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B5FBD" w14:textId="77777777" w:rsidR="008A247B" w:rsidRDefault="008A247B">
      <w:pPr>
        <w:pStyle w:val="Header"/>
        <w:tabs>
          <w:tab w:val="clear" w:pos="4320"/>
          <w:tab w:val="clear" w:pos="8640"/>
        </w:tabs>
        <w:rPr>
          <w:rFonts w:ascii="Arial" w:hAnsi="Arial" w:cs="Arial"/>
        </w:rPr>
      </w:pPr>
    </w:p>
    <w:p w14:paraId="422483D1" w14:textId="77777777" w:rsidR="00786FFC" w:rsidRDefault="00786FFC">
      <w:pPr>
        <w:pStyle w:val="Header"/>
        <w:tabs>
          <w:tab w:val="clear" w:pos="4320"/>
          <w:tab w:val="clear" w:pos="8640"/>
        </w:tabs>
        <w:rPr>
          <w:rFonts w:ascii="Arial" w:hAnsi="Arial" w:cs="Arial"/>
        </w:rPr>
      </w:pPr>
    </w:p>
    <w:p w14:paraId="0DE1BE92" w14:textId="77777777" w:rsidR="008A247B" w:rsidRDefault="008A247B">
      <w:pPr>
        <w:rPr>
          <w:rFonts w:ascii="Arial" w:hAnsi="Arial" w:cs="Arial"/>
        </w:rPr>
      </w:pPr>
    </w:p>
    <w:p w14:paraId="2858B21E" w14:textId="77777777" w:rsidR="008A247B" w:rsidRDefault="008A247B">
      <w:pPr>
        <w:rPr>
          <w:rFonts w:ascii="Arial" w:hAnsi="Arial" w:cs="Arial"/>
          <w:sz w:val="48"/>
        </w:rPr>
      </w:pPr>
    </w:p>
    <w:p w14:paraId="6DB602E3" w14:textId="77777777" w:rsidR="003C2010" w:rsidRDefault="003C2010">
      <w:pPr>
        <w:rPr>
          <w:rFonts w:ascii="Arial" w:hAnsi="Arial" w:cs="Arial"/>
          <w:sz w:val="48"/>
        </w:rPr>
      </w:pPr>
    </w:p>
    <w:p w14:paraId="7A999E12" w14:textId="77777777" w:rsidR="003C2010" w:rsidRDefault="003C2010">
      <w:pPr>
        <w:rPr>
          <w:rFonts w:ascii="Arial" w:hAnsi="Arial" w:cs="Arial"/>
          <w:sz w:val="48"/>
        </w:rPr>
      </w:pPr>
    </w:p>
    <w:p w14:paraId="7252100C" w14:textId="77777777" w:rsidR="008A247B" w:rsidRDefault="008A247B">
      <w:pPr>
        <w:rPr>
          <w:rFonts w:ascii="Arial" w:hAnsi="Arial" w:cs="Arial"/>
          <w:sz w:val="48"/>
        </w:rPr>
      </w:pPr>
    </w:p>
    <w:p w14:paraId="513E91C5" w14:textId="77777777" w:rsidR="008A247B" w:rsidRDefault="008A247B">
      <w:pPr>
        <w:rPr>
          <w:rFonts w:ascii="Arial" w:hAnsi="Arial" w:cs="Arial"/>
          <w:b/>
          <w:bCs/>
          <w:sz w:val="52"/>
        </w:rPr>
      </w:pPr>
    </w:p>
    <w:p w14:paraId="686B24AE" w14:textId="77777777" w:rsidR="008A247B" w:rsidRDefault="008A247B">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716B198C" w14:textId="77777777" w:rsidR="008A247B" w:rsidRDefault="008A247B">
      <w:pPr>
        <w:rPr>
          <w:rFonts w:ascii="Arial" w:hAnsi="Arial" w:cs="Arial"/>
          <w:b/>
          <w:bCs/>
          <w:i/>
          <w:iCs/>
        </w:rPr>
      </w:pPr>
    </w:p>
    <w:p w14:paraId="34C0171B" w14:textId="77777777" w:rsidR="00AA1800" w:rsidRDefault="008A247B" w:rsidP="0054731D">
      <w:pPr>
        <w:pStyle w:val="Heading3"/>
        <w:rPr>
          <w:lang w:val="en-US"/>
        </w:rPr>
      </w:pPr>
      <w:r>
        <w:t xml:space="preserve">Request Type (REQTYP): A    </w:t>
      </w:r>
    </w:p>
    <w:p w14:paraId="48433B67" w14:textId="77777777" w:rsidR="00AA1800" w:rsidRDefault="00AA1800" w:rsidP="0054731D">
      <w:pPr>
        <w:pStyle w:val="Heading3"/>
        <w:rPr>
          <w:lang w:val="en-US"/>
        </w:rPr>
      </w:pPr>
    </w:p>
    <w:p w14:paraId="62FE0B8F" w14:textId="77777777" w:rsidR="00924CCD" w:rsidRPr="00924CCD" w:rsidRDefault="00924CCD" w:rsidP="00924CCD">
      <w:pPr>
        <w:pStyle w:val="BodyText"/>
        <w:rPr>
          <w:rFonts w:ascii="Arial" w:hAnsi="Arial" w:cs="Arial"/>
          <w:bCs/>
          <w:i/>
          <w:color w:val="auto"/>
          <w:sz w:val="24"/>
          <w:szCs w:val="24"/>
          <w:lang w:val="x-none" w:eastAsia="x-none"/>
        </w:rPr>
      </w:pPr>
      <w:r w:rsidRPr="00924CCD">
        <w:rPr>
          <w:rFonts w:ascii="Arial" w:hAnsi="Arial" w:cs="Arial"/>
          <w:bCs/>
          <w:i/>
          <w:color w:val="auto"/>
          <w:sz w:val="24"/>
          <w:szCs w:val="24"/>
          <w:lang w:val="x-none" w:eastAsia="x-none"/>
        </w:rPr>
        <w:t>AT&amp;T March 2025 Release</w:t>
      </w:r>
    </w:p>
    <w:p w14:paraId="470E5FE4" w14:textId="77777777" w:rsidR="00924CCD" w:rsidRPr="00924CCD" w:rsidRDefault="00924CCD" w:rsidP="00924CCD">
      <w:pPr>
        <w:pStyle w:val="BodyText"/>
        <w:rPr>
          <w:rFonts w:ascii="Arial" w:hAnsi="Arial" w:cs="Arial"/>
          <w:bCs/>
          <w:i/>
          <w:color w:val="auto"/>
          <w:sz w:val="24"/>
          <w:szCs w:val="24"/>
          <w:lang w:val="x-none" w:eastAsia="x-none"/>
        </w:rPr>
      </w:pPr>
    </w:p>
    <w:p w14:paraId="71F66B4E" w14:textId="0107CAC1" w:rsidR="008A247B" w:rsidRDefault="00924CCD" w:rsidP="00924CCD">
      <w:pPr>
        <w:pStyle w:val="BodyText"/>
        <w:rPr>
          <w:rFonts w:ascii="Arial" w:hAnsi="Arial" w:cs="Arial"/>
          <w:color w:val="000000"/>
          <w:lang w:val="fr-FR"/>
        </w:rPr>
      </w:pPr>
      <w:r w:rsidRPr="00924CCD">
        <w:rPr>
          <w:rFonts w:ascii="Arial" w:hAnsi="Arial" w:cs="Arial"/>
          <w:bCs/>
          <w:i/>
          <w:color w:val="auto"/>
          <w:sz w:val="24"/>
          <w:szCs w:val="24"/>
          <w:lang w:val="x-none" w:eastAsia="x-none"/>
        </w:rPr>
        <w:t xml:space="preserve">Catalog Publication Date: </w:t>
      </w:r>
      <w:r w:rsidR="000E1639">
        <w:rPr>
          <w:rFonts w:ascii="Arial" w:hAnsi="Arial" w:cs="Arial"/>
          <w:bCs/>
          <w:i/>
          <w:color w:val="auto"/>
          <w:sz w:val="24"/>
          <w:szCs w:val="24"/>
          <w:lang w:val="x-none" w:eastAsia="x-none"/>
        </w:rPr>
        <w:t>3</w:t>
      </w:r>
      <w:r w:rsidRPr="00924CCD">
        <w:rPr>
          <w:rFonts w:ascii="Arial" w:hAnsi="Arial" w:cs="Arial"/>
          <w:bCs/>
          <w:i/>
          <w:color w:val="auto"/>
          <w:sz w:val="24"/>
          <w:szCs w:val="24"/>
          <w:lang w:val="x-none" w:eastAsia="x-none"/>
        </w:rPr>
        <w:t>/3</w:t>
      </w:r>
      <w:r w:rsidR="000E1639">
        <w:rPr>
          <w:rFonts w:ascii="Arial" w:hAnsi="Arial" w:cs="Arial"/>
          <w:bCs/>
          <w:i/>
          <w:color w:val="auto"/>
          <w:sz w:val="24"/>
          <w:szCs w:val="24"/>
          <w:lang w:val="x-none" w:eastAsia="x-none"/>
        </w:rPr>
        <w:t>1</w:t>
      </w:r>
      <w:r w:rsidRPr="00924CCD">
        <w:rPr>
          <w:rFonts w:ascii="Arial" w:hAnsi="Arial" w:cs="Arial"/>
          <w:bCs/>
          <w:i/>
          <w:color w:val="auto"/>
          <w:sz w:val="24"/>
          <w:szCs w:val="24"/>
          <w:lang w:val="x-none" w:eastAsia="x-none"/>
        </w:rPr>
        <w:t>/2025  - Catalog Version: 40.0</w:t>
      </w:r>
    </w:p>
    <w:p w14:paraId="157F8D85" w14:textId="77777777" w:rsidR="008A247B" w:rsidRDefault="008A247B">
      <w:pPr>
        <w:pStyle w:val="BodyText"/>
        <w:rPr>
          <w:rFonts w:ascii="Arial" w:hAnsi="Arial" w:cs="Arial"/>
          <w:color w:val="000000"/>
          <w:lang w:val="fr-FR"/>
        </w:rPr>
      </w:pPr>
    </w:p>
    <w:p w14:paraId="5964D64C" w14:textId="77777777" w:rsidR="008A247B" w:rsidRDefault="008A247B">
      <w:pPr>
        <w:rPr>
          <w:rFonts w:ascii="Arial" w:hAnsi="Arial" w:cs="Arial"/>
          <w:lang w:val="fr-FR"/>
        </w:rPr>
      </w:pPr>
    </w:p>
    <w:p w14:paraId="0C7DF72E" w14:textId="77777777" w:rsidR="008A247B" w:rsidRDefault="008A247B">
      <w:pPr>
        <w:autoSpaceDE w:val="0"/>
        <w:autoSpaceDN w:val="0"/>
        <w:adjustRightInd w:val="0"/>
        <w:rPr>
          <w:rFonts w:ascii="Arial" w:hAnsi="Arial" w:cs="Arial"/>
          <w:b/>
          <w:bCs/>
          <w:sz w:val="22"/>
          <w:szCs w:val="22"/>
          <w:lang w:val="fr-FR"/>
        </w:rPr>
      </w:pPr>
    </w:p>
    <w:p w14:paraId="578063D2" w14:textId="77777777" w:rsidR="008A247B" w:rsidRDefault="008A247B">
      <w:pPr>
        <w:autoSpaceDE w:val="0"/>
        <w:autoSpaceDN w:val="0"/>
        <w:adjustRightInd w:val="0"/>
        <w:rPr>
          <w:rFonts w:ascii="Arial" w:hAnsi="Arial" w:cs="Arial"/>
          <w:b/>
          <w:bCs/>
          <w:sz w:val="22"/>
          <w:szCs w:val="22"/>
          <w:lang w:val="fr-FR"/>
        </w:rPr>
      </w:pPr>
    </w:p>
    <w:p w14:paraId="73824D65" w14:textId="77777777" w:rsidR="008A247B" w:rsidRDefault="008A247B">
      <w:pPr>
        <w:autoSpaceDE w:val="0"/>
        <w:autoSpaceDN w:val="0"/>
        <w:adjustRightInd w:val="0"/>
        <w:rPr>
          <w:rFonts w:ascii="Arial" w:hAnsi="Arial" w:cs="Arial"/>
          <w:b/>
          <w:bCs/>
          <w:sz w:val="22"/>
          <w:szCs w:val="22"/>
          <w:lang w:val="fr-FR"/>
        </w:rPr>
      </w:pPr>
    </w:p>
    <w:p w14:paraId="68E02149" w14:textId="77777777" w:rsidR="008A247B" w:rsidRDefault="008A247B">
      <w:pPr>
        <w:autoSpaceDE w:val="0"/>
        <w:autoSpaceDN w:val="0"/>
        <w:adjustRightInd w:val="0"/>
        <w:rPr>
          <w:rFonts w:ascii="Arial" w:hAnsi="Arial" w:cs="Arial"/>
          <w:b/>
          <w:bCs/>
          <w:sz w:val="22"/>
          <w:szCs w:val="22"/>
          <w:lang w:val="fr-FR"/>
        </w:rPr>
      </w:pPr>
    </w:p>
    <w:p w14:paraId="7969E8A0" w14:textId="77777777" w:rsidR="008A247B" w:rsidRDefault="008A247B">
      <w:pPr>
        <w:autoSpaceDE w:val="0"/>
        <w:autoSpaceDN w:val="0"/>
        <w:adjustRightInd w:val="0"/>
        <w:rPr>
          <w:rFonts w:ascii="Arial" w:hAnsi="Arial" w:cs="Arial"/>
          <w:b/>
          <w:bCs/>
          <w:sz w:val="22"/>
          <w:szCs w:val="22"/>
          <w:lang w:val="fr-FR"/>
        </w:rPr>
      </w:pPr>
    </w:p>
    <w:p w14:paraId="6F0E2CAC" w14:textId="77777777" w:rsidR="008A247B" w:rsidRDefault="008A247B">
      <w:pPr>
        <w:autoSpaceDE w:val="0"/>
        <w:autoSpaceDN w:val="0"/>
        <w:adjustRightInd w:val="0"/>
        <w:rPr>
          <w:rFonts w:ascii="Arial" w:hAnsi="Arial" w:cs="Arial"/>
          <w:b/>
          <w:bCs/>
          <w:sz w:val="22"/>
          <w:szCs w:val="22"/>
          <w:lang w:val="fr-FR"/>
        </w:rPr>
      </w:pPr>
    </w:p>
    <w:p w14:paraId="0DD4A7B7" w14:textId="77777777" w:rsidR="008A247B" w:rsidRDefault="008A247B">
      <w:pPr>
        <w:autoSpaceDE w:val="0"/>
        <w:autoSpaceDN w:val="0"/>
        <w:adjustRightInd w:val="0"/>
        <w:rPr>
          <w:rFonts w:ascii="Arial" w:hAnsi="Arial" w:cs="Arial"/>
          <w:b/>
          <w:bCs/>
          <w:sz w:val="22"/>
          <w:szCs w:val="22"/>
          <w:lang w:val="fr-FR"/>
        </w:rPr>
      </w:pPr>
    </w:p>
    <w:p w14:paraId="3232DA3E" w14:textId="77777777" w:rsidR="008A247B" w:rsidRDefault="008A247B">
      <w:pPr>
        <w:autoSpaceDE w:val="0"/>
        <w:autoSpaceDN w:val="0"/>
        <w:adjustRightInd w:val="0"/>
        <w:rPr>
          <w:rFonts w:ascii="Arial" w:hAnsi="Arial" w:cs="Arial"/>
          <w:b/>
          <w:bCs/>
          <w:sz w:val="22"/>
          <w:szCs w:val="22"/>
          <w:lang w:val="fr-FR"/>
        </w:rPr>
      </w:pPr>
    </w:p>
    <w:p w14:paraId="63EB504B" w14:textId="77777777" w:rsidR="008A247B" w:rsidRDefault="008A247B">
      <w:pPr>
        <w:autoSpaceDE w:val="0"/>
        <w:autoSpaceDN w:val="0"/>
        <w:adjustRightInd w:val="0"/>
        <w:rPr>
          <w:rFonts w:ascii="Arial" w:hAnsi="Arial" w:cs="Arial"/>
          <w:b/>
          <w:bCs/>
          <w:sz w:val="22"/>
          <w:szCs w:val="22"/>
          <w:lang w:val="fr-FR"/>
        </w:rPr>
      </w:pPr>
    </w:p>
    <w:p w14:paraId="557429EE" w14:textId="77777777" w:rsidR="008A247B" w:rsidRDefault="008A247B">
      <w:pPr>
        <w:autoSpaceDE w:val="0"/>
        <w:autoSpaceDN w:val="0"/>
        <w:adjustRightInd w:val="0"/>
        <w:rPr>
          <w:rFonts w:ascii="Arial" w:hAnsi="Arial" w:cs="Arial"/>
          <w:b/>
          <w:bCs/>
          <w:sz w:val="22"/>
          <w:szCs w:val="22"/>
          <w:lang w:val="fr-FR"/>
        </w:rPr>
      </w:pPr>
    </w:p>
    <w:p w14:paraId="647983BF" w14:textId="77777777" w:rsidR="008A247B" w:rsidRDefault="008A247B">
      <w:pPr>
        <w:autoSpaceDE w:val="0"/>
        <w:autoSpaceDN w:val="0"/>
        <w:adjustRightInd w:val="0"/>
        <w:rPr>
          <w:rFonts w:ascii="Arial" w:hAnsi="Arial" w:cs="Arial"/>
          <w:b/>
          <w:bCs/>
          <w:sz w:val="22"/>
          <w:szCs w:val="22"/>
          <w:lang w:val="fr-FR"/>
        </w:rPr>
      </w:pPr>
    </w:p>
    <w:p w14:paraId="24C032FF" w14:textId="77777777" w:rsidR="008A247B" w:rsidRDefault="008A247B">
      <w:pPr>
        <w:autoSpaceDE w:val="0"/>
        <w:autoSpaceDN w:val="0"/>
        <w:adjustRightInd w:val="0"/>
        <w:rPr>
          <w:rFonts w:ascii="Arial" w:hAnsi="Arial" w:cs="Arial"/>
          <w:b/>
          <w:bCs/>
          <w:sz w:val="22"/>
          <w:szCs w:val="22"/>
          <w:lang w:val="fr-FR"/>
        </w:rPr>
      </w:pPr>
    </w:p>
    <w:p w14:paraId="7C7116BB" w14:textId="77777777" w:rsidR="008A247B" w:rsidRDefault="008A247B">
      <w:pPr>
        <w:autoSpaceDE w:val="0"/>
        <w:autoSpaceDN w:val="0"/>
        <w:adjustRightInd w:val="0"/>
        <w:rPr>
          <w:rFonts w:ascii="Arial" w:hAnsi="Arial" w:cs="Arial"/>
          <w:b/>
          <w:bCs/>
          <w:sz w:val="22"/>
          <w:szCs w:val="22"/>
          <w:lang w:val="fr-FR"/>
        </w:rPr>
      </w:pPr>
    </w:p>
    <w:p w14:paraId="198209AF" w14:textId="77777777" w:rsidR="008A247B" w:rsidRDefault="008A247B">
      <w:pPr>
        <w:autoSpaceDE w:val="0"/>
        <w:autoSpaceDN w:val="0"/>
        <w:adjustRightInd w:val="0"/>
        <w:rPr>
          <w:rFonts w:ascii="Arial" w:hAnsi="Arial" w:cs="Arial"/>
          <w:b/>
          <w:bCs/>
          <w:sz w:val="22"/>
          <w:szCs w:val="22"/>
          <w:lang w:val="fr-FR"/>
        </w:rPr>
      </w:pPr>
    </w:p>
    <w:p w14:paraId="2CBA3AE5" w14:textId="77777777" w:rsidR="008A247B" w:rsidRDefault="008A247B">
      <w:pPr>
        <w:autoSpaceDE w:val="0"/>
        <w:autoSpaceDN w:val="0"/>
        <w:adjustRightInd w:val="0"/>
        <w:rPr>
          <w:rFonts w:ascii="Arial" w:hAnsi="Arial" w:cs="Arial"/>
          <w:b/>
          <w:bCs/>
          <w:sz w:val="22"/>
          <w:szCs w:val="22"/>
          <w:lang w:val="fr-FR"/>
        </w:rPr>
      </w:pPr>
    </w:p>
    <w:p w14:paraId="7F721F21" w14:textId="77777777" w:rsidR="008A247B" w:rsidRDefault="008A247B">
      <w:pPr>
        <w:autoSpaceDE w:val="0"/>
        <w:autoSpaceDN w:val="0"/>
        <w:adjustRightInd w:val="0"/>
        <w:rPr>
          <w:rFonts w:ascii="Arial" w:hAnsi="Arial" w:cs="Arial"/>
          <w:b/>
          <w:bCs/>
          <w:sz w:val="22"/>
          <w:szCs w:val="22"/>
          <w:lang w:val="fr-FR"/>
        </w:rPr>
      </w:pPr>
    </w:p>
    <w:p w14:paraId="5821412E" w14:textId="77777777" w:rsidR="008A247B" w:rsidRDefault="008A247B">
      <w:pPr>
        <w:autoSpaceDE w:val="0"/>
        <w:autoSpaceDN w:val="0"/>
        <w:adjustRightInd w:val="0"/>
        <w:rPr>
          <w:rFonts w:ascii="Arial" w:hAnsi="Arial" w:cs="Arial"/>
          <w:b/>
          <w:bCs/>
          <w:sz w:val="22"/>
          <w:szCs w:val="22"/>
          <w:lang w:val="fr-FR"/>
        </w:rPr>
      </w:pPr>
    </w:p>
    <w:p w14:paraId="0ECE55DC" w14:textId="77777777" w:rsidR="008A247B" w:rsidRDefault="008A247B">
      <w:pPr>
        <w:autoSpaceDE w:val="0"/>
        <w:autoSpaceDN w:val="0"/>
        <w:adjustRightInd w:val="0"/>
        <w:rPr>
          <w:rFonts w:ascii="Arial" w:hAnsi="Arial" w:cs="Arial"/>
          <w:b/>
          <w:bCs/>
          <w:sz w:val="22"/>
          <w:szCs w:val="22"/>
          <w:lang w:val="fr-FR"/>
        </w:rPr>
      </w:pPr>
    </w:p>
    <w:p w14:paraId="1CC08BBA" w14:textId="77777777" w:rsidR="008A247B" w:rsidRDefault="008A247B">
      <w:pPr>
        <w:autoSpaceDE w:val="0"/>
        <w:autoSpaceDN w:val="0"/>
        <w:adjustRightInd w:val="0"/>
        <w:rPr>
          <w:rFonts w:ascii="Arial" w:hAnsi="Arial" w:cs="Arial"/>
          <w:b/>
          <w:bCs/>
          <w:sz w:val="22"/>
          <w:szCs w:val="22"/>
          <w:lang w:val="fr-FR"/>
        </w:rPr>
      </w:pPr>
    </w:p>
    <w:p w14:paraId="21BD17E5" w14:textId="77777777" w:rsidR="008A247B" w:rsidRDefault="008A247B">
      <w:pPr>
        <w:autoSpaceDE w:val="0"/>
        <w:autoSpaceDN w:val="0"/>
        <w:adjustRightInd w:val="0"/>
        <w:rPr>
          <w:rFonts w:ascii="Arial" w:hAnsi="Arial" w:cs="Arial"/>
          <w:b/>
          <w:bCs/>
          <w:sz w:val="22"/>
          <w:szCs w:val="22"/>
          <w:lang w:val="fr-FR"/>
        </w:rPr>
      </w:pPr>
    </w:p>
    <w:p w14:paraId="6E4A5DF1" w14:textId="77777777" w:rsidR="008A247B" w:rsidRDefault="008A247B">
      <w:pPr>
        <w:autoSpaceDE w:val="0"/>
        <w:autoSpaceDN w:val="0"/>
        <w:adjustRightInd w:val="0"/>
        <w:rPr>
          <w:rFonts w:ascii="Arial" w:hAnsi="Arial" w:cs="Arial"/>
          <w:b/>
          <w:bCs/>
          <w:sz w:val="22"/>
          <w:szCs w:val="22"/>
          <w:lang w:val="fr-FR"/>
        </w:rPr>
      </w:pPr>
    </w:p>
    <w:p w14:paraId="3602D7C5" w14:textId="77777777" w:rsidR="008A247B" w:rsidRDefault="008A247B">
      <w:pPr>
        <w:autoSpaceDE w:val="0"/>
        <w:autoSpaceDN w:val="0"/>
        <w:adjustRightInd w:val="0"/>
        <w:rPr>
          <w:rFonts w:ascii="Arial" w:hAnsi="Arial" w:cs="Arial"/>
          <w:b/>
          <w:bCs/>
          <w:sz w:val="22"/>
          <w:szCs w:val="22"/>
          <w:lang w:val="fr-FR"/>
        </w:rPr>
      </w:pPr>
    </w:p>
    <w:p w14:paraId="261C65BA" w14:textId="77777777" w:rsidR="008A247B" w:rsidRDefault="008A247B">
      <w:pPr>
        <w:autoSpaceDE w:val="0"/>
        <w:autoSpaceDN w:val="0"/>
        <w:adjustRightInd w:val="0"/>
        <w:rPr>
          <w:rFonts w:ascii="Arial" w:hAnsi="Arial" w:cs="Arial"/>
          <w:b/>
          <w:bCs/>
          <w:sz w:val="22"/>
          <w:szCs w:val="22"/>
          <w:lang w:val="fr-FR"/>
        </w:rPr>
      </w:pPr>
    </w:p>
    <w:p w14:paraId="2A775D26" w14:textId="77777777" w:rsidR="008A247B" w:rsidRDefault="008A247B">
      <w:pPr>
        <w:autoSpaceDE w:val="0"/>
        <w:autoSpaceDN w:val="0"/>
        <w:adjustRightInd w:val="0"/>
        <w:rPr>
          <w:rFonts w:ascii="Arial" w:hAnsi="Arial" w:cs="Arial"/>
          <w:b/>
          <w:bCs/>
          <w:sz w:val="22"/>
          <w:szCs w:val="22"/>
          <w:lang w:val="fr-FR"/>
        </w:rPr>
      </w:pPr>
    </w:p>
    <w:p w14:paraId="403D46B5" w14:textId="77777777" w:rsidR="008A247B" w:rsidRDefault="008A247B">
      <w:pPr>
        <w:autoSpaceDE w:val="0"/>
        <w:autoSpaceDN w:val="0"/>
        <w:adjustRightInd w:val="0"/>
        <w:rPr>
          <w:rFonts w:ascii="Arial" w:hAnsi="Arial" w:cs="Arial"/>
          <w:b/>
          <w:bCs/>
          <w:sz w:val="22"/>
          <w:szCs w:val="22"/>
          <w:lang w:val="fr-FR"/>
        </w:rPr>
      </w:pPr>
    </w:p>
    <w:p w14:paraId="09CE67AC" w14:textId="77777777" w:rsidR="008A247B" w:rsidRDefault="008A247B">
      <w:pPr>
        <w:autoSpaceDE w:val="0"/>
        <w:autoSpaceDN w:val="0"/>
        <w:adjustRightInd w:val="0"/>
        <w:rPr>
          <w:rFonts w:ascii="Arial" w:hAnsi="Arial" w:cs="Arial"/>
          <w:b/>
          <w:bCs/>
          <w:sz w:val="22"/>
          <w:szCs w:val="22"/>
          <w:lang w:val="fr-FR"/>
        </w:rPr>
      </w:pPr>
    </w:p>
    <w:p w14:paraId="4E6BE3C3" w14:textId="77777777" w:rsidR="008A247B" w:rsidRDefault="008A247B">
      <w:pPr>
        <w:autoSpaceDE w:val="0"/>
        <w:autoSpaceDN w:val="0"/>
        <w:adjustRightInd w:val="0"/>
        <w:rPr>
          <w:rFonts w:ascii="Arial" w:hAnsi="Arial" w:cs="Arial"/>
          <w:b/>
          <w:bCs/>
          <w:sz w:val="22"/>
          <w:szCs w:val="22"/>
          <w:lang w:val="fr-FR"/>
        </w:rPr>
      </w:pPr>
    </w:p>
    <w:p w14:paraId="1C0D851C" w14:textId="77777777" w:rsidR="008A247B" w:rsidRDefault="008A247B">
      <w:pPr>
        <w:autoSpaceDE w:val="0"/>
        <w:autoSpaceDN w:val="0"/>
        <w:adjustRightInd w:val="0"/>
        <w:rPr>
          <w:rFonts w:ascii="Arial" w:hAnsi="Arial" w:cs="Arial"/>
          <w:b/>
          <w:bCs/>
          <w:sz w:val="22"/>
          <w:szCs w:val="22"/>
          <w:lang w:val="fr-FR"/>
        </w:rPr>
      </w:pPr>
    </w:p>
    <w:p w14:paraId="4DB851C5" w14:textId="77777777" w:rsidR="008A247B" w:rsidRDefault="008A247B">
      <w:pPr>
        <w:autoSpaceDE w:val="0"/>
        <w:autoSpaceDN w:val="0"/>
        <w:adjustRightInd w:val="0"/>
        <w:rPr>
          <w:rFonts w:ascii="Arial" w:hAnsi="Arial" w:cs="Arial"/>
          <w:b/>
          <w:bCs/>
          <w:sz w:val="22"/>
          <w:szCs w:val="22"/>
          <w:lang w:val="fr-FR"/>
        </w:rPr>
      </w:pPr>
    </w:p>
    <w:p w14:paraId="3325E129" w14:textId="77777777" w:rsidR="008A247B" w:rsidRDefault="008A247B">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4F3BBFA1" w14:textId="77777777" w:rsidR="008A247B" w:rsidRDefault="008A247B">
      <w:pPr>
        <w:autoSpaceDE w:val="0"/>
        <w:autoSpaceDN w:val="0"/>
        <w:adjustRightInd w:val="0"/>
        <w:rPr>
          <w:rFonts w:ascii="Arial" w:hAnsi="Arial" w:cs="Arial"/>
        </w:rPr>
      </w:pPr>
      <w:r>
        <w:rPr>
          <w:rFonts w:ascii="Arial" w:hAnsi="Arial" w:cs="Arial"/>
          <w:szCs w:val="22"/>
        </w:rPr>
        <w:t xml:space="preserve">This technical documentation is for general information purposes only. This documentation does not obligate </w:t>
      </w:r>
      <w:r w:rsidR="009D7B89">
        <w:rPr>
          <w:rFonts w:ascii="Arial" w:hAnsi="Arial" w:cs="Arial"/>
          <w:szCs w:val="22"/>
        </w:rPr>
        <w:t>AT&amp;T</w:t>
      </w:r>
      <w:r>
        <w:rPr>
          <w:rFonts w:ascii="Arial" w:hAnsi="Arial" w:cs="Arial"/>
          <w:szCs w:val="22"/>
        </w:rPr>
        <w:t xml:space="preserve"> to provide services in the manner described herein. </w:t>
      </w:r>
      <w:r w:rsidR="009D7B89">
        <w:rPr>
          <w:rFonts w:ascii="Arial" w:hAnsi="Arial" w:cs="Arial"/>
          <w:szCs w:val="22"/>
        </w:rPr>
        <w:t>AT&amp;T</w:t>
      </w:r>
      <w:r>
        <w:rPr>
          <w:rFonts w:ascii="Arial" w:hAnsi="Arial" w:cs="Arial"/>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9D7B89">
        <w:rPr>
          <w:rFonts w:ascii="Arial" w:hAnsi="Arial" w:cs="Arial"/>
          <w:szCs w:val="22"/>
        </w:rPr>
        <w:t>AT&amp;T</w:t>
      </w:r>
      <w:r>
        <w:rPr>
          <w:rFonts w:ascii="Arial" w:hAnsi="Arial" w:cs="Arial"/>
          <w:szCs w:val="22"/>
        </w:rPr>
        <w:t xml:space="preserve"> or its affiliated companies set forth in an applicable contract or tariff, or elsewhere, in no event shall </w:t>
      </w:r>
      <w:r w:rsidR="009D7B89">
        <w:rPr>
          <w:rFonts w:ascii="Arial" w:hAnsi="Arial" w:cs="Arial"/>
          <w:szCs w:val="22"/>
        </w:rPr>
        <w:t>AT&amp;T</w:t>
      </w:r>
      <w:r>
        <w:rPr>
          <w:rFonts w:ascii="Arial" w:hAnsi="Arial" w:cs="Arial"/>
          <w:szCs w:val="22"/>
        </w:rPr>
        <w:t xml:space="preserve"> or its affiliated companies, or their agents, employees, directors, officers, representatives, or suppliers, be liable under contract, warranty, tort (including but not limited to the negligence of </w:t>
      </w:r>
      <w:r w:rsidR="009D7B89">
        <w:rPr>
          <w:rFonts w:ascii="Arial" w:hAnsi="Arial" w:cs="Arial"/>
          <w:szCs w:val="22"/>
        </w:rPr>
        <w:t>AT&amp;T</w:t>
      </w:r>
      <w:r>
        <w:rPr>
          <w:rFonts w:ascii="Arial" w:hAnsi="Arial" w:cs="Arial"/>
          <w:szCs w:val="22"/>
        </w:rPr>
        <w:t xml:space="preserve"> or its affiliates), or any other legal theory, for any incidental, consequential, special or indirect damages arising from or relating to this document or its contents, even if advised of the possibility of such damages.</w:t>
      </w:r>
    </w:p>
    <w:p w14:paraId="4233663E" w14:textId="77777777" w:rsidR="008A247B" w:rsidRDefault="008A247B">
      <w:pPr>
        <w:pStyle w:val="Heading1"/>
        <w:ind w:left="0"/>
        <w:rPr>
          <w:rFonts w:ascii="Arial" w:hAnsi="Arial" w:cs="Arial"/>
        </w:rPr>
      </w:pPr>
    </w:p>
    <w:p w14:paraId="48E641CC" w14:textId="77777777" w:rsidR="008A247B" w:rsidRDefault="008A247B">
      <w:pPr>
        <w:autoSpaceDE w:val="0"/>
        <w:autoSpaceDN w:val="0"/>
        <w:adjustRightInd w:val="0"/>
        <w:rPr>
          <w:rFonts w:ascii="Arial" w:hAnsi="Arial" w:cs="Arial"/>
        </w:rPr>
      </w:pPr>
      <w:r>
        <w:rPr>
          <w:rFonts w:ascii="Arial" w:hAnsi="Arial" w:cs="Arial"/>
          <w:szCs w:val="22"/>
        </w:rPr>
        <w:t>© 200</w:t>
      </w:r>
      <w:r w:rsidR="009D7B89">
        <w:rPr>
          <w:rFonts w:ascii="Arial" w:hAnsi="Arial" w:cs="Arial"/>
          <w:szCs w:val="22"/>
        </w:rPr>
        <w:t xml:space="preserve">7 AT&amp;T Knowledge Ventures.  </w:t>
      </w:r>
      <w:r>
        <w:rPr>
          <w:rFonts w:ascii="Arial" w:hAnsi="Arial" w:cs="Arial"/>
          <w:szCs w:val="22"/>
        </w:rPr>
        <w:t>All rights reserved</w:t>
      </w:r>
      <w:r>
        <w:rPr>
          <w:rFonts w:ascii="Arial" w:hAnsi="Arial" w:cs="Arial"/>
          <w:b/>
          <w:bCs/>
          <w:szCs w:val="22"/>
        </w:rPr>
        <w:t>.</w:t>
      </w:r>
    </w:p>
    <w:p w14:paraId="447710D1" w14:textId="77777777" w:rsidR="008A247B" w:rsidRDefault="008A247B">
      <w:pPr>
        <w:pStyle w:val="Heading1"/>
        <w:ind w:left="0"/>
        <w:rPr>
          <w:rFonts w:ascii="Arial" w:hAnsi="Arial" w:cs="Arial"/>
        </w:rPr>
      </w:pPr>
      <w:r>
        <w:rPr>
          <w:rFonts w:ascii="Arial" w:hAnsi="Arial" w:cs="Arial"/>
        </w:rPr>
        <w:br w:type="page"/>
      </w:r>
    </w:p>
    <w:p w14:paraId="26CCF65F" w14:textId="77777777" w:rsidR="008A247B" w:rsidRDefault="008A247B">
      <w:pPr>
        <w:pStyle w:val="Heading1"/>
        <w:ind w:left="0"/>
        <w:rPr>
          <w:rFonts w:ascii="Arial" w:hAnsi="Arial" w:cs="Arial"/>
        </w:rPr>
      </w:pPr>
      <w:bookmarkStart w:id="0" w:name="_Toc17141844"/>
      <w:r>
        <w:rPr>
          <w:rFonts w:ascii="Arial" w:hAnsi="Arial" w:cs="Arial"/>
        </w:rPr>
        <w:t>Revision History</w:t>
      </w:r>
      <w:bookmarkEnd w:id="0"/>
    </w:p>
    <w:p w14:paraId="20146930" w14:textId="77777777" w:rsidR="008A247B" w:rsidRDefault="008A247B">
      <w:pPr>
        <w:autoSpaceDE w:val="0"/>
        <w:autoSpaceDN w:val="0"/>
        <w:adjustRightInd w:val="0"/>
        <w:rPr>
          <w:rFonts w:ascii="Arial" w:hAnsi="Arial" w:cs="Arial"/>
          <w:b/>
          <w:bCs/>
          <w:sz w:val="22"/>
          <w:szCs w:val="22"/>
        </w:rPr>
      </w:pPr>
    </w:p>
    <w:p w14:paraId="4A1425A3" w14:textId="77777777" w:rsidR="008A247B" w:rsidRDefault="008A247B">
      <w:pPr>
        <w:autoSpaceDE w:val="0"/>
        <w:autoSpaceDN w:val="0"/>
        <w:adjustRightInd w:val="0"/>
        <w:rPr>
          <w:rFonts w:ascii="Arial" w:hAnsi="Arial" w:cs="Arial"/>
          <w:szCs w:val="22"/>
        </w:rPr>
      </w:pPr>
      <w:r>
        <w:rPr>
          <w:rFonts w:ascii="Arial" w:hAnsi="Arial" w:cs="Arial"/>
          <w:szCs w:val="22"/>
        </w:rPr>
        <w:t>The following table documents all changes to the Test Case Catalog:</w:t>
      </w:r>
    </w:p>
    <w:p w14:paraId="01F4B7D5" w14:textId="77777777" w:rsidR="008A247B" w:rsidRDefault="008A247B">
      <w:pPr>
        <w:autoSpaceDE w:val="0"/>
        <w:autoSpaceDN w:val="0"/>
        <w:adjustRightInd w:val="0"/>
        <w:rPr>
          <w:rFonts w:ascii="Arial" w:hAnsi="Arial" w:cs="Arial"/>
        </w:rPr>
      </w:pPr>
    </w:p>
    <w:tbl>
      <w:tblPr>
        <w:tblW w:w="8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8"/>
        <w:gridCol w:w="3032"/>
        <w:gridCol w:w="1418"/>
        <w:gridCol w:w="2925"/>
      </w:tblGrid>
      <w:tr w:rsidR="00B415B3" w14:paraId="70D6D5AD" w14:textId="77777777" w:rsidTr="005D64E7">
        <w:trPr>
          <w:trHeight w:val="620"/>
          <w:tblHeader/>
        </w:trPr>
        <w:tc>
          <w:tcPr>
            <w:tcW w:w="1048" w:type="dxa"/>
            <w:shd w:val="clear" w:color="auto" w:fill="C0C0C0"/>
          </w:tcPr>
          <w:p w14:paraId="243D2326" w14:textId="77777777" w:rsidR="00B415B3" w:rsidRDefault="00B415B3">
            <w:pPr>
              <w:autoSpaceDE w:val="0"/>
              <w:autoSpaceDN w:val="0"/>
              <w:adjustRightInd w:val="0"/>
              <w:rPr>
                <w:rFonts w:ascii="Arial" w:hAnsi="Arial" w:cs="Arial"/>
                <w:b/>
                <w:bCs/>
                <w:sz w:val="22"/>
              </w:rPr>
            </w:pPr>
            <w:r>
              <w:rPr>
                <w:rFonts w:ascii="Arial" w:hAnsi="Arial" w:cs="Arial"/>
                <w:b/>
                <w:bCs/>
                <w:sz w:val="22"/>
              </w:rPr>
              <w:t>TCC Version Number</w:t>
            </w:r>
          </w:p>
        </w:tc>
        <w:tc>
          <w:tcPr>
            <w:tcW w:w="3032" w:type="dxa"/>
            <w:shd w:val="clear" w:color="auto" w:fill="C0C0C0"/>
          </w:tcPr>
          <w:p w14:paraId="587A2832" w14:textId="77777777" w:rsidR="00B415B3" w:rsidRDefault="00B415B3">
            <w:pPr>
              <w:autoSpaceDE w:val="0"/>
              <w:autoSpaceDN w:val="0"/>
              <w:adjustRightInd w:val="0"/>
              <w:rPr>
                <w:rFonts w:ascii="Arial" w:hAnsi="Arial" w:cs="Arial"/>
                <w:b/>
                <w:bCs/>
                <w:sz w:val="22"/>
              </w:rPr>
            </w:pPr>
            <w:r>
              <w:rPr>
                <w:rFonts w:ascii="Arial" w:hAnsi="Arial" w:cs="Arial"/>
                <w:b/>
                <w:bCs/>
                <w:sz w:val="22"/>
              </w:rPr>
              <w:t>Test Case Number</w:t>
            </w:r>
          </w:p>
        </w:tc>
        <w:tc>
          <w:tcPr>
            <w:tcW w:w="1418" w:type="dxa"/>
            <w:shd w:val="clear" w:color="auto" w:fill="C0C0C0"/>
          </w:tcPr>
          <w:p w14:paraId="6164EA44" w14:textId="77777777" w:rsidR="00B415B3" w:rsidRDefault="00B415B3">
            <w:pPr>
              <w:autoSpaceDE w:val="0"/>
              <w:autoSpaceDN w:val="0"/>
              <w:adjustRightInd w:val="0"/>
              <w:rPr>
                <w:rFonts w:ascii="Arial" w:hAnsi="Arial" w:cs="Arial"/>
                <w:b/>
                <w:bCs/>
                <w:sz w:val="22"/>
              </w:rPr>
            </w:pPr>
            <w:r>
              <w:rPr>
                <w:rFonts w:ascii="Arial" w:hAnsi="Arial" w:cs="Arial"/>
                <w:b/>
                <w:bCs/>
                <w:sz w:val="22"/>
              </w:rPr>
              <w:t xml:space="preserve">Date </w:t>
            </w:r>
          </w:p>
        </w:tc>
        <w:tc>
          <w:tcPr>
            <w:tcW w:w="2925" w:type="dxa"/>
            <w:shd w:val="clear" w:color="auto" w:fill="C0C0C0"/>
          </w:tcPr>
          <w:p w14:paraId="777C2650" w14:textId="77777777" w:rsidR="00B415B3" w:rsidRDefault="00B415B3">
            <w:pPr>
              <w:autoSpaceDE w:val="0"/>
              <w:autoSpaceDN w:val="0"/>
              <w:adjustRightInd w:val="0"/>
              <w:rPr>
                <w:rFonts w:ascii="Arial" w:hAnsi="Arial" w:cs="Arial"/>
                <w:b/>
                <w:bCs/>
                <w:sz w:val="22"/>
              </w:rPr>
            </w:pPr>
            <w:r>
              <w:rPr>
                <w:rFonts w:ascii="Arial" w:hAnsi="Arial" w:cs="Arial"/>
                <w:b/>
                <w:bCs/>
                <w:sz w:val="22"/>
              </w:rPr>
              <w:t>Description of Changes</w:t>
            </w:r>
          </w:p>
        </w:tc>
      </w:tr>
      <w:tr w:rsidR="00B415B3" w14:paraId="6F4624BD" w14:textId="77777777" w:rsidTr="005D64E7">
        <w:tc>
          <w:tcPr>
            <w:tcW w:w="1048" w:type="dxa"/>
          </w:tcPr>
          <w:p w14:paraId="7CD04F8C" w14:textId="77777777" w:rsidR="00B415B3" w:rsidRDefault="00B415B3">
            <w:pPr>
              <w:autoSpaceDE w:val="0"/>
              <w:autoSpaceDN w:val="0"/>
              <w:adjustRightInd w:val="0"/>
              <w:rPr>
                <w:rFonts w:ascii="Arial" w:hAnsi="Arial" w:cs="Arial"/>
              </w:rPr>
            </w:pPr>
            <w:r>
              <w:rPr>
                <w:rFonts w:ascii="Arial" w:hAnsi="Arial" w:cs="Arial"/>
              </w:rPr>
              <w:t>1.0</w:t>
            </w:r>
          </w:p>
          <w:p w14:paraId="5E8897E2" w14:textId="77777777" w:rsidR="00B415B3" w:rsidRDefault="00B415B3">
            <w:pPr>
              <w:autoSpaceDE w:val="0"/>
              <w:autoSpaceDN w:val="0"/>
              <w:adjustRightInd w:val="0"/>
              <w:rPr>
                <w:rFonts w:ascii="Arial" w:hAnsi="Arial" w:cs="Arial"/>
              </w:rPr>
            </w:pPr>
          </w:p>
        </w:tc>
        <w:tc>
          <w:tcPr>
            <w:tcW w:w="3032" w:type="dxa"/>
          </w:tcPr>
          <w:p w14:paraId="393793D7" w14:textId="77777777" w:rsidR="00B415B3" w:rsidRDefault="00B415B3">
            <w:pPr>
              <w:autoSpaceDE w:val="0"/>
              <w:autoSpaceDN w:val="0"/>
              <w:adjustRightInd w:val="0"/>
              <w:rPr>
                <w:rFonts w:ascii="Arial" w:hAnsi="Arial" w:cs="Arial"/>
                <w:szCs w:val="22"/>
              </w:rPr>
            </w:pPr>
            <w:r>
              <w:rPr>
                <w:rFonts w:ascii="Arial" w:hAnsi="Arial" w:cs="Arial"/>
                <w:szCs w:val="22"/>
              </w:rPr>
              <w:t>1-27</w:t>
            </w:r>
          </w:p>
        </w:tc>
        <w:tc>
          <w:tcPr>
            <w:tcW w:w="1418" w:type="dxa"/>
          </w:tcPr>
          <w:p w14:paraId="242F77AC" w14:textId="77777777" w:rsidR="00B415B3" w:rsidRDefault="00B415B3">
            <w:pPr>
              <w:autoSpaceDE w:val="0"/>
              <w:autoSpaceDN w:val="0"/>
              <w:adjustRightInd w:val="0"/>
              <w:rPr>
                <w:rFonts w:ascii="Arial" w:hAnsi="Arial" w:cs="Arial"/>
                <w:szCs w:val="22"/>
              </w:rPr>
            </w:pPr>
            <w:r>
              <w:rPr>
                <w:rFonts w:ascii="Arial" w:hAnsi="Arial" w:cs="Arial"/>
                <w:szCs w:val="22"/>
              </w:rPr>
              <w:t>8/21/02</w:t>
            </w:r>
          </w:p>
        </w:tc>
        <w:tc>
          <w:tcPr>
            <w:tcW w:w="2925" w:type="dxa"/>
          </w:tcPr>
          <w:p w14:paraId="4C0ECFC9" w14:textId="77777777" w:rsidR="00B415B3" w:rsidRDefault="00B415B3">
            <w:pPr>
              <w:autoSpaceDE w:val="0"/>
              <w:autoSpaceDN w:val="0"/>
              <w:adjustRightInd w:val="0"/>
              <w:rPr>
                <w:rFonts w:ascii="Arial" w:hAnsi="Arial" w:cs="Arial"/>
                <w:szCs w:val="22"/>
              </w:rPr>
            </w:pPr>
            <w:r>
              <w:rPr>
                <w:rFonts w:ascii="Arial" w:hAnsi="Arial" w:cs="Arial"/>
                <w:szCs w:val="22"/>
              </w:rPr>
              <w:t>Initial Issuance of Document</w:t>
            </w:r>
          </w:p>
        </w:tc>
      </w:tr>
      <w:tr w:rsidR="00B415B3" w14:paraId="28B005A9" w14:textId="77777777" w:rsidTr="005D64E7">
        <w:tc>
          <w:tcPr>
            <w:tcW w:w="1048" w:type="dxa"/>
          </w:tcPr>
          <w:p w14:paraId="70FC54E1" w14:textId="77777777" w:rsidR="00B415B3" w:rsidRDefault="00B415B3">
            <w:pPr>
              <w:autoSpaceDE w:val="0"/>
              <w:autoSpaceDN w:val="0"/>
              <w:adjustRightInd w:val="0"/>
              <w:rPr>
                <w:rFonts w:ascii="Arial" w:hAnsi="Arial" w:cs="Arial"/>
              </w:rPr>
            </w:pPr>
            <w:r>
              <w:rPr>
                <w:rFonts w:ascii="Arial" w:hAnsi="Arial" w:cs="Arial"/>
              </w:rPr>
              <w:t>2.0</w:t>
            </w:r>
          </w:p>
        </w:tc>
        <w:tc>
          <w:tcPr>
            <w:tcW w:w="3032" w:type="dxa"/>
          </w:tcPr>
          <w:p w14:paraId="1B511D13" w14:textId="77777777" w:rsidR="00B415B3" w:rsidRDefault="00B415B3">
            <w:pPr>
              <w:autoSpaceDE w:val="0"/>
              <w:autoSpaceDN w:val="0"/>
              <w:adjustRightInd w:val="0"/>
              <w:rPr>
                <w:rFonts w:ascii="Arial" w:hAnsi="Arial" w:cs="Arial"/>
                <w:szCs w:val="22"/>
              </w:rPr>
            </w:pPr>
            <w:r>
              <w:rPr>
                <w:rFonts w:ascii="Arial" w:hAnsi="Arial" w:cs="Arial"/>
                <w:szCs w:val="22"/>
              </w:rPr>
              <w:t>28-29</w:t>
            </w:r>
          </w:p>
        </w:tc>
        <w:tc>
          <w:tcPr>
            <w:tcW w:w="1418" w:type="dxa"/>
          </w:tcPr>
          <w:p w14:paraId="11D51395" w14:textId="77777777" w:rsidR="00B415B3" w:rsidRDefault="00B415B3">
            <w:pPr>
              <w:autoSpaceDE w:val="0"/>
              <w:autoSpaceDN w:val="0"/>
              <w:adjustRightInd w:val="0"/>
              <w:rPr>
                <w:rFonts w:ascii="Arial" w:hAnsi="Arial" w:cs="Arial"/>
                <w:szCs w:val="22"/>
              </w:rPr>
            </w:pPr>
            <w:r>
              <w:rPr>
                <w:rFonts w:ascii="Arial" w:hAnsi="Arial" w:cs="Arial"/>
                <w:szCs w:val="22"/>
              </w:rPr>
              <w:t>11/11/02</w:t>
            </w:r>
          </w:p>
        </w:tc>
        <w:tc>
          <w:tcPr>
            <w:tcW w:w="2925" w:type="dxa"/>
          </w:tcPr>
          <w:p w14:paraId="365CFF04" w14:textId="77777777" w:rsidR="00B415B3" w:rsidRDefault="00B415B3">
            <w:pPr>
              <w:autoSpaceDE w:val="0"/>
              <w:autoSpaceDN w:val="0"/>
              <w:adjustRightInd w:val="0"/>
              <w:rPr>
                <w:rFonts w:ascii="Arial" w:hAnsi="Arial" w:cs="Arial"/>
                <w:szCs w:val="22"/>
              </w:rPr>
            </w:pPr>
            <w:r>
              <w:rPr>
                <w:rFonts w:ascii="Arial" w:hAnsi="Arial" w:cs="Arial"/>
                <w:szCs w:val="22"/>
              </w:rPr>
              <w:t>Addition of UDC cases.</w:t>
            </w:r>
          </w:p>
        </w:tc>
      </w:tr>
      <w:tr w:rsidR="00B415B3" w14:paraId="420BA735" w14:textId="77777777" w:rsidTr="005D64E7">
        <w:tc>
          <w:tcPr>
            <w:tcW w:w="1048" w:type="dxa"/>
          </w:tcPr>
          <w:p w14:paraId="03D5E9A2" w14:textId="77777777" w:rsidR="00B415B3" w:rsidRDefault="00B415B3">
            <w:pPr>
              <w:autoSpaceDE w:val="0"/>
              <w:autoSpaceDN w:val="0"/>
              <w:adjustRightInd w:val="0"/>
              <w:rPr>
                <w:rFonts w:ascii="Arial" w:hAnsi="Arial" w:cs="Arial"/>
              </w:rPr>
            </w:pPr>
            <w:r>
              <w:rPr>
                <w:rFonts w:ascii="Arial" w:hAnsi="Arial" w:cs="Arial"/>
              </w:rPr>
              <w:t>2.0</w:t>
            </w:r>
          </w:p>
        </w:tc>
        <w:tc>
          <w:tcPr>
            <w:tcW w:w="3032" w:type="dxa"/>
          </w:tcPr>
          <w:p w14:paraId="40709909" w14:textId="77777777" w:rsidR="00B415B3" w:rsidRDefault="00B415B3">
            <w:pPr>
              <w:autoSpaceDE w:val="0"/>
              <w:autoSpaceDN w:val="0"/>
              <w:adjustRightInd w:val="0"/>
              <w:rPr>
                <w:rFonts w:ascii="Arial" w:hAnsi="Arial" w:cs="Arial"/>
                <w:szCs w:val="22"/>
              </w:rPr>
            </w:pPr>
            <w:r>
              <w:rPr>
                <w:rFonts w:ascii="Arial" w:hAnsi="Arial" w:cs="Arial"/>
                <w:szCs w:val="22"/>
              </w:rPr>
              <w:t>30-34</w:t>
            </w:r>
          </w:p>
        </w:tc>
        <w:tc>
          <w:tcPr>
            <w:tcW w:w="1418" w:type="dxa"/>
          </w:tcPr>
          <w:p w14:paraId="3AABB60D" w14:textId="77777777" w:rsidR="00B415B3" w:rsidRDefault="00B415B3">
            <w:pPr>
              <w:autoSpaceDE w:val="0"/>
              <w:autoSpaceDN w:val="0"/>
              <w:adjustRightInd w:val="0"/>
              <w:rPr>
                <w:rFonts w:ascii="Arial" w:hAnsi="Arial" w:cs="Arial"/>
                <w:szCs w:val="22"/>
              </w:rPr>
            </w:pPr>
            <w:r>
              <w:rPr>
                <w:rFonts w:ascii="Arial" w:hAnsi="Arial" w:cs="Arial"/>
                <w:szCs w:val="22"/>
              </w:rPr>
              <w:t>11/11/02</w:t>
            </w:r>
          </w:p>
        </w:tc>
        <w:tc>
          <w:tcPr>
            <w:tcW w:w="2925" w:type="dxa"/>
          </w:tcPr>
          <w:p w14:paraId="6873EB02" w14:textId="77777777" w:rsidR="00B415B3" w:rsidRDefault="00B415B3">
            <w:pPr>
              <w:autoSpaceDE w:val="0"/>
              <w:autoSpaceDN w:val="0"/>
              <w:adjustRightInd w:val="0"/>
              <w:rPr>
                <w:rFonts w:ascii="Arial" w:hAnsi="Arial" w:cs="Arial"/>
                <w:szCs w:val="22"/>
              </w:rPr>
            </w:pPr>
            <w:r>
              <w:rPr>
                <w:rFonts w:ascii="Arial" w:hAnsi="Arial" w:cs="Arial"/>
                <w:szCs w:val="22"/>
              </w:rPr>
              <w:t>Addition of Line Splitting cases.</w:t>
            </w:r>
          </w:p>
        </w:tc>
      </w:tr>
      <w:tr w:rsidR="00B415B3" w14:paraId="0D06713D" w14:textId="77777777" w:rsidTr="005D64E7">
        <w:tc>
          <w:tcPr>
            <w:tcW w:w="1048" w:type="dxa"/>
          </w:tcPr>
          <w:p w14:paraId="541A8348" w14:textId="77777777" w:rsidR="00B415B3" w:rsidRDefault="00B415B3">
            <w:pPr>
              <w:autoSpaceDE w:val="0"/>
              <w:autoSpaceDN w:val="0"/>
              <w:adjustRightInd w:val="0"/>
              <w:rPr>
                <w:rFonts w:ascii="Arial" w:hAnsi="Arial" w:cs="Arial"/>
              </w:rPr>
            </w:pPr>
            <w:r>
              <w:rPr>
                <w:rFonts w:ascii="Arial" w:hAnsi="Arial" w:cs="Arial"/>
              </w:rPr>
              <w:t>2.1</w:t>
            </w:r>
          </w:p>
        </w:tc>
        <w:tc>
          <w:tcPr>
            <w:tcW w:w="3032" w:type="dxa"/>
          </w:tcPr>
          <w:p w14:paraId="182B31A2" w14:textId="77777777" w:rsidR="00B415B3" w:rsidRDefault="00B415B3">
            <w:pPr>
              <w:autoSpaceDE w:val="0"/>
              <w:autoSpaceDN w:val="0"/>
              <w:adjustRightInd w:val="0"/>
              <w:rPr>
                <w:rFonts w:ascii="Arial" w:hAnsi="Arial" w:cs="Arial"/>
                <w:szCs w:val="22"/>
              </w:rPr>
            </w:pPr>
            <w:r>
              <w:rPr>
                <w:rFonts w:ascii="Arial" w:hAnsi="Arial" w:cs="Arial"/>
                <w:szCs w:val="22"/>
              </w:rPr>
              <w:t>NA</w:t>
            </w:r>
          </w:p>
        </w:tc>
        <w:tc>
          <w:tcPr>
            <w:tcW w:w="1418" w:type="dxa"/>
          </w:tcPr>
          <w:p w14:paraId="4C1BCA79" w14:textId="77777777" w:rsidR="00B415B3" w:rsidRDefault="00B415B3">
            <w:pPr>
              <w:autoSpaceDE w:val="0"/>
              <w:autoSpaceDN w:val="0"/>
              <w:adjustRightInd w:val="0"/>
              <w:rPr>
                <w:rFonts w:ascii="Arial" w:hAnsi="Arial" w:cs="Arial"/>
                <w:szCs w:val="22"/>
              </w:rPr>
            </w:pPr>
            <w:r>
              <w:rPr>
                <w:rFonts w:ascii="Arial" w:hAnsi="Arial" w:cs="Arial"/>
                <w:szCs w:val="22"/>
              </w:rPr>
              <w:t>12/09/02</w:t>
            </w:r>
          </w:p>
        </w:tc>
        <w:tc>
          <w:tcPr>
            <w:tcW w:w="2925" w:type="dxa"/>
          </w:tcPr>
          <w:p w14:paraId="61336DC1" w14:textId="77777777" w:rsidR="00B415B3" w:rsidRDefault="00B415B3">
            <w:pPr>
              <w:autoSpaceDE w:val="0"/>
              <w:autoSpaceDN w:val="0"/>
              <w:adjustRightInd w:val="0"/>
              <w:rPr>
                <w:rFonts w:ascii="Arial" w:hAnsi="Arial" w:cs="Arial"/>
                <w:szCs w:val="22"/>
              </w:rPr>
            </w:pPr>
            <w:r>
              <w:rPr>
                <w:rFonts w:ascii="Arial" w:hAnsi="Arial" w:cs="Arial"/>
                <w:szCs w:val="22"/>
              </w:rPr>
              <w:t>11.0 Release (Draft 2)</w:t>
            </w:r>
          </w:p>
        </w:tc>
      </w:tr>
      <w:tr w:rsidR="00B415B3" w14:paraId="194CD212" w14:textId="77777777" w:rsidTr="005D64E7">
        <w:tc>
          <w:tcPr>
            <w:tcW w:w="1048" w:type="dxa"/>
          </w:tcPr>
          <w:p w14:paraId="4B32E8C2" w14:textId="77777777" w:rsidR="00B415B3" w:rsidRDefault="00B415B3">
            <w:pPr>
              <w:autoSpaceDE w:val="0"/>
              <w:autoSpaceDN w:val="0"/>
              <w:adjustRightInd w:val="0"/>
              <w:rPr>
                <w:rFonts w:ascii="Arial" w:hAnsi="Arial" w:cs="Arial"/>
              </w:rPr>
            </w:pPr>
            <w:r>
              <w:rPr>
                <w:rFonts w:ascii="Arial" w:hAnsi="Arial" w:cs="Arial"/>
              </w:rPr>
              <w:t>2.1</w:t>
            </w:r>
          </w:p>
        </w:tc>
        <w:tc>
          <w:tcPr>
            <w:tcW w:w="3032" w:type="dxa"/>
          </w:tcPr>
          <w:p w14:paraId="7B182BC5"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695427D7" w14:textId="77777777" w:rsidR="00B415B3" w:rsidRDefault="00B415B3">
            <w:pPr>
              <w:autoSpaceDE w:val="0"/>
              <w:autoSpaceDN w:val="0"/>
              <w:adjustRightInd w:val="0"/>
              <w:rPr>
                <w:rFonts w:ascii="Arial" w:hAnsi="Arial" w:cs="Arial"/>
                <w:szCs w:val="22"/>
              </w:rPr>
            </w:pPr>
            <w:r>
              <w:rPr>
                <w:rFonts w:ascii="Arial" w:hAnsi="Arial" w:cs="Arial"/>
                <w:szCs w:val="22"/>
              </w:rPr>
              <w:t>12/09/02</w:t>
            </w:r>
          </w:p>
        </w:tc>
        <w:tc>
          <w:tcPr>
            <w:tcW w:w="2925" w:type="dxa"/>
          </w:tcPr>
          <w:p w14:paraId="5C8945EF" w14:textId="77777777" w:rsidR="00B415B3" w:rsidRDefault="00B415B3">
            <w:pPr>
              <w:autoSpaceDE w:val="0"/>
              <w:autoSpaceDN w:val="0"/>
              <w:adjustRightInd w:val="0"/>
              <w:rPr>
                <w:rFonts w:ascii="Arial" w:hAnsi="Arial" w:cs="Arial"/>
                <w:szCs w:val="22"/>
              </w:rPr>
            </w:pPr>
            <w:r>
              <w:rPr>
                <w:rFonts w:ascii="Arial" w:hAnsi="Arial" w:cs="Arial"/>
                <w:szCs w:val="22"/>
              </w:rPr>
              <w:t>Delete DNUM &amp; DISC NUM from EU section.</w:t>
            </w:r>
          </w:p>
        </w:tc>
      </w:tr>
      <w:tr w:rsidR="00B415B3" w14:paraId="6A358E48" w14:textId="77777777" w:rsidTr="005D64E7">
        <w:tc>
          <w:tcPr>
            <w:tcW w:w="1048" w:type="dxa"/>
          </w:tcPr>
          <w:p w14:paraId="3323B3C3" w14:textId="77777777" w:rsidR="00B415B3" w:rsidRDefault="00B415B3">
            <w:pPr>
              <w:autoSpaceDE w:val="0"/>
              <w:autoSpaceDN w:val="0"/>
              <w:adjustRightInd w:val="0"/>
              <w:rPr>
                <w:rFonts w:ascii="Arial" w:hAnsi="Arial" w:cs="Arial"/>
              </w:rPr>
            </w:pPr>
            <w:r>
              <w:rPr>
                <w:rFonts w:ascii="Arial" w:hAnsi="Arial" w:cs="Arial"/>
              </w:rPr>
              <w:t>3.0</w:t>
            </w:r>
          </w:p>
        </w:tc>
        <w:tc>
          <w:tcPr>
            <w:tcW w:w="3032" w:type="dxa"/>
          </w:tcPr>
          <w:p w14:paraId="7BB414A8"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4689628C" w14:textId="77777777" w:rsidR="00B415B3" w:rsidRDefault="00B415B3">
            <w:pPr>
              <w:autoSpaceDE w:val="0"/>
              <w:autoSpaceDN w:val="0"/>
              <w:adjustRightInd w:val="0"/>
              <w:rPr>
                <w:rFonts w:ascii="Arial" w:hAnsi="Arial" w:cs="Arial"/>
                <w:szCs w:val="22"/>
              </w:rPr>
            </w:pPr>
            <w:r>
              <w:rPr>
                <w:rFonts w:ascii="Arial" w:hAnsi="Arial" w:cs="Arial"/>
                <w:szCs w:val="22"/>
              </w:rPr>
              <w:t>1/20/03</w:t>
            </w:r>
          </w:p>
        </w:tc>
        <w:tc>
          <w:tcPr>
            <w:tcW w:w="2925" w:type="dxa"/>
          </w:tcPr>
          <w:p w14:paraId="1F9675E5" w14:textId="77777777" w:rsidR="00B415B3" w:rsidRDefault="00B415B3">
            <w:pPr>
              <w:autoSpaceDE w:val="0"/>
              <w:autoSpaceDN w:val="0"/>
              <w:adjustRightInd w:val="0"/>
              <w:rPr>
                <w:rFonts w:ascii="Arial" w:hAnsi="Arial" w:cs="Arial"/>
                <w:szCs w:val="22"/>
              </w:rPr>
            </w:pPr>
            <w:r>
              <w:rPr>
                <w:rFonts w:ascii="Arial" w:hAnsi="Arial" w:cs="Arial"/>
                <w:szCs w:val="22"/>
              </w:rPr>
              <w:t>Add EDI data.</w:t>
            </w:r>
          </w:p>
        </w:tc>
      </w:tr>
      <w:tr w:rsidR="00B415B3" w14:paraId="77B24232" w14:textId="77777777" w:rsidTr="005D64E7">
        <w:tc>
          <w:tcPr>
            <w:tcW w:w="1048" w:type="dxa"/>
          </w:tcPr>
          <w:p w14:paraId="23A053EC" w14:textId="77777777" w:rsidR="00B415B3" w:rsidRDefault="00B415B3">
            <w:pPr>
              <w:autoSpaceDE w:val="0"/>
              <w:autoSpaceDN w:val="0"/>
              <w:adjustRightInd w:val="0"/>
              <w:rPr>
                <w:rFonts w:ascii="Arial" w:hAnsi="Arial" w:cs="Arial"/>
              </w:rPr>
            </w:pPr>
            <w:r>
              <w:rPr>
                <w:rFonts w:ascii="Arial" w:hAnsi="Arial" w:cs="Arial"/>
              </w:rPr>
              <w:t>4.0</w:t>
            </w:r>
          </w:p>
        </w:tc>
        <w:tc>
          <w:tcPr>
            <w:tcW w:w="3032" w:type="dxa"/>
          </w:tcPr>
          <w:p w14:paraId="58C05090" w14:textId="77777777" w:rsidR="00B415B3" w:rsidRDefault="00B415B3">
            <w:pPr>
              <w:autoSpaceDE w:val="0"/>
              <w:autoSpaceDN w:val="0"/>
              <w:adjustRightInd w:val="0"/>
              <w:rPr>
                <w:rFonts w:ascii="Arial" w:hAnsi="Arial" w:cs="Arial"/>
                <w:szCs w:val="22"/>
              </w:rPr>
            </w:pPr>
            <w:r>
              <w:rPr>
                <w:rFonts w:ascii="Arial" w:hAnsi="Arial" w:cs="Arial"/>
                <w:szCs w:val="22"/>
              </w:rPr>
              <w:t>1-4</w:t>
            </w:r>
          </w:p>
          <w:p w14:paraId="64DF7742" w14:textId="77777777" w:rsidR="00B415B3" w:rsidRDefault="00B415B3">
            <w:pPr>
              <w:autoSpaceDE w:val="0"/>
              <w:autoSpaceDN w:val="0"/>
              <w:adjustRightInd w:val="0"/>
              <w:rPr>
                <w:rFonts w:ascii="Arial" w:hAnsi="Arial" w:cs="Arial"/>
                <w:szCs w:val="22"/>
              </w:rPr>
            </w:pPr>
            <w:r>
              <w:rPr>
                <w:rFonts w:ascii="Arial" w:hAnsi="Arial" w:cs="Arial"/>
                <w:szCs w:val="22"/>
              </w:rPr>
              <w:t>7-10</w:t>
            </w:r>
          </w:p>
          <w:p w14:paraId="6BEEFBBC" w14:textId="77777777" w:rsidR="00B415B3" w:rsidRDefault="00B415B3">
            <w:pPr>
              <w:autoSpaceDE w:val="0"/>
              <w:autoSpaceDN w:val="0"/>
              <w:adjustRightInd w:val="0"/>
              <w:rPr>
                <w:rFonts w:ascii="Arial" w:hAnsi="Arial" w:cs="Arial"/>
                <w:szCs w:val="22"/>
              </w:rPr>
            </w:pPr>
            <w:r>
              <w:rPr>
                <w:rFonts w:ascii="Arial" w:hAnsi="Arial" w:cs="Arial"/>
                <w:szCs w:val="22"/>
              </w:rPr>
              <w:t>16-24</w:t>
            </w:r>
          </w:p>
          <w:p w14:paraId="4A3C568E" w14:textId="77777777" w:rsidR="00B415B3" w:rsidRDefault="00B415B3">
            <w:pPr>
              <w:autoSpaceDE w:val="0"/>
              <w:autoSpaceDN w:val="0"/>
              <w:adjustRightInd w:val="0"/>
              <w:rPr>
                <w:rFonts w:ascii="Arial" w:hAnsi="Arial" w:cs="Arial"/>
                <w:szCs w:val="22"/>
              </w:rPr>
            </w:pPr>
            <w:r>
              <w:rPr>
                <w:rFonts w:ascii="Arial" w:hAnsi="Arial" w:cs="Arial"/>
                <w:szCs w:val="22"/>
              </w:rPr>
              <w:t>28</w:t>
            </w:r>
          </w:p>
        </w:tc>
        <w:tc>
          <w:tcPr>
            <w:tcW w:w="1418" w:type="dxa"/>
          </w:tcPr>
          <w:p w14:paraId="07D157C9" w14:textId="77777777" w:rsidR="00B415B3" w:rsidRDefault="00B415B3">
            <w:pPr>
              <w:autoSpaceDE w:val="0"/>
              <w:autoSpaceDN w:val="0"/>
              <w:adjustRightInd w:val="0"/>
              <w:rPr>
                <w:rFonts w:ascii="Arial" w:hAnsi="Arial" w:cs="Arial"/>
                <w:szCs w:val="22"/>
              </w:rPr>
            </w:pPr>
            <w:r>
              <w:rPr>
                <w:rFonts w:ascii="Arial" w:hAnsi="Arial" w:cs="Arial"/>
                <w:szCs w:val="22"/>
              </w:rPr>
              <w:t>4/14/03</w:t>
            </w:r>
          </w:p>
        </w:tc>
        <w:tc>
          <w:tcPr>
            <w:tcW w:w="2925" w:type="dxa"/>
          </w:tcPr>
          <w:p w14:paraId="05217777"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6FF0C19B" w14:textId="77777777" w:rsidR="00B415B3" w:rsidRDefault="00B415B3">
            <w:pPr>
              <w:autoSpaceDE w:val="0"/>
              <w:autoSpaceDN w:val="0"/>
              <w:adjustRightInd w:val="0"/>
              <w:rPr>
                <w:rFonts w:ascii="Arial" w:hAnsi="Arial" w:cs="Arial"/>
                <w:szCs w:val="22"/>
              </w:rPr>
            </w:pPr>
            <w:r>
              <w:rPr>
                <w:rFonts w:ascii="Arial" w:hAnsi="Arial" w:cs="Arial"/>
                <w:szCs w:val="22"/>
              </w:rPr>
              <w:t>Changed BAN1 data from “E” to a billing account.</w:t>
            </w:r>
          </w:p>
          <w:p w14:paraId="02404C0D" w14:textId="77777777" w:rsidR="00B415B3" w:rsidRDefault="00B415B3">
            <w:pPr>
              <w:autoSpaceDE w:val="0"/>
              <w:autoSpaceDN w:val="0"/>
              <w:adjustRightInd w:val="0"/>
              <w:rPr>
                <w:rFonts w:ascii="Arial" w:hAnsi="Arial" w:cs="Arial"/>
                <w:szCs w:val="22"/>
              </w:rPr>
            </w:pPr>
            <w:r>
              <w:rPr>
                <w:rFonts w:ascii="Arial" w:hAnsi="Arial" w:cs="Arial"/>
                <w:szCs w:val="22"/>
              </w:rPr>
              <w:t>Removed the CIC field.</w:t>
            </w:r>
          </w:p>
        </w:tc>
      </w:tr>
      <w:tr w:rsidR="00B415B3" w14:paraId="0E0A65CA" w14:textId="77777777" w:rsidTr="005D64E7">
        <w:tc>
          <w:tcPr>
            <w:tcW w:w="1048" w:type="dxa"/>
          </w:tcPr>
          <w:p w14:paraId="0CA27034" w14:textId="77777777" w:rsidR="00B415B3" w:rsidRDefault="00B415B3">
            <w:r>
              <w:rPr>
                <w:rFonts w:ascii="Arial" w:hAnsi="Arial" w:cs="Arial"/>
              </w:rPr>
              <w:t>4.0</w:t>
            </w:r>
          </w:p>
        </w:tc>
        <w:tc>
          <w:tcPr>
            <w:tcW w:w="3032" w:type="dxa"/>
          </w:tcPr>
          <w:p w14:paraId="4EB744FE" w14:textId="77777777" w:rsidR="00B415B3" w:rsidRDefault="00B415B3">
            <w:pPr>
              <w:autoSpaceDE w:val="0"/>
              <w:autoSpaceDN w:val="0"/>
              <w:adjustRightInd w:val="0"/>
              <w:rPr>
                <w:rFonts w:ascii="Arial" w:hAnsi="Arial" w:cs="Arial"/>
                <w:szCs w:val="22"/>
              </w:rPr>
            </w:pPr>
            <w:r>
              <w:rPr>
                <w:rFonts w:ascii="Arial" w:hAnsi="Arial" w:cs="Arial"/>
                <w:szCs w:val="22"/>
              </w:rPr>
              <w:t>5</w:t>
            </w:r>
          </w:p>
          <w:p w14:paraId="67DEB6C3" w14:textId="77777777" w:rsidR="00B415B3" w:rsidRDefault="00B415B3">
            <w:pPr>
              <w:autoSpaceDE w:val="0"/>
              <w:autoSpaceDN w:val="0"/>
              <w:adjustRightInd w:val="0"/>
              <w:rPr>
                <w:rFonts w:ascii="Arial" w:hAnsi="Arial" w:cs="Arial"/>
                <w:szCs w:val="22"/>
              </w:rPr>
            </w:pPr>
            <w:r>
              <w:rPr>
                <w:rFonts w:ascii="Arial" w:hAnsi="Arial" w:cs="Arial"/>
                <w:szCs w:val="22"/>
              </w:rPr>
              <w:t>25-27</w:t>
            </w:r>
          </w:p>
        </w:tc>
        <w:tc>
          <w:tcPr>
            <w:tcW w:w="1418" w:type="dxa"/>
          </w:tcPr>
          <w:p w14:paraId="661645A8" w14:textId="77777777" w:rsidR="00B415B3" w:rsidRDefault="00B415B3">
            <w:r>
              <w:rPr>
                <w:rFonts w:ascii="Arial" w:hAnsi="Arial" w:cs="Arial"/>
                <w:szCs w:val="22"/>
              </w:rPr>
              <w:t>4/14/03</w:t>
            </w:r>
          </w:p>
        </w:tc>
        <w:tc>
          <w:tcPr>
            <w:tcW w:w="2925" w:type="dxa"/>
          </w:tcPr>
          <w:p w14:paraId="7F7B30AB"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34070CE1" w14:textId="77777777" w:rsidR="00B415B3" w:rsidRDefault="00B415B3">
            <w:pPr>
              <w:autoSpaceDE w:val="0"/>
              <w:autoSpaceDN w:val="0"/>
              <w:adjustRightInd w:val="0"/>
              <w:rPr>
                <w:rFonts w:ascii="Arial" w:hAnsi="Arial" w:cs="Arial"/>
                <w:szCs w:val="22"/>
              </w:rPr>
            </w:pPr>
            <w:r>
              <w:rPr>
                <w:rFonts w:ascii="Arial" w:hAnsi="Arial" w:cs="Arial"/>
                <w:szCs w:val="22"/>
              </w:rPr>
              <w:t>Changed BAN1 data from “E” to a billing account.</w:t>
            </w:r>
          </w:p>
          <w:p w14:paraId="0D85D7DA" w14:textId="77777777" w:rsidR="00B415B3" w:rsidRDefault="00B415B3">
            <w:pPr>
              <w:autoSpaceDE w:val="0"/>
              <w:autoSpaceDN w:val="0"/>
              <w:adjustRightInd w:val="0"/>
              <w:rPr>
                <w:rFonts w:ascii="Arial" w:hAnsi="Arial" w:cs="Arial"/>
                <w:szCs w:val="22"/>
              </w:rPr>
            </w:pPr>
            <w:r>
              <w:rPr>
                <w:rFonts w:ascii="Arial" w:hAnsi="Arial" w:cs="Arial"/>
                <w:szCs w:val="22"/>
              </w:rPr>
              <w:t>Removed the CIC field.</w:t>
            </w:r>
          </w:p>
          <w:p w14:paraId="62B67DF1" w14:textId="77777777" w:rsidR="00B415B3" w:rsidRDefault="00B415B3">
            <w:pPr>
              <w:autoSpaceDE w:val="0"/>
              <w:autoSpaceDN w:val="0"/>
              <w:adjustRightInd w:val="0"/>
              <w:rPr>
                <w:rFonts w:ascii="Arial" w:hAnsi="Arial" w:cs="Arial"/>
                <w:szCs w:val="22"/>
              </w:rPr>
            </w:pPr>
            <w:r>
              <w:rPr>
                <w:rFonts w:ascii="Arial" w:hAnsi="Arial" w:cs="Arial"/>
                <w:szCs w:val="22"/>
              </w:rPr>
              <w:t>Added FBI field.</w:t>
            </w:r>
          </w:p>
        </w:tc>
      </w:tr>
      <w:tr w:rsidR="00B415B3" w14:paraId="7CCA64C1" w14:textId="77777777" w:rsidTr="005D64E7">
        <w:tc>
          <w:tcPr>
            <w:tcW w:w="1048" w:type="dxa"/>
          </w:tcPr>
          <w:p w14:paraId="3FEFA4B0" w14:textId="77777777" w:rsidR="00B415B3" w:rsidRDefault="00B415B3">
            <w:r>
              <w:rPr>
                <w:rFonts w:ascii="Arial" w:hAnsi="Arial" w:cs="Arial"/>
              </w:rPr>
              <w:t>4.0</w:t>
            </w:r>
          </w:p>
        </w:tc>
        <w:tc>
          <w:tcPr>
            <w:tcW w:w="3032" w:type="dxa"/>
          </w:tcPr>
          <w:p w14:paraId="678DD784"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4791CC27" w14:textId="77777777" w:rsidR="00B415B3" w:rsidRDefault="00B415B3">
            <w:r>
              <w:rPr>
                <w:rFonts w:ascii="Arial" w:hAnsi="Arial" w:cs="Arial"/>
                <w:szCs w:val="22"/>
              </w:rPr>
              <w:t>4/14/03</w:t>
            </w:r>
          </w:p>
        </w:tc>
        <w:tc>
          <w:tcPr>
            <w:tcW w:w="2925" w:type="dxa"/>
          </w:tcPr>
          <w:p w14:paraId="3F51CEE8"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407B72D9" w14:textId="77777777" w:rsidR="00B415B3" w:rsidRDefault="00B415B3">
            <w:pPr>
              <w:autoSpaceDE w:val="0"/>
              <w:autoSpaceDN w:val="0"/>
              <w:adjustRightInd w:val="0"/>
              <w:rPr>
                <w:rFonts w:ascii="Arial" w:hAnsi="Arial" w:cs="Arial"/>
                <w:szCs w:val="22"/>
              </w:rPr>
            </w:pPr>
            <w:r>
              <w:rPr>
                <w:rFonts w:ascii="Arial" w:hAnsi="Arial" w:cs="Arial"/>
                <w:szCs w:val="22"/>
              </w:rPr>
              <w:t>Changed BAN1 data from “E” to a billing account.</w:t>
            </w:r>
          </w:p>
          <w:p w14:paraId="5AF1BD21" w14:textId="77777777" w:rsidR="00B415B3" w:rsidRDefault="00B415B3">
            <w:pPr>
              <w:autoSpaceDE w:val="0"/>
              <w:autoSpaceDN w:val="0"/>
              <w:adjustRightInd w:val="0"/>
              <w:rPr>
                <w:rFonts w:ascii="Arial" w:hAnsi="Arial" w:cs="Arial"/>
                <w:szCs w:val="22"/>
              </w:rPr>
            </w:pPr>
            <w:r>
              <w:rPr>
                <w:rFonts w:ascii="Arial" w:hAnsi="Arial" w:cs="Arial"/>
                <w:szCs w:val="22"/>
              </w:rPr>
              <w:t>Removed the CIC field.</w:t>
            </w:r>
          </w:p>
          <w:p w14:paraId="06F19414" w14:textId="77777777" w:rsidR="00B415B3" w:rsidRDefault="00B415B3">
            <w:pPr>
              <w:autoSpaceDE w:val="0"/>
              <w:autoSpaceDN w:val="0"/>
              <w:adjustRightInd w:val="0"/>
              <w:rPr>
                <w:rFonts w:ascii="Arial" w:hAnsi="Arial" w:cs="Arial"/>
                <w:szCs w:val="22"/>
              </w:rPr>
            </w:pPr>
            <w:r>
              <w:rPr>
                <w:rFonts w:ascii="Arial" w:hAnsi="Arial" w:cs="Arial"/>
                <w:szCs w:val="22"/>
              </w:rPr>
              <w:t>Added FBI field.</w:t>
            </w:r>
          </w:p>
        </w:tc>
      </w:tr>
      <w:tr w:rsidR="00B415B3" w14:paraId="16EBCCA2" w14:textId="77777777" w:rsidTr="005D64E7">
        <w:tc>
          <w:tcPr>
            <w:tcW w:w="1048" w:type="dxa"/>
          </w:tcPr>
          <w:p w14:paraId="7B8847BB" w14:textId="77777777" w:rsidR="00B415B3" w:rsidRDefault="00B415B3">
            <w:r>
              <w:rPr>
                <w:rFonts w:ascii="Arial" w:hAnsi="Arial" w:cs="Arial"/>
              </w:rPr>
              <w:t>4.0</w:t>
            </w:r>
          </w:p>
        </w:tc>
        <w:tc>
          <w:tcPr>
            <w:tcW w:w="3032" w:type="dxa"/>
          </w:tcPr>
          <w:p w14:paraId="3634C872" w14:textId="77777777" w:rsidR="00B415B3" w:rsidRDefault="00B415B3">
            <w:pPr>
              <w:autoSpaceDE w:val="0"/>
              <w:autoSpaceDN w:val="0"/>
              <w:adjustRightInd w:val="0"/>
              <w:rPr>
                <w:rFonts w:ascii="Arial" w:hAnsi="Arial" w:cs="Arial"/>
                <w:szCs w:val="22"/>
              </w:rPr>
            </w:pPr>
            <w:r>
              <w:rPr>
                <w:rFonts w:ascii="Arial" w:hAnsi="Arial" w:cs="Arial"/>
                <w:szCs w:val="22"/>
              </w:rPr>
              <w:t>11-15</w:t>
            </w:r>
          </w:p>
        </w:tc>
        <w:tc>
          <w:tcPr>
            <w:tcW w:w="1418" w:type="dxa"/>
          </w:tcPr>
          <w:p w14:paraId="21FA8C77" w14:textId="77777777" w:rsidR="00B415B3" w:rsidRDefault="00B415B3">
            <w:r>
              <w:rPr>
                <w:rFonts w:ascii="Arial" w:hAnsi="Arial" w:cs="Arial"/>
                <w:szCs w:val="22"/>
              </w:rPr>
              <w:t>4/14/03</w:t>
            </w:r>
          </w:p>
        </w:tc>
        <w:tc>
          <w:tcPr>
            <w:tcW w:w="2925" w:type="dxa"/>
          </w:tcPr>
          <w:p w14:paraId="23EB7CE9"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1C23BBA8" w14:textId="77777777" w:rsidR="00B415B3" w:rsidRDefault="00B415B3">
            <w:pPr>
              <w:autoSpaceDE w:val="0"/>
              <w:autoSpaceDN w:val="0"/>
              <w:adjustRightInd w:val="0"/>
              <w:rPr>
                <w:rFonts w:ascii="Arial" w:hAnsi="Arial" w:cs="Arial"/>
                <w:szCs w:val="22"/>
              </w:rPr>
            </w:pPr>
            <w:r>
              <w:rPr>
                <w:rFonts w:ascii="Arial" w:hAnsi="Arial" w:cs="Arial"/>
                <w:szCs w:val="22"/>
              </w:rPr>
              <w:t>Changed BAN1 data from “E” to a billing account.</w:t>
            </w:r>
          </w:p>
          <w:p w14:paraId="21E2DAAC" w14:textId="77777777" w:rsidR="00B415B3" w:rsidRDefault="00B415B3">
            <w:pPr>
              <w:autoSpaceDE w:val="0"/>
              <w:autoSpaceDN w:val="0"/>
              <w:adjustRightInd w:val="0"/>
              <w:rPr>
                <w:rFonts w:ascii="Arial" w:hAnsi="Arial" w:cs="Arial"/>
                <w:szCs w:val="22"/>
              </w:rPr>
            </w:pPr>
          </w:p>
        </w:tc>
      </w:tr>
      <w:tr w:rsidR="00B415B3" w14:paraId="78C386C8" w14:textId="77777777" w:rsidTr="005D64E7">
        <w:tc>
          <w:tcPr>
            <w:tcW w:w="1048" w:type="dxa"/>
          </w:tcPr>
          <w:p w14:paraId="6F1615A7" w14:textId="77777777" w:rsidR="00B415B3" w:rsidRDefault="00B415B3">
            <w:r>
              <w:rPr>
                <w:rFonts w:ascii="Arial" w:hAnsi="Arial" w:cs="Arial"/>
              </w:rPr>
              <w:t>4.0</w:t>
            </w:r>
          </w:p>
        </w:tc>
        <w:tc>
          <w:tcPr>
            <w:tcW w:w="3032" w:type="dxa"/>
          </w:tcPr>
          <w:p w14:paraId="3D49875A" w14:textId="77777777" w:rsidR="00B415B3" w:rsidRDefault="00B415B3">
            <w:pPr>
              <w:autoSpaceDE w:val="0"/>
              <w:autoSpaceDN w:val="0"/>
              <w:adjustRightInd w:val="0"/>
              <w:rPr>
                <w:rFonts w:ascii="Arial" w:hAnsi="Arial" w:cs="Arial"/>
                <w:szCs w:val="22"/>
              </w:rPr>
            </w:pPr>
            <w:r>
              <w:rPr>
                <w:rFonts w:ascii="Arial" w:hAnsi="Arial" w:cs="Arial"/>
                <w:szCs w:val="22"/>
              </w:rPr>
              <w:t>29</w:t>
            </w:r>
          </w:p>
        </w:tc>
        <w:tc>
          <w:tcPr>
            <w:tcW w:w="1418" w:type="dxa"/>
          </w:tcPr>
          <w:p w14:paraId="48DA5FE3" w14:textId="77777777" w:rsidR="00B415B3" w:rsidRDefault="00B415B3">
            <w:r>
              <w:rPr>
                <w:rFonts w:ascii="Arial" w:hAnsi="Arial" w:cs="Arial"/>
                <w:szCs w:val="22"/>
              </w:rPr>
              <w:t>4/14/03</w:t>
            </w:r>
          </w:p>
        </w:tc>
        <w:tc>
          <w:tcPr>
            <w:tcW w:w="2925" w:type="dxa"/>
          </w:tcPr>
          <w:p w14:paraId="7C9D5948"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p w14:paraId="3B772CD9" w14:textId="77777777" w:rsidR="00B415B3" w:rsidRDefault="00B415B3">
            <w:pPr>
              <w:autoSpaceDE w:val="0"/>
              <w:autoSpaceDN w:val="0"/>
              <w:adjustRightInd w:val="0"/>
              <w:rPr>
                <w:rFonts w:ascii="Arial" w:hAnsi="Arial" w:cs="Arial"/>
                <w:szCs w:val="22"/>
              </w:rPr>
            </w:pPr>
            <w:r>
              <w:rPr>
                <w:rFonts w:ascii="Arial" w:hAnsi="Arial" w:cs="Arial"/>
                <w:szCs w:val="22"/>
              </w:rPr>
              <w:lastRenderedPageBreak/>
              <w:t>Changed BAN1 data from “E” to a billing account.</w:t>
            </w:r>
          </w:p>
          <w:p w14:paraId="660046E3" w14:textId="77777777" w:rsidR="00B415B3" w:rsidRDefault="00B415B3">
            <w:pPr>
              <w:autoSpaceDE w:val="0"/>
              <w:autoSpaceDN w:val="0"/>
              <w:adjustRightInd w:val="0"/>
              <w:rPr>
                <w:rFonts w:ascii="Arial" w:hAnsi="Arial" w:cs="Arial"/>
                <w:szCs w:val="22"/>
              </w:rPr>
            </w:pPr>
            <w:r>
              <w:rPr>
                <w:rFonts w:ascii="Arial" w:hAnsi="Arial" w:cs="Arial"/>
                <w:szCs w:val="22"/>
              </w:rPr>
              <w:t>Removed the CIC field.</w:t>
            </w:r>
          </w:p>
          <w:p w14:paraId="33AC6C4D" w14:textId="77777777" w:rsidR="00B415B3" w:rsidRDefault="00B415B3">
            <w:pPr>
              <w:autoSpaceDE w:val="0"/>
              <w:autoSpaceDN w:val="0"/>
              <w:adjustRightInd w:val="0"/>
              <w:rPr>
                <w:rFonts w:ascii="Arial" w:hAnsi="Arial" w:cs="Arial"/>
                <w:szCs w:val="22"/>
              </w:rPr>
            </w:pPr>
            <w:r>
              <w:rPr>
                <w:rFonts w:ascii="Arial" w:hAnsi="Arial" w:cs="Arial"/>
                <w:szCs w:val="22"/>
              </w:rPr>
              <w:t>Removed the EU address fields.</w:t>
            </w:r>
          </w:p>
        </w:tc>
      </w:tr>
      <w:tr w:rsidR="00B415B3" w14:paraId="4FD4387F" w14:textId="77777777" w:rsidTr="005D64E7">
        <w:tc>
          <w:tcPr>
            <w:tcW w:w="1048" w:type="dxa"/>
          </w:tcPr>
          <w:p w14:paraId="0016AB6F" w14:textId="77777777" w:rsidR="00B415B3" w:rsidRDefault="00B415B3">
            <w:r>
              <w:rPr>
                <w:rFonts w:ascii="Arial" w:hAnsi="Arial" w:cs="Arial"/>
              </w:rPr>
              <w:lastRenderedPageBreak/>
              <w:t>4.0</w:t>
            </w:r>
          </w:p>
        </w:tc>
        <w:tc>
          <w:tcPr>
            <w:tcW w:w="3032" w:type="dxa"/>
          </w:tcPr>
          <w:p w14:paraId="00BB6FB6" w14:textId="77777777" w:rsidR="00B415B3" w:rsidRDefault="00B415B3">
            <w:pPr>
              <w:autoSpaceDE w:val="0"/>
              <w:autoSpaceDN w:val="0"/>
              <w:adjustRightInd w:val="0"/>
              <w:rPr>
                <w:rFonts w:ascii="Arial" w:hAnsi="Arial" w:cs="Arial"/>
                <w:szCs w:val="22"/>
              </w:rPr>
            </w:pPr>
            <w:r>
              <w:rPr>
                <w:rFonts w:ascii="Arial" w:hAnsi="Arial" w:cs="Arial"/>
                <w:szCs w:val="22"/>
              </w:rPr>
              <w:t>30-33</w:t>
            </w:r>
          </w:p>
        </w:tc>
        <w:tc>
          <w:tcPr>
            <w:tcW w:w="1418" w:type="dxa"/>
          </w:tcPr>
          <w:p w14:paraId="31B936F1" w14:textId="77777777" w:rsidR="00B415B3" w:rsidRDefault="00B415B3">
            <w:r>
              <w:rPr>
                <w:rFonts w:ascii="Arial" w:hAnsi="Arial" w:cs="Arial"/>
                <w:szCs w:val="22"/>
              </w:rPr>
              <w:t>4/14/03</w:t>
            </w:r>
          </w:p>
        </w:tc>
        <w:tc>
          <w:tcPr>
            <w:tcW w:w="2925" w:type="dxa"/>
          </w:tcPr>
          <w:p w14:paraId="297D87EC" w14:textId="77777777" w:rsidR="00B415B3" w:rsidRDefault="00B415B3">
            <w:pPr>
              <w:autoSpaceDE w:val="0"/>
              <w:autoSpaceDN w:val="0"/>
              <w:adjustRightInd w:val="0"/>
              <w:rPr>
                <w:rFonts w:ascii="Arial" w:hAnsi="Arial" w:cs="Arial"/>
                <w:szCs w:val="22"/>
              </w:rPr>
            </w:pPr>
            <w:r>
              <w:rPr>
                <w:rFonts w:ascii="Arial" w:hAnsi="Arial" w:cs="Arial"/>
                <w:szCs w:val="22"/>
              </w:rPr>
              <w:t>Changed Contact field data.</w:t>
            </w:r>
          </w:p>
        </w:tc>
      </w:tr>
      <w:tr w:rsidR="00B415B3" w14:paraId="6D4B3C13" w14:textId="77777777" w:rsidTr="005D64E7">
        <w:tc>
          <w:tcPr>
            <w:tcW w:w="1048" w:type="dxa"/>
          </w:tcPr>
          <w:p w14:paraId="1B883479" w14:textId="77777777" w:rsidR="00B415B3" w:rsidRDefault="00B415B3">
            <w:pPr>
              <w:rPr>
                <w:rFonts w:ascii="Arial" w:hAnsi="Arial" w:cs="Arial"/>
              </w:rPr>
            </w:pPr>
            <w:r>
              <w:rPr>
                <w:rFonts w:ascii="Arial" w:hAnsi="Arial" w:cs="Arial"/>
              </w:rPr>
              <w:t>4.0</w:t>
            </w:r>
          </w:p>
        </w:tc>
        <w:tc>
          <w:tcPr>
            <w:tcW w:w="3032" w:type="dxa"/>
          </w:tcPr>
          <w:p w14:paraId="5351B6F6" w14:textId="77777777" w:rsidR="00B415B3" w:rsidRDefault="00B415B3">
            <w:pPr>
              <w:autoSpaceDE w:val="0"/>
              <w:autoSpaceDN w:val="0"/>
              <w:adjustRightInd w:val="0"/>
              <w:rPr>
                <w:rFonts w:ascii="Arial" w:hAnsi="Arial" w:cs="Arial"/>
                <w:szCs w:val="22"/>
              </w:rPr>
            </w:pPr>
            <w:r>
              <w:rPr>
                <w:rFonts w:ascii="Arial" w:hAnsi="Arial" w:cs="Arial"/>
                <w:szCs w:val="22"/>
              </w:rPr>
              <w:t>7-29</w:t>
            </w:r>
          </w:p>
        </w:tc>
        <w:tc>
          <w:tcPr>
            <w:tcW w:w="1418" w:type="dxa"/>
          </w:tcPr>
          <w:p w14:paraId="00E4CD45" w14:textId="77777777" w:rsidR="00B415B3" w:rsidRDefault="00B415B3">
            <w:pPr>
              <w:rPr>
                <w:rFonts w:ascii="Arial" w:hAnsi="Arial" w:cs="Arial"/>
                <w:szCs w:val="22"/>
              </w:rPr>
            </w:pPr>
            <w:r>
              <w:rPr>
                <w:rFonts w:ascii="Arial" w:hAnsi="Arial" w:cs="Arial"/>
                <w:szCs w:val="22"/>
              </w:rPr>
              <w:t>4/14/03</w:t>
            </w:r>
          </w:p>
        </w:tc>
        <w:tc>
          <w:tcPr>
            <w:tcW w:w="2925" w:type="dxa"/>
          </w:tcPr>
          <w:p w14:paraId="64A371A2" w14:textId="77777777" w:rsidR="00B415B3" w:rsidRDefault="00B415B3">
            <w:pPr>
              <w:autoSpaceDE w:val="0"/>
              <w:autoSpaceDN w:val="0"/>
              <w:adjustRightInd w:val="0"/>
              <w:rPr>
                <w:rFonts w:ascii="Arial" w:hAnsi="Arial" w:cs="Arial"/>
                <w:szCs w:val="22"/>
              </w:rPr>
            </w:pPr>
            <w:r>
              <w:rPr>
                <w:rFonts w:ascii="Arial" w:hAnsi="Arial" w:cs="Arial"/>
                <w:szCs w:val="22"/>
              </w:rPr>
              <w:t>Changed AN data to 13 characters.</w:t>
            </w:r>
          </w:p>
        </w:tc>
      </w:tr>
      <w:tr w:rsidR="00B415B3" w14:paraId="7536DD74" w14:textId="77777777" w:rsidTr="005D64E7">
        <w:tc>
          <w:tcPr>
            <w:tcW w:w="1048" w:type="dxa"/>
          </w:tcPr>
          <w:p w14:paraId="7A4CA39A" w14:textId="77777777" w:rsidR="00B415B3" w:rsidRDefault="00B415B3">
            <w:pPr>
              <w:rPr>
                <w:rFonts w:ascii="Arial" w:hAnsi="Arial" w:cs="Arial"/>
              </w:rPr>
            </w:pPr>
            <w:r>
              <w:rPr>
                <w:rFonts w:ascii="Arial" w:hAnsi="Arial" w:cs="Arial"/>
              </w:rPr>
              <w:t>4.0</w:t>
            </w:r>
          </w:p>
        </w:tc>
        <w:tc>
          <w:tcPr>
            <w:tcW w:w="3032" w:type="dxa"/>
          </w:tcPr>
          <w:p w14:paraId="692D5124" w14:textId="77777777" w:rsidR="00B415B3" w:rsidRDefault="00B415B3">
            <w:pPr>
              <w:autoSpaceDE w:val="0"/>
              <w:autoSpaceDN w:val="0"/>
              <w:adjustRightInd w:val="0"/>
              <w:rPr>
                <w:rFonts w:ascii="Arial" w:hAnsi="Arial" w:cs="Arial"/>
                <w:szCs w:val="22"/>
              </w:rPr>
            </w:pPr>
            <w:r>
              <w:rPr>
                <w:rFonts w:ascii="Arial" w:hAnsi="Arial" w:cs="Arial"/>
                <w:szCs w:val="22"/>
              </w:rPr>
              <w:t>25-27</w:t>
            </w:r>
          </w:p>
        </w:tc>
        <w:tc>
          <w:tcPr>
            <w:tcW w:w="1418" w:type="dxa"/>
          </w:tcPr>
          <w:p w14:paraId="0A8EB835" w14:textId="77777777" w:rsidR="00B415B3" w:rsidRDefault="00B415B3">
            <w:pPr>
              <w:rPr>
                <w:rFonts w:ascii="Arial" w:hAnsi="Arial" w:cs="Arial"/>
                <w:szCs w:val="22"/>
              </w:rPr>
            </w:pPr>
            <w:r>
              <w:rPr>
                <w:rFonts w:ascii="Arial" w:hAnsi="Arial" w:cs="Arial"/>
                <w:szCs w:val="22"/>
              </w:rPr>
              <w:t>4/14/03</w:t>
            </w:r>
          </w:p>
        </w:tc>
        <w:tc>
          <w:tcPr>
            <w:tcW w:w="2925" w:type="dxa"/>
          </w:tcPr>
          <w:p w14:paraId="203D92D6" w14:textId="77777777" w:rsidR="00B415B3" w:rsidRDefault="00B415B3">
            <w:pPr>
              <w:autoSpaceDE w:val="0"/>
              <w:autoSpaceDN w:val="0"/>
              <w:adjustRightInd w:val="0"/>
              <w:rPr>
                <w:rFonts w:ascii="Arial" w:hAnsi="Arial" w:cs="Arial"/>
                <w:szCs w:val="22"/>
              </w:rPr>
            </w:pPr>
            <w:r>
              <w:rPr>
                <w:rFonts w:ascii="Arial" w:hAnsi="Arial" w:cs="Arial"/>
                <w:szCs w:val="22"/>
              </w:rPr>
              <w:t>Changed AN and BAN1 numbers.</w:t>
            </w:r>
          </w:p>
        </w:tc>
      </w:tr>
      <w:tr w:rsidR="00B415B3" w14:paraId="6D3C9412" w14:textId="77777777" w:rsidTr="005D64E7">
        <w:tc>
          <w:tcPr>
            <w:tcW w:w="1048" w:type="dxa"/>
          </w:tcPr>
          <w:p w14:paraId="54DA9071" w14:textId="77777777" w:rsidR="00B415B3" w:rsidRDefault="00B415B3">
            <w:pPr>
              <w:rPr>
                <w:rFonts w:ascii="Arial" w:hAnsi="Arial" w:cs="Arial"/>
              </w:rPr>
            </w:pPr>
            <w:r>
              <w:rPr>
                <w:rFonts w:ascii="Arial" w:hAnsi="Arial" w:cs="Arial"/>
              </w:rPr>
              <w:t>4.0</w:t>
            </w:r>
          </w:p>
        </w:tc>
        <w:tc>
          <w:tcPr>
            <w:tcW w:w="3032" w:type="dxa"/>
          </w:tcPr>
          <w:p w14:paraId="5FE42F11" w14:textId="77777777" w:rsidR="00B415B3" w:rsidRDefault="00B415B3">
            <w:pPr>
              <w:autoSpaceDE w:val="0"/>
              <w:autoSpaceDN w:val="0"/>
              <w:adjustRightInd w:val="0"/>
              <w:rPr>
                <w:rFonts w:ascii="Arial" w:hAnsi="Arial" w:cs="Arial"/>
                <w:szCs w:val="22"/>
              </w:rPr>
            </w:pPr>
            <w:r>
              <w:rPr>
                <w:rFonts w:ascii="Arial" w:hAnsi="Arial" w:cs="Arial"/>
                <w:szCs w:val="22"/>
              </w:rPr>
              <w:t>1</w:t>
            </w:r>
          </w:p>
        </w:tc>
        <w:tc>
          <w:tcPr>
            <w:tcW w:w="1418" w:type="dxa"/>
          </w:tcPr>
          <w:p w14:paraId="4FEE8E38" w14:textId="77777777" w:rsidR="00B415B3" w:rsidRDefault="00B415B3">
            <w:pPr>
              <w:rPr>
                <w:rFonts w:ascii="Arial" w:hAnsi="Arial" w:cs="Arial"/>
                <w:szCs w:val="22"/>
              </w:rPr>
            </w:pPr>
            <w:r>
              <w:rPr>
                <w:rFonts w:ascii="Arial" w:hAnsi="Arial" w:cs="Arial"/>
                <w:szCs w:val="22"/>
              </w:rPr>
              <w:t>4/14/03</w:t>
            </w:r>
          </w:p>
        </w:tc>
        <w:tc>
          <w:tcPr>
            <w:tcW w:w="2925" w:type="dxa"/>
          </w:tcPr>
          <w:p w14:paraId="0DD2DB87" w14:textId="77777777" w:rsidR="00B415B3" w:rsidRDefault="00B415B3">
            <w:pPr>
              <w:autoSpaceDE w:val="0"/>
              <w:autoSpaceDN w:val="0"/>
              <w:adjustRightInd w:val="0"/>
              <w:rPr>
                <w:rFonts w:ascii="Arial" w:hAnsi="Arial" w:cs="Arial"/>
                <w:szCs w:val="22"/>
              </w:rPr>
            </w:pPr>
            <w:r>
              <w:rPr>
                <w:rFonts w:ascii="Arial" w:hAnsi="Arial" w:cs="Arial"/>
                <w:szCs w:val="22"/>
              </w:rPr>
              <w:t>Corrected LSO from 494 to 404.</w:t>
            </w:r>
          </w:p>
        </w:tc>
      </w:tr>
      <w:tr w:rsidR="00B415B3" w14:paraId="2378D02D" w14:textId="77777777" w:rsidTr="005D64E7">
        <w:tc>
          <w:tcPr>
            <w:tcW w:w="1048" w:type="dxa"/>
          </w:tcPr>
          <w:p w14:paraId="48096210" w14:textId="77777777" w:rsidR="00B415B3" w:rsidRDefault="00B415B3">
            <w:pPr>
              <w:rPr>
                <w:rFonts w:ascii="Arial" w:hAnsi="Arial" w:cs="Arial"/>
              </w:rPr>
            </w:pPr>
            <w:r>
              <w:rPr>
                <w:rFonts w:ascii="Arial" w:hAnsi="Arial" w:cs="Arial"/>
              </w:rPr>
              <w:t>5.0</w:t>
            </w:r>
          </w:p>
        </w:tc>
        <w:tc>
          <w:tcPr>
            <w:tcW w:w="3032" w:type="dxa"/>
          </w:tcPr>
          <w:p w14:paraId="2B03CC77" w14:textId="77777777" w:rsidR="00B415B3" w:rsidRDefault="00B415B3">
            <w:pPr>
              <w:autoSpaceDE w:val="0"/>
              <w:autoSpaceDN w:val="0"/>
              <w:adjustRightInd w:val="0"/>
              <w:rPr>
                <w:rFonts w:ascii="Arial" w:hAnsi="Arial" w:cs="Arial"/>
                <w:szCs w:val="22"/>
              </w:rPr>
            </w:pPr>
            <w:r>
              <w:rPr>
                <w:rFonts w:ascii="Arial" w:hAnsi="Arial" w:cs="Arial"/>
                <w:szCs w:val="22"/>
              </w:rPr>
              <w:t xml:space="preserve">1-5                7-34       </w:t>
            </w:r>
          </w:p>
        </w:tc>
        <w:tc>
          <w:tcPr>
            <w:tcW w:w="1418" w:type="dxa"/>
          </w:tcPr>
          <w:p w14:paraId="4BC7C41A" w14:textId="77777777" w:rsidR="00B415B3" w:rsidRDefault="00B415B3">
            <w:pPr>
              <w:rPr>
                <w:rFonts w:ascii="Arial" w:hAnsi="Arial" w:cs="Arial"/>
                <w:szCs w:val="22"/>
              </w:rPr>
            </w:pPr>
            <w:r>
              <w:rPr>
                <w:rFonts w:ascii="Arial" w:hAnsi="Arial" w:cs="Arial"/>
                <w:szCs w:val="22"/>
              </w:rPr>
              <w:t>9/12/03</w:t>
            </w:r>
          </w:p>
        </w:tc>
        <w:tc>
          <w:tcPr>
            <w:tcW w:w="2925" w:type="dxa"/>
          </w:tcPr>
          <w:p w14:paraId="49BAEF3D" w14:textId="77777777" w:rsidR="00B415B3" w:rsidRDefault="00B415B3">
            <w:pPr>
              <w:autoSpaceDE w:val="0"/>
              <w:autoSpaceDN w:val="0"/>
              <w:adjustRightInd w:val="0"/>
              <w:rPr>
                <w:rFonts w:ascii="Arial" w:hAnsi="Arial" w:cs="Arial"/>
                <w:szCs w:val="22"/>
              </w:rPr>
            </w:pPr>
            <w:r>
              <w:rPr>
                <w:rFonts w:ascii="Arial" w:hAnsi="Arial" w:cs="Arial"/>
                <w:szCs w:val="22"/>
              </w:rPr>
              <w:t>Modified for ELMS6</w:t>
            </w:r>
          </w:p>
        </w:tc>
      </w:tr>
      <w:tr w:rsidR="00B415B3" w14:paraId="3BD965D1" w14:textId="77777777" w:rsidTr="005D64E7">
        <w:tc>
          <w:tcPr>
            <w:tcW w:w="1048" w:type="dxa"/>
          </w:tcPr>
          <w:p w14:paraId="6CD72018" w14:textId="77777777" w:rsidR="00B415B3" w:rsidRDefault="00B415B3">
            <w:pPr>
              <w:rPr>
                <w:rFonts w:ascii="Arial" w:hAnsi="Arial" w:cs="Arial"/>
              </w:rPr>
            </w:pPr>
            <w:r>
              <w:rPr>
                <w:rFonts w:ascii="Arial" w:hAnsi="Arial" w:cs="Arial"/>
              </w:rPr>
              <w:t>5.0</w:t>
            </w:r>
          </w:p>
        </w:tc>
        <w:tc>
          <w:tcPr>
            <w:tcW w:w="3032" w:type="dxa"/>
          </w:tcPr>
          <w:p w14:paraId="13F71914"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0989DE86" w14:textId="77777777" w:rsidR="00B415B3" w:rsidRDefault="00B415B3">
            <w:pPr>
              <w:rPr>
                <w:rFonts w:ascii="Arial" w:hAnsi="Arial" w:cs="Arial"/>
                <w:szCs w:val="22"/>
              </w:rPr>
            </w:pPr>
            <w:r>
              <w:rPr>
                <w:rFonts w:ascii="Arial" w:hAnsi="Arial" w:cs="Arial"/>
                <w:szCs w:val="22"/>
              </w:rPr>
              <w:t>9/12/03</w:t>
            </w:r>
          </w:p>
        </w:tc>
        <w:tc>
          <w:tcPr>
            <w:tcW w:w="2925" w:type="dxa"/>
          </w:tcPr>
          <w:p w14:paraId="092A6E62" w14:textId="77777777" w:rsidR="00B415B3" w:rsidRDefault="00B415B3">
            <w:pPr>
              <w:autoSpaceDE w:val="0"/>
              <w:autoSpaceDN w:val="0"/>
              <w:adjustRightInd w:val="0"/>
              <w:rPr>
                <w:rFonts w:ascii="Arial" w:hAnsi="Arial" w:cs="Arial"/>
                <w:szCs w:val="22"/>
              </w:rPr>
            </w:pPr>
            <w:r>
              <w:rPr>
                <w:rFonts w:ascii="Arial" w:hAnsi="Arial" w:cs="Arial"/>
                <w:szCs w:val="22"/>
              </w:rPr>
              <w:t>Modified for ELMS6</w:t>
            </w:r>
          </w:p>
        </w:tc>
      </w:tr>
      <w:tr w:rsidR="00B415B3" w14:paraId="167E8A9E" w14:textId="77777777" w:rsidTr="005D64E7">
        <w:tc>
          <w:tcPr>
            <w:tcW w:w="1048" w:type="dxa"/>
          </w:tcPr>
          <w:p w14:paraId="1E23CFF4" w14:textId="77777777" w:rsidR="00B415B3" w:rsidRDefault="00B415B3">
            <w:pPr>
              <w:rPr>
                <w:rFonts w:ascii="Arial" w:hAnsi="Arial" w:cs="Arial"/>
              </w:rPr>
            </w:pPr>
            <w:r>
              <w:rPr>
                <w:rFonts w:ascii="Arial" w:hAnsi="Arial" w:cs="Arial"/>
              </w:rPr>
              <w:t>6.0</w:t>
            </w:r>
          </w:p>
        </w:tc>
        <w:tc>
          <w:tcPr>
            <w:tcW w:w="3032" w:type="dxa"/>
          </w:tcPr>
          <w:p w14:paraId="5EED92FD" w14:textId="77777777" w:rsidR="00B415B3" w:rsidRDefault="00B415B3">
            <w:pPr>
              <w:autoSpaceDE w:val="0"/>
              <w:autoSpaceDN w:val="0"/>
              <w:adjustRightInd w:val="0"/>
              <w:rPr>
                <w:rFonts w:ascii="Arial" w:hAnsi="Arial" w:cs="Arial"/>
                <w:szCs w:val="22"/>
              </w:rPr>
            </w:pPr>
            <w:r>
              <w:rPr>
                <w:rFonts w:ascii="Arial" w:hAnsi="Arial" w:cs="Arial"/>
                <w:szCs w:val="22"/>
              </w:rPr>
              <w:t>35</w:t>
            </w:r>
          </w:p>
        </w:tc>
        <w:tc>
          <w:tcPr>
            <w:tcW w:w="1418" w:type="dxa"/>
          </w:tcPr>
          <w:p w14:paraId="5B2CDB76" w14:textId="77777777" w:rsidR="00B415B3" w:rsidRDefault="00B415B3">
            <w:pPr>
              <w:rPr>
                <w:rFonts w:ascii="Arial" w:hAnsi="Arial" w:cs="Arial"/>
                <w:szCs w:val="22"/>
              </w:rPr>
            </w:pPr>
            <w:r>
              <w:rPr>
                <w:rFonts w:ascii="Arial" w:hAnsi="Arial" w:cs="Arial"/>
                <w:szCs w:val="22"/>
              </w:rPr>
              <w:t>1/28/04</w:t>
            </w:r>
          </w:p>
        </w:tc>
        <w:tc>
          <w:tcPr>
            <w:tcW w:w="2925" w:type="dxa"/>
          </w:tcPr>
          <w:p w14:paraId="62EC18C1"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7052CAF4" w14:textId="77777777" w:rsidTr="005D64E7">
        <w:tc>
          <w:tcPr>
            <w:tcW w:w="1048" w:type="dxa"/>
          </w:tcPr>
          <w:p w14:paraId="0F989576" w14:textId="77777777" w:rsidR="00B415B3" w:rsidRDefault="00B415B3">
            <w:pPr>
              <w:rPr>
                <w:rFonts w:ascii="Arial" w:hAnsi="Arial" w:cs="Arial"/>
              </w:rPr>
            </w:pPr>
            <w:r>
              <w:rPr>
                <w:rFonts w:ascii="Arial" w:hAnsi="Arial" w:cs="Arial"/>
              </w:rPr>
              <w:t>6.0</w:t>
            </w:r>
          </w:p>
        </w:tc>
        <w:tc>
          <w:tcPr>
            <w:tcW w:w="3032" w:type="dxa"/>
          </w:tcPr>
          <w:p w14:paraId="6BAA7CF9" w14:textId="77777777" w:rsidR="00B415B3" w:rsidRDefault="00B415B3">
            <w:pPr>
              <w:autoSpaceDE w:val="0"/>
              <w:autoSpaceDN w:val="0"/>
              <w:adjustRightInd w:val="0"/>
              <w:rPr>
                <w:rFonts w:ascii="Arial" w:hAnsi="Arial" w:cs="Arial"/>
                <w:szCs w:val="22"/>
              </w:rPr>
            </w:pPr>
            <w:r>
              <w:rPr>
                <w:rFonts w:ascii="Arial" w:hAnsi="Arial" w:cs="Arial"/>
                <w:szCs w:val="22"/>
              </w:rPr>
              <w:t>36</w:t>
            </w:r>
          </w:p>
        </w:tc>
        <w:tc>
          <w:tcPr>
            <w:tcW w:w="1418" w:type="dxa"/>
          </w:tcPr>
          <w:p w14:paraId="068943A3" w14:textId="77777777" w:rsidR="00B415B3" w:rsidRDefault="00B415B3">
            <w:pPr>
              <w:rPr>
                <w:rFonts w:ascii="Arial" w:hAnsi="Arial" w:cs="Arial"/>
                <w:szCs w:val="22"/>
              </w:rPr>
            </w:pPr>
            <w:r>
              <w:rPr>
                <w:rFonts w:ascii="Arial" w:hAnsi="Arial" w:cs="Arial"/>
                <w:szCs w:val="22"/>
              </w:rPr>
              <w:t>1/28/04</w:t>
            </w:r>
          </w:p>
        </w:tc>
        <w:tc>
          <w:tcPr>
            <w:tcW w:w="2925" w:type="dxa"/>
          </w:tcPr>
          <w:p w14:paraId="5AF47C56"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3C3A624F" w14:textId="77777777" w:rsidTr="005D64E7">
        <w:tc>
          <w:tcPr>
            <w:tcW w:w="1048" w:type="dxa"/>
          </w:tcPr>
          <w:p w14:paraId="3340D912" w14:textId="77777777" w:rsidR="00B415B3" w:rsidRDefault="00B415B3">
            <w:pPr>
              <w:rPr>
                <w:rFonts w:ascii="Arial" w:hAnsi="Arial" w:cs="Arial"/>
              </w:rPr>
            </w:pPr>
            <w:r>
              <w:rPr>
                <w:rFonts w:ascii="Arial" w:hAnsi="Arial" w:cs="Arial"/>
              </w:rPr>
              <w:t>6.0</w:t>
            </w:r>
          </w:p>
        </w:tc>
        <w:tc>
          <w:tcPr>
            <w:tcW w:w="3032" w:type="dxa"/>
          </w:tcPr>
          <w:p w14:paraId="59D446B4" w14:textId="77777777" w:rsidR="00B415B3" w:rsidRDefault="00B415B3">
            <w:pPr>
              <w:autoSpaceDE w:val="0"/>
              <w:autoSpaceDN w:val="0"/>
              <w:adjustRightInd w:val="0"/>
              <w:rPr>
                <w:rFonts w:ascii="Arial" w:hAnsi="Arial" w:cs="Arial"/>
                <w:szCs w:val="22"/>
              </w:rPr>
            </w:pPr>
            <w:r>
              <w:rPr>
                <w:rFonts w:ascii="Arial" w:hAnsi="Arial" w:cs="Arial"/>
                <w:szCs w:val="22"/>
              </w:rPr>
              <w:t>37</w:t>
            </w:r>
          </w:p>
        </w:tc>
        <w:tc>
          <w:tcPr>
            <w:tcW w:w="1418" w:type="dxa"/>
          </w:tcPr>
          <w:p w14:paraId="3FA945F3" w14:textId="77777777" w:rsidR="00B415B3" w:rsidRDefault="00B415B3">
            <w:pPr>
              <w:rPr>
                <w:rFonts w:ascii="Arial" w:hAnsi="Arial" w:cs="Arial"/>
                <w:szCs w:val="22"/>
              </w:rPr>
            </w:pPr>
            <w:r>
              <w:rPr>
                <w:rFonts w:ascii="Arial" w:hAnsi="Arial" w:cs="Arial"/>
                <w:szCs w:val="22"/>
              </w:rPr>
              <w:t>1/28/04</w:t>
            </w:r>
          </w:p>
        </w:tc>
        <w:tc>
          <w:tcPr>
            <w:tcW w:w="2925" w:type="dxa"/>
          </w:tcPr>
          <w:p w14:paraId="5BED5DF5"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574F4A66" w14:textId="77777777" w:rsidTr="005D64E7">
        <w:tc>
          <w:tcPr>
            <w:tcW w:w="1048" w:type="dxa"/>
          </w:tcPr>
          <w:p w14:paraId="26DA5687" w14:textId="77777777" w:rsidR="00B415B3" w:rsidRDefault="00B415B3">
            <w:pPr>
              <w:rPr>
                <w:rFonts w:ascii="Arial" w:hAnsi="Arial" w:cs="Arial"/>
              </w:rPr>
            </w:pPr>
            <w:r>
              <w:rPr>
                <w:rFonts w:ascii="Arial" w:hAnsi="Arial" w:cs="Arial"/>
              </w:rPr>
              <w:t>6.0</w:t>
            </w:r>
          </w:p>
        </w:tc>
        <w:tc>
          <w:tcPr>
            <w:tcW w:w="3032" w:type="dxa"/>
          </w:tcPr>
          <w:p w14:paraId="21364D1D" w14:textId="77777777" w:rsidR="00B415B3" w:rsidRDefault="00B415B3">
            <w:pPr>
              <w:autoSpaceDE w:val="0"/>
              <w:autoSpaceDN w:val="0"/>
              <w:adjustRightInd w:val="0"/>
              <w:rPr>
                <w:rFonts w:ascii="Arial" w:hAnsi="Arial" w:cs="Arial"/>
                <w:szCs w:val="22"/>
              </w:rPr>
            </w:pPr>
            <w:r>
              <w:rPr>
                <w:rFonts w:ascii="Arial" w:hAnsi="Arial" w:cs="Arial"/>
                <w:szCs w:val="22"/>
              </w:rPr>
              <w:t>38</w:t>
            </w:r>
          </w:p>
        </w:tc>
        <w:tc>
          <w:tcPr>
            <w:tcW w:w="1418" w:type="dxa"/>
          </w:tcPr>
          <w:p w14:paraId="3B3923BB" w14:textId="77777777" w:rsidR="00B415B3" w:rsidRDefault="00B415B3">
            <w:pPr>
              <w:rPr>
                <w:rFonts w:ascii="Arial" w:hAnsi="Arial" w:cs="Arial"/>
                <w:szCs w:val="22"/>
              </w:rPr>
            </w:pPr>
            <w:r>
              <w:rPr>
                <w:rFonts w:ascii="Arial" w:hAnsi="Arial" w:cs="Arial"/>
                <w:szCs w:val="22"/>
              </w:rPr>
              <w:t>1/28/04</w:t>
            </w:r>
          </w:p>
        </w:tc>
        <w:tc>
          <w:tcPr>
            <w:tcW w:w="2925" w:type="dxa"/>
          </w:tcPr>
          <w:p w14:paraId="1A1CA0BE"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01C47621" w14:textId="77777777" w:rsidTr="005D64E7">
        <w:tc>
          <w:tcPr>
            <w:tcW w:w="1048" w:type="dxa"/>
          </w:tcPr>
          <w:p w14:paraId="17E61FCC" w14:textId="77777777" w:rsidR="00B415B3" w:rsidRDefault="00B415B3">
            <w:pPr>
              <w:rPr>
                <w:rFonts w:ascii="Arial" w:hAnsi="Arial" w:cs="Arial"/>
              </w:rPr>
            </w:pPr>
            <w:r>
              <w:rPr>
                <w:rFonts w:ascii="Arial" w:hAnsi="Arial" w:cs="Arial"/>
              </w:rPr>
              <w:t>6.0</w:t>
            </w:r>
          </w:p>
        </w:tc>
        <w:tc>
          <w:tcPr>
            <w:tcW w:w="3032" w:type="dxa"/>
          </w:tcPr>
          <w:p w14:paraId="725E886F" w14:textId="77777777" w:rsidR="00B415B3" w:rsidRDefault="00B415B3">
            <w:pPr>
              <w:autoSpaceDE w:val="0"/>
              <w:autoSpaceDN w:val="0"/>
              <w:adjustRightInd w:val="0"/>
              <w:rPr>
                <w:rFonts w:ascii="Arial" w:hAnsi="Arial" w:cs="Arial"/>
                <w:szCs w:val="22"/>
              </w:rPr>
            </w:pPr>
            <w:r>
              <w:rPr>
                <w:rFonts w:ascii="Arial" w:hAnsi="Arial" w:cs="Arial"/>
                <w:szCs w:val="22"/>
              </w:rPr>
              <w:t>39</w:t>
            </w:r>
          </w:p>
        </w:tc>
        <w:tc>
          <w:tcPr>
            <w:tcW w:w="1418" w:type="dxa"/>
          </w:tcPr>
          <w:p w14:paraId="2FA4F46D" w14:textId="77777777" w:rsidR="00B415B3" w:rsidRDefault="00B415B3">
            <w:pPr>
              <w:rPr>
                <w:rFonts w:ascii="Arial" w:hAnsi="Arial" w:cs="Arial"/>
                <w:szCs w:val="22"/>
              </w:rPr>
            </w:pPr>
            <w:r>
              <w:rPr>
                <w:rFonts w:ascii="Arial" w:hAnsi="Arial" w:cs="Arial"/>
                <w:szCs w:val="22"/>
              </w:rPr>
              <w:t>1/28/04</w:t>
            </w:r>
          </w:p>
        </w:tc>
        <w:tc>
          <w:tcPr>
            <w:tcW w:w="2925" w:type="dxa"/>
          </w:tcPr>
          <w:p w14:paraId="6641B4DD" w14:textId="77777777" w:rsidR="00B415B3" w:rsidRDefault="00B415B3">
            <w:pPr>
              <w:autoSpaceDE w:val="0"/>
              <w:autoSpaceDN w:val="0"/>
              <w:adjustRightInd w:val="0"/>
              <w:rPr>
                <w:rFonts w:ascii="Arial" w:hAnsi="Arial" w:cs="Arial"/>
                <w:szCs w:val="22"/>
              </w:rPr>
            </w:pPr>
            <w:r>
              <w:rPr>
                <w:rFonts w:ascii="Arial" w:hAnsi="Arial" w:cs="Arial"/>
                <w:szCs w:val="22"/>
              </w:rPr>
              <w:t>Added Line Share DLEC Owned Splitter case.</w:t>
            </w:r>
          </w:p>
        </w:tc>
      </w:tr>
      <w:tr w:rsidR="00B415B3" w14:paraId="529A6B99" w14:textId="77777777" w:rsidTr="005D64E7">
        <w:tc>
          <w:tcPr>
            <w:tcW w:w="1048" w:type="dxa"/>
          </w:tcPr>
          <w:p w14:paraId="68F47C6B" w14:textId="77777777" w:rsidR="00B415B3" w:rsidRDefault="00B415B3">
            <w:pPr>
              <w:rPr>
                <w:rFonts w:ascii="Arial" w:hAnsi="Arial" w:cs="Arial"/>
              </w:rPr>
            </w:pPr>
            <w:r>
              <w:rPr>
                <w:rFonts w:ascii="Arial" w:hAnsi="Arial" w:cs="Arial"/>
              </w:rPr>
              <w:t>7.0</w:t>
            </w:r>
          </w:p>
        </w:tc>
        <w:tc>
          <w:tcPr>
            <w:tcW w:w="3032" w:type="dxa"/>
          </w:tcPr>
          <w:p w14:paraId="06560A11" w14:textId="77777777" w:rsidR="00B415B3" w:rsidRDefault="00B415B3">
            <w:pPr>
              <w:autoSpaceDE w:val="0"/>
              <w:autoSpaceDN w:val="0"/>
              <w:adjustRightInd w:val="0"/>
              <w:rPr>
                <w:rFonts w:ascii="Arial" w:hAnsi="Arial" w:cs="Arial"/>
                <w:szCs w:val="22"/>
              </w:rPr>
            </w:pPr>
            <w:r>
              <w:rPr>
                <w:rFonts w:ascii="Arial" w:hAnsi="Arial" w:cs="Arial"/>
                <w:szCs w:val="22"/>
              </w:rPr>
              <w:t>1-5,7,9-15,17-34</w:t>
            </w:r>
          </w:p>
        </w:tc>
        <w:tc>
          <w:tcPr>
            <w:tcW w:w="1418" w:type="dxa"/>
          </w:tcPr>
          <w:p w14:paraId="2DCCD597" w14:textId="77777777" w:rsidR="00B415B3" w:rsidRDefault="00B415B3">
            <w:pPr>
              <w:rPr>
                <w:rFonts w:ascii="Arial" w:hAnsi="Arial" w:cs="Arial"/>
                <w:szCs w:val="22"/>
              </w:rPr>
            </w:pPr>
            <w:r>
              <w:rPr>
                <w:rFonts w:ascii="Arial" w:hAnsi="Arial" w:cs="Arial"/>
                <w:szCs w:val="22"/>
              </w:rPr>
              <w:t>8/6/04</w:t>
            </w:r>
          </w:p>
        </w:tc>
        <w:tc>
          <w:tcPr>
            <w:tcW w:w="2925" w:type="dxa"/>
          </w:tcPr>
          <w:p w14:paraId="262ACA2A" w14:textId="77777777" w:rsidR="00B415B3" w:rsidRDefault="00B415B3">
            <w:pPr>
              <w:autoSpaceDE w:val="0"/>
              <w:autoSpaceDN w:val="0"/>
              <w:adjustRightInd w:val="0"/>
              <w:rPr>
                <w:rFonts w:ascii="Arial" w:hAnsi="Arial" w:cs="Arial"/>
                <w:szCs w:val="22"/>
              </w:rPr>
            </w:pPr>
            <w:r>
              <w:rPr>
                <w:rFonts w:ascii="Arial" w:hAnsi="Arial" w:cs="Arial"/>
                <w:szCs w:val="22"/>
              </w:rPr>
              <w:t>Added Project field.</w:t>
            </w:r>
          </w:p>
        </w:tc>
      </w:tr>
      <w:tr w:rsidR="00B415B3" w14:paraId="3308586F" w14:textId="77777777" w:rsidTr="005D64E7">
        <w:tc>
          <w:tcPr>
            <w:tcW w:w="1048" w:type="dxa"/>
          </w:tcPr>
          <w:p w14:paraId="091EAB38" w14:textId="77777777" w:rsidR="00B415B3" w:rsidRDefault="00B415B3">
            <w:r>
              <w:rPr>
                <w:rFonts w:ascii="Arial" w:hAnsi="Arial" w:cs="Arial"/>
              </w:rPr>
              <w:t>7.0</w:t>
            </w:r>
          </w:p>
        </w:tc>
        <w:tc>
          <w:tcPr>
            <w:tcW w:w="3032" w:type="dxa"/>
          </w:tcPr>
          <w:p w14:paraId="789B46A0" w14:textId="77777777" w:rsidR="00B415B3" w:rsidRDefault="00B415B3">
            <w:pPr>
              <w:autoSpaceDE w:val="0"/>
              <w:autoSpaceDN w:val="0"/>
              <w:adjustRightInd w:val="0"/>
              <w:rPr>
                <w:rFonts w:ascii="Arial" w:hAnsi="Arial" w:cs="Arial"/>
                <w:szCs w:val="22"/>
              </w:rPr>
            </w:pPr>
            <w:r>
              <w:rPr>
                <w:rFonts w:ascii="Arial" w:hAnsi="Arial" w:cs="Arial"/>
                <w:szCs w:val="22"/>
              </w:rPr>
              <w:t>6</w:t>
            </w:r>
          </w:p>
        </w:tc>
        <w:tc>
          <w:tcPr>
            <w:tcW w:w="1418" w:type="dxa"/>
          </w:tcPr>
          <w:p w14:paraId="77F16CAC" w14:textId="77777777" w:rsidR="00B415B3" w:rsidRDefault="00B415B3">
            <w:pPr>
              <w:rPr>
                <w:rFonts w:ascii="Arial" w:hAnsi="Arial" w:cs="Arial"/>
                <w:szCs w:val="22"/>
              </w:rPr>
            </w:pPr>
            <w:r>
              <w:rPr>
                <w:rFonts w:ascii="Arial" w:hAnsi="Arial" w:cs="Arial"/>
                <w:szCs w:val="22"/>
              </w:rPr>
              <w:t>8/6/04</w:t>
            </w:r>
          </w:p>
        </w:tc>
        <w:tc>
          <w:tcPr>
            <w:tcW w:w="2925" w:type="dxa"/>
          </w:tcPr>
          <w:p w14:paraId="03E2E8C4" w14:textId="77777777" w:rsidR="00B415B3" w:rsidRDefault="00B415B3">
            <w:pPr>
              <w:autoSpaceDE w:val="0"/>
              <w:autoSpaceDN w:val="0"/>
              <w:adjustRightInd w:val="0"/>
              <w:rPr>
                <w:rFonts w:ascii="Arial" w:hAnsi="Arial" w:cs="Arial"/>
                <w:szCs w:val="22"/>
              </w:rPr>
            </w:pPr>
            <w:r>
              <w:rPr>
                <w:rFonts w:ascii="Arial" w:hAnsi="Arial" w:cs="Arial"/>
                <w:szCs w:val="22"/>
              </w:rPr>
              <w:t>Added Project field.</w:t>
            </w:r>
          </w:p>
        </w:tc>
      </w:tr>
      <w:tr w:rsidR="00B415B3" w14:paraId="12F7D8E7" w14:textId="77777777" w:rsidTr="005D64E7">
        <w:tc>
          <w:tcPr>
            <w:tcW w:w="1048" w:type="dxa"/>
          </w:tcPr>
          <w:p w14:paraId="62355AC3" w14:textId="77777777" w:rsidR="00B415B3" w:rsidRDefault="00B415B3">
            <w:r>
              <w:rPr>
                <w:rFonts w:ascii="Arial" w:hAnsi="Arial" w:cs="Arial"/>
              </w:rPr>
              <w:t>7.0</w:t>
            </w:r>
          </w:p>
        </w:tc>
        <w:tc>
          <w:tcPr>
            <w:tcW w:w="3032" w:type="dxa"/>
          </w:tcPr>
          <w:p w14:paraId="33E7CCC6" w14:textId="77777777" w:rsidR="00B415B3" w:rsidRDefault="00B415B3">
            <w:pPr>
              <w:autoSpaceDE w:val="0"/>
              <w:autoSpaceDN w:val="0"/>
              <w:adjustRightInd w:val="0"/>
              <w:rPr>
                <w:rFonts w:ascii="Arial" w:hAnsi="Arial" w:cs="Arial"/>
                <w:szCs w:val="22"/>
              </w:rPr>
            </w:pPr>
            <w:r>
              <w:rPr>
                <w:rFonts w:ascii="Arial" w:hAnsi="Arial" w:cs="Arial"/>
                <w:szCs w:val="22"/>
              </w:rPr>
              <w:t>8, 16</w:t>
            </w:r>
          </w:p>
        </w:tc>
        <w:tc>
          <w:tcPr>
            <w:tcW w:w="1418" w:type="dxa"/>
          </w:tcPr>
          <w:p w14:paraId="5EA78AEA" w14:textId="77777777" w:rsidR="00B415B3" w:rsidRDefault="00B415B3">
            <w:pPr>
              <w:rPr>
                <w:rFonts w:ascii="Arial" w:hAnsi="Arial" w:cs="Arial"/>
                <w:szCs w:val="22"/>
              </w:rPr>
            </w:pPr>
            <w:r>
              <w:rPr>
                <w:rFonts w:ascii="Arial" w:hAnsi="Arial" w:cs="Arial"/>
                <w:szCs w:val="22"/>
              </w:rPr>
              <w:t>8/6/04</w:t>
            </w:r>
          </w:p>
        </w:tc>
        <w:tc>
          <w:tcPr>
            <w:tcW w:w="2925" w:type="dxa"/>
          </w:tcPr>
          <w:p w14:paraId="5C891BAE" w14:textId="77777777" w:rsidR="00B415B3" w:rsidRDefault="00B415B3">
            <w:pPr>
              <w:autoSpaceDE w:val="0"/>
              <w:autoSpaceDN w:val="0"/>
              <w:adjustRightInd w:val="0"/>
              <w:rPr>
                <w:rFonts w:ascii="Arial" w:hAnsi="Arial" w:cs="Arial"/>
                <w:szCs w:val="22"/>
              </w:rPr>
            </w:pPr>
            <w:r>
              <w:rPr>
                <w:rFonts w:ascii="Arial" w:hAnsi="Arial" w:cs="Arial"/>
                <w:szCs w:val="22"/>
              </w:rPr>
              <w:t>Added Project field and non basic wiring, jacks, and NIDR</w:t>
            </w:r>
          </w:p>
        </w:tc>
      </w:tr>
      <w:tr w:rsidR="00B415B3" w14:paraId="5A6F3805" w14:textId="77777777" w:rsidTr="005D64E7">
        <w:tc>
          <w:tcPr>
            <w:tcW w:w="1048" w:type="dxa"/>
          </w:tcPr>
          <w:p w14:paraId="4948BE9B" w14:textId="77777777" w:rsidR="00B415B3" w:rsidRDefault="00B415B3">
            <w:r>
              <w:rPr>
                <w:rFonts w:ascii="Arial" w:hAnsi="Arial" w:cs="Arial"/>
              </w:rPr>
              <w:t>7.0</w:t>
            </w:r>
          </w:p>
        </w:tc>
        <w:tc>
          <w:tcPr>
            <w:tcW w:w="3032" w:type="dxa"/>
          </w:tcPr>
          <w:p w14:paraId="06C50BFD" w14:textId="77777777" w:rsidR="00B415B3" w:rsidRDefault="00B415B3">
            <w:pPr>
              <w:autoSpaceDE w:val="0"/>
              <w:autoSpaceDN w:val="0"/>
              <w:adjustRightInd w:val="0"/>
              <w:rPr>
                <w:rFonts w:ascii="Arial" w:hAnsi="Arial" w:cs="Arial"/>
                <w:szCs w:val="22"/>
              </w:rPr>
            </w:pPr>
            <w:r>
              <w:rPr>
                <w:rFonts w:ascii="Arial" w:hAnsi="Arial" w:cs="Arial"/>
                <w:szCs w:val="22"/>
              </w:rPr>
              <w:t>35-39</w:t>
            </w:r>
          </w:p>
        </w:tc>
        <w:tc>
          <w:tcPr>
            <w:tcW w:w="1418" w:type="dxa"/>
          </w:tcPr>
          <w:p w14:paraId="5069ADEB" w14:textId="77777777" w:rsidR="00B415B3" w:rsidRDefault="00B415B3">
            <w:pPr>
              <w:rPr>
                <w:rFonts w:ascii="Arial" w:hAnsi="Arial" w:cs="Arial"/>
                <w:szCs w:val="22"/>
              </w:rPr>
            </w:pPr>
            <w:r>
              <w:rPr>
                <w:rFonts w:ascii="Arial" w:hAnsi="Arial" w:cs="Arial"/>
                <w:szCs w:val="22"/>
              </w:rPr>
              <w:t>8/6/04</w:t>
            </w:r>
          </w:p>
        </w:tc>
        <w:tc>
          <w:tcPr>
            <w:tcW w:w="2925" w:type="dxa"/>
          </w:tcPr>
          <w:p w14:paraId="0141F561" w14:textId="77777777" w:rsidR="00B415B3" w:rsidRDefault="00B415B3">
            <w:pPr>
              <w:autoSpaceDE w:val="0"/>
              <w:autoSpaceDN w:val="0"/>
              <w:adjustRightInd w:val="0"/>
              <w:rPr>
                <w:rFonts w:ascii="Arial" w:hAnsi="Arial" w:cs="Arial"/>
                <w:szCs w:val="22"/>
              </w:rPr>
            </w:pPr>
            <w:r>
              <w:rPr>
                <w:rFonts w:ascii="Arial" w:hAnsi="Arial" w:cs="Arial"/>
                <w:szCs w:val="22"/>
              </w:rPr>
              <w:t>Added Project field.</w:t>
            </w:r>
          </w:p>
        </w:tc>
      </w:tr>
      <w:tr w:rsidR="00B415B3" w14:paraId="07D9617E" w14:textId="77777777" w:rsidTr="005D64E7">
        <w:tc>
          <w:tcPr>
            <w:tcW w:w="1048" w:type="dxa"/>
          </w:tcPr>
          <w:p w14:paraId="77C4F0FB" w14:textId="77777777" w:rsidR="00B415B3" w:rsidRDefault="00B415B3">
            <w:r>
              <w:rPr>
                <w:rFonts w:ascii="Arial" w:hAnsi="Arial" w:cs="Arial"/>
              </w:rPr>
              <w:t>7.0</w:t>
            </w:r>
          </w:p>
        </w:tc>
        <w:tc>
          <w:tcPr>
            <w:tcW w:w="3032" w:type="dxa"/>
          </w:tcPr>
          <w:p w14:paraId="595DB854" w14:textId="77777777" w:rsidR="00B415B3" w:rsidRDefault="00B415B3">
            <w:pPr>
              <w:autoSpaceDE w:val="0"/>
              <w:autoSpaceDN w:val="0"/>
              <w:adjustRightInd w:val="0"/>
              <w:rPr>
                <w:rFonts w:ascii="Arial" w:hAnsi="Arial" w:cs="Arial"/>
                <w:szCs w:val="22"/>
              </w:rPr>
            </w:pPr>
            <w:r>
              <w:rPr>
                <w:rFonts w:ascii="Arial" w:hAnsi="Arial" w:cs="Arial"/>
                <w:szCs w:val="22"/>
              </w:rPr>
              <w:t>40</w:t>
            </w:r>
          </w:p>
        </w:tc>
        <w:tc>
          <w:tcPr>
            <w:tcW w:w="1418" w:type="dxa"/>
          </w:tcPr>
          <w:p w14:paraId="7B756520" w14:textId="77777777" w:rsidR="00B415B3" w:rsidRDefault="00B415B3">
            <w:pPr>
              <w:rPr>
                <w:rFonts w:ascii="Arial" w:hAnsi="Arial" w:cs="Arial"/>
                <w:szCs w:val="22"/>
              </w:rPr>
            </w:pPr>
            <w:r>
              <w:rPr>
                <w:rFonts w:ascii="Arial" w:hAnsi="Arial" w:cs="Arial"/>
                <w:szCs w:val="22"/>
              </w:rPr>
              <w:t>8/6/04</w:t>
            </w:r>
          </w:p>
        </w:tc>
        <w:tc>
          <w:tcPr>
            <w:tcW w:w="2925" w:type="dxa"/>
          </w:tcPr>
          <w:p w14:paraId="61B56B11" w14:textId="77777777" w:rsidR="00B415B3" w:rsidRDefault="00B415B3">
            <w:pPr>
              <w:autoSpaceDE w:val="0"/>
              <w:autoSpaceDN w:val="0"/>
              <w:adjustRightInd w:val="0"/>
              <w:rPr>
                <w:rFonts w:ascii="Arial" w:hAnsi="Arial" w:cs="Arial"/>
                <w:szCs w:val="22"/>
              </w:rPr>
            </w:pPr>
            <w:r>
              <w:rPr>
                <w:rFonts w:ascii="Arial" w:hAnsi="Arial" w:cs="Arial"/>
                <w:szCs w:val="22"/>
              </w:rPr>
              <w:t>Added new case with local service provider freeze</w:t>
            </w:r>
          </w:p>
        </w:tc>
      </w:tr>
      <w:tr w:rsidR="00B415B3" w14:paraId="14B31A29" w14:textId="77777777" w:rsidTr="005D64E7">
        <w:tc>
          <w:tcPr>
            <w:tcW w:w="1048" w:type="dxa"/>
          </w:tcPr>
          <w:p w14:paraId="397DCAFB" w14:textId="77777777" w:rsidR="00B415B3" w:rsidRDefault="00B415B3">
            <w:r>
              <w:rPr>
                <w:rFonts w:ascii="Arial" w:hAnsi="Arial" w:cs="Arial"/>
              </w:rPr>
              <w:t>7.0</w:t>
            </w:r>
          </w:p>
        </w:tc>
        <w:tc>
          <w:tcPr>
            <w:tcW w:w="3032" w:type="dxa"/>
          </w:tcPr>
          <w:p w14:paraId="29E0DF78" w14:textId="77777777" w:rsidR="00B415B3" w:rsidRDefault="00B415B3">
            <w:pPr>
              <w:autoSpaceDE w:val="0"/>
              <w:autoSpaceDN w:val="0"/>
              <w:adjustRightInd w:val="0"/>
              <w:rPr>
                <w:rFonts w:ascii="Arial" w:hAnsi="Arial" w:cs="Arial"/>
                <w:szCs w:val="22"/>
              </w:rPr>
            </w:pPr>
            <w:r>
              <w:rPr>
                <w:rFonts w:ascii="Arial" w:hAnsi="Arial" w:cs="Arial"/>
                <w:szCs w:val="22"/>
              </w:rPr>
              <w:t>41</w:t>
            </w:r>
          </w:p>
        </w:tc>
        <w:tc>
          <w:tcPr>
            <w:tcW w:w="1418" w:type="dxa"/>
          </w:tcPr>
          <w:p w14:paraId="32E9C1BB" w14:textId="77777777" w:rsidR="00B415B3" w:rsidRDefault="00B415B3">
            <w:pPr>
              <w:rPr>
                <w:rFonts w:ascii="Arial" w:hAnsi="Arial" w:cs="Arial"/>
                <w:szCs w:val="22"/>
              </w:rPr>
            </w:pPr>
            <w:r>
              <w:rPr>
                <w:rFonts w:ascii="Arial" w:hAnsi="Arial" w:cs="Arial"/>
                <w:szCs w:val="22"/>
              </w:rPr>
              <w:t>8/6/04</w:t>
            </w:r>
          </w:p>
        </w:tc>
        <w:tc>
          <w:tcPr>
            <w:tcW w:w="2925" w:type="dxa"/>
          </w:tcPr>
          <w:p w14:paraId="4CB9F32E" w14:textId="77777777" w:rsidR="00B415B3" w:rsidRDefault="00B415B3">
            <w:pPr>
              <w:autoSpaceDE w:val="0"/>
              <w:autoSpaceDN w:val="0"/>
              <w:adjustRightInd w:val="0"/>
              <w:rPr>
                <w:rFonts w:ascii="Arial" w:hAnsi="Arial" w:cs="Arial"/>
                <w:szCs w:val="22"/>
              </w:rPr>
            </w:pPr>
            <w:r>
              <w:rPr>
                <w:rFonts w:ascii="Arial" w:hAnsi="Arial" w:cs="Arial"/>
                <w:szCs w:val="22"/>
              </w:rPr>
              <w:t>Added new case with non basic wiring, jacks, and NIDR.</w:t>
            </w:r>
          </w:p>
        </w:tc>
      </w:tr>
      <w:tr w:rsidR="00B415B3" w14:paraId="57DB83CF" w14:textId="77777777" w:rsidTr="005D64E7">
        <w:tc>
          <w:tcPr>
            <w:tcW w:w="1048" w:type="dxa"/>
          </w:tcPr>
          <w:p w14:paraId="35FF4055" w14:textId="77777777" w:rsidR="00B415B3" w:rsidRDefault="00B415B3">
            <w:pPr>
              <w:rPr>
                <w:rFonts w:ascii="Arial" w:hAnsi="Arial" w:cs="Arial"/>
              </w:rPr>
            </w:pPr>
            <w:r>
              <w:rPr>
                <w:rFonts w:ascii="Arial" w:hAnsi="Arial" w:cs="Arial"/>
              </w:rPr>
              <w:t>7.0</w:t>
            </w:r>
          </w:p>
        </w:tc>
        <w:tc>
          <w:tcPr>
            <w:tcW w:w="3032" w:type="dxa"/>
          </w:tcPr>
          <w:p w14:paraId="1C53C184" w14:textId="77777777" w:rsidR="00B415B3" w:rsidRDefault="00B415B3">
            <w:pPr>
              <w:autoSpaceDE w:val="0"/>
              <w:autoSpaceDN w:val="0"/>
              <w:adjustRightInd w:val="0"/>
              <w:rPr>
                <w:rFonts w:ascii="Arial" w:hAnsi="Arial" w:cs="Arial"/>
                <w:szCs w:val="22"/>
              </w:rPr>
            </w:pPr>
            <w:r>
              <w:rPr>
                <w:rFonts w:ascii="Arial" w:hAnsi="Arial" w:cs="Arial"/>
                <w:szCs w:val="22"/>
              </w:rPr>
              <w:t>42-43</w:t>
            </w:r>
          </w:p>
        </w:tc>
        <w:tc>
          <w:tcPr>
            <w:tcW w:w="1418" w:type="dxa"/>
          </w:tcPr>
          <w:p w14:paraId="5433A71D" w14:textId="77777777" w:rsidR="00B415B3" w:rsidRDefault="00B415B3">
            <w:pPr>
              <w:rPr>
                <w:rFonts w:ascii="Arial" w:hAnsi="Arial" w:cs="Arial"/>
                <w:szCs w:val="22"/>
              </w:rPr>
            </w:pPr>
            <w:r>
              <w:rPr>
                <w:rFonts w:ascii="Arial" w:hAnsi="Arial" w:cs="Arial"/>
                <w:szCs w:val="22"/>
              </w:rPr>
              <w:t>8/6/04</w:t>
            </w:r>
          </w:p>
        </w:tc>
        <w:tc>
          <w:tcPr>
            <w:tcW w:w="2925" w:type="dxa"/>
          </w:tcPr>
          <w:p w14:paraId="5C9EEC49" w14:textId="77777777" w:rsidR="00B415B3" w:rsidRDefault="00B415B3">
            <w:pPr>
              <w:autoSpaceDE w:val="0"/>
              <w:autoSpaceDN w:val="0"/>
              <w:adjustRightInd w:val="0"/>
              <w:rPr>
                <w:rFonts w:ascii="Arial" w:hAnsi="Arial" w:cs="Arial"/>
                <w:szCs w:val="22"/>
              </w:rPr>
            </w:pPr>
            <w:r>
              <w:rPr>
                <w:rFonts w:ascii="Arial" w:hAnsi="Arial" w:cs="Arial"/>
                <w:szCs w:val="22"/>
              </w:rPr>
              <w:t>Added new cases for DS0-UDL</w:t>
            </w:r>
          </w:p>
        </w:tc>
      </w:tr>
      <w:tr w:rsidR="00B415B3" w14:paraId="7B36055B" w14:textId="77777777" w:rsidTr="005D64E7">
        <w:tc>
          <w:tcPr>
            <w:tcW w:w="1048" w:type="dxa"/>
          </w:tcPr>
          <w:p w14:paraId="1B5C8D7E" w14:textId="77777777" w:rsidR="00B415B3" w:rsidRDefault="00B415B3">
            <w:pPr>
              <w:rPr>
                <w:rFonts w:ascii="Arial" w:hAnsi="Arial" w:cs="Arial"/>
              </w:rPr>
            </w:pPr>
            <w:r>
              <w:rPr>
                <w:rFonts w:ascii="Arial" w:hAnsi="Arial" w:cs="Arial"/>
              </w:rPr>
              <w:t>7.0</w:t>
            </w:r>
          </w:p>
        </w:tc>
        <w:tc>
          <w:tcPr>
            <w:tcW w:w="3032" w:type="dxa"/>
          </w:tcPr>
          <w:p w14:paraId="48ACE6D3" w14:textId="77777777" w:rsidR="00B415B3" w:rsidRDefault="00B415B3">
            <w:pPr>
              <w:autoSpaceDE w:val="0"/>
              <w:autoSpaceDN w:val="0"/>
              <w:adjustRightInd w:val="0"/>
              <w:rPr>
                <w:rFonts w:ascii="Arial" w:hAnsi="Arial" w:cs="Arial"/>
                <w:szCs w:val="22"/>
              </w:rPr>
            </w:pPr>
            <w:r>
              <w:rPr>
                <w:rFonts w:ascii="Arial" w:hAnsi="Arial" w:cs="Arial"/>
                <w:szCs w:val="22"/>
              </w:rPr>
              <w:t>44-45</w:t>
            </w:r>
          </w:p>
        </w:tc>
        <w:tc>
          <w:tcPr>
            <w:tcW w:w="1418" w:type="dxa"/>
          </w:tcPr>
          <w:p w14:paraId="2C201481" w14:textId="77777777" w:rsidR="00B415B3" w:rsidRDefault="00B415B3">
            <w:pPr>
              <w:rPr>
                <w:rFonts w:ascii="Arial" w:hAnsi="Arial" w:cs="Arial"/>
                <w:szCs w:val="22"/>
              </w:rPr>
            </w:pPr>
            <w:r>
              <w:rPr>
                <w:rFonts w:ascii="Arial" w:hAnsi="Arial" w:cs="Arial"/>
                <w:szCs w:val="22"/>
              </w:rPr>
              <w:t>8/6/04</w:t>
            </w:r>
          </w:p>
        </w:tc>
        <w:tc>
          <w:tcPr>
            <w:tcW w:w="2925" w:type="dxa"/>
          </w:tcPr>
          <w:p w14:paraId="65BF6942" w14:textId="77777777" w:rsidR="00B415B3" w:rsidRDefault="00B415B3">
            <w:pPr>
              <w:autoSpaceDE w:val="0"/>
              <w:autoSpaceDN w:val="0"/>
              <w:adjustRightInd w:val="0"/>
              <w:rPr>
                <w:rFonts w:ascii="Arial" w:hAnsi="Arial" w:cs="Arial"/>
                <w:szCs w:val="22"/>
              </w:rPr>
            </w:pPr>
            <w:r>
              <w:rPr>
                <w:rFonts w:ascii="Arial" w:hAnsi="Arial" w:cs="Arial"/>
                <w:szCs w:val="22"/>
              </w:rPr>
              <w:t xml:space="preserve">Added new cases for </w:t>
            </w:r>
            <w:r>
              <w:rPr>
                <w:rFonts w:ascii="Arial" w:hAnsi="Arial" w:cs="Arial"/>
                <w:szCs w:val="22"/>
              </w:rPr>
              <w:lastRenderedPageBreak/>
              <w:t>basic rate ISDN</w:t>
            </w:r>
          </w:p>
        </w:tc>
      </w:tr>
      <w:tr w:rsidR="00B415B3" w14:paraId="1F513891" w14:textId="77777777" w:rsidTr="005D64E7">
        <w:tc>
          <w:tcPr>
            <w:tcW w:w="1048" w:type="dxa"/>
          </w:tcPr>
          <w:p w14:paraId="627861FA" w14:textId="77777777" w:rsidR="00B415B3" w:rsidRDefault="00B415B3">
            <w:pPr>
              <w:rPr>
                <w:rFonts w:ascii="Arial" w:hAnsi="Arial" w:cs="Arial"/>
              </w:rPr>
            </w:pPr>
            <w:r>
              <w:rPr>
                <w:rFonts w:ascii="Arial" w:hAnsi="Arial" w:cs="Arial"/>
              </w:rPr>
              <w:lastRenderedPageBreak/>
              <w:t>7.0</w:t>
            </w:r>
          </w:p>
        </w:tc>
        <w:tc>
          <w:tcPr>
            <w:tcW w:w="3032" w:type="dxa"/>
          </w:tcPr>
          <w:p w14:paraId="3F539FA4" w14:textId="77777777" w:rsidR="00B415B3" w:rsidRDefault="00B415B3">
            <w:pPr>
              <w:autoSpaceDE w:val="0"/>
              <w:autoSpaceDN w:val="0"/>
              <w:adjustRightInd w:val="0"/>
              <w:rPr>
                <w:rFonts w:ascii="Arial" w:hAnsi="Arial" w:cs="Arial"/>
                <w:szCs w:val="22"/>
              </w:rPr>
            </w:pPr>
            <w:r>
              <w:rPr>
                <w:rFonts w:ascii="Arial" w:hAnsi="Arial" w:cs="Arial"/>
                <w:szCs w:val="22"/>
              </w:rPr>
              <w:t>46</w:t>
            </w:r>
          </w:p>
        </w:tc>
        <w:tc>
          <w:tcPr>
            <w:tcW w:w="1418" w:type="dxa"/>
          </w:tcPr>
          <w:p w14:paraId="06203F08" w14:textId="77777777" w:rsidR="00B415B3" w:rsidRDefault="00B415B3">
            <w:pPr>
              <w:rPr>
                <w:rFonts w:ascii="Arial" w:hAnsi="Arial" w:cs="Arial"/>
                <w:szCs w:val="22"/>
              </w:rPr>
            </w:pPr>
            <w:r>
              <w:rPr>
                <w:rFonts w:ascii="Arial" w:hAnsi="Arial" w:cs="Arial"/>
                <w:szCs w:val="22"/>
              </w:rPr>
              <w:t>8/6/04</w:t>
            </w:r>
          </w:p>
        </w:tc>
        <w:tc>
          <w:tcPr>
            <w:tcW w:w="2925" w:type="dxa"/>
          </w:tcPr>
          <w:p w14:paraId="1E1ED154" w14:textId="77777777" w:rsidR="00B415B3" w:rsidRDefault="00B415B3">
            <w:pPr>
              <w:autoSpaceDE w:val="0"/>
              <w:autoSpaceDN w:val="0"/>
              <w:adjustRightInd w:val="0"/>
              <w:rPr>
                <w:rFonts w:ascii="Arial" w:hAnsi="Arial" w:cs="Arial"/>
                <w:szCs w:val="22"/>
              </w:rPr>
            </w:pPr>
            <w:r>
              <w:rPr>
                <w:rFonts w:ascii="Arial" w:hAnsi="Arial" w:cs="Arial"/>
                <w:szCs w:val="22"/>
              </w:rPr>
              <w:t>Added new cases for copper loop-non-design UCL-ND</w:t>
            </w:r>
          </w:p>
        </w:tc>
      </w:tr>
      <w:tr w:rsidR="00B415B3" w14:paraId="4EF8C30F" w14:textId="77777777" w:rsidTr="005D64E7">
        <w:tc>
          <w:tcPr>
            <w:tcW w:w="1048" w:type="dxa"/>
          </w:tcPr>
          <w:p w14:paraId="09F3DD3C" w14:textId="77777777" w:rsidR="00B415B3" w:rsidRDefault="00B415B3">
            <w:pPr>
              <w:rPr>
                <w:rFonts w:ascii="Arial" w:hAnsi="Arial" w:cs="Arial"/>
              </w:rPr>
            </w:pPr>
            <w:r>
              <w:rPr>
                <w:rFonts w:ascii="Arial" w:hAnsi="Arial" w:cs="Arial"/>
              </w:rPr>
              <w:t>7.0</w:t>
            </w:r>
          </w:p>
        </w:tc>
        <w:tc>
          <w:tcPr>
            <w:tcW w:w="3032" w:type="dxa"/>
          </w:tcPr>
          <w:p w14:paraId="6B7AF001" w14:textId="77777777" w:rsidR="00B415B3" w:rsidRDefault="00B415B3">
            <w:pPr>
              <w:autoSpaceDE w:val="0"/>
              <w:autoSpaceDN w:val="0"/>
              <w:adjustRightInd w:val="0"/>
              <w:rPr>
                <w:rFonts w:ascii="Arial" w:hAnsi="Arial" w:cs="Arial"/>
                <w:szCs w:val="22"/>
              </w:rPr>
            </w:pPr>
            <w:r>
              <w:rPr>
                <w:rFonts w:ascii="Arial" w:hAnsi="Arial" w:cs="Arial"/>
                <w:szCs w:val="22"/>
              </w:rPr>
              <w:t>47-48</w:t>
            </w:r>
          </w:p>
        </w:tc>
        <w:tc>
          <w:tcPr>
            <w:tcW w:w="1418" w:type="dxa"/>
          </w:tcPr>
          <w:p w14:paraId="665652D1" w14:textId="77777777" w:rsidR="00B415B3" w:rsidRDefault="00B415B3">
            <w:pPr>
              <w:rPr>
                <w:rFonts w:ascii="Arial" w:hAnsi="Arial" w:cs="Arial"/>
                <w:szCs w:val="22"/>
              </w:rPr>
            </w:pPr>
            <w:r>
              <w:rPr>
                <w:rFonts w:ascii="Arial" w:hAnsi="Arial" w:cs="Arial"/>
                <w:szCs w:val="22"/>
              </w:rPr>
              <w:t>8/6/04</w:t>
            </w:r>
          </w:p>
        </w:tc>
        <w:tc>
          <w:tcPr>
            <w:tcW w:w="2925" w:type="dxa"/>
          </w:tcPr>
          <w:p w14:paraId="18B410E4" w14:textId="77777777" w:rsidR="00B415B3" w:rsidRDefault="00B415B3">
            <w:pPr>
              <w:autoSpaceDE w:val="0"/>
              <w:autoSpaceDN w:val="0"/>
              <w:adjustRightInd w:val="0"/>
              <w:rPr>
                <w:rFonts w:ascii="Arial" w:hAnsi="Arial" w:cs="Arial"/>
                <w:szCs w:val="22"/>
              </w:rPr>
            </w:pPr>
            <w:r>
              <w:rPr>
                <w:rFonts w:ascii="Arial" w:hAnsi="Arial" w:cs="Arial"/>
                <w:szCs w:val="22"/>
              </w:rPr>
              <w:t>Added new case for DS0-UDL</w:t>
            </w:r>
          </w:p>
        </w:tc>
      </w:tr>
      <w:tr w:rsidR="00B415B3" w14:paraId="3741004D" w14:textId="77777777" w:rsidTr="005D64E7">
        <w:tc>
          <w:tcPr>
            <w:tcW w:w="1048" w:type="dxa"/>
          </w:tcPr>
          <w:p w14:paraId="385FF42F" w14:textId="77777777" w:rsidR="00B415B3" w:rsidRDefault="00B415B3">
            <w:pPr>
              <w:rPr>
                <w:rFonts w:ascii="Arial" w:hAnsi="Arial" w:cs="Arial"/>
              </w:rPr>
            </w:pPr>
            <w:r>
              <w:rPr>
                <w:rFonts w:ascii="Arial" w:hAnsi="Arial" w:cs="Arial"/>
              </w:rPr>
              <w:t>7.0</w:t>
            </w:r>
          </w:p>
        </w:tc>
        <w:tc>
          <w:tcPr>
            <w:tcW w:w="3032" w:type="dxa"/>
          </w:tcPr>
          <w:p w14:paraId="542791D4" w14:textId="77777777" w:rsidR="00B415B3" w:rsidRDefault="00B415B3">
            <w:pPr>
              <w:autoSpaceDE w:val="0"/>
              <w:autoSpaceDN w:val="0"/>
              <w:adjustRightInd w:val="0"/>
              <w:rPr>
                <w:rFonts w:ascii="Arial" w:hAnsi="Arial" w:cs="Arial"/>
                <w:szCs w:val="22"/>
              </w:rPr>
            </w:pPr>
            <w:r>
              <w:rPr>
                <w:rFonts w:ascii="Arial" w:hAnsi="Arial" w:cs="Arial"/>
                <w:szCs w:val="22"/>
              </w:rPr>
              <w:t>49-50</w:t>
            </w:r>
          </w:p>
        </w:tc>
        <w:tc>
          <w:tcPr>
            <w:tcW w:w="1418" w:type="dxa"/>
          </w:tcPr>
          <w:p w14:paraId="0D125B4B" w14:textId="77777777" w:rsidR="00B415B3" w:rsidRDefault="00B415B3">
            <w:pPr>
              <w:rPr>
                <w:rFonts w:ascii="Arial" w:hAnsi="Arial" w:cs="Arial"/>
                <w:szCs w:val="22"/>
              </w:rPr>
            </w:pPr>
            <w:r>
              <w:rPr>
                <w:rFonts w:ascii="Arial" w:hAnsi="Arial" w:cs="Arial"/>
                <w:szCs w:val="22"/>
              </w:rPr>
              <w:t>8/6/04</w:t>
            </w:r>
          </w:p>
        </w:tc>
        <w:tc>
          <w:tcPr>
            <w:tcW w:w="2925" w:type="dxa"/>
          </w:tcPr>
          <w:p w14:paraId="14450798" w14:textId="77777777" w:rsidR="00B415B3" w:rsidRDefault="00B415B3">
            <w:pPr>
              <w:autoSpaceDE w:val="0"/>
              <w:autoSpaceDN w:val="0"/>
              <w:adjustRightInd w:val="0"/>
              <w:rPr>
                <w:rFonts w:ascii="Arial" w:hAnsi="Arial" w:cs="Arial"/>
                <w:szCs w:val="22"/>
              </w:rPr>
            </w:pPr>
            <w:r>
              <w:rPr>
                <w:rFonts w:ascii="Arial" w:hAnsi="Arial" w:cs="Arial"/>
                <w:szCs w:val="22"/>
              </w:rPr>
              <w:t>Added new cases for basic rate ISDN</w:t>
            </w:r>
          </w:p>
        </w:tc>
      </w:tr>
      <w:tr w:rsidR="00B415B3" w14:paraId="78F62187" w14:textId="77777777" w:rsidTr="005D64E7">
        <w:tc>
          <w:tcPr>
            <w:tcW w:w="1048" w:type="dxa"/>
          </w:tcPr>
          <w:p w14:paraId="53B558A6" w14:textId="77777777" w:rsidR="00B415B3" w:rsidRDefault="00B415B3">
            <w:pPr>
              <w:rPr>
                <w:rFonts w:ascii="Arial" w:hAnsi="Arial" w:cs="Arial"/>
              </w:rPr>
            </w:pPr>
            <w:r>
              <w:rPr>
                <w:rFonts w:ascii="Arial" w:hAnsi="Arial" w:cs="Arial"/>
              </w:rPr>
              <w:t>7.0</w:t>
            </w:r>
          </w:p>
        </w:tc>
        <w:tc>
          <w:tcPr>
            <w:tcW w:w="3032" w:type="dxa"/>
          </w:tcPr>
          <w:p w14:paraId="6F16A780" w14:textId="77777777" w:rsidR="00B415B3" w:rsidRDefault="00B415B3">
            <w:pPr>
              <w:autoSpaceDE w:val="0"/>
              <w:autoSpaceDN w:val="0"/>
              <w:adjustRightInd w:val="0"/>
              <w:rPr>
                <w:rFonts w:ascii="Arial" w:hAnsi="Arial" w:cs="Arial"/>
                <w:szCs w:val="22"/>
              </w:rPr>
            </w:pPr>
            <w:r>
              <w:rPr>
                <w:rFonts w:ascii="Arial" w:hAnsi="Arial" w:cs="Arial"/>
                <w:szCs w:val="22"/>
              </w:rPr>
              <w:t>51-53</w:t>
            </w:r>
          </w:p>
        </w:tc>
        <w:tc>
          <w:tcPr>
            <w:tcW w:w="1418" w:type="dxa"/>
          </w:tcPr>
          <w:p w14:paraId="5324D97A" w14:textId="77777777" w:rsidR="00B415B3" w:rsidRDefault="00B415B3">
            <w:pPr>
              <w:rPr>
                <w:rFonts w:ascii="Arial" w:hAnsi="Arial" w:cs="Arial"/>
                <w:szCs w:val="22"/>
              </w:rPr>
            </w:pPr>
            <w:r>
              <w:rPr>
                <w:rFonts w:ascii="Arial" w:hAnsi="Arial" w:cs="Arial"/>
                <w:szCs w:val="22"/>
              </w:rPr>
              <w:t>8/6/04</w:t>
            </w:r>
          </w:p>
        </w:tc>
        <w:tc>
          <w:tcPr>
            <w:tcW w:w="2925" w:type="dxa"/>
          </w:tcPr>
          <w:p w14:paraId="47B80073" w14:textId="77777777" w:rsidR="00B415B3" w:rsidRDefault="00B415B3">
            <w:pPr>
              <w:autoSpaceDE w:val="0"/>
              <w:autoSpaceDN w:val="0"/>
              <w:adjustRightInd w:val="0"/>
              <w:rPr>
                <w:rFonts w:ascii="Arial" w:hAnsi="Arial" w:cs="Arial"/>
                <w:szCs w:val="22"/>
              </w:rPr>
            </w:pPr>
            <w:r>
              <w:rPr>
                <w:rFonts w:ascii="Arial" w:hAnsi="Arial" w:cs="Arial"/>
                <w:szCs w:val="22"/>
              </w:rPr>
              <w:t>Added new cases for copper loop-non-design UCL-ND</w:t>
            </w:r>
          </w:p>
        </w:tc>
      </w:tr>
      <w:tr w:rsidR="00B415B3" w14:paraId="5B41DE9B" w14:textId="77777777" w:rsidTr="005D64E7">
        <w:tc>
          <w:tcPr>
            <w:tcW w:w="1048" w:type="dxa"/>
          </w:tcPr>
          <w:p w14:paraId="15712B83" w14:textId="77777777" w:rsidR="00B415B3" w:rsidRDefault="00B415B3">
            <w:pPr>
              <w:rPr>
                <w:rFonts w:ascii="Arial" w:hAnsi="Arial" w:cs="Arial"/>
              </w:rPr>
            </w:pPr>
            <w:r>
              <w:rPr>
                <w:rFonts w:ascii="Arial" w:hAnsi="Arial" w:cs="Arial"/>
              </w:rPr>
              <w:t>8.0</w:t>
            </w:r>
          </w:p>
        </w:tc>
        <w:tc>
          <w:tcPr>
            <w:tcW w:w="3032" w:type="dxa"/>
          </w:tcPr>
          <w:p w14:paraId="319EF09F" w14:textId="77777777" w:rsidR="00B415B3" w:rsidRDefault="00B415B3">
            <w:pPr>
              <w:autoSpaceDE w:val="0"/>
              <w:autoSpaceDN w:val="0"/>
              <w:adjustRightInd w:val="0"/>
              <w:rPr>
                <w:rFonts w:ascii="Arial" w:hAnsi="Arial" w:cs="Arial"/>
                <w:szCs w:val="22"/>
              </w:rPr>
            </w:pPr>
            <w:r>
              <w:rPr>
                <w:rFonts w:ascii="Arial" w:hAnsi="Arial" w:cs="Arial"/>
                <w:szCs w:val="22"/>
              </w:rPr>
              <w:t>1-3, 7-8, 16-21, 27-28</w:t>
            </w:r>
          </w:p>
        </w:tc>
        <w:tc>
          <w:tcPr>
            <w:tcW w:w="1418" w:type="dxa"/>
          </w:tcPr>
          <w:p w14:paraId="3981C7CC" w14:textId="77777777" w:rsidR="00B415B3" w:rsidRDefault="00B415B3">
            <w:pPr>
              <w:rPr>
                <w:rFonts w:ascii="Arial" w:hAnsi="Arial" w:cs="Arial"/>
                <w:szCs w:val="22"/>
              </w:rPr>
            </w:pPr>
            <w:r>
              <w:rPr>
                <w:rFonts w:ascii="Arial" w:hAnsi="Arial" w:cs="Arial"/>
                <w:szCs w:val="22"/>
              </w:rPr>
              <w:t>12/6/04</w:t>
            </w:r>
          </w:p>
        </w:tc>
        <w:tc>
          <w:tcPr>
            <w:tcW w:w="2925" w:type="dxa"/>
          </w:tcPr>
          <w:p w14:paraId="42DAB440" w14:textId="77777777" w:rsidR="00B415B3" w:rsidRDefault="00B415B3">
            <w:pPr>
              <w:autoSpaceDE w:val="0"/>
              <w:autoSpaceDN w:val="0"/>
              <w:adjustRightInd w:val="0"/>
              <w:rPr>
                <w:rFonts w:ascii="Arial" w:hAnsi="Arial" w:cs="Arial"/>
                <w:szCs w:val="22"/>
              </w:rPr>
            </w:pPr>
            <w:r>
              <w:rPr>
                <w:rFonts w:ascii="Arial" w:hAnsi="Arial" w:cs="Arial"/>
                <w:szCs w:val="22"/>
              </w:rPr>
              <w:t>Removed LSO</w:t>
            </w:r>
          </w:p>
        </w:tc>
      </w:tr>
      <w:tr w:rsidR="00B415B3" w14:paraId="4928506A" w14:textId="77777777" w:rsidTr="005D64E7">
        <w:tc>
          <w:tcPr>
            <w:tcW w:w="1048" w:type="dxa"/>
          </w:tcPr>
          <w:p w14:paraId="0905B49B" w14:textId="77777777" w:rsidR="00B415B3" w:rsidRDefault="00B415B3">
            <w:pPr>
              <w:rPr>
                <w:rFonts w:ascii="Arial" w:hAnsi="Arial" w:cs="Arial"/>
              </w:rPr>
            </w:pPr>
            <w:r>
              <w:rPr>
                <w:rFonts w:ascii="Arial" w:hAnsi="Arial" w:cs="Arial"/>
              </w:rPr>
              <w:t>8.0</w:t>
            </w:r>
          </w:p>
        </w:tc>
        <w:tc>
          <w:tcPr>
            <w:tcW w:w="3032" w:type="dxa"/>
          </w:tcPr>
          <w:p w14:paraId="3AEE5F0C" w14:textId="77777777" w:rsidR="00B415B3" w:rsidRDefault="00B415B3">
            <w:pPr>
              <w:autoSpaceDE w:val="0"/>
              <w:autoSpaceDN w:val="0"/>
              <w:adjustRightInd w:val="0"/>
              <w:rPr>
                <w:rFonts w:ascii="Arial" w:hAnsi="Arial" w:cs="Arial"/>
                <w:szCs w:val="22"/>
              </w:rPr>
            </w:pPr>
            <w:r>
              <w:rPr>
                <w:rFonts w:ascii="Arial" w:hAnsi="Arial" w:cs="Arial"/>
                <w:szCs w:val="22"/>
              </w:rPr>
              <w:t>30-34</w:t>
            </w:r>
          </w:p>
        </w:tc>
        <w:tc>
          <w:tcPr>
            <w:tcW w:w="1418" w:type="dxa"/>
          </w:tcPr>
          <w:p w14:paraId="65C126CC" w14:textId="77777777" w:rsidR="00B415B3" w:rsidRDefault="00B415B3">
            <w:pPr>
              <w:rPr>
                <w:rFonts w:ascii="Arial" w:hAnsi="Arial" w:cs="Arial"/>
                <w:szCs w:val="22"/>
              </w:rPr>
            </w:pPr>
            <w:r>
              <w:rPr>
                <w:rFonts w:ascii="Arial" w:hAnsi="Arial" w:cs="Arial"/>
                <w:szCs w:val="22"/>
              </w:rPr>
              <w:t>12/6/04</w:t>
            </w:r>
          </w:p>
        </w:tc>
        <w:tc>
          <w:tcPr>
            <w:tcW w:w="2925" w:type="dxa"/>
          </w:tcPr>
          <w:p w14:paraId="3DFA5F57" w14:textId="77777777" w:rsidR="00B415B3" w:rsidRDefault="00B415B3">
            <w:pPr>
              <w:autoSpaceDE w:val="0"/>
              <w:autoSpaceDN w:val="0"/>
              <w:adjustRightInd w:val="0"/>
              <w:rPr>
                <w:rFonts w:ascii="Arial" w:hAnsi="Arial" w:cs="Arial"/>
                <w:szCs w:val="22"/>
              </w:rPr>
            </w:pPr>
            <w:r>
              <w:rPr>
                <w:rFonts w:ascii="Arial" w:hAnsi="Arial" w:cs="Arial"/>
                <w:szCs w:val="22"/>
              </w:rPr>
              <w:t>Changed TOS</w:t>
            </w:r>
          </w:p>
        </w:tc>
      </w:tr>
      <w:tr w:rsidR="00B415B3" w14:paraId="3109AE0D" w14:textId="77777777" w:rsidTr="005D64E7">
        <w:tc>
          <w:tcPr>
            <w:tcW w:w="1048" w:type="dxa"/>
          </w:tcPr>
          <w:p w14:paraId="2AA1DB1C" w14:textId="77777777" w:rsidR="00B415B3" w:rsidRDefault="00B415B3">
            <w:pPr>
              <w:rPr>
                <w:rFonts w:ascii="Arial" w:hAnsi="Arial" w:cs="Arial"/>
              </w:rPr>
            </w:pPr>
            <w:r>
              <w:rPr>
                <w:rFonts w:ascii="Arial" w:hAnsi="Arial" w:cs="Arial"/>
              </w:rPr>
              <w:t>8.0</w:t>
            </w:r>
          </w:p>
        </w:tc>
        <w:tc>
          <w:tcPr>
            <w:tcW w:w="3032" w:type="dxa"/>
          </w:tcPr>
          <w:p w14:paraId="1E5F8A87" w14:textId="77777777" w:rsidR="00B415B3" w:rsidRDefault="00B415B3">
            <w:pPr>
              <w:autoSpaceDE w:val="0"/>
              <w:autoSpaceDN w:val="0"/>
              <w:adjustRightInd w:val="0"/>
              <w:rPr>
                <w:rFonts w:ascii="Arial" w:hAnsi="Arial" w:cs="Arial"/>
                <w:szCs w:val="22"/>
              </w:rPr>
            </w:pPr>
            <w:r>
              <w:rPr>
                <w:rFonts w:ascii="Arial" w:hAnsi="Arial" w:cs="Arial"/>
                <w:szCs w:val="22"/>
              </w:rPr>
              <w:t>39</w:t>
            </w:r>
          </w:p>
        </w:tc>
        <w:tc>
          <w:tcPr>
            <w:tcW w:w="1418" w:type="dxa"/>
          </w:tcPr>
          <w:p w14:paraId="52523036" w14:textId="77777777" w:rsidR="00B415B3" w:rsidRDefault="00B415B3">
            <w:pPr>
              <w:rPr>
                <w:rFonts w:ascii="Arial" w:hAnsi="Arial" w:cs="Arial"/>
                <w:szCs w:val="22"/>
              </w:rPr>
            </w:pPr>
            <w:r>
              <w:rPr>
                <w:rFonts w:ascii="Arial" w:hAnsi="Arial" w:cs="Arial"/>
                <w:szCs w:val="22"/>
              </w:rPr>
              <w:t>12/6/04</w:t>
            </w:r>
          </w:p>
        </w:tc>
        <w:tc>
          <w:tcPr>
            <w:tcW w:w="2925" w:type="dxa"/>
          </w:tcPr>
          <w:p w14:paraId="36107949" w14:textId="77777777" w:rsidR="00B415B3" w:rsidRDefault="00B415B3">
            <w:pPr>
              <w:autoSpaceDE w:val="0"/>
              <w:autoSpaceDN w:val="0"/>
              <w:adjustRightInd w:val="0"/>
              <w:rPr>
                <w:rFonts w:ascii="Arial" w:hAnsi="Arial" w:cs="Arial"/>
                <w:szCs w:val="22"/>
              </w:rPr>
            </w:pPr>
            <w:r>
              <w:rPr>
                <w:rFonts w:ascii="Arial" w:hAnsi="Arial" w:cs="Arial"/>
                <w:szCs w:val="22"/>
              </w:rPr>
              <w:t>Removed ECCKT</w:t>
            </w:r>
          </w:p>
        </w:tc>
      </w:tr>
      <w:tr w:rsidR="00B415B3" w14:paraId="042B4DCB" w14:textId="77777777" w:rsidTr="005D64E7">
        <w:tc>
          <w:tcPr>
            <w:tcW w:w="1048" w:type="dxa"/>
          </w:tcPr>
          <w:p w14:paraId="5B66FBF7" w14:textId="77777777" w:rsidR="00B415B3" w:rsidRDefault="00B415B3">
            <w:pPr>
              <w:rPr>
                <w:rFonts w:ascii="Arial" w:hAnsi="Arial" w:cs="Arial"/>
              </w:rPr>
            </w:pPr>
            <w:r>
              <w:rPr>
                <w:rFonts w:ascii="Arial" w:hAnsi="Arial" w:cs="Arial"/>
              </w:rPr>
              <w:t>8.0</w:t>
            </w:r>
          </w:p>
        </w:tc>
        <w:tc>
          <w:tcPr>
            <w:tcW w:w="3032" w:type="dxa"/>
          </w:tcPr>
          <w:p w14:paraId="18DD2B5E" w14:textId="77777777" w:rsidR="00B415B3" w:rsidRDefault="00B415B3">
            <w:pPr>
              <w:autoSpaceDE w:val="0"/>
              <w:autoSpaceDN w:val="0"/>
              <w:adjustRightInd w:val="0"/>
              <w:rPr>
                <w:rFonts w:ascii="Arial" w:hAnsi="Arial" w:cs="Arial"/>
                <w:szCs w:val="22"/>
              </w:rPr>
            </w:pPr>
            <w:r>
              <w:rPr>
                <w:rFonts w:ascii="Arial" w:hAnsi="Arial" w:cs="Arial"/>
                <w:szCs w:val="22"/>
              </w:rPr>
              <w:t>31</w:t>
            </w:r>
          </w:p>
        </w:tc>
        <w:tc>
          <w:tcPr>
            <w:tcW w:w="1418" w:type="dxa"/>
          </w:tcPr>
          <w:p w14:paraId="77D5798E" w14:textId="77777777" w:rsidR="00B415B3" w:rsidRDefault="00B415B3">
            <w:pPr>
              <w:rPr>
                <w:rFonts w:ascii="Arial" w:hAnsi="Arial" w:cs="Arial"/>
                <w:szCs w:val="22"/>
              </w:rPr>
            </w:pPr>
            <w:r>
              <w:rPr>
                <w:rFonts w:ascii="Arial" w:hAnsi="Arial" w:cs="Arial"/>
                <w:szCs w:val="22"/>
              </w:rPr>
              <w:t>12/6/04</w:t>
            </w:r>
          </w:p>
        </w:tc>
        <w:tc>
          <w:tcPr>
            <w:tcW w:w="2925" w:type="dxa"/>
          </w:tcPr>
          <w:p w14:paraId="53A53691" w14:textId="77777777" w:rsidR="00B415B3" w:rsidRDefault="00B415B3">
            <w:pPr>
              <w:autoSpaceDE w:val="0"/>
              <w:autoSpaceDN w:val="0"/>
              <w:adjustRightInd w:val="0"/>
              <w:rPr>
                <w:rFonts w:ascii="Arial" w:hAnsi="Arial" w:cs="Arial"/>
                <w:szCs w:val="22"/>
              </w:rPr>
            </w:pPr>
            <w:r>
              <w:rPr>
                <w:rFonts w:ascii="Arial" w:hAnsi="Arial" w:cs="Arial"/>
                <w:szCs w:val="22"/>
              </w:rPr>
              <w:t>Removed LSO</w:t>
            </w:r>
          </w:p>
        </w:tc>
      </w:tr>
      <w:tr w:rsidR="00B415B3" w14:paraId="3D91CB27" w14:textId="77777777" w:rsidTr="005D64E7">
        <w:tc>
          <w:tcPr>
            <w:tcW w:w="1048" w:type="dxa"/>
          </w:tcPr>
          <w:p w14:paraId="0C54148E" w14:textId="77777777" w:rsidR="00B415B3" w:rsidRDefault="00B415B3">
            <w:pPr>
              <w:rPr>
                <w:rFonts w:ascii="Arial" w:hAnsi="Arial" w:cs="Arial"/>
              </w:rPr>
            </w:pPr>
            <w:r>
              <w:rPr>
                <w:rFonts w:ascii="Arial" w:hAnsi="Arial" w:cs="Arial"/>
              </w:rPr>
              <w:t>8.0</w:t>
            </w:r>
          </w:p>
        </w:tc>
        <w:tc>
          <w:tcPr>
            <w:tcW w:w="3032" w:type="dxa"/>
          </w:tcPr>
          <w:p w14:paraId="10A53AB8" w14:textId="77777777" w:rsidR="00B415B3" w:rsidRDefault="00B415B3">
            <w:pPr>
              <w:autoSpaceDE w:val="0"/>
              <w:autoSpaceDN w:val="0"/>
              <w:adjustRightInd w:val="0"/>
              <w:rPr>
                <w:rFonts w:ascii="Arial" w:hAnsi="Arial" w:cs="Arial"/>
                <w:szCs w:val="22"/>
              </w:rPr>
            </w:pPr>
            <w:r>
              <w:rPr>
                <w:rFonts w:ascii="Arial" w:hAnsi="Arial" w:cs="Arial"/>
                <w:szCs w:val="22"/>
              </w:rPr>
              <w:t>42-47, 49, 51, 53</w:t>
            </w:r>
          </w:p>
        </w:tc>
        <w:tc>
          <w:tcPr>
            <w:tcW w:w="1418" w:type="dxa"/>
          </w:tcPr>
          <w:p w14:paraId="2DCA61FD" w14:textId="77777777" w:rsidR="00B415B3" w:rsidRDefault="00B415B3">
            <w:pPr>
              <w:rPr>
                <w:rFonts w:ascii="Arial" w:hAnsi="Arial" w:cs="Arial"/>
                <w:szCs w:val="22"/>
              </w:rPr>
            </w:pPr>
            <w:r>
              <w:rPr>
                <w:rFonts w:ascii="Arial" w:hAnsi="Arial" w:cs="Arial"/>
                <w:szCs w:val="22"/>
              </w:rPr>
              <w:t>12/6/04</w:t>
            </w:r>
          </w:p>
        </w:tc>
        <w:tc>
          <w:tcPr>
            <w:tcW w:w="2925" w:type="dxa"/>
          </w:tcPr>
          <w:p w14:paraId="481DE2C7" w14:textId="77777777" w:rsidR="00B415B3" w:rsidRDefault="00B415B3">
            <w:pPr>
              <w:autoSpaceDE w:val="0"/>
              <w:autoSpaceDN w:val="0"/>
              <w:adjustRightInd w:val="0"/>
              <w:rPr>
                <w:rFonts w:ascii="Arial" w:hAnsi="Arial" w:cs="Arial"/>
                <w:szCs w:val="22"/>
              </w:rPr>
            </w:pPr>
            <w:r>
              <w:rPr>
                <w:rFonts w:ascii="Arial" w:hAnsi="Arial" w:cs="Arial"/>
                <w:szCs w:val="22"/>
              </w:rPr>
              <w:t>Removed LSO</w:t>
            </w:r>
          </w:p>
        </w:tc>
      </w:tr>
      <w:tr w:rsidR="00B415B3" w14:paraId="2AB0DD37" w14:textId="77777777" w:rsidTr="005D64E7">
        <w:tc>
          <w:tcPr>
            <w:tcW w:w="1048" w:type="dxa"/>
          </w:tcPr>
          <w:p w14:paraId="1D2B6F5C" w14:textId="77777777" w:rsidR="00B415B3" w:rsidRDefault="00B415B3">
            <w:pPr>
              <w:rPr>
                <w:rFonts w:ascii="Arial" w:hAnsi="Arial" w:cs="Arial"/>
              </w:rPr>
            </w:pPr>
            <w:r>
              <w:rPr>
                <w:rFonts w:ascii="Arial" w:hAnsi="Arial" w:cs="Arial"/>
              </w:rPr>
              <w:t>8.0</w:t>
            </w:r>
          </w:p>
        </w:tc>
        <w:tc>
          <w:tcPr>
            <w:tcW w:w="3032" w:type="dxa"/>
          </w:tcPr>
          <w:p w14:paraId="265BEE3F" w14:textId="77777777" w:rsidR="00B415B3" w:rsidRDefault="00B415B3">
            <w:pPr>
              <w:autoSpaceDE w:val="0"/>
              <w:autoSpaceDN w:val="0"/>
              <w:adjustRightInd w:val="0"/>
              <w:rPr>
                <w:rFonts w:ascii="Arial" w:hAnsi="Arial" w:cs="Arial"/>
                <w:szCs w:val="22"/>
              </w:rPr>
            </w:pPr>
            <w:r>
              <w:rPr>
                <w:rFonts w:ascii="Arial" w:hAnsi="Arial" w:cs="Arial"/>
                <w:szCs w:val="22"/>
              </w:rPr>
              <w:t>45</w:t>
            </w:r>
          </w:p>
        </w:tc>
        <w:tc>
          <w:tcPr>
            <w:tcW w:w="1418" w:type="dxa"/>
          </w:tcPr>
          <w:p w14:paraId="2FCFA7DA" w14:textId="77777777" w:rsidR="00B415B3" w:rsidRDefault="00B415B3">
            <w:pPr>
              <w:rPr>
                <w:rFonts w:ascii="Arial" w:hAnsi="Arial" w:cs="Arial"/>
                <w:szCs w:val="22"/>
              </w:rPr>
            </w:pPr>
            <w:r>
              <w:rPr>
                <w:rFonts w:ascii="Arial" w:hAnsi="Arial" w:cs="Arial"/>
                <w:szCs w:val="22"/>
              </w:rPr>
              <w:t>12/6/04</w:t>
            </w:r>
          </w:p>
        </w:tc>
        <w:tc>
          <w:tcPr>
            <w:tcW w:w="2925" w:type="dxa"/>
          </w:tcPr>
          <w:p w14:paraId="4C671C2E" w14:textId="77777777" w:rsidR="00B415B3" w:rsidRDefault="00B415B3">
            <w:pPr>
              <w:autoSpaceDE w:val="0"/>
              <w:autoSpaceDN w:val="0"/>
              <w:adjustRightInd w:val="0"/>
              <w:rPr>
                <w:rFonts w:ascii="Arial" w:hAnsi="Arial" w:cs="Arial"/>
                <w:szCs w:val="22"/>
              </w:rPr>
            </w:pPr>
            <w:r>
              <w:rPr>
                <w:rFonts w:ascii="Arial" w:hAnsi="Arial" w:cs="Arial"/>
                <w:szCs w:val="22"/>
              </w:rPr>
              <w:t>Changed TOS</w:t>
            </w:r>
          </w:p>
        </w:tc>
      </w:tr>
      <w:tr w:rsidR="00B415B3" w14:paraId="31202032" w14:textId="77777777" w:rsidTr="005D64E7">
        <w:tc>
          <w:tcPr>
            <w:tcW w:w="1048" w:type="dxa"/>
          </w:tcPr>
          <w:p w14:paraId="5E234BEA" w14:textId="77777777" w:rsidR="00B415B3" w:rsidRDefault="00B415B3">
            <w:pPr>
              <w:rPr>
                <w:rFonts w:ascii="Arial" w:hAnsi="Arial" w:cs="Arial"/>
              </w:rPr>
            </w:pPr>
            <w:r>
              <w:rPr>
                <w:rFonts w:ascii="Arial" w:hAnsi="Arial" w:cs="Arial"/>
              </w:rPr>
              <w:t>8.0</w:t>
            </w:r>
          </w:p>
        </w:tc>
        <w:tc>
          <w:tcPr>
            <w:tcW w:w="3032" w:type="dxa"/>
          </w:tcPr>
          <w:p w14:paraId="0B242E0C" w14:textId="77777777" w:rsidR="00B415B3" w:rsidRDefault="00B415B3">
            <w:pPr>
              <w:autoSpaceDE w:val="0"/>
              <w:autoSpaceDN w:val="0"/>
              <w:adjustRightInd w:val="0"/>
              <w:rPr>
                <w:rFonts w:ascii="Arial" w:hAnsi="Arial" w:cs="Arial"/>
                <w:szCs w:val="22"/>
              </w:rPr>
            </w:pPr>
            <w:r>
              <w:rPr>
                <w:rFonts w:ascii="Arial" w:hAnsi="Arial" w:cs="Arial"/>
                <w:szCs w:val="22"/>
              </w:rPr>
              <w:t>50, 61</w:t>
            </w:r>
          </w:p>
        </w:tc>
        <w:tc>
          <w:tcPr>
            <w:tcW w:w="1418" w:type="dxa"/>
          </w:tcPr>
          <w:p w14:paraId="06073444" w14:textId="77777777" w:rsidR="00B415B3" w:rsidRDefault="00B415B3">
            <w:pPr>
              <w:rPr>
                <w:rFonts w:ascii="Arial" w:hAnsi="Arial" w:cs="Arial"/>
                <w:szCs w:val="22"/>
              </w:rPr>
            </w:pPr>
            <w:r>
              <w:rPr>
                <w:rFonts w:ascii="Arial" w:hAnsi="Arial" w:cs="Arial"/>
                <w:szCs w:val="22"/>
              </w:rPr>
              <w:t>12/6/04</w:t>
            </w:r>
          </w:p>
        </w:tc>
        <w:tc>
          <w:tcPr>
            <w:tcW w:w="2925" w:type="dxa"/>
          </w:tcPr>
          <w:p w14:paraId="5D6CC721" w14:textId="77777777" w:rsidR="00B415B3" w:rsidRDefault="00B415B3">
            <w:pPr>
              <w:autoSpaceDE w:val="0"/>
              <w:autoSpaceDN w:val="0"/>
              <w:adjustRightInd w:val="0"/>
              <w:rPr>
                <w:rFonts w:ascii="Arial" w:hAnsi="Arial" w:cs="Arial"/>
                <w:szCs w:val="22"/>
              </w:rPr>
            </w:pPr>
            <w:r>
              <w:rPr>
                <w:rFonts w:ascii="Arial" w:hAnsi="Arial" w:cs="Arial"/>
                <w:szCs w:val="22"/>
              </w:rPr>
              <w:t>Added Basic Rate ISDN Cases</w:t>
            </w:r>
          </w:p>
        </w:tc>
      </w:tr>
      <w:tr w:rsidR="00B415B3" w14:paraId="1ADB7294" w14:textId="77777777" w:rsidTr="005D64E7">
        <w:tc>
          <w:tcPr>
            <w:tcW w:w="1048" w:type="dxa"/>
          </w:tcPr>
          <w:p w14:paraId="387FE486" w14:textId="77777777" w:rsidR="00B415B3" w:rsidRDefault="00B415B3">
            <w:pPr>
              <w:rPr>
                <w:rFonts w:ascii="Arial" w:hAnsi="Arial" w:cs="Arial"/>
              </w:rPr>
            </w:pPr>
            <w:r>
              <w:rPr>
                <w:rFonts w:ascii="Arial" w:hAnsi="Arial" w:cs="Arial"/>
              </w:rPr>
              <w:t>8.0</w:t>
            </w:r>
          </w:p>
        </w:tc>
        <w:tc>
          <w:tcPr>
            <w:tcW w:w="3032" w:type="dxa"/>
          </w:tcPr>
          <w:p w14:paraId="1D6EB1AA" w14:textId="77777777" w:rsidR="00B415B3" w:rsidRDefault="00B415B3">
            <w:pPr>
              <w:autoSpaceDE w:val="0"/>
              <w:autoSpaceDN w:val="0"/>
              <w:adjustRightInd w:val="0"/>
              <w:rPr>
                <w:rFonts w:ascii="Arial" w:hAnsi="Arial" w:cs="Arial"/>
                <w:szCs w:val="22"/>
              </w:rPr>
            </w:pPr>
            <w:r>
              <w:rPr>
                <w:rFonts w:ascii="Arial" w:hAnsi="Arial" w:cs="Arial"/>
                <w:szCs w:val="22"/>
              </w:rPr>
              <w:t>52</w:t>
            </w:r>
          </w:p>
        </w:tc>
        <w:tc>
          <w:tcPr>
            <w:tcW w:w="1418" w:type="dxa"/>
          </w:tcPr>
          <w:p w14:paraId="3AA27716" w14:textId="77777777" w:rsidR="00B415B3" w:rsidRDefault="00B415B3">
            <w:pPr>
              <w:rPr>
                <w:rFonts w:ascii="Arial" w:hAnsi="Arial" w:cs="Arial"/>
                <w:szCs w:val="22"/>
              </w:rPr>
            </w:pPr>
            <w:r>
              <w:rPr>
                <w:rFonts w:ascii="Arial" w:hAnsi="Arial" w:cs="Arial"/>
                <w:szCs w:val="22"/>
              </w:rPr>
              <w:t>12/6/04</w:t>
            </w:r>
          </w:p>
        </w:tc>
        <w:tc>
          <w:tcPr>
            <w:tcW w:w="2925" w:type="dxa"/>
          </w:tcPr>
          <w:p w14:paraId="05BF66E7" w14:textId="77777777" w:rsidR="00B415B3" w:rsidRDefault="00B415B3">
            <w:pPr>
              <w:autoSpaceDE w:val="0"/>
              <w:autoSpaceDN w:val="0"/>
              <w:adjustRightInd w:val="0"/>
              <w:rPr>
                <w:rFonts w:ascii="Arial" w:hAnsi="Arial" w:cs="Arial"/>
                <w:szCs w:val="22"/>
              </w:rPr>
            </w:pPr>
            <w:r>
              <w:rPr>
                <w:rFonts w:ascii="Arial" w:hAnsi="Arial" w:cs="Arial"/>
                <w:szCs w:val="22"/>
              </w:rPr>
              <w:t>Added UCL-ND Case</w:t>
            </w:r>
          </w:p>
        </w:tc>
      </w:tr>
      <w:tr w:rsidR="00B415B3" w14:paraId="24B0C373" w14:textId="77777777" w:rsidTr="005D64E7">
        <w:tc>
          <w:tcPr>
            <w:tcW w:w="1048" w:type="dxa"/>
          </w:tcPr>
          <w:p w14:paraId="6FC75641" w14:textId="77777777" w:rsidR="00B415B3" w:rsidRDefault="00B415B3">
            <w:pPr>
              <w:rPr>
                <w:rFonts w:ascii="Arial" w:hAnsi="Arial" w:cs="Arial"/>
              </w:rPr>
            </w:pPr>
            <w:r>
              <w:rPr>
                <w:rFonts w:ascii="Arial" w:hAnsi="Arial" w:cs="Arial"/>
              </w:rPr>
              <w:t>8.0</w:t>
            </w:r>
          </w:p>
        </w:tc>
        <w:tc>
          <w:tcPr>
            <w:tcW w:w="3032" w:type="dxa"/>
          </w:tcPr>
          <w:p w14:paraId="4D44E82F" w14:textId="77777777" w:rsidR="00B415B3" w:rsidRDefault="00B415B3">
            <w:pPr>
              <w:autoSpaceDE w:val="0"/>
              <w:autoSpaceDN w:val="0"/>
              <w:adjustRightInd w:val="0"/>
              <w:rPr>
                <w:rFonts w:ascii="Arial" w:hAnsi="Arial" w:cs="Arial"/>
                <w:szCs w:val="22"/>
              </w:rPr>
            </w:pPr>
            <w:r>
              <w:rPr>
                <w:rFonts w:ascii="Arial" w:hAnsi="Arial" w:cs="Arial"/>
                <w:szCs w:val="22"/>
              </w:rPr>
              <w:t>54-58</w:t>
            </w:r>
          </w:p>
        </w:tc>
        <w:tc>
          <w:tcPr>
            <w:tcW w:w="1418" w:type="dxa"/>
          </w:tcPr>
          <w:p w14:paraId="678C348E" w14:textId="77777777" w:rsidR="00B415B3" w:rsidRDefault="00B415B3">
            <w:pPr>
              <w:rPr>
                <w:rFonts w:ascii="Arial" w:hAnsi="Arial" w:cs="Arial"/>
                <w:szCs w:val="22"/>
              </w:rPr>
            </w:pPr>
            <w:r>
              <w:rPr>
                <w:rFonts w:ascii="Arial" w:hAnsi="Arial" w:cs="Arial"/>
                <w:szCs w:val="22"/>
              </w:rPr>
              <w:t>12/6/04</w:t>
            </w:r>
          </w:p>
        </w:tc>
        <w:tc>
          <w:tcPr>
            <w:tcW w:w="2925" w:type="dxa"/>
          </w:tcPr>
          <w:p w14:paraId="08C9117E" w14:textId="77777777" w:rsidR="00B415B3" w:rsidRDefault="00B415B3">
            <w:pPr>
              <w:autoSpaceDE w:val="0"/>
              <w:autoSpaceDN w:val="0"/>
              <w:adjustRightInd w:val="0"/>
              <w:rPr>
                <w:rFonts w:ascii="Arial" w:hAnsi="Arial" w:cs="Arial"/>
                <w:szCs w:val="22"/>
              </w:rPr>
            </w:pPr>
            <w:r>
              <w:rPr>
                <w:rFonts w:ascii="Arial" w:hAnsi="Arial" w:cs="Arial"/>
                <w:szCs w:val="22"/>
              </w:rPr>
              <w:t>Added Line Share BOS Splitter Cases</w:t>
            </w:r>
          </w:p>
        </w:tc>
      </w:tr>
      <w:tr w:rsidR="00B415B3" w14:paraId="718AF8D4" w14:textId="77777777" w:rsidTr="005D64E7">
        <w:tc>
          <w:tcPr>
            <w:tcW w:w="1048" w:type="dxa"/>
          </w:tcPr>
          <w:p w14:paraId="2C46E0DB" w14:textId="77777777" w:rsidR="00B415B3" w:rsidRDefault="00B415B3">
            <w:pPr>
              <w:rPr>
                <w:rFonts w:ascii="Arial" w:hAnsi="Arial" w:cs="Arial"/>
              </w:rPr>
            </w:pPr>
            <w:r>
              <w:rPr>
                <w:rFonts w:ascii="Arial" w:hAnsi="Arial" w:cs="Arial"/>
              </w:rPr>
              <w:t>8.0</w:t>
            </w:r>
          </w:p>
        </w:tc>
        <w:tc>
          <w:tcPr>
            <w:tcW w:w="3032" w:type="dxa"/>
          </w:tcPr>
          <w:p w14:paraId="362CEF60" w14:textId="77777777" w:rsidR="00B415B3" w:rsidRDefault="00B415B3">
            <w:pPr>
              <w:autoSpaceDE w:val="0"/>
              <w:autoSpaceDN w:val="0"/>
              <w:adjustRightInd w:val="0"/>
              <w:rPr>
                <w:rFonts w:ascii="Arial" w:hAnsi="Arial" w:cs="Arial"/>
                <w:szCs w:val="22"/>
              </w:rPr>
            </w:pPr>
            <w:r>
              <w:rPr>
                <w:rFonts w:ascii="Arial" w:hAnsi="Arial" w:cs="Arial"/>
                <w:szCs w:val="22"/>
              </w:rPr>
              <w:t>59</w:t>
            </w:r>
          </w:p>
        </w:tc>
        <w:tc>
          <w:tcPr>
            <w:tcW w:w="1418" w:type="dxa"/>
          </w:tcPr>
          <w:p w14:paraId="74E80A17" w14:textId="77777777" w:rsidR="00B415B3" w:rsidRDefault="00B415B3">
            <w:pPr>
              <w:rPr>
                <w:rFonts w:ascii="Arial" w:hAnsi="Arial" w:cs="Arial"/>
                <w:szCs w:val="22"/>
              </w:rPr>
            </w:pPr>
            <w:r>
              <w:rPr>
                <w:rFonts w:ascii="Arial" w:hAnsi="Arial" w:cs="Arial"/>
                <w:szCs w:val="22"/>
              </w:rPr>
              <w:t>12/6/04</w:t>
            </w:r>
          </w:p>
        </w:tc>
        <w:tc>
          <w:tcPr>
            <w:tcW w:w="2925" w:type="dxa"/>
          </w:tcPr>
          <w:p w14:paraId="04D81ADB" w14:textId="77777777" w:rsidR="00B415B3" w:rsidRDefault="00B415B3">
            <w:pPr>
              <w:autoSpaceDE w:val="0"/>
              <w:autoSpaceDN w:val="0"/>
              <w:adjustRightInd w:val="0"/>
              <w:rPr>
                <w:rFonts w:ascii="Arial" w:hAnsi="Arial" w:cs="Arial"/>
                <w:szCs w:val="22"/>
              </w:rPr>
            </w:pPr>
            <w:r>
              <w:rPr>
                <w:rFonts w:ascii="Arial" w:hAnsi="Arial" w:cs="Arial"/>
                <w:szCs w:val="22"/>
              </w:rPr>
              <w:t>Added SL2 Cases</w:t>
            </w:r>
          </w:p>
        </w:tc>
      </w:tr>
      <w:tr w:rsidR="00B415B3" w14:paraId="78009489" w14:textId="77777777" w:rsidTr="005D64E7">
        <w:tc>
          <w:tcPr>
            <w:tcW w:w="1048" w:type="dxa"/>
          </w:tcPr>
          <w:p w14:paraId="7B78E2D6" w14:textId="77777777" w:rsidR="00B415B3" w:rsidRDefault="00B415B3">
            <w:pPr>
              <w:rPr>
                <w:rFonts w:ascii="Arial" w:hAnsi="Arial" w:cs="Arial"/>
              </w:rPr>
            </w:pPr>
            <w:r>
              <w:rPr>
                <w:rFonts w:ascii="Arial" w:hAnsi="Arial" w:cs="Arial"/>
              </w:rPr>
              <w:t>8.0</w:t>
            </w:r>
          </w:p>
        </w:tc>
        <w:tc>
          <w:tcPr>
            <w:tcW w:w="3032" w:type="dxa"/>
          </w:tcPr>
          <w:p w14:paraId="67A31577" w14:textId="77777777" w:rsidR="00B415B3" w:rsidRDefault="00B415B3">
            <w:pPr>
              <w:autoSpaceDE w:val="0"/>
              <w:autoSpaceDN w:val="0"/>
              <w:adjustRightInd w:val="0"/>
              <w:rPr>
                <w:rFonts w:ascii="Arial" w:hAnsi="Arial" w:cs="Arial"/>
                <w:szCs w:val="22"/>
              </w:rPr>
            </w:pPr>
            <w:r>
              <w:rPr>
                <w:rFonts w:ascii="Arial" w:hAnsi="Arial" w:cs="Arial"/>
                <w:szCs w:val="22"/>
              </w:rPr>
              <w:t>60</w:t>
            </w:r>
          </w:p>
        </w:tc>
        <w:tc>
          <w:tcPr>
            <w:tcW w:w="1418" w:type="dxa"/>
          </w:tcPr>
          <w:p w14:paraId="767B5B75" w14:textId="77777777" w:rsidR="00B415B3" w:rsidRDefault="00B415B3">
            <w:pPr>
              <w:rPr>
                <w:rFonts w:ascii="Arial" w:hAnsi="Arial" w:cs="Arial"/>
                <w:szCs w:val="22"/>
              </w:rPr>
            </w:pPr>
            <w:r>
              <w:rPr>
                <w:rFonts w:ascii="Arial" w:hAnsi="Arial" w:cs="Arial"/>
                <w:szCs w:val="22"/>
              </w:rPr>
              <w:t>12/6/04</w:t>
            </w:r>
          </w:p>
        </w:tc>
        <w:tc>
          <w:tcPr>
            <w:tcW w:w="2925" w:type="dxa"/>
          </w:tcPr>
          <w:p w14:paraId="7570808D" w14:textId="77777777" w:rsidR="00B415B3" w:rsidRDefault="00B415B3">
            <w:pPr>
              <w:autoSpaceDE w:val="0"/>
              <w:autoSpaceDN w:val="0"/>
              <w:adjustRightInd w:val="0"/>
              <w:rPr>
                <w:rFonts w:ascii="Arial" w:hAnsi="Arial" w:cs="Arial"/>
                <w:szCs w:val="22"/>
              </w:rPr>
            </w:pPr>
            <w:r>
              <w:rPr>
                <w:rFonts w:ascii="Arial" w:hAnsi="Arial" w:cs="Arial"/>
                <w:szCs w:val="22"/>
              </w:rPr>
              <w:t>Added DS0-UDL Case</w:t>
            </w:r>
          </w:p>
        </w:tc>
      </w:tr>
      <w:tr w:rsidR="00B415B3" w14:paraId="36D16652" w14:textId="77777777" w:rsidTr="005D64E7">
        <w:tc>
          <w:tcPr>
            <w:tcW w:w="1048" w:type="dxa"/>
          </w:tcPr>
          <w:p w14:paraId="494F3A97" w14:textId="77777777" w:rsidR="00B415B3" w:rsidRDefault="00B415B3">
            <w:pPr>
              <w:rPr>
                <w:rFonts w:ascii="Arial" w:hAnsi="Arial" w:cs="Arial"/>
              </w:rPr>
            </w:pPr>
            <w:r>
              <w:rPr>
                <w:rFonts w:ascii="Arial" w:hAnsi="Arial" w:cs="Arial"/>
              </w:rPr>
              <w:t>8.0</w:t>
            </w:r>
          </w:p>
        </w:tc>
        <w:tc>
          <w:tcPr>
            <w:tcW w:w="3032" w:type="dxa"/>
          </w:tcPr>
          <w:p w14:paraId="7F877F34" w14:textId="77777777" w:rsidR="00B415B3" w:rsidRDefault="00B415B3">
            <w:pPr>
              <w:autoSpaceDE w:val="0"/>
              <w:autoSpaceDN w:val="0"/>
              <w:adjustRightInd w:val="0"/>
              <w:rPr>
                <w:rFonts w:ascii="Arial" w:hAnsi="Arial" w:cs="Arial"/>
                <w:szCs w:val="22"/>
              </w:rPr>
            </w:pPr>
            <w:r>
              <w:rPr>
                <w:rFonts w:ascii="Arial" w:hAnsi="Arial" w:cs="Arial"/>
                <w:szCs w:val="22"/>
              </w:rPr>
              <w:t>62</w:t>
            </w:r>
          </w:p>
        </w:tc>
        <w:tc>
          <w:tcPr>
            <w:tcW w:w="1418" w:type="dxa"/>
          </w:tcPr>
          <w:p w14:paraId="0C27F19E" w14:textId="77777777" w:rsidR="00B415B3" w:rsidRDefault="00B415B3">
            <w:pPr>
              <w:rPr>
                <w:rFonts w:ascii="Arial" w:hAnsi="Arial" w:cs="Arial"/>
                <w:szCs w:val="22"/>
              </w:rPr>
            </w:pPr>
            <w:r>
              <w:rPr>
                <w:rFonts w:ascii="Arial" w:hAnsi="Arial" w:cs="Arial"/>
                <w:szCs w:val="22"/>
              </w:rPr>
              <w:t>12/6/04</w:t>
            </w:r>
          </w:p>
        </w:tc>
        <w:tc>
          <w:tcPr>
            <w:tcW w:w="2925" w:type="dxa"/>
          </w:tcPr>
          <w:p w14:paraId="736CFA76" w14:textId="77777777" w:rsidR="00B415B3" w:rsidRDefault="00B415B3">
            <w:pPr>
              <w:autoSpaceDE w:val="0"/>
              <w:autoSpaceDN w:val="0"/>
              <w:adjustRightInd w:val="0"/>
              <w:rPr>
                <w:rFonts w:ascii="Arial" w:hAnsi="Arial" w:cs="Arial"/>
                <w:szCs w:val="22"/>
              </w:rPr>
            </w:pPr>
            <w:r>
              <w:rPr>
                <w:rFonts w:ascii="Arial" w:hAnsi="Arial" w:cs="Arial"/>
                <w:szCs w:val="22"/>
              </w:rPr>
              <w:t>Added UCL Short Case</w:t>
            </w:r>
          </w:p>
        </w:tc>
      </w:tr>
      <w:tr w:rsidR="00B415B3" w14:paraId="5AFEEBAD" w14:textId="77777777" w:rsidTr="005D64E7">
        <w:tc>
          <w:tcPr>
            <w:tcW w:w="1048" w:type="dxa"/>
          </w:tcPr>
          <w:p w14:paraId="1A4F2F88" w14:textId="77777777" w:rsidR="00B415B3" w:rsidRDefault="00B415B3">
            <w:pPr>
              <w:rPr>
                <w:rFonts w:ascii="Arial" w:hAnsi="Arial" w:cs="Arial"/>
              </w:rPr>
            </w:pPr>
            <w:r>
              <w:rPr>
                <w:rFonts w:ascii="Arial" w:hAnsi="Arial" w:cs="Arial"/>
              </w:rPr>
              <w:t>8.0</w:t>
            </w:r>
          </w:p>
        </w:tc>
        <w:tc>
          <w:tcPr>
            <w:tcW w:w="3032" w:type="dxa"/>
          </w:tcPr>
          <w:p w14:paraId="6ADF42C7" w14:textId="77777777" w:rsidR="00B415B3" w:rsidRDefault="00B415B3">
            <w:pPr>
              <w:autoSpaceDE w:val="0"/>
              <w:autoSpaceDN w:val="0"/>
              <w:adjustRightInd w:val="0"/>
              <w:rPr>
                <w:rFonts w:ascii="Arial" w:hAnsi="Arial" w:cs="Arial"/>
                <w:szCs w:val="22"/>
              </w:rPr>
            </w:pPr>
            <w:r>
              <w:rPr>
                <w:rFonts w:ascii="Arial" w:hAnsi="Arial" w:cs="Arial"/>
                <w:szCs w:val="22"/>
              </w:rPr>
              <w:t>63</w:t>
            </w:r>
          </w:p>
        </w:tc>
        <w:tc>
          <w:tcPr>
            <w:tcW w:w="1418" w:type="dxa"/>
          </w:tcPr>
          <w:p w14:paraId="1211CC59" w14:textId="77777777" w:rsidR="00B415B3" w:rsidRDefault="00B415B3">
            <w:pPr>
              <w:rPr>
                <w:rFonts w:ascii="Arial" w:hAnsi="Arial" w:cs="Arial"/>
                <w:szCs w:val="22"/>
              </w:rPr>
            </w:pPr>
            <w:r>
              <w:rPr>
                <w:rFonts w:ascii="Arial" w:hAnsi="Arial" w:cs="Arial"/>
                <w:szCs w:val="22"/>
              </w:rPr>
              <w:t>12/6/04</w:t>
            </w:r>
          </w:p>
        </w:tc>
        <w:tc>
          <w:tcPr>
            <w:tcW w:w="2925" w:type="dxa"/>
          </w:tcPr>
          <w:p w14:paraId="4FD93624" w14:textId="77777777" w:rsidR="00B415B3" w:rsidRDefault="00B415B3">
            <w:pPr>
              <w:autoSpaceDE w:val="0"/>
              <w:autoSpaceDN w:val="0"/>
              <w:adjustRightInd w:val="0"/>
              <w:rPr>
                <w:rFonts w:ascii="Arial" w:hAnsi="Arial" w:cs="Arial"/>
                <w:szCs w:val="22"/>
              </w:rPr>
            </w:pPr>
            <w:r>
              <w:rPr>
                <w:rFonts w:ascii="Arial" w:hAnsi="Arial" w:cs="Arial"/>
                <w:szCs w:val="22"/>
              </w:rPr>
              <w:t>Added UDC Case</w:t>
            </w:r>
          </w:p>
        </w:tc>
      </w:tr>
      <w:tr w:rsidR="00B415B3" w14:paraId="50AE5758" w14:textId="77777777" w:rsidTr="005D64E7">
        <w:tc>
          <w:tcPr>
            <w:tcW w:w="1048" w:type="dxa"/>
          </w:tcPr>
          <w:p w14:paraId="00A43B92" w14:textId="77777777" w:rsidR="00B415B3" w:rsidRDefault="00B415B3">
            <w:pPr>
              <w:rPr>
                <w:rFonts w:ascii="Arial" w:hAnsi="Arial" w:cs="Arial"/>
              </w:rPr>
            </w:pPr>
            <w:r>
              <w:rPr>
                <w:rFonts w:ascii="Arial" w:hAnsi="Arial" w:cs="Arial"/>
              </w:rPr>
              <w:t>8.0</w:t>
            </w:r>
          </w:p>
        </w:tc>
        <w:tc>
          <w:tcPr>
            <w:tcW w:w="3032" w:type="dxa"/>
          </w:tcPr>
          <w:p w14:paraId="378DFCD9" w14:textId="77777777" w:rsidR="00B415B3" w:rsidRDefault="00B415B3">
            <w:pPr>
              <w:autoSpaceDE w:val="0"/>
              <w:autoSpaceDN w:val="0"/>
              <w:adjustRightInd w:val="0"/>
              <w:rPr>
                <w:rFonts w:ascii="Arial" w:hAnsi="Arial" w:cs="Arial"/>
                <w:szCs w:val="22"/>
              </w:rPr>
            </w:pPr>
            <w:r>
              <w:rPr>
                <w:rFonts w:ascii="Arial" w:hAnsi="Arial" w:cs="Arial"/>
                <w:szCs w:val="22"/>
              </w:rPr>
              <w:t>64</w:t>
            </w:r>
          </w:p>
        </w:tc>
        <w:tc>
          <w:tcPr>
            <w:tcW w:w="1418" w:type="dxa"/>
          </w:tcPr>
          <w:p w14:paraId="5D29DC22" w14:textId="77777777" w:rsidR="00B415B3" w:rsidRDefault="00B415B3">
            <w:pPr>
              <w:rPr>
                <w:rFonts w:ascii="Arial" w:hAnsi="Arial" w:cs="Arial"/>
                <w:szCs w:val="22"/>
              </w:rPr>
            </w:pPr>
            <w:r>
              <w:rPr>
                <w:rFonts w:ascii="Arial" w:hAnsi="Arial" w:cs="Arial"/>
                <w:szCs w:val="22"/>
              </w:rPr>
              <w:t>12/6/04</w:t>
            </w:r>
          </w:p>
        </w:tc>
        <w:tc>
          <w:tcPr>
            <w:tcW w:w="2925" w:type="dxa"/>
          </w:tcPr>
          <w:p w14:paraId="29EEFEB6" w14:textId="77777777" w:rsidR="00B415B3" w:rsidRDefault="00B415B3">
            <w:pPr>
              <w:autoSpaceDE w:val="0"/>
              <w:autoSpaceDN w:val="0"/>
              <w:adjustRightInd w:val="0"/>
              <w:rPr>
                <w:rFonts w:ascii="Arial" w:hAnsi="Arial" w:cs="Arial"/>
                <w:szCs w:val="22"/>
              </w:rPr>
            </w:pPr>
            <w:r>
              <w:rPr>
                <w:rFonts w:ascii="Arial" w:hAnsi="Arial" w:cs="Arial"/>
                <w:szCs w:val="22"/>
              </w:rPr>
              <w:t xml:space="preserve">Added ADSL </w:t>
            </w:r>
            <w:smartTag w:uri="urn:schemas-microsoft-com:office:smarttags" w:element="place">
              <w:r>
                <w:rPr>
                  <w:rFonts w:ascii="Arial" w:hAnsi="Arial" w:cs="Arial"/>
                  <w:szCs w:val="22"/>
                </w:rPr>
                <w:t>Loop</w:t>
              </w:r>
            </w:smartTag>
            <w:r>
              <w:rPr>
                <w:rFonts w:ascii="Arial" w:hAnsi="Arial" w:cs="Arial"/>
                <w:szCs w:val="22"/>
              </w:rPr>
              <w:t xml:space="preserve"> Case</w:t>
            </w:r>
          </w:p>
        </w:tc>
      </w:tr>
      <w:tr w:rsidR="00B415B3" w14:paraId="7D514E10" w14:textId="77777777" w:rsidTr="005D64E7">
        <w:tc>
          <w:tcPr>
            <w:tcW w:w="1048" w:type="dxa"/>
          </w:tcPr>
          <w:p w14:paraId="4B59B2E5" w14:textId="77777777" w:rsidR="00B415B3" w:rsidRDefault="00B415B3">
            <w:pPr>
              <w:rPr>
                <w:rFonts w:ascii="Arial" w:hAnsi="Arial" w:cs="Arial"/>
              </w:rPr>
            </w:pPr>
            <w:r>
              <w:rPr>
                <w:rFonts w:ascii="Arial" w:hAnsi="Arial" w:cs="Arial"/>
              </w:rPr>
              <w:t>8.0</w:t>
            </w:r>
          </w:p>
        </w:tc>
        <w:tc>
          <w:tcPr>
            <w:tcW w:w="3032" w:type="dxa"/>
          </w:tcPr>
          <w:p w14:paraId="4B30D28F" w14:textId="77777777" w:rsidR="00B415B3" w:rsidRDefault="00B415B3">
            <w:pPr>
              <w:autoSpaceDE w:val="0"/>
              <w:autoSpaceDN w:val="0"/>
              <w:adjustRightInd w:val="0"/>
              <w:rPr>
                <w:rFonts w:ascii="Arial" w:hAnsi="Arial" w:cs="Arial"/>
                <w:szCs w:val="22"/>
              </w:rPr>
            </w:pPr>
            <w:r>
              <w:rPr>
                <w:rFonts w:ascii="Arial" w:hAnsi="Arial" w:cs="Arial"/>
                <w:szCs w:val="22"/>
              </w:rPr>
              <w:t>65</w:t>
            </w:r>
          </w:p>
        </w:tc>
        <w:tc>
          <w:tcPr>
            <w:tcW w:w="1418" w:type="dxa"/>
          </w:tcPr>
          <w:p w14:paraId="2B0A89D9" w14:textId="77777777" w:rsidR="00B415B3" w:rsidRDefault="00B415B3">
            <w:pPr>
              <w:rPr>
                <w:rFonts w:ascii="Arial" w:hAnsi="Arial" w:cs="Arial"/>
                <w:szCs w:val="22"/>
              </w:rPr>
            </w:pPr>
            <w:r>
              <w:rPr>
                <w:rFonts w:ascii="Arial" w:hAnsi="Arial" w:cs="Arial"/>
                <w:szCs w:val="22"/>
              </w:rPr>
              <w:t>12/6/04</w:t>
            </w:r>
          </w:p>
        </w:tc>
        <w:tc>
          <w:tcPr>
            <w:tcW w:w="2925" w:type="dxa"/>
          </w:tcPr>
          <w:p w14:paraId="4E5711C3" w14:textId="77777777" w:rsidR="00B415B3" w:rsidRDefault="00B415B3">
            <w:pPr>
              <w:autoSpaceDE w:val="0"/>
              <w:autoSpaceDN w:val="0"/>
              <w:adjustRightInd w:val="0"/>
              <w:rPr>
                <w:rFonts w:ascii="Arial" w:hAnsi="Arial" w:cs="Arial"/>
                <w:szCs w:val="22"/>
              </w:rPr>
            </w:pPr>
            <w:r>
              <w:rPr>
                <w:rFonts w:ascii="Arial" w:hAnsi="Arial" w:cs="Arial"/>
                <w:szCs w:val="22"/>
              </w:rPr>
              <w:t xml:space="preserve">Added 4-Wire HDSL </w:t>
            </w:r>
            <w:smartTag w:uri="urn:schemas-microsoft-com:office:smarttags" w:element="place">
              <w:r>
                <w:rPr>
                  <w:rFonts w:ascii="Arial" w:hAnsi="Arial" w:cs="Arial"/>
                  <w:szCs w:val="22"/>
                </w:rPr>
                <w:t>Loop</w:t>
              </w:r>
            </w:smartTag>
            <w:r>
              <w:rPr>
                <w:rFonts w:ascii="Arial" w:hAnsi="Arial" w:cs="Arial"/>
                <w:szCs w:val="22"/>
              </w:rPr>
              <w:t xml:space="preserve"> Case</w:t>
            </w:r>
          </w:p>
        </w:tc>
      </w:tr>
      <w:tr w:rsidR="00B415B3" w14:paraId="55E67F88" w14:textId="77777777" w:rsidTr="005D64E7">
        <w:tc>
          <w:tcPr>
            <w:tcW w:w="1048" w:type="dxa"/>
          </w:tcPr>
          <w:p w14:paraId="332CAF0E" w14:textId="77777777" w:rsidR="00B415B3" w:rsidRDefault="00B415B3">
            <w:pPr>
              <w:rPr>
                <w:rFonts w:ascii="Arial" w:hAnsi="Arial" w:cs="Arial"/>
              </w:rPr>
            </w:pPr>
            <w:r>
              <w:rPr>
                <w:rFonts w:ascii="Arial" w:hAnsi="Arial" w:cs="Arial"/>
              </w:rPr>
              <w:t>8.0</w:t>
            </w:r>
          </w:p>
        </w:tc>
        <w:tc>
          <w:tcPr>
            <w:tcW w:w="3032" w:type="dxa"/>
          </w:tcPr>
          <w:p w14:paraId="54446DA6" w14:textId="77777777" w:rsidR="00B415B3" w:rsidRDefault="00B415B3">
            <w:pPr>
              <w:autoSpaceDE w:val="0"/>
              <w:autoSpaceDN w:val="0"/>
              <w:adjustRightInd w:val="0"/>
              <w:rPr>
                <w:rFonts w:ascii="Arial" w:hAnsi="Arial" w:cs="Arial"/>
                <w:szCs w:val="22"/>
              </w:rPr>
            </w:pPr>
            <w:r>
              <w:rPr>
                <w:rFonts w:ascii="Arial" w:hAnsi="Arial" w:cs="Arial"/>
                <w:szCs w:val="22"/>
              </w:rPr>
              <w:t>66-01, 66-02</w:t>
            </w:r>
          </w:p>
        </w:tc>
        <w:tc>
          <w:tcPr>
            <w:tcW w:w="1418" w:type="dxa"/>
          </w:tcPr>
          <w:p w14:paraId="602F50AB" w14:textId="77777777" w:rsidR="00B415B3" w:rsidRDefault="00B415B3">
            <w:pPr>
              <w:rPr>
                <w:rFonts w:ascii="Arial" w:hAnsi="Arial" w:cs="Arial"/>
                <w:szCs w:val="22"/>
              </w:rPr>
            </w:pPr>
            <w:r>
              <w:rPr>
                <w:rFonts w:ascii="Arial" w:hAnsi="Arial" w:cs="Arial"/>
                <w:szCs w:val="22"/>
              </w:rPr>
              <w:t>12/6/04</w:t>
            </w:r>
          </w:p>
        </w:tc>
        <w:tc>
          <w:tcPr>
            <w:tcW w:w="2925" w:type="dxa"/>
          </w:tcPr>
          <w:p w14:paraId="1236A862" w14:textId="77777777" w:rsidR="00B415B3" w:rsidRDefault="00B415B3">
            <w:pPr>
              <w:autoSpaceDE w:val="0"/>
              <w:autoSpaceDN w:val="0"/>
              <w:adjustRightInd w:val="0"/>
              <w:rPr>
                <w:rFonts w:ascii="Arial" w:hAnsi="Arial" w:cs="Arial"/>
                <w:szCs w:val="22"/>
              </w:rPr>
            </w:pPr>
            <w:r>
              <w:rPr>
                <w:rFonts w:ascii="Arial" w:hAnsi="Arial" w:cs="Arial"/>
                <w:szCs w:val="22"/>
              </w:rPr>
              <w:t>Added SL2 Cases with RPON</w:t>
            </w:r>
          </w:p>
        </w:tc>
      </w:tr>
      <w:tr w:rsidR="00B415B3" w14:paraId="2AF51FFB" w14:textId="77777777" w:rsidTr="005D64E7">
        <w:tc>
          <w:tcPr>
            <w:tcW w:w="1048" w:type="dxa"/>
          </w:tcPr>
          <w:p w14:paraId="06B76CA3" w14:textId="77777777" w:rsidR="00B415B3" w:rsidRDefault="00B415B3">
            <w:pPr>
              <w:rPr>
                <w:rFonts w:ascii="Arial" w:hAnsi="Arial" w:cs="Arial"/>
              </w:rPr>
            </w:pPr>
            <w:r>
              <w:rPr>
                <w:rFonts w:ascii="Arial" w:hAnsi="Arial" w:cs="Arial"/>
              </w:rPr>
              <w:t>8.0</w:t>
            </w:r>
          </w:p>
        </w:tc>
        <w:tc>
          <w:tcPr>
            <w:tcW w:w="3032" w:type="dxa"/>
          </w:tcPr>
          <w:p w14:paraId="45CF4FBA" w14:textId="77777777" w:rsidR="00B415B3" w:rsidRDefault="00B415B3">
            <w:pPr>
              <w:autoSpaceDE w:val="0"/>
              <w:autoSpaceDN w:val="0"/>
              <w:adjustRightInd w:val="0"/>
              <w:rPr>
                <w:rFonts w:ascii="Arial" w:hAnsi="Arial" w:cs="Arial"/>
                <w:szCs w:val="22"/>
              </w:rPr>
            </w:pPr>
            <w:r>
              <w:rPr>
                <w:rFonts w:ascii="Arial" w:hAnsi="Arial" w:cs="Arial"/>
                <w:szCs w:val="22"/>
              </w:rPr>
              <w:t>22</w:t>
            </w:r>
          </w:p>
        </w:tc>
        <w:tc>
          <w:tcPr>
            <w:tcW w:w="1418" w:type="dxa"/>
          </w:tcPr>
          <w:p w14:paraId="3D327A59" w14:textId="77777777" w:rsidR="00B415B3" w:rsidRDefault="00B415B3">
            <w:pPr>
              <w:rPr>
                <w:rFonts w:ascii="Arial" w:hAnsi="Arial" w:cs="Arial"/>
                <w:szCs w:val="22"/>
              </w:rPr>
            </w:pPr>
            <w:r>
              <w:rPr>
                <w:rFonts w:ascii="Arial" w:hAnsi="Arial" w:cs="Arial"/>
                <w:szCs w:val="22"/>
              </w:rPr>
              <w:t>12/6/04</w:t>
            </w:r>
          </w:p>
        </w:tc>
        <w:tc>
          <w:tcPr>
            <w:tcW w:w="2925" w:type="dxa"/>
          </w:tcPr>
          <w:p w14:paraId="548C71C3" w14:textId="77777777" w:rsidR="00B415B3" w:rsidRDefault="00B415B3">
            <w:pPr>
              <w:autoSpaceDE w:val="0"/>
              <w:autoSpaceDN w:val="0"/>
              <w:adjustRightInd w:val="0"/>
              <w:rPr>
                <w:rFonts w:ascii="Arial" w:hAnsi="Arial" w:cs="Arial"/>
                <w:szCs w:val="22"/>
              </w:rPr>
            </w:pPr>
            <w:r>
              <w:rPr>
                <w:rFonts w:ascii="Arial" w:hAnsi="Arial" w:cs="Arial"/>
                <w:szCs w:val="22"/>
              </w:rPr>
              <w:t>Removed EU address fields.</w:t>
            </w:r>
          </w:p>
        </w:tc>
      </w:tr>
      <w:tr w:rsidR="00B415B3" w14:paraId="7D6B1CCA" w14:textId="77777777" w:rsidTr="005D64E7">
        <w:tc>
          <w:tcPr>
            <w:tcW w:w="1048" w:type="dxa"/>
          </w:tcPr>
          <w:p w14:paraId="18D8A75E" w14:textId="77777777" w:rsidR="00B415B3" w:rsidRDefault="00B415B3">
            <w:pPr>
              <w:rPr>
                <w:rFonts w:ascii="Arial" w:hAnsi="Arial" w:cs="Arial"/>
              </w:rPr>
            </w:pPr>
            <w:r>
              <w:rPr>
                <w:rFonts w:ascii="Arial" w:hAnsi="Arial" w:cs="Arial"/>
              </w:rPr>
              <w:t>8.0</w:t>
            </w:r>
          </w:p>
        </w:tc>
        <w:tc>
          <w:tcPr>
            <w:tcW w:w="3032" w:type="dxa"/>
          </w:tcPr>
          <w:p w14:paraId="4A998A0E" w14:textId="77777777" w:rsidR="00B415B3" w:rsidRDefault="00B415B3">
            <w:pPr>
              <w:autoSpaceDE w:val="0"/>
              <w:autoSpaceDN w:val="0"/>
              <w:adjustRightInd w:val="0"/>
              <w:rPr>
                <w:rFonts w:ascii="Arial" w:hAnsi="Arial" w:cs="Arial"/>
                <w:szCs w:val="22"/>
              </w:rPr>
            </w:pPr>
            <w:r>
              <w:rPr>
                <w:rFonts w:ascii="Arial" w:hAnsi="Arial" w:cs="Arial"/>
                <w:szCs w:val="22"/>
              </w:rPr>
              <w:t>54</w:t>
            </w:r>
          </w:p>
        </w:tc>
        <w:tc>
          <w:tcPr>
            <w:tcW w:w="1418" w:type="dxa"/>
          </w:tcPr>
          <w:p w14:paraId="7F520ACE" w14:textId="77777777" w:rsidR="00B415B3" w:rsidRDefault="00B415B3">
            <w:pPr>
              <w:rPr>
                <w:rFonts w:ascii="Arial" w:hAnsi="Arial" w:cs="Arial"/>
                <w:szCs w:val="22"/>
              </w:rPr>
            </w:pPr>
            <w:r>
              <w:rPr>
                <w:rFonts w:ascii="Arial" w:hAnsi="Arial" w:cs="Arial"/>
                <w:szCs w:val="22"/>
              </w:rPr>
              <w:t>12/6/04</w:t>
            </w:r>
          </w:p>
        </w:tc>
        <w:tc>
          <w:tcPr>
            <w:tcW w:w="2925" w:type="dxa"/>
          </w:tcPr>
          <w:p w14:paraId="09758B3B" w14:textId="77777777" w:rsidR="00B415B3" w:rsidRDefault="00B415B3">
            <w:pPr>
              <w:autoSpaceDE w:val="0"/>
              <w:autoSpaceDN w:val="0"/>
              <w:adjustRightInd w:val="0"/>
              <w:rPr>
                <w:rFonts w:ascii="Arial" w:hAnsi="Arial" w:cs="Arial"/>
                <w:szCs w:val="22"/>
              </w:rPr>
            </w:pPr>
            <w:r>
              <w:rPr>
                <w:rFonts w:ascii="Arial" w:hAnsi="Arial" w:cs="Arial"/>
                <w:szCs w:val="22"/>
              </w:rPr>
              <w:t>Removed case due to not in functionality.</w:t>
            </w:r>
          </w:p>
        </w:tc>
      </w:tr>
      <w:tr w:rsidR="00B415B3" w14:paraId="455BBA8A" w14:textId="77777777" w:rsidTr="005D64E7">
        <w:tc>
          <w:tcPr>
            <w:tcW w:w="1048" w:type="dxa"/>
          </w:tcPr>
          <w:p w14:paraId="113C60BB" w14:textId="77777777" w:rsidR="00B415B3" w:rsidRDefault="00B415B3">
            <w:pPr>
              <w:rPr>
                <w:rFonts w:ascii="Arial" w:hAnsi="Arial" w:cs="Arial"/>
              </w:rPr>
            </w:pPr>
            <w:r>
              <w:rPr>
                <w:rFonts w:ascii="Arial" w:hAnsi="Arial" w:cs="Arial"/>
              </w:rPr>
              <w:t>8.0</w:t>
            </w:r>
          </w:p>
        </w:tc>
        <w:tc>
          <w:tcPr>
            <w:tcW w:w="3032" w:type="dxa"/>
          </w:tcPr>
          <w:p w14:paraId="54579669" w14:textId="77777777" w:rsidR="00B415B3" w:rsidRDefault="00B415B3">
            <w:pPr>
              <w:autoSpaceDE w:val="0"/>
              <w:autoSpaceDN w:val="0"/>
              <w:adjustRightInd w:val="0"/>
              <w:rPr>
                <w:rFonts w:ascii="Arial" w:hAnsi="Arial" w:cs="Arial"/>
                <w:szCs w:val="22"/>
              </w:rPr>
            </w:pPr>
            <w:r>
              <w:rPr>
                <w:rFonts w:ascii="Arial" w:hAnsi="Arial" w:cs="Arial"/>
                <w:szCs w:val="22"/>
              </w:rPr>
              <w:t>33</w:t>
            </w:r>
          </w:p>
        </w:tc>
        <w:tc>
          <w:tcPr>
            <w:tcW w:w="1418" w:type="dxa"/>
          </w:tcPr>
          <w:p w14:paraId="3F3227FD" w14:textId="77777777" w:rsidR="00B415B3" w:rsidRDefault="00B415B3">
            <w:pPr>
              <w:rPr>
                <w:rFonts w:ascii="Arial" w:hAnsi="Arial" w:cs="Arial"/>
                <w:szCs w:val="22"/>
              </w:rPr>
            </w:pPr>
            <w:r>
              <w:rPr>
                <w:rFonts w:ascii="Arial" w:hAnsi="Arial" w:cs="Arial"/>
                <w:szCs w:val="22"/>
              </w:rPr>
              <w:t>12/6/04</w:t>
            </w:r>
          </w:p>
        </w:tc>
        <w:tc>
          <w:tcPr>
            <w:tcW w:w="2925" w:type="dxa"/>
          </w:tcPr>
          <w:p w14:paraId="0234F9B1" w14:textId="77777777" w:rsidR="00B415B3" w:rsidRDefault="00B415B3">
            <w:pPr>
              <w:autoSpaceDE w:val="0"/>
              <w:autoSpaceDN w:val="0"/>
              <w:adjustRightInd w:val="0"/>
              <w:rPr>
                <w:rFonts w:ascii="Arial" w:hAnsi="Arial" w:cs="Arial"/>
                <w:szCs w:val="22"/>
              </w:rPr>
            </w:pPr>
            <w:r>
              <w:rPr>
                <w:rFonts w:ascii="Arial" w:hAnsi="Arial" w:cs="Arial"/>
                <w:szCs w:val="22"/>
              </w:rPr>
              <w:t>Removed case due to not in functionality.</w:t>
            </w:r>
          </w:p>
        </w:tc>
      </w:tr>
      <w:tr w:rsidR="00B415B3" w14:paraId="035A87B1" w14:textId="77777777" w:rsidTr="005D64E7">
        <w:tc>
          <w:tcPr>
            <w:tcW w:w="1048" w:type="dxa"/>
          </w:tcPr>
          <w:p w14:paraId="6B1025A9" w14:textId="77777777" w:rsidR="00B415B3" w:rsidRDefault="00B415B3">
            <w:pPr>
              <w:rPr>
                <w:rFonts w:ascii="Arial" w:hAnsi="Arial" w:cs="Arial"/>
              </w:rPr>
            </w:pPr>
            <w:r>
              <w:rPr>
                <w:rFonts w:ascii="Arial" w:hAnsi="Arial" w:cs="Arial"/>
              </w:rPr>
              <w:t>8.0</w:t>
            </w:r>
          </w:p>
        </w:tc>
        <w:tc>
          <w:tcPr>
            <w:tcW w:w="3032" w:type="dxa"/>
          </w:tcPr>
          <w:p w14:paraId="6581B9F4" w14:textId="77777777" w:rsidR="00B415B3" w:rsidRDefault="00B415B3">
            <w:pPr>
              <w:autoSpaceDE w:val="0"/>
              <w:autoSpaceDN w:val="0"/>
              <w:adjustRightInd w:val="0"/>
              <w:rPr>
                <w:rFonts w:ascii="Arial" w:hAnsi="Arial" w:cs="Arial"/>
                <w:szCs w:val="22"/>
              </w:rPr>
            </w:pPr>
            <w:r>
              <w:rPr>
                <w:rFonts w:ascii="Arial" w:hAnsi="Arial" w:cs="Arial"/>
                <w:szCs w:val="22"/>
              </w:rPr>
              <w:t>57</w:t>
            </w:r>
          </w:p>
        </w:tc>
        <w:tc>
          <w:tcPr>
            <w:tcW w:w="1418" w:type="dxa"/>
          </w:tcPr>
          <w:p w14:paraId="3CC7C5B2" w14:textId="77777777" w:rsidR="00B415B3" w:rsidRDefault="00B415B3">
            <w:pPr>
              <w:rPr>
                <w:rFonts w:ascii="Arial" w:hAnsi="Arial" w:cs="Arial"/>
                <w:szCs w:val="22"/>
              </w:rPr>
            </w:pPr>
            <w:r>
              <w:rPr>
                <w:rFonts w:ascii="Arial" w:hAnsi="Arial" w:cs="Arial"/>
                <w:szCs w:val="22"/>
              </w:rPr>
              <w:t>12/6/04</w:t>
            </w:r>
          </w:p>
        </w:tc>
        <w:tc>
          <w:tcPr>
            <w:tcW w:w="2925" w:type="dxa"/>
          </w:tcPr>
          <w:p w14:paraId="56F80166" w14:textId="77777777" w:rsidR="00B415B3" w:rsidRDefault="00B415B3">
            <w:pPr>
              <w:autoSpaceDE w:val="0"/>
              <w:autoSpaceDN w:val="0"/>
              <w:adjustRightInd w:val="0"/>
              <w:rPr>
                <w:rFonts w:ascii="Arial" w:hAnsi="Arial" w:cs="Arial"/>
                <w:szCs w:val="22"/>
              </w:rPr>
            </w:pPr>
            <w:r>
              <w:rPr>
                <w:rFonts w:ascii="Arial" w:hAnsi="Arial" w:cs="Arial"/>
                <w:szCs w:val="22"/>
              </w:rPr>
              <w:t>Removed case due to not in functionality.</w:t>
            </w:r>
          </w:p>
        </w:tc>
      </w:tr>
      <w:tr w:rsidR="00B415B3" w14:paraId="6A41B647" w14:textId="77777777" w:rsidTr="005D64E7">
        <w:tc>
          <w:tcPr>
            <w:tcW w:w="1048" w:type="dxa"/>
          </w:tcPr>
          <w:p w14:paraId="4314386A" w14:textId="77777777" w:rsidR="00B415B3" w:rsidRDefault="00B415B3">
            <w:pPr>
              <w:rPr>
                <w:rFonts w:ascii="Arial" w:hAnsi="Arial" w:cs="Arial"/>
              </w:rPr>
            </w:pPr>
            <w:r>
              <w:rPr>
                <w:rFonts w:ascii="Arial" w:hAnsi="Arial" w:cs="Arial"/>
              </w:rPr>
              <w:t>8.0</w:t>
            </w:r>
          </w:p>
        </w:tc>
        <w:tc>
          <w:tcPr>
            <w:tcW w:w="3032" w:type="dxa"/>
          </w:tcPr>
          <w:p w14:paraId="79C50D4D" w14:textId="77777777" w:rsidR="00B415B3" w:rsidRDefault="00B415B3">
            <w:pPr>
              <w:autoSpaceDE w:val="0"/>
              <w:autoSpaceDN w:val="0"/>
              <w:adjustRightInd w:val="0"/>
              <w:rPr>
                <w:rFonts w:ascii="Arial" w:hAnsi="Arial" w:cs="Arial"/>
                <w:szCs w:val="22"/>
              </w:rPr>
            </w:pPr>
            <w:r>
              <w:rPr>
                <w:rFonts w:ascii="Arial" w:hAnsi="Arial" w:cs="Arial"/>
                <w:szCs w:val="22"/>
              </w:rPr>
              <w:t>23</w:t>
            </w:r>
          </w:p>
        </w:tc>
        <w:tc>
          <w:tcPr>
            <w:tcW w:w="1418" w:type="dxa"/>
          </w:tcPr>
          <w:p w14:paraId="179C382A" w14:textId="77777777" w:rsidR="00B415B3" w:rsidRDefault="00B415B3">
            <w:pPr>
              <w:rPr>
                <w:rFonts w:ascii="Arial" w:hAnsi="Arial" w:cs="Arial"/>
                <w:szCs w:val="22"/>
              </w:rPr>
            </w:pPr>
            <w:r>
              <w:rPr>
                <w:rFonts w:ascii="Arial" w:hAnsi="Arial" w:cs="Arial"/>
                <w:szCs w:val="22"/>
              </w:rPr>
              <w:t>12/6/04</w:t>
            </w:r>
          </w:p>
        </w:tc>
        <w:tc>
          <w:tcPr>
            <w:tcW w:w="2925" w:type="dxa"/>
          </w:tcPr>
          <w:p w14:paraId="5F235A07" w14:textId="77777777" w:rsidR="00B415B3" w:rsidRDefault="00B415B3">
            <w:pPr>
              <w:autoSpaceDE w:val="0"/>
              <w:autoSpaceDN w:val="0"/>
              <w:adjustRightInd w:val="0"/>
              <w:rPr>
                <w:rFonts w:ascii="Arial" w:hAnsi="Arial" w:cs="Arial"/>
                <w:szCs w:val="22"/>
              </w:rPr>
            </w:pPr>
            <w:r>
              <w:rPr>
                <w:rFonts w:ascii="Arial" w:hAnsi="Arial" w:cs="Arial"/>
                <w:szCs w:val="22"/>
              </w:rPr>
              <w:t>Added EU information.</w:t>
            </w:r>
          </w:p>
        </w:tc>
      </w:tr>
      <w:tr w:rsidR="00B415B3" w14:paraId="33FC478D" w14:textId="77777777" w:rsidTr="005D64E7">
        <w:tc>
          <w:tcPr>
            <w:tcW w:w="1048" w:type="dxa"/>
          </w:tcPr>
          <w:p w14:paraId="75FAA5AB" w14:textId="77777777" w:rsidR="00B415B3" w:rsidRDefault="00B415B3">
            <w:pPr>
              <w:rPr>
                <w:rFonts w:ascii="Arial" w:hAnsi="Arial" w:cs="Arial"/>
              </w:rPr>
            </w:pPr>
            <w:r>
              <w:rPr>
                <w:rFonts w:ascii="Arial" w:hAnsi="Arial" w:cs="Arial"/>
              </w:rPr>
              <w:t>10.0</w:t>
            </w:r>
          </w:p>
        </w:tc>
        <w:tc>
          <w:tcPr>
            <w:tcW w:w="3032" w:type="dxa"/>
          </w:tcPr>
          <w:p w14:paraId="2BB29632" w14:textId="77777777" w:rsidR="00B415B3" w:rsidRDefault="00B415B3">
            <w:pPr>
              <w:autoSpaceDE w:val="0"/>
              <w:autoSpaceDN w:val="0"/>
              <w:adjustRightInd w:val="0"/>
              <w:rPr>
                <w:rFonts w:ascii="Arial" w:hAnsi="Arial" w:cs="Arial"/>
                <w:szCs w:val="22"/>
              </w:rPr>
            </w:pPr>
            <w:r>
              <w:rPr>
                <w:rFonts w:ascii="Arial" w:hAnsi="Arial" w:cs="Arial"/>
                <w:szCs w:val="22"/>
              </w:rPr>
              <w:t>25</w:t>
            </w:r>
          </w:p>
        </w:tc>
        <w:tc>
          <w:tcPr>
            <w:tcW w:w="1418" w:type="dxa"/>
          </w:tcPr>
          <w:p w14:paraId="7D38C66A" w14:textId="77777777" w:rsidR="00B415B3" w:rsidRDefault="00B415B3">
            <w:pPr>
              <w:rPr>
                <w:rFonts w:ascii="Arial" w:hAnsi="Arial" w:cs="Arial"/>
                <w:szCs w:val="22"/>
              </w:rPr>
            </w:pPr>
            <w:r>
              <w:rPr>
                <w:rFonts w:ascii="Arial" w:hAnsi="Arial" w:cs="Arial"/>
                <w:szCs w:val="22"/>
              </w:rPr>
              <w:t>5/23/05</w:t>
            </w:r>
          </w:p>
        </w:tc>
        <w:tc>
          <w:tcPr>
            <w:tcW w:w="2925" w:type="dxa"/>
          </w:tcPr>
          <w:p w14:paraId="0620D0F0" w14:textId="77777777" w:rsidR="00B415B3" w:rsidRDefault="00B415B3">
            <w:pPr>
              <w:autoSpaceDE w:val="0"/>
              <w:autoSpaceDN w:val="0"/>
              <w:adjustRightInd w:val="0"/>
              <w:rPr>
                <w:rFonts w:ascii="Arial" w:hAnsi="Arial" w:cs="Arial"/>
                <w:szCs w:val="22"/>
              </w:rPr>
            </w:pPr>
            <w:r>
              <w:rPr>
                <w:rFonts w:ascii="Arial" w:hAnsi="Arial" w:cs="Arial"/>
                <w:szCs w:val="22"/>
              </w:rPr>
              <w:t xml:space="preserve">Deleted case due to low </w:t>
            </w:r>
            <w:r>
              <w:rPr>
                <w:rFonts w:ascii="Arial" w:hAnsi="Arial" w:cs="Arial"/>
                <w:szCs w:val="22"/>
              </w:rPr>
              <w:lastRenderedPageBreak/>
              <w:t>occurance</w:t>
            </w:r>
          </w:p>
        </w:tc>
      </w:tr>
      <w:tr w:rsidR="00B415B3" w14:paraId="557A7A2F" w14:textId="77777777" w:rsidTr="005D64E7">
        <w:tc>
          <w:tcPr>
            <w:tcW w:w="1048" w:type="dxa"/>
          </w:tcPr>
          <w:p w14:paraId="7051C72F" w14:textId="77777777" w:rsidR="00B415B3" w:rsidRDefault="00B415B3">
            <w:pPr>
              <w:rPr>
                <w:rFonts w:ascii="Arial" w:hAnsi="Arial" w:cs="Arial"/>
              </w:rPr>
            </w:pPr>
            <w:r>
              <w:rPr>
                <w:rFonts w:ascii="Arial" w:hAnsi="Arial" w:cs="Arial"/>
              </w:rPr>
              <w:lastRenderedPageBreak/>
              <w:t>10.0</w:t>
            </w:r>
          </w:p>
        </w:tc>
        <w:tc>
          <w:tcPr>
            <w:tcW w:w="3032" w:type="dxa"/>
          </w:tcPr>
          <w:p w14:paraId="0C53438C" w14:textId="77777777" w:rsidR="00B415B3" w:rsidRDefault="00B415B3">
            <w:pPr>
              <w:autoSpaceDE w:val="0"/>
              <w:autoSpaceDN w:val="0"/>
              <w:adjustRightInd w:val="0"/>
              <w:rPr>
                <w:rFonts w:ascii="Arial" w:hAnsi="Arial" w:cs="Arial"/>
                <w:szCs w:val="22"/>
              </w:rPr>
            </w:pPr>
            <w:r>
              <w:rPr>
                <w:rFonts w:ascii="Arial" w:hAnsi="Arial" w:cs="Arial"/>
                <w:szCs w:val="22"/>
              </w:rPr>
              <w:t>30</w:t>
            </w:r>
          </w:p>
        </w:tc>
        <w:tc>
          <w:tcPr>
            <w:tcW w:w="1418" w:type="dxa"/>
          </w:tcPr>
          <w:p w14:paraId="715313DE" w14:textId="77777777" w:rsidR="00B415B3" w:rsidRDefault="00B415B3">
            <w:pPr>
              <w:rPr>
                <w:rFonts w:ascii="Arial" w:hAnsi="Arial" w:cs="Arial"/>
                <w:szCs w:val="22"/>
              </w:rPr>
            </w:pPr>
            <w:r>
              <w:rPr>
                <w:rFonts w:ascii="Arial" w:hAnsi="Arial" w:cs="Arial"/>
                <w:szCs w:val="22"/>
              </w:rPr>
              <w:t>5/23/05</w:t>
            </w:r>
          </w:p>
        </w:tc>
        <w:tc>
          <w:tcPr>
            <w:tcW w:w="2925" w:type="dxa"/>
          </w:tcPr>
          <w:p w14:paraId="1B2E2CD4" w14:textId="77777777" w:rsidR="00B415B3" w:rsidRDefault="00B415B3">
            <w:pPr>
              <w:autoSpaceDE w:val="0"/>
              <w:autoSpaceDN w:val="0"/>
              <w:adjustRightInd w:val="0"/>
              <w:rPr>
                <w:rFonts w:ascii="Arial" w:hAnsi="Arial" w:cs="Arial"/>
                <w:szCs w:val="22"/>
              </w:rPr>
            </w:pPr>
            <w:r>
              <w:rPr>
                <w:rFonts w:ascii="Arial" w:hAnsi="Arial" w:cs="Arial"/>
                <w:szCs w:val="22"/>
              </w:rPr>
              <w:t>Changed LSP AUTH 8003 to 999R</w:t>
            </w:r>
          </w:p>
        </w:tc>
      </w:tr>
      <w:tr w:rsidR="00B415B3" w14:paraId="1746328C" w14:textId="77777777" w:rsidTr="005D64E7">
        <w:tc>
          <w:tcPr>
            <w:tcW w:w="1048" w:type="dxa"/>
          </w:tcPr>
          <w:p w14:paraId="56AE4D9E" w14:textId="77777777" w:rsidR="00B415B3" w:rsidRDefault="00B415B3">
            <w:r>
              <w:rPr>
                <w:rFonts w:ascii="Arial" w:hAnsi="Arial" w:cs="Arial"/>
              </w:rPr>
              <w:t>10.0</w:t>
            </w:r>
          </w:p>
        </w:tc>
        <w:tc>
          <w:tcPr>
            <w:tcW w:w="3032" w:type="dxa"/>
          </w:tcPr>
          <w:p w14:paraId="77E4797E" w14:textId="77777777" w:rsidR="00B415B3" w:rsidRDefault="00B415B3">
            <w:pPr>
              <w:autoSpaceDE w:val="0"/>
              <w:autoSpaceDN w:val="0"/>
              <w:adjustRightInd w:val="0"/>
              <w:rPr>
                <w:rFonts w:ascii="Arial" w:hAnsi="Arial" w:cs="Arial"/>
                <w:szCs w:val="22"/>
              </w:rPr>
            </w:pPr>
            <w:r>
              <w:rPr>
                <w:rFonts w:ascii="Arial" w:hAnsi="Arial" w:cs="Arial"/>
                <w:szCs w:val="22"/>
              </w:rPr>
              <w:t>11</w:t>
            </w:r>
          </w:p>
        </w:tc>
        <w:tc>
          <w:tcPr>
            <w:tcW w:w="1418" w:type="dxa"/>
          </w:tcPr>
          <w:p w14:paraId="1315C179" w14:textId="77777777" w:rsidR="00B415B3" w:rsidRDefault="00B415B3">
            <w:r>
              <w:rPr>
                <w:rFonts w:ascii="Arial" w:hAnsi="Arial" w:cs="Arial"/>
                <w:szCs w:val="22"/>
              </w:rPr>
              <w:t>5/23/05</w:t>
            </w:r>
          </w:p>
        </w:tc>
        <w:tc>
          <w:tcPr>
            <w:tcW w:w="2925" w:type="dxa"/>
          </w:tcPr>
          <w:p w14:paraId="44AC0B9C" w14:textId="77777777" w:rsidR="00B415B3" w:rsidRDefault="00B415B3">
            <w:pPr>
              <w:autoSpaceDE w:val="0"/>
              <w:autoSpaceDN w:val="0"/>
              <w:adjustRightInd w:val="0"/>
              <w:rPr>
                <w:rFonts w:ascii="Arial" w:hAnsi="Arial" w:cs="Arial"/>
                <w:szCs w:val="22"/>
              </w:rPr>
            </w:pPr>
            <w:r>
              <w:rPr>
                <w:rFonts w:ascii="Arial" w:hAnsi="Arial" w:cs="Arial"/>
                <w:szCs w:val="22"/>
              </w:rPr>
              <w:t>Changed RESID</w:t>
            </w:r>
          </w:p>
        </w:tc>
      </w:tr>
      <w:tr w:rsidR="00B415B3" w14:paraId="087F1923" w14:textId="77777777" w:rsidTr="005D64E7">
        <w:tc>
          <w:tcPr>
            <w:tcW w:w="1048" w:type="dxa"/>
          </w:tcPr>
          <w:p w14:paraId="7B0DD449" w14:textId="77777777" w:rsidR="00B415B3" w:rsidRDefault="00B415B3">
            <w:r>
              <w:rPr>
                <w:rFonts w:ascii="Arial" w:hAnsi="Arial" w:cs="Arial"/>
              </w:rPr>
              <w:t>10.0</w:t>
            </w:r>
          </w:p>
        </w:tc>
        <w:tc>
          <w:tcPr>
            <w:tcW w:w="3032" w:type="dxa"/>
          </w:tcPr>
          <w:p w14:paraId="5C95F3E5" w14:textId="77777777" w:rsidR="00B415B3" w:rsidRDefault="00B415B3">
            <w:pPr>
              <w:autoSpaceDE w:val="0"/>
              <w:autoSpaceDN w:val="0"/>
              <w:adjustRightInd w:val="0"/>
              <w:rPr>
                <w:rFonts w:ascii="Arial" w:hAnsi="Arial" w:cs="Arial"/>
                <w:szCs w:val="22"/>
              </w:rPr>
            </w:pPr>
            <w:r>
              <w:rPr>
                <w:rFonts w:ascii="Arial" w:hAnsi="Arial" w:cs="Arial"/>
                <w:szCs w:val="22"/>
              </w:rPr>
              <w:t>12</w:t>
            </w:r>
          </w:p>
        </w:tc>
        <w:tc>
          <w:tcPr>
            <w:tcW w:w="1418" w:type="dxa"/>
          </w:tcPr>
          <w:p w14:paraId="7FBA904C" w14:textId="77777777" w:rsidR="00B415B3" w:rsidRDefault="00B415B3">
            <w:r>
              <w:rPr>
                <w:rFonts w:ascii="Arial" w:hAnsi="Arial" w:cs="Arial"/>
                <w:szCs w:val="22"/>
              </w:rPr>
              <w:t>5/23/05</w:t>
            </w:r>
          </w:p>
        </w:tc>
        <w:tc>
          <w:tcPr>
            <w:tcW w:w="2925" w:type="dxa"/>
          </w:tcPr>
          <w:p w14:paraId="333EBA55" w14:textId="77777777" w:rsidR="00B415B3" w:rsidRDefault="00B415B3">
            <w:r>
              <w:rPr>
                <w:rFonts w:ascii="Arial" w:hAnsi="Arial" w:cs="Arial"/>
                <w:szCs w:val="22"/>
              </w:rPr>
              <w:t>Changed RESID</w:t>
            </w:r>
          </w:p>
        </w:tc>
      </w:tr>
      <w:tr w:rsidR="00B415B3" w14:paraId="2EF56ACF" w14:textId="77777777" w:rsidTr="005D64E7">
        <w:tc>
          <w:tcPr>
            <w:tcW w:w="1048" w:type="dxa"/>
          </w:tcPr>
          <w:p w14:paraId="0EF4076B" w14:textId="77777777" w:rsidR="00B415B3" w:rsidRDefault="00B415B3">
            <w:r>
              <w:rPr>
                <w:rFonts w:ascii="Arial" w:hAnsi="Arial" w:cs="Arial"/>
              </w:rPr>
              <w:t>10.0</w:t>
            </w:r>
          </w:p>
        </w:tc>
        <w:tc>
          <w:tcPr>
            <w:tcW w:w="3032" w:type="dxa"/>
          </w:tcPr>
          <w:p w14:paraId="42CD5416" w14:textId="77777777" w:rsidR="00B415B3" w:rsidRDefault="00B415B3">
            <w:pPr>
              <w:autoSpaceDE w:val="0"/>
              <w:autoSpaceDN w:val="0"/>
              <w:adjustRightInd w:val="0"/>
              <w:rPr>
                <w:rFonts w:ascii="Arial" w:hAnsi="Arial" w:cs="Arial"/>
                <w:szCs w:val="22"/>
              </w:rPr>
            </w:pPr>
            <w:r>
              <w:rPr>
                <w:rFonts w:ascii="Arial" w:hAnsi="Arial" w:cs="Arial"/>
                <w:szCs w:val="22"/>
              </w:rPr>
              <w:t>26</w:t>
            </w:r>
          </w:p>
        </w:tc>
        <w:tc>
          <w:tcPr>
            <w:tcW w:w="1418" w:type="dxa"/>
          </w:tcPr>
          <w:p w14:paraId="5A1F9D04" w14:textId="77777777" w:rsidR="00B415B3" w:rsidRDefault="00B415B3">
            <w:r>
              <w:rPr>
                <w:rFonts w:ascii="Arial" w:hAnsi="Arial" w:cs="Arial"/>
                <w:szCs w:val="22"/>
              </w:rPr>
              <w:t>5/23/05</w:t>
            </w:r>
          </w:p>
        </w:tc>
        <w:tc>
          <w:tcPr>
            <w:tcW w:w="2925" w:type="dxa"/>
          </w:tcPr>
          <w:p w14:paraId="09D7982B" w14:textId="77777777" w:rsidR="00B415B3" w:rsidRDefault="00B415B3">
            <w:r>
              <w:rPr>
                <w:rFonts w:ascii="Arial" w:hAnsi="Arial" w:cs="Arial"/>
                <w:szCs w:val="22"/>
              </w:rPr>
              <w:t>Changed RESID</w:t>
            </w:r>
          </w:p>
        </w:tc>
      </w:tr>
      <w:tr w:rsidR="00B415B3" w14:paraId="67F95507" w14:textId="77777777" w:rsidTr="005D64E7">
        <w:tc>
          <w:tcPr>
            <w:tcW w:w="1048" w:type="dxa"/>
          </w:tcPr>
          <w:p w14:paraId="180F6217" w14:textId="77777777" w:rsidR="00B415B3" w:rsidRDefault="00B415B3">
            <w:r>
              <w:rPr>
                <w:rFonts w:ascii="Arial" w:hAnsi="Arial" w:cs="Arial"/>
              </w:rPr>
              <w:t>10.0</w:t>
            </w:r>
          </w:p>
        </w:tc>
        <w:tc>
          <w:tcPr>
            <w:tcW w:w="3032" w:type="dxa"/>
          </w:tcPr>
          <w:p w14:paraId="2132CC7F" w14:textId="77777777" w:rsidR="00B415B3" w:rsidRDefault="00B415B3">
            <w:pPr>
              <w:autoSpaceDE w:val="0"/>
              <w:autoSpaceDN w:val="0"/>
              <w:adjustRightInd w:val="0"/>
              <w:rPr>
                <w:rFonts w:ascii="Arial" w:hAnsi="Arial" w:cs="Arial"/>
                <w:szCs w:val="22"/>
              </w:rPr>
            </w:pPr>
            <w:r>
              <w:rPr>
                <w:rFonts w:ascii="Arial" w:hAnsi="Arial" w:cs="Arial"/>
                <w:szCs w:val="22"/>
              </w:rPr>
              <w:t>30</w:t>
            </w:r>
          </w:p>
        </w:tc>
        <w:tc>
          <w:tcPr>
            <w:tcW w:w="1418" w:type="dxa"/>
          </w:tcPr>
          <w:p w14:paraId="34DBEA32" w14:textId="77777777" w:rsidR="00B415B3" w:rsidRDefault="00B415B3">
            <w:r>
              <w:rPr>
                <w:rFonts w:ascii="Arial" w:hAnsi="Arial" w:cs="Arial"/>
                <w:szCs w:val="22"/>
              </w:rPr>
              <w:t>5/23/05</w:t>
            </w:r>
          </w:p>
        </w:tc>
        <w:tc>
          <w:tcPr>
            <w:tcW w:w="2925" w:type="dxa"/>
          </w:tcPr>
          <w:p w14:paraId="73B453A2" w14:textId="77777777" w:rsidR="00B415B3" w:rsidRDefault="00B415B3">
            <w:r>
              <w:rPr>
                <w:rFonts w:ascii="Arial" w:hAnsi="Arial" w:cs="Arial"/>
                <w:szCs w:val="22"/>
              </w:rPr>
              <w:t>Changed RESID</w:t>
            </w:r>
          </w:p>
        </w:tc>
      </w:tr>
      <w:tr w:rsidR="00B415B3" w14:paraId="38D2AC96" w14:textId="77777777" w:rsidTr="005D64E7">
        <w:tc>
          <w:tcPr>
            <w:tcW w:w="1048" w:type="dxa"/>
          </w:tcPr>
          <w:p w14:paraId="633FCC07" w14:textId="77777777" w:rsidR="00B415B3" w:rsidRDefault="00B415B3">
            <w:r>
              <w:rPr>
                <w:rFonts w:ascii="Arial" w:hAnsi="Arial" w:cs="Arial"/>
              </w:rPr>
              <w:t>10.0</w:t>
            </w:r>
          </w:p>
        </w:tc>
        <w:tc>
          <w:tcPr>
            <w:tcW w:w="3032" w:type="dxa"/>
          </w:tcPr>
          <w:p w14:paraId="21830442" w14:textId="77777777" w:rsidR="00B415B3" w:rsidRDefault="00B415B3">
            <w:pPr>
              <w:autoSpaceDE w:val="0"/>
              <w:autoSpaceDN w:val="0"/>
              <w:adjustRightInd w:val="0"/>
              <w:rPr>
                <w:rFonts w:ascii="Arial" w:hAnsi="Arial" w:cs="Arial"/>
                <w:szCs w:val="22"/>
              </w:rPr>
            </w:pPr>
            <w:r>
              <w:rPr>
                <w:rFonts w:ascii="Arial" w:hAnsi="Arial" w:cs="Arial"/>
                <w:szCs w:val="22"/>
              </w:rPr>
              <w:t>31</w:t>
            </w:r>
          </w:p>
        </w:tc>
        <w:tc>
          <w:tcPr>
            <w:tcW w:w="1418" w:type="dxa"/>
          </w:tcPr>
          <w:p w14:paraId="3A47180A" w14:textId="77777777" w:rsidR="00B415B3" w:rsidRDefault="00B415B3">
            <w:r>
              <w:rPr>
                <w:rFonts w:ascii="Arial" w:hAnsi="Arial" w:cs="Arial"/>
                <w:szCs w:val="22"/>
              </w:rPr>
              <w:t>5/23/05</w:t>
            </w:r>
          </w:p>
        </w:tc>
        <w:tc>
          <w:tcPr>
            <w:tcW w:w="2925" w:type="dxa"/>
          </w:tcPr>
          <w:p w14:paraId="54721D16" w14:textId="77777777" w:rsidR="00B415B3" w:rsidRDefault="00B415B3">
            <w:r>
              <w:rPr>
                <w:rFonts w:ascii="Arial" w:hAnsi="Arial" w:cs="Arial"/>
                <w:szCs w:val="22"/>
              </w:rPr>
              <w:t>Changed RESID</w:t>
            </w:r>
          </w:p>
        </w:tc>
      </w:tr>
      <w:tr w:rsidR="00B415B3" w14:paraId="1E966501" w14:textId="77777777" w:rsidTr="005D64E7">
        <w:tc>
          <w:tcPr>
            <w:tcW w:w="1048" w:type="dxa"/>
          </w:tcPr>
          <w:p w14:paraId="0533B6EF" w14:textId="77777777" w:rsidR="00B415B3" w:rsidRDefault="00B415B3">
            <w:r>
              <w:rPr>
                <w:rFonts w:ascii="Arial" w:hAnsi="Arial" w:cs="Arial"/>
              </w:rPr>
              <w:t>10.0</w:t>
            </w:r>
          </w:p>
        </w:tc>
        <w:tc>
          <w:tcPr>
            <w:tcW w:w="3032" w:type="dxa"/>
          </w:tcPr>
          <w:p w14:paraId="2BFDAA65" w14:textId="77777777" w:rsidR="00B415B3" w:rsidRDefault="00B415B3">
            <w:pPr>
              <w:autoSpaceDE w:val="0"/>
              <w:autoSpaceDN w:val="0"/>
              <w:adjustRightInd w:val="0"/>
              <w:rPr>
                <w:rFonts w:ascii="Arial" w:hAnsi="Arial" w:cs="Arial"/>
                <w:szCs w:val="22"/>
              </w:rPr>
            </w:pPr>
            <w:r>
              <w:rPr>
                <w:rFonts w:ascii="Arial" w:hAnsi="Arial" w:cs="Arial"/>
                <w:szCs w:val="22"/>
              </w:rPr>
              <w:t>35</w:t>
            </w:r>
          </w:p>
        </w:tc>
        <w:tc>
          <w:tcPr>
            <w:tcW w:w="1418" w:type="dxa"/>
          </w:tcPr>
          <w:p w14:paraId="3D7EA7AE" w14:textId="77777777" w:rsidR="00B415B3" w:rsidRDefault="00B415B3">
            <w:r>
              <w:rPr>
                <w:rFonts w:ascii="Arial" w:hAnsi="Arial" w:cs="Arial"/>
                <w:szCs w:val="22"/>
              </w:rPr>
              <w:t>5/23/05</w:t>
            </w:r>
          </w:p>
        </w:tc>
        <w:tc>
          <w:tcPr>
            <w:tcW w:w="2925" w:type="dxa"/>
          </w:tcPr>
          <w:p w14:paraId="3EF38086" w14:textId="77777777" w:rsidR="00B415B3" w:rsidRDefault="00B415B3">
            <w:r>
              <w:rPr>
                <w:rFonts w:ascii="Arial" w:hAnsi="Arial" w:cs="Arial"/>
                <w:szCs w:val="22"/>
              </w:rPr>
              <w:t>Changed RESID</w:t>
            </w:r>
          </w:p>
        </w:tc>
      </w:tr>
      <w:tr w:rsidR="00B415B3" w14:paraId="2074C105" w14:textId="77777777" w:rsidTr="005D64E7">
        <w:tc>
          <w:tcPr>
            <w:tcW w:w="1048" w:type="dxa"/>
          </w:tcPr>
          <w:p w14:paraId="0AADA66B" w14:textId="77777777" w:rsidR="00B415B3" w:rsidRDefault="00B415B3">
            <w:r>
              <w:rPr>
                <w:rFonts w:ascii="Arial" w:hAnsi="Arial" w:cs="Arial"/>
              </w:rPr>
              <w:t>10.0</w:t>
            </w:r>
          </w:p>
        </w:tc>
        <w:tc>
          <w:tcPr>
            <w:tcW w:w="3032" w:type="dxa"/>
          </w:tcPr>
          <w:p w14:paraId="42D5FC2F" w14:textId="77777777" w:rsidR="00B415B3" w:rsidRDefault="00B415B3">
            <w:pPr>
              <w:autoSpaceDE w:val="0"/>
              <w:autoSpaceDN w:val="0"/>
              <w:adjustRightInd w:val="0"/>
              <w:rPr>
                <w:rFonts w:ascii="Arial" w:hAnsi="Arial" w:cs="Arial"/>
                <w:szCs w:val="22"/>
              </w:rPr>
            </w:pPr>
            <w:r>
              <w:rPr>
                <w:rFonts w:ascii="Arial" w:hAnsi="Arial" w:cs="Arial"/>
                <w:szCs w:val="22"/>
              </w:rPr>
              <w:t>36</w:t>
            </w:r>
          </w:p>
        </w:tc>
        <w:tc>
          <w:tcPr>
            <w:tcW w:w="1418" w:type="dxa"/>
          </w:tcPr>
          <w:p w14:paraId="26388273" w14:textId="77777777" w:rsidR="00B415B3" w:rsidRDefault="00B415B3">
            <w:r>
              <w:rPr>
                <w:rFonts w:ascii="Arial" w:hAnsi="Arial" w:cs="Arial"/>
                <w:szCs w:val="22"/>
              </w:rPr>
              <w:t>5/23/05</w:t>
            </w:r>
          </w:p>
        </w:tc>
        <w:tc>
          <w:tcPr>
            <w:tcW w:w="2925" w:type="dxa"/>
          </w:tcPr>
          <w:p w14:paraId="60F1346A" w14:textId="77777777" w:rsidR="00B415B3" w:rsidRDefault="00B415B3">
            <w:r>
              <w:rPr>
                <w:rFonts w:ascii="Arial" w:hAnsi="Arial" w:cs="Arial"/>
                <w:szCs w:val="22"/>
              </w:rPr>
              <w:t>Changed RESID</w:t>
            </w:r>
          </w:p>
        </w:tc>
      </w:tr>
      <w:tr w:rsidR="00B415B3" w14:paraId="72BDB69B" w14:textId="77777777" w:rsidTr="005D64E7">
        <w:tc>
          <w:tcPr>
            <w:tcW w:w="1048" w:type="dxa"/>
          </w:tcPr>
          <w:p w14:paraId="3A1D8F9E" w14:textId="77777777" w:rsidR="00B415B3" w:rsidRDefault="00B415B3">
            <w:r>
              <w:rPr>
                <w:rFonts w:ascii="Arial" w:hAnsi="Arial" w:cs="Arial"/>
              </w:rPr>
              <w:t>10.0</w:t>
            </w:r>
          </w:p>
        </w:tc>
        <w:tc>
          <w:tcPr>
            <w:tcW w:w="3032" w:type="dxa"/>
          </w:tcPr>
          <w:p w14:paraId="1B1B8016" w14:textId="77777777" w:rsidR="00B415B3" w:rsidRDefault="00B415B3">
            <w:pPr>
              <w:autoSpaceDE w:val="0"/>
              <w:autoSpaceDN w:val="0"/>
              <w:adjustRightInd w:val="0"/>
              <w:rPr>
                <w:rFonts w:ascii="Arial" w:hAnsi="Arial" w:cs="Arial"/>
                <w:szCs w:val="22"/>
              </w:rPr>
            </w:pPr>
            <w:r>
              <w:rPr>
                <w:rFonts w:ascii="Arial" w:hAnsi="Arial" w:cs="Arial"/>
                <w:szCs w:val="22"/>
              </w:rPr>
              <w:t>41</w:t>
            </w:r>
          </w:p>
        </w:tc>
        <w:tc>
          <w:tcPr>
            <w:tcW w:w="1418" w:type="dxa"/>
          </w:tcPr>
          <w:p w14:paraId="090D7DC0" w14:textId="77777777" w:rsidR="00B415B3" w:rsidRDefault="00B415B3">
            <w:r>
              <w:rPr>
                <w:rFonts w:ascii="Arial" w:hAnsi="Arial" w:cs="Arial"/>
                <w:szCs w:val="22"/>
              </w:rPr>
              <w:t>5/23/05</w:t>
            </w:r>
          </w:p>
        </w:tc>
        <w:tc>
          <w:tcPr>
            <w:tcW w:w="2925" w:type="dxa"/>
          </w:tcPr>
          <w:p w14:paraId="659DD33D" w14:textId="77777777" w:rsidR="00B415B3" w:rsidRDefault="00B415B3">
            <w:r>
              <w:rPr>
                <w:rFonts w:ascii="Arial" w:hAnsi="Arial" w:cs="Arial"/>
                <w:szCs w:val="22"/>
              </w:rPr>
              <w:t>Changed RESID</w:t>
            </w:r>
          </w:p>
        </w:tc>
      </w:tr>
      <w:tr w:rsidR="00B415B3" w14:paraId="698BDB1C" w14:textId="77777777" w:rsidTr="005D64E7">
        <w:tc>
          <w:tcPr>
            <w:tcW w:w="1048" w:type="dxa"/>
          </w:tcPr>
          <w:p w14:paraId="73134447" w14:textId="77777777" w:rsidR="00B415B3" w:rsidRDefault="00B415B3">
            <w:r>
              <w:rPr>
                <w:rFonts w:ascii="Arial" w:hAnsi="Arial" w:cs="Arial"/>
              </w:rPr>
              <w:t>10.0</w:t>
            </w:r>
          </w:p>
        </w:tc>
        <w:tc>
          <w:tcPr>
            <w:tcW w:w="3032" w:type="dxa"/>
          </w:tcPr>
          <w:p w14:paraId="452F4E41" w14:textId="77777777" w:rsidR="00B415B3" w:rsidRDefault="00B415B3">
            <w:pPr>
              <w:autoSpaceDE w:val="0"/>
              <w:autoSpaceDN w:val="0"/>
              <w:adjustRightInd w:val="0"/>
              <w:rPr>
                <w:rFonts w:ascii="Arial" w:hAnsi="Arial" w:cs="Arial"/>
                <w:szCs w:val="22"/>
              </w:rPr>
            </w:pPr>
            <w:r>
              <w:rPr>
                <w:rFonts w:ascii="Arial" w:hAnsi="Arial" w:cs="Arial"/>
                <w:szCs w:val="22"/>
              </w:rPr>
              <w:t>55</w:t>
            </w:r>
          </w:p>
        </w:tc>
        <w:tc>
          <w:tcPr>
            <w:tcW w:w="1418" w:type="dxa"/>
          </w:tcPr>
          <w:p w14:paraId="42D9F432" w14:textId="77777777" w:rsidR="00B415B3" w:rsidRDefault="00B415B3">
            <w:r>
              <w:rPr>
                <w:rFonts w:ascii="Arial" w:hAnsi="Arial" w:cs="Arial"/>
                <w:szCs w:val="22"/>
              </w:rPr>
              <w:t>5/23/05</w:t>
            </w:r>
          </w:p>
        </w:tc>
        <w:tc>
          <w:tcPr>
            <w:tcW w:w="2925" w:type="dxa"/>
          </w:tcPr>
          <w:p w14:paraId="3E7A012C" w14:textId="77777777" w:rsidR="00B415B3" w:rsidRDefault="00B415B3">
            <w:r>
              <w:rPr>
                <w:rFonts w:ascii="Arial" w:hAnsi="Arial" w:cs="Arial"/>
                <w:szCs w:val="22"/>
              </w:rPr>
              <w:t>Changed RESID</w:t>
            </w:r>
          </w:p>
        </w:tc>
      </w:tr>
      <w:tr w:rsidR="00B415B3" w14:paraId="479A3F00" w14:textId="77777777" w:rsidTr="005D64E7">
        <w:tc>
          <w:tcPr>
            <w:tcW w:w="1048" w:type="dxa"/>
          </w:tcPr>
          <w:p w14:paraId="3561B11E" w14:textId="77777777" w:rsidR="00B415B3" w:rsidRDefault="00B415B3">
            <w:r>
              <w:rPr>
                <w:rFonts w:ascii="Arial" w:hAnsi="Arial" w:cs="Arial"/>
              </w:rPr>
              <w:t>10.0</w:t>
            </w:r>
          </w:p>
        </w:tc>
        <w:tc>
          <w:tcPr>
            <w:tcW w:w="3032" w:type="dxa"/>
          </w:tcPr>
          <w:p w14:paraId="7FD48D9B" w14:textId="77777777" w:rsidR="00B415B3" w:rsidRDefault="00B415B3">
            <w:pPr>
              <w:autoSpaceDE w:val="0"/>
              <w:autoSpaceDN w:val="0"/>
              <w:adjustRightInd w:val="0"/>
              <w:rPr>
                <w:rFonts w:ascii="Arial" w:hAnsi="Arial" w:cs="Arial"/>
                <w:szCs w:val="22"/>
              </w:rPr>
            </w:pPr>
            <w:r>
              <w:rPr>
                <w:rFonts w:ascii="Arial" w:hAnsi="Arial" w:cs="Arial"/>
                <w:szCs w:val="22"/>
              </w:rPr>
              <w:t>66-01</w:t>
            </w:r>
          </w:p>
        </w:tc>
        <w:tc>
          <w:tcPr>
            <w:tcW w:w="1418" w:type="dxa"/>
          </w:tcPr>
          <w:p w14:paraId="18497EFA" w14:textId="77777777" w:rsidR="00B415B3" w:rsidRDefault="00B415B3">
            <w:r>
              <w:rPr>
                <w:rFonts w:ascii="Arial" w:hAnsi="Arial" w:cs="Arial"/>
                <w:szCs w:val="22"/>
              </w:rPr>
              <w:t>5/23/05</w:t>
            </w:r>
          </w:p>
        </w:tc>
        <w:tc>
          <w:tcPr>
            <w:tcW w:w="2925" w:type="dxa"/>
          </w:tcPr>
          <w:p w14:paraId="56990679" w14:textId="77777777" w:rsidR="00B415B3" w:rsidRDefault="00B415B3">
            <w:pPr>
              <w:autoSpaceDE w:val="0"/>
              <w:autoSpaceDN w:val="0"/>
              <w:adjustRightInd w:val="0"/>
              <w:rPr>
                <w:rFonts w:ascii="Arial" w:hAnsi="Arial" w:cs="Arial"/>
                <w:szCs w:val="22"/>
              </w:rPr>
            </w:pPr>
            <w:r>
              <w:rPr>
                <w:rFonts w:ascii="Arial" w:hAnsi="Arial" w:cs="Arial"/>
                <w:szCs w:val="22"/>
              </w:rPr>
              <w:t>Changed CC and RCC</w:t>
            </w:r>
          </w:p>
        </w:tc>
      </w:tr>
      <w:tr w:rsidR="00B415B3" w14:paraId="1B7D4D43" w14:textId="77777777" w:rsidTr="005D64E7">
        <w:tc>
          <w:tcPr>
            <w:tcW w:w="1048" w:type="dxa"/>
          </w:tcPr>
          <w:p w14:paraId="036FC430" w14:textId="77777777" w:rsidR="00B415B3" w:rsidRDefault="00B415B3">
            <w:r>
              <w:rPr>
                <w:rFonts w:ascii="Arial" w:hAnsi="Arial" w:cs="Arial"/>
              </w:rPr>
              <w:t>10.0</w:t>
            </w:r>
          </w:p>
        </w:tc>
        <w:tc>
          <w:tcPr>
            <w:tcW w:w="3032" w:type="dxa"/>
          </w:tcPr>
          <w:p w14:paraId="71C6091A" w14:textId="77777777" w:rsidR="00B415B3" w:rsidRDefault="00B415B3">
            <w:pPr>
              <w:autoSpaceDE w:val="0"/>
              <w:autoSpaceDN w:val="0"/>
              <w:adjustRightInd w:val="0"/>
              <w:rPr>
                <w:rFonts w:ascii="Arial" w:hAnsi="Arial" w:cs="Arial"/>
                <w:szCs w:val="22"/>
              </w:rPr>
            </w:pPr>
            <w:r>
              <w:rPr>
                <w:rFonts w:ascii="Arial" w:hAnsi="Arial" w:cs="Arial"/>
                <w:szCs w:val="22"/>
              </w:rPr>
              <w:t>66-02</w:t>
            </w:r>
          </w:p>
        </w:tc>
        <w:tc>
          <w:tcPr>
            <w:tcW w:w="1418" w:type="dxa"/>
          </w:tcPr>
          <w:p w14:paraId="555815F7" w14:textId="77777777" w:rsidR="00B415B3" w:rsidRDefault="00B415B3">
            <w:r>
              <w:rPr>
                <w:rFonts w:ascii="Arial" w:hAnsi="Arial" w:cs="Arial"/>
                <w:szCs w:val="22"/>
              </w:rPr>
              <w:t>5/23/05</w:t>
            </w:r>
          </w:p>
        </w:tc>
        <w:tc>
          <w:tcPr>
            <w:tcW w:w="2925" w:type="dxa"/>
          </w:tcPr>
          <w:p w14:paraId="2F4F97BF" w14:textId="77777777" w:rsidR="00B415B3" w:rsidRDefault="00B415B3">
            <w:pPr>
              <w:autoSpaceDE w:val="0"/>
              <w:autoSpaceDN w:val="0"/>
              <w:adjustRightInd w:val="0"/>
              <w:rPr>
                <w:rFonts w:ascii="Arial" w:hAnsi="Arial" w:cs="Arial"/>
                <w:szCs w:val="22"/>
              </w:rPr>
            </w:pPr>
            <w:r>
              <w:rPr>
                <w:rFonts w:ascii="Arial" w:hAnsi="Arial" w:cs="Arial"/>
                <w:szCs w:val="22"/>
              </w:rPr>
              <w:t>Changed CC and RCC</w:t>
            </w:r>
          </w:p>
        </w:tc>
      </w:tr>
      <w:tr w:rsidR="00B415B3" w14:paraId="06833868" w14:textId="77777777" w:rsidTr="005D64E7">
        <w:tc>
          <w:tcPr>
            <w:tcW w:w="1048" w:type="dxa"/>
          </w:tcPr>
          <w:p w14:paraId="3109B2C5" w14:textId="77777777" w:rsidR="00B415B3" w:rsidRDefault="00B415B3">
            <w:pPr>
              <w:rPr>
                <w:rFonts w:ascii="Arial" w:hAnsi="Arial" w:cs="Arial"/>
              </w:rPr>
            </w:pPr>
            <w:r>
              <w:rPr>
                <w:rFonts w:ascii="Arial" w:hAnsi="Arial" w:cs="Arial"/>
              </w:rPr>
              <w:t>11.0</w:t>
            </w:r>
          </w:p>
        </w:tc>
        <w:tc>
          <w:tcPr>
            <w:tcW w:w="3032" w:type="dxa"/>
          </w:tcPr>
          <w:p w14:paraId="5C1C0894" w14:textId="77777777" w:rsidR="00B415B3" w:rsidRDefault="00B415B3">
            <w:pPr>
              <w:autoSpaceDE w:val="0"/>
              <w:autoSpaceDN w:val="0"/>
              <w:adjustRightInd w:val="0"/>
              <w:rPr>
                <w:rFonts w:ascii="Arial" w:hAnsi="Arial" w:cs="Arial"/>
                <w:szCs w:val="22"/>
              </w:rPr>
            </w:pPr>
            <w:r>
              <w:rPr>
                <w:rFonts w:ascii="Arial" w:hAnsi="Arial" w:cs="Arial"/>
                <w:szCs w:val="22"/>
              </w:rPr>
              <w:t>67-78</w:t>
            </w:r>
          </w:p>
        </w:tc>
        <w:tc>
          <w:tcPr>
            <w:tcW w:w="1418" w:type="dxa"/>
          </w:tcPr>
          <w:p w14:paraId="3A820DE0" w14:textId="77777777" w:rsidR="00B415B3" w:rsidRDefault="00B415B3">
            <w:pPr>
              <w:rPr>
                <w:rFonts w:ascii="Arial" w:hAnsi="Arial" w:cs="Arial"/>
                <w:szCs w:val="22"/>
              </w:rPr>
            </w:pPr>
            <w:r>
              <w:rPr>
                <w:rFonts w:ascii="Arial" w:hAnsi="Arial" w:cs="Arial"/>
                <w:szCs w:val="22"/>
              </w:rPr>
              <w:t>11/21/05</w:t>
            </w:r>
          </w:p>
        </w:tc>
        <w:tc>
          <w:tcPr>
            <w:tcW w:w="2925" w:type="dxa"/>
          </w:tcPr>
          <w:p w14:paraId="2A5B2ABC" w14:textId="77777777" w:rsidR="00B415B3" w:rsidRDefault="00B415B3">
            <w:pPr>
              <w:autoSpaceDE w:val="0"/>
              <w:autoSpaceDN w:val="0"/>
              <w:adjustRightInd w:val="0"/>
              <w:rPr>
                <w:rFonts w:ascii="Arial" w:hAnsi="Arial" w:cs="Arial"/>
                <w:szCs w:val="22"/>
              </w:rPr>
            </w:pPr>
            <w:r>
              <w:rPr>
                <w:rFonts w:ascii="Arial" w:hAnsi="Arial" w:cs="Arial"/>
                <w:szCs w:val="22"/>
              </w:rPr>
              <w:t>Added cases with ACT of W (37109)</w:t>
            </w:r>
          </w:p>
        </w:tc>
      </w:tr>
      <w:tr w:rsidR="00B415B3" w14:paraId="430CF918" w14:textId="77777777" w:rsidTr="005D64E7">
        <w:tc>
          <w:tcPr>
            <w:tcW w:w="1048" w:type="dxa"/>
          </w:tcPr>
          <w:p w14:paraId="7317938B" w14:textId="77777777" w:rsidR="00B415B3" w:rsidRDefault="00B415B3">
            <w:pPr>
              <w:rPr>
                <w:rFonts w:ascii="Arial" w:hAnsi="Arial" w:cs="Arial"/>
              </w:rPr>
            </w:pPr>
            <w:r>
              <w:rPr>
                <w:rFonts w:ascii="Arial" w:hAnsi="Arial" w:cs="Arial"/>
              </w:rPr>
              <w:t>11.0</w:t>
            </w:r>
          </w:p>
        </w:tc>
        <w:tc>
          <w:tcPr>
            <w:tcW w:w="3032" w:type="dxa"/>
          </w:tcPr>
          <w:p w14:paraId="6A842A50" w14:textId="77777777" w:rsidR="00B415B3" w:rsidRDefault="00B415B3">
            <w:pPr>
              <w:autoSpaceDE w:val="0"/>
              <w:autoSpaceDN w:val="0"/>
              <w:adjustRightInd w:val="0"/>
              <w:rPr>
                <w:rFonts w:ascii="Arial" w:hAnsi="Arial" w:cs="Arial"/>
                <w:szCs w:val="22"/>
              </w:rPr>
            </w:pPr>
            <w:r>
              <w:rPr>
                <w:rFonts w:ascii="Arial" w:hAnsi="Arial" w:cs="Arial"/>
                <w:szCs w:val="22"/>
              </w:rPr>
              <w:t>73</w:t>
            </w:r>
          </w:p>
        </w:tc>
        <w:tc>
          <w:tcPr>
            <w:tcW w:w="1418" w:type="dxa"/>
          </w:tcPr>
          <w:p w14:paraId="6B5831C7" w14:textId="77777777" w:rsidR="00B415B3" w:rsidRDefault="00B415B3">
            <w:pPr>
              <w:rPr>
                <w:rFonts w:ascii="Arial" w:hAnsi="Arial" w:cs="Arial"/>
                <w:szCs w:val="22"/>
              </w:rPr>
            </w:pPr>
            <w:r>
              <w:rPr>
                <w:rFonts w:ascii="Arial" w:hAnsi="Arial" w:cs="Arial"/>
                <w:szCs w:val="22"/>
              </w:rPr>
              <w:t>11/21/05</w:t>
            </w:r>
          </w:p>
        </w:tc>
        <w:tc>
          <w:tcPr>
            <w:tcW w:w="2925" w:type="dxa"/>
          </w:tcPr>
          <w:p w14:paraId="317A7CA8" w14:textId="77777777" w:rsidR="00B415B3" w:rsidRDefault="00B415B3">
            <w:pPr>
              <w:autoSpaceDE w:val="0"/>
              <w:autoSpaceDN w:val="0"/>
              <w:adjustRightInd w:val="0"/>
              <w:rPr>
                <w:rFonts w:ascii="Arial" w:hAnsi="Arial" w:cs="Arial"/>
                <w:szCs w:val="22"/>
              </w:rPr>
            </w:pPr>
            <w:r>
              <w:rPr>
                <w:rFonts w:ascii="Arial" w:hAnsi="Arial" w:cs="Arial"/>
                <w:szCs w:val="22"/>
              </w:rPr>
              <w:t>Corrected EAN</w:t>
            </w:r>
          </w:p>
        </w:tc>
      </w:tr>
      <w:tr w:rsidR="00B415B3" w14:paraId="337A49B7" w14:textId="77777777" w:rsidTr="005D64E7">
        <w:tc>
          <w:tcPr>
            <w:tcW w:w="1048" w:type="dxa"/>
          </w:tcPr>
          <w:p w14:paraId="63BCF32B" w14:textId="77777777" w:rsidR="00B415B3" w:rsidRDefault="00B415B3">
            <w:pPr>
              <w:rPr>
                <w:rFonts w:ascii="Arial" w:hAnsi="Arial" w:cs="Arial"/>
              </w:rPr>
            </w:pPr>
            <w:r>
              <w:rPr>
                <w:rFonts w:ascii="Arial" w:hAnsi="Arial" w:cs="Arial"/>
              </w:rPr>
              <w:t>12.0</w:t>
            </w:r>
          </w:p>
        </w:tc>
        <w:tc>
          <w:tcPr>
            <w:tcW w:w="3032" w:type="dxa"/>
          </w:tcPr>
          <w:p w14:paraId="62C9B693" w14:textId="77777777" w:rsidR="00B415B3" w:rsidRDefault="00B415B3">
            <w:pPr>
              <w:autoSpaceDE w:val="0"/>
              <w:autoSpaceDN w:val="0"/>
              <w:adjustRightInd w:val="0"/>
              <w:rPr>
                <w:rFonts w:ascii="Arial" w:hAnsi="Arial" w:cs="Arial"/>
                <w:szCs w:val="22"/>
              </w:rPr>
            </w:pPr>
            <w:r>
              <w:rPr>
                <w:rFonts w:ascii="Arial" w:hAnsi="Arial" w:cs="Arial"/>
                <w:szCs w:val="22"/>
              </w:rPr>
              <w:t>12</w:t>
            </w:r>
          </w:p>
        </w:tc>
        <w:tc>
          <w:tcPr>
            <w:tcW w:w="1418" w:type="dxa"/>
          </w:tcPr>
          <w:p w14:paraId="6F6E0C34" w14:textId="77777777" w:rsidR="00B415B3" w:rsidRDefault="00B415B3">
            <w:pPr>
              <w:rPr>
                <w:rFonts w:ascii="Arial" w:hAnsi="Arial" w:cs="Arial"/>
                <w:szCs w:val="22"/>
              </w:rPr>
            </w:pPr>
            <w:r>
              <w:rPr>
                <w:rFonts w:ascii="Arial" w:hAnsi="Arial" w:cs="Arial"/>
                <w:szCs w:val="22"/>
              </w:rPr>
              <w:t>3/17/06</w:t>
            </w:r>
          </w:p>
        </w:tc>
        <w:tc>
          <w:tcPr>
            <w:tcW w:w="2925" w:type="dxa"/>
          </w:tcPr>
          <w:p w14:paraId="6BD708D2" w14:textId="77777777" w:rsidR="00B415B3" w:rsidRDefault="00B415B3">
            <w:pPr>
              <w:autoSpaceDE w:val="0"/>
              <w:autoSpaceDN w:val="0"/>
              <w:adjustRightInd w:val="0"/>
              <w:rPr>
                <w:rFonts w:ascii="Arial" w:hAnsi="Arial" w:cs="Arial"/>
                <w:szCs w:val="22"/>
              </w:rPr>
            </w:pPr>
            <w:r>
              <w:rPr>
                <w:rFonts w:ascii="Arial" w:hAnsi="Arial" w:cs="Arial"/>
                <w:szCs w:val="22"/>
              </w:rPr>
              <w:t>Add LMT field and remove EU CITY, EU STATE, &amp; EU ZIP fields</w:t>
            </w:r>
          </w:p>
        </w:tc>
      </w:tr>
      <w:tr w:rsidR="00B415B3" w14:paraId="61E6093E" w14:textId="77777777" w:rsidTr="005D64E7">
        <w:tc>
          <w:tcPr>
            <w:tcW w:w="1048" w:type="dxa"/>
          </w:tcPr>
          <w:p w14:paraId="756ABAD5" w14:textId="77777777" w:rsidR="00B415B3" w:rsidRDefault="00B415B3">
            <w:r w:rsidRPr="00872B60">
              <w:rPr>
                <w:rFonts w:ascii="Arial" w:hAnsi="Arial" w:cs="Arial"/>
              </w:rPr>
              <w:t>12.0</w:t>
            </w:r>
          </w:p>
        </w:tc>
        <w:tc>
          <w:tcPr>
            <w:tcW w:w="3032" w:type="dxa"/>
          </w:tcPr>
          <w:p w14:paraId="1A8E76EA" w14:textId="77777777" w:rsidR="00B415B3" w:rsidRDefault="00B415B3">
            <w:pPr>
              <w:autoSpaceDE w:val="0"/>
              <w:autoSpaceDN w:val="0"/>
              <w:adjustRightInd w:val="0"/>
              <w:rPr>
                <w:rFonts w:ascii="Arial" w:hAnsi="Arial" w:cs="Arial"/>
                <w:szCs w:val="22"/>
              </w:rPr>
            </w:pPr>
            <w:r>
              <w:rPr>
                <w:rFonts w:ascii="Arial" w:hAnsi="Arial" w:cs="Arial"/>
                <w:szCs w:val="22"/>
              </w:rPr>
              <w:t>26</w:t>
            </w:r>
          </w:p>
        </w:tc>
        <w:tc>
          <w:tcPr>
            <w:tcW w:w="1418" w:type="dxa"/>
          </w:tcPr>
          <w:p w14:paraId="6674BA75" w14:textId="77777777" w:rsidR="00B415B3" w:rsidRDefault="00B415B3">
            <w:r w:rsidRPr="00EC57BD">
              <w:rPr>
                <w:rFonts w:ascii="Arial" w:hAnsi="Arial" w:cs="Arial"/>
                <w:szCs w:val="22"/>
              </w:rPr>
              <w:t>3/17/06</w:t>
            </w:r>
          </w:p>
        </w:tc>
        <w:tc>
          <w:tcPr>
            <w:tcW w:w="2925" w:type="dxa"/>
          </w:tcPr>
          <w:p w14:paraId="27221756" w14:textId="77777777" w:rsidR="00B415B3" w:rsidRDefault="00B415B3">
            <w:pPr>
              <w:autoSpaceDE w:val="0"/>
              <w:autoSpaceDN w:val="0"/>
              <w:adjustRightInd w:val="0"/>
              <w:rPr>
                <w:rFonts w:ascii="Arial" w:hAnsi="Arial" w:cs="Arial"/>
                <w:szCs w:val="22"/>
              </w:rPr>
            </w:pPr>
            <w:r>
              <w:rPr>
                <w:rFonts w:ascii="Arial" w:hAnsi="Arial" w:cs="Arial"/>
                <w:szCs w:val="22"/>
              </w:rPr>
              <w:t>Add LMT and BTRL fields &amp; removed DSGCON fields</w:t>
            </w:r>
          </w:p>
        </w:tc>
      </w:tr>
      <w:tr w:rsidR="00B415B3" w14:paraId="2D3DECF9" w14:textId="77777777" w:rsidTr="005D64E7">
        <w:tc>
          <w:tcPr>
            <w:tcW w:w="1048" w:type="dxa"/>
          </w:tcPr>
          <w:p w14:paraId="50FD88E8" w14:textId="77777777" w:rsidR="00B415B3" w:rsidRDefault="00B415B3">
            <w:r w:rsidRPr="00872B60">
              <w:rPr>
                <w:rFonts w:ascii="Arial" w:hAnsi="Arial" w:cs="Arial"/>
              </w:rPr>
              <w:t>12.0</w:t>
            </w:r>
          </w:p>
        </w:tc>
        <w:tc>
          <w:tcPr>
            <w:tcW w:w="3032" w:type="dxa"/>
          </w:tcPr>
          <w:p w14:paraId="297A1003" w14:textId="77777777" w:rsidR="00B415B3" w:rsidRDefault="00B415B3">
            <w:pPr>
              <w:autoSpaceDE w:val="0"/>
              <w:autoSpaceDN w:val="0"/>
              <w:adjustRightInd w:val="0"/>
              <w:rPr>
                <w:rFonts w:ascii="Arial" w:hAnsi="Arial" w:cs="Arial"/>
                <w:szCs w:val="22"/>
              </w:rPr>
            </w:pPr>
            <w:r>
              <w:rPr>
                <w:rFonts w:ascii="Arial" w:hAnsi="Arial" w:cs="Arial"/>
                <w:szCs w:val="22"/>
              </w:rPr>
              <w:t>30</w:t>
            </w:r>
          </w:p>
        </w:tc>
        <w:tc>
          <w:tcPr>
            <w:tcW w:w="1418" w:type="dxa"/>
          </w:tcPr>
          <w:p w14:paraId="4AC513DD" w14:textId="77777777" w:rsidR="00B415B3" w:rsidRDefault="00B415B3">
            <w:r w:rsidRPr="00EC57BD">
              <w:rPr>
                <w:rFonts w:ascii="Arial" w:hAnsi="Arial" w:cs="Arial"/>
                <w:szCs w:val="22"/>
              </w:rPr>
              <w:t>3/17/06</w:t>
            </w:r>
          </w:p>
        </w:tc>
        <w:tc>
          <w:tcPr>
            <w:tcW w:w="2925" w:type="dxa"/>
          </w:tcPr>
          <w:p w14:paraId="0597D7C9" w14:textId="77777777" w:rsidR="00B415B3" w:rsidRDefault="00B415B3">
            <w:pPr>
              <w:autoSpaceDE w:val="0"/>
              <w:autoSpaceDN w:val="0"/>
              <w:adjustRightInd w:val="0"/>
              <w:rPr>
                <w:rFonts w:ascii="Arial" w:hAnsi="Arial" w:cs="Arial"/>
                <w:szCs w:val="22"/>
              </w:rPr>
            </w:pPr>
            <w:r>
              <w:rPr>
                <w:rFonts w:ascii="Arial" w:hAnsi="Arial" w:cs="Arial"/>
                <w:szCs w:val="22"/>
              </w:rPr>
              <w:t>Add LMT and BTRL fields</w:t>
            </w:r>
          </w:p>
        </w:tc>
      </w:tr>
      <w:tr w:rsidR="00B415B3" w14:paraId="6AA0433B" w14:textId="77777777" w:rsidTr="005D64E7">
        <w:tc>
          <w:tcPr>
            <w:tcW w:w="1048" w:type="dxa"/>
          </w:tcPr>
          <w:p w14:paraId="3BB8D3B7" w14:textId="77777777" w:rsidR="00B415B3" w:rsidRDefault="00B415B3">
            <w:r w:rsidRPr="00872B60">
              <w:rPr>
                <w:rFonts w:ascii="Arial" w:hAnsi="Arial" w:cs="Arial"/>
              </w:rPr>
              <w:t>12.0</w:t>
            </w:r>
          </w:p>
        </w:tc>
        <w:tc>
          <w:tcPr>
            <w:tcW w:w="3032" w:type="dxa"/>
          </w:tcPr>
          <w:p w14:paraId="3C9EE35B" w14:textId="77777777" w:rsidR="00B415B3" w:rsidRDefault="00B415B3">
            <w:pPr>
              <w:autoSpaceDE w:val="0"/>
              <w:autoSpaceDN w:val="0"/>
              <w:adjustRightInd w:val="0"/>
              <w:rPr>
                <w:rFonts w:ascii="Arial" w:hAnsi="Arial" w:cs="Arial"/>
                <w:szCs w:val="22"/>
              </w:rPr>
            </w:pPr>
            <w:r>
              <w:rPr>
                <w:rFonts w:ascii="Arial" w:hAnsi="Arial" w:cs="Arial"/>
                <w:szCs w:val="22"/>
              </w:rPr>
              <w:t>51</w:t>
            </w:r>
          </w:p>
        </w:tc>
        <w:tc>
          <w:tcPr>
            <w:tcW w:w="1418" w:type="dxa"/>
          </w:tcPr>
          <w:p w14:paraId="3684E5AA" w14:textId="77777777" w:rsidR="00B415B3" w:rsidRDefault="00B415B3">
            <w:r w:rsidRPr="00EC57BD">
              <w:rPr>
                <w:rFonts w:ascii="Arial" w:hAnsi="Arial" w:cs="Arial"/>
                <w:szCs w:val="22"/>
              </w:rPr>
              <w:t>3/17/06</w:t>
            </w:r>
          </w:p>
        </w:tc>
        <w:tc>
          <w:tcPr>
            <w:tcW w:w="2925" w:type="dxa"/>
          </w:tcPr>
          <w:p w14:paraId="236B68CD" w14:textId="77777777" w:rsidR="00B415B3" w:rsidRDefault="00B415B3">
            <w:pPr>
              <w:autoSpaceDE w:val="0"/>
              <w:autoSpaceDN w:val="0"/>
              <w:adjustRightInd w:val="0"/>
              <w:rPr>
                <w:rFonts w:ascii="Arial" w:hAnsi="Arial" w:cs="Arial"/>
                <w:szCs w:val="22"/>
              </w:rPr>
            </w:pPr>
            <w:r>
              <w:rPr>
                <w:rFonts w:ascii="Arial" w:hAnsi="Arial" w:cs="Arial"/>
                <w:szCs w:val="22"/>
              </w:rPr>
              <w:t>Add LMT and BTRL fields</w:t>
            </w:r>
          </w:p>
        </w:tc>
      </w:tr>
      <w:tr w:rsidR="00B415B3" w14:paraId="6D79D1E2" w14:textId="77777777" w:rsidTr="005D64E7">
        <w:tc>
          <w:tcPr>
            <w:tcW w:w="1048" w:type="dxa"/>
          </w:tcPr>
          <w:p w14:paraId="21402892" w14:textId="77777777" w:rsidR="00B415B3" w:rsidRDefault="00B415B3">
            <w:r w:rsidRPr="00872B60">
              <w:rPr>
                <w:rFonts w:ascii="Arial" w:hAnsi="Arial" w:cs="Arial"/>
              </w:rPr>
              <w:t>12.0</w:t>
            </w:r>
          </w:p>
        </w:tc>
        <w:tc>
          <w:tcPr>
            <w:tcW w:w="3032" w:type="dxa"/>
          </w:tcPr>
          <w:p w14:paraId="35611F5D" w14:textId="77777777" w:rsidR="00B415B3" w:rsidRDefault="00B415B3">
            <w:pPr>
              <w:autoSpaceDE w:val="0"/>
              <w:autoSpaceDN w:val="0"/>
              <w:adjustRightInd w:val="0"/>
              <w:rPr>
                <w:rFonts w:ascii="Arial" w:hAnsi="Arial" w:cs="Arial"/>
                <w:szCs w:val="22"/>
              </w:rPr>
            </w:pPr>
            <w:r>
              <w:rPr>
                <w:rFonts w:ascii="Arial" w:hAnsi="Arial" w:cs="Arial"/>
                <w:szCs w:val="22"/>
              </w:rPr>
              <w:t>62</w:t>
            </w:r>
          </w:p>
        </w:tc>
        <w:tc>
          <w:tcPr>
            <w:tcW w:w="1418" w:type="dxa"/>
          </w:tcPr>
          <w:p w14:paraId="69FD00B5" w14:textId="77777777" w:rsidR="00B415B3" w:rsidRDefault="00B415B3">
            <w:r w:rsidRPr="00EC57BD">
              <w:rPr>
                <w:rFonts w:ascii="Arial" w:hAnsi="Arial" w:cs="Arial"/>
                <w:szCs w:val="22"/>
              </w:rPr>
              <w:t>3/17/06</w:t>
            </w:r>
          </w:p>
        </w:tc>
        <w:tc>
          <w:tcPr>
            <w:tcW w:w="2925" w:type="dxa"/>
          </w:tcPr>
          <w:p w14:paraId="2A111C5C" w14:textId="77777777" w:rsidR="00B415B3" w:rsidRDefault="00B415B3">
            <w:pPr>
              <w:autoSpaceDE w:val="0"/>
              <w:autoSpaceDN w:val="0"/>
              <w:adjustRightInd w:val="0"/>
              <w:rPr>
                <w:rFonts w:ascii="Arial" w:hAnsi="Arial" w:cs="Arial"/>
                <w:szCs w:val="22"/>
              </w:rPr>
            </w:pPr>
            <w:r>
              <w:rPr>
                <w:rFonts w:ascii="Arial" w:hAnsi="Arial" w:cs="Arial"/>
                <w:szCs w:val="22"/>
              </w:rPr>
              <w:t>Add LMT field &amp; removed DSGCON fields</w:t>
            </w:r>
          </w:p>
        </w:tc>
      </w:tr>
      <w:tr w:rsidR="00B415B3" w14:paraId="656DE9D9" w14:textId="77777777" w:rsidTr="005D64E7">
        <w:tc>
          <w:tcPr>
            <w:tcW w:w="1048" w:type="dxa"/>
          </w:tcPr>
          <w:p w14:paraId="7575AA7B" w14:textId="77777777" w:rsidR="00B415B3" w:rsidRDefault="00B415B3">
            <w:r w:rsidRPr="00872B60">
              <w:rPr>
                <w:rFonts w:ascii="Arial" w:hAnsi="Arial" w:cs="Arial"/>
              </w:rPr>
              <w:t>12.0</w:t>
            </w:r>
          </w:p>
        </w:tc>
        <w:tc>
          <w:tcPr>
            <w:tcW w:w="3032" w:type="dxa"/>
          </w:tcPr>
          <w:p w14:paraId="3E1A39BA" w14:textId="77777777" w:rsidR="00B415B3" w:rsidRDefault="00B415B3">
            <w:pPr>
              <w:autoSpaceDE w:val="0"/>
              <w:autoSpaceDN w:val="0"/>
              <w:adjustRightInd w:val="0"/>
              <w:rPr>
                <w:rFonts w:ascii="Arial" w:hAnsi="Arial" w:cs="Arial"/>
                <w:szCs w:val="22"/>
              </w:rPr>
            </w:pPr>
            <w:r>
              <w:rPr>
                <w:rFonts w:ascii="Arial" w:hAnsi="Arial" w:cs="Arial"/>
                <w:szCs w:val="22"/>
              </w:rPr>
              <w:t>67</w:t>
            </w:r>
          </w:p>
        </w:tc>
        <w:tc>
          <w:tcPr>
            <w:tcW w:w="1418" w:type="dxa"/>
          </w:tcPr>
          <w:p w14:paraId="0F2576F4" w14:textId="77777777" w:rsidR="00B415B3" w:rsidRDefault="00B415B3">
            <w:r w:rsidRPr="00EC57BD">
              <w:rPr>
                <w:rFonts w:ascii="Arial" w:hAnsi="Arial" w:cs="Arial"/>
                <w:szCs w:val="22"/>
              </w:rPr>
              <w:t>3/17/06</w:t>
            </w:r>
          </w:p>
        </w:tc>
        <w:tc>
          <w:tcPr>
            <w:tcW w:w="2925" w:type="dxa"/>
          </w:tcPr>
          <w:p w14:paraId="2B513513" w14:textId="77777777" w:rsidR="00B415B3" w:rsidRDefault="00B415B3" w:rsidP="00AF33C8">
            <w:pPr>
              <w:autoSpaceDE w:val="0"/>
              <w:autoSpaceDN w:val="0"/>
              <w:adjustRightInd w:val="0"/>
              <w:rPr>
                <w:rFonts w:ascii="Arial" w:hAnsi="Arial" w:cs="Arial"/>
                <w:szCs w:val="22"/>
              </w:rPr>
            </w:pPr>
            <w:r>
              <w:rPr>
                <w:rFonts w:ascii="Arial" w:hAnsi="Arial" w:cs="Arial"/>
                <w:szCs w:val="22"/>
              </w:rPr>
              <w:t>Add LMT and BTRL fields</w:t>
            </w:r>
          </w:p>
        </w:tc>
      </w:tr>
      <w:tr w:rsidR="00B415B3" w14:paraId="178FA441" w14:textId="77777777" w:rsidTr="005D64E7">
        <w:tc>
          <w:tcPr>
            <w:tcW w:w="1048" w:type="dxa"/>
          </w:tcPr>
          <w:p w14:paraId="44B122C4" w14:textId="77777777" w:rsidR="00B415B3" w:rsidRDefault="00B415B3" w:rsidP="004E0A7B">
            <w:pPr>
              <w:rPr>
                <w:rFonts w:ascii="Arial" w:hAnsi="Arial" w:cs="Arial"/>
              </w:rPr>
            </w:pPr>
            <w:r>
              <w:rPr>
                <w:rFonts w:ascii="Arial" w:hAnsi="Arial" w:cs="Arial"/>
              </w:rPr>
              <w:t>12.0</w:t>
            </w:r>
          </w:p>
        </w:tc>
        <w:tc>
          <w:tcPr>
            <w:tcW w:w="3032" w:type="dxa"/>
          </w:tcPr>
          <w:p w14:paraId="5A8F997C" w14:textId="77777777" w:rsidR="00B415B3" w:rsidRDefault="00B415B3" w:rsidP="004E0A7B">
            <w:pPr>
              <w:autoSpaceDE w:val="0"/>
              <w:autoSpaceDN w:val="0"/>
              <w:adjustRightInd w:val="0"/>
              <w:rPr>
                <w:rFonts w:ascii="Arial" w:hAnsi="Arial" w:cs="Arial"/>
                <w:szCs w:val="22"/>
              </w:rPr>
            </w:pPr>
            <w:r>
              <w:rPr>
                <w:rFonts w:ascii="Arial" w:hAnsi="Arial" w:cs="Arial"/>
                <w:szCs w:val="22"/>
              </w:rPr>
              <w:t>65</w:t>
            </w:r>
          </w:p>
        </w:tc>
        <w:tc>
          <w:tcPr>
            <w:tcW w:w="1418" w:type="dxa"/>
          </w:tcPr>
          <w:p w14:paraId="5200138C" w14:textId="77777777" w:rsidR="00B415B3" w:rsidRDefault="00B415B3" w:rsidP="004E0A7B">
            <w:r w:rsidRPr="002306F6">
              <w:rPr>
                <w:rFonts w:ascii="Arial" w:hAnsi="Arial" w:cs="Arial"/>
                <w:szCs w:val="22"/>
              </w:rPr>
              <w:t>3/17/06</w:t>
            </w:r>
          </w:p>
        </w:tc>
        <w:tc>
          <w:tcPr>
            <w:tcW w:w="2925" w:type="dxa"/>
          </w:tcPr>
          <w:p w14:paraId="67FAB21B"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296FB8F5" w14:textId="77777777" w:rsidTr="005D64E7">
        <w:tc>
          <w:tcPr>
            <w:tcW w:w="1048" w:type="dxa"/>
          </w:tcPr>
          <w:p w14:paraId="7C9D2169" w14:textId="77777777" w:rsidR="00B415B3" w:rsidRDefault="00B415B3" w:rsidP="004E0A7B">
            <w:r w:rsidRPr="00872B60">
              <w:rPr>
                <w:rFonts w:ascii="Arial" w:hAnsi="Arial" w:cs="Arial"/>
              </w:rPr>
              <w:t>12.0</w:t>
            </w:r>
          </w:p>
        </w:tc>
        <w:tc>
          <w:tcPr>
            <w:tcW w:w="3032" w:type="dxa"/>
          </w:tcPr>
          <w:p w14:paraId="3317A425" w14:textId="77777777" w:rsidR="00B415B3" w:rsidRDefault="00B415B3" w:rsidP="004E0A7B">
            <w:pPr>
              <w:autoSpaceDE w:val="0"/>
              <w:autoSpaceDN w:val="0"/>
              <w:adjustRightInd w:val="0"/>
              <w:rPr>
                <w:rFonts w:ascii="Arial" w:hAnsi="Arial" w:cs="Arial"/>
                <w:szCs w:val="22"/>
              </w:rPr>
            </w:pPr>
            <w:r>
              <w:rPr>
                <w:rFonts w:ascii="Arial" w:hAnsi="Arial" w:cs="Arial"/>
                <w:szCs w:val="22"/>
              </w:rPr>
              <w:t>27</w:t>
            </w:r>
          </w:p>
        </w:tc>
        <w:tc>
          <w:tcPr>
            <w:tcW w:w="1418" w:type="dxa"/>
          </w:tcPr>
          <w:p w14:paraId="2D00E19B" w14:textId="77777777" w:rsidR="00B415B3" w:rsidRDefault="00B415B3" w:rsidP="004E0A7B">
            <w:r w:rsidRPr="002306F6">
              <w:rPr>
                <w:rFonts w:ascii="Arial" w:hAnsi="Arial" w:cs="Arial"/>
                <w:szCs w:val="22"/>
              </w:rPr>
              <w:t>3/17/06</w:t>
            </w:r>
          </w:p>
        </w:tc>
        <w:tc>
          <w:tcPr>
            <w:tcW w:w="2925" w:type="dxa"/>
          </w:tcPr>
          <w:p w14:paraId="15DBB9B3"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5C98649C" w14:textId="77777777" w:rsidTr="005D64E7">
        <w:tc>
          <w:tcPr>
            <w:tcW w:w="1048" w:type="dxa"/>
          </w:tcPr>
          <w:p w14:paraId="3E1759EF" w14:textId="77777777" w:rsidR="00B415B3" w:rsidRDefault="00B415B3" w:rsidP="004E0A7B">
            <w:r w:rsidRPr="00872B60">
              <w:rPr>
                <w:rFonts w:ascii="Arial" w:hAnsi="Arial" w:cs="Arial"/>
              </w:rPr>
              <w:t>12.0</w:t>
            </w:r>
          </w:p>
        </w:tc>
        <w:tc>
          <w:tcPr>
            <w:tcW w:w="3032" w:type="dxa"/>
          </w:tcPr>
          <w:p w14:paraId="20E1F1E1" w14:textId="77777777" w:rsidR="00B415B3" w:rsidRDefault="00B415B3" w:rsidP="004E0A7B">
            <w:pPr>
              <w:autoSpaceDE w:val="0"/>
              <w:autoSpaceDN w:val="0"/>
              <w:adjustRightInd w:val="0"/>
              <w:rPr>
                <w:rFonts w:ascii="Arial" w:hAnsi="Arial" w:cs="Arial"/>
                <w:szCs w:val="22"/>
              </w:rPr>
            </w:pPr>
            <w:r>
              <w:rPr>
                <w:rFonts w:ascii="Arial" w:hAnsi="Arial" w:cs="Arial"/>
                <w:szCs w:val="22"/>
              </w:rPr>
              <w:t>41</w:t>
            </w:r>
          </w:p>
        </w:tc>
        <w:tc>
          <w:tcPr>
            <w:tcW w:w="1418" w:type="dxa"/>
          </w:tcPr>
          <w:p w14:paraId="1709063A" w14:textId="77777777" w:rsidR="00B415B3" w:rsidRDefault="00B415B3" w:rsidP="004E0A7B">
            <w:r w:rsidRPr="002306F6">
              <w:rPr>
                <w:rFonts w:ascii="Arial" w:hAnsi="Arial" w:cs="Arial"/>
                <w:szCs w:val="22"/>
              </w:rPr>
              <w:t>3/17/06</w:t>
            </w:r>
          </w:p>
        </w:tc>
        <w:tc>
          <w:tcPr>
            <w:tcW w:w="2925" w:type="dxa"/>
          </w:tcPr>
          <w:p w14:paraId="5040AF78"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4138D38A" w14:textId="77777777" w:rsidTr="005D64E7">
        <w:tc>
          <w:tcPr>
            <w:tcW w:w="1048" w:type="dxa"/>
          </w:tcPr>
          <w:p w14:paraId="5D58A297" w14:textId="77777777" w:rsidR="00B415B3" w:rsidRDefault="00B415B3" w:rsidP="004E0A7B">
            <w:r w:rsidRPr="00872B60">
              <w:rPr>
                <w:rFonts w:ascii="Arial" w:hAnsi="Arial" w:cs="Arial"/>
              </w:rPr>
              <w:t>12.0</w:t>
            </w:r>
          </w:p>
        </w:tc>
        <w:tc>
          <w:tcPr>
            <w:tcW w:w="3032" w:type="dxa"/>
          </w:tcPr>
          <w:p w14:paraId="2C62669B" w14:textId="77777777" w:rsidR="00B415B3" w:rsidRDefault="00B415B3" w:rsidP="004E0A7B">
            <w:pPr>
              <w:autoSpaceDE w:val="0"/>
              <w:autoSpaceDN w:val="0"/>
              <w:adjustRightInd w:val="0"/>
              <w:rPr>
                <w:rFonts w:ascii="Arial" w:hAnsi="Arial" w:cs="Arial"/>
                <w:szCs w:val="22"/>
              </w:rPr>
            </w:pPr>
            <w:r>
              <w:rPr>
                <w:rFonts w:ascii="Arial" w:hAnsi="Arial" w:cs="Arial"/>
                <w:szCs w:val="22"/>
              </w:rPr>
              <w:t>21</w:t>
            </w:r>
          </w:p>
        </w:tc>
        <w:tc>
          <w:tcPr>
            <w:tcW w:w="1418" w:type="dxa"/>
          </w:tcPr>
          <w:p w14:paraId="5607036D" w14:textId="77777777" w:rsidR="00B415B3" w:rsidRDefault="00B415B3" w:rsidP="004E0A7B">
            <w:r w:rsidRPr="002306F6">
              <w:rPr>
                <w:rFonts w:ascii="Arial" w:hAnsi="Arial" w:cs="Arial"/>
                <w:szCs w:val="22"/>
              </w:rPr>
              <w:t>3/17/06</w:t>
            </w:r>
          </w:p>
        </w:tc>
        <w:tc>
          <w:tcPr>
            <w:tcW w:w="2925" w:type="dxa"/>
          </w:tcPr>
          <w:p w14:paraId="661B5280"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0DF4C20E" w14:textId="77777777" w:rsidTr="005D64E7">
        <w:tc>
          <w:tcPr>
            <w:tcW w:w="1048" w:type="dxa"/>
          </w:tcPr>
          <w:p w14:paraId="3C182335" w14:textId="77777777" w:rsidR="00B415B3" w:rsidRDefault="00B415B3" w:rsidP="004E0A7B">
            <w:r w:rsidRPr="00872B60">
              <w:rPr>
                <w:rFonts w:ascii="Arial" w:hAnsi="Arial" w:cs="Arial"/>
              </w:rPr>
              <w:t>12.0</w:t>
            </w:r>
          </w:p>
        </w:tc>
        <w:tc>
          <w:tcPr>
            <w:tcW w:w="3032" w:type="dxa"/>
          </w:tcPr>
          <w:p w14:paraId="050B8C70" w14:textId="77777777" w:rsidR="00B415B3" w:rsidRDefault="00B415B3" w:rsidP="004E0A7B">
            <w:pPr>
              <w:autoSpaceDE w:val="0"/>
              <w:autoSpaceDN w:val="0"/>
              <w:adjustRightInd w:val="0"/>
              <w:rPr>
                <w:rFonts w:ascii="Arial" w:hAnsi="Arial" w:cs="Arial"/>
                <w:szCs w:val="22"/>
              </w:rPr>
            </w:pPr>
            <w:r>
              <w:rPr>
                <w:rFonts w:ascii="Arial" w:hAnsi="Arial" w:cs="Arial"/>
                <w:szCs w:val="22"/>
              </w:rPr>
              <w:t>22</w:t>
            </w:r>
          </w:p>
        </w:tc>
        <w:tc>
          <w:tcPr>
            <w:tcW w:w="1418" w:type="dxa"/>
          </w:tcPr>
          <w:p w14:paraId="2717528C" w14:textId="77777777" w:rsidR="00B415B3" w:rsidRDefault="00B415B3" w:rsidP="004E0A7B">
            <w:r w:rsidRPr="002306F6">
              <w:rPr>
                <w:rFonts w:ascii="Arial" w:hAnsi="Arial" w:cs="Arial"/>
                <w:szCs w:val="22"/>
              </w:rPr>
              <w:t>3/17/06</w:t>
            </w:r>
          </w:p>
        </w:tc>
        <w:tc>
          <w:tcPr>
            <w:tcW w:w="2925" w:type="dxa"/>
          </w:tcPr>
          <w:p w14:paraId="44C67EA1"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17E9D1F2" w14:textId="77777777" w:rsidTr="005D64E7">
        <w:tc>
          <w:tcPr>
            <w:tcW w:w="1048" w:type="dxa"/>
          </w:tcPr>
          <w:p w14:paraId="01C54538" w14:textId="77777777" w:rsidR="00B415B3" w:rsidRDefault="00B415B3" w:rsidP="004E0A7B">
            <w:r w:rsidRPr="00872B60">
              <w:rPr>
                <w:rFonts w:ascii="Arial" w:hAnsi="Arial" w:cs="Arial"/>
              </w:rPr>
              <w:t>12.0</w:t>
            </w:r>
          </w:p>
        </w:tc>
        <w:tc>
          <w:tcPr>
            <w:tcW w:w="3032" w:type="dxa"/>
          </w:tcPr>
          <w:p w14:paraId="07FD1651" w14:textId="77777777" w:rsidR="00B415B3" w:rsidRDefault="00B415B3" w:rsidP="004E0A7B">
            <w:pPr>
              <w:autoSpaceDE w:val="0"/>
              <w:autoSpaceDN w:val="0"/>
              <w:adjustRightInd w:val="0"/>
              <w:rPr>
                <w:rFonts w:ascii="Arial" w:hAnsi="Arial" w:cs="Arial"/>
                <w:szCs w:val="22"/>
              </w:rPr>
            </w:pPr>
            <w:r>
              <w:rPr>
                <w:rFonts w:ascii="Arial" w:hAnsi="Arial" w:cs="Arial"/>
                <w:szCs w:val="22"/>
              </w:rPr>
              <w:t>19</w:t>
            </w:r>
          </w:p>
        </w:tc>
        <w:tc>
          <w:tcPr>
            <w:tcW w:w="1418" w:type="dxa"/>
          </w:tcPr>
          <w:p w14:paraId="134DD1E9" w14:textId="77777777" w:rsidR="00B415B3" w:rsidRDefault="00B415B3" w:rsidP="004E0A7B">
            <w:r w:rsidRPr="002306F6">
              <w:rPr>
                <w:rFonts w:ascii="Arial" w:hAnsi="Arial" w:cs="Arial"/>
                <w:szCs w:val="22"/>
              </w:rPr>
              <w:t>3/17/06</w:t>
            </w:r>
          </w:p>
        </w:tc>
        <w:tc>
          <w:tcPr>
            <w:tcW w:w="2925" w:type="dxa"/>
          </w:tcPr>
          <w:p w14:paraId="2B7A8FC2"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21C6B761" w14:textId="77777777" w:rsidTr="005D64E7">
        <w:tc>
          <w:tcPr>
            <w:tcW w:w="1048" w:type="dxa"/>
          </w:tcPr>
          <w:p w14:paraId="0027DF30" w14:textId="77777777" w:rsidR="00B415B3" w:rsidRDefault="00B415B3" w:rsidP="004E0A7B">
            <w:r w:rsidRPr="00872B60">
              <w:rPr>
                <w:rFonts w:ascii="Arial" w:hAnsi="Arial" w:cs="Arial"/>
              </w:rPr>
              <w:t>12.0</w:t>
            </w:r>
          </w:p>
        </w:tc>
        <w:tc>
          <w:tcPr>
            <w:tcW w:w="3032" w:type="dxa"/>
          </w:tcPr>
          <w:p w14:paraId="14A9DAFE" w14:textId="77777777" w:rsidR="00B415B3" w:rsidRDefault="00B415B3" w:rsidP="004E0A7B">
            <w:pPr>
              <w:autoSpaceDE w:val="0"/>
              <w:autoSpaceDN w:val="0"/>
              <w:adjustRightInd w:val="0"/>
              <w:rPr>
                <w:rFonts w:ascii="Arial" w:hAnsi="Arial" w:cs="Arial"/>
                <w:szCs w:val="22"/>
              </w:rPr>
            </w:pPr>
            <w:r>
              <w:rPr>
                <w:rFonts w:ascii="Arial" w:hAnsi="Arial" w:cs="Arial"/>
                <w:szCs w:val="22"/>
              </w:rPr>
              <w:t>18</w:t>
            </w:r>
          </w:p>
        </w:tc>
        <w:tc>
          <w:tcPr>
            <w:tcW w:w="1418" w:type="dxa"/>
          </w:tcPr>
          <w:p w14:paraId="5342F3FD" w14:textId="77777777" w:rsidR="00B415B3" w:rsidRDefault="00B415B3" w:rsidP="004E0A7B">
            <w:r w:rsidRPr="002306F6">
              <w:rPr>
                <w:rFonts w:ascii="Arial" w:hAnsi="Arial" w:cs="Arial"/>
                <w:szCs w:val="22"/>
              </w:rPr>
              <w:t>3/17/06</w:t>
            </w:r>
          </w:p>
        </w:tc>
        <w:tc>
          <w:tcPr>
            <w:tcW w:w="2925" w:type="dxa"/>
          </w:tcPr>
          <w:p w14:paraId="4A9719D4"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3305935B" w14:textId="77777777" w:rsidTr="005D64E7">
        <w:tc>
          <w:tcPr>
            <w:tcW w:w="1048" w:type="dxa"/>
          </w:tcPr>
          <w:p w14:paraId="5F75C427" w14:textId="77777777" w:rsidR="00B415B3" w:rsidRDefault="00B415B3" w:rsidP="004E0A7B">
            <w:pPr>
              <w:rPr>
                <w:rFonts w:ascii="Arial" w:hAnsi="Arial" w:cs="Arial"/>
              </w:rPr>
            </w:pPr>
            <w:r>
              <w:rPr>
                <w:rFonts w:ascii="Arial" w:hAnsi="Arial" w:cs="Arial"/>
              </w:rPr>
              <w:t>12.0</w:t>
            </w:r>
          </w:p>
        </w:tc>
        <w:tc>
          <w:tcPr>
            <w:tcW w:w="3032" w:type="dxa"/>
          </w:tcPr>
          <w:p w14:paraId="43F2E3AF" w14:textId="77777777" w:rsidR="00B415B3" w:rsidRDefault="00B415B3" w:rsidP="004E0A7B">
            <w:pPr>
              <w:autoSpaceDE w:val="0"/>
              <w:autoSpaceDN w:val="0"/>
              <w:adjustRightInd w:val="0"/>
              <w:rPr>
                <w:rFonts w:ascii="Arial" w:hAnsi="Arial" w:cs="Arial"/>
                <w:szCs w:val="22"/>
              </w:rPr>
            </w:pPr>
            <w:r>
              <w:rPr>
                <w:rFonts w:ascii="Arial" w:hAnsi="Arial" w:cs="Arial"/>
                <w:szCs w:val="22"/>
              </w:rPr>
              <w:t>20</w:t>
            </w:r>
          </w:p>
        </w:tc>
        <w:tc>
          <w:tcPr>
            <w:tcW w:w="1418" w:type="dxa"/>
          </w:tcPr>
          <w:p w14:paraId="58159068" w14:textId="77777777" w:rsidR="00B415B3" w:rsidRDefault="00B415B3" w:rsidP="004E0A7B">
            <w:r w:rsidRPr="002306F6">
              <w:rPr>
                <w:rFonts w:ascii="Arial" w:hAnsi="Arial" w:cs="Arial"/>
                <w:szCs w:val="22"/>
              </w:rPr>
              <w:t>3/17/06</w:t>
            </w:r>
          </w:p>
        </w:tc>
        <w:tc>
          <w:tcPr>
            <w:tcW w:w="2925" w:type="dxa"/>
          </w:tcPr>
          <w:p w14:paraId="4E51CBD5" w14:textId="77777777" w:rsidR="00B415B3" w:rsidRDefault="00B415B3" w:rsidP="004E0A7B">
            <w:pPr>
              <w:autoSpaceDE w:val="0"/>
              <w:autoSpaceDN w:val="0"/>
              <w:adjustRightInd w:val="0"/>
              <w:rPr>
                <w:rFonts w:ascii="Arial" w:hAnsi="Arial" w:cs="Arial"/>
                <w:szCs w:val="22"/>
              </w:rPr>
            </w:pPr>
            <w:r>
              <w:rPr>
                <w:rFonts w:ascii="Arial" w:hAnsi="Arial" w:cs="Arial"/>
                <w:szCs w:val="22"/>
              </w:rPr>
              <w:t>Removed DSG fields</w:t>
            </w:r>
          </w:p>
        </w:tc>
      </w:tr>
      <w:tr w:rsidR="00B415B3" w14:paraId="4B97B1D7" w14:textId="77777777" w:rsidTr="005D64E7">
        <w:tc>
          <w:tcPr>
            <w:tcW w:w="1048" w:type="dxa"/>
          </w:tcPr>
          <w:p w14:paraId="77F2CFE4" w14:textId="77777777" w:rsidR="00B415B3" w:rsidRDefault="00B415B3" w:rsidP="004E0A7B">
            <w:r w:rsidRPr="00872B60">
              <w:rPr>
                <w:rFonts w:ascii="Arial" w:hAnsi="Arial" w:cs="Arial"/>
              </w:rPr>
              <w:t>12.0</w:t>
            </w:r>
          </w:p>
        </w:tc>
        <w:tc>
          <w:tcPr>
            <w:tcW w:w="3032" w:type="dxa"/>
          </w:tcPr>
          <w:p w14:paraId="391E42C2" w14:textId="77777777" w:rsidR="00B415B3" w:rsidRDefault="00B415B3" w:rsidP="004E0A7B">
            <w:pPr>
              <w:autoSpaceDE w:val="0"/>
              <w:autoSpaceDN w:val="0"/>
              <w:adjustRightInd w:val="0"/>
              <w:rPr>
                <w:rFonts w:ascii="Arial" w:hAnsi="Arial" w:cs="Arial"/>
                <w:szCs w:val="22"/>
              </w:rPr>
            </w:pPr>
            <w:r>
              <w:rPr>
                <w:rFonts w:ascii="Arial" w:hAnsi="Arial" w:cs="Arial"/>
                <w:szCs w:val="22"/>
              </w:rPr>
              <w:t>16</w:t>
            </w:r>
          </w:p>
        </w:tc>
        <w:tc>
          <w:tcPr>
            <w:tcW w:w="1418" w:type="dxa"/>
          </w:tcPr>
          <w:p w14:paraId="58F3D9BA" w14:textId="77777777" w:rsidR="00B415B3" w:rsidRDefault="00B415B3" w:rsidP="004E0A7B">
            <w:r w:rsidRPr="002306F6">
              <w:rPr>
                <w:rFonts w:ascii="Arial" w:hAnsi="Arial" w:cs="Arial"/>
                <w:szCs w:val="22"/>
              </w:rPr>
              <w:t>3/17/06</w:t>
            </w:r>
          </w:p>
        </w:tc>
        <w:tc>
          <w:tcPr>
            <w:tcW w:w="2925" w:type="dxa"/>
          </w:tcPr>
          <w:p w14:paraId="1DF498D4" w14:textId="77777777" w:rsidR="00B415B3" w:rsidRDefault="00B415B3" w:rsidP="004E0A7B">
            <w:pPr>
              <w:autoSpaceDE w:val="0"/>
              <w:autoSpaceDN w:val="0"/>
              <w:adjustRightInd w:val="0"/>
              <w:rPr>
                <w:rFonts w:ascii="Arial" w:hAnsi="Arial" w:cs="Arial"/>
                <w:szCs w:val="22"/>
              </w:rPr>
            </w:pPr>
            <w:r>
              <w:rPr>
                <w:rFonts w:ascii="Arial" w:hAnsi="Arial" w:cs="Arial"/>
                <w:szCs w:val="22"/>
              </w:rPr>
              <w:t>Add DRC and DSGCON-FAX No fields</w:t>
            </w:r>
          </w:p>
        </w:tc>
      </w:tr>
      <w:tr w:rsidR="00B415B3" w14:paraId="493B960B" w14:textId="77777777" w:rsidTr="005D64E7">
        <w:tc>
          <w:tcPr>
            <w:tcW w:w="1048" w:type="dxa"/>
          </w:tcPr>
          <w:p w14:paraId="158E611F" w14:textId="77777777" w:rsidR="00B415B3" w:rsidRDefault="00B415B3" w:rsidP="004E0A7B">
            <w:r w:rsidRPr="00872B60">
              <w:rPr>
                <w:rFonts w:ascii="Arial" w:hAnsi="Arial" w:cs="Arial"/>
              </w:rPr>
              <w:lastRenderedPageBreak/>
              <w:t>12.0</w:t>
            </w:r>
          </w:p>
        </w:tc>
        <w:tc>
          <w:tcPr>
            <w:tcW w:w="3032" w:type="dxa"/>
          </w:tcPr>
          <w:p w14:paraId="123097D7" w14:textId="77777777" w:rsidR="00B415B3" w:rsidRDefault="00B415B3" w:rsidP="004E0A7B">
            <w:pPr>
              <w:autoSpaceDE w:val="0"/>
              <w:autoSpaceDN w:val="0"/>
              <w:adjustRightInd w:val="0"/>
              <w:rPr>
                <w:rFonts w:ascii="Arial" w:hAnsi="Arial" w:cs="Arial"/>
                <w:szCs w:val="22"/>
              </w:rPr>
            </w:pPr>
            <w:r>
              <w:rPr>
                <w:rFonts w:ascii="Arial" w:hAnsi="Arial" w:cs="Arial"/>
                <w:szCs w:val="22"/>
              </w:rPr>
              <w:t>17</w:t>
            </w:r>
          </w:p>
        </w:tc>
        <w:tc>
          <w:tcPr>
            <w:tcW w:w="1418" w:type="dxa"/>
          </w:tcPr>
          <w:p w14:paraId="6D3DC1B5" w14:textId="77777777" w:rsidR="00B415B3" w:rsidRDefault="00B415B3" w:rsidP="004E0A7B">
            <w:r w:rsidRPr="002306F6">
              <w:rPr>
                <w:rFonts w:ascii="Arial" w:hAnsi="Arial" w:cs="Arial"/>
                <w:szCs w:val="22"/>
              </w:rPr>
              <w:t>3/17/06</w:t>
            </w:r>
          </w:p>
        </w:tc>
        <w:tc>
          <w:tcPr>
            <w:tcW w:w="2925" w:type="dxa"/>
          </w:tcPr>
          <w:p w14:paraId="753D3C34" w14:textId="77777777" w:rsidR="00B415B3" w:rsidRDefault="00B415B3" w:rsidP="004E0A7B">
            <w:pPr>
              <w:autoSpaceDE w:val="0"/>
              <w:autoSpaceDN w:val="0"/>
              <w:adjustRightInd w:val="0"/>
              <w:rPr>
                <w:rFonts w:ascii="Arial" w:hAnsi="Arial" w:cs="Arial"/>
                <w:szCs w:val="22"/>
              </w:rPr>
            </w:pPr>
            <w:r>
              <w:rPr>
                <w:rFonts w:ascii="Arial" w:hAnsi="Arial" w:cs="Arial"/>
                <w:szCs w:val="22"/>
              </w:rPr>
              <w:t>Add DRC and DSGCON-FAX No fields</w:t>
            </w:r>
          </w:p>
        </w:tc>
      </w:tr>
      <w:tr w:rsidR="00B415B3" w:rsidRPr="008D2D2E" w14:paraId="47D884C6" w14:textId="77777777" w:rsidTr="005D64E7">
        <w:tc>
          <w:tcPr>
            <w:tcW w:w="1048" w:type="dxa"/>
          </w:tcPr>
          <w:p w14:paraId="0DF80748" w14:textId="77777777" w:rsidR="00B415B3" w:rsidRDefault="00B415B3" w:rsidP="00EE3D9C">
            <w:r w:rsidRPr="006F0BD7">
              <w:rPr>
                <w:rFonts w:ascii="Arial" w:hAnsi="Arial" w:cs="Arial"/>
              </w:rPr>
              <w:t>12.0</w:t>
            </w:r>
          </w:p>
        </w:tc>
        <w:tc>
          <w:tcPr>
            <w:tcW w:w="3032" w:type="dxa"/>
          </w:tcPr>
          <w:p w14:paraId="7F3BFC1E" w14:textId="77777777" w:rsidR="00B415B3" w:rsidRDefault="00B415B3" w:rsidP="00EE3D9C">
            <w:pPr>
              <w:autoSpaceDE w:val="0"/>
              <w:autoSpaceDN w:val="0"/>
              <w:adjustRightInd w:val="0"/>
              <w:rPr>
                <w:rFonts w:ascii="Arial" w:hAnsi="Arial" w:cs="Arial"/>
                <w:szCs w:val="22"/>
              </w:rPr>
            </w:pPr>
            <w:r>
              <w:rPr>
                <w:rFonts w:ascii="Arial" w:hAnsi="Arial" w:cs="Arial"/>
                <w:szCs w:val="22"/>
              </w:rPr>
              <w:t>35</w:t>
            </w:r>
          </w:p>
        </w:tc>
        <w:tc>
          <w:tcPr>
            <w:tcW w:w="1418" w:type="dxa"/>
          </w:tcPr>
          <w:p w14:paraId="3B43F61F" w14:textId="77777777" w:rsidR="00B415B3" w:rsidRDefault="00B415B3" w:rsidP="00EE3D9C">
            <w:r w:rsidRPr="00693CBF">
              <w:rPr>
                <w:rFonts w:ascii="Arial" w:hAnsi="Arial" w:cs="Arial"/>
                <w:szCs w:val="22"/>
              </w:rPr>
              <w:t>3/17/06</w:t>
            </w:r>
          </w:p>
        </w:tc>
        <w:tc>
          <w:tcPr>
            <w:tcW w:w="2925" w:type="dxa"/>
          </w:tcPr>
          <w:p w14:paraId="3945DA67" w14:textId="77777777" w:rsidR="00B415B3" w:rsidRPr="008D2D2E" w:rsidRDefault="00B415B3" w:rsidP="00EE3D9C">
            <w:pPr>
              <w:autoSpaceDE w:val="0"/>
              <w:autoSpaceDN w:val="0"/>
              <w:adjustRightInd w:val="0"/>
              <w:rPr>
                <w:rFonts w:ascii="Arial" w:hAnsi="Arial" w:cs="Arial"/>
                <w:szCs w:val="22"/>
                <w:lang w:val="es-ES"/>
              </w:rPr>
            </w:pPr>
            <w:r w:rsidRPr="008D2D2E">
              <w:rPr>
                <w:rFonts w:ascii="Arial" w:hAnsi="Arial" w:cs="Arial"/>
                <w:szCs w:val="22"/>
                <w:lang w:val="es-ES"/>
              </w:rPr>
              <w:t>Remove EU CITY, EU STATE, &amp; EU ZIP</w:t>
            </w:r>
          </w:p>
        </w:tc>
      </w:tr>
      <w:tr w:rsidR="00B415B3" w:rsidRPr="008D2D2E" w14:paraId="4EE1BA39" w14:textId="77777777" w:rsidTr="005D64E7">
        <w:tc>
          <w:tcPr>
            <w:tcW w:w="1048" w:type="dxa"/>
          </w:tcPr>
          <w:p w14:paraId="586A7439" w14:textId="77777777" w:rsidR="00B415B3" w:rsidRDefault="00B415B3" w:rsidP="00EE3D9C">
            <w:r w:rsidRPr="006F0BD7">
              <w:rPr>
                <w:rFonts w:ascii="Arial" w:hAnsi="Arial" w:cs="Arial"/>
              </w:rPr>
              <w:t>12.0</w:t>
            </w:r>
          </w:p>
        </w:tc>
        <w:tc>
          <w:tcPr>
            <w:tcW w:w="3032" w:type="dxa"/>
          </w:tcPr>
          <w:p w14:paraId="06F995D0" w14:textId="77777777" w:rsidR="00B415B3" w:rsidRDefault="00B415B3" w:rsidP="00EE3D9C">
            <w:pPr>
              <w:autoSpaceDE w:val="0"/>
              <w:autoSpaceDN w:val="0"/>
              <w:adjustRightInd w:val="0"/>
              <w:rPr>
                <w:rFonts w:ascii="Arial" w:hAnsi="Arial" w:cs="Arial"/>
                <w:szCs w:val="22"/>
              </w:rPr>
            </w:pPr>
            <w:r>
              <w:rPr>
                <w:rFonts w:ascii="Arial" w:hAnsi="Arial" w:cs="Arial"/>
                <w:szCs w:val="22"/>
              </w:rPr>
              <w:t>36</w:t>
            </w:r>
          </w:p>
        </w:tc>
        <w:tc>
          <w:tcPr>
            <w:tcW w:w="1418" w:type="dxa"/>
          </w:tcPr>
          <w:p w14:paraId="2FF4FDA4" w14:textId="77777777" w:rsidR="00B415B3" w:rsidRDefault="00B415B3" w:rsidP="00EE3D9C">
            <w:r w:rsidRPr="00693CBF">
              <w:rPr>
                <w:rFonts w:ascii="Arial" w:hAnsi="Arial" w:cs="Arial"/>
                <w:szCs w:val="22"/>
              </w:rPr>
              <w:t>3/17/06</w:t>
            </w:r>
          </w:p>
        </w:tc>
        <w:tc>
          <w:tcPr>
            <w:tcW w:w="2925" w:type="dxa"/>
          </w:tcPr>
          <w:p w14:paraId="64B35571" w14:textId="77777777" w:rsidR="00B415B3" w:rsidRPr="008D2D2E" w:rsidRDefault="00B415B3" w:rsidP="00EE3D9C">
            <w:pPr>
              <w:autoSpaceDE w:val="0"/>
              <w:autoSpaceDN w:val="0"/>
              <w:adjustRightInd w:val="0"/>
              <w:rPr>
                <w:rFonts w:ascii="Arial" w:hAnsi="Arial" w:cs="Arial"/>
                <w:szCs w:val="22"/>
                <w:lang w:val="es-ES"/>
              </w:rPr>
            </w:pPr>
            <w:r w:rsidRPr="008D2D2E">
              <w:rPr>
                <w:rFonts w:ascii="Arial" w:hAnsi="Arial" w:cs="Arial"/>
                <w:szCs w:val="22"/>
                <w:lang w:val="es-ES"/>
              </w:rPr>
              <w:t>Remove EU CITY, EU STATE, &amp; EU ZIP</w:t>
            </w:r>
          </w:p>
        </w:tc>
      </w:tr>
      <w:tr w:rsidR="00B415B3" w14:paraId="211C666E" w14:textId="77777777" w:rsidTr="005D64E7">
        <w:tc>
          <w:tcPr>
            <w:tcW w:w="1048" w:type="dxa"/>
          </w:tcPr>
          <w:p w14:paraId="44B2054F" w14:textId="77777777" w:rsidR="00B415B3" w:rsidRPr="00872B60" w:rsidRDefault="00B415B3">
            <w:pPr>
              <w:rPr>
                <w:rFonts w:ascii="Arial" w:hAnsi="Arial" w:cs="Arial"/>
              </w:rPr>
            </w:pPr>
            <w:r>
              <w:rPr>
                <w:rFonts w:ascii="Arial" w:hAnsi="Arial" w:cs="Arial"/>
              </w:rPr>
              <w:t>13.0</w:t>
            </w:r>
          </w:p>
        </w:tc>
        <w:tc>
          <w:tcPr>
            <w:tcW w:w="3032" w:type="dxa"/>
          </w:tcPr>
          <w:p w14:paraId="7C82710D" w14:textId="77777777" w:rsidR="00B415B3" w:rsidRDefault="00B415B3">
            <w:pPr>
              <w:autoSpaceDE w:val="0"/>
              <w:autoSpaceDN w:val="0"/>
              <w:adjustRightInd w:val="0"/>
              <w:rPr>
                <w:rFonts w:ascii="Arial" w:hAnsi="Arial" w:cs="Arial"/>
                <w:szCs w:val="22"/>
              </w:rPr>
            </w:pPr>
            <w:r>
              <w:rPr>
                <w:rFonts w:ascii="Arial" w:hAnsi="Arial" w:cs="Arial"/>
                <w:szCs w:val="22"/>
              </w:rPr>
              <w:t>79-80</w:t>
            </w:r>
          </w:p>
        </w:tc>
        <w:tc>
          <w:tcPr>
            <w:tcW w:w="1418" w:type="dxa"/>
          </w:tcPr>
          <w:p w14:paraId="3337F942" w14:textId="77777777" w:rsidR="00B415B3" w:rsidRPr="00EC57BD" w:rsidRDefault="00B415B3">
            <w:pPr>
              <w:rPr>
                <w:rFonts w:ascii="Arial" w:hAnsi="Arial" w:cs="Arial"/>
                <w:szCs w:val="22"/>
              </w:rPr>
            </w:pPr>
            <w:r>
              <w:rPr>
                <w:rFonts w:ascii="Arial" w:hAnsi="Arial" w:cs="Arial"/>
                <w:szCs w:val="22"/>
              </w:rPr>
              <w:t>7/24/06</w:t>
            </w:r>
          </w:p>
        </w:tc>
        <w:tc>
          <w:tcPr>
            <w:tcW w:w="2925" w:type="dxa"/>
          </w:tcPr>
          <w:p w14:paraId="0562246F" w14:textId="77777777" w:rsidR="00B415B3" w:rsidRDefault="00B415B3" w:rsidP="00AF33C8">
            <w:pPr>
              <w:autoSpaceDE w:val="0"/>
              <w:autoSpaceDN w:val="0"/>
              <w:adjustRightInd w:val="0"/>
              <w:rPr>
                <w:rFonts w:ascii="Arial" w:hAnsi="Arial" w:cs="Arial"/>
                <w:szCs w:val="22"/>
              </w:rPr>
            </w:pPr>
            <w:r>
              <w:rPr>
                <w:rFonts w:ascii="Arial" w:hAnsi="Arial" w:cs="Arial"/>
                <w:szCs w:val="22"/>
              </w:rPr>
              <w:t>Add a nondesign and design loop with NCON</w:t>
            </w:r>
          </w:p>
        </w:tc>
      </w:tr>
      <w:tr w:rsidR="00B415B3" w14:paraId="1EB8B101" w14:textId="77777777" w:rsidTr="005D64E7">
        <w:tc>
          <w:tcPr>
            <w:tcW w:w="1048" w:type="dxa"/>
          </w:tcPr>
          <w:p w14:paraId="599254F7" w14:textId="77777777" w:rsidR="00B415B3" w:rsidRDefault="00B415B3">
            <w:pPr>
              <w:rPr>
                <w:rFonts w:ascii="Arial" w:hAnsi="Arial" w:cs="Arial"/>
              </w:rPr>
            </w:pPr>
            <w:r>
              <w:rPr>
                <w:rFonts w:ascii="Arial" w:hAnsi="Arial" w:cs="Arial"/>
              </w:rPr>
              <w:t>13.0</w:t>
            </w:r>
          </w:p>
        </w:tc>
        <w:tc>
          <w:tcPr>
            <w:tcW w:w="3032" w:type="dxa"/>
          </w:tcPr>
          <w:p w14:paraId="5DD25AC0" w14:textId="77777777" w:rsidR="00B415B3" w:rsidRDefault="00B415B3">
            <w:pPr>
              <w:autoSpaceDE w:val="0"/>
              <w:autoSpaceDN w:val="0"/>
              <w:adjustRightInd w:val="0"/>
              <w:rPr>
                <w:rFonts w:ascii="Arial" w:hAnsi="Arial" w:cs="Arial"/>
                <w:szCs w:val="22"/>
              </w:rPr>
            </w:pPr>
            <w:r>
              <w:rPr>
                <w:rFonts w:ascii="Arial" w:hAnsi="Arial" w:cs="Arial"/>
                <w:szCs w:val="22"/>
              </w:rPr>
              <w:t>40</w:t>
            </w:r>
          </w:p>
        </w:tc>
        <w:tc>
          <w:tcPr>
            <w:tcW w:w="1418" w:type="dxa"/>
          </w:tcPr>
          <w:p w14:paraId="69F05B7A" w14:textId="77777777" w:rsidR="00B415B3" w:rsidRDefault="00B415B3">
            <w:pPr>
              <w:rPr>
                <w:rFonts w:ascii="Arial" w:hAnsi="Arial" w:cs="Arial"/>
                <w:szCs w:val="22"/>
              </w:rPr>
            </w:pPr>
            <w:r>
              <w:rPr>
                <w:rFonts w:ascii="Arial" w:hAnsi="Arial" w:cs="Arial"/>
                <w:szCs w:val="22"/>
              </w:rPr>
              <w:t>7/24/06</w:t>
            </w:r>
          </w:p>
        </w:tc>
        <w:tc>
          <w:tcPr>
            <w:tcW w:w="2925" w:type="dxa"/>
          </w:tcPr>
          <w:p w14:paraId="44F24E75" w14:textId="77777777" w:rsidR="00B415B3" w:rsidRDefault="00B415B3" w:rsidP="00AF33C8">
            <w:pPr>
              <w:autoSpaceDE w:val="0"/>
              <w:autoSpaceDN w:val="0"/>
              <w:adjustRightInd w:val="0"/>
              <w:rPr>
                <w:rFonts w:ascii="Arial" w:hAnsi="Arial" w:cs="Arial"/>
                <w:szCs w:val="22"/>
              </w:rPr>
            </w:pPr>
            <w:r>
              <w:rPr>
                <w:rFonts w:ascii="Arial" w:hAnsi="Arial" w:cs="Arial"/>
                <w:szCs w:val="22"/>
              </w:rPr>
              <w:t>Delete DQTY</w:t>
            </w:r>
          </w:p>
        </w:tc>
      </w:tr>
      <w:tr w:rsidR="00B415B3" w14:paraId="6269A1A4" w14:textId="77777777" w:rsidTr="005D64E7">
        <w:tc>
          <w:tcPr>
            <w:tcW w:w="1048" w:type="dxa"/>
          </w:tcPr>
          <w:p w14:paraId="2E6B2651" w14:textId="77777777" w:rsidR="00B415B3" w:rsidRDefault="00B415B3">
            <w:pPr>
              <w:rPr>
                <w:rFonts w:ascii="Arial" w:hAnsi="Arial" w:cs="Arial"/>
              </w:rPr>
            </w:pPr>
            <w:r>
              <w:rPr>
                <w:rFonts w:ascii="Arial" w:hAnsi="Arial" w:cs="Arial"/>
              </w:rPr>
              <w:t>13.0</w:t>
            </w:r>
          </w:p>
        </w:tc>
        <w:tc>
          <w:tcPr>
            <w:tcW w:w="3032" w:type="dxa"/>
          </w:tcPr>
          <w:p w14:paraId="5FA9B8AE" w14:textId="77777777" w:rsidR="00B415B3" w:rsidRDefault="00B415B3">
            <w:pPr>
              <w:autoSpaceDE w:val="0"/>
              <w:autoSpaceDN w:val="0"/>
              <w:adjustRightInd w:val="0"/>
              <w:rPr>
                <w:rFonts w:ascii="Arial" w:hAnsi="Arial" w:cs="Arial"/>
                <w:szCs w:val="22"/>
              </w:rPr>
            </w:pPr>
            <w:r>
              <w:rPr>
                <w:rFonts w:ascii="Arial" w:hAnsi="Arial" w:cs="Arial"/>
                <w:szCs w:val="22"/>
              </w:rPr>
              <w:t>41</w:t>
            </w:r>
          </w:p>
        </w:tc>
        <w:tc>
          <w:tcPr>
            <w:tcW w:w="1418" w:type="dxa"/>
          </w:tcPr>
          <w:p w14:paraId="0D1EE174" w14:textId="77777777" w:rsidR="00B415B3" w:rsidRDefault="00B415B3">
            <w:pPr>
              <w:rPr>
                <w:rFonts w:ascii="Arial" w:hAnsi="Arial" w:cs="Arial"/>
                <w:szCs w:val="22"/>
              </w:rPr>
            </w:pPr>
            <w:r>
              <w:rPr>
                <w:rFonts w:ascii="Arial" w:hAnsi="Arial" w:cs="Arial"/>
                <w:szCs w:val="22"/>
              </w:rPr>
              <w:t>7/24/06</w:t>
            </w:r>
          </w:p>
        </w:tc>
        <w:tc>
          <w:tcPr>
            <w:tcW w:w="2925" w:type="dxa"/>
          </w:tcPr>
          <w:p w14:paraId="74BBC461" w14:textId="77777777" w:rsidR="00B415B3" w:rsidRDefault="00B415B3" w:rsidP="00AF33C8">
            <w:pPr>
              <w:autoSpaceDE w:val="0"/>
              <w:autoSpaceDN w:val="0"/>
              <w:adjustRightInd w:val="0"/>
              <w:rPr>
                <w:rFonts w:ascii="Arial" w:hAnsi="Arial" w:cs="Arial"/>
                <w:szCs w:val="22"/>
              </w:rPr>
            </w:pPr>
            <w:r>
              <w:rPr>
                <w:rFonts w:ascii="Arial" w:hAnsi="Arial" w:cs="Arial"/>
                <w:szCs w:val="22"/>
              </w:rPr>
              <w:t>Corrected BAN1</w:t>
            </w:r>
          </w:p>
        </w:tc>
      </w:tr>
      <w:tr w:rsidR="00B415B3" w14:paraId="27FA5C55" w14:textId="77777777" w:rsidTr="005D64E7">
        <w:tc>
          <w:tcPr>
            <w:tcW w:w="1048" w:type="dxa"/>
          </w:tcPr>
          <w:p w14:paraId="096AF9B5" w14:textId="77777777" w:rsidR="00B415B3" w:rsidRDefault="00B415B3" w:rsidP="00443D79">
            <w:pPr>
              <w:rPr>
                <w:rFonts w:ascii="Arial" w:hAnsi="Arial" w:cs="Arial"/>
              </w:rPr>
            </w:pPr>
            <w:r>
              <w:rPr>
                <w:rFonts w:ascii="Arial" w:hAnsi="Arial" w:cs="Arial"/>
              </w:rPr>
              <w:t>13.0</w:t>
            </w:r>
          </w:p>
        </w:tc>
        <w:tc>
          <w:tcPr>
            <w:tcW w:w="3032" w:type="dxa"/>
          </w:tcPr>
          <w:p w14:paraId="67FA4229" w14:textId="77777777" w:rsidR="00B415B3" w:rsidRDefault="00B415B3" w:rsidP="00443D79">
            <w:pPr>
              <w:autoSpaceDE w:val="0"/>
              <w:autoSpaceDN w:val="0"/>
              <w:adjustRightInd w:val="0"/>
              <w:rPr>
                <w:rFonts w:ascii="Arial" w:hAnsi="Arial" w:cs="Arial"/>
                <w:szCs w:val="22"/>
              </w:rPr>
            </w:pPr>
            <w:r>
              <w:rPr>
                <w:rFonts w:ascii="Arial" w:hAnsi="Arial" w:cs="Arial"/>
                <w:szCs w:val="22"/>
              </w:rPr>
              <w:t>49</w:t>
            </w:r>
          </w:p>
        </w:tc>
        <w:tc>
          <w:tcPr>
            <w:tcW w:w="1418" w:type="dxa"/>
          </w:tcPr>
          <w:p w14:paraId="06C8FB96" w14:textId="77777777" w:rsidR="00B415B3" w:rsidRDefault="00B415B3" w:rsidP="00443D79">
            <w:pPr>
              <w:rPr>
                <w:rFonts w:ascii="Arial" w:hAnsi="Arial" w:cs="Arial"/>
                <w:szCs w:val="22"/>
              </w:rPr>
            </w:pPr>
            <w:r>
              <w:rPr>
                <w:rFonts w:ascii="Arial" w:hAnsi="Arial" w:cs="Arial"/>
                <w:szCs w:val="22"/>
              </w:rPr>
              <w:t>7/24/06</w:t>
            </w:r>
          </w:p>
        </w:tc>
        <w:tc>
          <w:tcPr>
            <w:tcW w:w="2925" w:type="dxa"/>
          </w:tcPr>
          <w:p w14:paraId="6768510D" w14:textId="77777777" w:rsidR="00B415B3" w:rsidRDefault="00B415B3" w:rsidP="00AF33C8">
            <w:pPr>
              <w:autoSpaceDE w:val="0"/>
              <w:autoSpaceDN w:val="0"/>
              <w:adjustRightInd w:val="0"/>
              <w:rPr>
                <w:rFonts w:ascii="Arial" w:hAnsi="Arial" w:cs="Arial"/>
                <w:szCs w:val="22"/>
              </w:rPr>
            </w:pPr>
            <w:r>
              <w:rPr>
                <w:rFonts w:ascii="Arial" w:hAnsi="Arial" w:cs="Arial"/>
                <w:szCs w:val="22"/>
              </w:rPr>
              <w:t>Corrected ZIP</w:t>
            </w:r>
          </w:p>
        </w:tc>
      </w:tr>
      <w:tr w:rsidR="00B415B3" w14:paraId="0B8243E9" w14:textId="77777777" w:rsidTr="005D64E7">
        <w:tc>
          <w:tcPr>
            <w:tcW w:w="1048" w:type="dxa"/>
          </w:tcPr>
          <w:p w14:paraId="4AB4DEFA" w14:textId="77777777" w:rsidR="00B415B3" w:rsidRDefault="00B415B3" w:rsidP="00440A72">
            <w:pPr>
              <w:rPr>
                <w:rFonts w:ascii="Arial" w:hAnsi="Arial" w:cs="Arial"/>
              </w:rPr>
            </w:pPr>
            <w:r>
              <w:rPr>
                <w:rFonts w:ascii="Arial" w:hAnsi="Arial" w:cs="Arial"/>
              </w:rPr>
              <w:t>13.0</w:t>
            </w:r>
          </w:p>
        </w:tc>
        <w:tc>
          <w:tcPr>
            <w:tcW w:w="3032" w:type="dxa"/>
          </w:tcPr>
          <w:p w14:paraId="17DAFC35" w14:textId="77777777" w:rsidR="00B415B3" w:rsidRDefault="00B415B3" w:rsidP="00440A72">
            <w:pPr>
              <w:autoSpaceDE w:val="0"/>
              <w:autoSpaceDN w:val="0"/>
              <w:adjustRightInd w:val="0"/>
              <w:rPr>
                <w:rFonts w:ascii="Arial" w:hAnsi="Arial" w:cs="Arial"/>
                <w:szCs w:val="22"/>
              </w:rPr>
            </w:pPr>
            <w:r>
              <w:rPr>
                <w:rFonts w:ascii="Arial" w:hAnsi="Arial" w:cs="Arial"/>
                <w:szCs w:val="22"/>
              </w:rPr>
              <w:t>2.0</w:t>
            </w:r>
          </w:p>
        </w:tc>
        <w:tc>
          <w:tcPr>
            <w:tcW w:w="1418" w:type="dxa"/>
          </w:tcPr>
          <w:p w14:paraId="470A397F" w14:textId="77777777" w:rsidR="00B415B3" w:rsidRDefault="00B415B3" w:rsidP="00440A72">
            <w:pPr>
              <w:rPr>
                <w:rFonts w:ascii="Arial" w:hAnsi="Arial" w:cs="Arial"/>
                <w:szCs w:val="22"/>
              </w:rPr>
            </w:pPr>
            <w:r>
              <w:rPr>
                <w:rFonts w:ascii="Arial" w:hAnsi="Arial" w:cs="Arial"/>
                <w:szCs w:val="22"/>
              </w:rPr>
              <w:t>7/24/06</w:t>
            </w:r>
          </w:p>
        </w:tc>
        <w:tc>
          <w:tcPr>
            <w:tcW w:w="2925" w:type="dxa"/>
          </w:tcPr>
          <w:p w14:paraId="6E4C9879" w14:textId="77777777" w:rsidR="00B415B3" w:rsidRDefault="00B415B3" w:rsidP="00AF33C8">
            <w:pPr>
              <w:autoSpaceDE w:val="0"/>
              <w:autoSpaceDN w:val="0"/>
              <w:adjustRightInd w:val="0"/>
              <w:rPr>
                <w:rFonts w:ascii="Arial" w:hAnsi="Arial" w:cs="Arial"/>
                <w:szCs w:val="22"/>
              </w:rPr>
            </w:pPr>
            <w:r>
              <w:rPr>
                <w:rFonts w:ascii="Arial" w:hAnsi="Arial" w:cs="Arial"/>
                <w:szCs w:val="22"/>
              </w:rPr>
              <w:t>Changed account information</w:t>
            </w:r>
          </w:p>
        </w:tc>
      </w:tr>
      <w:tr w:rsidR="00B415B3" w14:paraId="7EBB987C" w14:textId="77777777" w:rsidTr="005D64E7">
        <w:tc>
          <w:tcPr>
            <w:tcW w:w="1048" w:type="dxa"/>
          </w:tcPr>
          <w:p w14:paraId="1F73EF21" w14:textId="77777777" w:rsidR="00B415B3" w:rsidRDefault="00B415B3" w:rsidP="00440A72">
            <w:pPr>
              <w:rPr>
                <w:rFonts w:ascii="Arial" w:hAnsi="Arial" w:cs="Arial"/>
              </w:rPr>
            </w:pPr>
            <w:r>
              <w:rPr>
                <w:rFonts w:ascii="Arial" w:hAnsi="Arial" w:cs="Arial"/>
              </w:rPr>
              <w:t>14.0</w:t>
            </w:r>
          </w:p>
        </w:tc>
        <w:tc>
          <w:tcPr>
            <w:tcW w:w="3032" w:type="dxa"/>
          </w:tcPr>
          <w:p w14:paraId="3DA98248" w14:textId="77777777" w:rsidR="00B415B3" w:rsidRDefault="00B415B3" w:rsidP="00440A72">
            <w:pPr>
              <w:autoSpaceDE w:val="0"/>
              <w:autoSpaceDN w:val="0"/>
              <w:adjustRightInd w:val="0"/>
              <w:rPr>
                <w:rFonts w:ascii="Arial" w:hAnsi="Arial" w:cs="Arial"/>
                <w:szCs w:val="22"/>
              </w:rPr>
            </w:pPr>
            <w:r>
              <w:rPr>
                <w:rFonts w:ascii="Arial" w:hAnsi="Arial" w:cs="Arial"/>
                <w:szCs w:val="22"/>
              </w:rPr>
              <w:t>79</w:t>
            </w:r>
          </w:p>
        </w:tc>
        <w:tc>
          <w:tcPr>
            <w:tcW w:w="1418" w:type="dxa"/>
          </w:tcPr>
          <w:p w14:paraId="2AF7CDF6" w14:textId="77777777" w:rsidR="00B415B3" w:rsidRDefault="00B415B3" w:rsidP="00440A72">
            <w:pPr>
              <w:rPr>
                <w:rFonts w:ascii="Arial" w:hAnsi="Arial" w:cs="Arial"/>
                <w:szCs w:val="22"/>
              </w:rPr>
            </w:pPr>
            <w:r>
              <w:rPr>
                <w:rFonts w:ascii="Arial" w:hAnsi="Arial" w:cs="Arial"/>
                <w:szCs w:val="22"/>
              </w:rPr>
              <w:t>03/07/07</w:t>
            </w:r>
          </w:p>
        </w:tc>
        <w:tc>
          <w:tcPr>
            <w:tcW w:w="2925" w:type="dxa"/>
          </w:tcPr>
          <w:p w14:paraId="7FA52CFB" w14:textId="77777777" w:rsidR="00B415B3" w:rsidRDefault="00B415B3" w:rsidP="00AF33C8">
            <w:pPr>
              <w:autoSpaceDE w:val="0"/>
              <w:autoSpaceDN w:val="0"/>
              <w:adjustRightInd w:val="0"/>
              <w:rPr>
                <w:rFonts w:ascii="Arial" w:hAnsi="Arial" w:cs="Arial"/>
                <w:szCs w:val="22"/>
              </w:rPr>
            </w:pPr>
            <w:r>
              <w:rPr>
                <w:rFonts w:ascii="Arial" w:hAnsi="Arial" w:cs="Arial"/>
                <w:szCs w:val="22"/>
              </w:rPr>
              <w:t>Corrected NCON and added LD3 and LV3 data</w:t>
            </w:r>
          </w:p>
        </w:tc>
      </w:tr>
      <w:tr w:rsidR="00B415B3" w14:paraId="6D60183D" w14:textId="77777777" w:rsidTr="005D64E7">
        <w:tc>
          <w:tcPr>
            <w:tcW w:w="1048" w:type="dxa"/>
          </w:tcPr>
          <w:p w14:paraId="7DD5BE43" w14:textId="77777777" w:rsidR="00B415B3" w:rsidRDefault="00B415B3" w:rsidP="008854C9">
            <w:pPr>
              <w:rPr>
                <w:rFonts w:ascii="Arial" w:hAnsi="Arial" w:cs="Arial"/>
              </w:rPr>
            </w:pPr>
            <w:r>
              <w:rPr>
                <w:rFonts w:ascii="Arial" w:hAnsi="Arial" w:cs="Arial"/>
              </w:rPr>
              <w:t>15.0</w:t>
            </w:r>
          </w:p>
        </w:tc>
        <w:tc>
          <w:tcPr>
            <w:tcW w:w="3032" w:type="dxa"/>
          </w:tcPr>
          <w:p w14:paraId="0BF0FBDE" w14:textId="77777777" w:rsidR="00B415B3" w:rsidRDefault="00B415B3" w:rsidP="008854C9">
            <w:pPr>
              <w:autoSpaceDE w:val="0"/>
              <w:autoSpaceDN w:val="0"/>
              <w:adjustRightInd w:val="0"/>
              <w:rPr>
                <w:rFonts w:ascii="Arial" w:hAnsi="Arial" w:cs="Arial"/>
                <w:szCs w:val="22"/>
              </w:rPr>
            </w:pPr>
            <w:r>
              <w:rPr>
                <w:rFonts w:ascii="Arial" w:hAnsi="Arial" w:cs="Arial"/>
                <w:szCs w:val="22"/>
              </w:rPr>
              <w:t>10</w:t>
            </w:r>
          </w:p>
        </w:tc>
        <w:tc>
          <w:tcPr>
            <w:tcW w:w="1418" w:type="dxa"/>
          </w:tcPr>
          <w:p w14:paraId="36FB19F0" w14:textId="77777777" w:rsidR="00B415B3" w:rsidRDefault="00B415B3" w:rsidP="008854C9">
            <w:pPr>
              <w:rPr>
                <w:rFonts w:ascii="Arial" w:hAnsi="Arial" w:cs="Arial"/>
                <w:szCs w:val="22"/>
              </w:rPr>
            </w:pPr>
            <w:r>
              <w:rPr>
                <w:rFonts w:ascii="Arial" w:hAnsi="Arial" w:cs="Arial"/>
                <w:szCs w:val="22"/>
              </w:rPr>
              <w:t>7/24/06</w:t>
            </w:r>
          </w:p>
        </w:tc>
        <w:tc>
          <w:tcPr>
            <w:tcW w:w="2925" w:type="dxa"/>
          </w:tcPr>
          <w:p w14:paraId="5A1EDF0F" w14:textId="77777777" w:rsidR="00B415B3" w:rsidRDefault="00B415B3" w:rsidP="008854C9">
            <w:pPr>
              <w:autoSpaceDE w:val="0"/>
              <w:autoSpaceDN w:val="0"/>
              <w:adjustRightInd w:val="0"/>
              <w:rPr>
                <w:rFonts w:ascii="Arial" w:hAnsi="Arial" w:cs="Arial"/>
                <w:szCs w:val="22"/>
              </w:rPr>
            </w:pPr>
            <w:r>
              <w:rPr>
                <w:rFonts w:ascii="Arial" w:hAnsi="Arial" w:cs="Arial"/>
                <w:szCs w:val="22"/>
              </w:rPr>
              <w:t>Corrected TOS</w:t>
            </w:r>
          </w:p>
        </w:tc>
      </w:tr>
      <w:tr w:rsidR="00B415B3" w14:paraId="72DC204E" w14:textId="77777777" w:rsidTr="005D64E7">
        <w:tc>
          <w:tcPr>
            <w:tcW w:w="1048" w:type="dxa"/>
          </w:tcPr>
          <w:p w14:paraId="1A8EDB8A" w14:textId="77777777" w:rsidR="00B415B3" w:rsidRDefault="00B415B3" w:rsidP="008854C9">
            <w:pPr>
              <w:rPr>
                <w:rFonts w:ascii="Arial" w:hAnsi="Arial" w:cs="Arial"/>
              </w:rPr>
            </w:pPr>
            <w:r>
              <w:rPr>
                <w:rFonts w:ascii="Arial" w:hAnsi="Arial" w:cs="Arial"/>
              </w:rPr>
              <w:t>15.0</w:t>
            </w:r>
          </w:p>
        </w:tc>
        <w:tc>
          <w:tcPr>
            <w:tcW w:w="3032" w:type="dxa"/>
          </w:tcPr>
          <w:p w14:paraId="75890EE0" w14:textId="77777777" w:rsidR="00B415B3" w:rsidRDefault="00B415B3" w:rsidP="008854C9">
            <w:pPr>
              <w:autoSpaceDE w:val="0"/>
              <w:autoSpaceDN w:val="0"/>
              <w:adjustRightInd w:val="0"/>
              <w:rPr>
                <w:rFonts w:ascii="Arial" w:hAnsi="Arial" w:cs="Arial"/>
                <w:szCs w:val="22"/>
              </w:rPr>
            </w:pPr>
            <w:r>
              <w:rPr>
                <w:rFonts w:ascii="Arial" w:hAnsi="Arial" w:cs="Arial"/>
                <w:szCs w:val="22"/>
              </w:rPr>
              <w:t>14</w:t>
            </w:r>
          </w:p>
        </w:tc>
        <w:tc>
          <w:tcPr>
            <w:tcW w:w="1418" w:type="dxa"/>
          </w:tcPr>
          <w:p w14:paraId="260CAE19" w14:textId="77777777" w:rsidR="00B415B3" w:rsidRDefault="00B415B3" w:rsidP="008854C9">
            <w:pPr>
              <w:rPr>
                <w:rFonts w:ascii="Arial" w:hAnsi="Arial" w:cs="Arial"/>
                <w:szCs w:val="22"/>
              </w:rPr>
            </w:pPr>
            <w:r>
              <w:rPr>
                <w:rFonts w:ascii="Arial" w:hAnsi="Arial" w:cs="Arial"/>
                <w:szCs w:val="22"/>
              </w:rPr>
              <w:t>7/24/06</w:t>
            </w:r>
          </w:p>
        </w:tc>
        <w:tc>
          <w:tcPr>
            <w:tcW w:w="2925" w:type="dxa"/>
          </w:tcPr>
          <w:p w14:paraId="4F7FBF56" w14:textId="77777777" w:rsidR="00B415B3" w:rsidRDefault="00B415B3" w:rsidP="008854C9">
            <w:pPr>
              <w:autoSpaceDE w:val="0"/>
              <w:autoSpaceDN w:val="0"/>
              <w:adjustRightInd w:val="0"/>
              <w:rPr>
                <w:rFonts w:ascii="Arial" w:hAnsi="Arial" w:cs="Arial"/>
                <w:szCs w:val="22"/>
              </w:rPr>
            </w:pPr>
            <w:r>
              <w:rPr>
                <w:rFonts w:ascii="Arial" w:hAnsi="Arial" w:cs="Arial"/>
                <w:szCs w:val="22"/>
              </w:rPr>
              <w:t>Corrected TOS</w:t>
            </w:r>
          </w:p>
        </w:tc>
      </w:tr>
      <w:tr w:rsidR="00B415B3" w14:paraId="5DECA5AA" w14:textId="77777777" w:rsidTr="005D64E7">
        <w:tc>
          <w:tcPr>
            <w:tcW w:w="1048" w:type="dxa"/>
          </w:tcPr>
          <w:p w14:paraId="01D036EB" w14:textId="77777777" w:rsidR="00B415B3" w:rsidRDefault="00B415B3" w:rsidP="008854C9">
            <w:pPr>
              <w:rPr>
                <w:rFonts w:ascii="Arial" w:hAnsi="Arial" w:cs="Arial"/>
              </w:rPr>
            </w:pPr>
            <w:r>
              <w:rPr>
                <w:rFonts w:ascii="Arial" w:hAnsi="Arial" w:cs="Arial"/>
              </w:rPr>
              <w:t>15.0</w:t>
            </w:r>
          </w:p>
        </w:tc>
        <w:tc>
          <w:tcPr>
            <w:tcW w:w="3032" w:type="dxa"/>
          </w:tcPr>
          <w:p w14:paraId="2BD77C1C" w14:textId="77777777" w:rsidR="00B415B3" w:rsidRDefault="00B415B3" w:rsidP="008854C9">
            <w:pPr>
              <w:autoSpaceDE w:val="0"/>
              <w:autoSpaceDN w:val="0"/>
              <w:adjustRightInd w:val="0"/>
              <w:rPr>
                <w:rFonts w:ascii="Arial" w:hAnsi="Arial" w:cs="Arial"/>
                <w:szCs w:val="22"/>
              </w:rPr>
            </w:pPr>
            <w:r>
              <w:rPr>
                <w:rFonts w:ascii="Arial" w:hAnsi="Arial" w:cs="Arial"/>
                <w:szCs w:val="22"/>
              </w:rPr>
              <w:t>31</w:t>
            </w:r>
          </w:p>
        </w:tc>
        <w:tc>
          <w:tcPr>
            <w:tcW w:w="1418" w:type="dxa"/>
          </w:tcPr>
          <w:p w14:paraId="04C1147F" w14:textId="77777777" w:rsidR="00B415B3" w:rsidRDefault="00B415B3" w:rsidP="008854C9">
            <w:pPr>
              <w:rPr>
                <w:rFonts w:ascii="Arial" w:hAnsi="Arial" w:cs="Arial"/>
                <w:szCs w:val="22"/>
              </w:rPr>
            </w:pPr>
            <w:r>
              <w:rPr>
                <w:rFonts w:ascii="Arial" w:hAnsi="Arial" w:cs="Arial"/>
                <w:szCs w:val="22"/>
              </w:rPr>
              <w:t>7/24/06</w:t>
            </w:r>
          </w:p>
        </w:tc>
        <w:tc>
          <w:tcPr>
            <w:tcW w:w="2925" w:type="dxa"/>
          </w:tcPr>
          <w:p w14:paraId="7E3BF9D7" w14:textId="77777777" w:rsidR="00B415B3" w:rsidRDefault="00B415B3" w:rsidP="008854C9">
            <w:pPr>
              <w:autoSpaceDE w:val="0"/>
              <w:autoSpaceDN w:val="0"/>
              <w:adjustRightInd w:val="0"/>
              <w:rPr>
                <w:rFonts w:ascii="Arial" w:hAnsi="Arial" w:cs="Arial"/>
                <w:szCs w:val="22"/>
              </w:rPr>
            </w:pPr>
            <w:r>
              <w:rPr>
                <w:rFonts w:ascii="Arial" w:hAnsi="Arial" w:cs="Arial"/>
                <w:szCs w:val="22"/>
              </w:rPr>
              <w:t>Corrected CC</w:t>
            </w:r>
          </w:p>
        </w:tc>
      </w:tr>
      <w:tr w:rsidR="00B415B3" w14:paraId="29529A0E" w14:textId="77777777" w:rsidTr="005D64E7">
        <w:tc>
          <w:tcPr>
            <w:tcW w:w="1048" w:type="dxa"/>
          </w:tcPr>
          <w:p w14:paraId="5A9C4EA3" w14:textId="77777777" w:rsidR="00B415B3" w:rsidRDefault="00B415B3" w:rsidP="008854C9">
            <w:pPr>
              <w:rPr>
                <w:rFonts w:ascii="Arial" w:hAnsi="Arial" w:cs="Arial"/>
              </w:rPr>
            </w:pPr>
            <w:r>
              <w:rPr>
                <w:rFonts w:ascii="Arial" w:hAnsi="Arial" w:cs="Arial"/>
              </w:rPr>
              <w:t>15.0</w:t>
            </w:r>
          </w:p>
        </w:tc>
        <w:tc>
          <w:tcPr>
            <w:tcW w:w="3032" w:type="dxa"/>
          </w:tcPr>
          <w:p w14:paraId="3981A1ED" w14:textId="77777777" w:rsidR="00B415B3" w:rsidRDefault="00B415B3" w:rsidP="008854C9">
            <w:pPr>
              <w:autoSpaceDE w:val="0"/>
              <w:autoSpaceDN w:val="0"/>
              <w:adjustRightInd w:val="0"/>
              <w:rPr>
                <w:rFonts w:ascii="Arial" w:hAnsi="Arial" w:cs="Arial"/>
                <w:szCs w:val="22"/>
              </w:rPr>
            </w:pPr>
            <w:r>
              <w:rPr>
                <w:rFonts w:ascii="Arial" w:hAnsi="Arial" w:cs="Arial"/>
                <w:szCs w:val="22"/>
              </w:rPr>
              <w:t>49</w:t>
            </w:r>
          </w:p>
        </w:tc>
        <w:tc>
          <w:tcPr>
            <w:tcW w:w="1418" w:type="dxa"/>
          </w:tcPr>
          <w:p w14:paraId="3D2DCB5A" w14:textId="77777777" w:rsidR="00B415B3" w:rsidRDefault="00B415B3" w:rsidP="008854C9">
            <w:pPr>
              <w:rPr>
                <w:rFonts w:ascii="Arial" w:hAnsi="Arial" w:cs="Arial"/>
                <w:szCs w:val="22"/>
              </w:rPr>
            </w:pPr>
            <w:r>
              <w:rPr>
                <w:rFonts w:ascii="Arial" w:hAnsi="Arial" w:cs="Arial"/>
                <w:szCs w:val="22"/>
              </w:rPr>
              <w:t>03/07/07</w:t>
            </w:r>
          </w:p>
        </w:tc>
        <w:tc>
          <w:tcPr>
            <w:tcW w:w="2925" w:type="dxa"/>
          </w:tcPr>
          <w:p w14:paraId="20DF15C3" w14:textId="77777777" w:rsidR="00B415B3" w:rsidRDefault="00B415B3" w:rsidP="008854C9">
            <w:pPr>
              <w:autoSpaceDE w:val="0"/>
              <w:autoSpaceDN w:val="0"/>
              <w:adjustRightInd w:val="0"/>
              <w:rPr>
                <w:rFonts w:ascii="Arial" w:hAnsi="Arial" w:cs="Arial"/>
                <w:szCs w:val="22"/>
              </w:rPr>
            </w:pPr>
            <w:r>
              <w:rPr>
                <w:rFonts w:ascii="Arial" w:hAnsi="Arial" w:cs="Arial"/>
                <w:szCs w:val="22"/>
              </w:rPr>
              <w:t>Corrected LQTY</w:t>
            </w:r>
          </w:p>
        </w:tc>
      </w:tr>
      <w:tr w:rsidR="00B415B3" w14:paraId="708C72D4" w14:textId="77777777" w:rsidTr="005D64E7">
        <w:trPr>
          <w:trHeight w:val="683"/>
        </w:trPr>
        <w:tc>
          <w:tcPr>
            <w:tcW w:w="1048" w:type="dxa"/>
          </w:tcPr>
          <w:p w14:paraId="60ECD81C" w14:textId="77777777" w:rsidR="00B415B3" w:rsidRDefault="00B415B3" w:rsidP="008854C9">
            <w:pPr>
              <w:rPr>
                <w:rFonts w:ascii="Arial" w:hAnsi="Arial" w:cs="Arial"/>
              </w:rPr>
            </w:pPr>
            <w:r>
              <w:rPr>
                <w:rFonts w:ascii="Arial" w:hAnsi="Arial" w:cs="Arial"/>
              </w:rPr>
              <w:t>16.0</w:t>
            </w:r>
          </w:p>
        </w:tc>
        <w:tc>
          <w:tcPr>
            <w:tcW w:w="3032" w:type="dxa"/>
          </w:tcPr>
          <w:p w14:paraId="792B9FE2" w14:textId="77777777" w:rsidR="00B415B3" w:rsidRDefault="00B415B3" w:rsidP="008854C9">
            <w:pPr>
              <w:autoSpaceDE w:val="0"/>
              <w:autoSpaceDN w:val="0"/>
              <w:adjustRightInd w:val="0"/>
              <w:rPr>
                <w:rFonts w:ascii="Arial" w:hAnsi="Arial" w:cs="Arial"/>
                <w:szCs w:val="22"/>
              </w:rPr>
            </w:pPr>
            <w:r>
              <w:rPr>
                <w:rFonts w:ascii="Arial" w:hAnsi="Arial" w:cs="Arial"/>
                <w:szCs w:val="22"/>
              </w:rPr>
              <w:t>27</w:t>
            </w:r>
          </w:p>
        </w:tc>
        <w:tc>
          <w:tcPr>
            <w:tcW w:w="1418" w:type="dxa"/>
          </w:tcPr>
          <w:p w14:paraId="19A188A8" w14:textId="77777777" w:rsidR="00B415B3" w:rsidRDefault="00B415B3" w:rsidP="008854C9">
            <w:pPr>
              <w:rPr>
                <w:rFonts w:ascii="Arial" w:hAnsi="Arial" w:cs="Arial"/>
                <w:szCs w:val="22"/>
              </w:rPr>
            </w:pPr>
            <w:r>
              <w:rPr>
                <w:rFonts w:ascii="Arial" w:hAnsi="Arial" w:cs="Arial"/>
                <w:szCs w:val="22"/>
              </w:rPr>
              <w:t>08/03/09</w:t>
            </w:r>
          </w:p>
        </w:tc>
        <w:tc>
          <w:tcPr>
            <w:tcW w:w="2925" w:type="dxa"/>
          </w:tcPr>
          <w:p w14:paraId="650449B4" w14:textId="77777777" w:rsidR="00B415B3" w:rsidRDefault="00B415B3" w:rsidP="00B83A58">
            <w:pPr>
              <w:autoSpaceDE w:val="0"/>
              <w:autoSpaceDN w:val="0"/>
              <w:adjustRightInd w:val="0"/>
              <w:rPr>
                <w:rFonts w:ascii="Arial" w:hAnsi="Arial" w:cs="Arial"/>
                <w:szCs w:val="22"/>
              </w:rPr>
            </w:pPr>
            <w:r>
              <w:rPr>
                <w:rFonts w:ascii="Arial" w:hAnsi="Arial" w:cs="Arial"/>
                <w:szCs w:val="22"/>
              </w:rPr>
              <w:t>Changed EU Name and address. Changed EATN and disconnect number</w:t>
            </w:r>
          </w:p>
        </w:tc>
      </w:tr>
      <w:tr w:rsidR="00B415B3" w14:paraId="7C4A0F9D" w14:textId="77777777" w:rsidTr="005D64E7">
        <w:trPr>
          <w:trHeight w:val="683"/>
        </w:trPr>
        <w:tc>
          <w:tcPr>
            <w:tcW w:w="1048" w:type="dxa"/>
          </w:tcPr>
          <w:p w14:paraId="571E1332" w14:textId="77777777" w:rsidR="00B415B3" w:rsidRDefault="00B415B3" w:rsidP="008854C9">
            <w:pPr>
              <w:rPr>
                <w:rFonts w:ascii="Arial" w:hAnsi="Arial" w:cs="Arial"/>
              </w:rPr>
            </w:pPr>
            <w:r>
              <w:rPr>
                <w:rFonts w:ascii="Arial" w:hAnsi="Arial" w:cs="Arial"/>
              </w:rPr>
              <w:t>16.0</w:t>
            </w:r>
          </w:p>
        </w:tc>
        <w:tc>
          <w:tcPr>
            <w:tcW w:w="3032" w:type="dxa"/>
          </w:tcPr>
          <w:p w14:paraId="37D33976" w14:textId="77777777" w:rsidR="00B415B3" w:rsidRDefault="00B415B3" w:rsidP="008854C9">
            <w:pPr>
              <w:autoSpaceDE w:val="0"/>
              <w:autoSpaceDN w:val="0"/>
              <w:adjustRightInd w:val="0"/>
              <w:rPr>
                <w:rFonts w:ascii="Arial" w:hAnsi="Arial" w:cs="Arial"/>
                <w:szCs w:val="22"/>
              </w:rPr>
            </w:pPr>
            <w:r>
              <w:rPr>
                <w:rFonts w:ascii="Arial" w:hAnsi="Arial" w:cs="Arial"/>
                <w:szCs w:val="22"/>
              </w:rPr>
              <w:t>62</w:t>
            </w:r>
          </w:p>
        </w:tc>
        <w:tc>
          <w:tcPr>
            <w:tcW w:w="1418" w:type="dxa"/>
          </w:tcPr>
          <w:p w14:paraId="3D50249B" w14:textId="77777777" w:rsidR="00B415B3" w:rsidRDefault="00B415B3" w:rsidP="008854C9">
            <w:pPr>
              <w:rPr>
                <w:rFonts w:ascii="Arial" w:hAnsi="Arial" w:cs="Arial"/>
                <w:szCs w:val="22"/>
              </w:rPr>
            </w:pPr>
          </w:p>
        </w:tc>
        <w:tc>
          <w:tcPr>
            <w:tcW w:w="2925" w:type="dxa"/>
          </w:tcPr>
          <w:p w14:paraId="469925C0" w14:textId="77777777" w:rsidR="00B415B3" w:rsidRDefault="00B415B3" w:rsidP="00B83A58">
            <w:pPr>
              <w:autoSpaceDE w:val="0"/>
              <w:autoSpaceDN w:val="0"/>
              <w:adjustRightInd w:val="0"/>
              <w:rPr>
                <w:rFonts w:ascii="Arial" w:hAnsi="Arial" w:cs="Arial"/>
                <w:szCs w:val="22"/>
              </w:rPr>
            </w:pPr>
            <w:r>
              <w:rPr>
                <w:rFonts w:ascii="Arial" w:hAnsi="Arial" w:cs="Arial"/>
                <w:szCs w:val="22"/>
              </w:rPr>
              <w:t xml:space="preserve">Changed EU address </w:t>
            </w:r>
          </w:p>
        </w:tc>
      </w:tr>
      <w:tr w:rsidR="00B415B3" w14:paraId="45D91F37" w14:textId="77777777" w:rsidTr="005D64E7">
        <w:trPr>
          <w:trHeight w:val="683"/>
        </w:trPr>
        <w:tc>
          <w:tcPr>
            <w:tcW w:w="1048" w:type="dxa"/>
          </w:tcPr>
          <w:p w14:paraId="4045E435" w14:textId="77777777" w:rsidR="00B415B3" w:rsidRDefault="00B415B3" w:rsidP="008854C9">
            <w:pPr>
              <w:rPr>
                <w:rFonts w:ascii="Arial" w:hAnsi="Arial" w:cs="Arial"/>
              </w:rPr>
            </w:pPr>
            <w:r>
              <w:rPr>
                <w:rFonts w:ascii="Arial" w:hAnsi="Arial" w:cs="Arial"/>
              </w:rPr>
              <w:t>16.0</w:t>
            </w:r>
          </w:p>
        </w:tc>
        <w:tc>
          <w:tcPr>
            <w:tcW w:w="3032" w:type="dxa"/>
          </w:tcPr>
          <w:p w14:paraId="5450ADEE" w14:textId="77777777" w:rsidR="00B415B3" w:rsidRDefault="00B415B3" w:rsidP="008854C9">
            <w:pPr>
              <w:autoSpaceDE w:val="0"/>
              <w:autoSpaceDN w:val="0"/>
              <w:adjustRightInd w:val="0"/>
              <w:rPr>
                <w:rFonts w:ascii="Arial" w:hAnsi="Arial" w:cs="Arial"/>
                <w:szCs w:val="22"/>
              </w:rPr>
            </w:pPr>
            <w:r>
              <w:rPr>
                <w:rFonts w:ascii="Arial" w:hAnsi="Arial" w:cs="Arial"/>
                <w:szCs w:val="22"/>
              </w:rPr>
              <w:t>62</w:t>
            </w:r>
          </w:p>
        </w:tc>
        <w:tc>
          <w:tcPr>
            <w:tcW w:w="1418" w:type="dxa"/>
          </w:tcPr>
          <w:p w14:paraId="362D53C9" w14:textId="77777777" w:rsidR="00B415B3" w:rsidRDefault="00B415B3" w:rsidP="008854C9">
            <w:pPr>
              <w:rPr>
                <w:rFonts w:ascii="Arial" w:hAnsi="Arial" w:cs="Arial"/>
                <w:szCs w:val="22"/>
              </w:rPr>
            </w:pPr>
          </w:p>
        </w:tc>
        <w:tc>
          <w:tcPr>
            <w:tcW w:w="2925" w:type="dxa"/>
          </w:tcPr>
          <w:p w14:paraId="03F41513" w14:textId="77777777" w:rsidR="00B415B3" w:rsidRDefault="00B415B3" w:rsidP="00B83A58">
            <w:pPr>
              <w:autoSpaceDE w:val="0"/>
              <w:autoSpaceDN w:val="0"/>
              <w:adjustRightInd w:val="0"/>
              <w:rPr>
                <w:rFonts w:ascii="Arial" w:hAnsi="Arial" w:cs="Arial"/>
                <w:szCs w:val="22"/>
              </w:rPr>
            </w:pPr>
            <w:r>
              <w:rPr>
                <w:rFonts w:ascii="Arial" w:hAnsi="Arial" w:cs="Arial"/>
                <w:szCs w:val="22"/>
              </w:rPr>
              <w:t xml:space="preserve">Changed CHAN/PAIR and ECCKT </w:t>
            </w:r>
          </w:p>
        </w:tc>
      </w:tr>
      <w:tr w:rsidR="00B415B3" w14:paraId="0A2CCE7E" w14:textId="77777777" w:rsidTr="005D64E7">
        <w:trPr>
          <w:trHeight w:val="683"/>
        </w:trPr>
        <w:tc>
          <w:tcPr>
            <w:tcW w:w="1048" w:type="dxa"/>
          </w:tcPr>
          <w:p w14:paraId="358F6C5B" w14:textId="77777777" w:rsidR="00B415B3" w:rsidRDefault="00B415B3" w:rsidP="008854C9">
            <w:pPr>
              <w:rPr>
                <w:rFonts w:ascii="Arial" w:hAnsi="Arial" w:cs="Arial"/>
              </w:rPr>
            </w:pPr>
            <w:r>
              <w:rPr>
                <w:rFonts w:ascii="Arial" w:hAnsi="Arial" w:cs="Arial"/>
              </w:rPr>
              <w:t>16.0</w:t>
            </w:r>
          </w:p>
        </w:tc>
        <w:tc>
          <w:tcPr>
            <w:tcW w:w="3032" w:type="dxa"/>
          </w:tcPr>
          <w:p w14:paraId="5A3C9DB3" w14:textId="77777777" w:rsidR="00B415B3" w:rsidRDefault="00B415B3" w:rsidP="008854C9">
            <w:pPr>
              <w:autoSpaceDE w:val="0"/>
              <w:autoSpaceDN w:val="0"/>
              <w:adjustRightInd w:val="0"/>
              <w:rPr>
                <w:rFonts w:ascii="Arial" w:hAnsi="Arial" w:cs="Arial"/>
                <w:szCs w:val="22"/>
              </w:rPr>
            </w:pPr>
            <w:r>
              <w:rPr>
                <w:rFonts w:ascii="Arial" w:hAnsi="Arial" w:cs="Arial"/>
                <w:szCs w:val="22"/>
              </w:rPr>
              <w:t>65</w:t>
            </w:r>
          </w:p>
        </w:tc>
        <w:tc>
          <w:tcPr>
            <w:tcW w:w="1418" w:type="dxa"/>
          </w:tcPr>
          <w:p w14:paraId="627AB02C" w14:textId="77777777" w:rsidR="00B415B3" w:rsidRDefault="00B415B3" w:rsidP="008854C9">
            <w:pPr>
              <w:rPr>
                <w:rFonts w:ascii="Arial" w:hAnsi="Arial" w:cs="Arial"/>
                <w:szCs w:val="22"/>
              </w:rPr>
            </w:pPr>
            <w:r>
              <w:rPr>
                <w:rFonts w:ascii="Arial" w:hAnsi="Arial" w:cs="Arial"/>
                <w:szCs w:val="22"/>
              </w:rPr>
              <w:t>08/03/09</w:t>
            </w:r>
          </w:p>
        </w:tc>
        <w:tc>
          <w:tcPr>
            <w:tcW w:w="2925" w:type="dxa"/>
          </w:tcPr>
          <w:p w14:paraId="17C56127" w14:textId="77777777" w:rsidR="00B415B3" w:rsidRDefault="00B415B3" w:rsidP="00A8001F">
            <w:pPr>
              <w:autoSpaceDE w:val="0"/>
              <w:autoSpaceDN w:val="0"/>
              <w:adjustRightInd w:val="0"/>
              <w:rPr>
                <w:rFonts w:ascii="Arial" w:hAnsi="Arial" w:cs="Arial"/>
                <w:szCs w:val="22"/>
              </w:rPr>
            </w:pPr>
            <w:r>
              <w:rPr>
                <w:rFonts w:ascii="Arial" w:hAnsi="Arial" w:cs="Arial"/>
                <w:szCs w:val="22"/>
              </w:rPr>
              <w:t>Changed Scenario description  to 2 Wire HDSL. Changed NC and NCI. Changed EU name and address information. Changed CHAN/PAIR and ECCKT</w:t>
            </w:r>
          </w:p>
        </w:tc>
      </w:tr>
      <w:tr w:rsidR="00B415B3" w14:paraId="6EBFAE59" w14:textId="77777777" w:rsidTr="005D64E7">
        <w:tc>
          <w:tcPr>
            <w:tcW w:w="1048" w:type="dxa"/>
          </w:tcPr>
          <w:p w14:paraId="73FA6986" w14:textId="77777777" w:rsidR="00B415B3" w:rsidRDefault="00B415B3" w:rsidP="008854C9">
            <w:pPr>
              <w:rPr>
                <w:rFonts w:ascii="Arial" w:hAnsi="Arial" w:cs="Arial"/>
              </w:rPr>
            </w:pPr>
            <w:r>
              <w:rPr>
                <w:rFonts w:ascii="Arial" w:hAnsi="Arial" w:cs="Arial"/>
              </w:rPr>
              <w:t xml:space="preserve">16.0 </w:t>
            </w:r>
          </w:p>
        </w:tc>
        <w:tc>
          <w:tcPr>
            <w:tcW w:w="3032" w:type="dxa"/>
          </w:tcPr>
          <w:p w14:paraId="68AF2AE5" w14:textId="77777777" w:rsidR="00B415B3" w:rsidRDefault="00B415B3" w:rsidP="00E66B83">
            <w:pPr>
              <w:autoSpaceDE w:val="0"/>
              <w:autoSpaceDN w:val="0"/>
              <w:adjustRightInd w:val="0"/>
              <w:rPr>
                <w:rFonts w:ascii="Arial" w:hAnsi="Arial" w:cs="Arial"/>
                <w:szCs w:val="22"/>
              </w:rPr>
            </w:pPr>
            <w:r>
              <w:rPr>
                <w:rFonts w:ascii="Arial" w:hAnsi="Arial" w:cs="Arial"/>
                <w:szCs w:val="22"/>
              </w:rPr>
              <w:t xml:space="preserve">All </w:t>
            </w:r>
          </w:p>
        </w:tc>
        <w:tc>
          <w:tcPr>
            <w:tcW w:w="1418" w:type="dxa"/>
          </w:tcPr>
          <w:p w14:paraId="230D7EB7" w14:textId="77777777" w:rsidR="00B415B3" w:rsidRDefault="00B415B3" w:rsidP="00412E09">
            <w:pPr>
              <w:rPr>
                <w:rFonts w:ascii="Arial" w:hAnsi="Arial" w:cs="Arial"/>
                <w:szCs w:val="22"/>
              </w:rPr>
            </w:pPr>
            <w:r>
              <w:rPr>
                <w:rFonts w:ascii="Arial" w:hAnsi="Arial" w:cs="Arial"/>
                <w:szCs w:val="22"/>
              </w:rPr>
              <w:t>08/03/09</w:t>
            </w:r>
          </w:p>
        </w:tc>
        <w:tc>
          <w:tcPr>
            <w:tcW w:w="2925" w:type="dxa"/>
          </w:tcPr>
          <w:p w14:paraId="57C2FF0E" w14:textId="77777777" w:rsidR="00B415B3" w:rsidRDefault="00B415B3" w:rsidP="00E66B83">
            <w:pPr>
              <w:autoSpaceDE w:val="0"/>
              <w:autoSpaceDN w:val="0"/>
              <w:adjustRightInd w:val="0"/>
              <w:rPr>
                <w:rFonts w:ascii="Arial" w:hAnsi="Arial" w:cs="Arial"/>
                <w:szCs w:val="22"/>
              </w:rPr>
            </w:pPr>
            <w:r>
              <w:rPr>
                <w:rFonts w:ascii="Arial" w:hAnsi="Arial" w:cs="Arial"/>
                <w:szCs w:val="22"/>
              </w:rPr>
              <w:t xml:space="preserve">Changed XML Input/Output Headings to TAG Input/Output </w:t>
            </w:r>
          </w:p>
        </w:tc>
      </w:tr>
      <w:tr w:rsidR="00B415B3" w14:paraId="5D2300EA" w14:textId="77777777" w:rsidTr="005D64E7">
        <w:tc>
          <w:tcPr>
            <w:tcW w:w="1048" w:type="dxa"/>
          </w:tcPr>
          <w:p w14:paraId="4A908C9C" w14:textId="77777777" w:rsidR="00B415B3" w:rsidRDefault="00B415B3" w:rsidP="008854C9">
            <w:pPr>
              <w:rPr>
                <w:rFonts w:ascii="Arial" w:hAnsi="Arial" w:cs="Arial"/>
              </w:rPr>
            </w:pPr>
            <w:r>
              <w:rPr>
                <w:rFonts w:ascii="Arial" w:hAnsi="Arial" w:cs="Arial"/>
              </w:rPr>
              <w:t>16.0</w:t>
            </w:r>
          </w:p>
        </w:tc>
        <w:tc>
          <w:tcPr>
            <w:tcW w:w="3032" w:type="dxa"/>
          </w:tcPr>
          <w:p w14:paraId="266F1550" w14:textId="77777777" w:rsidR="00B415B3" w:rsidRDefault="00B415B3" w:rsidP="00E66B83">
            <w:pPr>
              <w:autoSpaceDE w:val="0"/>
              <w:autoSpaceDN w:val="0"/>
              <w:adjustRightInd w:val="0"/>
              <w:rPr>
                <w:rFonts w:ascii="Arial" w:hAnsi="Arial" w:cs="Arial"/>
                <w:szCs w:val="22"/>
              </w:rPr>
            </w:pPr>
            <w:r>
              <w:rPr>
                <w:rFonts w:ascii="Arial" w:hAnsi="Arial" w:cs="Arial"/>
                <w:szCs w:val="22"/>
              </w:rPr>
              <w:t xml:space="preserve">All </w:t>
            </w:r>
          </w:p>
        </w:tc>
        <w:tc>
          <w:tcPr>
            <w:tcW w:w="1418" w:type="dxa"/>
          </w:tcPr>
          <w:p w14:paraId="0E917356" w14:textId="77777777" w:rsidR="00B415B3" w:rsidRDefault="00B415B3" w:rsidP="008854C9">
            <w:pPr>
              <w:rPr>
                <w:rFonts w:ascii="Arial" w:hAnsi="Arial" w:cs="Arial"/>
                <w:szCs w:val="22"/>
              </w:rPr>
            </w:pPr>
            <w:r>
              <w:rPr>
                <w:rFonts w:ascii="Arial" w:hAnsi="Arial" w:cs="Arial"/>
                <w:szCs w:val="22"/>
              </w:rPr>
              <w:t>08/03/09</w:t>
            </w:r>
          </w:p>
        </w:tc>
        <w:tc>
          <w:tcPr>
            <w:tcW w:w="2925" w:type="dxa"/>
          </w:tcPr>
          <w:p w14:paraId="7D02527A" w14:textId="77777777" w:rsidR="00B415B3" w:rsidRDefault="00B415B3" w:rsidP="00B83A58">
            <w:pPr>
              <w:autoSpaceDE w:val="0"/>
              <w:autoSpaceDN w:val="0"/>
              <w:adjustRightInd w:val="0"/>
              <w:rPr>
                <w:rFonts w:ascii="Arial" w:hAnsi="Arial" w:cs="Arial"/>
                <w:szCs w:val="22"/>
              </w:rPr>
            </w:pPr>
            <w:r>
              <w:rPr>
                <w:rFonts w:ascii="Arial" w:hAnsi="Arial" w:cs="Arial"/>
                <w:szCs w:val="22"/>
              </w:rPr>
              <w:t>Added new XML/Output data</w:t>
            </w:r>
          </w:p>
        </w:tc>
      </w:tr>
      <w:tr w:rsidR="00B415B3" w14:paraId="7FA3180B" w14:textId="77777777" w:rsidTr="005D64E7">
        <w:tc>
          <w:tcPr>
            <w:tcW w:w="1048" w:type="dxa"/>
          </w:tcPr>
          <w:p w14:paraId="22E6EEBF" w14:textId="77777777" w:rsidR="00B415B3" w:rsidRDefault="00B415B3" w:rsidP="00B415B3">
            <w:pPr>
              <w:rPr>
                <w:rFonts w:ascii="Arial" w:hAnsi="Arial" w:cs="Arial"/>
              </w:rPr>
            </w:pPr>
            <w:r>
              <w:rPr>
                <w:rFonts w:ascii="Arial" w:hAnsi="Arial" w:cs="Arial"/>
              </w:rPr>
              <w:t>16.0</w:t>
            </w:r>
          </w:p>
        </w:tc>
        <w:tc>
          <w:tcPr>
            <w:tcW w:w="3032" w:type="dxa"/>
          </w:tcPr>
          <w:p w14:paraId="1061D1C8" w14:textId="77777777" w:rsidR="00B415B3" w:rsidRDefault="00B415B3" w:rsidP="00E66B83">
            <w:pPr>
              <w:autoSpaceDE w:val="0"/>
              <w:autoSpaceDN w:val="0"/>
              <w:adjustRightInd w:val="0"/>
              <w:rPr>
                <w:rFonts w:ascii="Arial" w:hAnsi="Arial" w:cs="Arial"/>
                <w:szCs w:val="22"/>
              </w:rPr>
            </w:pPr>
            <w:r>
              <w:rPr>
                <w:rFonts w:ascii="Arial" w:hAnsi="Arial" w:cs="Arial"/>
                <w:szCs w:val="22"/>
              </w:rPr>
              <w:t>62</w:t>
            </w:r>
          </w:p>
        </w:tc>
        <w:tc>
          <w:tcPr>
            <w:tcW w:w="1418" w:type="dxa"/>
          </w:tcPr>
          <w:p w14:paraId="13B9A892" w14:textId="77777777" w:rsidR="00B415B3" w:rsidRDefault="00B415B3" w:rsidP="008854C9">
            <w:pPr>
              <w:rPr>
                <w:rFonts w:ascii="Arial" w:hAnsi="Arial" w:cs="Arial"/>
                <w:szCs w:val="22"/>
              </w:rPr>
            </w:pPr>
            <w:r>
              <w:rPr>
                <w:rFonts w:ascii="Arial" w:hAnsi="Arial" w:cs="Arial"/>
                <w:szCs w:val="22"/>
              </w:rPr>
              <w:t>12/30/09</w:t>
            </w:r>
          </w:p>
        </w:tc>
        <w:tc>
          <w:tcPr>
            <w:tcW w:w="2925" w:type="dxa"/>
          </w:tcPr>
          <w:p w14:paraId="5484A462" w14:textId="77777777" w:rsidR="00B415B3" w:rsidRDefault="00B415B3" w:rsidP="00B83A58">
            <w:pPr>
              <w:autoSpaceDE w:val="0"/>
              <w:autoSpaceDN w:val="0"/>
              <w:adjustRightInd w:val="0"/>
              <w:rPr>
                <w:rFonts w:ascii="Arial" w:hAnsi="Arial" w:cs="Arial"/>
                <w:szCs w:val="22"/>
              </w:rPr>
            </w:pPr>
            <w:r>
              <w:rPr>
                <w:rFonts w:ascii="Arial" w:hAnsi="Arial" w:cs="Arial"/>
                <w:szCs w:val="22"/>
              </w:rPr>
              <w:t>Changed  EU address and posted new input /output data</w:t>
            </w:r>
          </w:p>
        </w:tc>
      </w:tr>
      <w:tr w:rsidR="00B415B3" w14:paraId="2EA101C3" w14:textId="77777777" w:rsidTr="005D64E7">
        <w:tc>
          <w:tcPr>
            <w:tcW w:w="1048" w:type="dxa"/>
          </w:tcPr>
          <w:p w14:paraId="2EDE5309" w14:textId="77777777" w:rsidR="00B415B3" w:rsidRDefault="00B415B3" w:rsidP="00B415B3">
            <w:pPr>
              <w:rPr>
                <w:rFonts w:ascii="Arial" w:hAnsi="Arial" w:cs="Arial"/>
              </w:rPr>
            </w:pPr>
            <w:r>
              <w:rPr>
                <w:rFonts w:ascii="Arial" w:hAnsi="Arial" w:cs="Arial"/>
              </w:rPr>
              <w:lastRenderedPageBreak/>
              <w:t>16.0</w:t>
            </w:r>
          </w:p>
        </w:tc>
        <w:tc>
          <w:tcPr>
            <w:tcW w:w="3032" w:type="dxa"/>
          </w:tcPr>
          <w:p w14:paraId="22244F9F" w14:textId="77777777" w:rsidR="00B415B3" w:rsidRDefault="00B415B3" w:rsidP="00E66B83">
            <w:pPr>
              <w:autoSpaceDE w:val="0"/>
              <w:autoSpaceDN w:val="0"/>
              <w:adjustRightInd w:val="0"/>
              <w:rPr>
                <w:rFonts w:ascii="Arial" w:hAnsi="Arial" w:cs="Arial"/>
                <w:szCs w:val="22"/>
              </w:rPr>
            </w:pPr>
            <w:r>
              <w:rPr>
                <w:rFonts w:ascii="Arial" w:hAnsi="Arial" w:cs="Arial"/>
                <w:szCs w:val="22"/>
              </w:rPr>
              <w:t>81</w:t>
            </w:r>
          </w:p>
        </w:tc>
        <w:tc>
          <w:tcPr>
            <w:tcW w:w="1418" w:type="dxa"/>
          </w:tcPr>
          <w:p w14:paraId="660F47F3" w14:textId="77777777" w:rsidR="00B415B3" w:rsidRDefault="00B415B3" w:rsidP="008854C9">
            <w:pPr>
              <w:rPr>
                <w:rFonts w:ascii="Arial" w:hAnsi="Arial" w:cs="Arial"/>
                <w:szCs w:val="22"/>
              </w:rPr>
            </w:pPr>
            <w:r>
              <w:rPr>
                <w:rFonts w:ascii="Arial" w:hAnsi="Arial" w:cs="Arial"/>
                <w:szCs w:val="22"/>
              </w:rPr>
              <w:t>01/26/10</w:t>
            </w:r>
          </w:p>
        </w:tc>
        <w:tc>
          <w:tcPr>
            <w:tcW w:w="2925" w:type="dxa"/>
          </w:tcPr>
          <w:p w14:paraId="7348102A" w14:textId="77777777" w:rsidR="00B415B3" w:rsidRDefault="00B415B3" w:rsidP="00454F15">
            <w:pPr>
              <w:autoSpaceDE w:val="0"/>
              <w:autoSpaceDN w:val="0"/>
              <w:adjustRightInd w:val="0"/>
              <w:rPr>
                <w:rFonts w:ascii="Arial" w:hAnsi="Arial" w:cs="Arial"/>
                <w:szCs w:val="22"/>
              </w:rPr>
            </w:pPr>
            <w:r>
              <w:rPr>
                <w:rFonts w:ascii="Arial" w:hAnsi="Arial" w:cs="Arial"/>
                <w:szCs w:val="22"/>
              </w:rPr>
              <w:t xml:space="preserve">Added new test case for new install </w:t>
            </w:r>
            <w:r w:rsidRPr="00454F15">
              <w:rPr>
                <w:rFonts w:ascii="Arial" w:hAnsi="Arial" w:cs="Arial"/>
                <w:bCs/>
              </w:rPr>
              <w:t>Non channelized Commingled DS1</w:t>
            </w:r>
          </w:p>
        </w:tc>
      </w:tr>
      <w:tr w:rsidR="00B415B3" w14:paraId="546D17FD" w14:textId="77777777" w:rsidTr="005D64E7">
        <w:tc>
          <w:tcPr>
            <w:tcW w:w="1048" w:type="dxa"/>
          </w:tcPr>
          <w:p w14:paraId="71CD5BE5" w14:textId="77777777" w:rsidR="00B415B3" w:rsidRDefault="00B415B3" w:rsidP="00B415B3">
            <w:pPr>
              <w:rPr>
                <w:rFonts w:ascii="Arial" w:hAnsi="Arial" w:cs="Arial"/>
              </w:rPr>
            </w:pPr>
            <w:r>
              <w:rPr>
                <w:rFonts w:ascii="Arial" w:hAnsi="Arial" w:cs="Arial"/>
              </w:rPr>
              <w:t>16.0</w:t>
            </w:r>
          </w:p>
        </w:tc>
        <w:tc>
          <w:tcPr>
            <w:tcW w:w="3032" w:type="dxa"/>
          </w:tcPr>
          <w:p w14:paraId="6E4B5A06" w14:textId="77777777" w:rsidR="00B415B3" w:rsidRDefault="00B415B3" w:rsidP="00E66B83">
            <w:pPr>
              <w:autoSpaceDE w:val="0"/>
              <w:autoSpaceDN w:val="0"/>
              <w:adjustRightInd w:val="0"/>
              <w:rPr>
                <w:rFonts w:ascii="Arial" w:hAnsi="Arial" w:cs="Arial"/>
                <w:szCs w:val="22"/>
              </w:rPr>
            </w:pPr>
            <w:r>
              <w:rPr>
                <w:rFonts w:ascii="Arial" w:hAnsi="Arial" w:cs="Arial"/>
                <w:szCs w:val="22"/>
              </w:rPr>
              <w:t>82</w:t>
            </w:r>
          </w:p>
        </w:tc>
        <w:tc>
          <w:tcPr>
            <w:tcW w:w="1418" w:type="dxa"/>
          </w:tcPr>
          <w:p w14:paraId="5BC97F81" w14:textId="77777777" w:rsidR="00B415B3" w:rsidRDefault="00B415B3" w:rsidP="008854C9">
            <w:pPr>
              <w:rPr>
                <w:rFonts w:ascii="Arial" w:hAnsi="Arial" w:cs="Arial"/>
                <w:szCs w:val="22"/>
              </w:rPr>
            </w:pPr>
            <w:r>
              <w:rPr>
                <w:rFonts w:ascii="Arial" w:hAnsi="Arial" w:cs="Arial"/>
                <w:szCs w:val="22"/>
              </w:rPr>
              <w:t>01/26/10</w:t>
            </w:r>
          </w:p>
        </w:tc>
        <w:tc>
          <w:tcPr>
            <w:tcW w:w="2925" w:type="dxa"/>
          </w:tcPr>
          <w:p w14:paraId="5C2D6448" w14:textId="77777777" w:rsidR="00B415B3" w:rsidRDefault="00B415B3" w:rsidP="00454F15">
            <w:pPr>
              <w:autoSpaceDE w:val="0"/>
              <w:autoSpaceDN w:val="0"/>
              <w:adjustRightInd w:val="0"/>
              <w:rPr>
                <w:rFonts w:ascii="Arial" w:hAnsi="Arial" w:cs="Arial"/>
                <w:szCs w:val="22"/>
              </w:rPr>
            </w:pPr>
            <w:r>
              <w:rPr>
                <w:rFonts w:ascii="Arial" w:hAnsi="Arial" w:cs="Arial"/>
                <w:szCs w:val="22"/>
              </w:rPr>
              <w:t xml:space="preserve">Added new test case for disconnect  </w:t>
            </w:r>
            <w:r w:rsidRPr="00454F15">
              <w:rPr>
                <w:rFonts w:ascii="Arial" w:hAnsi="Arial" w:cs="Arial"/>
                <w:bCs/>
              </w:rPr>
              <w:t>Non channelized Commingled DS1</w:t>
            </w:r>
          </w:p>
        </w:tc>
      </w:tr>
      <w:tr w:rsidR="00B415B3" w14:paraId="1D406948" w14:textId="77777777" w:rsidTr="005D64E7">
        <w:tc>
          <w:tcPr>
            <w:tcW w:w="1048" w:type="dxa"/>
          </w:tcPr>
          <w:p w14:paraId="783E2C15" w14:textId="77777777" w:rsidR="00B415B3" w:rsidRDefault="00B415B3" w:rsidP="00B415B3">
            <w:pPr>
              <w:rPr>
                <w:rFonts w:ascii="Arial" w:hAnsi="Arial" w:cs="Arial"/>
              </w:rPr>
            </w:pPr>
            <w:r>
              <w:rPr>
                <w:rFonts w:ascii="Arial" w:hAnsi="Arial" w:cs="Arial"/>
              </w:rPr>
              <w:t>16.0</w:t>
            </w:r>
          </w:p>
        </w:tc>
        <w:tc>
          <w:tcPr>
            <w:tcW w:w="3032" w:type="dxa"/>
          </w:tcPr>
          <w:p w14:paraId="042E2668" w14:textId="77777777" w:rsidR="00B415B3" w:rsidRDefault="00B415B3" w:rsidP="00E66B83">
            <w:pPr>
              <w:autoSpaceDE w:val="0"/>
              <w:autoSpaceDN w:val="0"/>
              <w:adjustRightInd w:val="0"/>
              <w:rPr>
                <w:rFonts w:ascii="Arial" w:hAnsi="Arial" w:cs="Arial"/>
                <w:szCs w:val="22"/>
              </w:rPr>
            </w:pPr>
            <w:r>
              <w:rPr>
                <w:rFonts w:ascii="Arial" w:hAnsi="Arial" w:cs="Arial"/>
                <w:szCs w:val="22"/>
              </w:rPr>
              <w:t>1</w:t>
            </w:r>
          </w:p>
        </w:tc>
        <w:tc>
          <w:tcPr>
            <w:tcW w:w="1418" w:type="dxa"/>
          </w:tcPr>
          <w:p w14:paraId="79841229" w14:textId="77777777" w:rsidR="00B415B3" w:rsidRDefault="00B415B3" w:rsidP="008854C9">
            <w:pPr>
              <w:rPr>
                <w:rFonts w:ascii="Arial" w:hAnsi="Arial" w:cs="Arial"/>
                <w:szCs w:val="22"/>
              </w:rPr>
            </w:pPr>
            <w:r>
              <w:rPr>
                <w:rFonts w:ascii="Arial" w:hAnsi="Arial" w:cs="Arial"/>
                <w:szCs w:val="22"/>
              </w:rPr>
              <w:t>02/01/10</w:t>
            </w:r>
          </w:p>
        </w:tc>
        <w:tc>
          <w:tcPr>
            <w:tcW w:w="2925" w:type="dxa"/>
          </w:tcPr>
          <w:p w14:paraId="5AB99971" w14:textId="77777777" w:rsidR="00B415B3" w:rsidRDefault="00B415B3" w:rsidP="00454F15">
            <w:pPr>
              <w:autoSpaceDE w:val="0"/>
              <w:autoSpaceDN w:val="0"/>
              <w:adjustRightInd w:val="0"/>
              <w:rPr>
                <w:rFonts w:ascii="Arial" w:hAnsi="Arial" w:cs="Arial"/>
                <w:szCs w:val="22"/>
              </w:rPr>
            </w:pPr>
            <w:r>
              <w:rPr>
                <w:rFonts w:ascii="Arial" w:hAnsi="Arial" w:cs="Arial"/>
                <w:szCs w:val="22"/>
              </w:rPr>
              <w:t>Corrected Zip Code</w:t>
            </w:r>
          </w:p>
        </w:tc>
      </w:tr>
      <w:tr w:rsidR="00B415B3" w14:paraId="68960ADC" w14:textId="77777777" w:rsidTr="005D64E7">
        <w:tc>
          <w:tcPr>
            <w:tcW w:w="1048" w:type="dxa"/>
          </w:tcPr>
          <w:p w14:paraId="4B13B1D8" w14:textId="77777777" w:rsidR="00B415B3" w:rsidRDefault="00B415B3" w:rsidP="00B415B3">
            <w:pPr>
              <w:rPr>
                <w:rFonts w:ascii="Arial" w:hAnsi="Arial" w:cs="Arial"/>
              </w:rPr>
            </w:pPr>
            <w:r>
              <w:rPr>
                <w:rFonts w:ascii="Arial" w:hAnsi="Arial" w:cs="Arial"/>
              </w:rPr>
              <w:t>16.0</w:t>
            </w:r>
          </w:p>
        </w:tc>
        <w:tc>
          <w:tcPr>
            <w:tcW w:w="3032" w:type="dxa"/>
          </w:tcPr>
          <w:p w14:paraId="4D9A7845" w14:textId="77777777" w:rsidR="00B415B3" w:rsidRDefault="00B415B3" w:rsidP="00E66B83">
            <w:pPr>
              <w:autoSpaceDE w:val="0"/>
              <w:autoSpaceDN w:val="0"/>
              <w:adjustRightInd w:val="0"/>
              <w:rPr>
                <w:rFonts w:ascii="Arial" w:hAnsi="Arial" w:cs="Arial"/>
                <w:szCs w:val="22"/>
              </w:rPr>
            </w:pPr>
            <w:r>
              <w:rPr>
                <w:rFonts w:ascii="Arial" w:hAnsi="Arial" w:cs="Arial"/>
                <w:szCs w:val="22"/>
              </w:rPr>
              <w:t>All</w:t>
            </w:r>
          </w:p>
        </w:tc>
        <w:tc>
          <w:tcPr>
            <w:tcW w:w="1418" w:type="dxa"/>
          </w:tcPr>
          <w:p w14:paraId="3A04CFE0" w14:textId="77777777" w:rsidR="00B415B3" w:rsidRDefault="00B415B3" w:rsidP="008854C9">
            <w:pPr>
              <w:rPr>
                <w:rFonts w:ascii="Arial" w:hAnsi="Arial" w:cs="Arial"/>
                <w:szCs w:val="22"/>
              </w:rPr>
            </w:pPr>
            <w:r>
              <w:rPr>
                <w:rFonts w:ascii="Arial" w:hAnsi="Arial" w:cs="Arial"/>
                <w:szCs w:val="22"/>
              </w:rPr>
              <w:t>05/28/10</w:t>
            </w:r>
          </w:p>
        </w:tc>
        <w:tc>
          <w:tcPr>
            <w:tcW w:w="2925" w:type="dxa"/>
          </w:tcPr>
          <w:p w14:paraId="65A791EC" w14:textId="77777777" w:rsidR="00B415B3" w:rsidRDefault="00B415B3" w:rsidP="00454F15">
            <w:pPr>
              <w:autoSpaceDE w:val="0"/>
              <w:autoSpaceDN w:val="0"/>
              <w:adjustRightInd w:val="0"/>
              <w:rPr>
                <w:rFonts w:ascii="Arial" w:hAnsi="Arial" w:cs="Arial"/>
                <w:szCs w:val="22"/>
              </w:rPr>
            </w:pPr>
            <w:r>
              <w:rPr>
                <w:rFonts w:ascii="Arial" w:hAnsi="Arial" w:cs="Arial"/>
                <w:szCs w:val="22"/>
              </w:rPr>
              <w:t>Removed TAG and EDI Input/Output Data</w:t>
            </w:r>
          </w:p>
        </w:tc>
      </w:tr>
      <w:tr w:rsidR="00B415B3" w14:paraId="77061248" w14:textId="77777777" w:rsidTr="005D64E7">
        <w:tc>
          <w:tcPr>
            <w:tcW w:w="1048" w:type="dxa"/>
          </w:tcPr>
          <w:p w14:paraId="5F2B8AFD" w14:textId="77777777" w:rsidR="00B415B3" w:rsidRDefault="00B415B3" w:rsidP="00B415B3">
            <w:pPr>
              <w:rPr>
                <w:rFonts w:ascii="Arial" w:hAnsi="Arial" w:cs="Arial"/>
              </w:rPr>
            </w:pPr>
            <w:r>
              <w:rPr>
                <w:rFonts w:ascii="Arial" w:hAnsi="Arial" w:cs="Arial"/>
              </w:rPr>
              <w:t>17.0</w:t>
            </w:r>
          </w:p>
        </w:tc>
        <w:tc>
          <w:tcPr>
            <w:tcW w:w="3032" w:type="dxa"/>
          </w:tcPr>
          <w:p w14:paraId="247FE96C" w14:textId="77777777" w:rsidR="00B415B3" w:rsidRDefault="00B415B3" w:rsidP="00E66B83">
            <w:pPr>
              <w:autoSpaceDE w:val="0"/>
              <w:autoSpaceDN w:val="0"/>
              <w:adjustRightInd w:val="0"/>
              <w:rPr>
                <w:rFonts w:ascii="Arial" w:hAnsi="Arial" w:cs="Arial"/>
                <w:szCs w:val="22"/>
              </w:rPr>
            </w:pPr>
            <w:r>
              <w:rPr>
                <w:rFonts w:ascii="Arial" w:hAnsi="Arial" w:cs="Arial"/>
                <w:szCs w:val="22"/>
              </w:rPr>
              <w:t>1,7,42,44,61,63,65,66A&amp;B</w:t>
            </w:r>
          </w:p>
        </w:tc>
        <w:tc>
          <w:tcPr>
            <w:tcW w:w="1418" w:type="dxa"/>
          </w:tcPr>
          <w:p w14:paraId="5A2AA215" w14:textId="77777777" w:rsidR="00B415B3" w:rsidRDefault="00B415B3" w:rsidP="008854C9">
            <w:pPr>
              <w:rPr>
                <w:rFonts w:ascii="Arial" w:hAnsi="Arial" w:cs="Arial"/>
                <w:szCs w:val="22"/>
              </w:rPr>
            </w:pPr>
            <w:r>
              <w:rPr>
                <w:rFonts w:ascii="Arial" w:hAnsi="Arial" w:cs="Arial"/>
                <w:szCs w:val="22"/>
              </w:rPr>
              <w:t>09/24/10</w:t>
            </w:r>
          </w:p>
        </w:tc>
        <w:tc>
          <w:tcPr>
            <w:tcW w:w="2925" w:type="dxa"/>
          </w:tcPr>
          <w:p w14:paraId="3098F545" w14:textId="77777777" w:rsidR="00B415B3" w:rsidRDefault="00B415B3" w:rsidP="00454F15">
            <w:pPr>
              <w:autoSpaceDE w:val="0"/>
              <w:autoSpaceDN w:val="0"/>
              <w:adjustRightInd w:val="0"/>
              <w:rPr>
                <w:rFonts w:ascii="Arial" w:hAnsi="Arial" w:cs="Arial"/>
                <w:szCs w:val="22"/>
              </w:rPr>
            </w:pPr>
            <w:r>
              <w:rPr>
                <w:rFonts w:ascii="Arial" w:hAnsi="Arial" w:cs="Arial"/>
                <w:szCs w:val="22"/>
              </w:rPr>
              <w:t>Added NCON  Data</w:t>
            </w:r>
          </w:p>
        </w:tc>
      </w:tr>
      <w:tr w:rsidR="00CB0467" w14:paraId="15DC3E45" w14:textId="77777777" w:rsidTr="005D64E7">
        <w:tc>
          <w:tcPr>
            <w:tcW w:w="1048" w:type="dxa"/>
          </w:tcPr>
          <w:p w14:paraId="3EF85987" w14:textId="77777777" w:rsidR="00CB0467" w:rsidRDefault="00CB0467" w:rsidP="00B415B3">
            <w:pPr>
              <w:rPr>
                <w:rFonts w:ascii="Arial" w:hAnsi="Arial" w:cs="Arial"/>
              </w:rPr>
            </w:pPr>
            <w:r>
              <w:rPr>
                <w:rFonts w:ascii="Arial" w:hAnsi="Arial" w:cs="Arial"/>
              </w:rPr>
              <w:t>20.0</w:t>
            </w:r>
          </w:p>
        </w:tc>
        <w:tc>
          <w:tcPr>
            <w:tcW w:w="3032" w:type="dxa"/>
          </w:tcPr>
          <w:p w14:paraId="588F762B" w14:textId="77777777" w:rsidR="00CB0467" w:rsidRDefault="00CB0467" w:rsidP="00E66B83">
            <w:pPr>
              <w:autoSpaceDE w:val="0"/>
              <w:autoSpaceDN w:val="0"/>
              <w:adjustRightInd w:val="0"/>
              <w:rPr>
                <w:rFonts w:ascii="Arial" w:hAnsi="Arial" w:cs="Arial"/>
                <w:szCs w:val="22"/>
              </w:rPr>
            </w:pPr>
            <w:r>
              <w:rPr>
                <w:rFonts w:ascii="Arial" w:hAnsi="Arial" w:cs="Arial"/>
                <w:szCs w:val="22"/>
              </w:rPr>
              <w:t>43, 59</w:t>
            </w:r>
          </w:p>
        </w:tc>
        <w:tc>
          <w:tcPr>
            <w:tcW w:w="1418" w:type="dxa"/>
          </w:tcPr>
          <w:p w14:paraId="12B53F91" w14:textId="77777777" w:rsidR="00CB0467" w:rsidRDefault="00CB0467" w:rsidP="008854C9">
            <w:pPr>
              <w:rPr>
                <w:rFonts w:ascii="Arial" w:hAnsi="Arial" w:cs="Arial"/>
                <w:szCs w:val="22"/>
              </w:rPr>
            </w:pPr>
            <w:r>
              <w:rPr>
                <w:rFonts w:ascii="Arial" w:hAnsi="Arial" w:cs="Arial"/>
                <w:szCs w:val="22"/>
              </w:rPr>
              <w:t>11/14/11</w:t>
            </w:r>
          </w:p>
        </w:tc>
        <w:tc>
          <w:tcPr>
            <w:tcW w:w="2925" w:type="dxa"/>
          </w:tcPr>
          <w:p w14:paraId="4E545F63" w14:textId="77777777" w:rsidR="00CB0467" w:rsidRDefault="00CB0467" w:rsidP="00454F15">
            <w:pPr>
              <w:autoSpaceDE w:val="0"/>
              <w:autoSpaceDN w:val="0"/>
              <w:adjustRightInd w:val="0"/>
              <w:rPr>
                <w:rFonts w:ascii="Arial" w:hAnsi="Arial" w:cs="Arial"/>
                <w:szCs w:val="22"/>
              </w:rPr>
            </w:pPr>
            <w:r>
              <w:rPr>
                <w:rFonts w:ascii="Arial" w:hAnsi="Arial" w:cs="Arial"/>
                <w:szCs w:val="22"/>
              </w:rPr>
              <w:t>Added NCON  Data</w:t>
            </w:r>
          </w:p>
        </w:tc>
      </w:tr>
      <w:tr w:rsidR="009E20F4" w14:paraId="6AA84266" w14:textId="77777777" w:rsidTr="005D64E7">
        <w:tc>
          <w:tcPr>
            <w:tcW w:w="1048" w:type="dxa"/>
          </w:tcPr>
          <w:p w14:paraId="3D4DA6B9" w14:textId="77777777" w:rsidR="009E20F4" w:rsidRDefault="009E20F4" w:rsidP="00B415B3">
            <w:pPr>
              <w:rPr>
                <w:rFonts w:ascii="Arial" w:hAnsi="Arial" w:cs="Arial"/>
              </w:rPr>
            </w:pPr>
            <w:r>
              <w:rPr>
                <w:rFonts w:ascii="Arial" w:hAnsi="Arial" w:cs="Arial"/>
              </w:rPr>
              <w:t>23.0</w:t>
            </w:r>
          </w:p>
        </w:tc>
        <w:tc>
          <w:tcPr>
            <w:tcW w:w="3032" w:type="dxa"/>
          </w:tcPr>
          <w:p w14:paraId="6701CFE3" w14:textId="77777777" w:rsidR="009E20F4" w:rsidRDefault="009E20F4" w:rsidP="00E66B83">
            <w:pPr>
              <w:autoSpaceDE w:val="0"/>
              <w:autoSpaceDN w:val="0"/>
              <w:adjustRightInd w:val="0"/>
              <w:rPr>
                <w:rFonts w:ascii="Arial" w:hAnsi="Arial" w:cs="Arial"/>
                <w:szCs w:val="22"/>
              </w:rPr>
            </w:pPr>
            <w:r>
              <w:rPr>
                <w:rFonts w:ascii="Arial" w:hAnsi="Arial" w:cs="Arial"/>
                <w:szCs w:val="22"/>
              </w:rPr>
              <w:t>46</w:t>
            </w:r>
          </w:p>
        </w:tc>
        <w:tc>
          <w:tcPr>
            <w:tcW w:w="1418" w:type="dxa"/>
          </w:tcPr>
          <w:p w14:paraId="4B9118A5" w14:textId="77777777" w:rsidR="009E20F4" w:rsidRDefault="009E20F4" w:rsidP="008854C9">
            <w:pPr>
              <w:rPr>
                <w:rFonts w:ascii="Arial" w:hAnsi="Arial" w:cs="Arial"/>
                <w:szCs w:val="22"/>
              </w:rPr>
            </w:pPr>
            <w:r>
              <w:rPr>
                <w:rFonts w:ascii="Arial" w:hAnsi="Arial" w:cs="Arial"/>
                <w:szCs w:val="22"/>
              </w:rPr>
              <w:t>09/19/12</w:t>
            </w:r>
          </w:p>
        </w:tc>
        <w:tc>
          <w:tcPr>
            <w:tcW w:w="2925" w:type="dxa"/>
          </w:tcPr>
          <w:p w14:paraId="186B6256" w14:textId="77777777" w:rsidR="009E20F4" w:rsidRDefault="009E20F4" w:rsidP="009E20F4">
            <w:pPr>
              <w:autoSpaceDE w:val="0"/>
              <w:autoSpaceDN w:val="0"/>
              <w:adjustRightInd w:val="0"/>
              <w:rPr>
                <w:rFonts w:ascii="Arial" w:hAnsi="Arial" w:cs="Arial"/>
                <w:szCs w:val="22"/>
              </w:rPr>
            </w:pPr>
            <w:r>
              <w:rPr>
                <w:rFonts w:ascii="Arial" w:hAnsi="Arial" w:cs="Arial"/>
                <w:szCs w:val="22"/>
              </w:rPr>
              <w:t>Updated Input and Output Data</w:t>
            </w:r>
          </w:p>
        </w:tc>
      </w:tr>
      <w:tr w:rsidR="003C2010" w14:paraId="248E6EAB" w14:textId="77777777" w:rsidTr="005D64E7">
        <w:tc>
          <w:tcPr>
            <w:tcW w:w="1048" w:type="dxa"/>
          </w:tcPr>
          <w:p w14:paraId="540835FE" w14:textId="77777777" w:rsidR="003C2010" w:rsidRDefault="003C2010" w:rsidP="00B415B3">
            <w:pPr>
              <w:rPr>
                <w:rFonts w:ascii="Arial" w:hAnsi="Arial" w:cs="Arial"/>
              </w:rPr>
            </w:pPr>
            <w:r>
              <w:rPr>
                <w:rFonts w:ascii="Arial" w:hAnsi="Arial" w:cs="Arial"/>
              </w:rPr>
              <w:t>23.0</w:t>
            </w:r>
          </w:p>
        </w:tc>
        <w:tc>
          <w:tcPr>
            <w:tcW w:w="3032" w:type="dxa"/>
          </w:tcPr>
          <w:p w14:paraId="5A0C438A" w14:textId="77777777" w:rsidR="003C2010" w:rsidRDefault="003C2010" w:rsidP="00E66B83">
            <w:pPr>
              <w:autoSpaceDE w:val="0"/>
              <w:autoSpaceDN w:val="0"/>
              <w:adjustRightInd w:val="0"/>
              <w:rPr>
                <w:rFonts w:ascii="Arial" w:hAnsi="Arial" w:cs="Arial"/>
                <w:szCs w:val="22"/>
              </w:rPr>
            </w:pPr>
            <w:r>
              <w:rPr>
                <w:rFonts w:ascii="Arial" w:hAnsi="Arial" w:cs="Arial"/>
                <w:szCs w:val="22"/>
              </w:rPr>
              <w:t>All</w:t>
            </w:r>
          </w:p>
        </w:tc>
        <w:tc>
          <w:tcPr>
            <w:tcW w:w="1418" w:type="dxa"/>
          </w:tcPr>
          <w:p w14:paraId="2387DF0C" w14:textId="77777777" w:rsidR="003C2010" w:rsidRDefault="003C2010" w:rsidP="008854C9">
            <w:pPr>
              <w:rPr>
                <w:rFonts w:ascii="Arial" w:hAnsi="Arial" w:cs="Arial"/>
                <w:szCs w:val="22"/>
              </w:rPr>
            </w:pPr>
            <w:r>
              <w:rPr>
                <w:rFonts w:ascii="Arial" w:hAnsi="Arial" w:cs="Arial"/>
                <w:szCs w:val="22"/>
              </w:rPr>
              <w:t>09/19/12</w:t>
            </w:r>
          </w:p>
        </w:tc>
        <w:tc>
          <w:tcPr>
            <w:tcW w:w="2925" w:type="dxa"/>
          </w:tcPr>
          <w:p w14:paraId="2E84A800" w14:textId="77777777" w:rsidR="003C2010" w:rsidRPr="003C2010" w:rsidRDefault="003C2010" w:rsidP="003C2010">
            <w:pPr>
              <w:rPr>
                <w:rFonts w:ascii="Arial" w:hAnsi="Arial" w:cs="Arial"/>
              </w:rPr>
            </w:pPr>
            <w:r w:rsidRPr="003C2010">
              <w:rPr>
                <w:rFonts w:ascii="Arial" w:hAnsi="Arial" w:cs="Arial"/>
              </w:rPr>
              <w:t>Added</w:t>
            </w:r>
            <w:r>
              <w:t xml:space="preserve"> note that RVER </w:t>
            </w:r>
            <w:r w:rsidRPr="003C2010">
              <w:rPr>
                <w:rFonts w:ascii="Arial" w:hAnsi="Arial" w:cs="Arial"/>
              </w:rPr>
              <w:t>field is no longer</w:t>
            </w:r>
            <w:r>
              <w:rPr>
                <w:rFonts w:ascii="Arial" w:hAnsi="Arial" w:cs="Arial"/>
              </w:rPr>
              <w:t xml:space="preserve"> required with Nov 2012 release</w:t>
            </w:r>
            <w:r w:rsidR="00865F78">
              <w:rPr>
                <w:rFonts w:ascii="Arial" w:hAnsi="Arial" w:cs="Arial"/>
              </w:rPr>
              <w:t xml:space="preserve">. </w:t>
            </w:r>
          </w:p>
          <w:p w14:paraId="322DDD45" w14:textId="77777777" w:rsidR="003C2010" w:rsidRDefault="003C2010" w:rsidP="009E20F4">
            <w:pPr>
              <w:autoSpaceDE w:val="0"/>
              <w:autoSpaceDN w:val="0"/>
              <w:adjustRightInd w:val="0"/>
              <w:rPr>
                <w:rFonts w:ascii="Arial" w:hAnsi="Arial" w:cs="Arial"/>
                <w:szCs w:val="22"/>
              </w:rPr>
            </w:pPr>
          </w:p>
        </w:tc>
      </w:tr>
      <w:tr w:rsidR="00865F78" w14:paraId="1828D8BC" w14:textId="77777777" w:rsidTr="005D64E7">
        <w:tc>
          <w:tcPr>
            <w:tcW w:w="1048" w:type="dxa"/>
          </w:tcPr>
          <w:p w14:paraId="07385E5B" w14:textId="77777777" w:rsidR="00865F78" w:rsidRDefault="00865F78" w:rsidP="00B415B3">
            <w:pPr>
              <w:rPr>
                <w:rFonts w:ascii="Arial" w:hAnsi="Arial" w:cs="Arial"/>
              </w:rPr>
            </w:pPr>
            <w:r>
              <w:rPr>
                <w:rFonts w:ascii="Arial" w:hAnsi="Arial" w:cs="Arial"/>
              </w:rPr>
              <w:t>23.0</w:t>
            </w:r>
          </w:p>
        </w:tc>
        <w:tc>
          <w:tcPr>
            <w:tcW w:w="3032" w:type="dxa"/>
          </w:tcPr>
          <w:p w14:paraId="1888806F" w14:textId="77777777" w:rsidR="00865F78" w:rsidRDefault="00865F78" w:rsidP="00E66B83">
            <w:pPr>
              <w:autoSpaceDE w:val="0"/>
              <w:autoSpaceDN w:val="0"/>
              <w:adjustRightInd w:val="0"/>
              <w:rPr>
                <w:rFonts w:ascii="Arial" w:hAnsi="Arial" w:cs="Arial"/>
                <w:szCs w:val="22"/>
              </w:rPr>
            </w:pPr>
            <w:r>
              <w:rPr>
                <w:rFonts w:ascii="Arial" w:hAnsi="Arial" w:cs="Arial"/>
                <w:szCs w:val="22"/>
              </w:rPr>
              <w:t>81</w:t>
            </w:r>
          </w:p>
        </w:tc>
        <w:tc>
          <w:tcPr>
            <w:tcW w:w="1418" w:type="dxa"/>
          </w:tcPr>
          <w:p w14:paraId="47B3DEB7" w14:textId="77777777" w:rsidR="00865F78" w:rsidRDefault="00865F78" w:rsidP="008854C9">
            <w:pPr>
              <w:rPr>
                <w:rFonts w:ascii="Arial" w:hAnsi="Arial" w:cs="Arial"/>
                <w:szCs w:val="22"/>
              </w:rPr>
            </w:pPr>
            <w:r>
              <w:rPr>
                <w:rFonts w:ascii="Arial" w:hAnsi="Arial" w:cs="Arial"/>
                <w:szCs w:val="22"/>
              </w:rPr>
              <w:t>09/19/12</w:t>
            </w:r>
          </w:p>
        </w:tc>
        <w:tc>
          <w:tcPr>
            <w:tcW w:w="2925" w:type="dxa"/>
          </w:tcPr>
          <w:p w14:paraId="5A73FBC1" w14:textId="77777777" w:rsidR="00865F78" w:rsidRPr="003C2010" w:rsidRDefault="00865F78" w:rsidP="00865F78">
            <w:pPr>
              <w:rPr>
                <w:rFonts w:ascii="Arial" w:hAnsi="Arial" w:cs="Arial"/>
              </w:rPr>
            </w:pPr>
            <w:r>
              <w:rPr>
                <w:rFonts w:ascii="Arial" w:hAnsi="Arial" w:cs="Arial"/>
              </w:rPr>
              <w:t>Removed RVER from Test Case Scenario LSR Form</w:t>
            </w:r>
          </w:p>
          <w:p w14:paraId="2E8DFCD2" w14:textId="77777777" w:rsidR="00865F78" w:rsidRPr="003C2010" w:rsidRDefault="00865F78" w:rsidP="003C2010">
            <w:pPr>
              <w:rPr>
                <w:rFonts w:ascii="Arial" w:hAnsi="Arial" w:cs="Arial"/>
              </w:rPr>
            </w:pPr>
          </w:p>
        </w:tc>
      </w:tr>
      <w:tr w:rsidR="003939B5" w14:paraId="2B436E2F" w14:textId="77777777" w:rsidTr="005D64E7">
        <w:tc>
          <w:tcPr>
            <w:tcW w:w="1048" w:type="dxa"/>
          </w:tcPr>
          <w:p w14:paraId="720F72F8" w14:textId="77777777" w:rsidR="003939B5" w:rsidRDefault="003939B5" w:rsidP="00B415B3">
            <w:pPr>
              <w:rPr>
                <w:rFonts w:ascii="Arial" w:hAnsi="Arial" w:cs="Arial"/>
              </w:rPr>
            </w:pPr>
            <w:r>
              <w:rPr>
                <w:rFonts w:ascii="Arial" w:hAnsi="Arial" w:cs="Arial"/>
              </w:rPr>
              <w:t>25.0</w:t>
            </w:r>
          </w:p>
        </w:tc>
        <w:tc>
          <w:tcPr>
            <w:tcW w:w="3032" w:type="dxa"/>
          </w:tcPr>
          <w:p w14:paraId="55BA89A8" w14:textId="77777777" w:rsidR="003939B5" w:rsidRDefault="003939B5" w:rsidP="00E66B83">
            <w:pPr>
              <w:autoSpaceDE w:val="0"/>
              <w:autoSpaceDN w:val="0"/>
              <w:adjustRightInd w:val="0"/>
              <w:rPr>
                <w:rFonts w:ascii="Arial" w:hAnsi="Arial" w:cs="Arial"/>
                <w:szCs w:val="22"/>
              </w:rPr>
            </w:pPr>
            <w:r>
              <w:rPr>
                <w:rFonts w:ascii="Arial" w:hAnsi="Arial" w:cs="Arial"/>
                <w:szCs w:val="22"/>
              </w:rPr>
              <w:t>38</w:t>
            </w:r>
          </w:p>
        </w:tc>
        <w:tc>
          <w:tcPr>
            <w:tcW w:w="1418" w:type="dxa"/>
          </w:tcPr>
          <w:p w14:paraId="703FCBB8" w14:textId="77777777" w:rsidR="003939B5" w:rsidRDefault="003939B5" w:rsidP="008854C9">
            <w:pPr>
              <w:rPr>
                <w:rFonts w:ascii="Arial" w:hAnsi="Arial" w:cs="Arial"/>
                <w:szCs w:val="22"/>
              </w:rPr>
            </w:pPr>
            <w:r>
              <w:rPr>
                <w:rFonts w:ascii="Arial" w:hAnsi="Arial" w:cs="Arial"/>
                <w:szCs w:val="22"/>
              </w:rPr>
              <w:t>5/23</w:t>
            </w:r>
            <w:r w:rsidR="00D75EAB">
              <w:rPr>
                <w:rFonts w:ascii="Arial" w:hAnsi="Arial" w:cs="Arial"/>
                <w:szCs w:val="22"/>
              </w:rPr>
              <w:t>/2013</w:t>
            </w:r>
          </w:p>
        </w:tc>
        <w:tc>
          <w:tcPr>
            <w:tcW w:w="2925" w:type="dxa"/>
          </w:tcPr>
          <w:p w14:paraId="5A773BF1" w14:textId="77777777" w:rsidR="003939B5" w:rsidRDefault="003939B5" w:rsidP="00865F78">
            <w:pPr>
              <w:rPr>
                <w:rFonts w:ascii="Arial" w:hAnsi="Arial" w:cs="Arial"/>
              </w:rPr>
            </w:pPr>
            <w:r>
              <w:rPr>
                <w:rFonts w:ascii="Arial" w:hAnsi="Arial" w:cs="Arial"/>
              </w:rPr>
              <w:t>Update scenario data-</w:t>
            </w:r>
            <w:r w:rsidR="009704D8">
              <w:rPr>
                <w:rFonts w:ascii="Arial" w:hAnsi="Arial" w:cs="Arial"/>
              </w:rPr>
              <w:t xml:space="preserve">END USER, </w:t>
            </w:r>
            <w:r>
              <w:rPr>
                <w:rFonts w:ascii="Arial" w:hAnsi="Arial" w:cs="Arial"/>
              </w:rPr>
              <w:t>SLTN and ECCKT updated</w:t>
            </w:r>
          </w:p>
        </w:tc>
      </w:tr>
      <w:tr w:rsidR="00935921" w14:paraId="4F765DDA" w14:textId="77777777" w:rsidTr="005D64E7">
        <w:tc>
          <w:tcPr>
            <w:tcW w:w="1048" w:type="dxa"/>
          </w:tcPr>
          <w:p w14:paraId="54E6CE8D" w14:textId="77777777" w:rsidR="00935921" w:rsidRDefault="00935921" w:rsidP="00B415B3">
            <w:pPr>
              <w:rPr>
                <w:rFonts w:ascii="Arial" w:hAnsi="Arial" w:cs="Arial"/>
              </w:rPr>
            </w:pPr>
            <w:r>
              <w:rPr>
                <w:rFonts w:ascii="Arial" w:hAnsi="Arial" w:cs="Arial"/>
              </w:rPr>
              <w:t>33.0</w:t>
            </w:r>
          </w:p>
        </w:tc>
        <w:tc>
          <w:tcPr>
            <w:tcW w:w="3032" w:type="dxa"/>
          </w:tcPr>
          <w:p w14:paraId="358ECA05" w14:textId="77777777" w:rsidR="00935921" w:rsidRDefault="00935921" w:rsidP="00E66B83">
            <w:pPr>
              <w:autoSpaceDE w:val="0"/>
              <w:autoSpaceDN w:val="0"/>
              <w:adjustRightInd w:val="0"/>
              <w:rPr>
                <w:rFonts w:ascii="Arial" w:hAnsi="Arial" w:cs="Arial"/>
                <w:szCs w:val="22"/>
              </w:rPr>
            </w:pPr>
            <w:r>
              <w:rPr>
                <w:rFonts w:ascii="Arial" w:hAnsi="Arial" w:cs="Arial"/>
                <w:szCs w:val="22"/>
              </w:rPr>
              <w:t>A016</w:t>
            </w:r>
          </w:p>
        </w:tc>
        <w:tc>
          <w:tcPr>
            <w:tcW w:w="1418" w:type="dxa"/>
          </w:tcPr>
          <w:p w14:paraId="41E8F0A4" w14:textId="77777777" w:rsidR="00935921" w:rsidRDefault="00935921" w:rsidP="008854C9">
            <w:pPr>
              <w:rPr>
                <w:rFonts w:ascii="Arial" w:hAnsi="Arial" w:cs="Arial"/>
                <w:szCs w:val="22"/>
              </w:rPr>
            </w:pPr>
            <w:r>
              <w:rPr>
                <w:rFonts w:ascii="Arial" w:hAnsi="Arial" w:cs="Arial"/>
                <w:szCs w:val="22"/>
              </w:rPr>
              <w:t>02/15/2017</w:t>
            </w:r>
          </w:p>
        </w:tc>
        <w:tc>
          <w:tcPr>
            <w:tcW w:w="2925" w:type="dxa"/>
          </w:tcPr>
          <w:p w14:paraId="2064A0B7" w14:textId="77777777" w:rsidR="00935921" w:rsidRDefault="00935921" w:rsidP="00865F78">
            <w:pPr>
              <w:rPr>
                <w:rFonts w:ascii="Arial" w:hAnsi="Arial" w:cs="Arial"/>
              </w:rPr>
            </w:pPr>
            <w:r>
              <w:rPr>
                <w:rFonts w:ascii="Arial" w:hAnsi="Arial" w:cs="Arial"/>
              </w:rPr>
              <w:t xml:space="preserve">Updated RESID to </w:t>
            </w:r>
            <w:r w:rsidRPr="00935921">
              <w:rPr>
                <w:rFonts w:ascii="Arial" w:hAnsi="Arial" w:cs="Arial"/>
              </w:rPr>
              <w:t>9999P46a1uZJ02141701</w:t>
            </w:r>
            <w:r>
              <w:rPr>
                <w:rFonts w:ascii="Arial" w:hAnsi="Arial" w:cs="Arial"/>
              </w:rPr>
              <w:t xml:space="preserve"> </w:t>
            </w:r>
          </w:p>
        </w:tc>
      </w:tr>
      <w:tr w:rsidR="00935921" w14:paraId="49B55E7E" w14:textId="77777777" w:rsidTr="005D64E7">
        <w:tc>
          <w:tcPr>
            <w:tcW w:w="1048" w:type="dxa"/>
          </w:tcPr>
          <w:p w14:paraId="0AFB5814" w14:textId="77777777" w:rsidR="00935921" w:rsidRDefault="00935921" w:rsidP="00935921">
            <w:pPr>
              <w:rPr>
                <w:rFonts w:ascii="Arial" w:hAnsi="Arial" w:cs="Arial"/>
              </w:rPr>
            </w:pPr>
            <w:r>
              <w:rPr>
                <w:rFonts w:ascii="Arial" w:hAnsi="Arial" w:cs="Arial"/>
              </w:rPr>
              <w:t>33.0</w:t>
            </w:r>
          </w:p>
        </w:tc>
        <w:tc>
          <w:tcPr>
            <w:tcW w:w="3032" w:type="dxa"/>
          </w:tcPr>
          <w:p w14:paraId="676EAF9C" w14:textId="77777777" w:rsidR="00935921" w:rsidRDefault="00935921" w:rsidP="00935921">
            <w:pPr>
              <w:autoSpaceDE w:val="0"/>
              <w:autoSpaceDN w:val="0"/>
              <w:adjustRightInd w:val="0"/>
              <w:rPr>
                <w:rFonts w:ascii="Arial" w:hAnsi="Arial" w:cs="Arial"/>
                <w:szCs w:val="22"/>
              </w:rPr>
            </w:pPr>
            <w:r>
              <w:rPr>
                <w:rFonts w:ascii="Arial" w:hAnsi="Arial" w:cs="Arial"/>
                <w:szCs w:val="22"/>
              </w:rPr>
              <w:t>A017</w:t>
            </w:r>
          </w:p>
        </w:tc>
        <w:tc>
          <w:tcPr>
            <w:tcW w:w="1418" w:type="dxa"/>
          </w:tcPr>
          <w:p w14:paraId="1C53E44B" w14:textId="77777777" w:rsidR="00935921" w:rsidRDefault="00935921" w:rsidP="00935921">
            <w:pPr>
              <w:rPr>
                <w:rFonts w:ascii="Arial" w:hAnsi="Arial" w:cs="Arial"/>
                <w:szCs w:val="22"/>
              </w:rPr>
            </w:pPr>
            <w:r>
              <w:rPr>
                <w:rFonts w:ascii="Arial" w:hAnsi="Arial" w:cs="Arial"/>
                <w:szCs w:val="22"/>
              </w:rPr>
              <w:t>02/15/2017</w:t>
            </w:r>
          </w:p>
        </w:tc>
        <w:tc>
          <w:tcPr>
            <w:tcW w:w="2925" w:type="dxa"/>
          </w:tcPr>
          <w:p w14:paraId="5969C4F2" w14:textId="77777777" w:rsidR="00935921" w:rsidRDefault="00935921" w:rsidP="00935921">
            <w:pPr>
              <w:rPr>
                <w:rFonts w:ascii="Arial" w:hAnsi="Arial" w:cs="Arial"/>
              </w:rPr>
            </w:pPr>
            <w:r>
              <w:rPr>
                <w:rFonts w:ascii="Arial" w:hAnsi="Arial" w:cs="Arial"/>
              </w:rPr>
              <w:t xml:space="preserve">Updated RESID to </w:t>
            </w:r>
            <w:r w:rsidRPr="00935921">
              <w:rPr>
                <w:rFonts w:ascii="Arial" w:hAnsi="Arial" w:cs="Arial"/>
              </w:rPr>
              <w:t>9999YAsRrUQl02141701</w:t>
            </w:r>
          </w:p>
        </w:tc>
      </w:tr>
      <w:tr w:rsidR="00935921" w14:paraId="6858CEC6" w14:textId="77777777" w:rsidTr="005D64E7">
        <w:tc>
          <w:tcPr>
            <w:tcW w:w="1048" w:type="dxa"/>
          </w:tcPr>
          <w:p w14:paraId="4DF6D4CD" w14:textId="77777777" w:rsidR="00935921" w:rsidRDefault="00935921" w:rsidP="00935921">
            <w:pPr>
              <w:rPr>
                <w:rFonts w:ascii="Arial" w:hAnsi="Arial" w:cs="Arial"/>
              </w:rPr>
            </w:pPr>
            <w:r>
              <w:rPr>
                <w:rFonts w:ascii="Arial" w:hAnsi="Arial" w:cs="Arial"/>
              </w:rPr>
              <w:t>33.0</w:t>
            </w:r>
          </w:p>
        </w:tc>
        <w:tc>
          <w:tcPr>
            <w:tcW w:w="3032" w:type="dxa"/>
          </w:tcPr>
          <w:p w14:paraId="114E8BD3" w14:textId="77777777" w:rsidR="00935921" w:rsidRDefault="00935921" w:rsidP="00935921">
            <w:pPr>
              <w:autoSpaceDE w:val="0"/>
              <w:autoSpaceDN w:val="0"/>
              <w:adjustRightInd w:val="0"/>
              <w:rPr>
                <w:rFonts w:ascii="Arial" w:hAnsi="Arial" w:cs="Arial"/>
                <w:szCs w:val="22"/>
              </w:rPr>
            </w:pPr>
            <w:r>
              <w:rPr>
                <w:rFonts w:ascii="Arial" w:hAnsi="Arial" w:cs="Arial"/>
                <w:szCs w:val="22"/>
              </w:rPr>
              <w:t>A046</w:t>
            </w:r>
          </w:p>
        </w:tc>
        <w:tc>
          <w:tcPr>
            <w:tcW w:w="1418" w:type="dxa"/>
          </w:tcPr>
          <w:p w14:paraId="0D56DED8" w14:textId="77777777" w:rsidR="00935921" w:rsidRDefault="00935921" w:rsidP="00935921">
            <w:pPr>
              <w:rPr>
                <w:rFonts w:ascii="Arial" w:hAnsi="Arial" w:cs="Arial"/>
                <w:szCs w:val="22"/>
              </w:rPr>
            </w:pPr>
            <w:r w:rsidRPr="00935921">
              <w:rPr>
                <w:rFonts w:ascii="Arial" w:hAnsi="Arial" w:cs="Arial"/>
                <w:szCs w:val="22"/>
              </w:rPr>
              <w:t>2/14/2017</w:t>
            </w:r>
          </w:p>
        </w:tc>
        <w:tc>
          <w:tcPr>
            <w:tcW w:w="2925" w:type="dxa"/>
          </w:tcPr>
          <w:p w14:paraId="58AFB8FE" w14:textId="77777777" w:rsidR="00935921" w:rsidRDefault="00935921" w:rsidP="00935921">
            <w:pPr>
              <w:rPr>
                <w:rFonts w:ascii="Arial" w:hAnsi="Arial" w:cs="Arial"/>
              </w:rPr>
            </w:pPr>
            <w:r w:rsidRPr="00935921">
              <w:rPr>
                <w:rFonts w:ascii="Arial" w:hAnsi="Arial" w:cs="Arial"/>
              </w:rPr>
              <w:t>City updated to Brookhaven due to address change in RSAG</w:t>
            </w:r>
          </w:p>
        </w:tc>
      </w:tr>
      <w:tr w:rsidR="00E9642A" w14:paraId="3E5000E9" w14:textId="77777777" w:rsidTr="005D64E7">
        <w:tc>
          <w:tcPr>
            <w:tcW w:w="1048" w:type="dxa"/>
          </w:tcPr>
          <w:p w14:paraId="32016E5A" w14:textId="77777777" w:rsidR="00E9642A" w:rsidRDefault="00E9642A" w:rsidP="00935921">
            <w:pPr>
              <w:rPr>
                <w:rFonts w:ascii="Arial" w:hAnsi="Arial" w:cs="Arial"/>
              </w:rPr>
            </w:pPr>
            <w:r>
              <w:rPr>
                <w:rFonts w:ascii="Arial" w:hAnsi="Arial" w:cs="Arial"/>
              </w:rPr>
              <w:t>37.0</w:t>
            </w:r>
          </w:p>
        </w:tc>
        <w:tc>
          <w:tcPr>
            <w:tcW w:w="3032" w:type="dxa"/>
          </w:tcPr>
          <w:p w14:paraId="7BF34629" w14:textId="77777777" w:rsidR="00E9642A" w:rsidRDefault="00E9642A" w:rsidP="00935921">
            <w:pPr>
              <w:autoSpaceDE w:val="0"/>
              <w:autoSpaceDN w:val="0"/>
              <w:adjustRightInd w:val="0"/>
              <w:rPr>
                <w:rFonts w:ascii="Arial" w:hAnsi="Arial" w:cs="Arial"/>
                <w:szCs w:val="22"/>
              </w:rPr>
            </w:pPr>
            <w:r>
              <w:rPr>
                <w:rFonts w:ascii="Arial" w:hAnsi="Arial" w:cs="Arial"/>
                <w:szCs w:val="22"/>
              </w:rPr>
              <w:t>A001</w:t>
            </w:r>
          </w:p>
        </w:tc>
        <w:tc>
          <w:tcPr>
            <w:tcW w:w="1418" w:type="dxa"/>
          </w:tcPr>
          <w:p w14:paraId="3ED7A06F" w14:textId="77777777" w:rsidR="00E9642A" w:rsidRPr="00935921" w:rsidRDefault="00E9642A" w:rsidP="00935921">
            <w:pPr>
              <w:rPr>
                <w:rFonts w:ascii="Arial" w:hAnsi="Arial" w:cs="Arial"/>
                <w:szCs w:val="22"/>
              </w:rPr>
            </w:pPr>
            <w:r>
              <w:rPr>
                <w:rFonts w:ascii="Arial" w:hAnsi="Arial" w:cs="Arial"/>
                <w:szCs w:val="22"/>
              </w:rPr>
              <w:t>10/15/2019</w:t>
            </w:r>
          </w:p>
        </w:tc>
        <w:tc>
          <w:tcPr>
            <w:tcW w:w="2925" w:type="dxa"/>
          </w:tcPr>
          <w:p w14:paraId="7132A0CE" w14:textId="77777777" w:rsidR="00E9642A" w:rsidRPr="00935921" w:rsidRDefault="00E9642A" w:rsidP="00935921">
            <w:pPr>
              <w:rPr>
                <w:rFonts w:ascii="Arial" w:hAnsi="Arial" w:cs="Arial"/>
              </w:rPr>
            </w:pPr>
            <w:r>
              <w:rPr>
                <w:rFonts w:ascii="Arial" w:hAnsi="Arial" w:cs="Arial"/>
              </w:rPr>
              <w:t>Updated Zip Code to 30303</w:t>
            </w:r>
          </w:p>
        </w:tc>
      </w:tr>
      <w:tr w:rsidR="00E85C3F" w14:paraId="19BC124E" w14:textId="77777777" w:rsidTr="005D64E7">
        <w:trPr>
          <w:trHeight w:val="1124"/>
        </w:trPr>
        <w:tc>
          <w:tcPr>
            <w:tcW w:w="1048" w:type="dxa"/>
          </w:tcPr>
          <w:p w14:paraId="1E3FD113" w14:textId="77777777" w:rsidR="00E85C3F" w:rsidRDefault="00E85C3F" w:rsidP="00E85C3F">
            <w:pPr>
              <w:rPr>
                <w:rFonts w:ascii="Arial" w:hAnsi="Arial" w:cs="Arial"/>
              </w:rPr>
            </w:pPr>
            <w:r>
              <w:rPr>
                <w:rFonts w:ascii="Arial" w:hAnsi="Arial" w:cs="Arial"/>
              </w:rPr>
              <w:t>38.0</w:t>
            </w:r>
          </w:p>
        </w:tc>
        <w:tc>
          <w:tcPr>
            <w:tcW w:w="3032" w:type="dxa"/>
          </w:tcPr>
          <w:p w14:paraId="114484FF" w14:textId="77777777" w:rsidR="00E85C3F" w:rsidRPr="00E85C3F" w:rsidRDefault="00E85C3F" w:rsidP="00E85C3F">
            <w:pPr>
              <w:autoSpaceDE w:val="0"/>
              <w:autoSpaceDN w:val="0"/>
              <w:adjustRightInd w:val="0"/>
              <w:rPr>
                <w:rFonts w:ascii="Arial" w:hAnsi="Arial" w:cs="Arial"/>
              </w:rPr>
            </w:pPr>
            <w:r w:rsidRPr="00E85C3F">
              <w:rPr>
                <w:rFonts w:ascii="Arial" w:hAnsi="Arial" w:cs="Arial"/>
              </w:rPr>
              <w:t>A003</w:t>
            </w:r>
          </w:p>
        </w:tc>
        <w:tc>
          <w:tcPr>
            <w:tcW w:w="1418" w:type="dxa"/>
          </w:tcPr>
          <w:p w14:paraId="0CAEDBDE" w14:textId="77777777" w:rsidR="00E85C3F" w:rsidRPr="00E85C3F" w:rsidRDefault="00E85C3F" w:rsidP="00E85C3F">
            <w:pPr>
              <w:rPr>
                <w:rFonts w:ascii="Arial" w:hAnsi="Arial" w:cs="Arial"/>
              </w:rPr>
            </w:pPr>
            <w:r w:rsidRPr="00E85C3F">
              <w:rPr>
                <w:rFonts w:ascii="Arial" w:hAnsi="Arial" w:cs="Arial"/>
              </w:rPr>
              <w:t>06/</w:t>
            </w:r>
            <w:r w:rsidR="00150CF7">
              <w:rPr>
                <w:rFonts w:ascii="Arial" w:hAnsi="Arial" w:cs="Arial"/>
              </w:rPr>
              <w:t>2</w:t>
            </w:r>
            <w:r w:rsidRPr="00E85C3F">
              <w:rPr>
                <w:rFonts w:ascii="Arial" w:hAnsi="Arial" w:cs="Arial"/>
              </w:rPr>
              <w:t>8/2021</w:t>
            </w:r>
          </w:p>
        </w:tc>
        <w:tc>
          <w:tcPr>
            <w:tcW w:w="2925" w:type="dxa"/>
          </w:tcPr>
          <w:p w14:paraId="2B359417" w14:textId="77777777" w:rsidR="00E85C3F" w:rsidRDefault="00E85C3F" w:rsidP="00E85C3F">
            <w:pPr>
              <w:rPr>
                <w:rFonts w:ascii="Arial" w:hAnsi="Arial" w:cs="Arial"/>
              </w:rPr>
            </w:pPr>
            <w:r>
              <w:rPr>
                <w:rFonts w:ascii="Arial" w:hAnsi="Arial" w:cs="Arial"/>
              </w:rPr>
              <w:t xml:space="preserve">Added note – </w:t>
            </w:r>
          </w:p>
          <w:p w14:paraId="417EF1EC" w14:textId="6B7C326B" w:rsidR="00E85C3F" w:rsidRPr="00727C64" w:rsidRDefault="00E85C3F" w:rsidP="00E85C3F">
            <w:pPr>
              <w:rPr>
                <w:rFonts w:ascii="Arial" w:hAnsi="Arial" w:cs="Arial"/>
              </w:rPr>
            </w:pPr>
            <w:r w:rsidRPr="00727C64">
              <w:rPr>
                <w:rFonts w:ascii="Arial" w:hAnsi="Arial" w:cs="Arial"/>
              </w:rPr>
              <w:t xml:space="preserve">Note </w:t>
            </w:r>
            <w:r w:rsidR="000E3A80">
              <w:rPr>
                <w:rFonts w:ascii="Arial" w:hAnsi="Arial" w:cs="Arial"/>
              </w:rPr>
              <w:t>–</w:t>
            </w:r>
            <w:r w:rsidRPr="00727C64">
              <w:rPr>
                <w:rFonts w:ascii="Arial" w:hAnsi="Arial" w:cs="Arial"/>
              </w:rPr>
              <w:t xml:space="preserve"> Scenario falls to DTM. Manual FOC needs to be sent.</w:t>
            </w:r>
          </w:p>
          <w:p w14:paraId="3E13D416" w14:textId="77777777" w:rsidR="00E85C3F" w:rsidRDefault="00E85C3F" w:rsidP="00E85C3F">
            <w:pPr>
              <w:rPr>
                <w:rFonts w:ascii="Arial" w:hAnsi="Arial" w:cs="Arial"/>
              </w:rPr>
            </w:pPr>
          </w:p>
        </w:tc>
      </w:tr>
      <w:tr w:rsidR="00727C64" w14:paraId="7D8E3D05" w14:textId="77777777" w:rsidTr="005D64E7">
        <w:tc>
          <w:tcPr>
            <w:tcW w:w="1048" w:type="dxa"/>
          </w:tcPr>
          <w:p w14:paraId="5F170AA8" w14:textId="77777777" w:rsidR="00727C64" w:rsidRDefault="00727C64" w:rsidP="00E85C3F">
            <w:pPr>
              <w:rPr>
                <w:rFonts w:ascii="Arial" w:hAnsi="Arial" w:cs="Arial"/>
              </w:rPr>
            </w:pPr>
            <w:r>
              <w:rPr>
                <w:rFonts w:ascii="Arial" w:hAnsi="Arial" w:cs="Arial"/>
              </w:rPr>
              <w:t>37.0</w:t>
            </w:r>
          </w:p>
        </w:tc>
        <w:tc>
          <w:tcPr>
            <w:tcW w:w="3032" w:type="dxa"/>
          </w:tcPr>
          <w:p w14:paraId="1200C472" w14:textId="77777777" w:rsidR="00727C64" w:rsidRDefault="00727C64" w:rsidP="00727C64">
            <w:pPr>
              <w:autoSpaceDE w:val="0"/>
              <w:autoSpaceDN w:val="0"/>
              <w:adjustRightInd w:val="0"/>
              <w:rPr>
                <w:rFonts w:ascii="Arial" w:hAnsi="Arial" w:cs="Arial"/>
                <w:sz w:val="20"/>
                <w:szCs w:val="20"/>
              </w:rPr>
            </w:pPr>
            <w:r w:rsidRPr="00727C64">
              <w:rPr>
                <w:rFonts w:ascii="Arial" w:hAnsi="Arial" w:cs="Arial"/>
              </w:rPr>
              <w:t>A009</w:t>
            </w:r>
          </w:p>
          <w:p w14:paraId="427D1518" w14:textId="77777777" w:rsidR="00727C64" w:rsidRPr="00E85C3F" w:rsidRDefault="00727C64" w:rsidP="00E85C3F">
            <w:pPr>
              <w:autoSpaceDE w:val="0"/>
              <w:autoSpaceDN w:val="0"/>
              <w:adjustRightInd w:val="0"/>
              <w:rPr>
                <w:rFonts w:ascii="Arial" w:hAnsi="Arial" w:cs="Arial"/>
              </w:rPr>
            </w:pPr>
          </w:p>
        </w:tc>
        <w:tc>
          <w:tcPr>
            <w:tcW w:w="1418" w:type="dxa"/>
          </w:tcPr>
          <w:p w14:paraId="539EFEBA" w14:textId="77777777" w:rsidR="00727C64" w:rsidRPr="00E85C3F" w:rsidRDefault="00727C64" w:rsidP="00E85C3F">
            <w:pPr>
              <w:rPr>
                <w:rFonts w:ascii="Arial" w:hAnsi="Arial" w:cs="Arial"/>
              </w:rPr>
            </w:pPr>
            <w:r>
              <w:rPr>
                <w:rFonts w:ascii="Arial" w:hAnsi="Arial" w:cs="Arial"/>
              </w:rPr>
              <w:t>07/30/2021</w:t>
            </w:r>
          </w:p>
        </w:tc>
        <w:tc>
          <w:tcPr>
            <w:tcW w:w="2925" w:type="dxa"/>
          </w:tcPr>
          <w:p w14:paraId="159F0A94" w14:textId="77777777" w:rsidR="00727C64" w:rsidRPr="00727C64" w:rsidRDefault="00727C64" w:rsidP="00727C64">
            <w:pPr>
              <w:rPr>
                <w:rFonts w:ascii="Arial" w:hAnsi="Arial" w:cs="Arial"/>
              </w:rPr>
            </w:pPr>
            <w:r w:rsidRPr="00727C64">
              <w:rPr>
                <w:rFonts w:ascii="Arial" w:hAnsi="Arial" w:cs="Arial"/>
              </w:rPr>
              <w:t xml:space="preserve">Test Case A009 will now drop for manual </w:t>
            </w:r>
            <w:r w:rsidRPr="00727C64">
              <w:rPr>
                <w:rFonts w:ascii="Arial" w:hAnsi="Arial" w:cs="Arial"/>
              </w:rPr>
              <w:lastRenderedPageBreak/>
              <w:t xml:space="preserve">handling. No “FOC” will be produced for this particular scenario based upon the LSOR. </w:t>
            </w:r>
          </w:p>
          <w:p w14:paraId="11657D8D" w14:textId="77777777" w:rsidR="00727C64" w:rsidRDefault="00727C64" w:rsidP="00E85C3F">
            <w:pPr>
              <w:rPr>
                <w:rFonts w:ascii="Arial" w:hAnsi="Arial" w:cs="Arial"/>
              </w:rPr>
            </w:pPr>
          </w:p>
        </w:tc>
      </w:tr>
      <w:tr w:rsidR="000E3A80" w14:paraId="36D2DAFE" w14:textId="77777777" w:rsidTr="005D64E7">
        <w:tc>
          <w:tcPr>
            <w:tcW w:w="1048" w:type="dxa"/>
          </w:tcPr>
          <w:p w14:paraId="5EEC3363" w14:textId="16A7309B" w:rsidR="000E3A80" w:rsidRDefault="000E3A80" w:rsidP="00E85C3F">
            <w:pPr>
              <w:rPr>
                <w:rFonts w:ascii="Arial" w:hAnsi="Arial" w:cs="Arial"/>
              </w:rPr>
            </w:pPr>
            <w:r>
              <w:rPr>
                <w:rFonts w:ascii="Arial" w:hAnsi="Arial" w:cs="Arial"/>
              </w:rPr>
              <w:lastRenderedPageBreak/>
              <w:t>38.0</w:t>
            </w:r>
          </w:p>
        </w:tc>
        <w:tc>
          <w:tcPr>
            <w:tcW w:w="3032" w:type="dxa"/>
          </w:tcPr>
          <w:p w14:paraId="267C5244" w14:textId="53B7900F" w:rsidR="000E3A80" w:rsidRPr="00727C64" w:rsidRDefault="000E3A80" w:rsidP="00727C64">
            <w:pPr>
              <w:autoSpaceDE w:val="0"/>
              <w:autoSpaceDN w:val="0"/>
              <w:adjustRightInd w:val="0"/>
              <w:rPr>
                <w:rFonts w:ascii="Arial" w:hAnsi="Arial" w:cs="Arial"/>
              </w:rPr>
            </w:pPr>
            <w:r>
              <w:rPr>
                <w:rFonts w:ascii="Arial" w:hAnsi="Arial" w:cs="Arial"/>
              </w:rPr>
              <w:t>ALL</w:t>
            </w:r>
          </w:p>
        </w:tc>
        <w:tc>
          <w:tcPr>
            <w:tcW w:w="1418" w:type="dxa"/>
          </w:tcPr>
          <w:p w14:paraId="0A6CCF13" w14:textId="59D24F99" w:rsidR="000E3A80" w:rsidRDefault="000E3A80" w:rsidP="00E85C3F">
            <w:pPr>
              <w:rPr>
                <w:rFonts w:ascii="Arial" w:hAnsi="Arial" w:cs="Arial"/>
              </w:rPr>
            </w:pPr>
            <w:r>
              <w:rPr>
                <w:rFonts w:ascii="Arial" w:hAnsi="Arial" w:cs="Arial"/>
              </w:rPr>
              <w:t>08/26/2022</w:t>
            </w:r>
          </w:p>
        </w:tc>
        <w:tc>
          <w:tcPr>
            <w:tcW w:w="2925" w:type="dxa"/>
          </w:tcPr>
          <w:p w14:paraId="0B50D39D" w14:textId="1C7D40A7" w:rsidR="000E3A80" w:rsidRPr="00727C64" w:rsidRDefault="000E3A80" w:rsidP="00727C64">
            <w:pPr>
              <w:rPr>
                <w:rFonts w:ascii="Arial" w:hAnsi="Arial" w:cs="Arial"/>
              </w:rPr>
            </w:pPr>
            <w:r>
              <w:rPr>
                <w:rFonts w:ascii="Arial" w:hAnsi="Arial" w:cs="Arial"/>
              </w:rPr>
              <w:t>Updated XML Input/Output data</w:t>
            </w:r>
          </w:p>
        </w:tc>
      </w:tr>
      <w:tr w:rsidR="005D64E7" w14:paraId="6EA4E367" w14:textId="77777777" w:rsidTr="005D64E7">
        <w:trPr>
          <w:trHeight w:val="134"/>
        </w:trPr>
        <w:tc>
          <w:tcPr>
            <w:tcW w:w="1048" w:type="dxa"/>
          </w:tcPr>
          <w:p w14:paraId="40D278B9" w14:textId="10FB706B" w:rsidR="005D64E7" w:rsidRDefault="005D64E7" w:rsidP="005D64E7">
            <w:pPr>
              <w:rPr>
                <w:rFonts w:ascii="Arial" w:hAnsi="Arial" w:cs="Arial"/>
              </w:rPr>
            </w:pPr>
            <w:r>
              <w:rPr>
                <w:rFonts w:ascii="Arial" w:hAnsi="Arial" w:cs="Arial"/>
                <w:szCs w:val="22"/>
              </w:rPr>
              <w:t>39.0</w:t>
            </w:r>
          </w:p>
        </w:tc>
        <w:tc>
          <w:tcPr>
            <w:tcW w:w="3032" w:type="dxa"/>
          </w:tcPr>
          <w:p w14:paraId="656E1F6E" w14:textId="6F50444A" w:rsidR="005D64E7" w:rsidRDefault="005D64E7" w:rsidP="005D64E7">
            <w:pPr>
              <w:autoSpaceDE w:val="0"/>
              <w:autoSpaceDN w:val="0"/>
              <w:adjustRightInd w:val="0"/>
              <w:rPr>
                <w:rFonts w:ascii="Arial" w:hAnsi="Arial" w:cs="Arial"/>
              </w:rPr>
            </w:pPr>
            <w:r>
              <w:rPr>
                <w:rFonts w:ascii="Arial" w:hAnsi="Arial" w:cs="Arial"/>
                <w:szCs w:val="22"/>
              </w:rPr>
              <w:t>NA</w:t>
            </w:r>
          </w:p>
        </w:tc>
        <w:tc>
          <w:tcPr>
            <w:tcW w:w="1418" w:type="dxa"/>
          </w:tcPr>
          <w:p w14:paraId="4CB8B114" w14:textId="41031331" w:rsidR="005D64E7" w:rsidRDefault="005D64E7" w:rsidP="005D64E7">
            <w:pPr>
              <w:rPr>
                <w:rFonts w:ascii="Arial" w:hAnsi="Arial" w:cs="Arial"/>
              </w:rPr>
            </w:pPr>
            <w:r>
              <w:rPr>
                <w:rFonts w:ascii="Arial" w:hAnsi="Arial" w:cs="Arial"/>
                <w:szCs w:val="22"/>
              </w:rPr>
              <w:t>9/17/2024</w:t>
            </w:r>
          </w:p>
        </w:tc>
        <w:tc>
          <w:tcPr>
            <w:tcW w:w="2925" w:type="dxa"/>
          </w:tcPr>
          <w:p w14:paraId="646E183E" w14:textId="2E04198A" w:rsidR="005D64E7" w:rsidRDefault="005D64E7" w:rsidP="005D64E7">
            <w:pPr>
              <w:rPr>
                <w:rFonts w:ascii="Arial" w:hAnsi="Arial" w:cs="Arial"/>
              </w:rPr>
            </w:pPr>
            <w:r>
              <w:rPr>
                <w:rFonts w:ascii="Arial" w:hAnsi="Arial" w:cs="Arial"/>
                <w:szCs w:val="22"/>
              </w:rPr>
              <w:t>Updated TPP URL</w:t>
            </w:r>
          </w:p>
        </w:tc>
      </w:tr>
    </w:tbl>
    <w:p w14:paraId="54C7EEDD" w14:textId="77777777" w:rsidR="008A247B" w:rsidRDefault="008A247B">
      <w:pPr>
        <w:pStyle w:val="Heading1"/>
        <w:ind w:left="0"/>
        <w:rPr>
          <w:rFonts w:ascii="Arial" w:hAnsi="Arial" w:cs="Arial"/>
        </w:rPr>
      </w:pPr>
      <w:bookmarkStart w:id="1" w:name="_Toc17141845"/>
    </w:p>
    <w:p w14:paraId="15236C7B" w14:textId="77777777" w:rsidR="008A247B" w:rsidRDefault="008A247B">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0B055625" w14:textId="77777777" w:rsidR="008A247B" w:rsidRDefault="008A247B">
      <w:pPr>
        <w:rPr>
          <w:rFonts w:ascii="Arial" w:hAnsi="Arial" w:cs="Arial"/>
        </w:rPr>
      </w:pPr>
    </w:p>
    <w:p w14:paraId="66C68A67" w14:textId="77777777" w:rsidR="008A247B" w:rsidRDefault="008A247B">
      <w:pPr>
        <w:rPr>
          <w:rFonts w:ascii="Arial" w:hAnsi="Arial" w:cs="Arial"/>
        </w:rPr>
      </w:pPr>
    </w:p>
    <w:p w14:paraId="69B87DC3" w14:textId="77777777" w:rsidR="008A247B" w:rsidRDefault="008A247B">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w:t>
      </w:r>
      <w:r w:rsidR="009D7B89">
        <w:rPr>
          <w:rFonts w:ascii="Arial" w:hAnsi="Arial" w:cs="Arial"/>
        </w:rPr>
        <w:t>AT&amp;T</w:t>
      </w:r>
      <w:r>
        <w:rPr>
          <w:rFonts w:ascii="Arial" w:hAnsi="Arial" w:cs="Arial"/>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B03E5B">
        <w:rPr>
          <w:rFonts w:ascii="Arial" w:hAnsi="Arial" w:cs="Arial"/>
        </w:rPr>
        <w:t>XML</w:t>
      </w:r>
      <w:r>
        <w:rPr>
          <w:rFonts w:ascii="Arial" w:hAnsi="Arial" w:cs="Arial"/>
        </w:rPr>
        <w:t xml:space="preserve">, </w:t>
      </w:r>
      <w:r w:rsidR="00B03E5B">
        <w:rPr>
          <w:rFonts w:ascii="Arial" w:hAnsi="Arial" w:cs="Arial"/>
        </w:rPr>
        <w:t>LEX</w:t>
      </w:r>
      <w:r>
        <w:rPr>
          <w:rFonts w:ascii="Arial" w:hAnsi="Arial" w:cs="Arial"/>
        </w:rPr>
        <w:t xml:space="preserve"> and </w:t>
      </w:r>
      <w:r w:rsidR="00B03E5B">
        <w:rPr>
          <w:rFonts w:ascii="Arial" w:hAnsi="Arial" w:cs="Arial"/>
        </w:rPr>
        <w:t>Verigate</w:t>
      </w:r>
      <w:r>
        <w:rPr>
          <w:rFonts w:ascii="Arial" w:hAnsi="Arial" w:cs="Arial"/>
        </w:rPr>
        <w:t xml:space="preserve"> interfaces.</w:t>
      </w:r>
    </w:p>
    <w:p w14:paraId="65BD94B4" w14:textId="77777777" w:rsidR="008A247B" w:rsidRDefault="008A247B">
      <w:pPr>
        <w:rPr>
          <w:rFonts w:ascii="Arial" w:hAnsi="Arial"/>
          <w:b/>
          <w:bCs/>
        </w:rPr>
      </w:pPr>
    </w:p>
    <w:p w14:paraId="34FEA8B0" w14:textId="77777777" w:rsidR="008A247B" w:rsidRDefault="008A247B">
      <w:pPr>
        <w:rPr>
          <w:rFonts w:ascii="Arial" w:hAnsi="Arial"/>
          <w:b/>
          <w:bCs/>
          <w:sz w:val="22"/>
        </w:rPr>
      </w:pPr>
    </w:p>
    <w:p w14:paraId="289A45F9" w14:textId="77777777" w:rsidR="008A247B" w:rsidRDefault="008A247B">
      <w:pPr>
        <w:autoSpaceDE w:val="0"/>
        <w:autoSpaceDN w:val="0"/>
        <w:adjustRightInd w:val="0"/>
        <w:rPr>
          <w:rFonts w:ascii="Arial" w:hAnsi="Arial"/>
          <w:b/>
          <w:bCs/>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w:t>
      </w:r>
      <w:r w:rsidR="009D7B89">
        <w:rPr>
          <w:rFonts w:ascii="Arial" w:hAnsi="Arial"/>
        </w:rPr>
        <w:t>AT&amp;T</w:t>
      </w:r>
      <w:r>
        <w:rPr>
          <w:rFonts w:ascii="Arial" w:hAnsi="Arial"/>
        </w:rPr>
        <w:t>, as well as for software vendors who provide electronic commerce software and/or services to the CLEC community.  It is also designed for use by the Wireless Service Providers (WSPs) in regards to number portability.</w:t>
      </w:r>
    </w:p>
    <w:p w14:paraId="417B39B9" w14:textId="77777777" w:rsidR="008A247B" w:rsidRDefault="008A247B">
      <w:pPr>
        <w:rPr>
          <w:rFonts w:ascii="Arial" w:hAnsi="Arial"/>
          <w:b/>
          <w:bCs/>
          <w:sz w:val="22"/>
        </w:rPr>
      </w:pPr>
    </w:p>
    <w:p w14:paraId="2F624700" w14:textId="77777777" w:rsidR="008A247B" w:rsidRDefault="008A247B">
      <w:pPr>
        <w:rPr>
          <w:rFonts w:ascii="Arial" w:hAnsi="Arial"/>
          <w:b/>
          <w:bCs/>
          <w:sz w:val="22"/>
        </w:rPr>
      </w:pPr>
    </w:p>
    <w:p w14:paraId="684A87D7" w14:textId="77777777" w:rsidR="008A247B" w:rsidRDefault="008A247B">
      <w:pPr>
        <w:rPr>
          <w:rFonts w:ascii="Arial" w:hAnsi="Arial"/>
          <w:b/>
          <w:bCs/>
          <w:sz w:val="22"/>
        </w:rPr>
      </w:pPr>
      <w:r>
        <w:rPr>
          <w:rFonts w:ascii="Arial" w:hAnsi="Arial"/>
          <w:b/>
          <w:bCs/>
          <w:sz w:val="22"/>
        </w:rPr>
        <w:t>How to Use This Document:</w:t>
      </w:r>
    </w:p>
    <w:p w14:paraId="0E4A2FD4" w14:textId="77777777" w:rsidR="008A247B" w:rsidRDefault="008A247B">
      <w:pPr>
        <w:rPr>
          <w:rFonts w:ascii="Arial" w:hAnsi="Arial" w:cs="Arial"/>
        </w:rPr>
      </w:pPr>
      <w:r>
        <w:rPr>
          <w:rFonts w:ascii="Arial" w:hAnsi="Arial" w:cs="Arial"/>
        </w:rPr>
        <w:t xml:space="preserve">This document consists of two primary sections. </w:t>
      </w:r>
    </w:p>
    <w:p w14:paraId="4F19A0FF" w14:textId="77777777" w:rsidR="008A247B" w:rsidRDefault="008A247B">
      <w:pPr>
        <w:rPr>
          <w:rFonts w:ascii="Arial" w:hAnsi="Arial" w:cs="Arial"/>
        </w:rPr>
      </w:pPr>
    </w:p>
    <w:p w14:paraId="25422D55" w14:textId="77777777" w:rsidR="008A247B" w:rsidRDefault="008A247B">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4FF3ADE0" w14:textId="77777777" w:rsidR="008A247B" w:rsidRDefault="008A247B">
      <w:pPr>
        <w:rPr>
          <w:rFonts w:ascii="Arial" w:hAnsi="Arial" w:cs="Arial"/>
        </w:rPr>
      </w:pPr>
    </w:p>
    <w:p w14:paraId="52624603" w14:textId="77777777" w:rsidR="008A247B" w:rsidRDefault="008A247B">
      <w:r>
        <w:rPr>
          <w:rFonts w:ascii="Arial" w:hAnsi="Arial" w:cs="Arial"/>
        </w:rPr>
        <w:t>The second section containts the actual test cases. Each “test case" has a unique alphanumeric identifier (Test Case Number), and consist of the following:</w:t>
      </w:r>
    </w:p>
    <w:p w14:paraId="1F24C08D" w14:textId="77777777" w:rsidR="008A247B" w:rsidRPr="00B055BE" w:rsidRDefault="008A247B">
      <w:pPr>
        <w:pStyle w:val="BodyText"/>
        <w:numPr>
          <w:ilvl w:val="0"/>
          <w:numId w:val="9"/>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5FFBA46F" w14:textId="77777777" w:rsidR="008A247B" w:rsidRPr="00B055BE" w:rsidRDefault="008A247B">
      <w:pPr>
        <w:pStyle w:val="BodyText"/>
        <w:numPr>
          <w:ilvl w:val="0"/>
          <w:numId w:val="9"/>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53E00D8A" w14:textId="77777777" w:rsidR="008A247B" w:rsidRPr="00B055BE" w:rsidRDefault="008A247B">
      <w:pPr>
        <w:pStyle w:val="BodyText"/>
        <w:numPr>
          <w:ilvl w:val="0"/>
          <w:numId w:val="9"/>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55745174" w14:textId="77777777" w:rsidR="008A247B" w:rsidRPr="00B055BE" w:rsidRDefault="008A247B">
      <w:pPr>
        <w:pStyle w:val="BodyText"/>
        <w:numPr>
          <w:ilvl w:val="0"/>
          <w:numId w:val="9"/>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5D5D6552" w14:textId="228FA823" w:rsidR="008A247B" w:rsidRDefault="008A247B" w:rsidP="005D64E7">
      <w:pPr>
        <w:pStyle w:val="BodyText"/>
        <w:ind w:left="720"/>
        <w:rPr>
          <w:rFonts w:ascii="Arial" w:hAnsi="Arial" w:cs="Arial"/>
          <w:b w:val="0"/>
          <w:bCs/>
          <w:color w:val="auto"/>
          <w:sz w:val="24"/>
        </w:rPr>
      </w:pPr>
    </w:p>
    <w:p w14:paraId="01B547C9" w14:textId="77777777" w:rsidR="005D64E7" w:rsidRPr="005D64E7" w:rsidRDefault="005D64E7" w:rsidP="005D64E7">
      <w:pPr>
        <w:pStyle w:val="BodyText"/>
        <w:ind w:left="720"/>
        <w:rPr>
          <w:rFonts w:ascii="Arial" w:hAnsi="Arial" w:cs="Arial"/>
          <w:b w:val="0"/>
          <w:bCs/>
          <w:color w:val="auto"/>
          <w:sz w:val="24"/>
          <w:szCs w:val="28"/>
        </w:rPr>
      </w:pPr>
    </w:p>
    <w:p w14:paraId="6304F512" w14:textId="544D93C2" w:rsidR="008A247B" w:rsidRDefault="008A247B">
      <w:pPr>
        <w:rPr>
          <w:rFonts w:ascii="Arial" w:hAnsi="Arial"/>
        </w:rPr>
      </w:pPr>
      <w:r>
        <w:rPr>
          <w:rFonts w:ascii="Arial" w:hAnsi="Arial"/>
        </w:rPr>
        <w:t xml:space="preserve">For additional information regarding electronic interface testing, please reference the </w:t>
      </w:r>
      <w:r w:rsidR="009D7B89">
        <w:rPr>
          <w:rFonts w:ascii="Arial" w:hAnsi="Arial"/>
        </w:rPr>
        <w:t>AT&amp;T</w:t>
      </w:r>
      <w:r>
        <w:rPr>
          <w:rFonts w:ascii="Arial" w:hAnsi="Arial"/>
        </w:rPr>
        <w:t xml:space="preserve"> Testing Practices and Procedures (TPP) document</w:t>
      </w:r>
      <w:r w:rsidR="005D64E7">
        <w:rPr>
          <w:rFonts w:ascii="Arial" w:hAnsi="Arial"/>
        </w:rPr>
        <w:t xml:space="preserve"> located at:</w:t>
      </w:r>
    </w:p>
    <w:p w14:paraId="503A9E29" w14:textId="3A86A424" w:rsidR="008A247B" w:rsidRDefault="005D64E7" w:rsidP="005D64E7">
      <w:hyperlink r:id="rId11" w:history="1">
        <w:r w:rsidRPr="00D66B4D">
          <w:rPr>
            <w:color w:val="0000FF"/>
            <w:u w:val="single"/>
          </w:rPr>
          <w:t>AT&amp;T Clec Online (att.com)</w:t>
        </w:r>
      </w:hyperlink>
    </w:p>
    <w:p w14:paraId="73D276F0" w14:textId="77777777" w:rsidR="008A247B" w:rsidRDefault="008A247B">
      <w:pPr>
        <w:pStyle w:val="Heading3"/>
        <w:ind w:hanging="900"/>
        <w:rPr>
          <w:i w:val="0"/>
          <w:iCs w:val="0"/>
        </w:rPr>
      </w:pPr>
      <w:r>
        <w:rPr>
          <w:i w:val="0"/>
          <w:iCs w:val="0"/>
        </w:rPr>
        <w:lastRenderedPageBreak/>
        <w:t xml:space="preserve">             * Asterisk (*) indicates Test Scenario is required for Software Vendor Process (SVP) vendors seeking certification for specified REQTYP.</w:t>
      </w:r>
    </w:p>
    <w:p w14:paraId="6C29D28A" w14:textId="77777777" w:rsidR="008A247B" w:rsidRDefault="008A247B">
      <w:pPr>
        <w:pStyle w:val="Heading3"/>
      </w:pPr>
    </w:p>
    <w:p w14:paraId="1B7EF3FE" w14:textId="77777777" w:rsidR="008A247B" w:rsidRDefault="008A247B">
      <w:pPr>
        <w:pStyle w:val="Heading3"/>
      </w:pPr>
    </w:p>
    <w:p w14:paraId="7063147D" w14:textId="77777777" w:rsidR="008A247B" w:rsidRDefault="008A247B">
      <w:pPr>
        <w:pStyle w:val="Heading3"/>
        <w:rPr>
          <w:i w:val="0"/>
          <w:iCs w:val="0"/>
        </w:rPr>
      </w:pPr>
      <w:r>
        <w:rPr>
          <w:i w:val="0"/>
          <w:iCs w:val="0"/>
        </w:rPr>
        <w:t>Notes:</w:t>
      </w:r>
    </w:p>
    <w:p w14:paraId="2415E89D" w14:textId="77777777" w:rsidR="008A247B" w:rsidRDefault="008A247B">
      <w:pPr>
        <w:pStyle w:val="Heading3"/>
      </w:pPr>
    </w:p>
    <w:p w14:paraId="77898368" w14:textId="77777777" w:rsidR="008A247B" w:rsidRPr="009D7B89" w:rsidRDefault="008A247B">
      <w:pPr>
        <w:pStyle w:val="Heading3"/>
        <w:rPr>
          <w:bCs w:val="0"/>
          <w:i w:val="0"/>
          <w:iCs w:val="0"/>
        </w:rPr>
      </w:pPr>
      <w:r w:rsidRPr="009D7B89">
        <w:rPr>
          <w:bCs w:val="0"/>
          <w:i w:val="0"/>
          <w:iCs w:val="0"/>
        </w:rPr>
        <w:t xml:space="preserve">The following data fields will be variable on the test cases:  PON; DTSENT; DUE DATE; DUE DATE OUT; RESID.  </w:t>
      </w:r>
    </w:p>
    <w:p w14:paraId="71832BB5" w14:textId="77777777" w:rsidR="008A247B" w:rsidRPr="009D7B89" w:rsidRDefault="008A247B">
      <w:pPr>
        <w:pStyle w:val="Heading3"/>
        <w:rPr>
          <w:bCs w:val="0"/>
          <w:i w:val="0"/>
          <w:iCs w:val="0"/>
        </w:rPr>
      </w:pPr>
    </w:p>
    <w:p w14:paraId="5030B391" w14:textId="77777777" w:rsidR="003C2010" w:rsidRDefault="008A247B">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 reserved for testing.</w:t>
      </w:r>
    </w:p>
    <w:p w14:paraId="7765A268" w14:textId="77777777" w:rsidR="003C2010" w:rsidRDefault="003C2010">
      <w:pPr>
        <w:pStyle w:val="Heading3"/>
        <w:ind w:hanging="900"/>
        <w:rPr>
          <w:bCs w:val="0"/>
          <w:i w:val="0"/>
          <w:iCs w:val="0"/>
        </w:rPr>
      </w:pPr>
    </w:p>
    <w:p w14:paraId="11145CBB" w14:textId="77777777" w:rsidR="003C2010" w:rsidRPr="003C2010" w:rsidRDefault="003C2010" w:rsidP="003C2010">
      <w:pPr>
        <w:rPr>
          <w:rFonts w:ascii="Arial" w:hAnsi="Arial" w:cs="Arial"/>
          <w:b/>
        </w:rPr>
      </w:pPr>
      <w:r w:rsidRPr="003C2010">
        <w:rPr>
          <w:rFonts w:ascii="Arial" w:hAnsi="Arial" w:cs="Arial"/>
          <w:b/>
        </w:rPr>
        <w:t>With the November 2012 release, the RVER field is no longer required.  This field should not appear in the various table entries but may appear in the input/output files as these files were executed and documented prio</w:t>
      </w:r>
      <w:r>
        <w:rPr>
          <w:rFonts w:ascii="Arial" w:hAnsi="Arial" w:cs="Arial"/>
          <w:b/>
        </w:rPr>
        <w:t>r to the November 2012 release.</w:t>
      </w:r>
    </w:p>
    <w:p w14:paraId="5536299B" w14:textId="77777777" w:rsidR="003C2010" w:rsidRDefault="003C2010" w:rsidP="003C2010"/>
    <w:p w14:paraId="19E6F794" w14:textId="77777777" w:rsidR="008A247B" w:rsidRDefault="008A247B">
      <w:pPr>
        <w:pStyle w:val="Heading3"/>
        <w:ind w:hanging="900"/>
        <w:rPr>
          <w:bCs w:val="0"/>
        </w:rPr>
      </w:pPr>
      <w:r>
        <w:rPr>
          <w:b w:val="0"/>
          <w:bCs w:val="0"/>
          <w:i w:val="0"/>
          <w:iCs w:val="0"/>
        </w:rPr>
        <w:br w:type="page"/>
      </w:r>
      <w:r>
        <w:rPr>
          <w:bCs w:val="0"/>
        </w:rPr>
        <w:lastRenderedPageBreak/>
        <w:t>Test Case Summary Table</w:t>
      </w:r>
    </w:p>
    <w:p w14:paraId="4CB49B31" w14:textId="77777777" w:rsidR="008A247B" w:rsidRDefault="008A247B">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1323"/>
        <w:gridCol w:w="5093"/>
        <w:gridCol w:w="1482"/>
      </w:tblGrid>
      <w:tr w:rsidR="008A247B" w:rsidRPr="004F409D" w14:paraId="7DDA79C9" w14:textId="77777777" w:rsidTr="00610EEF">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47B28A01" w14:textId="77777777" w:rsidR="008A247B" w:rsidRPr="004F409D" w:rsidRDefault="008A247B">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27653516" w14:textId="77777777" w:rsidR="008A247B" w:rsidRPr="004F409D" w:rsidRDefault="008A247B">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70B255F8" w14:textId="77777777" w:rsidR="008A247B" w:rsidRPr="004F409D" w:rsidRDefault="008A247B">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04990827" w14:textId="77777777" w:rsidR="008A247B" w:rsidRPr="004F409D" w:rsidRDefault="008A247B">
            <w:pPr>
              <w:rPr>
                <w:rFonts w:ascii="Arial" w:hAnsi="Arial"/>
                <w:b/>
                <w:bCs/>
              </w:rPr>
            </w:pPr>
            <w:r w:rsidRPr="004F409D">
              <w:rPr>
                <w:rFonts w:ascii="Arial" w:hAnsi="Arial"/>
                <w:b/>
                <w:bCs/>
              </w:rPr>
              <w:t>Type of Account</w:t>
            </w:r>
          </w:p>
        </w:tc>
      </w:tr>
      <w:tr w:rsidR="008A247B" w:rsidRPr="004F409D" w14:paraId="7D6D9F15" w14:textId="77777777" w:rsidTr="00610EEF">
        <w:tc>
          <w:tcPr>
            <w:tcW w:w="0" w:type="auto"/>
          </w:tcPr>
          <w:p w14:paraId="417F0802" w14:textId="77777777" w:rsidR="008A247B" w:rsidRPr="004F409D" w:rsidRDefault="008A247B">
            <w:pPr>
              <w:rPr>
                <w:rFonts w:ascii="Arial" w:hAnsi="Arial"/>
              </w:rPr>
            </w:pPr>
            <w:r w:rsidRPr="004F409D">
              <w:rPr>
                <w:rFonts w:ascii="Arial" w:hAnsi="Arial"/>
              </w:rPr>
              <w:t>A001</w:t>
            </w:r>
          </w:p>
        </w:tc>
        <w:tc>
          <w:tcPr>
            <w:tcW w:w="0" w:type="auto"/>
          </w:tcPr>
          <w:p w14:paraId="41631576"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13B1674" w14:textId="77777777" w:rsidR="008A247B" w:rsidRPr="004F409D" w:rsidRDefault="008A247B">
            <w:pPr>
              <w:rPr>
                <w:rFonts w:ascii="Arial" w:hAnsi="Arial"/>
              </w:rPr>
            </w:pPr>
            <w:r w:rsidRPr="004F409D">
              <w:rPr>
                <w:rFonts w:ascii="Arial" w:hAnsi="Arial"/>
              </w:rPr>
              <w:t>New Install (Act=N) New install of one (1) non-designed loop (SL1) - LNA=N</w:t>
            </w:r>
          </w:p>
        </w:tc>
        <w:tc>
          <w:tcPr>
            <w:tcW w:w="0" w:type="auto"/>
          </w:tcPr>
          <w:p w14:paraId="22D917AA" w14:textId="77777777" w:rsidR="008A247B" w:rsidRPr="004F409D" w:rsidRDefault="008A247B">
            <w:pPr>
              <w:pStyle w:val="Header"/>
              <w:tabs>
                <w:tab w:val="clear" w:pos="4320"/>
                <w:tab w:val="clear" w:pos="8640"/>
              </w:tabs>
              <w:rPr>
                <w:rFonts w:ascii="Arial" w:hAnsi="Arial"/>
              </w:rPr>
            </w:pPr>
            <w:r w:rsidRPr="004F409D">
              <w:rPr>
                <w:rFonts w:ascii="Arial" w:hAnsi="Arial"/>
              </w:rPr>
              <w:t>Not Applicable</w:t>
            </w:r>
          </w:p>
        </w:tc>
      </w:tr>
      <w:tr w:rsidR="008A247B" w:rsidRPr="004F409D" w14:paraId="73FF951B" w14:textId="77777777" w:rsidTr="00610EEF">
        <w:tc>
          <w:tcPr>
            <w:tcW w:w="0" w:type="auto"/>
          </w:tcPr>
          <w:p w14:paraId="717CF006" w14:textId="77777777" w:rsidR="008A247B" w:rsidRPr="004F409D" w:rsidRDefault="008A247B">
            <w:pPr>
              <w:rPr>
                <w:rFonts w:ascii="Arial" w:hAnsi="Arial"/>
              </w:rPr>
            </w:pPr>
            <w:r w:rsidRPr="004F409D">
              <w:rPr>
                <w:rFonts w:ascii="Arial" w:hAnsi="Arial"/>
              </w:rPr>
              <w:t>A002</w:t>
            </w:r>
          </w:p>
        </w:tc>
        <w:tc>
          <w:tcPr>
            <w:tcW w:w="0" w:type="auto"/>
          </w:tcPr>
          <w:p w14:paraId="6110F8B5"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322328F" w14:textId="77777777" w:rsidR="008A247B" w:rsidRPr="004F409D" w:rsidRDefault="008A247B">
            <w:pPr>
              <w:rPr>
                <w:rFonts w:ascii="Arial" w:hAnsi="Arial"/>
              </w:rPr>
            </w:pPr>
            <w:r w:rsidRPr="004F409D">
              <w:rPr>
                <w:rFonts w:ascii="Arial" w:hAnsi="Arial"/>
              </w:rPr>
              <w:t>*New Install (Act= N) New install of multiple non-designed loops (SL1) - LNA=N</w:t>
            </w:r>
          </w:p>
        </w:tc>
        <w:tc>
          <w:tcPr>
            <w:tcW w:w="0" w:type="auto"/>
          </w:tcPr>
          <w:p w14:paraId="31FA8CFD" w14:textId="77777777" w:rsidR="008A247B" w:rsidRPr="004F409D" w:rsidRDefault="008A247B">
            <w:pPr>
              <w:rPr>
                <w:rFonts w:ascii="Arial" w:hAnsi="Arial"/>
              </w:rPr>
            </w:pPr>
            <w:r w:rsidRPr="004F409D">
              <w:rPr>
                <w:rFonts w:ascii="Arial" w:hAnsi="Arial"/>
              </w:rPr>
              <w:t>Not Applicable</w:t>
            </w:r>
          </w:p>
        </w:tc>
      </w:tr>
      <w:tr w:rsidR="008A247B" w:rsidRPr="004F409D" w14:paraId="261ABD0B" w14:textId="77777777" w:rsidTr="00610EEF">
        <w:tc>
          <w:tcPr>
            <w:tcW w:w="0" w:type="auto"/>
          </w:tcPr>
          <w:p w14:paraId="2F082CCA" w14:textId="77777777" w:rsidR="008A247B" w:rsidRPr="004F409D" w:rsidRDefault="008A247B">
            <w:pPr>
              <w:rPr>
                <w:rFonts w:ascii="Arial" w:hAnsi="Arial"/>
              </w:rPr>
            </w:pPr>
            <w:r w:rsidRPr="004F409D">
              <w:rPr>
                <w:rFonts w:ascii="Arial" w:hAnsi="Arial"/>
              </w:rPr>
              <w:t>A003</w:t>
            </w:r>
          </w:p>
        </w:tc>
        <w:tc>
          <w:tcPr>
            <w:tcW w:w="0" w:type="auto"/>
          </w:tcPr>
          <w:p w14:paraId="67AAFE26"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5E4DD8F" w14:textId="77777777" w:rsidR="008A247B" w:rsidRPr="004F409D" w:rsidRDefault="008A247B">
            <w:pPr>
              <w:rPr>
                <w:rFonts w:ascii="Arial" w:hAnsi="Arial"/>
              </w:rPr>
            </w:pPr>
            <w:r w:rsidRPr="004F409D">
              <w:rPr>
                <w:rFonts w:ascii="Arial" w:hAnsi="Arial"/>
              </w:rPr>
              <w:t>*Change (Act= C) Add additional non-designed loop (SL1) - LNA=N</w:t>
            </w:r>
          </w:p>
        </w:tc>
        <w:tc>
          <w:tcPr>
            <w:tcW w:w="0" w:type="auto"/>
          </w:tcPr>
          <w:p w14:paraId="5814840D" w14:textId="77777777" w:rsidR="008A247B" w:rsidRPr="004F409D" w:rsidRDefault="008A247B">
            <w:pPr>
              <w:rPr>
                <w:rFonts w:ascii="Arial" w:hAnsi="Arial"/>
              </w:rPr>
            </w:pPr>
            <w:r w:rsidRPr="004F409D">
              <w:rPr>
                <w:rFonts w:ascii="Arial" w:hAnsi="Arial"/>
              </w:rPr>
              <w:t>Not Applicable</w:t>
            </w:r>
          </w:p>
        </w:tc>
      </w:tr>
      <w:tr w:rsidR="008A247B" w:rsidRPr="004F409D" w14:paraId="4D30857F" w14:textId="77777777" w:rsidTr="00610EEF">
        <w:tc>
          <w:tcPr>
            <w:tcW w:w="0" w:type="auto"/>
          </w:tcPr>
          <w:p w14:paraId="6AD30C0F" w14:textId="77777777" w:rsidR="008A247B" w:rsidRPr="004F409D" w:rsidRDefault="008A247B">
            <w:pPr>
              <w:rPr>
                <w:rFonts w:ascii="Arial" w:hAnsi="Arial"/>
              </w:rPr>
            </w:pPr>
            <w:r w:rsidRPr="004F409D">
              <w:rPr>
                <w:rFonts w:ascii="Arial" w:hAnsi="Arial"/>
              </w:rPr>
              <w:t>A004</w:t>
            </w:r>
          </w:p>
        </w:tc>
        <w:tc>
          <w:tcPr>
            <w:tcW w:w="0" w:type="auto"/>
          </w:tcPr>
          <w:p w14:paraId="3D829D13"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6D0C508" w14:textId="77777777" w:rsidR="008A247B" w:rsidRPr="004F409D" w:rsidRDefault="008A247B">
            <w:pPr>
              <w:rPr>
                <w:rFonts w:ascii="Arial" w:hAnsi="Arial"/>
              </w:rPr>
            </w:pPr>
            <w:r w:rsidRPr="004F409D">
              <w:rPr>
                <w:rFonts w:ascii="Arial" w:hAnsi="Arial"/>
              </w:rPr>
              <w:t>*Disconnect (Act= D) Complete disconnect of non-designed loop (SL1) and billing account - LNA=N/A</w:t>
            </w:r>
          </w:p>
        </w:tc>
        <w:tc>
          <w:tcPr>
            <w:tcW w:w="0" w:type="auto"/>
          </w:tcPr>
          <w:p w14:paraId="2223A9A9" w14:textId="77777777" w:rsidR="008A247B" w:rsidRPr="004F409D" w:rsidRDefault="008A247B">
            <w:pPr>
              <w:rPr>
                <w:rFonts w:ascii="Arial" w:hAnsi="Arial"/>
              </w:rPr>
            </w:pPr>
            <w:r w:rsidRPr="004F409D">
              <w:rPr>
                <w:rFonts w:ascii="Arial" w:hAnsi="Arial"/>
              </w:rPr>
              <w:t>Not Applicable</w:t>
            </w:r>
          </w:p>
        </w:tc>
      </w:tr>
      <w:tr w:rsidR="008A247B" w:rsidRPr="004F409D" w14:paraId="0B96F889" w14:textId="77777777" w:rsidTr="00610EEF">
        <w:tc>
          <w:tcPr>
            <w:tcW w:w="0" w:type="auto"/>
          </w:tcPr>
          <w:p w14:paraId="597E2F74" w14:textId="77777777" w:rsidR="008A247B" w:rsidRPr="004F409D" w:rsidRDefault="008A247B">
            <w:pPr>
              <w:rPr>
                <w:rFonts w:ascii="Arial" w:hAnsi="Arial"/>
              </w:rPr>
            </w:pPr>
            <w:r w:rsidRPr="004F409D">
              <w:rPr>
                <w:rFonts w:ascii="Arial" w:hAnsi="Arial"/>
              </w:rPr>
              <w:t>A005</w:t>
            </w:r>
          </w:p>
        </w:tc>
        <w:tc>
          <w:tcPr>
            <w:tcW w:w="0" w:type="auto"/>
          </w:tcPr>
          <w:p w14:paraId="58EF5892"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125B44D" w14:textId="77777777" w:rsidR="008A247B" w:rsidRPr="004F409D" w:rsidRDefault="008A247B">
            <w:pPr>
              <w:rPr>
                <w:rFonts w:ascii="Arial" w:hAnsi="Arial"/>
              </w:rPr>
            </w:pPr>
            <w:r w:rsidRPr="004F409D">
              <w:rPr>
                <w:rFonts w:ascii="Arial" w:hAnsi="Arial"/>
              </w:rPr>
              <w:t>Conversion (Act= V) Convert existing single-line retail POTS account to non-designed loop (SL1) - LNA=V</w:t>
            </w:r>
          </w:p>
        </w:tc>
        <w:tc>
          <w:tcPr>
            <w:tcW w:w="0" w:type="auto"/>
          </w:tcPr>
          <w:p w14:paraId="4E82D0F4" w14:textId="77777777" w:rsidR="008A247B" w:rsidRPr="004F409D" w:rsidRDefault="008A247B">
            <w:pPr>
              <w:rPr>
                <w:rFonts w:ascii="Arial" w:hAnsi="Arial"/>
              </w:rPr>
            </w:pPr>
            <w:r w:rsidRPr="004F409D">
              <w:rPr>
                <w:rFonts w:ascii="Arial" w:hAnsi="Arial"/>
              </w:rPr>
              <w:t>Not Applicable</w:t>
            </w:r>
          </w:p>
        </w:tc>
      </w:tr>
      <w:tr w:rsidR="008A247B" w:rsidRPr="004F409D" w14:paraId="1851210D" w14:textId="77777777" w:rsidTr="00610EEF">
        <w:tc>
          <w:tcPr>
            <w:tcW w:w="0" w:type="auto"/>
          </w:tcPr>
          <w:p w14:paraId="39C955B8" w14:textId="77777777" w:rsidR="008A247B" w:rsidRPr="004F409D" w:rsidRDefault="008A247B">
            <w:pPr>
              <w:rPr>
                <w:rFonts w:ascii="Arial" w:hAnsi="Arial"/>
              </w:rPr>
            </w:pPr>
            <w:r w:rsidRPr="004F409D">
              <w:rPr>
                <w:rFonts w:ascii="Arial" w:hAnsi="Arial"/>
              </w:rPr>
              <w:t>A006</w:t>
            </w:r>
          </w:p>
        </w:tc>
        <w:tc>
          <w:tcPr>
            <w:tcW w:w="0" w:type="auto"/>
          </w:tcPr>
          <w:p w14:paraId="7BEA454A"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57112BB" w14:textId="77777777" w:rsidR="008A247B" w:rsidRPr="004F409D" w:rsidRDefault="008A247B">
            <w:pPr>
              <w:rPr>
                <w:rFonts w:ascii="Arial" w:hAnsi="Arial"/>
              </w:rPr>
            </w:pPr>
            <w:r w:rsidRPr="004F409D">
              <w:rPr>
                <w:rFonts w:ascii="Arial" w:hAnsi="Arial"/>
              </w:rPr>
              <w:t>*Conversion (Act= V) Convert existing multi-line retail POTS account to non-designed loops (SL1) - LNA=V</w:t>
            </w:r>
          </w:p>
        </w:tc>
        <w:tc>
          <w:tcPr>
            <w:tcW w:w="0" w:type="auto"/>
          </w:tcPr>
          <w:p w14:paraId="3DE86AAC" w14:textId="77777777" w:rsidR="008A247B" w:rsidRPr="004F409D" w:rsidRDefault="008A247B">
            <w:pPr>
              <w:rPr>
                <w:rFonts w:ascii="Arial" w:hAnsi="Arial"/>
              </w:rPr>
            </w:pPr>
            <w:r w:rsidRPr="004F409D">
              <w:rPr>
                <w:rFonts w:ascii="Arial" w:hAnsi="Arial"/>
              </w:rPr>
              <w:t>Not Applicable</w:t>
            </w:r>
          </w:p>
        </w:tc>
      </w:tr>
      <w:tr w:rsidR="008A247B" w:rsidRPr="004F409D" w14:paraId="0E4D3E70" w14:textId="77777777" w:rsidTr="00610EEF">
        <w:tc>
          <w:tcPr>
            <w:tcW w:w="0" w:type="auto"/>
          </w:tcPr>
          <w:p w14:paraId="7B6DBE05" w14:textId="77777777" w:rsidR="008A247B" w:rsidRPr="004F409D" w:rsidRDefault="008A247B">
            <w:pPr>
              <w:rPr>
                <w:rFonts w:ascii="Arial" w:hAnsi="Arial"/>
              </w:rPr>
            </w:pPr>
            <w:r w:rsidRPr="004F409D">
              <w:rPr>
                <w:rFonts w:ascii="Arial" w:hAnsi="Arial"/>
              </w:rPr>
              <w:t>A007</w:t>
            </w:r>
          </w:p>
        </w:tc>
        <w:tc>
          <w:tcPr>
            <w:tcW w:w="0" w:type="auto"/>
          </w:tcPr>
          <w:p w14:paraId="3C1FBEE7"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8EB6BC7" w14:textId="77777777" w:rsidR="008A247B" w:rsidRPr="004F409D" w:rsidRDefault="008A247B">
            <w:pPr>
              <w:rPr>
                <w:rFonts w:ascii="Arial" w:hAnsi="Arial"/>
              </w:rPr>
            </w:pPr>
            <w:r w:rsidRPr="004F409D">
              <w:rPr>
                <w:rFonts w:ascii="Arial" w:hAnsi="Arial"/>
              </w:rPr>
              <w:t xml:space="preserve"> (ACT=N) New install of one (1) designed loop (SL2)-LNA=N</w:t>
            </w:r>
          </w:p>
        </w:tc>
        <w:tc>
          <w:tcPr>
            <w:tcW w:w="0" w:type="auto"/>
          </w:tcPr>
          <w:p w14:paraId="6A926C2F" w14:textId="77777777" w:rsidR="008A247B" w:rsidRPr="004F409D" w:rsidRDefault="008A247B">
            <w:pPr>
              <w:rPr>
                <w:rFonts w:ascii="Arial" w:hAnsi="Arial"/>
              </w:rPr>
            </w:pPr>
            <w:r w:rsidRPr="004F409D">
              <w:rPr>
                <w:rFonts w:ascii="Arial" w:hAnsi="Arial"/>
              </w:rPr>
              <w:t>Not Applicable</w:t>
            </w:r>
          </w:p>
        </w:tc>
      </w:tr>
      <w:tr w:rsidR="008A247B" w:rsidRPr="004F409D" w14:paraId="755E3EC6" w14:textId="77777777" w:rsidTr="00610EEF">
        <w:tc>
          <w:tcPr>
            <w:tcW w:w="0" w:type="auto"/>
          </w:tcPr>
          <w:p w14:paraId="44610FBA" w14:textId="77777777" w:rsidR="008A247B" w:rsidRPr="004F409D" w:rsidRDefault="008A247B">
            <w:pPr>
              <w:rPr>
                <w:rFonts w:ascii="Arial" w:hAnsi="Arial"/>
              </w:rPr>
            </w:pPr>
            <w:r w:rsidRPr="004F409D">
              <w:rPr>
                <w:rFonts w:ascii="Arial" w:hAnsi="Arial"/>
              </w:rPr>
              <w:t>A008</w:t>
            </w:r>
          </w:p>
        </w:tc>
        <w:tc>
          <w:tcPr>
            <w:tcW w:w="0" w:type="auto"/>
          </w:tcPr>
          <w:p w14:paraId="5AA51F85"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BB72010" w14:textId="77777777" w:rsidR="008A247B" w:rsidRPr="004F409D" w:rsidRDefault="008A247B">
            <w:pPr>
              <w:rPr>
                <w:rFonts w:ascii="Arial" w:hAnsi="Arial"/>
              </w:rPr>
            </w:pPr>
            <w:r w:rsidRPr="004F409D">
              <w:rPr>
                <w:rFonts w:ascii="Arial" w:hAnsi="Arial"/>
              </w:rPr>
              <w:t>*(Act= N) New install of multiple designed loops with non basic wiring (SL2) - LNA=N</w:t>
            </w:r>
          </w:p>
        </w:tc>
        <w:tc>
          <w:tcPr>
            <w:tcW w:w="0" w:type="auto"/>
          </w:tcPr>
          <w:p w14:paraId="0B55CB20" w14:textId="77777777" w:rsidR="008A247B" w:rsidRPr="004F409D" w:rsidRDefault="008A247B">
            <w:pPr>
              <w:rPr>
                <w:rFonts w:ascii="Arial" w:hAnsi="Arial"/>
              </w:rPr>
            </w:pPr>
            <w:r w:rsidRPr="004F409D">
              <w:rPr>
                <w:rFonts w:ascii="Arial" w:hAnsi="Arial"/>
              </w:rPr>
              <w:t>Not Applicable</w:t>
            </w:r>
          </w:p>
        </w:tc>
      </w:tr>
      <w:tr w:rsidR="008A247B" w:rsidRPr="004F409D" w14:paraId="19C73570" w14:textId="77777777" w:rsidTr="00610EEF">
        <w:tc>
          <w:tcPr>
            <w:tcW w:w="0" w:type="auto"/>
          </w:tcPr>
          <w:p w14:paraId="3B9B1BF4" w14:textId="77777777" w:rsidR="008A247B" w:rsidRPr="004F409D" w:rsidRDefault="008A247B">
            <w:pPr>
              <w:rPr>
                <w:rFonts w:ascii="Arial" w:hAnsi="Arial"/>
              </w:rPr>
            </w:pPr>
            <w:r w:rsidRPr="004F409D">
              <w:rPr>
                <w:rFonts w:ascii="Arial" w:hAnsi="Arial"/>
              </w:rPr>
              <w:t>A009</w:t>
            </w:r>
          </w:p>
        </w:tc>
        <w:tc>
          <w:tcPr>
            <w:tcW w:w="0" w:type="auto"/>
          </w:tcPr>
          <w:p w14:paraId="488C3A6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6A873CE" w14:textId="77777777" w:rsidR="008A247B" w:rsidRPr="004F409D" w:rsidRDefault="008A247B">
            <w:pPr>
              <w:rPr>
                <w:rFonts w:ascii="Arial" w:hAnsi="Arial"/>
              </w:rPr>
            </w:pPr>
            <w:r w:rsidRPr="004F409D">
              <w:rPr>
                <w:rFonts w:ascii="Arial" w:hAnsi="Arial"/>
              </w:rPr>
              <w:t>*(Act= C) Change Cable and Pair on existing designed loop (SL2) - LNA=C</w:t>
            </w:r>
          </w:p>
        </w:tc>
        <w:tc>
          <w:tcPr>
            <w:tcW w:w="0" w:type="auto"/>
          </w:tcPr>
          <w:p w14:paraId="476F7423" w14:textId="77777777" w:rsidR="008A247B" w:rsidRPr="004F409D" w:rsidRDefault="008A247B">
            <w:pPr>
              <w:rPr>
                <w:rFonts w:ascii="Arial" w:hAnsi="Arial"/>
              </w:rPr>
            </w:pPr>
            <w:r w:rsidRPr="004F409D">
              <w:rPr>
                <w:rFonts w:ascii="Arial" w:hAnsi="Arial"/>
              </w:rPr>
              <w:t>Not Applicable</w:t>
            </w:r>
          </w:p>
        </w:tc>
      </w:tr>
      <w:tr w:rsidR="008A247B" w:rsidRPr="004F409D" w14:paraId="63D8785A" w14:textId="77777777" w:rsidTr="00610EEF">
        <w:tc>
          <w:tcPr>
            <w:tcW w:w="0" w:type="auto"/>
          </w:tcPr>
          <w:p w14:paraId="0A59D18C" w14:textId="77777777" w:rsidR="008A247B" w:rsidRPr="004F409D" w:rsidRDefault="008A247B">
            <w:pPr>
              <w:rPr>
                <w:rFonts w:ascii="Arial" w:hAnsi="Arial"/>
              </w:rPr>
            </w:pPr>
            <w:r w:rsidRPr="004F409D">
              <w:rPr>
                <w:rFonts w:ascii="Arial" w:hAnsi="Arial"/>
              </w:rPr>
              <w:t>A010</w:t>
            </w:r>
          </w:p>
        </w:tc>
        <w:tc>
          <w:tcPr>
            <w:tcW w:w="0" w:type="auto"/>
          </w:tcPr>
          <w:p w14:paraId="32C8A2C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618971C" w14:textId="77777777" w:rsidR="008A247B" w:rsidRPr="004F409D" w:rsidRDefault="008A247B">
            <w:pPr>
              <w:rPr>
                <w:rFonts w:ascii="Arial" w:hAnsi="Arial"/>
              </w:rPr>
            </w:pPr>
            <w:r w:rsidRPr="004F409D">
              <w:rPr>
                <w:rFonts w:ascii="Arial" w:hAnsi="Arial"/>
              </w:rPr>
              <w:t>*(Act= D) Complete disconnect of one (1) designed loop (SL2) - LNA=D</w:t>
            </w:r>
          </w:p>
        </w:tc>
        <w:tc>
          <w:tcPr>
            <w:tcW w:w="0" w:type="auto"/>
          </w:tcPr>
          <w:p w14:paraId="0869F494" w14:textId="77777777" w:rsidR="008A247B" w:rsidRPr="004F409D" w:rsidRDefault="008A247B">
            <w:pPr>
              <w:rPr>
                <w:rFonts w:ascii="Arial" w:hAnsi="Arial"/>
              </w:rPr>
            </w:pPr>
            <w:r w:rsidRPr="004F409D">
              <w:rPr>
                <w:rFonts w:ascii="Arial" w:hAnsi="Arial"/>
              </w:rPr>
              <w:t>Not Applicable</w:t>
            </w:r>
          </w:p>
        </w:tc>
      </w:tr>
      <w:tr w:rsidR="008A247B" w:rsidRPr="004F409D" w14:paraId="7B8A5BF0" w14:textId="77777777" w:rsidTr="00610EEF">
        <w:tc>
          <w:tcPr>
            <w:tcW w:w="0" w:type="auto"/>
          </w:tcPr>
          <w:p w14:paraId="028E0372" w14:textId="77777777" w:rsidR="008A247B" w:rsidRPr="004F409D" w:rsidRDefault="008A247B">
            <w:pPr>
              <w:rPr>
                <w:rFonts w:ascii="Arial" w:hAnsi="Arial"/>
              </w:rPr>
            </w:pPr>
            <w:r w:rsidRPr="004F409D">
              <w:rPr>
                <w:rFonts w:ascii="Arial" w:hAnsi="Arial"/>
              </w:rPr>
              <w:t>A011</w:t>
            </w:r>
          </w:p>
        </w:tc>
        <w:tc>
          <w:tcPr>
            <w:tcW w:w="0" w:type="auto"/>
          </w:tcPr>
          <w:p w14:paraId="1D26CB5D"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45462EF" w14:textId="77777777" w:rsidR="008A247B" w:rsidRPr="004F409D" w:rsidRDefault="008A247B">
            <w:pPr>
              <w:rPr>
                <w:rFonts w:ascii="Arial" w:hAnsi="Arial"/>
              </w:rPr>
            </w:pPr>
            <w:r w:rsidRPr="004F409D">
              <w:rPr>
                <w:rFonts w:ascii="Arial" w:hAnsi="Arial"/>
              </w:rPr>
              <w:t>*New (Act=N) Install one (1) existing retail single line account to Line Share-LNA=N</w:t>
            </w:r>
          </w:p>
        </w:tc>
        <w:tc>
          <w:tcPr>
            <w:tcW w:w="0" w:type="auto"/>
          </w:tcPr>
          <w:p w14:paraId="64646BD9" w14:textId="77777777" w:rsidR="008A247B" w:rsidRPr="004F409D" w:rsidRDefault="008A247B">
            <w:pPr>
              <w:rPr>
                <w:rFonts w:ascii="Arial" w:hAnsi="Arial"/>
              </w:rPr>
            </w:pPr>
            <w:r w:rsidRPr="004F409D">
              <w:rPr>
                <w:rFonts w:ascii="Arial" w:hAnsi="Arial"/>
              </w:rPr>
              <w:t>Not Applicable</w:t>
            </w:r>
          </w:p>
        </w:tc>
      </w:tr>
      <w:tr w:rsidR="008A247B" w:rsidRPr="004F409D" w14:paraId="208393D9" w14:textId="77777777" w:rsidTr="00610EEF">
        <w:tc>
          <w:tcPr>
            <w:tcW w:w="0" w:type="auto"/>
          </w:tcPr>
          <w:p w14:paraId="05F60CEA" w14:textId="77777777" w:rsidR="008A247B" w:rsidRPr="004F409D" w:rsidRDefault="008A247B">
            <w:pPr>
              <w:rPr>
                <w:rFonts w:ascii="Arial" w:hAnsi="Arial"/>
              </w:rPr>
            </w:pPr>
            <w:r w:rsidRPr="004F409D">
              <w:rPr>
                <w:rFonts w:ascii="Arial" w:hAnsi="Arial"/>
              </w:rPr>
              <w:t>A012</w:t>
            </w:r>
          </w:p>
        </w:tc>
        <w:tc>
          <w:tcPr>
            <w:tcW w:w="0" w:type="auto"/>
          </w:tcPr>
          <w:p w14:paraId="4B5A10E6"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947219E" w14:textId="77777777" w:rsidR="008A247B" w:rsidRPr="004F409D" w:rsidRDefault="008A247B">
            <w:pPr>
              <w:rPr>
                <w:rFonts w:ascii="Arial" w:hAnsi="Arial"/>
              </w:rPr>
            </w:pPr>
            <w:r w:rsidRPr="004F409D">
              <w:rPr>
                <w:rFonts w:ascii="Arial" w:hAnsi="Arial"/>
              </w:rPr>
              <w:t>*(Act= C) Conversion of one (1) existing retail single line to Line Share on a multi-line account</w:t>
            </w:r>
            <w:r w:rsidR="005310ED" w:rsidRPr="004F409D">
              <w:rPr>
                <w:rFonts w:ascii="Arial" w:hAnsi="Arial"/>
              </w:rPr>
              <w:t xml:space="preserve"> with LMT</w:t>
            </w:r>
            <w:r w:rsidRPr="004F409D">
              <w:rPr>
                <w:rFonts w:ascii="Arial" w:hAnsi="Arial"/>
              </w:rPr>
              <w:t xml:space="preserve"> – LNA=N</w:t>
            </w:r>
          </w:p>
        </w:tc>
        <w:tc>
          <w:tcPr>
            <w:tcW w:w="0" w:type="auto"/>
          </w:tcPr>
          <w:p w14:paraId="18E190FA" w14:textId="77777777" w:rsidR="008A247B" w:rsidRPr="004F409D" w:rsidRDefault="008A247B">
            <w:pPr>
              <w:rPr>
                <w:rFonts w:ascii="Arial" w:hAnsi="Arial"/>
              </w:rPr>
            </w:pPr>
            <w:r w:rsidRPr="004F409D">
              <w:rPr>
                <w:rFonts w:ascii="Arial" w:hAnsi="Arial"/>
              </w:rPr>
              <w:t>Not Applicable</w:t>
            </w:r>
          </w:p>
        </w:tc>
      </w:tr>
      <w:tr w:rsidR="008A247B" w:rsidRPr="004F409D" w14:paraId="3D4FF064" w14:textId="77777777" w:rsidTr="00610EEF">
        <w:tc>
          <w:tcPr>
            <w:tcW w:w="0" w:type="auto"/>
          </w:tcPr>
          <w:p w14:paraId="72CBBB2E" w14:textId="77777777" w:rsidR="008A247B" w:rsidRPr="004F409D" w:rsidRDefault="008A247B">
            <w:pPr>
              <w:rPr>
                <w:rFonts w:ascii="Arial" w:hAnsi="Arial"/>
              </w:rPr>
            </w:pPr>
            <w:r w:rsidRPr="004F409D">
              <w:rPr>
                <w:rFonts w:ascii="Arial" w:hAnsi="Arial"/>
              </w:rPr>
              <w:t>A013</w:t>
            </w:r>
          </w:p>
        </w:tc>
        <w:tc>
          <w:tcPr>
            <w:tcW w:w="0" w:type="auto"/>
          </w:tcPr>
          <w:p w14:paraId="0CD8BB44"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194D460" w14:textId="77777777" w:rsidR="008A247B" w:rsidRPr="004F409D" w:rsidRDefault="008A247B">
            <w:pPr>
              <w:rPr>
                <w:rFonts w:ascii="Arial" w:hAnsi="Arial"/>
              </w:rPr>
            </w:pPr>
            <w:r w:rsidRPr="004F409D">
              <w:rPr>
                <w:rFonts w:ascii="Arial" w:hAnsi="Arial"/>
              </w:rPr>
              <w:t>*(Act=C) Change Cable and Pair on existing Line Share – LNA=C</w:t>
            </w:r>
          </w:p>
        </w:tc>
        <w:tc>
          <w:tcPr>
            <w:tcW w:w="0" w:type="auto"/>
          </w:tcPr>
          <w:p w14:paraId="75A45B50" w14:textId="77777777" w:rsidR="008A247B" w:rsidRPr="004F409D" w:rsidRDefault="008A247B">
            <w:pPr>
              <w:rPr>
                <w:rFonts w:ascii="Arial" w:hAnsi="Arial"/>
              </w:rPr>
            </w:pPr>
            <w:r w:rsidRPr="004F409D">
              <w:rPr>
                <w:rFonts w:ascii="Arial" w:hAnsi="Arial"/>
              </w:rPr>
              <w:t>Not Applicable</w:t>
            </w:r>
          </w:p>
        </w:tc>
      </w:tr>
      <w:tr w:rsidR="008A247B" w:rsidRPr="004F409D" w14:paraId="55B8DE22" w14:textId="77777777" w:rsidTr="00610EEF">
        <w:tc>
          <w:tcPr>
            <w:tcW w:w="0" w:type="auto"/>
          </w:tcPr>
          <w:p w14:paraId="3EC60E8F" w14:textId="77777777" w:rsidR="008A247B" w:rsidRPr="004F409D" w:rsidRDefault="008A247B">
            <w:pPr>
              <w:rPr>
                <w:rFonts w:ascii="Arial" w:hAnsi="Arial"/>
              </w:rPr>
            </w:pPr>
            <w:r w:rsidRPr="004F409D">
              <w:rPr>
                <w:rFonts w:ascii="Arial" w:hAnsi="Arial"/>
              </w:rPr>
              <w:t>A014</w:t>
            </w:r>
          </w:p>
        </w:tc>
        <w:tc>
          <w:tcPr>
            <w:tcW w:w="0" w:type="auto"/>
          </w:tcPr>
          <w:p w14:paraId="4F2962CF"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1C07765" w14:textId="77777777" w:rsidR="008A247B" w:rsidRPr="004F409D" w:rsidRDefault="008A247B">
            <w:pPr>
              <w:rPr>
                <w:rFonts w:ascii="Arial" w:hAnsi="Arial"/>
              </w:rPr>
            </w:pPr>
            <w:r w:rsidRPr="004F409D">
              <w:rPr>
                <w:rFonts w:ascii="Arial" w:hAnsi="Arial"/>
              </w:rPr>
              <w:t>*(Act=C) Change to Disconnect Line Share from single line retail account – LNA=D</w:t>
            </w:r>
          </w:p>
        </w:tc>
        <w:tc>
          <w:tcPr>
            <w:tcW w:w="0" w:type="auto"/>
          </w:tcPr>
          <w:p w14:paraId="4FB10926" w14:textId="77777777" w:rsidR="008A247B" w:rsidRPr="004F409D" w:rsidRDefault="008A247B">
            <w:pPr>
              <w:rPr>
                <w:rFonts w:ascii="Arial" w:hAnsi="Arial"/>
              </w:rPr>
            </w:pPr>
            <w:r w:rsidRPr="004F409D">
              <w:rPr>
                <w:rFonts w:ascii="Arial" w:hAnsi="Arial"/>
              </w:rPr>
              <w:t>Not Applicable</w:t>
            </w:r>
          </w:p>
        </w:tc>
      </w:tr>
      <w:tr w:rsidR="008A247B" w:rsidRPr="004F409D" w14:paraId="029D9B34" w14:textId="77777777" w:rsidTr="00610EEF">
        <w:tc>
          <w:tcPr>
            <w:tcW w:w="0" w:type="auto"/>
          </w:tcPr>
          <w:p w14:paraId="302E9B57" w14:textId="77777777" w:rsidR="008A247B" w:rsidRPr="004F409D" w:rsidRDefault="008A247B">
            <w:pPr>
              <w:rPr>
                <w:rFonts w:ascii="Arial" w:hAnsi="Arial"/>
              </w:rPr>
            </w:pPr>
            <w:r w:rsidRPr="004F409D">
              <w:rPr>
                <w:rFonts w:ascii="Arial" w:hAnsi="Arial"/>
              </w:rPr>
              <w:t>A015</w:t>
            </w:r>
          </w:p>
        </w:tc>
        <w:tc>
          <w:tcPr>
            <w:tcW w:w="0" w:type="auto"/>
          </w:tcPr>
          <w:p w14:paraId="070A1C0B"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9E297C2" w14:textId="77777777" w:rsidR="008A247B" w:rsidRPr="004F409D" w:rsidRDefault="008A247B">
            <w:pPr>
              <w:rPr>
                <w:rFonts w:ascii="Arial" w:hAnsi="Arial"/>
              </w:rPr>
            </w:pPr>
            <w:r w:rsidRPr="004F409D">
              <w:rPr>
                <w:rFonts w:ascii="Arial" w:hAnsi="Arial"/>
              </w:rPr>
              <w:t>*(Act=D) Disconnect Line Share from single line retail account – LNA=D</w:t>
            </w:r>
          </w:p>
        </w:tc>
        <w:tc>
          <w:tcPr>
            <w:tcW w:w="0" w:type="auto"/>
          </w:tcPr>
          <w:p w14:paraId="74E4A512" w14:textId="77777777" w:rsidR="008A247B" w:rsidRPr="004F409D" w:rsidRDefault="008A247B">
            <w:pPr>
              <w:rPr>
                <w:rFonts w:ascii="Arial" w:hAnsi="Arial"/>
              </w:rPr>
            </w:pPr>
            <w:r w:rsidRPr="004F409D">
              <w:rPr>
                <w:rFonts w:ascii="Arial" w:hAnsi="Arial"/>
              </w:rPr>
              <w:t>Not Applicable</w:t>
            </w:r>
          </w:p>
        </w:tc>
      </w:tr>
      <w:tr w:rsidR="008A247B" w:rsidRPr="004F409D" w14:paraId="0C7E8644" w14:textId="77777777" w:rsidTr="00610EEF">
        <w:tc>
          <w:tcPr>
            <w:tcW w:w="0" w:type="auto"/>
          </w:tcPr>
          <w:p w14:paraId="7357D083" w14:textId="77777777" w:rsidR="008A247B" w:rsidRPr="004F409D" w:rsidRDefault="008A247B">
            <w:pPr>
              <w:rPr>
                <w:rFonts w:ascii="Arial" w:hAnsi="Arial"/>
              </w:rPr>
            </w:pPr>
            <w:r w:rsidRPr="004F409D">
              <w:rPr>
                <w:rFonts w:ascii="Arial" w:hAnsi="Arial"/>
              </w:rPr>
              <w:t>A016</w:t>
            </w:r>
          </w:p>
        </w:tc>
        <w:tc>
          <w:tcPr>
            <w:tcW w:w="0" w:type="auto"/>
          </w:tcPr>
          <w:p w14:paraId="0AE71B65"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F12A82A" w14:textId="77777777" w:rsidR="008A247B" w:rsidRPr="004F409D" w:rsidRDefault="008A247B">
            <w:pPr>
              <w:rPr>
                <w:rFonts w:ascii="Arial" w:hAnsi="Arial"/>
              </w:rPr>
            </w:pPr>
            <w:r w:rsidRPr="004F409D">
              <w:rPr>
                <w:rFonts w:ascii="Arial" w:hAnsi="Arial"/>
              </w:rPr>
              <w:t>*(Act=N) New Install of one (1) new ADSL Loop with non basic wiring – LNA=N</w:t>
            </w:r>
          </w:p>
        </w:tc>
        <w:tc>
          <w:tcPr>
            <w:tcW w:w="0" w:type="auto"/>
          </w:tcPr>
          <w:p w14:paraId="69CA2F1E" w14:textId="77777777" w:rsidR="008A247B" w:rsidRPr="004F409D" w:rsidRDefault="008A247B">
            <w:pPr>
              <w:rPr>
                <w:rFonts w:ascii="Arial" w:hAnsi="Arial"/>
              </w:rPr>
            </w:pPr>
            <w:r w:rsidRPr="004F409D">
              <w:rPr>
                <w:rFonts w:ascii="Arial" w:hAnsi="Arial"/>
              </w:rPr>
              <w:t>Not Applicable</w:t>
            </w:r>
          </w:p>
        </w:tc>
      </w:tr>
      <w:tr w:rsidR="008A247B" w:rsidRPr="004F409D" w14:paraId="08A96DC0" w14:textId="77777777" w:rsidTr="00610EEF">
        <w:tc>
          <w:tcPr>
            <w:tcW w:w="0" w:type="auto"/>
          </w:tcPr>
          <w:p w14:paraId="6CF1958C" w14:textId="77777777" w:rsidR="008A247B" w:rsidRPr="004F409D" w:rsidRDefault="008A247B">
            <w:pPr>
              <w:rPr>
                <w:rFonts w:ascii="Arial" w:hAnsi="Arial"/>
              </w:rPr>
            </w:pPr>
            <w:r w:rsidRPr="004F409D">
              <w:rPr>
                <w:rFonts w:ascii="Arial" w:hAnsi="Arial"/>
              </w:rPr>
              <w:t>A017</w:t>
            </w:r>
          </w:p>
        </w:tc>
        <w:tc>
          <w:tcPr>
            <w:tcW w:w="0" w:type="auto"/>
          </w:tcPr>
          <w:p w14:paraId="0B031A9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11EE626" w14:textId="77777777" w:rsidR="008A247B" w:rsidRPr="004F409D" w:rsidRDefault="008A247B">
            <w:pPr>
              <w:rPr>
                <w:rFonts w:ascii="Arial" w:hAnsi="Arial"/>
              </w:rPr>
            </w:pPr>
            <w:r w:rsidRPr="004F409D">
              <w:rPr>
                <w:rFonts w:ascii="Arial" w:hAnsi="Arial"/>
              </w:rPr>
              <w:t xml:space="preserve">*(Act=N) New Install of two (2) new 2 Wire HDSL </w:t>
            </w:r>
            <w:smartTag w:uri="urn:schemas-microsoft-com:office:smarttags" w:element="place">
              <w:r w:rsidRPr="004F409D">
                <w:rPr>
                  <w:rFonts w:ascii="Arial" w:hAnsi="Arial"/>
                </w:rPr>
                <w:t>Loop</w:t>
              </w:r>
            </w:smartTag>
            <w:r w:rsidRPr="004F409D">
              <w:rPr>
                <w:rFonts w:ascii="Arial" w:hAnsi="Arial"/>
              </w:rPr>
              <w:t xml:space="preserve"> – LNA=N</w:t>
            </w:r>
          </w:p>
        </w:tc>
        <w:tc>
          <w:tcPr>
            <w:tcW w:w="0" w:type="auto"/>
          </w:tcPr>
          <w:p w14:paraId="696FFF7E" w14:textId="77777777" w:rsidR="008A247B" w:rsidRPr="004F409D" w:rsidRDefault="008A247B">
            <w:pPr>
              <w:rPr>
                <w:rFonts w:ascii="Arial" w:hAnsi="Arial"/>
              </w:rPr>
            </w:pPr>
            <w:r w:rsidRPr="004F409D">
              <w:rPr>
                <w:rFonts w:ascii="Arial" w:hAnsi="Arial"/>
              </w:rPr>
              <w:t>Not Applicable</w:t>
            </w:r>
          </w:p>
        </w:tc>
      </w:tr>
      <w:tr w:rsidR="008A247B" w:rsidRPr="004F409D" w14:paraId="100AA375" w14:textId="77777777" w:rsidTr="00610EEF">
        <w:tc>
          <w:tcPr>
            <w:tcW w:w="0" w:type="auto"/>
          </w:tcPr>
          <w:p w14:paraId="66E42495" w14:textId="77777777" w:rsidR="008A247B" w:rsidRPr="004F409D" w:rsidRDefault="008A247B">
            <w:pPr>
              <w:rPr>
                <w:rFonts w:ascii="Arial" w:hAnsi="Arial"/>
              </w:rPr>
            </w:pPr>
            <w:r w:rsidRPr="004F409D">
              <w:rPr>
                <w:rFonts w:ascii="Arial" w:hAnsi="Arial"/>
              </w:rPr>
              <w:t>A018</w:t>
            </w:r>
          </w:p>
        </w:tc>
        <w:tc>
          <w:tcPr>
            <w:tcW w:w="0" w:type="auto"/>
          </w:tcPr>
          <w:p w14:paraId="595C4D0E"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50505A0" w14:textId="77777777" w:rsidR="008A247B" w:rsidRPr="004F409D" w:rsidRDefault="008A247B">
            <w:pPr>
              <w:rPr>
                <w:rFonts w:ascii="Arial" w:hAnsi="Arial"/>
              </w:rPr>
            </w:pPr>
            <w:r w:rsidRPr="004F409D">
              <w:rPr>
                <w:rFonts w:ascii="Arial" w:hAnsi="Arial"/>
              </w:rPr>
              <w:t xml:space="preserve">*(Act=N) New Install of one (1) new 4 Wire HDSL </w:t>
            </w:r>
            <w:smartTag w:uri="urn:schemas-microsoft-com:office:smarttags" w:element="place">
              <w:r w:rsidRPr="004F409D">
                <w:rPr>
                  <w:rFonts w:ascii="Arial" w:hAnsi="Arial"/>
                </w:rPr>
                <w:t>Loop</w:t>
              </w:r>
            </w:smartTag>
            <w:r w:rsidRPr="004F409D">
              <w:rPr>
                <w:rFonts w:ascii="Arial" w:hAnsi="Arial"/>
              </w:rPr>
              <w:t xml:space="preserve"> – LNA=N</w:t>
            </w:r>
          </w:p>
        </w:tc>
        <w:tc>
          <w:tcPr>
            <w:tcW w:w="0" w:type="auto"/>
          </w:tcPr>
          <w:p w14:paraId="6CB5A869" w14:textId="77777777" w:rsidR="008A247B" w:rsidRPr="004F409D" w:rsidRDefault="008A247B">
            <w:pPr>
              <w:rPr>
                <w:rFonts w:ascii="Arial" w:hAnsi="Arial"/>
              </w:rPr>
            </w:pPr>
            <w:r w:rsidRPr="004F409D">
              <w:rPr>
                <w:rFonts w:ascii="Arial" w:hAnsi="Arial"/>
              </w:rPr>
              <w:t>Not Applicable</w:t>
            </w:r>
          </w:p>
        </w:tc>
      </w:tr>
      <w:tr w:rsidR="008A247B" w:rsidRPr="004F409D" w14:paraId="0918A5C4" w14:textId="77777777" w:rsidTr="00610EEF">
        <w:tc>
          <w:tcPr>
            <w:tcW w:w="0" w:type="auto"/>
          </w:tcPr>
          <w:p w14:paraId="032D74C8" w14:textId="77777777" w:rsidR="008A247B" w:rsidRPr="004F409D" w:rsidRDefault="008A247B">
            <w:pPr>
              <w:rPr>
                <w:rFonts w:ascii="Arial" w:hAnsi="Arial"/>
              </w:rPr>
            </w:pPr>
            <w:r w:rsidRPr="004F409D">
              <w:rPr>
                <w:rFonts w:ascii="Arial" w:hAnsi="Arial"/>
              </w:rPr>
              <w:lastRenderedPageBreak/>
              <w:t>A019</w:t>
            </w:r>
          </w:p>
        </w:tc>
        <w:tc>
          <w:tcPr>
            <w:tcW w:w="0" w:type="auto"/>
          </w:tcPr>
          <w:p w14:paraId="01E5D5C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9461053" w14:textId="77777777" w:rsidR="008A247B" w:rsidRPr="004F409D" w:rsidRDefault="008A247B">
            <w:pPr>
              <w:rPr>
                <w:rFonts w:ascii="Arial" w:hAnsi="Arial"/>
              </w:rPr>
            </w:pPr>
            <w:r w:rsidRPr="004F409D">
              <w:rPr>
                <w:rFonts w:ascii="Arial" w:hAnsi="Arial"/>
              </w:rPr>
              <w:t>*(Act=N) New install of one (1) new 2 Wire Short  UCL Loop Design– LNA=N</w:t>
            </w:r>
          </w:p>
        </w:tc>
        <w:tc>
          <w:tcPr>
            <w:tcW w:w="0" w:type="auto"/>
          </w:tcPr>
          <w:p w14:paraId="3FED2E5E" w14:textId="77777777" w:rsidR="008A247B" w:rsidRPr="004F409D" w:rsidRDefault="008A247B">
            <w:pPr>
              <w:rPr>
                <w:rFonts w:ascii="Arial" w:hAnsi="Arial"/>
              </w:rPr>
            </w:pPr>
            <w:r w:rsidRPr="004F409D">
              <w:rPr>
                <w:rFonts w:ascii="Arial" w:hAnsi="Arial"/>
              </w:rPr>
              <w:t>Not Applicable</w:t>
            </w:r>
          </w:p>
        </w:tc>
      </w:tr>
      <w:tr w:rsidR="008A247B" w:rsidRPr="004F409D" w14:paraId="18D6A383" w14:textId="77777777" w:rsidTr="00610EEF">
        <w:tc>
          <w:tcPr>
            <w:tcW w:w="0" w:type="auto"/>
          </w:tcPr>
          <w:p w14:paraId="119C0CF9" w14:textId="77777777" w:rsidR="008A247B" w:rsidRPr="004F409D" w:rsidRDefault="008A247B">
            <w:pPr>
              <w:rPr>
                <w:rFonts w:ascii="Arial" w:hAnsi="Arial"/>
              </w:rPr>
            </w:pPr>
            <w:r w:rsidRPr="004F409D">
              <w:rPr>
                <w:rFonts w:ascii="Arial" w:hAnsi="Arial"/>
              </w:rPr>
              <w:t>A020</w:t>
            </w:r>
          </w:p>
        </w:tc>
        <w:tc>
          <w:tcPr>
            <w:tcW w:w="0" w:type="auto"/>
          </w:tcPr>
          <w:p w14:paraId="2AAA6BD9"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6F830EE" w14:textId="77777777" w:rsidR="008A247B" w:rsidRPr="004F409D" w:rsidRDefault="008A247B">
            <w:pPr>
              <w:rPr>
                <w:rFonts w:ascii="Arial" w:hAnsi="Arial"/>
              </w:rPr>
            </w:pPr>
            <w:r w:rsidRPr="004F409D">
              <w:rPr>
                <w:rFonts w:ascii="Arial" w:hAnsi="Arial"/>
              </w:rPr>
              <w:t>*(Act=N) New install of one (1) new 4 Wire Long  UCL Loop Design – LNA=N</w:t>
            </w:r>
          </w:p>
        </w:tc>
        <w:tc>
          <w:tcPr>
            <w:tcW w:w="0" w:type="auto"/>
          </w:tcPr>
          <w:p w14:paraId="5A7A1724" w14:textId="77777777" w:rsidR="008A247B" w:rsidRPr="004F409D" w:rsidRDefault="008A247B">
            <w:pPr>
              <w:rPr>
                <w:rFonts w:ascii="Arial" w:hAnsi="Arial"/>
              </w:rPr>
            </w:pPr>
            <w:r w:rsidRPr="004F409D">
              <w:rPr>
                <w:rFonts w:ascii="Arial" w:hAnsi="Arial"/>
              </w:rPr>
              <w:t>Not Applicable</w:t>
            </w:r>
          </w:p>
        </w:tc>
      </w:tr>
      <w:tr w:rsidR="008A247B" w:rsidRPr="004F409D" w14:paraId="5F32E57A" w14:textId="77777777" w:rsidTr="00610EEF">
        <w:tc>
          <w:tcPr>
            <w:tcW w:w="0" w:type="auto"/>
          </w:tcPr>
          <w:p w14:paraId="7D4B8D7C" w14:textId="77777777" w:rsidR="008A247B" w:rsidRPr="004F409D" w:rsidRDefault="008A247B">
            <w:pPr>
              <w:rPr>
                <w:rFonts w:ascii="Arial" w:hAnsi="Arial"/>
              </w:rPr>
            </w:pPr>
            <w:r w:rsidRPr="004F409D">
              <w:rPr>
                <w:rFonts w:ascii="Arial" w:hAnsi="Arial"/>
              </w:rPr>
              <w:t>A021</w:t>
            </w:r>
          </w:p>
        </w:tc>
        <w:tc>
          <w:tcPr>
            <w:tcW w:w="0" w:type="auto"/>
          </w:tcPr>
          <w:p w14:paraId="567FD764"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176EF39" w14:textId="77777777" w:rsidR="008A247B" w:rsidRPr="004F409D" w:rsidRDefault="008A247B">
            <w:pPr>
              <w:rPr>
                <w:rFonts w:ascii="Arial" w:hAnsi="Arial"/>
              </w:rPr>
            </w:pPr>
            <w:r w:rsidRPr="004F409D">
              <w:rPr>
                <w:rFonts w:ascii="Arial" w:hAnsi="Arial"/>
              </w:rPr>
              <w:t xml:space="preserve">*(Act=C) Change to Install one (1) new 2 Wire HDSL </w:t>
            </w:r>
            <w:smartTag w:uri="urn:schemas-microsoft-com:office:smarttags" w:element="place">
              <w:r w:rsidRPr="004F409D">
                <w:rPr>
                  <w:rFonts w:ascii="Arial" w:hAnsi="Arial"/>
                </w:rPr>
                <w:t>Loop</w:t>
              </w:r>
            </w:smartTag>
            <w:r w:rsidRPr="004F409D">
              <w:rPr>
                <w:rFonts w:ascii="Arial" w:hAnsi="Arial"/>
              </w:rPr>
              <w:t xml:space="preserve"> – LNA=N</w:t>
            </w:r>
          </w:p>
        </w:tc>
        <w:tc>
          <w:tcPr>
            <w:tcW w:w="0" w:type="auto"/>
          </w:tcPr>
          <w:p w14:paraId="4AC413A8" w14:textId="77777777" w:rsidR="008A247B" w:rsidRPr="004F409D" w:rsidRDefault="008A247B">
            <w:pPr>
              <w:rPr>
                <w:rFonts w:ascii="Arial" w:hAnsi="Arial"/>
              </w:rPr>
            </w:pPr>
            <w:r w:rsidRPr="004F409D">
              <w:rPr>
                <w:rFonts w:ascii="Arial" w:hAnsi="Arial"/>
              </w:rPr>
              <w:t>Not Applicable</w:t>
            </w:r>
          </w:p>
        </w:tc>
      </w:tr>
      <w:tr w:rsidR="008A247B" w:rsidRPr="004F409D" w14:paraId="7C276263" w14:textId="77777777" w:rsidTr="00610EEF">
        <w:tc>
          <w:tcPr>
            <w:tcW w:w="0" w:type="auto"/>
          </w:tcPr>
          <w:p w14:paraId="3E9A6FA2" w14:textId="77777777" w:rsidR="008A247B" w:rsidRPr="004F409D" w:rsidRDefault="008A247B">
            <w:pPr>
              <w:rPr>
                <w:rFonts w:ascii="Arial" w:hAnsi="Arial"/>
              </w:rPr>
            </w:pPr>
            <w:r w:rsidRPr="004F409D">
              <w:rPr>
                <w:rFonts w:ascii="Arial" w:hAnsi="Arial"/>
              </w:rPr>
              <w:t>A022</w:t>
            </w:r>
          </w:p>
        </w:tc>
        <w:tc>
          <w:tcPr>
            <w:tcW w:w="0" w:type="auto"/>
          </w:tcPr>
          <w:p w14:paraId="45B96C6C"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5814B84" w14:textId="77777777" w:rsidR="008A247B" w:rsidRPr="004F409D" w:rsidRDefault="008A247B">
            <w:pPr>
              <w:rPr>
                <w:rFonts w:ascii="Arial" w:hAnsi="Arial"/>
              </w:rPr>
            </w:pPr>
            <w:r w:rsidRPr="004F409D">
              <w:rPr>
                <w:rFonts w:ascii="Arial" w:hAnsi="Arial"/>
              </w:rPr>
              <w:t xml:space="preserve">*(Act = C) Change to Remove one (1) new 4 Wire HDSL </w:t>
            </w:r>
            <w:smartTag w:uri="urn:schemas-microsoft-com:office:smarttags" w:element="place">
              <w:r w:rsidRPr="004F409D">
                <w:rPr>
                  <w:rFonts w:ascii="Arial" w:hAnsi="Arial"/>
                </w:rPr>
                <w:t>Loop</w:t>
              </w:r>
            </w:smartTag>
            <w:r w:rsidRPr="004F409D">
              <w:rPr>
                <w:rFonts w:ascii="Arial" w:hAnsi="Arial"/>
              </w:rPr>
              <w:t xml:space="preserve"> – LNA=D</w:t>
            </w:r>
          </w:p>
        </w:tc>
        <w:tc>
          <w:tcPr>
            <w:tcW w:w="0" w:type="auto"/>
          </w:tcPr>
          <w:p w14:paraId="7C3AF073" w14:textId="77777777" w:rsidR="008A247B" w:rsidRPr="004F409D" w:rsidRDefault="008A247B">
            <w:pPr>
              <w:rPr>
                <w:rFonts w:ascii="Arial" w:hAnsi="Arial"/>
              </w:rPr>
            </w:pPr>
            <w:r w:rsidRPr="004F409D">
              <w:rPr>
                <w:rFonts w:ascii="Arial" w:hAnsi="Arial"/>
              </w:rPr>
              <w:t>Not Applicable</w:t>
            </w:r>
          </w:p>
        </w:tc>
      </w:tr>
      <w:tr w:rsidR="008A247B" w:rsidRPr="004F409D" w14:paraId="35768A43" w14:textId="77777777" w:rsidTr="00610EEF">
        <w:tc>
          <w:tcPr>
            <w:tcW w:w="0" w:type="auto"/>
          </w:tcPr>
          <w:p w14:paraId="0DF65E7D" w14:textId="77777777" w:rsidR="008A247B" w:rsidRPr="004F409D" w:rsidRDefault="008A247B">
            <w:pPr>
              <w:rPr>
                <w:rFonts w:ascii="Arial" w:hAnsi="Arial"/>
              </w:rPr>
            </w:pPr>
            <w:r w:rsidRPr="004F409D">
              <w:rPr>
                <w:rFonts w:ascii="Arial" w:hAnsi="Arial"/>
              </w:rPr>
              <w:t>A023</w:t>
            </w:r>
          </w:p>
        </w:tc>
        <w:tc>
          <w:tcPr>
            <w:tcW w:w="0" w:type="auto"/>
          </w:tcPr>
          <w:p w14:paraId="3F9391E4"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B509F50" w14:textId="77777777" w:rsidR="008A247B" w:rsidRPr="004F409D" w:rsidRDefault="008A247B">
            <w:pPr>
              <w:pStyle w:val="BodyTextIndent"/>
              <w:ind w:left="0"/>
              <w:rPr>
                <w:color w:val="auto"/>
              </w:rPr>
            </w:pPr>
            <w:r w:rsidRPr="004F409D">
              <w:rPr>
                <w:color w:val="auto"/>
              </w:rPr>
              <w:t>*(Act = D) Disconnect of one (1) ADSL Loop – LNA=D</w:t>
            </w:r>
          </w:p>
          <w:p w14:paraId="7EFC7E79" w14:textId="77777777" w:rsidR="008A247B" w:rsidRPr="004F409D" w:rsidRDefault="008A247B">
            <w:pPr>
              <w:pStyle w:val="BodyTextIndent"/>
              <w:ind w:left="0"/>
              <w:rPr>
                <w:color w:val="auto"/>
              </w:rPr>
            </w:pPr>
          </w:p>
        </w:tc>
        <w:tc>
          <w:tcPr>
            <w:tcW w:w="0" w:type="auto"/>
          </w:tcPr>
          <w:p w14:paraId="378CF3ED" w14:textId="77777777" w:rsidR="008A247B" w:rsidRPr="004F409D" w:rsidRDefault="008A247B">
            <w:pPr>
              <w:rPr>
                <w:rFonts w:ascii="Arial" w:hAnsi="Arial"/>
              </w:rPr>
            </w:pPr>
            <w:r w:rsidRPr="004F409D">
              <w:rPr>
                <w:rFonts w:ascii="Arial" w:hAnsi="Arial"/>
              </w:rPr>
              <w:t>Not Applicable</w:t>
            </w:r>
          </w:p>
        </w:tc>
      </w:tr>
      <w:tr w:rsidR="008A247B" w:rsidRPr="004F409D" w14:paraId="5A3DDC7F" w14:textId="77777777" w:rsidTr="00610EEF">
        <w:tc>
          <w:tcPr>
            <w:tcW w:w="0" w:type="auto"/>
          </w:tcPr>
          <w:p w14:paraId="1FA30AE7" w14:textId="77777777" w:rsidR="008A247B" w:rsidRPr="004F409D" w:rsidRDefault="008A247B">
            <w:pPr>
              <w:rPr>
                <w:rFonts w:ascii="Arial" w:hAnsi="Arial"/>
              </w:rPr>
            </w:pPr>
            <w:r w:rsidRPr="004F409D">
              <w:rPr>
                <w:rFonts w:ascii="Arial" w:hAnsi="Arial"/>
              </w:rPr>
              <w:t>A024</w:t>
            </w:r>
          </w:p>
        </w:tc>
        <w:tc>
          <w:tcPr>
            <w:tcW w:w="0" w:type="auto"/>
          </w:tcPr>
          <w:p w14:paraId="4CE5FC3C"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E0A6C1B" w14:textId="77777777" w:rsidR="008A247B" w:rsidRPr="004F409D" w:rsidRDefault="008A247B">
            <w:pPr>
              <w:pStyle w:val="BodyTextIndent"/>
              <w:ind w:left="0"/>
              <w:rPr>
                <w:color w:val="auto"/>
              </w:rPr>
            </w:pPr>
            <w:r w:rsidRPr="004F409D">
              <w:rPr>
                <w:color w:val="auto"/>
              </w:rPr>
              <w:t xml:space="preserve">*(Act = D) Disconnect of one (1) 4 Wire HDSL </w:t>
            </w:r>
            <w:smartTag w:uri="urn:schemas-microsoft-com:office:smarttags" w:element="place">
              <w:r w:rsidRPr="004F409D">
                <w:rPr>
                  <w:color w:val="auto"/>
                </w:rPr>
                <w:t>Loop</w:t>
              </w:r>
            </w:smartTag>
            <w:r w:rsidRPr="004F409D">
              <w:rPr>
                <w:color w:val="auto"/>
              </w:rPr>
              <w:t xml:space="preserve"> – LNA=D</w:t>
            </w:r>
          </w:p>
        </w:tc>
        <w:tc>
          <w:tcPr>
            <w:tcW w:w="0" w:type="auto"/>
          </w:tcPr>
          <w:p w14:paraId="60E20745" w14:textId="77777777" w:rsidR="008A247B" w:rsidRPr="004F409D" w:rsidRDefault="008A247B">
            <w:pPr>
              <w:rPr>
                <w:rFonts w:ascii="Arial" w:hAnsi="Arial"/>
              </w:rPr>
            </w:pPr>
            <w:r w:rsidRPr="004F409D">
              <w:rPr>
                <w:rFonts w:ascii="Arial" w:hAnsi="Arial"/>
              </w:rPr>
              <w:t>Not Applicable</w:t>
            </w:r>
          </w:p>
        </w:tc>
      </w:tr>
      <w:tr w:rsidR="008A247B" w:rsidRPr="004F409D" w14:paraId="63F4FB16" w14:textId="77777777" w:rsidTr="00610EEF">
        <w:tc>
          <w:tcPr>
            <w:tcW w:w="0" w:type="auto"/>
          </w:tcPr>
          <w:p w14:paraId="1240ECB3" w14:textId="77777777" w:rsidR="008A247B" w:rsidRPr="004F409D" w:rsidRDefault="008A247B">
            <w:pPr>
              <w:rPr>
                <w:rFonts w:ascii="Arial" w:hAnsi="Arial"/>
              </w:rPr>
            </w:pPr>
            <w:r w:rsidRPr="004F409D">
              <w:rPr>
                <w:rFonts w:ascii="Arial" w:hAnsi="Arial"/>
              </w:rPr>
              <w:t>A025</w:t>
            </w:r>
          </w:p>
        </w:tc>
        <w:tc>
          <w:tcPr>
            <w:tcW w:w="0" w:type="auto"/>
          </w:tcPr>
          <w:p w14:paraId="5FC54C78" w14:textId="77777777" w:rsidR="008A247B" w:rsidRPr="004F409D" w:rsidRDefault="008A247B">
            <w:pPr>
              <w:rPr>
                <w:rFonts w:ascii="Arial" w:hAnsi="Arial"/>
              </w:rPr>
            </w:pPr>
            <w:r w:rsidRPr="004F409D">
              <w:rPr>
                <w:rFonts w:ascii="Arial" w:hAnsi="Arial"/>
              </w:rPr>
              <w:t>Deleted</w:t>
            </w:r>
          </w:p>
        </w:tc>
        <w:tc>
          <w:tcPr>
            <w:tcW w:w="0" w:type="auto"/>
          </w:tcPr>
          <w:p w14:paraId="2F136F56" w14:textId="77777777" w:rsidR="008A247B" w:rsidRPr="004F409D" w:rsidRDefault="008A247B">
            <w:pPr>
              <w:rPr>
                <w:rFonts w:ascii="Arial" w:hAnsi="Arial"/>
              </w:rPr>
            </w:pPr>
          </w:p>
        </w:tc>
        <w:tc>
          <w:tcPr>
            <w:tcW w:w="0" w:type="auto"/>
          </w:tcPr>
          <w:p w14:paraId="17A3049F" w14:textId="77777777" w:rsidR="008A247B" w:rsidRPr="004F409D" w:rsidRDefault="008A247B">
            <w:pPr>
              <w:rPr>
                <w:rFonts w:ascii="Arial" w:hAnsi="Arial"/>
              </w:rPr>
            </w:pPr>
          </w:p>
        </w:tc>
      </w:tr>
      <w:tr w:rsidR="008A247B" w:rsidRPr="004F409D" w14:paraId="7F589267" w14:textId="77777777" w:rsidTr="00610EEF">
        <w:tc>
          <w:tcPr>
            <w:tcW w:w="0" w:type="auto"/>
          </w:tcPr>
          <w:p w14:paraId="48516517" w14:textId="77777777" w:rsidR="008A247B" w:rsidRPr="004F409D" w:rsidRDefault="008A247B">
            <w:pPr>
              <w:rPr>
                <w:rFonts w:ascii="Arial" w:hAnsi="Arial"/>
              </w:rPr>
            </w:pPr>
            <w:r w:rsidRPr="004F409D">
              <w:rPr>
                <w:rFonts w:ascii="Arial" w:hAnsi="Arial"/>
              </w:rPr>
              <w:t>A026</w:t>
            </w:r>
          </w:p>
        </w:tc>
        <w:tc>
          <w:tcPr>
            <w:tcW w:w="0" w:type="auto"/>
          </w:tcPr>
          <w:p w14:paraId="75A004FC"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6EC2B64" w14:textId="77777777" w:rsidR="008A247B" w:rsidRPr="004F409D" w:rsidRDefault="008A247B">
            <w:pPr>
              <w:rPr>
                <w:rFonts w:ascii="Arial" w:hAnsi="Arial"/>
              </w:rPr>
            </w:pPr>
            <w:r w:rsidRPr="004F409D">
              <w:rPr>
                <w:rFonts w:ascii="Arial" w:hAnsi="Arial"/>
              </w:rPr>
              <w:t>*(Act= V) Conversion of entire multi-line retail account to two (2) new HDSL Loop</w:t>
            </w:r>
            <w:r w:rsidR="005310ED" w:rsidRPr="004F409D">
              <w:rPr>
                <w:rFonts w:ascii="Arial" w:hAnsi="Arial"/>
              </w:rPr>
              <w:t xml:space="preserve"> with LMT &amp; BTRL</w:t>
            </w:r>
            <w:r w:rsidRPr="004F409D">
              <w:rPr>
                <w:rFonts w:ascii="Arial" w:hAnsi="Arial"/>
              </w:rPr>
              <w:t xml:space="preserve"> - LNA=V</w:t>
            </w:r>
          </w:p>
        </w:tc>
        <w:tc>
          <w:tcPr>
            <w:tcW w:w="0" w:type="auto"/>
          </w:tcPr>
          <w:p w14:paraId="7D4947E8" w14:textId="77777777" w:rsidR="008A247B" w:rsidRPr="004F409D" w:rsidRDefault="008A247B">
            <w:pPr>
              <w:rPr>
                <w:rFonts w:ascii="Arial" w:hAnsi="Arial"/>
              </w:rPr>
            </w:pPr>
            <w:r w:rsidRPr="004F409D">
              <w:rPr>
                <w:rFonts w:ascii="Arial" w:hAnsi="Arial"/>
              </w:rPr>
              <w:t>Not Applicable</w:t>
            </w:r>
          </w:p>
        </w:tc>
      </w:tr>
      <w:tr w:rsidR="008A247B" w:rsidRPr="004F409D" w14:paraId="6627CAE8" w14:textId="77777777" w:rsidTr="00610EEF">
        <w:tc>
          <w:tcPr>
            <w:tcW w:w="0" w:type="auto"/>
          </w:tcPr>
          <w:p w14:paraId="03F574D4" w14:textId="77777777" w:rsidR="008A247B" w:rsidRPr="004F409D" w:rsidRDefault="008A247B">
            <w:pPr>
              <w:rPr>
                <w:rFonts w:ascii="Arial" w:hAnsi="Arial"/>
              </w:rPr>
            </w:pPr>
            <w:r w:rsidRPr="004F409D">
              <w:rPr>
                <w:rFonts w:ascii="Arial" w:hAnsi="Arial"/>
              </w:rPr>
              <w:t>A027</w:t>
            </w:r>
          </w:p>
        </w:tc>
        <w:tc>
          <w:tcPr>
            <w:tcW w:w="0" w:type="auto"/>
          </w:tcPr>
          <w:p w14:paraId="7A8FA2C8"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364D494" w14:textId="77777777" w:rsidR="008A247B" w:rsidRPr="004F409D" w:rsidRDefault="008A247B">
            <w:pPr>
              <w:rPr>
                <w:rFonts w:ascii="Arial" w:hAnsi="Arial"/>
              </w:rPr>
            </w:pPr>
            <w:r w:rsidRPr="004F409D">
              <w:rPr>
                <w:rFonts w:ascii="Arial" w:hAnsi="Arial"/>
              </w:rPr>
              <w:t>*(Act=V) Conversion of existing single –line retail account to one (1) new 4 Wire Long Short UCL Design and add one (1) 4 Wire Long UCL- LNA=V; LNA=N</w:t>
            </w:r>
          </w:p>
        </w:tc>
        <w:tc>
          <w:tcPr>
            <w:tcW w:w="0" w:type="auto"/>
          </w:tcPr>
          <w:p w14:paraId="7E3C30C4" w14:textId="77777777" w:rsidR="008A247B" w:rsidRPr="004F409D" w:rsidRDefault="008A247B">
            <w:pPr>
              <w:rPr>
                <w:rFonts w:ascii="Arial" w:hAnsi="Arial"/>
              </w:rPr>
            </w:pPr>
            <w:r w:rsidRPr="004F409D">
              <w:rPr>
                <w:rFonts w:ascii="Arial" w:hAnsi="Arial"/>
              </w:rPr>
              <w:t>Not Applicable</w:t>
            </w:r>
          </w:p>
        </w:tc>
      </w:tr>
      <w:tr w:rsidR="008A247B" w:rsidRPr="004F409D" w14:paraId="1BE08145" w14:textId="77777777" w:rsidTr="00610EEF">
        <w:tc>
          <w:tcPr>
            <w:tcW w:w="0" w:type="auto"/>
          </w:tcPr>
          <w:p w14:paraId="1FA0224A" w14:textId="77777777" w:rsidR="008A247B" w:rsidRPr="004F409D" w:rsidRDefault="008A247B">
            <w:pPr>
              <w:rPr>
                <w:rFonts w:ascii="Arial" w:hAnsi="Arial"/>
              </w:rPr>
            </w:pPr>
            <w:r w:rsidRPr="004F409D">
              <w:rPr>
                <w:rFonts w:ascii="Arial" w:hAnsi="Arial"/>
              </w:rPr>
              <w:t>A028</w:t>
            </w:r>
          </w:p>
        </w:tc>
        <w:tc>
          <w:tcPr>
            <w:tcW w:w="0" w:type="auto"/>
          </w:tcPr>
          <w:p w14:paraId="5D503BF6"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A19265B" w14:textId="77777777" w:rsidR="008A247B" w:rsidRPr="004F409D" w:rsidRDefault="008A247B">
            <w:pPr>
              <w:rPr>
                <w:rFonts w:ascii="Arial" w:hAnsi="Arial"/>
              </w:rPr>
            </w:pPr>
            <w:r w:rsidRPr="004F409D">
              <w:rPr>
                <w:rFonts w:ascii="Arial" w:hAnsi="Arial"/>
              </w:rPr>
              <w:t>*(Act=N) New install of UDC – LNA=N</w:t>
            </w:r>
          </w:p>
        </w:tc>
        <w:tc>
          <w:tcPr>
            <w:tcW w:w="0" w:type="auto"/>
          </w:tcPr>
          <w:p w14:paraId="61E150AA" w14:textId="77777777" w:rsidR="008A247B" w:rsidRPr="004F409D" w:rsidRDefault="008A247B">
            <w:pPr>
              <w:rPr>
                <w:rFonts w:ascii="Arial" w:hAnsi="Arial"/>
              </w:rPr>
            </w:pPr>
            <w:r w:rsidRPr="004F409D">
              <w:rPr>
                <w:rFonts w:ascii="Arial" w:hAnsi="Arial"/>
              </w:rPr>
              <w:t>Not Applicable</w:t>
            </w:r>
          </w:p>
        </w:tc>
      </w:tr>
      <w:tr w:rsidR="008A247B" w:rsidRPr="004F409D" w14:paraId="7E6A0499" w14:textId="77777777" w:rsidTr="00610EEF">
        <w:tc>
          <w:tcPr>
            <w:tcW w:w="0" w:type="auto"/>
          </w:tcPr>
          <w:p w14:paraId="0ECC030B" w14:textId="77777777" w:rsidR="008A247B" w:rsidRPr="004F409D" w:rsidRDefault="008A247B">
            <w:pPr>
              <w:rPr>
                <w:rFonts w:ascii="Arial" w:hAnsi="Arial"/>
              </w:rPr>
            </w:pPr>
            <w:r w:rsidRPr="004F409D">
              <w:rPr>
                <w:rFonts w:ascii="Arial" w:hAnsi="Arial"/>
              </w:rPr>
              <w:t>A029</w:t>
            </w:r>
          </w:p>
        </w:tc>
        <w:tc>
          <w:tcPr>
            <w:tcW w:w="0" w:type="auto"/>
          </w:tcPr>
          <w:p w14:paraId="439D81B5"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C85C5E3" w14:textId="77777777" w:rsidR="008A247B" w:rsidRPr="004F409D" w:rsidRDefault="008A247B">
            <w:pPr>
              <w:rPr>
                <w:rFonts w:ascii="Arial" w:hAnsi="Arial"/>
              </w:rPr>
            </w:pPr>
            <w:r w:rsidRPr="004F409D">
              <w:rPr>
                <w:rFonts w:ascii="Arial" w:hAnsi="Arial"/>
              </w:rPr>
              <w:t>*(Act=D) Complete disconnect of UDC Loop – LNA=D</w:t>
            </w:r>
          </w:p>
        </w:tc>
        <w:tc>
          <w:tcPr>
            <w:tcW w:w="0" w:type="auto"/>
          </w:tcPr>
          <w:p w14:paraId="030553BC" w14:textId="77777777" w:rsidR="008A247B" w:rsidRPr="004F409D" w:rsidRDefault="008A247B">
            <w:pPr>
              <w:rPr>
                <w:rFonts w:ascii="Arial" w:hAnsi="Arial"/>
              </w:rPr>
            </w:pPr>
            <w:r w:rsidRPr="004F409D">
              <w:rPr>
                <w:rFonts w:ascii="Arial" w:hAnsi="Arial"/>
              </w:rPr>
              <w:t>Not Applicable</w:t>
            </w:r>
          </w:p>
        </w:tc>
      </w:tr>
      <w:tr w:rsidR="008A247B" w:rsidRPr="004F409D" w14:paraId="64003C45" w14:textId="77777777" w:rsidTr="00610EEF">
        <w:tc>
          <w:tcPr>
            <w:tcW w:w="0" w:type="auto"/>
          </w:tcPr>
          <w:p w14:paraId="443F4F5B" w14:textId="77777777" w:rsidR="008A247B" w:rsidRPr="004F409D" w:rsidRDefault="008A247B">
            <w:pPr>
              <w:rPr>
                <w:rFonts w:ascii="Arial" w:hAnsi="Arial"/>
              </w:rPr>
            </w:pPr>
            <w:r w:rsidRPr="004F409D">
              <w:rPr>
                <w:rFonts w:ascii="Arial" w:hAnsi="Arial"/>
              </w:rPr>
              <w:t>A030</w:t>
            </w:r>
          </w:p>
        </w:tc>
        <w:tc>
          <w:tcPr>
            <w:tcW w:w="0" w:type="auto"/>
          </w:tcPr>
          <w:p w14:paraId="4BD42482"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4896FE3" w14:textId="77777777" w:rsidR="008A247B" w:rsidRPr="004F409D" w:rsidRDefault="008A247B">
            <w:pPr>
              <w:rPr>
                <w:rFonts w:ascii="Arial" w:hAnsi="Arial"/>
              </w:rPr>
            </w:pPr>
            <w:r w:rsidRPr="004F409D">
              <w:rPr>
                <w:rFonts w:ascii="Arial" w:hAnsi="Arial"/>
              </w:rPr>
              <w:t>*(Act=N) Install one (1) existing UNE P single line account to Line Splitting (DLEC Owned Splitter)</w:t>
            </w:r>
            <w:r w:rsidR="005310ED" w:rsidRPr="004F409D">
              <w:rPr>
                <w:rFonts w:ascii="Arial" w:hAnsi="Arial"/>
              </w:rPr>
              <w:t xml:space="preserve"> with LMT &amp; BTRL</w:t>
            </w:r>
            <w:r w:rsidRPr="004F409D">
              <w:rPr>
                <w:rFonts w:ascii="Arial" w:hAnsi="Arial"/>
              </w:rPr>
              <w:t xml:space="preserve"> – LNA=N</w:t>
            </w:r>
          </w:p>
        </w:tc>
        <w:tc>
          <w:tcPr>
            <w:tcW w:w="0" w:type="auto"/>
          </w:tcPr>
          <w:p w14:paraId="47961714" w14:textId="77777777" w:rsidR="008A247B" w:rsidRPr="004F409D" w:rsidRDefault="008A247B">
            <w:pPr>
              <w:rPr>
                <w:rFonts w:ascii="Arial" w:hAnsi="Arial"/>
              </w:rPr>
            </w:pPr>
            <w:r w:rsidRPr="004F409D">
              <w:rPr>
                <w:rFonts w:ascii="Arial" w:hAnsi="Arial"/>
              </w:rPr>
              <w:t>Not Applicable</w:t>
            </w:r>
          </w:p>
        </w:tc>
      </w:tr>
      <w:tr w:rsidR="008A247B" w:rsidRPr="004F409D" w14:paraId="0D415696" w14:textId="77777777" w:rsidTr="00610EEF">
        <w:tc>
          <w:tcPr>
            <w:tcW w:w="0" w:type="auto"/>
          </w:tcPr>
          <w:p w14:paraId="78151361" w14:textId="77777777" w:rsidR="008A247B" w:rsidRPr="004F409D" w:rsidRDefault="008A247B">
            <w:pPr>
              <w:rPr>
                <w:rFonts w:ascii="Arial" w:hAnsi="Arial"/>
              </w:rPr>
            </w:pPr>
            <w:r w:rsidRPr="004F409D">
              <w:rPr>
                <w:rFonts w:ascii="Arial" w:hAnsi="Arial"/>
              </w:rPr>
              <w:t>A031</w:t>
            </w:r>
          </w:p>
        </w:tc>
        <w:tc>
          <w:tcPr>
            <w:tcW w:w="0" w:type="auto"/>
          </w:tcPr>
          <w:p w14:paraId="5B957B27"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0A27E62" w14:textId="77777777" w:rsidR="008A247B" w:rsidRPr="004F409D" w:rsidRDefault="008A247B">
            <w:pPr>
              <w:rPr>
                <w:rFonts w:ascii="Arial" w:hAnsi="Arial"/>
              </w:rPr>
            </w:pPr>
            <w:r w:rsidRPr="004F409D">
              <w:rPr>
                <w:rFonts w:ascii="Arial" w:hAnsi="Arial"/>
              </w:rPr>
              <w:t>*New (Act=C) Conversion of one (1) existing UNE P single line account to Line Splitting (DLEC Owned Splitter)– LNA=N</w:t>
            </w:r>
          </w:p>
        </w:tc>
        <w:tc>
          <w:tcPr>
            <w:tcW w:w="0" w:type="auto"/>
          </w:tcPr>
          <w:p w14:paraId="44D728B4" w14:textId="77777777" w:rsidR="008A247B" w:rsidRPr="004F409D" w:rsidRDefault="008A247B">
            <w:pPr>
              <w:rPr>
                <w:rFonts w:ascii="Arial" w:hAnsi="Arial"/>
              </w:rPr>
            </w:pPr>
            <w:r w:rsidRPr="004F409D">
              <w:rPr>
                <w:rFonts w:ascii="Arial" w:hAnsi="Arial"/>
              </w:rPr>
              <w:t>Not Applicable</w:t>
            </w:r>
          </w:p>
        </w:tc>
      </w:tr>
      <w:tr w:rsidR="008A247B" w:rsidRPr="004F409D" w14:paraId="163295E5" w14:textId="77777777" w:rsidTr="00610EEF">
        <w:tc>
          <w:tcPr>
            <w:tcW w:w="0" w:type="auto"/>
          </w:tcPr>
          <w:p w14:paraId="1EA38020" w14:textId="77777777" w:rsidR="008A247B" w:rsidRPr="004F409D" w:rsidRDefault="008A247B">
            <w:pPr>
              <w:rPr>
                <w:rFonts w:ascii="Arial" w:hAnsi="Arial"/>
              </w:rPr>
            </w:pPr>
            <w:r w:rsidRPr="004F409D">
              <w:rPr>
                <w:rFonts w:ascii="Arial" w:hAnsi="Arial"/>
              </w:rPr>
              <w:t>A032</w:t>
            </w:r>
          </w:p>
        </w:tc>
        <w:tc>
          <w:tcPr>
            <w:tcW w:w="0" w:type="auto"/>
          </w:tcPr>
          <w:p w14:paraId="017717FB"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0DFAF2E" w14:textId="77777777" w:rsidR="008A247B" w:rsidRPr="004F409D" w:rsidRDefault="008A247B">
            <w:pPr>
              <w:rPr>
                <w:rFonts w:ascii="Arial" w:hAnsi="Arial"/>
              </w:rPr>
            </w:pPr>
            <w:r w:rsidRPr="004F409D">
              <w:rPr>
                <w:rFonts w:ascii="Arial" w:hAnsi="Arial"/>
              </w:rPr>
              <w:t>*(Act=C) Change Cable and Pair on existing Line Splitting (DLEC Owned Splitter) – LNA=C</w:t>
            </w:r>
          </w:p>
        </w:tc>
        <w:tc>
          <w:tcPr>
            <w:tcW w:w="0" w:type="auto"/>
          </w:tcPr>
          <w:p w14:paraId="30505DFE" w14:textId="77777777" w:rsidR="008A247B" w:rsidRPr="004F409D" w:rsidRDefault="008A247B">
            <w:pPr>
              <w:rPr>
                <w:rFonts w:ascii="Arial" w:hAnsi="Arial"/>
              </w:rPr>
            </w:pPr>
            <w:r w:rsidRPr="004F409D">
              <w:rPr>
                <w:rFonts w:ascii="Arial" w:hAnsi="Arial"/>
              </w:rPr>
              <w:t>Not Applicable</w:t>
            </w:r>
          </w:p>
        </w:tc>
      </w:tr>
      <w:tr w:rsidR="008A247B" w:rsidRPr="004F409D" w14:paraId="74C12556" w14:textId="77777777" w:rsidTr="00610EEF">
        <w:tc>
          <w:tcPr>
            <w:tcW w:w="0" w:type="auto"/>
          </w:tcPr>
          <w:p w14:paraId="2DAD23A5" w14:textId="77777777" w:rsidR="008A247B" w:rsidRPr="004F409D" w:rsidRDefault="008A247B">
            <w:pPr>
              <w:rPr>
                <w:rFonts w:ascii="Arial" w:hAnsi="Arial"/>
              </w:rPr>
            </w:pPr>
            <w:r w:rsidRPr="004F409D">
              <w:rPr>
                <w:rFonts w:ascii="Arial" w:hAnsi="Arial"/>
              </w:rPr>
              <w:t>A033</w:t>
            </w:r>
          </w:p>
        </w:tc>
        <w:tc>
          <w:tcPr>
            <w:tcW w:w="0" w:type="auto"/>
          </w:tcPr>
          <w:p w14:paraId="663D4648" w14:textId="77777777" w:rsidR="008A247B" w:rsidRPr="004F409D" w:rsidRDefault="008A247B">
            <w:pPr>
              <w:rPr>
                <w:rFonts w:ascii="Arial" w:hAnsi="Arial"/>
              </w:rPr>
            </w:pPr>
            <w:r w:rsidRPr="004F409D">
              <w:rPr>
                <w:rFonts w:ascii="Arial" w:hAnsi="Arial"/>
              </w:rPr>
              <w:t>DELETED</w:t>
            </w:r>
          </w:p>
        </w:tc>
        <w:tc>
          <w:tcPr>
            <w:tcW w:w="0" w:type="auto"/>
          </w:tcPr>
          <w:p w14:paraId="57BE3416" w14:textId="77777777" w:rsidR="008A247B" w:rsidRPr="004F409D" w:rsidRDefault="008A247B">
            <w:pPr>
              <w:rPr>
                <w:rFonts w:ascii="Arial" w:hAnsi="Arial"/>
              </w:rPr>
            </w:pPr>
          </w:p>
        </w:tc>
        <w:tc>
          <w:tcPr>
            <w:tcW w:w="0" w:type="auto"/>
          </w:tcPr>
          <w:p w14:paraId="36E11A77" w14:textId="77777777" w:rsidR="008A247B" w:rsidRPr="004F409D" w:rsidRDefault="008A247B">
            <w:pPr>
              <w:rPr>
                <w:rFonts w:ascii="Arial" w:hAnsi="Arial"/>
              </w:rPr>
            </w:pPr>
          </w:p>
        </w:tc>
      </w:tr>
      <w:tr w:rsidR="008A247B" w:rsidRPr="004F409D" w14:paraId="76BE0089" w14:textId="77777777" w:rsidTr="00610EEF">
        <w:tc>
          <w:tcPr>
            <w:tcW w:w="0" w:type="auto"/>
          </w:tcPr>
          <w:p w14:paraId="30C259D7" w14:textId="77777777" w:rsidR="008A247B" w:rsidRPr="004F409D" w:rsidRDefault="008A247B">
            <w:pPr>
              <w:rPr>
                <w:rFonts w:ascii="Arial" w:hAnsi="Arial"/>
              </w:rPr>
            </w:pPr>
            <w:r w:rsidRPr="004F409D">
              <w:rPr>
                <w:rFonts w:ascii="Arial" w:hAnsi="Arial"/>
              </w:rPr>
              <w:t>A034</w:t>
            </w:r>
          </w:p>
        </w:tc>
        <w:tc>
          <w:tcPr>
            <w:tcW w:w="0" w:type="auto"/>
          </w:tcPr>
          <w:p w14:paraId="2AFD61DA"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59FAC61" w14:textId="77777777" w:rsidR="008A247B" w:rsidRPr="004F409D" w:rsidRDefault="008A247B">
            <w:pPr>
              <w:rPr>
                <w:rFonts w:ascii="Arial" w:hAnsi="Arial"/>
              </w:rPr>
            </w:pPr>
            <w:r w:rsidRPr="004F409D">
              <w:rPr>
                <w:rFonts w:ascii="Arial" w:hAnsi="Arial"/>
              </w:rPr>
              <w:t>*(Act=D) Disconnect Line Splitting from single line UNE P account (DLEC Owned Splitter) – LNA=D</w:t>
            </w:r>
          </w:p>
        </w:tc>
        <w:tc>
          <w:tcPr>
            <w:tcW w:w="0" w:type="auto"/>
          </w:tcPr>
          <w:p w14:paraId="69A4EA50" w14:textId="77777777" w:rsidR="008A247B" w:rsidRPr="004F409D" w:rsidRDefault="008A247B">
            <w:pPr>
              <w:rPr>
                <w:rFonts w:ascii="Arial" w:hAnsi="Arial"/>
              </w:rPr>
            </w:pPr>
            <w:r w:rsidRPr="004F409D">
              <w:rPr>
                <w:rFonts w:ascii="Arial" w:hAnsi="Arial"/>
              </w:rPr>
              <w:t>Not Applicable</w:t>
            </w:r>
          </w:p>
        </w:tc>
      </w:tr>
      <w:tr w:rsidR="008A247B" w:rsidRPr="004F409D" w14:paraId="574F4255" w14:textId="77777777" w:rsidTr="00610EEF">
        <w:tc>
          <w:tcPr>
            <w:tcW w:w="0" w:type="auto"/>
          </w:tcPr>
          <w:p w14:paraId="7227832C" w14:textId="77777777" w:rsidR="008A247B" w:rsidRPr="004F409D" w:rsidRDefault="008A247B">
            <w:pPr>
              <w:rPr>
                <w:rFonts w:ascii="Arial" w:hAnsi="Arial"/>
              </w:rPr>
            </w:pPr>
            <w:r w:rsidRPr="004F409D">
              <w:rPr>
                <w:rFonts w:ascii="Arial" w:hAnsi="Arial"/>
              </w:rPr>
              <w:t>A035</w:t>
            </w:r>
          </w:p>
        </w:tc>
        <w:tc>
          <w:tcPr>
            <w:tcW w:w="0" w:type="auto"/>
          </w:tcPr>
          <w:p w14:paraId="70E0357A"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4708B52" w14:textId="77777777" w:rsidR="008A247B" w:rsidRPr="00610EEF" w:rsidRDefault="008A247B">
            <w:pPr>
              <w:rPr>
                <w:rFonts w:ascii="Arial" w:hAnsi="Arial" w:cs="Arial"/>
              </w:rPr>
            </w:pPr>
            <w:r w:rsidRPr="00610EEF">
              <w:rPr>
                <w:rFonts w:ascii="Arial" w:hAnsi="Arial" w:cs="Arial"/>
              </w:rPr>
              <w:t>*New (Act=N) Install one (1) existing retail single line account to Line Share-DLEC OWNED SPLITTER – LNA=N</w:t>
            </w:r>
          </w:p>
        </w:tc>
        <w:tc>
          <w:tcPr>
            <w:tcW w:w="0" w:type="auto"/>
          </w:tcPr>
          <w:p w14:paraId="4C9DA852" w14:textId="77777777" w:rsidR="008A247B" w:rsidRPr="004F409D" w:rsidRDefault="008A247B">
            <w:r w:rsidRPr="004F409D">
              <w:rPr>
                <w:rFonts w:ascii="Arial" w:hAnsi="Arial"/>
              </w:rPr>
              <w:t>Not Applicable</w:t>
            </w:r>
          </w:p>
        </w:tc>
      </w:tr>
      <w:tr w:rsidR="008A247B" w:rsidRPr="004F409D" w14:paraId="2A3589D8" w14:textId="77777777" w:rsidTr="00610EEF">
        <w:tc>
          <w:tcPr>
            <w:tcW w:w="0" w:type="auto"/>
          </w:tcPr>
          <w:p w14:paraId="16B089FA" w14:textId="77777777" w:rsidR="008A247B" w:rsidRPr="004F409D" w:rsidRDefault="008A247B">
            <w:pPr>
              <w:rPr>
                <w:rFonts w:ascii="Arial" w:hAnsi="Arial"/>
              </w:rPr>
            </w:pPr>
            <w:r w:rsidRPr="004F409D">
              <w:rPr>
                <w:rFonts w:ascii="Arial" w:hAnsi="Arial"/>
              </w:rPr>
              <w:t>A036</w:t>
            </w:r>
          </w:p>
        </w:tc>
        <w:tc>
          <w:tcPr>
            <w:tcW w:w="0" w:type="auto"/>
          </w:tcPr>
          <w:p w14:paraId="0DAA0029"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DD4CB2F" w14:textId="77777777" w:rsidR="008A247B" w:rsidRPr="004F409D" w:rsidRDefault="008A247B">
            <w:pPr>
              <w:pStyle w:val="Heading2"/>
              <w:rPr>
                <w:rFonts w:cs="Arial"/>
                <w:b w:val="0"/>
                <w:bCs w:val="0"/>
              </w:rPr>
            </w:pPr>
            <w:r w:rsidRPr="004F409D">
              <w:rPr>
                <w:rFonts w:cs="Arial"/>
                <w:b w:val="0"/>
                <w:bCs w:val="0"/>
              </w:rPr>
              <w:t xml:space="preserve">New (Act=C) Conversion one (1) existing </w:t>
            </w:r>
            <w:r w:rsidRPr="004F409D">
              <w:rPr>
                <w:rFonts w:cs="Arial"/>
                <w:b w:val="0"/>
                <w:bCs w:val="0"/>
              </w:rPr>
              <w:lastRenderedPageBreak/>
              <w:t>retail line to Line Share on a multi-line account –DLEC owned splitter- LNA=N</w:t>
            </w:r>
          </w:p>
          <w:p w14:paraId="77839CF1" w14:textId="77777777" w:rsidR="008A247B" w:rsidRPr="004F409D" w:rsidRDefault="008A247B">
            <w:pPr>
              <w:rPr>
                <w:rFonts w:ascii="Arial" w:hAnsi="Arial"/>
              </w:rPr>
            </w:pPr>
          </w:p>
        </w:tc>
        <w:tc>
          <w:tcPr>
            <w:tcW w:w="0" w:type="auto"/>
          </w:tcPr>
          <w:p w14:paraId="0F28C5B6" w14:textId="77777777" w:rsidR="008A247B" w:rsidRPr="004F409D" w:rsidRDefault="008A247B">
            <w:r w:rsidRPr="004F409D">
              <w:rPr>
                <w:rFonts w:ascii="Arial" w:hAnsi="Arial"/>
              </w:rPr>
              <w:lastRenderedPageBreak/>
              <w:t xml:space="preserve">Not </w:t>
            </w:r>
            <w:r w:rsidRPr="004F409D">
              <w:rPr>
                <w:rFonts w:ascii="Arial" w:hAnsi="Arial"/>
              </w:rPr>
              <w:lastRenderedPageBreak/>
              <w:t>Applicable</w:t>
            </w:r>
          </w:p>
        </w:tc>
      </w:tr>
      <w:tr w:rsidR="008A247B" w:rsidRPr="004F409D" w14:paraId="1DD18F8C" w14:textId="77777777" w:rsidTr="00610EEF">
        <w:tc>
          <w:tcPr>
            <w:tcW w:w="0" w:type="auto"/>
          </w:tcPr>
          <w:p w14:paraId="62F5FC2F" w14:textId="77777777" w:rsidR="008A247B" w:rsidRPr="004F409D" w:rsidRDefault="008A247B">
            <w:pPr>
              <w:rPr>
                <w:rFonts w:ascii="Arial" w:hAnsi="Arial"/>
              </w:rPr>
            </w:pPr>
            <w:r w:rsidRPr="004F409D">
              <w:rPr>
                <w:rFonts w:ascii="Arial" w:hAnsi="Arial"/>
              </w:rPr>
              <w:lastRenderedPageBreak/>
              <w:t>A037</w:t>
            </w:r>
          </w:p>
        </w:tc>
        <w:tc>
          <w:tcPr>
            <w:tcW w:w="0" w:type="auto"/>
          </w:tcPr>
          <w:p w14:paraId="11D87350"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37CC8E8B" w14:textId="77777777" w:rsidR="008A247B" w:rsidRPr="004F409D" w:rsidRDefault="008A247B">
            <w:pPr>
              <w:pStyle w:val="BodyText"/>
              <w:rPr>
                <w:rFonts w:ascii="Arial" w:hAnsi="Arial" w:cs="Arial"/>
                <w:b w:val="0"/>
                <w:bCs/>
                <w:color w:val="auto"/>
                <w:sz w:val="24"/>
              </w:rPr>
            </w:pPr>
            <w:r w:rsidRPr="004F409D">
              <w:rPr>
                <w:rFonts w:ascii="Arial" w:hAnsi="Arial" w:cs="Arial"/>
                <w:b w:val="0"/>
                <w:bCs/>
                <w:color w:val="auto"/>
                <w:sz w:val="24"/>
              </w:rPr>
              <w:t>(Act =C) Change Cable and Pair on existing Line Share (DLEC owned splitter) – LNA=C</w:t>
            </w:r>
          </w:p>
          <w:p w14:paraId="3D85331A" w14:textId="77777777" w:rsidR="008A247B" w:rsidRPr="004F409D" w:rsidRDefault="008A247B">
            <w:pPr>
              <w:rPr>
                <w:rFonts w:ascii="Arial" w:hAnsi="Arial" w:cs="Arial"/>
              </w:rPr>
            </w:pPr>
          </w:p>
        </w:tc>
        <w:tc>
          <w:tcPr>
            <w:tcW w:w="0" w:type="auto"/>
          </w:tcPr>
          <w:p w14:paraId="3A0646A9" w14:textId="77777777" w:rsidR="008A247B" w:rsidRPr="004F409D" w:rsidRDefault="008A247B">
            <w:pPr>
              <w:pStyle w:val="Header"/>
              <w:tabs>
                <w:tab w:val="clear" w:pos="4320"/>
                <w:tab w:val="clear" w:pos="8640"/>
              </w:tabs>
              <w:rPr>
                <w:rFonts w:ascii="Arial" w:hAnsi="Arial"/>
              </w:rPr>
            </w:pPr>
            <w:r w:rsidRPr="004F409D">
              <w:rPr>
                <w:rFonts w:ascii="Arial" w:hAnsi="Arial"/>
              </w:rPr>
              <w:t>Not Applicable</w:t>
            </w:r>
          </w:p>
        </w:tc>
      </w:tr>
      <w:tr w:rsidR="008A247B" w:rsidRPr="004F409D" w14:paraId="65C27736" w14:textId="77777777" w:rsidTr="00610EEF">
        <w:tc>
          <w:tcPr>
            <w:tcW w:w="0" w:type="auto"/>
          </w:tcPr>
          <w:p w14:paraId="0B7CB2A6" w14:textId="77777777" w:rsidR="008A247B" w:rsidRPr="004F409D" w:rsidRDefault="008A247B">
            <w:pPr>
              <w:rPr>
                <w:rFonts w:ascii="Arial" w:hAnsi="Arial"/>
              </w:rPr>
            </w:pPr>
            <w:r w:rsidRPr="004F409D">
              <w:rPr>
                <w:rFonts w:ascii="Arial" w:hAnsi="Arial"/>
              </w:rPr>
              <w:t>A038</w:t>
            </w:r>
          </w:p>
        </w:tc>
        <w:tc>
          <w:tcPr>
            <w:tcW w:w="0" w:type="auto"/>
          </w:tcPr>
          <w:p w14:paraId="49DE340A"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C7F4423" w14:textId="77777777" w:rsidR="008A247B" w:rsidRPr="004F409D" w:rsidRDefault="008A247B">
            <w:pPr>
              <w:pStyle w:val="Heading2"/>
              <w:rPr>
                <w:b w:val="0"/>
                <w:bCs w:val="0"/>
              </w:rPr>
            </w:pPr>
            <w:r w:rsidRPr="004F409D">
              <w:rPr>
                <w:b w:val="0"/>
                <w:bCs w:val="0"/>
              </w:rPr>
              <w:t xml:space="preserve">*(Act = D) Disconnect Line Share </w:t>
            </w:r>
          </w:p>
          <w:p w14:paraId="6965F11E" w14:textId="77777777" w:rsidR="008A247B" w:rsidRPr="004F409D" w:rsidRDefault="008A247B">
            <w:pPr>
              <w:pStyle w:val="Heading2"/>
              <w:rPr>
                <w:b w:val="0"/>
                <w:bCs w:val="0"/>
              </w:rPr>
            </w:pPr>
            <w:r w:rsidRPr="004F409D">
              <w:rPr>
                <w:b w:val="0"/>
                <w:bCs w:val="0"/>
              </w:rPr>
              <w:t>( DLEC owned splitter) from single line retail account – LNA=D</w:t>
            </w:r>
          </w:p>
          <w:p w14:paraId="06DFF63A" w14:textId="77777777" w:rsidR="008A247B" w:rsidRPr="004F409D" w:rsidRDefault="008A247B">
            <w:pPr>
              <w:rPr>
                <w:rFonts w:ascii="Arial" w:hAnsi="Arial"/>
              </w:rPr>
            </w:pPr>
          </w:p>
        </w:tc>
        <w:tc>
          <w:tcPr>
            <w:tcW w:w="0" w:type="auto"/>
          </w:tcPr>
          <w:p w14:paraId="58F5B8E1" w14:textId="77777777" w:rsidR="008A247B" w:rsidRPr="004F409D" w:rsidRDefault="008A247B">
            <w:r w:rsidRPr="004F409D">
              <w:rPr>
                <w:rFonts w:ascii="Arial" w:hAnsi="Arial"/>
              </w:rPr>
              <w:t>Not Applicable</w:t>
            </w:r>
          </w:p>
        </w:tc>
      </w:tr>
      <w:tr w:rsidR="008A247B" w:rsidRPr="004F409D" w14:paraId="5F889B04" w14:textId="77777777" w:rsidTr="00610EEF">
        <w:tc>
          <w:tcPr>
            <w:tcW w:w="0" w:type="auto"/>
          </w:tcPr>
          <w:p w14:paraId="70644CE6" w14:textId="77777777" w:rsidR="008A247B" w:rsidRPr="004F409D" w:rsidRDefault="008A247B">
            <w:pPr>
              <w:rPr>
                <w:rFonts w:ascii="Arial" w:hAnsi="Arial"/>
              </w:rPr>
            </w:pPr>
            <w:r w:rsidRPr="004F409D">
              <w:rPr>
                <w:rFonts w:ascii="Arial" w:hAnsi="Arial"/>
              </w:rPr>
              <w:t>A039</w:t>
            </w:r>
          </w:p>
        </w:tc>
        <w:tc>
          <w:tcPr>
            <w:tcW w:w="0" w:type="auto"/>
          </w:tcPr>
          <w:p w14:paraId="52E6FE2D"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2B1F079" w14:textId="77777777" w:rsidR="008A247B" w:rsidRPr="004F409D" w:rsidRDefault="008A247B">
            <w:pPr>
              <w:rPr>
                <w:rFonts w:ascii="Arial" w:hAnsi="Arial" w:cs="Arial"/>
              </w:rPr>
            </w:pPr>
            <w:r w:rsidRPr="004F409D">
              <w:rPr>
                <w:rFonts w:ascii="Arial" w:hAnsi="Arial" w:cs="Arial"/>
              </w:rPr>
              <w:t xml:space="preserve">*(Act= V) Conversion of a line share account to a DLEC owned splitter. </w:t>
            </w:r>
          </w:p>
          <w:p w14:paraId="7F63098D" w14:textId="77777777" w:rsidR="008A247B" w:rsidRPr="004F409D" w:rsidRDefault="008A247B">
            <w:pPr>
              <w:rPr>
                <w:rFonts w:ascii="Arial" w:hAnsi="Arial"/>
              </w:rPr>
            </w:pPr>
          </w:p>
        </w:tc>
        <w:tc>
          <w:tcPr>
            <w:tcW w:w="0" w:type="auto"/>
          </w:tcPr>
          <w:p w14:paraId="15725DE3" w14:textId="77777777" w:rsidR="008A247B" w:rsidRPr="004F409D" w:rsidRDefault="008A247B">
            <w:r w:rsidRPr="004F409D">
              <w:rPr>
                <w:rFonts w:ascii="Arial" w:hAnsi="Arial"/>
              </w:rPr>
              <w:t>Not Applicable</w:t>
            </w:r>
          </w:p>
        </w:tc>
      </w:tr>
      <w:tr w:rsidR="008A247B" w:rsidRPr="004F409D" w14:paraId="4D3D438F" w14:textId="77777777" w:rsidTr="00610EEF">
        <w:tc>
          <w:tcPr>
            <w:tcW w:w="0" w:type="auto"/>
          </w:tcPr>
          <w:p w14:paraId="16AFC238" w14:textId="77777777" w:rsidR="008A247B" w:rsidRPr="004F409D" w:rsidRDefault="008A247B">
            <w:pPr>
              <w:rPr>
                <w:rFonts w:ascii="Arial" w:hAnsi="Arial"/>
              </w:rPr>
            </w:pPr>
            <w:r w:rsidRPr="004F409D">
              <w:rPr>
                <w:rFonts w:ascii="Arial" w:hAnsi="Arial"/>
              </w:rPr>
              <w:t>A040</w:t>
            </w:r>
          </w:p>
        </w:tc>
        <w:tc>
          <w:tcPr>
            <w:tcW w:w="0" w:type="auto"/>
          </w:tcPr>
          <w:p w14:paraId="6FBAA90B"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6F40EDE" w14:textId="77777777" w:rsidR="008A247B" w:rsidRPr="004F409D" w:rsidRDefault="008A247B">
            <w:pPr>
              <w:rPr>
                <w:rFonts w:ascii="Arial" w:hAnsi="Arial" w:cs="Arial"/>
              </w:rPr>
            </w:pPr>
            <w:r w:rsidRPr="004F409D">
              <w:rPr>
                <w:rFonts w:ascii="Arial" w:hAnsi="Arial" w:cs="Arial"/>
              </w:rPr>
              <w:t>(Act=V) Conversion of a UNE P with service freeze to SL1 with the same company code—LNA=V</w:t>
            </w:r>
          </w:p>
        </w:tc>
        <w:tc>
          <w:tcPr>
            <w:tcW w:w="0" w:type="auto"/>
          </w:tcPr>
          <w:p w14:paraId="3BEB4EDD" w14:textId="77777777" w:rsidR="008A247B" w:rsidRPr="004F409D" w:rsidRDefault="008A247B">
            <w:r w:rsidRPr="004F409D">
              <w:rPr>
                <w:rFonts w:ascii="Arial" w:hAnsi="Arial"/>
              </w:rPr>
              <w:t>Not Applicable</w:t>
            </w:r>
          </w:p>
        </w:tc>
      </w:tr>
      <w:tr w:rsidR="008A247B" w:rsidRPr="004F409D" w14:paraId="3DE9EED2" w14:textId="77777777" w:rsidTr="00610EEF">
        <w:tc>
          <w:tcPr>
            <w:tcW w:w="0" w:type="auto"/>
          </w:tcPr>
          <w:p w14:paraId="4255A588" w14:textId="77777777" w:rsidR="008A247B" w:rsidRPr="004F409D" w:rsidRDefault="008A247B">
            <w:pPr>
              <w:rPr>
                <w:rFonts w:ascii="Arial" w:hAnsi="Arial"/>
              </w:rPr>
            </w:pPr>
            <w:r w:rsidRPr="004F409D">
              <w:rPr>
                <w:rFonts w:ascii="Arial" w:hAnsi="Arial"/>
              </w:rPr>
              <w:t>A041</w:t>
            </w:r>
          </w:p>
        </w:tc>
        <w:tc>
          <w:tcPr>
            <w:tcW w:w="0" w:type="auto"/>
          </w:tcPr>
          <w:p w14:paraId="6ABC316A"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0C095A2" w14:textId="77777777" w:rsidR="008A247B" w:rsidRPr="004F409D" w:rsidRDefault="008A247B">
            <w:pPr>
              <w:rPr>
                <w:rFonts w:ascii="Arial" w:hAnsi="Arial" w:cs="Arial"/>
              </w:rPr>
            </w:pPr>
            <w:r w:rsidRPr="004F409D">
              <w:rPr>
                <w:rFonts w:ascii="Arial" w:hAnsi="Arial" w:cs="Arial"/>
              </w:rPr>
              <w:t xml:space="preserve"> (Act=V) Conversion of an account to HDSL 2W </w:t>
            </w:r>
            <w:smartTag w:uri="urn:schemas-microsoft-com:office:smarttags" w:element="place">
              <w:r w:rsidRPr="004F409D">
                <w:rPr>
                  <w:rFonts w:ascii="Arial" w:hAnsi="Arial" w:cs="Arial"/>
                </w:rPr>
                <w:t>Loop</w:t>
              </w:r>
            </w:smartTag>
            <w:r w:rsidRPr="004F409D">
              <w:rPr>
                <w:rFonts w:ascii="Arial" w:hAnsi="Arial" w:cs="Arial"/>
              </w:rPr>
              <w:t xml:space="preserve"> with non basic wiring-LNA=V</w:t>
            </w:r>
          </w:p>
        </w:tc>
        <w:tc>
          <w:tcPr>
            <w:tcW w:w="0" w:type="auto"/>
          </w:tcPr>
          <w:p w14:paraId="073957CC" w14:textId="77777777" w:rsidR="008A247B" w:rsidRPr="004F409D" w:rsidRDefault="008A247B">
            <w:r w:rsidRPr="004F409D">
              <w:rPr>
                <w:rFonts w:ascii="Arial" w:hAnsi="Arial"/>
              </w:rPr>
              <w:t>Not Applicable</w:t>
            </w:r>
          </w:p>
        </w:tc>
      </w:tr>
      <w:tr w:rsidR="008A247B" w:rsidRPr="004F409D" w14:paraId="67AE6FD6" w14:textId="77777777" w:rsidTr="00610EEF">
        <w:tc>
          <w:tcPr>
            <w:tcW w:w="0" w:type="auto"/>
          </w:tcPr>
          <w:p w14:paraId="527BD397" w14:textId="77777777" w:rsidR="008A247B" w:rsidRPr="004F409D" w:rsidRDefault="008A247B">
            <w:pPr>
              <w:rPr>
                <w:rFonts w:ascii="Arial" w:hAnsi="Arial"/>
              </w:rPr>
            </w:pPr>
            <w:r w:rsidRPr="004F409D">
              <w:rPr>
                <w:rFonts w:ascii="Arial" w:hAnsi="Arial"/>
              </w:rPr>
              <w:t>A042</w:t>
            </w:r>
          </w:p>
        </w:tc>
        <w:tc>
          <w:tcPr>
            <w:tcW w:w="0" w:type="auto"/>
          </w:tcPr>
          <w:p w14:paraId="737137DF"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979550E" w14:textId="77777777" w:rsidR="008A247B" w:rsidRPr="004F409D" w:rsidRDefault="008A247B">
            <w:pPr>
              <w:rPr>
                <w:rFonts w:ascii="Arial" w:hAnsi="Arial" w:cs="Arial"/>
              </w:rPr>
            </w:pPr>
            <w:r w:rsidRPr="004F409D">
              <w:rPr>
                <w:rFonts w:ascii="Arial" w:hAnsi="Arial" w:cs="Arial"/>
              </w:rPr>
              <w:t>(Act=N) New connect of a Digital Data Designed Loop (DS0-UDL) LNA=N</w:t>
            </w:r>
          </w:p>
        </w:tc>
        <w:tc>
          <w:tcPr>
            <w:tcW w:w="0" w:type="auto"/>
          </w:tcPr>
          <w:p w14:paraId="1EC0DB6C" w14:textId="77777777" w:rsidR="008A247B" w:rsidRPr="004F409D" w:rsidRDefault="008A247B">
            <w:r w:rsidRPr="004F409D">
              <w:rPr>
                <w:rFonts w:ascii="Arial" w:hAnsi="Arial"/>
              </w:rPr>
              <w:t>Not Applicable</w:t>
            </w:r>
          </w:p>
        </w:tc>
      </w:tr>
      <w:tr w:rsidR="008A247B" w:rsidRPr="004F409D" w14:paraId="631459D6" w14:textId="77777777" w:rsidTr="00610EEF">
        <w:tc>
          <w:tcPr>
            <w:tcW w:w="0" w:type="auto"/>
          </w:tcPr>
          <w:p w14:paraId="2A054806" w14:textId="77777777" w:rsidR="008A247B" w:rsidRPr="004F409D" w:rsidRDefault="008A247B">
            <w:pPr>
              <w:rPr>
                <w:rFonts w:ascii="Arial" w:hAnsi="Arial"/>
              </w:rPr>
            </w:pPr>
            <w:r w:rsidRPr="004F409D">
              <w:rPr>
                <w:rFonts w:ascii="Arial" w:hAnsi="Arial"/>
              </w:rPr>
              <w:t>A043</w:t>
            </w:r>
          </w:p>
        </w:tc>
        <w:tc>
          <w:tcPr>
            <w:tcW w:w="0" w:type="auto"/>
          </w:tcPr>
          <w:p w14:paraId="27A8DB82"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3F9CF17" w14:textId="77777777" w:rsidR="008A247B" w:rsidRPr="004F409D" w:rsidRDefault="008A247B">
            <w:pPr>
              <w:rPr>
                <w:rFonts w:ascii="Arial" w:hAnsi="Arial" w:cs="Arial"/>
              </w:rPr>
            </w:pPr>
            <w:r w:rsidRPr="004F409D">
              <w:rPr>
                <w:rFonts w:ascii="Arial" w:hAnsi="Arial" w:cs="Arial"/>
              </w:rPr>
              <w:t>(Act=C) Add an additional Digital Data Designed Loop (DS0-UDL) LNA=N</w:t>
            </w:r>
          </w:p>
        </w:tc>
        <w:tc>
          <w:tcPr>
            <w:tcW w:w="0" w:type="auto"/>
          </w:tcPr>
          <w:p w14:paraId="718A560E" w14:textId="77777777" w:rsidR="008A247B" w:rsidRPr="004F409D" w:rsidRDefault="008A247B">
            <w:r w:rsidRPr="004F409D">
              <w:rPr>
                <w:rFonts w:ascii="Arial" w:hAnsi="Arial"/>
              </w:rPr>
              <w:t>Not Applicable</w:t>
            </w:r>
          </w:p>
        </w:tc>
      </w:tr>
      <w:tr w:rsidR="008A247B" w:rsidRPr="004F409D" w14:paraId="49CCD6DA" w14:textId="77777777" w:rsidTr="00610EEF">
        <w:tc>
          <w:tcPr>
            <w:tcW w:w="0" w:type="auto"/>
          </w:tcPr>
          <w:p w14:paraId="1EC73F3C" w14:textId="77777777" w:rsidR="008A247B" w:rsidRPr="004F409D" w:rsidRDefault="008A247B">
            <w:pPr>
              <w:rPr>
                <w:rFonts w:ascii="Arial" w:hAnsi="Arial"/>
              </w:rPr>
            </w:pPr>
            <w:r w:rsidRPr="004F409D">
              <w:rPr>
                <w:rFonts w:ascii="Arial" w:hAnsi="Arial"/>
              </w:rPr>
              <w:t>A044</w:t>
            </w:r>
          </w:p>
        </w:tc>
        <w:tc>
          <w:tcPr>
            <w:tcW w:w="0" w:type="auto"/>
          </w:tcPr>
          <w:p w14:paraId="5CD1A821"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22BD0D4" w14:textId="77777777" w:rsidR="008A247B" w:rsidRPr="004F409D" w:rsidRDefault="008A247B">
            <w:pPr>
              <w:rPr>
                <w:rFonts w:ascii="Arial" w:hAnsi="Arial" w:cs="Arial"/>
              </w:rPr>
            </w:pPr>
            <w:r w:rsidRPr="004F409D">
              <w:rPr>
                <w:rFonts w:ascii="Arial" w:hAnsi="Arial" w:cs="Arial"/>
              </w:rPr>
              <w:t>(Act=N) New connect of a Digital Designed Loop (Basic Rate ISDN) LNA=N</w:t>
            </w:r>
          </w:p>
        </w:tc>
        <w:tc>
          <w:tcPr>
            <w:tcW w:w="0" w:type="auto"/>
          </w:tcPr>
          <w:p w14:paraId="15F742DD" w14:textId="77777777" w:rsidR="008A247B" w:rsidRPr="004F409D" w:rsidRDefault="008A247B">
            <w:r w:rsidRPr="004F409D">
              <w:rPr>
                <w:rFonts w:ascii="Arial" w:hAnsi="Arial"/>
              </w:rPr>
              <w:t>Not Applicable</w:t>
            </w:r>
          </w:p>
        </w:tc>
      </w:tr>
      <w:tr w:rsidR="008A247B" w:rsidRPr="004F409D" w14:paraId="72407AAF" w14:textId="77777777" w:rsidTr="00610EEF">
        <w:tc>
          <w:tcPr>
            <w:tcW w:w="0" w:type="auto"/>
          </w:tcPr>
          <w:p w14:paraId="525B365F" w14:textId="77777777" w:rsidR="008A247B" w:rsidRPr="004F409D" w:rsidRDefault="008A247B">
            <w:pPr>
              <w:rPr>
                <w:rFonts w:ascii="Arial" w:hAnsi="Arial"/>
              </w:rPr>
            </w:pPr>
            <w:r w:rsidRPr="004F409D">
              <w:rPr>
                <w:rFonts w:ascii="Arial" w:hAnsi="Arial"/>
              </w:rPr>
              <w:t>A045</w:t>
            </w:r>
          </w:p>
        </w:tc>
        <w:tc>
          <w:tcPr>
            <w:tcW w:w="0" w:type="auto"/>
          </w:tcPr>
          <w:p w14:paraId="1041B7CD"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434EC6B" w14:textId="77777777" w:rsidR="008A247B" w:rsidRPr="004F409D" w:rsidRDefault="008A247B">
            <w:pPr>
              <w:rPr>
                <w:rFonts w:ascii="Arial" w:hAnsi="Arial" w:cs="Arial"/>
              </w:rPr>
            </w:pPr>
            <w:r w:rsidRPr="004F409D">
              <w:rPr>
                <w:rFonts w:ascii="Arial" w:hAnsi="Arial" w:cs="Arial"/>
              </w:rPr>
              <w:t>(Act=C) Add two additional Digital Designed Loops (Basic Rate ISDN) LNA=N</w:t>
            </w:r>
          </w:p>
        </w:tc>
        <w:tc>
          <w:tcPr>
            <w:tcW w:w="0" w:type="auto"/>
          </w:tcPr>
          <w:p w14:paraId="3D5EA082" w14:textId="77777777" w:rsidR="008A247B" w:rsidRPr="004F409D" w:rsidRDefault="008A247B">
            <w:r w:rsidRPr="004F409D">
              <w:rPr>
                <w:rFonts w:ascii="Arial" w:hAnsi="Arial"/>
              </w:rPr>
              <w:t>Not Applicable</w:t>
            </w:r>
          </w:p>
        </w:tc>
      </w:tr>
      <w:tr w:rsidR="008A247B" w:rsidRPr="004F409D" w14:paraId="14D0BBEF" w14:textId="77777777" w:rsidTr="00610EEF">
        <w:tc>
          <w:tcPr>
            <w:tcW w:w="0" w:type="auto"/>
          </w:tcPr>
          <w:p w14:paraId="2EAF7526" w14:textId="77777777" w:rsidR="008A247B" w:rsidRPr="004F409D" w:rsidRDefault="008A247B">
            <w:pPr>
              <w:rPr>
                <w:rFonts w:ascii="Arial" w:hAnsi="Arial"/>
              </w:rPr>
            </w:pPr>
            <w:r w:rsidRPr="004F409D">
              <w:rPr>
                <w:rFonts w:ascii="Arial" w:hAnsi="Arial"/>
              </w:rPr>
              <w:t>A046</w:t>
            </w:r>
          </w:p>
        </w:tc>
        <w:tc>
          <w:tcPr>
            <w:tcW w:w="0" w:type="auto"/>
          </w:tcPr>
          <w:p w14:paraId="1C2E0A19"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D462C03" w14:textId="77777777" w:rsidR="008A247B" w:rsidRPr="004F409D" w:rsidRDefault="008A247B">
            <w:pPr>
              <w:rPr>
                <w:rFonts w:ascii="Arial" w:hAnsi="Arial" w:cs="Arial"/>
              </w:rPr>
            </w:pPr>
            <w:r w:rsidRPr="004F409D">
              <w:rPr>
                <w:rFonts w:ascii="Arial" w:hAnsi="Arial" w:cs="Arial"/>
              </w:rPr>
              <w:t>*(Act =N) New install of Unbundled Copper Loop-Non-Design (UCL-ND) LNA=N</w:t>
            </w:r>
          </w:p>
        </w:tc>
        <w:tc>
          <w:tcPr>
            <w:tcW w:w="0" w:type="auto"/>
          </w:tcPr>
          <w:p w14:paraId="78133B24" w14:textId="77777777" w:rsidR="008A247B" w:rsidRPr="004F409D" w:rsidRDefault="008A247B">
            <w:r w:rsidRPr="004F409D">
              <w:rPr>
                <w:rFonts w:ascii="Arial" w:hAnsi="Arial"/>
              </w:rPr>
              <w:t>Not Applicable</w:t>
            </w:r>
          </w:p>
        </w:tc>
      </w:tr>
      <w:tr w:rsidR="008A247B" w:rsidRPr="004F409D" w14:paraId="32F419CF" w14:textId="77777777" w:rsidTr="00610EEF">
        <w:tc>
          <w:tcPr>
            <w:tcW w:w="0" w:type="auto"/>
          </w:tcPr>
          <w:p w14:paraId="26C66A03" w14:textId="77777777" w:rsidR="008A247B" w:rsidRPr="004F409D" w:rsidRDefault="008A247B">
            <w:pPr>
              <w:rPr>
                <w:rFonts w:ascii="Arial" w:hAnsi="Arial"/>
              </w:rPr>
            </w:pPr>
            <w:r w:rsidRPr="004F409D">
              <w:rPr>
                <w:rFonts w:ascii="Arial" w:hAnsi="Arial"/>
              </w:rPr>
              <w:t>A047</w:t>
            </w:r>
          </w:p>
        </w:tc>
        <w:tc>
          <w:tcPr>
            <w:tcW w:w="0" w:type="auto"/>
          </w:tcPr>
          <w:p w14:paraId="24DDB2AF"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81CA2E3" w14:textId="77777777" w:rsidR="008A247B" w:rsidRPr="004F409D" w:rsidRDefault="008A247B">
            <w:pPr>
              <w:rPr>
                <w:rFonts w:ascii="Arial" w:hAnsi="Arial" w:cs="Arial"/>
              </w:rPr>
            </w:pPr>
            <w:r w:rsidRPr="004F409D">
              <w:rPr>
                <w:rFonts w:ascii="Arial" w:hAnsi="Arial" w:cs="Arial"/>
              </w:rPr>
              <w:t>*(Act=V) Conversion of account to Digital Data Designed Loop (DS0-UDL) LNA=V/N</w:t>
            </w:r>
          </w:p>
        </w:tc>
        <w:tc>
          <w:tcPr>
            <w:tcW w:w="0" w:type="auto"/>
          </w:tcPr>
          <w:p w14:paraId="2DA1CAF6" w14:textId="77777777" w:rsidR="008A247B" w:rsidRPr="004F409D" w:rsidRDefault="008A247B">
            <w:r w:rsidRPr="004F409D">
              <w:rPr>
                <w:rFonts w:ascii="Arial" w:hAnsi="Arial"/>
              </w:rPr>
              <w:t>Not Applicable</w:t>
            </w:r>
          </w:p>
        </w:tc>
      </w:tr>
      <w:tr w:rsidR="008A247B" w:rsidRPr="004F409D" w14:paraId="27538FA9" w14:textId="77777777" w:rsidTr="00610EEF">
        <w:tc>
          <w:tcPr>
            <w:tcW w:w="0" w:type="auto"/>
          </w:tcPr>
          <w:p w14:paraId="598ED6E4" w14:textId="77777777" w:rsidR="008A247B" w:rsidRPr="004F409D" w:rsidRDefault="008A247B">
            <w:pPr>
              <w:rPr>
                <w:rFonts w:ascii="Arial" w:hAnsi="Arial"/>
              </w:rPr>
            </w:pPr>
            <w:r w:rsidRPr="004F409D">
              <w:rPr>
                <w:rFonts w:ascii="Arial" w:hAnsi="Arial"/>
              </w:rPr>
              <w:t>A048</w:t>
            </w:r>
          </w:p>
        </w:tc>
        <w:tc>
          <w:tcPr>
            <w:tcW w:w="0" w:type="auto"/>
          </w:tcPr>
          <w:p w14:paraId="57D6C79C"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5B4A341" w14:textId="77777777" w:rsidR="008A247B" w:rsidRPr="004F409D" w:rsidRDefault="008A247B">
            <w:pPr>
              <w:pStyle w:val="BodyText3"/>
              <w:rPr>
                <w:rFonts w:ascii="Arial" w:hAnsi="Arial" w:cs="Arial"/>
                <w:b w:val="0"/>
                <w:bCs w:val="0"/>
              </w:rPr>
            </w:pPr>
            <w:r w:rsidRPr="004F409D">
              <w:rPr>
                <w:rFonts w:ascii="Arial" w:hAnsi="Arial" w:cs="Arial"/>
                <w:b w:val="0"/>
                <w:bCs w:val="0"/>
              </w:rPr>
              <w:t>(Act= D) Disconnect of one Digital Data Designed Loop (DS0-UDL) - LNA=D</w:t>
            </w:r>
          </w:p>
          <w:p w14:paraId="5DE7F0EB" w14:textId="77777777" w:rsidR="008A247B" w:rsidRPr="004F409D" w:rsidRDefault="008A247B">
            <w:pPr>
              <w:rPr>
                <w:rFonts w:ascii="Arial" w:hAnsi="Arial" w:cs="Arial"/>
              </w:rPr>
            </w:pPr>
          </w:p>
        </w:tc>
        <w:tc>
          <w:tcPr>
            <w:tcW w:w="0" w:type="auto"/>
          </w:tcPr>
          <w:p w14:paraId="26124E53" w14:textId="77777777" w:rsidR="008A247B" w:rsidRPr="004F409D" w:rsidRDefault="008A247B">
            <w:r w:rsidRPr="004F409D">
              <w:rPr>
                <w:rFonts w:ascii="Arial" w:hAnsi="Arial"/>
              </w:rPr>
              <w:t>Not Applicable</w:t>
            </w:r>
          </w:p>
        </w:tc>
      </w:tr>
      <w:tr w:rsidR="008A247B" w:rsidRPr="004F409D" w14:paraId="2C466661" w14:textId="77777777" w:rsidTr="00610EEF">
        <w:tc>
          <w:tcPr>
            <w:tcW w:w="0" w:type="auto"/>
          </w:tcPr>
          <w:p w14:paraId="4BBB0123" w14:textId="77777777" w:rsidR="008A247B" w:rsidRPr="004F409D" w:rsidRDefault="008A247B">
            <w:pPr>
              <w:rPr>
                <w:rFonts w:ascii="Arial" w:hAnsi="Arial"/>
              </w:rPr>
            </w:pPr>
            <w:r w:rsidRPr="004F409D">
              <w:rPr>
                <w:rFonts w:ascii="Arial" w:hAnsi="Arial"/>
              </w:rPr>
              <w:t>A049</w:t>
            </w:r>
          </w:p>
        </w:tc>
        <w:tc>
          <w:tcPr>
            <w:tcW w:w="0" w:type="auto"/>
          </w:tcPr>
          <w:p w14:paraId="60278523"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72B7F5B" w14:textId="77777777" w:rsidR="008A247B" w:rsidRPr="004F409D" w:rsidRDefault="008A247B">
            <w:pPr>
              <w:pStyle w:val="BodyText3"/>
              <w:rPr>
                <w:rFonts w:ascii="Arial" w:hAnsi="Arial" w:cs="Arial"/>
                <w:b w:val="0"/>
                <w:bCs w:val="0"/>
              </w:rPr>
            </w:pPr>
            <w:r w:rsidRPr="004F409D">
              <w:rPr>
                <w:rFonts w:ascii="Arial" w:hAnsi="Arial" w:cs="Arial"/>
                <w:b w:val="0"/>
                <w:bCs w:val="0"/>
              </w:rPr>
              <w:t>(Act= V) Conversion of multi-line retail account to two (2) new Digital Designed LoopS (Basic Rate ISDN) and add a third loop- LNA=V; LNA=V/V/N</w:t>
            </w:r>
          </w:p>
          <w:p w14:paraId="0AC1B8A1" w14:textId="77777777" w:rsidR="008A247B" w:rsidRPr="004F409D" w:rsidRDefault="008A247B">
            <w:pPr>
              <w:pStyle w:val="Header"/>
              <w:tabs>
                <w:tab w:val="clear" w:pos="4320"/>
                <w:tab w:val="clear" w:pos="8640"/>
              </w:tabs>
              <w:rPr>
                <w:rFonts w:ascii="Arial" w:hAnsi="Arial" w:cs="Arial"/>
              </w:rPr>
            </w:pPr>
          </w:p>
        </w:tc>
        <w:tc>
          <w:tcPr>
            <w:tcW w:w="0" w:type="auto"/>
          </w:tcPr>
          <w:p w14:paraId="44D4A18D" w14:textId="77777777" w:rsidR="008A247B" w:rsidRPr="004F409D" w:rsidRDefault="008A247B">
            <w:r w:rsidRPr="004F409D">
              <w:rPr>
                <w:rFonts w:ascii="Arial" w:hAnsi="Arial"/>
              </w:rPr>
              <w:t>Not Applicable</w:t>
            </w:r>
          </w:p>
        </w:tc>
      </w:tr>
      <w:tr w:rsidR="008A247B" w:rsidRPr="004F409D" w14:paraId="075F2DFA" w14:textId="77777777" w:rsidTr="00610EEF">
        <w:tc>
          <w:tcPr>
            <w:tcW w:w="0" w:type="auto"/>
          </w:tcPr>
          <w:p w14:paraId="23D26E02" w14:textId="77777777" w:rsidR="008A247B" w:rsidRPr="004F409D" w:rsidRDefault="008A247B">
            <w:pPr>
              <w:rPr>
                <w:rFonts w:ascii="Arial" w:hAnsi="Arial"/>
              </w:rPr>
            </w:pPr>
            <w:r w:rsidRPr="004F409D">
              <w:rPr>
                <w:rFonts w:ascii="Arial" w:hAnsi="Arial"/>
              </w:rPr>
              <w:t>A050</w:t>
            </w:r>
          </w:p>
        </w:tc>
        <w:tc>
          <w:tcPr>
            <w:tcW w:w="0" w:type="auto"/>
          </w:tcPr>
          <w:p w14:paraId="5AD3033D"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C30240F" w14:textId="77777777" w:rsidR="008A247B" w:rsidRPr="004F409D" w:rsidRDefault="008A247B">
            <w:pPr>
              <w:pStyle w:val="BodyText3"/>
              <w:rPr>
                <w:rFonts w:ascii="Arial" w:hAnsi="Arial" w:cs="Arial"/>
                <w:b w:val="0"/>
                <w:bCs w:val="0"/>
              </w:rPr>
            </w:pPr>
            <w:r w:rsidRPr="004F409D">
              <w:rPr>
                <w:rFonts w:ascii="Arial" w:hAnsi="Arial" w:cs="Arial"/>
                <w:b w:val="0"/>
                <w:bCs w:val="0"/>
              </w:rPr>
              <w:t>(Act=D) Disconnect one Digital Designed Loops (Basic Rate ISDN) LNA=D</w:t>
            </w:r>
          </w:p>
        </w:tc>
        <w:tc>
          <w:tcPr>
            <w:tcW w:w="0" w:type="auto"/>
          </w:tcPr>
          <w:p w14:paraId="0DE438AE" w14:textId="77777777" w:rsidR="008A247B" w:rsidRPr="004F409D" w:rsidRDefault="008A247B">
            <w:pPr>
              <w:rPr>
                <w:rFonts w:ascii="Arial" w:hAnsi="Arial"/>
              </w:rPr>
            </w:pPr>
            <w:r w:rsidRPr="004F409D">
              <w:rPr>
                <w:rFonts w:ascii="Arial" w:hAnsi="Arial"/>
              </w:rPr>
              <w:t>Not Applicable</w:t>
            </w:r>
          </w:p>
        </w:tc>
      </w:tr>
      <w:tr w:rsidR="008A247B" w:rsidRPr="004F409D" w14:paraId="4811EEEE" w14:textId="77777777" w:rsidTr="00610EEF">
        <w:tc>
          <w:tcPr>
            <w:tcW w:w="0" w:type="auto"/>
          </w:tcPr>
          <w:p w14:paraId="69737D3A" w14:textId="77777777" w:rsidR="008A247B" w:rsidRPr="004F409D" w:rsidRDefault="008A247B">
            <w:pPr>
              <w:rPr>
                <w:rFonts w:ascii="Arial" w:hAnsi="Arial"/>
              </w:rPr>
            </w:pPr>
            <w:r w:rsidRPr="004F409D">
              <w:rPr>
                <w:rFonts w:ascii="Arial" w:hAnsi="Arial"/>
              </w:rPr>
              <w:t>A051</w:t>
            </w:r>
          </w:p>
        </w:tc>
        <w:tc>
          <w:tcPr>
            <w:tcW w:w="0" w:type="auto"/>
          </w:tcPr>
          <w:p w14:paraId="0E97F6C3"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6E23E66"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(Act=C) Add two additional Unbundled Copper Loop-Non-Design (UCL-ND) </w:t>
            </w:r>
            <w:r w:rsidR="005310ED" w:rsidRPr="004F409D">
              <w:rPr>
                <w:rFonts w:ascii="Arial" w:hAnsi="Arial" w:cs="Arial"/>
                <w:b w:val="0"/>
                <w:bCs w:val="0"/>
              </w:rPr>
              <w:t xml:space="preserve">with </w:t>
            </w:r>
            <w:r w:rsidR="005310ED" w:rsidRPr="004F409D">
              <w:rPr>
                <w:rFonts w:ascii="Arial" w:hAnsi="Arial" w:cs="Arial"/>
                <w:b w:val="0"/>
                <w:bCs w:val="0"/>
              </w:rPr>
              <w:lastRenderedPageBreak/>
              <w:t>LMT &amp; BTRL</w:t>
            </w:r>
            <w:r w:rsidRPr="004F409D">
              <w:rPr>
                <w:rFonts w:ascii="Arial" w:hAnsi="Arial" w:cs="Arial"/>
                <w:b w:val="0"/>
                <w:bCs w:val="0"/>
              </w:rPr>
              <w:t>LNA=C/N/N</w:t>
            </w:r>
          </w:p>
        </w:tc>
        <w:tc>
          <w:tcPr>
            <w:tcW w:w="0" w:type="auto"/>
          </w:tcPr>
          <w:p w14:paraId="6080CBA9" w14:textId="77777777" w:rsidR="008A247B" w:rsidRPr="004F409D" w:rsidRDefault="008A247B">
            <w:pPr>
              <w:rPr>
                <w:rFonts w:ascii="Arial" w:hAnsi="Arial"/>
              </w:rPr>
            </w:pPr>
            <w:r w:rsidRPr="004F409D">
              <w:rPr>
                <w:rFonts w:ascii="Arial" w:hAnsi="Arial"/>
              </w:rPr>
              <w:lastRenderedPageBreak/>
              <w:t>Not Applicable</w:t>
            </w:r>
          </w:p>
        </w:tc>
      </w:tr>
      <w:tr w:rsidR="008A247B" w:rsidRPr="004F409D" w14:paraId="28DF8B13" w14:textId="77777777" w:rsidTr="00610EEF">
        <w:tc>
          <w:tcPr>
            <w:tcW w:w="0" w:type="auto"/>
          </w:tcPr>
          <w:p w14:paraId="730806CF" w14:textId="77777777" w:rsidR="008A247B" w:rsidRPr="004F409D" w:rsidRDefault="008A247B">
            <w:pPr>
              <w:rPr>
                <w:rFonts w:ascii="Arial" w:hAnsi="Arial"/>
              </w:rPr>
            </w:pPr>
            <w:r w:rsidRPr="004F409D">
              <w:rPr>
                <w:rFonts w:ascii="Arial" w:hAnsi="Arial"/>
              </w:rPr>
              <w:t>A052</w:t>
            </w:r>
          </w:p>
        </w:tc>
        <w:tc>
          <w:tcPr>
            <w:tcW w:w="0" w:type="auto"/>
          </w:tcPr>
          <w:p w14:paraId="15FA380D"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3B450026" w14:textId="77777777" w:rsidR="008A247B" w:rsidRPr="004F409D" w:rsidRDefault="008A247B">
            <w:pPr>
              <w:pStyle w:val="BodyText3"/>
              <w:rPr>
                <w:rFonts w:ascii="Arial" w:hAnsi="Arial" w:cs="Arial"/>
                <w:b w:val="0"/>
                <w:bCs w:val="0"/>
              </w:rPr>
            </w:pPr>
            <w:r w:rsidRPr="004F409D">
              <w:rPr>
                <w:rFonts w:ascii="Arial" w:hAnsi="Arial" w:cs="Arial"/>
                <w:b w:val="0"/>
                <w:bCs w:val="0"/>
              </w:rPr>
              <w:t>(Act=C) Disconnect one Unbundled Copper Loop-Non-Design (UCL-ND) LNA=C/D</w:t>
            </w:r>
          </w:p>
        </w:tc>
        <w:tc>
          <w:tcPr>
            <w:tcW w:w="0" w:type="auto"/>
          </w:tcPr>
          <w:p w14:paraId="612378D6" w14:textId="77777777" w:rsidR="008A247B" w:rsidRPr="004F409D" w:rsidRDefault="008A247B">
            <w:pPr>
              <w:rPr>
                <w:rFonts w:ascii="Arial" w:hAnsi="Arial"/>
              </w:rPr>
            </w:pPr>
            <w:r w:rsidRPr="004F409D">
              <w:rPr>
                <w:rFonts w:ascii="Arial" w:hAnsi="Arial"/>
              </w:rPr>
              <w:t>Not Applicable</w:t>
            </w:r>
          </w:p>
        </w:tc>
      </w:tr>
      <w:tr w:rsidR="008A247B" w:rsidRPr="004F409D" w14:paraId="652254AA" w14:textId="77777777" w:rsidTr="00610EEF">
        <w:tc>
          <w:tcPr>
            <w:tcW w:w="0" w:type="auto"/>
          </w:tcPr>
          <w:p w14:paraId="22E72FDF" w14:textId="77777777" w:rsidR="008A247B" w:rsidRPr="004F409D" w:rsidRDefault="008A247B">
            <w:pPr>
              <w:rPr>
                <w:rFonts w:ascii="Arial" w:hAnsi="Arial"/>
              </w:rPr>
            </w:pPr>
            <w:r w:rsidRPr="004F409D">
              <w:rPr>
                <w:rFonts w:ascii="Arial" w:hAnsi="Arial"/>
              </w:rPr>
              <w:t>A053</w:t>
            </w:r>
          </w:p>
        </w:tc>
        <w:tc>
          <w:tcPr>
            <w:tcW w:w="0" w:type="auto"/>
          </w:tcPr>
          <w:p w14:paraId="1A243AEE" w14:textId="77777777" w:rsidR="008A247B" w:rsidRPr="004F409D" w:rsidRDefault="008A247B">
            <w:pPr>
              <w:pStyle w:val="Header"/>
              <w:tabs>
                <w:tab w:val="clear" w:pos="4320"/>
                <w:tab w:val="clear" w:pos="8640"/>
              </w:tabs>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AF589C9" w14:textId="77777777" w:rsidR="008A247B" w:rsidRPr="004F409D" w:rsidRDefault="008A247B">
            <w:pPr>
              <w:pStyle w:val="BodyText3"/>
              <w:rPr>
                <w:rFonts w:ascii="Arial" w:hAnsi="Arial" w:cs="Arial"/>
                <w:b w:val="0"/>
                <w:bCs w:val="0"/>
              </w:rPr>
            </w:pPr>
            <w:r w:rsidRPr="004F409D">
              <w:rPr>
                <w:rFonts w:ascii="Arial" w:hAnsi="Arial" w:cs="Arial"/>
                <w:b w:val="0"/>
                <w:bCs w:val="0"/>
              </w:rPr>
              <w:t>(Act=V) Conversion of single line retail account to 1 Unbundled Copper Loops-Non-Design (UCL-ND) and add a second loop.  LNA=V/N</w:t>
            </w:r>
          </w:p>
        </w:tc>
        <w:tc>
          <w:tcPr>
            <w:tcW w:w="0" w:type="auto"/>
          </w:tcPr>
          <w:p w14:paraId="38B3CF3E" w14:textId="77777777" w:rsidR="008A247B" w:rsidRPr="004F409D" w:rsidRDefault="008A247B">
            <w:pPr>
              <w:rPr>
                <w:rFonts w:ascii="Arial" w:hAnsi="Arial"/>
              </w:rPr>
            </w:pPr>
            <w:r w:rsidRPr="004F409D">
              <w:rPr>
                <w:rFonts w:ascii="Arial" w:hAnsi="Arial"/>
              </w:rPr>
              <w:t>Not Applicable</w:t>
            </w:r>
          </w:p>
        </w:tc>
      </w:tr>
      <w:tr w:rsidR="008A247B" w:rsidRPr="004F409D" w14:paraId="746A235C" w14:textId="77777777" w:rsidTr="00610EEF">
        <w:tc>
          <w:tcPr>
            <w:tcW w:w="0" w:type="auto"/>
          </w:tcPr>
          <w:p w14:paraId="7116E11C" w14:textId="77777777" w:rsidR="008A247B" w:rsidRPr="004F409D" w:rsidRDefault="008A247B">
            <w:pPr>
              <w:rPr>
                <w:rFonts w:ascii="Arial" w:hAnsi="Arial"/>
              </w:rPr>
            </w:pPr>
            <w:r w:rsidRPr="004F409D">
              <w:rPr>
                <w:rFonts w:ascii="Arial" w:hAnsi="Arial"/>
              </w:rPr>
              <w:t>A054</w:t>
            </w:r>
          </w:p>
        </w:tc>
        <w:tc>
          <w:tcPr>
            <w:tcW w:w="0" w:type="auto"/>
          </w:tcPr>
          <w:p w14:paraId="15C6E9D5" w14:textId="77777777" w:rsidR="008A247B" w:rsidRPr="004F409D" w:rsidRDefault="008A247B">
            <w:pPr>
              <w:pStyle w:val="Header"/>
              <w:tabs>
                <w:tab w:val="clear" w:pos="4320"/>
                <w:tab w:val="clear" w:pos="8640"/>
              </w:tabs>
              <w:rPr>
                <w:rFonts w:ascii="Arial" w:hAnsi="Arial"/>
              </w:rPr>
            </w:pPr>
            <w:r w:rsidRPr="004F409D">
              <w:rPr>
                <w:rFonts w:ascii="Arial" w:hAnsi="Arial"/>
              </w:rPr>
              <w:t>Deleted</w:t>
            </w:r>
          </w:p>
        </w:tc>
        <w:tc>
          <w:tcPr>
            <w:tcW w:w="0" w:type="auto"/>
          </w:tcPr>
          <w:p w14:paraId="0B055132" w14:textId="77777777" w:rsidR="008A247B" w:rsidRPr="004F409D" w:rsidRDefault="008A247B">
            <w:pPr>
              <w:pStyle w:val="BodyText3"/>
              <w:rPr>
                <w:rFonts w:ascii="Arial" w:hAnsi="Arial" w:cs="Arial"/>
                <w:b w:val="0"/>
                <w:bCs w:val="0"/>
              </w:rPr>
            </w:pPr>
          </w:p>
        </w:tc>
        <w:tc>
          <w:tcPr>
            <w:tcW w:w="0" w:type="auto"/>
          </w:tcPr>
          <w:p w14:paraId="6608A335" w14:textId="77777777" w:rsidR="008A247B" w:rsidRPr="004F409D" w:rsidRDefault="008A247B">
            <w:pPr>
              <w:rPr>
                <w:rFonts w:ascii="Arial" w:hAnsi="Arial"/>
              </w:rPr>
            </w:pPr>
          </w:p>
        </w:tc>
      </w:tr>
      <w:tr w:rsidR="008A247B" w:rsidRPr="004F409D" w14:paraId="194E3018" w14:textId="77777777" w:rsidTr="00610EEF">
        <w:tc>
          <w:tcPr>
            <w:tcW w:w="0" w:type="auto"/>
          </w:tcPr>
          <w:p w14:paraId="26DB6AF9" w14:textId="77777777" w:rsidR="008A247B" w:rsidRPr="004F409D" w:rsidRDefault="008A247B">
            <w:pPr>
              <w:rPr>
                <w:rFonts w:ascii="Arial" w:hAnsi="Arial"/>
              </w:rPr>
            </w:pPr>
            <w:r w:rsidRPr="004F409D">
              <w:rPr>
                <w:rFonts w:ascii="Arial" w:hAnsi="Arial"/>
              </w:rPr>
              <w:t>A055</w:t>
            </w:r>
          </w:p>
        </w:tc>
        <w:tc>
          <w:tcPr>
            <w:tcW w:w="0" w:type="auto"/>
          </w:tcPr>
          <w:p w14:paraId="4AA39152"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000ADFD8" w14:textId="77777777" w:rsidR="008A247B" w:rsidRPr="004F409D" w:rsidRDefault="008A247B">
            <w:pPr>
              <w:pStyle w:val="BodyText3"/>
              <w:rPr>
                <w:rFonts w:ascii="Arial" w:hAnsi="Arial" w:cs="Arial"/>
                <w:b w:val="0"/>
                <w:bCs w:val="0"/>
              </w:rPr>
            </w:pPr>
            <w:r w:rsidRPr="004F409D">
              <w:rPr>
                <w:rFonts w:ascii="Arial" w:hAnsi="Arial" w:cs="Arial"/>
                <w:b w:val="0"/>
                <w:bCs w:val="0"/>
              </w:rPr>
              <w:t>*(Act=N) Install of 1 existing UNE-P single line to Line Splitting (BOS Splitter) – LNA=C</w:t>
            </w:r>
          </w:p>
        </w:tc>
        <w:tc>
          <w:tcPr>
            <w:tcW w:w="0" w:type="auto"/>
          </w:tcPr>
          <w:p w14:paraId="3C3A07E8" w14:textId="77777777" w:rsidR="008A247B" w:rsidRPr="004F409D" w:rsidRDefault="008A247B">
            <w:pPr>
              <w:rPr>
                <w:rFonts w:ascii="Arial" w:hAnsi="Arial"/>
              </w:rPr>
            </w:pPr>
            <w:r w:rsidRPr="004F409D">
              <w:rPr>
                <w:rFonts w:ascii="Arial" w:hAnsi="Arial"/>
              </w:rPr>
              <w:t>Not Applicable</w:t>
            </w:r>
          </w:p>
        </w:tc>
      </w:tr>
      <w:tr w:rsidR="008A247B" w:rsidRPr="004F409D" w14:paraId="067C362A" w14:textId="77777777" w:rsidTr="00610EEF">
        <w:tc>
          <w:tcPr>
            <w:tcW w:w="0" w:type="auto"/>
          </w:tcPr>
          <w:p w14:paraId="6797BD8B" w14:textId="77777777" w:rsidR="008A247B" w:rsidRPr="004F409D" w:rsidRDefault="008A247B">
            <w:pPr>
              <w:rPr>
                <w:rFonts w:ascii="Arial" w:hAnsi="Arial"/>
              </w:rPr>
            </w:pPr>
            <w:r w:rsidRPr="004F409D">
              <w:rPr>
                <w:rFonts w:ascii="Arial" w:hAnsi="Arial"/>
              </w:rPr>
              <w:t>A056</w:t>
            </w:r>
          </w:p>
        </w:tc>
        <w:tc>
          <w:tcPr>
            <w:tcW w:w="0" w:type="auto"/>
          </w:tcPr>
          <w:p w14:paraId="434F5982"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629AC2A" w14:textId="77777777" w:rsidR="008A247B" w:rsidRPr="004F409D" w:rsidRDefault="008A247B">
            <w:pPr>
              <w:pStyle w:val="BodyText3"/>
              <w:rPr>
                <w:rFonts w:ascii="Arial" w:hAnsi="Arial" w:cs="Arial"/>
                <w:b w:val="0"/>
                <w:bCs w:val="0"/>
              </w:rPr>
            </w:pPr>
            <w:r w:rsidRPr="004F409D">
              <w:rPr>
                <w:rFonts w:ascii="Arial" w:hAnsi="Arial" w:cs="Arial"/>
                <w:b w:val="0"/>
                <w:bCs w:val="0"/>
              </w:rPr>
              <w:t>(Act=C) Change shelf and rack on existing line splitter (BOS Splitter) – LNA=C</w:t>
            </w:r>
          </w:p>
        </w:tc>
        <w:tc>
          <w:tcPr>
            <w:tcW w:w="0" w:type="auto"/>
          </w:tcPr>
          <w:p w14:paraId="17BE9C3B" w14:textId="77777777" w:rsidR="008A247B" w:rsidRPr="004F409D" w:rsidRDefault="008A247B">
            <w:r w:rsidRPr="004F409D">
              <w:rPr>
                <w:rFonts w:ascii="Arial" w:hAnsi="Arial"/>
              </w:rPr>
              <w:t>Not Applicable</w:t>
            </w:r>
          </w:p>
        </w:tc>
      </w:tr>
      <w:tr w:rsidR="008A247B" w:rsidRPr="004F409D" w14:paraId="3E0D49A6" w14:textId="77777777" w:rsidTr="00610EEF">
        <w:tc>
          <w:tcPr>
            <w:tcW w:w="0" w:type="auto"/>
          </w:tcPr>
          <w:p w14:paraId="66369B9C" w14:textId="77777777" w:rsidR="008A247B" w:rsidRPr="004F409D" w:rsidRDefault="008A247B">
            <w:pPr>
              <w:rPr>
                <w:rFonts w:ascii="Arial" w:hAnsi="Arial"/>
              </w:rPr>
            </w:pPr>
            <w:r w:rsidRPr="004F409D">
              <w:rPr>
                <w:rFonts w:ascii="Arial" w:hAnsi="Arial"/>
              </w:rPr>
              <w:t>A057</w:t>
            </w:r>
          </w:p>
        </w:tc>
        <w:tc>
          <w:tcPr>
            <w:tcW w:w="0" w:type="auto"/>
          </w:tcPr>
          <w:p w14:paraId="57FC8BE8" w14:textId="77777777" w:rsidR="008A247B" w:rsidRPr="001A21BA" w:rsidRDefault="001A21BA">
            <w:pPr>
              <w:rPr>
                <w:rFonts w:ascii="Arial" w:hAnsi="Arial" w:cs="Arial"/>
              </w:rPr>
            </w:pPr>
            <w:r>
              <w:rPr>
                <w:rFonts w:ascii="Arial" w:hAnsi="Arial" w:cs="Arial"/>
              </w:rPr>
              <w:t>Deleted</w:t>
            </w:r>
          </w:p>
        </w:tc>
        <w:tc>
          <w:tcPr>
            <w:tcW w:w="0" w:type="auto"/>
          </w:tcPr>
          <w:p w14:paraId="0E903420" w14:textId="77777777" w:rsidR="008A247B" w:rsidRPr="004F409D" w:rsidRDefault="008A247B">
            <w:pPr>
              <w:pStyle w:val="BodyText3"/>
              <w:rPr>
                <w:rFonts w:ascii="Arial" w:hAnsi="Arial" w:cs="Arial"/>
                <w:b w:val="0"/>
                <w:bCs w:val="0"/>
              </w:rPr>
            </w:pPr>
          </w:p>
        </w:tc>
        <w:tc>
          <w:tcPr>
            <w:tcW w:w="0" w:type="auto"/>
          </w:tcPr>
          <w:p w14:paraId="4D2C783B" w14:textId="77777777" w:rsidR="008A247B" w:rsidRPr="004F409D" w:rsidRDefault="008A247B"/>
        </w:tc>
      </w:tr>
      <w:tr w:rsidR="008A247B" w:rsidRPr="004F409D" w14:paraId="0F0B8158" w14:textId="77777777" w:rsidTr="00610EEF">
        <w:tc>
          <w:tcPr>
            <w:tcW w:w="0" w:type="auto"/>
          </w:tcPr>
          <w:p w14:paraId="1ECF3375" w14:textId="77777777" w:rsidR="008A247B" w:rsidRPr="004F409D" w:rsidRDefault="008A247B">
            <w:pPr>
              <w:rPr>
                <w:rFonts w:ascii="Arial" w:hAnsi="Arial"/>
              </w:rPr>
            </w:pPr>
            <w:r w:rsidRPr="004F409D">
              <w:rPr>
                <w:rFonts w:ascii="Arial" w:hAnsi="Arial"/>
              </w:rPr>
              <w:t>A058</w:t>
            </w:r>
          </w:p>
        </w:tc>
        <w:tc>
          <w:tcPr>
            <w:tcW w:w="0" w:type="auto"/>
          </w:tcPr>
          <w:p w14:paraId="0DF5D44B"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ADDEAFC" w14:textId="77777777" w:rsidR="008A247B" w:rsidRPr="004F409D" w:rsidRDefault="008A247B">
            <w:pPr>
              <w:pStyle w:val="BodyText3"/>
              <w:rPr>
                <w:rFonts w:ascii="Arial" w:hAnsi="Arial" w:cs="Arial"/>
                <w:b w:val="0"/>
                <w:bCs w:val="0"/>
              </w:rPr>
            </w:pPr>
            <w:r w:rsidRPr="004F409D">
              <w:rPr>
                <w:rFonts w:ascii="Arial" w:hAnsi="Arial" w:cs="Arial"/>
                <w:b w:val="0"/>
                <w:bCs w:val="0"/>
              </w:rPr>
              <w:t>(Act=D) Disconnect line splitting from UNE-P account (BOS Splitter) – LNA=D</w:t>
            </w:r>
          </w:p>
        </w:tc>
        <w:tc>
          <w:tcPr>
            <w:tcW w:w="0" w:type="auto"/>
          </w:tcPr>
          <w:p w14:paraId="1E8C7FB2" w14:textId="77777777" w:rsidR="008A247B" w:rsidRPr="004F409D" w:rsidRDefault="008A247B">
            <w:r w:rsidRPr="004F409D">
              <w:rPr>
                <w:rFonts w:ascii="Arial" w:hAnsi="Arial"/>
              </w:rPr>
              <w:t>Not Applicable</w:t>
            </w:r>
          </w:p>
        </w:tc>
      </w:tr>
      <w:tr w:rsidR="008A247B" w:rsidRPr="004F409D" w14:paraId="3C348794" w14:textId="77777777" w:rsidTr="00610EEF">
        <w:tc>
          <w:tcPr>
            <w:tcW w:w="0" w:type="auto"/>
          </w:tcPr>
          <w:p w14:paraId="476DD0DB" w14:textId="77777777" w:rsidR="008A247B" w:rsidRPr="004F409D" w:rsidRDefault="008A247B">
            <w:pPr>
              <w:rPr>
                <w:rFonts w:ascii="Arial" w:hAnsi="Arial"/>
              </w:rPr>
            </w:pPr>
            <w:r w:rsidRPr="004F409D">
              <w:rPr>
                <w:rFonts w:ascii="Arial" w:hAnsi="Arial"/>
              </w:rPr>
              <w:t>A059</w:t>
            </w:r>
          </w:p>
        </w:tc>
        <w:tc>
          <w:tcPr>
            <w:tcW w:w="0" w:type="auto"/>
          </w:tcPr>
          <w:p w14:paraId="5AF22AC3"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75F6671"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of analog voice designed loop (SL2) – LNA=T</w:t>
            </w:r>
          </w:p>
        </w:tc>
        <w:tc>
          <w:tcPr>
            <w:tcW w:w="0" w:type="auto"/>
          </w:tcPr>
          <w:p w14:paraId="41E9AA3C" w14:textId="77777777" w:rsidR="008A247B" w:rsidRPr="004F409D" w:rsidRDefault="008A247B">
            <w:r w:rsidRPr="004F409D">
              <w:rPr>
                <w:rFonts w:ascii="Arial" w:hAnsi="Arial"/>
              </w:rPr>
              <w:t>Not Applicable</w:t>
            </w:r>
          </w:p>
        </w:tc>
      </w:tr>
      <w:tr w:rsidR="008A247B" w:rsidRPr="004F409D" w14:paraId="6269C853" w14:textId="77777777" w:rsidTr="00610EEF">
        <w:tc>
          <w:tcPr>
            <w:tcW w:w="0" w:type="auto"/>
          </w:tcPr>
          <w:p w14:paraId="4642130E" w14:textId="77777777" w:rsidR="008A247B" w:rsidRPr="004F409D" w:rsidRDefault="008A247B">
            <w:pPr>
              <w:rPr>
                <w:rFonts w:ascii="Arial" w:hAnsi="Arial"/>
              </w:rPr>
            </w:pPr>
            <w:r w:rsidRPr="004F409D">
              <w:rPr>
                <w:rFonts w:ascii="Arial" w:hAnsi="Arial"/>
              </w:rPr>
              <w:t>A060</w:t>
            </w:r>
          </w:p>
        </w:tc>
        <w:tc>
          <w:tcPr>
            <w:tcW w:w="0" w:type="auto"/>
          </w:tcPr>
          <w:p w14:paraId="6FE1D534"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5BD12EB"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of one Digital Data Designed Loop (DS0-UDL) – LNA=T</w:t>
            </w:r>
          </w:p>
        </w:tc>
        <w:tc>
          <w:tcPr>
            <w:tcW w:w="0" w:type="auto"/>
          </w:tcPr>
          <w:p w14:paraId="018B91EC" w14:textId="77777777" w:rsidR="008A247B" w:rsidRPr="004F409D" w:rsidRDefault="008A247B">
            <w:r w:rsidRPr="004F409D">
              <w:rPr>
                <w:rFonts w:ascii="Arial" w:hAnsi="Arial"/>
              </w:rPr>
              <w:t>Not Applicable</w:t>
            </w:r>
          </w:p>
        </w:tc>
      </w:tr>
      <w:tr w:rsidR="008A247B" w:rsidRPr="004F409D" w14:paraId="462DEC77" w14:textId="77777777" w:rsidTr="00610EEF">
        <w:tc>
          <w:tcPr>
            <w:tcW w:w="0" w:type="auto"/>
          </w:tcPr>
          <w:p w14:paraId="0F36FDD6" w14:textId="77777777" w:rsidR="008A247B" w:rsidRPr="004F409D" w:rsidRDefault="008A247B">
            <w:pPr>
              <w:rPr>
                <w:rFonts w:ascii="Arial" w:hAnsi="Arial"/>
              </w:rPr>
            </w:pPr>
            <w:r w:rsidRPr="004F409D">
              <w:rPr>
                <w:rFonts w:ascii="Arial" w:hAnsi="Arial"/>
              </w:rPr>
              <w:t>A061</w:t>
            </w:r>
          </w:p>
        </w:tc>
        <w:tc>
          <w:tcPr>
            <w:tcW w:w="0" w:type="auto"/>
          </w:tcPr>
          <w:p w14:paraId="4BB4A5FA"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C503A3D"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a Digital Designed Loop (Basic Rate ISDN) – LNA=T</w:t>
            </w:r>
          </w:p>
        </w:tc>
        <w:tc>
          <w:tcPr>
            <w:tcW w:w="0" w:type="auto"/>
          </w:tcPr>
          <w:p w14:paraId="5CD72EDE" w14:textId="77777777" w:rsidR="008A247B" w:rsidRPr="004F409D" w:rsidRDefault="008A247B">
            <w:r w:rsidRPr="004F409D">
              <w:rPr>
                <w:rFonts w:ascii="Arial" w:hAnsi="Arial"/>
              </w:rPr>
              <w:t>Not Applicable</w:t>
            </w:r>
          </w:p>
        </w:tc>
      </w:tr>
      <w:tr w:rsidR="008A247B" w:rsidRPr="004F409D" w14:paraId="15E584AF" w14:textId="77777777" w:rsidTr="00610EEF">
        <w:tc>
          <w:tcPr>
            <w:tcW w:w="0" w:type="auto"/>
          </w:tcPr>
          <w:p w14:paraId="6AD567B2" w14:textId="77777777" w:rsidR="008A247B" w:rsidRPr="004F409D" w:rsidRDefault="008A247B">
            <w:pPr>
              <w:rPr>
                <w:rFonts w:ascii="Arial" w:hAnsi="Arial"/>
              </w:rPr>
            </w:pPr>
            <w:r w:rsidRPr="004F409D">
              <w:rPr>
                <w:rFonts w:ascii="Arial" w:hAnsi="Arial"/>
              </w:rPr>
              <w:t>A062</w:t>
            </w:r>
          </w:p>
        </w:tc>
        <w:tc>
          <w:tcPr>
            <w:tcW w:w="0" w:type="auto"/>
          </w:tcPr>
          <w:p w14:paraId="17F80909"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17F4B01"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*(Act=T) Transfer (move) a Unbundled Copper Loop-Designed </w:t>
            </w:r>
            <w:r w:rsidR="005310ED" w:rsidRPr="004F409D">
              <w:rPr>
                <w:rFonts w:ascii="Arial" w:hAnsi="Arial" w:cs="Arial"/>
                <w:b w:val="0"/>
                <w:bCs w:val="0"/>
              </w:rPr>
              <w:t xml:space="preserve"> with LMT</w:t>
            </w:r>
            <w:r w:rsidRPr="004F409D">
              <w:rPr>
                <w:rFonts w:ascii="Arial" w:hAnsi="Arial" w:cs="Arial"/>
                <w:b w:val="0"/>
                <w:bCs w:val="0"/>
              </w:rPr>
              <w:t>– LNA=T</w:t>
            </w:r>
          </w:p>
        </w:tc>
        <w:tc>
          <w:tcPr>
            <w:tcW w:w="0" w:type="auto"/>
          </w:tcPr>
          <w:p w14:paraId="2B6D29B3" w14:textId="77777777" w:rsidR="008A247B" w:rsidRPr="004F409D" w:rsidRDefault="008A247B">
            <w:r w:rsidRPr="004F409D">
              <w:rPr>
                <w:rFonts w:ascii="Arial" w:hAnsi="Arial"/>
              </w:rPr>
              <w:t>Not Applicable</w:t>
            </w:r>
          </w:p>
        </w:tc>
      </w:tr>
      <w:tr w:rsidR="008A247B" w:rsidRPr="004F409D" w14:paraId="76990811" w14:textId="77777777" w:rsidTr="00610EEF">
        <w:tc>
          <w:tcPr>
            <w:tcW w:w="0" w:type="auto"/>
          </w:tcPr>
          <w:p w14:paraId="211FDA15" w14:textId="77777777" w:rsidR="008A247B" w:rsidRPr="004F409D" w:rsidRDefault="008A247B">
            <w:pPr>
              <w:rPr>
                <w:rFonts w:ascii="Arial" w:hAnsi="Arial"/>
              </w:rPr>
            </w:pPr>
            <w:r w:rsidRPr="004F409D">
              <w:rPr>
                <w:rFonts w:ascii="Arial" w:hAnsi="Arial"/>
              </w:rPr>
              <w:t>A063</w:t>
            </w:r>
          </w:p>
        </w:tc>
        <w:tc>
          <w:tcPr>
            <w:tcW w:w="0" w:type="auto"/>
          </w:tcPr>
          <w:p w14:paraId="5DFE2D6C"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B21613F"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Universal Digital Channel (UDC) – LNA=T</w:t>
            </w:r>
          </w:p>
        </w:tc>
        <w:tc>
          <w:tcPr>
            <w:tcW w:w="0" w:type="auto"/>
          </w:tcPr>
          <w:p w14:paraId="4A9CA5FF" w14:textId="77777777" w:rsidR="008A247B" w:rsidRPr="004F409D" w:rsidRDefault="008A247B">
            <w:r w:rsidRPr="004F409D">
              <w:rPr>
                <w:rFonts w:ascii="Arial" w:hAnsi="Arial"/>
              </w:rPr>
              <w:t>Not Applicable</w:t>
            </w:r>
          </w:p>
        </w:tc>
      </w:tr>
      <w:tr w:rsidR="008A247B" w:rsidRPr="004F409D" w14:paraId="6AC38B1F" w14:textId="77777777" w:rsidTr="00610EEF">
        <w:tc>
          <w:tcPr>
            <w:tcW w:w="0" w:type="auto"/>
          </w:tcPr>
          <w:p w14:paraId="67D76B9C" w14:textId="77777777" w:rsidR="008A247B" w:rsidRPr="004F409D" w:rsidRDefault="008A247B">
            <w:pPr>
              <w:rPr>
                <w:rFonts w:ascii="Arial" w:hAnsi="Arial"/>
              </w:rPr>
            </w:pPr>
            <w:r w:rsidRPr="004F409D">
              <w:rPr>
                <w:rFonts w:ascii="Arial" w:hAnsi="Arial"/>
              </w:rPr>
              <w:t>A064</w:t>
            </w:r>
          </w:p>
        </w:tc>
        <w:tc>
          <w:tcPr>
            <w:tcW w:w="0" w:type="auto"/>
          </w:tcPr>
          <w:p w14:paraId="4E482E31"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220E491"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Unbundled ADSL Loop – LNA=T</w:t>
            </w:r>
          </w:p>
        </w:tc>
        <w:tc>
          <w:tcPr>
            <w:tcW w:w="0" w:type="auto"/>
          </w:tcPr>
          <w:p w14:paraId="02ED758E" w14:textId="77777777" w:rsidR="008A247B" w:rsidRPr="004F409D" w:rsidRDefault="008A247B">
            <w:r w:rsidRPr="004F409D">
              <w:rPr>
                <w:rFonts w:ascii="Arial" w:hAnsi="Arial"/>
              </w:rPr>
              <w:t>Not Applicable</w:t>
            </w:r>
          </w:p>
        </w:tc>
      </w:tr>
      <w:tr w:rsidR="008A247B" w:rsidRPr="004F409D" w14:paraId="73204642" w14:textId="77777777" w:rsidTr="00610EEF">
        <w:tc>
          <w:tcPr>
            <w:tcW w:w="0" w:type="auto"/>
          </w:tcPr>
          <w:p w14:paraId="6ABD097D" w14:textId="77777777" w:rsidR="008A247B" w:rsidRPr="004F409D" w:rsidRDefault="008A247B">
            <w:pPr>
              <w:rPr>
                <w:rFonts w:ascii="Arial" w:hAnsi="Arial"/>
              </w:rPr>
            </w:pPr>
            <w:r w:rsidRPr="004F409D">
              <w:rPr>
                <w:rFonts w:ascii="Arial" w:hAnsi="Arial"/>
              </w:rPr>
              <w:t>A065</w:t>
            </w:r>
          </w:p>
        </w:tc>
        <w:tc>
          <w:tcPr>
            <w:tcW w:w="0" w:type="auto"/>
          </w:tcPr>
          <w:p w14:paraId="71220076"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07898F7"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Unbundled HDSL Loop – LNA=T</w:t>
            </w:r>
          </w:p>
        </w:tc>
        <w:tc>
          <w:tcPr>
            <w:tcW w:w="0" w:type="auto"/>
          </w:tcPr>
          <w:p w14:paraId="6D911D5C" w14:textId="77777777" w:rsidR="008A247B" w:rsidRPr="004F409D" w:rsidRDefault="008A247B">
            <w:pPr>
              <w:rPr>
                <w:rFonts w:ascii="Arial" w:hAnsi="Arial"/>
              </w:rPr>
            </w:pPr>
            <w:r w:rsidRPr="004F409D">
              <w:rPr>
                <w:rFonts w:ascii="Arial" w:hAnsi="Arial"/>
              </w:rPr>
              <w:t>Not Applicable</w:t>
            </w:r>
          </w:p>
        </w:tc>
      </w:tr>
      <w:tr w:rsidR="008A247B" w:rsidRPr="004F409D" w14:paraId="5E5AD282" w14:textId="77777777" w:rsidTr="00610EEF">
        <w:tc>
          <w:tcPr>
            <w:tcW w:w="0" w:type="auto"/>
          </w:tcPr>
          <w:p w14:paraId="38344B49" w14:textId="77777777" w:rsidR="008A247B" w:rsidRPr="004F409D" w:rsidRDefault="008A247B">
            <w:pPr>
              <w:rPr>
                <w:rFonts w:ascii="Arial" w:hAnsi="Arial"/>
              </w:rPr>
            </w:pPr>
            <w:r w:rsidRPr="004F409D">
              <w:rPr>
                <w:rFonts w:ascii="Arial" w:hAnsi="Arial"/>
              </w:rPr>
              <w:t>A066-01</w:t>
            </w:r>
          </w:p>
        </w:tc>
        <w:tc>
          <w:tcPr>
            <w:tcW w:w="0" w:type="auto"/>
          </w:tcPr>
          <w:p w14:paraId="49390C5B"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C9BDAEC"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of Analog Voice Designed Loop (SL2) LNA=T with RPON</w:t>
            </w:r>
          </w:p>
        </w:tc>
        <w:tc>
          <w:tcPr>
            <w:tcW w:w="0" w:type="auto"/>
          </w:tcPr>
          <w:p w14:paraId="722A5DBB" w14:textId="77777777" w:rsidR="008A247B" w:rsidRPr="004F409D" w:rsidRDefault="008A247B">
            <w:r w:rsidRPr="004F409D">
              <w:rPr>
                <w:rFonts w:ascii="Arial" w:hAnsi="Arial"/>
              </w:rPr>
              <w:t>Not Applicable</w:t>
            </w:r>
          </w:p>
        </w:tc>
      </w:tr>
      <w:tr w:rsidR="008A247B" w:rsidRPr="004F409D" w14:paraId="4E4F2F32" w14:textId="77777777" w:rsidTr="00610EEF">
        <w:tc>
          <w:tcPr>
            <w:tcW w:w="0" w:type="auto"/>
          </w:tcPr>
          <w:p w14:paraId="5D4A9D91" w14:textId="77777777" w:rsidR="008A247B" w:rsidRPr="004F409D" w:rsidRDefault="008A247B">
            <w:pPr>
              <w:rPr>
                <w:rFonts w:ascii="Arial" w:hAnsi="Arial"/>
              </w:rPr>
            </w:pPr>
            <w:r w:rsidRPr="004F409D">
              <w:rPr>
                <w:rFonts w:ascii="Arial" w:hAnsi="Arial"/>
              </w:rPr>
              <w:t>A066-02</w:t>
            </w:r>
          </w:p>
        </w:tc>
        <w:tc>
          <w:tcPr>
            <w:tcW w:w="0" w:type="auto"/>
          </w:tcPr>
          <w:p w14:paraId="128BA370"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209B869" w14:textId="77777777" w:rsidR="008A247B" w:rsidRPr="004F409D" w:rsidRDefault="008A247B">
            <w:pPr>
              <w:pStyle w:val="BodyText3"/>
              <w:rPr>
                <w:rFonts w:ascii="Arial" w:hAnsi="Arial" w:cs="Arial"/>
                <w:b w:val="0"/>
                <w:bCs w:val="0"/>
              </w:rPr>
            </w:pPr>
            <w:r w:rsidRPr="004F409D">
              <w:rPr>
                <w:rFonts w:ascii="Arial" w:hAnsi="Arial" w:cs="Arial"/>
                <w:b w:val="0"/>
                <w:bCs w:val="0"/>
              </w:rPr>
              <w:t>(ACT=T) Transfer (move) of Analog Voice Designed Loop (SL2) LNA=T with RPON</w:t>
            </w:r>
          </w:p>
        </w:tc>
        <w:tc>
          <w:tcPr>
            <w:tcW w:w="0" w:type="auto"/>
          </w:tcPr>
          <w:p w14:paraId="19F45AE1" w14:textId="77777777" w:rsidR="008A247B" w:rsidRPr="004F409D" w:rsidRDefault="008A247B">
            <w:r w:rsidRPr="004F409D">
              <w:rPr>
                <w:rFonts w:ascii="Arial" w:hAnsi="Arial"/>
              </w:rPr>
              <w:t>Not Applicable</w:t>
            </w:r>
          </w:p>
        </w:tc>
      </w:tr>
      <w:tr w:rsidR="008A247B" w:rsidRPr="004F409D" w14:paraId="284F1E8C" w14:textId="77777777" w:rsidTr="00610EEF">
        <w:tc>
          <w:tcPr>
            <w:tcW w:w="0" w:type="auto"/>
          </w:tcPr>
          <w:p w14:paraId="4ED2799D" w14:textId="77777777" w:rsidR="008A247B" w:rsidRPr="004F409D" w:rsidRDefault="008A247B">
            <w:pPr>
              <w:rPr>
                <w:rFonts w:ascii="Arial" w:hAnsi="Arial"/>
              </w:rPr>
            </w:pPr>
            <w:r w:rsidRPr="004F409D">
              <w:rPr>
                <w:rFonts w:ascii="Arial" w:hAnsi="Arial"/>
              </w:rPr>
              <w:t>A067</w:t>
            </w:r>
          </w:p>
        </w:tc>
        <w:tc>
          <w:tcPr>
            <w:tcW w:w="0" w:type="auto"/>
          </w:tcPr>
          <w:p w14:paraId="7B905DD0" w14:textId="77777777" w:rsidR="008A247B" w:rsidRPr="004F409D" w:rsidRDefault="008A247B">
            <w:pPr>
              <w:rPr>
                <w:rFonts w:ascii="Arial" w:hAnsi="Arial"/>
              </w:rPr>
            </w:pPr>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6C6BF656" w14:textId="77777777" w:rsidR="008A247B" w:rsidRPr="004F409D" w:rsidRDefault="00B055BE">
            <w:pPr>
              <w:pStyle w:val="BodyText3"/>
              <w:rPr>
                <w:rFonts w:ascii="Arial" w:hAnsi="Arial" w:cs="Arial"/>
                <w:b w:val="0"/>
                <w:bCs w:val="0"/>
              </w:rPr>
            </w:pPr>
            <w:r w:rsidRPr="004F409D">
              <w:rPr>
                <w:rFonts w:ascii="Arial" w:hAnsi="Arial" w:cs="Arial"/>
                <w:b w:val="0"/>
                <w:bCs w:val="0"/>
              </w:rPr>
              <w:t>*</w:t>
            </w:r>
            <w:r w:rsidR="008A247B" w:rsidRPr="004F409D">
              <w:rPr>
                <w:rFonts w:ascii="Arial" w:hAnsi="Arial" w:cs="Arial"/>
                <w:b w:val="0"/>
                <w:bCs w:val="0"/>
              </w:rPr>
              <w:t xml:space="preserve">(ACT=W) Conversion as Is of an Analog Voice Designed 2 Wire </w:t>
            </w:r>
            <w:smartTag w:uri="urn:schemas-microsoft-com:office:smarttags" w:element="place">
              <w:r w:rsidR="008A247B" w:rsidRPr="004F409D">
                <w:rPr>
                  <w:rFonts w:ascii="Arial" w:hAnsi="Arial" w:cs="Arial"/>
                  <w:b w:val="0"/>
                  <w:bCs w:val="0"/>
                </w:rPr>
                <w:t>Loop</w:t>
              </w:r>
            </w:smartTag>
            <w:r w:rsidR="008A247B" w:rsidRPr="004F409D">
              <w:rPr>
                <w:rFonts w:ascii="Arial" w:hAnsi="Arial" w:cs="Arial"/>
                <w:b w:val="0"/>
                <w:bCs w:val="0"/>
              </w:rPr>
              <w:t xml:space="preserve"> (SL2)</w:t>
            </w:r>
            <w:r w:rsidR="005310ED" w:rsidRPr="004F409D">
              <w:rPr>
                <w:rFonts w:ascii="Arial" w:hAnsi="Arial" w:cs="Arial"/>
                <w:b w:val="0"/>
                <w:bCs w:val="0"/>
              </w:rPr>
              <w:t xml:space="preserve"> with LMT &amp; BTRL</w:t>
            </w:r>
            <w:r w:rsidR="008A247B" w:rsidRPr="004F409D">
              <w:rPr>
                <w:rFonts w:ascii="Arial" w:hAnsi="Arial" w:cs="Arial"/>
                <w:b w:val="0"/>
                <w:bCs w:val="0"/>
              </w:rPr>
              <w:t xml:space="preserve"> from CLEC to CLEC.  LNA=W</w:t>
            </w:r>
          </w:p>
        </w:tc>
        <w:tc>
          <w:tcPr>
            <w:tcW w:w="0" w:type="auto"/>
          </w:tcPr>
          <w:p w14:paraId="04D6322A" w14:textId="77777777" w:rsidR="008A247B" w:rsidRPr="004F409D" w:rsidRDefault="008A247B">
            <w:pPr>
              <w:rPr>
                <w:rFonts w:ascii="Arial" w:hAnsi="Arial"/>
              </w:rPr>
            </w:pPr>
            <w:r w:rsidRPr="004F409D">
              <w:rPr>
                <w:rFonts w:ascii="Arial" w:hAnsi="Arial"/>
              </w:rPr>
              <w:t>Not Applicable</w:t>
            </w:r>
          </w:p>
        </w:tc>
      </w:tr>
      <w:tr w:rsidR="008A247B" w:rsidRPr="004F409D" w14:paraId="344999AB" w14:textId="77777777" w:rsidTr="00610EEF">
        <w:tc>
          <w:tcPr>
            <w:tcW w:w="0" w:type="auto"/>
          </w:tcPr>
          <w:p w14:paraId="7E53978E" w14:textId="77777777" w:rsidR="008A247B" w:rsidRPr="004F409D" w:rsidRDefault="008A247B">
            <w:pPr>
              <w:rPr>
                <w:rFonts w:ascii="Arial" w:hAnsi="Arial"/>
              </w:rPr>
            </w:pPr>
            <w:r w:rsidRPr="004F409D">
              <w:rPr>
                <w:rFonts w:ascii="Arial" w:hAnsi="Arial"/>
              </w:rPr>
              <w:t>A068</w:t>
            </w:r>
          </w:p>
        </w:tc>
        <w:tc>
          <w:tcPr>
            <w:tcW w:w="0" w:type="auto"/>
          </w:tcPr>
          <w:p w14:paraId="67EA135A"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9F54BC6" w14:textId="77777777" w:rsidR="008A247B" w:rsidRPr="004F409D" w:rsidRDefault="00B055BE">
            <w:pPr>
              <w:pStyle w:val="BodyText3"/>
              <w:rPr>
                <w:rFonts w:ascii="Arial" w:hAnsi="Arial" w:cs="Arial"/>
                <w:b w:val="0"/>
                <w:bCs w:val="0"/>
              </w:rPr>
            </w:pPr>
            <w:r w:rsidRPr="004F409D">
              <w:rPr>
                <w:rFonts w:ascii="Arial" w:hAnsi="Arial" w:cs="Arial"/>
                <w:b w:val="0"/>
                <w:bCs w:val="0"/>
              </w:rPr>
              <w:t xml:space="preserve"> </w:t>
            </w:r>
            <w:r w:rsidR="008A247B" w:rsidRPr="004F409D">
              <w:rPr>
                <w:rFonts w:ascii="Arial" w:hAnsi="Arial" w:cs="Arial"/>
                <w:b w:val="0"/>
                <w:bCs w:val="0"/>
              </w:rPr>
              <w:t xml:space="preserve">(ACT=W) Conversion as Is of an Analog Voice Designed 4 Wire </w:t>
            </w:r>
            <w:smartTag w:uri="urn:schemas-microsoft-com:office:smarttags" w:element="place">
              <w:r w:rsidR="008A247B" w:rsidRPr="004F409D">
                <w:rPr>
                  <w:rFonts w:ascii="Arial" w:hAnsi="Arial" w:cs="Arial"/>
                  <w:b w:val="0"/>
                  <w:bCs w:val="0"/>
                </w:rPr>
                <w:t>Loop</w:t>
              </w:r>
            </w:smartTag>
            <w:r w:rsidR="008A247B" w:rsidRPr="004F409D">
              <w:rPr>
                <w:rFonts w:ascii="Arial" w:hAnsi="Arial" w:cs="Arial"/>
                <w:b w:val="0"/>
                <w:bCs w:val="0"/>
              </w:rPr>
              <w:t xml:space="preserve"> (SL2) from CLEC to CLEC.  LNA=W</w:t>
            </w:r>
          </w:p>
        </w:tc>
        <w:tc>
          <w:tcPr>
            <w:tcW w:w="0" w:type="auto"/>
          </w:tcPr>
          <w:p w14:paraId="7268A9DE" w14:textId="77777777" w:rsidR="008A247B" w:rsidRPr="004F409D" w:rsidRDefault="008A247B">
            <w:r w:rsidRPr="004F409D">
              <w:rPr>
                <w:rFonts w:ascii="Arial" w:hAnsi="Arial"/>
              </w:rPr>
              <w:t>Not Applicable</w:t>
            </w:r>
          </w:p>
        </w:tc>
      </w:tr>
      <w:tr w:rsidR="008A247B" w:rsidRPr="004F409D" w14:paraId="1ACEAF68" w14:textId="77777777" w:rsidTr="00610EEF">
        <w:tc>
          <w:tcPr>
            <w:tcW w:w="0" w:type="auto"/>
          </w:tcPr>
          <w:p w14:paraId="0698FDE1" w14:textId="77777777" w:rsidR="008A247B" w:rsidRPr="004F409D" w:rsidRDefault="008A247B">
            <w:pPr>
              <w:rPr>
                <w:rFonts w:ascii="Arial" w:hAnsi="Arial"/>
              </w:rPr>
            </w:pPr>
            <w:r w:rsidRPr="004F409D">
              <w:rPr>
                <w:rFonts w:ascii="Arial" w:hAnsi="Arial"/>
              </w:rPr>
              <w:t>A069</w:t>
            </w:r>
          </w:p>
        </w:tc>
        <w:tc>
          <w:tcPr>
            <w:tcW w:w="0" w:type="auto"/>
          </w:tcPr>
          <w:p w14:paraId="36506287"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4E09AF3"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two Analog Voicer Non-Designed (SL1) from CLEC to CLEC.  LNA=W</w:t>
            </w:r>
          </w:p>
        </w:tc>
        <w:tc>
          <w:tcPr>
            <w:tcW w:w="0" w:type="auto"/>
          </w:tcPr>
          <w:p w14:paraId="77A5482C" w14:textId="77777777" w:rsidR="008A247B" w:rsidRPr="004F409D" w:rsidRDefault="008A247B">
            <w:r w:rsidRPr="004F409D">
              <w:rPr>
                <w:rFonts w:ascii="Arial" w:hAnsi="Arial"/>
              </w:rPr>
              <w:t>Not Applicable</w:t>
            </w:r>
          </w:p>
        </w:tc>
      </w:tr>
      <w:tr w:rsidR="008A247B" w:rsidRPr="004F409D" w14:paraId="01AD6DC6" w14:textId="77777777" w:rsidTr="00610EEF">
        <w:tc>
          <w:tcPr>
            <w:tcW w:w="0" w:type="auto"/>
          </w:tcPr>
          <w:p w14:paraId="062BE028" w14:textId="77777777" w:rsidR="008A247B" w:rsidRPr="004F409D" w:rsidRDefault="008A247B">
            <w:pPr>
              <w:rPr>
                <w:rFonts w:ascii="Arial" w:hAnsi="Arial"/>
              </w:rPr>
            </w:pPr>
            <w:r w:rsidRPr="004F409D">
              <w:rPr>
                <w:rFonts w:ascii="Arial" w:hAnsi="Arial"/>
              </w:rPr>
              <w:lastRenderedPageBreak/>
              <w:t>A070</w:t>
            </w:r>
          </w:p>
        </w:tc>
        <w:tc>
          <w:tcPr>
            <w:tcW w:w="0" w:type="auto"/>
          </w:tcPr>
          <w:p w14:paraId="5C431AEC"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156CB903"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(ACT=W) Conversion as Is of a Digital data Designed </w:t>
            </w:r>
            <w:smartTag w:uri="urn:schemas-microsoft-com:office:smarttags" w:element="place">
              <w:r w:rsidRPr="004F409D">
                <w:rPr>
                  <w:rFonts w:ascii="Arial" w:hAnsi="Arial" w:cs="Arial"/>
                  <w:b w:val="0"/>
                  <w:bCs w:val="0"/>
                </w:rPr>
                <w:t>Loop</w:t>
              </w:r>
            </w:smartTag>
            <w:r w:rsidRPr="004F409D">
              <w:rPr>
                <w:rFonts w:ascii="Arial" w:hAnsi="Arial" w:cs="Arial"/>
                <w:b w:val="0"/>
                <w:bCs w:val="0"/>
              </w:rPr>
              <w:t xml:space="preserve"> (DSO) from CLEC to CLEC.  LNA=W</w:t>
            </w:r>
          </w:p>
        </w:tc>
        <w:tc>
          <w:tcPr>
            <w:tcW w:w="0" w:type="auto"/>
          </w:tcPr>
          <w:p w14:paraId="07026370" w14:textId="77777777" w:rsidR="008A247B" w:rsidRPr="004F409D" w:rsidRDefault="008A247B">
            <w:r w:rsidRPr="004F409D">
              <w:rPr>
                <w:rFonts w:ascii="Arial" w:hAnsi="Arial"/>
              </w:rPr>
              <w:t>Not Applicable</w:t>
            </w:r>
          </w:p>
        </w:tc>
      </w:tr>
      <w:tr w:rsidR="008A247B" w:rsidRPr="004F409D" w14:paraId="1DBF75EE" w14:textId="77777777" w:rsidTr="00610EEF">
        <w:tc>
          <w:tcPr>
            <w:tcW w:w="0" w:type="auto"/>
          </w:tcPr>
          <w:p w14:paraId="7558ED3D" w14:textId="77777777" w:rsidR="008A247B" w:rsidRPr="004F409D" w:rsidRDefault="008A247B">
            <w:pPr>
              <w:rPr>
                <w:rFonts w:ascii="Arial" w:hAnsi="Arial"/>
              </w:rPr>
            </w:pPr>
            <w:r w:rsidRPr="004F409D">
              <w:rPr>
                <w:rFonts w:ascii="Arial" w:hAnsi="Arial"/>
              </w:rPr>
              <w:t>A071</w:t>
            </w:r>
          </w:p>
        </w:tc>
        <w:tc>
          <w:tcPr>
            <w:tcW w:w="0" w:type="auto"/>
          </w:tcPr>
          <w:p w14:paraId="6F9232B9"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56B0D3D3"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(ACT=W) Conversion as Is of a Digital data Designed </w:t>
            </w:r>
            <w:smartTag w:uri="urn:schemas-microsoft-com:office:smarttags" w:element="place">
              <w:r w:rsidRPr="004F409D">
                <w:rPr>
                  <w:rFonts w:ascii="Arial" w:hAnsi="Arial" w:cs="Arial"/>
                  <w:b w:val="0"/>
                  <w:bCs w:val="0"/>
                </w:rPr>
                <w:t>Loop</w:t>
              </w:r>
            </w:smartTag>
            <w:r w:rsidRPr="004F409D">
              <w:rPr>
                <w:rFonts w:ascii="Arial" w:hAnsi="Arial" w:cs="Arial"/>
                <w:b w:val="0"/>
                <w:bCs w:val="0"/>
              </w:rPr>
              <w:t xml:space="preserve"> (Basic Rate ISDN) from CLEC to CLEC.  LNA=W</w:t>
            </w:r>
          </w:p>
        </w:tc>
        <w:tc>
          <w:tcPr>
            <w:tcW w:w="0" w:type="auto"/>
          </w:tcPr>
          <w:p w14:paraId="58BB1FCA" w14:textId="77777777" w:rsidR="008A247B" w:rsidRPr="004F409D" w:rsidRDefault="008A247B">
            <w:r w:rsidRPr="004F409D">
              <w:rPr>
                <w:rFonts w:ascii="Arial" w:hAnsi="Arial"/>
              </w:rPr>
              <w:t>Not Applicable</w:t>
            </w:r>
          </w:p>
        </w:tc>
      </w:tr>
      <w:tr w:rsidR="008A247B" w:rsidRPr="004F409D" w14:paraId="10787C52" w14:textId="77777777" w:rsidTr="00610EEF">
        <w:tc>
          <w:tcPr>
            <w:tcW w:w="0" w:type="auto"/>
          </w:tcPr>
          <w:p w14:paraId="551BF45D" w14:textId="77777777" w:rsidR="008A247B" w:rsidRPr="004F409D" w:rsidRDefault="008A247B">
            <w:pPr>
              <w:rPr>
                <w:rFonts w:ascii="Arial" w:hAnsi="Arial"/>
              </w:rPr>
            </w:pPr>
            <w:r w:rsidRPr="004F409D">
              <w:rPr>
                <w:rFonts w:ascii="Arial" w:hAnsi="Arial"/>
              </w:rPr>
              <w:t>A072</w:t>
            </w:r>
          </w:p>
        </w:tc>
        <w:tc>
          <w:tcPr>
            <w:tcW w:w="0" w:type="auto"/>
          </w:tcPr>
          <w:p w14:paraId="2C7A89E0"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408140A" w14:textId="77777777" w:rsidR="008A247B" w:rsidRPr="004F409D" w:rsidRDefault="00B055BE">
            <w:pPr>
              <w:pStyle w:val="BodyText3"/>
              <w:rPr>
                <w:rFonts w:ascii="Arial" w:hAnsi="Arial" w:cs="Arial"/>
                <w:b w:val="0"/>
                <w:bCs w:val="0"/>
              </w:rPr>
            </w:pPr>
            <w:r w:rsidRPr="004F409D">
              <w:rPr>
                <w:rFonts w:ascii="Arial" w:hAnsi="Arial" w:cs="Arial"/>
                <w:b w:val="0"/>
                <w:bCs w:val="0"/>
              </w:rPr>
              <w:t>*</w:t>
            </w:r>
            <w:r w:rsidR="008A247B" w:rsidRPr="004F409D">
              <w:rPr>
                <w:rFonts w:ascii="Arial" w:hAnsi="Arial" w:cs="Arial"/>
                <w:b w:val="0"/>
                <w:bCs w:val="0"/>
              </w:rPr>
              <w:t xml:space="preserve">(ACT=W) Conversion as Is of a 2 Wire Unbundled Copper </w:t>
            </w:r>
            <w:smartTag w:uri="urn:schemas-microsoft-com:office:smarttags" w:element="place">
              <w:r w:rsidR="008A247B" w:rsidRPr="004F409D">
                <w:rPr>
                  <w:rFonts w:ascii="Arial" w:hAnsi="Arial" w:cs="Arial"/>
                  <w:b w:val="0"/>
                  <w:bCs w:val="0"/>
                </w:rPr>
                <w:t>Loop</w:t>
              </w:r>
            </w:smartTag>
            <w:r w:rsidR="008A247B" w:rsidRPr="004F409D">
              <w:rPr>
                <w:rFonts w:ascii="Arial" w:hAnsi="Arial" w:cs="Arial"/>
                <w:b w:val="0"/>
                <w:bCs w:val="0"/>
              </w:rPr>
              <w:t xml:space="preserve"> Designed (UCL) from CLEC to CLEC.  LNA=W</w:t>
            </w:r>
          </w:p>
        </w:tc>
        <w:tc>
          <w:tcPr>
            <w:tcW w:w="0" w:type="auto"/>
          </w:tcPr>
          <w:p w14:paraId="74F5B047" w14:textId="77777777" w:rsidR="008A247B" w:rsidRPr="004F409D" w:rsidRDefault="008A247B">
            <w:r w:rsidRPr="004F409D">
              <w:rPr>
                <w:rFonts w:ascii="Arial" w:hAnsi="Arial"/>
              </w:rPr>
              <w:t>Not Applicable</w:t>
            </w:r>
          </w:p>
        </w:tc>
      </w:tr>
      <w:tr w:rsidR="008A247B" w:rsidRPr="004F409D" w14:paraId="04F150CC" w14:textId="77777777" w:rsidTr="00610EEF">
        <w:tc>
          <w:tcPr>
            <w:tcW w:w="0" w:type="auto"/>
          </w:tcPr>
          <w:p w14:paraId="7946183F" w14:textId="77777777" w:rsidR="008A247B" w:rsidRPr="004F409D" w:rsidRDefault="008A247B">
            <w:pPr>
              <w:rPr>
                <w:rFonts w:ascii="Arial" w:hAnsi="Arial"/>
              </w:rPr>
            </w:pPr>
            <w:r w:rsidRPr="004F409D">
              <w:rPr>
                <w:rFonts w:ascii="Arial" w:hAnsi="Arial"/>
              </w:rPr>
              <w:t>A073</w:t>
            </w:r>
          </w:p>
        </w:tc>
        <w:tc>
          <w:tcPr>
            <w:tcW w:w="0" w:type="auto"/>
          </w:tcPr>
          <w:p w14:paraId="111D2D83"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767C18C" w14:textId="77777777" w:rsidR="008A247B" w:rsidRPr="004F409D" w:rsidRDefault="008A247B">
            <w:pPr>
              <w:pStyle w:val="BodyText3"/>
              <w:rPr>
                <w:rFonts w:ascii="Arial" w:hAnsi="Arial" w:cs="Arial"/>
                <w:b w:val="0"/>
                <w:bCs w:val="0"/>
              </w:rPr>
            </w:pPr>
            <w:r w:rsidRPr="004F409D">
              <w:rPr>
                <w:rFonts w:ascii="Arial" w:hAnsi="Arial" w:cs="Arial"/>
                <w:b w:val="0"/>
                <w:bCs w:val="0"/>
              </w:rPr>
              <w:t xml:space="preserve">(ACT=W) Conversion as Is of a 4 Wire Unbundled Copper </w:t>
            </w:r>
            <w:smartTag w:uri="urn:schemas-microsoft-com:office:smarttags" w:element="place">
              <w:r w:rsidRPr="004F409D">
                <w:rPr>
                  <w:rFonts w:ascii="Arial" w:hAnsi="Arial" w:cs="Arial"/>
                  <w:b w:val="0"/>
                  <w:bCs w:val="0"/>
                </w:rPr>
                <w:t>Loop</w:t>
              </w:r>
            </w:smartTag>
            <w:r w:rsidRPr="004F409D">
              <w:rPr>
                <w:rFonts w:ascii="Arial" w:hAnsi="Arial" w:cs="Arial"/>
                <w:b w:val="0"/>
                <w:bCs w:val="0"/>
              </w:rPr>
              <w:t xml:space="preserve"> Designed (UCL) from CLEC to CLEC.  LNA=W</w:t>
            </w:r>
          </w:p>
        </w:tc>
        <w:tc>
          <w:tcPr>
            <w:tcW w:w="0" w:type="auto"/>
          </w:tcPr>
          <w:p w14:paraId="5278F239" w14:textId="77777777" w:rsidR="008A247B" w:rsidRPr="004F409D" w:rsidRDefault="008A247B">
            <w:r w:rsidRPr="004F409D">
              <w:rPr>
                <w:rFonts w:ascii="Arial" w:hAnsi="Arial"/>
              </w:rPr>
              <w:t>Not Applicable</w:t>
            </w:r>
          </w:p>
        </w:tc>
      </w:tr>
      <w:tr w:rsidR="008A247B" w:rsidRPr="004F409D" w14:paraId="119453CF" w14:textId="77777777" w:rsidTr="00610EEF">
        <w:tc>
          <w:tcPr>
            <w:tcW w:w="0" w:type="auto"/>
          </w:tcPr>
          <w:p w14:paraId="38B55EA7" w14:textId="77777777" w:rsidR="008A247B" w:rsidRPr="004F409D" w:rsidRDefault="008A247B">
            <w:pPr>
              <w:rPr>
                <w:rFonts w:ascii="Arial" w:hAnsi="Arial"/>
              </w:rPr>
            </w:pPr>
            <w:r w:rsidRPr="004F409D">
              <w:rPr>
                <w:rFonts w:ascii="Arial" w:hAnsi="Arial"/>
              </w:rPr>
              <w:t>A074</w:t>
            </w:r>
          </w:p>
        </w:tc>
        <w:tc>
          <w:tcPr>
            <w:tcW w:w="0" w:type="auto"/>
          </w:tcPr>
          <w:p w14:paraId="20FCFD85"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24968A6B"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an Unbundled Copper Loop Non-Designed (UCL-ND) from CLEC to CLEC.  LNA=W</w:t>
            </w:r>
          </w:p>
        </w:tc>
        <w:tc>
          <w:tcPr>
            <w:tcW w:w="0" w:type="auto"/>
          </w:tcPr>
          <w:p w14:paraId="3E490011" w14:textId="77777777" w:rsidR="008A247B" w:rsidRPr="004F409D" w:rsidRDefault="008A247B">
            <w:r w:rsidRPr="004F409D">
              <w:rPr>
                <w:rFonts w:ascii="Arial" w:hAnsi="Arial"/>
              </w:rPr>
              <w:t>Not Applicable</w:t>
            </w:r>
          </w:p>
        </w:tc>
      </w:tr>
      <w:tr w:rsidR="008A247B" w:rsidRPr="004F409D" w14:paraId="43C24CBD" w14:textId="77777777" w:rsidTr="00610EEF">
        <w:tc>
          <w:tcPr>
            <w:tcW w:w="0" w:type="auto"/>
          </w:tcPr>
          <w:p w14:paraId="025FF88E" w14:textId="77777777" w:rsidR="008A247B" w:rsidRPr="004F409D" w:rsidRDefault="008A247B">
            <w:pPr>
              <w:rPr>
                <w:rFonts w:ascii="Arial" w:hAnsi="Arial"/>
              </w:rPr>
            </w:pPr>
            <w:r w:rsidRPr="004F409D">
              <w:rPr>
                <w:rFonts w:ascii="Arial" w:hAnsi="Arial"/>
              </w:rPr>
              <w:t>A075</w:t>
            </w:r>
          </w:p>
        </w:tc>
        <w:tc>
          <w:tcPr>
            <w:tcW w:w="0" w:type="auto"/>
          </w:tcPr>
          <w:p w14:paraId="36CF1696"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41A23869"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a Universal Digital Channel (UDC) from CLEC to CLEC.  LNA=W</w:t>
            </w:r>
          </w:p>
        </w:tc>
        <w:tc>
          <w:tcPr>
            <w:tcW w:w="0" w:type="auto"/>
          </w:tcPr>
          <w:p w14:paraId="075ADC4E" w14:textId="77777777" w:rsidR="008A247B" w:rsidRPr="004F409D" w:rsidRDefault="008A247B">
            <w:r w:rsidRPr="004F409D">
              <w:rPr>
                <w:rFonts w:ascii="Arial" w:hAnsi="Arial"/>
              </w:rPr>
              <w:t>Not Applicable</w:t>
            </w:r>
          </w:p>
        </w:tc>
      </w:tr>
      <w:tr w:rsidR="008A247B" w:rsidRPr="004F409D" w14:paraId="41DEC159" w14:textId="77777777" w:rsidTr="00610EEF">
        <w:tc>
          <w:tcPr>
            <w:tcW w:w="0" w:type="auto"/>
          </w:tcPr>
          <w:p w14:paraId="1006D58A" w14:textId="77777777" w:rsidR="008A247B" w:rsidRPr="004F409D" w:rsidRDefault="008A247B">
            <w:pPr>
              <w:rPr>
                <w:rFonts w:ascii="Arial" w:hAnsi="Arial"/>
              </w:rPr>
            </w:pPr>
            <w:r w:rsidRPr="004F409D">
              <w:rPr>
                <w:rFonts w:ascii="Arial" w:hAnsi="Arial"/>
              </w:rPr>
              <w:t>A076</w:t>
            </w:r>
          </w:p>
        </w:tc>
        <w:tc>
          <w:tcPr>
            <w:tcW w:w="0" w:type="auto"/>
          </w:tcPr>
          <w:p w14:paraId="713AD1AB"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88A7259" w14:textId="77777777" w:rsidR="008A247B" w:rsidRPr="004F409D" w:rsidRDefault="00B055BE">
            <w:pPr>
              <w:pStyle w:val="BodyText3"/>
              <w:rPr>
                <w:rFonts w:ascii="Arial" w:hAnsi="Arial" w:cs="Arial"/>
                <w:b w:val="0"/>
                <w:bCs w:val="0"/>
              </w:rPr>
            </w:pPr>
            <w:r w:rsidRPr="004F409D">
              <w:rPr>
                <w:rFonts w:ascii="Arial" w:hAnsi="Arial" w:cs="Arial"/>
                <w:b w:val="0"/>
                <w:bCs w:val="0"/>
              </w:rPr>
              <w:t>*</w:t>
            </w:r>
            <w:r w:rsidR="008A247B" w:rsidRPr="004F409D">
              <w:rPr>
                <w:rFonts w:ascii="Arial" w:hAnsi="Arial" w:cs="Arial"/>
                <w:b w:val="0"/>
                <w:bCs w:val="0"/>
              </w:rPr>
              <w:t>(ACT=W) Conversion as Is of an Unbundled ADSL loop from CLEC to CLEC.  LNA=W</w:t>
            </w:r>
          </w:p>
        </w:tc>
        <w:tc>
          <w:tcPr>
            <w:tcW w:w="0" w:type="auto"/>
          </w:tcPr>
          <w:p w14:paraId="7251A974" w14:textId="77777777" w:rsidR="008A247B" w:rsidRPr="004F409D" w:rsidRDefault="008A247B">
            <w:r w:rsidRPr="004F409D">
              <w:rPr>
                <w:rFonts w:ascii="Arial" w:hAnsi="Arial"/>
              </w:rPr>
              <w:t>Not Applicable</w:t>
            </w:r>
          </w:p>
        </w:tc>
      </w:tr>
      <w:tr w:rsidR="008A247B" w:rsidRPr="004F409D" w14:paraId="2F7B1054" w14:textId="77777777" w:rsidTr="00610EEF">
        <w:tc>
          <w:tcPr>
            <w:tcW w:w="0" w:type="auto"/>
          </w:tcPr>
          <w:p w14:paraId="19AC5710" w14:textId="77777777" w:rsidR="008A247B" w:rsidRPr="004F409D" w:rsidRDefault="008A247B">
            <w:pPr>
              <w:rPr>
                <w:rFonts w:ascii="Arial" w:hAnsi="Arial"/>
              </w:rPr>
            </w:pPr>
            <w:r w:rsidRPr="004F409D">
              <w:rPr>
                <w:rFonts w:ascii="Arial" w:hAnsi="Arial"/>
              </w:rPr>
              <w:t>A077</w:t>
            </w:r>
          </w:p>
        </w:tc>
        <w:tc>
          <w:tcPr>
            <w:tcW w:w="0" w:type="auto"/>
          </w:tcPr>
          <w:p w14:paraId="0394D197"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F3939FC"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an Unbundled HDSL 2 wire  loop from CLEC to CLEC.  LNA=W</w:t>
            </w:r>
          </w:p>
        </w:tc>
        <w:tc>
          <w:tcPr>
            <w:tcW w:w="0" w:type="auto"/>
          </w:tcPr>
          <w:p w14:paraId="51727839" w14:textId="77777777" w:rsidR="008A247B" w:rsidRPr="004F409D" w:rsidRDefault="008A247B">
            <w:r w:rsidRPr="004F409D">
              <w:rPr>
                <w:rFonts w:ascii="Arial" w:hAnsi="Arial"/>
              </w:rPr>
              <w:t>Not Applicable</w:t>
            </w:r>
          </w:p>
        </w:tc>
      </w:tr>
      <w:tr w:rsidR="008A247B" w:rsidRPr="004F409D" w14:paraId="004B91FE" w14:textId="77777777" w:rsidTr="00610EEF">
        <w:tc>
          <w:tcPr>
            <w:tcW w:w="0" w:type="auto"/>
          </w:tcPr>
          <w:p w14:paraId="1F2E3664" w14:textId="77777777" w:rsidR="008A247B" w:rsidRPr="004F409D" w:rsidRDefault="008A247B">
            <w:pPr>
              <w:rPr>
                <w:rFonts w:ascii="Arial" w:hAnsi="Arial"/>
              </w:rPr>
            </w:pPr>
            <w:r w:rsidRPr="004F409D">
              <w:rPr>
                <w:rFonts w:ascii="Arial" w:hAnsi="Arial"/>
              </w:rPr>
              <w:t>A078</w:t>
            </w:r>
          </w:p>
        </w:tc>
        <w:tc>
          <w:tcPr>
            <w:tcW w:w="0" w:type="auto"/>
          </w:tcPr>
          <w:p w14:paraId="4AE965EE" w14:textId="77777777" w:rsidR="008A247B" w:rsidRPr="004F409D" w:rsidRDefault="008A247B">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6F83FDD" w14:textId="77777777" w:rsidR="008A247B" w:rsidRPr="004F409D" w:rsidRDefault="008A247B">
            <w:pPr>
              <w:pStyle w:val="BodyText3"/>
              <w:rPr>
                <w:rFonts w:ascii="Arial" w:hAnsi="Arial" w:cs="Arial"/>
                <w:b w:val="0"/>
                <w:bCs w:val="0"/>
              </w:rPr>
            </w:pPr>
            <w:r w:rsidRPr="004F409D">
              <w:rPr>
                <w:rFonts w:ascii="Arial" w:hAnsi="Arial" w:cs="Arial"/>
                <w:b w:val="0"/>
                <w:bCs w:val="0"/>
              </w:rPr>
              <w:t>(ACT=W) Conversion as Is of an Unbundled HDSL 4 wire  loop from CLEC to CLEC.  LNA=W</w:t>
            </w:r>
          </w:p>
        </w:tc>
        <w:tc>
          <w:tcPr>
            <w:tcW w:w="0" w:type="auto"/>
          </w:tcPr>
          <w:p w14:paraId="2CB6EA69" w14:textId="77777777" w:rsidR="008A247B" w:rsidRPr="004F409D" w:rsidRDefault="008A247B">
            <w:r w:rsidRPr="004F409D">
              <w:rPr>
                <w:rFonts w:ascii="Arial" w:hAnsi="Arial"/>
              </w:rPr>
              <w:t>Not Applicable</w:t>
            </w:r>
          </w:p>
        </w:tc>
      </w:tr>
      <w:tr w:rsidR="00F8747D" w:rsidRPr="004F409D" w14:paraId="735DA5AE" w14:textId="77777777" w:rsidTr="00610EEF">
        <w:tc>
          <w:tcPr>
            <w:tcW w:w="0" w:type="auto"/>
          </w:tcPr>
          <w:p w14:paraId="6E2C7A90" w14:textId="77777777" w:rsidR="00F8747D" w:rsidRPr="004F409D" w:rsidRDefault="00F8747D">
            <w:pPr>
              <w:rPr>
                <w:rFonts w:ascii="Arial" w:hAnsi="Arial"/>
              </w:rPr>
            </w:pPr>
            <w:r w:rsidRPr="004F409D">
              <w:rPr>
                <w:rFonts w:ascii="Arial" w:hAnsi="Arial"/>
              </w:rPr>
              <w:t>A</w:t>
            </w:r>
            <w:r w:rsidR="00ED660F">
              <w:rPr>
                <w:rFonts w:ascii="Arial" w:hAnsi="Arial"/>
              </w:rPr>
              <w:t>0</w:t>
            </w:r>
            <w:r w:rsidRPr="004F409D">
              <w:rPr>
                <w:rFonts w:ascii="Arial" w:hAnsi="Arial"/>
              </w:rPr>
              <w:t>79</w:t>
            </w:r>
          </w:p>
        </w:tc>
        <w:tc>
          <w:tcPr>
            <w:tcW w:w="0" w:type="auto"/>
          </w:tcPr>
          <w:p w14:paraId="3B66D67B" w14:textId="77777777" w:rsidR="00F8747D" w:rsidRPr="004F409D" w:rsidRDefault="00F8747D">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733F11C2" w14:textId="77777777" w:rsidR="00F8747D" w:rsidRPr="004F409D" w:rsidRDefault="00F8747D">
            <w:pPr>
              <w:pStyle w:val="BodyText3"/>
              <w:rPr>
                <w:rFonts w:ascii="Arial" w:hAnsi="Arial" w:cs="Arial"/>
                <w:b w:val="0"/>
                <w:bCs w:val="0"/>
              </w:rPr>
            </w:pPr>
            <w:r w:rsidRPr="004F409D">
              <w:rPr>
                <w:rFonts w:ascii="Arial" w:hAnsi="Arial" w:cs="Arial"/>
                <w:b w:val="0"/>
                <w:bCs w:val="0"/>
              </w:rPr>
              <w:t>(ACT=N) New Install of (1) one non- design loop (SL1) with NCON-LNA=N</w:t>
            </w:r>
          </w:p>
        </w:tc>
        <w:tc>
          <w:tcPr>
            <w:tcW w:w="0" w:type="auto"/>
          </w:tcPr>
          <w:p w14:paraId="559940F4" w14:textId="77777777" w:rsidR="00F8747D" w:rsidRPr="004F409D" w:rsidRDefault="00F8747D">
            <w:r w:rsidRPr="004F409D">
              <w:rPr>
                <w:rFonts w:ascii="Arial" w:hAnsi="Arial"/>
              </w:rPr>
              <w:t>Not Applicable</w:t>
            </w:r>
          </w:p>
        </w:tc>
      </w:tr>
      <w:tr w:rsidR="00F8747D" w:rsidRPr="004F409D" w14:paraId="7BE70344" w14:textId="77777777" w:rsidTr="00610EEF">
        <w:tc>
          <w:tcPr>
            <w:tcW w:w="0" w:type="auto"/>
          </w:tcPr>
          <w:p w14:paraId="6AAA0AA1" w14:textId="77777777" w:rsidR="00F8747D" w:rsidRPr="004F409D" w:rsidRDefault="00F8747D">
            <w:pPr>
              <w:rPr>
                <w:rFonts w:ascii="Arial" w:hAnsi="Arial"/>
              </w:rPr>
            </w:pPr>
            <w:r w:rsidRPr="004F409D">
              <w:rPr>
                <w:rFonts w:ascii="Arial" w:hAnsi="Arial"/>
              </w:rPr>
              <w:t>A</w:t>
            </w:r>
            <w:r w:rsidR="00ED660F">
              <w:rPr>
                <w:rFonts w:ascii="Arial" w:hAnsi="Arial"/>
              </w:rPr>
              <w:t>0</w:t>
            </w:r>
            <w:r w:rsidRPr="004F409D">
              <w:rPr>
                <w:rFonts w:ascii="Arial" w:hAnsi="Arial"/>
              </w:rPr>
              <w:t>80</w:t>
            </w:r>
          </w:p>
        </w:tc>
        <w:tc>
          <w:tcPr>
            <w:tcW w:w="0" w:type="auto"/>
          </w:tcPr>
          <w:p w14:paraId="1866BD99" w14:textId="77777777" w:rsidR="00F8747D" w:rsidRPr="004F409D" w:rsidRDefault="00F8747D">
            <w:r w:rsidRPr="004F409D">
              <w:rPr>
                <w:rFonts w:ascii="Arial" w:hAnsi="Arial"/>
              </w:rPr>
              <w:t>A (</w:t>
            </w:r>
            <w:smartTag w:uri="urn:schemas-microsoft-com:office:smarttags" w:element="place">
              <w:r w:rsidRPr="004F409D">
                <w:rPr>
                  <w:rFonts w:ascii="Arial" w:hAnsi="Arial"/>
                </w:rPr>
                <w:t>Loop</w:t>
              </w:r>
            </w:smartTag>
            <w:r w:rsidRPr="004F409D">
              <w:rPr>
                <w:rFonts w:ascii="Arial" w:hAnsi="Arial"/>
              </w:rPr>
              <w:t>)</w:t>
            </w:r>
          </w:p>
        </w:tc>
        <w:tc>
          <w:tcPr>
            <w:tcW w:w="0" w:type="auto"/>
          </w:tcPr>
          <w:p w14:paraId="38845AC4" w14:textId="77777777" w:rsidR="00F8747D" w:rsidRPr="004F409D" w:rsidRDefault="00F8747D" w:rsidP="00F562D5">
            <w:pPr>
              <w:pStyle w:val="BodyText3"/>
              <w:rPr>
                <w:rFonts w:ascii="Arial" w:hAnsi="Arial" w:cs="Arial"/>
                <w:b w:val="0"/>
                <w:bCs w:val="0"/>
              </w:rPr>
            </w:pPr>
            <w:r w:rsidRPr="004F409D">
              <w:rPr>
                <w:rFonts w:ascii="Arial" w:hAnsi="Arial" w:cs="Arial"/>
                <w:b w:val="0"/>
                <w:bCs w:val="0"/>
              </w:rPr>
              <w:t>(ACT=N) New Install of (1) one design loop (SL2) with NCON-LNA=N</w:t>
            </w:r>
          </w:p>
        </w:tc>
        <w:tc>
          <w:tcPr>
            <w:tcW w:w="0" w:type="auto"/>
          </w:tcPr>
          <w:p w14:paraId="489AF648" w14:textId="77777777" w:rsidR="00F8747D" w:rsidRPr="004F409D" w:rsidRDefault="00F8747D">
            <w:r w:rsidRPr="004F409D">
              <w:rPr>
                <w:rFonts w:ascii="Arial" w:hAnsi="Arial"/>
              </w:rPr>
              <w:t>Not Applicable</w:t>
            </w:r>
          </w:p>
        </w:tc>
      </w:tr>
    </w:tbl>
    <w:p w14:paraId="6875431C" w14:textId="77777777" w:rsidR="008A247B" w:rsidRDefault="008A247B"/>
    <w:p w14:paraId="759C694D" w14:textId="77777777" w:rsidR="008A247B" w:rsidRDefault="008A247B">
      <w:pPr>
        <w:pStyle w:val="Heading2"/>
        <w:rPr>
          <w:rFonts w:cs="Arial"/>
        </w:rPr>
      </w:pPr>
      <w:r>
        <w:br w:type="page"/>
      </w:r>
      <w:r>
        <w:rPr>
          <w:rFonts w:cs="Arial"/>
        </w:rPr>
        <w:lastRenderedPageBreak/>
        <w:t>Test Case A001: Scenario Description  New Install (Act=N) New install of one (1) non-designed loop (SL1) - LNA=N</w:t>
      </w:r>
    </w:p>
    <w:p w14:paraId="0C80B0E7" w14:textId="77777777" w:rsidR="007D7ABD" w:rsidRPr="007D7ABD" w:rsidRDefault="007D7ABD" w:rsidP="007D7ABD"/>
    <w:p w14:paraId="400F4032" w14:textId="77777777" w:rsidR="007D7ABD" w:rsidRDefault="007D7ABD"/>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C377EA" w14:paraId="7D2ADF3F" w14:textId="77777777">
        <w:trPr>
          <w:tblHeader/>
        </w:trPr>
        <w:tc>
          <w:tcPr>
            <w:tcW w:w="2070" w:type="dxa"/>
            <w:tcBorders>
              <w:bottom w:val="single" w:sz="6" w:space="0" w:color="auto"/>
            </w:tcBorders>
          </w:tcPr>
          <w:p w14:paraId="241E936F"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440AD7ED"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6F0A6753"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16A25896" w14:textId="77777777">
        <w:trPr>
          <w:cantSplit/>
        </w:trPr>
        <w:tc>
          <w:tcPr>
            <w:tcW w:w="8748" w:type="dxa"/>
            <w:gridSpan w:val="3"/>
            <w:tcBorders>
              <w:bottom w:val="single" w:sz="6" w:space="0" w:color="auto"/>
            </w:tcBorders>
            <w:shd w:val="clear" w:color="auto" w:fill="0000FF"/>
          </w:tcPr>
          <w:p w14:paraId="70C37D14"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79B45A24" w14:textId="77777777">
        <w:trPr>
          <w:cantSplit/>
        </w:trPr>
        <w:tc>
          <w:tcPr>
            <w:tcW w:w="8748" w:type="dxa"/>
            <w:gridSpan w:val="3"/>
            <w:tcBorders>
              <w:bottom w:val="single" w:sz="6" w:space="0" w:color="auto"/>
            </w:tcBorders>
            <w:shd w:val="clear" w:color="auto" w:fill="99CCFF"/>
          </w:tcPr>
          <w:p w14:paraId="6D2D30C1"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0CFEE86D" w14:textId="77777777">
        <w:tc>
          <w:tcPr>
            <w:tcW w:w="2070" w:type="dxa"/>
            <w:shd w:val="clear" w:color="auto" w:fill="CC99FF"/>
          </w:tcPr>
          <w:p w14:paraId="16F30500"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04139676"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7E7FEEF3" w14:textId="77777777" w:rsidR="008A247B" w:rsidRPr="00C377EA" w:rsidRDefault="008A247B">
            <w:pPr>
              <w:pStyle w:val="Heading4"/>
              <w:rPr>
                <w:rFonts w:cs="Arial"/>
                <w:b/>
                <w:bCs/>
                <w:i w:val="0"/>
              </w:rPr>
            </w:pPr>
            <w:r w:rsidRPr="00C377EA">
              <w:rPr>
                <w:rFonts w:cs="Arial"/>
                <w:b/>
                <w:bCs/>
                <w:i w:val="0"/>
              </w:rPr>
              <w:t>ZXL</w:t>
            </w:r>
          </w:p>
        </w:tc>
      </w:tr>
      <w:tr w:rsidR="008A247B" w:rsidRPr="00C377EA" w14:paraId="5F808D6E" w14:textId="77777777">
        <w:tc>
          <w:tcPr>
            <w:tcW w:w="2070" w:type="dxa"/>
          </w:tcPr>
          <w:p w14:paraId="2A2752B9"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419D54BB"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4BC85563" w14:textId="77777777" w:rsidR="008A247B" w:rsidRPr="00C377EA" w:rsidRDefault="008A247B">
            <w:pPr>
              <w:rPr>
                <w:rFonts w:ascii="Arial" w:hAnsi="Arial" w:cs="Arial"/>
                <w:b/>
                <w:bCs/>
                <w:iCs/>
              </w:rPr>
            </w:pPr>
            <w:r w:rsidRPr="00C377EA">
              <w:rPr>
                <w:rFonts w:ascii="Arial" w:hAnsi="Arial" w:cs="Arial"/>
                <w:b/>
                <w:bCs/>
                <w:iCs/>
              </w:rPr>
              <w:t>A1</w:t>
            </w:r>
          </w:p>
        </w:tc>
      </w:tr>
      <w:tr w:rsidR="008A247B" w:rsidRPr="00C377EA" w14:paraId="79078D45" w14:textId="77777777">
        <w:tc>
          <w:tcPr>
            <w:tcW w:w="2070" w:type="dxa"/>
            <w:tcBorders>
              <w:bottom w:val="single" w:sz="6" w:space="0" w:color="auto"/>
            </w:tcBorders>
          </w:tcPr>
          <w:p w14:paraId="61BEA653"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69FFB789"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1230E681" w14:textId="77777777" w:rsidR="008A247B" w:rsidRPr="00C377EA" w:rsidRDefault="008A247B">
            <w:pPr>
              <w:rPr>
                <w:rFonts w:ascii="Arial" w:hAnsi="Arial" w:cs="Arial"/>
                <w:b/>
                <w:bCs/>
                <w:iCs/>
              </w:rPr>
            </w:pPr>
            <w:r w:rsidRPr="00C377EA">
              <w:rPr>
                <w:rFonts w:ascii="Arial" w:hAnsi="Arial" w:cs="Arial"/>
                <w:b/>
                <w:bCs/>
                <w:iCs/>
              </w:rPr>
              <w:t>404M335008</w:t>
            </w:r>
          </w:p>
        </w:tc>
      </w:tr>
      <w:tr w:rsidR="008A247B" w:rsidRPr="00C377EA" w14:paraId="67A3AAF7" w14:textId="77777777">
        <w:tc>
          <w:tcPr>
            <w:tcW w:w="2070" w:type="dxa"/>
            <w:tcBorders>
              <w:bottom w:val="single" w:sz="6" w:space="0" w:color="auto"/>
            </w:tcBorders>
          </w:tcPr>
          <w:p w14:paraId="31C388ED"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3568C57D" w14:textId="77777777" w:rsidR="008A247B" w:rsidRPr="00C377EA" w:rsidRDefault="008A247B">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0F6D1AA3"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3714DBC2" w14:textId="77777777">
        <w:trPr>
          <w:trHeight w:val="72"/>
        </w:trPr>
        <w:tc>
          <w:tcPr>
            <w:tcW w:w="2070" w:type="dxa"/>
            <w:shd w:val="clear" w:color="auto" w:fill="CC99FF"/>
          </w:tcPr>
          <w:p w14:paraId="0CE2B813"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70BC6B6B"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0771E2C2"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63CB343C" w14:textId="77777777">
        <w:tc>
          <w:tcPr>
            <w:tcW w:w="2070" w:type="dxa"/>
            <w:shd w:val="clear" w:color="auto" w:fill="CC99FF"/>
          </w:tcPr>
          <w:p w14:paraId="363F6C8E"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3A345D93"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05F6B004" w14:textId="77777777" w:rsidR="008A247B" w:rsidRPr="00C377EA" w:rsidRDefault="008A247B">
            <w:pPr>
              <w:rPr>
                <w:rFonts w:ascii="Arial" w:hAnsi="Arial" w:cs="Arial"/>
                <w:b/>
                <w:bCs/>
                <w:iCs/>
              </w:rPr>
            </w:pPr>
            <w:r w:rsidRPr="00C377EA">
              <w:rPr>
                <w:rFonts w:ascii="Arial" w:hAnsi="Arial" w:cs="Arial"/>
                <w:b/>
                <w:bCs/>
                <w:iCs/>
              </w:rPr>
              <w:t>200</w:t>
            </w:r>
            <w:r w:rsidR="007B4980" w:rsidRPr="00C377EA">
              <w:rPr>
                <w:rFonts w:ascii="Arial" w:hAnsi="Arial" w:cs="Arial"/>
                <w:b/>
                <w:bCs/>
                <w:iCs/>
              </w:rPr>
              <w:t>60000</w:t>
            </w:r>
          </w:p>
        </w:tc>
      </w:tr>
      <w:tr w:rsidR="008A247B" w:rsidRPr="00C377EA" w14:paraId="42A33833" w14:textId="77777777">
        <w:tc>
          <w:tcPr>
            <w:tcW w:w="2070" w:type="dxa"/>
          </w:tcPr>
          <w:p w14:paraId="059FD723"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600D1E6C"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tcPr>
          <w:p w14:paraId="725504BA" w14:textId="77777777" w:rsidR="008A247B" w:rsidRPr="00C377EA" w:rsidRDefault="008A247B">
            <w:pPr>
              <w:rPr>
                <w:rFonts w:ascii="Arial" w:hAnsi="Arial" w:cs="Arial"/>
                <w:b/>
                <w:bCs/>
                <w:iCs/>
              </w:rPr>
            </w:pPr>
            <w:r w:rsidRPr="00C377EA">
              <w:rPr>
                <w:rFonts w:ascii="Arial" w:hAnsi="Arial" w:cs="Arial"/>
                <w:b/>
                <w:bCs/>
                <w:iCs/>
              </w:rPr>
              <w:t>200</w:t>
            </w:r>
            <w:r w:rsidR="007B4980" w:rsidRPr="00C377EA">
              <w:rPr>
                <w:rFonts w:ascii="Arial" w:hAnsi="Arial" w:cs="Arial"/>
                <w:b/>
                <w:bCs/>
                <w:iCs/>
              </w:rPr>
              <w:t>60000</w:t>
            </w:r>
          </w:p>
        </w:tc>
      </w:tr>
      <w:tr w:rsidR="008A247B" w:rsidRPr="00C377EA" w14:paraId="263715C3" w14:textId="77777777">
        <w:tc>
          <w:tcPr>
            <w:tcW w:w="2070" w:type="dxa"/>
          </w:tcPr>
          <w:p w14:paraId="0AAFD446"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166F2972"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4195ADBD"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04CCDB46" w14:textId="77777777">
        <w:tc>
          <w:tcPr>
            <w:tcW w:w="2070" w:type="dxa"/>
          </w:tcPr>
          <w:p w14:paraId="2A4A951C"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0A4720A7"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65BC5319"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7388040D" w14:textId="77777777">
        <w:tc>
          <w:tcPr>
            <w:tcW w:w="2070" w:type="dxa"/>
            <w:tcBorders>
              <w:bottom w:val="single" w:sz="6" w:space="0" w:color="auto"/>
            </w:tcBorders>
          </w:tcPr>
          <w:p w14:paraId="4204C334"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4BC17343"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576FB538"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2C84A5F2" w14:textId="77777777">
        <w:tc>
          <w:tcPr>
            <w:tcW w:w="2070" w:type="dxa"/>
            <w:tcBorders>
              <w:bottom w:val="single" w:sz="6" w:space="0" w:color="auto"/>
            </w:tcBorders>
            <w:shd w:val="clear" w:color="auto" w:fill="CC99FF"/>
          </w:tcPr>
          <w:p w14:paraId="44105757"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41F37EBF"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35522C92" w14:textId="77777777" w:rsidR="008A247B" w:rsidRPr="00C377EA" w:rsidRDefault="008A247B">
            <w:pPr>
              <w:rPr>
                <w:rFonts w:ascii="Arial" w:hAnsi="Arial" w:cs="Arial"/>
                <w:b/>
                <w:bCs/>
                <w:iCs/>
              </w:rPr>
            </w:pPr>
            <w:r w:rsidRPr="00C377EA">
              <w:rPr>
                <w:rFonts w:ascii="Arial" w:hAnsi="Arial" w:cs="Arial"/>
                <w:b/>
                <w:bCs/>
                <w:iCs/>
              </w:rPr>
              <w:t>ATLNGACSDS3</w:t>
            </w:r>
          </w:p>
        </w:tc>
      </w:tr>
      <w:tr w:rsidR="008A247B" w:rsidRPr="00C377EA" w14:paraId="68E6E1DD" w14:textId="77777777">
        <w:tc>
          <w:tcPr>
            <w:tcW w:w="2070" w:type="dxa"/>
            <w:tcBorders>
              <w:bottom w:val="single" w:sz="6" w:space="0" w:color="auto"/>
            </w:tcBorders>
          </w:tcPr>
          <w:p w14:paraId="77DF04A2"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41C1C53F"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41B8C83F" w14:textId="77777777" w:rsidR="008A247B" w:rsidRPr="00C377EA" w:rsidRDefault="008A247B">
            <w:pPr>
              <w:rPr>
                <w:rFonts w:ascii="Arial" w:hAnsi="Arial" w:cs="Arial"/>
                <w:b/>
                <w:bCs/>
                <w:iCs/>
              </w:rPr>
            </w:pPr>
            <w:r w:rsidRPr="00C377EA">
              <w:rPr>
                <w:rFonts w:ascii="Arial" w:hAnsi="Arial" w:cs="Arial"/>
                <w:b/>
                <w:bCs/>
                <w:iCs/>
              </w:rPr>
              <w:t>1B--</w:t>
            </w:r>
          </w:p>
        </w:tc>
      </w:tr>
      <w:tr w:rsidR="008A247B" w:rsidRPr="00C377EA" w14:paraId="016C0488" w14:textId="77777777">
        <w:tc>
          <w:tcPr>
            <w:tcW w:w="2070" w:type="dxa"/>
            <w:tcBorders>
              <w:bottom w:val="single" w:sz="6" w:space="0" w:color="auto"/>
            </w:tcBorders>
            <w:shd w:val="clear" w:color="auto" w:fill="CC99FF"/>
          </w:tcPr>
          <w:p w14:paraId="7C73D856"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033F6185"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318CCB9D"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386F71F5" w14:textId="77777777">
        <w:trPr>
          <w:cantSplit/>
        </w:trPr>
        <w:tc>
          <w:tcPr>
            <w:tcW w:w="8748" w:type="dxa"/>
            <w:gridSpan w:val="3"/>
            <w:tcBorders>
              <w:bottom w:val="single" w:sz="6" w:space="0" w:color="auto"/>
            </w:tcBorders>
            <w:shd w:val="clear" w:color="auto" w:fill="99CCFF"/>
          </w:tcPr>
          <w:p w14:paraId="27F68C41" w14:textId="77777777" w:rsidR="008A247B" w:rsidRPr="00C377EA" w:rsidRDefault="008A247B">
            <w:pPr>
              <w:rPr>
                <w:rFonts w:ascii="Arial" w:hAnsi="Arial" w:cs="Arial"/>
                <w:b/>
                <w:bCs/>
                <w:iCs/>
              </w:rPr>
            </w:pPr>
            <w:r w:rsidRPr="00C377EA">
              <w:rPr>
                <w:rFonts w:ascii="Arial" w:hAnsi="Arial" w:cs="Arial"/>
                <w:b/>
                <w:bCs/>
                <w:iCs/>
              </w:rPr>
              <w:t>Billing Section</w:t>
            </w:r>
          </w:p>
        </w:tc>
      </w:tr>
      <w:tr w:rsidR="008A247B" w:rsidRPr="00C377EA" w14:paraId="11D34B34" w14:textId="77777777">
        <w:tc>
          <w:tcPr>
            <w:tcW w:w="2070" w:type="dxa"/>
            <w:tcBorders>
              <w:bottom w:val="single" w:sz="6" w:space="0" w:color="auto"/>
            </w:tcBorders>
          </w:tcPr>
          <w:p w14:paraId="267388E7" w14:textId="77777777" w:rsidR="008A247B" w:rsidRPr="00C377EA" w:rsidRDefault="008A247B">
            <w:pPr>
              <w:rPr>
                <w:rFonts w:ascii="Arial" w:hAnsi="Arial" w:cs="Arial"/>
                <w:b/>
                <w:bCs/>
              </w:rPr>
            </w:pPr>
            <w:r w:rsidRPr="00C377EA">
              <w:rPr>
                <w:rFonts w:ascii="Arial" w:hAnsi="Arial" w:cs="Arial"/>
                <w:b/>
                <w:bCs/>
              </w:rPr>
              <w:t>BAN1</w:t>
            </w:r>
          </w:p>
        </w:tc>
        <w:tc>
          <w:tcPr>
            <w:tcW w:w="4320" w:type="dxa"/>
            <w:tcBorders>
              <w:bottom w:val="single" w:sz="6" w:space="0" w:color="auto"/>
            </w:tcBorders>
          </w:tcPr>
          <w:p w14:paraId="3957CD40"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Borders>
              <w:bottom w:val="single" w:sz="6" w:space="0" w:color="auto"/>
            </w:tcBorders>
          </w:tcPr>
          <w:p w14:paraId="7869E717"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48987C43" w14:textId="77777777">
        <w:tc>
          <w:tcPr>
            <w:tcW w:w="2070" w:type="dxa"/>
            <w:tcBorders>
              <w:bottom w:val="single" w:sz="6" w:space="0" w:color="auto"/>
            </w:tcBorders>
            <w:shd w:val="clear" w:color="auto" w:fill="CC99FF"/>
          </w:tcPr>
          <w:p w14:paraId="71F8C874"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702EFDAD"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55C6D9A5"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6F96057A" w14:textId="77777777">
        <w:trPr>
          <w:cantSplit/>
        </w:trPr>
        <w:tc>
          <w:tcPr>
            <w:tcW w:w="8748" w:type="dxa"/>
            <w:gridSpan w:val="3"/>
            <w:tcBorders>
              <w:bottom w:val="single" w:sz="6" w:space="0" w:color="auto"/>
            </w:tcBorders>
            <w:shd w:val="clear" w:color="auto" w:fill="99CCFF"/>
          </w:tcPr>
          <w:p w14:paraId="1CE3F0B5"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68D2EBEF" w14:textId="77777777">
        <w:tc>
          <w:tcPr>
            <w:tcW w:w="2070" w:type="dxa"/>
            <w:shd w:val="clear" w:color="auto" w:fill="CC99FF"/>
          </w:tcPr>
          <w:p w14:paraId="695CFC39"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2F450DEB"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0733C9D7"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4D856256" w14:textId="77777777">
        <w:tc>
          <w:tcPr>
            <w:tcW w:w="2070" w:type="dxa"/>
            <w:shd w:val="clear" w:color="auto" w:fill="CC99FF"/>
          </w:tcPr>
          <w:p w14:paraId="7EB21DD1"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122ECDA5"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2893EA04"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66656592" w14:textId="77777777">
        <w:tc>
          <w:tcPr>
            <w:tcW w:w="2070" w:type="dxa"/>
            <w:shd w:val="clear" w:color="auto" w:fill="CC99FF"/>
          </w:tcPr>
          <w:p w14:paraId="111A50A4"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39945D6C"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0BD0DAC5"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1234B5BF" w14:textId="77777777">
        <w:tc>
          <w:tcPr>
            <w:tcW w:w="2070" w:type="dxa"/>
            <w:shd w:val="clear" w:color="auto" w:fill="CC99FF"/>
          </w:tcPr>
          <w:p w14:paraId="5AF6801B"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3D9D857E"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5F170C03" w14:textId="77777777" w:rsidR="008A247B" w:rsidRPr="00C377EA" w:rsidRDefault="008A247B">
            <w:pPr>
              <w:pStyle w:val="Heading4"/>
              <w:rPr>
                <w:rFonts w:cs="Arial"/>
                <w:b/>
                <w:bCs/>
                <w:i w:val="0"/>
              </w:rPr>
            </w:pPr>
            <w:r w:rsidRPr="00C377EA">
              <w:rPr>
                <w:rFonts w:cs="Arial"/>
                <w:b/>
                <w:bCs/>
                <w:i w:val="0"/>
              </w:rPr>
              <w:t>Wally Cleaver</w:t>
            </w:r>
          </w:p>
        </w:tc>
      </w:tr>
      <w:tr w:rsidR="008A247B" w:rsidRPr="00C377EA" w14:paraId="7F79D719" w14:textId="77777777">
        <w:tc>
          <w:tcPr>
            <w:tcW w:w="2070" w:type="dxa"/>
            <w:tcBorders>
              <w:bottom w:val="single" w:sz="6" w:space="0" w:color="auto"/>
            </w:tcBorders>
            <w:shd w:val="clear" w:color="auto" w:fill="CC99FF"/>
          </w:tcPr>
          <w:p w14:paraId="0B2D0E06"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5A7FA10B"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6D520AEB" w14:textId="77777777" w:rsidR="008A247B" w:rsidRPr="00C377EA" w:rsidRDefault="008A247B">
            <w:pPr>
              <w:rPr>
                <w:rFonts w:ascii="Arial" w:hAnsi="Arial" w:cs="Arial"/>
                <w:b/>
                <w:bCs/>
                <w:iCs/>
              </w:rPr>
            </w:pPr>
            <w:r w:rsidRPr="00C377EA">
              <w:rPr>
                <w:rFonts w:ascii="Arial" w:hAnsi="Arial" w:cs="Arial"/>
                <w:b/>
                <w:bCs/>
                <w:iCs/>
              </w:rPr>
              <w:t>2223337777</w:t>
            </w:r>
          </w:p>
        </w:tc>
      </w:tr>
      <w:tr w:rsidR="008A247B" w:rsidRPr="00C377EA" w14:paraId="5EC101B7" w14:textId="77777777">
        <w:trPr>
          <w:cantSplit/>
        </w:trPr>
        <w:tc>
          <w:tcPr>
            <w:tcW w:w="8748" w:type="dxa"/>
            <w:gridSpan w:val="3"/>
            <w:tcBorders>
              <w:bottom w:val="single" w:sz="6" w:space="0" w:color="auto"/>
            </w:tcBorders>
            <w:shd w:val="clear" w:color="auto" w:fill="0000FF"/>
          </w:tcPr>
          <w:p w14:paraId="003DD27F"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175C6A38" w14:textId="77777777">
        <w:trPr>
          <w:cantSplit/>
        </w:trPr>
        <w:tc>
          <w:tcPr>
            <w:tcW w:w="8748" w:type="dxa"/>
            <w:gridSpan w:val="3"/>
            <w:shd w:val="clear" w:color="auto" w:fill="99CCFF"/>
          </w:tcPr>
          <w:p w14:paraId="2D6BB06F"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4037A365" w14:textId="77777777">
        <w:tc>
          <w:tcPr>
            <w:tcW w:w="2070" w:type="dxa"/>
          </w:tcPr>
          <w:p w14:paraId="4F639C4B" w14:textId="77777777" w:rsidR="008A247B" w:rsidRPr="00C377EA" w:rsidRDefault="008A247B">
            <w:pPr>
              <w:rPr>
                <w:rFonts w:ascii="Arial" w:hAnsi="Arial" w:cs="Arial"/>
                <w:b/>
                <w:bCs/>
              </w:rPr>
            </w:pPr>
            <w:r w:rsidRPr="00C377EA">
              <w:rPr>
                <w:rFonts w:ascii="Arial" w:hAnsi="Arial" w:cs="Arial"/>
                <w:b/>
                <w:bCs/>
              </w:rPr>
              <w:t>NAME</w:t>
            </w:r>
          </w:p>
        </w:tc>
        <w:tc>
          <w:tcPr>
            <w:tcW w:w="4320" w:type="dxa"/>
          </w:tcPr>
          <w:p w14:paraId="3B6FBAB2"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Pr>
          <w:p w14:paraId="485A0326" w14:textId="77777777" w:rsidR="008A247B" w:rsidRPr="00C377EA" w:rsidRDefault="008A247B">
            <w:pPr>
              <w:pStyle w:val="Heading4"/>
              <w:rPr>
                <w:rFonts w:cs="Arial"/>
                <w:b/>
                <w:bCs/>
                <w:i w:val="0"/>
              </w:rPr>
            </w:pPr>
            <w:smartTag w:uri="urn:schemas-microsoft-com:office:smarttags" w:element="City">
              <w:smartTag w:uri="urn:schemas-microsoft-com:office:smarttags" w:element="place">
                <w:r w:rsidRPr="00C377EA">
                  <w:rPr>
                    <w:rFonts w:cs="Arial"/>
                    <w:b/>
                    <w:bCs/>
                    <w:i w:val="0"/>
                  </w:rPr>
                  <w:t>Casper</w:t>
                </w:r>
              </w:smartTag>
            </w:smartTag>
            <w:r w:rsidRPr="00C377EA">
              <w:rPr>
                <w:rFonts w:cs="Arial"/>
                <w:b/>
                <w:bCs/>
                <w:i w:val="0"/>
              </w:rPr>
              <w:t xml:space="preserve"> Ghost</w:t>
            </w:r>
          </w:p>
        </w:tc>
      </w:tr>
      <w:tr w:rsidR="002179C2" w:rsidRPr="00C377EA" w14:paraId="5198E418" w14:textId="77777777">
        <w:tc>
          <w:tcPr>
            <w:tcW w:w="2070" w:type="dxa"/>
          </w:tcPr>
          <w:p w14:paraId="31842452" w14:textId="77777777" w:rsidR="002179C2" w:rsidRPr="00C377EA" w:rsidRDefault="002179C2">
            <w:pPr>
              <w:rPr>
                <w:rFonts w:ascii="Arial" w:hAnsi="Arial" w:cs="Arial"/>
                <w:b/>
                <w:bCs/>
              </w:rPr>
            </w:pPr>
            <w:r>
              <w:rPr>
                <w:rFonts w:ascii="Arial" w:hAnsi="Arial" w:cs="Arial"/>
                <w:b/>
                <w:bCs/>
              </w:rPr>
              <w:t>NCON</w:t>
            </w:r>
          </w:p>
        </w:tc>
        <w:tc>
          <w:tcPr>
            <w:tcW w:w="4320" w:type="dxa"/>
          </w:tcPr>
          <w:p w14:paraId="35723455" w14:textId="77777777" w:rsidR="002179C2" w:rsidRPr="00C377EA" w:rsidRDefault="002179C2">
            <w:pPr>
              <w:rPr>
                <w:rFonts w:ascii="Arial" w:hAnsi="Arial" w:cs="Arial"/>
                <w:b/>
                <w:bCs/>
              </w:rPr>
            </w:pPr>
            <w:r>
              <w:rPr>
                <w:rFonts w:ascii="Arial" w:hAnsi="Arial" w:cs="Arial"/>
                <w:b/>
                <w:bCs/>
              </w:rPr>
              <w:t>New Construction</w:t>
            </w:r>
          </w:p>
        </w:tc>
        <w:tc>
          <w:tcPr>
            <w:tcW w:w="2358" w:type="dxa"/>
          </w:tcPr>
          <w:p w14:paraId="794E72D9" w14:textId="77777777" w:rsidR="002179C2" w:rsidRPr="00C377EA" w:rsidRDefault="002179C2">
            <w:pPr>
              <w:pStyle w:val="Heading4"/>
              <w:rPr>
                <w:rFonts w:cs="Arial"/>
                <w:b/>
                <w:bCs/>
                <w:i w:val="0"/>
              </w:rPr>
            </w:pPr>
            <w:r>
              <w:rPr>
                <w:rFonts w:cs="Arial"/>
                <w:b/>
                <w:bCs/>
                <w:i w:val="0"/>
              </w:rPr>
              <w:t>A</w:t>
            </w:r>
          </w:p>
        </w:tc>
      </w:tr>
      <w:tr w:rsidR="008A247B" w:rsidRPr="00C377EA" w14:paraId="3F8D9073" w14:textId="77777777">
        <w:tc>
          <w:tcPr>
            <w:tcW w:w="2070" w:type="dxa"/>
          </w:tcPr>
          <w:p w14:paraId="717350E5" w14:textId="77777777" w:rsidR="008A247B" w:rsidRPr="00C377EA" w:rsidRDefault="008A247B">
            <w:pPr>
              <w:rPr>
                <w:rFonts w:ascii="Arial" w:hAnsi="Arial" w:cs="Arial"/>
                <w:b/>
                <w:bCs/>
              </w:rPr>
            </w:pPr>
            <w:r w:rsidRPr="00C377EA">
              <w:rPr>
                <w:rFonts w:ascii="Arial" w:hAnsi="Arial" w:cs="Arial"/>
                <w:b/>
                <w:bCs/>
              </w:rPr>
              <w:t>SANO</w:t>
            </w:r>
          </w:p>
        </w:tc>
        <w:tc>
          <w:tcPr>
            <w:tcW w:w="4320" w:type="dxa"/>
          </w:tcPr>
          <w:p w14:paraId="6FF35BC6" w14:textId="77777777" w:rsidR="008A247B" w:rsidRPr="00C377EA" w:rsidRDefault="008A247B">
            <w:pPr>
              <w:rPr>
                <w:rFonts w:ascii="Arial" w:hAnsi="Arial" w:cs="Arial"/>
                <w:b/>
                <w:bCs/>
              </w:rPr>
            </w:pPr>
            <w:r w:rsidRPr="00C377EA">
              <w:rPr>
                <w:rFonts w:ascii="Arial" w:hAnsi="Arial" w:cs="Arial"/>
                <w:b/>
                <w:bCs/>
              </w:rPr>
              <w:t>Service Address House Number</w:t>
            </w:r>
          </w:p>
        </w:tc>
        <w:tc>
          <w:tcPr>
            <w:tcW w:w="2358" w:type="dxa"/>
          </w:tcPr>
          <w:p w14:paraId="66149B10" w14:textId="77777777" w:rsidR="008A247B" w:rsidRPr="00C377EA" w:rsidRDefault="008A247B">
            <w:pPr>
              <w:rPr>
                <w:rFonts w:ascii="Arial" w:hAnsi="Arial" w:cs="Arial"/>
                <w:b/>
                <w:bCs/>
                <w:iCs/>
              </w:rPr>
            </w:pPr>
            <w:r w:rsidRPr="00C377EA">
              <w:rPr>
                <w:rFonts w:ascii="Arial" w:hAnsi="Arial" w:cs="Arial"/>
                <w:b/>
                <w:bCs/>
                <w:iCs/>
              </w:rPr>
              <w:t>290</w:t>
            </w:r>
          </w:p>
        </w:tc>
      </w:tr>
      <w:tr w:rsidR="008A247B" w:rsidRPr="00C377EA" w14:paraId="66BF26E4" w14:textId="77777777">
        <w:tc>
          <w:tcPr>
            <w:tcW w:w="2070" w:type="dxa"/>
          </w:tcPr>
          <w:p w14:paraId="34EB6B3D" w14:textId="77777777" w:rsidR="008A247B" w:rsidRPr="00C377EA" w:rsidRDefault="008A247B">
            <w:pPr>
              <w:rPr>
                <w:rFonts w:ascii="Arial" w:hAnsi="Arial" w:cs="Arial"/>
                <w:b/>
                <w:bCs/>
              </w:rPr>
            </w:pPr>
            <w:r w:rsidRPr="00C377EA">
              <w:rPr>
                <w:rFonts w:ascii="Arial" w:hAnsi="Arial" w:cs="Arial"/>
                <w:b/>
                <w:bCs/>
              </w:rPr>
              <w:t>SASN</w:t>
            </w:r>
          </w:p>
        </w:tc>
        <w:tc>
          <w:tcPr>
            <w:tcW w:w="4320" w:type="dxa"/>
          </w:tcPr>
          <w:p w14:paraId="467DC65F" w14:textId="77777777" w:rsidR="008A247B" w:rsidRPr="00C377EA" w:rsidRDefault="008A247B">
            <w:pPr>
              <w:rPr>
                <w:rFonts w:ascii="Arial" w:hAnsi="Arial" w:cs="Arial"/>
                <w:b/>
                <w:bCs/>
              </w:rPr>
            </w:pPr>
            <w:smartTag w:uri="urn:schemas-microsoft-com:office:smarttags" w:element="address">
              <w:smartTag w:uri="urn:schemas-microsoft-com:office:smarttags" w:element="Street">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623001BA" w14:textId="77777777" w:rsidR="008A247B" w:rsidRPr="00C377EA" w:rsidRDefault="008A247B">
            <w:pPr>
              <w:rPr>
                <w:rFonts w:ascii="Arial" w:hAnsi="Arial" w:cs="Arial"/>
                <w:b/>
                <w:bCs/>
                <w:iCs/>
              </w:rPr>
            </w:pPr>
            <w:r w:rsidRPr="00C377EA">
              <w:rPr>
                <w:rFonts w:ascii="Arial" w:hAnsi="Arial" w:cs="Arial"/>
                <w:b/>
                <w:bCs/>
                <w:iCs/>
              </w:rPr>
              <w:t>Peachtree</w:t>
            </w:r>
          </w:p>
        </w:tc>
      </w:tr>
      <w:tr w:rsidR="008A247B" w:rsidRPr="00C377EA" w14:paraId="7032EE99" w14:textId="77777777">
        <w:tc>
          <w:tcPr>
            <w:tcW w:w="2070" w:type="dxa"/>
          </w:tcPr>
          <w:p w14:paraId="4E43EF5D" w14:textId="77777777" w:rsidR="008A247B" w:rsidRPr="00C377EA" w:rsidRDefault="008A247B">
            <w:pPr>
              <w:rPr>
                <w:rFonts w:ascii="Arial" w:hAnsi="Arial" w:cs="Arial"/>
                <w:b/>
                <w:bCs/>
              </w:rPr>
            </w:pPr>
            <w:r w:rsidRPr="00C377EA">
              <w:rPr>
                <w:rFonts w:ascii="Arial" w:hAnsi="Arial" w:cs="Arial"/>
                <w:b/>
                <w:bCs/>
              </w:rPr>
              <w:t>SATH</w:t>
            </w:r>
          </w:p>
        </w:tc>
        <w:tc>
          <w:tcPr>
            <w:tcW w:w="4320" w:type="dxa"/>
          </w:tcPr>
          <w:p w14:paraId="1F42AA43" w14:textId="77777777" w:rsidR="008A247B" w:rsidRPr="00C377EA" w:rsidRDefault="008A247B">
            <w:pPr>
              <w:rPr>
                <w:rFonts w:ascii="Arial" w:hAnsi="Arial" w:cs="Arial"/>
                <w:b/>
                <w:bCs/>
              </w:rPr>
            </w:pPr>
            <w:smartTag w:uri="urn:schemas-microsoft-com:office:smarttags" w:element="address">
              <w:smartTag w:uri="urn:schemas-microsoft-com:office:smarttags" w:element="Street">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5B8AA042" w14:textId="77777777" w:rsidR="008A247B" w:rsidRPr="00C377EA" w:rsidRDefault="008A247B">
            <w:pPr>
              <w:rPr>
                <w:rFonts w:ascii="Arial" w:hAnsi="Arial" w:cs="Arial"/>
                <w:b/>
                <w:bCs/>
                <w:iCs/>
              </w:rPr>
            </w:pPr>
            <w:r w:rsidRPr="00C377EA">
              <w:rPr>
                <w:rFonts w:ascii="Arial" w:hAnsi="Arial" w:cs="Arial"/>
                <w:b/>
                <w:bCs/>
                <w:iCs/>
              </w:rPr>
              <w:t>St</w:t>
            </w:r>
          </w:p>
        </w:tc>
      </w:tr>
      <w:tr w:rsidR="008A247B" w:rsidRPr="00C377EA" w14:paraId="1506A3A3" w14:textId="77777777">
        <w:tc>
          <w:tcPr>
            <w:tcW w:w="2070" w:type="dxa"/>
          </w:tcPr>
          <w:p w14:paraId="6CF84FA0" w14:textId="77777777" w:rsidR="008A247B" w:rsidRPr="00C377EA" w:rsidRDefault="008A247B">
            <w:pPr>
              <w:rPr>
                <w:rFonts w:ascii="Arial" w:hAnsi="Arial" w:cs="Arial"/>
                <w:b/>
                <w:bCs/>
              </w:rPr>
            </w:pPr>
            <w:r w:rsidRPr="00C377EA">
              <w:rPr>
                <w:rFonts w:ascii="Arial" w:hAnsi="Arial" w:cs="Arial"/>
                <w:b/>
                <w:bCs/>
              </w:rPr>
              <w:t>SASS</w:t>
            </w:r>
          </w:p>
        </w:tc>
        <w:tc>
          <w:tcPr>
            <w:tcW w:w="4320" w:type="dxa"/>
          </w:tcPr>
          <w:p w14:paraId="0D13AAA2" w14:textId="77777777" w:rsidR="008A247B" w:rsidRPr="00C377EA" w:rsidRDefault="008A247B">
            <w:pPr>
              <w:rPr>
                <w:rFonts w:ascii="Arial" w:hAnsi="Arial" w:cs="Arial"/>
                <w:b/>
                <w:bCs/>
              </w:rPr>
            </w:pPr>
            <w:smartTag w:uri="urn:schemas-microsoft-com:office:smarttags" w:element="address">
              <w:smartTag w:uri="urn:schemas-microsoft-com:office:smarttags" w:element="Street">
                <w:r w:rsidRPr="00C377EA">
                  <w:rPr>
                    <w:rFonts w:ascii="Arial" w:hAnsi="Arial" w:cs="Arial"/>
                    <w:b/>
                    <w:bCs/>
                  </w:rPr>
                  <w:t>Service Address Street</w:t>
                </w:r>
              </w:smartTag>
            </w:smartTag>
            <w:r w:rsidRPr="00C377EA">
              <w:rPr>
                <w:rFonts w:ascii="Arial" w:hAnsi="Arial" w:cs="Arial"/>
                <w:b/>
                <w:bCs/>
              </w:rPr>
              <w:t xml:space="preserve"> Suffix</w:t>
            </w:r>
          </w:p>
        </w:tc>
        <w:tc>
          <w:tcPr>
            <w:tcW w:w="2358" w:type="dxa"/>
          </w:tcPr>
          <w:p w14:paraId="4685C5EB" w14:textId="77777777" w:rsidR="008A247B" w:rsidRPr="00C377EA" w:rsidRDefault="008A247B">
            <w:pPr>
              <w:rPr>
                <w:rFonts w:ascii="Arial" w:hAnsi="Arial" w:cs="Arial"/>
                <w:b/>
                <w:bCs/>
                <w:iCs/>
              </w:rPr>
            </w:pPr>
            <w:r w:rsidRPr="00C377EA">
              <w:rPr>
                <w:rFonts w:ascii="Arial" w:hAnsi="Arial" w:cs="Arial"/>
                <w:b/>
                <w:bCs/>
                <w:iCs/>
              </w:rPr>
              <w:t>NW</w:t>
            </w:r>
          </w:p>
        </w:tc>
      </w:tr>
      <w:tr w:rsidR="008A247B" w:rsidRPr="00C377EA" w14:paraId="65B272CB" w14:textId="77777777">
        <w:tc>
          <w:tcPr>
            <w:tcW w:w="2070" w:type="dxa"/>
          </w:tcPr>
          <w:p w14:paraId="3AC060D5" w14:textId="77777777" w:rsidR="008A247B" w:rsidRPr="00C377EA" w:rsidRDefault="008A247B">
            <w:pPr>
              <w:rPr>
                <w:rFonts w:ascii="Arial" w:hAnsi="Arial" w:cs="Arial"/>
                <w:b/>
                <w:bCs/>
              </w:rPr>
            </w:pPr>
            <w:r w:rsidRPr="00C377EA">
              <w:rPr>
                <w:rFonts w:ascii="Arial" w:hAnsi="Arial" w:cs="Arial"/>
                <w:b/>
                <w:bCs/>
              </w:rPr>
              <w:t>CITY</w:t>
            </w:r>
          </w:p>
        </w:tc>
        <w:tc>
          <w:tcPr>
            <w:tcW w:w="4320" w:type="dxa"/>
          </w:tcPr>
          <w:p w14:paraId="014FA333"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Pr>
          <w:p w14:paraId="67348A81" w14:textId="77777777" w:rsidR="008A247B" w:rsidRPr="00C377EA" w:rsidRDefault="008A247B">
            <w:pPr>
              <w:rPr>
                <w:rFonts w:ascii="Arial" w:hAnsi="Arial" w:cs="Arial"/>
                <w:b/>
                <w:bCs/>
                <w:iCs/>
              </w:rPr>
            </w:pPr>
            <w:r w:rsidRPr="00C377EA">
              <w:rPr>
                <w:rFonts w:ascii="Arial" w:hAnsi="Arial" w:cs="Arial"/>
                <w:b/>
                <w:bCs/>
                <w:iCs/>
              </w:rPr>
              <w:t>Atl</w:t>
            </w:r>
          </w:p>
        </w:tc>
      </w:tr>
      <w:tr w:rsidR="008A247B" w:rsidRPr="00C377EA" w14:paraId="765B5590" w14:textId="77777777">
        <w:tc>
          <w:tcPr>
            <w:tcW w:w="2070" w:type="dxa"/>
            <w:shd w:val="clear" w:color="auto" w:fill="CC99FF"/>
          </w:tcPr>
          <w:p w14:paraId="09EACBB0" w14:textId="77777777" w:rsidR="008A247B" w:rsidRPr="00C377EA" w:rsidRDefault="008A247B">
            <w:pPr>
              <w:rPr>
                <w:rFonts w:ascii="Arial" w:hAnsi="Arial" w:cs="Arial"/>
                <w:b/>
                <w:bCs/>
              </w:rPr>
            </w:pPr>
            <w:r w:rsidRPr="00C377EA">
              <w:rPr>
                <w:rFonts w:ascii="Arial" w:hAnsi="Arial" w:cs="Arial"/>
                <w:b/>
                <w:bCs/>
              </w:rPr>
              <w:t>STATE</w:t>
            </w:r>
          </w:p>
        </w:tc>
        <w:tc>
          <w:tcPr>
            <w:tcW w:w="4320" w:type="dxa"/>
            <w:shd w:val="clear" w:color="auto" w:fill="CC99FF"/>
          </w:tcPr>
          <w:p w14:paraId="0F94CEAC"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5AC944A5" w14:textId="77777777" w:rsidR="008A247B" w:rsidRPr="00C377EA" w:rsidRDefault="008A247B">
            <w:pPr>
              <w:rPr>
                <w:rFonts w:ascii="Arial" w:hAnsi="Arial" w:cs="Arial"/>
                <w:b/>
                <w:bCs/>
                <w:iCs/>
                <w:lang w:val="fr-FR"/>
              </w:rPr>
            </w:pPr>
            <w:r w:rsidRPr="00C377EA">
              <w:rPr>
                <w:rFonts w:ascii="Arial" w:hAnsi="Arial" w:cs="Arial"/>
                <w:b/>
                <w:bCs/>
                <w:iCs/>
                <w:lang w:val="fr-FR"/>
              </w:rPr>
              <w:t>GA</w:t>
            </w:r>
          </w:p>
        </w:tc>
      </w:tr>
      <w:tr w:rsidR="008A247B" w:rsidRPr="00C377EA" w14:paraId="37E300A8" w14:textId="77777777">
        <w:tc>
          <w:tcPr>
            <w:tcW w:w="2070" w:type="dxa"/>
            <w:tcBorders>
              <w:bottom w:val="single" w:sz="6" w:space="0" w:color="auto"/>
            </w:tcBorders>
          </w:tcPr>
          <w:p w14:paraId="28EE7D89" w14:textId="77777777" w:rsidR="008A247B" w:rsidRPr="00C377EA" w:rsidRDefault="008A247B">
            <w:pPr>
              <w:rPr>
                <w:rFonts w:ascii="Arial" w:hAnsi="Arial" w:cs="Arial"/>
                <w:b/>
                <w:bCs/>
                <w:lang w:val="fr-FR"/>
              </w:rPr>
            </w:pPr>
            <w:r w:rsidRPr="00C377EA">
              <w:rPr>
                <w:rFonts w:ascii="Arial" w:hAnsi="Arial" w:cs="Arial"/>
                <w:b/>
                <w:bCs/>
                <w:lang w:val="fr-FR"/>
              </w:rPr>
              <w:lastRenderedPageBreak/>
              <w:t>ZIP CODE</w:t>
            </w:r>
          </w:p>
        </w:tc>
        <w:tc>
          <w:tcPr>
            <w:tcW w:w="4320" w:type="dxa"/>
            <w:tcBorders>
              <w:bottom w:val="single" w:sz="6" w:space="0" w:color="auto"/>
            </w:tcBorders>
          </w:tcPr>
          <w:p w14:paraId="6052ACEF" w14:textId="77777777" w:rsidR="008A247B" w:rsidRPr="00C377EA" w:rsidRDefault="008A247B">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5EC1478E" w14:textId="77777777" w:rsidR="008A247B" w:rsidRPr="00C377EA" w:rsidRDefault="008A247B" w:rsidP="001812CE">
            <w:pPr>
              <w:rPr>
                <w:rFonts w:ascii="Arial" w:hAnsi="Arial" w:cs="Arial"/>
                <w:b/>
                <w:bCs/>
                <w:iCs/>
              </w:rPr>
            </w:pPr>
            <w:r w:rsidRPr="00C377EA">
              <w:rPr>
                <w:rFonts w:ascii="Arial" w:hAnsi="Arial" w:cs="Arial"/>
                <w:b/>
                <w:bCs/>
                <w:iCs/>
              </w:rPr>
              <w:t>303</w:t>
            </w:r>
            <w:r w:rsidR="00E9642A">
              <w:rPr>
                <w:rFonts w:ascii="Arial" w:hAnsi="Arial" w:cs="Arial"/>
                <w:b/>
                <w:bCs/>
                <w:iCs/>
              </w:rPr>
              <w:t>03</w:t>
            </w:r>
          </w:p>
        </w:tc>
      </w:tr>
      <w:tr w:rsidR="008A247B" w:rsidRPr="00C377EA" w14:paraId="142355F0" w14:textId="77777777">
        <w:trPr>
          <w:cantSplit/>
          <w:trHeight w:val="255"/>
        </w:trPr>
        <w:tc>
          <w:tcPr>
            <w:tcW w:w="8748" w:type="dxa"/>
            <w:gridSpan w:val="3"/>
            <w:tcBorders>
              <w:bottom w:val="single" w:sz="6" w:space="0" w:color="auto"/>
            </w:tcBorders>
            <w:shd w:val="clear" w:color="auto" w:fill="0000FF"/>
          </w:tcPr>
          <w:p w14:paraId="1A9D005B"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C377EA" w14:paraId="077A5452" w14:textId="77777777">
        <w:trPr>
          <w:cantSplit/>
          <w:trHeight w:val="255"/>
        </w:trPr>
        <w:tc>
          <w:tcPr>
            <w:tcW w:w="8748" w:type="dxa"/>
            <w:gridSpan w:val="3"/>
            <w:tcBorders>
              <w:bottom w:val="single" w:sz="6" w:space="0" w:color="auto"/>
            </w:tcBorders>
            <w:shd w:val="clear" w:color="auto" w:fill="99CCFF"/>
          </w:tcPr>
          <w:p w14:paraId="2AA4987A" w14:textId="77777777" w:rsidR="008A247B" w:rsidRPr="00C377EA" w:rsidRDefault="008A247B">
            <w:pPr>
              <w:pStyle w:val="Heading5"/>
              <w:rPr>
                <w:rFonts w:cs="Arial"/>
                <w:bCs/>
                <w:color w:val="auto"/>
              </w:rPr>
            </w:pPr>
            <w:r w:rsidRPr="00C377EA">
              <w:rPr>
                <w:rFonts w:cs="Arial"/>
                <w:bCs/>
                <w:color w:val="auto"/>
              </w:rPr>
              <w:t>Administrative Section</w:t>
            </w:r>
          </w:p>
        </w:tc>
      </w:tr>
      <w:tr w:rsidR="008A247B" w:rsidRPr="00C377EA" w14:paraId="221FAA43" w14:textId="77777777">
        <w:trPr>
          <w:trHeight w:val="255"/>
        </w:trPr>
        <w:tc>
          <w:tcPr>
            <w:tcW w:w="2070" w:type="dxa"/>
            <w:tcBorders>
              <w:bottom w:val="single" w:sz="6" w:space="0" w:color="auto"/>
            </w:tcBorders>
          </w:tcPr>
          <w:p w14:paraId="7B0172A7"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01985899"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4C8B96A9"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5805B69E" w14:textId="77777777">
        <w:trPr>
          <w:cantSplit/>
          <w:trHeight w:val="255"/>
        </w:trPr>
        <w:tc>
          <w:tcPr>
            <w:tcW w:w="8748" w:type="dxa"/>
            <w:gridSpan w:val="3"/>
            <w:tcBorders>
              <w:bottom w:val="single" w:sz="6" w:space="0" w:color="auto"/>
            </w:tcBorders>
            <w:shd w:val="clear" w:color="auto" w:fill="99CCFF"/>
          </w:tcPr>
          <w:p w14:paraId="33D39B9D"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074A9BA9" w14:textId="77777777">
        <w:trPr>
          <w:trHeight w:val="255"/>
        </w:trPr>
        <w:tc>
          <w:tcPr>
            <w:tcW w:w="2070" w:type="dxa"/>
            <w:shd w:val="clear" w:color="auto" w:fill="CC99FF"/>
          </w:tcPr>
          <w:p w14:paraId="6E3BAA68"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02053DEA"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1E24DD4D"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28769B43" w14:textId="77777777">
        <w:trPr>
          <w:trHeight w:val="255"/>
        </w:trPr>
        <w:tc>
          <w:tcPr>
            <w:tcW w:w="2070" w:type="dxa"/>
          </w:tcPr>
          <w:p w14:paraId="54424DDA"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0EB18B86"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4C4259AA"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02D3C2EE" w14:textId="77777777">
        <w:trPr>
          <w:trHeight w:val="255"/>
        </w:trPr>
        <w:tc>
          <w:tcPr>
            <w:tcW w:w="2070" w:type="dxa"/>
          </w:tcPr>
          <w:p w14:paraId="692F1E46"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4FA94177"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2B414A7F" w14:textId="77777777" w:rsidR="008A247B" w:rsidRPr="00C377EA" w:rsidRDefault="008A247B">
            <w:pPr>
              <w:rPr>
                <w:rFonts w:ascii="Arial" w:hAnsi="Arial" w:cs="Arial"/>
                <w:b/>
                <w:bCs/>
                <w:iCs/>
              </w:rPr>
            </w:pPr>
            <w:r w:rsidRPr="00C377EA">
              <w:rPr>
                <w:rFonts w:ascii="Arial" w:hAnsi="Arial" w:cs="Arial"/>
                <w:b/>
                <w:bCs/>
                <w:iCs/>
              </w:rPr>
              <w:t>PAWS2</w:t>
            </w:r>
          </w:p>
        </w:tc>
      </w:tr>
      <w:tr w:rsidR="008A247B" w:rsidRPr="00C377EA" w14:paraId="35F79502" w14:textId="77777777">
        <w:trPr>
          <w:trHeight w:val="255"/>
        </w:trPr>
        <w:tc>
          <w:tcPr>
            <w:tcW w:w="2070" w:type="dxa"/>
          </w:tcPr>
          <w:p w14:paraId="10E9E14E"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777533B1"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Pr>
          <w:p w14:paraId="664D13A5" w14:textId="77777777" w:rsidR="008A247B" w:rsidRPr="00C377EA" w:rsidRDefault="008A247B">
            <w:pPr>
              <w:rPr>
                <w:rFonts w:ascii="Arial" w:hAnsi="Arial" w:cs="Arial"/>
                <w:b/>
                <w:bCs/>
                <w:iCs/>
              </w:rPr>
            </w:pPr>
            <w:r w:rsidRPr="00C377EA">
              <w:rPr>
                <w:rFonts w:ascii="Arial" w:hAnsi="Arial" w:cs="Arial"/>
                <w:b/>
                <w:bCs/>
                <w:iCs/>
              </w:rPr>
              <w:t>21</w:t>
            </w:r>
          </w:p>
        </w:tc>
      </w:tr>
    </w:tbl>
    <w:p w14:paraId="761C2F10" w14:textId="77777777" w:rsidR="00E0394F" w:rsidRDefault="00E0394F" w:rsidP="00E0394F"/>
    <w:p w14:paraId="324661A3" w14:textId="77777777" w:rsidR="006B7CA7" w:rsidRDefault="006B7CA7" w:rsidP="006B7CA7"/>
    <w:p w14:paraId="511C888D" w14:textId="77777777" w:rsidR="006B7CA7" w:rsidRDefault="006B7CA7" w:rsidP="006B7CA7"/>
    <w:p w14:paraId="4EAF56FF" w14:textId="77777777" w:rsidR="003F5D8A" w:rsidRDefault="003F5D8A" w:rsidP="006B7CA7"/>
    <w:p w14:paraId="37A9634E" w14:textId="77777777" w:rsidR="003F5D8A" w:rsidRDefault="003F5D8A" w:rsidP="006B7CA7"/>
    <w:p w14:paraId="78538C09" w14:textId="77777777" w:rsidR="006B7CA7" w:rsidRDefault="006B7CA7" w:rsidP="006B7CA7"/>
    <w:p w14:paraId="38303A45" w14:textId="0C2607DC" w:rsidR="003F5D8A" w:rsidRDefault="003F5D8A" w:rsidP="003F5D8A">
      <w:r w:rsidRPr="006D1F6F">
        <w:t>XML INPUT:</w:t>
      </w:r>
    </w:p>
    <w:p w14:paraId="2A083773" w14:textId="77777777" w:rsidR="000E3A80" w:rsidRPr="006D1F6F" w:rsidRDefault="000E3A80" w:rsidP="003F5D8A"/>
    <w:p w14:paraId="013820C4"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order:LSR_ORD_REQ</w:t>
      </w:r>
      <w:r>
        <w:rPr>
          <w:rStyle w:val="utility1"/>
          <w:vanish/>
        </w:rPr>
        <w:t>&gt; &lt;/</w:t>
      </w:r>
      <w:r>
        <w:rPr>
          <w:rStyle w:val="nodename1"/>
          <w:vanish/>
        </w:rPr>
        <w:t>order:LSR_ORD_REQ</w:t>
      </w:r>
      <w:r>
        <w:rPr>
          <w:rStyle w:val="utility1"/>
          <w:vanish/>
        </w:rPr>
        <w:t>&gt;</w:t>
      </w:r>
    </w:p>
    <w:p w14:paraId="614DC1BD"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order:LSR_ORD_REQ</w:t>
      </w:r>
      <w:r>
        <w:rPr>
          <w:rStyle w:val="utility1"/>
        </w:rPr>
        <w:t>&gt;</w:t>
      </w:r>
      <w:r>
        <w:rPr>
          <w:rFonts w:ascii="Verdana" w:hAnsi="Verdana"/>
          <w:sz w:val="20"/>
          <w:szCs w:val="20"/>
        </w:rPr>
        <w:t xml:space="preserve"> </w:t>
      </w:r>
    </w:p>
    <w:p w14:paraId="7F0E54E3"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order:HDR</w:t>
      </w:r>
      <w:r>
        <w:rPr>
          <w:rStyle w:val="utility1"/>
          <w:vanish/>
        </w:rPr>
        <w:t>&gt; &lt;/</w:t>
      </w:r>
      <w:r>
        <w:rPr>
          <w:rStyle w:val="nodename1"/>
          <w:vanish/>
        </w:rPr>
        <w:t>order:HDR</w:t>
      </w:r>
      <w:r>
        <w:rPr>
          <w:rStyle w:val="utility1"/>
          <w:vanish/>
        </w:rPr>
        <w:t>&gt;</w:t>
      </w:r>
    </w:p>
    <w:p w14:paraId="63DB7CFA"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order:HDR</w:t>
      </w:r>
      <w:r>
        <w:rPr>
          <w:rStyle w:val="utility1"/>
        </w:rPr>
        <w:t>&gt;</w:t>
      </w:r>
      <w:r>
        <w:rPr>
          <w:rFonts w:ascii="Verdana" w:hAnsi="Verdana"/>
          <w:sz w:val="20"/>
          <w:szCs w:val="20"/>
        </w:rPr>
        <w:t xml:space="preserve"> </w:t>
      </w:r>
    </w:p>
    <w:p w14:paraId="76566E0A" w14:textId="77777777" w:rsidR="00281660" w:rsidRDefault="00281660" w:rsidP="00281660">
      <w:pPr>
        <w:rPr>
          <w:rFonts w:ascii="Verdana" w:hAnsi="Verdana"/>
          <w:sz w:val="20"/>
          <w:szCs w:val="20"/>
        </w:rPr>
      </w:pPr>
      <w:r>
        <w:rPr>
          <w:rStyle w:val="utility1"/>
        </w:rPr>
        <w:t>&lt;</w:t>
      </w:r>
      <w:r>
        <w:rPr>
          <w:rStyle w:val="nodename1"/>
        </w:rPr>
        <w:t>order:CCNA</w:t>
      </w:r>
      <w:r>
        <w:rPr>
          <w:rStyle w:val="utility1"/>
        </w:rPr>
        <w:t>&gt;</w:t>
      </w:r>
      <w:r>
        <w:rPr>
          <w:rStyle w:val="nodevalue1"/>
        </w:rPr>
        <w:t>ZXL</w:t>
      </w:r>
      <w:r>
        <w:rPr>
          <w:rStyle w:val="utility1"/>
        </w:rPr>
        <w:t>&lt;/</w:t>
      </w:r>
      <w:r>
        <w:rPr>
          <w:rStyle w:val="nodename1"/>
        </w:rPr>
        <w:t>order:CCNA</w:t>
      </w:r>
      <w:r>
        <w:rPr>
          <w:rStyle w:val="utility1"/>
        </w:rPr>
        <w:t>&gt;</w:t>
      </w:r>
    </w:p>
    <w:p w14:paraId="6CC8730F" w14:textId="77777777" w:rsidR="00281660" w:rsidRDefault="00281660" w:rsidP="00281660">
      <w:pPr>
        <w:rPr>
          <w:rFonts w:ascii="Verdana" w:hAnsi="Verdana"/>
          <w:sz w:val="20"/>
          <w:szCs w:val="20"/>
        </w:rPr>
      </w:pPr>
      <w:r>
        <w:rPr>
          <w:rStyle w:val="utility1"/>
        </w:rPr>
        <w:t>&lt;</w:t>
      </w:r>
      <w:r>
        <w:rPr>
          <w:rStyle w:val="nodename1"/>
        </w:rPr>
        <w:t>order:PON</w:t>
      </w:r>
      <w:r>
        <w:rPr>
          <w:rStyle w:val="utility1"/>
        </w:rPr>
        <w:t>&gt;</w:t>
      </w:r>
      <w:r>
        <w:rPr>
          <w:rStyle w:val="nodevalue1"/>
        </w:rPr>
        <w:t>TCC-A001</w:t>
      </w:r>
      <w:r>
        <w:rPr>
          <w:rStyle w:val="utility1"/>
        </w:rPr>
        <w:t>&lt;/</w:t>
      </w:r>
      <w:r>
        <w:rPr>
          <w:rStyle w:val="nodename1"/>
        </w:rPr>
        <w:t>order:PON</w:t>
      </w:r>
      <w:r>
        <w:rPr>
          <w:rStyle w:val="utility1"/>
        </w:rPr>
        <w:t>&gt;</w:t>
      </w:r>
    </w:p>
    <w:p w14:paraId="60F30959" w14:textId="77777777" w:rsidR="00281660" w:rsidRDefault="00281660" w:rsidP="00281660">
      <w:pPr>
        <w:rPr>
          <w:rFonts w:ascii="Verdana" w:hAnsi="Verdana"/>
          <w:sz w:val="20"/>
          <w:szCs w:val="20"/>
        </w:rPr>
      </w:pPr>
      <w:r>
        <w:rPr>
          <w:rStyle w:val="utility1"/>
        </w:rPr>
        <w:t>&lt;</w:t>
      </w:r>
      <w:r>
        <w:rPr>
          <w:rStyle w:val="nodename1"/>
        </w:rPr>
        <w:t>order:VER</w:t>
      </w:r>
      <w:r>
        <w:rPr>
          <w:rStyle w:val="utility1"/>
        </w:rPr>
        <w:t>&gt;</w:t>
      </w:r>
      <w:r>
        <w:rPr>
          <w:rStyle w:val="nodevalue1"/>
        </w:rPr>
        <w:t>00</w:t>
      </w:r>
      <w:r>
        <w:rPr>
          <w:rStyle w:val="utility1"/>
        </w:rPr>
        <w:t>&lt;/</w:t>
      </w:r>
      <w:r>
        <w:rPr>
          <w:rStyle w:val="nodename1"/>
        </w:rPr>
        <w:t>order:VER</w:t>
      </w:r>
      <w:r>
        <w:rPr>
          <w:rStyle w:val="utility1"/>
        </w:rPr>
        <w:t>&gt;</w:t>
      </w:r>
    </w:p>
    <w:p w14:paraId="66BA81C2" w14:textId="77777777" w:rsidR="00281660" w:rsidRDefault="00281660" w:rsidP="00281660">
      <w:pPr>
        <w:rPr>
          <w:rFonts w:ascii="Verdana" w:hAnsi="Verdana"/>
          <w:sz w:val="20"/>
          <w:szCs w:val="20"/>
        </w:rPr>
      </w:pPr>
      <w:r>
        <w:rPr>
          <w:rStyle w:val="utility1"/>
        </w:rPr>
        <w:t>&lt;</w:t>
      </w:r>
      <w:r>
        <w:rPr>
          <w:rStyle w:val="nodename1"/>
        </w:rPr>
        <w:t>order:AN</w:t>
      </w:r>
      <w:r>
        <w:rPr>
          <w:rStyle w:val="utility1"/>
        </w:rPr>
        <w:t>&gt;</w:t>
      </w:r>
      <w:r>
        <w:rPr>
          <w:rStyle w:val="nodevalue1"/>
        </w:rPr>
        <w:t>404M335008</w:t>
      </w:r>
      <w:r>
        <w:rPr>
          <w:rStyle w:val="utility1"/>
        </w:rPr>
        <w:t>&lt;/</w:t>
      </w:r>
      <w:r>
        <w:rPr>
          <w:rStyle w:val="nodename1"/>
        </w:rPr>
        <w:t>order:AN</w:t>
      </w:r>
      <w:r>
        <w:rPr>
          <w:rStyle w:val="utility1"/>
        </w:rPr>
        <w:t>&gt;</w:t>
      </w:r>
    </w:p>
    <w:p w14:paraId="1C10D4EF" w14:textId="77777777" w:rsidR="00281660" w:rsidRDefault="00281660" w:rsidP="00281660">
      <w:pPr>
        <w:rPr>
          <w:rFonts w:ascii="Verdana" w:hAnsi="Verdana"/>
          <w:sz w:val="20"/>
          <w:szCs w:val="20"/>
        </w:rPr>
      </w:pPr>
      <w:r>
        <w:rPr>
          <w:rStyle w:val="utility1"/>
        </w:rPr>
        <w:t>&lt;</w:t>
      </w:r>
      <w:r>
        <w:rPr>
          <w:rStyle w:val="nodename1"/>
        </w:rPr>
        <w:t>order:CC</w:t>
      </w:r>
      <w:r>
        <w:rPr>
          <w:rStyle w:val="utility1"/>
        </w:rPr>
        <w:t>&gt;</w:t>
      </w:r>
      <w:r>
        <w:rPr>
          <w:rStyle w:val="nodevalue1"/>
        </w:rPr>
        <w:t>9999</w:t>
      </w:r>
      <w:r>
        <w:rPr>
          <w:rStyle w:val="utility1"/>
        </w:rPr>
        <w:t>&lt;/</w:t>
      </w:r>
      <w:r>
        <w:rPr>
          <w:rStyle w:val="nodename1"/>
        </w:rPr>
        <w:t>order:CC</w:t>
      </w:r>
      <w:r>
        <w:rPr>
          <w:rStyle w:val="utility1"/>
        </w:rPr>
        <w:t>&gt;</w:t>
      </w:r>
    </w:p>
    <w:p w14:paraId="4CC5860D" w14:textId="77777777" w:rsidR="00281660" w:rsidRDefault="00281660" w:rsidP="00281660">
      <w:pPr>
        <w:rPr>
          <w:rFonts w:ascii="Verdana" w:hAnsi="Verdana"/>
          <w:sz w:val="20"/>
          <w:szCs w:val="20"/>
        </w:rPr>
      </w:pPr>
      <w:r>
        <w:rPr>
          <w:rStyle w:val="utility1"/>
        </w:rPr>
        <w:t>&lt;</w:t>
      </w:r>
      <w:r>
        <w:rPr>
          <w:rStyle w:val="nodename1"/>
        </w:rPr>
        <w:t>order:STATE</w:t>
      </w:r>
      <w:r>
        <w:rPr>
          <w:rStyle w:val="utility1"/>
        </w:rPr>
        <w:t>&gt;</w:t>
      </w:r>
      <w:r>
        <w:rPr>
          <w:rStyle w:val="nodevalue1"/>
        </w:rPr>
        <w:t>GA</w:t>
      </w:r>
      <w:r>
        <w:rPr>
          <w:rStyle w:val="utility1"/>
        </w:rPr>
        <w:t>&lt;/</w:t>
      </w:r>
      <w:r>
        <w:rPr>
          <w:rStyle w:val="nodename1"/>
        </w:rPr>
        <w:t>order:STATE</w:t>
      </w:r>
      <w:r>
        <w:rPr>
          <w:rStyle w:val="utility1"/>
        </w:rPr>
        <w:t>&gt;</w:t>
      </w:r>
    </w:p>
    <w:p w14:paraId="50B48786" w14:textId="77777777" w:rsidR="00281660" w:rsidRDefault="00281660" w:rsidP="00281660">
      <w:pPr>
        <w:rPr>
          <w:rFonts w:ascii="Verdana" w:hAnsi="Verdana"/>
          <w:sz w:val="20"/>
          <w:szCs w:val="20"/>
        </w:rPr>
      </w:pPr>
      <w:r>
        <w:rPr>
          <w:rStyle w:val="utility1"/>
        </w:rPr>
        <w:t>&lt;</w:t>
      </w:r>
      <w:r>
        <w:rPr>
          <w:rStyle w:val="nodename1"/>
        </w:rPr>
        <w:t>order:RVER</w:t>
      </w:r>
      <w:r>
        <w:rPr>
          <w:rStyle w:val="utility1"/>
        </w:rPr>
        <w:t>&gt;</w:t>
      </w:r>
      <w:r>
        <w:rPr>
          <w:rStyle w:val="nodevalue1"/>
        </w:rPr>
        <w:t>10.16</w:t>
      </w:r>
      <w:r>
        <w:rPr>
          <w:rStyle w:val="utility1"/>
        </w:rPr>
        <w:t>&lt;/</w:t>
      </w:r>
      <w:r>
        <w:rPr>
          <w:rStyle w:val="nodename1"/>
        </w:rPr>
        <w:t>order:RVER</w:t>
      </w:r>
      <w:r>
        <w:rPr>
          <w:rStyle w:val="utility1"/>
        </w:rPr>
        <w:t>&gt;</w:t>
      </w:r>
    </w:p>
    <w:p w14:paraId="38C0019D" w14:textId="77777777" w:rsidR="00281660" w:rsidRDefault="00281660" w:rsidP="00281660">
      <w:pPr>
        <w:rPr>
          <w:rFonts w:ascii="Verdana" w:hAnsi="Verdana"/>
          <w:sz w:val="20"/>
          <w:szCs w:val="20"/>
        </w:rPr>
      </w:pPr>
      <w:r>
        <w:rPr>
          <w:rStyle w:val="utility1"/>
        </w:rPr>
        <w:t>&lt;</w:t>
      </w:r>
      <w:r>
        <w:rPr>
          <w:rStyle w:val="nodename1"/>
        </w:rPr>
        <w:t>order:MSG_TIMESTAMP</w:t>
      </w:r>
      <w:r>
        <w:rPr>
          <w:rStyle w:val="utility1"/>
        </w:rPr>
        <w:t>&gt;</w:t>
      </w:r>
      <w:r>
        <w:rPr>
          <w:rStyle w:val="nodevalue1"/>
        </w:rPr>
        <w:t>2021-05-12T14:47:14-04:00</w:t>
      </w:r>
      <w:r>
        <w:rPr>
          <w:rStyle w:val="utility1"/>
        </w:rPr>
        <w:t>&lt;/</w:t>
      </w:r>
      <w:r>
        <w:rPr>
          <w:rStyle w:val="nodename1"/>
        </w:rPr>
        <w:t>order:MSG_TIMESTAMP</w:t>
      </w:r>
      <w:r>
        <w:rPr>
          <w:rStyle w:val="utility1"/>
        </w:rPr>
        <w:t>&gt;</w:t>
      </w:r>
    </w:p>
    <w:p w14:paraId="390AA706" w14:textId="77777777" w:rsidR="00281660" w:rsidRDefault="00281660" w:rsidP="00281660">
      <w:pPr>
        <w:rPr>
          <w:rFonts w:ascii="Verdana" w:hAnsi="Verdana"/>
          <w:sz w:val="20"/>
          <w:szCs w:val="20"/>
        </w:rPr>
      </w:pPr>
      <w:r>
        <w:rPr>
          <w:rStyle w:val="utility1"/>
        </w:rPr>
        <w:t>&lt;</w:t>
      </w:r>
      <w:r>
        <w:rPr>
          <w:rStyle w:val="nodename1"/>
        </w:rPr>
        <w:t>order:DTSENT</w:t>
      </w:r>
      <w:r>
        <w:rPr>
          <w:rStyle w:val="utility1"/>
        </w:rPr>
        <w:t>&gt;</w:t>
      </w:r>
      <w:r>
        <w:rPr>
          <w:rStyle w:val="nodevalue1"/>
        </w:rPr>
        <w:t>202105120247PM</w:t>
      </w:r>
      <w:r>
        <w:rPr>
          <w:rStyle w:val="utility1"/>
        </w:rPr>
        <w:t>&lt;/</w:t>
      </w:r>
      <w:r>
        <w:rPr>
          <w:rStyle w:val="nodename1"/>
        </w:rPr>
        <w:t>order:DTSENT</w:t>
      </w:r>
      <w:r>
        <w:rPr>
          <w:rStyle w:val="utility1"/>
        </w:rPr>
        <w:t>&gt;</w:t>
      </w:r>
    </w:p>
    <w:p w14:paraId="68B6537D" w14:textId="77777777" w:rsidR="00281660" w:rsidRDefault="00281660" w:rsidP="00281660">
      <w:pPr>
        <w:rPr>
          <w:rFonts w:ascii="Verdana" w:hAnsi="Verdana"/>
          <w:sz w:val="20"/>
          <w:szCs w:val="20"/>
        </w:rPr>
      </w:pPr>
      <w:r>
        <w:rPr>
          <w:rStyle w:val="utility1"/>
        </w:rPr>
        <w:t>&lt;/</w:t>
      </w:r>
      <w:r>
        <w:rPr>
          <w:rStyle w:val="nodename1"/>
        </w:rPr>
        <w:t>order:HDR</w:t>
      </w:r>
      <w:r>
        <w:rPr>
          <w:rStyle w:val="utility1"/>
        </w:rPr>
        <w:t>&gt;</w:t>
      </w:r>
    </w:p>
    <w:p w14:paraId="35ADD919"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order:LSR</w:t>
      </w:r>
      <w:r>
        <w:rPr>
          <w:rStyle w:val="utility1"/>
          <w:vanish/>
        </w:rPr>
        <w:t>&gt; &lt;/</w:t>
      </w:r>
      <w:r>
        <w:rPr>
          <w:rStyle w:val="nodename1"/>
          <w:vanish/>
        </w:rPr>
        <w:t>order:LSR</w:t>
      </w:r>
      <w:r>
        <w:rPr>
          <w:rStyle w:val="utility1"/>
          <w:vanish/>
        </w:rPr>
        <w:t>&gt;</w:t>
      </w:r>
    </w:p>
    <w:p w14:paraId="696E6321"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order:LSR</w:t>
      </w:r>
      <w:r>
        <w:rPr>
          <w:rStyle w:val="utility1"/>
        </w:rPr>
        <w:t>&gt;</w:t>
      </w:r>
      <w:r>
        <w:rPr>
          <w:rFonts w:ascii="Verdana" w:hAnsi="Verdana"/>
          <w:sz w:val="20"/>
          <w:szCs w:val="20"/>
        </w:rPr>
        <w:t xml:space="preserve"> </w:t>
      </w:r>
    </w:p>
    <w:p w14:paraId="4ADDDB07"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order:LSR_ADMIN</w:t>
      </w:r>
      <w:r>
        <w:rPr>
          <w:rStyle w:val="utility1"/>
          <w:vanish/>
        </w:rPr>
        <w:t>&gt; &lt;/</w:t>
      </w:r>
      <w:r>
        <w:rPr>
          <w:rStyle w:val="nodename1"/>
          <w:vanish/>
        </w:rPr>
        <w:t>order:LSR_ADMIN</w:t>
      </w:r>
      <w:r>
        <w:rPr>
          <w:rStyle w:val="utility1"/>
          <w:vanish/>
        </w:rPr>
        <w:t>&gt;</w:t>
      </w:r>
    </w:p>
    <w:p w14:paraId="3C2886EA"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order:LSR_ADMIN</w:t>
      </w:r>
      <w:r>
        <w:rPr>
          <w:rStyle w:val="utility1"/>
        </w:rPr>
        <w:t>&gt;</w:t>
      </w:r>
      <w:r>
        <w:rPr>
          <w:rFonts w:ascii="Verdana" w:hAnsi="Verdana"/>
          <w:sz w:val="20"/>
          <w:szCs w:val="20"/>
        </w:rPr>
        <w:t xml:space="preserve"> </w:t>
      </w:r>
    </w:p>
    <w:p w14:paraId="79CCA402" w14:textId="77777777" w:rsidR="00281660" w:rsidRDefault="00281660" w:rsidP="00281660">
      <w:pPr>
        <w:rPr>
          <w:rFonts w:ascii="Verdana" w:hAnsi="Verdana"/>
          <w:sz w:val="20"/>
          <w:szCs w:val="20"/>
        </w:rPr>
      </w:pPr>
      <w:r>
        <w:rPr>
          <w:rStyle w:val="utility1"/>
        </w:rPr>
        <w:t>&lt;</w:t>
      </w:r>
      <w:r>
        <w:rPr>
          <w:rStyle w:val="nodename1"/>
        </w:rPr>
        <w:t>order:SC</w:t>
      </w:r>
      <w:r>
        <w:rPr>
          <w:rStyle w:val="utility1"/>
        </w:rPr>
        <w:t>&gt;</w:t>
      </w:r>
      <w:r>
        <w:rPr>
          <w:rStyle w:val="nodevalue1"/>
        </w:rPr>
        <w:t>LCSC</w:t>
      </w:r>
      <w:r>
        <w:rPr>
          <w:rStyle w:val="utility1"/>
        </w:rPr>
        <w:t>&lt;/</w:t>
      </w:r>
      <w:r>
        <w:rPr>
          <w:rStyle w:val="nodename1"/>
        </w:rPr>
        <w:t>order:SC</w:t>
      </w:r>
      <w:r>
        <w:rPr>
          <w:rStyle w:val="utility1"/>
        </w:rPr>
        <w:t>&gt;</w:t>
      </w:r>
    </w:p>
    <w:p w14:paraId="3ABCDB3C" w14:textId="77777777" w:rsidR="00281660" w:rsidRDefault="00281660" w:rsidP="00281660">
      <w:pPr>
        <w:rPr>
          <w:rFonts w:ascii="Verdana" w:hAnsi="Verdana"/>
          <w:sz w:val="20"/>
          <w:szCs w:val="20"/>
        </w:rPr>
      </w:pPr>
      <w:r>
        <w:rPr>
          <w:rStyle w:val="utility1"/>
        </w:rPr>
        <w:t>&lt;</w:t>
      </w:r>
      <w:r>
        <w:rPr>
          <w:rStyle w:val="nodename1"/>
        </w:rPr>
        <w:t>order:PROJECT</w:t>
      </w:r>
      <w:r>
        <w:rPr>
          <w:rStyle w:val="utility1"/>
        </w:rPr>
        <w:t>&gt;</w:t>
      </w:r>
      <w:r>
        <w:rPr>
          <w:rStyle w:val="nodevalue1"/>
        </w:rPr>
        <w:t>CAVENOBILL</w:t>
      </w:r>
      <w:r>
        <w:rPr>
          <w:rStyle w:val="utility1"/>
        </w:rPr>
        <w:t>&lt;/</w:t>
      </w:r>
      <w:r>
        <w:rPr>
          <w:rStyle w:val="nodename1"/>
        </w:rPr>
        <w:t>order:PROJECT</w:t>
      </w:r>
      <w:r>
        <w:rPr>
          <w:rStyle w:val="utility1"/>
        </w:rPr>
        <w:t>&gt;</w:t>
      </w:r>
    </w:p>
    <w:p w14:paraId="7A336609" w14:textId="77777777" w:rsidR="00281660" w:rsidRDefault="00281660" w:rsidP="00281660">
      <w:pPr>
        <w:rPr>
          <w:rFonts w:ascii="Verdana" w:hAnsi="Verdana"/>
          <w:sz w:val="20"/>
          <w:szCs w:val="20"/>
        </w:rPr>
      </w:pPr>
      <w:r>
        <w:rPr>
          <w:rStyle w:val="utility1"/>
        </w:rPr>
        <w:t>&lt;</w:t>
      </w:r>
      <w:r>
        <w:rPr>
          <w:rStyle w:val="nodename1"/>
        </w:rPr>
        <w:t>order:REQTYP</w:t>
      </w:r>
      <w:r>
        <w:rPr>
          <w:rStyle w:val="utility1"/>
        </w:rPr>
        <w:t>&gt;</w:t>
      </w:r>
      <w:r>
        <w:rPr>
          <w:rStyle w:val="nodevalue1"/>
        </w:rPr>
        <w:t>AB</w:t>
      </w:r>
      <w:r>
        <w:rPr>
          <w:rStyle w:val="utility1"/>
        </w:rPr>
        <w:t>&lt;/</w:t>
      </w:r>
      <w:r>
        <w:rPr>
          <w:rStyle w:val="nodename1"/>
        </w:rPr>
        <w:t>order:REQTYP</w:t>
      </w:r>
      <w:r>
        <w:rPr>
          <w:rStyle w:val="utility1"/>
        </w:rPr>
        <w:t>&gt;</w:t>
      </w:r>
    </w:p>
    <w:p w14:paraId="20DE4DEC" w14:textId="77777777" w:rsidR="00281660" w:rsidRDefault="00281660" w:rsidP="00281660">
      <w:pPr>
        <w:rPr>
          <w:rFonts w:ascii="Verdana" w:hAnsi="Verdana"/>
          <w:sz w:val="20"/>
          <w:szCs w:val="20"/>
        </w:rPr>
      </w:pPr>
      <w:r>
        <w:rPr>
          <w:rStyle w:val="utility1"/>
        </w:rPr>
        <w:t>&lt;</w:t>
      </w:r>
      <w:r>
        <w:rPr>
          <w:rStyle w:val="nodename1"/>
        </w:rPr>
        <w:t>order:ACT</w:t>
      </w:r>
      <w:r>
        <w:rPr>
          <w:rStyle w:val="utility1"/>
        </w:rPr>
        <w:t>&gt;</w:t>
      </w:r>
      <w:r>
        <w:rPr>
          <w:rStyle w:val="nodevalue1"/>
        </w:rPr>
        <w:t>N</w:t>
      </w:r>
      <w:r>
        <w:rPr>
          <w:rStyle w:val="utility1"/>
        </w:rPr>
        <w:t>&lt;/</w:t>
      </w:r>
      <w:r>
        <w:rPr>
          <w:rStyle w:val="nodename1"/>
        </w:rPr>
        <w:t>order:ACT</w:t>
      </w:r>
      <w:r>
        <w:rPr>
          <w:rStyle w:val="utility1"/>
        </w:rPr>
        <w:t>&gt;</w:t>
      </w:r>
    </w:p>
    <w:p w14:paraId="0B602AE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order:AUTHORIZATION</w:t>
      </w:r>
      <w:r>
        <w:rPr>
          <w:rStyle w:val="utility1"/>
          <w:vanish/>
        </w:rPr>
        <w:t>&gt; &lt;/</w:t>
      </w:r>
      <w:r>
        <w:rPr>
          <w:rStyle w:val="nodename1"/>
          <w:vanish/>
        </w:rPr>
        <w:t>order:AUTHORIZATION</w:t>
      </w:r>
      <w:r>
        <w:rPr>
          <w:rStyle w:val="utility1"/>
          <w:vanish/>
        </w:rPr>
        <w:t>&gt;</w:t>
      </w:r>
    </w:p>
    <w:p w14:paraId="0359D2E8"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order:AUTHORIZATION</w:t>
      </w:r>
      <w:r>
        <w:rPr>
          <w:rStyle w:val="utility1"/>
        </w:rPr>
        <w:t>&gt;</w:t>
      </w:r>
      <w:r>
        <w:rPr>
          <w:rFonts w:ascii="Verdana" w:hAnsi="Verdana"/>
          <w:sz w:val="20"/>
          <w:szCs w:val="20"/>
        </w:rPr>
        <w:t xml:space="preserve"> </w:t>
      </w:r>
    </w:p>
    <w:p w14:paraId="27FCC79A" w14:textId="77777777" w:rsidR="00281660" w:rsidRDefault="00281660" w:rsidP="00281660">
      <w:pPr>
        <w:rPr>
          <w:rFonts w:ascii="Verdana" w:hAnsi="Verdana"/>
          <w:sz w:val="20"/>
          <w:szCs w:val="20"/>
        </w:rPr>
      </w:pPr>
      <w:r>
        <w:rPr>
          <w:rStyle w:val="utility1"/>
        </w:rPr>
        <w:t>&lt;</w:t>
      </w:r>
      <w:r>
        <w:rPr>
          <w:rStyle w:val="nodename1"/>
        </w:rPr>
        <w:t>order:TOS</w:t>
      </w:r>
      <w:r>
        <w:rPr>
          <w:rStyle w:val="utility1"/>
        </w:rPr>
        <w:t>&gt;</w:t>
      </w:r>
      <w:r>
        <w:rPr>
          <w:rStyle w:val="nodevalue1"/>
        </w:rPr>
        <w:t>1B--</w:t>
      </w:r>
      <w:r>
        <w:rPr>
          <w:rStyle w:val="utility1"/>
        </w:rPr>
        <w:t>&lt;/</w:t>
      </w:r>
      <w:r>
        <w:rPr>
          <w:rStyle w:val="nodename1"/>
        </w:rPr>
        <w:t>order:TOS</w:t>
      </w:r>
      <w:r>
        <w:rPr>
          <w:rStyle w:val="utility1"/>
        </w:rPr>
        <w:t>&gt;</w:t>
      </w:r>
    </w:p>
    <w:p w14:paraId="27823710" w14:textId="77777777" w:rsidR="00281660" w:rsidRDefault="00281660" w:rsidP="00281660">
      <w:pPr>
        <w:rPr>
          <w:rFonts w:ascii="Verdana" w:hAnsi="Verdana"/>
          <w:sz w:val="20"/>
          <w:szCs w:val="20"/>
        </w:rPr>
      </w:pPr>
      <w:r>
        <w:rPr>
          <w:rStyle w:val="utility1"/>
        </w:rPr>
        <w:t>&lt;</w:t>
      </w:r>
      <w:r>
        <w:rPr>
          <w:rStyle w:val="nodename1"/>
        </w:rPr>
        <w:t>order:DDD</w:t>
      </w:r>
      <w:r>
        <w:rPr>
          <w:rStyle w:val="utility1"/>
        </w:rPr>
        <w:t>&gt;</w:t>
      </w:r>
      <w:r>
        <w:rPr>
          <w:rStyle w:val="nodevalue1"/>
        </w:rPr>
        <w:t>20211228</w:t>
      </w:r>
      <w:r>
        <w:rPr>
          <w:rStyle w:val="utility1"/>
        </w:rPr>
        <w:t>&lt;/</w:t>
      </w:r>
      <w:r>
        <w:rPr>
          <w:rStyle w:val="nodename1"/>
        </w:rPr>
        <w:t>order:DDD</w:t>
      </w:r>
      <w:r>
        <w:rPr>
          <w:rStyle w:val="utility1"/>
        </w:rPr>
        <w:t>&gt;</w:t>
      </w:r>
    </w:p>
    <w:p w14:paraId="49872BAA" w14:textId="77777777" w:rsidR="00281660" w:rsidRDefault="00281660" w:rsidP="00281660">
      <w:pPr>
        <w:rPr>
          <w:rFonts w:ascii="Verdana" w:hAnsi="Verdana"/>
          <w:sz w:val="20"/>
          <w:szCs w:val="20"/>
        </w:rPr>
      </w:pPr>
      <w:r>
        <w:rPr>
          <w:rStyle w:val="utility1"/>
        </w:rPr>
        <w:t>&lt;</w:t>
      </w:r>
      <w:r>
        <w:rPr>
          <w:rStyle w:val="nodename1"/>
        </w:rPr>
        <w:t>order:ACTL</w:t>
      </w:r>
      <w:r>
        <w:rPr>
          <w:rStyle w:val="utility1"/>
        </w:rPr>
        <w:t>&gt;</w:t>
      </w:r>
      <w:r>
        <w:rPr>
          <w:rStyle w:val="nodevalue1"/>
        </w:rPr>
        <w:t>ATLNGACSDS3</w:t>
      </w:r>
      <w:r>
        <w:rPr>
          <w:rStyle w:val="utility1"/>
        </w:rPr>
        <w:t>&lt;/</w:t>
      </w:r>
      <w:r>
        <w:rPr>
          <w:rStyle w:val="nodename1"/>
        </w:rPr>
        <w:t>order:ACTL</w:t>
      </w:r>
      <w:r>
        <w:rPr>
          <w:rStyle w:val="utility1"/>
        </w:rPr>
        <w:t>&gt;</w:t>
      </w:r>
    </w:p>
    <w:p w14:paraId="61A30434" w14:textId="77777777" w:rsidR="00281660" w:rsidRDefault="00281660" w:rsidP="00281660">
      <w:pPr>
        <w:rPr>
          <w:rFonts w:ascii="Verdana" w:hAnsi="Verdana"/>
          <w:sz w:val="20"/>
          <w:szCs w:val="20"/>
        </w:rPr>
      </w:pPr>
      <w:r>
        <w:rPr>
          <w:rStyle w:val="utility1"/>
        </w:rPr>
        <w:t>&lt;</w:t>
      </w:r>
      <w:r>
        <w:rPr>
          <w:rStyle w:val="nodename1"/>
        </w:rPr>
        <w:t>order:NC</w:t>
      </w:r>
      <w:r>
        <w:rPr>
          <w:rStyle w:val="utility1"/>
        </w:rPr>
        <w:t>&gt;</w:t>
      </w:r>
      <w:r>
        <w:rPr>
          <w:rStyle w:val="nodevalue1"/>
        </w:rPr>
        <w:t>TY--</w:t>
      </w:r>
      <w:r>
        <w:rPr>
          <w:rStyle w:val="utility1"/>
        </w:rPr>
        <w:t>&lt;/</w:t>
      </w:r>
      <w:r>
        <w:rPr>
          <w:rStyle w:val="nodename1"/>
        </w:rPr>
        <w:t>order:NC</w:t>
      </w:r>
      <w:r>
        <w:rPr>
          <w:rStyle w:val="utility1"/>
        </w:rPr>
        <w:t>&gt;</w:t>
      </w:r>
    </w:p>
    <w:p w14:paraId="45E52ADD" w14:textId="77777777" w:rsidR="00281660" w:rsidRDefault="00281660" w:rsidP="00281660">
      <w:pPr>
        <w:rPr>
          <w:rFonts w:ascii="Verdana" w:hAnsi="Verdana"/>
          <w:sz w:val="20"/>
          <w:szCs w:val="20"/>
        </w:rPr>
      </w:pPr>
      <w:r>
        <w:rPr>
          <w:rStyle w:val="utility1"/>
        </w:rPr>
        <w:t>&lt;/</w:t>
      </w:r>
      <w:r>
        <w:rPr>
          <w:rStyle w:val="nodename1"/>
        </w:rPr>
        <w:t>order:AUTHORIZATION</w:t>
      </w:r>
      <w:r>
        <w:rPr>
          <w:rStyle w:val="utility1"/>
        </w:rPr>
        <w:t>&gt;</w:t>
      </w:r>
    </w:p>
    <w:p w14:paraId="03AA3050" w14:textId="77777777" w:rsidR="00281660" w:rsidRDefault="00281660" w:rsidP="00281660">
      <w:pPr>
        <w:rPr>
          <w:rFonts w:ascii="Verdana" w:hAnsi="Verdana"/>
          <w:sz w:val="20"/>
          <w:szCs w:val="20"/>
        </w:rPr>
      </w:pPr>
      <w:r>
        <w:rPr>
          <w:rStyle w:val="utility1"/>
        </w:rPr>
        <w:t>&lt;/</w:t>
      </w:r>
      <w:r>
        <w:rPr>
          <w:rStyle w:val="nodename1"/>
        </w:rPr>
        <w:t>order:LSR_ADMIN</w:t>
      </w:r>
      <w:r>
        <w:rPr>
          <w:rStyle w:val="utility1"/>
        </w:rPr>
        <w:t>&gt;</w:t>
      </w:r>
    </w:p>
    <w:p w14:paraId="330C203D"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order:LSR_BILL</w:t>
      </w:r>
      <w:r>
        <w:rPr>
          <w:rStyle w:val="utility1"/>
          <w:vanish/>
        </w:rPr>
        <w:t>&gt; &lt;/</w:t>
      </w:r>
      <w:r>
        <w:rPr>
          <w:rStyle w:val="nodename1"/>
          <w:vanish/>
        </w:rPr>
        <w:t>order:LSR_BILL</w:t>
      </w:r>
      <w:r>
        <w:rPr>
          <w:rStyle w:val="utility1"/>
          <w:vanish/>
        </w:rPr>
        <w:t>&gt;</w:t>
      </w:r>
    </w:p>
    <w:p w14:paraId="733DA052"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order:LSR_BILL</w:t>
      </w:r>
      <w:r>
        <w:rPr>
          <w:rStyle w:val="utility1"/>
        </w:rPr>
        <w:t>&gt;</w:t>
      </w:r>
      <w:r>
        <w:rPr>
          <w:rFonts w:ascii="Verdana" w:hAnsi="Verdana"/>
          <w:sz w:val="20"/>
          <w:szCs w:val="20"/>
        </w:rPr>
        <w:t xml:space="preserve"> </w:t>
      </w:r>
    </w:p>
    <w:p w14:paraId="1E3C53AA" w14:textId="77777777" w:rsidR="00281660" w:rsidRDefault="00281660" w:rsidP="00281660">
      <w:pPr>
        <w:rPr>
          <w:rFonts w:ascii="Verdana" w:hAnsi="Verdana"/>
          <w:sz w:val="20"/>
          <w:szCs w:val="20"/>
        </w:rPr>
      </w:pPr>
      <w:r>
        <w:rPr>
          <w:rStyle w:val="utility1"/>
        </w:rPr>
        <w:t>&lt;</w:t>
      </w:r>
      <w:r>
        <w:rPr>
          <w:rStyle w:val="nodename1"/>
        </w:rPr>
        <w:t>order:BAN1</w:t>
      </w:r>
      <w:r>
        <w:rPr>
          <w:rStyle w:val="utility1"/>
        </w:rPr>
        <w:t>&gt;</w:t>
      </w:r>
      <w:r>
        <w:rPr>
          <w:rStyle w:val="nodevalue1"/>
        </w:rPr>
        <w:t>770Q887771771</w:t>
      </w:r>
      <w:r>
        <w:rPr>
          <w:rStyle w:val="utility1"/>
        </w:rPr>
        <w:t>&lt;/</w:t>
      </w:r>
      <w:r>
        <w:rPr>
          <w:rStyle w:val="nodename1"/>
        </w:rPr>
        <w:t>order:BAN1</w:t>
      </w:r>
      <w:r>
        <w:rPr>
          <w:rStyle w:val="utility1"/>
        </w:rPr>
        <w:t>&gt;</w:t>
      </w:r>
    </w:p>
    <w:p w14:paraId="0B626D90" w14:textId="77777777" w:rsidR="00281660" w:rsidRDefault="00281660" w:rsidP="00281660">
      <w:pPr>
        <w:rPr>
          <w:rFonts w:ascii="Verdana" w:hAnsi="Verdana"/>
          <w:sz w:val="20"/>
          <w:szCs w:val="20"/>
        </w:rPr>
      </w:pPr>
      <w:r>
        <w:rPr>
          <w:rStyle w:val="utility1"/>
        </w:rPr>
        <w:t>&lt;</w:t>
      </w:r>
      <w:r>
        <w:rPr>
          <w:rStyle w:val="nodename1"/>
        </w:rPr>
        <w:t>order:ACNA</w:t>
      </w:r>
      <w:r>
        <w:rPr>
          <w:rStyle w:val="utility1"/>
        </w:rPr>
        <w:t>&gt;</w:t>
      </w:r>
      <w:r>
        <w:rPr>
          <w:rStyle w:val="nodevalue1"/>
        </w:rPr>
        <w:t>ZXL</w:t>
      </w:r>
      <w:r>
        <w:rPr>
          <w:rStyle w:val="utility1"/>
        </w:rPr>
        <w:t>&lt;/</w:t>
      </w:r>
      <w:r>
        <w:rPr>
          <w:rStyle w:val="nodename1"/>
        </w:rPr>
        <w:t>order:ACNA</w:t>
      </w:r>
      <w:r>
        <w:rPr>
          <w:rStyle w:val="utility1"/>
        </w:rPr>
        <w:t>&gt;</w:t>
      </w:r>
    </w:p>
    <w:p w14:paraId="5A11E7C1" w14:textId="77777777" w:rsidR="00281660" w:rsidRDefault="00281660" w:rsidP="00281660">
      <w:pPr>
        <w:rPr>
          <w:rFonts w:ascii="Verdana" w:hAnsi="Verdana"/>
          <w:sz w:val="20"/>
          <w:szCs w:val="20"/>
        </w:rPr>
      </w:pPr>
      <w:r>
        <w:rPr>
          <w:rStyle w:val="utility1"/>
        </w:rPr>
        <w:t>&lt;/</w:t>
      </w:r>
      <w:r>
        <w:rPr>
          <w:rStyle w:val="nodename1"/>
        </w:rPr>
        <w:t>order:LSR_BILL</w:t>
      </w:r>
      <w:r>
        <w:rPr>
          <w:rStyle w:val="utility1"/>
        </w:rPr>
        <w:t>&gt;</w:t>
      </w:r>
    </w:p>
    <w:p w14:paraId="7BF4CB06" w14:textId="77777777" w:rsidR="00281660" w:rsidRDefault="00281660" w:rsidP="00281660">
      <w:pPr>
        <w:rPr>
          <w:rFonts w:ascii="Verdana" w:hAnsi="Verdana"/>
          <w:vanish/>
          <w:sz w:val="20"/>
          <w:szCs w:val="20"/>
        </w:rPr>
      </w:pPr>
      <w:r>
        <w:rPr>
          <w:rStyle w:val="clickable1"/>
          <w:vanish/>
        </w:rPr>
        <w:lastRenderedPageBreak/>
        <w:t xml:space="preserve">+ </w:t>
      </w:r>
      <w:r>
        <w:rPr>
          <w:rStyle w:val="utility1"/>
          <w:vanish/>
        </w:rPr>
        <w:t>&lt;</w:t>
      </w:r>
      <w:r>
        <w:rPr>
          <w:rStyle w:val="nodename1"/>
          <w:vanish/>
        </w:rPr>
        <w:t>order:CONTACT</w:t>
      </w:r>
      <w:r>
        <w:rPr>
          <w:rStyle w:val="utility1"/>
          <w:vanish/>
        </w:rPr>
        <w:t>&gt; &lt;/</w:t>
      </w:r>
      <w:r>
        <w:rPr>
          <w:rStyle w:val="nodename1"/>
          <w:vanish/>
        </w:rPr>
        <w:t>order:CONTACT</w:t>
      </w:r>
      <w:r>
        <w:rPr>
          <w:rStyle w:val="utility1"/>
          <w:vanish/>
        </w:rPr>
        <w:t>&gt;</w:t>
      </w:r>
    </w:p>
    <w:p w14:paraId="791DA54E"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order:CONTACT</w:t>
      </w:r>
      <w:r>
        <w:rPr>
          <w:rStyle w:val="utility1"/>
        </w:rPr>
        <w:t>&gt;</w:t>
      </w:r>
      <w:r>
        <w:rPr>
          <w:rFonts w:ascii="Verdana" w:hAnsi="Verdana"/>
          <w:sz w:val="20"/>
          <w:szCs w:val="20"/>
        </w:rPr>
        <w:t xml:space="preserve"> </w:t>
      </w:r>
    </w:p>
    <w:p w14:paraId="015B928F" w14:textId="77777777" w:rsidR="00281660" w:rsidRDefault="00281660" w:rsidP="00281660">
      <w:pPr>
        <w:rPr>
          <w:rFonts w:ascii="Verdana" w:hAnsi="Verdana"/>
          <w:sz w:val="20"/>
          <w:szCs w:val="20"/>
        </w:rPr>
      </w:pPr>
      <w:r>
        <w:rPr>
          <w:rStyle w:val="utility1"/>
        </w:rPr>
        <w:t>&lt;</w:t>
      </w:r>
      <w:r>
        <w:rPr>
          <w:rStyle w:val="nodename1"/>
        </w:rPr>
        <w:t>order:INIT</w:t>
      </w:r>
      <w:r>
        <w:rPr>
          <w:rStyle w:val="utility1"/>
        </w:rPr>
        <w:t>&gt;</w:t>
      </w:r>
      <w:r>
        <w:rPr>
          <w:rStyle w:val="nodevalue1"/>
        </w:rPr>
        <w:t>Bojangles</w:t>
      </w:r>
      <w:r>
        <w:rPr>
          <w:rStyle w:val="utility1"/>
        </w:rPr>
        <w:t>&lt;/</w:t>
      </w:r>
      <w:r>
        <w:rPr>
          <w:rStyle w:val="nodename1"/>
        </w:rPr>
        <w:t>order:INIT</w:t>
      </w:r>
      <w:r>
        <w:rPr>
          <w:rStyle w:val="utility1"/>
        </w:rPr>
        <w:t>&gt;</w:t>
      </w:r>
    </w:p>
    <w:p w14:paraId="311216BF" w14:textId="77777777" w:rsidR="00281660" w:rsidRDefault="00281660" w:rsidP="00281660">
      <w:pPr>
        <w:rPr>
          <w:rFonts w:ascii="Verdana" w:hAnsi="Verdana"/>
          <w:sz w:val="20"/>
          <w:szCs w:val="20"/>
        </w:rPr>
      </w:pPr>
      <w:r>
        <w:rPr>
          <w:rStyle w:val="utility1"/>
        </w:rPr>
        <w:t>&lt;</w:t>
      </w:r>
      <w:r>
        <w:rPr>
          <w:rStyle w:val="nodename1"/>
        </w:rPr>
        <w:t>order:INIT_TEL_NO</w:t>
      </w:r>
      <w:r>
        <w:rPr>
          <w:rStyle w:val="utility1"/>
        </w:rPr>
        <w:t>&gt;</w:t>
      </w:r>
      <w:r>
        <w:rPr>
          <w:rStyle w:val="nodevalue1"/>
        </w:rPr>
        <w:t>8884448888</w:t>
      </w:r>
      <w:r>
        <w:rPr>
          <w:rStyle w:val="utility1"/>
        </w:rPr>
        <w:t>&lt;/</w:t>
      </w:r>
      <w:r>
        <w:rPr>
          <w:rStyle w:val="nodename1"/>
        </w:rPr>
        <w:t>order:INIT_TEL_NO</w:t>
      </w:r>
      <w:r>
        <w:rPr>
          <w:rStyle w:val="utility1"/>
        </w:rPr>
        <w:t>&gt;</w:t>
      </w:r>
    </w:p>
    <w:p w14:paraId="1DFF69F8" w14:textId="77777777" w:rsidR="00281660" w:rsidRDefault="00281660" w:rsidP="00281660">
      <w:pPr>
        <w:rPr>
          <w:rFonts w:ascii="Verdana" w:hAnsi="Verdana"/>
          <w:sz w:val="20"/>
          <w:szCs w:val="20"/>
        </w:rPr>
      </w:pPr>
      <w:r>
        <w:rPr>
          <w:rStyle w:val="utility1"/>
        </w:rPr>
        <w:t>&lt;</w:t>
      </w:r>
      <w:r>
        <w:rPr>
          <w:rStyle w:val="nodename1"/>
        </w:rPr>
        <w:t>order:INIT_FAX_NO</w:t>
      </w:r>
      <w:r>
        <w:rPr>
          <w:rStyle w:val="utility1"/>
        </w:rPr>
        <w:t>&gt;</w:t>
      </w:r>
      <w:r>
        <w:rPr>
          <w:rStyle w:val="nodevalue1"/>
        </w:rPr>
        <w:t>4448884444</w:t>
      </w:r>
      <w:r>
        <w:rPr>
          <w:rStyle w:val="utility1"/>
        </w:rPr>
        <w:t>&lt;/</w:t>
      </w:r>
      <w:r>
        <w:rPr>
          <w:rStyle w:val="nodename1"/>
        </w:rPr>
        <w:t>order:INIT_FAX_NO</w:t>
      </w:r>
      <w:r>
        <w:rPr>
          <w:rStyle w:val="utility1"/>
        </w:rPr>
        <w:t>&gt;</w:t>
      </w:r>
    </w:p>
    <w:p w14:paraId="6A910022" w14:textId="77777777" w:rsidR="00281660" w:rsidRDefault="00281660" w:rsidP="00281660">
      <w:pPr>
        <w:rPr>
          <w:rFonts w:ascii="Verdana" w:hAnsi="Verdana"/>
          <w:sz w:val="20"/>
          <w:szCs w:val="20"/>
        </w:rPr>
      </w:pPr>
      <w:r>
        <w:rPr>
          <w:rStyle w:val="utility1"/>
        </w:rPr>
        <w:t>&lt;</w:t>
      </w:r>
      <w:r>
        <w:rPr>
          <w:rStyle w:val="nodename1"/>
        </w:rPr>
        <w:t>order:IMPCON</w:t>
      </w:r>
      <w:r>
        <w:rPr>
          <w:rStyle w:val="utility1"/>
        </w:rPr>
        <w:t>&gt;</w:t>
      </w:r>
      <w:r>
        <w:rPr>
          <w:rStyle w:val="nodevalue1"/>
        </w:rPr>
        <w:t>Wally Cleaver</w:t>
      </w:r>
      <w:r>
        <w:rPr>
          <w:rStyle w:val="utility1"/>
        </w:rPr>
        <w:t>&lt;/</w:t>
      </w:r>
      <w:r>
        <w:rPr>
          <w:rStyle w:val="nodename1"/>
        </w:rPr>
        <w:t>order:IMPCON</w:t>
      </w:r>
      <w:r>
        <w:rPr>
          <w:rStyle w:val="utility1"/>
        </w:rPr>
        <w:t>&gt;</w:t>
      </w:r>
    </w:p>
    <w:p w14:paraId="57BF00EA" w14:textId="77777777" w:rsidR="00281660" w:rsidRDefault="00281660" w:rsidP="00281660">
      <w:pPr>
        <w:rPr>
          <w:rFonts w:ascii="Verdana" w:hAnsi="Verdana"/>
          <w:sz w:val="20"/>
          <w:szCs w:val="20"/>
        </w:rPr>
      </w:pPr>
      <w:r>
        <w:rPr>
          <w:rStyle w:val="utility1"/>
        </w:rPr>
        <w:t>&lt;</w:t>
      </w:r>
      <w:r>
        <w:rPr>
          <w:rStyle w:val="nodename1"/>
        </w:rPr>
        <w:t>order:IMPCON_TEL_NO</w:t>
      </w:r>
      <w:r>
        <w:rPr>
          <w:rStyle w:val="utility1"/>
        </w:rPr>
        <w:t>&gt;</w:t>
      </w:r>
      <w:r>
        <w:rPr>
          <w:rStyle w:val="nodevalue1"/>
        </w:rPr>
        <w:t>2223337777</w:t>
      </w:r>
      <w:r>
        <w:rPr>
          <w:rStyle w:val="utility1"/>
        </w:rPr>
        <w:t>&lt;/</w:t>
      </w:r>
      <w:r>
        <w:rPr>
          <w:rStyle w:val="nodename1"/>
        </w:rPr>
        <w:t>order:IMPCON_TEL_NO</w:t>
      </w:r>
      <w:r>
        <w:rPr>
          <w:rStyle w:val="utility1"/>
        </w:rPr>
        <w:t>&gt;</w:t>
      </w:r>
    </w:p>
    <w:p w14:paraId="5592EA06" w14:textId="77777777" w:rsidR="00281660" w:rsidRDefault="00281660" w:rsidP="00281660">
      <w:pPr>
        <w:rPr>
          <w:rFonts w:ascii="Verdana" w:hAnsi="Verdana"/>
          <w:sz w:val="20"/>
          <w:szCs w:val="20"/>
        </w:rPr>
      </w:pPr>
      <w:r>
        <w:rPr>
          <w:rStyle w:val="utility1"/>
        </w:rPr>
        <w:t>&lt;/</w:t>
      </w:r>
      <w:r>
        <w:rPr>
          <w:rStyle w:val="nodename1"/>
        </w:rPr>
        <w:t>order:CONTACT</w:t>
      </w:r>
      <w:r>
        <w:rPr>
          <w:rStyle w:val="utility1"/>
        </w:rPr>
        <w:t>&gt;</w:t>
      </w:r>
    </w:p>
    <w:p w14:paraId="0028B9EE" w14:textId="77777777" w:rsidR="00281660" w:rsidRDefault="00281660" w:rsidP="00281660">
      <w:pPr>
        <w:rPr>
          <w:rFonts w:ascii="Verdana" w:hAnsi="Verdana"/>
          <w:sz w:val="20"/>
          <w:szCs w:val="20"/>
        </w:rPr>
      </w:pPr>
      <w:r>
        <w:rPr>
          <w:rStyle w:val="utility1"/>
        </w:rPr>
        <w:t>&lt;/</w:t>
      </w:r>
      <w:r>
        <w:rPr>
          <w:rStyle w:val="nodename1"/>
        </w:rPr>
        <w:t>order:LSR</w:t>
      </w:r>
      <w:r>
        <w:rPr>
          <w:rStyle w:val="utility1"/>
        </w:rPr>
        <w:t>&gt;</w:t>
      </w:r>
    </w:p>
    <w:p w14:paraId="35719975"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order:EU</w:t>
      </w:r>
      <w:r>
        <w:rPr>
          <w:rStyle w:val="utility1"/>
          <w:vanish/>
        </w:rPr>
        <w:t>&gt; &lt;/</w:t>
      </w:r>
      <w:r>
        <w:rPr>
          <w:rStyle w:val="nodename1"/>
          <w:vanish/>
        </w:rPr>
        <w:t>order:EU</w:t>
      </w:r>
      <w:r>
        <w:rPr>
          <w:rStyle w:val="utility1"/>
          <w:vanish/>
        </w:rPr>
        <w:t>&gt;</w:t>
      </w:r>
    </w:p>
    <w:p w14:paraId="6218E79C"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order:EU</w:t>
      </w:r>
      <w:r>
        <w:rPr>
          <w:rStyle w:val="utility1"/>
        </w:rPr>
        <w:t>&gt;</w:t>
      </w:r>
      <w:r>
        <w:rPr>
          <w:rFonts w:ascii="Verdana" w:hAnsi="Verdana"/>
          <w:sz w:val="20"/>
          <w:szCs w:val="20"/>
        </w:rPr>
        <w:t xml:space="preserve"> </w:t>
      </w:r>
    </w:p>
    <w:p w14:paraId="707A262F"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order:LOC_ACCESS</w:t>
      </w:r>
      <w:r>
        <w:rPr>
          <w:rStyle w:val="utility1"/>
          <w:vanish/>
        </w:rPr>
        <w:t>&gt; &lt;/</w:t>
      </w:r>
      <w:r>
        <w:rPr>
          <w:rStyle w:val="nodename1"/>
          <w:vanish/>
        </w:rPr>
        <w:t>order:LOC_ACCESS</w:t>
      </w:r>
      <w:r>
        <w:rPr>
          <w:rStyle w:val="utility1"/>
          <w:vanish/>
        </w:rPr>
        <w:t>&gt;</w:t>
      </w:r>
    </w:p>
    <w:p w14:paraId="1917C31A"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order:LOC_ACCESS</w:t>
      </w:r>
      <w:r>
        <w:rPr>
          <w:rStyle w:val="utility1"/>
        </w:rPr>
        <w:t>&gt;</w:t>
      </w:r>
      <w:r>
        <w:rPr>
          <w:rFonts w:ascii="Verdana" w:hAnsi="Verdana"/>
          <w:sz w:val="20"/>
          <w:szCs w:val="20"/>
        </w:rPr>
        <w:t xml:space="preserve"> </w:t>
      </w:r>
    </w:p>
    <w:p w14:paraId="3FA470D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order:LOC_ACCESS_HEADER_INFO</w:t>
      </w:r>
      <w:r>
        <w:rPr>
          <w:rStyle w:val="utility1"/>
          <w:vanish/>
        </w:rPr>
        <w:t>&gt; &lt;/</w:t>
      </w:r>
      <w:r>
        <w:rPr>
          <w:rStyle w:val="nodename1"/>
          <w:vanish/>
        </w:rPr>
        <w:t>order:LOC_ACCESS_HEADER_INFO</w:t>
      </w:r>
      <w:r>
        <w:rPr>
          <w:rStyle w:val="utility1"/>
          <w:vanish/>
        </w:rPr>
        <w:t>&gt;</w:t>
      </w:r>
    </w:p>
    <w:p w14:paraId="228900DB"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order:LOC_ACCESS_HEADER_INFO</w:t>
      </w:r>
      <w:r>
        <w:rPr>
          <w:rStyle w:val="utility1"/>
        </w:rPr>
        <w:t>&gt;</w:t>
      </w:r>
      <w:r>
        <w:rPr>
          <w:rFonts w:ascii="Verdana" w:hAnsi="Verdana"/>
          <w:sz w:val="20"/>
          <w:szCs w:val="20"/>
        </w:rPr>
        <w:t xml:space="preserve"> </w:t>
      </w:r>
    </w:p>
    <w:p w14:paraId="7CF29FDB" w14:textId="77777777" w:rsidR="00281660" w:rsidRDefault="00281660" w:rsidP="00281660">
      <w:pPr>
        <w:rPr>
          <w:rFonts w:ascii="Verdana" w:hAnsi="Verdana"/>
          <w:sz w:val="20"/>
          <w:szCs w:val="20"/>
        </w:rPr>
      </w:pPr>
      <w:r>
        <w:rPr>
          <w:rStyle w:val="utility1"/>
        </w:rPr>
        <w:t>&lt;</w:t>
      </w:r>
      <w:r>
        <w:rPr>
          <w:rStyle w:val="nodename1"/>
        </w:rPr>
        <w:t>order:NAME</w:t>
      </w:r>
      <w:r>
        <w:rPr>
          <w:rStyle w:val="utility1"/>
        </w:rPr>
        <w:t>&gt;</w:t>
      </w:r>
      <w:r>
        <w:rPr>
          <w:rStyle w:val="nodevalue1"/>
        </w:rPr>
        <w:t>Casper Ghost</w:t>
      </w:r>
      <w:r>
        <w:rPr>
          <w:rStyle w:val="utility1"/>
        </w:rPr>
        <w:t>&lt;/</w:t>
      </w:r>
      <w:r>
        <w:rPr>
          <w:rStyle w:val="nodename1"/>
        </w:rPr>
        <w:t>order:NAME</w:t>
      </w:r>
      <w:r>
        <w:rPr>
          <w:rStyle w:val="utility1"/>
        </w:rPr>
        <w:t>&gt;</w:t>
      </w:r>
    </w:p>
    <w:p w14:paraId="02EB8DA6" w14:textId="77777777" w:rsidR="00281660" w:rsidRDefault="00281660" w:rsidP="00281660">
      <w:pPr>
        <w:rPr>
          <w:rFonts w:ascii="Verdana" w:hAnsi="Verdana"/>
          <w:sz w:val="20"/>
          <w:szCs w:val="20"/>
        </w:rPr>
      </w:pPr>
      <w:r>
        <w:rPr>
          <w:rStyle w:val="utility1"/>
        </w:rPr>
        <w:t>&lt;</w:t>
      </w:r>
      <w:r>
        <w:rPr>
          <w:rStyle w:val="nodename1"/>
        </w:rPr>
        <w:t>order:NCON</w:t>
      </w:r>
      <w:r>
        <w:rPr>
          <w:rStyle w:val="utility1"/>
        </w:rPr>
        <w:t>&gt;</w:t>
      </w:r>
      <w:r>
        <w:rPr>
          <w:rStyle w:val="nodevalue1"/>
        </w:rPr>
        <w:t>A</w:t>
      </w:r>
      <w:r>
        <w:rPr>
          <w:rStyle w:val="utility1"/>
        </w:rPr>
        <w:t>&lt;/</w:t>
      </w:r>
      <w:r>
        <w:rPr>
          <w:rStyle w:val="nodename1"/>
        </w:rPr>
        <w:t>order:NCON</w:t>
      </w:r>
      <w:r>
        <w:rPr>
          <w:rStyle w:val="utility1"/>
        </w:rPr>
        <w:t>&gt;</w:t>
      </w:r>
    </w:p>
    <w:p w14:paraId="21A5BACD"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order:ORD_SVC_ADDR_GRP</w:t>
      </w:r>
      <w:r>
        <w:rPr>
          <w:rStyle w:val="utility1"/>
          <w:vanish/>
        </w:rPr>
        <w:t>&gt; &lt;/</w:t>
      </w:r>
      <w:r>
        <w:rPr>
          <w:rStyle w:val="nodename1"/>
          <w:vanish/>
        </w:rPr>
        <w:t>order:ORD_SVC_ADDR_GRP</w:t>
      </w:r>
      <w:r>
        <w:rPr>
          <w:rStyle w:val="utility1"/>
          <w:vanish/>
        </w:rPr>
        <w:t>&gt;</w:t>
      </w:r>
    </w:p>
    <w:p w14:paraId="6DFC055E"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order:ORD_SVC_ADDR_GRP</w:t>
      </w:r>
      <w:r>
        <w:rPr>
          <w:rStyle w:val="utility1"/>
        </w:rPr>
        <w:t>&gt;</w:t>
      </w:r>
      <w:r>
        <w:rPr>
          <w:rFonts w:ascii="Verdana" w:hAnsi="Verdana"/>
          <w:sz w:val="20"/>
          <w:szCs w:val="20"/>
        </w:rPr>
        <w:t xml:space="preserve"> </w:t>
      </w:r>
    </w:p>
    <w:p w14:paraId="7866CF25" w14:textId="77777777" w:rsidR="00281660" w:rsidRDefault="00281660" w:rsidP="00281660">
      <w:pPr>
        <w:rPr>
          <w:rFonts w:ascii="Verdana" w:hAnsi="Verdana"/>
          <w:sz w:val="20"/>
          <w:szCs w:val="20"/>
        </w:rPr>
      </w:pPr>
      <w:r>
        <w:rPr>
          <w:rStyle w:val="utility1"/>
        </w:rPr>
        <w:t>&lt;</w:t>
      </w:r>
      <w:r>
        <w:rPr>
          <w:rStyle w:val="nodename1"/>
        </w:rPr>
        <w:t>order:SANO</w:t>
      </w:r>
      <w:r>
        <w:rPr>
          <w:rStyle w:val="utility1"/>
        </w:rPr>
        <w:t>&gt;</w:t>
      </w:r>
      <w:r>
        <w:rPr>
          <w:rStyle w:val="nodevalue1"/>
        </w:rPr>
        <w:t>290</w:t>
      </w:r>
      <w:r>
        <w:rPr>
          <w:rStyle w:val="utility1"/>
        </w:rPr>
        <w:t>&lt;/</w:t>
      </w:r>
      <w:r>
        <w:rPr>
          <w:rStyle w:val="nodename1"/>
        </w:rPr>
        <w:t>order:SANO</w:t>
      </w:r>
      <w:r>
        <w:rPr>
          <w:rStyle w:val="utility1"/>
        </w:rPr>
        <w:t>&gt;</w:t>
      </w:r>
    </w:p>
    <w:p w14:paraId="1B25C324" w14:textId="77777777" w:rsidR="00281660" w:rsidRDefault="00281660" w:rsidP="00281660">
      <w:pPr>
        <w:rPr>
          <w:rFonts w:ascii="Verdana" w:hAnsi="Verdana"/>
          <w:sz w:val="20"/>
          <w:szCs w:val="20"/>
        </w:rPr>
      </w:pPr>
      <w:r>
        <w:rPr>
          <w:rStyle w:val="utility1"/>
        </w:rPr>
        <w:t>&lt;</w:t>
      </w:r>
      <w:r>
        <w:rPr>
          <w:rStyle w:val="nodename1"/>
        </w:rPr>
        <w:t>order:SASN</w:t>
      </w:r>
      <w:r>
        <w:rPr>
          <w:rStyle w:val="utility1"/>
        </w:rPr>
        <w:t>&gt;</w:t>
      </w:r>
      <w:r>
        <w:rPr>
          <w:rStyle w:val="nodevalue1"/>
        </w:rPr>
        <w:t xml:space="preserve">Peachtree </w:t>
      </w:r>
      <w:r>
        <w:rPr>
          <w:rStyle w:val="utility1"/>
        </w:rPr>
        <w:t>&lt;/</w:t>
      </w:r>
      <w:r>
        <w:rPr>
          <w:rStyle w:val="nodename1"/>
        </w:rPr>
        <w:t>order:SASN</w:t>
      </w:r>
      <w:r>
        <w:rPr>
          <w:rStyle w:val="utility1"/>
        </w:rPr>
        <w:t>&gt;</w:t>
      </w:r>
    </w:p>
    <w:p w14:paraId="12BC09EF" w14:textId="77777777" w:rsidR="00281660" w:rsidRDefault="00281660" w:rsidP="00281660">
      <w:pPr>
        <w:rPr>
          <w:rFonts w:ascii="Verdana" w:hAnsi="Verdana"/>
          <w:sz w:val="20"/>
          <w:szCs w:val="20"/>
        </w:rPr>
      </w:pPr>
      <w:r>
        <w:rPr>
          <w:rStyle w:val="utility1"/>
        </w:rPr>
        <w:t>&lt;</w:t>
      </w:r>
      <w:r>
        <w:rPr>
          <w:rStyle w:val="nodename1"/>
        </w:rPr>
        <w:t>order:SATH</w:t>
      </w:r>
      <w:r>
        <w:rPr>
          <w:rStyle w:val="utility1"/>
        </w:rPr>
        <w:t>&gt;</w:t>
      </w:r>
      <w:r>
        <w:rPr>
          <w:rStyle w:val="nodevalue1"/>
        </w:rPr>
        <w:t>St</w:t>
      </w:r>
      <w:r>
        <w:rPr>
          <w:rStyle w:val="utility1"/>
        </w:rPr>
        <w:t>&lt;/</w:t>
      </w:r>
      <w:r>
        <w:rPr>
          <w:rStyle w:val="nodename1"/>
        </w:rPr>
        <w:t>order:SATH</w:t>
      </w:r>
      <w:r>
        <w:rPr>
          <w:rStyle w:val="utility1"/>
        </w:rPr>
        <w:t>&gt;</w:t>
      </w:r>
    </w:p>
    <w:p w14:paraId="52D5BEBC" w14:textId="77777777" w:rsidR="00281660" w:rsidRDefault="00281660" w:rsidP="00281660">
      <w:pPr>
        <w:rPr>
          <w:rFonts w:ascii="Verdana" w:hAnsi="Verdana"/>
          <w:sz w:val="20"/>
          <w:szCs w:val="20"/>
        </w:rPr>
      </w:pPr>
      <w:r>
        <w:rPr>
          <w:rStyle w:val="utility1"/>
        </w:rPr>
        <w:t>&lt;</w:t>
      </w:r>
      <w:r>
        <w:rPr>
          <w:rStyle w:val="nodename1"/>
        </w:rPr>
        <w:t>order:SASS</w:t>
      </w:r>
      <w:r>
        <w:rPr>
          <w:rStyle w:val="utility1"/>
        </w:rPr>
        <w:t>&gt;</w:t>
      </w:r>
      <w:r>
        <w:rPr>
          <w:rStyle w:val="nodevalue1"/>
        </w:rPr>
        <w:t>NW</w:t>
      </w:r>
      <w:r>
        <w:rPr>
          <w:rStyle w:val="utility1"/>
        </w:rPr>
        <w:t>&lt;/</w:t>
      </w:r>
      <w:r>
        <w:rPr>
          <w:rStyle w:val="nodename1"/>
        </w:rPr>
        <w:t>order:SASS</w:t>
      </w:r>
      <w:r>
        <w:rPr>
          <w:rStyle w:val="utility1"/>
        </w:rPr>
        <w:t>&gt;</w:t>
      </w:r>
    </w:p>
    <w:p w14:paraId="6D0312E1" w14:textId="77777777" w:rsidR="00281660" w:rsidRDefault="00281660" w:rsidP="00281660">
      <w:pPr>
        <w:rPr>
          <w:rFonts w:ascii="Verdana" w:hAnsi="Verdana"/>
          <w:sz w:val="20"/>
          <w:szCs w:val="20"/>
        </w:rPr>
      </w:pPr>
      <w:r>
        <w:rPr>
          <w:rStyle w:val="utility1"/>
        </w:rPr>
        <w:t>&lt;</w:t>
      </w:r>
      <w:r>
        <w:rPr>
          <w:rStyle w:val="nodename1"/>
        </w:rPr>
        <w:t>order:CITY</w:t>
      </w:r>
      <w:r>
        <w:rPr>
          <w:rStyle w:val="utility1"/>
        </w:rPr>
        <w:t>&gt;</w:t>
      </w:r>
      <w:r>
        <w:rPr>
          <w:rStyle w:val="nodevalue1"/>
        </w:rPr>
        <w:t>Atlanta</w:t>
      </w:r>
      <w:r>
        <w:rPr>
          <w:rStyle w:val="utility1"/>
        </w:rPr>
        <w:t>&lt;/</w:t>
      </w:r>
      <w:r>
        <w:rPr>
          <w:rStyle w:val="nodename1"/>
        </w:rPr>
        <w:t>order:CITY</w:t>
      </w:r>
      <w:r>
        <w:rPr>
          <w:rStyle w:val="utility1"/>
        </w:rPr>
        <w:t>&gt;</w:t>
      </w:r>
    </w:p>
    <w:p w14:paraId="29F820C0" w14:textId="77777777" w:rsidR="00281660" w:rsidRDefault="00281660" w:rsidP="00281660">
      <w:pPr>
        <w:rPr>
          <w:rFonts w:ascii="Verdana" w:hAnsi="Verdana"/>
          <w:sz w:val="20"/>
          <w:szCs w:val="20"/>
        </w:rPr>
      </w:pPr>
      <w:r>
        <w:rPr>
          <w:rStyle w:val="utility1"/>
        </w:rPr>
        <w:t>&lt;</w:t>
      </w:r>
      <w:r>
        <w:rPr>
          <w:rStyle w:val="nodename1"/>
        </w:rPr>
        <w:t>order:STATE</w:t>
      </w:r>
      <w:r>
        <w:rPr>
          <w:rStyle w:val="utility1"/>
        </w:rPr>
        <w:t>&gt;</w:t>
      </w:r>
      <w:r>
        <w:rPr>
          <w:rStyle w:val="nodevalue1"/>
        </w:rPr>
        <w:t>GA</w:t>
      </w:r>
      <w:r>
        <w:rPr>
          <w:rStyle w:val="utility1"/>
        </w:rPr>
        <w:t>&lt;/</w:t>
      </w:r>
      <w:r>
        <w:rPr>
          <w:rStyle w:val="nodename1"/>
        </w:rPr>
        <w:t>order:STATE</w:t>
      </w:r>
      <w:r>
        <w:rPr>
          <w:rStyle w:val="utility1"/>
        </w:rPr>
        <w:t>&gt;</w:t>
      </w:r>
    </w:p>
    <w:p w14:paraId="2F0D2584" w14:textId="77777777" w:rsidR="00281660" w:rsidRDefault="00281660" w:rsidP="00281660">
      <w:pPr>
        <w:rPr>
          <w:rFonts w:ascii="Verdana" w:hAnsi="Verdana"/>
          <w:sz w:val="20"/>
          <w:szCs w:val="20"/>
        </w:rPr>
      </w:pPr>
      <w:r>
        <w:rPr>
          <w:rStyle w:val="utility1"/>
        </w:rPr>
        <w:t>&lt;</w:t>
      </w:r>
      <w:r>
        <w:rPr>
          <w:rStyle w:val="nodename1"/>
        </w:rPr>
        <w:t>order:ZIP</w:t>
      </w:r>
      <w:r>
        <w:rPr>
          <w:rStyle w:val="utility1"/>
        </w:rPr>
        <w:t>&gt;</w:t>
      </w:r>
      <w:r>
        <w:rPr>
          <w:rStyle w:val="nodevalue1"/>
        </w:rPr>
        <w:t>30303</w:t>
      </w:r>
      <w:r>
        <w:rPr>
          <w:rStyle w:val="utility1"/>
        </w:rPr>
        <w:t>&lt;/</w:t>
      </w:r>
      <w:r>
        <w:rPr>
          <w:rStyle w:val="nodename1"/>
        </w:rPr>
        <w:t>order:ZIP</w:t>
      </w:r>
      <w:r>
        <w:rPr>
          <w:rStyle w:val="utility1"/>
        </w:rPr>
        <w:t>&gt;</w:t>
      </w:r>
    </w:p>
    <w:p w14:paraId="26650289" w14:textId="77777777" w:rsidR="00281660" w:rsidRDefault="00281660" w:rsidP="00281660">
      <w:pPr>
        <w:rPr>
          <w:rFonts w:ascii="Verdana" w:hAnsi="Verdana"/>
          <w:sz w:val="20"/>
          <w:szCs w:val="20"/>
        </w:rPr>
      </w:pPr>
      <w:r>
        <w:rPr>
          <w:rStyle w:val="utility1"/>
        </w:rPr>
        <w:t>&lt;/</w:t>
      </w:r>
      <w:r>
        <w:rPr>
          <w:rStyle w:val="nodename1"/>
        </w:rPr>
        <w:t>order:ORD_SVC_ADDR_GRP</w:t>
      </w:r>
      <w:r>
        <w:rPr>
          <w:rStyle w:val="utility1"/>
        </w:rPr>
        <w:t>&gt;</w:t>
      </w:r>
    </w:p>
    <w:p w14:paraId="0C1F037C" w14:textId="77777777" w:rsidR="00281660" w:rsidRDefault="00281660" w:rsidP="00281660">
      <w:pPr>
        <w:rPr>
          <w:rFonts w:ascii="Verdana" w:hAnsi="Verdana"/>
          <w:sz w:val="20"/>
          <w:szCs w:val="20"/>
        </w:rPr>
      </w:pPr>
      <w:r>
        <w:rPr>
          <w:rStyle w:val="utility1"/>
        </w:rPr>
        <w:t>&lt;/</w:t>
      </w:r>
      <w:r>
        <w:rPr>
          <w:rStyle w:val="nodename1"/>
        </w:rPr>
        <w:t>order:LOC_ACCESS_HEADER_INFO</w:t>
      </w:r>
      <w:r>
        <w:rPr>
          <w:rStyle w:val="utility1"/>
        </w:rPr>
        <w:t>&gt;</w:t>
      </w:r>
    </w:p>
    <w:p w14:paraId="1CD56AFD" w14:textId="77777777" w:rsidR="00281660" w:rsidRDefault="00281660" w:rsidP="00281660">
      <w:pPr>
        <w:rPr>
          <w:rFonts w:ascii="Verdana" w:hAnsi="Verdana"/>
          <w:sz w:val="20"/>
          <w:szCs w:val="20"/>
        </w:rPr>
      </w:pPr>
      <w:r>
        <w:rPr>
          <w:rStyle w:val="utility1"/>
        </w:rPr>
        <w:t>&lt;/</w:t>
      </w:r>
      <w:r>
        <w:rPr>
          <w:rStyle w:val="nodename1"/>
        </w:rPr>
        <w:t>order:LOC_ACCESS</w:t>
      </w:r>
      <w:r>
        <w:rPr>
          <w:rStyle w:val="utility1"/>
        </w:rPr>
        <w:t>&gt;</w:t>
      </w:r>
    </w:p>
    <w:p w14:paraId="42763591" w14:textId="77777777" w:rsidR="00281660" w:rsidRDefault="00281660" w:rsidP="00281660">
      <w:pPr>
        <w:rPr>
          <w:rFonts w:ascii="Verdana" w:hAnsi="Verdana"/>
          <w:sz w:val="20"/>
          <w:szCs w:val="20"/>
        </w:rPr>
      </w:pPr>
      <w:r>
        <w:rPr>
          <w:rStyle w:val="utility1"/>
        </w:rPr>
        <w:t>&lt;/</w:t>
      </w:r>
      <w:r>
        <w:rPr>
          <w:rStyle w:val="nodename1"/>
        </w:rPr>
        <w:t>order:EU</w:t>
      </w:r>
      <w:r>
        <w:rPr>
          <w:rStyle w:val="utility1"/>
        </w:rPr>
        <w:t>&gt;</w:t>
      </w:r>
    </w:p>
    <w:p w14:paraId="4BF1C45B"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w:t>
      </w:r>
      <w:r>
        <w:rPr>
          <w:rStyle w:val="utility1"/>
          <w:vanish/>
        </w:rPr>
        <w:t>&gt; &lt;/</w:t>
      </w:r>
      <w:r>
        <w:rPr>
          <w:rStyle w:val="nodename1"/>
          <w:vanish/>
        </w:rPr>
        <w:t>order:LS</w:t>
      </w:r>
      <w:r>
        <w:rPr>
          <w:rStyle w:val="utility1"/>
          <w:vanish/>
        </w:rPr>
        <w:t>&gt;</w:t>
      </w:r>
    </w:p>
    <w:p w14:paraId="1506B83E"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w:t>
      </w:r>
      <w:r>
        <w:rPr>
          <w:rStyle w:val="utility1"/>
        </w:rPr>
        <w:t>&gt;</w:t>
      </w:r>
      <w:r>
        <w:rPr>
          <w:rFonts w:ascii="Verdana" w:hAnsi="Verdana"/>
          <w:sz w:val="20"/>
          <w:szCs w:val="20"/>
        </w:rPr>
        <w:t xml:space="preserve"> </w:t>
      </w:r>
    </w:p>
    <w:p w14:paraId="3DD6EC8E"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order:LS_ADMIN</w:t>
      </w:r>
      <w:r>
        <w:rPr>
          <w:rStyle w:val="utility1"/>
          <w:vanish/>
        </w:rPr>
        <w:t>&gt; &lt;/</w:t>
      </w:r>
      <w:r>
        <w:rPr>
          <w:rStyle w:val="nodename1"/>
          <w:vanish/>
        </w:rPr>
        <w:t>order:LS_ADMIN</w:t>
      </w:r>
      <w:r>
        <w:rPr>
          <w:rStyle w:val="utility1"/>
          <w:vanish/>
        </w:rPr>
        <w:t>&gt;</w:t>
      </w:r>
    </w:p>
    <w:p w14:paraId="793DC8BE"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order:LS_ADMIN</w:t>
      </w:r>
      <w:r>
        <w:rPr>
          <w:rStyle w:val="utility1"/>
        </w:rPr>
        <w:t>&gt;</w:t>
      </w:r>
      <w:r>
        <w:rPr>
          <w:rFonts w:ascii="Verdana" w:hAnsi="Verdana"/>
          <w:sz w:val="20"/>
          <w:szCs w:val="20"/>
        </w:rPr>
        <w:t xml:space="preserve"> </w:t>
      </w:r>
    </w:p>
    <w:p w14:paraId="524B13F6" w14:textId="77777777" w:rsidR="00281660" w:rsidRDefault="00281660" w:rsidP="00281660">
      <w:pPr>
        <w:rPr>
          <w:rFonts w:ascii="Verdana" w:hAnsi="Verdana"/>
          <w:sz w:val="20"/>
          <w:szCs w:val="20"/>
        </w:rPr>
      </w:pPr>
      <w:r>
        <w:rPr>
          <w:rStyle w:val="utility1"/>
        </w:rPr>
        <w:t>&lt;</w:t>
      </w:r>
      <w:r>
        <w:rPr>
          <w:rStyle w:val="nodename1"/>
        </w:rPr>
        <w:t>order:LQTY</w:t>
      </w:r>
      <w:r>
        <w:rPr>
          <w:rStyle w:val="utility1"/>
        </w:rPr>
        <w:t>&gt;</w:t>
      </w:r>
      <w:r>
        <w:rPr>
          <w:rStyle w:val="nodevalue1"/>
        </w:rPr>
        <w:t>00001</w:t>
      </w:r>
      <w:r>
        <w:rPr>
          <w:rStyle w:val="utility1"/>
        </w:rPr>
        <w:t>&lt;/</w:t>
      </w:r>
      <w:r>
        <w:rPr>
          <w:rStyle w:val="nodename1"/>
        </w:rPr>
        <w:t>order:LQTY</w:t>
      </w:r>
      <w:r>
        <w:rPr>
          <w:rStyle w:val="utility1"/>
        </w:rPr>
        <w:t>&gt;</w:t>
      </w:r>
    </w:p>
    <w:p w14:paraId="2549B6C9" w14:textId="77777777" w:rsidR="00281660" w:rsidRDefault="00281660" w:rsidP="00281660">
      <w:pPr>
        <w:rPr>
          <w:rFonts w:ascii="Verdana" w:hAnsi="Verdana"/>
          <w:sz w:val="20"/>
          <w:szCs w:val="20"/>
        </w:rPr>
      </w:pPr>
      <w:r>
        <w:rPr>
          <w:rStyle w:val="utility1"/>
        </w:rPr>
        <w:t>&lt;/</w:t>
      </w:r>
      <w:r>
        <w:rPr>
          <w:rStyle w:val="nodename1"/>
        </w:rPr>
        <w:t>order:LS_ADMIN</w:t>
      </w:r>
      <w:r>
        <w:rPr>
          <w:rStyle w:val="utility1"/>
        </w:rPr>
        <w:t>&gt;</w:t>
      </w:r>
    </w:p>
    <w:p w14:paraId="17F5FE8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order:LS_SVC_DET</w:t>
      </w:r>
      <w:r>
        <w:rPr>
          <w:rStyle w:val="utility1"/>
          <w:vanish/>
        </w:rPr>
        <w:t>&gt; &lt;/</w:t>
      </w:r>
      <w:r>
        <w:rPr>
          <w:rStyle w:val="nodename1"/>
          <w:vanish/>
        </w:rPr>
        <w:t>order:LS_SVC_DET</w:t>
      </w:r>
      <w:r>
        <w:rPr>
          <w:rStyle w:val="utility1"/>
          <w:vanish/>
        </w:rPr>
        <w:t>&gt;</w:t>
      </w:r>
    </w:p>
    <w:p w14:paraId="533191A0"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order:LS_SVC_DET</w:t>
      </w:r>
      <w:r>
        <w:rPr>
          <w:rStyle w:val="utility1"/>
        </w:rPr>
        <w:t>&gt;</w:t>
      </w:r>
      <w:r>
        <w:rPr>
          <w:rFonts w:ascii="Verdana" w:hAnsi="Verdana"/>
          <w:sz w:val="20"/>
          <w:szCs w:val="20"/>
        </w:rPr>
        <w:t xml:space="preserve"> </w:t>
      </w:r>
    </w:p>
    <w:p w14:paraId="2FAC7D25"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order:SVC_DET_GRP</w:t>
      </w:r>
      <w:r>
        <w:rPr>
          <w:rStyle w:val="utility1"/>
          <w:vanish/>
        </w:rPr>
        <w:t>&gt; &lt;/</w:t>
      </w:r>
      <w:r>
        <w:rPr>
          <w:rStyle w:val="nodename1"/>
          <w:vanish/>
        </w:rPr>
        <w:t>order:SVC_DET_GRP</w:t>
      </w:r>
      <w:r>
        <w:rPr>
          <w:rStyle w:val="utility1"/>
          <w:vanish/>
        </w:rPr>
        <w:t>&gt;</w:t>
      </w:r>
    </w:p>
    <w:p w14:paraId="0749BC00"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order:SVC_DET_GRP</w:t>
      </w:r>
      <w:r>
        <w:rPr>
          <w:rStyle w:val="utility1"/>
        </w:rPr>
        <w:t>&gt;</w:t>
      </w:r>
      <w:r>
        <w:rPr>
          <w:rFonts w:ascii="Verdana" w:hAnsi="Verdana"/>
          <w:sz w:val="20"/>
          <w:szCs w:val="20"/>
        </w:rPr>
        <w:t xml:space="preserve"> </w:t>
      </w:r>
    </w:p>
    <w:p w14:paraId="32BE1162" w14:textId="77777777" w:rsidR="00281660" w:rsidRDefault="00281660" w:rsidP="00281660">
      <w:pPr>
        <w:rPr>
          <w:rFonts w:ascii="Verdana" w:hAnsi="Verdana"/>
          <w:sz w:val="20"/>
          <w:szCs w:val="20"/>
        </w:rPr>
      </w:pPr>
      <w:r>
        <w:rPr>
          <w:rStyle w:val="utility1"/>
        </w:rPr>
        <w:t>&lt;</w:t>
      </w:r>
      <w:r>
        <w:rPr>
          <w:rStyle w:val="nodename1"/>
        </w:rPr>
        <w:t>order:LNUM</w:t>
      </w:r>
      <w:r>
        <w:rPr>
          <w:rStyle w:val="utility1"/>
        </w:rPr>
        <w:t>&gt;</w:t>
      </w:r>
      <w:r>
        <w:rPr>
          <w:rStyle w:val="nodevalue1"/>
        </w:rPr>
        <w:t>00001</w:t>
      </w:r>
      <w:r>
        <w:rPr>
          <w:rStyle w:val="utility1"/>
        </w:rPr>
        <w:t>&lt;/</w:t>
      </w:r>
      <w:r>
        <w:rPr>
          <w:rStyle w:val="nodename1"/>
        </w:rPr>
        <w:t>order:LNUM</w:t>
      </w:r>
      <w:r>
        <w:rPr>
          <w:rStyle w:val="utility1"/>
        </w:rPr>
        <w:t>&gt;</w:t>
      </w:r>
    </w:p>
    <w:p w14:paraId="40ADBE15" w14:textId="77777777" w:rsidR="00281660" w:rsidRDefault="00281660" w:rsidP="00281660">
      <w:pPr>
        <w:rPr>
          <w:rFonts w:ascii="Verdana" w:hAnsi="Verdana"/>
          <w:sz w:val="20"/>
          <w:szCs w:val="20"/>
        </w:rPr>
      </w:pPr>
      <w:r>
        <w:rPr>
          <w:rStyle w:val="utility1"/>
        </w:rPr>
        <w:t>&lt;</w:t>
      </w:r>
      <w:r>
        <w:rPr>
          <w:rStyle w:val="nodename1"/>
        </w:rPr>
        <w:t>order:LNA</w:t>
      </w:r>
      <w:r>
        <w:rPr>
          <w:rStyle w:val="utility1"/>
        </w:rPr>
        <w:t>&gt;</w:t>
      </w:r>
      <w:r>
        <w:rPr>
          <w:rStyle w:val="nodevalue1"/>
        </w:rPr>
        <w:t>N</w:t>
      </w:r>
      <w:r>
        <w:rPr>
          <w:rStyle w:val="utility1"/>
        </w:rPr>
        <w:t>&lt;/</w:t>
      </w:r>
      <w:r>
        <w:rPr>
          <w:rStyle w:val="nodename1"/>
        </w:rPr>
        <w:t>order:LNA</w:t>
      </w:r>
      <w:r>
        <w:rPr>
          <w:rStyle w:val="utility1"/>
        </w:rPr>
        <w:t>&gt;</w:t>
      </w:r>
    </w:p>
    <w:p w14:paraId="64621188" w14:textId="77777777" w:rsidR="00281660" w:rsidRDefault="00281660" w:rsidP="00281660">
      <w:pPr>
        <w:rPr>
          <w:rFonts w:ascii="Verdana" w:hAnsi="Verdana"/>
          <w:sz w:val="20"/>
          <w:szCs w:val="20"/>
        </w:rPr>
      </w:pPr>
      <w:r>
        <w:rPr>
          <w:rStyle w:val="utility1"/>
        </w:rPr>
        <w:t>&lt;/</w:t>
      </w:r>
      <w:r>
        <w:rPr>
          <w:rStyle w:val="nodename1"/>
        </w:rPr>
        <w:t>order:SVC_DET_GRP</w:t>
      </w:r>
      <w:r>
        <w:rPr>
          <w:rStyle w:val="utility1"/>
        </w:rPr>
        <w:t>&gt;</w:t>
      </w:r>
    </w:p>
    <w:p w14:paraId="2147697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order:TIE_DOWN_GRP</w:t>
      </w:r>
      <w:r>
        <w:rPr>
          <w:rStyle w:val="utility1"/>
          <w:vanish/>
        </w:rPr>
        <w:t>&gt; &lt;/</w:t>
      </w:r>
      <w:r>
        <w:rPr>
          <w:rStyle w:val="nodename1"/>
          <w:vanish/>
        </w:rPr>
        <w:t>order:TIE_DOWN_GRP</w:t>
      </w:r>
      <w:r>
        <w:rPr>
          <w:rStyle w:val="utility1"/>
          <w:vanish/>
        </w:rPr>
        <w:t>&gt;</w:t>
      </w:r>
    </w:p>
    <w:p w14:paraId="4BA5087D"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order:TIE_DOWN_GRP</w:t>
      </w:r>
      <w:r>
        <w:rPr>
          <w:rStyle w:val="utility1"/>
        </w:rPr>
        <w:t>&gt;</w:t>
      </w:r>
      <w:r>
        <w:rPr>
          <w:rFonts w:ascii="Verdana" w:hAnsi="Verdana"/>
          <w:sz w:val="20"/>
          <w:szCs w:val="20"/>
        </w:rPr>
        <w:t xml:space="preserve"> </w:t>
      </w:r>
    </w:p>
    <w:p w14:paraId="15438798" w14:textId="77777777" w:rsidR="00281660" w:rsidRDefault="00281660" w:rsidP="00281660">
      <w:pPr>
        <w:rPr>
          <w:rFonts w:ascii="Verdana" w:hAnsi="Verdana"/>
          <w:sz w:val="20"/>
          <w:szCs w:val="20"/>
        </w:rPr>
      </w:pPr>
      <w:r>
        <w:rPr>
          <w:rStyle w:val="utility1"/>
        </w:rPr>
        <w:t>&lt;</w:t>
      </w:r>
      <w:r>
        <w:rPr>
          <w:rStyle w:val="nodename1"/>
        </w:rPr>
        <w:t>order:CABLE_ID</w:t>
      </w:r>
      <w:r>
        <w:rPr>
          <w:rStyle w:val="utility1"/>
        </w:rPr>
        <w:t>&gt;</w:t>
      </w:r>
      <w:r>
        <w:rPr>
          <w:rStyle w:val="nodevalue1"/>
        </w:rPr>
        <w:t>PAWS2</w:t>
      </w:r>
      <w:r>
        <w:rPr>
          <w:rStyle w:val="utility1"/>
        </w:rPr>
        <w:t>&lt;/</w:t>
      </w:r>
      <w:r>
        <w:rPr>
          <w:rStyle w:val="nodename1"/>
        </w:rPr>
        <w:t>order:CABLE_ID</w:t>
      </w:r>
      <w:r>
        <w:rPr>
          <w:rStyle w:val="utility1"/>
        </w:rPr>
        <w:t>&gt;</w:t>
      </w:r>
    </w:p>
    <w:p w14:paraId="5AB58013"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order:TIE_DOWN_CABLE_GRP</w:t>
      </w:r>
      <w:r>
        <w:rPr>
          <w:rStyle w:val="utility1"/>
          <w:vanish/>
        </w:rPr>
        <w:t>&gt; &lt;/</w:t>
      </w:r>
      <w:r>
        <w:rPr>
          <w:rStyle w:val="nodename1"/>
          <w:vanish/>
        </w:rPr>
        <w:t>order:TIE_DOWN_CABLE_GRP</w:t>
      </w:r>
      <w:r>
        <w:rPr>
          <w:rStyle w:val="utility1"/>
          <w:vanish/>
        </w:rPr>
        <w:t>&gt;</w:t>
      </w:r>
    </w:p>
    <w:p w14:paraId="7FFF3908"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order:TIE_DOWN_CABLE_GRP</w:t>
      </w:r>
      <w:r>
        <w:rPr>
          <w:rStyle w:val="utility1"/>
        </w:rPr>
        <w:t>&gt;</w:t>
      </w:r>
      <w:r>
        <w:rPr>
          <w:rFonts w:ascii="Verdana" w:hAnsi="Verdana"/>
          <w:sz w:val="20"/>
          <w:szCs w:val="20"/>
        </w:rPr>
        <w:t xml:space="preserve"> </w:t>
      </w:r>
    </w:p>
    <w:p w14:paraId="7D3BE9D4" w14:textId="77777777" w:rsidR="00281660" w:rsidRDefault="00281660" w:rsidP="00281660">
      <w:pPr>
        <w:rPr>
          <w:rFonts w:ascii="Verdana" w:hAnsi="Verdana"/>
          <w:sz w:val="20"/>
          <w:szCs w:val="20"/>
        </w:rPr>
      </w:pPr>
      <w:r>
        <w:rPr>
          <w:rStyle w:val="utility1"/>
        </w:rPr>
        <w:t>&lt;</w:t>
      </w:r>
      <w:r>
        <w:rPr>
          <w:rStyle w:val="nodename1"/>
        </w:rPr>
        <w:t>order:CHAN_PAIR</w:t>
      </w:r>
      <w:r>
        <w:rPr>
          <w:rStyle w:val="utility1"/>
        </w:rPr>
        <w:t>&gt;</w:t>
      </w:r>
      <w:r>
        <w:rPr>
          <w:rStyle w:val="nodevalue1"/>
        </w:rPr>
        <w:t>21</w:t>
      </w:r>
      <w:r>
        <w:rPr>
          <w:rStyle w:val="utility1"/>
        </w:rPr>
        <w:t>&lt;/</w:t>
      </w:r>
      <w:r>
        <w:rPr>
          <w:rStyle w:val="nodename1"/>
        </w:rPr>
        <w:t>order:CHAN_PAIR</w:t>
      </w:r>
      <w:r>
        <w:rPr>
          <w:rStyle w:val="utility1"/>
        </w:rPr>
        <w:t>&gt;</w:t>
      </w:r>
    </w:p>
    <w:p w14:paraId="7E866904" w14:textId="77777777" w:rsidR="00281660" w:rsidRDefault="00281660" w:rsidP="00281660">
      <w:pPr>
        <w:rPr>
          <w:rFonts w:ascii="Verdana" w:hAnsi="Verdana"/>
          <w:sz w:val="20"/>
          <w:szCs w:val="20"/>
        </w:rPr>
      </w:pPr>
      <w:r>
        <w:rPr>
          <w:rStyle w:val="utility1"/>
        </w:rPr>
        <w:t>&lt;/</w:t>
      </w:r>
      <w:r>
        <w:rPr>
          <w:rStyle w:val="nodename1"/>
        </w:rPr>
        <w:t>order:TIE_DOWN_CABLE_GRP</w:t>
      </w:r>
      <w:r>
        <w:rPr>
          <w:rStyle w:val="utility1"/>
        </w:rPr>
        <w:t>&gt;</w:t>
      </w:r>
    </w:p>
    <w:p w14:paraId="0577BA2A" w14:textId="77777777" w:rsidR="00281660" w:rsidRDefault="00281660" w:rsidP="00281660">
      <w:pPr>
        <w:rPr>
          <w:rFonts w:ascii="Verdana" w:hAnsi="Verdana"/>
          <w:sz w:val="20"/>
          <w:szCs w:val="20"/>
        </w:rPr>
      </w:pPr>
      <w:r>
        <w:rPr>
          <w:rStyle w:val="utility1"/>
        </w:rPr>
        <w:t>&lt;/</w:t>
      </w:r>
      <w:r>
        <w:rPr>
          <w:rStyle w:val="nodename1"/>
        </w:rPr>
        <w:t>order:TIE_DOWN_GRP</w:t>
      </w:r>
      <w:r>
        <w:rPr>
          <w:rStyle w:val="utility1"/>
        </w:rPr>
        <w:t>&gt;</w:t>
      </w:r>
    </w:p>
    <w:p w14:paraId="5D2D8C89" w14:textId="77777777" w:rsidR="00281660" w:rsidRDefault="00281660" w:rsidP="00281660">
      <w:pPr>
        <w:rPr>
          <w:rFonts w:ascii="Verdana" w:hAnsi="Verdana"/>
          <w:sz w:val="20"/>
          <w:szCs w:val="20"/>
        </w:rPr>
      </w:pPr>
      <w:r>
        <w:rPr>
          <w:rStyle w:val="utility1"/>
        </w:rPr>
        <w:t>&lt;/</w:t>
      </w:r>
      <w:r>
        <w:rPr>
          <w:rStyle w:val="nodename1"/>
        </w:rPr>
        <w:t>order:LS_SVC_DET</w:t>
      </w:r>
      <w:r>
        <w:rPr>
          <w:rStyle w:val="utility1"/>
        </w:rPr>
        <w:t>&gt;</w:t>
      </w:r>
    </w:p>
    <w:p w14:paraId="37755536" w14:textId="77777777" w:rsidR="00281660" w:rsidRDefault="00281660" w:rsidP="00281660">
      <w:pPr>
        <w:rPr>
          <w:rFonts w:ascii="Verdana" w:hAnsi="Verdana"/>
          <w:sz w:val="20"/>
          <w:szCs w:val="20"/>
        </w:rPr>
      </w:pPr>
      <w:r>
        <w:rPr>
          <w:rStyle w:val="utility1"/>
        </w:rPr>
        <w:t>&lt;/</w:t>
      </w:r>
      <w:r>
        <w:rPr>
          <w:rStyle w:val="nodename1"/>
        </w:rPr>
        <w:t>order:LS</w:t>
      </w:r>
      <w:r>
        <w:rPr>
          <w:rStyle w:val="utility1"/>
        </w:rPr>
        <w:t>&gt;</w:t>
      </w:r>
    </w:p>
    <w:p w14:paraId="2B52D29C" w14:textId="77777777" w:rsidR="00281660" w:rsidRDefault="00281660" w:rsidP="00281660">
      <w:pPr>
        <w:rPr>
          <w:rFonts w:ascii="Verdana" w:hAnsi="Verdana"/>
          <w:sz w:val="20"/>
          <w:szCs w:val="20"/>
        </w:rPr>
      </w:pPr>
      <w:r>
        <w:rPr>
          <w:rStyle w:val="utility1"/>
        </w:rPr>
        <w:t>&lt;/</w:t>
      </w:r>
      <w:r>
        <w:rPr>
          <w:rStyle w:val="nodename1"/>
        </w:rPr>
        <w:t>order:LSR_ORD_REQ</w:t>
      </w:r>
      <w:r>
        <w:rPr>
          <w:rStyle w:val="utility1"/>
        </w:rPr>
        <w:t>&gt;</w:t>
      </w:r>
    </w:p>
    <w:p w14:paraId="236663EB" w14:textId="77777777" w:rsidR="00281660" w:rsidRDefault="00281660" w:rsidP="00281660">
      <w:pPr>
        <w:rPr>
          <w:rFonts w:ascii="Verdana" w:hAnsi="Verdana"/>
          <w:sz w:val="20"/>
          <w:szCs w:val="20"/>
        </w:rPr>
      </w:pPr>
      <w:r>
        <w:rPr>
          <w:rStyle w:val="utility1"/>
        </w:rPr>
        <w:t>&lt;/</w:t>
      </w:r>
      <w:r>
        <w:rPr>
          <w:rStyle w:val="nodename1"/>
        </w:rPr>
        <w:t>ATT_LSR_ORD_REQ</w:t>
      </w:r>
      <w:r>
        <w:rPr>
          <w:rStyle w:val="utility1"/>
        </w:rPr>
        <w:t>&gt;</w:t>
      </w:r>
    </w:p>
    <w:p w14:paraId="2A13FF85" w14:textId="77777777" w:rsidR="003F5D8A" w:rsidRPr="006D1F6F" w:rsidRDefault="003F5D8A" w:rsidP="003F5D8A"/>
    <w:p w14:paraId="5C3E604A" w14:textId="77777777" w:rsidR="003F5D8A" w:rsidRPr="006D1F6F" w:rsidRDefault="003F5D8A" w:rsidP="003F5D8A">
      <w:r w:rsidRPr="006D1F6F">
        <w:t>XML OUTPUT:</w:t>
      </w:r>
    </w:p>
    <w:p w14:paraId="6000E1F4" w14:textId="77777777" w:rsidR="003F5D8A" w:rsidRPr="006D1F6F" w:rsidRDefault="003F5D8A" w:rsidP="003F5D8A"/>
    <w:p w14:paraId="3ADB25FB"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ns4:ATT_LSR_ORD_RSP</w:t>
      </w:r>
      <w:r>
        <w:rPr>
          <w:rStyle w:val="attributename1"/>
          <w:vanish/>
        </w:rPr>
        <w:t xml:space="preserve"> xmlns:ns2</w:t>
      </w:r>
      <w:r>
        <w:rPr>
          <w:rStyle w:val="utility1"/>
          <w:vanish/>
        </w:rPr>
        <w:t>=</w:t>
      </w:r>
      <w:r>
        <w:rPr>
          <w:rStyle w:val="attributevalue1"/>
          <w:vanish/>
        </w:rPr>
        <w:t>"http://lsr.att.com/order/service"</w:t>
      </w:r>
      <w:r>
        <w:rPr>
          <w:rStyle w:val="attributename1"/>
          <w:vanish/>
        </w:rPr>
        <w:t xml:space="preserve"> xmlns:ns3</w:t>
      </w:r>
      <w:r>
        <w:rPr>
          <w:rStyle w:val="utility1"/>
          <w:vanish/>
        </w:rPr>
        <w:t>=</w:t>
      </w:r>
      <w:r>
        <w:rPr>
          <w:rStyle w:val="attributevalue1"/>
          <w:vanish/>
        </w:rPr>
        <w:t>"http://cio.att.com/commonheader/v3"</w:t>
      </w:r>
      <w:r>
        <w:rPr>
          <w:rStyle w:val="attributename1"/>
          <w:vanish/>
        </w:rPr>
        <w:t xml:space="preserve"> xmlns:ns4</w:t>
      </w:r>
      <w:r>
        <w:rPr>
          <w:rStyle w:val="utility1"/>
          <w:vanish/>
        </w:rPr>
        <w:t>=</w:t>
      </w:r>
      <w:r>
        <w:rPr>
          <w:rStyle w:val="attributevalue1"/>
          <w:vanish/>
        </w:rPr>
        <w:t>"http://lsr.att.com/order"</w:t>
      </w:r>
      <w:r>
        <w:rPr>
          <w:rStyle w:val="attributename1"/>
          <w:vanish/>
        </w:rPr>
        <w:t xml:space="preserve"> xmlns:sncrBase</w:t>
      </w:r>
      <w:r>
        <w:rPr>
          <w:rStyle w:val="utility1"/>
          <w:vanish/>
        </w:rPr>
        <w:t>=</w:t>
      </w:r>
      <w:r>
        <w:rPr>
          <w:rStyle w:val="attributevalue1"/>
          <w:vanish/>
        </w:rPr>
        <w:t>"http://www.synchronoss.com/base/SNCR_BASE"</w:t>
      </w:r>
      <w:r>
        <w:rPr>
          <w:rStyle w:val="attributename1"/>
          <w:vanish/>
        </w:rPr>
        <w:t xml:space="preserve"> xmlns:soap</w:t>
      </w:r>
      <w:r>
        <w:rPr>
          <w:rStyle w:val="utility1"/>
          <w:vanish/>
        </w:rPr>
        <w:t>=</w:t>
      </w:r>
      <w:r>
        <w:rPr>
          <w:rStyle w:val="attributevalue1"/>
          <w:vanish/>
        </w:rPr>
        <w:t>"http://schemas.xmlsoap.org/soap/envelope/"</w:t>
      </w:r>
      <w:r>
        <w:rPr>
          <w:rStyle w:val="attributename1"/>
          <w:vanish/>
        </w:rPr>
        <w:t xml:space="preserve"> xmlns:uom</w:t>
      </w:r>
      <w:r>
        <w:rPr>
          <w:rStyle w:val="utility1"/>
          <w:vanish/>
        </w:rPr>
        <w:t>=</w:t>
      </w:r>
      <w:r>
        <w:rPr>
          <w:rStyle w:val="attributevalue1"/>
          <w:vanish/>
        </w:rPr>
        <w:t>"http://lsr.att.com/obf/tML/UOM"</w:t>
      </w:r>
      <w:r>
        <w:rPr>
          <w:rStyle w:val="nodename1"/>
          <w:vanish/>
        </w:rPr>
        <w:t xml:space="preserve"> responsetype</w:t>
      </w:r>
      <w:r>
        <w:rPr>
          <w:rStyle w:val="utility1"/>
          <w:vanish/>
        </w:rPr>
        <w:t>=</w:t>
      </w:r>
      <w:r>
        <w:rPr>
          <w:rStyle w:val="nodevalue1"/>
          <w:vanish/>
        </w:rPr>
        <w:t>"LR"</w:t>
      </w:r>
      <w:r>
        <w:rPr>
          <w:rStyle w:val="utility1"/>
          <w:vanish/>
        </w:rPr>
        <w:t>&gt; &lt;/</w:t>
      </w:r>
      <w:r>
        <w:rPr>
          <w:rStyle w:val="nodename1"/>
          <w:vanish/>
        </w:rPr>
        <w:t>ns4:ATT_LSR_ORD_RSP</w:t>
      </w:r>
      <w:r>
        <w:rPr>
          <w:rStyle w:val="utility1"/>
          <w:vanish/>
        </w:rPr>
        <w:t>&gt;</w:t>
      </w:r>
    </w:p>
    <w:p w14:paraId="044CE5DB"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ns4:ATT_LSR_ORD_RSP</w:t>
      </w:r>
      <w:r>
        <w:rPr>
          <w:rStyle w:val="attributename1"/>
        </w:rPr>
        <w:t xml:space="preserve"> xmlns:ns2</w:t>
      </w:r>
      <w:r>
        <w:rPr>
          <w:rStyle w:val="utility1"/>
        </w:rPr>
        <w:t>=</w:t>
      </w:r>
      <w:r>
        <w:rPr>
          <w:rStyle w:val="attributevalue1"/>
        </w:rPr>
        <w:t>"http://lsr.att.com/order/service"</w:t>
      </w:r>
      <w:r>
        <w:rPr>
          <w:rStyle w:val="attributename1"/>
        </w:rPr>
        <w:t xml:space="preserve"> </w:t>
      </w:r>
    </w:p>
    <w:p w14:paraId="151AA39B"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ns4:header</w:t>
      </w:r>
      <w:r>
        <w:rPr>
          <w:rStyle w:val="utility1"/>
          <w:vanish/>
        </w:rPr>
        <w:t>&gt; &lt;/</w:t>
      </w:r>
      <w:r>
        <w:rPr>
          <w:rStyle w:val="nodename1"/>
          <w:vanish/>
        </w:rPr>
        <w:t>ns4:header</w:t>
      </w:r>
      <w:r>
        <w:rPr>
          <w:rStyle w:val="utility1"/>
          <w:vanish/>
        </w:rPr>
        <w:t>&gt;</w:t>
      </w:r>
    </w:p>
    <w:p w14:paraId="3A0328C2"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ns4:header</w:t>
      </w:r>
      <w:r>
        <w:rPr>
          <w:rStyle w:val="utility1"/>
        </w:rPr>
        <w:t>&gt;</w:t>
      </w:r>
      <w:r>
        <w:rPr>
          <w:rFonts w:ascii="Verdana" w:hAnsi="Verdana"/>
          <w:sz w:val="20"/>
          <w:szCs w:val="20"/>
        </w:rPr>
        <w:t xml:space="preserve"> </w:t>
      </w:r>
    </w:p>
    <w:p w14:paraId="263F5DD7" w14:textId="77777777" w:rsidR="00281660" w:rsidRDefault="00281660" w:rsidP="00281660">
      <w:pPr>
        <w:rPr>
          <w:rFonts w:ascii="Verdana" w:hAnsi="Verdana"/>
          <w:sz w:val="20"/>
          <w:szCs w:val="20"/>
        </w:rPr>
      </w:pPr>
      <w:r>
        <w:rPr>
          <w:rStyle w:val="utility1"/>
        </w:rPr>
        <w:t>&lt;</w:t>
      </w:r>
      <w:r>
        <w:rPr>
          <w:rStyle w:val="nodename1"/>
        </w:rPr>
        <w:t>sncrBase:interfaceid</w:t>
      </w:r>
      <w:r>
        <w:rPr>
          <w:rStyle w:val="utility1"/>
        </w:rPr>
        <w:t>&gt;</w:t>
      </w:r>
      <w:r>
        <w:rPr>
          <w:rStyle w:val="nodevalue1"/>
        </w:rPr>
        <w:t>CTE-1028-OR-XML-IB</w:t>
      </w:r>
      <w:r>
        <w:rPr>
          <w:rStyle w:val="utility1"/>
        </w:rPr>
        <w:t>&lt;/</w:t>
      </w:r>
      <w:r>
        <w:rPr>
          <w:rStyle w:val="nodename1"/>
        </w:rPr>
        <w:t>sncrBase:interfaceid</w:t>
      </w:r>
      <w:r>
        <w:rPr>
          <w:rStyle w:val="utility1"/>
        </w:rPr>
        <w:t>&gt;</w:t>
      </w:r>
    </w:p>
    <w:p w14:paraId="67FFBFE5" w14:textId="77777777" w:rsidR="00281660" w:rsidRDefault="00281660" w:rsidP="00281660">
      <w:pPr>
        <w:rPr>
          <w:rFonts w:ascii="Verdana" w:hAnsi="Verdana"/>
          <w:sz w:val="20"/>
          <w:szCs w:val="20"/>
        </w:rPr>
      </w:pPr>
      <w:r>
        <w:rPr>
          <w:rStyle w:val="utility1"/>
        </w:rPr>
        <w:t>&lt;</w:t>
      </w:r>
      <w:r>
        <w:rPr>
          <w:rStyle w:val="nodename1"/>
        </w:rPr>
        <w:t>sncrBase:messagetype</w:t>
      </w:r>
      <w:r>
        <w:rPr>
          <w:rStyle w:val="utility1"/>
        </w:rPr>
        <w:t>&gt;</w:t>
      </w:r>
      <w:r>
        <w:rPr>
          <w:rStyle w:val="nodevalue1"/>
        </w:rPr>
        <w:t>LSRUOM</w:t>
      </w:r>
      <w:r>
        <w:rPr>
          <w:rStyle w:val="utility1"/>
        </w:rPr>
        <w:t>&lt;/</w:t>
      </w:r>
      <w:r>
        <w:rPr>
          <w:rStyle w:val="nodename1"/>
        </w:rPr>
        <w:t>sncrBase:messagetype</w:t>
      </w:r>
      <w:r>
        <w:rPr>
          <w:rStyle w:val="utility1"/>
        </w:rPr>
        <w:t>&gt;</w:t>
      </w:r>
    </w:p>
    <w:p w14:paraId="59719645" w14:textId="77777777" w:rsidR="00281660" w:rsidRDefault="00281660" w:rsidP="00281660">
      <w:pPr>
        <w:rPr>
          <w:rFonts w:ascii="Verdana" w:hAnsi="Verdana"/>
          <w:sz w:val="20"/>
          <w:szCs w:val="20"/>
        </w:rPr>
      </w:pPr>
      <w:r>
        <w:rPr>
          <w:rStyle w:val="utility1"/>
        </w:rPr>
        <w:lastRenderedPageBreak/>
        <w:t>&lt;</w:t>
      </w:r>
      <w:r>
        <w:rPr>
          <w:rStyle w:val="nodename1"/>
        </w:rPr>
        <w:t>sncrBase:senderid</w:t>
      </w:r>
      <w:r>
        <w:rPr>
          <w:rStyle w:val="utility1"/>
        </w:rPr>
        <w:t>&gt;</w:t>
      </w:r>
      <w:r>
        <w:rPr>
          <w:rStyle w:val="nodevalue1"/>
        </w:rPr>
        <w:t>ATT-OR-SAT</w:t>
      </w:r>
      <w:r>
        <w:rPr>
          <w:rStyle w:val="utility1"/>
        </w:rPr>
        <w:t>&lt;/</w:t>
      </w:r>
      <w:r>
        <w:rPr>
          <w:rStyle w:val="nodename1"/>
        </w:rPr>
        <w:t>sncrBase:senderid</w:t>
      </w:r>
      <w:r>
        <w:rPr>
          <w:rStyle w:val="utility1"/>
        </w:rPr>
        <w:t>&gt;</w:t>
      </w:r>
    </w:p>
    <w:p w14:paraId="759ECC59" w14:textId="77777777" w:rsidR="00281660" w:rsidRDefault="00281660" w:rsidP="00281660">
      <w:pPr>
        <w:rPr>
          <w:rFonts w:ascii="Verdana" w:hAnsi="Verdana"/>
          <w:sz w:val="20"/>
          <w:szCs w:val="20"/>
        </w:rPr>
      </w:pPr>
      <w:r>
        <w:rPr>
          <w:rStyle w:val="utility1"/>
        </w:rPr>
        <w:t>&lt;</w:t>
      </w:r>
      <w:r>
        <w:rPr>
          <w:rStyle w:val="nodename1"/>
        </w:rPr>
        <w:t>sncrBase:receiverid</w:t>
      </w:r>
      <w:r>
        <w:rPr>
          <w:rStyle w:val="utility1"/>
        </w:rPr>
        <w:t>&gt;</w:t>
      </w:r>
      <w:r>
        <w:rPr>
          <w:rStyle w:val="nodevalue1"/>
        </w:rPr>
        <w:t>CTE-VALIDATOR</w:t>
      </w:r>
      <w:r>
        <w:rPr>
          <w:rStyle w:val="utility1"/>
        </w:rPr>
        <w:t>&lt;/</w:t>
      </w:r>
      <w:r>
        <w:rPr>
          <w:rStyle w:val="nodename1"/>
        </w:rPr>
        <w:t>sncrBase:receiverid</w:t>
      </w:r>
      <w:r>
        <w:rPr>
          <w:rStyle w:val="utility1"/>
        </w:rPr>
        <w:t>&gt;</w:t>
      </w:r>
    </w:p>
    <w:p w14:paraId="68127920" w14:textId="77777777" w:rsidR="00281660" w:rsidRDefault="00281660" w:rsidP="00281660">
      <w:pPr>
        <w:rPr>
          <w:rFonts w:ascii="Verdana" w:hAnsi="Verdana"/>
          <w:sz w:val="20"/>
          <w:szCs w:val="20"/>
        </w:rPr>
      </w:pPr>
      <w:r>
        <w:rPr>
          <w:rStyle w:val="utility1"/>
        </w:rPr>
        <w:t>&lt;</w:t>
      </w:r>
      <w:r>
        <w:rPr>
          <w:rStyle w:val="nodename1"/>
        </w:rPr>
        <w:t>sncrBase:ordertype</w:t>
      </w:r>
      <w:r>
        <w:rPr>
          <w:rStyle w:val="utility1"/>
        </w:rPr>
        <w:t>&gt;</w:t>
      </w:r>
      <w:r>
        <w:rPr>
          <w:rStyle w:val="nodevalue1"/>
        </w:rPr>
        <w:t>ORDER</w:t>
      </w:r>
      <w:r>
        <w:rPr>
          <w:rStyle w:val="utility1"/>
        </w:rPr>
        <w:t>&lt;/</w:t>
      </w:r>
      <w:r>
        <w:rPr>
          <w:rStyle w:val="nodename1"/>
        </w:rPr>
        <w:t>sncrBase:ordertype</w:t>
      </w:r>
      <w:r>
        <w:rPr>
          <w:rStyle w:val="utility1"/>
        </w:rPr>
        <w:t>&gt;</w:t>
      </w:r>
    </w:p>
    <w:p w14:paraId="27BDB823" w14:textId="77777777" w:rsidR="00281660" w:rsidRDefault="00281660" w:rsidP="00281660">
      <w:pPr>
        <w:rPr>
          <w:rFonts w:ascii="Verdana" w:hAnsi="Verdana"/>
          <w:sz w:val="20"/>
          <w:szCs w:val="20"/>
        </w:rPr>
      </w:pPr>
      <w:r>
        <w:rPr>
          <w:rStyle w:val="utility1"/>
        </w:rPr>
        <w:t>&lt;</w:t>
      </w:r>
      <w:r>
        <w:rPr>
          <w:rStyle w:val="nodename1"/>
        </w:rPr>
        <w:t>sncrBase:lsogversion</w:t>
      </w:r>
      <w:r>
        <w:rPr>
          <w:rStyle w:val="utility1"/>
        </w:rPr>
        <w:t>&gt;</w:t>
      </w:r>
      <w:r>
        <w:rPr>
          <w:rStyle w:val="nodevalue1"/>
        </w:rPr>
        <w:t>10.28</w:t>
      </w:r>
      <w:r>
        <w:rPr>
          <w:rStyle w:val="utility1"/>
        </w:rPr>
        <w:t>&lt;/</w:t>
      </w:r>
      <w:r>
        <w:rPr>
          <w:rStyle w:val="nodename1"/>
        </w:rPr>
        <w:t>sncrBase:lsogversion</w:t>
      </w:r>
      <w:r>
        <w:rPr>
          <w:rStyle w:val="utility1"/>
        </w:rPr>
        <w:t>&gt;</w:t>
      </w:r>
    </w:p>
    <w:p w14:paraId="344DE5B1" w14:textId="77777777" w:rsidR="00281660" w:rsidRDefault="00281660" w:rsidP="00281660">
      <w:pPr>
        <w:rPr>
          <w:rFonts w:ascii="Verdana" w:hAnsi="Verdana"/>
          <w:sz w:val="20"/>
          <w:szCs w:val="20"/>
        </w:rPr>
      </w:pPr>
      <w:r>
        <w:rPr>
          <w:rStyle w:val="utility1"/>
        </w:rPr>
        <w:t>&lt;/</w:t>
      </w:r>
      <w:r>
        <w:rPr>
          <w:rStyle w:val="nodename1"/>
        </w:rPr>
        <w:t>ns4:header</w:t>
      </w:r>
      <w:r>
        <w:rPr>
          <w:rStyle w:val="utility1"/>
        </w:rPr>
        <w:t>&gt;</w:t>
      </w:r>
    </w:p>
    <w:p w14:paraId="2B717C03"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uom:LSR_RESP</w:t>
      </w:r>
      <w:r>
        <w:rPr>
          <w:rStyle w:val="utility1"/>
          <w:vanish/>
        </w:rPr>
        <w:t>&gt; &lt;/</w:t>
      </w:r>
      <w:r>
        <w:rPr>
          <w:rStyle w:val="nodename1"/>
          <w:vanish/>
        </w:rPr>
        <w:t>uom:LSR_RESP</w:t>
      </w:r>
      <w:r>
        <w:rPr>
          <w:rStyle w:val="utility1"/>
          <w:vanish/>
        </w:rPr>
        <w:t>&gt;</w:t>
      </w:r>
    </w:p>
    <w:p w14:paraId="3BAF4838"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uom:LSR_RESP</w:t>
      </w:r>
      <w:r>
        <w:rPr>
          <w:rStyle w:val="utility1"/>
        </w:rPr>
        <w:t>&gt;</w:t>
      </w:r>
      <w:r>
        <w:rPr>
          <w:rFonts w:ascii="Verdana" w:hAnsi="Verdana"/>
          <w:sz w:val="20"/>
          <w:szCs w:val="20"/>
        </w:rPr>
        <w:t xml:space="preserve"> </w:t>
      </w:r>
    </w:p>
    <w:p w14:paraId="4E7270F9"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uom:HDR</w:t>
      </w:r>
      <w:r>
        <w:rPr>
          <w:rStyle w:val="utility1"/>
          <w:vanish/>
        </w:rPr>
        <w:t>&gt; &lt;/</w:t>
      </w:r>
      <w:r>
        <w:rPr>
          <w:rStyle w:val="nodename1"/>
          <w:vanish/>
        </w:rPr>
        <w:t>uom:HDR</w:t>
      </w:r>
      <w:r>
        <w:rPr>
          <w:rStyle w:val="utility1"/>
          <w:vanish/>
        </w:rPr>
        <w:t>&gt;</w:t>
      </w:r>
    </w:p>
    <w:p w14:paraId="1764D820"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uom:HDR</w:t>
      </w:r>
      <w:r>
        <w:rPr>
          <w:rStyle w:val="utility1"/>
        </w:rPr>
        <w:t>&gt;</w:t>
      </w:r>
      <w:r>
        <w:rPr>
          <w:rFonts w:ascii="Verdana" w:hAnsi="Verdana"/>
          <w:sz w:val="20"/>
          <w:szCs w:val="20"/>
        </w:rPr>
        <w:t xml:space="preserve"> </w:t>
      </w:r>
    </w:p>
    <w:p w14:paraId="12C40B09" w14:textId="77777777" w:rsidR="00281660" w:rsidRDefault="00281660" w:rsidP="00281660">
      <w:pPr>
        <w:rPr>
          <w:rFonts w:ascii="Verdana" w:hAnsi="Verdana"/>
          <w:sz w:val="20"/>
          <w:szCs w:val="20"/>
        </w:rPr>
      </w:pPr>
      <w:r>
        <w:rPr>
          <w:rStyle w:val="utility1"/>
        </w:rPr>
        <w:t>&lt;</w:t>
      </w:r>
      <w:r>
        <w:rPr>
          <w:rStyle w:val="nodename1"/>
        </w:rPr>
        <w:t>uom:MESSAGE_ID</w:t>
      </w:r>
      <w:r>
        <w:rPr>
          <w:rStyle w:val="utility1"/>
        </w:rPr>
        <w:t>&gt;</w:t>
      </w:r>
      <w:r>
        <w:rPr>
          <w:rStyle w:val="nodevalue1"/>
        </w:rPr>
        <w:t>1620845234743171.38379914697333</w:t>
      </w:r>
      <w:r>
        <w:rPr>
          <w:rStyle w:val="utility1"/>
        </w:rPr>
        <w:t>&lt;/</w:t>
      </w:r>
      <w:r>
        <w:rPr>
          <w:rStyle w:val="nodename1"/>
        </w:rPr>
        <w:t>uom:MESSAGE_ID</w:t>
      </w:r>
      <w:r>
        <w:rPr>
          <w:rStyle w:val="utility1"/>
        </w:rPr>
        <w:t>&gt;</w:t>
      </w:r>
    </w:p>
    <w:p w14:paraId="05E80FB8" w14:textId="77777777" w:rsidR="00281660" w:rsidRDefault="00281660" w:rsidP="00281660">
      <w:pPr>
        <w:rPr>
          <w:rFonts w:ascii="Verdana" w:hAnsi="Verdana"/>
          <w:sz w:val="20"/>
          <w:szCs w:val="20"/>
        </w:rPr>
      </w:pPr>
      <w:r>
        <w:rPr>
          <w:rStyle w:val="utility1"/>
        </w:rPr>
        <w:t>&lt;</w:t>
      </w:r>
      <w:r>
        <w:rPr>
          <w:rStyle w:val="nodename1"/>
        </w:rPr>
        <w:t>uom:CCNA</w:t>
      </w:r>
      <w:r>
        <w:rPr>
          <w:rStyle w:val="utility1"/>
        </w:rPr>
        <w:t>&gt;</w:t>
      </w:r>
      <w:r>
        <w:rPr>
          <w:rStyle w:val="nodevalue1"/>
        </w:rPr>
        <w:t>ZXL</w:t>
      </w:r>
      <w:r>
        <w:rPr>
          <w:rStyle w:val="utility1"/>
        </w:rPr>
        <w:t>&lt;/</w:t>
      </w:r>
      <w:r>
        <w:rPr>
          <w:rStyle w:val="nodename1"/>
        </w:rPr>
        <w:t>uom:CCNA</w:t>
      </w:r>
      <w:r>
        <w:rPr>
          <w:rStyle w:val="utility1"/>
        </w:rPr>
        <w:t>&gt;</w:t>
      </w:r>
    </w:p>
    <w:p w14:paraId="32AFC935" w14:textId="77777777" w:rsidR="00281660" w:rsidRDefault="00281660" w:rsidP="00281660">
      <w:pPr>
        <w:rPr>
          <w:rFonts w:ascii="Verdana" w:hAnsi="Verdana"/>
          <w:sz w:val="20"/>
          <w:szCs w:val="20"/>
        </w:rPr>
      </w:pPr>
      <w:r>
        <w:rPr>
          <w:rStyle w:val="utility1"/>
        </w:rPr>
        <w:t>&lt;</w:t>
      </w:r>
      <w:r>
        <w:rPr>
          <w:rStyle w:val="nodename1"/>
        </w:rPr>
        <w:t>uom:MSG_TIMESTAMP</w:t>
      </w:r>
      <w:r>
        <w:rPr>
          <w:rStyle w:val="utility1"/>
        </w:rPr>
        <w:t>&gt;</w:t>
      </w:r>
      <w:r>
        <w:rPr>
          <w:rStyle w:val="nodevalue1"/>
        </w:rPr>
        <w:t>2021-05-12T13:50:16.000-05:00</w:t>
      </w:r>
      <w:r>
        <w:rPr>
          <w:rStyle w:val="utility1"/>
        </w:rPr>
        <w:t>&lt;/</w:t>
      </w:r>
      <w:r>
        <w:rPr>
          <w:rStyle w:val="nodename1"/>
        </w:rPr>
        <w:t>uom:MSG_TIMESTAMP</w:t>
      </w:r>
      <w:r>
        <w:rPr>
          <w:rStyle w:val="utility1"/>
        </w:rPr>
        <w:t>&gt;</w:t>
      </w:r>
    </w:p>
    <w:p w14:paraId="1CC6B50C" w14:textId="77777777" w:rsidR="00281660" w:rsidRDefault="00281660" w:rsidP="00281660">
      <w:pPr>
        <w:rPr>
          <w:rFonts w:ascii="Verdana" w:hAnsi="Verdana"/>
          <w:sz w:val="20"/>
          <w:szCs w:val="20"/>
        </w:rPr>
      </w:pPr>
      <w:r>
        <w:rPr>
          <w:rStyle w:val="utility1"/>
        </w:rPr>
        <w:t>&lt;</w:t>
      </w:r>
      <w:r>
        <w:rPr>
          <w:rStyle w:val="nodename1"/>
        </w:rPr>
        <w:t>uom:PON</w:t>
      </w:r>
      <w:r>
        <w:rPr>
          <w:rStyle w:val="utility1"/>
        </w:rPr>
        <w:t>&gt;</w:t>
      </w:r>
      <w:r>
        <w:rPr>
          <w:rStyle w:val="nodevalue1"/>
        </w:rPr>
        <w:t>TCC-A001</w:t>
      </w:r>
      <w:r>
        <w:rPr>
          <w:rStyle w:val="utility1"/>
        </w:rPr>
        <w:t>&lt;/</w:t>
      </w:r>
      <w:r>
        <w:rPr>
          <w:rStyle w:val="nodename1"/>
        </w:rPr>
        <w:t>uom:PON</w:t>
      </w:r>
      <w:r>
        <w:rPr>
          <w:rStyle w:val="utility1"/>
        </w:rPr>
        <w:t>&gt;</w:t>
      </w:r>
    </w:p>
    <w:p w14:paraId="0E1C4915" w14:textId="77777777" w:rsidR="00281660" w:rsidRDefault="00281660" w:rsidP="00281660">
      <w:pPr>
        <w:rPr>
          <w:rFonts w:ascii="Verdana" w:hAnsi="Verdana"/>
          <w:sz w:val="20"/>
          <w:szCs w:val="20"/>
        </w:rPr>
      </w:pPr>
      <w:r>
        <w:rPr>
          <w:rStyle w:val="utility1"/>
        </w:rPr>
        <w:t>&lt;</w:t>
      </w:r>
      <w:r>
        <w:rPr>
          <w:rStyle w:val="nodename1"/>
        </w:rPr>
        <w:t>uom:VER</w:t>
      </w:r>
      <w:r>
        <w:rPr>
          <w:rStyle w:val="utility1"/>
        </w:rPr>
        <w:t>&gt;</w:t>
      </w:r>
      <w:r>
        <w:rPr>
          <w:rStyle w:val="nodevalue1"/>
        </w:rPr>
        <w:t>00</w:t>
      </w:r>
      <w:r>
        <w:rPr>
          <w:rStyle w:val="utility1"/>
        </w:rPr>
        <w:t>&lt;/</w:t>
      </w:r>
      <w:r>
        <w:rPr>
          <w:rStyle w:val="nodename1"/>
        </w:rPr>
        <w:t>uom:VER</w:t>
      </w:r>
      <w:r>
        <w:rPr>
          <w:rStyle w:val="utility1"/>
        </w:rPr>
        <w:t>&gt;</w:t>
      </w:r>
    </w:p>
    <w:p w14:paraId="6E2C5530" w14:textId="77777777" w:rsidR="00281660" w:rsidRDefault="00281660" w:rsidP="00281660">
      <w:pPr>
        <w:rPr>
          <w:rFonts w:ascii="Verdana" w:hAnsi="Verdana"/>
          <w:sz w:val="20"/>
          <w:szCs w:val="20"/>
        </w:rPr>
      </w:pPr>
      <w:r>
        <w:rPr>
          <w:rStyle w:val="utility1"/>
        </w:rPr>
        <w:t>&lt;</w:t>
      </w:r>
      <w:r>
        <w:rPr>
          <w:rStyle w:val="nodename1"/>
        </w:rPr>
        <w:t>uom:AN</w:t>
      </w:r>
      <w:r>
        <w:rPr>
          <w:rStyle w:val="utility1"/>
        </w:rPr>
        <w:t>&gt;</w:t>
      </w:r>
      <w:r>
        <w:rPr>
          <w:rStyle w:val="nodevalue1"/>
        </w:rPr>
        <w:t>404M335008</w:t>
      </w:r>
      <w:r>
        <w:rPr>
          <w:rStyle w:val="utility1"/>
        </w:rPr>
        <w:t>&lt;/</w:t>
      </w:r>
      <w:r>
        <w:rPr>
          <w:rStyle w:val="nodename1"/>
        </w:rPr>
        <w:t>uom:AN</w:t>
      </w:r>
      <w:r>
        <w:rPr>
          <w:rStyle w:val="utility1"/>
        </w:rPr>
        <w:t>&gt;</w:t>
      </w:r>
    </w:p>
    <w:p w14:paraId="35CCF2DF" w14:textId="77777777" w:rsidR="00281660" w:rsidRDefault="00281660" w:rsidP="00281660">
      <w:pPr>
        <w:rPr>
          <w:rFonts w:ascii="Verdana" w:hAnsi="Verdana"/>
          <w:sz w:val="20"/>
          <w:szCs w:val="20"/>
        </w:rPr>
      </w:pPr>
      <w:r>
        <w:rPr>
          <w:rStyle w:val="utility1"/>
        </w:rPr>
        <w:t>&lt;</w:t>
      </w:r>
      <w:r>
        <w:rPr>
          <w:rStyle w:val="nodename1"/>
        </w:rPr>
        <w:t>uom:LSR_NO</w:t>
      </w:r>
      <w:r>
        <w:rPr>
          <w:rStyle w:val="utility1"/>
        </w:rPr>
        <w:t>&gt;</w:t>
      </w:r>
      <w:r>
        <w:rPr>
          <w:rStyle w:val="nodevalue1"/>
        </w:rPr>
        <w:t>20210512L00012-00</w:t>
      </w:r>
      <w:r>
        <w:rPr>
          <w:rStyle w:val="utility1"/>
        </w:rPr>
        <w:t>&lt;/</w:t>
      </w:r>
      <w:r>
        <w:rPr>
          <w:rStyle w:val="nodename1"/>
        </w:rPr>
        <w:t>uom:LSR_NO</w:t>
      </w:r>
      <w:r>
        <w:rPr>
          <w:rStyle w:val="utility1"/>
        </w:rPr>
        <w:t>&gt;</w:t>
      </w:r>
    </w:p>
    <w:p w14:paraId="128E262A" w14:textId="77777777" w:rsidR="00281660" w:rsidRDefault="00281660" w:rsidP="00281660">
      <w:pPr>
        <w:rPr>
          <w:rFonts w:ascii="Verdana" w:hAnsi="Verdana"/>
          <w:sz w:val="20"/>
          <w:szCs w:val="20"/>
        </w:rPr>
      </w:pPr>
      <w:r>
        <w:rPr>
          <w:rStyle w:val="utility1"/>
        </w:rPr>
        <w:t>&lt;</w:t>
      </w:r>
      <w:r>
        <w:rPr>
          <w:rStyle w:val="nodename1"/>
        </w:rPr>
        <w:t>uom:CC</w:t>
      </w:r>
      <w:r>
        <w:rPr>
          <w:rStyle w:val="utility1"/>
        </w:rPr>
        <w:t>&gt;</w:t>
      </w:r>
      <w:r>
        <w:rPr>
          <w:rStyle w:val="nodevalue1"/>
        </w:rPr>
        <w:t>9999</w:t>
      </w:r>
      <w:r>
        <w:rPr>
          <w:rStyle w:val="utility1"/>
        </w:rPr>
        <w:t>&lt;/</w:t>
      </w:r>
      <w:r>
        <w:rPr>
          <w:rStyle w:val="nodename1"/>
        </w:rPr>
        <w:t>uom:CC</w:t>
      </w:r>
      <w:r>
        <w:rPr>
          <w:rStyle w:val="utility1"/>
        </w:rPr>
        <w:t>&gt;</w:t>
      </w:r>
    </w:p>
    <w:p w14:paraId="725AC1DE" w14:textId="77777777" w:rsidR="00281660" w:rsidRDefault="00281660" w:rsidP="00281660">
      <w:pPr>
        <w:rPr>
          <w:rFonts w:ascii="Verdana" w:hAnsi="Verdana"/>
          <w:sz w:val="20"/>
          <w:szCs w:val="20"/>
        </w:rPr>
      </w:pPr>
      <w:r>
        <w:rPr>
          <w:rStyle w:val="utility1"/>
        </w:rPr>
        <w:t>&lt;</w:t>
      </w:r>
      <w:r>
        <w:rPr>
          <w:rStyle w:val="nodename1"/>
        </w:rPr>
        <w:t>uom:TEST_PROD_INDICATOR</w:t>
      </w:r>
      <w:r>
        <w:rPr>
          <w:rStyle w:val="utility1"/>
        </w:rPr>
        <w:t>&gt;</w:t>
      </w:r>
      <w:r>
        <w:rPr>
          <w:rStyle w:val="nodevalue1"/>
        </w:rPr>
        <w:t>P</w:t>
      </w:r>
      <w:r>
        <w:rPr>
          <w:rStyle w:val="utility1"/>
        </w:rPr>
        <w:t>&lt;/</w:t>
      </w:r>
      <w:r>
        <w:rPr>
          <w:rStyle w:val="nodename1"/>
        </w:rPr>
        <w:t>uom:TEST_PROD_INDICATOR</w:t>
      </w:r>
      <w:r>
        <w:rPr>
          <w:rStyle w:val="utility1"/>
        </w:rPr>
        <w:t>&gt;</w:t>
      </w:r>
    </w:p>
    <w:p w14:paraId="1ECC4CB9" w14:textId="77777777" w:rsidR="00281660" w:rsidRDefault="00281660" w:rsidP="00281660">
      <w:pPr>
        <w:rPr>
          <w:rFonts w:ascii="Verdana" w:hAnsi="Verdana"/>
          <w:sz w:val="20"/>
          <w:szCs w:val="20"/>
        </w:rPr>
      </w:pPr>
      <w:r>
        <w:rPr>
          <w:rStyle w:val="utility1"/>
        </w:rPr>
        <w:t>&lt;</w:t>
      </w:r>
      <w:r>
        <w:rPr>
          <w:rStyle w:val="nodename1"/>
        </w:rPr>
        <w:t>uom:CLEC_APPL_ID</w:t>
      </w:r>
      <w:r>
        <w:rPr>
          <w:rStyle w:val="utility1"/>
        </w:rPr>
        <w:t>&gt;</w:t>
      </w:r>
      <w:r>
        <w:rPr>
          <w:rStyle w:val="nodevalue1"/>
        </w:rPr>
        <w:t>CTE-VALIDATOR</w:t>
      </w:r>
      <w:r>
        <w:rPr>
          <w:rStyle w:val="utility1"/>
        </w:rPr>
        <w:t>&lt;/</w:t>
      </w:r>
      <w:r>
        <w:rPr>
          <w:rStyle w:val="nodename1"/>
        </w:rPr>
        <w:t>uom:CLEC_APPL_ID</w:t>
      </w:r>
      <w:r>
        <w:rPr>
          <w:rStyle w:val="utility1"/>
        </w:rPr>
        <w:t>&gt;</w:t>
      </w:r>
    </w:p>
    <w:p w14:paraId="1EA81E6A" w14:textId="77777777" w:rsidR="00281660" w:rsidRDefault="00281660" w:rsidP="00281660">
      <w:pPr>
        <w:rPr>
          <w:rFonts w:ascii="Verdana" w:hAnsi="Verdana"/>
          <w:sz w:val="20"/>
          <w:szCs w:val="20"/>
        </w:rPr>
      </w:pPr>
      <w:r>
        <w:rPr>
          <w:rStyle w:val="utility1"/>
        </w:rPr>
        <w:t>&lt;</w:t>
      </w:r>
      <w:r>
        <w:rPr>
          <w:rStyle w:val="nodename1"/>
        </w:rPr>
        <w:t>uom:CLEC_APPL_PASSWORD</w:t>
      </w:r>
      <w:r>
        <w:rPr>
          <w:rStyle w:val="utility1"/>
        </w:rPr>
        <w:t>&gt;</w:t>
      </w:r>
      <w:r>
        <w:rPr>
          <w:rStyle w:val="nodevalue1"/>
        </w:rPr>
        <w:t>PA$$WORD</w:t>
      </w:r>
      <w:r>
        <w:rPr>
          <w:rStyle w:val="utility1"/>
        </w:rPr>
        <w:t>&lt;/</w:t>
      </w:r>
      <w:r>
        <w:rPr>
          <w:rStyle w:val="nodename1"/>
        </w:rPr>
        <w:t>uom:CLEC_APPL_PASSWORD</w:t>
      </w:r>
      <w:r>
        <w:rPr>
          <w:rStyle w:val="utility1"/>
        </w:rPr>
        <w:t>&gt;</w:t>
      </w:r>
    </w:p>
    <w:p w14:paraId="32A38DBE" w14:textId="77777777" w:rsidR="00281660" w:rsidRDefault="00281660" w:rsidP="00281660">
      <w:pPr>
        <w:rPr>
          <w:rFonts w:ascii="Verdana" w:hAnsi="Verdana"/>
          <w:sz w:val="20"/>
          <w:szCs w:val="20"/>
        </w:rPr>
      </w:pPr>
      <w:r>
        <w:rPr>
          <w:rStyle w:val="utility1"/>
        </w:rPr>
        <w:t>&lt;</w:t>
      </w:r>
      <w:r>
        <w:rPr>
          <w:rStyle w:val="nodename1"/>
        </w:rPr>
        <w:t>uom:DTSENT</w:t>
      </w:r>
      <w:r>
        <w:rPr>
          <w:rStyle w:val="utility1"/>
        </w:rPr>
        <w:t>&gt;</w:t>
      </w:r>
      <w:r>
        <w:rPr>
          <w:rStyle w:val="nodevalue1"/>
        </w:rPr>
        <w:t>202105120150PM</w:t>
      </w:r>
      <w:r>
        <w:rPr>
          <w:rStyle w:val="utility1"/>
        </w:rPr>
        <w:t>&lt;/</w:t>
      </w:r>
      <w:r>
        <w:rPr>
          <w:rStyle w:val="nodename1"/>
        </w:rPr>
        <w:t>uom:DTSENT</w:t>
      </w:r>
      <w:r>
        <w:rPr>
          <w:rStyle w:val="utility1"/>
        </w:rPr>
        <w:t>&gt;</w:t>
      </w:r>
    </w:p>
    <w:p w14:paraId="47818591" w14:textId="77777777" w:rsidR="00281660" w:rsidRDefault="00281660" w:rsidP="00281660">
      <w:pPr>
        <w:rPr>
          <w:rFonts w:ascii="Verdana" w:hAnsi="Verdana"/>
          <w:sz w:val="20"/>
          <w:szCs w:val="20"/>
        </w:rPr>
      </w:pPr>
      <w:r>
        <w:rPr>
          <w:rStyle w:val="utility1"/>
        </w:rPr>
        <w:t>&lt;</w:t>
      </w:r>
      <w:r>
        <w:rPr>
          <w:rStyle w:val="nodename1"/>
        </w:rPr>
        <w:t>uom:ORD</w:t>
      </w:r>
      <w:r>
        <w:rPr>
          <w:rStyle w:val="utility1"/>
        </w:rPr>
        <w:t>&gt;</w:t>
      </w:r>
      <w:r>
        <w:rPr>
          <w:rStyle w:val="nodevalue1"/>
        </w:rPr>
        <w:t>NO7F4HK0</w:t>
      </w:r>
      <w:r>
        <w:rPr>
          <w:rStyle w:val="utility1"/>
        </w:rPr>
        <w:t>&lt;/</w:t>
      </w:r>
      <w:r>
        <w:rPr>
          <w:rStyle w:val="nodename1"/>
        </w:rPr>
        <w:t>uom:ORD</w:t>
      </w:r>
      <w:r>
        <w:rPr>
          <w:rStyle w:val="utility1"/>
        </w:rPr>
        <w:t>&gt;</w:t>
      </w:r>
    </w:p>
    <w:p w14:paraId="4EEDF9D2" w14:textId="77777777" w:rsidR="00281660" w:rsidRDefault="00281660" w:rsidP="00281660">
      <w:pPr>
        <w:rPr>
          <w:rFonts w:ascii="Verdana" w:hAnsi="Verdana"/>
          <w:sz w:val="20"/>
          <w:szCs w:val="20"/>
        </w:rPr>
      </w:pPr>
      <w:r>
        <w:rPr>
          <w:rStyle w:val="utility1"/>
        </w:rPr>
        <w:t>&lt;</w:t>
      </w:r>
      <w:r>
        <w:rPr>
          <w:rStyle w:val="nodename1"/>
        </w:rPr>
        <w:t>uom:STATUS_CODE</w:t>
      </w:r>
      <w:r>
        <w:rPr>
          <w:rStyle w:val="utility1"/>
        </w:rPr>
        <w:t>&gt;</w:t>
      </w:r>
      <w:r>
        <w:rPr>
          <w:rStyle w:val="nodevalue1"/>
        </w:rPr>
        <w:t>PD</w:t>
      </w:r>
      <w:r>
        <w:rPr>
          <w:rStyle w:val="utility1"/>
        </w:rPr>
        <w:t>&lt;/</w:t>
      </w:r>
      <w:r>
        <w:rPr>
          <w:rStyle w:val="nodename1"/>
        </w:rPr>
        <w:t>uom:STATUS_CODE</w:t>
      </w:r>
      <w:r>
        <w:rPr>
          <w:rStyle w:val="utility1"/>
        </w:rPr>
        <w:t>&gt;</w:t>
      </w:r>
    </w:p>
    <w:p w14:paraId="1A95C795" w14:textId="77777777" w:rsidR="00281660" w:rsidRDefault="00281660" w:rsidP="00281660">
      <w:pPr>
        <w:rPr>
          <w:rFonts w:ascii="Verdana" w:hAnsi="Verdana"/>
          <w:sz w:val="20"/>
          <w:szCs w:val="20"/>
        </w:rPr>
      </w:pPr>
      <w:r>
        <w:rPr>
          <w:rStyle w:val="utility1"/>
        </w:rPr>
        <w:t>&lt;</w:t>
      </w:r>
      <w:r>
        <w:rPr>
          <w:rStyle w:val="nodename1"/>
        </w:rPr>
        <w:t>uom:STATUS_MSG</w:t>
      </w:r>
      <w:r>
        <w:rPr>
          <w:rStyle w:val="utility1"/>
        </w:rPr>
        <w:t>&gt;</w:t>
      </w:r>
      <w:r>
        <w:rPr>
          <w:rStyle w:val="nodevalue1"/>
        </w:rPr>
        <w:t>PENDING ORDER</w:t>
      </w:r>
      <w:r>
        <w:rPr>
          <w:rStyle w:val="utility1"/>
        </w:rPr>
        <w:t>&lt;/</w:t>
      </w:r>
      <w:r>
        <w:rPr>
          <w:rStyle w:val="nodename1"/>
        </w:rPr>
        <w:t>uom:STATUS_MSG</w:t>
      </w:r>
      <w:r>
        <w:rPr>
          <w:rStyle w:val="utility1"/>
        </w:rPr>
        <w:t>&gt;</w:t>
      </w:r>
    </w:p>
    <w:p w14:paraId="7F164DE1" w14:textId="77777777" w:rsidR="00281660" w:rsidRDefault="00281660" w:rsidP="00281660">
      <w:pPr>
        <w:rPr>
          <w:rFonts w:ascii="Verdana" w:hAnsi="Verdana"/>
          <w:sz w:val="20"/>
          <w:szCs w:val="20"/>
        </w:rPr>
      </w:pPr>
      <w:r>
        <w:rPr>
          <w:rStyle w:val="utility1"/>
        </w:rPr>
        <w:t>&lt;</w:t>
      </w:r>
      <w:r>
        <w:rPr>
          <w:rStyle w:val="nodename1"/>
        </w:rPr>
        <w:t>uom:REMARKS</w:t>
      </w:r>
      <w:r>
        <w:rPr>
          <w:rStyle w:val="utility1"/>
        </w:rPr>
        <w:t>&gt;</w:t>
      </w:r>
      <w:r>
        <w:rPr>
          <w:rStyle w:val="nodevalue1"/>
        </w:rPr>
        <w:t>Facilities have been checked</w:t>
      </w:r>
      <w:r>
        <w:rPr>
          <w:rStyle w:val="utility1"/>
        </w:rPr>
        <w:t>&lt;/</w:t>
      </w:r>
      <w:r>
        <w:rPr>
          <w:rStyle w:val="nodename1"/>
        </w:rPr>
        <w:t>uom:REMARKS</w:t>
      </w:r>
      <w:r>
        <w:rPr>
          <w:rStyle w:val="utility1"/>
        </w:rPr>
        <w:t>&gt;</w:t>
      </w:r>
    </w:p>
    <w:p w14:paraId="15B6BE22" w14:textId="77777777" w:rsidR="00281660" w:rsidRDefault="00281660" w:rsidP="00281660">
      <w:pPr>
        <w:rPr>
          <w:rFonts w:ascii="Verdana" w:hAnsi="Verdana"/>
          <w:sz w:val="20"/>
          <w:szCs w:val="20"/>
        </w:rPr>
      </w:pPr>
      <w:r>
        <w:rPr>
          <w:rStyle w:val="utility1"/>
        </w:rPr>
        <w:t>&lt;</w:t>
      </w:r>
      <w:r>
        <w:rPr>
          <w:rStyle w:val="nodename1"/>
        </w:rPr>
        <w:t>uom:TRAN_ACK_TYPE</w:t>
      </w:r>
      <w:r>
        <w:rPr>
          <w:rStyle w:val="utility1"/>
        </w:rPr>
        <w:t>&gt;</w:t>
      </w:r>
      <w:r>
        <w:rPr>
          <w:rStyle w:val="nodevalue1"/>
        </w:rPr>
        <w:t>AT</w:t>
      </w:r>
      <w:r>
        <w:rPr>
          <w:rStyle w:val="utility1"/>
        </w:rPr>
        <w:t>&lt;/</w:t>
      </w:r>
      <w:r>
        <w:rPr>
          <w:rStyle w:val="nodename1"/>
        </w:rPr>
        <w:t>uom:TRAN_ACK_TYPE</w:t>
      </w:r>
      <w:r>
        <w:rPr>
          <w:rStyle w:val="utility1"/>
        </w:rPr>
        <w:t>&gt;</w:t>
      </w:r>
    </w:p>
    <w:p w14:paraId="1EA8C88A" w14:textId="77777777" w:rsidR="00281660" w:rsidRDefault="00281660" w:rsidP="00281660">
      <w:pPr>
        <w:rPr>
          <w:rFonts w:ascii="Verdana" w:hAnsi="Verdana"/>
          <w:sz w:val="20"/>
          <w:szCs w:val="20"/>
        </w:rPr>
      </w:pPr>
      <w:r>
        <w:rPr>
          <w:rStyle w:val="utility1"/>
        </w:rPr>
        <w:t>&lt;</w:t>
      </w:r>
      <w:r>
        <w:rPr>
          <w:rStyle w:val="nodename1"/>
        </w:rPr>
        <w:t>uom:TRANS_SET_PURPOSE_CODE</w:t>
      </w:r>
      <w:r>
        <w:rPr>
          <w:rStyle w:val="utility1"/>
        </w:rPr>
        <w:t>&gt;</w:t>
      </w:r>
      <w:r>
        <w:rPr>
          <w:rStyle w:val="nodevalue1"/>
        </w:rPr>
        <w:t>06</w:t>
      </w:r>
      <w:r>
        <w:rPr>
          <w:rStyle w:val="utility1"/>
        </w:rPr>
        <w:t>&lt;/</w:t>
      </w:r>
      <w:r>
        <w:rPr>
          <w:rStyle w:val="nodename1"/>
        </w:rPr>
        <w:t>uom:TRANS_SET_PURPOSE_CODE</w:t>
      </w:r>
      <w:r>
        <w:rPr>
          <w:rStyle w:val="utility1"/>
        </w:rPr>
        <w:t>&gt;</w:t>
      </w:r>
    </w:p>
    <w:p w14:paraId="4C2213B9" w14:textId="77777777" w:rsidR="00281660" w:rsidRDefault="00281660" w:rsidP="00281660">
      <w:pPr>
        <w:rPr>
          <w:rFonts w:ascii="Verdana" w:hAnsi="Verdana"/>
          <w:sz w:val="20"/>
          <w:szCs w:val="20"/>
        </w:rPr>
      </w:pPr>
      <w:r>
        <w:rPr>
          <w:rStyle w:val="utility1"/>
        </w:rPr>
        <w:t>&lt;/</w:t>
      </w:r>
      <w:r>
        <w:rPr>
          <w:rStyle w:val="nodename1"/>
        </w:rPr>
        <w:t>uom:HDR</w:t>
      </w:r>
      <w:r>
        <w:rPr>
          <w:rStyle w:val="utility1"/>
        </w:rPr>
        <w:t>&gt;</w:t>
      </w:r>
    </w:p>
    <w:p w14:paraId="525B85E2"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uom:NOTIFICATION</w:t>
      </w:r>
      <w:r>
        <w:rPr>
          <w:rStyle w:val="utility1"/>
          <w:vanish/>
        </w:rPr>
        <w:t>&gt; &lt;/</w:t>
      </w:r>
      <w:r>
        <w:rPr>
          <w:rStyle w:val="nodename1"/>
          <w:vanish/>
        </w:rPr>
        <w:t>uom:NOTIFICATION</w:t>
      </w:r>
      <w:r>
        <w:rPr>
          <w:rStyle w:val="utility1"/>
          <w:vanish/>
        </w:rPr>
        <w:t>&gt;</w:t>
      </w:r>
    </w:p>
    <w:p w14:paraId="1C2C1B9A"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uom:NOTIFICATION</w:t>
      </w:r>
      <w:r>
        <w:rPr>
          <w:rStyle w:val="utility1"/>
        </w:rPr>
        <w:t>&gt;</w:t>
      </w:r>
      <w:r>
        <w:rPr>
          <w:rFonts w:ascii="Verdana" w:hAnsi="Verdana"/>
          <w:sz w:val="20"/>
          <w:szCs w:val="20"/>
        </w:rPr>
        <w:t xml:space="preserve"> </w:t>
      </w:r>
    </w:p>
    <w:p w14:paraId="632B9705"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uom:FIRM_ORDER_NOTIFICATION</w:t>
      </w:r>
      <w:r>
        <w:rPr>
          <w:rStyle w:val="utility1"/>
          <w:vanish/>
        </w:rPr>
        <w:t>&gt; &lt;/</w:t>
      </w:r>
      <w:r>
        <w:rPr>
          <w:rStyle w:val="nodename1"/>
          <w:vanish/>
        </w:rPr>
        <w:t>uom:FIRM_ORDER_NOTIFICATION</w:t>
      </w:r>
      <w:r>
        <w:rPr>
          <w:rStyle w:val="utility1"/>
          <w:vanish/>
        </w:rPr>
        <w:t>&gt;</w:t>
      </w:r>
    </w:p>
    <w:p w14:paraId="1A4D7DE0"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uom:FIRM_ORDER_NOTIFICATION</w:t>
      </w:r>
      <w:r>
        <w:rPr>
          <w:rStyle w:val="utility1"/>
        </w:rPr>
        <w:t>&gt;</w:t>
      </w:r>
      <w:r>
        <w:rPr>
          <w:rFonts w:ascii="Verdana" w:hAnsi="Verdana"/>
          <w:sz w:val="20"/>
          <w:szCs w:val="20"/>
        </w:rPr>
        <w:t xml:space="preserve"> </w:t>
      </w:r>
    </w:p>
    <w:p w14:paraId="29E2B2CC"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uom:NOTIFICATION_ADMIN</w:t>
      </w:r>
      <w:r>
        <w:rPr>
          <w:rStyle w:val="utility1"/>
          <w:vanish/>
        </w:rPr>
        <w:t>&gt; &lt;/</w:t>
      </w:r>
      <w:r>
        <w:rPr>
          <w:rStyle w:val="nodename1"/>
          <w:vanish/>
        </w:rPr>
        <w:t>uom:NOTIFICATION_ADMIN</w:t>
      </w:r>
      <w:r>
        <w:rPr>
          <w:rStyle w:val="utility1"/>
          <w:vanish/>
        </w:rPr>
        <w:t>&gt;</w:t>
      </w:r>
    </w:p>
    <w:p w14:paraId="78F20D54"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uom:NOTIFICATION_ADMIN</w:t>
      </w:r>
      <w:r>
        <w:rPr>
          <w:rStyle w:val="utility1"/>
        </w:rPr>
        <w:t>&gt;</w:t>
      </w:r>
      <w:r>
        <w:rPr>
          <w:rFonts w:ascii="Verdana" w:hAnsi="Verdana"/>
          <w:sz w:val="20"/>
          <w:szCs w:val="20"/>
        </w:rPr>
        <w:t xml:space="preserve"> </w:t>
      </w:r>
    </w:p>
    <w:p w14:paraId="78F64BD2" w14:textId="77777777" w:rsidR="00281660" w:rsidRDefault="00281660" w:rsidP="00281660">
      <w:pPr>
        <w:rPr>
          <w:rFonts w:ascii="Verdana" w:hAnsi="Verdana"/>
          <w:sz w:val="20"/>
          <w:szCs w:val="20"/>
        </w:rPr>
      </w:pPr>
      <w:r>
        <w:rPr>
          <w:rStyle w:val="utility1"/>
        </w:rPr>
        <w:t>&lt;</w:t>
      </w:r>
      <w:r>
        <w:rPr>
          <w:rStyle w:val="nodename1"/>
        </w:rPr>
        <w:t>uom:INIT</w:t>
      </w:r>
      <w:r>
        <w:rPr>
          <w:rStyle w:val="utility1"/>
        </w:rPr>
        <w:t>&gt;</w:t>
      </w:r>
      <w:r>
        <w:rPr>
          <w:rStyle w:val="nodevalue1"/>
        </w:rPr>
        <w:t>BOJANGLES</w:t>
      </w:r>
      <w:r>
        <w:rPr>
          <w:rStyle w:val="utility1"/>
        </w:rPr>
        <w:t>&lt;/</w:t>
      </w:r>
      <w:r>
        <w:rPr>
          <w:rStyle w:val="nodename1"/>
        </w:rPr>
        <w:t>uom:INIT</w:t>
      </w:r>
      <w:r>
        <w:rPr>
          <w:rStyle w:val="utility1"/>
        </w:rPr>
        <w:t>&gt;</w:t>
      </w:r>
    </w:p>
    <w:p w14:paraId="1BC79E51" w14:textId="77777777" w:rsidR="00281660" w:rsidRDefault="00281660" w:rsidP="00281660">
      <w:pPr>
        <w:rPr>
          <w:rFonts w:ascii="Verdana" w:hAnsi="Verdana"/>
          <w:sz w:val="20"/>
          <w:szCs w:val="20"/>
        </w:rPr>
      </w:pPr>
      <w:r>
        <w:rPr>
          <w:rStyle w:val="utility1"/>
        </w:rPr>
        <w:t>&lt;</w:t>
      </w:r>
      <w:r>
        <w:rPr>
          <w:rStyle w:val="nodename1"/>
        </w:rPr>
        <w:t>uom:INIT_TEL_NO</w:t>
      </w:r>
      <w:r>
        <w:rPr>
          <w:rStyle w:val="utility1"/>
        </w:rPr>
        <w:t>&gt;</w:t>
      </w:r>
      <w:r>
        <w:rPr>
          <w:rStyle w:val="nodevalue1"/>
        </w:rPr>
        <w:t>8884448888</w:t>
      </w:r>
      <w:r>
        <w:rPr>
          <w:rStyle w:val="utility1"/>
        </w:rPr>
        <w:t>&lt;/</w:t>
      </w:r>
      <w:r>
        <w:rPr>
          <w:rStyle w:val="nodename1"/>
        </w:rPr>
        <w:t>uom:INIT_TEL_NO</w:t>
      </w:r>
      <w:r>
        <w:rPr>
          <w:rStyle w:val="utility1"/>
        </w:rPr>
        <w:t>&gt;</w:t>
      </w:r>
    </w:p>
    <w:p w14:paraId="541159F9" w14:textId="77777777" w:rsidR="00281660" w:rsidRDefault="00281660" w:rsidP="00281660">
      <w:pPr>
        <w:rPr>
          <w:rFonts w:ascii="Verdana" w:hAnsi="Verdana"/>
          <w:sz w:val="20"/>
          <w:szCs w:val="20"/>
        </w:rPr>
      </w:pPr>
      <w:r>
        <w:rPr>
          <w:rStyle w:val="utility1"/>
        </w:rPr>
        <w:t>&lt;</w:t>
      </w:r>
      <w:r>
        <w:rPr>
          <w:rStyle w:val="nodename1"/>
        </w:rPr>
        <w:t>uom:REP</w:t>
      </w:r>
      <w:r>
        <w:rPr>
          <w:rStyle w:val="utility1"/>
        </w:rPr>
        <w:t>&gt;</w:t>
      </w:r>
      <w:r>
        <w:rPr>
          <w:rStyle w:val="nodevalue1"/>
        </w:rPr>
        <w:t>LCSC</w:t>
      </w:r>
      <w:r>
        <w:rPr>
          <w:rStyle w:val="utility1"/>
        </w:rPr>
        <w:t>&lt;/</w:t>
      </w:r>
      <w:r>
        <w:rPr>
          <w:rStyle w:val="nodename1"/>
        </w:rPr>
        <w:t>uom:REP</w:t>
      </w:r>
      <w:r>
        <w:rPr>
          <w:rStyle w:val="utility1"/>
        </w:rPr>
        <w:t>&gt;</w:t>
      </w:r>
    </w:p>
    <w:p w14:paraId="38B5896A" w14:textId="77777777" w:rsidR="00281660" w:rsidRDefault="00281660" w:rsidP="00281660">
      <w:pPr>
        <w:rPr>
          <w:rFonts w:ascii="Verdana" w:hAnsi="Verdana"/>
          <w:sz w:val="20"/>
          <w:szCs w:val="20"/>
        </w:rPr>
      </w:pPr>
      <w:r>
        <w:rPr>
          <w:rStyle w:val="utility1"/>
        </w:rPr>
        <w:t>&lt;</w:t>
      </w:r>
      <w:r>
        <w:rPr>
          <w:rStyle w:val="nodename1"/>
        </w:rPr>
        <w:t>uom:REP_TEL_NO</w:t>
      </w:r>
      <w:r>
        <w:rPr>
          <w:rStyle w:val="utility1"/>
        </w:rPr>
        <w:t>&gt;</w:t>
      </w:r>
      <w:r>
        <w:rPr>
          <w:rStyle w:val="nodevalue1"/>
        </w:rPr>
        <w:t>8006670807</w:t>
      </w:r>
      <w:r>
        <w:rPr>
          <w:rStyle w:val="utility1"/>
        </w:rPr>
        <w:t>&lt;/</w:t>
      </w:r>
      <w:r>
        <w:rPr>
          <w:rStyle w:val="nodename1"/>
        </w:rPr>
        <w:t>uom:REP_TEL_NO</w:t>
      </w:r>
      <w:r>
        <w:rPr>
          <w:rStyle w:val="utility1"/>
        </w:rPr>
        <w:t>&gt;</w:t>
      </w:r>
    </w:p>
    <w:p w14:paraId="276566D3" w14:textId="77777777" w:rsidR="00281660" w:rsidRDefault="00281660" w:rsidP="00281660">
      <w:pPr>
        <w:rPr>
          <w:rFonts w:ascii="Verdana" w:hAnsi="Verdana"/>
          <w:sz w:val="20"/>
          <w:szCs w:val="20"/>
        </w:rPr>
      </w:pPr>
      <w:r>
        <w:rPr>
          <w:rStyle w:val="utility1"/>
        </w:rPr>
        <w:t>&lt;</w:t>
      </w:r>
      <w:r>
        <w:rPr>
          <w:rStyle w:val="nodename1"/>
        </w:rPr>
        <w:t>uom:FDT</w:t>
      </w:r>
      <w:r>
        <w:rPr>
          <w:rStyle w:val="utility1"/>
        </w:rPr>
        <w:t>&gt;</w:t>
      </w:r>
      <w:r>
        <w:rPr>
          <w:rStyle w:val="nodevalue1"/>
        </w:rPr>
        <w:t>1900-1900</w:t>
      </w:r>
      <w:r>
        <w:rPr>
          <w:rStyle w:val="utility1"/>
        </w:rPr>
        <w:t>&lt;/</w:t>
      </w:r>
      <w:r>
        <w:rPr>
          <w:rStyle w:val="nodename1"/>
        </w:rPr>
        <w:t>uom:FDT</w:t>
      </w:r>
      <w:r>
        <w:rPr>
          <w:rStyle w:val="utility1"/>
        </w:rPr>
        <w:t>&gt;</w:t>
      </w:r>
    </w:p>
    <w:p w14:paraId="782672C8" w14:textId="77777777" w:rsidR="00281660" w:rsidRDefault="00281660" w:rsidP="00281660">
      <w:pPr>
        <w:rPr>
          <w:rFonts w:ascii="Verdana" w:hAnsi="Verdana"/>
          <w:sz w:val="20"/>
          <w:szCs w:val="20"/>
        </w:rPr>
      </w:pPr>
      <w:r>
        <w:rPr>
          <w:rStyle w:val="utility1"/>
        </w:rPr>
        <w:t>&lt;</w:t>
      </w:r>
      <w:r>
        <w:rPr>
          <w:rStyle w:val="nodename1"/>
        </w:rPr>
        <w:t>uom:DD_CD</w:t>
      </w:r>
      <w:r>
        <w:rPr>
          <w:rStyle w:val="utility1"/>
        </w:rPr>
        <w:t>&gt;</w:t>
      </w:r>
      <w:r>
        <w:rPr>
          <w:rStyle w:val="nodevalue1"/>
        </w:rPr>
        <w:t>20211228</w:t>
      </w:r>
      <w:r>
        <w:rPr>
          <w:rStyle w:val="utility1"/>
        </w:rPr>
        <w:t>&lt;/</w:t>
      </w:r>
      <w:r>
        <w:rPr>
          <w:rStyle w:val="nodename1"/>
        </w:rPr>
        <w:t>uom:DD_CD</w:t>
      </w:r>
      <w:r>
        <w:rPr>
          <w:rStyle w:val="utility1"/>
        </w:rPr>
        <w:t>&gt;</w:t>
      </w:r>
    </w:p>
    <w:p w14:paraId="760E6374" w14:textId="77777777" w:rsidR="00281660" w:rsidRDefault="00281660" w:rsidP="00281660">
      <w:pPr>
        <w:rPr>
          <w:rFonts w:ascii="Verdana" w:hAnsi="Verdana"/>
          <w:sz w:val="20"/>
          <w:szCs w:val="20"/>
        </w:rPr>
      </w:pPr>
      <w:r>
        <w:rPr>
          <w:rStyle w:val="utility1"/>
        </w:rPr>
        <w:t>&lt;</w:t>
      </w:r>
      <w:r>
        <w:rPr>
          <w:rStyle w:val="nodename1"/>
        </w:rPr>
        <w:t>uom:BAN1</w:t>
      </w:r>
      <w:r>
        <w:rPr>
          <w:rStyle w:val="utility1"/>
        </w:rPr>
        <w:t>&gt;</w:t>
      </w:r>
      <w:r>
        <w:rPr>
          <w:rStyle w:val="nodevalue1"/>
        </w:rPr>
        <w:t>770Q887771771</w:t>
      </w:r>
      <w:r>
        <w:rPr>
          <w:rStyle w:val="utility1"/>
        </w:rPr>
        <w:t>&lt;/</w:t>
      </w:r>
      <w:r>
        <w:rPr>
          <w:rStyle w:val="nodename1"/>
        </w:rPr>
        <w:t>uom:BAN1</w:t>
      </w:r>
      <w:r>
        <w:rPr>
          <w:rStyle w:val="utility1"/>
        </w:rPr>
        <w:t>&gt;</w:t>
      </w:r>
    </w:p>
    <w:p w14:paraId="210A62A3" w14:textId="77777777" w:rsidR="00281660" w:rsidRDefault="00281660" w:rsidP="00281660">
      <w:pPr>
        <w:rPr>
          <w:rFonts w:ascii="Verdana" w:hAnsi="Verdana"/>
          <w:sz w:val="20"/>
          <w:szCs w:val="20"/>
        </w:rPr>
      </w:pPr>
      <w:r>
        <w:rPr>
          <w:rStyle w:val="utility1"/>
        </w:rPr>
        <w:t>&lt;/</w:t>
      </w:r>
      <w:r>
        <w:rPr>
          <w:rStyle w:val="nodename1"/>
        </w:rPr>
        <w:t>uom:NOTIFICATION_ADMIN</w:t>
      </w:r>
      <w:r>
        <w:rPr>
          <w:rStyle w:val="utility1"/>
        </w:rPr>
        <w:t>&gt;</w:t>
      </w:r>
    </w:p>
    <w:p w14:paraId="2676C6AE" w14:textId="77777777" w:rsidR="00281660" w:rsidRDefault="00281660" w:rsidP="00281660">
      <w:pPr>
        <w:rPr>
          <w:rFonts w:ascii="Verdana" w:hAnsi="Verdana"/>
          <w:vanish/>
          <w:sz w:val="20"/>
          <w:szCs w:val="20"/>
        </w:rPr>
      </w:pPr>
      <w:r>
        <w:rPr>
          <w:rStyle w:val="clickable1"/>
          <w:vanish/>
        </w:rPr>
        <w:t xml:space="preserve">+ </w:t>
      </w:r>
      <w:r>
        <w:rPr>
          <w:rStyle w:val="utility1"/>
          <w:vanish/>
        </w:rPr>
        <w:t>&lt;</w:t>
      </w:r>
      <w:r>
        <w:rPr>
          <w:rStyle w:val="nodename1"/>
          <w:vanish/>
        </w:rPr>
        <w:t>uom:SERVICES_INFO</w:t>
      </w:r>
      <w:r>
        <w:rPr>
          <w:rStyle w:val="utility1"/>
          <w:vanish/>
        </w:rPr>
        <w:t>&gt; &lt;/</w:t>
      </w:r>
      <w:r>
        <w:rPr>
          <w:rStyle w:val="nodename1"/>
          <w:vanish/>
        </w:rPr>
        <w:t>uom:SERVICES_INFO</w:t>
      </w:r>
      <w:r>
        <w:rPr>
          <w:rStyle w:val="utility1"/>
          <w:vanish/>
        </w:rPr>
        <w:t>&gt;</w:t>
      </w:r>
    </w:p>
    <w:p w14:paraId="35B0D548" w14:textId="77777777" w:rsidR="00281660" w:rsidRDefault="00281660" w:rsidP="00281660">
      <w:pPr>
        <w:rPr>
          <w:rFonts w:ascii="Verdana" w:hAnsi="Verdana"/>
          <w:sz w:val="20"/>
          <w:szCs w:val="20"/>
        </w:rPr>
      </w:pPr>
      <w:r>
        <w:rPr>
          <w:rStyle w:val="clickable1"/>
        </w:rPr>
        <w:t xml:space="preserve">- </w:t>
      </w:r>
      <w:r>
        <w:rPr>
          <w:rStyle w:val="utility1"/>
        </w:rPr>
        <w:t>&lt;</w:t>
      </w:r>
      <w:r>
        <w:rPr>
          <w:rStyle w:val="nodename1"/>
        </w:rPr>
        <w:t>uom:SERVICES_INFO</w:t>
      </w:r>
      <w:r>
        <w:rPr>
          <w:rStyle w:val="utility1"/>
        </w:rPr>
        <w:t>&gt;</w:t>
      </w:r>
      <w:r>
        <w:rPr>
          <w:rFonts w:ascii="Verdana" w:hAnsi="Verdana"/>
          <w:sz w:val="20"/>
          <w:szCs w:val="20"/>
        </w:rPr>
        <w:t xml:space="preserve"> </w:t>
      </w:r>
    </w:p>
    <w:p w14:paraId="5BF2FD5A" w14:textId="77777777" w:rsidR="00281660" w:rsidRDefault="00281660" w:rsidP="00281660">
      <w:pPr>
        <w:rPr>
          <w:rFonts w:ascii="Verdana" w:hAnsi="Verdana"/>
          <w:sz w:val="20"/>
          <w:szCs w:val="20"/>
        </w:rPr>
      </w:pPr>
      <w:r>
        <w:rPr>
          <w:rStyle w:val="utility1"/>
        </w:rPr>
        <w:t>&lt;</w:t>
      </w:r>
      <w:r>
        <w:rPr>
          <w:rStyle w:val="nodename1"/>
        </w:rPr>
        <w:t>uom:LOCNUM_SVCS</w:t>
      </w:r>
      <w:r>
        <w:rPr>
          <w:rStyle w:val="utility1"/>
        </w:rPr>
        <w:t>&gt;</w:t>
      </w:r>
      <w:r>
        <w:rPr>
          <w:rStyle w:val="nodevalue1"/>
        </w:rPr>
        <w:t>000</w:t>
      </w:r>
      <w:r>
        <w:rPr>
          <w:rStyle w:val="utility1"/>
        </w:rPr>
        <w:t>&lt;/</w:t>
      </w:r>
      <w:r>
        <w:rPr>
          <w:rStyle w:val="nodename1"/>
        </w:rPr>
        <w:t>uom:LOCNUM_SVCS</w:t>
      </w:r>
      <w:r>
        <w:rPr>
          <w:rStyle w:val="utility1"/>
        </w:rPr>
        <w:t>&gt;</w:t>
      </w:r>
    </w:p>
    <w:p w14:paraId="13EE4981" w14:textId="77777777" w:rsidR="00281660" w:rsidRDefault="00281660" w:rsidP="00281660">
      <w:pPr>
        <w:rPr>
          <w:rFonts w:ascii="Verdana" w:hAnsi="Verdana"/>
          <w:sz w:val="20"/>
          <w:szCs w:val="20"/>
        </w:rPr>
      </w:pPr>
      <w:r>
        <w:rPr>
          <w:rStyle w:val="utility1"/>
        </w:rPr>
        <w:t>&lt;</w:t>
      </w:r>
      <w:r>
        <w:rPr>
          <w:rStyle w:val="nodename1"/>
        </w:rPr>
        <w:t>uom:LNUM</w:t>
      </w:r>
      <w:r>
        <w:rPr>
          <w:rStyle w:val="utility1"/>
        </w:rPr>
        <w:t>&gt;</w:t>
      </w:r>
      <w:r>
        <w:rPr>
          <w:rStyle w:val="nodevalue1"/>
        </w:rPr>
        <w:t>00001</w:t>
      </w:r>
      <w:r>
        <w:rPr>
          <w:rStyle w:val="utility1"/>
        </w:rPr>
        <w:t>&lt;/</w:t>
      </w:r>
      <w:r>
        <w:rPr>
          <w:rStyle w:val="nodename1"/>
        </w:rPr>
        <w:t>uom:LNUM</w:t>
      </w:r>
      <w:r>
        <w:rPr>
          <w:rStyle w:val="utility1"/>
        </w:rPr>
        <w:t>&gt;</w:t>
      </w:r>
    </w:p>
    <w:p w14:paraId="37868B3E" w14:textId="77777777" w:rsidR="00281660" w:rsidRDefault="00281660" w:rsidP="00281660">
      <w:pPr>
        <w:rPr>
          <w:rFonts w:ascii="Verdana" w:hAnsi="Verdana"/>
          <w:sz w:val="20"/>
          <w:szCs w:val="20"/>
        </w:rPr>
      </w:pPr>
      <w:r>
        <w:rPr>
          <w:rStyle w:val="utility1"/>
        </w:rPr>
        <w:t>&lt;</w:t>
      </w:r>
      <w:r>
        <w:rPr>
          <w:rStyle w:val="nodename1"/>
        </w:rPr>
        <w:t>uom:ECCKT</w:t>
      </w:r>
      <w:r>
        <w:rPr>
          <w:rStyle w:val="utility1"/>
        </w:rPr>
        <w:t>&gt;</w:t>
      </w:r>
      <w:r>
        <w:rPr>
          <w:rStyle w:val="nodevalue1"/>
        </w:rPr>
        <w:t>40.TYNU.883177..SB</w:t>
      </w:r>
      <w:r>
        <w:rPr>
          <w:rStyle w:val="utility1"/>
        </w:rPr>
        <w:t>&lt;/</w:t>
      </w:r>
      <w:r>
        <w:rPr>
          <w:rStyle w:val="nodename1"/>
        </w:rPr>
        <w:t>uom:ECCKT</w:t>
      </w:r>
      <w:r>
        <w:rPr>
          <w:rStyle w:val="utility1"/>
        </w:rPr>
        <w:t>&gt;</w:t>
      </w:r>
    </w:p>
    <w:p w14:paraId="3F9897E6" w14:textId="77777777" w:rsidR="00281660" w:rsidRDefault="00281660" w:rsidP="00281660">
      <w:pPr>
        <w:rPr>
          <w:rFonts w:ascii="Verdana" w:hAnsi="Verdana"/>
          <w:sz w:val="20"/>
          <w:szCs w:val="20"/>
        </w:rPr>
      </w:pPr>
      <w:r>
        <w:rPr>
          <w:rStyle w:val="utility1"/>
        </w:rPr>
        <w:t>&lt;</w:t>
      </w:r>
      <w:r>
        <w:rPr>
          <w:rStyle w:val="nodename1"/>
        </w:rPr>
        <w:t>uom:L_ORD</w:t>
      </w:r>
      <w:r>
        <w:rPr>
          <w:rStyle w:val="utility1"/>
        </w:rPr>
        <w:t>&gt;</w:t>
      </w:r>
      <w:r>
        <w:rPr>
          <w:rStyle w:val="nodevalue1"/>
        </w:rPr>
        <w:t>NO7F4HK0</w:t>
      </w:r>
      <w:r>
        <w:rPr>
          <w:rStyle w:val="utility1"/>
        </w:rPr>
        <w:t>&lt;/</w:t>
      </w:r>
      <w:r>
        <w:rPr>
          <w:rStyle w:val="nodename1"/>
        </w:rPr>
        <w:t>uom:L_ORD</w:t>
      </w:r>
      <w:r>
        <w:rPr>
          <w:rStyle w:val="utility1"/>
        </w:rPr>
        <w:t>&gt;</w:t>
      </w:r>
    </w:p>
    <w:p w14:paraId="5C082C3E" w14:textId="77777777" w:rsidR="00281660" w:rsidRDefault="00281660" w:rsidP="00281660">
      <w:pPr>
        <w:rPr>
          <w:rFonts w:ascii="Verdana" w:hAnsi="Verdana"/>
          <w:sz w:val="20"/>
          <w:szCs w:val="20"/>
        </w:rPr>
      </w:pPr>
      <w:r>
        <w:rPr>
          <w:rStyle w:val="utility1"/>
        </w:rPr>
        <w:t>&lt;</w:t>
      </w:r>
      <w:r>
        <w:rPr>
          <w:rStyle w:val="nodename1"/>
        </w:rPr>
        <w:t>uom:CABLE_ID</w:t>
      </w:r>
      <w:r>
        <w:rPr>
          <w:rStyle w:val="utility1"/>
        </w:rPr>
        <w:t>&gt;</w:t>
      </w:r>
      <w:r>
        <w:rPr>
          <w:rStyle w:val="nodevalue1"/>
        </w:rPr>
        <w:t>PAWS2</w:t>
      </w:r>
      <w:r>
        <w:rPr>
          <w:rStyle w:val="utility1"/>
        </w:rPr>
        <w:t>&lt;/</w:t>
      </w:r>
      <w:r>
        <w:rPr>
          <w:rStyle w:val="nodename1"/>
        </w:rPr>
        <w:t>uom:CABLE_ID</w:t>
      </w:r>
      <w:r>
        <w:rPr>
          <w:rStyle w:val="utility1"/>
        </w:rPr>
        <w:t>&gt;</w:t>
      </w:r>
    </w:p>
    <w:p w14:paraId="4096309F" w14:textId="77777777" w:rsidR="00281660" w:rsidRDefault="00281660" w:rsidP="00281660">
      <w:pPr>
        <w:rPr>
          <w:rFonts w:ascii="Verdana" w:hAnsi="Verdana"/>
          <w:sz w:val="20"/>
          <w:szCs w:val="20"/>
        </w:rPr>
      </w:pPr>
      <w:r>
        <w:rPr>
          <w:rStyle w:val="utility1"/>
        </w:rPr>
        <w:t>&lt;</w:t>
      </w:r>
      <w:r>
        <w:rPr>
          <w:rStyle w:val="nodename1"/>
        </w:rPr>
        <w:t>uom:CHAN_PAIR</w:t>
      </w:r>
      <w:r>
        <w:rPr>
          <w:rStyle w:val="utility1"/>
        </w:rPr>
        <w:t>&gt;</w:t>
      </w:r>
      <w:r>
        <w:rPr>
          <w:rStyle w:val="nodevalue1"/>
        </w:rPr>
        <w:t>21</w:t>
      </w:r>
      <w:r>
        <w:rPr>
          <w:rStyle w:val="utility1"/>
        </w:rPr>
        <w:t>&lt;/</w:t>
      </w:r>
      <w:r>
        <w:rPr>
          <w:rStyle w:val="nodename1"/>
        </w:rPr>
        <w:t>uom:CHAN_PAIR</w:t>
      </w:r>
      <w:r>
        <w:rPr>
          <w:rStyle w:val="utility1"/>
        </w:rPr>
        <w:t>&gt;</w:t>
      </w:r>
    </w:p>
    <w:p w14:paraId="5CD42564" w14:textId="77777777" w:rsidR="00281660" w:rsidRDefault="00281660" w:rsidP="00281660">
      <w:pPr>
        <w:rPr>
          <w:rFonts w:ascii="Verdana" w:hAnsi="Verdana"/>
          <w:sz w:val="20"/>
          <w:szCs w:val="20"/>
        </w:rPr>
      </w:pPr>
      <w:r>
        <w:rPr>
          <w:rStyle w:val="utility1"/>
        </w:rPr>
        <w:t>&lt;/</w:t>
      </w:r>
      <w:r>
        <w:rPr>
          <w:rStyle w:val="nodename1"/>
        </w:rPr>
        <w:t>uom:SERVICES_INFO</w:t>
      </w:r>
      <w:r>
        <w:rPr>
          <w:rStyle w:val="utility1"/>
        </w:rPr>
        <w:t>&gt;</w:t>
      </w:r>
    </w:p>
    <w:p w14:paraId="51AB612B" w14:textId="77777777" w:rsidR="00281660" w:rsidRDefault="00281660" w:rsidP="00281660">
      <w:pPr>
        <w:rPr>
          <w:rFonts w:ascii="Verdana" w:hAnsi="Verdana"/>
          <w:sz w:val="20"/>
          <w:szCs w:val="20"/>
        </w:rPr>
      </w:pPr>
      <w:r>
        <w:rPr>
          <w:rStyle w:val="utility1"/>
        </w:rPr>
        <w:t>&lt;/</w:t>
      </w:r>
      <w:r>
        <w:rPr>
          <w:rStyle w:val="nodename1"/>
        </w:rPr>
        <w:t>uom:FIRM_ORDER_NOTIFICATION</w:t>
      </w:r>
      <w:r>
        <w:rPr>
          <w:rStyle w:val="utility1"/>
        </w:rPr>
        <w:t>&gt;</w:t>
      </w:r>
    </w:p>
    <w:p w14:paraId="36BB816B" w14:textId="77777777" w:rsidR="00281660" w:rsidRDefault="00281660" w:rsidP="00281660">
      <w:pPr>
        <w:rPr>
          <w:rFonts w:ascii="Verdana" w:hAnsi="Verdana"/>
          <w:sz w:val="20"/>
          <w:szCs w:val="20"/>
        </w:rPr>
      </w:pPr>
      <w:r>
        <w:rPr>
          <w:rStyle w:val="utility1"/>
        </w:rPr>
        <w:t>&lt;/</w:t>
      </w:r>
      <w:r>
        <w:rPr>
          <w:rStyle w:val="nodename1"/>
        </w:rPr>
        <w:t>uom:NOTIFICATION</w:t>
      </w:r>
      <w:r>
        <w:rPr>
          <w:rStyle w:val="utility1"/>
        </w:rPr>
        <w:t>&gt;</w:t>
      </w:r>
    </w:p>
    <w:p w14:paraId="5260B4B2" w14:textId="77777777" w:rsidR="00281660" w:rsidRDefault="00281660" w:rsidP="00281660">
      <w:pPr>
        <w:rPr>
          <w:rFonts w:ascii="Verdana" w:hAnsi="Verdana"/>
          <w:sz w:val="20"/>
          <w:szCs w:val="20"/>
        </w:rPr>
      </w:pPr>
      <w:r>
        <w:rPr>
          <w:rStyle w:val="utility1"/>
        </w:rPr>
        <w:t>&lt;/</w:t>
      </w:r>
      <w:r>
        <w:rPr>
          <w:rStyle w:val="nodename1"/>
        </w:rPr>
        <w:t>uom:LSR_RESP</w:t>
      </w:r>
      <w:r>
        <w:rPr>
          <w:rStyle w:val="utility1"/>
        </w:rPr>
        <w:t>&gt;</w:t>
      </w:r>
    </w:p>
    <w:p w14:paraId="6300EDCC" w14:textId="77777777" w:rsidR="00281660" w:rsidRDefault="00281660" w:rsidP="00281660">
      <w:pPr>
        <w:rPr>
          <w:rFonts w:ascii="Verdana" w:hAnsi="Verdana"/>
          <w:sz w:val="20"/>
          <w:szCs w:val="20"/>
        </w:rPr>
      </w:pPr>
      <w:r>
        <w:rPr>
          <w:rStyle w:val="utility1"/>
        </w:rPr>
        <w:t>&lt;/</w:t>
      </w:r>
      <w:r>
        <w:rPr>
          <w:rStyle w:val="nodename1"/>
        </w:rPr>
        <w:t>ns4:ATT_LSR_ORD_RSP</w:t>
      </w:r>
      <w:r>
        <w:rPr>
          <w:rStyle w:val="utility1"/>
        </w:rPr>
        <w:t>&gt;</w:t>
      </w:r>
    </w:p>
    <w:p w14:paraId="35AFA2D9" w14:textId="77777777" w:rsidR="003F5D8A" w:rsidRPr="006D1F6F" w:rsidRDefault="003F5D8A" w:rsidP="003F5D8A"/>
    <w:p w14:paraId="2E071C59" w14:textId="77777777" w:rsidR="006B7CA7" w:rsidRDefault="006B7CA7" w:rsidP="00E0394F"/>
    <w:p w14:paraId="61D7610A" w14:textId="77777777" w:rsidR="003F5D8A" w:rsidRPr="00461EC6" w:rsidRDefault="003F5D8A" w:rsidP="00E0394F"/>
    <w:p w14:paraId="1EB2AD41" w14:textId="77777777" w:rsidR="00110457" w:rsidRPr="004C389A" w:rsidRDefault="00110457" w:rsidP="00110457"/>
    <w:p w14:paraId="47AD4A50" w14:textId="77777777" w:rsidR="00E0394F" w:rsidRDefault="00E0394F" w:rsidP="00E0394F">
      <w:pPr>
        <w:sectPr w:rsidR="00E0394F">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pPr>
    </w:p>
    <w:p w14:paraId="5E08C5A3" w14:textId="77777777" w:rsidR="008A247B" w:rsidRDefault="008A247B">
      <w:pPr>
        <w:rPr>
          <w:rFonts w:ascii="Arial" w:hAnsi="Arial" w:cs="Arial"/>
          <w:b/>
          <w:bCs/>
        </w:rPr>
      </w:pPr>
      <w:r>
        <w:rPr>
          <w:rFonts w:ascii="Arial" w:hAnsi="Arial" w:cs="Arial"/>
          <w:b/>
          <w:bCs/>
        </w:rPr>
        <w:lastRenderedPageBreak/>
        <w:t>Test Case A002: Scenario Description * New Install (Act= N) New install of multiple non-designed loops (SL1) - LNA=N</w:t>
      </w:r>
    </w:p>
    <w:p w14:paraId="1192F19C" w14:textId="77777777" w:rsidR="007D7ABD" w:rsidRDefault="007D7ABD">
      <w:pPr>
        <w:rPr>
          <w:rFonts w:ascii="Arial" w:hAnsi="Arial" w:cs="Arial"/>
          <w:b/>
          <w:bCs/>
        </w:rPr>
      </w:pPr>
    </w:p>
    <w:p w14:paraId="4D4B96A8"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C377EA" w14:paraId="50B36110" w14:textId="77777777">
        <w:trPr>
          <w:tblHeader/>
        </w:trPr>
        <w:tc>
          <w:tcPr>
            <w:tcW w:w="2070" w:type="dxa"/>
            <w:tcBorders>
              <w:bottom w:val="single" w:sz="6" w:space="0" w:color="auto"/>
            </w:tcBorders>
          </w:tcPr>
          <w:p w14:paraId="67DF9294"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07073905"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3B2334F5"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5C898F55" w14:textId="77777777">
        <w:trPr>
          <w:cantSplit/>
        </w:trPr>
        <w:tc>
          <w:tcPr>
            <w:tcW w:w="8748" w:type="dxa"/>
            <w:gridSpan w:val="3"/>
            <w:tcBorders>
              <w:bottom w:val="single" w:sz="6" w:space="0" w:color="auto"/>
            </w:tcBorders>
            <w:shd w:val="clear" w:color="auto" w:fill="0000FF"/>
          </w:tcPr>
          <w:p w14:paraId="0C9F7649"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27FB81A1" w14:textId="77777777">
        <w:trPr>
          <w:cantSplit/>
        </w:trPr>
        <w:tc>
          <w:tcPr>
            <w:tcW w:w="8748" w:type="dxa"/>
            <w:gridSpan w:val="3"/>
            <w:tcBorders>
              <w:bottom w:val="single" w:sz="6" w:space="0" w:color="auto"/>
            </w:tcBorders>
            <w:shd w:val="clear" w:color="auto" w:fill="99CCFF"/>
          </w:tcPr>
          <w:p w14:paraId="244C8E4A"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40CB6583" w14:textId="77777777">
        <w:tc>
          <w:tcPr>
            <w:tcW w:w="2070" w:type="dxa"/>
            <w:shd w:val="clear" w:color="auto" w:fill="CC99FF"/>
          </w:tcPr>
          <w:p w14:paraId="76A8C1AC"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431AC890"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758D177F" w14:textId="77777777" w:rsidR="008A247B" w:rsidRPr="00C377EA" w:rsidRDefault="008A247B">
            <w:pPr>
              <w:pStyle w:val="Heading4"/>
              <w:rPr>
                <w:rFonts w:cs="Arial"/>
                <w:b/>
                <w:bCs/>
                <w:i w:val="0"/>
              </w:rPr>
            </w:pPr>
            <w:r w:rsidRPr="00C377EA">
              <w:rPr>
                <w:rFonts w:cs="Arial"/>
                <w:b/>
                <w:bCs/>
                <w:i w:val="0"/>
              </w:rPr>
              <w:t>ZXL</w:t>
            </w:r>
          </w:p>
        </w:tc>
      </w:tr>
      <w:tr w:rsidR="008A247B" w:rsidRPr="00C377EA" w14:paraId="59F0CF6D" w14:textId="77777777">
        <w:tc>
          <w:tcPr>
            <w:tcW w:w="2070" w:type="dxa"/>
          </w:tcPr>
          <w:p w14:paraId="56022E87"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2CBFC603"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541C3A2E" w14:textId="77777777" w:rsidR="008A247B" w:rsidRPr="00C377EA" w:rsidRDefault="008A247B">
            <w:pPr>
              <w:rPr>
                <w:rFonts w:ascii="Arial" w:hAnsi="Arial" w:cs="Arial"/>
                <w:b/>
                <w:bCs/>
                <w:iCs/>
              </w:rPr>
            </w:pPr>
            <w:r w:rsidRPr="00C377EA">
              <w:rPr>
                <w:rFonts w:ascii="Arial" w:hAnsi="Arial" w:cs="Arial"/>
                <w:b/>
                <w:bCs/>
                <w:iCs/>
              </w:rPr>
              <w:t>A2</w:t>
            </w:r>
          </w:p>
        </w:tc>
      </w:tr>
      <w:tr w:rsidR="008A247B" w:rsidRPr="00C377EA" w14:paraId="1E8AAE47" w14:textId="77777777">
        <w:tc>
          <w:tcPr>
            <w:tcW w:w="2070" w:type="dxa"/>
            <w:tcBorders>
              <w:bottom w:val="single" w:sz="6" w:space="0" w:color="auto"/>
            </w:tcBorders>
          </w:tcPr>
          <w:p w14:paraId="065264D7"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21F33039"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098DC351" w14:textId="77777777" w:rsidR="008A247B" w:rsidRPr="00C377EA" w:rsidRDefault="008A247B">
            <w:pPr>
              <w:rPr>
                <w:rFonts w:ascii="Arial" w:hAnsi="Arial" w:cs="Arial"/>
                <w:b/>
                <w:bCs/>
                <w:iCs/>
              </w:rPr>
            </w:pPr>
            <w:r w:rsidRPr="00C377EA">
              <w:rPr>
                <w:rFonts w:ascii="Arial" w:hAnsi="Arial" w:cs="Arial"/>
                <w:b/>
                <w:bCs/>
                <w:iCs/>
              </w:rPr>
              <w:t>318M333028</w:t>
            </w:r>
          </w:p>
        </w:tc>
      </w:tr>
      <w:tr w:rsidR="008A247B" w:rsidRPr="00C377EA" w14:paraId="55086E22" w14:textId="77777777">
        <w:tc>
          <w:tcPr>
            <w:tcW w:w="2070" w:type="dxa"/>
            <w:tcBorders>
              <w:bottom w:val="single" w:sz="6" w:space="0" w:color="auto"/>
            </w:tcBorders>
          </w:tcPr>
          <w:p w14:paraId="494CA7F1"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1CD3B3B3" w14:textId="77777777" w:rsidR="008A247B" w:rsidRPr="00C377EA" w:rsidRDefault="008A247B">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00A1AA21"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7631D0F6" w14:textId="77777777">
        <w:trPr>
          <w:trHeight w:val="72"/>
        </w:trPr>
        <w:tc>
          <w:tcPr>
            <w:tcW w:w="2070" w:type="dxa"/>
            <w:shd w:val="clear" w:color="auto" w:fill="CC99FF"/>
          </w:tcPr>
          <w:p w14:paraId="3F75E665"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2914800B"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1280E730"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68B4D9C5" w14:textId="77777777">
        <w:tc>
          <w:tcPr>
            <w:tcW w:w="2070" w:type="dxa"/>
            <w:shd w:val="clear" w:color="auto" w:fill="CC99FF"/>
          </w:tcPr>
          <w:p w14:paraId="702A53DE"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22E05812"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139F7E16" w14:textId="77777777" w:rsidR="008A247B" w:rsidRPr="00C377EA" w:rsidRDefault="008A247B">
            <w:pPr>
              <w:rPr>
                <w:rFonts w:ascii="Arial" w:hAnsi="Arial" w:cs="Arial"/>
                <w:b/>
                <w:bCs/>
                <w:iCs/>
              </w:rPr>
            </w:pPr>
            <w:r w:rsidRPr="00C377EA">
              <w:rPr>
                <w:rFonts w:ascii="Arial" w:hAnsi="Arial" w:cs="Arial"/>
                <w:b/>
                <w:bCs/>
                <w:iCs/>
              </w:rPr>
              <w:t>200</w:t>
            </w:r>
            <w:r w:rsidR="007B4980" w:rsidRPr="00C377EA">
              <w:rPr>
                <w:rFonts w:ascii="Arial" w:hAnsi="Arial" w:cs="Arial"/>
                <w:b/>
                <w:bCs/>
                <w:iCs/>
              </w:rPr>
              <w:t>60000</w:t>
            </w:r>
          </w:p>
        </w:tc>
      </w:tr>
      <w:tr w:rsidR="008A247B" w:rsidRPr="00C377EA" w14:paraId="06A0CAAB" w14:textId="77777777">
        <w:tc>
          <w:tcPr>
            <w:tcW w:w="2070" w:type="dxa"/>
          </w:tcPr>
          <w:p w14:paraId="7D135B37"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6A9F4876"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tcPr>
          <w:p w14:paraId="7BABBDE4" w14:textId="77777777" w:rsidR="008A247B" w:rsidRPr="00C377EA" w:rsidRDefault="008A247B">
            <w:pPr>
              <w:rPr>
                <w:rFonts w:ascii="Arial" w:hAnsi="Arial" w:cs="Arial"/>
                <w:b/>
                <w:bCs/>
                <w:iCs/>
              </w:rPr>
            </w:pPr>
            <w:r w:rsidRPr="00C377EA">
              <w:rPr>
                <w:rFonts w:ascii="Arial" w:hAnsi="Arial" w:cs="Arial"/>
                <w:b/>
                <w:bCs/>
                <w:iCs/>
              </w:rPr>
              <w:t>200</w:t>
            </w:r>
            <w:r w:rsidR="007B4980" w:rsidRPr="00C377EA">
              <w:rPr>
                <w:rFonts w:ascii="Arial" w:hAnsi="Arial" w:cs="Arial"/>
                <w:b/>
                <w:bCs/>
                <w:iCs/>
              </w:rPr>
              <w:t>60000</w:t>
            </w:r>
          </w:p>
        </w:tc>
      </w:tr>
      <w:tr w:rsidR="008A247B" w:rsidRPr="00C377EA" w14:paraId="4E001882" w14:textId="77777777">
        <w:tc>
          <w:tcPr>
            <w:tcW w:w="2070" w:type="dxa"/>
          </w:tcPr>
          <w:p w14:paraId="618BB8E4"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4840FA90"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7FD94A30"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2BA7C264" w14:textId="77777777">
        <w:tc>
          <w:tcPr>
            <w:tcW w:w="2070" w:type="dxa"/>
          </w:tcPr>
          <w:p w14:paraId="74B923D7"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7DA0EF87"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22121B23"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03B1349C" w14:textId="77777777">
        <w:tc>
          <w:tcPr>
            <w:tcW w:w="2070" w:type="dxa"/>
            <w:tcBorders>
              <w:bottom w:val="single" w:sz="6" w:space="0" w:color="auto"/>
            </w:tcBorders>
          </w:tcPr>
          <w:p w14:paraId="5DD94467"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73220798"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7B8A4CCC"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0FB04936" w14:textId="77777777">
        <w:tc>
          <w:tcPr>
            <w:tcW w:w="2070" w:type="dxa"/>
            <w:tcBorders>
              <w:bottom w:val="single" w:sz="6" w:space="0" w:color="auto"/>
            </w:tcBorders>
            <w:shd w:val="clear" w:color="auto" w:fill="CC99FF"/>
          </w:tcPr>
          <w:p w14:paraId="403BF9F2"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57F0985F"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44125E16" w14:textId="77777777" w:rsidR="008A247B" w:rsidRPr="00C377EA" w:rsidRDefault="008A247B">
            <w:pPr>
              <w:rPr>
                <w:rFonts w:ascii="Arial" w:hAnsi="Arial" w:cs="Arial"/>
                <w:b/>
                <w:bCs/>
                <w:iCs/>
              </w:rPr>
            </w:pPr>
            <w:r w:rsidRPr="00C377EA">
              <w:rPr>
                <w:rFonts w:ascii="Arial" w:hAnsi="Arial" w:cs="Arial"/>
                <w:b/>
                <w:bCs/>
                <w:iCs/>
              </w:rPr>
              <w:t>BUNKLAMARS1</w:t>
            </w:r>
          </w:p>
        </w:tc>
      </w:tr>
      <w:tr w:rsidR="008A247B" w:rsidRPr="00C377EA" w14:paraId="52ED387E" w14:textId="77777777">
        <w:tc>
          <w:tcPr>
            <w:tcW w:w="2070" w:type="dxa"/>
            <w:tcBorders>
              <w:bottom w:val="single" w:sz="6" w:space="0" w:color="auto"/>
            </w:tcBorders>
          </w:tcPr>
          <w:p w14:paraId="78F56093"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7886DDF0"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68FD27D0" w14:textId="77777777" w:rsidR="008A247B" w:rsidRPr="00C377EA" w:rsidRDefault="008A247B">
            <w:pPr>
              <w:rPr>
                <w:rFonts w:ascii="Arial" w:hAnsi="Arial" w:cs="Arial"/>
                <w:b/>
                <w:bCs/>
                <w:iCs/>
              </w:rPr>
            </w:pPr>
            <w:r w:rsidRPr="00C377EA">
              <w:rPr>
                <w:rFonts w:ascii="Arial" w:hAnsi="Arial" w:cs="Arial"/>
                <w:b/>
                <w:bCs/>
                <w:iCs/>
              </w:rPr>
              <w:t>1A--</w:t>
            </w:r>
          </w:p>
        </w:tc>
      </w:tr>
      <w:tr w:rsidR="008A247B" w:rsidRPr="00C377EA" w14:paraId="76AFFF82" w14:textId="77777777">
        <w:tc>
          <w:tcPr>
            <w:tcW w:w="2070" w:type="dxa"/>
            <w:tcBorders>
              <w:bottom w:val="single" w:sz="6" w:space="0" w:color="auto"/>
            </w:tcBorders>
            <w:shd w:val="clear" w:color="auto" w:fill="CC99FF"/>
          </w:tcPr>
          <w:p w14:paraId="719D231F"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345944F0"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5FB67B95"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25E0D344" w14:textId="77777777">
        <w:trPr>
          <w:cantSplit/>
        </w:trPr>
        <w:tc>
          <w:tcPr>
            <w:tcW w:w="8748" w:type="dxa"/>
            <w:gridSpan w:val="3"/>
            <w:tcBorders>
              <w:bottom w:val="single" w:sz="6" w:space="0" w:color="auto"/>
            </w:tcBorders>
            <w:shd w:val="clear" w:color="auto" w:fill="99CCFF"/>
          </w:tcPr>
          <w:p w14:paraId="58EA0C25" w14:textId="77777777" w:rsidR="008A247B" w:rsidRPr="00C377EA" w:rsidRDefault="008A247B">
            <w:pPr>
              <w:pStyle w:val="Heading5"/>
              <w:rPr>
                <w:rFonts w:cs="Arial"/>
                <w:bCs/>
                <w:color w:val="auto"/>
              </w:rPr>
            </w:pPr>
            <w:r w:rsidRPr="00C377EA">
              <w:rPr>
                <w:rFonts w:cs="Arial"/>
                <w:bCs/>
                <w:color w:val="auto"/>
              </w:rPr>
              <w:t>Billing Section</w:t>
            </w:r>
          </w:p>
        </w:tc>
      </w:tr>
      <w:tr w:rsidR="008A247B" w:rsidRPr="00C377EA" w14:paraId="3E5FFB0A" w14:textId="77777777">
        <w:tc>
          <w:tcPr>
            <w:tcW w:w="2070" w:type="dxa"/>
            <w:tcBorders>
              <w:bottom w:val="single" w:sz="6" w:space="0" w:color="auto"/>
            </w:tcBorders>
          </w:tcPr>
          <w:p w14:paraId="3D1599CA" w14:textId="77777777" w:rsidR="008A247B" w:rsidRPr="00C377EA" w:rsidRDefault="008A247B">
            <w:pPr>
              <w:rPr>
                <w:rFonts w:ascii="Arial" w:hAnsi="Arial" w:cs="Arial"/>
                <w:b/>
                <w:bCs/>
              </w:rPr>
            </w:pPr>
            <w:r w:rsidRPr="00C377EA">
              <w:rPr>
                <w:rFonts w:ascii="Arial" w:hAnsi="Arial" w:cs="Arial"/>
                <w:b/>
                <w:bCs/>
              </w:rPr>
              <w:t>BAN1</w:t>
            </w:r>
          </w:p>
        </w:tc>
        <w:tc>
          <w:tcPr>
            <w:tcW w:w="4320" w:type="dxa"/>
            <w:tcBorders>
              <w:bottom w:val="single" w:sz="6" w:space="0" w:color="auto"/>
            </w:tcBorders>
          </w:tcPr>
          <w:p w14:paraId="00B9BC2B"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Borders>
              <w:bottom w:val="single" w:sz="6" w:space="0" w:color="auto"/>
            </w:tcBorders>
          </w:tcPr>
          <w:p w14:paraId="707472AB" w14:textId="77777777" w:rsidR="008A247B" w:rsidRPr="00C377EA" w:rsidRDefault="008A247B">
            <w:pPr>
              <w:rPr>
                <w:rFonts w:ascii="Arial" w:hAnsi="Arial" w:cs="Arial"/>
                <w:b/>
                <w:bCs/>
                <w:iCs/>
              </w:rPr>
            </w:pPr>
            <w:r w:rsidRPr="00C377EA">
              <w:rPr>
                <w:rFonts w:ascii="Arial" w:hAnsi="Arial" w:cs="Arial"/>
                <w:b/>
                <w:bCs/>
                <w:iCs/>
              </w:rPr>
              <w:t>318Q887771771</w:t>
            </w:r>
          </w:p>
        </w:tc>
      </w:tr>
      <w:tr w:rsidR="008A247B" w:rsidRPr="00C377EA" w14:paraId="23CD289E" w14:textId="77777777">
        <w:tc>
          <w:tcPr>
            <w:tcW w:w="2070" w:type="dxa"/>
            <w:tcBorders>
              <w:bottom w:val="single" w:sz="6" w:space="0" w:color="auto"/>
            </w:tcBorders>
            <w:shd w:val="clear" w:color="auto" w:fill="CC99FF"/>
          </w:tcPr>
          <w:p w14:paraId="032E89D3"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2B6A194D"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20597AEA"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4C88D9C6" w14:textId="77777777">
        <w:trPr>
          <w:cantSplit/>
        </w:trPr>
        <w:tc>
          <w:tcPr>
            <w:tcW w:w="8748" w:type="dxa"/>
            <w:gridSpan w:val="3"/>
            <w:tcBorders>
              <w:bottom w:val="single" w:sz="6" w:space="0" w:color="auto"/>
            </w:tcBorders>
            <w:shd w:val="clear" w:color="auto" w:fill="99CCFF"/>
          </w:tcPr>
          <w:p w14:paraId="109C056D"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25289FBC" w14:textId="77777777">
        <w:tc>
          <w:tcPr>
            <w:tcW w:w="2070" w:type="dxa"/>
            <w:shd w:val="clear" w:color="auto" w:fill="CC99FF"/>
          </w:tcPr>
          <w:p w14:paraId="39175D18"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505B253A"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53B01529"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44435B2F" w14:textId="77777777">
        <w:tc>
          <w:tcPr>
            <w:tcW w:w="2070" w:type="dxa"/>
            <w:shd w:val="clear" w:color="auto" w:fill="CC99FF"/>
          </w:tcPr>
          <w:p w14:paraId="2284C0F9"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59EBC37B"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44B73A46"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5FB9D9A8" w14:textId="77777777">
        <w:tc>
          <w:tcPr>
            <w:tcW w:w="2070" w:type="dxa"/>
            <w:shd w:val="clear" w:color="auto" w:fill="CC99FF"/>
          </w:tcPr>
          <w:p w14:paraId="670DE60D"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1B3F619C"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69904BD3"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4D094EB2" w14:textId="77777777">
        <w:tc>
          <w:tcPr>
            <w:tcW w:w="2070" w:type="dxa"/>
            <w:shd w:val="clear" w:color="auto" w:fill="CC99FF"/>
          </w:tcPr>
          <w:p w14:paraId="77DFF378"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658C42F2"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50F11D99" w14:textId="77777777" w:rsidR="008A247B" w:rsidRPr="00C377EA" w:rsidRDefault="008A247B">
            <w:pPr>
              <w:pStyle w:val="Heading4"/>
              <w:rPr>
                <w:rFonts w:cs="Arial"/>
                <w:b/>
                <w:bCs/>
                <w:i w:val="0"/>
              </w:rPr>
            </w:pPr>
            <w:r w:rsidRPr="00C377EA">
              <w:rPr>
                <w:rFonts w:cs="Arial"/>
                <w:b/>
                <w:bCs/>
                <w:i w:val="0"/>
              </w:rPr>
              <w:t>Elmer Fudd</w:t>
            </w:r>
          </w:p>
        </w:tc>
      </w:tr>
      <w:tr w:rsidR="008A247B" w:rsidRPr="00C377EA" w14:paraId="0F5CD121" w14:textId="77777777">
        <w:tc>
          <w:tcPr>
            <w:tcW w:w="2070" w:type="dxa"/>
            <w:tcBorders>
              <w:bottom w:val="single" w:sz="6" w:space="0" w:color="auto"/>
            </w:tcBorders>
            <w:shd w:val="clear" w:color="auto" w:fill="CC99FF"/>
          </w:tcPr>
          <w:p w14:paraId="791CF3E1"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66C4EA2F"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2B58F933" w14:textId="77777777" w:rsidR="008A247B" w:rsidRPr="00C377EA" w:rsidRDefault="008A247B">
            <w:pPr>
              <w:rPr>
                <w:rFonts w:ascii="Arial" w:hAnsi="Arial" w:cs="Arial"/>
                <w:b/>
                <w:bCs/>
                <w:iCs/>
              </w:rPr>
            </w:pPr>
            <w:r w:rsidRPr="00C377EA">
              <w:rPr>
                <w:rFonts w:ascii="Arial" w:hAnsi="Arial" w:cs="Arial"/>
                <w:b/>
                <w:bCs/>
                <w:iCs/>
              </w:rPr>
              <w:t>7773334444</w:t>
            </w:r>
          </w:p>
        </w:tc>
      </w:tr>
      <w:tr w:rsidR="008A247B" w:rsidRPr="00C377EA" w14:paraId="12EAFFA6" w14:textId="77777777">
        <w:trPr>
          <w:cantSplit/>
        </w:trPr>
        <w:tc>
          <w:tcPr>
            <w:tcW w:w="8748" w:type="dxa"/>
            <w:gridSpan w:val="3"/>
            <w:tcBorders>
              <w:bottom w:val="single" w:sz="6" w:space="0" w:color="auto"/>
            </w:tcBorders>
            <w:shd w:val="clear" w:color="auto" w:fill="0000FF"/>
          </w:tcPr>
          <w:p w14:paraId="76CF89EB"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26C158D0" w14:textId="77777777">
        <w:trPr>
          <w:cantSplit/>
        </w:trPr>
        <w:tc>
          <w:tcPr>
            <w:tcW w:w="8748" w:type="dxa"/>
            <w:gridSpan w:val="3"/>
            <w:shd w:val="clear" w:color="auto" w:fill="99CCFF"/>
          </w:tcPr>
          <w:p w14:paraId="5C5E3FC5" w14:textId="77777777" w:rsidR="008A247B" w:rsidRPr="00C377EA" w:rsidRDefault="008A247B">
            <w:pPr>
              <w:pStyle w:val="Heading4"/>
              <w:rPr>
                <w:rFonts w:cs="Arial"/>
                <w:b/>
                <w:bCs/>
                <w:i w:val="0"/>
                <w:iCs w:val="0"/>
              </w:rPr>
            </w:pPr>
            <w:r w:rsidRPr="00C377EA">
              <w:rPr>
                <w:rFonts w:cs="Arial"/>
                <w:b/>
                <w:bCs/>
                <w:i w:val="0"/>
                <w:iCs w:val="0"/>
              </w:rPr>
              <w:t>Location and Access Section</w:t>
            </w:r>
          </w:p>
        </w:tc>
      </w:tr>
      <w:tr w:rsidR="008A247B" w:rsidRPr="00C377EA" w14:paraId="04AEE8F0" w14:textId="77777777">
        <w:tc>
          <w:tcPr>
            <w:tcW w:w="2070" w:type="dxa"/>
          </w:tcPr>
          <w:p w14:paraId="6278DAC8" w14:textId="77777777" w:rsidR="008A247B" w:rsidRPr="00C377EA" w:rsidRDefault="008A247B">
            <w:pPr>
              <w:rPr>
                <w:rFonts w:ascii="Arial" w:hAnsi="Arial" w:cs="Arial"/>
                <w:b/>
                <w:bCs/>
              </w:rPr>
            </w:pPr>
            <w:r w:rsidRPr="00C377EA">
              <w:rPr>
                <w:rFonts w:ascii="Arial" w:hAnsi="Arial" w:cs="Arial"/>
                <w:b/>
                <w:bCs/>
              </w:rPr>
              <w:t>NAME</w:t>
            </w:r>
          </w:p>
        </w:tc>
        <w:tc>
          <w:tcPr>
            <w:tcW w:w="4320" w:type="dxa"/>
          </w:tcPr>
          <w:p w14:paraId="516E25D6"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Pr>
          <w:p w14:paraId="09AE7443" w14:textId="77777777" w:rsidR="008A247B" w:rsidRPr="00C377EA" w:rsidRDefault="008A247B">
            <w:pPr>
              <w:pStyle w:val="Heading4"/>
              <w:rPr>
                <w:rFonts w:cs="Arial"/>
                <w:b/>
                <w:bCs/>
                <w:i w:val="0"/>
              </w:rPr>
            </w:pPr>
            <w:r w:rsidRPr="00C377EA">
              <w:rPr>
                <w:rFonts w:cs="Arial"/>
                <w:b/>
                <w:bCs/>
                <w:i w:val="0"/>
              </w:rPr>
              <w:t>Bugs Bunny</w:t>
            </w:r>
          </w:p>
        </w:tc>
      </w:tr>
      <w:tr w:rsidR="008A247B" w:rsidRPr="00C377EA" w14:paraId="0045AD63" w14:textId="77777777">
        <w:tc>
          <w:tcPr>
            <w:tcW w:w="2070" w:type="dxa"/>
          </w:tcPr>
          <w:p w14:paraId="452AF450" w14:textId="77777777" w:rsidR="008A247B" w:rsidRPr="00C377EA" w:rsidRDefault="008A247B">
            <w:pPr>
              <w:rPr>
                <w:rFonts w:ascii="Arial" w:hAnsi="Arial" w:cs="Arial"/>
                <w:b/>
                <w:bCs/>
              </w:rPr>
            </w:pPr>
            <w:r w:rsidRPr="00C377EA">
              <w:rPr>
                <w:rFonts w:ascii="Arial" w:hAnsi="Arial" w:cs="Arial"/>
                <w:b/>
                <w:bCs/>
              </w:rPr>
              <w:t>SANO</w:t>
            </w:r>
          </w:p>
        </w:tc>
        <w:tc>
          <w:tcPr>
            <w:tcW w:w="4320" w:type="dxa"/>
          </w:tcPr>
          <w:p w14:paraId="1BEB7296" w14:textId="77777777" w:rsidR="008A247B" w:rsidRPr="00C377EA" w:rsidRDefault="008A247B">
            <w:pPr>
              <w:rPr>
                <w:rFonts w:ascii="Arial" w:hAnsi="Arial" w:cs="Arial"/>
                <w:b/>
                <w:bCs/>
              </w:rPr>
            </w:pPr>
            <w:r w:rsidRPr="00C377EA">
              <w:rPr>
                <w:rFonts w:ascii="Arial" w:hAnsi="Arial" w:cs="Arial"/>
                <w:b/>
                <w:bCs/>
              </w:rPr>
              <w:t>Service Address House Number</w:t>
            </w:r>
          </w:p>
        </w:tc>
        <w:tc>
          <w:tcPr>
            <w:tcW w:w="2358" w:type="dxa"/>
          </w:tcPr>
          <w:p w14:paraId="3297AFF2" w14:textId="77777777" w:rsidR="008A247B" w:rsidRPr="00C377EA" w:rsidRDefault="008A247B">
            <w:pPr>
              <w:rPr>
                <w:rFonts w:ascii="Arial" w:hAnsi="Arial" w:cs="Arial"/>
                <w:b/>
                <w:bCs/>
                <w:iCs/>
              </w:rPr>
            </w:pPr>
            <w:r w:rsidRPr="00C377EA">
              <w:rPr>
                <w:rFonts w:ascii="Arial" w:hAnsi="Arial" w:cs="Arial"/>
                <w:b/>
                <w:bCs/>
                <w:iCs/>
              </w:rPr>
              <w:t>300</w:t>
            </w:r>
          </w:p>
        </w:tc>
      </w:tr>
      <w:tr w:rsidR="008A247B" w:rsidRPr="00C377EA" w14:paraId="4BD8F2D1" w14:textId="77777777">
        <w:tc>
          <w:tcPr>
            <w:tcW w:w="2070" w:type="dxa"/>
          </w:tcPr>
          <w:p w14:paraId="0C19539C" w14:textId="77777777" w:rsidR="008A247B" w:rsidRPr="00C377EA" w:rsidRDefault="008A247B">
            <w:pPr>
              <w:rPr>
                <w:rFonts w:ascii="Arial" w:hAnsi="Arial" w:cs="Arial"/>
                <w:b/>
                <w:bCs/>
              </w:rPr>
            </w:pPr>
            <w:r w:rsidRPr="00C377EA">
              <w:rPr>
                <w:rFonts w:ascii="Arial" w:hAnsi="Arial" w:cs="Arial"/>
                <w:b/>
                <w:bCs/>
              </w:rPr>
              <w:t>SASN</w:t>
            </w:r>
          </w:p>
        </w:tc>
        <w:tc>
          <w:tcPr>
            <w:tcW w:w="4320" w:type="dxa"/>
          </w:tcPr>
          <w:p w14:paraId="42A93455" w14:textId="77777777" w:rsidR="008A247B" w:rsidRPr="00C377EA" w:rsidRDefault="008A247B">
            <w:pPr>
              <w:rPr>
                <w:rFonts w:ascii="Arial" w:hAnsi="Arial" w:cs="Arial"/>
                <w:b/>
                <w:bCs/>
              </w:rPr>
            </w:pPr>
            <w:smartTag w:uri="urn:schemas-microsoft-com:office:smarttags" w:element="address">
              <w:smartTag w:uri="urn:schemas-microsoft-com:office:smarttags" w:element="Street">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70496C9F" w14:textId="77777777" w:rsidR="008A247B" w:rsidRPr="00C377EA" w:rsidRDefault="008A247B">
            <w:pPr>
              <w:rPr>
                <w:rFonts w:ascii="Arial" w:hAnsi="Arial" w:cs="Arial"/>
                <w:b/>
                <w:bCs/>
                <w:iCs/>
              </w:rPr>
            </w:pPr>
            <w:r w:rsidRPr="00C377EA">
              <w:rPr>
                <w:rFonts w:ascii="Arial" w:hAnsi="Arial" w:cs="Arial"/>
                <w:b/>
                <w:bCs/>
                <w:iCs/>
              </w:rPr>
              <w:t>Walnut</w:t>
            </w:r>
          </w:p>
        </w:tc>
      </w:tr>
      <w:tr w:rsidR="008A247B" w:rsidRPr="00C377EA" w14:paraId="78881637" w14:textId="77777777">
        <w:tc>
          <w:tcPr>
            <w:tcW w:w="2070" w:type="dxa"/>
          </w:tcPr>
          <w:p w14:paraId="5CE81ADC" w14:textId="77777777" w:rsidR="008A247B" w:rsidRPr="00C377EA" w:rsidRDefault="008A247B">
            <w:pPr>
              <w:rPr>
                <w:rFonts w:ascii="Arial" w:hAnsi="Arial" w:cs="Arial"/>
                <w:b/>
                <w:bCs/>
              </w:rPr>
            </w:pPr>
            <w:r w:rsidRPr="00C377EA">
              <w:rPr>
                <w:rFonts w:ascii="Arial" w:hAnsi="Arial" w:cs="Arial"/>
                <w:b/>
                <w:bCs/>
              </w:rPr>
              <w:t>SATH</w:t>
            </w:r>
          </w:p>
        </w:tc>
        <w:tc>
          <w:tcPr>
            <w:tcW w:w="4320" w:type="dxa"/>
          </w:tcPr>
          <w:p w14:paraId="4F5B4915" w14:textId="77777777" w:rsidR="008A247B" w:rsidRPr="00C377EA" w:rsidRDefault="008A247B">
            <w:pPr>
              <w:rPr>
                <w:rFonts w:ascii="Arial" w:hAnsi="Arial" w:cs="Arial"/>
                <w:b/>
                <w:bCs/>
              </w:rPr>
            </w:pPr>
            <w:smartTag w:uri="urn:schemas-microsoft-com:office:smarttags" w:element="address">
              <w:smartTag w:uri="urn:schemas-microsoft-com:office:smarttags" w:element="Street">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7C0F7854" w14:textId="77777777" w:rsidR="008A247B" w:rsidRPr="00C377EA" w:rsidRDefault="008A247B">
            <w:pPr>
              <w:rPr>
                <w:rFonts w:ascii="Arial" w:hAnsi="Arial" w:cs="Arial"/>
                <w:b/>
                <w:bCs/>
                <w:iCs/>
              </w:rPr>
            </w:pPr>
            <w:r w:rsidRPr="00C377EA">
              <w:rPr>
                <w:rFonts w:ascii="Arial" w:hAnsi="Arial" w:cs="Arial"/>
                <w:b/>
                <w:bCs/>
                <w:iCs/>
              </w:rPr>
              <w:t>St</w:t>
            </w:r>
          </w:p>
        </w:tc>
      </w:tr>
      <w:tr w:rsidR="008A247B" w:rsidRPr="00C377EA" w14:paraId="3C21CB25" w14:textId="77777777">
        <w:tc>
          <w:tcPr>
            <w:tcW w:w="2070" w:type="dxa"/>
            <w:tcBorders>
              <w:bottom w:val="single" w:sz="6" w:space="0" w:color="auto"/>
            </w:tcBorders>
          </w:tcPr>
          <w:p w14:paraId="17C924CF" w14:textId="77777777" w:rsidR="008A247B" w:rsidRPr="00C377EA" w:rsidRDefault="008A247B">
            <w:pPr>
              <w:rPr>
                <w:rFonts w:ascii="Arial" w:hAnsi="Arial" w:cs="Arial"/>
                <w:b/>
                <w:bCs/>
              </w:rPr>
            </w:pPr>
            <w:r w:rsidRPr="00C377EA">
              <w:rPr>
                <w:rFonts w:ascii="Arial" w:hAnsi="Arial" w:cs="Arial"/>
                <w:b/>
                <w:bCs/>
              </w:rPr>
              <w:t>CITY</w:t>
            </w:r>
          </w:p>
        </w:tc>
        <w:tc>
          <w:tcPr>
            <w:tcW w:w="4320" w:type="dxa"/>
            <w:tcBorders>
              <w:bottom w:val="single" w:sz="6" w:space="0" w:color="auto"/>
            </w:tcBorders>
          </w:tcPr>
          <w:p w14:paraId="1A95D12C"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Borders>
              <w:bottom w:val="single" w:sz="6" w:space="0" w:color="auto"/>
            </w:tcBorders>
          </w:tcPr>
          <w:p w14:paraId="008652C4" w14:textId="77777777" w:rsidR="008A247B" w:rsidRPr="00C377EA" w:rsidRDefault="008A247B">
            <w:pPr>
              <w:rPr>
                <w:rFonts w:ascii="Arial" w:hAnsi="Arial" w:cs="Arial"/>
                <w:b/>
                <w:bCs/>
                <w:iCs/>
              </w:rPr>
            </w:pPr>
            <w:r w:rsidRPr="00C377EA">
              <w:rPr>
                <w:rFonts w:ascii="Arial" w:hAnsi="Arial" w:cs="Arial"/>
                <w:b/>
                <w:bCs/>
                <w:iCs/>
              </w:rPr>
              <w:t>Bunkie</w:t>
            </w:r>
          </w:p>
        </w:tc>
      </w:tr>
      <w:tr w:rsidR="008A247B" w:rsidRPr="00C377EA" w14:paraId="6D93E7AD" w14:textId="77777777">
        <w:tc>
          <w:tcPr>
            <w:tcW w:w="2070" w:type="dxa"/>
            <w:shd w:val="clear" w:color="auto" w:fill="CC99FF"/>
          </w:tcPr>
          <w:p w14:paraId="777B2F25" w14:textId="77777777" w:rsidR="008A247B" w:rsidRPr="00C377EA" w:rsidRDefault="008A247B">
            <w:pPr>
              <w:rPr>
                <w:rFonts w:ascii="Arial" w:hAnsi="Arial" w:cs="Arial"/>
                <w:b/>
                <w:bCs/>
              </w:rPr>
            </w:pPr>
            <w:r w:rsidRPr="00C377EA">
              <w:rPr>
                <w:rFonts w:ascii="Arial" w:hAnsi="Arial" w:cs="Arial"/>
                <w:b/>
                <w:bCs/>
              </w:rPr>
              <w:t>STATE</w:t>
            </w:r>
          </w:p>
        </w:tc>
        <w:tc>
          <w:tcPr>
            <w:tcW w:w="4320" w:type="dxa"/>
            <w:shd w:val="clear" w:color="auto" w:fill="CC99FF"/>
          </w:tcPr>
          <w:p w14:paraId="4BCC888A"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009EF7C5" w14:textId="77777777" w:rsidR="008A247B" w:rsidRPr="00C377EA" w:rsidRDefault="008A247B">
            <w:pPr>
              <w:rPr>
                <w:rFonts w:ascii="Arial" w:hAnsi="Arial" w:cs="Arial"/>
                <w:b/>
                <w:bCs/>
                <w:iCs/>
                <w:lang w:val="fr-FR"/>
              </w:rPr>
            </w:pPr>
            <w:r w:rsidRPr="00C377EA">
              <w:rPr>
                <w:rFonts w:ascii="Arial" w:hAnsi="Arial" w:cs="Arial"/>
                <w:b/>
                <w:bCs/>
                <w:iCs/>
                <w:lang w:val="fr-FR"/>
              </w:rPr>
              <w:t>LA</w:t>
            </w:r>
          </w:p>
        </w:tc>
      </w:tr>
      <w:tr w:rsidR="008A247B" w:rsidRPr="00C377EA" w14:paraId="2B2645D9" w14:textId="77777777">
        <w:tc>
          <w:tcPr>
            <w:tcW w:w="2070" w:type="dxa"/>
            <w:tcBorders>
              <w:bottom w:val="single" w:sz="6" w:space="0" w:color="auto"/>
            </w:tcBorders>
          </w:tcPr>
          <w:p w14:paraId="5E2BD102" w14:textId="77777777" w:rsidR="008A247B" w:rsidRPr="00C377EA" w:rsidRDefault="008A247B">
            <w:pPr>
              <w:rPr>
                <w:rFonts w:ascii="Arial" w:hAnsi="Arial" w:cs="Arial"/>
                <w:b/>
                <w:bCs/>
                <w:lang w:val="fr-FR"/>
              </w:rPr>
            </w:pPr>
            <w:r w:rsidRPr="00C377EA">
              <w:rPr>
                <w:rFonts w:ascii="Arial" w:hAnsi="Arial" w:cs="Arial"/>
                <w:b/>
                <w:bCs/>
                <w:lang w:val="fr-FR"/>
              </w:rPr>
              <w:t>ZIP CODE</w:t>
            </w:r>
          </w:p>
        </w:tc>
        <w:tc>
          <w:tcPr>
            <w:tcW w:w="4320" w:type="dxa"/>
            <w:tcBorders>
              <w:bottom w:val="single" w:sz="6" w:space="0" w:color="auto"/>
            </w:tcBorders>
          </w:tcPr>
          <w:p w14:paraId="51FE142A" w14:textId="77777777" w:rsidR="008A247B" w:rsidRPr="00C377EA" w:rsidRDefault="008A247B">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1B587251" w14:textId="77777777" w:rsidR="008A247B" w:rsidRPr="00C377EA" w:rsidRDefault="008A247B">
            <w:pPr>
              <w:rPr>
                <w:rFonts w:ascii="Arial" w:hAnsi="Arial" w:cs="Arial"/>
                <w:b/>
                <w:bCs/>
                <w:iCs/>
              </w:rPr>
            </w:pPr>
            <w:r w:rsidRPr="00C377EA">
              <w:rPr>
                <w:rFonts w:ascii="Arial" w:hAnsi="Arial" w:cs="Arial"/>
                <w:b/>
                <w:bCs/>
                <w:iCs/>
              </w:rPr>
              <w:t>71322</w:t>
            </w:r>
          </w:p>
        </w:tc>
      </w:tr>
      <w:tr w:rsidR="008A247B" w:rsidRPr="00C377EA" w14:paraId="52485A07" w14:textId="77777777">
        <w:trPr>
          <w:cantSplit/>
          <w:trHeight w:val="255"/>
        </w:trPr>
        <w:tc>
          <w:tcPr>
            <w:tcW w:w="8748" w:type="dxa"/>
            <w:gridSpan w:val="3"/>
            <w:tcBorders>
              <w:bottom w:val="single" w:sz="6" w:space="0" w:color="auto"/>
            </w:tcBorders>
            <w:shd w:val="clear" w:color="auto" w:fill="0000FF"/>
          </w:tcPr>
          <w:p w14:paraId="7652670D"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C377EA" w14:paraId="2C86A283" w14:textId="77777777">
        <w:trPr>
          <w:cantSplit/>
          <w:trHeight w:val="255"/>
        </w:trPr>
        <w:tc>
          <w:tcPr>
            <w:tcW w:w="8748" w:type="dxa"/>
            <w:gridSpan w:val="3"/>
            <w:tcBorders>
              <w:bottom w:val="single" w:sz="6" w:space="0" w:color="auto"/>
            </w:tcBorders>
            <w:shd w:val="clear" w:color="auto" w:fill="99CCFF"/>
          </w:tcPr>
          <w:p w14:paraId="3CB2A592" w14:textId="77777777" w:rsidR="008A247B" w:rsidRPr="00C377EA" w:rsidRDefault="008A247B">
            <w:pPr>
              <w:pStyle w:val="Heading5"/>
              <w:rPr>
                <w:rFonts w:cs="Arial"/>
                <w:bCs/>
                <w:color w:val="auto"/>
                <w:szCs w:val="24"/>
              </w:rPr>
            </w:pPr>
            <w:r w:rsidRPr="00C377EA">
              <w:rPr>
                <w:rFonts w:cs="Arial"/>
                <w:bCs/>
                <w:color w:val="auto"/>
                <w:szCs w:val="24"/>
              </w:rPr>
              <w:t>Administrative Section</w:t>
            </w:r>
          </w:p>
        </w:tc>
      </w:tr>
      <w:tr w:rsidR="008A247B" w:rsidRPr="00C377EA" w14:paraId="7184FF44" w14:textId="77777777">
        <w:trPr>
          <w:trHeight w:val="255"/>
        </w:trPr>
        <w:tc>
          <w:tcPr>
            <w:tcW w:w="2070" w:type="dxa"/>
            <w:tcBorders>
              <w:bottom w:val="single" w:sz="6" w:space="0" w:color="auto"/>
            </w:tcBorders>
          </w:tcPr>
          <w:p w14:paraId="44155893"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01F3E935"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054635A7" w14:textId="77777777" w:rsidR="008A247B" w:rsidRPr="00C377EA" w:rsidRDefault="008A247B">
            <w:pPr>
              <w:rPr>
                <w:rFonts w:ascii="Arial" w:hAnsi="Arial" w:cs="Arial"/>
                <w:b/>
                <w:bCs/>
                <w:iCs/>
              </w:rPr>
            </w:pPr>
            <w:r w:rsidRPr="00C377EA">
              <w:rPr>
                <w:rFonts w:ascii="Arial" w:hAnsi="Arial" w:cs="Arial"/>
                <w:b/>
                <w:bCs/>
                <w:iCs/>
              </w:rPr>
              <w:t>00003</w:t>
            </w:r>
          </w:p>
        </w:tc>
      </w:tr>
      <w:tr w:rsidR="008A247B" w:rsidRPr="00C377EA" w14:paraId="72D5EA58" w14:textId="77777777">
        <w:trPr>
          <w:cantSplit/>
          <w:trHeight w:val="255"/>
        </w:trPr>
        <w:tc>
          <w:tcPr>
            <w:tcW w:w="8748" w:type="dxa"/>
            <w:gridSpan w:val="3"/>
            <w:tcBorders>
              <w:bottom w:val="single" w:sz="6" w:space="0" w:color="auto"/>
            </w:tcBorders>
            <w:shd w:val="clear" w:color="auto" w:fill="99CCFF"/>
          </w:tcPr>
          <w:p w14:paraId="1641BBFF" w14:textId="77777777" w:rsidR="008A247B" w:rsidRPr="00C377EA" w:rsidRDefault="008A247B">
            <w:pPr>
              <w:pStyle w:val="Heading5"/>
              <w:rPr>
                <w:rFonts w:cs="Arial"/>
                <w:bCs/>
                <w:color w:val="auto"/>
              </w:rPr>
            </w:pPr>
            <w:r w:rsidRPr="00C377EA">
              <w:rPr>
                <w:rFonts w:cs="Arial"/>
                <w:bCs/>
                <w:color w:val="auto"/>
              </w:rPr>
              <w:t>Service Details Section</w:t>
            </w:r>
          </w:p>
        </w:tc>
      </w:tr>
      <w:tr w:rsidR="008A247B" w:rsidRPr="00C377EA" w14:paraId="49E6B93F" w14:textId="77777777">
        <w:trPr>
          <w:trHeight w:val="255"/>
        </w:trPr>
        <w:tc>
          <w:tcPr>
            <w:tcW w:w="2070" w:type="dxa"/>
            <w:shd w:val="clear" w:color="auto" w:fill="CC99FF"/>
          </w:tcPr>
          <w:p w14:paraId="138C2177"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01EC9080"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6B702FCD"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6BC86B69" w14:textId="77777777">
        <w:trPr>
          <w:trHeight w:val="255"/>
        </w:trPr>
        <w:tc>
          <w:tcPr>
            <w:tcW w:w="2070" w:type="dxa"/>
          </w:tcPr>
          <w:p w14:paraId="335D7456"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2344E7E7"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25814889"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6EFDE23E" w14:textId="77777777">
        <w:trPr>
          <w:trHeight w:val="255"/>
        </w:trPr>
        <w:tc>
          <w:tcPr>
            <w:tcW w:w="2070" w:type="dxa"/>
          </w:tcPr>
          <w:p w14:paraId="02CD8B77"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226C127F"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270E69CF" w14:textId="77777777" w:rsidR="008A247B" w:rsidRPr="00C377EA" w:rsidRDefault="008A247B">
            <w:pPr>
              <w:rPr>
                <w:rFonts w:ascii="Arial" w:hAnsi="Arial" w:cs="Arial"/>
                <w:b/>
                <w:bCs/>
                <w:iCs/>
              </w:rPr>
            </w:pPr>
            <w:r w:rsidRPr="00C377EA">
              <w:rPr>
                <w:rFonts w:ascii="Arial" w:hAnsi="Arial" w:cs="Arial"/>
                <w:b/>
                <w:bCs/>
                <w:iCs/>
              </w:rPr>
              <w:t>PAWS2</w:t>
            </w:r>
          </w:p>
        </w:tc>
      </w:tr>
      <w:tr w:rsidR="008A247B" w:rsidRPr="00C377EA" w14:paraId="28809F7D" w14:textId="77777777">
        <w:trPr>
          <w:trHeight w:val="255"/>
        </w:trPr>
        <w:tc>
          <w:tcPr>
            <w:tcW w:w="2070" w:type="dxa"/>
            <w:tcBorders>
              <w:bottom w:val="single" w:sz="6" w:space="0" w:color="auto"/>
            </w:tcBorders>
          </w:tcPr>
          <w:p w14:paraId="1CDD5FA2" w14:textId="77777777" w:rsidR="008A247B" w:rsidRPr="00C377EA" w:rsidRDefault="008A247B">
            <w:pPr>
              <w:rPr>
                <w:rFonts w:ascii="Arial" w:hAnsi="Arial" w:cs="Arial"/>
                <w:b/>
                <w:bCs/>
              </w:rPr>
            </w:pPr>
            <w:r w:rsidRPr="00C377EA">
              <w:rPr>
                <w:rFonts w:ascii="Arial" w:hAnsi="Arial" w:cs="Arial"/>
                <w:b/>
                <w:bCs/>
              </w:rPr>
              <w:t>CHAN/PAIR</w:t>
            </w:r>
          </w:p>
        </w:tc>
        <w:tc>
          <w:tcPr>
            <w:tcW w:w="4320" w:type="dxa"/>
            <w:tcBorders>
              <w:bottom w:val="single" w:sz="6" w:space="0" w:color="auto"/>
            </w:tcBorders>
          </w:tcPr>
          <w:p w14:paraId="73AA8E1C"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Borders>
              <w:bottom w:val="single" w:sz="6" w:space="0" w:color="auto"/>
            </w:tcBorders>
          </w:tcPr>
          <w:p w14:paraId="711AB437" w14:textId="77777777" w:rsidR="008A247B" w:rsidRPr="00C377EA" w:rsidRDefault="008A247B">
            <w:pPr>
              <w:rPr>
                <w:rFonts w:ascii="Arial" w:hAnsi="Arial" w:cs="Arial"/>
                <w:b/>
                <w:bCs/>
                <w:iCs/>
              </w:rPr>
            </w:pPr>
            <w:r w:rsidRPr="00C377EA">
              <w:rPr>
                <w:rFonts w:ascii="Arial" w:hAnsi="Arial" w:cs="Arial"/>
                <w:b/>
                <w:bCs/>
                <w:iCs/>
              </w:rPr>
              <w:t>22</w:t>
            </w:r>
          </w:p>
        </w:tc>
      </w:tr>
      <w:tr w:rsidR="008A247B" w:rsidRPr="00C377EA" w14:paraId="04BD9296" w14:textId="77777777">
        <w:trPr>
          <w:cantSplit/>
          <w:trHeight w:val="255"/>
        </w:trPr>
        <w:tc>
          <w:tcPr>
            <w:tcW w:w="8748" w:type="dxa"/>
            <w:gridSpan w:val="3"/>
            <w:tcBorders>
              <w:bottom w:val="single" w:sz="6" w:space="0" w:color="auto"/>
            </w:tcBorders>
            <w:shd w:val="clear" w:color="auto" w:fill="99CCFF"/>
          </w:tcPr>
          <w:p w14:paraId="69733B79" w14:textId="77777777" w:rsidR="008A247B" w:rsidRPr="00C377EA" w:rsidRDefault="008A247B">
            <w:pPr>
              <w:pStyle w:val="Heading5"/>
              <w:rPr>
                <w:rFonts w:cs="Arial"/>
                <w:bCs/>
                <w:color w:val="auto"/>
                <w:szCs w:val="24"/>
              </w:rPr>
            </w:pPr>
            <w:r w:rsidRPr="00C377EA">
              <w:rPr>
                <w:rFonts w:cs="Arial"/>
                <w:bCs/>
                <w:color w:val="auto"/>
                <w:szCs w:val="24"/>
              </w:rPr>
              <w:t>Service Details Section</w:t>
            </w:r>
          </w:p>
        </w:tc>
      </w:tr>
      <w:tr w:rsidR="008A247B" w:rsidRPr="00C377EA" w14:paraId="540F4C2E" w14:textId="77777777">
        <w:trPr>
          <w:trHeight w:val="255"/>
        </w:trPr>
        <w:tc>
          <w:tcPr>
            <w:tcW w:w="2070" w:type="dxa"/>
            <w:shd w:val="clear" w:color="auto" w:fill="CC99FF"/>
          </w:tcPr>
          <w:p w14:paraId="77AD411B"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4CA7A6FD"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56BE0D41" w14:textId="77777777" w:rsidR="008A247B" w:rsidRPr="00C377EA" w:rsidRDefault="008A247B">
            <w:pPr>
              <w:rPr>
                <w:rFonts w:ascii="Arial" w:hAnsi="Arial" w:cs="Arial"/>
                <w:b/>
                <w:bCs/>
                <w:iCs/>
              </w:rPr>
            </w:pPr>
            <w:r w:rsidRPr="00C377EA">
              <w:rPr>
                <w:rFonts w:ascii="Arial" w:hAnsi="Arial" w:cs="Arial"/>
                <w:b/>
                <w:bCs/>
                <w:iCs/>
              </w:rPr>
              <w:t>00002</w:t>
            </w:r>
          </w:p>
        </w:tc>
      </w:tr>
      <w:tr w:rsidR="008A247B" w:rsidRPr="00C377EA" w14:paraId="18E3B55F" w14:textId="77777777">
        <w:trPr>
          <w:trHeight w:val="255"/>
        </w:trPr>
        <w:tc>
          <w:tcPr>
            <w:tcW w:w="2070" w:type="dxa"/>
          </w:tcPr>
          <w:p w14:paraId="69EA6B2F"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611EC82F"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74F2924E"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55D1730C" w14:textId="77777777">
        <w:trPr>
          <w:trHeight w:val="255"/>
        </w:trPr>
        <w:tc>
          <w:tcPr>
            <w:tcW w:w="2070" w:type="dxa"/>
          </w:tcPr>
          <w:p w14:paraId="72B1BAE0"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275B1A83"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6D14E63C" w14:textId="77777777" w:rsidR="008A247B" w:rsidRPr="00C377EA" w:rsidRDefault="008A247B">
            <w:pPr>
              <w:rPr>
                <w:rFonts w:ascii="Arial" w:hAnsi="Arial" w:cs="Arial"/>
                <w:b/>
                <w:bCs/>
                <w:iCs/>
              </w:rPr>
            </w:pPr>
            <w:r w:rsidRPr="00C377EA">
              <w:rPr>
                <w:rFonts w:ascii="Arial" w:hAnsi="Arial" w:cs="Arial"/>
                <w:b/>
                <w:bCs/>
                <w:iCs/>
              </w:rPr>
              <w:t>PAWS2</w:t>
            </w:r>
          </w:p>
        </w:tc>
      </w:tr>
      <w:tr w:rsidR="008A247B" w:rsidRPr="00C377EA" w14:paraId="671C154D" w14:textId="77777777">
        <w:trPr>
          <w:trHeight w:val="255"/>
        </w:trPr>
        <w:tc>
          <w:tcPr>
            <w:tcW w:w="2070" w:type="dxa"/>
            <w:tcBorders>
              <w:bottom w:val="single" w:sz="6" w:space="0" w:color="auto"/>
            </w:tcBorders>
          </w:tcPr>
          <w:p w14:paraId="5F3778E3" w14:textId="77777777" w:rsidR="008A247B" w:rsidRPr="00C377EA" w:rsidRDefault="008A247B">
            <w:pPr>
              <w:rPr>
                <w:rFonts w:ascii="Arial" w:hAnsi="Arial" w:cs="Arial"/>
                <w:b/>
                <w:bCs/>
              </w:rPr>
            </w:pPr>
            <w:r w:rsidRPr="00C377EA">
              <w:rPr>
                <w:rFonts w:ascii="Arial" w:hAnsi="Arial" w:cs="Arial"/>
                <w:b/>
                <w:bCs/>
              </w:rPr>
              <w:t>CHAN/PAIR</w:t>
            </w:r>
          </w:p>
        </w:tc>
        <w:tc>
          <w:tcPr>
            <w:tcW w:w="4320" w:type="dxa"/>
            <w:tcBorders>
              <w:bottom w:val="single" w:sz="6" w:space="0" w:color="auto"/>
            </w:tcBorders>
          </w:tcPr>
          <w:p w14:paraId="6E257B06"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Borders>
              <w:bottom w:val="single" w:sz="6" w:space="0" w:color="auto"/>
            </w:tcBorders>
          </w:tcPr>
          <w:p w14:paraId="2EED77DD" w14:textId="77777777" w:rsidR="008A247B" w:rsidRPr="00C377EA" w:rsidRDefault="008A247B">
            <w:pPr>
              <w:rPr>
                <w:rFonts w:ascii="Arial" w:hAnsi="Arial" w:cs="Arial"/>
                <w:b/>
                <w:bCs/>
                <w:iCs/>
              </w:rPr>
            </w:pPr>
            <w:r w:rsidRPr="00C377EA">
              <w:rPr>
                <w:rFonts w:ascii="Arial" w:hAnsi="Arial" w:cs="Arial"/>
                <w:b/>
                <w:bCs/>
                <w:iCs/>
              </w:rPr>
              <w:t>23</w:t>
            </w:r>
          </w:p>
        </w:tc>
      </w:tr>
      <w:tr w:rsidR="008A247B" w:rsidRPr="00C377EA" w14:paraId="701EB083" w14:textId="77777777">
        <w:trPr>
          <w:cantSplit/>
          <w:trHeight w:val="255"/>
        </w:trPr>
        <w:tc>
          <w:tcPr>
            <w:tcW w:w="8748" w:type="dxa"/>
            <w:gridSpan w:val="3"/>
            <w:tcBorders>
              <w:bottom w:val="single" w:sz="6" w:space="0" w:color="auto"/>
            </w:tcBorders>
            <w:shd w:val="clear" w:color="auto" w:fill="99CCFF"/>
          </w:tcPr>
          <w:p w14:paraId="3B6A17C5" w14:textId="77777777" w:rsidR="008A247B" w:rsidRPr="00C377EA" w:rsidRDefault="008A247B">
            <w:pPr>
              <w:pStyle w:val="Heading5"/>
              <w:rPr>
                <w:rFonts w:cs="Arial"/>
                <w:bCs/>
                <w:color w:val="auto"/>
                <w:szCs w:val="24"/>
              </w:rPr>
            </w:pPr>
            <w:r w:rsidRPr="00C377EA">
              <w:rPr>
                <w:rFonts w:cs="Arial"/>
                <w:bCs/>
                <w:color w:val="auto"/>
                <w:szCs w:val="24"/>
              </w:rPr>
              <w:t>Service Details Section</w:t>
            </w:r>
          </w:p>
        </w:tc>
      </w:tr>
      <w:tr w:rsidR="008A247B" w:rsidRPr="00C377EA" w14:paraId="39081CAE" w14:textId="77777777">
        <w:trPr>
          <w:trHeight w:val="255"/>
        </w:trPr>
        <w:tc>
          <w:tcPr>
            <w:tcW w:w="2070" w:type="dxa"/>
            <w:shd w:val="clear" w:color="auto" w:fill="CC99FF"/>
          </w:tcPr>
          <w:p w14:paraId="64668A86"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4CDD171D"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58CC849B" w14:textId="77777777" w:rsidR="008A247B" w:rsidRPr="00C377EA" w:rsidRDefault="008A247B">
            <w:pPr>
              <w:rPr>
                <w:rFonts w:ascii="Arial" w:hAnsi="Arial" w:cs="Arial"/>
                <w:b/>
                <w:bCs/>
                <w:iCs/>
              </w:rPr>
            </w:pPr>
            <w:r w:rsidRPr="00C377EA">
              <w:rPr>
                <w:rFonts w:ascii="Arial" w:hAnsi="Arial" w:cs="Arial"/>
                <w:b/>
                <w:bCs/>
                <w:iCs/>
              </w:rPr>
              <w:t>00003</w:t>
            </w:r>
          </w:p>
        </w:tc>
      </w:tr>
      <w:tr w:rsidR="008A247B" w:rsidRPr="00C377EA" w14:paraId="2B10C2D4" w14:textId="77777777">
        <w:trPr>
          <w:trHeight w:val="255"/>
        </w:trPr>
        <w:tc>
          <w:tcPr>
            <w:tcW w:w="2070" w:type="dxa"/>
          </w:tcPr>
          <w:p w14:paraId="0741080C"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64DE56C0"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40B2EBE7"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159BE8EE" w14:textId="77777777">
        <w:trPr>
          <w:trHeight w:val="255"/>
        </w:trPr>
        <w:tc>
          <w:tcPr>
            <w:tcW w:w="2070" w:type="dxa"/>
          </w:tcPr>
          <w:p w14:paraId="3D0F048D"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042E5E48"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01E3A775" w14:textId="77777777" w:rsidR="008A247B" w:rsidRPr="00C377EA" w:rsidRDefault="008A247B">
            <w:pPr>
              <w:rPr>
                <w:rFonts w:ascii="Arial" w:hAnsi="Arial" w:cs="Arial"/>
                <w:b/>
                <w:bCs/>
                <w:iCs/>
              </w:rPr>
            </w:pPr>
            <w:r w:rsidRPr="00C377EA">
              <w:rPr>
                <w:rFonts w:ascii="Arial" w:hAnsi="Arial" w:cs="Arial"/>
                <w:b/>
                <w:bCs/>
                <w:iCs/>
              </w:rPr>
              <w:t>PAWS2</w:t>
            </w:r>
          </w:p>
        </w:tc>
      </w:tr>
      <w:tr w:rsidR="008A247B" w:rsidRPr="00C377EA" w14:paraId="4E31BAA5" w14:textId="77777777">
        <w:trPr>
          <w:trHeight w:val="255"/>
        </w:trPr>
        <w:tc>
          <w:tcPr>
            <w:tcW w:w="2070" w:type="dxa"/>
          </w:tcPr>
          <w:p w14:paraId="1943B97F"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56300F1B"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Pr>
          <w:p w14:paraId="0CC07413" w14:textId="77777777" w:rsidR="008A247B" w:rsidRPr="00C377EA" w:rsidRDefault="008A247B">
            <w:pPr>
              <w:rPr>
                <w:rFonts w:ascii="Arial" w:hAnsi="Arial" w:cs="Arial"/>
                <w:b/>
                <w:bCs/>
                <w:iCs/>
              </w:rPr>
            </w:pPr>
            <w:r w:rsidRPr="00C377EA">
              <w:rPr>
                <w:rFonts w:ascii="Arial" w:hAnsi="Arial" w:cs="Arial"/>
                <w:b/>
                <w:bCs/>
                <w:iCs/>
              </w:rPr>
              <w:t>24</w:t>
            </w:r>
          </w:p>
        </w:tc>
      </w:tr>
    </w:tbl>
    <w:p w14:paraId="64D21931" w14:textId="77777777" w:rsidR="00110457" w:rsidRDefault="00110457" w:rsidP="00110457"/>
    <w:p w14:paraId="6B1D510D" w14:textId="77777777" w:rsidR="006B7CA7" w:rsidRDefault="006B7CA7" w:rsidP="006B7CA7"/>
    <w:p w14:paraId="5EBB6146" w14:textId="77777777" w:rsidR="006B7CA7" w:rsidRDefault="006B7CA7" w:rsidP="006B7CA7"/>
    <w:p w14:paraId="558F9684" w14:textId="77777777" w:rsidR="00DC3DBF" w:rsidRDefault="00DC3DBF" w:rsidP="00DC3DBF">
      <w:r w:rsidRPr="00295B92">
        <w:t>XML INPUT:</w:t>
      </w:r>
    </w:p>
    <w:p w14:paraId="008E28DD" w14:textId="77777777" w:rsidR="00DC3DBF" w:rsidRPr="00295B92" w:rsidRDefault="00DC3DBF" w:rsidP="00DC3DBF"/>
    <w:p w14:paraId="232410E5" w14:textId="77777777" w:rsidR="00DC3DBF" w:rsidRPr="00295B92" w:rsidRDefault="00DC3DBF" w:rsidP="00DC3DBF">
      <w:pPr>
        <w:ind w:hanging="480"/>
        <w:rPr>
          <w:rFonts w:cs="Arial"/>
          <w:szCs w:val="20"/>
        </w:rPr>
      </w:pPr>
      <w:hyperlink r:id="rId18"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order:LSR_ORD_REQ</w:t>
      </w:r>
      <w:r w:rsidRPr="00295B92">
        <w:rPr>
          <w:rFonts w:cs="Arial"/>
          <w:color w:val="0000FF"/>
        </w:rPr>
        <w:t>&gt;</w:t>
      </w:r>
    </w:p>
    <w:p w14:paraId="39A8EF7E" w14:textId="77777777" w:rsidR="00DC3DBF" w:rsidRPr="00295B92" w:rsidRDefault="00DC3DBF" w:rsidP="00DC3DBF">
      <w:pPr>
        <w:ind w:hanging="480"/>
        <w:rPr>
          <w:rFonts w:cs="Arial"/>
          <w:szCs w:val="20"/>
        </w:rPr>
      </w:pPr>
      <w:hyperlink r:id="rId19"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order:HDR</w:t>
      </w:r>
      <w:r w:rsidRPr="00295B92">
        <w:rPr>
          <w:rFonts w:cs="Arial"/>
          <w:color w:val="0000FF"/>
        </w:rPr>
        <w:t>&gt;</w:t>
      </w:r>
    </w:p>
    <w:p w14:paraId="20F8877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order:CCNA</w:t>
      </w:r>
      <w:r w:rsidRPr="00295B92">
        <w:rPr>
          <w:rFonts w:cs="Arial"/>
          <w:color w:val="0000FF"/>
        </w:rPr>
        <w:t>&gt;</w:t>
      </w:r>
      <w:r w:rsidRPr="00295B92">
        <w:rPr>
          <w:rFonts w:cs="Arial"/>
          <w:bCs/>
        </w:rPr>
        <w:t>ZXL</w:t>
      </w:r>
      <w:r w:rsidRPr="00295B92">
        <w:rPr>
          <w:rFonts w:cs="Arial"/>
          <w:color w:val="0000FF"/>
        </w:rPr>
        <w:t>&lt;/</w:t>
      </w:r>
      <w:r w:rsidRPr="00295B92">
        <w:rPr>
          <w:rFonts w:cs="Arial"/>
          <w:color w:val="990000"/>
        </w:rPr>
        <w:t>order:CCNA</w:t>
      </w:r>
      <w:r w:rsidRPr="00295B92">
        <w:rPr>
          <w:rFonts w:cs="Arial"/>
          <w:color w:val="0000FF"/>
        </w:rPr>
        <w:t>&gt;</w:t>
      </w:r>
      <w:r w:rsidRPr="00295B92">
        <w:rPr>
          <w:rFonts w:cs="Arial"/>
          <w:szCs w:val="20"/>
        </w:rPr>
        <w:t xml:space="preserve"> </w:t>
      </w:r>
    </w:p>
    <w:p w14:paraId="7972DAF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order:MSG_TIMESTAMP</w:t>
      </w:r>
      <w:r w:rsidRPr="00295B92">
        <w:rPr>
          <w:rFonts w:cs="Arial"/>
          <w:color w:val="0000FF"/>
        </w:rPr>
        <w:t>&gt;</w:t>
      </w:r>
      <w:r w:rsidRPr="00295B92">
        <w:rPr>
          <w:rFonts w:cs="Arial"/>
          <w:bCs/>
        </w:rPr>
        <w:t>2009-06-16T07:00:16-05:00</w:t>
      </w:r>
      <w:r w:rsidRPr="00295B92">
        <w:rPr>
          <w:rFonts w:cs="Arial"/>
          <w:color w:val="0000FF"/>
        </w:rPr>
        <w:t>&lt;/</w:t>
      </w:r>
      <w:r w:rsidRPr="00295B92">
        <w:rPr>
          <w:rFonts w:cs="Arial"/>
          <w:color w:val="990000"/>
        </w:rPr>
        <w:t>order:MSG_TIMESTAMP</w:t>
      </w:r>
      <w:r w:rsidRPr="00295B92">
        <w:rPr>
          <w:rFonts w:cs="Arial"/>
          <w:color w:val="0000FF"/>
        </w:rPr>
        <w:t>&gt;</w:t>
      </w:r>
      <w:r w:rsidRPr="00295B92">
        <w:rPr>
          <w:rFonts w:cs="Arial"/>
          <w:szCs w:val="20"/>
        </w:rPr>
        <w:t xml:space="preserve"> </w:t>
      </w:r>
    </w:p>
    <w:p w14:paraId="4648238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order:PON</w:t>
      </w:r>
      <w:r w:rsidRPr="00295B92">
        <w:rPr>
          <w:rFonts w:cs="Arial"/>
          <w:color w:val="0000FF"/>
        </w:rPr>
        <w:t>&gt;</w:t>
      </w:r>
      <w:r w:rsidRPr="00295B92">
        <w:rPr>
          <w:rFonts w:cs="Arial"/>
          <w:bCs/>
        </w:rPr>
        <w:t>CVT7A002R31</w:t>
      </w:r>
      <w:r w:rsidRPr="00295B92">
        <w:rPr>
          <w:rFonts w:cs="Arial"/>
          <w:color w:val="0000FF"/>
        </w:rPr>
        <w:t>&lt;/</w:t>
      </w:r>
      <w:r w:rsidRPr="00295B92">
        <w:rPr>
          <w:rFonts w:cs="Arial"/>
          <w:color w:val="990000"/>
        </w:rPr>
        <w:t>order:PON</w:t>
      </w:r>
      <w:r w:rsidRPr="00295B92">
        <w:rPr>
          <w:rFonts w:cs="Arial"/>
          <w:color w:val="0000FF"/>
        </w:rPr>
        <w:t>&gt;</w:t>
      </w:r>
      <w:r w:rsidRPr="00295B92">
        <w:rPr>
          <w:rFonts w:cs="Arial"/>
          <w:szCs w:val="20"/>
        </w:rPr>
        <w:t xml:space="preserve"> </w:t>
      </w:r>
    </w:p>
    <w:p w14:paraId="5887E98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order:VER</w:t>
      </w:r>
      <w:r w:rsidRPr="00295B92">
        <w:rPr>
          <w:rFonts w:cs="Arial"/>
          <w:color w:val="0000FF"/>
        </w:rPr>
        <w:t>&gt;</w:t>
      </w:r>
      <w:r w:rsidRPr="00295B92">
        <w:rPr>
          <w:rFonts w:cs="Arial"/>
          <w:bCs/>
        </w:rPr>
        <w:t>00</w:t>
      </w:r>
      <w:r w:rsidRPr="00295B92">
        <w:rPr>
          <w:rFonts w:cs="Arial"/>
          <w:color w:val="0000FF"/>
        </w:rPr>
        <w:t>&lt;/</w:t>
      </w:r>
      <w:r w:rsidRPr="00295B92">
        <w:rPr>
          <w:rFonts w:cs="Arial"/>
          <w:color w:val="990000"/>
        </w:rPr>
        <w:t>order:VER</w:t>
      </w:r>
      <w:r w:rsidRPr="00295B92">
        <w:rPr>
          <w:rFonts w:cs="Arial"/>
          <w:color w:val="0000FF"/>
        </w:rPr>
        <w:t>&gt;</w:t>
      </w:r>
      <w:r w:rsidRPr="00295B92">
        <w:rPr>
          <w:rFonts w:cs="Arial"/>
          <w:szCs w:val="20"/>
        </w:rPr>
        <w:t xml:space="preserve"> </w:t>
      </w:r>
    </w:p>
    <w:p w14:paraId="7117BB8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order:AN</w:t>
      </w:r>
      <w:r w:rsidRPr="00295B92">
        <w:rPr>
          <w:rFonts w:cs="Arial"/>
          <w:color w:val="0000FF"/>
        </w:rPr>
        <w:t>&gt;</w:t>
      </w:r>
      <w:r w:rsidRPr="00295B92">
        <w:rPr>
          <w:rFonts w:cs="Arial"/>
          <w:bCs/>
        </w:rPr>
        <w:t>318M333028</w:t>
      </w:r>
      <w:r w:rsidRPr="00295B92">
        <w:rPr>
          <w:rFonts w:cs="Arial"/>
          <w:color w:val="0000FF"/>
        </w:rPr>
        <w:t>&lt;/</w:t>
      </w:r>
      <w:r w:rsidRPr="00295B92">
        <w:rPr>
          <w:rFonts w:cs="Arial"/>
          <w:color w:val="990000"/>
        </w:rPr>
        <w:t>order:AN</w:t>
      </w:r>
      <w:r w:rsidRPr="00295B92">
        <w:rPr>
          <w:rFonts w:cs="Arial"/>
          <w:color w:val="0000FF"/>
        </w:rPr>
        <w:t>&gt;</w:t>
      </w:r>
      <w:r w:rsidRPr="00295B92">
        <w:rPr>
          <w:rFonts w:cs="Arial"/>
          <w:szCs w:val="20"/>
        </w:rPr>
        <w:t xml:space="preserve"> </w:t>
      </w:r>
    </w:p>
    <w:p w14:paraId="3683480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order:RVER</w:t>
      </w:r>
      <w:r w:rsidRPr="00295B92">
        <w:rPr>
          <w:rFonts w:cs="Arial"/>
          <w:color w:val="0000FF"/>
        </w:rPr>
        <w:t>&gt;</w:t>
      </w:r>
      <w:r w:rsidRPr="00295B92">
        <w:rPr>
          <w:rFonts w:cs="Arial"/>
          <w:bCs/>
        </w:rPr>
        <w:t>10.05</w:t>
      </w:r>
      <w:r w:rsidRPr="00295B92">
        <w:rPr>
          <w:rFonts w:cs="Arial"/>
          <w:color w:val="0000FF"/>
        </w:rPr>
        <w:t>&lt;/</w:t>
      </w:r>
      <w:r w:rsidRPr="00295B92">
        <w:rPr>
          <w:rFonts w:cs="Arial"/>
          <w:color w:val="990000"/>
        </w:rPr>
        <w:t>order:RVER</w:t>
      </w:r>
      <w:r w:rsidRPr="00295B92">
        <w:rPr>
          <w:rFonts w:cs="Arial"/>
          <w:color w:val="0000FF"/>
        </w:rPr>
        <w:t>&gt;</w:t>
      </w:r>
      <w:r w:rsidRPr="00295B92">
        <w:rPr>
          <w:rFonts w:cs="Arial"/>
          <w:szCs w:val="20"/>
        </w:rPr>
        <w:t xml:space="preserve"> </w:t>
      </w:r>
    </w:p>
    <w:p w14:paraId="656ED76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order:CC</w:t>
      </w:r>
      <w:r w:rsidRPr="00295B92">
        <w:rPr>
          <w:rFonts w:cs="Arial"/>
          <w:color w:val="0000FF"/>
        </w:rPr>
        <w:t>&gt;</w:t>
      </w:r>
      <w:r w:rsidRPr="00295B92">
        <w:rPr>
          <w:rFonts w:cs="Arial"/>
          <w:bCs/>
        </w:rPr>
        <w:t>9999</w:t>
      </w:r>
      <w:r w:rsidRPr="00295B92">
        <w:rPr>
          <w:rFonts w:cs="Arial"/>
          <w:color w:val="0000FF"/>
        </w:rPr>
        <w:t>&lt;/</w:t>
      </w:r>
      <w:r w:rsidRPr="00295B92">
        <w:rPr>
          <w:rFonts w:cs="Arial"/>
          <w:color w:val="990000"/>
        </w:rPr>
        <w:t>order:CC</w:t>
      </w:r>
      <w:r w:rsidRPr="00295B92">
        <w:rPr>
          <w:rFonts w:cs="Arial"/>
          <w:color w:val="0000FF"/>
        </w:rPr>
        <w:t>&gt;</w:t>
      </w:r>
      <w:r w:rsidRPr="00295B92">
        <w:rPr>
          <w:rFonts w:cs="Arial"/>
          <w:szCs w:val="20"/>
        </w:rPr>
        <w:t xml:space="preserve"> </w:t>
      </w:r>
    </w:p>
    <w:p w14:paraId="6849B63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order:STATE</w:t>
      </w:r>
      <w:r w:rsidRPr="00295B92">
        <w:rPr>
          <w:rFonts w:cs="Arial"/>
          <w:color w:val="0000FF"/>
        </w:rPr>
        <w:t>&gt;</w:t>
      </w:r>
      <w:r w:rsidRPr="00295B92">
        <w:rPr>
          <w:rFonts w:cs="Arial"/>
          <w:bCs/>
        </w:rPr>
        <w:t>LA</w:t>
      </w:r>
      <w:r w:rsidRPr="00295B92">
        <w:rPr>
          <w:rFonts w:cs="Arial"/>
          <w:color w:val="0000FF"/>
        </w:rPr>
        <w:t>&lt;/</w:t>
      </w:r>
      <w:r w:rsidRPr="00295B92">
        <w:rPr>
          <w:rFonts w:cs="Arial"/>
          <w:color w:val="990000"/>
        </w:rPr>
        <w:t>order:STATE</w:t>
      </w:r>
      <w:r w:rsidRPr="00295B92">
        <w:rPr>
          <w:rFonts w:cs="Arial"/>
          <w:color w:val="0000FF"/>
        </w:rPr>
        <w:t>&gt;</w:t>
      </w:r>
      <w:r w:rsidRPr="00295B92">
        <w:rPr>
          <w:rFonts w:cs="Arial"/>
          <w:szCs w:val="20"/>
        </w:rPr>
        <w:t xml:space="preserve"> </w:t>
      </w:r>
    </w:p>
    <w:p w14:paraId="6EDF961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order:DTSENT</w:t>
      </w:r>
      <w:r w:rsidRPr="00295B92">
        <w:rPr>
          <w:rFonts w:cs="Arial"/>
          <w:color w:val="0000FF"/>
        </w:rPr>
        <w:t>&gt;</w:t>
      </w:r>
      <w:r w:rsidRPr="00295B92">
        <w:rPr>
          <w:rFonts w:cs="Arial"/>
          <w:bCs/>
        </w:rPr>
        <w:t>200906160700AM</w:t>
      </w:r>
      <w:r w:rsidRPr="00295B92">
        <w:rPr>
          <w:rFonts w:cs="Arial"/>
          <w:color w:val="0000FF"/>
        </w:rPr>
        <w:t>&lt;/</w:t>
      </w:r>
      <w:r w:rsidRPr="00295B92">
        <w:rPr>
          <w:rFonts w:cs="Arial"/>
          <w:color w:val="990000"/>
        </w:rPr>
        <w:t>order:DTSENT</w:t>
      </w:r>
      <w:r w:rsidRPr="00295B92">
        <w:rPr>
          <w:rFonts w:cs="Arial"/>
          <w:color w:val="0000FF"/>
        </w:rPr>
        <w:t>&gt;</w:t>
      </w:r>
      <w:r w:rsidRPr="00295B92">
        <w:rPr>
          <w:rFonts w:cs="Arial"/>
          <w:szCs w:val="20"/>
        </w:rPr>
        <w:t xml:space="preserve"> </w:t>
      </w:r>
    </w:p>
    <w:p w14:paraId="128D1EB0"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order:HDR</w:t>
      </w:r>
      <w:r w:rsidRPr="00295B92">
        <w:rPr>
          <w:rFonts w:cs="Arial"/>
          <w:color w:val="0000FF"/>
        </w:rPr>
        <w:t>&gt;</w:t>
      </w:r>
    </w:p>
    <w:p w14:paraId="4ADEFA03" w14:textId="77777777" w:rsidR="00DC3DBF" w:rsidRPr="00295B92" w:rsidRDefault="00DC3DBF" w:rsidP="00DC3DBF">
      <w:pPr>
        <w:ind w:hanging="480"/>
        <w:rPr>
          <w:rFonts w:cs="Arial"/>
          <w:szCs w:val="20"/>
        </w:rPr>
      </w:pPr>
      <w:hyperlink r:id="rId20"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order:LSR</w:t>
      </w:r>
      <w:r w:rsidRPr="00295B92">
        <w:rPr>
          <w:rFonts w:cs="Arial"/>
          <w:color w:val="0000FF"/>
        </w:rPr>
        <w:t>&gt;</w:t>
      </w:r>
    </w:p>
    <w:p w14:paraId="672A2825" w14:textId="77777777" w:rsidR="00DC3DBF" w:rsidRPr="00295B92" w:rsidRDefault="00DC3DBF" w:rsidP="00DC3DBF">
      <w:pPr>
        <w:ind w:hanging="480"/>
        <w:rPr>
          <w:rFonts w:cs="Arial"/>
          <w:szCs w:val="20"/>
        </w:rPr>
      </w:pPr>
      <w:hyperlink r:id="rId21"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order:LSR_ADMIN</w:t>
      </w:r>
      <w:r w:rsidRPr="00295B92">
        <w:rPr>
          <w:rFonts w:cs="Arial"/>
          <w:color w:val="0000FF"/>
        </w:rPr>
        <w:t>&gt;</w:t>
      </w:r>
    </w:p>
    <w:p w14:paraId="5752F23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order:SC</w:t>
      </w:r>
      <w:r w:rsidRPr="00295B92">
        <w:rPr>
          <w:rFonts w:cs="Arial"/>
          <w:color w:val="0000FF"/>
        </w:rPr>
        <w:t>&gt;</w:t>
      </w:r>
      <w:r w:rsidRPr="00295B92">
        <w:rPr>
          <w:rFonts w:cs="Arial"/>
          <w:bCs/>
        </w:rPr>
        <w:t>LCSC</w:t>
      </w:r>
      <w:r w:rsidRPr="00295B92">
        <w:rPr>
          <w:rFonts w:cs="Arial"/>
          <w:color w:val="0000FF"/>
        </w:rPr>
        <w:t>&lt;/</w:t>
      </w:r>
      <w:r w:rsidRPr="00295B92">
        <w:rPr>
          <w:rFonts w:cs="Arial"/>
          <w:color w:val="990000"/>
        </w:rPr>
        <w:t>order:SC</w:t>
      </w:r>
      <w:r w:rsidRPr="00295B92">
        <w:rPr>
          <w:rFonts w:cs="Arial"/>
          <w:color w:val="0000FF"/>
        </w:rPr>
        <w:t>&gt;</w:t>
      </w:r>
      <w:r w:rsidRPr="00295B92">
        <w:rPr>
          <w:rFonts w:cs="Arial"/>
          <w:szCs w:val="20"/>
        </w:rPr>
        <w:t xml:space="preserve"> </w:t>
      </w:r>
    </w:p>
    <w:p w14:paraId="24236C4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order:PROJECT</w:t>
      </w:r>
      <w:r w:rsidRPr="00295B92">
        <w:rPr>
          <w:rFonts w:cs="Arial"/>
          <w:color w:val="0000FF"/>
        </w:rPr>
        <w:t>&gt;</w:t>
      </w:r>
      <w:r w:rsidRPr="00295B92">
        <w:rPr>
          <w:rFonts w:cs="Arial"/>
          <w:bCs/>
        </w:rPr>
        <w:t>CAVENOBILL</w:t>
      </w:r>
      <w:r w:rsidRPr="00295B92">
        <w:rPr>
          <w:rFonts w:cs="Arial"/>
          <w:color w:val="0000FF"/>
        </w:rPr>
        <w:t>&lt;/</w:t>
      </w:r>
      <w:r w:rsidRPr="00295B92">
        <w:rPr>
          <w:rFonts w:cs="Arial"/>
          <w:color w:val="990000"/>
        </w:rPr>
        <w:t>order:PROJECT</w:t>
      </w:r>
      <w:r w:rsidRPr="00295B92">
        <w:rPr>
          <w:rFonts w:cs="Arial"/>
          <w:color w:val="0000FF"/>
        </w:rPr>
        <w:t>&gt;</w:t>
      </w:r>
      <w:r w:rsidRPr="00295B92">
        <w:rPr>
          <w:rFonts w:cs="Arial"/>
          <w:szCs w:val="20"/>
        </w:rPr>
        <w:t xml:space="preserve"> </w:t>
      </w:r>
    </w:p>
    <w:p w14:paraId="7DFE4F2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order:REQTYP</w:t>
      </w:r>
      <w:r w:rsidRPr="00295B92">
        <w:rPr>
          <w:rFonts w:cs="Arial"/>
          <w:color w:val="0000FF"/>
        </w:rPr>
        <w:t>&gt;</w:t>
      </w:r>
      <w:r w:rsidRPr="00295B92">
        <w:rPr>
          <w:rFonts w:cs="Arial"/>
          <w:bCs/>
        </w:rPr>
        <w:t>AB</w:t>
      </w:r>
      <w:r w:rsidRPr="00295B92">
        <w:rPr>
          <w:rFonts w:cs="Arial"/>
          <w:color w:val="0000FF"/>
        </w:rPr>
        <w:t>&lt;/</w:t>
      </w:r>
      <w:r w:rsidRPr="00295B92">
        <w:rPr>
          <w:rFonts w:cs="Arial"/>
          <w:color w:val="990000"/>
        </w:rPr>
        <w:t>order:REQTYP</w:t>
      </w:r>
      <w:r w:rsidRPr="00295B92">
        <w:rPr>
          <w:rFonts w:cs="Arial"/>
          <w:color w:val="0000FF"/>
        </w:rPr>
        <w:t>&gt;</w:t>
      </w:r>
      <w:r w:rsidRPr="00295B92">
        <w:rPr>
          <w:rFonts w:cs="Arial"/>
          <w:szCs w:val="20"/>
        </w:rPr>
        <w:t xml:space="preserve"> </w:t>
      </w:r>
    </w:p>
    <w:p w14:paraId="2030CB6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order:ACT</w:t>
      </w:r>
      <w:r w:rsidRPr="00295B92">
        <w:rPr>
          <w:rFonts w:cs="Arial"/>
          <w:color w:val="0000FF"/>
        </w:rPr>
        <w:t>&gt;</w:t>
      </w:r>
      <w:r w:rsidRPr="00295B92">
        <w:rPr>
          <w:rFonts w:cs="Arial"/>
          <w:bCs/>
        </w:rPr>
        <w:t>N</w:t>
      </w:r>
      <w:r w:rsidRPr="00295B92">
        <w:rPr>
          <w:rFonts w:cs="Arial"/>
          <w:color w:val="0000FF"/>
        </w:rPr>
        <w:t>&lt;/</w:t>
      </w:r>
      <w:r w:rsidRPr="00295B92">
        <w:rPr>
          <w:rFonts w:cs="Arial"/>
          <w:color w:val="990000"/>
        </w:rPr>
        <w:t>order:ACT</w:t>
      </w:r>
      <w:r w:rsidRPr="00295B92">
        <w:rPr>
          <w:rFonts w:cs="Arial"/>
          <w:color w:val="0000FF"/>
        </w:rPr>
        <w:t>&gt;</w:t>
      </w:r>
      <w:r w:rsidRPr="00295B92">
        <w:rPr>
          <w:rFonts w:cs="Arial"/>
          <w:szCs w:val="20"/>
        </w:rPr>
        <w:t xml:space="preserve"> </w:t>
      </w:r>
    </w:p>
    <w:p w14:paraId="0AF784FC" w14:textId="77777777" w:rsidR="00DC3DBF" w:rsidRPr="00295B92" w:rsidRDefault="00DC3DBF" w:rsidP="00DC3DBF">
      <w:pPr>
        <w:ind w:hanging="480"/>
        <w:rPr>
          <w:rFonts w:cs="Arial"/>
          <w:szCs w:val="20"/>
        </w:rPr>
      </w:pPr>
      <w:hyperlink r:id="rId22"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order:AUTHORIZATION</w:t>
      </w:r>
      <w:r w:rsidRPr="00295B92">
        <w:rPr>
          <w:rFonts w:cs="Arial"/>
          <w:color w:val="0000FF"/>
        </w:rPr>
        <w:t>&gt;</w:t>
      </w:r>
    </w:p>
    <w:p w14:paraId="54B5803A"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order:TOS</w:t>
      </w:r>
      <w:r w:rsidRPr="00295B92">
        <w:rPr>
          <w:rFonts w:cs="Arial"/>
          <w:color w:val="0000FF"/>
        </w:rPr>
        <w:t>&gt;</w:t>
      </w:r>
      <w:r w:rsidRPr="00295B92">
        <w:rPr>
          <w:rFonts w:cs="Arial"/>
          <w:bCs/>
        </w:rPr>
        <w:t>1A--</w:t>
      </w:r>
      <w:r w:rsidRPr="00295B92">
        <w:rPr>
          <w:rFonts w:cs="Arial"/>
          <w:color w:val="0000FF"/>
        </w:rPr>
        <w:t>&lt;/</w:t>
      </w:r>
      <w:r w:rsidRPr="00295B92">
        <w:rPr>
          <w:rFonts w:cs="Arial"/>
          <w:color w:val="990000"/>
        </w:rPr>
        <w:t>order:TOS</w:t>
      </w:r>
      <w:r w:rsidRPr="00295B92">
        <w:rPr>
          <w:rFonts w:cs="Arial"/>
          <w:color w:val="0000FF"/>
        </w:rPr>
        <w:t>&gt;</w:t>
      </w:r>
      <w:r w:rsidRPr="00295B92">
        <w:rPr>
          <w:rFonts w:cs="Arial"/>
          <w:szCs w:val="20"/>
        </w:rPr>
        <w:t xml:space="preserve"> </w:t>
      </w:r>
    </w:p>
    <w:p w14:paraId="52051240" w14:textId="77777777" w:rsidR="00DC3DBF" w:rsidRPr="00295B92" w:rsidRDefault="00DC3DBF" w:rsidP="00DC3DBF">
      <w:pPr>
        <w:ind w:hanging="480"/>
        <w:rPr>
          <w:rFonts w:cs="Arial"/>
          <w:szCs w:val="20"/>
        </w:rPr>
      </w:pPr>
      <w:r w:rsidRPr="00295B92">
        <w:rPr>
          <w:rFonts w:cs="Courier New"/>
          <w:bCs/>
          <w:color w:val="FF0000"/>
        </w:rPr>
        <w:lastRenderedPageBreak/>
        <w:t> </w:t>
      </w:r>
      <w:r w:rsidRPr="00295B92">
        <w:rPr>
          <w:rFonts w:cs="Arial"/>
          <w:szCs w:val="20"/>
        </w:rPr>
        <w:t xml:space="preserve"> </w:t>
      </w:r>
      <w:r w:rsidRPr="00295B92">
        <w:rPr>
          <w:rFonts w:cs="Arial"/>
          <w:color w:val="0000FF"/>
        </w:rPr>
        <w:t>&lt;</w:t>
      </w:r>
      <w:r w:rsidRPr="00295B92">
        <w:rPr>
          <w:rFonts w:cs="Arial"/>
          <w:color w:val="990000"/>
        </w:rPr>
        <w:t>order:DDD</w:t>
      </w:r>
      <w:r w:rsidRPr="00295B92">
        <w:rPr>
          <w:rFonts w:cs="Arial"/>
          <w:color w:val="0000FF"/>
        </w:rPr>
        <w:t>&gt;</w:t>
      </w:r>
      <w:r w:rsidRPr="00295B92">
        <w:rPr>
          <w:rFonts w:cs="Arial"/>
          <w:bCs/>
        </w:rPr>
        <w:t>20091001</w:t>
      </w:r>
      <w:r w:rsidRPr="00295B92">
        <w:rPr>
          <w:rFonts w:cs="Arial"/>
          <w:color w:val="0000FF"/>
        </w:rPr>
        <w:t>&lt;/</w:t>
      </w:r>
      <w:r w:rsidRPr="00295B92">
        <w:rPr>
          <w:rFonts w:cs="Arial"/>
          <w:color w:val="990000"/>
        </w:rPr>
        <w:t>order:DDD</w:t>
      </w:r>
      <w:r w:rsidRPr="00295B92">
        <w:rPr>
          <w:rFonts w:cs="Arial"/>
          <w:color w:val="0000FF"/>
        </w:rPr>
        <w:t>&gt;</w:t>
      </w:r>
      <w:r w:rsidRPr="00295B92">
        <w:rPr>
          <w:rFonts w:cs="Arial"/>
          <w:szCs w:val="20"/>
        </w:rPr>
        <w:t xml:space="preserve"> </w:t>
      </w:r>
    </w:p>
    <w:p w14:paraId="279A11A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order:ACTL</w:t>
      </w:r>
      <w:r w:rsidRPr="00295B92">
        <w:rPr>
          <w:rFonts w:cs="Arial"/>
          <w:color w:val="0000FF"/>
        </w:rPr>
        <w:t>&gt;</w:t>
      </w:r>
      <w:r w:rsidRPr="00295B92">
        <w:rPr>
          <w:rFonts w:cs="Arial"/>
          <w:bCs/>
        </w:rPr>
        <w:t>BUNKLAMARS1</w:t>
      </w:r>
      <w:r w:rsidRPr="00295B92">
        <w:rPr>
          <w:rFonts w:cs="Arial"/>
          <w:color w:val="0000FF"/>
        </w:rPr>
        <w:t>&lt;/</w:t>
      </w:r>
      <w:r w:rsidRPr="00295B92">
        <w:rPr>
          <w:rFonts w:cs="Arial"/>
          <w:color w:val="990000"/>
        </w:rPr>
        <w:t>order:ACTL</w:t>
      </w:r>
      <w:r w:rsidRPr="00295B92">
        <w:rPr>
          <w:rFonts w:cs="Arial"/>
          <w:color w:val="0000FF"/>
        </w:rPr>
        <w:t>&gt;</w:t>
      </w:r>
      <w:r w:rsidRPr="00295B92">
        <w:rPr>
          <w:rFonts w:cs="Arial"/>
          <w:szCs w:val="20"/>
        </w:rPr>
        <w:t xml:space="preserve"> </w:t>
      </w:r>
    </w:p>
    <w:p w14:paraId="5CA3AC1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order:LSO</w:t>
      </w:r>
      <w:r w:rsidRPr="00295B92">
        <w:rPr>
          <w:rFonts w:cs="Arial"/>
          <w:color w:val="0000FF"/>
        </w:rPr>
        <w:t>&gt;</w:t>
      </w:r>
      <w:r w:rsidRPr="00295B92">
        <w:rPr>
          <w:rFonts w:cs="Arial"/>
          <w:bCs/>
        </w:rPr>
        <w:t>318346</w:t>
      </w:r>
      <w:r w:rsidRPr="00295B92">
        <w:rPr>
          <w:rFonts w:cs="Arial"/>
          <w:color w:val="0000FF"/>
        </w:rPr>
        <w:t>&lt;/</w:t>
      </w:r>
      <w:r w:rsidRPr="00295B92">
        <w:rPr>
          <w:rFonts w:cs="Arial"/>
          <w:color w:val="990000"/>
        </w:rPr>
        <w:t>order:LSO</w:t>
      </w:r>
      <w:r w:rsidRPr="00295B92">
        <w:rPr>
          <w:rFonts w:cs="Arial"/>
          <w:color w:val="0000FF"/>
        </w:rPr>
        <w:t>&gt;</w:t>
      </w:r>
      <w:r w:rsidRPr="00295B92">
        <w:rPr>
          <w:rFonts w:cs="Arial"/>
          <w:szCs w:val="20"/>
        </w:rPr>
        <w:t xml:space="preserve"> </w:t>
      </w:r>
    </w:p>
    <w:p w14:paraId="0E0E2E0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order:NC</w:t>
      </w:r>
      <w:r w:rsidRPr="00295B92">
        <w:rPr>
          <w:rFonts w:cs="Arial"/>
          <w:color w:val="0000FF"/>
        </w:rPr>
        <w:t>&gt;</w:t>
      </w:r>
      <w:r w:rsidRPr="00295B92">
        <w:rPr>
          <w:rFonts w:cs="Arial"/>
          <w:bCs/>
        </w:rPr>
        <w:t>TY--</w:t>
      </w:r>
      <w:r w:rsidRPr="00295B92">
        <w:rPr>
          <w:rFonts w:cs="Arial"/>
          <w:color w:val="0000FF"/>
        </w:rPr>
        <w:t>&lt;/</w:t>
      </w:r>
      <w:r w:rsidRPr="00295B92">
        <w:rPr>
          <w:rFonts w:cs="Arial"/>
          <w:color w:val="990000"/>
        </w:rPr>
        <w:t>order:NC</w:t>
      </w:r>
      <w:r w:rsidRPr="00295B92">
        <w:rPr>
          <w:rFonts w:cs="Arial"/>
          <w:color w:val="0000FF"/>
        </w:rPr>
        <w:t>&gt;</w:t>
      </w:r>
      <w:r w:rsidRPr="00295B92">
        <w:rPr>
          <w:rFonts w:cs="Arial"/>
          <w:szCs w:val="20"/>
        </w:rPr>
        <w:t xml:space="preserve"> </w:t>
      </w:r>
    </w:p>
    <w:p w14:paraId="51086815"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order:AUTHORIZATION</w:t>
      </w:r>
      <w:r w:rsidRPr="00295B92">
        <w:rPr>
          <w:rFonts w:cs="Arial"/>
          <w:color w:val="0000FF"/>
        </w:rPr>
        <w:t>&gt;</w:t>
      </w:r>
    </w:p>
    <w:p w14:paraId="4A8DC78B"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order:LSR_ADMIN</w:t>
      </w:r>
      <w:r w:rsidRPr="00295B92">
        <w:rPr>
          <w:rFonts w:cs="Arial"/>
          <w:color w:val="0000FF"/>
        </w:rPr>
        <w:t>&gt;</w:t>
      </w:r>
    </w:p>
    <w:p w14:paraId="3C2CF823" w14:textId="77777777" w:rsidR="00DC3DBF" w:rsidRPr="00295B92" w:rsidRDefault="00DC3DBF" w:rsidP="00DC3DBF">
      <w:pPr>
        <w:ind w:hanging="480"/>
        <w:rPr>
          <w:rFonts w:cs="Arial"/>
          <w:szCs w:val="20"/>
        </w:rPr>
      </w:pPr>
      <w:hyperlink r:id="rId23"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order:LSR_BILL</w:t>
      </w:r>
      <w:r w:rsidRPr="00295B92">
        <w:rPr>
          <w:rFonts w:cs="Arial"/>
          <w:color w:val="0000FF"/>
        </w:rPr>
        <w:t>&gt;</w:t>
      </w:r>
    </w:p>
    <w:p w14:paraId="24382BF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order:BAN1</w:t>
      </w:r>
      <w:r w:rsidRPr="00295B92">
        <w:rPr>
          <w:rFonts w:cs="Arial"/>
          <w:color w:val="0000FF"/>
        </w:rPr>
        <w:t>&gt;</w:t>
      </w:r>
      <w:r w:rsidRPr="00295B92">
        <w:rPr>
          <w:rFonts w:cs="Arial"/>
          <w:bCs/>
        </w:rPr>
        <w:t>318Q887771771</w:t>
      </w:r>
      <w:r w:rsidRPr="00295B92">
        <w:rPr>
          <w:rFonts w:cs="Arial"/>
          <w:color w:val="0000FF"/>
        </w:rPr>
        <w:t>&lt;/</w:t>
      </w:r>
      <w:r w:rsidRPr="00295B92">
        <w:rPr>
          <w:rFonts w:cs="Arial"/>
          <w:color w:val="990000"/>
        </w:rPr>
        <w:t>order:BAN1</w:t>
      </w:r>
      <w:r w:rsidRPr="00295B92">
        <w:rPr>
          <w:rFonts w:cs="Arial"/>
          <w:color w:val="0000FF"/>
        </w:rPr>
        <w:t>&gt;</w:t>
      </w:r>
      <w:r w:rsidRPr="00295B92">
        <w:rPr>
          <w:rFonts w:cs="Arial"/>
          <w:szCs w:val="20"/>
        </w:rPr>
        <w:t xml:space="preserve"> </w:t>
      </w:r>
    </w:p>
    <w:p w14:paraId="19FC312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order:ACNA</w:t>
      </w:r>
      <w:r w:rsidRPr="00295B92">
        <w:rPr>
          <w:rFonts w:cs="Arial"/>
          <w:color w:val="0000FF"/>
        </w:rPr>
        <w:t>&gt;</w:t>
      </w:r>
      <w:r w:rsidRPr="00295B92">
        <w:rPr>
          <w:rFonts w:cs="Arial"/>
          <w:bCs/>
        </w:rPr>
        <w:t>ZXL</w:t>
      </w:r>
      <w:r w:rsidRPr="00295B92">
        <w:rPr>
          <w:rFonts w:cs="Arial"/>
          <w:color w:val="0000FF"/>
        </w:rPr>
        <w:t>&lt;/</w:t>
      </w:r>
      <w:r w:rsidRPr="00295B92">
        <w:rPr>
          <w:rFonts w:cs="Arial"/>
          <w:color w:val="990000"/>
        </w:rPr>
        <w:t>order:ACNA</w:t>
      </w:r>
      <w:r w:rsidRPr="00295B92">
        <w:rPr>
          <w:rFonts w:cs="Arial"/>
          <w:color w:val="0000FF"/>
        </w:rPr>
        <w:t>&gt;</w:t>
      </w:r>
      <w:r w:rsidRPr="00295B92">
        <w:rPr>
          <w:rFonts w:cs="Arial"/>
          <w:szCs w:val="20"/>
        </w:rPr>
        <w:t xml:space="preserve"> </w:t>
      </w:r>
    </w:p>
    <w:p w14:paraId="7AF6470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order:LSR_BILL</w:t>
      </w:r>
      <w:r w:rsidRPr="00295B92">
        <w:rPr>
          <w:rFonts w:cs="Arial"/>
          <w:color w:val="0000FF"/>
        </w:rPr>
        <w:t>&gt;</w:t>
      </w:r>
    </w:p>
    <w:p w14:paraId="55100201" w14:textId="77777777" w:rsidR="00DC3DBF" w:rsidRPr="00295B92" w:rsidRDefault="00DC3DBF" w:rsidP="00DC3DBF">
      <w:pPr>
        <w:ind w:hanging="480"/>
        <w:rPr>
          <w:rFonts w:cs="Arial"/>
          <w:szCs w:val="20"/>
        </w:rPr>
      </w:pPr>
      <w:hyperlink r:id="rId24"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order:CONTACT</w:t>
      </w:r>
      <w:r w:rsidRPr="00295B92">
        <w:rPr>
          <w:rFonts w:cs="Arial"/>
          <w:color w:val="0000FF"/>
        </w:rPr>
        <w:t>&gt;</w:t>
      </w:r>
    </w:p>
    <w:p w14:paraId="6229C33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order:INIT</w:t>
      </w:r>
      <w:r w:rsidRPr="00295B92">
        <w:rPr>
          <w:rFonts w:cs="Arial"/>
          <w:color w:val="0000FF"/>
        </w:rPr>
        <w:t>&gt;</w:t>
      </w:r>
      <w:r w:rsidRPr="00295B92">
        <w:rPr>
          <w:rFonts w:cs="Arial"/>
          <w:bCs/>
        </w:rPr>
        <w:t>Bojangles</w:t>
      </w:r>
      <w:r w:rsidRPr="00295B92">
        <w:rPr>
          <w:rFonts w:cs="Arial"/>
          <w:color w:val="0000FF"/>
        </w:rPr>
        <w:t>&lt;/</w:t>
      </w:r>
      <w:r w:rsidRPr="00295B92">
        <w:rPr>
          <w:rFonts w:cs="Arial"/>
          <w:color w:val="990000"/>
        </w:rPr>
        <w:t>order:INIT</w:t>
      </w:r>
      <w:r w:rsidRPr="00295B92">
        <w:rPr>
          <w:rFonts w:cs="Arial"/>
          <w:color w:val="0000FF"/>
        </w:rPr>
        <w:t>&gt;</w:t>
      </w:r>
      <w:r w:rsidRPr="00295B92">
        <w:rPr>
          <w:rFonts w:cs="Arial"/>
          <w:szCs w:val="20"/>
        </w:rPr>
        <w:t xml:space="preserve"> </w:t>
      </w:r>
    </w:p>
    <w:p w14:paraId="77321F0A"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order:INIT_TEL_NO</w:t>
      </w:r>
      <w:r w:rsidRPr="00295B92">
        <w:rPr>
          <w:rFonts w:cs="Arial"/>
          <w:color w:val="0000FF"/>
        </w:rPr>
        <w:t>&gt;</w:t>
      </w:r>
      <w:r w:rsidRPr="00295B92">
        <w:rPr>
          <w:rFonts w:cs="Arial"/>
          <w:bCs/>
        </w:rPr>
        <w:t>8884448888</w:t>
      </w:r>
      <w:r w:rsidRPr="00295B92">
        <w:rPr>
          <w:rFonts w:cs="Arial"/>
          <w:color w:val="0000FF"/>
        </w:rPr>
        <w:t>&lt;/</w:t>
      </w:r>
      <w:r w:rsidRPr="00295B92">
        <w:rPr>
          <w:rFonts w:cs="Arial"/>
          <w:color w:val="990000"/>
        </w:rPr>
        <w:t>order:INIT_TEL_NO</w:t>
      </w:r>
      <w:r w:rsidRPr="00295B92">
        <w:rPr>
          <w:rFonts w:cs="Arial"/>
          <w:color w:val="0000FF"/>
        </w:rPr>
        <w:t>&gt;</w:t>
      </w:r>
      <w:r w:rsidRPr="00295B92">
        <w:rPr>
          <w:rFonts w:cs="Arial"/>
          <w:szCs w:val="20"/>
        </w:rPr>
        <w:t xml:space="preserve"> </w:t>
      </w:r>
    </w:p>
    <w:p w14:paraId="58DDC69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order:INIT_FAX_NO</w:t>
      </w:r>
      <w:r w:rsidRPr="00295B92">
        <w:rPr>
          <w:rFonts w:cs="Arial"/>
          <w:color w:val="0000FF"/>
        </w:rPr>
        <w:t>&gt;</w:t>
      </w:r>
      <w:r w:rsidRPr="00295B92">
        <w:rPr>
          <w:rFonts w:cs="Arial"/>
          <w:bCs/>
        </w:rPr>
        <w:t>4448884444</w:t>
      </w:r>
      <w:r w:rsidRPr="00295B92">
        <w:rPr>
          <w:rFonts w:cs="Arial"/>
          <w:color w:val="0000FF"/>
        </w:rPr>
        <w:t>&lt;/</w:t>
      </w:r>
      <w:r w:rsidRPr="00295B92">
        <w:rPr>
          <w:rFonts w:cs="Arial"/>
          <w:color w:val="990000"/>
        </w:rPr>
        <w:t>order:INIT_FAX_NO</w:t>
      </w:r>
      <w:r w:rsidRPr="00295B92">
        <w:rPr>
          <w:rFonts w:cs="Arial"/>
          <w:color w:val="0000FF"/>
        </w:rPr>
        <w:t>&gt;</w:t>
      </w:r>
      <w:r w:rsidRPr="00295B92">
        <w:rPr>
          <w:rFonts w:cs="Arial"/>
          <w:szCs w:val="20"/>
        </w:rPr>
        <w:t xml:space="preserve"> </w:t>
      </w:r>
    </w:p>
    <w:p w14:paraId="4F181706" w14:textId="77777777" w:rsidR="00DC3DBF" w:rsidRPr="008D2D2E" w:rsidRDefault="00DC3DBF" w:rsidP="00DC3DBF">
      <w:pPr>
        <w:ind w:hanging="480"/>
        <w:rPr>
          <w:rFonts w:cs="Arial"/>
          <w:szCs w:val="20"/>
          <w:lang w:val="es-ES"/>
        </w:rPr>
      </w:pPr>
      <w:r w:rsidRPr="00295B92">
        <w:rPr>
          <w:rFonts w:cs="Courier New"/>
          <w:bCs/>
          <w:color w:val="FF0000"/>
        </w:rPr>
        <w:t> </w:t>
      </w:r>
      <w:r w:rsidRPr="00295B92">
        <w:rPr>
          <w:rFonts w:cs="Arial"/>
          <w:szCs w:val="20"/>
        </w:rPr>
        <w:t xml:space="preserve"> </w:t>
      </w:r>
      <w:r w:rsidRPr="008D2D2E">
        <w:rPr>
          <w:rFonts w:cs="Arial"/>
          <w:color w:val="0000FF"/>
          <w:lang w:val="es-ES"/>
        </w:rPr>
        <w:t>&lt;</w:t>
      </w:r>
      <w:r w:rsidRPr="008D2D2E">
        <w:rPr>
          <w:rFonts w:cs="Arial"/>
          <w:color w:val="990000"/>
          <w:lang w:val="es-ES"/>
        </w:rPr>
        <w:t>order:IMPCON</w:t>
      </w:r>
      <w:r w:rsidRPr="008D2D2E">
        <w:rPr>
          <w:rFonts w:cs="Arial"/>
          <w:color w:val="0000FF"/>
          <w:lang w:val="es-ES"/>
        </w:rPr>
        <w:t>&gt;</w:t>
      </w:r>
      <w:r w:rsidRPr="008D2D2E">
        <w:rPr>
          <w:rFonts w:cs="Arial"/>
          <w:bCs/>
          <w:lang w:val="es-ES"/>
        </w:rPr>
        <w:t>Elmer Fudd</w:t>
      </w:r>
      <w:r w:rsidRPr="008D2D2E">
        <w:rPr>
          <w:rFonts w:cs="Arial"/>
          <w:color w:val="0000FF"/>
          <w:lang w:val="es-ES"/>
        </w:rPr>
        <w:t>&lt;/</w:t>
      </w:r>
      <w:r w:rsidRPr="008D2D2E">
        <w:rPr>
          <w:rFonts w:cs="Arial"/>
          <w:color w:val="990000"/>
          <w:lang w:val="es-ES"/>
        </w:rPr>
        <w:t>order:IMPCON</w:t>
      </w:r>
      <w:r w:rsidRPr="008D2D2E">
        <w:rPr>
          <w:rFonts w:cs="Arial"/>
          <w:color w:val="0000FF"/>
          <w:lang w:val="es-ES"/>
        </w:rPr>
        <w:t>&gt;</w:t>
      </w:r>
      <w:r w:rsidRPr="008D2D2E">
        <w:rPr>
          <w:rFonts w:cs="Arial"/>
          <w:szCs w:val="20"/>
          <w:lang w:val="es-ES"/>
        </w:rPr>
        <w:t xml:space="preserve"> </w:t>
      </w:r>
    </w:p>
    <w:p w14:paraId="6A38134D" w14:textId="77777777" w:rsidR="00DC3DBF" w:rsidRPr="008D2D2E" w:rsidRDefault="00DC3DBF" w:rsidP="00DC3DBF">
      <w:pPr>
        <w:ind w:hanging="480"/>
        <w:rPr>
          <w:rFonts w:cs="Arial"/>
          <w:szCs w:val="20"/>
          <w:lang w:val="es-ES"/>
        </w:rPr>
      </w:pPr>
      <w:r w:rsidRPr="008D2D2E">
        <w:rPr>
          <w:rFonts w:cs="Courier New"/>
          <w:bCs/>
          <w:color w:val="FF0000"/>
          <w:lang w:val="es-ES"/>
        </w:rPr>
        <w:t> </w:t>
      </w:r>
      <w:r w:rsidRPr="008D2D2E">
        <w:rPr>
          <w:rFonts w:cs="Arial"/>
          <w:szCs w:val="20"/>
          <w:lang w:val="es-ES"/>
        </w:rPr>
        <w:t xml:space="preserve"> </w:t>
      </w:r>
      <w:r w:rsidRPr="008D2D2E">
        <w:rPr>
          <w:rFonts w:cs="Arial"/>
          <w:color w:val="0000FF"/>
          <w:lang w:val="es-ES"/>
        </w:rPr>
        <w:t>&lt;</w:t>
      </w:r>
      <w:r w:rsidRPr="008D2D2E">
        <w:rPr>
          <w:rFonts w:cs="Arial"/>
          <w:color w:val="990000"/>
          <w:lang w:val="es-ES"/>
        </w:rPr>
        <w:t>order:IMPCON_TEL_NO</w:t>
      </w:r>
      <w:r w:rsidRPr="008D2D2E">
        <w:rPr>
          <w:rFonts w:cs="Arial"/>
          <w:color w:val="0000FF"/>
          <w:lang w:val="es-ES"/>
        </w:rPr>
        <w:t>&gt;</w:t>
      </w:r>
      <w:r w:rsidRPr="008D2D2E">
        <w:rPr>
          <w:rFonts w:cs="Arial"/>
          <w:bCs/>
          <w:lang w:val="es-ES"/>
        </w:rPr>
        <w:t>7773334444</w:t>
      </w:r>
      <w:r w:rsidRPr="008D2D2E">
        <w:rPr>
          <w:rFonts w:cs="Arial"/>
          <w:color w:val="0000FF"/>
          <w:lang w:val="es-ES"/>
        </w:rPr>
        <w:t>&lt;/</w:t>
      </w:r>
      <w:r w:rsidRPr="008D2D2E">
        <w:rPr>
          <w:rFonts w:cs="Arial"/>
          <w:color w:val="990000"/>
          <w:lang w:val="es-ES"/>
        </w:rPr>
        <w:t>order:IMPCON_TEL_NO</w:t>
      </w:r>
      <w:r w:rsidRPr="008D2D2E">
        <w:rPr>
          <w:rFonts w:cs="Arial"/>
          <w:color w:val="0000FF"/>
          <w:lang w:val="es-ES"/>
        </w:rPr>
        <w:t>&gt;</w:t>
      </w:r>
      <w:r w:rsidRPr="008D2D2E">
        <w:rPr>
          <w:rFonts w:cs="Arial"/>
          <w:szCs w:val="20"/>
          <w:lang w:val="es-ES"/>
        </w:rPr>
        <w:t xml:space="preserve"> </w:t>
      </w:r>
    </w:p>
    <w:p w14:paraId="04494DD0" w14:textId="77777777" w:rsidR="00DC3DBF" w:rsidRPr="00295B92" w:rsidRDefault="00DC3DBF" w:rsidP="00DC3DBF">
      <w:pPr>
        <w:ind w:hanging="240"/>
        <w:rPr>
          <w:rFonts w:cs="Arial"/>
          <w:szCs w:val="20"/>
        </w:rPr>
      </w:pPr>
      <w:r w:rsidRPr="008D2D2E">
        <w:rPr>
          <w:rFonts w:cs="Courier New"/>
          <w:bCs/>
          <w:color w:val="FF0000"/>
          <w:lang w:val="es-ES"/>
        </w:rPr>
        <w:t> </w:t>
      </w:r>
      <w:r w:rsidRPr="008D2D2E">
        <w:rPr>
          <w:rFonts w:cs="Arial"/>
          <w:szCs w:val="20"/>
          <w:lang w:val="es-ES"/>
        </w:rPr>
        <w:t xml:space="preserve"> </w:t>
      </w:r>
      <w:r w:rsidRPr="00295B92">
        <w:rPr>
          <w:rFonts w:cs="Arial"/>
          <w:color w:val="0000FF"/>
        </w:rPr>
        <w:t>&lt;/</w:t>
      </w:r>
      <w:r w:rsidRPr="00295B92">
        <w:rPr>
          <w:rFonts w:cs="Arial"/>
          <w:color w:val="990000"/>
        </w:rPr>
        <w:t>order:CONTACT</w:t>
      </w:r>
      <w:r w:rsidRPr="00295B92">
        <w:rPr>
          <w:rFonts w:cs="Arial"/>
          <w:color w:val="0000FF"/>
        </w:rPr>
        <w:t>&gt;</w:t>
      </w:r>
    </w:p>
    <w:p w14:paraId="0B3ADA11"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order:LSR</w:t>
      </w:r>
      <w:r w:rsidRPr="00295B92">
        <w:rPr>
          <w:rFonts w:cs="Arial"/>
          <w:color w:val="0000FF"/>
        </w:rPr>
        <w:t>&gt;</w:t>
      </w:r>
    </w:p>
    <w:p w14:paraId="6BCC65CF" w14:textId="77777777" w:rsidR="00DC3DBF" w:rsidRPr="00295B92" w:rsidRDefault="00DC3DBF" w:rsidP="00DC3DBF">
      <w:pPr>
        <w:ind w:hanging="480"/>
        <w:rPr>
          <w:rFonts w:cs="Arial"/>
          <w:szCs w:val="20"/>
        </w:rPr>
      </w:pPr>
      <w:hyperlink r:id="rId25"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order:EU</w:t>
      </w:r>
      <w:r w:rsidRPr="00295B92">
        <w:rPr>
          <w:rFonts w:cs="Arial"/>
          <w:color w:val="0000FF"/>
        </w:rPr>
        <w:t>&gt;</w:t>
      </w:r>
    </w:p>
    <w:p w14:paraId="1B6AB9C7" w14:textId="77777777" w:rsidR="00DC3DBF" w:rsidRPr="00295B92" w:rsidRDefault="00DC3DBF" w:rsidP="00DC3DBF">
      <w:pPr>
        <w:ind w:hanging="480"/>
        <w:rPr>
          <w:rFonts w:cs="Arial"/>
          <w:szCs w:val="20"/>
        </w:rPr>
      </w:pPr>
      <w:hyperlink r:id="rId26"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order:LOC_ACCESS</w:t>
      </w:r>
      <w:r w:rsidRPr="00295B92">
        <w:rPr>
          <w:rFonts w:cs="Arial"/>
          <w:color w:val="0000FF"/>
        </w:rPr>
        <w:t>&gt;</w:t>
      </w:r>
    </w:p>
    <w:p w14:paraId="6865B945" w14:textId="77777777" w:rsidR="00DC3DBF" w:rsidRPr="00295B92" w:rsidRDefault="00DC3DBF" w:rsidP="00DC3DBF">
      <w:pPr>
        <w:ind w:hanging="480"/>
        <w:rPr>
          <w:rFonts w:cs="Arial"/>
          <w:szCs w:val="20"/>
        </w:rPr>
      </w:pPr>
      <w:hyperlink r:id="rId27"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order:LOC_ACCESS_HEADER_INFO</w:t>
      </w:r>
      <w:r w:rsidRPr="00295B92">
        <w:rPr>
          <w:rFonts w:cs="Arial"/>
          <w:color w:val="0000FF"/>
        </w:rPr>
        <w:t>&gt;</w:t>
      </w:r>
    </w:p>
    <w:p w14:paraId="21816BD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order:NAME</w:t>
      </w:r>
      <w:r w:rsidRPr="00295B92">
        <w:rPr>
          <w:rFonts w:cs="Arial"/>
          <w:color w:val="0000FF"/>
        </w:rPr>
        <w:t>&gt;</w:t>
      </w:r>
      <w:r w:rsidRPr="00295B92">
        <w:rPr>
          <w:rFonts w:cs="Arial"/>
          <w:bCs/>
        </w:rPr>
        <w:t>Bugs Bunny</w:t>
      </w:r>
      <w:r w:rsidRPr="00295B92">
        <w:rPr>
          <w:rFonts w:cs="Arial"/>
          <w:color w:val="0000FF"/>
        </w:rPr>
        <w:t>&lt;/</w:t>
      </w:r>
      <w:r w:rsidRPr="00295B92">
        <w:rPr>
          <w:rFonts w:cs="Arial"/>
          <w:color w:val="990000"/>
        </w:rPr>
        <w:t>order:NAME</w:t>
      </w:r>
      <w:r w:rsidRPr="00295B92">
        <w:rPr>
          <w:rFonts w:cs="Arial"/>
          <w:color w:val="0000FF"/>
        </w:rPr>
        <w:t>&gt;</w:t>
      </w:r>
      <w:r w:rsidRPr="00295B92">
        <w:rPr>
          <w:rFonts w:cs="Arial"/>
          <w:szCs w:val="20"/>
        </w:rPr>
        <w:t xml:space="preserve"> </w:t>
      </w:r>
    </w:p>
    <w:p w14:paraId="7D125CBC" w14:textId="77777777" w:rsidR="00DC3DBF" w:rsidRPr="00295B92" w:rsidRDefault="00DC3DBF" w:rsidP="00DC3DBF">
      <w:pPr>
        <w:ind w:hanging="480"/>
        <w:rPr>
          <w:rFonts w:cs="Arial"/>
          <w:szCs w:val="20"/>
        </w:rPr>
      </w:pPr>
      <w:hyperlink r:id="rId28"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order:ORD_SVC_ADDR_GRP</w:t>
      </w:r>
      <w:r w:rsidRPr="00295B92">
        <w:rPr>
          <w:rFonts w:cs="Arial"/>
          <w:color w:val="0000FF"/>
        </w:rPr>
        <w:t>&gt;</w:t>
      </w:r>
    </w:p>
    <w:p w14:paraId="447C856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order:SANO</w:t>
      </w:r>
      <w:r w:rsidRPr="00295B92">
        <w:rPr>
          <w:rFonts w:cs="Arial"/>
          <w:color w:val="0000FF"/>
        </w:rPr>
        <w:t>&gt;</w:t>
      </w:r>
      <w:r w:rsidRPr="00295B92">
        <w:rPr>
          <w:rFonts w:cs="Arial"/>
          <w:bCs/>
        </w:rPr>
        <w:t>300</w:t>
      </w:r>
      <w:r w:rsidRPr="00295B92">
        <w:rPr>
          <w:rFonts w:cs="Arial"/>
          <w:color w:val="0000FF"/>
        </w:rPr>
        <w:t>&lt;/</w:t>
      </w:r>
      <w:r w:rsidRPr="00295B92">
        <w:rPr>
          <w:rFonts w:cs="Arial"/>
          <w:color w:val="990000"/>
        </w:rPr>
        <w:t>order:SANO</w:t>
      </w:r>
      <w:r w:rsidRPr="00295B92">
        <w:rPr>
          <w:rFonts w:cs="Arial"/>
          <w:color w:val="0000FF"/>
        </w:rPr>
        <w:t>&gt;</w:t>
      </w:r>
      <w:r w:rsidRPr="00295B92">
        <w:rPr>
          <w:rFonts w:cs="Arial"/>
          <w:szCs w:val="20"/>
        </w:rPr>
        <w:t xml:space="preserve"> </w:t>
      </w:r>
    </w:p>
    <w:p w14:paraId="7816392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order:SASN</w:t>
      </w:r>
      <w:r w:rsidRPr="00295B92">
        <w:rPr>
          <w:rFonts w:cs="Arial"/>
          <w:color w:val="0000FF"/>
        </w:rPr>
        <w:t>&gt;</w:t>
      </w:r>
      <w:r w:rsidRPr="00295B92">
        <w:rPr>
          <w:rFonts w:cs="Arial"/>
          <w:bCs/>
        </w:rPr>
        <w:t>Walnut</w:t>
      </w:r>
      <w:r w:rsidRPr="00295B92">
        <w:rPr>
          <w:rFonts w:cs="Arial"/>
          <w:color w:val="0000FF"/>
        </w:rPr>
        <w:t>&lt;/</w:t>
      </w:r>
      <w:r w:rsidRPr="00295B92">
        <w:rPr>
          <w:rFonts w:cs="Arial"/>
          <w:color w:val="990000"/>
        </w:rPr>
        <w:t>order:SASN</w:t>
      </w:r>
      <w:r w:rsidRPr="00295B92">
        <w:rPr>
          <w:rFonts w:cs="Arial"/>
          <w:color w:val="0000FF"/>
        </w:rPr>
        <w:t>&gt;</w:t>
      </w:r>
      <w:r w:rsidRPr="00295B92">
        <w:rPr>
          <w:rFonts w:cs="Arial"/>
          <w:szCs w:val="20"/>
        </w:rPr>
        <w:t xml:space="preserve"> </w:t>
      </w:r>
    </w:p>
    <w:p w14:paraId="079B4F4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order:SATH</w:t>
      </w:r>
      <w:r w:rsidRPr="00295B92">
        <w:rPr>
          <w:rFonts w:cs="Arial"/>
          <w:color w:val="0000FF"/>
        </w:rPr>
        <w:t>&gt;</w:t>
      </w:r>
      <w:r w:rsidRPr="00295B92">
        <w:rPr>
          <w:rFonts w:cs="Arial"/>
          <w:bCs/>
        </w:rPr>
        <w:t>St</w:t>
      </w:r>
      <w:r w:rsidRPr="00295B92">
        <w:rPr>
          <w:rFonts w:cs="Arial"/>
          <w:color w:val="0000FF"/>
        </w:rPr>
        <w:t>&lt;/</w:t>
      </w:r>
      <w:r w:rsidRPr="00295B92">
        <w:rPr>
          <w:rFonts w:cs="Arial"/>
          <w:color w:val="990000"/>
        </w:rPr>
        <w:t>order:SATH</w:t>
      </w:r>
      <w:r w:rsidRPr="00295B92">
        <w:rPr>
          <w:rFonts w:cs="Arial"/>
          <w:color w:val="0000FF"/>
        </w:rPr>
        <w:t>&gt;</w:t>
      </w:r>
      <w:r w:rsidRPr="00295B92">
        <w:rPr>
          <w:rFonts w:cs="Arial"/>
          <w:szCs w:val="20"/>
        </w:rPr>
        <w:t xml:space="preserve"> </w:t>
      </w:r>
    </w:p>
    <w:p w14:paraId="6C3C528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order:CITY</w:t>
      </w:r>
      <w:r w:rsidRPr="00295B92">
        <w:rPr>
          <w:rFonts w:cs="Arial"/>
          <w:color w:val="0000FF"/>
        </w:rPr>
        <w:t>&gt;</w:t>
      </w:r>
      <w:r w:rsidRPr="00295B92">
        <w:rPr>
          <w:rFonts w:cs="Arial"/>
          <w:bCs/>
        </w:rPr>
        <w:t>Bunkie</w:t>
      </w:r>
      <w:r w:rsidRPr="00295B92">
        <w:rPr>
          <w:rFonts w:cs="Arial"/>
          <w:color w:val="0000FF"/>
        </w:rPr>
        <w:t>&lt;/</w:t>
      </w:r>
      <w:r w:rsidRPr="00295B92">
        <w:rPr>
          <w:rFonts w:cs="Arial"/>
          <w:color w:val="990000"/>
        </w:rPr>
        <w:t>order:CITY</w:t>
      </w:r>
      <w:r w:rsidRPr="00295B92">
        <w:rPr>
          <w:rFonts w:cs="Arial"/>
          <w:color w:val="0000FF"/>
        </w:rPr>
        <w:t>&gt;</w:t>
      </w:r>
      <w:r w:rsidRPr="00295B92">
        <w:rPr>
          <w:rFonts w:cs="Arial"/>
          <w:szCs w:val="20"/>
        </w:rPr>
        <w:t xml:space="preserve"> </w:t>
      </w:r>
    </w:p>
    <w:p w14:paraId="613787D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order:STATE</w:t>
      </w:r>
      <w:r w:rsidRPr="00295B92">
        <w:rPr>
          <w:rFonts w:cs="Arial"/>
          <w:color w:val="0000FF"/>
        </w:rPr>
        <w:t>&gt;</w:t>
      </w:r>
      <w:r w:rsidRPr="00295B92">
        <w:rPr>
          <w:rFonts w:cs="Arial"/>
          <w:bCs/>
        </w:rPr>
        <w:t>LA</w:t>
      </w:r>
      <w:r w:rsidRPr="00295B92">
        <w:rPr>
          <w:rFonts w:cs="Arial"/>
          <w:color w:val="0000FF"/>
        </w:rPr>
        <w:t>&lt;/</w:t>
      </w:r>
      <w:r w:rsidRPr="00295B92">
        <w:rPr>
          <w:rFonts w:cs="Arial"/>
          <w:color w:val="990000"/>
        </w:rPr>
        <w:t>order:STATE</w:t>
      </w:r>
      <w:r w:rsidRPr="00295B92">
        <w:rPr>
          <w:rFonts w:cs="Arial"/>
          <w:color w:val="0000FF"/>
        </w:rPr>
        <w:t>&gt;</w:t>
      </w:r>
      <w:r w:rsidRPr="00295B92">
        <w:rPr>
          <w:rFonts w:cs="Arial"/>
          <w:szCs w:val="20"/>
        </w:rPr>
        <w:t xml:space="preserve"> </w:t>
      </w:r>
    </w:p>
    <w:p w14:paraId="2A63524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order:ZIP</w:t>
      </w:r>
      <w:r w:rsidRPr="00295B92">
        <w:rPr>
          <w:rFonts w:cs="Arial"/>
          <w:color w:val="0000FF"/>
        </w:rPr>
        <w:t>&gt;</w:t>
      </w:r>
      <w:r w:rsidRPr="00295B92">
        <w:rPr>
          <w:rFonts w:cs="Arial"/>
          <w:bCs/>
        </w:rPr>
        <w:t>71322</w:t>
      </w:r>
      <w:r w:rsidRPr="00295B92">
        <w:rPr>
          <w:rFonts w:cs="Arial"/>
          <w:color w:val="0000FF"/>
        </w:rPr>
        <w:t>&lt;/</w:t>
      </w:r>
      <w:r w:rsidRPr="00295B92">
        <w:rPr>
          <w:rFonts w:cs="Arial"/>
          <w:color w:val="990000"/>
        </w:rPr>
        <w:t>order:ZIP</w:t>
      </w:r>
      <w:r w:rsidRPr="00295B92">
        <w:rPr>
          <w:rFonts w:cs="Arial"/>
          <w:color w:val="0000FF"/>
        </w:rPr>
        <w:t>&gt;</w:t>
      </w:r>
      <w:r w:rsidRPr="00295B92">
        <w:rPr>
          <w:rFonts w:cs="Arial"/>
          <w:szCs w:val="20"/>
        </w:rPr>
        <w:t xml:space="preserve"> </w:t>
      </w:r>
    </w:p>
    <w:p w14:paraId="3F58E582"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order:ORD_SVC_ADDR_GRP</w:t>
      </w:r>
      <w:r w:rsidRPr="00295B92">
        <w:rPr>
          <w:rFonts w:cs="Arial"/>
          <w:color w:val="0000FF"/>
        </w:rPr>
        <w:t>&gt;</w:t>
      </w:r>
    </w:p>
    <w:p w14:paraId="5069730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order:LOC_ACCESS_HEADER_INFO</w:t>
      </w:r>
      <w:r w:rsidRPr="00295B92">
        <w:rPr>
          <w:rFonts w:cs="Arial"/>
          <w:color w:val="0000FF"/>
        </w:rPr>
        <w:t>&gt;</w:t>
      </w:r>
    </w:p>
    <w:p w14:paraId="786EECB1"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order:LOC_ACCESS</w:t>
      </w:r>
      <w:r w:rsidRPr="00295B92">
        <w:rPr>
          <w:rFonts w:cs="Arial"/>
          <w:color w:val="0000FF"/>
        </w:rPr>
        <w:t>&gt;</w:t>
      </w:r>
    </w:p>
    <w:p w14:paraId="527B4CFE"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order:EU</w:t>
      </w:r>
      <w:r w:rsidRPr="00295B92">
        <w:rPr>
          <w:rFonts w:cs="Arial"/>
          <w:color w:val="0000FF"/>
        </w:rPr>
        <w:t>&gt;</w:t>
      </w:r>
    </w:p>
    <w:p w14:paraId="5F458E81" w14:textId="77777777" w:rsidR="00DC3DBF" w:rsidRPr="00295B92" w:rsidRDefault="00DC3DBF" w:rsidP="00DC3DBF">
      <w:pPr>
        <w:ind w:hanging="480"/>
        <w:rPr>
          <w:rFonts w:cs="Arial"/>
          <w:szCs w:val="20"/>
        </w:rPr>
      </w:pPr>
      <w:hyperlink r:id="rId29"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w:t>
      </w:r>
      <w:r w:rsidRPr="00295B92">
        <w:rPr>
          <w:rFonts w:cs="Arial"/>
          <w:color w:val="0000FF"/>
        </w:rPr>
        <w:t>&gt;</w:t>
      </w:r>
    </w:p>
    <w:p w14:paraId="0A78C9BA" w14:textId="77777777" w:rsidR="00DC3DBF" w:rsidRPr="00295B92" w:rsidRDefault="00DC3DBF" w:rsidP="00DC3DBF">
      <w:pPr>
        <w:ind w:hanging="480"/>
        <w:rPr>
          <w:rFonts w:cs="Arial"/>
          <w:szCs w:val="20"/>
        </w:rPr>
      </w:pPr>
      <w:hyperlink r:id="rId30"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order:LS_ADMIN</w:t>
      </w:r>
      <w:r w:rsidRPr="00295B92">
        <w:rPr>
          <w:rFonts w:cs="Arial"/>
          <w:color w:val="0000FF"/>
        </w:rPr>
        <w:t>&gt;</w:t>
      </w:r>
    </w:p>
    <w:p w14:paraId="56DF966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order:LQTY</w:t>
      </w:r>
      <w:r w:rsidRPr="00295B92">
        <w:rPr>
          <w:rFonts w:cs="Arial"/>
          <w:color w:val="0000FF"/>
        </w:rPr>
        <w:t>&gt;</w:t>
      </w:r>
      <w:r w:rsidRPr="00295B92">
        <w:rPr>
          <w:rFonts w:cs="Arial"/>
          <w:bCs/>
        </w:rPr>
        <w:t>00003</w:t>
      </w:r>
      <w:r w:rsidRPr="00295B92">
        <w:rPr>
          <w:rFonts w:cs="Arial"/>
          <w:color w:val="0000FF"/>
        </w:rPr>
        <w:t>&lt;/</w:t>
      </w:r>
      <w:r w:rsidRPr="00295B92">
        <w:rPr>
          <w:rFonts w:cs="Arial"/>
          <w:color w:val="990000"/>
        </w:rPr>
        <w:t>order:LQTY</w:t>
      </w:r>
      <w:r w:rsidRPr="00295B92">
        <w:rPr>
          <w:rFonts w:cs="Arial"/>
          <w:color w:val="0000FF"/>
        </w:rPr>
        <w:t>&gt;</w:t>
      </w:r>
      <w:r w:rsidRPr="00295B92">
        <w:rPr>
          <w:rFonts w:cs="Arial"/>
          <w:szCs w:val="20"/>
        </w:rPr>
        <w:t xml:space="preserve"> </w:t>
      </w:r>
    </w:p>
    <w:p w14:paraId="5A9998E0"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order:LS_ADMIN</w:t>
      </w:r>
      <w:r w:rsidRPr="00295B92">
        <w:rPr>
          <w:rFonts w:cs="Arial"/>
          <w:color w:val="0000FF"/>
        </w:rPr>
        <w:t>&gt;</w:t>
      </w:r>
    </w:p>
    <w:p w14:paraId="518AB0B3" w14:textId="77777777" w:rsidR="00DC3DBF" w:rsidRPr="00295B92" w:rsidRDefault="00DC3DBF" w:rsidP="00DC3DBF">
      <w:pPr>
        <w:ind w:hanging="480"/>
        <w:rPr>
          <w:rFonts w:cs="Arial"/>
          <w:szCs w:val="20"/>
        </w:rPr>
      </w:pPr>
      <w:hyperlink r:id="rId31"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50A9AF5F" w14:textId="77777777" w:rsidR="00DC3DBF" w:rsidRPr="00295B92" w:rsidRDefault="00DC3DBF" w:rsidP="00DC3DBF">
      <w:pPr>
        <w:ind w:hanging="480"/>
        <w:rPr>
          <w:rFonts w:cs="Arial"/>
          <w:szCs w:val="20"/>
        </w:rPr>
      </w:pPr>
      <w:hyperlink r:id="rId32"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18B9C26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bCs/>
        </w:rPr>
        <w:t>00001</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szCs w:val="20"/>
        </w:rPr>
        <w:t xml:space="preserve"> </w:t>
      </w:r>
    </w:p>
    <w:p w14:paraId="2962C82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bCs/>
        </w:rPr>
        <w:t>N</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szCs w:val="20"/>
        </w:rPr>
        <w:t xml:space="preserve"> </w:t>
      </w:r>
    </w:p>
    <w:p w14:paraId="4DA61E05"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78DA7E14" w14:textId="77777777" w:rsidR="00DC3DBF" w:rsidRPr="00295B92" w:rsidRDefault="00DC3DBF" w:rsidP="00DC3DBF">
      <w:pPr>
        <w:ind w:hanging="480"/>
        <w:rPr>
          <w:rFonts w:cs="Arial"/>
          <w:szCs w:val="20"/>
        </w:rPr>
      </w:pPr>
      <w:hyperlink r:id="rId33"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7123C46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szCs w:val="20"/>
        </w:rPr>
        <w:t xml:space="preserve"> </w:t>
      </w:r>
    </w:p>
    <w:p w14:paraId="04332028" w14:textId="77777777" w:rsidR="00DC3DBF" w:rsidRPr="00295B92" w:rsidRDefault="00DC3DBF" w:rsidP="00DC3DBF">
      <w:pPr>
        <w:ind w:hanging="480"/>
        <w:rPr>
          <w:rFonts w:cs="Arial"/>
          <w:szCs w:val="20"/>
        </w:rPr>
      </w:pPr>
      <w:hyperlink r:id="rId34"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38654592" w14:textId="77777777" w:rsidR="00DC3DBF" w:rsidRPr="00295B92" w:rsidRDefault="00DC3DBF" w:rsidP="00DC3DBF">
      <w:pPr>
        <w:ind w:hanging="480"/>
        <w:rPr>
          <w:rFonts w:cs="Arial"/>
          <w:szCs w:val="20"/>
        </w:rPr>
      </w:pPr>
      <w:r w:rsidRPr="00295B92">
        <w:rPr>
          <w:rFonts w:cs="Courier New"/>
          <w:bCs/>
          <w:color w:val="FF0000"/>
        </w:rPr>
        <w:lastRenderedPageBreak/>
        <w:t> </w:t>
      </w:r>
      <w:r w:rsidRPr="00295B92">
        <w:rPr>
          <w:rFonts w:cs="Arial"/>
          <w:szCs w:val="20"/>
        </w:rPr>
        <w:t xml:space="preserve"> </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bCs/>
        </w:rPr>
        <w:t>22</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szCs w:val="20"/>
        </w:rPr>
        <w:t xml:space="preserve"> </w:t>
      </w:r>
    </w:p>
    <w:p w14:paraId="202ABDDE"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22C2C099"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246363FB"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13FF6915" w14:textId="77777777" w:rsidR="00DC3DBF" w:rsidRPr="00295B92" w:rsidRDefault="00DC3DBF" w:rsidP="00DC3DBF">
      <w:pPr>
        <w:ind w:hanging="480"/>
        <w:rPr>
          <w:rFonts w:cs="Arial"/>
          <w:szCs w:val="20"/>
        </w:rPr>
      </w:pPr>
      <w:hyperlink r:id="rId35"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486EF663" w14:textId="77777777" w:rsidR="00DC3DBF" w:rsidRPr="00295B92" w:rsidRDefault="00DC3DBF" w:rsidP="00DC3DBF">
      <w:pPr>
        <w:ind w:hanging="480"/>
        <w:rPr>
          <w:rFonts w:cs="Arial"/>
          <w:szCs w:val="20"/>
        </w:rPr>
      </w:pPr>
      <w:hyperlink r:id="rId36"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63EF10C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bCs/>
        </w:rPr>
        <w:t>00002</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szCs w:val="20"/>
        </w:rPr>
        <w:t xml:space="preserve"> </w:t>
      </w:r>
    </w:p>
    <w:p w14:paraId="6564645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bCs/>
        </w:rPr>
        <w:t>N</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szCs w:val="20"/>
        </w:rPr>
        <w:t xml:space="preserve"> </w:t>
      </w:r>
    </w:p>
    <w:p w14:paraId="576A053E"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1957F8BD" w14:textId="77777777" w:rsidR="00DC3DBF" w:rsidRPr="00295B92" w:rsidRDefault="00DC3DBF" w:rsidP="00DC3DBF">
      <w:pPr>
        <w:ind w:hanging="480"/>
        <w:rPr>
          <w:rFonts w:cs="Arial"/>
          <w:szCs w:val="20"/>
        </w:rPr>
      </w:pPr>
      <w:hyperlink r:id="rId37"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5EEE1CA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szCs w:val="20"/>
        </w:rPr>
        <w:t xml:space="preserve"> </w:t>
      </w:r>
    </w:p>
    <w:p w14:paraId="6FCD78F8" w14:textId="77777777" w:rsidR="00DC3DBF" w:rsidRPr="00295B92" w:rsidRDefault="00DC3DBF" w:rsidP="00DC3DBF">
      <w:pPr>
        <w:ind w:hanging="480"/>
        <w:rPr>
          <w:rFonts w:cs="Arial"/>
          <w:szCs w:val="20"/>
        </w:rPr>
      </w:pPr>
      <w:hyperlink r:id="rId38"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38A6C78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bCs/>
        </w:rPr>
        <w:t>23</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szCs w:val="20"/>
        </w:rPr>
        <w:t xml:space="preserve"> </w:t>
      </w:r>
    </w:p>
    <w:p w14:paraId="7141E64D"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082D0AC4"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4302BF2B"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5B6CB6C7" w14:textId="77777777" w:rsidR="00DC3DBF" w:rsidRPr="00295B92" w:rsidRDefault="00DC3DBF" w:rsidP="00DC3DBF">
      <w:pPr>
        <w:ind w:hanging="480"/>
        <w:rPr>
          <w:rFonts w:cs="Arial"/>
          <w:szCs w:val="20"/>
        </w:rPr>
      </w:pPr>
      <w:hyperlink r:id="rId39"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74ACC82E" w14:textId="77777777" w:rsidR="00DC3DBF" w:rsidRPr="00295B92" w:rsidRDefault="00DC3DBF" w:rsidP="00DC3DBF">
      <w:pPr>
        <w:ind w:hanging="480"/>
        <w:rPr>
          <w:rFonts w:cs="Arial"/>
          <w:szCs w:val="20"/>
        </w:rPr>
      </w:pPr>
      <w:hyperlink r:id="rId40"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23888F6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bCs/>
        </w:rPr>
        <w:t>00003</w:t>
      </w:r>
      <w:r w:rsidRPr="00295B92">
        <w:rPr>
          <w:rFonts w:cs="Arial"/>
          <w:color w:val="0000FF"/>
        </w:rPr>
        <w:t>&lt;/</w:t>
      </w:r>
      <w:r w:rsidRPr="00295B92">
        <w:rPr>
          <w:rFonts w:cs="Arial"/>
          <w:color w:val="990000"/>
        </w:rPr>
        <w:t>order:LNUM</w:t>
      </w:r>
      <w:r w:rsidRPr="00295B92">
        <w:rPr>
          <w:rFonts w:cs="Arial"/>
          <w:color w:val="0000FF"/>
        </w:rPr>
        <w:t>&gt;</w:t>
      </w:r>
      <w:r w:rsidRPr="00295B92">
        <w:rPr>
          <w:rFonts w:cs="Arial"/>
          <w:szCs w:val="20"/>
        </w:rPr>
        <w:t xml:space="preserve"> </w:t>
      </w:r>
    </w:p>
    <w:p w14:paraId="48F19A6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bCs/>
        </w:rPr>
        <w:t>N</w:t>
      </w:r>
      <w:r w:rsidRPr="00295B92">
        <w:rPr>
          <w:rFonts w:cs="Arial"/>
          <w:color w:val="0000FF"/>
        </w:rPr>
        <w:t>&lt;/</w:t>
      </w:r>
      <w:r w:rsidRPr="00295B92">
        <w:rPr>
          <w:rFonts w:cs="Arial"/>
          <w:color w:val="990000"/>
        </w:rPr>
        <w:t>order:LNA</w:t>
      </w:r>
      <w:r w:rsidRPr="00295B92">
        <w:rPr>
          <w:rFonts w:cs="Arial"/>
          <w:color w:val="0000FF"/>
        </w:rPr>
        <w:t>&gt;</w:t>
      </w:r>
      <w:r w:rsidRPr="00295B92">
        <w:rPr>
          <w:rFonts w:cs="Arial"/>
          <w:szCs w:val="20"/>
        </w:rPr>
        <w:t xml:space="preserve"> </w:t>
      </w:r>
    </w:p>
    <w:p w14:paraId="77BD98FD"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order:SVC_DET_GRP</w:t>
      </w:r>
      <w:r w:rsidRPr="00295B92">
        <w:rPr>
          <w:rFonts w:cs="Arial"/>
          <w:color w:val="0000FF"/>
        </w:rPr>
        <w:t>&gt;</w:t>
      </w:r>
    </w:p>
    <w:p w14:paraId="3FA322DD" w14:textId="77777777" w:rsidR="00DC3DBF" w:rsidRPr="00295B92" w:rsidRDefault="00DC3DBF" w:rsidP="00DC3DBF">
      <w:pPr>
        <w:ind w:hanging="480"/>
        <w:rPr>
          <w:rFonts w:cs="Arial"/>
          <w:szCs w:val="20"/>
        </w:rPr>
      </w:pPr>
      <w:hyperlink r:id="rId41"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707D42F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order:CABLE_ID</w:t>
      </w:r>
      <w:r w:rsidRPr="00295B92">
        <w:rPr>
          <w:rFonts w:cs="Arial"/>
          <w:color w:val="0000FF"/>
        </w:rPr>
        <w:t>&gt;</w:t>
      </w:r>
      <w:r w:rsidRPr="00295B92">
        <w:rPr>
          <w:rFonts w:cs="Arial"/>
          <w:szCs w:val="20"/>
        </w:rPr>
        <w:t xml:space="preserve"> </w:t>
      </w:r>
    </w:p>
    <w:p w14:paraId="107FC16D" w14:textId="77777777" w:rsidR="00DC3DBF" w:rsidRPr="00295B92" w:rsidRDefault="00DC3DBF" w:rsidP="00DC3DBF">
      <w:pPr>
        <w:ind w:hanging="480"/>
        <w:rPr>
          <w:rFonts w:cs="Arial"/>
          <w:szCs w:val="20"/>
        </w:rPr>
      </w:pPr>
      <w:hyperlink r:id="rId42"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102C1A1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bCs/>
        </w:rPr>
        <w:t>24</w:t>
      </w:r>
      <w:r w:rsidRPr="00295B92">
        <w:rPr>
          <w:rFonts w:cs="Arial"/>
          <w:color w:val="0000FF"/>
        </w:rPr>
        <w:t>&lt;/</w:t>
      </w:r>
      <w:r w:rsidRPr="00295B92">
        <w:rPr>
          <w:rFonts w:cs="Arial"/>
          <w:color w:val="990000"/>
        </w:rPr>
        <w:t>order:CHAN_PAIR</w:t>
      </w:r>
      <w:r w:rsidRPr="00295B92">
        <w:rPr>
          <w:rFonts w:cs="Arial"/>
          <w:color w:val="0000FF"/>
        </w:rPr>
        <w:t>&gt;</w:t>
      </w:r>
      <w:r w:rsidRPr="00295B92">
        <w:rPr>
          <w:rFonts w:cs="Arial"/>
          <w:szCs w:val="20"/>
        </w:rPr>
        <w:t xml:space="preserve"> </w:t>
      </w:r>
    </w:p>
    <w:p w14:paraId="06F18D45"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order:TIE_DOWN_CABLE_GRP</w:t>
      </w:r>
      <w:r w:rsidRPr="00295B92">
        <w:rPr>
          <w:rFonts w:cs="Arial"/>
          <w:color w:val="0000FF"/>
        </w:rPr>
        <w:t>&gt;</w:t>
      </w:r>
    </w:p>
    <w:p w14:paraId="7BC54A4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order:TIE_DOWN_GRP</w:t>
      </w:r>
      <w:r w:rsidRPr="00295B92">
        <w:rPr>
          <w:rFonts w:cs="Arial"/>
          <w:color w:val="0000FF"/>
        </w:rPr>
        <w:t>&gt;</w:t>
      </w:r>
    </w:p>
    <w:p w14:paraId="5ABFB187"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order:LS_SVC_DET</w:t>
      </w:r>
      <w:r w:rsidRPr="00295B92">
        <w:rPr>
          <w:rFonts w:cs="Arial"/>
          <w:color w:val="0000FF"/>
        </w:rPr>
        <w:t>&gt;</w:t>
      </w:r>
    </w:p>
    <w:p w14:paraId="070A6E2D"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w:t>
      </w:r>
      <w:r w:rsidRPr="00295B92">
        <w:rPr>
          <w:rFonts w:cs="Arial"/>
          <w:color w:val="0000FF"/>
        </w:rPr>
        <w:t>&gt;</w:t>
      </w:r>
    </w:p>
    <w:p w14:paraId="36315791"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order:LSR_ORD_REQ</w:t>
      </w:r>
      <w:r w:rsidRPr="00295B92">
        <w:rPr>
          <w:rFonts w:cs="Arial"/>
          <w:color w:val="0000FF"/>
        </w:rPr>
        <w:t>&gt;</w:t>
      </w:r>
    </w:p>
    <w:p w14:paraId="1DF91764"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uom:ATT_LSR_ORD_REQ</w:t>
      </w:r>
      <w:r w:rsidRPr="00295B92">
        <w:rPr>
          <w:rFonts w:cs="Arial"/>
          <w:color w:val="0000FF"/>
        </w:rPr>
        <w:t>&gt;</w:t>
      </w:r>
    </w:p>
    <w:p w14:paraId="78031644" w14:textId="77777777" w:rsidR="00DC3DBF" w:rsidRPr="00295B92" w:rsidRDefault="00DC3DBF" w:rsidP="00DC3DBF"/>
    <w:p w14:paraId="297A1EB9" w14:textId="77777777" w:rsidR="00DC3DBF" w:rsidRPr="00295B92" w:rsidRDefault="00DC3DBF" w:rsidP="00DC3DBF"/>
    <w:p w14:paraId="4CF967F6" w14:textId="77777777" w:rsidR="00DC3DBF" w:rsidRPr="00295B92" w:rsidRDefault="00DC3DBF" w:rsidP="00DC3DBF">
      <w:r w:rsidRPr="00295B92">
        <w:t>XML OUTPUT:</w:t>
      </w:r>
    </w:p>
    <w:p w14:paraId="17163085" w14:textId="77777777" w:rsidR="00DC3DBF" w:rsidRPr="00295B92" w:rsidRDefault="00DC3DBF" w:rsidP="00DC3DBF"/>
    <w:p w14:paraId="37F4255D" w14:textId="23D4F921" w:rsidR="00DC3DBF" w:rsidRPr="00295B92" w:rsidRDefault="00DC3DBF" w:rsidP="000E3A80">
      <w:pPr>
        <w:ind w:hanging="240"/>
        <w:rPr>
          <w:rFonts w:cs="Arial"/>
          <w:szCs w:val="20"/>
        </w:rPr>
      </w:pPr>
      <w:r w:rsidRPr="00295B92">
        <w:rPr>
          <w:rFonts w:cs="Courier New"/>
          <w:bCs/>
          <w:color w:val="FF0000"/>
        </w:rPr>
        <w:t> </w:t>
      </w:r>
      <w:r w:rsidRPr="00295B92">
        <w:rPr>
          <w:rFonts w:cs="Arial"/>
          <w:szCs w:val="20"/>
        </w:rPr>
        <w:t xml:space="preserve"> </w:t>
      </w:r>
    </w:p>
    <w:p w14:paraId="2C4A3E7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senderid</w:t>
      </w:r>
      <w:r w:rsidRPr="00295B92">
        <w:rPr>
          <w:rFonts w:cs="Arial"/>
          <w:color w:val="0000FF"/>
        </w:rPr>
        <w:t>&gt;</w:t>
      </w:r>
      <w:r w:rsidRPr="00295B92">
        <w:rPr>
          <w:rFonts w:cs="Arial"/>
          <w:bCs/>
        </w:rPr>
        <w:t>ATT-OR-SAT</w:t>
      </w:r>
      <w:r w:rsidRPr="00295B92">
        <w:rPr>
          <w:rFonts w:cs="Arial"/>
          <w:color w:val="0000FF"/>
        </w:rPr>
        <w:t>&lt;/</w:t>
      </w:r>
      <w:r w:rsidRPr="00295B92">
        <w:rPr>
          <w:rFonts w:cs="Arial"/>
          <w:color w:val="990000"/>
        </w:rPr>
        <w:t>senderid</w:t>
      </w:r>
      <w:r w:rsidRPr="00295B92">
        <w:rPr>
          <w:rFonts w:cs="Arial"/>
          <w:color w:val="0000FF"/>
        </w:rPr>
        <w:t>&gt;</w:t>
      </w:r>
      <w:r w:rsidRPr="00295B92">
        <w:rPr>
          <w:rFonts w:cs="Arial"/>
          <w:szCs w:val="20"/>
        </w:rPr>
        <w:t xml:space="preserve"> </w:t>
      </w:r>
    </w:p>
    <w:p w14:paraId="374A773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receiverid</w:t>
      </w:r>
      <w:r w:rsidRPr="00295B92">
        <w:rPr>
          <w:rFonts w:cs="Arial"/>
          <w:color w:val="0000FF"/>
        </w:rPr>
        <w:t>&gt;</w:t>
      </w:r>
      <w:r w:rsidRPr="00295B92">
        <w:rPr>
          <w:rFonts w:cs="Arial"/>
          <w:bCs/>
        </w:rPr>
        <w:t>CTE-VALIDATOR</w:t>
      </w:r>
      <w:r w:rsidRPr="00295B92">
        <w:rPr>
          <w:rFonts w:cs="Arial"/>
          <w:color w:val="0000FF"/>
        </w:rPr>
        <w:t>&lt;/</w:t>
      </w:r>
      <w:r w:rsidRPr="00295B92">
        <w:rPr>
          <w:rFonts w:cs="Arial"/>
          <w:color w:val="990000"/>
        </w:rPr>
        <w:t>receiverid</w:t>
      </w:r>
      <w:r w:rsidRPr="00295B92">
        <w:rPr>
          <w:rFonts w:cs="Arial"/>
          <w:color w:val="0000FF"/>
        </w:rPr>
        <w:t>&gt;</w:t>
      </w:r>
      <w:r w:rsidRPr="00295B92">
        <w:rPr>
          <w:rFonts w:cs="Arial"/>
          <w:szCs w:val="20"/>
        </w:rPr>
        <w:t xml:space="preserve"> </w:t>
      </w:r>
    </w:p>
    <w:p w14:paraId="3ECBCCE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interfaceid</w:t>
      </w:r>
      <w:r w:rsidRPr="00295B92">
        <w:rPr>
          <w:rFonts w:cs="Arial"/>
          <w:color w:val="0000FF"/>
        </w:rPr>
        <w:t>&gt;</w:t>
      </w:r>
      <w:r w:rsidRPr="00295B92">
        <w:rPr>
          <w:rFonts w:cs="Arial"/>
          <w:bCs/>
        </w:rPr>
        <w:t>CTE-1005-OR-XML-IB</w:t>
      </w:r>
      <w:r w:rsidRPr="00295B92">
        <w:rPr>
          <w:rFonts w:cs="Arial"/>
          <w:color w:val="0000FF"/>
        </w:rPr>
        <w:t>&lt;/</w:t>
      </w:r>
      <w:r w:rsidRPr="00295B92">
        <w:rPr>
          <w:rFonts w:cs="Arial"/>
          <w:color w:val="990000"/>
        </w:rPr>
        <w:t>interfaceid</w:t>
      </w:r>
      <w:r w:rsidRPr="00295B92">
        <w:rPr>
          <w:rFonts w:cs="Arial"/>
          <w:color w:val="0000FF"/>
        </w:rPr>
        <w:t>&gt;</w:t>
      </w:r>
      <w:r w:rsidRPr="00295B92">
        <w:rPr>
          <w:rFonts w:cs="Arial"/>
          <w:szCs w:val="20"/>
        </w:rPr>
        <w:t xml:space="preserve"> </w:t>
      </w:r>
    </w:p>
    <w:p w14:paraId="2B815B1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messagetype</w:t>
      </w:r>
      <w:r w:rsidRPr="00295B92">
        <w:rPr>
          <w:rFonts w:cs="Arial"/>
          <w:color w:val="0000FF"/>
        </w:rPr>
        <w:t>&gt;</w:t>
      </w:r>
      <w:r w:rsidRPr="00295B92">
        <w:rPr>
          <w:rFonts w:cs="Arial"/>
          <w:bCs/>
        </w:rPr>
        <w:t>LSRUOM</w:t>
      </w:r>
      <w:r w:rsidRPr="00295B92">
        <w:rPr>
          <w:rFonts w:cs="Arial"/>
          <w:color w:val="0000FF"/>
        </w:rPr>
        <w:t>&lt;/</w:t>
      </w:r>
      <w:r w:rsidRPr="00295B92">
        <w:rPr>
          <w:rFonts w:cs="Arial"/>
          <w:color w:val="990000"/>
        </w:rPr>
        <w:t>messagetype</w:t>
      </w:r>
      <w:r w:rsidRPr="00295B92">
        <w:rPr>
          <w:rFonts w:cs="Arial"/>
          <w:color w:val="0000FF"/>
        </w:rPr>
        <w:t>&gt;</w:t>
      </w:r>
      <w:r w:rsidRPr="00295B92">
        <w:rPr>
          <w:rFonts w:cs="Arial"/>
          <w:szCs w:val="20"/>
        </w:rPr>
        <w:t xml:space="preserve"> </w:t>
      </w:r>
    </w:p>
    <w:p w14:paraId="1C8F732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lsogversion</w:t>
      </w:r>
      <w:r w:rsidRPr="00295B92">
        <w:rPr>
          <w:rFonts w:cs="Arial"/>
          <w:color w:val="0000FF"/>
        </w:rPr>
        <w:t>&gt;</w:t>
      </w:r>
      <w:r w:rsidRPr="00295B92">
        <w:rPr>
          <w:rFonts w:cs="Arial"/>
          <w:bCs/>
        </w:rPr>
        <w:t>10.05</w:t>
      </w:r>
      <w:r w:rsidRPr="00295B92">
        <w:rPr>
          <w:rFonts w:cs="Arial"/>
          <w:color w:val="0000FF"/>
        </w:rPr>
        <w:t>&lt;/</w:t>
      </w:r>
      <w:r w:rsidRPr="00295B92">
        <w:rPr>
          <w:rFonts w:cs="Arial"/>
          <w:color w:val="990000"/>
        </w:rPr>
        <w:t>lsogversion</w:t>
      </w:r>
      <w:r w:rsidRPr="00295B92">
        <w:rPr>
          <w:rFonts w:cs="Arial"/>
          <w:color w:val="0000FF"/>
        </w:rPr>
        <w:t>&gt;</w:t>
      </w:r>
      <w:r w:rsidRPr="00295B92">
        <w:rPr>
          <w:rFonts w:cs="Arial"/>
          <w:szCs w:val="20"/>
        </w:rPr>
        <w:t xml:space="preserve"> </w:t>
      </w:r>
    </w:p>
    <w:p w14:paraId="46410F5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ordertype</w:t>
      </w:r>
      <w:r w:rsidRPr="00295B92">
        <w:rPr>
          <w:rFonts w:cs="Arial"/>
          <w:color w:val="0000FF"/>
        </w:rPr>
        <w:t>&gt;</w:t>
      </w:r>
      <w:r w:rsidRPr="00295B92">
        <w:rPr>
          <w:rFonts w:cs="Arial"/>
          <w:bCs/>
        </w:rPr>
        <w:t>ORDER</w:t>
      </w:r>
      <w:r w:rsidRPr="00295B92">
        <w:rPr>
          <w:rFonts w:cs="Arial"/>
          <w:color w:val="0000FF"/>
        </w:rPr>
        <w:t>&lt;/</w:t>
      </w:r>
      <w:r w:rsidRPr="00295B92">
        <w:rPr>
          <w:rFonts w:cs="Arial"/>
          <w:color w:val="990000"/>
        </w:rPr>
        <w:t>ordertype</w:t>
      </w:r>
      <w:r w:rsidRPr="00295B92">
        <w:rPr>
          <w:rFonts w:cs="Arial"/>
          <w:color w:val="0000FF"/>
        </w:rPr>
        <w:t>&gt;</w:t>
      </w:r>
      <w:r w:rsidRPr="00295B92">
        <w:rPr>
          <w:rFonts w:cs="Arial"/>
          <w:szCs w:val="20"/>
        </w:rPr>
        <w:t xml:space="preserve"> </w:t>
      </w:r>
    </w:p>
    <w:p w14:paraId="48F709BF"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header</w:t>
      </w:r>
      <w:r w:rsidRPr="00295B92">
        <w:rPr>
          <w:rFonts w:cs="Arial"/>
          <w:color w:val="0000FF"/>
        </w:rPr>
        <w:t>&gt;</w:t>
      </w:r>
    </w:p>
    <w:p w14:paraId="483DCF9C" w14:textId="77777777" w:rsidR="00DC3DBF" w:rsidRPr="00295B92" w:rsidRDefault="00DC3DBF" w:rsidP="00DC3DBF">
      <w:pPr>
        <w:ind w:hanging="480"/>
        <w:rPr>
          <w:rFonts w:cs="Arial"/>
          <w:szCs w:val="20"/>
        </w:rPr>
      </w:pPr>
      <w:hyperlink r:id="rId43"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m2:LSR_RESP</w:t>
      </w:r>
      <w:r w:rsidRPr="00295B92">
        <w:rPr>
          <w:rFonts w:cs="Arial"/>
          <w:color w:val="FF0000"/>
        </w:rPr>
        <w:t xml:space="preserve"> xmlns:m2</w:t>
      </w:r>
      <w:r w:rsidRPr="00295B92">
        <w:rPr>
          <w:rFonts w:cs="Arial"/>
          <w:color w:val="0000FF"/>
        </w:rPr>
        <w:t>="</w:t>
      </w:r>
      <w:r w:rsidRPr="00295B92">
        <w:rPr>
          <w:rFonts w:cs="Arial"/>
          <w:bCs/>
          <w:color w:val="FF0000"/>
          <w:szCs w:val="20"/>
        </w:rPr>
        <w:t>http://lsr.att.com/obf/tML/UOM</w:t>
      </w:r>
      <w:r w:rsidRPr="00295B92">
        <w:rPr>
          <w:rFonts w:cs="Arial"/>
          <w:color w:val="0000FF"/>
        </w:rPr>
        <w:t>"&gt;</w:t>
      </w:r>
    </w:p>
    <w:p w14:paraId="06526ABE" w14:textId="77777777" w:rsidR="00DC3DBF" w:rsidRPr="00295B92" w:rsidRDefault="00DC3DBF" w:rsidP="00DC3DBF">
      <w:pPr>
        <w:ind w:hanging="480"/>
        <w:rPr>
          <w:rFonts w:cs="Arial"/>
          <w:szCs w:val="20"/>
        </w:rPr>
      </w:pPr>
      <w:hyperlink r:id="rId44"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m2:HDR</w:t>
      </w:r>
      <w:r w:rsidRPr="00295B92">
        <w:rPr>
          <w:rFonts w:cs="Arial"/>
          <w:color w:val="0000FF"/>
        </w:rPr>
        <w:t>&gt;</w:t>
      </w:r>
    </w:p>
    <w:p w14:paraId="22D5B10D" w14:textId="77777777" w:rsidR="00DC3DBF" w:rsidRPr="00295B92" w:rsidRDefault="00DC3DBF" w:rsidP="00DC3DBF">
      <w:pPr>
        <w:ind w:hanging="480"/>
        <w:rPr>
          <w:rFonts w:cs="Arial"/>
          <w:szCs w:val="20"/>
        </w:rPr>
      </w:pPr>
      <w:r w:rsidRPr="00295B92">
        <w:rPr>
          <w:rFonts w:cs="Courier New"/>
          <w:bCs/>
          <w:color w:val="FF0000"/>
        </w:rPr>
        <w:lastRenderedPageBreak/>
        <w:t> </w:t>
      </w:r>
      <w:r w:rsidRPr="00295B92">
        <w:rPr>
          <w:rFonts w:cs="Arial"/>
          <w:szCs w:val="20"/>
        </w:rPr>
        <w:t xml:space="preserve"> </w:t>
      </w:r>
      <w:r w:rsidRPr="00295B92">
        <w:rPr>
          <w:rFonts w:cs="Arial"/>
          <w:color w:val="0000FF"/>
        </w:rPr>
        <w:t>&lt;</w:t>
      </w:r>
      <w:r w:rsidRPr="00295B92">
        <w:rPr>
          <w:rFonts w:cs="Arial"/>
          <w:color w:val="990000"/>
        </w:rPr>
        <w:t>m2:MESSAGE_ID</w:t>
      </w:r>
      <w:r w:rsidRPr="00295B92">
        <w:rPr>
          <w:rFonts w:cs="Arial"/>
          <w:color w:val="0000FF"/>
        </w:rPr>
        <w:t>&gt;</w:t>
      </w:r>
      <w:r w:rsidRPr="00295B92">
        <w:rPr>
          <w:rFonts w:cs="Arial"/>
          <w:bCs/>
        </w:rPr>
        <w:t>1245153616436392.0418149470156</w:t>
      </w:r>
      <w:r w:rsidRPr="00295B92">
        <w:rPr>
          <w:rFonts w:cs="Arial"/>
          <w:color w:val="0000FF"/>
        </w:rPr>
        <w:t>&lt;/</w:t>
      </w:r>
      <w:r w:rsidRPr="00295B92">
        <w:rPr>
          <w:rFonts w:cs="Arial"/>
          <w:color w:val="990000"/>
        </w:rPr>
        <w:t>m2:MESSAGE_ID</w:t>
      </w:r>
      <w:r w:rsidRPr="00295B92">
        <w:rPr>
          <w:rFonts w:cs="Arial"/>
          <w:color w:val="0000FF"/>
        </w:rPr>
        <w:t>&gt;</w:t>
      </w:r>
      <w:r w:rsidRPr="00295B92">
        <w:rPr>
          <w:rFonts w:cs="Arial"/>
          <w:szCs w:val="20"/>
        </w:rPr>
        <w:t xml:space="preserve"> </w:t>
      </w:r>
    </w:p>
    <w:p w14:paraId="7AF5F1C6" w14:textId="77777777" w:rsidR="00DC3DBF" w:rsidRPr="008D2D2E" w:rsidRDefault="00DC3DBF" w:rsidP="00DC3DBF">
      <w:pPr>
        <w:ind w:hanging="480"/>
        <w:rPr>
          <w:rFonts w:cs="Arial"/>
          <w:szCs w:val="20"/>
          <w:lang w:val="es-ES"/>
        </w:rPr>
      </w:pPr>
      <w:r w:rsidRPr="00295B92">
        <w:rPr>
          <w:rFonts w:cs="Courier New"/>
          <w:bCs/>
          <w:color w:val="FF0000"/>
        </w:rPr>
        <w:t> </w:t>
      </w:r>
      <w:r w:rsidRPr="00295B92">
        <w:rPr>
          <w:rFonts w:cs="Arial"/>
          <w:szCs w:val="20"/>
        </w:rPr>
        <w:t xml:space="preserve"> </w:t>
      </w:r>
      <w:r w:rsidRPr="008D2D2E">
        <w:rPr>
          <w:rFonts w:cs="Arial"/>
          <w:color w:val="0000FF"/>
          <w:lang w:val="es-ES"/>
        </w:rPr>
        <w:t>&lt;</w:t>
      </w:r>
      <w:r w:rsidRPr="008D2D2E">
        <w:rPr>
          <w:rFonts w:cs="Arial"/>
          <w:color w:val="990000"/>
          <w:lang w:val="es-ES"/>
        </w:rPr>
        <w:t>m2:CCNA</w:t>
      </w:r>
      <w:r w:rsidRPr="008D2D2E">
        <w:rPr>
          <w:rFonts w:cs="Arial"/>
          <w:color w:val="0000FF"/>
          <w:lang w:val="es-ES"/>
        </w:rPr>
        <w:t>&gt;</w:t>
      </w:r>
      <w:r w:rsidRPr="008D2D2E">
        <w:rPr>
          <w:rFonts w:cs="Arial"/>
          <w:bCs/>
          <w:lang w:val="es-ES"/>
        </w:rPr>
        <w:t>ZXL</w:t>
      </w:r>
      <w:r w:rsidRPr="008D2D2E">
        <w:rPr>
          <w:rFonts w:cs="Arial"/>
          <w:color w:val="0000FF"/>
          <w:lang w:val="es-ES"/>
        </w:rPr>
        <w:t>&lt;/</w:t>
      </w:r>
      <w:r w:rsidRPr="008D2D2E">
        <w:rPr>
          <w:rFonts w:cs="Arial"/>
          <w:color w:val="990000"/>
          <w:lang w:val="es-ES"/>
        </w:rPr>
        <w:t>m2:CCNA</w:t>
      </w:r>
      <w:r w:rsidRPr="008D2D2E">
        <w:rPr>
          <w:rFonts w:cs="Arial"/>
          <w:color w:val="0000FF"/>
          <w:lang w:val="es-ES"/>
        </w:rPr>
        <w:t>&gt;</w:t>
      </w:r>
      <w:r w:rsidRPr="008D2D2E">
        <w:rPr>
          <w:rFonts w:cs="Arial"/>
          <w:szCs w:val="20"/>
          <w:lang w:val="es-ES"/>
        </w:rPr>
        <w:t xml:space="preserve"> </w:t>
      </w:r>
    </w:p>
    <w:p w14:paraId="48491FA8" w14:textId="77777777" w:rsidR="00DC3DBF" w:rsidRPr="00295B92" w:rsidRDefault="00DC3DBF" w:rsidP="00DC3DBF">
      <w:pPr>
        <w:ind w:hanging="480"/>
        <w:rPr>
          <w:rFonts w:cs="Arial"/>
          <w:szCs w:val="20"/>
        </w:rPr>
      </w:pPr>
      <w:r w:rsidRPr="008D2D2E">
        <w:rPr>
          <w:rFonts w:cs="Courier New"/>
          <w:bCs/>
          <w:color w:val="FF0000"/>
          <w:lang w:val="es-ES"/>
        </w:rPr>
        <w:t> </w:t>
      </w:r>
      <w:r w:rsidRPr="008D2D2E">
        <w:rPr>
          <w:rFonts w:cs="Arial"/>
          <w:szCs w:val="20"/>
          <w:lang w:val="es-ES"/>
        </w:rPr>
        <w:t xml:space="preserve"> </w:t>
      </w:r>
      <w:r w:rsidRPr="00295B92">
        <w:rPr>
          <w:rFonts w:cs="Arial"/>
          <w:color w:val="0000FF"/>
        </w:rPr>
        <w:t>&lt;</w:t>
      </w:r>
      <w:r w:rsidRPr="00295B92">
        <w:rPr>
          <w:rFonts w:cs="Arial"/>
          <w:color w:val="990000"/>
        </w:rPr>
        <w:t>m2:MSG_TIMESTAMP</w:t>
      </w:r>
      <w:r w:rsidRPr="00295B92">
        <w:rPr>
          <w:rFonts w:cs="Arial"/>
          <w:color w:val="0000FF"/>
        </w:rPr>
        <w:t>&gt;</w:t>
      </w:r>
      <w:r w:rsidRPr="00295B92">
        <w:rPr>
          <w:rFonts w:cs="Arial"/>
          <w:bCs/>
        </w:rPr>
        <w:t>2009-06-16T07:00:16-05:00</w:t>
      </w:r>
      <w:r w:rsidRPr="00295B92">
        <w:rPr>
          <w:rFonts w:cs="Arial"/>
          <w:color w:val="0000FF"/>
        </w:rPr>
        <w:t>&lt;/</w:t>
      </w:r>
      <w:r w:rsidRPr="00295B92">
        <w:rPr>
          <w:rFonts w:cs="Arial"/>
          <w:color w:val="990000"/>
        </w:rPr>
        <w:t>m2:MSG_TIMESTAMP</w:t>
      </w:r>
      <w:r w:rsidRPr="00295B92">
        <w:rPr>
          <w:rFonts w:cs="Arial"/>
          <w:color w:val="0000FF"/>
        </w:rPr>
        <w:t>&gt;</w:t>
      </w:r>
      <w:r w:rsidRPr="00295B92">
        <w:rPr>
          <w:rFonts w:cs="Arial"/>
          <w:szCs w:val="20"/>
        </w:rPr>
        <w:t xml:space="preserve"> </w:t>
      </w:r>
    </w:p>
    <w:p w14:paraId="38504B1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m2:PON</w:t>
      </w:r>
      <w:r w:rsidRPr="00295B92">
        <w:rPr>
          <w:rFonts w:cs="Arial"/>
          <w:color w:val="0000FF"/>
        </w:rPr>
        <w:t>&gt;</w:t>
      </w:r>
      <w:r w:rsidRPr="00295B92">
        <w:rPr>
          <w:rFonts w:cs="Arial"/>
          <w:bCs/>
        </w:rPr>
        <w:t>CVT7A002R31</w:t>
      </w:r>
      <w:r w:rsidRPr="00295B92">
        <w:rPr>
          <w:rFonts w:cs="Arial"/>
          <w:color w:val="0000FF"/>
        </w:rPr>
        <w:t>&lt;/</w:t>
      </w:r>
      <w:r w:rsidRPr="00295B92">
        <w:rPr>
          <w:rFonts w:cs="Arial"/>
          <w:color w:val="990000"/>
        </w:rPr>
        <w:t>m2:PON</w:t>
      </w:r>
      <w:r w:rsidRPr="00295B92">
        <w:rPr>
          <w:rFonts w:cs="Arial"/>
          <w:color w:val="0000FF"/>
        </w:rPr>
        <w:t>&gt;</w:t>
      </w:r>
      <w:r w:rsidRPr="00295B92">
        <w:rPr>
          <w:rFonts w:cs="Arial"/>
          <w:szCs w:val="20"/>
        </w:rPr>
        <w:t xml:space="preserve"> </w:t>
      </w:r>
    </w:p>
    <w:p w14:paraId="7B5CBF9C" w14:textId="77777777" w:rsidR="00DC3DBF" w:rsidRPr="008D2D2E" w:rsidRDefault="00DC3DBF" w:rsidP="00DC3DBF">
      <w:pPr>
        <w:ind w:hanging="480"/>
        <w:rPr>
          <w:rFonts w:cs="Arial"/>
          <w:szCs w:val="20"/>
          <w:lang w:val="es-ES"/>
        </w:rPr>
      </w:pPr>
      <w:r w:rsidRPr="00295B92">
        <w:rPr>
          <w:rFonts w:cs="Courier New"/>
          <w:bCs/>
          <w:color w:val="FF0000"/>
        </w:rPr>
        <w:t> </w:t>
      </w:r>
      <w:r w:rsidRPr="00295B92">
        <w:rPr>
          <w:rFonts w:cs="Arial"/>
          <w:szCs w:val="20"/>
        </w:rPr>
        <w:t xml:space="preserve"> </w:t>
      </w:r>
      <w:r w:rsidRPr="008D2D2E">
        <w:rPr>
          <w:rFonts w:cs="Arial"/>
          <w:color w:val="0000FF"/>
          <w:lang w:val="es-ES"/>
        </w:rPr>
        <w:t>&lt;</w:t>
      </w:r>
      <w:r w:rsidRPr="008D2D2E">
        <w:rPr>
          <w:rFonts w:cs="Arial"/>
          <w:color w:val="990000"/>
          <w:lang w:val="es-ES"/>
        </w:rPr>
        <w:t>m2:VER</w:t>
      </w:r>
      <w:r w:rsidRPr="008D2D2E">
        <w:rPr>
          <w:rFonts w:cs="Arial"/>
          <w:color w:val="0000FF"/>
          <w:lang w:val="es-ES"/>
        </w:rPr>
        <w:t>&gt;</w:t>
      </w:r>
      <w:r w:rsidRPr="008D2D2E">
        <w:rPr>
          <w:rFonts w:cs="Arial"/>
          <w:bCs/>
          <w:lang w:val="es-ES"/>
        </w:rPr>
        <w:t>00</w:t>
      </w:r>
      <w:r w:rsidRPr="008D2D2E">
        <w:rPr>
          <w:rFonts w:cs="Arial"/>
          <w:color w:val="0000FF"/>
          <w:lang w:val="es-ES"/>
        </w:rPr>
        <w:t>&lt;/</w:t>
      </w:r>
      <w:r w:rsidRPr="008D2D2E">
        <w:rPr>
          <w:rFonts w:cs="Arial"/>
          <w:color w:val="990000"/>
          <w:lang w:val="es-ES"/>
        </w:rPr>
        <w:t>m2:VER</w:t>
      </w:r>
      <w:r w:rsidRPr="008D2D2E">
        <w:rPr>
          <w:rFonts w:cs="Arial"/>
          <w:color w:val="0000FF"/>
          <w:lang w:val="es-ES"/>
        </w:rPr>
        <w:t>&gt;</w:t>
      </w:r>
      <w:r w:rsidRPr="008D2D2E">
        <w:rPr>
          <w:rFonts w:cs="Arial"/>
          <w:szCs w:val="20"/>
          <w:lang w:val="es-ES"/>
        </w:rPr>
        <w:t xml:space="preserve"> </w:t>
      </w:r>
    </w:p>
    <w:p w14:paraId="302FCE37" w14:textId="77777777" w:rsidR="00DC3DBF" w:rsidRPr="008D2D2E" w:rsidRDefault="00DC3DBF" w:rsidP="00DC3DBF">
      <w:pPr>
        <w:ind w:hanging="480"/>
        <w:rPr>
          <w:rFonts w:cs="Arial"/>
          <w:szCs w:val="20"/>
          <w:lang w:val="es-ES"/>
        </w:rPr>
      </w:pPr>
      <w:r w:rsidRPr="008D2D2E">
        <w:rPr>
          <w:rFonts w:cs="Courier New"/>
          <w:bCs/>
          <w:color w:val="FF0000"/>
          <w:lang w:val="es-ES"/>
        </w:rPr>
        <w:t> </w:t>
      </w:r>
      <w:r w:rsidRPr="008D2D2E">
        <w:rPr>
          <w:rFonts w:cs="Arial"/>
          <w:szCs w:val="20"/>
          <w:lang w:val="es-ES"/>
        </w:rPr>
        <w:t xml:space="preserve"> </w:t>
      </w:r>
      <w:r w:rsidRPr="008D2D2E">
        <w:rPr>
          <w:rFonts w:cs="Arial"/>
          <w:color w:val="0000FF"/>
          <w:lang w:val="es-ES"/>
        </w:rPr>
        <w:t>&lt;</w:t>
      </w:r>
      <w:r w:rsidRPr="008D2D2E">
        <w:rPr>
          <w:rFonts w:cs="Arial"/>
          <w:color w:val="990000"/>
          <w:lang w:val="es-ES"/>
        </w:rPr>
        <w:t>m2:AN</w:t>
      </w:r>
      <w:r w:rsidRPr="008D2D2E">
        <w:rPr>
          <w:rFonts w:cs="Arial"/>
          <w:color w:val="0000FF"/>
          <w:lang w:val="es-ES"/>
        </w:rPr>
        <w:t>&gt;</w:t>
      </w:r>
      <w:r w:rsidRPr="008D2D2E">
        <w:rPr>
          <w:rFonts w:cs="Arial"/>
          <w:bCs/>
          <w:lang w:val="es-ES"/>
        </w:rPr>
        <w:t>318M333028</w:t>
      </w:r>
      <w:r w:rsidRPr="008D2D2E">
        <w:rPr>
          <w:rFonts w:cs="Arial"/>
          <w:color w:val="0000FF"/>
          <w:lang w:val="es-ES"/>
        </w:rPr>
        <w:t>&lt;/</w:t>
      </w:r>
      <w:r w:rsidRPr="008D2D2E">
        <w:rPr>
          <w:rFonts w:cs="Arial"/>
          <w:color w:val="990000"/>
          <w:lang w:val="es-ES"/>
        </w:rPr>
        <w:t>m2:AN</w:t>
      </w:r>
      <w:r w:rsidRPr="008D2D2E">
        <w:rPr>
          <w:rFonts w:cs="Arial"/>
          <w:color w:val="0000FF"/>
          <w:lang w:val="es-ES"/>
        </w:rPr>
        <w:t>&gt;</w:t>
      </w:r>
      <w:r w:rsidRPr="008D2D2E">
        <w:rPr>
          <w:rFonts w:cs="Arial"/>
          <w:szCs w:val="20"/>
          <w:lang w:val="es-ES"/>
        </w:rPr>
        <w:t xml:space="preserve"> </w:t>
      </w:r>
    </w:p>
    <w:p w14:paraId="3506E847" w14:textId="77777777" w:rsidR="00DC3DBF" w:rsidRPr="008D2D2E" w:rsidRDefault="00DC3DBF" w:rsidP="00DC3DBF">
      <w:pPr>
        <w:ind w:hanging="480"/>
        <w:rPr>
          <w:rFonts w:cs="Arial"/>
          <w:szCs w:val="20"/>
          <w:lang w:val="es-ES"/>
        </w:rPr>
      </w:pPr>
      <w:r w:rsidRPr="008D2D2E">
        <w:rPr>
          <w:rFonts w:cs="Courier New"/>
          <w:bCs/>
          <w:color w:val="FF0000"/>
          <w:lang w:val="es-ES"/>
        </w:rPr>
        <w:t> </w:t>
      </w:r>
      <w:r w:rsidRPr="008D2D2E">
        <w:rPr>
          <w:rFonts w:cs="Arial"/>
          <w:szCs w:val="20"/>
          <w:lang w:val="es-ES"/>
        </w:rPr>
        <w:t xml:space="preserve"> </w:t>
      </w:r>
      <w:r w:rsidRPr="008D2D2E">
        <w:rPr>
          <w:rFonts w:cs="Arial"/>
          <w:color w:val="0000FF"/>
          <w:lang w:val="es-ES"/>
        </w:rPr>
        <w:t>&lt;</w:t>
      </w:r>
      <w:r w:rsidRPr="008D2D2E">
        <w:rPr>
          <w:rFonts w:cs="Arial"/>
          <w:color w:val="990000"/>
          <w:lang w:val="es-ES"/>
        </w:rPr>
        <w:t>m2:LSR_NO</w:t>
      </w:r>
      <w:r w:rsidRPr="008D2D2E">
        <w:rPr>
          <w:rFonts w:cs="Arial"/>
          <w:color w:val="0000FF"/>
          <w:lang w:val="es-ES"/>
        </w:rPr>
        <w:t>&gt;</w:t>
      </w:r>
      <w:r w:rsidRPr="008D2D2E">
        <w:rPr>
          <w:rFonts w:cs="Arial"/>
          <w:bCs/>
          <w:lang w:val="es-ES"/>
        </w:rPr>
        <w:t>20090616L00013-00</w:t>
      </w:r>
      <w:r w:rsidRPr="008D2D2E">
        <w:rPr>
          <w:rFonts w:cs="Arial"/>
          <w:color w:val="0000FF"/>
          <w:lang w:val="es-ES"/>
        </w:rPr>
        <w:t>&lt;/</w:t>
      </w:r>
      <w:r w:rsidRPr="008D2D2E">
        <w:rPr>
          <w:rFonts w:cs="Arial"/>
          <w:color w:val="990000"/>
          <w:lang w:val="es-ES"/>
        </w:rPr>
        <w:t>m2:LSR_NO</w:t>
      </w:r>
      <w:r w:rsidRPr="008D2D2E">
        <w:rPr>
          <w:rFonts w:cs="Arial"/>
          <w:color w:val="0000FF"/>
          <w:lang w:val="es-ES"/>
        </w:rPr>
        <w:t>&gt;</w:t>
      </w:r>
      <w:r w:rsidRPr="008D2D2E">
        <w:rPr>
          <w:rFonts w:cs="Arial"/>
          <w:szCs w:val="20"/>
          <w:lang w:val="es-ES"/>
        </w:rPr>
        <w:t xml:space="preserve"> </w:t>
      </w:r>
    </w:p>
    <w:p w14:paraId="6509AC87" w14:textId="77777777" w:rsidR="00DC3DBF" w:rsidRPr="00295B92" w:rsidRDefault="00DC3DBF" w:rsidP="00DC3DBF">
      <w:pPr>
        <w:ind w:hanging="480"/>
        <w:rPr>
          <w:rFonts w:cs="Arial"/>
          <w:szCs w:val="20"/>
        </w:rPr>
      </w:pPr>
      <w:r w:rsidRPr="008D2D2E">
        <w:rPr>
          <w:rFonts w:cs="Courier New"/>
          <w:bCs/>
          <w:color w:val="FF0000"/>
          <w:lang w:val="es-ES"/>
        </w:rPr>
        <w:t> </w:t>
      </w:r>
      <w:r w:rsidRPr="008D2D2E">
        <w:rPr>
          <w:rFonts w:cs="Arial"/>
          <w:szCs w:val="20"/>
          <w:lang w:val="es-ES"/>
        </w:rPr>
        <w:t xml:space="preserve"> </w:t>
      </w:r>
      <w:r w:rsidRPr="00295B92">
        <w:rPr>
          <w:rFonts w:cs="Arial"/>
          <w:color w:val="0000FF"/>
        </w:rPr>
        <w:t>&lt;</w:t>
      </w:r>
      <w:r w:rsidRPr="00295B92">
        <w:rPr>
          <w:rFonts w:cs="Arial"/>
          <w:color w:val="990000"/>
        </w:rPr>
        <w:t>m2:CC</w:t>
      </w:r>
      <w:r w:rsidRPr="00295B92">
        <w:rPr>
          <w:rFonts w:cs="Arial"/>
          <w:color w:val="0000FF"/>
        </w:rPr>
        <w:t>&gt;</w:t>
      </w:r>
      <w:r w:rsidRPr="00295B92">
        <w:rPr>
          <w:rFonts w:cs="Arial"/>
          <w:bCs/>
        </w:rPr>
        <w:t>9999</w:t>
      </w:r>
      <w:r w:rsidRPr="00295B92">
        <w:rPr>
          <w:rFonts w:cs="Arial"/>
          <w:color w:val="0000FF"/>
        </w:rPr>
        <w:t>&lt;/</w:t>
      </w:r>
      <w:r w:rsidRPr="00295B92">
        <w:rPr>
          <w:rFonts w:cs="Arial"/>
          <w:color w:val="990000"/>
        </w:rPr>
        <w:t>m2:CC</w:t>
      </w:r>
      <w:r w:rsidRPr="00295B92">
        <w:rPr>
          <w:rFonts w:cs="Arial"/>
          <w:color w:val="0000FF"/>
        </w:rPr>
        <w:t>&gt;</w:t>
      </w:r>
      <w:r w:rsidRPr="00295B92">
        <w:rPr>
          <w:rFonts w:cs="Arial"/>
          <w:szCs w:val="20"/>
        </w:rPr>
        <w:t xml:space="preserve"> </w:t>
      </w:r>
    </w:p>
    <w:p w14:paraId="3F2CB4D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m2:CLEC_APPL_ID</w:t>
      </w:r>
      <w:r w:rsidRPr="00295B92">
        <w:rPr>
          <w:rFonts w:cs="Arial"/>
          <w:color w:val="0000FF"/>
        </w:rPr>
        <w:t>&gt;</w:t>
      </w:r>
      <w:r w:rsidRPr="00295B92">
        <w:rPr>
          <w:rFonts w:cs="Arial"/>
          <w:bCs/>
        </w:rPr>
        <w:t>CTE-VALIDATOR</w:t>
      </w:r>
      <w:r w:rsidRPr="00295B92">
        <w:rPr>
          <w:rFonts w:cs="Arial"/>
          <w:color w:val="0000FF"/>
        </w:rPr>
        <w:t>&lt;/</w:t>
      </w:r>
      <w:r w:rsidRPr="00295B92">
        <w:rPr>
          <w:rFonts w:cs="Arial"/>
          <w:color w:val="990000"/>
        </w:rPr>
        <w:t>m2:CLEC_APPL_ID</w:t>
      </w:r>
      <w:r w:rsidRPr="00295B92">
        <w:rPr>
          <w:rFonts w:cs="Arial"/>
          <w:color w:val="0000FF"/>
        </w:rPr>
        <w:t>&gt;</w:t>
      </w:r>
      <w:r w:rsidRPr="00295B92">
        <w:rPr>
          <w:rFonts w:cs="Arial"/>
          <w:szCs w:val="20"/>
        </w:rPr>
        <w:t xml:space="preserve"> </w:t>
      </w:r>
    </w:p>
    <w:p w14:paraId="3122C1B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m2:CLEC_APPL_PASSWORD</w:t>
      </w:r>
      <w:r w:rsidRPr="00295B92">
        <w:rPr>
          <w:rFonts w:cs="Arial"/>
          <w:color w:val="0000FF"/>
        </w:rPr>
        <w:t>&gt;</w:t>
      </w:r>
      <w:r w:rsidRPr="00295B92">
        <w:rPr>
          <w:rFonts w:cs="Arial"/>
          <w:bCs/>
        </w:rPr>
        <w:t>PA$$WORD</w:t>
      </w:r>
      <w:r w:rsidRPr="00295B92">
        <w:rPr>
          <w:rFonts w:cs="Arial"/>
          <w:color w:val="0000FF"/>
        </w:rPr>
        <w:t>&lt;/</w:t>
      </w:r>
      <w:r w:rsidRPr="00295B92">
        <w:rPr>
          <w:rFonts w:cs="Arial"/>
          <w:color w:val="990000"/>
        </w:rPr>
        <w:t>m2:CLEC_APPL_PASSWORD</w:t>
      </w:r>
      <w:r w:rsidRPr="00295B92">
        <w:rPr>
          <w:rFonts w:cs="Arial"/>
          <w:color w:val="0000FF"/>
        </w:rPr>
        <w:t>&gt;</w:t>
      </w:r>
      <w:r w:rsidRPr="00295B92">
        <w:rPr>
          <w:rFonts w:cs="Arial"/>
          <w:szCs w:val="20"/>
        </w:rPr>
        <w:t xml:space="preserve"> </w:t>
      </w:r>
    </w:p>
    <w:p w14:paraId="1D6DB3D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m2:DTSENT</w:t>
      </w:r>
      <w:r w:rsidRPr="00295B92">
        <w:rPr>
          <w:rFonts w:cs="Arial"/>
          <w:color w:val="0000FF"/>
        </w:rPr>
        <w:t>&gt;</w:t>
      </w:r>
      <w:r w:rsidRPr="00295B92">
        <w:rPr>
          <w:rFonts w:cs="Arial"/>
          <w:bCs/>
        </w:rPr>
        <w:t>200906160700AM</w:t>
      </w:r>
      <w:r w:rsidRPr="00295B92">
        <w:rPr>
          <w:rFonts w:cs="Arial"/>
          <w:color w:val="0000FF"/>
        </w:rPr>
        <w:t>&lt;/</w:t>
      </w:r>
      <w:r w:rsidRPr="00295B92">
        <w:rPr>
          <w:rFonts w:cs="Arial"/>
          <w:color w:val="990000"/>
        </w:rPr>
        <w:t>m2:DTSENT</w:t>
      </w:r>
      <w:r w:rsidRPr="00295B92">
        <w:rPr>
          <w:rFonts w:cs="Arial"/>
          <w:color w:val="0000FF"/>
        </w:rPr>
        <w:t>&gt;</w:t>
      </w:r>
      <w:r w:rsidRPr="00295B92">
        <w:rPr>
          <w:rFonts w:cs="Arial"/>
          <w:szCs w:val="20"/>
        </w:rPr>
        <w:t xml:space="preserve"> </w:t>
      </w:r>
    </w:p>
    <w:p w14:paraId="1499015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m2:ORD</w:t>
      </w:r>
      <w:r w:rsidRPr="00295B92">
        <w:rPr>
          <w:rFonts w:cs="Arial"/>
          <w:color w:val="0000FF"/>
        </w:rPr>
        <w:t>&gt;</w:t>
      </w:r>
      <w:r w:rsidRPr="00295B92">
        <w:rPr>
          <w:rFonts w:cs="Arial"/>
          <w:bCs/>
        </w:rPr>
        <w:t>N57FLG74</w:t>
      </w:r>
      <w:r w:rsidRPr="00295B92">
        <w:rPr>
          <w:rFonts w:cs="Arial"/>
          <w:color w:val="0000FF"/>
        </w:rPr>
        <w:t>&lt;/</w:t>
      </w:r>
      <w:r w:rsidRPr="00295B92">
        <w:rPr>
          <w:rFonts w:cs="Arial"/>
          <w:color w:val="990000"/>
        </w:rPr>
        <w:t>m2:ORD</w:t>
      </w:r>
      <w:r w:rsidRPr="00295B92">
        <w:rPr>
          <w:rFonts w:cs="Arial"/>
          <w:color w:val="0000FF"/>
        </w:rPr>
        <w:t>&gt;</w:t>
      </w:r>
      <w:r w:rsidRPr="00295B92">
        <w:rPr>
          <w:rFonts w:cs="Arial"/>
          <w:szCs w:val="20"/>
        </w:rPr>
        <w:t xml:space="preserve"> </w:t>
      </w:r>
    </w:p>
    <w:p w14:paraId="4CD5565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m2:STATUS_CODE</w:t>
      </w:r>
      <w:r w:rsidRPr="00295B92">
        <w:rPr>
          <w:rFonts w:cs="Arial"/>
          <w:color w:val="0000FF"/>
        </w:rPr>
        <w:t>&gt;</w:t>
      </w:r>
      <w:r w:rsidRPr="00295B92">
        <w:rPr>
          <w:rFonts w:cs="Arial"/>
          <w:bCs/>
        </w:rPr>
        <w:t>PD</w:t>
      </w:r>
      <w:r w:rsidRPr="00295B92">
        <w:rPr>
          <w:rFonts w:cs="Arial"/>
          <w:color w:val="0000FF"/>
        </w:rPr>
        <w:t>&lt;/</w:t>
      </w:r>
      <w:r w:rsidRPr="00295B92">
        <w:rPr>
          <w:rFonts w:cs="Arial"/>
          <w:color w:val="990000"/>
        </w:rPr>
        <w:t>m2:STATUS_CODE</w:t>
      </w:r>
      <w:r w:rsidRPr="00295B92">
        <w:rPr>
          <w:rFonts w:cs="Arial"/>
          <w:color w:val="0000FF"/>
        </w:rPr>
        <w:t>&gt;</w:t>
      </w:r>
      <w:r w:rsidRPr="00295B92">
        <w:rPr>
          <w:rFonts w:cs="Arial"/>
          <w:szCs w:val="20"/>
        </w:rPr>
        <w:t xml:space="preserve"> </w:t>
      </w:r>
    </w:p>
    <w:p w14:paraId="2F5D815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m2:STATUS_MSG</w:t>
      </w:r>
      <w:r w:rsidRPr="00295B92">
        <w:rPr>
          <w:rFonts w:cs="Arial"/>
          <w:color w:val="0000FF"/>
        </w:rPr>
        <w:t>&gt;</w:t>
      </w:r>
      <w:r w:rsidRPr="00295B92">
        <w:rPr>
          <w:rFonts w:cs="Arial"/>
          <w:bCs/>
        </w:rPr>
        <w:t>PENDING ORDER</w:t>
      </w:r>
      <w:r w:rsidRPr="00295B92">
        <w:rPr>
          <w:rFonts w:cs="Arial"/>
          <w:color w:val="0000FF"/>
        </w:rPr>
        <w:t>&lt;/</w:t>
      </w:r>
      <w:r w:rsidRPr="00295B92">
        <w:rPr>
          <w:rFonts w:cs="Arial"/>
          <w:color w:val="990000"/>
        </w:rPr>
        <w:t>m2:STATUS_MSG</w:t>
      </w:r>
      <w:r w:rsidRPr="00295B92">
        <w:rPr>
          <w:rFonts w:cs="Arial"/>
          <w:color w:val="0000FF"/>
        </w:rPr>
        <w:t>&gt;</w:t>
      </w:r>
      <w:r w:rsidRPr="00295B92">
        <w:rPr>
          <w:rFonts w:cs="Arial"/>
          <w:szCs w:val="20"/>
        </w:rPr>
        <w:t xml:space="preserve"> </w:t>
      </w:r>
    </w:p>
    <w:p w14:paraId="3137187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m2:REMARKS</w:t>
      </w:r>
      <w:r w:rsidRPr="00295B92">
        <w:rPr>
          <w:rFonts w:cs="Arial"/>
          <w:color w:val="0000FF"/>
        </w:rPr>
        <w:t>&gt;</w:t>
      </w:r>
      <w:r w:rsidRPr="00295B92">
        <w:rPr>
          <w:rFonts w:cs="Arial"/>
          <w:bCs/>
        </w:rPr>
        <w:t>Facilities have been checked Dispatch is Required</w:t>
      </w:r>
      <w:r w:rsidRPr="00295B92">
        <w:rPr>
          <w:rFonts w:cs="Arial"/>
          <w:color w:val="0000FF"/>
        </w:rPr>
        <w:t>&lt;/</w:t>
      </w:r>
      <w:r w:rsidRPr="00295B92">
        <w:rPr>
          <w:rFonts w:cs="Arial"/>
          <w:color w:val="990000"/>
        </w:rPr>
        <w:t>m2:REMARKS</w:t>
      </w:r>
      <w:r w:rsidRPr="00295B92">
        <w:rPr>
          <w:rFonts w:cs="Arial"/>
          <w:color w:val="0000FF"/>
        </w:rPr>
        <w:t>&gt;</w:t>
      </w:r>
      <w:r w:rsidRPr="00295B92">
        <w:rPr>
          <w:rFonts w:cs="Arial"/>
          <w:szCs w:val="20"/>
        </w:rPr>
        <w:t xml:space="preserve"> </w:t>
      </w:r>
    </w:p>
    <w:p w14:paraId="29B2090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m2:TRAN_ACK_TYPE</w:t>
      </w:r>
      <w:r w:rsidRPr="00295B92">
        <w:rPr>
          <w:rFonts w:cs="Arial"/>
          <w:color w:val="0000FF"/>
        </w:rPr>
        <w:t>&gt;</w:t>
      </w:r>
      <w:r w:rsidRPr="00295B92">
        <w:rPr>
          <w:rFonts w:cs="Arial"/>
          <w:bCs/>
        </w:rPr>
        <w:t>AT</w:t>
      </w:r>
      <w:r w:rsidRPr="00295B92">
        <w:rPr>
          <w:rFonts w:cs="Arial"/>
          <w:color w:val="0000FF"/>
        </w:rPr>
        <w:t>&lt;/</w:t>
      </w:r>
      <w:r w:rsidRPr="00295B92">
        <w:rPr>
          <w:rFonts w:cs="Arial"/>
          <w:color w:val="990000"/>
        </w:rPr>
        <w:t>m2:TRAN_ACK_TYPE</w:t>
      </w:r>
      <w:r w:rsidRPr="00295B92">
        <w:rPr>
          <w:rFonts w:cs="Arial"/>
          <w:color w:val="0000FF"/>
        </w:rPr>
        <w:t>&gt;</w:t>
      </w:r>
      <w:r w:rsidRPr="00295B92">
        <w:rPr>
          <w:rFonts w:cs="Arial"/>
          <w:szCs w:val="20"/>
        </w:rPr>
        <w:t xml:space="preserve"> </w:t>
      </w:r>
    </w:p>
    <w:p w14:paraId="2E117184"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m2:TRANS_SET_PURPOSE_CODE</w:t>
      </w:r>
      <w:r w:rsidRPr="00295B92">
        <w:rPr>
          <w:rFonts w:cs="Arial"/>
          <w:color w:val="0000FF"/>
        </w:rPr>
        <w:t>&gt;</w:t>
      </w:r>
      <w:r w:rsidRPr="00295B92">
        <w:rPr>
          <w:rFonts w:cs="Arial"/>
          <w:bCs/>
        </w:rPr>
        <w:t>06</w:t>
      </w:r>
      <w:r w:rsidRPr="00295B92">
        <w:rPr>
          <w:rFonts w:cs="Arial"/>
          <w:color w:val="0000FF"/>
        </w:rPr>
        <w:t>&lt;/</w:t>
      </w:r>
      <w:r w:rsidRPr="00295B92">
        <w:rPr>
          <w:rFonts w:cs="Arial"/>
          <w:color w:val="990000"/>
        </w:rPr>
        <w:t>m2:TRANS_SET_PURPOSE_CODE</w:t>
      </w:r>
      <w:r w:rsidRPr="00295B92">
        <w:rPr>
          <w:rFonts w:cs="Arial"/>
          <w:color w:val="0000FF"/>
        </w:rPr>
        <w:t>&gt;</w:t>
      </w:r>
      <w:r w:rsidRPr="00295B92">
        <w:rPr>
          <w:rFonts w:cs="Arial"/>
          <w:szCs w:val="20"/>
        </w:rPr>
        <w:t xml:space="preserve"> </w:t>
      </w:r>
    </w:p>
    <w:p w14:paraId="6E3CA739"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m2:HDR</w:t>
      </w:r>
      <w:r w:rsidRPr="00295B92">
        <w:rPr>
          <w:rFonts w:cs="Arial"/>
          <w:color w:val="0000FF"/>
        </w:rPr>
        <w:t>&gt;</w:t>
      </w:r>
    </w:p>
    <w:p w14:paraId="27E8207B" w14:textId="77777777" w:rsidR="00DC3DBF" w:rsidRPr="00295B92" w:rsidRDefault="00DC3DBF" w:rsidP="00DC3DBF">
      <w:pPr>
        <w:ind w:hanging="480"/>
        <w:rPr>
          <w:rFonts w:cs="Arial"/>
          <w:szCs w:val="20"/>
        </w:rPr>
      </w:pPr>
      <w:hyperlink r:id="rId45"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m2:NOTIFICATION</w:t>
      </w:r>
      <w:r w:rsidRPr="00295B92">
        <w:rPr>
          <w:rFonts w:cs="Arial"/>
          <w:color w:val="0000FF"/>
        </w:rPr>
        <w:t>&gt;</w:t>
      </w:r>
    </w:p>
    <w:p w14:paraId="0F32E262" w14:textId="77777777" w:rsidR="00DC3DBF" w:rsidRPr="00295B92" w:rsidRDefault="00DC3DBF" w:rsidP="00DC3DBF">
      <w:pPr>
        <w:ind w:hanging="480"/>
        <w:rPr>
          <w:rFonts w:cs="Arial"/>
          <w:szCs w:val="20"/>
        </w:rPr>
      </w:pPr>
      <w:hyperlink r:id="rId46"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m2:FIRM_ORDER_NOTIFICATION</w:t>
      </w:r>
      <w:r w:rsidRPr="00295B92">
        <w:rPr>
          <w:rFonts w:cs="Arial"/>
          <w:color w:val="0000FF"/>
        </w:rPr>
        <w:t>&gt;</w:t>
      </w:r>
    </w:p>
    <w:p w14:paraId="2E2378F5" w14:textId="77777777" w:rsidR="00DC3DBF" w:rsidRPr="00295B92" w:rsidRDefault="00DC3DBF" w:rsidP="00DC3DBF">
      <w:pPr>
        <w:ind w:hanging="480"/>
        <w:rPr>
          <w:rFonts w:cs="Arial"/>
          <w:szCs w:val="20"/>
        </w:rPr>
      </w:pPr>
      <w:hyperlink r:id="rId47"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m2:NOTIFICATION_ADMIN</w:t>
      </w:r>
      <w:r w:rsidRPr="00295B92">
        <w:rPr>
          <w:rFonts w:cs="Arial"/>
          <w:color w:val="0000FF"/>
        </w:rPr>
        <w:t>&gt;</w:t>
      </w:r>
    </w:p>
    <w:p w14:paraId="21E4210D"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m2:INIT</w:t>
      </w:r>
      <w:r w:rsidRPr="00295B92">
        <w:rPr>
          <w:rFonts w:cs="Arial"/>
          <w:color w:val="0000FF"/>
        </w:rPr>
        <w:t>&gt;</w:t>
      </w:r>
      <w:r w:rsidRPr="00295B92">
        <w:rPr>
          <w:rFonts w:cs="Arial"/>
          <w:bCs/>
        </w:rPr>
        <w:t>BOJANGLES</w:t>
      </w:r>
      <w:r w:rsidRPr="00295B92">
        <w:rPr>
          <w:rFonts w:cs="Arial"/>
          <w:color w:val="0000FF"/>
        </w:rPr>
        <w:t>&lt;/</w:t>
      </w:r>
      <w:r w:rsidRPr="00295B92">
        <w:rPr>
          <w:rFonts w:cs="Arial"/>
          <w:color w:val="990000"/>
        </w:rPr>
        <w:t>m2:INIT</w:t>
      </w:r>
      <w:r w:rsidRPr="00295B92">
        <w:rPr>
          <w:rFonts w:cs="Arial"/>
          <w:color w:val="0000FF"/>
        </w:rPr>
        <w:t>&gt;</w:t>
      </w:r>
      <w:r w:rsidRPr="00295B92">
        <w:rPr>
          <w:rFonts w:cs="Arial"/>
          <w:szCs w:val="20"/>
        </w:rPr>
        <w:t xml:space="preserve"> </w:t>
      </w:r>
    </w:p>
    <w:p w14:paraId="47D4C59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m2:INIT_TEL_NO</w:t>
      </w:r>
      <w:r w:rsidRPr="00295B92">
        <w:rPr>
          <w:rFonts w:cs="Arial"/>
          <w:color w:val="0000FF"/>
        </w:rPr>
        <w:t>&gt;</w:t>
      </w:r>
      <w:r w:rsidRPr="00295B92">
        <w:rPr>
          <w:rFonts w:cs="Arial"/>
          <w:bCs/>
        </w:rPr>
        <w:t>8884448888</w:t>
      </w:r>
      <w:r w:rsidRPr="00295B92">
        <w:rPr>
          <w:rFonts w:cs="Arial"/>
          <w:color w:val="0000FF"/>
        </w:rPr>
        <w:t>&lt;/</w:t>
      </w:r>
      <w:r w:rsidRPr="00295B92">
        <w:rPr>
          <w:rFonts w:cs="Arial"/>
          <w:color w:val="990000"/>
        </w:rPr>
        <w:t>m2:INIT_TEL_NO</w:t>
      </w:r>
      <w:r w:rsidRPr="00295B92">
        <w:rPr>
          <w:rFonts w:cs="Arial"/>
          <w:color w:val="0000FF"/>
        </w:rPr>
        <w:t>&gt;</w:t>
      </w:r>
      <w:r w:rsidRPr="00295B92">
        <w:rPr>
          <w:rFonts w:cs="Arial"/>
          <w:szCs w:val="20"/>
        </w:rPr>
        <w:t xml:space="preserve"> </w:t>
      </w:r>
    </w:p>
    <w:p w14:paraId="48AD11D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m2:REP</w:t>
      </w:r>
      <w:r w:rsidRPr="00295B92">
        <w:rPr>
          <w:rFonts w:cs="Arial"/>
          <w:color w:val="0000FF"/>
        </w:rPr>
        <w:t>&gt;</w:t>
      </w:r>
      <w:r w:rsidRPr="00295B92">
        <w:rPr>
          <w:rFonts w:cs="Arial"/>
          <w:bCs/>
        </w:rPr>
        <w:t>LCSC</w:t>
      </w:r>
      <w:r w:rsidRPr="00295B92">
        <w:rPr>
          <w:rFonts w:cs="Arial"/>
          <w:color w:val="0000FF"/>
        </w:rPr>
        <w:t>&lt;/</w:t>
      </w:r>
      <w:r w:rsidRPr="00295B92">
        <w:rPr>
          <w:rFonts w:cs="Arial"/>
          <w:color w:val="990000"/>
        </w:rPr>
        <w:t>m2:REP</w:t>
      </w:r>
      <w:r w:rsidRPr="00295B92">
        <w:rPr>
          <w:rFonts w:cs="Arial"/>
          <w:color w:val="0000FF"/>
        </w:rPr>
        <w:t>&gt;</w:t>
      </w:r>
      <w:r w:rsidRPr="00295B92">
        <w:rPr>
          <w:rFonts w:cs="Arial"/>
          <w:szCs w:val="20"/>
        </w:rPr>
        <w:t xml:space="preserve"> </w:t>
      </w:r>
    </w:p>
    <w:p w14:paraId="329232B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m2:REP_TEL_NO</w:t>
      </w:r>
      <w:r w:rsidRPr="00295B92">
        <w:rPr>
          <w:rFonts w:cs="Arial"/>
          <w:color w:val="0000FF"/>
        </w:rPr>
        <w:t>&gt;</w:t>
      </w:r>
      <w:r w:rsidRPr="00295B92">
        <w:rPr>
          <w:rFonts w:cs="Arial"/>
          <w:bCs/>
        </w:rPr>
        <w:t>8006670807</w:t>
      </w:r>
      <w:r w:rsidRPr="00295B92">
        <w:rPr>
          <w:rFonts w:cs="Arial"/>
          <w:color w:val="0000FF"/>
        </w:rPr>
        <w:t>&lt;/</w:t>
      </w:r>
      <w:r w:rsidRPr="00295B92">
        <w:rPr>
          <w:rFonts w:cs="Arial"/>
          <w:color w:val="990000"/>
        </w:rPr>
        <w:t>m2:REP_TEL_NO</w:t>
      </w:r>
      <w:r w:rsidRPr="00295B92">
        <w:rPr>
          <w:rFonts w:cs="Arial"/>
          <w:color w:val="0000FF"/>
        </w:rPr>
        <w:t>&gt;</w:t>
      </w:r>
      <w:r w:rsidRPr="00295B92">
        <w:rPr>
          <w:rFonts w:cs="Arial"/>
          <w:szCs w:val="20"/>
        </w:rPr>
        <w:t xml:space="preserve"> </w:t>
      </w:r>
    </w:p>
    <w:p w14:paraId="2DB110AB"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m2:FDT</w:t>
      </w:r>
      <w:r w:rsidRPr="00295B92">
        <w:rPr>
          <w:rFonts w:cs="Arial"/>
          <w:color w:val="0000FF"/>
        </w:rPr>
        <w:t>&gt;</w:t>
      </w:r>
      <w:r w:rsidRPr="00295B92">
        <w:rPr>
          <w:rFonts w:cs="Arial"/>
          <w:bCs/>
        </w:rPr>
        <w:t>1900-1900</w:t>
      </w:r>
      <w:r w:rsidRPr="00295B92">
        <w:rPr>
          <w:rFonts w:cs="Arial"/>
          <w:color w:val="0000FF"/>
        </w:rPr>
        <w:t>&lt;/</w:t>
      </w:r>
      <w:r w:rsidRPr="00295B92">
        <w:rPr>
          <w:rFonts w:cs="Arial"/>
          <w:color w:val="990000"/>
        </w:rPr>
        <w:t>m2:FDT</w:t>
      </w:r>
      <w:r w:rsidRPr="00295B92">
        <w:rPr>
          <w:rFonts w:cs="Arial"/>
          <w:color w:val="0000FF"/>
        </w:rPr>
        <w:t>&gt;</w:t>
      </w:r>
      <w:r w:rsidRPr="00295B92">
        <w:rPr>
          <w:rFonts w:cs="Arial"/>
          <w:szCs w:val="20"/>
        </w:rPr>
        <w:t xml:space="preserve"> </w:t>
      </w:r>
    </w:p>
    <w:p w14:paraId="7CD936B3"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m2:DD_CD</w:t>
      </w:r>
      <w:r w:rsidRPr="00295B92">
        <w:rPr>
          <w:rFonts w:cs="Arial"/>
          <w:color w:val="0000FF"/>
        </w:rPr>
        <w:t>&gt;</w:t>
      </w:r>
      <w:r w:rsidRPr="00295B92">
        <w:rPr>
          <w:rFonts w:cs="Arial"/>
          <w:bCs/>
        </w:rPr>
        <w:t>20091001</w:t>
      </w:r>
      <w:r w:rsidRPr="00295B92">
        <w:rPr>
          <w:rFonts w:cs="Arial"/>
          <w:color w:val="0000FF"/>
        </w:rPr>
        <w:t>&lt;/</w:t>
      </w:r>
      <w:r w:rsidRPr="00295B92">
        <w:rPr>
          <w:rFonts w:cs="Arial"/>
          <w:color w:val="990000"/>
        </w:rPr>
        <w:t>m2:DD_CD</w:t>
      </w:r>
      <w:r w:rsidRPr="00295B92">
        <w:rPr>
          <w:rFonts w:cs="Arial"/>
          <w:color w:val="0000FF"/>
        </w:rPr>
        <w:t>&gt;</w:t>
      </w:r>
      <w:r w:rsidRPr="00295B92">
        <w:rPr>
          <w:rFonts w:cs="Arial"/>
          <w:szCs w:val="20"/>
        </w:rPr>
        <w:t xml:space="preserve"> </w:t>
      </w:r>
    </w:p>
    <w:p w14:paraId="3414754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m2:BAN1</w:t>
      </w:r>
      <w:r w:rsidRPr="00295B92">
        <w:rPr>
          <w:rFonts w:cs="Arial"/>
          <w:color w:val="0000FF"/>
        </w:rPr>
        <w:t>&gt;</w:t>
      </w:r>
      <w:r w:rsidRPr="00295B92">
        <w:rPr>
          <w:rFonts w:cs="Arial"/>
          <w:bCs/>
        </w:rPr>
        <w:t>318Q887771771</w:t>
      </w:r>
      <w:r w:rsidRPr="00295B92">
        <w:rPr>
          <w:rFonts w:cs="Arial"/>
          <w:color w:val="0000FF"/>
        </w:rPr>
        <w:t>&lt;/</w:t>
      </w:r>
      <w:r w:rsidRPr="00295B92">
        <w:rPr>
          <w:rFonts w:cs="Arial"/>
          <w:color w:val="990000"/>
        </w:rPr>
        <w:t>m2:BAN1</w:t>
      </w:r>
      <w:r w:rsidRPr="00295B92">
        <w:rPr>
          <w:rFonts w:cs="Arial"/>
          <w:color w:val="0000FF"/>
        </w:rPr>
        <w:t>&gt;</w:t>
      </w:r>
      <w:r w:rsidRPr="00295B92">
        <w:rPr>
          <w:rFonts w:cs="Arial"/>
          <w:szCs w:val="20"/>
        </w:rPr>
        <w:t xml:space="preserve"> </w:t>
      </w:r>
    </w:p>
    <w:p w14:paraId="0FE3EF33"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m2:NOTIFICATION_ADMIN</w:t>
      </w:r>
      <w:r w:rsidRPr="00295B92">
        <w:rPr>
          <w:rFonts w:cs="Arial"/>
          <w:color w:val="0000FF"/>
        </w:rPr>
        <w:t>&gt;</w:t>
      </w:r>
    </w:p>
    <w:p w14:paraId="365C392A" w14:textId="77777777" w:rsidR="00DC3DBF" w:rsidRPr="00295B92" w:rsidRDefault="00DC3DBF" w:rsidP="00DC3DBF">
      <w:pPr>
        <w:ind w:hanging="480"/>
        <w:rPr>
          <w:rFonts w:cs="Arial"/>
          <w:szCs w:val="20"/>
        </w:rPr>
      </w:pPr>
      <w:hyperlink r:id="rId48"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0B09DE99"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bCs/>
        </w:rPr>
        <w:t>000</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szCs w:val="20"/>
        </w:rPr>
        <w:t xml:space="preserve"> </w:t>
      </w:r>
    </w:p>
    <w:p w14:paraId="14AD3AF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m2:LNUM</w:t>
      </w:r>
      <w:r w:rsidRPr="00295B92">
        <w:rPr>
          <w:rFonts w:cs="Arial"/>
          <w:color w:val="0000FF"/>
        </w:rPr>
        <w:t>&gt;</w:t>
      </w:r>
      <w:r w:rsidRPr="00295B92">
        <w:rPr>
          <w:rFonts w:cs="Arial"/>
          <w:bCs/>
        </w:rPr>
        <w:t>00001</w:t>
      </w:r>
      <w:r w:rsidRPr="00295B92">
        <w:rPr>
          <w:rFonts w:cs="Arial"/>
          <w:color w:val="0000FF"/>
        </w:rPr>
        <w:t>&lt;/</w:t>
      </w:r>
      <w:r w:rsidRPr="00295B92">
        <w:rPr>
          <w:rFonts w:cs="Arial"/>
          <w:color w:val="990000"/>
        </w:rPr>
        <w:t>m2:LNUM</w:t>
      </w:r>
      <w:r w:rsidRPr="00295B92">
        <w:rPr>
          <w:rFonts w:cs="Arial"/>
          <w:color w:val="0000FF"/>
        </w:rPr>
        <w:t>&gt;</w:t>
      </w:r>
      <w:r w:rsidRPr="00295B92">
        <w:rPr>
          <w:rFonts w:cs="Arial"/>
          <w:szCs w:val="20"/>
        </w:rPr>
        <w:t xml:space="preserve"> </w:t>
      </w:r>
    </w:p>
    <w:p w14:paraId="54BD10F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m2:ECCKT</w:t>
      </w:r>
      <w:r w:rsidRPr="00295B92">
        <w:rPr>
          <w:rFonts w:cs="Arial"/>
          <w:color w:val="0000FF"/>
        </w:rPr>
        <w:t>&gt;</w:t>
      </w:r>
      <w:r w:rsidRPr="00295B92">
        <w:rPr>
          <w:rFonts w:cs="Arial"/>
          <w:bCs/>
        </w:rPr>
        <w:t>60.TYNU.507826..SC</w:t>
      </w:r>
      <w:r w:rsidRPr="00295B92">
        <w:rPr>
          <w:rFonts w:cs="Arial"/>
          <w:color w:val="0000FF"/>
        </w:rPr>
        <w:t>&lt;/</w:t>
      </w:r>
      <w:r w:rsidRPr="00295B92">
        <w:rPr>
          <w:rFonts w:cs="Arial"/>
          <w:color w:val="990000"/>
        </w:rPr>
        <w:t>m2:ECCKT</w:t>
      </w:r>
      <w:r w:rsidRPr="00295B92">
        <w:rPr>
          <w:rFonts w:cs="Arial"/>
          <w:color w:val="0000FF"/>
        </w:rPr>
        <w:t>&gt;</w:t>
      </w:r>
      <w:r w:rsidRPr="00295B92">
        <w:rPr>
          <w:rFonts w:cs="Arial"/>
          <w:szCs w:val="20"/>
        </w:rPr>
        <w:t xml:space="preserve"> </w:t>
      </w:r>
    </w:p>
    <w:p w14:paraId="743FD240"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m2:L_ORD</w:t>
      </w:r>
      <w:r w:rsidRPr="00295B92">
        <w:rPr>
          <w:rFonts w:cs="Arial"/>
          <w:color w:val="0000FF"/>
        </w:rPr>
        <w:t>&gt;</w:t>
      </w:r>
      <w:r w:rsidRPr="00295B92">
        <w:rPr>
          <w:rFonts w:cs="Arial"/>
          <w:bCs/>
        </w:rPr>
        <w:t>N57FLG74</w:t>
      </w:r>
      <w:r w:rsidRPr="00295B92">
        <w:rPr>
          <w:rFonts w:cs="Arial"/>
          <w:color w:val="0000FF"/>
        </w:rPr>
        <w:t>&lt;/</w:t>
      </w:r>
      <w:r w:rsidRPr="00295B92">
        <w:rPr>
          <w:rFonts w:cs="Arial"/>
          <w:color w:val="990000"/>
        </w:rPr>
        <w:t>m2:L_ORD</w:t>
      </w:r>
      <w:r w:rsidRPr="00295B92">
        <w:rPr>
          <w:rFonts w:cs="Arial"/>
          <w:color w:val="0000FF"/>
        </w:rPr>
        <w:t>&gt;</w:t>
      </w:r>
      <w:r w:rsidRPr="00295B92">
        <w:rPr>
          <w:rFonts w:cs="Arial"/>
          <w:szCs w:val="20"/>
        </w:rPr>
        <w:t xml:space="preserve"> </w:t>
      </w:r>
    </w:p>
    <w:p w14:paraId="4F71E63F"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szCs w:val="20"/>
        </w:rPr>
        <w:t xml:space="preserve"> </w:t>
      </w:r>
    </w:p>
    <w:p w14:paraId="5F9AE89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bCs/>
        </w:rPr>
        <w:t>22</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szCs w:val="20"/>
        </w:rPr>
        <w:t xml:space="preserve"> </w:t>
      </w:r>
    </w:p>
    <w:p w14:paraId="54DA8DD3"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5F7FB9BB" w14:textId="77777777" w:rsidR="00DC3DBF" w:rsidRPr="00295B92" w:rsidRDefault="00DC3DBF" w:rsidP="00DC3DBF">
      <w:pPr>
        <w:ind w:hanging="480"/>
        <w:rPr>
          <w:rFonts w:cs="Arial"/>
          <w:szCs w:val="20"/>
        </w:rPr>
      </w:pPr>
      <w:hyperlink r:id="rId49"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4205323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bCs/>
        </w:rPr>
        <w:t>000</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szCs w:val="20"/>
        </w:rPr>
        <w:t xml:space="preserve"> </w:t>
      </w:r>
    </w:p>
    <w:p w14:paraId="5C646EC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m2:LNUM</w:t>
      </w:r>
      <w:r w:rsidRPr="00295B92">
        <w:rPr>
          <w:rFonts w:cs="Arial"/>
          <w:color w:val="0000FF"/>
        </w:rPr>
        <w:t>&gt;</w:t>
      </w:r>
      <w:r w:rsidRPr="00295B92">
        <w:rPr>
          <w:rFonts w:cs="Arial"/>
          <w:bCs/>
        </w:rPr>
        <w:t>00002</w:t>
      </w:r>
      <w:r w:rsidRPr="00295B92">
        <w:rPr>
          <w:rFonts w:cs="Arial"/>
          <w:color w:val="0000FF"/>
        </w:rPr>
        <w:t>&lt;/</w:t>
      </w:r>
      <w:r w:rsidRPr="00295B92">
        <w:rPr>
          <w:rFonts w:cs="Arial"/>
          <w:color w:val="990000"/>
        </w:rPr>
        <w:t>m2:LNUM</w:t>
      </w:r>
      <w:r w:rsidRPr="00295B92">
        <w:rPr>
          <w:rFonts w:cs="Arial"/>
          <w:color w:val="0000FF"/>
        </w:rPr>
        <w:t>&gt;</w:t>
      </w:r>
      <w:r w:rsidRPr="00295B92">
        <w:rPr>
          <w:rFonts w:cs="Arial"/>
          <w:szCs w:val="20"/>
        </w:rPr>
        <w:t xml:space="preserve"> </w:t>
      </w:r>
    </w:p>
    <w:p w14:paraId="13FA995E"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m2:ECCKT</w:t>
      </w:r>
      <w:r w:rsidRPr="00295B92">
        <w:rPr>
          <w:rFonts w:cs="Arial"/>
          <w:color w:val="0000FF"/>
        </w:rPr>
        <w:t>&gt;</w:t>
      </w:r>
      <w:r w:rsidRPr="00295B92">
        <w:rPr>
          <w:rFonts w:cs="Arial"/>
          <w:bCs/>
        </w:rPr>
        <w:t>60.TYNU.507827..SC</w:t>
      </w:r>
      <w:r w:rsidRPr="00295B92">
        <w:rPr>
          <w:rFonts w:cs="Arial"/>
          <w:color w:val="0000FF"/>
        </w:rPr>
        <w:t>&lt;/</w:t>
      </w:r>
      <w:r w:rsidRPr="00295B92">
        <w:rPr>
          <w:rFonts w:cs="Arial"/>
          <w:color w:val="990000"/>
        </w:rPr>
        <w:t>m2:ECCKT</w:t>
      </w:r>
      <w:r w:rsidRPr="00295B92">
        <w:rPr>
          <w:rFonts w:cs="Arial"/>
          <w:color w:val="0000FF"/>
        </w:rPr>
        <w:t>&gt;</w:t>
      </w:r>
      <w:r w:rsidRPr="00295B92">
        <w:rPr>
          <w:rFonts w:cs="Arial"/>
          <w:szCs w:val="20"/>
        </w:rPr>
        <w:t xml:space="preserve"> </w:t>
      </w:r>
    </w:p>
    <w:p w14:paraId="0FDA7328"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m2:L_ORD</w:t>
      </w:r>
      <w:r w:rsidRPr="00295B92">
        <w:rPr>
          <w:rFonts w:cs="Arial"/>
          <w:color w:val="0000FF"/>
        </w:rPr>
        <w:t>&gt;</w:t>
      </w:r>
      <w:r w:rsidRPr="00295B92">
        <w:rPr>
          <w:rFonts w:cs="Arial"/>
          <w:bCs/>
        </w:rPr>
        <w:t>N57FLG74</w:t>
      </w:r>
      <w:r w:rsidRPr="00295B92">
        <w:rPr>
          <w:rFonts w:cs="Arial"/>
          <w:color w:val="0000FF"/>
        </w:rPr>
        <w:t>&lt;/</w:t>
      </w:r>
      <w:r w:rsidRPr="00295B92">
        <w:rPr>
          <w:rFonts w:cs="Arial"/>
          <w:color w:val="990000"/>
        </w:rPr>
        <w:t>m2:L_ORD</w:t>
      </w:r>
      <w:r w:rsidRPr="00295B92">
        <w:rPr>
          <w:rFonts w:cs="Arial"/>
          <w:color w:val="0000FF"/>
        </w:rPr>
        <w:t>&gt;</w:t>
      </w:r>
      <w:r w:rsidRPr="00295B92">
        <w:rPr>
          <w:rFonts w:cs="Arial"/>
          <w:szCs w:val="20"/>
        </w:rPr>
        <w:t xml:space="preserve"> </w:t>
      </w:r>
    </w:p>
    <w:p w14:paraId="4A808E5C"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szCs w:val="20"/>
        </w:rPr>
        <w:t xml:space="preserve"> </w:t>
      </w:r>
    </w:p>
    <w:p w14:paraId="40E24E8A"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bCs/>
        </w:rPr>
        <w:t>23</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szCs w:val="20"/>
        </w:rPr>
        <w:t xml:space="preserve"> </w:t>
      </w:r>
    </w:p>
    <w:p w14:paraId="44EBEC4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29D4726E" w14:textId="77777777" w:rsidR="00DC3DBF" w:rsidRPr="00295B92" w:rsidRDefault="00DC3DBF" w:rsidP="00DC3DBF">
      <w:pPr>
        <w:ind w:hanging="480"/>
        <w:rPr>
          <w:rFonts w:cs="Arial"/>
          <w:szCs w:val="20"/>
        </w:rPr>
      </w:pPr>
      <w:hyperlink r:id="rId50" w:anchor="#" w:history="1">
        <w:r w:rsidRPr="00295B92">
          <w:rPr>
            <w:rFonts w:cs="Courier New"/>
            <w:bCs/>
            <w:color w:val="FF0000"/>
            <w:u w:val="single"/>
          </w:rPr>
          <w:t>-</w:t>
        </w:r>
      </w:hyperlink>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5636AB7E"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bCs/>
        </w:rPr>
        <w:t>000</w:t>
      </w:r>
      <w:r w:rsidRPr="00295B92">
        <w:rPr>
          <w:rFonts w:cs="Arial"/>
          <w:color w:val="0000FF"/>
        </w:rPr>
        <w:t>&lt;/</w:t>
      </w:r>
      <w:r w:rsidRPr="00295B92">
        <w:rPr>
          <w:rFonts w:cs="Arial"/>
          <w:color w:val="990000"/>
        </w:rPr>
        <w:t>m2:LOCNUM_SVCS</w:t>
      </w:r>
      <w:r w:rsidRPr="00295B92">
        <w:rPr>
          <w:rFonts w:cs="Arial"/>
          <w:color w:val="0000FF"/>
        </w:rPr>
        <w:t>&gt;</w:t>
      </w:r>
      <w:r w:rsidRPr="00295B92">
        <w:rPr>
          <w:rFonts w:cs="Arial"/>
          <w:szCs w:val="20"/>
        </w:rPr>
        <w:t xml:space="preserve"> </w:t>
      </w:r>
    </w:p>
    <w:p w14:paraId="0A5DF032"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m2:LNUM</w:t>
      </w:r>
      <w:r w:rsidRPr="00295B92">
        <w:rPr>
          <w:rFonts w:cs="Arial"/>
          <w:color w:val="0000FF"/>
        </w:rPr>
        <w:t>&gt;</w:t>
      </w:r>
      <w:r w:rsidRPr="00295B92">
        <w:rPr>
          <w:rFonts w:cs="Arial"/>
          <w:bCs/>
        </w:rPr>
        <w:t>00003</w:t>
      </w:r>
      <w:r w:rsidRPr="00295B92">
        <w:rPr>
          <w:rFonts w:cs="Arial"/>
          <w:color w:val="0000FF"/>
        </w:rPr>
        <w:t>&lt;/</w:t>
      </w:r>
      <w:r w:rsidRPr="00295B92">
        <w:rPr>
          <w:rFonts w:cs="Arial"/>
          <w:color w:val="990000"/>
        </w:rPr>
        <w:t>m2:LNUM</w:t>
      </w:r>
      <w:r w:rsidRPr="00295B92">
        <w:rPr>
          <w:rFonts w:cs="Arial"/>
          <w:color w:val="0000FF"/>
        </w:rPr>
        <w:t>&gt;</w:t>
      </w:r>
      <w:r w:rsidRPr="00295B92">
        <w:rPr>
          <w:rFonts w:cs="Arial"/>
          <w:szCs w:val="20"/>
        </w:rPr>
        <w:t xml:space="preserve"> </w:t>
      </w:r>
    </w:p>
    <w:p w14:paraId="50D46576"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m2:ECCKT</w:t>
      </w:r>
      <w:r w:rsidRPr="00295B92">
        <w:rPr>
          <w:rFonts w:cs="Arial"/>
          <w:color w:val="0000FF"/>
        </w:rPr>
        <w:t>&gt;</w:t>
      </w:r>
      <w:r w:rsidRPr="00295B92">
        <w:rPr>
          <w:rFonts w:cs="Arial"/>
          <w:bCs/>
        </w:rPr>
        <w:t>60.TYNU.507828..SC</w:t>
      </w:r>
      <w:r w:rsidRPr="00295B92">
        <w:rPr>
          <w:rFonts w:cs="Arial"/>
          <w:color w:val="0000FF"/>
        </w:rPr>
        <w:t>&lt;/</w:t>
      </w:r>
      <w:r w:rsidRPr="00295B92">
        <w:rPr>
          <w:rFonts w:cs="Arial"/>
          <w:color w:val="990000"/>
        </w:rPr>
        <w:t>m2:ECCKT</w:t>
      </w:r>
      <w:r w:rsidRPr="00295B92">
        <w:rPr>
          <w:rFonts w:cs="Arial"/>
          <w:color w:val="0000FF"/>
        </w:rPr>
        <w:t>&gt;</w:t>
      </w:r>
      <w:r w:rsidRPr="00295B92">
        <w:rPr>
          <w:rFonts w:cs="Arial"/>
          <w:szCs w:val="20"/>
        </w:rPr>
        <w:t xml:space="preserve"> </w:t>
      </w:r>
    </w:p>
    <w:p w14:paraId="7F453BA7"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m2:L_ORD</w:t>
      </w:r>
      <w:r w:rsidRPr="00295B92">
        <w:rPr>
          <w:rFonts w:cs="Arial"/>
          <w:color w:val="0000FF"/>
        </w:rPr>
        <w:t>&gt;</w:t>
      </w:r>
      <w:r w:rsidRPr="00295B92">
        <w:rPr>
          <w:rFonts w:cs="Arial"/>
          <w:bCs/>
        </w:rPr>
        <w:t>N57FLG74</w:t>
      </w:r>
      <w:r w:rsidRPr="00295B92">
        <w:rPr>
          <w:rFonts w:cs="Arial"/>
          <w:color w:val="0000FF"/>
        </w:rPr>
        <w:t>&lt;/</w:t>
      </w:r>
      <w:r w:rsidRPr="00295B92">
        <w:rPr>
          <w:rFonts w:cs="Arial"/>
          <w:color w:val="990000"/>
        </w:rPr>
        <w:t>m2:L_ORD</w:t>
      </w:r>
      <w:r w:rsidRPr="00295B92">
        <w:rPr>
          <w:rFonts w:cs="Arial"/>
          <w:color w:val="0000FF"/>
        </w:rPr>
        <w:t>&gt;</w:t>
      </w:r>
      <w:r w:rsidRPr="00295B92">
        <w:rPr>
          <w:rFonts w:cs="Arial"/>
          <w:szCs w:val="20"/>
        </w:rPr>
        <w:t xml:space="preserve"> </w:t>
      </w:r>
    </w:p>
    <w:p w14:paraId="1E0E6311"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bCs/>
        </w:rPr>
        <w:t>PAWS2</w:t>
      </w:r>
      <w:r w:rsidRPr="00295B92">
        <w:rPr>
          <w:rFonts w:cs="Arial"/>
          <w:color w:val="0000FF"/>
        </w:rPr>
        <w:t>&lt;/</w:t>
      </w:r>
      <w:r w:rsidRPr="00295B92">
        <w:rPr>
          <w:rFonts w:cs="Arial"/>
          <w:color w:val="990000"/>
        </w:rPr>
        <w:t>m2:CABLE_ID</w:t>
      </w:r>
      <w:r w:rsidRPr="00295B92">
        <w:rPr>
          <w:rFonts w:cs="Arial"/>
          <w:color w:val="0000FF"/>
        </w:rPr>
        <w:t>&gt;</w:t>
      </w:r>
      <w:r w:rsidRPr="00295B92">
        <w:rPr>
          <w:rFonts w:cs="Arial"/>
          <w:szCs w:val="20"/>
        </w:rPr>
        <w:t xml:space="preserve"> </w:t>
      </w:r>
    </w:p>
    <w:p w14:paraId="28FB3E25" w14:textId="77777777" w:rsidR="00DC3DBF" w:rsidRPr="00295B92" w:rsidRDefault="00DC3DBF" w:rsidP="00DC3DBF">
      <w:pPr>
        <w:ind w:hanging="48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bCs/>
        </w:rPr>
        <w:t>24</w:t>
      </w:r>
      <w:r w:rsidRPr="00295B92">
        <w:rPr>
          <w:rFonts w:cs="Arial"/>
          <w:color w:val="0000FF"/>
        </w:rPr>
        <w:t>&lt;/</w:t>
      </w:r>
      <w:r w:rsidRPr="00295B92">
        <w:rPr>
          <w:rFonts w:cs="Arial"/>
          <w:color w:val="990000"/>
        </w:rPr>
        <w:t>m2:CHAN_PAIR</w:t>
      </w:r>
      <w:r w:rsidRPr="00295B92">
        <w:rPr>
          <w:rFonts w:cs="Arial"/>
          <w:color w:val="0000FF"/>
        </w:rPr>
        <w:t>&gt;</w:t>
      </w:r>
      <w:r w:rsidRPr="00295B92">
        <w:rPr>
          <w:rFonts w:cs="Arial"/>
          <w:szCs w:val="20"/>
        </w:rPr>
        <w:t xml:space="preserve"> </w:t>
      </w:r>
    </w:p>
    <w:p w14:paraId="498BE968"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m2:SERVICES_INFO</w:t>
      </w:r>
      <w:r w:rsidRPr="00295B92">
        <w:rPr>
          <w:rFonts w:cs="Arial"/>
          <w:color w:val="0000FF"/>
        </w:rPr>
        <w:t>&gt;</w:t>
      </w:r>
    </w:p>
    <w:p w14:paraId="17861E10"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m2:FIRM_ORDER_NOTIFICATION</w:t>
      </w:r>
      <w:r w:rsidRPr="00295B92">
        <w:rPr>
          <w:rFonts w:cs="Arial"/>
          <w:color w:val="0000FF"/>
        </w:rPr>
        <w:t>&gt;</w:t>
      </w:r>
    </w:p>
    <w:p w14:paraId="0F3C1924"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m2:NOTIFICATION</w:t>
      </w:r>
      <w:r w:rsidRPr="00295B92">
        <w:rPr>
          <w:rFonts w:cs="Arial"/>
          <w:color w:val="0000FF"/>
        </w:rPr>
        <w:t>&gt;</w:t>
      </w:r>
    </w:p>
    <w:p w14:paraId="0F9D3EF1"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m2:LSR_RESP</w:t>
      </w:r>
      <w:r w:rsidRPr="00295B92">
        <w:rPr>
          <w:rFonts w:cs="Arial"/>
          <w:color w:val="0000FF"/>
        </w:rPr>
        <w:t>&gt;</w:t>
      </w:r>
    </w:p>
    <w:p w14:paraId="1E845442" w14:textId="77777777" w:rsidR="00DC3DBF" w:rsidRPr="00295B92" w:rsidRDefault="00DC3DBF" w:rsidP="00DC3DBF">
      <w:pPr>
        <w:ind w:hanging="240"/>
        <w:rPr>
          <w:rFonts w:cs="Arial"/>
          <w:szCs w:val="20"/>
        </w:rPr>
      </w:pPr>
      <w:r w:rsidRPr="00295B92">
        <w:rPr>
          <w:rFonts w:cs="Courier New"/>
          <w:bCs/>
          <w:color w:val="FF0000"/>
        </w:rPr>
        <w:t> </w:t>
      </w:r>
      <w:r w:rsidRPr="00295B92">
        <w:rPr>
          <w:rFonts w:cs="Arial"/>
          <w:szCs w:val="20"/>
        </w:rPr>
        <w:t xml:space="preserve"> </w:t>
      </w:r>
      <w:r w:rsidRPr="00295B92">
        <w:rPr>
          <w:rFonts w:cs="Arial"/>
          <w:color w:val="0000FF"/>
        </w:rPr>
        <w:t>&lt;/</w:t>
      </w:r>
      <w:r w:rsidRPr="00295B92">
        <w:rPr>
          <w:rFonts w:cs="Arial"/>
          <w:color w:val="990000"/>
        </w:rPr>
        <w:t>m1:ATT_LSR_ORD_RSP</w:t>
      </w:r>
      <w:r w:rsidRPr="00295B92">
        <w:rPr>
          <w:rFonts w:cs="Arial"/>
          <w:color w:val="0000FF"/>
        </w:rPr>
        <w:t>&gt;</w:t>
      </w:r>
    </w:p>
    <w:p w14:paraId="55A11E00" w14:textId="77777777" w:rsidR="00DC3DBF" w:rsidRPr="00295B92" w:rsidRDefault="00DC3DBF" w:rsidP="00DC3DBF"/>
    <w:p w14:paraId="2108BE6B" w14:textId="77777777" w:rsidR="00DC3DBF" w:rsidRDefault="00DC3DBF" w:rsidP="006B7CA7"/>
    <w:p w14:paraId="677DCF3B" w14:textId="77777777" w:rsidR="00DC3DBF" w:rsidRDefault="00DC3DBF" w:rsidP="006B7CA7"/>
    <w:p w14:paraId="60840BC2" w14:textId="77777777" w:rsidR="006B7CA7" w:rsidRDefault="006B7CA7" w:rsidP="006B7CA7"/>
    <w:p w14:paraId="44C3FEF2" w14:textId="77777777" w:rsidR="006B7CA7" w:rsidRPr="001269DA" w:rsidRDefault="006B7CA7" w:rsidP="00110457"/>
    <w:p w14:paraId="2E187237" w14:textId="77777777" w:rsidR="00E0394F" w:rsidRDefault="00E0394F">
      <w:pPr>
        <w:rPr>
          <w:rFonts w:ascii="Tahoma" w:hAnsi="Tahoma" w:cs="Tahoma"/>
          <w:sz w:val="28"/>
        </w:rPr>
        <w:sectPr w:rsidR="00E0394F">
          <w:pgSz w:w="12240" w:h="15840"/>
          <w:pgMar w:top="1440" w:right="1800" w:bottom="1440" w:left="1800" w:header="720" w:footer="720" w:gutter="0"/>
          <w:cols w:space="720"/>
          <w:docGrid w:linePitch="360"/>
        </w:sectPr>
      </w:pPr>
    </w:p>
    <w:p w14:paraId="7AE27BD2" w14:textId="77777777" w:rsidR="008A247B" w:rsidRDefault="008A247B" w:rsidP="00D1062F">
      <w:pPr>
        <w:rPr>
          <w:rFonts w:ascii="Arial" w:hAnsi="Arial" w:cs="Arial"/>
          <w:b/>
        </w:rPr>
      </w:pPr>
      <w:r w:rsidRPr="00D1062F">
        <w:rPr>
          <w:rFonts w:ascii="Arial" w:hAnsi="Arial" w:cs="Arial"/>
          <w:b/>
        </w:rPr>
        <w:lastRenderedPageBreak/>
        <w:t>Test Case A003: Scenario Description * Change (Act= C) Add additional non-designed loop (SL1) - LNA=N</w:t>
      </w:r>
    </w:p>
    <w:p w14:paraId="5DB5314E" w14:textId="77777777" w:rsidR="00F44E42" w:rsidRDefault="00F44E42" w:rsidP="00D1062F">
      <w:pPr>
        <w:rPr>
          <w:rFonts w:ascii="Arial" w:hAnsi="Arial" w:cs="Arial"/>
          <w:b/>
        </w:rPr>
      </w:pPr>
    </w:p>
    <w:p w14:paraId="0B316DA8" w14:textId="77777777" w:rsidR="00E85C3F" w:rsidRPr="00E85C3F" w:rsidRDefault="00E85C3F" w:rsidP="00D1062F">
      <w:pPr>
        <w:rPr>
          <w:rFonts w:ascii="Arial" w:hAnsi="Arial" w:cs="Arial"/>
          <w:bCs/>
          <w:i/>
          <w:iCs/>
        </w:rPr>
      </w:pPr>
      <w:r>
        <w:rPr>
          <w:rFonts w:ascii="Arial" w:hAnsi="Arial" w:cs="Arial"/>
          <w:bCs/>
          <w:i/>
          <w:iCs/>
        </w:rPr>
        <w:t xml:space="preserve">Note - </w:t>
      </w:r>
      <w:r w:rsidRPr="00E85C3F">
        <w:rPr>
          <w:rFonts w:ascii="Arial" w:hAnsi="Arial" w:cs="Arial"/>
          <w:bCs/>
          <w:i/>
          <w:iCs/>
        </w:rPr>
        <w:t>Scenario falls to DTM. Manual FOC needs to be sent.</w:t>
      </w:r>
    </w:p>
    <w:p w14:paraId="0248843A"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C377EA" w14:paraId="7EED960A" w14:textId="77777777">
        <w:trPr>
          <w:tblHeader/>
        </w:trPr>
        <w:tc>
          <w:tcPr>
            <w:tcW w:w="2070" w:type="dxa"/>
            <w:tcBorders>
              <w:bottom w:val="single" w:sz="6" w:space="0" w:color="auto"/>
            </w:tcBorders>
          </w:tcPr>
          <w:p w14:paraId="33054F68"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6DC4144F"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164C0F24"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11D2DE36" w14:textId="77777777">
        <w:trPr>
          <w:cantSplit/>
        </w:trPr>
        <w:tc>
          <w:tcPr>
            <w:tcW w:w="8748" w:type="dxa"/>
            <w:gridSpan w:val="3"/>
            <w:tcBorders>
              <w:bottom w:val="single" w:sz="6" w:space="0" w:color="auto"/>
            </w:tcBorders>
            <w:shd w:val="clear" w:color="auto" w:fill="0000FF"/>
          </w:tcPr>
          <w:p w14:paraId="7BA20626"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58AEDAF0" w14:textId="77777777">
        <w:trPr>
          <w:cantSplit/>
        </w:trPr>
        <w:tc>
          <w:tcPr>
            <w:tcW w:w="8748" w:type="dxa"/>
            <w:gridSpan w:val="3"/>
            <w:tcBorders>
              <w:bottom w:val="single" w:sz="6" w:space="0" w:color="auto"/>
            </w:tcBorders>
            <w:shd w:val="clear" w:color="auto" w:fill="99CCFF"/>
          </w:tcPr>
          <w:p w14:paraId="61A38193"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76EAC7A3" w14:textId="77777777">
        <w:tc>
          <w:tcPr>
            <w:tcW w:w="2070" w:type="dxa"/>
            <w:shd w:val="clear" w:color="auto" w:fill="CC99FF"/>
          </w:tcPr>
          <w:p w14:paraId="471210AA"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1B161DAE"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3A7D6079" w14:textId="77777777" w:rsidR="008A247B" w:rsidRPr="00C377EA" w:rsidRDefault="008A247B">
            <w:pPr>
              <w:pStyle w:val="Heading4"/>
              <w:rPr>
                <w:rFonts w:cs="Arial"/>
                <w:b/>
                <w:bCs/>
                <w:i w:val="0"/>
              </w:rPr>
            </w:pPr>
            <w:r w:rsidRPr="00C377EA">
              <w:rPr>
                <w:rFonts w:cs="Arial"/>
                <w:b/>
                <w:bCs/>
                <w:i w:val="0"/>
              </w:rPr>
              <w:t>ZXL</w:t>
            </w:r>
          </w:p>
        </w:tc>
      </w:tr>
      <w:tr w:rsidR="008A247B" w:rsidRPr="00C377EA" w14:paraId="2B44EFE1" w14:textId="77777777">
        <w:tc>
          <w:tcPr>
            <w:tcW w:w="2070" w:type="dxa"/>
          </w:tcPr>
          <w:p w14:paraId="27F9B592"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31B77789"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66717FE9" w14:textId="77777777" w:rsidR="008A247B" w:rsidRPr="00C377EA" w:rsidRDefault="008A247B">
            <w:pPr>
              <w:rPr>
                <w:rFonts w:ascii="Arial" w:hAnsi="Arial" w:cs="Arial"/>
                <w:b/>
                <w:bCs/>
                <w:iCs/>
              </w:rPr>
            </w:pPr>
            <w:r w:rsidRPr="00C377EA">
              <w:rPr>
                <w:rFonts w:ascii="Arial" w:hAnsi="Arial" w:cs="Arial"/>
                <w:b/>
                <w:bCs/>
                <w:iCs/>
              </w:rPr>
              <w:t>A3</w:t>
            </w:r>
          </w:p>
        </w:tc>
      </w:tr>
      <w:tr w:rsidR="008A247B" w:rsidRPr="00C377EA" w14:paraId="60966842" w14:textId="77777777">
        <w:tc>
          <w:tcPr>
            <w:tcW w:w="2070" w:type="dxa"/>
          </w:tcPr>
          <w:p w14:paraId="0EB3433D" w14:textId="77777777" w:rsidR="008A247B" w:rsidRPr="00C377EA" w:rsidRDefault="008A247B">
            <w:pPr>
              <w:rPr>
                <w:rFonts w:ascii="Arial" w:hAnsi="Arial" w:cs="Arial"/>
                <w:b/>
                <w:bCs/>
              </w:rPr>
            </w:pPr>
            <w:r w:rsidRPr="00C377EA">
              <w:rPr>
                <w:rFonts w:ascii="Arial" w:hAnsi="Arial" w:cs="Arial"/>
                <w:b/>
                <w:bCs/>
              </w:rPr>
              <w:t>AN</w:t>
            </w:r>
          </w:p>
        </w:tc>
        <w:tc>
          <w:tcPr>
            <w:tcW w:w="4320" w:type="dxa"/>
          </w:tcPr>
          <w:p w14:paraId="0E272CFE"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Pr>
          <w:p w14:paraId="0FF5B7BC" w14:textId="77777777" w:rsidR="008A247B" w:rsidRPr="00C377EA" w:rsidRDefault="008A247B">
            <w:pPr>
              <w:rPr>
                <w:rFonts w:ascii="Arial" w:hAnsi="Arial" w:cs="Arial"/>
                <w:b/>
                <w:bCs/>
                <w:iCs/>
              </w:rPr>
            </w:pPr>
            <w:r w:rsidRPr="00C377EA">
              <w:rPr>
                <w:rFonts w:ascii="Arial" w:hAnsi="Arial" w:cs="Arial"/>
                <w:b/>
                <w:bCs/>
                <w:iCs/>
              </w:rPr>
              <w:t>770M024982</w:t>
            </w:r>
          </w:p>
        </w:tc>
      </w:tr>
      <w:tr w:rsidR="008A247B" w:rsidRPr="00C377EA" w14:paraId="6E7182C3" w14:textId="77777777">
        <w:tc>
          <w:tcPr>
            <w:tcW w:w="2070" w:type="dxa"/>
          </w:tcPr>
          <w:p w14:paraId="052A9854" w14:textId="77777777" w:rsidR="008A247B" w:rsidRPr="00C377EA" w:rsidRDefault="008A247B">
            <w:pPr>
              <w:rPr>
                <w:rFonts w:ascii="Arial" w:hAnsi="Arial" w:cs="Arial"/>
                <w:b/>
                <w:bCs/>
              </w:rPr>
            </w:pPr>
            <w:r w:rsidRPr="00C377EA">
              <w:rPr>
                <w:rFonts w:ascii="Arial" w:hAnsi="Arial" w:cs="Arial"/>
                <w:b/>
                <w:bCs/>
              </w:rPr>
              <w:t>PROJECT</w:t>
            </w:r>
          </w:p>
        </w:tc>
        <w:tc>
          <w:tcPr>
            <w:tcW w:w="4320" w:type="dxa"/>
          </w:tcPr>
          <w:p w14:paraId="4E2274A7" w14:textId="77777777" w:rsidR="008A247B" w:rsidRPr="00C377EA" w:rsidRDefault="008A247B">
            <w:pPr>
              <w:rPr>
                <w:rFonts w:ascii="Arial" w:hAnsi="Arial" w:cs="Arial"/>
                <w:b/>
                <w:bCs/>
              </w:rPr>
            </w:pPr>
            <w:r w:rsidRPr="00C377EA">
              <w:rPr>
                <w:rFonts w:ascii="Arial" w:hAnsi="Arial" w:cs="Arial"/>
                <w:b/>
                <w:bCs/>
              </w:rPr>
              <w:t>Project</w:t>
            </w:r>
          </w:p>
        </w:tc>
        <w:tc>
          <w:tcPr>
            <w:tcW w:w="2358" w:type="dxa"/>
          </w:tcPr>
          <w:p w14:paraId="1AE215F8"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0FE55257" w14:textId="77777777">
        <w:trPr>
          <w:trHeight w:val="72"/>
        </w:trPr>
        <w:tc>
          <w:tcPr>
            <w:tcW w:w="2070" w:type="dxa"/>
            <w:tcBorders>
              <w:bottom w:val="single" w:sz="6" w:space="0" w:color="auto"/>
            </w:tcBorders>
          </w:tcPr>
          <w:p w14:paraId="13B27179" w14:textId="77777777" w:rsidR="008A247B" w:rsidRPr="00C377EA" w:rsidRDefault="008A247B">
            <w:pPr>
              <w:rPr>
                <w:rFonts w:ascii="Arial" w:hAnsi="Arial" w:cs="Arial"/>
                <w:b/>
                <w:bCs/>
              </w:rPr>
            </w:pPr>
            <w:r w:rsidRPr="00C377EA">
              <w:rPr>
                <w:rFonts w:ascii="Arial" w:hAnsi="Arial" w:cs="Arial"/>
                <w:b/>
                <w:bCs/>
              </w:rPr>
              <w:t>SC</w:t>
            </w:r>
          </w:p>
        </w:tc>
        <w:tc>
          <w:tcPr>
            <w:tcW w:w="4320" w:type="dxa"/>
            <w:tcBorders>
              <w:bottom w:val="single" w:sz="6" w:space="0" w:color="auto"/>
            </w:tcBorders>
          </w:tcPr>
          <w:p w14:paraId="3FB7E189"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tcBorders>
              <w:bottom w:val="single" w:sz="6" w:space="0" w:color="auto"/>
            </w:tcBorders>
          </w:tcPr>
          <w:p w14:paraId="0C540F8D"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1F77331B" w14:textId="77777777">
        <w:tc>
          <w:tcPr>
            <w:tcW w:w="2070" w:type="dxa"/>
            <w:shd w:val="clear" w:color="auto" w:fill="CC99FF"/>
          </w:tcPr>
          <w:p w14:paraId="6B949D55"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3F64BBE4"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1688F6F8"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47E49E32" w14:textId="77777777">
        <w:tc>
          <w:tcPr>
            <w:tcW w:w="2070" w:type="dxa"/>
            <w:shd w:val="clear" w:color="auto" w:fill="CC99FF"/>
          </w:tcPr>
          <w:p w14:paraId="3AF05053" w14:textId="77777777" w:rsidR="008A247B" w:rsidRPr="00C377EA" w:rsidRDefault="008A247B">
            <w:pPr>
              <w:rPr>
                <w:rFonts w:ascii="Arial" w:hAnsi="Arial" w:cs="Arial"/>
                <w:b/>
                <w:bCs/>
              </w:rPr>
            </w:pPr>
            <w:r w:rsidRPr="00C377EA">
              <w:rPr>
                <w:rFonts w:ascii="Arial" w:hAnsi="Arial" w:cs="Arial"/>
                <w:b/>
                <w:bCs/>
              </w:rPr>
              <w:t>DDD</w:t>
            </w:r>
          </w:p>
        </w:tc>
        <w:tc>
          <w:tcPr>
            <w:tcW w:w="4320" w:type="dxa"/>
            <w:shd w:val="clear" w:color="auto" w:fill="CC99FF"/>
          </w:tcPr>
          <w:p w14:paraId="30465EDD"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shd w:val="clear" w:color="auto" w:fill="CC99FF"/>
          </w:tcPr>
          <w:p w14:paraId="16B20E8B"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750AFC16" w14:textId="77777777">
        <w:tc>
          <w:tcPr>
            <w:tcW w:w="2070" w:type="dxa"/>
          </w:tcPr>
          <w:p w14:paraId="2895CABE"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158FA80D"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432ECA12"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540A514E" w14:textId="77777777">
        <w:tc>
          <w:tcPr>
            <w:tcW w:w="2070" w:type="dxa"/>
          </w:tcPr>
          <w:p w14:paraId="4175D93E"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611C0619"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0B22E07A" w14:textId="77777777" w:rsidR="008A247B" w:rsidRPr="00C377EA" w:rsidRDefault="008A247B">
            <w:pPr>
              <w:rPr>
                <w:rFonts w:ascii="Arial" w:hAnsi="Arial" w:cs="Arial"/>
                <w:b/>
                <w:bCs/>
                <w:iCs/>
              </w:rPr>
            </w:pPr>
            <w:r w:rsidRPr="00C377EA">
              <w:rPr>
                <w:rFonts w:ascii="Arial" w:hAnsi="Arial" w:cs="Arial"/>
                <w:b/>
                <w:bCs/>
                <w:iCs/>
              </w:rPr>
              <w:t>C</w:t>
            </w:r>
          </w:p>
        </w:tc>
      </w:tr>
      <w:tr w:rsidR="008A247B" w:rsidRPr="00C377EA" w14:paraId="47428C96" w14:textId="77777777">
        <w:tc>
          <w:tcPr>
            <w:tcW w:w="2070" w:type="dxa"/>
          </w:tcPr>
          <w:p w14:paraId="2ADE04E3" w14:textId="77777777" w:rsidR="008A247B" w:rsidRPr="00C377EA" w:rsidRDefault="008A247B">
            <w:pPr>
              <w:rPr>
                <w:rFonts w:ascii="Arial" w:hAnsi="Arial" w:cs="Arial"/>
                <w:b/>
                <w:bCs/>
              </w:rPr>
            </w:pPr>
            <w:r w:rsidRPr="00C377EA">
              <w:rPr>
                <w:rFonts w:ascii="Arial" w:hAnsi="Arial" w:cs="Arial"/>
                <w:b/>
                <w:bCs/>
              </w:rPr>
              <w:t>CC</w:t>
            </w:r>
          </w:p>
        </w:tc>
        <w:tc>
          <w:tcPr>
            <w:tcW w:w="4320" w:type="dxa"/>
          </w:tcPr>
          <w:p w14:paraId="226E535B"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Pr>
          <w:p w14:paraId="7D808A32"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546D443A" w14:textId="77777777">
        <w:tc>
          <w:tcPr>
            <w:tcW w:w="2070" w:type="dxa"/>
            <w:tcBorders>
              <w:bottom w:val="single" w:sz="6" w:space="0" w:color="auto"/>
            </w:tcBorders>
          </w:tcPr>
          <w:p w14:paraId="5F182A09"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tcPr>
          <w:p w14:paraId="3D11896A"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tcPr>
          <w:p w14:paraId="64D181CB" w14:textId="77777777" w:rsidR="008A247B" w:rsidRPr="00C377EA" w:rsidRDefault="008A247B">
            <w:pPr>
              <w:rPr>
                <w:rFonts w:ascii="Arial" w:hAnsi="Arial" w:cs="Arial"/>
                <w:b/>
                <w:bCs/>
                <w:iCs/>
              </w:rPr>
            </w:pPr>
            <w:r w:rsidRPr="00C377EA">
              <w:rPr>
                <w:rFonts w:ascii="Arial" w:hAnsi="Arial" w:cs="Arial"/>
                <w:b/>
                <w:bCs/>
                <w:iCs/>
              </w:rPr>
              <w:t>HMPNGAJW94A</w:t>
            </w:r>
          </w:p>
        </w:tc>
      </w:tr>
      <w:tr w:rsidR="008A247B" w:rsidRPr="00C377EA" w14:paraId="44376194" w14:textId="77777777">
        <w:tc>
          <w:tcPr>
            <w:tcW w:w="2070" w:type="dxa"/>
            <w:tcBorders>
              <w:bottom w:val="single" w:sz="6" w:space="0" w:color="auto"/>
            </w:tcBorders>
          </w:tcPr>
          <w:p w14:paraId="7EDF4C18"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57772B8E"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11CEC3BA" w14:textId="77777777" w:rsidR="008A247B" w:rsidRPr="00C377EA" w:rsidRDefault="008A247B">
            <w:pPr>
              <w:rPr>
                <w:rFonts w:ascii="Arial" w:hAnsi="Arial" w:cs="Arial"/>
                <w:b/>
                <w:bCs/>
                <w:iCs/>
              </w:rPr>
            </w:pPr>
            <w:r w:rsidRPr="00C377EA">
              <w:rPr>
                <w:rFonts w:ascii="Arial" w:hAnsi="Arial" w:cs="Arial"/>
                <w:b/>
                <w:bCs/>
                <w:iCs/>
              </w:rPr>
              <w:t>1B--</w:t>
            </w:r>
          </w:p>
        </w:tc>
      </w:tr>
      <w:tr w:rsidR="008A247B" w:rsidRPr="00C377EA" w14:paraId="17BDA5E0" w14:textId="77777777">
        <w:tc>
          <w:tcPr>
            <w:tcW w:w="2070" w:type="dxa"/>
            <w:tcBorders>
              <w:bottom w:val="single" w:sz="6" w:space="0" w:color="auto"/>
            </w:tcBorders>
            <w:shd w:val="clear" w:color="auto" w:fill="CC99FF"/>
          </w:tcPr>
          <w:p w14:paraId="1BA74EA6"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7C80EEA6"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795046EB"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1DC29BBA" w14:textId="77777777">
        <w:trPr>
          <w:cantSplit/>
        </w:trPr>
        <w:tc>
          <w:tcPr>
            <w:tcW w:w="8748" w:type="dxa"/>
            <w:gridSpan w:val="3"/>
            <w:tcBorders>
              <w:bottom w:val="single" w:sz="6" w:space="0" w:color="auto"/>
            </w:tcBorders>
            <w:shd w:val="clear" w:color="auto" w:fill="99CCFF"/>
          </w:tcPr>
          <w:p w14:paraId="619149A1" w14:textId="77777777" w:rsidR="008A247B" w:rsidRPr="00C377EA" w:rsidRDefault="008A247B">
            <w:pPr>
              <w:pStyle w:val="Heading5"/>
              <w:rPr>
                <w:rFonts w:cs="Arial"/>
                <w:bCs/>
                <w:color w:val="auto"/>
                <w:szCs w:val="24"/>
              </w:rPr>
            </w:pPr>
            <w:r w:rsidRPr="00C377EA">
              <w:rPr>
                <w:rFonts w:cs="Arial"/>
                <w:bCs/>
                <w:color w:val="auto"/>
                <w:szCs w:val="24"/>
              </w:rPr>
              <w:t>Billing Section</w:t>
            </w:r>
          </w:p>
        </w:tc>
      </w:tr>
      <w:tr w:rsidR="008A247B" w:rsidRPr="00C377EA" w14:paraId="71F7E71F" w14:textId="77777777">
        <w:tc>
          <w:tcPr>
            <w:tcW w:w="2070" w:type="dxa"/>
          </w:tcPr>
          <w:p w14:paraId="4DDCFA2C" w14:textId="77777777" w:rsidR="008A247B" w:rsidRPr="00C377EA" w:rsidRDefault="008A247B">
            <w:pPr>
              <w:rPr>
                <w:rFonts w:ascii="Arial" w:hAnsi="Arial" w:cs="Arial"/>
                <w:b/>
                <w:bCs/>
              </w:rPr>
            </w:pPr>
            <w:r w:rsidRPr="00C377EA">
              <w:rPr>
                <w:rFonts w:ascii="Arial" w:hAnsi="Arial" w:cs="Arial"/>
                <w:b/>
                <w:bCs/>
              </w:rPr>
              <w:t>BAN1</w:t>
            </w:r>
          </w:p>
        </w:tc>
        <w:tc>
          <w:tcPr>
            <w:tcW w:w="4320" w:type="dxa"/>
          </w:tcPr>
          <w:p w14:paraId="31764E64"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Pr>
          <w:p w14:paraId="22AA1517"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30CE5785" w14:textId="77777777">
        <w:tc>
          <w:tcPr>
            <w:tcW w:w="2070" w:type="dxa"/>
            <w:tcBorders>
              <w:bottom w:val="single" w:sz="6" w:space="0" w:color="auto"/>
            </w:tcBorders>
            <w:shd w:val="clear" w:color="auto" w:fill="CC99FF"/>
          </w:tcPr>
          <w:p w14:paraId="4E6A9350"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69A23210"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0E676D07"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65CBDCFC" w14:textId="77777777">
        <w:trPr>
          <w:cantSplit/>
        </w:trPr>
        <w:tc>
          <w:tcPr>
            <w:tcW w:w="8748" w:type="dxa"/>
            <w:gridSpan w:val="3"/>
            <w:tcBorders>
              <w:bottom w:val="single" w:sz="6" w:space="0" w:color="auto"/>
            </w:tcBorders>
            <w:shd w:val="clear" w:color="auto" w:fill="99CCFF"/>
          </w:tcPr>
          <w:p w14:paraId="77006912"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399416D9" w14:textId="77777777">
        <w:tc>
          <w:tcPr>
            <w:tcW w:w="2070" w:type="dxa"/>
            <w:shd w:val="clear" w:color="auto" w:fill="CC99FF"/>
          </w:tcPr>
          <w:p w14:paraId="58E99CB7"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152E0B46"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22733A66"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68CA5130" w14:textId="77777777">
        <w:tc>
          <w:tcPr>
            <w:tcW w:w="2070" w:type="dxa"/>
            <w:shd w:val="clear" w:color="auto" w:fill="CC99FF"/>
          </w:tcPr>
          <w:p w14:paraId="013D5ABA"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29CE4785"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699A8AC3"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5DC5468E" w14:textId="77777777">
        <w:tc>
          <w:tcPr>
            <w:tcW w:w="2070" w:type="dxa"/>
            <w:shd w:val="clear" w:color="auto" w:fill="CC99FF"/>
          </w:tcPr>
          <w:p w14:paraId="349987A3"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00F552F5"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5E7C3334"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1D4E5C7E" w14:textId="77777777">
        <w:tc>
          <w:tcPr>
            <w:tcW w:w="2070" w:type="dxa"/>
            <w:shd w:val="clear" w:color="auto" w:fill="CC99FF"/>
          </w:tcPr>
          <w:p w14:paraId="743093C5"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06A1D2C6"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091FA01E" w14:textId="77777777" w:rsidR="008A247B" w:rsidRPr="00C377EA" w:rsidRDefault="008A247B">
            <w:pPr>
              <w:pStyle w:val="Heading4"/>
              <w:rPr>
                <w:rFonts w:cs="Arial"/>
                <w:b/>
                <w:bCs/>
                <w:i w:val="0"/>
              </w:rPr>
            </w:pPr>
            <w:r w:rsidRPr="00C377EA">
              <w:rPr>
                <w:rFonts w:cs="Arial"/>
                <w:b/>
                <w:bCs/>
                <w:i w:val="0"/>
              </w:rPr>
              <w:t>Wicked Witch</w:t>
            </w:r>
          </w:p>
        </w:tc>
      </w:tr>
      <w:tr w:rsidR="008A247B" w:rsidRPr="00C377EA" w14:paraId="0B3BC1E4" w14:textId="77777777">
        <w:tc>
          <w:tcPr>
            <w:tcW w:w="2070" w:type="dxa"/>
            <w:tcBorders>
              <w:bottom w:val="single" w:sz="6" w:space="0" w:color="auto"/>
            </w:tcBorders>
            <w:shd w:val="clear" w:color="auto" w:fill="CC99FF"/>
          </w:tcPr>
          <w:p w14:paraId="623F0D16"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27E5F17D"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3B6E22D9" w14:textId="77777777" w:rsidR="008A247B" w:rsidRPr="00C377EA" w:rsidRDefault="008A247B">
            <w:pPr>
              <w:rPr>
                <w:rFonts w:ascii="Arial" w:hAnsi="Arial" w:cs="Arial"/>
                <w:b/>
                <w:bCs/>
                <w:iCs/>
              </w:rPr>
            </w:pPr>
            <w:r w:rsidRPr="00C377EA">
              <w:rPr>
                <w:rFonts w:ascii="Arial" w:hAnsi="Arial" w:cs="Arial"/>
                <w:b/>
                <w:bCs/>
                <w:iCs/>
              </w:rPr>
              <w:t>4448885555</w:t>
            </w:r>
          </w:p>
        </w:tc>
      </w:tr>
      <w:tr w:rsidR="008A247B" w:rsidRPr="00C377EA" w14:paraId="5F386878" w14:textId="77777777">
        <w:trPr>
          <w:cantSplit/>
        </w:trPr>
        <w:tc>
          <w:tcPr>
            <w:tcW w:w="8748" w:type="dxa"/>
            <w:gridSpan w:val="3"/>
            <w:tcBorders>
              <w:bottom w:val="single" w:sz="6" w:space="0" w:color="auto"/>
            </w:tcBorders>
            <w:shd w:val="clear" w:color="auto" w:fill="0000FF"/>
          </w:tcPr>
          <w:p w14:paraId="0E8A0041"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0E2AC182" w14:textId="77777777">
        <w:trPr>
          <w:cantSplit/>
        </w:trPr>
        <w:tc>
          <w:tcPr>
            <w:tcW w:w="8748" w:type="dxa"/>
            <w:gridSpan w:val="3"/>
            <w:shd w:val="clear" w:color="auto" w:fill="99CCFF"/>
          </w:tcPr>
          <w:p w14:paraId="120CBFE7"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1ED971CE" w14:textId="77777777">
        <w:tc>
          <w:tcPr>
            <w:tcW w:w="2070" w:type="dxa"/>
          </w:tcPr>
          <w:p w14:paraId="194E61BC" w14:textId="77777777" w:rsidR="008A247B" w:rsidRPr="00C377EA" w:rsidRDefault="008A247B">
            <w:pPr>
              <w:rPr>
                <w:rFonts w:ascii="Arial" w:hAnsi="Arial" w:cs="Arial"/>
                <w:b/>
                <w:bCs/>
              </w:rPr>
            </w:pPr>
            <w:r w:rsidRPr="00C377EA">
              <w:rPr>
                <w:rFonts w:ascii="Arial" w:hAnsi="Arial" w:cs="Arial"/>
                <w:b/>
                <w:bCs/>
              </w:rPr>
              <w:t>NAME</w:t>
            </w:r>
          </w:p>
        </w:tc>
        <w:tc>
          <w:tcPr>
            <w:tcW w:w="4320" w:type="dxa"/>
          </w:tcPr>
          <w:p w14:paraId="6F08240A"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Pr>
          <w:p w14:paraId="265B7D0F" w14:textId="77777777" w:rsidR="008A247B" w:rsidRPr="00C377EA" w:rsidRDefault="008A247B">
            <w:pPr>
              <w:pStyle w:val="Heading4"/>
              <w:rPr>
                <w:rFonts w:cs="Arial"/>
                <w:b/>
                <w:bCs/>
                <w:i w:val="0"/>
              </w:rPr>
            </w:pPr>
            <w:smartTag w:uri="urn:schemas-microsoft-com:office:smarttags" w:element="place">
              <w:smartTag w:uri="urn:schemas-microsoft-com:office:smarttags" w:element="PlaceName">
                <w:r w:rsidRPr="00C377EA">
                  <w:rPr>
                    <w:rFonts w:cs="Arial"/>
                    <w:b/>
                    <w:bCs/>
                    <w:i w:val="0"/>
                  </w:rPr>
                  <w:t>Bellsouth</w:t>
                </w:r>
              </w:smartTag>
              <w:r w:rsidRPr="00C377EA">
                <w:rPr>
                  <w:rFonts w:cs="Arial"/>
                  <w:b/>
                  <w:bCs/>
                  <w:i w:val="0"/>
                </w:rPr>
                <w:t xml:space="preserve"> </w:t>
              </w:r>
              <w:smartTag w:uri="urn:schemas-microsoft-com:office:smarttags" w:element="PlaceType">
                <w:r w:rsidRPr="00C377EA">
                  <w:rPr>
                    <w:rFonts w:cs="Arial"/>
                    <w:b/>
                    <w:bCs/>
                    <w:i w:val="0"/>
                  </w:rPr>
                  <w:t>Cave</w:t>
                </w:r>
              </w:smartTag>
            </w:smartTag>
          </w:p>
        </w:tc>
      </w:tr>
      <w:tr w:rsidR="008A247B" w:rsidRPr="00C377EA" w14:paraId="7F5A5DEE" w14:textId="77777777">
        <w:tc>
          <w:tcPr>
            <w:tcW w:w="2070" w:type="dxa"/>
          </w:tcPr>
          <w:p w14:paraId="16EFBF02" w14:textId="77777777" w:rsidR="008A247B" w:rsidRPr="00C377EA" w:rsidRDefault="008A247B">
            <w:pPr>
              <w:rPr>
                <w:rFonts w:ascii="Arial" w:hAnsi="Arial" w:cs="Arial"/>
                <w:b/>
                <w:bCs/>
              </w:rPr>
            </w:pPr>
            <w:r w:rsidRPr="00C377EA">
              <w:rPr>
                <w:rFonts w:ascii="Arial" w:hAnsi="Arial" w:cs="Arial"/>
                <w:b/>
                <w:bCs/>
              </w:rPr>
              <w:t>SANO</w:t>
            </w:r>
          </w:p>
        </w:tc>
        <w:tc>
          <w:tcPr>
            <w:tcW w:w="4320" w:type="dxa"/>
          </w:tcPr>
          <w:p w14:paraId="067F7B09" w14:textId="77777777" w:rsidR="008A247B" w:rsidRPr="00C377EA" w:rsidRDefault="008A247B">
            <w:pPr>
              <w:rPr>
                <w:rFonts w:ascii="Arial" w:hAnsi="Arial" w:cs="Arial"/>
                <w:b/>
                <w:bCs/>
              </w:rPr>
            </w:pPr>
            <w:r w:rsidRPr="00C377EA">
              <w:rPr>
                <w:rFonts w:ascii="Arial" w:hAnsi="Arial" w:cs="Arial"/>
                <w:b/>
                <w:bCs/>
              </w:rPr>
              <w:t>Service Address House Number</w:t>
            </w:r>
          </w:p>
        </w:tc>
        <w:tc>
          <w:tcPr>
            <w:tcW w:w="2358" w:type="dxa"/>
          </w:tcPr>
          <w:p w14:paraId="639FAA6F" w14:textId="77777777" w:rsidR="008A247B" w:rsidRPr="00C377EA" w:rsidRDefault="008A247B">
            <w:pPr>
              <w:rPr>
                <w:rFonts w:ascii="Arial" w:hAnsi="Arial" w:cs="Arial"/>
                <w:b/>
                <w:bCs/>
                <w:iCs/>
              </w:rPr>
            </w:pPr>
            <w:r w:rsidRPr="00C377EA">
              <w:rPr>
                <w:rFonts w:ascii="Arial" w:hAnsi="Arial" w:cs="Arial"/>
                <w:b/>
                <w:bCs/>
                <w:iCs/>
              </w:rPr>
              <w:t>15</w:t>
            </w:r>
          </w:p>
        </w:tc>
      </w:tr>
      <w:tr w:rsidR="008A247B" w:rsidRPr="00C377EA" w14:paraId="09357D3A" w14:textId="77777777">
        <w:tc>
          <w:tcPr>
            <w:tcW w:w="2070" w:type="dxa"/>
          </w:tcPr>
          <w:p w14:paraId="48D26C18" w14:textId="77777777" w:rsidR="008A247B" w:rsidRPr="00C377EA" w:rsidRDefault="008A247B">
            <w:pPr>
              <w:rPr>
                <w:rFonts w:ascii="Arial" w:hAnsi="Arial" w:cs="Arial"/>
                <w:b/>
                <w:bCs/>
              </w:rPr>
            </w:pPr>
            <w:r w:rsidRPr="00C377EA">
              <w:rPr>
                <w:rFonts w:ascii="Arial" w:hAnsi="Arial" w:cs="Arial"/>
                <w:b/>
                <w:bCs/>
              </w:rPr>
              <w:t>SASN</w:t>
            </w:r>
          </w:p>
        </w:tc>
        <w:tc>
          <w:tcPr>
            <w:tcW w:w="4320" w:type="dxa"/>
          </w:tcPr>
          <w:p w14:paraId="4B89BFA4" w14:textId="77777777" w:rsidR="008A247B" w:rsidRPr="00C377EA" w:rsidRDefault="008A247B">
            <w:pPr>
              <w:rPr>
                <w:rFonts w:ascii="Arial" w:hAnsi="Arial" w:cs="Arial"/>
                <w:b/>
                <w:bCs/>
              </w:rPr>
            </w:pPr>
            <w:smartTag w:uri="urn:schemas-microsoft-com:office:smarttags" w:element="address">
              <w:smartTag w:uri="urn:schemas-microsoft-com:office:smarttags" w:element="Street">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7E89D822" w14:textId="77777777" w:rsidR="008A247B" w:rsidRPr="00C377EA" w:rsidRDefault="008A247B">
            <w:pPr>
              <w:rPr>
                <w:rFonts w:ascii="Arial" w:hAnsi="Arial" w:cs="Arial"/>
                <w:b/>
                <w:bCs/>
                <w:iCs/>
              </w:rPr>
            </w:pPr>
            <w:r w:rsidRPr="00C377EA">
              <w:rPr>
                <w:rFonts w:ascii="Arial" w:hAnsi="Arial" w:cs="Arial"/>
                <w:b/>
                <w:bCs/>
                <w:iCs/>
              </w:rPr>
              <w:t>James</w:t>
            </w:r>
          </w:p>
        </w:tc>
      </w:tr>
      <w:tr w:rsidR="008A247B" w:rsidRPr="00C377EA" w14:paraId="302BB7A1" w14:textId="77777777">
        <w:tc>
          <w:tcPr>
            <w:tcW w:w="2070" w:type="dxa"/>
          </w:tcPr>
          <w:p w14:paraId="6411CAB2" w14:textId="77777777" w:rsidR="008A247B" w:rsidRPr="00C377EA" w:rsidRDefault="008A247B">
            <w:pPr>
              <w:rPr>
                <w:rFonts w:ascii="Arial" w:hAnsi="Arial" w:cs="Arial"/>
                <w:b/>
                <w:bCs/>
              </w:rPr>
            </w:pPr>
            <w:r w:rsidRPr="00C377EA">
              <w:rPr>
                <w:rFonts w:ascii="Arial" w:hAnsi="Arial" w:cs="Arial"/>
                <w:b/>
                <w:bCs/>
              </w:rPr>
              <w:t>SATH</w:t>
            </w:r>
          </w:p>
        </w:tc>
        <w:tc>
          <w:tcPr>
            <w:tcW w:w="4320" w:type="dxa"/>
          </w:tcPr>
          <w:p w14:paraId="199A0A73" w14:textId="77777777" w:rsidR="008A247B" w:rsidRPr="00C377EA" w:rsidRDefault="008A247B">
            <w:pPr>
              <w:rPr>
                <w:rFonts w:ascii="Arial" w:hAnsi="Arial" w:cs="Arial"/>
                <w:b/>
                <w:bCs/>
              </w:rPr>
            </w:pPr>
            <w:smartTag w:uri="urn:schemas-microsoft-com:office:smarttags" w:element="address">
              <w:smartTag w:uri="urn:schemas-microsoft-com:office:smarttags" w:element="Street">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458F93F3" w14:textId="77777777" w:rsidR="008A247B" w:rsidRPr="00C377EA" w:rsidRDefault="008A247B">
            <w:pPr>
              <w:rPr>
                <w:rFonts w:ascii="Arial" w:hAnsi="Arial" w:cs="Arial"/>
                <w:b/>
                <w:bCs/>
                <w:iCs/>
              </w:rPr>
            </w:pPr>
            <w:r w:rsidRPr="00C377EA">
              <w:rPr>
                <w:rFonts w:ascii="Arial" w:hAnsi="Arial" w:cs="Arial"/>
                <w:b/>
                <w:bCs/>
                <w:iCs/>
              </w:rPr>
              <w:t>St</w:t>
            </w:r>
          </w:p>
        </w:tc>
      </w:tr>
      <w:tr w:rsidR="008A247B" w:rsidRPr="00C377EA" w14:paraId="1B8092D1" w14:textId="77777777">
        <w:tc>
          <w:tcPr>
            <w:tcW w:w="2070" w:type="dxa"/>
            <w:tcBorders>
              <w:bottom w:val="single" w:sz="6" w:space="0" w:color="auto"/>
            </w:tcBorders>
          </w:tcPr>
          <w:p w14:paraId="183079FA" w14:textId="77777777" w:rsidR="008A247B" w:rsidRPr="00C377EA" w:rsidRDefault="008A247B">
            <w:pPr>
              <w:rPr>
                <w:rFonts w:ascii="Arial" w:hAnsi="Arial" w:cs="Arial"/>
                <w:b/>
                <w:bCs/>
              </w:rPr>
            </w:pPr>
            <w:r w:rsidRPr="00C377EA">
              <w:rPr>
                <w:rFonts w:ascii="Arial" w:hAnsi="Arial" w:cs="Arial"/>
                <w:b/>
                <w:bCs/>
              </w:rPr>
              <w:t>CITY</w:t>
            </w:r>
          </w:p>
        </w:tc>
        <w:tc>
          <w:tcPr>
            <w:tcW w:w="4320" w:type="dxa"/>
            <w:tcBorders>
              <w:bottom w:val="single" w:sz="6" w:space="0" w:color="auto"/>
            </w:tcBorders>
          </w:tcPr>
          <w:p w14:paraId="16C4212C"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Borders>
              <w:bottom w:val="single" w:sz="6" w:space="0" w:color="auto"/>
            </w:tcBorders>
          </w:tcPr>
          <w:p w14:paraId="7D39550B" w14:textId="77777777" w:rsidR="008A247B" w:rsidRPr="00C377EA" w:rsidRDefault="008A247B">
            <w:pPr>
              <w:rPr>
                <w:rFonts w:ascii="Arial" w:hAnsi="Arial" w:cs="Arial"/>
                <w:b/>
                <w:bCs/>
                <w:iCs/>
                <w:lang w:val="fr-FR"/>
              </w:rPr>
            </w:pPr>
            <w:r w:rsidRPr="00C377EA">
              <w:rPr>
                <w:rFonts w:ascii="Arial" w:hAnsi="Arial" w:cs="Arial"/>
                <w:b/>
                <w:bCs/>
                <w:iCs/>
                <w:lang w:val="fr-FR"/>
              </w:rPr>
              <w:t>Hampton</w:t>
            </w:r>
          </w:p>
        </w:tc>
      </w:tr>
      <w:tr w:rsidR="008A247B" w:rsidRPr="00C377EA" w14:paraId="1C833B03" w14:textId="77777777">
        <w:tc>
          <w:tcPr>
            <w:tcW w:w="2070" w:type="dxa"/>
            <w:shd w:val="clear" w:color="auto" w:fill="CC99FF"/>
          </w:tcPr>
          <w:p w14:paraId="2E8D0D4E" w14:textId="77777777" w:rsidR="008A247B" w:rsidRPr="00C377EA" w:rsidRDefault="008A247B">
            <w:pPr>
              <w:rPr>
                <w:rFonts w:ascii="Arial" w:hAnsi="Arial" w:cs="Arial"/>
                <w:b/>
                <w:bCs/>
                <w:lang w:val="fr-FR"/>
              </w:rPr>
            </w:pPr>
            <w:r w:rsidRPr="00C377EA">
              <w:rPr>
                <w:rFonts w:ascii="Arial" w:hAnsi="Arial" w:cs="Arial"/>
                <w:b/>
                <w:bCs/>
                <w:lang w:val="fr-FR"/>
              </w:rPr>
              <w:t>STATE</w:t>
            </w:r>
          </w:p>
        </w:tc>
        <w:tc>
          <w:tcPr>
            <w:tcW w:w="4320" w:type="dxa"/>
            <w:shd w:val="clear" w:color="auto" w:fill="CC99FF"/>
          </w:tcPr>
          <w:p w14:paraId="744437B5"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781A1ACE" w14:textId="77777777" w:rsidR="008A247B" w:rsidRPr="00C377EA" w:rsidRDefault="008A247B">
            <w:pPr>
              <w:rPr>
                <w:rFonts w:ascii="Arial" w:hAnsi="Arial" w:cs="Arial"/>
                <w:b/>
                <w:bCs/>
                <w:iCs/>
                <w:lang w:val="fr-FR"/>
              </w:rPr>
            </w:pPr>
            <w:r w:rsidRPr="00C377EA">
              <w:rPr>
                <w:rFonts w:ascii="Arial" w:hAnsi="Arial" w:cs="Arial"/>
                <w:b/>
                <w:bCs/>
                <w:iCs/>
                <w:lang w:val="fr-FR"/>
              </w:rPr>
              <w:t>GA</w:t>
            </w:r>
          </w:p>
        </w:tc>
      </w:tr>
      <w:tr w:rsidR="008A247B" w:rsidRPr="00C377EA" w14:paraId="39F97795" w14:textId="77777777">
        <w:tc>
          <w:tcPr>
            <w:tcW w:w="2070" w:type="dxa"/>
            <w:tcBorders>
              <w:bottom w:val="single" w:sz="6" w:space="0" w:color="auto"/>
            </w:tcBorders>
          </w:tcPr>
          <w:p w14:paraId="717BA466" w14:textId="77777777" w:rsidR="008A247B" w:rsidRPr="00C377EA" w:rsidRDefault="008A247B">
            <w:pPr>
              <w:rPr>
                <w:rFonts w:ascii="Arial" w:hAnsi="Arial" w:cs="Arial"/>
                <w:b/>
                <w:bCs/>
                <w:lang w:val="fr-FR"/>
              </w:rPr>
            </w:pPr>
            <w:r w:rsidRPr="00C377EA">
              <w:rPr>
                <w:rFonts w:ascii="Arial" w:hAnsi="Arial" w:cs="Arial"/>
                <w:b/>
                <w:bCs/>
                <w:lang w:val="fr-FR"/>
              </w:rPr>
              <w:t>ZIP CODE</w:t>
            </w:r>
          </w:p>
        </w:tc>
        <w:tc>
          <w:tcPr>
            <w:tcW w:w="4320" w:type="dxa"/>
            <w:tcBorders>
              <w:bottom w:val="single" w:sz="6" w:space="0" w:color="auto"/>
            </w:tcBorders>
          </w:tcPr>
          <w:p w14:paraId="2F5ED3BE" w14:textId="77777777" w:rsidR="008A247B" w:rsidRPr="00C377EA" w:rsidRDefault="008A247B">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63EDEF12" w14:textId="77777777" w:rsidR="008A247B" w:rsidRPr="00C377EA" w:rsidRDefault="008A247B">
            <w:pPr>
              <w:rPr>
                <w:rFonts w:ascii="Arial" w:hAnsi="Arial" w:cs="Arial"/>
                <w:b/>
                <w:bCs/>
                <w:iCs/>
              </w:rPr>
            </w:pPr>
            <w:r w:rsidRPr="00C377EA">
              <w:rPr>
                <w:rFonts w:ascii="Arial" w:hAnsi="Arial" w:cs="Arial"/>
                <w:b/>
                <w:bCs/>
                <w:iCs/>
              </w:rPr>
              <w:t>30228</w:t>
            </w:r>
          </w:p>
        </w:tc>
      </w:tr>
      <w:tr w:rsidR="008A247B" w:rsidRPr="00C377EA" w14:paraId="2741A7B8" w14:textId="77777777">
        <w:trPr>
          <w:cantSplit/>
          <w:trHeight w:val="255"/>
        </w:trPr>
        <w:tc>
          <w:tcPr>
            <w:tcW w:w="8748" w:type="dxa"/>
            <w:gridSpan w:val="3"/>
            <w:tcBorders>
              <w:bottom w:val="single" w:sz="6" w:space="0" w:color="auto"/>
            </w:tcBorders>
            <w:shd w:val="clear" w:color="auto" w:fill="0000FF"/>
          </w:tcPr>
          <w:p w14:paraId="326D5424"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C377EA" w14:paraId="5BDAF013" w14:textId="77777777">
        <w:trPr>
          <w:cantSplit/>
          <w:trHeight w:val="255"/>
        </w:trPr>
        <w:tc>
          <w:tcPr>
            <w:tcW w:w="8748" w:type="dxa"/>
            <w:gridSpan w:val="3"/>
            <w:shd w:val="clear" w:color="auto" w:fill="99CCFF"/>
          </w:tcPr>
          <w:p w14:paraId="1CCC11FE" w14:textId="77777777" w:rsidR="008A247B" w:rsidRPr="00C377EA" w:rsidRDefault="008A247B">
            <w:pPr>
              <w:rPr>
                <w:rFonts w:ascii="Arial" w:hAnsi="Arial" w:cs="Arial"/>
                <w:b/>
                <w:bCs/>
                <w:iCs/>
              </w:rPr>
            </w:pPr>
            <w:r w:rsidRPr="00C377EA">
              <w:rPr>
                <w:rFonts w:ascii="Arial" w:hAnsi="Arial" w:cs="Arial"/>
                <w:b/>
                <w:bCs/>
                <w:iCs/>
              </w:rPr>
              <w:t>Administrative Section</w:t>
            </w:r>
          </w:p>
        </w:tc>
      </w:tr>
      <w:tr w:rsidR="008A247B" w:rsidRPr="00C377EA" w14:paraId="71488920" w14:textId="77777777">
        <w:trPr>
          <w:trHeight w:val="255"/>
        </w:trPr>
        <w:tc>
          <w:tcPr>
            <w:tcW w:w="2070" w:type="dxa"/>
            <w:tcBorders>
              <w:bottom w:val="single" w:sz="6" w:space="0" w:color="auto"/>
            </w:tcBorders>
          </w:tcPr>
          <w:p w14:paraId="7938E895"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173F9A9C"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7E1B1D86"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47DB896C" w14:textId="77777777">
        <w:trPr>
          <w:cantSplit/>
          <w:trHeight w:val="255"/>
        </w:trPr>
        <w:tc>
          <w:tcPr>
            <w:tcW w:w="8748" w:type="dxa"/>
            <w:gridSpan w:val="3"/>
            <w:tcBorders>
              <w:bottom w:val="single" w:sz="6" w:space="0" w:color="auto"/>
            </w:tcBorders>
            <w:shd w:val="clear" w:color="auto" w:fill="99CCFF"/>
          </w:tcPr>
          <w:p w14:paraId="06C17CC0"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449585B7" w14:textId="77777777">
        <w:trPr>
          <w:trHeight w:val="255"/>
        </w:trPr>
        <w:tc>
          <w:tcPr>
            <w:tcW w:w="2070" w:type="dxa"/>
            <w:shd w:val="clear" w:color="auto" w:fill="CC99FF"/>
          </w:tcPr>
          <w:p w14:paraId="4C33CC80"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7A392349"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7D0BB116"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064B12C9" w14:textId="77777777">
        <w:trPr>
          <w:trHeight w:val="255"/>
        </w:trPr>
        <w:tc>
          <w:tcPr>
            <w:tcW w:w="2070" w:type="dxa"/>
          </w:tcPr>
          <w:p w14:paraId="37378689"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6831136E"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3DC33EC0"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267A965C" w14:textId="77777777">
        <w:trPr>
          <w:trHeight w:val="255"/>
        </w:trPr>
        <w:tc>
          <w:tcPr>
            <w:tcW w:w="2070" w:type="dxa"/>
          </w:tcPr>
          <w:p w14:paraId="091C63FE"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2134B8E1"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7EA54CA7" w14:textId="77777777" w:rsidR="008A247B" w:rsidRPr="00C377EA" w:rsidRDefault="008A247B">
            <w:pPr>
              <w:rPr>
                <w:rFonts w:ascii="Arial" w:hAnsi="Arial" w:cs="Arial"/>
                <w:b/>
                <w:bCs/>
                <w:iCs/>
              </w:rPr>
            </w:pPr>
            <w:r w:rsidRPr="00C377EA">
              <w:rPr>
                <w:rFonts w:ascii="Arial" w:hAnsi="Arial" w:cs="Arial"/>
                <w:b/>
                <w:bCs/>
                <w:iCs/>
              </w:rPr>
              <w:t>PZXL1</w:t>
            </w:r>
          </w:p>
        </w:tc>
      </w:tr>
      <w:tr w:rsidR="008A247B" w:rsidRPr="00C377EA" w14:paraId="426E8122" w14:textId="77777777">
        <w:trPr>
          <w:trHeight w:val="255"/>
        </w:trPr>
        <w:tc>
          <w:tcPr>
            <w:tcW w:w="2070" w:type="dxa"/>
          </w:tcPr>
          <w:p w14:paraId="47E70C48"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05CEFD3A"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Pr>
          <w:p w14:paraId="70D55017" w14:textId="77777777" w:rsidR="008A247B" w:rsidRPr="00C377EA" w:rsidRDefault="008A247B">
            <w:pPr>
              <w:rPr>
                <w:rFonts w:ascii="Arial" w:hAnsi="Arial" w:cs="Arial"/>
                <w:b/>
                <w:bCs/>
                <w:iCs/>
              </w:rPr>
            </w:pPr>
            <w:r w:rsidRPr="00C377EA">
              <w:rPr>
                <w:rFonts w:ascii="Arial" w:hAnsi="Arial" w:cs="Arial"/>
                <w:b/>
                <w:bCs/>
                <w:iCs/>
              </w:rPr>
              <w:t>58</w:t>
            </w:r>
          </w:p>
        </w:tc>
      </w:tr>
    </w:tbl>
    <w:p w14:paraId="245CDC15" w14:textId="77777777" w:rsidR="008A247B" w:rsidRDefault="008A247B">
      <w:pPr>
        <w:rPr>
          <w:rFonts w:ascii="Arial" w:hAnsi="Arial" w:cs="Arial"/>
          <w:b/>
          <w:bCs/>
        </w:rPr>
      </w:pPr>
    </w:p>
    <w:p w14:paraId="1973C63B" w14:textId="77777777" w:rsidR="006B7CA7" w:rsidRDefault="006B7CA7" w:rsidP="006B7CA7"/>
    <w:p w14:paraId="09888C8B" w14:textId="77777777" w:rsidR="001D16FB" w:rsidRDefault="001D16FB" w:rsidP="006B7CA7"/>
    <w:p w14:paraId="5684726F" w14:textId="77777777" w:rsidR="001D16FB" w:rsidRDefault="001D16FB" w:rsidP="001D16FB">
      <w:pPr>
        <w:ind w:hanging="240"/>
      </w:pPr>
      <w:r w:rsidRPr="004C5AF1">
        <w:t>XML INPUT:</w:t>
      </w:r>
    </w:p>
    <w:p w14:paraId="3226E02C" w14:textId="77777777" w:rsidR="00743925" w:rsidRPr="004C5AF1" w:rsidRDefault="00743925" w:rsidP="001D16FB">
      <w:pPr>
        <w:ind w:hanging="240"/>
      </w:pPr>
    </w:p>
    <w:p w14:paraId="41F79624" w14:textId="77777777" w:rsidR="00212FEC" w:rsidRDefault="00212FEC" w:rsidP="00212FEC">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247BABE" w14:textId="77777777" w:rsidR="00212FEC" w:rsidRDefault="00212FEC" w:rsidP="00212FEC">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4D3F8CC"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72FC618E"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2010-06-30T11:13:18-05:00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57376E4F"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CVTA003-0630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48FB1EE"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17A9BA2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770M024982982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6557109B"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5824EB1D"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1B5CAB74"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4D2A348A"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201006301113AM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672E8333"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E6C1909" w14:textId="77777777" w:rsidR="00212FEC" w:rsidRDefault="00212FEC" w:rsidP="00212FEC">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409627C" w14:textId="77777777" w:rsidR="00212FEC" w:rsidRDefault="00212FEC" w:rsidP="00212FEC">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713FE65"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513503E"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30FA356A"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AB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9DFE3A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6D2D1D5C" w14:textId="77777777" w:rsidR="00212FEC" w:rsidRDefault="00212FEC" w:rsidP="00212FEC">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76CC4C4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169640F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D46239C"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HMPNGAJW94A</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26D0EB25"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TY--</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37D9AB41"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348BBB0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6F92A9EC" w14:textId="77777777" w:rsidR="00212FEC" w:rsidRDefault="00212FEC" w:rsidP="00212FEC">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88DAD48"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770Q887771771</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1E3D8863"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39A600A7"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073D379" w14:textId="77777777" w:rsidR="00212FEC" w:rsidRDefault="00212FEC" w:rsidP="00212FEC">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6684836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04B1D3F9"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351DAADC" w14:textId="77777777" w:rsidR="00212FEC" w:rsidRDefault="00212FEC" w:rsidP="00212FE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E3084A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Wicked Witch</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365CCBA3" w14:textId="77777777" w:rsidR="00212FEC" w:rsidRPr="008D2D2E" w:rsidRDefault="00212FEC" w:rsidP="00212FE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order:IMPCON_TEL_NO</w:t>
      </w:r>
      <w:r w:rsidRPr="008D2D2E">
        <w:rPr>
          <w:rStyle w:val="m1"/>
          <w:rFonts w:ascii="Verdana" w:hAnsi="Verdana"/>
          <w:sz w:val="20"/>
          <w:szCs w:val="20"/>
          <w:lang w:val="es-ES"/>
        </w:rPr>
        <w:t>&gt;</w:t>
      </w:r>
      <w:r w:rsidRPr="008D2D2E">
        <w:rPr>
          <w:rStyle w:val="tx1"/>
          <w:rFonts w:ascii="Verdana" w:hAnsi="Verdana"/>
          <w:sz w:val="20"/>
          <w:szCs w:val="20"/>
          <w:lang w:val="es-ES"/>
        </w:rPr>
        <w:t>4448884444</w:t>
      </w:r>
      <w:r w:rsidRPr="008D2D2E">
        <w:rPr>
          <w:rStyle w:val="m1"/>
          <w:rFonts w:ascii="Verdana" w:hAnsi="Verdana"/>
          <w:sz w:val="20"/>
          <w:szCs w:val="20"/>
          <w:lang w:val="es-ES"/>
        </w:rPr>
        <w:t>&lt;/</w:t>
      </w:r>
      <w:r w:rsidRPr="008D2D2E">
        <w:rPr>
          <w:rStyle w:val="t1"/>
          <w:rFonts w:ascii="Verdana" w:hAnsi="Verdana"/>
          <w:sz w:val="20"/>
          <w:szCs w:val="20"/>
          <w:lang w:val="es-ES"/>
        </w:rPr>
        <w:t>order:IMPCON_TEL_NO</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20FCFA11" w14:textId="77777777" w:rsidR="00212FEC" w:rsidRDefault="00212FEC" w:rsidP="00212FEC">
      <w:pPr>
        <w:ind w:hanging="24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4122D74"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866755C" w14:textId="77777777" w:rsidR="00212FEC" w:rsidRDefault="00212FEC" w:rsidP="00212FEC">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DB1296E" w14:textId="77777777" w:rsidR="00212FEC" w:rsidRDefault="00212FEC" w:rsidP="00212FEC">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08F4716" w14:textId="77777777" w:rsidR="00212FEC" w:rsidRDefault="00212FEC" w:rsidP="00212FEC">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3A706F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Bellsouth Cave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59C1E6E6" w14:textId="77777777" w:rsidR="00212FEC" w:rsidRDefault="00212FEC" w:rsidP="00212FEC">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7EC3EADB"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15</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3D15C394"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6FCCD8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2B654F78"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68A6748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54D03E65"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53F6981C"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63647D5"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B6E922A"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3BEA42A7"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50BE200" w14:textId="77777777" w:rsidR="00212FEC" w:rsidRDefault="00212FEC" w:rsidP="00212FEC">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53E9F1F7" w14:textId="77777777" w:rsidR="00212FEC" w:rsidRDefault="00212FEC" w:rsidP="00212FEC">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50F47402"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4D13646A"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7C0021BA" w14:textId="77777777" w:rsidR="00212FEC" w:rsidRDefault="00212FEC" w:rsidP="00212FEC">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2C1ADA00" w14:textId="77777777" w:rsidR="00212FEC" w:rsidRDefault="00212FEC" w:rsidP="00212FEC">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D2A0E8A"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717C841E"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0E577BF"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E2FB62D" w14:textId="77777777" w:rsidR="00212FEC" w:rsidRDefault="00212FEC" w:rsidP="00212FEC">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576CA36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PZXL1</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7DC4A191" w14:textId="77777777" w:rsidR="00212FEC" w:rsidRDefault="00212FEC" w:rsidP="00212FEC">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7B77360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58</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275FA7CC"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1BB4F21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07B7F995"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37EE767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5243629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7E29E689"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87E1201" w14:textId="77777777" w:rsidR="001D16FB" w:rsidRPr="004C5AF1" w:rsidRDefault="001D16FB" w:rsidP="00212FEC">
      <w:pPr>
        <w:ind w:hanging="240"/>
      </w:pPr>
      <w:r w:rsidRPr="004C5AF1">
        <w:rPr>
          <w:bCs/>
          <w:color w:val="FF0000"/>
        </w:rPr>
        <w:t> </w:t>
      </w:r>
      <w:r w:rsidRPr="004C5AF1">
        <w:t xml:space="preserve"> </w:t>
      </w:r>
    </w:p>
    <w:p w14:paraId="07856A23" w14:textId="77777777" w:rsidR="001D16FB" w:rsidRPr="004C5AF1" w:rsidRDefault="001D16FB" w:rsidP="00212FEC">
      <w:pPr>
        <w:ind w:hanging="240"/>
      </w:pPr>
      <w:r w:rsidRPr="004C5AF1">
        <w:rPr>
          <w:bCs/>
          <w:color w:val="FF0000"/>
        </w:rPr>
        <w:t> </w:t>
      </w:r>
      <w:r w:rsidRPr="004C5AF1">
        <w:t xml:space="preserve"> </w:t>
      </w:r>
    </w:p>
    <w:p w14:paraId="244575EA" w14:textId="77777777" w:rsidR="001D16FB" w:rsidRDefault="001D16FB" w:rsidP="001D16FB">
      <w:pPr>
        <w:ind w:hanging="240"/>
      </w:pPr>
      <w:r w:rsidRPr="004C5AF1">
        <w:t>XML OUTPUT:</w:t>
      </w:r>
    </w:p>
    <w:p w14:paraId="17C96A80" w14:textId="77777777" w:rsidR="00743925" w:rsidRPr="004C5AF1" w:rsidRDefault="00743925" w:rsidP="001D16FB">
      <w:pPr>
        <w:ind w:hanging="240"/>
      </w:pPr>
    </w:p>
    <w:p w14:paraId="7DDB3B2F" w14:textId="589B956E" w:rsidR="00212FEC" w:rsidRDefault="001D16FB" w:rsidP="00295636">
      <w:pPr>
        <w:ind w:hanging="240"/>
        <w:rPr>
          <w:rFonts w:ascii="Verdana" w:hAnsi="Verdana"/>
          <w:sz w:val="20"/>
          <w:szCs w:val="20"/>
        </w:rPr>
      </w:pPr>
      <w:r w:rsidRPr="004C5AF1">
        <w:rPr>
          <w:bCs/>
          <w:color w:val="FF0000"/>
        </w:rPr>
        <w:t>  </w:t>
      </w:r>
    </w:p>
    <w:p w14:paraId="5E7A8537"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D5574A9"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2693D8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A6A3E7B" w14:textId="77777777" w:rsidR="00212FEC" w:rsidRDefault="00212FEC" w:rsidP="00212FE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8EBD7D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AC32C5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C87EC8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589CD5C" w14:textId="77777777" w:rsidR="00212FEC" w:rsidRDefault="00212FEC" w:rsidP="00212FEC">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29825DB" w14:textId="77777777" w:rsidR="00212FEC" w:rsidRDefault="00212FEC" w:rsidP="00212FEC">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21F0F77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1277914398437750.2506613090247</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3452267D" w14:textId="77777777" w:rsidR="00212FEC" w:rsidRPr="008D2D2E" w:rsidRDefault="00212FEC" w:rsidP="00212FE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m3:CCNA</w:t>
      </w:r>
      <w:r w:rsidRPr="008D2D2E">
        <w:rPr>
          <w:rStyle w:val="m1"/>
          <w:rFonts w:ascii="Verdana" w:hAnsi="Verdana"/>
          <w:sz w:val="20"/>
          <w:szCs w:val="20"/>
          <w:lang w:val="es-ES"/>
        </w:rPr>
        <w:t>&gt;</w:t>
      </w:r>
      <w:r w:rsidRPr="008D2D2E">
        <w:rPr>
          <w:rStyle w:val="tx1"/>
          <w:rFonts w:ascii="Verdana" w:hAnsi="Verdana"/>
          <w:sz w:val="20"/>
          <w:szCs w:val="20"/>
          <w:lang w:val="es-ES"/>
        </w:rPr>
        <w:t>ZXL</w:t>
      </w:r>
      <w:r w:rsidRPr="008D2D2E">
        <w:rPr>
          <w:rStyle w:val="m1"/>
          <w:rFonts w:ascii="Verdana" w:hAnsi="Verdana"/>
          <w:sz w:val="20"/>
          <w:szCs w:val="20"/>
          <w:lang w:val="es-ES"/>
        </w:rPr>
        <w:t>&lt;/</w:t>
      </w:r>
      <w:r w:rsidRPr="008D2D2E">
        <w:rPr>
          <w:rStyle w:val="t1"/>
          <w:rFonts w:ascii="Verdana" w:hAnsi="Verdana"/>
          <w:sz w:val="20"/>
          <w:szCs w:val="20"/>
          <w:lang w:val="es-ES"/>
        </w:rPr>
        <w:t>m3:CCNA</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4E9B51DE" w14:textId="77777777" w:rsidR="00212FEC" w:rsidRDefault="00212FEC" w:rsidP="00212FEC">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2010-06-30T10:23:42-06:00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7A07DED" w14:textId="77777777" w:rsidR="00212FEC" w:rsidRPr="008D2D2E" w:rsidRDefault="00212FEC" w:rsidP="00212FEC">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m3:PON</w:t>
      </w:r>
      <w:r w:rsidRPr="008D2D2E">
        <w:rPr>
          <w:rStyle w:val="m1"/>
          <w:rFonts w:ascii="Verdana" w:hAnsi="Verdana"/>
          <w:sz w:val="20"/>
          <w:szCs w:val="20"/>
          <w:lang w:val="es-ES"/>
        </w:rPr>
        <w:t>&gt;</w:t>
      </w:r>
      <w:r w:rsidRPr="008D2D2E">
        <w:rPr>
          <w:rStyle w:val="tx1"/>
          <w:rFonts w:ascii="Verdana" w:hAnsi="Verdana"/>
          <w:sz w:val="20"/>
          <w:szCs w:val="20"/>
          <w:lang w:val="es-ES"/>
        </w:rPr>
        <w:t>CVTA003-0630</w:t>
      </w:r>
      <w:r w:rsidRPr="008D2D2E">
        <w:rPr>
          <w:rStyle w:val="m1"/>
          <w:rFonts w:ascii="Verdana" w:hAnsi="Verdana"/>
          <w:sz w:val="20"/>
          <w:szCs w:val="20"/>
          <w:lang w:val="es-ES"/>
        </w:rPr>
        <w:t>&lt;/</w:t>
      </w:r>
      <w:r w:rsidRPr="008D2D2E">
        <w:rPr>
          <w:rStyle w:val="t1"/>
          <w:rFonts w:ascii="Verdana" w:hAnsi="Verdana"/>
          <w:sz w:val="20"/>
          <w:szCs w:val="20"/>
          <w:lang w:val="es-ES"/>
        </w:rPr>
        <w:t>m3:PON</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230BC37E" w14:textId="77777777" w:rsidR="00212FEC" w:rsidRPr="008D2D2E" w:rsidRDefault="00212FEC" w:rsidP="00212FEC">
      <w:pPr>
        <w:ind w:hanging="480"/>
        <w:rPr>
          <w:rFonts w:ascii="Verdana" w:hAnsi="Verdana"/>
          <w:sz w:val="20"/>
          <w:szCs w:val="20"/>
          <w:lang w:val="es-ES"/>
        </w:rPr>
      </w:pPr>
      <w:r w:rsidRPr="008D2D2E">
        <w:rPr>
          <w:rStyle w:val="b1"/>
          <w:sz w:val="20"/>
          <w:szCs w:val="20"/>
          <w:lang w:val="es-ES"/>
        </w:rPr>
        <w:t> </w:t>
      </w:r>
      <w:r w:rsidRPr="008D2D2E">
        <w:rPr>
          <w:rFonts w:ascii="Verdana" w:hAnsi="Verdana"/>
          <w:sz w:val="20"/>
          <w:szCs w:val="20"/>
          <w:lang w:val="es-ES"/>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m3:VER</w:t>
      </w:r>
      <w:r w:rsidRPr="008D2D2E">
        <w:rPr>
          <w:rStyle w:val="m1"/>
          <w:rFonts w:ascii="Verdana" w:hAnsi="Verdana"/>
          <w:sz w:val="20"/>
          <w:szCs w:val="20"/>
          <w:lang w:val="es-ES"/>
        </w:rPr>
        <w:t>&gt;</w:t>
      </w:r>
      <w:r w:rsidRPr="008D2D2E">
        <w:rPr>
          <w:rStyle w:val="tx1"/>
          <w:rFonts w:ascii="Verdana" w:hAnsi="Verdana"/>
          <w:sz w:val="20"/>
          <w:szCs w:val="20"/>
          <w:lang w:val="es-ES"/>
        </w:rPr>
        <w:t>00</w:t>
      </w:r>
      <w:r w:rsidRPr="008D2D2E">
        <w:rPr>
          <w:rStyle w:val="m1"/>
          <w:rFonts w:ascii="Verdana" w:hAnsi="Verdana"/>
          <w:sz w:val="20"/>
          <w:szCs w:val="20"/>
          <w:lang w:val="es-ES"/>
        </w:rPr>
        <w:t>&lt;/</w:t>
      </w:r>
      <w:r w:rsidRPr="008D2D2E">
        <w:rPr>
          <w:rStyle w:val="t1"/>
          <w:rFonts w:ascii="Verdana" w:hAnsi="Verdana"/>
          <w:sz w:val="20"/>
          <w:szCs w:val="20"/>
          <w:lang w:val="es-ES"/>
        </w:rPr>
        <w:t>m3:VER</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15577CD0" w14:textId="77777777" w:rsidR="00212FEC" w:rsidRDefault="00212FEC" w:rsidP="00212FEC">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770M024982982</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585BE857"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20100630L00039-00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58ED34F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1F1595AA"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1A1B5B8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2691EE94"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201006301123AM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477A7CA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CO5Y6342</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410C16A9"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7CE3A00"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0D93B4FF"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Dispatch is Required</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7693477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0B28ABB8"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32507A73"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47667FD" w14:textId="77777777" w:rsidR="00212FEC" w:rsidRDefault="00212FEC" w:rsidP="00212FEC">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D80496C" w14:textId="77777777" w:rsidR="00212FEC" w:rsidRDefault="00212FEC" w:rsidP="00212FEC">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D8D9F62" w14:textId="77777777" w:rsidR="00212FEC" w:rsidRDefault="00212FEC" w:rsidP="00212FEC">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D2842B3"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6C93AD88"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787538CF"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411478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65F1AFED"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03F7058C"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770Q887771771</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69C754C"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2B4CA93F" w14:textId="77777777" w:rsidR="00212FEC" w:rsidRDefault="00212FEC" w:rsidP="00212FEC">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705980D"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6CA6ED1B"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5AE32276"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CO5Y6342</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56ADFA3C"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PZXL1</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6B65A2D1" w14:textId="77777777" w:rsidR="00212FEC" w:rsidRDefault="00212FEC" w:rsidP="00212FE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58</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35240FA8"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437970E1"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24EC4134"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168E3D16"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69CA3C9F" w14:textId="77777777" w:rsidR="00212FEC" w:rsidRDefault="00212FEC" w:rsidP="00212FE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0E84927B" w14:textId="77777777" w:rsidR="001D16FB" w:rsidRPr="004C5AF1" w:rsidRDefault="001D16FB" w:rsidP="00212FEC">
      <w:pPr>
        <w:ind w:hanging="240"/>
      </w:pPr>
      <w:r w:rsidRPr="004C5AF1">
        <w:t xml:space="preserve"> </w:t>
      </w:r>
    </w:p>
    <w:p w14:paraId="0EF42FAF" w14:textId="77777777" w:rsidR="001D16FB" w:rsidRPr="004C5AF1" w:rsidRDefault="001D16FB" w:rsidP="001D16FB">
      <w:pPr>
        <w:ind w:hanging="240"/>
      </w:pPr>
    </w:p>
    <w:p w14:paraId="48D60C7D" w14:textId="77777777" w:rsidR="001D16FB" w:rsidRPr="004C5AF1" w:rsidRDefault="001D16FB" w:rsidP="001D16FB">
      <w:pPr>
        <w:ind w:hanging="240"/>
      </w:pPr>
    </w:p>
    <w:p w14:paraId="56A9EEED" w14:textId="77777777" w:rsidR="001D16FB" w:rsidRPr="004C5AF1" w:rsidRDefault="001D16FB" w:rsidP="001D16FB">
      <w:pPr>
        <w:ind w:hanging="480"/>
      </w:pPr>
      <w:r w:rsidRPr="004C5AF1">
        <w:rPr>
          <w:bCs/>
          <w:color w:val="FF0000"/>
        </w:rPr>
        <w:t> </w:t>
      </w:r>
      <w:r w:rsidRPr="004C5AF1">
        <w:t xml:space="preserve"> </w:t>
      </w:r>
    </w:p>
    <w:p w14:paraId="503FD9EE" w14:textId="77777777" w:rsidR="001D16FB" w:rsidRPr="004C5AF1" w:rsidRDefault="001D16FB" w:rsidP="001D16FB">
      <w:pPr>
        <w:ind w:hanging="240"/>
      </w:pPr>
    </w:p>
    <w:p w14:paraId="3C986584" w14:textId="77777777" w:rsidR="006B7CA7" w:rsidRDefault="006B7CA7">
      <w:pPr>
        <w:rPr>
          <w:rFonts w:ascii="Arial" w:hAnsi="Arial" w:cs="Arial"/>
          <w:b/>
          <w:bCs/>
        </w:rPr>
      </w:pPr>
    </w:p>
    <w:p w14:paraId="3D7B3B91" w14:textId="77777777" w:rsidR="00110457" w:rsidRDefault="00110457" w:rsidP="00110457"/>
    <w:p w14:paraId="3BA8EF82" w14:textId="77777777" w:rsidR="00110457" w:rsidRPr="000F0A8C" w:rsidRDefault="00110457" w:rsidP="00110457"/>
    <w:p w14:paraId="5AF93327" w14:textId="77777777" w:rsidR="008A247B" w:rsidRDefault="001D7BE5">
      <w:pPr>
        <w:rPr>
          <w:rFonts w:ascii="Arial" w:hAnsi="Arial" w:cs="Arial"/>
          <w:b/>
          <w:bCs/>
        </w:rPr>
      </w:pPr>
      <w:r>
        <w:rPr>
          <w:rFonts w:ascii="Arial" w:hAnsi="Arial" w:cs="Arial"/>
          <w:b/>
          <w:bCs/>
        </w:rPr>
        <w:br w:type="page"/>
      </w:r>
      <w:r w:rsidR="008A247B">
        <w:rPr>
          <w:rFonts w:ascii="Arial" w:hAnsi="Arial" w:cs="Arial"/>
          <w:b/>
          <w:bCs/>
        </w:rPr>
        <w:lastRenderedPageBreak/>
        <w:t>Test Case A004: Scenario Description * Disconnect (Act= D) Complete disconnect of non-designed loop (SL1) and billing account - LNA=N/A</w:t>
      </w:r>
    </w:p>
    <w:p w14:paraId="252C52B6" w14:textId="77777777" w:rsidR="007E34E5" w:rsidRDefault="007E34E5">
      <w:pPr>
        <w:rPr>
          <w:rFonts w:ascii="Arial" w:hAnsi="Arial" w:cs="Arial"/>
          <w:b/>
          <w:bCs/>
        </w:rPr>
      </w:pPr>
    </w:p>
    <w:p w14:paraId="306DC70A" w14:textId="77777777" w:rsidR="007E34E5" w:rsidRDefault="007E34E5"/>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070"/>
        <w:gridCol w:w="4320"/>
        <w:gridCol w:w="2358"/>
      </w:tblGrid>
      <w:tr w:rsidR="008A247B" w:rsidRPr="00C377EA" w14:paraId="038CB8A4" w14:textId="77777777">
        <w:trPr>
          <w:tblHeader/>
        </w:trPr>
        <w:tc>
          <w:tcPr>
            <w:tcW w:w="2070" w:type="dxa"/>
            <w:tcBorders>
              <w:bottom w:val="single" w:sz="6" w:space="0" w:color="auto"/>
            </w:tcBorders>
          </w:tcPr>
          <w:p w14:paraId="7E79A9F0"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1C795E31"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771F36F8"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747B3923" w14:textId="77777777">
        <w:trPr>
          <w:cantSplit/>
        </w:trPr>
        <w:tc>
          <w:tcPr>
            <w:tcW w:w="8748" w:type="dxa"/>
            <w:gridSpan w:val="3"/>
            <w:tcBorders>
              <w:bottom w:val="single" w:sz="6" w:space="0" w:color="auto"/>
            </w:tcBorders>
            <w:shd w:val="clear" w:color="auto" w:fill="0000FF"/>
          </w:tcPr>
          <w:p w14:paraId="48941876"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17A3351C" w14:textId="77777777">
        <w:trPr>
          <w:cantSplit/>
        </w:trPr>
        <w:tc>
          <w:tcPr>
            <w:tcW w:w="8748" w:type="dxa"/>
            <w:gridSpan w:val="3"/>
            <w:tcBorders>
              <w:bottom w:val="single" w:sz="6" w:space="0" w:color="auto"/>
            </w:tcBorders>
            <w:shd w:val="clear" w:color="auto" w:fill="99CCFF"/>
          </w:tcPr>
          <w:p w14:paraId="364BDE7D"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01EC5191" w14:textId="77777777">
        <w:tc>
          <w:tcPr>
            <w:tcW w:w="2070" w:type="dxa"/>
            <w:shd w:val="clear" w:color="auto" w:fill="CC99FF"/>
          </w:tcPr>
          <w:p w14:paraId="6B392286"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09EE6718"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19F5B34D" w14:textId="77777777" w:rsidR="008A247B" w:rsidRPr="00C377EA" w:rsidRDefault="008A247B">
            <w:pPr>
              <w:pStyle w:val="Heading4"/>
              <w:rPr>
                <w:rFonts w:cs="Arial"/>
                <w:b/>
                <w:bCs/>
                <w:i w:val="0"/>
              </w:rPr>
            </w:pPr>
            <w:r w:rsidRPr="00C377EA">
              <w:rPr>
                <w:rFonts w:cs="Arial"/>
                <w:b/>
                <w:bCs/>
                <w:i w:val="0"/>
              </w:rPr>
              <w:t>ZXL</w:t>
            </w:r>
          </w:p>
        </w:tc>
      </w:tr>
      <w:tr w:rsidR="008A247B" w:rsidRPr="00C377EA" w14:paraId="5D08279B" w14:textId="77777777">
        <w:tc>
          <w:tcPr>
            <w:tcW w:w="2070" w:type="dxa"/>
          </w:tcPr>
          <w:p w14:paraId="6201CAD1"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79CE9508"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05385456" w14:textId="77777777" w:rsidR="008A247B" w:rsidRPr="00C377EA" w:rsidRDefault="008A247B">
            <w:pPr>
              <w:rPr>
                <w:rFonts w:ascii="Arial" w:hAnsi="Arial" w:cs="Arial"/>
                <w:b/>
                <w:bCs/>
                <w:iCs/>
              </w:rPr>
            </w:pPr>
            <w:r w:rsidRPr="00C377EA">
              <w:rPr>
                <w:rFonts w:ascii="Arial" w:hAnsi="Arial" w:cs="Arial"/>
                <w:b/>
                <w:bCs/>
                <w:iCs/>
              </w:rPr>
              <w:t>A4</w:t>
            </w:r>
          </w:p>
        </w:tc>
      </w:tr>
      <w:tr w:rsidR="008A247B" w:rsidRPr="00C377EA" w14:paraId="3DC2DA62" w14:textId="77777777">
        <w:tc>
          <w:tcPr>
            <w:tcW w:w="2070" w:type="dxa"/>
            <w:tcBorders>
              <w:bottom w:val="single" w:sz="6" w:space="0" w:color="auto"/>
            </w:tcBorders>
          </w:tcPr>
          <w:p w14:paraId="1CE44046"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7B828489"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59236412" w14:textId="77777777" w:rsidR="008A247B" w:rsidRPr="00C377EA" w:rsidRDefault="008A247B">
            <w:pPr>
              <w:rPr>
                <w:rFonts w:ascii="Arial" w:hAnsi="Arial" w:cs="Arial"/>
                <w:b/>
                <w:bCs/>
                <w:iCs/>
              </w:rPr>
            </w:pPr>
            <w:r w:rsidRPr="00C377EA">
              <w:rPr>
                <w:rFonts w:ascii="Arial" w:hAnsi="Arial" w:cs="Arial"/>
                <w:b/>
                <w:bCs/>
                <w:iCs/>
              </w:rPr>
              <w:t>770M029180</w:t>
            </w:r>
          </w:p>
        </w:tc>
      </w:tr>
      <w:tr w:rsidR="008A247B" w:rsidRPr="00C377EA" w14:paraId="3714173E" w14:textId="77777777">
        <w:tc>
          <w:tcPr>
            <w:tcW w:w="2070" w:type="dxa"/>
            <w:tcBorders>
              <w:bottom w:val="single" w:sz="6" w:space="0" w:color="auto"/>
            </w:tcBorders>
          </w:tcPr>
          <w:p w14:paraId="7740C541"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0ADC3EC9" w14:textId="77777777" w:rsidR="008A247B" w:rsidRPr="00C377EA" w:rsidRDefault="008A247B">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3E615559"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1F032C96" w14:textId="77777777">
        <w:trPr>
          <w:trHeight w:val="72"/>
        </w:trPr>
        <w:tc>
          <w:tcPr>
            <w:tcW w:w="2070" w:type="dxa"/>
            <w:shd w:val="clear" w:color="auto" w:fill="CC99FF"/>
          </w:tcPr>
          <w:p w14:paraId="18CC6C2F"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755F0590"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596551E2"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08783E18" w14:textId="77777777">
        <w:tc>
          <w:tcPr>
            <w:tcW w:w="2070" w:type="dxa"/>
            <w:shd w:val="clear" w:color="auto" w:fill="CC99FF"/>
          </w:tcPr>
          <w:p w14:paraId="57D23608"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366FABF2"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752430FD"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55493792" w14:textId="77777777">
        <w:tc>
          <w:tcPr>
            <w:tcW w:w="2070" w:type="dxa"/>
          </w:tcPr>
          <w:p w14:paraId="07F2CCA7"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08A1E369"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tcPr>
          <w:p w14:paraId="459DE439"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5830DD32" w14:textId="77777777">
        <w:tc>
          <w:tcPr>
            <w:tcW w:w="2070" w:type="dxa"/>
          </w:tcPr>
          <w:p w14:paraId="74E5C636"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2DF1EE38"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354CA3B3"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38C1C91A" w14:textId="77777777">
        <w:tc>
          <w:tcPr>
            <w:tcW w:w="2070" w:type="dxa"/>
          </w:tcPr>
          <w:p w14:paraId="65A2B8D4"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2E998BE9"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53993CE4" w14:textId="77777777" w:rsidR="008A247B" w:rsidRPr="00C377EA" w:rsidRDefault="008A247B">
            <w:pPr>
              <w:rPr>
                <w:rFonts w:ascii="Arial" w:hAnsi="Arial" w:cs="Arial"/>
                <w:b/>
                <w:bCs/>
                <w:iCs/>
              </w:rPr>
            </w:pPr>
            <w:r w:rsidRPr="00C377EA">
              <w:rPr>
                <w:rFonts w:ascii="Arial" w:hAnsi="Arial" w:cs="Arial"/>
                <w:b/>
                <w:bCs/>
                <w:iCs/>
              </w:rPr>
              <w:t>D</w:t>
            </w:r>
          </w:p>
        </w:tc>
      </w:tr>
      <w:tr w:rsidR="008A247B" w:rsidRPr="00C377EA" w14:paraId="46EF7F09" w14:textId="77777777">
        <w:tc>
          <w:tcPr>
            <w:tcW w:w="2070" w:type="dxa"/>
            <w:tcBorders>
              <w:bottom w:val="single" w:sz="6" w:space="0" w:color="auto"/>
            </w:tcBorders>
          </w:tcPr>
          <w:p w14:paraId="7D4CAEDA"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01DCDB2F"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10D14277"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4052AC82" w14:textId="77777777">
        <w:tc>
          <w:tcPr>
            <w:tcW w:w="2070" w:type="dxa"/>
            <w:tcBorders>
              <w:bottom w:val="single" w:sz="6" w:space="0" w:color="auto"/>
            </w:tcBorders>
            <w:shd w:val="clear" w:color="auto" w:fill="CC99FF"/>
          </w:tcPr>
          <w:p w14:paraId="6CE968C3"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516501A4"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2AFCD3B6" w14:textId="77777777" w:rsidR="008A247B" w:rsidRPr="00C377EA" w:rsidRDefault="008A247B">
            <w:pPr>
              <w:rPr>
                <w:rFonts w:ascii="Arial" w:hAnsi="Arial" w:cs="Arial"/>
                <w:b/>
                <w:bCs/>
                <w:iCs/>
              </w:rPr>
            </w:pPr>
            <w:r w:rsidRPr="00C377EA">
              <w:rPr>
                <w:rFonts w:ascii="Arial" w:hAnsi="Arial" w:cs="Arial"/>
                <w:b/>
                <w:bCs/>
                <w:iCs/>
              </w:rPr>
              <w:t>PWSPGAAS94A</w:t>
            </w:r>
          </w:p>
        </w:tc>
      </w:tr>
      <w:tr w:rsidR="008A247B" w:rsidRPr="00C377EA" w14:paraId="1F4C5677" w14:textId="77777777">
        <w:tc>
          <w:tcPr>
            <w:tcW w:w="2070" w:type="dxa"/>
            <w:shd w:val="clear" w:color="auto" w:fill="CC99FF"/>
          </w:tcPr>
          <w:p w14:paraId="3EB0C454" w14:textId="77777777" w:rsidR="008A247B" w:rsidRPr="00C377EA" w:rsidRDefault="008A247B">
            <w:pPr>
              <w:rPr>
                <w:rFonts w:ascii="Arial" w:hAnsi="Arial" w:cs="Arial"/>
                <w:b/>
                <w:bCs/>
              </w:rPr>
            </w:pPr>
            <w:r w:rsidRPr="00C377EA">
              <w:rPr>
                <w:rFonts w:ascii="Arial" w:hAnsi="Arial" w:cs="Arial"/>
                <w:b/>
                <w:bCs/>
              </w:rPr>
              <w:t>LSO</w:t>
            </w:r>
          </w:p>
        </w:tc>
        <w:tc>
          <w:tcPr>
            <w:tcW w:w="4320" w:type="dxa"/>
            <w:shd w:val="clear" w:color="auto" w:fill="CC99FF"/>
          </w:tcPr>
          <w:p w14:paraId="1E68A0D6" w14:textId="77777777" w:rsidR="008A247B" w:rsidRPr="00C377EA" w:rsidRDefault="008A247B">
            <w:pPr>
              <w:rPr>
                <w:rFonts w:ascii="Arial" w:hAnsi="Arial" w:cs="Arial"/>
                <w:b/>
                <w:bCs/>
              </w:rPr>
            </w:pPr>
            <w:r w:rsidRPr="00C377EA">
              <w:rPr>
                <w:rFonts w:ascii="Arial" w:hAnsi="Arial" w:cs="Arial"/>
                <w:b/>
                <w:bCs/>
              </w:rPr>
              <w:t>Local Service Office</w:t>
            </w:r>
          </w:p>
        </w:tc>
        <w:tc>
          <w:tcPr>
            <w:tcW w:w="2358" w:type="dxa"/>
            <w:shd w:val="clear" w:color="auto" w:fill="CC99FF"/>
          </w:tcPr>
          <w:p w14:paraId="2EEEEECF" w14:textId="77777777" w:rsidR="008A247B" w:rsidRPr="00C377EA" w:rsidRDefault="008A247B">
            <w:pPr>
              <w:rPr>
                <w:rFonts w:ascii="Arial" w:hAnsi="Arial" w:cs="Arial"/>
                <w:b/>
                <w:bCs/>
                <w:iCs/>
              </w:rPr>
            </w:pPr>
            <w:r w:rsidRPr="00C377EA">
              <w:rPr>
                <w:rFonts w:ascii="Arial" w:hAnsi="Arial" w:cs="Arial"/>
                <w:b/>
                <w:bCs/>
                <w:iCs/>
              </w:rPr>
              <w:t>770943</w:t>
            </w:r>
          </w:p>
        </w:tc>
      </w:tr>
      <w:tr w:rsidR="008A247B" w:rsidRPr="00C377EA" w14:paraId="780CBDDF" w14:textId="77777777">
        <w:tc>
          <w:tcPr>
            <w:tcW w:w="2070" w:type="dxa"/>
            <w:tcBorders>
              <w:bottom w:val="single" w:sz="6" w:space="0" w:color="auto"/>
            </w:tcBorders>
          </w:tcPr>
          <w:p w14:paraId="4E9DCFD9"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173B8FA7"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6302A8A5" w14:textId="77777777" w:rsidR="008A247B" w:rsidRPr="00C377EA" w:rsidRDefault="008A247B">
            <w:pPr>
              <w:rPr>
                <w:rFonts w:ascii="Arial" w:hAnsi="Arial" w:cs="Arial"/>
                <w:b/>
                <w:bCs/>
                <w:iCs/>
              </w:rPr>
            </w:pPr>
            <w:r w:rsidRPr="00C377EA">
              <w:rPr>
                <w:rFonts w:ascii="Arial" w:hAnsi="Arial" w:cs="Arial"/>
                <w:b/>
                <w:bCs/>
                <w:iCs/>
              </w:rPr>
              <w:t>1B--</w:t>
            </w:r>
          </w:p>
        </w:tc>
      </w:tr>
      <w:tr w:rsidR="008A247B" w:rsidRPr="00C377EA" w14:paraId="087227C4" w14:textId="77777777">
        <w:tc>
          <w:tcPr>
            <w:tcW w:w="2070" w:type="dxa"/>
            <w:tcBorders>
              <w:bottom w:val="single" w:sz="6" w:space="0" w:color="auto"/>
            </w:tcBorders>
            <w:shd w:val="clear" w:color="auto" w:fill="CC99FF"/>
          </w:tcPr>
          <w:p w14:paraId="1BDCFE7D"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081BB93C"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2A9DF2A3"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3B0B1C6D" w14:textId="77777777">
        <w:trPr>
          <w:cantSplit/>
        </w:trPr>
        <w:tc>
          <w:tcPr>
            <w:tcW w:w="8748" w:type="dxa"/>
            <w:gridSpan w:val="3"/>
            <w:tcBorders>
              <w:bottom w:val="single" w:sz="6" w:space="0" w:color="auto"/>
            </w:tcBorders>
            <w:shd w:val="clear" w:color="auto" w:fill="99CCFF"/>
          </w:tcPr>
          <w:p w14:paraId="1E6C47CC" w14:textId="77777777" w:rsidR="008A247B" w:rsidRPr="00C377EA" w:rsidRDefault="008A247B">
            <w:pPr>
              <w:pStyle w:val="Heading5"/>
              <w:rPr>
                <w:rFonts w:cs="Arial"/>
                <w:bCs/>
                <w:color w:val="auto"/>
                <w:szCs w:val="24"/>
              </w:rPr>
            </w:pPr>
            <w:r w:rsidRPr="00C377EA">
              <w:rPr>
                <w:rFonts w:cs="Arial"/>
                <w:bCs/>
                <w:color w:val="auto"/>
                <w:szCs w:val="24"/>
              </w:rPr>
              <w:t>Billing Section</w:t>
            </w:r>
          </w:p>
        </w:tc>
      </w:tr>
      <w:tr w:rsidR="008A247B" w:rsidRPr="00C377EA" w14:paraId="4D0E1F76" w14:textId="77777777">
        <w:tc>
          <w:tcPr>
            <w:tcW w:w="2070" w:type="dxa"/>
          </w:tcPr>
          <w:p w14:paraId="344E47BB" w14:textId="77777777" w:rsidR="008A247B" w:rsidRPr="00C377EA" w:rsidRDefault="008A247B">
            <w:pPr>
              <w:rPr>
                <w:rFonts w:ascii="Arial" w:hAnsi="Arial" w:cs="Arial"/>
                <w:b/>
                <w:bCs/>
              </w:rPr>
            </w:pPr>
            <w:r w:rsidRPr="00C377EA">
              <w:rPr>
                <w:rFonts w:ascii="Arial" w:hAnsi="Arial" w:cs="Arial"/>
                <w:b/>
                <w:bCs/>
              </w:rPr>
              <w:t>BAN1</w:t>
            </w:r>
          </w:p>
        </w:tc>
        <w:tc>
          <w:tcPr>
            <w:tcW w:w="4320" w:type="dxa"/>
          </w:tcPr>
          <w:p w14:paraId="3A22AB5F"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Pr>
          <w:p w14:paraId="5F153E91"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5D7A96D1" w14:textId="77777777">
        <w:tc>
          <w:tcPr>
            <w:tcW w:w="2070" w:type="dxa"/>
            <w:tcBorders>
              <w:bottom w:val="single" w:sz="6" w:space="0" w:color="auto"/>
            </w:tcBorders>
            <w:shd w:val="clear" w:color="auto" w:fill="CC99FF"/>
          </w:tcPr>
          <w:p w14:paraId="31D9C317"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0A1E1F4D"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40A38D90"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59AC6954" w14:textId="77777777">
        <w:trPr>
          <w:cantSplit/>
        </w:trPr>
        <w:tc>
          <w:tcPr>
            <w:tcW w:w="8748" w:type="dxa"/>
            <w:gridSpan w:val="3"/>
            <w:tcBorders>
              <w:bottom w:val="single" w:sz="6" w:space="0" w:color="auto"/>
            </w:tcBorders>
            <w:shd w:val="clear" w:color="auto" w:fill="99CCFF"/>
          </w:tcPr>
          <w:p w14:paraId="42F8B108"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10346963" w14:textId="77777777">
        <w:tc>
          <w:tcPr>
            <w:tcW w:w="2070" w:type="dxa"/>
            <w:shd w:val="clear" w:color="auto" w:fill="CC99FF"/>
          </w:tcPr>
          <w:p w14:paraId="4651AB29"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46201019"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57165E81"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5F0A137E" w14:textId="77777777">
        <w:tc>
          <w:tcPr>
            <w:tcW w:w="2070" w:type="dxa"/>
            <w:shd w:val="clear" w:color="auto" w:fill="CC99FF"/>
          </w:tcPr>
          <w:p w14:paraId="45BBAB5E"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4BAA1C06"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5801FB14"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4927A9D4" w14:textId="77777777">
        <w:tc>
          <w:tcPr>
            <w:tcW w:w="2070" w:type="dxa"/>
            <w:shd w:val="clear" w:color="auto" w:fill="CC99FF"/>
          </w:tcPr>
          <w:p w14:paraId="209AB1D3"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69A4B874"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6F451AF2"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3B0866E1" w14:textId="77777777">
        <w:tc>
          <w:tcPr>
            <w:tcW w:w="2070" w:type="dxa"/>
            <w:shd w:val="clear" w:color="auto" w:fill="CC99FF"/>
          </w:tcPr>
          <w:p w14:paraId="11AB03DC"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68BFBA3A"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1E5842D3" w14:textId="77777777" w:rsidR="008A247B" w:rsidRPr="00C377EA" w:rsidRDefault="008A247B">
            <w:pPr>
              <w:pStyle w:val="Heading4"/>
              <w:rPr>
                <w:rFonts w:cs="Arial"/>
                <w:b/>
                <w:bCs/>
                <w:i w:val="0"/>
              </w:rPr>
            </w:pPr>
            <w:r w:rsidRPr="00C377EA">
              <w:rPr>
                <w:rFonts w:cs="Arial"/>
                <w:b/>
                <w:bCs/>
                <w:i w:val="0"/>
              </w:rPr>
              <w:t>Sleepy Dwarf</w:t>
            </w:r>
          </w:p>
        </w:tc>
      </w:tr>
      <w:tr w:rsidR="008A247B" w:rsidRPr="00C377EA" w14:paraId="13A81360" w14:textId="77777777">
        <w:tc>
          <w:tcPr>
            <w:tcW w:w="2070" w:type="dxa"/>
            <w:tcBorders>
              <w:bottom w:val="single" w:sz="6" w:space="0" w:color="auto"/>
            </w:tcBorders>
            <w:shd w:val="clear" w:color="auto" w:fill="CC99FF"/>
          </w:tcPr>
          <w:p w14:paraId="4C5F917E"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095D5AC1"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5D6F58A1" w14:textId="77777777" w:rsidR="008A247B" w:rsidRPr="00C377EA" w:rsidRDefault="008A247B">
            <w:pPr>
              <w:rPr>
                <w:rFonts w:ascii="Arial" w:hAnsi="Arial" w:cs="Arial"/>
                <w:b/>
                <w:bCs/>
                <w:iCs/>
              </w:rPr>
            </w:pPr>
            <w:r w:rsidRPr="00C377EA">
              <w:rPr>
                <w:rFonts w:ascii="Arial" w:hAnsi="Arial" w:cs="Arial"/>
                <w:b/>
                <w:bCs/>
                <w:iCs/>
              </w:rPr>
              <w:t>1112225555</w:t>
            </w:r>
          </w:p>
        </w:tc>
      </w:tr>
      <w:tr w:rsidR="008A247B" w:rsidRPr="00C377EA" w14:paraId="2A923E9C" w14:textId="77777777">
        <w:trPr>
          <w:cantSplit/>
        </w:trPr>
        <w:tc>
          <w:tcPr>
            <w:tcW w:w="8748" w:type="dxa"/>
            <w:gridSpan w:val="3"/>
            <w:tcBorders>
              <w:bottom w:val="single" w:sz="6" w:space="0" w:color="auto"/>
            </w:tcBorders>
            <w:shd w:val="clear" w:color="auto" w:fill="0000FF"/>
          </w:tcPr>
          <w:p w14:paraId="31FBF928"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7E83F300" w14:textId="77777777">
        <w:trPr>
          <w:cantSplit/>
        </w:trPr>
        <w:tc>
          <w:tcPr>
            <w:tcW w:w="8748" w:type="dxa"/>
            <w:gridSpan w:val="3"/>
            <w:shd w:val="clear" w:color="auto" w:fill="99CCFF"/>
          </w:tcPr>
          <w:p w14:paraId="4778C0A9"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50A351FC" w14:textId="77777777">
        <w:tc>
          <w:tcPr>
            <w:tcW w:w="2070" w:type="dxa"/>
          </w:tcPr>
          <w:p w14:paraId="270E3E83" w14:textId="77777777" w:rsidR="008A247B" w:rsidRPr="00C377EA" w:rsidRDefault="008A247B">
            <w:pPr>
              <w:rPr>
                <w:rFonts w:ascii="Arial" w:hAnsi="Arial" w:cs="Arial"/>
                <w:b/>
                <w:bCs/>
              </w:rPr>
            </w:pPr>
            <w:r w:rsidRPr="00C377EA">
              <w:rPr>
                <w:rFonts w:ascii="Arial" w:hAnsi="Arial" w:cs="Arial"/>
                <w:b/>
                <w:bCs/>
              </w:rPr>
              <w:t>NAME</w:t>
            </w:r>
          </w:p>
        </w:tc>
        <w:tc>
          <w:tcPr>
            <w:tcW w:w="4320" w:type="dxa"/>
          </w:tcPr>
          <w:p w14:paraId="6880F6A3"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Pr>
          <w:p w14:paraId="3682BD42" w14:textId="77777777" w:rsidR="008A247B" w:rsidRPr="00C377EA" w:rsidRDefault="008A247B">
            <w:pPr>
              <w:pStyle w:val="Heading4"/>
              <w:rPr>
                <w:rFonts w:cs="Arial"/>
                <w:b/>
                <w:bCs/>
                <w:i w:val="0"/>
              </w:rPr>
            </w:pPr>
            <w:smartTag w:uri="urn:schemas-microsoft-com:office:smarttags" w:element="place">
              <w:smartTag w:uri="urn:schemas-microsoft-com:office:smarttags" w:element="PlaceName">
                <w:r w:rsidRPr="00C377EA">
                  <w:rPr>
                    <w:rFonts w:cs="Arial"/>
                    <w:b/>
                    <w:bCs/>
                    <w:i w:val="0"/>
                  </w:rPr>
                  <w:t>Bellsouth</w:t>
                </w:r>
              </w:smartTag>
              <w:r w:rsidRPr="00C377EA">
                <w:rPr>
                  <w:rFonts w:cs="Arial"/>
                  <w:b/>
                  <w:bCs/>
                  <w:i w:val="0"/>
                </w:rPr>
                <w:t xml:space="preserve"> </w:t>
              </w:r>
              <w:smartTag w:uri="urn:schemas-microsoft-com:office:smarttags" w:element="PlaceType">
                <w:r w:rsidRPr="00C377EA">
                  <w:rPr>
                    <w:rFonts w:cs="Arial"/>
                    <w:b/>
                    <w:bCs/>
                    <w:i w:val="0"/>
                  </w:rPr>
                  <w:t>Cave</w:t>
                </w:r>
              </w:smartTag>
            </w:smartTag>
          </w:p>
        </w:tc>
      </w:tr>
    </w:tbl>
    <w:p w14:paraId="248D158D" w14:textId="77777777" w:rsidR="008A247B" w:rsidRDefault="008A247B">
      <w:pPr>
        <w:rPr>
          <w:rFonts w:ascii="Tahoma" w:hAnsi="Tahoma" w:cs="Tahoma"/>
          <w:sz w:val="28"/>
        </w:rPr>
      </w:pPr>
    </w:p>
    <w:p w14:paraId="5380965E" w14:textId="77777777" w:rsidR="007B561D" w:rsidRDefault="007B561D">
      <w:pPr>
        <w:rPr>
          <w:rFonts w:ascii="Tahoma" w:hAnsi="Tahoma" w:cs="Tahoma"/>
          <w:sz w:val="28"/>
        </w:rPr>
      </w:pPr>
    </w:p>
    <w:p w14:paraId="07156D51" w14:textId="77777777" w:rsidR="007B561D" w:rsidRDefault="007B561D">
      <w:pPr>
        <w:rPr>
          <w:rFonts w:ascii="Tahoma" w:hAnsi="Tahoma" w:cs="Tahoma"/>
          <w:sz w:val="28"/>
        </w:rPr>
      </w:pPr>
    </w:p>
    <w:p w14:paraId="5C0F75BF" w14:textId="77777777" w:rsidR="006B7CA7" w:rsidRDefault="006B7CA7" w:rsidP="006B7CA7"/>
    <w:p w14:paraId="5824F880" w14:textId="77777777" w:rsidR="006B7CA7" w:rsidRDefault="006B7CA7" w:rsidP="006B7CA7"/>
    <w:p w14:paraId="1D5E37B8" w14:textId="77777777" w:rsidR="00584EA0" w:rsidRDefault="00584EA0" w:rsidP="00584EA0">
      <w:pPr>
        <w:ind w:hanging="240"/>
      </w:pPr>
      <w:r w:rsidRPr="000E29BD">
        <w:t>XML INPUT:</w:t>
      </w:r>
    </w:p>
    <w:p w14:paraId="428C52EE" w14:textId="77777777" w:rsidR="00584EA0" w:rsidRPr="000E29BD" w:rsidRDefault="00584EA0" w:rsidP="00584EA0">
      <w:pPr>
        <w:ind w:hanging="240"/>
      </w:pPr>
    </w:p>
    <w:p w14:paraId="26C81116" w14:textId="63C076CC" w:rsidR="00584EA0" w:rsidRPr="000E29BD" w:rsidRDefault="00584EA0" w:rsidP="00295636">
      <w:pPr>
        <w:ind w:hanging="240"/>
        <w:rPr>
          <w:szCs w:val="20"/>
        </w:rPr>
      </w:pPr>
      <w:r w:rsidRPr="000E29BD">
        <w:rPr>
          <w:rFonts w:cs="Courier New"/>
          <w:bCs/>
          <w:color w:val="FF0000"/>
        </w:rPr>
        <w:t> </w:t>
      </w:r>
      <w:r w:rsidRPr="000E29BD">
        <w:rPr>
          <w:szCs w:val="20"/>
        </w:rPr>
        <w:t xml:space="preserve"> </w:t>
      </w:r>
    </w:p>
    <w:p w14:paraId="64442D5D" w14:textId="77777777" w:rsidR="00584EA0" w:rsidRPr="000E29BD" w:rsidRDefault="00584EA0" w:rsidP="00584EA0">
      <w:pPr>
        <w:ind w:hanging="480"/>
        <w:rPr>
          <w:szCs w:val="20"/>
        </w:rPr>
      </w:pPr>
      <w:hyperlink r:id="rId74"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order:LSR_ORD_REQ</w:t>
      </w:r>
      <w:r w:rsidRPr="000E29BD">
        <w:rPr>
          <w:color w:val="0000FF"/>
        </w:rPr>
        <w:t>&gt;</w:t>
      </w:r>
    </w:p>
    <w:p w14:paraId="268D47B7" w14:textId="77777777" w:rsidR="00584EA0" w:rsidRPr="000E29BD" w:rsidRDefault="00584EA0" w:rsidP="00584EA0">
      <w:pPr>
        <w:ind w:hanging="480"/>
        <w:rPr>
          <w:szCs w:val="20"/>
        </w:rPr>
      </w:pPr>
      <w:hyperlink r:id="rId75"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order:HDR</w:t>
      </w:r>
      <w:r w:rsidRPr="000E29BD">
        <w:rPr>
          <w:color w:val="0000FF"/>
        </w:rPr>
        <w:t>&gt;</w:t>
      </w:r>
    </w:p>
    <w:p w14:paraId="150505C9"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order:CCNA</w:t>
      </w:r>
      <w:r w:rsidRPr="000E29BD">
        <w:rPr>
          <w:color w:val="0000FF"/>
        </w:rPr>
        <w:t>&gt;</w:t>
      </w:r>
      <w:r w:rsidRPr="000E29BD">
        <w:rPr>
          <w:bCs/>
        </w:rPr>
        <w:t>ZXL</w:t>
      </w:r>
      <w:r w:rsidRPr="000E29BD">
        <w:rPr>
          <w:color w:val="0000FF"/>
        </w:rPr>
        <w:t>&lt;/</w:t>
      </w:r>
      <w:r w:rsidRPr="000E29BD">
        <w:rPr>
          <w:color w:val="990000"/>
        </w:rPr>
        <w:t>order:CCNA</w:t>
      </w:r>
      <w:r w:rsidRPr="000E29BD">
        <w:rPr>
          <w:color w:val="0000FF"/>
        </w:rPr>
        <w:t>&gt;</w:t>
      </w:r>
      <w:r w:rsidRPr="000E29BD">
        <w:rPr>
          <w:szCs w:val="20"/>
        </w:rPr>
        <w:t xml:space="preserve"> </w:t>
      </w:r>
    </w:p>
    <w:p w14:paraId="7CBB9C60"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order:PON</w:t>
      </w:r>
      <w:r w:rsidRPr="000E29BD">
        <w:rPr>
          <w:color w:val="0000FF"/>
        </w:rPr>
        <w:t>&gt;</w:t>
      </w:r>
      <w:r w:rsidRPr="000E29BD">
        <w:rPr>
          <w:bCs/>
        </w:rPr>
        <w:t>CVT0A004R31</w:t>
      </w:r>
      <w:r w:rsidRPr="000E29BD">
        <w:rPr>
          <w:color w:val="0000FF"/>
        </w:rPr>
        <w:t>&lt;/</w:t>
      </w:r>
      <w:r w:rsidRPr="000E29BD">
        <w:rPr>
          <w:color w:val="990000"/>
        </w:rPr>
        <w:t>order:PON</w:t>
      </w:r>
      <w:r w:rsidRPr="000E29BD">
        <w:rPr>
          <w:color w:val="0000FF"/>
        </w:rPr>
        <w:t>&gt;</w:t>
      </w:r>
      <w:r w:rsidRPr="000E29BD">
        <w:rPr>
          <w:szCs w:val="20"/>
        </w:rPr>
        <w:t xml:space="preserve"> </w:t>
      </w:r>
    </w:p>
    <w:p w14:paraId="446AFD18"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order:VER</w:t>
      </w:r>
      <w:r w:rsidRPr="000E29BD">
        <w:rPr>
          <w:color w:val="0000FF"/>
        </w:rPr>
        <w:t>&gt;</w:t>
      </w:r>
      <w:r w:rsidRPr="000E29BD">
        <w:rPr>
          <w:bCs/>
        </w:rPr>
        <w:t>00</w:t>
      </w:r>
      <w:r w:rsidRPr="000E29BD">
        <w:rPr>
          <w:color w:val="0000FF"/>
        </w:rPr>
        <w:t>&lt;/</w:t>
      </w:r>
      <w:r w:rsidRPr="000E29BD">
        <w:rPr>
          <w:color w:val="990000"/>
        </w:rPr>
        <w:t>order:VER</w:t>
      </w:r>
      <w:r w:rsidRPr="000E29BD">
        <w:rPr>
          <w:color w:val="0000FF"/>
        </w:rPr>
        <w:t>&gt;</w:t>
      </w:r>
      <w:r w:rsidRPr="000E29BD">
        <w:rPr>
          <w:szCs w:val="20"/>
        </w:rPr>
        <w:t xml:space="preserve"> </w:t>
      </w:r>
    </w:p>
    <w:p w14:paraId="577C630D"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order:AN</w:t>
      </w:r>
      <w:r w:rsidRPr="000E29BD">
        <w:rPr>
          <w:color w:val="0000FF"/>
        </w:rPr>
        <w:t>&gt;</w:t>
      </w:r>
      <w:r w:rsidRPr="000E29BD">
        <w:rPr>
          <w:bCs/>
        </w:rPr>
        <w:t>770M029180</w:t>
      </w:r>
      <w:r w:rsidRPr="000E29BD">
        <w:rPr>
          <w:color w:val="0000FF"/>
        </w:rPr>
        <w:t>&lt;/</w:t>
      </w:r>
      <w:r w:rsidRPr="000E29BD">
        <w:rPr>
          <w:color w:val="990000"/>
        </w:rPr>
        <w:t>order:AN</w:t>
      </w:r>
      <w:r w:rsidRPr="000E29BD">
        <w:rPr>
          <w:color w:val="0000FF"/>
        </w:rPr>
        <w:t>&gt;</w:t>
      </w:r>
      <w:r w:rsidRPr="000E29BD">
        <w:rPr>
          <w:szCs w:val="20"/>
        </w:rPr>
        <w:t xml:space="preserve"> </w:t>
      </w:r>
    </w:p>
    <w:p w14:paraId="59F0C1B0"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order:RVER</w:t>
      </w:r>
      <w:r w:rsidRPr="000E29BD">
        <w:rPr>
          <w:color w:val="0000FF"/>
        </w:rPr>
        <w:t>&gt;</w:t>
      </w:r>
      <w:r w:rsidRPr="000E29BD">
        <w:rPr>
          <w:bCs/>
        </w:rPr>
        <w:t>10.05</w:t>
      </w:r>
      <w:r w:rsidRPr="000E29BD">
        <w:rPr>
          <w:color w:val="0000FF"/>
        </w:rPr>
        <w:t>&lt;/</w:t>
      </w:r>
      <w:r w:rsidRPr="000E29BD">
        <w:rPr>
          <w:color w:val="990000"/>
        </w:rPr>
        <w:t>order:RVER</w:t>
      </w:r>
      <w:r w:rsidRPr="000E29BD">
        <w:rPr>
          <w:color w:val="0000FF"/>
        </w:rPr>
        <w:t>&gt;</w:t>
      </w:r>
      <w:r w:rsidRPr="000E29BD">
        <w:rPr>
          <w:szCs w:val="20"/>
        </w:rPr>
        <w:t xml:space="preserve"> </w:t>
      </w:r>
    </w:p>
    <w:p w14:paraId="04436039"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order:CC</w:t>
      </w:r>
      <w:r w:rsidRPr="000E29BD">
        <w:rPr>
          <w:color w:val="0000FF"/>
        </w:rPr>
        <w:t>&gt;</w:t>
      </w:r>
      <w:r w:rsidRPr="000E29BD">
        <w:rPr>
          <w:bCs/>
        </w:rPr>
        <w:t>9999</w:t>
      </w:r>
      <w:r w:rsidRPr="000E29BD">
        <w:rPr>
          <w:color w:val="0000FF"/>
        </w:rPr>
        <w:t>&lt;/</w:t>
      </w:r>
      <w:r w:rsidRPr="000E29BD">
        <w:rPr>
          <w:color w:val="990000"/>
        </w:rPr>
        <w:t>order:CC</w:t>
      </w:r>
      <w:r w:rsidRPr="000E29BD">
        <w:rPr>
          <w:color w:val="0000FF"/>
        </w:rPr>
        <w:t>&gt;</w:t>
      </w:r>
      <w:r w:rsidRPr="000E29BD">
        <w:rPr>
          <w:szCs w:val="20"/>
        </w:rPr>
        <w:t xml:space="preserve"> </w:t>
      </w:r>
    </w:p>
    <w:p w14:paraId="27CF11AC"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order:STATE</w:t>
      </w:r>
      <w:r w:rsidRPr="000E29BD">
        <w:rPr>
          <w:color w:val="0000FF"/>
        </w:rPr>
        <w:t>&gt;</w:t>
      </w:r>
      <w:r w:rsidRPr="000E29BD">
        <w:rPr>
          <w:bCs/>
        </w:rPr>
        <w:t>GA</w:t>
      </w:r>
      <w:r w:rsidRPr="000E29BD">
        <w:rPr>
          <w:color w:val="0000FF"/>
        </w:rPr>
        <w:t>&lt;/</w:t>
      </w:r>
      <w:r w:rsidRPr="000E29BD">
        <w:rPr>
          <w:color w:val="990000"/>
        </w:rPr>
        <w:t>order:STATE</w:t>
      </w:r>
      <w:r w:rsidRPr="000E29BD">
        <w:rPr>
          <w:color w:val="0000FF"/>
        </w:rPr>
        <w:t>&gt;</w:t>
      </w:r>
      <w:r w:rsidRPr="000E29BD">
        <w:rPr>
          <w:szCs w:val="20"/>
        </w:rPr>
        <w:t xml:space="preserve"> </w:t>
      </w:r>
    </w:p>
    <w:p w14:paraId="4DE5B858"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order:MSG_TIMESTAMP</w:t>
      </w:r>
      <w:r w:rsidRPr="000E29BD">
        <w:rPr>
          <w:color w:val="0000FF"/>
        </w:rPr>
        <w:t>&gt;</w:t>
      </w:r>
      <w:r w:rsidRPr="000E29BD">
        <w:rPr>
          <w:bCs/>
        </w:rPr>
        <w:t>2009-06-18T12:18:50-05:00</w:t>
      </w:r>
      <w:r w:rsidRPr="000E29BD">
        <w:rPr>
          <w:color w:val="0000FF"/>
        </w:rPr>
        <w:t>&lt;/</w:t>
      </w:r>
      <w:r w:rsidRPr="000E29BD">
        <w:rPr>
          <w:color w:val="990000"/>
        </w:rPr>
        <w:t>order:MSG_TIMESTAMP</w:t>
      </w:r>
      <w:r w:rsidRPr="000E29BD">
        <w:rPr>
          <w:color w:val="0000FF"/>
        </w:rPr>
        <w:t>&gt;</w:t>
      </w:r>
      <w:r w:rsidRPr="000E29BD">
        <w:rPr>
          <w:szCs w:val="20"/>
        </w:rPr>
        <w:t xml:space="preserve"> </w:t>
      </w:r>
    </w:p>
    <w:p w14:paraId="00DDDF0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order:DTSENT</w:t>
      </w:r>
      <w:r w:rsidRPr="000E29BD">
        <w:rPr>
          <w:color w:val="0000FF"/>
        </w:rPr>
        <w:t>&gt;</w:t>
      </w:r>
      <w:r w:rsidRPr="000E29BD">
        <w:rPr>
          <w:bCs/>
        </w:rPr>
        <w:t>200906181218PM</w:t>
      </w:r>
      <w:r w:rsidRPr="000E29BD">
        <w:rPr>
          <w:color w:val="0000FF"/>
        </w:rPr>
        <w:t>&lt;/</w:t>
      </w:r>
      <w:r w:rsidRPr="000E29BD">
        <w:rPr>
          <w:color w:val="990000"/>
        </w:rPr>
        <w:t>order:DTSENT</w:t>
      </w:r>
      <w:r w:rsidRPr="000E29BD">
        <w:rPr>
          <w:color w:val="0000FF"/>
        </w:rPr>
        <w:t>&gt;</w:t>
      </w:r>
      <w:r w:rsidRPr="000E29BD">
        <w:rPr>
          <w:szCs w:val="20"/>
        </w:rPr>
        <w:t xml:space="preserve"> </w:t>
      </w:r>
    </w:p>
    <w:p w14:paraId="5AC238A8"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order:HDR</w:t>
      </w:r>
      <w:r w:rsidRPr="000E29BD">
        <w:rPr>
          <w:color w:val="0000FF"/>
        </w:rPr>
        <w:t>&gt;</w:t>
      </w:r>
    </w:p>
    <w:p w14:paraId="68045D72" w14:textId="77777777" w:rsidR="00584EA0" w:rsidRPr="000E29BD" w:rsidRDefault="00584EA0" w:rsidP="00584EA0">
      <w:pPr>
        <w:ind w:hanging="480"/>
        <w:rPr>
          <w:szCs w:val="20"/>
        </w:rPr>
      </w:pPr>
      <w:hyperlink r:id="rId76"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order:LSR</w:t>
      </w:r>
      <w:r w:rsidRPr="000E29BD">
        <w:rPr>
          <w:color w:val="0000FF"/>
        </w:rPr>
        <w:t>&gt;</w:t>
      </w:r>
    </w:p>
    <w:p w14:paraId="0A81D09C" w14:textId="77777777" w:rsidR="00584EA0" w:rsidRPr="000E29BD" w:rsidRDefault="00584EA0" w:rsidP="00584EA0">
      <w:pPr>
        <w:ind w:hanging="480"/>
        <w:rPr>
          <w:szCs w:val="20"/>
        </w:rPr>
      </w:pPr>
      <w:hyperlink r:id="rId77"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order:LSR_ADMIN</w:t>
      </w:r>
      <w:r w:rsidRPr="000E29BD">
        <w:rPr>
          <w:color w:val="0000FF"/>
        </w:rPr>
        <w:t>&gt;</w:t>
      </w:r>
    </w:p>
    <w:p w14:paraId="312C9D41"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order:SC</w:t>
      </w:r>
      <w:r w:rsidRPr="000E29BD">
        <w:rPr>
          <w:color w:val="0000FF"/>
        </w:rPr>
        <w:t>&gt;</w:t>
      </w:r>
      <w:r w:rsidRPr="000E29BD">
        <w:rPr>
          <w:bCs/>
        </w:rPr>
        <w:t>LCSC</w:t>
      </w:r>
      <w:r w:rsidRPr="000E29BD">
        <w:rPr>
          <w:color w:val="0000FF"/>
        </w:rPr>
        <w:t>&lt;/</w:t>
      </w:r>
      <w:r w:rsidRPr="000E29BD">
        <w:rPr>
          <w:color w:val="990000"/>
        </w:rPr>
        <w:t>order:SC</w:t>
      </w:r>
      <w:r w:rsidRPr="000E29BD">
        <w:rPr>
          <w:color w:val="0000FF"/>
        </w:rPr>
        <w:t>&gt;</w:t>
      </w:r>
      <w:r w:rsidRPr="000E29BD">
        <w:rPr>
          <w:szCs w:val="20"/>
        </w:rPr>
        <w:t xml:space="preserve"> </w:t>
      </w:r>
    </w:p>
    <w:p w14:paraId="1799A361"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order:PROJECT</w:t>
      </w:r>
      <w:r w:rsidRPr="000E29BD">
        <w:rPr>
          <w:color w:val="0000FF"/>
        </w:rPr>
        <w:t>&gt;</w:t>
      </w:r>
      <w:r w:rsidRPr="000E29BD">
        <w:rPr>
          <w:bCs/>
        </w:rPr>
        <w:t>CAVENOBILL</w:t>
      </w:r>
      <w:r w:rsidRPr="000E29BD">
        <w:rPr>
          <w:color w:val="0000FF"/>
        </w:rPr>
        <w:t>&lt;/</w:t>
      </w:r>
      <w:r w:rsidRPr="000E29BD">
        <w:rPr>
          <w:color w:val="990000"/>
        </w:rPr>
        <w:t>order:PROJECT</w:t>
      </w:r>
      <w:r w:rsidRPr="000E29BD">
        <w:rPr>
          <w:color w:val="0000FF"/>
        </w:rPr>
        <w:t>&gt;</w:t>
      </w:r>
      <w:r w:rsidRPr="000E29BD">
        <w:rPr>
          <w:szCs w:val="20"/>
        </w:rPr>
        <w:t xml:space="preserve"> </w:t>
      </w:r>
    </w:p>
    <w:p w14:paraId="7C1D6EC4"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order:REQTYP</w:t>
      </w:r>
      <w:r w:rsidRPr="000E29BD">
        <w:rPr>
          <w:color w:val="0000FF"/>
        </w:rPr>
        <w:t>&gt;</w:t>
      </w:r>
      <w:r w:rsidRPr="000E29BD">
        <w:rPr>
          <w:bCs/>
        </w:rPr>
        <w:t>AB</w:t>
      </w:r>
      <w:r w:rsidRPr="000E29BD">
        <w:rPr>
          <w:color w:val="0000FF"/>
        </w:rPr>
        <w:t>&lt;/</w:t>
      </w:r>
      <w:r w:rsidRPr="000E29BD">
        <w:rPr>
          <w:color w:val="990000"/>
        </w:rPr>
        <w:t>order:REQTYP</w:t>
      </w:r>
      <w:r w:rsidRPr="000E29BD">
        <w:rPr>
          <w:color w:val="0000FF"/>
        </w:rPr>
        <w:t>&gt;</w:t>
      </w:r>
      <w:r w:rsidRPr="000E29BD">
        <w:rPr>
          <w:szCs w:val="20"/>
        </w:rPr>
        <w:t xml:space="preserve"> </w:t>
      </w:r>
    </w:p>
    <w:p w14:paraId="102F4DB1"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order:ACT</w:t>
      </w:r>
      <w:r w:rsidRPr="000E29BD">
        <w:rPr>
          <w:color w:val="0000FF"/>
        </w:rPr>
        <w:t>&gt;</w:t>
      </w:r>
      <w:r w:rsidRPr="000E29BD">
        <w:rPr>
          <w:bCs/>
        </w:rPr>
        <w:t>D</w:t>
      </w:r>
      <w:r w:rsidRPr="000E29BD">
        <w:rPr>
          <w:color w:val="0000FF"/>
        </w:rPr>
        <w:t>&lt;/</w:t>
      </w:r>
      <w:r w:rsidRPr="000E29BD">
        <w:rPr>
          <w:color w:val="990000"/>
        </w:rPr>
        <w:t>order:ACT</w:t>
      </w:r>
      <w:r w:rsidRPr="000E29BD">
        <w:rPr>
          <w:color w:val="0000FF"/>
        </w:rPr>
        <w:t>&gt;</w:t>
      </w:r>
      <w:r w:rsidRPr="000E29BD">
        <w:rPr>
          <w:szCs w:val="20"/>
        </w:rPr>
        <w:t xml:space="preserve"> </w:t>
      </w:r>
    </w:p>
    <w:p w14:paraId="01C435C7" w14:textId="77777777" w:rsidR="00584EA0" w:rsidRPr="000E29BD" w:rsidRDefault="00584EA0" w:rsidP="00584EA0">
      <w:pPr>
        <w:ind w:hanging="480"/>
        <w:rPr>
          <w:szCs w:val="20"/>
        </w:rPr>
      </w:pPr>
      <w:hyperlink r:id="rId78"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order:AUTHORIZATION</w:t>
      </w:r>
      <w:r w:rsidRPr="000E29BD">
        <w:rPr>
          <w:color w:val="0000FF"/>
        </w:rPr>
        <w:t>&gt;</w:t>
      </w:r>
    </w:p>
    <w:p w14:paraId="5F4FC8C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order:TOS</w:t>
      </w:r>
      <w:r w:rsidRPr="000E29BD">
        <w:rPr>
          <w:color w:val="0000FF"/>
        </w:rPr>
        <w:t>&gt;</w:t>
      </w:r>
      <w:r w:rsidRPr="000E29BD">
        <w:rPr>
          <w:bCs/>
        </w:rPr>
        <w:t>1B--</w:t>
      </w:r>
      <w:r w:rsidRPr="000E29BD">
        <w:rPr>
          <w:color w:val="0000FF"/>
        </w:rPr>
        <w:t>&lt;/</w:t>
      </w:r>
      <w:r w:rsidRPr="000E29BD">
        <w:rPr>
          <w:color w:val="990000"/>
        </w:rPr>
        <w:t>order:TOS</w:t>
      </w:r>
      <w:r w:rsidRPr="000E29BD">
        <w:rPr>
          <w:color w:val="0000FF"/>
        </w:rPr>
        <w:t>&gt;</w:t>
      </w:r>
      <w:r w:rsidRPr="000E29BD">
        <w:rPr>
          <w:szCs w:val="20"/>
        </w:rPr>
        <w:t xml:space="preserve"> </w:t>
      </w:r>
    </w:p>
    <w:p w14:paraId="12D6E1C0"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order:DDD</w:t>
      </w:r>
      <w:r w:rsidRPr="000E29BD">
        <w:rPr>
          <w:color w:val="0000FF"/>
        </w:rPr>
        <w:t>&gt;</w:t>
      </w:r>
      <w:r w:rsidRPr="000E29BD">
        <w:rPr>
          <w:bCs/>
        </w:rPr>
        <w:t>20091231</w:t>
      </w:r>
      <w:r w:rsidRPr="000E29BD">
        <w:rPr>
          <w:color w:val="0000FF"/>
        </w:rPr>
        <w:t>&lt;/</w:t>
      </w:r>
      <w:r w:rsidRPr="000E29BD">
        <w:rPr>
          <w:color w:val="990000"/>
        </w:rPr>
        <w:t>order:DDD</w:t>
      </w:r>
      <w:r w:rsidRPr="000E29BD">
        <w:rPr>
          <w:color w:val="0000FF"/>
        </w:rPr>
        <w:t>&gt;</w:t>
      </w:r>
      <w:r w:rsidRPr="000E29BD">
        <w:rPr>
          <w:szCs w:val="20"/>
        </w:rPr>
        <w:t xml:space="preserve"> </w:t>
      </w:r>
    </w:p>
    <w:p w14:paraId="589F5099"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order:ACTL</w:t>
      </w:r>
      <w:r w:rsidRPr="000E29BD">
        <w:rPr>
          <w:color w:val="0000FF"/>
        </w:rPr>
        <w:t>&gt;</w:t>
      </w:r>
      <w:r w:rsidRPr="000E29BD">
        <w:rPr>
          <w:bCs/>
        </w:rPr>
        <w:t>PWSPGAAS94A</w:t>
      </w:r>
      <w:r w:rsidRPr="000E29BD">
        <w:rPr>
          <w:color w:val="0000FF"/>
        </w:rPr>
        <w:t>&lt;/</w:t>
      </w:r>
      <w:r w:rsidRPr="000E29BD">
        <w:rPr>
          <w:color w:val="990000"/>
        </w:rPr>
        <w:t>order:ACTL</w:t>
      </w:r>
      <w:r w:rsidRPr="000E29BD">
        <w:rPr>
          <w:color w:val="0000FF"/>
        </w:rPr>
        <w:t>&gt;</w:t>
      </w:r>
      <w:r w:rsidRPr="000E29BD">
        <w:rPr>
          <w:szCs w:val="20"/>
        </w:rPr>
        <w:t xml:space="preserve"> </w:t>
      </w:r>
    </w:p>
    <w:p w14:paraId="72E3F33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order:LSO</w:t>
      </w:r>
      <w:r w:rsidRPr="000E29BD">
        <w:rPr>
          <w:color w:val="0000FF"/>
        </w:rPr>
        <w:t>&gt;</w:t>
      </w:r>
      <w:r w:rsidRPr="000E29BD">
        <w:rPr>
          <w:bCs/>
        </w:rPr>
        <w:t>770943</w:t>
      </w:r>
      <w:r w:rsidRPr="000E29BD">
        <w:rPr>
          <w:color w:val="0000FF"/>
        </w:rPr>
        <w:t>&lt;/</w:t>
      </w:r>
      <w:r w:rsidRPr="000E29BD">
        <w:rPr>
          <w:color w:val="990000"/>
        </w:rPr>
        <w:t>order:LSO</w:t>
      </w:r>
      <w:r w:rsidRPr="000E29BD">
        <w:rPr>
          <w:color w:val="0000FF"/>
        </w:rPr>
        <w:t>&gt;</w:t>
      </w:r>
      <w:r w:rsidRPr="000E29BD">
        <w:rPr>
          <w:szCs w:val="20"/>
        </w:rPr>
        <w:t xml:space="preserve"> </w:t>
      </w:r>
    </w:p>
    <w:p w14:paraId="2DF68BEE"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order:NC</w:t>
      </w:r>
      <w:r w:rsidRPr="000E29BD">
        <w:rPr>
          <w:color w:val="0000FF"/>
        </w:rPr>
        <w:t>&gt;</w:t>
      </w:r>
      <w:r w:rsidRPr="000E29BD">
        <w:rPr>
          <w:bCs/>
        </w:rPr>
        <w:t>TY--</w:t>
      </w:r>
      <w:r w:rsidRPr="000E29BD">
        <w:rPr>
          <w:color w:val="0000FF"/>
        </w:rPr>
        <w:t>&lt;/</w:t>
      </w:r>
      <w:r w:rsidRPr="000E29BD">
        <w:rPr>
          <w:color w:val="990000"/>
        </w:rPr>
        <w:t>order:NC</w:t>
      </w:r>
      <w:r w:rsidRPr="000E29BD">
        <w:rPr>
          <w:color w:val="0000FF"/>
        </w:rPr>
        <w:t>&gt;</w:t>
      </w:r>
      <w:r w:rsidRPr="000E29BD">
        <w:rPr>
          <w:szCs w:val="20"/>
        </w:rPr>
        <w:t xml:space="preserve"> </w:t>
      </w:r>
    </w:p>
    <w:p w14:paraId="6662E22E"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order:AUTHORIZATION</w:t>
      </w:r>
      <w:r w:rsidRPr="000E29BD">
        <w:rPr>
          <w:color w:val="0000FF"/>
        </w:rPr>
        <w:t>&gt;</w:t>
      </w:r>
    </w:p>
    <w:p w14:paraId="7A8BEBCE"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order:LSR_ADMIN</w:t>
      </w:r>
      <w:r w:rsidRPr="000E29BD">
        <w:rPr>
          <w:color w:val="0000FF"/>
        </w:rPr>
        <w:t>&gt;</w:t>
      </w:r>
    </w:p>
    <w:p w14:paraId="64E229A8" w14:textId="77777777" w:rsidR="00584EA0" w:rsidRPr="000E29BD" w:rsidRDefault="00584EA0" w:rsidP="00584EA0">
      <w:pPr>
        <w:ind w:hanging="480"/>
        <w:rPr>
          <w:szCs w:val="20"/>
        </w:rPr>
      </w:pPr>
      <w:hyperlink r:id="rId79"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order:LSR_BILL</w:t>
      </w:r>
      <w:r w:rsidRPr="000E29BD">
        <w:rPr>
          <w:color w:val="0000FF"/>
        </w:rPr>
        <w:t>&gt;</w:t>
      </w:r>
    </w:p>
    <w:p w14:paraId="5364FA8E"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order:BAN1</w:t>
      </w:r>
      <w:r w:rsidRPr="000E29BD">
        <w:rPr>
          <w:color w:val="0000FF"/>
        </w:rPr>
        <w:t>&gt;</w:t>
      </w:r>
      <w:r w:rsidRPr="000E29BD">
        <w:rPr>
          <w:bCs/>
        </w:rPr>
        <w:t>770Q887771771</w:t>
      </w:r>
      <w:r w:rsidRPr="000E29BD">
        <w:rPr>
          <w:color w:val="0000FF"/>
        </w:rPr>
        <w:t>&lt;/</w:t>
      </w:r>
      <w:r w:rsidRPr="000E29BD">
        <w:rPr>
          <w:color w:val="990000"/>
        </w:rPr>
        <w:t>order:BAN1</w:t>
      </w:r>
      <w:r w:rsidRPr="000E29BD">
        <w:rPr>
          <w:color w:val="0000FF"/>
        </w:rPr>
        <w:t>&gt;</w:t>
      </w:r>
      <w:r w:rsidRPr="000E29BD">
        <w:rPr>
          <w:szCs w:val="20"/>
        </w:rPr>
        <w:t xml:space="preserve"> </w:t>
      </w:r>
    </w:p>
    <w:p w14:paraId="63ED0255"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order:ACNA</w:t>
      </w:r>
      <w:r w:rsidRPr="000E29BD">
        <w:rPr>
          <w:color w:val="0000FF"/>
        </w:rPr>
        <w:t>&gt;</w:t>
      </w:r>
      <w:r w:rsidRPr="000E29BD">
        <w:rPr>
          <w:bCs/>
        </w:rPr>
        <w:t>ZXL</w:t>
      </w:r>
      <w:r w:rsidRPr="000E29BD">
        <w:rPr>
          <w:color w:val="0000FF"/>
        </w:rPr>
        <w:t>&lt;/</w:t>
      </w:r>
      <w:r w:rsidRPr="000E29BD">
        <w:rPr>
          <w:color w:val="990000"/>
        </w:rPr>
        <w:t>order:ACNA</w:t>
      </w:r>
      <w:r w:rsidRPr="000E29BD">
        <w:rPr>
          <w:color w:val="0000FF"/>
        </w:rPr>
        <w:t>&gt;</w:t>
      </w:r>
      <w:r w:rsidRPr="000E29BD">
        <w:rPr>
          <w:szCs w:val="20"/>
        </w:rPr>
        <w:t xml:space="preserve"> </w:t>
      </w:r>
    </w:p>
    <w:p w14:paraId="167F7489"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order:LSR_BILL</w:t>
      </w:r>
      <w:r w:rsidRPr="000E29BD">
        <w:rPr>
          <w:color w:val="0000FF"/>
        </w:rPr>
        <w:t>&gt;</w:t>
      </w:r>
    </w:p>
    <w:p w14:paraId="32A676B3" w14:textId="77777777" w:rsidR="00584EA0" w:rsidRPr="000E29BD" w:rsidRDefault="00584EA0" w:rsidP="00584EA0">
      <w:pPr>
        <w:ind w:hanging="480"/>
        <w:rPr>
          <w:szCs w:val="20"/>
        </w:rPr>
      </w:pPr>
      <w:hyperlink r:id="rId80"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order:CONTACT</w:t>
      </w:r>
      <w:r w:rsidRPr="000E29BD">
        <w:rPr>
          <w:color w:val="0000FF"/>
        </w:rPr>
        <w:t>&gt;</w:t>
      </w:r>
    </w:p>
    <w:p w14:paraId="37247D15"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order:INIT</w:t>
      </w:r>
      <w:r w:rsidRPr="000E29BD">
        <w:rPr>
          <w:color w:val="0000FF"/>
        </w:rPr>
        <w:t>&gt;</w:t>
      </w:r>
      <w:r w:rsidRPr="000E29BD">
        <w:rPr>
          <w:bCs/>
        </w:rPr>
        <w:t>Bojangles</w:t>
      </w:r>
      <w:r w:rsidRPr="000E29BD">
        <w:rPr>
          <w:color w:val="0000FF"/>
        </w:rPr>
        <w:t>&lt;/</w:t>
      </w:r>
      <w:r w:rsidRPr="000E29BD">
        <w:rPr>
          <w:color w:val="990000"/>
        </w:rPr>
        <w:t>order:INIT</w:t>
      </w:r>
      <w:r w:rsidRPr="000E29BD">
        <w:rPr>
          <w:color w:val="0000FF"/>
        </w:rPr>
        <w:t>&gt;</w:t>
      </w:r>
      <w:r w:rsidRPr="000E29BD">
        <w:rPr>
          <w:szCs w:val="20"/>
        </w:rPr>
        <w:t xml:space="preserve"> </w:t>
      </w:r>
    </w:p>
    <w:p w14:paraId="0DDF501F"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order:INIT_TEL_NO</w:t>
      </w:r>
      <w:r w:rsidRPr="000E29BD">
        <w:rPr>
          <w:color w:val="0000FF"/>
        </w:rPr>
        <w:t>&gt;</w:t>
      </w:r>
      <w:r w:rsidRPr="000E29BD">
        <w:rPr>
          <w:bCs/>
        </w:rPr>
        <w:t>8884448888</w:t>
      </w:r>
      <w:r w:rsidRPr="000E29BD">
        <w:rPr>
          <w:color w:val="0000FF"/>
        </w:rPr>
        <w:t>&lt;/</w:t>
      </w:r>
      <w:r w:rsidRPr="000E29BD">
        <w:rPr>
          <w:color w:val="990000"/>
        </w:rPr>
        <w:t>order:INIT_TEL_NO</w:t>
      </w:r>
      <w:r w:rsidRPr="000E29BD">
        <w:rPr>
          <w:color w:val="0000FF"/>
        </w:rPr>
        <w:t>&gt;</w:t>
      </w:r>
      <w:r w:rsidRPr="000E29BD">
        <w:rPr>
          <w:szCs w:val="20"/>
        </w:rPr>
        <w:t xml:space="preserve"> </w:t>
      </w:r>
    </w:p>
    <w:p w14:paraId="4B115F4C"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order:INIT_FAX_NO</w:t>
      </w:r>
      <w:r w:rsidRPr="000E29BD">
        <w:rPr>
          <w:color w:val="0000FF"/>
        </w:rPr>
        <w:t>&gt;</w:t>
      </w:r>
      <w:r w:rsidRPr="000E29BD">
        <w:rPr>
          <w:bCs/>
        </w:rPr>
        <w:t>4448884444</w:t>
      </w:r>
      <w:r w:rsidRPr="000E29BD">
        <w:rPr>
          <w:color w:val="0000FF"/>
        </w:rPr>
        <w:t>&lt;/</w:t>
      </w:r>
      <w:r w:rsidRPr="000E29BD">
        <w:rPr>
          <w:color w:val="990000"/>
        </w:rPr>
        <w:t>order:INIT_FAX_NO</w:t>
      </w:r>
      <w:r w:rsidRPr="000E29BD">
        <w:rPr>
          <w:color w:val="0000FF"/>
        </w:rPr>
        <w:t>&gt;</w:t>
      </w:r>
      <w:r w:rsidRPr="000E29BD">
        <w:rPr>
          <w:szCs w:val="20"/>
        </w:rPr>
        <w:t xml:space="preserve"> </w:t>
      </w:r>
    </w:p>
    <w:p w14:paraId="7481BCA0" w14:textId="77777777" w:rsidR="00584EA0" w:rsidRPr="008D2D2E" w:rsidRDefault="00584EA0" w:rsidP="00584EA0">
      <w:pPr>
        <w:ind w:hanging="480"/>
        <w:rPr>
          <w:szCs w:val="20"/>
          <w:lang w:val="es-ES"/>
        </w:rPr>
      </w:pPr>
      <w:r w:rsidRPr="000E29BD">
        <w:rPr>
          <w:rFonts w:cs="Courier New"/>
          <w:bCs/>
          <w:color w:val="FF0000"/>
        </w:rPr>
        <w:t> </w:t>
      </w:r>
      <w:r w:rsidRPr="000E29BD">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Sleepy Dwarf</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302E340C" w14:textId="77777777" w:rsidR="00584EA0" w:rsidRPr="008D2D2E" w:rsidRDefault="00584EA0" w:rsidP="00584EA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1112225555</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778F75D1" w14:textId="77777777" w:rsidR="00584EA0" w:rsidRPr="000E29BD" w:rsidRDefault="00584EA0" w:rsidP="00584EA0">
      <w:pPr>
        <w:ind w:hanging="240"/>
        <w:rPr>
          <w:szCs w:val="20"/>
        </w:rPr>
      </w:pPr>
      <w:r w:rsidRPr="008D2D2E">
        <w:rPr>
          <w:rFonts w:cs="Courier New"/>
          <w:bCs/>
          <w:color w:val="FF0000"/>
          <w:lang w:val="es-ES"/>
        </w:rPr>
        <w:t> </w:t>
      </w:r>
      <w:r w:rsidRPr="008D2D2E">
        <w:rPr>
          <w:szCs w:val="20"/>
          <w:lang w:val="es-ES"/>
        </w:rPr>
        <w:t xml:space="preserve"> </w:t>
      </w:r>
      <w:r w:rsidRPr="000E29BD">
        <w:rPr>
          <w:color w:val="0000FF"/>
        </w:rPr>
        <w:t>&lt;/</w:t>
      </w:r>
      <w:r w:rsidRPr="000E29BD">
        <w:rPr>
          <w:color w:val="990000"/>
        </w:rPr>
        <w:t>order:CONTACT</w:t>
      </w:r>
      <w:r w:rsidRPr="000E29BD">
        <w:rPr>
          <w:color w:val="0000FF"/>
        </w:rPr>
        <w:t>&gt;</w:t>
      </w:r>
    </w:p>
    <w:p w14:paraId="55A7BB60"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order:LSR</w:t>
      </w:r>
      <w:r w:rsidRPr="000E29BD">
        <w:rPr>
          <w:color w:val="0000FF"/>
        </w:rPr>
        <w:t>&gt;</w:t>
      </w:r>
    </w:p>
    <w:p w14:paraId="1ECC33CF" w14:textId="77777777" w:rsidR="00584EA0" w:rsidRPr="000E29BD" w:rsidRDefault="00584EA0" w:rsidP="00584EA0">
      <w:pPr>
        <w:ind w:hanging="480"/>
        <w:rPr>
          <w:szCs w:val="20"/>
        </w:rPr>
      </w:pPr>
      <w:hyperlink r:id="rId81"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order:EU</w:t>
      </w:r>
      <w:r w:rsidRPr="000E29BD">
        <w:rPr>
          <w:color w:val="0000FF"/>
        </w:rPr>
        <w:t>&gt;</w:t>
      </w:r>
    </w:p>
    <w:p w14:paraId="1AEC4F30" w14:textId="77777777" w:rsidR="00584EA0" w:rsidRPr="000E29BD" w:rsidRDefault="00584EA0" w:rsidP="00584EA0">
      <w:pPr>
        <w:ind w:hanging="480"/>
        <w:rPr>
          <w:szCs w:val="20"/>
        </w:rPr>
      </w:pPr>
      <w:hyperlink r:id="rId82"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order:LOC_ACCESS</w:t>
      </w:r>
      <w:r w:rsidRPr="000E29BD">
        <w:rPr>
          <w:color w:val="0000FF"/>
        </w:rPr>
        <w:t>&gt;</w:t>
      </w:r>
    </w:p>
    <w:p w14:paraId="76A6A6BF" w14:textId="77777777" w:rsidR="00584EA0" w:rsidRPr="000E29BD" w:rsidRDefault="00584EA0" w:rsidP="00584EA0">
      <w:pPr>
        <w:ind w:hanging="480"/>
        <w:rPr>
          <w:szCs w:val="20"/>
        </w:rPr>
      </w:pPr>
      <w:hyperlink r:id="rId83"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order:LOC_ACCESS_HEADER_INFO</w:t>
      </w:r>
      <w:r w:rsidRPr="000E29BD">
        <w:rPr>
          <w:color w:val="0000FF"/>
        </w:rPr>
        <w:t>&gt;</w:t>
      </w:r>
    </w:p>
    <w:p w14:paraId="7257E412"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order:NAME</w:t>
      </w:r>
      <w:r w:rsidRPr="000E29BD">
        <w:rPr>
          <w:color w:val="0000FF"/>
        </w:rPr>
        <w:t>&gt;</w:t>
      </w:r>
      <w:smartTag w:uri="urn:schemas-microsoft-com:office:smarttags" w:element="place">
        <w:smartTag w:uri="urn:schemas-microsoft-com:office:smarttags" w:element="PlaceName">
          <w:r w:rsidRPr="000E29BD">
            <w:rPr>
              <w:bCs/>
            </w:rPr>
            <w:t>Bellsouth</w:t>
          </w:r>
        </w:smartTag>
        <w:r w:rsidRPr="000E29BD">
          <w:rPr>
            <w:bCs/>
          </w:rPr>
          <w:t xml:space="preserve"> </w:t>
        </w:r>
        <w:smartTag w:uri="urn:schemas-microsoft-com:office:smarttags" w:element="PlaceType">
          <w:r w:rsidRPr="000E29BD">
            <w:rPr>
              <w:bCs/>
            </w:rPr>
            <w:t>Cave</w:t>
          </w:r>
        </w:smartTag>
      </w:smartTag>
      <w:r w:rsidRPr="000E29BD">
        <w:rPr>
          <w:color w:val="0000FF"/>
        </w:rPr>
        <w:t>&lt;/</w:t>
      </w:r>
      <w:r w:rsidRPr="000E29BD">
        <w:rPr>
          <w:color w:val="990000"/>
        </w:rPr>
        <w:t>order:NAME</w:t>
      </w:r>
      <w:r w:rsidRPr="000E29BD">
        <w:rPr>
          <w:color w:val="0000FF"/>
        </w:rPr>
        <w:t>&gt;</w:t>
      </w:r>
      <w:r w:rsidRPr="000E29BD">
        <w:rPr>
          <w:szCs w:val="20"/>
        </w:rPr>
        <w:t xml:space="preserve"> </w:t>
      </w:r>
    </w:p>
    <w:p w14:paraId="30D57BF4"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order:LOC_ACCESS_HEADER_INFO</w:t>
      </w:r>
      <w:r w:rsidRPr="000E29BD">
        <w:rPr>
          <w:color w:val="0000FF"/>
        </w:rPr>
        <w:t>&gt;</w:t>
      </w:r>
    </w:p>
    <w:p w14:paraId="09010B66" w14:textId="77777777" w:rsidR="00584EA0" w:rsidRPr="000E29BD" w:rsidRDefault="00584EA0" w:rsidP="00584EA0">
      <w:pPr>
        <w:ind w:hanging="240"/>
        <w:rPr>
          <w:szCs w:val="20"/>
        </w:rPr>
      </w:pPr>
      <w:r w:rsidRPr="000E29BD">
        <w:rPr>
          <w:rFonts w:cs="Courier New"/>
          <w:bCs/>
          <w:color w:val="FF0000"/>
        </w:rPr>
        <w:lastRenderedPageBreak/>
        <w:t> </w:t>
      </w:r>
      <w:r w:rsidRPr="000E29BD">
        <w:rPr>
          <w:szCs w:val="20"/>
        </w:rPr>
        <w:t xml:space="preserve"> </w:t>
      </w:r>
      <w:r w:rsidRPr="000E29BD">
        <w:rPr>
          <w:color w:val="0000FF"/>
        </w:rPr>
        <w:t>&lt;/</w:t>
      </w:r>
      <w:r w:rsidRPr="000E29BD">
        <w:rPr>
          <w:color w:val="990000"/>
        </w:rPr>
        <w:t>order:LOC_ACCESS</w:t>
      </w:r>
      <w:r w:rsidRPr="000E29BD">
        <w:rPr>
          <w:color w:val="0000FF"/>
        </w:rPr>
        <w:t>&gt;</w:t>
      </w:r>
    </w:p>
    <w:p w14:paraId="081EEDAC"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order:EU</w:t>
      </w:r>
      <w:r w:rsidRPr="000E29BD">
        <w:rPr>
          <w:color w:val="0000FF"/>
        </w:rPr>
        <w:t>&gt;</w:t>
      </w:r>
    </w:p>
    <w:p w14:paraId="25909A01"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order:LSR_ORD_REQ</w:t>
      </w:r>
      <w:r w:rsidRPr="000E29BD">
        <w:rPr>
          <w:color w:val="0000FF"/>
        </w:rPr>
        <w:t>&gt;</w:t>
      </w:r>
    </w:p>
    <w:p w14:paraId="3770ECE2"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uom:ATT_LSR_ORD_REQ</w:t>
      </w:r>
      <w:r w:rsidRPr="000E29BD">
        <w:rPr>
          <w:color w:val="0000FF"/>
        </w:rPr>
        <w:t>&gt;</w:t>
      </w:r>
    </w:p>
    <w:p w14:paraId="023C6FC0" w14:textId="77777777" w:rsidR="00584EA0" w:rsidRPr="000E29BD" w:rsidRDefault="00584EA0" w:rsidP="00584EA0">
      <w:pPr>
        <w:ind w:hanging="480"/>
        <w:rPr>
          <w:rFonts w:cs="Courier New"/>
          <w:bCs/>
          <w:color w:val="FF0000"/>
        </w:rPr>
      </w:pPr>
    </w:p>
    <w:p w14:paraId="6397BD77" w14:textId="77777777" w:rsidR="00584EA0" w:rsidRPr="000E29BD" w:rsidRDefault="00584EA0" w:rsidP="00584EA0">
      <w:pPr>
        <w:ind w:hanging="480"/>
      </w:pPr>
      <w:r w:rsidRPr="000E29BD">
        <w:rPr>
          <w:rFonts w:cs="Courier New"/>
          <w:bCs/>
          <w:color w:val="FF0000"/>
        </w:rPr>
        <w:t> </w:t>
      </w:r>
      <w:r w:rsidRPr="000E29BD">
        <w:rPr>
          <w:szCs w:val="20"/>
        </w:rPr>
        <w:t xml:space="preserve"> </w:t>
      </w:r>
    </w:p>
    <w:p w14:paraId="4F4C5839" w14:textId="77777777" w:rsidR="00584EA0" w:rsidRDefault="00584EA0" w:rsidP="00584EA0">
      <w:pPr>
        <w:ind w:hanging="240"/>
      </w:pPr>
      <w:r w:rsidRPr="000E29BD">
        <w:t>XML  OUTPUT:</w:t>
      </w:r>
    </w:p>
    <w:p w14:paraId="3EE152F5" w14:textId="77777777" w:rsidR="00584EA0" w:rsidRPr="000E29BD" w:rsidRDefault="00584EA0" w:rsidP="00584EA0">
      <w:pPr>
        <w:ind w:hanging="240"/>
      </w:pPr>
    </w:p>
    <w:p w14:paraId="521D5061" w14:textId="639A2CD4" w:rsidR="00584EA0" w:rsidRPr="000E29BD" w:rsidRDefault="00584EA0" w:rsidP="00295636">
      <w:pPr>
        <w:ind w:hanging="240"/>
        <w:rPr>
          <w:szCs w:val="20"/>
        </w:rPr>
      </w:pPr>
      <w:r w:rsidRPr="000E29BD">
        <w:rPr>
          <w:rFonts w:cs="Courier New"/>
          <w:bCs/>
          <w:color w:val="FF0000"/>
        </w:rPr>
        <w:t> </w:t>
      </w:r>
      <w:r w:rsidRPr="000E29BD">
        <w:rPr>
          <w:szCs w:val="20"/>
        </w:rPr>
        <w:t xml:space="preserve"> </w:t>
      </w:r>
    </w:p>
    <w:p w14:paraId="49A181C3"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senderid</w:t>
      </w:r>
      <w:r w:rsidRPr="000E29BD">
        <w:rPr>
          <w:color w:val="0000FF"/>
        </w:rPr>
        <w:t>&gt;</w:t>
      </w:r>
      <w:r w:rsidRPr="000E29BD">
        <w:rPr>
          <w:bCs/>
        </w:rPr>
        <w:t>ATT-OR-SAT</w:t>
      </w:r>
      <w:r w:rsidRPr="000E29BD">
        <w:rPr>
          <w:color w:val="0000FF"/>
        </w:rPr>
        <w:t>&lt;/</w:t>
      </w:r>
      <w:r w:rsidRPr="000E29BD">
        <w:rPr>
          <w:color w:val="990000"/>
        </w:rPr>
        <w:t>senderid</w:t>
      </w:r>
      <w:r w:rsidRPr="000E29BD">
        <w:rPr>
          <w:color w:val="0000FF"/>
        </w:rPr>
        <w:t>&gt;</w:t>
      </w:r>
      <w:r w:rsidRPr="000E29BD">
        <w:rPr>
          <w:szCs w:val="20"/>
        </w:rPr>
        <w:t xml:space="preserve"> </w:t>
      </w:r>
    </w:p>
    <w:p w14:paraId="53FBFE9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receiverid</w:t>
      </w:r>
      <w:r w:rsidRPr="000E29BD">
        <w:rPr>
          <w:color w:val="0000FF"/>
        </w:rPr>
        <w:t>&gt;</w:t>
      </w:r>
      <w:r w:rsidRPr="000E29BD">
        <w:rPr>
          <w:bCs/>
        </w:rPr>
        <w:t>CTE-VALIDATOR</w:t>
      </w:r>
      <w:r w:rsidRPr="000E29BD">
        <w:rPr>
          <w:color w:val="0000FF"/>
        </w:rPr>
        <w:t>&lt;/</w:t>
      </w:r>
      <w:r w:rsidRPr="000E29BD">
        <w:rPr>
          <w:color w:val="990000"/>
        </w:rPr>
        <w:t>receiverid</w:t>
      </w:r>
      <w:r w:rsidRPr="000E29BD">
        <w:rPr>
          <w:color w:val="0000FF"/>
        </w:rPr>
        <w:t>&gt;</w:t>
      </w:r>
      <w:r w:rsidRPr="000E29BD">
        <w:rPr>
          <w:szCs w:val="20"/>
        </w:rPr>
        <w:t xml:space="preserve"> </w:t>
      </w:r>
    </w:p>
    <w:p w14:paraId="0562BE2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interfaceid</w:t>
      </w:r>
      <w:r w:rsidRPr="000E29BD">
        <w:rPr>
          <w:color w:val="0000FF"/>
        </w:rPr>
        <w:t>&gt;</w:t>
      </w:r>
      <w:r w:rsidRPr="000E29BD">
        <w:rPr>
          <w:bCs/>
        </w:rPr>
        <w:t>CTE-1005-OR-XML-IB</w:t>
      </w:r>
      <w:r w:rsidRPr="000E29BD">
        <w:rPr>
          <w:color w:val="0000FF"/>
        </w:rPr>
        <w:t>&lt;/</w:t>
      </w:r>
      <w:r w:rsidRPr="000E29BD">
        <w:rPr>
          <w:color w:val="990000"/>
        </w:rPr>
        <w:t>interfaceid</w:t>
      </w:r>
      <w:r w:rsidRPr="000E29BD">
        <w:rPr>
          <w:color w:val="0000FF"/>
        </w:rPr>
        <w:t>&gt;</w:t>
      </w:r>
      <w:r w:rsidRPr="000E29BD">
        <w:rPr>
          <w:szCs w:val="20"/>
        </w:rPr>
        <w:t xml:space="preserve"> </w:t>
      </w:r>
    </w:p>
    <w:p w14:paraId="382582BC"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messagetype</w:t>
      </w:r>
      <w:r w:rsidRPr="000E29BD">
        <w:rPr>
          <w:color w:val="0000FF"/>
        </w:rPr>
        <w:t>&gt;</w:t>
      </w:r>
      <w:r w:rsidRPr="000E29BD">
        <w:rPr>
          <w:bCs/>
        </w:rPr>
        <w:t>LSRUOM</w:t>
      </w:r>
      <w:r w:rsidRPr="000E29BD">
        <w:rPr>
          <w:color w:val="0000FF"/>
        </w:rPr>
        <w:t>&lt;/</w:t>
      </w:r>
      <w:r w:rsidRPr="000E29BD">
        <w:rPr>
          <w:color w:val="990000"/>
        </w:rPr>
        <w:t>messagetype</w:t>
      </w:r>
      <w:r w:rsidRPr="000E29BD">
        <w:rPr>
          <w:color w:val="0000FF"/>
        </w:rPr>
        <w:t>&gt;</w:t>
      </w:r>
      <w:r w:rsidRPr="000E29BD">
        <w:rPr>
          <w:szCs w:val="20"/>
        </w:rPr>
        <w:t xml:space="preserve"> </w:t>
      </w:r>
    </w:p>
    <w:p w14:paraId="1215325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lsogversion</w:t>
      </w:r>
      <w:r w:rsidRPr="000E29BD">
        <w:rPr>
          <w:color w:val="0000FF"/>
        </w:rPr>
        <w:t>&gt;</w:t>
      </w:r>
      <w:r w:rsidRPr="000E29BD">
        <w:rPr>
          <w:bCs/>
        </w:rPr>
        <w:t>10.05</w:t>
      </w:r>
      <w:r w:rsidRPr="000E29BD">
        <w:rPr>
          <w:color w:val="0000FF"/>
        </w:rPr>
        <w:t>&lt;/</w:t>
      </w:r>
      <w:r w:rsidRPr="000E29BD">
        <w:rPr>
          <w:color w:val="990000"/>
        </w:rPr>
        <w:t>lsogversion</w:t>
      </w:r>
      <w:r w:rsidRPr="000E29BD">
        <w:rPr>
          <w:color w:val="0000FF"/>
        </w:rPr>
        <w:t>&gt;</w:t>
      </w:r>
      <w:r w:rsidRPr="000E29BD">
        <w:rPr>
          <w:szCs w:val="20"/>
        </w:rPr>
        <w:t xml:space="preserve"> </w:t>
      </w:r>
    </w:p>
    <w:p w14:paraId="5239682F"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ordertype</w:t>
      </w:r>
      <w:r w:rsidRPr="000E29BD">
        <w:rPr>
          <w:color w:val="0000FF"/>
        </w:rPr>
        <w:t>&gt;</w:t>
      </w:r>
      <w:r w:rsidRPr="000E29BD">
        <w:rPr>
          <w:bCs/>
        </w:rPr>
        <w:t>ORDER</w:t>
      </w:r>
      <w:r w:rsidRPr="000E29BD">
        <w:rPr>
          <w:color w:val="0000FF"/>
        </w:rPr>
        <w:t>&lt;/</w:t>
      </w:r>
      <w:r w:rsidRPr="000E29BD">
        <w:rPr>
          <w:color w:val="990000"/>
        </w:rPr>
        <w:t>ordertype</w:t>
      </w:r>
      <w:r w:rsidRPr="000E29BD">
        <w:rPr>
          <w:color w:val="0000FF"/>
        </w:rPr>
        <w:t>&gt;</w:t>
      </w:r>
      <w:r w:rsidRPr="000E29BD">
        <w:rPr>
          <w:szCs w:val="20"/>
        </w:rPr>
        <w:t xml:space="preserve"> </w:t>
      </w:r>
    </w:p>
    <w:p w14:paraId="7F5EA378"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header</w:t>
      </w:r>
      <w:r w:rsidRPr="000E29BD">
        <w:rPr>
          <w:color w:val="0000FF"/>
        </w:rPr>
        <w:t>&gt;</w:t>
      </w:r>
    </w:p>
    <w:p w14:paraId="6CB22EF9" w14:textId="77777777" w:rsidR="00584EA0" w:rsidRPr="000E29BD" w:rsidRDefault="00584EA0" w:rsidP="00584EA0">
      <w:pPr>
        <w:ind w:hanging="480"/>
        <w:rPr>
          <w:szCs w:val="20"/>
        </w:rPr>
      </w:pPr>
      <w:hyperlink r:id="rId84"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m2:LSR_RESP</w:t>
      </w:r>
      <w:r w:rsidRPr="000E29BD">
        <w:rPr>
          <w:color w:val="FF0000"/>
        </w:rPr>
        <w:t xml:space="preserve"> xmlns:m2</w:t>
      </w:r>
      <w:r w:rsidRPr="000E29BD">
        <w:rPr>
          <w:color w:val="0000FF"/>
        </w:rPr>
        <w:t>="</w:t>
      </w:r>
      <w:r w:rsidRPr="000E29BD">
        <w:rPr>
          <w:bCs/>
          <w:color w:val="FF0000"/>
          <w:szCs w:val="20"/>
        </w:rPr>
        <w:t>http://lsr.att.com/obf/tML/UOM</w:t>
      </w:r>
      <w:r w:rsidRPr="000E29BD">
        <w:rPr>
          <w:color w:val="0000FF"/>
        </w:rPr>
        <w:t>"&gt;</w:t>
      </w:r>
    </w:p>
    <w:p w14:paraId="0AC0F461" w14:textId="77777777" w:rsidR="00584EA0" w:rsidRPr="000E29BD" w:rsidRDefault="00584EA0" w:rsidP="00584EA0">
      <w:pPr>
        <w:ind w:hanging="480"/>
        <w:rPr>
          <w:szCs w:val="20"/>
        </w:rPr>
      </w:pPr>
      <w:hyperlink r:id="rId85"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m2:HDR</w:t>
      </w:r>
      <w:r w:rsidRPr="000E29BD">
        <w:rPr>
          <w:color w:val="0000FF"/>
        </w:rPr>
        <w:t>&gt;</w:t>
      </w:r>
    </w:p>
    <w:p w14:paraId="276BF2B3"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m2:MESSAGE_ID</w:t>
      </w:r>
      <w:r w:rsidRPr="000E29BD">
        <w:rPr>
          <w:color w:val="0000FF"/>
        </w:rPr>
        <w:t>&gt;</w:t>
      </w:r>
      <w:r w:rsidRPr="000E29BD">
        <w:rPr>
          <w:bCs/>
        </w:rPr>
        <w:t>124534553113875.37162795020502</w:t>
      </w:r>
      <w:r w:rsidRPr="000E29BD">
        <w:rPr>
          <w:color w:val="0000FF"/>
        </w:rPr>
        <w:t>&lt;/</w:t>
      </w:r>
      <w:r w:rsidRPr="000E29BD">
        <w:rPr>
          <w:color w:val="990000"/>
        </w:rPr>
        <w:t>m2:MESSAGE_ID</w:t>
      </w:r>
      <w:r w:rsidRPr="000E29BD">
        <w:rPr>
          <w:color w:val="0000FF"/>
        </w:rPr>
        <w:t>&gt;</w:t>
      </w:r>
      <w:r w:rsidRPr="000E29BD">
        <w:rPr>
          <w:szCs w:val="20"/>
        </w:rPr>
        <w:t xml:space="preserve"> </w:t>
      </w:r>
    </w:p>
    <w:p w14:paraId="734A7F1C" w14:textId="77777777" w:rsidR="00584EA0" w:rsidRPr="008D2D2E" w:rsidRDefault="00584EA0" w:rsidP="00584EA0">
      <w:pPr>
        <w:ind w:hanging="480"/>
        <w:rPr>
          <w:szCs w:val="20"/>
          <w:lang w:val="es-ES"/>
        </w:rPr>
      </w:pPr>
      <w:r w:rsidRPr="000E29BD">
        <w:rPr>
          <w:rFonts w:cs="Courier New"/>
          <w:bCs/>
          <w:color w:val="FF0000"/>
        </w:rPr>
        <w:t> </w:t>
      </w:r>
      <w:r w:rsidRPr="000E29BD">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BFB5D52" w14:textId="77777777" w:rsidR="00584EA0" w:rsidRPr="000E29BD" w:rsidRDefault="00584EA0" w:rsidP="00584EA0">
      <w:pPr>
        <w:ind w:hanging="480"/>
        <w:rPr>
          <w:szCs w:val="20"/>
        </w:rPr>
      </w:pPr>
      <w:r w:rsidRPr="008D2D2E">
        <w:rPr>
          <w:rFonts w:cs="Courier New"/>
          <w:bCs/>
          <w:color w:val="FF0000"/>
          <w:lang w:val="es-ES"/>
        </w:rPr>
        <w:t> </w:t>
      </w:r>
      <w:r w:rsidRPr="008D2D2E">
        <w:rPr>
          <w:szCs w:val="20"/>
          <w:lang w:val="es-ES"/>
        </w:rPr>
        <w:t xml:space="preserve"> </w:t>
      </w:r>
      <w:r w:rsidRPr="000E29BD">
        <w:rPr>
          <w:color w:val="0000FF"/>
        </w:rPr>
        <w:t>&lt;</w:t>
      </w:r>
      <w:r w:rsidRPr="000E29BD">
        <w:rPr>
          <w:color w:val="990000"/>
        </w:rPr>
        <w:t>m2:MSG_TIMESTAMP</w:t>
      </w:r>
      <w:r w:rsidRPr="000E29BD">
        <w:rPr>
          <w:color w:val="0000FF"/>
        </w:rPr>
        <w:t>&gt;</w:t>
      </w:r>
      <w:r w:rsidRPr="000E29BD">
        <w:rPr>
          <w:bCs/>
        </w:rPr>
        <w:t>2009-06-18T12:18:51-05:00</w:t>
      </w:r>
      <w:r w:rsidRPr="000E29BD">
        <w:rPr>
          <w:color w:val="0000FF"/>
        </w:rPr>
        <w:t>&lt;/</w:t>
      </w:r>
      <w:r w:rsidRPr="000E29BD">
        <w:rPr>
          <w:color w:val="990000"/>
        </w:rPr>
        <w:t>m2:MSG_TIMESTAMP</w:t>
      </w:r>
      <w:r w:rsidRPr="000E29BD">
        <w:rPr>
          <w:color w:val="0000FF"/>
        </w:rPr>
        <w:t>&gt;</w:t>
      </w:r>
      <w:r w:rsidRPr="000E29BD">
        <w:rPr>
          <w:szCs w:val="20"/>
        </w:rPr>
        <w:t xml:space="preserve"> </w:t>
      </w:r>
    </w:p>
    <w:p w14:paraId="4537C7E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m2:PON</w:t>
      </w:r>
      <w:r w:rsidRPr="000E29BD">
        <w:rPr>
          <w:color w:val="0000FF"/>
        </w:rPr>
        <w:t>&gt;</w:t>
      </w:r>
      <w:r w:rsidRPr="000E29BD">
        <w:rPr>
          <w:bCs/>
        </w:rPr>
        <w:t>CVT0A004R31</w:t>
      </w:r>
      <w:r w:rsidRPr="000E29BD">
        <w:rPr>
          <w:color w:val="0000FF"/>
        </w:rPr>
        <w:t>&lt;/</w:t>
      </w:r>
      <w:r w:rsidRPr="000E29BD">
        <w:rPr>
          <w:color w:val="990000"/>
        </w:rPr>
        <w:t>m2:PON</w:t>
      </w:r>
      <w:r w:rsidRPr="000E29BD">
        <w:rPr>
          <w:color w:val="0000FF"/>
        </w:rPr>
        <w:t>&gt;</w:t>
      </w:r>
      <w:r w:rsidRPr="000E29BD">
        <w:rPr>
          <w:szCs w:val="20"/>
        </w:rPr>
        <w:t xml:space="preserve"> </w:t>
      </w:r>
    </w:p>
    <w:p w14:paraId="07FD2D89" w14:textId="77777777" w:rsidR="00584EA0" w:rsidRPr="008D2D2E" w:rsidRDefault="00584EA0" w:rsidP="00584EA0">
      <w:pPr>
        <w:ind w:hanging="480"/>
        <w:rPr>
          <w:szCs w:val="20"/>
          <w:lang w:val="es-ES"/>
        </w:rPr>
      </w:pPr>
      <w:r w:rsidRPr="000E29BD">
        <w:rPr>
          <w:rFonts w:cs="Courier New"/>
          <w:bCs/>
          <w:color w:val="FF0000"/>
        </w:rPr>
        <w:t> </w:t>
      </w:r>
      <w:r w:rsidRPr="000E29BD">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16C885DD" w14:textId="77777777" w:rsidR="00584EA0" w:rsidRPr="008D2D2E" w:rsidRDefault="00584EA0" w:rsidP="00584EA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770M029180</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25C41F64" w14:textId="77777777" w:rsidR="00584EA0" w:rsidRPr="008D2D2E" w:rsidRDefault="00584EA0" w:rsidP="00584EA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20090618L00074-00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6FF50A54" w14:textId="77777777" w:rsidR="00584EA0" w:rsidRPr="000E29BD" w:rsidRDefault="00584EA0" w:rsidP="00584EA0">
      <w:pPr>
        <w:ind w:hanging="480"/>
        <w:rPr>
          <w:szCs w:val="20"/>
        </w:rPr>
      </w:pPr>
      <w:r w:rsidRPr="008D2D2E">
        <w:rPr>
          <w:rFonts w:cs="Courier New"/>
          <w:bCs/>
          <w:color w:val="FF0000"/>
          <w:lang w:val="es-ES"/>
        </w:rPr>
        <w:t> </w:t>
      </w:r>
      <w:r w:rsidRPr="008D2D2E">
        <w:rPr>
          <w:szCs w:val="20"/>
          <w:lang w:val="es-ES"/>
        </w:rPr>
        <w:t xml:space="preserve"> </w:t>
      </w:r>
      <w:r w:rsidRPr="000E29BD">
        <w:rPr>
          <w:color w:val="0000FF"/>
        </w:rPr>
        <w:t>&lt;</w:t>
      </w:r>
      <w:r w:rsidRPr="000E29BD">
        <w:rPr>
          <w:color w:val="990000"/>
        </w:rPr>
        <w:t>m2:CC</w:t>
      </w:r>
      <w:r w:rsidRPr="000E29BD">
        <w:rPr>
          <w:color w:val="0000FF"/>
        </w:rPr>
        <w:t>&gt;</w:t>
      </w:r>
      <w:r w:rsidRPr="000E29BD">
        <w:rPr>
          <w:bCs/>
        </w:rPr>
        <w:t>9999</w:t>
      </w:r>
      <w:r w:rsidRPr="000E29BD">
        <w:rPr>
          <w:color w:val="0000FF"/>
        </w:rPr>
        <w:t>&lt;/</w:t>
      </w:r>
      <w:r w:rsidRPr="000E29BD">
        <w:rPr>
          <w:color w:val="990000"/>
        </w:rPr>
        <w:t>m2:CC</w:t>
      </w:r>
      <w:r w:rsidRPr="000E29BD">
        <w:rPr>
          <w:color w:val="0000FF"/>
        </w:rPr>
        <w:t>&gt;</w:t>
      </w:r>
      <w:r w:rsidRPr="000E29BD">
        <w:rPr>
          <w:szCs w:val="20"/>
        </w:rPr>
        <w:t xml:space="preserve"> </w:t>
      </w:r>
    </w:p>
    <w:p w14:paraId="269A31E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m2:CLEC_APPL_ID</w:t>
      </w:r>
      <w:r w:rsidRPr="000E29BD">
        <w:rPr>
          <w:color w:val="0000FF"/>
        </w:rPr>
        <w:t>&gt;</w:t>
      </w:r>
      <w:r w:rsidRPr="000E29BD">
        <w:rPr>
          <w:bCs/>
        </w:rPr>
        <w:t>CTE-VALIDATOR</w:t>
      </w:r>
      <w:r w:rsidRPr="000E29BD">
        <w:rPr>
          <w:color w:val="0000FF"/>
        </w:rPr>
        <w:t>&lt;/</w:t>
      </w:r>
      <w:r w:rsidRPr="000E29BD">
        <w:rPr>
          <w:color w:val="990000"/>
        </w:rPr>
        <w:t>m2:CLEC_APPL_ID</w:t>
      </w:r>
      <w:r w:rsidRPr="000E29BD">
        <w:rPr>
          <w:color w:val="0000FF"/>
        </w:rPr>
        <w:t>&gt;</w:t>
      </w:r>
      <w:r w:rsidRPr="000E29BD">
        <w:rPr>
          <w:szCs w:val="20"/>
        </w:rPr>
        <w:t xml:space="preserve"> </w:t>
      </w:r>
    </w:p>
    <w:p w14:paraId="0479284A"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m2:CLEC_APPL_PASSWORD</w:t>
      </w:r>
      <w:r w:rsidRPr="000E29BD">
        <w:rPr>
          <w:color w:val="0000FF"/>
        </w:rPr>
        <w:t>&gt;</w:t>
      </w:r>
      <w:r w:rsidRPr="000E29BD">
        <w:rPr>
          <w:bCs/>
        </w:rPr>
        <w:t>PA$$WORD</w:t>
      </w:r>
      <w:r w:rsidRPr="000E29BD">
        <w:rPr>
          <w:color w:val="0000FF"/>
        </w:rPr>
        <w:t>&lt;/</w:t>
      </w:r>
      <w:r w:rsidRPr="000E29BD">
        <w:rPr>
          <w:color w:val="990000"/>
        </w:rPr>
        <w:t>m2:CLEC_APPL_PASSWORD</w:t>
      </w:r>
      <w:r w:rsidRPr="000E29BD">
        <w:rPr>
          <w:color w:val="0000FF"/>
        </w:rPr>
        <w:t>&gt;</w:t>
      </w:r>
      <w:r w:rsidRPr="000E29BD">
        <w:rPr>
          <w:szCs w:val="20"/>
        </w:rPr>
        <w:t xml:space="preserve"> </w:t>
      </w:r>
    </w:p>
    <w:p w14:paraId="370B494B"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m2:DTSENT</w:t>
      </w:r>
      <w:r w:rsidRPr="000E29BD">
        <w:rPr>
          <w:color w:val="0000FF"/>
        </w:rPr>
        <w:t>&gt;</w:t>
      </w:r>
      <w:r w:rsidRPr="000E29BD">
        <w:rPr>
          <w:bCs/>
        </w:rPr>
        <w:t>200906181218PM</w:t>
      </w:r>
      <w:r w:rsidRPr="000E29BD">
        <w:rPr>
          <w:color w:val="0000FF"/>
        </w:rPr>
        <w:t>&lt;/</w:t>
      </w:r>
      <w:r w:rsidRPr="000E29BD">
        <w:rPr>
          <w:color w:val="990000"/>
        </w:rPr>
        <w:t>m2:DTSENT</w:t>
      </w:r>
      <w:r w:rsidRPr="000E29BD">
        <w:rPr>
          <w:color w:val="0000FF"/>
        </w:rPr>
        <w:t>&gt;</w:t>
      </w:r>
      <w:r w:rsidRPr="000E29BD">
        <w:rPr>
          <w:szCs w:val="20"/>
        </w:rPr>
        <w:t xml:space="preserve"> </w:t>
      </w:r>
    </w:p>
    <w:p w14:paraId="470794BE"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m2:ORD</w:t>
      </w:r>
      <w:r w:rsidRPr="000E29BD">
        <w:rPr>
          <w:color w:val="0000FF"/>
        </w:rPr>
        <w:t>&gt;</w:t>
      </w:r>
      <w:r w:rsidRPr="000E29BD">
        <w:rPr>
          <w:bCs/>
        </w:rPr>
        <w:t>DODC4XY6</w:t>
      </w:r>
      <w:r w:rsidRPr="000E29BD">
        <w:rPr>
          <w:color w:val="0000FF"/>
        </w:rPr>
        <w:t>&lt;/</w:t>
      </w:r>
      <w:r w:rsidRPr="000E29BD">
        <w:rPr>
          <w:color w:val="990000"/>
        </w:rPr>
        <w:t>m2:ORD</w:t>
      </w:r>
      <w:r w:rsidRPr="000E29BD">
        <w:rPr>
          <w:color w:val="0000FF"/>
        </w:rPr>
        <w:t>&gt;</w:t>
      </w:r>
      <w:r w:rsidRPr="000E29BD">
        <w:rPr>
          <w:szCs w:val="20"/>
        </w:rPr>
        <w:t xml:space="preserve"> </w:t>
      </w:r>
    </w:p>
    <w:p w14:paraId="08E21657"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m2:STATUS_CODE</w:t>
      </w:r>
      <w:r w:rsidRPr="000E29BD">
        <w:rPr>
          <w:color w:val="0000FF"/>
        </w:rPr>
        <w:t>&gt;</w:t>
      </w:r>
      <w:r w:rsidRPr="000E29BD">
        <w:rPr>
          <w:bCs/>
        </w:rPr>
        <w:t>AO</w:t>
      </w:r>
      <w:r w:rsidRPr="000E29BD">
        <w:rPr>
          <w:color w:val="0000FF"/>
        </w:rPr>
        <w:t>&lt;/</w:t>
      </w:r>
      <w:r w:rsidRPr="000E29BD">
        <w:rPr>
          <w:color w:val="990000"/>
        </w:rPr>
        <w:t>m2:STATUS_CODE</w:t>
      </w:r>
      <w:r w:rsidRPr="000E29BD">
        <w:rPr>
          <w:color w:val="0000FF"/>
        </w:rPr>
        <w:t>&gt;</w:t>
      </w:r>
      <w:r w:rsidRPr="000E29BD">
        <w:rPr>
          <w:szCs w:val="20"/>
        </w:rPr>
        <w:t xml:space="preserve"> </w:t>
      </w:r>
    </w:p>
    <w:p w14:paraId="647FCEDC"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m2:STATUS_MSG</w:t>
      </w:r>
      <w:r w:rsidRPr="000E29BD">
        <w:rPr>
          <w:color w:val="0000FF"/>
        </w:rPr>
        <w:t>&gt;</w:t>
      </w:r>
      <w:r w:rsidRPr="000E29BD">
        <w:rPr>
          <w:bCs/>
        </w:rPr>
        <w:t>ASSIGNABLE ORDER</w:t>
      </w:r>
      <w:r w:rsidRPr="000E29BD">
        <w:rPr>
          <w:color w:val="0000FF"/>
        </w:rPr>
        <w:t>&lt;/</w:t>
      </w:r>
      <w:r w:rsidRPr="000E29BD">
        <w:rPr>
          <w:color w:val="990000"/>
        </w:rPr>
        <w:t>m2:STATUS_MSG</w:t>
      </w:r>
      <w:r w:rsidRPr="000E29BD">
        <w:rPr>
          <w:color w:val="0000FF"/>
        </w:rPr>
        <w:t>&gt;</w:t>
      </w:r>
      <w:r w:rsidRPr="000E29BD">
        <w:rPr>
          <w:szCs w:val="20"/>
        </w:rPr>
        <w:t xml:space="preserve"> </w:t>
      </w:r>
    </w:p>
    <w:p w14:paraId="162FC429"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m2:TRAN_ACK_TYPE</w:t>
      </w:r>
      <w:r w:rsidRPr="000E29BD">
        <w:rPr>
          <w:color w:val="0000FF"/>
        </w:rPr>
        <w:t>&gt;</w:t>
      </w:r>
      <w:r w:rsidRPr="000E29BD">
        <w:rPr>
          <w:bCs/>
        </w:rPr>
        <w:t>AT</w:t>
      </w:r>
      <w:r w:rsidRPr="000E29BD">
        <w:rPr>
          <w:color w:val="0000FF"/>
        </w:rPr>
        <w:t>&lt;/</w:t>
      </w:r>
      <w:r w:rsidRPr="000E29BD">
        <w:rPr>
          <w:color w:val="990000"/>
        </w:rPr>
        <w:t>m2:TRAN_ACK_TYPE</w:t>
      </w:r>
      <w:r w:rsidRPr="000E29BD">
        <w:rPr>
          <w:color w:val="0000FF"/>
        </w:rPr>
        <w:t>&gt;</w:t>
      </w:r>
      <w:r w:rsidRPr="000E29BD">
        <w:rPr>
          <w:szCs w:val="20"/>
        </w:rPr>
        <w:t xml:space="preserve"> </w:t>
      </w:r>
    </w:p>
    <w:p w14:paraId="4185247F"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m2:TRANS_SET_PURPOSE_CODE</w:t>
      </w:r>
      <w:r w:rsidRPr="000E29BD">
        <w:rPr>
          <w:color w:val="0000FF"/>
        </w:rPr>
        <w:t>&gt;</w:t>
      </w:r>
      <w:r w:rsidRPr="000E29BD">
        <w:rPr>
          <w:bCs/>
        </w:rPr>
        <w:t>06</w:t>
      </w:r>
      <w:r w:rsidRPr="000E29BD">
        <w:rPr>
          <w:color w:val="0000FF"/>
        </w:rPr>
        <w:t>&lt;/</w:t>
      </w:r>
      <w:r w:rsidRPr="000E29BD">
        <w:rPr>
          <w:color w:val="990000"/>
        </w:rPr>
        <w:t>m2:TRANS_SET_PURPOSE_CODE</w:t>
      </w:r>
      <w:r w:rsidRPr="000E29BD">
        <w:rPr>
          <w:color w:val="0000FF"/>
        </w:rPr>
        <w:t>&gt;</w:t>
      </w:r>
      <w:r w:rsidRPr="000E29BD">
        <w:rPr>
          <w:szCs w:val="20"/>
        </w:rPr>
        <w:t xml:space="preserve"> </w:t>
      </w:r>
    </w:p>
    <w:p w14:paraId="2BD6008B"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m2:HDR</w:t>
      </w:r>
      <w:r w:rsidRPr="000E29BD">
        <w:rPr>
          <w:color w:val="0000FF"/>
        </w:rPr>
        <w:t>&gt;</w:t>
      </w:r>
    </w:p>
    <w:p w14:paraId="4BDF9742" w14:textId="77777777" w:rsidR="00584EA0" w:rsidRPr="000E29BD" w:rsidRDefault="00584EA0" w:rsidP="00584EA0">
      <w:pPr>
        <w:ind w:hanging="480"/>
        <w:rPr>
          <w:szCs w:val="20"/>
        </w:rPr>
      </w:pPr>
      <w:hyperlink r:id="rId86"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m2:NOTIFICATION</w:t>
      </w:r>
      <w:r w:rsidRPr="000E29BD">
        <w:rPr>
          <w:color w:val="0000FF"/>
        </w:rPr>
        <w:t>&gt;</w:t>
      </w:r>
    </w:p>
    <w:p w14:paraId="5BBA92BF" w14:textId="77777777" w:rsidR="00584EA0" w:rsidRPr="000E29BD" w:rsidRDefault="00584EA0" w:rsidP="00584EA0">
      <w:pPr>
        <w:ind w:hanging="480"/>
        <w:rPr>
          <w:szCs w:val="20"/>
        </w:rPr>
      </w:pPr>
      <w:hyperlink r:id="rId87"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m2:FIRM_ORDER_NOTIFICATION</w:t>
      </w:r>
      <w:r w:rsidRPr="000E29BD">
        <w:rPr>
          <w:color w:val="0000FF"/>
        </w:rPr>
        <w:t>&gt;</w:t>
      </w:r>
    </w:p>
    <w:p w14:paraId="1F9C8613" w14:textId="77777777" w:rsidR="00584EA0" w:rsidRPr="000E29BD" w:rsidRDefault="00584EA0" w:rsidP="00584EA0">
      <w:pPr>
        <w:ind w:hanging="480"/>
        <w:rPr>
          <w:szCs w:val="20"/>
        </w:rPr>
      </w:pPr>
      <w:hyperlink r:id="rId88" w:history="1">
        <w:r w:rsidRPr="000E29BD">
          <w:rPr>
            <w:rFonts w:cs="Courier New"/>
            <w:bCs/>
            <w:color w:val="FF0000"/>
            <w:u w:val="single"/>
          </w:rPr>
          <w:t>-</w:t>
        </w:r>
      </w:hyperlink>
      <w:r w:rsidRPr="000E29BD">
        <w:rPr>
          <w:szCs w:val="20"/>
        </w:rPr>
        <w:t xml:space="preserve"> </w:t>
      </w:r>
      <w:r w:rsidRPr="000E29BD">
        <w:rPr>
          <w:color w:val="0000FF"/>
        </w:rPr>
        <w:t>&lt;</w:t>
      </w:r>
      <w:r w:rsidRPr="000E29BD">
        <w:rPr>
          <w:color w:val="990000"/>
        </w:rPr>
        <w:t>m2:NOTIFICATION_ADMIN</w:t>
      </w:r>
      <w:r w:rsidRPr="000E29BD">
        <w:rPr>
          <w:color w:val="0000FF"/>
        </w:rPr>
        <w:t>&gt;</w:t>
      </w:r>
    </w:p>
    <w:p w14:paraId="52D054D4"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m2:INIT</w:t>
      </w:r>
      <w:r w:rsidRPr="000E29BD">
        <w:rPr>
          <w:color w:val="0000FF"/>
        </w:rPr>
        <w:t>&gt;</w:t>
      </w:r>
      <w:r w:rsidRPr="000E29BD">
        <w:rPr>
          <w:bCs/>
        </w:rPr>
        <w:t>BOJANGLES</w:t>
      </w:r>
      <w:r w:rsidRPr="000E29BD">
        <w:rPr>
          <w:color w:val="0000FF"/>
        </w:rPr>
        <w:t>&lt;/</w:t>
      </w:r>
      <w:r w:rsidRPr="000E29BD">
        <w:rPr>
          <w:color w:val="990000"/>
        </w:rPr>
        <w:t>m2:INIT</w:t>
      </w:r>
      <w:r w:rsidRPr="000E29BD">
        <w:rPr>
          <w:color w:val="0000FF"/>
        </w:rPr>
        <w:t>&gt;</w:t>
      </w:r>
      <w:r w:rsidRPr="000E29BD">
        <w:rPr>
          <w:szCs w:val="20"/>
        </w:rPr>
        <w:t xml:space="preserve"> </w:t>
      </w:r>
    </w:p>
    <w:p w14:paraId="1D531F43"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m2:INIT_TEL_NO</w:t>
      </w:r>
      <w:r w:rsidRPr="000E29BD">
        <w:rPr>
          <w:color w:val="0000FF"/>
        </w:rPr>
        <w:t>&gt;</w:t>
      </w:r>
      <w:r w:rsidRPr="000E29BD">
        <w:rPr>
          <w:bCs/>
        </w:rPr>
        <w:t>8884448888</w:t>
      </w:r>
      <w:r w:rsidRPr="000E29BD">
        <w:rPr>
          <w:color w:val="0000FF"/>
        </w:rPr>
        <w:t>&lt;/</w:t>
      </w:r>
      <w:r w:rsidRPr="000E29BD">
        <w:rPr>
          <w:color w:val="990000"/>
        </w:rPr>
        <w:t>m2:INIT_TEL_NO</w:t>
      </w:r>
      <w:r w:rsidRPr="000E29BD">
        <w:rPr>
          <w:color w:val="0000FF"/>
        </w:rPr>
        <w:t>&gt;</w:t>
      </w:r>
      <w:r w:rsidRPr="000E29BD">
        <w:rPr>
          <w:szCs w:val="20"/>
        </w:rPr>
        <w:t xml:space="preserve"> </w:t>
      </w:r>
    </w:p>
    <w:p w14:paraId="18E30371"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m2:REP</w:t>
      </w:r>
      <w:r w:rsidRPr="000E29BD">
        <w:rPr>
          <w:color w:val="0000FF"/>
        </w:rPr>
        <w:t>&gt;</w:t>
      </w:r>
      <w:r w:rsidRPr="000E29BD">
        <w:rPr>
          <w:bCs/>
        </w:rPr>
        <w:t>LCSC</w:t>
      </w:r>
      <w:r w:rsidRPr="000E29BD">
        <w:rPr>
          <w:color w:val="0000FF"/>
        </w:rPr>
        <w:t>&lt;/</w:t>
      </w:r>
      <w:r w:rsidRPr="000E29BD">
        <w:rPr>
          <w:color w:val="990000"/>
        </w:rPr>
        <w:t>m2:REP</w:t>
      </w:r>
      <w:r w:rsidRPr="000E29BD">
        <w:rPr>
          <w:color w:val="0000FF"/>
        </w:rPr>
        <w:t>&gt;</w:t>
      </w:r>
      <w:r w:rsidRPr="000E29BD">
        <w:rPr>
          <w:szCs w:val="20"/>
        </w:rPr>
        <w:t xml:space="preserve"> </w:t>
      </w:r>
    </w:p>
    <w:p w14:paraId="5807BF12"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m2:REP_TEL_NO</w:t>
      </w:r>
      <w:r w:rsidRPr="000E29BD">
        <w:rPr>
          <w:color w:val="0000FF"/>
        </w:rPr>
        <w:t>&gt;</w:t>
      </w:r>
      <w:r w:rsidRPr="000E29BD">
        <w:rPr>
          <w:bCs/>
        </w:rPr>
        <w:t>8006670807</w:t>
      </w:r>
      <w:r w:rsidRPr="000E29BD">
        <w:rPr>
          <w:color w:val="0000FF"/>
        </w:rPr>
        <w:t>&lt;/</w:t>
      </w:r>
      <w:r w:rsidRPr="000E29BD">
        <w:rPr>
          <w:color w:val="990000"/>
        </w:rPr>
        <w:t>m2:REP_TEL_NO</w:t>
      </w:r>
      <w:r w:rsidRPr="000E29BD">
        <w:rPr>
          <w:color w:val="0000FF"/>
        </w:rPr>
        <w:t>&gt;</w:t>
      </w:r>
      <w:r w:rsidRPr="000E29BD">
        <w:rPr>
          <w:szCs w:val="20"/>
        </w:rPr>
        <w:t xml:space="preserve"> </w:t>
      </w:r>
    </w:p>
    <w:p w14:paraId="3C39F825"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m2:DD_CD</w:t>
      </w:r>
      <w:r w:rsidRPr="000E29BD">
        <w:rPr>
          <w:color w:val="0000FF"/>
        </w:rPr>
        <w:t>&gt;</w:t>
      </w:r>
      <w:r w:rsidRPr="000E29BD">
        <w:rPr>
          <w:bCs/>
        </w:rPr>
        <w:t>20091231</w:t>
      </w:r>
      <w:r w:rsidRPr="000E29BD">
        <w:rPr>
          <w:color w:val="0000FF"/>
        </w:rPr>
        <w:t>&lt;/</w:t>
      </w:r>
      <w:r w:rsidRPr="000E29BD">
        <w:rPr>
          <w:color w:val="990000"/>
        </w:rPr>
        <w:t>m2:DD_CD</w:t>
      </w:r>
      <w:r w:rsidRPr="000E29BD">
        <w:rPr>
          <w:color w:val="0000FF"/>
        </w:rPr>
        <w:t>&gt;</w:t>
      </w:r>
      <w:r w:rsidRPr="000E29BD">
        <w:rPr>
          <w:szCs w:val="20"/>
        </w:rPr>
        <w:t xml:space="preserve"> </w:t>
      </w:r>
    </w:p>
    <w:p w14:paraId="16F17EC8"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m2:BAN1</w:t>
      </w:r>
      <w:r w:rsidRPr="000E29BD">
        <w:rPr>
          <w:color w:val="0000FF"/>
        </w:rPr>
        <w:t>&gt;</w:t>
      </w:r>
      <w:r w:rsidRPr="000E29BD">
        <w:rPr>
          <w:bCs/>
        </w:rPr>
        <w:t>770Q887771771</w:t>
      </w:r>
      <w:r w:rsidRPr="000E29BD">
        <w:rPr>
          <w:color w:val="0000FF"/>
        </w:rPr>
        <w:t>&lt;/</w:t>
      </w:r>
      <w:r w:rsidRPr="000E29BD">
        <w:rPr>
          <w:color w:val="990000"/>
        </w:rPr>
        <w:t>m2:BAN1</w:t>
      </w:r>
      <w:r w:rsidRPr="000E29BD">
        <w:rPr>
          <w:color w:val="0000FF"/>
        </w:rPr>
        <w:t>&gt;</w:t>
      </w:r>
      <w:r w:rsidRPr="000E29BD">
        <w:rPr>
          <w:szCs w:val="20"/>
        </w:rPr>
        <w:t xml:space="preserve"> </w:t>
      </w:r>
    </w:p>
    <w:p w14:paraId="4999823E"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m2:NOTIFICATION_ADMIN</w:t>
      </w:r>
      <w:r w:rsidRPr="000E29BD">
        <w:rPr>
          <w:color w:val="0000FF"/>
        </w:rPr>
        <w:t>&gt;</w:t>
      </w:r>
    </w:p>
    <w:p w14:paraId="21265838" w14:textId="77777777" w:rsidR="00584EA0" w:rsidRPr="000E29BD" w:rsidRDefault="00584EA0" w:rsidP="00584EA0">
      <w:pPr>
        <w:ind w:hanging="240"/>
        <w:rPr>
          <w:szCs w:val="20"/>
        </w:rPr>
      </w:pPr>
      <w:r w:rsidRPr="000E29BD">
        <w:rPr>
          <w:rFonts w:cs="Courier New"/>
          <w:bCs/>
          <w:color w:val="FF0000"/>
        </w:rPr>
        <w:lastRenderedPageBreak/>
        <w:t> </w:t>
      </w:r>
      <w:r w:rsidRPr="000E29BD">
        <w:rPr>
          <w:szCs w:val="20"/>
        </w:rPr>
        <w:t xml:space="preserve"> </w:t>
      </w:r>
      <w:r w:rsidRPr="000E29BD">
        <w:rPr>
          <w:color w:val="0000FF"/>
        </w:rPr>
        <w:t>&lt;/</w:t>
      </w:r>
      <w:r w:rsidRPr="000E29BD">
        <w:rPr>
          <w:color w:val="990000"/>
        </w:rPr>
        <w:t>m2:FIRM_ORDER_NOTIFICATION</w:t>
      </w:r>
      <w:r w:rsidRPr="000E29BD">
        <w:rPr>
          <w:color w:val="0000FF"/>
        </w:rPr>
        <w:t>&gt;</w:t>
      </w:r>
    </w:p>
    <w:p w14:paraId="57133210"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m2:NOTIFICATION</w:t>
      </w:r>
      <w:r w:rsidRPr="000E29BD">
        <w:rPr>
          <w:color w:val="0000FF"/>
        </w:rPr>
        <w:t>&gt;</w:t>
      </w:r>
    </w:p>
    <w:p w14:paraId="167461DD"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m2:LSR_RESP</w:t>
      </w:r>
      <w:r w:rsidRPr="000E29BD">
        <w:rPr>
          <w:color w:val="0000FF"/>
        </w:rPr>
        <w:t>&gt;</w:t>
      </w:r>
    </w:p>
    <w:p w14:paraId="09DB0ACB" w14:textId="77777777" w:rsidR="00584EA0" w:rsidRPr="000E29BD" w:rsidRDefault="00584EA0" w:rsidP="00584EA0">
      <w:pPr>
        <w:ind w:hanging="240"/>
        <w:rPr>
          <w:szCs w:val="20"/>
        </w:rPr>
      </w:pPr>
      <w:r w:rsidRPr="000E29BD">
        <w:rPr>
          <w:rFonts w:cs="Courier New"/>
          <w:bCs/>
          <w:color w:val="FF0000"/>
        </w:rPr>
        <w:t> </w:t>
      </w:r>
      <w:r w:rsidRPr="000E29BD">
        <w:rPr>
          <w:szCs w:val="20"/>
        </w:rPr>
        <w:t xml:space="preserve"> </w:t>
      </w:r>
      <w:r w:rsidRPr="000E29BD">
        <w:rPr>
          <w:color w:val="0000FF"/>
        </w:rPr>
        <w:t>&lt;/</w:t>
      </w:r>
      <w:r w:rsidRPr="000E29BD">
        <w:rPr>
          <w:color w:val="990000"/>
        </w:rPr>
        <w:t>m1:ATT_LSR_ORD_RSP</w:t>
      </w:r>
      <w:r w:rsidRPr="000E29BD">
        <w:rPr>
          <w:color w:val="0000FF"/>
        </w:rPr>
        <w:t>&gt;</w:t>
      </w:r>
    </w:p>
    <w:p w14:paraId="3339C75E" w14:textId="77777777" w:rsidR="00584EA0" w:rsidRPr="000E29BD" w:rsidRDefault="00584EA0" w:rsidP="00584EA0">
      <w:pPr>
        <w:ind w:hanging="240"/>
      </w:pPr>
    </w:p>
    <w:p w14:paraId="4AA22EC6" w14:textId="77777777" w:rsidR="00584EA0" w:rsidRPr="000E29BD" w:rsidRDefault="00584EA0" w:rsidP="00584EA0">
      <w:pPr>
        <w:ind w:hanging="480"/>
        <w:rPr>
          <w:szCs w:val="20"/>
        </w:rPr>
      </w:pPr>
      <w:r w:rsidRPr="000E29BD">
        <w:rPr>
          <w:rFonts w:cs="Courier New"/>
          <w:bCs/>
          <w:color w:val="FF0000"/>
        </w:rPr>
        <w:t> </w:t>
      </w:r>
      <w:r w:rsidRPr="000E29BD">
        <w:rPr>
          <w:szCs w:val="20"/>
        </w:rPr>
        <w:t xml:space="preserve"> </w:t>
      </w:r>
    </w:p>
    <w:p w14:paraId="4AE942A9" w14:textId="77777777" w:rsidR="00584EA0" w:rsidRPr="000E29BD" w:rsidRDefault="00584EA0" w:rsidP="00584EA0">
      <w:pPr>
        <w:ind w:hanging="240"/>
      </w:pPr>
    </w:p>
    <w:p w14:paraId="71AF3A56" w14:textId="77777777" w:rsidR="006B7CA7" w:rsidRDefault="006B7CA7">
      <w:pPr>
        <w:rPr>
          <w:rFonts w:ascii="Tahoma" w:hAnsi="Tahoma" w:cs="Tahoma"/>
          <w:sz w:val="28"/>
        </w:rPr>
      </w:pPr>
    </w:p>
    <w:p w14:paraId="6A5DF97D" w14:textId="77777777" w:rsidR="007B4980" w:rsidRDefault="007B4980">
      <w:pPr>
        <w:rPr>
          <w:rFonts w:ascii="Tahoma" w:hAnsi="Tahoma" w:cs="Tahoma"/>
          <w:sz w:val="28"/>
        </w:rPr>
      </w:pPr>
    </w:p>
    <w:p w14:paraId="3239212E" w14:textId="77777777" w:rsidR="007B4980" w:rsidRDefault="007B4980">
      <w:pPr>
        <w:rPr>
          <w:rFonts w:ascii="Tahoma" w:hAnsi="Tahoma" w:cs="Tahoma"/>
          <w:sz w:val="28"/>
        </w:rPr>
      </w:pPr>
    </w:p>
    <w:p w14:paraId="54BAA359" w14:textId="77777777" w:rsidR="007E34E5" w:rsidRDefault="007E34E5">
      <w:pPr>
        <w:rPr>
          <w:rFonts w:ascii="Tahoma" w:hAnsi="Tahoma" w:cs="Tahoma"/>
          <w:sz w:val="28"/>
        </w:rPr>
      </w:pPr>
    </w:p>
    <w:p w14:paraId="17196BAB" w14:textId="77777777" w:rsidR="00F44E42" w:rsidRDefault="00F44E42">
      <w:pPr>
        <w:rPr>
          <w:rFonts w:ascii="Tahoma" w:hAnsi="Tahoma" w:cs="Tahoma"/>
          <w:sz w:val="28"/>
        </w:rPr>
      </w:pPr>
    </w:p>
    <w:p w14:paraId="45444CE6" w14:textId="77777777" w:rsidR="007E34E5" w:rsidRDefault="007E34E5" w:rsidP="007E34E5">
      <w:pPr>
        <w:rPr>
          <w:b/>
        </w:rPr>
      </w:pPr>
    </w:p>
    <w:p w14:paraId="6846DBDC" w14:textId="77777777" w:rsidR="007E34E5" w:rsidRDefault="007E34E5" w:rsidP="003F3D12">
      <w:pPr>
        <w:rPr>
          <w:b/>
        </w:rPr>
        <w:sectPr w:rsidR="007E34E5">
          <w:pgSz w:w="12240" w:h="15840"/>
          <w:pgMar w:top="1440" w:right="1800" w:bottom="1440" w:left="1800" w:header="720" w:footer="720" w:gutter="0"/>
          <w:cols w:space="720"/>
          <w:docGrid w:linePitch="360"/>
        </w:sectPr>
      </w:pPr>
    </w:p>
    <w:p w14:paraId="016D6BA1" w14:textId="77777777" w:rsidR="008A247B" w:rsidRDefault="008A247B">
      <w:pPr>
        <w:rPr>
          <w:rFonts w:ascii="Arial" w:hAnsi="Arial" w:cs="Arial"/>
          <w:b/>
          <w:bCs/>
        </w:rPr>
      </w:pPr>
      <w:r>
        <w:rPr>
          <w:rFonts w:ascii="Arial" w:hAnsi="Arial" w:cs="Arial"/>
          <w:b/>
          <w:bCs/>
        </w:rPr>
        <w:lastRenderedPageBreak/>
        <w:t>Test Case A005: Scenario Description Conversion (Act= V) Convert existing single-line retail POTS account to non-designed loop (SL1) - LNA=V</w:t>
      </w:r>
    </w:p>
    <w:p w14:paraId="5DC6B7C2" w14:textId="77777777" w:rsidR="007E34E5" w:rsidRPr="007B4DE9" w:rsidRDefault="007E34E5">
      <w:pPr>
        <w:rPr>
          <w:rFonts w:ascii="Tahoma" w:hAnsi="Tahoma" w:cs="Tahoma"/>
          <w:sz w:val="28"/>
        </w:rPr>
      </w:pPr>
    </w:p>
    <w:p w14:paraId="2B847721" w14:textId="77777777" w:rsidR="008A247B" w:rsidRDefault="008A247B">
      <w:pPr>
        <w:pStyle w:val="Header"/>
        <w:tabs>
          <w:tab w:val="clear" w:pos="4320"/>
          <w:tab w:val="clear" w:pos="8640"/>
        </w:tabs>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C377EA" w14:paraId="06CBB0B6" w14:textId="77777777">
        <w:trPr>
          <w:tblHeader/>
        </w:trPr>
        <w:tc>
          <w:tcPr>
            <w:tcW w:w="2070" w:type="dxa"/>
            <w:tcBorders>
              <w:bottom w:val="single" w:sz="6" w:space="0" w:color="auto"/>
            </w:tcBorders>
          </w:tcPr>
          <w:p w14:paraId="13DAF047"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51408B9D"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3438EC3D"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70004C6E" w14:textId="77777777">
        <w:trPr>
          <w:cantSplit/>
        </w:trPr>
        <w:tc>
          <w:tcPr>
            <w:tcW w:w="8748" w:type="dxa"/>
            <w:gridSpan w:val="3"/>
            <w:tcBorders>
              <w:bottom w:val="single" w:sz="6" w:space="0" w:color="auto"/>
            </w:tcBorders>
            <w:shd w:val="clear" w:color="auto" w:fill="0000FF"/>
          </w:tcPr>
          <w:p w14:paraId="4F46F3B5"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2E94D6F2" w14:textId="77777777">
        <w:trPr>
          <w:cantSplit/>
        </w:trPr>
        <w:tc>
          <w:tcPr>
            <w:tcW w:w="8748" w:type="dxa"/>
            <w:gridSpan w:val="3"/>
            <w:tcBorders>
              <w:bottom w:val="single" w:sz="6" w:space="0" w:color="auto"/>
            </w:tcBorders>
            <w:shd w:val="clear" w:color="auto" w:fill="99CCFF"/>
          </w:tcPr>
          <w:p w14:paraId="56810475"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761B6F7E" w14:textId="77777777">
        <w:tc>
          <w:tcPr>
            <w:tcW w:w="2070" w:type="dxa"/>
            <w:shd w:val="clear" w:color="auto" w:fill="CC99FF"/>
          </w:tcPr>
          <w:p w14:paraId="1F06BE9C"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60CB1F17"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6B74ACF0" w14:textId="77777777" w:rsidR="008A247B" w:rsidRPr="00C377EA" w:rsidRDefault="008A247B">
            <w:pPr>
              <w:pStyle w:val="Heading4"/>
              <w:rPr>
                <w:rFonts w:cs="Arial"/>
                <w:b/>
                <w:bCs/>
                <w:i w:val="0"/>
              </w:rPr>
            </w:pPr>
            <w:r w:rsidRPr="00C377EA">
              <w:rPr>
                <w:rFonts w:cs="Arial"/>
                <w:b/>
                <w:bCs/>
                <w:i w:val="0"/>
              </w:rPr>
              <w:t>ZXL</w:t>
            </w:r>
          </w:p>
        </w:tc>
      </w:tr>
      <w:tr w:rsidR="008A247B" w:rsidRPr="00C377EA" w14:paraId="2F91BA65" w14:textId="77777777">
        <w:tc>
          <w:tcPr>
            <w:tcW w:w="2070" w:type="dxa"/>
          </w:tcPr>
          <w:p w14:paraId="15911BCE"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7AE45804" w14:textId="77777777" w:rsidR="008A247B" w:rsidRPr="00C377EA" w:rsidRDefault="008A247B">
            <w:pPr>
              <w:rPr>
                <w:rFonts w:ascii="Arial" w:hAnsi="Arial" w:cs="Arial"/>
                <w:b/>
                <w:bCs/>
              </w:rPr>
            </w:pPr>
            <w:r w:rsidRPr="00C377EA">
              <w:rPr>
                <w:rFonts w:ascii="Arial" w:hAnsi="Arial" w:cs="Arial"/>
                <w:b/>
                <w:bCs/>
              </w:rPr>
              <w:t>Purchase Order Number</w:t>
            </w:r>
          </w:p>
        </w:tc>
        <w:tc>
          <w:tcPr>
            <w:tcW w:w="2358" w:type="dxa"/>
          </w:tcPr>
          <w:p w14:paraId="25119BC6" w14:textId="77777777" w:rsidR="008A247B" w:rsidRPr="00C377EA" w:rsidRDefault="008A247B">
            <w:pPr>
              <w:rPr>
                <w:rFonts w:ascii="Arial" w:hAnsi="Arial" w:cs="Arial"/>
                <w:b/>
                <w:bCs/>
                <w:iCs/>
              </w:rPr>
            </w:pPr>
            <w:r w:rsidRPr="00C377EA">
              <w:rPr>
                <w:rFonts w:ascii="Arial" w:hAnsi="Arial" w:cs="Arial"/>
                <w:b/>
                <w:bCs/>
                <w:iCs/>
              </w:rPr>
              <w:t>A5</w:t>
            </w:r>
          </w:p>
        </w:tc>
      </w:tr>
      <w:tr w:rsidR="008A247B" w:rsidRPr="00C377EA" w14:paraId="78F624A4" w14:textId="77777777">
        <w:tc>
          <w:tcPr>
            <w:tcW w:w="2070" w:type="dxa"/>
            <w:tcBorders>
              <w:bottom w:val="single" w:sz="6" w:space="0" w:color="auto"/>
            </w:tcBorders>
          </w:tcPr>
          <w:p w14:paraId="04A888C4"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50937309" w14:textId="77777777" w:rsidR="008A247B" w:rsidRPr="00C377EA" w:rsidRDefault="008A247B">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43B10413" w14:textId="77777777" w:rsidR="008A247B" w:rsidRPr="00C377EA" w:rsidRDefault="008A247B">
            <w:pPr>
              <w:rPr>
                <w:rFonts w:ascii="Arial" w:hAnsi="Arial" w:cs="Arial"/>
                <w:b/>
                <w:bCs/>
                <w:iCs/>
              </w:rPr>
            </w:pPr>
            <w:r w:rsidRPr="00C377EA">
              <w:rPr>
                <w:rFonts w:ascii="Arial" w:hAnsi="Arial" w:cs="Arial"/>
                <w:b/>
                <w:bCs/>
                <w:iCs/>
              </w:rPr>
              <w:t>770M337587</w:t>
            </w:r>
          </w:p>
        </w:tc>
      </w:tr>
      <w:tr w:rsidR="008A247B" w:rsidRPr="00C377EA" w14:paraId="1495A744" w14:textId="77777777">
        <w:tc>
          <w:tcPr>
            <w:tcW w:w="2070" w:type="dxa"/>
            <w:tcBorders>
              <w:bottom w:val="single" w:sz="6" w:space="0" w:color="auto"/>
            </w:tcBorders>
          </w:tcPr>
          <w:p w14:paraId="15E89C52"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17C1A945" w14:textId="77777777" w:rsidR="008A247B" w:rsidRPr="00C377EA" w:rsidRDefault="008A247B">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7B87675F"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7AE42016" w14:textId="77777777">
        <w:trPr>
          <w:trHeight w:val="72"/>
        </w:trPr>
        <w:tc>
          <w:tcPr>
            <w:tcW w:w="2070" w:type="dxa"/>
            <w:shd w:val="clear" w:color="auto" w:fill="CC99FF"/>
          </w:tcPr>
          <w:p w14:paraId="4C3EAA01"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1B0CBB16"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527202D9"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44735A8A" w14:textId="77777777">
        <w:tc>
          <w:tcPr>
            <w:tcW w:w="2070" w:type="dxa"/>
            <w:shd w:val="clear" w:color="auto" w:fill="CC99FF"/>
          </w:tcPr>
          <w:p w14:paraId="1CAFE35B"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22B1DB2C" w14:textId="77777777" w:rsidR="008A247B" w:rsidRPr="00C377EA" w:rsidRDefault="008A247B">
            <w:pPr>
              <w:rPr>
                <w:rFonts w:ascii="Arial" w:hAnsi="Arial" w:cs="Arial"/>
                <w:b/>
                <w:bCs/>
              </w:rPr>
            </w:pPr>
            <w:r w:rsidRPr="00C377EA">
              <w:rPr>
                <w:rFonts w:ascii="Arial" w:hAnsi="Arial" w:cs="Arial"/>
                <w:b/>
                <w:bCs/>
              </w:rPr>
              <w:t>Date &amp; Time Sent</w:t>
            </w:r>
          </w:p>
        </w:tc>
        <w:tc>
          <w:tcPr>
            <w:tcW w:w="2358" w:type="dxa"/>
            <w:shd w:val="clear" w:color="auto" w:fill="CC99FF"/>
          </w:tcPr>
          <w:p w14:paraId="1C31FAE8"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7B1D06BC" w14:textId="77777777">
        <w:tc>
          <w:tcPr>
            <w:tcW w:w="2070" w:type="dxa"/>
          </w:tcPr>
          <w:p w14:paraId="18654C2F"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012857B5" w14:textId="77777777" w:rsidR="008A247B" w:rsidRPr="00C377EA" w:rsidRDefault="008A247B">
            <w:pPr>
              <w:rPr>
                <w:rFonts w:ascii="Arial" w:hAnsi="Arial" w:cs="Arial"/>
                <w:b/>
                <w:bCs/>
              </w:rPr>
            </w:pPr>
            <w:r w:rsidRPr="00C377EA">
              <w:rPr>
                <w:rFonts w:ascii="Arial" w:hAnsi="Arial" w:cs="Arial"/>
                <w:b/>
                <w:bCs/>
              </w:rPr>
              <w:t>Desired Due Date</w:t>
            </w:r>
          </w:p>
        </w:tc>
        <w:tc>
          <w:tcPr>
            <w:tcW w:w="2358" w:type="dxa"/>
          </w:tcPr>
          <w:p w14:paraId="03B969D0"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29063D5A" w14:textId="77777777">
        <w:tc>
          <w:tcPr>
            <w:tcW w:w="2070" w:type="dxa"/>
          </w:tcPr>
          <w:p w14:paraId="23984C26"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24AE0CF9" w14:textId="77777777" w:rsidR="008A247B" w:rsidRPr="00C377EA" w:rsidRDefault="008A247B">
            <w:pPr>
              <w:rPr>
                <w:rFonts w:ascii="Arial" w:hAnsi="Arial" w:cs="Arial"/>
                <w:b/>
                <w:bCs/>
              </w:rPr>
            </w:pPr>
            <w:r w:rsidRPr="00C377EA">
              <w:rPr>
                <w:rFonts w:ascii="Arial" w:hAnsi="Arial" w:cs="Arial"/>
                <w:b/>
                <w:bCs/>
              </w:rPr>
              <w:t>Request Type</w:t>
            </w:r>
          </w:p>
        </w:tc>
        <w:tc>
          <w:tcPr>
            <w:tcW w:w="2358" w:type="dxa"/>
          </w:tcPr>
          <w:p w14:paraId="443464A7"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2CEBA03F" w14:textId="77777777">
        <w:tc>
          <w:tcPr>
            <w:tcW w:w="2070" w:type="dxa"/>
          </w:tcPr>
          <w:p w14:paraId="6F6C61A3" w14:textId="77777777" w:rsidR="008A247B" w:rsidRPr="00C377EA" w:rsidRDefault="008A247B">
            <w:pPr>
              <w:pStyle w:val="FORMDATA0"/>
              <w:rPr>
                <w:b/>
                <w:bCs/>
                <w:color w:val="auto"/>
              </w:rPr>
            </w:pPr>
            <w:r w:rsidRPr="00C377EA">
              <w:rPr>
                <w:b/>
                <w:bCs/>
                <w:color w:val="auto"/>
              </w:rPr>
              <w:t>MI</w:t>
            </w:r>
          </w:p>
        </w:tc>
        <w:tc>
          <w:tcPr>
            <w:tcW w:w="4320" w:type="dxa"/>
          </w:tcPr>
          <w:p w14:paraId="2BEA900B" w14:textId="77777777" w:rsidR="008A247B" w:rsidRPr="00C377EA" w:rsidRDefault="008A247B">
            <w:pPr>
              <w:pStyle w:val="FORMDATA0"/>
              <w:rPr>
                <w:b/>
                <w:bCs/>
                <w:color w:val="auto"/>
              </w:rPr>
            </w:pPr>
            <w:r w:rsidRPr="00C377EA">
              <w:rPr>
                <w:b/>
                <w:bCs/>
                <w:color w:val="auto"/>
              </w:rPr>
              <w:t>Migration Indicator</w:t>
            </w:r>
          </w:p>
        </w:tc>
        <w:tc>
          <w:tcPr>
            <w:tcW w:w="2358" w:type="dxa"/>
          </w:tcPr>
          <w:p w14:paraId="60A4CA24" w14:textId="77777777" w:rsidR="008A247B" w:rsidRPr="00C377EA" w:rsidRDefault="008A247B">
            <w:pPr>
              <w:pStyle w:val="FORMDATA0"/>
              <w:rPr>
                <w:b/>
                <w:bCs/>
                <w:color w:val="auto"/>
              </w:rPr>
            </w:pPr>
            <w:r w:rsidRPr="00C377EA">
              <w:rPr>
                <w:b/>
                <w:bCs/>
                <w:color w:val="auto"/>
              </w:rPr>
              <w:t>C</w:t>
            </w:r>
          </w:p>
        </w:tc>
      </w:tr>
      <w:tr w:rsidR="008A247B" w:rsidRPr="00C377EA" w14:paraId="79A9A93B" w14:textId="77777777">
        <w:tc>
          <w:tcPr>
            <w:tcW w:w="2070" w:type="dxa"/>
          </w:tcPr>
          <w:p w14:paraId="666F4A34"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567EAB5E" w14:textId="77777777" w:rsidR="008A247B" w:rsidRPr="00C377EA" w:rsidRDefault="008A247B">
            <w:pPr>
              <w:rPr>
                <w:rFonts w:ascii="Arial" w:hAnsi="Arial" w:cs="Arial"/>
                <w:b/>
                <w:bCs/>
              </w:rPr>
            </w:pPr>
            <w:r w:rsidRPr="00C377EA">
              <w:rPr>
                <w:rFonts w:ascii="Arial" w:hAnsi="Arial" w:cs="Arial"/>
                <w:b/>
                <w:bCs/>
              </w:rPr>
              <w:t>Activity Type</w:t>
            </w:r>
          </w:p>
        </w:tc>
        <w:tc>
          <w:tcPr>
            <w:tcW w:w="2358" w:type="dxa"/>
          </w:tcPr>
          <w:p w14:paraId="5481265D"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77B975CC" w14:textId="77777777">
        <w:tc>
          <w:tcPr>
            <w:tcW w:w="2070" w:type="dxa"/>
            <w:tcBorders>
              <w:bottom w:val="single" w:sz="6" w:space="0" w:color="auto"/>
            </w:tcBorders>
          </w:tcPr>
          <w:p w14:paraId="7CCE2867"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0BF0EDE2" w14:textId="77777777" w:rsidR="008A247B" w:rsidRPr="00C377EA" w:rsidRDefault="008A247B">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34E2B152"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2F4A7F7E" w14:textId="77777777">
        <w:tc>
          <w:tcPr>
            <w:tcW w:w="2070" w:type="dxa"/>
            <w:tcBorders>
              <w:bottom w:val="single" w:sz="6" w:space="0" w:color="auto"/>
            </w:tcBorders>
            <w:shd w:val="clear" w:color="auto" w:fill="CC99FF"/>
          </w:tcPr>
          <w:p w14:paraId="20E8F93D"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24AE62D1"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5111B49B" w14:textId="77777777" w:rsidR="008A247B" w:rsidRPr="00C377EA" w:rsidRDefault="008A247B">
            <w:pPr>
              <w:rPr>
                <w:rFonts w:ascii="Arial" w:hAnsi="Arial" w:cs="Arial"/>
                <w:b/>
                <w:bCs/>
                <w:iCs/>
              </w:rPr>
            </w:pPr>
            <w:r w:rsidRPr="00C377EA">
              <w:rPr>
                <w:rFonts w:ascii="Arial" w:hAnsi="Arial" w:cs="Arial"/>
                <w:b/>
                <w:bCs/>
                <w:iCs/>
              </w:rPr>
              <w:t>PWSPGAAS94A</w:t>
            </w:r>
          </w:p>
        </w:tc>
      </w:tr>
      <w:tr w:rsidR="008A247B" w:rsidRPr="00C377EA" w14:paraId="63CA21E2" w14:textId="77777777">
        <w:tc>
          <w:tcPr>
            <w:tcW w:w="2070" w:type="dxa"/>
            <w:shd w:val="clear" w:color="auto" w:fill="CC99FF"/>
          </w:tcPr>
          <w:p w14:paraId="5809CECD" w14:textId="77777777" w:rsidR="008A247B" w:rsidRPr="00C377EA" w:rsidRDefault="008A247B">
            <w:pPr>
              <w:rPr>
                <w:rFonts w:ascii="Arial" w:hAnsi="Arial" w:cs="Arial"/>
                <w:b/>
                <w:bCs/>
              </w:rPr>
            </w:pPr>
            <w:r w:rsidRPr="00C377EA">
              <w:rPr>
                <w:rFonts w:ascii="Arial" w:hAnsi="Arial" w:cs="Arial"/>
                <w:b/>
                <w:bCs/>
              </w:rPr>
              <w:t>LSO</w:t>
            </w:r>
          </w:p>
        </w:tc>
        <w:tc>
          <w:tcPr>
            <w:tcW w:w="4320" w:type="dxa"/>
            <w:shd w:val="clear" w:color="auto" w:fill="CC99FF"/>
          </w:tcPr>
          <w:p w14:paraId="0B4F7A00" w14:textId="77777777" w:rsidR="008A247B" w:rsidRPr="00C377EA" w:rsidRDefault="008A247B">
            <w:pPr>
              <w:rPr>
                <w:rFonts w:ascii="Arial" w:hAnsi="Arial" w:cs="Arial"/>
                <w:b/>
                <w:bCs/>
              </w:rPr>
            </w:pPr>
            <w:r w:rsidRPr="00C377EA">
              <w:rPr>
                <w:rFonts w:ascii="Arial" w:hAnsi="Arial" w:cs="Arial"/>
                <w:b/>
                <w:bCs/>
              </w:rPr>
              <w:t>Local Service Office</w:t>
            </w:r>
          </w:p>
        </w:tc>
        <w:tc>
          <w:tcPr>
            <w:tcW w:w="2358" w:type="dxa"/>
            <w:shd w:val="clear" w:color="auto" w:fill="CC99FF"/>
          </w:tcPr>
          <w:p w14:paraId="0307F838" w14:textId="77777777" w:rsidR="008A247B" w:rsidRPr="00C377EA" w:rsidRDefault="008A247B">
            <w:pPr>
              <w:rPr>
                <w:rFonts w:ascii="Arial" w:hAnsi="Arial" w:cs="Arial"/>
                <w:b/>
                <w:bCs/>
                <w:iCs/>
              </w:rPr>
            </w:pPr>
            <w:r w:rsidRPr="00C377EA">
              <w:rPr>
                <w:rFonts w:ascii="Arial" w:hAnsi="Arial" w:cs="Arial"/>
                <w:b/>
                <w:bCs/>
                <w:iCs/>
              </w:rPr>
              <w:t>770943</w:t>
            </w:r>
          </w:p>
        </w:tc>
      </w:tr>
      <w:tr w:rsidR="008A247B" w:rsidRPr="00C377EA" w14:paraId="727758F1" w14:textId="77777777">
        <w:tc>
          <w:tcPr>
            <w:tcW w:w="2070" w:type="dxa"/>
            <w:tcBorders>
              <w:bottom w:val="single" w:sz="6" w:space="0" w:color="auto"/>
            </w:tcBorders>
          </w:tcPr>
          <w:p w14:paraId="5C82B504"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1D674A19" w14:textId="77777777" w:rsidR="008A247B" w:rsidRPr="00C377EA" w:rsidRDefault="008A247B">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1E926D49" w14:textId="77777777" w:rsidR="008A247B" w:rsidRPr="00C377EA" w:rsidRDefault="008A247B">
            <w:pPr>
              <w:rPr>
                <w:rFonts w:ascii="Arial" w:hAnsi="Arial" w:cs="Arial"/>
                <w:b/>
                <w:bCs/>
                <w:iCs/>
              </w:rPr>
            </w:pPr>
            <w:r w:rsidRPr="00C377EA">
              <w:rPr>
                <w:rFonts w:ascii="Arial" w:hAnsi="Arial" w:cs="Arial"/>
                <w:b/>
                <w:bCs/>
                <w:iCs/>
              </w:rPr>
              <w:t>1B--</w:t>
            </w:r>
          </w:p>
        </w:tc>
      </w:tr>
      <w:tr w:rsidR="008A247B" w:rsidRPr="00C377EA" w14:paraId="2B37EA69" w14:textId="77777777">
        <w:tc>
          <w:tcPr>
            <w:tcW w:w="2070" w:type="dxa"/>
            <w:tcBorders>
              <w:bottom w:val="single" w:sz="6" w:space="0" w:color="auto"/>
            </w:tcBorders>
            <w:shd w:val="clear" w:color="auto" w:fill="CC99FF"/>
          </w:tcPr>
          <w:p w14:paraId="679C0411" w14:textId="77777777" w:rsidR="008A247B" w:rsidRPr="00C377EA" w:rsidRDefault="008A247B">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6754FD61" w14:textId="77777777" w:rsidR="008A247B" w:rsidRPr="00C377EA" w:rsidRDefault="008A247B">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42896015"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7B5EFE20" w14:textId="77777777">
        <w:trPr>
          <w:cantSplit/>
        </w:trPr>
        <w:tc>
          <w:tcPr>
            <w:tcW w:w="8748" w:type="dxa"/>
            <w:gridSpan w:val="3"/>
            <w:tcBorders>
              <w:bottom w:val="single" w:sz="6" w:space="0" w:color="auto"/>
            </w:tcBorders>
            <w:shd w:val="clear" w:color="auto" w:fill="99CCFF"/>
          </w:tcPr>
          <w:p w14:paraId="1B287D63" w14:textId="77777777" w:rsidR="008A247B" w:rsidRPr="00C377EA" w:rsidRDefault="008A247B">
            <w:pPr>
              <w:pStyle w:val="Heading5"/>
              <w:rPr>
                <w:rFonts w:cs="Arial"/>
                <w:bCs/>
                <w:color w:val="auto"/>
                <w:szCs w:val="24"/>
              </w:rPr>
            </w:pPr>
            <w:r w:rsidRPr="00C377EA">
              <w:rPr>
                <w:rFonts w:cs="Arial"/>
                <w:bCs/>
                <w:color w:val="auto"/>
                <w:szCs w:val="24"/>
              </w:rPr>
              <w:t>Billing Section</w:t>
            </w:r>
          </w:p>
        </w:tc>
      </w:tr>
      <w:tr w:rsidR="008A247B" w:rsidRPr="00C377EA" w14:paraId="1193C54D" w14:textId="77777777">
        <w:tc>
          <w:tcPr>
            <w:tcW w:w="2070" w:type="dxa"/>
          </w:tcPr>
          <w:p w14:paraId="0648168D" w14:textId="77777777" w:rsidR="008A247B" w:rsidRPr="00C377EA" w:rsidRDefault="008A247B">
            <w:pPr>
              <w:rPr>
                <w:rFonts w:ascii="Arial" w:hAnsi="Arial" w:cs="Arial"/>
                <w:b/>
                <w:bCs/>
              </w:rPr>
            </w:pPr>
            <w:r w:rsidRPr="00C377EA">
              <w:rPr>
                <w:rFonts w:ascii="Arial" w:hAnsi="Arial" w:cs="Arial"/>
                <w:b/>
                <w:bCs/>
              </w:rPr>
              <w:t>BAN1</w:t>
            </w:r>
          </w:p>
        </w:tc>
        <w:tc>
          <w:tcPr>
            <w:tcW w:w="4320" w:type="dxa"/>
          </w:tcPr>
          <w:p w14:paraId="1695DBB1" w14:textId="77777777" w:rsidR="008A247B" w:rsidRPr="00C377EA" w:rsidRDefault="008A247B">
            <w:pPr>
              <w:rPr>
                <w:rFonts w:ascii="Arial" w:hAnsi="Arial" w:cs="Arial"/>
                <w:b/>
                <w:bCs/>
              </w:rPr>
            </w:pPr>
            <w:r w:rsidRPr="00C377EA">
              <w:rPr>
                <w:rFonts w:ascii="Arial" w:hAnsi="Arial" w:cs="Arial"/>
                <w:b/>
                <w:bCs/>
              </w:rPr>
              <w:t>Billing Account Number 1</w:t>
            </w:r>
          </w:p>
        </w:tc>
        <w:tc>
          <w:tcPr>
            <w:tcW w:w="2358" w:type="dxa"/>
          </w:tcPr>
          <w:p w14:paraId="0E19DF2F"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6861FE34" w14:textId="77777777">
        <w:tc>
          <w:tcPr>
            <w:tcW w:w="2070" w:type="dxa"/>
            <w:tcBorders>
              <w:bottom w:val="single" w:sz="6" w:space="0" w:color="auto"/>
            </w:tcBorders>
            <w:shd w:val="clear" w:color="auto" w:fill="CC99FF"/>
          </w:tcPr>
          <w:p w14:paraId="6D04C96D"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6BB04C1D"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6564D591"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5664C0D5" w14:textId="77777777">
        <w:trPr>
          <w:cantSplit/>
        </w:trPr>
        <w:tc>
          <w:tcPr>
            <w:tcW w:w="8748" w:type="dxa"/>
            <w:gridSpan w:val="3"/>
            <w:tcBorders>
              <w:bottom w:val="single" w:sz="6" w:space="0" w:color="auto"/>
            </w:tcBorders>
            <w:shd w:val="clear" w:color="auto" w:fill="99CCFF"/>
          </w:tcPr>
          <w:p w14:paraId="12620BA0"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77DD33EC" w14:textId="77777777">
        <w:tc>
          <w:tcPr>
            <w:tcW w:w="2070" w:type="dxa"/>
            <w:shd w:val="clear" w:color="auto" w:fill="CC99FF"/>
          </w:tcPr>
          <w:p w14:paraId="72467EB2"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15777245" w14:textId="77777777" w:rsidR="008A247B" w:rsidRPr="00C377EA" w:rsidRDefault="008A247B">
            <w:pPr>
              <w:rPr>
                <w:rFonts w:ascii="Arial" w:hAnsi="Arial" w:cs="Arial"/>
                <w:b/>
                <w:bCs/>
              </w:rPr>
            </w:pPr>
            <w:r w:rsidRPr="00C377EA">
              <w:rPr>
                <w:rFonts w:ascii="Arial" w:hAnsi="Arial" w:cs="Arial"/>
                <w:b/>
                <w:bCs/>
              </w:rPr>
              <w:t>Initiator Identification</w:t>
            </w:r>
          </w:p>
        </w:tc>
        <w:tc>
          <w:tcPr>
            <w:tcW w:w="2358" w:type="dxa"/>
            <w:shd w:val="clear" w:color="auto" w:fill="CC99FF"/>
          </w:tcPr>
          <w:p w14:paraId="2267816F"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45312B5B" w14:textId="77777777">
        <w:tc>
          <w:tcPr>
            <w:tcW w:w="2070" w:type="dxa"/>
            <w:shd w:val="clear" w:color="auto" w:fill="CC99FF"/>
          </w:tcPr>
          <w:p w14:paraId="7C1DD234"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1F15FD45"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358" w:type="dxa"/>
            <w:shd w:val="clear" w:color="auto" w:fill="CC99FF"/>
          </w:tcPr>
          <w:p w14:paraId="29A1F498"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20362961" w14:textId="77777777">
        <w:tc>
          <w:tcPr>
            <w:tcW w:w="2070" w:type="dxa"/>
            <w:shd w:val="clear" w:color="auto" w:fill="CC99FF"/>
          </w:tcPr>
          <w:p w14:paraId="0A592E7C"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1A58F828"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358" w:type="dxa"/>
            <w:shd w:val="clear" w:color="auto" w:fill="CC99FF"/>
          </w:tcPr>
          <w:p w14:paraId="6234D758"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330AF634" w14:textId="77777777">
        <w:tc>
          <w:tcPr>
            <w:tcW w:w="2070" w:type="dxa"/>
            <w:shd w:val="clear" w:color="auto" w:fill="CC99FF"/>
          </w:tcPr>
          <w:p w14:paraId="58DE42FB"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61BC81BB"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17C9C804" w14:textId="77777777" w:rsidR="008A247B" w:rsidRPr="00C377EA" w:rsidRDefault="008A247B">
            <w:pPr>
              <w:pStyle w:val="Heading4"/>
              <w:rPr>
                <w:rFonts w:cs="Arial"/>
                <w:b/>
                <w:bCs/>
                <w:i w:val="0"/>
              </w:rPr>
            </w:pPr>
            <w:r w:rsidRPr="00C377EA">
              <w:rPr>
                <w:rFonts w:cs="Arial"/>
                <w:b/>
                <w:bCs/>
                <w:i w:val="0"/>
              </w:rPr>
              <w:t>Doc Dwarf</w:t>
            </w:r>
          </w:p>
        </w:tc>
      </w:tr>
      <w:tr w:rsidR="008A247B" w:rsidRPr="00C377EA" w14:paraId="0A405447" w14:textId="77777777">
        <w:tc>
          <w:tcPr>
            <w:tcW w:w="2070" w:type="dxa"/>
            <w:tcBorders>
              <w:bottom w:val="single" w:sz="6" w:space="0" w:color="auto"/>
            </w:tcBorders>
            <w:shd w:val="clear" w:color="auto" w:fill="CC99FF"/>
          </w:tcPr>
          <w:p w14:paraId="4693FDEF"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368199E2"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24F947B3" w14:textId="77777777" w:rsidR="008A247B" w:rsidRPr="00C377EA" w:rsidRDefault="008A247B">
            <w:pPr>
              <w:rPr>
                <w:rFonts w:ascii="Arial" w:hAnsi="Arial" w:cs="Arial"/>
                <w:b/>
                <w:bCs/>
                <w:iCs/>
              </w:rPr>
            </w:pPr>
            <w:r w:rsidRPr="00C377EA">
              <w:rPr>
                <w:rFonts w:ascii="Arial" w:hAnsi="Arial" w:cs="Arial"/>
                <w:b/>
                <w:bCs/>
                <w:iCs/>
              </w:rPr>
              <w:t>0003330000</w:t>
            </w:r>
          </w:p>
        </w:tc>
      </w:tr>
      <w:tr w:rsidR="008A247B" w:rsidRPr="00C377EA" w14:paraId="22ED161E" w14:textId="77777777">
        <w:trPr>
          <w:cantSplit/>
        </w:trPr>
        <w:tc>
          <w:tcPr>
            <w:tcW w:w="8748" w:type="dxa"/>
            <w:gridSpan w:val="3"/>
            <w:tcBorders>
              <w:bottom w:val="single" w:sz="6" w:space="0" w:color="auto"/>
            </w:tcBorders>
            <w:shd w:val="clear" w:color="auto" w:fill="0000FF"/>
          </w:tcPr>
          <w:p w14:paraId="60EDEEC0"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5D80E0AA" w14:textId="77777777">
        <w:trPr>
          <w:cantSplit/>
        </w:trPr>
        <w:tc>
          <w:tcPr>
            <w:tcW w:w="8748" w:type="dxa"/>
            <w:gridSpan w:val="3"/>
            <w:shd w:val="clear" w:color="auto" w:fill="99CCFF"/>
          </w:tcPr>
          <w:p w14:paraId="7C76329E"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1F891513" w14:textId="77777777">
        <w:tc>
          <w:tcPr>
            <w:tcW w:w="2070" w:type="dxa"/>
            <w:tcBorders>
              <w:bottom w:val="single" w:sz="6" w:space="0" w:color="auto"/>
            </w:tcBorders>
          </w:tcPr>
          <w:p w14:paraId="3437D0F8" w14:textId="77777777" w:rsidR="008A247B" w:rsidRPr="00C377EA" w:rsidRDefault="008A247B">
            <w:pPr>
              <w:rPr>
                <w:rFonts w:ascii="Arial" w:hAnsi="Arial" w:cs="Arial"/>
                <w:b/>
                <w:bCs/>
              </w:rPr>
            </w:pPr>
            <w:r w:rsidRPr="00C377EA">
              <w:rPr>
                <w:rFonts w:ascii="Arial" w:hAnsi="Arial" w:cs="Arial"/>
                <w:b/>
                <w:bCs/>
              </w:rPr>
              <w:t>NAME</w:t>
            </w:r>
          </w:p>
        </w:tc>
        <w:tc>
          <w:tcPr>
            <w:tcW w:w="4320" w:type="dxa"/>
            <w:tcBorders>
              <w:bottom w:val="single" w:sz="6" w:space="0" w:color="auto"/>
            </w:tcBorders>
          </w:tcPr>
          <w:p w14:paraId="5C58938F" w14:textId="77777777" w:rsidR="008A247B" w:rsidRPr="00C377EA" w:rsidRDefault="008A247B">
            <w:pPr>
              <w:rPr>
                <w:rFonts w:ascii="Arial" w:hAnsi="Arial" w:cs="Arial"/>
                <w:b/>
                <w:bCs/>
              </w:rPr>
            </w:pPr>
            <w:r w:rsidRPr="00C377EA">
              <w:rPr>
                <w:rFonts w:ascii="Arial" w:hAnsi="Arial" w:cs="Arial"/>
                <w:b/>
                <w:bCs/>
              </w:rPr>
              <w:t>End User Name</w:t>
            </w:r>
          </w:p>
        </w:tc>
        <w:tc>
          <w:tcPr>
            <w:tcW w:w="2358" w:type="dxa"/>
            <w:tcBorders>
              <w:bottom w:val="single" w:sz="6" w:space="0" w:color="auto"/>
            </w:tcBorders>
          </w:tcPr>
          <w:p w14:paraId="4D21AA24" w14:textId="77777777" w:rsidR="008A247B" w:rsidRPr="00C377EA" w:rsidRDefault="008A247B">
            <w:pPr>
              <w:pStyle w:val="Heading4"/>
              <w:rPr>
                <w:rFonts w:cs="Arial"/>
                <w:b/>
                <w:bCs/>
                <w:i w:val="0"/>
              </w:rPr>
            </w:pPr>
            <w:r w:rsidRPr="00C377EA">
              <w:rPr>
                <w:rFonts w:cs="Arial"/>
                <w:b/>
                <w:bCs/>
                <w:i w:val="0"/>
              </w:rPr>
              <w:t>Test Account</w:t>
            </w:r>
          </w:p>
        </w:tc>
      </w:tr>
      <w:tr w:rsidR="008A247B" w:rsidRPr="00C377EA" w14:paraId="646608F9" w14:textId="77777777">
        <w:trPr>
          <w:cantSplit/>
        </w:trPr>
        <w:tc>
          <w:tcPr>
            <w:tcW w:w="8748" w:type="dxa"/>
            <w:gridSpan w:val="3"/>
            <w:shd w:val="clear" w:color="auto" w:fill="99CCFF"/>
          </w:tcPr>
          <w:p w14:paraId="68FA4641" w14:textId="77777777" w:rsidR="008A247B" w:rsidRPr="00C377EA" w:rsidRDefault="008A247B">
            <w:pPr>
              <w:rPr>
                <w:rFonts w:ascii="Arial" w:hAnsi="Arial" w:cs="Arial"/>
                <w:b/>
                <w:bCs/>
                <w:iCs/>
              </w:rPr>
            </w:pPr>
            <w:r w:rsidRPr="00C377EA">
              <w:rPr>
                <w:rFonts w:ascii="Arial" w:hAnsi="Arial" w:cs="Arial"/>
                <w:b/>
                <w:bCs/>
                <w:iCs/>
              </w:rPr>
              <w:t>Bill Section</w:t>
            </w:r>
          </w:p>
        </w:tc>
      </w:tr>
      <w:tr w:rsidR="008A247B" w:rsidRPr="00C377EA" w14:paraId="23D7F8BF" w14:textId="77777777">
        <w:tc>
          <w:tcPr>
            <w:tcW w:w="2070" w:type="dxa"/>
            <w:tcBorders>
              <w:bottom w:val="single" w:sz="6" w:space="0" w:color="auto"/>
            </w:tcBorders>
          </w:tcPr>
          <w:p w14:paraId="39731EBC" w14:textId="77777777" w:rsidR="008A247B" w:rsidRPr="00C377EA" w:rsidRDefault="008A247B">
            <w:pPr>
              <w:rPr>
                <w:rFonts w:ascii="Arial" w:hAnsi="Arial" w:cs="Arial"/>
                <w:b/>
                <w:bCs/>
              </w:rPr>
            </w:pPr>
            <w:r w:rsidRPr="00C377EA">
              <w:rPr>
                <w:rFonts w:ascii="Arial" w:hAnsi="Arial" w:cs="Arial"/>
                <w:b/>
                <w:bCs/>
              </w:rPr>
              <w:t>EATN</w:t>
            </w:r>
          </w:p>
        </w:tc>
        <w:tc>
          <w:tcPr>
            <w:tcW w:w="4320" w:type="dxa"/>
            <w:tcBorders>
              <w:bottom w:val="single" w:sz="6" w:space="0" w:color="auto"/>
            </w:tcBorders>
          </w:tcPr>
          <w:p w14:paraId="106EE9D1" w14:textId="77777777" w:rsidR="008A247B" w:rsidRPr="00C377EA" w:rsidRDefault="008A247B">
            <w:pPr>
              <w:rPr>
                <w:rFonts w:ascii="Arial" w:hAnsi="Arial" w:cs="Arial"/>
                <w:b/>
                <w:bCs/>
              </w:rPr>
            </w:pPr>
            <w:r w:rsidRPr="00C377EA">
              <w:rPr>
                <w:rFonts w:ascii="Arial" w:hAnsi="Arial" w:cs="Arial"/>
                <w:b/>
                <w:bCs/>
              </w:rPr>
              <w:t>Existing Account Telephone Number</w:t>
            </w:r>
          </w:p>
        </w:tc>
        <w:tc>
          <w:tcPr>
            <w:tcW w:w="2358" w:type="dxa"/>
            <w:tcBorders>
              <w:bottom w:val="single" w:sz="6" w:space="0" w:color="auto"/>
            </w:tcBorders>
          </w:tcPr>
          <w:p w14:paraId="0A0CB066" w14:textId="77777777" w:rsidR="008A247B" w:rsidRPr="00C377EA" w:rsidRDefault="008A247B">
            <w:pPr>
              <w:rPr>
                <w:rFonts w:ascii="Arial" w:hAnsi="Arial" w:cs="Arial"/>
                <w:b/>
                <w:bCs/>
                <w:iCs/>
              </w:rPr>
            </w:pPr>
            <w:r w:rsidRPr="00C377EA">
              <w:rPr>
                <w:rFonts w:ascii="Arial" w:hAnsi="Arial" w:cs="Arial"/>
                <w:b/>
                <w:bCs/>
                <w:iCs/>
              </w:rPr>
              <w:t>7709436526</w:t>
            </w:r>
          </w:p>
        </w:tc>
      </w:tr>
      <w:tr w:rsidR="008A247B" w:rsidRPr="00C377EA" w14:paraId="113042E1" w14:textId="77777777">
        <w:tc>
          <w:tcPr>
            <w:tcW w:w="2070" w:type="dxa"/>
            <w:tcBorders>
              <w:bottom w:val="single" w:sz="6" w:space="0" w:color="auto"/>
            </w:tcBorders>
          </w:tcPr>
          <w:p w14:paraId="2F6E7A00" w14:textId="77777777" w:rsidR="008A247B" w:rsidRPr="00C377EA" w:rsidRDefault="008A247B">
            <w:pPr>
              <w:rPr>
                <w:rFonts w:ascii="Arial" w:hAnsi="Arial" w:cs="Arial"/>
                <w:b/>
                <w:bCs/>
              </w:rPr>
            </w:pPr>
            <w:r w:rsidRPr="00C377EA">
              <w:rPr>
                <w:rFonts w:ascii="Arial" w:hAnsi="Arial" w:cs="Arial"/>
                <w:b/>
                <w:bCs/>
              </w:rPr>
              <w:t>FBI</w:t>
            </w:r>
          </w:p>
        </w:tc>
        <w:tc>
          <w:tcPr>
            <w:tcW w:w="4320" w:type="dxa"/>
            <w:tcBorders>
              <w:bottom w:val="single" w:sz="6" w:space="0" w:color="auto"/>
            </w:tcBorders>
          </w:tcPr>
          <w:p w14:paraId="3C4B17D5" w14:textId="77777777" w:rsidR="008A247B" w:rsidRPr="00C377EA" w:rsidRDefault="008A247B">
            <w:pPr>
              <w:rPr>
                <w:rFonts w:ascii="Arial" w:hAnsi="Arial" w:cs="Arial"/>
                <w:b/>
                <w:bCs/>
              </w:rPr>
            </w:pPr>
            <w:r w:rsidRPr="00C377EA">
              <w:rPr>
                <w:rFonts w:ascii="Arial" w:hAnsi="Arial" w:cs="Arial"/>
                <w:b/>
                <w:bCs/>
              </w:rPr>
              <w:t>Final Bill Indicator</w:t>
            </w:r>
          </w:p>
        </w:tc>
        <w:tc>
          <w:tcPr>
            <w:tcW w:w="2358" w:type="dxa"/>
            <w:tcBorders>
              <w:bottom w:val="single" w:sz="6" w:space="0" w:color="auto"/>
            </w:tcBorders>
          </w:tcPr>
          <w:p w14:paraId="27DE2B4F"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3CF5FAB4" w14:textId="77777777">
        <w:trPr>
          <w:cantSplit/>
          <w:trHeight w:val="255"/>
        </w:trPr>
        <w:tc>
          <w:tcPr>
            <w:tcW w:w="8748" w:type="dxa"/>
            <w:gridSpan w:val="3"/>
            <w:tcBorders>
              <w:bottom w:val="single" w:sz="6" w:space="0" w:color="auto"/>
            </w:tcBorders>
            <w:shd w:val="clear" w:color="auto" w:fill="0000FF"/>
          </w:tcPr>
          <w:p w14:paraId="038268AA"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C377EA" w14:paraId="5ED79700" w14:textId="77777777">
        <w:trPr>
          <w:cantSplit/>
          <w:trHeight w:val="255"/>
        </w:trPr>
        <w:tc>
          <w:tcPr>
            <w:tcW w:w="8748" w:type="dxa"/>
            <w:gridSpan w:val="3"/>
            <w:shd w:val="clear" w:color="auto" w:fill="99CCFF"/>
          </w:tcPr>
          <w:p w14:paraId="439FA707" w14:textId="77777777" w:rsidR="008A247B" w:rsidRPr="00C377EA" w:rsidRDefault="008A247B">
            <w:pPr>
              <w:rPr>
                <w:rFonts w:ascii="Arial" w:hAnsi="Arial" w:cs="Arial"/>
                <w:b/>
                <w:bCs/>
                <w:iCs/>
              </w:rPr>
            </w:pPr>
            <w:r w:rsidRPr="00C377EA">
              <w:rPr>
                <w:rFonts w:ascii="Arial" w:hAnsi="Arial" w:cs="Arial"/>
                <w:b/>
                <w:bCs/>
                <w:iCs/>
              </w:rPr>
              <w:t>Administrative Section</w:t>
            </w:r>
          </w:p>
        </w:tc>
      </w:tr>
      <w:tr w:rsidR="008A247B" w:rsidRPr="00C377EA" w14:paraId="482F8661" w14:textId="77777777">
        <w:trPr>
          <w:trHeight w:val="255"/>
        </w:trPr>
        <w:tc>
          <w:tcPr>
            <w:tcW w:w="2070" w:type="dxa"/>
            <w:tcBorders>
              <w:bottom w:val="single" w:sz="6" w:space="0" w:color="auto"/>
            </w:tcBorders>
          </w:tcPr>
          <w:p w14:paraId="0FC8C494"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242A129F"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7D1921B8"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4403E624" w14:textId="77777777">
        <w:trPr>
          <w:cantSplit/>
          <w:trHeight w:val="255"/>
        </w:trPr>
        <w:tc>
          <w:tcPr>
            <w:tcW w:w="8748" w:type="dxa"/>
            <w:gridSpan w:val="3"/>
            <w:tcBorders>
              <w:bottom w:val="single" w:sz="6" w:space="0" w:color="auto"/>
            </w:tcBorders>
            <w:shd w:val="clear" w:color="auto" w:fill="99CCFF"/>
          </w:tcPr>
          <w:p w14:paraId="62431EDD"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4F158B4E" w14:textId="77777777">
        <w:trPr>
          <w:trHeight w:val="255"/>
        </w:trPr>
        <w:tc>
          <w:tcPr>
            <w:tcW w:w="2070" w:type="dxa"/>
            <w:shd w:val="clear" w:color="auto" w:fill="CC99FF"/>
          </w:tcPr>
          <w:p w14:paraId="64A0D575"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0929D64E" w14:textId="77777777" w:rsidR="008A247B" w:rsidRPr="00C377EA" w:rsidRDefault="008A247B">
            <w:pPr>
              <w:rPr>
                <w:rFonts w:ascii="Arial" w:hAnsi="Arial" w:cs="Arial"/>
                <w:b/>
                <w:bCs/>
              </w:rPr>
            </w:pPr>
            <w:r w:rsidRPr="00C377EA">
              <w:rPr>
                <w:rFonts w:ascii="Arial" w:hAnsi="Arial" w:cs="Arial"/>
                <w:b/>
                <w:bCs/>
              </w:rPr>
              <w:t>Line Number</w:t>
            </w:r>
          </w:p>
        </w:tc>
        <w:tc>
          <w:tcPr>
            <w:tcW w:w="2358" w:type="dxa"/>
            <w:shd w:val="clear" w:color="auto" w:fill="CC99FF"/>
          </w:tcPr>
          <w:p w14:paraId="250F17EC"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3FD882EB" w14:textId="77777777">
        <w:trPr>
          <w:trHeight w:val="255"/>
        </w:trPr>
        <w:tc>
          <w:tcPr>
            <w:tcW w:w="2070" w:type="dxa"/>
          </w:tcPr>
          <w:p w14:paraId="088E0F9F"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4CFA09E6" w14:textId="77777777" w:rsidR="008A247B" w:rsidRPr="00C377EA" w:rsidRDefault="008A247B">
            <w:pPr>
              <w:rPr>
                <w:rFonts w:ascii="Arial" w:hAnsi="Arial" w:cs="Arial"/>
                <w:b/>
                <w:bCs/>
              </w:rPr>
            </w:pPr>
            <w:r w:rsidRPr="00C377EA">
              <w:rPr>
                <w:rFonts w:ascii="Arial" w:hAnsi="Arial" w:cs="Arial"/>
                <w:b/>
                <w:bCs/>
              </w:rPr>
              <w:t>Line Activity</w:t>
            </w:r>
          </w:p>
        </w:tc>
        <w:tc>
          <w:tcPr>
            <w:tcW w:w="2358" w:type="dxa"/>
          </w:tcPr>
          <w:p w14:paraId="2F5A8CCE"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652FE87B" w14:textId="77777777">
        <w:trPr>
          <w:trHeight w:val="255"/>
        </w:trPr>
        <w:tc>
          <w:tcPr>
            <w:tcW w:w="2070" w:type="dxa"/>
          </w:tcPr>
          <w:p w14:paraId="7023412B"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1387F99F" w14:textId="77777777" w:rsidR="008A247B" w:rsidRPr="00C377EA" w:rsidRDefault="008A247B">
            <w:pPr>
              <w:rPr>
                <w:rFonts w:ascii="Arial" w:hAnsi="Arial" w:cs="Arial"/>
                <w:b/>
                <w:bCs/>
              </w:rPr>
            </w:pPr>
            <w:r w:rsidRPr="00C377EA">
              <w:rPr>
                <w:rFonts w:ascii="Arial" w:hAnsi="Arial" w:cs="Arial"/>
                <w:b/>
                <w:bCs/>
              </w:rPr>
              <w:t>Cable Identification</w:t>
            </w:r>
          </w:p>
        </w:tc>
        <w:tc>
          <w:tcPr>
            <w:tcW w:w="2358" w:type="dxa"/>
          </w:tcPr>
          <w:p w14:paraId="62800AEC" w14:textId="77777777" w:rsidR="008A247B" w:rsidRPr="00C377EA" w:rsidRDefault="008A247B">
            <w:pPr>
              <w:rPr>
                <w:rFonts w:ascii="Arial" w:hAnsi="Arial" w:cs="Arial"/>
                <w:b/>
                <w:bCs/>
                <w:iCs/>
              </w:rPr>
            </w:pPr>
            <w:r w:rsidRPr="00C377EA">
              <w:rPr>
                <w:rFonts w:ascii="Arial" w:hAnsi="Arial" w:cs="Arial"/>
                <w:b/>
                <w:bCs/>
                <w:iCs/>
              </w:rPr>
              <w:t>PZXL1</w:t>
            </w:r>
          </w:p>
        </w:tc>
      </w:tr>
      <w:tr w:rsidR="008A247B" w:rsidRPr="00C377EA" w14:paraId="67D67F23" w14:textId="77777777">
        <w:trPr>
          <w:trHeight w:val="255"/>
        </w:trPr>
        <w:tc>
          <w:tcPr>
            <w:tcW w:w="2070" w:type="dxa"/>
          </w:tcPr>
          <w:p w14:paraId="79F6B456"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0871388A" w14:textId="77777777" w:rsidR="008A247B" w:rsidRPr="00C377EA" w:rsidRDefault="008A247B">
            <w:pPr>
              <w:rPr>
                <w:rFonts w:ascii="Arial" w:hAnsi="Arial" w:cs="Arial"/>
                <w:b/>
                <w:bCs/>
              </w:rPr>
            </w:pPr>
            <w:r w:rsidRPr="00C377EA">
              <w:rPr>
                <w:rFonts w:ascii="Arial" w:hAnsi="Arial" w:cs="Arial"/>
                <w:b/>
                <w:bCs/>
              </w:rPr>
              <w:t>Channel/Pair</w:t>
            </w:r>
          </w:p>
        </w:tc>
        <w:tc>
          <w:tcPr>
            <w:tcW w:w="2358" w:type="dxa"/>
          </w:tcPr>
          <w:p w14:paraId="7A92ABD2" w14:textId="77777777" w:rsidR="008A247B" w:rsidRPr="00C377EA" w:rsidRDefault="008A247B">
            <w:pPr>
              <w:rPr>
                <w:rFonts w:ascii="Arial" w:hAnsi="Arial" w:cs="Arial"/>
                <w:b/>
                <w:bCs/>
                <w:iCs/>
              </w:rPr>
            </w:pPr>
            <w:r w:rsidRPr="00C377EA">
              <w:rPr>
                <w:rFonts w:ascii="Arial" w:hAnsi="Arial" w:cs="Arial"/>
                <w:b/>
                <w:bCs/>
                <w:iCs/>
              </w:rPr>
              <w:t>23</w:t>
            </w:r>
          </w:p>
        </w:tc>
      </w:tr>
      <w:tr w:rsidR="008A247B" w:rsidRPr="00C377EA" w14:paraId="58A0E40C" w14:textId="77777777">
        <w:trPr>
          <w:trHeight w:val="255"/>
        </w:trPr>
        <w:tc>
          <w:tcPr>
            <w:tcW w:w="2070" w:type="dxa"/>
          </w:tcPr>
          <w:p w14:paraId="2AD858A1" w14:textId="77777777" w:rsidR="008A247B" w:rsidRPr="00C377EA" w:rsidRDefault="008A247B">
            <w:pPr>
              <w:rPr>
                <w:rFonts w:ascii="Arial" w:hAnsi="Arial" w:cs="Arial"/>
                <w:b/>
                <w:bCs/>
              </w:rPr>
            </w:pPr>
            <w:r w:rsidRPr="00C377EA">
              <w:rPr>
                <w:rFonts w:ascii="Arial" w:hAnsi="Arial" w:cs="Arial"/>
                <w:b/>
                <w:bCs/>
              </w:rPr>
              <w:t>DISC NBR</w:t>
            </w:r>
          </w:p>
        </w:tc>
        <w:tc>
          <w:tcPr>
            <w:tcW w:w="4320" w:type="dxa"/>
          </w:tcPr>
          <w:p w14:paraId="48CCD614" w14:textId="77777777" w:rsidR="008A247B" w:rsidRPr="00C377EA" w:rsidRDefault="008A247B">
            <w:pPr>
              <w:rPr>
                <w:rFonts w:ascii="Arial" w:hAnsi="Arial" w:cs="Arial"/>
                <w:b/>
                <w:bCs/>
              </w:rPr>
            </w:pPr>
            <w:r w:rsidRPr="00C377EA">
              <w:rPr>
                <w:rFonts w:ascii="Arial" w:hAnsi="Arial" w:cs="Arial"/>
                <w:b/>
                <w:bCs/>
              </w:rPr>
              <w:t>Disconnect Telephone Number</w:t>
            </w:r>
          </w:p>
        </w:tc>
        <w:tc>
          <w:tcPr>
            <w:tcW w:w="2358" w:type="dxa"/>
          </w:tcPr>
          <w:p w14:paraId="753DA2F1" w14:textId="77777777" w:rsidR="008A247B" w:rsidRPr="00C377EA" w:rsidRDefault="008A247B">
            <w:pPr>
              <w:rPr>
                <w:rFonts w:ascii="Arial" w:hAnsi="Arial" w:cs="Arial"/>
                <w:b/>
                <w:bCs/>
                <w:iCs/>
              </w:rPr>
            </w:pPr>
            <w:r w:rsidRPr="00C377EA">
              <w:rPr>
                <w:rFonts w:ascii="Arial" w:hAnsi="Arial" w:cs="Arial"/>
                <w:b/>
                <w:bCs/>
                <w:iCs/>
              </w:rPr>
              <w:t>7709436526</w:t>
            </w:r>
          </w:p>
        </w:tc>
      </w:tr>
    </w:tbl>
    <w:p w14:paraId="2F597ACD" w14:textId="77777777" w:rsidR="008A247B" w:rsidRDefault="008A247B">
      <w:pPr>
        <w:rPr>
          <w:rFonts w:ascii="Tahoma" w:hAnsi="Tahoma" w:cs="Tahoma"/>
          <w:sz w:val="28"/>
        </w:rPr>
      </w:pPr>
    </w:p>
    <w:p w14:paraId="16C8C72B" w14:textId="77777777" w:rsidR="006B7CA7" w:rsidRDefault="006B7CA7" w:rsidP="006B7CA7"/>
    <w:p w14:paraId="2F8D750B" w14:textId="77777777" w:rsidR="006B7CA7" w:rsidRDefault="006B7CA7" w:rsidP="006B7CA7"/>
    <w:p w14:paraId="60CFF837" w14:textId="77777777" w:rsidR="006B7CA7" w:rsidRDefault="006B7CA7" w:rsidP="006B7CA7"/>
    <w:p w14:paraId="2572524A" w14:textId="77777777" w:rsidR="006F397B" w:rsidRDefault="006F397B" w:rsidP="006B7CA7"/>
    <w:p w14:paraId="2DCBA179" w14:textId="77777777" w:rsidR="006F397B" w:rsidRDefault="006F397B" w:rsidP="006B7CA7"/>
    <w:p w14:paraId="77FE6875" w14:textId="77777777" w:rsidR="006F397B" w:rsidRDefault="006F397B" w:rsidP="006F397B">
      <w:r w:rsidRPr="00A95FC8">
        <w:t>XML  INPUT:</w:t>
      </w:r>
    </w:p>
    <w:p w14:paraId="75FA57F9" w14:textId="77777777" w:rsidR="006F397B" w:rsidRPr="00A95FC8" w:rsidRDefault="006F397B" w:rsidP="006F397B"/>
    <w:p w14:paraId="2B6F42C6" w14:textId="2CB6B59B" w:rsidR="006F397B" w:rsidRPr="00A95FC8" w:rsidRDefault="006F397B" w:rsidP="00295636">
      <w:pPr>
        <w:ind w:hanging="240"/>
        <w:rPr>
          <w:szCs w:val="20"/>
        </w:rPr>
      </w:pPr>
      <w:r w:rsidRPr="00A95FC8">
        <w:rPr>
          <w:rFonts w:cs="Courier New"/>
          <w:bCs/>
          <w:color w:val="FF0000"/>
        </w:rPr>
        <w:t>  </w:t>
      </w:r>
      <w:r w:rsidRPr="00A95FC8">
        <w:rPr>
          <w:szCs w:val="20"/>
        </w:rPr>
        <w:t xml:space="preserve"> </w:t>
      </w:r>
    </w:p>
    <w:p w14:paraId="66618025" w14:textId="77777777" w:rsidR="006F397B" w:rsidRPr="00A95FC8" w:rsidRDefault="006F397B" w:rsidP="006F397B">
      <w:pPr>
        <w:ind w:hanging="480"/>
        <w:rPr>
          <w:szCs w:val="20"/>
        </w:rPr>
      </w:pPr>
      <w:hyperlink r:id="rId89"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order:LSR_ORD_REQ</w:t>
      </w:r>
      <w:r w:rsidRPr="00A95FC8">
        <w:rPr>
          <w:color w:val="0000FF"/>
        </w:rPr>
        <w:t>&gt;</w:t>
      </w:r>
    </w:p>
    <w:p w14:paraId="457DF098" w14:textId="77777777" w:rsidR="006F397B" w:rsidRPr="00A95FC8" w:rsidRDefault="006F397B" w:rsidP="006F397B">
      <w:pPr>
        <w:ind w:hanging="480"/>
        <w:rPr>
          <w:szCs w:val="20"/>
        </w:rPr>
      </w:pPr>
      <w:hyperlink r:id="rId90"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order:HDR</w:t>
      </w:r>
      <w:r w:rsidRPr="00A95FC8">
        <w:rPr>
          <w:color w:val="0000FF"/>
        </w:rPr>
        <w:t>&gt;</w:t>
      </w:r>
    </w:p>
    <w:p w14:paraId="0B83D94E"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order:CCNA</w:t>
      </w:r>
      <w:r w:rsidRPr="00A95FC8">
        <w:rPr>
          <w:color w:val="0000FF"/>
        </w:rPr>
        <w:t>&gt;</w:t>
      </w:r>
      <w:r w:rsidRPr="00A95FC8">
        <w:rPr>
          <w:bCs/>
        </w:rPr>
        <w:t>ZXL</w:t>
      </w:r>
      <w:r w:rsidRPr="00A95FC8">
        <w:rPr>
          <w:color w:val="0000FF"/>
        </w:rPr>
        <w:t>&lt;/</w:t>
      </w:r>
      <w:r w:rsidRPr="00A95FC8">
        <w:rPr>
          <w:color w:val="990000"/>
        </w:rPr>
        <w:t>order:CCNA</w:t>
      </w:r>
      <w:r w:rsidRPr="00A95FC8">
        <w:rPr>
          <w:color w:val="0000FF"/>
        </w:rPr>
        <w:t>&gt;</w:t>
      </w:r>
      <w:r w:rsidRPr="00A95FC8">
        <w:rPr>
          <w:szCs w:val="20"/>
        </w:rPr>
        <w:t xml:space="preserve"> </w:t>
      </w:r>
    </w:p>
    <w:p w14:paraId="5C342FE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order:PON</w:t>
      </w:r>
      <w:r w:rsidRPr="00A95FC8">
        <w:rPr>
          <w:color w:val="0000FF"/>
        </w:rPr>
        <w:t>&gt;</w:t>
      </w:r>
      <w:r w:rsidRPr="00A95FC8">
        <w:rPr>
          <w:bCs/>
        </w:rPr>
        <w:t>CVT0A005R31CP</w:t>
      </w:r>
      <w:r w:rsidRPr="00A95FC8">
        <w:rPr>
          <w:color w:val="0000FF"/>
        </w:rPr>
        <w:t>&lt;/</w:t>
      </w:r>
      <w:r w:rsidRPr="00A95FC8">
        <w:rPr>
          <w:color w:val="990000"/>
        </w:rPr>
        <w:t>order:PON</w:t>
      </w:r>
      <w:r w:rsidRPr="00A95FC8">
        <w:rPr>
          <w:color w:val="0000FF"/>
        </w:rPr>
        <w:t>&gt;</w:t>
      </w:r>
      <w:r w:rsidRPr="00A95FC8">
        <w:rPr>
          <w:szCs w:val="20"/>
        </w:rPr>
        <w:t xml:space="preserve"> </w:t>
      </w:r>
    </w:p>
    <w:p w14:paraId="591E449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order:VER</w:t>
      </w:r>
      <w:r w:rsidRPr="00A95FC8">
        <w:rPr>
          <w:color w:val="0000FF"/>
        </w:rPr>
        <w:t>&gt;</w:t>
      </w:r>
      <w:r w:rsidRPr="00A95FC8">
        <w:rPr>
          <w:bCs/>
        </w:rPr>
        <w:t>00</w:t>
      </w:r>
      <w:r w:rsidRPr="00A95FC8">
        <w:rPr>
          <w:color w:val="0000FF"/>
        </w:rPr>
        <w:t>&lt;/</w:t>
      </w:r>
      <w:r w:rsidRPr="00A95FC8">
        <w:rPr>
          <w:color w:val="990000"/>
        </w:rPr>
        <w:t>order:VER</w:t>
      </w:r>
      <w:r w:rsidRPr="00A95FC8">
        <w:rPr>
          <w:color w:val="0000FF"/>
        </w:rPr>
        <w:t>&gt;</w:t>
      </w:r>
      <w:r w:rsidRPr="00A95FC8">
        <w:rPr>
          <w:szCs w:val="20"/>
        </w:rPr>
        <w:t xml:space="preserve"> </w:t>
      </w:r>
    </w:p>
    <w:p w14:paraId="793B7F3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order:AN</w:t>
      </w:r>
      <w:r w:rsidRPr="00A95FC8">
        <w:rPr>
          <w:color w:val="0000FF"/>
        </w:rPr>
        <w:t>&gt;</w:t>
      </w:r>
      <w:r w:rsidRPr="00A95FC8">
        <w:rPr>
          <w:bCs/>
        </w:rPr>
        <w:t>770M337587</w:t>
      </w:r>
      <w:r w:rsidRPr="00A95FC8">
        <w:rPr>
          <w:color w:val="0000FF"/>
        </w:rPr>
        <w:t>&lt;/</w:t>
      </w:r>
      <w:r w:rsidRPr="00A95FC8">
        <w:rPr>
          <w:color w:val="990000"/>
        </w:rPr>
        <w:t>order:AN</w:t>
      </w:r>
      <w:r w:rsidRPr="00A95FC8">
        <w:rPr>
          <w:color w:val="0000FF"/>
        </w:rPr>
        <w:t>&gt;</w:t>
      </w:r>
      <w:r w:rsidRPr="00A95FC8">
        <w:rPr>
          <w:szCs w:val="20"/>
        </w:rPr>
        <w:t xml:space="preserve"> </w:t>
      </w:r>
    </w:p>
    <w:p w14:paraId="7A8B8F8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order:RVER</w:t>
      </w:r>
      <w:r w:rsidRPr="00A95FC8">
        <w:rPr>
          <w:color w:val="0000FF"/>
        </w:rPr>
        <w:t>&gt;</w:t>
      </w:r>
      <w:r w:rsidRPr="00A95FC8">
        <w:rPr>
          <w:bCs/>
        </w:rPr>
        <w:t>10.05</w:t>
      </w:r>
      <w:r w:rsidRPr="00A95FC8">
        <w:rPr>
          <w:color w:val="0000FF"/>
        </w:rPr>
        <w:t>&lt;/</w:t>
      </w:r>
      <w:r w:rsidRPr="00A95FC8">
        <w:rPr>
          <w:color w:val="990000"/>
        </w:rPr>
        <w:t>order:RVER</w:t>
      </w:r>
      <w:r w:rsidRPr="00A95FC8">
        <w:rPr>
          <w:color w:val="0000FF"/>
        </w:rPr>
        <w:t>&gt;</w:t>
      </w:r>
      <w:r w:rsidRPr="00A95FC8">
        <w:rPr>
          <w:szCs w:val="20"/>
        </w:rPr>
        <w:t xml:space="preserve"> </w:t>
      </w:r>
    </w:p>
    <w:p w14:paraId="570E43A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order:CC</w:t>
      </w:r>
      <w:r w:rsidRPr="00A95FC8">
        <w:rPr>
          <w:color w:val="0000FF"/>
        </w:rPr>
        <w:t>&gt;</w:t>
      </w:r>
      <w:r w:rsidRPr="00A95FC8">
        <w:rPr>
          <w:bCs/>
        </w:rPr>
        <w:t>9999</w:t>
      </w:r>
      <w:r w:rsidRPr="00A95FC8">
        <w:rPr>
          <w:color w:val="0000FF"/>
        </w:rPr>
        <w:t>&lt;/</w:t>
      </w:r>
      <w:r w:rsidRPr="00A95FC8">
        <w:rPr>
          <w:color w:val="990000"/>
        </w:rPr>
        <w:t>order:CC</w:t>
      </w:r>
      <w:r w:rsidRPr="00A95FC8">
        <w:rPr>
          <w:color w:val="0000FF"/>
        </w:rPr>
        <w:t>&gt;</w:t>
      </w:r>
      <w:r w:rsidRPr="00A95FC8">
        <w:rPr>
          <w:szCs w:val="20"/>
        </w:rPr>
        <w:t xml:space="preserve"> </w:t>
      </w:r>
    </w:p>
    <w:p w14:paraId="594713A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order:STATE</w:t>
      </w:r>
      <w:r w:rsidRPr="00A95FC8">
        <w:rPr>
          <w:color w:val="0000FF"/>
        </w:rPr>
        <w:t>&gt;</w:t>
      </w:r>
      <w:r w:rsidRPr="00A95FC8">
        <w:rPr>
          <w:bCs/>
        </w:rPr>
        <w:t>GA</w:t>
      </w:r>
      <w:r w:rsidRPr="00A95FC8">
        <w:rPr>
          <w:color w:val="0000FF"/>
        </w:rPr>
        <w:t>&lt;/</w:t>
      </w:r>
      <w:r w:rsidRPr="00A95FC8">
        <w:rPr>
          <w:color w:val="990000"/>
        </w:rPr>
        <w:t>order:STATE</w:t>
      </w:r>
      <w:r w:rsidRPr="00A95FC8">
        <w:rPr>
          <w:color w:val="0000FF"/>
        </w:rPr>
        <w:t>&gt;</w:t>
      </w:r>
      <w:r w:rsidRPr="00A95FC8">
        <w:rPr>
          <w:szCs w:val="20"/>
        </w:rPr>
        <w:t xml:space="preserve"> </w:t>
      </w:r>
    </w:p>
    <w:p w14:paraId="16C98BF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order:MSG_TIMESTAMP</w:t>
      </w:r>
      <w:r w:rsidRPr="00A95FC8">
        <w:rPr>
          <w:color w:val="0000FF"/>
        </w:rPr>
        <w:t>&gt;</w:t>
      </w:r>
      <w:r w:rsidRPr="00A95FC8">
        <w:rPr>
          <w:bCs/>
        </w:rPr>
        <w:t>2009-06-26T14:07:54-05:00</w:t>
      </w:r>
      <w:r w:rsidRPr="00A95FC8">
        <w:rPr>
          <w:color w:val="0000FF"/>
        </w:rPr>
        <w:t>&lt;/</w:t>
      </w:r>
      <w:r w:rsidRPr="00A95FC8">
        <w:rPr>
          <w:color w:val="990000"/>
        </w:rPr>
        <w:t>order:MSG_TIMESTAMP</w:t>
      </w:r>
      <w:r w:rsidRPr="00A95FC8">
        <w:rPr>
          <w:color w:val="0000FF"/>
        </w:rPr>
        <w:t>&gt;</w:t>
      </w:r>
      <w:r w:rsidRPr="00A95FC8">
        <w:rPr>
          <w:szCs w:val="20"/>
        </w:rPr>
        <w:t xml:space="preserve"> </w:t>
      </w:r>
    </w:p>
    <w:p w14:paraId="4D0A5EB6"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order:DTSENT</w:t>
      </w:r>
      <w:r w:rsidRPr="00A95FC8">
        <w:rPr>
          <w:color w:val="0000FF"/>
        </w:rPr>
        <w:t>&gt;</w:t>
      </w:r>
      <w:r w:rsidRPr="00A95FC8">
        <w:rPr>
          <w:bCs/>
        </w:rPr>
        <w:t>200906260207PM</w:t>
      </w:r>
      <w:r w:rsidRPr="00A95FC8">
        <w:rPr>
          <w:color w:val="0000FF"/>
        </w:rPr>
        <w:t>&lt;/</w:t>
      </w:r>
      <w:r w:rsidRPr="00A95FC8">
        <w:rPr>
          <w:color w:val="990000"/>
        </w:rPr>
        <w:t>order:DTSENT</w:t>
      </w:r>
      <w:r w:rsidRPr="00A95FC8">
        <w:rPr>
          <w:color w:val="0000FF"/>
        </w:rPr>
        <w:t>&gt;</w:t>
      </w:r>
      <w:r w:rsidRPr="00A95FC8">
        <w:rPr>
          <w:szCs w:val="20"/>
        </w:rPr>
        <w:t xml:space="preserve"> </w:t>
      </w:r>
    </w:p>
    <w:p w14:paraId="21E054D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order:HDR</w:t>
      </w:r>
      <w:r w:rsidRPr="00A95FC8">
        <w:rPr>
          <w:color w:val="0000FF"/>
        </w:rPr>
        <w:t>&gt;</w:t>
      </w:r>
    </w:p>
    <w:p w14:paraId="36249FF1" w14:textId="77777777" w:rsidR="006F397B" w:rsidRPr="00A95FC8" w:rsidRDefault="006F397B" w:rsidP="006F397B">
      <w:pPr>
        <w:ind w:hanging="480"/>
        <w:rPr>
          <w:szCs w:val="20"/>
        </w:rPr>
      </w:pPr>
      <w:hyperlink r:id="rId91"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order:LSR</w:t>
      </w:r>
      <w:r w:rsidRPr="00A95FC8">
        <w:rPr>
          <w:color w:val="0000FF"/>
        </w:rPr>
        <w:t>&gt;</w:t>
      </w:r>
    </w:p>
    <w:p w14:paraId="3618AB7B" w14:textId="77777777" w:rsidR="006F397B" w:rsidRPr="00A95FC8" w:rsidRDefault="006F397B" w:rsidP="006F397B">
      <w:pPr>
        <w:ind w:hanging="480"/>
        <w:rPr>
          <w:szCs w:val="20"/>
        </w:rPr>
      </w:pPr>
      <w:hyperlink r:id="rId92"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order:LSR_ADMIN</w:t>
      </w:r>
      <w:r w:rsidRPr="00A95FC8">
        <w:rPr>
          <w:color w:val="0000FF"/>
        </w:rPr>
        <w:t>&gt;</w:t>
      </w:r>
    </w:p>
    <w:p w14:paraId="6B7759B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order:SC</w:t>
      </w:r>
      <w:r w:rsidRPr="00A95FC8">
        <w:rPr>
          <w:color w:val="0000FF"/>
        </w:rPr>
        <w:t>&gt;</w:t>
      </w:r>
      <w:r w:rsidRPr="00A95FC8">
        <w:rPr>
          <w:bCs/>
        </w:rPr>
        <w:t>LCSC</w:t>
      </w:r>
      <w:r w:rsidRPr="00A95FC8">
        <w:rPr>
          <w:color w:val="0000FF"/>
        </w:rPr>
        <w:t>&lt;/</w:t>
      </w:r>
      <w:r w:rsidRPr="00A95FC8">
        <w:rPr>
          <w:color w:val="990000"/>
        </w:rPr>
        <w:t>order:SC</w:t>
      </w:r>
      <w:r w:rsidRPr="00A95FC8">
        <w:rPr>
          <w:color w:val="0000FF"/>
        </w:rPr>
        <w:t>&gt;</w:t>
      </w:r>
      <w:r w:rsidRPr="00A95FC8">
        <w:rPr>
          <w:szCs w:val="20"/>
        </w:rPr>
        <w:t xml:space="preserve"> </w:t>
      </w:r>
    </w:p>
    <w:p w14:paraId="5CBA692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order:PROJECT</w:t>
      </w:r>
      <w:r w:rsidRPr="00A95FC8">
        <w:rPr>
          <w:color w:val="0000FF"/>
        </w:rPr>
        <w:t>&gt;</w:t>
      </w:r>
      <w:r w:rsidRPr="00A95FC8">
        <w:rPr>
          <w:bCs/>
        </w:rPr>
        <w:t>CAVENOBILL</w:t>
      </w:r>
      <w:r w:rsidRPr="00A95FC8">
        <w:rPr>
          <w:color w:val="0000FF"/>
        </w:rPr>
        <w:t>&lt;/</w:t>
      </w:r>
      <w:r w:rsidRPr="00A95FC8">
        <w:rPr>
          <w:color w:val="990000"/>
        </w:rPr>
        <w:t>order:PROJECT</w:t>
      </w:r>
      <w:r w:rsidRPr="00A95FC8">
        <w:rPr>
          <w:color w:val="0000FF"/>
        </w:rPr>
        <w:t>&gt;</w:t>
      </w:r>
      <w:r w:rsidRPr="00A95FC8">
        <w:rPr>
          <w:szCs w:val="20"/>
        </w:rPr>
        <w:t xml:space="preserve"> </w:t>
      </w:r>
    </w:p>
    <w:p w14:paraId="7660A759"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order:REQTYP</w:t>
      </w:r>
      <w:r w:rsidRPr="00A95FC8">
        <w:rPr>
          <w:color w:val="0000FF"/>
        </w:rPr>
        <w:t>&gt;</w:t>
      </w:r>
      <w:r w:rsidRPr="00A95FC8">
        <w:rPr>
          <w:bCs/>
        </w:rPr>
        <w:t>AB</w:t>
      </w:r>
      <w:r w:rsidRPr="00A95FC8">
        <w:rPr>
          <w:color w:val="0000FF"/>
        </w:rPr>
        <w:t>&lt;/</w:t>
      </w:r>
      <w:r w:rsidRPr="00A95FC8">
        <w:rPr>
          <w:color w:val="990000"/>
        </w:rPr>
        <w:t>order:REQTYP</w:t>
      </w:r>
      <w:r w:rsidRPr="00A95FC8">
        <w:rPr>
          <w:color w:val="0000FF"/>
        </w:rPr>
        <w:t>&gt;</w:t>
      </w:r>
      <w:r w:rsidRPr="00A95FC8">
        <w:rPr>
          <w:szCs w:val="20"/>
        </w:rPr>
        <w:t xml:space="preserve"> </w:t>
      </w:r>
    </w:p>
    <w:p w14:paraId="75010BA6"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order:ACT</w:t>
      </w:r>
      <w:r w:rsidRPr="00A95FC8">
        <w:rPr>
          <w:color w:val="0000FF"/>
        </w:rPr>
        <w:t>&gt;</w:t>
      </w:r>
      <w:r w:rsidRPr="00A95FC8">
        <w:rPr>
          <w:bCs/>
        </w:rPr>
        <w:t>V</w:t>
      </w:r>
      <w:r w:rsidRPr="00A95FC8">
        <w:rPr>
          <w:color w:val="0000FF"/>
        </w:rPr>
        <w:t>&lt;/</w:t>
      </w:r>
      <w:r w:rsidRPr="00A95FC8">
        <w:rPr>
          <w:color w:val="990000"/>
        </w:rPr>
        <w:t>order:ACT</w:t>
      </w:r>
      <w:r w:rsidRPr="00A95FC8">
        <w:rPr>
          <w:color w:val="0000FF"/>
        </w:rPr>
        <w:t>&gt;</w:t>
      </w:r>
      <w:r w:rsidRPr="00A95FC8">
        <w:rPr>
          <w:szCs w:val="20"/>
        </w:rPr>
        <w:t xml:space="preserve"> </w:t>
      </w:r>
    </w:p>
    <w:p w14:paraId="4428C522" w14:textId="77777777" w:rsidR="006F397B" w:rsidRPr="008D2D2E" w:rsidRDefault="006F397B" w:rsidP="006F397B">
      <w:pPr>
        <w:ind w:hanging="480"/>
        <w:rPr>
          <w:szCs w:val="20"/>
          <w:lang w:val="es-ES"/>
        </w:rPr>
      </w:pPr>
      <w:r w:rsidRPr="00A95FC8">
        <w:rPr>
          <w:rFonts w:cs="Courier New"/>
          <w:bCs/>
          <w:color w:val="FF0000"/>
        </w:rPr>
        <w:t> </w:t>
      </w:r>
      <w:r w:rsidRPr="00A95FC8">
        <w:rPr>
          <w:szCs w:val="20"/>
        </w:rPr>
        <w:t xml:space="preserve"> </w:t>
      </w:r>
      <w:r w:rsidRPr="008D2D2E">
        <w:rPr>
          <w:color w:val="0000FF"/>
          <w:lang w:val="es-ES"/>
        </w:rPr>
        <w:t>&lt;</w:t>
      </w:r>
      <w:r w:rsidRPr="008D2D2E">
        <w:rPr>
          <w:color w:val="990000"/>
          <w:lang w:val="es-ES"/>
        </w:rPr>
        <w:t>order:MI</w:t>
      </w:r>
      <w:r w:rsidRPr="008D2D2E">
        <w:rPr>
          <w:color w:val="0000FF"/>
          <w:lang w:val="es-ES"/>
        </w:rPr>
        <w:t>&gt;</w:t>
      </w:r>
      <w:r w:rsidRPr="008D2D2E">
        <w:rPr>
          <w:bCs/>
          <w:lang w:val="es-ES"/>
        </w:rPr>
        <w:t>C</w:t>
      </w:r>
      <w:r w:rsidRPr="008D2D2E">
        <w:rPr>
          <w:color w:val="0000FF"/>
          <w:lang w:val="es-ES"/>
        </w:rPr>
        <w:t>&lt;/</w:t>
      </w:r>
      <w:r w:rsidRPr="008D2D2E">
        <w:rPr>
          <w:color w:val="990000"/>
          <w:lang w:val="es-ES"/>
        </w:rPr>
        <w:t>order:MI</w:t>
      </w:r>
      <w:r w:rsidRPr="008D2D2E">
        <w:rPr>
          <w:color w:val="0000FF"/>
          <w:lang w:val="es-ES"/>
        </w:rPr>
        <w:t>&gt;</w:t>
      </w:r>
      <w:r w:rsidRPr="008D2D2E">
        <w:rPr>
          <w:szCs w:val="20"/>
          <w:lang w:val="es-ES"/>
        </w:rPr>
        <w:t xml:space="preserve"> </w:t>
      </w:r>
    </w:p>
    <w:p w14:paraId="6B1F7D7E" w14:textId="77777777" w:rsidR="006F397B" w:rsidRPr="00A95FC8" w:rsidRDefault="006F397B" w:rsidP="006F397B">
      <w:pPr>
        <w:ind w:hanging="480"/>
        <w:rPr>
          <w:szCs w:val="20"/>
        </w:rPr>
      </w:pPr>
      <w:hyperlink r:id="rId93"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order:AUTHORIZATION</w:t>
      </w:r>
      <w:r w:rsidRPr="00A95FC8">
        <w:rPr>
          <w:color w:val="0000FF"/>
        </w:rPr>
        <w:t>&gt;</w:t>
      </w:r>
    </w:p>
    <w:p w14:paraId="321E4A4D"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order:TOS</w:t>
      </w:r>
      <w:r w:rsidRPr="00A95FC8">
        <w:rPr>
          <w:color w:val="0000FF"/>
        </w:rPr>
        <w:t>&gt;</w:t>
      </w:r>
      <w:r w:rsidRPr="00A95FC8">
        <w:rPr>
          <w:bCs/>
        </w:rPr>
        <w:t>1B--</w:t>
      </w:r>
      <w:r w:rsidRPr="00A95FC8">
        <w:rPr>
          <w:color w:val="0000FF"/>
        </w:rPr>
        <w:t>&lt;/</w:t>
      </w:r>
      <w:r w:rsidRPr="00A95FC8">
        <w:rPr>
          <w:color w:val="990000"/>
        </w:rPr>
        <w:t>order:TOS</w:t>
      </w:r>
      <w:r w:rsidRPr="00A95FC8">
        <w:rPr>
          <w:color w:val="0000FF"/>
        </w:rPr>
        <w:t>&gt;</w:t>
      </w:r>
      <w:r w:rsidRPr="00A95FC8">
        <w:rPr>
          <w:szCs w:val="20"/>
        </w:rPr>
        <w:t xml:space="preserve"> </w:t>
      </w:r>
    </w:p>
    <w:p w14:paraId="4F154BCE"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order:DDD</w:t>
      </w:r>
      <w:r w:rsidRPr="00A95FC8">
        <w:rPr>
          <w:color w:val="0000FF"/>
        </w:rPr>
        <w:t>&gt;</w:t>
      </w:r>
      <w:r w:rsidRPr="00A95FC8">
        <w:rPr>
          <w:bCs/>
        </w:rPr>
        <w:t>20091231</w:t>
      </w:r>
      <w:r w:rsidRPr="00A95FC8">
        <w:rPr>
          <w:color w:val="0000FF"/>
        </w:rPr>
        <w:t>&lt;/</w:t>
      </w:r>
      <w:r w:rsidRPr="00A95FC8">
        <w:rPr>
          <w:color w:val="990000"/>
        </w:rPr>
        <w:t>order:DDD</w:t>
      </w:r>
      <w:r w:rsidRPr="00A95FC8">
        <w:rPr>
          <w:color w:val="0000FF"/>
        </w:rPr>
        <w:t>&gt;</w:t>
      </w:r>
      <w:r w:rsidRPr="00A95FC8">
        <w:rPr>
          <w:szCs w:val="20"/>
        </w:rPr>
        <w:t xml:space="preserve"> </w:t>
      </w:r>
    </w:p>
    <w:p w14:paraId="7F0A03E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order:ACTL</w:t>
      </w:r>
      <w:r w:rsidRPr="00A95FC8">
        <w:rPr>
          <w:color w:val="0000FF"/>
        </w:rPr>
        <w:t>&gt;</w:t>
      </w:r>
      <w:r w:rsidRPr="00A95FC8">
        <w:rPr>
          <w:bCs/>
        </w:rPr>
        <w:t>PWSPGAAS94A</w:t>
      </w:r>
      <w:r w:rsidRPr="00A95FC8">
        <w:rPr>
          <w:color w:val="0000FF"/>
        </w:rPr>
        <w:t>&lt;/</w:t>
      </w:r>
      <w:r w:rsidRPr="00A95FC8">
        <w:rPr>
          <w:color w:val="990000"/>
        </w:rPr>
        <w:t>order:ACTL</w:t>
      </w:r>
      <w:r w:rsidRPr="00A95FC8">
        <w:rPr>
          <w:color w:val="0000FF"/>
        </w:rPr>
        <w:t>&gt;</w:t>
      </w:r>
      <w:r w:rsidRPr="00A95FC8">
        <w:rPr>
          <w:szCs w:val="20"/>
        </w:rPr>
        <w:t xml:space="preserve"> </w:t>
      </w:r>
    </w:p>
    <w:p w14:paraId="3E44047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order:LSO</w:t>
      </w:r>
      <w:r w:rsidRPr="00A95FC8">
        <w:rPr>
          <w:color w:val="0000FF"/>
        </w:rPr>
        <w:t>&gt;</w:t>
      </w:r>
      <w:r w:rsidRPr="00A95FC8">
        <w:rPr>
          <w:bCs/>
        </w:rPr>
        <w:t>770943</w:t>
      </w:r>
      <w:r w:rsidRPr="00A95FC8">
        <w:rPr>
          <w:color w:val="0000FF"/>
        </w:rPr>
        <w:t>&lt;/</w:t>
      </w:r>
      <w:r w:rsidRPr="00A95FC8">
        <w:rPr>
          <w:color w:val="990000"/>
        </w:rPr>
        <w:t>order:LSO</w:t>
      </w:r>
      <w:r w:rsidRPr="00A95FC8">
        <w:rPr>
          <w:color w:val="0000FF"/>
        </w:rPr>
        <w:t>&gt;</w:t>
      </w:r>
      <w:r w:rsidRPr="00A95FC8">
        <w:rPr>
          <w:szCs w:val="20"/>
        </w:rPr>
        <w:t xml:space="preserve"> </w:t>
      </w:r>
    </w:p>
    <w:p w14:paraId="526B28F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order:NC</w:t>
      </w:r>
      <w:r w:rsidRPr="00A95FC8">
        <w:rPr>
          <w:color w:val="0000FF"/>
        </w:rPr>
        <w:t>&gt;</w:t>
      </w:r>
      <w:r w:rsidRPr="00A95FC8">
        <w:rPr>
          <w:bCs/>
        </w:rPr>
        <w:t>TY--</w:t>
      </w:r>
      <w:r w:rsidRPr="00A95FC8">
        <w:rPr>
          <w:color w:val="0000FF"/>
        </w:rPr>
        <w:t>&lt;/</w:t>
      </w:r>
      <w:r w:rsidRPr="00A95FC8">
        <w:rPr>
          <w:color w:val="990000"/>
        </w:rPr>
        <w:t>order:NC</w:t>
      </w:r>
      <w:r w:rsidRPr="00A95FC8">
        <w:rPr>
          <w:color w:val="0000FF"/>
        </w:rPr>
        <w:t>&gt;</w:t>
      </w:r>
      <w:r w:rsidRPr="00A95FC8">
        <w:rPr>
          <w:szCs w:val="20"/>
        </w:rPr>
        <w:t xml:space="preserve"> </w:t>
      </w:r>
    </w:p>
    <w:p w14:paraId="740F2AE6" w14:textId="77777777" w:rsidR="006F397B" w:rsidRPr="00A95FC8" w:rsidRDefault="006F397B" w:rsidP="006F397B">
      <w:pPr>
        <w:ind w:hanging="240"/>
        <w:rPr>
          <w:szCs w:val="20"/>
        </w:rPr>
      </w:pPr>
      <w:r w:rsidRPr="00A95FC8">
        <w:rPr>
          <w:rFonts w:cs="Courier New"/>
          <w:bCs/>
          <w:color w:val="FF0000"/>
        </w:rPr>
        <w:lastRenderedPageBreak/>
        <w:t> </w:t>
      </w:r>
      <w:r w:rsidRPr="00A95FC8">
        <w:rPr>
          <w:szCs w:val="20"/>
        </w:rPr>
        <w:t xml:space="preserve"> </w:t>
      </w:r>
      <w:r w:rsidRPr="00A95FC8">
        <w:rPr>
          <w:color w:val="0000FF"/>
        </w:rPr>
        <w:t>&lt;/</w:t>
      </w:r>
      <w:r w:rsidRPr="00A95FC8">
        <w:rPr>
          <w:color w:val="990000"/>
        </w:rPr>
        <w:t>order:AUTHORIZATION</w:t>
      </w:r>
      <w:r w:rsidRPr="00A95FC8">
        <w:rPr>
          <w:color w:val="0000FF"/>
        </w:rPr>
        <w:t>&gt;</w:t>
      </w:r>
    </w:p>
    <w:p w14:paraId="04EDA8FA"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order:LSR_ADMIN</w:t>
      </w:r>
      <w:r w:rsidRPr="00A95FC8">
        <w:rPr>
          <w:color w:val="0000FF"/>
        </w:rPr>
        <w:t>&gt;</w:t>
      </w:r>
    </w:p>
    <w:p w14:paraId="2C783632" w14:textId="77777777" w:rsidR="006F397B" w:rsidRPr="00A95FC8" w:rsidRDefault="006F397B" w:rsidP="006F397B">
      <w:pPr>
        <w:ind w:hanging="480"/>
        <w:rPr>
          <w:szCs w:val="20"/>
        </w:rPr>
      </w:pPr>
      <w:hyperlink r:id="rId94"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order:LSR_BILL</w:t>
      </w:r>
      <w:r w:rsidRPr="00A95FC8">
        <w:rPr>
          <w:color w:val="0000FF"/>
        </w:rPr>
        <w:t>&gt;</w:t>
      </w:r>
    </w:p>
    <w:p w14:paraId="1AC3D88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order:BAN1</w:t>
      </w:r>
      <w:r w:rsidRPr="00A95FC8">
        <w:rPr>
          <w:color w:val="0000FF"/>
        </w:rPr>
        <w:t>&gt;</w:t>
      </w:r>
      <w:r w:rsidRPr="00A95FC8">
        <w:rPr>
          <w:bCs/>
        </w:rPr>
        <w:t>770Q887771771</w:t>
      </w:r>
      <w:r w:rsidRPr="00A95FC8">
        <w:rPr>
          <w:color w:val="0000FF"/>
        </w:rPr>
        <w:t>&lt;/</w:t>
      </w:r>
      <w:r w:rsidRPr="00A95FC8">
        <w:rPr>
          <w:color w:val="990000"/>
        </w:rPr>
        <w:t>order:BAN1</w:t>
      </w:r>
      <w:r w:rsidRPr="00A95FC8">
        <w:rPr>
          <w:color w:val="0000FF"/>
        </w:rPr>
        <w:t>&gt;</w:t>
      </w:r>
      <w:r w:rsidRPr="00A95FC8">
        <w:rPr>
          <w:szCs w:val="20"/>
        </w:rPr>
        <w:t xml:space="preserve"> </w:t>
      </w:r>
    </w:p>
    <w:p w14:paraId="6657A8D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order:ACNA</w:t>
      </w:r>
      <w:r w:rsidRPr="00A95FC8">
        <w:rPr>
          <w:color w:val="0000FF"/>
        </w:rPr>
        <w:t>&gt;</w:t>
      </w:r>
      <w:r w:rsidRPr="00A95FC8">
        <w:rPr>
          <w:bCs/>
        </w:rPr>
        <w:t>ZXL</w:t>
      </w:r>
      <w:r w:rsidRPr="00A95FC8">
        <w:rPr>
          <w:color w:val="0000FF"/>
        </w:rPr>
        <w:t>&lt;/</w:t>
      </w:r>
      <w:r w:rsidRPr="00A95FC8">
        <w:rPr>
          <w:color w:val="990000"/>
        </w:rPr>
        <w:t>order:ACNA</w:t>
      </w:r>
      <w:r w:rsidRPr="00A95FC8">
        <w:rPr>
          <w:color w:val="0000FF"/>
        </w:rPr>
        <w:t>&gt;</w:t>
      </w:r>
      <w:r w:rsidRPr="00A95FC8">
        <w:rPr>
          <w:szCs w:val="20"/>
        </w:rPr>
        <w:t xml:space="preserve"> </w:t>
      </w:r>
    </w:p>
    <w:p w14:paraId="4BF5E1A1"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order:LSR_BILL</w:t>
      </w:r>
      <w:r w:rsidRPr="00A95FC8">
        <w:rPr>
          <w:color w:val="0000FF"/>
        </w:rPr>
        <w:t>&gt;</w:t>
      </w:r>
    </w:p>
    <w:p w14:paraId="32DDB1EF" w14:textId="77777777" w:rsidR="006F397B" w:rsidRPr="00A95FC8" w:rsidRDefault="006F397B" w:rsidP="006F397B">
      <w:pPr>
        <w:ind w:hanging="480"/>
        <w:rPr>
          <w:szCs w:val="20"/>
        </w:rPr>
      </w:pPr>
      <w:hyperlink r:id="rId95"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order:CONTACT</w:t>
      </w:r>
      <w:r w:rsidRPr="00A95FC8">
        <w:rPr>
          <w:color w:val="0000FF"/>
        </w:rPr>
        <w:t>&gt;</w:t>
      </w:r>
    </w:p>
    <w:p w14:paraId="7DFFEC7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order:INIT</w:t>
      </w:r>
      <w:r w:rsidRPr="00A95FC8">
        <w:rPr>
          <w:color w:val="0000FF"/>
        </w:rPr>
        <w:t>&gt;</w:t>
      </w:r>
      <w:r w:rsidRPr="00A95FC8">
        <w:rPr>
          <w:bCs/>
        </w:rPr>
        <w:t>Bojangles</w:t>
      </w:r>
      <w:r w:rsidRPr="00A95FC8">
        <w:rPr>
          <w:color w:val="0000FF"/>
        </w:rPr>
        <w:t>&lt;/</w:t>
      </w:r>
      <w:r w:rsidRPr="00A95FC8">
        <w:rPr>
          <w:color w:val="990000"/>
        </w:rPr>
        <w:t>order:INIT</w:t>
      </w:r>
      <w:r w:rsidRPr="00A95FC8">
        <w:rPr>
          <w:color w:val="0000FF"/>
        </w:rPr>
        <w:t>&gt;</w:t>
      </w:r>
      <w:r w:rsidRPr="00A95FC8">
        <w:rPr>
          <w:szCs w:val="20"/>
        </w:rPr>
        <w:t xml:space="preserve"> </w:t>
      </w:r>
    </w:p>
    <w:p w14:paraId="5E20B9B3"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order:INIT_TEL_NO</w:t>
      </w:r>
      <w:r w:rsidRPr="00A95FC8">
        <w:rPr>
          <w:color w:val="0000FF"/>
        </w:rPr>
        <w:t>&gt;</w:t>
      </w:r>
      <w:r w:rsidRPr="00A95FC8">
        <w:rPr>
          <w:bCs/>
        </w:rPr>
        <w:t>8884448888</w:t>
      </w:r>
      <w:r w:rsidRPr="00A95FC8">
        <w:rPr>
          <w:color w:val="0000FF"/>
        </w:rPr>
        <w:t>&lt;/</w:t>
      </w:r>
      <w:r w:rsidRPr="00A95FC8">
        <w:rPr>
          <w:color w:val="990000"/>
        </w:rPr>
        <w:t>order:INIT_TEL_NO</w:t>
      </w:r>
      <w:r w:rsidRPr="00A95FC8">
        <w:rPr>
          <w:color w:val="0000FF"/>
        </w:rPr>
        <w:t>&gt;</w:t>
      </w:r>
      <w:r w:rsidRPr="00A95FC8">
        <w:rPr>
          <w:szCs w:val="20"/>
        </w:rPr>
        <w:t xml:space="preserve"> </w:t>
      </w:r>
    </w:p>
    <w:p w14:paraId="2880E1B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order:INIT_FAX_NO</w:t>
      </w:r>
      <w:r w:rsidRPr="00A95FC8">
        <w:rPr>
          <w:color w:val="0000FF"/>
        </w:rPr>
        <w:t>&gt;</w:t>
      </w:r>
      <w:r w:rsidRPr="00A95FC8">
        <w:rPr>
          <w:bCs/>
        </w:rPr>
        <w:t>4448884444</w:t>
      </w:r>
      <w:r w:rsidRPr="00A95FC8">
        <w:rPr>
          <w:color w:val="0000FF"/>
        </w:rPr>
        <w:t>&lt;/</w:t>
      </w:r>
      <w:r w:rsidRPr="00A95FC8">
        <w:rPr>
          <w:color w:val="990000"/>
        </w:rPr>
        <w:t>order:INIT_FAX_NO</w:t>
      </w:r>
      <w:r w:rsidRPr="00A95FC8">
        <w:rPr>
          <w:color w:val="0000FF"/>
        </w:rPr>
        <w:t>&gt;</w:t>
      </w:r>
      <w:r w:rsidRPr="00A95FC8">
        <w:rPr>
          <w:szCs w:val="20"/>
        </w:rPr>
        <w:t xml:space="preserve"> </w:t>
      </w:r>
    </w:p>
    <w:p w14:paraId="73601393" w14:textId="77777777" w:rsidR="006F397B" w:rsidRPr="008D2D2E" w:rsidRDefault="006F397B" w:rsidP="006F397B">
      <w:pPr>
        <w:ind w:hanging="480"/>
        <w:rPr>
          <w:szCs w:val="20"/>
          <w:lang w:val="es-ES"/>
        </w:rPr>
      </w:pPr>
      <w:r w:rsidRPr="00A95FC8">
        <w:rPr>
          <w:rFonts w:cs="Courier New"/>
          <w:bCs/>
          <w:color w:val="FF0000"/>
        </w:rPr>
        <w:t> </w:t>
      </w:r>
      <w:r w:rsidRPr="00A95FC8">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Doc Dwarf</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47DBF666" w14:textId="77777777" w:rsidR="006F397B" w:rsidRPr="008D2D2E" w:rsidRDefault="006F397B" w:rsidP="006F397B">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0003330000</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C88749B" w14:textId="77777777" w:rsidR="006F397B" w:rsidRPr="00A95FC8" w:rsidRDefault="006F397B" w:rsidP="006F397B">
      <w:pPr>
        <w:ind w:hanging="240"/>
        <w:rPr>
          <w:szCs w:val="20"/>
        </w:rPr>
      </w:pPr>
      <w:r w:rsidRPr="008D2D2E">
        <w:rPr>
          <w:rFonts w:cs="Courier New"/>
          <w:bCs/>
          <w:color w:val="FF0000"/>
          <w:lang w:val="es-ES"/>
        </w:rPr>
        <w:t> </w:t>
      </w:r>
      <w:r w:rsidRPr="008D2D2E">
        <w:rPr>
          <w:szCs w:val="20"/>
          <w:lang w:val="es-ES"/>
        </w:rPr>
        <w:t xml:space="preserve"> </w:t>
      </w:r>
      <w:r w:rsidRPr="00A95FC8">
        <w:rPr>
          <w:color w:val="0000FF"/>
        </w:rPr>
        <w:t>&lt;/</w:t>
      </w:r>
      <w:r w:rsidRPr="00A95FC8">
        <w:rPr>
          <w:color w:val="990000"/>
        </w:rPr>
        <w:t>order:CONTACT</w:t>
      </w:r>
      <w:r w:rsidRPr="00A95FC8">
        <w:rPr>
          <w:color w:val="0000FF"/>
        </w:rPr>
        <w:t>&gt;</w:t>
      </w:r>
    </w:p>
    <w:p w14:paraId="79EE3812"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order:LSR</w:t>
      </w:r>
      <w:r w:rsidRPr="00A95FC8">
        <w:rPr>
          <w:color w:val="0000FF"/>
        </w:rPr>
        <w:t>&gt;</w:t>
      </w:r>
    </w:p>
    <w:p w14:paraId="42E9FB9B" w14:textId="77777777" w:rsidR="006F397B" w:rsidRPr="00A95FC8" w:rsidRDefault="006F397B" w:rsidP="006F397B">
      <w:pPr>
        <w:ind w:hanging="480"/>
        <w:rPr>
          <w:szCs w:val="20"/>
        </w:rPr>
      </w:pPr>
      <w:hyperlink r:id="rId96"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order:EU</w:t>
      </w:r>
      <w:r w:rsidRPr="00A95FC8">
        <w:rPr>
          <w:color w:val="0000FF"/>
        </w:rPr>
        <w:t>&gt;</w:t>
      </w:r>
    </w:p>
    <w:p w14:paraId="256646E5" w14:textId="77777777" w:rsidR="006F397B" w:rsidRPr="00A95FC8" w:rsidRDefault="006F397B" w:rsidP="006F397B">
      <w:pPr>
        <w:ind w:hanging="480"/>
        <w:rPr>
          <w:szCs w:val="20"/>
        </w:rPr>
      </w:pPr>
      <w:hyperlink r:id="rId97"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order:EU_BILL</w:t>
      </w:r>
      <w:r w:rsidRPr="00A95FC8">
        <w:rPr>
          <w:color w:val="0000FF"/>
        </w:rPr>
        <w:t>&gt;</w:t>
      </w:r>
    </w:p>
    <w:p w14:paraId="5FBA940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order:EATN</w:t>
      </w:r>
      <w:r w:rsidRPr="00A95FC8">
        <w:rPr>
          <w:color w:val="0000FF"/>
        </w:rPr>
        <w:t>&gt;</w:t>
      </w:r>
      <w:r w:rsidRPr="00A95FC8">
        <w:rPr>
          <w:bCs/>
        </w:rPr>
        <w:t>7709436526</w:t>
      </w:r>
      <w:r w:rsidRPr="00A95FC8">
        <w:rPr>
          <w:color w:val="0000FF"/>
        </w:rPr>
        <w:t>&lt;/</w:t>
      </w:r>
      <w:r w:rsidRPr="00A95FC8">
        <w:rPr>
          <w:color w:val="990000"/>
        </w:rPr>
        <w:t>order:EATN</w:t>
      </w:r>
      <w:r w:rsidRPr="00A95FC8">
        <w:rPr>
          <w:color w:val="0000FF"/>
        </w:rPr>
        <w:t>&gt;</w:t>
      </w:r>
      <w:r w:rsidRPr="00A95FC8">
        <w:rPr>
          <w:szCs w:val="20"/>
        </w:rPr>
        <w:t xml:space="preserve"> </w:t>
      </w:r>
    </w:p>
    <w:p w14:paraId="13CD023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order:FBI</w:t>
      </w:r>
      <w:r w:rsidRPr="00A95FC8">
        <w:rPr>
          <w:color w:val="0000FF"/>
        </w:rPr>
        <w:t>&gt;</w:t>
      </w:r>
      <w:r w:rsidRPr="00A95FC8">
        <w:rPr>
          <w:bCs/>
        </w:rPr>
        <w:t>N</w:t>
      </w:r>
      <w:r w:rsidRPr="00A95FC8">
        <w:rPr>
          <w:color w:val="0000FF"/>
        </w:rPr>
        <w:t>&lt;/</w:t>
      </w:r>
      <w:r w:rsidRPr="00A95FC8">
        <w:rPr>
          <w:color w:val="990000"/>
        </w:rPr>
        <w:t>order:FBI</w:t>
      </w:r>
      <w:r w:rsidRPr="00A95FC8">
        <w:rPr>
          <w:color w:val="0000FF"/>
        </w:rPr>
        <w:t>&gt;</w:t>
      </w:r>
      <w:r w:rsidRPr="00A95FC8">
        <w:rPr>
          <w:szCs w:val="20"/>
        </w:rPr>
        <w:t xml:space="preserve"> </w:t>
      </w:r>
    </w:p>
    <w:p w14:paraId="3ADBE57B"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order:EU_BILL</w:t>
      </w:r>
      <w:r w:rsidRPr="00A95FC8">
        <w:rPr>
          <w:color w:val="0000FF"/>
        </w:rPr>
        <w:t>&gt;</w:t>
      </w:r>
    </w:p>
    <w:p w14:paraId="20FF7B2C" w14:textId="77777777" w:rsidR="006F397B" w:rsidRPr="00A95FC8" w:rsidRDefault="006F397B" w:rsidP="006F397B">
      <w:pPr>
        <w:ind w:hanging="480"/>
        <w:rPr>
          <w:szCs w:val="20"/>
        </w:rPr>
      </w:pPr>
      <w:hyperlink r:id="rId98"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order:LOC_ACCESS</w:t>
      </w:r>
      <w:r w:rsidRPr="00A95FC8">
        <w:rPr>
          <w:color w:val="0000FF"/>
        </w:rPr>
        <w:t>&gt;</w:t>
      </w:r>
    </w:p>
    <w:p w14:paraId="04251883" w14:textId="77777777" w:rsidR="006F397B" w:rsidRPr="00A95FC8" w:rsidRDefault="006F397B" w:rsidP="006F397B">
      <w:pPr>
        <w:ind w:hanging="480"/>
        <w:rPr>
          <w:szCs w:val="20"/>
        </w:rPr>
      </w:pPr>
      <w:hyperlink r:id="rId99"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order:LOC_ACCESS_HEADER_INFO</w:t>
      </w:r>
      <w:r w:rsidRPr="00A95FC8">
        <w:rPr>
          <w:color w:val="0000FF"/>
        </w:rPr>
        <w:t>&gt;</w:t>
      </w:r>
    </w:p>
    <w:p w14:paraId="1E29FEA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order:NAME</w:t>
      </w:r>
      <w:r w:rsidRPr="00A95FC8">
        <w:rPr>
          <w:color w:val="0000FF"/>
        </w:rPr>
        <w:t>&gt;</w:t>
      </w:r>
      <w:r w:rsidRPr="00A95FC8">
        <w:rPr>
          <w:bCs/>
        </w:rPr>
        <w:t>Test Account</w:t>
      </w:r>
      <w:r w:rsidRPr="00A95FC8">
        <w:rPr>
          <w:color w:val="0000FF"/>
        </w:rPr>
        <w:t>&lt;/</w:t>
      </w:r>
      <w:r w:rsidRPr="00A95FC8">
        <w:rPr>
          <w:color w:val="990000"/>
        </w:rPr>
        <w:t>order:NAME</w:t>
      </w:r>
      <w:r w:rsidRPr="00A95FC8">
        <w:rPr>
          <w:color w:val="0000FF"/>
        </w:rPr>
        <w:t>&gt;</w:t>
      </w:r>
      <w:r w:rsidRPr="00A95FC8">
        <w:rPr>
          <w:szCs w:val="20"/>
        </w:rPr>
        <w:t xml:space="preserve"> </w:t>
      </w:r>
    </w:p>
    <w:p w14:paraId="4C1C2FA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order:LOC_ACCESS_HEADER_INFO</w:t>
      </w:r>
      <w:r w:rsidRPr="00A95FC8">
        <w:rPr>
          <w:color w:val="0000FF"/>
        </w:rPr>
        <w:t>&gt;</w:t>
      </w:r>
    </w:p>
    <w:p w14:paraId="705DF136"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order:LOC_ACCESS</w:t>
      </w:r>
      <w:r w:rsidRPr="00A95FC8">
        <w:rPr>
          <w:color w:val="0000FF"/>
        </w:rPr>
        <w:t>&gt;</w:t>
      </w:r>
    </w:p>
    <w:p w14:paraId="5EFB9E00"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order:EU</w:t>
      </w:r>
      <w:r w:rsidRPr="00A95FC8">
        <w:rPr>
          <w:color w:val="0000FF"/>
        </w:rPr>
        <w:t>&gt;</w:t>
      </w:r>
    </w:p>
    <w:p w14:paraId="75E949BA" w14:textId="77777777" w:rsidR="006F397B" w:rsidRPr="00A95FC8" w:rsidRDefault="006F397B" w:rsidP="006F397B">
      <w:pPr>
        <w:ind w:hanging="480"/>
        <w:rPr>
          <w:szCs w:val="20"/>
        </w:rPr>
      </w:pPr>
      <w:hyperlink r:id="rId100"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w:t>
      </w:r>
      <w:r w:rsidRPr="00A95FC8">
        <w:rPr>
          <w:color w:val="0000FF"/>
        </w:rPr>
        <w:t>&gt;</w:t>
      </w:r>
    </w:p>
    <w:p w14:paraId="11BE5BB6" w14:textId="77777777" w:rsidR="006F397B" w:rsidRPr="00A95FC8" w:rsidRDefault="006F397B" w:rsidP="006F397B">
      <w:pPr>
        <w:ind w:hanging="480"/>
        <w:rPr>
          <w:szCs w:val="20"/>
        </w:rPr>
      </w:pPr>
      <w:hyperlink r:id="rId101"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order:LS_ADMIN</w:t>
      </w:r>
      <w:r w:rsidRPr="00A95FC8">
        <w:rPr>
          <w:color w:val="0000FF"/>
        </w:rPr>
        <w:t>&gt;</w:t>
      </w:r>
    </w:p>
    <w:p w14:paraId="4ED10166"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order:LQTY</w:t>
      </w:r>
      <w:r w:rsidRPr="00A95FC8">
        <w:rPr>
          <w:color w:val="0000FF"/>
        </w:rPr>
        <w:t>&gt;</w:t>
      </w:r>
      <w:r w:rsidRPr="00A95FC8">
        <w:rPr>
          <w:bCs/>
        </w:rPr>
        <w:t>00001</w:t>
      </w:r>
      <w:r w:rsidRPr="00A95FC8">
        <w:rPr>
          <w:color w:val="0000FF"/>
        </w:rPr>
        <w:t>&lt;/</w:t>
      </w:r>
      <w:r w:rsidRPr="00A95FC8">
        <w:rPr>
          <w:color w:val="990000"/>
        </w:rPr>
        <w:t>order:LQTY</w:t>
      </w:r>
      <w:r w:rsidRPr="00A95FC8">
        <w:rPr>
          <w:color w:val="0000FF"/>
        </w:rPr>
        <w:t>&gt;</w:t>
      </w:r>
      <w:r w:rsidRPr="00A95FC8">
        <w:rPr>
          <w:szCs w:val="20"/>
        </w:rPr>
        <w:t xml:space="preserve"> </w:t>
      </w:r>
    </w:p>
    <w:p w14:paraId="432F8D4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order:LS_ADMIN</w:t>
      </w:r>
      <w:r w:rsidRPr="00A95FC8">
        <w:rPr>
          <w:color w:val="0000FF"/>
        </w:rPr>
        <w:t>&gt;</w:t>
      </w:r>
    </w:p>
    <w:p w14:paraId="124CCEB8" w14:textId="77777777" w:rsidR="006F397B" w:rsidRPr="00A95FC8" w:rsidRDefault="006F397B" w:rsidP="006F397B">
      <w:pPr>
        <w:ind w:hanging="480"/>
        <w:rPr>
          <w:szCs w:val="20"/>
        </w:rPr>
      </w:pPr>
      <w:hyperlink r:id="rId102"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order:LS_SVC_DET</w:t>
      </w:r>
      <w:r w:rsidRPr="00A95FC8">
        <w:rPr>
          <w:color w:val="0000FF"/>
        </w:rPr>
        <w:t>&gt;</w:t>
      </w:r>
    </w:p>
    <w:p w14:paraId="27A3131B"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order:DISC_NBR</w:t>
      </w:r>
      <w:r w:rsidRPr="00A95FC8">
        <w:rPr>
          <w:color w:val="0000FF"/>
        </w:rPr>
        <w:t>&gt;</w:t>
      </w:r>
      <w:r w:rsidRPr="00A95FC8">
        <w:rPr>
          <w:bCs/>
        </w:rPr>
        <w:t>7709436526</w:t>
      </w:r>
      <w:r w:rsidRPr="00A95FC8">
        <w:rPr>
          <w:color w:val="0000FF"/>
        </w:rPr>
        <w:t>&lt;/</w:t>
      </w:r>
      <w:r w:rsidRPr="00A95FC8">
        <w:rPr>
          <w:color w:val="990000"/>
        </w:rPr>
        <w:t>order:DISC_NBR</w:t>
      </w:r>
      <w:r w:rsidRPr="00A95FC8">
        <w:rPr>
          <w:color w:val="0000FF"/>
        </w:rPr>
        <w:t>&gt;</w:t>
      </w:r>
      <w:r w:rsidRPr="00A95FC8">
        <w:rPr>
          <w:szCs w:val="20"/>
        </w:rPr>
        <w:t xml:space="preserve"> </w:t>
      </w:r>
    </w:p>
    <w:p w14:paraId="3620B75E" w14:textId="77777777" w:rsidR="006F397B" w:rsidRPr="00A95FC8" w:rsidRDefault="006F397B" w:rsidP="006F397B">
      <w:pPr>
        <w:ind w:hanging="480"/>
        <w:rPr>
          <w:szCs w:val="20"/>
        </w:rPr>
      </w:pPr>
      <w:hyperlink r:id="rId103"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order:SVC_DET_GRP</w:t>
      </w:r>
      <w:r w:rsidRPr="00A95FC8">
        <w:rPr>
          <w:color w:val="0000FF"/>
        </w:rPr>
        <w:t>&gt;</w:t>
      </w:r>
    </w:p>
    <w:p w14:paraId="202772B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order:LNUM</w:t>
      </w:r>
      <w:r w:rsidRPr="00A95FC8">
        <w:rPr>
          <w:color w:val="0000FF"/>
        </w:rPr>
        <w:t>&gt;</w:t>
      </w:r>
      <w:r w:rsidRPr="00A95FC8">
        <w:rPr>
          <w:bCs/>
        </w:rPr>
        <w:t>00001</w:t>
      </w:r>
      <w:r w:rsidRPr="00A95FC8">
        <w:rPr>
          <w:color w:val="0000FF"/>
        </w:rPr>
        <w:t>&lt;/</w:t>
      </w:r>
      <w:r w:rsidRPr="00A95FC8">
        <w:rPr>
          <w:color w:val="990000"/>
        </w:rPr>
        <w:t>order:LNUM</w:t>
      </w:r>
      <w:r w:rsidRPr="00A95FC8">
        <w:rPr>
          <w:color w:val="0000FF"/>
        </w:rPr>
        <w:t>&gt;</w:t>
      </w:r>
      <w:r w:rsidRPr="00A95FC8">
        <w:rPr>
          <w:szCs w:val="20"/>
        </w:rPr>
        <w:t xml:space="preserve"> </w:t>
      </w:r>
    </w:p>
    <w:p w14:paraId="24685043"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order:LNA</w:t>
      </w:r>
      <w:r w:rsidRPr="00A95FC8">
        <w:rPr>
          <w:color w:val="0000FF"/>
        </w:rPr>
        <w:t>&gt;</w:t>
      </w:r>
      <w:r w:rsidRPr="00A95FC8">
        <w:rPr>
          <w:bCs/>
        </w:rPr>
        <w:t>V</w:t>
      </w:r>
      <w:r w:rsidRPr="00A95FC8">
        <w:rPr>
          <w:color w:val="0000FF"/>
        </w:rPr>
        <w:t>&lt;/</w:t>
      </w:r>
      <w:r w:rsidRPr="00A95FC8">
        <w:rPr>
          <w:color w:val="990000"/>
        </w:rPr>
        <w:t>order:LNA</w:t>
      </w:r>
      <w:r w:rsidRPr="00A95FC8">
        <w:rPr>
          <w:color w:val="0000FF"/>
        </w:rPr>
        <w:t>&gt;</w:t>
      </w:r>
      <w:r w:rsidRPr="00A95FC8">
        <w:rPr>
          <w:szCs w:val="20"/>
        </w:rPr>
        <w:t xml:space="preserve"> </w:t>
      </w:r>
    </w:p>
    <w:p w14:paraId="50DBF142"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order:SVC_DET_GRP</w:t>
      </w:r>
      <w:r w:rsidRPr="00A95FC8">
        <w:rPr>
          <w:color w:val="0000FF"/>
        </w:rPr>
        <w:t>&gt;</w:t>
      </w:r>
    </w:p>
    <w:p w14:paraId="20C33F6E" w14:textId="77777777" w:rsidR="006F397B" w:rsidRPr="00A95FC8" w:rsidRDefault="006F397B" w:rsidP="006F397B">
      <w:pPr>
        <w:ind w:hanging="480"/>
        <w:rPr>
          <w:szCs w:val="20"/>
        </w:rPr>
      </w:pPr>
      <w:hyperlink r:id="rId104"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order:TIE_DOWN_GRP</w:t>
      </w:r>
      <w:r w:rsidRPr="00A95FC8">
        <w:rPr>
          <w:color w:val="0000FF"/>
        </w:rPr>
        <w:t>&gt;</w:t>
      </w:r>
    </w:p>
    <w:p w14:paraId="7D651940"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order:CABLE_ID</w:t>
      </w:r>
      <w:r w:rsidRPr="00A95FC8">
        <w:rPr>
          <w:color w:val="0000FF"/>
        </w:rPr>
        <w:t>&gt;</w:t>
      </w:r>
      <w:r w:rsidRPr="00A95FC8">
        <w:rPr>
          <w:bCs/>
        </w:rPr>
        <w:t>PZXL1</w:t>
      </w:r>
      <w:r w:rsidRPr="00A95FC8">
        <w:rPr>
          <w:color w:val="0000FF"/>
        </w:rPr>
        <w:t>&lt;/</w:t>
      </w:r>
      <w:r w:rsidRPr="00A95FC8">
        <w:rPr>
          <w:color w:val="990000"/>
        </w:rPr>
        <w:t>order:CABLE_ID</w:t>
      </w:r>
      <w:r w:rsidRPr="00A95FC8">
        <w:rPr>
          <w:color w:val="0000FF"/>
        </w:rPr>
        <w:t>&gt;</w:t>
      </w:r>
      <w:r w:rsidRPr="00A95FC8">
        <w:rPr>
          <w:szCs w:val="20"/>
        </w:rPr>
        <w:t xml:space="preserve"> </w:t>
      </w:r>
    </w:p>
    <w:p w14:paraId="2A86B898" w14:textId="77777777" w:rsidR="006F397B" w:rsidRPr="00A95FC8" w:rsidRDefault="006F397B" w:rsidP="006F397B">
      <w:pPr>
        <w:ind w:hanging="480"/>
        <w:rPr>
          <w:szCs w:val="20"/>
        </w:rPr>
      </w:pPr>
      <w:hyperlink r:id="rId105"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order:TIE_DOWN_CABLE_GRP</w:t>
      </w:r>
      <w:r w:rsidRPr="00A95FC8">
        <w:rPr>
          <w:color w:val="0000FF"/>
        </w:rPr>
        <w:t>&gt;</w:t>
      </w:r>
    </w:p>
    <w:p w14:paraId="0D645AF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order:CHAN_PAIR</w:t>
      </w:r>
      <w:r w:rsidRPr="00A95FC8">
        <w:rPr>
          <w:color w:val="0000FF"/>
        </w:rPr>
        <w:t>&gt;</w:t>
      </w:r>
      <w:r w:rsidRPr="00A95FC8">
        <w:rPr>
          <w:bCs/>
        </w:rPr>
        <w:t>23</w:t>
      </w:r>
      <w:r w:rsidRPr="00A95FC8">
        <w:rPr>
          <w:color w:val="0000FF"/>
        </w:rPr>
        <w:t>&lt;/</w:t>
      </w:r>
      <w:r w:rsidRPr="00A95FC8">
        <w:rPr>
          <w:color w:val="990000"/>
        </w:rPr>
        <w:t>order:CHAN_PAIR</w:t>
      </w:r>
      <w:r w:rsidRPr="00A95FC8">
        <w:rPr>
          <w:color w:val="0000FF"/>
        </w:rPr>
        <w:t>&gt;</w:t>
      </w:r>
      <w:r w:rsidRPr="00A95FC8">
        <w:rPr>
          <w:szCs w:val="20"/>
        </w:rPr>
        <w:t xml:space="preserve"> </w:t>
      </w:r>
    </w:p>
    <w:p w14:paraId="5E017A1C"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order:TIE_DOWN_CABLE_GRP</w:t>
      </w:r>
      <w:r w:rsidRPr="00A95FC8">
        <w:rPr>
          <w:color w:val="0000FF"/>
        </w:rPr>
        <w:t>&gt;</w:t>
      </w:r>
    </w:p>
    <w:p w14:paraId="79B6649A"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order:TIE_DOWN_GRP</w:t>
      </w:r>
      <w:r w:rsidRPr="00A95FC8">
        <w:rPr>
          <w:color w:val="0000FF"/>
        </w:rPr>
        <w:t>&gt;</w:t>
      </w:r>
    </w:p>
    <w:p w14:paraId="653E5F61"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order:LS_SVC_DET</w:t>
      </w:r>
      <w:r w:rsidRPr="00A95FC8">
        <w:rPr>
          <w:color w:val="0000FF"/>
        </w:rPr>
        <w:t>&gt;</w:t>
      </w:r>
    </w:p>
    <w:p w14:paraId="24DDFAC2"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w:t>
      </w:r>
      <w:r w:rsidRPr="00A95FC8">
        <w:rPr>
          <w:color w:val="0000FF"/>
        </w:rPr>
        <w:t>&gt;</w:t>
      </w:r>
    </w:p>
    <w:p w14:paraId="72E9BB3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order:LSR_ORD_REQ</w:t>
      </w:r>
      <w:r w:rsidRPr="00A95FC8">
        <w:rPr>
          <w:color w:val="0000FF"/>
        </w:rPr>
        <w:t>&gt;</w:t>
      </w:r>
    </w:p>
    <w:p w14:paraId="0BC12067"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uom:ATT_LSR_ORD_REQ</w:t>
      </w:r>
      <w:r w:rsidRPr="00A95FC8">
        <w:rPr>
          <w:color w:val="0000FF"/>
        </w:rPr>
        <w:t>&gt;</w:t>
      </w:r>
    </w:p>
    <w:p w14:paraId="0B04D208" w14:textId="77777777" w:rsidR="006F397B" w:rsidRPr="00A95FC8" w:rsidRDefault="006F397B" w:rsidP="006F397B">
      <w:pPr>
        <w:ind w:hanging="480"/>
        <w:rPr>
          <w:szCs w:val="20"/>
        </w:rPr>
      </w:pPr>
    </w:p>
    <w:p w14:paraId="52FA42BD" w14:textId="77777777" w:rsidR="006F397B" w:rsidRPr="00A95FC8" w:rsidRDefault="006F397B" w:rsidP="006F397B">
      <w:pPr>
        <w:ind w:hanging="240"/>
        <w:rPr>
          <w:color w:val="990000"/>
        </w:rPr>
      </w:pPr>
    </w:p>
    <w:p w14:paraId="65DF3196" w14:textId="77777777" w:rsidR="006F397B" w:rsidRDefault="006F397B" w:rsidP="006F397B">
      <w:r w:rsidRPr="00A95FC8">
        <w:t>XML  OUTPUT:</w:t>
      </w:r>
    </w:p>
    <w:p w14:paraId="3E7E3B08" w14:textId="77777777" w:rsidR="006F397B" w:rsidRPr="00A95FC8" w:rsidRDefault="006F397B" w:rsidP="006F397B"/>
    <w:p w14:paraId="78FCBFCE" w14:textId="7861C70F" w:rsidR="006F397B" w:rsidRPr="00A95FC8" w:rsidRDefault="006F397B" w:rsidP="00295636">
      <w:pPr>
        <w:ind w:hanging="240"/>
        <w:rPr>
          <w:szCs w:val="20"/>
        </w:rPr>
      </w:pPr>
      <w:r w:rsidRPr="00A95FC8">
        <w:rPr>
          <w:rFonts w:cs="Courier New"/>
          <w:bCs/>
          <w:color w:val="FF0000"/>
        </w:rPr>
        <w:t>  </w:t>
      </w:r>
      <w:r w:rsidRPr="00A95FC8">
        <w:rPr>
          <w:szCs w:val="20"/>
        </w:rPr>
        <w:t xml:space="preserve"> </w:t>
      </w:r>
    </w:p>
    <w:p w14:paraId="135747A9"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senderid</w:t>
      </w:r>
      <w:r w:rsidRPr="00A95FC8">
        <w:rPr>
          <w:color w:val="0000FF"/>
        </w:rPr>
        <w:t>&gt;</w:t>
      </w:r>
      <w:r w:rsidRPr="00A95FC8">
        <w:rPr>
          <w:bCs/>
        </w:rPr>
        <w:t>ATT-OR-SAT</w:t>
      </w:r>
      <w:r w:rsidRPr="00A95FC8">
        <w:rPr>
          <w:color w:val="0000FF"/>
        </w:rPr>
        <w:t>&lt;/</w:t>
      </w:r>
      <w:r w:rsidRPr="00A95FC8">
        <w:rPr>
          <w:color w:val="990000"/>
        </w:rPr>
        <w:t>senderid</w:t>
      </w:r>
      <w:r w:rsidRPr="00A95FC8">
        <w:rPr>
          <w:color w:val="0000FF"/>
        </w:rPr>
        <w:t>&gt;</w:t>
      </w:r>
      <w:r w:rsidRPr="00A95FC8">
        <w:rPr>
          <w:szCs w:val="20"/>
        </w:rPr>
        <w:t xml:space="preserve"> </w:t>
      </w:r>
    </w:p>
    <w:p w14:paraId="1664E1C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receiverid</w:t>
      </w:r>
      <w:r w:rsidRPr="00A95FC8">
        <w:rPr>
          <w:color w:val="0000FF"/>
        </w:rPr>
        <w:t>&gt;</w:t>
      </w:r>
      <w:r w:rsidRPr="00A95FC8">
        <w:rPr>
          <w:bCs/>
        </w:rPr>
        <w:t>CTE-VALIDATOR</w:t>
      </w:r>
      <w:r w:rsidRPr="00A95FC8">
        <w:rPr>
          <w:color w:val="0000FF"/>
        </w:rPr>
        <w:t>&lt;/</w:t>
      </w:r>
      <w:r w:rsidRPr="00A95FC8">
        <w:rPr>
          <w:color w:val="990000"/>
        </w:rPr>
        <w:t>receiverid</w:t>
      </w:r>
      <w:r w:rsidRPr="00A95FC8">
        <w:rPr>
          <w:color w:val="0000FF"/>
        </w:rPr>
        <w:t>&gt;</w:t>
      </w:r>
      <w:r w:rsidRPr="00A95FC8">
        <w:rPr>
          <w:szCs w:val="20"/>
        </w:rPr>
        <w:t xml:space="preserve"> </w:t>
      </w:r>
    </w:p>
    <w:p w14:paraId="37358E44"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interfaceid</w:t>
      </w:r>
      <w:r w:rsidRPr="00A95FC8">
        <w:rPr>
          <w:color w:val="0000FF"/>
        </w:rPr>
        <w:t>&gt;</w:t>
      </w:r>
      <w:r w:rsidRPr="00A95FC8">
        <w:rPr>
          <w:bCs/>
        </w:rPr>
        <w:t>CTE-1005-OR-XML-IB</w:t>
      </w:r>
      <w:r w:rsidRPr="00A95FC8">
        <w:rPr>
          <w:color w:val="0000FF"/>
        </w:rPr>
        <w:t>&lt;/</w:t>
      </w:r>
      <w:r w:rsidRPr="00A95FC8">
        <w:rPr>
          <w:color w:val="990000"/>
        </w:rPr>
        <w:t>interfaceid</w:t>
      </w:r>
      <w:r w:rsidRPr="00A95FC8">
        <w:rPr>
          <w:color w:val="0000FF"/>
        </w:rPr>
        <w:t>&gt;</w:t>
      </w:r>
      <w:r w:rsidRPr="00A95FC8">
        <w:rPr>
          <w:szCs w:val="20"/>
        </w:rPr>
        <w:t xml:space="preserve"> </w:t>
      </w:r>
    </w:p>
    <w:p w14:paraId="1C9FA8C9"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messagetype</w:t>
      </w:r>
      <w:r w:rsidRPr="00A95FC8">
        <w:rPr>
          <w:color w:val="0000FF"/>
        </w:rPr>
        <w:t>&gt;</w:t>
      </w:r>
      <w:r w:rsidRPr="00A95FC8">
        <w:rPr>
          <w:bCs/>
        </w:rPr>
        <w:t>LSRUOM</w:t>
      </w:r>
      <w:r w:rsidRPr="00A95FC8">
        <w:rPr>
          <w:color w:val="0000FF"/>
        </w:rPr>
        <w:t>&lt;/</w:t>
      </w:r>
      <w:r w:rsidRPr="00A95FC8">
        <w:rPr>
          <w:color w:val="990000"/>
        </w:rPr>
        <w:t>messagetype</w:t>
      </w:r>
      <w:r w:rsidRPr="00A95FC8">
        <w:rPr>
          <w:color w:val="0000FF"/>
        </w:rPr>
        <w:t>&gt;</w:t>
      </w:r>
      <w:r w:rsidRPr="00A95FC8">
        <w:rPr>
          <w:szCs w:val="20"/>
        </w:rPr>
        <w:t xml:space="preserve"> </w:t>
      </w:r>
    </w:p>
    <w:p w14:paraId="341AF7F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lsogversion</w:t>
      </w:r>
      <w:r w:rsidRPr="00A95FC8">
        <w:rPr>
          <w:color w:val="0000FF"/>
        </w:rPr>
        <w:t>&gt;</w:t>
      </w:r>
      <w:r w:rsidRPr="00A95FC8">
        <w:rPr>
          <w:bCs/>
        </w:rPr>
        <w:t>10.05</w:t>
      </w:r>
      <w:r w:rsidRPr="00A95FC8">
        <w:rPr>
          <w:color w:val="0000FF"/>
        </w:rPr>
        <w:t>&lt;/</w:t>
      </w:r>
      <w:r w:rsidRPr="00A95FC8">
        <w:rPr>
          <w:color w:val="990000"/>
        </w:rPr>
        <w:t>lsogversion</w:t>
      </w:r>
      <w:r w:rsidRPr="00A95FC8">
        <w:rPr>
          <w:color w:val="0000FF"/>
        </w:rPr>
        <w:t>&gt;</w:t>
      </w:r>
      <w:r w:rsidRPr="00A95FC8">
        <w:rPr>
          <w:szCs w:val="20"/>
        </w:rPr>
        <w:t xml:space="preserve"> </w:t>
      </w:r>
    </w:p>
    <w:p w14:paraId="09A6B8FD"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ordertype</w:t>
      </w:r>
      <w:r w:rsidRPr="00A95FC8">
        <w:rPr>
          <w:color w:val="0000FF"/>
        </w:rPr>
        <w:t>&gt;</w:t>
      </w:r>
      <w:r w:rsidRPr="00A95FC8">
        <w:rPr>
          <w:bCs/>
        </w:rPr>
        <w:t>ORDER</w:t>
      </w:r>
      <w:r w:rsidRPr="00A95FC8">
        <w:rPr>
          <w:color w:val="0000FF"/>
        </w:rPr>
        <w:t>&lt;/</w:t>
      </w:r>
      <w:r w:rsidRPr="00A95FC8">
        <w:rPr>
          <w:color w:val="990000"/>
        </w:rPr>
        <w:t>ordertype</w:t>
      </w:r>
      <w:r w:rsidRPr="00A95FC8">
        <w:rPr>
          <w:color w:val="0000FF"/>
        </w:rPr>
        <w:t>&gt;</w:t>
      </w:r>
      <w:r w:rsidRPr="00A95FC8">
        <w:rPr>
          <w:szCs w:val="20"/>
        </w:rPr>
        <w:t xml:space="preserve"> </w:t>
      </w:r>
    </w:p>
    <w:p w14:paraId="5C136C9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header</w:t>
      </w:r>
      <w:r w:rsidRPr="00A95FC8">
        <w:rPr>
          <w:color w:val="0000FF"/>
        </w:rPr>
        <w:t>&gt;</w:t>
      </w:r>
    </w:p>
    <w:p w14:paraId="703AD7C4" w14:textId="77777777" w:rsidR="006F397B" w:rsidRPr="00A95FC8" w:rsidRDefault="006F397B" w:rsidP="006F397B">
      <w:pPr>
        <w:ind w:hanging="480"/>
        <w:rPr>
          <w:szCs w:val="20"/>
        </w:rPr>
      </w:pPr>
      <w:hyperlink r:id="rId106"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m2:LSR_RESP</w:t>
      </w:r>
      <w:r w:rsidRPr="00A95FC8">
        <w:rPr>
          <w:color w:val="FF0000"/>
        </w:rPr>
        <w:t xml:space="preserve"> xmlns:m2</w:t>
      </w:r>
      <w:r w:rsidRPr="00A95FC8">
        <w:rPr>
          <w:color w:val="0000FF"/>
        </w:rPr>
        <w:t>="</w:t>
      </w:r>
      <w:r w:rsidRPr="00A95FC8">
        <w:rPr>
          <w:bCs/>
          <w:color w:val="FF0000"/>
          <w:szCs w:val="20"/>
        </w:rPr>
        <w:t>http://lsr.att.com/obf/tML/UOM</w:t>
      </w:r>
      <w:r w:rsidRPr="00A95FC8">
        <w:rPr>
          <w:color w:val="0000FF"/>
        </w:rPr>
        <w:t>"&gt;</w:t>
      </w:r>
    </w:p>
    <w:p w14:paraId="1C746966" w14:textId="77777777" w:rsidR="006F397B" w:rsidRPr="00A95FC8" w:rsidRDefault="006F397B" w:rsidP="006F397B">
      <w:pPr>
        <w:ind w:hanging="480"/>
        <w:rPr>
          <w:szCs w:val="20"/>
        </w:rPr>
      </w:pPr>
      <w:hyperlink r:id="rId107"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m2:HDR</w:t>
      </w:r>
      <w:r w:rsidRPr="00A95FC8">
        <w:rPr>
          <w:color w:val="0000FF"/>
        </w:rPr>
        <w:t>&gt;</w:t>
      </w:r>
    </w:p>
    <w:p w14:paraId="38FC36D0"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m2:MESSAGE_ID</w:t>
      </w:r>
      <w:r w:rsidRPr="00A95FC8">
        <w:rPr>
          <w:color w:val="0000FF"/>
        </w:rPr>
        <w:t>&gt;</w:t>
      </w:r>
      <w:r w:rsidRPr="00A95FC8">
        <w:rPr>
          <w:bCs/>
        </w:rPr>
        <w:t>1246043274905362.63410703935085</w:t>
      </w:r>
      <w:r w:rsidRPr="00A95FC8">
        <w:rPr>
          <w:color w:val="0000FF"/>
        </w:rPr>
        <w:t>&lt;/</w:t>
      </w:r>
      <w:r w:rsidRPr="00A95FC8">
        <w:rPr>
          <w:color w:val="990000"/>
        </w:rPr>
        <w:t>m2:MESSAGE_ID</w:t>
      </w:r>
      <w:r w:rsidRPr="00A95FC8">
        <w:rPr>
          <w:color w:val="0000FF"/>
        </w:rPr>
        <w:t>&gt;</w:t>
      </w:r>
      <w:r w:rsidRPr="00A95FC8">
        <w:rPr>
          <w:szCs w:val="20"/>
        </w:rPr>
        <w:t xml:space="preserve"> </w:t>
      </w:r>
    </w:p>
    <w:p w14:paraId="3ECF8B5A" w14:textId="77777777" w:rsidR="006F397B" w:rsidRPr="008D2D2E" w:rsidRDefault="006F397B" w:rsidP="006F397B">
      <w:pPr>
        <w:ind w:hanging="480"/>
        <w:rPr>
          <w:szCs w:val="20"/>
          <w:lang w:val="es-ES"/>
        </w:rPr>
      </w:pPr>
      <w:r w:rsidRPr="00A95FC8">
        <w:rPr>
          <w:rFonts w:cs="Courier New"/>
          <w:bCs/>
          <w:color w:val="FF0000"/>
        </w:rPr>
        <w:t> </w:t>
      </w:r>
      <w:r w:rsidRPr="00A95FC8">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3B21C19B" w14:textId="77777777" w:rsidR="006F397B" w:rsidRPr="00A95FC8" w:rsidRDefault="006F397B" w:rsidP="006F397B">
      <w:pPr>
        <w:ind w:hanging="480"/>
        <w:rPr>
          <w:szCs w:val="20"/>
        </w:rPr>
      </w:pPr>
      <w:r w:rsidRPr="008D2D2E">
        <w:rPr>
          <w:rFonts w:cs="Courier New"/>
          <w:bCs/>
          <w:color w:val="FF0000"/>
          <w:lang w:val="es-ES"/>
        </w:rPr>
        <w:t> </w:t>
      </w:r>
      <w:r w:rsidRPr="008D2D2E">
        <w:rPr>
          <w:szCs w:val="20"/>
          <w:lang w:val="es-ES"/>
        </w:rPr>
        <w:t xml:space="preserve"> </w:t>
      </w:r>
      <w:r w:rsidRPr="00A95FC8">
        <w:rPr>
          <w:color w:val="0000FF"/>
        </w:rPr>
        <w:t>&lt;</w:t>
      </w:r>
      <w:r w:rsidRPr="00A95FC8">
        <w:rPr>
          <w:color w:val="990000"/>
        </w:rPr>
        <w:t>m2:MSG_TIMESTAMP</w:t>
      </w:r>
      <w:r w:rsidRPr="00A95FC8">
        <w:rPr>
          <w:color w:val="0000FF"/>
        </w:rPr>
        <w:t>&gt;</w:t>
      </w:r>
      <w:r w:rsidRPr="00A95FC8">
        <w:rPr>
          <w:bCs/>
        </w:rPr>
        <w:t>2009-06-26T14:07:55-05:00</w:t>
      </w:r>
      <w:r w:rsidRPr="00A95FC8">
        <w:rPr>
          <w:color w:val="0000FF"/>
        </w:rPr>
        <w:t>&lt;/</w:t>
      </w:r>
      <w:r w:rsidRPr="00A95FC8">
        <w:rPr>
          <w:color w:val="990000"/>
        </w:rPr>
        <w:t>m2:MSG_TIMESTAMP</w:t>
      </w:r>
      <w:r w:rsidRPr="00A95FC8">
        <w:rPr>
          <w:color w:val="0000FF"/>
        </w:rPr>
        <w:t>&gt;</w:t>
      </w:r>
      <w:r w:rsidRPr="00A95FC8">
        <w:rPr>
          <w:szCs w:val="20"/>
        </w:rPr>
        <w:t xml:space="preserve"> </w:t>
      </w:r>
    </w:p>
    <w:p w14:paraId="190D1CD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m2:PON</w:t>
      </w:r>
      <w:r w:rsidRPr="00A95FC8">
        <w:rPr>
          <w:color w:val="0000FF"/>
        </w:rPr>
        <w:t>&gt;</w:t>
      </w:r>
      <w:r w:rsidRPr="00A95FC8">
        <w:rPr>
          <w:bCs/>
        </w:rPr>
        <w:t>CVT0A005R31CP</w:t>
      </w:r>
      <w:r w:rsidRPr="00A95FC8">
        <w:rPr>
          <w:color w:val="0000FF"/>
        </w:rPr>
        <w:t>&lt;/</w:t>
      </w:r>
      <w:r w:rsidRPr="00A95FC8">
        <w:rPr>
          <w:color w:val="990000"/>
        </w:rPr>
        <w:t>m2:PON</w:t>
      </w:r>
      <w:r w:rsidRPr="00A95FC8">
        <w:rPr>
          <w:color w:val="0000FF"/>
        </w:rPr>
        <w:t>&gt;</w:t>
      </w:r>
      <w:r w:rsidRPr="00A95FC8">
        <w:rPr>
          <w:szCs w:val="20"/>
        </w:rPr>
        <w:t xml:space="preserve"> </w:t>
      </w:r>
    </w:p>
    <w:p w14:paraId="27185387" w14:textId="77777777" w:rsidR="006F397B" w:rsidRPr="008D2D2E" w:rsidRDefault="006F397B" w:rsidP="006F397B">
      <w:pPr>
        <w:ind w:hanging="480"/>
        <w:rPr>
          <w:szCs w:val="20"/>
          <w:lang w:val="es-ES"/>
        </w:rPr>
      </w:pPr>
      <w:r w:rsidRPr="00A95FC8">
        <w:rPr>
          <w:rFonts w:cs="Courier New"/>
          <w:bCs/>
          <w:color w:val="FF0000"/>
        </w:rPr>
        <w:t> </w:t>
      </w:r>
      <w:r w:rsidRPr="00A95FC8">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6B491956" w14:textId="77777777" w:rsidR="006F397B" w:rsidRPr="008D2D2E" w:rsidRDefault="006F397B" w:rsidP="006F397B">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770M337587</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6E5DFA64" w14:textId="77777777" w:rsidR="006F397B" w:rsidRPr="008D2D2E" w:rsidRDefault="006F397B" w:rsidP="006F397B">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20090626L00080-00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265BBBCD" w14:textId="77777777" w:rsidR="006F397B" w:rsidRPr="00A95FC8" w:rsidRDefault="006F397B" w:rsidP="006F397B">
      <w:pPr>
        <w:ind w:hanging="480"/>
        <w:rPr>
          <w:szCs w:val="20"/>
        </w:rPr>
      </w:pPr>
      <w:r w:rsidRPr="008D2D2E">
        <w:rPr>
          <w:rFonts w:cs="Courier New"/>
          <w:bCs/>
          <w:color w:val="FF0000"/>
          <w:lang w:val="es-ES"/>
        </w:rPr>
        <w:t> </w:t>
      </w:r>
      <w:r w:rsidRPr="008D2D2E">
        <w:rPr>
          <w:szCs w:val="20"/>
          <w:lang w:val="es-ES"/>
        </w:rPr>
        <w:t xml:space="preserve"> </w:t>
      </w:r>
      <w:r w:rsidRPr="00A95FC8">
        <w:rPr>
          <w:color w:val="0000FF"/>
        </w:rPr>
        <w:t>&lt;</w:t>
      </w:r>
      <w:r w:rsidRPr="00A95FC8">
        <w:rPr>
          <w:color w:val="990000"/>
        </w:rPr>
        <w:t>m2:CC</w:t>
      </w:r>
      <w:r w:rsidRPr="00A95FC8">
        <w:rPr>
          <w:color w:val="0000FF"/>
        </w:rPr>
        <w:t>&gt;</w:t>
      </w:r>
      <w:r w:rsidRPr="00A95FC8">
        <w:rPr>
          <w:bCs/>
        </w:rPr>
        <w:t>9999</w:t>
      </w:r>
      <w:r w:rsidRPr="00A95FC8">
        <w:rPr>
          <w:color w:val="0000FF"/>
        </w:rPr>
        <w:t>&lt;/</w:t>
      </w:r>
      <w:r w:rsidRPr="00A95FC8">
        <w:rPr>
          <w:color w:val="990000"/>
        </w:rPr>
        <w:t>m2:CC</w:t>
      </w:r>
      <w:r w:rsidRPr="00A95FC8">
        <w:rPr>
          <w:color w:val="0000FF"/>
        </w:rPr>
        <w:t>&gt;</w:t>
      </w:r>
      <w:r w:rsidRPr="00A95FC8">
        <w:rPr>
          <w:szCs w:val="20"/>
        </w:rPr>
        <w:t xml:space="preserve"> </w:t>
      </w:r>
    </w:p>
    <w:p w14:paraId="2840697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m2:CLEC_APPL_ID</w:t>
      </w:r>
      <w:r w:rsidRPr="00A95FC8">
        <w:rPr>
          <w:color w:val="0000FF"/>
        </w:rPr>
        <w:t>&gt;</w:t>
      </w:r>
      <w:r w:rsidRPr="00A95FC8">
        <w:rPr>
          <w:bCs/>
        </w:rPr>
        <w:t>CTE-VALIDATOR</w:t>
      </w:r>
      <w:r w:rsidRPr="00A95FC8">
        <w:rPr>
          <w:color w:val="0000FF"/>
        </w:rPr>
        <w:t>&lt;/</w:t>
      </w:r>
      <w:r w:rsidRPr="00A95FC8">
        <w:rPr>
          <w:color w:val="990000"/>
        </w:rPr>
        <w:t>m2:CLEC_APPL_ID</w:t>
      </w:r>
      <w:r w:rsidRPr="00A95FC8">
        <w:rPr>
          <w:color w:val="0000FF"/>
        </w:rPr>
        <w:t>&gt;</w:t>
      </w:r>
      <w:r w:rsidRPr="00A95FC8">
        <w:rPr>
          <w:szCs w:val="20"/>
        </w:rPr>
        <w:t xml:space="preserve"> </w:t>
      </w:r>
    </w:p>
    <w:p w14:paraId="4A1B94D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m2:CLEC_APPL_PASSWORD</w:t>
      </w:r>
      <w:r w:rsidRPr="00A95FC8">
        <w:rPr>
          <w:color w:val="0000FF"/>
        </w:rPr>
        <w:t>&gt;</w:t>
      </w:r>
      <w:r w:rsidRPr="00A95FC8">
        <w:rPr>
          <w:bCs/>
        </w:rPr>
        <w:t>PA$$WORD</w:t>
      </w:r>
      <w:r w:rsidRPr="00A95FC8">
        <w:rPr>
          <w:color w:val="0000FF"/>
        </w:rPr>
        <w:t>&lt;/</w:t>
      </w:r>
      <w:r w:rsidRPr="00A95FC8">
        <w:rPr>
          <w:color w:val="990000"/>
        </w:rPr>
        <w:t>m2:CLEC_APPL_PASSWORD</w:t>
      </w:r>
      <w:r w:rsidRPr="00A95FC8">
        <w:rPr>
          <w:color w:val="0000FF"/>
        </w:rPr>
        <w:t>&gt;</w:t>
      </w:r>
      <w:r w:rsidRPr="00A95FC8">
        <w:rPr>
          <w:szCs w:val="20"/>
        </w:rPr>
        <w:t xml:space="preserve"> </w:t>
      </w:r>
    </w:p>
    <w:p w14:paraId="1F2A9B7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m2:DTSENT</w:t>
      </w:r>
      <w:r w:rsidRPr="00A95FC8">
        <w:rPr>
          <w:color w:val="0000FF"/>
        </w:rPr>
        <w:t>&gt;</w:t>
      </w:r>
      <w:r w:rsidRPr="00A95FC8">
        <w:rPr>
          <w:bCs/>
        </w:rPr>
        <w:t>200906260207PM</w:t>
      </w:r>
      <w:r w:rsidRPr="00A95FC8">
        <w:rPr>
          <w:color w:val="0000FF"/>
        </w:rPr>
        <w:t>&lt;/</w:t>
      </w:r>
      <w:r w:rsidRPr="00A95FC8">
        <w:rPr>
          <w:color w:val="990000"/>
        </w:rPr>
        <w:t>m2:DTSENT</w:t>
      </w:r>
      <w:r w:rsidRPr="00A95FC8">
        <w:rPr>
          <w:color w:val="0000FF"/>
        </w:rPr>
        <w:t>&gt;</w:t>
      </w:r>
      <w:r w:rsidRPr="00A95FC8">
        <w:rPr>
          <w:szCs w:val="20"/>
        </w:rPr>
        <w:t xml:space="preserve"> </w:t>
      </w:r>
    </w:p>
    <w:p w14:paraId="409AA1A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m2:ORD</w:t>
      </w:r>
      <w:r w:rsidRPr="00A95FC8">
        <w:rPr>
          <w:color w:val="0000FF"/>
        </w:rPr>
        <w:t>&gt;</w:t>
      </w:r>
      <w:r w:rsidRPr="00A95FC8">
        <w:rPr>
          <w:bCs/>
        </w:rPr>
        <w:t>NO0RNQ90</w:t>
      </w:r>
      <w:r w:rsidRPr="00A95FC8">
        <w:rPr>
          <w:color w:val="0000FF"/>
        </w:rPr>
        <w:t>&lt;/</w:t>
      </w:r>
      <w:r w:rsidRPr="00A95FC8">
        <w:rPr>
          <w:color w:val="990000"/>
        </w:rPr>
        <w:t>m2:ORD</w:t>
      </w:r>
      <w:r w:rsidRPr="00A95FC8">
        <w:rPr>
          <w:color w:val="0000FF"/>
        </w:rPr>
        <w:t>&gt;</w:t>
      </w:r>
      <w:r w:rsidRPr="00A95FC8">
        <w:rPr>
          <w:szCs w:val="20"/>
        </w:rPr>
        <w:t xml:space="preserve"> </w:t>
      </w:r>
    </w:p>
    <w:p w14:paraId="073989A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m2:STATUS_CODE</w:t>
      </w:r>
      <w:r w:rsidRPr="00A95FC8">
        <w:rPr>
          <w:color w:val="0000FF"/>
        </w:rPr>
        <w:t>&gt;</w:t>
      </w:r>
      <w:r w:rsidRPr="00A95FC8">
        <w:rPr>
          <w:bCs/>
        </w:rPr>
        <w:t>PD</w:t>
      </w:r>
      <w:r w:rsidRPr="00A95FC8">
        <w:rPr>
          <w:color w:val="0000FF"/>
        </w:rPr>
        <w:t>&lt;/</w:t>
      </w:r>
      <w:r w:rsidRPr="00A95FC8">
        <w:rPr>
          <w:color w:val="990000"/>
        </w:rPr>
        <w:t>m2:STATUS_CODE</w:t>
      </w:r>
      <w:r w:rsidRPr="00A95FC8">
        <w:rPr>
          <w:color w:val="0000FF"/>
        </w:rPr>
        <w:t>&gt;</w:t>
      </w:r>
      <w:r w:rsidRPr="00A95FC8">
        <w:rPr>
          <w:szCs w:val="20"/>
        </w:rPr>
        <w:t xml:space="preserve"> </w:t>
      </w:r>
    </w:p>
    <w:p w14:paraId="45634FD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m2:STATUS_MSG</w:t>
      </w:r>
      <w:r w:rsidRPr="00A95FC8">
        <w:rPr>
          <w:color w:val="0000FF"/>
        </w:rPr>
        <w:t>&gt;</w:t>
      </w:r>
      <w:r w:rsidRPr="00A95FC8">
        <w:rPr>
          <w:bCs/>
        </w:rPr>
        <w:t>PENDING ORDER</w:t>
      </w:r>
      <w:r w:rsidRPr="00A95FC8">
        <w:rPr>
          <w:color w:val="0000FF"/>
        </w:rPr>
        <w:t>&lt;/</w:t>
      </w:r>
      <w:r w:rsidRPr="00A95FC8">
        <w:rPr>
          <w:color w:val="990000"/>
        </w:rPr>
        <w:t>m2:STATUS_MSG</w:t>
      </w:r>
      <w:r w:rsidRPr="00A95FC8">
        <w:rPr>
          <w:color w:val="0000FF"/>
        </w:rPr>
        <w:t>&gt;</w:t>
      </w:r>
      <w:r w:rsidRPr="00A95FC8">
        <w:rPr>
          <w:szCs w:val="20"/>
        </w:rPr>
        <w:t xml:space="preserve"> </w:t>
      </w:r>
    </w:p>
    <w:p w14:paraId="0DF9F7F2"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m2:REMARKS</w:t>
      </w:r>
      <w:r w:rsidRPr="00A95FC8">
        <w:rPr>
          <w:color w:val="0000FF"/>
        </w:rPr>
        <w:t>&gt;</w:t>
      </w:r>
      <w:r w:rsidRPr="00A95FC8">
        <w:rPr>
          <w:bCs/>
        </w:rPr>
        <w:t>Facilities have been checked</w:t>
      </w:r>
      <w:r w:rsidRPr="00A95FC8">
        <w:rPr>
          <w:color w:val="0000FF"/>
        </w:rPr>
        <w:t>&lt;/</w:t>
      </w:r>
      <w:r w:rsidRPr="00A95FC8">
        <w:rPr>
          <w:color w:val="990000"/>
        </w:rPr>
        <w:t>m2:REMARKS</w:t>
      </w:r>
      <w:r w:rsidRPr="00A95FC8">
        <w:rPr>
          <w:color w:val="0000FF"/>
        </w:rPr>
        <w:t>&gt;</w:t>
      </w:r>
      <w:r w:rsidRPr="00A95FC8">
        <w:rPr>
          <w:szCs w:val="20"/>
        </w:rPr>
        <w:t xml:space="preserve"> </w:t>
      </w:r>
    </w:p>
    <w:p w14:paraId="49A9AB6C"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m2:TRAN_ACK_TYPE</w:t>
      </w:r>
      <w:r w:rsidRPr="00A95FC8">
        <w:rPr>
          <w:color w:val="0000FF"/>
        </w:rPr>
        <w:t>&gt;</w:t>
      </w:r>
      <w:r w:rsidRPr="00A95FC8">
        <w:rPr>
          <w:bCs/>
        </w:rPr>
        <w:t>AT</w:t>
      </w:r>
      <w:r w:rsidRPr="00A95FC8">
        <w:rPr>
          <w:color w:val="0000FF"/>
        </w:rPr>
        <w:t>&lt;/</w:t>
      </w:r>
      <w:r w:rsidRPr="00A95FC8">
        <w:rPr>
          <w:color w:val="990000"/>
        </w:rPr>
        <w:t>m2:TRAN_ACK_TYPE</w:t>
      </w:r>
      <w:r w:rsidRPr="00A95FC8">
        <w:rPr>
          <w:color w:val="0000FF"/>
        </w:rPr>
        <w:t>&gt;</w:t>
      </w:r>
      <w:r w:rsidRPr="00A95FC8">
        <w:rPr>
          <w:szCs w:val="20"/>
        </w:rPr>
        <w:t xml:space="preserve"> </w:t>
      </w:r>
    </w:p>
    <w:p w14:paraId="0D22240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m2:TRANS_SET_PURPOSE_CODE</w:t>
      </w:r>
      <w:r w:rsidRPr="00A95FC8">
        <w:rPr>
          <w:color w:val="0000FF"/>
        </w:rPr>
        <w:t>&gt;</w:t>
      </w:r>
      <w:r w:rsidRPr="00A95FC8">
        <w:rPr>
          <w:bCs/>
        </w:rPr>
        <w:t>06</w:t>
      </w:r>
      <w:r w:rsidRPr="00A95FC8">
        <w:rPr>
          <w:color w:val="0000FF"/>
        </w:rPr>
        <w:t>&lt;/</w:t>
      </w:r>
      <w:r w:rsidRPr="00A95FC8">
        <w:rPr>
          <w:color w:val="990000"/>
        </w:rPr>
        <w:t>m2:TRANS_SET_PURPOSE_CODE</w:t>
      </w:r>
      <w:r w:rsidRPr="00A95FC8">
        <w:rPr>
          <w:color w:val="0000FF"/>
        </w:rPr>
        <w:t>&gt;</w:t>
      </w:r>
      <w:r w:rsidRPr="00A95FC8">
        <w:rPr>
          <w:szCs w:val="20"/>
        </w:rPr>
        <w:t xml:space="preserve"> </w:t>
      </w:r>
    </w:p>
    <w:p w14:paraId="71CCF98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m2:HDR</w:t>
      </w:r>
      <w:r w:rsidRPr="00A95FC8">
        <w:rPr>
          <w:color w:val="0000FF"/>
        </w:rPr>
        <w:t>&gt;</w:t>
      </w:r>
    </w:p>
    <w:p w14:paraId="5F8EB4B2" w14:textId="77777777" w:rsidR="006F397B" w:rsidRPr="00A95FC8" w:rsidRDefault="006F397B" w:rsidP="006F397B">
      <w:pPr>
        <w:ind w:hanging="480"/>
        <w:rPr>
          <w:szCs w:val="20"/>
        </w:rPr>
      </w:pPr>
      <w:hyperlink r:id="rId108"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m2:NOTIFICATION</w:t>
      </w:r>
      <w:r w:rsidRPr="00A95FC8">
        <w:rPr>
          <w:color w:val="0000FF"/>
        </w:rPr>
        <w:t>&gt;</w:t>
      </w:r>
    </w:p>
    <w:p w14:paraId="00B6F11A" w14:textId="77777777" w:rsidR="006F397B" w:rsidRPr="00A95FC8" w:rsidRDefault="006F397B" w:rsidP="006F397B">
      <w:pPr>
        <w:ind w:hanging="480"/>
        <w:rPr>
          <w:szCs w:val="20"/>
        </w:rPr>
      </w:pPr>
      <w:hyperlink r:id="rId109"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m2:FIRM_ORDER_NOTIFICATION</w:t>
      </w:r>
      <w:r w:rsidRPr="00A95FC8">
        <w:rPr>
          <w:color w:val="0000FF"/>
        </w:rPr>
        <w:t>&gt;</w:t>
      </w:r>
    </w:p>
    <w:p w14:paraId="054C1D29" w14:textId="77777777" w:rsidR="006F397B" w:rsidRPr="00A95FC8" w:rsidRDefault="006F397B" w:rsidP="006F397B">
      <w:pPr>
        <w:ind w:hanging="480"/>
        <w:rPr>
          <w:szCs w:val="20"/>
        </w:rPr>
      </w:pPr>
      <w:hyperlink r:id="rId110"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m2:NOTIFICATION_ADMIN</w:t>
      </w:r>
      <w:r w:rsidRPr="00A95FC8">
        <w:rPr>
          <w:color w:val="0000FF"/>
        </w:rPr>
        <w:t>&gt;</w:t>
      </w:r>
    </w:p>
    <w:p w14:paraId="54074F8A"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m2:EATN</w:t>
      </w:r>
      <w:r w:rsidRPr="00A95FC8">
        <w:rPr>
          <w:color w:val="0000FF"/>
        </w:rPr>
        <w:t>&gt;</w:t>
      </w:r>
      <w:r w:rsidRPr="00A95FC8">
        <w:rPr>
          <w:bCs/>
        </w:rPr>
        <w:t>7709436526</w:t>
      </w:r>
      <w:r w:rsidRPr="00A95FC8">
        <w:rPr>
          <w:color w:val="0000FF"/>
        </w:rPr>
        <w:t>&lt;/</w:t>
      </w:r>
      <w:r w:rsidRPr="00A95FC8">
        <w:rPr>
          <w:color w:val="990000"/>
        </w:rPr>
        <w:t>m2:EATN</w:t>
      </w:r>
      <w:r w:rsidRPr="00A95FC8">
        <w:rPr>
          <w:color w:val="0000FF"/>
        </w:rPr>
        <w:t>&gt;</w:t>
      </w:r>
      <w:r w:rsidRPr="00A95FC8">
        <w:rPr>
          <w:szCs w:val="20"/>
        </w:rPr>
        <w:t xml:space="preserve"> </w:t>
      </w:r>
    </w:p>
    <w:p w14:paraId="37833576"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m2:INIT</w:t>
      </w:r>
      <w:r w:rsidRPr="00A95FC8">
        <w:rPr>
          <w:color w:val="0000FF"/>
        </w:rPr>
        <w:t>&gt;</w:t>
      </w:r>
      <w:r w:rsidRPr="00A95FC8">
        <w:rPr>
          <w:bCs/>
        </w:rPr>
        <w:t>BOJANGLES</w:t>
      </w:r>
      <w:r w:rsidRPr="00A95FC8">
        <w:rPr>
          <w:color w:val="0000FF"/>
        </w:rPr>
        <w:t>&lt;/</w:t>
      </w:r>
      <w:r w:rsidRPr="00A95FC8">
        <w:rPr>
          <w:color w:val="990000"/>
        </w:rPr>
        <w:t>m2:INIT</w:t>
      </w:r>
      <w:r w:rsidRPr="00A95FC8">
        <w:rPr>
          <w:color w:val="0000FF"/>
        </w:rPr>
        <w:t>&gt;</w:t>
      </w:r>
      <w:r w:rsidRPr="00A95FC8">
        <w:rPr>
          <w:szCs w:val="20"/>
        </w:rPr>
        <w:t xml:space="preserve"> </w:t>
      </w:r>
    </w:p>
    <w:p w14:paraId="3FA6BFAB"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m2:INIT_TEL_NO</w:t>
      </w:r>
      <w:r w:rsidRPr="00A95FC8">
        <w:rPr>
          <w:color w:val="0000FF"/>
        </w:rPr>
        <w:t>&gt;</w:t>
      </w:r>
      <w:r w:rsidRPr="00A95FC8">
        <w:rPr>
          <w:bCs/>
        </w:rPr>
        <w:t>8884448888</w:t>
      </w:r>
      <w:r w:rsidRPr="00A95FC8">
        <w:rPr>
          <w:color w:val="0000FF"/>
        </w:rPr>
        <w:t>&lt;/</w:t>
      </w:r>
      <w:r w:rsidRPr="00A95FC8">
        <w:rPr>
          <w:color w:val="990000"/>
        </w:rPr>
        <w:t>m2:INIT_TEL_NO</w:t>
      </w:r>
      <w:r w:rsidRPr="00A95FC8">
        <w:rPr>
          <w:color w:val="0000FF"/>
        </w:rPr>
        <w:t>&gt;</w:t>
      </w:r>
      <w:r w:rsidRPr="00A95FC8">
        <w:rPr>
          <w:szCs w:val="20"/>
        </w:rPr>
        <w:t xml:space="preserve"> </w:t>
      </w:r>
    </w:p>
    <w:p w14:paraId="7B13C7C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m2:REP</w:t>
      </w:r>
      <w:r w:rsidRPr="00A95FC8">
        <w:rPr>
          <w:color w:val="0000FF"/>
        </w:rPr>
        <w:t>&gt;</w:t>
      </w:r>
      <w:r w:rsidRPr="00A95FC8">
        <w:rPr>
          <w:bCs/>
        </w:rPr>
        <w:t>LCSC</w:t>
      </w:r>
      <w:r w:rsidRPr="00A95FC8">
        <w:rPr>
          <w:color w:val="0000FF"/>
        </w:rPr>
        <w:t>&lt;/</w:t>
      </w:r>
      <w:r w:rsidRPr="00A95FC8">
        <w:rPr>
          <w:color w:val="990000"/>
        </w:rPr>
        <w:t>m2:REP</w:t>
      </w:r>
      <w:r w:rsidRPr="00A95FC8">
        <w:rPr>
          <w:color w:val="0000FF"/>
        </w:rPr>
        <w:t>&gt;</w:t>
      </w:r>
      <w:r w:rsidRPr="00A95FC8">
        <w:rPr>
          <w:szCs w:val="20"/>
        </w:rPr>
        <w:t xml:space="preserve"> </w:t>
      </w:r>
    </w:p>
    <w:p w14:paraId="40E31FA3"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m2:REP_TEL_NO</w:t>
      </w:r>
      <w:r w:rsidRPr="00A95FC8">
        <w:rPr>
          <w:color w:val="0000FF"/>
        </w:rPr>
        <w:t>&gt;</w:t>
      </w:r>
      <w:r w:rsidRPr="00A95FC8">
        <w:rPr>
          <w:bCs/>
        </w:rPr>
        <w:t>8006670807</w:t>
      </w:r>
      <w:r w:rsidRPr="00A95FC8">
        <w:rPr>
          <w:color w:val="0000FF"/>
        </w:rPr>
        <w:t>&lt;/</w:t>
      </w:r>
      <w:r w:rsidRPr="00A95FC8">
        <w:rPr>
          <w:color w:val="990000"/>
        </w:rPr>
        <w:t>m2:REP_TEL_NO</w:t>
      </w:r>
      <w:r w:rsidRPr="00A95FC8">
        <w:rPr>
          <w:color w:val="0000FF"/>
        </w:rPr>
        <w:t>&gt;</w:t>
      </w:r>
      <w:r w:rsidRPr="00A95FC8">
        <w:rPr>
          <w:szCs w:val="20"/>
        </w:rPr>
        <w:t xml:space="preserve"> </w:t>
      </w:r>
    </w:p>
    <w:p w14:paraId="6441990A"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m2:FDT</w:t>
      </w:r>
      <w:r w:rsidRPr="00A95FC8">
        <w:rPr>
          <w:color w:val="0000FF"/>
        </w:rPr>
        <w:t>&gt;</w:t>
      </w:r>
      <w:r w:rsidRPr="00A95FC8">
        <w:rPr>
          <w:bCs/>
        </w:rPr>
        <w:t>2100-2100</w:t>
      </w:r>
      <w:r w:rsidRPr="00A95FC8">
        <w:rPr>
          <w:color w:val="0000FF"/>
        </w:rPr>
        <w:t>&lt;/</w:t>
      </w:r>
      <w:r w:rsidRPr="00A95FC8">
        <w:rPr>
          <w:color w:val="990000"/>
        </w:rPr>
        <w:t>m2:FDT</w:t>
      </w:r>
      <w:r w:rsidRPr="00A95FC8">
        <w:rPr>
          <w:color w:val="0000FF"/>
        </w:rPr>
        <w:t>&gt;</w:t>
      </w:r>
      <w:r w:rsidRPr="00A95FC8">
        <w:rPr>
          <w:szCs w:val="20"/>
        </w:rPr>
        <w:t xml:space="preserve"> </w:t>
      </w:r>
    </w:p>
    <w:p w14:paraId="4398F2E5"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m2:DD_CD</w:t>
      </w:r>
      <w:r w:rsidRPr="00A95FC8">
        <w:rPr>
          <w:color w:val="0000FF"/>
        </w:rPr>
        <w:t>&gt;</w:t>
      </w:r>
      <w:r w:rsidRPr="00A95FC8">
        <w:rPr>
          <w:bCs/>
        </w:rPr>
        <w:t>20091231</w:t>
      </w:r>
      <w:r w:rsidRPr="00A95FC8">
        <w:rPr>
          <w:color w:val="0000FF"/>
        </w:rPr>
        <w:t>&lt;/</w:t>
      </w:r>
      <w:r w:rsidRPr="00A95FC8">
        <w:rPr>
          <w:color w:val="990000"/>
        </w:rPr>
        <w:t>m2:DD_CD</w:t>
      </w:r>
      <w:r w:rsidRPr="00A95FC8">
        <w:rPr>
          <w:color w:val="0000FF"/>
        </w:rPr>
        <w:t>&gt;</w:t>
      </w:r>
      <w:r w:rsidRPr="00A95FC8">
        <w:rPr>
          <w:szCs w:val="20"/>
        </w:rPr>
        <w:t xml:space="preserve"> </w:t>
      </w:r>
    </w:p>
    <w:p w14:paraId="5DAB01F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m2:BAN1</w:t>
      </w:r>
      <w:r w:rsidRPr="00A95FC8">
        <w:rPr>
          <w:color w:val="0000FF"/>
        </w:rPr>
        <w:t>&gt;</w:t>
      </w:r>
      <w:r w:rsidRPr="00A95FC8">
        <w:rPr>
          <w:bCs/>
        </w:rPr>
        <w:t>770Q887771771</w:t>
      </w:r>
      <w:r w:rsidRPr="00A95FC8">
        <w:rPr>
          <w:color w:val="0000FF"/>
        </w:rPr>
        <w:t>&lt;/</w:t>
      </w:r>
      <w:r w:rsidRPr="00A95FC8">
        <w:rPr>
          <w:color w:val="990000"/>
        </w:rPr>
        <w:t>m2:BAN1</w:t>
      </w:r>
      <w:r w:rsidRPr="00A95FC8">
        <w:rPr>
          <w:color w:val="0000FF"/>
        </w:rPr>
        <w:t>&gt;</w:t>
      </w:r>
      <w:r w:rsidRPr="00A95FC8">
        <w:rPr>
          <w:szCs w:val="20"/>
        </w:rPr>
        <w:t xml:space="preserve"> </w:t>
      </w:r>
    </w:p>
    <w:p w14:paraId="0478866E"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m2:NOTIFICATION_ADMIN</w:t>
      </w:r>
      <w:r w:rsidRPr="00A95FC8">
        <w:rPr>
          <w:color w:val="0000FF"/>
        </w:rPr>
        <w:t>&gt;</w:t>
      </w:r>
    </w:p>
    <w:p w14:paraId="1EC9E7EE" w14:textId="77777777" w:rsidR="006F397B" w:rsidRPr="00A95FC8" w:rsidRDefault="006F397B" w:rsidP="006F397B">
      <w:pPr>
        <w:ind w:hanging="480"/>
        <w:rPr>
          <w:szCs w:val="20"/>
        </w:rPr>
      </w:pPr>
      <w:hyperlink r:id="rId111" w:history="1">
        <w:r w:rsidRPr="00A95FC8">
          <w:rPr>
            <w:rFonts w:cs="Courier New"/>
            <w:bCs/>
            <w:color w:val="FF0000"/>
            <w:u w:val="single"/>
          </w:rPr>
          <w:t>-</w:t>
        </w:r>
      </w:hyperlink>
      <w:r w:rsidRPr="00A95FC8">
        <w:rPr>
          <w:szCs w:val="20"/>
        </w:rPr>
        <w:t xml:space="preserve"> </w:t>
      </w:r>
      <w:r w:rsidRPr="00A95FC8">
        <w:rPr>
          <w:color w:val="0000FF"/>
        </w:rPr>
        <w:t>&lt;</w:t>
      </w:r>
      <w:r w:rsidRPr="00A95FC8">
        <w:rPr>
          <w:color w:val="990000"/>
        </w:rPr>
        <w:t>m2:SERVICES_INFO</w:t>
      </w:r>
      <w:r w:rsidRPr="00A95FC8">
        <w:rPr>
          <w:color w:val="0000FF"/>
        </w:rPr>
        <w:t>&gt;</w:t>
      </w:r>
    </w:p>
    <w:p w14:paraId="42D35141" w14:textId="77777777" w:rsidR="006F397B" w:rsidRPr="00A95FC8" w:rsidRDefault="006F397B" w:rsidP="006F397B">
      <w:pPr>
        <w:ind w:hanging="480"/>
        <w:rPr>
          <w:szCs w:val="20"/>
        </w:rPr>
      </w:pPr>
      <w:r w:rsidRPr="00A95FC8">
        <w:rPr>
          <w:rFonts w:cs="Courier New"/>
          <w:bCs/>
          <w:color w:val="FF0000"/>
        </w:rPr>
        <w:lastRenderedPageBreak/>
        <w:t> </w:t>
      </w:r>
      <w:r w:rsidRPr="00A95FC8">
        <w:rPr>
          <w:szCs w:val="20"/>
        </w:rPr>
        <w:t xml:space="preserve"> </w:t>
      </w:r>
      <w:r w:rsidRPr="00A95FC8">
        <w:rPr>
          <w:color w:val="0000FF"/>
        </w:rPr>
        <w:t>&lt;</w:t>
      </w:r>
      <w:r w:rsidRPr="00A95FC8">
        <w:rPr>
          <w:color w:val="990000"/>
        </w:rPr>
        <w:t>m2:LOCNUM_SVCS</w:t>
      </w:r>
      <w:r w:rsidRPr="00A95FC8">
        <w:rPr>
          <w:color w:val="0000FF"/>
        </w:rPr>
        <w:t>&gt;</w:t>
      </w:r>
      <w:r w:rsidRPr="00A95FC8">
        <w:rPr>
          <w:bCs/>
        </w:rPr>
        <w:t>000</w:t>
      </w:r>
      <w:r w:rsidRPr="00A95FC8">
        <w:rPr>
          <w:color w:val="0000FF"/>
        </w:rPr>
        <w:t>&lt;/</w:t>
      </w:r>
      <w:r w:rsidRPr="00A95FC8">
        <w:rPr>
          <w:color w:val="990000"/>
        </w:rPr>
        <w:t>m2:LOCNUM_SVCS</w:t>
      </w:r>
      <w:r w:rsidRPr="00A95FC8">
        <w:rPr>
          <w:color w:val="0000FF"/>
        </w:rPr>
        <w:t>&gt;</w:t>
      </w:r>
      <w:r w:rsidRPr="00A95FC8">
        <w:rPr>
          <w:szCs w:val="20"/>
        </w:rPr>
        <w:t xml:space="preserve"> </w:t>
      </w:r>
    </w:p>
    <w:p w14:paraId="3FE10281"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m2:LNUM</w:t>
      </w:r>
      <w:r w:rsidRPr="00A95FC8">
        <w:rPr>
          <w:color w:val="0000FF"/>
        </w:rPr>
        <w:t>&gt;</w:t>
      </w:r>
      <w:r w:rsidRPr="00A95FC8">
        <w:rPr>
          <w:bCs/>
        </w:rPr>
        <w:t>00001</w:t>
      </w:r>
      <w:r w:rsidRPr="00A95FC8">
        <w:rPr>
          <w:color w:val="0000FF"/>
        </w:rPr>
        <w:t>&lt;/</w:t>
      </w:r>
      <w:r w:rsidRPr="00A95FC8">
        <w:rPr>
          <w:color w:val="990000"/>
        </w:rPr>
        <w:t>m2:LNUM</w:t>
      </w:r>
      <w:r w:rsidRPr="00A95FC8">
        <w:rPr>
          <w:color w:val="0000FF"/>
        </w:rPr>
        <w:t>&gt;</w:t>
      </w:r>
      <w:r w:rsidRPr="00A95FC8">
        <w:rPr>
          <w:szCs w:val="20"/>
        </w:rPr>
        <w:t xml:space="preserve"> </w:t>
      </w:r>
    </w:p>
    <w:p w14:paraId="3629EB2D"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m2:ECCKT</w:t>
      </w:r>
      <w:r w:rsidRPr="00A95FC8">
        <w:rPr>
          <w:color w:val="0000FF"/>
        </w:rPr>
        <w:t>&gt;</w:t>
      </w:r>
      <w:r w:rsidRPr="00A95FC8">
        <w:rPr>
          <w:bCs/>
        </w:rPr>
        <w:t>40.TYNU.809335..SB</w:t>
      </w:r>
      <w:r w:rsidRPr="00A95FC8">
        <w:rPr>
          <w:color w:val="0000FF"/>
        </w:rPr>
        <w:t>&lt;/</w:t>
      </w:r>
      <w:r w:rsidRPr="00A95FC8">
        <w:rPr>
          <w:color w:val="990000"/>
        </w:rPr>
        <w:t>m2:ECCKT</w:t>
      </w:r>
      <w:r w:rsidRPr="00A95FC8">
        <w:rPr>
          <w:color w:val="0000FF"/>
        </w:rPr>
        <w:t>&gt;</w:t>
      </w:r>
      <w:r w:rsidRPr="00A95FC8">
        <w:rPr>
          <w:szCs w:val="20"/>
        </w:rPr>
        <w:t xml:space="preserve"> </w:t>
      </w:r>
    </w:p>
    <w:p w14:paraId="012FEECD"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m2:L_ORD</w:t>
      </w:r>
      <w:r w:rsidRPr="00A95FC8">
        <w:rPr>
          <w:color w:val="0000FF"/>
        </w:rPr>
        <w:t>&gt;</w:t>
      </w:r>
      <w:r w:rsidRPr="00A95FC8">
        <w:rPr>
          <w:bCs/>
        </w:rPr>
        <w:t>NO0RNQ90</w:t>
      </w:r>
      <w:r w:rsidRPr="00A95FC8">
        <w:rPr>
          <w:color w:val="0000FF"/>
        </w:rPr>
        <w:t>&lt;/</w:t>
      </w:r>
      <w:r w:rsidRPr="00A95FC8">
        <w:rPr>
          <w:color w:val="990000"/>
        </w:rPr>
        <w:t>m2:L_ORD</w:t>
      </w:r>
      <w:r w:rsidRPr="00A95FC8">
        <w:rPr>
          <w:color w:val="0000FF"/>
        </w:rPr>
        <w:t>&gt;</w:t>
      </w:r>
      <w:r w:rsidRPr="00A95FC8">
        <w:rPr>
          <w:szCs w:val="20"/>
        </w:rPr>
        <w:t xml:space="preserve"> </w:t>
      </w:r>
    </w:p>
    <w:p w14:paraId="26E8CC98"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m2:DISC_NBR</w:t>
      </w:r>
      <w:r w:rsidRPr="00A95FC8">
        <w:rPr>
          <w:color w:val="0000FF"/>
        </w:rPr>
        <w:t>&gt;</w:t>
      </w:r>
      <w:r w:rsidRPr="00A95FC8">
        <w:rPr>
          <w:bCs/>
        </w:rPr>
        <w:t>7709436526</w:t>
      </w:r>
      <w:r w:rsidRPr="00A95FC8">
        <w:rPr>
          <w:color w:val="0000FF"/>
        </w:rPr>
        <w:t>&lt;/</w:t>
      </w:r>
      <w:r w:rsidRPr="00A95FC8">
        <w:rPr>
          <w:color w:val="990000"/>
        </w:rPr>
        <w:t>m2:DISC_NBR</w:t>
      </w:r>
      <w:r w:rsidRPr="00A95FC8">
        <w:rPr>
          <w:color w:val="0000FF"/>
        </w:rPr>
        <w:t>&gt;</w:t>
      </w:r>
      <w:r w:rsidRPr="00A95FC8">
        <w:rPr>
          <w:szCs w:val="20"/>
        </w:rPr>
        <w:t xml:space="preserve"> </w:t>
      </w:r>
    </w:p>
    <w:p w14:paraId="4BFDBDCF"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m2:CABLE_ID</w:t>
      </w:r>
      <w:r w:rsidRPr="00A95FC8">
        <w:rPr>
          <w:color w:val="0000FF"/>
        </w:rPr>
        <w:t>&gt;</w:t>
      </w:r>
      <w:r w:rsidRPr="00A95FC8">
        <w:rPr>
          <w:bCs/>
        </w:rPr>
        <w:t>PZXL1</w:t>
      </w:r>
      <w:r w:rsidRPr="00A95FC8">
        <w:rPr>
          <w:color w:val="0000FF"/>
        </w:rPr>
        <w:t>&lt;/</w:t>
      </w:r>
      <w:r w:rsidRPr="00A95FC8">
        <w:rPr>
          <w:color w:val="990000"/>
        </w:rPr>
        <w:t>m2:CABLE_ID</w:t>
      </w:r>
      <w:r w:rsidRPr="00A95FC8">
        <w:rPr>
          <w:color w:val="0000FF"/>
        </w:rPr>
        <w:t>&gt;</w:t>
      </w:r>
      <w:r w:rsidRPr="00A95FC8">
        <w:rPr>
          <w:szCs w:val="20"/>
        </w:rPr>
        <w:t xml:space="preserve"> </w:t>
      </w:r>
    </w:p>
    <w:p w14:paraId="60678454" w14:textId="77777777" w:rsidR="006F397B" w:rsidRPr="00A95FC8" w:rsidRDefault="006F397B" w:rsidP="006F397B">
      <w:pPr>
        <w:ind w:hanging="48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m2:CHAN_PAIR</w:t>
      </w:r>
      <w:r w:rsidRPr="00A95FC8">
        <w:rPr>
          <w:color w:val="0000FF"/>
        </w:rPr>
        <w:t>&gt;</w:t>
      </w:r>
      <w:r w:rsidRPr="00A95FC8">
        <w:rPr>
          <w:bCs/>
        </w:rPr>
        <w:t>23</w:t>
      </w:r>
      <w:r w:rsidRPr="00A95FC8">
        <w:rPr>
          <w:color w:val="0000FF"/>
        </w:rPr>
        <w:t>&lt;/</w:t>
      </w:r>
      <w:r w:rsidRPr="00A95FC8">
        <w:rPr>
          <w:color w:val="990000"/>
        </w:rPr>
        <w:t>m2:CHAN_PAIR</w:t>
      </w:r>
      <w:r w:rsidRPr="00A95FC8">
        <w:rPr>
          <w:color w:val="0000FF"/>
        </w:rPr>
        <w:t>&gt;</w:t>
      </w:r>
      <w:r w:rsidRPr="00A95FC8">
        <w:rPr>
          <w:szCs w:val="20"/>
        </w:rPr>
        <w:t xml:space="preserve"> </w:t>
      </w:r>
    </w:p>
    <w:p w14:paraId="7E4C6FAA"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m2:SERVICES_INFO</w:t>
      </w:r>
      <w:r w:rsidRPr="00A95FC8">
        <w:rPr>
          <w:color w:val="0000FF"/>
        </w:rPr>
        <w:t>&gt;</w:t>
      </w:r>
    </w:p>
    <w:p w14:paraId="5564D534"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m2:FIRM_ORDER_NOTIFICATION</w:t>
      </w:r>
      <w:r w:rsidRPr="00A95FC8">
        <w:rPr>
          <w:color w:val="0000FF"/>
        </w:rPr>
        <w:t>&gt;</w:t>
      </w:r>
    </w:p>
    <w:p w14:paraId="1853FCE4"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m2:NOTIFICATION</w:t>
      </w:r>
      <w:r w:rsidRPr="00A95FC8">
        <w:rPr>
          <w:color w:val="0000FF"/>
        </w:rPr>
        <w:t>&gt;</w:t>
      </w:r>
    </w:p>
    <w:p w14:paraId="691977DD"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m2:LSR_RESP</w:t>
      </w:r>
      <w:r w:rsidRPr="00A95FC8">
        <w:rPr>
          <w:color w:val="0000FF"/>
        </w:rPr>
        <w:t>&gt;</w:t>
      </w:r>
    </w:p>
    <w:p w14:paraId="11184C9A" w14:textId="77777777" w:rsidR="006F397B" w:rsidRPr="00A95FC8" w:rsidRDefault="006F397B" w:rsidP="006F397B">
      <w:pPr>
        <w:ind w:hanging="240"/>
        <w:rPr>
          <w:szCs w:val="20"/>
        </w:rPr>
      </w:pPr>
      <w:r w:rsidRPr="00A95FC8">
        <w:rPr>
          <w:rFonts w:cs="Courier New"/>
          <w:bCs/>
          <w:color w:val="FF0000"/>
        </w:rPr>
        <w:t> </w:t>
      </w:r>
      <w:r w:rsidRPr="00A95FC8">
        <w:rPr>
          <w:szCs w:val="20"/>
        </w:rPr>
        <w:t xml:space="preserve"> </w:t>
      </w:r>
      <w:r w:rsidRPr="00A95FC8">
        <w:rPr>
          <w:color w:val="0000FF"/>
        </w:rPr>
        <w:t>&lt;/</w:t>
      </w:r>
      <w:r w:rsidRPr="00A95FC8">
        <w:rPr>
          <w:color w:val="990000"/>
        </w:rPr>
        <w:t>m1:ATT_LSR_ORD_RSP</w:t>
      </w:r>
      <w:r w:rsidRPr="00A95FC8">
        <w:rPr>
          <w:color w:val="0000FF"/>
        </w:rPr>
        <w:t>&gt;</w:t>
      </w:r>
    </w:p>
    <w:p w14:paraId="6C3F7853" w14:textId="77777777" w:rsidR="006F397B" w:rsidRPr="00A95FC8" w:rsidRDefault="006F397B" w:rsidP="006F397B">
      <w:pPr>
        <w:ind w:hanging="240"/>
        <w:rPr>
          <w:szCs w:val="20"/>
        </w:rPr>
      </w:pPr>
    </w:p>
    <w:p w14:paraId="59F7F3D3" w14:textId="77777777" w:rsidR="006B7CA7" w:rsidRDefault="006B7CA7">
      <w:pPr>
        <w:rPr>
          <w:rFonts w:ascii="Tahoma" w:hAnsi="Tahoma" w:cs="Tahoma"/>
          <w:sz w:val="28"/>
        </w:rPr>
      </w:pPr>
    </w:p>
    <w:p w14:paraId="1851C03E" w14:textId="77777777" w:rsidR="003F3D12" w:rsidRPr="00F37EF5" w:rsidRDefault="003F3D12" w:rsidP="003F3D12">
      <w:pPr>
        <w:rPr>
          <w:b/>
        </w:rPr>
      </w:pPr>
    </w:p>
    <w:p w14:paraId="1348D528" w14:textId="77777777" w:rsidR="008A247B" w:rsidRDefault="008A247B">
      <w:pPr>
        <w:rPr>
          <w:rFonts w:ascii="Arial" w:hAnsi="Arial" w:cs="Arial"/>
          <w:b/>
          <w:bCs/>
        </w:rPr>
      </w:pPr>
      <w:r>
        <w:br w:type="page"/>
      </w:r>
      <w:r>
        <w:rPr>
          <w:rFonts w:ascii="Arial" w:hAnsi="Arial" w:cs="Arial"/>
          <w:b/>
          <w:bCs/>
        </w:rPr>
        <w:lastRenderedPageBreak/>
        <w:t>Test Case A006: Scenario Description * Conversion (Act= V) Convert existing multi-line retail POTS account to non-designed loops (SL1) - LNA=V</w:t>
      </w:r>
    </w:p>
    <w:p w14:paraId="6C260FB5" w14:textId="77777777" w:rsidR="00F44E42" w:rsidRDefault="00F44E42">
      <w:pPr>
        <w:rPr>
          <w:rFonts w:ascii="Arial" w:hAnsi="Arial" w:cs="Arial"/>
          <w:b/>
          <w:bCs/>
        </w:rPr>
      </w:pPr>
    </w:p>
    <w:p w14:paraId="0B358B18" w14:textId="77777777" w:rsidR="008A247B" w:rsidRDefault="008A247B">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C377EA" w14:paraId="74F22660" w14:textId="77777777">
        <w:trPr>
          <w:tblHeader/>
        </w:trPr>
        <w:tc>
          <w:tcPr>
            <w:tcW w:w="2070" w:type="dxa"/>
            <w:tcBorders>
              <w:bottom w:val="single" w:sz="6" w:space="0" w:color="auto"/>
            </w:tcBorders>
          </w:tcPr>
          <w:p w14:paraId="2025C068" w14:textId="77777777" w:rsidR="008A247B" w:rsidRPr="00C377EA" w:rsidRDefault="008A247B">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63532175" w14:textId="77777777" w:rsidR="008A247B" w:rsidRPr="00C377EA" w:rsidRDefault="008A247B">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073770E1" w14:textId="77777777" w:rsidR="008A247B" w:rsidRPr="00C377EA" w:rsidRDefault="008A247B">
            <w:pPr>
              <w:jc w:val="center"/>
              <w:rPr>
                <w:rFonts w:ascii="Arial" w:hAnsi="Arial" w:cs="Arial"/>
                <w:b/>
                <w:bCs/>
                <w:iCs/>
              </w:rPr>
            </w:pPr>
            <w:r w:rsidRPr="00C377EA">
              <w:rPr>
                <w:rFonts w:ascii="Arial" w:hAnsi="Arial" w:cs="Arial"/>
                <w:b/>
                <w:bCs/>
                <w:iCs/>
              </w:rPr>
              <w:t>INPUT</w:t>
            </w:r>
          </w:p>
        </w:tc>
      </w:tr>
      <w:tr w:rsidR="008A247B" w:rsidRPr="00C377EA" w14:paraId="760827D7" w14:textId="77777777">
        <w:trPr>
          <w:cantSplit/>
        </w:trPr>
        <w:tc>
          <w:tcPr>
            <w:tcW w:w="9000" w:type="dxa"/>
            <w:gridSpan w:val="3"/>
            <w:tcBorders>
              <w:bottom w:val="single" w:sz="6" w:space="0" w:color="auto"/>
            </w:tcBorders>
            <w:shd w:val="clear" w:color="auto" w:fill="0000FF"/>
          </w:tcPr>
          <w:p w14:paraId="08B72B63" w14:textId="77777777" w:rsidR="008A247B" w:rsidRPr="00C377EA" w:rsidRDefault="008A247B">
            <w:pPr>
              <w:pStyle w:val="Heading4"/>
              <w:rPr>
                <w:rFonts w:cs="Arial"/>
                <w:b/>
                <w:bCs/>
                <w:i w:val="0"/>
                <w:iCs w:val="0"/>
              </w:rPr>
            </w:pPr>
            <w:r w:rsidRPr="00C377EA">
              <w:rPr>
                <w:rFonts w:cs="Arial"/>
                <w:b/>
                <w:bCs/>
                <w:i w:val="0"/>
                <w:iCs w:val="0"/>
              </w:rPr>
              <w:t>LSR  FORM</w:t>
            </w:r>
          </w:p>
        </w:tc>
      </w:tr>
      <w:tr w:rsidR="008A247B" w:rsidRPr="00C377EA" w14:paraId="77336B9E" w14:textId="77777777">
        <w:trPr>
          <w:cantSplit/>
        </w:trPr>
        <w:tc>
          <w:tcPr>
            <w:tcW w:w="9000" w:type="dxa"/>
            <w:gridSpan w:val="3"/>
            <w:shd w:val="clear" w:color="auto" w:fill="99CCFF"/>
          </w:tcPr>
          <w:p w14:paraId="31ED49C2" w14:textId="77777777" w:rsidR="008A247B" w:rsidRPr="00C377EA" w:rsidRDefault="008A247B">
            <w:pPr>
              <w:pStyle w:val="Heading4"/>
              <w:rPr>
                <w:rFonts w:cs="Arial"/>
                <w:b/>
                <w:bCs/>
                <w:i w:val="0"/>
              </w:rPr>
            </w:pPr>
            <w:r w:rsidRPr="00C377EA">
              <w:rPr>
                <w:rFonts w:cs="Arial"/>
                <w:b/>
                <w:bCs/>
                <w:i w:val="0"/>
              </w:rPr>
              <w:t>Administrative Section</w:t>
            </w:r>
          </w:p>
        </w:tc>
      </w:tr>
      <w:tr w:rsidR="008A247B" w:rsidRPr="00C377EA" w14:paraId="73584C90" w14:textId="77777777">
        <w:tc>
          <w:tcPr>
            <w:tcW w:w="2070" w:type="dxa"/>
            <w:shd w:val="clear" w:color="auto" w:fill="CC99FF"/>
          </w:tcPr>
          <w:p w14:paraId="0AB48BEE" w14:textId="77777777" w:rsidR="008A247B" w:rsidRPr="00C377EA" w:rsidRDefault="008A247B">
            <w:pPr>
              <w:rPr>
                <w:rFonts w:ascii="Arial" w:hAnsi="Arial" w:cs="Arial"/>
                <w:b/>
                <w:bCs/>
              </w:rPr>
            </w:pPr>
            <w:r w:rsidRPr="00C377EA">
              <w:rPr>
                <w:rFonts w:ascii="Arial" w:hAnsi="Arial" w:cs="Arial"/>
                <w:b/>
                <w:bCs/>
              </w:rPr>
              <w:t>CCNA</w:t>
            </w:r>
          </w:p>
        </w:tc>
        <w:tc>
          <w:tcPr>
            <w:tcW w:w="4320" w:type="dxa"/>
            <w:shd w:val="clear" w:color="auto" w:fill="CC99FF"/>
          </w:tcPr>
          <w:p w14:paraId="4B68E2EE" w14:textId="77777777" w:rsidR="008A247B" w:rsidRPr="00C377EA" w:rsidRDefault="008A247B">
            <w:pPr>
              <w:rPr>
                <w:rFonts w:ascii="Arial" w:hAnsi="Arial" w:cs="Arial"/>
                <w:b/>
                <w:bCs/>
              </w:rPr>
            </w:pPr>
            <w:r w:rsidRPr="00C377EA">
              <w:rPr>
                <w:rFonts w:ascii="Arial" w:hAnsi="Arial" w:cs="Arial"/>
                <w:b/>
                <w:bCs/>
              </w:rPr>
              <w:t>Customer Carrier Name Abbreviation</w:t>
            </w:r>
          </w:p>
        </w:tc>
        <w:tc>
          <w:tcPr>
            <w:tcW w:w="2610" w:type="dxa"/>
            <w:shd w:val="clear" w:color="auto" w:fill="CC99FF"/>
          </w:tcPr>
          <w:p w14:paraId="11D6AA84" w14:textId="77777777" w:rsidR="008A247B" w:rsidRPr="00C377EA" w:rsidRDefault="008A247B">
            <w:pPr>
              <w:pStyle w:val="Heading4"/>
              <w:rPr>
                <w:rFonts w:cs="Arial"/>
                <w:b/>
                <w:bCs/>
                <w:i w:val="0"/>
              </w:rPr>
            </w:pPr>
            <w:r w:rsidRPr="00C377EA">
              <w:rPr>
                <w:rFonts w:cs="Arial"/>
                <w:b/>
                <w:bCs/>
                <w:i w:val="0"/>
              </w:rPr>
              <w:t>ZXL</w:t>
            </w:r>
          </w:p>
        </w:tc>
      </w:tr>
      <w:tr w:rsidR="008A247B" w:rsidRPr="00C377EA" w14:paraId="3BBFA80A" w14:textId="77777777">
        <w:tc>
          <w:tcPr>
            <w:tcW w:w="2070" w:type="dxa"/>
          </w:tcPr>
          <w:p w14:paraId="1D7E1C83" w14:textId="77777777" w:rsidR="008A247B" w:rsidRPr="00C377EA" w:rsidRDefault="008A247B">
            <w:pPr>
              <w:rPr>
                <w:rFonts w:ascii="Arial" w:hAnsi="Arial" w:cs="Arial"/>
                <w:b/>
                <w:bCs/>
              </w:rPr>
            </w:pPr>
            <w:r w:rsidRPr="00C377EA">
              <w:rPr>
                <w:rFonts w:ascii="Arial" w:hAnsi="Arial" w:cs="Arial"/>
                <w:b/>
                <w:bCs/>
              </w:rPr>
              <w:t>PON</w:t>
            </w:r>
          </w:p>
        </w:tc>
        <w:tc>
          <w:tcPr>
            <w:tcW w:w="4320" w:type="dxa"/>
          </w:tcPr>
          <w:p w14:paraId="0A188C29" w14:textId="77777777" w:rsidR="008A247B" w:rsidRPr="00C377EA" w:rsidRDefault="008A247B">
            <w:pPr>
              <w:rPr>
                <w:rFonts w:ascii="Arial" w:hAnsi="Arial" w:cs="Arial"/>
                <w:b/>
                <w:bCs/>
              </w:rPr>
            </w:pPr>
            <w:r w:rsidRPr="00C377EA">
              <w:rPr>
                <w:rFonts w:ascii="Arial" w:hAnsi="Arial" w:cs="Arial"/>
                <w:b/>
                <w:bCs/>
              </w:rPr>
              <w:t>Purchase Order Number</w:t>
            </w:r>
          </w:p>
        </w:tc>
        <w:tc>
          <w:tcPr>
            <w:tcW w:w="2610" w:type="dxa"/>
          </w:tcPr>
          <w:p w14:paraId="6AC5A7B5" w14:textId="77777777" w:rsidR="008A247B" w:rsidRPr="00C377EA" w:rsidRDefault="008A247B">
            <w:pPr>
              <w:rPr>
                <w:rFonts w:ascii="Arial" w:hAnsi="Arial" w:cs="Arial"/>
                <w:b/>
                <w:bCs/>
                <w:iCs/>
              </w:rPr>
            </w:pPr>
            <w:r w:rsidRPr="00C377EA">
              <w:rPr>
                <w:rFonts w:ascii="Arial" w:hAnsi="Arial" w:cs="Arial"/>
                <w:b/>
                <w:bCs/>
                <w:iCs/>
              </w:rPr>
              <w:t>A6</w:t>
            </w:r>
          </w:p>
        </w:tc>
      </w:tr>
      <w:tr w:rsidR="008A247B" w:rsidRPr="00C377EA" w14:paraId="5635D9F8" w14:textId="77777777">
        <w:tc>
          <w:tcPr>
            <w:tcW w:w="2070" w:type="dxa"/>
            <w:tcBorders>
              <w:bottom w:val="single" w:sz="6" w:space="0" w:color="auto"/>
            </w:tcBorders>
          </w:tcPr>
          <w:p w14:paraId="429E6704" w14:textId="77777777" w:rsidR="008A247B" w:rsidRPr="00C377EA" w:rsidRDefault="008A247B">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51E2E70F" w14:textId="77777777" w:rsidR="008A247B" w:rsidRPr="00C377EA" w:rsidRDefault="008A247B">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08C705CA" w14:textId="77777777" w:rsidR="008A247B" w:rsidRPr="00C377EA" w:rsidRDefault="008A247B">
            <w:pPr>
              <w:rPr>
                <w:rFonts w:ascii="Arial" w:hAnsi="Arial" w:cs="Arial"/>
                <w:b/>
                <w:bCs/>
                <w:iCs/>
              </w:rPr>
            </w:pPr>
            <w:r w:rsidRPr="00C377EA">
              <w:rPr>
                <w:rFonts w:ascii="Arial" w:hAnsi="Arial" w:cs="Arial"/>
                <w:b/>
                <w:bCs/>
                <w:iCs/>
              </w:rPr>
              <w:t>404M337192</w:t>
            </w:r>
          </w:p>
        </w:tc>
      </w:tr>
      <w:tr w:rsidR="008A247B" w:rsidRPr="00C377EA" w14:paraId="010A7FA5" w14:textId="77777777">
        <w:tc>
          <w:tcPr>
            <w:tcW w:w="2070" w:type="dxa"/>
            <w:tcBorders>
              <w:bottom w:val="single" w:sz="6" w:space="0" w:color="auto"/>
            </w:tcBorders>
          </w:tcPr>
          <w:p w14:paraId="6AF7D2C9" w14:textId="77777777" w:rsidR="008A247B" w:rsidRPr="00C377EA" w:rsidRDefault="008A247B">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405E651A" w14:textId="77777777" w:rsidR="008A247B" w:rsidRPr="00C377EA" w:rsidRDefault="008A247B">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0059687F" w14:textId="77777777" w:rsidR="008A247B" w:rsidRPr="00C377EA" w:rsidRDefault="008A247B">
            <w:pPr>
              <w:rPr>
                <w:rFonts w:ascii="Arial" w:hAnsi="Arial" w:cs="Arial"/>
                <w:b/>
                <w:bCs/>
                <w:iCs/>
              </w:rPr>
            </w:pPr>
            <w:r w:rsidRPr="00C377EA">
              <w:rPr>
                <w:rFonts w:ascii="Arial" w:hAnsi="Arial" w:cs="Arial"/>
                <w:b/>
                <w:bCs/>
                <w:iCs/>
              </w:rPr>
              <w:t>CAVENOBILL</w:t>
            </w:r>
          </w:p>
        </w:tc>
      </w:tr>
      <w:tr w:rsidR="008A247B" w:rsidRPr="00C377EA" w14:paraId="718C9BA0" w14:textId="77777777">
        <w:trPr>
          <w:trHeight w:val="72"/>
        </w:trPr>
        <w:tc>
          <w:tcPr>
            <w:tcW w:w="2070" w:type="dxa"/>
            <w:shd w:val="clear" w:color="auto" w:fill="CC99FF"/>
          </w:tcPr>
          <w:p w14:paraId="0ACF9691" w14:textId="77777777" w:rsidR="008A247B" w:rsidRPr="00C377EA" w:rsidRDefault="008A247B">
            <w:pPr>
              <w:rPr>
                <w:rFonts w:ascii="Arial" w:hAnsi="Arial" w:cs="Arial"/>
                <w:b/>
                <w:bCs/>
              </w:rPr>
            </w:pPr>
            <w:r w:rsidRPr="00C377EA">
              <w:rPr>
                <w:rFonts w:ascii="Arial" w:hAnsi="Arial" w:cs="Arial"/>
                <w:b/>
                <w:bCs/>
              </w:rPr>
              <w:t>SC</w:t>
            </w:r>
          </w:p>
        </w:tc>
        <w:tc>
          <w:tcPr>
            <w:tcW w:w="4320" w:type="dxa"/>
            <w:shd w:val="clear" w:color="auto" w:fill="CC99FF"/>
          </w:tcPr>
          <w:p w14:paraId="58CFEE4F" w14:textId="77777777" w:rsidR="008A247B" w:rsidRPr="00C377EA" w:rsidRDefault="008A247B">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610" w:type="dxa"/>
            <w:shd w:val="clear" w:color="auto" w:fill="CC99FF"/>
          </w:tcPr>
          <w:p w14:paraId="3BF6439C" w14:textId="77777777" w:rsidR="008A247B" w:rsidRPr="00C377EA" w:rsidRDefault="008A247B">
            <w:pPr>
              <w:pStyle w:val="Heading4"/>
              <w:rPr>
                <w:rFonts w:cs="Arial"/>
                <w:b/>
                <w:bCs/>
                <w:i w:val="0"/>
              </w:rPr>
            </w:pPr>
            <w:r w:rsidRPr="00C377EA">
              <w:rPr>
                <w:rFonts w:cs="Arial"/>
                <w:b/>
                <w:bCs/>
                <w:i w:val="0"/>
              </w:rPr>
              <w:t>LCSC</w:t>
            </w:r>
          </w:p>
        </w:tc>
      </w:tr>
      <w:tr w:rsidR="008A247B" w:rsidRPr="00C377EA" w14:paraId="099ACC5B" w14:textId="77777777">
        <w:tc>
          <w:tcPr>
            <w:tcW w:w="2070" w:type="dxa"/>
            <w:shd w:val="clear" w:color="auto" w:fill="CC99FF"/>
          </w:tcPr>
          <w:p w14:paraId="3A3B2ECE" w14:textId="77777777" w:rsidR="008A247B" w:rsidRPr="00C377EA" w:rsidRDefault="008A247B">
            <w:pPr>
              <w:rPr>
                <w:rFonts w:ascii="Arial" w:hAnsi="Arial" w:cs="Arial"/>
                <w:b/>
                <w:bCs/>
              </w:rPr>
            </w:pPr>
            <w:r w:rsidRPr="00C377EA">
              <w:rPr>
                <w:rFonts w:ascii="Arial" w:hAnsi="Arial" w:cs="Arial"/>
                <w:b/>
                <w:bCs/>
              </w:rPr>
              <w:t>D/TSent</w:t>
            </w:r>
          </w:p>
        </w:tc>
        <w:tc>
          <w:tcPr>
            <w:tcW w:w="4320" w:type="dxa"/>
            <w:shd w:val="clear" w:color="auto" w:fill="CC99FF"/>
          </w:tcPr>
          <w:p w14:paraId="0B7F5B0C" w14:textId="77777777" w:rsidR="008A247B" w:rsidRPr="00C377EA" w:rsidRDefault="008A247B">
            <w:pPr>
              <w:rPr>
                <w:rFonts w:ascii="Arial" w:hAnsi="Arial" w:cs="Arial"/>
                <w:b/>
                <w:bCs/>
              </w:rPr>
            </w:pPr>
            <w:r w:rsidRPr="00C377EA">
              <w:rPr>
                <w:rFonts w:ascii="Arial" w:hAnsi="Arial" w:cs="Arial"/>
                <w:b/>
                <w:bCs/>
              </w:rPr>
              <w:t>Date &amp; Time Sent</w:t>
            </w:r>
          </w:p>
        </w:tc>
        <w:tc>
          <w:tcPr>
            <w:tcW w:w="2610" w:type="dxa"/>
            <w:shd w:val="clear" w:color="auto" w:fill="CC99FF"/>
          </w:tcPr>
          <w:p w14:paraId="2FD49667"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39D5BEAC" w14:textId="77777777">
        <w:tc>
          <w:tcPr>
            <w:tcW w:w="2070" w:type="dxa"/>
          </w:tcPr>
          <w:p w14:paraId="129E77DB" w14:textId="77777777" w:rsidR="008A247B" w:rsidRPr="00C377EA" w:rsidRDefault="008A247B">
            <w:pPr>
              <w:rPr>
                <w:rFonts w:ascii="Arial" w:hAnsi="Arial" w:cs="Arial"/>
                <w:b/>
                <w:bCs/>
              </w:rPr>
            </w:pPr>
            <w:r w:rsidRPr="00C377EA">
              <w:rPr>
                <w:rFonts w:ascii="Arial" w:hAnsi="Arial" w:cs="Arial"/>
                <w:b/>
                <w:bCs/>
              </w:rPr>
              <w:t>DDD</w:t>
            </w:r>
          </w:p>
        </w:tc>
        <w:tc>
          <w:tcPr>
            <w:tcW w:w="4320" w:type="dxa"/>
          </w:tcPr>
          <w:p w14:paraId="6468DA42" w14:textId="77777777" w:rsidR="008A247B" w:rsidRPr="00C377EA" w:rsidRDefault="008A247B">
            <w:pPr>
              <w:rPr>
                <w:rFonts w:ascii="Arial" w:hAnsi="Arial" w:cs="Arial"/>
                <w:b/>
                <w:bCs/>
              </w:rPr>
            </w:pPr>
            <w:r w:rsidRPr="00C377EA">
              <w:rPr>
                <w:rFonts w:ascii="Arial" w:hAnsi="Arial" w:cs="Arial"/>
                <w:b/>
                <w:bCs/>
              </w:rPr>
              <w:t>Desired Due Date</w:t>
            </w:r>
          </w:p>
        </w:tc>
        <w:tc>
          <w:tcPr>
            <w:tcW w:w="2610" w:type="dxa"/>
          </w:tcPr>
          <w:p w14:paraId="2589FDAE" w14:textId="77777777" w:rsidR="008A247B" w:rsidRPr="00C377EA" w:rsidRDefault="007B4980">
            <w:pPr>
              <w:rPr>
                <w:rFonts w:ascii="Arial" w:hAnsi="Arial" w:cs="Arial"/>
                <w:b/>
                <w:bCs/>
                <w:iCs/>
              </w:rPr>
            </w:pPr>
            <w:r w:rsidRPr="00C377EA">
              <w:rPr>
                <w:rFonts w:ascii="Arial" w:hAnsi="Arial" w:cs="Arial"/>
                <w:b/>
                <w:bCs/>
                <w:iCs/>
              </w:rPr>
              <w:t>20060000</w:t>
            </w:r>
          </w:p>
        </w:tc>
      </w:tr>
      <w:tr w:rsidR="008A247B" w:rsidRPr="00C377EA" w14:paraId="4D20CF2F" w14:textId="77777777">
        <w:tc>
          <w:tcPr>
            <w:tcW w:w="2070" w:type="dxa"/>
          </w:tcPr>
          <w:p w14:paraId="5800AABE" w14:textId="77777777" w:rsidR="008A247B" w:rsidRPr="00C377EA" w:rsidRDefault="008A247B">
            <w:pPr>
              <w:rPr>
                <w:rFonts w:ascii="Arial" w:hAnsi="Arial" w:cs="Arial"/>
                <w:b/>
                <w:bCs/>
              </w:rPr>
            </w:pPr>
            <w:r w:rsidRPr="00C377EA">
              <w:rPr>
                <w:rFonts w:ascii="Arial" w:hAnsi="Arial" w:cs="Arial"/>
                <w:b/>
                <w:bCs/>
              </w:rPr>
              <w:t>REQTYP</w:t>
            </w:r>
          </w:p>
        </w:tc>
        <w:tc>
          <w:tcPr>
            <w:tcW w:w="4320" w:type="dxa"/>
          </w:tcPr>
          <w:p w14:paraId="2CA32832" w14:textId="77777777" w:rsidR="008A247B" w:rsidRPr="00C377EA" w:rsidRDefault="008A247B">
            <w:pPr>
              <w:rPr>
                <w:rFonts w:ascii="Arial" w:hAnsi="Arial" w:cs="Arial"/>
                <w:b/>
                <w:bCs/>
              </w:rPr>
            </w:pPr>
            <w:r w:rsidRPr="00C377EA">
              <w:rPr>
                <w:rFonts w:ascii="Arial" w:hAnsi="Arial" w:cs="Arial"/>
                <w:b/>
                <w:bCs/>
              </w:rPr>
              <w:t>Request Type</w:t>
            </w:r>
          </w:p>
        </w:tc>
        <w:tc>
          <w:tcPr>
            <w:tcW w:w="2610" w:type="dxa"/>
          </w:tcPr>
          <w:p w14:paraId="0A49D298" w14:textId="77777777" w:rsidR="008A247B" w:rsidRPr="00C377EA" w:rsidRDefault="008A247B">
            <w:pPr>
              <w:rPr>
                <w:rFonts w:ascii="Arial" w:hAnsi="Arial" w:cs="Arial"/>
                <w:b/>
                <w:bCs/>
                <w:iCs/>
              </w:rPr>
            </w:pPr>
            <w:r w:rsidRPr="00C377EA">
              <w:rPr>
                <w:rFonts w:ascii="Arial" w:hAnsi="Arial" w:cs="Arial"/>
                <w:b/>
                <w:bCs/>
                <w:iCs/>
              </w:rPr>
              <w:t>AB</w:t>
            </w:r>
          </w:p>
        </w:tc>
      </w:tr>
      <w:tr w:rsidR="008A247B" w:rsidRPr="00C377EA" w14:paraId="0671298D" w14:textId="77777777">
        <w:tc>
          <w:tcPr>
            <w:tcW w:w="2070" w:type="dxa"/>
          </w:tcPr>
          <w:p w14:paraId="7EB9203A" w14:textId="77777777" w:rsidR="008A247B" w:rsidRPr="00C377EA" w:rsidRDefault="008A247B">
            <w:pPr>
              <w:pStyle w:val="FORMDATA0"/>
              <w:rPr>
                <w:b/>
                <w:bCs/>
                <w:color w:val="auto"/>
              </w:rPr>
            </w:pPr>
            <w:r w:rsidRPr="00C377EA">
              <w:rPr>
                <w:b/>
                <w:bCs/>
                <w:color w:val="auto"/>
              </w:rPr>
              <w:t>MI</w:t>
            </w:r>
          </w:p>
        </w:tc>
        <w:tc>
          <w:tcPr>
            <w:tcW w:w="4320" w:type="dxa"/>
          </w:tcPr>
          <w:p w14:paraId="1F164F54" w14:textId="77777777" w:rsidR="008A247B" w:rsidRPr="00C377EA" w:rsidRDefault="008A247B">
            <w:pPr>
              <w:pStyle w:val="FORMDATA0"/>
              <w:rPr>
                <w:b/>
                <w:bCs/>
                <w:color w:val="auto"/>
              </w:rPr>
            </w:pPr>
            <w:r w:rsidRPr="00C377EA">
              <w:rPr>
                <w:b/>
                <w:bCs/>
                <w:color w:val="auto"/>
              </w:rPr>
              <w:t>Migration Indicator</w:t>
            </w:r>
          </w:p>
        </w:tc>
        <w:tc>
          <w:tcPr>
            <w:tcW w:w="2610" w:type="dxa"/>
          </w:tcPr>
          <w:p w14:paraId="35EDFF8A" w14:textId="77777777" w:rsidR="008A247B" w:rsidRPr="00C377EA" w:rsidRDefault="008A247B">
            <w:pPr>
              <w:pStyle w:val="FORMDATA0"/>
              <w:rPr>
                <w:b/>
                <w:bCs/>
                <w:color w:val="auto"/>
              </w:rPr>
            </w:pPr>
            <w:r w:rsidRPr="00C377EA">
              <w:rPr>
                <w:b/>
                <w:bCs/>
                <w:color w:val="auto"/>
              </w:rPr>
              <w:t>C</w:t>
            </w:r>
          </w:p>
        </w:tc>
      </w:tr>
      <w:tr w:rsidR="008A247B" w:rsidRPr="00C377EA" w14:paraId="20B296F9" w14:textId="77777777">
        <w:tc>
          <w:tcPr>
            <w:tcW w:w="2070" w:type="dxa"/>
          </w:tcPr>
          <w:p w14:paraId="3E53C696" w14:textId="77777777" w:rsidR="008A247B" w:rsidRPr="00C377EA" w:rsidRDefault="008A247B">
            <w:pPr>
              <w:rPr>
                <w:rFonts w:ascii="Arial" w:hAnsi="Arial" w:cs="Arial"/>
                <w:b/>
                <w:bCs/>
              </w:rPr>
            </w:pPr>
            <w:r w:rsidRPr="00C377EA">
              <w:rPr>
                <w:rFonts w:ascii="Arial" w:hAnsi="Arial" w:cs="Arial"/>
                <w:b/>
                <w:bCs/>
              </w:rPr>
              <w:t>ACT</w:t>
            </w:r>
          </w:p>
        </w:tc>
        <w:tc>
          <w:tcPr>
            <w:tcW w:w="4320" w:type="dxa"/>
          </w:tcPr>
          <w:p w14:paraId="2EF64375" w14:textId="77777777" w:rsidR="008A247B" w:rsidRPr="00C377EA" w:rsidRDefault="008A247B">
            <w:pPr>
              <w:rPr>
                <w:rFonts w:ascii="Arial" w:hAnsi="Arial" w:cs="Arial"/>
                <w:b/>
                <w:bCs/>
              </w:rPr>
            </w:pPr>
            <w:r w:rsidRPr="00C377EA">
              <w:rPr>
                <w:rFonts w:ascii="Arial" w:hAnsi="Arial" w:cs="Arial"/>
                <w:b/>
                <w:bCs/>
              </w:rPr>
              <w:t>Activity Type</w:t>
            </w:r>
          </w:p>
        </w:tc>
        <w:tc>
          <w:tcPr>
            <w:tcW w:w="2610" w:type="dxa"/>
          </w:tcPr>
          <w:p w14:paraId="3886A69D"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402A949B" w14:textId="77777777">
        <w:tc>
          <w:tcPr>
            <w:tcW w:w="2070" w:type="dxa"/>
            <w:tcBorders>
              <w:bottom w:val="single" w:sz="6" w:space="0" w:color="auto"/>
            </w:tcBorders>
          </w:tcPr>
          <w:p w14:paraId="7E56A24C" w14:textId="77777777" w:rsidR="008A247B" w:rsidRPr="00C377EA" w:rsidRDefault="008A247B">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5C9D47A0" w14:textId="77777777" w:rsidR="008A247B" w:rsidRPr="00C377EA" w:rsidRDefault="008A247B">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18D1B572" w14:textId="77777777" w:rsidR="008A247B" w:rsidRPr="00C377EA" w:rsidRDefault="008A247B">
            <w:pPr>
              <w:rPr>
                <w:rFonts w:ascii="Arial" w:hAnsi="Arial" w:cs="Arial"/>
                <w:b/>
                <w:bCs/>
                <w:iCs/>
              </w:rPr>
            </w:pPr>
            <w:r w:rsidRPr="00C377EA">
              <w:rPr>
                <w:rFonts w:ascii="Arial" w:hAnsi="Arial" w:cs="Arial"/>
                <w:b/>
                <w:bCs/>
                <w:iCs/>
              </w:rPr>
              <w:t>9999</w:t>
            </w:r>
          </w:p>
        </w:tc>
      </w:tr>
      <w:tr w:rsidR="008A247B" w:rsidRPr="00C377EA" w14:paraId="62E1EB9A" w14:textId="77777777">
        <w:tc>
          <w:tcPr>
            <w:tcW w:w="2070" w:type="dxa"/>
            <w:tcBorders>
              <w:bottom w:val="single" w:sz="6" w:space="0" w:color="auto"/>
            </w:tcBorders>
            <w:shd w:val="clear" w:color="auto" w:fill="CC99FF"/>
          </w:tcPr>
          <w:p w14:paraId="3C93CF02" w14:textId="77777777" w:rsidR="008A247B" w:rsidRPr="00C377EA" w:rsidRDefault="008A247B">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0D794B42" w14:textId="77777777" w:rsidR="008A247B" w:rsidRPr="00C377EA" w:rsidRDefault="008A247B">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shd w:val="clear" w:color="auto" w:fill="CC99FF"/>
          </w:tcPr>
          <w:p w14:paraId="0148DA0E" w14:textId="77777777" w:rsidR="008A247B" w:rsidRPr="00C377EA" w:rsidRDefault="008A247B">
            <w:pPr>
              <w:rPr>
                <w:rFonts w:ascii="Arial" w:hAnsi="Arial" w:cs="Arial"/>
                <w:b/>
                <w:bCs/>
                <w:iCs/>
              </w:rPr>
            </w:pPr>
            <w:r w:rsidRPr="00C377EA">
              <w:rPr>
                <w:rFonts w:ascii="Arial" w:hAnsi="Arial" w:cs="Arial"/>
                <w:b/>
                <w:bCs/>
                <w:iCs/>
              </w:rPr>
              <w:t>ATLNGATH78A</w:t>
            </w:r>
          </w:p>
        </w:tc>
      </w:tr>
      <w:tr w:rsidR="008A247B" w:rsidRPr="00C377EA" w14:paraId="3D61832D" w14:textId="77777777">
        <w:tc>
          <w:tcPr>
            <w:tcW w:w="2070" w:type="dxa"/>
            <w:shd w:val="clear" w:color="auto" w:fill="CC99FF"/>
          </w:tcPr>
          <w:p w14:paraId="10186CB5" w14:textId="77777777" w:rsidR="008A247B" w:rsidRPr="00C377EA" w:rsidRDefault="008A247B">
            <w:pPr>
              <w:rPr>
                <w:rFonts w:ascii="Arial" w:hAnsi="Arial" w:cs="Arial"/>
                <w:b/>
                <w:bCs/>
              </w:rPr>
            </w:pPr>
            <w:r w:rsidRPr="00C377EA">
              <w:rPr>
                <w:rFonts w:ascii="Arial" w:hAnsi="Arial" w:cs="Arial"/>
                <w:b/>
                <w:bCs/>
              </w:rPr>
              <w:t>LSO</w:t>
            </w:r>
          </w:p>
        </w:tc>
        <w:tc>
          <w:tcPr>
            <w:tcW w:w="4320" w:type="dxa"/>
            <w:shd w:val="clear" w:color="auto" w:fill="CC99FF"/>
          </w:tcPr>
          <w:p w14:paraId="140F2111" w14:textId="77777777" w:rsidR="008A247B" w:rsidRPr="00C377EA" w:rsidRDefault="008A247B">
            <w:pPr>
              <w:rPr>
                <w:rFonts w:ascii="Arial" w:hAnsi="Arial" w:cs="Arial"/>
                <w:b/>
                <w:bCs/>
              </w:rPr>
            </w:pPr>
            <w:r w:rsidRPr="00C377EA">
              <w:rPr>
                <w:rFonts w:ascii="Arial" w:hAnsi="Arial" w:cs="Arial"/>
                <w:b/>
                <w:bCs/>
              </w:rPr>
              <w:t>Local Service Office</w:t>
            </w:r>
          </w:p>
        </w:tc>
        <w:tc>
          <w:tcPr>
            <w:tcW w:w="2610" w:type="dxa"/>
            <w:shd w:val="clear" w:color="auto" w:fill="CC99FF"/>
          </w:tcPr>
          <w:p w14:paraId="23743D54" w14:textId="77777777" w:rsidR="008A247B" w:rsidRPr="00C377EA" w:rsidRDefault="008A247B">
            <w:pPr>
              <w:rPr>
                <w:rFonts w:ascii="Arial" w:hAnsi="Arial" w:cs="Arial"/>
                <w:b/>
                <w:bCs/>
                <w:iCs/>
              </w:rPr>
            </w:pPr>
            <w:r w:rsidRPr="00C377EA">
              <w:rPr>
                <w:rFonts w:ascii="Arial" w:hAnsi="Arial" w:cs="Arial"/>
                <w:b/>
                <w:bCs/>
                <w:iCs/>
              </w:rPr>
              <w:t>404639</w:t>
            </w:r>
          </w:p>
        </w:tc>
      </w:tr>
      <w:tr w:rsidR="008A247B" w:rsidRPr="00C377EA" w14:paraId="389D19C5" w14:textId="77777777">
        <w:tc>
          <w:tcPr>
            <w:tcW w:w="2070" w:type="dxa"/>
            <w:tcBorders>
              <w:bottom w:val="single" w:sz="6" w:space="0" w:color="auto"/>
            </w:tcBorders>
          </w:tcPr>
          <w:p w14:paraId="60F23002" w14:textId="77777777" w:rsidR="008A247B" w:rsidRPr="00C377EA" w:rsidRDefault="008A247B">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4628B4B0" w14:textId="77777777" w:rsidR="008A247B" w:rsidRPr="00C377EA" w:rsidRDefault="008A247B">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22A8965C" w14:textId="77777777" w:rsidR="008A247B" w:rsidRPr="00C377EA" w:rsidRDefault="008A247B">
            <w:pPr>
              <w:rPr>
                <w:rFonts w:ascii="Arial" w:hAnsi="Arial" w:cs="Arial"/>
                <w:b/>
                <w:bCs/>
                <w:iCs/>
              </w:rPr>
            </w:pPr>
            <w:r w:rsidRPr="00C377EA">
              <w:rPr>
                <w:rFonts w:ascii="Arial" w:hAnsi="Arial" w:cs="Arial"/>
                <w:b/>
                <w:bCs/>
                <w:iCs/>
              </w:rPr>
              <w:t>1A--</w:t>
            </w:r>
          </w:p>
        </w:tc>
      </w:tr>
      <w:tr w:rsidR="008A247B" w:rsidRPr="00C377EA" w14:paraId="0C0D2A5F" w14:textId="77777777">
        <w:tc>
          <w:tcPr>
            <w:tcW w:w="2070" w:type="dxa"/>
            <w:shd w:val="clear" w:color="auto" w:fill="CC99FF"/>
          </w:tcPr>
          <w:p w14:paraId="7DF265F1" w14:textId="77777777" w:rsidR="008A247B" w:rsidRPr="00C377EA" w:rsidRDefault="008A247B">
            <w:pPr>
              <w:rPr>
                <w:rFonts w:ascii="Arial" w:hAnsi="Arial" w:cs="Arial"/>
                <w:b/>
                <w:bCs/>
              </w:rPr>
            </w:pPr>
            <w:r w:rsidRPr="00C377EA">
              <w:rPr>
                <w:rFonts w:ascii="Arial" w:hAnsi="Arial" w:cs="Arial"/>
                <w:b/>
                <w:bCs/>
              </w:rPr>
              <w:t>NC</w:t>
            </w:r>
          </w:p>
        </w:tc>
        <w:tc>
          <w:tcPr>
            <w:tcW w:w="4320" w:type="dxa"/>
            <w:shd w:val="clear" w:color="auto" w:fill="CC99FF"/>
          </w:tcPr>
          <w:p w14:paraId="573DC469" w14:textId="77777777" w:rsidR="008A247B" w:rsidRPr="00C377EA" w:rsidRDefault="008A247B">
            <w:pPr>
              <w:rPr>
                <w:rFonts w:ascii="Arial" w:hAnsi="Arial" w:cs="Arial"/>
                <w:b/>
                <w:bCs/>
              </w:rPr>
            </w:pPr>
            <w:r w:rsidRPr="00C377EA">
              <w:rPr>
                <w:rFonts w:ascii="Arial" w:hAnsi="Arial" w:cs="Arial"/>
                <w:b/>
                <w:bCs/>
              </w:rPr>
              <w:t>Network Channel Code</w:t>
            </w:r>
          </w:p>
        </w:tc>
        <w:tc>
          <w:tcPr>
            <w:tcW w:w="2610" w:type="dxa"/>
            <w:shd w:val="clear" w:color="auto" w:fill="CC99FF"/>
          </w:tcPr>
          <w:p w14:paraId="77A4E5B4" w14:textId="77777777" w:rsidR="008A247B" w:rsidRPr="00C377EA" w:rsidRDefault="008A247B">
            <w:pPr>
              <w:rPr>
                <w:rFonts w:ascii="Arial" w:hAnsi="Arial" w:cs="Arial"/>
                <w:b/>
                <w:bCs/>
                <w:iCs/>
              </w:rPr>
            </w:pPr>
            <w:r w:rsidRPr="00C377EA">
              <w:rPr>
                <w:rFonts w:ascii="Arial" w:hAnsi="Arial" w:cs="Arial"/>
                <w:b/>
                <w:bCs/>
                <w:iCs/>
              </w:rPr>
              <w:t>TY--</w:t>
            </w:r>
          </w:p>
        </w:tc>
      </w:tr>
      <w:tr w:rsidR="008A247B" w:rsidRPr="00C377EA" w14:paraId="7931F88B" w14:textId="77777777">
        <w:trPr>
          <w:cantSplit/>
        </w:trPr>
        <w:tc>
          <w:tcPr>
            <w:tcW w:w="9000" w:type="dxa"/>
            <w:gridSpan w:val="3"/>
            <w:tcBorders>
              <w:bottom w:val="single" w:sz="6" w:space="0" w:color="auto"/>
            </w:tcBorders>
            <w:shd w:val="clear" w:color="auto" w:fill="99CCFF"/>
          </w:tcPr>
          <w:p w14:paraId="701F3B47" w14:textId="77777777" w:rsidR="008A247B" w:rsidRPr="00C377EA" w:rsidRDefault="008A247B">
            <w:pPr>
              <w:pStyle w:val="Heading5"/>
              <w:rPr>
                <w:rFonts w:cs="Arial"/>
                <w:bCs/>
                <w:color w:val="auto"/>
                <w:szCs w:val="24"/>
              </w:rPr>
            </w:pPr>
            <w:r w:rsidRPr="00C377EA">
              <w:rPr>
                <w:rFonts w:cs="Arial"/>
                <w:bCs/>
                <w:color w:val="auto"/>
                <w:szCs w:val="24"/>
              </w:rPr>
              <w:t>Billing Section</w:t>
            </w:r>
          </w:p>
        </w:tc>
      </w:tr>
      <w:tr w:rsidR="008A247B" w:rsidRPr="00C377EA" w14:paraId="50507AEC" w14:textId="77777777">
        <w:tc>
          <w:tcPr>
            <w:tcW w:w="2070" w:type="dxa"/>
          </w:tcPr>
          <w:p w14:paraId="0D18E01D" w14:textId="77777777" w:rsidR="008A247B" w:rsidRPr="00C377EA" w:rsidRDefault="008A247B">
            <w:pPr>
              <w:rPr>
                <w:rFonts w:ascii="Arial" w:hAnsi="Arial" w:cs="Arial"/>
                <w:b/>
                <w:bCs/>
              </w:rPr>
            </w:pPr>
            <w:r w:rsidRPr="00C377EA">
              <w:rPr>
                <w:rFonts w:ascii="Arial" w:hAnsi="Arial" w:cs="Arial"/>
                <w:b/>
                <w:bCs/>
              </w:rPr>
              <w:t>BAN1</w:t>
            </w:r>
          </w:p>
        </w:tc>
        <w:tc>
          <w:tcPr>
            <w:tcW w:w="4320" w:type="dxa"/>
          </w:tcPr>
          <w:p w14:paraId="0E5A7681" w14:textId="77777777" w:rsidR="008A247B" w:rsidRPr="00C377EA" w:rsidRDefault="008A247B">
            <w:pPr>
              <w:rPr>
                <w:rFonts w:ascii="Arial" w:hAnsi="Arial" w:cs="Arial"/>
                <w:b/>
                <w:bCs/>
              </w:rPr>
            </w:pPr>
            <w:r w:rsidRPr="00C377EA">
              <w:rPr>
                <w:rFonts w:ascii="Arial" w:hAnsi="Arial" w:cs="Arial"/>
                <w:b/>
                <w:bCs/>
              </w:rPr>
              <w:t>Billing Account Number 1</w:t>
            </w:r>
          </w:p>
        </w:tc>
        <w:tc>
          <w:tcPr>
            <w:tcW w:w="2610" w:type="dxa"/>
          </w:tcPr>
          <w:p w14:paraId="3F80EEA8" w14:textId="77777777" w:rsidR="008A247B" w:rsidRPr="00C377EA" w:rsidRDefault="008A247B">
            <w:pPr>
              <w:rPr>
                <w:rFonts w:ascii="Arial" w:hAnsi="Arial" w:cs="Arial"/>
                <w:b/>
                <w:bCs/>
                <w:iCs/>
              </w:rPr>
            </w:pPr>
            <w:r w:rsidRPr="00C377EA">
              <w:rPr>
                <w:rFonts w:ascii="Arial" w:hAnsi="Arial" w:cs="Arial"/>
                <w:b/>
                <w:bCs/>
                <w:iCs/>
              </w:rPr>
              <w:t>770Q887771771</w:t>
            </w:r>
          </w:p>
        </w:tc>
      </w:tr>
      <w:tr w:rsidR="008A247B" w:rsidRPr="00C377EA" w14:paraId="5B521A29" w14:textId="77777777">
        <w:tc>
          <w:tcPr>
            <w:tcW w:w="2070" w:type="dxa"/>
            <w:tcBorders>
              <w:bottom w:val="single" w:sz="6" w:space="0" w:color="auto"/>
            </w:tcBorders>
            <w:shd w:val="clear" w:color="auto" w:fill="CC99FF"/>
          </w:tcPr>
          <w:p w14:paraId="3A888C0C" w14:textId="77777777" w:rsidR="008A247B" w:rsidRPr="00C377EA" w:rsidRDefault="008A247B">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237179CF" w14:textId="77777777" w:rsidR="008A247B" w:rsidRPr="00C377EA" w:rsidRDefault="008A247B">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shd w:val="clear" w:color="auto" w:fill="CC99FF"/>
          </w:tcPr>
          <w:p w14:paraId="535ABEAF" w14:textId="77777777" w:rsidR="008A247B" w:rsidRPr="00C377EA" w:rsidRDefault="008A247B">
            <w:pPr>
              <w:rPr>
                <w:rFonts w:ascii="Arial" w:hAnsi="Arial" w:cs="Arial"/>
                <w:b/>
                <w:bCs/>
                <w:iCs/>
              </w:rPr>
            </w:pPr>
            <w:r w:rsidRPr="00C377EA">
              <w:rPr>
                <w:rFonts w:ascii="Arial" w:hAnsi="Arial" w:cs="Arial"/>
                <w:b/>
                <w:bCs/>
                <w:iCs/>
              </w:rPr>
              <w:t>ZXL</w:t>
            </w:r>
          </w:p>
        </w:tc>
      </w:tr>
      <w:tr w:rsidR="008A247B" w:rsidRPr="00C377EA" w14:paraId="7CE3E601" w14:textId="77777777">
        <w:trPr>
          <w:cantSplit/>
        </w:trPr>
        <w:tc>
          <w:tcPr>
            <w:tcW w:w="9000" w:type="dxa"/>
            <w:gridSpan w:val="3"/>
            <w:shd w:val="clear" w:color="auto" w:fill="99CCFF"/>
          </w:tcPr>
          <w:p w14:paraId="77C287E2" w14:textId="77777777" w:rsidR="008A247B" w:rsidRPr="00C377EA" w:rsidRDefault="008A247B">
            <w:pPr>
              <w:pStyle w:val="Heading4"/>
              <w:rPr>
                <w:rFonts w:cs="Arial"/>
                <w:b/>
                <w:bCs/>
                <w:i w:val="0"/>
              </w:rPr>
            </w:pPr>
            <w:r w:rsidRPr="00C377EA">
              <w:rPr>
                <w:rFonts w:cs="Arial"/>
                <w:b/>
                <w:bCs/>
                <w:i w:val="0"/>
              </w:rPr>
              <w:t>Contact Section</w:t>
            </w:r>
          </w:p>
        </w:tc>
      </w:tr>
      <w:tr w:rsidR="008A247B" w:rsidRPr="00C377EA" w14:paraId="37F1DF3C" w14:textId="77777777">
        <w:tc>
          <w:tcPr>
            <w:tcW w:w="2070" w:type="dxa"/>
            <w:shd w:val="clear" w:color="auto" w:fill="CC99FF"/>
          </w:tcPr>
          <w:p w14:paraId="4DFBACC6" w14:textId="77777777" w:rsidR="008A247B" w:rsidRPr="00C377EA" w:rsidRDefault="008A247B">
            <w:pPr>
              <w:rPr>
                <w:rFonts w:ascii="Arial" w:hAnsi="Arial" w:cs="Arial"/>
                <w:b/>
                <w:bCs/>
              </w:rPr>
            </w:pPr>
            <w:r w:rsidRPr="00C377EA">
              <w:rPr>
                <w:rFonts w:ascii="Arial" w:hAnsi="Arial" w:cs="Arial"/>
                <w:b/>
                <w:bCs/>
              </w:rPr>
              <w:t>INIT</w:t>
            </w:r>
          </w:p>
        </w:tc>
        <w:tc>
          <w:tcPr>
            <w:tcW w:w="4320" w:type="dxa"/>
            <w:shd w:val="clear" w:color="auto" w:fill="CC99FF"/>
          </w:tcPr>
          <w:p w14:paraId="4B1FFDDF" w14:textId="77777777" w:rsidR="008A247B" w:rsidRPr="00C377EA" w:rsidRDefault="008A247B">
            <w:pPr>
              <w:rPr>
                <w:rFonts w:ascii="Arial" w:hAnsi="Arial" w:cs="Arial"/>
                <w:b/>
                <w:bCs/>
              </w:rPr>
            </w:pPr>
            <w:r w:rsidRPr="00C377EA">
              <w:rPr>
                <w:rFonts w:ascii="Arial" w:hAnsi="Arial" w:cs="Arial"/>
                <w:b/>
                <w:bCs/>
              </w:rPr>
              <w:t>Initiator Identification</w:t>
            </w:r>
          </w:p>
        </w:tc>
        <w:tc>
          <w:tcPr>
            <w:tcW w:w="2610" w:type="dxa"/>
            <w:shd w:val="clear" w:color="auto" w:fill="CC99FF"/>
          </w:tcPr>
          <w:p w14:paraId="255B3AF7" w14:textId="77777777" w:rsidR="008A247B" w:rsidRPr="00C377EA" w:rsidRDefault="008A247B">
            <w:pPr>
              <w:pStyle w:val="Heading4"/>
              <w:rPr>
                <w:rFonts w:cs="Arial"/>
                <w:b/>
                <w:bCs/>
                <w:i w:val="0"/>
              </w:rPr>
            </w:pPr>
            <w:r w:rsidRPr="00C377EA">
              <w:rPr>
                <w:rFonts w:cs="Arial"/>
                <w:b/>
                <w:bCs/>
                <w:i w:val="0"/>
              </w:rPr>
              <w:t>Bojangles</w:t>
            </w:r>
          </w:p>
        </w:tc>
      </w:tr>
      <w:tr w:rsidR="008A247B" w:rsidRPr="00C377EA" w14:paraId="6A853C73" w14:textId="77777777">
        <w:tc>
          <w:tcPr>
            <w:tcW w:w="2070" w:type="dxa"/>
            <w:shd w:val="clear" w:color="auto" w:fill="CC99FF"/>
          </w:tcPr>
          <w:p w14:paraId="550DE1E7" w14:textId="77777777" w:rsidR="008A247B" w:rsidRPr="00C377EA" w:rsidRDefault="008A247B">
            <w:pPr>
              <w:rPr>
                <w:rFonts w:ascii="Arial" w:hAnsi="Arial" w:cs="Arial"/>
                <w:b/>
                <w:bCs/>
              </w:rPr>
            </w:pPr>
            <w:r w:rsidRPr="00C377EA">
              <w:rPr>
                <w:rFonts w:ascii="Arial" w:hAnsi="Arial" w:cs="Arial"/>
                <w:b/>
                <w:bCs/>
              </w:rPr>
              <w:t>INIT-TEL NO.</w:t>
            </w:r>
          </w:p>
        </w:tc>
        <w:tc>
          <w:tcPr>
            <w:tcW w:w="4320" w:type="dxa"/>
            <w:shd w:val="clear" w:color="auto" w:fill="CC99FF"/>
          </w:tcPr>
          <w:p w14:paraId="10A04458" w14:textId="77777777" w:rsidR="008A247B" w:rsidRPr="00C377EA" w:rsidRDefault="008A247B">
            <w:pPr>
              <w:rPr>
                <w:rFonts w:ascii="Arial" w:hAnsi="Arial" w:cs="Arial"/>
                <w:b/>
                <w:bCs/>
              </w:rPr>
            </w:pPr>
            <w:r w:rsidRPr="00C377EA">
              <w:rPr>
                <w:rFonts w:ascii="Arial" w:hAnsi="Arial" w:cs="Arial"/>
                <w:b/>
                <w:bCs/>
              </w:rPr>
              <w:t>Initiator Telephone Number</w:t>
            </w:r>
          </w:p>
        </w:tc>
        <w:tc>
          <w:tcPr>
            <w:tcW w:w="2610" w:type="dxa"/>
            <w:shd w:val="clear" w:color="auto" w:fill="CC99FF"/>
          </w:tcPr>
          <w:p w14:paraId="6F6AAD3F" w14:textId="77777777" w:rsidR="008A247B" w:rsidRPr="00C377EA" w:rsidRDefault="008A247B">
            <w:pPr>
              <w:rPr>
                <w:rFonts w:ascii="Arial" w:hAnsi="Arial" w:cs="Arial"/>
                <w:b/>
                <w:bCs/>
                <w:iCs/>
              </w:rPr>
            </w:pPr>
            <w:r w:rsidRPr="00C377EA">
              <w:rPr>
                <w:rFonts w:ascii="Arial" w:hAnsi="Arial" w:cs="Arial"/>
                <w:b/>
                <w:bCs/>
                <w:iCs/>
              </w:rPr>
              <w:t>8884448888</w:t>
            </w:r>
          </w:p>
        </w:tc>
      </w:tr>
      <w:tr w:rsidR="008A247B" w:rsidRPr="00C377EA" w14:paraId="7B483F84" w14:textId="77777777">
        <w:tc>
          <w:tcPr>
            <w:tcW w:w="2070" w:type="dxa"/>
            <w:shd w:val="clear" w:color="auto" w:fill="CC99FF"/>
          </w:tcPr>
          <w:p w14:paraId="146CFDA4" w14:textId="77777777" w:rsidR="008A247B" w:rsidRPr="00C377EA" w:rsidRDefault="008A247B">
            <w:pPr>
              <w:rPr>
                <w:rFonts w:ascii="Arial" w:hAnsi="Arial" w:cs="Arial"/>
                <w:b/>
                <w:bCs/>
              </w:rPr>
            </w:pPr>
            <w:r w:rsidRPr="00C377EA">
              <w:rPr>
                <w:rFonts w:ascii="Arial" w:hAnsi="Arial" w:cs="Arial"/>
                <w:b/>
                <w:bCs/>
              </w:rPr>
              <w:t>INIT-FAX NO.</w:t>
            </w:r>
          </w:p>
        </w:tc>
        <w:tc>
          <w:tcPr>
            <w:tcW w:w="4320" w:type="dxa"/>
            <w:shd w:val="clear" w:color="auto" w:fill="CC99FF"/>
          </w:tcPr>
          <w:p w14:paraId="344B4BB4" w14:textId="77777777" w:rsidR="008A247B" w:rsidRPr="00C377EA" w:rsidRDefault="008A247B">
            <w:pPr>
              <w:rPr>
                <w:rFonts w:ascii="Arial" w:hAnsi="Arial" w:cs="Arial"/>
                <w:b/>
                <w:bCs/>
              </w:rPr>
            </w:pPr>
            <w:r w:rsidRPr="00C377EA">
              <w:rPr>
                <w:rFonts w:ascii="Arial" w:hAnsi="Arial" w:cs="Arial"/>
                <w:b/>
                <w:bCs/>
              </w:rPr>
              <w:t>Initiator Facsimile Number</w:t>
            </w:r>
          </w:p>
        </w:tc>
        <w:tc>
          <w:tcPr>
            <w:tcW w:w="2610" w:type="dxa"/>
            <w:shd w:val="clear" w:color="auto" w:fill="CC99FF"/>
          </w:tcPr>
          <w:p w14:paraId="47A40B09" w14:textId="77777777" w:rsidR="008A247B" w:rsidRPr="00C377EA" w:rsidRDefault="008A247B">
            <w:pPr>
              <w:rPr>
                <w:rFonts w:ascii="Arial" w:hAnsi="Arial" w:cs="Arial"/>
                <w:b/>
                <w:bCs/>
                <w:iCs/>
                <w:lang w:val="fr-FR"/>
              </w:rPr>
            </w:pPr>
            <w:r w:rsidRPr="00C377EA">
              <w:rPr>
                <w:rFonts w:ascii="Arial" w:hAnsi="Arial" w:cs="Arial"/>
                <w:b/>
                <w:bCs/>
                <w:iCs/>
                <w:lang w:val="fr-FR"/>
              </w:rPr>
              <w:t>4448884444</w:t>
            </w:r>
          </w:p>
        </w:tc>
      </w:tr>
      <w:tr w:rsidR="008A247B" w:rsidRPr="00C377EA" w14:paraId="54AB7C7F" w14:textId="77777777">
        <w:tc>
          <w:tcPr>
            <w:tcW w:w="2070" w:type="dxa"/>
            <w:shd w:val="clear" w:color="auto" w:fill="CC99FF"/>
          </w:tcPr>
          <w:p w14:paraId="1DB9B6B2" w14:textId="77777777" w:rsidR="008A247B" w:rsidRPr="00C377EA" w:rsidRDefault="008A247B">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78A29B5C" w14:textId="77777777" w:rsidR="008A247B" w:rsidRPr="00C377EA" w:rsidRDefault="008A247B">
            <w:pPr>
              <w:rPr>
                <w:rFonts w:ascii="Arial" w:hAnsi="Arial" w:cs="Arial"/>
                <w:b/>
                <w:bCs/>
                <w:lang w:val="fr-FR"/>
              </w:rPr>
            </w:pPr>
            <w:r w:rsidRPr="00C377EA">
              <w:rPr>
                <w:rFonts w:ascii="Arial" w:hAnsi="Arial" w:cs="Arial"/>
                <w:b/>
                <w:bCs/>
                <w:lang w:val="fr-FR"/>
              </w:rPr>
              <w:t>Implementation Contact</w:t>
            </w:r>
          </w:p>
        </w:tc>
        <w:tc>
          <w:tcPr>
            <w:tcW w:w="2610" w:type="dxa"/>
            <w:shd w:val="clear" w:color="auto" w:fill="CC99FF"/>
          </w:tcPr>
          <w:p w14:paraId="112F0A51" w14:textId="77777777" w:rsidR="008A247B" w:rsidRPr="00C377EA" w:rsidRDefault="008A247B">
            <w:pPr>
              <w:pStyle w:val="Heading4"/>
              <w:rPr>
                <w:rFonts w:cs="Arial"/>
                <w:b/>
                <w:bCs/>
                <w:i w:val="0"/>
              </w:rPr>
            </w:pPr>
            <w:r w:rsidRPr="00C377EA">
              <w:rPr>
                <w:rFonts w:cs="Arial"/>
                <w:b/>
                <w:bCs/>
                <w:i w:val="0"/>
              </w:rPr>
              <w:t>Enrico Tubbs</w:t>
            </w:r>
          </w:p>
        </w:tc>
      </w:tr>
      <w:tr w:rsidR="008A247B" w:rsidRPr="00C377EA" w14:paraId="347F5600" w14:textId="77777777">
        <w:tc>
          <w:tcPr>
            <w:tcW w:w="2070" w:type="dxa"/>
            <w:tcBorders>
              <w:bottom w:val="single" w:sz="6" w:space="0" w:color="auto"/>
            </w:tcBorders>
            <w:shd w:val="clear" w:color="auto" w:fill="CC99FF"/>
          </w:tcPr>
          <w:p w14:paraId="51D40162" w14:textId="77777777" w:rsidR="008A247B" w:rsidRPr="00C377EA" w:rsidRDefault="008A247B">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4D45DFFF" w14:textId="77777777" w:rsidR="008A247B" w:rsidRPr="00C377EA" w:rsidRDefault="008A247B">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shd w:val="clear" w:color="auto" w:fill="CC99FF"/>
          </w:tcPr>
          <w:p w14:paraId="0CAF19D9" w14:textId="77777777" w:rsidR="008A247B" w:rsidRPr="00C377EA" w:rsidRDefault="008A247B">
            <w:pPr>
              <w:rPr>
                <w:rFonts w:ascii="Arial" w:hAnsi="Arial" w:cs="Arial"/>
                <w:b/>
                <w:bCs/>
                <w:iCs/>
              </w:rPr>
            </w:pPr>
            <w:r w:rsidRPr="00C377EA">
              <w:rPr>
                <w:rFonts w:ascii="Arial" w:hAnsi="Arial" w:cs="Arial"/>
                <w:b/>
                <w:bCs/>
                <w:iCs/>
              </w:rPr>
              <w:t>9990002222</w:t>
            </w:r>
          </w:p>
        </w:tc>
      </w:tr>
      <w:tr w:rsidR="008A247B" w:rsidRPr="00C377EA" w14:paraId="3AB48E38" w14:textId="77777777">
        <w:trPr>
          <w:cantSplit/>
        </w:trPr>
        <w:tc>
          <w:tcPr>
            <w:tcW w:w="9000" w:type="dxa"/>
            <w:gridSpan w:val="3"/>
            <w:tcBorders>
              <w:bottom w:val="single" w:sz="6" w:space="0" w:color="auto"/>
            </w:tcBorders>
            <w:shd w:val="clear" w:color="auto" w:fill="0000FF"/>
          </w:tcPr>
          <w:p w14:paraId="1413125F" w14:textId="77777777" w:rsidR="008A247B" w:rsidRPr="00C377EA" w:rsidRDefault="008A247B">
            <w:pPr>
              <w:pStyle w:val="Heading4"/>
              <w:rPr>
                <w:rFonts w:cs="Arial"/>
                <w:b/>
                <w:bCs/>
                <w:i w:val="0"/>
                <w:iCs w:val="0"/>
              </w:rPr>
            </w:pPr>
            <w:r w:rsidRPr="00C377EA">
              <w:rPr>
                <w:rFonts w:cs="Arial"/>
                <w:b/>
                <w:bCs/>
                <w:i w:val="0"/>
                <w:iCs w:val="0"/>
              </w:rPr>
              <w:t>EU  FORM</w:t>
            </w:r>
          </w:p>
        </w:tc>
      </w:tr>
      <w:tr w:rsidR="008A247B" w:rsidRPr="00C377EA" w14:paraId="6E9ECBFF" w14:textId="77777777">
        <w:trPr>
          <w:cantSplit/>
        </w:trPr>
        <w:tc>
          <w:tcPr>
            <w:tcW w:w="9000" w:type="dxa"/>
            <w:gridSpan w:val="3"/>
            <w:shd w:val="clear" w:color="auto" w:fill="99CCFF"/>
          </w:tcPr>
          <w:p w14:paraId="3BC0CDAA" w14:textId="77777777" w:rsidR="008A247B" w:rsidRPr="00C377EA" w:rsidRDefault="008A247B">
            <w:pPr>
              <w:pStyle w:val="Heading4"/>
              <w:rPr>
                <w:rFonts w:cs="Arial"/>
                <w:b/>
                <w:bCs/>
                <w:i w:val="0"/>
              </w:rPr>
            </w:pPr>
            <w:r w:rsidRPr="00C377EA">
              <w:rPr>
                <w:rFonts w:cs="Arial"/>
                <w:b/>
                <w:bCs/>
                <w:i w:val="0"/>
              </w:rPr>
              <w:t>Location and Access Section</w:t>
            </w:r>
          </w:p>
        </w:tc>
      </w:tr>
      <w:tr w:rsidR="008A247B" w:rsidRPr="00C377EA" w14:paraId="3370FF70" w14:textId="77777777">
        <w:tc>
          <w:tcPr>
            <w:tcW w:w="2070" w:type="dxa"/>
            <w:tcBorders>
              <w:bottom w:val="single" w:sz="6" w:space="0" w:color="auto"/>
            </w:tcBorders>
          </w:tcPr>
          <w:p w14:paraId="5D04DC49" w14:textId="77777777" w:rsidR="008A247B" w:rsidRPr="00C377EA" w:rsidRDefault="008A247B">
            <w:pPr>
              <w:rPr>
                <w:rFonts w:ascii="Arial" w:hAnsi="Arial" w:cs="Arial"/>
                <w:b/>
                <w:bCs/>
              </w:rPr>
            </w:pPr>
            <w:r w:rsidRPr="00C377EA">
              <w:rPr>
                <w:rFonts w:ascii="Arial" w:hAnsi="Arial" w:cs="Arial"/>
                <w:b/>
                <w:bCs/>
              </w:rPr>
              <w:t>NAME</w:t>
            </w:r>
          </w:p>
        </w:tc>
        <w:tc>
          <w:tcPr>
            <w:tcW w:w="4320" w:type="dxa"/>
            <w:tcBorders>
              <w:bottom w:val="single" w:sz="6" w:space="0" w:color="auto"/>
            </w:tcBorders>
          </w:tcPr>
          <w:p w14:paraId="1E83D708" w14:textId="77777777" w:rsidR="008A247B" w:rsidRPr="00C377EA" w:rsidRDefault="008A247B">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42DD00B5" w14:textId="77777777" w:rsidR="008A247B" w:rsidRPr="00C377EA" w:rsidRDefault="008A247B">
            <w:pPr>
              <w:pStyle w:val="Heading4"/>
              <w:rPr>
                <w:rFonts w:cs="Arial"/>
                <w:b/>
                <w:bCs/>
                <w:i w:val="0"/>
              </w:rPr>
            </w:pPr>
            <w:r w:rsidRPr="00C377EA">
              <w:rPr>
                <w:rFonts w:cs="Arial"/>
                <w:b/>
                <w:bCs/>
                <w:i w:val="0"/>
              </w:rPr>
              <w:t>Empire Klingon</w:t>
            </w:r>
          </w:p>
        </w:tc>
      </w:tr>
      <w:tr w:rsidR="008A247B" w:rsidRPr="00C377EA" w14:paraId="6BAA00B0" w14:textId="77777777">
        <w:trPr>
          <w:cantSplit/>
        </w:trPr>
        <w:tc>
          <w:tcPr>
            <w:tcW w:w="9000" w:type="dxa"/>
            <w:gridSpan w:val="3"/>
            <w:shd w:val="clear" w:color="auto" w:fill="99CCFF"/>
          </w:tcPr>
          <w:p w14:paraId="110443CE" w14:textId="77777777" w:rsidR="008A247B" w:rsidRPr="00C377EA" w:rsidRDefault="008A247B">
            <w:pPr>
              <w:pStyle w:val="Heading4"/>
              <w:rPr>
                <w:rFonts w:cs="Arial"/>
                <w:b/>
                <w:bCs/>
                <w:i w:val="0"/>
              </w:rPr>
            </w:pPr>
            <w:r w:rsidRPr="00C377EA">
              <w:rPr>
                <w:rFonts w:cs="Arial"/>
                <w:b/>
                <w:bCs/>
                <w:i w:val="0"/>
              </w:rPr>
              <w:t>Bill Section</w:t>
            </w:r>
          </w:p>
        </w:tc>
      </w:tr>
      <w:tr w:rsidR="008A247B" w:rsidRPr="00C377EA" w14:paraId="258127CA" w14:textId="77777777">
        <w:tc>
          <w:tcPr>
            <w:tcW w:w="2070" w:type="dxa"/>
            <w:tcBorders>
              <w:bottom w:val="single" w:sz="6" w:space="0" w:color="auto"/>
            </w:tcBorders>
          </w:tcPr>
          <w:p w14:paraId="73E94B62" w14:textId="77777777" w:rsidR="008A247B" w:rsidRPr="00C377EA" w:rsidRDefault="008A247B">
            <w:pPr>
              <w:rPr>
                <w:rFonts w:ascii="Arial" w:hAnsi="Arial" w:cs="Arial"/>
                <w:b/>
                <w:bCs/>
              </w:rPr>
            </w:pPr>
            <w:r w:rsidRPr="00C377EA">
              <w:rPr>
                <w:rFonts w:ascii="Arial" w:hAnsi="Arial" w:cs="Arial"/>
                <w:b/>
                <w:bCs/>
              </w:rPr>
              <w:t>EATN</w:t>
            </w:r>
          </w:p>
        </w:tc>
        <w:tc>
          <w:tcPr>
            <w:tcW w:w="4320" w:type="dxa"/>
            <w:tcBorders>
              <w:bottom w:val="single" w:sz="6" w:space="0" w:color="auto"/>
            </w:tcBorders>
          </w:tcPr>
          <w:p w14:paraId="57FDDAB9" w14:textId="77777777" w:rsidR="008A247B" w:rsidRPr="00C377EA" w:rsidRDefault="008A247B">
            <w:pPr>
              <w:rPr>
                <w:rFonts w:ascii="Arial" w:hAnsi="Arial" w:cs="Arial"/>
                <w:b/>
                <w:bCs/>
              </w:rPr>
            </w:pPr>
            <w:r w:rsidRPr="00C377EA">
              <w:rPr>
                <w:rFonts w:ascii="Arial" w:hAnsi="Arial" w:cs="Arial"/>
                <w:b/>
                <w:bCs/>
              </w:rPr>
              <w:t>Existing Account Telephone Number</w:t>
            </w:r>
          </w:p>
        </w:tc>
        <w:tc>
          <w:tcPr>
            <w:tcW w:w="2610" w:type="dxa"/>
            <w:tcBorders>
              <w:bottom w:val="single" w:sz="6" w:space="0" w:color="auto"/>
            </w:tcBorders>
          </w:tcPr>
          <w:p w14:paraId="40BCC93E" w14:textId="77777777" w:rsidR="008A247B" w:rsidRPr="00C377EA" w:rsidRDefault="008A247B">
            <w:pPr>
              <w:rPr>
                <w:rFonts w:ascii="Arial" w:hAnsi="Arial" w:cs="Arial"/>
                <w:b/>
                <w:bCs/>
                <w:iCs/>
              </w:rPr>
            </w:pPr>
            <w:r w:rsidRPr="00C377EA">
              <w:rPr>
                <w:rFonts w:ascii="Arial" w:hAnsi="Arial" w:cs="Arial"/>
                <w:b/>
                <w:bCs/>
                <w:iCs/>
              </w:rPr>
              <w:t>4046331750</w:t>
            </w:r>
          </w:p>
        </w:tc>
      </w:tr>
      <w:tr w:rsidR="008A247B" w:rsidRPr="00C377EA" w14:paraId="3D59D3E0" w14:textId="77777777">
        <w:tc>
          <w:tcPr>
            <w:tcW w:w="2070" w:type="dxa"/>
            <w:tcBorders>
              <w:bottom w:val="single" w:sz="6" w:space="0" w:color="auto"/>
            </w:tcBorders>
          </w:tcPr>
          <w:p w14:paraId="66E0492C" w14:textId="77777777" w:rsidR="008A247B" w:rsidRPr="00C377EA" w:rsidRDefault="008A247B">
            <w:pPr>
              <w:rPr>
                <w:rFonts w:ascii="Arial" w:hAnsi="Arial" w:cs="Arial"/>
                <w:b/>
                <w:bCs/>
              </w:rPr>
            </w:pPr>
            <w:r w:rsidRPr="00C377EA">
              <w:rPr>
                <w:rFonts w:ascii="Arial" w:hAnsi="Arial" w:cs="Arial"/>
                <w:b/>
                <w:bCs/>
              </w:rPr>
              <w:t>FBI</w:t>
            </w:r>
          </w:p>
        </w:tc>
        <w:tc>
          <w:tcPr>
            <w:tcW w:w="4320" w:type="dxa"/>
            <w:tcBorders>
              <w:bottom w:val="single" w:sz="6" w:space="0" w:color="auto"/>
            </w:tcBorders>
          </w:tcPr>
          <w:p w14:paraId="45640030" w14:textId="77777777" w:rsidR="008A247B" w:rsidRPr="00C377EA" w:rsidRDefault="008A247B">
            <w:pPr>
              <w:rPr>
                <w:rFonts w:ascii="Arial" w:hAnsi="Arial" w:cs="Arial"/>
                <w:b/>
                <w:bCs/>
              </w:rPr>
            </w:pPr>
            <w:r w:rsidRPr="00C377EA">
              <w:rPr>
                <w:rFonts w:ascii="Arial" w:hAnsi="Arial" w:cs="Arial"/>
                <w:b/>
                <w:bCs/>
              </w:rPr>
              <w:t>Final Billing Indicator</w:t>
            </w:r>
          </w:p>
        </w:tc>
        <w:tc>
          <w:tcPr>
            <w:tcW w:w="2610" w:type="dxa"/>
            <w:tcBorders>
              <w:bottom w:val="single" w:sz="6" w:space="0" w:color="auto"/>
            </w:tcBorders>
          </w:tcPr>
          <w:p w14:paraId="28681E29" w14:textId="77777777" w:rsidR="008A247B" w:rsidRPr="00C377EA" w:rsidRDefault="008A247B">
            <w:pPr>
              <w:rPr>
                <w:rFonts w:ascii="Arial" w:hAnsi="Arial" w:cs="Arial"/>
                <w:b/>
                <w:bCs/>
                <w:iCs/>
              </w:rPr>
            </w:pPr>
            <w:r w:rsidRPr="00C377EA">
              <w:rPr>
                <w:rFonts w:ascii="Arial" w:hAnsi="Arial" w:cs="Arial"/>
                <w:b/>
                <w:bCs/>
                <w:iCs/>
              </w:rPr>
              <w:t>N</w:t>
            </w:r>
          </w:p>
        </w:tc>
      </w:tr>
      <w:tr w:rsidR="008A247B" w:rsidRPr="00C377EA" w14:paraId="47A8DF15" w14:textId="77777777">
        <w:trPr>
          <w:cantSplit/>
          <w:trHeight w:val="255"/>
        </w:trPr>
        <w:tc>
          <w:tcPr>
            <w:tcW w:w="9000" w:type="dxa"/>
            <w:gridSpan w:val="3"/>
            <w:tcBorders>
              <w:bottom w:val="single" w:sz="6" w:space="0" w:color="auto"/>
            </w:tcBorders>
            <w:shd w:val="clear" w:color="auto" w:fill="0000FF"/>
          </w:tcPr>
          <w:p w14:paraId="3A220F11" w14:textId="77777777" w:rsidR="008A247B" w:rsidRPr="002B3F23" w:rsidRDefault="008A247B">
            <w:pPr>
              <w:pStyle w:val="Heading3"/>
              <w:rPr>
                <w:rFonts w:cs="Arial"/>
                <w:i w:val="0"/>
                <w:iCs w:val="0"/>
                <w:lang w:val="en-US" w:eastAsia="en-US"/>
              </w:rPr>
            </w:pPr>
            <w:r w:rsidRPr="002B3F23">
              <w:rPr>
                <w:rFonts w:cs="Arial"/>
                <w:i w:val="0"/>
                <w:iCs w:val="0"/>
                <w:lang w:val="en-US" w:eastAsia="en-US"/>
              </w:rPr>
              <w:lastRenderedPageBreak/>
              <w:t>LS  FORM</w:t>
            </w:r>
          </w:p>
        </w:tc>
      </w:tr>
      <w:tr w:rsidR="008A247B" w:rsidRPr="00C377EA" w14:paraId="23E26629" w14:textId="77777777">
        <w:trPr>
          <w:cantSplit/>
          <w:trHeight w:val="255"/>
        </w:trPr>
        <w:tc>
          <w:tcPr>
            <w:tcW w:w="9000" w:type="dxa"/>
            <w:gridSpan w:val="3"/>
            <w:tcBorders>
              <w:bottom w:val="single" w:sz="6" w:space="0" w:color="auto"/>
            </w:tcBorders>
            <w:shd w:val="clear" w:color="auto" w:fill="99CCFF"/>
          </w:tcPr>
          <w:p w14:paraId="348315A7" w14:textId="77777777" w:rsidR="008A247B" w:rsidRPr="00C377EA" w:rsidRDefault="008A247B">
            <w:pPr>
              <w:pStyle w:val="Heading5"/>
              <w:rPr>
                <w:rFonts w:cs="Arial"/>
                <w:bCs/>
                <w:color w:val="auto"/>
                <w:szCs w:val="24"/>
              </w:rPr>
            </w:pPr>
            <w:r w:rsidRPr="00C377EA">
              <w:rPr>
                <w:rFonts w:cs="Arial"/>
                <w:bCs/>
                <w:color w:val="auto"/>
                <w:szCs w:val="24"/>
              </w:rPr>
              <w:t>Administrative Section</w:t>
            </w:r>
          </w:p>
        </w:tc>
      </w:tr>
      <w:tr w:rsidR="008A247B" w:rsidRPr="00C377EA" w14:paraId="3C484626" w14:textId="77777777">
        <w:trPr>
          <w:trHeight w:val="255"/>
        </w:trPr>
        <w:tc>
          <w:tcPr>
            <w:tcW w:w="2070" w:type="dxa"/>
            <w:tcBorders>
              <w:bottom w:val="single" w:sz="6" w:space="0" w:color="auto"/>
            </w:tcBorders>
          </w:tcPr>
          <w:p w14:paraId="3F75F91A" w14:textId="77777777" w:rsidR="008A247B" w:rsidRPr="00C377EA" w:rsidRDefault="008A247B">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2BE23BDB" w14:textId="77777777" w:rsidR="008A247B" w:rsidRPr="00C377EA" w:rsidRDefault="008A247B">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211EF922" w14:textId="77777777" w:rsidR="008A247B" w:rsidRPr="00C377EA" w:rsidRDefault="008A247B">
            <w:pPr>
              <w:rPr>
                <w:rFonts w:ascii="Arial" w:hAnsi="Arial" w:cs="Arial"/>
                <w:b/>
                <w:bCs/>
                <w:iCs/>
              </w:rPr>
            </w:pPr>
            <w:r w:rsidRPr="00C377EA">
              <w:rPr>
                <w:rFonts w:ascii="Arial" w:hAnsi="Arial" w:cs="Arial"/>
                <w:b/>
                <w:bCs/>
                <w:iCs/>
              </w:rPr>
              <w:t>00002</w:t>
            </w:r>
          </w:p>
        </w:tc>
      </w:tr>
      <w:tr w:rsidR="008A247B" w:rsidRPr="00C377EA" w14:paraId="1A1F5591" w14:textId="77777777">
        <w:trPr>
          <w:cantSplit/>
          <w:trHeight w:val="255"/>
        </w:trPr>
        <w:tc>
          <w:tcPr>
            <w:tcW w:w="9000" w:type="dxa"/>
            <w:gridSpan w:val="3"/>
            <w:tcBorders>
              <w:bottom w:val="single" w:sz="6" w:space="0" w:color="auto"/>
            </w:tcBorders>
            <w:shd w:val="clear" w:color="auto" w:fill="99CCFF"/>
          </w:tcPr>
          <w:p w14:paraId="3BB7ED82"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0472E7EB" w14:textId="77777777">
        <w:trPr>
          <w:trHeight w:val="255"/>
        </w:trPr>
        <w:tc>
          <w:tcPr>
            <w:tcW w:w="2070" w:type="dxa"/>
            <w:shd w:val="clear" w:color="auto" w:fill="CC99FF"/>
          </w:tcPr>
          <w:p w14:paraId="3F225E23"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248242FA" w14:textId="77777777" w:rsidR="008A247B" w:rsidRPr="00C377EA" w:rsidRDefault="008A247B">
            <w:pPr>
              <w:rPr>
                <w:rFonts w:ascii="Arial" w:hAnsi="Arial" w:cs="Arial"/>
                <w:b/>
                <w:bCs/>
              </w:rPr>
            </w:pPr>
            <w:r w:rsidRPr="00C377EA">
              <w:rPr>
                <w:rFonts w:ascii="Arial" w:hAnsi="Arial" w:cs="Arial"/>
                <w:b/>
                <w:bCs/>
              </w:rPr>
              <w:t>Line Number</w:t>
            </w:r>
          </w:p>
        </w:tc>
        <w:tc>
          <w:tcPr>
            <w:tcW w:w="2610" w:type="dxa"/>
            <w:shd w:val="clear" w:color="auto" w:fill="CC99FF"/>
          </w:tcPr>
          <w:p w14:paraId="345037A1" w14:textId="77777777" w:rsidR="008A247B" w:rsidRPr="00C377EA" w:rsidRDefault="008A247B">
            <w:pPr>
              <w:rPr>
                <w:rFonts w:ascii="Arial" w:hAnsi="Arial" w:cs="Arial"/>
                <w:b/>
                <w:bCs/>
                <w:iCs/>
              </w:rPr>
            </w:pPr>
            <w:r w:rsidRPr="00C377EA">
              <w:rPr>
                <w:rFonts w:ascii="Arial" w:hAnsi="Arial" w:cs="Arial"/>
                <w:b/>
                <w:bCs/>
                <w:iCs/>
              </w:rPr>
              <w:t>00001</w:t>
            </w:r>
          </w:p>
        </w:tc>
      </w:tr>
      <w:tr w:rsidR="008A247B" w:rsidRPr="00C377EA" w14:paraId="14ECCD3B" w14:textId="77777777">
        <w:trPr>
          <w:trHeight w:val="255"/>
        </w:trPr>
        <w:tc>
          <w:tcPr>
            <w:tcW w:w="2070" w:type="dxa"/>
          </w:tcPr>
          <w:p w14:paraId="4737E056"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45A62566" w14:textId="77777777" w:rsidR="008A247B" w:rsidRPr="00C377EA" w:rsidRDefault="008A247B">
            <w:pPr>
              <w:rPr>
                <w:rFonts w:ascii="Arial" w:hAnsi="Arial" w:cs="Arial"/>
                <w:b/>
                <w:bCs/>
              </w:rPr>
            </w:pPr>
            <w:r w:rsidRPr="00C377EA">
              <w:rPr>
                <w:rFonts w:ascii="Arial" w:hAnsi="Arial" w:cs="Arial"/>
                <w:b/>
                <w:bCs/>
              </w:rPr>
              <w:t>Line Activity</w:t>
            </w:r>
          </w:p>
        </w:tc>
        <w:tc>
          <w:tcPr>
            <w:tcW w:w="2610" w:type="dxa"/>
          </w:tcPr>
          <w:p w14:paraId="11F591F3"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26954071" w14:textId="77777777">
        <w:trPr>
          <w:trHeight w:val="255"/>
        </w:trPr>
        <w:tc>
          <w:tcPr>
            <w:tcW w:w="2070" w:type="dxa"/>
          </w:tcPr>
          <w:p w14:paraId="5B89FB84"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5782E1CD" w14:textId="77777777" w:rsidR="008A247B" w:rsidRPr="00C377EA" w:rsidRDefault="008A247B">
            <w:pPr>
              <w:rPr>
                <w:rFonts w:ascii="Arial" w:hAnsi="Arial" w:cs="Arial"/>
                <w:b/>
                <w:bCs/>
              </w:rPr>
            </w:pPr>
            <w:r w:rsidRPr="00C377EA">
              <w:rPr>
                <w:rFonts w:ascii="Arial" w:hAnsi="Arial" w:cs="Arial"/>
                <w:b/>
                <w:bCs/>
              </w:rPr>
              <w:t>Cable Identification</w:t>
            </w:r>
          </w:p>
        </w:tc>
        <w:tc>
          <w:tcPr>
            <w:tcW w:w="2610" w:type="dxa"/>
          </w:tcPr>
          <w:p w14:paraId="531D500F" w14:textId="77777777" w:rsidR="008A247B" w:rsidRPr="00C377EA" w:rsidRDefault="008A247B">
            <w:pPr>
              <w:rPr>
                <w:rFonts w:ascii="Arial" w:hAnsi="Arial" w:cs="Arial"/>
                <w:b/>
                <w:bCs/>
                <w:iCs/>
              </w:rPr>
            </w:pPr>
            <w:r w:rsidRPr="00C377EA">
              <w:rPr>
                <w:rFonts w:ascii="Arial" w:hAnsi="Arial" w:cs="Arial"/>
                <w:b/>
                <w:bCs/>
                <w:iCs/>
              </w:rPr>
              <w:t>PZXL1</w:t>
            </w:r>
          </w:p>
        </w:tc>
      </w:tr>
      <w:tr w:rsidR="008A247B" w:rsidRPr="00C377EA" w14:paraId="621BBF21" w14:textId="77777777">
        <w:trPr>
          <w:trHeight w:val="255"/>
        </w:trPr>
        <w:tc>
          <w:tcPr>
            <w:tcW w:w="2070" w:type="dxa"/>
          </w:tcPr>
          <w:p w14:paraId="46D60598"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1BA16A31" w14:textId="77777777" w:rsidR="008A247B" w:rsidRPr="00C377EA" w:rsidRDefault="008A247B">
            <w:pPr>
              <w:rPr>
                <w:rFonts w:ascii="Arial" w:hAnsi="Arial" w:cs="Arial"/>
                <w:b/>
                <w:bCs/>
              </w:rPr>
            </w:pPr>
            <w:r w:rsidRPr="00C377EA">
              <w:rPr>
                <w:rFonts w:ascii="Arial" w:hAnsi="Arial" w:cs="Arial"/>
                <w:b/>
                <w:bCs/>
              </w:rPr>
              <w:t>Channel/Pair</w:t>
            </w:r>
          </w:p>
        </w:tc>
        <w:tc>
          <w:tcPr>
            <w:tcW w:w="2610" w:type="dxa"/>
          </w:tcPr>
          <w:p w14:paraId="1A73A8B4" w14:textId="77777777" w:rsidR="008A247B" w:rsidRPr="00C377EA" w:rsidRDefault="008A247B">
            <w:pPr>
              <w:rPr>
                <w:rFonts w:ascii="Arial" w:hAnsi="Arial" w:cs="Arial"/>
                <w:b/>
                <w:bCs/>
                <w:iCs/>
              </w:rPr>
            </w:pPr>
            <w:r w:rsidRPr="00C377EA">
              <w:rPr>
                <w:rFonts w:ascii="Arial" w:hAnsi="Arial" w:cs="Arial"/>
                <w:b/>
                <w:bCs/>
                <w:iCs/>
              </w:rPr>
              <w:t>24</w:t>
            </w:r>
          </w:p>
        </w:tc>
      </w:tr>
      <w:tr w:rsidR="008A247B" w:rsidRPr="00C377EA" w14:paraId="458B8B7E" w14:textId="77777777">
        <w:trPr>
          <w:trHeight w:val="255"/>
        </w:trPr>
        <w:tc>
          <w:tcPr>
            <w:tcW w:w="2070" w:type="dxa"/>
            <w:tcBorders>
              <w:bottom w:val="single" w:sz="6" w:space="0" w:color="auto"/>
            </w:tcBorders>
          </w:tcPr>
          <w:p w14:paraId="5D80489A" w14:textId="77777777" w:rsidR="008A247B" w:rsidRPr="00C377EA" w:rsidRDefault="008A247B">
            <w:pPr>
              <w:rPr>
                <w:rFonts w:ascii="Arial" w:hAnsi="Arial" w:cs="Arial"/>
                <w:b/>
                <w:bCs/>
              </w:rPr>
            </w:pPr>
            <w:r w:rsidRPr="00C377EA">
              <w:rPr>
                <w:rFonts w:ascii="Arial" w:hAnsi="Arial" w:cs="Arial"/>
                <w:b/>
                <w:bCs/>
              </w:rPr>
              <w:t>DISC NBR</w:t>
            </w:r>
          </w:p>
        </w:tc>
        <w:tc>
          <w:tcPr>
            <w:tcW w:w="4320" w:type="dxa"/>
            <w:tcBorders>
              <w:bottom w:val="single" w:sz="6" w:space="0" w:color="auto"/>
            </w:tcBorders>
          </w:tcPr>
          <w:p w14:paraId="1D6E2034" w14:textId="77777777" w:rsidR="008A247B" w:rsidRPr="00C377EA" w:rsidRDefault="008A247B">
            <w:pPr>
              <w:rPr>
                <w:rFonts w:ascii="Arial" w:hAnsi="Arial" w:cs="Arial"/>
                <w:b/>
                <w:bCs/>
              </w:rPr>
            </w:pPr>
            <w:r w:rsidRPr="00C377EA">
              <w:rPr>
                <w:rFonts w:ascii="Arial" w:hAnsi="Arial" w:cs="Arial"/>
                <w:b/>
                <w:bCs/>
              </w:rPr>
              <w:t>Disconnect Telephone Number</w:t>
            </w:r>
          </w:p>
        </w:tc>
        <w:tc>
          <w:tcPr>
            <w:tcW w:w="2610" w:type="dxa"/>
            <w:tcBorders>
              <w:bottom w:val="single" w:sz="6" w:space="0" w:color="auto"/>
            </w:tcBorders>
          </w:tcPr>
          <w:p w14:paraId="24D61FB8" w14:textId="77777777" w:rsidR="008A247B" w:rsidRPr="00C377EA" w:rsidRDefault="008A247B">
            <w:pPr>
              <w:rPr>
                <w:rFonts w:ascii="Arial" w:hAnsi="Arial" w:cs="Arial"/>
                <w:b/>
                <w:bCs/>
                <w:iCs/>
              </w:rPr>
            </w:pPr>
            <w:r w:rsidRPr="00C377EA">
              <w:rPr>
                <w:rFonts w:ascii="Arial" w:hAnsi="Arial" w:cs="Arial"/>
                <w:b/>
                <w:bCs/>
                <w:iCs/>
              </w:rPr>
              <w:t>4046331750</w:t>
            </w:r>
          </w:p>
        </w:tc>
      </w:tr>
      <w:tr w:rsidR="008A247B" w:rsidRPr="00C377EA" w14:paraId="00ECE717" w14:textId="77777777">
        <w:trPr>
          <w:cantSplit/>
          <w:trHeight w:val="255"/>
        </w:trPr>
        <w:tc>
          <w:tcPr>
            <w:tcW w:w="9000" w:type="dxa"/>
            <w:gridSpan w:val="3"/>
            <w:tcBorders>
              <w:bottom w:val="single" w:sz="6" w:space="0" w:color="auto"/>
            </w:tcBorders>
            <w:shd w:val="clear" w:color="auto" w:fill="99CCFF"/>
          </w:tcPr>
          <w:p w14:paraId="15733CB7" w14:textId="77777777" w:rsidR="008A247B" w:rsidRPr="00C377EA" w:rsidRDefault="008A247B">
            <w:pPr>
              <w:rPr>
                <w:rFonts w:ascii="Arial" w:hAnsi="Arial" w:cs="Arial"/>
                <w:b/>
                <w:bCs/>
                <w:iCs/>
              </w:rPr>
            </w:pPr>
            <w:r w:rsidRPr="00C377EA">
              <w:rPr>
                <w:rFonts w:ascii="Arial" w:hAnsi="Arial" w:cs="Arial"/>
                <w:b/>
                <w:bCs/>
                <w:iCs/>
              </w:rPr>
              <w:t>Service Details Section</w:t>
            </w:r>
          </w:p>
        </w:tc>
      </w:tr>
      <w:tr w:rsidR="008A247B" w:rsidRPr="00C377EA" w14:paraId="78B311EA" w14:textId="77777777">
        <w:trPr>
          <w:trHeight w:val="255"/>
        </w:trPr>
        <w:tc>
          <w:tcPr>
            <w:tcW w:w="2070" w:type="dxa"/>
            <w:shd w:val="clear" w:color="auto" w:fill="CC99FF"/>
          </w:tcPr>
          <w:p w14:paraId="1B6A1016" w14:textId="77777777" w:rsidR="008A247B" w:rsidRPr="00C377EA" w:rsidRDefault="008A247B">
            <w:pPr>
              <w:rPr>
                <w:rFonts w:ascii="Arial" w:hAnsi="Arial" w:cs="Arial"/>
                <w:b/>
                <w:bCs/>
              </w:rPr>
            </w:pPr>
            <w:r w:rsidRPr="00C377EA">
              <w:rPr>
                <w:rFonts w:ascii="Arial" w:hAnsi="Arial" w:cs="Arial"/>
                <w:b/>
                <w:bCs/>
              </w:rPr>
              <w:t>LNUM</w:t>
            </w:r>
          </w:p>
        </w:tc>
        <w:tc>
          <w:tcPr>
            <w:tcW w:w="4320" w:type="dxa"/>
            <w:shd w:val="clear" w:color="auto" w:fill="CC99FF"/>
          </w:tcPr>
          <w:p w14:paraId="4EF7CE58" w14:textId="77777777" w:rsidR="008A247B" w:rsidRPr="00C377EA" w:rsidRDefault="008A247B">
            <w:pPr>
              <w:rPr>
                <w:rFonts w:ascii="Arial" w:hAnsi="Arial" w:cs="Arial"/>
                <w:b/>
                <w:bCs/>
              </w:rPr>
            </w:pPr>
            <w:r w:rsidRPr="00C377EA">
              <w:rPr>
                <w:rFonts w:ascii="Arial" w:hAnsi="Arial" w:cs="Arial"/>
                <w:b/>
                <w:bCs/>
              </w:rPr>
              <w:t>Line Number</w:t>
            </w:r>
          </w:p>
        </w:tc>
        <w:tc>
          <w:tcPr>
            <w:tcW w:w="2610" w:type="dxa"/>
            <w:shd w:val="clear" w:color="auto" w:fill="CC99FF"/>
          </w:tcPr>
          <w:p w14:paraId="13B3EDB6" w14:textId="77777777" w:rsidR="008A247B" w:rsidRPr="00C377EA" w:rsidRDefault="008A247B">
            <w:pPr>
              <w:rPr>
                <w:rFonts w:ascii="Arial" w:hAnsi="Arial" w:cs="Arial"/>
                <w:b/>
                <w:bCs/>
                <w:iCs/>
              </w:rPr>
            </w:pPr>
            <w:r w:rsidRPr="00C377EA">
              <w:rPr>
                <w:rFonts w:ascii="Arial" w:hAnsi="Arial" w:cs="Arial"/>
                <w:b/>
                <w:bCs/>
                <w:iCs/>
              </w:rPr>
              <w:t>00002</w:t>
            </w:r>
          </w:p>
        </w:tc>
      </w:tr>
      <w:tr w:rsidR="008A247B" w:rsidRPr="00C377EA" w14:paraId="48A07C5C" w14:textId="77777777">
        <w:trPr>
          <w:trHeight w:val="255"/>
        </w:trPr>
        <w:tc>
          <w:tcPr>
            <w:tcW w:w="2070" w:type="dxa"/>
          </w:tcPr>
          <w:p w14:paraId="08C3440F" w14:textId="77777777" w:rsidR="008A247B" w:rsidRPr="00C377EA" w:rsidRDefault="008A247B">
            <w:pPr>
              <w:rPr>
                <w:rFonts w:ascii="Arial" w:hAnsi="Arial" w:cs="Arial"/>
                <w:b/>
                <w:bCs/>
              </w:rPr>
            </w:pPr>
            <w:r w:rsidRPr="00C377EA">
              <w:rPr>
                <w:rFonts w:ascii="Arial" w:hAnsi="Arial" w:cs="Arial"/>
                <w:b/>
                <w:bCs/>
              </w:rPr>
              <w:t>LNA</w:t>
            </w:r>
          </w:p>
        </w:tc>
        <w:tc>
          <w:tcPr>
            <w:tcW w:w="4320" w:type="dxa"/>
          </w:tcPr>
          <w:p w14:paraId="4616A547" w14:textId="77777777" w:rsidR="008A247B" w:rsidRPr="00C377EA" w:rsidRDefault="008A247B">
            <w:pPr>
              <w:rPr>
                <w:rFonts w:ascii="Arial" w:hAnsi="Arial" w:cs="Arial"/>
                <w:b/>
                <w:bCs/>
              </w:rPr>
            </w:pPr>
            <w:r w:rsidRPr="00C377EA">
              <w:rPr>
                <w:rFonts w:ascii="Arial" w:hAnsi="Arial" w:cs="Arial"/>
                <w:b/>
                <w:bCs/>
              </w:rPr>
              <w:t>Line Activity</w:t>
            </w:r>
          </w:p>
        </w:tc>
        <w:tc>
          <w:tcPr>
            <w:tcW w:w="2610" w:type="dxa"/>
          </w:tcPr>
          <w:p w14:paraId="6DCF669D" w14:textId="77777777" w:rsidR="008A247B" w:rsidRPr="00C377EA" w:rsidRDefault="008A247B">
            <w:pPr>
              <w:rPr>
                <w:rFonts w:ascii="Arial" w:hAnsi="Arial" w:cs="Arial"/>
                <w:b/>
                <w:bCs/>
                <w:iCs/>
              </w:rPr>
            </w:pPr>
            <w:r w:rsidRPr="00C377EA">
              <w:rPr>
                <w:rFonts w:ascii="Arial" w:hAnsi="Arial" w:cs="Arial"/>
                <w:b/>
                <w:bCs/>
                <w:iCs/>
              </w:rPr>
              <w:t>V</w:t>
            </w:r>
          </w:p>
        </w:tc>
      </w:tr>
      <w:tr w:rsidR="008A247B" w:rsidRPr="00C377EA" w14:paraId="704EB244" w14:textId="77777777">
        <w:trPr>
          <w:trHeight w:val="255"/>
        </w:trPr>
        <w:tc>
          <w:tcPr>
            <w:tcW w:w="2070" w:type="dxa"/>
          </w:tcPr>
          <w:p w14:paraId="4FCFC1D8" w14:textId="77777777" w:rsidR="008A247B" w:rsidRPr="00C377EA" w:rsidRDefault="008A247B">
            <w:pPr>
              <w:rPr>
                <w:rFonts w:ascii="Arial" w:hAnsi="Arial" w:cs="Arial"/>
                <w:b/>
                <w:bCs/>
              </w:rPr>
            </w:pPr>
            <w:r w:rsidRPr="00C377EA">
              <w:rPr>
                <w:rFonts w:ascii="Arial" w:hAnsi="Arial" w:cs="Arial"/>
                <w:b/>
                <w:bCs/>
              </w:rPr>
              <w:t>CABLE ID</w:t>
            </w:r>
          </w:p>
        </w:tc>
        <w:tc>
          <w:tcPr>
            <w:tcW w:w="4320" w:type="dxa"/>
          </w:tcPr>
          <w:p w14:paraId="704C4EF0" w14:textId="77777777" w:rsidR="008A247B" w:rsidRPr="00C377EA" w:rsidRDefault="008A247B">
            <w:pPr>
              <w:rPr>
                <w:rFonts w:ascii="Arial" w:hAnsi="Arial" w:cs="Arial"/>
                <w:b/>
                <w:bCs/>
              </w:rPr>
            </w:pPr>
            <w:r w:rsidRPr="00C377EA">
              <w:rPr>
                <w:rFonts w:ascii="Arial" w:hAnsi="Arial" w:cs="Arial"/>
                <w:b/>
                <w:bCs/>
              </w:rPr>
              <w:t>Cable Identification</w:t>
            </w:r>
          </w:p>
        </w:tc>
        <w:tc>
          <w:tcPr>
            <w:tcW w:w="2610" w:type="dxa"/>
          </w:tcPr>
          <w:p w14:paraId="3A7D345D" w14:textId="77777777" w:rsidR="008A247B" w:rsidRPr="00C377EA" w:rsidRDefault="008A247B">
            <w:pPr>
              <w:rPr>
                <w:rFonts w:ascii="Arial" w:hAnsi="Arial" w:cs="Arial"/>
                <w:b/>
                <w:bCs/>
                <w:iCs/>
              </w:rPr>
            </w:pPr>
            <w:r w:rsidRPr="00C377EA">
              <w:rPr>
                <w:rFonts w:ascii="Arial" w:hAnsi="Arial" w:cs="Arial"/>
                <w:b/>
                <w:bCs/>
                <w:iCs/>
              </w:rPr>
              <w:t>PZXL1</w:t>
            </w:r>
          </w:p>
        </w:tc>
      </w:tr>
      <w:tr w:rsidR="008A247B" w:rsidRPr="00C377EA" w14:paraId="175F975A" w14:textId="77777777">
        <w:trPr>
          <w:trHeight w:val="255"/>
        </w:trPr>
        <w:tc>
          <w:tcPr>
            <w:tcW w:w="2070" w:type="dxa"/>
          </w:tcPr>
          <w:p w14:paraId="1619DCC8" w14:textId="77777777" w:rsidR="008A247B" w:rsidRPr="00C377EA" w:rsidRDefault="008A247B">
            <w:pPr>
              <w:rPr>
                <w:rFonts w:ascii="Arial" w:hAnsi="Arial" w:cs="Arial"/>
                <w:b/>
                <w:bCs/>
              </w:rPr>
            </w:pPr>
            <w:r w:rsidRPr="00C377EA">
              <w:rPr>
                <w:rFonts w:ascii="Arial" w:hAnsi="Arial" w:cs="Arial"/>
                <w:b/>
                <w:bCs/>
              </w:rPr>
              <w:t>CHAN/PAIR</w:t>
            </w:r>
          </w:p>
        </w:tc>
        <w:tc>
          <w:tcPr>
            <w:tcW w:w="4320" w:type="dxa"/>
          </w:tcPr>
          <w:p w14:paraId="7937A4B7" w14:textId="77777777" w:rsidR="008A247B" w:rsidRPr="00C377EA" w:rsidRDefault="008A247B">
            <w:pPr>
              <w:rPr>
                <w:rFonts w:ascii="Arial" w:hAnsi="Arial" w:cs="Arial"/>
                <w:b/>
                <w:bCs/>
              </w:rPr>
            </w:pPr>
            <w:r w:rsidRPr="00C377EA">
              <w:rPr>
                <w:rFonts w:ascii="Arial" w:hAnsi="Arial" w:cs="Arial"/>
                <w:b/>
                <w:bCs/>
              </w:rPr>
              <w:t>Channel/Pair</w:t>
            </w:r>
          </w:p>
        </w:tc>
        <w:tc>
          <w:tcPr>
            <w:tcW w:w="2610" w:type="dxa"/>
          </w:tcPr>
          <w:p w14:paraId="66B70C4B" w14:textId="77777777" w:rsidR="008A247B" w:rsidRPr="00C377EA" w:rsidRDefault="008A247B">
            <w:pPr>
              <w:rPr>
                <w:rFonts w:ascii="Arial" w:hAnsi="Arial" w:cs="Arial"/>
                <w:b/>
                <w:bCs/>
                <w:iCs/>
              </w:rPr>
            </w:pPr>
            <w:r w:rsidRPr="00C377EA">
              <w:rPr>
                <w:rFonts w:ascii="Arial" w:hAnsi="Arial" w:cs="Arial"/>
                <w:b/>
                <w:bCs/>
                <w:iCs/>
              </w:rPr>
              <w:t>25</w:t>
            </w:r>
          </w:p>
        </w:tc>
      </w:tr>
      <w:tr w:rsidR="008A247B" w:rsidRPr="00C377EA" w14:paraId="22664C41" w14:textId="77777777">
        <w:trPr>
          <w:trHeight w:val="255"/>
        </w:trPr>
        <w:tc>
          <w:tcPr>
            <w:tcW w:w="2070" w:type="dxa"/>
          </w:tcPr>
          <w:p w14:paraId="493E2612" w14:textId="77777777" w:rsidR="008A247B" w:rsidRPr="00C377EA" w:rsidRDefault="008A247B">
            <w:pPr>
              <w:rPr>
                <w:rFonts w:ascii="Arial" w:hAnsi="Arial" w:cs="Arial"/>
                <w:b/>
                <w:bCs/>
              </w:rPr>
            </w:pPr>
            <w:r w:rsidRPr="00C377EA">
              <w:rPr>
                <w:rFonts w:ascii="Arial" w:hAnsi="Arial" w:cs="Arial"/>
                <w:b/>
                <w:bCs/>
              </w:rPr>
              <w:t>DISC NBR</w:t>
            </w:r>
          </w:p>
        </w:tc>
        <w:tc>
          <w:tcPr>
            <w:tcW w:w="4320" w:type="dxa"/>
          </w:tcPr>
          <w:p w14:paraId="70475A3A" w14:textId="77777777" w:rsidR="008A247B" w:rsidRPr="00C377EA" w:rsidRDefault="008A247B">
            <w:pPr>
              <w:rPr>
                <w:rFonts w:ascii="Arial" w:hAnsi="Arial" w:cs="Arial"/>
                <w:b/>
                <w:bCs/>
              </w:rPr>
            </w:pPr>
            <w:r w:rsidRPr="00C377EA">
              <w:rPr>
                <w:rFonts w:ascii="Arial" w:hAnsi="Arial" w:cs="Arial"/>
                <w:b/>
                <w:bCs/>
              </w:rPr>
              <w:t>Disconnect Telephone Number</w:t>
            </w:r>
          </w:p>
        </w:tc>
        <w:tc>
          <w:tcPr>
            <w:tcW w:w="2610" w:type="dxa"/>
          </w:tcPr>
          <w:p w14:paraId="7C5D4D2A" w14:textId="77777777" w:rsidR="008A247B" w:rsidRPr="00C377EA" w:rsidRDefault="008A247B">
            <w:pPr>
              <w:rPr>
                <w:rFonts w:ascii="Arial" w:hAnsi="Arial" w:cs="Arial"/>
                <w:b/>
                <w:bCs/>
                <w:iCs/>
              </w:rPr>
            </w:pPr>
            <w:r w:rsidRPr="00C377EA">
              <w:rPr>
                <w:rFonts w:ascii="Arial" w:hAnsi="Arial" w:cs="Arial"/>
                <w:b/>
                <w:bCs/>
                <w:iCs/>
              </w:rPr>
              <w:t>4046334693</w:t>
            </w:r>
          </w:p>
        </w:tc>
      </w:tr>
    </w:tbl>
    <w:p w14:paraId="4988272A" w14:textId="77777777" w:rsidR="008A247B" w:rsidRDefault="008A247B">
      <w:pPr>
        <w:rPr>
          <w:rFonts w:ascii="Arial" w:hAnsi="Arial" w:cs="Arial"/>
          <w:b/>
          <w:bCs/>
        </w:rPr>
      </w:pPr>
    </w:p>
    <w:p w14:paraId="07535007" w14:textId="77777777" w:rsidR="006B7CA7" w:rsidRDefault="006B7CA7" w:rsidP="006B7CA7"/>
    <w:p w14:paraId="2231C0E3" w14:textId="77777777" w:rsidR="006B7CA7" w:rsidRDefault="006B7CA7" w:rsidP="006B7CA7"/>
    <w:p w14:paraId="69C17B9C" w14:textId="77777777" w:rsidR="006B7CA7" w:rsidRDefault="006B7CA7" w:rsidP="006B7CA7"/>
    <w:p w14:paraId="3EB003E3" w14:textId="77777777" w:rsidR="00E874DE" w:rsidRDefault="00E874DE" w:rsidP="00E874DE">
      <w:pPr>
        <w:ind w:hanging="240"/>
      </w:pPr>
      <w:r>
        <w:t>XML  INPUT:</w:t>
      </w:r>
    </w:p>
    <w:p w14:paraId="0191EABE" w14:textId="77777777" w:rsidR="00E874DE" w:rsidRDefault="00E874DE" w:rsidP="00E874DE">
      <w:pPr>
        <w:ind w:hanging="240"/>
      </w:pPr>
    </w:p>
    <w:p w14:paraId="1267C5C2" w14:textId="5A1E7CCA" w:rsidR="00E874DE" w:rsidRDefault="00E874DE" w:rsidP="00295636">
      <w:pPr>
        <w:ind w:hanging="240"/>
      </w:pPr>
      <w:r>
        <w:rPr>
          <w:b/>
          <w:bCs/>
          <w:color w:val="FF0000"/>
        </w:rPr>
        <w:t> </w:t>
      </w:r>
      <w:r>
        <w:t xml:space="preserve"> </w:t>
      </w:r>
    </w:p>
    <w:p w14:paraId="321A55FB" w14:textId="77777777" w:rsidR="00E874DE" w:rsidRDefault="00E874DE" w:rsidP="00E874DE">
      <w:pPr>
        <w:ind w:hanging="480"/>
      </w:pPr>
      <w:hyperlink r:id="rId112" w:history="1">
        <w:r>
          <w:rPr>
            <w:rStyle w:val="Hyperlink"/>
            <w:b/>
            <w:bCs/>
            <w:color w:val="FF0000"/>
          </w:rPr>
          <w:t>-</w:t>
        </w:r>
      </w:hyperlink>
      <w:r>
        <w:t xml:space="preserve"> </w:t>
      </w:r>
      <w:r>
        <w:rPr>
          <w:color w:val="0000FF"/>
        </w:rPr>
        <w:t>&lt;</w:t>
      </w:r>
      <w:r>
        <w:rPr>
          <w:color w:val="990000"/>
        </w:rPr>
        <w:t>order:LSR_ORD_REQ</w:t>
      </w:r>
      <w:r>
        <w:rPr>
          <w:color w:val="0000FF"/>
        </w:rPr>
        <w:t>&gt;</w:t>
      </w:r>
    </w:p>
    <w:p w14:paraId="376141FF" w14:textId="77777777" w:rsidR="00E874DE" w:rsidRDefault="00E874DE" w:rsidP="00E874DE">
      <w:pPr>
        <w:ind w:hanging="480"/>
      </w:pPr>
      <w:hyperlink r:id="rId113" w:history="1">
        <w:r>
          <w:rPr>
            <w:rStyle w:val="Hyperlink"/>
            <w:b/>
            <w:bCs/>
            <w:color w:val="FF0000"/>
          </w:rPr>
          <w:t>-</w:t>
        </w:r>
      </w:hyperlink>
      <w:r>
        <w:t xml:space="preserve"> </w:t>
      </w:r>
      <w:r>
        <w:rPr>
          <w:color w:val="0000FF"/>
        </w:rPr>
        <w:t>&lt;</w:t>
      </w:r>
      <w:r>
        <w:rPr>
          <w:color w:val="990000"/>
        </w:rPr>
        <w:t>order:HDR</w:t>
      </w:r>
      <w:r>
        <w:rPr>
          <w:color w:val="0000FF"/>
        </w:rPr>
        <w:t>&gt;</w:t>
      </w:r>
    </w:p>
    <w:p w14:paraId="292D95E0" w14:textId="77777777" w:rsidR="00E874DE" w:rsidRDefault="00E874DE" w:rsidP="00E874DE">
      <w:pPr>
        <w:ind w:hanging="480"/>
      </w:pPr>
      <w:r>
        <w:rPr>
          <w:b/>
          <w:bCs/>
          <w:color w:val="FF0000"/>
        </w:rPr>
        <w:t> </w:t>
      </w:r>
      <w:r>
        <w:t xml:space="preserve"> </w:t>
      </w:r>
      <w:r>
        <w:rPr>
          <w:color w:val="0000FF"/>
        </w:rPr>
        <w:t>&lt;</w:t>
      </w:r>
      <w:r>
        <w:rPr>
          <w:color w:val="990000"/>
        </w:rPr>
        <w:t>order:CCNA</w:t>
      </w:r>
      <w:r>
        <w:rPr>
          <w:color w:val="0000FF"/>
        </w:rPr>
        <w:t>&gt;</w:t>
      </w:r>
      <w:r>
        <w:rPr>
          <w:b/>
          <w:bCs/>
        </w:rPr>
        <w:t>ZXL</w:t>
      </w:r>
      <w:r>
        <w:rPr>
          <w:color w:val="0000FF"/>
        </w:rPr>
        <w:t>&lt;/</w:t>
      </w:r>
      <w:r>
        <w:rPr>
          <w:color w:val="990000"/>
        </w:rPr>
        <w:t>order:CCNA</w:t>
      </w:r>
      <w:r>
        <w:rPr>
          <w:color w:val="0000FF"/>
        </w:rPr>
        <w:t>&gt;</w:t>
      </w:r>
      <w:r>
        <w:t xml:space="preserve"> </w:t>
      </w:r>
    </w:p>
    <w:p w14:paraId="54DB7BBB" w14:textId="77777777" w:rsidR="00E874DE" w:rsidRDefault="00E874DE" w:rsidP="00E874DE">
      <w:pPr>
        <w:ind w:hanging="480"/>
      </w:pPr>
      <w:r>
        <w:rPr>
          <w:b/>
          <w:bCs/>
          <w:color w:val="FF0000"/>
        </w:rPr>
        <w:t> </w:t>
      </w:r>
      <w:r>
        <w:t xml:space="preserve"> </w:t>
      </w:r>
      <w:r>
        <w:rPr>
          <w:color w:val="0000FF"/>
        </w:rPr>
        <w:t>&lt;</w:t>
      </w:r>
      <w:r>
        <w:rPr>
          <w:color w:val="990000"/>
        </w:rPr>
        <w:t>order:MSG_TIMESTAMP</w:t>
      </w:r>
      <w:r>
        <w:rPr>
          <w:color w:val="0000FF"/>
        </w:rPr>
        <w:t>&gt;</w:t>
      </w:r>
      <w:r>
        <w:rPr>
          <w:b/>
          <w:bCs/>
        </w:rPr>
        <w:t>2009-06-18T11:19:59-05:00</w:t>
      </w:r>
      <w:r>
        <w:rPr>
          <w:color w:val="0000FF"/>
        </w:rPr>
        <w:t>&lt;/</w:t>
      </w:r>
      <w:r>
        <w:rPr>
          <w:color w:val="990000"/>
        </w:rPr>
        <w:t>order:MSG_TIMESTAMP</w:t>
      </w:r>
      <w:r>
        <w:rPr>
          <w:color w:val="0000FF"/>
        </w:rPr>
        <w:t>&gt;</w:t>
      </w:r>
      <w:r>
        <w:t xml:space="preserve"> </w:t>
      </w:r>
    </w:p>
    <w:p w14:paraId="0326881C" w14:textId="77777777" w:rsidR="00E874DE" w:rsidRDefault="00E874DE" w:rsidP="00E874DE">
      <w:pPr>
        <w:ind w:hanging="480"/>
      </w:pPr>
      <w:r>
        <w:rPr>
          <w:b/>
          <w:bCs/>
          <w:color w:val="FF0000"/>
        </w:rPr>
        <w:t> </w:t>
      </w:r>
      <w:r>
        <w:t xml:space="preserve"> </w:t>
      </w:r>
      <w:r>
        <w:rPr>
          <w:color w:val="0000FF"/>
        </w:rPr>
        <w:t>&lt;</w:t>
      </w:r>
      <w:r>
        <w:rPr>
          <w:color w:val="990000"/>
        </w:rPr>
        <w:t>order:PON</w:t>
      </w:r>
      <w:r>
        <w:rPr>
          <w:color w:val="0000FF"/>
        </w:rPr>
        <w:t>&gt;</w:t>
      </w:r>
      <w:r>
        <w:rPr>
          <w:b/>
          <w:bCs/>
        </w:rPr>
        <w:t>CVT0A006R31</w:t>
      </w:r>
      <w:r>
        <w:rPr>
          <w:color w:val="0000FF"/>
        </w:rPr>
        <w:t>&lt;/</w:t>
      </w:r>
      <w:r>
        <w:rPr>
          <w:color w:val="990000"/>
        </w:rPr>
        <w:t>order:PON</w:t>
      </w:r>
      <w:r>
        <w:rPr>
          <w:color w:val="0000FF"/>
        </w:rPr>
        <w:t>&gt;</w:t>
      </w:r>
      <w:r>
        <w:t xml:space="preserve"> </w:t>
      </w:r>
    </w:p>
    <w:p w14:paraId="78403F1C" w14:textId="77777777" w:rsidR="00E874DE" w:rsidRDefault="00E874DE" w:rsidP="00E874DE">
      <w:pPr>
        <w:ind w:hanging="480"/>
      </w:pPr>
      <w:r>
        <w:rPr>
          <w:b/>
          <w:bCs/>
          <w:color w:val="FF0000"/>
        </w:rPr>
        <w:t> </w:t>
      </w:r>
      <w:r>
        <w:t xml:space="preserve"> </w:t>
      </w:r>
      <w:r>
        <w:rPr>
          <w:color w:val="0000FF"/>
        </w:rPr>
        <w:t>&lt;</w:t>
      </w:r>
      <w:r>
        <w:rPr>
          <w:color w:val="990000"/>
        </w:rPr>
        <w:t>order:VER</w:t>
      </w:r>
      <w:r>
        <w:rPr>
          <w:color w:val="0000FF"/>
        </w:rPr>
        <w:t>&gt;</w:t>
      </w:r>
      <w:r>
        <w:rPr>
          <w:b/>
          <w:bCs/>
        </w:rPr>
        <w:t>00</w:t>
      </w:r>
      <w:r>
        <w:rPr>
          <w:color w:val="0000FF"/>
        </w:rPr>
        <w:t>&lt;/</w:t>
      </w:r>
      <w:r>
        <w:rPr>
          <w:color w:val="990000"/>
        </w:rPr>
        <w:t>order:VER</w:t>
      </w:r>
      <w:r>
        <w:rPr>
          <w:color w:val="0000FF"/>
        </w:rPr>
        <w:t>&gt;</w:t>
      </w:r>
      <w:r>
        <w:t xml:space="preserve"> </w:t>
      </w:r>
    </w:p>
    <w:p w14:paraId="53C20411" w14:textId="77777777" w:rsidR="00E874DE" w:rsidRDefault="00E874DE" w:rsidP="00E874DE">
      <w:pPr>
        <w:ind w:hanging="480"/>
      </w:pPr>
      <w:r>
        <w:rPr>
          <w:b/>
          <w:bCs/>
          <w:color w:val="FF0000"/>
        </w:rPr>
        <w:t> </w:t>
      </w:r>
      <w:r>
        <w:t xml:space="preserve"> </w:t>
      </w:r>
      <w:r>
        <w:rPr>
          <w:color w:val="0000FF"/>
        </w:rPr>
        <w:t>&lt;</w:t>
      </w:r>
      <w:r>
        <w:rPr>
          <w:color w:val="990000"/>
        </w:rPr>
        <w:t>order:AN</w:t>
      </w:r>
      <w:r>
        <w:rPr>
          <w:color w:val="0000FF"/>
        </w:rPr>
        <w:t>&gt;</w:t>
      </w:r>
      <w:r>
        <w:rPr>
          <w:b/>
          <w:bCs/>
        </w:rPr>
        <w:t>404M337192192</w:t>
      </w:r>
      <w:r>
        <w:rPr>
          <w:color w:val="0000FF"/>
        </w:rPr>
        <w:t>&lt;/</w:t>
      </w:r>
      <w:r>
        <w:rPr>
          <w:color w:val="990000"/>
        </w:rPr>
        <w:t>order:AN</w:t>
      </w:r>
      <w:r>
        <w:rPr>
          <w:color w:val="0000FF"/>
        </w:rPr>
        <w:t>&gt;</w:t>
      </w:r>
      <w:r>
        <w:t xml:space="preserve"> </w:t>
      </w:r>
    </w:p>
    <w:p w14:paraId="5522EA80" w14:textId="77777777" w:rsidR="00E874DE" w:rsidRDefault="00E874DE" w:rsidP="00E874DE">
      <w:pPr>
        <w:ind w:hanging="480"/>
      </w:pPr>
      <w:r>
        <w:rPr>
          <w:b/>
          <w:bCs/>
          <w:color w:val="FF0000"/>
        </w:rPr>
        <w:t> </w:t>
      </w:r>
      <w:r>
        <w:t xml:space="preserve"> </w:t>
      </w:r>
      <w:r>
        <w:rPr>
          <w:color w:val="0000FF"/>
        </w:rPr>
        <w:t>&lt;</w:t>
      </w:r>
      <w:r>
        <w:rPr>
          <w:color w:val="990000"/>
        </w:rPr>
        <w:t>order:RVER</w:t>
      </w:r>
      <w:r>
        <w:rPr>
          <w:color w:val="0000FF"/>
        </w:rPr>
        <w:t>&gt;</w:t>
      </w:r>
      <w:r>
        <w:rPr>
          <w:b/>
          <w:bCs/>
        </w:rPr>
        <w:t>10.05</w:t>
      </w:r>
      <w:r>
        <w:rPr>
          <w:color w:val="0000FF"/>
        </w:rPr>
        <w:t>&lt;/</w:t>
      </w:r>
      <w:r>
        <w:rPr>
          <w:color w:val="990000"/>
        </w:rPr>
        <w:t>order:RVER</w:t>
      </w:r>
      <w:r>
        <w:rPr>
          <w:color w:val="0000FF"/>
        </w:rPr>
        <w:t>&gt;</w:t>
      </w:r>
      <w:r>
        <w:t xml:space="preserve"> </w:t>
      </w:r>
    </w:p>
    <w:p w14:paraId="378B00AD" w14:textId="77777777" w:rsidR="00E874DE" w:rsidRDefault="00E874DE" w:rsidP="00E874DE">
      <w:pPr>
        <w:ind w:hanging="480"/>
      </w:pPr>
      <w:r>
        <w:rPr>
          <w:b/>
          <w:bCs/>
          <w:color w:val="FF0000"/>
        </w:rPr>
        <w:t> </w:t>
      </w:r>
      <w:r>
        <w:t xml:space="preserve"> </w:t>
      </w:r>
      <w:r>
        <w:rPr>
          <w:color w:val="0000FF"/>
        </w:rPr>
        <w:t>&lt;</w:t>
      </w:r>
      <w:r>
        <w:rPr>
          <w:color w:val="990000"/>
        </w:rPr>
        <w:t>order:CC</w:t>
      </w:r>
      <w:r>
        <w:rPr>
          <w:color w:val="0000FF"/>
        </w:rPr>
        <w:t>&gt;</w:t>
      </w:r>
      <w:r>
        <w:rPr>
          <w:b/>
          <w:bCs/>
        </w:rPr>
        <w:t>9999</w:t>
      </w:r>
      <w:r>
        <w:rPr>
          <w:color w:val="0000FF"/>
        </w:rPr>
        <w:t>&lt;/</w:t>
      </w:r>
      <w:r>
        <w:rPr>
          <w:color w:val="990000"/>
        </w:rPr>
        <w:t>order:CC</w:t>
      </w:r>
      <w:r>
        <w:rPr>
          <w:color w:val="0000FF"/>
        </w:rPr>
        <w:t>&gt;</w:t>
      </w:r>
      <w:r>
        <w:t xml:space="preserve"> </w:t>
      </w:r>
    </w:p>
    <w:p w14:paraId="6AA5ADF5" w14:textId="77777777" w:rsidR="00E874DE" w:rsidRDefault="00E874DE" w:rsidP="00E874DE">
      <w:pPr>
        <w:ind w:hanging="480"/>
      </w:pPr>
      <w:r>
        <w:rPr>
          <w:b/>
          <w:bCs/>
          <w:color w:val="FF0000"/>
        </w:rPr>
        <w:t> </w:t>
      </w:r>
      <w:r>
        <w:t xml:space="preserve"> </w:t>
      </w:r>
      <w:r>
        <w:rPr>
          <w:color w:val="0000FF"/>
        </w:rPr>
        <w:t>&lt;</w:t>
      </w:r>
      <w:r>
        <w:rPr>
          <w:color w:val="990000"/>
        </w:rPr>
        <w:t>order:STATE</w:t>
      </w:r>
      <w:r>
        <w:rPr>
          <w:color w:val="0000FF"/>
        </w:rPr>
        <w:t>&gt;</w:t>
      </w:r>
      <w:r>
        <w:rPr>
          <w:b/>
          <w:bCs/>
        </w:rPr>
        <w:t>GA</w:t>
      </w:r>
      <w:r>
        <w:rPr>
          <w:color w:val="0000FF"/>
        </w:rPr>
        <w:t>&lt;/</w:t>
      </w:r>
      <w:r>
        <w:rPr>
          <w:color w:val="990000"/>
        </w:rPr>
        <w:t>order:STATE</w:t>
      </w:r>
      <w:r>
        <w:rPr>
          <w:color w:val="0000FF"/>
        </w:rPr>
        <w:t>&gt;</w:t>
      </w:r>
      <w:r>
        <w:t xml:space="preserve"> </w:t>
      </w:r>
    </w:p>
    <w:p w14:paraId="710F8A49" w14:textId="77777777" w:rsidR="00E874DE" w:rsidRDefault="00E874DE" w:rsidP="00E874DE">
      <w:pPr>
        <w:ind w:hanging="480"/>
      </w:pPr>
      <w:r>
        <w:rPr>
          <w:b/>
          <w:bCs/>
          <w:color w:val="FF0000"/>
        </w:rPr>
        <w:t> </w:t>
      </w:r>
      <w:r>
        <w:t xml:space="preserve"> </w:t>
      </w:r>
      <w:r>
        <w:rPr>
          <w:color w:val="0000FF"/>
        </w:rPr>
        <w:t>&lt;</w:t>
      </w:r>
      <w:r>
        <w:rPr>
          <w:color w:val="990000"/>
        </w:rPr>
        <w:t>order:DTSENT</w:t>
      </w:r>
      <w:r>
        <w:rPr>
          <w:color w:val="0000FF"/>
        </w:rPr>
        <w:t>&gt;</w:t>
      </w:r>
      <w:r>
        <w:rPr>
          <w:b/>
          <w:bCs/>
        </w:rPr>
        <w:t>200906181119AM</w:t>
      </w:r>
      <w:r>
        <w:rPr>
          <w:color w:val="0000FF"/>
        </w:rPr>
        <w:t>&lt;/</w:t>
      </w:r>
      <w:r>
        <w:rPr>
          <w:color w:val="990000"/>
        </w:rPr>
        <w:t>order:DTSENT</w:t>
      </w:r>
      <w:r>
        <w:rPr>
          <w:color w:val="0000FF"/>
        </w:rPr>
        <w:t>&gt;</w:t>
      </w:r>
      <w:r>
        <w:t xml:space="preserve"> </w:t>
      </w:r>
    </w:p>
    <w:p w14:paraId="7C38FD24" w14:textId="77777777" w:rsidR="00E874DE" w:rsidRDefault="00E874DE" w:rsidP="00E874DE">
      <w:pPr>
        <w:ind w:hanging="240"/>
      </w:pPr>
      <w:r>
        <w:rPr>
          <w:b/>
          <w:bCs/>
          <w:color w:val="FF0000"/>
        </w:rPr>
        <w:t> </w:t>
      </w:r>
      <w:r>
        <w:t xml:space="preserve"> </w:t>
      </w:r>
      <w:r>
        <w:rPr>
          <w:color w:val="0000FF"/>
        </w:rPr>
        <w:t>&lt;/</w:t>
      </w:r>
      <w:r>
        <w:rPr>
          <w:color w:val="990000"/>
        </w:rPr>
        <w:t>order:HDR</w:t>
      </w:r>
      <w:r>
        <w:rPr>
          <w:color w:val="0000FF"/>
        </w:rPr>
        <w:t>&gt;</w:t>
      </w:r>
    </w:p>
    <w:p w14:paraId="31543A33" w14:textId="77777777" w:rsidR="00E874DE" w:rsidRDefault="00E874DE" w:rsidP="00E874DE">
      <w:pPr>
        <w:ind w:hanging="480"/>
      </w:pPr>
      <w:hyperlink r:id="rId114" w:history="1">
        <w:r>
          <w:rPr>
            <w:rStyle w:val="Hyperlink"/>
            <w:b/>
            <w:bCs/>
            <w:color w:val="FF0000"/>
          </w:rPr>
          <w:t>-</w:t>
        </w:r>
      </w:hyperlink>
      <w:r>
        <w:t xml:space="preserve"> </w:t>
      </w:r>
      <w:r>
        <w:rPr>
          <w:color w:val="0000FF"/>
        </w:rPr>
        <w:t>&lt;</w:t>
      </w:r>
      <w:r>
        <w:rPr>
          <w:color w:val="990000"/>
        </w:rPr>
        <w:t>order:LSR</w:t>
      </w:r>
      <w:r>
        <w:rPr>
          <w:color w:val="0000FF"/>
        </w:rPr>
        <w:t>&gt;</w:t>
      </w:r>
    </w:p>
    <w:p w14:paraId="07499491" w14:textId="77777777" w:rsidR="00E874DE" w:rsidRDefault="00E874DE" w:rsidP="00E874DE">
      <w:pPr>
        <w:ind w:hanging="480"/>
      </w:pPr>
      <w:hyperlink r:id="rId115" w:history="1">
        <w:r>
          <w:rPr>
            <w:rStyle w:val="Hyperlink"/>
            <w:b/>
            <w:bCs/>
            <w:color w:val="FF0000"/>
          </w:rPr>
          <w:t>-</w:t>
        </w:r>
      </w:hyperlink>
      <w:r>
        <w:t xml:space="preserve"> </w:t>
      </w:r>
      <w:r>
        <w:rPr>
          <w:color w:val="0000FF"/>
        </w:rPr>
        <w:t>&lt;</w:t>
      </w:r>
      <w:r>
        <w:rPr>
          <w:color w:val="990000"/>
        </w:rPr>
        <w:t>order:LSR_ADMIN</w:t>
      </w:r>
      <w:r>
        <w:rPr>
          <w:color w:val="0000FF"/>
        </w:rPr>
        <w:t>&gt;</w:t>
      </w:r>
    </w:p>
    <w:p w14:paraId="2CD53094" w14:textId="77777777" w:rsidR="00E874DE" w:rsidRDefault="00E874DE" w:rsidP="00E874DE">
      <w:pPr>
        <w:ind w:hanging="480"/>
      </w:pPr>
      <w:r>
        <w:rPr>
          <w:b/>
          <w:bCs/>
          <w:color w:val="FF0000"/>
        </w:rPr>
        <w:t> </w:t>
      </w:r>
      <w:r>
        <w:t xml:space="preserve"> </w:t>
      </w:r>
      <w:r>
        <w:rPr>
          <w:color w:val="0000FF"/>
        </w:rPr>
        <w:t>&lt;</w:t>
      </w:r>
      <w:r>
        <w:rPr>
          <w:color w:val="990000"/>
        </w:rPr>
        <w:t>order:SC</w:t>
      </w:r>
      <w:r>
        <w:rPr>
          <w:color w:val="0000FF"/>
        </w:rPr>
        <w:t>&gt;</w:t>
      </w:r>
      <w:r>
        <w:rPr>
          <w:b/>
          <w:bCs/>
        </w:rPr>
        <w:t>LCSC</w:t>
      </w:r>
      <w:r>
        <w:rPr>
          <w:color w:val="0000FF"/>
        </w:rPr>
        <w:t>&lt;/</w:t>
      </w:r>
      <w:r>
        <w:rPr>
          <w:color w:val="990000"/>
        </w:rPr>
        <w:t>order:SC</w:t>
      </w:r>
      <w:r>
        <w:rPr>
          <w:color w:val="0000FF"/>
        </w:rPr>
        <w:t>&gt;</w:t>
      </w:r>
      <w:r>
        <w:t xml:space="preserve"> </w:t>
      </w:r>
    </w:p>
    <w:p w14:paraId="09B5768F" w14:textId="77777777" w:rsidR="00E874DE" w:rsidRDefault="00E874DE" w:rsidP="00E874DE">
      <w:pPr>
        <w:ind w:hanging="480"/>
      </w:pPr>
      <w:r>
        <w:rPr>
          <w:b/>
          <w:bCs/>
          <w:color w:val="FF0000"/>
        </w:rPr>
        <w:t> </w:t>
      </w:r>
      <w:r>
        <w:t xml:space="preserve"> </w:t>
      </w:r>
      <w:r>
        <w:rPr>
          <w:color w:val="0000FF"/>
        </w:rPr>
        <w:t>&lt;</w:t>
      </w:r>
      <w:r>
        <w:rPr>
          <w:color w:val="990000"/>
        </w:rPr>
        <w:t>order:PROJECT</w:t>
      </w:r>
      <w:r>
        <w:rPr>
          <w:color w:val="0000FF"/>
        </w:rPr>
        <w:t>&gt;</w:t>
      </w:r>
      <w:r>
        <w:rPr>
          <w:b/>
          <w:bCs/>
        </w:rPr>
        <w:t>CAVENOBILL</w:t>
      </w:r>
      <w:r>
        <w:rPr>
          <w:color w:val="0000FF"/>
        </w:rPr>
        <w:t>&lt;/</w:t>
      </w:r>
      <w:r>
        <w:rPr>
          <w:color w:val="990000"/>
        </w:rPr>
        <w:t>order:PROJECT</w:t>
      </w:r>
      <w:r>
        <w:rPr>
          <w:color w:val="0000FF"/>
        </w:rPr>
        <w:t>&gt;</w:t>
      </w:r>
      <w:r>
        <w:t xml:space="preserve"> </w:t>
      </w:r>
    </w:p>
    <w:p w14:paraId="119208CB" w14:textId="77777777" w:rsidR="00E874DE" w:rsidRDefault="00E874DE" w:rsidP="00E874DE">
      <w:pPr>
        <w:ind w:hanging="480"/>
      </w:pPr>
      <w:r>
        <w:rPr>
          <w:b/>
          <w:bCs/>
          <w:color w:val="FF0000"/>
        </w:rPr>
        <w:t> </w:t>
      </w:r>
      <w:r>
        <w:t xml:space="preserve"> </w:t>
      </w:r>
      <w:r>
        <w:rPr>
          <w:color w:val="0000FF"/>
        </w:rPr>
        <w:t>&lt;</w:t>
      </w:r>
      <w:r>
        <w:rPr>
          <w:color w:val="990000"/>
        </w:rPr>
        <w:t>order:REQTYP</w:t>
      </w:r>
      <w:r>
        <w:rPr>
          <w:color w:val="0000FF"/>
        </w:rPr>
        <w:t>&gt;</w:t>
      </w:r>
      <w:r>
        <w:rPr>
          <w:b/>
          <w:bCs/>
        </w:rPr>
        <w:t>AB</w:t>
      </w:r>
      <w:r>
        <w:rPr>
          <w:color w:val="0000FF"/>
        </w:rPr>
        <w:t>&lt;/</w:t>
      </w:r>
      <w:r>
        <w:rPr>
          <w:color w:val="990000"/>
        </w:rPr>
        <w:t>order:REQTYP</w:t>
      </w:r>
      <w:r>
        <w:rPr>
          <w:color w:val="0000FF"/>
        </w:rPr>
        <w:t>&gt;</w:t>
      </w:r>
      <w:r>
        <w:t xml:space="preserve"> </w:t>
      </w:r>
    </w:p>
    <w:p w14:paraId="2A681A1B" w14:textId="77777777" w:rsidR="00E874DE" w:rsidRDefault="00E874DE" w:rsidP="00E874DE">
      <w:pPr>
        <w:ind w:hanging="480"/>
      </w:pPr>
      <w:r>
        <w:rPr>
          <w:b/>
          <w:bCs/>
          <w:color w:val="FF0000"/>
        </w:rPr>
        <w:t> </w:t>
      </w:r>
      <w:r>
        <w:t xml:space="preserve"> </w:t>
      </w:r>
      <w:r>
        <w:rPr>
          <w:color w:val="0000FF"/>
        </w:rPr>
        <w:t>&lt;</w:t>
      </w:r>
      <w:r>
        <w:rPr>
          <w:color w:val="990000"/>
        </w:rPr>
        <w:t>order:ACT</w:t>
      </w:r>
      <w:r>
        <w:rPr>
          <w:color w:val="0000FF"/>
        </w:rPr>
        <w:t>&gt;</w:t>
      </w:r>
      <w:r>
        <w:rPr>
          <w:b/>
          <w:bCs/>
        </w:rPr>
        <w:t>V</w:t>
      </w:r>
      <w:r>
        <w:rPr>
          <w:color w:val="0000FF"/>
        </w:rPr>
        <w:t>&lt;/</w:t>
      </w:r>
      <w:r>
        <w:rPr>
          <w:color w:val="990000"/>
        </w:rPr>
        <w:t>order:ACT</w:t>
      </w:r>
      <w:r>
        <w:rPr>
          <w:color w:val="0000FF"/>
        </w:rPr>
        <w:t>&gt;</w:t>
      </w:r>
      <w:r>
        <w:t xml:space="preserve"> </w:t>
      </w:r>
    </w:p>
    <w:p w14:paraId="76BE46C9" w14:textId="77777777" w:rsidR="00E874DE" w:rsidRPr="008D2D2E" w:rsidRDefault="00E874DE" w:rsidP="00E874DE">
      <w:pPr>
        <w:ind w:hanging="480"/>
        <w:rPr>
          <w:lang w:val="es-ES"/>
        </w:rPr>
      </w:pPr>
      <w:r>
        <w:rPr>
          <w:b/>
          <w:bCs/>
          <w:color w:val="FF0000"/>
        </w:rPr>
        <w:t> </w:t>
      </w:r>
      <w:r>
        <w:t xml:space="preserve"> </w:t>
      </w:r>
      <w:r w:rsidRPr="008D2D2E">
        <w:rPr>
          <w:color w:val="0000FF"/>
          <w:lang w:val="es-ES"/>
        </w:rPr>
        <w:t>&lt;</w:t>
      </w:r>
      <w:r w:rsidRPr="008D2D2E">
        <w:rPr>
          <w:color w:val="990000"/>
          <w:lang w:val="es-ES"/>
        </w:rPr>
        <w:t>order:MI</w:t>
      </w:r>
      <w:r w:rsidRPr="008D2D2E">
        <w:rPr>
          <w:color w:val="0000FF"/>
          <w:lang w:val="es-ES"/>
        </w:rPr>
        <w:t>&gt;</w:t>
      </w:r>
      <w:r w:rsidRPr="008D2D2E">
        <w:rPr>
          <w:b/>
          <w:bCs/>
          <w:lang w:val="es-ES"/>
        </w:rPr>
        <w:t>C</w:t>
      </w:r>
      <w:r w:rsidRPr="008D2D2E">
        <w:rPr>
          <w:color w:val="0000FF"/>
          <w:lang w:val="es-ES"/>
        </w:rPr>
        <w:t>&lt;/</w:t>
      </w:r>
      <w:r w:rsidRPr="008D2D2E">
        <w:rPr>
          <w:color w:val="990000"/>
          <w:lang w:val="es-ES"/>
        </w:rPr>
        <w:t>order:MI</w:t>
      </w:r>
      <w:r w:rsidRPr="008D2D2E">
        <w:rPr>
          <w:color w:val="0000FF"/>
          <w:lang w:val="es-ES"/>
        </w:rPr>
        <w:t>&gt;</w:t>
      </w:r>
      <w:r w:rsidRPr="008D2D2E">
        <w:rPr>
          <w:lang w:val="es-ES"/>
        </w:rPr>
        <w:t xml:space="preserve"> </w:t>
      </w:r>
    </w:p>
    <w:p w14:paraId="7CAE8A12" w14:textId="77777777" w:rsidR="00E874DE" w:rsidRDefault="00E874DE" w:rsidP="00E874DE">
      <w:pPr>
        <w:ind w:hanging="480"/>
      </w:pPr>
      <w:hyperlink r:id="rId116" w:history="1">
        <w:r>
          <w:rPr>
            <w:rStyle w:val="Hyperlink"/>
            <w:b/>
            <w:bCs/>
            <w:color w:val="FF0000"/>
          </w:rPr>
          <w:t>-</w:t>
        </w:r>
      </w:hyperlink>
      <w:r>
        <w:t xml:space="preserve"> </w:t>
      </w:r>
      <w:r>
        <w:rPr>
          <w:color w:val="0000FF"/>
        </w:rPr>
        <w:t>&lt;</w:t>
      </w:r>
      <w:r>
        <w:rPr>
          <w:color w:val="990000"/>
        </w:rPr>
        <w:t>order:AUTHORIZATION</w:t>
      </w:r>
      <w:r>
        <w:rPr>
          <w:color w:val="0000FF"/>
        </w:rPr>
        <w:t>&gt;</w:t>
      </w:r>
    </w:p>
    <w:p w14:paraId="4EF3DAE3" w14:textId="77777777" w:rsidR="00E874DE" w:rsidRDefault="00E874DE" w:rsidP="00E874DE">
      <w:pPr>
        <w:ind w:hanging="480"/>
      </w:pPr>
      <w:r>
        <w:rPr>
          <w:b/>
          <w:bCs/>
          <w:color w:val="FF0000"/>
        </w:rPr>
        <w:t> </w:t>
      </w:r>
      <w:r>
        <w:t xml:space="preserve"> </w:t>
      </w:r>
      <w:r>
        <w:rPr>
          <w:color w:val="0000FF"/>
        </w:rPr>
        <w:t>&lt;</w:t>
      </w:r>
      <w:r>
        <w:rPr>
          <w:color w:val="990000"/>
        </w:rPr>
        <w:t>order:TOS</w:t>
      </w:r>
      <w:r>
        <w:rPr>
          <w:color w:val="0000FF"/>
        </w:rPr>
        <w:t>&gt;</w:t>
      </w:r>
      <w:r>
        <w:rPr>
          <w:b/>
          <w:bCs/>
        </w:rPr>
        <w:t>1A--</w:t>
      </w:r>
      <w:r>
        <w:rPr>
          <w:color w:val="0000FF"/>
        </w:rPr>
        <w:t>&lt;/</w:t>
      </w:r>
      <w:r>
        <w:rPr>
          <w:color w:val="990000"/>
        </w:rPr>
        <w:t>order:TOS</w:t>
      </w:r>
      <w:r>
        <w:rPr>
          <w:color w:val="0000FF"/>
        </w:rPr>
        <w:t>&gt;</w:t>
      </w:r>
      <w:r>
        <w:t xml:space="preserve"> </w:t>
      </w:r>
    </w:p>
    <w:p w14:paraId="7C21042A" w14:textId="77777777" w:rsidR="00E874DE" w:rsidRDefault="00E874DE" w:rsidP="00E874DE">
      <w:pPr>
        <w:ind w:hanging="480"/>
      </w:pPr>
      <w:r>
        <w:rPr>
          <w:b/>
          <w:bCs/>
          <w:color w:val="FF0000"/>
        </w:rPr>
        <w:lastRenderedPageBreak/>
        <w:t> </w:t>
      </w:r>
      <w:r>
        <w:t xml:space="preserve"> </w:t>
      </w:r>
      <w:r>
        <w:rPr>
          <w:color w:val="0000FF"/>
        </w:rPr>
        <w:t>&lt;</w:t>
      </w:r>
      <w:r>
        <w:rPr>
          <w:color w:val="990000"/>
        </w:rPr>
        <w:t>order:DDD</w:t>
      </w:r>
      <w:r>
        <w:rPr>
          <w:color w:val="0000FF"/>
        </w:rPr>
        <w:t>&gt;</w:t>
      </w:r>
      <w:r>
        <w:rPr>
          <w:b/>
          <w:bCs/>
        </w:rPr>
        <w:t>20091231</w:t>
      </w:r>
      <w:r>
        <w:rPr>
          <w:color w:val="0000FF"/>
        </w:rPr>
        <w:t>&lt;/</w:t>
      </w:r>
      <w:r>
        <w:rPr>
          <w:color w:val="990000"/>
        </w:rPr>
        <w:t>order:DDD</w:t>
      </w:r>
      <w:r>
        <w:rPr>
          <w:color w:val="0000FF"/>
        </w:rPr>
        <w:t>&gt;</w:t>
      </w:r>
      <w:r>
        <w:t xml:space="preserve"> </w:t>
      </w:r>
    </w:p>
    <w:p w14:paraId="19A9A6F6" w14:textId="77777777" w:rsidR="00E874DE" w:rsidRDefault="00E874DE" w:rsidP="00E874DE">
      <w:pPr>
        <w:ind w:hanging="480"/>
      </w:pPr>
      <w:r>
        <w:rPr>
          <w:b/>
          <w:bCs/>
          <w:color w:val="FF0000"/>
        </w:rPr>
        <w:t> </w:t>
      </w:r>
      <w:r>
        <w:t xml:space="preserve"> </w:t>
      </w:r>
      <w:r>
        <w:rPr>
          <w:color w:val="0000FF"/>
        </w:rPr>
        <w:t>&lt;</w:t>
      </w:r>
      <w:r>
        <w:rPr>
          <w:color w:val="990000"/>
        </w:rPr>
        <w:t>order:ACTL</w:t>
      </w:r>
      <w:r>
        <w:rPr>
          <w:color w:val="0000FF"/>
        </w:rPr>
        <w:t>&gt;</w:t>
      </w:r>
      <w:r>
        <w:rPr>
          <w:b/>
          <w:bCs/>
        </w:rPr>
        <w:t>ATLNGATH78A</w:t>
      </w:r>
      <w:r>
        <w:rPr>
          <w:color w:val="0000FF"/>
        </w:rPr>
        <w:t>&lt;/</w:t>
      </w:r>
      <w:r>
        <w:rPr>
          <w:color w:val="990000"/>
        </w:rPr>
        <w:t>order:ACTL</w:t>
      </w:r>
      <w:r>
        <w:rPr>
          <w:color w:val="0000FF"/>
        </w:rPr>
        <w:t>&gt;</w:t>
      </w:r>
      <w:r>
        <w:t xml:space="preserve"> </w:t>
      </w:r>
    </w:p>
    <w:p w14:paraId="1C76EDD5" w14:textId="77777777" w:rsidR="00E874DE" w:rsidRDefault="00E874DE" w:rsidP="00E874DE">
      <w:pPr>
        <w:ind w:hanging="480"/>
      </w:pPr>
      <w:r>
        <w:rPr>
          <w:b/>
          <w:bCs/>
          <w:color w:val="FF0000"/>
        </w:rPr>
        <w:t> </w:t>
      </w:r>
      <w:r>
        <w:t xml:space="preserve"> </w:t>
      </w:r>
      <w:r>
        <w:rPr>
          <w:color w:val="0000FF"/>
        </w:rPr>
        <w:t>&lt;</w:t>
      </w:r>
      <w:r>
        <w:rPr>
          <w:color w:val="990000"/>
        </w:rPr>
        <w:t>order:LSO</w:t>
      </w:r>
      <w:r>
        <w:rPr>
          <w:color w:val="0000FF"/>
        </w:rPr>
        <w:t>&gt;</w:t>
      </w:r>
      <w:r>
        <w:rPr>
          <w:b/>
          <w:bCs/>
        </w:rPr>
        <w:t>404639</w:t>
      </w:r>
      <w:r>
        <w:rPr>
          <w:color w:val="0000FF"/>
        </w:rPr>
        <w:t>&lt;/</w:t>
      </w:r>
      <w:r>
        <w:rPr>
          <w:color w:val="990000"/>
        </w:rPr>
        <w:t>order:LSO</w:t>
      </w:r>
      <w:r>
        <w:rPr>
          <w:color w:val="0000FF"/>
        </w:rPr>
        <w:t>&gt;</w:t>
      </w:r>
      <w:r>
        <w:t xml:space="preserve"> </w:t>
      </w:r>
    </w:p>
    <w:p w14:paraId="198EBC47" w14:textId="77777777" w:rsidR="00E874DE" w:rsidRDefault="00E874DE" w:rsidP="00E874DE">
      <w:pPr>
        <w:ind w:hanging="480"/>
      </w:pPr>
      <w:r>
        <w:rPr>
          <w:b/>
          <w:bCs/>
          <w:color w:val="FF0000"/>
        </w:rPr>
        <w:t> </w:t>
      </w:r>
      <w:r>
        <w:t xml:space="preserve"> </w:t>
      </w:r>
      <w:r>
        <w:rPr>
          <w:color w:val="0000FF"/>
        </w:rPr>
        <w:t>&lt;</w:t>
      </w:r>
      <w:r>
        <w:rPr>
          <w:color w:val="990000"/>
        </w:rPr>
        <w:t>order:NC</w:t>
      </w:r>
      <w:r>
        <w:rPr>
          <w:color w:val="0000FF"/>
        </w:rPr>
        <w:t>&gt;</w:t>
      </w:r>
      <w:r>
        <w:rPr>
          <w:b/>
          <w:bCs/>
        </w:rPr>
        <w:t>TY--</w:t>
      </w:r>
      <w:r>
        <w:rPr>
          <w:color w:val="0000FF"/>
        </w:rPr>
        <w:t>&lt;/</w:t>
      </w:r>
      <w:r>
        <w:rPr>
          <w:color w:val="990000"/>
        </w:rPr>
        <w:t>order:NC</w:t>
      </w:r>
      <w:r>
        <w:rPr>
          <w:color w:val="0000FF"/>
        </w:rPr>
        <w:t>&gt;</w:t>
      </w:r>
      <w:r>
        <w:t xml:space="preserve"> </w:t>
      </w:r>
    </w:p>
    <w:p w14:paraId="13D9B69A" w14:textId="77777777" w:rsidR="00E874DE" w:rsidRDefault="00E874DE" w:rsidP="00E874DE">
      <w:pPr>
        <w:ind w:hanging="240"/>
      </w:pPr>
      <w:r>
        <w:rPr>
          <w:b/>
          <w:bCs/>
          <w:color w:val="FF0000"/>
        </w:rPr>
        <w:t> </w:t>
      </w:r>
      <w:r>
        <w:t xml:space="preserve"> </w:t>
      </w:r>
      <w:r>
        <w:rPr>
          <w:color w:val="0000FF"/>
        </w:rPr>
        <w:t>&lt;/</w:t>
      </w:r>
      <w:r>
        <w:rPr>
          <w:color w:val="990000"/>
        </w:rPr>
        <w:t>order:AUTHORIZATION</w:t>
      </w:r>
      <w:r>
        <w:rPr>
          <w:color w:val="0000FF"/>
        </w:rPr>
        <w:t>&gt;</w:t>
      </w:r>
    </w:p>
    <w:p w14:paraId="223EFE60" w14:textId="77777777" w:rsidR="00E874DE" w:rsidRDefault="00E874DE" w:rsidP="00E874DE">
      <w:pPr>
        <w:ind w:hanging="240"/>
      </w:pPr>
      <w:r>
        <w:rPr>
          <w:b/>
          <w:bCs/>
          <w:color w:val="FF0000"/>
        </w:rPr>
        <w:t> </w:t>
      </w:r>
      <w:r>
        <w:t xml:space="preserve"> </w:t>
      </w:r>
      <w:r>
        <w:rPr>
          <w:color w:val="0000FF"/>
        </w:rPr>
        <w:t>&lt;/</w:t>
      </w:r>
      <w:r>
        <w:rPr>
          <w:color w:val="990000"/>
        </w:rPr>
        <w:t>order:LSR_ADMIN</w:t>
      </w:r>
      <w:r>
        <w:rPr>
          <w:color w:val="0000FF"/>
        </w:rPr>
        <w:t>&gt;</w:t>
      </w:r>
    </w:p>
    <w:p w14:paraId="65B166D7" w14:textId="77777777" w:rsidR="00E874DE" w:rsidRDefault="00E874DE" w:rsidP="00E874DE">
      <w:pPr>
        <w:ind w:hanging="480"/>
      </w:pPr>
      <w:hyperlink r:id="rId117" w:history="1">
        <w:r>
          <w:rPr>
            <w:rStyle w:val="Hyperlink"/>
            <w:b/>
            <w:bCs/>
            <w:color w:val="FF0000"/>
          </w:rPr>
          <w:t>-</w:t>
        </w:r>
      </w:hyperlink>
      <w:r>
        <w:t xml:space="preserve"> </w:t>
      </w:r>
      <w:r>
        <w:rPr>
          <w:color w:val="0000FF"/>
        </w:rPr>
        <w:t>&lt;</w:t>
      </w:r>
      <w:r>
        <w:rPr>
          <w:color w:val="990000"/>
        </w:rPr>
        <w:t>order:LSR_BILL</w:t>
      </w:r>
      <w:r>
        <w:rPr>
          <w:color w:val="0000FF"/>
        </w:rPr>
        <w:t>&gt;</w:t>
      </w:r>
    </w:p>
    <w:p w14:paraId="61C32843" w14:textId="77777777" w:rsidR="00E874DE" w:rsidRDefault="00E874DE" w:rsidP="00E874DE">
      <w:pPr>
        <w:ind w:hanging="480"/>
      </w:pPr>
      <w:r>
        <w:rPr>
          <w:b/>
          <w:bCs/>
          <w:color w:val="FF0000"/>
        </w:rPr>
        <w:t> </w:t>
      </w:r>
      <w:r>
        <w:t xml:space="preserve"> </w:t>
      </w:r>
      <w:r>
        <w:rPr>
          <w:color w:val="0000FF"/>
        </w:rPr>
        <w:t>&lt;</w:t>
      </w:r>
      <w:r>
        <w:rPr>
          <w:color w:val="990000"/>
        </w:rPr>
        <w:t>order:BAN1</w:t>
      </w:r>
      <w:r>
        <w:rPr>
          <w:color w:val="0000FF"/>
        </w:rPr>
        <w:t>&gt;</w:t>
      </w:r>
      <w:r>
        <w:rPr>
          <w:b/>
          <w:bCs/>
        </w:rPr>
        <w:t>770Q887771771</w:t>
      </w:r>
      <w:r>
        <w:rPr>
          <w:color w:val="0000FF"/>
        </w:rPr>
        <w:t>&lt;/</w:t>
      </w:r>
      <w:r>
        <w:rPr>
          <w:color w:val="990000"/>
        </w:rPr>
        <w:t>order:BAN1</w:t>
      </w:r>
      <w:r>
        <w:rPr>
          <w:color w:val="0000FF"/>
        </w:rPr>
        <w:t>&gt;</w:t>
      </w:r>
      <w:r>
        <w:t xml:space="preserve"> </w:t>
      </w:r>
    </w:p>
    <w:p w14:paraId="16EC6A3C" w14:textId="77777777" w:rsidR="00E874DE" w:rsidRDefault="00E874DE" w:rsidP="00E874DE">
      <w:pPr>
        <w:ind w:hanging="480"/>
      </w:pPr>
      <w:r>
        <w:rPr>
          <w:b/>
          <w:bCs/>
          <w:color w:val="FF0000"/>
        </w:rPr>
        <w:t> </w:t>
      </w:r>
      <w:r>
        <w:t xml:space="preserve"> </w:t>
      </w:r>
      <w:r>
        <w:rPr>
          <w:color w:val="0000FF"/>
        </w:rPr>
        <w:t>&lt;</w:t>
      </w:r>
      <w:r>
        <w:rPr>
          <w:color w:val="990000"/>
        </w:rPr>
        <w:t>order:ACNA</w:t>
      </w:r>
      <w:r>
        <w:rPr>
          <w:color w:val="0000FF"/>
        </w:rPr>
        <w:t>&gt;</w:t>
      </w:r>
      <w:r>
        <w:rPr>
          <w:b/>
          <w:bCs/>
        </w:rPr>
        <w:t>ZXL</w:t>
      </w:r>
      <w:r>
        <w:rPr>
          <w:color w:val="0000FF"/>
        </w:rPr>
        <w:t>&lt;/</w:t>
      </w:r>
      <w:r>
        <w:rPr>
          <w:color w:val="990000"/>
        </w:rPr>
        <w:t>order:ACNA</w:t>
      </w:r>
      <w:r>
        <w:rPr>
          <w:color w:val="0000FF"/>
        </w:rPr>
        <w:t>&gt;</w:t>
      </w:r>
      <w:r>
        <w:t xml:space="preserve"> </w:t>
      </w:r>
    </w:p>
    <w:p w14:paraId="06B435C0" w14:textId="77777777" w:rsidR="00E874DE" w:rsidRDefault="00E874DE" w:rsidP="00E874DE">
      <w:pPr>
        <w:ind w:hanging="240"/>
      </w:pPr>
      <w:r>
        <w:rPr>
          <w:b/>
          <w:bCs/>
          <w:color w:val="FF0000"/>
        </w:rPr>
        <w:t> </w:t>
      </w:r>
      <w:r>
        <w:t xml:space="preserve"> </w:t>
      </w:r>
      <w:r>
        <w:rPr>
          <w:color w:val="0000FF"/>
        </w:rPr>
        <w:t>&lt;/</w:t>
      </w:r>
      <w:r>
        <w:rPr>
          <w:color w:val="990000"/>
        </w:rPr>
        <w:t>order:LSR_BILL</w:t>
      </w:r>
      <w:r>
        <w:rPr>
          <w:color w:val="0000FF"/>
        </w:rPr>
        <w:t>&gt;</w:t>
      </w:r>
    </w:p>
    <w:p w14:paraId="4A7EB1D5" w14:textId="77777777" w:rsidR="00E874DE" w:rsidRDefault="00E874DE" w:rsidP="00E874DE">
      <w:pPr>
        <w:ind w:hanging="480"/>
      </w:pPr>
      <w:hyperlink r:id="rId118" w:history="1">
        <w:r>
          <w:rPr>
            <w:rStyle w:val="Hyperlink"/>
            <w:b/>
            <w:bCs/>
            <w:color w:val="FF0000"/>
          </w:rPr>
          <w:t>-</w:t>
        </w:r>
      </w:hyperlink>
      <w:r>
        <w:t xml:space="preserve"> </w:t>
      </w:r>
      <w:r>
        <w:rPr>
          <w:color w:val="0000FF"/>
        </w:rPr>
        <w:t>&lt;</w:t>
      </w:r>
      <w:r>
        <w:rPr>
          <w:color w:val="990000"/>
        </w:rPr>
        <w:t>order:CONTACT</w:t>
      </w:r>
      <w:r>
        <w:rPr>
          <w:color w:val="0000FF"/>
        </w:rPr>
        <w:t>&gt;</w:t>
      </w:r>
    </w:p>
    <w:p w14:paraId="79792339" w14:textId="77777777" w:rsidR="00E874DE" w:rsidRDefault="00E874DE" w:rsidP="00E874DE">
      <w:pPr>
        <w:ind w:hanging="480"/>
      </w:pPr>
      <w:r>
        <w:rPr>
          <w:b/>
          <w:bCs/>
          <w:color w:val="FF0000"/>
        </w:rPr>
        <w:t> </w:t>
      </w:r>
      <w:r>
        <w:t xml:space="preserve"> </w:t>
      </w:r>
      <w:r>
        <w:rPr>
          <w:color w:val="0000FF"/>
        </w:rPr>
        <w:t>&lt;</w:t>
      </w:r>
      <w:r>
        <w:rPr>
          <w:color w:val="990000"/>
        </w:rPr>
        <w:t>order:INIT</w:t>
      </w:r>
      <w:r>
        <w:rPr>
          <w:color w:val="0000FF"/>
        </w:rPr>
        <w:t>&gt;</w:t>
      </w:r>
      <w:r>
        <w:rPr>
          <w:b/>
          <w:bCs/>
        </w:rPr>
        <w:t>Bojangles</w:t>
      </w:r>
      <w:r>
        <w:rPr>
          <w:color w:val="0000FF"/>
        </w:rPr>
        <w:t>&lt;/</w:t>
      </w:r>
      <w:r>
        <w:rPr>
          <w:color w:val="990000"/>
        </w:rPr>
        <w:t>order:INIT</w:t>
      </w:r>
      <w:r>
        <w:rPr>
          <w:color w:val="0000FF"/>
        </w:rPr>
        <w:t>&gt;</w:t>
      </w:r>
      <w:r>
        <w:t xml:space="preserve"> </w:t>
      </w:r>
    </w:p>
    <w:p w14:paraId="374942A9" w14:textId="77777777" w:rsidR="00E874DE" w:rsidRDefault="00E874DE" w:rsidP="00E874DE">
      <w:pPr>
        <w:ind w:hanging="480"/>
      </w:pPr>
      <w:r>
        <w:rPr>
          <w:b/>
          <w:bCs/>
          <w:color w:val="FF0000"/>
        </w:rPr>
        <w:t> </w:t>
      </w:r>
      <w:r>
        <w:t xml:space="preserve"> </w:t>
      </w:r>
      <w:r>
        <w:rPr>
          <w:color w:val="0000FF"/>
        </w:rPr>
        <w:t>&lt;</w:t>
      </w:r>
      <w:r>
        <w:rPr>
          <w:color w:val="990000"/>
        </w:rPr>
        <w:t>order:INIT_TEL_NO</w:t>
      </w:r>
      <w:r>
        <w:rPr>
          <w:color w:val="0000FF"/>
        </w:rPr>
        <w:t>&gt;</w:t>
      </w:r>
      <w:r>
        <w:rPr>
          <w:b/>
          <w:bCs/>
        </w:rPr>
        <w:t>8884448888</w:t>
      </w:r>
      <w:r>
        <w:rPr>
          <w:color w:val="0000FF"/>
        </w:rPr>
        <w:t>&lt;/</w:t>
      </w:r>
      <w:r>
        <w:rPr>
          <w:color w:val="990000"/>
        </w:rPr>
        <w:t>order:INIT_TEL_NO</w:t>
      </w:r>
      <w:r>
        <w:rPr>
          <w:color w:val="0000FF"/>
        </w:rPr>
        <w:t>&gt;</w:t>
      </w:r>
      <w:r>
        <w:t xml:space="preserve"> </w:t>
      </w:r>
    </w:p>
    <w:p w14:paraId="108F181A" w14:textId="77777777" w:rsidR="00E874DE" w:rsidRDefault="00E874DE" w:rsidP="00E874DE">
      <w:pPr>
        <w:ind w:hanging="480"/>
      </w:pPr>
      <w:r>
        <w:rPr>
          <w:b/>
          <w:bCs/>
          <w:color w:val="FF0000"/>
        </w:rPr>
        <w:t> </w:t>
      </w:r>
      <w:r>
        <w:t xml:space="preserve"> </w:t>
      </w:r>
      <w:r>
        <w:rPr>
          <w:color w:val="0000FF"/>
        </w:rPr>
        <w:t>&lt;</w:t>
      </w:r>
      <w:r>
        <w:rPr>
          <w:color w:val="990000"/>
        </w:rPr>
        <w:t>order:INIT_FAX_NO</w:t>
      </w:r>
      <w:r>
        <w:rPr>
          <w:color w:val="0000FF"/>
        </w:rPr>
        <w:t>&gt;</w:t>
      </w:r>
      <w:r>
        <w:rPr>
          <w:b/>
          <w:bCs/>
        </w:rPr>
        <w:t>4448884444</w:t>
      </w:r>
      <w:r>
        <w:rPr>
          <w:color w:val="0000FF"/>
        </w:rPr>
        <w:t>&lt;/</w:t>
      </w:r>
      <w:r>
        <w:rPr>
          <w:color w:val="990000"/>
        </w:rPr>
        <w:t>order:INIT_FAX_NO</w:t>
      </w:r>
      <w:r>
        <w:rPr>
          <w:color w:val="0000FF"/>
        </w:rPr>
        <w:t>&gt;</w:t>
      </w:r>
      <w:r>
        <w:t xml:space="preserve"> </w:t>
      </w:r>
    </w:p>
    <w:p w14:paraId="5C9C5497" w14:textId="77777777" w:rsidR="00E874DE" w:rsidRPr="008D2D2E" w:rsidRDefault="00E874DE" w:rsidP="00E874DE">
      <w:pPr>
        <w:ind w:hanging="480"/>
        <w:rPr>
          <w:lang w:val="es-ES"/>
        </w:rPr>
      </w:pPr>
      <w:r>
        <w:rPr>
          <w:b/>
          <w:bCs/>
          <w:color w:val="FF0000"/>
        </w:rPr>
        <w:t> </w:t>
      </w:r>
      <w: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
          <w:bCs/>
          <w:lang w:val="es-ES"/>
        </w:rPr>
        <w:t>Enrico Tubbs</w:t>
      </w:r>
      <w:r w:rsidRPr="008D2D2E">
        <w:rPr>
          <w:color w:val="0000FF"/>
          <w:lang w:val="es-ES"/>
        </w:rPr>
        <w:t>&lt;/</w:t>
      </w:r>
      <w:r w:rsidRPr="008D2D2E">
        <w:rPr>
          <w:color w:val="990000"/>
          <w:lang w:val="es-ES"/>
        </w:rPr>
        <w:t>order:IMPCON</w:t>
      </w:r>
      <w:r w:rsidRPr="008D2D2E">
        <w:rPr>
          <w:color w:val="0000FF"/>
          <w:lang w:val="es-ES"/>
        </w:rPr>
        <w:t>&gt;</w:t>
      </w:r>
      <w:r w:rsidRPr="008D2D2E">
        <w:rPr>
          <w:lang w:val="es-ES"/>
        </w:rPr>
        <w:t xml:space="preserve"> </w:t>
      </w:r>
    </w:p>
    <w:p w14:paraId="74661911" w14:textId="77777777" w:rsidR="00E874DE" w:rsidRPr="008D2D2E" w:rsidRDefault="00E874DE" w:rsidP="00E874DE">
      <w:pPr>
        <w:ind w:hanging="480"/>
        <w:rPr>
          <w:lang w:val="es-ES"/>
        </w:rPr>
      </w:pPr>
      <w:r w:rsidRPr="008D2D2E">
        <w:rPr>
          <w:b/>
          <w:bCs/>
          <w:color w:val="FF0000"/>
          <w:lang w:val="es-ES"/>
        </w:rPr>
        <w:t> </w:t>
      </w:r>
      <w:r w:rsidRPr="008D2D2E">
        <w:rPr>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
          <w:bCs/>
          <w:lang w:val="es-ES"/>
        </w:rPr>
        <w:t>9990002222</w:t>
      </w:r>
      <w:r w:rsidRPr="008D2D2E">
        <w:rPr>
          <w:color w:val="0000FF"/>
          <w:lang w:val="es-ES"/>
        </w:rPr>
        <w:t>&lt;/</w:t>
      </w:r>
      <w:r w:rsidRPr="008D2D2E">
        <w:rPr>
          <w:color w:val="990000"/>
          <w:lang w:val="es-ES"/>
        </w:rPr>
        <w:t>order:IMPCON_TEL_NO</w:t>
      </w:r>
      <w:r w:rsidRPr="008D2D2E">
        <w:rPr>
          <w:color w:val="0000FF"/>
          <w:lang w:val="es-ES"/>
        </w:rPr>
        <w:t>&gt;</w:t>
      </w:r>
      <w:r w:rsidRPr="008D2D2E">
        <w:rPr>
          <w:lang w:val="es-ES"/>
        </w:rPr>
        <w:t xml:space="preserve"> </w:t>
      </w:r>
    </w:p>
    <w:p w14:paraId="0BDC96D1" w14:textId="77777777" w:rsidR="00E874DE" w:rsidRDefault="00E874DE" w:rsidP="00E874DE">
      <w:pPr>
        <w:ind w:hanging="240"/>
      </w:pPr>
      <w:r w:rsidRPr="008D2D2E">
        <w:rPr>
          <w:b/>
          <w:bCs/>
          <w:color w:val="FF0000"/>
          <w:lang w:val="es-ES"/>
        </w:rPr>
        <w:t> </w:t>
      </w:r>
      <w:r w:rsidRPr="008D2D2E">
        <w:rPr>
          <w:lang w:val="es-ES"/>
        </w:rPr>
        <w:t xml:space="preserve"> </w:t>
      </w:r>
      <w:r>
        <w:rPr>
          <w:color w:val="0000FF"/>
        </w:rPr>
        <w:t>&lt;/</w:t>
      </w:r>
      <w:r>
        <w:rPr>
          <w:color w:val="990000"/>
        </w:rPr>
        <w:t>order:CONTACT</w:t>
      </w:r>
      <w:r>
        <w:rPr>
          <w:color w:val="0000FF"/>
        </w:rPr>
        <w:t>&gt;</w:t>
      </w:r>
    </w:p>
    <w:p w14:paraId="28928A4C" w14:textId="77777777" w:rsidR="00E874DE" w:rsidRDefault="00E874DE" w:rsidP="00E874DE">
      <w:pPr>
        <w:ind w:hanging="240"/>
      </w:pPr>
      <w:r>
        <w:rPr>
          <w:b/>
          <w:bCs/>
          <w:color w:val="FF0000"/>
        </w:rPr>
        <w:t> </w:t>
      </w:r>
      <w:r>
        <w:t xml:space="preserve"> </w:t>
      </w:r>
      <w:r>
        <w:rPr>
          <w:color w:val="0000FF"/>
        </w:rPr>
        <w:t>&lt;/</w:t>
      </w:r>
      <w:r>
        <w:rPr>
          <w:color w:val="990000"/>
        </w:rPr>
        <w:t>order:LSR</w:t>
      </w:r>
      <w:r>
        <w:rPr>
          <w:color w:val="0000FF"/>
        </w:rPr>
        <w:t>&gt;</w:t>
      </w:r>
    </w:p>
    <w:p w14:paraId="18D04C32" w14:textId="77777777" w:rsidR="00E874DE" w:rsidRDefault="00E874DE" w:rsidP="00E874DE">
      <w:pPr>
        <w:ind w:hanging="480"/>
      </w:pPr>
      <w:hyperlink r:id="rId119" w:history="1">
        <w:r>
          <w:rPr>
            <w:rStyle w:val="Hyperlink"/>
            <w:b/>
            <w:bCs/>
            <w:color w:val="FF0000"/>
          </w:rPr>
          <w:t>-</w:t>
        </w:r>
      </w:hyperlink>
      <w:r>
        <w:t xml:space="preserve"> </w:t>
      </w:r>
      <w:r>
        <w:rPr>
          <w:color w:val="0000FF"/>
        </w:rPr>
        <w:t>&lt;</w:t>
      </w:r>
      <w:r>
        <w:rPr>
          <w:color w:val="990000"/>
        </w:rPr>
        <w:t>order:EU</w:t>
      </w:r>
      <w:r>
        <w:rPr>
          <w:color w:val="0000FF"/>
        </w:rPr>
        <w:t>&gt;</w:t>
      </w:r>
    </w:p>
    <w:p w14:paraId="0A07D1B1" w14:textId="77777777" w:rsidR="00E874DE" w:rsidRDefault="00E874DE" w:rsidP="00E874DE">
      <w:pPr>
        <w:ind w:hanging="480"/>
      </w:pPr>
      <w:hyperlink r:id="rId120" w:history="1">
        <w:r>
          <w:rPr>
            <w:rStyle w:val="Hyperlink"/>
            <w:b/>
            <w:bCs/>
            <w:color w:val="FF0000"/>
          </w:rPr>
          <w:t>-</w:t>
        </w:r>
      </w:hyperlink>
      <w:r>
        <w:t xml:space="preserve"> </w:t>
      </w:r>
      <w:r>
        <w:rPr>
          <w:color w:val="0000FF"/>
        </w:rPr>
        <w:t>&lt;</w:t>
      </w:r>
      <w:r>
        <w:rPr>
          <w:color w:val="990000"/>
        </w:rPr>
        <w:t>order:EU_BILL</w:t>
      </w:r>
      <w:r>
        <w:rPr>
          <w:color w:val="0000FF"/>
        </w:rPr>
        <w:t>&gt;</w:t>
      </w:r>
    </w:p>
    <w:p w14:paraId="69041744" w14:textId="77777777" w:rsidR="00E874DE" w:rsidRDefault="00E874DE" w:rsidP="00E874DE">
      <w:pPr>
        <w:ind w:hanging="480"/>
      </w:pPr>
      <w:r>
        <w:rPr>
          <w:b/>
          <w:bCs/>
          <w:color w:val="FF0000"/>
        </w:rPr>
        <w:t> </w:t>
      </w:r>
      <w:r>
        <w:t xml:space="preserve"> </w:t>
      </w:r>
      <w:r>
        <w:rPr>
          <w:color w:val="0000FF"/>
        </w:rPr>
        <w:t>&lt;</w:t>
      </w:r>
      <w:r>
        <w:rPr>
          <w:color w:val="990000"/>
        </w:rPr>
        <w:t>order:EATN</w:t>
      </w:r>
      <w:r>
        <w:rPr>
          <w:color w:val="0000FF"/>
        </w:rPr>
        <w:t>&gt;</w:t>
      </w:r>
      <w:r>
        <w:rPr>
          <w:b/>
          <w:bCs/>
        </w:rPr>
        <w:t>4046331750</w:t>
      </w:r>
      <w:r>
        <w:rPr>
          <w:color w:val="0000FF"/>
        </w:rPr>
        <w:t>&lt;/</w:t>
      </w:r>
      <w:r>
        <w:rPr>
          <w:color w:val="990000"/>
        </w:rPr>
        <w:t>order:EATN</w:t>
      </w:r>
      <w:r>
        <w:rPr>
          <w:color w:val="0000FF"/>
        </w:rPr>
        <w:t>&gt;</w:t>
      </w:r>
      <w:r>
        <w:t xml:space="preserve"> </w:t>
      </w:r>
    </w:p>
    <w:p w14:paraId="5CFD6CBC" w14:textId="77777777" w:rsidR="00E874DE" w:rsidRDefault="00E874DE" w:rsidP="00E874DE">
      <w:pPr>
        <w:ind w:hanging="480"/>
      </w:pPr>
      <w:r>
        <w:rPr>
          <w:b/>
          <w:bCs/>
          <w:color w:val="FF0000"/>
        </w:rPr>
        <w:t> </w:t>
      </w:r>
      <w:r>
        <w:t xml:space="preserve"> </w:t>
      </w:r>
      <w:r>
        <w:rPr>
          <w:color w:val="0000FF"/>
        </w:rPr>
        <w:t>&lt;</w:t>
      </w:r>
      <w:r>
        <w:rPr>
          <w:color w:val="990000"/>
        </w:rPr>
        <w:t>order:FBI</w:t>
      </w:r>
      <w:r>
        <w:rPr>
          <w:color w:val="0000FF"/>
        </w:rPr>
        <w:t>&gt;</w:t>
      </w:r>
      <w:r>
        <w:rPr>
          <w:b/>
          <w:bCs/>
        </w:rPr>
        <w:t>N</w:t>
      </w:r>
      <w:r>
        <w:rPr>
          <w:color w:val="0000FF"/>
        </w:rPr>
        <w:t>&lt;/</w:t>
      </w:r>
      <w:r>
        <w:rPr>
          <w:color w:val="990000"/>
        </w:rPr>
        <w:t>order:FBI</w:t>
      </w:r>
      <w:r>
        <w:rPr>
          <w:color w:val="0000FF"/>
        </w:rPr>
        <w:t>&gt;</w:t>
      </w:r>
      <w:r>
        <w:t xml:space="preserve"> </w:t>
      </w:r>
    </w:p>
    <w:p w14:paraId="01414AC2" w14:textId="77777777" w:rsidR="00E874DE" w:rsidRDefault="00E874DE" w:rsidP="00E874DE">
      <w:pPr>
        <w:ind w:hanging="240"/>
      </w:pPr>
      <w:r>
        <w:rPr>
          <w:b/>
          <w:bCs/>
          <w:color w:val="FF0000"/>
        </w:rPr>
        <w:t> </w:t>
      </w:r>
      <w:r>
        <w:t xml:space="preserve"> </w:t>
      </w:r>
      <w:r>
        <w:rPr>
          <w:color w:val="0000FF"/>
        </w:rPr>
        <w:t>&lt;/</w:t>
      </w:r>
      <w:r>
        <w:rPr>
          <w:color w:val="990000"/>
        </w:rPr>
        <w:t>order:EU_BILL</w:t>
      </w:r>
      <w:r>
        <w:rPr>
          <w:color w:val="0000FF"/>
        </w:rPr>
        <w:t>&gt;</w:t>
      </w:r>
    </w:p>
    <w:p w14:paraId="40DD9B84" w14:textId="77777777" w:rsidR="00E874DE" w:rsidRDefault="00E874DE" w:rsidP="00E874DE">
      <w:pPr>
        <w:ind w:hanging="480"/>
      </w:pPr>
      <w:hyperlink r:id="rId121" w:history="1">
        <w:r>
          <w:rPr>
            <w:rStyle w:val="Hyperlink"/>
            <w:b/>
            <w:bCs/>
            <w:color w:val="FF0000"/>
          </w:rPr>
          <w:t>-</w:t>
        </w:r>
      </w:hyperlink>
      <w:r>
        <w:t xml:space="preserve"> </w:t>
      </w:r>
      <w:r>
        <w:rPr>
          <w:color w:val="0000FF"/>
        </w:rPr>
        <w:t>&lt;</w:t>
      </w:r>
      <w:r>
        <w:rPr>
          <w:color w:val="990000"/>
        </w:rPr>
        <w:t>order:LOC_ACCESS</w:t>
      </w:r>
      <w:r>
        <w:rPr>
          <w:color w:val="0000FF"/>
        </w:rPr>
        <w:t>&gt;</w:t>
      </w:r>
    </w:p>
    <w:p w14:paraId="10A3E2C9" w14:textId="77777777" w:rsidR="00E874DE" w:rsidRDefault="00E874DE" w:rsidP="00E874DE">
      <w:pPr>
        <w:ind w:hanging="480"/>
      </w:pPr>
      <w:hyperlink r:id="rId122" w:history="1">
        <w:r>
          <w:rPr>
            <w:rStyle w:val="Hyperlink"/>
            <w:b/>
            <w:bCs/>
            <w:color w:val="FF0000"/>
          </w:rPr>
          <w:t>-</w:t>
        </w:r>
      </w:hyperlink>
      <w:r>
        <w:t xml:space="preserve"> </w:t>
      </w:r>
      <w:r>
        <w:rPr>
          <w:color w:val="0000FF"/>
        </w:rPr>
        <w:t>&lt;</w:t>
      </w:r>
      <w:r>
        <w:rPr>
          <w:color w:val="990000"/>
        </w:rPr>
        <w:t>order:LOC_ACCESS_HEADER_INFO</w:t>
      </w:r>
      <w:r>
        <w:rPr>
          <w:color w:val="0000FF"/>
        </w:rPr>
        <w:t>&gt;</w:t>
      </w:r>
    </w:p>
    <w:p w14:paraId="7A3FF110" w14:textId="77777777" w:rsidR="00E874DE" w:rsidRDefault="00E874DE" w:rsidP="00E874DE">
      <w:pPr>
        <w:ind w:hanging="480"/>
      </w:pPr>
      <w:r>
        <w:rPr>
          <w:b/>
          <w:bCs/>
          <w:color w:val="FF0000"/>
        </w:rPr>
        <w:t> </w:t>
      </w:r>
      <w:r>
        <w:t xml:space="preserve"> </w:t>
      </w:r>
      <w:r>
        <w:rPr>
          <w:color w:val="0000FF"/>
        </w:rPr>
        <w:t>&lt;</w:t>
      </w:r>
      <w:r>
        <w:rPr>
          <w:color w:val="990000"/>
        </w:rPr>
        <w:t>order:NAME</w:t>
      </w:r>
      <w:r>
        <w:rPr>
          <w:color w:val="0000FF"/>
        </w:rPr>
        <w:t>&gt;</w:t>
      </w:r>
      <w:r>
        <w:rPr>
          <w:b/>
          <w:bCs/>
        </w:rPr>
        <w:t>Empire Klingon</w:t>
      </w:r>
      <w:r>
        <w:rPr>
          <w:color w:val="0000FF"/>
        </w:rPr>
        <w:t>&lt;/</w:t>
      </w:r>
      <w:r>
        <w:rPr>
          <w:color w:val="990000"/>
        </w:rPr>
        <w:t>order:NAME</w:t>
      </w:r>
      <w:r>
        <w:rPr>
          <w:color w:val="0000FF"/>
        </w:rPr>
        <w:t>&gt;</w:t>
      </w:r>
      <w:r>
        <w:t xml:space="preserve"> </w:t>
      </w:r>
    </w:p>
    <w:p w14:paraId="020FEDEC" w14:textId="77777777" w:rsidR="00E874DE" w:rsidRDefault="00E874DE" w:rsidP="00E874DE">
      <w:pPr>
        <w:ind w:hanging="240"/>
      </w:pPr>
      <w:r>
        <w:rPr>
          <w:b/>
          <w:bCs/>
          <w:color w:val="FF0000"/>
        </w:rPr>
        <w:t> </w:t>
      </w:r>
      <w:r>
        <w:t xml:space="preserve"> </w:t>
      </w:r>
      <w:r>
        <w:rPr>
          <w:color w:val="0000FF"/>
        </w:rPr>
        <w:t>&lt;/</w:t>
      </w:r>
      <w:r>
        <w:rPr>
          <w:color w:val="990000"/>
        </w:rPr>
        <w:t>order:LOC_ACCESS_HEADER_INFO</w:t>
      </w:r>
      <w:r>
        <w:rPr>
          <w:color w:val="0000FF"/>
        </w:rPr>
        <w:t>&gt;</w:t>
      </w:r>
    </w:p>
    <w:p w14:paraId="38273AFF" w14:textId="77777777" w:rsidR="00E874DE" w:rsidRDefault="00E874DE" w:rsidP="00E874DE">
      <w:pPr>
        <w:ind w:hanging="240"/>
      </w:pPr>
      <w:r>
        <w:rPr>
          <w:b/>
          <w:bCs/>
          <w:color w:val="FF0000"/>
        </w:rPr>
        <w:t> </w:t>
      </w:r>
      <w:r>
        <w:t xml:space="preserve"> </w:t>
      </w:r>
      <w:r>
        <w:rPr>
          <w:color w:val="0000FF"/>
        </w:rPr>
        <w:t>&lt;/</w:t>
      </w:r>
      <w:r>
        <w:rPr>
          <w:color w:val="990000"/>
        </w:rPr>
        <w:t>order:LOC_ACCESS</w:t>
      </w:r>
      <w:r>
        <w:rPr>
          <w:color w:val="0000FF"/>
        </w:rPr>
        <w:t>&gt;</w:t>
      </w:r>
    </w:p>
    <w:p w14:paraId="540F0E52" w14:textId="77777777" w:rsidR="00E874DE" w:rsidRDefault="00E874DE" w:rsidP="00E874DE">
      <w:pPr>
        <w:ind w:hanging="240"/>
      </w:pPr>
      <w:r>
        <w:rPr>
          <w:b/>
          <w:bCs/>
          <w:color w:val="FF0000"/>
        </w:rPr>
        <w:t> </w:t>
      </w:r>
      <w:r>
        <w:t xml:space="preserve"> </w:t>
      </w:r>
      <w:r>
        <w:rPr>
          <w:color w:val="0000FF"/>
        </w:rPr>
        <w:t>&lt;/</w:t>
      </w:r>
      <w:r>
        <w:rPr>
          <w:color w:val="990000"/>
        </w:rPr>
        <w:t>order:EU</w:t>
      </w:r>
      <w:r>
        <w:rPr>
          <w:color w:val="0000FF"/>
        </w:rPr>
        <w:t>&gt;</w:t>
      </w:r>
    </w:p>
    <w:p w14:paraId="60A54DC8" w14:textId="77777777" w:rsidR="00E874DE" w:rsidRDefault="00E874DE" w:rsidP="00E874DE">
      <w:pPr>
        <w:ind w:hanging="480"/>
      </w:pPr>
      <w:hyperlink r:id="rId123" w:history="1">
        <w:r>
          <w:rPr>
            <w:rStyle w:val="Hyperlink"/>
            <w:b/>
            <w:bCs/>
            <w:color w:val="FF0000"/>
          </w:rPr>
          <w:t>-</w:t>
        </w:r>
      </w:hyperlink>
      <w:r>
        <w:t xml:space="preserve"> </w:t>
      </w:r>
      <w:r>
        <w:rPr>
          <w:color w:val="0000FF"/>
        </w:rPr>
        <w:t>&lt;</w:t>
      </w:r>
      <w:r>
        <w:rPr>
          <w:color w:val="990000"/>
        </w:rPr>
        <w:t>order:LS</w:t>
      </w:r>
      <w:r>
        <w:rPr>
          <w:color w:val="0000FF"/>
        </w:rPr>
        <w:t>&gt;</w:t>
      </w:r>
    </w:p>
    <w:p w14:paraId="40A5E45F" w14:textId="77777777" w:rsidR="00E874DE" w:rsidRDefault="00E874DE" w:rsidP="00E874DE">
      <w:pPr>
        <w:ind w:hanging="480"/>
      </w:pPr>
      <w:hyperlink r:id="rId124" w:history="1">
        <w:r>
          <w:rPr>
            <w:rStyle w:val="Hyperlink"/>
            <w:b/>
            <w:bCs/>
            <w:color w:val="FF0000"/>
          </w:rPr>
          <w:t>-</w:t>
        </w:r>
      </w:hyperlink>
      <w:r>
        <w:t xml:space="preserve"> </w:t>
      </w:r>
      <w:r>
        <w:rPr>
          <w:color w:val="0000FF"/>
        </w:rPr>
        <w:t>&lt;</w:t>
      </w:r>
      <w:r>
        <w:rPr>
          <w:color w:val="990000"/>
        </w:rPr>
        <w:t>order:LS_ADMIN</w:t>
      </w:r>
      <w:r>
        <w:rPr>
          <w:color w:val="0000FF"/>
        </w:rPr>
        <w:t>&gt;</w:t>
      </w:r>
    </w:p>
    <w:p w14:paraId="3736EDE0" w14:textId="77777777" w:rsidR="00E874DE" w:rsidRDefault="00E874DE" w:rsidP="00E874DE">
      <w:pPr>
        <w:ind w:hanging="480"/>
      </w:pPr>
      <w:r>
        <w:rPr>
          <w:b/>
          <w:bCs/>
          <w:color w:val="FF0000"/>
        </w:rPr>
        <w:t> </w:t>
      </w:r>
      <w:r>
        <w:t xml:space="preserve"> </w:t>
      </w:r>
      <w:r>
        <w:rPr>
          <w:color w:val="0000FF"/>
        </w:rPr>
        <w:t>&lt;</w:t>
      </w:r>
      <w:r>
        <w:rPr>
          <w:color w:val="990000"/>
        </w:rPr>
        <w:t>order:LQTY</w:t>
      </w:r>
      <w:r>
        <w:rPr>
          <w:color w:val="0000FF"/>
        </w:rPr>
        <w:t>&gt;</w:t>
      </w:r>
      <w:r>
        <w:rPr>
          <w:b/>
          <w:bCs/>
        </w:rPr>
        <w:t>00002</w:t>
      </w:r>
      <w:r>
        <w:rPr>
          <w:color w:val="0000FF"/>
        </w:rPr>
        <w:t>&lt;/</w:t>
      </w:r>
      <w:r>
        <w:rPr>
          <w:color w:val="990000"/>
        </w:rPr>
        <w:t>order:LQTY</w:t>
      </w:r>
      <w:r>
        <w:rPr>
          <w:color w:val="0000FF"/>
        </w:rPr>
        <w:t>&gt;</w:t>
      </w:r>
      <w:r>
        <w:t xml:space="preserve"> </w:t>
      </w:r>
    </w:p>
    <w:p w14:paraId="51506A4A" w14:textId="77777777" w:rsidR="00E874DE" w:rsidRDefault="00E874DE" w:rsidP="00E874DE">
      <w:pPr>
        <w:ind w:hanging="240"/>
      </w:pPr>
      <w:r>
        <w:rPr>
          <w:b/>
          <w:bCs/>
          <w:color w:val="FF0000"/>
        </w:rPr>
        <w:t> </w:t>
      </w:r>
      <w:r>
        <w:t xml:space="preserve"> </w:t>
      </w:r>
      <w:r>
        <w:rPr>
          <w:color w:val="0000FF"/>
        </w:rPr>
        <w:t>&lt;/</w:t>
      </w:r>
      <w:r>
        <w:rPr>
          <w:color w:val="990000"/>
        </w:rPr>
        <w:t>order:LS_ADMIN</w:t>
      </w:r>
      <w:r>
        <w:rPr>
          <w:color w:val="0000FF"/>
        </w:rPr>
        <w:t>&gt;</w:t>
      </w:r>
    </w:p>
    <w:p w14:paraId="150A7067" w14:textId="77777777" w:rsidR="00E874DE" w:rsidRDefault="00E874DE" w:rsidP="00E874DE">
      <w:pPr>
        <w:ind w:hanging="480"/>
      </w:pPr>
      <w:hyperlink r:id="rId125" w:history="1">
        <w:r>
          <w:rPr>
            <w:rStyle w:val="Hyperlink"/>
            <w:b/>
            <w:bCs/>
            <w:color w:val="FF0000"/>
          </w:rPr>
          <w:t>-</w:t>
        </w:r>
      </w:hyperlink>
      <w:r>
        <w:t xml:space="preserve"> </w:t>
      </w:r>
      <w:r>
        <w:rPr>
          <w:color w:val="0000FF"/>
        </w:rPr>
        <w:t>&lt;</w:t>
      </w:r>
      <w:r>
        <w:rPr>
          <w:color w:val="990000"/>
        </w:rPr>
        <w:t>order:LS_SVC_DET</w:t>
      </w:r>
      <w:r>
        <w:rPr>
          <w:color w:val="0000FF"/>
        </w:rPr>
        <w:t>&gt;</w:t>
      </w:r>
    </w:p>
    <w:p w14:paraId="4C86D8E3" w14:textId="77777777" w:rsidR="00E874DE" w:rsidRDefault="00E874DE" w:rsidP="00E874DE">
      <w:pPr>
        <w:ind w:hanging="480"/>
      </w:pPr>
      <w:r>
        <w:rPr>
          <w:b/>
          <w:bCs/>
          <w:color w:val="FF0000"/>
        </w:rPr>
        <w:t> </w:t>
      </w:r>
      <w:r>
        <w:t xml:space="preserve"> </w:t>
      </w:r>
      <w:r>
        <w:rPr>
          <w:color w:val="0000FF"/>
        </w:rPr>
        <w:t>&lt;</w:t>
      </w:r>
      <w:r>
        <w:rPr>
          <w:color w:val="990000"/>
        </w:rPr>
        <w:t>order:DISC_NBR</w:t>
      </w:r>
      <w:r>
        <w:rPr>
          <w:color w:val="0000FF"/>
        </w:rPr>
        <w:t>&gt;</w:t>
      </w:r>
      <w:r>
        <w:rPr>
          <w:b/>
          <w:bCs/>
        </w:rPr>
        <w:t>4046331750</w:t>
      </w:r>
      <w:r>
        <w:rPr>
          <w:color w:val="0000FF"/>
        </w:rPr>
        <w:t>&lt;/</w:t>
      </w:r>
      <w:r>
        <w:rPr>
          <w:color w:val="990000"/>
        </w:rPr>
        <w:t>order:DISC_NBR</w:t>
      </w:r>
      <w:r>
        <w:rPr>
          <w:color w:val="0000FF"/>
        </w:rPr>
        <w:t>&gt;</w:t>
      </w:r>
      <w:r>
        <w:t xml:space="preserve"> </w:t>
      </w:r>
    </w:p>
    <w:p w14:paraId="6C3B6284" w14:textId="77777777" w:rsidR="00E874DE" w:rsidRDefault="00E874DE" w:rsidP="00E874DE">
      <w:pPr>
        <w:ind w:hanging="480"/>
      </w:pPr>
      <w:hyperlink r:id="rId126" w:history="1">
        <w:r>
          <w:rPr>
            <w:rStyle w:val="Hyperlink"/>
            <w:b/>
            <w:bCs/>
            <w:color w:val="FF0000"/>
          </w:rPr>
          <w:t>-</w:t>
        </w:r>
      </w:hyperlink>
      <w:r>
        <w:t xml:space="preserve"> </w:t>
      </w:r>
      <w:r>
        <w:rPr>
          <w:color w:val="0000FF"/>
        </w:rPr>
        <w:t>&lt;</w:t>
      </w:r>
      <w:r>
        <w:rPr>
          <w:color w:val="990000"/>
        </w:rPr>
        <w:t>order:SVC_DET_GRP</w:t>
      </w:r>
      <w:r>
        <w:rPr>
          <w:color w:val="0000FF"/>
        </w:rPr>
        <w:t>&gt;</w:t>
      </w:r>
    </w:p>
    <w:p w14:paraId="3D3F4AEE" w14:textId="77777777" w:rsidR="00E874DE" w:rsidRDefault="00E874DE" w:rsidP="00E874DE">
      <w:pPr>
        <w:ind w:hanging="480"/>
      </w:pPr>
      <w:r>
        <w:rPr>
          <w:b/>
          <w:bCs/>
          <w:color w:val="FF0000"/>
        </w:rPr>
        <w:t> </w:t>
      </w:r>
      <w:r>
        <w:t xml:space="preserve"> </w:t>
      </w:r>
      <w:r>
        <w:rPr>
          <w:color w:val="0000FF"/>
        </w:rPr>
        <w:t>&lt;</w:t>
      </w:r>
      <w:r>
        <w:rPr>
          <w:color w:val="990000"/>
        </w:rPr>
        <w:t>order:LNUM</w:t>
      </w:r>
      <w:r>
        <w:rPr>
          <w:color w:val="0000FF"/>
        </w:rPr>
        <w:t>&gt;</w:t>
      </w:r>
      <w:r>
        <w:rPr>
          <w:b/>
          <w:bCs/>
        </w:rPr>
        <w:t>00001</w:t>
      </w:r>
      <w:r>
        <w:rPr>
          <w:color w:val="0000FF"/>
        </w:rPr>
        <w:t>&lt;/</w:t>
      </w:r>
      <w:r>
        <w:rPr>
          <w:color w:val="990000"/>
        </w:rPr>
        <w:t>order:LNUM</w:t>
      </w:r>
      <w:r>
        <w:rPr>
          <w:color w:val="0000FF"/>
        </w:rPr>
        <w:t>&gt;</w:t>
      </w:r>
      <w:r>
        <w:t xml:space="preserve"> </w:t>
      </w:r>
    </w:p>
    <w:p w14:paraId="402A525F" w14:textId="77777777" w:rsidR="00E874DE" w:rsidRDefault="00E874DE" w:rsidP="00E874DE">
      <w:pPr>
        <w:ind w:hanging="480"/>
      </w:pPr>
      <w:r>
        <w:rPr>
          <w:b/>
          <w:bCs/>
          <w:color w:val="FF0000"/>
        </w:rPr>
        <w:t> </w:t>
      </w:r>
      <w:r>
        <w:t xml:space="preserve"> </w:t>
      </w:r>
      <w:r>
        <w:rPr>
          <w:color w:val="0000FF"/>
        </w:rPr>
        <w:t>&lt;</w:t>
      </w:r>
      <w:r>
        <w:rPr>
          <w:color w:val="990000"/>
        </w:rPr>
        <w:t>order:LNA</w:t>
      </w:r>
      <w:r>
        <w:rPr>
          <w:color w:val="0000FF"/>
        </w:rPr>
        <w:t>&gt;</w:t>
      </w:r>
      <w:r>
        <w:rPr>
          <w:b/>
          <w:bCs/>
        </w:rPr>
        <w:t>V</w:t>
      </w:r>
      <w:r>
        <w:rPr>
          <w:color w:val="0000FF"/>
        </w:rPr>
        <w:t>&lt;/</w:t>
      </w:r>
      <w:r>
        <w:rPr>
          <w:color w:val="990000"/>
        </w:rPr>
        <w:t>order:LNA</w:t>
      </w:r>
      <w:r>
        <w:rPr>
          <w:color w:val="0000FF"/>
        </w:rPr>
        <w:t>&gt;</w:t>
      </w:r>
      <w:r>
        <w:t xml:space="preserve"> </w:t>
      </w:r>
    </w:p>
    <w:p w14:paraId="32A6CC0C" w14:textId="77777777" w:rsidR="00E874DE" w:rsidRDefault="00E874DE" w:rsidP="00E874DE">
      <w:pPr>
        <w:ind w:hanging="240"/>
      </w:pPr>
      <w:r>
        <w:rPr>
          <w:b/>
          <w:bCs/>
          <w:color w:val="FF0000"/>
        </w:rPr>
        <w:t> </w:t>
      </w:r>
      <w:r>
        <w:t xml:space="preserve"> </w:t>
      </w:r>
      <w:r>
        <w:rPr>
          <w:color w:val="0000FF"/>
        </w:rPr>
        <w:t>&lt;/</w:t>
      </w:r>
      <w:r>
        <w:rPr>
          <w:color w:val="990000"/>
        </w:rPr>
        <w:t>order:SVC_DET_GRP</w:t>
      </w:r>
      <w:r>
        <w:rPr>
          <w:color w:val="0000FF"/>
        </w:rPr>
        <w:t>&gt;</w:t>
      </w:r>
    </w:p>
    <w:p w14:paraId="43EEB16A" w14:textId="77777777" w:rsidR="00E874DE" w:rsidRDefault="00E874DE" w:rsidP="00E874DE">
      <w:pPr>
        <w:ind w:hanging="480"/>
      </w:pPr>
      <w:hyperlink r:id="rId127" w:history="1">
        <w:r>
          <w:rPr>
            <w:rStyle w:val="Hyperlink"/>
            <w:b/>
            <w:bCs/>
            <w:color w:val="FF0000"/>
          </w:rPr>
          <w:t>-</w:t>
        </w:r>
      </w:hyperlink>
      <w:r>
        <w:t xml:space="preserve"> </w:t>
      </w:r>
      <w:r>
        <w:rPr>
          <w:color w:val="0000FF"/>
        </w:rPr>
        <w:t>&lt;</w:t>
      </w:r>
      <w:r>
        <w:rPr>
          <w:color w:val="990000"/>
        </w:rPr>
        <w:t>order:TIE_DOWN_GRP</w:t>
      </w:r>
      <w:r>
        <w:rPr>
          <w:color w:val="0000FF"/>
        </w:rPr>
        <w:t>&gt;</w:t>
      </w:r>
    </w:p>
    <w:p w14:paraId="37190D2B" w14:textId="77777777" w:rsidR="00E874DE" w:rsidRDefault="00E874DE" w:rsidP="00E874DE">
      <w:pPr>
        <w:ind w:hanging="480"/>
      </w:pPr>
      <w:r>
        <w:rPr>
          <w:b/>
          <w:bCs/>
          <w:color w:val="FF0000"/>
        </w:rPr>
        <w:t> </w:t>
      </w:r>
      <w:r>
        <w:t xml:space="preserve"> </w:t>
      </w:r>
      <w:r>
        <w:rPr>
          <w:color w:val="0000FF"/>
        </w:rPr>
        <w:t>&lt;</w:t>
      </w:r>
      <w:r>
        <w:rPr>
          <w:color w:val="990000"/>
        </w:rPr>
        <w:t>order:CABLE_ID</w:t>
      </w:r>
      <w:r>
        <w:rPr>
          <w:color w:val="0000FF"/>
        </w:rPr>
        <w:t>&gt;</w:t>
      </w:r>
      <w:r>
        <w:rPr>
          <w:b/>
          <w:bCs/>
        </w:rPr>
        <w:t>PZXL1</w:t>
      </w:r>
      <w:r>
        <w:rPr>
          <w:color w:val="0000FF"/>
        </w:rPr>
        <w:t>&lt;/</w:t>
      </w:r>
      <w:r>
        <w:rPr>
          <w:color w:val="990000"/>
        </w:rPr>
        <w:t>order:CABLE_ID</w:t>
      </w:r>
      <w:r>
        <w:rPr>
          <w:color w:val="0000FF"/>
        </w:rPr>
        <w:t>&gt;</w:t>
      </w:r>
      <w:r>
        <w:t xml:space="preserve"> </w:t>
      </w:r>
    </w:p>
    <w:p w14:paraId="571B0668" w14:textId="77777777" w:rsidR="00E874DE" w:rsidRDefault="00E874DE" w:rsidP="00E874DE">
      <w:pPr>
        <w:ind w:hanging="480"/>
      </w:pPr>
      <w:hyperlink r:id="rId128" w:history="1">
        <w:r>
          <w:rPr>
            <w:rStyle w:val="Hyperlink"/>
            <w:b/>
            <w:bCs/>
            <w:color w:val="FF0000"/>
          </w:rPr>
          <w:t>-</w:t>
        </w:r>
      </w:hyperlink>
      <w:r>
        <w:t xml:space="preserve"> </w:t>
      </w:r>
      <w:r>
        <w:rPr>
          <w:color w:val="0000FF"/>
        </w:rPr>
        <w:t>&lt;</w:t>
      </w:r>
      <w:r>
        <w:rPr>
          <w:color w:val="990000"/>
        </w:rPr>
        <w:t>order:TIE_DOWN_CABLE_GRP</w:t>
      </w:r>
      <w:r>
        <w:rPr>
          <w:color w:val="0000FF"/>
        </w:rPr>
        <w:t>&gt;</w:t>
      </w:r>
    </w:p>
    <w:p w14:paraId="42D1B12D" w14:textId="77777777" w:rsidR="00E874DE" w:rsidRDefault="00E874DE" w:rsidP="00E874DE">
      <w:pPr>
        <w:ind w:hanging="480"/>
      </w:pPr>
      <w:r>
        <w:rPr>
          <w:b/>
          <w:bCs/>
          <w:color w:val="FF0000"/>
        </w:rPr>
        <w:t> </w:t>
      </w:r>
      <w:r>
        <w:t xml:space="preserve"> </w:t>
      </w:r>
      <w:r>
        <w:rPr>
          <w:color w:val="0000FF"/>
        </w:rPr>
        <w:t>&lt;</w:t>
      </w:r>
      <w:r>
        <w:rPr>
          <w:color w:val="990000"/>
        </w:rPr>
        <w:t>order:CHAN_PAIR</w:t>
      </w:r>
      <w:r>
        <w:rPr>
          <w:color w:val="0000FF"/>
        </w:rPr>
        <w:t>&gt;</w:t>
      </w:r>
      <w:r>
        <w:rPr>
          <w:b/>
          <w:bCs/>
        </w:rPr>
        <w:t>24</w:t>
      </w:r>
      <w:r>
        <w:rPr>
          <w:color w:val="0000FF"/>
        </w:rPr>
        <w:t>&lt;/</w:t>
      </w:r>
      <w:r>
        <w:rPr>
          <w:color w:val="990000"/>
        </w:rPr>
        <w:t>order:CHAN_PAIR</w:t>
      </w:r>
      <w:r>
        <w:rPr>
          <w:color w:val="0000FF"/>
        </w:rPr>
        <w:t>&gt;</w:t>
      </w:r>
      <w:r>
        <w:t xml:space="preserve"> </w:t>
      </w:r>
    </w:p>
    <w:p w14:paraId="0186ECAF" w14:textId="77777777" w:rsidR="00E874DE" w:rsidRDefault="00E874DE" w:rsidP="00E874DE">
      <w:pPr>
        <w:ind w:hanging="240"/>
      </w:pPr>
      <w:r>
        <w:rPr>
          <w:b/>
          <w:bCs/>
          <w:color w:val="FF0000"/>
        </w:rPr>
        <w:t> </w:t>
      </w:r>
      <w:r>
        <w:t xml:space="preserve"> </w:t>
      </w:r>
      <w:r>
        <w:rPr>
          <w:color w:val="0000FF"/>
        </w:rPr>
        <w:t>&lt;/</w:t>
      </w:r>
      <w:r>
        <w:rPr>
          <w:color w:val="990000"/>
        </w:rPr>
        <w:t>order:TIE_DOWN_CABLE_GRP</w:t>
      </w:r>
      <w:r>
        <w:rPr>
          <w:color w:val="0000FF"/>
        </w:rPr>
        <w:t>&gt;</w:t>
      </w:r>
    </w:p>
    <w:p w14:paraId="3032A72E" w14:textId="77777777" w:rsidR="00E874DE" w:rsidRDefault="00E874DE" w:rsidP="00E874DE">
      <w:pPr>
        <w:ind w:hanging="240"/>
      </w:pPr>
      <w:r>
        <w:rPr>
          <w:b/>
          <w:bCs/>
          <w:color w:val="FF0000"/>
        </w:rPr>
        <w:t> </w:t>
      </w:r>
      <w:r>
        <w:t xml:space="preserve"> </w:t>
      </w:r>
      <w:r>
        <w:rPr>
          <w:color w:val="0000FF"/>
        </w:rPr>
        <w:t>&lt;/</w:t>
      </w:r>
      <w:r>
        <w:rPr>
          <w:color w:val="990000"/>
        </w:rPr>
        <w:t>order:TIE_DOWN_GRP</w:t>
      </w:r>
      <w:r>
        <w:rPr>
          <w:color w:val="0000FF"/>
        </w:rPr>
        <w:t>&gt;</w:t>
      </w:r>
    </w:p>
    <w:p w14:paraId="22444CA2" w14:textId="77777777" w:rsidR="00E874DE" w:rsidRDefault="00E874DE" w:rsidP="00E874DE">
      <w:pPr>
        <w:ind w:hanging="240"/>
      </w:pPr>
      <w:r>
        <w:rPr>
          <w:b/>
          <w:bCs/>
          <w:color w:val="FF0000"/>
        </w:rPr>
        <w:lastRenderedPageBreak/>
        <w:t> </w:t>
      </w:r>
      <w:r>
        <w:t xml:space="preserve"> </w:t>
      </w:r>
      <w:r>
        <w:rPr>
          <w:color w:val="0000FF"/>
        </w:rPr>
        <w:t>&lt;/</w:t>
      </w:r>
      <w:r>
        <w:rPr>
          <w:color w:val="990000"/>
        </w:rPr>
        <w:t>order:LS_SVC_DET</w:t>
      </w:r>
      <w:r>
        <w:rPr>
          <w:color w:val="0000FF"/>
        </w:rPr>
        <w:t>&gt;</w:t>
      </w:r>
    </w:p>
    <w:p w14:paraId="313C9551" w14:textId="77777777" w:rsidR="00E874DE" w:rsidRDefault="00E874DE" w:rsidP="00E874DE">
      <w:pPr>
        <w:ind w:hanging="480"/>
      </w:pPr>
      <w:hyperlink r:id="rId129" w:history="1">
        <w:r>
          <w:rPr>
            <w:rStyle w:val="Hyperlink"/>
            <w:b/>
            <w:bCs/>
            <w:color w:val="FF0000"/>
          </w:rPr>
          <w:t>-</w:t>
        </w:r>
      </w:hyperlink>
      <w:r>
        <w:t xml:space="preserve"> </w:t>
      </w:r>
      <w:r>
        <w:rPr>
          <w:color w:val="0000FF"/>
        </w:rPr>
        <w:t>&lt;</w:t>
      </w:r>
      <w:r>
        <w:rPr>
          <w:color w:val="990000"/>
        </w:rPr>
        <w:t>order:LS_SVC_DET</w:t>
      </w:r>
      <w:r>
        <w:rPr>
          <w:color w:val="0000FF"/>
        </w:rPr>
        <w:t>&gt;</w:t>
      </w:r>
    </w:p>
    <w:p w14:paraId="7C3917EE" w14:textId="77777777" w:rsidR="00E874DE" w:rsidRDefault="00E874DE" w:rsidP="00E874DE">
      <w:pPr>
        <w:ind w:hanging="480"/>
      </w:pPr>
      <w:r>
        <w:rPr>
          <w:b/>
          <w:bCs/>
          <w:color w:val="FF0000"/>
        </w:rPr>
        <w:t> </w:t>
      </w:r>
      <w:r>
        <w:t xml:space="preserve"> </w:t>
      </w:r>
      <w:r>
        <w:rPr>
          <w:color w:val="0000FF"/>
        </w:rPr>
        <w:t>&lt;</w:t>
      </w:r>
      <w:r>
        <w:rPr>
          <w:color w:val="990000"/>
        </w:rPr>
        <w:t>order:DISC_NBR</w:t>
      </w:r>
      <w:r>
        <w:rPr>
          <w:color w:val="0000FF"/>
        </w:rPr>
        <w:t>&gt;</w:t>
      </w:r>
      <w:r>
        <w:rPr>
          <w:b/>
          <w:bCs/>
        </w:rPr>
        <w:t>4046334693</w:t>
      </w:r>
      <w:r>
        <w:rPr>
          <w:color w:val="0000FF"/>
        </w:rPr>
        <w:t>&lt;/</w:t>
      </w:r>
      <w:r>
        <w:rPr>
          <w:color w:val="990000"/>
        </w:rPr>
        <w:t>order:DISC_NBR</w:t>
      </w:r>
      <w:r>
        <w:rPr>
          <w:color w:val="0000FF"/>
        </w:rPr>
        <w:t>&gt;</w:t>
      </w:r>
      <w:r>
        <w:t xml:space="preserve"> </w:t>
      </w:r>
    </w:p>
    <w:p w14:paraId="3558034E" w14:textId="77777777" w:rsidR="00E874DE" w:rsidRDefault="00E874DE" w:rsidP="00E874DE">
      <w:pPr>
        <w:ind w:hanging="480"/>
      </w:pPr>
      <w:hyperlink r:id="rId130" w:history="1">
        <w:r>
          <w:rPr>
            <w:rStyle w:val="Hyperlink"/>
            <w:b/>
            <w:bCs/>
            <w:color w:val="FF0000"/>
          </w:rPr>
          <w:t>-</w:t>
        </w:r>
      </w:hyperlink>
      <w:r>
        <w:t xml:space="preserve"> </w:t>
      </w:r>
      <w:r>
        <w:rPr>
          <w:color w:val="0000FF"/>
        </w:rPr>
        <w:t>&lt;</w:t>
      </w:r>
      <w:r>
        <w:rPr>
          <w:color w:val="990000"/>
        </w:rPr>
        <w:t>order:SVC_DET_GRP</w:t>
      </w:r>
      <w:r>
        <w:rPr>
          <w:color w:val="0000FF"/>
        </w:rPr>
        <w:t>&gt;</w:t>
      </w:r>
    </w:p>
    <w:p w14:paraId="0C83908B" w14:textId="77777777" w:rsidR="00E874DE" w:rsidRDefault="00E874DE" w:rsidP="00E874DE">
      <w:pPr>
        <w:ind w:hanging="480"/>
      </w:pPr>
      <w:r>
        <w:rPr>
          <w:b/>
          <w:bCs/>
          <w:color w:val="FF0000"/>
        </w:rPr>
        <w:t> </w:t>
      </w:r>
      <w:r>
        <w:t xml:space="preserve"> </w:t>
      </w:r>
      <w:r>
        <w:rPr>
          <w:color w:val="0000FF"/>
        </w:rPr>
        <w:t>&lt;</w:t>
      </w:r>
      <w:r>
        <w:rPr>
          <w:color w:val="990000"/>
        </w:rPr>
        <w:t>order:LNUM</w:t>
      </w:r>
      <w:r>
        <w:rPr>
          <w:color w:val="0000FF"/>
        </w:rPr>
        <w:t>&gt;</w:t>
      </w:r>
      <w:r>
        <w:rPr>
          <w:b/>
          <w:bCs/>
        </w:rPr>
        <w:t>00002</w:t>
      </w:r>
      <w:r>
        <w:rPr>
          <w:color w:val="0000FF"/>
        </w:rPr>
        <w:t>&lt;/</w:t>
      </w:r>
      <w:r>
        <w:rPr>
          <w:color w:val="990000"/>
        </w:rPr>
        <w:t>order:LNUM</w:t>
      </w:r>
      <w:r>
        <w:rPr>
          <w:color w:val="0000FF"/>
        </w:rPr>
        <w:t>&gt;</w:t>
      </w:r>
      <w:r>
        <w:t xml:space="preserve"> </w:t>
      </w:r>
    </w:p>
    <w:p w14:paraId="2E4CE9BB" w14:textId="77777777" w:rsidR="00E874DE" w:rsidRDefault="00E874DE" w:rsidP="00E874DE">
      <w:pPr>
        <w:ind w:hanging="480"/>
      </w:pPr>
      <w:r>
        <w:rPr>
          <w:b/>
          <w:bCs/>
          <w:color w:val="FF0000"/>
        </w:rPr>
        <w:t> </w:t>
      </w:r>
      <w:r>
        <w:t xml:space="preserve"> </w:t>
      </w:r>
      <w:r>
        <w:rPr>
          <w:color w:val="0000FF"/>
        </w:rPr>
        <w:t>&lt;</w:t>
      </w:r>
      <w:r>
        <w:rPr>
          <w:color w:val="990000"/>
        </w:rPr>
        <w:t>order:LNA</w:t>
      </w:r>
      <w:r>
        <w:rPr>
          <w:color w:val="0000FF"/>
        </w:rPr>
        <w:t>&gt;</w:t>
      </w:r>
      <w:r>
        <w:rPr>
          <w:b/>
          <w:bCs/>
        </w:rPr>
        <w:t>V</w:t>
      </w:r>
      <w:r>
        <w:rPr>
          <w:color w:val="0000FF"/>
        </w:rPr>
        <w:t>&lt;/</w:t>
      </w:r>
      <w:r>
        <w:rPr>
          <w:color w:val="990000"/>
        </w:rPr>
        <w:t>order:LNA</w:t>
      </w:r>
      <w:r>
        <w:rPr>
          <w:color w:val="0000FF"/>
        </w:rPr>
        <w:t>&gt;</w:t>
      </w:r>
      <w:r>
        <w:t xml:space="preserve"> </w:t>
      </w:r>
    </w:p>
    <w:p w14:paraId="57AF7E7A" w14:textId="77777777" w:rsidR="00E874DE" w:rsidRDefault="00E874DE" w:rsidP="00E874DE">
      <w:pPr>
        <w:ind w:hanging="240"/>
      </w:pPr>
      <w:r>
        <w:rPr>
          <w:b/>
          <w:bCs/>
          <w:color w:val="FF0000"/>
        </w:rPr>
        <w:t> </w:t>
      </w:r>
      <w:r>
        <w:t xml:space="preserve"> </w:t>
      </w:r>
      <w:r>
        <w:rPr>
          <w:color w:val="0000FF"/>
        </w:rPr>
        <w:t>&lt;/</w:t>
      </w:r>
      <w:r>
        <w:rPr>
          <w:color w:val="990000"/>
        </w:rPr>
        <w:t>order:SVC_DET_GRP</w:t>
      </w:r>
      <w:r>
        <w:rPr>
          <w:color w:val="0000FF"/>
        </w:rPr>
        <w:t>&gt;</w:t>
      </w:r>
    </w:p>
    <w:p w14:paraId="0293FC78" w14:textId="77777777" w:rsidR="00E874DE" w:rsidRDefault="00E874DE" w:rsidP="00E874DE">
      <w:pPr>
        <w:ind w:hanging="480"/>
      </w:pPr>
      <w:hyperlink r:id="rId131" w:history="1">
        <w:r>
          <w:rPr>
            <w:rStyle w:val="Hyperlink"/>
            <w:b/>
            <w:bCs/>
            <w:color w:val="FF0000"/>
          </w:rPr>
          <w:t>-</w:t>
        </w:r>
      </w:hyperlink>
      <w:r>
        <w:t xml:space="preserve"> </w:t>
      </w:r>
      <w:r>
        <w:rPr>
          <w:color w:val="0000FF"/>
        </w:rPr>
        <w:t>&lt;</w:t>
      </w:r>
      <w:r>
        <w:rPr>
          <w:color w:val="990000"/>
        </w:rPr>
        <w:t>order:TIE_DOWN_GRP</w:t>
      </w:r>
      <w:r>
        <w:rPr>
          <w:color w:val="0000FF"/>
        </w:rPr>
        <w:t>&gt;</w:t>
      </w:r>
    </w:p>
    <w:p w14:paraId="02493B86" w14:textId="77777777" w:rsidR="00E874DE" w:rsidRDefault="00E874DE" w:rsidP="00E874DE">
      <w:pPr>
        <w:ind w:hanging="480"/>
      </w:pPr>
      <w:r>
        <w:rPr>
          <w:b/>
          <w:bCs/>
          <w:color w:val="FF0000"/>
        </w:rPr>
        <w:t> </w:t>
      </w:r>
      <w:r>
        <w:t xml:space="preserve"> </w:t>
      </w:r>
      <w:r>
        <w:rPr>
          <w:color w:val="0000FF"/>
        </w:rPr>
        <w:t>&lt;</w:t>
      </w:r>
      <w:r>
        <w:rPr>
          <w:color w:val="990000"/>
        </w:rPr>
        <w:t>order:CABLE_ID</w:t>
      </w:r>
      <w:r>
        <w:rPr>
          <w:color w:val="0000FF"/>
        </w:rPr>
        <w:t>&gt;</w:t>
      </w:r>
      <w:r>
        <w:rPr>
          <w:b/>
          <w:bCs/>
        </w:rPr>
        <w:t>PZXL1</w:t>
      </w:r>
      <w:r>
        <w:rPr>
          <w:color w:val="0000FF"/>
        </w:rPr>
        <w:t>&lt;/</w:t>
      </w:r>
      <w:r>
        <w:rPr>
          <w:color w:val="990000"/>
        </w:rPr>
        <w:t>order:CABLE_ID</w:t>
      </w:r>
      <w:r>
        <w:rPr>
          <w:color w:val="0000FF"/>
        </w:rPr>
        <w:t>&gt;</w:t>
      </w:r>
      <w:r>
        <w:t xml:space="preserve"> </w:t>
      </w:r>
    </w:p>
    <w:p w14:paraId="4E7D3270" w14:textId="77777777" w:rsidR="00E874DE" w:rsidRDefault="00E874DE" w:rsidP="00E874DE">
      <w:pPr>
        <w:ind w:hanging="480"/>
      </w:pPr>
      <w:hyperlink r:id="rId132" w:history="1">
        <w:r>
          <w:rPr>
            <w:rStyle w:val="Hyperlink"/>
            <w:b/>
            <w:bCs/>
            <w:color w:val="FF0000"/>
          </w:rPr>
          <w:t>-</w:t>
        </w:r>
      </w:hyperlink>
      <w:r>
        <w:t xml:space="preserve"> </w:t>
      </w:r>
      <w:r>
        <w:rPr>
          <w:color w:val="0000FF"/>
        </w:rPr>
        <w:t>&lt;</w:t>
      </w:r>
      <w:r>
        <w:rPr>
          <w:color w:val="990000"/>
        </w:rPr>
        <w:t>order:TIE_DOWN_CABLE_GRP</w:t>
      </w:r>
      <w:r>
        <w:rPr>
          <w:color w:val="0000FF"/>
        </w:rPr>
        <w:t>&gt;</w:t>
      </w:r>
    </w:p>
    <w:p w14:paraId="3404CA5A" w14:textId="77777777" w:rsidR="00E874DE" w:rsidRDefault="00E874DE" w:rsidP="00E874DE">
      <w:pPr>
        <w:ind w:hanging="480"/>
      </w:pPr>
      <w:r>
        <w:rPr>
          <w:b/>
          <w:bCs/>
          <w:color w:val="FF0000"/>
        </w:rPr>
        <w:t> </w:t>
      </w:r>
      <w:r>
        <w:t xml:space="preserve"> </w:t>
      </w:r>
      <w:r>
        <w:rPr>
          <w:color w:val="0000FF"/>
        </w:rPr>
        <w:t>&lt;</w:t>
      </w:r>
      <w:r>
        <w:rPr>
          <w:color w:val="990000"/>
        </w:rPr>
        <w:t>order:CHAN_PAIR</w:t>
      </w:r>
      <w:r>
        <w:rPr>
          <w:color w:val="0000FF"/>
        </w:rPr>
        <w:t>&gt;</w:t>
      </w:r>
      <w:r>
        <w:rPr>
          <w:b/>
          <w:bCs/>
        </w:rPr>
        <w:t>25</w:t>
      </w:r>
      <w:r>
        <w:rPr>
          <w:color w:val="0000FF"/>
        </w:rPr>
        <w:t>&lt;/</w:t>
      </w:r>
      <w:r>
        <w:rPr>
          <w:color w:val="990000"/>
        </w:rPr>
        <w:t>order:CHAN_PAIR</w:t>
      </w:r>
      <w:r>
        <w:rPr>
          <w:color w:val="0000FF"/>
        </w:rPr>
        <w:t>&gt;</w:t>
      </w:r>
      <w:r>
        <w:t xml:space="preserve"> </w:t>
      </w:r>
    </w:p>
    <w:p w14:paraId="36D39E76" w14:textId="77777777" w:rsidR="00E874DE" w:rsidRDefault="00E874DE" w:rsidP="00E874DE">
      <w:pPr>
        <w:ind w:hanging="240"/>
      </w:pPr>
      <w:r>
        <w:rPr>
          <w:b/>
          <w:bCs/>
          <w:color w:val="FF0000"/>
        </w:rPr>
        <w:t> </w:t>
      </w:r>
      <w:r>
        <w:t xml:space="preserve"> </w:t>
      </w:r>
      <w:r>
        <w:rPr>
          <w:color w:val="0000FF"/>
        </w:rPr>
        <w:t>&lt;/</w:t>
      </w:r>
      <w:r>
        <w:rPr>
          <w:color w:val="990000"/>
        </w:rPr>
        <w:t>order:TIE_DOWN_CABLE_GRP</w:t>
      </w:r>
      <w:r>
        <w:rPr>
          <w:color w:val="0000FF"/>
        </w:rPr>
        <w:t>&gt;</w:t>
      </w:r>
    </w:p>
    <w:p w14:paraId="6F72DE72" w14:textId="77777777" w:rsidR="00E874DE" w:rsidRDefault="00E874DE" w:rsidP="00E874DE">
      <w:pPr>
        <w:ind w:hanging="240"/>
      </w:pPr>
      <w:r>
        <w:rPr>
          <w:b/>
          <w:bCs/>
          <w:color w:val="FF0000"/>
        </w:rPr>
        <w:t> </w:t>
      </w:r>
      <w:r>
        <w:t xml:space="preserve"> </w:t>
      </w:r>
      <w:r>
        <w:rPr>
          <w:color w:val="0000FF"/>
        </w:rPr>
        <w:t>&lt;/</w:t>
      </w:r>
      <w:r>
        <w:rPr>
          <w:color w:val="990000"/>
        </w:rPr>
        <w:t>order:TIE_DOWN_GRP</w:t>
      </w:r>
      <w:r>
        <w:rPr>
          <w:color w:val="0000FF"/>
        </w:rPr>
        <w:t>&gt;</w:t>
      </w:r>
    </w:p>
    <w:p w14:paraId="24CCA37E" w14:textId="77777777" w:rsidR="00E874DE" w:rsidRDefault="00E874DE" w:rsidP="00E874DE">
      <w:pPr>
        <w:ind w:hanging="240"/>
      </w:pPr>
      <w:r>
        <w:rPr>
          <w:b/>
          <w:bCs/>
          <w:color w:val="FF0000"/>
        </w:rPr>
        <w:t> </w:t>
      </w:r>
      <w:r>
        <w:t xml:space="preserve"> </w:t>
      </w:r>
      <w:r>
        <w:rPr>
          <w:color w:val="0000FF"/>
        </w:rPr>
        <w:t>&lt;/</w:t>
      </w:r>
      <w:r>
        <w:rPr>
          <w:color w:val="990000"/>
        </w:rPr>
        <w:t>order:LS_SVC_DET</w:t>
      </w:r>
      <w:r>
        <w:rPr>
          <w:color w:val="0000FF"/>
        </w:rPr>
        <w:t>&gt;</w:t>
      </w:r>
    </w:p>
    <w:p w14:paraId="59A8D7C9" w14:textId="77777777" w:rsidR="00E874DE" w:rsidRDefault="00E874DE" w:rsidP="00E874DE">
      <w:pPr>
        <w:ind w:hanging="240"/>
      </w:pPr>
      <w:r>
        <w:rPr>
          <w:b/>
          <w:bCs/>
          <w:color w:val="FF0000"/>
        </w:rPr>
        <w:t> </w:t>
      </w:r>
      <w:r>
        <w:t xml:space="preserve"> </w:t>
      </w:r>
      <w:r>
        <w:rPr>
          <w:color w:val="0000FF"/>
        </w:rPr>
        <w:t>&lt;/</w:t>
      </w:r>
      <w:r>
        <w:rPr>
          <w:color w:val="990000"/>
        </w:rPr>
        <w:t>order:LS</w:t>
      </w:r>
      <w:r>
        <w:rPr>
          <w:color w:val="0000FF"/>
        </w:rPr>
        <w:t>&gt;</w:t>
      </w:r>
    </w:p>
    <w:p w14:paraId="3D6B3102" w14:textId="77777777" w:rsidR="00E874DE" w:rsidRDefault="00E874DE" w:rsidP="00E874DE">
      <w:pPr>
        <w:ind w:hanging="240"/>
      </w:pPr>
      <w:r>
        <w:rPr>
          <w:b/>
          <w:bCs/>
          <w:color w:val="FF0000"/>
        </w:rPr>
        <w:t> </w:t>
      </w:r>
      <w:r>
        <w:t xml:space="preserve"> </w:t>
      </w:r>
      <w:r>
        <w:rPr>
          <w:color w:val="0000FF"/>
        </w:rPr>
        <w:t>&lt;/</w:t>
      </w:r>
      <w:r>
        <w:rPr>
          <w:color w:val="990000"/>
        </w:rPr>
        <w:t>order:LSR_ORD_REQ</w:t>
      </w:r>
      <w:r>
        <w:rPr>
          <w:color w:val="0000FF"/>
        </w:rPr>
        <w:t>&gt;</w:t>
      </w:r>
    </w:p>
    <w:p w14:paraId="5443DE49" w14:textId="77777777" w:rsidR="00E874DE" w:rsidRDefault="00E874DE" w:rsidP="00E874DE">
      <w:pPr>
        <w:ind w:hanging="240"/>
      </w:pPr>
      <w:r>
        <w:rPr>
          <w:b/>
          <w:bCs/>
          <w:color w:val="FF0000"/>
        </w:rPr>
        <w:t> </w:t>
      </w:r>
      <w:r>
        <w:t xml:space="preserve"> </w:t>
      </w:r>
      <w:r>
        <w:rPr>
          <w:color w:val="0000FF"/>
        </w:rPr>
        <w:t>&lt;/</w:t>
      </w:r>
      <w:r>
        <w:rPr>
          <w:color w:val="990000"/>
        </w:rPr>
        <w:t>uom:ATT_LSR_ORD_REQ</w:t>
      </w:r>
      <w:r>
        <w:rPr>
          <w:color w:val="0000FF"/>
        </w:rPr>
        <w:t>&gt;</w:t>
      </w:r>
    </w:p>
    <w:p w14:paraId="4AB37813" w14:textId="77777777" w:rsidR="00E874DE" w:rsidRDefault="00E874DE" w:rsidP="00E874DE">
      <w:pPr>
        <w:ind w:hanging="240"/>
        <w:rPr>
          <w:rFonts w:eastAsia="Calibri"/>
        </w:rPr>
      </w:pPr>
    </w:p>
    <w:p w14:paraId="62125DC5" w14:textId="77777777" w:rsidR="00E874DE" w:rsidRDefault="00E874DE" w:rsidP="00E874DE">
      <w:pPr>
        <w:ind w:hanging="240"/>
      </w:pPr>
    </w:p>
    <w:p w14:paraId="75A44BD8" w14:textId="77777777" w:rsidR="00E874DE" w:rsidRDefault="00E874DE" w:rsidP="00E874DE">
      <w:pPr>
        <w:ind w:hanging="240"/>
      </w:pPr>
      <w:r>
        <w:t>XML OUTPUT:</w:t>
      </w:r>
    </w:p>
    <w:p w14:paraId="3AFE9248" w14:textId="77777777" w:rsidR="00E874DE" w:rsidRDefault="00E874DE" w:rsidP="00E874DE">
      <w:pPr>
        <w:ind w:hanging="240"/>
      </w:pPr>
    </w:p>
    <w:p w14:paraId="7AEFAC3B" w14:textId="77777777" w:rsidR="00E874DE" w:rsidRDefault="00E874DE" w:rsidP="00E874DE">
      <w:pPr>
        <w:ind w:hanging="480"/>
      </w:pPr>
      <w:r>
        <w:rPr>
          <w:b/>
          <w:bCs/>
          <w:color w:val="FF0000"/>
        </w:rPr>
        <w:t> </w:t>
      </w:r>
      <w:r>
        <w:t xml:space="preserve"> </w:t>
      </w:r>
      <w:r>
        <w:rPr>
          <w:color w:val="0000FF"/>
        </w:rPr>
        <w:t>&lt;</w:t>
      </w:r>
      <w:r>
        <w:rPr>
          <w:color w:val="990000"/>
        </w:rPr>
        <w:t>senderid</w:t>
      </w:r>
      <w:r>
        <w:rPr>
          <w:color w:val="0000FF"/>
        </w:rPr>
        <w:t>&gt;</w:t>
      </w:r>
      <w:r>
        <w:rPr>
          <w:b/>
          <w:bCs/>
        </w:rPr>
        <w:t>ATT-OR-SAT</w:t>
      </w:r>
      <w:r>
        <w:rPr>
          <w:color w:val="0000FF"/>
        </w:rPr>
        <w:t>&lt;/</w:t>
      </w:r>
      <w:r>
        <w:rPr>
          <w:color w:val="990000"/>
        </w:rPr>
        <w:t>senderid</w:t>
      </w:r>
      <w:r>
        <w:rPr>
          <w:color w:val="0000FF"/>
        </w:rPr>
        <w:t>&gt;</w:t>
      </w:r>
      <w:r>
        <w:t xml:space="preserve"> </w:t>
      </w:r>
    </w:p>
    <w:p w14:paraId="57AF5AD4" w14:textId="77777777" w:rsidR="00E874DE" w:rsidRDefault="00E874DE" w:rsidP="00E874DE">
      <w:pPr>
        <w:ind w:hanging="480"/>
      </w:pPr>
      <w:r>
        <w:rPr>
          <w:b/>
          <w:bCs/>
          <w:color w:val="FF0000"/>
        </w:rPr>
        <w:t> </w:t>
      </w:r>
      <w:r>
        <w:t xml:space="preserve"> </w:t>
      </w:r>
      <w:r>
        <w:rPr>
          <w:color w:val="0000FF"/>
        </w:rPr>
        <w:t>&lt;</w:t>
      </w:r>
      <w:r>
        <w:rPr>
          <w:color w:val="990000"/>
        </w:rPr>
        <w:t>receiverid</w:t>
      </w:r>
      <w:r>
        <w:rPr>
          <w:color w:val="0000FF"/>
        </w:rPr>
        <w:t>&gt;</w:t>
      </w:r>
      <w:r>
        <w:rPr>
          <w:b/>
          <w:bCs/>
        </w:rPr>
        <w:t>CTE-VALIDATOR</w:t>
      </w:r>
      <w:r>
        <w:rPr>
          <w:color w:val="0000FF"/>
        </w:rPr>
        <w:t>&lt;/</w:t>
      </w:r>
      <w:r>
        <w:rPr>
          <w:color w:val="990000"/>
        </w:rPr>
        <w:t>receiverid</w:t>
      </w:r>
      <w:r>
        <w:rPr>
          <w:color w:val="0000FF"/>
        </w:rPr>
        <w:t>&gt;</w:t>
      </w:r>
      <w:r>
        <w:t xml:space="preserve"> </w:t>
      </w:r>
    </w:p>
    <w:p w14:paraId="7D3C598B" w14:textId="77777777" w:rsidR="00E874DE" w:rsidRDefault="00E874DE" w:rsidP="00E874DE">
      <w:pPr>
        <w:ind w:hanging="480"/>
      </w:pPr>
      <w:r>
        <w:rPr>
          <w:b/>
          <w:bCs/>
          <w:color w:val="FF0000"/>
        </w:rPr>
        <w:t> </w:t>
      </w:r>
      <w:r>
        <w:t xml:space="preserve"> </w:t>
      </w:r>
      <w:r>
        <w:rPr>
          <w:color w:val="0000FF"/>
        </w:rPr>
        <w:t>&lt;</w:t>
      </w:r>
      <w:r>
        <w:rPr>
          <w:color w:val="990000"/>
        </w:rPr>
        <w:t>interfaceid</w:t>
      </w:r>
      <w:r>
        <w:rPr>
          <w:color w:val="0000FF"/>
        </w:rPr>
        <w:t>&gt;</w:t>
      </w:r>
      <w:r>
        <w:rPr>
          <w:b/>
          <w:bCs/>
        </w:rPr>
        <w:t>CTE-1005-OR-XML-IB</w:t>
      </w:r>
      <w:r>
        <w:rPr>
          <w:color w:val="0000FF"/>
        </w:rPr>
        <w:t>&lt;/</w:t>
      </w:r>
      <w:r>
        <w:rPr>
          <w:color w:val="990000"/>
        </w:rPr>
        <w:t>interfaceid</w:t>
      </w:r>
      <w:r>
        <w:rPr>
          <w:color w:val="0000FF"/>
        </w:rPr>
        <w:t>&gt;</w:t>
      </w:r>
      <w:r>
        <w:t xml:space="preserve"> </w:t>
      </w:r>
    </w:p>
    <w:p w14:paraId="0F44243B" w14:textId="77777777" w:rsidR="00E874DE" w:rsidRDefault="00E874DE" w:rsidP="00E874DE">
      <w:pPr>
        <w:ind w:hanging="480"/>
      </w:pPr>
      <w:r>
        <w:rPr>
          <w:b/>
          <w:bCs/>
          <w:color w:val="FF0000"/>
        </w:rPr>
        <w:t> </w:t>
      </w:r>
      <w:r>
        <w:t xml:space="preserve"> </w:t>
      </w:r>
      <w:r>
        <w:rPr>
          <w:color w:val="0000FF"/>
        </w:rPr>
        <w:t>&lt;</w:t>
      </w:r>
      <w:r>
        <w:rPr>
          <w:color w:val="990000"/>
        </w:rPr>
        <w:t>messagetype</w:t>
      </w:r>
      <w:r>
        <w:rPr>
          <w:color w:val="0000FF"/>
        </w:rPr>
        <w:t>&gt;</w:t>
      </w:r>
      <w:r>
        <w:rPr>
          <w:b/>
          <w:bCs/>
        </w:rPr>
        <w:t>LSRUOM</w:t>
      </w:r>
      <w:r>
        <w:rPr>
          <w:color w:val="0000FF"/>
        </w:rPr>
        <w:t>&lt;/</w:t>
      </w:r>
      <w:r>
        <w:rPr>
          <w:color w:val="990000"/>
        </w:rPr>
        <w:t>messagetype</w:t>
      </w:r>
      <w:r>
        <w:rPr>
          <w:color w:val="0000FF"/>
        </w:rPr>
        <w:t>&gt;</w:t>
      </w:r>
      <w:r>
        <w:t xml:space="preserve"> </w:t>
      </w:r>
    </w:p>
    <w:p w14:paraId="442EB34A" w14:textId="77777777" w:rsidR="00E874DE" w:rsidRDefault="00E874DE" w:rsidP="00E874DE">
      <w:pPr>
        <w:ind w:hanging="480"/>
      </w:pPr>
      <w:r>
        <w:rPr>
          <w:b/>
          <w:bCs/>
          <w:color w:val="FF0000"/>
        </w:rPr>
        <w:t> </w:t>
      </w:r>
      <w:r>
        <w:t xml:space="preserve"> </w:t>
      </w:r>
      <w:r>
        <w:rPr>
          <w:color w:val="0000FF"/>
        </w:rPr>
        <w:t>&lt;</w:t>
      </w:r>
      <w:r>
        <w:rPr>
          <w:color w:val="990000"/>
        </w:rPr>
        <w:t>lsogversion</w:t>
      </w:r>
      <w:r>
        <w:rPr>
          <w:color w:val="0000FF"/>
        </w:rPr>
        <w:t>&gt;</w:t>
      </w:r>
      <w:r>
        <w:rPr>
          <w:b/>
          <w:bCs/>
        </w:rPr>
        <w:t>10.05</w:t>
      </w:r>
      <w:r>
        <w:rPr>
          <w:color w:val="0000FF"/>
        </w:rPr>
        <w:t>&lt;/</w:t>
      </w:r>
      <w:r>
        <w:rPr>
          <w:color w:val="990000"/>
        </w:rPr>
        <w:t>lsogversion</w:t>
      </w:r>
      <w:r>
        <w:rPr>
          <w:color w:val="0000FF"/>
        </w:rPr>
        <w:t>&gt;</w:t>
      </w:r>
      <w:r>
        <w:t xml:space="preserve"> </w:t>
      </w:r>
    </w:p>
    <w:p w14:paraId="4EA0FF24" w14:textId="77777777" w:rsidR="00E874DE" w:rsidRDefault="00E874DE" w:rsidP="00E874DE">
      <w:pPr>
        <w:ind w:hanging="480"/>
      </w:pPr>
      <w:r>
        <w:rPr>
          <w:b/>
          <w:bCs/>
          <w:color w:val="FF0000"/>
        </w:rPr>
        <w:t> </w:t>
      </w:r>
      <w:r>
        <w:t xml:space="preserve"> </w:t>
      </w:r>
      <w:r>
        <w:rPr>
          <w:color w:val="0000FF"/>
        </w:rPr>
        <w:t>&lt;</w:t>
      </w:r>
      <w:r>
        <w:rPr>
          <w:color w:val="990000"/>
        </w:rPr>
        <w:t>ordertype</w:t>
      </w:r>
      <w:r>
        <w:rPr>
          <w:color w:val="0000FF"/>
        </w:rPr>
        <w:t>&gt;</w:t>
      </w:r>
      <w:r>
        <w:rPr>
          <w:b/>
          <w:bCs/>
        </w:rPr>
        <w:t>ORDER</w:t>
      </w:r>
      <w:r>
        <w:rPr>
          <w:color w:val="0000FF"/>
        </w:rPr>
        <w:t>&lt;/</w:t>
      </w:r>
      <w:r>
        <w:rPr>
          <w:color w:val="990000"/>
        </w:rPr>
        <w:t>ordertype</w:t>
      </w:r>
      <w:r>
        <w:rPr>
          <w:color w:val="0000FF"/>
        </w:rPr>
        <w:t>&gt;</w:t>
      </w:r>
      <w:r>
        <w:t xml:space="preserve"> </w:t>
      </w:r>
    </w:p>
    <w:p w14:paraId="1168D914" w14:textId="77777777" w:rsidR="00E874DE" w:rsidRDefault="00E874DE" w:rsidP="00E874DE">
      <w:pPr>
        <w:ind w:hanging="240"/>
      </w:pPr>
      <w:r>
        <w:rPr>
          <w:b/>
          <w:bCs/>
          <w:color w:val="FF0000"/>
        </w:rPr>
        <w:t> </w:t>
      </w:r>
      <w:r>
        <w:t xml:space="preserve"> </w:t>
      </w:r>
      <w:r>
        <w:rPr>
          <w:color w:val="0000FF"/>
        </w:rPr>
        <w:t>&lt;/</w:t>
      </w:r>
      <w:r>
        <w:rPr>
          <w:color w:val="990000"/>
        </w:rPr>
        <w:t>header</w:t>
      </w:r>
      <w:r>
        <w:rPr>
          <w:color w:val="0000FF"/>
        </w:rPr>
        <w:t>&gt;</w:t>
      </w:r>
    </w:p>
    <w:p w14:paraId="7E5C954D" w14:textId="77777777" w:rsidR="00E874DE" w:rsidRDefault="00E874DE" w:rsidP="00E874DE">
      <w:pPr>
        <w:ind w:hanging="480"/>
      </w:pPr>
      <w:hyperlink r:id="rId133" w:history="1">
        <w:r>
          <w:rPr>
            <w:rStyle w:val="Hyperlink"/>
            <w:b/>
            <w:bCs/>
            <w:color w:val="FF0000"/>
          </w:rPr>
          <w:t>-</w:t>
        </w:r>
      </w:hyperlink>
      <w:r>
        <w:t xml:space="preserve"> </w:t>
      </w:r>
      <w:r>
        <w:rPr>
          <w:color w:val="0000FF"/>
        </w:rPr>
        <w:t>&lt;</w:t>
      </w:r>
      <w:r>
        <w:rPr>
          <w:color w:val="990000"/>
        </w:rPr>
        <w:t>m2:LSR_RESP</w:t>
      </w:r>
      <w:r>
        <w:rPr>
          <w:color w:val="FF0000"/>
        </w:rPr>
        <w:t xml:space="preserve"> xmlns:m2</w:t>
      </w:r>
      <w:r>
        <w:rPr>
          <w:color w:val="0000FF"/>
        </w:rPr>
        <w:t>="</w:t>
      </w:r>
      <w:r>
        <w:rPr>
          <w:b/>
          <w:bCs/>
          <w:color w:val="FF0000"/>
        </w:rPr>
        <w:t>http://lsr.att.com/obf/tML/UOM</w:t>
      </w:r>
      <w:r>
        <w:rPr>
          <w:color w:val="0000FF"/>
        </w:rPr>
        <w:t>"&gt;</w:t>
      </w:r>
    </w:p>
    <w:p w14:paraId="40D89E4A" w14:textId="77777777" w:rsidR="00E874DE" w:rsidRDefault="00E874DE" w:rsidP="00E874DE">
      <w:pPr>
        <w:ind w:hanging="480"/>
      </w:pPr>
      <w:hyperlink r:id="rId134" w:history="1">
        <w:r>
          <w:rPr>
            <w:rStyle w:val="Hyperlink"/>
            <w:b/>
            <w:bCs/>
            <w:color w:val="FF0000"/>
          </w:rPr>
          <w:t>-</w:t>
        </w:r>
      </w:hyperlink>
      <w:r>
        <w:t xml:space="preserve"> </w:t>
      </w:r>
      <w:r>
        <w:rPr>
          <w:color w:val="0000FF"/>
        </w:rPr>
        <w:t>&lt;</w:t>
      </w:r>
      <w:r>
        <w:rPr>
          <w:color w:val="990000"/>
        </w:rPr>
        <w:t>m2:HDR</w:t>
      </w:r>
      <w:r>
        <w:rPr>
          <w:color w:val="0000FF"/>
        </w:rPr>
        <w:t>&gt;</w:t>
      </w:r>
    </w:p>
    <w:p w14:paraId="513D4556" w14:textId="77777777" w:rsidR="00E874DE" w:rsidRDefault="00E874DE" w:rsidP="00E874DE">
      <w:pPr>
        <w:ind w:hanging="480"/>
      </w:pPr>
      <w:r>
        <w:rPr>
          <w:b/>
          <w:bCs/>
          <w:color w:val="FF0000"/>
        </w:rPr>
        <w:t> </w:t>
      </w:r>
      <w:r>
        <w:t xml:space="preserve"> </w:t>
      </w:r>
      <w:r>
        <w:rPr>
          <w:color w:val="0000FF"/>
        </w:rPr>
        <w:t>&lt;</w:t>
      </w:r>
      <w:r>
        <w:rPr>
          <w:color w:val="990000"/>
        </w:rPr>
        <w:t>m2:MESSAGE_ID</w:t>
      </w:r>
      <w:r>
        <w:rPr>
          <w:color w:val="0000FF"/>
        </w:rPr>
        <w:t>&gt;</w:t>
      </w:r>
      <w:r>
        <w:rPr>
          <w:b/>
          <w:bCs/>
        </w:rPr>
        <w:t>1245341999905302.8441570031047</w:t>
      </w:r>
      <w:r>
        <w:rPr>
          <w:color w:val="0000FF"/>
        </w:rPr>
        <w:t>&lt;/</w:t>
      </w:r>
      <w:r>
        <w:rPr>
          <w:color w:val="990000"/>
        </w:rPr>
        <w:t>m2:MESSAGE_ID</w:t>
      </w:r>
      <w:r>
        <w:rPr>
          <w:color w:val="0000FF"/>
        </w:rPr>
        <w:t>&gt;</w:t>
      </w:r>
      <w:r>
        <w:t xml:space="preserve"> </w:t>
      </w:r>
    </w:p>
    <w:p w14:paraId="3699E6E2" w14:textId="77777777" w:rsidR="00E874DE" w:rsidRPr="008D2D2E" w:rsidRDefault="00E874DE" w:rsidP="00E874DE">
      <w:pPr>
        <w:ind w:hanging="480"/>
        <w:rPr>
          <w:lang w:val="es-ES"/>
        </w:rPr>
      </w:pPr>
      <w:r>
        <w:rPr>
          <w:b/>
          <w:bCs/>
          <w:color w:val="FF0000"/>
        </w:rPr>
        <w:t> </w:t>
      </w:r>
      <w:r>
        <w:t xml:space="preserve"> </w:t>
      </w:r>
      <w:r w:rsidRPr="008D2D2E">
        <w:rPr>
          <w:color w:val="0000FF"/>
          <w:lang w:val="es-ES"/>
        </w:rPr>
        <w:t>&lt;</w:t>
      </w:r>
      <w:r w:rsidRPr="008D2D2E">
        <w:rPr>
          <w:color w:val="990000"/>
          <w:lang w:val="es-ES"/>
        </w:rPr>
        <w:t>m2:CCNA</w:t>
      </w:r>
      <w:r w:rsidRPr="008D2D2E">
        <w:rPr>
          <w:color w:val="0000FF"/>
          <w:lang w:val="es-ES"/>
        </w:rPr>
        <w:t>&gt;</w:t>
      </w:r>
      <w:r w:rsidRPr="008D2D2E">
        <w:rPr>
          <w:b/>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lang w:val="es-ES"/>
        </w:rPr>
        <w:t xml:space="preserve"> </w:t>
      </w:r>
    </w:p>
    <w:p w14:paraId="493B427E" w14:textId="77777777" w:rsidR="00E874DE" w:rsidRDefault="00E874DE" w:rsidP="00E874DE">
      <w:pPr>
        <w:ind w:hanging="480"/>
      </w:pPr>
      <w:r w:rsidRPr="008D2D2E">
        <w:rPr>
          <w:b/>
          <w:bCs/>
          <w:color w:val="FF0000"/>
          <w:lang w:val="es-ES"/>
        </w:rPr>
        <w:t> </w:t>
      </w:r>
      <w:r w:rsidRPr="008D2D2E">
        <w:rPr>
          <w:lang w:val="es-ES"/>
        </w:rPr>
        <w:t xml:space="preserve"> </w:t>
      </w:r>
      <w:r>
        <w:rPr>
          <w:color w:val="0000FF"/>
        </w:rPr>
        <w:t>&lt;</w:t>
      </w:r>
      <w:r>
        <w:rPr>
          <w:color w:val="990000"/>
        </w:rPr>
        <w:t>m2:MSG_TIMESTAMP</w:t>
      </w:r>
      <w:r>
        <w:rPr>
          <w:color w:val="0000FF"/>
        </w:rPr>
        <w:t>&gt;</w:t>
      </w:r>
      <w:r>
        <w:rPr>
          <w:b/>
          <w:bCs/>
        </w:rPr>
        <w:t>2009-06-18T11:20:00-05:00</w:t>
      </w:r>
      <w:r>
        <w:rPr>
          <w:color w:val="0000FF"/>
        </w:rPr>
        <w:t>&lt;/</w:t>
      </w:r>
      <w:r>
        <w:rPr>
          <w:color w:val="990000"/>
        </w:rPr>
        <w:t>m2:MSG_TIMESTAMP</w:t>
      </w:r>
      <w:r>
        <w:rPr>
          <w:color w:val="0000FF"/>
        </w:rPr>
        <w:t>&gt;</w:t>
      </w:r>
      <w:r>
        <w:t xml:space="preserve"> </w:t>
      </w:r>
    </w:p>
    <w:p w14:paraId="0172C62D" w14:textId="77777777" w:rsidR="00E874DE" w:rsidRDefault="00E874DE" w:rsidP="00E874DE">
      <w:pPr>
        <w:ind w:hanging="480"/>
      </w:pPr>
      <w:r>
        <w:rPr>
          <w:b/>
          <w:bCs/>
          <w:color w:val="FF0000"/>
        </w:rPr>
        <w:t> </w:t>
      </w:r>
      <w:r>
        <w:t xml:space="preserve"> </w:t>
      </w:r>
      <w:r>
        <w:rPr>
          <w:color w:val="0000FF"/>
        </w:rPr>
        <w:t>&lt;</w:t>
      </w:r>
      <w:r>
        <w:rPr>
          <w:color w:val="990000"/>
        </w:rPr>
        <w:t>m2:PON</w:t>
      </w:r>
      <w:r>
        <w:rPr>
          <w:color w:val="0000FF"/>
        </w:rPr>
        <w:t>&gt;</w:t>
      </w:r>
      <w:r>
        <w:rPr>
          <w:b/>
          <w:bCs/>
        </w:rPr>
        <w:t>CVT0A006R31</w:t>
      </w:r>
      <w:r>
        <w:rPr>
          <w:color w:val="0000FF"/>
        </w:rPr>
        <w:t>&lt;/</w:t>
      </w:r>
      <w:r>
        <w:rPr>
          <w:color w:val="990000"/>
        </w:rPr>
        <w:t>m2:PON</w:t>
      </w:r>
      <w:r>
        <w:rPr>
          <w:color w:val="0000FF"/>
        </w:rPr>
        <w:t>&gt;</w:t>
      </w:r>
      <w:r>
        <w:t xml:space="preserve"> </w:t>
      </w:r>
    </w:p>
    <w:p w14:paraId="2B295D21" w14:textId="77777777" w:rsidR="00E874DE" w:rsidRPr="008D2D2E" w:rsidRDefault="00E874DE" w:rsidP="00E874DE">
      <w:pPr>
        <w:ind w:hanging="480"/>
        <w:rPr>
          <w:lang w:val="es-ES"/>
        </w:rPr>
      </w:pPr>
      <w:r>
        <w:rPr>
          <w:b/>
          <w:bCs/>
          <w:color w:val="FF0000"/>
        </w:rPr>
        <w:t> </w:t>
      </w:r>
      <w:r>
        <w:t xml:space="preserve"> </w:t>
      </w:r>
      <w:r w:rsidRPr="008D2D2E">
        <w:rPr>
          <w:color w:val="0000FF"/>
          <w:lang w:val="es-ES"/>
        </w:rPr>
        <w:t>&lt;</w:t>
      </w:r>
      <w:r w:rsidRPr="008D2D2E">
        <w:rPr>
          <w:color w:val="990000"/>
          <w:lang w:val="es-ES"/>
        </w:rPr>
        <w:t>m2:VER</w:t>
      </w:r>
      <w:r w:rsidRPr="008D2D2E">
        <w:rPr>
          <w:color w:val="0000FF"/>
          <w:lang w:val="es-ES"/>
        </w:rPr>
        <w:t>&gt;</w:t>
      </w:r>
      <w:r w:rsidRPr="008D2D2E">
        <w:rPr>
          <w:b/>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lang w:val="es-ES"/>
        </w:rPr>
        <w:t xml:space="preserve"> </w:t>
      </w:r>
    </w:p>
    <w:p w14:paraId="6CE677FB" w14:textId="77777777" w:rsidR="00E874DE" w:rsidRPr="008D2D2E" w:rsidRDefault="00E874DE" w:rsidP="00E874DE">
      <w:pPr>
        <w:ind w:hanging="480"/>
        <w:rPr>
          <w:lang w:val="es-ES"/>
        </w:rPr>
      </w:pPr>
      <w:r w:rsidRPr="008D2D2E">
        <w:rPr>
          <w:b/>
          <w:bCs/>
          <w:color w:val="FF0000"/>
          <w:lang w:val="es-ES"/>
        </w:rPr>
        <w:t> </w:t>
      </w:r>
      <w:r w:rsidRPr="008D2D2E">
        <w:rPr>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
          <w:bCs/>
          <w:lang w:val="es-ES"/>
        </w:rPr>
        <w:t>404M337192192</w:t>
      </w:r>
      <w:r w:rsidRPr="008D2D2E">
        <w:rPr>
          <w:color w:val="0000FF"/>
          <w:lang w:val="es-ES"/>
        </w:rPr>
        <w:t>&lt;/</w:t>
      </w:r>
      <w:r w:rsidRPr="008D2D2E">
        <w:rPr>
          <w:color w:val="990000"/>
          <w:lang w:val="es-ES"/>
        </w:rPr>
        <w:t>m2:AN</w:t>
      </w:r>
      <w:r w:rsidRPr="008D2D2E">
        <w:rPr>
          <w:color w:val="0000FF"/>
          <w:lang w:val="es-ES"/>
        </w:rPr>
        <w:t>&gt;</w:t>
      </w:r>
      <w:r w:rsidRPr="008D2D2E">
        <w:rPr>
          <w:lang w:val="es-ES"/>
        </w:rPr>
        <w:t xml:space="preserve"> </w:t>
      </w:r>
    </w:p>
    <w:p w14:paraId="6095B7FA" w14:textId="77777777" w:rsidR="00E874DE" w:rsidRPr="008D2D2E" w:rsidRDefault="00E874DE" w:rsidP="00E874DE">
      <w:pPr>
        <w:ind w:hanging="480"/>
        <w:rPr>
          <w:lang w:val="es-ES"/>
        </w:rPr>
      </w:pPr>
      <w:r w:rsidRPr="008D2D2E">
        <w:rPr>
          <w:b/>
          <w:bCs/>
          <w:color w:val="FF0000"/>
          <w:lang w:val="es-ES"/>
        </w:rPr>
        <w:t> </w:t>
      </w:r>
      <w:r w:rsidRPr="008D2D2E">
        <w:rPr>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
          <w:bCs/>
          <w:lang w:val="es-ES"/>
        </w:rPr>
        <w:t>20090618L00060-00</w:t>
      </w:r>
      <w:r w:rsidRPr="008D2D2E">
        <w:rPr>
          <w:color w:val="0000FF"/>
          <w:lang w:val="es-ES"/>
        </w:rPr>
        <w:t>&lt;/</w:t>
      </w:r>
      <w:r w:rsidRPr="008D2D2E">
        <w:rPr>
          <w:color w:val="990000"/>
          <w:lang w:val="es-ES"/>
        </w:rPr>
        <w:t>m2:LSR_NO</w:t>
      </w:r>
      <w:r w:rsidRPr="008D2D2E">
        <w:rPr>
          <w:color w:val="0000FF"/>
          <w:lang w:val="es-ES"/>
        </w:rPr>
        <w:t>&gt;</w:t>
      </w:r>
      <w:r w:rsidRPr="008D2D2E">
        <w:rPr>
          <w:lang w:val="es-ES"/>
        </w:rPr>
        <w:t xml:space="preserve"> </w:t>
      </w:r>
    </w:p>
    <w:p w14:paraId="6ABFE7AE" w14:textId="77777777" w:rsidR="00E874DE" w:rsidRDefault="00E874DE" w:rsidP="00E874DE">
      <w:pPr>
        <w:ind w:hanging="480"/>
      </w:pPr>
      <w:r w:rsidRPr="008D2D2E">
        <w:rPr>
          <w:b/>
          <w:bCs/>
          <w:color w:val="FF0000"/>
          <w:lang w:val="es-ES"/>
        </w:rPr>
        <w:t> </w:t>
      </w:r>
      <w:r w:rsidRPr="008D2D2E">
        <w:rPr>
          <w:lang w:val="es-ES"/>
        </w:rPr>
        <w:t xml:space="preserve"> </w:t>
      </w:r>
      <w:r>
        <w:rPr>
          <w:color w:val="0000FF"/>
        </w:rPr>
        <w:t>&lt;</w:t>
      </w:r>
      <w:r>
        <w:rPr>
          <w:color w:val="990000"/>
        </w:rPr>
        <w:t>m2:CC</w:t>
      </w:r>
      <w:r>
        <w:rPr>
          <w:color w:val="0000FF"/>
        </w:rPr>
        <w:t>&gt;</w:t>
      </w:r>
      <w:r>
        <w:rPr>
          <w:b/>
          <w:bCs/>
        </w:rPr>
        <w:t>9999</w:t>
      </w:r>
      <w:r>
        <w:rPr>
          <w:color w:val="0000FF"/>
        </w:rPr>
        <w:t>&lt;/</w:t>
      </w:r>
      <w:r>
        <w:rPr>
          <w:color w:val="990000"/>
        </w:rPr>
        <w:t>m2:CC</w:t>
      </w:r>
      <w:r>
        <w:rPr>
          <w:color w:val="0000FF"/>
        </w:rPr>
        <w:t>&gt;</w:t>
      </w:r>
      <w:r>
        <w:t xml:space="preserve"> </w:t>
      </w:r>
    </w:p>
    <w:p w14:paraId="5F27F3B2" w14:textId="77777777" w:rsidR="00E874DE" w:rsidRDefault="00E874DE" w:rsidP="00E874DE">
      <w:pPr>
        <w:ind w:hanging="480"/>
      </w:pPr>
      <w:r>
        <w:rPr>
          <w:b/>
          <w:bCs/>
          <w:color w:val="FF0000"/>
        </w:rPr>
        <w:t> </w:t>
      </w:r>
      <w:r>
        <w:t xml:space="preserve"> </w:t>
      </w:r>
      <w:r>
        <w:rPr>
          <w:color w:val="0000FF"/>
        </w:rPr>
        <w:t>&lt;</w:t>
      </w:r>
      <w:r>
        <w:rPr>
          <w:color w:val="990000"/>
        </w:rPr>
        <w:t>m2:CLEC_APPL_ID</w:t>
      </w:r>
      <w:r>
        <w:rPr>
          <w:color w:val="0000FF"/>
        </w:rPr>
        <w:t>&gt;</w:t>
      </w:r>
      <w:r>
        <w:rPr>
          <w:b/>
          <w:bCs/>
        </w:rPr>
        <w:t>CTE-VALIDATOR</w:t>
      </w:r>
      <w:r>
        <w:rPr>
          <w:color w:val="0000FF"/>
        </w:rPr>
        <w:t>&lt;/</w:t>
      </w:r>
      <w:r>
        <w:rPr>
          <w:color w:val="990000"/>
        </w:rPr>
        <w:t>m2:CLEC_APPL_ID</w:t>
      </w:r>
      <w:r>
        <w:rPr>
          <w:color w:val="0000FF"/>
        </w:rPr>
        <w:t>&gt;</w:t>
      </w:r>
      <w:r>
        <w:t xml:space="preserve"> </w:t>
      </w:r>
    </w:p>
    <w:p w14:paraId="1ABCECAD" w14:textId="77777777" w:rsidR="00E874DE" w:rsidRDefault="00E874DE" w:rsidP="00E874DE">
      <w:pPr>
        <w:ind w:hanging="480"/>
      </w:pPr>
      <w:r>
        <w:rPr>
          <w:b/>
          <w:bCs/>
          <w:color w:val="FF0000"/>
        </w:rPr>
        <w:t> </w:t>
      </w:r>
      <w:r>
        <w:t xml:space="preserve"> </w:t>
      </w:r>
      <w:r>
        <w:rPr>
          <w:color w:val="0000FF"/>
        </w:rPr>
        <w:t>&lt;</w:t>
      </w:r>
      <w:r>
        <w:rPr>
          <w:color w:val="990000"/>
        </w:rPr>
        <w:t>m2:CLEC_APPL_PASSWORD</w:t>
      </w:r>
      <w:r>
        <w:rPr>
          <w:color w:val="0000FF"/>
        </w:rPr>
        <w:t>&gt;</w:t>
      </w:r>
      <w:r>
        <w:rPr>
          <w:b/>
          <w:bCs/>
        </w:rPr>
        <w:t>PA$$WORD</w:t>
      </w:r>
      <w:r>
        <w:rPr>
          <w:color w:val="0000FF"/>
        </w:rPr>
        <w:t>&lt;/</w:t>
      </w:r>
      <w:r>
        <w:rPr>
          <w:color w:val="990000"/>
        </w:rPr>
        <w:t>m2:CLEC_APPL_PASSWORD</w:t>
      </w:r>
      <w:r>
        <w:rPr>
          <w:color w:val="0000FF"/>
        </w:rPr>
        <w:t>&gt;</w:t>
      </w:r>
      <w:r>
        <w:t xml:space="preserve"> </w:t>
      </w:r>
    </w:p>
    <w:p w14:paraId="5CD069BC" w14:textId="77777777" w:rsidR="00E874DE" w:rsidRDefault="00E874DE" w:rsidP="00E874DE">
      <w:pPr>
        <w:ind w:hanging="480"/>
      </w:pPr>
      <w:r>
        <w:rPr>
          <w:b/>
          <w:bCs/>
          <w:color w:val="FF0000"/>
        </w:rPr>
        <w:t> </w:t>
      </w:r>
      <w:r>
        <w:t xml:space="preserve"> </w:t>
      </w:r>
      <w:r>
        <w:rPr>
          <w:color w:val="0000FF"/>
        </w:rPr>
        <w:t>&lt;</w:t>
      </w:r>
      <w:r>
        <w:rPr>
          <w:color w:val="990000"/>
        </w:rPr>
        <w:t>m2:DTSENT</w:t>
      </w:r>
      <w:r>
        <w:rPr>
          <w:color w:val="0000FF"/>
        </w:rPr>
        <w:t>&gt;</w:t>
      </w:r>
      <w:r>
        <w:rPr>
          <w:b/>
          <w:bCs/>
        </w:rPr>
        <w:t>200906181119AM</w:t>
      </w:r>
      <w:r>
        <w:rPr>
          <w:color w:val="0000FF"/>
        </w:rPr>
        <w:t>&lt;/</w:t>
      </w:r>
      <w:r>
        <w:rPr>
          <w:color w:val="990000"/>
        </w:rPr>
        <w:t>m2:DTSENT</w:t>
      </w:r>
      <w:r>
        <w:rPr>
          <w:color w:val="0000FF"/>
        </w:rPr>
        <w:t>&gt;</w:t>
      </w:r>
      <w:r>
        <w:t xml:space="preserve"> </w:t>
      </w:r>
    </w:p>
    <w:p w14:paraId="427536AD" w14:textId="77777777" w:rsidR="00E874DE" w:rsidRDefault="00E874DE" w:rsidP="00E874DE">
      <w:pPr>
        <w:ind w:hanging="480"/>
      </w:pPr>
      <w:r>
        <w:rPr>
          <w:b/>
          <w:bCs/>
          <w:color w:val="FF0000"/>
        </w:rPr>
        <w:t> </w:t>
      </w:r>
      <w:r>
        <w:t xml:space="preserve"> </w:t>
      </w:r>
      <w:r>
        <w:rPr>
          <w:color w:val="0000FF"/>
        </w:rPr>
        <w:t>&lt;</w:t>
      </w:r>
      <w:r>
        <w:rPr>
          <w:color w:val="990000"/>
        </w:rPr>
        <w:t>m2:ORD</w:t>
      </w:r>
      <w:r>
        <w:rPr>
          <w:color w:val="0000FF"/>
        </w:rPr>
        <w:t>&gt;</w:t>
      </w:r>
      <w:r>
        <w:rPr>
          <w:b/>
          <w:bCs/>
        </w:rPr>
        <w:t>NO09LNL3</w:t>
      </w:r>
      <w:r>
        <w:rPr>
          <w:color w:val="0000FF"/>
        </w:rPr>
        <w:t>&lt;/</w:t>
      </w:r>
      <w:r>
        <w:rPr>
          <w:color w:val="990000"/>
        </w:rPr>
        <w:t>m2:ORD</w:t>
      </w:r>
      <w:r>
        <w:rPr>
          <w:color w:val="0000FF"/>
        </w:rPr>
        <w:t>&gt;</w:t>
      </w:r>
      <w:r>
        <w:t xml:space="preserve"> </w:t>
      </w:r>
    </w:p>
    <w:p w14:paraId="25BF5B79" w14:textId="77777777" w:rsidR="00E874DE" w:rsidRDefault="00E874DE" w:rsidP="00E874DE">
      <w:pPr>
        <w:ind w:hanging="480"/>
      </w:pPr>
      <w:r>
        <w:rPr>
          <w:b/>
          <w:bCs/>
          <w:color w:val="FF0000"/>
        </w:rPr>
        <w:t> </w:t>
      </w:r>
      <w:r>
        <w:t xml:space="preserve"> </w:t>
      </w:r>
      <w:r>
        <w:rPr>
          <w:color w:val="0000FF"/>
        </w:rPr>
        <w:t>&lt;</w:t>
      </w:r>
      <w:r>
        <w:rPr>
          <w:color w:val="990000"/>
        </w:rPr>
        <w:t>m2:STATUS_CODE</w:t>
      </w:r>
      <w:r>
        <w:rPr>
          <w:color w:val="0000FF"/>
        </w:rPr>
        <w:t>&gt;</w:t>
      </w:r>
      <w:r>
        <w:rPr>
          <w:b/>
          <w:bCs/>
        </w:rPr>
        <w:t>PD</w:t>
      </w:r>
      <w:r>
        <w:rPr>
          <w:color w:val="0000FF"/>
        </w:rPr>
        <w:t>&lt;/</w:t>
      </w:r>
      <w:r>
        <w:rPr>
          <w:color w:val="990000"/>
        </w:rPr>
        <w:t>m2:STATUS_CODE</w:t>
      </w:r>
      <w:r>
        <w:rPr>
          <w:color w:val="0000FF"/>
        </w:rPr>
        <w:t>&gt;</w:t>
      </w:r>
      <w:r>
        <w:t xml:space="preserve"> </w:t>
      </w:r>
    </w:p>
    <w:p w14:paraId="3924F584" w14:textId="77777777" w:rsidR="00E874DE" w:rsidRDefault="00E874DE" w:rsidP="00E874DE">
      <w:pPr>
        <w:ind w:hanging="480"/>
      </w:pPr>
      <w:r>
        <w:rPr>
          <w:b/>
          <w:bCs/>
          <w:color w:val="FF0000"/>
        </w:rPr>
        <w:t> </w:t>
      </w:r>
      <w:r>
        <w:t xml:space="preserve"> </w:t>
      </w:r>
      <w:r>
        <w:rPr>
          <w:color w:val="0000FF"/>
        </w:rPr>
        <w:t>&lt;</w:t>
      </w:r>
      <w:r>
        <w:rPr>
          <w:color w:val="990000"/>
        </w:rPr>
        <w:t>m2:STATUS_MSG</w:t>
      </w:r>
      <w:r>
        <w:rPr>
          <w:color w:val="0000FF"/>
        </w:rPr>
        <w:t>&gt;</w:t>
      </w:r>
      <w:r>
        <w:rPr>
          <w:b/>
          <w:bCs/>
        </w:rPr>
        <w:t>PENDING ORDER</w:t>
      </w:r>
      <w:r>
        <w:rPr>
          <w:color w:val="0000FF"/>
        </w:rPr>
        <w:t>&lt;/</w:t>
      </w:r>
      <w:r>
        <w:rPr>
          <w:color w:val="990000"/>
        </w:rPr>
        <w:t>m2:STATUS_MSG</w:t>
      </w:r>
      <w:r>
        <w:rPr>
          <w:color w:val="0000FF"/>
        </w:rPr>
        <w:t>&gt;</w:t>
      </w:r>
      <w:r>
        <w:t xml:space="preserve"> </w:t>
      </w:r>
    </w:p>
    <w:p w14:paraId="59EBAA82" w14:textId="77777777" w:rsidR="00E874DE" w:rsidRDefault="00E874DE" w:rsidP="00E874DE">
      <w:pPr>
        <w:ind w:hanging="480"/>
      </w:pPr>
      <w:r>
        <w:rPr>
          <w:b/>
          <w:bCs/>
          <w:color w:val="FF0000"/>
        </w:rPr>
        <w:t> </w:t>
      </w:r>
      <w:r>
        <w:t xml:space="preserve"> </w:t>
      </w:r>
      <w:r>
        <w:rPr>
          <w:color w:val="0000FF"/>
        </w:rPr>
        <w:t>&lt;</w:t>
      </w:r>
      <w:r>
        <w:rPr>
          <w:color w:val="990000"/>
        </w:rPr>
        <w:t>m2:REMARKS</w:t>
      </w:r>
      <w:r>
        <w:rPr>
          <w:color w:val="0000FF"/>
        </w:rPr>
        <w:t>&gt;</w:t>
      </w:r>
      <w:r>
        <w:rPr>
          <w:b/>
          <w:bCs/>
        </w:rPr>
        <w:t>Facilities have been checked</w:t>
      </w:r>
      <w:r>
        <w:rPr>
          <w:color w:val="0000FF"/>
        </w:rPr>
        <w:t>&lt;/</w:t>
      </w:r>
      <w:r>
        <w:rPr>
          <w:color w:val="990000"/>
        </w:rPr>
        <w:t>m2:REMARKS</w:t>
      </w:r>
      <w:r>
        <w:rPr>
          <w:color w:val="0000FF"/>
        </w:rPr>
        <w:t>&gt;</w:t>
      </w:r>
      <w:r>
        <w:t xml:space="preserve"> </w:t>
      </w:r>
    </w:p>
    <w:p w14:paraId="40F92A19" w14:textId="77777777" w:rsidR="00E874DE" w:rsidRDefault="00E874DE" w:rsidP="00E874DE">
      <w:pPr>
        <w:ind w:hanging="480"/>
      </w:pPr>
      <w:r>
        <w:rPr>
          <w:b/>
          <w:bCs/>
          <w:color w:val="FF0000"/>
        </w:rPr>
        <w:lastRenderedPageBreak/>
        <w:t> </w:t>
      </w:r>
      <w:r>
        <w:t xml:space="preserve"> </w:t>
      </w:r>
      <w:r>
        <w:rPr>
          <w:color w:val="0000FF"/>
        </w:rPr>
        <w:t>&lt;</w:t>
      </w:r>
      <w:r>
        <w:rPr>
          <w:color w:val="990000"/>
        </w:rPr>
        <w:t>m2:TRAN_ACK_TYPE</w:t>
      </w:r>
      <w:r>
        <w:rPr>
          <w:color w:val="0000FF"/>
        </w:rPr>
        <w:t>&gt;</w:t>
      </w:r>
      <w:r>
        <w:rPr>
          <w:b/>
          <w:bCs/>
        </w:rPr>
        <w:t>AT</w:t>
      </w:r>
      <w:r>
        <w:rPr>
          <w:color w:val="0000FF"/>
        </w:rPr>
        <w:t>&lt;/</w:t>
      </w:r>
      <w:r>
        <w:rPr>
          <w:color w:val="990000"/>
        </w:rPr>
        <w:t>m2:TRAN_ACK_TYPE</w:t>
      </w:r>
      <w:r>
        <w:rPr>
          <w:color w:val="0000FF"/>
        </w:rPr>
        <w:t>&gt;</w:t>
      </w:r>
      <w:r>
        <w:t xml:space="preserve"> </w:t>
      </w:r>
    </w:p>
    <w:p w14:paraId="31D0D800" w14:textId="77777777" w:rsidR="00E874DE" w:rsidRDefault="00E874DE" w:rsidP="00E874DE">
      <w:pPr>
        <w:ind w:hanging="480"/>
      </w:pPr>
      <w:r>
        <w:rPr>
          <w:b/>
          <w:bCs/>
          <w:color w:val="FF0000"/>
        </w:rPr>
        <w:t> </w:t>
      </w:r>
      <w:r>
        <w:t xml:space="preserve"> </w:t>
      </w:r>
      <w:r>
        <w:rPr>
          <w:color w:val="0000FF"/>
        </w:rPr>
        <w:t>&lt;</w:t>
      </w:r>
      <w:r>
        <w:rPr>
          <w:color w:val="990000"/>
        </w:rPr>
        <w:t>m2:TRANS_SET_PURPOSE_CODE</w:t>
      </w:r>
      <w:r>
        <w:rPr>
          <w:color w:val="0000FF"/>
        </w:rPr>
        <w:t>&gt;</w:t>
      </w:r>
      <w:r>
        <w:rPr>
          <w:b/>
          <w:bCs/>
        </w:rPr>
        <w:t>06</w:t>
      </w:r>
      <w:r>
        <w:rPr>
          <w:color w:val="0000FF"/>
        </w:rPr>
        <w:t>&lt;/</w:t>
      </w:r>
      <w:r>
        <w:rPr>
          <w:color w:val="990000"/>
        </w:rPr>
        <w:t>m2:TRANS_SET_PURPOSE_CODE</w:t>
      </w:r>
      <w:r>
        <w:rPr>
          <w:color w:val="0000FF"/>
        </w:rPr>
        <w:t>&gt;</w:t>
      </w:r>
      <w:r>
        <w:t xml:space="preserve"> </w:t>
      </w:r>
    </w:p>
    <w:p w14:paraId="33FB4673" w14:textId="77777777" w:rsidR="00E874DE" w:rsidRDefault="00E874DE" w:rsidP="00E874DE">
      <w:pPr>
        <w:ind w:hanging="240"/>
      </w:pPr>
      <w:r>
        <w:rPr>
          <w:b/>
          <w:bCs/>
          <w:color w:val="FF0000"/>
        </w:rPr>
        <w:t> </w:t>
      </w:r>
      <w:r>
        <w:t xml:space="preserve"> </w:t>
      </w:r>
      <w:r>
        <w:rPr>
          <w:color w:val="0000FF"/>
        </w:rPr>
        <w:t>&lt;/</w:t>
      </w:r>
      <w:r>
        <w:rPr>
          <w:color w:val="990000"/>
        </w:rPr>
        <w:t>m2:HDR</w:t>
      </w:r>
      <w:r>
        <w:rPr>
          <w:color w:val="0000FF"/>
        </w:rPr>
        <w:t>&gt;</w:t>
      </w:r>
    </w:p>
    <w:p w14:paraId="49CA8A6F" w14:textId="77777777" w:rsidR="00E874DE" w:rsidRDefault="00E874DE" w:rsidP="00E874DE">
      <w:pPr>
        <w:ind w:hanging="480"/>
      </w:pPr>
      <w:hyperlink r:id="rId135" w:history="1">
        <w:r>
          <w:rPr>
            <w:rStyle w:val="Hyperlink"/>
            <w:b/>
            <w:bCs/>
            <w:color w:val="FF0000"/>
          </w:rPr>
          <w:t>-</w:t>
        </w:r>
      </w:hyperlink>
      <w:r>
        <w:t xml:space="preserve"> </w:t>
      </w:r>
      <w:r>
        <w:rPr>
          <w:color w:val="0000FF"/>
        </w:rPr>
        <w:t>&lt;</w:t>
      </w:r>
      <w:r>
        <w:rPr>
          <w:color w:val="990000"/>
        </w:rPr>
        <w:t>m2:NOTIFICATION</w:t>
      </w:r>
      <w:r>
        <w:rPr>
          <w:color w:val="0000FF"/>
        </w:rPr>
        <w:t>&gt;</w:t>
      </w:r>
    </w:p>
    <w:p w14:paraId="7A2DAA4C" w14:textId="77777777" w:rsidR="00E874DE" w:rsidRDefault="00E874DE" w:rsidP="00E874DE">
      <w:pPr>
        <w:ind w:hanging="480"/>
      </w:pPr>
      <w:hyperlink r:id="rId136" w:history="1">
        <w:r>
          <w:rPr>
            <w:rStyle w:val="Hyperlink"/>
            <w:b/>
            <w:bCs/>
            <w:color w:val="FF0000"/>
          </w:rPr>
          <w:t>-</w:t>
        </w:r>
      </w:hyperlink>
      <w:r>
        <w:t xml:space="preserve"> </w:t>
      </w:r>
      <w:r>
        <w:rPr>
          <w:color w:val="0000FF"/>
        </w:rPr>
        <w:t>&lt;</w:t>
      </w:r>
      <w:r>
        <w:rPr>
          <w:color w:val="990000"/>
        </w:rPr>
        <w:t>m2:FIRM_ORDER_NOTIFICATION</w:t>
      </w:r>
      <w:r>
        <w:rPr>
          <w:color w:val="0000FF"/>
        </w:rPr>
        <w:t>&gt;</w:t>
      </w:r>
    </w:p>
    <w:p w14:paraId="44EB2DFB" w14:textId="77777777" w:rsidR="00E874DE" w:rsidRDefault="00E874DE" w:rsidP="00E874DE">
      <w:pPr>
        <w:ind w:hanging="480"/>
      </w:pPr>
      <w:hyperlink r:id="rId137" w:history="1">
        <w:r>
          <w:rPr>
            <w:rStyle w:val="Hyperlink"/>
            <w:b/>
            <w:bCs/>
            <w:color w:val="FF0000"/>
          </w:rPr>
          <w:t>-</w:t>
        </w:r>
      </w:hyperlink>
      <w:r>
        <w:t xml:space="preserve"> </w:t>
      </w:r>
      <w:r>
        <w:rPr>
          <w:color w:val="0000FF"/>
        </w:rPr>
        <w:t>&lt;</w:t>
      </w:r>
      <w:r>
        <w:rPr>
          <w:color w:val="990000"/>
        </w:rPr>
        <w:t>m2:NOTIFICATION_ADMIN</w:t>
      </w:r>
      <w:r>
        <w:rPr>
          <w:color w:val="0000FF"/>
        </w:rPr>
        <w:t>&gt;</w:t>
      </w:r>
    </w:p>
    <w:p w14:paraId="0D4FC024" w14:textId="77777777" w:rsidR="00E874DE" w:rsidRDefault="00E874DE" w:rsidP="00E874DE">
      <w:pPr>
        <w:ind w:hanging="480"/>
      </w:pPr>
      <w:r>
        <w:rPr>
          <w:b/>
          <w:bCs/>
          <w:color w:val="FF0000"/>
        </w:rPr>
        <w:t> </w:t>
      </w:r>
      <w:r>
        <w:t xml:space="preserve"> </w:t>
      </w:r>
      <w:r>
        <w:rPr>
          <w:color w:val="0000FF"/>
        </w:rPr>
        <w:t>&lt;</w:t>
      </w:r>
      <w:r>
        <w:rPr>
          <w:color w:val="990000"/>
        </w:rPr>
        <w:t>m2:EATN</w:t>
      </w:r>
      <w:r>
        <w:rPr>
          <w:color w:val="0000FF"/>
        </w:rPr>
        <w:t>&gt;</w:t>
      </w:r>
      <w:r>
        <w:rPr>
          <w:b/>
          <w:bCs/>
        </w:rPr>
        <w:t>4046331750</w:t>
      </w:r>
      <w:r>
        <w:rPr>
          <w:color w:val="0000FF"/>
        </w:rPr>
        <w:t>&lt;/</w:t>
      </w:r>
      <w:r>
        <w:rPr>
          <w:color w:val="990000"/>
        </w:rPr>
        <w:t>m2:EATN</w:t>
      </w:r>
      <w:r>
        <w:rPr>
          <w:color w:val="0000FF"/>
        </w:rPr>
        <w:t>&gt;</w:t>
      </w:r>
      <w:r>
        <w:t xml:space="preserve"> </w:t>
      </w:r>
    </w:p>
    <w:p w14:paraId="478AE345" w14:textId="77777777" w:rsidR="00E874DE" w:rsidRDefault="00E874DE" w:rsidP="00E874DE">
      <w:pPr>
        <w:ind w:hanging="480"/>
      </w:pPr>
      <w:r>
        <w:rPr>
          <w:b/>
          <w:bCs/>
          <w:color w:val="FF0000"/>
        </w:rPr>
        <w:t> </w:t>
      </w:r>
      <w:r>
        <w:t xml:space="preserve"> </w:t>
      </w:r>
      <w:r>
        <w:rPr>
          <w:color w:val="0000FF"/>
        </w:rPr>
        <w:t>&lt;</w:t>
      </w:r>
      <w:r>
        <w:rPr>
          <w:color w:val="990000"/>
        </w:rPr>
        <w:t>m2:INIT</w:t>
      </w:r>
      <w:r>
        <w:rPr>
          <w:color w:val="0000FF"/>
        </w:rPr>
        <w:t>&gt;</w:t>
      </w:r>
      <w:r>
        <w:rPr>
          <w:b/>
          <w:bCs/>
        </w:rPr>
        <w:t>BOJANGLES</w:t>
      </w:r>
      <w:r>
        <w:rPr>
          <w:color w:val="0000FF"/>
        </w:rPr>
        <w:t>&lt;/</w:t>
      </w:r>
      <w:r>
        <w:rPr>
          <w:color w:val="990000"/>
        </w:rPr>
        <w:t>m2:INIT</w:t>
      </w:r>
      <w:r>
        <w:rPr>
          <w:color w:val="0000FF"/>
        </w:rPr>
        <w:t>&gt;</w:t>
      </w:r>
      <w:r>
        <w:t xml:space="preserve"> </w:t>
      </w:r>
    </w:p>
    <w:p w14:paraId="363D9EC4" w14:textId="77777777" w:rsidR="00E874DE" w:rsidRDefault="00E874DE" w:rsidP="00E874DE">
      <w:pPr>
        <w:ind w:hanging="480"/>
      </w:pPr>
      <w:r>
        <w:rPr>
          <w:b/>
          <w:bCs/>
          <w:color w:val="FF0000"/>
        </w:rPr>
        <w:t> </w:t>
      </w:r>
      <w:r>
        <w:t xml:space="preserve"> </w:t>
      </w:r>
      <w:r>
        <w:rPr>
          <w:color w:val="0000FF"/>
        </w:rPr>
        <w:t>&lt;</w:t>
      </w:r>
      <w:r>
        <w:rPr>
          <w:color w:val="990000"/>
        </w:rPr>
        <w:t>m2:INIT_TEL_NO</w:t>
      </w:r>
      <w:r>
        <w:rPr>
          <w:color w:val="0000FF"/>
        </w:rPr>
        <w:t>&gt;</w:t>
      </w:r>
      <w:r>
        <w:rPr>
          <w:b/>
          <w:bCs/>
        </w:rPr>
        <w:t>8884448888</w:t>
      </w:r>
      <w:r>
        <w:rPr>
          <w:color w:val="0000FF"/>
        </w:rPr>
        <w:t>&lt;/</w:t>
      </w:r>
      <w:r>
        <w:rPr>
          <w:color w:val="990000"/>
        </w:rPr>
        <w:t>m2:INIT_TEL_NO</w:t>
      </w:r>
      <w:r>
        <w:rPr>
          <w:color w:val="0000FF"/>
        </w:rPr>
        <w:t>&gt;</w:t>
      </w:r>
      <w:r>
        <w:t xml:space="preserve"> </w:t>
      </w:r>
    </w:p>
    <w:p w14:paraId="750090BA" w14:textId="77777777" w:rsidR="00E874DE" w:rsidRDefault="00E874DE" w:rsidP="00E874DE">
      <w:pPr>
        <w:ind w:hanging="480"/>
      </w:pPr>
      <w:r>
        <w:rPr>
          <w:b/>
          <w:bCs/>
          <w:color w:val="FF0000"/>
        </w:rPr>
        <w:t> </w:t>
      </w:r>
      <w:r>
        <w:t xml:space="preserve"> </w:t>
      </w:r>
      <w:r>
        <w:rPr>
          <w:color w:val="0000FF"/>
        </w:rPr>
        <w:t>&lt;</w:t>
      </w:r>
      <w:r>
        <w:rPr>
          <w:color w:val="990000"/>
        </w:rPr>
        <w:t>m2:REP</w:t>
      </w:r>
      <w:r>
        <w:rPr>
          <w:color w:val="0000FF"/>
        </w:rPr>
        <w:t>&gt;</w:t>
      </w:r>
      <w:r>
        <w:rPr>
          <w:b/>
          <w:bCs/>
        </w:rPr>
        <w:t>LCSC</w:t>
      </w:r>
      <w:r>
        <w:rPr>
          <w:color w:val="0000FF"/>
        </w:rPr>
        <w:t>&lt;/</w:t>
      </w:r>
      <w:r>
        <w:rPr>
          <w:color w:val="990000"/>
        </w:rPr>
        <w:t>m2:REP</w:t>
      </w:r>
      <w:r>
        <w:rPr>
          <w:color w:val="0000FF"/>
        </w:rPr>
        <w:t>&gt;</w:t>
      </w:r>
      <w:r>
        <w:t xml:space="preserve"> </w:t>
      </w:r>
    </w:p>
    <w:p w14:paraId="31BD335F" w14:textId="77777777" w:rsidR="00E874DE" w:rsidRDefault="00E874DE" w:rsidP="00E874DE">
      <w:pPr>
        <w:ind w:hanging="480"/>
      </w:pPr>
      <w:r>
        <w:rPr>
          <w:b/>
          <w:bCs/>
          <w:color w:val="FF0000"/>
        </w:rPr>
        <w:t> </w:t>
      </w:r>
      <w:r>
        <w:t xml:space="preserve"> </w:t>
      </w:r>
      <w:r>
        <w:rPr>
          <w:color w:val="0000FF"/>
        </w:rPr>
        <w:t>&lt;</w:t>
      </w:r>
      <w:r>
        <w:rPr>
          <w:color w:val="990000"/>
        </w:rPr>
        <w:t>m2:REP_TEL_NO</w:t>
      </w:r>
      <w:r>
        <w:rPr>
          <w:color w:val="0000FF"/>
        </w:rPr>
        <w:t>&gt;</w:t>
      </w:r>
      <w:r>
        <w:rPr>
          <w:b/>
          <w:bCs/>
        </w:rPr>
        <w:t>8006670807</w:t>
      </w:r>
      <w:r>
        <w:rPr>
          <w:color w:val="0000FF"/>
        </w:rPr>
        <w:t>&lt;/</w:t>
      </w:r>
      <w:r>
        <w:rPr>
          <w:color w:val="990000"/>
        </w:rPr>
        <w:t>m2:REP_TEL_NO</w:t>
      </w:r>
      <w:r>
        <w:rPr>
          <w:color w:val="0000FF"/>
        </w:rPr>
        <w:t>&gt;</w:t>
      </w:r>
      <w:r>
        <w:t xml:space="preserve"> </w:t>
      </w:r>
    </w:p>
    <w:p w14:paraId="42688A78" w14:textId="77777777" w:rsidR="00E874DE" w:rsidRDefault="00E874DE" w:rsidP="00E874DE">
      <w:pPr>
        <w:ind w:hanging="480"/>
      </w:pPr>
      <w:r>
        <w:rPr>
          <w:b/>
          <w:bCs/>
          <w:color w:val="FF0000"/>
        </w:rPr>
        <w:t> </w:t>
      </w:r>
      <w:r>
        <w:t xml:space="preserve"> </w:t>
      </w:r>
      <w:r>
        <w:rPr>
          <w:color w:val="0000FF"/>
        </w:rPr>
        <w:t>&lt;</w:t>
      </w:r>
      <w:r>
        <w:rPr>
          <w:color w:val="990000"/>
        </w:rPr>
        <w:t>m2:FDT</w:t>
      </w:r>
      <w:r>
        <w:rPr>
          <w:color w:val="0000FF"/>
        </w:rPr>
        <w:t>&gt;</w:t>
      </w:r>
      <w:r>
        <w:rPr>
          <w:b/>
          <w:bCs/>
        </w:rPr>
        <w:t>2100-2100</w:t>
      </w:r>
      <w:r>
        <w:rPr>
          <w:color w:val="0000FF"/>
        </w:rPr>
        <w:t>&lt;/</w:t>
      </w:r>
      <w:r>
        <w:rPr>
          <w:color w:val="990000"/>
        </w:rPr>
        <w:t>m2:FDT</w:t>
      </w:r>
      <w:r>
        <w:rPr>
          <w:color w:val="0000FF"/>
        </w:rPr>
        <w:t>&gt;</w:t>
      </w:r>
      <w:r>
        <w:t xml:space="preserve"> </w:t>
      </w:r>
    </w:p>
    <w:p w14:paraId="3F94F7F5" w14:textId="77777777" w:rsidR="00E874DE" w:rsidRDefault="00E874DE" w:rsidP="00E874DE">
      <w:pPr>
        <w:ind w:hanging="480"/>
      </w:pPr>
      <w:r>
        <w:rPr>
          <w:b/>
          <w:bCs/>
          <w:color w:val="FF0000"/>
        </w:rPr>
        <w:t> </w:t>
      </w:r>
      <w:r>
        <w:t xml:space="preserve"> </w:t>
      </w:r>
      <w:r>
        <w:rPr>
          <w:color w:val="0000FF"/>
        </w:rPr>
        <w:t>&lt;</w:t>
      </w:r>
      <w:r>
        <w:rPr>
          <w:color w:val="990000"/>
        </w:rPr>
        <w:t>m2:DD_CD</w:t>
      </w:r>
      <w:r>
        <w:rPr>
          <w:color w:val="0000FF"/>
        </w:rPr>
        <w:t>&gt;</w:t>
      </w:r>
      <w:r>
        <w:rPr>
          <w:b/>
          <w:bCs/>
        </w:rPr>
        <w:t>20091231</w:t>
      </w:r>
      <w:r>
        <w:rPr>
          <w:color w:val="0000FF"/>
        </w:rPr>
        <w:t>&lt;/</w:t>
      </w:r>
      <w:r>
        <w:rPr>
          <w:color w:val="990000"/>
        </w:rPr>
        <w:t>m2:DD_CD</w:t>
      </w:r>
      <w:r>
        <w:rPr>
          <w:color w:val="0000FF"/>
        </w:rPr>
        <w:t>&gt;</w:t>
      </w:r>
      <w:r>
        <w:t xml:space="preserve"> </w:t>
      </w:r>
    </w:p>
    <w:p w14:paraId="50F94E17" w14:textId="77777777" w:rsidR="00E874DE" w:rsidRDefault="00E874DE" w:rsidP="00E874DE">
      <w:pPr>
        <w:ind w:hanging="480"/>
      </w:pPr>
      <w:r>
        <w:rPr>
          <w:b/>
          <w:bCs/>
          <w:color w:val="FF0000"/>
        </w:rPr>
        <w:t> </w:t>
      </w:r>
      <w:r>
        <w:t xml:space="preserve"> </w:t>
      </w:r>
      <w:r>
        <w:rPr>
          <w:color w:val="0000FF"/>
        </w:rPr>
        <w:t>&lt;</w:t>
      </w:r>
      <w:r>
        <w:rPr>
          <w:color w:val="990000"/>
        </w:rPr>
        <w:t>m2:BAN1</w:t>
      </w:r>
      <w:r>
        <w:rPr>
          <w:color w:val="0000FF"/>
        </w:rPr>
        <w:t>&gt;</w:t>
      </w:r>
      <w:r>
        <w:rPr>
          <w:b/>
          <w:bCs/>
        </w:rPr>
        <w:t>770Q887771771</w:t>
      </w:r>
      <w:r>
        <w:rPr>
          <w:color w:val="0000FF"/>
        </w:rPr>
        <w:t>&lt;/</w:t>
      </w:r>
      <w:r>
        <w:rPr>
          <w:color w:val="990000"/>
        </w:rPr>
        <w:t>m2:BAN1</w:t>
      </w:r>
      <w:r>
        <w:rPr>
          <w:color w:val="0000FF"/>
        </w:rPr>
        <w:t>&gt;</w:t>
      </w:r>
      <w:r>
        <w:t xml:space="preserve"> </w:t>
      </w:r>
    </w:p>
    <w:p w14:paraId="0735AB44" w14:textId="77777777" w:rsidR="00E874DE" w:rsidRDefault="00E874DE" w:rsidP="00E874DE">
      <w:pPr>
        <w:ind w:hanging="240"/>
      </w:pPr>
      <w:r>
        <w:rPr>
          <w:b/>
          <w:bCs/>
          <w:color w:val="FF0000"/>
        </w:rPr>
        <w:t> </w:t>
      </w:r>
      <w:r>
        <w:t xml:space="preserve"> </w:t>
      </w:r>
      <w:r>
        <w:rPr>
          <w:color w:val="0000FF"/>
        </w:rPr>
        <w:t>&lt;/</w:t>
      </w:r>
      <w:r>
        <w:rPr>
          <w:color w:val="990000"/>
        </w:rPr>
        <w:t>m2:NOTIFICATION_ADMIN</w:t>
      </w:r>
      <w:r>
        <w:rPr>
          <w:color w:val="0000FF"/>
        </w:rPr>
        <w:t>&gt;</w:t>
      </w:r>
    </w:p>
    <w:p w14:paraId="30F7FA30" w14:textId="77777777" w:rsidR="00E874DE" w:rsidRDefault="00E874DE" w:rsidP="00E874DE">
      <w:pPr>
        <w:ind w:hanging="480"/>
      </w:pPr>
      <w:hyperlink r:id="rId138" w:history="1">
        <w:r>
          <w:rPr>
            <w:rStyle w:val="Hyperlink"/>
            <w:b/>
            <w:bCs/>
            <w:color w:val="FF0000"/>
          </w:rPr>
          <w:t>-</w:t>
        </w:r>
      </w:hyperlink>
      <w:r>
        <w:t xml:space="preserve"> </w:t>
      </w:r>
      <w:r>
        <w:rPr>
          <w:color w:val="0000FF"/>
        </w:rPr>
        <w:t>&lt;</w:t>
      </w:r>
      <w:r>
        <w:rPr>
          <w:color w:val="990000"/>
        </w:rPr>
        <w:t>m2:SERVICES_INFO</w:t>
      </w:r>
      <w:r>
        <w:rPr>
          <w:color w:val="0000FF"/>
        </w:rPr>
        <w:t>&gt;</w:t>
      </w:r>
    </w:p>
    <w:p w14:paraId="3445DCE7" w14:textId="77777777" w:rsidR="00E874DE" w:rsidRDefault="00E874DE" w:rsidP="00E874DE">
      <w:pPr>
        <w:ind w:hanging="480"/>
      </w:pPr>
      <w:r>
        <w:rPr>
          <w:b/>
          <w:bCs/>
          <w:color w:val="FF0000"/>
        </w:rPr>
        <w:t> </w:t>
      </w:r>
      <w:r>
        <w:t xml:space="preserve"> </w:t>
      </w:r>
      <w:r>
        <w:rPr>
          <w:color w:val="0000FF"/>
        </w:rPr>
        <w:t>&lt;</w:t>
      </w:r>
      <w:r>
        <w:rPr>
          <w:color w:val="990000"/>
        </w:rPr>
        <w:t>m2:LOCNUM_SVCS</w:t>
      </w:r>
      <w:r>
        <w:rPr>
          <w:color w:val="0000FF"/>
        </w:rPr>
        <w:t>&gt;</w:t>
      </w:r>
      <w:r>
        <w:rPr>
          <w:b/>
          <w:bCs/>
        </w:rPr>
        <w:t>000</w:t>
      </w:r>
      <w:r>
        <w:rPr>
          <w:color w:val="0000FF"/>
        </w:rPr>
        <w:t>&lt;/</w:t>
      </w:r>
      <w:r>
        <w:rPr>
          <w:color w:val="990000"/>
        </w:rPr>
        <w:t>m2:LOCNUM_SVCS</w:t>
      </w:r>
      <w:r>
        <w:rPr>
          <w:color w:val="0000FF"/>
        </w:rPr>
        <w:t>&gt;</w:t>
      </w:r>
      <w:r>
        <w:t xml:space="preserve"> </w:t>
      </w:r>
    </w:p>
    <w:p w14:paraId="77385F1C" w14:textId="77777777" w:rsidR="00E874DE" w:rsidRDefault="00E874DE" w:rsidP="00E874DE">
      <w:pPr>
        <w:ind w:hanging="480"/>
      </w:pPr>
      <w:r>
        <w:rPr>
          <w:b/>
          <w:bCs/>
          <w:color w:val="FF0000"/>
        </w:rPr>
        <w:t> </w:t>
      </w:r>
      <w:r>
        <w:t xml:space="preserve"> </w:t>
      </w:r>
      <w:r>
        <w:rPr>
          <w:color w:val="0000FF"/>
        </w:rPr>
        <w:t>&lt;</w:t>
      </w:r>
      <w:r>
        <w:rPr>
          <w:color w:val="990000"/>
        </w:rPr>
        <w:t>m2:LNUM</w:t>
      </w:r>
      <w:r>
        <w:rPr>
          <w:color w:val="0000FF"/>
        </w:rPr>
        <w:t>&gt;</w:t>
      </w:r>
      <w:r>
        <w:rPr>
          <w:b/>
          <w:bCs/>
        </w:rPr>
        <w:t>00001</w:t>
      </w:r>
      <w:r>
        <w:rPr>
          <w:color w:val="0000FF"/>
        </w:rPr>
        <w:t>&lt;/</w:t>
      </w:r>
      <w:r>
        <w:rPr>
          <w:color w:val="990000"/>
        </w:rPr>
        <w:t>m2:LNUM</w:t>
      </w:r>
      <w:r>
        <w:rPr>
          <w:color w:val="0000FF"/>
        </w:rPr>
        <w:t>&gt;</w:t>
      </w:r>
      <w:r>
        <w:t xml:space="preserve"> </w:t>
      </w:r>
    </w:p>
    <w:p w14:paraId="48A5A32B" w14:textId="77777777" w:rsidR="00E874DE" w:rsidRDefault="00E874DE" w:rsidP="00E874DE">
      <w:pPr>
        <w:ind w:hanging="480"/>
      </w:pPr>
      <w:r>
        <w:rPr>
          <w:b/>
          <w:bCs/>
          <w:color w:val="FF0000"/>
        </w:rPr>
        <w:t> </w:t>
      </w:r>
      <w:r>
        <w:t xml:space="preserve"> </w:t>
      </w:r>
      <w:r>
        <w:rPr>
          <w:color w:val="0000FF"/>
        </w:rPr>
        <w:t>&lt;</w:t>
      </w:r>
      <w:r>
        <w:rPr>
          <w:color w:val="990000"/>
        </w:rPr>
        <w:t>m2:ECCKT</w:t>
      </w:r>
      <w:r>
        <w:rPr>
          <w:color w:val="0000FF"/>
        </w:rPr>
        <w:t>&gt;</w:t>
      </w:r>
      <w:r>
        <w:rPr>
          <w:b/>
          <w:bCs/>
        </w:rPr>
        <w:t>40.TYNU.809070..SB</w:t>
      </w:r>
      <w:r>
        <w:rPr>
          <w:color w:val="0000FF"/>
        </w:rPr>
        <w:t>&lt;/</w:t>
      </w:r>
      <w:r>
        <w:rPr>
          <w:color w:val="990000"/>
        </w:rPr>
        <w:t>m2:ECCKT</w:t>
      </w:r>
      <w:r>
        <w:rPr>
          <w:color w:val="0000FF"/>
        </w:rPr>
        <w:t>&gt;</w:t>
      </w:r>
      <w:r>
        <w:t xml:space="preserve"> </w:t>
      </w:r>
    </w:p>
    <w:p w14:paraId="157174FA" w14:textId="77777777" w:rsidR="00E874DE" w:rsidRDefault="00E874DE" w:rsidP="00E874DE">
      <w:pPr>
        <w:ind w:hanging="480"/>
      </w:pPr>
      <w:r>
        <w:rPr>
          <w:b/>
          <w:bCs/>
          <w:color w:val="FF0000"/>
        </w:rPr>
        <w:t> </w:t>
      </w:r>
      <w:r>
        <w:t xml:space="preserve"> </w:t>
      </w:r>
      <w:r>
        <w:rPr>
          <w:color w:val="0000FF"/>
        </w:rPr>
        <w:t>&lt;</w:t>
      </w:r>
      <w:r>
        <w:rPr>
          <w:color w:val="990000"/>
        </w:rPr>
        <w:t>m2:L_ORD</w:t>
      </w:r>
      <w:r>
        <w:rPr>
          <w:color w:val="0000FF"/>
        </w:rPr>
        <w:t>&gt;</w:t>
      </w:r>
      <w:r>
        <w:rPr>
          <w:b/>
          <w:bCs/>
        </w:rPr>
        <w:t>NO09LNL3</w:t>
      </w:r>
      <w:r>
        <w:rPr>
          <w:color w:val="0000FF"/>
        </w:rPr>
        <w:t>&lt;/</w:t>
      </w:r>
      <w:r>
        <w:rPr>
          <w:color w:val="990000"/>
        </w:rPr>
        <w:t>m2:L_ORD</w:t>
      </w:r>
      <w:r>
        <w:rPr>
          <w:color w:val="0000FF"/>
        </w:rPr>
        <w:t>&gt;</w:t>
      </w:r>
      <w:r>
        <w:t xml:space="preserve"> </w:t>
      </w:r>
    </w:p>
    <w:p w14:paraId="3CA151D1" w14:textId="77777777" w:rsidR="00E874DE" w:rsidRDefault="00E874DE" w:rsidP="00E874DE">
      <w:pPr>
        <w:ind w:hanging="480"/>
      </w:pPr>
      <w:r>
        <w:rPr>
          <w:b/>
          <w:bCs/>
          <w:color w:val="FF0000"/>
        </w:rPr>
        <w:t> </w:t>
      </w:r>
      <w:r>
        <w:t xml:space="preserve"> </w:t>
      </w:r>
      <w:r>
        <w:rPr>
          <w:color w:val="0000FF"/>
        </w:rPr>
        <w:t>&lt;</w:t>
      </w:r>
      <w:r>
        <w:rPr>
          <w:color w:val="990000"/>
        </w:rPr>
        <w:t>m2:DISC_NBR</w:t>
      </w:r>
      <w:r>
        <w:rPr>
          <w:color w:val="0000FF"/>
        </w:rPr>
        <w:t>&gt;</w:t>
      </w:r>
      <w:r>
        <w:rPr>
          <w:b/>
          <w:bCs/>
        </w:rPr>
        <w:t>4046331750</w:t>
      </w:r>
      <w:r>
        <w:rPr>
          <w:color w:val="0000FF"/>
        </w:rPr>
        <w:t>&lt;/</w:t>
      </w:r>
      <w:r>
        <w:rPr>
          <w:color w:val="990000"/>
        </w:rPr>
        <w:t>m2:DISC_NBR</w:t>
      </w:r>
      <w:r>
        <w:rPr>
          <w:color w:val="0000FF"/>
        </w:rPr>
        <w:t>&gt;</w:t>
      </w:r>
      <w:r>
        <w:t xml:space="preserve"> </w:t>
      </w:r>
    </w:p>
    <w:p w14:paraId="13CCA535" w14:textId="77777777" w:rsidR="00E874DE" w:rsidRDefault="00E874DE" w:rsidP="00E874DE">
      <w:pPr>
        <w:ind w:hanging="480"/>
      </w:pPr>
      <w:r>
        <w:rPr>
          <w:b/>
          <w:bCs/>
          <w:color w:val="FF0000"/>
        </w:rPr>
        <w:t> </w:t>
      </w:r>
      <w:r>
        <w:t xml:space="preserve"> </w:t>
      </w:r>
      <w:r>
        <w:rPr>
          <w:color w:val="0000FF"/>
        </w:rPr>
        <w:t>&lt;</w:t>
      </w:r>
      <w:r>
        <w:rPr>
          <w:color w:val="990000"/>
        </w:rPr>
        <w:t>m2:CABLE_ID</w:t>
      </w:r>
      <w:r>
        <w:rPr>
          <w:color w:val="0000FF"/>
        </w:rPr>
        <w:t>&gt;</w:t>
      </w:r>
      <w:r>
        <w:rPr>
          <w:b/>
          <w:bCs/>
        </w:rPr>
        <w:t>PZXL1</w:t>
      </w:r>
      <w:r>
        <w:rPr>
          <w:color w:val="0000FF"/>
        </w:rPr>
        <w:t>&lt;/</w:t>
      </w:r>
      <w:r>
        <w:rPr>
          <w:color w:val="990000"/>
        </w:rPr>
        <w:t>m2:CABLE_ID</w:t>
      </w:r>
      <w:r>
        <w:rPr>
          <w:color w:val="0000FF"/>
        </w:rPr>
        <w:t>&gt;</w:t>
      </w:r>
      <w:r>
        <w:t xml:space="preserve"> </w:t>
      </w:r>
    </w:p>
    <w:p w14:paraId="2CEA9369" w14:textId="77777777" w:rsidR="00E874DE" w:rsidRDefault="00E874DE" w:rsidP="00E874DE">
      <w:pPr>
        <w:ind w:hanging="480"/>
      </w:pPr>
      <w:r>
        <w:rPr>
          <w:b/>
          <w:bCs/>
          <w:color w:val="FF0000"/>
        </w:rPr>
        <w:t> </w:t>
      </w:r>
      <w:r>
        <w:t xml:space="preserve"> </w:t>
      </w:r>
      <w:r>
        <w:rPr>
          <w:color w:val="0000FF"/>
        </w:rPr>
        <w:t>&lt;</w:t>
      </w:r>
      <w:r>
        <w:rPr>
          <w:color w:val="990000"/>
        </w:rPr>
        <w:t>m2:CHAN_PAIR</w:t>
      </w:r>
      <w:r>
        <w:rPr>
          <w:color w:val="0000FF"/>
        </w:rPr>
        <w:t>&gt;</w:t>
      </w:r>
      <w:r>
        <w:rPr>
          <w:b/>
          <w:bCs/>
        </w:rPr>
        <w:t>24</w:t>
      </w:r>
      <w:r>
        <w:rPr>
          <w:color w:val="0000FF"/>
        </w:rPr>
        <w:t>&lt;/</w:t>
      </w:r>
      <w:r>
        <w:rPr>
          <w:color w:val="990000"/>
        </w:rPr>
        <w:t>m2:CHAN_PAIR</w:t>
      </w:r>
      <w:r>
        <w:rPr>
          <w:color w:val="0000FF"/>
        </w:rPr>
        <w:t>&gt;</w:t>
      </w:r>
      <w:r>
        <w:t xml:space="preserve"> </w:t>
      </w:r>
    </w:p>
    <w:p w14:paraId="3E25DC9D" w14:textId="77777777" w:rsidR="00E874DE" w:rsidRDefault="00E874DE" w:rsidP="00E874DE">
      <w:pPr>
        <w:ind w:hanging="240"/>
      </w:pPr>
      <w:r>
        <w:rPr>
          <w:b/>
          <w:bCs/>
          <w:color w:val="FF0000"/>
        </w:rPr>
        <w:t> </w:t>
      </w:r>
      <w:r>
        <w:t xml:space="preserve"> </w:t>
      </w:r>
      <w:r>
        <w:rPr>
          <w:color w:val="0000FF"/>
        </w:rPr>
        <w:t>&lt;/</w:t>
      </w:r>
      <w:r>
        <w:rPr>
          <w:color w:val="990000"/>
        </w:rPr>
        <w:t>m2:SERVICES_INFO</w:t>
      </w:r>
      <w:r>
        <w:rPr>
          <w:color w:val="0000FF"/>
        </w:rPr>
        <w:t>&gt;</w:t>
      </w:r>
    </w:p>
    <w:p w14:paraId="4D8D5916" w14:textId="77777777" w:rsidR="00E874DE" w:rsidRDefault="00E874DE" w:rsidP="00E874DE">
      <w:pPr>
        <w:ind w:hanging="480"/>
      </w:pPr>
      <w:hyperlink r:id="rId139" w:history="1">
        <w:r>
          <w:rPr>
            <w:rStyle w:val="Hyperlink"/>
            <w:b/>
            <w:bCs/>
            <w:color w:val="FF0000"/>
          </w:rPr>
          <w:t>-</w:t>
        </w:r>
      </w:hyperlink>
      <w:r>
        <w:t xml:space="preserve"> </w:t>
      </w:r>
      <w:r>
        <w:rPr>
          <w:color w:val="0000FF"/>
        </w:rPr>
        <w:t>&lt;</w:t>
      </w:r>
      <w:r>
        <w:rPr>
          <w:color w:val="990000"/>
        </w:rPr>
        <w:t>m2:SERVICES_INFO</w:t>
      </w:r>
      <w:r>
        <w:rPr>
          <w:color w:val="0000FF"/>
        </w:rPr>
        <w:t>&gt;</w:t>
      </w:r>
    </w:p>
    <w:p w14:paraId="429F89F8" w14:textId="77777777" w:rsidR="00E874DE" w:rsidRDefault="00E874DE" w:rsidP="00E874DE">
      <w:pPr>
        <w:ind w:hanging="480"/>
      </w:pPr>
      <w:r>
        <w:rPr>
          <w:b/>
          <w:bCs/>
          <w:color w:val="FF0000"/>
        </w:rPr>
        <w:t> </w:t>
      </w:r>
      <w:r>
        <w:t xml:space="preserve"> </w:t>
      </w:r>
      <w:r>
        <w:rPr>
          <w:color w:val="0000FF"/>
        </w:rPr>
        <w:t>&lt;</w:t>
      </w:r>
      <w:r>
        <w:rPr>
          <w:color w:val="990000"/>
        </w:rPr>
        <w:t>m2:LOCNUM_SVCS</w:t>
      </w:r>
      <w:r>
        <w:rPr>
          <w:color w:val="0000FF"/>
        </w:rPr>
        <w:t>&gt;</w:t>
      </w:r>
      <w:r>
        <w:rPr>
          <w:b/>
          <w:bCs/>
        </w:rPr>
        <w:t>000</w:t>
      </w:r>
      <w:r>
        <w:rPr>
          <w:color w:val="0000FF"/>
        </w:rPr>
        <w:t>&lt;/</w:t>
      </w:r>
      <w:r>
        <w:rPr>
          <w:color w:val="990000"/>
        </w:rPr>
        <w:t>m2:LOCNUM_SVCS</w:t>
      </w:r>
      <w:r>
        <w:rPr>
          <w:color w:val="0000FF"/>
        </w:rPr>
        <w:t>&gt;</w:t>
      </w:r>
      <w:r>
        <w:t xml:space="preserve"> </w:t>
      </w:r>
    </w:p>
    <w:p w14:paraId="7D7CB4EC" w14:textId="77777777" w:rsidR="00E874DE" w:rsidRDefault="00E874DE" w:rsidP="00E874DE">
      <w:pPr>
        <w:ind w:hanging="480"/>
      </w:pPr>
      <w:r>
        <w:rPr>
          <w:b/>
          <w:bCs/>
          <w:color w:val="FF0000"/>
        </w:rPr>
        <w:t> </w:t>
      </w:r>
      <w:r>
        <w:t xml:space="preserve"> </w:t>
      </w:r>
      <w:r>
        <w:rPr>
          <w:color w:val="0000FF"/>
        </w:rPr>
        <w:t>&lt;</w:t>
      </w:r>
      <w:r>
        <w:rPr>
          <w:color w:val="990000"/>
        </w:rPr>
        <w:t>m2:LNUM</w:t>
      </w:r>
      <w:r>
        <w:rPr>
          <w:color w:val="0000FF"/>
        </w:rPr>
        <w:t>&gt;</w:t>
      </w:r>
      <w:r>
        <w:rPr>
          <w:b/>
          <w:bCs/>
        </w:rPr>
        <w:t>00002</w:t>
      </w:r>
      <w:r>
        <w:rPr>
          <w:color w:val="0000FF"/>
        </w:rPr>
        <w:t>&lt;/</w:t>
      </w:r>
      <w:r>
        <w:rPr>
          <w:color w:val="990000"/>
        </w:rPr>
        <w:t>m2:LNUM</w:t>
      </w:r>
      <w:r>
        <w:rPr>
          <w:color w:val="0000FF"/>
        </w:rPr>
        <w:t>&gt;</w:t>
      </w:r>
      <w:r>
        <w:t xml:space="preserve"> </w:t>
      </w:r>
    </w:p>
    <w:p w14:paraId="3435CD07" w14:textId="77777777" w:rsidR="00E874DE" w:rsidRDefault="00E874DE" w:rsidP="00E874DE">
      <w:pPr>
        <w:ind w:hanging="480"/>
      </w:pPr>
      <w:r>
        <w:rPr>
          <w:b/>
          <w:bCs/>
          <w:color w:val="FF0000"/>
        </w:rPr>
        <w:t> </w:t>
      </w:r>
      <w:r>
        <w:t xml:space="preserve"> </w:t>
      </w:r>
      <w:r>
        <w:rPr>
          <w:color w:val="0000FF"/>
        </w:rPr>
        <w:t>&lt;</w:t>
      </w:r>
      <w:r>
        <w:rPr>
          <w:color w:val="990000"/>
        </w:rPr>
        <w:t>m2:ECCKT</w:t>
      </w:r>
      <w:r>
        <w:rPr>
          <w:color w:val="0000FF"/>
        </w:rPr>
        <w:t>&gt;</w:t>
      </w:r>
      <w:r>
        <w:rPr>
          <w:b/>
          <w:bCs/>
        </w:rPr>
        <w:t>40.TYNU.809071..SB</w:t>
      </w:r>
      <w:r>
        <w:rPr>
          <w:color w:val="0000FF"/>
        </w:rPr>
        <w:t>&lt;/</w:t>
      </w:r>
      <w:r>
        <w:rPr>
          <w:color w:val="990000"/>
        </w:rPr>
        <w:t>m2:ECCKT</w:t>
      </w:r>
      <w:r>
        <w:rPr>
          <w:color w:val="0000FF"/>
        </w:rPr>
        <w:t>&gt;</w:t>
      </w:r>
      <w:r>
        <w:t xml:space="preserve"> </w:t>
      </w:r>
    </w:p>
    <w:p w14:paraId="0F0752CC" w14:textId="77777777" w:rsidR="00E874DE" w:rsidRDefault="00E874DE" w:rsidP="00E874DE">
      <w:pPr>
        <w:ind w:hanging="480"/>
      </w:pPr>
      <w:r>
        <w:rPr>
          <w:b/>
          <w:bCs/>
          <w:color w:val="FF0000"/>
        </w:rPr>
        <w:t> </w:t>
      </w:r>
      <w:r>
        <w:t xml:space="preserve"> </w:t>
      </w:r>
      <w:r>
        <w:rPr>
          <w:color w:val="0000FF"/>
        </w:rPr>
        <w:t>&lt;</w:t>
      </w:r>
      <w:r>
        <w:rPr>
          <w:color w:val="990000"/>
        </w:rPr>
        <w:t>m2:L_ORD</w:t>
      </w:r>
      <w:r>
        <w:rPr>
          <w:color w:val="0000FF"/>
        </w:rPr>
        <w:t>&gt;</w:t>
      </w:r>
      <w:r>
        <w:rPr>
          <w:b/>
          <w:bCs/>
        </w:rPr>
        <w:t>NO09LNL3</w:t>
      </w:r>
      <w:r>
        <w:rPr>
          <w:color w:val="0000FF"/>
        </w:rPr>
        <w:t>&lt;/</w:t>
      </w:r>
      <w:r>
        <w:rPr>
          <w:color w:val="990000"/>
        </w:rPr>
        <w:t>m2:L_ORD</w:t>
      </w:r>
      <w:r>
        <w:rPr>
          <w:color w:val="0000FF"/>
        </w:rPr>
        <w:t>&gt;</w:t>
      </w:r>
      <w:r>
        <w:t xml:space="preserve"> </w:t>
      </w:r>
    </w:p>
    <w:p w14:paraId="27001A01" w14:textId="77777777" w:rsidR="00E874DE" w:rsidRDefault="00E874DE" w:rsidP="00E874DE">
      <w:pPr>
        <w:ind w:hanging="480"/>
      </w:pPr>
      <w:r>
        <w:rPr>
          <w:b/>
          <w:bCs/>
          <w:color w:val="FF0000"/>
        </w:rPr>
        <w:t> </w:t>
      </w:r>
      <w:r>
        <w:t xml:space="preserve"> </w:t>
      </w:r>
      <w:r>
        <w:rPr>
          <w:color w:val="0000FF"/>
        </w:rPr>
        <w:t>&lt;</w:t>
      </w:r>
      <w:r>
        <w:rPr>
          <w:color w:val="990000"/>
        </w:rPr>
        <w:t>m2:DISC_NBR</w:t>
      </w:r>
      <w:r>
        <w:rPr>
          <w:color w:val="0000FF"/>
        </w:rPr>
        <w:t>&gt;</w:t>
      </w:r>
      <w:r>
        <w:rPr>
          <w:b/>
          <w:bCs/>
        </w:rPr>
        <w:t>4046334693</w:t>
      </w:r>
      <w:r>
        <w:rPr>
          <w:color w:val="0000FF"/>
        </w:rPr>
        <w:t>&lt;/</w:t>
      </w:r>
      <w:r>
        <w:rPr>
          <w:color w:val="990000"/>
        </w:rPr>
        <w:t>m2:DISC_NBR</w:t>
      </w:r>
      <w:r>
        <w:rPr>
          <w:color w:val="0000FF"/>
        </w:rPr>
        <w:t>&gt;</w:t>
      </w:r>
      <w:r>
        <w:t xml:space="preserve"> </w:t>
      </w:r>
    </w:p>
    <w:p w14:paraId="49F24D30" w14:textId="77777777" w:rsidR="00E874DE" w:rsidRDefault="00E874DE" w:rsidP="00E874DE">
      <w:pPr>
        <w:ind w:hanging="480"/>
      </w:pPr>
      <w:r>
        <w:rPr>
          <w:b/>
          <w:bCs/>
          <w:color w:val="FF0000"/>
        </w:rPr>
        <w:t> </w:t>
      </w:r>
      <w:r>
        <w:t xml:space="preserve"> </w:t>
      </w:r>
      <w:r>
        <w:rPr>
          <w:color w:val="0000FF"/>
        </w:rPr>
        <w:t>&lt;</w:t>
      </w:r>
      <w:r>
        <w:rPr>
          <w:color w:val="990000"/>
        </w:rPr>
        <w:t>m2:CABLE_ID</w:t>
      </w:r>
      <w:r>
        <w:rPr>
          <w:color w:val="0000FF"/>
        </w:rPr>
        <w:t>&gt;</w:t>
      </w:r>
      <w:r>
        <w:rPr>
          <w:b/>
          <w:bCs/>
        </w:rPr>
        <w:t>PZXL1</w:t>
      </w:r>
      <w:r>
        <w:rPr>
          <w:color w:val="0000FF"/>
        </w:rPr>
        <w:t>&lt;/</w:t>
      </w:r>
      <w:r>
        <w:rPr>
          <w:color w:val="990000"/>
        </w:rPr>
        <w:t>m2:CABLE_ID</w:t>
      </w:r>
      <w:r>
        <w:rPr>
          <w:color w:val="0000FF"/>
        </w:rPr>
        <w:t>&gt;</w:t>
      </w:r>
      <w:r>
        <w:t xml:space="preserve"> </w:t>
      </w:r>
    </w:p>
    <w:p w14:paraId="6F880672" w14:textId="77777777" w:rsidR="00E874DE" w:rsidRDefault="00E874DE" w:rsidP="00E874DE">
      <w:pPr>
        <w:ind w:hanging="480"/>
      </w:pPr>
      <w:r>
        <w:rPr>
          <w:b/>
          <w:bCs/>
          <w:color w:val="FF0000"/>
        </w:rPr>
        <w:t> </w:t>
      </w:r>
      <w:r>
        <w:t xml:space="preserve"> </w:t>
      </w:r>
      <w:r>
        <w:rPr>
          <w:color w:val="0000FF"/>
        </w:rPr>
        <w:t>&lt;</w:t>
      </w:r>
      <w:r>
        <w:rPr>
          <w:color w:val="990000"/>
        </w:rPr>
        <w:t>m2:CHAN_PAIR</w:t>
      </w:r>
      <w:r>
        <w:rPr>
          <w:color w:val="0000FF"/>
        </w:rPr>
        <w:t>&gt;</w:t>
      </w:r>
      <w:r>
        <w:rPr>
          <w:b/>
          <w:bCs/>
        </w:rPr>
        <w:t>25</w:t>
      </w:r>
      <w:r>
        <w:rPr>
          <w:color w:val="0000FF"/>
        </w:rPr>
        <w:t>&lt;/</w:t>
      </w:r>
      <w:r>
        <w:rPr>
          <w:color w:val="990000"/>
        </w:rPr>
        <w:t>m2:CHAN_PAIR</w:t>
      </w:r>
      <w:r>
        <w:rPr>
          <w:color w:val="0000FF"/>
        </w:rPr>
        <w:t>&gt;</w:t>
      </w:r>
      <w:r>
        <w:t xml:space="preserve"> </w:t>
      </w:r>
    </w:p>
    <w:p w14:paraId="506C45B7" w14:textId="77777777" w:rsidR="00E874DE" w:rsidRDefault="00E874DE" w:rsidP="00E874DE">
      <w:pPr>
        <w:ind w:hanging="240"/>
      </w:pPr>
      <w:r>
        <w:rPr>
          <w:b/>
          <w:bCs/>
          <w:color w:val="FF0000"/>
        </w:rPr>
        <w:t> </w:t>
      </w:r>
      <w:r>
        <w:t xml:space="preserve"> </w:t>
      </w:r>
      <w:r>
        <w:rPr>
          <w:color w:val="0000FF"/>
        </w:rPr>
        <w:t>&lt;/</w:t>
      </w:r>
      <w:r>
        <w:rPr>
          <w:color w:val="990000"/>
        </w:rPr>
        <w:t>m2:SERVICES_INFO</w:t>
      </w:r>
      <w:r>
        <w:rPr>
          <w:color w:val="0000FF"/>
        </w:rPr>
        <w:t>&gt;</w:t>
      </w:r>
    </w:p>
    <w:p w14:paraId="64BB5286" w14:textId="77777777" w:rsidR="00E874DE" w:rsidRDefault="00E874DE" w:rsidP="00E874DE">
      <w:pPr>
        <w:ind w:hanging="240"/>
      </w:pPr>
      <w:r>
        <w:rPr>
          <w:b/>
          <w:bCs/>
          <w:color w:val="FF0000"/>
        </w:rPr>
        <w:t> </w:t>
      </w:r>
      <w:r>
        <w:t xml:space="preserve"> </w:t>
      </w:r>
      <w:r>
        <w:rPr>
          <w:color w:val="0000FF"/>
        </w:rPr>
        <w:t>&lt;/</w:t>
      </w:r>
      <w:r>
        <w:rPr>
          <w:color w:val="990000"/>
        </w:rPr>
        <w:t>m2:FIRM_ORDER_NOTIFICATION</w:t>
      </w:r>
      <w:r>
        <w:rPr>
          <w:color w:val="0000FF"/>
        </w:rPr>
        <w:t>&gt;</w:t>
      </w:r>
    </w:p>
    <w:p w14:paraId="0159BEBE" w14:textId="77777777" w:rsidR="00E874DE" w:rsidRDefault="00E874DE" w:rsidP="00E874DE">
      <w:pPr>
        <w:ind w:hanging="240"/>
      </w:pPr>
      <w:r>
        <w:rPr>
          <w:b/>
          <w:bCs/>
          <w:color w:val="FF0000"/>
        </w:rPr>
        <w:t> </w:t>
      </w:r>
      <w:r>
        <w:t xml:space="preserve"> </w:t>
      </w:r>
      <w:r>
        <w:rPr>
          <w:color w:val="0000FF"/>
        </w:rPr>
        <w:t>&lt;/</w:t>
      </w:r>
      <w:r>
        <w:rPr>
          <w:color w:val="990000"/>
        </w:rPr>
        <w:t>m2:NOTIFICATION</w:t>
      </w:r>
      <w:r>
        <w:rPr>
          <w:color w:val="0000FF"/>
        </w:rPr>
        <w:t>&gt;</w:t>
      </w:r>
    </w:p>
    <w:p w14:paraId="6AF72D40" w14:textId="77777777" w:rsidR="00E874DE" w:rsidRDefault="00E874DE" w:rsidP="00E874DE">
      <w:pPr>
        <w:ind w:hanging="240"/>
      </w:pPr>
      <w:r>
        <w:rPr>
          <w:b/>
          <w:bCs/>
          <w:color w:val="FF0000"/>
        </w:rPr>
        <w:t> </w:t>
      </w:r>
      <w:r>
        <w:t xml:space="preserve"> </w:t>
      </w:r>
      <w:r>
        <w:rPr>
          <w:color w:val="0000FF"/>
        </w:rPr>
        <w:t>&lt;/</w:t>
      </w:r>
      <w:r>
        <w:rPr>
          <w:color w:val="990000"/>
        </w:rPr>
        <w:t>m2:LSR_RESP</w:t>
      </w:r>
      <w:r>
        <w:rPr>
          <w:color w:val="0000FF"/>
        </w:rPr>
        <w:t>&gt;</w:t>
      </w:r>
    </w:p>
    <w:p w14:paraId="278FF33A" w14:textId="77777777" w:rsidR="00E874DE" w:rsidRDefault="00E874DE" w:rsidP="00E874DE">
      <w:pPr>
        <w:ind w:hanging="240"/>
      </w:pPr>
      <w:r>
        <w:rPr>
          <w:b/>
          <w:bCs/>
          <w:color w:val="FF0000"/>
        </w:rPr>
        <w:t> </w:t>
      </w:r>
      <w:r>
        <w:t xml:space="preserve"> </w:t>
      </w:r>
      <w:r>
        <w:rPr>
          <w:color w:val="0000FF"/>
        </w:rPr>
        <w:t>&lt;/</w:t>
      </w:r>
      <w:r>
        <w:rPr>
          <w:color w:val="990000"/>
        </w:rPr>
        <w:t>m1:ATT_LSR_ORD_RSP</w:t>
      </w:r>
      <w:r>
        <w:rPr>
          <w:color w:val="0000FF"/>
        </w:rPr>
        <w:t>&gt;</w:t>
      </w:r>
    </w:p>
    <w:p w14:paraId="5872CA91" w14:textId="77777777" w:rsidR="00E874DE" w:rsidRDefault="00E874DE" w:rsidP="00E874DE">
      <w:pPr>
        <w:ind w:hanging="240"/>
        <w:rPr>
          <w:rFonts w:eastAsia="Calibri"/>
        </w:rPr>
      </w:pPr>
    </w:p>
    <w:p w14:paraId="46D1F5FD" w14:textId="77777777" w:rsidR="006B7CA7" w:rsidRDefault="006B7CA7">
      <w:pPr>
        <w:rPr>
          <w:rFonts w:ascii="Arial" w:hAnsi="Arial" w:cs="Arial"/>
          <w:b/>
          <w:bCs/>
        </w:rPr>
      </w:pPr>
    </w:p>
    <w:p w14:paraId="7FD6D887" w14:textId="77777777" w:rsidR="003F3D12" w:rsidRPr="00F37EF5" w:rsidRDefault="003F3D12" w:rsidP="003F3D12">
      <w:pPr>
        <w:rPr>
          <w:b/>
        </w:rPr>
      </w:pPr>
    </w:p>
    <w:p w14:paraId="703DA947" w14:textId="77777777" w:rsidR="008A247B" w:rsidRDefault="00ED660F" w:rsidP="00573536">
      <w:pPr>
        <w:rPr>
          <w:rFonts w:ascii="Arial" w:hAnsi="Arial" w:cs="Arial"/>
          <w:b/>
          <w:bCs/>
        </w:rPr>
      </w:pPr>
      <w:bookmarkStart w:id="2" w:name="OLE_LINK1"/>
      <w:bookmarkStart w:id="3" w:name="OLE_LINK2"/>
      <w:r>
        <w:rPr>
          <w:rFonts w:ascii="Arial" w:hAnsi="Arial" w:cs="Arial"/>
          <w:b/>
          <w:bCs/>
        </w:rPr>
        <w:br w:type="page"/>
      </w:r>
      <w:r w:rsidR="008A247B">
        <w:rPr>
          <w:rFonts w:ascii="Arial" w:hAnsi="Arial" w:cs="Arial"/>
          <w:b/>
          <w:bCs/>
        </w:rPr>
        <w:lastRenderedPageBreak/>
        <w:t>Test Case A007: Scenario Description (Act= N) New install of one (1) designed loop (SL2) - LNA=N</w:t>
      </w:r>
    </w:p>
    <w:p w14:paraId="0893FAEA" w14:textId="77777777" w:rsidR="00573536" w:rsidRDefault="00573536" w:rsidP="00573536">
      <w:pPr>
        <w:rPr>
          <w:rFonts w:ascii="Arial" w:hAnsi="Arial" w:cs="Arial"/>
          <w:b/>
          <w:bCs/>
        </w:rPr>
      </w:pPr>
    </w:p>
    <w:p w14:paraId="300D88B3" w14:textId="77777777" w:rsidR="008A247B" w:rsidRDefault="008A247B">
      <w:pPr>
        <w:pStyle w:val="Heading2"/>
        <w:rPr>
          <w:rFonts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3CDD420A" w14:textId="77777777">
        <w:trPr>
          <w:tblHeader/>
        </w:trPr>
        <w:tc>
          <w:tcPr>
            <w:tcW w:w="2070" w:type="dxa"/>
            <w:tcBorders>
              <w:bottom w:val="single" w:sz="6" w:space="0" w:color="auto"/>
            </w:tcBorders>
          </w:tcPr>
          <w:p w14:paraId="1241FC85"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0881245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5D5C66B6"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6EED5DEF" w14:textId="77777777">
        <w:trPr>
          <w:cantSplit/>
        </w:trPr>
        <w:tc>
          <w:tcPr>
            <w:tcW w:w="8748" w:type="dxa"/>
            <w:gridSpan w:val="3"/>
            <w:tcBorders>
              <w:bottom w:val="single" w:sz="6" w:space="0" w:color="auto"/>
            </w:tcBorders>
            <w:shd w:val="clear" w:color="auto" w:fill="0000FF"/>
          </w:tcPr>
          <w:p w14:paraId="0F3B3F05"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6FE5DD9B" w14:textId="77777777">
        <w:trPr>
          <w:cantSplit/>
        </w:trPr>
        <w:tc>
          <w:tcPr>
            <w:tcW w:w="8748" w:type="dxa"/>
            <w:gridSpan w:val="3"/>
            <w:tcBorders>
              <w:bottom w:val="single" w:sz="6" w:space="0" w:color="auto"/>
            </w:tcBorders>
            <w:shd w:val="clear" w:color="auto" w:fill="99CCFF"/>
          </w:tcPr>
          <w:p w14:paraId="23397FBB" w14:textId="77777777" w:rsidR="008A247B" w:rsidRPr="00732613" w:rsidRDefault="008A247B">
            <w:pPr>
              <w:pStyle w:val="Heading4"/>
              <w:rPr>
                <w:rFonts w:cs="Arial"/>
                <w:b/>
                <w:bCs/>
                <w:i w:val="0"/>
                <w:iCs w:val="0"/>
              </w:rPr>
            </w:pPr>
            <w:r w:rsidRPr="00732613">
              <w:rPr>
                <w:rFonts w:cs="Arial"/>
                <w:b/>
                <w:bCs/>
                <w:i w:val="0"/>
                <w:iCs w:val="0"/>
              </w:rPr>
              <w:t>Administrative Section</w:t>
            </w:r>
          </w:p>
        </w:tc>
      </w:tr>
      <w:tr w:rsidR="008A247B" w:rsidRPr="00732613" w14:paraId="56E5C91B" w14:textId="77777777">
        <w:tc>
          <w:tcPr>
            <w:tcW w:w="2070" w:type="dxa"/>
            <w:shd w:val="clear" w:color="auto" w:fill="CC99FF"/>
          </w:tcPr>
          <w:p w14:paraId="607377BF" w14:textId="77777777" w:rsidR="008A247B" w:rsidRPr="00732613" w:rsidRDefault="008A247B">
            <w:pPr>
              <w:tabs>
                <w:tab w:val="right" w:pos="1854"/>
              </w:tabs>
              <w:rPr>
                <w:rFonts w:ascii="Arial" w:hAnsi="Arial" w:cs="Arial"/>
                <w:b/>
                <w:bCs/>
              </w:rPr>
            </w:pPr>
            <w:r w:rsidRPr="00732613">
              <w:rPr>
                <w:rFonts w:ascii="Arial" w:hAnsi="Arial" w:cs="Arial"/>
                <w:b/>
                <w:bCs/>
              </w:rPr>
              <w:t>CCNA</w:t>
            </w:r>
            <w:r w:rsidRPr="00732613">
              <w:rPr>
                <w:rFonts w:ascii="Arial" w:hAnsi="Arial" w:cs="Arial"/>
                <w:b/>
                <w:bCs/>
              </w:rPr>
              <w:tab/>
            </w:r>
          </w:p>
        </w:tc>
        <w:tc>
          <w:tcPr>
            <w:tcW w:w="4320" w:type="dxa"/>
            <w:shd w:val="clear" w:color="auto" w:fill="CC99FF"/>
          </w:tcPr>
          <w:p w14:paraId="48C5BEB7"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653254A2" w14:textId="77777777" w:rsidR="008A247B" w:rsidRPr="00732613" w:rsidRDefault="008A247B">
            <w:pPr>
              <w:pStyle w:val="Heading4"/>
              <w:rPr>
                <w:rFonts w:cs="Arial"/>
                <w:b/>
                <w:bCs/>
                <w:i w:val="0"/>
              </w:rPr>
            </w:pPr>
            <w:r w:rsidRPr="00732613">
              <w:rPr>
                <w:rFonts w:cs="Arial"/>
                <w:b/>
                <w:bCs/>
                <w:i w:val="0"/>
              </w:rPr>
              <w:t>ZXL</w:t>
            </w:r>
          </w:p>
        </w:tc>
      </w:tr>
      <w:tr w:rsidR="008A247B" w:rsidRPr="00732613" w14:paraId="130BD789" w14:textId="77777777">
        <w:tc>
          <w:tcPr>
            <w:tcW w:w="2070" w:type="dxa"/>
          </w:tcPr>
          <w:p w14:paraId="4860ED1F"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49758FB5"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3E16FD9A" w14:textId="77777777" w:rsidR="008A247B" w:rsidRPr="00732613" w:rsidRDefault="008A247B">
            <w:pPr>
              <w:rPr>
                <w:rFonts w:ascii="Arial" w:hAnsi="Arial" w:cs="Arial"/>
                <w:b/>
                <w:bCs/>
                <w:iCs/>
              </w:rPr>
            </w:pPr>
            <w:r w:rsidRPr="00732613">
              <w:rPr>
                <w:rFonts w:ascii="Arial" w:hAnsi="Arial" w:cs="Arial"/>
                <w:b/>
                <w:bCs/>
                <w:iCs/>
              </w:rPr>
              <w:t>A7</w:t>
            </w:r>
          </w:p>
        </w:tc>
      </w:tr>
      <w:tr w:rsidR="008A247B" w:rsidRPr="00732613" w14:paraId="4851F17C" w14:textId="77777777">
        <w:tc>
          <w:tcPr>
            <w:tcW w:w="2070" w:type="dxa"/>
            <w:tcBorders>
              <w:bottom w:val="single" w:sz="6" w:space="0" w:color="auto"/>
            </w:tcBorders>
          </w:tcPr>
          <w:p w14:paraId="48586D66"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0369B89A"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09DB978F"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5C386AD0" w14:textId="77777777">
        <w:tc>
          <w:tcPr>
            <w:tcW w:w="2070" w:type="dxa"/>
            <w:tcBorders>
              <w:bottom w:val="single" w:sz="6" w:space="0" w:color="auto"/>
            </w:tcBorders>
          </w:tcPr>
          <w:p w14:paraId="0AAA0628"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37BAD36B"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154D9421"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26834E5D" w14:textId="77777777">
        <w:trPr>
          <w:trHeight w:val="72"/>
        </w:trPr>
        <w:tc>
          <w:tcPr>
            <w:tcW w:w="2070" w:type="dxa"/>
            <w:shd w:val="clear" w:color="auto" w:fill="CC99FF"/>
          </w:tcPr>
          <w:p w14:paraId="7B668992"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27B8A857"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721EE6A5"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1F678BF0" w14:textId="77777777">
        <w:tc>
          <w:tcPr>
            <w:tcW w:w="2070" w:type="dxa"/>
            <w:shd w:val="clear" w:color="auto" w:fill="CC99FF"/>
          </w:tcPr>
          <w:p w14:paraId="16621A88"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4CA09797"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47E460EF"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79536C2" w14:textId="77777777">
        <w:tc>
          <w:tcPr>
            <w:tcW w:w="2070" w:type="dxa"/>
          </w:tcPr>
          <w:p w14:paraId="62704B3B"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0902F67F"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51B7145E"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62B415CA" w14:textId="77777777">
        <w:tc>
          <w:tcPr>
            <w:tcW w:w="2070" w:type="dxa"/>
          </w:tcPr>
          <w:p w14:paraId="32629DCC"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0C4C758D"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6C465EEA"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081356B" w14:textId="77777777">
        <w:tc>
          <w:tcPr>
            <w:tcW w:w="2070" w:type="dxa"/>
          </w:tcPr>
          <w:p w14:paraId="31B4DE0B"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02B728E9"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47A92F1D"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9788EBB" w14:textId="77777777">
        <w:tc>
          <w:tcPr>
            <w:tcW w:w="2070" w:type="dxa"/>
            <w:tcBorders>
              <w:bottom w:val="single" w:sz="6" w:space="0" w:color="auto"/>
            </w:tcBorders>
          </w:tcPr>
          <w:p w14:paraId="37EB1819" w14:textId="77777777" w:rsidR="008A247B" w:rsidRPr="00732613" w:rsidRDefault="008A247B">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510842D5"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Borders>
              <w:bottom w:val="single" w:sz="6" w:space="0" w:color="auto"/>
            </w:tcBorders>
          </w:tcPr>
          <w:p w14:paraId="44F8D7B8"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0EC19268" w14:textId="77777777">
        <w:tc>
          <w:tcPr>
            <w:tcW w:w="2070" w:type="dxa"/>
            <w:tcBorders>
              <w:bottom w:val="single" w:sz="6" w:space="0" w:color="auto"/>
            </w:tcBorders>
            <w:shd w:val="clear" w:color="auto" w:fill="CC99FF"/>
          </w:tcPr>
          <w:p w14:paraId="41084A17" w14:textId="77777777" w:rsidR="008A247B" w:rsidRPr="00732613" w:rsidRDefault="008A247B">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760F29FF"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tcBorders>
              <w:bottom w:val="single" w:sz="6" w:space="0" w:color="auto"/>
            </w:tcBorders>
            <w:shd w:val="clear" w:color="auto" w:fill="CC99FF"/>
          </w:tcPr>
          <w:p w14:paraId="3ECB0D14" w14:textId="77777777" w:rsidR="008A247B" w:rsidRPr="00732613" w:rsidRDefault="008A247B">
            <w:pPr>
              <w:rPr>
                <w:rFonts w:ascii="Arial" w:hAnsi="Arial" w:cs="Arial"/>
                <w:b/>
                <w:bCs/>
                <w:iCs/>
              </w:rPr>
            </w:pPr>
            <w:r w:rsidRPr="00732613">
              <w:rPr>
                <w:rFonts w:ascii="Arial" w:hAnsi="Arial" w:cs="Arial"/>
                <w:b/>
                <w:bCs/>
                <w:iCs/>
              </w:rPr>
              <w:t>PWSPGAAS94A</w:t>
            </w:r>
          </w:p>
        </w:tc>
      </w:tr>
      <w:tr w:rsidR="008A247B" w:rsidRPr="00732613" w14:paraId="0188D139" w14:textId="77777777">
        <w:tc>
          <w:tcPr>
            <w:tcW w:w="2070" w:type="dxa"/>
            <w:tcBorders>
              <w:bottom w:val="single" w:sz="6" w:space="0" w:color="auto"/>
            </w:tcBorders>
          </w:tcPr>
          <w:p w14:paraId="331A66F7"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16ECDAA3"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178C6EF1"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7CA2928C" w14:textId="77777777">
        <w:tc>
          <w:tcPr>
            <w:tcW w:w="2070" w:type="dxa"/>
            <w:shd w:val="clear" w:color="auto" w:fill="CC99FF"/>
          </w:tcPr>
          <w:p w14:paraId="78CF17A0"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3BCA3D80"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58A63DED" w14:textId="77777777" w:rsidR="008A247B" w:rsidRPr="00732613" w:rsidRDefault="008A247B">
            <w:pPr>
              <w:rPr>
                <w:rFonts w:ascii="Arial" w:hAnsi="Arial" w:cs="Arial"/>
                <w:b/>
                <w:bCs/>
                <w:iCs/>
              </w:rPr>
            </w:pPr>
            <w:r w:rsidRPr="00732613">
              <w:rPr>
                <w:rFonts w:ascii="Arial" w:hAnsi="Arial" w:cs="Arial"/>
                <w:b/>
                <w:bCs/>
                <w:iCs/>
              </w:rPr>
              <w:t>LY--</w:t>
            </w:r>
          </w:p>
        </w:tc>
      </w:tr>
      <w:tr w:rsidR="008A247B" w:rsidRPr="00732613" w14:paraId="0CF7D8B9" w14:textId="77777777">
        <w:tc>
          <w:tcPr>
            <w:tcW w:w="2070" w:type="dxa"/>
          </w:tcPr>
          <w:p w14:paraId="03DD02D1" w14:textId="77777777" w:rsidR="008A247B" w:rsidRPr="00732613" w:rsidRDefault="008A247B">
            <w:pPr>
              <w:rPr>
                <w:rFonts w:ascii="Arial" w:hAnsi="Arial" w:cs="Arial"/>
                <w:b/>
                <w:bCs/>
              </w:rPr>
            </w:pPr>
            <w:r w:rsidRPr="00732613">
              <w:rPr>
                <w:rFonts w:ascii="Arial" w:hAnsi="Arial" w:cs="Arial"/>
                <w:b/>
                <w:bCs/>
              </w:rPr>
              <w:t>NCI</w:t>
            </w:r>
          </w:p>
        </w:tc>
        <w:tc>
          <w:tcPr>
            <w:tcW w:w="4320" w:type="dxa"/>
          </w:tcPr>
          <w:p w14:paraId="50C1CC70"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tcPr>
          <w:p w14:paraId="35CCCD97" w14:textId="77777777" w:rsidR="008A247B" w:rsidRPr="00732613" w:rsidRDefault="008A247B">
            <w:pPr>
              <w:rPr>
                <w:rFonts w:ascii="Arial" w:hAnsi="Arial" w:cs="Arial"/>
                <w:b/>
                <w:bCs/>
                <w:iCs/>
              </w:rPr>
            </w:pPr>
            <w:r w:rsidRPr="00732613">
              <w:rPr>
                <w:rFonts w:ascii="Arial" w:hAnsi="Arial" w:cs="Arial"/>
                <w:b/>
                <w:bCs/>
                <w:iCs/>
              </w:rPr>
              <w:t>02QC3.OOD</w:t>
            </w:r>
          </w:p>
        </w:tc>
      </w:tr>
      <w:tr w:rsidR="008A247B" w:rsidRPr="00732613" w14:paraId="26E0042E" w14:textId="77777777">
        <w:tc>
          <w:tcPr>
            <w:tcW w:w="2070" w:type="dxa"/>
            <w:tcBorders>
              <w:bottom w:val="single" w:sz="6" w:space="0" w:color="auto"/>
            </w:tcBorders>
          </w:tcPr>
          <w:p w14:paraId="1B41F3E5"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tcPr>
          <w:p w14:paraId="4C3664FE"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tcPr>
          <w:p w14:paraId="5DCD4514" w14:textId="77777777" w:rsidR="008A247B" w:rsidRPr="00732613" w:rsidRDefault="008A247B">
            <w:pPr>
              <w:rPr>
                <w:rFonts w:ascii="Arial" w:hAnsi="Arial" w:cs="Arial"/>
                <w:b/>
                <w:bCs/>
                <w:iCs/>
              </w:rPr>
            </w:pPr>
            <w:r w:rsidRPr="00732613">
              <w:rPr>
                <w:rFonts w:ascii="Arial" w:hAnsi="Arial" w:cs="Arial"/>
                <w:b/>
                <w:bCs/>
                <w:iCs/>
              </w:rPr>
              <w:t>02LS2</w:t>
            </w:r>
          </w:p>
        </w:tc>
      </w:tr>
      <w:tr w:rsidR="008A247B" w:rsidRPr="00732613" w14:paraId="44563D06" w14:textId="77777777">
        <w:trPr>
          <w:cantSplit/>
        </w:trPr>
        <w:tc>
          <w:tcPr>
            <w:tcW w:w="8748" w:type="dxa"/>
            <w:gridSpan w:val="3"/>
            <w:tcBorders>
              <w:bottom w:val="single" w:sz="6" w:space="0" w:color="auto"/>
            </w:tcBorders>
            <w:shd w:val="clear" w:color="auto" w:fill="99CCFF"/>
          </w:tcPr>
          <w:p w14:paraId="7B0D3279"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5D6F5AD6" w14:textId="77777777">
        <w:tc>
          <w:tcPr>
            <w:tcW w:w="2070" w:type="dxa"/>
          </w:tcPr>
          <w:p w14:paraId="3B6FECC4"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4FDAF005"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1D36E156"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3B969BF9" w14:textId="77777777">
        <w:tc>
          <w:tcPr>
            <w:tcW w:w="2070" w:type="dxa"/>
            <w:tcBorders>
              <w:bottom w:val="single" w:sz="6" w:space="0" w:color="auto"/>
            </w:tcBorders>
            <w:shd w:val="clear" w:color="auto" w:fill="CC99FF"/>
          </w:tcPr>
          <w:p w14:paraId="13FC9F3C"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5D756BF4"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7CBB6174"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0B08C3A2" w14:textId="77777777">
        <w:trPr>
          <w:cantSplit/>
        </w:trPr>
        <w:tc>
          <w:tcPr>
            <w:tcW w:w="8748" w:type="dxa"/>
            <w:gridSpan w:val="3"/>
            <w:tcBorders>
              <w:bottom w:val="single" w:sz="6" w:space="0" w:color="auto"/>
            </w:tcBorders>
            <w:shd w:val="clear" w:color="auto" w:fill="99CCFF"/>
          </w:tcPr>
          <w:p w14:paraId="1BEA6A9D"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35DED6B4" w14:textId="77777777">
        <w:tc>
          <w:tcPr>
            <w:tcW w:w="2070" w:type="dxa"/>
            <w:shd w:val="clear" w:color="auto" w:fill="CC99FF"/>
          </w:tcPr>
          <w:p w14:paraId="6A45D2F9"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13BB9258"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DEA056D"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2E9C219B" w14:textId="77777777">
        <w:tc>
          <w:tcPr>
            <w:tcW w:w="2070" w:type="dxa"/>
            <w:shd w:val="clear" w:color="auto" w:fill="CC99FF"/>
          </w:tcPr>
          <w:p w14:paraId="40DF8265"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599A2FB6"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0B253CDA"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2C788D79" w14:textId="77777777">
        <w:tc>
          <w:tcPr>
            <w:tcW w:w="2070" w:type="dxa"/>
            <w:shd w:val="clear" w:color="auto" w:fill="CC99FF"/>
          </w:tcPr>
          <w:p w14:paraId="36C209CE"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4CFEFD26"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6D42886C"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2EBEBD77" w14:textId="77777777">
        <w:tc>
          <w:tcPr>
            <w:tcW w:w="2070" w:type="dxa"/>
            <w:shd w:val="clear" w:color="auto" w:fill="CC99FF"/>
          </w:tcPr>
          <w:p w14:paraId="27D826B6"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A51E019"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220ED99A" w14:textId="77777777" w:rsidR="008A247B" w:rsidRPr="00732613" w:rsidRDefault="008A247B">
            <w:pPr>
              <w:pStyle w:val="Heading4"/>
              <w:rPr>
                <w:rFonts w:cs="Arial"/>
                <w:b/>
                <w:bCs/>
                <w:i w:val="0"/>
              </w:rPr>
            </w:pPr>
            <w:r w:rsidRPr="00732613">
              <w:rPr>
                <w:rFonts w:cs="Arial"/>
                <w:b/>
                <w:bCs/>
                <w:i w:val="0"/>
              </w:rPr>
              <w:t>Big Bird</w:t>
            </w:r>
          </w:p>
        </w:tc>
      </w:tr>
      <w:tr w:rsidR="008A247B" w:rsidRPr="00732613" w14:paraId="49747899" w14:textId="77777777">
        <w:tc>
          <w:tcPr>
            <w:tcW w:w="2070" w:type="dxa"/>
            <w:tcBorders>
              <w:bottom w:val="single" w:sz="6" w:space="0" w:color="auto"/>
            </w:tcBorders>
            <w:shd w:val="clear" w:color="auto" w:fill="CC99FF"/>
          </w:tcPr>
          <w:p w14:paraId="667753DF"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AD98375"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5594D321" w14:textId="77777777" w:rsidR="008A247B" w:rsidRPr="00732613" w:rsidRDefault="008A247B">
            <w:pPr>
              <w:rPr>
                <w:rFonts w:ascii="Arial" w:hAnsi="Arial" w:cs="Arial"/>
                <w:b/>
                <w:bCs/>
                <w:iCs/>
              </w:rPr>
            </w:pPr>
            <w:r w:rsidRPr="00732613">
              <w:rPr>
                <w:rFonts w:ascii="Arial" w:hAnsi="Arial" w:cs="Arial"/>
                <w:b/>
                <w:bCs/>
                <w:iCs/>
              </w:rPr>
              <w:t>5550003333</w:t>
            </w:r>
          </w:p>
        </w:tc>
      </w:tr>
      <w:tr w:rsidR="008A247B" w:rsidRPr="00732613" w14:paraId="766312E8" w14:textId="77777777">
        <w:trPr>
          <w:cantSplit/>
        </w:trPr>
        <w:tc>
          <w:tcPr>
            <w:tcW w:w="8748" w:type="dxa"/>
            <w:gridSpan w:val="3"/>
            <w:tcBorders>
              <w:bottom w:val="single" w:sz="6" w:space="0" w:color="auto"/>
            </w:tcBorders>
            <w:shd w:val="clear" w:color="auto" w:fill="0000FF"/>
          </w:tcPr>
          <w:p w14:paraId="144356BB"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157A2144" w14:textId="77777777">
        <w:trPr>
          <w:cantSplit/>
        </w:trPr>
        <w:tc>
          <w:tcPr>
            <w:tcW w:w="8748" w:type="dxa"/>
            <w:gridSpan w:val="3"/>
            <w:shd w:val="clear" w:color="auto" w:fill="99CCFF"/>
          </w:tcPr>
          <w:p w14:paraId="51D9395A" w14:textId="77777777" w:rsidR="008A247B" w:rsidRPr="00732613" w:rsidRDefault="008A247B">
            <w:pPr>
              <w:pStyle w:val="Heading4"/>
              <w:rPr>
                <w:rFonts w:cs="Arial"/>
                <w:b/>
                <w:bCs/>
                <w:i w:val="0"/>
                <w:iCs w:val="0"/>
              </w:rPr>
            </w:pPr>
            <w:r w:rsidRPr="00732613">
              <w:rPr>
                <w:rFonts w:cs="Arial"/>
                <w:b/>
                <w:bCs/>
                <w:i w:val="0"/>
                <w:iCs w:val="0"/>
              </w:rPr>
              <w:t>Location and Access Section</w:t>
            </w:r>
          </w:p>
        </w:tc>
      </w:tr>
      <w:tr w:rsidR="008A247B" w:rsidRPr="00732613" w14:paraId="536FD18E" w14:textId="77777777">
        <w:tc>
          <w:tcPr>
            <w:tcW w:w="2070" w:type="dxa"/>
          </w:tcPr>
          <w:p w14:paraId="095AF2F1"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0126B4BD"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44F05814" w14:textId="77777777" w:rsidR="008A247B" w:rsidRPr="00732613" w:rsidRDefault="008A247B">
            <w:pPr>
              <w:pStyle w:val="Heading4"/>
              <w:rPr>
                <w:rFonts w:cs="Arial"/>
                <w:b/>
                <w:bCs/>
                <w:i w:val="0"/>
              </w:rPr>
            </w:pPr>
            <w:r w:rsidRPr="00732613">
              <w:rPr>
                <w:rFonts w:cs="Arial"/>
                <w:b/>
                <w:bCs/>
                <w:i w:val="0"/>
              </w:rPr>
              <w:t>Tweety Bird</w:t>
            </w:r>
          </w:p>
        </w:tc>
      </w:tr>
      <w:tr w:rsidR="00A81D1E" w:rsidRPr="00732613" w14:paraId="1500DDFB" w14:textId="77777777">
        <w:tc>
          <w:tcPr>
            <w:tcW w:w="2070" w:type="dxa"/>
          </w:tcPr>
          <w:p w14:paraId="03C7152C" w14:textId="77777777" w:rsidR="00A81D1E" w:rsidRPr="00732613" w:rsidRDefault="00A81D1E">
            <w:pPr>
              <w:rPr>
                <w:rFonts w:ascii="Arial" w:hAnsi="Arial" w:cs="Arial"/>
                <w:b/>
                <w:bCs/>
              </w:rPr>
            </w:pPr>
            <w:r>
              <w:rPr>
                <w:rFonts w:ascii="Arial" w:hAnsi="Arial" w:cs="Arial"/>
                <w:b/>
                <w:bCs/>
              </w:rPr>
              <w:t>NCON</w:t>
            </w:r>
          </w:p>
        </w:tc>
        <w:tc>
          <w:tcPr>
            <w:tcW w:w="4320" w:type="dxa"/>
          </w:tcPr>
          <w:p w14:paraId="0783F1A2" w14:textId="77777777" w:rsidR="00A81D1E" w:rsidRPr="00732613" w:rsidRDefault="00A81D1E">
            <w:pPr>
              <w:rPr>
                <w:rFonts w:ascii="Arial" w:hAnsi="Arial" w:cs="Arial"/>
                <w:b/>
                <w:bCs/>
              </w:rPr>
            </w:pPr>
            <w:r>
              <w:rPr>
                <w:rFonts w:ascii="Arial" w:hAnsi="Arial" w:cs="Arial"/>
                <w:b/>
                <w:bCs/>
              </w:rPr>
              <w:t>New Contruction</w:t>
            </w:r>
          </w:p>
        </w:tc>
        <w:tc>
          <w:tcPr>
            <w:tcW w:w="2358" w:type="dxa"/>
          </w:tcPr>
          <w:p w14:paraId="6BD9939D" w14:textId="77777777" w:rsidR="00A81D1E" w:rsidRPr="00732613" w:rsidRDefault="00A81D1E">
            <w:pPr>
              <w:pStyle w:val="Heading4"/>
              <w:rPr>
                <w:rFonts w:cs="Arial"/>
                <w:b/>
                <w:bCs/>
                <w:i w:val="0"/>
              </w:rPr>
            </w:pPr>
            <w:r>
              <w:rPr>
                <w:rFonts w:cs="Arial"/>
                <w:b/>
                <w:bCs/>
                <w:i w:val="0"/>
              </w:rPr>
              <w:t>A</w:t>
            </w:r>
          </w:p>
        </w:tc>
      </w:tr>
      <w:tr w:rsidR="008A247B" w:rsidRPr="00732613" w14:paraId="2C536AE9" w14:textId="77777777">
        <w:tc>
          <w:tcPr>
            <w:tcW w:w="2070" w:type="dxa"/>
          </w:tcPr>
          <w:p w14:paraId="5D50A80B"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7A4BA13C"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42756293" w14:textId="77777777" w:rsidR="008A247B" w:rsidRPr="00732613" w:rsidRDefault="008A247B">
            <w:pPr>
              <w:rPr>
                <w:rFonts w:ascii="Arial" w:hAnsi="Arial" w:cs="Arial"/>
                <w:b/>
                <w:bCs/>
                <w:iCs/>
              </w:rPr>
            </w:pPr>
            <w:r w:rsidRPr="00732613">
              <w:rPr>
                <w:rFonts w:ascii="Arial" w:hAnsi="Arial" w:cs="Arial"/>
                <w:b/>
                <w:bCs/>
                <w:iCs/>
              </w:rPr>
              <w:t>4373</w:t>
            </w:r>
          </w:p>
        </w:tc>
      </w:tr>
      <w:tr w:rsidR="008A247B" w:rsidRPr="00732613" w14:paraId="18DA77E0" w14:textId="77777777">
        <w:tc>
          <w:tcPr>
            <w:tcW w:w="2070" w:type="dxa"/>
          </w:tcPr>
          <w:p w14:paraId="17392764"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06A8EA65"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1934C79C" w14:textId="77777777" w:rsidR="008A247B" w:rsidRPr="00732613" w:rsidRDefault="008A247B">
            <w:pPr>
              <w:rPr>
                <w:rFonts w:ascii="Arial" w:hAnsi="Arial" w:cs="Arial"/>
                <w:b/>
                <w:bCs/>
                <w:iCs/>
              </w:rPr>
            </w:pPr>
            <w:smartTag w:uri="urn:schemas-microsoft-com:office:smarttags" w:element="City">
              <w:smartTag w:uri="urn:schemas-microsoft-com:office:smarttags" w:element="place">
                <w:r w:rsidRPr="00732613">
                  <w:rPr>
                    <w:rFonts w:ascii="Arial" w:hAnsi="Arial" w:cs="Arial"/>
                    <w:b/>
                    <w:bCs/>
                    <w:iCs/>
                  </w:rPr>
                  <w:t>Atlanta</w:t>
                </w:r>
              </w:smartTag>
            </w:smartTag>
          </w:p>
        </w:tc>
      </w:tr>
      <w:tr w:rsidR="008A247B" w:rsidRPr="00732613" w14:paraId="59F9E6A3" w14:textId="77777777">
        <w:tc>
          <w:tcPr>
            <w:tcW w:w="2070" w:type="dxa"/>
          </w:tcPr>
          <w:p w14:paraId="10359BCD"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73A6CFA0"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61782A41"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72E09357" w14:textId="77777777">
        <w:tc>
          <w:tcPr>
            <w:tcW w:w="2070" w:type="dxa"/>
          </w:tcPr>
          <w:p w14:paraId="6311F20D" w14:textId="77777777" w:rsidR="008A247B" w:rsidRPr="00732613" w:rsidRDefault="008A247B">
            <w:pPr>
              <w:rPr>
                <w:rFonts w:ascii="Arial" w:hAnsi="Arial" w:cs="Arial"/>
                <w:b/>
                <w:bCs/>
              </w:rPr>
            </w:pPr>
            <w:r w:rsidRPr="00732613">
              <w:rPr>
                <w:rFonts w:ascii="Arial" w:hAnsi="Arial" w:cs="Arial"/>
                <w:b/>
                <w:bCs/>
              </w:rPr>
              <w:lastRenderedPageBreak/>
              <w:t>SASS</w:t>
            </w:r>
          </w:p>
        </w:tc>
        <w:tc>
          <w:tcPr>
            <w:tcW w:w="4320" w:type="dxa"/>
          </w:tcPr>
          <w:p w14:paraId="427FB9B5"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Suffix</w:t>
            </w:r>
          </w:p>
        </w:tc>
        <w:tc>
          <w:tcPr>
            <w:tcW w:w="2358" w:type="dxa"/>
          </w:tcPr>
          <w:p w14:paraId="39043E8E" w14:textId="77777777" w:rsidR="008A247B" w:rsidRPr="00732613" w:rsidRDefault="008A247B">
            <w:pPr>
              <w:rPr>
                <w:rFonts w:ascii="Arial" w:hAnsi="Arial" w:cs="Arial"/>
                <w:b/>
                <w:bCs/>
                <w:iCs/>
              </w:rPr>
            </w:pPr>
            <w:r w:rsidRPr="00732613">
              <w:rPr>
                <w:rFonts w:ascii="Arial" w:hAnsi="Arial" w:cs="Arial"/>
                <w:b/>
                <w:bCs/>
                <w:iCs/>
              </w:rPr>
              <w:t>SW</w:t>
            </w:r>
          </w:p>
        </w:tc>
      </w:tr>
      <w:tr w:rsidR="008A247B" w:rsidRPr="00732613" w14:paraId="156536BB" w14:textId="77777777">
        <w:tc>
          <w:tcPr>
            <w:tcW w:w="2070" w:type="dxa"/>
            <w:tcBorders>
              <w:bottom w:val="single" w:sz="6" w:space="0" w:color="auto"/>
            </w:tcBorders>
          </w:tcPr>
          <w:p w14:paraId="2C8174EE"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7D6F9FE8"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3E567221" w14:textId="77777777" w:rsidR="008A247B" w:rsidRPr="00732613" w:rsidRDefault="008A247B">
            <w:pPr>
              <w:rPr>
                <w:rFonts w:ascii="Arial" w:hAnsi="Arial" w:cs="Arial"/>
                <w:b/>
                <w:bCs/>
                <w:iCs/>
              </w:rPr>
            </w:pPr>
            <w:r w:rsidRPr="00732613">
              <w:rPr>
                <w:rFonts w:ascii="Arial" w:hAnsi="Arial" w:cs="Arial"/>
                <w:b/>
                <w:bCs/>
                <w:iCs/>
              </w:rPr>
              <w:t>Powder Springs</w:t>
            </w:r>
          </w:p>
        </w:tc>
      </w:tr>
      <w:tr w:rsidR="008A247B" w:rsidRPr="00732613" w14:paraId="24A7A535" w14:textId="77777777">
        <w:tc>
          <w:tcPr>
            <w:tcW w:w="2070" w:type="dxa"/>
            <w:shd w:val="clear" w:color="auto" w:fill="CC99FF"/>
          </w:tcPr>
          <w:p w14:paraId="66F15622" w14:textId="77777777" w:rsidR="008A247B" w:rsidRPr="00732613" w:rsidRDefault="008A247B">
            <w:pPr>
              <w:rPr>
                <w:rFonts w:ascii="Arial" w:hAnsi="Arial" w:cs="Arial"/>
                <w:b/>
                <w:bCs/>
              </w:rPr>
            </w:pPr>
            <w:r w:rsidRPr="00732613">
              <w:rPr>
                <w:rFonts w:ascii="Arial" w:hAnsi="Arial" w:cs="Arial"/>
                <w:b/>
                <w:bCs/>
              </w:rPr>
              <w:t>STATE</w:t>
            </w:r>
          </w:p>
        </w:tc>
        <w:tc>
          <w:tcPr>
            <w:tcW w:w="4320" w:type="dxa"/>
            <w:shd w:val="clear" w:color="auto" w:fill="CC99FF"/>
          </w:tcPr>
          <w:p w14:paraId="53824B04"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4884AB2C"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4F2B4453" w14:textId="77777777">
        <w:tc>
          <w:tcPr>
            <w:tcW w:w="2070" w:type="dxa"/>
            <w:tcBorders>
              <w:bottom w:val="single" w:sz="6" w:space="0" w:color="auto"/>
            </w:tcBorders>
          </w:tcPr>
          <w:p w14:paraId="4E799D26"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2A8E8BCE"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39961EE0" w14:textId="77777777" w:rsidR="008A247B" w:rsidRPr="00732613" w:rsidRDefault="008A247B">
            <w:pPr>
              <w:rPr>
                <w:rFonts w:ascii="Arial" w:hAnsi="Arial" w:cs="Arial"/>
                <w:b/>
                <w:bCs/>
                <w:iCs/>
              </w:rPr>
            </w:pPr>
            <w:r w:rsidRPr="00732613">
              <w:rPr>
                <w:rFonts w:ascii="Arial" w:hAnsi="Arial" w:cs="Arial"/>
                <w:b/>
                <w:bCs/>
                <w:iCs/>
              </w:rPr>
              <w:t>30127</w:t>
            </w:r>
          </w:p>
        </w:tc>
      </w:tr>
      <w:tr w:rsidR="008A247B" w:rsidRPr="00732613" w14:paraId="0D86C6DE" w14:textId="77777777">
        <w:trPr>
          <w:cantSplit/>
          <w:trHeight w:val="255"/>
        </w:trPr>
        <w:tc>
          <w:tcPr>
            <w:tcW w:w="8748" w:type="dxa"/>
            <w:gridSpan w:val="3"/>
            <w:tcBorders>
              <w:bottom w:val="single" w:sz="6" w:space="0" w:color="auto"/>
            </w:tcBorders>
            <w:shd w:val="clear" w:color="auto" w:fill="0000FF"/>
          </w:tcPr>
          <w:p w14:paraId="49E912E5"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26AE0A23" w14:textId="77777777">
        <w:trPr>
          <w:cantSplit/>
          <w:trHeight w:val="255"/>
        </w:trPr>
        <w:tc>
          <w:tcPr>
            <w:tcW w:w="8748" w:type="dxa"/>
            <w:gridSpan w:val="3"/>
            <w:shd w:val="clear" w:color="auto" w:fill="99CCFF"/>
          </w:tcPr>
          <w:p w14:paraId="0687E6CD" w14:textId="77777777" w:rsidR="008A247B" w:rsidRPr="002B3F23" w:rsidRDefault="008A247B">
            <w:pPr>
              <w:pStyle w:val="Heading3"/>
              <w:rPr>
                <w:rFonts w:cs="Arial"/>
                <w:i w:val="0"/>
                <w:lang w:val="en-US" w:eastAsia="en-US"/>
              </w:rPr>
            </w:pPr>
            <w:r w:rsidRPr="002B3F23">
              <w:rPr>
                <w:rFonts w:cs="Arial"/>
                <w:i w:val="0"/>
                <w:lang w:val="en-US" w:eastAsia="en-US"/>
              </w:rPr>
              <w:t>Administrative Section</w:t>
            </w:r>
          </w:p>
        </w:tc>
      </w:tr>
      <w:tr w:rsidR="008A247B" w:rsidRPr="00732613" w14:paraId="4B86BABC" w14:textId="77777777">
        <w:trPr>
          <w:trHeight w:val="255"/>
        </w:trPr>
        <w:tc>
          <w:tcPr>
            <w:tcW w:w="2070" w:type="dxa"/>
            <w:tcBorders>
              <w:bottom w:val="single" w:sz="6" w:space="0" w:color="auto"/>
            </w:tcBorders>
          </w:tcPr>
          <w:p w14:paraId="7DC79503"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CAC8C0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3285A138"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839BC6F" w14:textId="77777777">
        <w:trPr>
          <w:cantSplit/>
          <w:trHeight w:val="255"/>
        </w:trPr>
        <w:tc>
          <w:tcPr>
            <w:tcW w:w="8748" w:type="dxa"/>
            <w:gridSpan w:val="3"/>
            <w:tcBorders>
              <w:bottom w:val="single" w:sz="6" w:space="0" w:color="auto"/>
            </w:tcBorders>
            <w:shd w:val="clear" w:color="auto" w:fill="99CCFF"/>
          </w:tcPr>
          <w:p w14:paraId="0AB68C87"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5502DEC7" w14:textId="77777777">
        <w:trPr>
          <w:trHeight w:val="255"/>
        </w:trPr>
        <w:tc>
          <w:tcPr>
            <w:tcW w:w="2070" w:type="dxa"/>
            <w:shd w:val="clear" w:color="auto" w:fill="CC99FF"/>
          </w:tcPr>
          <w:p w14:paraId="79FEBA4C"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3C3DFCDB"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311A3227"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54ADDAFC" w14:textId="77777777">
        <w:trPr>
          <w:trHeight w:val="255"/>
        </w:trPr>
        <w:tc>
          <w:tcPr>
            <w:tcW w:w="2070" w:type="dxa"/>
          </w:tcPr>
          <w:p w14:paraId="6A29659C"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512C1266"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22CAAF25"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0E980848" w14:textId="77777777">
        <w:trPr>
          <w:trHeight w:val="255"/>
        </w:trPr>
        <w:tc>
          <w:tcPr>
            <w:tcW w:w="2070" w:type="dxa"/>
          </w:tcPr>
          <w:p w14:paraId="2CB6C665"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7AE5EA27"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6154D5B9" w14:textId="77777777" w:rsidR="008A247B" w:rsidRPr="00732613" w:rsidRDefault="008A247B">
            <w:pPr>
              <w:rPr>
                <w:rFonts w:ascii="Arial" w:hAnsi="Arial" w:cs="Arial"/>
                <w:b/>
                <w:bCs/>
                <w:iCs/>
              </w:rPr>
            </w:pPr>
            <w:r w:rsidRPr="00732613">
              <w:rPr>
                <w:rFonts w:ascii="Arial" w:hAnsi="Arial" w:cs="Arial"/>
                <w:b/>
                <w:bCs/>
                <w:iCs/>
              </w:rPr>
              <w:t>VZXL1</w:t>
            </w:r>
          </w:p>
        </w:tc>
      </w:tr>
      <w:tr w:rsidR="008A247B" w:rsidRPr="00732613" w14:paraId="52B965FE" w14:textId="77777777">
        <w:trPr>
          <w:trHeight w:val="255"/>
        </w:trPr>
        <w:tc>
          <w:tcPr>
            <w:tcW w:w="2070" w:type="dxa"/>
          </w:tcPr>
          <w:p w14:paraId="79825F1C"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1987B4C7"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062EF6A9" w14:textId="77777777" w:rsidR="008A247B" w:rsidRPr="00732613" w:rsidRDefault="008A247B">
            <w:pPr>
              <w:rPr>
                <w:rFonts w:ascii="Arial" w:hAnsi="Arial" w:cs="Arial"/>
                <w:b/>
                <w:bCs/>
                <w:iCs/>
              </w:rPr>
            </w:pPr>
            <w:r w:rsidRPr="00732613">
              <w:rPr>
                <w:rFonts w:ascii="Arial" w:hAnsi="Arial" w:cs="Arial"/>
                <w:b/>
                <w:bCs/>
                <w:iCs/>
              </w:rPr>
              <w:t>11</w:t>
            </w:r>
          </w:p>
        </w:tc>
      </w:tr>
      <w:bookmarkEnd w:id="2"/>
      <w:bookmarkEnd w:id="3"/>
    </w:tbl>
    <w:p w14:paraId="2D8AAEBF" w14:textId="77777777" w:rsidR="008A247B" w:rsidRDefault="008A247B">
      <w:pPr>
        <w:rPr>
          <w:rFonts w:ascii="Arial" w:hAnsi="Arial" w:cs="Arial"/>
          <w:b/>
          <w:bCs/>
        </w:rPr>
      </w:pPr>
    </w:p>
    <w:p w14:paraId="3C5E9753" w14:textId="77777777" w:rsidR="003F3D12" w:rsidRDefault="003F3D12" w:rsidP="003F3D12">
      <w:pPr>
        <w:rPr>
          <w:b/>
        </w:rPr>
      </w:pPr>
    </w:p>
    <w:p w14:paraId="13E01F00" w14:textId="77777777" w:rsidR="003F3D12" w:rsidRDefault="003F3D12" w:rsidP="003F3D12">
      <w:pPr>
        <w:rPr>
          <w:b/>
        </w:rPr>
      </w:pPr>
    </w:p>
    <w:p w14:paraId="1812004B" w14:textId="77777777" w:rsidR="00DE0D47" w:rsidRDefault="00DE0D47" w:rsidP="003F3D12">
      <w:pPr>
        <w:rPr>
          <w:b/>
        </w:rPr>
      </w:pPr>
    </w:p>
    <w:p w14:paraId="05A2070E" w14:textId="77777777" w:rsidR="00DE0D47" w:rsidRDefault="00DE0D47" w:rsidP="00DE0D47">
      <w:pPr>
        <w:ind w:hanging="240"/>
      </w:pPr>
      <w:r w:rsidRPr="00C14068">
        <w:t>XML  INPUT:</w:t>
      </w:r>
    </w:p>
    <w:p w14:paraId="33F55457" w14:textId="77777777" w:rsidR="00DE0D47" w:rsidRPr="00C14068" w:rsidRDefault="00DE0D47" w:rsidP="00DE0D47">
      <w:pPr>
        <w:ind w:hanging="240"/>
      </w:pPr>
    </w:p>
    <w:p w14:paraId="5ED78E64" w14:textId="5EA6326A" w:rsidR="00DE0D47" w:rsidRPr="00C14068" w:rsidRDefault="00DE0D47" w:rsidP="00295636">
      <w:pPr>
        <w:ind w:hanging="240"/>
        <w:rPr>
          <w:szCs w:val="20"/>
        </w:rPr>
      </w:pPr>
      <w:r w:rsidRPr="00C14068">
        <w:rPr>
          <w:rStyle w:val="b1"/>
          <w:b w:val="0"/>
          <w:szCs w:val="20"/>
        </w:rPr>
        <w:t xml:space="preserve">  </w:t>
      </w:r>
      <w:r w:rsidRPr="00C14068">
        <w:rPr>
          <w:szCs w:val="20"/>
        </w:rPr>
        <w:t xml:space="preserve"> </w:t>
      </w:r>
    </w:p>
    <w:p w14:paraId="0E7E8858"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header</w:t>
      </w:r>
      <w:r w:rsidRPr="00C14068">
        <w:rPr>
          <w:rStyle w:val="m1"/>
          <w:szCs w:val="20"/>
        </w:rPr>
        <w:t>&gt;</w:t>
      </w:r>
    </w:p>
    <w:p w14:paraId="27414EAB" w14:textId="77777777" w:rsidR="00DE0D47" w:rsidRPr="00C14068" w:rsidRDefault="00DE0D47" w:rsidP="00DE0D47">
      <w:pPr>
        <w:ind w:hanging="480"/>
        <w:rPr>
          <w:szCs w:val="20"/>
        </w:rPr>
      </w:pPr>
      <w:hyperlink r:id="rId140"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order:LSR_ORD_REQ</w:t>
      </w:r>
      <w:r w:rsidRPr="00C14068">
        <w:rPr>
          <w:rStyle w:val="m1"/>
          <w:szCs w:val="20"/>
        </w:rPr>
        <w:t>&gt;</w:t>
      </w:r>
    </w:p>
    <w:p w14:paraId="0F73C087" w14:textId="77777777" w:rsidR="00DE0D47" w:rsidRPr="00C14068" w:rsidRDefault="00DE0D47" w:rsidP="00DE0D47">
      <w:pPr>
        <w:ind w:hanging="480"/>
        <w:rPr>
          <w:szCs w:val="20"/>
        </w:rPr>
      </w:pPr>
      <w:hyperlink r:id="rId141"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order:HDR</w:t>
      </w:r>
      <w:r w:rsidRPr="00C14068">
        <w:rPr>
          <w:rStyle w:val="m1"/>
          <w:szCs w:val="20"/>
        </w:rPr>
        <w:t>&gt;</w:t>
      </w:r>
    </w:p>
    <w:p w14:paraId="66ADBCAE"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order:CCNA</w:t>
      </w:r>
      <w:r w:rsidRPr="00C14068">
        <w:rPr>
          <w:rStyle w:val="m1"/>
          <w:szCs w:val="20"/>
        </w:rPr>
        <w:t>&gt;</w:t>
      </w:r>
      <w:r w:rsidRPr="00C14068">
        <w:rPr>
          <w:rStyle w:val="tx1"/>
          <w:b w:val="0"/>
          <w:szCs w:val="20"/>
        </w:rPr>
        <w:t>ZXL</w:t>
      </w:r>
      <w:r w:rsidRPr="00C14068">
        <w:rPr>
          <w:rStyle w:val="m1"/>
          <w:szCs w:val="20"/>
        </w:rPr>
        <w:t>&lt;/</w:t>
      </w:r>
      <w:r w:rsidRPr="00C14068">
        <w:rPr>
          <w:rStyle w:val="t1"/>
          <w:szCs w:val="20"/>
        </w:rPr>
        <w:t>order:CCNA</w:t>
      </w:r>
      <w:r w:rsidRPr="00C14068">
        <w:rPr>
          <w:rStyle w:val="m1"/>
          <w:szCs w:val="20"/>
        </w:rPr>
        <w:t>&gt;</w:t>
      </w:r>
      <w:r w:rsidRPr="00C14068">
        <w:rPr>
          <w:szCs w:val="20"/>
        </w:rPr>
        <w:t xml:space="preserve"> </w:t>
      </w:r>
    </w:p>
    <w:p w14:paraId="322C3D8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order:PON</w:t>
      </w:r>
      <w:r w:rsidRPr="00C14068">
        <w:rPr>
          <w:rStyle w:val="m1"/>
          <w:szCs w:val="20"/>
        </w:rPr>
        <w:t>&gt;</w:t>
      </w:r>
      <w:r w:rsidRPr="00C14068">
        <w:rPr>
          <w:rStyle w:val="tx1"/>
          <w:b w:val="0"/>
          <w:szCs w:val="20"/>
        </w:rPr>
        <w:t>CVT0A007R31A</w:t>
      </w:r>
      <w:r w:rsidRPr="00C14068">
        <w:rPr>
          <w:rStyle w:val="m1"/>
          <w:szCs w:val="20"/>
        </w:rPr>
        <w:t>&lt;/</w:t>
      </w:r>
      <w:r w:rsidRPr="00C14068">
        <w:rPr>
          <w:rStyle w:val="t1"/>
          <w:szCs w:val="20"/>
        </w:rPr>
        <w:t>order:PON</w:t>
      </w:r>
      <w:r w:rsidRPr="00C14068">
        <w:rPr>
          <w:rStyle w:val="m1"/>
          <w:szCs w:val="20"/>
        </w:rPr>
        <w:t>&gt;</w:t>
      </w:r>
      <w:r w:rsidRPr="00C14068">
        <w:rPr>
          <w:szCs w:val="20"/>
        </w:rPr>
        <w:t xml:space="preserve"> </w:t>
      </w:r>
    </w:p>
    <w:p w14:paraId="6641F1A2"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order:VER</w:t>
      </w:r>
      <w:r w:rsidRPr="00C14068">
        <w:rPr>
          <w:rStyle w:val="m1"/>
          <w:szCs w:val="20"/>
        </w:rPr>
        <w:t>&gt;</w:t>
      </w:r>
      <w:r w:rsidRPr="00C14068">
        <w:rPr>
          <w:rStyle w:val="tx1"/>
          <w:b w:val="0"/>
          <w:szCs w:val="20"/>
        </w:rPr>
        <w:t>00</w:t>
      </w:r>
      <w:r w:rsidRPr="00C14068">
        <w:rPr>
          <w:rStyle w:val="m1"/>
          <w:szCs w:val="20"/>
        </w:rPr>
        <w:t>&lt;/</w:t>
      </w:r>
      <w:r w:rsidRPr="00C14068">
        <w:rPr>
          <w:rStyle w:val="t1"/>
          <w:szCs w:val="20"/>
        </w:rPr>
        <w:t>order:VER</w:t>
      </w:r>
      <w:r w:rsidRPr="00C14068">
        <w:rPr>
          <w:rStyle w:val="m1"/>
          <w:szCs w:val="20"/>
        </w:rPr>
        <w:t>&gt;</w:t>
      </w:r>
      <w:r w:rsidRPr="00C14068">
        <w:rPr>
          <w:szCs w:val="20"/>
        </w:rPr>
        <w:t xml:space="preserve"> </w:t>
      </w:r>
    </w:p>
    <w:p w14:paraId="0ADFC286"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order:AN</w:t>
      </w:r>
      <w:r w:rsidRPr="00C14068">
        <w:rPr>
          <w:rStyle w:val="m1"/>
          <w:szCs w:val="20"/>
        </w:rPr>
        <w:t>&gt;</w:t>
      </w:r>
      <w:r w:rsidRPr="00C14068">
        <w:rPr>
          <w:rStyle w:val="tx1"/>
          <w:b w:val="0"/>
          <w:szCs w:val="20"/>
        </w:rPr>
        <w:t>404N070042042</w:t>
      </w:r>
      <w:r w:rsidRPr="00C14068">
        <w:rPr>
          <w:rStyle w:val="m1"/>
          <w:szCs w:val="20"/>
        </w:rPr>
        <w:t>&lt;/</w:t>
      </w:r>
      <w:r w:rsidRPr="00C14068">
        <w:rPr>
          <w:rStyle w:val="t1"/>
          <w:szCs w:val="20"/>
        </w:rPr>
        <w:t>order:AN</w:t>
      </w:r>
      <w:r w:rsidRPr="00C14068">
        <w:rPr>
          <w:rStyle w:val="m1"/>
          <w:szCs w:val="20"/>
        </w:rPr>
        <w:t>&gt;</w:t>
      </w:r>
      <w:r w:rsidRPr="00C14068">
        <w:rPr>
          <w:szCs w:val="20"/>
        </w:rPr>
        <w:t xml:space="preserve"> </w:t>
      </w:r>
    </w:p>
    <w:p w14:paraId="45364D05"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order:RVER</w:t>
      </w:r>
      <w:r w:rsidRPr="00C14068">
        <w:rPr>
          <w:rStyle w:val="m1"/>
          <w:szCs w:val="20"/>
        </w:rPr>
        <w:t>&gt;</w:t>
      </w:r>
      <w:r w:rsidRPr="00C14068">
        <w:rPr>
          <w:rStyle w:val="tx1"/>
          <w:b w:val="0"/>
          <w:szCs w:val="20"/>
        </w:rPr>
        <w:t>10.05</w:t>
      </w:r>
      <w:r w:rsidRPr="00C14068">
        <w:rPr>
          <w:rStyle w:val="m1"/>
          <w:szCs w:val="20"/>
        </w:rPr>
        <w:t>&lt;/</w:t>
      </w:r>
      <w:r w:rsidRPr="00C14068">
        <w:rPr>
          <w:rStyle w:val="t1"/>
          <w:szCs w:val="20"/>
        </w:rPr>
        <w:t>order:RVER</w:t>
      </w:r>
      <w:r w:rsidRPr="00C14068">
        <w:rPr>
          <w:rStyle w:val="m1"/>
          <w:szCs w:val="20"/>
        </w:rPr>
        <w:t>&gt;</w:t>
      </w:r>
      <w:r w:rsidRPr="00C14068">
        <w:rPr>
          <w:szCs w:val="20"/>
        </w:rPr>
        <w:t xml:space="preserve"> </w:t>
      </w:r>
    </w:p>
    <w:p w14:paraId="4F359773"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order:CC</w:t>
      </w:r>
      <w:r w:rsidRPr="00C14068">
        <w:rPr>
          <w:rStyle w:val="m1"/>
          <w:szCs w:val="20"/>
        </w:rPr>
        <w:t>&gt;</w:t>
      </w:r>
      <w:r w:rsidRPr="00C14068">
        <w:rPr>
          <w:rStyle w:val="tx1"/>
          <w:b w:val="0"/>
          <w:szCs w:val="20"/>
        </w:rPr>
        <w:t>9999</w:t>
      </w:r>
      <w:r w:rsidRPr="00C14068">
        <w:rPr>
          <w:rStyle w:val="m1"/>
          <w:szCs w:val="20"/>
        </w:rPr>
        <w:t>&lt;/</w:t>
      </w:r>
      <w:r w:rsidRPr="00C14068">
        <w:rPr>
          <w:rStyle w:val="t1"/>
          <w:szCs w:val="20"/>
        </w:rPr>
        <w:t>order:CC</w:t>
      </w:r>
      <w:r w:rsidRPr="00C14068">
        <w:rPr>
          <w:rStyle w:val="m1"/>
          <w:szCs w:val="20"/>
        </w:rPr>
        <w:t>&gt;</w:t>
      </w:r>
      <w:r w:rsidRPr="00C14068">
        <w:rPr>
          <w:szCs w:val="20"/>
        </w:rPr>
        <w:t xml:space="preserve"> </w:t>
      </w:r>
    </w:p>
    <w:p w14:paraId="5600006D"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order:STATE</w:t>
      </w:r>
      <w:r w:rsidRPr="00C14068">
        <w:rPr>
          <w:rStyle w:val="m1"/>
          <w:szCs w:val="20"/>
        </w:rPr>
        <w:t>&gt;</w:t>
      </w:r>
      <w:r w:rsidRPr="00C14068">
        <w:rPr>
          <w:rStyle w:val="tx1"/>
          <w:b w:val="0"/>
          <w:szCs w:val="20"/>
        </w:rPr>
        <w:t>GA</w:t>
      </w:r>
      <w:r w:rsidRPr="00C14068">
        <w:rPr>
          <w:rStyle w:val="m1"/>
          <w:szCs w:val="20"/>
        </w:rPr>
        <w:t>&lt;/</w:t>
      </w:r>
      <w:r w:rsidRPr="00C14068">
        <w:rPr>
          <w:rStyle w:val="t1"/>
          <w:szCs w:val="20"/>
        </w:rPr>
        <w:t>order:STATE</w:t>
      </w:r>
      <w:r w:rsidRPr="00C14068">
        <w:rPr>
          <w:rStyle w:val="m1"/>
          <w:szCs w:val="20"/>
        </w:rPr>
        <w:t>&gt;</w:t>
      </w:r>
      <w:r w:rsidRPr="00C14068">
        <w:rPr>
          <w:szCs w:val="20"/>
        </w:rPr>
        <w:t xml:space="preserve"> </w:t>
      </w:r>
    </w:p>
    <w:p w14:paraId="591D33C8"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order:MSG_TIMESTAMP</w:t>
      </w:r>
      <w:r w:rsidRPr="00C14068">
        <w:rPr>
          <w:rStyle w:val="m1"/>
          <w:szCs w:val="20"/>
        </w:rPr>
        <w:t>&gt;</w:t>
      </w:r>
      <w:r w:rsidRPr="00C14068">
        <w:rPr>
          <w:rStyle w:val="tx1"/>
          <w:b w:val="0"/>
          <w:szCs w:val="20"/>
        </w:rPr>
        <w:t>2009-06-18T11:01:47-05:00</w:t>
      </w:r>
      <w:r w:rsidRPr="00C14068">
        <w:rPr>
          <w:rStyle w:val="m1"/>
          <w:szCs w:val="20"/>
        </w:rPr>
        <w:t>&lt;/</w:t>
      </w:r>
      <w:r w:rsidRPr="00C14068">
        <w:rPr>
          <w:rStyle w:val="t1"/>
          <w:szCs w:val="20"/>
        </w:rPr>
        <w:t>order:MSG_TIMESTAMP</w:t>
      </w:r>
      <w:r w:rsidRPr="00C14068">
        <w:rPr>
          <w:rStyle w:val="m1"/>
          <w:szCs w:val="20"/>
        </w:rPr>
        <w:t>&gt;</w:t>
      </w:r>
      <w:r w:rsidRPr="00C14068">
        <w:rPr>
          <w:szCs w:val="20"/>
        </w:rPr>
        <w:t xml:space="preserve"> </w:t>
      </w:r>
    </w:p>
    <w:p w14:paraId="505865D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order:DTSENT</w:t>
      </w:r>
      <w:r w:rsidRPr="00C14068">
        <w:rPr>
          <w:rStyle w:val="m1"/>
          <w:szCs w:val="20"/>
        </w:rPr>
        <w:t>&gt;</w:t>
      </w:r>
      <w:r w:rsidRPr="00C14068">
        <w:rPr>
          <w:rStyle w:val="tx1"/>
          <w:b w:val="0"/>
          <w:szCs w:val="20"/>
        </w:rPr>
        <w:t>200906181101AM</w:t>
      </w:r>
      <w:r w:rsidRPr="00C14068">
        <w:rPr>
          <w:rStyle w:val="m1"/>
          <w:szCs w:val="20"/>
        </w:rPr>
        <w:t>&lt;/</w:t>
      </w:r>
      <w:r w:rsidRPr="00C14068">
        <w:rPr>
          <w:rStyle w:val="t1"/>
          <w:szCs w:val="20"/>
        </w:rPr>
        <w:t>order:DTSENT</w:t>
      </w:r>
      <w:r w:rsidRPr="00C14068">
        <w:rPr>
          <w:rStyle w:val="m1"/>
          <w:szCs w:val="20"/>
        </w:rPr>
        <w:t>&gt;</w:t>
      </w:r>
      <w:r w:rsidRPr="00C14068">
        <w:rPr>
          <w:szCs w:val="20"/>
        </w:rPr>
        <w:t xml:space="preserve"> </w:t>
      </w:r>
    </w:p>
    <w:p w14:paraId="6A487978"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order:HDR</w:t>
      </w:r>
      <w:r w:rsidRPr="00C14068">
        <w:rPr>
          <w:rStyle w:val="m1"/>
          <w:szCs w:val="20"/>
        </w:rPr>
        <w:t>&gt;</w:t>
      </w:r>
    </w:p>
    <w:p w14:paraId="7968D48B" w14:textId="77777777" w:rsidR="00DE0D47" w:rsidRPr="00C14068" w:rsidRDefault="00DE0D47" w:rsidP="00DE0D47">
      <w:pPr>
        <w:ind w:hanging="480"/>
        <w:rPr>
          <w:szCs w:val="20"/>
        </w:rPr>
      </w:pPr>
      <w:hyperlink r:id="rId142"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order:LSR</w:t>
      </w:r>
      <w:r w:rsidRPr="00C14068">
        <w:rPr>
          <w:rStyle w:val="m1"/>
          <w:szCs w:val="20"/>
        </w:rPr>
        <w:t>&gt;</w:t>
      </w:r>
    </w:p>
    <w:p w14:paraId="45AEE489" w14:textId="77777777" w:rsidR="00DE0D47" w:rsidRPr="00C14068" w:rsidRDefault="00DE0D47" w:rsidP="00DE0D47">
      <w:pPr>
        <w:ind w:hanging="480"/>
        <w:rPr>
          <w:szCs w:val="20"/>
        </w:rPr>
      </w:pPr>
      <w:hyperlink r:id="rId143"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order:LSR_ADMIN</w:t>
      </w:r>
      <w:r w:rsidRPr="00C14068">
        <w:rPr>
          <w:rStyle w:val="m1"/>
          <w:szCs w:val="20"/>
        </w:rPr>
        <w:t>&gt;</w:t>
      </w:r>
    </w:p>
    <w:p w14:paraId="61824857"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order:SC</w:t>
      </w:r>
      <w:r w:rsidRPr="00C14068">
        <w:rPr>
          <w:rStyle w:val="m1"/>
          <w:szCs w:val="20"/>
        </w:rPr>
        <w:t>&gt;</w:t>
      </w:r>
      <w:r w:rsidRPr="00C14068">
        <w:rPr>
          <w:rStyle w:val="tx1"/>
          <w:b w:val="0"/>
          <w:szCs w:val="20"/>
        </w:rPr>
        <w:t>LCSC</w:t>
      </w:r>
      <w:r w:rsidRPr="00C14068">
        <w:rPr>
          <w:rStyle w:val="m1"/>
          <w:szCs w:val="20"/>
        </w:rPr>
        <w:t>&lt;/</w:t>
      </w:r>
      <w:r w:rsidRPr="00C14068">
        <w:rPr>
          <w:rStyle w:val="t1"/>
          <w:szCs w:val="20"/>
        </w:rPr>
        <w:t>order:SC</w:t>
      </w:r>
      <w:r w:rsidRPr="00C14068">
        <w:rPr>
          <w:rStyle w:val="m1"/>
          <w:szCs w:val="20"/>
        </w:rPr>
        <w:t>&gt;</w:t>
      </w:r>
      <w:r w:rsidRPr="00C14068">
        <w:rPr>
          <w:szCs w:val="20"/>
        </w:rPr>
        <w:t xml:space="preserve"> </w:t>
      </w:r>
    </w:p>
    <w:p w14:paraId="5E1E1303"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order:PROJECT</w:t>
      </w:r>
      <w:r w:rsidRPr="00C14068">
        <w:rPr>
          <w:rStyle w:val="m1"/>
          <w:szCs w:val="20"/>
        </w:rPr>
        <w:t>&gt;</w:t>
      </w:r>
      <w:r w:rsidRPr="00C14068">
        <w:rPr>
          <w:rStyle w:val="tx1"/>
          <w:b w:val="0"/>
          <w:szCs w:val="20"/>
        </w:rPr>
        <w:t>CAVENOBILL</w:t>
      </w:r>
      <w:r w:rsidRPr="00C14068">
        <w:rPr>
          <w:rStyle w:val="m1"/>
          <w:szCs w:val="20"/>
        </w:rPr>
        <w:t>&lt;/</w:t>
      </w:r>
      <w:r w:rsidRPr="00C14068">
        <w:rPr>
          <w:rStyle w:val="t1"/>
          <w:szCs w:val="20"/>
        </w:rPr>
        <w:t>order:PROJECT</w:t>
      </w:r>
      <w:r w:rsidRPr="00C14068">
        <w:rPr>
          <w:rStyle w:val="m1"/>
          <w:szCs w:val="20"/>
        </w:rPr>
        <w:t>&gt;</w:t>
      </w:r>
      <w:r w:rsidRPr="00C14068">
        <w:rPr>
          <w:szCs w:val="20"/>
        </w:rPr>
        <w:t xml:space="preserve"> </w:t>
      </w:r>
    </w:p>
    <w:p w14:paraId="42CC3906"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order:REQTYP</w:t>
      </w:r>
      <w:r w:rsidRPr="00C14068">
        <w:rPr>
          <w:rStyle w:val="m1"/>
          <w:szCs w:val="20"/>
        </w:rPr>
        <w:t>&gt;</w:t>
      </w:r>
      <w:r w:rsidRPr="00C14068">
        <w:rPr>
          <w:rStyle w:val="tx1"/>
          <w:b w:val="0"/>
          <w:szCs w:val="20"/>
        </w:rPr>
        <w:t>AB</w:t>
      </w:r>
      <w:r w:rsidRPr="00C14068">
        <w:rPr>
          <w:rStyle w:val="m1"/>
          <w:szCs w:val="20"/>
        </w:rPr>
        <w:t>&lt;/</w:t>
      </w:r>
      <w:r w:rsidRPr="00C14068">
        <w:rPr>
          <w:rStyle w:val="t1"/>
          <w:szCs w:val="20"/>
        </w:rPr>
        <w:t>order:REQTYP</w:t>
      </w:r>
      <w:r w:rsidRPr="00C14068">
        <w:rPr>
          <w:rStyle w:val="m1"/>
          <w:szCs w:val="20"/>
        </w:rPr>
        <w:t>&gt;</w:t>
      </w:r>
      <w:r w:rsidRPr="00C14068">
        <w:rPr>
          <w:szCs w:val="20"/>
        </w:rPr>
        <w:t xml:space="preserve"> </w:t>
      </w:r>
    </w:p>
    <w:p w14:paraId="2FB47A57"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order:ACT</w:t>
      </w:r>
      <w:r w:rsidRPr="00C14068">
        <w:rPr>
          <w:rStyle w:val="m1"/>
          <w:szCs w:val="20"/>
        </w:rPr>
        <w:t>&gt;</w:t>
      </w:r>
      <w:r w:rsidRPr="00C14068">
        <w:rPr>
          <w:rStyle w:val="tx1"/>
          <w:b w:val="0"/>
          <w:szCs w:val="20"/>
        </w:rPr>
        <w:t>N</w:t>
      </w:r>
      <w:r w:rsidRPr="00C14068">
        <w:rPr>
          <w:rStyle w:val="m1"/>
          <w:szCs w:val="20"/>
        </w:rPr>
        <w:t>&lt;/</w:t>
      </w:r>
      <w:r w:rsidRPr="00C14068">
        <w:rPr>
          <w:rStyle w:val="t1"/>
          <w:szCs w:val="20"/>
        </w:rPr>
        <w:t>order:ACT</w:t>
      </w:r>
      <w:r w:rsidRPr="00C14068">
        <w:rPr>
          <w:rStyle w:val="m1"/>
          <w:szCs w:val="20"/>
        </w:rPr>
        <w:t>&gt;</w:t>
      </w:r>
      <w:r w:rsidRPr="00C14068">
        <w:rPr>
          <w:szCs w:val="20"/>
        </w:rPr>
        <w:t xml:space="preserve"> </w:t>
      </w:r>
    </w:p>
    <w:p w14:paraId="39C6294F" w14:textId="77777777" w:rsidR="00DE0D47" w:rsidRPr="00C14068" w:rsidRDefault="00DE0D47" w:rsidP="00DE0D47">
      <w:pPr>
        <w:ind w:hanging="480"/>
        <w:rPr>
          <w:szCs w:val="20"/>
        </w:rPr>
      </w:pPr>
      <w:hyperlink r:id="rId144"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order:AUTHORIZATION</w:t>
      </w:r>
      <w:r w:rsidRPr="00C14068">
        <w:rPr>
          <w:rStyle w:val="m1"/>
          <w:szCs w:val="20"/>
        </w:rPr>
        <w:t>&gt;</w:t>
      </w:r>
    </w:p>
    <w:p w14:paraId="022B7D0A"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order:TOS</w:t>
      </w:r>
      <w:r w:rsidRPr="00C14068">
        <w:rPr>
          <w:rStyle w:val="m1"/>
          <w:szCs w:val="20"/>
        </w:rPr>
        <w:t>&gt;</w:t>
      </w:r>
      <w:r w:rsidRPr="00C14068">
        <w:rPr>
          <w:rStyle w:val="tx1"/>
          <w:b w:val="0"/>
          <w:szCs w:val="20"/>
        </w:rPr>
        <w:t>1B--</w:t>
      </w:r>
      <w:r w:rsidRPr="00C14068">
        <w:rPr>
          <w:rStyle w:val="m1"/>
          <w:szCs w:val="20"/>
        </w:rPr>
        <w:t>&lt;/</w:t>
      </w:r>
      <w:r w:rsidRPr="00C14068">
        <w:rPr>
          <w:rStyle w:val="t1"/>
          <w:szCs w:val="20"/>
        </w:rPr>
        <w:t>order:TOS</w:t>
      </w:r>
      <w:r w:rsidRPr="00C14068">
        <w:rPr>
          <w:rStyle w:val="m1"/>
          <w:szCs w:val="20"/>
        </w:rPr>
        <w:t>&gt;</w:t>
      </w:r>
      <w:r w:rsidRPr="00C14068">
        <w:rPr>
          <w:szCs w:val="20"/>
        </w:rPr>
        <w:t xml:space="preserve"> </w:t>
      </w:r>
    </w:p>
    <w:p w14:paraId="5968AB18"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order:DDD</w:t>
      </w:r>
      <w:r w:rsidRPr="00C14068">
        <w:rPr>
          <w:rStyle w:val="m1"/>
          <w:szCs w:val="20"/>
        </w:rPr>
        <w:t>&gt;</w:t>
      </w:r>
      <w:r w:rsidRPr="00C14068">
        <w:rPr>
          <w:rStyle w:val="tx1"/>
          <w:b w:val="0"/>
          <w:szCs w:val="20"/>
        </w:rPr>
        <w:t>20091231</w:t>
      </w:r>
      <w:r w:rsidRPr="00C14068">
        <w:rPr>
          <w:rStyle w:val="m1"/>
          <w:szCs w:val="20"/>
        </w:rPr>
        <w:t>&lt;/</w:t>
      </w:r>
      <w:r w:rsidRPr="00C14068">
        <w:rPr>
          <w:rStyle w:val="t1"/>
          <w:szCs w:val="20"/>
        </w:rPr>
        <w:t>order:DDD</w:t>
      </w:r>
      <w:r w:rsidRPr="00C14068">
        <w:rPr>
          <w:rStyle w:val="m1"/>
          <w:szCs w:val="20"/>
        </w:rPr>
        <w:t>&gt;</w:t>
      </w:r>
      <w:r w:rsidRPr="00C14068">
        <w:rPr>
          <w:szCs w:val="20"/>
        </w:rPr>
        <w:t xml:space="preserve"> </w:t>
      </w:r>
    </w:p>
    <w:p w14:paraId="1F7895F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order:ACTL</w:t>
      </w:r>
      <w:r w:rsidRPr="00C14068">
        <w:rPr>
          <w:rStyle w:val="m1"/>
          <w:szCs w:val="20"/>
        </w:rPr>
        <w:t>&gt;</w:t>
      </w:r>
      <w:r w:rsidRPr="00C14068">
        <w:rPr>
          <w:rStyle w:val="tx1"/>
          <w:b w:val="0"/>
          <w:szCs w:val="20"/>
        </w:rPr>
        <w:t>PWSPGAAS94A</w:t>
      </w:r>
      <w:r w:rsidRPr="00C14068">
        <w:rPr>
          <w:rStyle w:val="m1"/>
          <w:szCs w:val="20"/>
        </w:rPr>
        <w:t>&lt;/</w:t>
      </w:r>
      <w:r w:rsidRPr="00C14068">
        <w:rPr>
          <w:rStyle w:val="t1"/>
          <w:szCs w:val="20"/>
        </w:rPr>
        <w:t>order:ACTL</w:t>
      </w:r>
      <w:r w:rsidRPr="00C14068">
        <w:rPr>
          <w:rStyle w:val="m1"/>
          <w:szCs w:val="20"/>
        </w:rPr>
        <w:t>&gt;</w:t>
      </w:r>
      <w:r w:rsidRPr="00C14068">
        <w:rPr>
          <w:szCs w:val="20"/>
        </w:rPr>
        <w:t xml:space="preserve"> </w:t>
      </w:r>
    </w:p>
    <w:p w14:paraId="701E9BFE" w14:textId="77777777" w:rsidR="00DE0D47" w:rsidRPr="00C14068" w:rsidRDefault="00DE0D47" w:rsidP="00DE0D47">
      <w:pPr>
        <w:ind w:hanging="480"/>
        <w:rPr>
          <w:szCs w:val="20"/>
        </w:rPr>
      </w:pPr>
      <w:r w:rsidRPr="00C14068">
        <w:rPr>
          <w:rStyle w:val="b1"/>
          <w:b w:val="0"/>
          <w:szCs w:val="20"/>
        </w:rPr>
        <w:lastRenderedPageBreak/>
        <w:t> </w:t>
      </w:r>
      <w:r w:rsidRPr="00C14068">
        <w:rPr>
          <w:szCs w:val="20"/>
        </w:rPr>
        <w:t xml:space="preserve"> </w:t>
      </w:r>
      <w:r w:rsidRPr="00C14068">
        <w:rPr>
          <w:rStyle w:val="m1"/>
          <w:szCs w:val="20"/>
        </w:rPr>
        <w:t>&lt;</w:t>
      </w:r>
      <w:r w:rsidRPr="00C14068">
        <w:rPr>
          <w:rStyle w:val="t1"/>
          <w:szCs w:val="20"/>
        </w:rPr>
        <w:t>order:NC</w:t>
      </w:r>
      <w:r w:rsidRPr="00C14068">
        <w:rPr>
          <w:rStyle w:val="m1"/>
          <w:szCs w:val="20"/>
        </w:rPr>
        <w:t>&gt;</w:t>
      </w:r>
      <w:r w:rsidRPr="00C14068">
        <w:rPr>
          <w:rStyle w:val="tx1"/>
          <w:b w:val="0"/>
          <w:szCs w:val="20"/>
        </w:rPr>
        <w:t>LY--</w:t>
      </w:r>
      <w:r w:rsidRPr="00C14068">
        <w:rPr>
          <w:rStyle w:val="m1"/>
          <w:szCs w:val="20"/>
        </w:rPr>
        <w:t>&lt;/</w:t>
      </w:r>
      <w:r w:rsidRPr="00C14068">
        <w:rPr>
          <w:rStyle w:val="t1"/>
          <w:szCs w:val="20"/>
        </w:rPr>
        <w:t>order:NC</w:t>
      </w:r>
      <w:r w:rsidRPr="00C14068">
        <w:rPr>
          <w:rStyle w:val="m1"/>
          <w:szCs w:val="20"/>
        </w:rPr>
        <w:t>&gt;</w:t>
      </w:r>
      <w:r w:rsidRPr="00C14068">
        <w:rPr>
          <w:szCs w:val="20"/>
        </w:rPr>
        <w:t xml:space="preserve"> </w:t>
      </w:r>
    </w:p>
    <w:p w14:paraId="615348FF"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order:NCI</w:t>
      </w:r>
      <w:r w:rsidRPr="00C14068">
        <w:rPr>
          <w:rStyle w:val="m1"/>
          <w:szCs w:val="20"/>
        </w:rPr>
        <w:t>&gt;</w:t>
      </w:r>
      <w:r w:rsidRPr="00C14068">
        <w:rPr>
          <w:rStyle w:val="tx1"/>
          <w:b w:val="0"/>
          <w:szCs w:val="20"/>
        </w:rPr>
        <w:t>02QC3.OOD</w:t>
      </w:r>
      <w:r w:rsidRPr="00C14068">
        <w:rPr>
          <w:rStyle w:val="m1"/>
          <w:szCs w:val="20"/>
        </w:rPr>
        <w:t>&lt;/</w:t>
      </w:r>
      <w:r w:rsidRPr="00C14068">
        <w:rPr>
          <w:rStyle w:val="t1"/>
          <w:szCs w:val="20"/>
        </w:rPr>
        <w:t>order:NCI</w:t>
      </w:r>
      <w:r w:rsidRPr="00C14068">
        <w:rPr>
          <w:rStyle w:val="m1"/>
          <w:szCs w:val="20"/>
        </w:rPr>
        <w:t>&gt;</w:t>
      </w:r>
      <w:r w:rsidRPr="00C14068">
        <w:rPr>
          <w:szCs w:val="20"/>
        </w:rPr>
        <w:t xml:space="preserve"> </w:t>
      </w:r>
    </w:p>
    <w:p w14:paraId="532443DD"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order:SECNCI</w:t>
      </w:r>
      <w:r w:rsidRPr="00C14068">
        <w:rPr>
          <w:rStyle w:val="m1"/>
          <w:szCs w:val="20"/>
        </w:rPr>
        <w:t>&gt;</w:t>
      </w:r>
      <w:r w:rsidRPr="00C14068">
        <w:rPr>
          <w:rStyle w:val="tx1"/>
          <w:b w:val="0"/>
          <w:szCs w:val="20"/>
        </w:rPr>
        <w:t>02LS2</w:t>
      </w:r>
      <w:r w:rsidRPr="00C14068">
        <w:rPr>
          <w:rStyle w:val="m1"/>
          <w:szCs w:val="20"/>
        </w:rPr>
        <w:t>&lt;/</w:t>
      </w:r>
      <w:r w:rsidRPr="00C14068">
        <w:rPr>
          <w:rStyle w:val="t1"/>
          <w:szCs w:val="20"/>
        </w:rPr>
        <w:t>order:SECNCI</w:t>
      </w:r>
      <w:r w:rsidRPr="00C14068">
        <w:rPr>
          <w:rStyle w:val="m1"/>
          <w:szCs w:val="20"/>
        </w:rPr>
        <w:t>&gt;</w:t>
      </w:r>
      <w:r w:rsidRPr="00C14068">
        <w:rPr>
          <w:szCs w:val="20"/>
        </w:rPr>
        <w:t xml:space="preserve"> </w:t>
      </w:r>
    </w:p>
    <w:p w14:paraId="314C5E56"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order:AUTHORIZATION</w:t>
      </w:r>
      <w:r w:rsidRPr="00C14068">
        <w:rPr>
          <w:rStyle w:val="m1"/>
          <w:szCs w:val="20"/>
        </w:rPr>
        <w:t>&gt;</w:t>
      </w:r>
    </w:p>
    <w:p w14:paraId="59CBD60B"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order:LSR_ADMIN</w:t>
      </w:r>
      <w:r w:rsidRPr="00C14068">
        <w:rPr>
          <w:rStyle w:val="m1"/>
          <w:szCs w:val="20"/>
        </w:rPr>
        <w:t>&gt;</w:t>
      </w:r>
    </w:p>
    <w:p w14:paraId="7BDF44CD" w14:textId="77777777" w:rsidR="00DE0D47" w:rsidRPr="00C14068" w:rsidRDefault="00DE0D47" w:rsidP="00DE0D47">
      <w:pPr>
        <w:ind w:hanging="480"/>
        <w:rPr>
          <w:szCs w:val="20"/>
        </w:rPr>
      </w:pPr>
      <w:hyperlink r:id="rId145"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order:LSR_BILL</w:t>
      </w:r>
      <w:r w:rsidRPr="00C14068">
        <w:rPr>
          <w:rStyle w:val="m1"/>
          <w:szCs w:val="20"/>
        </w:rPr>
        <w:t>&gt;</w:t>
      </w:r>
    </w:p>
    <w:p w14:paraId="3F5F6063"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order:BAN1</w:t>
      </w:r>
      <w:r w:rsidRPr="00C14068">
        <w:rPr>
          <w:rStyle w:val="m1"/>
          <w:szCs w:val="20"/>
        </w:rPr>
        <w:t>&gt;</w:t>
      </w:r>
      <w:r w:rsidRPr="00C14068">
        <w:rPr>
          <w:rStyle w:val="tx1"/>
          <w:b w:val="0"/>
          <w:szCs w:val="20"/>
        </w:rPr>
        <w:t>404N070042042</w:t>
      </w:r>
      <w:r w:rsidRPr="00C14068">
        <w:rPr>
          <w:rStyle w:val="m1"/>
          <w:szCs w:val="20"/>
        </w:rPr>
        <w:t>&lt;/</w:t>
      </w:r>
      <w:r w:rsidRPr="00C14068">
        <w:rPr>
          <w:rStyle w:val="t1"/>
          <w:szCs w:val="20"/>
        </w:rPr>
        <w:t>order:BAN1</w:t>
      </w:r>
      <w:r w:rsidRPr="00C14068">
        <w:rPr>
          <w:rStyle w:val="m1"/>
          <w:szCs w:val="20"/>
        </w:rPr>
        <w:t>&gt;</w:t>
      </w:r>
      <w:r w:rsidRPr="00C14068">
        <w:rPr>
          <w:szCs w:val="20"/>
        </w:rPr>
        <w:t xml:space="preserve"> </w:t>
      </w:r>
    </w:p>
    <w:p w14:paraId="49018FCE"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order:ACNA</w:t>
      </w:r>
      <w:r w:rsidRPr="00C14068">
        <w:rPr>
          <w:rStyle w:val="m1"/>
          <w:szCs w:val="20"/>
        </w:rPr>
        <w:t>&gt;</w:t>
      </w:r>
      <w:r w:rsidRPr="00C14068">
        <w:rPr>
          <w:rStyle w:val="tx1"/>
          <w:b w:val="0"/>
          <w:szCs w:val="20"/>
        </w:rPr>
        <w:t>ZXL</w:t>
      </w:r>
      <w:r w:rsidRPr="00C14068">
        <w:rPr>
          <w:rStyle w:val="m1"/>
          <w:szCs w:val="20"/>
        </w:rPr>
        <w:t>&lt;/</w:t>
      </w:r>
      <w:r w:rsidRPr="00C14068">
        <w:rPr>
          <w:rStyle w:val="t1"/>
          <w:szCs w:val="20"/>
        </w:rPr>
        <w:t>order:ACNA</w:t>
      </w:r>
      <w:r w:rsidRPr="00C14068">
        <w:rPr>
          <w:rStyle w:val="m1"/>
          <w:szCs w:val="20"/>
        </w:rPr>
        <w:t>&gt;</w:t>
      </w:r>
      <w:r w:rsidRPr="00C14068">
        <w:rPr>
          <w:szCs w:val="20"/>
        </w:rPr>
        <w:t xml:space="preserve"> </w:t>
      </w:r>
    </w:p>
    <w:p w14:paraId="5BF6A382"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order:LSR_BILL</w:t>
      </w:r>
      <w:r w:rsidRPr="00C14068">
        <w:rPr>
          <w:rStyle w:val="m1"/>
          <w:szCs w:val="20"/>
        </w:rPr>
        <w:t>&gt;</w:t>
      </w:r>
    </w:p>
    <w:p w14:paraId="1FEB8B9E" w14:textId="77777777" w:rsidR="00DE0D47" w:rsidRPr="00C14068" w:rsidRDefault="00DE0D47" w:rsidP="00DE0D47">
      <w:pPr>
        <w:ind w:hanging="480"/>
        <w:rPr>
          <w:szCs w:val="20"/>
        </w:rPr>
      </w:pPr>
      <w:hyperlink r:id="rId146"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order:CONTACT</w:t>
      </w:r>
      <w:r w:rsidRPr="00C14068">
        <w:rPr>
          <w:rStyle w:val="m1"/>
          <w:szCs w:val="20"/>
        </w:rPr>
        <w:t>&gt;</w:t>
      </w:r>
    </w:p>
    <w:p w14:paraId="2A57FAA0"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order:INIT</w:t>
      </w:r>
      <w:r w:rsidRPr="00C14068">
        <w:rPr>
          <w:rStyle w:val="m1"/>
          <w:szCs w:val="20"/>
        </w:rPr>
        <w:t>&gt;</w:t>
      </w:r>
      <w:r w:rsidRPr="00C14068">
        <w:rPr>
          <w:rStyle w:val="tx1"/>
          <w:b w:val="0"/>
          <w:szCs w:val="20"/>
        </w:rPr>
        <w:t>Bojangles</w:t>
      </w:r>
      <w:r w:rsidRPr="00C14068">
        <w:rPr>
          <w:rStyle w:val="m1"/>
          <w:szCs w:val="20"/>
        </w:rPr>
        <w:t>&lt;/</w:t>
      </w:r>
      <w:r w:rsidRPr="00C14068">
        <w:rPr>
          <w:rStyle w:val="t1"/>
          <w:szCs w:val="20"/>
        </w:rPr>
        <w:t>order:INIT</w:t>
      </w:r>
      <w:r w:rsidRPr="00C14068">
        <w:rPr>
          <w:rStyle w:val="m1"/>
          <w:szCs w:val="20"/>
        </w:rPr>
        <w:t>&gt;</w:t>
      </w:r>
      <w:r w:rsidRPr="00C14068">
        <w:rPr>
          <w:szCs w:val="20"/>
        </w:rPr>
        <w:t xml:space="preserve"> </w:t>
      </w:r>
    </w:p>
    <w:p w14:paraId="0C3697E2"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order:INIT_TEL_NO</w:t>
      </w:r>
      <w:r w:rsidRPr="00C14068">
        <w:rPr>
          <w:rStyle w:val="m1"/>
          <w:szCs w:val="20"/>
        </w:rPr>
        <w:t>&gt;</w:t>
      </w:r>
      <w:r w:rsidRPr="00C14068">
        <w:rPr>
          <w:rStyle w:val="tx1"/>
          <w:b w:val="0"/>
          <w:szCs w:val="20"/>
        </w:rPr>
        <w:t>8884448888</w:t>
      </w:r>
      <w:r w:rsidRPr="00C14068">
        <w:rPr>
          <w:rStyle w:val="m1"/>
          <w:szCs w:val="20"/>
        </w:rPr>
        <w:t>&lt;/</w:t>
      </w:r>
      <w:r w:rsidRPr="00C14068">
        <w:rPr>
          <w:rStyle w:val="t1"/>
          <w:szCs w:val="20"/>
        </w:rPr>
        <w:t>order:INIT_TEL_NO</w:t>
      </w:r>
      <w:r w:rsidRPr="00C14068">
        <w:rPr>
          <w:rStyle w:val="m1"/>
          <w:szCs w:val="20"/>
        </w:rPr>
        <w:t>&gt;</w:t>
      </w:r>
      <w:r w:rsidRPr="00C14068">
        <w:rPr>
          <w:szCs w:val="20"/>
        </w:rPr>
        <w:t xml:space="preserve"> </w:t>
      </w:r>
    </w:p>
    <w:p w14:paraId="256D5EB8"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order:INIT_FAX_NO</w:t>
      </w:r>
      <w:r w:rsidRPr="00C14068">
        <w:rPr>
          <w:rStyle w:val="m1"/>
          <w:szCs w:val="20"/>
        </w:rPr>
        <w:t>&gt;</w:t>
      </w:r>
      <w:r w:rsidRPr="00C14068">
        <w:rPr>
          <w:rStyle w:val="tx1"/>
          <w:b w:val="0"/>
          <w:szCs w:val="20"/>
        </w:rPr>
        <w:t>4448884444</w:t>
      </w:r>
      <w:r w:rsidRPr="00C14068">
        <w:rPr>
          <w:rStyle w:val="m1"/>
          <w:szCs w:val="20"/>
        </w:rPr>
        <w:t>&lt;/</w:t>
      </w:r>
      <w:r w:rsidRPr="00C14068">
        <w:rPr>
          <w:rStyle w:val="t1"/>
          <w:szCs w:val="20"/>
        </w:rPr>
        <w:t>order:INIT_FAX_NO</w:t>
      </w:r>
      <w:r w:rsidRPr="00C14068">
        <w:rPr>
          <w:rStyle w:val="m1"/>
          <w:szCs w:val="20"/>
        </w:rPr>
        <w:t>&gt;</w:t>
      </w:r>
      <w:r w:rsidRPr="00C14068">
        <w:rPr>
          <w:szCs w:val="20"/>
        </w:rPr>
        <w:t xml:space="preserve"> </w:t>
      </w:r>
    </w:p>
    <w:p w14:paraId="6FD7735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order:IMPCON</w:t>
      </w:r>
      <w:r w:rsidRPr="00C14068">
        <w:rPr>
          <w:rStyle w:val="m1"/>
          <w:szCs w:val="20"/>
        </w:rPr>
        <w:t>&gt;</w:t>
      </w:r>
      <w:r w:rsidRPr="00C14068">
        <w:rPr>
          <w:rStyle w:val="tx1"/>
          <w:b w:val="0"/>
          <w:szCs w:val="20"/>
        </w:rPr>
        <w:t>Big Bird</w:t>
      </w:r>
      <w:r w:rsidRPr="00C14068">
        <w:rPr>
          <w:rStyle w:val="m1"/>
          <w:szCs w:val="20"/>
        </w:rPr>
        <w:t>&lt;/</w:t>
      </w:r>
      <w:r w:rsidRPr="00C14068">
        <w:rPr>
          <w:rStyle w:val="t1"/>
          <w:szCs w:val="20"/>
        </w:rPr>
        <w:t>order:IMPCON</w:t>
      </w:r>
      <w:r w:rsidRPr="00C14068">
        <w:rPr>
          <w:rStyle w:val="m1"/>
          <w:szCs w:val="20"/>
        </w:rPr>
        <w:t>&gt;</w:t>
      </w:r>
      <w:r w:rsidRPr="00C14068">
        <w:rPr>
          <w:szCs w:val="20"/>
        </w:rPr>
        <w:t xml:space="preserve"> </w:t>
      </w:r>
    </w:p>
    <w:p w14:paraId="37718B4E" w14:textId="77777777" w:rsidR="00DE0D47" w:rsidRPr="008D2D2E" w:rsidRDefault="00DE0D47" w:rsidP="00DE0D47">
      <w:pPr>
        <w:ind w:hanging="480"/>
        <w:rPr>
          <w:szCs w:val="20"/>
          <w:lang w:val="es-ES"/>
        </w:rPr>
      </w:pPr>
      <w:r w:rsidRPr="00C14068">
        <w:rPr>
          <w:rStyle w:val="b1"/>
          <w:b w:val="0"/>
          <w:szCs w:val="20"/>
        </w:rPr>
        <w:t> </w:t>
      </w:r>
      <w:r w:rsidRPr="00C14068">
        <w:rPr>
          <w:szCs w:val="20"/>
        </w:rPr>
        <w:t xml:space="preserve"> </w:t>
      </w:r>
      <w:r w:rsidRPr="008D2D2E">
        <w:rPr>
          <w:rStyle w:val="m1"/>
          <w:szCs w:val="20"/>
          <w:lang w:val="es-ES"/>
        </w:rPr>
        <w:t>&lt;</w:t>
      </w:r>
      <w:r w:rsidRPr="008D2D2E">
        <w:rPr>
          <w:rStyle w:val="t1"/>
          <w:szCs w:val="20"/>
          <w:lang w:val="es-ES"/>
        </w:rPr>
        <w:t>order:IMPCON_TEL_NO</w:t>
      </w:r>
      <w:r w:rsidRPr="008D2D2E">
        <w:rPr>
          <w:rStyle w:val="m1"/>
          <w:szCs w:val="20"/>
          <w:lang w:val="es-ES"/>
        </w:rPr>
        <w:t>&gt;</w:t>
      </w:r>
      <w:r w:rsidRPr="008D2D2E">
        <w:rPr>
          <w:rStyle w:val="tx1"/>
          <w:b w:val="0"/>
          <w:szCs w:val="20"/>
          <w:lang w:val="es-ES"/>
        </w:rPr>
        <w:t>5550003333</w:t>
      </w:r>
      <w:r w:rsidRPr="008D2D2E">
        <w:rPr>
          <w:rStyle w:val="m1"/>
          <w:szCs w:val="20"/>
          <w:lang w:val="es-ES"/>
        </w:rPr>
        <w:t>&lt;/</w:t>
      </w:r>
      <w:r w:rsidRPr="008D2D2E">
        <w:rPr>
          <w:rStyle w:val="t1"/>
          <w:szCs w:val="20"/>
          <w:lang w:val="es-ES"/>
        </w:rPr>
        <w:t>order:IMPCON_TEL_NO</w:t>
      </w:r>
      <w:r w:rsidRPr="008D2D2E">
        <w:rPr>
          <w:rStyle w:val="m1"/>
          <w:szCs w:val="20"/>
          <w:lang w:val="es-ES"/>
        </w:rPr>
        <w:t>&gt;</w:t>
      </w:r>
      <w:r w:rsidRPr="008D2D2E">
        <w:rPr>
          <w:szCs w:val="20"/>
          <w:lang w:val="es-ES"/>
        </w:rPr>
        <w:t xml:space="preserve"> </w:t>
      </w:r>
    </w:p>
    <w:p w14:paraId="19FA04FB" w14:textId="77777777" w:rsidR="00DE0D47" w:rsidRPr="00C14068" w:rsidRDefault="00DE0D47" w:rsidP="00DE0D47">
      <w:pPr>
        <w:ind w:hanging="240"/>
        <w:rPr>
          <w:szCs w:val="20"/>
        </w:rPr>
      </w:pPr>
      <w:r w:rsidRPr="008D2D2E">
        <w:rPr>
          <w:rStyle w:val="b1"/>
          <w:b w:val="0"/>
          <w:szCs w:val="20"/>
          <w:lang w:val="es-ES"/>
        </w:rPr>
        <w:t> </w:t>
      </w:r>
      <w:r w:rsidRPr="008D2D2E">
        <w:rPr>
          <w:szCs w:val="20"/>
          <w:lang w:val="es-ES"/>
        </w:rPr>
        <w:t xml:space="preserve"> </w:t>
      </w:r>
      <w:r w:rsidRPr="00C14068">
        <w:rPr>
          <w:rStyle w:val="m1"/>
          <w:szCs w:val="20"/>
        </w:rPr>
        <w:t>&lt;/</w:t>
      </w:r>
      <w:r w:rsidRPr="00C14068">
        <w:rPr>
          <w:rStyle w:val="t1"/>
          <w:szCs w:val="20"/>
        </w:rPr>
        <w:t>order:CONTACT</w:t>
      </w:r>
      <w:r w:rsidRPr="00C14068">
        <w:rPr>
          <w:rStyle w:val="m1"/>
          <w:szCs w:val="20"/>
        </w:rPr>
        <w:t>&gt;</w:t>
      </w:r>
    </w:p>
    <w:p w14:paraId="279DDC43"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order:LSR</w:t>
      </w:r>
      <w:r w:rsidRPr="00C14068">
        <w:rPr>
          <w:rStyle w:val="m1"/>
          <w:szCs w:val="20"/>
        </w:rPr>
        <w:t>&gt;</w:t>
      </w:r>
    </w:p>
    <w:p w14:paraId="6E17D054" w14:textId="77777777" w:rsidR="00DE0D47" w:rsidRPr="00C14068" w:rsidRDefault="00DE0D47" w:rsidP="00DE0D47">
      <w:pPr>
        <w:ind w:hanging="480"/>
        <w:rPr>
          <w:szCs w:val="20"/>
        </w:rPr>
      </w:pPr>
      <w:hyperlink r:id="rId147"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order:EU</w:t>
      </w:r>
      <w:r w:rsidRPr="00C14068">
        <w:rPr>
          <w:rStyle w:val="m1"/>
          <w:szCs w:val="20"/>
        </w:rPr>
        <w:t>&gt;</w:t>
      </w:r>
    </w:p>
    <w:p w14:paraId="22A00620" w14:textId="77777777" w:rsidR="00DE0D47" w:rsidRPr="00C14068" w:rsidRDefault="00DE0D47" w:rsidP="00DE0D47">
      <w:pPr>
        <w:ind w:hanging="480"/>
        <w:rPr>
          <w:szCs w:val="20"/>
        </w:rPr>
      </w:pPr>
      <w:hyperlink r:id="rId148"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order:LOC_ACCESS</w:t>
      </w:r>
      <w:r w:rsidRPr="00C14068">
        <w:rPr>
          <w:rStyle w:val="m1"/>
          <w:szCs w:val="20"/>
        </w:rPr>
        <w:t>&gt;</w:t>
      </w:r>
    </w:p>
    <w:p w14:paraId="7017CAC5" w14:textId="77777777" w:rsidR="00DE0D47" w:rsidRPr="00C14068" w:rsidRDefault="00DE0D47" w:rsidP="00DE0D47">
      <w:pPr>
        <w:ind w:hanging="480"/>
        <w:rPr>
          <w:szCs w:val="20"/>
        </w:rPr>
      </w:pPr>
      <w:hyperlink r:id="rId149"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order:LOC_ACCESS_HEADER_INFO</w:t>
      </w:r>
      <w:r w:rsidRPr="00C14068">
        <w:rPr>
          <w:rStyle w:val="m1"/>
          <w:szCs w:val="20"/>
        </w:rPr>
        <w:t>&gt;</w:t>
      </w:r>
    </w:p>
    <w:p w14:paraId="5BCADCE7" w14:textId="77777777" w:rsidR="00A81D1E" w:rsidRDefault="00DE0D47" w:rsidP="00DE0D47">
      <w:pPr>
        <w:ind w:hanging="480"/>
        <w:rPr>
          <w:rStyle w:val="m1"/>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order:NAME</w:t>
      </w:r>
      <w:r w:rsidRPr="00C14068">
        <w:rPr>
          <w:rStyle w:val="m1"/>
          <w:szCs w:val="20"/>
        </w:rPr>
        <w:t>&gt;</w:t>
      </w:r>
      <w:r w:rsidRPr="00C14068">
        <w:rPr>
          <w:rStyle w:val="tx1"/>
          <w:b w:val="0"/>
          <w:szCs w:val="20"/>
        </w:rPr>
        <w:t>Tweety Bird</w:t>
      </w:r>
      <w:r w:rsidRPr="00C14068">
        <w:rPr>
          <w:rStyle w:val="m1"/>
          <w:szCs w:val="20"/>
        </w:rPr>
        <w:t>&lt;/</w:t>
      </w:r>
      <w:r w:rsidRPr="00C14068">
        <w:rPr>
          <w:rStyle w:val="t1"/>
          <w:szCs w:val="20"/>
        </w:rPr>
        <w:t>order:NAME</w:t>
      </w:r>
      <w:r w:rsidRPr="00C14068">
        <w:rPr>
          <w:rStyle w:val="m1"/>
          <w:szCs w:val="20"/>
        </w:rPr>
        <w:t>&gt;</w:t>
      </w:r>
    </w:p>
    <w:p w14:paraId="10897525" w14:textId="77777777" w:rsidR="00A81D1E" w:rsidRDefault="00DE0D47" w:rsidP="00A81D1E">
      <w:pPr>
        <w:ind w:hanging="480"/>
        <w:rPr>
          <w:rFonts w:cs="Arial"/>
          <w:szCs w:val="20"/>
        </w:rPr>
      </w:pPr>
      <w:r w:rsidRPr="00C14068">
        <w:rPr>
          <w:szCs w:val="20"/>
        </w:rPr>
        <w:t xml:space="preserve"> </w:t>
      </w:r>
      <w:hyperlink r:id="rId150" w:anchor="#" w:history="1">
        <w:r w:rsidR="00A81D1E">
          <w:rPr>
            <w:rStyle w:val="Hyperlink"/>
            <w:rFonts w:cs="Courier New"/>
            <w:bCs/>
            <w:color w:val="FF0000"/>
          </w:rPr>
          <w:t>-</w:t>
        </w:r>
      </w:hyperlink>
      <w:r w:rsidR="00A81D1E">
        <w:rPr>
          <w:rFonts w:cs="Arial"/>
          <w:szCs w:val="20"/>
        </w:rPr>
        <w:t xml:space="preserve"> </w:t>
      </w:r>
      <w:r w:rsidR="00A81D1E">
        <w:rPr>
          <w:rFonts w:cs="Arial"/>
          <w:color w:val="0000FF"/>
        </w:rPr>
        <w:t>&lt;</w:t>
      </w:r>
      <w:r w:rsidR="00A81D1E">
        <w:rPr>
          <w:rFonts w:cs="Arial"/>
          <w:color w:val="990000"/>
        </w:rPr>
        <w:t>order:LOC_ACCESS_HEADER_INFO</w:t>
      </w:r>
      <w:r w:rsidR="00A81D1E">
        <w:rPr>
          <w:rFonts w:cs="Arial"/>
          <w:color w:val="0000FF"/>
        </w:rPr>
        <w:t>&gt;</w:t>
      </w:r>
    </w:p>
    <w:p w14:paraId="045FBD26" w14:textId="77777777" w:rsidR="00A81D1E" w:rsidRDefault="00A81D1E" w:rsidP="00A81D1E">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67E810D3" w14:textId="77777777" w:rsidR="00A81D1E" w:rsidRDefault="00A81D1E" w:rsidP="00A81D1E">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4CDA6D6E" w14:textId="77777777" w:rsidR="00DE0D47" w:rsidRPr="00C14068" w:rsidRDefault="00DE0D47" w:rsidP="00DE0D47">
      <w:pPr>
        <w:ind w:hanging="480"/>
        <w:rPr>
          <w:szCs w:val="20"/>
        </w:rPr>
      </w:pPr>
      <w:hyperlink r:id="rId151"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order:ORD_SVC_ADDR_GRP</w:t>
      </w:r>
      <w:r w:rsidRPr="00C14068">
        <w:rPr>
          <w:rStyle w:val="m1"/>
          <w:szCs w:val="20"/>
        </w:rPr>
        <w:t>&gt;</w:t>
      </w:r>
    </w:p>
    <w:p w14:paraId="72A4FBAF"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order:SANO</w:t>
      </w:r>
      <w:r w:rsidRPr="00C14068">
        <w:rPr>
          <w:rStyle w:val="m1"/>
          <w:szCs w:val="20"/>
        </w:rPr>
        <w:t>&gt;</w:t>
      </w:r>
      <w:r w:rsidRPr="00C14068">
        <w:rPr>
          <w:rStyle w:val="tx1"/>
          <w:b w:val="0"/>
          <w:szCs w:val="20"/>
        </w:rPr>
        <w:t>4373</w:t>
      </w:r>
      <w:r w:rsidRPr="00C14068">
        <w:rPr>
          <w:rStyle w:val="m1"/>
          <w:szCs w:val="20"/>
        </w:rPr>
        <w:t>&lt;/</w:t>
      </w:r>
      <w:r w:rsidRPr="00C14068">
        <w:rPr>
          <w:rStyle w:val="t1"/>
          <w:szCs w:val="20"/>
        </w:rPr>
        <w:t>order:SANO</w:t>
      </w:r>
      <w:r w:rsidRPr="00C14068">
        <w:rPr>
          <w:rStyle w:val="m1"/>
          <w:szCs w:val="20"/>
        </w:rPr>
        <w:t>&gt;</w:t>
      </w:r>
      <w:r w:rsidRPr="00C14068">
        <w:rPr>
          <w:szCs w:val="20"/>
        </w:rPr>
        <w:t xml:space="preserve"> </w:t>
      </w:r>
    </w:p>
    <w:p w14:paraId="3E5869E7"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order:SASN</w:t>
      </w:r>
      <w:r w:rsidRPr="00C14068">
        <w:rPr>
          <w:rStyle w:val="m1"/>
          <w:szCs w:val="20"/>
        </w:rPr>
        <w:t>&gt;</w:t>
      </w:r>
      <w:smartTag w:uri="urn:schemas-microsoft-com:office:smarttags" w:element="place">
        <w:smartTag w:uri="urn:schemas-microsoft-com:office:smarttags" w:element="City">
          <w:r w:rsidRPr="00C14068">
            <w:rPr>
              <w:rStyle w:val="tx1"/>
              <w:b w:val="0"/>
              <w:szCs w:val="20"/>
            </w:rPr>
            <w:t>Atlanta</w:t>
          </w:r>
        </w:smartTag>
      </w:smartTag>
      <w:r w:rsidRPr="00C14068">
        <w:rPr>
          <w:rStyle w:val="m1"/>
          <w:szCs w:val="20"/>
        </w:rPr>
        <w:t>&lt;/</w:t>
      </w:r>
      <w:r w:rsidRPr="00C14068">
        <w:rPr>
          <w:rStyle w:val="t1"/>
          <w:szCs w:val="20"/>
        </w:rPr>
        <w:t>order:SASN</w:t>
      </w:r>
      <w:r w:rsidRPr="00C14068">
        <w:rPr>
          <w:rStyle w:val="m1"/>
          <w:szCs w:val="20"/>
        </w:rPr>
        <w:t>&gt;</w:t>
      </w:r>
      <w:r w:rsidRPr="00C14068">
        <w:rPr>
          <w:szCs w:val="20"/>
        </w:rPr>
        <w:t xml:space="preserve"> </w:t>
      </w:r>
    </w:p>
    <w:p w14:paraId="60E38A2C"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order:SATH</w:t>
      </w:r>
      <w:r w:rsidRPr="00C14068">
        <w:rPr>
          <w:rStyle w:val="m1"/>
          <w:szCs w:val="20"/>
        </w:rPr>
        <w:t>&gt;</w:t>
      </w:r>
      <w:r w:rsidRPr="00C14068">
        <w:rPr>
          <w:rStyle w:val="tx1"/>
          <w:b w:val="0"/>
          <w:szCs w:val="20"/>
        </w:rPr>
        <w:t>St</w:t>
      </w:r>
      <w:r w:rsidRPr="00C14068">
        <w:rPr>
          <w:rStyle w:val="m1"/>
          <w:szCs w:val="20"/>
        </w:rPr>
        <w:t>&lt;/</w:t>
      </w:r>
      <w:r w:rsidRPr="00C14068">
        <w:rPr>
          <w:rStyle w:val="t1"/>
          <w:szCs w:val="20"/>
        </w:rPr>
        <w:t>order:SATH</w:t>
      </w:r>
      <w:r w:rsidRPr="00C14068">
        <w:rPr>
          <w:rStyle w:val="m1"/>
          <w:szCs w:val="20"/>
        </w:rPr>
        <w:t>&gt;</w:t>
      </w:r>
      <w:r w:rsidRPr="00C14068">
        <w:rPr>
          <w:szCs w:val="20"/>
        </w:rPr>
        <w:t xml:space="preserve"> </w:t>
      </w:r>
    </w:p>
    <w:p w14:paraId="1438B039"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order:SASS</w:t>
      </w:r>
      <w:r w:rsidRPr="00C14068">
        <w:rPr>
          <w:rStyle w:val="m1"/>
          <w:szCs w:val="20"/>
        </w:rPr>
        <w:t>&gt;</w:t>
      </w:r>
      <w:r w:rsidRPr="00C14068">
        <w:rPr>
          <w:rStyle w:val="tx1"/>
          <w:b w:val="0"/>
          <w:szCs w:val="20"/>
        </w:rPr>
        <w:t>SW</w:t>
      </w:r>
      <w:r w:rsidRPr="00C14068">
        <w:rPr>
          <w:rStyle w:val="m1"/>
          <w:szCs w:val="20"/>
        </w:rPr>
        <w:t>&lt;/</w:t>
      </w:r>
      <w:r w:rsidRPr="00C14068">
        <w:rPr>
          <w:rStyle w:val="t1"/>
          <w:szCs w:val="20"/>
        </w:rPr>
        <w:t>order:SASS</w:t>
      </w:r>
      <w:r w:rsidRPr="00C14068">
        <w:rPr>
          <w:rStyle w:val="m1"/>
          <w:szCs w:val="20"/>
        </w:rPr>
        <w:t>&gt;</w:t>
      </w:r>
      <w:r w:rsidRPr="00C14068">
        <w:rPr>
          <w:szCs w:val="20"/>
        </w:rPr>
        <w:t xml:space="preserve"> </w:t>
      </w:r>
    </w:p>
    <w:p w14:paraId="5DCD464F"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order:CITY</w:t>
      </w:r>
      <w:r w:rsidRPr="00C14068">
        <w:rPr>
          <w:rStyle w:val="m1"/>
          <w:szCs w:val="20"/>
        </w:rPr>
        <w:t>&gt;</w:t>
      </w:r>
      <w:r w:rsidRPr="00C14068">
        <w:rPr>
          <w:rStyle w:val="tx1"/>
          <w:b w:val="0"/>
          <w:szCs w:val="20"/>
        </w:rPr>
        <w:t>Powder Springs</w:t>
      </w:r>
      <w:r w:rsidRPr="00C14068">
        <w:rPr>
          <w:rStyle w:val="m1"/>
          <w:szCs w:val="20"/>
        </w:rPr>
        <w:t>&lt;/</w:t>
      </w:r>
      <w:r w:rsidRPr="00C14068">
        <w:rPr>
          <w:rStyle w:val="t1"/>
          <w:szCs w:val="20"/>
        </w:rPr>
        <w:t>order:CITY</w:t>
      </w:r>
      <w:r w:rsidRPr="00C14068">
        <w:rPr>
          <w:rStyle w:val="m1"/>
          <w:szCs w:val="20"/>
        </w:rPr>
        <w:t>&gt;</w:t>
      </w:r>
      <w:r w:rsidRPr="00C14068">
        <w:rPr>
          <w:szCs w:val="20"/>
        </w:rPr>
        <w:t xml:space="preserve"> </w:t>
      </w:r>
    </w:p>
    <w:p w14:paraId="270F291B"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order:STATE</w:t>
      </w:r>
      <w:r w:rsidRPr="00C14068">
        <w:rPr>
          <w:rStyle w:val="m1"/>
          <w:szCs w:val="20"/>
        </w:rPr>
        <w:t>&gt;</w:t>
      </w:r>
      <w:r w:rsidRPr="00C14068">
        <w:rPr>
          <w:rStyle w:val="tx1"/>
          <w:b w:val="0"/>
          <w:szCs w:val="20"/>
        </w:rPr>
        <w:t>GA</w:t>
      </w:r>
      <w:r w:rsidRPr="00C14068">
        <w:rPr>
          <w:rStyle w:val="m1"/>
          <w:szCs w:val="20"/>
        </w:rPr>
        <w:t>&lt;/</w:t>
      </w:r>
      <w:r w:rsidRPr="00C14068">
        <w:rPr>
          <w:rStyle w:val="t1"/>
          <w:szCs w:val="20"/>
        </w:rPr>
        <w:t>order:STATE</w:t>
      </w:r>
      <w:r w:rsidRPr="00C14068">
        <w:rPr>
          <w:rStyle w:val="m1"/>
          <w:szCs w:val="20"/>
        </w:rPr>
        <w:t>&gt;</w:t>
      </w:r>
      <w:r w:rsidRPr="00C14068">
        <w:rPr>
          <w:szCs w:val="20"/>
        </w:rPr>
        <w:t xml:space="preserve"> </w:t>
      </w:r>
    </w:p>
    <w:p w14:paraId="0BA8B393"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order:ZIP</w:t>
      </w:r>
      <w:r w:rsidRPr="00C14068">
        <w:rPr>
          <w:rStyle w:val="m1"/>
          <w:szCs w:val="20"/>
        </w:rPr>
        <w:t>&gt;</w:t>
      </w:r>
      <w:r w:rsidRPr="00C14068">
        <w:rPr>
          <w:rStyle w:val="tx1"/>
          <w:b w:val="0"/>
          <w:szCs w:val="20"/>
        </w:rPr>
        <w:t>30127</w:t>
      </w:r>
      <w:r w:rsidRPr="00C14068">
        <w:rPr>
          <w:rStyle w:val="m1"/>
          <w:szCs w:val="20"/>
        </w:rPr>
        <w:t>&lt;/</w:t>
      </w:r>
      <w:r w:rsidRPr="00C14068">
        <w:rPr>
          <w:rStyle w:val="t1"/>
          <w:szCs w:val="20"/>
        </w:rPr>
        <w:t>order:ZIP</w:t>
      </w:r>
      <w:r w:rsidRPr="00C14068">
        <w:rPr>
          <w:rStyle w:val="m1"/>
          <w:szCs w:val="20"/>
        </w:rPr>
        <w:t>&gt;</w:t>
      </w:r>
      <w:r w:rsidRPr="00C14068">
        <w:rPr>
          <w:szCs w:val="20"/>
        </w:rPr>
        <w:t xml:space="preserve"> </w:t>
      </w:r>
    </w:p>
    <w:p w14:paraId="61FDBBCF"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order:ORD_SVC_ADDR_GRP</w:t>
      </w:r>
      <w:r w:rsidRPr="00C14068">
        <w:rPr>
          <w:rStyle w:val="m1"/>
          <w:szCs w:val="20"/>
        </w:rPr>
        <w:t>&gt;</w:t>
      </w:r>
    </w:p>
    <w:p w14:paraId="5E1AD0E2"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order:LOC_ACCESS_HEADER_INFO</w:t>
      </w:r>
      <w:r w:rsidRPr="00C14068">
        <w:rPr>
          <w:rStyle w:val="m1"/>
          <w:szCs w:val="20"/>
        </w:rPr>
        <w:t>&gt;</w:t>
      </w:r>
    </w:p>
    <w:p w14:paraId="45CC6264"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order:LOC_ACCESS</w:t>
      </w:r>
      <w:r w:rsidRPr="00C14068">
        <w:rPr>
          <w:rStyle w:val="m1"/>
          <w:szCs w:val="20"/>
        </w:rPr>
        <w:t>&gt;</w:t>
      </w:r>
    </w:p>
    <w:p w14:paraId="4CE76C92"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order:EU</w:t>
      </w:r>
      <w:r w:rsidRPr="00C14068">
        <w:rPr>
          <w:rStyle w:val="m1"/>
          <w:szCs w:val="20"/>
        </w:rPr>
        <w:t>&gt;</w:t>
      </w:r>
    </w:p>
    <w:p w14:paraId="653CF980" w14:textId="77777777" w:rsidR="00DE0D47" w:rsidRPr="00C14068" w:rsidRDefault="00DE0D47" w:rsidP="00DE0D47">
      <w:pPr>
        <w:ind w:hanging="480"/>
        <w:rPr>
          <w:szCs w:val="20"/>
        </w:rPr>
      </w:pPr>
      <w:hyperlink r:id="rId152"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w:t>
      </w:r>
      <w:r w:rsidRPr="00C14068">
        <w:rPr>
          <w:rStyle w:val="m1"/>
          <w:szCs w:val="20"/>
        </w:rPr>
        <w:t>&gt;</w:t>
      </w:r>
    </w:p>
    <w:p w14:paraId="6F3C82E2" w14:textId="77777777" w:rsidR="00DE0D47" w:rsidRPr="00C14068" w:rsidRDefault="00DE0D47" w:rsidP="00DE0D47">
      <w:pPr>
        <w:ind w:hanging="480"/>
        <w:rPr>
          <w:szCs w:val="20"/>
        </w:rPr>
      </w:pPr>
      <w:hyperlink r:id="rId153"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order:LS_ADMIN</w:t>
      </w:r>
      <w:r w:rsidRPr="00C14068">
        <w:rPr>
          <w:rStyle w:val="m1"/>
          <w:szCs w:val="20"/>
        </w:rPr>
        <w:t>&gt;</w:t>
      </w:r>
    </w:p>
    <w:p w14:paraId="7F75FAB4"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order:LQTY</w:t>
      </w:r>
      <w:r w:rsidRPr="00C14068">
        <w:rPr>
          <w:rStyle w:val="m1"/>
          <w:szCs w:val="20"/>
        </w:rPr>
        <w:t>&gt;</w:t>
      </w:r>
      <w:r w:rsidRPr="00C14068">
        <w:rPr>
          <w:rStyle w:val="tx1"/>
          <w:b w:val="0"/>
          <w:szCs w:val="20"/>
        </w:rPr>
        <w:t>00001</w:t>
      </w:r>
      <w:r w:rsidRPr="00C14068">
        <w:rPr>
          <w:rStyle w:val="m1"/>
          <w:szCs w:val="20"/>
        </w:rPr>
        <w:t>&lt;/</w:t>
      </w:r>
      <w:r w:rsidRPr="00C14068">
        <w:rPr>
          <w:rStyle w:val="t1"/>
          <w:szCs w:val="20"/>
        </w:rPr>
        <w:t>order:LQTY</w:t>
      </w:r>
      <w:r w:rsidRPr="00C14068">
        <w:rPr>
          <w:rStyle w:val="m1"/>
          <w:szCs w:val="20"/>
        </w:rPr>
        <w:t>&gt;</w:t>
      </w:r>
      <w:r w:rsidRPr="00C14068">
        <w:rPr>
          <w:szCs w:val="20"/>
        </w:rPr>
        <w:t xml:space="preserve"> </w:t>
      </w:r>
    </w:p>
    <w:p w14:paraId="6C1FCD17"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order:LS_ADMIN</w:t>
      </w:r>
      <w:r w:rsidRPr="00C14068">
        <w:rPr>
          <w:rStyle w:val="m1"/>
          <w:szCs w:val="20"/>
        </w:rPr>
        <w:t>&gt;</w:t>
      </w:r>
    </w:p>
    <w:p w14:paraId="1B0BD562" w14:textId="77777777" w:rsidR="00DE0D47" w:rsidRPr="00C14068" w:rsidRDefault="00DE0D47" w:rsidP="00DE0D47">
      <w:pPr>
        <w:ind w:hanging="480"/>
        <w:rPr>
          <w:szCs w:val="20"/>
        </w:rPr>
      </w:pPr>
      <w:hyperlink r:id="rId154"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order:LS_SVC_DET</w:t>
      </w:r>
      <w:r w:rsidRPr="00C14068">
        <w:rPr>
          <w:rStyle w:val="m1"/>
          <w:szCs w:val="20"/>
        </w:rPr>
        <w:t>&gt;</w:t>
      </w:r>
    </w:p>
    <w:p w14:paraId="3005C4FA" w14:textId="77777777" w:rsidR="00DE0D47" w:rsidRPr="00C14068" w:rsidRDefault="00DE0D47" w:rsidP="00DE0D47">
      <w:pPr>
        <w:ind w:hanging="480"/>
        <w:rPr>
          <w:szCs w:val="20"/>
        </w:rPr>
      </w:pPr>
      <w:hyperlink r:id="rId155"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order:SVC_DET_GRP</w:t>
      </w:r>
      <w:r w:rsidRPr="00C14068">
        <w:rPr>
          <w:rStyle w:val="m1"/>
          <w:szCs w:val="20"/>
        </w:rPr>
        <w:t>&gt;</w:t>
      </w:r>
    </w:p>
    <w:p w14:paraId="68628362"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order:LNUM</w:t>
      </w:r>
      <w:r w:rsidRPr="00C14068">
        <w:rPr>
          <w:rStyle w:val="m1"/>
          <w:szCs w:val="20"/>
        </w:rPr>
        <w:t>&gt;</w:t>
      </w:r>
      <w:r w:rsidRPr="00C14068">
        <w:rPr>
          <w:rStyle w:val="tx1"/>
          <w:b w:val="0"/>
          <w:szCs w:val="20"/>
        </w:rPr>
        <w:t>00001</w:t>
      </w:r>
      <w:r w:rsidRPr="00C14068">
        <w:rPr>
          <w:rStyle w:val="m1"/>
          <w:szCs w:val="20"/>
        </w:rPr>
        <w:t>&lt;/</w:t>
      </w:r>
      <w:r w:rsidRPr="00C14068">
        <w:rPr>
          <w:rStyle w:val="t1"/>
          <w:szCs w:val="20"/>
        </w:rPr>
        <w:t>order:LNUM</w:t>
      </w:r>
      <w:r w:rsidRPr="00C14068">
        <w:rPr>
          <w:rStyle w:val="m1"/>
          <w:szCs w:val="20"/>
        </w:rPr>
        <w:t>&gt;</w:t>
      </w:r>
      <w:r w:rsidRPr="00C14068">
        <w:rPr>
          <w:szCs w:val="20"/>
        </w:rPr>
        <w:t xml:space="preserve"> </w:t>
      </w:r>
    </w:p>
    <w:p w14:paraId="26573B44" w14:textId="77777777" w:rsidR="00DE0D47" w:rsidRPr="00C14068" w:rsidRDefault="00DE0D47" w:rsidP="00DE0D47">
      <w:pPr>
        <w:ind w:hanging="480"/>
        <w:rPr>
          <w:szCs w:val="20"/>
        </w:rPr>
      </w:pPr>
      <w:r w:rsidRPr="00C14068">
        <w:rPr>
          <w:rStyle w:val="b1"/>
          <w:b w:val="0"/>
          <w:szCs w:val="20"/>
        </w:rPr>
        <w:lastRenderedPageBreak/>
        <w:t> </w:t>
      </w:r>
      <w:r w:rsidRPr="00C14068">
        <w:rPr>
          <w:szCs w:val="20"/>
        </w:rPr>
        <w:t xml:space="preserve"> </w:t>
      </w:r>
      <w:r w:rsidRPr="00C14068">
        <w:rPr>
          <w:rStyle w:val="m1"/>
          <w:szCs w:val="20"/>
        </w:rPr>
        <w:t>&lt;</w:t>
      </w:r>
      <w:r w:rsidRPr="00C14068">
        <w:rPr>
          <w:rStyle w:val="t1"/>
          <w:szCs w:val="20"/>
        </w:rPr>
        <w:t>order:LNA</w:t>
      </w:r>
      <w:r w:rsidRPr="00C14068">
        <w:rPr>
          <w:rStyle w:val="m1"/>
          <w:szCs w:val="20"/>
        </w:rPr>
        <w:t>&gt;</w:t>
      </w:r>
      <w:r w:rsidRPr="00C14068">
        <w:rPr>
          <w:rStyle w:val="tx1"/>
          <w:b w:val="0"/>
          <w:szCs w:val="20"/>
        </w:rPr>
        <w:t>N</w:t>
      </w:r>
      <w:r w:rsidRPr="00C14068">
        <w:rPr>
          <w:rStyle w:val="m1"/>
          <w:szCs w:val="20"/>
        </w:rPr>
        <w:t>&lt;/</w:t>
      </w:r>
      <w:r w:rsidRPr="00C14068">
        <w:rPr>
          <w:rStyle w:val="t1"/>
          <w:szCs w:val="20"/>
        </w:rPr>
        <w:t>order:LNA</w:t>
      </w:r>
      <w:r w:rsidRPr="00C14068">
        <w:rPr>
          <w:rStyle w:val="m1"/>
          <w:szCs w:val="20"/>
        </w:rPr>
        <w:t>&gt;</w:t>
      </w:r>
      <w:r w:rsidRPr="00C14068">
        <w:rPr>
          <w:szCs w:val="20"/>
        </w:rPr>
        <w:t xml:space="preserve"> </w:t>
      </w:r>
    </w:p>
    <w:p w14:paraId="7B89726C"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order:SVC_DET_GRP</w:t>
      </w:r>
      <w:r w:rsidRPr="00C14068">
        <w:rPr>
          <w:rStyle w:val="m1"/>
          <w:szCs w:val="20"/>
        </w:rPr>
        <w:t>&gt;</w:t>
      </w:r>
    </w:p>
    <w:p w14:paraId="62F78774" w14:textId="77777777" w:rsidR="00DE0D47" w:rsidRPr="00C14068" w:rsidRDefault="00DE0D47" w:rsidP="00DE0D47">
      <w:pPr>
        <w:ind w:hanging="480"/>
        <w:rPr>
          <w:szCs w:val="20"/>
        </w:rPr>
      </w:pPr>
      <w:hyperlink r:id="rId156"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order:TIE_DOWN_GRP</w:t>
      </w:r>
      <w:r w:rsidRPr="00C14068">
        <w:rPr>
          <w:rStyle w:val="m1"/>
          <w:szCs w:val="20"/>
        </w:rPr>
        <w:t>&gt;</w:t>
      </w:r>
    </w:p>
    <w:p w14:paraId="4D144E79"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order:CABLE_ID</w:t>
      </w:r>
      <w:r w:rsidRPr="00C14068">
        <w:rPr>
          <w:rStyle w:val="m1"/>
          <w:szCs w:val="20"/>
        </w:rPr>
        <w:t>&gt;</w:t>
      </w:r>
      <w:r w:rsidRPr="00C14068">
        <w:rPr>
          <w:rStyle w:val="tx1"/>
          <w:b w:val="0"/>
          <w:szCs w:val="20"/>
        </w:rPr>
        <w:t>VZXL1</w:t>
      </w:r>
      <w:r w:rsidRPr="00C14068">
        <w:rPr>
          <w:rStyle w:val="m1"/>
          <w:szCs w:val="20"/>
        </w:rPr>
        <w:t>&lt;/</w:t>
      </w:r>
      <w:r w:rsidRPr="00C14068">
        <w:rPr>
          <w:rStyle w:val="t1"/>
          <w:szCs w:val="20"/>
        </w:rPr>
        <w:t>order:CABLE_ID</w:t>
      </w:r>
      <w:r w:rsidRPr="00C14068">
        <w:rPr>
          <w:rStyle w:val="m1"/>
          <w:szCs w:val="20"/>
        </w:rPr>
        <w:t>&gt;</w:t>
      </w:r>
      <w:r w:rsidRPr="00C14068">
        <w:rPr>
          <w:szCs w:val="20"/>
        </w:rPr>
        <w:t xml:space="preserve"> </w:t>
      </w:r>
    </w:p>
    <w:p w14:paraId="1F134FED" w14:textId="77777777" w:rsidR="00DE0D47" w:rsidRPr="00C14068" w:rsidRDefault="00DE0D47" w:rsidP="00DE0D47">
      <w:pPr>
        <w:ind w:hanging="480"/>
        <w:rPr>
          <w:szCs w:val="20"/>
        </w:rPr>
      </w:pPr>
      <w:hyperlink r:id="rId157" w:history="1">
        <w:r w:rsidRPr="00C14068">
          <w:rPr>
            <w:rStyle w:val="Hyperlink"/>
            <w:rFonts w:cs="Courier New"/>
            <w:bCs/>
            <w:color w:val="FF0000"/>
            <w:szCs w:val="20"/>
          </w:rPr>
          <w:t>-</w:t>
        </w:r>
      </w:hyperlink>
      <w:r w:rsidRPr="00C14068">
        <w:rPr>
          <w:szCs w:val="20"/>
        </w:rPr>
        <w:t xml:space="preserve"> </w:t>
      </w:r>
      <w:r w:rsidRPr="00C14068">
        <w:rPr>
          <w:rStyle w:val="m1"/>
          <w:szCs w:val="20"/>
        </w:rPr>
        <w:t>&lt;</w:t>
      </w:r>
      <w:r w:rsidRPr="00C14068">
        <w:rPr>
          <w:rStyle w:val="t1"/>
          <w:szCs w:val="20"/>
        </w:rPr>
        <w:t>order:TIE_DOWN_CABLE_GRP</w:t>
      </w:r>
      <w:r w:rsidRPr="00C14068">
        <w:rPr>
          <w:rStyle w:val="m1"/>
          <w:szCs w:val="20"/>
        </w:rPr>
        <w:t>&gt;</w:t>
      </w:r>
    </w:p>
    <w:p w14:paraId="42EDF404" w14:textId="77777777" w:rsidR="00DE0D47" w:rsidRPr="00C14068" w:rsidRDefault="00DE0D47" w:rsidP="00DE0D47">
      <w:pPr>
        <w:ind w:hanging="48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order:CHAN_PAIR</w:t>
      </w:r>
      <w:r w:rsidRPr="00C14068">
        <w:rPr>
          <w:rStyle w:val="m1"/>
          <w:szCs w:val="20"/>
        </w:rPr>
        <w:t>&gt;</w:t>
      </w:r>
      <w:r w:rsidRPr="00C14068">
        <w:rPr>
          <w:rStyle w:val="tx1"/>
          <w:b w:val="0"/>
          <w:szCs w:val="20"/>
        </w:rPr>
        <w:t>11</w:t>
      </w:r>
      <w:r w:rsidRPr="00C14068">
        <w:rPr>
          <w:rStyle w:val="m1"/>
          <w:szCs w:val="20"/>
        </w:rPr>
        <w:t>&lt;/</w:t>
      </w:r>
      <w:r w:rsidRPr="00C14068">
        <w:rPr>
          <w:rStyle w:val="t1"/>
          <w:szCs w:val="20"/>
        </w:rPr>
        <w:t>order:CHAN_PAIR</w:t>
      </w:r>
      <w:r w:rsidRPr="00C14068">
        <w:rPr>
          <w:rStyle w:val="m1"/>
          <w:szCs w:val="20"/>
        </w:rPr>
        <w:t>&gt;</w:t>
      </w:r>
      <w:r w:rsidRPr="00C14068">
        <w:rPr>
          <w:szCs w:val="20"/>
        </w:rPr>
        <w:t xml:space="preserve"> </w:t>
      </w:r>
    </w:p>
    <w:p w14:paraId="3DB70AC8"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order:TIE_DOWN_CABLE_GRP</w:t>
      </w:r>
      <w:r w:rsidRPr="00C14068">
        <w:rPr>
          <w:rStyle w:val="m1"/>
          <w:szCs w:val="20"/>
        </w:rPr>
        <w:t>&gt;</w:t>
      </w:r>
    </w:p>
    <w:p w14:paraId="32255F84"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order:TIE_DOWN_GRP</w:t>
      </w:r>
      <w:r w:rsidRPr="00C14068">
        <w:rPr>
          <w:rStyle w:val="m1"/>
          <w:szCs w:val="20"/>
        </w:rPr>
        <w:t>&gt;</w:t>
      </w:r>
    </w:p>
    <w:p w14:paraId="5ECE2205"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order:LS_SVC_DET</w:t>
      </w:r>
      <w:r w:rsidRPr="00C14068">
        <w:rPr>
          <w:rStyle w:val="m1"/>
          <w:szCs w:val="20"/>
        </w:rPr>
        <w:t>&gt;</w:t>
      </w:r>
    </w:p>
    <w:p w14:paraId="24FBF634"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w:t>
      </w:r>
      <w:r w:rsidRPr="00C14068">
        <w:rPr>
          <w:rStyle w:val="m1"/>
          <w:szCs w:val="20"/>
        </w:rPr>
        <w:t>&gt;</w:t>
      </w:r>
    </w:p>
    <w:p w14:paraId="7121014E"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order:LSR_ORD_REQ</w:t>
      </w:r>
      <w:r w:rsidRPr="00C14068">
        <w:rPr>
          <w:rStyle w:val="m1"/>
          <w:szCs w:val="20"/>
        </w:rPr>
        <w:t>&gt;</w:t>
      </w:r>
    </w:p>
    <w:p w14:paraId="1A3BF411" w14:textId="77777777" w:rsidR="00DE0D47" w:rsidRPr="00C14068" w:rsidRDefault="00DE0D47" w:rsidP="00DE0D47">
      <w:pPr>
        <w:ind w:hanging="240"/>
        <w:rPr>
          <w:szCs w:val="20"/>
        </w:rPr>
      </w:pPr>
      <w:r w:rsidRPr="00C14068">
        <w:rPr>
          <w:rStyle w:val="b1"/>
          <w:b w:val="0"/>
          <w:szCs w:val="20"/>
        </w:rPr>
        <w:t> </w:t>
      </w:r>
      <w:r w:rsidRPr="00C14068">
        <w:rPr>
          <w:szCs w:val="20"/>
        </w:rPr>
        <w:t xml:space="preserve"> </w:t>
      </w:r>
      <w:r w:rsidRPr="00C14068">
        <w:rPr>
          <w:rStyle w:val="m1"/>
          <w:szCs w:val="20"/>
        </w:rPr>
        <w:t>&lt;/</w:t>
      </w:r>
      <w:r w:rsidRPr="00C14068">
        <w:rPr>
          <w:rStyle w:val="t1"/>
          <w:szCs w:val="20"/>
        </w:rPr>
        <w:t>uom:ATT_LSR_ORD_REQ</w:t>
      </w:r>
      <w:r w:rsidRPr="00C14068">
        <w:rPr>
          <w:rStyle w:val="m1"/>
          <w:szCs w:val="20"/>
        </w:rPr>
        <w:t>&gt;</w:t>
      </w:r>
    </w:p>
    <w:p w14:paraId="090EE4DB" w14:textId="77777777" w:rsidR="00DE0D47" w:rsidRPr="00C14068" w:rsidRDefault="00DE0D47" w:rsidP="00DE0D47">
      <w:r w:rsidRPr="00C14068">
        <w:t xml:space="preserve"> </w:t>
      </w:r>
    </w:p>
    <w:p w14:paraId="1B6E4D46" w14:textId="77777777" w:rsidR="00DE0D47" w:rsidRDefault="00DE0D47" w:rsidP="00DE0D47">
      <w:r w:rsidRPr="00C14068">
        <w:t>XML OUTPUT:</w:t>
      </w:r>
    </w:p>
    <w:p w14:paraId="7197343E" w14:textId="77777777" w:rsidR="00DE0D47" w:rsidRPr="00C14068" w:rsidRDefault="00DE0D47" w:rsidP="00DE0D47"/>
    <w:p w14:paraId="50BC291B"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&lt;?xml version="1.0" encoding="UTF-8" ?&gt;</w:t>
      </w:r>
      <w:r w:rsidRPr="00C14068">
        <w:rPr>
          <w:szCs w:val="20"/>
        </w:rPr>
        <w:t xml:space="preserve"> </w:t>
      </w:r>
    </w:p>
    <w:p w14:paraId="5D81D0F1" w14:textId="77777777" w:rsidR="00DE0D47" w:rsidRPr="00C14068" w:rsidRDefault="00DE0D47" w:rsidP="00DE0D47">
      <w:pPr>
        <w:ind w:hanging="480"/>
        <w:rPr>
          <w:szCs w:val="20"/>
        </w:rPr>
      </w:pPr>
      <w:hyperlink r:id="rId158"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m1:ATT_LSR_ORD_RSP</w:t>
      </w:r>
      <w:r w:rsidRPr="00C14068">
        <w:rPr>
          <w:color w:val="FF0000"/>
        </w:rPr>
        <w:t xml:space="preserve"> xmlns:m1</w:t>
      </w:r>
      <w:r w:rsidRPr="00C14068">
        <w:rPr>
          <w:color w:val="0000FF"/>
        </w:rPr>
        <w:t>="</w:t>
      </w:r>
      <w:r w:rsidRPr="00C14068">
        <w:rPr>
          <w:bCs/>
          <w:color w:val="FF0000"/>
          <w:szCs w:val="20"/>
        </w:rPr>
        <w:t>http://lsr.att.com/order</w:t>
      </w:r>
      <w:r w:rsidRPr="00C14068">
        <w:rPr>
          <w:color w:val="0000FF"/>
        </w:rPr>
        <w:t>"</w:t>
      </w:r>
      <w:r w:rsidRPr="00C14068">
        <w:rPr>
          <w:color w:val="990000"/>
        </w:rPr>
        <w:t xml:space="preserve"> responsetype</w:t>
      </w:r>
      <w:r w:rsidRPr="00C14068">
        <w:rPr>
          <w:color w:val="0000FF"/>
        </w:rPr>
        <w:t>="</w:t>
      </w:r>
      <w:r w:rsidRPr="00C14068">
        <w:rPr>
          <w:bCs/>
          <w:szCs w:val="20"/>
        </w:rPr>
        <w:t>LR</w:t>
      </w:r>
      <w:r w:rsidRPr="00C14068">
        <w:rPr>
          <w:color w:val="0000FF"/>
        </w:rPr>
        <w:t>"&gt;</w:t>
      </w:r>
    </w:p>
    <w:p w14:paraId="5839891D" w14:textId="77777777" w:rsidR="00DE0D47" w:rsidRPr="00C14068" w:rsidRDefault="00DE0D47" w:rsidP="00DE0D47">
      <w:pPr>
        <w:ind w:hanging="480"/>
        <w:rPr>
          <w:szCs w:val="20"/>
        </w:rPr>
      </w:pPr>
      <w:hyperlink r:id="rId159"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header</w:t>
      </w:r>
      <w:r w:rsidRPr="00C14068">
        <w:rPr>
          <w:color w:val="0000FF"/>
        </w:rPr>
        <w:t>&gt;</w:t>
      </w:r>
    </w:p>
    <w:p w14:paraId="324DF607"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senderid</w:t>
      </w:r>
      <w:r w:rsidRPr="00C14068">
        <w:rPr>
          <w:color w:val="0000FF"/>
        </w:rPr>
        <w:t>&gt;</w:t>
      </w:r>
      <w:r w:rsidRPr="00C14068">
        <w:rPr>
          <w:bCs/>
        </w:rPr>
        <w:t>ATT-OR-SAT</w:t>
      </w:r>
      <w:r w:rsidRPr="00C14068">
        <w:rPr>
          <w:color w:val="0000FF"/>
        </w:rPr>
        <w:t>&lt;/</w:t>
      </w:r>
      <w:r w:rsidRPr="00C14068">
        <w:rPr>
          <w:color w:val="990000"/>
        </w:rPr>
        <w:t>senderid</w:t>
      </w:r>
      <w:r w:rsidRPr="00C14068">
        <w:rPr>
          <w:color w:val="0000FF"/>
        </w:rPr>
        <w:t>&gt;</w:t>
      </w:r>
      <w:r w:rsidRPr="00C14068">
        <w:rPr>
          <w:szCs w:val="20"/>
        </w:rPr>
        <w:t xml:space="preserve"> </w:t>
      </w:r>
    </w:p>
    <w:p w14:paraId="73E431DF"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receiverid</w:t>
      </w:r>
      <w:r w:rsidRPr="00C14068">
        <w:rPr>
          <w:color w:val="0000FF"/>
        </w:rPr>
        <w:t>&gt;</w:t>
      </w:r>
      <w:r w:rsidRPr="00C14068">
        <w:rPr>
          <w:bCs/>
        </w:rPr>
        <w:t>CTE-VALIDATOR</w:t>
      </w:r>
      <w:r w:rsidRPr="00C14068">
        <w:rPr>
          <w:color w:val="0000FF"/>
        </w:rPr>
        <w:t>&lt;/</w:t>
      </w:r>
      <w:r w:rsidRPr="00C14068">
        <w:rPr>
          <w:color w:val="990000"/>
        </w:rPr>
        <w:t>receiverid</w:t>
      </w:r>
      <w:r w:rsidRPr="00C14068">
        <w:rPr>
          <w:color w:val="0000FF"/>
        </w:rPr>
        <w:t>&gt;</w:t>
      </w:r>
      <w:r w:rsidRPr="00C14068">
        <w:rPr>
          <w:szCs w:val="20"/>
        </w:rPr>
        <w:t xml:space="preserve"> </w:t>
      </w:r>
    </w:p>
    <w:p w14:paraId="145A3538"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interfaceid</w:t>
      </w:r>
      <w:r w:rsidRPr="00C14068">
        <w:rPr>
          <w:color w:val="0000FF"/>
        </w:rPr>
        <w:t>&gt;</w:t>
      </w:r>
      <w:r w:rsidRPr="00C14068">
        <w:rPr>
          <w:bCs/>
        </w:rPr>
        <w:t>CTE-1005-OR-XML-IB</w:t>
      </w:r>
      <w:r w:rsidRPr="00C14068">
        <w:rPr>
          <w:color w:val="0000FF"/>
        </w:rPr>
        <w:t>&lt;/</w:t>
      </w:r>
      <w:r w:rsidRPr="00C14068">
        <w:rPr>
          <w:color w:val="990000"/>
        </w:rPr>
        <w:t>interfaceid</w:t>
      </w:r>
      <w:r w:rsidRPr="00C14068">
        <w:rPr>
          <w:color w:val="0000FF"/>
        </w:rPr>
        <w:t>&gt;</w:t>
      </w:r>
      <w:r w:rsidRPr="00C14068">
        <w:rPr>
          <w:szCs w:val="20"/>
        </w:rPr>
        <w:t xml:space="preserve"> </w:t>
      </w:r>
    </w:p>
    <w:p w14:paraId="63B86CE6"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messagetype</w:t>
      </w:r>
      <w:r w:rsidRPr="00C14068">
        <w:rPr>
          <w:color w:val="0000FF"/>
        </w:rPr>
        <w:t>&gt;</w:t>
      </w:r>
      <w:r w:rsidRPr="00C14068">
        <w:rPr>
          <w:bCs/>
        </w:rPr>
        <w:t>LSRUOM</w:t>
      </w:r>
      <w:r w:rsidRPr="00C14068">
        <w:rPr>
          <w:color w:val="0000FF"/>
        </w:rPr>
        <w:t>&lt;/</w:t>
      </w:r>
      <w:r w:rsidRPr="00C14068">
        <w:rPr>
          <w:color w:val="990000"/>
        </w:rPr>
        <w:t>messagetype</w:t>
      </w:r>
      <w:r w:rsidRPr="00C14068">
        <w:rPr>
          <w:color w:val="0000FF"/>
        </w:rPr>
        <w:t>&gt;</w:t>
      </w:r>
      <w:r w:rsidRPr="00C14068">
        <w:rPr>
          <w:szCs w:val="20"/>
        </w:rPr>
        <w:t xml:space="preserve"> </w:t>
      </w:r>
    </w:p>
    <w:p w14:paraId="35369F4D"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lsogversion</w:t>
      </w:r>
      <w:r w:rsidRPr="00C14068">
        <w:rPr>
          <w:color w:val="0000FF"/>
        </w:rPr>
        <w:t>&gt;</w:t>
      </w:r>
      <w:r w:rsidRPr="00C14068">
        <w:rPr>
          <w:bCs/>
        </w:rPr>
        <w:t>10.05</w:t>
      </w:r>
      <w:r w:rsidRPr="00C14068">
        <w:rPr>
          <w:color w:val="0000FF"/>
        </w:rPr>
        <w:t>&lt;/</w:t>
      </w:r>
      <w:r w:rsidRPr="00C14068">
        <w:rPr>
          <w:color w:val="990000"/>
        </w:rPr>
        <w:t>lsogversion</w:t>
      </w:r>
      <w:r w:rsidRPr="00C14068">
        <w:rPr>
          <w:color w:val="0000FF"/>
        </w:rPr>
        <w:t>&gt;</w:t>
      </w:r>
      <w:r w:rsidRPr="00C14068">
        <w:rPr>
          <w:szCs w:val="20"/>
        </w:rPr>
        <w:t xml:space="preserve"> </w:t>
      </w:r>
    </w:p>
    <w:p w14:paraId="0B8A2E75"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ordertype</w:t>
      </w:r>
      <w:r w:rsidRPr="00C14068">
        <w:rPr>
          <w:color w:val="0000FF"/>
        </w:rPr>
        <w:t>&gt;</w:t>
      </w:r>
      <w:r w:rsidRPr="00C14068">
        <w:rPr>
          <w:bCs/>
        </w:rPr>
        <w:t>ORDER</w:t>
      </w:r>
      <w:r w:rsidRPr="00C14068">
        <w:rPr>
          <w:color w:val="0000FF"/>
        </w:rPr>
        <w:t>&lt;/</w:t>
      </w:r>
      <w:r w:rsidRPr="00C14068">
        <w:rPr>
          <w:color w:val="990000"/>
        </w:rPr>
        <w:t>ordertype</w:t>
      </w:r>
      <w:r w:rsidRPr="00C14068">
        <w:rPr>
          <w:color w:val="0000FF"/>
        </w:rPr>
        <w:t>&gt;</w:t>
      </w:r>
      <w:r w:rsidRPr="00C14068">
        <w:rPr>
          <w:szCs w:val="20"/>
        </w:rPr>
        <w:t xml:space="preserve"> </w:t>
      </w:r>
    </w:p>
    <w:p w14:paraId="4F24FE0B"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header</w:t>
      </w:r>
      <w:r w:rsidRPr="00C14068">
        <w:rPr>
          <w:color w:val="0000FF"/>
        </w:rPr>
        <w:t>&gt;</w:t>
      </w:r>
    </w:p>
    <w:p w14:paraId="5932C708" w14:textId="77777777" w:rsidR="00DE0D47" w:rsidRPr="00C14068" w:rsidRDefault="00DE0D47" w:rsidP="00DE0D47">
      <w:pPr>
        <w:ind w:hanging="480"/>
        <w:rPr>
          <w:szCs w:val="20"/>
        </w:rPr>
      </w:pPr>
      <w:hyperlink r:id="rId160"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m2:LSR_RESP</w:t>
      </w:r>
      <w:r w:rsidRPr="00C14068">
        <w:rPr>
          <w:color w:val="FF0000"/>
        </w:rPr>
        <w:t xml:space="preserve"> xmlns:m2</w:t>
      </w:r>
      <w:r w:rsidRPr="00C14068">
        <w:rPr>
          <w:color w:val="0000FF"/>
        </w:rPr>
        <w:t>="</w:t>
      </w:r>
      <w:r w:rsidRPr="00C14068">
        <w:rPr>
          <w:bCs/>
          <w:color w:val="FF0000"/>
          <w:szCs w:val="20"/>
        </w:rPr>
        <w:t>http://lsr.att.com/obf/tML/UOM</w:t>
      </w:r>
      <w:r w:rsidRPr="00C14068">
        <w:rPr>
          <w:color w:val="0000FF"/>
        </w:rPr>
        <w:t>"&gt;</w:t>
      </w:r>
    </w:p>
    <w:p w14:paraId="0C0A7259" w14:textId="77777777" w:rsidR="00DE0D47" w:rsidRPr="00C14068" w:rsidRDefault="00DE0D47" w:rsidP="00DE0D47">
      <w:pPr>
        <w:ind w:hanging="480"/>
        <w:rPr>
          <w:szCs w:val="20"/>
        </w:rPr>
      </w:pPr>
      <w:hyperlink r:id="rId161"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m2:HDR</w:t>
      </w:r>
      <w:r w:rsidRPr="00C14068">
        <w:rPr>
          <w:color w:val="0000FF"/>
        </w:rPr>
        <w:t>&gt;</w:t>
      </w:r>
    </w:p>
    <w:p w14:paraId="07D17E27"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m2:MESSAGE_ID</w:t>
      </w:r>
      <w:r w:rsidRPr="00C14068">
        <w:rPr>
          <w:color w:val="0000FF"/>
        </w:rPr>
        <w:t>&gt;</w:t>
      </w:r>
      <w:r w:rsidRPr="00C14068">
        <w:rPr>
          <w:bCs/>
        </w:rPr>
        <w:t>1245340907488815.6839139886044</w:t>
      </w:r>
      <w:r w:rsidRPr="00C14068">
        <w:rPr>
          <w:color w:val="0000FF"/>
        </w:rPr>
        <w:t>&lt;/</w:t>
      </w:r>
      <w:r w:rsidRPr="00C14068">
        <w:rPr>
          <w:color w:val="990000"/>
        </w:rPr>
        <w:t>m2:MESSAGE_ID</w:t>
      </w:r>
      <w:r w:rsidRPr="00C14068">
        <w:rPr>
          <w:color w:val="0000FF"/>
        </w:rPr>
        <w:t>&gt;</w:t>
      </w:r>
      <w:r w:rsidRPr="00C14068">
        <w:rPr>
          <w:szCs w:val="20"/>
        </w:rPr>
        <w:t xml:space="preserve"> </w:t>
      </w:r>
    </w:p>
    <w:p w14:paraId="0AE14C07" w14:textId="77777777" w:rsidR="00DE0D47" w:rsidRPr="008D2D2E" w:rsidRDefault="00DE0D47" w:rsidP="00DE0D47">
      <w:pPr>
        <w:ind w:hanging="480"/>
        <w:rPr>
          <w:szCs w:val="20"/>
          <w:lang w:val="es-ES"/>
        </w:rPr>
      </w:pPr>
      <w:r w:rsidRPr="00C14068">
        <w:rPr>
          <w:rFonts w:cs="Courier New"/>
          <w:bCs/>
          <w:color w:val="FF0000"/>
        </w:rPr>
        <w:t> </w:t>
      </w:r>
      <w:r w:rsidRPr="00C14068">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02E6251" w14:textId="77777777" w:rsidR="00DE0D47" w:rsidRPr="00C14068" w:rsidRDefault="00DE0D47" w:rsidP="00DE0D47">
      <w:pPr>
        <w:ind w:hanging="480"/>
        <w:rPr>
          <w:szCs w:val="20"/>
        </w:rPr>
      </w:pPr>
      <w:r w:rsidRPr="008D2D2E">
        <w:rPr>
          <w:rFonts w:cs="Courier New"/>
          <w:bCs/>
          <w:color w:val="FF0000"/>
          <w:lang w:val="es-ES"/>
        </w:rPr>
        <w:t> </w:t>
      </w:r>
      <w:r w:rsidRPr="008D2D2E">
        <w:rPr>
          <w:szCs w:val="20"/>
          <w:lang w:val="es-ES"/>
        </w:rPr>
        <w:t xml:space="preserve"> </w:t>
      </w:r>
      <w:r w:rsidRPr="00C14068">
        <w:rPr>
          <w:color w:val="0000FF"/>
        </w:rPr>
        <w:t>&lt;</w:t>
      </w:r>
      <w:r w:rsidRPr="00C14068">
        <w:rPr>
          <w:color w:val="990000"/>
        </w:rPr>
        <w:t>m2:MSG_TIMESTAMP</w:t>
      </w:r>
      <w:r w:rsidRPr="00C14068">
        <w:rPr>
          <w:color w:val="0000FF"/>
        </w:rPr>
        <w:t>&gt;</w:t>
      </w:r>
      <w:r w:rsidRPr="00C14068">
        <w:rPr>
          <w:bCs/>
        </w:rPr>
        <w:t>2009-06-18T11:01:47-05:00</w:t>
      </w:r>
      <w:r w:rsidRPr="00C14068">
        <w:rPr>
          <w:color w:val="0000FF"/>
        </w:rPr>
        <w:t>&lt;/</w:t>
      </w:r>
      <w:r w:rsidRPr="00C14068">
        <w:rPr>
          <w:color w:val="990000"/>
        </w:rPr>
        <w:t>m2:MSG_TIMESTAMP</w:t>
      </w:r>
      <w:r w:rsidRPr="00C14068">
        <w:rPr>
          <w:color w:val="0000FF"/>
        </w:rPr>
        <w:t>&gt;</w:t>
      </w:r>
      <w:r w:rsidRPr="00C14068">
        <w:rPr>
          <w:szCs w:val="20"/>
        </w:rPr>
        <w:t xml:space="preserve"> </w:t>
      </w:r>
    </w:p>
    <w:p w14:paraId="0E7E72A1"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m2:PON</w:t>
      </w:r>
      <w:r w:rsidRPr="00C14068">
        <w:rPr>
          <w:color w:val="0000FF"/>
        </w:rPr>
        <w:t>&gt;</w:t>
      </w:r>
      <w:r w:rsidRPr="00C14068">
        <w:rPr>
          <w:bCs/>
        </w:rPr>
        <w:t>CVT0A007R31A</w:t>
      </w:r>
      <w:r w:rsidRPr="00C14068">
        <w:rPr>
          <w:color w:val="0000FF"/>
        </w:rPr>
        <w:t>&lt;/</w:t>
      </w:r>
      <w:r w:rsidRPr="00C14068">
        <w:rPr>
          <w:color w:val="990000"/>
        </w:rPr>
        <w:t>m2:PON</w:t>
      </w:r>
      <w:r w:rsidRPr="00C14068">
        <w:rPr>
          <w:color w:val="0000FF"/>
        </w:rPr>
        <w:t>&gt;</w:t>
      </w:r>
      <w:r w:rsidRPr="00C14068">
        <w:rPr>
          <w:szCs w:val="20"/>
        </w:rPr>
        <w:t xml:space="preserve"> </w:t>
      </w:r>
    </w:p>
    <w:p w14:paraId="24003C9E" w14:textId="77777777" w:rsidR="00DE0D47" w:rsidRPr="008D2D2E" w:rsidRDefault="00DE0D47" w:rsidP="00DE0D47">
      <w:pPr>
        <w:ind w:hanging="480"/>
        <w:rPr>
          <w:szCs w:val="20"/>
          <w:lang w:val="es-ES"/>
        </w:rPr>
      </w:pPr>
      <w:r w:rsidRPr="00C14068">
        <w:rPr>
          <w:rFonts w:cs="Courier New"/>
          <w:bCs/>
          <w:color w:val="FF0000"/>
        </w:rPr>
        <w:t> </w:t>
      </w:r>
      <w:r w:rsidRPr="00C14068">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38224F19" w14:textId="77777777" w:rsidR="00DE0D47" w:rsidRPr="008D2D2E" w:rsidRDefault="00DE0D47" w:rsidP="00DE0D4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17414C00" w14:textId="77777777" w:rsidR="00DE0D47" w:rsidRPr="008D2D2E" w:rsidRDefault="00DE0D47" w:rsidP="00DE0D4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20090618L00056-00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3F0D4E47" w14:textId="77777777" w:rsidR="00DE0D47" w:rsidRPr="00C14068" w:rsidRDefault="00DE0D47" w:rsidP="00DE0D47">
      <w:pPr>
        <w:ind w:hanging="480"/>
        <w:rPr>
          <w:szCs w:val="20"/>
        </w:rPr>
      </w:pPr>
      <w:r w:rsidRPr="008D2D2E">
        <w:rPr>
          <w:rFonts w:cs="Courier New"/>
          <w:bCs/>
          <w:color w:val="FF0000"/>
          <w:lang w:val="es-ES"/>
        </w:rPr>
        <w:t> </w:t>
      </w:r>
      <w:r w:rsidRPr="008D2D2E">
        <w:rPr>
          <w:szCs w:val="20"/>
          <w:lang w:val="es-ES"/>
        </w:rPr>
        <w:t xml:space="preserve"> </w:t>
      </w:r>
      <w:r w:rsidRPr="00C14068">
        <w:rPr>
          <w:color w:val="0000FF"/>
        </w:rPr>
        <w:t>&lt;</w:t>
      </w:r>
      <w:r w:rsidRPr="00C14068">
        <w:rPr>
          <w:color w:val="990000"/>
        </w:rPr>
        <w:t>m2:CC</w:t>
      </w:r>
      <w:r w:rsidRPr="00C14068">
        <w:rPr>
          <w:color w:val="0000FF"/>
        </w:rPr>
        <w:t>&gt;</w:t>
      </w:r>
      <w:r w:rsidRPr="00C14068">
        <w:rPr>
          <w:bCs/>
        </w:rPr>
        <w:t>9999</w:t>
      </w:r>
      <w:r w:rsidRPr="00C14068">
        <w:rPr>
          <w:color w:val="0000FF"/>
        </w:rPr>
        <w:t>&lt;/</w:t>
      </w:r>
      <w:r w:rsidRPr="00C14068">
        <w:rPr>
          <w:color w:val="990000"/>
        </w:rPr>
        <w:t>m2:CC</w:t>
      </w:r>
      <w:r w:rsidRPr="00C14068">
        <w:rPr>
          <w:color w:val="0000FF"/>
        </w:rPr>
        <w:t>&gt;</w:t>
      </w:r>
      <w:r w:rsidRPr="00C14068">
        <w:rPr>
          <w:szCs w:val="20"/>
        </w:rPr>
        <w:t xml:space="preserve"> </w:t>
      </w:r>
    </w:p>
    <w:p w14:paraId="7C80CF0F"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m2:CLEC_APPL_ID</w:t>
      </w:r>
      <w:r w:rsidRPr="00C14068">
        <w:rPr>
          <w:color w:val="0000FF"/>
        </w:rPr>
        <w:t>&gt;</w:t>
      </w:r>
      <w:r w:rsidRPr="00C14068">
        <w:rPr>
          <w:bCs/>
        </w:rPr>
        <w:t>CTE-VALIDATOR</w:t>
      </w:r>
      <w:r w:rsidRPr="00C14068">
        <w:rPr>
          <w:color w:val="0000FF"/>
        </w:rPr>
        <w:t>&lt;/</w:t>
      </w:r>
      <w:r w:rsidRPr="00C14068">
        <w:rPr>
          <w:color w:val="990000"/>
        </w:rPr>
        <w:t>m2:CLEC_APPL_ID</w:t>
      </w:r>
      <w:r w:rsidRPr="00C14068">
        <w:rPr>
          <w:color w:val="0000FF"/>
        </w:rPr>
        <w:t>&gt;</w:t>
      </w:r>
      <w:r w:rsidRPr="00C14068">
        <w:rPr>
          <w:szCs w:val="20"/>
        </w:rPr>
        <w:t xml:space="preserve"> </w:t>
      </w:r>
    </w:p>
    <w:p w14:paraId="74946769"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m2:CLEC_APPL_PASSWORD</w:t>
      </w:r>
      <w:r w:rsidRPr="00C14068">
        <w:rPr>
          <w:color w:val="0000FF"/>
        </w:rPr>
        <w:t>&gt;</w:t>
      </w:r>
      <w:r w:rsidRPr="00C14068">
        <w:rPr>
          <w:bCs/>
        </w:rPr>
        <w:t>PA$$WORD</w:t>
      </w:r>
      <w:r w:rsidRPr="00C14068">
        <w:rPr>
          <w:color w:val="0000FF"/>
        </w:rPr>
        <w:t>&lt;/</w:t>
      </w:r>
      <w:r w:rsidRPr="00C14068">
        <w:rPr>
          <w:color w:val="990000"/>
        </w:rPr>
        <w:t>m2:CLEC_APPL_PASSWORD</w:t>
      </w:r>
      <w:r w:rsidRPr="00C14068">
        <w:rPr>
          <w:color w:val="0000FF"/>
        </w:rPr>
        <w:t>&gt;</w:t>
      </w:r>
      <w:r w:rsidRPr="00C14068">
        <w:rPr>
          <w:szCs w:val="20"/>
        </w:rPr>
        <w:t xml:space="preserve"> </w:t>
      </w:r>
    </w:p>
    <w:p w14:paraId="7C5015CF"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m2:DTSENT</w:t>
      </w:r>
      <w:r w:rsidRPr="00C14068">
        <w:rPr>
          <w:color w:val="0000FF"/>
        </w:rPr>
        <w:t>&gt;</w:t>
      </w:r>
      <w:r w:rsidRPr="00C14068">
        <w:rPr>
          <w:bCs/>
        </w:rPr>
        <w:t>200906181101AM</w:t>
      </w:r>
      <w:r w:rsidRPr="00C14068">
        <w:rPr>
          <w:color w:val="0000FF"/>
        </w:rPr>
        <w:t>&lt;/</w:t>
      </w:r>
      <w:r w:rsidRPr="00C14068">
        <w:rPr>
          <w:color w:val="990000"/>
        </w:rPr>
        <w:t>m2:DTSENT</w:t>
      </w:r>
      <w:r w:rsidRPr="00C14068">
        <w:rPr>
          <w:color w:val="0000FF"/>
        </w:rPr>
        <w:t>&gt;</w:t>
      </w:r>
      <w:r w:rsidRPr="00C14068">
        <w:rPr>
          <w:szCs w:val="20"/>
        </w:rPr>
        <w:t xml:space="preserve"> </w:t>
      </w:r>
    </w:p>
    <w:p w14:paraId="2761B158"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m2:ORD</w:t>
      </w:r>
      <w:r w:rsidRPr="00C14068">
        <w:rPr>
          <w:color w:val="0000FF"/>
        </w:rPr>
        <w:t>&gt;</w:t>
      </w:r>
      <w:r w:rsidRPr="00C14068">
        <w:rPr>
          <w:bCs/>
        </w:rPr>
        <w:t>CO3PMV00</w:t>
      </w:r>
      <w:r w:rsidRPr="00C14068">
        <w:rPr>
          <w:color w:val="0000FF"/>
        </w:rPr>
        <w:t>&lt;/</w:t>
      </w:r>
      <w:r w:rsidRPr="00C14068">
        <w:rPr>
          <w:color w:val="990000"/>
        </w:rPr>
        <w:t>m2:ORD</w:t>
      </w:r>
      <w:r w:rsidRPr="00C14068">
        <w:rPr>
          <w:color w:val="0000FF"/>
        </w:rPr>
        <w:t>&gt;</w:t>
      </w:r>
      <w:r w:rsidRPr="00C14068">
        <w:rPr>
          <w:szCs w:val="20"/>
        </w:rPr>
        <w:t xml:space="preserve"> </w:t>
      </w:r>
    </w:p>
    <w:p w14:paraId="69DD3C48"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m2:STATUS_CODE</w:t>
      </w:r>
      <w:r w:rsidRPr="00C14068">
        <w:rPr>
          <w:color w:val="0000FF"/>
        </w:rPr>
        <w:t>&gt;</w:t>
      </w:r>
      <w:r w:rsidRPr="00C14068">
        <w:rPr>
          <w:bCs/>
        </w:rPr>
        <w:t>PD</w:t>
      </w:r>
      <w:r w:rsidRPr="00C14068">
        <w:rPr>
          <w:color w:val="0000FF"/>
        </w:rPr>
        <w:t>&lt;/</w:t>
      </w:r>
      <w:r w:rsidRPr="00C14068">
        <w:rPr>
          <w:color w:val="990000"/>
        </w:rPr>
        <w:t>m2:STATUS_CODE</w:t>
      </w:r>
      <w:r w:rsidRPr="00C14068">
        <w:rPr>
          <w:color w:val="0000FF"/>
        </w:rPr>
        <w:t>&gt;</w:t>
      </w:r>
      <w:r w:rsidRPr="00C14068">
        <w:rPr>
          <w:szCs w:val="20"/>
        </w:rPr>
        <w:t xml:space="preserve"> </w:t>
      </w:r>
    </w:p>
    <w:p w14:paraId="675E82A6"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m2:STATUS_MSG</w:t>
      </w:r>
      <w:r w:rsidRPr="00C14068">
        <w:rPr>
          <w:color w:val="0000FF"/>
        </w:rPr>
        <w:t>&gt;</w:t>
      </w:r>
      <w:r w:rsidRPr="00C14068">
        <w:rPr>
          <w:bCs/>
        </w:rPr>
        <w:t>PENDING ORDER</w:t>
      </w:r>
      <w:r w:rsidRPr="00C14068">
        <w:rPr>
          <w:color w:val="0000FF"/>
        </w:rPr>
        <w:t>&lt;/</w:t>
      </w:r>
      <w:r w:rsidRPr="00C14068">
        <w:rPr>
          <w:color w:val="990000"/>
        </w:rPr>
        <w:t>m2:STATUS_MSG</w:t>
      </w:r>
      <w:r w:rsidRPr="00C14068">
        <w:rPr>
          <w:color w:val="0000FF"/>
        </w:rPr>
        <w:t>&gt;</w:t>
      </w:r>
      <w:r w:rsidRPr="00C14068">
        <w:rPr>
          <w:szCs w:val="20"/>
        </w:rPr>
        <w:t xml:space="preserve"> </w:t>
      </w:r>
    </w:p>
    <w:p w14:paraId="2FC71B1C"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m2:REMARKS</w:t>
      </w:r>
      <w:r w:rsidRPr="00C14068">
        <w:rPr>
          <w:color w:val="0000FF"/>
        </w:rPr>
        <w:t>&gt;</w:t>
      </w:r>
      <w:r w:rsidRPr="00C14068">
        <w:rPr>
          <w:bCs/>
        </w:rPr>
        <w:t>Facilities have been checked Dispatch is Required</w:t>
      </w:r>
      <w:r w:rsidRPr="00C14068">
        <w:rPr>
          <w:color w:val="0000FF"/>
        </w:rPr>
        <w:t>&lt;/</w:t>
      </w:r>
      <w:r w:rsidRPr="00C14068">
        <w:rPr>
          <w:color w:val="990000"/>
        </w:rPr>
        <w:t>m2:REMARKS</w:t>
      </w:r>
      <w:r w:rsidRPr="00C14068">
        <w:rPr>
          <w:color w:val="0000FF"/>
        </w:rPr>
        <w:t>&gt;</w:t>
      </w:r>
      <w:r w:rsidRPr="00C14068">
        <w:rPr>
          <w:szCs w:val="20"/>
        </w:rPr>
        <w:t xml:space="preserve"> </w:t>
      </w:r>
    </w:p>
    <w:p w14:paraId="0467BDDE"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m2:TRAN_ACK_TYPE</w:t>
      </w:r>
      <w:r w:rsidRPr="00C14068">
        <w:rPr>
          <w:color w:val="0000FF"/>
        </w:rPr>
        <w:t>&gt;</w:t>
      </w:r>
      <w:r w:rsidRPr="00C14068">
        <w:rPr>
          <w:bCs/>
        </w:rPr>
        <w:t>AT</w:t>
      </w:r>
      <w:r w:rsidRPr="00C14068">
        <w:rPr>
          <w:color w:val="0000FF"/>
        </w:rPr>
        <w:t>&lt;/</w:t>
      </w:r>
      <w:r w:rsidRPr="00C14068">
        <w:rPr>
          <w:color w:val="990000"/>
        </w:rPr>
        <w:t>m2:TRAN_ACK_TYPE</w:t>
      </w:r>
      <w:r w:rsidRPr="00C14068">
        <w:rPr>
          <w:color w:val="0000FF"/>
        </w:rPr>
        <w:t>&gt;</w:t>
      </w:r>
      <w:r w:rsidRPr="00C14068">
        <w:rPr>
          <w:szCs w:val="20"/>
        </w:rPr>
        <w:t xml:space="preserve"> </w:t>
      </w:r>
    </w:p>
    <w:p w14:paraId="1AEBA612"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m2:TRANS_SET_PURPOSE_CODE</w:t>
      </w:r>
      <w:r w:rsidRPr="00C14068">
        <w:rPr>
          <w:color w:val="0000FF"/>
        </w:rPr>
        <w:t>&gt;</w:t>
      </w:r>
      <w:r w:rsidRPr="00C14068">
        <w:rPr>
          <w:bCs/>
        </w:rPr>
        <w:t>06</w:t>
      </w:r>
      <w:r w:rsidRPr="00C14068">
        <w:rPr>
          <w:color w:val="0000FF"/>
        </w:rPr>
        <w:t>&lt;/</w:t>
      </w:r>
      <w:r w:rsidRPr="00C14068">
        <w:rPr>
          <w:color w:val="990000"/>
        </w:rPr>
        <w:t>m2:TRANS_SET_PURPOSE_CODE</w:t>
      </w:r>
      <w:r w:rsidRPr="00C14068">
        <w:rPr>
          <w:color w:val="0000FF"/>
        </w:rPr>
        <w:t>&gt;</w:t>
      </w:r>
      <w:r w:rsidRPr="00C14068">
        <w:rPr>
          <w:szCs w:val="20"/>
        </w:rPr>
        <w:t xml:space="preserve"> </w:t>
      </w:r>
    </w:p>
    <w:p w14:paraId="5D4ED1C3" w14:textId="77777777" w:rsidR="00DE0D47" w:rsidRPr="00C14068" w:rsidRDefault="00DE0D47" w:rsidP="00DE0D47">
      <w:pPr>
        <w:ind w:hanging="240"/>
        <w:rPr>
          <w:szCs w:val="20"/>
        </w:rPr>
      </w:pPr>
      <w:r w:rsidRPr="00C14068">
        <w:rPr>
          <w:rFonts w:cs="Courier New"/>
          <w:bCs/>
          <w:color w:val="FF0000"/>
        </w:rPr>
        <w:lastRenderedPageBreak/>
        <w:t> </w:t>
      </w:r>
      <w:r w:rsidRPr="00C14068">
        <w:rPr>
          <w:szCs w:val="20"/>
        </w:rPr>
        <w:t xml:space="preserve"> </w:t>
      </w:r>
      <w:r w:rsidRPr="00C14068">
        <w:rPr>
          <w:color w:val="0000FF"/>
        </w:rPr>
        <w:t>&lt;/</w:t>
      </w:r>
      <w:r w:rsidRPr="00C14068">
        <w:rPr>
          <w:color w:val="990000"/>
        </w:rPr>
        <w:t>m2:HDR</w:t>
      </w:r>
      <w:r w:rsidRPr="00C14068">
        <w:rPr>
          <w:color w:val="0000FF"/>
        </w:rPr>
        <w:t>&gt;</w:t>
      </w:r>
    </w:p>
    <w:p w14:paraId="33D1FBC9" w14:textId="77777777" w:rsidR="00DE0D47" w:rsidRPr="00C14068" w:rsidRDefault="00DE0D47" w:rsidP="00DE0D47">
      <w:pPr>
        <w:ind w:hanging="480"/>
        <w:rPr>
          <w:szCs w:val="20"/>
        </w:rPr>
      </w:pPr>
      <w:hyperlink r:id="rId162"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m2:NOTIFICATION</w:t>
      </w:r>
      <w:r w:rsidRPr="00C14068">
        <w:rPr>
          <w:color w:val="0000FF"/>
        </w:rPr>
        <w:t>&gt;</w:t>
      </w:r>
    </w:p>
    <w:p w14:paraId="19B50E9C" w14:textId="77777777" w:rsidR="00DE0D47" w:rsidRPr="00C14068" w:rsidRDefault="00DE0D47" w:rsidP="00DE0D47">
      <w:pPr>
        <w:ind w:hanging="480"/>
        <w:rPr>
          <w:szCs w:val="20"/>
        </w:rPr>
      </w:pPr>
      <w:hyperlink r:id="rId163"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m2:FIRM_ORDER_NOTIFICATION</w:t>
      </w:r>
      <w:r w:rsidRPr="00C14068">
        <w:rPr>
          <w:color w:val="0000FF"/>
        </w:rPr>
        <w:t>&gt;</w:t>
      </w:r>
    </w:p>
    <w:p w14:paraId="51FE402D" w14:textId="77777777" w:rsidR="00DE0D47" w:rsidRPr="00C14068" w:rsidRDefault="00DE0D47" w:rsidP="00DE0D47">
      <w:pPr>
        <w:ind w:hanging="480"/>
        <w:rPr>
          <w:szCs w:val="20"/>
        </w:rPr>
      </w:pPr>
      <w:hyperlink r:id="rId164"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m2:NOTIFICATION_ADMIN</w:t>
      </w:r>
      <w:r w:rsidRPr="00C14068">
        <w:rPr>
          <w:color w:val="0000FF"/>
        </w:rPr>
        <w:t>&gt;</w:t>
      </w:r>
    </w:p>
    <w:p w14:paraId="21F0DF75"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m2:INIT</w:t>
      </w:r>
      <w:r w:rsidRPr="00C14068">
        <w:rPr>
          <w:color w:val="0000FF"/>
        </w:rPr>
        <w:t>&gt;</w:t>
      </w:r>
      <w:r w:rsidRPr="00C14068">
        <w:rPr>
          <w:bCs/>
        </w:rPr>
        <w:t>BOJANGLES</w:t>
      </w:r>
      <w:r w:rsidRPr="00C14068">
        <w:rPr>
          <w:color w:val="0000FF"/>
        </w:rPr>
        <w:t>&lt;/</w:t>
      </w:r>
      <w:r w:rsidRPr="00C14068">
        <w:rPr>
          <w:color w:val="990000"/>
        </w:rPr>
        <w:t>m2:INIT</w:t>
      </w:r>
      <w:r w:rsidRPr="00C14068">
        <w:rPr>
          <w:color w:val="0000FF"/>
        </w:rPr>
        <w:t>&gt;</w:t>
      </w:r>
      <w:r w:rsidRPr="00C14068">
        <w:rPr>
          <w:szCs w:val="20"/>
        </w:rPr>
        <w:t xml:space="preserve"> </w:t>
      </w:r>
    </w:p>
    <w:p w14:paraId="30B94E91"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m2:INIT_TEL_NO</w:t>
      </w:r>
      <w:r w:rsidRPr="00C14068">
        <w:rPr>
          <w:color w:val="0000FF"/>
        </w:rPr>
        <w:t>&gt;</w:t>
      </w:r>
      <w:r w:rsidRPr="00C14068">
        <w:rPr>
          <w:bCs/>
        </w:rPr>
        <w:t>8884448888</w:t>
      </w:r>
      <w:r w:rsidRPr="00C14068">
        <w:rPr>
          <w:color w:val="0000FF"/>
        </w:rPr>
        <w:t>&lt;/</w:t>
      </w:r>
      <w:r w:rsidRPr="00C14068">
        <w:rPr>
          <w:color w:val="990000"/>
        </w:rPr>
        <w:t>m2:INIT_TEL_NO</w:t>
      </w:r>
      <w:r w:rsidRPr="00C14068">
        <w:rPr>
          <w:color w:val="0000FF"/>
        </w:rPr>
        <w:t>&gt;</w:t>
      </w:r>
      <w:r w:rsidRPr="00C14068">
        <w:rPr>
          <w:szCs w:val="20"/>
        </w:rPr>
        <w:t xml:space="preserve"> </w:t>
      </w:r>
    </w:p>
    <w:p w14:paraId="5007D9F4"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m2:REP</w:t>
      </w:r>
      <w:r w:rsidRPr="00C14068">
        <w:rPr>
          <w:color w:val="0000FF"/>
        </w:rPr>
        <w:t>&gt;</w:t>
      </w:r>
      <w:r w:rsidRPr="00C14068">
        <w:rPr>
          <w:bCs/>
        </w:rPr>
        <w:t>LCSC</w:t>
      </w:r>
      <w:r w:rsidRPr="00C14068">
        <w:rPr>
          <w:color w:val="0000FF"/>
        </w:rPr>
        <w:t>&lt;/</w:t>
      </w:r>
      <w:r w:rsidRPr="00C14068">
        <w:rPr>
          <w:color w:val="990000"/>
        </w:rPr>
        <w:t>m2:REP</w:t>
      </w:r>
      <w:r w:rsidRPr="00C14068">
        <w:rPr>
          <w:color w:val="0000FF"/>
        </w:rPr>
        <w:t>&gt;</w:t>
      </w:r>
      <w:r w:rsidRPr="00C14068">
        <w:rPr>
          <w:szCs w:val="20"/>
        </w:rPr>
        <w:t xml:space="preserve"> </w:t>
      </w:r>
    </w:p>
    <w:p w14:paraId="58415834"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m2:REP_TEL_NO</w:t>
      </w:r>
      <w:r w:rsidRPr="00C14068">
        <w:rPr>
          <w:color w:val="0000FF"/>
        </w:rPr>
        <w:t>&gt;</w:t>
      </w:r>
      <w:r w:rsidRPr="00C14068">
        <w:rPr>
          <w:bCs/>
        </w:rPr>
        <w:t>8006670807</w:t>
      </w:r>
      <w:r w:rsidRPr="00C14068">
        <w:rPr>
          <w:color w:val="0000FF"/>
        </w:rPr>
        <w:t>&lt;/</w:t>
      </w:r>
      <w:r w:rsidRPr="00C14068">
        <w:rPr>
          <w:color w:val="990000"/>
        </w:rPr>
        <w:t>m2:REP_TEL_NO</w:t>
      </w:r>
      <w:r w:rsidRPr="00C14068">
        <w:rPr>
          <w:color w:val="0000FF"/>
        </w:rPr>
        <w:t>&gt;</w:t>
      </w:r>
      <w:r w:rsidRPr="00C14068">
        <w:rPr>
          <w:szCs w:val="20"/>
        </w:rPr>
        <w:t xml:space="preserve"> </w:t>
      </w:r>
    </w:p>
    <w:p w14:paraId="5DE1B8AD"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m2:FDT</w:t>
      </w:r>
      <w:r w:rsidRPr="00C14068">
        <w:rPr>
          <w:color w:val="0000FF"/>
        </w:rPr>
        <w:t>&gt;</w:t>
      </w:r>
      <w:r w:rsidRPr="00C14068">
        <w:rPr>
          <w:bCs/>
        </w:rPr>
        <w:t>1900-1900</w:t>
      </w:r>
      <w:r w:rsidRPr="00C14068">
        <w:rPr>
          <w:color w:val="0000FF"/>
        </w:rPr>
        <w:t>&lt;/</w:t>
      </w:r>
      <w:r w:rsidRPr="00C14068">
        <w:rPr>
          <w:color w:val="990000"/>
        </w:rPr>
        <w:t>m2:FDT</w:t>
      </w:r>
      <w:r w:rsidRPr="00C14068">
        <w:rPr>
          <w:color w:val="0000FF"/>
        </w:rPr>
        <w:t>&gt;</w:t>
      </w:r>
      <w:r w:rsidRPr="00C14068">
        <w:rPr>
          <w:szCs w:val="20"/>
        </w:rPr>
        <w:t xml:space="preserve"> </w:t>
      </w:r>
    </w:p>
    <w:p w14:paraId="3776B35E"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m2:DD_CD</w:t>
      </w:r>
      <w:r w:rsidRPr="00C14068">
        <w:rPr>
          <w:color w:val="0000FF"/>
        </w:rPr>
        <w:t>&gt;</w:t>
      </w:r>
      <w:r w:rsidRPr="00C14068">
        <w:rPr>
          <w:bCs/>
        </w:rPr>
        <w:t>20091231</w:t>
      </w:r>
      <w:r w:rsidRPr="00C14068">
        <w:rPr>
          <w:color w:val="0000FF"/>
        </w:rPr>
        <w:t>&lt;/</w:t>
      </w:r>
      <w:r w:rsidRPr="00C14068">
        <w:rPr>
          <w:color w:val="990000"/>
        </w:rPr>
        <w:t>m2:DD_CD</w:t>
      </w:r>
      <w:r w:rsidRPr="00C14068">
        <w:rPr>
          <w:color w:val="0000FF"/>
        </w:rPr>
        <w:t>&gt;</w:t>
      </w:r>
      <w:r w:rsidRPr="00C14068">
        <w:rPr>
          <w:szCs w:val="20"/>
        </w:rPr>
        <w:t xml:space="preserve"> </w:t>
      </w:r>
    </w:p>
    <w:p w14:paraId="5FCBF3EA"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m2:BAN1</w:t>
      </w:r>
      <w:r w:rsidRPr="00C14068">
        <w:rPr>
          <w:color w:val="0000FF"/>
        </w:rPr>
        <w:t>&gt;</w:t>
      </w:r>
      <w:r w:rsidRPr="00C14068">
        <w:rPr>
          <w:bCs/>
        </w:rPr>
        <w:t>404N070042042</w:t>
      </w:r>
      <w:r w:rsidRPr="00C14068">
        <w:rPr>
          <w:color w:val="0000FF"/>
        </w:rPr>
        <w:t>&lt;/</w:t>
      </w:r>
      <w:r w:rsidRPr="00C14068">
        <w:rPr>
          <w:color w:val="990000"/>
        </w:rPr>
        <w:t>m2:BAN1</w:t>
      </w:r>
      <w:r w:rsidRPr="00C14068">
        <w:rPr>
          <w:color w:val="0000FF"/>
        </w:rPr>
        <w:t>&gt;</w:t>
      </w:r>
      <w:r w:rsidRPr="00C14068">
        <w:rPr>
          <w:szCs w:val="20"/>
        </w:rPr>
        <w:t xml:space="preserve"> </w:t>
      </w:r>
    </w:p>
    <w:p w14:paraId="2E593EE3"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m2:NOTIFICATION_ADMIN</w:t>
      </w:r>
      <w:r w:rsidRPr="00C14068">
        <w:rPr>
          <w:color w:val="0000FF"/>
        </w:rPr>
        <w:t>&gt;</w:t>
      </w:r>
    </w:p>
    <w:p w14:paraId="30CE4D01" w14:textId="77777777" w:rsidR="00DE0D47" w:rsidRPr="00C14068" w:rsidRDefault="00DE0D47" w:rsidP="00DE0D47">
      <w:pPr>
        <w:ind w:hanging="480"/>
        <w:rPr>
          <w:szCs w:val="20"/>
        </w:rPr>
      </w:pPr>
      <w:hyperlink r:id="rId165" w:history="1">
        <w:r w:rsidRPr="00C14068">
          <w:rPr>
            <w:rFonts w:cs="Courier New"/>
            <w:bCs/>
            <w:color w:val="FF0000"/>
            <w:u w:val="single"/>
          </w:rPr>
          <w:t>-</w:t>
        </w:r>
      </w:hyperlink>
      <w:r w:rsidRPr="00C14068">
        <w:rPr>
          <w:szCs w:val="20"/>
        </w:rPr>
        <w:t xml:space="preserve"> </w:t>
      </w:r>
      <w:r w:rsidRPr="00C14068">
        <w:rPr>
          <w:color w:val="0000FF"/>
        </w:rPr>
        <w:t>&lt;</w:t>
      </w:r>
      <w:r w:rsidRPr="00C14068">
        <w:rPr>
          <w:color w:val="990000"/>
        </w:rPr>
        <w:t>m2:SERVICES_INFO</w:t>
      </w:r>
      <w:r w:rsidRPr="00C14068">
        <w:rPr>
          <w:color w:val="0000FF"/>
        </w:rPr>
        <w:t>&gt;</w:t>
      </w:r>
    </w:p>
    <w:p w14:paraId="756CDE3A"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m2:LOCNUM_SVCS</w:t>
      </w:r>
      <w:r w:rsidRPr="00C14068">
        <w:rPr>
          <w:color w:val="0000FF"/>
        </w:rPr>
        <w:t>&gt;</w:t>
      </w:r>
      <w:r w:rsidRPr="00C14068">
        <w:rPr>
          <w:bCs/>
        </w:rPr>
        <w:t>000</w:t>
      </w:r>
      <w:r w:rsidRPr="00C14068">
        <w:rPr>
          <w:color w:val="0000FF"/>
        </w:rPr>
        <w:t>&lt;/</w:t>
      </w:r>
      <w:r w:rsidRPr="00C14068">
        <w:rPr>
          <w:color w:val="990000"/>
        </w:rPr>
        <w:t>m2:LOCNUM_SVCS</w:t>
      </w:r>
      <w:r w:rsidRPr="00C14068">
        <w:rPr>
          <w:color w:val="0000FF"/>
        </w:rPr>
        <w:t>&gt;</w:t>
      </w:r>
      <w:r w:rsidRPr="00C14068">
        <w:rPr>
          <w:szCs w:val="20"/>
        </w:rPr>
        <w:t xml:space="preserve"> </w:t>
      </w:r>
    </w:p>
    <w:p w14:paraId="6C96401E"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m2:LNUM</w:t>
      </w:r>
      <w:r w:rsidRPr="00C14068">
        <w:rPr>
          <w:color w:val="0000FF"/>
        </w:rPr>
        <w:t>&gt;</w:t>
      </w:r>
      <w:r w:rsidRPr="00C14068">
        <w:rPr>
          <w:bCs/>
        </w:rPr>
        <w:t>00001</w:t>
      </w:r>
      <w:r w:rsidRPr="00C14068">
        <w:rPr>
          <w:color w:val="0000FF"/>
        </w:rPr>
        <w:t>&lt;/</w:t>
      </w:r>
      <w:r w:rsidRPr="00C14068">
        <w:rPr>
          <w:color w:val="990000"/>
        </w:rPr>
        <w:t>m2:LNUM</w:t>
      </w:r>
      <w:r w:rsidRPr="00C14068">
        <w:rPr>
          <w:color w:val="0000FF"/>
        </w:rPr>
        <w:t>&gt;</w:t>
      </w:r>
      <w:r w:rsidRPr="00C14068">
        <w:rPr>
          <w:szCs w:val="20"/>
        </w:rPr>
        <w:t xml:space="preserve"> </w:t>
      </w:r>
    </w:p>
    <w:p w14:paraId="5B26B236"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m2:ECCKT</w:t>
      </w:r>
      <w:r w:rsidRPr="00C14068">
        <w:rPr>
          <w:color w:val="0000FF"/>
        </w:rPr>
        <w:t>&gt;</w:t>
      </w:r>
      <w:r w:rsidRPr="00C14068">
        <w:rPr>
          <w:bCs/>
        </w:rPr>
        <w:t>38.LYFU.445262..SB</w:t>
      </w:r>
      <w:r w:rsidRPr="00C14068">
        <w:rPr>
          <w:color w:val="0000FF"/>
        </w:rPr>
        <w:t>&lt;/</w:t>
      </w:r>
      <w:r w:rsidRPr="00C14068">
        <w:rPr>
          <w:color w:val="990000"/>
        </w:rPr>
        <w:t>m2:ECCKT</w:t>
      </w:r>
      <w:r w:rsidRPr="00C14068">
        <w:rPr>
          <w:color w:val="0000FF"/>
        </w:rPr>
        <w:t>&gt;</w:t>
      </w:r>
      <w:r w:rsidRPr="00C14068">
        <w:rPr>
          <w:szCs w:val="20"/>
        </w:rPr>
        <w:t xml:space="preserve"> </w:t>
      </w:r>
    </w:p>
    <w:p w14:paraId="768FB06F"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m2:L_ORD</w:t>
      </w:r>
      <w:r w:rsidRPr="00C14068">
        <w:rPr>
          <w:color w:val="0000FF"/>
        </w:rPr>
        <w:t>&gt;</w:t>
      </w:r>
      <w:r w:rsidRPr="00C14068">
        <w:rPr>
          <w:bCs/>
        </w:rPr>
        <w:t>CO3PMV00</w:t>
      </w:r>
      <w:r w:rsidRPr="00C14068">
        <w:rPr>
          <w:color w:val="0000FF"/>
        </w:rPr>
        <w:t>&lt;/</w:t>
      </w:r>
      <w:r w:rsidRPr="00C14068">
        <w:rPr>
          <w:color w:val="990000"/>
        </w:rPr>
        <w:t>m2:L_ORD</w:t>
      </w:r>
      <w:r w:rsidRPr="00C14068">
        <w:rPr>
          <w:color w:val="0000FF"/>
        </w:rPr>
        <w:t>&gt;</w:t>
      </w:r>
      <w:r w:rsidRPr="00C14068">
        <w:rPr>
          <w:szCs w:val="20"/>
        </w:rPr>
        <w:t xml:space="preserve"> </w:t>
      </w:r>
    </w:p>
    <w:p w14:paraId="017084F8"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m2:CABLE_ID</w:t>
      </w:r>
      <w:r w:rsidRPr="00C14068">
        <w:rPr>
          <w:color w:val="0000FF"/>
        </w:rPr>
        <w:t>&gt;</w:t>
      </w:r>
      <w:r w:rsidRPr="00C14068">
        <w:rPr>
          <w:bCs/>
        </w:rPr>
        <w:t>VZXL1</w:t>
      </w:r>
      <w:r w:rsidRPr="00C14068">
        <w:rPr>
          <w:color w:val="0000FF"/>
        </w:rPr>
        <w:t>&lt;/</w:t>
      </w:r>
      <w:r w:rsidRPr="00C14068">
        <w:rPr>
          <w:color w:val="990000"/>
        </w:rPr>
        <w:t>m2:CABLE_ID</w:t>
      </w:r>
      <w:r w:rsidRPr="00C14068">
        <w:rPr>
          <w:color w:val="0000FF"/>
        </w:rPr>
        <w:t>&gt;</w:t>
      </w:r>
      <w:r w:rsidRPr="00C14068">
        <w:rPr>
          <w:szCs w:val="20"/>
        </w:rPr>
        <w:t xml:space="preserve"> </w:t>
      </w:r>
    </w:p>
    <w:p w14:paraId="54A9CE46" w14:textId="77777777" w:rsidR="00DE0D47" w:rsidRPr="00C14068" w:rsidRDefault="00DE0D47" w:rsidP="00DE0D47">
      <w:pPr>
        <w:ind w:hanging="48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m2:CHAN_PAIR</w:t>
      </w:r>
      <w:r w:rsidRPr="00C14068">
        <w:rPr>
          <w:color w:val="0000FF"/>
        </w:rPr>
        <w:t>&gt;</w:t>
      </w:r>
      <w:r w:rsidRPr="00C14068">
        <w:rPr>
          <w:bCs/>
        </w:rPr>
        <w:t>11</w:t>
      </w:r>
      <w:r w:rsidRPr="00C14068">
        <w:rPr>
          <w:color w:val="0000FF"/>
        </w:rPr>
        <w:t>&lt;/</w:t>
      </w:r>
      <w:r w:rsidRPr="00C14068">
        <w:rPr>
          <w:color w:val="990000"/>
        </w:rPr>
        <w:t>m2:CHAN_PAIR</w:t>
      </w:r>
      <w:r w:rsidRPr="00C14068">
        <w:rPr>
          <w:color w:val="0000FF"/>
        </w:rPr>
        <w:t>&gt;</w:t>
      </w:r>
      <w:r w:rsidRPr="00C14068">
        <w:rPr>
          <w:szCs w:val="20"/>
        </w:rPr>
        <w:t xml:space="preserve"> </w:t>
      </w:r>
    </w:p>
    <w:p w14:paraId="115B2568"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m2:SERVICES_INFO</w:t>
      </w:r>
      <w:r w:rsidRPr="00C14068">
        <w:rPr>
          <w:color w:val="0000FF"/>
        </w:rPr>
        <w:t>&gt;</w:t>
      </w:r>
    </w:p>
    <w:p w14:paraId="70B6BAC7"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m2:FIRM_ORDER_NOTIFICATION</w:t>
      </w:r>
      <w:r w:rsidRPr="00C14068">
        <w:rPr>
          <w:color w:val="0000FF"/>
        </w:rPr>
        <w:t>&gt;</w:t>
      </w:r>
    </w:p>
    <w:p w14:paraId="2D2866BF"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m2:NOTIFICATION</w:t>
      </w:r>
      <w:r w:rsidRPr="00C14068">
        <w:rPr>
          <w:color w:val="0000FF"/>
        </w:rPr>
        <w:t>&gt;</w:t>
      </w:r>
    </w:p>
    <w:p w14:paraId="01FA6A02"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m2:LSR_RESP</w:t>
      </w:r>
      <w:r w:rsidRPr="00C14068">
        <w:rPr>
          <w:color w:val="0000FF"/>
        </w:rPr>
        <w:t>&gt;</w:t>
      </w:r>
    </w:p>
    <w:p w14:paraId="7EC1802D" w14:textId="77777777" w:rsidR="00DE0D47" w:rsidRPr="00C14068" w:rsidRDefault="00DE0D47" w:rsidP="00DE0D47">
      <w:pPr>
        <w:ind w:hanging="240"/>
        <w:rPr>
          <w:szCs w:val="20"/>
        </w:rPr>
      </w:pPr>
      <w:r w:rsidRPr="00C14068">
        <w:rPr>
          <w:rFonts w:cs="Courier New"/>
          <w:bCs/>
          <w:color w:val="FF0000"/>
        </w:rPr>
        <w:t> </w:t>
      </w:r>
      <w:r w:rsidRPr="00C14068">
        <w:rPr>
          <w:szCs w:val="20"/>
        </w:rPr>
        <w:t xml:space="preserve"> </w:t>
      </w:r>
      <w:r w:rsidRPr="00C14068">
        <w:rPr>
          <w:color w:val="0000FF"/>
        </w:rPr>
        <w:t>&lt;/</w:t>
      </w:r>
      <w:r w:rsidRPr="00C14068">
        <w:rPr>
          <w:color w:val="990000"/>
        </w:rPr>
        <w:t>m1:ATT_LSR_ORD_RSP</w:t>
      </w:r>
      <w:r w:rsidRPr="00C14068">
        <w:rPr>
          <w:color w:val="0000FF"/>
        </w:rPr>
        <w:t>&gt;</w:t>
      </w:r>
    </w:p>
    <w:p w14:paraId="605F3A0E" w14:textId="77777777" w:rsidR="00DE0D47" w:rsidRPr="00C14068" w:rsidRDefault="00DE0D47" w:rsidP="00DE0D47"/>
    <w:p w14:paraId="404317A8" w14:textId="77777777" w:rsidR="00DE0D47" w:rsidRPr="00F37EF5" w:rsidRDefault="00DE0D47" w:rsidP="003F3D12">
      <w:pPr>
        <w:rPr>
          <w:b/>
        </w:rPr>
      </w:pPr>
    </w:p>
    <w:p w14:paraId="68EF6970" w14:textId="77777777" w:rsidR="008A247B" w:rsidRPr="00F44E42" w:rsidRDefault="008A247B" w:rsidP="00573536">
      <w:pPr>
        <w:rPr>
          <w:rFonts w:ascii="Arial" w:hAnsi="Arial" w:cs="Arial"/>
          <w:b/>
        </w:rPr>
      </w:pPr>
      <w:r>
        <w:rPr>
          <w:b/>
          <w:bCs/>
        </w:rPr>
        <w:br w:type="page"/>
      </w:r>
      <w:r w:rsidRPr="00F44E42">
        <w:rPr>
          <w:rFonts w:ascii="Arial" w:hAnsi="Arial" w:cs="Arial"/>
          <w:b/>
        </w:rPr>
        <w:lastRenderedPageBreak/>
        <w:t>Test Case A008: Scenario Description * (Act= N) New install of multiple designed loops (SL2) with non-basic inside wiring, jacks and NIDR - LNA=N</w:t>
      </w:r>
    </w:p>
    <w:p w14:paraId="43ACCC9F" w14:textId="77777777" w:rsidR="00573536" w:rsidRDefault="00573536" w:rsidP="00573536"/>
    <w:p w14:paraId="5732CEEB" w14:textId="77777777" w:rsidR="008A247B" w:rsidRDefault="008A247B">
      <w:pPr>
        <w:pStyle w:val="Header"/>
        <w:tabs>
          <w:tab w:val="clear" w:pos="4320"/>
          <w:tab w:val="clear" w:pos="8640"/>
        </w:tabs>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06C396A0" w14:textId="77777777">
        <w:trPr>
          <w:tblHeader/>
        </w:trPr>
        <w:tc>
          <w:tcPr>
            <w:tcW w:w="2070" w:type="dxa"/>
            <w:tcBorders>
              <w:bottom w:val="single" w:sz="6" w:space="0" w:color="auto"/>
            </w:tcBorders>
          </w:tcPr>
          <w:p w14:paraId="5339016F"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4CF8E706"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03C3BA02"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0B592341" w14:textId="77777777">
        <w:trPr>
          <w:cantSplit/>
        </w:trPr>
        <w:tc>
          <w:tcPr>
            <w:tcW w:w="8748" w:type="dxa"/>
            <w:gridSpan w:val="3"/>
            <w:tcBorders>
              <w:bottom w:val="single" w:sz="6" w:space="0" w:color="auto"/>
            </w:tcBorders>
            <w:shd w:val="clear" w:color="auto" w:fill="0000FF"/>
          </w:tcPr>
          <w:p w14:paraId="18763EEF"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1D6339ED" w14:textId="77777777">
        <w:trPr>
          <w:cantSplit/>
        </w:trPr>
        <w:tc>
          <w:tcPr>
            <w:tcW w:w="8748" w:type="dxa"/>
            <w:gridSpan w:val="3"/>
            <w:tcBorders>
              <w:bottom w:val="single" w:sz="6" w:space="0" w:color="auto"/>
            </w:tcBorders>
            <w:shd w:val="clear" w:color="auto" w:fill="99CCFF"/>
          </w:tcPr>
          <w:p w14:paraId="75AA3293"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767B449B" w14:textId="77777777">
        <w:tc>
          <w:tcPr>
            <w:tcW w:w="2070" w:type="dxa"/>
            <w:shd w:val="clear" w:color="auto" w:fill="CC99FF"/>
          </w:tcPr>
          <w:p w14:paraId="02B1EAC7"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7E88982D"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5942E5EB" w14:textId="77777777" w:rsidR="008A247B" w:rsidRPr="00732613" w:rsidRDefault="008A247B">
            <w:pPr>
              <w:pStyle w:val="Heading4"/>
              <w:rPr>
                <w:rFonts w:cs="Arial"/>
                <w:b/>
                <w:bCs/>
                <w:i w:val="0"/>
              </w:rPr>
            </w:pPr>
            <w:r w:rsidRPr="00732613">
              <w:rPr>
                <w:rFonts w:cs="Arial"/>
                <w:b/>
                <w:bCs/>
                <w:i w:val="0"/>
              </w:rPr>
              <w:t>ZXL</w:t>
            </w:r>
          </w:p>
        </w:tc>
      </w:tr>
      <w:tr w:rsidR="008A247B" w:rsidRPr="00732613" w14:paraId="1503B63F" w14:textId="77777777">
        <w:tc>
          <w:tcPr>
            <w:tcW w:w="2070" w:type="dxa"/>
          </w:tcPr>
          <w:p w14:paraId="7203DF26"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1994A3ED"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76617CF5" w14:textId="77777777" w:rsidR="008A247B" w:rsidRPr="00732613" w:rsidRDefault="008A247B">
            <w:pPr>
              <w:rPr>
                <w:rFonts w:ascii="Arial" w:hAnsi="Arial" w:cs="Arial"/>
                <w:b/>
                <w:bCs/>
                <w:iCs/>
              </w:rPr>
            </w:pPr>
            <w:r w:rsidRPr="00732613">
              <w:rPr>
                <w:rFonts w:ascii="Arial" w:hAnsi="Arial" w:cs="Arial"/>
                <w:b/>
                <w:bCs/>
                <w:iCs/>
              </w:rPr>
              <w:t>A8</w:t>
            </w:r>
          </w:p>
        </w:tc>
      </w:tr>
      <w:tr w:rsidR="008A247B" w:rsidRPr="00732613" w14:paraId="50F81589" w14:textId="77777777">
        <w:tc>
          <w:tcPr>
            <w:tcW w:w="2070" w:type="dxa"/>
            <w:tcBorders>
              <w:bottom w:val="single" w:sz="6" w:space="0" w:color="auto"/>
            </w:tcBorders>
          </w:tcPr>
          <w:p w14:paraId="4A735073"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4E22325"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326B1457" w14:textId="77777777" w:rsidR="008A247B" w:rsidRPr="00732613" w:rsidRDefault="008A247B">
            <w:pPr>
              <w:rPr>
                <w:rFonts w:ascii="Arial" w:hAnsi="Arial" w:cs="Arial"/>
                <w:b/>
                <w:bCs/>
                <w:iCs/>
                <w:lang w:val="fr-FR"/>
              </w:rPr>
            </w:pPr>
            <w:r w:rsidRPr="00732613">
              <w:rPr>
                <w:rFonts w:ascii="Arial" w:hAnsi="Arial" w:cs="Arial"/>
                <w:b/>
                <w:bCs/>
                <w:iCs/>
                <w:lang w:val="fr-FR"/>
              </w:rPr>
              <w:t>504N040020020</w:t>
            </w:r>
          </w:p>
        </w:tc>
      </w:tr>
      <w:tr w:rsidR="008A247B" w:rsidRPr="00732613" w14:paraId="39E24F94" w14:textId="77777777">
        <w:tc>
          <w:tcPr>
            <w:tcW w:w="2070" w:type="dxa"/>
            <w:tcBorders>
              <w:bottom w:val="single" w:sz="6" w:space="0" w:color="auto"/>
            </w:tcBorders>
            <w:shd w:val="clear" w:color="auto" w:fill="CC99FF"/>
          </w:tcPr>
          <w:p w14:paraId="585F10FE" w14:textId="77777777" w:rsidR="008A247B" w:rsidRPr="00732613" w:rsidRDefault="008A247B">
            <w:pPr>
              <w:rPr>
                <w:rFonts w:ascii="Arial" w:hAnsi="Arial" w:cs="Arial"/>
                <w:b/>
                <w:bCs/>
              </w:rPr>
            </w:pPr>
            <w:r w:rsidRPr="00732613">
              <w:rPr>
                <w:rFonts w:ascii="Arial" w:hAnsi="Arial" w:cs="Arial"/>
                <w:b/>
                <w:bCs/>
              </w:rPr>
              <w:t>AAN</w:t>
            </w:r>
          </w:p>
        </w:tc>
        <w:tc>
          <w:tcPr>
            <w:tcW w:w="4320" w:type="dxa"/>
            <w:tcBorders>
              <w:bottom w:val="single" w:sz="6" w:space="0" w:color="auto"/>
            </w:tcBorders>
            <w:shd w:val="clear" w:color="auto" w:fill="CC99FF"/>
          </w:tcPr>
          <w:p w14:paraId="521BD383" w14:textId="77777777" w:rsidR="008A247B" w:rsidRPr="00732613" w:rsidRDefault="008A247B">
            <w:pPr>
              <w:rPr>
                <w:rFonts w:ascii="Arial" w:hAnsi="Arial" w:cs="Arial"/>
                <w:b/>
                <w:bCs/>
              </w:rPr>
            </w:pPr>
            <w:r w:rsidRPr="00732613">
              <w:rPr>
                <w:rFonts w:ascii="Arial" w:hAnsi="Arial" w:cs="Arial"/>
                <w:b/>
                <w:bCs/>
              </w:rPr>
              <w:t>Associated Account Number</w:t>
            </w:r>
          </w:p>
        </w:tc>
        <w:tc>
          <w:tcPr>
            <w:tcW w:w="2358" w:type="dxa"/>
            <w:tcBorders>
              <w:bottom w:val="single" w:sz="6" w:space="0" w:color="auto"/>
            </w:tcBorders>
            <w:shd w:val="clear" w:color="auto" w:fill="CC99FF"/>
          </w:tcPr>
          <w:p w14:paraId="108E305E" w14:textId="77777777" w:rsidR="008A247B" w:rsidRPr="00732613" w:rsidRDefault="008A247B">
            <w:pPr>
              <w:rPr>
                <w:rFonts w:ascii="Arial" w:hAnsi="Arial" w:cs="Arial"/>
                <w:b/>
                <w:bCs/>
                <w:iCs/>
                <w:lang w:val="fr-FR"/>
              </w:rPr>
            </w:pPr>
            <w:r w:rsidRPr="00732613">
              <w:rPr>
                <w:rFonts w:ascii="Arial" w:hAnsi="Arial" w:cs="Arial"/>
                <w:b/>
                <w:bCs/>
                <w:iCs/>
                <w:lang w:val="fr-FR"/>
              </w:rPr>
              <w:t>504M925591591</w:t>
            </w:r>
          </w:p>
        </w:tc>
      </w:tr>
      <w:tr w:rsidR="008A247B" w:rsidRPr="00732613" w14:paraId="014B3971" w14:textId="77777777">
        <w:tc>
          <w:tcPr>
            <w:tcW w:w="2070" w:type="dxa"/>
            <w:tcBorders>
              <w:bottom w:val="single" w:sz="6" w:space="0" w:color="auto"/>
            </w:tcBorders>
          </w:tcPr>
          <w:p w14:paraId="3A13BAE8"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1F61D77"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79D52722"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029AD12E" w14:textId="77777777">
        <w:trPr>
          <w:trHeight w:val="72"/>
        </w:trPr>
        <w:tc>
          <w:tcPr>
            <w:tcW w:w="2070" w:type="dxa"/>
            <w:shd w:val="clear" w:color="auto" w:fill="CC99FF"/>
          </w:tcPr>
          <w:p w14:paraId="3DE761B8"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709C9620"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42383D77"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6A92A9C4" w14:textId="77777777">
        <w:tc>
          <w:tcPr>
            <w:tcW w:w="2070" w:type="dxa"/>
            <w:shd w:val="clear" w:color="auto" w:fill="CC99FF"/>
          </w:tcPr>
          <w:p w14:paraId="0857881D"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210D6F12"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1B6AC84B"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5E19C3D" w14:textId="77777777">
        <w:tc>
          <w:tcPr>
            <w:tcW w:w="2070" w:type="dxa"/>
          </w:tcPr>
          <w:p w14:paraId="1787B576"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4C492537"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2D259569"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D6DBFB4" w14:textId="77777777">
        <w:tc>
          <w:tcPr>
            <w:tcW w:w="2070" w:type="dxa"/>
          </w:tcPr>
          <w:p w14:paraId="0B338164"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51F799C4"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22D2D623"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B730329" w14:textId="77777777">
        <w:tc>
          <w:tcPr>
            <w:tcW w:w="2070" w:type="dxa"/>
          </w:tcPr>
          <w:p w14:paraId="46601EB4"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7086AFB6"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7A0FCE87"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59C3E2F6" w14:textId="77777777">
        <w:tc>
          <w:tcPr>
            <w:tcW w:w="2070" w:type="dxa"/>
            <w:tcBorders>
              <w:bottom w:val="single" w:sz="6" w:space="0" w:color="auto"/>
            </w:tcBorders>
          </w:tcPr>
          <w:p w14:paraId="164D07F3" w14:textId="77777777" w:rsidR="008A247B" w:rsidRPr="00732613" w:rsidRDefault="008A247B">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2436B6C4"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Borders>
              <w:bottom w:val="single" w:sz="6" w:space="0" w:color="auto"/>
            </w:tcBorders>
          </w:tcPr>
          <w:p w14:paraId="620E4D99"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7EB3AFF9" w14:textId="77777777">
        <w:tc>
          <w:tcPr>
            <w:tcW w:w="2070" w:type="dxa"/>
            <w:tcBorders>
              <w:bottom w:val="single" w:sz="6" w:space="0" w:color="auto"/>
            </w:tcBorders>
            <w:shd w:val="clear" w:color="auto" w:fill="CC99FF"/>
          </w:tcPr>
          <w:p w14:paraId="4AE6E549" w14:textId="77777777" w:rsidR="008A247B" w:rsidRPr="00732613" w:rsidRDefault="008A247B">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16F70D45"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tcBorders>
              <w:bottom w:val="single" w:sz="6" w:space="0" w:color="auto"/>
            </w:tcBorders>
            <w:shd w:val="clear" w:color="auto" w:fill="CC99FF"/>
          </w:tcPr>
          <w:p w14:paraId="1EC4CB30" w14:textId="77777777" w:rsidR="008A247B" w:rsidRPr="00732613" w:rsidRDefault="008A247B">
            <w:pPr>
              <w:rPr>
                <w:rFonts w:ascii="Arial" w:hAnsi="Arial" w:cs="Arial"/>
                <w:b/>
                <w:bCs/>
                <w:iCs/>
              </w:rPr>
            </w:pPr>
            <w:r w:rsidRPr="00732613">
              <w:rPr>
                <w:rFonts w:ascii="Arial" w:hAnsi="Arial" w:cs="Arial"/>
                <w:b/>
                <w:bCs/>
                <w:iCs/>
              </w:rPr>
              <w:t>BUNKLAMARS1</w:t>
            </w:r>
          </w:p>
        </w:tc>
      </w:tr>
      <w:tr w:rsidR="008A247B" w:rsidRPr="00732613" w14:paraId="539E2309" w14:textId="77777777">
        <w:tc>
          <w:tcPr>
            <w:tcW w:w="2070" w:type="dxa"/>
            <w:tcBorders>
              <w:bottom w:val="single" w:sz="6" w:space="0" w:color="auto"/>
            </w:tcBorders>
          </w:tcPr>
          <w:p w14:paraId="4E72E4DC"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8C29A13"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4C9D8FB0"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4F307010" w14:textId="77777777">
        <w:tc>
          <w:tcPr>
            <w:tcW w:w="2070" w:type="dxa"/>
            <w:tcBorders>
              <w:bottom w:val="single" w:sz="6" w:space="0" w:color="auto"/>
            </w:tcBorders>
            <w:shd w:val="clear" w:color="auto" w:fill="CC99FF"/>
          </w:tcPr>
          <w:p w14:paraId="74B2F0C6" w14:textId="77777777" w:rsidR="008A247B" w:rsidRPr="00732613" w:rsidRDefault="008A247B">
            <w:pPr>
              <w:rPr>
                <w:rFonts w:ascii="Arial" w:hAnsi="Arial" w:cs="Arial"/>
                <w:b/>
                <w:bCs/>
              </w:rPr>
            </w:pPr>
            <w:r w:rsidRPr="00732613">
              <w:rPr>
                <w:rFonts w:ascii="Arial" w:hAnsi="Arial" w:cs="Arial"/>
                <w:b/>
                <w:bCs/>
              </w:rPr>
              <w:t>NC</w:t>
            </w:r>
          </w:p>
        </w:tc>
        <w:tc>
          <w:tcPr>
            <w:tcW w:w="4320" w:type="dxa"/>
            <w:tcBorders>
              <w:bottom w:val="single" w:sz="6" w:space="0" w:color="auto"/>
            </w:tcBorders>
            <w:shd w:val="clear" w:color="auto" w:fill="CC99FF"/>
          </w:tcPr>
          <w:p w14:paraId="0FCBDA56"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tcBorders>
              <w:bottom w:val="single" w:sz="6" w:space="0" w:color="auto"/>
            </w:tcBorders>
            <w:shd w:val="clear" w:color="auto" w:fill="CC99FF"/>
          </w:tcPr>
          <w:p w14:paraId="1A83D934" w14:textId="77777777" w:rsidR="008A247B" w:rsidRPr="00732613" w:rsidRDefault="008A247B">
            <w:pPr>
              <w:rPr>
                <w:rFonts w:ascii="Arial" w:hAnsi="Arial" w:cs="Arial"/>
                <w:b/>
                <w:bCs/>
                <w:iCs/>
              </w:rPr>
            </w:pPr>
            <w:r w:rsidRPr="00732613">
              <w:rPr>
                <w:rFonts w:ascii="Arial" w:hAnsi="Arial" w:cs="Arial"/>
                <w:b/>
                <w:bCs/>
                <w:iCs/>
              </w:rPr>
              <w:t>LY--</w:t>
            </w:r>
          </w:p>
        </w:tc>
      </w:tr>
      <w:tr w:rsidR="008A247B" w:rsidRPr="00732613" w14:paraId="0DB566C5" w14:textId="77777777">
        <w:tc>
          <w:tcPr>
            <w:tcW w:w="2070" w:type="dxa"/>
            <w:shd w:val="clear" w:color="auto" w:fill="CC99FF"/>
          </w:tcPr>
          <w:p w14:paraId="1047FD4B"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34CCD3CE"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30E64A19" w14:textId="77777777" w:rsidR="008A247B" w:rsidRPr="00732613" w:rsidRDefault="008A247B">
            <w:pPr>
              <w:rPr>
                <w:rFonts w:ascii="Arial" w:hAnsi="Arial" w:cs="Arial"/>
                <w:b/>
                <w:bCs/>
                <w:iCs/>
              </w:rPr>
            </w:pPr>
            <w:r w:rsidRPr="00732613">
              <w:rPr>
                <w:rFonts w:ascii="Arial" w:hAnsi="Arial" w:cs="Arial"/>
                <w:b/>
                <w:bCs/>
                <w:iCs/>
              </w:rPr>
              <w:t>02QC3.OOD</w:t>
            </w:r>
          </w:p>
        </w:tc>
      </w:tr>
      <w:tr w:rsidR="008A247B" w:rsidRPr="00732613" w14:paraId="5270661A" w14:textId="77777777">
        <w:tc>
          <w:tcPr>
            <w:tcW w:w="2070" w:type="dxa"/>
            <w:tcBorders>
              <w:bottom w:val="single" w:sz="6" w:space="0" w:color="auto"/>
            </w:tcBorders>
            <w:shd w:val="clear" w:color="auto" w:fill="CC99FF"/>
          </w:tcPr>
          <w:p w14:paraId="03344433"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7290796"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4C14BBAB" w14:textId="77777777" w:rsidR="008A247B" w:rsidRPr="00732613" w:rsidRDefault="008A247B">
            <w:pPr>
              <w:rPr>
                <w:rFonts w:ascii="Arial" w:hAnsi="Arial" w:cs="Arial"/>
                <w:b/>
                <w:bCs/>
                <w:iCs/>
              </w:rPr>
            </w:pPr>
            <w:r w:rsidRPr="00732613">
              <w:rPr>
                <w:rFonts w:ascii="Arial" w:hAnsi="Arial" w:cs="Arial"/>
                <w:b/>
                <w:bCs/>
                <w:iCs/>
              </w:rPr>
              <w:t>02LS2</w:t>
            </w:r>
          </w:p>
        </w:tc>
      </w:tr>
      <w:tr w:rsidR="008A247B" w:rsidRPr="00732613" w14:paraId="3EE0FAFD" w14:textId="77777777">
        <w:trPr>
          <w:cantSplit/>
        </w:trPr>
        <w:tc>
          <w:tcPr>
            <w:tcW w:w="8748" w:type="dxa"/>
            <w:gridSpan w:val="3"/>
            <w:tcBorders>
              <w:bottom w:val="single" w:sz="6" w:space="0" w:color="auto"/>
            </w:tcBorders>
            <w:shd w:val="clear" w:color="auto" w:fill="99CCFF"/>
          </w:tcPr>
          <w:p w14:paraId="3D09DFF1" w14:textId="77777777" w:rsidR="008A247B" w:rsidRPr="00732613" w:rsidRDefault="008A247B">
            <w:pPr>
              <w:pStyle w:val="Heading5"/>
              <w:rPr>
                <w:rFonts w:cs="Arial"/>
                <w:bCs/>
                <w:color w:val="auto"/>
                <w:szCs w:val="24"/>
              </w:rPr>
            </w:pPr>
            <w:r w:rsidRPr="00732613">
              <w:rPr>
                <w:rFonts w:cs="Arial"/>
                <w:bCs/>
                <w:color w:val="auto"/>
                <w:szCs w:val="24"/>
              </w:rPr>
              <w:t>Billing Section</w:t>
            </w:r>
          </w:p>
        </w:tc>
      </w:tr>
      <w:tr w:rsidR="008A247B" w:rsidRPr="00732613" w14:paraId="0E45B14B" w14:textId="77777777">
        <w:tc>
          <w:tcPr>
            <w:tcW w:w="2070" w:type="dxa"/>
          </w:tcPr>
          <w:p w14:paraId="58099EF7"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04244885"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7EFEC12C" w14:textId="77777777" w:rsidR="008A247B" w:rsidRPr="00732613" w:rsidRDefault="008A247B">
            <w:pPr>
              <w:rPr>
                <w:rFonts w:ascii="Arial" w:hAnsi="Arial" w:cs="Arial"/>
                <w:b/>
                <w:bCs/>
                <w:iCs/>
              </w:rPr>
            </w:pPr>
            <w:r w:rsidRPr="00732613">
              <w:rPr>
                <w:rFonts w:ascii="Arial" w:hAnsi="Arial" w:cs="Arial"/>
                <w:b/>
                <w:bCs/>
                <w:iCs/>
              </w:rPr>
              <w:t>504N040020020</w:t>
            </w:r>
          </w:p>
        </w:tc>
      </w:tr>
      <w:tr w:rsidR="008A247B" w:rsidRPr="00732613" w14:paraId="3BC41BE7" w14:textId="77777777">
        <w:tc>
          <w:tcPr>
            <w:tcW w:w="2070" w:type="dxa"/>
            <w:tcBorders>
              <w:bottom w:val="single" w:sz="6" w:space="0" w:color="auto"/>
            </w:tcBorders>
            <w:shd w:val="clear" w:color="auto" w:fill="CC99FF"/>
          </w:tcPr>
          <w:p w14:paraId="22AF4AE9"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39D99D1E"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6C6D64E2"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5DF7F4CE" w14:textId="77777777">
        <w:trPr>
          <w:cantSplit/>
        </w:trPr>
        <w:tc>
          <w:tcPr>
            <w:tcW w:w="8748" w:type="dxa"/>
            <w:gridSpan w:val="3"/>
            <w:tcBorders>
              <w:bottom w:val="single" w:sz="6" w:space="0" w:color="auto"/>
            </w:tcBorders>
            <w:shd w:val="clear" w:color="auto" w:fill="99CCFF"/>
          </w:tcPr>
          <w:p w14:paraId="6D6F32AC"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7ABD8415" w14:textId="77777777">
        <w:tc>
          <w:tcPr>
            <w:tcW w:w="2070" w:type="dxa"/>
            <w:shd w:val="clear" w:color="auto" w:fill="CC99FF"/>
          </w:tcPr>
          <w:p w14:paraId="0C777AA6"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5EA8F6CA"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3107DF9"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7798C5BA" w14:textId="77777777">
        <w:tc>
          <w:tcPr>
            <w:tcW w:w="2070" w:type="dxa"/>
            <w:shd w:val="clear" w:color="auto" w:fill="CC99FF"/>
          </w:tcPr>
          <w:p w14:paraId="53811689"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1A4A57D2"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3117C2CB"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26630E6B" w14:textId="77777777">
        <w:tc>
          <w:tcPr>
            <w:tcW w:w="2070" w:type="dxa"/>
            <w:shd w:val="clear" w:color="auto" w:fill="CC99FF"/>
          </w:tcPr>
          <w:p w14:paraId="3AE6648F"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33ACA2AF"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00E9DA29"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38E35B7C" w14:textId="77777777">
        <w:tc>
          <w:tcPr>
            <w:tcW w:w="2070" w:type="dxa"/>
            <w:shd w:val="clear" w:color="auto" w:fill="CC99FF"/>
          </w:tcPr>
          <w:p w14:paraId="412CE934"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72FB360F"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2A55CE98" w14:textId="77777777" w:rsidR="008A247B" w:rsidRPr="00732613" w:rsidRDefault="008A247B">
            <w:pPr>
              <w:pStyle w:val="Heading4"/>
              <w:rPr>
                <w:rFonts w:cs="Arial"/>
                <w:b/>
                <w:bCs/>
                <w:i w:val="0"/>
              </w:rPr>
            </w:pPr>
            <w:r w:rsidRPr="00732613">
              <w:rPr>
                <w:rFonts w:cs="Arial"/>
                <w:b/>
                <w:bCs/>
                <w:i w:val="0"/>
              </w:rPr>
              <w:t xml:space="preserve">Tinker </w:t>
            </w:r>
            <w:smartTag w:uri="urn:schemas-microsoft-com:office:smarttags" w:element="City">
              <w:smartTag w:uri="urn:schemas-microsoft-com:office:smarttags" w:element="place">
                <w:r w:rsidRPr="00732613">
                  <w:rPr>
                    <w:rFonts w:cs="Arial"/>
                    <w:b/>
                    <w:bCs/>
                    <w:i w:val="0"/>
                  </w:rPr>
                  <w:t>Bell</w:t>
                </w:r>
              </w:smartTag>
            </w:smartTag>
          </w:p>
        </w:tc>
      </w:tr>
      <w:tr w:rsidR="008A247B" w:rsidRPr="00732613" w14:paraId="6119F327" w14:textId="77777777">
        <w:tc>
          <w:tcPr>
            <w:tcW w:w="2070" w:type="dxa"/>
            <w:tcBorders>
              <w:bottom w:val="single" w:sz="6" w:space="0" w:color="auto"/>
            </w:tcBorders>
            <w:shd w:val="clear" w:color="auto" w:fill="CC99FF"/>
          </w:tcPr>
          <w:p w14:paraId="05397BB8"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94BE2E4"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3F4BFC47" w14:textId="77777777" w:rsidR="008A247B" w:rsidRPr="00732613" w:rsidRDefault="008A247B">
            <w:pPr>
              <w:rPr>
                <w:rFonts w:ascii="Arial" w:hAnsi="Arial" w:cs="Arial"/>
                <w:b/>
                <w:bCs/>
                <w:iCs/>
              </w:rPr>
            </w:pPr>
            <w:r w:rsidRPr="00732613">
              <w:rPr>
                <w:rFonts w:ascii="Arial" w:hAnsi="Arial" w:cs="Arial"/>
                <w:b/>
                <w:bCs/>
                <w:iCs/>
              </w:rPr>
              <w:t>4440004444</w:t>
            </w:r>
          </w:p>
        </w:tc>
      </w:tr>
      <w:tr w:rsidR="008A247B" w:rsidRPr="00732613" w14:paraId="6BBC9FDE" w14:textId="77777777">
        <w:trPr>
          <w:cantSplit/>
        </w:trPr>
        <w:tc>
          <w:tcPr>
            <w:tcW w:w="8748" w:type="dxa"/>
            <w:gridSpan w:val="3"/>
            <w:tcBorders>
              <w:bottom w:val="single" w:sz="6" w:space="0" w:color="auto"/>
            </w:tcBorders>
            <w:shd w:val="clear" w:color="auto" w:fill="0000FF"/>
          </w:tcPr>
          <w:p w14:paraId="3B920452"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5139F742" w14:textId="77777777">
        <w:trPr>
          <w:cantSplit/>
        </w:trPr>
        <w:tc>
          <w:tcPr>
            <w:tcW w:w="8748" w:type="dxa"/>
            <w:gridSpan w:val="3"/>
            <w:shd w:val="clear" w:color="auto" w:fill="99CCFF"/>
          </w:tcPr>
          <w:p w14:paraId="3E4DFEEF"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620037F5" w14:textId="77777777">
        <w:tc>
          <w:tcPr>
            <w:tcW w:w="2070" w:type="dxa"/>
          </w:tcPr>
          <w:p w14:paraId="37CF700D"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2C0A6ABB"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26AD50C4" w14:textId="77777777" w:rsidR="008A247B" w:rsidRPr="00732613" w:rsidRDefault="008A247B">
            <w:pPr>
              <w:pStyle w:val="Heading4"/>
              <w:rPr>
                <w:rFonts w:cs="Arial"/>
                <w:b/>
                <w:bCs/>
                <w:i w:val="0"/>
              </w:rPr>
            </w:pPr>
            <w:r w:rsidRPr="00732613">
              <w:rPr>
                <w:rFonts w:cs="Arial"/>
                <w:b/>
                <w:bCs/>
                <w:i w:val="0"/>
              </w:rPr>
              <w:t>Captain Hook</w:t>
            </w:r>
          </w:p>
        </w:tc>
      </w:tr>
      <w:tr w:rsidR="008A247B" w:rsidRPr="00732613" w14:paraId="07938D8D" w14:textId="77777777">
        <w:tc>
          <w:tcPr>
            <w:tcW w:w="2070" w:type="dxa"/>
          </w:tcPr>
          <w:p w14:paraId="3D6F9A28"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7D79B670"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4158D296" w14:textId="77777777" w:rsidR="008A247B" w:rsidRPr="00732613" w:rsidRDefault="008A247B">
            <w:pPr>
              <w:rPr>
                <w:rFonts w:ascii="Arial" w:hAnsi="Arial" w:cs="Arial"/>
                <w:b/>
                <w:bCs/>
                <w:iCs/>
              </w:rPr>
            </w:pPr>
            <w:r w:rsidRPr="00732613">
              <w:rPr>
                <w:rFonts w:ascii="Arial" w:hAnsi="Arial" w:cs="Arial"/>
                <w:b/>
                <w:bCs/>
                <w:iCs/>
              </w:rPr>
              <w:t>350</w:t>
            </w:r>
          </w:p>
        </w:tc>
      </w:tr>
      <w:tr w:rsidR="008A247B" w:rsidRPr="00732613" w14:paraId="54F05270" w14:textId="77777777">
        <w:tc>
          <w:tcPr>
            <w:tcW w:w="2070" w:type="dxa"/>
          </w:tcPr>
          <w:p w14:paraId="42AA1185"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116EF71B"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90A8DD7" w14:textId="77777777" w:rsidR="008A247B" w:rsidRPr="00732613" w:rsidRDefault="008A247B">
            <w:pPr>
              <w:rPr>
                <w:rFonts w:ascii="Arial" w:hAnsi="Arial" w:cs="Arial"/>
                <w:b/>
                <w:bCs/>
                <w:iCs/>
              </w:rPr>
            </w:pPr>
            <w:r w:rsidRPr="00732613">
              <w:rPr>
                <w:rFonts w:ascii="Arial" w:hAnsi="Arial" w:cs="Arial"/>
                <w:b/>
                <w:bCs/>
                <w:iCs/>
              </w:rPr>
              <w:t>Walnut</w:t>
            </w:r>
          </w:p>
        </w:tc>
      </w:tr>
      <w:tr w:rsidR="008A247B" w:rsidRPr="00732613" w14:paraId="44BCFD2B" w14:textId="77777777">
        <w:tc>
          <w:tcPr>
            <w:tcW w:w="2070" w:type="dxa"/>
          </w:tcPr>
          <w:p w14:paraId="22976AA8"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25E36BF3"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20B1169B"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78D1DA66" w14:textId="77777777">
        <w:tc>
          <w:tcPr>
            <w:tcW w:w="2070" w:type="dxa"/>
            <w:tcBorders>
              <w:bottom w:val="single" w:sz="6" w:space="0" w:color="auto"/>
            </w:tcBorders>
          </w:tcPr>
          <w:p w14:paraId="214931B1" w14:textId="77777777" w:rsidR="008A247B" w:rsidRPr="00732613" w:rsidRDefault="008A247B">
            <w:pPr>
              <w:rPr>
                <w:rFonts w:ascii="Arial" w:hAnsi="Arial" w:cs="Arial"/>
                <w:b/>
                <w:bCs/>
              </w:rPr>
            </w:pPr>
            <w:r w:rsidRPr="00732613">
              <w:rPr>
                <w:rFonts w:ascii="Arial" w:hAnsi="Arial" w:cs="Arial"/>
                <w:b/>
                <w:bCs/>
              </w:rPr>
              <w:lastRenderedPageBreak/>
              <w:t>CITY</w:t>
            </w:r>
          </w:p>
        </w:tc>
        <w:tc>
          <w:tcPr>
            <w:tcW w:w="4320" w:type="dxa"/>
            <w:tcBorders>
              <w:bottom w:val="single" w:sz="6" w:space="0" w:color="auto"/>
            </w:tcBorders>
          </w:tcPr>
          <w:p w14:paraId="10040954"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05E68D92" w14:textId="77777777" w:rsidR="008A247B" w:rsidRPr="00732613" w:rsidRDefault="008A247B">
            <w:pPr>
              <w:rPr>
                <w:rFonts w:ascii="Arial" w:hAnsi="Arial" w:cs="Arial"/>
                <w:b/>
                <w:bCs/>
                <w:iCs/>
                <w:lang w:val="fr-FR"/>
              </w:rPr>
            </w:pPr>
            <w:r w:rsidRPr="00732613">
              <w:rPr>
                <w:rFonts w:ascii="Arial" w:hAnsi="Arial" w:cs="Arial"/>
                <w:b/>
                <w:bCs/>
                <w:iCs/>
                <w:lang w:val="fr-FR"/>
              </w:rPr>
              <w:t>Bunkie</w:t>
            </w:r>
          </w:p>
        </w:tc>
      </w:tr>
      <w:tr w:rsidR="008A247B" w:rsidRPr="00732613" w14:paraId="506ABAB6" w14:textId="77777777">
        <w:tc>
          <w:tcPr>
            <w:tcW w:w="2070" w:type="dxa"/>
            <w:shd w:val="clear" w:color="auto" w:fill="CC99FF"/>
          </w:tcPr>
          <w:p w14:paraId="25B47C62"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181482DC"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5ED01CB" w14:textId="77777777" w:rsidR="008A247B" w:rsidRPr="00732613" w:rsidRDefault="008A247B">
            <w:pPr>
              <w:rPr>
                <w:rFonts w:ascii="Arial" w:hAnsi="Arial" w:cs="Arial"/>
                <w:b/>
                <w:bCs/>
                <w:iCs/>
                <w:lang w:val="fr-FR"/>
              </w:rPr>
            </w:pPr>
            <w:r w:rsidRPr="00732613">
              <w:rPr>
                <w:rFonts w:ascii="Arial" w:hAnsi="Arial" w:cs="Arial"/>
                <w:b/>
                <w:bCs/>
                <w:iCs/>
                <w:lang w:val="fr-FR"/>
              </w:rPr>
              <w:t>LA</w:t>
            </w:r>
          </w:p>
        </w:tc>
      </w:tr>
      <w:tr w:rsidR="008A247B" w:rsidRPr="00732613" w14:paraId="32DC49FA" w14:textId="77777777">
        <w:tc>
          <w:tcPr>
            <w:tcW w:w="2070" w:type="dxa"/>
            <w:tcBorders>
              <w:bottom w:val="single" w:sz="6" w:space="0" w:color="auto"/>
            </w:tcBorders>
          </w:tcPr>
          <w:p w14:paraId="2989BC86"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24122371"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66E679D2" w14:textId="77777777" w:rsidR="008A247B" w:rsidRPr="00732613" w:rsidRDefault="008A247B">
            <w:pPr>
              <w:rPr>
                <w:rFonts w:ascii="Arial" w:hAnsi="Arial" w:cs="Arial"/>
                <w:b/>
                <w:bCs/>
                <w:iCs/>
              </w:rPr>
            </w:pPr>
            <w:r w:rsidRPr="00732613">
              <w:rPr>
                <w:rFonts w:ascii="Arial" w:hAnsi="Arial" w:cs="Arial"/>
                <w:b/>
                <w:bCs/>
                <w:iCs/>
              </w:rPr>
              <w:t>71322</w:t>
            </w:r>
          </w:p>
        </w:tc>
      </w:tr>
      <w:tr w:rsidR="008A247B" w:rsidRPr="00732613" w14:paraId="4F489FCF" w14:textId="77777777">
        <w:tc>
          <w:tcPr>
            <w:tcW w:w="2070" w:type="dxa"/>
            <w:tcBorders>
              <w:bottom w:val="single" w:sz="6" w:space="0" w:color="auto"/>
            </w:tcBorders>
          </w:tcPr>
          <w:p w14:paraId="480EC9BF" w14:textId="77777777" w:rsidR="008A247B" w:rsidRPr="00732613" w:rsidRDefault="008A247B">
            <w:pPr>
              <w:rPr>
                <w:rFonts w:ascii="Arial" w:hAnsi="Arial" w:cs="Arial"/>
                <w:b/>
                <w:bCs/>
                <w:lang w:val="fr-FR"/>
              </w:rPr>
            </w:pPr>
            <w:r w:rsidRPr="00732613">
              <w:rPr>
                <w:rFonts w:ascii="Arial" w:hAnsi="Arial" w:cs="Arial"/>
                <w:b/>
                <w:bCs/>
                <w:lang w:val="fr-FR"/>
              </w:rPr>
              <w:t>IWO</w:t>
            </w:r>
          </w:p>
        </w:tc>
        <w:tc>
          <w:tcPr>
            <w:tcW w:w="4320" w:type="dxa"/>
            <w:tcBorders>
              <w:bottom w:val="single" w:sz="6" w:space="0" w:color="auto"/>
            </w:tcBorders>
          </w:tcPr>
          <w:p w14:paraId="7A5E7AA0" w14:textId="77777777" w:rsidR="008A247B" w:rsidRPr="00732613" w:rsidRDefault="008A247B">
            <w:pPr>
              <w:rPr>
                <w:rFonts w:ascii="Arial" w:hAnsi="Arial" w:cs="Arial"/>
                <w:b/>
                <w:bCs/>
              </w:rPr>
            </w:pPr>
            <w:r w:rsidRPr="00732613">
              <w:rPr>
                <w:rFonts w:ascii="Arial" w:hAnsi="Arial" w:cs="Arial"/>
                <w:b/>
                <w:bCs/>
              </w:rPr>
              <w:t>Inside Wire Option</w:t>
            </w:r>
          </w:p>
        </w:tc>
        <w:tc>
          <w:tcPr>
            <w:tcW w:w="2358" w:type="dxa"/>
            <w:tcBorders>
              <w:bottom w:val="single" w:sz="6" w:space="0" w:color="auto"/>
            </w:tcBorders>
          </w:tcPr>
          <w:p w14:paraId="15934EF4" w14:textId="77777777" w:rsidR="008A247B" w:rsidRPr="00732613" w:rsidRDefault="008A247B">
            <w:pPr>
              <w:rPr>
                <w:rFonts w:ascii="Arial" w:hAnsi="Arial" w:cs="Arial"/>
                <w:b/>
                <w:bCs/>
                <w:iCs/>
              </w:rPr>
            </w:pPr>
            <w:r w:rsidRPr="00732613">
              <w:rPr>
                <w:rFonts w:ascii="Arial" w:hAnsi="Arial" w:cs="Arial"/>
                <w:b/>
                <w:bCs/>
                <w:iCs/>
              </w:rPr>
              <w:t>W</w:t>
            </w:r>
          </w:p>
        </w:tc>
      </w:tr>
      <w:tr w:rsidR="008A247B" w:rsidRPr="00732613" w14:paraId="2B1C233C" w14:textId="77777777">
        <w:tc>
          <w:tcPr>
            <w:tcW w:w="2070" w:type="dxa"/>
            <w:tcBorders>
              <w:bottom w:val="single" w:sz="6" w:space="0" w:color="auto"/>
            </w:tcBorders>
          </w:tcPr>
          <w:p w14:paraId="3027B8BE" w14:textId="77777777" w:rsidR="008A247B" w:rsidRPr="00732613" w:rsidRDefault="008A247B">
            <w:pPr>
              <w:rPr>
                <w:rFonts w:ascii="Arial" w:hAnsi="Arial" w:cs="Arial"/>
                <w:b/>
                <w:bCs/>
                <w:lang w:val="fr-FR"/>
              </w:rPr>
            </w:pPr>
            <w:r w:rsidRPr="00732613">
              <w:rPr>
                <w:rFonts w:ascii="Arial" w:hAnsi="Arial" w:cs="Arial"/>
                <w:b/>
                <w:bCs/>
                <w:lang w:val="fr-FR"/>
              </w:rPr>
              <w:t>IWCON</w:t>
            </w:r>
          </w:p>
        </w:tc>
        <w:tc>
          <w:tcPr>
            <w:tcW w:w="4320" w:type="dxa"/>
            <w:tcBorders>
              <w:bottom w:val="single" w:sz="6" w:space="0" w:color="auto"/>
            </w:tcBorders>
          </w:tcPr>
          <w:p w14:paraId="7EE7241E" w14:textId="77777777" w:rsidR="008A247B" w:rsidRPr="00732613" w:rsidRDefault="008A247B">
            <w:pPr>
              <w:rPr>
                <w:rFonts w:ascii="Arial" w:hAnsi="Arial" w:cs="Arial"/>
                <w:b/>
                <w:bCs/>
              </w:rPr>
            </w:pPr>
            <w:r w:rsidRPr="00732613">
              <w:rPr>
                <w:rFonts w:ascii="Arial" w:hAnsi="Arial" w:cs="Arial"/>
                <w:b/>
                <w:bCs/>
              </w:rPr>
              <w:t>Inside Wire Contact</w:t>
            </w:r>
          </w:p>
        </w:tc>
        <w:tc>
          <w:tcPr>
            <w:tcW w:w="2358" w:type="dxa"/>
            <w:tcBorders>
              <w:bottom w:val="single" w:sz="6" w:space="0" w:color="auto"/>
            </w:tcBorders>
          </w:tcPr>
          <w:p w14:paraId="04617D9A" w14:textId="77777777" w:rsidR="008A247B" w:rsidRPr="00732613" w:rsidRDefault="008A247B">
            <w:pPr>
              <w:rPr>
                <w:rFonts w:ascii="Arial" w:hAnsi="Arial" w:cs="Arial"/>
                <w:b/>
                <w:bCs/>
                <w:iCs/>
              </w:rPr>
            </w:pPr>
            <w:r w:rsidRPr="00732613">
              <w:rPr>
                <w:rFonts w:ascii="Arial" w:hAnsi="Arial" w:cs="Arial"/>
                <w:b/>
                <w:bCs/>
                <w:iCs/>
              </w:rPr>
              <w:t>Bugs Bunny</w:t>
            </w:r>
          </w:p>
        </w:tc>
      </w:tr>
      <w:tr w:rsidR="008A247B" w:rsidRPr="00732613" w14:paraId="7EC219DE" w14:textId="77777777">
        <w:tc>
          <w:tcPr>
            <w:tcW w:w="2070" w:type="dxa"/>
            <w:tcBorders>
              <w:bottom w:val="single" w:sz="6" w:space="0" w:color="auto"/>
            </w:tcBorders>
          </w:tcPr>
          <w:p w14:paraId="718087AA" w14:textId="77777777" w:rsidR="008A247B" w:rsidRPr="00732613" w:rsidRDefault="008A247B">
            <w:pPr>
              <w:rPr>
                <w:rFonts w:ascii="Arial" w:hAnsi="Arial" w:cs="Arial"/>
                <w:b/>
                <w:bCs/>
                <w:lang w:val="fr-FR"/>
              </w:rPr>
            </w:pPr>
            <w:r w:rsidRPr="00732613">
              <w:rPr>
                <w:rFonts w:ascii="Arial" w:hAnsi="Arial" w:cs="Arial"/>
                <w:b/>
                <w:bCs/>
                <w:lang w:val="fr-FR"/>
              </w:rPr>
              <w:t>IWCON-TEL NO</w:t>
            </w:r>
          </w:p>
        </w:tc>
        <w:tc>
          <w:tcPr>
            <w:tcW w:w="4320" w:type="dxa"/>
            <w:tcBorders>
              <w:bottom w:val="single" w:sz="6" w:space="0" w:color="auto"/>
            </w:tcBorders>
          </w:tcPr>
          <w:p w14:paraId="6AE180E9" w14:textId="77777777" w:rsidR="008A247B" w:rsidRPr="00732613" w:rsidRDefault="008A247B">
            <w:pPr>
              <w:rPr>
                <w:rFonts w:ascii="Arial" w:hAnsi="Arial" w:cs="Arial"/>
                <w:b/>
                <w:bCs/>
              </w:rPr>
            </w:pPr>
            <w:r w:rsidRPr="00732613">
              <w:rPr>
                <w:rFonts w:ascii="Arial" w:hAnsi="Arial" w:cs="Arial"/>
                <w:b/>
                <w:bCs/>
              </w:rPr>
              <w:t>Inside Wire Contact Telephone Number</w:t>
            </w:r>
          </w:p>
        </w:tc>
        <w:tc>
          <w:tcPr>
            <w:tcW w:w="2358" w:type="dxa"/>
            <w:tcBorders>
              <w:bottom w:val="single" w:sz="6" w:space="0" w:color="auto"/>
            </w:tcBorders>
          </w:tcPr>
          <w:p w14:paraId="681B6A18" w14:textId="77777777" w:rsidR="008A247B" w:rsidRPr="00732613" w:rsidRDefault="008A247B">
            <w:pPr>
              <w:rPr>
                <w:rFonts w:ascii="Arial" w:hAnsi="Arial" w:cs="Arial"/>
                <w:b/>
                <w:bCs/>
                <w:iCs/>
              </w:rPr>
            </w:pPr>
            <w:r w:rsidRPr="00732613">
              <w:rPr>
                <w:rFonts w:ascii="Arial" w:hAnsi="Arial" w:cs="Arial"/>
                <w:b/>
                <w:bCs/>
                <w:iCs/>
              </w:rPr>
              <w:t>5041234567</w:t>
            </w:r>
          </w:p>
        </w:tc>
      </w:tr>
      <w:tr w:rsidR="008A247B" w:rsidRPr="00732613" w14:paraId="4C585613" w14:textId="77777777">
        <w:tc>
          <w:tcPr>
            <w:tcW w:w="2070" w:type="dxa"/>
            <w:tcBorders>
              <w:bottom w:val="single" w:sz="6" w:space="0" w:color="auto"/>
            </w:tcBorders>
          </w:tcPr>
          <w:p w14:paraId="77676337" w14:textId="77777777" w:rsidR="008A247B" w:rsidRPr="00732613" w:rsidRDefault="008A247B">
            <w:pPr>
              <w:rPr>
                <w:rFonts w:ascii="Arial" w:hAnsi="Arial" w:cs="Arial"/>
                <w:b/>
                <w:bCs/>
                <w:lang w:val="fr-FR"/>
              </w:rPr>
            </w:pPr>
            <w:r w:rsidRPr="00732613">
              <w:rPr>
                <w:rFonts w:ascii="Arial" w:hAnsi="Arial" w:cs="Arial"/>
                <w:b/>
                <w:bCs/>
                <w:lang w:val="fr-FR"/>
              </w:rPr>
              <w:t>IWBAN</w:t>
            </w:r>
          </w:p>
        </w:tc>
        <w:tc>
          <w:tcPr>
            <w:tcW w:w="4320" w:type="dxa"/>
            <w:tcBorders>
              <w:bottom w:val="single" w:sz="6" w:space="0" w:color="auto"/>
            </w:tcBorders>
          </w:tcPr>
          <w:p w14:paraId="545621B3" w14:textId="77777777" w:rsidR="008A247B" w:rsidRPr="00732613" w:rsidRDefault="008A247B">
            <w:pPr>
              <w:rPr>
                <w:rFonts w:ascii="Arial" w:hAnsi="Arial" w:cs="Arial"/>
                <w:b/>
                <w:bCs/>
              </w:rPr>
            </w:pPr>
            <w:r w:rsidRPr="00732613">
              <w:rPr>
                <w:rFonts w:ascii="Arial" w:hAnsi="Arial" w:cs="Arial"/>
                <w:b/>
                <w:bCs/>
              </w:rPr>
              <w:t>Inside Wire Billing Account Number</w:t>
            </w:r>
          </w:p>
        </w:tc>
        <w:tc>
          <w:tcPr>
            <w:tcW w:w="2358" w:type="dxa"/>
            <w:tcBorders>
              <w:bottom w:val="single" w:sz="6" w:space="0" w:color="auto"/>
            </w:tcBorders>
          </w:tcPr>
          <w:p w14:paraId="0757BF73" w14:textId="77777777" w:rsidR="008A247B" w:rsidRPr="00732613" w:rsidRDefault="008A247B">
            <w:pPr>
              <w:rPr>
                <w:rFonts w:ascii="Arial" w:hAnsi="Arial" w:cs="Arial"/>
                <w:b/>
                <w:bCs/>
                <w:iCs/>
              </w:rPr>
            </w:pPr>
            <w:r w:rsidRPr="00732613">
              <w:rPr>
                <w:rFonts w:ascii="Arial" w:hAnsi="Arial" w:cs="Arial"/>
                <w:b/>
                <w:bCs/>
                <w:iCs/>
              </w:rPr>
              <w:t>318Q883523523</w:t>
            </w:r>
          </w:p>
        </w:tc>
      </w:tr>
      <w:tr w:rsidR="008A247B" w:rsidRPr="00732613" w14:paraId="176D3756" w14:textId="77777777">
        <w:trPr>
          <w:cantSplit/>
          <w:trHeight w:val="255"/>
        </w:trPr>
        <w:tc>
          <w:tcPr>
            <w:tcW w:w="8748" w:type="dxa"/>
            <w:gridSpan w:val="3"/>
            <w:tcBorders>
              <w:bottom w:val="single" w:sz="6" w:space="0" w:color="auto"/>
            </w:tcBorders>
            <w:shd w:val="clear" w:color="auto" w:fill="0000FF"/>
          </w:tcPr>
          <w:p w14:paraId="73EAF2B0"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50328495" w14:textId="77777777">
        <w:trPr>
          <w:cantSplit/>
          <w:trHeight w:val="255"/>
        </w:trPr>
        <w:tc>
          <w:tcPr>
            <w:tcW w:w="8748" w:type="dxa"/>
            <w:gridSpan w:val="3"/>
            <w:shd w:val="clear" w:color="auto" w:fill="99CCFF"/>
          </w:tcPr>
          <w:p w14:paraId="53F09936" w14:textId="77777777" w:rsidR="008A247B" w:rsidRPr="00732613" w:rsidRDefault="008A247B">
            <w:pPr>
              <w:pStyle w:val="Heading5"/>
              <w:rPr>
                <w:rFonts w:cs="Arial"/>
                <w:bCs/>
                <w:color w:val="auto"/>
                <w:szCs w:val="24"/>
              </w:rPr>
            </w:pPr>
            <w:r w:rsidRPr="00732613">
              <w:rPr>
                <w:rFonts w:cs="Arial"/>
                <w:bCs/>
                <w:color w:val="auto"/>
                <w:szCs w:val="24"/>
              </w:rPr>
              <w:t>Administrative Section</w:t>
            </w:r>
          </w:p>
        </w:tc>
      </w:tr>
      <w:tr w:rsidR="008A247B" w:rsidRPr="00732613" w14:paraId="49181F11" w14:textId="77777777">
        <w:trPr>
          <w:trHeight w:val="255"/>
        </w:trPr>
        <w:tc>
          <w:tcPr>
            <w:tcW w:w="2070" w:type="dxa"/>
            <w:tcBorders>
              <w:bottom w:val="single" w:sz="6" w:space="0" w:color="auto"/>
            </w:tcBorders>
          </w:tcPr>
          <w:p w14:paraId="3D152B69"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702F2878"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5C306ED1" w14:textId="77777777" w:rsidR="008A247B" w:rsidRPr="00732613" w:rsidRDefault="008A247B">
            <w:pPr>
              <w:rPr>
                <w:rFonts w:ascii="Arial" w:hAnsi="Arial" w:cs="Arial"/>
                <w:b/>
                <w:bCs/>
                <w:iCs/>
              </w:rPr>
            </w:pPr>
            <w:r w:rsidRPr="00732613">
              <w:rPr>
                <w:rFonts w:ascii="Arial" w:hAnsi="Arial" w:cs="Arial"/>
                <w:b/>
                <w:bCs/>
                <w:iCs/>
              </w:rPr>
              <w:t>00002</w:t>
            </w:r>
          </w:p>
        </w:tc>
      </w:tr>
      <w:tr w:rsidR="008A247B" w:rsidRPr="00732613" w14:paraId="0E09DFB4" w14:textId="77777777">
        <w:trPr>
          <w:cantSplit/>
          <w:trHeight w:val="255"/>
        </w:trPr>
        <w:tc>
          <w:tcPr>
            <w:tcW w:w="8748" w:type="dxa"/>
            <w:gridSpan w:val="3"/>
            <w:tcBorders>
              <w:bottom w:val="single" w:sz="6" w:space="0" w:color="auto"/>
            </w:tcBorders>
            <w:shd w:val="clear" w:color="auto" w:fill="99CCFF"/>
          </w:tcPr>
          <w:p w14:paraId="3D6CB288"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56868ED3" w14:textId="77777777">
        <w:trPr>
          <w:trHeight w:val="255"/>
        </w:trPr>
        <w:tc>
          <w:tcPr>
            <w:tcW w:w="2070" w:type="dxa"/>
            <w:shd w:val="clear" w:color="auto" w:fill="CC99FF"/>
          </w:tcPr>
          <w:p w14:paraId="2BD7BD21"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0E7F726F"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4A55BED3"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64BDC302" w14:textId="77777777">
        <w:trPr>
          <w:trHeight w:val="255"/>
        </w:trPr>
        <w:tc>
          <w:tcPr>
            <w:tcW w:w="2070" w:type="dxa"/>
          </w:tcPr>
          <w:p w14:paraId="03221D42"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4EC90FF8"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12767045"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412697E0" w14:textId="77777777">
        <w:trPr>
          <w:trHeight w:val="255"/>
        </w:trPr>
        <w:tc>
          <w:tcPr>
            <w:tcW w:w="2070" w:type="dxa"/>
          </w:tcPr>
          <w:p w14:paraId="5EEF098D"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134E60A9"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40DEDF3A"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4F16D87F" w14:textId="77777777">
        <w:trPr>
          <w:trHeight w:val="255"/>
        </w:trPr>
        <w:tc>
          <w:tcPr>
            <w:tcW w:w="2070" w:type="dxa"/>
            <w:tcBorders>
              <w:bottom w:val="single" w:sz="6" w:space="0" w:color="auto"/>
            </w:tcBorders>
          </w:tcPr>
          <w:p w14:paraId="009D441F" w14:textId="77777777" w:rsidR="008A247B" w:rsidRPr="00732613" w:rsidRDefault="008A247B">
            <w:pPr>
              <w:rPr>
                <w:rFonts w:ascii="Arial" w:hAnsi="Arial" w:cs="Arial"/>
                <w:b/>
                <w:bCs/>
              </w:rPr>
            </w:pPr>
            <w:r w:rsidRPr="00732613">
              <w:rPr>
                <w:rFonts w:ascii="Arial" w:hAnsi="Arial" w:cs="Arial"/>
                <w:b/>
                <w:bCs/>
              </w:rPr>
              <w:t>CHAN/PAIR</w:t>
            </w:r>
          </w:p>
        </w:tc>
        <w:tc>
          <w:tcPr>
            <w:tcW w:w="4320" w:type="dxa"/>
            <w:tcBorders>
              <w:bottom w:val="single" w:sz="6" w:space="0" w:color="auto"/>
            </w:tcBorders>
          </w:tcPr>
          <w:p w14:paraId="2C4B0146"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Borders>
              <w:bottom w:val="single" w:sz="6" w:space="0" w:color="auto"/>
            </w:tcBorders>
          </w:tcPr>
          <w:p w14:paraId="547CB41E" w14:textId="77777777" w:rsidR="008A247B" w:rsidRPr="00732613" w:rsidRDefault="008A247B">
            <w:pPr>
              <w:rPr>
                <w:rFonts w:ascii="Arial" w:hAnsi="Arial" w:cs="Arial"/>
                <w:b/>
                <w:bCs/>
                <w:iCs/>
              </w:rPr>
            </w:pPr>
            <w:r w:rsidRPr="00732613">
              <w:rPr>
                <w:rFonts w:ascii="Arial" w:hAnsi="Arial" w:cs="Arial"/>
                <w:b/>
                <w:bCs/>
                <w:iCs/>
              </w:rPr>
              <w:t>11</w:t>
            </w:r>
          </w:p>
        </w:tc>
      </w:tr>
      <w:tr w:rsidR="008A247B" w:rsidRPr="00732613" w14:paraId="5C15FA1C" w14:textId="77777777">
        <w:trPr>
          <w:trHeight w:val="255"/>
        </w:trPr>
        <w:tc>
          <w:tcPr>
            <w:tcW w:w="2070" w:type="dxa"/>
            <w:tcBorders>
              <w:bottom w:val="single" w:sz="6" w:space="0" w:color="auto"/>
            </w:tcBorders>
          </w:tcPr>
          <w:p w14:paraId="3A7C7061" w14:textId="77777777" w:rsidR="008A247B" w:rsidRPr="00732613" w:rsidRDefault="008A247B">
            <w:pPr>
              <w:rPr>
                <w:rFonts w:ascii="Arial" w:hAnsi="Arial" w:cs="Arial"/>
                <w:b/>
                <w:bCs/>
              </w:rPr>
            </w:pPr>
            <w:r w:rsidRPr="00732613">
              <w:rPr>
                <w:rFonts w:ascii="Arial" w:hAnsi="Arial" w:cs="Arial"/>
                <w:b/>
                <w:bCs/>
              </w:rPr>
              <w:t>JR</w:t>
            </w:r>
          </w:p>
        </w:tc>
        <w:tc>
          <w:tcPr>
            <w:tcW w:w="4320" w:type="dxa"/>
            <w:tcBorders>
              <w:bottom w:val="single" w:sz="6" w:space="0" w:color="auto"/>
            </w:tcBorders>
          </w:tcPr>
          <w:p w14:paraId="52F016D3" w14:textId="77777777" w:rsidR="008A247B" w:rsidRPr="00732613" w:rsidRDefault="008A247B">
            <w:pPr>
              <w:rPr>
                <w:rFonts w:ascii="Arial" w:hAnsi="Arial" w:cs="Arial"/>
                <w:b/>
                <w:bCs/>
              </w:rPr>
            </w:pPr>
            <w:r w:rsidRPr="00732613">
              <w:rPr>
                <w:rFonts w:ascii="Arial" w:hAnsi="Arial" w:cs="Arial"/>
                <w:b/>
                <w:bCs/>
              </w:rPr>
              <w:t>Jack Request</w:t>
            </w:r>
          </w:p>
        </w:tc>
        <w:tc>
          <w:tcPr>
            <w:tcW w:w="2358" w:type="dxa"/>
            <w:tcBorders>
              <w:bottom w:val="single" w:sz="6" w:space="0" w:color="auto"/>
            </w:tcBorders>
          </w:tcPr>
          <w:p w14:paraId="5FA87178"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3836ACEC" w14:textId="77777777">
        <w:trPr>
          <w:trHeight w:val="255"/>
        </w:trPr>
        <w:tc>
          <w:tcPr>
            <w:tcW w:w="2070" w:type="dxa"/>
            <w:tcBorders>
              <w:bottom w:val="single" w:sz="6" w:space="0" w:color="auto"/>
            </w:tcBorders>
          </w:tcPr>
          <w:p w14:paraId="5228E521" w14:textId="77777777" w:rsidR="008A247B" w:rsidRPr="00732613" w:rsidRDefault="008A247B">
            <w:pPr>
              <w:rPr>
                <w:rFonts w:ascii="Arial" w:hAnsi="Arial" w:cs="Arial"/>
                <w:b/>
                <w:bCs/>
              </w:rPr>
            </w:pPr>
            <w:r w:rsidRPr="00732613">
              <w:rPr>
                <w:rFonts w:ascii="Arial" w:hAnsi="Arial" w:cs="Arial"/>
                <w:b/>
                <w:bCs/>
              </w:rPr>
              <w:t>IWJQ</w:t>
            </w:r>
          </w:p>
        </w:tc>
        <w:tc>
          <w:tcPr>
            <w:tcW w:w="4320" w:type="dxa"/>
            <w:tcBorders>
              <w:bottom w:val="single" w:sz="6" w:space="0" w:color="auto"/>
            </w:tcBorders>
          </w:tcPr>
          <w:p w14:paraId="05EAFE7B" w14:textId="77777777" w:rsidR="008A247B" w:rsidRPr="00732613" w:rsidRDefault="008A247B">
            <w:pPr>
              <w:rPr>
                <w:rFonts w:ascii="Arial" w:hAnsi="Arial" w:cs="Arial"/>
                <w:b/>
                <w:bCs/>
              </w:rPr>
            </w:pPr>
            <w:r w:rsidRPr="00732613">
              <w:rPr>
                <w:rFonts w:ascii="Arial" w:hAnsi="Arial" w:cs="Arial"/>
                <w:b/>
                <w:bCs/>
              </w:rPr>
              <w:t>Inside Wire Jack Quantity</w:t>
            </w:r>
          </w:p>
        </w:tc>
        <w:tc>
          <w:tcPr>
            <w:tcW w:w="2358" w:type="dxa"/>
            <w:tcBorders>
              <w:bottom w:val="single" w:sz="6" w:space="0" w:color="auto"/>
            </w:tcBorders>
          </w:tcPr>
          <w:p w14:paraId="23315FD8" w14:textId="77777777" w:rsidR="008A247B" w:rsidRPr="00732613" w:rsidRDefault="008A247B">
            <w:pPr>
              <w:rPr>
                <w:rFonts w:ascii="Arial" w:hAnsi="Arial" w:cs="Arial"/>
                <w:b/>
                <w:bCs/>
                <w:iCs/>
              </w:rPr>
            </w:pPr>
            <w:r w:rsidRPr="00732613">
              <w:rPr>
                <w:rFonts w:ascii="Arial" w:hAnsi="Arial" w:cs="Arial"/>
                <w:b/>
                <w:bCs/>
                <w:iCs/>
              </w:rPr>
              <w:t>1</w:t>
            </w:r>
          </w:p>
        </w:tc>
      </w:tr>
      <w:tr w:rsidR="008A247B" w:rsidRPr="00732613" w14:paraId="0B1E7C5A" w14:textId="77777777">
        <w:trPr>
          <w:trHeight w:val="255"/>
        </w:trPr>
        <w:tc>
          <w:tcPr>
            <w:tcW w:w="2070" w:type="dxa"/>
            <w:tcBorders>
              <w:bottom w:val="single" w:sz="6" w:space="0" w:color="auto"/>
            </w:tcBorders>
          </w:tcPr>
          <w:p w14:paraId="2494B034" w14:textId="77777777" w:rsidR="008A247B" w:rsidRPr="00732613" w:rsidRDefault="008A247B">
            <w:pPr>
              <w:rPr>
                <w:rFonts w:ascii="Arial" w:hAnsi="Arial" w:cs="Arial"/>
                <w:b/>
                <w:bCs/>
              </w:rPr>
            </w:pPr>
            <w:r w:rsidRPr="00732613">
              <w:rPr>
                <w:rFonts w:ascii="Arial" w:hAnsi="Arial" w:cs="Arial"/>
                <w:b/>
                <w:bCs/>
              </w:rPr>
              <w:t>IWJK</w:t>
            </w:r>
          </w:p>
        </w:tc>
        <w:tc>
          <w:tcPr>
            <w:tcW w:w="4320" w:type="dxa"/>
            <w:tcBorders>
              <w:bottom w:val="single" w:sz="6" w:space="0" w:color="auto"/>
            </w:tcBorders>
          </w:tcPr>
          <w:p w14:paraId="773885E4" w14:textId="77777777" w:rsidR="008A247B" w:rsidRPr="00732613" w:rsidRDefault="008A247B">
            <w:pPr>
              <w:rPr>
                <w:rFonts w:ascii="Arial" w:hAnsi="Arial" w:cs="Arial"/>
                <w:b/>
                <w:bCs/>
              </w:rPr>
            </w:pPr>
            <w:r w:rsidRPr="00732613">
              <w:rPr>
                <w:rFonts w:ascii="Arial" w:hAnsi="Arial" w:cs="Arial"/>
                <w:b/>
                <w:bCs/>
              </w:rPr>
              <w:t xml:space="preserve">Inside Wire Jack Code </w:t>
            </w:r>
          </w:p>
        </w:tc>
        <w:tc>
          <w:tcPr>
            <w:tcW w:w="2358" w:type="dxa"/>
            <w:tcBorders>
              <w:bottom w:val="single" w:sz="6" w:space="0" w:color="auto"/>
            </w:tcBorders>
          </w:tcPr>
          <w:p w14:paraId="4E757536" w14:textId="77777777" w:rsidR="008A247B" w:rsidRPr="00732613" w:rsidRDefault="008A247B">
            <w:pPr>
              <w:rPr>
                <w:rFonts w:ascii="Arial" w:hAnsi="Arial" w:cs="Arial"/>
                <w:b/>
                <w:bCs/>
                <w:iCs/>
              </w:rPr>
            </w:pPr>
            <w:r w:rsidRPr="00732613">
              <w:rPr>
                <w:rFonts w:ascii="Arial" w:hAnsi="Arial" w:cs="Arial"/>
                <w:b/>
                <w:bCs/>
                <w:iCs/>
              </w:rPr>
              <w:t>RJ11W</w:t>
            </w:r>
          </w:p>
        </w:tc>
      </w:tr>
      <w:tr w:rsidR="008A247B" w:rsidRPr="00732613" w14:paraId="604BDFEC" w14:textId="77777777">
        <w:trPr>
          <w:trHeight w:val="255"/>
        </w:trPr>
        <w:tc>
          <w:tcPr>
            <w:tcW w:w="2070" w:type="dxa"/>
            <w:tcBorders>
              <w:bottom w:val="single" w:sz="6" w:space="0" w:color="auto"/>
            </w:tcBorders>
          </w:tcPr>
          <w:p w14:paraId="2B95331B" w14:textId="77777777" w:rsidR="008A247B" w:rsidRPr="00732613" w:rsidRDefault="008A247B">
            <w:pPr>
              <w:rPr>
                <w:rFonts w:ascii="Arial" w:hAnsi="Arial" w:cs="Arial"/>
                <w:b/>
                <w:bCs/>
              </w:rPr>
            </w:pPr>
            <w:r w:rsidRPr="00732613">
              <w:rPr>
                <w:rFonts w:ascii="Arial" w:hAnsi="Arial" w:cs="Arial"/>
                <w:b/>
                <w:bCs/>
              </w:rPr>
              <w:t>IWT</w:t>
            </w:r>
          </w:p>
        </w:tc>
        <w:tc>
          <w:tcPr>
            <w:tcW w:w="4320" w:type="dxa"/>
            <w:tcBorders>
              <w:bottom w:val="single" w:sz="6" w:space="0" w:color="auto"/>
            </w:tcBorders>
          </w:tcPr>
          <w:p w14:paraId="15D6654F" w14:textId="77777777" w:rsidR="008A247B" w:rsidRPr="00732613" w:rsidRDefault="008A247B">
            <w:pPr>
              <w:rPr>
                <w:rFonts w:ascii="Arial" w:hAnsi="Arial" w:cs="Arial"/>
                <w:b/>
                <w:bCs/>
              </w:rPr>
            </w:pPr>
            <w:r w:rsidRPr="00732613">
              <w:rPr>
                <w:rFonts w:ascii="Arial" w:hAnsi="Arial" w:cs="Arial"/>
                <w:b/>
                <w:bCs/>
              </w:rPr>
              <w:t>Inside Wire Type</w:t>
            </w:r>
          </w:p>
        </w:tc>
        <w:tc>
          <w:tcPr>
            <w:tcW w:w="2358" w:type="dxa"/>
            <w:tcBorders>
              <w:bottom w:val="single" w:sz="6" w:space="0" w:color="auto"/>
            </w:tcBorders>
          </w:tcPr>
          <w:p w14:paraId="5CF93AA6" w14:textId="77777777" w:rsidR="008A247B" w:rsidRPr="00732613" w:rsidRDefault="008A247B">
            <w:pPr>
              <w:rPr>
                <w:rFonts w:ascii="Arial" w:hAnsi="Arial" w:cs="Arial"/>
                <w:b/>
                <w:bCs/>
                <w:iCs/>
              </w:rPr>
            </w:pPr>
            <w:r w:rsidRPr="00732613">
              <w:rPr>
                <w:rFonts w:ascii="Arial" w:hAnsi="Arial" w:cs="Arial"/>
                <w:b/>
                <w:bCs/>
                <w:iCs/>
              </w:rPr>
              <w:t>B</w:t>
            </w:r>
          </w:p>
        </w:tc>
      </w:tr>
      <w:tr w:rsidR="008A247B" w:rsidRPr="00732613" w14:paraId="2256F552" w14:textId="77777777">
        <w:trPr>
          <w:trHeight w:val="255"/>
        </w:trPr>
        <w:tc>
          <w:tcPr>
            <w:tcW w:w="2070" w:type="dxa"/>
            <w:tcBorders>
              <w:bottom w:val="single" w:sz="6" w:space="0" w:color="auto"/>
            </w:tcBorders>
          </w:tcPr>
          <w:p w14:paraId="59DA56F8" w14:textId="77777777" w:rsidR="008A247B" w:rsidRPr="00732613" w:rsidRDefault="008A247B">
            <w:pPr>
              <w:rPr>
                <w:rFonts w:ascii="Arial" w:hAnsi="Arial" w:cs="Arial"/>
                <w:b/>
                <w:bCs/>
              </w:rPr>
            </w:pPr>
            <w:r w:rsidRPr="00732613">
              <w:rPr>
                <w:rFonts w:ascii="Arial" w:hAnsi="Arial" w:cs="Arial"/>
                <w:b/>
                <w:bCs/>
              </w:rPr>
              <w:t>IWTQ</w:t>
            </w:r>
          </w:p>
        </w:tc>
        <w:tc>
          <w:tcPr>
            <w:tcW w:w="4320" w:type="dxa"/>
            <w:tcBorders>
              <w:bottom w:val="single" w:sz="6" w:space="0" w:color="auto"/>
            </w:tcBorders>
          </w:tcPr>
          <w:p w14:paraId="28475A10" w14:textId="77777777" w:rsidR="008A247B" w:rsidRPr="00732613" w:rsidRDefault="008A247B">
            <w:pPr>
              <w:rPr>
                <w:rFonts w:ascii="Arial" w:hAnsi="Arial" w:cs="Arial"/>
                <w:b/>
                <w:bCs/>
              </w:rPr>
            </w:pPr>
            <w:r w:rsidRPr="00732613">
              <w:rPr>
                <w:rFonts w:ascii="Arial" w:hAnsi="Arial" w:cs="Arial"/>
                <w:b/>
                <w:bCs/>
              </w:rPr>
              <w:t>Inside Wire Type Quantity</w:t>
            </w:r>
          </w:p>
        </w:tc>
        <w:tc>
          <w:tcPr>
            <w:tcW w:w="2358" w:type="dxa"/>
            <w:tcBorders>
              <w:bottom w:val="single" w:sz="6" w:space="0" w:color="auto"/>
            </w:tcBorders>
          </w:tcPr>
          <w:p w14:paraId="5456D5DA" w14:textId="77777777" w:rsidR="008A247B" w:rsidRPr="00732613" w:rsidRDefault="008A247B">
            <w:pPr>
              <w:rPr>
                <w:rFonts w:ascii="Arial" w:hAnsi="Arial" w:cs="Arial"/>
                <w:b/>
                <w:bCs/>
                <w:iCs/>
              </w:rPr>
            </w:pPr>
            <w:r w:rsidRPr="00732613">
              <w:rPr>
                <w:rFonts w:ascii="Arial" w:hAnsi="Arial" w:cs="Arial"/>
                <w:b/>
                <w:bCs/>
                <w:iCs/>
              </w:rPr>
              <w:t>01</w:t>
            </w:r>
          </w:p>
        </w:tc>
      </w:tr>
      <w:tr w:rsidR="008A247B" w:rsidRPr="00732613" w14:paraId="05A23A32" w14:textId="77777777">
        <w:trPr>
          <w:trHeight w:val="255"/>
        </w:trPr>
        <w:tc>
          <w:tcPr>
            <w:tcW w:w="2070" w:type="dxa"/>
            <w:tcBorders>
              <w:bottom w:val="single" w:sz="6" w:space="0" w:color="auto"/>
            </w:tcBorders>
          </w:tcPr>
          <w:p w14:paraId="7D0E1E8E" w14:textId="77777777" w:rsidR="008A247B" w:rsidRPr="00732613" w:rsidRDefault="008A247B">
            <w:pPr>
              <w:rPr>
                <w:rFonts w:ascii="Arial" w:hAnsi="Arial" w:cs="Arial"/>
                <w:b/>
                <w:bCs/>
              </w:rPr>
            </w:pPr>
            <w:r w:rsidRPr="00732613">
              <w:rPr>
                <w:rFonts w:ascii="Arial" w:hAnsi="Arial" w:cs="Arial"/>
                <w:b/>
                <w:bCs/>
              </w:rPr>
              <w:t>NIDR</w:t>
            </w:r>
          </w:p>
        </w:tc>
        <w:tc>
          <w:tcPr>
            <w:tcW w:w="4320" w:type="dxa"/>
            <w:tcBorders>
              <w:bottom w:val="single" w:sz="6" w:space="0" w:color="auto"/>
            </w:tcBorders>
          </w:tcPr>
          <w:p w14:paraId="21B730A3" w14:textId="77777777" w:rsidR="008A247B" w:rsidRPr="00732613" w:rsidRDefault="008A247B">
            <w:pPr>
              <w:rPr>
                <w:rFonts w:ascii="Arial" w:hAnsi="Arial" w:cs="Arial"/>
                <w:b/>
                <w:bCs/>
              </w:rPr>
            </w:pPr>
            <w:r w:rsidRPr="00732613">
              <w:rPr>
                <w:rFonts w:ascii="Arial" w:hAnsi="Arial" w:cs="Arial"/>
                <w:b/>
                <w:bCs/>
              </w:rPr>
              <w:t>Network Interface Device</w:t>
            </w:r>
          </w:p>
        </w:tc>
        <w:tc>
          <w:tcPr>
            <w:tcW w:w="2358" w:type="dxa"/>
            <w:tcBorders>
              <w:bottom w:val="single" w:sz="6" w:space="0" w:color="auto"/>
            </w:tcBorders>
          </w:tcPr>
          <w:p w14:paraId="0BD1AB38"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1B5769C0" w14:textId="77777777">
        <w:trPr>
          <w:trHeight w:val="255"/>
        </w:trPr>
        <w:tc>
          <w:tcPr>
            <w:tcW w:w="2070" w:type="dxa"/>
            <w:tcBorders>
              <w:bottom w:val="single" w:sz="6" w:space="0" w:color="auto"/>
            </w:tcBorders>
          </w:tcPr>
          <w:p w14:paraId="3B9F4224" w14:textId="77777777" w:rsidR="008A247B" w:rsidRPr="00732613" w:rsidRDefault="008A247B">
            <w:pPr>
              <w:rPr>
                <w:rFonts w:ascii="Arial" w:hAnsi="Arial" w:cs="Arial"/>
                <w:b/>
                <w:bCs/>
              </w:rPr>
            </w:pPr>
            <w:r w:rsidRPr="00732613">
              <w:rPr>
                <w:rFonts w:ascii="Arial" w:hAnsi="Arial" w:cs="Arial"/>
                <w:b/>
                <w:bCs/>
              </w:rPr>
              <w:t>JK CODE</w:t>
            </w:r>
          </w:p>
        </w:tc>
        <w:tc>
          <w:tcPr>
            <w:tcW w:w="4320" w:type="dxa"/>
            <w:tcBorders>
              <w:bottom w:val="single" w:sz="6" w:space="0" w:color="auto"/>
            </w:tcBorders>
          </w:tcPr>
          <w:p w14:paraId="67B93ED6" w14:textId="77777777" w:rsidR="008A247B" w:rsidRPr="00732613" w:rsidRDefault="008A247B">
            <w:pPr>
              <w:rPr>
                <w:rFonts w:ascii="Arial" w:hAnsi="Arial" w:cs="Arial"/>
                <w:b/>
                <w:bCs/>
              </w:rPr>
            </w:pPr>
            <w:r w:rsidRPr="00732613">
              <w:rPr>
                <w:rFonts w:ascii="Arial" w:hAnsi="Arial" w:cs="Arial"/>
                <w:b/>
                <w:bCs/>
              </w:rPr>
              <w:t>Jack Code</w:t>
            </w:r>
          </w:p>
        </w:tc>
        <w:tc>
          <w:tcPr>
            <w:tcW w:w="2358" w:type="dxa"/>
            <w:tcBorders>
              <w:bottom w:val="single" w:sz="6" w:space="0" w:color="auto"/>
            </w:tcBorders>
          </w:tcPr>
          <w:p w14:paraId="48AC76D3" w14:textId="77777777" w:rsidR="008A247B" w:rsidRPr="00732613" w:rsidRDefault="008A247B">
            <w:pPr>
              <w:rPr>
                <w:rFonts w:ascii="Arial" w:hAnsi="Arial" w:cs="Arial"/>
                <w:b/>
                <w:bCs/>
                <w:iCs/>
              </w:rPr>
            </w:pPr>
            <w:r w:rsidRPr="00732613">
              <w:rPr>
                <w:rFonts w:ascii="Arial" w:hAnsi="Arial" w:cs="Arial"/>
                <w:b/>
                <w:bCs/>
                <w:iCs/>
              </w:rPr>
              <w:t>RJ11W</w:t>
            </w:r>
          </w:p>
        </w:tc>
      </w:tr>
      <w:tr w:rsidR="008A247B" w:rsidRPr="00732613" w14:paraId="1CA6D379" w14:textId="77777777">
        <w:trPr>
          <w:trHeight w:val="255"/>
        </w:trPr>
        <w:tc>
          <w:tcPr>
            <w:tcW w:w="2070" w:type="dxa"/>
            <w:tcBorders>
              <w:bottom w:val="single" w:sz="6" w:space="0" w:color="auto"/>
            </w:tcBorders>
          </w:tcPr>
          <w:p w14:paraId="0380B036" w14:textId="77777777" w:rsidR="008A247B" w:rsidRPr="00732613" w:rsidRDefault="008A247B">
            <w:pPr>
              <w:rPr>
                <w:rFonts w:ascii="Arial" w:hAnsi="Arial" w:cs="Arial"/>
                <w:b/>
                <w:bCs/>
              </w:rPr>
            </w:pPr>
            <w:r w:rsidRPr="00732613">
              <w:rPr>
                <w:rFonts w:ascii="Arial" w:hAnsi="Arial" w:cs="Arial"/>
                <w:b/>
                <w:bCs/>
              </w:rPr>
              <w:t>JK NUM</w:t>
            </w:r>
          </w:p>
        </w:tc>
        <w:tc>
          <w:tcPr>
            <w:tcW w:w="4320" w:type="dxa"/>
            <w:tcBorders>
              <w:bottom w:val="single" w:sz="6" w:space="0" w:color="auto"/>
            </w:tcBorders>
          </w:tcPr>
          <w:p w14:paraId="7AF4C9B3" w14:textId="77777777" w:rsidR="008A247B" w:rsidRPr="00732613" w:rsidRDefault="008A247B">
            <w:pPr>
              <w:rPr>
                <w:rFonts w:ascii="Arial" w:hAnsi="Arial" w:cs="Arial"/>
                <w:b/>
                <w:bCs/>
              </w:rPr>
            </w:pPr>
            <w:r w:rsidRPr="00732613">
              <w:rPr>
                <w:rFonts w:ascii="Arial" w:hAnsi="Arial" w:cs="Arial"/>
                <w:b/>
                <w:bCs/>
              </w:rPr>
              <w:t>Jack Number</w:t>
            </w:r>
          </w:p>
        </w:tc>
        <w:tc>
          <w:tcPr>
            <w:tcW w:w="2358" w:type="dxa"/>
            <w:tcBorders>
              <w:bottom w:val="single" w:sz="6" w:space="0" w:color="auto"/>
            </w:tcBorders>
          </w:tcPr>
          <w:p w14:paraId="1BEAE02D" w14:textId="77777777" w:rsidR="008A247B" w:rsidRPr="00732613" w:rsidRDefault="008A247B">
            <w:pPr>
              <w:rPr>
                <w:rFonts w:ascii="Arial" w:hAnsi="Arial" w:cs="Arial"/>
                <w:b/>
                <w:bCs/>
                <w:iCs/>
              </w:rPr>
            </w:pPr>
            <w:r w:rsidRPr="00732613">
              <w:rPr>
                <w:rFonts w:ascii="Arial" w:hAnsi="Arial" w:cs="Arial"/>
                <w:b/>
                <w:bCs/>
                <w:iCs/>
              </w:rPr>
              <w:t>B2</w:t>
            </w:r>
          </w:p>
        </w:tc>
      </w:tr>
      <w:tr w:rsidR="008A247B" w:rsidRPr="00732613" w14:paraId="20A40314" w14:textId="77777777">
        <w:trPr>
          <w:trHeight w:val="255"/>
        </w:trPr>
        <w:tc>
          <w:tcPr>
            <w:tcW w:w="2070" w:type="dxa"/>
            <w:tcBorders>
              <w:bottom w:val="single" w:sz="6" w:space="0" w:color="auto"/>
            </w:tcBorders>
          </w:tcPr>
          <w:p w14:paraId="470B9A7B" w14:textId="77777777" w:rsidR="008A247B" w:rsidRPr="00732613" w:rsidRDefault="008A247B">
            <w:pPr>
              <w:rPr>
                <w:rFonts w:ascii="Arial" w:hAnsi="Arial" w:cs="Arial"/>
                <w:b/>
                <w:bCs/>
              </w:rPr>
            </w:pPr>
            <w:r w:rsidRPr="00732613">
              <w:rPr>
                <w:rFonts w:ascii="Arial" w:hAnsi="Arial" w:cs="Arial"/>
                <w:b/>
                <w:bCs/>
              </w:rPr>
              <w:t>JK POS</w:t>
            </w:r>
          </w:p>
        </w:tc>
        <w:tc>
          <w:tcPr>
            <w:tcW w:w="4320" w:type="dxa"/>
            <w:tcBorders>
              <w:bottom w:val="single" w:sz="6" w:space="0" w:color="auto"/>
            </w:tcBorders>
          </w:tcPr>
          <w:p w14:paraId="23322C23" w14:textId="77777777" w:rsidR="008A247B" w:rsidRPr="00732613" w:rsidRDefault="008A247B">
            <w:pPr>
              <w:rPr>
                <w:rFonts w:ascii="Arial" w:hAnsi="Arial" w:cs="Arial"/>
                <w:b/>
                <w:bCs/>
              </w:rPr>
            </w:pPr>
            <w:r w:rsidRPr="00732613">
              <w:rPr>
                <w:rFonts w:ascii="Arial" w:hAnsi="Arial" w:cs="Arial"/>
                <w:b/>
                <w:bCs/>
              </w:rPr>
              <w:t>Jack Position</w:t>
            </w:r>
          </w:p>
        </w:tc>
        <w:tc>
          <w:tcPr>
            <w:tcW w:w="2358" w:type="dxa"/>
            <w:tcBorders>
              <w:bottom w:val="single" w:sz="6" w:space="0" w:color="auto"/>
            </w:tcBorders>
          </w:tcPr>
          <w:p w14:paraId="56D4112E" w14:textId="77777777" w:rsidR="008A247B" w:rsidRPr="00732613" w:rsidRDefault="008A247B">
            <w:pPr>
              <w:rPr>
                <w:rFonts w:ascii="Arial" w:hAnsi="Arial" w:cs="Arial"/>
                <w:b/>
                <w:bCs/>
                <w:iCs/>
              </w:rPr>
            </w:pPr>
            <w:r w:rsidRPr="00732613">
              <w:rPr>
                <w:rFonts w:ascii="Arial" w:hAnsi="Arial" w:cs="Arial"/>
                <w:b/>
                <w:bCs/>
                <w:iCs/>
              </w:rPr>
              <w:t>99</w:t>
            </w:r>
          </w:p>
        </w:tc>
      </w:tr>
      <w:tr w:rsidR="008A247B" w:rsidRPr="00732613" w14:paraId="3D007940" w14:textId="77777777">
        <w:trPr>
          <w:cantSplit/>
          <w:trHeight w:val="255"/>
        </w:trPr>
        <w:tc>
          <w:tcPr>
            <w:tcW w:w="8748" w:type="dxa"/>
            <w:gridSpan w:val="3"/>
            <w:tcBorders>
              <w:bottom w:val="single" w:sz="6" w:space="0" w:color="auto"/>
            </w:tcBorders>
            <w:shd w:val="clear" w:color="auto" w:fill="99CCFF"/>
          </w:tcPr>
          <w:p w14:paraId="4F16E949"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3EEC4984" w14:textId="77777777">
        <w:trPr>
          <w:trHeight w:val="255"/>
        </w:trPr>
        <w:tc>
          <w:tcPr>
            <w:tcW w:w="2070" w:type="dxa"/>
            <w:shd w:val="clear" w:color="auto" w:fill="CC99FF"/>
          </w:tcPr>
          <w:p w14:paraId="56385D06"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4B5581AD"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2A5CA32A" w14:textId="77777777" w:rsidR="008A247B" w:rsidRPr="00732613" w:rsidRDefault="008A247B">
            <w:pPr>
              <w:rPr>
                <w:rFonts w:ascii="Arial" w:hAnsi="Arial" w:cs="Arial"/>
                <w:b/>
                <w:bCs/>
                <w:iCs/>
              </w:rPr>
            </w:pPr>
            <w:r w:rsidRPr="00732613">
              <w:rPr>
                <w:rFonts w:ascii="Arial" w:hAnsi="Arial" w:cs="Arial"/>
                <w:b/>
                <w:bCs/>
                <w:iCs/>
              </w:rPr>
              <w:t>00002</w:t>
            </w:r>
          </w:p>
        </w:tc>
      </w:tr>
      <w:tr w:rsidR="008A247B" w:rsidRPr="00732613" w14:paraId="1428EA9A" w14:textId="77777777">
        <w:trPr>
          <w:trHeight w:val="255"/>
        </w:trPr>
        <w:tc>
          <w:tcPr>
            <w:tcW w:w="2070" w:type="dxa"/>
          </w:tcPr>
          <w:p w14:paraId="09CD1CD5"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1CD7BC9F"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1B6BDDCE"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601835BF" w14:textId="77777777">
        <w:trPr>
          <w:trHeight w:val="255"/>
        </w:trPr>
        <w:tc>
          <w:tcPr>
            <w:tcW w:w="2070" w:type="dxa"/>
          </w:tcPr>
          <w:p w14:paraId="00BCC35B"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649F3061"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4A0FED87"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63C007F3" w14:textId="77777777">
        <w:trPr>
          <w:trHeight w:val="255"/>
        </w:trPr>
        <w:tc>
          <w:tcPr>
            <w:tcW w:w="2070" w:type="dxa"/>
          </w:tcPr>
          <w:p w14:paraId="1BD2DB32"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032FDBD8"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5E11964E" w14:textId="77777777" w:rsidR="008A247B" w:rsidRPr="00732613" w:rsidRDefault="008A247B">
            <w:pPr>
              <w:rPr>
                <w:rFonts w:ascii="Arial" w:hAnsi="Arial" w:cs="Arial"/>
                <w:b/>
                <w:bCs/>
                <w:iCs/>
              </w:rPr>
            </w:pPr>
            <w:r w:rsidRPr="00732613">
              <w:rPr>
                <w:rFonts w:ascii="Arial" w:hAnsi="Arial" w:cs="Arial"/>
                <w:b/>
                <w:bCs/>
                <w:iCs/>
              </w:rPr>
              <w:t>12</w:t>
            </w:r>
          </w:p>
        </w:tc>
      </w:tr>
      <w:tr w:rsidR="008A247B" w:rsidRPr="00732613" w14:paraId="0826BE95" w14:textId="77777777">
        <w:trPr>
          <w:trHeight w:val="255"/>
        </w:trPr>
        <w:tc>
          <w:tcPr>
            <w:tcW w:w="2070" w:type="dxa"/>
          </w:tcPr>
          <w:p w14:paraId="58FDEF69" w14:textId="77777777" w:rsidR="008A247B" w:rsidRPr="00732613" w:rsidRDefault="008A247B">
            <w:pPr>
              <w:rPr>
                <w:rFonts w:ascii="Arial" w:hAnsi="Arial" w:cs="Arial"/>
                <w:b/>
                <w:bCs/>
              </w:rPr>
            </w:pPr>
            <w:r w:rsidRPr="00732613">
              <w:rPr>
                <w:rFonts w:ascii="Arial" w:hAnsi="Arial" w:cs="Arial"/>
                <w:b/>
                <w:bCs/>
              </w:rPr>
              <w:t>JR</w:t>
            </w:r>
          </w:p>
        </w:tc>
        <w:tc>
          <w:tcPr>
            <w:tcW w:w="4320" w:type="dxa"/>
          </w:tcPr>
          <w:p w14:paraId="20D66BD5" w14:textId="77777777" w:rsidR="008A247B" w:rsidRPr="00732613" w:rsidRDefault="008A247B">
            <w:pPr>
              <w:rPr>
                <w:rFonts w:ascii="Arial" w:hAnsi="Arial" w:cs="Arial"/>
                <w:b/>
                <w:bCs/>
              </w:rPr>
            </w:pPr>
            <w:r w:rsidRPr="00732613">
              <w:rPr>
                <w:rFonts w:ascii="Arial" w:hAnsi="Arial" w:cs="Arial"/>
                <w:b/>
                <w:bCs/>
              </w:rPr>
              <w:t>Jack Request</w:t>
            </w:r>
          </w:p>
        </w:tc>
        <w:tc>
          <w:tcPr>
            <w:tcW w:w="2358" w:type="dxa"/>
          </w:tcPr>
          <w:p w14:paraId="5CF3984E"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36108EBA" w14:textId="77777777">
        <w:trPr>
          <w:trHeight w:val="255"/>
        </w:trPr>
        <w:tc>
          <w:tcPr>
            <w:tcW w:w="2070" w:type="dxa"/>
          </w:tcPr>
          <w:p w14:paraId="516A103A" w14:textId="77777777" w:rsidR="008A247B" w:rsidRPr="00732613" w:rsidRDefault="008A247B">
            <w:pPr>
              <w:rPr>
                <w:rFonts w:ascii="Arial" w:hAnsi="Arial" w:cs="Arial"/>
                <w:b/>
                <w:bCs/>
              </w:rPr>
            </w:pPr>
            <w:r w:rsidRPr="00732613">
              <w:rPr>
                <w:rFonts w:ascii="Arial" w:hAnsi="Arial" w:cs="Arial"/>
                <w:b/>
                <w:bCs/>
              </w:rPr>
              <w:t>IWJQ</w:t>
            </w:r>
          </w:p>
        </w:tc>
        <w:tc>
          <w:tcPr>
            <w:tcW w:w="4320" w:type="dxa"/>
          </w:tcPr>
          <w:p w14:paraId="6CFD6074" w14:textId="77777777" w:rsidR="008A247B" w:rsidRPr="00732613" w:rsidRDefault="008A247B">
            <w:pPr>
              <w:rPr>
                <w:rFonts w:ascii="Arial" w:hAnsi="Arial" w:cs="Arial"/>
                <w:b/>
                <w:bCs/>
              </w:rPr>
            </w:pPr>
            <w:r w:rsidRPr="00732613">
              <w:rPr>
                <w:rFonts w:ascii="Arial" w:hAnsi="Arial" w:cs="Arial"/>
                <w:b/>
                <w:bCs/>
              </w:rPr>
              <w:t>Inside Wire Jack Quantity</w:t>
            </w:r>
          </w:p>
        </w:tc>
        <w:tc>
          <w:tcPr>
            <w:tcW w:w="2358" w:type="dxa"/>
          </w:tcPr>
          <w:p w14:paraId="4F6A24BF" w14:textId="77777777" w:rsidR="008A247B" w:rsidRPr="00732613" w:rsidRDefault="008A247B">
            <w:pPr>
              <w:rPr>
                <w:rFonts w:ascii="Arial" w:hAnsi="Arial" w:cs="Arial"/>
                <w:b/>
                <w:bCs/>
                <w:iCs/>
              </w:rPr>
            </w:pPr>
            <w:r w:rsidRPr="00732613">
              <w:rPr>
                <w:rFonts w:ascii="Arial" w:hAnsi="Arial" w:cs="Arial"/>
                <w:b/>
                <w:bCs/>
                <w:iCs/>
              </w:rPr>
              <w:t>1</w:t>
            </w:r>
          </w:p>
        </w:tc>
      </w:tr>
      <w:tr w:rsidR="008A247B" w:rsidRPr="00732613" w14:paraId="257AC46E" w14:textId="77777777">
        <w:trPr>
          <w:trHeight w:val="255"/>
        </w:trPr>
        <w:tc>
          <w:tcPr>
            <w:tcW w:w="2070" w:type="dxa"/>
          </w:tcPr>
          <w:p w14:paraId="34403928" w14:textId="77777777" w:rsidR="008A247B" w:rsidRPr="00732613" w:rsidRDefault="008A247B">
            <w:pPr>
              <w:rPr>
                <w:rFonts w:ascii="Arial" w:hAnsi="Arial" w:cs="Arial"/>
                <w:b/>
                <w:bCs/>
              </w:rPr>
            </w:pPr>
            <w:r w:rsidRPr="00732613">
              <w:rPr>
                <w:rFonts w:ascii="Arial" w:hAnsi="Arial" w:cs="Arial"/>
                <w:b/>
                <w:bCs/>
              </w:rPr>
              <w:t>IWJK</w:t>
            </w:r>
          </w:p>
        </w:tc>
        <w:tc>
          <w:tcPr>
            <w:tcW w:w="4320" w:type="dxa"/>
          </w:tcPr>
          <w:p w14:paraId="1EDD873A" w14:textId="77777777" w:rsidR="008A247B" w:rsidRPr="00732613" w:rsidRDefault="008A247B">
            <w:pPr>
              <w:rPr>
                <w:rFonts w:ascii="Arial" w:hAnsi="Arial" w:cs="Arial"/>
                <w:b/>
                <w:bCs/>
              </w:rPr>
            </w:pPr>
            <w:r w:rsidRPr="00732613">
              <w:rPr>
                <w:rFonts w:ascii="Arial" w:hAnsi="Arial" w:cs="Arial"/>
                <w:b/>
                <w:bCs/>
              </w:rPr>
              <w:t xml:space="preserve">Inside Wire Jack Code </w:t>
            </w:r>
          </w:p>
        </w:tc>
        <w:tc>
          <w:tcPr>
            <w:tcW w:w="2358" w:type="dxa"/>
          </w:tcPr>
          <w:p w14:paraId="339991CA" w14:textId="77777777" w:rsidR="008A247B" w:rsidRPr="00732613" w:rsidRDefault="008A247B">
            <w:pPr>
              <w:rPr>
                <w:rFonts w:ascii="Arial" w:hAnsi="Arial" w:cs="Arial"/>
                <w:b/>
                <w:bCs/>
                <w:iCs/>
              </w:rPr>
            </w:pPr>
            <w:r w:rsidRPr="00732613">
              <w:rPr>
                <w:rFonts w:ascii="Arial" w:hAnsi="Arial" w:cs="Arial"/>
                <w:b/>
                <w:bCs/>
                <w:iCs/>
              </w:rPr>
              <w:t>RJ11W</w:t>
            </w:r>
          </w:p>
        </w:tc>
      </w:tr>
      <w:tr w:rsidR="008A247B" w:rsidRPr="00732613" w14:paraId="6C0B59BA" w14:textId="77777777">
        <w:trPr>
          <w:trHeight w:val="255"/>
        </w:trPr>
        <w:tc>
          <w:tcPr>
            <w:tcW w:w="2070" w:type="dxa"/>
          </w:tcPr>
          <w:p w14:paraId="71CE85D3" w14:textId="77777777" w:rsidR="008A247B" w:rsidRPr="00732613" w:rsidRDefault="008A247B">
            <w:pPr>
              <w:rPr>
                <w:rFonts w:ascii="Arial" w:hAnsi="Arial" w:cs="Arial"/>
                <w:b/>
                <w:bCs/>
              </w:rPr>
            </w:pPr>
            <w:r w:rsidRPr="00732613">
              <w:rPr>
                <w:rFonts w:ascii="Arial" w:hAnsi="Arial" w:cs="Arial"/>
                <w:b/>
                <w:bCs/>
              </w:rPr>
              <w:t>IWT</w:t>
            </w:r>
          </w:p>
        </w:tc>
        <w:tc>
          <w:tcPr>
            <w:tcW w:w="4320" w:type="dxa"/>
          </w:tcPr>
          <w:p w14:paraId="1AF0F600" w14:textId="77777777" w:rsidR="008A247B" w:rsidRPr="00732613" w:rsidRDefault="008A247B">
            <w:pPr>
              <w:rPr>
                <w:rFonts w:ascii="Arial" w:hAnsi="Arial" w:cs="Arial"/>
                <w:b/>
                <w:bCs/>
              </w:rPr>
            </w:pPr>
            <w:r w:rsidRPr="00732613">
              <w:rPr>
                <w:rFonts w:ascii="Arial" w:hAnsi="Arial" w:cs="Arial"/>
                <w:b/>
                <w:bCs/>
              </w:rPr>
              <w:t>Inside Wire Type</w:t>
            </w:r>
          </w:p>
        </w:tc>
        <w:tc>
          <w:tcPr>
            <w:tcW w:w="2358" w:type="dxa"/>
          </w:tcPr>
          <w:p w14:paraId="291A2BB4" w14:textId="77777777" w:rsidR="008A247B" w:rsidRPr="00732613" w:rsidRDefault="008A247B">
            <w:pPr>
              <w:rPr>
                <w:rFonts w:ascii="Arial" w:hAnsi="Arial" w:cs="Arial"/>
                <w:b/>
                <w:bCs/>
                <w:iCs/>
              </w:rPr>
            </w:pPr>
            <w:r w:rsidRPr="00732613">
              <w:rPr>
                <w:rFonts w:ascii="Arial" w:hAnsi="Arial" w:cs="Arial"/>
                <w:b/>
                <w:bCs/>
                <w:iCs/>
              </w:rPr>
              <w:t>B</w:t>
            </w:r>
          </w:p>
        </w:tc>
      </w:tr>
      <w:tr w:rsidR="008A247B" w:rsidRPr="00732613" w14:paraId="54559E18" w14:textId="77777777">
        <w:trPr>
          <w:trHeight w:val="255"/>
        </w:trPr>
        <w:tc>
          <w:tcPr>
            <w:tcW w:w="2070" w:type="dxa"/>
          </w:tcPr>
          <w:p w14:paraId="0A7E1D66" w14:textId="77777777" w:rsidR="008A247B" w:rsidRPr="00732613" w:rsidRDefault="008A247B">
            <w:pPr>
              <w:rPr>
                <w:rFonts w:ascii="Arial" w:hAnsi="Arial" w:cs="Arial"/>
                <w:b/>
                <w:bCs/>
              </w:rPr>
            </w:pPr>
            <w:r w:rsidRPr="00732613">
              <w:rPr>
                <w:rFonts w:ascii="Arial" w:hAnsi="Arial" w:cs="Arial"/>
                <w:b/>
                <w:bCs/>
              </w:rPr>
              <w:t>IWTQ</w:t>
            </w:r>
          </w:p>
        </w:tc>
        <w:tc>
          <w:tcPr>
            <w:tcW w:w="4320" w:type="dxa"/>
          </w:tcPr>
          <w:p w14:paraId="233A8A07" w14:textId="77777777" w:rsidR="008A247B" w:rsidRPr="00732613" w:rsidRDefault="008A247B">
            <w:pPr>
              <w:rPr>
                <w:rFonts w:ascii="Arial" w:hAnsi="Arial" w:cs="Arial"/>
                <w:b/>
                <w:bCs/>
              </w:rPr>
            </w:pPr>
            <w:r w:rsidRPr="00732613">
              <w:rPr>
                <w:rFonts w:ascii="Arial" w:hAnsi="Arial" w:cs="Arial"/>
                <w:b/>
                <w:bCs/>
              </w:rPr>
              <w:t>Inside Wire Type Quantity</w:t>
            </w:r>
          </w:p>
        </w:tc>
        <w:tc>
          <w:tcPr>
            <w:tcW w:w="2358" w:type="dxa"/>
          </w:tcPr>
          <w:p w14:paraId="17CDFC52" w14:textId="77777777" w:rsidR="008A247B" w:rsidRPr="00732613" w:rsidRDefault="008A247B">
            <w:pPr>
              <w:rPr>
                <w:rFonts w:ascii="Arial" w:hAnsi="Arial" w:cs="Arial"/>
                <w:b/>
                <w:bCs/>
                <w:iCs/>
              </w:rPr>
            </w:pPr>
            <w:r w:rsidRPr="00732613">
              <w:rPr>
                <w:rFonts w:ascii="Arial" w:hAnsi="Arial" w:cs="Arial"/>
                <w:b/>
                <w:bCs/>
                <w:iCs/>
              </w:rPr>
              <w:t>01</w:t>
            </w:r>
          </w:p>
        </w:tc>
      </w:tr>
      <w:tr w:rsidR="008A247B" w:rsidRPr="00732613" w14:paraId="41907BAA" w14:textId="77777777">
        <w:trPr>
          <w:trHeight w:val="255"/>
        </w:trPr>
        <w:tc>
          <w:tcPr>
            <w:tcW w:w="2070" w:type="dxa"/>
          </w:tcPr>
          <w:p w14:paraId="739EE36B" w14:textId="77777777" w:rsidR="008A247B" w:rsidRPr="00732613" w:rsidRDefault="008A247B">
            <w:pPr>
              <w:rPr>
                <w:rFonts w:ascii="Arial" w:hAnsi="Arial" w:cs="Arial"/>
                <w:b/>
                <w:bCs/>
              </w:rPr>
            </w:pPr>
            <w:r w:rsidRPr="00732613">
              <w:rPr>
                <w:rFonts w:ascii="Arial" w:hAnsi="Arial" w:cs="Arial"/>
                <w:b/>
                <w:bCs/>
              </w:rPr>
              <w:t>NIDR</w:t>
            </w:r>
          </w:p>
        </w:tc>
        <w:tc>
          <w:tcPr>
            <w:tcW w:w="4320" w:type="dxa"/>
          </w:tcPr>
          <w:p w14:paraId="318784DF" w14:textId="77777777" w:rsidR="008A247B" w:rsidRPr="00732613" w:rsidRDefault="008A247B">
            <w:pPr>
              <w:rPr>
                <w:rFonts w:ascii="Arial" w:hAnsi="Arial" w:cs="Arial"/>
                <w:b/>
                <w:bCs/>
              </w:rPr>
            </w:pPr>
            <w:r w:rsidRPr="00732613">
              <w:rPr>
                <w:rFonts w:ascii="Arial" w:hAnsi="Arial" w:cs="Arial"/>
                <w:b/>
                <w:bCs/>
              </w:rPr>
              <w:t>Network Interface Device</w:t>
            </w:r>
          </w:p>
        </w:tc>
        <w:tc>
          <w:tcPr>
            <w:tcW w:w="2358" w:type="dxa"/>
          </w:tcPr>
          <w:p w14:paraId="37012260"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559346E4" w14:textId="77777777">
        <w:trPr>
          <w:trHeight w:val="255"/>
        </w:trPr>
        <w:tc>
          <w:tcPr>
            <w:tcW w:w="2070" w:type="dxa"/>
          </w:tcPr>
          <w:p w14:paraId="5EE50AD6" w14:textId="77777777" w:rsidR="008A247B" w:rsidRPr="00732613" w:rsidRDefault="008A247B">
            <w:pPr>
              <w:rPr>
                <w:rFonts w:ascii="Arial" w:hAnsi="Arial" w:cs="Arial"/>
                <w:b/>
                <w:bCs/>
              </w:rPr>
            </w:pPr>
            <w:r w:rsidRPr="00732613">
              <w:rPr>
                <w:rFonts w:ascii="Arial" w:hAnsi="Arial" w:cs="Arial"/>
                <w:b/>
                <w:bCs/>
              </w:rPr>
              <w:t>JK CODE</w:t>
            </w:r>
          </w:p>
        </w:tc>
        <w:tc>
          <w:tcPr>
            <w:tcW w:w="4320" w:type="dxa"/>
          </w:tcPr>
          <w:p w14:paraId="13DDAB08" w14:textId="77777777" w:rsidR="008A247B" w:rsidRPr="00732613" w:rsidRDefault="008A247B">
            <w:pPr>
              <w:rPr>
                <w:rFonts w:ascii="Arial" w:hAnsi="Arial" w:cs="Arial"/>
                <w:b/>
                <w:bCs/>
              </w:rPr>
            </w:pPr>
            <w:r w:rsidRPr="00732613">
              <w:rPr>
                <w:rFonts w:ascii="Arial" w:hAnsi="Arial" w:cs="Arial"/>
                <w:b/>
                <w:bCs/>
              </w:rPr>
              <w:t>Jack Code</w:t>
            </w:r>
          </w:p>
        </w:tc>
        <w:tc>
          <w:tcPr>
            <w:tcW w:w="2358" w:type="dxa"/>
          </w:tcPr>
          <w:p w14:paraId="39F70BFA" w14:textId="77777777" w:rsidR="008A247B" w:rsidRPr="00732613" w:rsidRDefault="008A247B">
            <w:pPr>
              <w:rPr>
                <w:rFonts w:ascii="Arial" w:hAnsi="Arial" w:cs="Arial"/>
                <w:b/>
                <w:bCs/>
                <w:iCs/>
              </w:rPr>
            </w:pPr>
            <w:r w:rsidRPr="00732613">
              <w:rPr>
                <w:rFonts w:ascii="Arial" w:hAnsi="Arial" w:cs="Arial"/>
                <w:b/>
                <w:bCs/>
                <w:iCs/>
              </w:rPr>
              <w:t>RJ11W</w:t>
            </w:r>
          </w:p>
        </w:tc>
      </w:tr>
      <w:tr w:rsidR="008A247B" w:rsidRPr="00732613" w14:paraId="5CC2E87F" w14:textId="77777777">
        <w:trPr>
          <w:trHeight w:val="255"/>
        </w:trPr>
        <w:tc>
          <w:tcPr>
            <w:tcW w:w="2070" w:type="dxa"/>
          </w:tcPr>
          <w:p w14:paraId="0E138733" w14:textId="77777777" w:rsidR="008A247B" w:rsidRPr="00732613" w:rsidRDefault="008A247B">
            <w:pPr>
              <w:rPr>
                <w:rFonts w:ascii="Arial" w:hAnsi="Arial" w:cs="Arial"/>
                <w:b/>
                <w:bCs/>
              </w:rPr>
            </w:pPr>
            <w:r w:rsidRPr="00732613">
              <w:rPr>
                <w:rFonts w:ascii="Arial" w:hAnsi="Arial" w:cs="Arial"/>
                <w:b/>
                <w:bCs/>
              </w:rPr>
              <w:t>JK NUM</w:t>
            </w:r>
          </w:p>
        </w:tc>
        <w:tc>
          <w:tcPr>
            <w:tcW w:w="4320" w:type="dxa"/>
          </w:tcPr>
          <w:p w14:paraId="1E36785C" w14:textId="77777777" w:rsidR="008A247B" w:rsidRPr="00732613" w:rsidRDefault="008A247B">
            <w:pPr>
              <w:rPr>
                <w:rFonts w:ascii="Arial" w:hAnsi="Arial" w:cs="Arial"/>
                <w:b/>
                <w:bCs/>
              </w:rPr>
            </w:pPr>
            <w:r w:rsidRPr="00732613">
              <w:rPr>
                <w:rFonts w:ascii="Arial" w:hAnsi="Arial" w:cs="Arial"/>
                <w:b/>
                <w:bCs/>
              </w:rPr>
              <w:t>Jack Number</w:t>
            </w:r>
          </w:p>
        </w:tc>
        <w:tc>
          <w:tcPr>
            <w:tcW w:w="2358" w:type="dxa"/>
          </w:tcPr>
          <w:p w14:paraId="2AB42A2E" w14:textId="77777777" w:rsidR="008A247B" w:rsidRPr="00732613" w:rsidRDefault="008A247B">
            <w:pPr>
              <w:rPr>
                <w:rFonts w:ascii="Arial" w:hAnsi="Arial" w:cs="Arial"/>
                <w:b/>
                <w:bCs/>
                <w:iCs/>
              </w:rPr>
            </w:pPr>
            <w:r w:rsidRPr="00732613">
              <w:rPr>
                <w:rFonts w:ascii="Arial" w:hAnsi="Arial" w:cs="Arial"/>
                <w:b/>
                <w:bCs/>
                <w:iCs/>
              </w:rPr>
              <w:t>B2</w:t>
            </w:r>
          </w:p>
        </w:tc>
      </w:tr>
      <w:tr w:rsidR="008A247B" w:rsidRPr="00732613" w14:paraId="11326F5E" w14:textId="77777777">
        <w:trPr>
          <w:trHeight w:val="255"/>
        </w:trPr>
        <w:tc>
          <w:tcPr>
            <w:tcW w:w="2070" w:type="dxa"/>
          </w:tcPr>
          <w:p w14:paraId="3C5E3C69" w14:textId="77777777" w:rsidR="008A247B" w:rsidRPr="00732613" w:rsidRDefault="008A247B">
            <w:pPr>
              <w:rPr>
                <w:rFonts w:ascii="Arial" w:hAnsi="Arial" w:cs="Arial"/>
                <w:b/>
                <w:bCs/>
              </w:rPr>
            </w:pPr>
            <w:r w:rsidRPr="00732613">
              <w:rPr>
                <w:rFonts w:ascii="Arial" w:hAnsi="Arial" w:cs="Arial"/>
                <w:b/>
                <w:bCs/>
              </w:rPr>
              <w:t>JK POS</w:t>
            </w:r>
          </w:p>
        </w:tc>
        <w:tc>
          <w:tcPr>
            <w:tcW w:w="4320" w:type="dxa"/>
          </w:tcPr>
          <w:p w14:paraId="06404DAF" w14:textId="77777777" w:rsidR="008A247B" w:rsidRPr="00732613" w:rsidRDefault="008A247B">
            <w:pPr>
              <w:rPr>
                <w:rFonts w:ascii="Arial" w:hAnsi="Arial" w:cs="Arial"/>
                <w:b/>
                <w:bCs/>
              </w:rPr>
            </w:pPr>
            <w:r w:rsidRPr="00732613">
              <w:rPr>
                <w:rFonts w:ascii="Arial" w:hAnsi="Arial" w:cs="Arial"/>
                <w:b/>
                <w:bCs/>
              </w:rPr>
              <w:t>Jack Position</w:t>
            </w:r>
          </w:p>
        </w:tc>
        <w:tc>
          <w:tcPr>
            <w:tcW w:w="2358" w:type="dxa"/>
          </w:tcPr>
          <w:p w14:paraId="6BF0D543" w14:textId="77777777" w:rsidR="008A247B" w:rsidRPr="00732613" w:rsidRDefault="008A247B">
            <w:pPr>
              <w:rPr>
                <w:rFonts w:ascii="Arial" w:hAnsi="Arial" w:cs="Arial"/>
                <w:b/>
                <w:bCs/>
                <w:iCs/>
              </w:rPr>
            </w:pPr>
            <w:r w:rsidRPr="00732613">
              <w:rPr>
                <w:rFonts w:ascii="Arial" w:hAnsi="Arial" w:cs="Arial"/>
                <w:b/>
                <w:bCs/>
                <w:iCs/>
              </w:rPr>
              <w:t>99</w:t>
            </w:r>
          </w:p>
        </w:tc>
      </w:tr>
    </w:tbl>
    <w:p w14:paraId="56E71EB9" w14:textId="77777777" w:rsidR="008A247B" w:rsidRDefault="008A247B"/>
    <w:p w14:paraId="7B92742C" w14:textId="77777777" w:rsidR="006B7CA7" w:rsidRDefault="006B7CA7" w:rsidP="006B7CA7"/>
    <w:p w14:paraId="3C7FBB70" w14:textId="77777777" w:rsidR="00F00576" w:rsidRDefault="00F00576" w:rsidP="006B7CA7"/>
    <w:p w14:paraId="0B46907B" w14:textId="77777777" w:rsidR="00F00576" w:rsidRDefault="00F00576" w:rsidP="006B7CA7"/>
    <w:p w14:paraId="2D217B87" w14:textId="77777777" w:rsidR="00F00576" w:rsidRDefault="00F00576" w:rsidP="006B7CA7"/>
    <w:p w14:paraId="788CB066" w14:textId="77777777" w:rsidR="009C1A04" w:rsidRDefault="009C1A04" w:rsidP="006B7CA7"/>
    <w:p w14:paraId="48582866" w14:textId="77777777" w:rsidR="009C1A04" w:rsidRDefault="009C1A04" w:rsidP="009C1A04">
      <w:r w:rsidRPr="00574896">
        <w:t>XML INPUT:</w:t>
      </w:r>
    </w:p>
    <w:p w14:paraId="7912A7E5" w14:textId="77777777" w:rsidR="009C1A04" w:rsidRPr="00574896" w:rsidRDefault="009C1A04" w:rsidP="009C1A04"/>
    <w:p w14:paraId="5BBFEA09"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&lt;?xml version="1.0" ?&gt;</w:t>
      </w:r>
      <w:r w:rsidRPr="00574896">
        <w:rPr>
          <w:szCs w:val="20"/>
        </w:rPr>
        <w:t xml:space="preserve"> </w:t>
      </w:r>
    </w:p>
    <w:p w14:paraId="6C824032" w14:textId="77777777" w:rsidR="009C1A04" w:rsidRPr="00574896" w:rsidRDefault="009C1A04" w:rsidP="009C1A04">
      <w:pPr>
        <w:ind w:hanging="480"/>
        <w:rPr>
          <w:szCs w:val="20"/>
        </w:rPr>
      </w:pPr>
      <w:hyperlink r:id="rId166"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uom:ATT_LSR_ORD_REQ</w:t>
      </w:r>
      <w:r w:rsidRPr="00574896">
        <w:rPr>
          <w:color w:val="FF0000"/>
        </w:rPr>
        <w:t xml:space="preserve"> xmlns:uom</w:t>
      </w:r>
      <w:r w:rsidRPr="00574896">
        <w:rPr>
          <w:color w:val="0000FF"/>
        </w:rPr>
        <w:t>="</w:t>
      </w:r>
      <w:r w:rsidRPr="00574896">
        <w:rPr>
          <w:bCs/>
          <w:color w:val="FF0000"/>
          <w:szCs w:val="20"/>
        </w:rPr>
        <w:t>http://lsr.att.com/order</w:t>
      </w:r>
      <w:r w:rsidRPr="00574896">
        <w:rPr>
          <w:color w:val="0000FF"/>
        </w:rPr>
        <w:t>"</w:t>
      </w:r>
      <w:r w:rsidRPr="00574896">
        <w:rPr>
          <w:color w:val="FF0000"/>
        </w:rPr>
        <w:t xml:space="preserve"> xmlns:order</w:t>
      </w:r>
      <w:r w:rsidRPr="00574896">
        <w:rPr>
          <w:color w:val="0000FF"/>
        </w:rPr>
        <w:t>="</w:t>
      </w:r>
      <w:r w:rsidRPr="00574896">
        <w:rPr>
          <w:bCs/>
          <w:color w:val="FF0000"/>
          <w:szCs w:val="20"/>
        </w:rPr>
        <w:t>http://lsr.att.com/obf/tML/UOM</w:t>
      </w:r>
      <w:r w:rsidRPr="00574896">
        <w:rPr>
          <w:color w:val="0000FF"/>
        </w:rPr>
        <w:t>"</w:t>
      </w:r>
      <w:r w:rsidRPr="00574896">
        <w:rPr>
          <w:color w:val="FF0000"/>
        </w:rPr>
        <w:t xml:space="preserve"> xmlns:xsi</w:t>
      </w:r>
      <w:r w:rsidRPr="00574896">
        <w:rPr>
          <w:color w:val="0000FF"/>
        </w:rPr>
        <w:t>="</w:t>
      </w:r>
      <w:r w:rsidRPr="00574896">
        <w:rPr>
          <w:bCs/>
          <w:color w:val="FF0000"/>
          <w:szCs w:val="20"/>
        </w:rPr>
        <w:t>http://www.w3.org/2001/XMLSchema-instance</w:t>
      </w:r>
      <w:r w:rsidRPr="00574896">
        <w:rPr>
          <w:color w:val="0000FF"/>
        </w:rPr>
        <w:t>"&gt;</w:t>
      </w:r>
    </w:p>
    <w:p w14:paraId="5BE5B1B4" w14:textId="77777777" w:rsidR="009C1A04" w:rsidRPr="00574896" w:rsidRDefault="009C1A04" w:rsidP="009C1A04">
      <w:pPr>
        <w:ind w:hanging="480"/>
        <w:rPr>
          <w:szCs w:val="20"/>
        </w:rPr>
      </w:pPr>
      <w:hyperlink r:id="rId167"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header class</w:t>
      </w:r>
      <w:r w:rsidRPr="00574896">
        <w:rPr>
          <w:color w:val="0000FF"/>
        </w:rPr>
        <w:t>="</w:t>
      </w:r>
      <w:r w:rsidRPr="00574896">
        <w:rPr>
          <w:bCs/>
          <w:szCs w:val="20"/>
        </w:rPr>
        <w:t>1</w:t>
      </w:r>
      <w:r w:rsidRPr="00574896">
        <w:rPr>
          <w:color w:val="0000FF"/>
        </w:rPr>
        <w:t>"</w:t>
      </w:r>
      <w:r w:rsidRPr="00574896">
        <w:rPr>
          <w:color w:val="990000"/>
        </w:rPr>
        <w:t xml:space="preserve"> index</w:t>
      </w:r>
      <w:r w:rsidRPr="00574896">
        <w:rPr>
          <w:color w:val="0000FF"/>
        </w:rPr>
        <w:t>="</w:t>
      </w:r>
      <w:r w:rsidRPr="00574896">
        <w:rPr>
          <w:bCs/>
          <w:szCs w:val="20"/>
        </w:rPr>
        <w:t>0</w:t>
      </w:r>
      <w:r w:rsidRPr="00574896">
        <w:rPr>
          <w:color w:val="0000FF"/>
        </w:rPr>
        <w:t>"&gt;</w:t>
      </w:r>
    </w:p>
    <w:p w14:paraId="15DF23D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interfaceid class</w:t>
      </w:r>
      <w:r w:rsidRPr="00574896">
        <w:rPr>
          <w:color w:val="0000FF"/>
        </w:rPr>
        <w:t>="</w:t>
      </w:r>
      <w:r w:rsidRPr="00574896">
        <w:rPr>
          <w:bCs/>
          <w:szCs w:val="20"/>
        </w:rPr>
        <w:t>0</w:t>
      </w:r>
      <w:r w:rsidRPr="00574896">
        <w:rPr>
          <w:color w:val="0000FF"/>
        </w:rPr>
        <w:t>"</w:t>
      </w:r>
      <w:r w:rsidRPr="00574896">
        <w:rPr>
          <w:color w:val="990000"/>
        </w:rPr>
        <w:t xml:space="preserve"> index</w:t>
      </w:r>
      <w:r w:rsidRPr="00574896">
        <w:rPr>
          <w:color w:val="0000FF"/>
        </w:rPr>
        <w:t>="</w:t>
      </w:r>
      <w:r w:rsidRPr="00574896">
        <w:rPr>
          <w:bCs/>
          <w:szCs w:val="20"/>
        </w:rPr>
        <w:t>0</w:t>
      </w:r>
      <w:r w:rsidRPr="00574896">
        <w:rPr>
          <w:color w:val="0000FF"/>
        </w:rPr>
        <w:t>"&gt;</w:t>
      </w:r>
      <w:r w:rsidRPr="00574896">
        <w:rPr>
          <w:bCs/>
        </w:rPr>
        <w:t>CTE-1005-OR-XML</w:t>
      </w:r>
      <w:r w:rsidRPr="00574896">
        <w:rPr>
          <w:color w:val="0000FF"/>
        </w:rPr>
        <w:t>&lt;/</w:t>
      </w:r>
      <w:r w:rsidRPr="00574896">
        <w:rPr>
          <w:color w:val="990000"/>
        </w:rPr>
        <w:t>interfaceid</w:t>
      </w:r>
      <w:r w:rsidRPr="00574896">
        <w:rPr>
          <w:color w:val="0000FF"/>
        </w:rPr>
        <w:t>&gt;</w:t>
      </w:r>
      <w:r w:rsidRPr="00574896">
        <w:rPr>
          <w:szCs w:val="20"/>
        </w:rPr>
        <w:t xml:space="preserve"> </w:t>
      </w:r>
    </w:p>
    <w:p w14:paraId="2C6E42E6"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header</w:t>
      </w:r>
      <w:r w:rsidRPr="00574896">
        <w:rPr>
          <w:color w:val="0000FF"/>
        </w:rPr>
        <w:t>&gt;</w:t>
      </w:r>
    </w:p>
    <w:p w14:paraId="1D0944F4" w14:textId="77777777" w:rsidR="009C1A04" w:rsidRPr="00574896" w:rsidRDefault="009C1A04" w:rsidP="009C1A04">
      <w:pPr>
        <w:ind w:hanging="480"/>
        <w:rPr>
          <w:szCs w:val="20"/>
        </w:rPr>
      </w:pPr>
      <w:hyperlink r:id="rId168"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order:LSR_ORD_REQ</w:t>
      </w:r>
      <w:r w:rsidRPr="00574896">
        <w:rPr>
          <w:color w:val="0000FF"/>
        </w:rPr>
        <w:t>&gt;</w:t>
      </w:r>
    </w:p>
    <w:p w14:paraId="07A6FE7D" w14:textId="77777777" w:rsidR="009C1A04" w:rsidRPr="00574896" w:rsidRDefault="009C1A04" w:rsidP="009C1A04">
      <w:pPr>
        <w:ind w:hanging="480"/>
        <w:rPr>
          <w:szCs w:val="20"/>
        </w:rPr>
      </w:pPr>
      <w:hyperlink r:id="rId169"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order:HDR</w:t>
      </w:r>
      <w:r w:rsidRPr="00574896">
        <w:rPr>
          <w:color w:val="0000FF"/>
        </w:rPr>
        <w:t>&gt;</w:t>
      </w:r>
    </w:p>
    <w:p w14:paraId="2C7DBD9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order:CCNA</w:t>
      </w:r>
      <w:r w:rsidRPr="00574896">
        <w:rPr>
          <w:color w:val="0000FF"/>
        </w:rPr>
        <w:t>&gt;</w:t>
      </w:r>
      <w:r w:rsidRPr="00574896">
        <w:rPr>
          <w:bCs/>
        </w:rPr>
        <w:t>ZXL</w:t>
      </w:r>
      <w:r w:rsidRPr="00574896">
        <w:rPr>
          <w:color w:val="0000FF"/>
        </w:rPr>
        <w:t>&lt;/</w:t>
      </w:r>
      <w:r w:rsidRPr="00574896">
        <w:rPr>
          <w:color w:val="990000"/>
        </w:rPr>
        <w:t>order:CCNA</w:t>
      </w:r>
      <w:r w:rsidRPr="00574896">
        <w:rPr>
          <w:color w:val="0000FF"/>
        </w:rPr>
        <w:t>&gt;</w:t>
      </w:r>
      <w:r w:rsidRPr="00574896">
        <w:rPr>
          <w:szCs w:val="20"/>
        </w:rPr>
        <w:t xml:space="preserve"> </w:t>
      </w:r>
    </w:p>
    <w:p w14:paraId="6EDEAB2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order:PON</w:t>
      </w:r>
      <w:r w:rsidRPr="00574896">
        <w:rPr>
          <w:color w:val="0000FF"/>
        </w:rPr>
        <w:t>&gt;</w:t>
      </w:r>
      <w:r w:rsidRPr="00574896">
        <w:rPr>
          <w:bCs/>
        </w:rPr>
        <w:t>CVT0A008R31C</w:t>
      </w:r>
      <w:r w:rsidRPr="00574896">
        <w:rPr>
          <w:color w:val="0000FF"/>
        </w:rPr>
        <w:t>&lt;/</w:t>
      </w:r>
      <w:r w:rsidRPr="00574896">
        <w:rPr>
          <w:color w:val="990000"/>
        </w:rPr>
        <w:t>order:PON</w:t>
      </w:r>
      <w:r w:rsidRPr="00574896">
        <w:rPr>
          <w:color w:val="0000FF"/>
        </w:rPr>
        <w:t>&gt;</w:t>
      </w:r>
      <w:r w:rsidRPr="00574896">
        <w:rPr>
          <w:szCs w:val="20"/>
        </w:rPr>
        <w:t xml:space="preserve"> </w:t>
      </w:r>
    </w:p>
    <w:p w14:paraId="6F58256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order:VER</w:t>
      </w:r>
      <w:r w:rsidRPr="00574896">
        <w:rPr>
          <w:color w:val="0000FF"/>
        </w:rPr>
        <w:t>&gt;</w:t>
      </w:r>
      <w:r w:rsidRPr="00574896">
        <w:rPr>
          <w:bCs/>
        </w:rPr>
        <w:t>00</w:t>
      </w:r>
      <w:r w:rsidRPr="00574896">
        <w:rPr>
          <w:color w:val="0000FF"/>
        </w:rPr>
        <w:t>&lt;/</w:t>
      </w:r>
      <w:r w:rsidRPr="00574896">
        <w:rPr>
          <w:color w:val="990000"/>
        </w:rPr>
        <w:t>order:VER</w:t>
      </w:r>
      <w:r w:rsidRPr="00574896">
        <w:rPr>
          <w:color w:val="0000FF"/>
        </w:rPr>
        <w:t>&gt;</w:t>
      </w:r>
      <w:r w:rsidRPr="00574896">
        <w:rPr>
          <w:szCs w:val="20"/>
        </w:rPr>
        <w:t xml:space="preserve"> </w:t>
      </w:r>
    </w:p>
    <w:p w14:paraId="23A073A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order:AN</w:t>
      </w:r>
      <w:r w:rsidRPr="00574896">
        <w:rPr>
          <w:color w:val="0000FF"/>
        </w:rPr>
        <w:t>&gt;</w:t>
      </w:r>
      <w:r w:rsidRPr="00574896">
        <w:rPr>
          <w:bCs/>
        </w:rPr>
        <w:t>504N040020020</w:t>
      </w:r>
      <w:r w:rsidRPr="00574896">
        <w:rPr>
          <w:color w:val="0000FF"/>
        </w:rPr>
        <w:t>&lt;/</w:t>
      </w:r>
      <w:r w:rsidRPr="00574896">
        <w:rPr>
          <w:color w:val="990000"/>
        </w:rPr>
        <w:t>order:AN</w:t>
      </w:r>
      <w:r w:rsidRPr="00574896">
        <w:rPr>
          <w:color w:val="0000FF"/>
        </w:rPr>
        <w:t>&gt;</w:t>
      </w:r>
      <w:r w:rsidRPr="00574896">
        <w:rPr>
          <w:szCs w:val="20"/>
        </w:rPr>
        <w:t xml:space="preserve"> </w:t>
      </w:r>
    </w:p>
    <w:p w14:paraId="5D80C7C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order:RVER</w:t>
      </w:r>
      <w:r w:rsidRPr="00574896">
        <w:rPr>
          <w:color w:val="0000FF"/>
        </w:rPr>
        <w:t>&gt;</w:t>
      </w:r>
      <w:r w:rsidRPr="00574896">
        <w:rPr>
          <w:bCs/>
        </w:rPr>
        <w:t>10.05</w:t>
      </w:r>
      <w:r w:rsidRPr="00574896">
        <w:rPr>
          <w:color w:val="0000FF"/>
        </w:rPr>
        <w:t>&lt;/</w:t>
      </w:r>
      <w:r w:rsidRPr="00574896">
        <w:rPr>
          <w:color w:val="990000"/>
        </w:rPr>
        <w:t>order:RVER</w:t>
      </w:r>
      <w:r w:rsidRPr="00574896">
        <w:rPr>
          <w:color w:val="0000FF"/>
        </w:rPr>
        <w:t>&gt;</w:t>
      </w:r>
      <w:r w:rsidRPr="00574896">
        <w:rPr>
          <w:szCs w:val="20"/>
        </w:rPr>
        <w:t xml:space="preserve"> </w:t>
      </w:r>
    </w:p>
    <w:p w14:paraId="307CBA1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order:CC</w:t>
      </w:r>
      <w:r w:rsidRPr="00574896">
        <w:rPr>
          <w:color w:val="0000FF"/>
        </w:rPr>
        <w:t>&gt;</w:t>
      </w:r>
      <w:r w:rsidRPr="00574896">
        <w:rPr>
          <w:bCs/>
        </w:rPr>
        <w:t>9999</w:t>
      </w:r>
      <w:r w:rsidRPr="00574896">
        <w:rPr>
          <w:color w:val="0000FF"/>
        </w:rPr>
        <w:t>&lt;/</w:t>
      </w:r>
      <w:r w:rsidRPr="00574896">
        <w:rPr>
          <w:color w:val="990000"/>
        </w:rPr>
        <w:t>order:CC</w:t>
      </w:r>
      <w:r w:rsidRPr="00574896">
        <w:rPr>
          <w:color w:val="0000FF"/>
        </w:rPr>
        <w:t>&gt;</w:t>
      </w:r>
      <w:r w:rsidRPr="00574896">
        <w:rPr>
          <w:szCs w:val="20"/>
        </w:rPr>
        <w:t xml:space="preserve"> </w:t>
      </w:r>
    </w:p>
    <w:p w14:paraId="3BFAEE6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order:STATE</w:t>
      </w:r>
      <w:r w:rsidRPr="00574896">
        <w:rPr>
          <w:color w:val="0000FF"/>
        </w:rPr>
        <w:t>&gt;</w:t>
      </w:r>
      <w:r w:rsidRPr="00574896">
        <w:rPr>
          <w:bCs/>
        </w:rPr>
        <w:t>LA</w:t>
      </w:r>
      <w:r w:rsidRPr="00574896">
        <w:rPr>
          <w:color w:val="0000FF"/>
        </w:rPr>
        <w:t>&lt;/</w:t>
      </w:r>
      <w:r w:rsidRPr="00574896">
        <w:rPr>
          <w:color w:val="990000"/>
        </w:rPr>
        <w:t>order:STATE</w:t>
      </w:r>
      <w:r w:rsidRPr="00574896">
        <w:rPr>
          <w:color w:val="0000FF"/>
        </w:rPr>
        <w:t>&gt;</w:t>
      </w:r>
      <w:r w:rsidRPr="00574896">
        <w:rPr>
          <w:szCs w:val="20"/>
        </w:rPr>
        <w:t xml:space="preserve"> </w:t>
      </w:r>
    </w:p>
    <w:p w14:paraId="249993A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order:MSG_TIMESTAMP</w:t>
      </w:r>
      <w:r w:rsidRPr="00574896">
        <w:rPr>
          <w:color w:val="0000FF"/>
        </w:rPr>
        <w:t>&gt;</w:t>
      </w:r>
      <w:r w:rsidRPr="00574896">
        <w:rPr>
          <w:bCs/>
        </w:rPr>
        <w:t>2009-06-23T08:59:32-05:00</w:t>
      </w:r>
      <w:r w:rsidRPr="00574896">
        <w:rPr>
          <w:color w:val="0000FF"/>
        </w:rPr>
        <w:t>&lt;/</w:t>
      </w:r>
      <w:r w:rsidRPr="00574896">
        <w:rPr>
          <w:color w:val="990000"/>
        </w:rPr>
        <w:t>order:MSG_TIMESTAMP</w:t>
      </w:r>
      <w:r w:rsidRPr="00574896">
        <w:rPr>
          <w:color w:val="0000FF"/>
        </w:rPr>
        <w:t>&gt;</w:t>
      </w:r>
      <w:r w:rsidRPr="00574896">
        <w:rPr>
          <w:szCs w:val="20"/>
        </w:rPr>
        <w:t xml:space="preserve"> </w:t>
      </w:r>
    </w:p>
    <w:p w14:paraId="32C34A0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order:DTSENT</w:t>
      </w:r>
      <w:r w:rsidRPr="00574896">
        <w:rPr>
          <w:color w:val="0000FF"/>
        </w:rPr>
        <w:t>&gt;</w:t>
      </w:r>
      <w:r w:rsidRPr="00574896">
        <w:rPr>
          <w:bCs/>
        </w:rPr>
        <w:t>200906230859AM</w:t>
      </w:r>
      <w:r w:rsidRPr="00574896">
        <w:rPr>
          <w:color w:val="0000FF"/>
        </w:rPr>
        <w:t>&lt;/</w:t>
      </w:r>
      <w:r w:rsidRPr="00574896">
        <w:rPr>
          <w:color w:val="990000"/>
        </w:rPr>
        <w:t>order:DTSENT</w:t>
      </w:r>
      <w:r w:rsidRPr="00574896">
        <w:rPr>
          <w:color w:val="0000FF"/>
        </w:rPr>
        <w:t>&gt;</w:t>
      </w:r>
      <w:r w:rsidRPr="00574896">
        <w:rPr>
          <w:szCs w:val="20"/>
        </w:rPr>
        <w:t xml:space="preserve"> </w:t>
      </w:r>
    </w:p>
    <w:p w14:paraId="08FB19BA"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order:HDR</w:t>
      </w:r>
      <w:r w:rsidRPr="00574896">
        <w:rPr>
          <w:color w:val="0000FF"/>
        </w:rPr>
        <w:t>&gt;</w:t>
      </w:r>
    </w:p>
    <w:p w14:paraId="2416B6BC" w14:textId="77777777" w:rsidR="009C1A04" w:rsidRPr="00574896" w:rsidRDefault="009C1A04" w:rsidP="009C1A04">
      <w:pPr>
        <w:ind w:hanging="480"/>
        <w:rPr>
          <w:szCs w:val="20"/>
        </w:rPr>
      </w:pPr>
      <w:hyperlink r:id="rId170"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order:LSR</w:t>
      </w:r>
      <w:r w:rsidRPr="00574896">
        <w:rPr>
          <w:color w:val="0000FF"/>
        </w:rPr>
        <w:t>&gt;</w:t>
      </w:r>
    </w:p>
    <w:p w14:paraId="166D0CB0" w14:textId="77777777" w:rsidR="009C1A04" w:rsidRPr="00574896" w:rsidRDefault="009C1A04" w:rsidP="009C1A04">
      <w:pPr>
        <w:ind w:hanging="480"/>
        <w:rPr>
          <w:szCs w:val="20"/>
        </w:rPr>
      </w:pPr>
      <w:hyperlink r:id="rId171"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order:LSR_ADMIN</w:t>
      </w:r>
      <w:r w:rsidRPr="00574896">
        <w:rPr>
          <w:color w:val="0000FF"/>
        </w:rPr>
        <w:t>&gt;</w:t>
      </w:r>
    </w:p>
    <w:p w14:paraId="708C6CD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order:SC</w:t>
      </w:r>
      <w:r w:rsidRPr="00574896">
        <w:rPr>
          <w:color w:val="0000FF"/>
        </w:rPr>
        <w:t>&gt;</w:t>
      </w:r>
      <w:r w:rsidRPr="00574896">
        <w:rPr>
          <w:bCs/>
        </w:rPr>
        <w:t>LCSC</w:t>
      </w:r>
      <w:r w:rsidRPr="00574896">
        <w:rPr>
          <w:color w:val="0000FF"/>
        </w:rPr>
        <w:t>&lt;/</w:t>
      </w:r>
      <w:r w:rsidRPr="00574896">
        <w:rPr>
          <w:color w:val="990000"/>
        </w:rPr>
        <w:t>order:SC</w:t>
      </w:r>
      <w:r w:rsidRPr="00574896">
        <w:rPr>
          <w:color w:val="0000FF"/>
        </w:rPr>
        <w:t>&gt;</w:t>
      </w:r>
      <w:r w:rsidRPr="00574896">
        <w:rPr>
          <w:szCs w:val="20"/>
        </w:rPr>
        <w:t xml:space="preserve"> </w:t>
      </w:r>
    </w:p>
    <w:p w14:paraId="56394B9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order:PROJECT</w:t>
      </w:r>
      <w:r w:rsidRPr="00574896">
        <w:rPr>
          <w:color w:val="0000FF"/>
        </w:rPr>
        <w:t>&gt;</w:t>
      </w:r>
      <w:r w:rsidRPr="00574896">
        <w:rPr>
          <w:bCs/>
        </w:rPr>
        <w:t>CAVENOBILL</w:t>
      </w:r>
      <w:r w:rsidRPr="00574896">
        <w:rPr>
          <w:color w:val="0000FF"/>
        </w:rPr>
        <w:t>&lt;/</w:t>
      </w:r>
      <w:r w:rsidRPr="00574896">
        <w:rPr>
          <w:color w:val="990000"/>
        </w:rPr>
        <w:t>order:PROJECT</w:t>
      </w:r>
      <w:r w:rsidRPr="00574896">
        <w:rPr>
          <w:color w:val="0000FF"/>
        </w:rPr>
        <w:t>&gt;</w:t>
      </w:r>
      <w:r w:rsidRPr="00574896">
        <w:rPr>
          <w:szCs w:val="20"/>
        </w:rPr>
        <w:t xml:space="preserve"> </w:t>
      </w:r>
    </w:p>
    <w:p w14:paraId="6F1538D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order:REQTYP</w:t>
      </w:r>
      <w:r w:rsidRPr="00574896">
        <w:rPr>
          <w:color w:val="0000FF"/>
        </w:rPr>
        <w:t>&gt;</w:t>
      </w:r>
      <w:r w:rsidRPr="00574896">
        <w:rPr>
          <w:bCs/>
        </w:rPr>
        <w:t>AB</w:t>
      </w:r>
      <w:r w:rsidRPr="00574896">
        <w:rPr>
          <w:color w:val="0000FF"/>
        </w:rPr>
        <w:t>&lt;/</w:t>
      </w:r>
      <w:r w:rsidRPr="00574896">
        <w:rPr>
          <w:color w:val="990000"/>
        </w:rPr>
        <w:t>order:REQTYP</w:t>
      </w:r>
      <w:r w:rsidRPr="00574896">
        <w:rPr>
          <w:color w:val="0000FF"/>
        </w:rPr>
        <w:t>&gt;</w:t>
      </w:r>
      <w:r w:rsidRPr="00574896">
        <w:rPr>
          <w:szCs w:val="20"/>
        </w:rPr>
        <w:t xml:space="preserve"> </w:t>
      </w:r>
    </w:p>
    <w:p w14:paraId="1C3191C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order:ACT</w:t>
      </w:r>
      <w:r w:rsidRPr="00574896">
        <w:rPr>
          <w:color w:val="0000FF"/>
        </w:rPr>
        <w:t>&gt;</w:t>
      </w:r>
      <w:r w:rsidRPr="00574896">
        <w:rPr>
          <w:bCs/>
        </w:rPr>
        <w:t>N</w:t>
      </w:r>
      <w:r w:rsidRPr="00574896">
        <w:rPr>
          <w:color w:val="0000FF"/>
        </w:rPr>
        <w:t>&lt;/</w:t>
      </w:r>
      <w:r w:rsidRPr="00574896">
        <w:rPr>
          <w:color w:val="990000"/>
        </w:rPr>
        <w:t>order:ACT</w:t>
      </w:r>
      <w:r w:rsidRPr="00574896">
        <w:rPr>
          <w:color w:val="0000FF"/>
        </w:rPr>
        <w:t>&gt;</w:t>
      </w:r>
      <w:r w:rsidRPr="00574896">
        <w:rPr>
          <w:szCs w:val="20"/>
        </w:rPr>
        <w:t xml:space="preserve"> </w:t>
      </w:r>
    </w:p>
    <w:p w14:paraId="34B24FD8" w14:textId="77777777" w:rsidR="009C1A04" w:rsidRPr="00574896" w:rsidRDefault="009C1A04" w:rsidP="009C1A04">
      <w:pPr>
        <w:ind w:hanging="480"/>
        <w:rPr>
          <w:szCs w:val="20"/>
        </w:rPr>
      </w:pPr>
      <w:hyperlink r:id="rId172"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order:AUTHORIZATION</w:t>
      </w:r>
      <w:r w:rsidRPr="00574896">
        <w:rPr>
          <w:color w:val="0000FF"/>
        </w:rPr>
        <w:t>&gt;</w:t>
      </w:r>
    </w:p>
    <w:p w14:paraId="37ADCF10"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order:AAN</w:t>
      </w:r>
      <w:r w:rsidRPr="00574896">
        <w:rPr>
          <w:color w:val="0000FF"/>
        </w:rPr>
        <w:t>&gt;</w:t>
      </w:r>
      <w:r w:rsidRPr="00574896">
        <w:rPr>
          <w:bCs/>
        </w:rPr>
        <w:t>504M925591591</w:t>
      </w:r>
      <w:r w:rsidRPr="00574896">
        <w:rPr>
          <w:color w:val="0000FF"/>
        </w:rPr>
        <w:t>&lt;/</w:t>
      </w:r>
      <w:r w:rsidRPr="00574896">
        <w:rPr>
          <w:color w:val="990000"/>
        </w:rPr>
        <w:t>order:AAN</w:t>
      </w:r>
      <w:r w:rsidRPr="00574896">
        <w:rPr>
          <w:color w:val="0000FF"/>
        </w:rPr>
        <w:t>&gt;</w:t>
      </w:r>
      <w:r w:rsidRPr="00574896">
        <w:rPr>
          <w:szCs w:val="20"/>
        </w:rPr>
        <w:t xml:space="preserve"> </w:t>
      </w:r>
    </w:p>
    <w:p w14:paraId="21ED582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order:TOS</w:t>
      </w:r>
      <w:r w:rsidRPr="00574896">
        <w:rPr>
          <w:color w:val="0000FF"/>
        </w:rPr>
        <w:t>&gt;</w:t>
      </w:r>
      <w:r w:rsidRPr="00574896">
        <w:rPr>
          <w:bCs/>
        </w:rPr>
        <w:t>1B--</w:t>
      </w:r>
      <w:r w:rsidRPr="00574896">
        <w:rPr>
          <w:color w:val="0000FF"/>
        </w:rPr>
        <w:t>&lt;/</w:t>
      </w:r>
      <w:r w:rsidRPr="00574896">
        <w:rPr>
          <w:color w:val="990000"/>
        </w:rPr>
        <w:t>order:TOS</w:t>
      </w:r>
      <w:r w:rsidRPr="00574896">
        <w:rPr>
          <w:color w:val="0000FF"/>
        </w:rPr>
        <w:t>&gt;</w:t>
      </w:r>
      <w:r w:rsidRPr="00574896">
        <w:rPr>
          <w:szCs w:val="20"/>
        </w:rPr>
        <w:t xml:space="preserve"> </w:t>
      </w:r>
    </w:p>
    <w:p w14:paraId="295AB01F"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order:DDD</w:t>
      </w:r>
      <w:r w:rsidRPr="00574896">
        <w:rPr>
          <w:color w:val="0000FF"/>
        </w:rPr>
        <w:t>&gt;</w:t>
      </w:r>
      <w:r w:rsidRPr="00574896">
        <w:rPr>
          <w:bCs/>
        </w:rPr>
        <w:t>20091231</w:t>
      </w:r>
      <w:r w:rsidRPr="00574896">
        <w:rPr>
          <w:color w:val="0000FF"/>
        </w:rPr>
        <w:t>&lt;/</w:t>
      </w:r>
      <w:r w:rsidRPr="00574896">
        <w:rPr>
          <w:color w:val="990000"/>
        </w:rPr>
        <w:t>order:DDD</w:t>
      </w:r>
      <w:r w:rsidRPr="00574896">
        <w:rPr>
          <w:color w:val="0000FF"/>
        </w:rPr>
        <w:t>&gt;</w:t>
      </w:r>
      <w:r w:rsidRPr="00574896">
        <w:rPr>
          <w:szCs w:val="20"/>
        </w:rPr>
        <w:t xml:space="preserve"> </w:t>
      </w:r>
    </w:p>
    <w:p w14:paraId="17236FB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order:ACTL</w:t>
      </w:r>
      <w:r w:rsidRPr="00574896">
        <w:rPr>
          <w:color w:val="0000FF"/>
        </w:rPr>
        <w:t>&gt;</w:t>
      </w:r>
      <w:r w:rsidRPr="00574896">
        <w:rPr>
          <w:bCs/>
        </w:rPr>
        <w:t>BUNKLAMARS1</w:t>
      </w:r>
      <w:r w:rsidRPr="00574896">
        <w:rPr>
          <w:color w:val="0000FF"/>
        </w:rPr>
        <w:t>&lt;/</w:t>
      </w:r>
      <w:r w:rsidRPr="00574896">
        <w:rPr>
          <w:color w:val="990000"/>
        </w:rPr>
        <w:t>order:ACTL</w:t>
      </w:r>
      <w:r w:rsidRPr="00574896">
        <w:rPr>
          <w:color w:val="0000FF"/>
        </w:rPr>
        <w:t>&gt;</w:t>
      </w:r>
      <w:r w:rsidRPr="00574896">
        <w:rPr>
          <w:szCs w:val="20"/>
        </w:rPr>
        <w:t xml:space="preserve"> </w:t>
      </w:r>
    </w:p>
    <w:p w14:paraId="4581091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order:NC</w:t>
      </w:r>
      <w:r w:rsidRPr="00574896">
        <w:rPr>
          <w:color w:val="0000FF"/>
        </w:rPr>
        <w:t>&gt;</w:t>
      </w:r>
      <w:r w:rsidRPr="00574896">
        <w:rPr>
          <w:bCs/>
        </w:rPr>
        <w:t>LY--</w:t>
      </w:r>
      <w:r w:rsidRPr="00574896">
        <w:rPr>
          <w:color w:val="0000FF"/>
        </w:rPr>
        <w:t>&lt;/</w:t>
      </w:r>
      <w:r w:rsidRPr="00574896">
        <w:rPr>
          <w:color w:val="990000"/>
        </w:rPr>
        <w:t>order:NC</w:t>
      </w:r>
      <w:r w:rsidRPr="00574896">
        <w:rPr>
          <w:color w:val="0000FF"/>
        </w:rPr>
        <w:t>&gt;</w:t>
      </w:r>
      <w:r w:rsidRPr="00574896">
        <w:rPr>
          <w:szCs w:val="20"/>
        </w:rPr>
        <w:t xml:space="preserve"> </w:t>
      </w:r>
    </w:p>
    <w:p w14:paraId="0246496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order:NCI</w:t>
      </w:r>
      <w:r w:rsidRPr="00574896">
        <w:rPr>
          <w:color w:val="0000FF"/>
        </w:rPr>
        <w:t>&gt;</w:t>
      </w:r>
      <w:r w:rsidRPr="00574896">
        <w:rPr>
          <w:bCs/>
        </w:rPr>
        <w:t>02QC3.OOD</w:t>
      </w:r>
      <w:r w:rsidRPr="00574896">
        <w:rPr>
          <w:color w:val="0000FF"/>
        </w:rPr>
        <w:t>&lt;/</w:t>
      </w:r>
      <w:r w:rsidRPr="00574896">
        <w:rPr>
          <w:color w:val="990000"/>
        </w:rPr>
        <w:t>order:NCI</w:t>
      </w:r>
      <w:r w:rsidRPr="00574896">
        <w:rPr>
          <w:color w:val="0000FF"/>
        </w:rPr>
        <w:t>&gt;</w:t>
      </w:r>
      <w:r w:rsidRPr="00574896">
        <w:rPr>
          <w:szCs w:val="20"/>
        </w:rPr>
        <w:t xml:space="preserve"> </w:t>
      </w:r>
    </w:p>
    <w:p w14:paraId="5D7B38B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order:SECNCI</w:t>
      </w:r>
      <w:r w:rsidRPr="00574896">
        <w:rPr>
          <w:color w:val="0000FF"/>
        </w:rPr>
        <w:t>&gt;</w:t>
      </w:r>
      <w:r w:rsidRPr="00574896">
        <w:rPr>
          <w:bCs/>
        </w:rPr>
        <w:t>02LS2</w:t>
      </w:r>
      <w:r w:rsidRPr="00574896">
        <w:rPr>
          <w:color w:val="0000FF"/>
        </w:rPr>
        <w:t>&lt;/</w:t>
      </w:r>
      <w:r w:rsidRPr="00574896">
        <w:rPr>
          <w:color w:val="990000"/>
        </w:rPr>
        <w:t>order:SECNCI</w:t>
      </w:r>
      <w:r w:rsidRPr="00574896">
        <w:rPr>
          <w:color w:val="0000FF"/>
        </w:rPr>
        <w:t>&gt;</w:t>
      </w:r>
      <w:r w:rsidRPr="00574896">
        <w:rPr>
          <w:szCs w:val="20"/>
        </w:rPr>
        <w:t xml:space="preserve"> </w:t>
      </w:r>
    </w:p>
    <w:p w14:paraId="5B3C33E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order:AUTHORIZATION</w:t>
      </w:r>
      <w:r w:rsidRPr="00574896">
        <w:rPr>
          <w:color w:val="0000FF"/>
        </w:rPr>
        <w:t>&gt;</w:t>
      </w:r>
    </w:p>
    <w:p w14:paraId="2F9F1655"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order:LSR_ADMIN</w:t>
      </w:r>
      <w:r w:rsidRPr="00574896">
        <w:rPr>
          <w:color w:val="0000FF"/>
        </w:rPr>
        <w:t>&gt;</w:t>
      </w:r>
    </w:p>
    <w:p w14:paraId="05287B52" w14:textId="77777777" w:rsidR="009C1A04" w:rsidRPr="00574896" w:rsidRDefault="009C1A04" w:rsidP="009C1A04">
      <w:pPr>
        <w:ind w:hanging="480"/>
        <w:rPr>
          <w:szCs w:val="20"/>
        </w:rPr>
      </w:pPr>
      <w:hyperlink r:id="rId173"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order:LSR_BILL</w:t>
      </w:r>
      <w:r w:rsidRPr="00574896">
        <w:rPr>
          <w:color w:val="0000FF"/>
        </w:rPr>
        <w:t>&gt;</w:t>
      </w:r>
    </w:p>
    <w:p w14:paraId="7D0FB45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order:BAN1</w:t>
      </w:r>
      <w:r w:rsidRPr="00574896">
        <w:rPr>
          <w:color w:val="0000FF"/>
        </w:rPr>
        <w:t>&gt;</w:t>
      </w:r>
      <w:r w:rsidRPr="00574896">
        <w:rPr>
          <w:bCs/>
        </w:rPr>
        <w:t>504N040020020</w:t>
      </w:r>
      <w:r w:rsidRPr="00574896">
        <w:rPr>
          <w:color w:val="0000FF"/>
        </w:rPr>
        <w:t>&lt;/</w:t>
      </w:r>
      <w:r w:rsidRPr="00574896">
        <w:rPr>
          <w:color w:val="990000"/>
        </w:rPr>
        <w:t>order:BAN1</w:t>
      </w:r>
      <w:r w:rsidRPr="00574896">
        <w:rPr>
          <w:color w:val="0000FF"/>
        </w:rPr>
        <w:t>&gt;</w:t>
      </w:r>
      <w:r w:rsidRPr="00574896">
        <w:rPr>
          <w:szCs w:val="20"/>
        </w:rPr>
        <w:t xml:space="preserve"> </w:t>
      </w:r>
    </w:p>
    <w:p w14:paraId="5E86F068"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order:ACNA</w:t>
      </w:r>
      <w:r w:rsidRPr="00574896">
        <w:rPr>
          <w:color w:val="0000FF"/>
        </w:rPr>
        <w:t>&gt;</w:t>
      </w:r>
      <w:r w:rsidRPr="00574896">
        <w:rPr>
          <w:bCs/>
        </w:rPr>
        <w:t>ZXL</w:t>
      </w:r>
      <w:r w:rsidRPr="00574896">
        <w:rPr>
          <w:color w:val="0000FF"/>
        </w:rPr>
        <w:t>&lt;/</w:t>
      </w:r>
      <w:r w:rsidRPr="00574896">
        <w:rPr>
          <w:color w:val="990000"/>
        </w:rPr>
        <w:t>order:ACNA</w:t>
      </w:r>
      <w:r w:rsidRPr="00574896">
        <w:rPr>
          <w:color w:val="0000FF"/>
        </w:rPr>
        <w:t>&gt;</w:t>
      </w:r>
      <w:r w:rsidRPr="00574896">
        <w:rPr>
          <w:szCs w:val="20"/>
        </w:rPr>
        <w:t xml:space="preserve"> </w:t>
      </w:r>
    </w:p>
    <w:p w14:paraId="79C1AE9A"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order:LSR_BILL</w:t>
      </w:r>
      <w:r w:rsidRPr="00574896">
        <w:rPr>
          <w:color w:val="0000FF"/>
        </w:rPr>
        <w:t>&gt;</w:t>
      </w:r>
    </w:p>
    <w:p w14:paraId="16544E92" w14:textId="77777777" w:rsidR="009C1A04" w:rsidRPr="00574896" w:rsidRDefault="009C1A04" w:rsidP="009C1A04">
      <w:pPr>
        <w:ind w:hanging="480"/>
        <w:rPr>
          <w:szCs w:val="20"/>
        </w:rPr>
      </w:pPr>
      <w:hyperlink r:id="rId174"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order:CONTACT</w:t>
      </w:r>
      <w:r w:rsidRPr="00574896">
        <w:rPr>
          <w:color w:val="0000FF"/>
        </w:rPr>
        <w:t>&gt;</w:t>
      </w:r>
    </w:p>
    <w:p w14:paraId="3B56FDFF" w14:textId="77777777" w:rsidR="009C1A04" w:rsidRPr="00574896" w:rsidRDefault="009C1A04" w:rsidP="009C1A04">
      <w:pPr>
        <w:ind w:hanging="480"/>
        <w:rPr>
          <w:szCs w:val="20"/>
        </w:rPr>
      </w:pPr>
      <w:r w:rsidRPr="00574896">
        <w:rPr>
          <w:rFonts w:cs="Courier New"/>
          <w:bCs/>
          <w:color w:val="FF0000"/>
        </w:rPr>
        <w:lastRenderedPageBreak/>
        <w:t> </w:t>
      </w:r>
      <w:r w:rsidRPr="00574896">
        <w:rPr>
          <w:szCs w:val="20"/>
        </w:rPr>
        <w:t xml:space="preserve"> </w:t>
      </w:r>
      <w:r w:rsidRPr="00574896">
        <w:rPr>
          <w:color w:val="0000FF"/>
        </w:rPr>
        <w:t>&lt;</w:t>
      </w:r>
      <w:r w:rsidRPr="00574896">
        <w:rPr>
          <w:color w:val="990000"/>
        </w:rPr>
        <w:t>order:INIT</w:t>
      </w:r>
      <w:r w:rsidRPr="00574896">
        <w:rPr>
          <w:color w:val="0000FF"/>
        </w:rPr>
        <w:t>&gt;</w:t>
      </w:r>
      <w:r w:rsidRPr="00574896">
        <w:rPr>
          <w:bCs/>
        </w:rPr>
        <w:t>Bojangles</w:t>
      </w:r>
      <w:r w:rsidRPr="00574896">
        <w:rPr>
          <w:color w:val="0000FF"/>
        </w:rPr>
        <w:t>&lt;/</w:t>
      </w:r>
      <w:r w:rsidRPr="00574896">
        <w:rPr>
          <w:color w:val="990000"/>
        </w:rPr>
        <w:t>order:INIT</w:t>
      </w:r>
      <w:r w:rsidRPr="00574896">
        <w:rPr>
          <w:color w:val="0000FF"/>
        </w:rPr>
        <w:t>&gt;</w:t>
      </w:r>
      <w:r w:rsidRPr="00574896">
        <w:rPr>
          <w:szCs w:val="20"/>
        </w:rPr>
        <w:t xml:space="preserve"> </w:t>
      </w:r>
    </w:p>
    <w:p w14:paraId="135AFA0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order:INIT_TEL_NO</w:t>
      </w:r>
      <w:r w:rsidRPr="00574896">
        <w:rPr>
          <w:color w:val="0000FF"/>
        </w:rPr>
        <w:t>&gt;</w:t>
      </w:r>
      <w:r w:rsidRPr="00574896">
        <w:rPr>
          <w:bCs/>
        </w:rPr>
        <w:t>8884448888</w:t>
      </w:r>
      <w:r w:rsidRPr="00574896">
        <w:rPr>
          <w:color w:val="0000FF"/>
        </w:rPr>
        <w:t>&lt;/</w:t>
      </w:r>
      <w:r w:rsidRPr="00574896">
        <w:rPr>
          <w:color w:val="990000"/>
        </w:rPr>
        <w:t>order:INIT_TEL_NO</w:t>
      </w:r>
      <w:r w:rsidRPr="00574896">
        <w:rPr>
          <w:color w:val="0000FF"/>
        </w:rPr>
        <w:t>&gt;</w:t>
      </w:r>
      <w:r w:rsidRPr="00574896">
        <w:rPr>
          <w:szCs w:val="20"/>
        </w:rPr>
        <w:t xml:space="preserve"> </w:t>
      </w:r>
    </w:p>
    <w:p w14:paraId="2435AE1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order:INIT_FAX_NO</w:t>
      </w:r>
      <w:r w:rsidRPr="00574896">
        <w:rPr>
          <w:color w:val="0000FF"/>
        </w:rPr>
        <w:t>&gt;</w:t>
      </w:r>
      <w:r w:rsidRPr="00574896">
        <w:rPr>
          <w:bCs/>
        </w:rPr>
        <w:t>4448884444</w:t>
      </w:r>
      <w:r w:rsidRPr="00574896">
        <w:rPr>
          <w:color w:val="0000FF"/>
        </w:rPr>
        <w:t>&lt;/</w:t>
      </w:r>
      <w:r w:rsidRPr="00574896">
        <w:rPr>
          <w:color w:val="990000"/>
        </w:rPr>
        <w:t>order:INIT_FAX_NO</w:t>
      </w:r>
      <w:r w:rsidRPr="00574896">
        <w:rPr>
          <w:color w:val="0000FF"/>
        </w:rPr>
        <w:t>&gt;</w:t>
      </w:r>
      <w:r w:rsidRPr="00574896">
        <w:rPr>
          <w:szCs w:val="20"/>
        </w:rPr>
        <w:t xml:space="preserve"> </w:t>
      </w:r>
    </w:p>
    <w:p w14:paraId="3A6464E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order:IMPCON</w:t>
      </w:r>
      <w:r w:rsidRPr="00574896">
        <w:rPr>
          <w:color w:val="0000FF"/>
        </w:rPr>
        <w:t>&gt;</w:t>
      </w:r>
      <w:r w:rsidRPr="00574896">
        <w:rPr>
          <w:bCs/>
        </w:rPr>
        <w:t>Tinker Bell</w:t>
      </w:r>
      <w:r w:rsidRPr="00574896">
        <w:rPr>
          <w:color w:val="0000FF"/>
        </w:rPr>
        <w:t>&lt;/</w:t>
      </w:r>
      <w:r w:rsidRPr="00574896">
        <w:rPr>
          <w:color w:val="990000"/>
        </w:rPr>
        <w:t>order:IMPCON</w:t>
      </w:r>
      <w:r w:rsidRPr="00574896">
        <w:rPr>
          <w:color w:val="0000FF"/>
        </w:rPr>
        <w:t>&gt;</w:t>
      </w:r>
      <w:r w:rsidRPr="00574896">
        <w:rPr>
          <w:szCs w:val="20"/>
        </w:rPr>
        <w:t xml:space="preserve"> </w:t>
      </w:r>
    </w:p>
    <w:p w14:paraId="387F9C67"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4440004444</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129FF4E3" w14:textId="77777777" w:rsidR="009C1A04" w:rsidRPr="00574896" w:rsidRDefault="009C1A04" w:rsidP="009C1A04">
      <w:pPr>
        <w:ind w:hanging="24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order:CONTACT</w:t>
      </w:r>
      <w:r w:rsidRPr="00574896">
        <w:rPr>
          <w:color w:val="0000FF"/>
        </w:rPr>
        <w:t>&gt;</w:t>
      </w:r>
    </w:p>
    <w:p w14:paraId="1D82574C"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order:LSR</w:t>
      </w:r>
      <w:r w:rsidRPr="00574896">
        <w:rPr>
          <w:color w:val="0000FF"/>
        </w:rPr>
        <w:t>&gt;</w:t>
      </w:r>
    </w:p>
    <w:p w14:paraId="2C5BC63E" w14:textId="77777777" w:rsidR="009C1A04" w:rsidRPr="00574896" w:rsidRDefault="009C1A04" w:rsidP="009C1A04">
      <w:pPr>
        <w:ind w:hanging="480"/>
        <w:rPr>
          <w:szCs w:val="20"/>
        </w:rPr>
      </w:pPr>
      <w:hyperlink r:id="rId175"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order:EU</w:t>
      </w:r>
      <w:r w:rsidRPr="00574896">
        <w:rPr>
          <w:color w:val="0000FF"/>
        </w:rPr>
        <w:t>&gt;</w:t>
      </w:r>
    </w:p>
    <w:p w14:paraId="57D104E0" w14:textId="77777777" w:rsidR="009C1A04" w:rsidRPr="00574896" w:rsidRDefault="009C1A04" w:rsidP="009C1A04">
      <w:pPr>
        <w:ind w:hanging="480"/>
        <w:rPr>
          <w:szCs w:val="20"/>
        </w:rPr>
      </w:pPr>
      <w:hyperlink r:id="rId176"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w:t>
      </w:r>
      <w:r w:rsidRPr="00574896">
        <w:rPr>
          <w:color w:val="0000FF"/>
        </w:rPr>
        <w:t>&gt;</w:t>
      </w:r>
    </w:p>
    <w:p w14:paraId="08B4E2B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order:IWBAN</w:t>
      </w:r>
      <w:r w:rsidRPr="00574896">
        <w:rPr>
          <w:color w:val="0000FF"/>
        </w:rPr>
        <w:t>&gt;</w:t>
      </w:r>
      <w:r w:rsidRPr="00574896">
        <w:rPr>
          <w:bCs/>
        </w:rPr>
        <w:t>318Q883523523</w:t>
      </w:r>
      <w:r w:rsidRPr="00574896">
        <w:rPr>
          <w:color w:val="0000FF"/>
        </w:rPr>
        <w:t>&lt;/</w:t>
      </w:r>
      <w:r w:rsidRPr="00574896">
        <w:rPr>
          <w:color w:val="990000"/>
        </w:rPr>
        <w:t>order:IWBAN</w:t>
      </w:r>
      <w:r w:rsidRPr="00574896">
        <w:rPr>
          <w:color w:val="0000FF"/>
        </w:rPr>
        <w:t>&gt;</w:t>
      </w:r>
      <w:r w:rsidRPr="00574896">
        <w:rPr>
          <w:szCs w:val="20"/>
        </w:rPr>
        <w:t xml:space="preserve"> </w:t>
      </w:r>
    </w:p>
    <w:p w14:paraId="1E6B2C9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order:IWO</w:t>
      </w:r>
      <w:r w:rsidRPr="00574896">
        <w:rPr>
          <w:color w:val="0000FF"/>
        </w:rPr>
        <w:t>&gt;</w:t>
      </w:r>
      <w:r w:rsidRPr="00574896">
        <w:rPr>
          <w:bCs/>
        </w:rPr>
        <w:t>W</w:t>
      </w:r>
      <w:r w:rsidRPr="00574896">
        <w:rPr>
          <w:color w:val="0000FF"/>
        </w:rPr>
        <w:t>&lt;/</w:t>
      </w:r>
      <w:r w:rsidRPr="00574896">
        <w:rPr>
          <w:color w:val="990000"/>
        </w:rPr>
        <w:t>order:IWO</w:t>
      </w:r>
      <w:r w:rsidRPr="00574896">
        <w:rPr>
          <w:color w:val="0000FF"/>
        </w:rPr>
        <w:t>&gt;</w:t>
      </w:r>
      <w:r w:rsidRPr="00574896">
        <w:rPr>
          <w:szCs w:val="20"/>
        </w:rPr>
        <w:t xml:space="preserve"> </w:t>
      </w:r>
    </w:p>
    <w:p w14:paraId="1099DAEC"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order:IWCON</w:t>
      </w:r>
      <w:r w:rsidRPr="008D2D2E">
        <w:rPr>
          <w:color w:val="0000FF"/>
          <w:lang w:val="es-ES"/>
        </w:rPr>
        <w:t>&gt;</w:t>
      </w:r>
      <w:r w:rsidRPr="008D2D2E">
        <w:rPr>
          <w:bCs/>
          <w:lang w:val="es-ES"/>
        </w:rPr>
        <w:t>Bugs Bunny</w:t>
      </w:r>
      <w:r w:rsidRPr="008D2D2E">
        <w:rPr>
          <w:color w:val="0000FF"/>
          <w:lang w:val="es-ES"/>
        </w:rPr>
        <w:t>&lt;/</w:t>
      </w:r>
      <w:r w:rsidRPr="008D2D2E">
        <w:rPr>
          <w:color w:val="990000"/>
          <w:lang w:val="es-ES"/>
        </w:rPr>
        <w:t>order:IWCON</w:t>
      </w:r>
      <w:r w:rsidRPr="008D2D2E">
        <w:rPr>
          <w:color w:val="0000FF"/>
          <w:lang w:val="es-ES"/>
        </w:rPr>
        <w:t>&gt;</w:t>
      </w:r>
      <w:r w:rsidRPr="008D2D2E">
        <w:rPr>
          <w:szCs w:val="20"/>
          <w:lang w:val="es-ES"/>
        </w:rPr>
        <w:t xml:space="preserve"> </w:t>
      </w:r>
    </w:p>
    <w:p w14:paraId="79704934"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order:IWCON_TEL_NO</w:t>
      </w:r>
      <w:r w:rsidRPr="008D2D2E">
        <w:rPr>
          <w:color w:val="0000FF"/>
          <w:lang w:val="es-ES"/>
        </w:rPr>
        <w:t>&gt;</w:t>
      </w:r>
      <w:r w:rsidRPr="008D2D2E">
        <w:rPr>
          <w:bCs/>
          <w:lang w:val="es-ES"/>
        </w:rPr>
        <w:t>5041234567</w:t>
      </w:r>
      <w:r w:rsidRPr="008D2D2E">
        <w:rPr>
          <w:color w:val="0000FF"/>
          <w:lang w:val="es-ES"/>
        </w:rPr>
        <w:t>&lt;/</w:t>
      </w:r>
      <w:r w:rsidRPr="008D2D2E">
        <w:rPr>
          <w:color w:val="990000"/>
          <w:lang w:val="es-ES"/>
        </w:rPr>
        <w:t>order:IWCON_TEL_NO</w:t>
      </w:r>
      <w:r w:rsidRPr="008D2D2E">
        <w:rPr>
          <w:color w:val="0000FF"/>
          <w:lang w:val="es-ES"/>
        </w:rPr>
        <w:t>&gt;</w:t>
      </w:r>
      <w:r w:rsidRPr="008D2D2E">
        <w:rPr>
          <w:szCs w:val="20"/>
          <w:lang w:val="es-ES"/>
        </w:rPr>
        <w:t xml:space="preserve"> </w:t>
      </w:r>
    </w:p>
    <w:p w14:paraId="63B535F1" w14:textId="77777777" w:rsidR="009C1A04" w:rsidRPr="00574896" w:rsidRDefault="009C1A04" w:rsidP="009C1A04">
      <w:pPr>
        <w:ind w:hanging="24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order:INSIDE_WIRE</w:t>
      </w:r>
      <w:r w:rsidRPr="00574896">
        <w:rPr>
          <w:color w:val="0000FF"/>
        </w:rPr>
        <w:t>&gt;</w:t>
      </w:r>
    </w:p>
    <w:p w14:paraId="39E347AD" w14:textId="77777777" w:rsidR="009C1A04" w:rsidRPr="00574896" w:rsidRDefault="009C1A04" w:rsidP="009C1A04">
      <w:pPr>
        <w:ind w:hanging="480"/>
        <w:rPr>
          <w:szCs w:val="20"/>
        </w:rPr>
      </w:pPr>
      <w:hyperlink r:id="rId177"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order:LOC_ACCESS</w:t>
      </w:r>
      <w:r w:rsidRPr="00574896">
        <w:rPr>
          <w:color w:val="0000FF"/>
        </w:rPr>
        <w:t>&gt;</w:t>
      </w:r>
    </w:p>
    <w:p w14:paraId="5F418B9E" w14:textId="77777777" w:rsidR="009C1A04" w:rsidRPr="00574896" w:rsidRDefault="009C1A04" w:rsidP="009C1A04">
      <w:pPr>
        <w:ind w:hanging="480"/>
        <w:rPr>
          <w:szCs w:val="20"/>
        </w:rPr>
      </w:pPr>
      <w:hyperlink r:id="rId178"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order:LOC_ACCESS_HEADER_INFO</w:t>
      </w:r>
      <w:r w:rsidRPr="00574896">
        <w:rPr>
          <w:color w:val="0000FF"/>
        </w:rPr>
        <w:t>&gt;</w:t>
      </w:r>
    </w:p>
    <w:p w14:paraId="7096091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order:NAME</w:t>
      </w:r>
      <w:r w:rsidRPr="00574896">
        <w:rPr>
          <w:color w:val="0000FF"/>
        </w:rPr>
        <w:t>&gt;</w:t>
      </w:r>
      <w:r w:rsidRPr="00574896">
        <w:rPr>
          <w:bCs/>
        </w:rPr>
        <w:t>Captain Hook</w:t>
      </w:r>
      <w:r w:rsidRPr="00574896">
        <w:rPr>
          <w:color w:val="0000FF"/>
        </w:rPr>
        <w:t>&lt;/</w:t>
      </w:r>
      <w:r w:rsidRPr="00574896">
        <w:rPr>
          <w:color w:val="990000"/>
        </w:rPr>
        <w:t>order:NAME</w:t>
      </w:r>
      <w:r w:rsidRPr="00574896">
        <w:rPr>
          <w:color w:val="0000FF"/>
        </w:rPr>
        <w:t>&gt;</w:t>
      </w:r>
      <w:r w:rsidRPr="00574896">
        <w:rPr>
          <w:szCs w:val="20"/>
        </w:rPr>
        <w:t xml:space="preserve"> </w:t>
      </w:r>
    </w:p>
    <w:p w14:paraId="46E75EEB" w14:textId="77777777" w:rsidR="009C1A04" w:rsidRPr="00574896" w:rsidRDefault="009C1A04" w:rsidP="009C1A04">
      <w:pPr>
        <w:ind w:hanging="480"/>
        <w:rPr>
          <w:szCs w:val="20"/>
        </w:rPr>
      </w:pPr>
      <w:hyperlink r:id="rId179"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order:ORD_SVC_ADDR_GRP</w:t>
      </w:r>
      <w:r w:rsidRPr="00574896">
        <w:rPr>
          <w:color w:val="0000FF"/>
        </w:rPr>
        <w:t>&gt;</w:t>
      </w:r>
    </w:p>
    <w:p w14:paraId="3531339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order:SANO</w:t>
      </w:r>
      <w:r w:rsidRPr="00574896">
        <w:rPr>
          <w:color w:val="0000FF"/>
        </w:rPr>
        <w:t>&gt;</w:t>
      </w:r>
      <w:r w:rsidRPr="00574896">
        <w:rPr>
          <w:bCs/>
        </w:rPr>
        <w:t>350</w:t>
      </w:r>
      <w:r w:rsidRPr="00574896">
        <w:rPr>
          <w:color w:val="0000FF"/>
        </w:rPr>
        <w:t>&lt;/</w:t>
      </w:r>
      <w:r w:rsidRPr="00574896">
        <w:rPr>
          <w:color w:val="990000"/>
        </w:rPr>
        <w:t>order:SANO</w:t>
      </w:r>
      <w:r w:rsidRPr="00574896">
        <w:rPr>
          <w:color w:val="0000FF"/>
        </w:rPr>
        <w:t>&gt;</w:t>
      </w:r>
      <w:r w:rsidRPr="00574896">
        <w:rPr>
          <w:szCs w:val="20"/>
        </w:rPr>
        <w:t xml:space="preserve"> </w:t>
      </w:r>
    </w:p>
    <w:p w14:paraId="3B95EA7F"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order:SASN</w:t>
      </w:r>
      <w:r w:rsidRPr="00574896">
        <w:rPr>
          <w:color w:val="0000FF"/>
        </w:rPr>
        <w:t>&gt;</w:t>
      </w:r>
      <w:r w:rsidRPr="00574896">
        <w:rPr>
          <w:bCs/>
        </w:rPr>
        <w:t>Walnut</w:t>
      </w:r>
      <w:r w:rsidRPr="00574896">
        <w:rPr>
          <w:color w:val="0000FF"/>
        </w:rPr>
        <w:t>&lt;/</w:t>
      </w:r>
      <w:r w:rsidRPr="00574896">
        <w:rPr>
          <w:color w:val="990000"/>
        </w:rPr>
        <w:t>order:SASN</w:t>
      </w:r>
      <w:r w:rsidRPr="00574896">
        <w:rPr>
          <w:color w:val="0000FF"/>
        </w:rPr>
        <w:t>&gt;</w:t>
      </w:r>
      <w:r w:rsidRPr="00574896">
        <w:rPr>
          <w:szCs w:val="20"/>
        </w:rPr>
        <w:t xml:space="preserve"> </w:t>
      </w:r>
    </w:p>
    <w:p w14:paraId="0151E98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order:SATH</w:t>
      </w:r>
      <w:r w:rsidRPr="00574896">
        <w:rPr>
          <w:color w:val="0000FF"/>
        </w:rPr>
        <w:t>&gt;</w:t>
      </w:r>
      <w:r w:rsidRPr="00574896">
        <w:rPr>
          <w:bCs/>
        </w:rPr>
        <w:t>St</w:t>
      </w:r>
      <w:r w:rsidRPr="00574896">
        <w:rPr>
          <w:color w:val="0000FF"/>
        </w:rPr>
        <w:t>&lt;/</w:t>
      </w:r>
      <w:r w:rsidRPr="00574896">
        <w:rPr>
          <w:color w:val="990000"/>
        </w:rPr>
        <w:t>order:SATH</w:t>
      </w:r>
      <w:r w:rsidRPr="00574896">
        <w:rPr>
          <w:color w:val="0000FF"/>
        </w:rPr>
        <w:t>&gt;</w:t>
      </w:r>
      <w:r w:rsidRPr="00574896">
        <w:rPr>
          <w:szCs w:val="20"/>
        </w:rPr>
        <w:t xml:space="preserve"> </w:t>
      </w:r>
    </w:p>
    <w:p w14:paraId="3E7875EC"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order:CITY</w:t>
      </w:r>
      <w:r w:rsidRPr="00574896">
        <w:rPr>
          <w:color w:val="0000FF"/>
        </w:rPr>
        <w:t>&gt;</w:t>
      </w:r>
      <w:r w:rsidRPr="00574896">
        <w:rPr>
          <w:bCs/>
        </w:rPr>
        <w:t>Bunkie</w:t>
      </w:r>
      <w:r w:rsidRPr="00574896">
        <w:rPr>
          <w:color w:val="0000FF"/>
        </w:rPr>
        <w:t>&lt;/</w:t>
      </w:r>
      <w:r w:rsidRPr="00574896">
        <w:rPr>
          <w:color w:val="990000"/>
        </w:rPr>
        <w:t>order:CITY</w:t>
      </w:r>
      <w:r w:rsidRPr="00574896">
        <w:rPr>
          <w:color w:val="0000FF"/>
        </w:rPr>
        <w:t>&gt;</w:t>
      </w:r>
      <w:r w:rsidRPr="00574896">
        <w:rPr>
          <w:szCs w:val="20"/>
        </w:rPr>
        <w:t xml:space="preserve"> </w:t>
      </w:r>
    </w:p>
    <w:p w14:paraId="2E50BA1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order:STATE</w:t>
      </w:r>
      <w:r w:rsidRPr="00574896">
        <w:rPr>
          <w:color w:val="0000FF"/>
        </w:rPr>
        <w:t>&gt;</w:t>
      </w:r>
      <w:r w:rsidRPr="00574896">
        <w:rPr>
          <w:bCs/>
        </w:rPr>
        <w:t>LA</w:t>
      </w:r>
      <w:r w:rsidRPr="00574896">
        <w:rPr>
          <w:color w:val="0000FF"/>
        </w:rPr>
        <w:t>&lt;/</w:t>
      </w:r>
      <w:r w:rsidRPr="00574896">
        <w:rPr>
          <w:color w:val="990000"/>
        </w:rPr>
        <w:t>order:STATE</w:t>
      </w:r>
      <w:r w:rsidRPr="00574896">
        <w:rPr>
          <w:color w:val="0000FF"/>
        </w:rPr>
        <w:t>&gt;</w:t>
      </w:r>
      <w:r w:rsidRPr="00574896">
        <w:rPr>
          <w:szCs w:val="20"/>
        </w:rPr>
        <w:t xml:space="preserve"> </w:t>
      </w:r>
    </w:p>
    <w:p w14:paraId="69FF39F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order:ZIP</w:t>
      </w:r>
      <w:r w:rsidRPr="00574896">
        <w:rPr>
          <w:color w:val="0000FF"/>
        </w:rPr>
        <w:t>&gt;</w:t>
      </w:r>
      <w:r w:rsidRPr="00574896">
        <w:rPr>
          <w:bCs/>
        </w:rPr>
        <w:t>71322</w:t>
      </w:r>
      <w:r w:rsidRPr="00574896">
        <w:rPr>
          <w:color w:val="0000FF"/>
        </w:rPr>
        <w:t>&lt;/</w:t>
      </w:r>
      <w:r w:rsidRPr="00574896">
        <w:rPr>
          <w:color w:val="990000"/>
        </w:rPr>
        <w:t>order:ZIP</w:t>
      </w:r>
      <w:r w:rsidRPr="00574896">
        <w:rPr>
          <w:color w:val="0000FF"/>
        </w:rPr>
        <w:t>&gt;</w:t>
      </w:r>
      <w:r w:rsidRPr="00574896">
        <w:rPr>
          <w:szCs w:val="20"/>
        </w:rPr>
        <w:t xml:space="preserve"> </w:t>
      </w:r>
    </w:p>
    <w:p w14:paraId="7F5F115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order:ORD_SVC_ADDR_GRP</w:t>
      </w:r>
      <w:r w:rsidRPr="00574896">
        <w:rPr>
          <w:color w:val="0000FF"/>
        </w:rPr>
        <w:t>&gt;</w:t>
      </w:r>
    </w:p>
    <w:p w14:paraId="7D283BCB"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order:LOC_ACCESS_HEADER_INFO</w:t>
      </w:r>
      <w:r w:rsidRPr="00574896">
        <w:rPr>
          <w:color w:val="0000FF"/>
        </w:rPr>
        <w:t>&gt;</w:t>
      </w:r>
    </w:p>
    <w:p w14:paraId="0B8AE63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order:LOC_ACCESS</w:t>
      </w:r>
      <w:r w:rsidRPr="00574896">
        <w:rPr>
          <w:color w:val="0000FF"/>
        </w:rPr>
        <w:t>&gt;</w:t>
      </w:r>
    </w:p>
    <w:p w14:paraId="6AAD9A9F"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order:EU</w:t>
      </w:r>
      <w:r w:rsidRPr="00574896">
        <w:rPr>
          <w:color w:val="0000FF"/>
        </w:rPr>
        <w:t>&gt;</w:t>
      </w:r>
    </w:p>
    <w:p w14:paraId="2111C824" w14:textId="77777777" w:rsidR="009C1A04" w:rsidRPr="00574896" w:rsidRDefault="009C1A04" w:rsidP="009C1A04">
      <w:pPr>
        <w:ind w:hanging="480"/>
        <w:rPr>
          <w:szCs w:val="20"/>
        </w:rPr>
      </w:pPr>
      <w:hyperlink r:id="rId180"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w:t>
      </w:r>
      <w:r w:rsidRPr="00574896">
        <w:rPr>
          <w:color w:val="0000FF"/>
        </w:rPr>
        <w:t>&gt;</w:t>
      </w:r>
    </w:p>
    <w:p w14:paraId="4237C2A7" w14:textId="77777777" w:rsidR="009C1A04" w:rsidRPr="00574896" w:rsidRDefault="009C1A04" w:rsidP="009C1A04">
      <w:pPr>
        <w:ind w:hanging="480"/>
        <w:rPr>
          <w:szCs w:val="20"/>
        </w:rPr>
      </w:pPr>
      <w:hyperlink r:id="rId181"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order:LS_ADMIN</w:t>
      </w:r>
      <w:r w:rsidRPr="00574896">
        <w:rPr>
          <w:color w:val="0000FF"/>
        </w:rPr>
        <w:t>&gt;</w:t>
      </w:r>
    </w:p>
    <w:p w14:paraId="703355A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order:LQTY</w:t>
      </w:r>
      <w:r w:rsidRPr="00574896">
        <w:rPr>
          <w:color w:val="0000FF"/>
        </w:rPr>
        <w:t>&gt;</w:t>
      </w:r>
      <w:r w:rsidRPr="00574896">
        <w:rPr>
          <w:bCs/>
        </w:rPr>
        <w:t>00002</w:t>
      </w:r>
      <w:r w:rsidRPr="00574896">
        <w:rPr>
          <w:color w:val="0000FF"/>
        </w:rPr>
        <w:t>&lt;/</w:t>
      </w:r>
      <w:r w:rsidRPr="00574896">
        <w:rPr>
          <w:color w:val="990000"/>
        </w:rPr>
        <w:t>order:LQTY</w:t>
      </w:r>
      <w:r w:rsidRPr="00574896">
        <w:rPr>
          <w:color w:val="0000FF"/>
        </w:rPr>
        <w:t>&gt;</w:t>
      </w:r>
      <w:r w:rsidRPr="00574896">
        <w:rPr>
          <w:szCs w:val="20"/>
        </w:rPr>
        <w:t xml:space="preserve"> </w:t>
      </w:r>
    </w:p>
    <w:p w14:paraId="7C69274D"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order:LS_ADMIN</w:t>
      </w:r>
      <w:r w:rsidRPr="00574896">
        <w:rPr>
          <w:color w:val="0000FF"/>
        </w:rPr>
        <w:t>&gt;</w:t>
      </w:r>
    </w:p>
    <w:p w14:paraId="6915B420" w14:textId="77777777" w:rsidR="009C1A04" w:rsidRPr="00574896" w:rsidRDefault="009C1A04" w:rsidP="009C1A04">
      <w:pPr>
        <w:ind w:hanging="480"/>
        <w:rPr>
          <w:szCs w:val="20"/>
        </w:rPr>
      </w:pPr>
      <w:hyperlink r:id="rId182"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order:LS_SVC_DET</w:t>
      </w:r>
      <w:r w:rsidRPr="00574896">
        <w:rPr>
          <w:color w:val="0000FF"/>
        </w:rPr>
        <w:t>&gt;</w:t>
      </w:r>
    </w:p>
    <w:p w14:paraId="00AC12E9" w14:textId="77777777" w:rsidR="009C1A04" w:rsidRPr="00574896" w:rsidRDefault="009C1A04" w:rsidP="009C1A04">
      <w:pPr>
        <w:ind w:hanging="480"/>
        <w:rPr>
          <w:szCs w:val="20"/>
        </w:rPr>
      </w:pPr>
      <w:hyperlink r:id="rId183"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order:SVC_DET_GRP</w:t>
      </w:r>
      <w:r w:rsidRPr="00574896">
        <w:rPr>
          <w:color w:val="0000FF"/>
        </w:rPr>
        <w:t>&gt;</w:t>
      </w:r>
    </w:p>
    <w:p w14:paraId="645E1B9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order:LNUM</w:t>
      </w:r>
      <w:r w:rsidRPr="00574896">
        <w:rPr>
          <w:color w:val="0000FF"/>
        </w:rPr>
        <w:t>&gt;</w:t>
      </w:r>
      <w:r w:rsidRPr="00574896">
        <w:rPr>
          <w:bCs/>
        </w:rPr>
        <w:t>00001</w:t>
      </w:r>
      <w:r w:rsidRPr="00574896">
        <w:rPr>
          <w:color w:val="0000FF"/>
        </w:rPr>
        <w:t>&lt;/</w:t>
      </w:r>
      <w:r w:rsidRPr="00574896">
        <w:rPr>
          <w:color w:val="990000"/>
        </w:rPr>
        <w:t>order:LNUM</w:t>
      </w:r>
      <w:r w:rsidRPr="00574896">
        <w:rPr>
          <w:color w:val="0000FF"/>
        </w:rPr>
        <w:t>&gt;</w:t>
      </w:r>
      <w:r w:rsidRPr="00574896">
        <w:rPr>
          <w:szCs w:val="20"/>
        </w:rPr>
        <w:t xml:space="preserve"> </w:t>
      </w:r>
    </w:p>
    <w:p w14:paraId="0955F489"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order:LNA</w:t>
      </w:r>
      <w:r w:rsidRPr="00574896">
        <w:rPr>
          <w:color w:val="0000FF"/>
        </w:rPr>
        <w:t>&gt;</w:t>
      </w:r>
      <w:r w:rsidRPr="00574896">
        <w:rPr>
          <w:bCs/>
        </w:rPr>
        <w:t>N</w:t>
      </w:r>
      <w:r w:rsidRPr="00574896">
        <w:rPr>
          <w:color w:val="0000FF"/>
        </w:rPr>
        <w:t>&lt;/</w:t>
      </w:r>
      <w:r w:rsidRPr="00574896">
        <w:rPr>
          <w:color w:val="990000"/>
        </w:rPr>
        <w:t>order:LNA</w:t>
      </w:r>
      <w:r w:rsidRPr="00574896">
        <w:rPr>
          <w:color w:val="0000FF"/>
        </w:rPr>
        <w:t>&gt;</w:t>
      </w:r>
      <w:r w:rsidRPr="00574896">
        <w:rPr>
          <w:szCs w:val="20"/>
        </w:rPr>
        <w:t xml:space="preserve"> </w:t>
      </w:r>
    </w:p>
    <w:p w14:paraId="4192E7F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order:SVC_DET_GRP</w:t>
      </w:r>
      <w:r w:rsidRPr="00574896">
        <w:rPr>
          <w:color w:val="0000FF"/>
        </w:rPr>
        <w:t>&gt;</w:t>
      </w:r>
    </w:p>
    <w:p w14:paraId="3BD8B68F" w14:textId="77777777" w:rsidR="009C1A04" w:rsidRPr="00574896" w:rsidRDefault="009C1A04" w:rsidP="009C1A04">
      <w:pPr>
        <w:ind w:hanging="480"/>
        <w:rPr>
          <w:szCs w:val="20"/>
        </w:rPr>
      </w:pPr>
      <w:hyperlink r:id="rId184"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order:TIE_DOWN_GRP</w:t>
      </w:r>
      <w:r w:rsidRPr="00574896">
        <w:rPr>
          <w:color w:val="0000FF"/>
        </w:rPr>
        <w:t>&gt;</w:t>
      </w:r>
    </w:p>
    <w:p w14:paraId="03E053A9"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order:CABLE_ID</w:t>
      </w:r>
      <w:r w:rsidRPr="00574896">
        <w:rPr>
          <w:color w:val="0000FF"/>
        </w:rPr>
        <w:t>&gt;</w:t>
      </w:r>
      <w:r w:rsidRPr="00574896">
        <w:rPr>
          <w:bCs/>
        </w:rPr>
        <w:t>PZXL1</w:t>
      </w:r>
      <w:r w:rsidRPr="00574896">
        <w:rPr>
          <w:color w:val="0000FF"/>
        </w:rPr>
        <w:t>&lt;/</w:t>
      </w:r>
      <w:r w:rsidRPr="00574896">
        <w:rPr>
          <w:color w:val="990000"/>
        </w:rPr>
        <w:t>order:CABLE_ID</w:t>
      </w:r>
      <w:r w:rsidRPr="00574896">
        <w:rPr>
          <w:color w:val="0000FF"/>
        </w:rPr>
        <w:t>&gt;</w:t>
      </w:r>
      <w:r w:rsidRPr="00574896">
        <w:rPr>
          <w:szCs w:val="20"/>
        </w:rPr>
        <w:t xml:space="preserve"> </w:t>
      </w:r>
    </w:p>
    <w:p w14:paraId="4FF6275A" w14:textId="77777777" w:rsidR="009C1A04" w:rsidRPr="00574896" w:rsidRDefault="009C1A04" w:rsidP="009C1A04">
      <w:pPr>
        <w:ind w:hanging="480"/>
        <w:rPr>
          <w:szCs w:val="20"/>
        </w:rPr>
      </w:pPr>
      <w:hyperlink r:id="rId185"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order:TIE_DOWN_CABLE_GRP</w:t>
      </w:r>
      <w:r w:rsidRPr="00574896">
        <w:rPr>
          <w:color w:val="0000FF"/>
        </w:rPr>
        <w:t>&gt;</w:t>
      </w:r>
    </w:p>
    <w:p w14:paraId="315080F0"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order:CHAN_PAIR</w:t>
      </w:r>
      <w:r w:rsidRPr="00574896">
        <w:rPr>
          <w:color w:val="0000FF"/>
        </w:rPr>
        <w:t>&gt;</w:t>
      </w:r>
      <w:r w:rsidRPr="00574896">
        <w:rPr>
          <w:bCs/>
        </w:rPr>
        <w:t>11</w:t>
      </w:r>
      <w:r w:rsidRPr="00574896">
        <w:rPr>
          <w:color w:val="0000FF"/>
        </w:rPr>
        <w:t>&lt;/</w:t>
      </w:r>
      <w:r w:rsidRPr="00574896">
        <w:rPr>
          <w:color w:val="990000"/>
        </w:rPr>
        <w:t>order:CHAN_PAIR</w:t>
      </w:r>
      <w:r w:rsidRPr="00574896">
        <w:rPr>
          <w:color w:val="0000FF"/>
        </w:rPr>
        <w:t>&gt;</w:t>
      </w:r>
      <w:r w:rsidRPr="00574896">
        <w:rPr>
          <w:szCs w:val="20"/>
        </w:rPr>
        <w:t xml:space="preserve"> </w:t>
      </w:r>
    </w:p>
    <w:p w14:paraId="786F3779"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order:TIE_DOWN_CABLE_GRP</w:t>
      </w:r>
      <w:r w:rsidRPr="00574896">
        <w:rPr>
          <w:color w:val="0000FF"/>
        </w:rPr>
        <w:t>&gt;</w:t>
      </w:r>
    </w:p>
    <w:p w14:paraId="5DB0175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order:TIE_DOWN_GRP</w:t>
      </w:r>
      <w:r w:rsidRPr="00574896">
        <w:rPr>
          <w:color w:val="0000FF"/>
        </w:rPr>
        <w:t>&gt;</w:t>
      </w:r>
    </w:p>
    <w:p w14:paraId="477B49BB" w14:textId="77777777" w:rsidR="009C1A04" w:rsidRPr="00574896" w:rsidRDefault="009C1A04" w:rsidP="009C1A04">
      <w:pPr>
        <w:ind w:hanging="480"/>
        <w:rPr>
          <w:szCs w:val="20"/>
        </w:rPr>
      </w:pPr>
      <w:hyperlink r:id="rId186"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order:DEMARC_JACK_GRP</w:t>
      </w:r>
      <w:r w:rsidRPr="00574896">
        <w:rPr>
          <w:color w:val="0000FF"/>
        </w:rPr>
        <w:t>&gt;</w:t>
      </w:r>
    </w:p>
    <w:p w14:paraId="5FC8537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order:JR</w:t>
      </w:r>
      <w:r w:rsidRPr="00574896">
        <w:rPr>
          <w:color w:val="0000FF"/>
        </w:rPr>
        <w:t>&gt;</w:t>
      </w:r>
      <w:r w:rsidRPr="00574896">
        <w:rPr>
          <w:bCs/>
        </w:rPr>
        <w:t>Y</w:t>
      </w:r>
      <w:r w:rsidRPr="00574896">
        <w:rPr>
          <w:color w:val="0000FF"/>
        </w:rPr>
        <w:t>&lt;/</w:t>
      </w:r>
      <w:r w:rsidRPr="00574896">
        <w:rPr>
          <w:color w:val="990000"/>
        </w:rPr>
        <w:t>order:JR</w:t>
      </w:r>
      <w:r w:rsidRPr="00574896">
        <w:rPr>
          <w:color w:val="0000FF"/>
        </w:rPr>
        <w:t>&gt;</w:t>
      </w:r>
      <w:r w:rsidRPr="00574896">
        <w:rPr>
          <w:szCs w:val="20"/>
        </w:rPr>
        <w:t xml:space="preserve"> </w:t>
      </w:r>
    </w:p>
    <w:p w14:paraId="2336CF7A" w14:textId="77777777" w:rsidR="009C1A04" w:rsidRPr="00574896" w:rsidRDefault="009C1A04" w:rsidP="009C1A04">
      <w:pPr>
        <w:ind w:hanging="480"/>
        <w:rPr>
          <w:szCs w:val="20"/>
        </w:rPr>
      </w:pPr>
      <w:r w:rsidRPr="00574896">
        <w:rPr>
          <w:rFonts w:cs="Courier New"/>
          <w:bCs/>
          <w:color w:val="FF0000"/>
        </w:rPr>
        <w:lastRenderedPageBreak/>
        <w:t> </w:t>
      </w:r>
      <w:r w:rsidRPr="00574896">
        <w:rPr>
          <w:szCs w:val="20"/>
        </w:rPr>
        <w:t xml:space="preserve"> </w:t>
      </w:r>
      <w:r w:rsidRPr="00574896">
        <w:rPr>
          <w:color w:val="0000FF"/>
        </w:rPr>
        <w:t>&lt;</w:t>
      </w:r>
      <w:r w:rsidRPr="00574896">
        <w:rPr>
          <w:color w:val="990000"/>
        </w:rPr>
        <w:t>order:JK_CODE</w:t>
      </w:r>
      <w:r w:rsidRPr="00574896">
        <w:rPr>
          <w:color w:val="0000FF"/>
        </w:rPr>
        <w:t>&gt;</w:t>
      </w:r>
      <w:r w:rsidRPr="00574896">
        <w:rPr>
          <w:bCs/>
        </w:rPr>
        <w:t>RJ11W</w:t>
      </w:r>
      <w:r w:rsidRPr="00574896">
        <w:rPr>
          <w:color w:val="0000FF"/>
        </w:rPr>
        <w:t>&lt;/</w:t>
      </w:r>
      <w:r w:rsidRPr="00574896">
        <w:rPr>
          <w:color w:val="990000"/>
        </w:rPr>
        <w:t>order:JK_CODE</w:t>
      </w:r>
      <w:r w:rsidRPr="00574896">
        <w:rPr>
          <w:color w:val="0000FF"/>
        </w:rPr>
        <w:t>&gt;</w:t>
      </w:r>
      <w:r w:rsidRPr="00574896">
        <w:rPr>
          <w:szCs w:val="20"/>
        </w:rPr>
        <w:t xml:space="preserve"> </w:t>
      </w:r>
    </w:p>
    <w:p w14:paraId="08C24D98"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order:JK_NUM</w:t>
      </w:r>
      <w:r w:rsidRPr="00574896">
        <w:rPr>
          <w:color w:val="0000FF"/>
        </w:rPr>
        <w:t>&gt;</w:t>
      </w:r>
      <w:r w:rsidRPr="00574896">
        <w:rPr>
          <w:bCs/>
        </w:rPr>
        <w:t>B2</w:t>
      </w:r>
      <w:r w:rsidRPr="00574896">
        <w:rPr>
          <w:color w:val="0000FF"/>
        </w:rPr>
        <w:t>&lt;/</w:t>
      </w:r>
      <w:r w:rsidRPr="00574896">
        <w:rPr>
          <w:color w:val="990000"/>
        </w:rPr>
        <w:t>order:JK_NUM</w:t>
      </w:r>
      <w:r w:rsidRPr="00574896">
        <w:rPr>
          <w:color w:val="0000FF"/>
        </w:rPr>
        <w:t>&gt;</w:t>
      </w:r>
      <w:r w:rsidRPr="00574896">
        <w:rPr>
          <w:szCs w:val="20"/>
        </w:rPr>
        <w:t xml:space="preserve"> </w:t>
      </w:r>
    </w:p>
    <w:p w14:paraId="212784A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order:JK_POS</w:t>
      </w:r>
      <w:r w:rsidRPr="00574896">
        <w:rPr>
          <w:color w:val="0000FF"/>
        </w:rPr>
        <w:t>&gt;</w:t>
      </w:r>
      <w:r w:rsidRPr="00574896">
        <w:rPr>
          <w:bCs/>
        </w:rPr>
        <w:t>99</w:t>
      </w:r>
      <w:r w:rsidRPr="00574896">
        <w:rPr>
          <w:color w:val="0000FF"/>
        </w:rPr>
        <w:t>&lt;/</w:t>
      </w:r>
      <w:r w:rsidRPr="00574896">
        <w:rPr>
          <w:color w:val="990000"/>
        </w:rPr>
        <w:t>order:JK_POS</w:t>
      </w:r>
      <w:r w:rsidRPr="00574896">
        <w:rPr>
          <w:color w:val="0000FF"/>
        </w:rPr>
        <w:t>&gt;</w:t>
      </w:r>
      <w:r w:rsidRPr="00574896">
        <w:rPr>
          <w:szCs w:val="20"/>
        </w:rPr>
        <w:t xml:space="preserve"> </w:t>
      </w:r>
    </w:p>
    <w:p w14:paraId="0417E81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order:NIDR</w:t>
      </w:r>
      <w:r w:rsidRPr="00574896">
        <w:rPr>
          <w:color w:val="0000FF"/>
        </w:rPr>
        <w:t>&gt;</w:t>
      </w:r>
      <w:r w:rsidRPr="00574896">
        <w:rPr>
          <w:bCs/>
        </w:rPr>
        <w:t>Y</w:t>
      </w:r>
      <w:r w:rsidRPr="00574896">
        <w:rPr>
          <w:color w:val="0000FF"/>
        </w:rPr>
        <w:t>&lt;/</w:t>
      </w:r>
      <w:r w:rsidRPr="00574896">
        <w:rPr>
          <w:color w:val="990000"/>
        </w:rPr>
        <w:t>order:NIDR</w:t>
      </w:r>
      <w:r w:rsidRPr="00574896">
        <w:rPr>
          <w:color w:val="0000FF"/>
        </w:rPr>
        <w:t>&gt;</w:t>
      </w:r>
      <w:r w:rsidRPr="00574896">
        <w:rPr>
          <w:szCs w:val="20"/>
        </w:rPr>
        <w:t xml:space="preserve"> </w:t>
      </w:r>
    </w:p>
    <w:p w14:paraId="243048EC" w14:textId="77777777" w:rsidR="009C1A04" w:rsidRPr="00574896" w:rsidRDefault="009C1A04" w:rsidP="009C1A04">
      <w:pPr>
        <w:ind w:hanging="480"/>
        <w:rPr>
          <w:szCs w:val="20"/>
        </w:rPr>
      </w:pPr>
      <w:hyperlink r:id="rId187"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order:INSIDE_WIRE_GRP</w:t>
      </w:r>
      <w:r w:rsidRPr="00574896">
        <w:rPr>
          <w:color w:val="0000FF"/>
        </w:rPr>
        <w:t>&gt;</w:t>
      </w:r>
    </w:p>
    <w:p w14:paraId="6B6A5BE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order:IWJK</w:t>
      </w:r>
      <w:r w:rsidRPr="00574896">
        <w:rPr>
          <w:color w:val="0000FF"/>
        </w:rPr>
        <w:t>&gt;</w:t>
      </w:r>
      <w:r w:rsidRPr="00574896">
        <w:rPr>
          <w:bCs/>
        </w:rPr>
        <w:t>RJ11W</w:t>
      </w:r>
      <w:r w:rsidRPr="00574896">
        <w:rPr>
          <w:color w:val="0000FF"/>
        </w:rPr>
        <w:t>&lt;/</w:t>
      </w:r>
      <w:r w:rsidRPr="00574896">
        <w:rPr>
          <w:color w:val="990000"/>
        </w:rPr>
        <w:t>order:IWJK</w:t>
      </w:r>
      <w:r w:rsidRPr="00574896">
        <w:rPr>
          <w:color w:val="0000FF"/>
        </w:rPr>
        <w:t>&gt;</w:t>
      </w:r>
      <w:r w:rsidRPr="00574896">
        <w:rPr>
          <w:szCs w:val="20"/>
        </w:rPr>
        <w:t xml:space="preserve"> </w:t>
      </w:r>
    </w:p>
    <w:p w14:paraId="6A548269"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order:IWJQ</w:t>
      </w:r>
      <w:r w:rsidRPr="00574896">
        <w:rPr>
          <w:color w:val="0000FF"/>
        </w:rPr>
        <w:t>&gt;</w:t>
      </w:r>
      <w:r w:rsidRPr="00574896">
        <w:rPr>
          <w:bCs/>
        </w:rPr>
        <w:t>01</w:t>
      </w:r>
      <w:r w:rsidRPr="00574896">
        <w:rPr>
          <w:color w:val="0000FF"/>
        </w:rPr>
        <w:t>&lt;/</w:t>
      </w:r>
      <w:r w:rsidRPr="00574896">
        <w:rPr>
          <w:color w:val="990000"/>
        </w:rPr>
        <w:t>order:IWJQ</w:t>
      </w:r>
      <w:r w:rsidRPr="00574896">
        <w:rPr>
          <w:color w:val="0000FF"/>
        </w:rPr>
        <w:t>&gt;</w:t>
      </w:r>
      <w:r w:rsidRPr="00574896">
        <w:rPr>
          <w:szCs w:val="20"/>
        </w:rPr>
        <w:t xml:space="preserve"> </w:t>
      </w:r>
    </w:p>
    <w:p w14:paraId="471BD9B9"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order:INSIDE_WIRE_GRP</w:t>
      </w:r>
      <w:r w:rsidRPr="00574896">
        <w:rPr>
          <w:color w:val="0000FF"/>
        </w:rPr>
        <w:t>&gt;</w:t>
      </w:r>
    </w:p>
    <w:p w14:paraId="127C7769" w14:textId="77777777" w:rsidR="009C1A04" w:rsidRPr="00574896" w:rsidRDefault="009C1A04" w:rsidP="009C1A04">
      <w:pPr>
        <w:ind w:hanging="480"/>
        <w:rPr>
          <w:szCs w:val="20"/>
        </w:rPr>
      </w:pPr>
      <w:hyperlink r:id="rId188"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order:INSIDE_WIRE_TYPE_GRP</w:t>
      </w:r>
      <w:r w:rsidRPr="00574896">
        <w:rPr>
          <w:color w:val="0000FF"/>
        </w:rPr>
        <w:t>&gt;</w:t>
      </w:r>
    </w:p>
    <w:p w14:paraId="4BFDAB8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order:IWT</w:t>
      </w:r>
      <w:r w:rsidRPr="00574896">
        <w:rPr>
          <w:color w:val="0000FF"/>
        </w:rPr>
        <w:t>&gt;</w:t>
      </w:r>
      <w:r w:rsidRPr="00574896">
        <w:rPr>
          <w:bCs/>
        </w:rPr>
        <w:t>B</w:t>
      </w:r>
      <w:r w:rsidRPr="00574896">
        <w:rPr>
          <w:color w:val="0000FF"/>
        </w:rPr>
        <w:t>&lt;/</w:t>
      </w:r>
      <w:r w:rsidRPr="00574896">
        <w:rPr>
          <w:color w:val="990000"/>
        </w:rPr>
        <w:t>order:IWT</w:t>
      </w:r>
      <w:r w:rsidRPr="00574896">
        <w:rPr>
          <w:color w:val="0000FF"/>
        </w:rPr>
        <w:t>&gt;</w:t>
      </w:r>
      <w:r w:rsidRPr="00574896">
        <w:rPr>
          <w:szCs w:val="20"/>
        </w:rPr>
        <w:t xml:space="preserve"> </w:t>
      </w:r>
    </w:p>
    <w:p w14:paraId="5DA9E5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order:IWTQ</w:t>
      </w:r>
      <w:r w:rsidRPr="00574896">
        <w:rPr>
          <w:color w:val="0000FF"/>
        </w:rPr>
        <w:t>&gt;</w:t>
      </w:r>
      <w:r w:rsidRPr="00574896">
        <w:rPr>
          <w:bCs/>
        </w:rPr>
        <w:t>01</w:t>
      </w:r>
      <w:r w:rsidRPr="00574896">
        <w:rPr>
          <w:color w:val="0000FF"/>
        </w:rPr>
        <w:t>&lt;/</w:t>
      </w:r>
      <w:r w:rsidRPr="00574896">
        <w:rPr>
          <w:color w:val="990000"/>
        </w:rPr>
        <w:t>order:IWTQ</w:t>
      </w:r>
      <w:r w:rsidRPr="00574896">
        <w:rPr>
          <w:color w:val="0000FF"/>
        </w:rPr>
        <w:t>&gt;</w:t>
      </w:r>
      <w:r w:rsidRPr="00574896">
        <w:rPr>
          <w:szCs w:val="20"/>
        </w:rPr>
        <w:t xml:space="preserve"> </w:t>
      </w:r>
    </w:p>
    <w:p w14:paraId="59E4DD66"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order:INSIDE_WIRE_TYPE_GRP</w:t>
      </w:r>
      <w:r w:rsidRPr="00574896">
        <w:rPr>
          <w:color w:val="0000FF"/>
        </w:rPr>
        <w:t>&gt;</w:t>
      </w:r>
    </w:p>
    <w:p w14:paraId="3C0E8B24"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order:DEMARC_JACK_GRP</w:t>
      </w:r>
      <w:r w:rsidRPr="00574896">
        <w:rPr>
          <w:color w:val="0000FF"/>
        </w:rPr>
        <w:t>&gt;</w:t>
      </w:r>
    </w:p>
    <w:p w14:paraId="14FCABF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order:LS_SVC_DET</w:t>
      </w:r>
      <w:r w:rsidRPr="00574896">
        <w:rPr>
          <w:color w:val="0000FF"/>
        </w:rPr>
        <w:t>&gt;</w:t>
      </w:r>
    </w:p>
    <w:p w14:paraId="3C5CD115" w14:textId="77777777" w:rsidR="009C1A04" w:rsidRPr="00574896" w:rsidRDefault="009C1A04" w:rsidP="009C1A04">
      <w:pPr>
        <w:ind w:hanging="480"/>
        <w:rPr>
          <w:szCs w:val="20"/>
        </w:rPr>
      </w:pPr>
      <w:hyperlink r:id="rId189"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order:LS_SVC_DET</w:t>
      </w:r>
      <w:r w:rsidRPr="00574896">
        <w:rPr>
          <w:color w:val="0000FF"/>
        </w:rPr>
        <w:t>&gt;</w:t>
      </w:r>
    </w:p>
    <w:p w14:paraId="4FCDE3A0" w14:textId="77777777" w:rsidR="009C1A04" w:rsidRPr="00574896" w:rsidRDefault="009C1A04" w:rsidP="009C1A04">
      <w:pPr>
        <w:ind w:hanging="480"/>
        <w:rPr>
          <w:szCs w:val="20"/>
        </w:rPr>
      </w:pPr>
      <w:hyperlink r:id="rId190"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order:SVC_DET_GRP</w:t>
      </w:r>
      <w:r w:rsidRPr="00574896">
        <w:rPr>
          <w:color w:val="0000FF"/>
        </w:rPr>
        <w:t>&gt;</w:t>
      </w:r>
    </w:p>
    <w:p w14:paraId="28A2588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order:LNUM</w:t>
      </w:r>
      <w:r w:rsidRPr="00574896">
        <w:rPr>
          <w:color w:val="0000FF"/>
        </w:rPr>
        <w:t>&gt;</w:t>
      </w:r>
      <w:r w:rsidRPr="00574896">
        <w:rPr>
          <w:bCs/>
        </w:rPr>
        <w:t>00002</w:t>
      </w:r>
      <w:r w:rsidRPr="00574896">
        <w:rPr>
          <w:color w:val="0000FF"/>
        </w:rPr>
        <w:t>&lt;/</w:t>
      </w:r>
      <w:r w:rsidRPr="00574896">
        <w:rPr>
          <w:color w:val="990000"/>
        </w:rPr>
        <w:t>order:LNUM</w:t>
      </w:r>
      <w:r w:rsidRPr="00574896">
        <w:rPr>
          <w:color w:val="0000FF"/>
        </w:rPr>
        <w:t>&gt;</w:t>
      </w:r>
      <w:r w:rsidRPr="00574896">
        <w:rPr>
          <w:szCs w:val="20"/>
        </w:rPr>
        <w:t xml:space="preserve"> </w:t>
      </w:r>
    </w:p>
    <w:p w14:paraId="772AFFF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order:LNA</w:t>
      </w:r>
      <w:r w:rsidRPr="00574896">
        <w:rPr>
          <w:color w:val="0000FF"/>
        </w:rPr>
        <w:t>&gt;</w:t>
      </w:r>
      <w:r w:rsidRPr="00574896">
        <w:rPr>
          <w:bCs/>
        </w:rPr>
        <w:t>N</w:t>
      </w:r>
      <w:r w:rsidRPr="00574896">
        <w:rPr>
          <w:color w:val="0000FF"/>
        </w:rPr>
        <w:t>&lt;/</w:t>
      </w:r>
      <w:r w:rsidRPr="00574896">
        <w:rPr>
          <w:color w:val="990000"/>
        </w:rPr>
        <w:t>order:LNA</w:t>
      </w:r>
      <w:r w:rsidRPr="00574896">
        <w:rPr>
          <w:color w:val="0000FF"/>
        </w:rPr>
        <w:t>&gt;</w:t>
      </w:r>
      <w:r w:rsidRPr="00574896">
        <w:rPr>
          <w:szCs w:val="20"/>
        </w:rPr>
        <w:t xml:space="preserve"> </w:t>
      </w:r>
    </w:p>
    <w:p w14:paraId="47ABA204"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order:SVC_DET_GRP</w:t>
      </w:r>
      <w:r w:rsidRPr="00574896">
        <w:rPr>
          <w:color w:val="0000FF"/>
        </w:rPr>
        <w:t>&gt;</w:t>
      </w:r>
    </w:p>
    <w:p w14:paraId="1E735F47" w14:textId="77777777" w:rsidR="009C1A04" w:rsidRPr="00574896" w:rsidRDefault="009C1A04" w:rsidP="009C1A04">
      <w:pPr>
        <w:ind w:hanging="480"/>
        <w:rPr>
          <w:szCs w:val="20"/>
        </w:rPr>
      </w:pPr>
      <w:hyperlink r:id="rId191"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order:TIE_DOWN_GRP</w:t>
      </w:r>
      <w:r w:rsidRPr="00574896">
        <w:rPr>
          <w:color w:val="0000FF"/>
        </w:rPr>
        <w:t>&gt;</w:t>
      </w:r>
    </w:p>
    <w:p w14:paraId="4B1AE8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order:CABLE_ID</w:t>
      </w:r>
      <w:r w:rsidRPr="00574896">
        <w:rPr>
          <w:color w:val="0000FF"/>
        </w:rPr>
        <w:t>&gt;</w:t>
      </w:r>
      <w:r w:rsidRPr="00574896">
        <w:rPr>
          <w:bCs/>
        </w:rPr>
        <w:t>PZXL1</w:t>
      </w:r>
      <w:r w:rsidRPr="00574896">
        <w:rPr>
          <w:color w:val="0000FF"/>
        </w:rPr>
        <w:t>&lt;/</w:t>
      </w:r>
      <w:r w:rsidRPr="00574896">
        <w:rPr>
          <w:color w:val="990000"/>
        </w:rPr>
        <w:t>order:CABLE_ID</w:t>
      </w:r>
      <w:r w:rsidRPr="00574896">
        <w:rPr>
          <w:color w:val="0000FF"/>
        </w:rPr>
        <w:t>&gt;</w:t>
      </w:r>
      <w:r w:rsidRPr="00574896">
        <w:rPr>
          <w:szCs w:val="20"/>
        </w:rPr>
        <w:t xml:space="preserve"> </w:t>
      </w:r>
    </w:p>
    <w:p w14:paraId="6264E185" w14:textId="77777777" w:rsidR="009C1A04" w:rsidRPr="00574896" w:rsidRDefault="009C1A04" w:rsidP="009C1A04">
      <w:pPr>
        <w:ind w:hanging="480"/>
        <w:rPr>
          <w:szCs w:val="20"/>
        </w:rPr>
      </w:pPr>
      <w:hyperlink r:id="rId192"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order:TIE_DOWN_CABLE_GRP</w:t>
      </w:r>
      <w:r w:rsidRPr="00574896">
        <w:rPr>
          <w:color w:val="0000FF"/>
        </w:rPr>
        <w:t>&gt;</w:t>
      </w:r>
    </w:p>
    <w:p w14:paraId="532C86BA"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order:CHAN_PAIR</w:t>
      </w:r>
      <w:r w:rsidRPr="00574896">
        <w:rPr>
          <w:color w:val="0000FF"/>
        </w:rPr>
        <w:t>&gt;</w:t>
      </w:r>
      <w:r w:rsidRPr="00574896">
        <w:rPr>
          <w:bCs/>
        </w:rPr>
        <w:t>12</w:t>
      </w:r>
      <w:r w:rsidRPr="00574896">
        <w:rPr>
          <w:color w:val="0000FF"/>
        </w:rPr>
        <w:t>&lt;/</w:t>
      </w:r>
      <w:r w:rsidRPr="00574896">
        <w:rPr>
          <w:color w:val="990000"/>
        </w:rPr>
        <w:t>order:CHAN_PAIR</w:t>
      </w:r>
      <w:r w:rsidRPr="00574896">
        <w:rPr>
          <w:color w:val="0000FF"/>
        </w:rPr>
        <w:t>&gt;</w:t>
      </w:r>
      <w:r w:rsidRPr="00574896">
        <w:rPr>
          <w:szCs w:val="20"/>
        </w:rPr>
        <w:t xml:space="preserve"> </w:t>
      </w:r>
    </w:p>
    <w:p w14:paraId="6E397E7C"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order:TIE_DOWN_CABLE_GRP</w:t>
      </w:r>
      <w:r w:rsidRPr="00574896">
        <w:rPr>
          <w:color w:val="0000FF"/>
        </w:rPr>
        <w:t>&gt;</w:t>
      </w:r>
    </w:p>
    <w:p w14:paraId="2EB650FC"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order:TIE_DOWN_GRP</w:t>
      </w:r>
      <w:r w:rsidRPr="00574896">
        <w:rPr>
          <w:color w:val="0000FF"/>
        </w:rPr>
        <w:t>&gt;</w:t>
      </w:r>
    </w:p>
    <w:p w14:paraId="234DA9CB" w14:textId="77777777" w:rsidR="009C1A04" w:rsidRPr="00574896" w:rsidRDefault="009C1A04" w:rsidP="009C1A04">
      <w:pPr>
        <w:ind w:hanging="480"/>
        <w:rPr>
          <w:szCs w:val="20"/>
        </w:rPr>
      </w:pPr>
      <w:hyperlink r:id="rId193"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order:DEMARC_JACK_GRP</w:t>
      </w:r>
      <w:r w:rsidRPr="00574896">
        <w:rPr>
          <w:color w:val="0000FF"/>
        </w:rPr>
        <w:t>&gt;</w:t>
      </w:r>
    </w:p>
    <w:p w14:paraId="757786D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order:JR</w:t>
      </w:r>
      <w:r w:rsidRPr="00574896">
        <w:rPr>
          <w:color w:val="0000FF"/>
        </w:rPr>
        <w:t>&gt;</w:t>
      </w:r>
      <w:r w:rsidRPr="00574896">
        <w:rPr>
          <w:bCs/>
        </w:rPr>
        <w:t>Y</w:t>
      </w:r>
      <w:r w:rsidRPr="00574896">
        <w:rPr>
          <w:color w:val="0000FF"/>
        </w:rPr>
        <w:t>&lt;/</w:t>
      </w:r>
      <w:r w:rsidRPr="00574896">
        <w:rPr>
          <w:color w:val="990000"/>
        </w:rPr>
        <w:t>order:JR</w:t>
      </w:r>
      <w:r w:rsidRPr="00574896">
        <w:rPr>
          <w:color w:val="0000FF"/>
        </w:rPr>
        <w:t>&gt;</w:t>
      </w:r>
      <w:r w:rsidRPr="00574896">
        <w:rPr>
          <w:szCs w:val="20"/>
        </w:rPr>
        <w:t xml:space="preserve"> </w:t>
      </w:r>
    </w:p>
    <w:p w14:paraId="057CEBD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order:JK_CODE</w:t>
      </w:r>
      <w:r w:rsidRPr="00574896">
        <w:rPr>
          <w:color w:val="0000FF"/>
        </w:rPr>
        <w:t>&gt;</w:t>
      </w:r>
      <w:r w:rsidRPr="00574896">
        <w:rPr>
          <w:bCs/>
        </w:rPr>
        <w:t>RJ11W</w:t>
      </w:r>
      <w:r w:rsidRPr="00574896">
        <w:rPr>
          <w:color w:val="0000FF"/>
        </w:rPr>
        <w:t>&lt;/</w:t>
      </w:r>
      <w:r w:rsidRPr="00574896">
        <w:rPr>
          <w:color w:val="990000"/>
        </w:rPr>
        <w:t>order:JK_CODE</w:t>
      </w:r>
      <w:r w:rsidRPr="00574896">
        <w:rPr>
          <w:color w:val="0000FF"/>
        </w:rPr>
        <w:t>&gt;</w:t>
      </w:r>
      <w:r w:rsidRPr="00574896">
        <w:rPr>
          <w:szCs w:val="20"/>
        </w:rPr>
        <w:t xml:space="preserve"> </w:t>
      </w:r>
    </w:p>
    <w:p w14:paraId="2470EC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order:JK_NUM</w:t>
      </w:r>
      <w:r w:rsidRPr="00574896">
        <w:rPr>
          <w:color w:val="0000FF"/>
        </w:rPr>
        <w:t>&gt;</w:t>
      </w:r>
      <w:r w:rsidRPr="00574896">
        <w:rPr>
          <w:bCs/>
        </w:rPr>
        <w:t>B2</w:t>
      </w:r>
      <w:r w:rsidRPr="00574896">
        <w:rPr>
          <w:color w:val="0000FF"/>
        </w:rPr>
        <w:t>&lt;/</w:t>
      </w:r>
      <w:r w:rsidRPr="00574896">
        <w:rPr>
          <w:color w:val="990000"/>
        </w:rPr>
        <w:t>order:JK_NUM</w:t>
      </w:r>
      <w:r w:rsidRPr="00574896">
        <w:rPr>
          <w:color w:val="0000FF"/>
        </w:rPr>
        <w:t>&gt;</w:t>
      </w:r>
      <w:r w:rsidRPr="00574896">
        <w:rPr>
          <w:szCs w:val="20"/>
        </w:rPr>
        <w:t xml:space="preserve"> </w:t>
      </w:r>
    </w:p>
    <w:p w14:paraId="1B3C2FAF"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order:JK_POS</w:t>
      </w:r>
      <w:r w:rsidRPr="00574896">
        <w:rPr>
          <w:color w:val="0000FF"/>
        </w:rPr>
        <w:t>&gt;</w:t>
      </w:r>
      <w:r w:rsidRPr="00574896">
        <w:rPr>
          <w:bCs/>
        </w:rPr>
        <w:t>99</w:t>
      </w:r>
      <w:r w:rsidRPr="00574896">
        <w:rPr>
          <w:color w:val="0000FF"/>
        </w:rPr>
        <w:t>&lt;/</w:t>
      </w:r>
      <w:r w:rsidRPr="00574896">
        <w:rPr>
          <w:color w:val="990000"/>
        </w:rPr>
        <w:t>order:JK_POS</w:t>
      </w:r>
      <w:r w:rsidRPr="00574896">
        <w:rPr>
          <w:color w:val="0000FF"/>
        </w:rPr>
        <w:t>&gt;</w:t>
      </w:r>
      <w:r w:rsidRPr="00574896">
        <w:rPr>
          <w:szCs w:val="20"/>
        </w:rPr>
        <w:t xml:space="preserve"> </w:t>
      </w:r>
    </w:p>
    <w:p w14:paraId="6EFE0C09"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order:NIDR</w:t>
      </w:r>
      <w:r w:rsidRPr="00574896">
        <w:rPr>
          <w:color w:val="0000FF"/>
        </w:rPr>
        <w:t>&gt;</w:t>
      </w:r>
      <w:r w:rsidRPr="00574896">
        <w:rPr>
          <w:bCs/>
        </w:rPr>
        <w:t>Y</w:t>
      </w:r>
      <w:r w:rsidRPr="00574896">
        <w:rPr>
          <w:color w:val="0000FF"/>
        </w:rPr>
        <w:t>&lt;/</w:t>
      </w:r>
      <w:r w:rsidRPr="00574896">
        <w:rPr>
          <w:color w:val="990000"/>
        </w:rPr>
        <w:t>order:NIDR</w:t>
      </w:r>
      <w:r w:rsidRPr="00574896">
        <w:rPr>
          <w:color w:val="0000FF"/>
        </w:rPr>
        <w:t>&gt;</w:t>
      </w:r>
      <w:r w:rsidRPr="00574896">
        <w:rPr>
          <w:szCs w:val="20"/>
        </w:rPr>
        <w:t xml:space="preserve"> </w:t>
      </w:r>
    </w:p>
    <w:p w14:paraId="2320AFB4" w14:textId="77777777" w:rsidR="009C1A04" w:rsidRPr="00574896" w:rsidRDefault="009C1A04" w:rsidP="009C1A04">
      <w:pPr>
        <w:ind w:hanging="480"/>
        <w:rPr>
          <w:szCs w:val="20"/>
        </w:rPr>
      </w:pPr>
      <w:hyperlink r:id="rId194"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order:INSIDE_WIRE_GRP</w:t>
      </w:r>
      <w:r w:rsidRPr="00574896">
        <w:rPr>
          <w:color w:val="0000FF"/>
        </w:rPr>
        <w:t>&gt;</w:t>
      </w:r>
    </w:p>
    <w:p w14:paraId="38015EB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order:IWJK</w:t>
      </w:r>
      <w:r w:rsidRPr="00574896">
        <w:rPr>
          <w:color w:val="0000FF"/>
        </w:rPr>
        <w:t>&gt;</w:t>
      </w:r>
      <w:r w:rsidRPr="00574896">
        <w:rPr>
          <w:bCs/>
        </w:rPr>
        <w:t>RJ11W</w:t>
      </w:r>
      <w:r w:rsidRPr="00574896">
        <w:rPr>
          <w:color w:val="0000FF"/>
        </w:rPr>
        <w:t>&lt;/</w:t>
      </w:r>
      <w:r w:rsidRPr="00574896">
        <w:rPr>
          <w:color w:val="990000"/>
        </w:rPr>
        <w:t>order:IWJK</w:t>
      </w:r>
      <w:r w:rsidRPr="00574896">
        <w:rPr>
          <w:color w:val="0000FF"/>
        </w:rPr>
        <w:t>&gt;</w:t>
      </w:r>
      <w:r w:rsidRPr="00574896">
        <w:rPr>
          <w:szCs w:val="20"/>
        </w:rPr>
        <w:t xml:space="preserve"> </w:t>
      </w:r>
    </w:p>
    <w:p w14:paraId="279C440A"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order:IWJQ</w:t>
      </w:r>
      <w:r w:rsidRPr="00574896">
        <w:rPr>
          <w:color w:val="0000FF"/>
        </w:rPr>
        <w:t>&gt;</w:t>
      </w:r>
      <w:r w:rsidRPr="00574896">
        <w:rPr>
          <w:bCs/>
        </w:rPr>
        <w:t>01</w:t>
      </w:r>
      <w:r w:rsidRPr="00574896">
        <w:rPr>
          <w:color w:val="0000FF"/>
        </w:rPr>
        <w:t>&lt;/</w:t>
      </w:r>
      <w:r w:rsidRPr="00574896">
        <w:rPr>
          <w:color w:val="990000"/>
        </w:rPr>
        <w:t>order:IWJQ</w:t>
      </w:r>
      <w:r w:rsidRPr="00574896">
        <w:rPr>
          <w:color w:val="0000FF"/>
        </w:rPr>
        <w:t>&gt;</w:t>
      </w:r>
      <w:r w:rsidRPr="00574896">
        <w:rPr>
          <w:szCs w:val="20"/>
        </w:rPr>
        <w:t xml:space="preserve"> </w:t>
      </w:r>
    </w:p>
    <w:p w14:paraId="30EB0322"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order:INSIDE_WIRE_GRP</w:t>
      </w:r>
      <w:r w:rsidRPr="00574896">
        <w:rPr>
          <w:color w:val="0000FF"/>
        </w:rPr>
        <w:t>&gt;</w:t>
      </w:r>
    </w:p>
    <w:p w14:paraId="42E3FE7A" w14:textId="77777777" w:rsidR="009C1A04" w:rsidRPr="00574896" w:rsidRDefault="009C1A04" w:rsidP="009C1A04">
      <w:pPr>
        <w:ind w:hanging="480"/>
        <w:rPr>
          <w:szCs w:val="20"/>
        </w:rPr>
      </w:pPr>
      <w:hyperlink r:id="rId195"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order:INSIDE_WIRE_TYPE_GRP</w:t>
      </w:r>
      <w:r w:rsidRPr="00574896">
        <w:rPr>
          <w:color w:val="0000FF"/>
        </w:rPr>
        <w:t>&gt;</w:t>
      </w:r>
    </w:p>
    <w:p w14:paraId="3FA660F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order:IWT</w:t>
      </w:r>
      <w:r w:rsidRPr="00574896">
        <w:rPr>
          <w:color w:val="0000FF"/>
        </w:rPr>
        <w:t>&gt;</w:t>
      </w:r>
      <w:r w:rsidRPr="00574896">
        <w:rPr>
          <w:bCs/>
        </w:rPr>
        <w:t>B</w:t>
      </w:r>
      <w:r w:rsidRPr="00574896">
        <w:rPr>
          <w:color w:val="0000FF"/>
        </w:rPr>
        <w:t>&lt;/</w:t>
      </w:r>
      <w:r w:rsidRPr="00574896">
        <w:rPr>
          <w:color w:val="990000"/>
        </w:rPr>
        <w:t>order:IWT</w:t>
      </w:r>
      <w:r w:rsidRPr="00574896">
        <w:rPr>
          <w:color w:val="0000FF"/>
        </w:rPr>
        <w:t>&gt;</w:t>
      </w:r>
      <w:r w:rsidRPr="00574896">
        <w:rPr>
          <w:szCs w:val="20"/>
        </w:rPr>
        <w:t xml:space="preserve"> </w:t>
      </w:r>
    </w:p>
    <w:p w14:paraId="6CE2CAF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order:IWTQ</w:t>
      </w:r>
      <w:r w:rsidRPr="00574896">
        <w:rPr>
          <w:color w:val="0000FF"/>
        </w:rPr>
        <w:t>&gt;</w:t>
      </w:r>
      <w:r w:rsidRPr="00574896">
        <w:rPr>
          <w:bCs/>
        </w:rPr>
        <w:t>01</w:t>
      </w:r>
      <w:r w:rsidRPr="00574896">
        <w:rPr>
          <w:color w:val="0000FF"/>
        </w:rPr>
        <w:t>&lt;/</w:t>
      </w:r>
      <w:r w:rsidRPr="00574896">
        <w:rPr>
          <w:color w:val="990000"/>
        </w:rPr>
        <w:t>order:IWTQ</w:t>
      </w:r>
      <w:r w:rsidRPr="00574896">
        <w:rPr>
          <w:color w:val="0000FF"/>
        </w:rPr>
        <w:t>&gt;</w:t>
      </w:r>
      <w:r w:rsidRPr="00574896">
        <w:rPr>
          <w:szCs w:val="20"/>
        </w:rPr>
        <w:t xml:space="preserve"> </w:t>
      </w:r>
    </w:p>
    <w:p w14:paraId="5391E49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order:INSIDE_WIRE_TYPE_GRP</w:t>
      </w:r>
      <w:r w:rsidRPr="00574896">
        <w:rPr>
          <w:color w:val="0000FF"/>
        </w:rPr>
        <w:t>&gt;</w:t>
      </w:r>
    </w:p>
    <w:p w14:paraId="1EFA3903"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order:DEMARC_JACK_GRP</w:t>
      </w:r>
      <w:r w:rsidRPr="00574896">
        <w:rPr>
          <w:color w:val="0000FF"/>
        </w:rPr>
        <w:t>&gt;</w:t>
      </w:r>
    </w:p>
    <w:p w14:paraId="0069F39F"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order:LS_SVC_DET</w:t>
      </w:r>
      <w:r w:rsidRPr="00574896">
        <w:rPr>
          <w:color w:val="0000FF"/>
        </w:rPr>
        <w:t>&gt;</w:t>
      </w:r>
    </w:p>
    <w:p w14:paraId="7BB3D1D5"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w:t>
      </w:r>
      <w:r w:rsidRPr="00574896">
        <w:rPr>
          <w:color w:val="0000FF"/>
        </w:rPr>
        <w:t>&gt;</w:t>
      </w:r>
    </w:p>
    <w:p w14:paraId="3C85C5A0"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order:LSR_ORD_REQ</w:t>
      </w:r>
      <w:r w:rsidRPr="00574896">
        <w:rPr>
          <w:color w:val="0000FF"/>
        </w:rPr>
        <w:t>&gt;</w:t>
      </w:r>
    </w:p>
    <w:p w14:paraId="72FB6CE7"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uom:ATT_LSR_ORD_REQ</w:t>
      </w:r>
      <w:r w:rsidRPr="00574896">
        <w:rPr>
          <w:color w:val="0000FF"/>
        </w:rPr>
        <w:t>&gt;</w:t>
      </w:r>
    </w:p>
    <w:p w14:paraId="328DDBB2" w14:textId="77777777" w:rsidR="009C1A04" w:rsidRPr="00574896" w:rsidRDefault="009C1A04" w:rsidP="009C1A04"/>
    <w:p w14:paraId="07320639" w14:textId="77777777" w:rsidR="009C1A04" w:rsidRDefault="009C1A04" w:rsidP="009C1A04">
      <w:r w:rsidRPr="00574896">
        <w:lastRenderedPageBreak/>
        <w:t>XML OUTPUT:</w:t>
      </w:r>
    </w:p>
    <w:p w14:paraId="252561EB" w14:textId="77777777" w:rsidR="009C1A04" w:rsidRPr="00574896" w:rsidRDefault="009C1A04" w:rsidP="009C1A04"/>
    <w:p w14:paraId="7BB54883"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senderid</w:t>
      </w:r>
      <w:r w:rsidRPr="00574896">
        <w:rPr>
          <w:color w:val="0000FF"/>
        </w:rPr>
        <w:t>&gt;</w:t>
      </w:r>
      <w:r w:rsidRPr="00574896">
        <w:rPr>
          <w:bCs/>
        </w:rPr>
        <w:t>ATT-OR-SAT</w:t>
      </w:r>
      <w:r w:rsidRPr="00574896">
        <w:rPr>
          <w:color w:val="0000FF"/>
        </w:rPr>
        <w:t>&lt;/</w:t>
      </w:r>
      <w:r w:rsidRPr="00574896">
        <w:rPr>
          <w:color w:val="990000"/>
        </w:rPr>
        <w:t>senderid</w:t>
      </w:r>
      <w:r w:rsidRPr="00574896">
        <w:rPr>
          <w:color w:val="0000FF"/>
        </w:rPr>
        <w:t>&gt;</w:t>
      </w:r>
      <w:r w:rsidRPr="00574896">
        <w:rPr>
          <w:szCs w:val="20"/>
        </w:rPr>
        <w:t xml:space="preserve"> </w:t>
      </w:r>
    </w:p>
    <w:p w14:paraId="74ABD25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receiverid</w:t>
      </w:r>
      <w:r w:rsidRPr="00574896">
        <w:rPr>
          <w:color w:val="0000FF"/>
        </w:rPr>
        <w:t>&gt;</w:t>
      </w:r>
      <w:r w:rsidRPr="00574896">
        <w:rPr>
          <w:bCs/>
        </w:rPr>
        <w:t>CTE-VALIDATOR</w:t>
      </w:r>
      <w:r w:rsidRPr="00574896">
        <w:rPr>
          <w:color w:val="0000FF"/>
        </w:rPr>
        <w:t>&lt;/</w:t>
      </w:r>
      <w:r w:rsidRPr="00574896">
        <w:rPr>
          <w:color w:val="990000"/>
        </w:rPr>
        <w:t>receiverid</w:t>
      </w:r>
      <w:r w:rsidRPr="00574896">
        <w:rPr>
          <w:color w:val="0000FF"/>
        </w:rPr>
        <w:t>&gt;</w:t>
      </w:r>
      <w:r w:rsidRPr="00574896">
        <w:rPr>
          <w:szCs w:val="20"/>
        </w:rPr>
        <w:t xml:space="preserve"> </w:t>
      </w:r>
    </w:p>
    <w:p w14:paraId="7EB0F3BF"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interfaceid</w:t>
      </w:r>
      <w:r w:rsidRPr="00574896">
        <w:rPr>
          <w:color w:val="0000FF"/>
        </w:rPr>
        <w:t>&gt;</w:t>
      </w:r>
      <w:r w:rsidRPr="00574896">
        <w:rPr>
          <w:bCs/>
        </w:rPr>
        <w:t>CTE-1005-OR-XML-IB</w:t>
      </w:r>
      <w:r w:rsidRPr="00574896">
        <w:rPr>
          <w:color w:val="0000FF"/>
        </w:rPr>
        <w:t>&lt;/</w:t>
      </w:r>
      <w:r w:rsidRPr="00574896">
        <w:rPr>
          <w:color w:val="990000"/>
        </w:rPr>
        <w:t>interfaceid</w:t>
      </w:r>
      <w:r w:rsidRPr="00574896">
        <w:rPr>
          <w:color w:val="0000FF"/>
        </w:rPr>
        <w:t>&gt;</w:t>
      </w:r>
      <w:r w:rsidRPr="00574896">
        <w:rPr>
          <w:szCs w:val="20"/>
        </w:rPr>
        <w:t xml:space="preserve"> </w:t>
      </w:r>
    </w:p>
    <w:p w14:paraId="6583E3B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messagetype</w:t>
      </w:r>
      <w:r w:rsidRPr="00574896">
        <w:rPr>
          <w:color w:val="0000FF"/>
        </w:rPr>
        <w:t>&gt;</w:t>
      </w:r>
      <w:r w:rsidRPr="00574896">
        <w:rPr>
          <w:bCs/>
        </w:rPr>
        <w:t>LSRUOM</w:t>
      </w:r>
      <w:r w:rsidRPr="00574896">
        <w:rPr>
          <w:color w:val="0000FF"/>
        </w:rPr>
        <w:t>&lt;/</w:t>
      </w:r>
      <w:r w:rsidRPr="00574896">
        <w:rPr>
          <w:color w:val="990000"/>
        </w:rPr>
        <w:t>messagetype</w:t>
      </w:r>
      <w:r w:rsidRPr="00574896">
        <w:rPr>
          <w:color w:val="0000FF"/>
        </w:rPr>
        <w:t>&gt;</w:t>
      </w:r>
      <w:r w:rsidRPr="00574896">
        <w:rPr>
          <w:szCs w:val="20"/>
        </w:rPr>
        <w:t xml:space="preserve"> </w:t>
      </w:r>
    </w:p>
    <w:p w14:paraId="0FC4C58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lsogversion</w:t>
      </w:r>
      <w:r w:rsidRPr="00574896">
        <w:rPr>
          <w:color w:val="0000FF"/>
        </w:rPr>
        <w:t>&gt;</w:t>
      </w:r>
      <w:r w:rsidRPr="00574896">
        <w:rPr>
          <w:bCs/>
        </w:rPr>
        <w:t>10.05</w:t>
      </w:r>
      <w:r w:rsidRPr="00574896">
        <w:rPr>
          <w:color w:val="0000FF"/>
        </w:rPr>
        <w:t>&lt;/</w:t>
      </w:r>
      <w:r w:rsidRPr="00574896">
        <w:rPr>
          <w:color w:val="990000"/>
        </w:rPr>
        <w:t>lsogversion</w:t>
      </w:r>
      <w:r w:rsidRPr="00574896">
        <w:rPr>
          <w:color w:val="0000FF"/>
        </w:rPr>
        <w:t>&gt;</w:t>
      </w:r>
      <w:r w:rsidRPr="00574896">
        <w:rPr>
          <w:szCs w:val="20"/>
        </w:rPr>
        <w:t xml:space="preserve"> </w:t>
      </w:r>
    </w:p>
    <w:p w14:paraId="0ADA3C7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ordertype</w:t>
      </w:r>
      <w:r w:rsidRPr="00574896">
        <w:rPr>
          <w:color w:val="0000FF"/>
        </w:rPr>
        <w:t>&gt;</w:t>
      </w:r>
      <w:r w:rsidRPr="00574896">
        <w:rPr>
          <w:bCs/>
        </w:rPr>
        <w:t>ORDER</w:t>
      </w:r>
      <w:r w:rsidRPr="00574896">
        <w:rPr>
          <w:color w:val="0000FF"/>
        </w:rPr>
        <w:t>&lt;/</w:t>
      </w:r>
      <w:r w:rsidRPr="00574896">
        <w:rPr>
          <w:color w:val="990000"/>
        </w:rPr>
        <w:t>ordertype</w:t>
      </w:r>
      <w:r w:rsidRPr="00574896">
        <w:rPr>
          <w:color w:val="0000FF"/>
        </w:rPr>
        <w:t>&gt;</w:t>
      </w:r>
      <w:r w:rsidRPr="00574896">
        <w:rPr>
          <w:szCs w:val="20"/>
        </w:rPr>
        <w:t xml:space="preserve"> </w:t>
      </w:r>
    </w:p>
    <w:p w14:paraId="714E36BB"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header</w:t>
      </w:r>
      <w:r w:rsidRPr="00574896">
        <w:rPr>
          <w:color w:val="0000FF"/>
        </w:rPr>
        <w:t>&gt;</w:t>
      </w:r>
    </w:p>
    <w:p w14:paraId="6096A928" w14:textId="77777777" w:rsidR="009C1A04" w:rsidRPr="00574896" w:rsidRDefault="009C1A04" w:rsidP="009C1A04">
      <w:pPr>
        <w:ind w:hanging="480"/>
        <w:rPr>
          <w:szCs w:val="20"/>
        </w:rPr>
      </w:pPr>
      <w:hyperlink r:id="rId196"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m2:LSR_RESP</w:t>
      </w:r>
      <w:r w:rsidRPr="00574896">
        <w:rPr>
          <w:color w:val="FF0000"/>
        </w:rPr>
        <w:t xml:space="preserve"> xmlns:m2</w:t>
      </w:r>
      <w:r w:rsidRPr="00574896">
        <w:rPr>
          <w:color w:val="0000FF"/>
        </w:rPr>
        <w:t>="</w:t>
      </w:r>
      <w:r w:rsidRPr="00574896">
        <w:rPr>
          <w:bCs/>
          <w:color w:val="FF0000"/>
          <w:szCs w:val="20"/>
        </w:rPr>
        <w:t>http://lsr.att.com/obf/tML/UOM</w:t>
      </w:r>
      <w:r w:rsidRPr="00574896">
        <w:rPr>
          <w:color w:val="0000FF"/>
        </w:rPr>
        <w:t>"&gt;</w:t>
      </w:r>
    </w:p>
    <w:p w14:paraId="0EE43BE0" w14:textId="77777777" w:rsidR="009C1A04" w:rsidRPr="00574896" w:rsidRDefault="009C1A04" w:rsidP="009C1A04">
      <w:pPr>
        <w:ind w:hanging="480"/>
        <w:rPr>
          <w:szCs w:val="20"/>
        </w:rPr>
      </w:pPr>
      <w:hyperlink r:id="rId197"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m2:HDR</w:t>
      </w:r>
      <w:r w:rsidRPr="00574896">
        <w:rPr>
          <w:color w:val="0000FF"/>
        </w:rPr>
        <w:t>&gt;</w:t>
      </w:r>
    </w:p>
    <w:p w14:paraId="64D9B9C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m2:MESSAGE_ID</w:t>
      </w:r>
      <w:r w:rsidRPr="00574896">
        <w:rPr>
          <w:color w:val="0000FF"/>
        </w:rPr>
        <w:t>&gt;</w:t>
      </w:r>
      <w:r w:rsidRPr="00574896">
        <w:rPr>
          <w:bCs/>
        </w:rPr>
        <w:t>1245765575017672.3069947064029</w:t>
      </w:r>
      <w:r w:rsidRPr="00574896">
        <w:rPr>
          <w:color w:val="0000FF"/>
        </w:rPr>
        <w:t>&lt;/</w:t>
      </w:r>
      <w:r w:rsidRPr="00574896">
        <w:rPr>
          <w:color w:val="990000"/>
        </w:rPr>
        <w:t>m2:MESSAGE_ID</w:t>
      </w:r>
      <w:r w:rsidRPr="00574896">
        <w:rPr>
          <w:color w:val="0000FF"/>
        </w:rPr>
        <w:t>&gt;</w:t>
      </w:r>
      <w:r w:rsidRPr="00574896">
        <w:rPr>
          <w:szCs w:val="20"/>
        </w:rPr>
        <w:t xml:space="preserve"> </w:t>
      </w:r>
    </w:p>
    <w:p w14:paraId="0FB899A7"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37EB6267" w14:textId="77777777" w:rsidR="009C1A04" w:rsidRPr="00574896" w:rsidRDefault="009C1A04" w:rsidP="009C1A04">
      <w:pPr>
        <w:ind w:hanging="48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m2:MSG_TIMESTAMP</w:t>
      </w:r>
      <w:r w:rsidRPr="00574896">
        <w:rPr>
          <w:color w:val="0000FF"/>
        </w:rPr>
        <w:t>&gt;</w:t>
      </w:r>
      <w:r w:rsidRPr="00574896">
        <w:rPr>
          <w:bCs/>
        </w:rPr>
        <w:t>2009-06-23T09:03:12-05:00</w:t>
      </w:r>
      <w:r w:rsidRPr="00574896">
        <w:rPr>
          <w:color w:val="0000FF"/>
        </w:rPr>
        <w:t>&lt;/</w:t>
      </w:r>
      <w:r w:rsidRPr="00574896">
        <w:rPr>
          <w:color w:val="990000"/>
        </w:rPr>
        <w:t>m2:MSG_TIMESTAMP</w:t>
      </w:r>
      <w:r w:rsidRPr="00574896">
        <w:rPr>
          <w:color w:val="0000FF"/>
        </w:rPr>
        <w:t>&gt;</w:t>
      </w:r>
      <w:r w:rsidRPr="00574896">
        <w:rPr>
          <w:szCs w:val="20"/>
        </w:rPr>
        <w:t xml:space="preserve"> </w:t>
      </w:r>
    </w:p>
    <w:p w14:paraId="5C2ACEE0"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m2:PON</w:t>
      </w:r>
      <w:r w:rsidRPr="00574896">
        <w:rPr>
          <w:color w:val="0000FF"/>
        </w:rPr>
        <w:t>&gt;</w:t>
      </w:r>
      <w:r w:rsidRPr="00574896">
        <w:rPr>
          <w:bCs/>
        </w:rPr>
        <w:t>CVT0A008R31C</w:t>
      </w:r>
      <w:r w:rsidRPr="00574896">
        <w:rPr>
          <w:color w:val="0000FF"/>
        </w:rPr>
        <w:t>&lt;/</w:t>
      </w:r>
      <w:r w:rsidRPr="00574896">
        <w:rPr>
          <w:color w:val="990000"/>
        </w:rPr>
        <w:t>m2:PON</w:t>
      </w:r>
      <w:r w:rsidRPr="00574896">
        <w:rPr>
          <w:color w:val="0000FF"/>
        </w:rPr>
        <w:t>&gt;</w:t>
      </w:r>
      <w:r w:rsidRPr="00574896">
        <w:rPr>
          <w:szCs w:val="20"/>
        </w:rPr>
        <w:t xml:space="preserve"> </w:t>
      </w:r>
    </w:p>
    <w:p w14:paraId="714F4FD3"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0AB63370"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504N040020020</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0AE004D1"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20090623L00037-00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4F257115" w14:textId="77777777" w:rsidR="009C1A04" w:rsidRPr="00574896" w:rsidRDefault="009C1A04" w:rsidP="009C1A04">
      <w:pPr>
        <w:ind w:hanging="48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m2:CC</w:t>
      </w:r>
      <w:r w:rsidRPr="00574896">
        <w:rPr>
          <w:color w:val="0000FF"/>
        </w:rPr>
        <w:t>&gt;</w:t>
      </w:r>
      <w:r w:rsidRPr="00574896">
        <w:rPr>
          <w:bCs/>
        </w:rPr>
        <w:t>9999</w:t>
      </w:r>
      <w:r w:rsidRPr="00574896">
        <w:rPr>
          <w:color w:val="0000FF"/>
        </w:rPr>
        <w:t>&lt;/</w:t>
      </w:r>
      <w:r w:rsidRPr="00574896">
        <w:rPr>
          <w:color w:val="990000"/>
        </w:rPr>
        <w:t>m2:CC</w:t>
      </w:r>
      <w:r w:rsidRPr="00574896">
        <w:rPr>
          <w:color w:val="0000FF"/>
        </w:rPr>
        <w:t>&gt;</w:t>
      </w:r>
      <w:r w:rsidRPr="00574896">
        <w:rPr>
          <w:szCs w:val="20"/>
        </w:rPr>
        <w:t xml:space="preserve"> </w:t>
      </w:r>
    </w:p>
    <w:p w14:paraId="6A70247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m2:CLEC_APPL_ID</w:t>
      </w:r>
      <w:r w:rsidRPr="00574896">
        <w:rPr>
          <w:color w:val="0000FF"/>
        </w:rPr>
        <w:t>&gt;</w:t>
      </w:r>
      <w:r w:rsidRPr="00574896">
        <w:rPr>
          <w:bCs/>
        </w:rPr>
        <w:t>CTE-VALIDATOR</w:t>
      </w:r>
      <w:r w:rsidRPr="00574896">
        <w:rPr>
          <w:color w:val="0000FF"/>
        </w:rPr>
        <w:t>&lt;/</w:t>
      </w:r>
      <w:r w:rsidRPr="00574896">
        <w:rPr>
          <w:color w:val="990000"/>
        </w:rPr>
        <w:t>m2:CLEC_APPL_ID</w:t>
      </w:r>
      <w:r w:rsidRPr="00574896">
        <w:rPr>
          <w:color w:val="0000FF"/>
        </w:rPr>
        <w:t>&gt;</w:t>
      </w:r>
      <w:r w:rsidRPr="00574896">
        <w:rPr>
          <w:szCs w:val="20"/>
        </w:rPr>
        <w:t xml:space="preserve"> </w:t>
      </w:r>
    </w:p>
    <w:p w14:paraId="6B32FF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m2:CLEC_APPL_PASSWORD</w:t>
      </w:r>
      <w:r w:rsidRPr="00574896">
        <w:rPr>
          <w:color w:val="0000FF"/>
        </w:rPr>
        <w:t>&gt;</w:t>
      </w:r>
      <w:r w:rsidRPr="00574896">
        <w:rPr>
          <w:bCs/>
        </w:rPr>
        <w:t>PA$$WORD</w:t>
      </w:r>
      <w:r w:rsidRPr="00574896">
        <w:rPr>
          <w:color w:val="0000FF"/>
        </w:rPr>
        <w:t>&lt;/</w:t>
      </w:r>
      <w:r w:rsidRPr="00574896">
        <w:rPr>
          <w:color w:val="990000"/>
        </w:rPr>
        <w:t>m2:CLEC_APPL_PASSWORD</w:t>
      </w:r>
      <w:r w:rsidRPr="00574896">
        <w:rPr>
          <w:color w:val="0000FF"/>
        </w:rPr>
        <w:t>&gt;</w:t>
      </w:r>
      <w:r w:rsidRPr="00574896">
        <w:rPr>
          <w:szCs w:val="20"/>
        </w:rPr>
        <w:t xml:space="preserve"> </w:t>
      </w:r>
    </w:p>
    <w:p w14:paraId="1E8F4C1B"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m2:DTSENT</w:t>
      </w:r>
      <w:r w:rsidRPr="00574896">
        <w:rPr>
          <w:color w:val="0000FF"/>
        </w:rPr>
        <w:t>&gt;</w:t>
      </w:r>
      <w:r w:rsidRPr="00574896">
        <w:rPr>
          <w:bCs/>
        </w:rPr>
        <w:t>200906230859AM</w:t>
      </w:r>
      <w:r w:rsidRPr="00574896">
        <w:rPr>
          <w:color w:val="0000FF"/>
        </w:rPr>
        <w:t>&lt;/</w:t>
      </w:r>
      <w:r w:rsidRPr="00574896">
        <w:rPr>
          <w:color w:val="990000"/>
        </w:rPr>
        <w:t>m2:DTSENT</w:t>
      </w:r>
      <w:r w:rsidRPr="00574896">
        <w:rPr>
          <w:color w:val="0000FF"/>
        </w:rPr>
        <w:t>&gt;</w:t>
      </w:r>
      <w:r w:rsidRPr="00574896">
        <w:rPr>
          <w:szCs w:val="20"/>
        </w:rPr>
        <w:t xml:space="preserve"> </w:t>
      </w:r>
    </w:p>
    <w:p w14:paraId="7A677AE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m2:ORD</w:t>
      </w:r>
      <w:r w:rsidRPr="00574896">
        <w:rPr>
          <w:color w:val="0000FF"/>
        </w:rPr>
        <w:t>&gt;</w:t>
      </w:r>
      <w:r w:rsidRPr="00574896">
        <w:rPr>
          <w:bCs/>
        </w:rPr>
        <w:t>N503LR65</w:t>
      </w:r>
      <w:r w:rsidRPr="00574896">
        <w:rPr>
          <w:color w:val="0000FF"/>
        </w:rPr>
        <w:t>&lt;/</w:t>
      </w:r>
      <w:r w:rsidRPr="00574896">
        <w:rPr>
          <w:color w:val="990000"/>
        </w:rPr>
        <w:t>m2:ORD</w:t>
      </w:r>
      <w:r w:rsidRPr="00574896">
        <w:rPr>
          <w:color w:val="0000FF"/>
        </w:rPr>
        <w:t>&gt;</w:t>
      </w:r>
      <w:r w:rsidRPr="00574896">
        <w:rPr>
          <w:szCs w:val="20"/>
        </w:rPr>
        <w:t xml:space="preserve"> </w:t>
      </w:r>
    </w:p>
    <w:p w14:paraId="6EE2DA9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m2:STATUS_CODE</w:t>
      </w:r>
      <w:r w:rsidRPr="00574896">
        <w:rPr>
          <w:color w:val="0000FF"/>
        </w:rPr>
        <w:t>&gt;</w:t>
      </w:r>
      <w:r w:rsidRPr="00574896">
        <w:rPr>
          <w:bCs/>
        </w:rPr>
        <w:t>PD</w:t>
      </w:r>
      <w:r w:rsidRPr="00574896">
        <w:rPr>
          <w:color w:val="0000FF"/>
        </w:rPr>
        <w:t>&lt;/</w:t>
      </w:r>
      <w:r w:rsidRPr="00574896">
        <w:rPr>
          <w:color w:val="990000"/>
        </w:rPr>
        <w:t>m2:STATUS_CODE</w:t>
      </w:r>
      <w:r w:rsidRPr="00574896">
        <w:rPr>
          <w:color w:val="0000FF"/>
        </w:rPr>
        <w:t>&gt;</w:t>
      </w:r>
      <w:r w:rsidRPr="00574896">
        <w:rPr>
          <w:szCs w:val="20"/>
        </w:rPr>
        <w:t xml:space="preserve"> </w:t>
      </w:r>
    </w:p>
    <w:p w14:paraId="0FE9AC0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m2:STATUS_MSG</w:t>
      </w:r>
      <w:r w:rsidRPr="00574896">
        <w:rPr>
          <w:color w:val="0000FF"/>
        </w:rPr>
        <w:t>&gt;</w:t>
      </w:r>
      <w:r w:rsidRPr="00574896">
        <w:rPr>
          <w:bCs/>
        </w:rPr>
        <w:t>PENDING ORDER</w:t>
      </w:r>
      <w:r w:rsidRPr="00574896">
        <w:rPr>
          <w:color w:val="0000FF"/>
        </w:rPr>
        <w:t>&lt;/</w:t>
      </w:r>
      <w:r w:rsidRPr="00574896">
        <w:rPr>
          <w:color w:val="990000"/>
        </w:rPr>
        <w:t>m2:STATUS_MSG</w:t>
      </w:r>
      <w:r w:rsidRPr="00574896">
        <w:rPr>
          <w:color w:val="0000FF"/>
        </w:rPr>
        <w:t>&gt;</w:t>
      </w:r>
      <w:r w:rsidRPr="00574896">
        <w:rPr>
          <w:szCs w:val="20"/>
        </w:rPr>
        <w:t xml:space="preserve"> </w:t>
      </w:r>
    </w:p>
    <w:p w14:paraId="127A41AC"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m2:REMARKS</w:t>
      </w:r>
      <w:r w:rsidRPr="00574896">
        <w:rPr>
          <w:color w:val="0000FF"/>
        </w:rPr>
        <w:t>&gt;</w:t>
      </w:r>
      <w:r w:rsidRPr="00574896">
        <w:rPr>
          <w:bCs/>
        </w:rPr>
        <w:t>Facilities have been checked Dispatch is Required</w:t>
      </w:r>
      <w:r w:rsidRPr="00574896">
        <w:rPr>
          <w:color w:val="0000FF"/>
        </w:rPr>
        <w:t>&lt;/</w:t>
      </w:r>
      <w:r w:rsidRPr="00574896">
        <w:rPr>
          <w:color w:val="990000"/>
        </w:rPr>
        <w:t>m2:REMARKS</w:t>
      </w:r>
      <w:r w:rsidRPr="00574896">
        <w:rPr>
          <w:color w:val="0000FF"/>
        </w:rPr>
        <w:t>&gt;</w:t>
      </w:r>
      <w:r w:rsidRPr="00574896">
        <w:rPr>
          <w:szCs w:val="20"/>
        </w:rPr>
        <w:t xml:space="preserve"> </w:t>
      </w:r>
    </w:p>
    <w:p w14:paraId="773619E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m2:TRAN_ACK_TYPE</w:t>
      </w:r>
      <w:r w:rsidRPr="00574896">
        <w:rPr>
          <w:color w:val="0000FF"/>
        </w:rPr>
        <w:t>&gt;</w:t>
      </w:r>
      <w:r w:rsidRPr="00574896">
        <w:rPr>
          <w:bCs/>
        </w:rPr>
        <w:t>AT</w:t>
      </w:r>
      <w:r w:rsidRPr="00574896">
        <w:rPr>
          <w:color w:val="0000FF"/>
        </w:rPr>
        <w:t>&lt;/</w:t>
      </w:r>
      <w:r w:rsidRPr="00574896">
        <w:rPr>
          <w:color w:val="990000"/>
        </w:rPr>
        <w:t>m2:TRAN_ACK_TYPE</w:t>
      </w:r>
      <w:r w:rsidRPr="00574896">
        <w:rPr>
          <w:color w:val="0000FF"/>
        </w:rPr>
        <w:t>&gt;</w:t>
      </w:r>
      <w:r w:rsidRPr="00574896">
        <w:rPr>
          <w:szCs w:val="20"/>
        </w:rPr>
        <w:t xml:space="preserve"> </w:t>
      </w:r>
    </w:p>
    <w:p w14:paraId="718BC7F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m2:TRANS_SET_PURPOSE_CODE</w:t>
      </w:r>
      <w:r w:rsidRPr="00574896">
        <w:rPr>
          <w:color w:val="0000FF"/>
        </w:rPr>
        <w:t>&gt;</w:t>
      </w:r>
      <w:r w:rsidRPr="00574896">
        <w:rPr>
          <w:bCs/>
        </w:rPr>
        <w:t>06</w:t>
      </w:r>
      <w:r w:rsidRPr="00574896">
        <w:rPr>
          <w:color w:val="0000FF"/>
        </w:rPr>
        <w:t>&lt;/</w:t>
      </w:r>
      <w:r w:rsidRPr="00574896">
        <w:rPr>
          <w:color w:val="990000"/>
        </w:rPr>
        <w:t>m2:TRANS_SET_PURPOSE_CODE</w:t>
      </w:r>
      <w:r w:rsidRPr="00574896">
        <w:rPr>
          <w:color w:val="0000FF"/>
        </w:rPr>
        <w:t>&gt;</w:t>
      </w:r>
      <w:r w:rsidRPr="00574896">
        <w:rPr>
          <w:szCs w:val="20"/>
        </w:rPr>
        <w:t xml:space="preserve"> </w:t>
      </w:r>
    </w:p>
    <w:p w14:paraId="1A8453D6"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m2:HDR</w:t>
      </w:r>
      <w:r w:rsidRPr="00574896">
        <w:rPr>
          <w:color w:val="0000FF"/>
        </w:rPr>
        <w:t>&gt;</w:t>
      </w:r>
    </w:p>
    <w:p w14:paraId="6190F642" w14:textId="77777777" w:rsidR="009C1A04" w:rsidRPr="00574896" w:rsidRDefault="009C1A04" w:rsidP="009C1A04">
      <w:pPr>
        <w:ind w:hanging="480"/>
        <w:rPr>
          <w:szCs w:val="20"/>
        </w:rPr>
      </w:pPr>
      <w:hyperlink r:id="rId198"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m2:NOTIFICATION</w:t>
      </w:r>
      <w:r w:rsidRPr="00574896">
        <w:rPr>
          <w:color w:val="0000FF"/>
        </w:rPr>
        <w:t>&gt;</w:t>
      </w:r>
    </w:p>
    <w:p w14:paraId="114420B0" w14:textId="77777777" w:rsidR="009C1A04" w:rsidRPr="00574896" w:rsidRDefault="009C1A04" w:rsidP="009C1A04">
      <w:pPr>
        <w:ind w:hanging="480"/>
        <w:rPr>
          <w:szCs w:val="20"/>
        </w:rPr>
      </w:pPr>
      <w:hyperlink r:id="rId199"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m2:FIRM_ORDER_NOTIFICATION</w:t>
      </w:r>
      <w:r w:rsidRPr="00574896">
        <w:rPr>
          <w:color w:val="0000FF"/>
        </w:rPr>
        <w:t>&gt;</w:t>
      </w:r>
    </w:p>
    <w:p w14:paraId="7DA6CA30" w14:textId="77777777" w:rsidR="009C1A04" w:rsidRPr="00574896" w:rsidRDefault="009C1A04" w:rsidP="009C1A04">
      <w:pPr>
        <w:ind w:hanging="480"/>
        <w:rPr>
          <w:szCs w:val="20"/>
        </w:rPr>
      </w:pPr>
      <w:hyperlink r:id="rId200"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m2:NOTIFICATION_ADMIN</w:t>
      </w:r>
      <w:r w:rsidRPr="00574896">
        <w:rPr>
          <w:color w:val="0000FF"/>
        </w:rPr>
        <w:t>&gt;</w:t>
      </w:r>
    </w:p>
    <w:p w14:paraId="02A793D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m2:INIT</w:t>
      </w:r>
      <w:r w:rsidRPr="00574896">
        <w:rPr>
          <w:color w:val="0000FF"/>
        </w:rPr>
        <w:t>&gt;</w:t>
      </w:r>
      <w:r w:rsidRPr="00574896">
        <w:rPr>
          <w:bCs/>
        </w:rPr>
        <w:t>BOJANGLES</w:t>
      </w:r>
      <w:r w:rsidRPr="00574896">
        <w:rPr>
          <w:color w:val="0000FF"/>
        </w:rPr>
        <w:t>&lt;/</w:t>
      </w:r>
      <w:r w:rsidRPr="00574896">
        <w:rPr>
          <w:color w:val="990000"/>
        </w:rPr>
        <w:t>m2:INIT</w:t>
      </w:r>
      <w:r w:rsidRPr="00574896">
        <w:rPr>
          <w:color w:val="0000FF"/>
        </w:rPr>
        <w:t>&gt;</w:t>
      </w:r>
      <w:r w:rsidRPr="00574896">
        <w:rPr>
          <w:szCs w:val="20"/>
        </w:rPr>
        <w:t xml:space="preserve"> </w:t>
      </w:r>
    </w:p>
    <w:p w14:paraId="71E06C0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m2:INIT_TEL_NO</w:t>
      </w:r>
      <w:r w:rsidRPr="00574896">
        <w:rPr>
          <w:color w:val="0000FF"/>
        </w:rPr>
        <w:t>&gt;</w:t>
      </w:r>
      <w:r w:rsidRPr="00574896">
        <w:rPr>
          <w:bCs/>
        </w:rPr>
        <w:t>8884448888</w:t>
      </w:r>
      <w:r w:rsidRPr="00574896">
        <w:rPr>
          <w:color w:val="0000FF"/>
        </w:rPr>
        <w:t>&lt;/</w:t>
      </w:r>
      <w:r w:rsidRPr="00574896">
        <w:rPr>
          <w:color w:val="990000"/>
        </w:rPr>
        <w:t>m2:INIT_TEL_NO</w:t>
      </w:r>
      <w:r w:rsidRPr="00574896">
        <w:rPr>
          <w:color w:val="0000FF"/>
        </w:rPr>
        <w:t>&gt;</w:t>
      </w:r>
      <w:r w:rsidRPr="00574896">
        <w:rPr>
          <w:szCs w:val="20"/>
        </w:rPr>
        <w:t xml:space="preserve"> </w:t>
      </w:r>
    </w:p>
    <w:p w14:paraId="499C8A0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m2:REP</w:t>
      </w:r>
      <w:r w:rsidRPr="00574896">
        <w:rPr>
          <w:color w:val="0000FF"/>
        </w:rPr>
        <w:t>&gt;</w:t>
      </w:r>
      <w:r w:rsidRPr="00574896">
        <w:rPr>
          <w:bCs/>
        </w:rPr>
        <w:t>LCSC</w:t>
      </w:r>
      <w:r w:rsidRPr="00574896">
        <w:rPr>
          <w:color w:val="0000FF"/>
        </w:rPr>
        <w:t>&lt;/</w:t>
      </w:r>
      <w:r w:rsidRPr="00574896">
        <w:rPr>
          <w:color w:val="990000"/>
        </w:rPr>
        <w:t>m2:REP</w:t>
      </w:r>
      <w:r w:rsidRPr="00574896">
        <w:rPr>
          <w:color w:val="0000FF"/>
        </w:rPr>
        <w:t>&gt;</w:t>
      </w:r>
      <w:r w:rsidRPr="00574896">
        <w:rPr>
          <w:szCs w:val="20"/>
        </w:rPr>
        <w:t xml:space="preserve"> </w:t>
      </w:r>
    </w:p>
    <w:p w14:paraId="1569194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m2:REP_TEL_NO</w:t>
      </w:r>
      <w:r w:rsidRPr="00574896">
        <w:rPr>
          <w:color w:val="0000FF"/>
        </w:rPr>
        <w:t>&gt;</w:t>
      </w:r>
      <w:r w:rsidRPr="00574896">
        <w:rPr>
          <w:bCs/>
        </w:rPr>
        <w:t>8006670807</w:t>
      </w:r>
      <w:r w:rsidRPr="00574896">
        <w:rPr>
          <w:color w:val="0000FF"/>
        </w:rPr>
        <w:t>&lt;/</w:t>
      </w:r>
      <w:r w:rsidRPr="00574896">
        <w:rPr>
          <w:color w:val="990000"/>
        </w:rPr>
        <w:t>m2:REP_TEL_NO</w:t>
      </w:r>
      <w:r w:rsidRPr="00574896">
        <w:rPr>
          <w:color w:val="0000FF"/>
        </w:rPr>
        <w:t>&gt;</w:t>
      </w:r>
      <w:r w:rsidRPr="00574896">
        <w:rPr>
          <w:szCs w:val="20"/>
        </w:rPr>
        <w:t xml:space="preserve"> </w:t>
      </w:r>
    </w:p>
    <w:p w14:paraId="7BFB524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m2:FDT</w:t>
      </w:r>
      <w:r w:rsidRPr="00574896">
        <w:rPr>
          <w:color w:val="0000FF"/>
        </w:rPr>
        <w:t>&gt;</w:t>
      </w:r>
      <w:r w:rsidRPr="00574896">
        <w:rPr>
          <w:bCs/>
        </w:rPr>
        <w:t>1900-1900</w:t>
      </w:r>
      <w:r w:rsidRPr="00574896">
        <w:rPr>
          <w:color w:val="0000FF"/>
        </w:rPr>
        <w:t>&lt;/</w:t>
      </w:r>
      <w:r w:rsidRPr="00574896">
        <w:rPr>
          <w:color w:val="990000"/>
        </w:rPr>
        <w:t>m2:FDT</w:t>
      </w:r>
      <w:r w:rsidRPr="00574896">
        <w:rPr>
          <w:color w:val="0000FF"/>
        </w:rPr>
        <w:t>&gt;</w:t>
      </w:r>
      <w:r w:rsidRPr="00574896">
        <w:rPr>
          <w:szCs w:val="20"/>
        </w:rPr>
        <w:t xml:space="preserve"> </w:t>
      </w:r>
    </w:p>
    <w:p w14:paraId="738FF19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m2:DD_CD</w:t>
      </w:r>
      <w:r w:rsidRPr="00574896">
        <w:rPr>
          <w:color w:val="0000FF"/>
        </w:rPr>
        <w:t>&gt;</w:t>
      </w:r>
      <w:r w:rsidRPr="00574896">
        <w:rPr>
          <w:bCs/>
        </w:rPr>
        <w:t>20091231</w:t>
      </w:r>
      <w:r w:rsidRPr="00574896">
        <w:rPr>
          <w:color w:val="0000FF"/>
        </w:rPr>
        <w:t>&lt;/</w:t>
      </w:r>
      <w:r w:rsidRPr="00574896">
        <w:rPr>
          <w:color w:val="990000"/>
        </w:rPr>
        <w:t>m2:DD_CD</w:t>
      </w:r>
      <w:r w:rsidRPr="00574896">
        <w:rPr>
          <w:color w:val="0000FF"/>
        </w:rPr>
        <w:t>&gt;</w:t>
      </w:r>
      <w:r w:rsidRPr="00574896">
        <w:rPr>
          <w:szCs w:val="20"/>
        </w:rPr>
        <w:t xml:space="preserve"> </w:t>
      </w:r>
    </w:p>
    <w:p w14:paraId="7434F810" w14:textId="77777777" w:rsidR="009C1A04" w:rsidRPr="008D2D2E" w:rsidRDefault="009C1A04" w:rsidP="009C1A04">
      <w:pPr>
        <w:ind w:hanging="480"/>
        <w:rPr>
          <w:szCs w:val="20"/>
          <w:lang w:val="es-ES"/>
        </w:rPr>
      </w:pPr>
      <w:r w:rsidRPr="00574896">
        <w:rPr>
          <w:rFonts w:cs="Courier New"/>
          <w:bCs/>
          <w:color w:val="FF0000"/>
        </w:rPr>
        <w:t> </w:t>
      </w:r>
      <w:r w:rsidRPr="00574896">
        <w:rPr>
          <w:szCs w:val="20"/>
        </w:rPr>
        <w:t xml:space="preserve"> </w:t>
      </w:r>
      <w:r w:rsidRPr="008D2D2E">
        <w:rPr>
          <w:color w:val="0000FF"/>
          <w:lang w:val="es-ES"/>
        </w:rPr>
        <w:t>&lt;</w:t>
      </w:r>
      <w:r w:rsidRPr="008D2D2E">
        <w:rPr>
          <w:color w:val="990000"/>
          <w:lang w:val="es-ES"/>
        </w:rPr>
        <w:t>m2:BAN1</w:t>
      </w:r>
      <w:r w:rsidRPr="008D2D2E">
        <w:rPr>
          <w:color w:val="0000FF"/>
          <w:lang w:val="es-ES"/>
        </w:rPr>
        <w:t>&gt;</w:t>
      </w:r>
      <w:r w:rsidRPr="008D2D2E">
        <w:rPr>
          <w:bCs/>
          <w:lang w:val="es-ES"/>
        </w:rPr>
        <w:t>504N040020020</w:t>
      </w:r>
      <w:r w:rsidRPr="008D2D2E">
        <w:rPr>
          <w:color w:val="0000FF"/>
          <w:lang w:val="es-ES"/>
        </w:rPr>
        <w:t>&lt;/</w:t>
      </w:r>
      <w:r w:rsidRPr="008D2D2E">
        <w:rPr>
          <w:color w:val="990000"/>
          <w:lang w:val="es-ES"/>
        </w:rPr>
        <w:t>m2:BAN1</w:t>
      </w:r>
      <w:r w:rsidRPr="008D2D2E">
        <w:rPr>
          <w:color w:val="0000FF"/>
          <w:lang w:val="es-ES"/>
        </w:rPr>
        <w:t>&gt;</w:t>
      </w:r>
      <w:r w:rsidRPr="008D2D2E">
        <w:rPr>
          <w:szCs w:val="20"/>
          <w:lang w:val="es-ES"/>
        </w:rPr>
        <w:t xml:space="preserve"> </w:t>
      </w:r>
    </w:p>
    <w:p w14:paraId="2F1D6A89"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m2:AAN</w:t>
      </w:r>
      <w:r w:rsidRPr="008D2D2E">
        <w:rPr>
          <w:color w:val="0000FF"/>
          <w:lang w:val="es-ES"/>
        </w:rPr>
        <w:t>&gt;</w:t>
      </w:r>
      <w:r w:rsidRPr="008D2D2E">
        <w:rPr>
          <w:bCs/>
          <w:lang w:val="es-ES"/>
        </w:rPr>
        <w:t>504M925591591</w:t>
      </w:r>
      <w:r w:rsidRPr="008D2D2E">
        <w:rPr>
          <w:color w:val="0000FF"/>
          <w:lang w:val="es-ES"/>
        </w:rPr>
        <w:t>&lt;/</w:t>
      </w:r>
      <w:r w:rsidRPr="008D2D2E">
        <w:rPr>
          <w:color w:val="990000"/>
          <w:lang w:val="es-ES"/>
        </w:rPr>
        <w:t>m2:AAN</w:t>
      </w:r>
      <w:r w:rsidRPr="008D2D2E">
        <w:rPr>
          <w:color w:val="0000FF"/>
          <w:lang w:val="es-ES"/>
        </w:rPr>
        <w:t>&gt;</w:t>
      </w:r>
      <w:r w:rsidRPr="008D2D2E">
        <w:rPr>
          <w:szCs w:val="20"/>
          <w:lang w:val="es-ES"/>
        </w:rPr>
        <w:t xml:space="preserve"> </w:t>
      </w:r>
    </w:p>
    <w:p w14:paraId="168CD2D4" w14:textId="77777777" w:rsidR="009C1A04" w:rsidRPr="008D2D2E" w:rsidRDefault="009C1A04" w:rsidP="009C1A0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m2:IWBAN</w:t>
      </w:r>
      <w:r w:rsidRPr="008D2D2E">
        <w:rPr>
          <w:color w:val="0000FF"/>
          <w:lang w:val="es-ES"/>
        </w:rPr>
        <w:t>&gt;</w:t>
      </w:r>
      <w:r w:rsidRPr="008D2D2E">
        <w:rPr>
          <w:bCs/>
          <w:lang w:val="es-ES"/>
        </w:rPr>
        <w:t>318Q883523523</w:t>
      </w:r>
      <w:r w:rsidRPr="008D2D2E">
        <w:rPr>
          <w:color w:val="0000FF"/>
          <w:lang w:val="es-ES"/>
        </w:rPr>
        <w:t>&lt;/</w:t>
      </w:r>
      <w:r w:rsidRPr="008D2D2E">
        <w:rPr>
          <w:color w:val="990000"/>
          <w:lang w:val="es-ES"/>
        </w:rPr>
        <w:t>m2:IWBAN</w:t>
      </w:r>
      <w:r w:rsidRPr="008D2D2E">
        <w:rPr>
          <w:color w:val="0000FF"/>
          <w:lang w:val="es-ES"/>
        </w:rPr>
        <w:t>&gt;</w:t>
      </w:r>
      <w:r w:rsidRPr="008D2D2E">
        <w:rPr>
          <w:szCs w:val="20"/>
          <w:lang w:val="es-ES"/>
        </w:rPr>
        <w:t xml:space="preserve"> </w:t>
      </w:r>
    </w:p>
    <w:p w14:paraId="3380C650" w14:textId="77777777" w:rsidR="009C1A04" w:rsidRPr="00574896" w:rsidRDefault="009C1A04" w:rsidP="009C1A04">
      <w:pPr>
        <w:ind w:hanging="240"/>
        <w:rPr>
          <w:szCs w:val="20"/>
        </w:rPr>
      </w:pPr>
      <w:r w:rsidRPr="008D2D2E">
        <w:rPr>
          <w:rFonts w:cs="Courier New"/>
          <w:bCs/>
          <w:color w:val="FF0000"/>
          <w:lang w:val="es-ES"/>
        </w:rPr>
        <w:t> </w:t>
      </w:r>
      <w:r w:rsidRPr="008D2D2E">
        <w:rPr>
          <w:szCs w:val="20"/>
          <w:lang w:val="es-ES"/>
        </w:rPr>
        <w:t xml:space="preserve"> </w:t>
      </w:r>
      <w:r w:rsidRPr="00574896">
        <w:rPr>
          <w:color w:val="0000FF"/>
        </w:rPr>
        <w:t>&lt;/</w:t>
      </w:r>
      <w:r w:rsidRPr="00574896">
        <w:rPr>
          <w:color w:val="990000"/>
        </w:rPr>
        <w:t>m2:NOTIFICATION_ADMIN</w:t>
      </w:r>
      <w:r w:rsidRPr="00574896">
        <w:rPr>
          <w:color w:val="0000FF"/>
        </w:rPr>
        <w:t>&gt;</w:t>
      </w:r>
    </w:p>
    <w:p w14:paraId="6E44C6D9" w14:textId="77777777" w:rsidR="009C1A04" w:rsidRPr="00574896" w:rsidRDefault="009C1A04" w:rsidP="009C1A04">
      <w:pPr>
        <w:ind w:hanging="480"/>
        <w:rPr>
          <w:szCs w:val="20"/>
        </w:rPr>
      </w:pPr>
      <w:hyperlink r:id="rId201"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m2:SERVICES_INFO</w:t>
      </w:r>
      <w:r w:rsidRPr="00574896">
        <w:rPr>
          <w:color w:val="0000FF"/>
        </w:rPr>
        <w:t>&gt;</w:t>
      </w:r>
    </w:p>
    <w:p w14:paraId="5F8D603A"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m2:LOCNUM_SVCS</w:t>
      </w:r>
      <w:r w:rsidRPr="00574896">
        <w:rPr>
          <w:color w:val="0000FF"/>
        </w:rPr>
        <w:t>&gt;</w:t>
      </w:r>
      <w:r w:rsidRPr="00574896">
        <w:rPr>
          <w:bCs/>
        </w:rPr>
        <w:t>000</w:t>
      </w:r>
      <w:r w:rsidRPr="00574896">
        <w:rPr>
          <w:color w:val="0000FF"/>
        </w:rPr>
        <w:t>&lt;/</w:t>
      </w:r>
      <w:r w:rsidRPr="00574896">
        <w:rPr>
          <w:color w:val="990000"/>
        </w:rPr>
        <w:t>m2:LOCNUM_SVCS</w:t>
      </w:r>
      <w:r w:rsidRPr="00574896">
        <w:rPr>
          <w:color w:val="0000FF"/>
        </w:rPr>
        <w:t>&gt;</w:t>
      </w:r>
      <w:r w:rsidRPr="00574896">
        <w:rPr>
          <w:szCs w:val="20"/>
        </w:rPr>
        <w:t xml:space="preserve"> </w:t>
      </w:r>
    </w:p>
    <w:p w14:paraId="4DB17267"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m2:LNUM</w:t>
      </w:r>
      <w:r w:rsidRPr="00574896">
        <w:rPr>
          <w:color w:val="0000FF"/>
        </w:rPr>
        <w:t>&gt;</w:t>
      </w:r>
      <w:r w:rsidRPr="00574896">
        <w:rPr>
          <w:bCs/>
        </w:rPr>
        <w:t>00001</w:t>
      </w:r>
      <w:r w:rsidRPr="00574896">
        <w:rPr>
          <w:color w:val="0000FF"/>
        </w:rPr>
        <w:t>&lt;/</w:t>
      </w:r>
      <w:r w:rsidRPr="00574896">
        <w:rPr>
          <w:color w:val="990000"/>
        </w:rPr>
        <w:t>m2:LNUM</w:t>
      </w:r>
      <w:r w:rsidRPr="00574896">
        <w:rPr>
          <w:color w:val="0000FF"/>
        </w:rPr>
        <w:t>&gt;</w:t>
      </w:r>
      <w:r w:rsidRPr="00574896">
        <w:rPr>
          <w:szCs w:val="20"/>
        </w:rPr>
        <w:t xml:space="preserve"> </w:t>
      </w:r>
    </w:p>
    <w:p w14:paraId="2B7EB163" w14:textId="77777777" w:rsidR="009C1A04" w:rsidRPr="00574896" w:rsidRDefault="009C1A04" w:rsidP="009C1A04">
      <w:pPr>
        <w:ind w:hanging="480"/>
        <w:rPr>
          <w:szCs w:val="20"/>
        </w:rPr>
      </w:pPr>
      <w:r w:rsidRPr="00574896">
        <w:rPr>
          <w:rFonts w:cs="Courier New"/>
          <w:bCs/>
          <w:color w:val="FF0000"/>
        </w:rPr>
        <w:lastRenderedPageBreak/>
        <w:t> </w:t>
      </w:r>
      <w:r w:rsidRPr="00574896">
        <w:rPr>
          <w:szCs w:val="20"/>
        </w:rPr>
        <w:t xml:space="preserve"> </w:t>
      </w:r>
      <w:r w:rsidRPr="00574896">
        <w:rPr>
          <w:color w:val="0000FF"/>
        </w:rPr>
        <w:t>&lt;</w:t>
      </w:r>
      <w:r w:rsidRPr="00574896">
        <w:rPr>
          <w:color w:val="990000"/>
        </w:rPr>
        <w:t>m2:ECCKT</w:t>
      </w:r>
      <w:r w:rsidRPr="00574896">
        <w:rPr>
          <w:color w:val="0000FF"/>
        </w:rPr>
        <w:t>&gt;</w:t>
      </w:r>
      <w:r w:rsidRPr="00574896">
        <w:rPr>
          <w:bCs/>
        </w:rPr>
        <w:t>L1.LYFU.774856..SC</w:t>
      </w:r>
      <w:r w:rsidRPr="00574896">
        <w:rPr>
          <w:color w:val="0000FF"/>
        </w:rPr>
        <w:t>&lt;/</w:t>
      </w:r>
      <w:r w:rsidRPr="00574896">
        <w:rPr>
          <w:color w:val="990000"/>
        </w:rPr>
        <w:t>m2:ECCKT</w:t>
      </w:r>
      <w:r w:rsidRPr="00574896">
        <w:rPr>
          <w:color w:val="0000FF"/>
        </w:rPr>
        <w:t>&gt;</w:t>
      </w:r>
      <w:r w:rsidRPr="00574896">
        <w:rPr>
          <w:szCs w:val="20"/>
        </w:rPr>
        <w:t xml:space="preserve"> </w:t>
      </w:r>
    </w:p>
    <w:p w14:paraId="3667DFE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m2:L_ORD</w:t>
      </w:r>
      <w:r w:rsidRPr="00574896">
        <w:rPr>
          <w:color w:val="0000FF"/>
        </w:rPr>
        <w:t>&gt;</w:t>
      </w:r>
      <w:r w:rsidRPr="00574896">
        <w:rPr>
          <w:bCs/>
        </w:rPr>
        <w:t>N503LR65</w:t>
      </w:r>
      <w:r w:rsidRPr="00574896">
        <w:rPr>
          <w:color w:val="0000FF"/>
        </w:rPr>
        <w:t>&lt;/</w:t>
      </w:r>
      <w:r w:rsidRPr="00574896">
        <w:rPr>
          <w:color w:val="990000"/>
        </w:rPr>
        <w:t>m2:L_ORD</w:t>
      </w:r>
      <w:r w:rsidRPr="00574896">
        <w:rPr>
          <w:color w:val="0000FF"/>
        </w:rPr>
        <w:t>&gt;</w:t>
      </w:r>
      <w:r w:rsidRPr="00574896">
        <w:rPr>
          <w:szCs w:val="20"/>
        </w:rPr>
        <w:t xml:space="preserve"> </w:t>
      </w:r>
    </w:p>
    <w:p w14:paraId="4A04AE6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m2:CABLE_ID</w:t>
      </w:r>
      <w:r w:rsidRPr="00574896">
        <w:rPr>
          <w:color w:val="0000FF"/>
        </w:rPr>
        <w:t>&gt;</w:t>
      </w:r>
      <w:r w:rsidRPr="00574896">
        <w:rPr>
          <w:bCs/>
        </w:rPr>
        <w:t>PZXL1</w:t>
      </w:r>
      <w:r w:rsidRPr="00574896">
        <w:rPr>
          <w:color w:val="0000FF"/>
        </w:rPr>
        <w:t>&lt;/</w:t>
      </w:r>
      <w:r w:rsidRPr="00574896">
        <w:rPr>
          <w:color w:val="990000"/>
        </w:rPr>
        <w:t>m2:CABLE_ID</w:t>
      </w:r>
      <w:r w:rsidRPr="00574896">
        <w:rPr>
          <w:color w:val="0000FF"/>
        </w:rPr>
        <w:t>&gt;</w:t>
      </w:r>
      <w:r w:rsidRPr="00574896">
        <w:rPr>
          <w:szCs w:val="20"/>
        </w:rPr>
        <w:t xml:space="preserve"> </w:t>
      </w:r>
    </w:p>
    <w:p w14:paraId="30A476D2"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m2:CHAN_PAIR</w:t>
      </w:r>
      <w:r w:rsidRPr="00574896">
        <w:rPr>
          <w:color w:val="0000FF"/>
        </w:rPr>
        <w:t>&gt;</w:t>
      </w:r>
      <w:r w:rsidRPr="00574896">
        <w:rPr>
          <w:bCs/>
        </w:rPr>
        <w:t>11</w:t>
      </w:r>
      <w:r w:rsidRPr="00574896">
        <w:rPr>
          <w:color w:val="0000FF"/>
        </w:rPr>
        <w:t>&lt;/</w:t>
      </w:r>
      <w:r w:rsidRPr="00574896">
        <w:rPr>
          <w:color w:val="990000"/>
        </w:rPr>
        <w:t>m2:CHAN_PAIR</w:t>
      </w:r>
      <w:r w:rsidRPr="00574896">
        <w:rPr>
          <w:color w:val="0000FF"/>
        </w:rPr>
        <w:t>&gt;</w:t>
      </w:r>
      <w:r w:rsidRPr="00574896">
        <w:rPr>
          <w:szCs w:val="20"/>
        </w:rPr>
        <w:t xml:space="preserve"> </w:t>
      </w:r>
    </w:p>
    <w:p w14:paraId="306F2D5B"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m2:SERVICES_INFO</w:t>
      </w:r>
      <w:r w:rsidRPr="00574896">
        <w:rPr>
          <w:color w:val="0000FF"/>
        </w:rPr>
        <w:t>&gt;</w:t>
      </w:r>
    </w:p>
    <w:p w14:paraId="342BD872" w14:textId="77777777" w:rsidR="009C1A04" w:rsidRPr="00574896" w:rsidRDefault="009C1A04" w:rsidP="009C1A04">
      <w:pPr>
        <w:ind w:hanging="480"/>
        <w:rPr>
          <w:szCs w:val="20"/>
        </w:rPr>
      </w:pPr>
      <w:hyperlink r:id="rId202" w:history="1">
        <w:r w:rsidRPr="00574896">
          <w:rPr>
            <w:rFonts w:cs="Courier New"/>
            <w:bCs/>
            <w:color w:val="FF0000"/>
            <w:u w:val="single"/>
          </w:rPr>
          <w:t>-</w:t>
        </w:r>
      </w:hyperlink>
      <w:r w:rsidRPr="00574896">
        <w:rPr>
          <w:szCs w:val="20"/>
        </w:rPr>
        <w:t xml:space="preserve"> </w:t>
      </w:r>
      <w:r w:rsidRPr="00574896">
        <w:rPr>
          <w:color w:val="0000FF"/>
        </w:rPr>
        <w:t>&lt;</w:t>
      </w:r>
      <w:r w:rsidRPr="00574896">
        <w:rPr>
          <w:color w:val="990000"/>
        </w:rPr>
        <w:t>m2:SERVICES_INFO</w:t>
      </w:r>
      <w:r w:rsidRPr="00574896">
        <w:rPr>
          <w:color w:val="0000FF"/>
        </w:rPr>
        <w:t>&gt;</w:t>
      </w:r>
    </w:p>
    <w:p w14:paraId="111B65D5"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m2:LOCNUM_SVCS</w:t>
      </w:r>
      <w:r w:rsidRPr="00574896">
        <w:rPr>
          <w:color w:val="0000FF"/>
        </w:rPr>
        <w:t>&gt;</w:t>
      </w:r>
      <w:r w:rsidRPr="00574896">
        <w:rPr>
          <w:bCs/>
        </w:rPr>
        <w:t>000</w:t>
      </w:r>
      <w:r w:rsidRPr="00574896">
        <w:rPr>
          <w:color w:val="0000FF"/>
        </w:rPr>
        <w:t>&lt;/</w:t>
      </w:r>
      <w:r w:rsidRPr="00574896">
        <w:rPr>
          <w:color w:val="990000"/>
        </w:rPr>
        <w:t>m2:LOCNUM_SVCS</w:t>
      </w:r>
      <w:r w:rsidRPr="00574896">
        <w:rPr>
          <w:color w:val="0000FF"/>
        </w:rPr>
        <w:t>&gt;</w:t>
      </w:r>
      <w:r w:rsidRPr="00574896">
        <w:rPr>
          <w:szCs w:val="20"/>
        </w:rPr>
        <w:t xml:space="preserve"> </w:t>
      </w:r>
    </w:p>
    <w:p w14:paraId="631E5CBE"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m2:LNUM</w:t>
      </w:r>
      <w:r w:rsidRPr="00574896">
        <w:rPr>
          <w:color w:val="0000FF"/>
        </w:rPr>
        <w:t>&gt;</w:t>
      </w:r>
      <w:r w:rsidRPr="00574896">
        <w:rPr>
          <w:bCs/>
        </w:rPr>
        <w:t>00002</w:t>
      </w:r>
      <w:r w:rsidRPr="00574896">
        <w:rPr>
          <w:color w:val="0000FF"/>
        </w:rPr>
        <w:t>&lt;/</w:t>
      </w:r>
      <w:r w:rsidRPr="00574896">
        <w:rPr>
          <w:color w:val="990000"/>
        </w:rPr>
        <w:t>m2:LNUM</w:t>
      </w:r>
      <w:r w:rsidRPr="00574896">
        <w:rPr>
          <w:color w:val="0000FF"/>
        </w:rPr>
        <w:t>&gt;</w:t>
      </w:r>
      <w:r w:rsidRPr="00574896">
        <w:rPr>
          <w:szCs w:val="20"/>
        </w:rPr>
        <w:t xml:space="preserve"> </w:t>
      </w:r>
    </w:p>
    <w:p w14:paraId="1ED8BFFD"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m2:ECCKT</w:t>
      </w:r>
      <w:r w:rsidRPr="00574896">
        <w:rPr>
          <w:color w:val="0000FF"/>
        </w:rPr>
        <w:t>&gt;</w:t>
      </w:r>
      <w:r w:rsidRPr="00574896">
        <w:rPr>
          <w:bCs/>
        </w:rPr>
        <w:t>L1.LYFU.774857..SC</w:t>
      </w:r>
      <w:r w:rsidRPr="00574896">
        <w:rPr>
          <w:color w:val="0000FF"/>
        </w:rPr>
        <w:t>&lt;/</w:t>
      </w:r>
      <w:r w:rsidRPr="00574896">
        <w:rPr>
          <w:color w:val="990000"/>
        </w:rPr>
        <w:t>m2:ECCKT</w:t>
      </w:r>
      <w:r w:rsidRPr="00574896">
        <w:rPr>
          <w:color w:val="0000FF"/>
        </w:rPr>
        <w:t>&gt;</w:t>
      </w:r>
      <w:r w:rsidRPr="00574896">
        <w:rPr>
          <w:szCs w:val="20"/>
        </w:rPr>
        <w:t xml:space="preserve"> </w:t>
      </w:r>
    </w:p>
    <w:p w14:paraId="7C4A1404"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m2:L_ORD</w:t>
      </w:r>
      <w:r w:rsidRPr="00574896">
        <w:rPr>
          <w:color w:val="0000FF"/>
        </w:rPr>
        <w:t>&gt;</w:t>
      </w:r>
      <w:r w:rsidRPr="00574896">
        <w:rPr>
          <w:bCs/>
        </w:rPr>
        <w:t>N503LR65</w:t>
      </w:r>
      <w:r w:rsidRPr="00574896">
        <w:rPr>
          <w:color w:val="0000FF"/>
        </w:rPr>
        <w:t>&lt;/</w:t>
      </w:r>
      <w:r w:rsidRPr="00574896">
        <w:rPr>
          <w:color w:val="990000"/>
        </w:rPr>
        <w:t>m2:L_ORD</w:t>
      </w:r>
      <w:r w:rsidRPr="00574896">
        <w:rPr>
          <w:color w:val="0000FF"/>
        </w:rPr>
        <w:t>&gt;</w:t>
      </w:r>
      <w:r w:rsidRPr="00574896">
        <w:rPr>
          <w:szCs w:val="20"/>
        </w:rPr>
        <w:t xml:space="preserve"> </w:t>
      </w:r>
    </w:p>
    <w:p w14:paraId="40EEC5C1"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m2:CABLE_ID</w:t>
      </w:r>
      <w:r w:rsidRPr="00574896">
        <w:rPr>
          <w:color w:val="0000FF"/>
        </w:rPr>
        <w:t>&gt;</w:t>
      </w:r>
      <w:r w:rsidRPr="00574896">
        <w:rPr>
          <w:bCs/>
        </w:rPr>
        <w:t>PZXL1</w:t>
      </w:r>
      <w:r w:rsidRPr="00574896">
        <w:rPr>
          <w:color w:val="0000FF"/>
        </w:rPr>
        <w:t>&lt;/</w:t>
      </w:r>
      <w:r w:rsidRPr="00574896">
        <w:rPr>
          <w:color w:val="990000"/>
        </w:rPr>
        <w:t>m2:CABLE_ID</w:t>
      </w:r>
      <w:r w:rsidRPr="00574896">
        <w:rPr>
          <w:color w:val="0000FF"/>
        </w:rPr>
        <w:t>&gt;</w:t>
      </w:r>
      <w:r w:rsidRPr="00574896">
        <w:rPr>
          <w:szCs w:val="20"/>
        </w:rPr>
        <w:t xml:space="preserve"> </w:t>
      </w:r>
    </w:p>
    <w:p w14:paraId="232550F6" w14:textId="77777777" w:rsidR="009C1A04" w:rsidRPr="00574896" w:rsidRDefault="009C1A04" w:rsidP="009C1A04">
      <w:pPr>
        <w:ind w:hanging="48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m2:CHAN_PAIR</w:t>
      </w:r>
      <w:r w:rsidRPr="00574896">
        <w:rPr>
          <w:color w:val="0000FF"/>
        </w:rPr>
        <w:t>&gt;</w:t>
      </w:r>
      <w:r w:rsidRPr="00574896">
        <w:rPr>
          <w:bCs/>
        </w:rPr>
        <w:t>12</w:t>
      </w:r>
      <w:r w:rsidRPr="00574896">
        <w:rPr>
          <w:color w:val="0000FF"/>
        </w:rPr>
        <w:t>&lt;/</w:t>
      </w:r>
      <w:r w:rsidRPr="00574896">
        <w:rPr>
          <w:color w:val="990000"/>
        </w:rPr>
        <w:t>m2:CHAN_PAIR</w:t>
      </w:r>
      <w:r w:rsidRPr="00574896">
        <w:rPr>
          <w:color w:val="0000FF"/>
        </w:rPr>
        <w:t>&gt;</w:t>
      </w:r>
      <w:r w:rsidRPr="00574896">
        <w:rPr>
          <w:szCs w:val="20"/>
        </w:rPr>
        <w:t xml:space="preserve"> </w:t>
      </w:r>
    </w:p>
    <w:p w14:paraId="699FAAA8"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m2:SERVICES_INFO</w:t>
      </w:r>
      <w:r w:rsidRPr="00574896">
        <w:rPr>
          <w:color w:val="0000FF"/>
        </w:rPr>
        <w:t>&gt;</w:t>
      </w:r>
    </w:p>
    <w:p w14:paraId="2D62DF33"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m2:FIRM_ORDER_NOTIFICATION</w:t>
      </w:r>
      <w:r w:rsidRPr="00574896">
        <w:rPr>
          <w:color w:val="0000FF"/>
        </w:rPr>
        <w:t>&gt;</w:t>
      </w:r>
    </w:p>
    <w:p w14:paraId="45197E25"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m2:NOTIFICATION</w:t>
      </w:r>
      <w:r w:rsidRPr="00574896">
        <w:rPr>
          <w:color w:val="0000FF"/>
        </w:rPr>
        <w:t>&gt;</w:t>
      </w:r>
    </w:p>
    <w:p w14:paraId="7E092A6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m2:LSR_RESP</w:t>
      </w:r>
      <w:r w:rsidRPr="00574896">
        <w:rPr>
          <w:color w:val="0000FF"/>
        </w:rPr>
        <w:t>&gt;</w:t>
      </w:r>
    </w:p>
    <w:p w14:paraId="40ABBC61" w14:textId="77777777" w:rsidR="009C1A04" w:rsidRPr="00574896" w:rsidRDefault="009C1A04" w:rsidP="009C1A04">
      <w:pPr>
        <w:ind w:hanging="240"/>
        <w:rPr>
          <w:szCs w:val="20"/>
        </w:rPr>
      </w:pPr>
      <w:r w:rsidRPr="00574896">
        <w:rPr>
          <w:rFonts w:cs="Courier New"/>
          <w:bCs/>
          <w:color w:val="FF0000"/>
        </w:rPr>
        <w:t> </w:t>
      </w:r>
      <w:r w:rsidRPr="00574896">
        <w:rPr>
          <w:szCs w:val="20"/>
        </w:rPr>
        <w:t xml:space="preserve"> </w:t>
      </w:r>
      <w:r w:rsidRPr="00574896">
        <w:rPr>
          <w:color w:val="0000FF"/>
        </w:rPr>
        <w:t>&lt;/</w:t>
      </w:r>
      <w:r w:rsidRPr="00574896">
        <w:rPr>
          <w:color w:val="990000"/>
        </w:rPr>
        <w:t>m1:ATT_LSR_ORD_RSP</w:t>
      </w:r>
      <w:r w:rsidRPr="00574896">
        <w:rPr>
          <w:color w:val="0000FF"/>
        </w:rPr>
        <w:t>&gt;</w:t>
      </w:r>
    </w:p>
    <w:p w14:paraId="1766B9DF" w14:textId="77777777" w:rsidR="009C1A04" w:rsidRPr="001E2332" w:rsidRDefault="009C1A04" w:rsidP="009C1A04"/>
    <w:p w14:paraId="5AF55150" w14:textId="77777777" w:rsidR="009C1A04" w:rsidRDefault="009C1A04" w:rsidP="006B7CA7"/>
    <w:p w14:paraId="103D57D6" w14:textId="77777777" w:rsidR="009C1A04" w:rsidRDefault="009C1A04" w:rsidP="006B7CA7"/>
    <w:p w14:paraId="1C5F6431" w14:textId="77777777" w:rsidR="006B7CA7" w:rsidRDefault="006B7CA7"/>
    <w:p w14:paraId="12936F2A" w14:textId="77777777" w:rsidR="008A247B" w:rsidRDefault="008A247B"/>
    <w:p w14:paraId="3D1C5D0C" w14:textId="77777777" w:rsidR="008A247B" w:rsidRPr="00F44E42" w:rsidRDefault="008A247B" w:rsidP="00D707DC">
      <w:pPr>
        <w:pStyle w:val="Header"/>
        <w:tabs>
          <w:tab w:val="clear" w:pos="4320"/>
          <w:tab w:val="clear" w:pos="8640"/>
        </w:tabs>
        <w:rPr>
          <w:rFonts w:ascii="Arial" w:hAnsi="Arial" w:cs="Arial"/>
          <w:b/>
        </w:rPr>
      </w:pPr>
      <w:r>
        <w:br w:type="page"/>
      </w:r>
      <w:r w:rsidRPr="00F44E42">
        <w:rPr>
          <w:rFonts w:ascii="Arial" w:hAnsi="Arial" w:cs="Arial"/>
          <w:b/>
        </w:rPr>
        <w:lastRenderedPageBreak/>
        <w:t>Test Case A009: Scenario Description * (Act= C) Change Cable and Pair on existing designed loop (SL2) - LNA=C</w:t>
      </w:r>
    </w:p>
    <w:p w14:paraId="042A7772" w14:textId="77777777" w:rsidR="00D707DC" w:rsidRPr="00F44E42" w:rsidRDefault="00D707DC" w:rsidP="00D707DC">
      <w:pPr>
        <w:pStyle w:val="Header"/>
        <w:tabs>
          <w:tab w:val="clear" w:pos="4320"/>
          <w:tab w:val="clear" w:pos="8640"/>
        </w:tabs>
        <w:rPr>
          <w:rFonts w:ascii="Arial" w:hAnsi="Arial" w:cs="Arial"/>
        </w:rPr>
      </w:pPr>
    </w:p>
    <w:p w14:paraId="6C34FAF9" w14:textId="77777777" w:rsidR="008A247B" w:rsidRDefault="008A247B">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732613" w14:paraId="742F84D1" w14:textId="77777777">
        <w:trPr>
          <w:tblHeader/>
        </w:trPr>
        <w:tc>
          <w:tcPr>
            <w:tcW w:w="2070" w:type="dxa"/>
            <w:tcBorders>
              <w:bottom w:val="single" w:sz="6" w:space="0" w:color="auto"/>
            </w:tcBorders>
          </w:tcPr>
          <w:p w14:paraId="478D02E4"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07B4B5F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3AB606CC"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55992E80" w14:textId="77777777">
        <w:trPr>
          <w:cantSplit/>
        </w:trPr>
        <w:tc>
          <w:tcPr>
            <w:tcW w:w="9000" w:type="dxa"/>
            <w:gridSpan w:val="3"/>
            <w:tcBorders>
              <w:bottom w:val="single" w:sz="6" w:space="0" w:color="auto"/>
            </w:tcBorders>
            <w:shd w:val="clear" w:color="auto" w:fill="0000FF"/>
          </w:tcPr>
          <w:p w14:paraId="5E07356B"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54D48507" w14:textId="77777777">
        <w:trPr>
          <w:cantSplit/>
        </w:trPr>
        <w:tc>
          <w:tcPr>
            <w:tcW w:w="9000" w:type="dxa"/>
            <w:gridSpan w:val="3"/>
            <w:tcBorders>
              <w:bottom w:val="single" w:sz="6" w:space="0" w:color="auto"/>
            </w:tcBorders>
            <w:shd w:val="clear" w:color="auto" w:fill="99CCFF"/>
          </w:tcPr>
          <w:p w14:paraId="7099BC2A" w14:textId="77777777" w:rsidR="008A247B" w:rsidRPr="00732613" w:rsidRDefault="008A247B">
            <w:pPr>
              <w:pStyle w:val="Heading4"/>
              <w:rPr>
                <w:rFonts w:cs="Arial"/>
                <w:b/>
                <w:bCs/>
                <w:i w:val="0"/>
                <w:iCs w:val="0"/>
              </w:rPr>
            </w:pPr>
            <w:r w:rsidRPr="00732613">
              <w:rPr>
                <w:rFonts w:cs="Arial"/>
                <w:b/>
                <w:bCs/>
                <w:i w:val="0"/>
                <w:iCs w:val="0"/>
              </w:rPr>
              <w:t>Administrative Section</w:t>
            </w:r>
          </w:p>
        </w:tc>
      </w:tr>
      <w:tr w:rsidR="008A247B" w:rsidRPr="00732613" w14:paraId="4951CB77" w14:textId="77777777">
        <w:tc>
          <w:tcPr>
            <w:tcW w:w="2070" w:type="dxa"/>
            <w:shd w:val="clear" w:color="auto" w:fill="CC99FF"/>
          </w:tcPr>
          <w:p w14:paraId="78003B6D"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3BF4B54A"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35DBB8EA" w14:textId="77777777" w:rsidR="008A247B" w:rsidRPr="00732613" w:rsidRDefault="008A247B">
            <w:pPr>
              <w:pStyle w:val="Heading4"/>
              <w:rPr>
                <w:rFonts w:cs="Arial"/>
                <w:b/>
                <w:bCs/>
                <w:i w:val="0"/>
              </w:rPr>
            </w:pPr>
            <w:r w:rsidRPr="00732613">
              <w:rPr>
                <w:rFonts w:cs="Arial"/>
                <w:b/>
                <w:bCs/>
                <w:i w:val="0"/>
              </w:rPr>
              <w:t>ZXL</w:t>
            </w:r>
          </w:p>
        </w:tc>
      </w:tr>
      <w:tr w:rsidR="008A247B" w:rsidRPr="00732613" w14:paraId="7B5A704A" w14:textId="77777777">
        <w:tc>
          <w:tcPr>
            <w:tcW w:w="2070" w:type="dxa"/>
          </w:tcPr>
          <w:p w14:paraId="61F761A1"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A694FAD" w14:textId="77777777" w:rsidR="008A247B" w:rsidRPr="00732613" w:rsidRDefault="008A247B">
            <w:pPr>
              <w:rPr>
                <w:rFonts w:ascii="Arial" w:hAnsi="Arial" w:cs="Arial"/>
                <w:b/>
                <w:bCs/>
              </w:rPr>
            </w:pPr>
            <w:r w:rsidRPr="00732613">
              <w:rPr>
                <w:rFonts w:ascii="Arial" w:hAnsi="Arial" w:cs="Arial"/>
                <w:b/>
                <w:bCs/>
              </w:rPr>
              <w:t>Purchase Order Number</w:t>
            </w:r>
          </w:p>
        </w:tc>
        <w:tc>
          <w:tcPr>
            <w:tcW w:w="2610" w:type="dxa"/>
          </w:tcPr>
          <w:p w14:paraId="65229928" w14:textId="77777777" w:rsidR="008A247B" w:rsidRPr="00732613" w:rsidRDefault="008A247B">
            <w:pPr>
              <w:rPr>
                <w:rFonts w:ascii="Arial" w:hAnsi="Arial" w:cs="Arial"/>
                <w:b/>
                <w:bCs/>
                <w:iCs/>
              </w:rPr>
            </w:pPr>
            <w:r w:rsidRPr="00732613">
              <w:rPr>
                <w:rFonts w:ascii="Arial" w:hAnsi="Arial" w:cs="Arial"/>
                <w:b/>
                <w:bCs/>
                <w:iCs/>
              </w:rPr>
              <w:t>A9</w:t>
            </w:r>
          </w:p>
        </w:tc>
      </w:tr>
      <w:tr w:rsidR="008A247B" w:rsidRPr="00732613" w14:paraId="6B500B89" w14:textId="77777777">
        <w:tc>
          <w:tcPr>
            <w:tcW w:w="2070" w:type="dxa"/>
            <w:tcBorders>
              <w:bottom w:val="single" w:sz="6" w:space="0" w:color="auto"/>
            </w:tcBorders>
          </w:tcPr>
          <w:p w14:paraId="5792C224"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342EB147" w14:textId="77777777" w:rsidR="008A247B" w:rsidRPr="00732613" w:rsidRDefault="008A247B">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7E53AE3B" w14:textId="77777777" w:rsidR="008A247B" w:rsidRPr="00732613" w:rsidRDefault="008A247B">
            <w:pPr>
              <w:rPr>
                <w:rFonts w:ascii="Arial" w:hAnsi="Arial" w:cs="Arial"/>
                <w:b/>
                <w:bCs/>
                <w:iCs/>
                <w:lang w:val="fr-FR"/>
              </w:rPr>
            </w:pPr>
            <w:r w:rsidRPr="00732613">
              <w:rPr>
                <w:rFonts w:ascii="Arial" w:hAnsi="Arial" w:cs="Arial"/>
                <w:b/>
                <w:bCs/>
                <w:iCs/>
                <w:lang w:val="fr-FR"/>
              </w:rPr>
              <w:t>502N160107107</w:t>
            </w:r>
          </w:p>
        </w:tc>
      </w:tr>
      <w:tr w:rsidR="008A247B" w:rsidRPr="00732613" w14:paraId="780A117A" w14:textId="77777777">
        <w:tc>
          <w:tcPr>
            <w:tcW w:w="2070" w:type="dxa"/>
            <w:tcBorders>
              <w:bottom w:val="single" w:sz="6" w:space="0" w:color="auto"/>
            </w:tcBorders>
          </w:tcPr>
          <w:p w14:paraId="78D77B94"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7DACE3DC" w14:textId="77777777" w:rsidR="008A247B" w:rsidRPr="00732613" w:rsidRDefault="008A247B">
            <w:pPr>
              <w:rPr>
                <w:rFonts w:ascii="Arial" w:hAnsi="Arial" w:cs="Arial"/>
                <w:b/>
                <w:bCs/>
              </w:rPr>
            </w:pPr>
            <w:r w:rsidRPr="00732613">
              <w:rPr>
                <w:rFonts w:ascii="Arial" w:hAnsi="Arial" w:cs="Arial"/>
                <w:b/>
                <w:bCs/>
              </w:rPr>
              <w:t>Project</w:t>
            </w:r>
          </w:p>
        </w:tc>
        <w:tc>
          <w:tcPr>
            <w:tcW w:w="2610" w:type="dxa"/>
            <w:tcBorders>
              <w:bottom w:val="single" w:sz="6" w:space="0" w:color="auto"/>
            </w:tcBorders>
          </w:tcPr>
          <w:p w14:paraId="6CAE5BF1"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4E24FF31" w14:textId="77777777">
        <w:trPr>
          <w:trHeight w:val="72"/>
        </w:trPr>
        <w:tc>
          <w:tcPr>
            <w:tcW w:w="2070" w:type="dxa"/>
            <w:shd w:val="clear" w:color="auto" w:fill="CC99FF"/>
          </w:tcPr>
          <w:p w14:paraId="354D68F0"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75BF7D26"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610" w:type="dxa"/>
            <w:shd w:val="clear" w:color="auto" w:fill="CC99FF"/>
          </w:tcPr>
          <w:p w14:paraId="4E312353"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1F9EFF15" w14:textId="77777777">
        <w:tc>
          <w:tcPr>
            <w:tcW w:w="2070" w:type="dxa"/>
            <w:shd w:val="clear" w:color="auto" w:fill="CC99FF"/>
          </w:tcPr>
          <w:p w14:paraId="7C5EE50C"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5F85ECED" w14:textId="77777777" w:rsidR="008A247B" w:rsidRPr="00732613" w:rsidRDefault="008A247B">
            <w:pPr>
              <w:rPr>
                <w:rFonts w:ascii="Arial" w:hAnsi="Arial" w:cs="Arial"/>
                <w:b/>
                <w:bCs/>
              </w:rPr>
            </w:pPr>
            <w:r w:rsidRPr="00732613">
              <w:rPr>
                <w:rFonts w:ascii="Arial" w:hAnsi="Arial" w:cs="Arial"/>
                <w:b/>
                <w:bCs/>
              </w:rPr>
              <w:t>Date &amp; Time Sent</w:t>
            </w:r>
          </w:p>
        </w:tc>
        <w:tc>
          <w:tcPr>
            <w:tcW w:w="2610" w:type="dxa"/>
            <w:shd w:val="clear" w:color="auto" w:fill="CC99FF"/>
          </w:tcPr>
          <w:p w14:paraId="2FDF2BC5"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66256BEC" w14:textId="77777777">
        <w:tc>
          <w:tcPr>
            <w:tcW w:w="2070" w:type="dxa"/>
          </w:tcPr>
          <w:p w14:paraId="31AC8C4A"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438ECD8C" w14:textId="77777777" w:rsidR="008A247B" w:rsidRPr="00732613" w:rsidRDefault="008A247B">
            <w:pPr>
              <w:rPr>
                <w:rFonts w:ascii="Arial" w:hAnsi="Arial" w:cs="Arial"/>
                <w:b/>
                <w:bCs/>
              </w:rPr>
            </w:pPr>
            <w:r w:rsidRPr="00732613">
              <w:rPr>
                <w:rFonts w:ascii="Arial" w:hAnsi="Arial" w:cs="Arial"/>
                <w:b/>
                <w:bCs/>
              </w:rPr>
              <w:t>Desired Due Date</w:t>
            </w:r>
          </w:p>
        </w:tc>
        <w:tc>
          <w:tcPr>
            <w:tcW w:w="2610" w:type="dxa"/>
          </w:tcPr>
          <w:p w14:paraId="58704575"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5D1C9802" w14:textId="77777777">
        <w:tc>
          <w:tcPr>
            <w:tcW w:w="2070" w:type="dxa"/>
          </w:tcPr>
          <w:p w14:paraId="44AA3572"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50D121CB" w14:textId="77777777" w:rsidR="008A247B" w:rsidRPr="00732613" w:rsidRDefault="008A247B">
            <w:pPr>
              <w:rPr>
                <w:rFonts w:ascii="Arial" w:hAnsi="Arial" w:cs="Arial"/>
                <w:b/>
                <w:bCs/>
              </w:rPr>
            </w:pPr>
            <w:r w:rsidRPr="00732613">
              <w:rPr>
                <w:rFonts w:ascii="Arial" w:hAnsi="Arial" w:cs="Arial"/>
                <w:b/>
                <w:bCs/>
              </w:rPr>
              <w:t>Request Type</w:t>
            </w:r>
          </w:p>
        </w:tc>
        <w:tc>
          <w:tcPr>
            <w:tcW w:w="2610" w:type="dxa"/>
          </w:tcPr>
          <w:p w14:paraId="020A3840"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5906AD37" w14:textId="77777777">
        <w:tc>
          <w:tcPr>
            <w:tcW w:w="2070" w:type="dxa"/>
          </w:tcPr>
          <w:p w14:paraId="2D007DBD"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06E4938E" w14:textId="77777777" w:rsidR="008A247B" w:rsidRPr="00732613" w:rsidRDefault="008A247B">
            <w:pPr>
              <w:rPr>
                <w:rFonts w:ascii="Arial" w:hAnsi="Arial" w:cs="Arial"/>
                <w:b/>
                <w:bCs/>
              </w:rPr>
            </w:pPr>
            <w:r w:rsidRPr="00732613">
              <w:rPr>
                <w:rFonts w:ascii="Arial" w:hAnsi="Arial" w:cs="Arial"/>
                <w:b/>
                <w:bCs/>
              </w:rPr>
              <w:t>Activity Type</w:t>
            </w:r>
          </w:p>
        </w:tc>
        <w:tc>
          <w:tcPr>
            <w:tcW w:w="2610" w:type="dxa"/>
          </w:tcPr>
          <w:p w14:paraId="09FD648A"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3D04FDAD" w14:textId="77777777">
        <w:tc>
          <w:tcPr>
            <w:tcW w:w="2070" w:type="dxa"/>
            <w:tcBorders>
              <w:bottom w:val="single" w:sz="6" w:space="0" w:color="auto"/>
            </w:tcBorders>
          </w:tcPr>
          <w:p w14:paraId="703001D3" w14:textId="77777777" w:rsidR="008A247B" w:rsidRPr="00732613" w:rsidRDefault="008A247B">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7CC2FC9A" w14:textId="77777777" w:rsidR="008A247B" w:rsidRPr="00732613" w:rsidRDefault="008A247B">
            <w:pPr>
              <w:rPr>
                <w:rFonts w:ascii="Arial" w:hAnsi="Arial" w:cs="Arial"/>
                <w:b/>
                <w:bCs/>
              </w:rPr>
            </w:pPr>
            <w:r w:rsidRPr="00732613">
              <w:rPr>
                <w:rFonts w:ascii="Arial" w:hAnsi="Arial" w:cs="Arial"/>
                <w:b/>
                <w:bCs/>
              </w:rPr>
              <w:t>Company Code</w:t>
            </w:r>
          </w:p>
        </w:tc>
        <w:tc>
          <w:tcPr>
            <w:tcW w:w="2610" w:type="dxa"/>
            <w:tcBorders>
              <w:bottom w:val="single" w:sz="6" w:space="0" w:color="auto"/>
            </w:tcBorders>
          </w:tcPr>
          <w:p w14:paraId="5F619103"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421D2C74" w14:textId="77777777">
        <w:tc>
          <w:tcPr>
            <w:tcW w:w="2070" w:type="dxa"/>
            <w:tcBorders>
              <w:bottom w:val="single" w:sz="6" w:space="0" w:color="auto"/>
            </w:tcBorders>
            <w:shd w:val="clear" w:color="auto" w:fill="CC99FF"/>
          </w:tcPr>
          <w:p w14:paraId="0384AAAC" w14:textId="77777777" w:rsidR="008A247B" w:rsidRPr="00732613" w:rsidRDefault="008A247B">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13942D47"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610" w:type="dxa"/>
            <w:tcBorders>
              <w:bottom w:val="single" w:sz="6" w:space="0" w:color="auto"/>
            </w:tcBorders>
            <w:shd w:val="clear" w:color="auto" w:fill="CC99FF"/>
          </w:tcPr>
          <w:p w14:paraId="3699B763" w14:textId="77777777" w:rsidR="008A247B" w:rsidRPr="00732613" w:rsidRDefault="008A247B">
            <w:pPr>
              <w:rPr>
                <w:rFonts w:ascii="Arial" w:hAnsi="Arial" w:cs="Arial"/>
                <w:b/>
                <w:bCs/>
                <w:iCs/>
              </w:rPr>
            </w:pPr>
            <w:r w:rsidRPr="00732613">
              <w:rPr>
                <w:rFonts w:ascii="Arial" w:hAnsi="Arial" w:cs="Arial"/>
                <w:b/>
                <w:bCs/>
                <w:iCs/>
              </w:rPr>
              <w:t>LSVLKYAPDS0</w:t>
            </w:r>
          </w:p>
        </w:tc>
      </w:tr>
      <w:tr w:rsidR="008A247B" w:rsidRPr="00732613" w14:paraId="78F284DD" w14:textId="77777777">
        <w:tc>
          <w:tcPr>
            <w:tcW w:w="2070" w:type="dxa"/>
            <w:shd w:val="clear" w:color="auto" w:fill="CC99FF"/>
          </w:tcPr>
          <w:p w14:paraId="743F2FA9"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37145836" w14:textId="77777777" w:rsidR="008A247B" w:rsidRPr="00732613" w:rsidRDefault="008A247B">
            <w:pPr>
              <w:rPr>
                <w:rFonts w:ascii="Arial" w:hAnsi="Arial" w:cs="Arial"/>
                <w:b/>
                <w:bCs/>
              </w:rPr>
            </w:pPr>
            <w:r w:rsidRPr="00732613">
              <w:rPr>
                <w:rFonts w:ascii="Arial" w:hAnsi="Arial" w:cs="Arial"/>
                <w:b/>
                <w:bCs/>
              </w:rPr>
              <w:t>Local Service Office</w:t>
            </w:r>
          </w:p>
        </w:tc>
        <w:tc>
          <w:tcPr>
            <w:tcW w:w="2610" w:type="dxa"/>
            <w:shd w:val="clear" w:color="auto" w:fill="CC99FF"/>
          </w:tcPr>
          <w:p w14:paraId="2288E629" w14:textId="77777777" w:rsidR="008A247B" w:rsidRPr="00732613" w:rsidRDefault="008A247B">
            <w:pPr>
              <w:rPr>
                <w:rFonts w:ascii="Arial" w:hAnsi="Arial" w:cs="Arial"/>
                <w:b/>
                <w:bCs/>
                <w:iCs/>
              </w:rPr>
            </w:pPr>
            <w:r w:rsidRPr="00732613">
              <w:rPr>
                <w:rFonts w:ascii="Arial" w:hAnsi="Arial" w:cs="Arial"/>
                <w:b/>
                <w:bCs/>
                <w:iCs/>
              </w:rPr>
              <w:t>502569</w:t>
            </w:r>
          </w:p>
        </w:tc>
      </w:tr>
      <w:tr w:rsidR="008A247B" w:rsidRPr="00732613" w14:paraId="40C6EC54" w14:textId="77777777">
        <w:tc>
          <w:tcPr>
            <w:tcW w:w="2070" w:type="dxa"/>
            <w:tcBorders>
              <w:bottom w:val="single" w:sz="6" w:space="0" w:color="auto"/>
            </w:tcBorders>
          </w:tcPr>
          <w:p w14:paraId="0AE0078D"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4F8E6A0A" w14:textId="77777777" w:rsidR="008A247B" w:rsidRPr="00732613" w:rsidRDefault="008A247B">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2586D5DB"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53AA660A" w14:textId="77777777">
        <w:tc>
          <w:tcPr>
            <w:tcW w:w="2070" w:type="dxa"/>
            <w:shd w:val="clear" w:color="auto" w:fill="CC99FF"/>
          </w:tcPr>
          <w:p w14:paraId="2A652E14"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06A58DC2" w14:textId="77777777" w:rsidR="008A247B" w:rsidRPr="00732613" w:rsidRDefault="008A247B">
            <w:pPr>
              <w:rPr>
                <w:rFonts w:ascii="Arial" w:hAnsi="Arial" w:cs="Arial"/>
                <w:b/>
                <w:bCs/>
              </w:rPr>
            </w:pPr>
            <w:r w:rsidRPr="00732613">
              <w:rPr>
                <w:rFonts w:ascii="Arial" w:hAnsi="Arial" w:cs="Arial"/>
                <w:b/>
                <w:bCs/>
              </w:rPr>
              <w:t>Network Channel Code</w:t>
            </w:r>
          </w:p>
        </w:tc>
        <w:tc>
          <w:tcPr>
            <w:tcW w:w="2610" w:type="dxa"/>
            <w:shd w:val="clear" w:color="auto" w:fill="CC99FF"/>
          </w:tcPr>
          <w:p w14:paraId="183C12D0" w14:textId="77777777" w:rsidR="008A247B" w:rsidRPr="00732613" w:rsidRDefault="008A247B">
            <w:pPr>
              <w:rPr>
                <w:rFonts w:ascii="Arial" w:hAnsi="Arial" w:cs="Arial"/>
                <w:b/>
                <w:bCs/>
                <w:iCs/>
              </w:rPr>
            </w:pPr>
            <w:r w:rsidRPr="00732613">
              <w:rPr>
                <w:rFonts w:ascii="Arial" w:hAnsi="Arial" w:cs="Arial"/>
                <w:b/>
                <w:bCs/>
                <w:iCs/>
              </w:rPr>
              <w:t>LY--</w:t>
            </w:r>
          </w:p>
        </w:tc>
      </w:tr>
      <w:tr w:rsidR="008A247B" w:rsidRPr="00732613" w14:paraId="0BD56F1B" w14:textId="77777777">
        <w:tc>
          <w:tcPr>
            <w:tcW w:w="2070" w:type="dxa"/>
            <w:shd w:val="clear" w:color="auto" w:fill="CC99FF"/>
          </w:tcPr>
          <w:p w14:paraId="4B197B7A"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2BA2DC1A"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21E290B0" w14:textId="77777777" w:rsidR="008A247B" w:rsidRPr="00732613" w:rsidRDefault="008A247B">
            <w:pPr>
              <w:rPr>
                <w:rFonts w:ascii="Arial" w:hAnsi="Arial" w:cs="Arial"/>
                <w:b/>
                <w:bCs/>
                <w:iCs/>
              </w:rPr>
            </w:pPr>
            <w:r w:rsidRPr="00732613">
              <w:rPr>
                <w:rFonts w:ascii="Arial" w:hAnsi="Arial" w:cs="Arial"/>
                <w:b/>
                <w:bCs/>
                <w:iCs/>
              </w:rPr>
              <w:t>02QC3.OOD</w:t>
            </w:r>
          </w:p>
        </w:tc>
      </w:tr>
      <w:tr w:rsidR="008A247B" w:rsidRPr="00732613" w14:paraId="40CD5BCD" w14:textId="77777777">
        <w:tc>
          <w:tcPr>
            <w:tcW w:w="2070" w:type="dxa"/>
            <w:tcBorders>
              <w:bottom w:val="single" w:sz="6" w:space="0" w:color="auto"/>
            </w:tcBorders>
            <w:shd w:val="clear" w:color="auto" w:fill="CC99FF"/>
          </w:tcPr>
          <w:p w14:paraId="16141702"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1BC3640C"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31E1DC4E" w14:textId="77777777" w:rsidR="008A247B" w:rsidRPr="00732613" w:rsidRDefault="008A247B">
            <w:pPr>
              <w:rPr>
                <w:rFonts w:ascii="Arial" w:hAnsi="Arial" w:cs="Arial"/>
                <w:b/>
                <w:bCs/>
                <w:iCs/>
              </w:rPr>
            </w:pPr>
            <w:r w:rsidRPr="00732613">
              <w:rPr>
                <w:rFonts w:ascii="Arial" w:hAnsi="Arial" w:cs="Arial"/>
                <w:b/>
                <w:bCs/>
                <w:iCs/>
              </w:rPr>
              <w:t>02LS2</w:t>
            </w:r>
          </w:p>
        </w:tc>
      </w:tr>
      <w:tr w:rsidR="008A247B" w:rsidRPr="00732613" w14:paraId="5326F5B1" w14:textId="77777777">
        <w:trPr>
          <w:cantSplit/>
        </w:trPr>
        <w:tc>
          <w:tcPr>
            <w:tcW w:w="9000" w:type="dxa"/>
            <w:gridSpan w:val="3"/>
            <w:tcBorders>
              <w:bottom w:val="single" w:sz="6" w:space="0" w:color="auto"/>
            </w:tcBorders>
            <w:shd w:val="clear" w:color="auto" w:fill="99CCFF"/>
          </w:tcPr>
          <w:p w14:paraId="21479B8B"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74C0EC45" w14:textId="77777777">
        <w:tc>
          <w:tcPr>
            <w:tcW w:w="2070" w:type="dxa"/>
          </w:tcPr>
          <w:p w14:paraId="18AC6B1C"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2995C28D" w14:textId="77777777" w:rsidR="008A247B" w:rsidRPr="00732613" w:rsidRDefault="008A247B">
            <w:pPr>
              <w:rPr>
                <w:rFonts w:ascii="Arial" w:hAnsi="Arial" w:cs="Arial"/>
                <w:b/>
                <w:bCs/>
              </w:rPr>
            </w:pPr>
            <w:r w:rsidRPr="00732613">
              <w:rPr>
                <w:rFonts w:ascii="Arial" w:hAnsi="Arial" w:cs="Arial"/>
                <w:b/>
                <w:bCs/>
              </w:rPr>
              <w:t>Billing Account Number 1</w:t>
            </w:r>
          </w:p>
        </w:tc>
        <w:tc>
          <w:tcPr>
            <w:tcW w:w="2610" w:type="dxa"/>
          </w:tcPr>
          <w:p w14:paraId="71556998" w14:textId="77777777" w:rsidR="008A247B" w:rsidRPr="00732613" w:rsidRDefault="008A247B">
            <w:pPr>
              <w:rPr>
                <w:rFonts w:ascii="Arial" w:hAnsi="Arial" w:cs="Arial"/>
                <w:b/>
                <w:bCs/>
                <w:iCs/>
              </w:rPr>
            </w:pPr>
            <w:r w:rsidRPr="00732613">
              <w:rPr>
                <w:rFonts w:ascii="Arial" w:hAnsi="Arial" w:cs="Arial"/>
                <w:b/>
                <w:bCs/>
                <w:iCs/>
              </w:rPr>
              <w:t>502N160107107</w:t>
            </w:r>
          </w:p>
        </w:tc>
      </w:tr>
      <w:tr w:rsidR="008A247B" w:rsidRPr="00732613" w14:paraId="58C5D239" w14:textId="77777777">
        <w:tc>
          <w:tcPr>
            <w:tcW w:w="2070" w:type="dxa"/>
            <w:tcBorders>
              <w:bottom w:val="single" w:sz="6" w:space="0" w:color="auto"/>
            </w:tcBorders>
            <w:shd w:val="clear" w:color="auto" w:fill="CC99FF"/>
          </w:tcPr>
          <w:p w14:paraId="2834FD3E"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3E3F5D7"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2B5AE311"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0FBB78C3" w14:textId="77777777">
        <w:trPr>
          <w:cantSplit/>
        </w:trPr>
        <w:tc>
          <w:tcPr>
            <w:tcW w:w="9000" w:type="dxa"/>
            <w:gridSpan w:val="3"/>
            <w:tcBorders>
              <w:bottom w:val="single" w:sz="6" w:space="0" w:color="auto"/>
            </w:tcBorders>
            <w:shd w:val="clear" w:color="auto" w:fill="99CCFF"/>
          </w:tcPr>
          <w:p w14:paraId="381EC6C0"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6220C78B" w14:textId="77777777">
        <w:tc>
          <w:tcPr>
            <w:tcW w:w="2070" w:type="dxa"/>
            <w:shd w:val="clear" w:color="auto" w:fill="CC99FF"/>
          </w:tcPr>
          <w:p w14:paraId="26148F7B"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7DD135D3" w14:textId="77777777" w:rsidR="008A247B" w:rsidRPr="00732613" w:rsidRDefault="008A247B">
            <w:pPr>
              <w:rPr>
                <w:rFonts w:ascii="Arial" w:hAnsi="Arial" w:cs="Arial"/>
                <w:b/>
                <w:bCs/>
              </w:rPr>
            </w:pPr>
            <w:r w:rsidRPr="00732613">
              <w:rPr>
                <w:rFonts w:ascii="Arial" w:hAnsi="Arial" w:cs="Arial"/>
                <w:b/>
                <w:bCs/>
              </w:rPr>
              <w:t>Initiator Identification</w:t>
            </w:r>
          </w:p>
        </w:tc>
        <w:tc>
          <w:tcPr>
            <w:tcW w:w="2610" w:type="dxa"/>
            <w:shd w:val="clear" w:color="auto" w:fill="CC99FF"/>
          </w:tcPr>
          <w:p w14:paraId="5E0ADF2E"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2D555B55" w14:textId="77777777">
        <w:tc>
          <w:tcPr>
            <w:tcW w:w="2070" w:type="dxa"/>
            <w:shd w:val="clear" w:color="auto" w:fill="CC99FF"/>
          </w:tcPr>
          <w:p w14:paraId="1E94058D"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2FA5B4D6"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610" w:type="dxa"/>
            <w:shd w:val="clear" w:color="auto" w:fill="CC99FF"/>
          </w:tcPr>
          <w:p w14:paraId="03173B94"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0071425D" w14:textId="77777777">
        <w:tc>
          <w:tcPr>
            <w:tcW w:w="2070" w:type="dxa"/>
            <w:shd w:val="clear" w:color="auto" w:fill="CC99FF"/>
          </w:tcPr>
          <w:p w14:paraId="3E9D990F"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3F05A260"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610" w:type="dxa"/>
            <w:shd w:val="clear" w:color="auto" w:fill="CC99FF"/>
          </w:tcPr>
          <w:p w14:paraId="5633131E"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05451111" w14:textId="77777777">
        <w:tc>
          <w:tcPr>
            <w:tcW w:w="2070" w:type="dxa"/>
            <w:shd w:val="clear" w:color="auto" w:fill="CC99FF"/>
          </w:tcPr>
          <w:p w14:paraId="140BA2CF"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1D719B72"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2A6524E4" w14:textId="77777777" w:rsidR="008A247B" w:rsidRPr="00732613" w:rsidRDefault="008A247B">
            <w:pPr>
              <w:pStyle w:val="Heading4"/>
              <w:rPr>
                <w:rFonts w:cs="Arial"/>
                <w:b/>
                <w:bCs/>
                <w:i w:val="0"/>
              </w:rPr>
            </w:pPr>
            <w:r w:rsidRPr="00732613">
              <w:rPr>
                <w:rFonts w:cs="Arial"/>
                <w:b/>
                <w:bCs/>
                <w:i w:val="0"/>
              </w:rPr>
              <w:t>Annie Oakley</w:t>
            </w:r>
          </w:p>
        </w:tc>
      </w:tr>
      <w:tr w:rsidR="008A247B" w:rsidRPr="00732613" w14:paraId="0CC36B6C" w14:textId="77777777">
        <w:tc>
          <w:tcPr>
            <w:tcW w:w="2070" w:type="dxa"/>
            <w:tcBorders>
              <w:bottom w:val="single" w:sz="6" w:space="0" w:color="auto"/>
            </w:tcBorders>
            <w:shd w:val="clear" w:color="auto" w:fill="CC99FF"/>
          </w:tcPr>
          <w:p w14:paraId="45AC66EB"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1F52E3D"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35FB8253" w14:textId="77777777" w:rsidR="008A247B" w:rsidRPr="00732613" w:rsidRDefault="008A247B">
            <w:pPr>
              <w:rPr>
                <w:rFonts w:ascii="Arial" w:hAnsi="Arial" w:cs="Arial"/>
                <w:b/>
                <w:bCs/>
                <w:iCs/>
              </w:rPr>
            </w:pPr>
            <w:r w:rsidRPr="00732613">
              <w:rPr>
                <w:rFonts w:ascii="Arial" w:hAnsi="Arial" w:cs="Arial"/>
                <w:b/>
                <w:bCs/>
                <w:iCs/>
              </w:rPr>
              <w:t>7773335555</w:t>
            </w:r>
          </w:p>
        </w:tc>
      </w:tr>
      <w:tr w:rsidR="008A247B" w:rsidRPr="00732613" w14:paraId="5D868176" w14:textId="77777777">
        <w:trPr>
          <w:cantSplit/>
        </w:trPr>
        <w:tc>
          <w:tcPr>
            <w:tcW w:w="9000" w:type="dxa"/>
            <w:gridSpan w:val="3"/>
            <w:tcBorders>
              <w:bottom w:val="single" w:sz="6" w:space="0" w:color="auto"/>
            </w:tcBorders>
            <w:shd w:val="clear" w:color="auto" w:fill="0000FF"/>
          </w:tcPr>
          <w:p w14:paraId="3FFCBA5E"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7B3E8048" w14:textId="77777777">
        <w:trPr>
          <w:cantSplit/>
        </w:trPr>
        <w:tc>
          <w:tcPr>
            <w:tcW w:w="9000" w:type="dxa"/>
            <w:gridSpan w:val="3"/>
            <w:shd w:val="clear" w:color="auto" w:fill="99CCFF"/>
          </w:tcPr>
          <w:p w14:paraId="0C21797E" w14:textId="77777777" w:rsidR="008A247B" w:rsidRPr="00732613" w:rsidRDefault="008A247B">
            <w:pPr>
              <w:pStyle w:val="Heading4"/>
              <w:rPr>
                <w:rFonts w:cs="Arial"/>
                <w:b/>
                <w:bCs/>
                <w:i w:val="0"/>
                <w:iCs w:val="0"/>
              </w:rPr>
            </w:pPr>
            <w:r w:rsidRPr="00732613">
              <w:rPr>
                <w:rFonts w:cs="Arial"/>
                <w:b/>
                <w:bCs/>
                <w:i w:val="0"/>
                <w:iCs w:val="0"/>
              </w:rPr>
              <w:t>Location and Access Section</w:t>
            </w:r>
          </w:p>
        </w:tc>
      </w:tr>
      <w:tr w:rsidR="008A247B" w:rsidRPr="00732613" w14:paraId="4CB972C3" w14:textId="77777777">
        <w:tc>
          <w:tcPr>
            <w:tcW w:w="2070" w:type="dxa"/>
            <w:tcBorders>
              <w:bottom w:val="single" w:sz="6" w:space="0" w:color="auto"/>
            </w:tcBorders>
          </w:tcPr>
          <w:p w14:paraId="27CC3C20"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612B55BD" w14:textId="77777777" w:rsidR="008A247B" w:rsidRPr="00732613" w:rsidRDefault="008A247B">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568523C0" w14:textId="77777777" w:rsidR="008A247B" w:rsidRPr="00732613" w:rsidRDefault="008A247B">
            <w:pPr>
              <w:pStyle w:val="Heading4"/>
              <w:rPr>
                <w:rFonts w:cs="Arial"/>
                <w:b/>
                <w:bCs/>
                <w:i w:val="0"/>
              </w:rPr>
            </w:pPr>
            <w:r w:rsidRPr="00732613">
              <w:rPr>
                <w:rFonts w:cs="Arial"/>
                <w:b/>
                <w:bCs/>
                <w:i w:val="0"/>
              </w:rPr>
              <w:t>Cave</w:t>
            </w:r>
          </w:p>
        </w:tc>
      </w:tr>
      <w:tr w:rsidR="008A247B" w:rsidRPr="00732613" w14:paraId="6D5B8B52" w14:textId="77777777">
        <w:trPr>
          <w:cantSplit/>
          <w:trHeight w:val="255"/>
        </w:trPr>
        <w:tc>
          <w:tcPr>
            <w:tcW w:w="9000" w:type="dxa"/>
            <w:gridSpan w:val="3"/>
            <w:tcBorders>
              <w:bottom w:val="single" w:sz="6" w:space="0" w:color="auto"/>
            </w:tcBorders>
            <w:shd w:val="clear" w:color="auto" w:fill="0000FF"/>
          </w:tcPr>
          <w:p w14:paraId="01747FE8"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58171F41" w14:textId="77777777">
        <w:trPr>
          <w:cantSplit/>
          <w:trHeight w:val="255"/>
        </w:trPr>
        <w:tc>
          <w:tcPr>
            <w:tcW w:w="9000" w:type="dxa"/>
            <w:gridSpan w:val="3"/>
            <w:shd w:val="clear" w:color="auto" w:fill="99CCFF"/>
          </w:tcPr>
          <w:p w14:paraId="6BFCB0CA" w14:textId="77777777" w:rsidR="008A247B" w:rsidRPr="002B3F23" w:rsidRDefault="008A247B">
            <w:pPr>
              <w:pStyle w:val="Heading3"/>
              <w:rPr>
                <w:rFonts w:cs="Arial"/>
                <w:i w:val="0"/>
                <w:lang w:val="en-US" w:eastAsia="en-US"/>
              </w:rPr>
            </w:pPr>
            <w:r w:rsidRPr="002B3F23">
              <w:rPr>
                <w:rFonts w:cs="Arial"/>
                <w:i w:val="0"/>
                <w:lang w:val="en-US" w:eastAsia="en-US"/>
              </w:rPr>
              <w:t>Administrative Section</w:t>
            </w:r>
          </w:p>
        </w:tc>
      </w:tr>
      <w:tr w:rsidR="008A247B" w:rsidRPr="00732613" w14:paraId="3BA80467" w14:textId="77777777">
        <w:trPr>
          <w:trHeight w:val="255"/>
        </w:trPr>
        <w:tc>
          <w:tcPr>
            <w:tcW w:w="2070" w:type="dxa"/>
            <w:tcBorders>
              <w:bottom w:val="single" w:sz="6" w:space="0" w:color="auto"/>
            </w:tcBorders>
          </w:tcPr>
          <w:p w14:paraId="0A16F3C8"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D92FA1A"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7A9184FE"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02D37885" w14:textId="77777777">
        <w:trPr>
          <w:cantSplit/>
          <w:trHeight w:val="255"/>
        </w:trPr>
        <w:tc>
          <w:tcPr>
            <w:tcW w:w="9000" w:type="dxa"/>
            <w:gridSpan w:val="3"/>
            <w:tcBorders>
              <w:bottom w:val="single" w:sz="6" w:space="0" w:color="auto"/>
            </w:tcBorders>
            <w:shd w:val="clear" w:color="auto" w:fill="99CCFF"/>
          </w:tcPr>
          <w:p w14:paraId="37BDAE46" w14:textId="77777777" w:rsidR="008A247B" w:rsidRPr="00732613" w:rsidRDefault="008A247B">
            <w:pPr>
              <w:rPr>
                <w:rFonts w:ascii="Arial" w:hAnsi="Arial" w:cs="Arial"/>
                <w:b/>
                <w:bCs/>
                <w:iCs/>
              </w:rPr>
            </w:pPr>
            <w:r w:rsidRPr="00732613">
              <w:rPr>
                <w:rFonts w:ascii="Arial" w:hAnsi="Arial" w:cs="Arial"/>
                <w:b/>
                <w:bCs/>
                <w:iCs/>
              </w:rPr>
              <w:lastRenderedPageBreak/>
              <w:t>Service Details Section</w:t>
            </w:r>
          </w:p>
        </w:tc>
      </w:tr>
      <w:tr w:rsidR="008A247B" w:rsidRPr="00732613" w14:paraId="276A7A24" w14:textId="77777777">
        <w:trPr>
          <w:trHeight w:val="255"/>
        </w:trPr>
        <w:tc>
          <w:tcPr>
            <w:tcW w:w="2070" w:type="dxa"/>
            <w:shd w:val="clear" w:color="auto" w:fill="CC99FF"/>
          </w:tcPr>
          <w:p w14:paraId="05C32591"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2A84D557" w14:textId="77777777" w:rsidR="008A247B" w:rsidRPr="00732613" w:rsidRDefault="008A247B">
            <w:pPr>
              <w:rPr>
                <w:rFonts w:ascii="Arial" w:hAnsi="Arial" w:cs="Arial"/>
                <w:b/>
                <w:bCs/>
              </w:rPr>
            </w:pPr>
            <w:r w:rsidRPr="00732613">
              <w:rPr>
                <w:rFonts w:ascii="Arial" w:hAnsi="Arial" w:cs="Arial"/>
                <w:b/>
                <w:bCs/>
              </w:rPr>
              <w:t>Line Number</w:t>
            </w:r>
          </w:p>
        </w:tc>
        <w:tc>
          <w:tcPr>
            <w:tcW w:w="2610" w:type="dxa"/>
            <w:shd w:val="clear" w:color="auto" w:fill="CC99FF"/>
          </w:tcPr>
          <w:p w14:paraId="44F934C6"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884958F" w14:textId="77777777">
        <w:trPr>
          <w:trHeight w:val="255"/>
        </w:trPr>
        <w:tc>
          <w:tcPr>
            <w:tcW w:w="2070" w:type="dxa"/>
          </w:tcPr>
          <w:p w14:paraId="3ADC8FF2"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3A8AFABA" w14:textId="77777777" w:rsidR="008A247B" w:rsidRPr="00732613" w:rsidRDefault="008A247B">
            <w:pPr>
              <w:rPr>
                <w:rFonts w:ascii="Arial" w:hAnsi="Arial" w:cs="Arial"/>
                <w:b/>
                <w:bCs/>
              </w:rPr>
            </w:pPr>
            <w:r w:rsidRPr="00732613">
              <w:rPr>
                <w:rFonts w:ascii="Arial" w:hAnsi="Arial" w:cs="Arial"/>
                <w:b/>
                <w:bCs/>
              </w:rPr>
              <w:t>Line Activity</w:t>
            </w:r>
          </w:p>
        </w:tc>
        <w:tc>
          <w:tcPr>
            <w:tcW w:w="2610" w:type="dxa"/>
          </w:tcPr>
          <w:p w14:paraId="00C173D0"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26AD4BDD" w14:textId="77777777">
        <w:trPr>
          <w:trHeight w:val="255"/>
        </w:trPr>
        <w:tc>
          <w:tcPr>
            <w:tcW w:w="2070" w:type="dxa"/>
          </w:tcPr>
          <w:p w14:paraId="316A3BC2"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53835848"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610" w:type="dxa"/>
          </w:tcPr>
          <w:p w14:paraId="70DE9955" w14:textId="77777777" w:rsidR="008A247B" w:rsidRPr="00732613" w:rsidRDefault="008A247B">
            <w:pPr>
              <w:rPr>
                <w:rFonts w:ascii="Arial" w:hAnsi="Arial" w:cs="Arial"/>
                <w:b/>
                <w:bCs/>
                <w:iCs/>
              </w:rPr>
            </w:pPr>
            <w:r w:rsidRPr="00732613">
              <w:rPr>
                <w:rFonts w:ascii="Arial" w:hAnsi="Arial" w:cs="Arial"/>
                <w:b/>
                <w:bCs/>
                <w:iCs/>
              </w:rPr>
              <w:t>K1.LYFU.502402..SC</w:t>
            </w:r>
          </w:p>
        </w:tc>
      </w:tr>
      <w:tr w:rsidR="008A247B" w:rsidRPr="00732613" w14:paraId="0ED4F138" w14:textId="77777777">
        <w:trPr>
          <w:trHeight w:val="255"/>
        </w:trPr>
        <w:tc>
          <w:tcPr>
            <w:tcW w:w="2070" w:type="dxa"/>
          </w:tcPr>
          <w:p w14:paraId="61442C08"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0F5A2B71" w14:textId="77777777" w:rsidR="008A247B" w:rsidRPr="00732613" w:rsidRDefault="008A247B">
            <w:pPr>
              <w:rPr>
                <w:rFonts w:ascii="Arial" w:hAnsi="Arial" w:cs="Arial"/>
                <w:b/>
                <w:bCs/>
              </w:rPr>
            </w:pPr>
            <w:r w:rsidRPr="00732613">
              <w:rPr>
                <w:rFonts w:ascii="Arial" w:hAnsi="Arial" w:cs="Arial"/>
                <w:b/>
                <w:bCs/>
              </w:rPr>
              <w:t>Cable Identification</w:t>
            </w:r>
          </w:p>
        </w:tc>
        <w:tc>
          <w:tcPr>
            <w:tcW w:w="2610" w:type="dxa"/>
          </w:tcPr>
          <w:p w14:paraId="11413D2F" w14:textId="77777777" w:rsidR="008A247B" w:rsidRPr="00732613" w:rsidRDefault="008A247B">
            <w:pPr>
              <w:rPr>
                <w:rFonts w:ascii="Arial" w:hAnsi="Arial" w:cs="Arial"/>
                <w:b/>
                <w:bCs/>
                <w:iCs/>
              </w:rPr>
            </w:pPr>
            <w:r w:rsidRPr="00732613">
              <w:rPr>
                <w:rFonts w:ascii="Arial" w:hAnsi="Arial" w:cs="Arial"/>
                <w:b/>
                <w:bCs/>
                <w:iCs/>
              </w:rPr>
              <w:t>PZXL5</w:t>
            </w:r>
          </w:p>
        </w:tc>
      </w:tr>
      <w:tr w:rsidR="008A247B" w:rsidRPr="00732613" w14:paraId="2C7B9A6A" w14:textId="77777777">
        <w:trPr>
          <w:trHeight w:val="255"/>
        </w:trPr>
        <w:tc>
          <w:tcPr>
            <w:tcW w:w="2070" w:type="dxa"/>
          </w:tcPr>
          <w:p w14:paraId="1A36AD37"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3E9FCF7A" w14:textId="77777777" w:rsidR="008A247B" w:rsidRPr="00732613" w:rsidRDefault="008A247B">
            <w:pPr>
              <w:rPr>
                <w:rFonts w:ascii="Arial" w:hAnsi="Arial" w:cs="Arial"/>
                <w:b/>
                <w:bCs/>
              </w:rPr>
            </w:pPr>
            <w:r w:rsidRPr="00732613">
              <w:rPr>
                <w:rFonts w:ascii="Arial" w:hAnsi="Arial" w:cs="Arial"/>
                <w:b/>
                <w:bCs/>
              </w:rPr>
              <w:t>Channel/Pair</w:t>
            </w:r>
          </w:p>
        </w:tc>
        <w:tc>
          <w:tcPr>
            <w:tcW w:w="2610" w:type="dxa"/>
          </w:tcPr>
          <w:p w14:paraId="13E75384" w14:textId="77777777" w:rsidR="008A247B" w:rsidRPr="00732613" w:rsidRDefault="008A247B">
            <w:pPr>
              <w:rPr>
                <w:rFonts w:ascii="Arial" w:hAnsi="Arial" w:cs="Arial"/>
                <w:b/>
                <w:bCs/>
                <w:iCs/>
              </w:rPr>
            </w:pPr>
            <w:r w:rsidRPr="00732613">
              <w:rPr>
                <w:rFonts w:ascii="Arial" w:hAnsi="Arial" w:cs="Arial"/>
                <w:b/>
                <w:bCs/>
                <w:iCs/>
              </w:rPr>
              <w:t>50</w:t>
            </w:r>
          </w:p>
        </w:tc>
      </w:tr>
    </w:tbl>
    <w:p w14:paraId="1CDF9579" w14:textId="77777777" w:rsidR="008A247B" w:rsidRDefault="008A247B">
      <w:pPr>
        <w:rPr>
          <w:rFonts w:ascii="Tahoma" w:hAnsi="Tahoma" w:cs="Tahoma"/>
          <w:sz w:val="28"/>
        </w:rPr>
      </w:pPr>
    </w:p>
    <w:p w14:paraId="487608F1" w14:textId="77777777" w:rsidR="006B7CA7" w:rsidRDefault="006B7CA7" w:rsidP="006B7CA7"/>
    <w:p w14:paraId="7341D20D" w14:textId="77777777" w:rsidR="00AE1D97" w:rsidRDefault="00AE1D97" w:rsidP="006B7CA7"/>
    <w:p w14:paraId="3F242805" w14:textId="77777777" w:rsidR="00AE1D97" w:rsidRDefault="00AE1D97" w:rsidP="006B7CA7"/>
    <w:p w14:paraId="692025D9" w14:textId="77777777" w:rsidR="00AE1D97" w:rsidRDefault="00AE1D97" w:rsidP="00AE1D97">
      <w:r w:rsidRPr="008F7D48">
        <w:t>XML  INPUT:</w:t>
      </w:r>
    </w:p>
    <w:p w14:paraId="1158F477" w14:textId="77777777" w:rsidR="00AE1D97" w:rsidRPr="008F7D48" w:rsidRDefault="00AE1D97" w:rsidP="00AE1D97"/>
    <w:p w14:paraId="5420DA4D" w14:textId="28E8EEF7" w:rsidR="00B94640" w:rsidRDefault="00AE1D97" w:rsidP="00295636">
      <w:pPr>
        <w:ind w:hanging="240"/>
        <w:rPr>
          <w:rFonts w:ascii="Verdana" w:hAnsi="Verdana"/>
          <w:sz w:val="20"/>
          <w:szCs w:val="20"/>
        </w:rPr>
      </w:pPr>
      <w:r w:rsidRPr="008F7D48">
        <w:rPr>
          <w:rFonts w:cs="Courier New"/>
          <w:bCs/>
          <w:color w:val="FF0000"/>
        </w:rPr>
        <w:t> </w:t>
      </w:r>
    </w:p>
    <w:p w14:paraId="0B639BE2" w14:textId="77777777" w:rsidR="00B94640" w:rsidRDefault="00B94640" w:rsidP="00B94640">
      <w:pPr>
        <w:ind w:hanging="480"/>
        <w:rPr>
          <w:rFonts w:ascii="Verdana" w:hAnsi="Verdana"/>
          <w:sz w:val="20"/>
          <w:szCs w:val="20"/>
        </w:rPr>
      </w:pPr>
      <w:hyperlink r:id="rId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75FF3C3" w14:textId="77777777" w:rsidR="00B94640" w:rsidRDefault="00B94640" w:rsidP="00B94640">
      <w:pPr>
        <w:ind w:hanging="480"/>
        <w:rPr>
          <w:rFonts w:ascii="Verdana" w:hAnsi="Verdana"/>
          <w:sz w:val="20"/>
          <w:szCs w:val="20"/>
        </w:rPr>
      </w:pPr>
      <w:hyperlink r:id="rId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07173E55"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21BF091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2010-07-22T10:55:28-05:00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38CC726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A9-0722</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164D91F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38E67612"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502N160107107</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7C4C5E3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18C831D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532DADB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1A6F56A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201007221055AM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3C5BE51D"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2C7155F7" w14:textId="77777777" w:rsidR="00B94640" w:rsidRDefault="00B94640" w:rsidP="00B94640">
      <w:pPr>
        <w:ind w:hanging="480"/>
        <w:rPr>
          <w:rFonts w:ascii="Verdana" w:hAnsi="Verdana"/>
          <w:sz w:val="20"/>
          <w:szCs w:val="20"/>
        </w:rPr>
      </w:pPr>
      <w:hyperlink r:id="rId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2FBA2B3" w14:textId="77777777" w:rsidR="00B94640" w:rsidRDefault="00B94640" w:rsidP="00B94640">
      <w:pPr>
        <w:ind w:hanging="480"/>
        <w:rPr>
          <w:rFonts w:ascii="Verdana" w:hAnsi="Verdana"/>
          <w:sz w:val="20"/>
          <w:szCs w:val="20"/>
        </w:rPr>
      </w:pPr>
      <w:hyperlink r:id="rId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A9D68D2"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3CB182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016B790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AB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130EACA1"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50160FA" w14:textId="77777777" w:rsidR="00B94640" w:rsidRDefault="00B94640" w:rsidP="00B94640">
      <w:pPr>
        <w:ind w:hanging="480"/>
        <w:rPr>
          <w:rFonts w:ascii="Verdana" w:hAnsi="Verdana"/>
          <w:sz w:val="20"/>
          <w:szCs w:val="20"/>
        </w:rPr>
      </w:pPr>
      <w:hyperlink r:id="rId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0F2168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3257D22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6E255FAB"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LSVLKYAPDS0</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2AD4083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502569</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234CD79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LY--</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55F87880"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Style w:val="tx1"/>
          <w:rFonts w:ascii="Verdana" w:hAnsi="Verdana"/>
          <w:sz w:val="20"/>
          <w:szCs w:val="20"/>
        </w:rPr>
        <w:t>02QC3.OOD</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Fonts w:ascii="Verdana" w:hAnsi="Verdana"/>
          <w:sz w:val="20"/>
          <w:szCs w:val="20"/>
        </w:rPr>
        <w:t xml:space="preserve"> </w:t>
      </w:r>
    </w:p>
    <w:p w14:paraId="3833B7D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Style w:val="tx1"/>
          <w:rFonts w:ascii="Verdana" w:hAnsi="Verdana"/>
          <w:sz w:val="20"/>
          <w:szCs w:val="20"/>
        </w:rPr>
        <w:t>02LS2</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Fonts w:ascii="Verdana" w:hAnsi="Verdana"/>
          <w:sz w:val="20"/>
          <w:szCs w:val="20"/>
        </w:rPr>
        <w:t xml:space="preserve"> </w:t>
      </w:r>
    </w:p>
    <w:p w14:paraId="332192AC"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2A048DDA"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0BC2B4F9" w14:textId="77777777" w:rsidR="00B94640" w:rsidRDefault="00B94640" w:rsidP="00B94640">
      <w:pPr>
        <w:ind w:hanging="480"/>
        <w:rPr>
          <w:rFonts w:ascii="Verdana" w:hAnsi="Verdana"/>
          <w:sz w:val="20"/>
          <w:szCs w:val="20"/>
        </w:rPr>
      </w:pPr>
      <w:hyperlink r:id="rId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47A5609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502N160107107</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E775A2C"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33CB113E"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10614766" w14:textId="77777777" w:rsidR="00B94640" w:rsidRDefault="00B94640" w:rsidP="00B94640">
      <w:pPr>
        <w:ind w:hanging="480"/>
        <w:rPr>
          <w:rFonts w:ascii="Verdana" w:hAnsi="Verdana"/>
          <w:sz w:val="20"/>
          <w:szCs w:val="20"/>
        </w:rPr>
      </w:pPr>
      <w:hyperlink r:id="rId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EFCDFA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61D146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64A5CF72"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4814428C"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ANNIE OAKLEY</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4C49D18C"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order:IMPCON_TEL_NO</w:t>
      </w:r>
      <w:r w:rsidRPr="008D2D2E">
        <w:rPr>
          <w:rStyle w:val="m1"/>
          <w:rFonts w:ascii="Verdana" w:hAnsi="Verdana"/>
          <w:sz w:val="20"/>
          <w:szCs w:val="20"/>
          <w:lang w:val="es-ES"/>
        </w:rPr>
        <w:t>&gt;</w:t>
      </w:r>
      <w:r w:rsidRPr="008D2D2E">
        <w:rPr>
          <w:rStyle w:val="tx1"/>
          <w:rFonts w:ascii="Verdana" w:hAnsi="Verdana"/>
          <w:sz w:val="20"/>
          <w:szCs w:val="20"/>
          <w:lang w:val="es-ES"/>
        </w:rPr>
        <w:t>7773335555</w:t>
      </w:r>
      <w:r w:rsidRPr="008D2D2E">
        <w:rPr>
          <w:rStyle w:val="m1"/>
          <w:rFonts w:ascii="Verdana" w:hAnsi="Verdana"/>
          <w:sz w:val="20"/>
          <w:szCs w:val="20"/>
          <w:lang w:val="es-ES"/>
        </w:rPr>
        <w:t>&lt;/</w:t>
      </w:r>
      <w:r w:rsidRPr="008D2D2E">
        <w:rPr>
          <w:rStyle w:val="t1"/>
          <w:rFonts w:ascii="Verdana" w:hAnsi="Verdana"/>
          <w:sz w:val="20"/>
          <w:szCs w:val="20"/>
          <w:lang w:val="es-ES"/>
        </w:rPr>
        <w:t>order:IMPCON_TEL_NO</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46F8B5C9" w14:textId="77777777" w:rsidR="00B94640" w:rsidRDefault="00B94640" w:rsidP="00B94640">
      <w:pPr>
        <w:ind w:hanging="24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4E62B643"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BF704CD" w14:textId="77777777" w:rsidR="00B94640" w:rsidRDefault="00B94640" w:rsidP="00B94640">
      <w:pPr>
        <w:ind w:hanging="480"/>
        <w:rPr>
          <w:rFonts w:ascii="Verdana" w:hAnsi="Verdana"/>
          <w:sz w:val="20"/>
          <w:szCs w:val="20"/>
        </w:rPr>
      </w:pPr>
      <w:hyperlink r:id="rId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E800BDC" w14:textId="77777777" w:rsidR="00B94640" w:rsidRDefault="00B94640" w:rsidP="00B94640">
      <w:pPr>
        <w:ind w:hanging="480"/>
        <w:rPr>
          <w:rFonts w:ascii="Verdana" w:hAnsi="Verdana"/>
          <w:sz w:val="20"/>
          <w:szCs w:val="20"/>
        </w:rPr>
      </w:pPr>
      <w:hyperlink r:id="rId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6153B32A" w14:textId="77777777" w:rsidR="00B94640" w:rsidRDefault="00B94640" w:rsidP="00B94640">
      <w:pPr>
        <w:ind w:hanging="480"/>
        <w:rPr>
          <w:rFonts w:ascii="Verdana" w:hAnsi="Verdana"/>
          <w:sz w:val="20"/>
          <w:szCs w:val="20"/>
        </w:rPr>
      </w:pPr>
      <w:hyperlink r:id="rId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630D2D98"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Cave</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B9B0A2C"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55E1E751"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673E425"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3704317D" w14:textId="77777777" w:rsidR="00B94640" w:rsidRDefault="00B94640" w:rsidP="00B94640">
      <w:pPr>
        <w:ind w:hanging="480"/>
        <w:rPr>
          <w:rFonts w:ascii="Verdana" w:hAnsi="Verdana"/>
          <w:sz w:val="20"/>
          <w:szCs w:val="20"/>
        </w:rPr>
      </w:pPr>
      <w:hyperlink r:id="rId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36EB5E47" w14:textId="77777777" w:rsidR="00B94640" w:rsidRDefault="00B94640" w:rsidP="00B94640">
      <w:pPr>
        <w:ind w:hanging="480"/>
        <w:rPr>
          <w:rFonts w:ascii="Verdana" w:hAnsi="Verdana"/>
          <w:sz w:val="20"/>
          <w:szCs w:val="20"/>
        </w:rPr>
      </w:pPr>
      <w:hyperlink r:id="rId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7E8CA9C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755A04EA"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197B8C1B" w14:textId="77777777" w:rsidR="00B94640" w:rsidRDefault="00B94640" w:rsidP="00B94640">
      <w:pPr>
        <w:ind w:hanging="480"/>
        <w:rPr>
          <w:rFonts w:ascii="Verdana" w:hAnsi="Verdana"/>
          <w:sz w:val="20"/>
          <w:szCs w:val="20"/>
        </w:rPr>
      </w:pPr>
      <w:hyperlink r:id="rId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33BAAE78" w14:textId="77777777" w:rsidR="00B94640" w:rsidRDefault="00B94640" w:rsidP="00B94640">
      <w:pPr>
        <w:ind w:hanging="480"/>
        <w:rPr>
          <w:rFonts w:ascii="Verdana" w:hAnsi="Verdana"/>
          <w:sz w:val="20"/>
          <w:szCs w:val="20"/>
        </w:rPr>
      </w:pPr>
      <w:hyperlink r:id="rId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1BC3F01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6DE423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579E7FE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Style w:val="tx1"/>
          <w:rFonts w:ascii="Verdana" w:hAnsi="Verdana"/>
          <w:sz w:val="20"/>
          <w:szCs w:val="20"/>
        </w:rPr>
        <w:t>K1.LYFU.502402..SC</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Fonts w:ascii="Verdana" w:hAnsi="Verdana"/>
          <w:sz w:val="20"/>
          <w:szCs w:val="20"/>
        </w:rPr>
        <w:t xml:space="preserve"> </w:t>
      </w:r>
    </w:p>
    <w:p w14:paraId="769ED2C1"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6083BA3" w14:textId="77777777" w:rsidR="00B94640" w:rsidRDefault="00B94640" w:rsidP="00B94640">
      <w:pPr>
        <w:ind w:hanging="480"/>
        <w:rPr>
          <w:rFonts w:ascii="Verdana" w:hAnsi="Verdana"/>
          <w:sz w:val="20"/>
          <w:szCs w:val="20"/>
        </w:rPr>
      </w:pPr>
      <w:hyperlink r:id="rId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44E4AA11"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PZXL5</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135D1D74" w14:textId="77777777" w:rsidR="00B94640" w:rsidRDefault="00B94640" w:rsidP="00B94640">
      <w:pPr>
        <w:ind w:hanging="480"/>
        <w:rPr>
          <w:rFonts w:ascii="Verdana" w:hAnsi="Verdana"/>
          <w:sz w:val="20"/>
          <w:szCs w:val="20"/>
        </w:rPr>
      </w:pPr>
      <w:hyperlink r:id="rId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763FA55B"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50</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02B7996F"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5885F716"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2664F6F0"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0A622DE8"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7387D327"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3CBC7003"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2421EBD9" w14:textId="77777777" w:rsidR="00AE1D97" w:rsidRPr="008F7D48" w:rsidRDefault="00AE1D97" w:rsidP="00B94640">
      <w:pPr>
        <w:ind w:hanging="240"/>
        <w:rPr>
          <w:szCs w:val="20"/>
        </w:rPr>
      </w:pPr>
    </w:p>
    <w:p w14:paraId="4461A59E" w14:textId="77777777" w:rsidR="00AE1D97" w:rsidRPr="008F7D48" w:rsidRDefault="00AE1D97" w:rsidP="00AE1D97"/>
    <w:p w14:paraId="711B8AAB" w14:textId="7B445091" w:rsidR="00AE1D97" w:rsidRDefault="00AE1D97" w:rsidP="00AE1D97">
      <w:r w:rsidRPr="008F7D48">
        <w:t>XML OUTPUT :</w:t>
      </w:r>
    </w:p>
    <w:p w14:paraId="06D3CCAE" w14:textId="77777777" w:rsidR="00295636" w:rsidRDefault="00295636" w:rsidP="00AE1D97"/>
    <w:p w14:paraId="23424EAD" w14:textId="77777777" w:rsidR="00B94640" w:rsidRDefault="00B94640" w:rsidP="00B94640">
      <w:pPr>
        <w:ind w:hanging="480"/>
        <w:rPr>
          <w:rFonts w:ascii="Verdana" w:hAnsi="Verdana"/>
          <w:sz w:val="20"/>
          <w:szCs w:val="20"/>
        </w:rPr>
      </w:pPr>
      <w:hyperlink r:id="rId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1D0F84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8D15C7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2D4FC32"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CTE-1008-OR-XML-IB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FDC087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73EAD0D"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10.08</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A81BF6A"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7E990A5D"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02F8F37" w14:textId="77777777" w:rsidR="00B94640" w:rsidRDefault="00B94640" w:rsidP="00B94640">
      <w:pPr>
        <w:ind w:hanging="480"/>
        <w:rPr>
          <w:rFonts w:ascii="Verdana" w:hAnsi="Verdana"/>
          <w:sz w:val="20"/>
          <w:szCs w:val="20"/>
        </w:rPr>
      </w:pPr>
      <w:hyperlink r:id="rId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B960D84" w14:textId="77777777" w:rsidR="00B94640" w:rsidRDefault="00B94640" w:rsidP="00B94640">
      <w:pPr>
        <w:ind w:hanging="480"/>
        <w:rPr>
          <w:rFonts w:ascii="Verdana" w:hAnsi="Verdana"/>
          <w:sz w:val="20"/>
          <w:szCs w:val="20"/>
        </w:rPr>
      </w:pPr>
      <w:hyperlink r:id="rId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691674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1279814128528772.4410061332611</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2334F9D3"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m3:CCNA</w:t>
      </w:r>
      <w:r w:rsidRPr="008D2D2E">
        <w:rPr>
          <w:rStyle w:val="m1"/>
          <w:rFonts w:ascii="Verdana" w:hAnsi="Verdana"/>
          <w:sz w:val="20"/>
          <w:szCs w:val="20"/>
          <w:lang w:val="es-ES"/>
        </w:rPr>
        <w:t>&gt;</w:t>
      </w:r>
      <w:r w:rsidRPr="008D2D2E">
        <w:rPr>
          <w:rStyle w:val="tx1"/>
          <w:rFonts w:ascii="Verdana" w:hAnsi="Verdana"/>
          <w:sz w:val="20"/>
          <w:szCs w:val="20"/>
          <w:lang w:val="es-ES"/>
        </w:rPr>
        <w:t>ZXL</w:t>
      </w:r>
      <w:r w:rsidRPr="008D2D2E">
        <w:rPr>
          <w:rStyle w:val="m1"/>
          <w:rFonts w:ascii="Verdana" w:hAnsi="Verdana"/>
          <w:sz w:val="20"/>
          <w:szCs w:val="20"/>
          <w:lang w:val="es-ES"/>
        </w:rPr>
        <w:t>&lt;/</w:t>
      </w:r>
      <w:r w:rsidRPr="008D2D2E">
        <w:rPr>
          <w:rStyle w:val="t1"/>
          <w:rFonts w:ascii="Verdana" w:hAnsi="Verdana"/>
          <w:sz w:val="20"/>
          <w:szCs w:val="20"/>
          <w:lang w:val="es-ES"/>
        </w:rPr>
        <w:t>m3:CCNA</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4260C900" w14:textId="77777777" w:rsidR="00B94640" w:rsidRDefault="00B94640" w:rsidP="00B94640">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2010-07-22T10:11:26-06:00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160BEB6E"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m3:PON</w:t>
      </w:r>
      <w:r w:rsidRPr="008D2D2E">
        <w:rPr>
          <w:rStyle w:val="m1"/>
          <w:rFonts w:ascii="Verdana" w:hAnsi="Verdana"/>
          <w:sz w:val="20"/>
          <w:szCs w:val="20"/>
          <w:lang w:val="es-ES"/>
        </w:rPr>
        <w:t>&gt;</w:t>
      </w:r>
      <w:r w:rsidRPr="008D2D2E">
        <w:rPr>
          <w:rStyle w:val="tx1"/>
          <w:rFonts w:ascii="Verdana" w:hAnsi="Verdana"/>
          <w:sz w:val="20"/>
          <w:szCs w:val="20"/>
          <w:lang w:val="es-ES"/>
        </w:rPr>
        <w:t>A9-0722</w:t>
      </w:r>
      <w:r w:rsidRPr="008D2D2E">
        <w:rPr>
          <w:rStyle w:val="m1"/>
          <w:rFonts w:ascii="Verdana" w:hAnsi="Verdana"/>
          <w:sz w:val="20"/>
          <w:szCs w:val="20"/>
          <w:lang w:val="es-ES"/>
        </w:rPr>
        <w:t>&lt;/</w:t>
      </w:r>
      <w:r w:rsidRPr="008D2D2E">
        <w:rPr>
          <w:rStyle w:val="t1"/>
          <w:rFonts w:ascii="Verdana" w:hAnsi="Verdana"/>
          <w:sz w:val="20"/>
          <w:szCs w:val="20"/>
          <w:lang w:val="es-ES"/>
        </w:rPr>
        <w:t>m3:PON</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62539A0C" w14:textId="77777777" w:rsidR="00B94640" w:rsidRPr="008D2D2E" w:rsidRDefault="00B94640" w:rsidP="00B94640">
      <w:pPr>
        <w:ind w:hanging="480"/>
        <w:rPr>
          <w:rFonts w:ascii="Verdana" w:hAnsi="Verdana"/>
          <w:sz w:val="20"/>
          <w:szCs w:val="20"/>
          <w:lang w:val="es-ES"/>
        </w:rPr>
      </w:pPr>
      <w:r w:rsidRPr="008D2D2E">
        <w:rPr>
          <w:rStyle w:val="b1"/>
          <w:sz w:val="20"/>
          <w:szCs w:val="20"/>
          <w:lang w:val="es-ES"/>
        </w:rPr>
        <w:t> </w:t>
      </w:r>
      <w:r w:rsidRPr="008D2D2E">
        <w:rPr>
          <w:rFonts w:ascii="Verdana" w:hAnsi="Verdana"/>
          <w:sz w:val="20"/>
          <w:szCs w:val="20"/>
          <w:lang w:val="es-ES"/>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m3:VER</w:t>
      </w:r>
      <w:r w:rsidRPr="008D2D2E">
        <w:rPr>
          <w:rStyle w:val="m1"/>
          <w:rFonts w:ascii="Verdana" w:hAnsi="Verdana"/>
          <w:sz w:val="20"/>
          <w:szCs w:val="20"/>
          <w:lang w:val="es-ES"/>
        </w:rPr>
        <w:t>&gt;</w:t>
      </w:r>
      <w:r w:rsidRPr="008D2D2E">
        <w:rPr>
          <w:rStyle w:val="tx1"/>
          <w:rFonts w:ascii="Verdana" w:hAnsi="Verdana"/>
          <w:sz w:val="20"/>
          <w:szCs w:val="20"/>
          <w:lang w:val="es-ES"/>
        </w:rPr>
        <w:t>00</w:t>
      </w:r>
      <w:r w:rsidRPr="008D2D2E">
        <w:rPr>
          <w:rStyle w:val="m1"/>
          <w:rFonts w:ascii="Verdana" w:hAnsi="Verdana"/>
          <w:sz w:val="20"/>
          <w:szCs w:val="20"/>
          <w:lang w:val="es-ES"/>
        </w:rPr>
        <w:t>&lt;/</w:t>
      </w:r>
      <w:r w:rsidRPr="008D2D2E">
        <w:rPr>
          <w:rStyle w:val="t1"/>
          <w:rFonts w:ascii="Verdana" w:hAnsi="Verdana"/>
          <w:sz w:val="20"/>
          <w:szCs w:val="20"/>
          <w:lang w:val="es-ES"/>
        </w:rPr>
        <w:t>m3:VER</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3C49BC50" w14:textId="77777777" w:rsidR="00B94640" w:rsidRDefault="00B94640" w:rsidP="00B94640">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502N160107107</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73CA2FDC"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20100722L00019-00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2E9B1338"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0E3D0E68"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575E750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5DBDB30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201007221111AM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51896FE0"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m3:ORD</w:t>
      </w:r>
      <w:r w:rsidRPr="008D2D2E">
        <w:rPr>
          <w:rStyle w:val="m1"/>
          <w:rFonts w:ascii="Verdana" w:hAnsi="Verdana"/>
          <w:sz w:val="20"/>
          <w:szCs w:val="20"/>
          <w:lang w:val="es-ES"/>
        </w:rPr>
        <w:t>&gt;</w:t>
      </w:r>
      <w:r w:rsidRPr="008D2D2E">
        <w:rPr>
          <w:rStyle w:val="tx1"/>
          <w:rFonts w:ascii="Verdana" w:hAnsi="Verdana"/>
          <w:sz w:val="20"/>
          <w:szCs w:val="20"/>
          <w:lang w:val="es-ES"/>
        </w:rPr>
        <w:t>C4Y30123</w:t>
      </w:r>
      <w:r w:rsidRPr="008D2D2E">
        <w:rPr>
          <w:rStyle w:val="m1"/>
          <w:rFonts w:ascii="Verdana" w:hAnsi="Verdana"/>
          <w:sz w:val="20"/>
          <w:szCs w:val="20"/>
          <w:lang w:val="es-ES"/>
        </w:rPr>
        <w:t>&lt;/</w:t>
      </w:r>
      <w:r w:rsidRPr="008D2D2E">
        <w:rPr>
          <w:rStyle w:val="t1"/>
          <w:rFonts w:ascii="Verdana" w:hAnsi="Verdana"/>
          <w:sz w:val="20"/>
          <w:szCs w:val="20"/>
          <w:lang w:val="es-ES"/>
        </w:rPr>
        <w:t>m3:ORD</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2095D2E5" w14:textId="77777777" w:rsidR="00B94640" w:rsidRDefault="00B94640" w:rsidP="00B94640">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2EC871F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5AC8AAE1"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5F5062A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9E4EC72"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4E4F941A" w14:textId="77777777" w:rsidR="00B94640" w:rsidRDefault="00B94640" w:rsidP="00B94640">
      <w:pPr>
        <w:ind w:hanging="480"/>
        <w:rPr>
          <w:rFonts w:ascii="Verdana" w:hAnsi="Verdana"/>
          <w:sz w:val="20"/>
          <w:szCs w:val="20"/>
        </w:rPr>
      </w:pPr>
      <w:hyperlink r:id="rId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5DF1763F" w14:textId="77777777" w:rsidR="00B94640" w:rsidRDefault="00B94640" w:rsidP="00B94640">
      <w:pPr>
        <w:ind w:hanging="480"/>
        <w:rPr>
          <w:rFonts w:ascii="Verdana" w:hAnsi="Verdana"/>
          <w:sz w:val="20"/>
          <w:szCs w:val="20"/>
        </w:rPr>
      </w:pPr>
      <w:hyperlink r:id="rId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13522FB2" w14:textId="77777777" w:rsidR="00B94640" w:rsidRDefault="00B94640" w:rsidP="00B94640">
      <w:pPr>
        <w:ind w:hanging="480"/>
        <w:rPr>
          <w:rFonts w:ascii="Verdana" w:hAnsi="Verdana"/>
          <w:sz w:val="20"/>
          <w:szCs w:val="20"/>
        </w:rPr>
      </w:pPr>
      <w:hyperlink r:id="rId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52FC8D3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3DC250BF"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62A07A17"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4178A1DE"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4BE68F80"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20101231</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671BF0C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502N160107107</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35F0BC83"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F7CCC99" w14:textId="77777777" w:rsidR="00B94640" w:rsidRDefault="00B94640" w:rsidP="00B94640">
      <w:pPr>
        <w:ind w:hanging="480"/>
        <w:rPr>
          <w:rFonts w:ascii="Verdana" w:hAnsi="Verdana"/>
          <w:sz w:val="20"/>
          <w:szCs w:val="20"/>
        </w:rPr>
      </w:pPr>
      <w:hyperlink r:id="rId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1C1EFB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2815E2C6"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6AA98E9C"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K1.LYFU.502402..SC</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05D0D7DC" w14:textId="77777777" w:rsidR="00B94640" w:rsidRPr="008D2D2E" w:rsidRDefault="00B94640" w:rsidP="00B94640">
      <w:pPr>
        <w:ind w:hanging="480"/>
        <w:rPr>
          <w:rFonts w:ascii="Verdana" w:hAnsi="Verdana"/>
          <w:sz w:val="20"/>
          <w:szCs w:val="20"/>
          <w:lang w:val="es-ES"/>
        </w:rPr>
      </w:pPr>
      <w:r>
        <w:rPr>
          <w:rStyle w:val="b1"/>
          <w:sz w:val="20"/>
          <w:szCs w:val="20"/>
        </w:rPr>
        <w:t> </w:t>
      </w:r>
      <w:r>
        <w:rPr>
          <w:rFonts w:ascii="Verdana" w:hAnsi="Verdana"/>
          <w:sz w:val="20"/>
          <w:szCs w:val="20"/>
        </w:rPr>
        <w:t xml:space="preserve"> </w:t>
      </w:r>
      <w:r w:rsidRPr="008D2D2E">
        <w:rPr>
          <w:rStyle w:val="m1"/>
          <w:rFonts w:ascii="Verdana" w:hAnsi="Verdana"/>
          <w:sz w:val="20"/>
          <w:szCs w:val="20"/>
          <w:lang w:val="es-ES"/>
        </w:rPr>
        <w:t>&lt;</w:t>
      </w:r>
      <w:r w:rsidRPr="008D2D2E">
        <w:rPr>
          <w:rStyle w:val="t1"/>
          <w:rFonts w:ascii="Verdana" w:hAnsi="Verdana"/>
          <w:sz w:val="20"/>
          <w:szCs w:val="20"/>
          <w:lang w:val="es-ES"/>
        </w:rPr>
        <w:t>m3:L_ORD</w:t>
      </w:r>
      <w:r w:rsidRPr="008D2D2E">
        <w:rPr>
          <w:rStyle w:val="m1"/>
          <w:rFonts w:ascii="Verdana" w:hAnsi="Verdana"/>
          <w:sz w:val="20"/>
          <w:szCs w:val="20"/>
          <w:lang w:val="es-ES"/>
        </w:rPr>
        <w:t>&gt;</w:t>
      </w:r>
      <w:r w:rsidRPr="008D2D2E">
        <w:rPr>
          <w:rStyle w:val="tx1"/>
          <w:rFonts w:ascii="Verdana" w:hAnsi="Verdana"/>
          <w:sz w:val="20"/>
          <w:szCs w:val="20"/>
          <w:lang w:val="es-ES"/>
        </w:rPr>
        <w:t>C4Y30123</w:t>
      </w:r>
      <w:r w:rsidRPr="008D2D2E">
        <w:rPr>
          <w:rStyle w:val="m1"/>
          <w:rFonts w:ascii="Verdana" w:hAnsi="Verdana"/>
          <w:sz w:val="20"/>
          <w:szCs w:val="20"/>
          <w:lang w:val="es-ES"/>
        </w:rPr>
        <w:t>&lt;/</w:t>
      </w:r>
      <w:r w:rsidRPr="008D2D2E">
        <w:rPr>
          <w:rStyle w:val="t1"/>
          <w:rFonts w:ascii="Verdana" w:hAnsi="Verdana"/>
          <w:sz w:val="20"/>
          <w:szCs w:val="20"/>
          <w:lang w:val="es-ES"/>
        </w:rPr>
        <w:t>m3:L_ORD</w:t>
      </w:r>
      <w:r w:rsidRPr="008D2D2E">
        <w:rPr>
          <w:rStyle w:val="m1"/>
          <w:rFonts w:ascii="Verdana" w:hAnsi="Verdana"/>
          <w:sz w:val="20"/>
          <w:szCs w:val="20"/>
          <w:lang w:val="es-ES"/>
        </w:rPr>
        <w:t>&gt;</w:t>
      </w:r>
      <w:r w:rsidRPr="008D2D2E">
        <w:rPr>
          <w:rFonts w:ascii="Verdana" w:hAnsi="Verdana"/>
          <w:sz w:val="20"/>
          <w:szCs w:val="20"/>
          <w:lang w:val="es-ES"/>
        </w:rPr>
        <w:t xml:space="preserve"> </w:t>
      </w:r>
    </w:p>
    <w:p w14:paraId="37F5B697" w14:textId="77777777" w:rsidR="00B94640" w:rsidRDefault="00B94640" w:rsidP="00B94640">
      <w:pPr>
        <w:ind w:hanging="480"/>
        <w:rPr>
          <w:rFonts w:ascii="Verdana" w:hAnsi="Verdana"/>
          <w:sz w:val="20"/>
          <w:szCs w:val="20"/>
        </w:rPr>
      </w:pPr>
      <w:r w:rsidRPr="008D2D2E">
        <w:rPr>
          <w:rStyle w:val="b1"/>
          <w:sz w:val="20"/>
          <w:szCs w:val="20"/>
          <w:lang w:val="es-ES"/>
        </w:rPr>
        <w:t> </w:t>
      </w:r>
      <w:r w:rsidRPr="008D2D2E">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Style w:val="tx1"/>
          <w:rFonts w:ascii="Verdana" w:hAnsi="Verdana"/>
          <w:sz w:val="20"/>
          <w:szCs w:val="20"/>
        </w:rPr>
        <w:t>PZXL5</w:t>
      </w:r>
      <w:r>
        <w:rPr>
          <w:rStyle w:val="m1"/>
          <w:rFonts w:ascii="Verdana" w:hAnsi="Verdana"/>
          <w:sz w:val="20"/>
          <w:szCs w:val="20"/>
        </w:rPr>
        <w:t>&lt;/</w:t>
      </w:r>
      <w:r>
        <w:rPr>
          <w:rStyle w:val="t1"/>
          <w:rFonts w:ascii="Verdana" w:hAnsi="Verdana"/>
          <w:sz w:val="20"/>
          <w:szCs w:val="20"/>
        </w:rPr>
        <w:t>m3:CABLE_ID</w:t>
      </w:r>
      <w:r>
        <w:rPr>
          <w:rStyle w:val="m1"/>
          <w:rFonts w:ascii="Verdana" w:hAnsi="Verdana"/>
          <w:sz w:val="20"/>
          <w:szCs w:val="20"/>
        </w:rPr>
        <w:t>&gt;</w:t>
      </w:r>
      <w:r>
        <w:rPr>
          <w:rFonts w:ascii="Verdana" w:hAnsi="Verdana"/>
          <w:sz w:val="20"/>
          <w:szCs w:val="20"/>
        </w:rPr>
        <w:t xml:space="preserve"> </w:t>
      </w:r>
    </w:p>
    <w:p w14:paraId="686A8403" w14:textId="77777777" w:rsidR="00B94640" w:rsidRDefault="00B94640" w:rsidP="00B9464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Style w:val="tx1"/>
          <w:rFonts w:ascii="Verdana" w:hAnsi="Verdana"/>
          <w:sz w:val="20"/>
          <w:szCs w:val="20"/>
        </w:rPr>
        <w:t>50</w:t>
      </w:r>
      <w:r>
        <w:rPr>
          <w:rStyle w:val="m1"/>
          <w:rFonts w:ascii="Verdana" w:hAnsi="Verdana"/>
          <w:sz w:val="20"/>
          <w:szCs w:val="20"/>
        </w:rPr>
        <w:t>&lt;/</w:t>
      </w:r>
      <w:r>
        <w:rPr>
          <w:rStyle w:val="t1"/>
          <w:rFonts w:ascii="Verdana" w:hAnsi="Verdana"/>
          <w:sz w:val="20"/>
          <w:szCs w:val="20"/>
        </w:rPr>
        <w:t>m3:CHAN_PAIR</w:t>
      </w:r>
      <w:r>
        <w:rPr>
          <w:rStyle w:val="m1"/>
          <w:rFonts w:ascii="Verdana" w:hAnsi="Verdana"/>
          <w:sz w:val="20"/>
          <w:szCs w:val="20"/>
        </w:rPr>
        <w:t>&gt;</w:t>
      </w:r>
      <w:r>
        <w:rPr>
          <w:rFonts w:ascii="Verdana" w:hAnsi="Verdana"/>
          <w:sz w:val="20"/>
          <w:szCs w:val="20"/>
        </w:rPr>
        <w:t xml:space="preserve"> </w:t>
      </w:r>
    </w:p>
    <w:p w14:paraId="59575A07"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0725B0D0"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4BFCCF1D"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CA2642D"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3CE9E79E" w14:textId="77777777" w:rsidR="00B94640" w:rsidRDefault="00B94640" w:rsidP="00B9464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746766FF" w14:textId="77777777" w:rsidR="00AE1D97" w:rsidRPr="008F7D48" w:rsidRDefault="00AE1D97" w:rsidP="00AE1D97"/>
    <w:p w14:paraId="3DE7333B" w14:textId="77777777" w:rsidR="00AE1D97" w:rsidRPr="008F7D48" w:rsidRDefault="00AE1D97" w:rsidP="00B94640">
      <w:pPr>
        <w:ind w:hanging="240"/>
      </w:pPr>
      <w:r w:rsidRPr="008F7D48">
        <w:rPr>
          <w:rFonts w:cs="Courier New"/>
          <w:bCs/>
          <w:color w:val="FF0000"/>
        </w:rPr>
        <w:t> </w:t>
      </w:r>
    </w:p>
    <w:p w14:paraId="69A53C2B" w14:textId="77777777" w:rsidR="00AE1D97" w:rsidRPr="008F7D48" w:rsidRDefault="00AE1D97" w:rsidP="00AE1D97">
      <w:pPr>
        <w:ind w:hanging="240"/>
        <w:rPr>
          <w:szCs w:val="20"/>
        </w:rPr>
      </w:pPr>
      <w:r w:rsidRPr="008F7D48">
        <w:rPr>
          <w:rFonts w:cs="Courier New"/>
          <w:bCs/>
          <w:color w:val="FF0000"/>
        </w:rPr>
        <w:t> </w:t>
      </w:r>
      <w:r w:rsidRPr="008F7D48">
        <w:rPr>
          <w:szCs w:val="20"/>
        </w:rPr>
        <w:t xml:space="preserve"> </w:t>
      </w:r>
    </w:p>
    <w:p w14:paraId="03022061" w14:textId="77777777" w:rsidR="00AE1D97" w:rsidRDefault="00AE1D97" w:rsidP="006B7CA7"/>
    <w:p w14:paraId="03A0EC27" w14:textId="77777777" w:rsidR="006B7CA7" w:rsidRDefault="006B7CA7">
      <w:pPr>
        <w:rPr>
          <w:rFonts w:ascii="Tahoma" w:hAnsi="Tahoma" w:cs="Tahoma"/>
          <w:sz w:val="28"/>
        </w:rPr>
      </w:pPr>
    </w:p>
    <w:p w14:paraId="4F904F83" w14:textId="77777777" w:rsidR="008A247B" w:rsidRPr="00F44E42" w:rsidRDefault="008A247B" w:rsidP="00995590">
      <w:pPr>
        <w:rPr>
          <w:rFonts w:ascii="Arial" w:hAnsi="Arial" w:cs="Arial"/>
          <w:b/>
        </w:rPr>
      </w:pPr>
      <w:r w:rsidRPr="00F44E42">
        <w:rPr>
          <w:rFonts w:ascii="Arial" w:hAnsi="Arial" w:cs="Arial"/>
          <w:b/>
        </w:rPr>
        <w:lastRenderedPageBreak/>
        <w:t>Test Case A010: Scenario Description * (Act= D) Complete disconnect of one (1) designed loop (SL2) - LNA=D</w:t>
      </w:r>
    </w:p>
    <w:p w14:paraId="6E474006" w14:textId="77777777" w:rsidR="00995590" w:rsidRDefault="00995590">
      <w:pPr>
        <w:pStyle w:val="BodyText3"/>
        <w:rPr>
          <w:rFonts w:ascii="Arial" w:hAnsi="Arial" w:cs="Arial"/>
        </w:rPr>
      </w:pPr>
    </w:p>
    <w:p w14:paraId="3E70293B" w14:textId="77777777" w:rsidR="008A247B" w:rsidRDefault="008A247B">
      <w:pPr>
        <w:pStyle w:val="Header"/>
        <w:tabs>
          <w:tab w:val="clear" w:pos="4320"/>
          <w:tab w:val="clear" w:pos="8640"/>
        </w:tabs>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732613" w14:paraId="65C15AEE" w14:textId="77777777">
        <w:trPr>
          <w:tblHeader/>
        </w:trPr>
        <w:tc>
          <w:tcPr>
            <w:tcW w:w="2070" w:type="dxa"/>
            <w:tcBorders>
              <w:bottom w:val="single" w:sz="6" w:space="0" w:color="auto"/>
            </w:tcBorders>
          </w:tcPr>
          <w:p w14:paraId="6FEA8A6E"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3CDA18A"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52BADD1C"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7A5B3097" w14:textId="77777777">
        <w:trPr>
          <w:cantSplit/>
        </w:trPr>
        <w:tc>
          <w:tcPr>
            <w:tcW w:w="9000" w:type="dxa"/>
            <w:gridSpan w:val="3"/>
            <w:tcBorders>
              <w:bottom w:val="single" w:sz="6" w:space="0" w:color="auto"/>
            </w:tcBorders>
            <w:shd w:val="clear" w:color="auto" w:fill="0000FF"/>
          </w:tcPr>
          <w:p w14:paraId="45CA3B8B"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71E1615F" w14:textId="77777777">
        <w:trPr>
          <w:cantSplit/>
        </w:trPr>
        <w:tc>
          <w:tcPr>
            <w:tcW w:w="9000" w:type="dxa"/>
            <w:gridSpan w:val="3"/>
            <w:tcBorders>
              <w:bottom w:val="single" w:sz="6" w:space="0" w:color="auto"/>
            </w:tcBorders>
            <w:shd w:val="clear" w:color="auto" w:fill="99CCFF"/>
          </w:tcPr>
          <w:p w14:paraId="1763FCAE" w14:textId="77777777" w:rsidR="008A247B" w:rsidRPr="00732613" w:rsidRDefault="008A247B">
            <w:pPr>
              <w:pStyle w:val="Heading4"/>
              <w:rPr>
                <w:rFonts w:cs="Arial"/>
                <w:b/>
                <w:bCs/>
                <w:i w:val="0"/>
                <w:iCs w:val="0"/>
              </w:rPr>
            </w:pPr>
            <w:r w:rsidRPr="00732613">
              <w:rPr>
                <w:rFonts w:cs="Arial"/>
                <w:b/>
                <w:bCs/>
                <w:i w:val="0"/>
                <w:iCs w:val="0"/>
              </w:rPr>
              <w:t>Administrative Section</w:t>
            </w:r>
          </w:p>
        </w:tc>
      </w:tr>
      <w:tr w:rsidR="008A247B" w:rsidRPr="00732613" w14:paraId="5F42385C" w14:textId="77777777">
        <w:tc>
          <w:tcPr>
            <w:tcW w:w="2070" w:type="dxa"/>
            <w:shd w:val="clear" w:color="auto" w:fill="CC99FF"/>
          </w:tcPr>
          <w:p w14:paraId="6E616242"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29037BC8"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05B0809A" w14:textId="77777777" w:rsidR="008A247B" w:rsidRPr="00732613" w:rsidRDefault="008A247B">
            <w:pPr>
              <w:pStyle w:val="Heading4"/>
              <w:rPr>
                <w:rFonts w:cs="Arial"/>
                <w:b/>
                <w:bCs/>
                <w:i w:val="0"/>
              </w:rPr>
            </w:pPr>
            <w:r w:rsidRPr="00732613">
              <w:rPr>
                <w:rFonts w:cs="Arial"/>
                <w:b/>
                <w:bCs/>
                <w:i w:val="0"/>
              </w:rPr>
              <w:t>ZXL</w:t>
            </w:r>
          </w:p>
        </w:tc>
      </w:tr>
      <w:tr w:rsidR="008A247B" w:rsidRPr="00732613" w14:paraId="1F63F8B4" w14:textId="77777777">
        <w:tc>
          <w:tcPr>
            <w:tcW w:w="2070" w:type="dxa"/>
          </w:tcPr>
          <w:p w14:paraId="0A7905E8"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5FE438A5" w14:textId="77777777" w:rsidR="008A247B" w:rsidRPr="00732613" w:rsidRDefault="008A247B">
            <w:pPr>
              <w:rPr>
                <w:rFonts w:ascii="Arial" w:hAnsi="Arial" w:cs="Arial"/>
                <w:b/>
                <w:bCs/>
              </w:rPr>
            </w:pPr>
            <w:r w:rsidRPr="00732613">
              <w:rPr>
                <w:rFonts w:ascii="Arial" w:hAnsi="Arial" w:cs="Arial"/>
                <w:b/>
                <w:bCs/>
              </w:rPr>
              <w:t>Purchase Order Number</w:t>
            </w:r>
          </w:p>
        </w:tc>
        <w:tc>
          <w:tcPr>
            <w:tcW w:w="2610" w:type="dxa"/>
          </w:tcPr>
          <w:p w14:paraId="515E07F4" w14:textId="77777777" w:rsidR="008A247B" w:rsidRPr="00732613" w:rsidRDefault="008A247B">
            <w:pPr>
              <w:rPr>
                <w:rFonts w:ascii="Arial" w:hAnsi="Arial" w:cs="Arial"/>
                <w:b/>
                <w:bCs/>
                <w:iCs/>
              </w:rPr>
            </w:pPr>
            <w:r w:rsidRPr="00732613">
              <w:rPr>
                <w:rFonts w:ascii="Arial" w:hAnsi="Arial" w:cs="Arial"/>
                <w:b/>
                <w:bCs/>
                <w:iCs/>
              </w:rPr>
              <w:t>A10</w:t>
            </w:r>
          </w:p>
        </w:tc>
      </w:tr>
      <w:tr w:rsidR="008A247B" w:rsidRPr="00732613" w14:paraId="0A9861FC" w14:textId="77777777">
        <w:tc>
          <w:tcPr>
            <w:tcW w:w="2070" w:type="dxa"/>
            <w:tcBorders>
              <w:bottom w:val="single" w:sz="6" w:space="0" w:color="auto"/>
            </w:tcBorders>
          </w:tcPr>
          <w:p w14:paraId="5948DBCB"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B24E2BF" w14:textId="77777777" w:rsidR="008A247B" w:rsidRPr="00732613" w:rsidRDefault="008A247B">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311B97B9" w14:textId="77777777" w:rsidR="008A247B" w:rsidRPr="00732613" w:rsidRDefault="008A247B">
            <w:pPr>
              <w:rPr>
                <w:rFonts w:ascii="Arial" w:hAnsi="Arial" w:cs="Arial"/>
                <w:b/>
                <w:bCs/>
                <w:iCs/>
                <w:lang w:val="fr-FR"/>
              </w:rPr>
            </w:pPr>
            <w:r w:rsidRPr="00732613">
              <w:rPr>
                <w:rFonts w:ascii="Arial" w:hAnsi="Arial" w:cs="Arial"/>
                <w:b/>
                <w:bCs/>
                <w:iCs/>
                <w:lang w:val="fr-FR"/>
              </w:rPr>
              <w:t>502N160107107</w:t>
            </w:r>
          </w:p>
        </w:tc>
      </w:tr>
      <w:tr w:rsidR="008A247B" w:rsidRPr="00732613" w14:paraId="57658816" w14:textId="77777777">
        <w:tc>
          <w:tcPr>
            <w:tcW w:w="2070" w:type="dxa"/>
            <w:tcBorders>
              <w:bottom w:val="single" w:sz="6" w:space="0" w:color="auto"/>
            </w:tcBorders>
          </w:tcPr>
          <w:p w14:paraId="12F3C8DB"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D6D37E7" w14:textId="77777777" w:rsidR="008A247B" w:rsidRPr="00732613" w:rsidRDefault="008A247B">
            <w:pPr>
              <w:rPr>
                <w:rFonts w:ascii="Arial" w:hAnsi="Arial" w:cs="Arial"/>
                <w:b/>
                <w:bCs/>
              </w:rPr>
            </w:pPr>
            <w:r w:rsidRPr="00732613">
              <w:rPr>
                <w:rFonts w:ascii="Arial" w:hAnsi="Arial" w:cs="Arial"/>
                <w:b/>
                <w:bCs/>
              </w:rPr>
              <w:t>Project</w:t>
            </w:r>
          </w:p>
        </w:tc>
        <w:tc>
          <w:tcPr>
            <w:tcW w:w="2610" w:type="dxa"/>
            <w:tcBorders>
              <w:bottom w:val="single" w:sz="6" w:space="0" w:color="auto"/>
            </w:tcBorders>
          </w:tcPr>
          <w:p w14:paraId="52065130"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18819486" w14:textId="77777777">
        <w:trPr>
          <w:trHeight w:val="72"/>
        </w:trPr>
        <w:tc>
          <w:tcPr>
            <w:tcW w:w="2070" w:type="dxa"/>
            <w:shd w:val="clear" w:color="auto" w:fill="CC99FF"/>
          </w:tcPr>
          <w:p w14:paraId="6D22922D"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624EAE8C"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610" w:type="dxa"/>
            <w:shd w:val="clear" w:color="auto" w:fill="CC99FF"/>
          </w:tcPr>
          <w:p w14:paraId="7F8B27C4"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073058D4" w14:textId="77777777">
        <w:tc>
          <w:tcPr>
            <w:tcW w:w="2070" w:type="dxa"/>
            <w:shd w:val="clear" w:color="auto" w:fill="CC99FF"/>
          </w:tcPr>
          <w:p w14:paraId="3E2B9825"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29789783" w14:textId="77777777" w:rsidR="008A247B" w:rsidRPr="00732613" w:rsidRDefault="008A247B">
            <w:pPr>
              <w:rPr>
                <w:rFonts w:ascii="Arial" w:hAnsi="Arial" w:cs="Arial"/>
                <w:b/>
                <w:bCs/>
              </w:rPr>
            </w:pPr>
            <w:r w:rsidRPr="00732613">
              <w:rPr>
                <w:rFonts w:ascii="Arial" w:hAnsi="Arial" w:cs="Arial"/>
                <w:b/>
                <w:bCs/>
              </w:rPr>
              <w:t>Date &amp; Time Sent</w:t>
            </w:r>
          </w:p>
        </w:tc>
        <w:tc>
          <w:tcPr>
            <w:tcW w:w="2610" w:type="dxa"/>
            <w:shd w:val="clear" w:color="auto" w:fill="CC99FF"/>
          </w:tcPr>
          <w:p w14:paraId="12594ECA"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498F1862" w14:textId="77777777">
        <w:tc>
          <w:tcPr>
            <w:tcW w:w="2070" w:type="dxa"/>
          </w:tcPr>
          <w:p w14:paraId="64CC6E64"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11B3E712" w14:textId="77777777" w:rsidR="008A247B" w:rsidRPr="00732613" w:rsidRDefault="008A247B">
            <w:pPr>
              <w:rPr>
                <w:rFonts w:ascii="Arial" w:hAnsi="Arial" w:cs="Arial"/>
                <w:b/>
                <w:bCs/>
              </w:rPr>
            </w:pPr>
            <w:r w:rsidRPr="00732613">
              <w:rPr>
                <w:rFonts w:ascii="Arial" w:hAnsi="Arial" w:cs="Arial"/>
                <w:b/>
                <w:bCs/>
              </w:rPr>
              <w:t>Desired Due Date</w:t>
            </w:r>
          </w:p>
        </w:tc>
        <w:tc>
          <w:tcPr>
            <w:tcW w:w="2610" w:type="dxa"/>
          </w:tcPr>
          <w:p w14:paraId="3DB450DE"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6CB55FE4" w14:textId="77777777">
        <w:tc>
          <w:tcPr>
            <w:tcW w:w="2070" w:type="dxa"/>
          </w:tcPr>
          <w:p w14:paraId="11A7493C"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59B15046" w14:textId="77777777" w:rsidR="008A247B" w:rsidRPr="00732613" w:rsidRDefault="008A247B">
            <w:pPr>
              <w:rPr>
                <w:rFonts w:ascii="Arial" w:hAnsi="Arial" w:cs="Arial"/>
                <w:b/>
                <w:bCs/>
              </w:rPr>
            </w:pPr>
            <w:r w:rsidRPr="00732613">
              <w:rPr>
                <w:rFonts w:ascii="Arial" w:hAnsi="Arial" w:cs="Arial"/>
                <w:b/>
                <w:bCs/>
              </w:rPr>
              <w:t>Request Type</w:t>
            </w:r>
          </w:p>
        </w:tc>
        <w:tc>
          <w:tcPr>
            <w:tcW w:w="2610" w:type="dxa"/>
          </w:tcPr>
          <w:p w14:paraId="0261603B"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7829A71C" w14:textId="77777777">
        <w:tc>
          <w:tcPr>
            <w:tcW w:w="2070" w:type="dxa"/>
          </w:tcPr>
          <w:p w14:paraId="052CB155"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1E9BCBE5" w14:textId="77777777" w:rsidR="008A247B" w:rsidRPr="00732613" w:rsidRDefault="008A247B">
            <w:pPr>
              <w:rPr>
                <w:rFonts w:ascii="Arial" w:hAnsi="Arial" w:cs="Arial"/>
                <w:b/>
                <w:bCs/>
              </w:rPr>
            </w:pPr>
            <w:r w:rsidRPr="00732613">
              <w:rPr>
                <w:rFonts w:ascii="Arial" w:hAnsi="Arial" w:cs="Arial"/>
                <w:b/>
                <w:bCs/>
              </w:rPr>
              <w:t>Activity Type</w:t>
            </w:r>
          </w:p>
        </w:tc>
        <w:tc>
          <w:tcPr>
            <w:tcW w:w="2610" w:type="dxa"/>
          </w:tcPr>
          <w:p w14:paraId="59E9C4A4"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3972C7C0" w14:textId="77777777">
        <w:tc>
          <w:tcPr>
            <w:tcW w:w="2070" w:type="dxa"/>
            <w:tcBorders>
              <w:bottom w:val="single" w:sz="6" w:space="0" w:color="auto"/>
            </w:tcBorders>
          </w:tcPr>
          <w:p w14:paraId="70FCCDB6" w14:textId="77777777" w:rsidR="008A247B" w:rsidRPr="00732613" w:rsidRDefault="008A247B">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2D6CB8BA" w14:textId="77777777" w:rsidR="008A247B" w:rsidRPr="00732613" w:rsidRDefault="008A247B">
            <w:pPr>
              <w:rPr>
                <w:rFonts w:ascii="Arial" w:hAnsi="Arial" w:cs="Arial"/>
                <w:b/>
                <w:bCs/>
              </w:rPr>
            </w:pPr>
            <w:r w:rsidRPr="00732613">
              <w:rPr>
                <w:rFonts w:ascii="Arial" w:hAnsi="Arial" w:cs="Arial"/>
                <w:b/>
                <w:bCs/>
              </w:rPr>
              <w:t>Company Code</w:t>
            </w:r>
          </w:p>
        </w:tc>
        <w:tc>
          <w:tcPr>
            <w:tcW w:w="2610" w:type="dxa"/>
            <w:tcBorders>
              <w:bottom w:val="single" w:sz="6" w:space="0" w:color="auto"/>
            </w:tcBorders>
          </w:tcPr>
          <w:p w14:paraId="3EF789EB"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2DC28CA5" w14:textId="77777777">
        <w:tc>
          <w:tcPr>
            <w:tcW w:w="2070" w:type="dxa"/>
            <w:shd w:val="clear" w:color="auto" w:fill="CC99FF"/>
          </w:tcPr>
          <w:p w14:paraId="0365E041"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7658C65F"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46BF2385" w14:textId="77777777" w:rsidR="008A247B" w:rsidRPr="00732613" w:rsidRDefault="008A247B">
            <w:pPr>
              <w:rPr>
                <w:rFonts w:ascii="Arial" w:hAnsi="Arial" w:cs="Arial"/>
                <w:b/>
                <w:bCs/>
                <w:iCs/>
              </w:rPr>
            </w:pPr>
            <w:r w:rsidRPr="00732613">
              <w:rPr>
                <w:rFonts w:ascii="Arial" w:hAnsi="Arial" w:cs="Arial"/>
                <w:b/>
                <w:bCs/>
                <w:iCs/>
              </w:rPr>
              <w:t>LSVLKYAPDS0</w:t>
            </w:r>
          </w:p>
        </w:tc>
      </w:tr>
      <w:tr w:rsidR="008A247B" w:rsidRPr="00732613" w14:paraId="1F5EA4C7" w14:textId="77777777">
        <w:tc>
          <w:tcPr>
            <w:tcW w:w="2070" w:type="dxa"/>
            <w:shd w:val="clear" w:color="auto" w:fill="CC99FF"/>
          </w:tcPr>
          <w:p w14:paraId="1B9A5BED"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0BC55F9A" w14:textId="77777777" w:rsidR="008A247B" w:rsidRPr="00732613" w:rsidRDefault="008A247B">
            <w:pPr>
              <w:rPr>
                <w:rFonts w:ascii="Arial" w:hAnsi="Arial" w:cs="Arial"/>
                <w:b/>
                <w:bCs/>
              </w:rPr>
            </w:pPr>
            <w:r w:rsidRPr="00732613">
              <w:rPr>
                <w:rFonts w:ascii="Arial" w:hAnsi="Arial" w:cs="Arial"/>
                <w:b/>
                <w:bCs/>
              </w:rPr>
              <w:t>Local Service Office</w:t>
            </w:r>
          </w:p>
        </w:tc>
        <w:tc>
          <w:tcPr>
            <w:tcW w:w="2610" w:type="dxa"/>
            <w:shd w:val="clear" w:color="auto" w:fill="CC99FF"/>
          </w:tcPr>
          <w:p w14:paraId="2DF15BE1" w14:textId="77777777" w:rsidR="008A247B" w:rsidRPr="00732613" w:rsidRDefault="008A247B">
            <w:pPr>
              <w:rPr>
                <w:rFonts w:ascii="Arial" w:hAnsi="Arial" w:cs="Arial"/>
                <w:b/>
                <w:bCs/>
                <w:iCs/>
              </w:rPr>
            </w:pPr>
            <w:r w:rsidRPr="00732613">
              <w:rPr>
                <w:rFonts w:ascii="Arial" w:hAnsi="Arial" w:cs="Arial"/>
                <w:b/>
                <w:bCs/>
                <w:iCs/>
              </w:rPr>
              <w:t>502569</w:t>
            </w:r>
          </w:p>
        </w:tc>
      </w:tr>
      <w:tr w:rsidR="008A247B" w:rsidRPr="00732613" w14:paraId="7EE01030" w14:textId="77777777">
        <w:tc>
          <w:tcPr>
            <w:tcW w:w="2070" w:type="dxa"/>
            <w:tcBorders>
              <w:bottom w:val="single" w:sz="6" w:space="0" w:color="auto"/>
            </w:tcBorders>
          </w:tcPr>
          <w:p w14:paraId="0CE41833"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5810EF5" w14:textId="77777777" w:rsidR="008A247B" w:rsidRPr="00732613" w:rsidRDefault="008A247B">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632789D8" w14:textId="77777777" w:rsidR="008A247B" w:rsidRPr="00732613" w:rsidRDefault="008A247B">
            <w:pPr>
              <w:rPr>
                <w:rFonts w:ascii="Arial" w:hAnsi="Arial" w:cs="Arial"/>
                <w:b/>
                <w:bCs/>
                <w:iCs/>
              </w:rPr>
            </w:pPr>
            <w:r w:rsidRPr="00732613">
              <w:rPr>
                <w:rFonts w:ascii="Arial" w:hAnsi="Arial" w:cs="Arial"/>
                <w:b/>
                <w:bCs/>
                <w:iCs/>
              </w:rPr>
              <w:t>1</w:t>
            </w:r>
            <w:r w:rsidR="0085434F">
              <w:rPr>
                <w:rFonts w:ascii="Arial" w:hAnsi="Arial" w:cs="Arial"/>
                <w:b/>
                <w:bCs/>
                <w:iCs/>
              </w:rPr>
              <w:t>B</w:t>
            </w:r>
            <w:r w:rsidRPr="00732613">
              <w:rPr>
                <w:rFonts w:ascii="Arial" w:hAnsi="Arial" w:cs="Arial"/>
                <w:b/>
                <w:bCs/>
                <w:iCs/>
              </w:rPr>
              <w:t>--</w:t>
            </w:r>
          </w:p>
        </w:tc>
      </w:tr>
      <w:tr w:rsidR="008A247B" w:rsidRPr="00732613" w14:paraId="706099D5" w14:textId="77777777">
        <w:tc>
          <w:tcPr>
            <w:tcW w:w="2070" w:type="dxa"/>
            <w:shd w:val="clear" w:color="auto" w:fill="CC99FF"/>
          </w:tcPr>
          <w:p w14:paraId="74D9F0C7"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67F6FF7F" w14:textId="77777777" w:rsidR="008A247B" w:rsidRPr="00732613" w:rsidRDefault="008A247B">
            <w:pPr>
              <w:rPr>
                <w:rFonts w:ascii="Arial" w:hAnsi="Arial" w:cs="Arial"/>
                <w:b/>
                <w:bCs/>
              </w:rPr>
            </w:pPr>
            <w:r w:rsidRPr="00732613">
              <w:rPr>
                <w:rFonts w:ascii="Arial" w:hAnsi="Arial" w:cs="Arial"/>
                <w:b/>
                <w:bCs/>
              </w:rPr>
              <w:t>Network Channel Code</w:t>
            </w:r>
          </w:p>
        </w:tc>
        <w:tc>
          <w:tcPr>
            <w:tcW w:w="2610" w:type="dxa"/>
            <w:shd w:val="clear" w:color="auto" w:fill="CC99FF"/>
          </w:tcPr>
          <w:p w14:paraId="09B4990F" w14:textId="77777777" w:rsidR="008A247B" w:rsidRPr="00732613" w:rsidRDefault="008A247B">
            <w:pPr>
              <w:rPr>
                <w:rFonts w:ascii="Arial" w:hAnsi="Arial" w:cs="Arial"/>
                <w:b/>
                <w:bCs/>
                <w:iCs/>
              </w:rPr>
            </w:pPr>
            <w:r w:rsidRPr="00732613">
              <w:rPr>
                <w:rFonts w:ascii="Arial" w:hAnsi="Arial" w:cs="Arial"/>
                <w:b/>
                <w:bCs/>
                <w:iCs/>
              </w:rPr>
              <w:t>LY--</w:t>
            </w:r>
          </w:p>
        </w:tc>
      </w:tr>
      <w:tr w:rsidR="008A247B" w:rsidRPr="00732613" w14:paraId="00631D45" w14:textId="77777777">
        <w:tc>
          <w:tcPr>
            <w:tcW w:w="2070" w:type="dxa"/>
            <w:shd w:val="clear" w:color="auto" w:fill="CC99FF"/>
          </w:tcPr>
          <w:p w14:paraId="44FA61DC"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54891AE6"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2AD9CB90" w14:textId="77777777" w:rsidR="008A247B" w:rsidRPr="00732613" w:rsidRDefault="008A247B">
            <w:pPr>
              <w:rPr>
                <w:rFonts w:ascii="Arial" w:hAnsi="Arial" w:cs="Arial"/>
                <w:b/>
                <w:bCs/>
                <w:iCs/>
              </w:rPr>
            </w:pPr>
            <w:r w:rsidRPr="00732613">
              <w:rPr>
                <w:rFonts w:ascii="Arial" w:hAnsi="Arial" w:cs="Arial"/>
                <w:b/>
                <w:bCs/>
                <w:iCs/>
              </w:rPr>
              <w:t>02QC3.OOD</w:t>
            </w:r>
          </w:p>
        </w:tc>
      </w:tr>
      <w:tr w:rsidR="008A247B" w:rsidRPr="00732613" w14:paraId="3DCF496D" w14:textId="77777777">
        <w:tc>
          <w:tcPr>
            <w:tcW w:w="2070" w:type="dxa"/>
            <w:tcBorders>
              <w:bottom w:val="single" w:sz="6" w:space="0" w:color="auto"/>
            </w:tcBorders>
            <w:shd w:val="clear" w:color="auto" w:fill="CC99FF"/>
          </w:tcPr>
          <w:p w14:paraId="75669E41"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7CD21AAC"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235638D7" w14:textId="77777777" w:rsidR="008A247B" w:rsidRPr="00732613" w:rsidRDefault="008A247B">
            <w:pPr>
              <w:rPr>
                <w:rFonts w:ascii="Arial" w:hAnsi="Arial" w:cs="Arial"/>
                <w:b/>
                <w:bCs/>
                <w:iCs/>
              </w:rPr>
            </w:pPr>
            <w:r w:rsidRPr="00732613">
              <w:rPr>
                <w:rFonts w:ascii="Arial" w:hAnsi="Arial" w:cs="Arial"/>
                <w:b/>
                <w:bCs/>
                <w:iCs/>
              </w:rPr>
              <w:t>02LS2</w:t>
            </w:r>
          </w:p>
        </w:tc>
      </w:tr>
      <w:tr w:rsidR="008A247B" w:rsidRPr="00732613" w14:paraId="5114E155" w14:textId="77777777">
        <w:trPr>
          <w:cantSplit/>
        </w:trPr>
        <w:tc>
          <w:tcPr>
            <w:tcW w:w="9000" w:type="dxa"/>
            <w:gridSpan w:val="3"/>
            <w:tcBorders>
              <w:bottom w:val="single" w:sz="6" w:space="0" w:color="auto"/>
            </w:tcBorders>
            <w:shd w:val="clear" w:color="auto" w:fill="99CCFF"/>
          </w:tcPr>
          <w:p w14:paraId="5440B2B6"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74B53DD7" w14:textId="77777777">
        <w:tc>
          <w:tcPr>
            <w:tcW w:w="2070" w:type="dxa"/>
          </w:tcPr>
          <w:p w14:paraId="29156554"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34DD0D20" w14:textId="77777777" w:rsidR="008A247B" w:rsidRPr="00732613" w:rsidRDefault="008A247B">
            <w:pPr>
              <w:rPr>
                <w:rFonts w:ascii="Arial" w:hAnsi="Arial" w:cs="Arial"/>
                <w:b/>
                <w:bCs/>
              </w:rPr>
            </w:pPr>
            <w:r w:rsidRPr="00732613">
              <w:rPr>
                <w:rFonts w:ascii="Arial" w:hAnsi="Arial" w:cs="Arial"/>
                <w:b/>
                <w:bCs/>
              </w:rPr>
              <w:t>Billing Account Number 1</w:t>
            </w:r>
          </w:p>
        </w:tc>
        <w:tc>
          <w:tcPr>
            <w:tcW w:w="2610" w:type="dxa"/>
          </w:tcPr>
          <w:p w14:paraId="1F4D54A7" w14:textId="77777777" w:rsidR="008A247B" w:rsidRPr="00732613" w:rsidRDefault="008A247B">
            <w:pPr>
              <w:rPr>
                <w:rFonts w:ascii="Arial" w:hAnsi="Arial" w:cs="Arial"/>
                <w:b/>
                <w:bCs/>
                <w:iCs/>
              </w:rPr>
            </w:pPr>
            <w:r w:rsidRPr="00732613">
              <w:rPr>
                <w:rFonts w:ascii="Arial" w:hAnsi="Arial" w:cs="Arial"/>
                <w:b/>
                <w:bCs/>
                <w:iCs/>
              </w:rPr>
              <w:t>502N160107107</w:t>
            </w:r>
          </w:p>
        </w:tc>
      </w:tr>
      <w:tr w:rsidR="008A247B" w:rsidRPr="00732613" w14:paraId="65766435" w14:textId="77777777">
        <w:tc>
          <w:tcPr>
            <w:tcW w:w="2070" w:type="dxa"/>
            <w:tcBorders>
              <w:bottom w:val="single" w:sz="6" w:space="0" w:color="auto"/>
            </w:tcBorders>
            <w:shd w:val="clear" w:color="auto" w:fill="CC99FF"/>
          </w:tcPr>
          <w:p w14:paraId="681263A1"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4850184"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1D97D941"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6B08FACF" w14:textId="77777777">
        <w:tc>
          <w:tcPr>
            <w:tcW w:w="2070" w:type="dxa"/>
            <w:shd w:val="clear" w:color="auto" w:fill="99CCFF"/>
          </w:tcPr>
          <w:p w14:paraId="09EF3E0B" w14:textId="77777777" w:rsidR="008A247B" w:rsidRPr="00732613" w:rsidRDefault="008A247B">
            <w:pPr>
              <w:rPr>
                <w:rFonts w:ascii="Arial" w:hAnsi="Arial" w:cs="Arial"/>
                <w:b/>
                <w:bCs/>
              </w:rPr>
            </w:pPr>
            <w:r w:rsidRPr="00732613">
              <w:rPr>
                <w:rFonts w:ascii="Arial" w:hAnsi="Arial" w:cs="Arial"/>
                <w:b/>
                <w:bCs/>
              </w:rPr>
              <w:t>Contact Section</w:t>
            </w:r>
          </w:p>
        </w:tc>
        <w:tc>
          <w:tcPr>
            <w:tcW w:w="4320" w:type="dxa"/>
            <w:shd w:val="clear" w:color="auto" w:fill="99CCFF"/>
          </w:tcPr>
          <w:p w14:paraId="3A2BD7FB" w14:textId="77777777" w:rsidR="008A247B" w:rsidRPr="00732613" w:rsidRDefault="008A247B">
            <w:pPr>
              <w:rPr>
                <w:rFonts w:ascii="Arial" w:hAnsi="Arial" w:cs="Arial"/>
                <w:b/>
                <w:bCs/>
              </w:rPr>
            </w:pPr>
          </w:p>
        </w:tc>
        <w:tc>
          <w:tcPr>
            <w:tcW w:w="2610" w:type="dxa"/>
            <w:shd w:val="clear" w:color="auto" w:fill="99CCFF"/>
          </w:tcPr>
          <w:p w14:paraId="3F098390" w14:textId="77777777" w:rsidR="008A247B" w:rsidRPr="00732613" w:rsidRDefault="008A247B">
            <w:pPr>
              <w:pStyle w:val="Heading4"/>
              <w:rPr>
                <w:rFonts w:cs="Arial"/>
                <w:b/>
                <w:bCs/>
                <w:i w:val="0"/>
              </w:rPr>
            </w:pPr>
          </w:p>
        </w:tc>
      </w:tr>
      <w:tr w:rsidR="008A247B" w:rsidRPr="00732613" w14:paraId="71701B9D" w14:textId="77777777">
        <w:tc>
          <w:tcPr>
            <w:tcW w:w="2070" w:type="dxa"/>
            <w:shd w:val="clear" w:color="auto" w:fill="CC99FF"/>
          </w:tcPr>
          <w:p w14:paraId="528ACCB0"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31DB4E96" w14:textId="77777777" w:rsidR="008A247B" w:rsidRPr="00732613" w:rsidRDefault="008A247B">
            <w:pPr>
              <w:rPr>
                <w:rFonts w:ascii="Arial" w:hAnsi="Arial" w:cs="Arial"/>
                <w:b/>
                <w:bCs/>
              </w:rPr>
            </w:pPr>
            <w:r w:rsidRPr="00732613">
              <w:rPr>
                <w:rFonts w:ascii="Arial" w:hAnsi="Arial" w:cs="Arial"/>
                <w:b/>
                <w:bCs/>
              </w:rPr>
              <w:t>Initiator Identification</w:t>
            </w:r>
          </w:p>
        </w:tc>
        <w:tc>
          <w:tcPr>
            <w:tcW w:w="2610" w:type="dxa"/>
            <w:shd w:val="clear" w:color="auto" w:fill="CC99FF"/>
          </w:tcPr>
          <w:p w14:paraId="45629161"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3C8DE9B9" w14:textId="77777777">
        <w:tc>
          <w:tcPr>
            <w:tcW w:w="2070" w:type="dxa"/>
            <w:shd w:val="clear" w:color="auto" w:fill="CC99FF"/>
          </w:tcPr>
          <w:p w14:paraId="74E04D05"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5BF7A3BD"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610" w:type="dxa"/>
            <w:shd w:val="clear" w:color="auto" w:fill="CC99FF"/>
          </w:tcPr>
          <w:p w14:paraId="46516B4B"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465240C6" w14:textId="77777777">
        <w:tc>
          <w:tcPr>
            <w:tcW w:w="2070" w:type="dxa"/>
            <w:shd w:val="clear" w:color="auto" w:fill="CC99FF"/>
          </w:tcPr>
          <w:p w14:paraId="2B4C3101"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2500C231"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610" w:type="dxa"/>
            <w:shd w:val="clear" w:color="auto" w:fill="CC99FF"/>
          </w:tcPr>
          <w:p w14:paraId="29268893"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4EBAFBB1" w14:textId="77777777">
        <w:tc>
          <w:tcPr>
            <w:tcW w:w="2070" w:type="dxa"/>
            <w:shd w:val="clear" w:color="auto" w:fill="CC99FF"/>
          </w:tcPr>
          <w:p w14:paraId="5C8BCFCF"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7AB016E8"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506BB2E6" w14:textId="77777777" w:rsidR="008A247B" w:rsidRPr="00732613" w:rsidRDefault="008A247B">
            <w:pPr>
              <w:pStyle w:val="Heading4"/>
              <w:rPr>
                <w:rFonts w:cs="Arial"/>
                <w:b/>
                <w:bCs/>
                <w:i w:val="0"/>
              </w:rPr>
            </w:pPr>
            <w:r w:rsidRPr="00732613">
              <w:rPr>
                <w:rFonts w:cs="Arial"/>
                <w:b/>
                <w:bCs/>
                <w:i w:val="0"/>
              </w:rPr>
              <w:t>Wyatt Earp</w:t>
            </w:r>
          </w:p>
        </w:tc>
      </w:tr>
      <w:tr w:rsidR="008A247B" w:rsidRPr="00732613" w14:paraId="53C76C93" w14:textId="77777777">
        <w:tc>
          <w:tcPr>
            <w:tcW w:w="2070" w:type="dxa"/>
            <w:tcBorders>
              <w:bottom w:val="single" w:sz="6" w:space="0" w:color="auto"/>
            </w:tcBorders>
            <w:shd w:val="clear" w:color="auto" w:fill="CC99FF"/>
          </w:tcPr>
          <w:p w14:paraId="7656A2D8"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74B227BC"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71AB4D75" w14:textId="77777777" w:rsidR="008A247B" w:rsidRPr="00732613" w:rsidRDefault="008A247B">
            <w:pPr>
              <w:rPr>
                <w:rFonts w:ascii="Arial" w:hAnsi="Arial" w:cs="Arial"/>
                <w:b/>
                <w:bCs/>
                <w:iCs/>
              </w:rPr>
            </w:pPr>
            <w:r w:rsidRPr="00732613">
              <w:rPr>
                <w:rFonts w:ascii="Arial" w:hAnsi="Arial" w:cs="Arial"/>
                <w:b/>
                <w:bCs/>
                <w:iCs/>
              </w:rPr>
              <w:t>5550005555</w:t>
            </w:r>
          </w:p>
        </w:tc>
      </w:tr>
      <w:tr w:rsidR="008A247B" w:rsidRPr="00732613" w14:paraId="3DB93FB1" w14:textId="77777777">
        <w:trPr>
          <w:cantSplit/>
        </w:trPr>
        <w:tc>
          <w:tcPr>
            <w:tcW w:w="9000" w:type="dxa"/>
            <w:gridSpan w:val="3"/>
            <w:tcBorders>
              <w:bottom w:val="single" w:sz="6" w:space="0" w:color="auto"/>
            </w:tcBorders>
            <w:shd w:val="clear" w:color="auto" w:fill="0000FF"/>
          </w:tcPr>
          <w:p w14:paraId="249D32F9"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0AA4189E" w14:textId="77777777">
        <w:trPr>
          <w:cantSplit/>
        </w:trPr>
        <w:tc>
          <w:tcPr>
            <w:tcW w:w="9000" w:type="dxa"/>
            <w:gridSpan w:val="3"/>
            <w:shd w:val="clear" w:color="auto" w:fill="99CCFF"/>
          </w:tcPr>
          <w:p w14:paraId="06CD3CDA" w14:textId="77777777" w:rsidR="008A247B" w:rsidRPr="00732613" w:rsidRDefault="008A247B">
            <w:pPr>
              <w:pStyle w:val="Heading4"/>
              <w:rPr>
                <w:rFonts w:cs="Arial"/>
                <w:b/>
                <w:bCs/>
                <w:i w:val="0"/>
                <w:iCs w:val="0"/>
              </w:rPr>
            </w:pPr>
            <w:r w:rsidRPr="00732613">
              <w:rPr>
                <w:rFonts w:cs="Arial"/>
                <w:b/>
                <w:bCs/>
                <w:i w:val="0"/>
                <w:iCs w:val="0"/>
              </w:rPr>
              <w:t>Location and Access Section</w:t>
            </w:r>
          </w:p>
        </w:tc>
      </w:tr>
      <w:tr w:rsidR="008A247B" w:rsidRPr="00732613" w14:paraId="6B9B9930" w14:textId="77777777">
        <w:tc>
          <w:tcPr>
            <w:tcW w:w="2070" w:type="dxa"/>
            <w:tcBorders>
              <w:bottom w:val="single" w:sz="6" w:space="0" w:color="auto"/>
            </w:tcBorders>
          </w:tcPr>
          <w:p w14:paraId="54511953"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46455A45" w14:textId="77777777" w:rsidR="008A247B" w:rsidRPr="00732613" w:rsidRDefault="008A247B">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6DA4F017" w14:textId="77777777" w:rsidR="008A247B" w:rsidRPr="00732613" w:rsidRDefault="00DD0BE9">
            <w:pPr>
              <w:pStyle w:val="Heading4"/>
              <w:rPr>
                <w:rFonts w:cs="Arial"/>
                <w:b/>
                <w:bCs/>
                <w:i w:val="0"/>
              </w:rPr>
            </w:pPr>
            <w:r w:rsidRPr="00732613">
              <w:rPr>
                <w:rFonts w:cs="Arial"/>
                <w:b/>
                <w:bCs/>
                <w:i w:val="0"/>
              </w:rPr>
              <w:t>Cave</w:t>
            </w:r>
          </w:p>
        </w:tc>
      </w:tr>
      <w:tr w:rsidR="008A247B" w:rsidRPr="00732613" w14:paraId="755FCDA2" w14:textId="77777777">
        <w:trPr>
          <w:cantSplit/>
          <w:trHeight w:val="255"/>
        </w:trPr>
        <w:tc>
          <w:tcPr>
            <w:tcW w:w="9000" w:type="dxa"/>
            <w:gridSpan w:val="3"/>
            <w:tcBorders>
              <w:bottom w:val="single" w:sz="6" w:space="0" w:color="auto"/>
            </w:tcBorders>
            <w:shd w:val="clear" w:color="auto" w:fill="0000FF"/>
          </w:tcPr>
          <w:p w14:paraId="4B50C9F0"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52816FC4" w14:textId="77777777">
        <w:trPr>
          <w:cantSplit/>
          <w:trHeight w:val="255"/>
        </w:trPr>
        <w:tc>
          <w:tcPr>
            <w:tcW w:w="9000" w:type="dxa"/>
            <w:gridSpan w:val="3"/>
            <w:shd w:val="clear" w:color="auto" w:fill="99CCFF"/>
          </w:tcPr>
          <w:p w14:paraId="7760AAB2" w14:textId="77777777" w:rsidR="008A247B" w:rsidRPr="002B3F23" w:rsidRDefault="008A247B">
            <w:pPr>
              <w:pStyle w:val="Heading3"/>
              <w:rPr>
                <w:rFonts w:cs="Arial"/>
                <w:i w:val="0"/>
                <w:lang w:val="en-US" w:eastAsia="en-US"/>
              </w:rPr>
            </w:pPr>
            <w:r w:rsidRPr="002B3F23">
              <w:rPr>
                <w:rFonts w:cs="Arial"/>
                <w:i w:val="0"/>
                <w:lang w:val="en-US" w:eastAsia="en-US"/>
              </w:rPr>
              <w:t>Administrative Section</w:t>
            </w:r>
          </w:p>
        </w:tc>
      </w:tr>
      <w:tr w:rsidR="008A247B" w:rsidRPr="00732613" w14:paraId="7D318C91" w14:textId="77777777">
        <w:trPr>
          <w:trHeight w:val="255"/>
        </w:trPr>
        <w:tc>
          <w:tcPr>
            <w:tcW w:w="2070" w:type="dxa"/>
            <w:tcBorders>
              <w:bottom w:val="single" w:sz="6" w:space="0" w:color="auto"/>
            </w:tcBorders>
          </w:tcPr>
          <w:p w14:paraId="4AA98AD8"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54055B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70260242"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734080C2" w14:textId="77777777">
        <w:trPr>
          <w:cantSplit/>
          <w:trHeight w:val="255"/>
        </w:trPr>
        <w:tc>
          <w:tcPr>
            <w:tcW w:w="9000" w:type="dxa"/>
            <w:gridSpan w:val="3"/>
            <w:tcBorders>
              <w:bottom w:val="single" w:sz="6" w:space="0" w:color="auto"/>
            </w:tcBorders>
            <w:shd w:val="clear" w:color="auto" w:fill="99CCFF"/>
          </w:tcPr>
          <w:p w14:paraId="70EA9AC6" w14:textId="77777777" w:rsidR="008A247B" w:rsidRPr="00732613" w:rsidRDefault="008A247B">
            <w:pPr>
              <w:pStyle w:val="Heading5"/>
              <w:rPr>
                <w:rFonts w:cs="Arial"/>
                <w:bCs/>
                <w:color w:val="auto"/>
                <w:szCs w:val="24"/>
              </w:rPr>
            </w:pPr>
            <w:r w:rsidRPr="00732613">
              <w:rPr>
                <w:rFonts w:cs="Arial"/>
                <w:bCs/>
                <w:color w:val="auto"/>
                <w:szCs w:val="24"/>
              </w:rPr>
              <w:lastRenderedPageBreak/>
              <w:t>Service Details Section</w:t>
            </w:r>
          </w:p>
        </w:tc>
      </w:tr>
      <w:tr w:rsidR="008A247B" w:rsidRPr="00732613" w14:paraId="083E07E8" w14:textId="77777777">
        <w:trPr>
          <w:trHeight w:val="255"/>
        </w:trPr>
        <w:tc>
          <w:tcPr>
            <w:tcW w:w="2070" w:type="dxa"/>
            <w:shd w:val="clear" w:color="auto" w:fill="CC99FF"/>
          </w:tcPr>
          <w:p w14:paraId="0C9882CC"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51DE8A60" w14:textId="77777777" w:rsidR="008A247B" w:rsidRPr="00732613" w:rsidRDefault="008A247B">
            <w:pPr>
              <w:rPr>
                <w:rFonts w:ascii="Arial" w:hAnsi="Arial" w:cs="Arial"/>
                <w:b/>
                <w:bCs/>
              </w:rPr>
            </w:pPr>
            <w:r w:rsidRPr="00732613">
              <w:rPr>
                <w:rFonts w:ascii="Arial" w:hAnsi="Arial" w:cs="Arial"/>
                <w:b/>
                <w:bCs/>
              </w:rPr>
              <w:t>Line Number</w:t>
            </w:r>
          </w:p>
        </w:tc>
        <w:tc>
          <w:tcPr>
            <w:tcW w:w="2610" w:type="dxa"/>
            <w:shd w:val="clear" w:color="auto" w:fill="CC99FF"/>
          </w:tcPr>
          <w:p w14:paraId="616F5C8A"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7ED17422" w14:textId="77777777">
        <w:trPr>
          <w:trHeight w:val="255"/>
        </w:trPr>
        <w:tc>
          <w:tcPr>
            <w:tcW w:w="2070" w:type="dxa"/>
          </w:tcPr>
          <w:p w14:paraId="4EC206BA"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0488F74C" w14:textId="77777777" w:rsidR="008A247B" w:rsidRPr="00732613" w:rsidRDefault="008A247B">
            <w:pPr>
              <w:rPr>
                <w:rFonts w:ascii="Arial" w:hAnsi="Arial" w:cs="Arial"/>
                <w:b/>
                <w:bCs/>
              </w:rPr>
            </w:pPr>
            <w:r w:rsidRPr="00732613">
              <w:rPr>
                <w:rFonts w:ascii="Arial" w:hAnsi="Arial" w:cs="Arial"/>
                <w:b/>
                <w:bCs/>
              </w:rPr>
              <w:t>Line Activity</w:t>
            </w:r>
          </w:p>
        </w:tc>
        <w:tc>
          <w:tcPr>
            <w:tcW w:w="2610" w:type="dxa"/>
          </w:tcPr>
          <w:p w14:paraId="1583DD67"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2BF3123F" w14:textId="77777777">
        <w:trPr>
          <w:trHeight w:val="255"/>
        </w:trPr>
        <w:tc>
          <w:tcPr>
            <w:tcW w:w="2070" w:type="dxa"/>
          </w:tcPr>
          <w:p w14:paraId="446133A3"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6006D4A5"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610" w:type="dxa"/>
          </w:tcPr>
          <w:p w14:paraId="0118B562" w14:textId="77777777" w:rsidR="008A247B" w:rsidRPr="00732613" w:rsidRDefault="008A247B">
            <w:pPr>
              <w:rPr>
                <w:rFonts w:ascii="Arial" w:hAnsi="Arial" w:cs="Arial"/>
                <w:b/>
                <w:bCs/>
                <w:iCs/>
              </w:rPr>
            </w:pPr>
            <w:r w:rsidRPr="00732613">
              <w:rPr>
                <w:rFonts w:ascii="Arial" w:hAnsi="Arial" w:cs="Arial"/>
                <w:b/>
                <w:bCs/>
                <w:iCs/>
              </w:rPr>
              <w:t>K1.LYFU.502402..SC</w:t>
            </w:r>
          </w:p>
        </w:tc>
      </w:tr>
    </w:tbl>
    <w:p w14:paraId="270FC3B8" w14:textId="77777777" w:rsidR="008A247B" w:rsidRDefault="008A247B">
      <w:pPr>
        <w:rPr>
          <w:rFonts w:ascii="Arial" w:hAnsi="Arial" w:cs="Arial"/>
          <w:b/>
          <w:bCs/>
        </w:rPr>
      </w:pPr>
    </w:p>
    <w:p w14:paraId="22D43E1A" w14:textId="77777777" w:rsidR="006B7CA7" w:rsidRDefault="006B7CA7" w:rsidP="006B7CA7"/>
    <w:p w14:paraId="435F3BE2" w14:textId="77777777" w:rsidR="006B7CA7" w:rsidRDefault="006B7CA7" w:rsidP="006B7CA7"/>
    <w:p w14:paraId="3789136C" w14:textId="77777777" w:rsidR="0020062A" w:rsidRDefault="0020062A" w:rsidP="00FA719D"/>
    <w:p w14:paraId="20BAEEF4" w14:textId="77777777" w:rsidR="00FA719D" w:rsidRDefault="00FA719D" w:rsidP="00FA719D">
      <w:r w:rsidRPr="003D50B0">
        <w:t>XML INPUT:</w:t>
      </w:r>
    </w:p>
    <w:p w14:paraId="3E6DBC84" w14:textId="77777777" w:rsidR="0020062A" w:rsidRPr="003D50B0" w:rsidRDefault="0020062A" w:rsidP="00FA719D"/>
    <w:p w14:paraId="68CBA7DB"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header</w:t>
      </w:r>
      <w:r w:rsidRPr="003D50B0">
        <w:rPr>
          <w:color w:val="0000FF"/>
        </w:rPr>
        <w:t>&gt;</w:t>
      </w:r>
    </w:p>
    <w:p w14:paraId="67F379FD" w14:textId="77777777" w:rsidR="00FA719D" w:rsidRPr="003D50B0" w:rsidRDefault="00FA719D" w:rsidP="00FA719D">
      <w:pPr>
        <w:ind w:hanging="480"/>
        <w:rPr>
          <w:szCs w:val="20"/>
        </w:rPr>
      </w:pPr>
      <w:hyperlink r:id="rId226"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order:LSR_ORD_REQ</w:t>
      </w:r>
      <w:r w:rsidRPr="003D50B0">
        <w:rPr>
          <w:color w:val="0000FF"/>
        </w:rPr>
        <w:t>&gt;</w:t>
      </w:r>
    </w:p>
    <w:p w14:paraId="029BBB4D" w14:textId="77777777" w:rsidR="00FA719D" w:rsidRPr="003D50B0" w:rsidRDefault="00FA719D" w:rsidP="00FA719D">
      <w:pPr>
        <w:ind w:hanging="480"/>
        <w:rPr>
          <w:szCs w:val="20"/>
        </w:rPr>
      </w:pPr>
      <w:hyperlink r:id="rId227"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order:HDR</w:t>
      </w:r>
      <w:r w:rsidRPr="003D50B0">
        <w:rPr>
          <w:color w:val="0000FF"/>
        </w:rPr>
        <w:t>&gt;</w:t>
      </w:r>
    </w:p>
    <w:p w14:paraId="2B6D2B0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order:CCNA</w:t>
      </w:r>
      <w:r w:rsidRPr="003D50B0">
        <w:rPr>
          <w:color w:val="0000FF"/>
        </w:rPr>
        <w:t>&gt;</w:t>
      </w:r>
      <w:r w:rsidRPr="003D50B0">
        <w:rPr>
          <w:bCs/>
        </w:rPr>
        <w:t>ZXL</w:t>
      </w:r>
      <w:r w:rsidRPr="003D50B0">
        <w:rPr>
          <w:color w:val="0000FF"/>
        </w:rPr>
        <w:t>&lt;/</w:t>
      </w:r>
      <w:r w:rsidRPr="003D50B0">
        <w:rPr>
          <w:color w:val="990000"/>
        </w:rPr>
        <w:t>order:CCNA</w:t>
      </w:r>
      <w:r w:rsidRPr="003D50B0">
        <w:rPr>
          <w:color w:val="0000FF"/>
        </w:rPr>
        <w:t>&gt;</w:t>
      </w:r>
      <w:r w:rsidRPr="003D50B0">
        <w:rPr>
          <w:szCs w:val="20"/>
        </w:rPr>
        <w:t xml:space="preserve"> </w:t>
      </w:r>
    </w:p>
    <w:p w14:paraId="16186BE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order:PON</w:t>
      </w:r>
      <w:r w:rsidRPr="003D50B0">
        <w:rPr>
          <w:color w:val="0000FF"/>
        </w:rPr>
        <w:t>&gt;</w:t>
      </w:r>
      <w:r w:rsidRPr="003D50B0">
        <w:rPr>
          <w:bCs/>
        </w:rPr>
        <w:t>CVT0A010R31A</w:t>
      </w:r>
      <w:r w:rsidRPr="003D50B0">
        <w:rPr>
          <w:color w:val="0000FF"/>
        </w:rPr>
        <w:t>&lt;/</w:t>
      </w:r>
      <w:r w:rsidRPr="003D50B0">
        <w:rPr>
          <w:color w:val="990000"/>
        </w:rPr>
        <w:t>order:PON</w:t>
      </w:r>
      <w:r w:rsidRPr="003D50B0">
        <w:rPr>
          <w:color w:val="0000FF"/>
        </w:rPr>
        <w:t>&gt;</w:t>
      </w:r>
      <w:r w:rsidRPr="003D50B0">
        <w:rPr>
          <w:szCs w:val="20"/>
        </w:rPr>
        <w:t xml:space="preserve"> </w:t>
      </w:r>
    </w:p>
    <w:p w14:paraId="41F0953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order:VER</w:t>
      </w:r>
      <w:r w:rsidRPr="003D50B0">
        <w:rPr>
          <w:color w:val="0000FF"/>
        </w:rPr>
        <w:t>&gt;</w:t>
      </w:r>
      <w:r w:rsidRPr="003D50B0">
        <w:rPr>
          <w:bCs/>
        </w:rPr>
        <w:t>00</w:t>
      </w:r>
      <w:r w:rsidRPr="003D50B0">
        <w:rPr>
          <w:color w:val="0000FF"/>
        </w:rPr>
        <w:t>&lt;/</w:t>
      </w:r>
      <w:r w:rsidRPr="003D50B0">
        <w:rPr>
          <w:color w:val="990000"/>
        </w:rPr>
        <w:t>order:VER</w:t>
      </w:r>
      <w:r w:rsidRPr="003D50B0">
        <w:rPr>
          <w:color w:val="0000FF"/>
        </w:rPr>
        <w:t>&gt;</w:t>
      </w:r>
      <w:r w:rsidRPr="003D50B0">
        <w:rPr>
          <w:szCs w:val="20"/>
        </w:rPr>
        <w:t xml:space="preserve"> </w:t>
      </w:r>
    </w:p>
    <w:p w14:paraId="459A764A"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order:AN</w:t>
      </w:r>
      <w:r w:rsidRPr="003D50B0">
        <w:rPr>
          <w:color w:val="0000FF"/>
        </w:rPr>
        <w:t>&gt;</w:t>
      </w:r>
      <w:r w:rsidRPr="003D50B0">
        <w:rPr>
          <w:bCs/>
        </w:rPr>
        <w:t>502N160107107</w:t>
      </w:r>
      <w:r w:rsidRPr="003D50B0">
        <w:rPr>
          <w:color w:val="0000FF"/>
        </w:rPr>
        <w:t>&lt;/</w:t>
      </w:r>
      <w:r w:rsidRPr="003D50B0">
        <w:rPr>
          <w:color w:val="990000"/>
        </w:rPr>
        <w:t>order:AN</w:t>
      </w:r>
      <w:r w:rsidRPr="003D50B0">
        <w:rPr>
          <w:color w:val="0000FF"/>
        </w:rPr>
        <w:t>&gt;</w:t>
      </w:r>
      <w:r w:rsidRPr="003D50B0">
        <w:rPr>
          <w:szCs w:val="20"/>
        </w:rPr>
        <w:t xml:space="preserve"> </w:t>
      </w:r>
    </w:p>
    <w:p w14:paraId="51B8DE02"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order:RVER</w:t>
      </w:r>
      <w:r w:rsidRPr="003D50B0">
        <w:rPr>
          <w:color w:val="0000FF"/>
        </w:rPr>
        <w:t>&gt;</w:t>
      </w:r>
      <w:r w:rsidRPr="003D50B0">
        <w:rPr>
          <w:bCs/>
        </w:rPr>
        <w:t>10.05</w:t>
      </w:r>
      <w:r w:rsidRPr="003D50B0">
        <w:rPr>
          <w:color w:val="0000FF"/>
        </w:rPr>
        <w:t>&lt;/</w:t>
      </w:r>
      <w:r w:rsidRPr="003D50B0">
        <w:rPr>
          <w:color w:val="990000"/>
        </w:rPr>
        <w:t>order:RVER</w:t>
      </w:r>
      <w:r w:rsidRPr="003D50B0">
        <w:rPr>
          <w:color w:val="0000FF"/>
        </w:rPr>
        <w:t>&gt;</w:t>
      </w:r>
      <w:r w:rsidRPr="003D50B0">
        <w:rPr>
          <w:szCs w:val="20"/>
        </w:rPr>
        <w:t xml:space="preserve"> </w:t>
      </w:r>
    </w:p>
    <w:p w14:paraId="3C29C67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order:CC</w:t>
      </w:r>
      <w:r w:rsidRPr="003D50B0">
        <w:rPr>
          <w:color w:val="0000FF"/>
        </w:rPr>
        <w:t>&gt;</w:t>
      </w:r>
      <w:r w:rsidRPr="003D50B0">
        <w:rPr>
          <w:bCs/>
        </w:rPr>
        <w:t>9999</w:t>
      </w:r>
      <w:r w:rsidRPr="003D50B0">
        <w:rPr>
          <w:color w:val="0000FF"/>
        </w:rPr>
        <w:t>&lt;/</w:t>
      </w:r>
      <w:r w:rsidRPr="003D50B0">
        <w:rPr>
          <w:color w:val="990000"/>
        </w:rPr>
        <w:t>order:CC</w:t>
      </w:r>
      <w:r w:rsidRPr="003D50B0">
        <w:rPr>
          <w:color w:val="0000FF"/>
        </w:rPr>
        <w:t>&gt;</w:t>
      </w:r>
      <w:r w:rsidRPr="003D50B0">
        <w:rPr>
          <w:szCs w:val="20"/>
        </w:rPr>
        <w:t xml:space="preserve"> </w:t>
      </w:r>
    </w:p>
    <w:p w14:paraId="29B0D2D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order:STATE</w:t>
      </w:r>
      <w:r w:rsidRPr="003D50B0">
        <w:rPr>
          <w:color w:val="0000FF"/>
        </w:rPr>
        <w:t>&gt;</w:t>
      </w:r>
      <w:r w:rsidRPr="003D50B0">
        <w:rPr>
          <w:bCs/>
        </w:rPr>
        <w:t>KY</w:t>
      </w:r>
      <w:r w:rsidRPr="003D50B0">
        <w:rPr>
          <w:color w:val="0000FF"/>
        </w:rPr>
        <w:t>&lt;/</w:t>
      </w:r>
      <w:r w:rsidRPr="003D50B0">
        <w:rPr>
          <w:color w:val="990000"/>
        </w:rPr>
        <w:t>order:STATE</w:t>
      </w:r>
      <w:r w:rsidRPr="003D50B0">
        <w:rPr>
          <w:color w:val="0000FF"/>
        </w:rPr>
        <w:t>&gt;</w:t>
      </w:r>
      <w:r w:rsidRPr="003D50B0">
        <w:rPr>
          <w:szCs w:val="20"/>
        </w:rPr>
        <w:t xml:space="preserve"> </w:t>
      </w:r>
    </w:p>
    <w:p w14:paraId="7F94B69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order:MSG_TIMESTAMP</w:t>
      </w:r>
      <w:r w:rsidRPr="003D50B0">
        <w:rPr>
          <w:color w:val="0000FF"/>
        </w:rPr>
        <w:t>&gt;</w:t>
      </w:r>
      <w:r w:rsidRPr="003D50B0">
        <w:rPr>
          <w:bCs/>
        </w:rPr>
        <w:t>2009-06-18T10:24:12-05:00</w:t>
      </w:r>
      <w:r w:rsidRPr="003D50B0">
        <w:rPr>
          <w:color w:val="0000FF"/>
        </w:rPr>
        <w:t>&lt;/</w:t>
      </w:r>
      <w:r w:rsidRPr="003D50B0">
        <w:rPr>
          <w:color w:val="990000"/>
        </w:rPr>
        <w:t>order:MSG_TIMESTAMP</w:t>
      </w:r>
      <w:r w:rsidRPr="003D50B0">
        <w:rPr>
          <w:color w:val="0000FF"/>
        </w:rPr>
        <w:t>&gt;</w:t>
      </w:r>
      <w:r w:rsidRPr="003D50B0">
        <w:rPr>
          <w:szCs w:val="20"/>
        </w:rPr>
        <w:t xml:space="preserve"> </w:t>
      </w:r>
    </w:p>
    <w:p w14:paraId="072D220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order:DTSENT</w:t>
      </w:r>
      <w:r w:rsidRPr="003D50B0">
        <w:rPr>
          <w:color w:val="0000FF"/>
        </w:rPr>
        <w:t>&gt;</w:t>
      </w:r>
      <w:r w:rsidRPr="003D50B0">
        <w:rPr>
          <w:bCs/>
        </w:rPr>
        <w:t>200906181024AM</w:t>
      </w:r>
      <w:r w:rsidRPr="003D50B0">
        <w:rPr>
          <w:color w:val="0000FF"/>
        </w:rPr>
        <w:t>&lt;/</w:t>
      </w:r>
      <w:r w:rsidRPr="003D50B0">
        <w:rPr>
          <w:color w:val="990000"/>
        </w:rPr>
        <w:t>order:DTSENT</w:t>
      </w:r>
      <w:r w:rsidRPr="003D50B0">
        <w:rPr>
          <w:color w:val="0000FF"/>
        </w:rPr>
        <w:t>&gt;</w:t>
      </w:r>
      <w:r w:rsidRPr="003D50B0">
        <w:rPr>
          <w:szCs w:val="20"/>
        </w:rPr>
        <w:t xml:space="preserve"> </w:t>
      </w:r>
    </w:p>
    <w:p w14:paraId="697E8343"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order:HDR</w:t>
      </w:r>
      <w:r w:rsidRPr="003D50B0">
        <w:rPr>
          <w:color w:val="0000FF"/>
        </w:rPr>
        <w:t>&gt;</w:t>
      </w:r>
    </w:p>
    <w:p w14:paraId="357E87B1" w14:textId="77777777" w:rsidR="00FA719D" w:rsidRPr="003D50B0" w:rsidRDefault="00FA719D" w:rsidP="00FA719D">
      <w:pPr>
        <w:ind w:hanging="480"/>
        <w:rPr>
          <w:szCs w:val="20"/>
        </w:rPr>
      </w:pPr>
      <w:hyperlink r:id="rId228"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order:LSR</w:t>
      </w:r>
      <w:r w:rsidRPr="003D50B0">
        <w:rPr>
          <w:color w:val="0000FF"/>
        </w:rPr>
        <w:t>&gt;</w:t>
      </w:r>
    </w:p>
    <w:p w14:paraId="52286FC9" w14:textId="77777777" w:rsidR="00FA719D" w:rsidRPr="003D50B0" w:rsidRDefault="00FA719D" w:rsidP="00FA719D">
      <w:pPr>
        <w:ind w:hanging="480"/>
        <w:rPr>
          <w:szCs w:val="20"/>
        </w:rPr>
      </w:pPr>
      <w:hyperlink r:id="rId229"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order:LSR_ADMIN</w:t>
      </w:r>
      <w:r w:rsidRPr="003D50B0">
        <w:rPr>
          <w:color w:val="0000FF"/>
        </w:rPr>
        <w:t>&gt;</w:t>
      </w:r>
    </w:p>
    <w:p w14:paraId="74554DBB"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order:SC</w:t>
      </w:r>
      <w:r w:rsidRPr="003D50B0">
        <w:rPr>
          <w:color w:val="0000FF"/>
        </w:rPr>
        <w:t>&gt;</w:t>
      </w:r>
      <w:r w:rsidRPr="003D50B0">
        <w:rPr>
          <w:bCs/>
        </w:rPr>
        <w:t>LCSC</w:t>
      </w:r>
      <w:r w:rsidRPr="003D50B0">
        <w:rPr>
          <w:color w:val="0000FF"/>
        </w:rPr>
        <w:t>&lt;/</w:t>
      </w:r>
      <w:r w:rsidRPr="003D50B0">
        <w:rPr>
          <w:color w:val="990000"/>
        </w:rPr>
        <w:t>order:SC</w:t>
      </w:r>
      <w:r w:rsidRPr="003D50B0">
        <w:rPr>
          <w:color w:val="0000FF"/>
        </w:rPr>
        <w:t>&gt;</w:t>
      </w:r>
      <w:r w:rsidRPr="003D50B0">
        <w:rPr>
          <w:szCs w:val="20"/>
        </w:rPr>
        <w:t xml:space="preserve"> </w:t>
      </w:r>
    </w:p>
    <w:p w14:paraId="0793E55D"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order:PROJECT</w:t>
      </w:r>
      <w:r w:rsidRPr="003D50B0">
        <w:rPr>
          <w:color w:val="0000FF"/>
        </w:rPr>
        <w:t>&gt;</w:t>
      </w:r>
      <w:r w:rsidRPr="003D50B0">
        <w:rPr>
          <w:bCs/>
        </w:rPr>
        <w:t>CAVENOBILL</w:t>
      </w:r>
      <w:r w:rsidRPr="003D50B0">
        <w:rPr>
          <w:color w:val="0000FF"/>
        </w:rPr>
        <w:t>&lt;/</w:t>
      </w:r>
      <w:r w:rsidRPr="003D50B0">
        <w:rPr>
          <w:color w:val="990000"/>
        </w:rPr>
        <w:t>order:PROJECT</w:t>
      </w:r>
      <w:r w:rsidRPr="003D50B0">
        <w:rPr>
          <w:color w:val="0000FF"/>
        </w:rPr>
        <w:t>&gt;</w:t>
      </w:r>
      <w:r w:rsidRPr="003D50B0">
        <w:rPr>
          <w:szCs w:val="20"/>
        </w:rPr>
        <w:t xml:space="preserve"> </w:t>
      </w:r>
    </w:p>
    <w:p w14:paraId="4FD2DFF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order:REQTYP</w:t>
      </w:r>
      <w:r w:rsidRPr="003D50B0">
        <w:rPr>
          <w:color w:val="0000FF"/>
        </w:rPr>
        <w:t>&gt;</w:t>
      </w:r>
      <w:r w:rsidRPr="003D50B0">
        <w:rPr>
          <w:bCs/>
        </w:rPr>
        <w:t>AB</w:t>
      </w:r>
      <w:r w:rsidRPr="003D50B0">
        <w:rPr>
          <w:color w:val="0000FF"/>
        </w:rPr>
        <w:t>&lt;/</w:t>
      </w:r>
      <w:r w:rsidRPr="003D50B0">
        <w:rPr>
          <w:color w:val="990000"/>
        </w:rPr>
        <w:t>order:REQTYP</w:t>
      </w:r>
      <w:r w:rsidRPr="003D50B0">
        <w:rPr>
          <w:color w:val="0000FF"/>
        </w:rPr>
        <w:t>&gt;</w:t>
      </w:r>
      <w:r w:rsidRPr="003D50B0">
        <w:rPr>
          <w:szCs w:val="20"/>
        </w:rPr>
        <w:t xml:space="preserve"> </w:t>
      </w:r>
    </w:p>
    <w:p w14:paraId="67E64BD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order:ACT</w:t>
      </w:r>
      <w:r w:rsidRPr="003D50B0">
        <w:rPr>
          <w:color w:val="0000FF"/>
        </w:rPr>
        <w:t>&gt;</w:t>
      </w:r>
      <w:r w:rsidRPr="003D50B0">
        <w:rPr>
          <w:bCs/>
        </w:rPr>
        <w:t>D</w:t>
      </w:r>
      <w:r w:rsidRPr="003D50B0">
        <w:rPr>
          <w:color w:val="0000FF"/>
        </w:rPr>
        <w:t>&lt;/</w:t>
      </w:r>
      <w:r w:rsidRPr="003D50B0">
        <w:rPr>
          <w:color w:val="990000"/>
        </w:rPr>
        <w:t>order:ACT</w:t>
      </w:r>
      <w:r w:rsidRPr="003D50B0">
        <w:rPr>
          <w:color w:val="0000FF"/>
        </w:rPr>
        <w:t>&gt;</w:t>
      </w:r>
      <w:r w:rsidRPr="003D50B0">
        <w:rPr>
          <w:szCs w:val="20"/>
        </w:rPr>
        <w:t xml:space="preserve"> </w:t>
      </w:r>
    </w:p>
    <w:p w14:paraId="08F8336D" w14:textId="77777777" w:rsidR="00FA719D" w:rsidRPr="003D50B0" w:rsidRDefault="00FA719D" w:rsidP="00FA719D">
      <w:pPr>
        <w:ind w:hanging="480"/>
        <w:rPr>
          <w:szCs w:val="20"/>
        </w:rPr>
      </w:pPr>
      <w:hyperlink r:id="rId230"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order:AUTHORIZATION</w:t>
      </w:r>
      <w:r w:rsidRPr="003D50B0">
        <w:rPr>
          <w:color w:val="0000FF"/>
        </w:rPr>
        <w:t>&gt;</w:t>
      </w:r>
    </w:p>
    <w:p w14:paraId="34D9988B"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order:TOS</w:t>
      </w:r>
      <w:r w:rsidRPr="003D50B0">
        <w:rPr>
          <w:color w:val="0000FF"/>
        </w:rPr>
        <w:t>&gt;</w:t>
      </w:r>
      <w:r w:rsidRPr="003D50B0">
        <w:rPr>
          <w:bCs/>
        </w:rPr>
        <w:t>1B--</w:t>
      </w:r>
      <w:r w:rsidRPr="003D50B0">
        <w:rPr>
          <w:color w:val="0000FF"/>
        </w:rPr>
        <w:t>&lt;/</w:t>
      </w:r>
      <w:r w:rsidRPr="003D50B0">
        <w:rPr>
          <w:color w:val="990000"/>
        </w:rPr>
        <w:t>order:TOS</w:t>
      </w:r>
      <w:r w:rsidRPr="003D50B0">
        <w:rPr>
          <w:color w:val="0000FF"/>
        </w:rPr>
        <w:t>&gt;</w:t>
      </w:r>
      <w:r w:rsidRPr="003D50B0">
        <w:rPr>
          <w:szCs w:val="20"/>
        </w:rPr>
        <w:t xml:space="preserve"> </w:t>
      </w:r>
    </w:p>
    <w:p w14:paraId="1ABDCBF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order:DDD</w:t>
      </w:r>
      <w:r w:rsidRPr="003D50B0">
        <w:rPr>
          <w:color w:val="0000FF"/>
        </w:rPr>
        <w:t>&gt;</w:t>
      </w:r>
      <w:r w:rsidRPr="003D50B0">
        <w:rPr>
          <w:bCs/>
        </w:rPr>
        <w:t>20091231</w:t>
      </w:r>
      <w:r w:rsidRPr="003D50B0">
        <w:rPr>
          <w:color w:val="0000FF"/>
        </w:rPr>
        <w:t>&lt;/</w:t>
      </w:r>
      <w:r w:rsidRPr="003D50B0">
        <w:rPr>
          <w:color w:val="990000"/>
        </w:rPr>
        <w:t>order:DDD</w:t>
      </w:r>
      <w:r w:rsidRPr="003D50B0">
        <w:rPr>
          <w:color w:val="0000FF"/>
        </w:rPr>
        <w:t>&gt;</w:t>
      </w:r>
      <w:r w:rsidRPr="003D50B0">
        <w:rPr>
          <w:szCs w:val="20"/>
        </w:rPr>
        <w:t xml:space="preserve"> </w:t>
      </w:r>
    </w:p>
    <w:p w14:paraId="7E46706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order:ACTL</w:t>
      </w:r>
      <w:r w:rsidRPr="003D50B0">
        <w:rPr>
          <w:color w:val="0000FF"/>
        </w:rPr>
        <w:t>&gt;</w:t>
      </w:r>
      <w:r w:rsidRPr="003D50B0">
        <w:rPr>
          <w:bCs/>
        </w:rPr>
        <w:t>LSVLKYAPDS0</w:t>
      </w:r>
      <w:r w:rsidRPr="003D50B0">
        <w:rPr>
          <w:color w:val="0000FF"/>
        </w:rPr>
        <w:t>&lt;/</w:t>
      </w:r>
      <w:r w:rsidRPr="003D50B0">
        <w:rPr>
          <w:color w:val="990000"/>
        </w:rPr>
        <w:t>order:ACTL</w:t>
      </w:r>
      <w:r w:rsidRPr="003D50B0">
        <w:rPr>
          <w:color w:val="0000FF"/>
        </w:rPr>
        <w:t>&gt;</w:t>
      </w:r>
      <w:r w:rsidRPr="003D50B0">
        <w:rPr>
          <w:szCs w:val="20"/>
        </w:rPr>
        <w:t xml:space="preserve"> </w:t>
      </w:r>
    </w:p>
    <w:p w14:paraId="6F544AE2"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order:LSO</w:t>
      </w:r>
      <w:r w:rsidRPr="003D50B0">
        <w:rPr>
          <w:color w:val="0000FF"/>
        </w:rPr>
        <w:t>&gt;</w:t>
      </w:r>
      <w:r w:rsidRPr="003D50B0">
        <w:rPr>
          <w:bCs/>
        </w:rPr>
        <w:t>502569</w:t>
      </w:r>
      <w:r w:rsidRPr="003D50B0">
        <w:rPr>
          <w:color w:val="0000FF"/>
        </w:rPr>
        <w:t>&lt;/</w:t>
      </w:r>
      <w:r w:rsidRPr="003D50B0">
        <w:rPr>
          <w:color w:val="990000"/>
        </w:rPr>
        <w:t>order:LSO</w:t>
      </w:r>
      <w:r w:rsidRPr="003D50B0">
        <w:rPr>
          <w:color w:val="0000FF"/>
        </w:rPr>
        <w:t>&gt;</w:t>
      </w:r>
      <w:r w:rsidRPr="003D50B0">
        <w:rPr>
          <w:szCs w:val="20"/>
        </w:rPr>
        <w:t xml:space="preserve"> </w:t>
      </w:r>
    </w:p>
    <w:p w14:paraId="0FC9A3FC"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order:NC</w:t>
      </w:r>
      <w:r w:rsidRPr="003D50B0">
        <w:rPr>
          <w:color w:val="0000FF"/>
        </w:rPr>
        <w:t>&gt;</w:t>
      </w:r>
      <w:r w:rsidRPr="003D50B0">
        <w:rPr>
          <w:bCs/>
        </w:rPr>
        <w:t>LY--</w:t>
      </w:r>
      <w:r w:rsidRPr="003D50B0">
        <w:rPr>
          <w:color w:val="0000FF"/>
        </w:rPr>
        <w:t>&lt;/</w:t>
      </w:r>
      <w:r w:rsidRPr="003D50B0">
        <w:rPr>
          <w:color w:val="990000"/>
        </w:rPr>
        <w:t>order:NC</w:t>
      </w:r>
      <w:r w:rsidRPr="003D50B0">
        <w:rPr>
          <w:color w:val="0000FF"/>
        </w:rPr>
        <w:t>&gt;</w:t>
      </w:r>
      <w:r w:rsidRPr="003D50B0">
        <w:rPr>
          <w:szCs w:val="20"/>
        </w:rPr>
        <w:t xml:space="preserve"> </w:t>
      </w:r>
    </w:p>
    <w:p w14:paraId="45A4B2F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order:NCI</w:t>
      </w:r>
      <w:r w:rsidRPr="003D50B0">
        <w:rPr>
          <w:color w:val="0000FF"/>
        </w:rPr>
        <w:t>&gt;</w:t>
      </w:r>
      <w:r w:rsidRPr="003D50B0">
        <w:rPr>
          <w:bCs/>
        </w:rPr>
        <w:t>02QC3.OOD</w:t>
      </w:r>
      <w:r w:rsidRPr="003D50B0">
        <w:rPr>
          <w:color w:val="0000FF"/>
        </w:rPr>
        <w:t>&lt;/</w:t>
      </w:r>
      <w:r w:rsidRPr="003D50B0">
        <w:rPr>
          <w:color w:val="990000"/>
        </w:rPr>
        <w:t>order:NCI</w:t>
      </w:r>
      <w:r w:rsidRPr="003D50B0">
        <w:rPr>
          <w:color w:val="0000FF"/>
        </w:rPr>
        <w:t>&gt;</w:t>
      </w:r>
      <w:r w:rsidRPr="003D50B0">
        <w:rPr>
          <w:szCs w:val="20"/>
        </w:rPr>
        <w:t xml:space="preserve"> </w:t>
      </w:r>
    </w:p>
    <w:p w14:paraId="5A72A551"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order:SECNCI</w:t>
      </w:r>
      <w:r w:rsidRPr="003D50B0">
        <w:rPr>
          <w:color w:val="0000FF"/>
        </w:rPr>
        <w:t>&gt;</w:t>
      </w:r>
      <w:r w:rsidRPr="003D50B0">
        <w:rPr>
          <w:bCs/>
        </w:rPr>
        <w:t>02LS2</w:t>
      </w:r>
      <w:r w:rsidRPr="003D50B0">
        <w:rPr>
          <w:color w:val="0000FF"/>
        </w:rPr>
        <w:t>&lt;/</w:t>
      </w:r>
      <w:r w:rsidRPr="003D50B0">
        <w:rPr>
          <w:color w:val="990000"/>
        </w:rPr>
        <w:t>order:SECNCI</w:t>
      </w:r>
      <w:r w:rsidRPr="003D50B0">
        <w:rPr>
          <w:color w:val="0000FF"/>
        </w:rPr>
        <w:t>&gt;</w:t>
      </w:r>
      <w:r w:rsidRPr="003D50B0">
        <w:rPr>
          <w:szCs w:val="20"/>
        </w:rPr>
        <w:t xml:space="preserve"> </w:t>
      </w:r>
    </w:p>
    <w:p w14:paraId="7B3CEA5E"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order:AUTHORIZATION</w:t>
      </w:r>
      <w:r w:rsidRPr="003D50B0">
        <w:rPr>
          <w:color w:val="0000FF"/>
        </w:rPr>
        <w:t>&gt;</w:t>
      </w:r>
    </w:p>
    <w:p w14:paraId="6AF7FF19"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order:LSR_ADMIN</w:t>
      </w:r>
      <w:r w:rsidRPr="003D50B0">
        <w:rPr>
          <w:color w:val="0000FF"/>
        </w:rPr>
        <w:t>&gt;</w:t>
      </w:r>
    </w:p>
    <w:p w14:paraId="4702521A" w14:textId="77777777" w:rsidR="00FA719D" w:rsidRPr="003D50B0" w:rsidRDefault="00FA719D" w:rsidP="00FA719D">
      <w:pPr>
        <w:ind w:hanging="480"/>
        <w:rPr>
          <w:szCs w:val="20"/>
        </w:rPr>
      </w:pPr>
      <w:hyperlink r:id="rId231"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order:LSR_BILL</w:t>
      </w:r>
      <w:r w:rsidRPr="003D50B0">
        <w:rPr>
          <w:color w:val="0000FF"/>
        </w:rPr>
        <w:t>&gt;</w:t>
      </w:r>
    </w:p>
    <w:p w14:paraId="3F14783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order:BAN1</w:t>
      </w:r>
      <w:r w:rsidRPr="003D50B0">
        <w:rPr>
          <w:color w:val="0000FF"/>
        </w:rPr>
        <w:t>&gt;</w:t>
      </w:r>
      <w:r w:rsidRPr="003D50B0">
        <w:rPr>
          <w:bCs/>
        </w:rPr>
        <w:t>502N160107107</w:t>
      </w:r>
      <w:r w:rsidRPr="003D50B0">
        <w:rPr>
          <w:color w:val="0000FF"/>
        </w:rPr>
        <w:t>&lt;/</w:t>
      </w:r>
      <w:r w:rsidRPr="003D50B0">
        <w:rPr>
          <w:color w:val="990000"/>
        </w:rPr>
        <w:t>order:BAN1</w:t>
      </w:r>
      <w:r w:rsidRPr="003D50B0">
        <w:rPr>
          <w:color w:val="0000FF"/>
        </w:rPr>
        <w:t>&gt;</w:t>
      </w:r>
      <w:r w:rsidRPr="003D50B0">
        <w:rPr>
          <w:szCs w:val="20"/>
        </w:rPr>
        <w:t xml:space="preserve"> </w:t>
      </w:r>
    </w:p>
    <w:p w14:paraId="0F5424AE"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order:ACNA</w:t>
      </w:r>
      <w:r w:rsidRPr="003D50B0">
        <w:rPr>
          <w:color w:val="0000FF"/>
        </w:rPr>
        <w:t>&gt;</w:t>
      </w:r>
      <w:r w:rsidRPr="003D50B0">
        <w:rPr>
          <w:bCs/>
        </w:rPr>
        <w:t>ZXL</w:t>
      </w:r>
      <w:r w:rsidRPr="003D50B0">
        <w:rPr>
          <w:color w:val="0000FF"/>
        </w:rPr>
        <w:t>&lt;/</w:t>
      </w:r>
      <w:r w:rsidRPr="003D50B0">
        <w:rPr>
          <w:color w:val="990000"/>
        </w:rPr>
        <w:t>order:ACNA</w:t>
      </w:r>
      <w:r w:rsidRPr="003D50B0">
        <w:rPr>
          <w:color w:val="0000FF"/>
        </w:rPr>
        <w:t>&gt;</w:t>
      </w:r>
      <w:r w:rsidRPr="003D50B0">
        <w:rPr>
          <w:szCs w:val="20"/>
        </w:rPr>
        <w:t xml:space="preserve"> </w:t>
      </w:r>
    </w:p>
    <w:p w14:paraId="2A0FED1F"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order:LSR_BILL</w:t>
      </w:r>
      <w:r w:rsidRPr="003D50B0">
        <w:rPr>
          <w:color w:val="0000FF"/>
        </w:rPr>
        <w:t>&gt;</w:t>
      </w:r>
    </w:p>
    <w:p w14:paraId="400883CC" w14:textId="77777777" w:rsidR="00FA719D" w:rsidRPr="003D50B0" w:rsidRDefault="00FA719D" w:rsidP="00FA719D">
      <w:pPr>
        <w:ind w:hanging="480"/>
        <w:rPr>
          <w:szCs w:val="20"/>
        </w:rPr>
      </w:pPr>
      <w:hyperlink r:id="rId232"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order:CONTACT</w:t>
      </w:r>
      <w:r w:rsidRPr="003D50B0">
        <w:rPr>
          <w:color w:val="0000FF"/>
        </w:rPr>
        <w:t>&gt;</w:t>
      </w:r>
    </w:p>
    <w:p w14:paraId="21B4F22B" w14:textId="77777777" w:rsidR="00FA719D" w:rsidRPr="003D50B0" w:rsidRDefault="00FA719D" w:rsidP="00FA719D">
      <w:pPr>
        <w:ind w:hanging="480"/>
        <w:rPr>
          <w:szCs w:val="20"/>
        </w:rPr>
      </w:pPr>
      <w:r w:rsidRPr="003D50B0">
        <w:rPr>
          <w:rFonts w:cs="Courier New"/>
          <w:bCs/>
          <w:color w:val="FF0000"/>
        </w:rPr>
        <w:lastRenderedPageBreak/>
        <w:t> </w:t>
      </w:r>
      <w:r w:rsidRPr="003D50B0">
        <w:rPr>
          <w:szCs w:val="20"/>
        </w:rPr>
        <w:t xml:space="preserve"> </w:t>
      </w:r>
      <w:r w:rsidRPr="003D50B0">
        <w:rPr>
          <w:color w:val="0000FF"/>
        </w:rPr>
        <w:t>&lt;</w:t>
      </w:r>
      <w:r w:rsidRPr="003D50B0">
        <w:rPr>
          <w:color w:val="990000"/>
        </w:rPr>
        <w:t>order:INIT</w:t>
      </w:r>
      <w:r w:rsidRPr="003D50B0">
        <w:rPr>
          <w:color w:val="0000FF"/>
        </w:rPr>
        <w:t>&gt;</w:t>
      </w:r>
      <w:r w:rsidRPr="003D50B0">
        <w:rPr>
          <w:bCs/>
        </w:rPr>
        <w:t>Bojangles</w:t>
      </w:r>
      <w:r w:rsidRPr="003D50B0">
        <w:rPr>
          <w:color w:val="0000FF"/>
        </w:rPr>
        <w:t>&lt;/</w:t>
      </w:r>
      <w:r w:rsidRPr="003D50B0">
        <w:rPr>
          <w:color w:val="990000"/>
        </w:rPr>
        <w:t>order:INIT</w:t>
      </w:r>
      <w:r w:rsidRPr="003D50B0">
        <w:rPr>
          <w:color w:val="0000FF"/>
        </w:rPr>
        <w:t>&gt;</w:t>
      </w:r>
      <w:r w:rsidRPr="003D50B0">
        <w:rPr>
          <w:szCs w:val="20"/>
        </w:rPr>
        <w:t xml:space="preserve"> </w:t>
      </w:r>
    </w:p>
    <w:p w14:paraId="35BB12EB"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order:INIT_TEL_NO</w:t>
      </w:r>
      <w:r w:rsidRPr="003D50B0">
        <w:rPr>
          <w:color w:val="0000FF"/>
        </w:rPr>
        <w:t>&gt;</w:t>
      </w:r>
      <w:r w:rsidRPr="003D50B0">
        <w:rPr>
          <w:bCs/>
        </w:rPr>
        <w:t>8884448888</w:t>
      </w:r>
      <w:r w:rsidRPr="003D50B0">
        <w:rPr>
          <w:color w:val="0000FF"/>
        </w:rPr>
        <w:t>&lt;/</w:t>
      </w:r>
      <w:r w:rsidRPr="003D50B0">
        <w:rPr>
          <w:color w:val="990000"/>
        </w:rPr>
        <w:t>order:INIT_TEL_NO</w:t>
      </w:r>
      <w:r w:rsidRPr="003D50B0">
        <w:rPr>
          <w:color w:val="0000FF"/>
        </w:rPr>
        <w:t>&gt;</w:t>
      </w:r>
      <w:r w:rsidRPr="003D50B0">
        <w:rPr>
          <w:szCs w:val="20"/>
        </w:rPr>
        <w:t xml:space="preserve"> </w:t>
      </w:r>
    </w:p>
    <w:p w14:paraId="64D19D2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order:INIT_FAX_NO</w:t>
      </w:r>
      <w:r w:rsidRPr="003D50B0">
        <w:rPr>
          <w:color w:val="0000FF"/>
        </w:rPr>
        <w:t>&gt;</w:t>
      </w:r>
      <w:r w:rsidRPr="003D50B0">
        <w:rPr>
          <w:bCs/>
        </w:rPr>
        <w:t>4448884444</w:t>
      </w:r>
      <w:r w:rsidRPr="003D50B0">
        <w:rPr>
          <w:color w:val="0000FF"/>
        </w:rPr>
        <w:t>&lt;/</w:t>
      </w:r>
      <w:r w:rsidRPr="003D50B0">
        <w:rPr>
          <w:color w:val="990000"/>
        </w:rPr>
        <w:t>order:INIT_FAX_NO</w:t>
      </w:r>
      <w:r w:rsidRPr="003D50B0">
        <w:rPr>
          <w:color w:val="0000FF"/>
        </w:rPr>
        <w:t>&gt;</w:t>
      </w:r>
      <w:r w:rsidRPr="003D50B0">
        <w:rPr>
          <w:szCs w:val="20"/>
        </w:rPr>
        <w:t xml:space="preserve"> </w:t>
      </w:r>
    </w:p>
    <w:p w14:paraId="5886F4ED"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order:IMPCON</w:t>
      </w:r>
      <w:r w:rsidRPr="003D50B0">
        <w:rPr>
          <w:color w:val="0000FF"/>
        </w:rPr>
        <w:t>&gt;</w:t>
      </w:r>
      <w:r w:rsidRPr="003D50B0">
        <w:rPr>
          <w:bCs/>
        </w:rPr>
        <w:t>Wyatt Earp</w:t>
      </w:r>
      <w:r w:rsidRPr="003D50B0">
        <w:rPr>
          <w:color w:val="0000FF"/>
        </w:rPr>
        <w:t>&lt;/</w:t>
      </w:r>
      <w:r w:rsidRPr="003D50B0">
        <w:rPr>
          <w:color w:val="990000"/>
        </w:rPr>
        <w:t>order:IMPCON</w:t>
      </w:r>
      <w:r w:rsidRPr="003D50B0">
        <w:rPr>
          <w:color w:val="0000FF"/>
        </w:rPr>
        <w:t>&gt;</w:t>
      </w:r>
      <w:r w:rsidRPr="003D50B0">
        <w:rPr>
          <w:szCs w:val="20"/>
        </w:rPr>
        <w:t xml:space="preserve"> </w:t>
      </w:r>
    </w:p>
    <w:p w14:paraId="4C6F096E" w14:textId="77777777" w:rsidR="00FA719D" w:rsidRPr="008D2D2E" w:rsidRDefault="00FA719D" w:rsidP="00FA719D">
      <w:pPr>
        <w:ind w:hanging="480"/>
        <w:rPr>
          <w:szCs w:val="20"/>
          <w:lang w:val="es-ES"/>
        </w:rPr>
      </w:pPr>
      <w:r w:rsidRPr="003D50B0">
        <w:rPr>
          <w:rFonts w:cs="Courier New"/>
          <w:bCs/>
          <w:color w:val="FF0000"/>
        </w:rPr>
        <w:t> </w:t>
      </w:r>
      <w:r w:rsidRPr="003D50B0">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5550005555</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AC998ED" w14:textId="77777777" w:rsidR="00FA719D" w:rsidRPr="003D50B0" w:rsidRDefault="00FA719D" w:rsidP="00FA719D">
      <w:pPr>
        <w:ind w:hanging="240"/>
        <w:rPr>
          <w:szCs w:val="20"/>
        </w:rPr>
      </w:pPr>
      <w:r w:rsidRPr="008D2D2E">
        <w:rPr>
          <w:rFonts w:cs="Courier New"/>
          <w:bCs/>
          <w:color w:val="FF0000"/>
          <w:lang w:val="es-ES"/>
        </w:rPr>
        <w:t> </w:t>
      </w:r>
      <w:r w:rsidRPr="008D2D2E">
        <w:rPr>
          <w:szCs w:val="20"/>
          <w:lang w:val="es-ES"/>
        </w:rPr>
        <w:t xml:space="preserve"> </w:t>
      </w:r>
      <w:r w:rsidRPr="003D50B0">
        <w:rPr>
          <w:color w:val="0000FF"/>
        </w:rPr>
        <w:t>&lt;/</w:t>
      </w:r>
      <w:r w:rsidRPr="003D50B0">
        <w:rPr>
          <w:color w:val="990000"/>
        </w:rPr>
        <w:t>order:CONTACT</w:t>
      </w:r>
      <w:r w:rsidRPr="003D50B0">
        <w:rPr>
          <w:color w:val="0000FF"/>
        </w:rPr>
        <w:t>&gt;</w:t>
      </w:r>
    </w:p>
    <w:p w14:paraId="02FC9F62"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order:LSR</w:t>
      </w:r>
      <w:r w:rsidRPr="003D50B0">
        <w:rPr>
          <w:color w:val="0000FF"/>
        </w:rPr>
        <w:t>&gt;</w:t>
      </w:r>
    </w:p>
    <w:p w14:paraId="307B1991" w14:textId="77777777" w:rsidR="00FA719D" w:rsidRPr="003D50B0" w:rsidRDefault="00FA719D" w:rsidP="00FA719D">
      <w:pPr>
        <w:ind w:hanging="480"/>
        <w:rPr>
          <w:szCs w:val="20"/>
        </w:rPr>
      </w:pPr>
      <w:hyperlink r:id="rId233"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order:EU</w:t>
      </w:r>
      <w:r w:rsidRPr="003D50B0">
        <w:rPr>
          <w:color w:val="0000FF"/>
        </w:rPr>
        <w:t>&gt;</w:t>
      </w:r>
    </w:p>
    <w:p w14:paraId="7D909489" w14:textId="77777777" w:rsidR="00FA719D" w:rsidRPr="003D50B0" w:rsidRDefault="00FA719D" w:rsidP="00FA719D">
      <w:pPr>
        <w:ind w:hanging="480"/>
        <w:rPr>
          <w:szCs w:val="20"/>
        </w:rPr>
      </w:pPr>
      <w:hyperlink r:id="rId234"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order:LOC_ACCESS</w:t>
      </w:r>
      <w:r w:rsidRPr="003D50B0">
        <w:rPr>
          <w:color w:val="0000FF"/>
        </w:rPr>
        <w:t>&gt;</w:t>
      </w:r>
    </w:p>
    <w:p w14:paraId="2E9F39D7" w14:textId="77777777" w:rsidR="00FA719D" w:rsidRPr="003D50B0" w:rsidRDefault="00FA719D" w:rsidP="00FA719D">
      <w:pPr>
        <w:ind w:hanging="480"/>
        <w:rPr>
          <w:szCs w:val="20"/>
        </w:rPr>
      </w:pPr>
      <w:hyperlink r:id="rId235"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order:LOC_ACCESS_HEADER_INFO</w:t>
      </w:r>
      <w:r w:rsidRPr="003D50B0">
        <w:rPr>
          <w:color w:val="0000FF"/>
        </w:rPr>
        <w:t>&gt;</w:t>
      </w:r>
    </w:p>
    <w:p w14:paraId="2D7AC081"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order:NAME</w:t>
      </w:r>
      <w:r w:rsidRPr="003D50B0">
        <w:rPr>
          <w:color w:val="0000FF"/>
        </w:rPr>
        <w:t>&gt;</w:t>
      </w:r>
      <w:r w:rsidRPr="003D50B0">
        <w:rPr>
          <w:bCs/>
        </w:rPr>
        <w:t>Cave</w:t>
      </w:r>
      <w:r w:rsidRPr="003D50B0">
        <w:rPr>
          <w:color w:val="0000FF"/>
        </w:rPr>
        <w:t>&lt;/</w:t>
      </w:r>
      <w:r w:rsidRPr="003D50B0">
        <w:rPr>
          <w:color w:val="990000"/>
        </w:rPr>
        <w:t>order:NAME</w:t>
      </w:r>
      <w:r w:rsidRPr="003D50B0">
        <w:rPr>
          <w:color w:val="0000FF"/>
        </w:rPr>
        <w:t>&gt;</w:t>
      </w:r>
      <w:r w:rsidRPr="003D50B0">
        <w:rPr>
          <w:szCs w:val="20"/>
        </w:rPr>
        <w:t xml:space="preserve"> </w:t>
      </w:r>
    </w:p>
    <w:p w14:paraId="5937CEB5" w14:textId="77777777" w:rsidR="00FA719D" w:rsidRPr="003D50B0" w:rsidRDefault="00FA719D" w:rsidP="00FA719D">
      <w:pPr>
        <w:ind w:hanging="480"/>
        <w:rPr>
          <w:szCs w:val="20"/>
        </w:rPr>
      </w:pPr>
      <w:hyperlink r:id="rId236"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order:ORD_SVC_ADDR_GRP</w:t>
      </w:r>
      <w:r w:rsidRPr="003D50B0">
        <w:rPr>
          <w:color w:val="0000FF"/>
        </w:rPr>
        <w:t>&gt;</w:t>
      </w:r>
    </w:p>
    <w:p w14:paraId="4D01D84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order:SANO</w:t>
      </w:r>
      <w:r w:rsidRPr="003D50B0">
        <w:rPr>
          <w:color w:val="0000FF"/>
        </w:rPr>
        <w:t>&gt;</w:t>
      </w:r>
      <w:r w:rsidRPr="003D50B0">
        <w:rPr>
          <w:bCs/>
        </w:rPr>
        <w:t>527</w:t>
      </w:r>
      <w:r w:rsidRPr="003D50B0">
        <w:rPr>
          <w:color w:val="0000FF"/>
        </w:rPr>
        <w:t>&lt;/</w:t>
      </w:r>
      <w:r w:rsidRPr="003D50B0">
        <w:rPr>
          <w:color w:val="990000"/>
        </w:rPr>
        <w:t>order:SANO</w:t>
      </w:r>
      <w:r w:rsidRPr="003D50B0">
        <w:rPr>
          <w:color w:val="0000FF"/>
        </w:rPr>
        <w:t>&gt;</w:t>
      </w:r>
      <w:r w:rsidRPr="003D50B0">
        <w:rPr>
          <w:szCs w:val="20"/>
        </w:rPr>
        <w:t xml:space="preserve"> </w:t>
      </w:r>
    </w:p>
    <w:p w14:paraId="5AD33CE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order:SASN</w:t>
      </w:r>
      <w:r w:rsidRPr="003D50B0">
        <w:rPr>
          <w:color w:val="0000FF"/>
        </w:rPr>
        <w:t>&gt;</w:t>
      </w:r>
      <w:r w:rsidRPr="003D50B0">
        <w:rPr>
          <w:bCs/>
        </w:rPr>
        <w:t>Armory</w:t>
      </w:r>
      <w:r w:rsidRPr="003D50B0">
        <w:rPr>
          <w:color w:val="0000FF"/>
        </w:rPr>
        <w:t>&lt;/</w:t>
      </w:r>
      <w:r w:rsidRPr="003D50B0">
        <w:rPr>
          <w:color w:val="990000"/>
        </w:rPr>
        <w:t>order:SASN</w:t>
      </w:r>
      <w:r w:rsidRPr="003D50B0">
        <w:rPr>
          <w:color w:val="0000FF"/>
        </w:rPr>
        <w:t>&gt;</w:t>
      </w:r>
      <w:r w:rsidRPr="003D50B0">
        <w:rPr>
          <w:szCs w:val="20"/>
        </w:rPr>
        <w:t xml:space="preserve"> </w:t>
      </w:r>
    </w:p>
    <w:p w14:paraId="74D3BE8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order:SATH</w:t>
      </w:r>
      <w:r w:rsidRPr="003D50B0">
        <w:rPr>
          <w:color w:val="0000FF"/>
        </w:rPr>
        <w:t>&gt;</w:t>
      </w:r>
      <w:r w:rsidRPr="003D50B0">
        <w:rPr>
          <w:bCs/>
        </w:rPr>
        <w:t>PL</w:t>
      </w:r>
      <w:r w:rsidRPr="003D50B0">
        <w:rPr>
          <w:color w:val="0000FF"/>
        </w:rPr>
        <w:t>&lt;/</w:t>
      </w:r>
      <w:r w:rsidRPr="003D50B0">
        <w:rPr>
          <w:color w:val="990000"/>
        </w:rPr>
        <w:t>order:SATH</w:t>
      </w:r>
      <w:r w:rsidRPr="003D50B0">
        <w:rPr>
          <w:color w:val="0000FF"/>
        </w:rPr>
        <w:t>&gt;</w:t>
      </w:r>
      <w:r w:rsidRPr="003D50B0">
        <w:rPr>
          <w:szCs w:val="20"/>
        </w:rPr>
        <w:t xml:space="preserve"> </w:t>
      </w:r>
    </w:p>
    <w:p w14:paraId="7A41611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order:CITY</w:t>
      </w:r>
      <w:r w:rsidRPr="003D50B0">
        <w:rPr>
          <w:color w:val="0000FF"/>
        </w:rPr>
        <w:t>&gt;</w:t>
      </w:r>
      <w:smartTag w:uri="urn:schemas-microsoft-com:office:smarttags" w:element="place">
        <w:smartTag w:uri="urn:schemas-microsoft-com:office:smarttags" w:element="City">
          <w:r w:rsidRPr="003D50B0">
            <w:rPr>
              <w:bCs/>
            </w:rPr>
            <w:t>Louisville</w:t>
          </w:r>
        </w:smartTag>
      </w:smartTag>
      <w:r w:rsidRPr="003D50B0">
        <w:rPr>
          <w:color w:val="0000FF"/>
        </w:rPr>
        <w:t>&lt;/</w:t>
      </w:r>
      <w:r w:rsidRPr="003D50B0">
        <w:rPr>
          <w:color w:val="990000"/>
        </w:rPr>
        <w:t>order:CITY</w:t>
      </w:r>
      <w:r w:rsidRPr="003D50B0">
        <w:rPr>
          <w:color w:val="0000FF"/>
        </w:rPr>
        <w:t>&gt;</w:t>
      </w:r>
      <w:r w:rsidRPr="003D50B0">
        <w:rPr>
          <w:szCs w:val="20"/>
        </w:rPr>
        <w:t xml:space="preserve"> </w:t>
      </w:r>
    </w:p>
    <w:p w14:paraId="3936889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order:STATE</w:t>
      </w:r>
      <w:r w:rsidRPr="003D50B0">
        <w:rPr>
          <w:color w:val="0000FF"/>
        </w:rPr>
        <w:t>&gt;</w:t>
      </w:r>
      <w:r w:rsidRPr="003D50B0">
        <w:rPr>
          <w:bCs/>
        </w:rPr>
        <w:t>KY</w:t>
      </w:r>
      <w:r w:rsidRPr="003D50B0">
        <w:rPr>
          <w:color w:val="0000FF"/>
        </w:rPr>
        <w:t>&lt;/</w:t>
      </w:r>
      <w:r w:rsidRPr="003D50B0">
        <w:rPr>
          <w:color w:val="990000"/>
        </w:rPr>
        <w:t>order:STATE</w:t>
      </w:r>
      <w:r w:rsidRPr="003D50B0">
        <w:rPr>
          <w:color w:val="0000FF"/>
        </w:rPr>
        <w:t>&gt;</w:t>
      </w:r>
      <w:r w:rsidRPr="003D50B0">
        <w:rPr>
          <w:szCs w:val="20"/>
        </w:rPr>
        <w:t xml:space="preserve"> </w:t>
      </w:r>
    </w:p>
    <w:p w14:paraId="7C2315F1"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order:ZIP</w:t>
      </w:r>
      <w:r w:rsidRPr="003D50B0">
        <w:rPr>
          <w:color w:val="0000FF"/>
        </w:rPr>
        <w:t>&gt;</w:t>
      </w:r>
      <w:r w:rsidRPr="003D50B0">
        <w:rPr>
          <w:bCs/>
        </w:rPr>
        <w:t>40202</w:t>
      </w:r>
      <w:r w:rsidRPr="003D50B0">
        <w:rPr>
          <w:color w:val="0000FF"/>
        </w:rPr>
        <w:t>&lt;/</w:t>
      </w:r>
      <w:r w:rsidRPr="003D50B0">
        <w:rPr>
          <w:color w:val="990000"/>
        </w:rPr>
        <w:t>order:ZIP</w:t>
      </w:r>
      <w:r w:rsidRPr="003D50B0">
        <w:rPr>
          <w:color w:val="0000FF"/>
        </w:rPr>
        <w:t>&gt;</w:t>
      </w:r>
      <w:r w:rsidRPr="003D50B0">
        <w:rPr>
          <w:szCs w:val="20"/>
        </w:rPr>
        <w:t xml:space="preserve"> </w:t>
      </w:r>
    </w:p>
    <w:p w14:paraId="690DBFE0"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order:ORD_SVC_ADDR_GRP</w:t>
      </w:r>
      <w:r w:rsidRPr="003D50B0">
        <w:rPr>
          <w:color w:val="0000FF"/>
        </w:rPr>
        <w:t>&gt;</w:t>
      </w:r>
    </w:p>
    <w:p w14:paraId="4F86E1FF"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order:LOC_ACCESS_HEADER_INFO</w:t>
      </w:r>
      <w:r w:rsidRPr="003D50B0">
        <w:rPr>
          <w:color w:val="0000FF"/>
        </w:rPr>
        <w:t>&gt;</w:t>
      </w:r>
    </w:p>
    <w:p w14:paraId="0498C384"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order:LOC_ACCESS</w:t>
      </w:r>
      <w:r w:rsidRPr="003D50B0">
        <w:rPr>
          <w:color w:val="0000FF"/>
        </w:rPr>
        <w:t>&gt;</w:t>
      </w:r>
    </w:p>
    <w:p w14:paraId="73914431"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order:EU</w:t>
      </w:r>
      <w:r w:rsidRPr="003D50B0">
        <w:rPr>
          <w:color w:val="0000FF"/>
        </w:rPr>
        <w:t>&gt;</w:t>
      </w:r>
    </w:p>
    <w:p w14:paraId="26F1F035" w14:textId="77777777" w:rsidR="00FA719D" w:rsidRPr="003D50B0" w:rsidRDefault="00FA719D" w:rsidP="00FA719D">
      <w:pPr>
        <w:ind w:hanging="480"/>
        <w:rPr>
          <w:szCs w:val="20"/>
        </w:rPr>
      </w:pPr>
      <w:hyperlink r:id="rId237"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w:t>
      </w:r>
      <w:r w:rsidRPr="003D50B0">
        <w:rPr>
          <w:color w:val="0000FF"/>
        </w:rPr>
        <w:t>&gt;</w:t>
      </w:r>
    </w:p>
    <w:p w14:paraId="2A98E404" w14:textId="77777777" w:rsidR="00FA719D" w:rsidRPr="003D50B0" w:rsidRDefault="00FA719D" w:rsidP="00FA719D">
      <w:pPr>
        <w:ind w:hanging="480"/>
        <w:rPr>
          <w:szCs w:val="20"/>
        </w:rPr>
      </w:pPr>
      <w:hyperlink r:id="rId238"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order:LS_ADMIN</w:t>
      </w:r>
      <w:r w:rsidRPr="003D50B0">
        <w:rPr>
          <w:color w:val="0000FF"/>
        </w:rPr>
        <w:t>&gt;</w:t>
      </w:r>
    </w:p>
    <w:p w14:paraId="4670413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order:LQTY</w:t>
      </w:r>
      <w:r w:rsidRPr="003D50B0">
        <w:rPr>
          <w:color w:val="0000FF"/>
        </w:rPr>
        <w:t>&gt;</w:t>
      </w:r>
      <w:r w:rsidRPr="003D50B0">
        <w:rPr>
          <w:bCs/>
        </w:rPr>
        <w:t>00001</w:t>
      </w:r>
      <w:r w:rsidRPr="003D50B0">
        <w:rPr>
          <w:color w:val="0000FF"/>
        </w:rPr>
        <w:t>&lt;/</w:t>
      </w:r>
      <w:r w:rsidRPr="003D50B0">
        <w:rPr>
          <w:color w:val="990000"/>
        </w:rPr>
        <w:t>order:LQTY</w:t>
      </w:r>
      <w:r w:rsidRPr="003D50B0">
        <w:rPr>
          <w:color w:val="0000FF"/>
        </w:rPr>
        <w:t>&gt;</w:t>
      </w:r>
      <w:r w:rsidRPr="003D50B0">
        <w:rPr>
          <w:szCs w:val="20"/>
        </w:rPr>
        <w:t xml:space="preserve"> </w:t>
      </w:r>
    </w:p>
    <w:p w14:paraId="5B830464"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order:LS_ADMIN</w:t>
      </w:r>
      <w:r w:rsidRPr="003D50B0">
        <w:rPr>
          <w:color w:val="0000FF"/>
        </w:rPr>
        <w:t>&gt;</w:t>
      </w:r>
    </w:p>
    <w:p w14:paraId="4C4C649E" w14:textId="77777777" w:rsidR="00FA719D" w:rsidRPr="003D50B0" w:rsidRDefault="00FA719D" w:rsidP="00FA719D">
      <w:pPr>
        <w:ind w:hanging="480"/>
        <w:rPr>
          <w:szCs w:val="20"/>
        </w:rPr>
      </w:pPr>
      <w:hyperlink r:id="rId239"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order:LS_SVC_DET</w:t>
      </w:r>
      <w:r w:rsidRPr="003D50B0">
        <w:rPr>
          <w:color w:val="0000FF"/>
        </w:rPr>
        <w:t>&gt;</w:t>
      </w:r>
    </w:p>
    <w:p w14:paraId="29BCD7A5" w14:textId="77777777" w:rsidR="00FA719D" w:rsidRPr="003D50B0" w:rsidRDefault="00FA719D" w:rsidP="00FA719D">
      <w:pPr>
        <w:ind w:hanging="480"/>
        <w:rPr>
          <w:szCs w:val="20"/>
        </w:rPr>
      </w:pPr>
      <w:hyperlink r:id="rId240"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order:SVC_DET_GRP</w:t>
      </w:r>
      <w:r w:rsidRPr="003D50B0">
        <w:rPr>
          <w:color w:val="0000FF"/>
        </w:rPr>
        <w:t>&gt;</w:t>
      </w:r>
    </w:p>
    <w:p w14:paraId="4CA98B0A"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order:LNUM</w:t>
      </w:r>
      <w:r w:rsidRPr="003D50B0">
        <w:rPr>
          <w:color w:val="0000FF"/>
        </w:rPr>
        <w:t>&gt;</w:t>
      </w:r>
      <w:r w:rsidRPr="003D50B0">
        <w:rPr>
          <w:bCs/>
        </w:rPr>
        <w:t>00001</w:t>
      </w:r>
      <w:r w:rsidRPr="003D50B0">
        <w:rPr>
          <w:color w:val="0000FF"/>
        </w:rPr>
        <w:t>&lt;/</w:t>
      </w:r>
      <w:r w:rsidRPr="003D50B0">
        <w:rPr>
          <w:color w:val="990000"/>
        </w:rPr>
        <w:t>order:LNUM</w:t>
      </w:r>
      <w:r w:rsidRPr="003D50B0">
        <w:rPr>
          <w:color w:val="0000FF"/>
        </w:rPr>
        <w:t>&gt;</w:t>
      </w:r>
      <w:r w:rsidRPr="003D50B0">
        <w:rPr>
          <w:szCs w:val="20"/>
        </w:rPr>
        <w:t xml:space="preserve"> </w:t>
      </w:r>
    </w:p>
    <w:p w14:paraId="1F47DE05"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order:LNA</w:t>
      </w:r>
      <w:r w:rsidRPr="003D50B0">
        <w:rPr>
          <w:color w:val="0000FF"/>
        </w:rPr>
        <w:t>&gt;</w:t>
      </w:r>
      <w:r w:rsidRPr="003D50B0">
        <w:rPr>
          <w:bCs/>
        </w:rPr>
        <w:t>D</w:t>
      </w:r>
      <w:r w:rsidRPr="003D50B0">
        <w:rPr>
          <w:color w:val="0000FF"/>
        </w:rPr>
        <w:t>&lt;/</w:t>
      </w:r>
      <w:r w:rsidRPr="003D50B0">
        <w:rPr>
          <w:color w:val="990000"/>
        </w:rPr>
        <w:t>order:LNA</w:t>
      </w:r>
      <w:r w:rsidRPr="003D50B0">
        <w:rPr>
          <w:color w:val="0000FF"/>
        </w:rPr>
        <w:t>&gt;</w:t>
      </w:r>
      <w:r w:rsidRPr="003D50B0">
        <w:rPr>
          <w:szCs w:val="20"/>
        </w:rPr>
        <w:t xml:space="preserve"> </w:t>
      </w:r>
    </w:p>
    <w:p w14:paraId="231D2210"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order:ECCKT</w:t>
      </w:r>
      <w:r w:rsidRPr="003D50B0">
        <w:rPr>
          <w:color w:val="0000FF"/>
        </w:rPr>
        <w:t>&gt;</w:t>
      </w:r>
      <w:r w:rsidRPr="003D50B0">
        <w:rPr>
          <w:bCs/>
        </w:rPr>
        <w:t>K1.LYFU.502402..SC</w:t>
      </w:r>
      <w:r w:rsidRPr="003D50B0">
        <w:rPr>
          <w:color w:val="0000FF"/>
        </w:rPr>
        <w:t>&lt;/</w:t>
      </w:r>
      <w:r w:rsidRPr="003D50B0">
        <w:rPr>
          <w:color w:val="990000"/>
        </w:rPr>
        <w:t>order:ECCKT</w:t>
      </w:r>
      <w:r w:rsidRPr="003D50B0">
        <w:rPr>
          <w:color w:val="0000FF"/>
        </w:rPr>
        <w:t>&gt;</w:t>
      </w:r>
      <w:r w:rsidRPr="003D50B0">
        <w:rPr>
          <w:szCs w:val="20"/>
        </w:rPr>
        <w:t xml:space="preserve"> </w:t>
      </w:r>
    </w:p>
    <w:p w14:paraId="2FB074CA"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order:SVC_DET_GRP</w:t>
      </w:r>
      <w:r w:rsidRPr="003D50B0">
        <w:rPr>
          <w:color w:val="0000FF"/>
        </w:rPr>
        <w:t>&gt;</w:t>
      </w:r>
    </w:p>
    <w:p w14:paraId="1F7D2CF8"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order:LS_SVC_DET</w:t>
      </w:r>
      <w:r w:rsidRPr="003D50B0">
        <w:rPr>
          <w:color w:val="0000FF"/>
        </w:rPr>
        <w:t>&gt;</w:t>
      </w:r>
    </w:p>
    <w:p w14:paraId="2032F9CA"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w:t>
      </w:r>
      <w:r w:rsidRPr="003D50B0">
        <w:rPr>
          <w:color w:val="0000FF"/>
        </w:rPr>
        <w:t>&gt;</w:t>
      </w:r>
    </w:p>
    <w:p w14:paraId="5EA59019"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order:LSR_ORD_REQ</w:t>
      </w:r>
      <w:r w:rsidRPr="003D50B0">
        <w:rPr>
          <w:color w:val="0000FF"/>
        </w:rPr>
        <w:t>&gt;</w:t>
      </w:r>
    </w:p>
    <w:p w14:paraId="1096077F"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uom:ATT_LSR_ORD_REQ</w:t>
      </w:r>
      <w:r w:rsidRPr="003D50B0">
        <w:rPr>
          <w:color w:val="0000FF"/>
        </w:rPr>
        <w:t>&gt;</w:t>
      </w:r>
    </w:p>
    <w:p w14:paraId="66AA42A4" w14:textId="77777777" w:rsidR="00FA719D" w:rsidRPr="003D50B0" w:rsidRDefault="00FA719D" w:rsidP="00FA719D"/>
    <w:p w14:paraId="2CCB6D90" w14:textId="77777777" w:rsidR="0020062A" w:rsidRDefault="0020062A" w:rsidP="00FA719D"/>
    <w:p w14:paraId="1336FAF1" w14:textId="77777777" w:rsidR="0020062A" w:rsidRDefault="0020062A" w:rsidP="00FA719D"/>
    <w:p w14:paraId="3F45A9EC" w14:textId="77777777" w:rsidR="0020062A" w:rsidRDefault="0020062A" w:rsidP="00FA719D"/>
    <w:p w14:paraId="6E948950" w14:textId="77777777" w:rsidR="00FA719D" w:rsidRPr="003D50B0" w:rsidRDefault="00FA719D" w:rsidP="00FA719D">
      <w:r w:rsidRPr="003D50B0">
        <w:t>XML OUTPUT:</w:t>
      </w:r>
    </w:p>
    <w:p w14:paraId="5364C64F" w14:textId="77777777" w:rsidR="0020062A" w:rsidRDefault="00FA719D" w:rsidP="00FA719D">
      <w:pPr>
        <w:ind w:hanging="240"/>
        <w:rPr>
          <w:rFonts w:cs="Courier New"/>
          <w:bCs/>
          <w:color w:val="FF0000"/>
        </w:rPr>
      </w:pPr>
      <w:r w:rsidRPr="003D50B0">
        <w:rPr>
          <w:rFonts w:cs="Courier New"/>
          <w:bCs/>
          <w:color w:val="FF0000"/>
        </w:rPr>
        <w:t> </w:t>
      </w:r>
      <w:r w:rsidRPr="003D50B0">
        <w:rPr>
          <w:szCs w:val="20"/>
        </w:rPr>
        <w:t xml:space="preserve">  </w:t>
      </w:r>
      <w:r w:rsidRPr="003D50B0">
        <w:rPr>
          <w:rFonts w:cs="Courier New"/>
          <w:bCs/>
          <w:color w:val="FF0000"/>
        </w:rPr>
        <w:t> </w:t>
      </w:r>
    </w:p>
    <w:p w14:paraId="737A025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senderid</w:t>
      </w:r>
      <w:r w:rsidRPr="003D50B0">
        <w:rPr>
          <w:color w:val="0000FF"/>
        </w:rPr>
        <w:t>&gt;</w:t>
      </w:r>
      <w:r w:rsidRPr="003D50B0">
        <w:rPr>
          <w:bCs/>
        </w:rPr>
        <w:t>ATT-OR-SAT</w:t>
      </w:r>
      <w:r w:rsidRPr="003D50B0">
        <w:rPr>
          <w:color w:val="0000FF"/>
        </w:rPr>
        <w:t>&lt;/</w:t>
      </w:r>
      <w:r w:rsidRPr="003D50B0">
        <w:rPr>
          <w:color w:val="990000"/>
        </w:rPr>
        <w:t>senderid</w:t>
      </w:r>
      <w:r w:rsidRPr="003D50B0">
        <w:rPr>
          <w:color w:val="0000FF"/>
        </w:rPr>
        <w:t>&gt;</w:t>
      </w:r>
      <w:r w:rsidRPr="003D50B0">
        <w:rPr>
          <w:szCs w:val="20"/>
        </w:rPr>
        <w:t xml:space="preserve"> </w:t>
      </w:r>
    </w:p>
    <w:p w14:paraId="2AB8B24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receiverid</w:t>
      </w:r>
      <w:r w:rsidRPr="003D50B0">
        <w:rPr>
          <w:color w:val="0000FF"/>
        </w:rPr>
        <w:t>&gt;</w:t>
      </w:r>
      <w:r w:rsidRPr="003D50B0">
        <w:rPr>
          <w:bCs/>
        </w:rPr>
        <w:t>CTE-VALIDATOR</w:t>
      </w:r>
      <w:r w:rsidRPr="003D50B0">
        <w:rPr>
          <w:color w:val="0000FF"/>
        </w:rPr>
        <w:t>&lt;/</w:t>
      </w:r>
      <w:r w:rsidRPr="003D50B0">
        <w:rPr>
          <w:color w:val="990000"/>
        </w:rPr>
        <w:t>receiverid</w:t>
      </w:r>
      <w:r w:rsidRPr="003D50B0">
        <w:rPr>
          <w:color w:val="0000FF"/>
        </w:rPr>
        <w:t>&gt;</w:t>
      </w:r>
      <w:r w:rsidRPr="003D50B0">
        <w:rPr>
          <w:szCs w:val="20"/>
        </w:rPr>
        <w:t xml:space="preserve"> </w:t>
      </w:r>
    </w:p>
    <w:p w14:paraId="0A9C0C3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interfaceid</w:t>
      </w:r>
      <w:r w:rsidRPr="003D50B0">
        <w:rPr>
          <w:color w:val="0000FF"/>
        </w:rPr>
        <w:t>&gt;</w:t>
      </w:r>
      <w:r w:rsidRPr="003D50B0">
        <w:rPr>
          <w:bCs/>
        </w:rPr>
        <w:t>CTE-1005-OR-XML-IB</w:t>
      </w:r>
      <w:r w:rsidRPr="003D50B0">
        <w:rPr>
          <w:color w:val="0000FF"/>
        </w:rPr>
        <w:t>&lt;/</w:t>
      </w:r>
      <w:r w:rsidRPr="003D50B0">
        <w:rPr>
          <w:color w:val="990000"/>
        </w:rPr>
        <w:t>interfaceid</w:t>
      </w:r>
      <w:r w:rsidRPr="003D50B0">
        <w:rPr>
          <w:color w:val="0000FF"/>
        </w:rPr>
        <w:t>&gt;</w:t>
      </w:r>
      <w:r w:rsidRPr="003D50B0">
        <w:rPr>
          <w:szCs w:val="20"/>
        </w:rPr>
        <w:t xml:space="preserve"> </w:t>
      </w:r>
    </w:p>
    <w:p w14:paraId="1F8D32DC" w14:textId="77777777" w:rsidR="00FA719D" w:rsidRPr="003D50B0" w:rsidRDefault="00FA719D" w:rsidP="00FA719D">
      <w:pPr>
        <w:ind w:hanging="480"/>
        <w:rPr>
          <w:szCs w:val="20"/>
        </w:rPr>
      </w:pPr>
      <w:r w:rsidRPr="003D50B0">
        <w:rPr>
          <w:rFonts w:cs="Courier New"/>
          <w:bCs/>
          <w:color w:val="FF0000"/>
        </w:rPr>
        <w:lastRenderedPageBreak/>
        <w:t> </w:t>
      </w:r>
      <w:r w:rsidRPr="003D50B0">
        <w:rPr>
          <w:szCs w:val="20"/>
        </w:rPr>
        <w:t xml:space="preserve"> </w:t>
      </w:r>
      <w:r w:rsidRPr="003D50B0">
        <w:rPr>
          <w:color w:val="0000FF"/>
        </w:rPr>
        <w:t>&lt;</w:t>
      </w:r>
      <w:r w:rsidRPr="003D50B0">
        <w:rPr>
          <w:color w:val="990000"/>
        </w:rPr>
        <w:t>messagetype</w:t>
      </w:r>
      <w:r w:rsidRPr="003D50B0">
        <w:rPr>
          <w:color w:val="0000FF"/>
        </w:rPr>
        <w:t>&gt;</w:t>
      </w:r>
      <w:r w:rsidRPr="003D50B0">
        <w:rPr>
          <w:bCs/>
        </w:rPr>
        <w:t>LSRUOM</w:t>
      </w:r>
      <w:r w:rsidRPr="003D50B0">
        <w:rPr>
          <w:color w:val="0000FF"/>
        </w:rPr>
        <w:t>&lt;/</w:t>
      </w:r>
      <w:r w:rsidRPr="003D50B0">
        <w:rPr>
          <w:color w:val="990000"/>
        </w:rPr>
        <w:t>messagetype</w:t>
      </w:r>
      <w:r w:rsidRPr="003D50B0">
        <w:rPr>
          <w:color w:val="0000FF"/>
        </w:rPr>
        <w:t>&gt;</w:t>
      </w:r>
      <w:r w:rsidRPr="003D50B0">
        <w:rPr>
          <w:szCs w:val="20"/>
        </w:rPr>
        <w:t xml:space="preserve"> </w:t>
      </w:r>
    </w:p>
    <w:p w14:paraId="06E4E117"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lsogversion</w:t>
      </w:r>
      <w:r w:rsidRPr="003D50B0">
        <w:rPr>
          <w:color w:val="0000FF"/>
        </w:rPr>
        <w:t>&gt;</w:t>
      </w:r>
      <w:r w:rsidRPr="003D50B0">
        <w:rPr>
          <w:bCs/>
        </w:rPr>
        <w:t>10.05</w:t>
      </w:r>
      <w:r w:rsidRPr="003D50B0">
        <w:rPr>
          <w:color w:val="0000FF"/>
        </w:rPr>
        <w:t>&lt;/</w:t>
      </w:r>
      <w:r w:rsidRPr="003D50B0">
        <w:rPr>
          <w:color w:val="990000"/>
        </w:rPr>
        <w:t>lsogversion</w:t>
      </w:r>
      <w:r w:rsidRPr="003D50B0">
        <w:rPr>
          <w:color w:val="0000FF"/>
        </w:rPr>
        <w:t>&gt;</w:t>
      </w:r>
      <w:r w:rsidRPr="003D50B0">
        <w:rPr>
          <w:szCs w:val="20"/>
        </w:rPr>
        <w:t xml:space="preserve"> </w:t>
      </w:r>
    </w:p>
    <w:p w14:paraId="159BE78E"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ordertype</w:t>
      </w:r>
      <w:r w:rsidRPr="003D50B0">
        <w:rPr>
          <w:color w:val="0000FF"/>
        </w:rPr>
        <w:t>&gt;</w:t>
      </w:r>
      <w:r w:rsidRPr="003D50B0">
        <w:rPr>
          <w:bCs/>
        </w:rPr>
        <w:t>ORDER</w:t>
      </w:r>
      <w:r w:rsidRPr="003D50B0">
        <w:rPr>
          <w:color w:val="0000FF"/>
        </w:rPr>
        <w:t>&lt;/</w:t>
      </w:r>
      <w:r w:rsidRPr="003D50B0">
        <w:rPr>
          <w:color w:val="990000"/>
        </w:rPr>
        <w:t>ordertype</w:t>
      </w:r>
      <w:r w:rsidRPr="003D50B0">
        <w:rPr>
          <w:color w:val="0000FF"/>
        </w:rPr>
        <w:t>&gt;</w:t>
      </w:r>
      <w:r w:rsidRPr="003D50B0">
        <w:rPr>
          <w:szCs w:val="20"/>
        </w:rPr>
        <w:t xml:space="preserve"> </w:t>
      </w:r>
    </w:p>
    <w:p w14:paraId="190EEEE8"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header</w:t>
      </w:r>
      <w:r w:rsidRPr="003D50B0">
        <w:rPr>
          <w:color w:val="0000FF"/>
        </w:rPr>
        <w:t>&gt;</w:t>
      </w:r>
    </w:p>
    <w:p w14:paraId="6CEFF639" w14:textId="77777777" w:rsidR="00FA719D" w:rsidRPr="003D50B0" w:rsidRDefault="00FA719D" w:rsidP="00FA719D">
      <w:pPr>
        <w:ind w:hanging="480"/>
        <w:rPr>
          <w:szCs w:val="20"/>
        </w:rPr>
      </w:pPr>
      <w:hyperlink r:id="rId241"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m2:LSR_RESP</w:t>
      </w:r>
      <w:r w:rsidRPr="003D50B0">
        <w:rPr>
          <w:color w:val="FF0000"/>
        </w:rPr>
        <w:t xml:space="preserve"> xmlns:m2</w:t>
      </w:r>
      <w:r w:rsidRPr="003D50B0">
        <w:rPr>
          <w:color w:val="0000FF"/>
        </w:rPr>
        <w:t>="</w:t>
      </w:r>
      <w:r w:rsidRPr="003D50B0">
        <w:rPr>
          <w:bCs/>
          <w:color w:val="FF0000"/>
          <w:szCs w:val="20"/>
        </w:rPr>
        <w:t>http://lsr.att.com/obf/tML/UOM</w:t>
      </w:r>
      <w:r w:rsidRPr="003D50B0">
        <w:rPr>
          <w:color w:val="0000FF"/>
        </w:rPr>
        <w:t>"&gt;</w:t>
      </w:r>
    </w:p>
    <w:p w14:paraId="4CC5CE89" w14:textId="77777777" w:rsidR="00FA719D" w:rsidRPr="003D50B0" w:rsidRDefault="00FA719D" w:rsidP="00FA719D">
      <w:pPr>
        <w:ind w:hanging="480"/>
        <w:rPr>
          <w:szCs w:val="20"/>
        </w:rPr>
      </w:pPr>
      <w:hyperlink r:id="rId242"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m2:HDR</w:t>
      </w:r>
      <w:r w:rsidRPr="003D50B0">
        <w:rPr>
          <w:color w:val="0000FF"/>
        </w:rPr>
        <w:t>&gt;</w:t>
      </w:r>
    </w:p>
    <w:p w14:paraId="5B9131EA"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m2:MESSAGE_ID</w:t>
      </w:r>
      <w:r w:rsidRPr="003D50B0">
        <w:rPr>
          <w:color w:val="0000FF"/>
        </w:rPr>
        <w:t>&gt;</w:t>
      </w:r>
      <w:r w:rsidRPr="003D50B0">
        <w:rPr>
          <w:bCs/>
        </w:rPr>
        <w:t>1245338653125236.77478944332796</w:t>
      </w:r>
      <w:r w:rsidRPr="003D50B0">
        <w:rPr>
          <w:color w:val="0000FF"/>
        </w:rPr>
        <w:t>&lt;/</w:t>
      </w:r>
      <w:r w:rsidRPr="003D50B0">
        <w:rPr>
          <w:color w:val="990000"/>
        </w:rPr>
        <w:t>m2:MESSAGE_ID</w:t>
      </w:r>
      <w:r w:rsidRPr="003D50B0">
        <w:rPr>
          <w:color w:val="0000FF"/>
        </w:rPr>
        <w:t>&gt;</w:t>
      </w:r>
      <w:r w:rsidRPr="003D50B0">
        <w:rPr>
          <w:szCs w:val="20"/>
        </w:rPr>
        <w:t xml:space="preserve"> </w:t>
      </w:r>
    </w:p>
    <w:p w14:paraId="6C34B72C" w14:textId="77777777" w:rsidR="00FA719D" w:rsidRPr="008D2D2E" w:rsidRDefault="00FA719D" w:rsidP="00FA719D">
      <w:pPr>
        <w:ind w:hanging="480"/>
        <w:rPr>
          <w:szCs w:val="20"/>
          <w:lang w:val="es-ES"/>
        </w:rPr>
      </w:pPr>
      <w:r w:rsidRPr="003D50B0">
        <w:rPr>
          <w:rFonts w:cs="Courier New"/>
          <w:bCs/>
          <w:color w:val="FF0000"/>
        </w:rPr>
        <w:t> </w:t>
      </w:r>
      <w:r w:rsidRPr="003D50B0">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3D63F2AB" w14:textId="77777777" w:rsidR="00FA719D" w:rsidRPr="003D50B0" w:rsidRDefault="00FA719D" w:rsidP="00FA719D">
      <w:pPr>
        <w:ind w:hanging="480"/>
        <w:rPr>
          <w:szCs w:val="20"/>
        </w:rPr>
      </w:pPr>
      <w:r w:rsidRPr="008D2D2E">
        <w:rPr>
          <w:rFonts w:cs="Courier New"/>
          <w:bCs/>
          <w:color w:val="FF0000"/>
          <w:lang w:val="es-ES"/>
        </w:rPr>
        <w:t> </w:t>
      </w:r>
      <w:r w:rsidRPr="008D2D2E">
        <w:rPr>
          <w:szCs w:val="20"/>
          <w:lang w:val="es-ES"/>
        </w:rPr>
        <w:t xml:space="preserve"> </w:t>
      </w:r>
      <w:r w:rsidRPr="003D50B0">
        <w:rPr>
          <w:color w:val="0000FF"/>
        </w:rPr>
        <w:t>&lt;</w:t>
      </w:r>
      <w:r w:rsidRPr="003D50B0">
        <w:rPr>
          <w:color w:val="990000"/>
        </w:rPr>
        <w:t>m2:MSG_TIMESTAMP</w:t>
      </w:r>
      <w:r w:rsidRPr="003D50B0">
        <w:rPr>
          <w:color w:val="0000FF"/>
        </w:rPr>
        <w:t>&gt;</w:t>
      </w:r>
      <w:r w:rsidRPr="003D50B0">
        <w:rPr>
          <w:bCs/>
        </w:rPr>
        <w:t>2009-06-18T10:24:13-05:00</w:t>
      </w:r>
      <w:r w:rsidRPr="003D50B0">
        <w:rPr>
          <w:color w:val="0000FF"/>
        </w:rPr>
        <w:t>&lt;/</w:t>
      </w:r>
      <w:r w:rsidRPr="003D50B0">
        <w:rPr>
          <w:color w:val="990000"/>
        </w:rPr>
        <w:t>m2:MSG_TIMESTAMP</w:t>
      </w:r>
      <w:r w:rsidRPr="003D50B0">
        <w:rPr>
          <w:color w:val="0000FF"/>
        </w:rPr>
        <w:t>&gt;</w:t>
      </w:r>
      <w:r w:rsidRPr="003D50B0">
        <w:rPr>
          <w:szCs w:val="20"/>
        </w:rPr>
        <w:t xml:space="preserve"> </w:t>
      </w:r>
    </w:p>
    <w:p w14:paraId="3E616250"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m2:PON</w:t>
      </w:r>
      <w:r w:rsidRPr="003D50B0">
        <w:rPr>
          <w:color w:val="0000FF"/>
        </w:rPr>
        <w:t>&gt;</w:t>
      </w:r>
      <w:r w:rsidRPr="003D50B0">
        <w:rPr>
          <w:bCs/>
        </w:rPr>
        <w:t>CVT0A010R31A</w:t>
      </w:r>
      <w:r w:rsidRPr="003D50B0">
        <w:rPr>
          <w:color w:val="0000FF"/>
        </w:rPr>
        <w:t>&lt;/</w:t>
      </w:r>
      <w:r w:rsidRPr="003D50B0">
        <w:rPr>
          <w:color w:val="990000"/>
        </w:rPr>
        <w:t>m2:PON</w:t>
      </w:r>
      <w:r w:rsidRPr="003D50B0">
        <w:rPr>
          <w:color w:val="0000FF"/>
        </w:rPr>
        <w:t>&gt;</w:t>
      </w:r>
      <w:r w:rsidRPr="003D50B0">
        <w:rPr>
          <w:szCs w:val="20"/>
        </w:rPr>
        <w:t xml:space="preserve"> </w:t>
      </w:r>
    </w:p>
    <w:p w14:paraId="390568E3" w14:textId="77777777" w:rsidR="00FA719D" w:rsidRPr="008D2D2E" w:rsidRDefault="00FA719D" w:rsidP="00FA719D">
      <w:pPr>
        <w:ind w:hanging="480"/>
        <w:rPr>
          <w:szCs w:val="20"/>
          <w:lang w:val="es-ES"/>
        </w:rPr>
      </w:pPr>
      <w:r w:rsidRPr="003D50B0">
        <w:rPr>
          <w:rFonts w:cs="Courier New"/>
          <w:bCs/>
          <w:color w:val="FF0000"/>
        </w:rPr>
        <w:t> </w:t>
      </w:r>
      <w:r w:rsidRPr="003D50B0">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1F958D6E" w14:textId="77777777" w:rsidR="00FA719D" w:rsidRPr="008D2D2E" w:rsidRDefault="00FA719D" w:rsidP="00FA719D">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502N160107107</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475F7AF2" w14:textId="77777777" w:rsidR="00FA719D" w:rsidRPr="008D2D2E" w:rsidRDefault="00FA719D" w:rsidP="00FA719D">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20090618L00043-00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34FC626B" w14:textId="77777777" w:rsidR="00FA719D" w:rsidRPr="003D50B0" w:rsidRDefault="00FA719D" w:rsidP="00FA719D">
      <w:pPr>
        <w:ind w:hanging="480"/>
        <w:rPr>
          <w:szCs w:val="20"/>
        </w:rPr>
      </w:pPr>
      <w:r w:rsidRPr="008D2D2E">
        <w:rPr>
          <w:rFonts w:cs="Courier New"/>
          <w:bCs/>
          <w:color w:val="FF0000"/>
          <w:lang w:val="es-ES"/>
        </w:rPr>
        <w:t> </w:t>
      </w:r>
      <w:r w:rsidRPr="008D2D2E">
        <w:rPr>
          <w:szCs w:val="20"/>
          <w:lang w:val="es-ES"/>
        </w:rPr>
        <w:t xml:space="preserve"> </w:t>
      </w:r>
      <w:r w:rsidRPr="003D50B0">
        <w:rPr>
          <w:color w:val="0000FF"/>
        </w:rPr>
        <w:t>&lt;</w:t>
      </w:r>
      <w:r w:rsidRPr="003D50B0">
        <w:rPr>
          <w:color w:val="990000"/>
        </w:rPr>
        <w:t>m2:CC</w:t>
      </w:r>
      <w:r w:rsidRPr="003D50B0">
        <w:rPr>
          <w:color w:val="0000FF"/>
        </w:rPr>
        <w:t>&gt;</w:t>
      </w:r>
      <w:r w:rsidRPr="003D50B0">
        <w:rPr>
          <w:bCs/>
        </w:rPr>
        <w:t>9999</w:t>
      </w:r>
      <w:r w:rsidRPr="003D50B0">
        <w:rPr>
          <w:color w:val="0000FF"/>
        </w:rPr>
        <w:t>&lt;/</w:t>
      </w:r>
      <w:r w:rsidRPr="003D50B0">
        <w:rPr>
          <w:color w:val="990000"/>
        </w:rPr>
        <w:t>m2:CC</w:t>
      </w:r>
      <w:r w:rsidRPr="003D50B0">
        <w:rPr>
          <w:color w:val="0000FF"/>
        </w:rPr>
        <w:t>&gt;</w:t>
      </w:r>
      <w:r w:rsidRPr="003D50B0">
        <w:rPr>
          <w:szCs w:val="20"/>
        </w:rPr>
        <w:t xml:space="preserve"> </w:t>
      </w:r>
    </w:p>
    <w:p w14:paraId="515867CE"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m2:CLEC_APPL_ID</w:t>
      </w:r>
      <w:r w:rsidRPr="003D50B0">
        <w:rPr>
          <w:color w:val="0000FF"/>
        </w:rPr>
        <w:t>&gt;</w:t>
      </w:r>
      <w:r w:rsidRPr="003D50B0">
        <w:rPr>
          <w:bCs/>
        </w:rPr>
        <w:t>CTE-VALIDATOR</w:t>
      </w:r>
      <w:r w:rsidRPr="003D50B0">
        <w:rPr>
          <w:color w:val="0000FF"/>
        </w:rPr>
        <w:t>&lt;/</w:t>
      </w:r>
      <w:r w:rsidRPr="003D50B0">
        <w:rPr>
          <w:color w:val="990000"/>
        </w:rPr>
        <w:t>m2:CLEC_APPL_ID</w:t>
      </w:r>
      <w:r w:rsidRPr="003D50B0">
        <w:rPr>
          <w:color w:val="0000FF"/>
        </w:rPr>
        <w:t>&gt;</w:t>
      </w:r>
      <w:r w:rsidRPr="003D50B0">
        <w:rPr>
          <w:szCs w:val="20"/>
        </w:rPr>
        <w:t xml:space="preserve"> </w:t>
      </w:r>
    </w:p>
    <w:p w14:paraId="479327D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m2:CLEC_APPL_PASSWORD</w:t>
      </w:r>
      <w:r w:rsidRPr="003D50B0">
        <w:rPr>
          <w:color w:val="0000FF"/>
        </w:rPr>
        <w:t>&gt;</w:t>
      </w:r>
      <w:r w:rsidRPr="003D50B0">
        <w:rPr>
          <w:bCs/>
        </w:rPr>
        <w:t>PA$$WORD</w:t>
      </w:r>
      <w:r w:rsidRPr="003D50B0">
        <w:rPr>
          <w:color w:val="0000FF"/>
        </w:rPr>
        <w:t>&lt;/</w:t>
      </w:r>
      <w:r w:rsidRPr="003D50B0">
        <w:rPr>
          <w:color w:val="990000"/>
        </w:rPr>
        <w:t>m2:CLEC_APPL_PASSWORD</w:t>
      </w:r>
      <w:r w:rsidRPr="003D50B0">
        <w:rPr>
          <w:color w:val="0000FF"/>
        </w:rPr>
        <w:t>&gt;</w:t>
      </w:r>
      <w:r w:rsidRPr="003D50B0">
        <w:rPr>
          <w:szCs w:val="20"/>
        </w:rPr>
        <w:t xml:space="preserve"> </w:t>
      </w:r>
    </w:p>
    <w:p w14:paraId="736D6E4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m2:DTSENT</w:t>
      </w:r>
      <w:r w:rsidRPr="003D50B0">
        <w:rPr>
          <w:color w:val="0000FF"/>
        </w:rPr>
        <w:t>&gt;</w:t>
      </w:r>
      <w:r w:rsidRPr="003D50B0">
        <w:rPr>
          <w:bCs/>
        </w:rPr>
        <w:t>200906181024AM</w:t>
      </w:r>
      <w:r w:rsidRPr="003D50B0">
        <w:rPr>
          <w:color w:val="0000FF"/>
        </w:rPr>
        <w:t>&lt;/</w:t>
      </w:r>
      <w:r w:rsidRPr="003D50B0">
        <w:rPr>
          <w:color w:val="990000"/>
        </w:rPr>
        <w:t>m2:DTSENT</w:t>
      </w:r>
      <w:r w:rsidRPr="003D50B0">
        <w:rPr>
          <w:color w:val="0000FF"/>
        </w:rPr>
        <w:t>&gt;</w:t>
      </w:r>
      <w:r w:rsidRPr="003D50B0">
        <w:rPr>
          <w:szCs w:val="20"/>
        </w:rPr>
        <w:t xml:space="preserve"> </w:t>
      </w:r>
    </w:p>
    <w:p w14:paraId="482C7295"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m2:ORD</w:t>
      </w:r>
      <w:r w:rsidRPr="003D50B0">
        <w:rPr>
          <w:color w:val="0000FF"/>
        </w:rPr>
        <w:t>&gt;</w:t>
      </w:r>
      <w:r w:rsidRPr="003D50B0">
        <w:rPr>
          <w:bCs/>
        </w:rPr>
        <w:t>C4191YT7</w:t>
      </w:r>
      <w:r w:rsidRPr="003D50B0">
        <w:rPr>
          <w:color w:val="0000FF"/>
        </w:rPr>
        <w:t>&lt;/</w:t>
      </w:r>
      <w:r w:rsidRPr="003D50B0">
        <w:rPr>
          <w:color w:val="990000"/>
        </w:rPr>
        <w:t>m2:ORD</w:t>
      </w:r>
      <w:r w:rsidRPr="003D50B0">
        <w:rPr>
          <w:color w:val="0000FF"/>
        </w:rPr>
        <w:t>&gt;</w:t>
      </w:r>
      <w:r w:rsidRPr="003D50B0">
        <w:rPr>
          <w:szCs w:val="20"/>
        </w:rPr>
        <w:t xml:space="preserve"> </w:t>
      </w:r>
    </w:p>
    <w:p w14:paraId="6C34A16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m2:STATUS_CODE</w:t>
      </w:r>
      <w:r w:rsidRPr="003D50B0">
        <w:rPr>
          <w:color w:val="0000FF"/>
        </w:rPr>
        <w:t>&gt;</w:t>
      </w:r>
      <w:r w:rsidRPr="003D50B0">
        <w:rPr>
          <w:bCs/>
        </w:rPr>
        <w:t>AO</w:t>
      </w:r>
      <w:r w:rsidRPr="003D50B0">
        <w:rPr>
          <w:color w:val="0000FF"/>
        </w:rPr>
        <w:t>&lt;/</w:t>
      </w:r>
      <w:r w:rsidRPr="003D50B0">
        <w:rPr>
          <w:color w:val="990000"/>
        </w:rPr>
        <w:t>m2:STATUS_CODE</w:t>
      </w:r>
      <w:r w:rsidRPr="003D50B0">
        <w:rPr>
          <w:color w:val="0000FF"/>
        </w:rPr>
        <w:t>&gt;</w:t>
      </w:r>
      <w:r w:rsidRPr="003D50B0">
        <w:rPr>
          <w:szCs w:val="20"/>
        </w:rPr>
        <w:t xml:space="preserve"> </w:t>
      </w:r>
    </w:p>
    <w:p w14:paraId="3A210679"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m2:STATUS_MSG</w:t>
      </w:r>
      <w:r w:rsidRPr="003D50B0">
        <w:rPr>
          <w:color w:val="0000FF"/>
        </w:rPr>
        <w:t>&gt;</w:t>
      </w:r>
      <w:r w:rsidRPr="003D50B0">
        <w:rPr>
          <w:bCs/>
        </w:rPr>
        <w:t>ASSIGNABLE ORDER</w:t>
      </w:r>
      <w:r w:rsidRPr="003D50B0">
        <w:rPr>
          <w:color w:val="0000FF"/>
        </w:rPr>
        <w:t>&lt;/</w:t>
      </w:r>
      <w:r w:rsidRPr="003D50B0">
        <w:rPr>
          <w:color w:val="990000"/>
        </w:rPr>
        <w:t>m2:STATUS_MSG</w:t>
      </w:r>
      <w:r w:rsidRPr="003D50B0">
        <w:rPr>
          <w:color w:val="0000FF"/>
        </w:rPr>
        <w:t>&gt;</w:t>
      </w:r>
      <w:r w:rsidRPr="003D50B0">
        <w:rPr>
          <w:szCs w:val="20"/>
        </w:rPr>
        <w:t xml:space="preserve"> </w:t>
      </w:r>
    </w:p>
    <w:p w14:paraId="200214D2"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m2:TRAN_ACK_TYPE</w:t>
      </w:r>
      <w:r w:rsidRPr="003D50B0">
        <w:rPr>
          <w:color w:val="0000FF"/>
        </w:rPr>
        <w:t>&gt;</w:t>
      </w:r>
      <w:r w:rsidRPr="003D50B0">
        <w:rPr>
          <w:bCs/>
        </w:rPr>
        <w:t>AT</w:t>
      </w:r>
      <w:r w:rsidRPr="003D50B0">
        <w:rPr>
          <w:color w:val="0000FF"/>
        </w:rPr>
        <w:t>&lt;/</w:t>
      </w:r>
      <w:r w:rsidRPr="003D50B0">
        <w:rPr>
          <w:color w:val="990000"/>
        </w:rPr>
        <w:t>m2:TRAN_ACK_TYPE</w:t>
      </w:r>
      <w:r w:rsidRPr="003D50B0">
        <w:rPr>
          <w:color w:val="0000FF"/>
        </w:rPr>
        <w:t>&gt;</w:t>
      </w:r>
      <w:r w:rsidRPr="003D50B0">
        <w:rPr>
          <w:szCs w:val="20"/>
        </w:rPr>
        <w:t xml:space="preserve"> </w:t>
      </w:r>
    </w:p>
    <w:p w14:paraId="0AE56CFF"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m2:TRANS_SET_PURPOSE_CODE</w:t>
      </w:r>
      <w:r w:rsidRPr="003D50B0">
        <w:rPr>
          <w:color w:val="0000FF"/>
        </w:rPr>
        <w:t>&gt;</w:t>
      </w:r>
      <w:r w:rsidRPr="003D50B0">
        <w:rPr>
          <w:bCs/>
        </w:rPr>
        <w:t>06</w:t>
      </w:r>
      <w:r w:rsidRPr="003D50B0">
        <w:rPr>
          <w:color w:val="0000FF"/>
        </w:rPr>
        <w:t>&lt;/</w:t>
      </w:r>
      <w:r w:rsidRPr="003D50B0">
        <w:rPr>
          <w:color w:val="990000"/>
        </w:rPr>
        <w:t>m2:TRANS_SET_PURPOSE_CODE</w:t>
      </w:r>
      <w:r w:rsidRPr="003D50B0">
        <w:rPr>
          <w:color w:val="0000FF"/>
        </w:rPr>
        <w:t>&gt;</w:t>
      </w:r>
      <w:r w:rsidRPr="003D50B0">
        <w:rPr>
          <w:szCs w:val="20"/>
        </w:rPr>
        <w:t xml:space="preserve"> </w:t>
      </w:r>
    </w:p>
    <w:p w14:paraId="1E9328AA"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m2:HDR</w:t>
      </w:r>
      <w:r w:rsidRPr="003D50B0">
        <w:rPr>
          <w:color w:val="0000FF"/>
        </w:rPr>
        <w:t>&gt;</w:t>
      </w:r>
    </w:p>
    <w:p w14:paraId="0E8BB3D0" w14:textId="77777777" w:rsidR="00FA719D" w:rsidRPr="003D50B0" w:rsidRDefault="00FA719D" w:rsidP="00FA719D">
      <w:pPr>
        <w:ind w:hanging="480"/>
        <w:rPr>
          <w:szCs w:val="20"/>
        </w:rPr>
      </w:pPr>
      <w:hyperlink r:id="rId243"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m2:NOTIFICATION</w:t>
      </w:r>
      <w:r w:rsidRPr="003D50B0">
        <w:rPr>
          <w:color w:val="0000FF"/>
        </w:rPr>
        <w:t>&gt;</w:t>
      </w:r>
    </w:p>
    <w:p w14:paraId="207DF2EE" w14:textId="77777777" w:rsidR="00FA719D" w:rsidRPr="003D50B0" w:rsidRDefault="00FA719D" w:rsidP="00FA719D">
      <w:pPr>
        <w:ind w:hanging="480"/>
        <w:rPr>
          <w:szCs w:val="20"/>
        </w:rPr>
      </w:pPr>
      <w:hyperlink r:id="rId244"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m2:FIRM_ORDER_NOTIFICATION</w:t>
      </w:r>
      <w:r w:rsidRPr="003D50B0">
        <w:rPr>
          <w:color w:val="0000FF"/>
        </w:rPr>
        <w:t>&gt;</w:t>
      </w:r>
    </w:p>
    <w:p w14:paraId="1ADD4910" w14:textId="77777777" w:rsidR="00FA719D" w:rsidRPr="003D50B0" w:rsidRDefault="00FA719D" w:rsidP="00FA719D">
      <w:pPr>
        <w:ind w:hanging="480"/>
        <w:rPr>
          <w:szCs w:val="20"/>
        </w:rPr>
      </w:pPr>
      <w:hyperlink r:id="rId245"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m2:NOTIFICATION_ADMIN</w:t>
      </w:r>
      <w:r w:rsidRPr="003D50B0">
        <w:rPr>
          <w:color w:val="0000FF"/>
        </w:rPr>
        <w:t>&gt;</w:t>
      </w:r>
    </w:p>
    <w:p w14:paraId="3648B1EC"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m2:INIT</w:t>
      </w:r>
      <w:r w:rsidRPr="003D50B0">
        <w:rPr>
          <w:color w:val="0000FF"/>
        </w:rPr>
        <w:t>&gt;</w:t>
      </w:r>
      <w:r w:rsidRPr="003D50B0">
        <w:rPr>
          <w:bCs/>
        </w:rPr>
        <w:t>BOJANGLES</w:t>
      </w:r>
      <w:r w:rsidRPr="003D50B0">
        <w:rPr>
          <w:color w:val="0000FF"/>
        </w:rPr>
        <w:t>&lt;/</w:t>
      </w:r>
      <w:r w:rsidRPr="003D50B0">
        <w:rPr>
          <w:color w:val="990000"/>
        </w:rPr>
        <w:t>m2:INIT</w:t>
      </w:r>
      <w:r w:rsidRPr="003D50B0">
        <w:rPr>
          <w:color w:val="0000FF"/>
        </w:rPr>
        <w:t>&gt;</w:t>
      </w:r>
      <w:r w:rsidRPr="003D50B0">
        <w:rPr>
          <w:szCs w:val="20"/>
        </w:rPr>
        <w:t xml:space="preserve"> </w:t>
      </w:r>
    </w:p>
    <w:p w14:paraId="1DDE6CAC"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m2:INIT_TEL_NO</w:t>
      </w:r>
      <w:r w:rsidRPr="003D50B0">
        <w:rPr>
          <w:color w:val="0000FF"/>
        </w:rPr>
        <w:t>&gt;</w:t>
      </w:r>
      <w:r w:rsidRPr="003D50B0">
        <w:rPr>
          <w:bCs/>
        </w:rPr>
        <w:t>8884448888</w:t>
      </w:r>
      <w:r w:rsidRPr="003D50B0">
        <w:rPr>
          <w:color w:val="0000FF"/>
        </w:rPr>
        <w:t>&lt;/</w:t>
      </w:r>
      <w:r w:rsidRPr="003D50B0">
        <w:rPr>
          <w:color w:val="990000"/>
        </w:rPr>
        <w:t>m2:INIT_TEL_NO</w:t>
      </w:r>
      <w:r w:rsidRPr="003D50B0">
        <w:rPr>
          <w:color w:val="0000FF"/>
        </w:rPr>
        <w:t>&gt;</w:t>
      </w:r>
      <w:r w:rsidRPr="003D50B0">
        <w:rPr>
          <w:szCs w:val="20"/>
        </w:rPr>
        <w:t xml:space="preserve"> </w:t>
      </w:r>
    </w:p>
    <w:p w14:paraId="78FBD653"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m2:REP</w:t>
      </w:r>
      <w:r w:rsidRPr="003D50B0">
        <w:rPr>
          <w:color w:val="0000FF"/>
        </w:rPr>
        <w:t>&gt;</w:t>
      </w:r>
      <w:r w:rsidRPr="003D50B0">
        <w:rPr>
          <w:bCs/>
        </w:rPr>
        <w:t>LCSC</w:t>
      </w:r>
      <w:r w:rsidRPr="003D50B0">
        <w:rPr>
          <w:color w:val="0000FF"/>
        </w:rPr>
        <w:t>&lt;/</w:t>
      </w:r>
      <w:r w:rsidRPr="003D50B0">
        <w:rPr>
          <w:color w:val="990000"/>
        </w:rPr>
        <w:t>m2:REP</w:t>
      </w:r>
      <w:r w:rsidRPr="003D50B0">
        <w:rPr>
          <w:color w:val="0000FF"/>
        </w:rPr>
        <w:t>&gt;</w:t>
      </w:r>
      <w:r w:rsidRPr="003D50B0">
        <w:rPr>
          <w:szCs w:val="20"/>
        </w:rPr>
        <w:t xml:space="preserve"> </w:t>
      </w:r>
    </w:p>
    <w:p w14:paraId="705A382B"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m2:REP_TEL_NO</w:t>
      </w:r>
      <w:r w:rsidRPr="003D50B0">
        <w:rPr>
          <w:color w:val="0000FF"/>
        </w:rPr>
        <w:t>&gt;</w:t>
      </w:r>
      <w:r w:rsidRPr="003D50B0">
        <w:rPr>
          <w:bCs/>
        </w:rPr>
        <w:t>8006670807</w:t>
      </w:r>
      <w:r w:rsidRPr="003D50B0">
        <w:rPr>
          <w:color w:val="0000FF"/>
        </w:rPr>
        <w:t>&lt;/</w:t>
      </w:r>
      <w:r w:rsidRPr="003D50B0">
        <w:rPr>
          <w:color w:val="990000"/>
        </w:rPr>
        <w:t>m2:REP_TEL_NO</w:t>
      </w:r>
      <w:r w:rsidRPr="003D50B0">
        <w:rPr>
          <w:color w:val="0000FF"/>
        </w:rPr>
        <w:t>&gt;</w:t>
      </w:r>
      <w:r w:rsidRPr="003D50B0">
        <w:rPr>
          <w:szCs w:val="20"/>
        </w:rPr>
        <w:t xml:space="preserve"> </w:t>
      </w:r>
    </w:p>
    <w:p w14:paraId="5029B9F0"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m2:DD_CD</w:t>
      </w:r>
      <w:r w:rsidRPr="003D50B0">
        <w:rPr>
          <w:color w:val="0000FF"/>
        </w:rPr>
        <w:t>&gt;</w:t>
      </w:r>
      <w:r w:rsidRPr="003D50B0">
        <w:rPr>
          <w:bCs/>
        </w:rPr>
        <w:t>20091231</w:t>
      </w:r>
      <w:r w:rsidRPr="003D50B0">
        <w:rPr>
          <w:color w:val="0000FF"/>
        </w:rPr>
        <w:t>&lt;/</w:t>
      </w:r>
      <w:r w:rsidRPr="003D50B0">
        <w:rPr>
          <w:color w:val="990000"/>
        </w:rPr>
        <w:t>m2:DD_CD</w:t>
      </w:r>
      <w:r w:rsidRPr="003D50B0">
        <w:rPr>
          <w:color w:val="0000FF"/>
        </w:rPr>
        <w:t>&gt;</w:t>
      </w:r>
      <w:r w:rsidRPr="003D50B0">
        <w:rPr>
          <w:szCs w:val="20"/>
        </w:rPr>
        <w:t xml:space="preserve"> </w:t>
      </w:r>
    </w:p>
    <w:p w14:paraId="6BCF10D0"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m2:BAN1</w:t>
      </w:r>
      <w:r w:rsidRPr="003D50B0">
        <w:rPr>
          <w:color w:val="0000FF"/>
        </w:rPr>
        <w:t>&gt;</w:t>
      </w:r>
      <w:r w:rsidRPr="003D50B0">
        <w:rPr>
          <w:bCs/>
        </w:rPr>
        <w:t>502N160107107</w:t>
      </w:r>
      <w:r w:rsidRPr="003D50B0">
        <w:rPr>
          <w:color w:val="0000FF"/>
        </w:rPr>
        <w:t>&lt;/</w:t>
      </w:r>
      <w:r w:rsidRPr="003D50B0">
        <w:rPr>
          <w:color w:val="990000"/>
        </w:rPr>
        <w:t>m2:BAN1</w:t>
      </w:r>
      <w:r w:rsidRPr="003D50B0">
        <w:rPr>
          <w:color w:val="0000FF"/>
        </w:rPr>
        <w:t>&gt;</w:t>
      </w:r>
      <w:r w:rsidRPr="003D50B0">
        <w:rPr>
          <w:szCs w:val="20"/>
        </w:rPr>
        <w:t xml:space="preserve"> </w:t>
      </w:r>
    </w:p>
    <w:p w14:paraId="01C4F999"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m2:NOTIFICATION_ADMIN</w:t>
      </w:r>
      <w:r w:rsidRPr="003D50B0">
        <w:rPr>
          <w:color w:val="0000FF"/>
        </w:rPr>
        <w:t>&gt;</w:t>
      </w:r>
    </w:p>
    <w:p w14:paraId="7CA803C6" w14:textId="77777777" w:rsidR="00FA719D" w:rsidRPr="003D50B0" w:rsidRDefault="00FA719D" w:rsidP="00FA719D">
      <w:pPr>
        <w:ind w:hanging="480"/>
        <w:rPr>
          <w:szCs w:val="20"/>
        </w:rPr>
      </w:pPr>
      <w:hyperlink r:id="rId246" w:history="1">
        <w:r w:rsidRPr="003D50B0">
          <w:rPr>
            <w:rFonts w:cs="Courier New"/>
            <w:bCs/>
            <w:color w:val="FF0000"/>
            <w:u w:val="single"/>
          </w:rPr>
          <w:t>-</w:t>
        </w:r>
      </w:hyperlink>
      <w:r w:rsidRPr="003D50B0">
        <w:rPr>
          <w:szCs w:val="20"/>
        </w:rPr>
        <w:t xml:space="preserve"> </w:t>
      </w:r>
      <w:r w:rsidRPr="003D50B0">
        <w:rPr>
          <w:color w:val="0000FF"/>
        </w:rPr>
        <w:t>&lt;</w:t>
      </w:r>
      <w:r w:rsidRPr="003D50B0">
        <w:rPr>
          <w:color w:val="990000"/>
        </w:rPr>
        <w:t>m2:SERVICES_INFO</w:t>
      </w:r>
      <w:r w:rsidRPr="003D50B0">
        <w:rPr>
          <w:color w:val="0000FF"/>
        </w:rPr>
        <w:t>&gt;</w:t>
      </w:r>
    </w:p>
    <w:p w14:paraId="54A5AEAE"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m2:LOCNUM_SVCS</w:t>
      </w:r>
      <w:r w:rsidRPr="003D50B0">
        <w:rPr>
          <w:color w:val="0000FF"/>
        </w:rPr>
        <w:t>&gt;</w:t>
      </w:r>
      <w:r w:rsidRPr="003D50B0">
        <w:rPr>
          <w:bCs/>
        </w:rPr>
        <w:t>000</w:t>
      </w:r>
      <w:r w:rsidRPr="003D50B0">
        <w:rPr>
          <w:color w:val="0000FF"/>
        </w:rPr>
        <w:t>&lt;/</w:t>
      </w:r>
      <w:r w:rsidRPr="003D50B0">
        <w:rPr>
          <w:color w:val="990000"/>
        </w:rPr>
        <w:t>m2:LOCNUM_SVCS</w:t>
      </w:r>
      <w:r w:rsidRPr="003D50B0">
        <w:rPr>
          <w:color w:val="0000FF"/>
        </w:rPr>
        <w:t>&gt;</w:t>
      </w:r>
      <w:r w:rsidRPr="003D50B0">
        <w:rPr>
          <w:szCs w:val="20"/>
        </w:rPr>
        <w:t xml:space="preserve"> </w:t>
      </w:r>
    </w:p>
    <w:p w14:paraId="732B1B68"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m2:LNUM</w:t>
      </w:r>
      <w:r w:rsidRPr="003D50B0">
        <w:rPr>
          <w:color w:val="0000FF"/>
        </w:rPr>
        <w:t>&gt;</w:t>
      </w:r>
      <w:r w:rsidRPr="003D50B0">
        <w:rPr>
          <w:bCs/>
        </w:rPr>
        <w:t>00001</w:t>
      </w:r>
      <w:r w:rsidRPr="003D50B0">
        <w:rPr>
          <w:color w:val="0000FF"/>
        </w:rPr>
        <w:t>&lt;/</w:t>
      </w:r>
      <w:r w:rsidRPr="003D50B0">
        <w:rPr>
          <w:color w:val="990000"/>
        </w:rPr>
        <w:t>m2:LNUM</w:t>
      </w:r>
      <w:r w:rsidRPr="003D50B0">
        <w:rPr>
          <w:color w:val="0000FF"/>
        </w:rPr>
        <w:t>&gt;</w:t>
      </w:r>
      <w:r w:rsidRPr="003D50B0">
        <w:rPr>
          <w:szCs w:val="20"/>
        </w:rPr>
        <w:t xml:space="preserve"> </w:t>
      </w:r>
    </w:p>
    <w:p w14:paraId="57C74896"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m2:ECCKT</w:t>
      </w:r>
      <w:r w:rsidRPr="003D50B0">
        <w:rPr>
          <w:color w:val="0000FF"/>
        </w:rPr>
        <w:t>&gt;</w:t>
      </w:r>
      <w:r w:rsidRPr="003D50B0">
        <w:rPr>
          <w:bCs/>
        </w:rPr>
        <w:t>K1.LYFU.502402..SC</w:t>
      </w:r>
      <w:r w:rsidRPr="003D50B0">
        <w:rPr>
          <w:color w:val="0000FF"/>
        </w:rPr>
        <w:t>&lt;/</w:t>
      </w:r>
      <w:r w:rsidRPr="003D50B0">
        <w:rPr>
          <w:color w:val="990000"/>
        </w:rPr>
        <w:t>m2:ECCKT</w:t>
      </w:r>
      <w:r w:rsidRPr="003D50B0">
        <w:rPr>
          <w:color w:val="0000FF"/>
        </w:rPr>
        <w:t>&gt;</w:t>
      </w:r>
      <w:r w:rsidRPr="003D50B0">
        <w:rPr>
          <w:szCs w:val="20"/>
        </w:rPr>
        <w:t xml:space="preserve"> </w:t>
      </w:r>
    </w:p>
    <w:p w14:paraId="13387A3C" w14:textId="77777777" w:rsidR="00FA719D" w:rsidRPr="003D50B0" w:rsidRDefault="00FA719D" w:rsidP="00FA719D">
      <w:pPr>
        <w:ind w:hanging="48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m2:L_ORD</w:t>
      </w:r>
      <w:r w:rsidRPr="003D50B0">
        <w:rPr>
          <w:color w:val="0000FF"/>
        </w:rPr>
        <w:t>&gt;</w:t>
      </w:r>
      <w:r w:rsidRPr="003D50B0">
        <w:rPr>
          <w:bCs/>
        </w:rPr>
        <w:t>C4191YT7</w:t>
      </w:r>
      <w:r w:rsidRPr="003D50B0">
        <w:rPr>
          <w:color w:val="0000FF"/>
        </w:rPr>
        <w:t>&lt;/</w:t>
      </w:r>
      <w:r w:rsidRPr="003D50B0">
        <w:rPr>
          <w:color w:val="990000"/>
        </w:rPr>
        <w:t>m2:L_ORD</w:t>
      </w:r>
      <w:r w:rsidRPr="003D50B0">
        <w:rPr>
          <w:color w:val="0000FF"/>
        </w:rPr>
        <w:t>&gt;</w:t>
      </w:r>
      <w:r w:rsidRPr="003D50B0">
        <w:rPr>
          <w:szCs w:val="20"/>
        </w:rPr>
        <w:t xml:space="preserve"> </w:t>
      </w:r>
    </w:p>
    <w:p w14:paraId="78B61E2B"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m2:SERVICES_INFO</w:t>
      </w:r>
      <w:r w:rsidRPr="003D50B0">
        <w:rPr>
          <w:color w:val="0000FF"/>
        </w:rPr>
        <w:t>&gt;</w:t>
      </w:r>
    </w:p>
    <w:p w14:paraId="7DB057AC"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m2:FIRM_ORDER_NOTIFICATION</w:t>
      </w:r>
      <w:r w:rsidRPr="003D50B0">
        <w:rPr>
          <w:color w:val="0000FF"/>
        </w:rPr>
        <w:t>&gt;</w:t>
      </w:r>
    </w:p>
    <w:p w14:paraId="71204BA8"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m2:NOTIFICATION</w:t>
      </w:r>
      <w:r w:rsidRPr="003D50B0">
        <w:rPr>
          <w:color w:val="0000FF"/>
        </w:rPr>
        <w:t>&gt;</w:t>
      </w:r>
    </w:p>
    <w:p w14:paraId="7F0354B4"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m2:LSR_RESP</w:t>
      </w:r>
      <w:r w:rsidRPr="003D50B0">
        <w:rPr>
          <w:color w:val="0000FF"/>
        </w:rPr>
        <w:t>&gt;</w:t>
      </w:r>
    </w:p>
    <w:p w14:paraId="3DD57427" w14:textId="77777777" w:rsidR="00FA719D" w:rsidRPr="003D50B0" w:rsidRDefault="00FA719D" w:rsidP="00FA719D">
      <w:pPr>
        <w:ind w:hanging="240"/>
        <w:rPr>
          <w:szCs w:val="20"/>
        </w:rPr>
      </w:pPr>
      <w:r w:rsidRPr="003D50B0">
        <w:rPr>
          <w:rFonts w:cs="Courier New"/>
          <w:bCs/>
          <w:color w:val="FF0000"/>
        </w:rPr>
        <w:t> </w:t>
      </w:r>
      <w:r w:rsidRPr="003D50B0">
        <w:rPr>
          <w:szCs w:val="20"/>
        </w:rPr>
        <w:t xml:space="preserve"> </w:t>
      </w:r>
      <w:r w:rsidRPr="003D50B0">
        <w:rPr>
          <w:color w:val="0000FF"/>
        </w:rPr>
        <w:t>&lt;/</w:t>
      </w:r>
      <w:r w:rsidRPr="003D50B0">
        <w:rPr>
          <w:color w:val="990000"/>
        </w:rPr>
        <w:t>m1:ATT_LSR_ORD_RSP</w:t>
      </w:r>
      <w:r w:rsidRPr="003D50B0">
        <w:rPr>
          <w:color w:val="0000FF"/>
        </w:rPr>
        <w:t>&gt;</w:t>
      </w:r>
    </w:p>
    <w:p w14:paraId="40D5D243" w14:textId="77777777" w:rsidR="00FA719D" w:rsidRPr="003D50B0" w:rsidRDefault="00FA719D" w:rsidP="00FA719D">
      <w:pPr>
        <w:ind w:hanging="480"/>
        <w:rPr>
          <w:szCs w:val="20"/>
        </w:rPr>
      </w:pPr>
    </w:p>
    <w:p w14:paraId="65F022DD" w14:textId="77777777" w:rsidR="00FA719D" w:rsidRDefault="00FA719D">
      <w:pPr>
        <w:pStyle w:val="Header"/>
        <w:tabs>
          <w:tab w:val="clear" w:pos="4320"/>
          <w:tab w:val="clear" w:pos="8640"/>
        </w:tabs>
      </w:pPr>
    </w:p>
    <w:p w14:paraId="48765FE9" w14:textId="77777777" w:rsidR="008A247B" w:rsidRDefault="00192871">
      <w:pPr>
        <w:pStyle w:val="Heading2"/>
        <w:rPr>
          <w:rFonts w:cs="Arial"/>
        </w:rPr>
      </w:pPr>
      <w:r>
        <w:rPr>
          <w:rFonts w:cs="Arial"/>
        </w:rPr>
        <w:br w:type="page"/>
      </w:r>
      <w:r w:rsidR="008A247B">
        <w:rPr>
          <w:rFonts w:cs="Arial"/>
        </w:rPr>
        <w:lastRenderedPageBreak/>
        <w:t>Test Case A011:  Scenario Description *New (Act=N) Install one (1) existing retail single line account to Line Share – LNA=N</w:t>
      </w:r>
    </w:p>
    <w:p w14:paraId="004A4F81" w14:textId="77777777" w:rsidR="00F44E42" w:rsidRPr="00F44E42" w:rsidRDefault="00F44E42" w:rsidP="00F44E42"/>
    <w:p w14:paraId="3DD8C3E2"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387494F3" w14:textId="77777777">
        <w:trPr>
          <w:tblHeader/>
        </w:trPr>
        <w:tc>
          <w:tcPr>
            <w:tcW w:w="2070" w:type="dxa"/>
            <w:tcBorders>
              <w:bottom w:val="single" w:sz="6" w:space="0" w:color="auto"/>
            </w:tcBorders>
          </w:tcPr>
          <w:p w14:paraId="3FDF7B89"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B93151A"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549D7A95"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1AD2EFFB" w14:textId="77777777">
        <w:trPr>
          <w:cantSplit/>
        </w:trPr>
        <w:tc>
          <w:tcPr>
            <w:tcW w:w="8748" w:type="dxa"/>
            <w:gridSpan w:val="3"/>
            <w:tcBorders>
              <w:bottom w:val="single" w:sz="6" w:space="0" w:color="auto"/>
            </w:tcBorders>
            <w:shd w:val="clear" w:color="auto" w:fill="0000FF"/>
          </w:tcPr>
          <w:p w14:paraId="6B82FA8D"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11DBFF5C" w14:textId="77777777">
        <w:trPr>
          <w:cantSplit/>
        </w:trPr>
        <w:tc>
          <w:tcPr>
            <w:tcW w:w="8748" w:type="dxa"/>
            <w:gridSpan w:val="3"/>
            <w:tcBorders>
              <w:bottom w:val="single" w:sz="6" w:space="0" w:color="auto"/>
            </w:tcBorders>
            <w:shd w:val="clear" w:color="auto" w:fill="99CCFF"/>
          </w:tcPr>
          <w:p w14:paraId="294D344C"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2E8219B1" w14:textId="77777777">
        <w:tc>
          <w:tcPr>
            <w:tcW w:w="2070" w:type="dxa"/>
            <w:shd w:val="clear" w:color="auto" w:fill="CC99FF"/>
          </w:tcPr>
          <w:p w14:paraId="3FE0254B"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150382EB"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42C22E96" w14:textId="77777777" w:rsidR="008A247B" w:rsidRPr="00732613" w:rsidRDefault="008A247B">
            <w:pPr>
              <w:pStyle w:val="Heading4"/>
              <w:rPr>
                <w:rFonts w:cs="Arial"/>
                <w:b/>
                <w:bCs/>
                <w:i w:val="0"/>
              </w:rPr>
            </w:pPr>
            <w:r w:rsidRPr="00732613">
              <w:rPr>
                <w:rFonts w:cs="Arial"/>
                <w:b/>
                <w:bCs/>
                <w:i w:val="0"/>
              </w:rPr>
              <w:t>ZXL</w:t>
            </w:r>
          </w:p>
        </w:tc>
      </w:tr>
      <w:tr w:rsidR="008A247B" w:rsidRPr="00732613" w14:paraId="269367BD" w14:textId="77777777">
        <w:tc>
          <w:tcPr>
            <w:tcW w:w="2070" w:type="dxa"/>
          </w:tcPr>
          <w:p w14:paraId="5020760A"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085D3634"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7AF510D3" w14:textId="77777777" w:rsidR="008A247B" w:rsidRPr="00732613" w:rsidRDefault="008A247B">
            <w:pPr>
              <w:rPr>
                <w:rFonts w:ascii="Arial" w:hAnsi="Arial" w:cs="Arial"/>
                <w:b/>
                <w:bCs/>
                <w:iCs/>
              </w:rPr>
            </w:pPr>
            <w:r w:rsidRPr="00732613">
              <w:rPr>
                <w:rFonts w:ascii="Arial" w:hAnsi="Arial" w:cs="Arial"/>
                <w:b/>
                <w:bCs/>
                <w:iCs/>
              </w:rPr>
              <w:t>A11</w:t>
            </w:r>
          </w:p>
        </w:tc>
      </w:tr>
      <w:tr w:rsidR="008A247B" w:rsidRPr="00732613" w14:paraId="4B81C02D" w14:textId="77777777">
        <w:tc>
          <w:tcPr>
            <w:tcW w:w="2070" w:type="dxa"/>
            <w:tcBorders>
              <w:bottom w:val="single" w:sz="6" w:space="0" w:color="auto"/>
            </w:tcBorders>
          </w:tcPr>
          <w:p w14:paraId="7FFF8583"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08B1FA37"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2ED8BAC4" w14:textId="77777777" w:rsidR="008A247B" w:rsidRPr="00732613" w:rsidRDefault="008A247B">
            <w:pPr>
              <w:rPr>
                <w:rFonts w:ascii="Arial" w:hAnsi="Arial" w:cs="Arial"/>
                <w:b/>
                <w:bCs/>
                <w:iCs/>
              </w:rPr>
            </w:pPr>
            <w:r w:rsidRPr="00732613">
              <w:rPr>
                <w:rFonts w:ascii="Arial" w:hAnsi="Arial" w:cs="Arial"/>
                <w:b/>
                <w:bCs/>
                <w:iCs/>
              </w:rPr>
              <w:t>770C070002002</w:t>
            </w:r>
          </w:p>
        </w:tc>
      </w:tr>
      <w:tr w:rsidR="008A247B" w:rsidRPr="00732613" w14:paraId="2BC2832D" w14:textId="77777777">
        <w:tc>
          <w:tcPr>
            <w:tcW w:w="2070" w:type="dxa"/>
            <w:tcBorders>
              <w:bottom w:val="single" w:sz="6" w:space="0" w:color="auto"/>
            </w:tcBorders>
          </w:tcPr>
          <w:p w14:paraId="4BB6696B"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FF71D5E"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362E5D6A"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0D3195A9" w14:textId="77777777">
        <w:trPr>
          <w:trHeight w:val="72"/>
        </w:trPr>
        <w:tc>
          <w:tcPr>
            <w:tcW w:w="2070" w:type="dxa"/>
            <w:shd w:val="clear" w:color="auto" w:fill="CC99FF"/>
          </w:tcPr>
          <w:p w14:paraId="602F1CC1"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0A6EF5ED"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5DDD4875"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744EB142" w14:textId="77777777">
        <w:tc>
          <w:tcPr>
            <w:tcW w:w="2070" w:type="dxa"/>
            <w:shd w:val="clear" w:color="auto" w:fill="CC99FF"/>
          </w:tcPr>
          <w:p w14:paraId="4247301D"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400D9975"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64C4FDEF"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496FB22" w14:textId="77777777">
        <w:tc>
          <w:tcPr>
            <w:tcW w:w="2070" w:type="dxa"/>
          </w:tcPr>
          <w:p w14:paraId="09F31F59"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4F06623D"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42F38DE2"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5E954494" w14:textId="77777777">
        <w:tc>
          <w:tcPr>
            <w:tcW w:w="2070" w:type="dxa"/>
          </w:tcPr>
          <w:p w14:paraId="7F2D0DA1"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7E70E839"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4C89D3F5"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6F6DD2C5" w14:textId="77777777">
        <w:tc>
          <w:tcPr>
            <w:tcW w:w="2070" w:type="dxa"/>
          </w:tcPr>
          <w:p w14:paraId="1F74D528"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60222EE1"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1A6D554B"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0C9BCE7" w14:textId="77777777">
        <w:tc>
          <w:tcPr>
            <w:tcW w:w="2070" w:type="dxa"/>
          </w:tcPr>
          <w:p w14:paraId="633BB611"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04C4969A"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04D23F0E"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507552F1" w14:textId="77777777">
        <w:tc>
          <w:tcPr>
            <w:tcW w:w="2070" w:type="dxa"/>
            <w:tcBorders>
              <w:bottom w:val="single" w:sz="6" w:space="0" w:color="auto"/>
            </w:tcBorders>
          </w:tcPr>
          <w:p w14:paraId="2660A1F7"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4325579"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7A05ED80" w14:textId="77777777" w:rsidR="008A247B" w:rsidRPr="002B3F23" w:rsidRDefault="008A247B">
            <w:pPr>
              <w:pStyle w:val="Heading3"/>
              <w:rPr>
                <w:rFonts w:cs="Arial"/>
                <w:i w:val="0"/>
                <w:lang w:val="en-US" w:eastAsia="en-US"/>
              </w:rPr>
            </w:pPr>
            <w:r w:rsidRPr="002B3F23">
              <w:rPr>
                <w:rFonts w:cs="Arial"/>
                <w:i w:val="0"/>
                <w:lang w:val="en-US" w:eastAsia="en-US"/>
              </w:rPr>
              <w:t>1R--</w:t>
            </w:r>
          </w:p>
        </w:tc>
      </w:tr>
      <w:tr w:rsidR="008A247B" w:rsidRPr="00732613" w14:paraId="15F7C635" w14:textId="77777777">
        <w:tc>
          <w:tcPr>
            <w:tcW w:w="2070" w:type="dxa"/>
            <w:tcBorders>
              <w:bottom w:val="single" w:sz="6" w:space="0" w:color="auto"/>
            </w:tcBorders>
            <w:shd w:val="clear" w:color="auto" w:fill="CC99FF"/>
          </w:tcPr>
          <w:p w14:paraId="3FFBC2BD" w14:textId="77777777" w:rsidR="008A247B" w:rsidRPr="00732613" w:rsidRDefault="008A247B">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386AA8AC" w14:textId="77777777" w:rsidR="008A247B" w:rsidRPr="00732613" w:rsidRDefault="008A247B">
            <w:pPr>
              <w:rPr>
                <w:rFonts w:ascii="Arial" w:hAnsi="Arial" w:cs="Arial"/>
                <w:b/>
                <w:bCs/>
              </w:rPr>
            </w:pPr>
            <w:r w:rsidRPr="00732613">
              <w:rPr>
                <w:rFonts w:ascii="Arial" w:hAnsi="Arial" w:cs="Arial"/>
                <w:b/>
                <w:bCs/>
              </w:rPr>
              <w:t>Local Service Office</w:t>
            </w:r>
          </w:p>
        </w:tc>
        <w:tc>
          <w:tcPr>
            <w:tcW w:w="2358" w:type="dxa"/>
            <w:tcBorders>
              <w:bottom w:val="single" w:sz="6" w:space="0" w:color="auto"/>
            </w:tcBorders>
            <w:shd w:val="clear" w:color="auto" w:fill="CC99FF"/>
          </w:tcPr>
          <w:p w14:paraId="6ED5AA6B" w14:textId="77777777" w:rsidR="008A247B" w:rsidRPr="002B3F23" w:rsidRDefault="008A247B">
            <w:pPr>
              <w:pStyle w:val="Heading3"/>
              <w:rPr>
                <w:rFonts w:cs="Arial"/>
                <w:i w:val="0"/>
                <w:lang w:val="en-US" w:eastAsia="en-US"/>
              </w:rPr>
            </w:pPr>
            <w:r w:rsidRPr="002B3F23">
              <w:rPr>
                <w:rFonts w:cs="Arial"/>
                <w:i w:val="0"/>
                <w:lang w:val="en-US" w:eastAsia="en-US"/>
              </w:rPr>
              <w:t>770946</w:t>
            </w:r>
          </w:p>
        </w:tc>
      </w:tr>
      <w:tr w:rsidR="008A247B" w:rsidRPr="00732613" w14:paraId="4DF7AFA1" w14:textId="77777777">
        <w:tc>
          <w:tcPr>
            <w:tcW w:w="2070" w:type="dxa"/>
            <w:tcBorders>
              <w:bottom w:val="single" w:sz="6" w:space="0" w:color="auto"/>
            </w:tcBorders>
            <w:shd w:val="clear" w:color="auto" w:fill="CC99FF"/>
          </w:tcPr>
          <w:p w14:paraId="5D7B9221"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68A1E2A3"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358" w:type="dxa"/>
            <w:tcBorders>
              <w:bottom w:val="single" w:sz="6" w:space="0" w:color="auto"/>
            </w:tcBorders>
            <w:shd w:val="clear" w:color="auto" w:fill="CC99FF"/>
          </w:tcPr>
          <w:p w14:paraId="25808193"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1F5D845D" w14:textId="77777777">
        <w:tc>
          <w:tcPr>
            <w:tcW w:w="2070" w:type="dxa"/>
            <w:shd w:val="clear" w:color="auto" w:fill="CC99FF"/>
          </w:tcPr>
          <w:p w14:paraId="32199B6A"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1B6C08E0"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1A9D4B46"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1628AED8" w14:textId="77777777">
        <w:tc>
          <w:tcPr>
            <w:tcW w:w="2070" w:type="dxa"/>
            <w:tcBorders>
              <w:bottom w:val="single" w:sz="6" w:space="0" w:color="auto"/>
            </w:tcBorders>
          </w:tcPr>
          <w:p w14:paraId="61ABA5A5"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0FE9E2F"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1307327D" w14:textId="77777777" w:rsidR="008A247B" w:rsidRPr="00732613" w:rsidRDefault="008A247B">
            <w:pPr>
              <w:rPr>
                <w:rFonts w:ascii="Arial" w:hAnsi="Arial" w:cs="Arial"/>
                <w:b/>
                <w:bCs/>
                <w:iCs/>
              </w:rPr>
            </w:pPr>
            <w:r w:rsidRPr="00732613">
              <w:rPr>
                <w:rFonts w:ascii="Arial" w:hAnsi="Arial" w:cs="Arial"/>
                <w:b/>
                <w:bCs/>
                <w:iCs/>
              </w:rPr>
              <w:t>XXXXXXXXXXXXXXXXXXX</w:t>
            </w:r>
          </w:p>
        </w:tc>
      </w:tr>
      <w:tr w:rsidR="008A247B" w:rsidRPr="00732613" w14:paraId="78F2F436" w14:textId="77777777">
        <w:tc>
          <w:tcPr>
            <w:tcW w:w="2070" w:type="dxa"/>
            <w:tcBorders>
              <w:bottom w:val="single" w:sz="6" w:space="0" w:color="auto"/>
            </w:tcBorders>
            <w:shd w:val="clear" w:color="auto" w:fill="CC99FF"/>
          </w:tcPr>
          <w:p w14:paraId="31C8483F" w14:textId="77777777" w:rsidR="008A247B" w:rsidRPr="00732613" w:rsidRDefault="008A247B">
            <w:pPr>
              <w:rPr>
                <w:rFonts w:ascii="Arial" w:hAnsi="Arial" w:cs="Arial"/>
                <w:b/>
                <w:bCs/>
              </w:rPr>
            </w:pPr>
            <w:r w:rsidRPr="00732613">
              <w:rPr>
                <w:rFonts w:ascii="Arial" w:hAnsi="Arial" w:cs="Arial"/>
                <w:b/>
                <w:bCs/>
              </w:rPr>
              <w:t>NC</w:t>
            </w:r>
          </w:p>
        </w:tc>
        <w:tc>
          <w:tcPr>
            <w:tcW w:w="4320" w:type="dxa"/>
            <w:tcBorders>
              <w:bottom w:val="single" w:sz="6" w:space="0" w:color="auto"/>
            </w:tcBorders>
            <w:shd w:val="clear" w:color="auto" w:fill="CC99FF"/>
          </w:tcPr>
          <w:p w14:paraId="6B886011"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tcBorders>
              <w:bottom w:val="single" w:sz="6" w:space="0" w:color="auto"/>
            </w:tcBorders>
            <w:shd w:val="clear" w:color="auto" w:fill="CC99FF"/>
          </w:tcPr>
          <w:p w14:paraId="69DA5B71"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2B714D78" w14:textId="77777777">
        <w:tc>
          <w:tcPr>
            <w:tcW w:w="2070" w:type="dxa"/>
            <w:shd w:val="clear" w:color="auto" w:fill="CC99FF"/>
          </w:tcPr>
          <w:p w14:paraId="1B8FA69E"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70F7BD8F"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6B2FFFB2"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18EA3956" w14:textId="77777777">
        <w:tc>
          <w:tcPr>
            <w:tcW w:w="2070" w:type="dxa"/>
            <w:tcBorders>
              <w:bottom w:val="single" w:sz="6" w:space="0" w:color="auto"/>
            </w:tcBorders>
            <w:shd w:val="clear" w:color="auto" w:fill="CC99FF"/>
          </w:tcPr>
          <w:p w14:paraId="34B5CD89"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3D9ACB8C"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767F9E56"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46EC72E4" w14:textId="77777777">
        <w:trPr>
          <w:cantSplit/>
        </w:trPr>
        <w:tc>
          <w:tcPr>
            <w:tcW w:w="8748" w:type="dxa"/>
            <w:gridSpan w:val="3"/>
            <w:tcBorders>
              <w:bottom w:val="single" w:sz="6" w:space="0" w:color="auto"/>
            </w:tcBorders>
            <w:shd w:val="clear" w:color="auto" w:fill="99CCFF"/>
          </w:tcPr>
          <w:p w14:paraId="6CA667E3" w14:textId="77777777" w:rsidR="008A247B" w:rsidRPr="00732613" w:rsidRDefault="008A247B">
            <w:pPr>
              <w:pStyle w:val="Heading5"/>
              <w:rPr>
                <w:rFonts w:cs="Arial"/>
                <w:bCs/>
                <w:color w:val="auto"/>
                <w:szCs w:val="24"/>
              </w:rPr>
            </w:pPr>
            <w:r w:rsidRPr="00732613">
              <w:rPr>
                <w:rFonts w:cs="Arial"/>
                <w:bCs/>
                <w:color w:val="auto"/>
                <w:szCs w:val="24"/>
              </w:rPr>
              <w:t>Billing Section</w:t>
            </w:r>
          </w:p>
        </w:tc>
      </w:tr>
      <w:tr w:rsidR="008A247B" w:rsidRPr="00732613" w14:paraId="1ECBD352" w14:textId="77777777">
        <w:tc>
          <w:tcPr>
            <w:tcW w:w="2070" w:type="dxa"/>
          </w:tcPr>
          <w:p w14:paraId="78005F61"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4158022D"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68584E97" w14:textId="77777777" w:rsidR="008A247B" w:rsidRPr="00732613" w:rsidRDefault="008A247B">
            <w:pPr>
              <w:rPr>
                <w:rFonts w:ascii="Arial" w:hAnsi="Arial" w:cs="Arial"/>
                <w:b/>
                <w:bCs/>
                <w:iCs/>
              </w:rPr>
            </w:pPr>
            <w:r w:rsidRPr="00732613">
              <w:rPr>
                <w:rFonts w:ascii="Arial" w:hAnsi="Arial" w:cs="Arial"/>
                <w:b/>
                <w:bCs/>
                <w:iCs/>
              </w:rPr>
              <w:t>770C070002002</w:t>
            </w:r>
          </w:p>
        </w:tc>
      </w:tr>
      <w:tr w:rsidR="008A247B" w:rsidRPr="00732613" w14:paraId="4CEEBFEF" w14:textId="77777777">
        <w:tc>
          <w:tcPr>
            <w:tcW w:w="2070" w:type="dxa"/>
            <w:tcBorders>
              <w:bottom w:val="single" w:sz="6" w:space="0" w:color="auto"/>
            </w:tcBorders>
            <w:shd w:val="clear" w:color="auto" w:fill="CC99FF"/>
          </w:tcPr>
          <w:p w14:paraId="0C76A9D0"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3F5D4CCE"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7958562C"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5FA10EC6" w14:textId="77777777">
        <w:trPr>
          <w:cantSplit/>
        </w:trPr>
        <w:tc>
          <w:tcPr>
            <w:tcW w:w="8748" w:type="dxa"/>
            <w:gridSpan w:val="3"/>
            <w:tcBorders>
              <w:bottom w:val="single" w:sz="6" w:space="0" w:color="auto"/>
            </w:tcBorders>
            <w:shd w:val="clear" w:color="auto" w:fill="99CCFF"/>
          </w:tcPr>
          <w:p w14:paraId="7E4607AA"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106F2B48" w14:textId="77777777">
        <w:tc>
          <w:tcPr>
            <w:tcW w:w="2070" w:type="dxa"/>
            <w:shd w:val="clear" w:color="auto" w:fill="CC99FF"/>
          </w:tcPr>
          <w:p w14:paraId="40C0B23F"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3B82FF71"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2B8E62C0"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7FAD6491" w14:textId="77777777">
        <w:tc>
          <w:tcPr>
            <w:tcW w:w="2070" w:type="dxa"/>
            <w:shd w:val="clear" w:color="auto" w:fill="CC99FF"/>
          </w:tcPr>
          <w:p w14:paraId="13DC203B"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7ECD3E50"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22DC7CD3"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4465C886" w14:textId="77777777">
        <w:tc>
          <w:tcPr>
            <w:tcW w:w="2070" w:type="dxa"/>
            <w:shd w:val="clear" w:color="auto" w:fill="CC99FF"/>
          </w:tcPr>
          <w:p w14:paraId="39F81E8A"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7EB86461"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02EFCBB0"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34DFACF7" w14:textId="77777777">
        <w:tc>
          <w:tcPr>
            <w:tcW w:w="2070" w:type="dxa"/>
            <w:shd w:val="clear" w:color="auto" w:fill="CC99FF"/>
          </w:tcPr>
          <w:p w14:paraId="0FCA8F42"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68E68189"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6E044533" w14:textId="77777777" w:rsidR="008A247B" w:rsidRPr="00732613" w:rsidRDefault="008A247B">
            <w:pPr>
              <w:pStyle w:val="Heading4"/>
              <w:rPr>
                <w:rFonts w:cs="Arial"/>
                <w:b/>
                <w:bCs/>
                <w:i w:val="0"/>
              </w:rPr>
            </w:pPr>
            <w:r w:rsidRPr="00732613">
              <w:rPr>
                <w:rFonts w:cs="Arial"/>
                <w:b/>
                <w:bCs/>
                <w:i w:val="0"/>
              </w:rPr>
              <w:t>Petunia Pig</w:t>
            </w:r>
          </w:p>
        </w:tc>
      </w:tr>
      <w:tr w:rsidR="008A247B" w:rsidRPr="00732613" w14:paraId="690C1B99" w14:textId="77777777">
        <w:tc>
          <w:tcPr>
            <w:tcW w:w="2070" w:type="dxa"/>
            <w:tcBorders>
              <w:bottom w:val="single" w:sz="6" w:space="0" w:color="auto"/>
            </w:tcBorders>
            <w:shd w:val="clear" w:color="auto" w:fill="CC99FF"/>
          </w:tcPr>
          <w:p w14:paraId="03FB47E4"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5A01A63B"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C530C50" w14:textId="77777777" w:rsidR="008A247B" w:rsidRPr="00732613" w:rsidRDefault="008A247B">
            <w:pPr>
              <w:rPr>
                <w:rFonts w:ascii="Arial" w:hAnsi="Arial" w:cs="Arial"/>
                <w:b/>
                <w:bCs/>
                <w:iCs/>
              </w:rPr>
            </w:pPr>
            <w:r w:rsidRPr="00732613">
              <w:rPr>
                <w:rFonts w:ascii="Arial" w:hAnsi="Arial" w:cs="Arial"/>
                <w:b/>
                <w:bCs/>
                <w:iCs/>
              </w:rPr>
              <w:t>4440004444</w:t>
            </w:r>
          </w:p>
        </w:tc>
      </w:tr>
      <w:tr w:rsidR="008A247B" w:rsidRPr="00732613" w14:paraId="57CB6B3F" w14:textId="77777777">
        <w:trPr>
          <w:cantSplit/>
        </w:trPr>
        <w:tc>
          <w:tcPr>
            <w:tcW w:w="8748" w:type="dxa"/>
            <w:gridSpan w:val="3"/>
            <w:tcBorders>
              <w:bottom w:val="single" w:sz="6" w:space="0" w:color="auto"/>
            </w:tcBorders>
            <w:shd w:val="clear" w:color="auto" w:fill="0000FF"/>
          </w:tcPr>
          <w:p w14:paraId="108BA1D0"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36BF2A88" w14:textId="77777777">
        <w:trPr>
          <w:cantSplit/>
        </w:trPr>
        <w:tc>
          <w:tcPr>
            <w:tcW w:w="8748" w:type="dxa"/>
            <w:gridSpan w:val="3"/>
            <w:shd w:val="clear" w:color="auto" w:fill="99CCFF"/>
          </w:tcPr>
          <w:p w14:paraId="31DE430D"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5C1D8493" w14:textId="77777777">
        <w:tc>
          <w:tcPr>
            <w:tcW w:w="2070" w:type="dxa"/>
          </w:tcPr>
          <w:p w14:paraId="5ECF70F5"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572D40C4"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7E1A9044"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4916DCED" w14:textId="77777777">
        <w:tc>
          <w:tcPr>
            <w:tcW w:w="2070" w:type="dxa"/>
          </w:tcPr>
          <w:p w14:paraId="7373EF9D" w14:textId="77777777" w:rsidR="008A247B" w:rsidRPr="00732613" w:rsidRDefault="008A247B">
            <w:pPr>
              <w:rPr>
                <w:rFonts w:ascii="Arial" w:hAnsi="Arial" w:cs="Arial"/>
                <w:b/>
                <w:bCs/>
              </w:rPr>
            </w:pPr>
            <w:r w:rsidRPr="00732613">
              <w:rPr>
                <w:rFonts w:ascii="Arial" w:hAnsi="Arial" w:cs="Arial"/>
                <w:b/>
                <w:bCs/>
              </w:rPr>
              <w:lastRenderedPageBreak/>
              <w:t>SANO</w:t>
            </w:r>
          </w:p>
        </w:tc>
        <w:tc>
          <w:tcPr>
            <w:tcW w:w="4320" w:type="dxa"/>
          </w:tcPr>
          <w:p w14:paraId="41BC4FAC"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70495A37" w14:textId="77777777" w:rsidR="008A247B" w:rsidRPr="00732613" w:rsidRDefault="008A247B">
            <w:pPr>
              <w:rPr>
                <w:rFonts w:ascii="Arial" w:hAnsi="Arial" w:cs="Arial"/>
                <w:b/>
                <w:bCs/>
                <w:iCs/>
              </w:rPr>
            </w:pPr>
            <w:r w:rsidRPr="00732613">
              <w:rPr>
                <w:rFonts w:ascii="Arial" w:hAnsi="Arial" w:cs="Arial"/>
                <w:b/>
                <w:bCs/>
                <w:iCs/>
              </w:rPr>
              <w:t>1</w:t>
            </w:r>
          </w:p>
        </w:tc>
      </w:tr>
      <w:tr w:rsidR="008A247B" w:rsidRPr="00732613" w14:paraId="6B31B8A4" w14:textId="77777777">
        <w:tc>
          <w:tcPr>
            <w:tcW w:w="2070" w:type="dxa"/>
          </w:tcPr>
          <w:p w14:paraId="0D264E23"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1190469F"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6F1F430" w14:textId="77777777" w:rsidR="008A247B" w:rsidRPr="00732613" w:rsidRDefault="008A247B">
            <w:pPr>
              <w:rPr>
                <w:rFonts w:ascii="Arial" w:hAnsi="Arial" w:cs="Arial"/>
                <w:b/>
                <w:bCs/>
                <w:iCs/>
              </w:rPr>
            </w:pPr>
            <w:r w:rsidRPr="00732613">
              <w:rPr>
                <w:rFonts w:ascii="Arial" w:hAnsi="Arial" w:cs="Arial"/>
                <w:b/>
                <w:bCs/>
                <w:iCs/>
              </w:rPr>
              <w:t>Clec Test Bed</w:t>
            </w:r>
          </w:p>
        </w:tc>
      </w:tr>
      <w:tr w:rsidR="008A247B" w:rsidRPr="00732613" w14:paraId="009C6B8D" w14:textId="77777777">
        <w:tc>
          <w:tcPr>
            <w:tcW w:w="2070" w:type="dxa"/>
          </w:tcPr>
          <w:p w14:paraId="6D85584C"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2F994B07"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26E02948" w14:textId="77777777" w:rsidR="008A247B" w:rsidRPr="00732613" w:rsidRDefault="008A247B">
            <w:pPr>
              <w:rPr>
                <w:rFonts w:ascii="Arial" w:hAnsi="Arial" w:cs="Arial"/>
                <w:b/>
                <w:bCs/>
                <w:iCs/>
                <w:lang w:val="fr-FR"/>
              </w:rPr>
            </w:pPr>
            <w:r w:rsidRPr="00732613">
              <w:rPr>
                <w:rFonts w:ascii="Arial" w:hAnsi="Arial" w:cs="Arial"/>
                <w:b/>
                <w:bCs/>
                <w:iCs/>
                <w:lang w:val="fr-FR"/>
              </w:rPr>
              <w:t>Rd</w:t>
            </w:r>
          </w:p>
        </w:tc>
      </w:tr>
      <w:tr w:rsidR="008A247B" w:rsidRPr="00732613" w14:paraId="4908D10F" w14:textId="77777777">
        <w:trPr>
          <w:cantSplit/>
          <w:trHeight w:val="255"/>
        </w:trPr>
        <w:tc>
          <w:tcPr>
            <w:tcW w:w="8748" w:type="dxa"/>
            <w:gridSpan w:val="3"/>
            <w:tcBorders>
              <w:bottom w:val="single" w:sz="6" w:space="0" w:color="auto"/>
            </w:tcBorders>
            <w:shd w:val="clear" w:color="auto" w:fill="0000FF"/>
          </w:tcPr>
          <w:p w14:paraId="0BD6C323"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776D5C0D" w14:textId="77777777">
        <w:trPr>
          <w:cantSplit/>
          <w:trHeight w:val="255"/>
        </w:trPr>
        <w:tc>
          <w:tcPr>
            <w:tcW w:w="8748" w:type="dxa"/>
            <w:gridSpan w:val="3"/>
            <w:shd w:val="clear" w:color="auto" w:fill="99CCFF"/>
          </w:tcPr>
          <w:p w14:paraId="72490C64" w14:textId="77777777" w:rsidR="008A247B" w:rsidRPr="00732613" w:rsidRDefault="008A247B">
            <w:pPr>
              <w:pStyle w:val="Heading5"/>
              <w:rPr>
                <w:rFonts w:cs="Arial"/>
                <w:bCs/>
                <w:color w:val="auto"/>
                <w:szCs w:val="24"/>
              </w:rPr>
            </w:pPr>
            <w:r w:rsidRPr="00732613">
              <w:rPr>
                <w:rFonts w:cs="Arial"/>
                <w:bCs/>
                <w:color w:val="auto"/>
                <w:szCs w:val="24"/>
              </w:rPr>
              <w:t>Administrative Section</w:t>
            </w:r>
          </w:p>
        </w:tc>
      </w:tr>
      <w:tr w:rsidR="008A247B" w:rsidRPr="00732613" w14:paraId="609EE25E" w14:textId="77777777">
        <w:trPr>
          <w:trHeight w:val="255"/>
        </w:trPr>
        <w:tc>
          <w:tcPr>
            <w:tcW w:w="2070" w:type="dxa"/>
            <w:tcBorders>
              <w:bottom w:val="single" w:sz="6" w:space="0" w:color="auto"/>
            </w:tcBorders>
          </w:tcPr>
          <w:p w14:paraId="39714526"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976A855"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824A370"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C53D1F8" w14:textId="77777777">
        <w:trPr>
          <w:cantSplit/>
          <w:trHeight w:val="255"/>
        </w:trPr>
        <w:tc>
          <w:tcPr>
            <w:tcW w:w="8748" w:type="dxa"/>
            <w:gridSpan w:val="3"/>
            <w:tcBorders>
              <w:bottom w:val="single" w:sz="6" w:space="0" w:color="auto"/>
            </w:tcBorders>
            <w:shd w:val="clear" w:color="auto" w:fill="99CCFF"/>
          </w:tcPr>
          <w:p w14:paraId="4A5F1274" w14:textId="77777777" w:rsidR="008A247B" w:rsidRPr="00732613" w:rsidRDefault="008A247B">
            <w:pPr>
              <w:pStyle w:val="Heading5"/>
              <w:rPr>
                <w:rFonts w:cs="Arial"/>
                <w:bCs/>
                <w:color w:val="auto"/>
                <w:szCs w:val="24"/>
              </w:rPr>
            </w:pPr>
            <w:r w:rsidRPr="00732613">
              <w:rPr>
                <w:rFonts w:cs="Arial"/>
                <w:bCs/>
                <w:color w:val="auto"/>
                <w:szCs w:val="24"/>
              </w:rPr>
              <w:t>Service Details Section</w:t>
            </w:r>
          </w:p>
        </w:tc>
      </w:tr>
      <w:tr w:rsidR="008A247B" w:rsidRPr="00732613" w14:paraId="7ECA6886" w14:textId="77777777">
        <w:trPr>
          <w:trHeight w:val="255"/>
        </w:trPr>
        <w:tc>
          <w:tcPr>
            <w:tcW w:w="2070" w:type="dxa"/>
            <w:shd w:val="clear" w:color="auto" w:fill="CC99FF"/>
          </w:tcPr>
          <w:p w14:paraId="76AAEB29"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160C7C75"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780F5204"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7C55BE1" w14:textId="77777777">
        <w:trPr>
          <w:trHeight w:val="255"/>
        </w:trPr>
        <w:tc>
          <w:tcPr>
            <w:tcW w:w="2070" w:type="dxa"/>
          </w:tcPr>
          <w:p w14:paraId="3618CD4C"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7088B6BF"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47D7AAEF"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24BDF8D5" w14:textId="77777777">
        <w:trPr>
          <w:trHeight w:val="255"/>
        </w:trPr>
        <w:tc>
          <w:tcPr>
            <w:tcW w:w="2070" w:type="dxa"/>
          </w:tcPr>
          <w:p w14:paraId="2962A466"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4849B8D7"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4F44FD80" w14:textId="77777777" w:rsidR="008A247B" w:rsidRPr="00732613" w:rsidRDefault="008A247B">
            <w:pPr>
              <w:rPr>
                <w:rFonts w:ascii="Arial" w:hAnsi="Arial" w:cs="Arial"/>
                <w:b/>
                <w:bCs/>
                <w:iCs/>
              </w:rPr>
            </w:pPr>
            <w:r w:rsidRPr="00732613">
              <w:rPr>
                <w:rFonts w:ascii="Arial" w:hAnsi="Arial" w:cs="Arial"/>
                <w:b/>
                <w:bCs/>
                <w:iCs/>
              </w:rPr>
              <w:t>PSAW2</w:t>
            </w:r>
          </w:p>
        </w:tc>
      </w:tr>
      <w:tr w:rsidR="008A247B" w:rsidRPr="00732613" w14:paraId="20B478A1" w14:textId="77777777">
        <w:trPr>
          <w:trHeight w:val="255"/>
        </w:trPr>
        <w:tc>
          <w:tcPr>
            <w:tcW w:w="2070" w:type="dxa"/>
          </w:tcPr>
          <w:p w14:paraId="26FFDB59"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408EA240"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3AF33E94" w14:textId="77777777" w:rsidR="008A247B" w:rsidRPr="00732613" w:rsidRDefault="008A247B">
            <w:pPr>
              <w:rPr>
                <w:rFonts w:ascii="Arial" w:hAnsi="Arial" w:cs="Arial"/>
                <w:b/>
                <w:bCs/>
                <w:iCs/>
              </w:rPr>
            </w:pPr>
            <w:r w:rsidRPr="00732613">
              <w:rPr>
                <w:rFonts w:ascii="Arial" w:hAnsi="Arial" w:cs="Arial"/>
                <w:b/>
                <w:bCs/>
                <w:iCs/>
              </w:rPr>
              <w:t>0140</w:t>
            </w:r>
          </w:p>
        </w:tc>
      </w:tr>
      <w:tr w:rsidR="008A247B" w:rsidRPr="00732613" w14:paraId="41A9B7EC" w14:textId="77777777">
        <w:trPr>
          <w:trHeight w:val="255"/>
        </w:trPr>
        <w:tc>
          <w:tcPr>
            <w:tcW w:w="2070" w:type="dxa"/>
          </w:tcPr>
          <w:p w14:paraId="46846931" w14:textId="77777777" w:rsidR="008A247B" w:rsidRPr="00732613" w:rsidRDefault="008A247B">
            <w:pPr>
              <w:rPr>
                <w:rFonts w:ascii="Arial" w:hAnsi="Arial" w:cs="Arial"/>
                <w:b/>
                <w:bCs/>
              </w:rPr>
            </w:pPr>
            <w:r w:rsidRPr="00732613">
              <w:rPr>
                <w:rFonts w:ascii="Arial" w:hAnsi="Arial" w:cs="Arial"/>
                <w:b/>
                <w:bCs/>
              </w:rPr>
              <w:t>RELAY RACK</w:t>
            </w:r>
          </w:p>
        </w:tc>
        <w:tc>
          <w:tcPr>
            <w:tcW w:w="4320" w:type="dxa"/>
          </w:tcPr>
          <w:p w14:paraId="60C45930" w14:textId="77777777" w:rsidR="008A247B" w:rsidRPr="00732613" w:rsidRDefault="008A247B">
            <w:pPr>
              <w:rPr>
                <w:rFonts w:ascii="Arial" w:hAnsi="Arial" w:cs="Arial"/>
                <w:b/>
                <w:bCs/>
              </w:rPr>
            </w:pPr>
            <w:r w:rsidRPr="00732613">
              <w:rPr>
                <w:rFonts w:ascii="Arial" w:hAnsi="Arial" w:cs="Arial"/>
                <w:b/>
                <w:bCs/>
              </w:rPr>
              <w:t>Relay Rack</w:t>
            </w:r>
          </w:p>
        </w:tc>
        <w:tc>
          <w:tcPr>
            <w:tcW w:w="2358" w:type="dxa"/>
          </w:tcPr>
          <w:p w14:paraId="679E5EDA" w14:textId="77777777" w:rsidR="008A247B" w:rsidRPr="00732613" w:rsidRDefault="008A247B">
            <w:pPr>
              <w:rPr>
                <w:rFonts w:ascii="Arial" w:hAnsi="Arial" w:cs="Arial"/>
                <w:b/>
                <w:bCs/>
                <w:iCs/>
              </w:rPr>
            </w:pPr>
            <w:r w:rsidRPr="00732613">
              <w:rPr>
                <w:rFonts w:ascii="Arial" w:hAnsi="Arial" w:cs="Arial"/>
                <w:b/>
                <w:bCs/>
                <w:iCs/>
              </w:rPr>
              <w:t>12345678</w:t>
            </w:r>
          </w:p>
        </w:tc>
      </w:tr>
      <w:tr w:rsidR="008A247B" w:rsidRPr="00732613" w14:paraId="315A4384" w14:textId="77777777">
        <w:trPr>
          <w:trHeight w:val="255"/>
        </w:trPr>
        <w:tc>
          <w:tcPr>
            <w:tcW w:w="2070" w:type="dxa"/>
          </w:tcPr>
          <w:p w14:paraId="2701B3B3" w14:textId="77777777" w:rsidR="008A247B" w:rsidRPr="00732613" w:rsidRDefault="008A247B">
            <w:pPr>
              <w:rPr>
                <w:rFonts w:ascii="Arial" w:hAnsi="Arial" w:cs="Arial"/>
                <w:b/>
                <w:bCs/>
              </w:rPr>
            </w:pPr>
            <w:r w:rsidRPr="00732613">
              <w:rPr>
                <w:rFonts w:ascii="Arial" w:hAnsi="Arial" w:cs="Arial"/>
                <w:b/>
                <w:bCs/>
              </w:rPr>
              <w:t>SHELF</w:t>
            </w:r>
          </w:p>
        </w:tc>
        <w:tc>
          <w:tcPr>
            <w:tcW w:w="4320" w:type="dxa"/>
          </w:tcPr>
          <w:p w14:paraId="0757A123" w14:textId="77777777" w:rsidR="008A247B" w:rsidRPr="00732613" w:rsidRDefault="008A247B">
            <w:pPr>
              <w:rPr>
                <w:rFonts w:ascii="Arial" w:hAnsi="Arial" w:cs="Arial"/>
                <w:b/>
                <w:bCs/>
              </w:rPr>
            </w:pPr>
            <w:r w:rsidRPr="00732613">
              <w:rPr>
                <w:rFonts w:ascii="Arial" w:hAnsi="Arial" w:cs="Arial"/>
                <w:b/>
                <w:bCs/>
              </w:rPr>
              <w:t>Shelf</w:t>
            </w:r>
          </w:p>
        </w:tc>
        <w:tc>
          <w:tcPr>
            <w:tcW w:w="2358" w:type="dxa"/>
          </w:tcPr>
          <w:p w14:paraId="47CD7DA7" w14:textId="77777777" w:rsidR="008A247B" w:rsidRPr="00732613" w:rsidRDefault="008A247B">
            <w:pPr>
              <w:rPr>
                <w:rFonts w:ascii="Arial" w:hAnsi="Arial" w:cs="Arial"/>
                <w:b/>
                <w:bCs/>
                <w:iCs/>
              </w:rPr>
            </w:pPr>
            <w:r w:rsidRPr="00732613">
              <w:rPr>
                <w:rFonts w:ascii="Arial" w:hAnsi="Arial" w:cs="Arial"/>
                <w:b/>
                <w:bCs/>
                <w:iCs/>
              </w:rPr>
              <w:t>12</w:t>
            </w:r>
          </w:p>
        </w:tc>
      </w:tr>
      <w:tr w:rsidR="008A247B" w:rsidRPr="00732613" w14:paraId="4D9D322E" w14:textId="77777777">
        <w:trPr>
          <w:trHeight w:val="255"/>
        </w:trPr>
        <w:tc>
          <w:tcPr>
            <w:tcW w:w="2070" w:type="dxa"/>
          </w:tcPr>
          <w:p w14:paraId="6EDCDC3E" w14:textId="77777777" w:rsidR="008A247B" w:rsidRPr="00732613" w:rsidRDefault="008A247B">
            <w:pPr>
              <w:rPr>
                <w:rFonts w:ascii="Arial" w:hAnsi="Arial" w:cs="Arial"/>
                <w:b/>
                <w:bCs/>
              </w:rPr>
            </w:pPr>
            <w:r w:rsidRPr="00732613">
              <w:rPr>
                <w:rFonts w:ascii="Arial" w:hAnsi="Arial" w:cs="Arial"/>
                <w:b/>
                <w:bCs/>
              </w:rPr>
              <w:t>SLOT</w:t>
            </w:r>
          </w:p>
        </w:tc>
        <w:tc>
          <w:tcPr>
            <w:tcW w:w="4320" w:type="dxa"/>
          </w:tcPr>
          <w:p w14:paraId="29FA26B1" w14:textId="77777777" w:rsidR="008A247B" w:rsidRPr="00732613" w:rsidRDefault="008A247B">
            <w:pPr>
              <w:rPr>
                <w:rFonts w:ascii="Arial" w:hAnsi="Arial" w:cs="Arial"/>
                <w:b/>
                <w:bCs/>
              </w:rPr>
            </w:pPr>
            <w:r w:rsidRPr="00732613">
              <w:rPr>
                <w:rFonts w:ascii="Arial" w:hAnsi="Arial" w:cs="Arial"/>
                <w:b/>
                <w:bCs/>
              </w:rPr>
              <w:t>Slot</w:t>
            </w:r>
          </w:p>
        </w:tc>
        <w:tc>
          <w:tcPr>
            <w:tcW w:w="2358" w:type="dxa"/>
          </w:tcPr>
          <w:p w14:paraId="7CAB2AFD" w14:textId="77777777" w:rsidR="008A247B" w:rsidRPr="00732613" w:rsidRDefault="008A247B">
            <w:pPr>
              <w:rPr>
                <w:rFonts w:ascii="Arial" w:hAnsi="Arial" w:cs="Arial"/>
                <w:b/>
                <w:bCs/>
                <w:iCs/>
              </w:rPr>
            </w:pPr>
            <w:r w:rsidRPr="00732613">
              <w:rPr>
                <w:rFonts w:ascii="Arial" w:hAnsi="Arial" w:cs="Arial"/>
                <w:b/>
                <w:bCs/>
                <w:iCs/>
              </w:rPr>
              <w:t>123</w:t>
            </w:r>
          </w:p>
        </w:tc>
      </w:tr>
      <w:tr w:rsidR="008A247B" w:rsidRPr="00732613" w14:paraId="1D692244" w14:textId="77777777">
        <w:trPr>
          <w:trHeight w:val="255"/>
        </w:trPr>
        <w:tc>
          <w:tcPr>
            <w:tcW w:w="2070" w:type="dxa"/>
          </w:tcPr>
          <w:p w14:paraId="229AFBBC"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2EB819CA"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358" w:type="dxa"/>
          </w:tcPr>
          <w:p w14:paraId="67C22097" w14:textId="77777777" w:rsidR="008A247B" w:rsidRPr="00732613" w:rsidRDefault="008A247B">
            <w:pPr>
              <w:rPr>
                <w:rFonts w:ascii="Arial" w:hAnsi="Arial" w:cs="Arial"/>
                <w:b/>
                <w:bCs/>
                <w:iCs/>
              </w:rPr>
            </w:pPr>
            <w:r w:rsidRPr="00732613">
              <w:rPr>
                <w:rFonts w:ascii="Arial" w:hAnsi="Arial" w:cs="Arial"/>
                <w:b/>
                <w:bCs/>
                <w:iCs/>
              </w:rPr>
              <w:t>770-946-3328</w:t>
            </w:r>
          </w:p>
        </w:tc>
      </w:tr>
    </w:tbl>
    <w:p w14:paraId="65544346" w14:textId="77777777" w:rsidR="008A247B" w:rsidRDefault="008A247B"/>
    <w:p w14:paraId="6CA5B396" w14:textId="77777777" w:rsidR="00CD4549" w:rsidRDefault="00CD4549" w:rsidP="00CD4549"/>
    <w:p w14:paraId="2BE7758F" w14:textId="77777777" w:rsidR="00CD4549" w:rsidRDefault="00CD4549" w:rsidP="00CD4549"/>
    <w:p w14:paraId="6995B05C" w14:textId="77777777" w:rsidR="003F4369" w:rsidRDefault="003F4369" w:rsidP="00110457"/>
    <w:p w14:paraId="2E9BA937" w14:textId="77777777" w:rsidR="003F4369" w:rsidRDefault="003F4369" w:rsidP="003F4369">
      <w:r w:rsidRPr="00E826FF">
        <w:t>XML  INPUT:</w:t>
      </w:r>
    </w:p>
    <w:p w14:paraId="24B77D1F" w14:textId="77777777" w:rsidR="003F4369" w:rsidRPr="00E826FF" w:rsidRDefault="003F4369" w:rsidP="003F4369"/>
    <w:p w14:paraId="7495D95E" w14:textId="77777777" w:rsidR="003F4369" w:rsidRPr="00877FF2" w:rsidRDefault="003F4369" w:rsidP="003F4369">
      <w:pPr>
        <w:ind w:hanging="480"/>
      </w:pPr>
      <w:hyperlink r:id="rId247" w:history="1">
        <w:r w:rsidRPr="00877FF2">
          <w:rPr>
            <w:bCs/>
            <w:color w:val="FF0000"/>
            <w:u w:val="single"/>
          </w:rPr>
          <w:t>-</w:t>
        </w:r>
      </w:hyperlink>
      <w:r w:rsidRPr="00877FF2">
        <w:t xml:space="preserve"> </w:t>
      </w:r>
      <w:r w:rsidRPr="00877FF2">
        <w:rPr>
          <w:color w:val="0000FF"/>
        </w:rPr>
        <w:t>&lt;</w:t>
      </w:r>
      <w:r w:rsidRPr="00877FF2">
        <w:rPr>
          <w:color w:val="990000"/>
        </w:rPr>
        <w:t>order:LSR_ORD_REQ</w:t>
      </w:r>
      <w:r w:rsidRPr="00877FF2">
        <w:rPr>
          <w:color w:val="0000FF"/>
        </w:rPr>
        <w:t>&gt;</w:t>
      </w:r>
    </w:p>
    <w:p w14:paraId="33C0EC53" w14:textId="77777777" w:rsidR="003F4369" w:rsidRPr="00877FF2" w:rsidRDefault="003F4369" w:rsidP="003F4369">
      <w:pPr>
        <w:ind w:hanging="480"/>
      </w:pPr>
      <w:hyperlink r:id="rId248" w:history="1">
        <w:r w:rsidRPr="00877FF2">
          <w:rPr>
            <w:bCs/>
            <w:color w:val="FF0000"/>
            <w:u w:val="single"/>
          </w:rPr>
          <w:t>-</w:t>
        </w:r>
      </w:hyperlink>
      <w:r w:rsidRPr="00877FF2">
        <w:t xml:space="preserve"> </w:t>
      </w:r>
      <w:r w:rsidRPr="00877FF2">
        <w:rPr>
          <w:color w:val="0000FF"/>
        </w:rPr>
        <w:t>&lt;</w:t>
      </w:r>
      <w:r w:rsidRPr="00877FF2">
        <w:rPr>
          <w:color w:val="990000"/>
        </w:rPr>
        <w:t>order:HDR</w:t>
      </w:r>
      <w:r w:rsidRPr="00877FF2">
        <w:rPr>
          <w:color w:val="0000FF"/>
        </w:rPr>
        <w:t>&gt;</w:t>
      </w:r>
    </w:p>
    <w:p w14:paraId="0B370BB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order:CCNA</w:t>
      </w:r>
      <w:r w:rsidRPr="00877FF2">
        <w:rPr>
          <w:color w:val="0000FF"/>
        </w:rPr>
        <w:t>&gt;</w:t>
      </w:r>
      <w:r w:rsidRPr="00877FF2">
        <w:rPr>
          <w:bCs/>
        </w:rPr>
        <w:t>ZXL</w:t>
      </w:r>
      <w:r w:rsidRPr="00877FF2">
        <w:rPr>
          <w:color w:val="0000FF"/>
        </w:rPr>
        <w:t>&lt;/</w:t>
      </w:r>
      <w:r w:rsidRPr="00877FF2">
        <w:rPr>
          <w:color w:val="990000"/>
        </w:rPr>
        <w:t>order:CCNA</w:t>
      </w:r>
      <w:r w:rsidRPr="00877FF2">
        <w:rPr>
          <w:color w:val="0000FF"/>
        </w:rPr>
        <w:t>&gt;</w:t>
      </w:r>
      <w:r w:rsidRPr="00877FF2">
        <w:t xml:space="preserve"> </w:t>
      </w:r>
    </w:p>
    <w:p w14:paraId="59C8291E"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order:PON</w:t>
      </w:r>
      <w:r w:rsidRPr="00877FF2">
        <w:rPr>
          <w:color w:val="0000FF"/>
        </w:rPr>
        <w:t>&gt;</w:t>
      </w:r>
      <w:r w:rsidRPr="00877FF2">
        <w:rPr>
          <w:bCs/>
        </w:rPr>
        <w:t>CVT0A011R31JJ</w:t>
      </w:r>
      <w:r w:rsidRPr="00877FF2">
        <w:rPr>
          <w:color w:val="0000FF"/>
        </w:rPr>
        <w:t>&lt;/</w:t>
      </w:r>
      <w:r w:rsidRPr="00877FF2">
        <w:rPr>
          <w:color w:val="990000"/>
        </w:rPr>
        <w:t>order:PON</w:t>
      </w:r>
      <w:r w:rsidRPr="00877FF2">
        <w:rPr>
          <w:color w:val="0000FF"/>
        </w:rPr>
        <w:t>&gt;</w:t>
      </w:r>
      <w:r w:rsidRPr="00877FF2">
        <w:t xml:space="preserve"> </w:t>
      </w:r>
    </w:p>
    <w:p w14:paraId="6EDE36FE"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order:VER</w:t>
      </w:r>
      <w:r w:rsidRPr="00877FF2">
        <w:rPr>
          <w:color w:val="0000FF"/>
        </w:rPr>
        <w:t>&gt;</w:t>
      </w:r>
      <w:r w:rsidRPr="00877FF2">
        <w:rPr>
          <w:bCs/>
        </w:rPr>
        <w:t>00</w:t>
      </w:r>
      <w:r w:rsidRPr="00877FF2">
        <w:rPr>
          <w:color w:val="0000FF"/>
        </w:rPr>
        <w:t>&lt;/</w:t>
      </w:r>
      <w:r w:rsidRPr="00877FF2">
        <w:rPr>
          <w:color w:val="990000"/>
        </w:rPr>
        <w:t>order:VER</w:t>
      </w:r>
      <w:r w:rsidRPr="00877FF2">
        <w:rPr>
          <w:color w:val="0000FF"/>
        </w:rPr>
        <w:t>&gt;</w:t>
      </w:r>
      <w:r w:rsidRPr="00877FF2">
        <w:t xml:space="preserve"> </w:t>
      </w:r>
    </w:p>
    <w:p w14:paraId="5DF098F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order:AN</w:t>
      </w:r>
      <w:r w:rsidRPr="00877FF2">
        <w:rPr>
          <w:color w:val="0000FF"/>
        </w:rPr>
        <w:t>&gt;</w:t>
      </w:r>
      <w:r w:rsidRPr="00877FF2">
        <w:rPr>
          <w:bCs/>
        </w:rPr>
        <w:t>770C070002002</w:t>
      </w:r>
      <w:r w:rsidRPr="00877FF2">
        <w:rPr>
          <w:color w:val="0000FF"/>
        </w:rPr>
        <w:t>&lt;/</w:t>
      </w:r>
      <w:r w:rsidRPr="00877FF2">
        <w:rPr>
          <w:color w:val="990000"/>
        </w:rPr>
        <w:t>order:AN</w:t>
      </w:r>
      <w:r w:rsidRPr="00877FF2">
        <w:rPr>
          <w:color w:val="0000FF"/>
        </w:rPr>
        <w:t>&gt;</w:t>
      </w:r>
      <w:r w:rsidRPr="00877FF2">
        <w:t xml:space="preserve"> </w:t>
      </w:r>
    </w:p>
    <w:p w14:paraId="7229551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order:RVER</w:t>
      </w:r>
      <w:r w:rsidRPr="00877FF2">
        <w:rPr>
          <w:color w:val="0000FF"/>
        </w:rPr>
        <w:t>&gt;</w:t>
      </w:r>
      <w:r w:rsidRPr="00877FF2">
        <w:rPr>
          <w:bCs/>
        </w:rPr>
        <w:t>10.05</w:t>
      </w:r>
      <w:r w:rsidRPr="00877FF2">
        <w:rPr>
          <w:color w:val="0000FF"/>
        </w:rPr>
        <w:t>&lt;/</w:t>
      </w:r>
      <w:r w:rsidRPr="00877FF2">
        <w:rPr>
          <w:color w:val="990000"/>
        </w:rPr>
        <w:t>order:RVER</w:t>
      </w:r>
      <w:r w:rsidRPr="00877FF2">
        <w:rPr>
          <w:color w:val="0000FF"/>
        </w:rPr>
        <w:t>&gt;</w:t>
      </w:r>
      <w:r w:rsidRPr="00877FF2">
        <w:t xml:space="preserve"> </w:t>
      </w:r>
    </w:p>
    <w:p w14:paraId="36B2E60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order:CC</w:t>
      </w:r>
      <w:r w:rsidRPr="00877FF2">
        <w:rPr>
          <w:color w:val="0000FF"/>
        </w:rPr>
        <w:t>&gt;</w:t>
      </w:r>
      <w:r w:rsidRPr="00877FF2">
        <w:rPr>
          <w:bCs/>
        </w:rPr>
        <w:t>9999</w:t>
      </w:r>
      <w:r w:rsidRPr="00877FF2">
        <w:rPr>
          <w:color w:val="0000FF"/>
        </w:rPr>
        <w:t>&lt;/</w:t>
      </w:r>
      <w:r w:rsidRPr="00877FF2">
        <w:rPr>
          <w:color w:val="990000"/>
        </w:rPr>
        <w:t>order:CC</w:t>
      </w:r>
      <w:r w:rsidRPr="00877FF2">
        <w:rPr>
          <w:color w:val="0000FF"/>
        </w:rPr>
        <w:t>&gt;</w:t>
      </w:r>
      <w:r w:rsidRPr="00877FF2">
        <w:t xml:space="preserve"> </w:t>
      </w:r>
    </w:p>
    <w:p w14:paraId="083009F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order:STATE</w:t>
      </w:r>
      <w:r w:rsidRPr="00877FF2">
        <w:rPr>
          <w:color w:val="0000FF"/>
        </w:rPr>
        <w:t>&gt;</w:t>
      </w:r>
      <w:r w:rsidRPr="00877FF2">
        <w:rPr>
          <w:bCs/>
        </w:rPr>
        <w:t>GA</w:t>
      </w:r>
      <w:r w:rsidRPr="00877FF2">
        <w:rPr>
          <w:color w:val="0000FF"/>
        </w:rPr>
        <w:t>&lt;/</w:t>
      </w:r>
      <w:r w:rsidRPr="00877FF2">
        <w:rPr>
          <w:color w:val="990000"/>
        </w:rPr>
        <w:t>order:STATE</w:t>
      </w:r>
      <w:r w:rsidRPr="00877FF2">
        <w:rPr>
          <w:color w:val="0000FF"/>
        </w:rPr>
        <w:t>&gt;</w:t>
      </w:r>
      <w:r w:rsidRPr="00877FF2">
        <w:t xml:space="preserve"> </w:t>
      </w:r>
    </w:p>
    <w:p w14:paraId="35FA2324"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order:MSG_TIMESTAMP</w:t>
      </w:r>
      <w:r w:rsidRPr="00877FF2">
        <w:rPr>
          <w:color w:val="0000FF"/>
        </w:rPr>
        <w:t>&gt;</w:t>
      </w:r>
      <w:r w:rsidRPr="00877FF2">
        <w:rPr>
          <w:bCs/>
        </w:rPr>
        <w:t>2009-06-29T10:16:38-05:00</w:t>
      </w:r>
      <w:r w:rsidRPr="00877FF2">
        <w:rPr>
          <w:color w:val="0000FF"/>
        </w:rPr>
        <w:t>&lt;/</w:t>
      </w:r>
      <w:r w:rsidRPr="00877FF2">
        <w:rPr>
          <w:color w:val="990000"/>
        </w:rPr>
        <w:t>order:MSG_TIMESTAMP</w:t>
      </w:r>
      <w:r w:rsidRPr="00877FF2">
        <w:rPr>
          <w:color w:val="0000FF"/>
        </w:rPr>
        <w:t>&gt;</w:t>
      </w:r>
      <w:r w:rsidRPr="00877FF2">
        <w:t xml:space="preserve"> </w:t>
      </w:r>
    </w:p>
    <w:p w14:paraId="5822E595"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order:DTSENT</w:t>
      </w:r>
      <w:r w:rsidRPr="00877FF2">
        <w:rPr>
          <w:color w:val="0000FF"/>
        </w:rPr>
        <w:t>&gt;</w:t>
      </w:r>
      <w:r w:rsidRPr="00877FF2">
        <w:rPr>
          <w:bCs/>
        </w:rPr>
        <w:t>200906291016AM</w:t>
      </w:r>
      <w:r w:rsidRPr="00877FF2">
        <w:rPr>
          <w:color w:val="0000FF"/>
        </w:rPr>
        <w:t>&lt;/</w:t>
      </w:r>
      <w:r w:rsidRPr="00877FF2">
        <w:rPr>
          <w:color w:val="990000"/>
        </w:rPr>
        <w:t>order:DTSENT</w:t>
      </w:r>
      <w:r w:rsidRPr="00877FF2">
        <w:rPr>
          <w:color w:val="0000FF"/>
        </w:rPr>
        <w:t>&gt;</w:t>
      </w:r>
      <w:r w:rsidRPr="00877FF2">
        <w:t xml:space="preserve"> </w:t>
      </w:r>
    </w:p>
    <w:p w14:paraId="4DCE663C"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order:HDR</w:t>
      </w:r>
      <w:r w:rsidRPr="00877FF2">
        <w:rPr>
          <w:color w:val="0000FF"/>
        </w:rPr>
        <w:t>&gt;</w:t>
      </w:r>
    </w:p>
    <w:p w14:paraId="0234F53A" w14:textId="77777777" w:rsidR="003F4369" w:rsidRPr="00877FF2" w:rsidRDefault="003F4369" w:rsidP="003F4369">
      <w:pPr>
        <w:ind w:hanging="480"/>
      </w:pPr>
      <w:hyperlink r:id="rId249" w:history="1">
        <w:r w:rsidRPr="00877FF2">
          <w:rPr>
            <w:bCs/>
            <w:color w:val="FF0000"/>
            <w:u w:val="single"/>
          </w:rPr>
          <w:t>-</w:t>
        </w:r>
      </w:hyperlink>
      <w:r w:rsidRPr="00877FF2">
        <w:t xml:space="preserve"> </w:t>
      </w:r>
      <w:r w:rsidRPr="00877FF2">
        <w:rPr>
          <w:color w:val="0000FF"/>
        </w:rPr>
        <w:t>&lt;</w:t>
      </w:r>
      <w:r w:rsidRPr="00877FF2">
        <w:rPr>
          <w:color w:val="990000"/>
        </w:rPr>
        <w:t>order:LSR</w:t>
      </w:r>
      <w:r w:rsidRPr="00877FF2">
        <w:rPr>
          <w:color w:val="0000FF"/>
        </w:rPr>
        <w:t>&gt;</w:t>
      </w:r>
    </w:p>
    <w:p w14:paraId="44B054FD" w14:textId="77777777" w:rsidR="003F4369" w:rsidRPr="00877FF2" w:rsidRDefault="003F4369" w:rsidP="003F4369">
      <w:pPr>
        <w:ind w:hanging="480"/>
      </w:pPr>
      <w:hyperlink r:id="rId250" w:history="1">
        <w:r w:rsidRPr="00877FF2">
          <w:rPr>
            <w:bCs/>
            <w:color w:val="FF0000"/>
            <w:u w:val="single"/>
          </w:rPr>
          <w:t>-</w:t>
        </w:r>
      </w:hyperlink>
      <w:r w:rsidRPr="00877FF2">
        <w:t xml:space="preserve"> </w:t>
      </w:r>
      <w:r w:rsidRPr="00877FF2">
        <w:rPr>
          <w:color w:val="0000FF"/>
        </w:rPr>
        <w:t>&lt;</w:t>
      </w:r>
      <w:r w:rsidRPr="00877FF2">
        <w:rPr>
          <w:color w:val="990000"/>
        </w:rPr>
        <w:t>order:LSR_ADMIN</w:t>
      </w:r>
      <w:r w:rsidRPr="00877FF2">
        <w:rPr>
          <w:color w:val="0000FF"/>
        </w:rPr>
        <w:t>&gt;</w:t>
      </w:r>
    </w:p>
    <w:p w14:paraId="3BB93A1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order:SC</w:t>
      </w:r>
      <w:r w:rsidRPr="00877FF2">
        <w:rPr>
          <w:color w:val="0000FF"/>
        </w:rPr>
        <w:t>&gt;</w:t>
      </w:r>
      <w:r w:rsidRPr="00877FF2">
        <w:rPr>
          <w:bCs/>
        </w:rPr>
        <w:t>LCSC</w:t>
      </w:r>
      <w:r w:rsidRPr="00877FF2">
        <w:rPr>
          <w:color w:val="0000FF"/>
        </w:rPr>
        <w:t>&lt;/</w:t>
      </w:r>
      <w:r w:rsidRPr="00877FF2">
        <w:rPr>
          <w:color w:val="990000"/>
        </w:rPr>
        <w:t>order:SC</w:t>
      </w:r>
      <w:r w:rsidRPr="00877FF2">
        <w:rPr>
          <w:color w:val="0000FF"/>
        </w:rPr>
        <w:t>&gt;</w:t>
      </w:r>
      <w:r w:rsidRPr="00877FF2">
        <w:t xml:space="preserve"> </w:t>
      </w:r>
    </w:p>
    <w:p w14:paraId="4BF750F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order:RESID</w:t>
      </w:r>
      <w:r w:rsidRPr="00877FF2">
        <w:rPr>
          <w:color w:val="0000FF"/>
        </w:rPr>
        <w:t>&gt;</w:t>
      </w:r>
      <w:r w:rsidRPr="00877FF2">
        <w:rPr>
          <w:bCs/>
        </w:rPr>
        <w:t>X</w:t>
      </w:r>
      <w:r w:rsidRPr="00877FF2">
        <w:rPr>
          <w:color w:val="0000FF"/>
        </w:rPr>
        <w:t>&lt;/</w:t>
      </w:r>
      <w:r w:rsidRPr="00877FF2">
        <w:rPr>
          <w:color w:val="990000"/>
        </w:rPr>
        <w:t>order:RESID</w:t>
      </w:r>
      <w:r w:rsidRPr="00877FF2">
        <w:rPr>
          <w:color w:val="0000FF"/>
        </w:rPr>
        <w:t>&gt;</w:t>
      </w:r>
      <w:r w:rsidRPr="00877FF2">
        <w:t xml:space="preserve"> </w:t>
      </w:r>
    </w:p>
    <w:p w14:paraId="69E9D2D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order:PROJECT</w:t>
      </w:r>
      <w:r w:rsidRPr="00877FF2">
        <w:rPr>
          <w:color w:val="0000FF"/>
        </w:rPr>
        <w:t>&gt;</w:t>
      </w:r>
      <w:r w:rsidRPr="00877FF2">
        <w:rPr>
          <w:bCs/>
        </w:rPr>
        <w:t>CAVENOBILL</w:t>
      </w:r>
      <w:r w:rsidRPr="00877FF2">
        <w:rPr>
          <w:color w:val="0000FF"/>
        </w:rPr>
        <w:t>&lt;/</w:t>
      </w:r>
      <w:r w:rsidRPr="00877FF2">
        <w:rPr>
          <w:color w:val="990000"/>
        </w:rPr>
        <w:t>order:PROJECT</w:t>
      </w:r>
      <w:r w:rsidRPr="00877FF2">
        <w:rPr>
          <w:color w:val="0000FF"/>
        </w:rPr>
        <w:t>&gt;</w:t>
      </w:r>
      <w:r w:rsidRPr="00877FF2">
        <w:t xml:space="preserve"> </w:t>
      </w:r>
    </w:p>
    <w:p w14:paraId="4A4999E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order:REQTYP</w:t>
      </w:r>
      <w:r w:rsidRPr="00877FF2">
        <w:rPr>
          <w:color w:val="0000FF"/>
        </w:rPr>
        <w:t>&gt;</w:t>
      </w:r>
      <w:r w:rsidRPr="00877FF2">
        <w:rPr>
          <w:bCs/>
        </w:rPr>
        <w:t>AB</w:t>
      </w:r>
      <w:r w:rsidRPr="00877FF2">
        <w:rPr>
          <w:color w:val="0000FF"/>
        </w:rPr>
        <w:t>&lt;/</w:t>
      </w:r>
      <w:r w:rsidRPr="00877FF2">
        <w:rPr>
          <w:color w:val="990000"/>
        </w:rPr>
        <w:t>order:REQTYP</w:t>
      </w:r>
      <w:r w:rsidRPr="00877FF2">
        <w:rPr>
          <w:color w:val="0000FF"/>
        </w:rPr>
        <w:t>&gt;</w:t>
      </w:r>
      <w:r w:rsidRPr="00877FF2">
        <w:t xml:space="preserve"> </w:t>
      </w:r>
    </w:p>
    <w:p w14:paraId="04A1338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order:ACT</w:t>
      </w:r>
      <w:r w:rsidRPr="00877FF2">
        <w:rPr>
          <w:color w:val="0000FF"/>
        </w:rPr>
        <w:t>&gt;</w:t>
      </w:r>
      <w:r w:rsidRPr="00877FF2">
        <w:rPr>
          <w:bCs/>
        </w:rPr>
        <w:t>N</w:t>
      </w:r>
      <w:r w:rsidRPr="00877FF2">
        <w:rPr>
          <w:color w:val="0000FF"/>
        </w:rPr>
        <w:t>&lt;/</w:t>
      </w:r>
      <w:r w:rsidRPr="00877FF2">
        <w:rPr>
          <w:color w:val="990000"/>
        </w:rPr>
        <w:t>order:ACT</w:t>
      </w:r>
      <w:r w:rsidRPr="00877FF2">
        <w:rPr>
          <w:color w:val="0000FF"/>
        </w:rPr>
        <w:t>&gt;</w:t>
      </w:r>
      <w:r w:rsidRPr="00877FF2">
        <w:t xml:space="preserve"> </w:t>
      </w:r>
    </w:p>
    <w:p w14:paraId="3743171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order:CIC</w:t>
      </w:r>
      <w:r w:rsidRPr="00877FF2">
        <w:rPr>
          <w:color w:val="0000FF"/>
        </w:rPr>
        <w:t>&gt;</w:t>
      </w:r>
      <w:r w:rsidRPr="00877FF2">
        <w:rPr>
          <w:bCs/>
        </w:rPr>
        <w:t>5124</w:t>
      </w:r>
      <w:r w:rsidRPr="00877FF2">
        <w:rPr>
          <w:color w:val="0000FF"/>
        </w:rPr>
        <w:t>&lt;/</w:t>
      </w:r>
      <w:r w:rsidRPr="00877FF2">
        <w:rPr>
          <w:color w:val="990000"/>
        </w:rPr>
        <w:t>order:CIC</w:t>
      </w:r>
      <w:r w:rsidRPr="00877FF2">
        <w:rPr>
          <w:color w:val="0000FF"/>
        </w:rPr>
        <w:t>&gt;</w:t>
      </w:r>
      <w:r w:rsidRPr="00877FF2">
        <w:t xml:space="preserve"> </w:t>
      </w:r>
    </w:p>
    <w:p w14:paraId="23D8AA2A" w14:textId="77777777" w:rsidR="003F4369" w:rsidRPr="00877FF2" w:rsidRDefault="003F4369" w:rsidP="003F4369">
      <w:pPr>
        <w:ind w:hanging="480"/>
      </w:pPr>
      <w:hyperlink r:id="rId251" w:history="1">
        <w:r w:rsidRPr="00877FF2">
          <w:rPr>
            <w:bCs/>
            <w:color w:val="FF0000"/>
            <w:u w:val="single"/>
          </w:rPr>
          <w:t>-</w:t>
        </w:r>
      </w:hyperlink>
      <w:r w:rsidRPr="00877FF2">
        <w:t xml:space="preserve"> </w:t>
      </w:r>
      <w:r w:rsidRPr="00877FF2">
        <w:rPr>
          <w:color w:val="0000FF"/>
        </w:rPr>
        <w:t>&lt;</w:t>
      </w:r>
      <w:r w:rsidRPr="00877FF2">
        <w:rPr>
          <w:color w:val="990000"/>
        </w:rPr>
        <w:t>order:AUTHORIZATION</w:t>
      </w:r>
      <w:r w:rsidRPr="00877FF2">
        <w:rPr>
          <w:color w:val="0000FF"/>
        </w:rPr>
        <w:t>&gt;</w:t>
      </w:r>
    </w:p>
    <w:p w14:paraId="4A04CF9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order:TOS</w:t>
      </w:r>
      <w:r w:rsidRPr="00877FF2">
        <w:rPr>
          <w:color w:val="0000FF"/>
        </w:rPr>
        <w:t>&gt;</w:t>
      </w:r>
      <w:r w:rsidRPr="00877FF2">
        <w:rPr>
          <w:bCs/>
        </w:rPr>
        <w:t>1R--</w:t>
      </w:r>
      <w:r w:rsidRPr="00877FF2">
        <w:rPr>
          <w:color w:val="0000FF"/>
        </w:rPr>
        <w:t>&lt;/</w:t>
      </w:r>
      <w:r w:rsidRPr="00877FF2">
        <w:rPr>
          <w:color w:val="990000"/>
        </w:rPr>
        <w:t>order:TOS</w:t>
      </w:r>
      <w:r w:rsidRPr="00877FF2">
        <w:rPr>
          <w:color w:val="0000FF"/>
        </w:rPr>
        <w:t>&gt;</w:t>
      </w:r>
      <w:r w:rsidRPr="00877FF2">
        <w:t xml:space="preserve"> </w:t>
      </w:r>
    </w:p>
    <w:p w14:paraId="359BE45D" w14:textId="77777777" w:rsidR="003F4369" w:rsidRPr="00877FF2" w:rsidRDefault="003F4369" w:rsidP="003F4369">
      <w:pPr>
        <w:ind w:hanging="480"/>
      </w:pPr>
      <w:r w:rsidRPr="00877FF2">
        <w:rPr>
          <w:bCs/>
          <w:color w:val="FF0000"/>
        </w:rPr>
        <w:lastRenderedPageBreak/>
        <w:t> </w:t>
      </w:r>
      <w:r w:rsidRPr="00877FF2">
        <w:t xml:space="preserve"> </w:t>
      </w:r>
      <w:r w:rsidRPr="00877FF2">
        <w:rPr>
          <w:color w:val="0000FF"/>
        </w:rPr>
        <w:t>&lt;</w:t>
      </w:r>
      <w:r w:rsidRPr="00877FF2">
        <w:rPr>
          <w:color w:val="990000"/>
        </w:rPr>
        <w:t>order:DDD</w:t>
      </w:r>
      <w:r w:rsidRPr="00877FF2">
        <w:rPr>
          <w:color w:val="0000FF"/>
        </w:rPr>
        <w:t>&gt;</w:t>
      </w:r>
      <w:r w:rsidRPr="00877FF2">
        <w:rPr>
          <w:bCs/>
        </w:rPr>
        <w:t>20091231</w:t>
      </w:r>
      <w:r w:rsidRPr="00877FF2">
        <w:rPr>
          <w:color w:val="0000FF"/>
        </w:rPr>
        <w:t>&lt;/</w:t>
      </w:r>
      <w:r w:rsidRPr="00877FF2">
        <w:rPr>
          <w:color w:val="990000"/>
        </w:rPr>
        <w:t>order:DDD</w:t>
      </w:r>
      <w:r w:rsidRPr="00877FF2">
        <w:rPr>
          <w:color w:val="0000FF"/>
        </w:rPr>
        <w:t>&gt;</w:t>
      </w:r>
      <w:r w:rsidRPr="00877FF2">
        <w:t xml:space="preserve"> </w:t>
      </w:r>
    </w:p>
    <w:p w14:paraId="389492D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order:ACTL</w:t>
      </w:r>
      <w:r w:rsidRPr="00877FF2">
        <w:rPr>
          <w:color w:val="0000FF"/>
        </w:rPr>
        <w:t>&gt;</w:t>
      </w:r>
      <w:r w:rsidRPr="00877FF2">
        <w:rPr>
          <w:bCs/>
        </w:rPr>
        <w:t>HMPNGAJW94A</w:t>
      </w:r>
      <w:r w:rsidRPr="00877FF2">
        <w:rPr>
          <w:color w:val="0000FF"/>
        </w:rPr>
        <w:t>&lt;/</w:t>
      </w:r>
      <w:r w:rsidRPr="00877FF2">
        <w:rPr>
          <w:color w:val="990000"/>
        </w:rPr>
        <w:t>order:ACTL</w:t>
      </w:r>
      <w:r w:rsidRPr="00877FF2">
        <w:rPr>
          <w:color w:val="0000FF"/>
        </w:rPr>
        <w:t>&gt;</w:t>
      </w:r>
      <w:r w:rsidRPr="00877FF2">
        <w:t xml:space="preserve"> </w:t>
      </w:r>
    </w:p>
    <w:p w14:paraId="36D1E76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order:LSO</w:t>
      </w:r>
      <w:r w:rsidRPr="00877FF2">
        <w:rPr>
          <w:color w:val="0000FF"/>
        </w:rPr>
        <w:t>&gt;</w:t>
      </w:r>
      <w:r w:rsidRPr="00877FF2">
        <w:rPr>
          <w:bCs/>
        </w:rPr>
        <w:t>770946</w:t>
      </w:r>
      <w:r w:rsidRPr="00877FF2">
        <w:rPr>
          <w:color w:val="0000FF"/>
        </w:rPr>
        <w:t>&lt;/</w:t>
      </w:r>
      <w:r w:rsidRPr="00877FF2">
        <w:rPr>
          <w:color w:val="990000"/>
        </w:rPr>
        <w:t>order:LSO</w:t>
      </w:r>
      <w:r w:rsidRPr="00877FF2">
        <w:rPr>
          <w:color w:val="0000FF"/>
        </w:rPr>
        <w:t>&gt;</w:t>
      </w:r>
      <w:r w:rsidRPr="00877FF2">
        <w:t xml:space="preserve"> </w:t>
      </w:r>
    </w:p>
    <w:p w14:paraId="2DA7DF3F"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order:NC</w:t>
      </w:r>
      <w:r w:rsidRPr="00877FF2">
        <w:rPr>
          <w:color w:val="0000FF"/>
        </w:rPr>
        <w:t>&gt;</w:t>
      </w:r>
      <w:r w:rsidRPr="00877FF2">
        <w:rPr>
          <w:bCs/>
        </w:rPr>
        <w:t>SWXX</w:t>
      </w:r>
      <w:r w:rsidRPr="00877FF2">
        <w:rPr>
          <w:color w:val="0000FF"/>
        </w:rPr>
        <w:t>&lt;/</w:t>
      </w:r>
      <w:r w:rsidRPr="00877FF2">
        <w:rPr>
          <w:color w:val="990000"/>
        </w:rPr>
        <w:t>order:NC</w:t>
      </w:r>
      <w:r w:rsidRPr="00877FF2">
        <w:rPr>
          <w:color w:val="0000FF"/>
        </w:rPr>
        <w:t>&gt;</w:t>
      </w:r>
      <w:r w:rsidRPr="00877FF2">
        <w:t xml:space="preserve"> </w:t>
      </w:r>
    </w:p>
    <w:p w14:paraId="1C2C3287"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order:NCI</w:t>
      </w:r>
      <w:r w:rsidRPr="00877FF2">
        <w:rPr>
          <w:color w:val="0000FF"/>
        </w:rPr>
        <w:t>&gt;</w:t>
      </w:r>
      <w:r w:rsidRPr="00877FF2">
        <w:rPr>
          <w:bCs/>
        </w:rPr>
        <w:t>02QB5.005</w:t>
      </w:r>
      <w:r w:rsidRPr="00877FF2">
        <w:rPr>
          <w:color w:val="0000FF"/>
        </w:rPr>
        <w:t>&lt;/</w:t>
      </w:r>
      <w:r w:rsidRPr="00877FF2">
        <w:rPr>
          <w:color w:val="990000"/>
        </w:rPr>
        <w:t>order:NCI</w:t>
      </w:r>
      <w:r w:rsidRPr="00877FF2">
        <w:rPr>
          <w:color w:val="0000FF"/>
        </w:rPr>
        <w:t>&gt;</w:t>
      </w:r>
      <w:r w:rsidRPr="00877FF2">
        <w:t xml:space="preserve"> </w:t>
      </w:r>
    </w:p>
    <w:p w14:paraId="669B392F"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order:SECNCI</w:t>
      </w:r>
      <w:r w:rsidRPr="00877FF2">
        <w:rPr>
          <w:color w:val="0000FF"/>
        </w:rPr>
        <w:t>&gt;</w:t>
      </w:r>
      <w:r w:rsidRPr="00877FF2">
        <w:rPr>
          <w:bCs/>
        </w:rPr>
        <w:t>02DU5.005</w:t>
      </w:r>
      <w:r w:rsidRPr="00877FF2">
        <w:rPr>
          <w:color w:val="0000FF"/>
        </w:rPr>
        <w:t>&lt;/</w:t>
      </w:r>
      <w:r w:rsidRPr="00877FF2">
        <w:rPr>
          <w:color w:val="990000"/>
        </w:rPr>
        <w:t>order:SECNCI</w:t>
      </w:r>
      <w:r w:rsidRPr="00877FF2">
        <w:rPr>
          <w:color w:val="0000FF"/>
        </w:rPr>
        <w:t>&gt;</w:t>
      </w:r>
      <w:r w:rsidRPr="00877FF2">
        <w:t xml:space="preserve"> </w:t>
      </w:r>
    </w:p>
    <w:p w14:paraId="6BEDBF9A"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order:AUTHORIZATION</w:t>
      </w:r>
      <w:r w:rsidRPr="00877FF2">
        <w:rPr>
          <w:color w:val="0000FF"/>
        </w:rPr>
        <w:t>&gt;</w:t>
      </w:r>
    </w:p>
    <w:p w14:paraId="1ADC56A2"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order:LSR_ADMIN</w:t>
      </w:r>
      <w:r w:rsidRPr="00877FF2">
        <w:rPr>
          <w:color w:val="0000FF"/>
        </w:rPr>
        <w:t>&gt;</w:t>
      </w:r>
    </w:p>
    <w:p w14:paraId="11F436AF" w14:textId="77777777" w:rsidR="003F4369" w:rsidRPr="00877FF2" w:rsidRDefault="003F4369" w:rsidP="003F4369">
      <w:pPr>
        <w:ind w:hanging="480"/>
      </w:pPr>
      <w:hyperlink r:id="rId252" w:history="1">
        <w:r w:rsidRPr="00877FF2">
          <w:rPr>
            <w:bCs/>
            <w:color w:val="FF0000"/>
            <w:u w:val="single"/>
          </w:rPr>
          <w:t>-</w:t>
        </w:r>
      </w:hyperlink>
      <w:r w:rsidRPr="00877FF2">
        <w:t xml:space="preserve"> </w:t>
      </w:r>
      <w:r w:rsidRPr="00877FF2">
        <w:rPr>
          <w:color w:val="0000FF"/>
        </w:rPr>
        <w:t>&lt;</w:t>
      </w:r>
      <w:r w:rsidRPr="00877FF2">
        <w:rPr>
          <w:color w:val="990000"/>
        </w:rPr>
        <w:t>order:LSR_BILL</w:t>
      </w:r>
      <w:r w:rsidRPr="00877FF2">
        <w:rPr>
          <w:color w:val="0000FF"/>
        </w:rPr>
        <w:t>&gt;</w:t>
      </w:r>
    </w:p>
    <w:p w14:paraId="60E2830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order:BAN1</w:t>
      </w:r>
      <w:r w:rsidRPr="00877FF2">
        <w:rPr>
          <w:color w:val="0000FF"/>
        </w:rPr>
        <w:t>&gt;</w:t>
      </w:r>
      <w:r w:rsidRPr="00877FF2">
        <w:rPr>
          <w:bCs/>
        </w:rPr>
        <w:t>770C070002002</w:t>
      </w:r>
      <w:r w:rsidRPr="00877FF2">
        <w:rPr>
          <w:color w:val="0000FF"/>
        </w:rPr>
        <w:t>&lt;/</w:t>
      </w:r>
      <w:r w:rsidRPr="00877FF2">
        <w:rPr>
          <w:color w:val="990000"/>
        </w:rPr>
        <w:t>order:BAN1</w:t>
      </w:r>
      <w:r w:rsidRPr="00877FF2">
        <w:rPr>
          <w:color w:val="0000FF"/>
        </w:rPr>
        <w:t>&gt;</w:t>
      </w:r>
      <w:r w:rsidRPr="00877FF2">
        <w:t xml:space="preserve"> </w:t>
      </w:r>
    </w:p>
    <w:p w14:paraId="6CC9B13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order:ACNA</w:t>
      </w:r>
      <w:r w:rsidRPr="00877FF2">
        <w:rPr>
          <w:color w:val="0000FF"/>
        </w:rPr>
        <w:t>&gt;</w:t>
      </w:r>
      <w:r w:rsidRPr="00877FF2">
        <w:rPr>
          <w:bCs/>
        </w:rPr>
        <w:t>ZXL</w:t>
      </w:r>
      <w:r w:rsidRPr="00877FF2">
        <w:rPr>
          <w:color w:val="0000FF"/>
        </w:rPr>
        <w:t>&lt;/</w:t>
      </w:r>
      <w:r w:rsidRPr="00877FF2">
        <w:rPr>
          <w:color w:val="990000"/>
        </w:rPr>
        <w:t>order:ACNA</w:t>
      </w:r>
      <w:r w:rsidRPr="00877FF2">
        <w:rPr>
          <w:color w:val="0000FF"/>
        </w:rPr>
        <w:t>&gt;</w:t>
      </w:r>
      <w:r w:rsidRPr="00877FF2">
        <w:t xml:space="preserve"> </w:t>
      </w:r>
    </w:p>
    <w:p w14:paraId="10A110C8"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order:LSR_BILL</w:t>
      </w:r>
      <w:r w:rsidRPr="00877FF2">
        <w:rPr>
          <w:color w:val="0000FF"/>
        </w:rPr>
        <w:t>&gt;</w:t>
      </w:r>
    </w:p>
    <w:p w14:paraId="0E0D9550" w14:textId="77777777" w:rsidR="003F4369" w:rsidRPr="00877FF2" w:rsidRDefault="003F4369" w:rsidP="003F4369">
      <w:pPr>
        <w:ind w:hanging="480"/>
      </w:pPr>
      <w:hyperlink r:id="rId253" w:history="1">
        <w:r w:rsidRPr="00877FF2">
          <w:rPr>
            <w:bCs/>
            <w:color w:val="FF0000"/>
            <w:u w:val="single"/>
          </w:rPr>
          <w:t>-</w:t>
        </w:r>
      </w:hyperlink>
      <w:r w:rsidRPr="00877FF2">
        <w:t xml:space="preserve"> </w:t>
      </w:r>
      <w:r w:rsidRPr="00877FF2">
        <w:rPr>
          <w:color w:val="0000FF"/>
        </w:rPr>
        <w:t>&lt;</w:t>
      </w:r>
      <w:r w:rsidRPr="00877FF2">
        <w:rPr>
          <w:color w:val="990000"/>
        </w:rPr>
        <w:t>order:CONTACT</w:t>
      </w:r>
      <w:r w:rsidRPr="00877FF2">
        <w:rPr>
          <w:color w:val="0000FF"/>
        </w:rPr>
        <w:t>&gt;</w:t>
      </w:r>
    </w:p>
    <w:p w14:paraId="3A25CA9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order:INIT</w:t>
      </w:r>
      <w:r w:rsidRPr="00877FF2">
        <w:rPr>
          <w:color w:val="0000FF"/>
        </w:rPr>
        <w:t>&gt;</w:t>
      </w:r>
      <w:r w:rsidRPr="00877FF2">
        <w:rPr>
          <w:bCs/>
        </w:rPr>
        <w:t>Bojangles</w:t>
      </w:r>
      <w:r w:rsidRPr="00877FF2">
        <w:rPr>
          <w:color w:val="0000FF"/>
        </w:rPr>
        <w:t>&lt;/</w:t>
      </w:r>
      <w:r w:rsidRPr="00877FF2">
        <w:rPr>
          <w:color w:val="990000"/>
        </w:rPr>
        <w:t>order:INIT</w:t>
      </w:r>
      <w:r w:rsidRPr="00877FF2">
        <w:rPr>
          <w:color w:val="0000FF"/>
        </w:rPr>
        <w:t>&gt;</w:t>
      </w:r>
      <w:r w:rsidRPr="00877FF2">
        <w:t xml:space="preserve"> </w:t>
      </w:r>
    </w:p>
    <w:p w14:paraId="56D918D5"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order:INIT_TEL_NO</w:t>
      </w:r>
      <w:r w:rsidRPr="00877FF2">
        <w:rPr>
          <w:color w:val="0000FF"/>
        </w:rPr>
        <w:t>&gt;</w:t>
      </w:r>
      <w:r w:rsidRPr="00877FF2">
        <w:rPr>
          <w:bCs/>
        </w:rPr>
        <w:t>8884448888</w:t>
      </w:r>
      <w:r w:rsidRPr="00877FF2">
        <w:rPr>
          <w:color w:val="0000FF"/>
        </w:rPr>
        <w:t>&lt;/</w:t>
      </w:r>
      <w:r w:rsidRPr="00877FF2">
        <w:rPr>
          <w:color w:val="990000"/>
        </w:rPr>
        <w:t>order:INIT_TEL_NO</w:t>
      </w:r>
      <w:r w:rsidRPr="00877FF2">
        <w:rPr>
          <w:color w:val="0000FF"/>
        </w:rPr>
        <w:t>&gt;</w:t>
      </w:r>
      <w:r w:rsidRPr="00877FF2">
        <w:t xml:space="preserve"> </w:t>
      </w:r>
    </w:p>
    <w:p w14:paraId="619A7C64"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order:INIT_FAX_NO</w:t>
      </w:r>
      <w:r w:rsidRPr="00877FF2">
        <w:rPr>
          <w:color w:val="0000FF"/>
        </w:rPr>
        <w:t>&gt;</w:t>
      </w:r>
      <w:r w:rsidRPr="00877FF2">
        <w:rPr>
          <w:bCs/>
        </w:rPr>
        <w:t>4448884444</w:t>
      </w:r>
      <w:r w:rsidRPr="00877FF2">
        <w:rPr>
          <w:color w:val="0000FF"/>
        </w:rPr>
        <w:t>&lt;/</w:t>
      </w:r>
      <w:r w:rsidRPr="00877FF2">
        <w:rPr>
          <w:color w:val="990000"/>
        </w:rPr>
        <w:t>order:INIT_FAX_NO</w:t>
      </w:r>
      <w:r w:rsidRPr="00877FF2">
        <w:rPr>
          <w:color w:val="0000FF"/>
        </w:rPr>
        <w:t>&gt;</w:t>
      </w:r>
      <w:r w:rsidRPr="00877FF2">
        <w:t xml:space="preserve"> </w:t>
      </w:r>
    </w:p>
    <w:p w14:paraId="7EA3006F" w14:textId="77777777" w:rsidR="003F4369" w:rsidRPr="008D2D2E" w:rsidRDefault="003F4369" w:rsidP="003F4369">
      <w:pPr>
        <w:ind w:hanging="480"/>
        <w:rPr>
          <w:lang w:val="es-ES"/>
        </w:rPr>
      </w:pPr>
      <w:r w:rsidRPr="00877FF2">
        <w:rPr>
          <w:bCs/>
          <w:color w:val="FF0000"/>
        </w:rPr>
        <w:t> </w:t>
      </w:r>
      <w:r w:rsidRPr="00877FF2">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Petunia Pig</w:t>
      </w:r>
      <w:r w:rsidRPr="008D2D2E">
        <w:rPr>
          <w:color w:val="0000FF"/>
          <w:lang w:val="es-ES"/>
        </w:rPr>
        <w:t>&lt;/</w:t>
      </w:r>
      <w:r w:rsidRPr="008D2D2E">
        <w:rPr>
          <w:color w:val="990000"/>
          <w:lang w:val="es-ES"/>
        </w:rPr>
        <w:t>order:IMPCON</w:t>
      </w:r>
      <w:r w:rsidRPr="008D2D2E">
        <w:rPr>
          <w:color w:val="0000FF"/>
          <w:lang w:val="es-ES"/>
        </w:rPr>
        <w:t>&gt;</w:t>
      </w:r>
      <w:r w:rsidRPr="008D2D2E">
        <w:rPr>
          <w:lang w:val="es-ES"/>
        </w:rPr>
        <w:t xml:space="preserve"> </w:t>
      </w:r>
    </w:p>
    <w:p w14:paraId="4E54A90B" w14:textId="77777777" w:rsidR="003F4369" w:rsidRPr="008D2D2E" w:rsidRDefault="003F4369" w:rsidP="003F4369">
      <w:pPr>
        <w:ind w:hanging="480"/>
        <w:rPr>
          <w:lang w:val="es-ES"/>
        </w:rPr>
      </w:pPr>
      <w:r w:rsidRPr="008D2D2E">
        <w:rPr>
          <w:bCs/>
          <w:color w:val="FF0000"/>
          <w:lang w:val="es-ES"/>
        </w:rPr>
        <w:t> </w:t>
      </w:r>
      <w:r w:rsidRPr="008D2D2E">
        <w:rPr>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4440004444</w:t>
      </w:r>
      <w:r w:rsidRPr="008D2D2E">
        <w:rPr>
          <w:color w:val="0000FF"/>
          <w:lang w:val="es-ES"/>
        </w:rPr>
        <w:t>&lt;/</w:t>
      </w:r>
      <w:r w:rsidRPr="008D2D2E">
        <w:rPr>
          <w:color w:val="990000"/>
          <w:lang w:val="es-ES"/>
        </w:rPr>
        <w:t>order:IMPCON_TEL_NO</w:t>
      </w:r>
      <w:r w:rsidRPr="008D2D2E">
        <w:rPr>
          <w:color w:val="0000FF"/>
          <w:lang w:val="es-ES"/>
        </w:rPr>
        <w:t>&gt;</w:t>
      </w:r>
      <w:r w:rsidRPr="008D2D2E">
        <w:rPr>
          <w:lang w:val="es-ES"/>
        </w:rPr>
        <w:t xml:space="preserve"> </w:t>
      </w:r>
    </w:p>
    <w:p w14:paraId="20E5FB9E" w14:textId="77777777" w:rsidR="003F4369" w:rsidRPr="00877FF2" w:rsidRDefault="003F4369" w:rsidP="003F4369">
      <w:pPr>
        <w:ind w:hanging="240"/>
      </w:pPr>
      <w:r w:rsidRPr="008D2D2E">
        <w:rPr>
          <w:bCs/>
          <w:color w:val="FF0000"/>
          <w:lang w:val="es-ES"/>
        </w:rPr>
        <w:t> </w:t>
      </w:r>
      <w:r w:rsidRPr="008D2D2E">
        <w:rPr>
          <w:lang w:val="es-ES"/>
        </w:rPr>
        <w:t xml:space="preserve"> </w:t>
      </w:r>
      <w:r w:rsidRPr="00877FF2">
        <w:rPr>
          <w:color w:val="0000FF"/>
        </w:rPr>
        <w:t>&lt;/</w:t>
      </w:r>
      <w:r w:rsidRPr="00877FF2">
        <w:rPr>
          <w:color w:val="990000"/>
        </w:rPr>
        <w:t>order:CONTACT</w:t>
      </w:r>
      <w:r w:rsidRPr="00877FF2">
        <w:rPr>
          <w:color w:val="0000FF"/>
        </w:rPr>
        <w:t>&gt;</w:t>
      </w:r>
    </w:p>
    <w:p w14:paraId="31F2901A"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order:LSR</w:t>
      </w:r>
      <w:r w:rsidRPr="00877FF2">
        <w:rPr>
          <w:color w:val="0000FF"/>
        </w:rPr>
        <w:t>&gt;</w:t>
      </w:r>
    </w:p>
    <w:p w14:paraId="418EF5A9" w14:textId="77777777" w:rsidR="003F4369" w:rsidRPr="00877FF2" w:rsidRDefault="003F4369" w:rsidP="003F4369">
      <w:pPr>
        <w:ind w:hanging="480"/>
      </w:pPr>
      <w:hyperlink r:id="rId254" w:history="1">
        <w:r w:rsidRPr="00877FF2">
          <w:rPr>
            <w:bCs/>
            <w:color w:val="FF0000"/>
            <w:u w:val="single"/>
          </w:rPr>
          <w:t>-</w:t>
        </w:r>
      </w:hyperlink>
      <w:r w:rsidRPr="00877FF2">
        <w:t xml:space="preserve"> </w:t>
      </w:r>
      <w:r w:rsidRPr="00877FF2">
        <w:rPr>
          <w:color w:val="0000FF"/>
        </w:rPr>
        <w:t>&lt;</w:t>
      </w:r>
      <w:r w:rsidRPr="00877FF2">
        <w:rPr>
          <w:color w:val="990000"/>
        </w:rPr>
        <w:t>order:EU</w:t>
      </w:r>
      <w:r w:rsidRPr="00877FF2">
        <w:rPr>
          <w:color w:val="0000FF"/>
        </w:rPr>
        <w:t>&gt;</w:t>
      </w:r>
    </w:p>
    <w:p w14:paraId="2473216C" w14:textId="77777777" w:rsidR="003F4369" w:rsidRPr="00877FF2" w:rsidRDefault="003F4369" w:rsidP="003F4369">
      <w:pPr>
        <w:ind w:hanging="480"/>
      </w:pPr>
      <w:hyperlink r:id="rId255" w:history="1">
        <w:r w:rsidRPr="00877FF2">
          <w:rPr>
            <w:bCs/>
            <w:color w:val="FF0000"/>
            <w:u w:val="single"/>
          </w:rPr>
          <w:t>-</w:t>
        </w:r>
      </w:hyperlink>
      <w:r w:rsidRPr="00877FF2">
        <w:t xml:space="preserve"> </w:t>
      </w:r>
      <w:r w:rsidRPr="00877FF2">
        <w:rPr>
          <w:color w:val="0000FF"/>
        </w:rPr>
        <w:t>&lt;</w:t>
      </w:r>
      <w:r w:rsidRPr="00877FF2">
        <w:rPr>
          <w:color w:val="990000"/>
        </w:rPr>
        <w:t>order:LOC_ACCESS</w:t>
      </w:r>
      <w:r w:rsidRPr="00877FF2">
        <w:rPr>
          <w:color w:val="0000FF"/>
        </w:rPr>
        <w:t>&gt;</w:t>
      </w:r>
    </w:p>
    <w:p w14:paraId="6FD5FB95" w14:textId="77777777" w:rsidR="003F4369" w:rsidRPr="00877FF2" w:rsidRDefault="003F4369" w:rsidP="003F4369">
      <w:pPr>
        <w:ind w:hanging="480"/>
      </w:pPr>
      <w:hyperlink r:id="rId256" w:history="1">
        <w:r w:rsidRPr="00877FF2">
          <w:rPr>
            <w:bCs/>
            <w:color w:val="FF0000"/>
            <w:u w:val="single"/>
          </w:rPr>
          <w:t>-</w:t>
        </w:r>
      </w:hyperlink>
      <w:r w:rsidRPr="00877FF2">
        <w:t xml:space="preserve"> </w:t>
      </w:r>
      <w:r w:rsidRPr="00877FF2">
        <w:rPr>
          <w:color w:val="0000FF"/>
        </w:rPr>
        <w:t>&lt;</w:t>
      </w:r>
      <w:r w:rsidRPr="00877FF2">
        <w:rPr>
          <w:color w:val="990000"/>
        </w:rPr>
        <w:t>order:LOC_ACCESS_HEADER_INFO</w:t>
      </w:r>
      <w:r w:rsidRPr="00877FF2">
        <w:rPr>
          <w:color w:val="0000FF"/>
        </w:rPr>
        <w:t>&gt;</w:t>
      </w:r>
    </w:p>
    <w:p w14:paraId="7F216AA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order:NAME</w:t>
      </w:r>
      <w:r w:rsidRPr="00877FF2">
        <w:rPr>
          <w:color w:val="0000FF"/>
        </w:rPr>
        <w:t>&gt;</w:t>
      </w:r>
      <w:r w:rsidRPr="00877FF2">
        <w:rPr>
          <w:bCs/>
        </w:rPr>
        <w:t>Test Account</w:t>
      </w:r>
      <w:r w:rsidRPr="00877FF2">
        <w:rPr>
          <w:color w:val="0000FF"/>
        </w:rPr>
        <w:t>&lt;/</w:t>
      </w:r>
      <w:r w:rsidRPr="00877FF2">
        <w:rPr>
          <w:color w:val="990000"/>
        </w:rPr>
        <w:t>order:NAME</w:t>
      </w:r>
      <w:r w:rsidRPr="00877FF2">
        <w:rPr>
          <w:color w:val="0000FF"/>
        </w:rPr>
        <w:t>&gt;</w:t>
      </w:r>
      <w:r w:rsidRPr="00877FF2">
        <w:t xml:space="preserve"> </w:t>
      </w:r>
    </w:p>
    <w:p w14:paraId="40067040" w14:textId="77777777" w:rsidR="003F4369" w:rsidRPr="00877FF2" w:rsidRDefault="003F4369" w:rsidP="003F4369">
      <w:pPr>
        <w:ind w:hanging="480"/>
      </w:pPr>
      <w:hyperlink r:id="rId257" w:history="1">
        <w:r w:rsidRPr="00877FF2">
          <w:rPr>
            <w:bCs/>
            <w:color w:val="FF0000"/>
            <w:u w:val="single"/>
          </w:rPr>
          <w:t>-</w:t>
        </w:r>
      </w:hyperlink>
      <w:r w:rsidRPr="00877FF2">
        <w:t xml:space="preserve"> </w:t>
      </w:r>
      <w:r w:rsidRPr="00877FF2">
        <w:rPr>
          <w:color w:val="0000FF"/>
        </w:rPr>
        <w:t>&lt;</w:t>
      </w:r>
      <w:r w:rsidRPr="00877FF2">
        <w:rPr>
          <w:color w:val="990000"/>
        </w:rPr>
        <w:t>order:ORD_SVC_ADDR_GRP</w:t>
      </w:r>
      <w:r w:rsidRPr="00877FF2">
        <w:rPr>
          <w:color w:val="0000FF"/>
        </w:rPr>
        <w:t>&gt;</w:t>
      </w:r>
    </w:p>
    <w:p w14:paraId="520D156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order:SANO</w:t>
      </w:r>
      <w:r w:rsidRPr="00877FF2">
        <w:rPr>
          <w:color w:val="0000FF"/>
        </w:rPr>
        <w:t>&gt;</w:t>
      </w:r>
      <w:r w:rsidRPr="00877FF2">
        <w:rPr>
          <w:bCs/>
        </w:rPr>
        <w:t>1</w:t>
      </w:r>
      <w:r w:rsidRPr="00877FF2">
        <w:rPr>
          <w:color w:val="0000FF"/>
        </w:rPr>
        <w:t>&lt;/</w:t>
      </w:r>
      <w:r w:rsidRPr="00877FF2">
        <w:rPr>
          <w:color w:val="990000"/>
        </w:rPr>
        <w:t>order:SANO</w:t>
      </w:r>
      <w:r w:rsidRPr="00877FF2">
        <w:rPr>
          <w:color w:val="0000FF"/>
        </w:rPr>
        <w:t>&gt;</w:t>
      </w:r>
      <w:r w:rsidRPr="00877FF2">
        <w:t xml:space="preserve"> </w:t>
      </w:r>
    </w:p>
    <w:p w14:paraId="5AFAD53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order:SASN</w:t>
      </w:r>
      <w:r w:rsidRPr="00877FF2">
        <w:rPr>
          <w:color w:val="0000FF"/>
        </w:rPr>
        <w:t>&gt;</w:t>
      </w:r>
      <w:r w:rsidRPr="00877FF2">
        <w:rPr>
          <w:bCs/>
        </w:rPr>
        <w:t>Clec Test Bed</w:t>
      </w:r>
      <w:r w:rsidRPr="00877FF2">
        <w:rPr>
          <w:color w:val="0000FF"/>
        </w:rPr>
        <w:t>&lt;/</w:t>
      </w:r>
      <w:r w:rsidRPr="00877FF2">
        <w:rPr>
          <w:color w:val="990000"/>
        </w:rPr>
        <w:t>order:SASN</w:t>
      </w:r>
      <w:r w:rsidRPr="00877FF2">
        <w:rPr>
          <w:color w:val="0000FF"/>
        </w:rPr>
        <w:t>&gt;</w:t>
      </w:r>
      <w:r w:rsidRPr="00877FF2">
        <w:t xml:space="preserve"> </w:t>
      </w:r>
    </w:p>
    <w:p w14:paraId="63D1FBF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order:SATH</w:t>
      </w:r>
      <w:r w:rsidRPr="00877FF2">
        <w:rPr>
          <w:color w:val="0000FF"/>
        </w:rPr>
        <w:t>&gt;</w:t>
      </w:r>
      <w:r w:rsidRPr="00877FF2">
        <w:rPr>
          <w:bCs/>
        </w:rPr>
        <w:t>Rd</w:t>
      </w:r>
      <w:r w:rsidRPr="00877FF2">
        <w:rPr>
          <w:color w:val="0000FF"/>
        </w:rPr>
        <w:t>&lt;/</w:t>
      </w:r>
      <w:r w:rsidRPr="00877FF2">
        <w:rPr>
          <w:color w:val="990000"/>
        </w:rPr>
        <w:t>order:SATH</w:t>
      </w:r>
      <w:r w:rsidRPr="00877FF2">
        <w:rPr>
          <w:color w:val="0000FF"/>
        </w:rPr>
        <w:t>&gt;</w:t>
      </w:r>
      <w:r w:rsidRPr="00877FF2">
        <w:t xml:space="preserve"> </w:t>
      </w:r>
    </w:p>
    <w:p w14:paraId="09BCF96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order:CITY</w:t>
      </w:r>
      <w:r w:rsidRPr="00877FF2">
        <w:rPr>
          <w:color w:val="0000FF"/>
        </w:rPr>
        <w:t>&gt;</w:t>
      </w:r>
      <w:r w:rsidRPr="00877FF2">
        <w:rPr>
          <w:bCs/>
        </w:rPr>
        <w:t>Hampton</w:t>
      </w:r>
      <w:r w:rsidRPr="00877FF2">
        <w:rPr>
          <w:color w:val="0000FF"/>
        </w:rPr>
        <w:t>&lt;/</w:t>
      </w:r>
      <w:r w:rsidRPr="00877FF2">
        <w:rPr>
          <w:color w:val="990000"/>
        </w:rPr>
        <w:t>order:CITY</w:t>
      </w:r>
      <w:r w:rsidRPr="00877FF2">
        <w:rPr>
          <w:color w:val="0000FF"/>
        </w:rPr>
        <w:t>&gt;</w:t>
      </w:r>
      <w:r w:rsidRPr="00877FF2">
        <w:t xml:space="preserve"> </w:t>
      </w:r>
    </w:p>
    <w:p w14:paraId="31B955E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order:STATE</w:t>
      </w:r>
      <w:r w:rsidRPr="00877FF2">
        <w:rPr>
          <w:color w:val="0000FF"/>
        </w:rPr>
        <w:t>&gt;</w:t>
      </w:r>
      <w:r w:rsidRPr="00877FF2">
        <w:rPr>
          <w:bCs/>
        </w:rPr>
        <w:t>GA</w:t>
      </w:r>
      <w:r w:rsidRPr="00877FF2">
        <w:rPr>
          <w:color w:val="0000FF"/>
        </w:rPr>
        <w:t>&lt;/</w:t>
      </w:r>
      <w:r w:rsidRPr="00877FF2">
        <w:rPr>
          <w:color w:val="990000"/>
        </w:rPr>
        <w:t>order:STATE</w:t>
      </w:r>
      <w:r w:rsidRPr="00877FF2">
        <w:rPr>
          <w:color w:val="0000FF"/>
        </w:rPr>
        <w:t>&gt;</w:t>
      </w:r>
      <w:r w:rsidRPr="00877FF2">
        <w:t xml:space="preserve"> </w:t>
      </w:r>
    </w:p>
    <w:p w14:paraId="2E21B5E5"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order:ZIP</w:t>
      </w:r>
      <w:r w:rsidRPr="00877FF2">
        <w:rPr>
          <w:color w:val="0000FF"/>
        </w:rPr>
        <w:t>&gt;</w:t>
      </w:r>
      <w:r w:rsidRPr="00877FF2">
        <w:rPr>
          <w:bCs/>
        </w:rPr>
        <w:t>30228</w:t>
      </w:r>
      <w:r w:rsidRPr="00877FF2">
        <w:rPr>
          <w:color w:val="0000FF"/>
        </w:rPr>
        <w:t>&lt;/</w:t>
      </w:r>
      <w:r w:rsidRPr="00877FF2">
        <w:rPr>
          <w:color w:val="990000"/>
        </w:rPr>
        <w:t>order:ZIP</w:t>
      </w:r>
      <w:r w:rsidRPr="00877FF2">
        <w:rPr>
          <w:color w:val="0000FF"/>
        </w:rPr>
        <w:t>&gt;</w:t>
      </w:r>
      <w:r w:rsidRPr="00877FF2">
        <w:t xml:space="preserve"> </w:t>
      </w:r>
    </w:p>
    <w:p w14:paraId="5E4BDB65"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order:ORD_SVC_ADDR_GRP</w:t>
      </w:r>
      <w:r w:rsidRPr="00877FF2">
        <w:rPr>
          <w:color w:val="0000FF"/>
        </w:rPr>
        <w:t>&gt;</w:t>
      </w:r>
    </w:p>
    <w:p w14:paraId="1F2C9D4A"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order:LOC_ACCESS_HEADER_INFO</w:t>
      </w:r>
      <w:r w:rsidRPr="00877FF2">
        <w:rPr>
          <w:color w:val="0000FF"/>
        </w:rPr>
        <w:t>&gt;</w:t>
      </w:r>
    </w:p>
    <w:p w14:paraId="0D9AF36E"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order:LOC_ACCESS</w:t>
      </w:r>
      <w:r w:rsidRPr="00877FF2">
        <w:rPr>
          <w:color w:val="0000FF"/>
        </w:rPr>
        <w:t>&gt;</w:t>
      </w:r>
    </w:p>
    <w:p w14:paraId="0C798ABF"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order:EU</w:t>
      </w:r>
      <w:r w:rsidRPr="00877FF2">
        <w:rPr>
          <w:color w:val="0000FF"/>
        </w:rPr>
        <w:t>&gt;</w:t>
      </w:r>
    </w:p>
    <w:p w14:paraId="2DCC7550" w14:textId="77777777" w:rsidR="003F4369" w:rsidRPr="00877FF2" w:rsidRDefault="003F4369" w:rsidP="003F4369">
      <w:pPr>
        <w:ind w:hanging="480"/>
      </w:pPr>
      <w:hyperlink r:id="rId258" w:history="1">
        <w:r w:rsidRPr="00877FF2">
          <w:rPr>
            <w:bCs/>
            <w:color w:val="FF0000"/>
            <w:u w:val="single"/>
          </w:rPr>
          <w:t>-</w:t>
        </w:r>
      </w:hyperlink>
      <w:r w:rsidRPr="00877FF2">
        <w:t xml:space="preserve"> </w:t>
      </w:r>
      <w:r w:rsidRPr="00877FF2">
        <w:rPr>
          <w:color w:val="0000FF"/>
        </w:rPr>
        <w:t>&lt;</w:t>
      </w:r>
      <w:r w:rsidRPr="00877FF2">
        <w:rPr>
          <w:color w:val="990000"/>
        </w:rPr>
        <w:t>order:LS</w:t>
      </w:r>
      <w:r w:rsidRPr="00877FF2">
        <w:rPr>
          <w:color w:val="0000FF"/>
        </w:rPr>
        <w:t>&gt;</w:t>
      </w:r>
    </w:p>
    <w:p w14:paraId="17BD532F" w14:textId="77777777" w:rsidR="003F4369" w:rsidRPr="00877FF2" w:rsidRDefault="003F4369" w:rsidP="003F4369">
      <w:pPr>
        <w:ind w:hanging="480"/>
      </w:pPr>
      <w:hyperlink r:id="rId259" w:history="1">
        <w:r w:rsidRPr="00877FF2">
          <w:rPr>
            <w:bCs/>
            <w:color w:val="FF0000"/>
            <w:u w:val="single"/>
          </w:rPr>
          <w:t>-</w:t>
        </w:r>
      </w:hyperlink>
      <w:r w:rsidRPr="00877FF2">
        <w:t xml:space="preserve"> </w:t>
      </w:r>
      <w:r w:rsidRPr="00877FF2">
        <w:rPr>
          <w:color w:val="0000FF"/>
        </w:rPr>
        <w:t>&lt;</w:t>
      </w:r>
      <w:r w:rsidRPr="00877FF2">
        <w:rPr>
          <w:color w:val="990000"/>
        </w:rPr>
        <w:t>order:LS_ADMIN</w:t>
      </w:r>
      <w:r w:rsidRPr="00877FF2">
        <w:rPr>
          <w:color w:val="0000FF"/>
        </w:rPr>
        <w:t>&gt;</w:t>
      </w:r>
    </w:p>
    <w:p w14:paraId="552CF2B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order:LQTY</w:t>
      </w:r>
      <w:r w:rsidRPr="00877FF2">
        <w:rPr>
          <w:color w:val="0000FF"/>
        </w:rPr>
        <w:t>&gt;</w:t>
      </w:r>
      <w:r w:rsidRPr="00877FF2">
        <w:rPr>
          <w:bCs/>
        </w:rPr>
        <w:t>00001</w:t>
      </w:r>
      <w:r w:rsidRPr="00877FF2">
        <w:rPr>
          <w:color w:val="0000FF"/>
        </w:rPr>
        <w:t>&lt;/</w:t>
      </w:r>
      <w:r w:rsidRPr="00877FF2">
        <w:rPr>
          <w:color w:val="990000"/>
        </w:rPr>
        <w:t>order:LQTY</w:t>
      </w:r>
      <w:r w:rsidRPr="00877FF2">
        <w:rPr>
          <w:color w:val="0000FF"/>
        </w:rPr>
        <w:t>&gt;</w:t>
      </w:r>
      <w:r w:rsidRPr="00877FF2">
        <w:t xml:space="preserve"> </w:t>
      </w:r>
    </w:p>
    <w:p w14:paraId="38690D22"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order:LS_ADMIN</w:t>
      </w:r>
      <w:r w:rsidRPr="00877FF2">
        <w:rPr>
          <w:color w:val="0000FF"/>
        </w:rPr>
        <w:t>&gt;</w:t>
      </w:r>
    </w:p>
    <w:p w14:paraId="3129AE57" w14:textId="77777777" w:rsidR="003F4369" w:rsidRPr="00877FF2" w:rsidRDefault="003F4369" w:rsidP="003F4369">
      <w:pPr>
        <w:ind w:hanging="480"/>
      </w:pPr>
      <w:hyperlink r:id="rId260" w:history="1">
        <w:r w:rsidRPr="00877FF2">
          <w:rPr>
            <w:bCs/>
            <w:color w:val="FF0000"/>
            <w:u w:val="single"/>
          </w:rPr>
          <w:t>-</w:t>
        </w:r>
      </w:hyperlink>
      <w:r w:rsidRPr="00877FF2">
        <w:t xml:space="preserve"> </w:t>
      </w:r>
      <w:r w:rsidRPr="00877FF2">
        <w:rPr>
          <w:color w:val="0000FF"/>
        </w:rPr>
        <w:t>&lt;</w:t>
      </w:r>
      <w:r w:rsidRPr="00877FF2">
        <w:rPr>
          <w:color w:val="990000"/>
        </w:rPr>
        <w:t>order:LS_SVC_DET</w:t>
      </w:r>
      <w:r w:rsidRPr="00877FF2">
        <w:rPr>
          <w:color w:val="0000FF"/>
        </w:rPr>
        <w:t>&gt;</w:t>
      </w:r>
    </w:p>
    <w:p w14:paraId="2712030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order:SLTN</w:t>
      </w:r>
      <w:r w:rsidRPr="00877FF2">
        <w:rPr>
          <w:color w:val="0000FF"/>
        </w:rPr>
        <w:t>&gt;</w:t>
      </w:r>
      <w:r w:rsidRPr="00877FF2">
        <w:rPr>
          <w:bCs/>
        </w:rPr>
        <w:t>770-946-3328</w:t>
      </w:r>
      <w:r w:rsidRPr="00877FF2">
        <w:rPr>
          <w:color w:val="0000FF"/>
        </w:rPr>
        <w:t>&lt;/</w:t>
      </w:r>
      <w:r w:rsidRPr="00877FF2">
        <w:rPr>
          <w:color w:val="990000"/>
        </w:rPr>
        <w:t>order:SLTN</w:t>
      </w:r>
      <w:r w:rsidRPr="00877FF2">
        <w:rPr>
          <w:color w:val="0000FF"/>
        </w:rPr>
        <w:t>&gt;</w:t>
      </w:r>
      <w:r w:rsidRPr="00877FF2">
        <w:t xml:space="preserve"> </w:t>
      </w:r>
    </w:p>
    <w:p w14:paraId="790B82C0" w14:textId="77777777" w:rsidR="003F4369" w:rsidRPr="00877FF2" w:rsidRDefault="003F4369" w:rsidP="003F4369">
      <w:pPr>
        <w:ind w:hanging="480"/>
      </w:pPr>
      <w:hyperlink r:id="rId261" w:history="1">
        <w:r w:rsidRPr="00877FF2">
          <w:rPr>
            <w:bCs/>
            <w:color w:val="FF0000"/>
            <w:u w:val="single"/>
          </w:rPr>
          <w:t>-</w:t>
        </w:r>
      </w:hyperlink>
      <w:r w:rsidRPr="00877FF2">
        <w:t xml:space="preserve"> </w:t>
      </w:r>
      <w:r w:rsidRPr="00877FF2">
        <w:rPr>
          <w:color w:val="0000FF"/>
        </w:rPr>
        <w:t>&lt;</w:t>
      </w:r>
      <w:r w:rsidRPr="00877FF2">
        <w:rPr>
          <w:color w:val="990000"/>
        </w:rPr>
        <w:t>order:SVC_DET_GRP</w:t>
      </w:r>
      <w:r w:rsidRPr="00877FF2">
        <w:rPr>
          <w:color w:val="0000FF"/>
        </w:rPr>
        <w:t>&gt;</w:t>
      </w:r>
    </w:p>
    <w:p w14:paraId="49A4041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order:LNUM</w:t>
      </w:r>
      <w:r w:rsidRPr="00877FF2">
        <w:rPr>
          <w:color w:val="0000FF"/>
        </w:rPr>
        <w:t>&gt;</w:t>
      </w:r>
      <w:r w:rsidRPr="00877FF2">
        <w:rPr>
          <w:bCs/>
        </w:rPr>
        <w:t>00001</w:t>
      </w:r>
      <w:r w:rsidRPr="00877FF2">
        <w:rPr>
          <w:color w:val="0000FF"/>
        </w:rPr>
        <w:t>&lt;/</w:t>
      </w:r>
      <w:r w:rsidRPr="00877FF2">
        <w:rPr>
          <w:color w:val="990000"/>
        </w:rPr>
        <w:t>order:LNUM</w:t>
      </w:r>
      <w:r w:rsidRPr="00877FF2">
        <w:rPr>
          <w:color w:val="0000FF"/>
        </w:rPr>
        <w:t>&gt;</w:t>
      </w:r>
      <w:r w:rsidRPr="00877FF2">
        <w:t xml:space="preserve"> </w:t>
      </w:r>
    </w:p>
    <w:p w14:paraId="343D1E5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order:LNA</w:t>
      </w:r>
      <w:r w:rsidRPr="00877FF2">
        <w:rPr>
          <w:color w:val="0000FF"/>
        </w:rPr>
        <w:t>&gt;</w:t>
      </w:r>
      <w:r w:rsidRPr="00877FF2">
        <w:rPr>
          <w:bCs/>
        </w:rPr>
        <w:t>N</w:t>
      </w:r>
      <w:r w:rsidRPr="00877FF2">
        <w:rPr>
          <w:color w:val="0000FF"/>
        </w:rPr>
        <w:t>&lt;/</w:t>
      </w:r>
      <w:r w:rsidRPr="00877FF2">
        <w:rPr>
          <w:color w:val="990000"/>
        </w:rPr>
        <w:t>order:LNA</w:t>
      </w:r>
      <w:r w:rsidRPr="00877FF2">
        <w:rPr>
          <w:color w:val="0000FF"/>
        </w:rPr>
        <w:t>&gt;</w:t>
      </w:r>
      <w:r w:rsidRPr="00877FF2">
        <w:t xml:space="preserve"> </w:t>
      </w:r>
    </w:p>
    <w:p w14:paraId="27C2272E"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order:SVC_DET_GRP</w:t>
      </w:r>
      <w:r w:rsidRPr="00877FF2">
        <w:rPr>
          <w:color w:val="0000FF"/>
        </w:rPr>
        <w:t>&gt;</w:t>
      </w:r>
    </w:p>
    <w:p w14:paraId="5E65EA4C" w14:textId="77777777" w:rsidR="003F4369" w:rsidRPr="00877FF2" w:rsidRDefault="003F4369" w:rsidP="003F4369">
      <w:pPr>
        <w:ind w:hanging="480"/>
      </w:pPr>
      <w:hyperlink r:id="rId262" w:history="1">
        <w:r w:rsidRPr="00877FF2">
          <w:rPr>
            <w:bCs/>
            <w:color w:val="FF0000"/>
            <w:u w:val="single"/>
          </w:rPr>
          <w:t>-</w:t>
        </w:r>
      </w:hyperlink>
      <w:r w:rsidRPr="00877FF2">
        <w:t xml:space="preserve"> </w:t>
      </w:r>
      <w:r w:rsidRPr="00877FF2">
        <w:rPr>
          <w:color w:val="0000FF"/>
        </w:rPr>
        <w:t>&lt;</w:t>
      </w:r>
      <w:r w:rsidRPr="00877FF2">
        <w:rPr>
          <w:color w:val="990000"/>
        </w:rPr>
        <w:t>order:TIE_DOWN_GRP</w:t>
      </w:r>
      <w:r w:rsidRPr="00877FF2">
        <w:rPr>
          <w:color w:val="0000FF"/>
        </w:rPr>
        <w:t>&gt;</w:t>
      </w:r>
    </w:p>
    <w:p w14:paraId="06DA569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order:CABLE_ID</w:t>
      </w:r>
      <w:r w:rsidRPr="00877FF2">
        <w:rPr>
          <w:color w:val="0000FF"/>
        </w:rPr>
        <w:t>&gt;</w:t>
      </w:r>
      <w:r w:rsidRPr="00877FF2">
        <w:rPr>
          <w:bCs/>
        </w:rPr>
        <w:t>PSAW2</w:t>
      </w:r>
      <w:r w:rsidRPr="00877FF2">
        <w:rPr>
          <w:color w:val="0000FF"/>
        </w:rPr>
        <w:t>&lt;/</w:t>
      </w:r>
      <w:r w:rsidRPr="00877FF2">
        <w:rPr>
          <w:color w:val="990000"/>
        </w:rPr>
        <w:t>order:CABLE_ID</w:t>
      </w:r>
      <w:r w:rsidRPr="00877FF2">
        <w:rPr>
          <w:color w:val="0000FF"/>
        </w:rPr>
        <w:t>&gt;</w:t>
      </w:r>
      <w:r w:rsidRPr="00877FF2">
        <w:t xml:space="preserve"> </w:t>
      </w:r>
    </w:p>
    <w:p w14:paraId="0139287E" w14:textId="77777777" w:rsidR="003F4369" w:rsidRPr="00877FF2" w:rsidRDefault="003F4369" w:rsidP="003F4369">
      <w:pPr>
        <w:ind w:hanging="480"/>
      </w:pPr>
      <w:hyperlink r:id="rId263" w:history="1">
        <w:r w:rsidRPr="00877FF2">
          <w:rPr>
            <w:bCs/>
            <w:color w:val="FF0000"/>
            <w:u w:val="single"/>
          </w:rPr>
          <w:t>-</w:t>
        </w:r>
      </w:hyperlink>
      <w:r w:rsidRPr="00877FF2">
        <w:t xml:space="preserve"> </w:t>
      </w:r>
      <w:r w:rsidRPr="00877FF2">
        <w:rPr>
          <w:color w:val="0000FF"/>
        </w:rPr>
        <w:t>&lt;</w:t>
      </w:r>
      <w:r w:rsidRPr="00877FF2">
        <w:rPr>
          <w:color w:val="990000"/>
        </w:rPr>
        <w:t>order:TIE_DOWN_CABLE_GRP</w:t>
      </w:r>
      <w:r w:rsidRPr="00877FF2">
        <w:rPr>
          <w:color w:val="0000FF"/>
        </w:rPr>
        <w:t>&gt;</w:t>
      </w:r>
    </w:p>
    <w:p w14:paraId="08D3156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order:CHAN_PAIR</w:t>
      </w:r>
      <w:r w:rsidRPr="00877FF2">
        <w:rPr>
          <w:color w:val="0000FF"/>
        </w:rPr>
        <w:t>&gt;</w:t>
      </w:r>
      <w:r w:rsidRPr="00877FF2">
        <w:rPr>
          <w:bCs/>
        </w:rPr>
        <w:t>0140</w:t>
      </w:r>
      <w:r w:rsidRPr="00877FF2">
        <w:rPr>
          <w:color w:val="0000FF"/>
        </w:rPr>
        <w:t>&lt;/</w:t>
      </w:r>
      <w:r w:rsidRPr="00877FF2">
        <w:rPr>
          <w:color w:val="990000"/>
        </w:rPr>
        <w:t>order:CHAN_PAIR</w:t>
      </w:r>
      <w:r w:rsidRPr="00877FF2">
        <w:rPr>
          <w:color w:val="0000FF"/>
        </w:rPr>
        <w:t>&gt;</w:t>
      </w:r>
      <w:r w:rsidRPr="00877FF2">
        <w:t xml:space="preserve"> </w:t>
      </w:r>
    </w:p>
    <w:p w14:paraId="24E81F81"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order:TIE_DOWN_CABLE_GRP</w:t>
      </w:r>
      <w:r w:rsidRPr="00877FF2">
        <w:rPr>
          <w:color w:val="0000FF"/>
        </w:rPr>
        <w:t>&gt;</w:t>
      </w:r>
    </w:p>
    <w:p w14:paraId="780D611A" w14:textId="77777777" w:rsidR="003F4369" w:rsidRPr="00877FF2" w:rsidRDefault="003F4369" w:rsidP="003F4369">
      <w:pPr>
        <w:ind w:hanging="480"/>
      </w:pPr>
      <w:hyperlink r:id="rId264" w:history="1">
        <w:r w:rsidRPr="00877FF2">
          <w:rPr>
            <w:bCs/>
            <w:color w:val="FF0000"/>
            <w:u w:val="single"/>
          </w:rPr>
          <w:t>-</w:t>
        </w:r>
      </w:hyperlink>
      <w:r w:rsidRPr="00877FF2">
        <w:t xml:space="preserve"> </w:t>
      </w:r>
      <w:r w:rsidRPr="00877FF2">
        <w:rPr>
          <w:color w:val="0000FF"/>
        </w:rPr>
        <w:t>&lt;</w:t>
      </w:r>
      <w:r w:rsidRPr="00877FF2">
        <w:rPr>
          <w:color w:val="990000"/>
        </w:rPr>
        <w:t>order:TIE_DOWN_CONNECTION_GRP</w:t>
      </w:r>
      <w:r w:rsidRPr="00877FF2">
        <w:rPr>
          <w:color w:val="0000FF"/>
        </w:rPr>
        <w:t>&gt;</w:t>
      </w:r>
    </w:p>
    <w:p w14:paraId="345324B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order:SHELF</w:t>
      </w:r>
      <w:r w:rsidRPr="00877FF2">
        <w:rPr>
          <w:color w:val="0000FF"/>
        </w:rPr>
        <w:t>&gt;</w:t>
      </w:r>
      <w:r w:rsidRPr="00877FF2">
        <w:rPr>
          <w:bCs/>
        </w:rPr>
        <w:t>12</w:t>
      </w:r>
      <w:r w:rsidRPr="00877FF2">
        <w:rPr>
          <w:color w:val="0000FF"/>
        </w:rPr>
        <w:t>&lt;/</w:t>
      </w:r>
      <w:r w:rsidRPr="00877FF2">
        <w:rPr>
          <w:color w:val="990000"/>
        </w:rPr>
        <w:t>order:SHELF</w:t>
      </w:r>
      <w:r w:rsidRPr="00877FF2">
        <w:rPr>
          <w:color w:val="0000FF"/>
        </w:rPr>
        <w:t>&gt;</w:t>
      </w:r>
      <w:r w:rsidRPr="00877FF2">
        <w:t xml:space="preserve"> </w:t>
      </w:r>
    </w:p>
    <w:p w14:paraId="74B4188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order:SLOT</w:t>
      </w:r>
      <w:r w:rsidRPr="00877FF2">
        <w:rPr>
          <w:color w:val="0000FF"/>
        </w:rPr>
        <w:t>&gt;</w:t>
      </w:r>
      <w:r w:rsidRPr="00877FF2">
        <w:rPr>
          <w:bCs/>
        </w:rPr>
        <w:t>123</w:t>
      </w:r>
      <w:r w:rsidRPr="00877FF2">
        <w:rPr>
          <w:color w:val="0000FF"/>
        </w:rPr>
        <w:t>&lt;/</w:t>
      </w:r>
      <w:r w:rsidRPr="00877FF2">
        <w:rPr>
          <w:color w:val="990000"/>
        </w:rPr>
        <w:t>order:SLOT</w:t>
      </w:r>
      <w:r w:rsidRPr="00877FF2">
        <w:rPr>
          <w:color w:val="0000FF"/>
        </w:rPr>
        <w:t>&gt;</w:t>
      </w:r>
      <w:r w:rsidRPr="00877FF2">
        <w:t xml:space="preserve"> </w:t>
      </w:r>
    </w:p>
    <w:p w14:paraId="3C1DFF0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order:RELAY_RACK</w:t>
      </w:r>
      <w:r w:rsidRPr="00877FF2">
        <w:rPr>
          <w:color w:val="0000FF"/>
        </w:rPr>
        <w:t>&gt;</w:t>
      </w:r>
      <w:r w:rsidRPr="00877FF2">
        <w:rPr>
          <w:bCs/>
        </w:rPr>
        <w:t>12345678</w:t>
      </w:r>
      <w:r w:rsidRPr="00877FF2">
        <w:rPr>
          <w:color w:val="0000FF"/>
        </w:rPr>
        <w:t>&lt;/</w:t>
      </w:r>
      <w:r w:rsidRPr="00877FF2">
        <w:rPr>
          <w:color w:val="990000"/>
        </w:rPr>
        <w:t>order:RELAY_RACK</w:t>
      </w:r>
      <w:r w:rsidRPr="00877FF2">
        <w:rPr>
          <w:color w:val="0000FF"/>
        </w:rPr>
        <w:t>&gt;</w:t>
      </w:r>
      <w:r w:rsidRPr="00877FF2">
        <w:t xml:space="preserve"> </w:t>
      </w:r>
    </w:p>
    <w:p w14:paraId="65CCD541"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order:TIE_DOWN_CONNECTION_GRP</w:t>
      </w:r>
      <w:r w:rsidRPr="00877FF2">
        <w:rPr>
          <w:color w:val="0000FF"/>
        </w:rPr>
        <w:t>&gt;</w:t>
      </w:r>
    </w:p>
    <w:p w14:paraId="7E1DFD2B"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order:TIE_DOWN_GRP</w:t>
      </w:r>
      <w:r w:rsidRPr="00877FF2">
        <w:rPr>
          <w:color w:val="0000FF"/>
        </w:rPr>
        <w:t>&gt;</w:t>
      </w:r>
    </w:p>
    <w:p w14:paraId="5F8663AA"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order:LS_SVC_DET</w:t>
      </w:r>
      <w:r w:rsidRPr="00877FF2">
        <w:rPr>
          <w:color w:val="0000FF"/>
        </w:rPr>
        <w:t>&gt;</w:t>
      </w:r>
    </w:p>
    <w:p w14:paraId="41AA5324"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w:t>
      </w:r>
      <w:r w:rsidRPr="00877FF2">
        <w:rPr>
          <w:color w:val="0000FF"/>
        </w:rPr>
        <w:t>&gt;</w:t>
      </w:r>
    </w:p>
    <w:p w14:paraId="3E445283"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order:LSR_ORD_REQ</w:t>
      </w:r>
      <w:r w:rsidRPr="00877FF2">
        <w:rPr>
          <w:color w:val="0000FF"/>
        </w:rPr>
        <w:t>&gt;</w:t>
      </w:r>
    </w:p>
    <w:p w14:paraId="5E1E3B89"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uom:ATT_LSR_ORD_REQ</w:t>
      </w:r>
      <w:r w:rsidRPr="00877FF2">
        <w:rPr>
          <w:color w:val="0000FF"/>
        </w:rPr>
        <w:t>&gt;</w:t>
      </w:r>
    </w:p>
    <w:p w14:paraId="48DEEFB4" w14:textId="77777777" w:rsidR="003F4369" w:rsidRPr="00877FF2" w:rsidRDefault="003F4369" w:rsidP="003F4369"/>
    <w:p w14:paraId="2B9EACAD" w14:textId="77777777" w:rsidR="003F4369" w:rsidRDefault="003F4369" w:rsidP="003F4369">
      <w:r w:rsidRPr="00877FF2">
        <w:t>XML OUTPUT:</w:t>
      </w:r>
    </w:p>
    <w:p w14:paraId="01532BFD" w14:textId="77777777" w:rsidR="003F4369" w:rsidRPr="00877FF2" w:rsidRDefault="003F4369" w:rsidP="003F4369"/>
    <w:p w14:paraId="38A42724" w14:textId="065FE863" w:rsidR="003F4369" w:rsidRPr="00877FF2" w:rsidRDefault="003F4369" w:rsidP="00295636">
      <w:pPr>
        <w:ind w:hanging="240"/>
      </w:pPr>
      <w:r w:rsidRPr="00877FF2">
        <w:rPr>
          <w:bCs/>
          <w:color w:val="FF0000"/>
        </w:rPr>
        <w:t> </w:t>
      </w:r>
      <w:r w:rsidRPr="00877FF2">
        <w:t xml:space="preserve"> </w:t>
      </w:r>
    </w:p>
    <w:p w14:paraId="0C7E53A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senderid</w:t>
      </w:r>
      <w:r w:rsidRPr="00877FF2">
        <w:rPr>
          <w:color w:val="0000FF"/>
        </w:rPr>
        <w:t>&gt;</w:t>
      </w:r>
      <w:r w:rsidRPr="00877FF2">
        <w:rPr>
          <w:bCs/>
        </w:rPr>
        <w:t>ATT-OR-SAT</w:t>
      </w:r>
      <w:r w:rsidRPr="00877FF2">
        <w:rPr>
          <w:color w:val="0000FF"/>
        </w:rPr>
        <w:t>&lt;/</w:t>
      </w:r>
      <w:r w:rsidRPr="00877FF2">
        <w:rPr>
          <w:color w:val="990000"/>
        </w:rPr>
        <w:t>senderid</w:t>
      </w:r>
      <w:r w:rsidRPr="00877FF2">
        <w:rPr>
          <w:color w:val="0000FF"/>
        </w:rPr>
        <w:t>&gt;</w:t>
      </w:r>
      <w:r w:rsidRPr="00877FF2">
        <w:t xml:space="preserve"> </w:t>
      </w:r>
    </w:p>
    <w:p w14:paraId="655C747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receiverid</w:t>
      </w:r>
      <w:r w:rsidRPr="00877FF2">
        <w:rPr>
          <w:color w:val="0000FF"/>
        </w:rPr>
        <w:t>&gt;</w:t>
      </w:r>
      <w:r w:rsidRPr="00877FF2">
        <w:rPr>
          <w:bCs/>
        </w:rPr>
        <w:t>CTE-VALIDATOR</w:t>
      </w:r>
      <w:r w:rsidRPr="00877FF2">
        <w:rPr>
          <w:color w:val="0000FF"/>
        </w:rPr>
        <w:t>&lt;/</w:t>
      </w:r>
      <w:r w:rsidRPr="00877FF2">
        <w:rPr>
          <w:color w:val="990000"/>
        </w:rPr>
        <w:t>receiverid</w:t>
      </w:r>
      <w:r w:rsidRPr="00877FF2">
        <w:rPr>
          <w:color w:val="0000FF"/>
        </w:rPr>
        <w:t>&gt;</w:t>
      </w:r>
      <w:r w:rsidRPr="00877FF2">
        <w:t xml:space="preserve"> </w:t>
      </w:r>
    </w:p>
    <w:p w14:paraId="26EC5BD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interfaceid</w:t>
      </w:r>
      <w:r w:rsidRPr="00877FF2">
        <w:rPr>
          <w:color w:val="0000FF"/>
        </w:rPr>
        <w:t>&gt;</w:t>
      </w:r>
      <w:r w:rsidRPr="00877FF2">
        <w:rPr>
          <w:bCs/>
        </w:rPr>
        <w:t>CTE-1005-OR-XML-IB</w:t>
      </w:r>
      <w:r w:rsidRPr="00877FF2">
        <w:rPr>
          <w:color w:val="0000FF"/>
        </w:rPr>
        <w:t>&lt;/</w:t>
      </w:r>
      <w:r w:rsidRPr="00877FF2">
        <w:rPr>
          <w:color w:val="990000"/>
        </w:rPr>
        <w:t>interfaceid</w:t>
      </w:r>
      <w:r w:rsidRPr="00877FF2">
        <w:rPr>
          <w:color w:val="0000FF"/>
        </w:rPr>
        <w:t>&gt;</w:t>
      </w:r>
      <w:r w:rsidRPr="00877FF2">
        <w:t xml:space="preserve"> </w:t>
      </w:r>
    </w:p>
    <w:p w14:paraId="548CD8F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messagetype</w:t>
      </w:r>
      <w:r w:rsidRPr="00877FF2">
        <w:rPr>
          <w:color w:val="0000FF"/>
        </w:rPr>
        <w:t>&gt;</w:t>
      </w:r>
      <w:r w:rsidRPr="00877FF2">
        <w:rPr>
          <w:bCs/>
        </w:rPr>
        <w:t>LSRUOM</w:t>
      </w:r>
      <w:r w:rsidRPr="00877FF2">
        <w:rPr>
          <w:color w:val="0000FF"/>
        </w:rPr>
        <w:t>&lt;/</w:t>
      </w:r>
      <w:r w:rsidRPr="00877FF2">
        <w:rPr>
          <w:color w:val="990000"/>
        </w:rPr>
        <w:t>messagetype</w:t>
      </w:r>
      <w:r w:rsidRPr="00877FF2">
        <w:rPr>
          <w:color w:val="0000FF"/>
        </w:rPr>
        <w:t>&gt;</w:t>
      </w:r>
      <w:r w:rsidRPr="00877FF2">
        <w:t xml:space="preserve"> </w:t>
      </w:r>
    </w:p>
    <w:p w14:paraId="3A6C77F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lsogversion</w:t>
      </w:r>
      <w:r w:rsidRPr="00877FF2">
        <w:rPr>
          <w:color w:val="0000FF"/>
        </w:rPr>
        <w:t>&gt;</w:t>
      </w:r>
      <w:r w:rsidRPr="00877FF2">
        <w:rPr>
          <w:bCs/>
        </w:rPr>
        <w:t>10.05</w:t>
      </w:r>
      <w:r w:rsidRPr="00877FF2">
        <w:rPr>
          <w:color w:val="0000FF"/>
        </w:rPr>
        <w:t>&lt;/</w:t>
      </w:r>
      <w:r w:rsidRPr="00877FF2">
        <w:rPr>
          <w:color w:val="990000"/>
        </w:rPr>
        <w:t>lsogversion</w:t>
      </w:r>
      <w:r w:rsidRPr="00877FF2">
        <w:rPr>
          <w:color w:val="0000FF"/>
        </w:rPr>
        <w:t>&gt;</w:t>
      </w:r>
      <w:r w:rsidRPr="00877FF2">
        <w:t xml:space="preserve"> </w:t>
      </w:r>
    </w:p>
    <w:p w14:paraId="6E42F859"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ordertype</w:t>
      </w:r>
      <w:r w:rsidRPr="00877FF2">
        <w:rPr>
          <w:color w:val="0000FF"/>
        </w:rPr>
        <w:t>&gt;</w:t>
      </w:r>
      <w:r w:rsidRPr="00877FF2">
        <w:rPr>
          <w:bCs/>
        </w:rPr>
        <w:t>ORDER</w:t>
      </w:r>
      <w:r w:rsidRPr="00877FF2">
        <w:rPr>
          <w:color w:val="0000FF"/>
        </w:rPr>
        <w:t>&lt;/</w:t>
      </w:r>
      <w:r w:rsidRPr="00877FF2">
        <w:rPr>
          <w:color w:val="990000"/>
        </w:rPr>
        <w:t>ordertype</w:t>
      </w:r>
      <w:r w:rsidRPr="00877FF2">
        <w:rPr>
          <w:color w:val="0000FF"/>
        </w:rPr>
        <w:t>&gt;</w:t>
      </w:r>
      <w:r w:rsidRPr="00877FF2">
        <w:t xml:space="preserve"> </w:t>
      </w:r>
    </w:p>
    <w:p w14:paraId="1A3E6253"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header</w:t>
      </w:r>
      <w:r w:rsidRPr="00877FF2">
        <w:rPr>
          <w:color w:val="0000FF"/>
        </w:rPr>
        <w:t>&gt;</w:t>
      </w:r>
    </w:p>
    <w:p w14:paraId="664EC485" w14:textId="77777777" w:rsidR="003F4369" w:rsidRPr="00877FF2" w:rsidRDefault="003F4369" w:rsidP="003F4369">
      <w:pPr>
        <w:ind w:hanging="480"/>
      </w:pPr>
      <w:hyperlink r:id="rId265" w:history="1">
        <w:r w:rsidRPr="00877FF2">
          <w:rPr>
            <w:bCs/>
            <w:color w:val="FF0000"/>
            <w:u w:val="single"/>
          </w:rPr>
          <w:t>-</w:t>
        </w:r>
      </w:hyperlink>
      <w:r w:rsidRPr="00877FF2">
        <w:t xml:space="preserve"> </w:t>
      </w:r>
      <w:r w:rsidRPr="00877FF2">
        <w:rPr>
          <w:color w:val="0000FF"/>
        </w:rPr>
        <w:t>&lt;</w:t>
      </w:r>
      <w:r w:rsidRPr="00877FF2">
        <w:rPr>
          <w:color w:val="990000"/>
        </w:rPr>
        <w:t>m2:LSR_RESP</w:t>
      </w:r>
      <w:r w:rsidRPr="00877FF2">
        <w:rPr>
          <w:color w:val="FF0000"/>
        </w:rPr>
        <w:t xml:space="preserve"> xmlns:m2</w:t>
      </w:r>
      <w:r w:rsidRPr="00877FF2">
        <w:rPr>
          <w:color w:val="0000FF"/>
        </w:rPr>
        <w:t>="</w:t>
      </w:r>
      <w:r w:rsidRPr="00877FF2">
        <w:rPr>
          <w:bCs/>
          <w:color w:val="FF0000"/>
        </w:rPr>
        <w:t>http://lsr.att.com/obf/tML/UOM</w:t>
      </w:r>
      <w:r w:rsidRPr="00877FF2">
        <w:rPr>
          <w:color w:val="0000FF"/>
        </w:rPr>
        <w:t>"&gt;</w:t>
      </w:r>
    </w:p>
    <w:p w14:paraId="76D60F42" w14:textId="77777777" w:rsidR="003F4369" w:rsidRPr="00877FF2" w:rsidRDefault="003F4369" w:rsidP="003F4369">
      <w:pPr>
        <w:ind w:hanging="480"/>
      </w:pPr>
      <w:hyperlink r:id="rId266" w:history="1">
        <w:r w:rsidRPr="00877FF2">
          <w:rPr>
            <w:bCs/>
            <w:color w:val="FF0000"/>
            <w:u w:val="single"/>
          </w:rPr>
          <w:t>-</w:t>
        </w:r>
      </w:hyperlink>
      <w:r w:rsidRPr="00877FF2">
        <w:t xml:space="preserve"> </w:t>
      </w:r>
      <w:r w:rsidRPr="00877FF2">
        <w:rPr>
          <w:color w:val="0000FF"/>
        </w:rPr>
        <w:t>&lt;</w:t>
      </w:r>
      <w:r w:rsidRPr="00877FF2">
        <w:rPr>
          <w:color w:val="990000"/>
        </w:rPr>
        <w:t>m2:HDR</w:t>
      </w:r>
      <w:r w:rsidRPr="00877FF2">
        <w:rPr>
          <w:color w:val="0000FF"/>
        </w:rPr>
        <w:t>&gt;</w:t>
      </w:r>
    </w:p>
    <w:p w14:paraId="0D145B3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m2:MESSAGE_ID</w:t>
      </w:r>
      <w:r w:rsidRPr="00877FF2">
        <w:rPr>
          <w:color w:val="0000FF"/>
        </w:rPr>
        <w:t>&gt;</w:t>
      </w:r>
      <w:r w:rsidRPr="00877FF2">
        <w:rPr>
          <w:bCs/>
        </w:rPr>
        <w:t>1246288598387397.63911324237955</w:t>
      </w:r>
      <w:r w:rsidRPr="00877FF2">
        <w:rPr>
          <w:color w:val="0000FF"/>
        </w:rPr>
        <w:t>&lt;/</w:t>
      </w:r>
      <w:r w:rsidRPr="00877FF2">
        <w:rPr>
          <w:color w:val="990000"/>
        </w:rPr>
        <w:t>m2:MESSAGE_ID</w:t>
      </w:r>
      <w:r w:rsidRPr="00877FF2">
        <w:rPr>
          <w:color w:val="0000FF"/>
        </w:rPr>
        <w:t>&gt;</w:t>
      </w:r>
      <w:r w:rsidRPr="00877FF2">
        <w:t xml:space="preserve"> </w:t>
      </w:r>
    </w:p>
    <w:p w14:paraId="60FC8A79" w14:textId="77777777" w:rsidR="003F4369" w:rsidRPr="008D2D2E" w:rsidRDefault="003F4369" w:rsidP="003F4369">
      <w:pPr>
        <w:ind w:hanging="480"/>
        <w:rPr>
          <w:lang w:val="es-ES"/>
        </w:rPr>
      </w:pPr>
      <w:r w:rsidRPr="00877FF2">
        <w:rPr>
          <w:bCs/>
          <w:color w:val="FF0000"/>
        </w:rPr>
        <w:t> </w:t>
      </w:r>
      <w:r w:rsidRPr="00877FF2">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lang w:val="es-ES"/>
        </w:rPr>
        <w:t xml:space="preserve"> </w:t>
      </w:r>
    </w:p>
    <w:p w14:paraId="53592BF5" w14:textId="77777777" w:rsidR="003F4369" w:rsidRPr="00877FF2" w:rsidRDefault="003F4369" w:rsidP="003F4369">
      <w:pPr>
        <w:ind w:hanging="480"/>
      </w:pPr>
      <w:r w:rsidRPr="008D2D2E">
        <w:rPr>
          <w:bCs/>
          <w:color w:val="FF0000"/>
          <w:lang w:val="es-ES"/>
        </w:rPr>
        <w:t> </w:t>
      </w:r>
      <w:r w:rsidRPr="008D2D2E">
        <w:rPr>
          <w:lang w:val="es-ES"/>
        </w:rPr>
        <w:t xml:space="preserve"> </w:t>
      </w:r>
      <w:r w:rsidRPr="00877FF2">
        <w:rPr>
          <w:color w:val="0000FF"/>
        </w:rPr>
        <w:t>&lt;</w:t>
      </w:r>
      <w:r w:rsidRPr="00877FF2">
        <w:rPr>
          <w:color w:val="990000"/>
        </w:rPr>
        <w:t>m2:MSG_TIMESTAMP</w:t>
      </w:r>
      <w:r w:rsidRPr="00877FF2">
        <w:rPr>
          <w:color w:val="0000FF"/>
        </w:rPr>
        <w:t>&gt;</w:t>
      </w:r>
      <w:r w:rsidRPr="00877FF2">
        <w:rPr>
          <w:bCs/>
        </w:rPr>
        <w:t>2009-06-29T10:16:38-05:00</w:t>
      </w:r>
      <w:r w:rsidRPr="00877FF2">
        <w:rPr>
          <w:color w:val="0000FF"/>
        </w:rPr>
        <w:t>&lt;/</w:t>
      </w:r>
      <w:r w:rsidRPr="00877FF2">
        <w:rPr>
          <w:color w:val="990000"/>
        </w:rPr>
        <w:t>m2:MSG_TIMESTAMP</w:t>
      </w:r>
      <w:r w:rsidRPr="00877FF2">
        <w:rPr>
          <w:color w:val="0000FF"/>
        </w:rPr>
        <w:t>&gt;</w:t>
      </w:r>
      <w:r w:rsidRPr="00877FF2">
        <w:t xml:space="preserve"> </w:t>
      </w:r>
    </w:p>
    <w:p w14:paraId="1EF83457"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m2:PON</w:t>
      </w:r>
      <w:r w:rsidRPr="00877FF2">
        <w:rPr>
          <w:color w:val="0000FF"/>
        </w:rPr>
        <w:t>&gt;</w:t>
      </w:r>
      <w:r w:rsidRPr="00877FF2">
        <w:rPr>
          <w:bCs/>
        </w:rPr>
        <w:t>CVT0A011R31JJ</w:t>
      </w:r>
      <w:r w:rsidRPr="00877FF2">
        <w:rPr>
          <w:color w:val="0000FF"/>
        </w:rPr>
        <w:t>&lt;/</w:t>
      </w:r>
      <w:r w:rsidRPr="00877FF2">
        <w:rPr>
          <w:color w:val="990000"/>
        </w:rPr>
        <w:t>m2:PON</w:t>
      </w:r>
      <w:r w:rsidRPr="00877FF2">
        <w:rPr>
          <w:color w:val="0000FF"/>
        </w:rPr>
        <w:t>&gt;</w:t>
      </w:r>
      <w:r w:rsidRPr="00877FF2">
        <w:t xml:space="preserve"> </w:t>
      </w:r>
    </w:p>
    <w:p w14:paraId="32FCBB62" w14:textId="77777777" w:rsidR="003F4369" w:rsidRPr="008D2D2E" w:rsidRDefault="003F4369" w:rsidP="003F4369">
      <w:pPr>
        <w:ind w:hanging="480"/>
        <w:rPr>
          <w:lang w:val="es-ES"/>
        </w:rPr>
      </w:pPr>
      <w:r w:rsidRPr="00877FF2">
        <w:rPr>
          <w:bCs/>
          <w:color w:val="FF0000"/>
        </w:rPr>
        <w:t> </w:t>
      </w:r>
      <w:r w:rsidRPr="00877FF2">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lang w:val="es-ES"/>
        </w:rPr>
        <w:t xml:space="preserve"> </w:t>
      </w:r>
    </w:p>
    <w:p w14:paraId="24AD66E9" w14:textId="77777777" w:rsidR="003F4369" w:rsidRPr="008D2D2E" w:rsidRDefault="003F4369" w:rsidP="003F4369">
      <w:pPr>
        <w:ind w:hanging="480"/>
        <w:rPr>
          <w:lang w:val="es-ES"/>
        </w:rPr>
      </w:pPr>
      <w:r w:rsidRPr="008D2D2E">
        <w:rPr>
          <w:bCs/>
          <w:color w:val="FF0000"/>
          <w:lang w:val="es-ES"/>
        </w:rPr>
        <w:t> </w:t>
      </w:r>
      <w:r w:rsidRPr="008D2D2E">
        <w:rPr>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770C070002002</w:t>
      </w:r>
      <w:r w:rsidRPr="008D2D2E">
        <w:rPr>
          <w:color w:val="0000FF"/>
          <w:lang w:val="es-ES"/>
        </w:rPr>
        <w:t>&lt;/</w:t>
      </w:r>
      <w:r w:rsidRPr="008D2D2E">
        <w:rPr>
          <w:color w:val="990000"/>
          <w:lang w:val="es-ES"/>
        </w:rPr>
        <w:t>m2:AN</w:t>
      </w:r>
      <w:r w:rsidRPr="008D2D2E">
        <w:rPr>
          <w:color w:val="0000FF"/>
          <w:lang w:val="es-ES"/>
        </w:rPr>
        <w:t>&gt;</w:t>
      </w:r>
      <w:r w:rsidRPr="008D2D2E">
        <w:rPr>
          <w:lang w:val="es-ES"/>
        </w:rPr>
        <w:t xml:space="preserve"> </w:t>
      </w:r>
    </w:p>
    <w:p w14:paraId="2B51B6FD" w14:textId="77777777" w:rsidR="003F4369" w:rsidRPr="008D2D2E" w:rsidRDefault="003F4369" w:rsidP="003F4369">
      <w:pPr>
        <w:ind w:hanging="480"/>
        <w:rPr>
          <w:lang w:val="es-ES"/>
        </w:rPr>
      </w:pPr>
      <w:r w:rsidRPr="008D2D2E">
        <w:rPr>
          <w:bCs/>
          <w:color w:val="FF0000"/>
          <w:lang w:val="es-ES"/>
        </w:rPr>
        <w:t> </w:t>
      </w:r>
      <w:r w:rsidRPr="008D2D2E">
        <w:rPr>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20090629L00038-00</w:t>
      </w:r>
      <w:r w:rsidRPr="008D2D2E">
        <w:rPr>
          <w:color w:val="0000FF"/>
          <w:lang w:val="es-ES"/>
        </w:rPr>
        <w:t>&lt;/</w:t>
      </w:r>
      <w:r w:rsidRPr="008D2D2E">
        <w:rPr>
          <w:color w:val="990000"/>
          <w:lang w:val="es-ES"/>
        </w:rPr>
        <w:t>m2:LSR_NO</w:t>
      </w:r>
      <w:r w:rsidRPr="008D2D2E">
        <w:rPr>
          <w:color w:val="0000FF"/>
          <w:lang w:val="es-ES"/>
        </w:rPr>
        <w:t>&gt;</w:t>
      </w:r>
      <w:r w:rsidRPr="008D2D2E">
        <w:rPr>
          <w:lang w:val="es-ES"/>
        </w:rPr>
        <w:t xml:space="preserve"> </w:t>
      </w:r>
    </w:p>
    <w:p w14:paraId="78E5C02E" w14:textId="77777777" w:rsidR="003F4369" w:rsidRPr="00877FF2" w:rsidRDefault="003F4369" w:rsidP="003F4369">
      <w:pPr>
        <w:ind w:hanging="480"/>
      </w:pPr>
      <w:r w:rsidRPr="008D2D2E">
        <w:rPr>
          <w:bCs/>
          <w:color w:val="FF0000"/>
          <w:lang w:val="es-ES"/>
        </w:rPr>
        <w:t> </w:t>
      </w:r>
      <w:r w:rsidRPr="008D2D2E">
        <w:rPr>
          <w:lang w:val="es-ES"/>
        </w:rPr>
        <w:t xml:space="preserve"> </w:t>
      </w:r>
      <w:r w:rsidRPr="00877FF2">
        <w:rPr>
          <w:color w:val="0000FF"/>
        </w:rPr>
        <w:t>&lt;</w:t>
      </w:r>
      <w:r w:rsidRPr="00877FF2">
        <w:rPr>
          <w:color w:val="990000"/>
        </w:rPr>
        <w:t>m2:CC</w:t>
      </w:r>
      <w:r w:rsidRPr="00877FF2">
        <w:rPr>
          <w:color w:val="0000FF"/>
        </w:rPr>
        <w:t>&gt;</w:t>
      </w:r>
      <w:r w:rsidRPr="00877FF2">
        <w:rPr>
          <w:bCs/>
        </w:rPr>
        <w:t>9999</w:t>
      </w:r>
      <w:r w:rsidRPr="00877FF2">
        <w:rPr>
          <w:color w:val="0000FF"/>
        </w:rPr>
        <w:t>&lt;/</w:t>
      </w:r>
      <w:r w:rsidRPr="00877FF2">
        <w:rPr>
          <w:color w:val="990000"/>
        </w:rPr>
        <w:t>m2:CC</w:t>
      </w:r>
      <w:r w:rsidRPr="00877FF2">
        <w:rPr>
          <w:color w:val="0000FF"/>
        </w:rPr>
        <w:t>&gt;</w:t>
      </w:r>
      <w:r w:rsidRPr="00877FF2">
        <w:t xml:space="preserve"> </w:t>
      </w:r>
    </w:p>
    <w:p w14:paraId="210A8E5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m2:CLEC_APPL_ID</w:t>
      </w:r>
      <w:r w:rsidRPr="00877FF2">
        <w:rPr>
          <w:color w:val="0000FF"/>
        </w:rPr>
        <w:t>&gt;</w:t>
      </w:r>
      <w:r w:rsidRPr="00877FF2">
        <w:rPr>
          <w:bCs/>
        </w:rPr>
        <w:t>CTE-VALIDATOR</w:t>
      </w:r>
      <w:r w:rsidRPr="00877FF2">
        <w:rPr>
          <w:color w:val="0000FF"/>
        </w:rPr>
        <w:t>&lt;/</w:t>
      </w:r>
      <w:r w:rsidRPr="00877FF2">
        <w:rPr>
          <w:color w:val="990000"/>
        </w:rPr>
        <w:t>m2:CLEC_APPL_ID</w:t>
      </w:r>
      <w:r w:rsidRPr="00877FF2">
        <w:rPr>
          <w:color w:val="0000FF"/>
        </w:rPr>
        <w:t>&gt;</w:t>
      </w:r>
      <w:r w:rsidRPr="00877FF2">
        <w:t xml:space="preserve"> </w:t>
      </w:r>
    </w:p>
    <w:p w14:paraId="2D043DC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m2:CLEC_APPL_PASSWORD</w:t>
      </w:r>
      <w:r w:rsidRPr="00877FF2">
        <w:rPr>
          <w:color w:val="0000FF"/>
        </w:rPr>
        <w:t>&gt;</w:t>
      </w:r>
      <w:r w:rsidRPr="00877FF2">
        <w:rPr>
          <w:bCs/>
        </w:rPr>
        <w:t>PA$$WORD</w:t>
      </w:r>
      <w:r w:rsidRPr="00877FF2">
        <w:rPr>
          <w:color w:val="0000FF"/>
        </w:rPr>
        <w:t>&lt;/</w:t>
      </w:r>
      <w:r w:rsidRPr="00877FF2">
        <w:rPr>
          <w:color w:val="990000"/>
        </w:rPr>
        <w:t>m2:CLEC_APPL_PASSWORD</w:t>
      </w:r>
      <w:r w:rsidRPr="00877FF2">
        <w:rPr>
          <w:color w:val="0000FF"/>
        </w:rPr>
        <w:t>&gt;</w:t>
      </w:r>
      <w:r w:rsidRPr="00877FF2">
        <w:t xml:space="preserve"> </w:t>
      </w:r>
    </w:p>
    <w:p w14:paraId="16C20941"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m2:DTSENT</w:t>
      </w:r>
      <w:r w:rsidRPr="00877FF2">
        <w:rPr>
          <w:color w:val="0000FF"/>
        </w:rPr>
        <w:t>&gt;</w:t>
      </w:r>
      <w:r w:rsidRPr="00877FF2">
        <w:rPr>
          <w:bCs/>
        </w:rPr>
        <w:t>200906291016AM</w:t>
      </w:r>
      <w:r w:rsidRPr="00877FF2">
        <w:rPr>
          <w:color w:val="0000FF"/>
        </w:rPr>
        <w:t>&lt;/</w:t>
      </w:r>
      <w:r w:rsidRPr="00877FF2">
        <w:rPr>
          <w:color w:val="990000"/>
        </w:rPr>
        <w:t>m2:DTSENT</w:t>
      </w:r>
      <w:r w:rsidRPr="00877FF2">
        <w:rPr>
          <w:color w:val="0000FF"/>
        </w:rPr>
        <w:t>&gt;</w:t>
      </w:r>
      <w:r w:rsidRPr="00877FF2">
        <w:t xml:space="preserve"> </w:t>
      </w:r>
    </w:p>
    <w:p w14:paraId="2CE9CAE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m2:ORD</w:t>
      </w:r>
      <w:r w:rsidRPr="00877FF2">
        <w:rPr>
          <w:color w:val="0000FF"/>
        </w:rPr>
        <w:t>&gt;</w:t>
      </w:r>
      <w:r w:rsidRPr="00877FF2">
        <w:rPr>
          <w:bCs/>
        </w:rPr>
        <w:t>RO0PPBQ8</w:t>
      </w:r>
      <w:r w:rsidRPr="00877FF2">
        <w:rPr>
          <w:color w:val="0000FF"/>
        </w:rPr>
        <w:t>&lt;/</w:t>
      </w:r>
      <w:r w:rsidRPr="00877FF2">
        <w:rPr>
          <w:color w:val="990000"/>
        </w:rPr>
        <w:t>m2:ORD</w:t>
      </w:r>
      <w:r w:rsidRPr="00877FF2">
        <w:rPr>
          <w:color w:val="0000FF"/>
        </w:rPr>
        <w:t>&gt;</w:t>
      </w:r>
      <w:r w:rsidRPr="00877FF2">
        <w:t xml:space="preserve"> </w:t>
      </w:r>
    </w:p>
    <w:p w14:paraId="201A7E14"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m2:STATUS_CODE</w:t>
      </w:r>
      <w:r w:rsidRPr="00877FF2">
        <w:rPr>
          <w:color w:val="0000FF"/>
        </w:rPr>
        <w:t>&gt;</w:t>
      </w:r>
      <w:r w:rsidRPr="00877FF2">
        <w:rPr>
          <w:bCs/>
        </w:rPr>
        <w:t>PD</w:t>
      </w:r>
      <w:r w:rsidRPr="00877FF2">
        <w:rPr>
          <w:color w:val="0000FF"/>
        </w:rPr>
        <w:t>&lt;/</w:t>
      </w:r>
      <w:r w:rsidRPr="00877FF2">
        <w:rPr>
          <w:color w:val="990000"/>
        </w:rPr>
        <w:t>m2:STATUS_CODE</w:t>
      </w:r>
      <w:r w:rsidRPr="00877FF2">
        <w:rPr>
          <w:color w:val="0000FF"/>
        </w:rPr>
        <w:t>&gt;</w:t>
      </w:r>
      <w:r w:rsidRPr="00877FF2">
        <w:t xml:space="preserve"> </w:t>
      </w:r>
    </w:p>
    <w:p w14:paraId="33637D8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m2:STATUS_MSG</w:t>
      </w:r>
      <w:r w:rsidRPr="00877FF2">
        <w:rPr>
          <w:color w:val="0000FF"/>
        </w:rPr>
        <w:t>&gt;</w:t>
      </w:r>
      <w:r w:rsidRPr="00877FF2">
        <w:rPr>
          <w:bCs/>
        </w:rPr>
        <w:t>PENDING ORDER</w:t>
      </w:r>
      <w:r w:rsidRPr="00877FF2">
        <w:rPr>
          <w:color w:val="0000FF"/>
        </w:rPr>
        <w:t>&lt;/</w:t>
      </w:r>
      <w:r w:rsidRPr="00877FF2">
        <w:rPr>
          <w:color w:val="990000"/>
        </w:rPr>
        <w:t>m2:STATUS_MSG</w:t>
      </w:r>
      <w:r w:rsidRPr="00877FF2">
        <w:rPr>
          <w:color w:val="0000FF"/>
        </w:rPr>
        <w:t>&gt;</w:t>
      </w:r>
      <w:r w:rsidRPr="00877FF2">
        <w:t xml:space="preserve"> </w:t>
      </w:r>
    </w:p>
    <w:p w14:paraId="0AD3DA6C"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m2:REMARKS</w:t>
      </w:r>
      <w:r w:rsidRPr="00877FF2">
        <w:rPr>
          <w:color w:val="0000FF"/>
        </w:rPr>
        <w:t>&gt;</w:t>
      </w:r>
      <w:r w:rsidRPr="00877FF2">
        <w:rPr>
          <w:bCs/>
        </w:rPr>
        <w:t>Dispatch is Required</w:t>
      </w:r>
      <w:r w:rsidRPr="00877FF2">
        <w:rPr>
          <w:color w:val="0000FF"/>
        </w:rPr>
        <w:t>&lt;/</w:t>
      </w:r>
      <w:r w:rsidRPr="00877FF2">
        <w:rPr>
          <w:color w:val="990000"/>
        </w:rPr>
        <w:t>m2:REMARKS</w:t>
      </w:r>
      <w:r w:rsidRPr="00877FF2">
        <w:rPr>
          <w:color w:val="0000FF"/>
        </w:rPr>
        <w:t>&gt;</w:t>
      </w:r>
      <w:r w:rsidRPr="00877FF2">
        <w:t xml:space="preserve"> </w:t>
      </w:r>
    </w:p>
    <w:p w14:paraId="7C6F190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m2:TRAN_ACK_TYPE</w:t>
      </w:r>
      <w:r w:rsidRPr="00877FF2">
        <w:rPr>
          <w:color w:val="0000FF"/>
        </w:rPr>
        <w:t>&gt;</w:t>
      </w:r>
      <w:r w:rsidRPr="00877FF2">
        <w:rPr>
          <w:bCs/>
        </w:rPr>
        <w:t>AT</w:t>
      </w:r>
      <w:r w:rsidRPr="00877FF2">
        <w:rPr>
          <w:color w:val="0000FF"/>
        </w:rPr>
        <w:t>&lt;/</w:t>
      </w:r>
      <w:r w:rsidRPr="00877FF2">
        <w:rPr>
          <w:color w:val="990000"/>
        </w:rPr>
        <w:t>m2:TRAN_ACK_TYPE</w:t>
      </w:r>
      <w:r w:rsidRPr="00877FF2">
        <w:rPr>
          <w:color w:val="0000FF"/>
        </w:rPr>
        <w:t>&gt;</w:t>
      </w:r>
      <w:r w:rsidRPr="00877FF2">
        <w:t xml:space="preserve"> </w:t>
      </w:r>
    </w:p>
    <w:p w14:paraId="4D21144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m2:TRANS_SET_PURPOSE_CODE</w:t>
      </w:r>
      <w:r w:rsidRPr="00877FF2">
        <w:rPr>
          <w:color w:val="0000FF"/>
        </w:rPr>
        <w:t>&gt;</w:t>
      </w:r>
      <w:r w:rsidRPr="00877FF2">
        <w:rPr>
          <w:bCs/>
        </w:rPr>
        <w:t>06</w:t>
      </w:r>
      <w:r w:rsidRPr="00877FF2">
        <w:rPr>
          <w:color w:val="0000FF"/>
        </w:rPr>
        <w:t>&lt;/</w:t>
      </w:r>
      <w:r w:rsidRPr="00877FF2">
        <w:rPr>
          <w:color w:val="990000"/>
        </w:rPr>
        <w:t>m2:TRANS_SET_PURPOSE_CODE</w:t>
      </w:r>
      <w:r w:rsidRPr="00877FF2">
        <w:rPr>
          <w:color w:val="0000FF"/>
        </w:rPr>
        <w:t>&gt;</w:t>
      </w:r>
      <w:r w:rsidRPr="00877FF2">
        <w:t xml:space="preserve"> </w:t>
      </w:r>
    </w:p>
    <w:p w14:paraId="09142B6F" w14:textId="77777777" w:rsidR="003F4369" w:rsidRPr="00877FF2" w:rsidRDefault="003F4369" w:rsidP="003F4369">
      <w:pPr>
        <w:ind w:hanging="240"/>
      </w:pPr>
      <w:r w:rsidRPr="00877FF2">
        <w:rPr>
          <w:bCs/>
          <w:color w:val="FF0000"/>
        </w:rPr>
        <w:lastRenderedPageBreak/>
        <w:t> </w:t>
      </w:r>
      <w:r w:rsidRPr="00877FF2">
        <w:t xml:space="preserve"> </w:t>
      </w:r>
      <w:r w:rsidRPr="00877FF2">
        <w:rPr>
          <w:color w:val="0000FF"/>
        </w:rPr>
        <w:t>&lt;/</w:t>
      </w:r>
      <w:r w:rsidRPr="00877FF2">
        <w:rPr>
          <w:color w:val="990000"/>
        </w:rPr>
        <w:t>m2:HDR</w:t>
      </w:r>
      <w:r w:rsidRPr="00877FF2">
        <w:rPr>
          <w:color w:val="0000FF"/>
        </w:rPr>
        <w:t>&gt;</w:t>
      </w:r>
    </w:p>
    <w:p w14:paraId="65D2FEEA" w14:textId="77777777" w:rsidR="003F4369" w:rsidRPr="00877FF2" w:rsidRDefault="003F4369" w:rsidP="003F4369">
      <w:pPr>
        <w:ind w:hanging="480"/>
      </w:pPr>
      <w:hyperlink r:id="rId267" w:history="1">
        <w:r w:rsidRPr="00877FF2">
          <w:rPr>
            <w:bCs/>
            <w:color w:val="FF0000"/>
            <w:u w:val="single"/>
          </w:rPr>
          <w:t>-</w:t>
        </w:r>
      </w:hyperlink>
      <w:r w:rsidRPr="00877FF2">
        <w:t xml:space="preserve"> </w:t>
      </w:r>
      <w:r w:rsidRPr="00877FF2">
        <w:rPr>
          <w:color w:val="0000FF"/>
        </w:rPr>
        <w:t>&lt;</w:t>
      </w:r>
      <w:r w:rsidRPr="00877FF2">
        <w:rPr>
          <w:color w:val="990000"/>
        </w:rPr>
        <w:t>m2:NOTIFICATION</w:t>
      </w:r>
      <w:r w:rsidRPr="00877FF2">
        <w:rPr>
          <w:color w:val="0000FF"/>
        </w:rPr>
        <w:t>&gt;</w:t>
      </w:r>
    </w:p>
    <w:p w14:paraId="6A8A3CAF" w14:textId="77777777" w:rsidR="003F4369" w:rsidRPr="00877FF2" w:rsidRDefault="003F4369" w:rsidP="003F4369">
      <w:pPr>
        <w:ind w:hanging="480"/>
      </w:pPr>
      <w:hyperlink r:id="rId268" w:history="1">
        <w:r w:rsidRPr="00877FF2">
          <w:rPr>
            <w:bCs/>
            <w:color w:val="FF0000"/>
            <w:u w:val="single"/>
          </w:rPr>
          <w:t>-</w:t>
        </w:r>
      </w:hyperlink>
      <w:r w:rsidRPr="00877FF2">
        <w:t xml:space="preserve"> </w:t>
      </w:r>
      <w:r w:rsidRPr="00877FF2">
        <w:rPr>
          <w:color w:val="0000FF"/>
        </w:rPr>
        <w:t>&lt;</w:t>
      </w:r>
      <w:r w:rsidRPr="00877FF2">
        <w:rPr>
          <w:color w:val="990000"/>
        </w:rPr>
        <w:t>m2:FIRM_ORDER_NOTIFICATION</w:t>
      </w:r>
      <w:r w:rsidRPr="00877FF2">
        <w:rPr>
          <w:color w:val="0000FF"/>
        </w:rPr>
        <w:t>&gt;</w:t>
      </w:r>
    </w:p>
    <w:p w14:paraId="5446F212" w14:textId="77777777" w:rsidR="003F4369" w:rsidRPr="00877FF2" w:rsidRDefault="003F4369" w:rsidP="003F4369">
      <w:pPr>
        <w:ind w:hanging="480"/>
      </w:pPr>
      <w:hyperlink r:id="rId269" w:history="1">
        <w:r w:rsidRPr="00877FF2">
          <w:rPr>
            <w:bCs/>
            <w:color w:val="FF0000"/>
            <w:u w:val="single"/>
          </w:rPr>
          <w:t>-</w:t>
        </w:r>
      </w:hyperlink>
      <w:r w:rsidRPr="00877FF2">
        <w:t xml:space="preserve"> </w:t>
      </w:r>
      <w:r w:rsidRPr="00877FF2">
        <w:rPr>
          <w:color w:val="0000FF"/>
        </w:rPr>
        <w:t>&lt;</w:t>
      </w:r>
      <w:r w:rsidRPr="00877FF2">
        <w:rPr>
          <w:color w:val="990000"/>
        </w:rPr>
        <w:t>m2:NOTIFICATION_ADMIN</w:t>
      </w:r>
      <w:r w:rsidRPr="00877FF2">
        <w:rPr>
          <w:color w:val="0000FF"/>
        </w:rPr>
        <w:t>&gt;</w:t>
      </w:r>
    </w:p>
    <w:p w14:paraId="40C176F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m2:INIT</w:t>
      </w:r>
      <w:r w:rsidRPr="00877FF2">
        <w:rPr>
          <w:color w:val="0000FF"/>
        </w:rPr>
        <w:t>&gt;</w:t>
      </w:r>
      <w:r w:rsidRPr="00877FF2">
        <w:rPr>
          <w:bCs/>
        </w:rPr>
        <w:t>BOJANGLES</w:t>
      </w:r>
      <w:r w:rsidRPr="00877FF2">
        <w:rPr>
          <w:color w:val="0000FF"/>
        </w:rPr>
        <w:t>&lt;/</w:t>
      </w:r>
      <w:r w:rsidRPr="00877FF2">
        <w:rPr>
          <w:color w:val="990000"/>
        </w:rPr>
        <w:t>m2:INIT</w:t>
      </w:r>
      <w:r w:rsidRPr="00877FF2">
        <w:rPr>
          <w:color w:val="0000FF"/>
        </w:rPr>
        <w:t>&gt;</w:t>
      </w:r>
      <w:r w:rsidRPr="00877FF2">
        <w:t xml:space="preserve"> </w:t>
      </w:r>
    </w:p>
    <w:p w14:paraId="58FE37E0"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m2:INIT_TEL_NO</w:t>
      </w:r>
      <w:r w:rsidRPr="00877FF2">
        <w:rPr>
          <w:color w:val="0000FF"/>
        </w:rPr>
        <w:t>&gt;</w:t>
      </w:r>
      <w:r w:rsidRPr="00877FF2">
        <w:rPr>
          <w:bCs/>
        </w:rPr>
        <w:t>8884448888</w:t>
      </w:r>
      <w:r w:rsidRPr="00877FF2">
        <w:rPr>
          <w:color w:val="0000FF"/>
        </w:rPr>
        <w:t>&lt;/</w:t>
      </w:r>
      <w:r w:rsidRPr="00877FF2">
        <w:rPr>
          <w:color w:val="990000"/>
        </w:rPr>
        <w:t>m2:INIT_TEL_NO</w:t>
      </w:r>
      <w:r w:rsidRPr="00877FF2">
        <w:rPr>
          <w:color w:val="0000FF"/>
        </w:rPr>
        <w:t>&gt;</w:t>
      </w:r>
      <w:r w:rsidRPr="00877FF2">
        <w:t xml:space="preserve"> </w:t>
      </w:r>
    </w:p>
    <w:p w14:paraId="2BB26B29"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m2:REP</w:t>
      </w:r>
      <w:r w:rsidRPr="00877FF2">
        <w:rPr>
          <w:color w:val="0000FF"/>
        </w:rPr>
        <w:t>&gt;</w:t>
      </w:r>
      <w:r w:rsidRPr="00877FF2">
        <w:rPr>
          <w:bCs/>
        </w:rPr>
        <w:t>LCSC</w:t>
      </w:r>
      <w:r w:rsidRPr="00877FF2">
        <w:rPr>
          <w:color w:val="0000FF"/>
        </w:rPr>
        <w:t>&lt;/</w:t>
      </w:r>
      <w:r w:rsidRPr="00877FF2">
        <w:rPr>
          <w:color w:val="990000"/>
        </w:rPr>
        <w:t>m2:REP</w:t>
      </w:r>
      <w:r w:rsidRPr="00877FF2">
        <w:rPr>
          <w:color w:val="0000FF"/>
        </w:rPr>
        <w:t>&gt;</w:t>
      </w:r>
      <w:r w:rsidRPr="00877FF2">
        <w:t xml:space="preserve"> </w:t>
      </w:r>
    </w:p>
    <w:p w14:paraId="76C5D51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m2:REP_TEL_NO</w:t>
      </w:r>
      <w:r w:rsidRPr="00877FF2">
        <w:rPr>
          <w:color w:val="0000FF"/>
        </w:rPr>
        <w:t>&gt;</w:t>
      </w:r>
      <w:r w:rsidRPr="00877FF2">
        <w:rPr>
          <w:bCs/>
        </w:rPr>
        <w:t>8006670807</w:t>
      </w:r>
      <w:r w:rsidRPr="00877FF2">
        <w:rPr>
          <w:color w:val="0000FF"/>
        </w:rPr>
        <w:t>&lt;/</w:t>
      </w:r>
      <w:r w:rsidRPr="00877FF2">
        <w:rPr>
          <w:color w:val="990000"/>
        </w:rPr>
        <w:t>m2:REP_TEL_NO</w:t>
      </w:r>
      <w:r w:rsidRPr="00877FF2">
        <w:rPr>
          <w:color w:val="0000FF"/>
        </w:rPr>
        <w:t>&gt;</w:t>
      </w:r>
      <w:r w:rsidRPr="00877FF2">
        <w:t xml:space="preserve"> </w:t>
      </w:r>
    </w:p>
    <w:p w14:paraId="1E8DB5D8"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m2:DD_CD</w:t>
      </w:r>
      <w:r w:rsidRPr="00877FF2">
        <w:rPr>
          <w:color w:val="0000FF"/>
        </w:rPr>
        <w:t>&gt;</w:t>
      </w:r>
      <w:r w:rsidRPr="00877FF2">
        <w:rPr>
          <w:bCs/>
        </w:rPr>
        <w:t>20091231</w:t>
      </w:r>
      <w:r w:rsidRPr="00877FF2">
        <w:rPr>
          <w:color w:val="0000FF"/>
        </w:rPr>
        <w:t>&lt;/</w:t>
      </w:r>
      <w:r w:rsidRPr="00877FF2">
        <w:rPr>
          <w:color w:val="990000"/>
        </w:rPr>
        <w:t>m2:DD_CD</w:t>
      </w:r>
      <w:r w:rsidRPr="00877FF2">
        <w:rPr>
          <w:color w:val="0000FF"/>
        </w:rPr>
        <w:t>&gt;</w:t>
      </w:r>
      <w:r w:rsidRPr="00877FF2">
        <w:t xml:space="preserve"> </w:t>
      </w:r>
    </w:p>
    <w:p w14:paraId="3D85E02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m2:BAN1</w:t>
      </w:r>
      <w:r w:rsidRPr="00877FF2">
        <w:rPr>
          <w:color w:val="0000FF"/>
        </w:rPr>
        <w:t>&gt;</w:t>
      </w:r>
      <w:r w:rsidRPr="00877FF2">
        <w:rPr>
          <w:bCs/>
        </w:rPr>
        <w:t>770C070002002</w:t>
      </w:r>
      <w:r w:rsidRPr="00877FF2">
        <w:rPr>
          <w:color w:val="0000FF"/>
        </w:rPr>
        <w:t>&lt;/</w:t>
      </w:r>
      <w:r w:rsidRPr="00877FF2">
        <w:rPr>
          <w:color w:val="990000"/>
        </w:rPr>
        <w:t>m2:BAN1</w:t>
      </w:r>
      <w:r w:rsidRPr="00877FF2">
        <w:rPr>
          <w:color w:val="0000FF"/>
        </w:rPr>
        <w:t>&gt;</w:t>
      </w:r>
      <w:r w:rsidRPr="00877FF2">
        <w:t xml:space="preserve"> </w:t>
      </w:r>
    </w:p>
    <w:p w14:paraId="53F448D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m2:RESID</w:t>
      </w:r>
      <w:r w:rsidRPr="00877FF2">
        <w:rPr>
          <w:color w:val="0000FF"/>
        </w:rPr>
        <w:t>&gt;</w:t>
      </w:r>
      <w:r w:rsidRPr="00877FF2">
        <w:rPr>
          <w:bCs/>
        </w:rPr>
        <w:t>X</w:t>
      </w:r>
      <w:r w:rsidRPr="00877FF2">
        <w:rPr>
          <w:color w:val="0000FF"/>
        </w:rPr>
        <w:t>&lt;/</w:t>
      </w:r>
      <w:r w:rsidRPr="00877FF2">
        <w:rPr>
          <w:color w:val="990000"/>
        </w:rPr>
        <w:t>m2:RESID</w:t>
      </w:r>
      <w:r w:rsidRPr="00877FF2">
        <w:rPr>
          <w:color w:val="0000FF"/>
        </w:rPr>
        <w:t>&gt;</w:t>
      </w:r>
      <w:r w:rsidRPr="00877FF2">
        <w:t xml:space="preserve"> </w:t>
      </w:r>
    </w:p>
    <w:p w14:paraId="5D9AA3A3"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m2:NOTIFICATION_ADMIN</w:t>
      </w:r>
      <w:r w:rsidRPr="00877FF2">
        <w:rPr>
          <w:color w:val="0000FF"/>
        </w:rPr>
        <w:t>&gt;</w:t>
      </w:r>
    </w:p>
    <w:p w14:paraId="10848E04" w14:textId="77777777" w:rsidR="003F4369" w:rsidRPr="00877FF2" w:rsidRDefault="003F4369" w:rsidP="003F4369">
      <w:pPr>
        <w:ind w:hanging="480"/>
      </w:pPr>
      <w:hyperlink r:id="rId270" w:history="1">
        <w:r w:rsidRPr="00877FF2">
          <w:rPr>
            <w:bCs/>
            <w:color w:val="FF0000"/>
            <w:u w:val="single"/>
          </w:rPr>
          <w:t>-</w:t>
        </w:r>
      </w:hyperlink>
      <w:r w:rsidRPr="00877FF2">
        <w:t xml:space="preserve"> </w:t>
      </w:r>
      <w:r w:rsidRPr="00877FF2">
        <w:rPr>
          <w:color w:val="0000FF"/>
        </w:rPr>
        <w:t>&lt;</w:t>
      </w:r>
      <w:r w:rsidRPr="00877FF2">
        <w:rPr>
          <w:color w:val="990000"/>
        </w:rPr>
        <w:t>m2:SERVICES_INFO</w:t>
      </w:r>
      <w:r w:rsidRPr="00877FF2">
        <w:rPr>
          <w:color w:val="0000FF"/>
        </w:rPr>
        <w:t>&gt;</w:t>
      </w:r>
    </w:p>
    <w:p w14:paraId="4848F536"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m2:LOCNUM_SVCS</w:t>
      </w:r>
      <w:r w:rsidRPr="00877FF2">
        <w:rPr>
          <w:color w:val="0000FF"/>
        </w:rPr>
        <w:t>&gt;</w:t>
      </w:r>
      <w:r w:rsidRPr="00877FF2">
        <w:rPr>
          <w:bCs/>
        </w:rPr>
        <w:t>000</w:t>
      </w:r>
      <w:r w:rsidRPr="00877FF2">
        <w:rPr>
          <w:color w:val="0000FF"/>
        </w:rPr>
        <w:t>&lt;/</w:t>
      </w:r>
      <w:r w:rsidRPr="00877FF2">
        <w:rPr>
          <w:color w:val="990000"/>
        </w:rPr>
        <w:t>m2:LOCNUM_SVCS</w:t>
      </w:r>
      <w:r w:rsidRPr="00877FF2">
        <w:rPr>
          <w:color w:val="0000FF"/>
        </w:rPr>
        <w:t>&gt;</w:t>
      </w:r>
      <w:r w:rsidRPr="00877FF2">
        <w:t xml:space="preserve"> </w:t>
      </w:r>
    </w:p>
    <w:p w14:paraId="31F3F694"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m2:LNUM</w:t>
      </w:r>
      <w:r w:rsidRPr="00877FF2">
        <w:rPr>
          <w:color w:val="0000FF"/>
        </w:rPr>
        <w:t>&gt;</w:t>
      </w:r>
      <w:r w:rsidRPr="00877FF2">
        <w:rPr>
          <w:bCs/>
        </w:rPr>
        <w:t>00001</w:t>
      </w:r>
      <w:r w:rsidRPr="00877FF2">
        <w:rPr>
          <w:color w:val="0000FF"/>
        </w:rPr>
        <w:t>&lt;/</w:t>
      </w:r>
      <w:r w:rsidRPr="00877FF2">
        <w:rPr>
          <w:color w:val="990000"/>
        </w:rPr>
        <w:t>m2:LNUM</w:t>
      </w:r>
      <w:r w:rsidRPr="00877FF2">
        <w:rPr>
          <w:color w:val="0000FF"/>
        </w:rPr>
        <w:t>&gt;</w:t>
      </w:r>
      <w:r w:rsidRPr="00877FF2">
        <w:t xml:space="preserve"> </w:t>
      </w:r>
    </w:p>
    <w:p w14:paraId="77475D0F"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m2:L_ORD</w:t>
      </w:r>
      <w:r w:rsidRPr="00877FF2">
        <w:rPr>
          <w:color w:val="0000FF"/>
        </w:rPr>
        <w:t>&gt;</w:t>
      </w:r>
      <w:r w:rsidRPr="00877FF2">
        <w:rPr>
          <w:bCs/>
        </w:rPr>
        <w:t>RO0PPBQ8</w:t>
      </w:r>
      <w:r w:rsidRPr="00877FF2">
        <w:rPr>
          <w:color w:val="0000FF"/>
        </w:rPr>
        <w:t>&lt;/</w:t>
      </w:r>
      <w:r w:rsidRPr="00877FF2">
        <w:rPr>
          <w:color w:val="990000"/>
        </w:rPr>
        <w:t>m2:L_ORD</w:t>
      </w:r>
      <w:r w:rsidRPr="00877FF2">
        <w:rPr>
          <w:color w:val="0000FF"/>
        </w:rPr>
        <w:t>&gt;</w:t>
      </w:r>
      <w:r w:rsidRPr="00877FF2">
        <w:t xml:space="preserve"> </w:t>
      </w:r>
    </w:p>
    <w:p w14:paraId="07CA0BBA"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m2:SLTN</w:t>
      </w:r>
      <w:r w:rsidRPr="00877FF2">
        <w:rPr>
          <w:color w:val="0000FF"/>
        </w:rPr>
        <w:t>&gt;</w:t>
      </w:r>
      <w:r w:rsidRPr="00877FF2">
        <w:rPr>
          <w:bCs/>
        </w:rPr>
        <w:t>7709463328</w:t>
      </w:r>
      <w:r w:rsidRPr="00877FF2">
        <w:rPr>
          <w:color w:val="0000FF"/>
        </w:rPr>
        <w:t>&lt;/</w:t>
      </w:r>
      <w:r w:rsidRPr="00877FF2">
        <w:rPr>
          <w:color w:val="990000"/>
        </w:rPr>
        <w:t>m2:SLTN</w:t>
      </w:r>
      <w:r w:rsidRPr="00877FF2">
        <w:rPr>
          <w:color w:val="0000FF"/>
        </w:rPr>
        <w:t>&gt;</w:t>
      </w:r>
      <w:r w:rsidRPr="00877FF2">
        <w:t xml:space="preserve"> </w:t>
      </w:r>
    </w:p>
    <w:p w14:paraId="6D309B09"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m2:SHELF</w:t>
      </w:r>
      <w:r w:rsidRPr="00877FF2">
        <w:rPr>
          <w:color w:val="0000FF"/>
        </w:rPr>
        <w:t>&gt;</w:t>
      </w:r>
      <w:r w:rsidRPr="00877FF2">
        <w:rPr>
          <w:bCs/>
        </w:rPr>
        <w:t>12</w:t>
      </w:r>
      <w:r w:rsidRPr="00877FF2">
        <w:rPr>
          <w:color w:val="0000FF"/>
        </w:rPr>
        <w:t>&lt;/</w:t>
      </w:r>
      <w:r w:rsidRPr="00877FF2">
        <w:rPr>
          <w:color w:val="990000"/>
        </w:rPr>
        <w:t>m2:SHELF</w:t>
      </w:r>
      <w:r w:rsidRPr="00877FF2">
        <w:rPr>
          <w:color w:val="0000FF"/>
        </w:rPr>
        <w:t>&gt;</w:t>
      </w:r>
      <w:r w:rsidRPr="00877FF2">
        <w:t xml:space="preserve"> </w:t>
      </w:r>
    </w:p>
    <w:p w14:paraId="7CB89882"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m2:SLOT</w:t>
      </w:r>
      <w:r w:rsidRPr="00877FF2">
        <w:rPr>
          <w:color w:val="0000FF"/>
        </w:rPr>
        <w:t>&gt;</w:t>
      </w:r>
      <w:r w:rsidRPr="00877FF2">
        <w:rPr>
          <w:bCs/>
        </w:rPr>
        <w:t>123</w:t>
      </w:r>
      <w:r w:rsidRPr="00877FF2">
        <w:rPr>
          <w:color w:val="0000FF"/>
        </w:rPr>
        <w:t>&lt;/</w:t>
      </w:r>
      <w:r w:rsidRPr="00877FF2">
        <w:rPr>
          <w:color w:val="990000"/>
        </w:rPr>
        <w:t>m2:SLOT</w:t>
      </w:r>
      <w:r w:rsidRPr="00877FF2">
        <w:rPr>
          <w:color w:val="0000FF"/>
        </w:rPr>
        <w:t>&gt;</w:t>
      </w:r>
      <w:r w:rsidRPr="00877FF2">
        <w:t xml:space="preserve"> </w:t>
      </w:r>
    </w:p>
    <w:p w14:paraId="50BFB753"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m2:RELAY_RACK</w:t>
      </w:r>
      <w:r w:rsidRPr="00877FF2">
        <w:rPr>
          <w:color w:val="0000FF"/>
        </w:rPr>
        <w:t>&gt;</w:t>
      </w:r>
      <w:r w:rsidRPr="00877FF2">
        <w:rPr>
          <w:bCs/>
        </w:rPr>
        <w:t>12345678</w:t>
      </w:r>
      <w:r w:rsidRPr="00877FF2">
        <w:rPr>
          <w:color w:val="0000FF"/>
        </w:rPr>
        <w:t>&lt;/</w:t>
      </w:r>
      <w:r w:rsidRPr="00877FF2">
        <w:rPr>
          <w:color w:val="990000"/>
        </w:rPr>
        <w:t>m2:RELAY_RACK</w:t>
      </w:r>
      <w:r w:rsidRPr="00877FF2">
        <w:rPr>
          <w:color w:val="0000FF"/>
        </w:rPr>
        <w:t>&gt;</w:t>
      </w:r>
      <w:r w:rsidRPr="00877FF2">
        <w:t xml:space="preserve"> </w:t>
      </w:r>
    </w:p>
    <w:p w14:paraId="65E8CDFB"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m2:CABLE_ID</w:t>
      </w:r>
      <w:r w:rsidRPr="00877FF2">
        <w:rPr>
          <w:color w:val="0000FF"/>
        </w:rPr>
        <w:t>&gt;</w:t>
      </w:r>
      <w:r w:rsidRPr="00877FF2">
        <w:rPr>
          <w:bCs/>
        </w:rPr>
        <w:t>PSAW2</w:t>
      </w:r>
      <w:r w:rsidRPr="00877FF2">
        <w:rPr>
          <w:color w:val="0000FF"/>
        </w:rPr>
        <w:t>&lt;/</w:t>
      </w:r>
      <w:r w:rsidRPr="00877FF2">
        <w:rPr>
          <w:color w:val="990000"/>
        </w:rPr>
        <w:t>m2:CABLE_ID</w:t>
      </w:r>
      <w:r w:rsidRPr="00877FF2">
        <w:rPr>
          <w:color w:val="0000FF"/>
        </w:rPr>
        <w:t>&gt;</w:t>
      </w:r>
      <w:r w:rsidRPr="00877FF2">
        <w:t xml:space="preserve"> </w:t>
      </w:r>
    </w:p>
    <w:p w14:paraId="2F33066D" w14:textId="77777777" w:rsidR="003F4369" w:rsidRPr="00877FF2" w:rsidRDefault="003F4369" w:rsidP="003F4369">
      <w:pPr>
        <w:ind w:hanging="480"/>
      </w:pPr>
      <w:r w:rsidRPr="00877FF2">
        <w:rPr>
          <w:bCs/>
          <w:color w:val="FF0000"/>
        </w:rPr>
        <w:t> </w:t>
      </w:r>
      <w:r w:rsidRPr="00877FF2">
        <w:t xml:space="preserve"> </w:t>
      </w:r>
      <w:r w:rsidRPr="00877FF2">
        <w:rPr>
          <w:color w:val="0000FF"/>
        </w:rPr>
        <w:t>&lt;</w:t>
      </w:r>
      <w:r w:rsidRPr="00877FF2">
        <w:rPr>
          <w:color w:val="990000"/>
        </w:rPr>
        <w:t>m2:CHAN_PAIR</w:t>
      </w:r>
      <w:r w:rsidRPr="00877FF2">
        <w:rPr>
          <w:color w:val="0000FF"/>
        </w:rPr>
        <w:t>&gt;</w:t>
      </w:r>
      <w:r w:rsidRPr="00877FF2">
        <w:rPr>
          <w:bCs/>
        </w:rPr>
        <w:t>0140</w:t>
      </w:r>
      <w:r w:rsidRPr="00877FF2">
        <w:rPr>
          <w:color w:val="0000FF"/>
        </w:rPr>
        <w:t>&lt;/</w:t>
      </w:r>
      <w:r w:rsidRPr="00877FF2">
        <w:rPr>
          <w:color w:val="990000"/>
        </w:rPr>
        <w:t>m2:CHAN_PAIR</w:t>
      </w:r>
      <w:r w:rsidRPr="00877FF2">
        <w:rPr>
          <w:color w:val="0000FF"/>
        </w:rPr>
        <w:t>&gt;</w:t>
      </w:r>
      <w:r w:rsidRPr="00877FF2">
        <w:t xml:space="preserve"> </w:t>
      </w:r>
    </w:p>
    <w:p w14:paraId="538A612F"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m2:SERVICES_INFO</w:t>
      </w:r>
      <w:r w:rsidRPr="00877FF2">
        <w:rPr>
          <w:color w:val="0000FF"/>
        </w:rPr>
        <w:t>&gt;</w:t>
      </w:r>
    </w:p>
    <w:p w14:paraId="7EBF1CE4"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m2:FIRM_ORDER_NOTIFICATION</w:t>
      </w:r>
      <w:r w:rsidRPr="00877FF2">
        <w:rPr>
          <w:color w:val="0000FF"/>
        </w:rPr>
        <w:t>&gt;</w:t>
      </w:r>
    </w:p>
    <w:p w14:paraId="04C44859"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m2:NOTIFICATION</w:t>
      </w:r>
      <w:r w:rsidRPr="00877FF2">
        <w:rPr>
          <w:color w:val="0000FF"/>
        </w:rPr>
        <w:t>&gt;</w:t>
      </w:r>
    </w:p>
    <w:p w14:paraId="791838FF"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m2:LSR_RESP</w:t>
      </w:r>
      <w:r w:rsidRPr="00877FF2">
        <w:rPr>
          <w:color w:val="0000FF"/>
        </w:rPr>
        <w:t>&gt;</w:t>
      </w:r>
    </w:p>
    <w:p w14:paraId="314F9775" w14:textId="77777777" w:rsidR="003F4369" w:rsidRPr="00877FF2" w:rsidRDefault="003F4369" w:rsidP="003F4369">
      <w:pPr>
        <w:ind w:hanging="240"/>
      </w:pPr>
      <w:r w:rsidRPr="00877FF2">
        <w:rPr>
          <w:bCs/>
          <w:color w:val="FF0000"/>
        </w:rPr>
        <w:t> </w:t>
      </w:r>
      <w:r w:rsidRPr="00877FF2">
        <w:t xml:space="preserve"> </w:t>
      </w:r>
      <w:r w:rsidRPr="00877FF2">
        <w:rPr>
          <w:color w:val="0000FF"/>
        </w:rPr>
        <w:t>&lt;/</w:t>
      </w:r>
      <w:r w:rsidRPr="00877FF2">
        <w:rPr>
          <w:color w:val="990000"/>
        </w:rPr>
        <w:t>m1:ATT_LSR_ORD_RSP</w:t>
      </w:r>
      <w:r w:rsidRPr="00877FF2">
        <w:rPr>
          <w:color w:val="0000FF"/>
        </w:rPr>
        <w:t>&gt;</w:t>
      </w:r>
    </w:p>
    <w:p w14:paraId="5572310E" w14:textId="77777777" w:rsidR="003F4369" w:rsidRPr="00877FF2" w:rsidRDefault="003F4369" w:rsidP="003F4369"/>
    <w:p w14:paraId="18D0BFDA" w14:textId="77777777" w:rsidR="003F4369" w:rsidRPr="004A1CAD" w:rsidRDefault="003F4369" w:rsidP="00110457"/>
    <w:p w14:paraId="1B5CD8E7" w14:textId="77777777" w:rsidR="008A247B" w:rsidRPr="00F44E42" w:rsidRDefault="00192871" w:rsidP="00823BFB">
      <w:pPr>
        <w:rPr>
          <w:rFonts w:ascii="Arial" w:hAnsi="Arial" w:cs="Arial"/>
          <w:b/>
        </w:rPr>
      </w:pPr>
      <w:r>
        <w:br w:type="page"/>
      </w:r>
      <w:r w:rsidR="008A247B" w:rsidRPr="00F44E42">
        <w:rPr>
          <w:rFonts w:ascii="Arial" w:hAnsi="Arial" w:cs="Arial"/>
          <w:b/>
        </w:rPr>
        <w:lastRenderedPageBreak/>
        <w:t>Test Case A012: Scenario Description * New (Act=C) Conversion one (1) existing retail line to Line Share on a multi-line account</w:t>
      </w:r>
      <w:r w:rsidR="00DC0B44" w:rsidRPr="00F44E42">
        <w:rPr>
          <w:rFonts w:ascii="Arial" w:hAnsi="Arial" w:cs="Arial"/>
          <w:b/>
        </w:rPr>
        <w:t xml:space="preserve"> with LMT</w:t>
      </w:r>
      <w:r w:rsidR="008A247B" w:rsidRPr="00F44E42">
        <w:rPr>
          <w:rFonts w:ascii="Arial" w:hAnsi="Arial" w:cs="Arial"/>
          <w:b/>
        </w:rPr>
        <w:t xml:space="preserve"> – LNA=N</w:t>
      </w:r>
    </w:p>
    <w:p w14:paraId="53F9CD10" w14:textId="77777777" w:rsidR="00823BFB" w:rsidRPr="00F44E42" w:rsidRDefault="00823BFB" w:rsidP="00823BFB">
      <w:pPr>
        <w:rPr>
          <w:rFonts w:ascii="Arial" w:hAnsi="Arial" w:cs="Arial"/>
        </w:rPr>
      </w:pPr>
    </w:p>
    <w:p w14:paraId="313CD307"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6EBA61EC" w14:textId="77777777">
        <w:trPr>
          <w:tblHeader/>
        </w:trPr>
        <w:tc>
          <w:tcPr>
            <w:tcW w:w="2070" w:type="dxa"/>
            <w:tcBorders>
              <w:bottom w:val="single" w:sz="6" w:space="0" w:color="auto"/>
            </w:tcBorders>
          </w:tcPr>
          <w:p w14:paraId="057882D2"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B3F6C81"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4B32963C"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1013F713" w14:textId="77777777">
        <w:trPr>
          <w:cantSplit/>
        </w:trPr>
        <w:tc>
          <w:tcPr>
            <w:tcW w:w="8748" w:type="dxa"/>
            <w:gridSpan w:val="3"/>
            <w:tcBorders>
              <w:bottom w:val="single" w:sz="6" w:space="0" w:color="auto"/>
            </w:tcBorders>
            <w:shd w:val="clear" w:color="auto" w:fill="0000FF"/>
          </w:tcPr>
          <w:p w14:paraId="7F4B8AAC"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686279F0" w14:textId="77777777">
        <w:trPr>
          <w:cantSplit/>
        </w:trPr>
        <w:tc>
          <w:tcPr>
            <w:tcW w:w="8748" w:type="dxa"/>
            <w:gridSpan w:val="3"/>
            <w:tcBorders>
              <w:bottom w:val="single" w:sz="6" w:space="0" w:color="auto"/>
            </w:tcBorders>
            <w:shd w:val="clear" w:color="auto" w:fill="99CCFF"/>
          </w:tcPr>
          <w:p w14:paraId="68FA60DA"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263A21FF" w14:textId="77777777">
        <w:tc>
          <w:tcPr>
            <w:tcW w:w="2070" w:type="dxa"/>
            <w:shd w:val="clear" w:color="auto" w:fill="CC99FF"/>
          </w:tcPr>
          <w:p w14:paraId="24ECD7DD"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2D21ED70"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099EA55A"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D8B58AD" w14:textId="77777777">
        <w:tc>
          <w:tcPr>
            <w:tcW w:w="2070" w:type="dxa"/>
          </w:tcPr>
          <w:p w14:paraId="1F37053C"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1CD0A138"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0AC5B3B2" w14:textId="77777777" w:rsidR="008A247B" w:rsidRPr="00732613" w:rsidRDefault="008A247B">
            <w:pPr>
              <w:rPr>
                <w:rFonts w:ascii="Arial" w:hAnsi="Arial" w:cs="Arial"/>
                <w:b/>
                <w:bCs/>
                <w:iCs/>
              </w:rPr>
            </w:pPr>
            <w:r w:rsidRPr="00732613">
              <w:rPr>
                <w:rFonts w:ascii="Arial" w:hAnsi="Arial" w:cs="Arial"/>
                <w:b/>
                <w:bCs/>
                <w:iCs/>
              </w:rPr>
              <w:t xml:space="preserve">A12 </w:t>
            </w:r>
          </w:p>
        </w:tc>
      </w:tr>
      <w:tr w:rsidR="008A247B" w:rsidRPr="00732613" w14:paraId="6CE0A0DF" w14:textId="77777777">
        <w:tc>
          <w:tcPr>
            <w:tcW w:w="2070" w:type="dxa"/>
            <w:tcBorders>
              <w:bottom w:val="single" w:sz="6" w:space="0" w:color="auto"/>
            </w:tcBorders>
          </w:tcPr>
          <w:p w14:paraId="45D5DAB6"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3834473E"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489DE82B"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297E387A" w14:textId="77777777">
        <w:tc>
          <w:tcPr>
            <w:tcW w:w="2070" w:type="dxa"/>
            <w:tcBorders>
              <w:bottom w:val="single" w:sz="6" w:space="0" w:color="auto"/>
            </w:tcBorders>
          </w:tcPr>
          <w:p w14:paraId="00887065"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0D4C7D08"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4A654112" w14:textId="77777777" w:rsidR="008A247B" w:rsidRPr="00732613" w:rsidRDefault="008A247B">
            <w:pPr>
              <w:rPr>
                <w:rFonts w:ascii="Arial" w:hAnsi="Arial" w:cs="Arial"/>
                <w:b/>
                <w:bCs/>
                <w:iCs/>
              </w:rPr>
            </w:pPr>
            <w:r w:rsidRPr="00732613">
              <w:rPr>
                <w:rFonts w:ascii="Arial" w:hAnsi="Arial" w:cs="Arial"/>
                <w:b/>
                <w:bCs/>
                <w:iCs/>
              </w:rPr>
              <w:t>770C070002002</w:t>
            </w:r>
          </w:p>
        </w:tc>
      </w:tr>
      <w:tr w:rsidR="008A247B" w:rsidRPr="00732613" w14:paraId="30D9CAD8" w14:textId="77777777">
        <w:trPr>
          <w:trHeight w:val="72"/>
        </w:trPr>
        <w:tc>
          <w:tcPr>
            <w:tcW w:w="2070" w:type="dxa"/>
            <w:shd w:val="clear" w:color="auto" w:fill="CC99FF"/>
          </w:tcPr>
          <w:p w14:paraId="6A4975E3"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1F3C6FF1"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6C9F284C"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30F8A95B" w14:textId="77777777">
        <w:tc>
          <w:tcPr>
            <w:tcW w:w="2070" w:type="dxa"/>
            <w:shd w:val="clear" w:color="auto" w:fill="CC99FF"/>
          </w:tcPr>
          <w:p w14:paraId="2E479537"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0B34232B"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6A35E755"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CC4481E" w14:textId="77777777">
        <w:tc>
          <w:tcPr>
            <w:tcW w:w="2070" w:type="dxa"/>
          </w:tcPr>
          <w:p w14:paraId="4E85DD1A"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00800E82"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4BB93F75"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9526338" w14:textId="77777777">
        <w:tc>
          <w:tcPr>
            <w:tcW w:w="2070" w:type="dxa"/>
          </w:tcPr>
          <w:p w14:paraId="310F7952"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39AE1123"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65D43717"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5603086" w14:textId="77777777">
        <w:tc>
          <w:tcPr>
            <w:tcW w:w="2070" w:type="dxa"/>
          </w:tcPr>
          <w:p w14:paraId="08B52A79"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292B103E"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741ADB69"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3041C376" w14:textId="77777777">
        <w:tc>
          <w:tcPr>
            <w:tcW w:w="2070" w:type="dxa"/>
          </w:tcPr>
          <w:p w14:paraId="16325561"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240235C5"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03D57DA5"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014490B4" w14:textId="77777777">
        <w:tc>
          <w:tcPr>
            <w:tcW w:w="2070" w:type="dxa"/>
            <w:tcBorders>
              <w:bottom w:val="single" w:sz="6" w:space="0" w:color="auto"/>
            </w:tcBorders>
          </w:tcPr>
          <w:p w14:paraId="65F45943"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A113F8C"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32BFC064" w14:textId="77777777" w:rsidR="008A247B" w:rsidRPr="00732613" w:rsidRDefault="008A247B">
            <w:pPr>
              <w:rPr>
                <w:rFonts w:ascii="Arial" w:hAnsi="Arial" w:cs="Arial"/>
                <w:b/>
                <w:bCs/>
                <w:iCs/>
              </w:rPr>
            </w:pPr>
            <w:r w:rsidRPr="00732613">
              <w:rPr>
                <w:rFonts w:ascii="Arial" w:hAnsi="Arial" w:cs="Arial"/>
                <w:b/>
                <w:bCs/>
                <w:iCs/>
              </w:rPr>
              <w:t>1R--</w:t>
            </w:r>
          </w:p>
        </w:tc>
      </w:tr>
      <w:tr w:rsidR="008A247B" w:rsidRPr="00732613" w14:paraId="42789714" w14:textId="77777777">
        <w:tc>
          <w:tcPr>
            <w:tcW w:w="2070" w:type="dxa"/>
            <w:shd w:val="clear" w:color="auto" w:fill="CC99FF"/>
          </w:tcPr>
          <w:p w14:paraId="3E6FEABC"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668D019E" w14:textId="77777777" w:rsidR="008A247B" w:rsidRPr="00732613" w:rsidRDefault="008A247B">
            <w:pPr>
              <w:rPr>
                <w:rFonts w:ascii="Arial" w:hAnsi="Arial" w:cs="Arial"/>
                <w:b/>
                <w:bCs/>
              </w:rPr>
            </w:pPr>
            <w:r w:rsidRPr="00732613">
              <w:rPr>
                <w:rFonts w:ascii="Arial" w:hAnsi="Arial" w:cs="Arial"/>
                <w:b/>
                <w:bCs/>
              </w:rPr>
              <w:t>Local Service Office</w:t>
            </w:r>
          </w:p>
        </w:tc>
        <w:tc>
          <w:tcPr>
            <w:tcW w:w="2358" w:type="dxa"/>
            <w:shd w:val="clear" w:color="auto" w:fill="CC99FF"/>
          </w:tcPr>
          <w:p w14:paraId="4A83EF1A" w14:textId="77777777" w:rsidR="008A247B" w:rsidRPr="00732613" w:rsidRDefault="008A247B">
            <w:pPr>
              <w:rPr>
                <w:rFonts w:ascii="Arial" w:hAnsi="Arial" w:cs="Arial"/>
                <w:b/>
                <w:bCs/>
                <w:iCs/>
              </w:rPr>
            </w:pPr>
            <w:r w:rsidRPr="00732613">
              <w:rPr>
                <w:rFonts w:ascii="Arial" w:hAnsi="Arial" w:cs="Arial"/>
                <w:b/>
                <w:bCs/>
                <w:iCs/>
              </w:rPr>
              <w:t>770946</w:t>
            </w:r>
          </w:p>
        </w:tc>
      </w:tr>
      <w:tr w:rsidR="008A247B" w:rsidRPr="00732613" w14:paraId="5574F2E9" w14:textId="77777777">
        <w:tc>
          <w:tcPr>
            <w:tcW w:w="2070" w:type="dxa"/>
            <w:tcBorders>
              <w:bottom w:val="single" w:sz="6" w:space="0" w:color="auto"/>
            </w:tcBorders>
            <w:shd w:val="clear" w:color="auto" w:fill="CC99FF"/>
          </w:tcPr>
          <w:p w14:paraId="2748C3EB"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2D90C632"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358" w:type="dxa"/>
            <w:tcBorders>
              <w:bottom w:val="single" w:sz="6" w:space="0" w:color="auto"/>
            </w:tcBorders>
            <w:shd w:val="clear" w:color="auto" w:fill="CC99FF"/>
          </w:tcPr>
          <w:p w14:paraId="26102C01"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40E6E666" w14:textId="77777777">
        <w:tc>
          <w:tcPr>
            <w:tcW w:w="2070" w:type="dxa"/>
            <w:shd w:val="clear" w:color="auto" w:fill="CC99FF"/>
          </w:tcPr>
          <w:p w14:paraId="0297B89A"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1191AB43"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1C63EF7A"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0160387C" w14:textId="77777777">
        <w:tc>
          <w:tcPr>
            <w:tcW w:w="2070" w:type="dxa"/>
            <w:shd w:val="clear" w:color="auto" w:fill="CC99FF"/>
          </w:tcPr>
          <w:p w14:paraId="7521B10A"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2891D29B"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7D495574"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193A21CF" w14:textId="77777777">
        <w:tc>
          <w:tcPr>
            <w:tcW w:w="2070" w:type="dxa"/>
            <w:shd w:val="clear" w:color="auto" w:fill="CC99FF"/>
          </w:tcPr>
          <w:p w14:paraId="63638B8A"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7CED2A8F"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3186BE2A"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31E03B5B" w14:textId="77777777">
        <w:tc>
          <w:tcPr>
            <w:tcW w:w="2070" w:type="dxa"/>
            <w:shd w:val="clear" w:color="auto" w:fill="CC99FF"/>
          </w:tcPr>
          <w:p w14:paraId="662FBFCA" w14:textId="77777777" w:rsidR="008A247B" w:rsidRPr="00732613" w:rsidRDefault="008A247B">
            <w:pPr>
              <w:rPr>
                <w:rFonts w:ascii="Arial" w:hAnsi="Arial" w:cs="Arial"/>
                <w:b/>
                <w:bCs/>
              </w:rPr>
            </w:pPr>
            <w:r w:rsidRPr="00732613">
              <w:rPr>
                <w:rFonts w:ascii="Arial" w:hAnsi="Arial" w:cs="Arial"/>
                <w:b/>
                <w:bCs/>
              </w:rPr>
              <w:t>SECNCI</w:t>
            </w:r>
          </w:p>
        </w:tc>
        <w:tc>
          <w:tcPr>
            <w:tcW w:w="4320" w:type="dxa"/>
            <w:shd w:val="clear" w:color="auto" w:fill="CC99FF"/>
          </w:tcPr>
          <w:p w14:paraId="50DD8E0F"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shd w:val="clear" w:color="auto" w:fill="CC99FF"/>
          </w:tcPr>
          <w:p w14:paraId="5E9FC1F2"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15AEBF39" w14:textId="77777777">
        <w:tc>
          <w:tcPr>
            <w:tcW w:w="2070" w:type="dxa"/>
            <w:tcBorders>
              <w:bottom w:val="single" w:sz="6" w:space="0" w:color="auto"/>
            </w:tcBorders>
          </w:tcPr>
          <w:p w14:paraId="0251CEC1"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7757A89"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10EAAAFF" w14:textId="77777777" w:rsidR="008A247B" w:rsidRPr="00732613" w:rsidRDefault="008A247B">
            <w:pPr>
              <w:rPr>
                <w:rFonts w:ascii="Arial" w:hAnsi="Arial" w:cs="Arial"/>
                <w:b/>
                <w:bCs/>
                <w:iCs/>
              </w:rPr>
            </w:pPr>
            <w:r w:rsidRPr="00732613">
              <w:rPr>
                <w:rFonts w:ascii="Arial" w:hAnsi="Arial" w:cs="Arial"/>
                <w:b/>
                <w:bCs/>
                <w:iCs/>
              </w:rPr>
              <w:t>XXXXXXXXXXXXXXXXXXX</w:t>
            </w:r>
          </w:p>
        </w:tc>
      </w:tr>
      <w:tr w:rsidR="008A247B" w:rsidRPr="00732613" w14:paraId="23D192C4" w14:textId="77777777">
        <w:trPr>
          <w:cantSplit/>
        </w:trPr>
        <w:tc>
          <w:tcPr>
            <w:tcW w:w="8748" w:type="dxa"/>
            <w:gridSpan w:val="3"/>
            <w:tcBorders>
              <w:bottom w:val="single" w:sz="6" w:space="0" w:color="auto"/>
            </w:tcBorders>
            <w:shd w:val="clear" w:color="auto" w:fill="99CCFF"/>
          </w:tcPr>
          <w:p w14:paraId="6BEAA53A" w14:textId="77777777" w:rsidR="008A247B" w:rsidRPr="00732613" w:rsidRDefault="008A247B">
            <w:pPr>
              <w:pStyle w:val="Heading5"/>
              <w:rPr>
                <w:rFonts w:cs="Arial"/>
                <w:bCs/>
                <w:color w:val="auto"/>
                <w:szCs w:val="24"/>
              </w:rPr>
            </w:pPr>
            <w:r w:rsidRPr="00732613">
              <w:rPr>
                <w:rFonts w:cs="Arial"/>
                <w:bCs/>
                <w:color w:val="auto"/>
                <w:szCs w:val="24"/>
              </w:rPr>
              <w:t>Billing Section</w:t>
            </w:r>
          </w:p>
        </w:tc>
      </w:tr>
      <w:tr w:rsidR="008A247B" w:rsidRPr="00732613" w14:paraId="5675CE8A" w14:textId="77777777">
        <w:tc>
          <w:tcPr>
            <w:tcW w:w="2070" w:type="dxa"/>
          </w:tcPr>
          <w:p w14:paraId="39F823DF"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7F850477"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2D093CFF" w14:textId="77777777" w:rsidR="008A247B" w:rsidRPr="00732613" w:rsidRDefault="008A247B">
            <w:pPr>
              <w:rPr>
                <w:rFonts w:ascii="Arial" w:hAnsi="Arial" w:cs="Arial"/>
                <w:b/>
                <w:bCs/>
                <w:iCs/>
              </w:rPr>
            </w:pPr>
            <w:r w:rsidRPr="00732613">
              <w:rPr>
                <w:rFonts w:ascii="Arial" w:hAnsi="Arial" w:cs="Arial"/>
                <w:b/>
                <w:bCs/>
                <w:iCs/>
              </w:rPr>
              <w:t>770C070002002</w:t>
            </w:r>
          </w:p>
        </w:tc>
      </w:tr>
      <w:tr w:rsidR="008A247B" w:rsidRPr="00732613" w14:paraId="0DA5F535" w14:textId="77777777">
        <w:tc>
          <w:tcPr>
            <w:tcW w:w="2070" w:type="dxa"/>
            <w:tcBorders>
              <w:bottom w:val="single" w:sz="6" w:space="0" w:color="auto"/>
            </w:tcBorders>
            <w:shd w:val="clear" w:color="auto" w:fill="CC99FF"/>
          </w:tcPr>
          <w:p w14:paraId="00815E0D"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E01CAFF"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25D59446"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0D22C699" w14:textId="77777777">
        <w:trPr>
          <w:cantSplit/>
        </w:trPr>
        <w:tc>
          <w:tcPr>
            <w:tcW w:w="8748" w:type="dxa"/>
            <w:gridSpan w:val="3"/>
            <w:tcBorders>
              <w:bottom w:val="single" w:sz="6" w:space="0" w:color="auto"/>
            </w:tcBorders>
            <w:shd w:val="clear" w:color="auto" w:fill="99CCFF"/>
          </w:tcPr>
          <w:p w14:paraId="32BCB970"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60DF73AB" w14:textId="77777777">
        <w:tc>
          <w:tcPr>
            <w:tcW w:w="2070" w:type="dxa"/>
            <w:shd w:val="clear" w:color="auto" w:fill="CC99FF"/>
          </w:tcPr>
          <w:p w14:paraId="0A2984F2"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75DDF594"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5F231B69"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68FEE8A0" w14:textId="77777777">
        <w:tc>
          <w:tcPr>
            <w:tcW w:w="2070" w:type="dxa"/>
            <w:shd w:val="clear" w:color="auto" w:fill="CC99FF"/>
          </w:tcPr>
          <w:p w14:paraId="77654FDE"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04B5F54F"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53907C57"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66E01A30" w14:textId="77777777">
        <w:tc>
          <w:tcPr>
            <w:tcW w:w="2070" w:type="dxa"/>
            <w:shd w:val="clear" w:color="auto" w:fill="CC99FF"/>
          </w:tcPr>
          <w:p w14:paraId="162F25DC"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29CC1355"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150E7661"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403DB84" w14:textId="77777777">
        <w:tc>
          <w:tcPr>
            <w:tcW w:w="2070" w:type="dxa"/>
            <w:shd w:val="clear" w:color="auto" w:fill="CC99FF"/>
          </w:tcPr>
          <w:p w14:paraId="3E59910F"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D1EBC54"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6F2B87C1" w14:textId="77777777" w:rsidR="008A247B" w:rsidRPr="00732613" w:rsidRDefault="008A247B">
            <w:pPr>
              <w:pStyle w:val="Heading4"/>
              <w:rPr>
                <w:rFonts w:cs="Arial"/>
                <w:b/>
                <w:bCs/>
                <w:i w:val="0"/>
              </w:rPr>
            </w:pPr>
            <w:r w:rsidRPr="00732613">
              <w:rPr>
                <w:rFonts w:cs="Arial"/>
                <w:b/>
                <w:bCs/>
                <w:i w:val="0"/>
              </w:rPr>
              <w:t>Blondie</w:t>
            </w:r>
          </w:p>
        </w:tc>
      </w:tr>
      <w:tr w:rsidR="008A247B" w:rsidRPr="00732613" w14:paraId="6DE11AD1" w14:textId="77777777">
        <w:tc>
          <w:tcPr>
            <w:tcW w:w="2070" w:type="dxa"/>
            <w:tcBorders>
              <w:bottom w:val="single" w:sz="6" w:space="0" w:color="auto"/>
            </w:tcBorders>
            <w:shd w:val="clear" w:color="auto" w:fill="CC99FF"/>
          </w:tcPr>
          <w:p w14:paraId="53094014"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24EC131D"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FA5FCD4" w14:textId="77777777" w:rsidR="008A247B" w:rsidRPr="00732613" w:rsidRDefault="008A247B">
            <w:pPr>
              <w:rPr>
                <w:rFonts w:ascii="Arial" w:hAnsi="Arial" w:cs="Arial"/>
                <w:b/>
                <w:bCs/>
                <w:iCs/>
              </w:rPr>
            </w:pPr>
            <w:r w:rsidRPr="00732613">
              <w:rPr>
                <w:rFonts w:ascii="Arial" w:hAnsi="Arial" w:cs="Arial"/>
                <w:b/>
                <w:bCs/>
                <w:iCs/>
              </w:rPr>
              <w:t>7770007777</w:t>
            </w:r>
          </w:p>
        </w:tc>
      </w:tr>
      <w:tr w:rsidR="008A247B" w:rsidRPr="00732613" w14:paraId="69CB5D38" w14:textId="77777777">
        <w:trPr>
          <w:cantSplit/>
        </w:trPr>
        <w:tc>
          <w:tcPr>
            <w:tcW w:w="8748" w:type="dxa"/>
            <w:gridSpan w:val="3"/>
            <w:tcBorders>
              <w:bottom w:val="single" w:sz="6" w:space="0" w:color="auto"/>
            </w:tcBorders>
            <w:shd w:val="clear" w:color="auto" w:fill="0000FF"/>
          </w:tcPr>
          <w:p w14:paraId="6FCEC0E7"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33D53F66" w14:textId="77777777">
        <w:trPr>
          <w:cantSplit/>
        </w:trPr>
        <w:tc>
          <w:tcPr>
            <w:tcW w:w="8748" w:type="dxa"/>
            <w:gridSpan w:val="3"/>
            <w:shd w:val="clear" w:color="auto" w:fill="99CCFF"/>
          </w:tcPr>
          <w:p w14:paraId="39C41E90"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5AB0AA53" w14:textId="77777777">
        <w:tc>
          <w:tcPr>
            <w:tcW w:w="2070" w:type="dxa"/>
          </w:tcPr>
          <w:p w14:paraId="16EDF1AA"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415CD6C8"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21A89033"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243FF2F5" w14:textId="77777777">
        <w:tc>
          <w:tcPr>
            <w:tcW w:w="2070" w:type="dxa"/>
          </w:tcPr>
          <w:p w14:paraId="46831C07" w14:textId="77777777" w:rsidR="008A247B" w:rsidRPr="00732613" w:rsidRDefault="008A247B">
            <w:pPr>
              <w:rPr>
                <w:rFonts w:ascii="Arial" w:hAnsi="Arial" w:cs="Arial"/>
                <w:b/>
                <w:bCs/>
              </w:rPr>
            </w:pPr>
            <w:r w:rsidRPr="00732613">
              <w:rPr>
                <w:rFonts w:ascii="Arial" w:hAnsi="Arial" w:cs="Arial"/>
                <w:b/>
                <w:bCs/>
              </w:rPr>
              <w:lastRenderedPageBreak/>
              <w:t>SANO</w:t>
            </w:r>
          </w:p>
        </w:tc>
        <w:tc>
          <w:tcPr>
            <w:tcW w:w="4320" w:type="dxa"/>
          </w:tcPr>
          <w:p w14:paraId="2ED70545"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09F201E9" w14:textId="77777777" w:rsidR="008A247B" w:rsidRPr="00732613" w:rsidRDefault="008A247B">
            <w:pPr>
              <w:rPr>
                <w:rFonts w:ascii="Arial" w:hAnsi="Arial" w:cs="Arial"/>
                <w:b/>
                <w:bCs/>
                <w:iCs/>
              </w:rPr>
            </w:pPr>
            <w:r w:rsidRPr="00732613">
              <w:rPr>
                <w:rFonts w:ascii="Arial" w:hAnsi="Arial" w:cs="Arial"/>
                <w:b/>
                <w:bCs/>
                <w:iCs/>
              </w:rPr>
              <w:t xml:space="preserve">1 </w:t>
            </w:r>
          </w:p>
        </w:tc>
      </w:tr>
      <w:tr w:rsidR="008A247B" w:rsidRPr="00732613" w14:paraId="7F7E18C8" w14:textId="77777777">
        <w:tc>
          <w:tcPr>
            <w:tcW w:w="2070" w:type="dxa"/>
          </w:tcPr>
          <w:p w14:paraId="44585408"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0B9C8523"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0EAC351B" w14:textId="77777777" w:rsidR="008A247B" w:rsidRPr="00732613" w:rsidRDefault="008A247B">
            <w:pPr>
              <w:rPr>
                <w:rFonts w:ascii="Arial" w:hAnsi="Arial" w:cs="Arial"/>
                <w:b/>
                <w:bCs/>
                <w:iCs/>
              </w:rPr>
            </w:pPr>
            <w:r w:rsidRPr="00732613">
              <w:rPr>
                <w:rFonts w:ascii="Arial" w:hAnsi="Arial" w:cs="Arial"/>
                <w:b/>
                <w:bCs/>
                <w:iCs/>
              </w:rPr>
              <w:t>Clec Test Bed</w:t>
            </w:r>
          </w:p>
        </w:tc>
      </w:tr>
      <w:tr w:rsidR="008A247B" w:rsidRPr="00732613" w14:paraId="53A96CD9" w14:textId="77777777">
        <w:tc>
          <w:tcPr>
            <w:tcW w:w="2070" w:type="dxa"/>
          </w:tcPr>
          <w:p w14:paraId="2389B7E7"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7560ED82"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22849734" w14:textId="77777777" w:rsidR="008A247B" w:rsidRPr="00732613" w:rsidRDefault="008A247B">
            <w:pPr>
              <w:rPr>
                <w:rFonts w:ascii="Arial" w:hAnsi="Arial" w:cs="Arial"/>
                <w:b/>
                <w:bCs/>
                <w:iCs/>
                <w:lang w:val="fr-FR"/>
              </w:rPr>
            </w:pPr>
            <w:r w:rsidRPr="00732613">
              <w:rPr>
                <w:rFonts w:ascii="Arial" w:hAnsi="Arial" w:cs="Arial"/>
                <w:b/>
                <w:bCs/>
                <w:iCs/>
                <w:lang w:val="fr-FR"/>
              </w:rPr>
              <w:t>Rd</w:t>
            </w:r>
          </w:p>
        </w:tc>
      </w:tr>
      <w:tr w:rsidR="008A247B" w:rsidRPr="00732613" w14:paraId="0F6BA941" w14:textId="77777777">
        <w:trPr>
          <w:cantSplit/>
          <w:trHeight w:val="255"/>
        </w:trPr>
        <w:tc>
          <w:tcPr>
            <w:tcW w:w="8748" w:type="dxa"/>
            <w:gridSpan w:val="3"/>
            <w:tcBorders>
              <w:bottom w:val="single" w:sz="6" w:space="0" w:color="auto"/>
            </w:tcBorders>
            <w:shd w:val="clear" w:color="auto" w:fill="0000FF"/>
          </w:tcPr>
          <w:p w14:paraId="25C19B33"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76A5D260" w14:textId="77777777">
        <w:trPr>
          <w:cantSplit/>
          <w:trHeight w:val="255"/>
        </w:trPr>
        <w:tc>
          <w:tcPr>
            <w:tcW w:w="8748" w:type="dxa"/>
            <w:gridSpan w:val="3"/>
            <w:shd w:val="clear" w:color="auto" w:fill="99CCFF"/>
          </w:tcPr>
          <w:p w14:paraId="3048DF28"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7D877FC1" w14:textId="77777777">
        <w:trPr>
          <w:trHeight w:val="255"/>
        </w:trPr>
        <w:tc>
          <w:tcPr>
            <w:tcW w:w="2070" w:type="dxa"/>
            <w:tcBorders>
              <w:bottom w:val="single" w:sz="6" w:space="0" w:color="auto"/>
            </w:tcBorders>
          </w:tcPr>
          <w:p w14:paraId="5284ACB4"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6E24AB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7259E3DD"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0C2820AD" w14:textId="77777777">
        <w:trPr>
          <w:cantSplit/>
          <w:trHeight w:val="255"/>
        </w:trPr>
        <w:tc>
          <w:tcPr>
            <w:tcW w:w="8748" w:type="dxa"/>
            <w:gridSpan w:val="3"/>
            <w:tcBorders>
              <w:bottom w:val="single" w:sz="6" w:space="0" w:color="auto"/>
            </w:tcBorders>
            <w:shd w:val="clear" w:color="auto" w:fill="99CCFF"/>
          </w:tcPr>
          <w:p w14:paraId="523D13A9" w14:textId="77777777" w:rsidR="008A247B" w:rsidRPr="00732613" w:rsidRDefault="008A247B">
            <w:pPr>
              <w:pStyle w:val="Heading5"/>
              <w:rPr>
                <w:rFonts w:cs="Arial"/>
                <w:bCs/>
                <w:color w:val="auto"/>
                <w:szCs w:val="24"/>
              </w:rPr>
            </w:pPr>
            <w:r w:rsidRPr="00732613">
              <w:rPr>
                <w:rFonts w:cs="Arial"/>
                <w:bCs/>
                <w:color w:val="auto"/>
                <w:szCs w:val="24"/>
              </w:rPr>
              <w:t>Service Details Section</w:t>
            </w:r>
          </w:p>
        </w:tc>
      </w:tr>
      <w:tr w:rsidR="008A247B" w:rsidRPr="00732613" w14:paraId="3EFF7ECE" w14:textId="77777777">
        <w:trPr>
          <w:trHeight w:val="255"/>
        </w:trPr>
        <w:tc>
          <w:tcPr>
            <w:tcW w:w="2070" w:type="dxa"/>
            <w:shd w:val="clear" w:color="auto" w:fill="CC99FF"/>
          </w:tcPr>
          <w:p w14:paraId="7A7A3DFF"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3EA965D5"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03B48283"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45D16381" w14:textId="77777777">
        <w:trPr>
          <w:trHeight w:val="255"/>
        </w:trPr>
        <w:tc>
          <w:tcPr>
            <w:tcW w:w="2070" w:type="dxa"/>
          </w:tcPr>
          <w:p w14:paraId="6AB08CE9"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121AABF3"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244352EF"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52A44BFD" w14:textId="77777777">
        <w:trPr>
          <w:trHeight w:val="255"/>
        </w:trPr>
        <w:tc>
          <w:tcPr>
            <w:tcW w:w="2070" w:type="dxa"/>
          </w:tcPr>
          <w:p w14:paraId="0CE32D0C"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0243EF65"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0343947E" w14:textId="77777777" w:rsidR="008A247B" w:rsidRPr="00732613" w:rsidRDefault="008A247B">
            <w:pPr>
              <w:rPr>
                <w:rFonts w:ascii="Arial" w:hAnsi="Arial" w:cs="Arial"/>
                <w:b/>
                <w:bCs/>
                <w:iCs/>
              </w:rPr>
            </w:pPr>
            <w:r w:rsidRPr="00732613">
              <w:rPr>
                <w:rFonts w:ascii="Arial" w:hAnsi="Arial" w:cs="Arial"/>
                <w:b/>
                <w:bCs/>
                <w:iCs/>
              </w:rPr>
              <w:t>PSAW2</w:t>
            </w:r>
          </w:p>
        </w:tc>
      </w:tr>
      <w:tr w:rsidR="008A247B" w:rsidRPr="00732613" w14:paraId="62D73904" w14:textId="77777777">
        <w:trPr>
          <w:trHeight w:val="255"/>
        </w:trPr>
        <w:tc>
          <w:tcPr>
            <w:tcW w:w="2070" w:type="dxa"/>
          </w:tcPr>
          <w:p w14:paraId="04040BD1"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2A45F3C5"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58A591CD" w14:textId="77777777" w:rsidR="008A247B" w:rsidRPr="00732613" w:rsidRDefault="008A247B">
            <w:pPr>
              <w:rPr>
                <w:rFonts w:ascii="Arial" w:hAnsi="Arial" w:cs="Arial"/>
                <w:b/>
                <w:bCs/>
                <w:iCs/>
              </w:rPr>
            </w:pPr>
            <w:r w:rsidRPr="00732613">
              <w:rPr>
                <w:rFonts w:ascii="Arial" w:hAnsi="Arial" w:cs="Arial"/>
                <w:b/>
                <w:bCs/>
                <w:iCs/>
              </w:rPr>
              <w:t>0135</w:t>
            </w:r>
          </w:p>
        </w:tc>
      </w:tr>
      <w:tr w:rsidR="008A247B" w:rsidRPr="00732613" w14:paraId="51C463F6" w14:textId="77777777">
        <w:trPr>
          <w:trHeight w:val="255"/>
        </w:trPr>
        <w:tc>
          <w:tcPr>
            <w:tcW w:w="2070" w:type="dxa"/>
          </w:tcPr>
          <w:p w14:paraId="75B33C98" w14:textId="77777777" w:rsidR="008A247B" w:rsidRPr="00732613" w:rsidRDefault="008A247B">
            <w:pPr>
              <w:rPr>
                <w:rFonts w:ascii="Arial" w:hAnsi="Arial" w:cs="Arial"/>
                <w:b/>
                <w:bCs/>
              </w:rPr>
            </w:pPr>
            <w:r w:rsidRPr="00732613">
              <w:rPr>
                <w:rFonts w:ascii="Arial" w:hAnsi="Arial" w:cs="Arial"/>
                <w:b/>
                <w:bCs/>
              </w:rPr>
              <w:t>RELAY RACK</w:t>
            </w:r>
          </w:p>
        </w:tc>
        <w:tc>
          <w:tcPr>
            <w:tcW w:w="4320" w:type="dxa"/>
          </w:tcPr>
          <w:p w14:paraId="782893DE" w14:textId="77777777" w:rsidR="008A247B" w:rsidRPr="00732613" w:rsidRDefault="008A247B">
            <w:pPr>
              <w:rPr>
                <w:rFonts w:ascii="Arial" w:hAnsi="Arial" w:cs="Arial"/>
                <w:b/>
                <w:bCs/>
              </w:rPr>
            </w:pPr>
            <w:r w:rsidRPr="00732613">
              <w:rPr>
                <w:rFonts w:ascii="Arial" w:hAnsi="Arial" w:cs="Arial"/>
                <w:b/>
                <w:bCs/>
              </w:rPr>
              <w:t>Relay Rack</w:t>
            </w:r>
          </w:p>
        </w:tc>
        <w:tc>
          <w:tcPr>
            <w:tcW w:w="2358" w:type="dxa"/>
          </w:tcPr>
          <w:p w14:paraId="47BDA734" w14:textId="77777777" w:rsidR="008A247B" w:rsidRPr="00732613" w:rsidRDefault="008A247B">
            <w:pPr>
              <w:rPr>
                <w:rFonts w:ascii="Arial" w:hAnsi="Arial" w:cs="Arial"/>
                <w:b/>
                <w:bCs/>
                <w:iCs/>
              </w:rPr>
            </w:pPr>
            <w:r w:rsidRPr="00732613">
              <w:rPr>
                <w:rFonts w:ascii="Arial" w:hAnsi="Arial" w:cs="Arial"/>
                <w:b/>
                <w:bCs/>
                <w:iCs/>
              </w:rPr>
              <w:t>12345678</w:t>
            </w:r>
          </w:p>
        </w:tc>
      </w:tr>
      <w:tr w:rsidR="008A247B" w:rsidRPr="00732613" w14:paraId="3833A8DE" w14:textId="77777777">
        <w:trPr>
          <w:trHeight w:val="255"/>
        </w:trPr>
        <w:tc>
          <w:tcPr>
            <w:tcW w:w="2070" w:type="dxa"/>
          </w:tcPr>
          <w:p w14:paraId="763BA7AF" w14:textId="77777777" w:rsidR="008A247B" w:rsidRPr="00732613" w:rsidRDefault="008A247B">
            <w:pPr>
              <w:rPr>
                <w:rFonts w:ascii="Arial" w:hAnsi="Arial" w:cs="Arial"/>
                <w:b/>
                <w:bCs/>
              </w:rPr>
            </w:pPr>
            <w:r w:rsidRPr="00732613">
              <w:rPr>
                <w:rFonts w:ascii="Arial" w:hAnsi="Arial" w:cs="Arial"/>
                <w:b/>
                <w:bCs/>
              </w:rPr>
              <w:t>SHELF</w:t>
            </w:r>
          </w:p>
        </w:tc>
        <w:tc>
          <w:tcPr>
            <w:tcW w:w="4320" w:type="dxa"/>
          </w:tcPr>
          <w:p w14:paraId="699CE42D" w14:textId="77777777" w:rsidR="008A247B" w:rsidRPr="00732613" w:rsidRDefault="008A247B">
            <w:pPr>
              <w:rPr>
                <w:rFonts w:ascii="Arial" w:hAnsi="Arial" w:cs="Arial"/>
                <w:b/>
                <w:bCs/>
              </w:rPr>
            </w:pPr>
            <w:r w:rsidRPr="00732613">
              <w:rPr>
                <w:rFonts w:ascii="Arial" w:hAnsi="Arial" w:cs="Arial"/>
                <w:b/>
                <w:bCs/>
              </w:rPr>
              <w:t>Shelf</w:t>
            </w:r>
          </w:p>
        </w:tc>
        <w:tc>
          <w:tcPr>
            <w:tcW w:w="2358" w:type="dxa"/>
          </w:tcPr>
          <w:p w14:paraId="42EA7913" w14:textId="77777777" w:rsidR="008A247B" w:rsidRPr="00732613" w:rsidRDefault="008A247B">
            <w:pPr>
              <w:rPr>
                <w:rFonts w:ascii="Arial" w:hAnsi="Arial" w:cs="Arial"/>
                <w:b/>
                <w:bCs/>
                <w:iCs/>
              </w:rPr>
            </w:pPr>
            <w:r w:rsidRPr="00732613">
              <w:rPr>
                <w:rFonts w:ascii="Arial" w:hAnsi="Arial" w:cs="Arial"/>
                <w:b/>
                <w:bCs/>
                <w:iCs/>
              </w:rPr>
              <w:t>12</w:t>
            </w:r>
          </w:p>
        </w:tc>
      </w:tr>
      <w:tr w:rsidR="008A247B" w:rsidRPr="00732613" w14:paraId="552A516D" w14:textId="77777777">
        <w:trPr>
          <w:trHeight w:val="255"/>
        </w:trPr>
        <w:tc>
          <w:tcPr>
            <w:tcW w:w="2070" w:type="dxa"/>
          </w:tcPr>
          <w:p w14:paraId="30E213C2" w14:textId="77777777" w:rsidR="008A247B" w:rsidRPr="00732613" w:rsidRDefault="008A247B">
            <w:pPr>
              <w:rPr>
                <w:rFonts w:ascii="Arial" w:hAnsi="Arial" w:cs="Arial"/>
                <w:b/>
                <w:bCs/>
              </w:rPr>
            </w:pPr>
            <w:r w:rsidRPr="00732613">
              <w:rPr>
                <w:rFonts w:ascii="Arial" w:hAnsi="Arial" w:cs="Arial"/>
                <w:b/>
                <w:bCs/>
              </w:rPr>
              <w:t>SLOT</w:t>
            </w:r>
          </w:p>
        </w:tc>
        <w:tc>
          <w:tcPr>
            <w:tcW w:w="4320" w:type="dxa"/>
          </w:tcPr>
          <w:p w14:paraId="6C1CBB69" w14:textId="77777777" w:rsidR="008A247B" w:rsidRPr="00732613" w:rsidRDefault="008A247B">
            <w:pPr>
              <w:rPr>
                <w:rFonts w:ascii="Arial" w:hAnsi="Arial" w:cs="Arial"/>
                <w:b/>
                <w:bCs/>
              </w:rPr>
            </w:pPr>
            <w:r w:rsidRPr="00732613">
              <w:rPr>
                <w:rFonts w:ascii="Arial" w:hAnsi="Arial" w:cs="Arial"/>
                <w:b/>
                <w:bCs/>
              </w:rPr>
              <w:t>Slot</w:t>
            </w:r>
          </w:p>
        </w:tc>
        <w:tc>
          <w:tcPr>
            <w:tcW w:w="2358" w:type="dxa"/>
          </w:tcPr>
          <w:p w14:paraId="254EA55B" w14:textId="77777777" w:rsidR="008A247B" w:rsidRPr="00732613" w:rsidRDefault="008A247B">
            <w:pPr>
              <w:rPr>
                <w:rFonts w:ascii="Arial" w:hAnsi="Arial" w:cs="Arial"/>
                <w:b/>
                <w:bCs/>
                <w:iCs/>
              </w:rPr>
            </w:pPr>
            <w:r w:rsidRPr="00732613">
              <w:rPr>
                <w:rFonts w:ascii="Arial" w:hAnsi="Arial" w:cs="Arial"/>
                <w:b/>
                <w:bCs/>
                <w:iCs/>
              </w:rPr>
              <w:t>123</w:t>
            </w:r>
          </w:p>
        </w:tc>
      </w:tr>
      <w:tr w:rsidR="008A247B" w:rsidRPr="00732613" w14:paraId="232FE141" w14:textId="77777777">
        <w:trPr>
          <w:trHeight w:val="255"/>
        </w:trPr>
        <w:tc>
          <w:tcPr>
            <w:tcW w:w="2070" w:type="dxa"/>
          </w:tcPr>
          <w:p w14:paraId="5382935F"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535C7602"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358" w:type="dxa"/>
          </w:tcPr>
          <w:p w14:paraId="1D28040B" w14:textId="77777777" w:rsidR="008A247B" w:rsidRPr="00732613" w:rsidRDefault="008A247B">
            <w:pPr>
              <w:rPr>
                <w:rFonts w:ascii="Arial" w:hAnsi="Arial" w:cs="Arial"/>
                <w:b/>
                <w:bCs/>
                <w:iCs/>
              </w:rPr>
            </w:pPr>
            <w:r w:rsidRPr="00732613">
              <w:rPr>
                <w:rFonts w:ascii="Arial" w:hAnsi="Arial" w:cs="Arial"/>
                <w:b/>
                <w:bCs/>
                <w:iCs/>
              </w:rPr>
              <w:t>770-897-9522</w:t>
            </w:r>
          </w:p>
        </w:tc>
      </w:tr>
      <w:tr w:rsidR="000F7931" w:rsidRPr="00732613" w14:paraId="2F87B6C5" w14:textId="77777777">
        <w:trPr>
          <w:trHeight w:val="255"/>
        </w:trPr>
        <w:tc>
          <w:tcPr>
            <w:tcW w:w="2070" w:type="dxa"/>
          </w:tcPr>
          <w:p w14:paraId="7EE14A7C" w14:textId="77777777" w:rsidR="000F7931" w:rsidRPr="00732613" w:rsidRDefault="000F7931">
            <w:pPr>
              <w:rPr>
                <w:rFonts w:ascii="Arial" w:hAnsi="Arial" w:cs="Arial"/>
                <w:b/>
                <w:bCs/>
              </w:rPr>
            </w:pPr>
            <w:r w:rsidRPr="00732613">
              <w:rPr>
                <w:rFonts w:ascii="Arial" w:hAnsi="Arial" w:cs="Arial"/>
                <w:b/>
                <w:bCs/>
              </w:rPr>
              <w:t>LMT</w:t>
            </w:r>
          </w:p>
        </w:tc>
        <w:tc>
          <w:tcPr>
            <w:tcW w:w="4320" w:type="dxa"/>
          </w:tcPr>
          <w:p w14:paraId="23F36904" w14:textId="77777777" w:rsidR="000F7931" w:rsidRPr="00732613" w:rsidRDefault="000F7931">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358" w:type="dxa"/>
          </w:tcPr>
          <w:p w14:paraId="4C107C91" w14:textId="77777777" w:rsidR="000F7931" w:rsidRPr="00732613" w:rsidRDefault="000F7931">
            <w:pPr>
              <w:rPr>
                <w:rFonts w:ascii="Arial" w:hAnsi="Arial" w:cs="Arial"/>
                <w:b/>
                <w:bCs/>
                <w:iCs/>
              </w:rPr>
            </w:pPr>
            <w:r w:rsidRPr="00732613">
              <w:rPr>
                <w:rFonts w:ascii="Arial" w:hAnsi="Arial" w:cs="Arial"/>
                <w:b/>
                <w:bCs/>
                <w:iCs/>
              </w:rPr>
              <w:t>B</w:t>
            </w:r>
          </w:p>
        </w:tc>
      </w:tr>
    </w:tbl>
    <w:p w14:paraId="047B7338" w14:textId="77777777" w:rsidR="008B592E" w:rsidRDefault="008B592E">
      <w:pPr>
        <w:pStyle w:val="BodyText"/>
        <w:rPr>
          <w:rFonts w:ascii="Times New (W1)" w:hAnsi="Times New (W1)"/>
          <w:color w:val="auto"/>
        </w:rPr>
      </w:pPr>
    </w:p>
    <w:p w14:paraId="0EFFE20B" w14:textId="77777777" w:rsidR="00CD4549" w:rsidRDefault="00CD4549" w:rsidP="00CD4549"/>
    <w:p w14:paraId="098F8A67" w14:textId="77777777" w:rsidR="00CD4549" w:rsidRDefault="00CD4549" w:rsidP="00CD4549"/>
    <w:p w14:paraId="62BD530E" w14:textId="77777777" w:rsidR="00110457" w:rsidRDefault="00110457" w:rsidP="00110457"/>
    <w:p w14:paraId="14281E6C" w14:textId="77777777" w:rsidR="00A76EB4" w:rsidRDefault="00A76EB4" w:rsidP="00A76EB4">
      <w:r w:rsidRPr="00D809A3">
        <w:t>XML INPUT:</w:t>
      </w:r>
    </w:p>
    <w:p w14:paraId="6223E302" w14:textId="77777777" w:rsidR="00A76EB4" w:rsidRPr="00D809A3" w:rsidRDefault="00A76EB4" w:rsidP="00A76EB4"/>
    <w:p w14:paraId="65CC29A8" w14:textId="2862C1C8" w:rsidR="00A76EB4" w:rsidRPr="00D809A3" w:rsidRDefault="00A76EB4" w:rsidP="00295636">
      <w:pPr>
        <w:ind w:hanging="240"/>
        <w:rPr>
          <w:szCs w:val="20"/>
        </w:rPr>
      </w:pPr>
      <w:r w:rsidRPr="00D809A3">
        <w:rPr>
          <w:rFonts w:cs="Courier New"/>
          <w:bCs/>
          <w:color w:val="FF0000"/>
        </w:rPr>
        <w:t> </w:t>
      </w:r>
      <w:r w:rsidRPr="00D809A3">
        <w:rPr>
          <w:szCs w:val="20"/>
        </w:rPr>
        <w:t xml:space="preserve"> </w:t>
      </w:r>
    </w:p>
    <w:p w14:paraId="6466F83B" w14:textId="77777777" w:rsidR="00A76EB4" w:rsidRPr="00D809A3" w:rsidRDefault="00A76EB4" w:rsidP="00A76EB4">
      <w:pPr>
        <w:ind w:hanging="480"/>
        <w:rPr>
          <w:szCs w:val="20"/>
        </w:rPr>
      </w:pPr>
      <w:hyperlink r:id="rId271"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order:LSR_ORD_REQ</w:t>
      </w:r>
      <w:r w:rsidRPr="00D809A3">
        <w:rPr>
          <w:color w:val="0000FF"/>
        </w:rPr>
        <w:t>&gt;</w:t>
      </w:r>
    </w:p>
    <w:p w14:paraId="5D4DE658" w14:textId="77777777" w:rsidR="00A76EB4" w:rsidRPr="00D809A3" w:rsidRDefault="00A76EB4" w:rsidP="00A76EB4">
      <w:pPr>
        <w:ind w:hanging="480"/>
        <w:rPr>
          <w:szCs w:val="20"/>
        </w:rPr>
      </w:pPr>
      <w:hyperlink r:id="rId272"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order:HDR</w:t>
      </w:r>
      <w:r w:rsidRPr="00D809A3">
        <w:rPr>
          <w:color w:val="0000FF"/>
        </w:rPr>
        <w:t>&gt;</w:t>
      </w:r>
    </w:p>
    <w:p w14:paraId="108AA1E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order:CCNA</w:t>
      </w:r>
      <w:r w:rsidRPr="00D809A3">
        <w:rPr>
          <w:color w:val="0000FF"/>
        </w:rPr>
        <w:t>&gt;</w:t>
      </w:r>
      <w:r w:rsidRPr="00D809A3">
        <w:rPr>
          <w:bCs/>
        </w:rPr>
        <w:t>ZXL</w:t>
      </w:r>
      <w:r w:rsidRPr="00D809A3">
        <w:rPr>
          <w:color w:val="0000FF"/>
        </w:rPr>
        <w:t>&lt;/</w:t>
      </w:r>
      <w:r w:rsidRPr="00D809A3">
        <w:rPr>
          <w:color w:val="990000"/>
        </w:rPr>
        <w:t>order:CCNA</w:t>
      </w:r>
      <w:r w:rsidRPr="00D809A3">
        <w:rPr>
          <w:color w:val="0000FF"/>
        </w:rPr>
        <w:t>&gt;</w:t>
      </w:r>
      <w:r w:rsidRPr="00D809A3">
        <w:rPr>
          <w:szCs w:val="20"/>
        </w:rPr>
        <w:t xml:space="preserve"> </w:t>
      </w:r>
    </w:p>
    <w:p w14:paraId="3172C06A"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order:PON</w:t>
      </w:r>
      <w:r w:rsidRPr="00D809A3">
        <w:rPr>
          <w:color w:val="0000FF"/>
        </w:rPr>
        <w:t>&gt;</w:t>
      </w:r>
      <w:r w:rsidRPr="00D809A3">
        <w:rPr>
          <w:bCs/>
        </w:rPr>
        <w:t>CVT0A012R31</w:t>
      </w:r>
      <w:r w:rsidRPr="00D809A3">
        <w:rPr>
          <w:color w:val="0000FF"/>
        </w:rPr>
        <w:t>&lt;/</w:t>
      </w:r>
      <w:r w:rsidRPr="00D809A3">
        <w:rPr>
          <w:color w:val="990000"/>
        </w:rPr>
        <w:t>order:PON</w:t>
      </w:r>
      <w:r w:rsidRPr="00D809A3">
        <w:rPr>
          <w:color w:val="0000FF"/>
        </w:rPr>
        <w:t>&gt;</w:t>
      </w:r>
      <w:r w:rsidRPr="00D809A3">
        <w:rPr>
          <w:szCs w:val="20"/>
        </w:rPr>
        <w:t xml:space="preserve"> </w:t>
      </w:r>
    </w:p>
    <w:p w14:paraId="1A4C68A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order:VER</w:t>
      </w:r>
      <w:r w:rsidRPr="00D809A3">
        <w:rPr>
          <w:color w:val="0000FF"/>
        </w:rPr>
        <w:t>&gt;</w:t>
      </w:r>
      <w:r w:rsidRPr="00D809A3">
        <w:rPr>
          <w:bCs/>
        </w:rPr>
        <w:t>00</w:t>
      </w:r>
      <w:r w:rsidRPr="00D809A3">
        <w:rPr>
          <w:color w:val="0000FF"/>
        </w:rPr>
        <w:t>&lt;/</w:t>
      </w:r>
      <w:r w:rsidRPr="00D809A3">
        <w:rPr>
          <w:color w:val="990000"/>
        </w:rPr>
        <w:t>order:VER</w:t>
      </w:r>
      <w:r w:rsidRPr="00D809A3">
        <w:rPr>
          <w:color w:val="0000FF"/>
        </w:rPr>
        <w:t>&gt;</w:t>
      </w:r>
      <w:r w:rsidRPr="00D809A3">
        <w:rPr>
          <w:szCs w:val="20"/>
        </w:rPr>
        <w:t xml:space="preserve"> </w:t>
      </w:r>
    </w:p>
    <w:p w14:paraId="0057360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order:AN</w:t>
      </w:r>
      <w:r w:rsidRPr="00D809A3">
        <w:rPr>
          <w:color w:val="0000FF"/>
        </w:rPr>
        <w:t>&gt;</w:t>
      </w:r>
      <w:r w:rsidRPr="00D809A3">
        <w:rPr>
          <w:bCs/>
        </w:rPr>
        <w:t>770C070002002</w:t>
      </w:r>
      <w:r w:rsidRPr="00D809A3">
        <w:rPr>
          <w:color w:val="0000FF"/>
        </w:rPr>
        <w:t>&lt;/</w:t>
      </w:r>
      <w:r w:rsidRPr="00D809A3">
        <w:rPr>
          <w:color w:val="990000"/>
        </w:rPr>
        <w:t>order:AN</w:t>
      </w:r>
      <w:r w:rsidRPr="00D809A3">
        <w:rPr>
          <w:color w:val="0000FF"/>
        </w:rPr>
        <w:t>&gt;</w:t>
      </w:r>
      <w:r w:rsidRPr="00D809A3">
        <w:rPr>
          <w:szCs w:val="20"/>
        </w:rPr>
        <w:t xml:space="preserve"> </w:t>
      </w:r>
    </w:p>
    <w:p w14:paraId="2CC01A8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order:RVER</w:t>
      </w:r>
      <w:r w:rsidRPr="00D809A3">
        <w:rPr>
          <w:color w:val="0000FF"/>
        </w:rPr>
        <w:t>&gt;</w:t>
      </w:r>
      <w:r w:rsidRPr="00D809A3">
        <w:rPr>
          <w:bCs/>
        </w:rPr>
        <w:t>10.05</w:t>
      </w:r>
      <w:r w:rsidRPr="00D809A3">
        <w:rPr>
          <w:color w:val="0000FF"/>
        </w:rPr>
        <w:t>&lt;/</w:t>
      </w:r>
      <w:r w:rsidRPr="00D809A3">
        <w:rPr>
          <w:color w:val="990000"/>
        </w:rPr>
        <w:t>order:RVER</w:t>
      </w:r>
      <w:r w:rsidRPr="00D809A3">
        <w:rPr>
          <w:color w:val="0000FF"/>
        </w:rPr>
        <w:t>&gt;</w:t>
      </w:r>
      <w:r w:rsidRPr="00D809A3">
        <w:rPr>
          <w:szCs w:val="20"/>
        </w:rPr>
        <w:t xml:space="preserve"> </w:t>
      </w:r>
    </w:p>
    <w:p w14:paraId="60C5CC0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order:CC</w:t>
      </w:r>
      <w:r w:rsidRPr="00D809A3">
        <w:rPr>
          <w:color w:val="0000FF"/>
        </w:rPr>
        <w:t>&gt;</w:t>
      </w:r>
      <w:r w:rsidRPr="00D809A3">
        <w:rPr>
          <w:bCs/>
        </w:rPr>
        <w:t>9999</w:t>
      </w:r>
      <w:r w:rsidRPr="00D809A3">
        <w:rPr>
          <w:color w:val="0000FF"/>
        </w:rPr>
        <w:t>&lt;/</w:t>
      </w:r>
      <w:r w:rsidRPr="00D809A3">
        <w:rPr>
          <w:color w:val="990000"/>
        </w:rPr>
        <w:t>order:CC</w:t>
      </w:r>
      <w:r w:rsidRPr="00D809A3">
        <w:rPr>
          <w:color w:val="0000FF"/>
        </w:rPr>
        <w:t>&gt;</w:t>
      </w:r>
      <w:r w:rsidRPr="00D809A3">
        <w:rPr>
          <w:szCs w:val="20"/>
        </w:rPr>
        <w:t xml:space="preserve"> </w:t>
      </w:r>
    </w:p>
    <w:p w14:paraId="1F306EB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order:STATE</w:t>
      </w:r>
      <w:r w:rsidRPr="00D809A3">
        <w:rPr>
          <w:color w:val="0000FF"/>
        </w:rPr>
        <w:t>&gt;</w:t>
      </w:r>
      <w:r w:rsidRPr="00D809A3">
        <w:rPr>
          <w:bCs/>
        </w:rPr>
        <w:t>GA</w:t>
      </w:r>
      <w:r w:rsidRPr="00D809A3">
        <w:rPr>
          <w:color w:val="0000FF"/>
        </w:rPr>
        <w:t>&lt;/</w:t>
      </w:r>
      <w:r w:rsidRPr="00D809A3">
        <w:rPr>
          <w:color w:val="990000"/>
        </w:rPr>
        <w:t>order:STATE</w:t>
      </w:r>
      <w:r w:rsidRPr="00D809A3">
        <w:rPr>
          <w:color w:val="0000FF"/>
        </w:rPr>
        <w:t>&gt;</w:t>
      </w:r>
      <w:r w:rsidRPr="00D809A3">
        <w:rPr>
          <w:szCs w:val="20"/>
        </w:rPr>
        <w:t xml:space="preserve"> </w:t>
      </w:r>
    </w:p>
    <w:p w14:paraId="20139A2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order:MSG_TIMESTAMP</w:t>
      </w:r>
      <w:r w:rsidRPr="00D809A3">
        <w:rPr>
          <w:color w:val="0000FF"/>
        </w:rPr>
        <w:t>&gt;</w:t>
      </w:r>
      <w:r w:rsidRPr="00D809A3">
        <w:rPr>
          <w:bCs/>
        </w:rPr>
        <w:t>2009-06-18T09:40:49-05:00</w:t>
      </w:r>
      <w:r w:rsidRPr="00D809A3">
        <w:rPr>
          <w:color w:val="0000FF"/>
        </w:rPr>
        <w:t>&lt;/</w:t>
      </w:r>
      <w:r w:rsidRPr="00D809A3">
        <w:rPr>
          <w:color w:val="990000"/>
        </w:rPr>
        <w:t>order:MSG_TIMESTAMP</w:t>
      </w:r>
      <w:r w:rsidRPr="00D809A3">
        <w:rPr>
          <w:color w:val="0000FF"/>
        </w:rPr>
        <w:t>&gt;</w:t>
      </w:r>
      <w:r w:rsidRPr="00D809A3">
        <w:rPr>
          <w:szCs w:val="20"/>
        </w:rPr>
        <w:t xml:space="preserve"> </w:t>
      </w:r>
    </w:p>
    <w:p w14:paraId="2B0E7F5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order:DTSENT</w:t>
      </w:r>
      <w:r w:rsidRPr="00D809A3">
        <w:rPr>
          <w:color w:val="0000FF"/>
        </w:rPr>
        <w:t>&gt;</w:t>
      </w:r>
      <w:r w:rsidRPr="00D809A3">
        <w:rPr>
          <w:bCs/>
        </w:rPr>
        <w:t>200906180940AM</w:t>
      </w:r>
      <w:r w:rsidRPr="00D809A3">
        <w:rPr>
          <w:color w:val="0000FF"/>
        </w:rPr>
        <w:t>&lt;/</w:t>
      </w:r>
      <w:r w:rsidRPr="00D809A3">
        <w:rPr>
          <w:color w:val="990000"/>
        </w:rPr>
        <w:t>order:DTSENT</w:t>
      </w:r>
      <w:r w:rsidRPr="00D809A3">
        <w:rPr>
          <w:color w:val="0000FF"/>
        </w:rPr>
        <w:t>&gt;</w:t>
      </w:r>
      <w:r w:rsidRPr="00D809A3">
        <w:rPr>
          <w:szCs w:val="20"/>
        </w:rPr>
        <w:t xml:space="preserve"> </w:t>
      </w:r>
    </w:p>
    <w:p w14:paraId="663757DC"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order:HDR</w:t>
      </w:r>
      <w:r w:rsidRPr="00D809A3">
        <w:rPr>
          <w:color w:val="0000FF"/>
        </w:rPr>
        <w:t>&gt;</w:t>
      </w:r>
    </w:p>
    <w:p w14:paraId="7432826A" w14:textId="77777777" w:rsidR="00A76EB4" w:rsidRPr="00D809A3" w:rsidRDefault="00A76EB4" w:rsidP="00A76EB4">
      <w:pPr>
        <w:ind w:hanging="480"/>
        <w:rPr>
          <w:szCs w:val="20"/>
        </w:rPr>
      </w:pPr>
      <w:hyperlink r:id="rId273"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order:LSR</w:t>
      </w:r>
      <w:r w:rsidRPr="00D809A3">
        <w:rPr>
          <w:color w:val="0000FF"/>
        </w:rPr>
        <w:t>&gt;</w:t>
      </w:r>
    </w:p>
    <w:p w14:paraId="50C20123" w14:textId="77777777" w:rsidR="00A76EB4" w:rsidRPr="00D809A3" w:rsidRDefault="00A76EB4" w:rsidP="00A76EB4">
      <w:pPr>
        <w:ind w:hanging="480"/>
        <w:rPr>
          <w:szCs w:val="20"/>
        </w:rPr>
      </w:pPr>
      <w:hyperlink r:id="rId274"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order:LSR_ADMIN</w:t>
      </w:r>
      <w:r w:rsidRPr="00D809A3">
        <w:rPr>
          <w:color w:val="0000FF"/>
        </w:rPr>
        <w:t>&gt;</w:t>
      </w:r>
    </w:p>
    <w:p w14:paraId="3DB2737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order:SC</w:t>
      </w:r>
      <w:r w:rsidRPr="00D809A3">
        <w:rPr>
          <w:color w:val="0000FF"/>
        </w:rPr>
        <w:t>&gt;</w:t>
      </w:r>
      <w:r w:rsidRPr="00D809A3">
        <w:rPr>
          <w:bCs/>
        </w:rPr>
        <w:t>LCSC</w:t>
      </w:r>
      <w:r w:rsidRPr="00D809A3">
        <w:rPr>
          <w:color w:val="0000FF"/>
        </w:rPr>
        <w:t>&lt;/</w:t>
      </w:r>
      <w:r w:rsidRPr="00D809A3">
        <w:rPr>
          <w:color w:val="990000"/>
        </w:rPr>
        <w:t>order:SC</w:t>
      </w:r>
      <w:r w:rsidRPr="00D809A3">
        <w:rPr>
          <w:color w:val="0000FF"/>
        </w:rPr>
        <w:t>&gt;</w:t>
      </w:r>
      <w:r w:rsidRPr="00D809A3">
        <w:rPr>
          <w:szCs w:val="20"/>
        </w:rPr>
        <w:t xml:space="preserve"> </w:t>
      </w:r>
    </w:p>
    <w:p w14:paraId="02041DE2"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order:RESID</w:t>
      </w:r>
      <w:r w:rsidRPr="00D809A3">
        <w:rPr>
          <w:color w:val="0000FF"/>
        </w:rPr>
        <w:t>&gt;</w:t>
      </w:r>
      <w:r w:rsidRPr="00D809A3">
        <w:rPr>
          <w:bCs/>
        </w:rPr>
        <w:t>XXXXXXXXXXXXXXXXXXX</w:t>
      </w:r>
      <w:r w:rsidRPr="00D809A3">
        <w:rPr>
          <w:color w:val="0000FF"/>
        </w:rPr>
        <w:t>&lt;/</w:t>
      </w:r>
      <w:r w:rsidRPr="00D809A3">
        <w:rPr>
          <w:color w:val="990000"/>
        </w:rPr>
        <w:t>order:RESID</w:t>
      </w:r>
      <w:r w:rsidRPr="00D809A3">
        <w:rPr>
          <w:color w:val="0000FF"/>
        </w:rPr>
        <w:t>&gt;</w:t>
      </w:r>
      <w:r w:rsidRPr="00D809A3">
        <w:rPr>
          <w:szCs w:val="20"/>
        </w:rPr>
        <w:t xml:space="preserve"> </w:t>
      </w:r>
    </w:p>
    <w:p w14:paraId="72FB1A6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order:PROJECT</w:t>
      </w:r>
      <w:r w:rsidRPr="00D809A3">
        <w:rPr>
          <w:color w:val="0000FF"/>
        </w:rPr>
        <w:t>&gt;</w:t>
      </w:r>
      <w:r w:rsidRPr="00D809A3">
        <w:rPr>
          <w:bCs/>
        </w:rPr>
        <w:t>CAVENOBILL</w:t>
      </w:r>
      <w:r w:rsidRPr="00D809A3">
        <w:rPr>
          <w:color w:val="0000FF"/>
        </w:rPr>
        <w:t>&lt;/</w:t>
      </w:r>
      <w:r w:rsidRPr="00D809A3">
        <w:rPr>
          <w:color w:val="990000"/>
        </w:rPr>
        <w:t>order:PROJECT</w:t>
      </w:r>
      <w:r w:rsidRPr="00D809A3">
        <w:rPr>
          <w:color w:val="0000FF"/>
        </w:rPr>
        <w:t>&gt;</w:t>
      </w:r>
      <w:r w:rsidRPr="00D809A3">
        <w:rPr>
          <w:szCs w:val="20"/>
        </w:rPr>
        <w:t xml:space="preserve"> </w:t>
      </w:r>
    </w:p>
    <w:p w14:paraId="2631B1B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order:REQTYP</w:t>
      </w:r>
      <w:r w:rsidRPr="00D809A3">
        <w:rPr>
          <w:color w:val="0000FF"/>
        </w:rPr>
        <w:t>&gt;</w:t>
      </w:r>
      <w:r w:rsidRPr="00D809A3">
        <w:rPr>
          <w:bCs/>
        </w:rPr>
        <w:t>AB</w:t>
      </w:r>
      <w:r w:rsidRPr="00D809A3">
        <w:rPr>
          <w:color w:val="0000FF"/>
        </w:rPr>
        <w:t>&lt;/</w:t>
      </w:r>
      <w:r w:rsidRPr="00D809A3">
        <w:rPr>
          <w:color w:val="990000"/>
        </w:rPr>
        <w:t>order:REQTYP</w:t>
      </w:r>
      <w:r w:rsidRPr="00D809A3">
        <w:rPr>
          <w:color w:val="0000FF"/>
        </w:rPr>
        <w:t>&gt;</w:t>
      </w:r>
      <w:r w:rsidRPr="00D809A3">
        <w:rPr>
          <w:szCs w:val="20"/>
        </w:rPr>
        <w:t xml:space="preserve"> </w:t>
      </w:r>
    </w:p>
    <w:p w14:paraId="5B7AF25F"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order:ACT</w:t>
      </w:r>
      <w:r w:rsidRPr="00D809A3">
        <w:rPr>
          <w:color w:val="0000FF"/>
        </w:rPr>
        <w:t>&gt;</w:t>
      </w:r>
      <w:r w:rsidRPr="00D809A3">
        <w:rPr>
          <w:bCs/>
        </w:rPr>
        <w:t>C</w:t>
      </w:r>
      <w:r w:rsidRPr="00D809A3">
        <w:rPr>
          <w:color w:val="0000FF"/>
        </w:rPr>
        <w:t>&lt;/</w:t>
      </w:r>
      <w:r w:rsidRPr="00D809A3">
        <w:rPr>
          <w:color w:val="990000"/>
        </w:rPr>
        <w:t>order:ACT</w:t>
      </w:r>
      <w:r w:rsidRPr="00D809A3">
        <w:rPr>
          <w:color w:val="0000FF"/>
        </w:rPr>
        <w:t>&gt;</w:t>
      </w:r>
      <w:r w:rsidRPr="00D809A3">
        <w:rPr>
          <w:szCs w:val="20"/>
        </w:rPr>
        <w:t xml:space="preserve"> </w:t>
      </w:r>
    </w:p>
    <w:p w14:paraId="16B1184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order:CIC</w:t>
      </w:r>
      <w:r w:rsidRPr="00D809A3">
        <w:rPr>
          <w:color w:val="0000FF"/>
        </w:rPr>
        <w:t>&gt;</w:t>
      </w:r>
      <w:r w:rsidRPr="00D809A3">
        <w:rPr>
          <w:bCs/>
        </w:rPr>
        <w:t>5124</w:t>
      </w:r>
      <w:r w:rsidRPr="00D809A3">
        <w:rPr>
          <w:color w:val="0000FF"/>
        </w:rPr>
        <w:t>&lt;/</w:t>
      </w:r>
      <w:r w:rsidRPr="00D809A3">
        <w:rPr>
          <w:color w:val="990000"/>
        </w:rPr>
        <w:t>order:CIC</w:t>
      </w:r>
      <w:r w:rsidRPr="00D809A3">
        <w:rPr>
          <w:color w:val="0000FF"/>
        </w:rPr>
        <w:t>&gt;</w:t>
      </w:r>
      <w:r w:rsidRPr="00D809A3">
        <w:rPr>
          <w:szCs w:val="20"/>
        </w:rPr>
        <w:t xml:space="preserve"> </w:t>
      </w:r>
    </w:p>
    <w:p w14:paraId="22FC451D" w14:textId="77777777" w:rsidR="00A76EB4" w:rsidRPr="00D809A3" w:rsidRDefault="00A76EB4" w:rsidP="00A76EB4">
      <w:pPr>
        <w:ind w:hanging="480"/>
        <w:rPr>
          <w:szCs w:val="20"/>
        </w:rPr>
      </w:pPr>
      <w:hyperlink r:id="rId275"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order:AUTHORIZATION</w:t>
      </w:r>
      <w:r w:rsidRPr="00D809A3">
        <w:rPr>
          <w:color w:val="0000FF"/>
        </w:rPr>
        <w:t>&gt;</w:t>
      </w:r>
    </w:p>
    <w:p w14:paraId="42F438A9"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order:TOS</w:t>
      </w:r>
      <w:r w:rsidRPr="00D809A3">
        <w:rPr>
          <w:color w:val="0000FF"/>
        </w:rPr>
        <w:t>&gt;</w:t>
      </w:r>
      <w:r w:rsidRPr="00D809A3">
        <w:rPr>
          <w:bCs/>
        </w:rPr>
        <w:t>1R--</w:t>
      </w:r>
      <w:r w:rsidRPr="00D809A3">
        <w:rPr>
          <w:color w:val="0000FF"/>
        </w:rPr>
        <w:t>&lt;/</w:t>
      </w:r>
      <w:r w:rsidRPr="00D809A3">
        <w:rPr>
          <w:color w:val="990000"/>
        </w:rPr>
        <w:t>order:TOS</w:t>
      </w:r>
      <w:r w:rsidRPr="00D809A3">
        <w:rPr>
          <w:color w:val="0000FF"/>
        </w:rPr>
        <w:t>&gt;</w:t>
      </w:r>
      <w:r w:rsidRPr="00D809A3">
        <w:rPr>
          <w:szCs w:val="20"/>
        </w:rPr>
        <w:t xml:space="preserve"> </w:t>
      </w:r>
    </w:p>
    <w:p w14:paraId="2E2E7E0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order:DDD</w:t>
      </w:r>
      <w:r w:rsidRPr="00D809A3">
        <w:rPr>
          <w:color w:val="0000FF"/>
        </w:rPr>
        <w:t>&gt;</w:t>
      </w:r>
      <w:r w:rsidRPr="00D809A3">
        <w:rPr>
          <w:bCs/>
        </w:rPr>
        <w:t>20091231</w:t>
      </w:r>
      <w:r w:rsidRPr="00D809A3">
        <w:rPr>
          <w:color w:val="0000FF"/>
        </w:rPr>
        <w:t>&lt;/</w:t>
      </w:r>
      <w:r w:rsidRPr="00D809A3">
        <w:rPr>
          <w:color w:val="990000"/>
        </w:rPr>
        <w:t>order:DDD</w:t>
      </w:r>
      <w:r w:rsidRPr="00D809A3">
        <w:rPr>
          <w:color w:val="0000FF"/>
        </w:rPr>
        <w:t>&gt;</w:t>
      </w:r>
      <w:r w:rsidRPr="00D809A3">
        <w:rPr>
          <w:szCs w:val="20"/>
        </w:rPr>
        <w:t xml:space="preserve"> </w:t>
      </w:r>
    </w:p>
    <w:p w14:paraId="48A62CE2"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order:ACTL</w:t>
      </w:r>
      <w:r w:rsidRPr="00D809A3">
        <w:rPr>
          <w:color w:val="0000FF"/>
        </w:rPr>
        <w:t>&gt;</w:t>
      </w:r>
      <w:r w:rsidRPr="00D809A3">
        <w:rPr>
          <w:bCs/>
        </w:rPr>
        <w:t>HMPNGAJW94A</w:t>
      </w:r>
      <w:r w:rsidRPr="00D809A3">
        <w:rPr>
          <w:color w:val="0000FF"/>
        </w:rPr>
        <w:t>&lt;/</w:t>
      </w:r>
      <w:r w:rsidRPr="00D809A3">
        <w:rPr>
          <w:color w:val="990000"/>
        </w:rPr>
        <w:t>order:ACTL</w:t>
      </w:r>
      <w:r w:rsidRPr="00D809A3">
        <w:rPr>
          <w:color w:val="0000FF"/>
        </w:rPr>
        <w:t>&gt;</w:t>
      </w:r>
      <w:r w:rsidRPr="00D809A3">
        <w:rPr>
          <w:szCs w:val="20"/>
        </w:rPr>
        <w:t xml:space="preserve"> </w:t>
      </w:r>
    </w:p>
    <w:p w14:paraId="2A14BF7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order:LSO</w:t>
      </w:r>
      <w:r w:rsidRPr="00D809A3">
        <w:rPr>
          <w:color w:val="0000FF"/>
        </w:rPr>
        <w:t>&gt;</w:t>
      </w:r>
      <w:r w:rsidRPr="00D809A3">
        <w:rPr>
          <w:bCs/>
        </w:rPr>
        <w:t>770946</w:t>
      </w:r>
      <w:r w:rsidRPr="00D809A3">
        <w:rPr>
          <w:color w:val="0000FF"/>
        </w:rPr>
        <w:t>&lt;/</w:t>
      </w:r>
      <w:r w:rsidRPr="00D809A3">
        <w:rPr>
          <w:color w:val="990000"/>
        </w:rPr>
        <w:t>order:LSO</w:t>
      </w:r>
      <w:r w:rsidRPr="00D809A3">
        <w:rPr>
          <w:color w:val="0000FF"/>
        </w:rPr>
        <w:t>&gt;</w:t>
      </w:r>
      <w:r w:rsidRPr="00D809A3">
        <w:rPr>
          <w:szCs w:val="20"/>
        </w:rPr>
        <w:t xml:space="preserve"> </w:t>
      </w:r>
    </w:p>
    <w:p w14:paraId="7902A24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order:NC</w:t>
      </w:r>
      <w:r w:rsidRPr="00D809A3">
        <w:rPr>
          <w:color w:val="0000FF"/>
        </w:rPr>
        <w:t>&gt;</w:t>
      </w:r>
      <w:r w:rsidRPr="00D809A3">
        <w:rPr>
          <w:bCs/>
        </w:rPr>
        <w:t>SWXX</w:t>
      </w:r>
      <w:r w:rsidRPr="00D809A3">
        <w:rPr>
          <w:color w:val="0000FF"/>
        </w:rPr>
        <w:t>&lt;/</w:t>
      </w:r>
      <w:r w:rsidRPr="00D809A3">
        <w:rPr>
          <w:color w:val="990000"/>
        </w:rPr>
        <w:t>order:NC</w:t>
      </w:r>
      <w:r w:rsidRPr="00D809A3">
        <w:rPr>
          <w:color w:val="0000FF"/>
        </w:rPr>
        <w:t>&gt;</w:t>
      </w:r>
      <w:r w:rsidRPr="00D809A3">
        <w:rPr>
          <w:szCs w:val="20"/>
        </w:rPr>
        <w:t xml:space="preserve"> </w:t>
      </w:r>
    </w:p>
    <w:p w14:paraId="7519754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order:NCI</w:t>
      </w:r>
      <w:r w:rsidRPr="00D809A3">
        <w:rPr>
          <w:color w:val="0000FF"/>
        </w:rPr>
        <w:t>&gt;</w:t>
      </w:r>
      <w:r w:rsidRPr="00D809A3">
        <w:rPr>
          <w:bCs/>
        </w:rPr>
        <w:t>02QB5.005</w:t>
      </w:r>
      <w:r w:rsidRPr="00D809A3">
        <w:rPr>
          <w:color w:val="0000FF"/>
        </w:rPr>
        <w:t>&lt;/</w:t>
      </w:r>
      <w:r w:rsidRPr="00D809A3">
        <w:rPr>
          <w:color w:val="990000"/>
        </w:rPr>
        <w:t>order:NCI</w:t>
      </w:r>
      <w:r w:rsidRPr="00D809A3">
        <w:rPr>
          <w:color w:val="0000FF"/>
        </w:rPr>
        <w:t>&gt;</w:t>
      </w:r>
      <w:r w:rsidRPr="00D809A3">
        <w:rPr>
          <w:szCs w:val="20"/>
        </w:rPr>
        <w:t xml:space="preserve"> </w:t>
      </w:r>
    </w:p>
    <w:p w14:paraId="6CB4469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order:SECNCI</w:t>
      </w:r>
      <w:r w:rsidRPr="00D809A3">
        <w:rPr>
          <w:color w:val="0000FF"/>
        </w:rPr>
        <w:t>&gt;</w:t>
      </w:r>
      <w:r w:rsidRPr="00D809A3">
        <w:rPr>
          <w:bCs/>
        </w:rPr>
        <w:t>02DU5.005</w:t>
      </w:r>
      <w:r w:rsidRPr="00D809A3">
        <w:rPr>
          <w:color w:val="0000FF"/>
        </w:rPr>
        <w:t>&lt;/</w:t>
      </w:r>
      <w:r w:rsidRPr="00D809A3">
        <w:rPr>
          <w:color w:val="990000"/>
        </w:rPr>
        <w:t>order:SECNCI</w:t>
      </w:r>
      <w:r w:rsidRPr="00D809A3">
        <w:rPr>
          <w:color w:val="0000FF"/>
        </w:rPr>
        <w:t>&gt;</w:t>
      </w:r>
      <w:r w:rsidRPr="00D809A3">
        <w:rPr>
          <w:szCs w:val="20"/>
        </w:rPr>
        <w:t xml:space="preserve"> </w:t>
      </w:r>
    </w:p>
    <w:p w14:paraId="5B059C39"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order:AUTHORIZATION</w:t>
      </w:r>
      <w:r w:rsidRPr="00D809A3">
        <w:rPr>
          <w:color w:val="0000FF"/>
        </w:rPr>
        <w:t>&gt;</w:t>
      </w:r>
    </w:p>
    <w:p w14:paraId="0147108D"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order:LSR_ADMIN</w:t>
      </w:r>
      <w:r w:rsidRPr="00D809A3">
        <w:rPr>
          <w:color w:val="0000FF"/>
        </w:rPr>
        <w:t>&gt;</w:t>
      </w:r>
    </w:p>
    <w:p w14:paraId="1E529C89" w14:textId="77777777" w:rsidR="00A76EB4" w:rsidRPr="00D809A3" w:rsidRDefault="00A76EB4" w:rsidP="00A76EB4">
      <w:pPr>
        <w:ind w:hanging="480"/>
        <w:rPr>
          <w:szCs w:val="20"/>
        </w:rPr>
      </w:pPr>
      <w:hyperlink r:id="rId276"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order:LSR_BILL</w:t>
      </w:r>
      <w:r w:rsidRPr="00D809A3">
        <w:rPr>
          <w:color w:val="0000FF"/>
        </w:rPr>
        <w:t>&gt;</w:t>
      </w:r>
    </w:p>
    <w:p w14:paraId="624BE6CC"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order:BAN1</w:t>
      </w:r>
      <w:r w:rsidRPr="00D809A3">
        <w:rPr>
          <w:color w:val="0000FF"/>
        </w:rPr>
        <w:t>&gt;</w:t>
      </w:r>
      <w:r w:rsidRPr="00D809A3">
        <w:rPr>
          <w:bCs/>
        </w:rPr>
        <w:t>770C070002002</w:t>
      </w:r>
      <w:r w:rsidRPr="00D809A3">
        <w:rPr>
          <w:color w:val="0000FF"/>
        </w:rPr>
        <w:t>&lt;/</w:t>
      </w:r>
      <w:r w:rsidRPr="00D809A3">
        <w:rPr>
          <w:color w:val="990000"/>
        </w:rPr>
        <w:t>order:BAN1</w:t>
      </w:r>
      <w:r w:rsidRPr="00D809A3">
        <w:rPr>
          <w:color w:val="0000FF"/>
        </w:rPr>
        <w:t>&gt;</w:t>
      </w:r>
      <w:r w:rsidRPr="00D809A3">
        <w:rPr>
          <w:szCs w:val="20"/>
        </w:rPr>
        <w:t xml:space="preserve"> </w:t>
      </w:r>
    </w:p>
    <w:p w14:paraId="14E1F9D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order:ACNA</w:t>
      </w:r>
      <w:r w:rsidRPr="00D809A3">
        <w:rPr>
          <w:color w:val="0000FF"/>
        </w:rPr>
        <w:t>&gt;</w:t>
      </w:r>
      <w:r w:rsidRPr="00D809A3">
        <w:rPr>
          <w:bCs/>
        </w:rPr>
        <w:t>ZXL</w:t>
      </w:r>
      <w:r w:rsidRPr="00D809A3">
        <w:rPr>
          <w:color w:val="0000FF"/>
        </w:rPr>
        <w:t>&lt;/</w:t>
      </w:r>
      <w:r w:rsidRPr="00D809A3">
        <w:rPr>
          <w:color w:val="990000"/>
        </w:rPr>
        <w:t>order:ACNA</w:t>
      </w:r>
      <w:r w:rsidRPr="00D809A3">
        <w:rPr>
          <w:color w:val="0000FF"/>
        </w:rPr>
        <w:t>&gt;</w:t>
      </w:r>
      <w:r w:rsidRPr="00D809A3">
        <w:rPr>
          <w:szCs w:val="20"/>
        </w:rPr>
        <w:t xml:space="preserve"> </w:t>
      </w:r>
    </w:p>
    <w:p w14:paraId="3C3A611B"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order:LSR_BILL</w:t>
      </w:r>
      <w:r w:rsidRPr="00D809A3">
        <w:rPr>
          <w:color w:val="0000FF"/>
        </w:rPr>
        <w:t>&gt;</w:t>
      </w:r>
    </w:p>
    <w:p w14:paraId="26AC24E6" w14:textId="77777777" w:rsidR="00A76EB4" w:rsidRPr="00D809A3" w:rsidRDefault="00A76EB4" w:rsidP="00A76EB4">
      <w:pPr>
        <w:ind w:hanging="480"/>
        <w:rPr>
          <w:szCs w:val="20"/>
        </w:rPr>
      </w:pPr>
      <w:hyperlink r:id="rId277"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order:CONTACT</w:t>
      </w:r>
      <w:r w:rsidRPr="00D809A3">
        <w:rPr>
          <w:color w:val="0000FF"/>
        </w:rPr>
        <w:t>&gt;</w:t>
      </w:r>
    </w:p>
    <w:p w14:paraId="35104819"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order:INIT</w:t>
      </w:r>
      <w:r w:rsidRPr="00D809A3">
        <w:rPr>
          <w:color w:val="0000FF"/>
        </w:rPr>
        <w:t>&gt;</w:t>
      </w:r>
      <w:r w:rsidRPr="00D809A3">
        <w:rPr>
          <w:bCs/>
        </w:rPr>
        <w:t>Bojangles</w:t>
      </w:r>
      <w:r w:rsidRPr="00D809A3">
        <w:rPr>
          <w:color w:val="0000FF"/>
        </w:rPr>
        <w:t>&lt;/</w:t>
      </w:r>
      <w:r w:rsidRPr="00D809A3">
        <w:rPr>
          <w:color w:val="990000"/>
        </w:rPr>
        <w:t>order:INIT</w:t>
      </w:r>
      <w:r w:rsidRPr="00D809A3">
        <w:rPr>
          <w:color w:val="0000FF"/>
        </w:rPr>
        <w:t>&gt;</w:t>
      </w:r>
      <w:r w:rsidRPr="00D809A3">
        <w:rPr>
          <w:szCs w:val="20"/>
        </w:rPr>
        <w:t xml:space="preserve"> </w:t>
      </w:r>
    </w:p>
    <w:p w14:paraId="4CAAB7E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order:INIT_TEL_NO</w:t>
      </w:r>
      <w:r w:rsidRPr="00D809A3">
        <w:rPr>
          <w:color w:val="0000FF"/>
        </w:rPr>
        <w:t>&gt;</w:t>
      </w:r>
      <w:r w:rsidRPr="00D809A3">
        <w:rPr>
          <w:bCs/>
        </w:rPr>
        <w:t>8884448888</w:t>
      </w:r>
      <w:r w:rsidRPr="00D809A3">
        <w:rPr>
          <w:color w:val="0000FF"/>
        </w:rPr>
        <w:t>&lt;/</w:t>
      </w:r>
      <w:r w:rsidRPr="00D809A3">
        <w:rPr>
          <w:color w:val="990000"/>
        </w:rPr>
        <w:t>order:INIT_TEL_NO</w:t>
      </w:r>
      <w:r w:rsidRPr="00D809A3">
        <w:rPr>
          <w:color w:val="0000FF"/>
        </w:rPr>
        <w:t>&gt;</w:t>
      </w:r>
      <w:r w:rsidRPr="00D809A3">
        <w:rPr>
          <w:szCs w:val="20"/>
        </w:rPr>
        <w:t xml:space="preserve"> </w:t>
      </w:r>
    </w:p>
    <w:p w14:paraId="4C5EFEE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order:INIT_FAX_NO</w:t>
      </w:r>
      <w:r w:rsidRPr="00D809A3">
        <w:rPr>
          <w:color w:val="0000FF"/>
        </w:rPr>
        <w:t>&gt;</w:t>
      </w:r>
      <w:r w:rsidRPr="00D809A3">
        <w:rPr>
          <w:bCs/>
        </w:rPr>
        <w:t>4448884444</w:t>
      </w:r>
      <w:r w:rsidRPr="00D809A3">
        <w:rPr>
          <w:color w:val="0000FF"/>
        </w:rPr>
        <w:t>&lt;/</w:t>
      </w:r>
      <w:r w:rsidRPr="00D809A3">
        <w:rPr>
          <w:color w:val="990000"/>
        </w:rPr>
        <w:t>order:INIT_FAX_NO</w:t>
      </w:r>
      <w:r w:rsidRPr="00D809A3">
        <w:rPr>
          <w:color w:val="0000FF"/>
        </w:rPr>
        <w:t>&gt;</w:t>
      </w:r>
      <w:r w:rsidRPr="00D809A3">
        <w:rPr>
          <w:szCs w:val="20"/>
        </w:rPr>
        <w:t xml:space="preserve"> </w:t>
      </w:r>
    </w:p>
    <w:p w14:paraId="73669F4A" w14:textId="77777777" w:rsidR="00A76EB4" w:rsidRPr="008D2D2E" w:rsidRDefault="00A76EB4" w:rsidP="00A76EB4">
      <w:pPr>
        <w:ind w:hanging="480"/>
        <w:rPr>
          <w:szCs w:val="20"/>
          <w:lang w:val="es-ES"/>
        </w:rPr>
      </w:pPr>
      <w:r w:rsidRPr="00D809A3">
        <w:rPr>
          <w:rFonts w:cs="Courier New"/>
          <w:bCs/>
          <w:color w:val="FF0000"/>
        </w:rPr>
        <w:t> </w:t>
      </w:r>
      <w:r w:rsidRPr="00D809A3">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Blondie</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42F9C7E1" w14:textId="77777777" w:rsidR="00A76EB4" w:rsidRPr="008D2D2E" w:rsidRDefault="00A76EB4" w:rsidP="00A76EB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7770007777</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0375CF18" w14:textId="77777777" w:rsidR="00A76EB4" w:rsidRPr="00D809A3" w:rsidRDefault="00A76EB4" w:rsidP="00A76EB4">
      <w:pPr>
        <w:ind w:hanging="240"/>
        <w:rPr>
          <w:szCs w:val="20"/>
        </w:rPr>
      </w:pPr>
      <w:r w:rsidRPr="008D2D2E">
        <w:rPr>
          <w:rFonts w:cs="Courier New"/>
          <w:bCs/>
          <w:color w:val="FF0000"/>
          <w:lang w:val="es-ES"/>
        </w:rPr>
        <w:t> </w:t>
      </w:r>
      <w:r w:rsidRPr="008D2D2E">
        <w:rPr>
          <w:szCs w:val="20"/>
          <w:lang w:val="es-ES"/>
        </w:rPr>
        <w:t xml:space="preserve"> </w:t>
      </w:r>
      <w:r w:rsidRPr="00D809A3">
        <w:rPr>
          <w:color w:val="0000FF"/>
        </w:rPr>
        <w:t>&lt;/</w:t>
      </w:r>
      <w:r w:rsidRPr="00D809A3">
        <w:rPr>
          <w:color w:val="990000"/>
        </w:rPr>
        <w:t>order:CONTACT</w:t>
      </w:r>
      <w:r w:rsidRPr="00D809A3">
        <w:rPr>
          <w:color w:val="0000FF"/>
        </w:rPr>
        <w:t>&gt;</w:t>
      </w:r>
    </w:p>
    <w:p w14:paraId="599682B7"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order:LSR</w:t>
      </w:r>
      <w:r w:rsidRPr="00D809A3">
        <w:rPr>
          <w:color w:val="0000FF"/>
        </w:rPr>
        <w:t>&gt;</w:t>
      </w:r>
    </w:p>
    <w:p w14:paraId="7E218CC1" w14:textId="77777777" w:rsidR="00A76EB4" w:rsidRPr="00D809A3" w:rsidRDefault="00A76EB4" w:rsidP="00A76EB4">
      <w:pPr>
        <w:ind w:hanging="480"/>
        <w:rPr>
          <w:szCs w:val="20"/>
        </w:rPr>
      </w:pPr>
      <w:hyperlink r:id="rId278"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order:EU</w:t>
      </w:r>
      <w:r w:rsidRPr="00D809A3">
        <w:rPr>
          <w:color w:val="0000FF"/>
        </w:rPr>
        <w:t>&gt;</w:t>
      </w:r>
    </w:p>
    <w:p w14:paraId="6821C5FE" w14:textId="77777777" w:rsidR="00A76EB4" w:rsidRPr="00D809A3" w:rsidRDefault="00A76EB4" w:rsidP="00A76EB4">
      <w:pPr>
        <w:ind w:hanging="480"/>
        <w:rPr>
          <w:szCs w:val="20"/>
        </w:rPr>
      </w:pPr>
      <w:hyperlink r:id="rId279"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order:LOC_ACCESS</w:t>
      </w:r>
      <w:r w:rsidRPr="00D809A3">
        <w:rPr>
          <w:color w:val="0000FF"/>
        </w:rPr>
        <w:t>&gt;</w:t>
      </w:r>
    </w:p>
    <w:p w14:paraId="72B5811B" w14:textId="77777777" w:rsidR="00A76EB4" w:rsidRPr="00D809A3" w:rsidRDefault="00A76EB4" w:rsidP="00A76EB4">
      <w:pPr>
        <w:ind w:hanging="480"/>
        <w:rPr>
          <w:szCs w:val="20"/>
        </w:rPr>
      </w:pPr>
      <w:hyperlink r:id="rId280"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order:LOC_ACCESS_HEADER_INFO</w:t>
      </w:r>
      <w:r w:rsidRPr="00D809A3">
        <w:rPr>
          <w:color w:val="0000FF"/>
        </w:rPr>
        <w:t>&gt;</w:t>
      </w:r>
    </w:p>
    <w:p w14:paraId="3826CED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order:NAME</w:t>
      </w:r>
      <w:r w:rsidRPr="00D809A3">
        <w:rPr>
          <w:color w:val="0000FF"/>
        </w:rPr>
        <w:t>&gt;</w:t>
      </w:r>
      <w:r w:rsidRPr="00D809A3">
        <w:rPr>
          <w:bCs/>
        </w:rPr>
        <w:t>Test Account</w:t>
      </w:r>
      <w:r w:rsidRPr="00D809A3">
        <w:rPr>
          <w:color w:val="0000FF"/>
        </w:rPr>
        <w:t>&lt;/</w:t>
      </w:r>
      <w:r w:rsidRPr="00D809A3">
        <w:rPr>
          <w:color w:val="990000"/>
        </w:rPr>
        <w:t>order:NAME</w:t>
      </w:r>
      <w:r w:rsidRPr="00D809A3">
        <w:rPr>
          <w:color w:val="0000FF"/>
        </w:rPr>
        <w:t>&gt;</w:t>
      </w:r>
      <w:r w:rsidRPr="00D809A3">
        <w:rPr>
          <w:szCs w:val="20"/>
        </w:rPr>
        <w:t xml:space="preserve"> </w:t>
      </w:r>
    </w:p>
    <w:p w14:paraId="43DAB70C" w14:textId="77777777" w:rsidR="00A76EB4" w:rsidRPr="00D809A3" w:rsidRDefault="00A76EB4" w:rsidP="00A76EB4">
      <w:pPr>
        <w:ind w:hanging="480"/>
        <w:rPr>
          <w:szCs w:val="20"/>
        </w:rPr>
      </w:pPr>
      <w:hyperlink r:id="rId281"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order:ORD_SVC_ADDR_GRP</w:t>
      </w:r>
      <w:r w:rsidRPr="00D809A3">
        <w:rPr>
          <w:color w:val="0000FF"/>
        </w:rPr>
        <w:t>&gt;</w:t>
      </w:r>
    </w:p>
    <w:p w14:paraId="38AD1B2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order:SANO</w:t>
      </w:r>
      <w:r w:rsidRPr="00D809A3">
        <w:rPr>
          <w:color w:val="0000FF"/>
        </w:rPr>
        <w:t>&gt;</w:t>
      </w:r>
      <w:r w:rsidRPr="00D809A3">
        <w:rPr>
          <w:bCs/>
        </w:rPr>
        <w:t>1</w:t>
      </w:r>
      <w:r w:rsidRPr="00D809A3">
        <w:rPr>
          <w:color w:val="0000FF"/>
        </w:rPr>
        <w:t>&lt;/</w:t>
      </w:r>
      <w:r w:rsidRPr="00D809A3">
        <w:rPr>
          <w:color w:val="990000"/>
        </w:rPr>
        <w:t>order:SANO</w:t>
      </w:r>
      <w:r w:rsidRPr="00D809A3">
        <w:rPr>
          <w:color w:val="0000FF"/>
        </w:rPr>
        <w:t>&gt;</w:t>
      </w:r>
      <w:r w:rsidRPr="00D809A3">
        <w:rPr>
          <w:szCs w:val="20"/>
        </w:rPr>
        <w:t xml:space="preserve"> </w:t>
      </w:r>
    </w:p>
    <w:p w14:paraId="63F69DAC"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order:SASN</w:t>
      </w:r>
      <w:r w:rsidRPr="00D809A3">
        <w:rPr>
          <w:color w:val="0000FF"/>
        </w:rPr>
        <w:t>&gt;</w:t>
      </w:r>
      <w:r w:rsidRPr="00D809A3">
        <w:rPr>
          <w:bCs/>
        </w:rPr>
        <w:t>Clec Test Bed</w:t>
      </w:r>
      <w:r w:rsidRPr="00D809A3">
        <w:rPr>
          <w:color w:val="0000FF"/>
        </w:rPr>
        <w:t>&lt;/</w:t>
      </w:r>
      <w:r w:rsidRPr="00D809A3">
        <w:rPr>
          <w:color w:val="990000"/>
        </w:rPr>
        <w:t>order:SASN</w:t>
      </w:r>
      <w:r w:rsidRPr="00D809A3">
        <w:rPr>
          <w:color w:val="0000FF"/>
        </w:rPr>
        <w:t>&gt;</w:t>
      </w:r>
      <w:r w:rsidRPr="00D809A3">
        <w:rPr>
          <w:szCs w:val="20"/>
        </w:rPr>
        <w:t xml:space="preserve"> </w:t>
      </w:r>
    </w:p>
    <w:p w14:paraId="070BC3C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order:SATH</w:t>
      </w:r>
      <w:r w:rsidRPr="00D809A3">
        <w:rPr>
          <w:color w:val="0000FF"/>
        </w:rPr>
        <w:t>&gt;</w:t>
      </w:r>
      <w:r w:rsidRPr="00D809A3">
        <w:rPr>
          <w:bCs/>
        </w:rPr>
        <w:t>Rd</w:t>
      </w:r>
      <w:r w:rsidRPr="00D809A3">
        <w:rPr>
          <w:color w:val="0000FF"/>
        </w:rPr>
        <w:t>&lt;/</w:t>
      </w:r>
      <w:r w:rsidRPr="00D809A3">
        <w:rPr>
          <w:color w:val="990000"/>
        </w:rPr>
        <w:t>order:SATH</w:t>
      </w:r>
      <w:r w:rsidRPr="00D809A3">
        <w:rPr>
          <w:color w:val="0000FF"/>
        </w:rPr>
        <w:t>&gt;</w:t>
      </w:r>
      <w:r w:rsidRPr="00D809A3">
        <w:rPr>
          <w:szCs w:val="20"/>
        </w:rPr>
        <w:t xml:space="preserve"> </w:t>
      </w:r>
    </w:p>
    <w:p w14:paraId="6962592C"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order:ORD_SVC_ADDR_GRP</w:t>
      </w:r>
      <w:r w:rsidRPr="00D809A3">
        <w:rPr>
          <w:color w:val="0000FF"/>
        </w:rPr>
        <w:t>&gt;</w:t>
      </w:r>
    </w:p>
    <w:p w14:paraId="7D03C971"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order:LOC_ACCESS_HEADER_INFO</w:t>
      </w:r>
      <w:r w:rsidRPr="00D809A3">
        <w:rPr>
          <w:color w:val="0000FF"/>
        </w:rPr>
        <w:t>&gt;</w:t>
      </w:r>
    </w:p>
    <w:p w14:paraId="1553F9CD"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order:LOC_ACCESS</w:t>
      </w:r>
      <w:r w:rsidRPr="00D809A3">
        <w:rPr>
          <w:color w:val="0000FF"/>
        </w:rPr>
        <w:t>&gt;</w:t>
      </w:r>
    </w:p>
    <w:p w14:paraId="51A2E9CA"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order:EU</w:t>
      </w:r>
      <w:r w:rsidRPr="00D809A3">
        <w:rPr>
          <w:color w:val="0000FF"/>
        </w:rPr>
        <w:t>&gt;</w:t>
      </w:r>
    </w:p>
    <w:p w14:paraId="71EFCCB0" w14:textId="77777777" w:rsidR="00A76EB4" w:rsidRPr="00D809A3" w:rsidRDefault="00A76EB4" w:rsidP="00A76EB4">
      <w:pPr>
        <w:ind w:hanging="480"/>
        <w:rPr>
          <w:szCs w:val="20"/>
        </w:rPr>
      </w:pPr>
      <w:hyperlink r:id="rId282"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w:t>
      </w:r>
      <w:r w:rsidRPr="00D809A3">
        <w:rPr>
          <w:color w:val="0000FF"/>
        </w:rPr>
        <w:t>&gt;</w:t>
      </w:r>
    </w:p>
    <w:p w14:paraId="178C61C5" w14:textId="77777777" w:rsidR="00A76EB4" w:rsidRPr="00D809A3" w:rsidRDefault="00A76EB4" w:rsidP="00A76EB4">
      <w:pPr>
        <w:ind w:hanging="480"/>
        <w:rPr>
          <w:szCs w:val="20"/>
        </w:rPr>
      </w:pPr>
      <w:hyperlink r:id="rId283"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order:LS_ADMIN</w:t>
      </w:r>
      <w:r w:rsidRPr="00D809A3">
        <w:rPr>
          <w:color w:val="0000FF"/>
        </w:rPr>
        <w:t>&gt;</w:t>
      </w:r>
    </w:p>
    <w:p w14:paraId="7F8F705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order:LQTY</w:t>
      </w:r>
      <w:r w:rsidRPr="00D809A3">
        <w:rPr>
          <w:color w:val="0000FF"/>
        </w:rPr>
        <w:t>&gt;</w:t>
      </w:r>
      <w:r w:rsidRPr="00D809A3">
        <w:rPr>
          <w:bCs/>
        </w:rPr>
        <w:t>00001</w:t>
      </w:r>
      <w:r w:rsidRPr="00D809A3">
        <w:rPr>
          <w:color w:val="0000FF"/>
        </w:rPr>
        <w:t>&lt;/</w:t>
      </w:r>
      <w:r w:rsidRPr="00D809A3">
        <w:rPr>
          <w:color w:val="990000"/>
        </w:rPr>
        <w:t>order:LQTY</w:t>
      </w:r>
      <w:r w:rsidRPr="00D809A3">
        <w:rPr>
          <w:color w:val="0000FF"/>
        </w:rPr>
        <w:t>&gt;</w:t>
      </w:r>
      <w:r w:rsidRPr="00D809A3">
        <w:rPr>
          <w:szCs w:val="20"/>
        </w:rPr>
        <w:t xml:space="preserve"> </w:t>
      </w:r>
    </w:p>
    <w:p w14:paraId="3CD5DF7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order:LS_ADMIN</w:t>
      </w:r>
      <w:r w:rsidRPr="00D809A3">
        <w:rPr>
          <w:color w:val="0000FF"/>
        </w:rPr>
        <w:t>&gt;</w:t>
      </w:r>
    </w:p>
    <w:p w14:paraId="73EBEAF8" w14:textId="77777777" w:rsidR="00A76EB4" w:rsidRPr="00D809A3" w:rsidRDefault="00A76EB4" w:rsidP="00A76EB4">
      <w:pPr>
        <w:ind w:hanging="480"/>
        <w:rPr>
          <w:szCs w:val="20"/>
        </w:rPr>
      </w:pPr>
      <w:hyperlink r:id="rId284"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order:LS_SVC_DET</w:t>
      </w:r>
      <w:r w:rsidRPr="00D809A3">
        <w:rPr>
          <w:color w:val="0000FF"/>
        </w:rPr>
        <w:t>&gt;</w:t>
      </w:r>
    </w:p>
    <w:p w14:paraId="3CA21226"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order:SLTN</w:t>
      </w:r>
      <w:r w:rsidRPr="00D809A3">
        <w:rPr>
          <w:color w:val="0000FF"/>
        </w:rPr>
        <w:t>&gt;</w:t>
      </w:r>
      <w:r w:rsidRPr="00D809A3">
        <w:rPr>
          <w:bCs/>
        </w:rPr>
        <w:t>770-897-9522</w:t>
      </w:r>
      <w:r w:rsidRPr="00D809A3">
        <w:rPr>
          <w:color w:val="0000FF"/>
        </w:rPr>
        <w:t>&lt;/</w:t>
      </w:r>
      <w:r w:rsidRPr="00D809A3">
        <w:rPr>
          <w:color w:val="990000"/>
        </w:rPr>
        <w:t>order:SLTN</w:t>
      </w:r>
      <w:r w:rsidRPr="00D809A3">
        <w:rPr>
          <w:color w:val="0000FF"/>
        </w:rPr>
        <w:t>&gt;</w:t>
      </w:r>
      <w:r w:rsidRPr="00D809A3">
        <w:rPr>
          <w:szCs w:val="20"/>
        </w:rPr>
        <w:t xml:space="preserve"> </w:t>
      </w:r>
    </w:p>
    <w:p w14:paraId="309EFE9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order:LMT</w:t>
      </w:r>
      <w:r w:rsidRPr="00D809A3">
        <w:rPr>
          <w:color w:val="0000FF"/>
        </w:rPr>
        <w:t>&gt;</w:t>
      </w:r>
      <w:r w:rsidRPr="00D809A3">
        <w:rPr>
          <w:bCs/>
        </w:rPr>
        <w:t>B</w:t>
      </w:r>
      <w:r w:rsidRPr="00D809A3">
        <w:rPr>
          <w:color w:val="0000FF"/>
        </w:rPr>
        <w:t>&lt;/</w:t>
      </w:r>
      <w:r w:rsidRPr="00D809A3">
        <w:rPr>
          <w:color w:val="990000"/>
        </w:rPr>
        <w:t>order:LMT</w:t>
      </w:r>
      <w:r w:rsidRPr="00D809A3">
        <w:rPr>
          <w:color w:val="0000FF"/>
        </w:rPr>
        <w:t>&gt;</w:t>
      </w:r>
      <w:r w:rsidRPr="00D809A3">
        <w:rPr>
          <w:szCs w:val="20"/>
        </w:rPr>
        <w:t xml:space="preserve"> </w:t>
      </w:r>
    </w:p>
    <w:p w14:paraId="5E98D472" w14:textId="77777777" w:rsidR="00A76EB4" w:rsidRPr="00D809A3" w:rsidRDefault="00A76EB4" w:rsidP="00A76EB4">
      <w:pPr>
        <w:ind w:hanging="480"/>
        <w:rPr>
          <w:szCs w:val="20"/>
        </w:rPr>
      </w:pPr>
      <w:hyperlink r:id="rId285"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order:SVC_DET_GRP</w:t>
      </w:r>
      <w:r w:rsidRPr="00D809A3">
        <w:rPr>
          <w:color w:val="0000FF"/>
        </w:rPr>
        <w:t>&gt;</w:t>
      </w:r>
    </w:p>
    <w:p w14:paraId="281AF61A"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order:LNUM</w:t>
      </w:r>
      <w:r w:rsidRPr="00D809A3">
        <w:rPr>
          <w:color w:val="0000FF"/>
        </w:rPr>
        <w:t>&gt;</w:t>
      </w:r>
      <w:r w:rsidRPr="00D809A3">
        <w:rPr>
          <w:bCs/>
        </w:rPr>
        <w:t>00001</w:t>
      </w:r>
      <w:r w:rsidRPr="00D809A3">
        <w:rPr>
          <w:color w:val="0000FF"/>
        </w:rPr>
        <w:t>&lt;/</w:t>
      </w:r>
      <w:r w:rsidRPr="00D809A3">
        <w:rPr>
          <w:color w:val="990000"/>
        </w:rPr>
        <w:t>order:LNUM</w:t>
      </w:r>
      <w:r w:rsidRPr="00D809A3">
        <w:rPr>
          <w:color w:val="0000FF"/>
        </w:rPr>
        <w:t>&gt;</w:t>
      </w:r>
      <w:r w:rsidRPr="00D809A3">
        <w:rPr>
          <w:szCs w:val="20"/>
        </w:rPr>
        <w:t xml:space="preserve"> </w:t>
      </w:r>
    </w:p>
    <w:p w14:paraId="2D60115F"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order:LNA</w:t>
      </w:r>
      <w:r w:rsidRPr="00D809A3">
        <w:rPr>
          <w:color w:val="0000FF"/>
        </w:rPr>
        <w:t>&gt;</w:t>
      </w:r>
      <w:r w:rsidRPr="00D809A3">
        <w:rPr>
          <w:bCs/>
        </w:rPr>
        <w:t>N</w:t>
      </w:r>
      <w:r w:rsidRPr="00D809A3">
        <w:rPr>
          <w:color w:val="0000FF"/>
        </w:rPr>
        <w:t>&lt;/</w:t>
      </w:r>
      <w:r w:rsidRPr="00D809A3">
        <w:rPr>
          <w:color w:val="990000"/>
        </w:rPr>
        <w:t>order:LNA</w:t>
      </w:r>
      <w:r w:rsidRPr="00D809A3">
        <w:rPr>
          <w:color w:val="0000FF"/>
        </w:rPr>
        <w:t>&gt;</w:t>
      </w:r>
      <w:r w:rsidRPr="00D809A3">
        <w:rPr>
          <w:szCs w:val="20"/>
        </w:rPr>
        <w:t xml:space="preserve"> </w:t>
      </w:r>
    </w:p>
    <w:p w14:paraId="59873FC1"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order:SVC_DET_GRP</w:t>
      </w:r>
      <w:r w:rsidRPr="00D809A3">
        <w:rPr>
          <w:color w:val="0000FF"/>
        </w:rPr>
        <w:t>&gt;</w:t>
      </w:r>
    </w:p>
    <w:p w14:paraId="34A5AB93" w14:textId="77777777" w:rsidR="00A76EB4" w:rsidRPr="00D809A3" w:rsidRDefault="00A76EB4" w:rsidP="00A76EB4">
      <w:pPr>
        <w:ind w:hanging="480"/>
        <w:rPr>
          <w:szCs w:val="20"/>
        </w:rPr>
      </w:pPr>
      <w:hyperlink r:id="rId286"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order:TIE_DOWN_GRP</w:t>
      </w:r>
      <w:r w:rsidRPr="00D809A3">
        <w:rPr>
          <w:color w:val="0000FF"/>
        </w:rPr>
        <w:t>&gt;</w:t>
      </w:r>
    </w:p>
    <w:p w14:paraId="52B405C9"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order:CABLE_ID</w:t>
      </w:r>
      <w:r w:rsidRPr="00D809A3">
        <w:rPr>
          <w:color w:val="0000FF"/>
        </w:rPr>
        <w:t>&gt;</w:t>
      </w:r>
      <w:r w:rsidRPr="00D809A3">
        <w:rPr>
          <w:bCs/>
        </w:rPr>
        <w:t>PSAW2</w:t>
      </w:r>
      <w:r w:rsidRPr="00D809A3">
        <w:rPr>
          <w:color w:val="0000FF"/>
        </w:rPr>
        <w:t>&lt;/</w:t>
      </w:r>
      <w:r w:rsidRPr="00D809A3">
        <w:rPr>
          <w:color w:val="990000"/>
        </w:rPr>
        <w:t>order:CABLE_ID</w:t>
      </w:r>
      <w:r w:rsidRPr="00D809A3">
        <w:rPr>
          <w:color w:val="0000FF"/>
        </w:rPr>
        <w:t>&gt;</w:t>
      </w:r>
      <w:r w:rsidRPr="00D809A3">
        <w:rPr>
          <w:szCs w:val="20"/>
        </w:rPr>
        <w:t xml:space="preserve"> </w:t>
      </w:r>
    </w:p>
    <w:p w14:paraId="5F4ED2A0" w14:textId="77777777" w:rsidR="00A76EB4" w:rsidRPr="00D809A3" w:rsidRDefault="00A76EB4" w:rsidP="00A76EB4">
      <w:pPr>
        <w:ind w:hanging="480"/>
        <w:rPr>
          <w:szCs w:val="20"/>
        </w:rPr>
      </w:pPr>
      <w:hyperlink r:id="rId287"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order:TIE_DOWN_CABLE_GRP</w:t>
      </w:r>
      <w:r w:rsidRPr="00D809A3">
        <w:rPr>
          <w:color w:val="0000FF"/>
        </w:rPr>
        <w:t>&gt;</w:t>
      </w:r>
    </w:p>
    <w:p w14:paraId="6DF31F76"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order:CHAN_PAIR</w:t>
      </w:r>
      <w:r w:rsidRPr="00D809A3">
        <w:rPr>
          <w:color w:val="0000FF"/>
        </w:rPr>
        <w:t>&gt;</w:t>
      </w:r>
      <w:r w:rsidRPr="00D809A3">
        <w:rPr>
          <w:bCs/>
        </w:rPr>
        <w:t>0135</w:t>
      </w:r>
      <w:r w:rsidRPr="00D809A3">
        <w:rPr>
          <w:color w:val="0000FF"/>
        </w:rPr>
        <w:t>&lt;/</w:t>
      </w:r>
      <w:r w:rsidRPr="00D809A3">
        <w:rPr>
          <w:color w:val="990000"/>
        </w:rPr>
        <w:t>order:CHAN_PAIR</w:t>
      </w:r>
      <w:r w:rsidRPr="00D809A3">
        <w:rPr>
          <w:color w:val="0000FF"/>
        </w:rPr>
        <w:t>&gt;</w:t>
      </w:r>
      <w:r w:rsidRPr="00D809A3">
        <w:rPr>
          <w:szCs w:val="20"/>
        </w:rPr>
        <w:t xml:space="preserve"> </w:t>
      </w:r>
    </w:p>
    <w:p w14:paraId="230ADBD1"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order:TIE_DOWN_CABLE_GRP</w:t>
      </w:r>
      <w:r w:rsidRPr="00D809A3">
        <w:rPr>
          <w:color w:val="0000FF"/>
        </w:rPr>
        <w:t>&gt;</w:t>
      </w:r>
    </w:p>
    <w:p w14:paraId="729FB4C5" w14:textId="77777777" w:rsidR="00A76EB4" w:rsidRPr="00D809A3" w:rsidRDefault="00A76EB4" w:rsidP="00A76EB4">
      <w:pPr>
        <w:ind w:hanging="480"/>
        <w:rPr>
          <w:szCs w:val="20"/>
        </w:rPr>
      </w:pPr>
      <w:hyperlink r:id="rId288"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order:TIE_DOWN_CONNECTION_GRP</w:t>
      </w:r>
      <w:r w:rsidRPr="00D809A3">
        <w:rPr>
          <w:color w:val="0000FF"/>
        </w:rPr>
        <w:t>&gt;</w:t>
      </w:r>
    </w:p>
    <w:p w14:paraId="73E6CD3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order:SHELF</w:t>
      </w:r>
      <w:r w:rsidRPr="00D809A3">
        <w:rPr>
          <w:color w:val="0000FF"/>
        </w:rPr>
        <w:t>&gt;</w:t>
      </w:r>
      <w:r w:rsidRPr="00D809A3">
        <w:rPr>
          <w:bCs/>
        </w:rPr>
        <w:t>12</w:t>
      </w:r>
      <w:r w:rsidRPr="00D809A3">
        <w:rPr>
          <w:color w:val="0000FF"/>
        </w:rPr>
        <w:t>&lt;/</w:t>
      </w:r>
      <w:r w:rsidRPr="00D809A3">
        <w:rPr>
          <w:color w:val="990000"/>
        </w:rPr>
        <w:t>order:SHELF</w:t>
      </w:r>
      <w:r w:rsidRPr="00D809A3">
        <w:rPr>
          <w:color w:val="0000FF"/>
        </w:rPr>
        <w:t>&gt;</w:t>
      </w:r>
      <w:r w:rsidRPr="00D809A3">
        <w:rPr>
          <w:szCs w:val="20"/>
        </w:rPr>
        <w:t xml:space="preserve"> </w:t>
      </w:r>
    </w:p>
    <w:p w14:paraId="785BCDA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order:SLOT</w:t>
      </w:r>
      <w:r w:rsidRPr="00D809A3">
        <w:rPr>
          <w:color w:val="0000FF"/>
        </w:rPr>
        <w:t>&gt;</w:t>
      </w:r>
      <w:r w:rsidRPr="00D809A3">
        <w:rPr>
          <w:bCs/>
        </w:rPr>
        <w:t>123</w:t>
      </w:r>
      <w:r w:rsidRPr="00D809A3">
        <w:rPr>
          <w:color w:val="0000FF"/>
        </w:rPr>
        <w:t>&lt;/</w:t>
      </w:r>
      <w:r w:rsidRPr="00D809A3">
        <w:rPr>
          <w:color w:val="990000"/>
        </w:rPr>
        <w:t>order:SLOT</w:t>
      </w:r>
      <w:r w:rsidRPr="00D809A3">
        <w:rPr>
          <w:color w:val="0000FF"/>
        </w:rPr>
        <w:t>&gt;</w:t>
      </w:r>
      <w:r w:rsidRPr="00D809A3">
        <w:rPr>
          <w:szCs w:val="20"/>
        </w:rPr>
        <w:t xml:space="preserve"> </w:t>
      </w:r>
    </w:p>
    <w:p w14:paraId="74EDB10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order:RELAY_RACK</w:t>
      </w:r>
      <w:r w:rsidRPr="00D809A3">
        <w:rPr>
          <w:color w:val="0000FF"/>
        </w:rPr>
        <w:t>&gt;</w:t>
      </w:r>
      <w:r w:rsidRPr="00D809A3">
        <w:rPr>
          <w:bCs/>
        </w:rPr>
        <w:t>12345678</w:t>
      </w:r>
      <w:r w:rsidRPr="00D809A3">
        <w:rPr>
          <w:color w:val="0000FF"/>
        </w:rPr>
        <w:t>&lt;/</w:t>
      </w:r>
      <w:r w:rsidRPr="00D809A3">
        <w:rPr>
          <w:color w:val="990000"/>
        </w:rPr>
        <w:t>order:RELAY_RACK</w:t>
      </w:r>
      <w:r w:rsidRPr="00D809A3">
        <w:rPr>
          <w:color w:val="0000FF"/>
        </w:rPr>
        <w:t>&gt;</w:t>
      </w:r>
      <w:r w:rsidRPr="00D809A3">
        <w:rPr>
          <w:szCs w:val="20"/>
        </w:rPr>
        <w:t xml:space="preserve"> </w:t>
      </w:r>
    </w:p>
    <w:p w14:paraId="5DAD0AEB"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order:TIE_DOWN_CONNECTION_GRP</w:t>
      </w:r>
      <w:r w:rsidRPr="00D809A3">
        <w:rPr>
          <w:color w:val="0000FF"/>
        </w:rPr>
        <w:t>&gt;</w:t>
      </w:r>
    </w:p>
    <w:p w14:paraId="5288CE2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order:TIE_DOWN_GRP</w:t>
      </w:r>
      <w:r w:rsidRPr="00D809A3">
        <w:rPr>
          <w:color w:val="0000FF"/>
        </w:rPr>
        <w:t>&gt;</w:t>
      </w:r>
    </w:p>
    <w:p w14:paraId="655AC1BB"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order:LS_SVC_DET</w:t>
      </w:r>
      <w:r w:rsidRPr="00D809A3">
        <w:rPr>
          <w:color w:val="0000FF"/>
        </w:rPr>
        <w:t>&gt;</w:t>
      </w:r>
    </w:p>
    <w:p w14:paraId="65C708E9"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w:t>
      </w:r>
      <w:r w:rsidRPr="00D809A3">
        <w:rPr>
          <w:color w:val="0000FF"/>
        </w:rPr>
        <w:t>&gt;</w:t>
      </w:r>
    </w:p>
    <w:p w14:paraId="1FADB4A7"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order:LSR_ORD_REQ</w:t>
      </w:r>
      <w:r w:rsidRPr="00D809A3">
        <w:rPr>
          <w:color w:val="0000FF"/>
        </w:rPr>
        <w:t>&gt;</w:t>
      </w:r>
    </w:p>
    <w:p w14:paraId="65F8349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uom:ATT_LSR_ORD_REQ</w:t>
      </w:r>
      <w:r w:rsidRPr="00D809A3">
        <w:rPr>
          <w:color w:val="0000FF"/>
        </w:rPr>
        <w:t>&gt;</w:t>
      </w:r>
    </w:p>
    <w:p w14:paraId="7E079C50" w14:textId="77777777" w:rsidR="00A76EB4" w:rsidRPr="00D809A3" w:rsidRDefault="00A76EB4" w:rsidP="00A76EB4"/>
    <w:p w14:paraId="0504A021" w14:textId="77777777" w:rsidR="00A76EB4" w:rsidRDefault="00A76EB4" w:rsidP="00A76EB4">
      <w:r w:rsidRPr="00D809A3">
        <w:t>XML  OUTPUT:</w:t>
      </w:r>
    </w:p>
    <w:p w14:paraId="1D7FB73B" w14:textId="77777777" w:rsidR="00A76EB4" w:rsidRPr="00D809A3" w:rsidRDefault="00A76EB4" w:rsidP="00A76EB4"/>
    <w:p w14:paraId="1E628867" w14:textId="6FB0E8C0" w:rsidR="00A76EB4" w:rsidRPr="00D809A3" w:rsidRDefault="00A76EB4" w:rsidP="00295636">
      <w:pPr>
        <w:ind w:hanging="240"/>
        <w:rPr>
          <w:szCs w:val="20"/>
        </w:rPr>
      </w:pPr>
      <w:r w:rsidRPr="00D809A3">
        <w:rPr>
          <w:rFonts w:cs="Courier New"/>
          <w:bCs/>
          <w:color w:val="FF0000"/>
        </w:rPr>
        <w:t> </w:t>
      </w:r>
      <w:r w:rsidRPr="00D809A3">
        <w:rPr>
          <w:szCs w:val="20"/>
        </w:rPr>
        <w:t xml:space="preserve"> </w:t>
      </w:r>
    </w:p>
    <w:p w14:paraId="45178DB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senderid</w:t>
      </w:r>
      <w:r w:rsidRPr="00D809A3">
        <w:rPr>
          <w:color w:val="0000FF"/>
        </w:rPr>
        <w:t>&gt;</w:t>
      </w:r>
      <w:r w:rsidRPr="00D809A3">
        <w:rPr>
          <w:bCs/>
        </w:rPr>
        <w:t>ATT-OR-SAT</w:t>
      </w:r>
      <w:r w:rsidRPr="00D809A3">
        <w:rPr>
          <w:color w:val="0000FF"/>
        </w:rPr>
        <w:t>&lt;/</w:t>
      </w:r>
      <w:r w:rsidRPr="00D809A3">
        <w:rPr>
          <w:color w:val="990000"/>
        </w:rPr>
        <w:t>senderid</w:t>
      </w:r>
      <w:r w:rsidRPr="00D809A3">
        <w:rPr>
          <w:color w:val="0000FF"/>
        </w:rPr>
        <w:t>&gt;</w:t>
      </w:r>
      <w:r w:rsidRPr="00D809A3">
        <w:rPr>
          <w:szCs w:val="20"/>
        </w:rPr>
        <w:t xml:space="preserve"> </w:t>
      </w:r>
    </w:p>
    <w:p w14:paraId="33A57FF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receiverid</w:t>
      </w:r>
      <w:r w:rsidRPr="00D809A3">
        <w:rPr>
          <w:color w:val="0000FF"/>
        </w:rPr>
        <w:t>&gt;</w:t>
      </w:r>
      <w:r w:rsidRPr="00D809A3">
        <w:rPr>
          <w:bCs/>
        </w:rPr>
        <w:t>CTE-VALIDATOR</w:t>
      </w:r>
      <w:r w:rsidRPr="00D809A3">
        <w:rPr>
          <w:color w:val="0000FF"/>
        </w:rPr>
        <w:t>&lt;/</w:t>
      </w:r>
      <w:r w:rsidRPr="00D809A3">
        <w:rPr>
          <w:color w:val="990000"/>
        </w:rPr>
        <w:t>receiverid</w:t>
      </w:r>
      <w:r w:rsidRPr="00D809A3">
        <w:rPr>
          <w:color w:val="0000FF"/>
        </w:rPr>
        <w:t>&gt;</w:t>
      </w:r>
      <w:r w:rsidRPr="00D809A3">
        <w:rPr>
          <w:szCs w:val="20"/>
        </w:rPr>
        <w:t xml:space="preserve"> </w:t>
      </w:r>
    </w:p>
    <w:p w14:paraId="6F2A6384"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interfaceid</w:t>
      </w:r>
      <w:r w:rsidRPr="00D809A3">
        <w:rPr>
          <w:color w:val="0000FF"/>
        </w:rPr>
        <w:t>&gt;</w:t>
      </w:r>
      <w:r w:rsidRPr="00D809A3">
        <w:rPr>
          <w:bCs/>
        </w:rPr>
        <w:t>CTE-1005-OR-XML-IB</w:t>
      </w:r>
      <w:r w:rsidRPr="00D809A3">
        <w:rPr>
          <w:color w:val="0000FF"/>
        </w:rPr>
        <w:t>&lt;/</w:t>
      </w:r>
      <w:r w:rsidRPr="00D809A3">
        <w:rPr>
          <w:color w:val="990000"/>
        </w:rPr>
        <w:t>interfaceid</w:t>
      </w:r>
      <w:r w:rsidRPr="00D809A3">
        <w:rPr>
          <w:color w:val="0000FF"/>
        </w:rPr>
        <w:t>&gt;</w:t>
      </w:r>
      <w:r w:rsidRPr="00D809A3">
        <w:rPr>
          <w:szCs w:val="20"/>
        </w:rPr>
        <w:t xml:space="preserve"> </w:t>
      </w:r>
    </w:p>
    <w:p w14:paraId="4838C1C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messagetype</w:t>
      </w:r>
      <w:r w:rsidRPr="00D809A3">
        <w:rPr>
          <w:color w:val="0000FF"/>
        </w:rPr>
        <w:t>&gt;</w:t>
      </w:r>
      <w:r w:rsidRPr="00D809A3">
        <w:rPr>
          <w:bCs/>
        </w:rPr>
        <w:t>LSRUOM</w:t>
      </w:r>
      <w:r w:rsidRPr="00D809A3">
        <w:rPr>
          <w:color w:val="0000FF"/>
        </w:rPr>
        <w:t>&lt;/</w:t>
      </w:r>
      <w:r w:rsidRPr="00D809A3">
        <w:rPr>
          <w:color w:val="990000"/>
        </w:rPr>
        <w:t>messagetype</w:t>
      </w:r>
      <w:r w:rsidRPr="00D809A3">
        <w:rPr>
          <w:color w:val="0000FF"/>
        </w:rPr>
        <w:t>&gt;</w:t>
      </w:r>
      <w:r w:rsidRPr="00D809A3">
        <w:rPr>
          <w:szCs w:val="20"/>
        </w:rPr>
        <w:t xml:space="preserve"> </w:t>
      </w:r>
    </w:p>
    <w:p w14:paraId="446ECED4"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lsogversion</w:t>
      </w:r>
      <w:r w:rsidRPr="00D809A3">
        <w:rPr>
          <w:color w:val="0000FF"/>
        </w:rPr>
        <w:t>&gt;</w:t>
      </w:r>
      <w:r w:rsidRPr="00D809A3">
        <w:rPr>
          <w:bCs/>
        </w:rPr>
        <w:t>10.05</w:t>
      </w:r>
      <w:r w:rsidRPr="00D809A3">
        <w:rPr>
          <w:color w:val="0000FF"/>
        </w:rPr>
        <w:t>&lt;/</w:t>
      </w:r>
      <w:r w:rsidRPr="00D809A3">
        <w:rPr>
          <w:color w:val="990000"/>
        </w:rPr>
        <w:t>lsogversion</w:t>
      </w:r>
      <w:r w:rsidRPr="00D809A3">
        <w:rPr>
          <w:color w:val="0000FF"/>
        </w:rPr>
        <w:t>&gt;</w:t>
      </w:r>
      <w:r w:rsidRPr="00D809A3">
        <w:rPr>
          <w:szCs w:val="20"/>
        </w:rPr>
        <w:t xml:space="preserve"> </w:t>
      </w:r>
    </w:p>
    <w:p w14:paraId="6A01653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ordertype</w:t>
      </w:r>
      <w:r w:rsidRPr="00D809A3">
        <w:rPr>
          <w:color w:val="0000FF"/>
        </w:rPr>
        <w:t>&gt;</w:t>
      </w:r>
      <w:r w:rsidRPr="00D809A3">
        <w:rPr>
          <w:bCs/>
        </w:rPr>
        <w:t>ORDER</w:t>
      </w:r>
      <w:r w:rsidRPr="00D809A3">
        <w:rPr>
          <w:color w:val="0000FF"/>
        </w:rPr>
        <w:t>&lt;/</w:t>
      </w:r>
      <w:r w:rsidRPr="00D809A3">
        <w:rPr>
          <w:color w:val="990000"/>
        </w:rPr>
        <w:t>ordertype</w:t>
      </w:r>
      <w:r w:rsidRPr="00D809A3">
        <w:rPr>
          <w:color w:val="0000FF"/>
        </w:rPr>
        <w:t>&gt;</w:t>
      </w:r>
      <w:r w:rsidRPr="00D809A3">
        <w:rPr>
          <w:szCs w:val="20"/>
        </w:rPr>
        <w:t xml:space="preserve"> </w:t>
      </w:r>
    </w:p>
    <w:p w14:paraId="52940242"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header</w:t>
      </w:r>
      <w:r w:rsidRPr="00D809A3">
        <w:rPr>
          <w:color w:val="0000FF"/>
        </w:rPr>
        <w:t>&gt;</w:t>
      </w:r>
    </w:p>
    <w:p w14:paraId="132788AD" w14:textId="77777777" w:rsidR="00A76EB4" w:rsidRPr="00D809A3" w:rsidRDefault="00A76EB4" w:rsidP="00A76EB4">
      <w:pPr>
        <w:ind w:hanging="480"/>
        <w:rPr>
          <w:szCs w:val="20"/>
        </w:rPr>
      </w:pPr>
      <w:hyperlink r:id="rId289"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m2:LSR_RESP</w:t>
      </w:r>
      <w:r w:rsidRPr="00D809A3">
        <w:rPr>
          <w:color w:val="FF0000"/>
        </w:rPr>
        <w:t xml:space="preserve"> xmlns:m2</w:t>
      </w:r>
      <w:r w:rsidRPr="00D809A3">
        <w:rPr>
          <w:color w:val="0000FF"/>
        </w:rPr>
        <w:t>="</w:t>
      </w:r>
      <w:r w:rsidRPr="00D809A3">
        <w:rPr>
          <w:bCs/>
          <w:color w:val="FF0000"/>
          <w:szCs w:val="20"/>
        </w:rPr>
        <w:t>http://lsr.att.com/obf/tML/UOM</w:t>
      </w:r>
      <w:r w:rsidRPr="00D809A3">
        <w:rPr>
          <w:color w:val="0000FF"/>
        </w:rPr>
        <w:t>"&gt;</w:t>
      </w:r>
    </w:p>
    <w:p w14:paraId="6EB3217F" w14:textId="77777777" w:rsidR="00A76EB4" w:rsidRPr="00D809A3" w:rsidRDefault="00A76EB4" w:rsidP="00A76EB4">
      <w:pPr>
        <w:ind w:hanging="480"/>
        <w:rPr>
          <w:szCs w:val="20"/>
        </w:rPr>
      </w:pPr>
      <w:hyperlink r:id="rId290"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m2:HDR</w:t>
      </w:r>
      <w:r w:rsidRPr="00D809A3">
        <w:rPr>
          <w:color w:val="0000FF"/>
        </w:rPr>
        <w:t>&gt;</w:t>
      </w:r>
    </w:p>
    <w:p w14:paraId="6918FE5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m2:MESSAGE_ID</w:t>
      </w:r>
      <w:r w:rsidRPr="00D809A3">
        <w:rPr>
          <w:color w:val="0000FF"/>
        </w:rPr>
        <w:t>&gt;</w:t>
      </w:r>
      <w:r w:rsidRPr="00D809A3">
        <w:rPr>
          <w:bCs/>
        </w:rPr>
        <w:t>1245336049719368.18049314898406</w:t>
      </w:r>
      <w:r w:rsidRPr="00D809A3">
        <w:rPr>
          <w:color w:val="0000FF"/>
        </w:rPr>
        <w:t>&lt;/</w:t>
      </w:r>
      <w:r w:rsidRPr="00D809A3">
        <w:rPr>
          <w:color w:val="990000"/>
        </w:rPr>
        <w:t>m2:MESSAGE_ID</w:t>
      </w:r>
      <w:r w:rsidRPr="00D809A3">
        <w:rPr>
          <w:color w:val="0000FF"/>
        </w:rPr>
        <w:t>&gt;</w:t>
      </w:r>
      <w:r w:rsidRPr="00D809A3">
        <w:rPr>
          <w:szCs w:val="20"/>
        </w:rPr>
        <w:t xml:space="preserve"> </w:t>
      </w:r>
    </w:p>
    <w:p w14:paraId="7EE35873" w14:textId="77777777" w:rsidR="00A76EB4" w:rsidRPr="008D2D2E" w:rsidRDefault="00A76EB4" w:rsidP="00A76EB4">
      <w:pPr>
        <w:ind w:hanging="480"/>
        <w:rPr>
          <w:szCs w:val="20"/>
          <w:lang w:val="es-ES"/>
        </w:rPr>
      </w:pPr>
      <w:r w:rsidRPr="00D809A3">
        <w:rPr>
          <w:rFonts w:cs="Courier New"/>
          <w:bCs/>
          <w:color w:val="FF0000"/>
        </w:rPr>
        <w:t> </w:t>
      </w:r>
      <w:r w:rsidRPr="00D809A3">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72C54117" w14:textId="77777777" w:rsidR="00A76EB4" w:rsidRPr="00D809A3" w:rsidRDefault="00A76EB4" w:rsidP="00A76EB4">
      <w:pPr>
        <w:ind w:hanging="480"/>
        <w:rPr>
          <w:szCs w:val="20"/>
        </w:rPr>
      </w:pPr>
      <w:r w:rsidRPr="008D2D2E">
        <w:rPr>
          <w:rFonts w:cs="Courier New"/>
          <w:bCs/>
          <w:color w:val="FF0000"/>
          <w:lang w:val="es-ES"/>
        </w:rPr>
        <w:t> </w:t>
      </w:r>
      <w:r w:rsidRPr="008D2D2E">
        <w:rPr>
          <w:szCs w:val="20"/>
          <w:lang w:val="es-ES"/>
        </w:rPr>
        <w:t xml:space="preserve"> </w:t>
      </w:r>
      <w:r w:rsidRPr="00D809A3">
        <w:rPr>
          <w:color w:val="0000FF"/>
        </w:rPr>
        <w:t>&lt;</w:t>
      </w:r>
      <w:r w:rsidRPr="00D809A3">
        <w:rPr>
          <w:color w:val="990000"/>
        </w:rPr>
        <w:t>m2:MSG_TIMESTAMP</w:t>
      </w:r>
      <w:r w:rsidRPr="00D809A3">
        <w:rPr>
          <w:color w:val="0000FF"/>
        </w:rPr>
        <w:t>&gt;</w:t>
      </w:r>
      <w:r w:rsidRPr="00D809A3">
        <w:rPr>
          <w:bCs/>
        </w:rPr>
        <w:t>2009-06-18T09:40:49-05:00</w:t>
      </w:r>
      <w:r w:rsidRPr="00D809A3">
        <w:rPr>
          <w:color w:val="0000FF"/>
        </w:rPr>
        <w:t>&lt;/</w:t>
      </w:r>
      <w:r w:rsidRPr="00D809A3">
        <w:rPr>
          <w:color w:val="990000"/>
        </w:rPr>
        <w:t>m2:MSG_TIMESTAMP</w:t>
      </w:r>
      <w:r w:rsidRPr="00D809A3">
        <w:rPr>
          <w:color w:val="0000FF"/>
        </w:rPr>
        <w:t>&gt;</w:t>
      </w:r>
      <w:r w:rsidRPr="00D809A3">
        <w:rPr>
          <w:szCs w:val="20"/>
        </w:rPr>
        <w:t xml:space="preserve"> </w:t>
      </w:r>
    </w:p>
    <w:p w14:paraId="145EFF60"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m2:PON</w:t>
      </w:r>
      <w:r w:rsidRPr="00D809A3">
        <w:rPr>
          <w:color w:val="0000FF"/>
        </w:rPr>
        <w:t>&gt;</w:t>
      </w:r>
      <w:r w:rsidRPr="00D809A3">
        <w:rPr>
          <w:bCs/>
        </w:rPr>
        <w:t>CVT0A012R31</w:t>
      </w:r>
      <w:r w:rsidRPr="00D809A3">
        <w:rPr>
          <w:color w:val="0000FF"/>
        </w:rPr>
        <w:t>&lt;/</w:t>
      </w:r>
      <w:r w:rsidRPr="00D809A3">
        <w:rPr>
          <w:color w:val="990000"/>
        </w:rPr>
        <w:t>m2:PON</w:t>
      </w:r>
      <w:r w:rsidRPr="00D809A3">
        <w:rPr>
          <w:color w:val="0000FF"/>
        </w:rPr>
        <w:t>&gt;</w:t>
      </w:r>
      <w:r w:rsidRPr="00D809A3">
        <w:rPr>
          <w:szCs w:val="20"/>
        </w:rPr>
        <w:t xml:space="preserve"> </w:t>
      </w:r>
    </w:p>
    <w:p w14:paraId="1B77CEA2" w14:textId="77777777" w:rsidR="00A76EB4" w:rsidRPr="008D2D2E" w:rsidRDefault="00A76EB4" w:rsidP="00A76EB4">
      <w:pPr>
        <w:ind w:hanging="480"/>
        <w:rPr>
          <w:szCs w:val="20"/>
          <w:lang w:val="es-ES"/>
        </w:rPr>
      </w:pPr>
      <w:r w:rsidRPr="00D809A3">
        <w:rPr>
          <w:rFonts w:cs="Courier New"/>
          <w:bCs/>
          <w:color w:val="FF0000"/>
        </w:rPr>
        <w:t> </w:t>
      </w:r>
      <w:r w:rsidRPr="00D809A3">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5E3EDEA3" w14:textId="77777777" w:rsidR="00A76EB4" w:rsidRPr="008D2D2E" w:rsidRDefault="00A76EB4" w:rsidP="00A76EB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770C070002002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2CEFFF7D" w14:textId="77777777" w:rsidR="00A76EB4" w:rsidRPr="008D2D2E" w:rsidRDefault="00A76EB4" w:rsidP="00A76EB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20090618L00032-00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0E2923F2" w14:textId="77777777" w:rsidR="00A76EB4" w:rsidRPr="00D809A3" w:rsidRDefault="00A76EB4" w:rsidP="00A76EB4">
      <w:pPr>
        <w:ind w:hanging="480"/>
        <w:rPr>
          <w:szCs w:val="20"/>
        </w:rPr>
      </w:pPr>
      <w:r w:rsidRPr="008D2D2E">
        <w:rPr>
          <w:rFonts w:cs="Courier New"/>
          <w:bCs/>
          <w:color w:val="FF0000"/>
          <w:lang w:val="es-ES"/>
        </w:rPr>
        <w:t> </w:t>
      </w:r>
      <w:r w:rsidRPr="008D2D2E">
        <w:rPr>
          <w:szCs w:val="20"/>
          <w:lang w:val="es-ES"/>
        </w:rPr>
        <w:t xml:space="preserve"> </w:t>
      </w:r>
      <w:r w:rsidRPr="00D809A3">
        <w:rPr>
          <w:color w:val="0000FF"/>
        </w:rPr>
        <w:t>&lt;</w:t>
      </w:r>
      <w:r w:rsidRPr="00D809A3">
        <w:rPr>
          <w:color w:val="990000"/>
        </w:rPr>
        <w:t>m2:CC</w:t>
      </w:r>
      <w:r w:rsidRPr="00D809A3">
        <w:rPr>
          <w:color w:val="0000FF"/>
        </w:rPr>
        <w:t>&gt;</w:t>
      </w:r>
      <w:r w:rsidRPr="00D809A3">
        <w:rPr>
          <w:bCs/>
        </w:rPr>
        <w:t>9999</w:t>
      </w:r>
      <w:r w:rsidRPr="00D809A3">
        <w:rPr>
          <w:color w:val="0000FF"/>
        </w:rPr>
        <w:t>&lt;/</w:t>
      </w:r>
      <w:r w:rsidRPr="00D809A3">
        <w:rPr>
          <w:color w:val="990000"/>
        </w:rPr>
        <w:t>m2:CC</w:t>
      </w:r>
      <w:r w:rsidRPr="00D809A3">
        <w:rPr>
          <w:color w:val="0000FF"/>
        </w:rPr>
        <w:t>&gt;</w:t>
      </w:r>
      <w:r w:rsidRPr="00D809A3">
        <w:rPr>
          <w:szCs w:val="20"/>
        </w:rPr>
        <w:t xml:space="preserve"> </w:t>
      </w:r>
    </w:p>
    <w:p w14:paraId="5B54C3F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m2:CLEC_APPL_ID</w:t>
      </w:r>
      <w:r w:rsidRPr="00D809A3">
        <w:rPr>
          <w:color w:val="0000FF"/>
        </w:rPr>
        <w:t>&gt;</w:t>
      </w:r>
      <w:r w:rsidRPr="00D809A3">
        <w:rPr>
          <w:bCs/>
        </w:rPr>
        <w:t>CTE-VALIDATOR</w:t>
      </w:r>
      <w:r w:rsidRPr="00D809A3">
        <w:rPr>
          <w:color w:val="0000FF"/>
        </w:rPr>
        <w:t>&lt;/</w:t>
      </w:r>
      <w:r w:rsidRPr="00D809A3">
        <w:rPr>
          <w:color w:val="990000"/>
        </w:rPr>
        <w:t>m2:CLEC_APPL_ID</w:t>
      </w:r>
      <w:r w:rsidRPr="00D809A3">
        <w:rPr>
          <w:color w:val="0000FF"/>
        </w:rPr>
        <w:t>&gt;</w:t>
      </w:r>
      <w:r w:rsidRPr="00D809A3">
        <w:rPr>
          <w:szCs w:val="20"/>
        </w:rPr>
        <w:t xml:space="preserve"> </w:t>
      </w:r>
    </w:p>
    <w:p w14:paraId="5DEEDEC1"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m2:CLEC_APPL_PASSWORD</w:t>
      </w:r>
      <w:r w:rsidRPr="00D809A3">
        <w:rPr>
          <w:color w:val="0000FF"/>
        </w:rPr>
        <w:t>&gt;</w:t>
      </w:r>
      <w:r w:rsidRPr="00D809A3">
        <w:rPr>
          <w:bCs/>
        </w:rPr>
        <w:t>PA$$WORD</w:t>
      </w:r>
      <w:r w:rsidRPr="00D809A3">
        <w:rPr>
          <w:color w:val="0000FF"/>
        </w:rPr>
        <w:t>&lt;/</w:t>
      </w:r>
      <w:r w:rsidRPr="00D809A3">
        <w:rPr>
          <w:color w:val="990000"/>
        </w:rPr>
        <w:t>m2:CLEC_APPL_PASSWORD</w:t>
      </w:r>
      <w:r w:rsidRPr="00D809A3">
        <w:rPr>
          <w:color w:val="0000FF"/>
        </w:rPr>
        <w:t>&gt;</w:t>
      </w:r>
      <w:r w:rsidRPr="00D809A3">
        <w:rPr>
          <w:szCs w:val="20"/>
        </w:rPr>
        <w:t xml:space="preserve"> </w:t>
      </w:r>
    </w:p>
    <w:p w14:paraId="2FE46DE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m2:DTSENT</w:t>
      </w:r>
      <w:r w:rsidRPr="00D809A3">
        <w:rPr>
          <w:color w:val="0000FF"/>
        </w:rPr>
        <w:t>&gt;</w:t>
      </w:r>
      <w:r w:rsidRPr="00D809A3">
        <w:rPr>
          <w:bCs/>
        </w:rPr>
        <w:t>200906180940AM</w:t>
      </w:r>
      <w:r w:rsidRPr="00D809A3">
        <w:rPr>
          <w:color w:val="0000FF"/>
        </w:rPr>
        <w:t>&lt;/</w:t>
      </w:r>
      <w:r w:rsidRPr="00D809A3">
        <w:rPr>
          <w:color w:val="990000"/>
        </w:rPr>
        <w:t>m2:DTSENT</w:t>
      </w:r>
      <w:r w:rsidRPr="00D809A3">
        <w:rPr>
          <w:color w:val="0000FF"/>
        </w:rPr>
        <w:t>&gt;</w:t>
      </w:r>
      <w:r w:rsidRPr="00D809A3">
        <w:rPr>
          <w:szCs w:val="20"/>
        </w:rPr>
        <w:t xml:space="preserve"> </w:t>
      </w:r>
    </w:p>
    <w:p w14:paraId="6958FDF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m2:ORD</w:t>
      </w:r>
      <w:r w:rsidRPr="00D809A3">
        <w:rPr>
          <w:color w:val="0000FF"/>
        </w:rPr>
        <w:t>&gt;</w:t>
      </w:r>
      <w:r w:rsidRPr="00D809A3">
        <w:rPr>
          <w:bCs/>
        </w:rPr>
        <w:t>RO03M550</w:t>
      </w:r>
      <w:r w:rsidRPr="00D809A3">
        <w:rPr>
          <w:color w:val="0000FF"/>
        </w:rPr>
        <w:t>&lt;/</w:t>
      </w:r>
      <w:r w:rsidRPr="00D809A3">
        <w:rPr>
          <w:color w:val="990000"/>
        </w:rPr>
        <w:t>m2:ORD</w:t>
      </w:r>
      <w:r w:rsidRPr="00D809A3">
        <w:rPr>
          <w:color w:val="0000FF"/>
        </w:rPr>
        <w:t>&gt;</w:t>
      </w:r>
      <w:r w:rsidRPr="00D809A3">
        <w:rPr>
          <w:szCs w:val="20"/>
        </w:rPr>
        <w:t xml:space="preserve"> </w:t>
      </w:r>
    </w:p>
    <w:p w14:paraId="1613349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m2:STATUS_CODE</w:t>
      </w:r>
      <w:r w:rsidRPr="00D809A3">
        <w:rPr>
          <w:color w:val="0000FF"/>
        </w:rPr>
        <w:t>&gt;</w:t>
      </w:r>
      <w:r w:rsidRPr="00D809A3">
        <w:rPr>
          <w:bCs/>
        </w:rPr>
        <w:t>PD</w:t>
      </w:r>
      <w:r w:rsidRPr="00D809A3">
        <w:rPr>
          <w:color w:val="0000FF"/>
        </w:rPr>
        <w:t>&lt;/</w:t>
      </w:r>
      <w:r w:rsidRPr="00D809A3">
        <w:rPr>
          <w:color w:val="990000"/>
        </w:rPr>
        <w:t>m2:STATUS_CODE</w:t>
      </w:r>
      <w:r w:rsidRPr="00D809A3">
        <w:rPr>
          <w:color w:val="0000FF"/>
        </w:rPr>
        <w:t>&gt;</w:t>
      </w:r>
      <w:r w:rsidRPr="00D809A3">
        <w:rPr>
          <w:szCs w:val="20"/>
        </w:rPr>
        <w:t xml:space="preserve"> </w:t>
      </w:r>
    </w:p>
    <w:p w14:paraId="79D61CA2"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m2:STATUS_MSG</w:t>
      </w:r>
      <w:r w:rsidRPr="00D809A3">
        <w:rPr>
          <w:color w:val="0000FF"/>
        </w:rPr>
        <w:t>&gt;</w:t>
      </w:r>
      <w:r w:rsidRPr="00D809A3">
        <w:rPr>
          <w:bCs/>
        </w:rPr>
        <w:t>PENDING ORDER</w:t>
      </w:r>
      <w:r w:rsidRPr="00D809A3">
        <w:rPr>
          <w:color w:val="0000FF"/>
        </w:rPr>
        <w:t>&lt;/</w:t>
      </w:r>
      <w:r w:rsidRPr="00D809A3">
        <w:rPr>
          <w:color w:val="990000"/>
        </w:rPr>
        <w:t>m2:STATUS_MSG</w:t>
      </w:r>
      <w:r w:rsidRPr="00D809A3">
        <w:rPr>
          <w:color w:val="0000FF"/>
        </w:rPr>
        <w:t>&gt;</w:t>
      </w:r>
      <w:r w:rsidRPr="00D809A3">
        <w:rPr>
          <w:szCs w:val="20"/>
        </w:rPr>
        <w:t xml:space="preserve"> </w:t>
      </w:r>
    </w:p>
    <w:p w14:paraId="26157C7F"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m2:REMARKS</w:t>
      </w:r>
      <w:r w:rsidRPr="00D809A3">
        <w:rPr>
          <w:color w:val="0000FF"/>
        </w:rPr>
        <w:t>&gt;</w:t>
      </w:r>
      <w:r w:rsidRPr="00D809A3">
        <w:rPr>
          <w:bCs/>
        </w:rPr>
        <w:t>Dispatch is Required</w:t>
      </w:r>
      <w:r w:rsidRPr="00D809A3">
        <w:rPr>
          <w:color w:val="0000FF"/>
        </w:rPr>
        <w:t>&lt;/</w:t>
      </w:r>
      <w:r w:rsidRPr="00D809A3">
        <w:rPr>
          <w:color w:val="990000"/>
        </w:rPr>
        <w:t>m2:REMARKS</w:t>
      </w:r>
      <w:r w:rsidRPr="00D809A3">
        <w:rPr>
          <w:color w:val="0000FF"/>
        </w:rPr>
        <w:t>&gt;</w:t>
      </w:r>
      <w:r w:rsidRPr="00D809A3">
        <w:rPr>
          <w:szCs w:val="20"/>
        </w:rPr>
        <w:t xml:space="preserve"> </w:t>
      </w:r>
    </w:p>
    <w:p w14:paraId="2155E18A"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m2:TRAN_ACK_TYPE</w:t>
      </w:r>
      <w:r w:rsidRPr="00D809A3">
        <w:rPr>
          <w:color w:val="0000FF"/>
        </w:rPr>
        <w:t>&gt;</w:t>
      </w:r>
      <w:r w:rsidRPr="00D809A3">
        <w:rPr>
          <w:bCs/>
        </w:rPr>
        <w:t>AT</w:t>
      </w:r>
      <w:r w:rsidRPr="00D809A3">
        <w:rPr>
          <w:color w:val="0000FF"/>
        </w:rPr>
        <w:t>&lt;/</w:t>
      </w:r>
      <w:r w:rsidRPr="00D809A3">
        <w:rPr>
          <w:color w:val="990000"/>
        </w:rPr>
        <w:t>m2:TRAN_ACK_TYPE</w:t>
      </w:r>
      <w:r w:rsidRPr="00D809A3">
        <w:rPr>
          <w:color w:val="0000FF"/>
        </w:rPr>
        <w:t>&gt;</w:t>
      </w:r>
      <w:r w:rsidRPr="00D809A3">
        <w:rPr>
          <w:szCs w:val="20"/>
        </w:rPr>
        <w:t xml:space="preserve"> </w:t>
      </w:r>
    </w:p>
    <w:p w14:paraId="76BA36F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m2:TRANS_SET_PURPOSE_CODE</w:t>
      </w:r>
      <w:r w:rsidRPr="00D809A3">
        <w:rPr>
          <w:color w:val="0000FF"/>
        </w:rPr>
        <w:t>&gt;</w:t>
      </w:r>
      <w:r w:rsidRPr="00D809A3">
        <w:rPr>
          <w:bCs/>
        </w:rPr>
        <w:t>06</w:t>
      </w:r>
      <w:r w:rsidRPr="00D809A3">
        <w:rPr>
          <w:color w:val="0000FF"/>
        </w:rPr>
        <w:t>&lt;/</w:t>
      </w:r>
      <w:r w:rsidRPr="00D809A3">
        <w:rPr>
          <w:color w:val="990000"/>
        </w:rPr>
        <w:t>m2:TRANS_SET_PURPOSE_CODE</w:t>
      </w:r>
      <w:r w:rsidRPr="00D809A3">
        <w:rPr>
          <w:color w:val="0000FF"/>
        </w:rPr>
        <w:t>&gt;</w:t>
      </w:r>
      <w:r w:rsidRPr="00D809A3">
        <w:rPr>
          <w:szCs w:val="20"/>
        </w:rPr>
        <w:t xml:space="preserve"> </w:t>
      </w:r>
    </w:p>
    <w:p w14:paraId="60DB4E50" w14:textId="77777777" w:rsidR="00A76EB4" w:rsidRPr="00D809A3" w:rsidRDefault="00A76EB4" w:rsidP="00A76EB4">
      <w:pPr>
        <w:ind w:hanging="240"/>
        <w:rPr>
          <w:szCs w:val="20"/>
        </w:rPr>
      </w:pPr>
      <w:r w:rsidRPr="00D809A3">
        <w:rPr>
          <w:rFonts w:cs="Courier New"/>
          <w:bCs/>
          <w:color w:val="FF0000"/>
        </w:rPr>
        <w:lastRenderedPageBreak/>
        <w:t> </w:t>
      </w:r>
      <w:r w:rsidRPr="00D809A3">
        <w:rPr>
          <w:szCs w:val="20"/>
        </w:rPr>
        <w:t xml:space="preserve"> </w:t>
      </w:r>
      <w:r w:rsidRPr="00D809A3">
        <w:rPr>
          <w:color w:val="0000FF"/>
        </w:rPr>
        <w:t>&lt;/</w:t>
      </w:r>
      <w:r w:rsidRPr="00D809A3">
        <w:rPr>
          <w:color w:val="990000"/>
        </w:rPr>
        <w:t>m2:HDR</w:t>
      </w:r>
      <w:r w:rsidRPr="00D809A3">
        <w:rPr>
          <w:color w:val="0000FF"/>
        </w:rPr>
        <w:t>&gt;</w:t>
      </w:r>
    </w:p>
    <w:p w14:paraId="58582FE6" w14:textId="77777777" w:rsidR="00A76EB4" w:rsidRPr="00D809A3" w:rsidRDefault="00A76EB4" w:rsidP="00A76EB4">
      <w:pPr>
        <w:ind w:hanging="480"/>
        <w:rPr>
          <w:szCs w:val="20"/>
        </w:rPr>
      </w:pPr>
      <w:hyperlink r:id="rId291"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m2:NOTIFICATION</w:t>
      </w:r>
      <w:r w:rsidRPr="00D809A3">
        <w:rPr>
          <w:color w:val="0000FF"/>
        </w:rPr>
        <w:t>&gt;</w:t>
      </w:r>
    </w:p>
    <w:p w14:paraId="4A32666B" w14:textId="77777777" w:rsidR="00A76EB4" w:rsidRPr="00D809A3" w:rsidRDefault="00A76EB4" w:rsidP="00A76EB4">
      <w:pPr>
        <w:ind w:hanging="480"/>
        <w:rPr>
          <w:szCs w:val="20"/>
        </w:rPr>
      </w:pPr>
      <w:hyperlink r:id="rId292"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m2:FIRM_ORDER_NOTIFICATION</w:t>
      </w:r>
      <w:r w:rsidRPr="00D809A3">
        <w:rPr>
          <w:color w:val="0000FF"/>
        </w:rPr>
        <w:t>&gt;</w:t>
      </w:r>
    </w:p>
    <w:p w14:paraId="0A8FE4E0" w14:textId="77777777" w:rsidR="00A76EB4" w:rsidRPr="00D809A3" w:rsidRDefault="00A76EB4" w:rsidP="00A76EB4">
      <w:pPr>
        <w:ind w:hanging="480"/>
        <w:rPr>
          <w:szCs w:val="20"/>
        </w:rPr>
      </w:pPr>
      <w:hyperlink r:id="rId293"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m2:NOTIFICATION_ADMIN</w:t>
      </w:r>
      <w:r w:rsidRPr="00D809A3">
        <w:rPr>
          <w:color w:val="0000FF"/>
        </w:rPr>
        <w:t>&gt;</w:t>
      </w:r>
    </w:p>
    <w:p w14:paraId="4D4C1C39"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m2:INIT</w:t>
      </w:r>
      <w:r w:rsidRPr="00D809A3">
        <w:rPr>
          <w:color w:val="0000FF"/>
        </w:rPr>
        <w:t>&gt;</w:t>
      </w:r>
      <w:r w:rsidRPr="00D809A3">
        <w:rPr>
          <w:bCs/>
        </w:rPr>
        <w:t>BOJANGLES</w:t>
      </w:r>
      <w:r w:rsidRPr="00D809A3">
        <w:rPr>
          <w:color w:val="0000FF"/>
        </w:rPr>
        <w:t>&lt;/</w:t>
      </w:r>
      <w:r w:rsidRPr="00D809A3">
        <w:rPr>
          <w:color w:val="990000"/>
        </w:rPr>
        <w:t>m2:INIT</w:t>
      </w:r>
      <w:r w:rsidRPr="00D809A3">
        <w:rPr>
          <w:color w:val="0000FF"/>
        </w:rPr>
        <w:t>&gt;</w:t>
      </w:r>
      <w:r w:rsidRPr="00D809A3">
        <w:rPr>
          <w:szCs w:val="20"/>
        </w:rPr>
        <w:t xml:space="preserve"> </w:t>
      </w:r>
    </w:p>
    <w:p w14:paraId="7BE38F0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m2:INIT_TEL_NO</w:t>
      </w:r>
      <w:r w:rsidRPr="00D809A3">
        <w:rPr>
          <w:color w:val="0000FF"/>
        </w:rPr>
        <w:t>&gt;</w:t>
      </w:r>
      <w:r w:rsidRPr="00D809A3">
        <w:rPr>
          <w:bCs/>
        </w:rPr>
        <w:t>8884448888</w:t>
      </w:r>
      <w:r w:rsidRPr="00D809A3">
        <w:rPr>
          <w:color w:val="0000FF"/>
        </w:rPr>
        <w:t>&lt;/</w:t>
      </w:r>
      <w:r w:rsidRPr="00D809A3">
        <w:rPr>
          <w:color w:val="990000"/>
        </w:rPr>
        <w:t>m2:INIT_TEL_NO</w:t>
      </w:r>
      <w:r w:rsidRPr="00D809A3">
        <w:rPr>
          <w:color w:val="0000FF"/>
        </w:rPr>
        <w:t>&gt;</w:t>
      </w:r>
      <w:r w:rsidRPr="00D809A3">
        <w:rPr>
          <w:szCs w:val="20"/>
        </w:rPr>
        <w:t xml:space="preserve"> </w:t>
      </w:r>
    </w:p>
    <w:p w14:paraId="63F39F1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m2:REP</w:t>
      </w:r>
      <w:r w:rsidRPr="00D809A3">
        <w:rPr>
          <w:color w:val="0000FF"/>
        </w:rPr>
        <w:t>&gt;</w:t>
      </w:r>
      <w:r w:rsidRPr="00D809A3">
        <w:rPr>
          <w:bCs/>
        </w:rPr>
        <w:t>LCSC</w:t>
      </w:r>
      <w:r w:rsidRPr="00D809A3">
        <w:rPr>
          <w:color w:val="0000FF"/>
        </w:rPr>
        <w:t>&lt;/</w:t>
      </w:r>
      <w:r w:rsidRPr="00D809A3">
        <w:rPr>
          <w:color w:val="990000"/>
        </w:rPr>
        <w:t>m2:REP</w:t>
      </w:r>
      <w:r w:rsidRPr="00D809A3">
        <w:rPr>
          <w:color w:val="0000FF"/>
        </w:rPr>
        <w:t>&gt;</w:t>
      </w:r>
      <w:r w:rsidRPr="00D809A3">
        <w:rPr>
          <w:szCs w:val="20"/>
        </w:rPr>
        <w:t xml:space="preserve"> </w:t>
      </w:r>
    </w:p>
    <w:p w14:paraId="142C2123"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m2:REP_TEL_NO</w:t>
      </w:r>
      <w:r w:rsidRPr="00D809A3">
        <w:rPr>
          <w:color w:val="0000FF"/>
        </w:rPr>
        <w:t>&gt;</w:t>
      </w:r>
      <w:r w:rsidRPr="00D809A3">
        <w:rPr>
          <w:bCs/>
        </w:rPr>
        <w:t>8006670807</w:t>
      </w:r>
      <w:r w:rsidRPr="00D809A3">
        <w:rPr>
          <w:color w:val="0000FF"/>
        </w:rPr>
        <w:t>&lt;/</w:t>
      </w:r>
      <w:r w:rsidRPr="00D809A3">
        <w:rPr>
          <w:color w:val="990000"/>
        </w:rPr>
        <w:t>m2:REP_TEL_NO</w:t>
      </w:r>
      <w:r w:rsidRPr="00D809A3">
        <w:rPr>
          <w:color w:val="0000FF"/>
        </w:rPr>
        <w:t>&gt;</w:t>
      </w:r>
      <w:r w:rsidRPr="00D809A3">
        <w:rPr>
          <w:szCs w:val="20"/>
        </w:rPr>
        <w:t xml:space="preserve"> </w:t>
      </w:r>
    </w:p>
    <w:p w14:paraId="7BFFEA04"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m2:DD_CD</w:t>
      </w:r>
      <w:r w:rsidRPr="00D809A3">
        <w:rPr>
          <w:color w:val="0000FF"/>
        </w:rPr>
        <w:t>&gt;</w:t>
      </w:r>
      <w:r w:rsidRPr="00D809A3">
        <w:rPr>
          <w:bCs/>
        </w:rPr>
        <w:t>20091231</w:t>
      </w:r>
      <w:r w:rsidRPr="00D809A3">
        <w:rPr>
          <w:color w:val="0000FF"/>
        </w:rPr>
        <w:t>&lt;/</w:t>
      </w:r>
      <w:r w:rsidRPr="00D809A3">
        <w:rPr>
          <w:color w:val="990000"/>
        </w:rPr>
        <w:t>m2:DD_CD</w:t>
      </w:r>
      <w:r w:rsidRPr="00D809A3">
        <w:rPr>
          <w:color w:val="0000FF"/>
        </w:rPr>
        <w:t>&gt;</w:t>
      </w:r>
      <w:r w:rsidRPr="00D809A3">
        <w:rPr>
          <w:szCs w:val="20"/>
        </w:rPr>
        <w:t xml:space="preserve"> </w:t>
      </w:r>
    </w:p>
    <w:p w14:paraId="23C1A566"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m2:BAN1</w:t>
      </w:r>
      <w:r w:rsidRPr="00D809A3">
        <w:rPr>
          <w:color w:val="0000FF"/>
        </w:rPr>
        <w:t>&gt;</w:t>
      </w:r>
      <w:r w:rsidRPr="00D809A3">
        <w:rPr>
          <w:bCs/>
        </w:rPr>
        <w:t>770C070002002</w:t>
      </w:r>
      <w:r w:rsidRPr="00D809A3">
        <w:rPr>
          <w:color w:val="0000FF"/>
        </w:rPr>
        <w:t>&lt;/</w:t>
      </w:r>
      <w:r w:rsidRPr="00D809A3">
        <w:rPr>
          <w:color w:val="990000"/>
        </w:rPr>
        <w:t>m2:BAN1</w:t>
      </w:r>
      <w:r w:rsidRPr="00D809A3">
        <w:rPr>
          <w:color w:val="0000FF"/>
        </w:rPr>
        <w:t>&gt;</w:t>
      </w:r>
      <w:r w:rsidRPr="00D809A3">
        <w:rPr>
          <w:szCs w:val="20"/>
        </w:rPr>
        <w:t xml:space="preserve"> </w:t>
      </w:r>
    </w:p>
    <w:p w14:paraId="56F2FCF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m2:RESID</w:t>
      </w:r>
      <w:r w:rsidRPr="00D809A3">
        <w:rPr>
          <w:color w:val="0000FF"/>
        </w:rPr>
        <w:t>&gt;</w:t>
      </w:r>
      <w:r w:rsidRPr="00D809A3">
        <w:rPr>
          <w:bCs/>
        </w:rPr>
        <w:t>XXXXXXXXXXXXXXXXXXX</w:t>
      </w:r>
      <w:r w:rsidRPr="00D809A3">
        <w:rPr>
          <w:color w:val="0000FF"/>
        </w:rPr>
        <w:t>&lt;/</w:t>
      </w:r>
      <w:r w:rsidRPr="00D809A3">
        <w:rPr>
          <w:color w:val="990000"/>
        </w:rPr>
        <w:t>m2:RESID</w:t>
      </w:r>
      <w:r w:rsidRPr="00D809A3">
        <w:rPr>
          <w:color w:val="0000FF"/>
        </w:rPr>
        <w:t>&gt;</w:t>
      </w:r>
      <w:r w:rsidRPr="00D809A3">
        <w:rPr>
          <w:szCs w:val="20"/>
        </w:rPr>
        <w:t xml:space="preserve"> </w:t>
      </w:r>
    </w:p>
    <w:p w14:paraId="42DF7170"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m2:NOTIFICATION_ADMIN</w:t>
      </w:r>
      <w:r w:rsidRPr="00D809A3">
        <w:rPr>
          <w:color w:val="0000FF"/>
        </w:rPr>
        <w:t>&gt;</w:t>
      </w:r>
    </w:p>
    <w:p w14:paraId="110FAA23" w14:textId="77777777" w:rsidR="00A76EB4" w:rsidRPr="00D809A3" w:rsidRDefault="00A76EB4" w:rsidP="00A76EB4">
      <w:pPr>
        <w:ind w:hanging="480"/>
        <w:rPr>
          <w:szCs w:val="20"/>
        </w:rPr>
      </w:pPr>
      <w:hyperlink r:id="rId294" w:history="1">
        <w:r w:rsidRPr="00D809A3">
          <w:rPr>
            <w:rFonts w:cs="Courier New"/>
            <w:bCs/>
            <w:color w:val="FF0000"/>
            <w:u w:val="single"/>
          </w:rPr>
          <w:t>-</w:t>
        </w:r>
      </w:hyperlink>
      <w:r w:rsidRPr="00D809A3">
        <w:rPr>
          <w:szCs w:val="20"/>
        </w:rPr>
        <w:t xml:space="preserve"> </w:t>
      </w:r>
      <w:r w:rsidRPr="00D809A3">
        <w:rPr>
          <w:color w:val="0000FF"/>
        </w:rPr>
        <w:t>&lt;</w:t>
      </w:r>
      <w:r w:rsidRPr="00D809A3">
        <w:rPr>
          <w:color w:val="990000"/>
        </w:rPr>
        <w:t>m2:SERVICES_INFO</w:t>
      </w:r>
      <w:r w:rsidRPr="00D809A3">
        <w:rPr>
          <w:color w:val="0000FF"/>
        </w:rPr>
        <w:t>&gt;</w:t>
      </w:r>
    </w:p>
    <w:p w14:paraId="20FEA907"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m2:LOCNUM_SVCS</w:t>
      </w:r>
      <w:r w:rsidRPr="00D809A3">
        <w:rPr>
          <w:color w:val="0000FF"/>
        </w:rPr>
        <w:t>&gt;</w:t>
      </w:r>
      <w:r w:rsidRPr="00D809A3">
        <w:rPr>
          <w:bCs/>
        </w:rPr>
        <w:t>000</w:t>
      </w:r>
      <w:r w:rsidRPr="00D809A3">
        <w:rPr>
          <w:color w:val="0000FF"/>
        </w:rPr>
        <w:t>&lt;/</w:t>
      </w:r>
      <w:r w:rsidRPr="00D809A3">
        <w:rPr>
          <w:color w:val="990000"/>
        </w:rPr>
        <w:t>m2:LOCNUM_SVCS</w:t>
      </w:r>
      <w:r w:rsidRPr="00D809A3">
        <w:rPr>
          <w:color w:val="0000FF"/>
        </w:rPr>
        <w:t>&gt;</w:t>
      </w:r>
      <w:r w:rsidRPr="00D809A3">
        <w:rPr>
          <w:szCs w:val="20"/>
        </w:rPr>
        <w:t xml:space="preserve"> </w:t>
      </w:r>
    </w:p>
    <w:p w14:paraId="64A740B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m2:LNUM</w:t>
      </w:r>
      <w:r w:rsidRPr="00D809A3">
        <w:rPr>
          <w:color w:val="0000FF"/>
        </w:rPr>
        <w:t>&gt;</w:t>
      </w:r>
      <w:r w:rsidRPr="00D809A3">
        <w:rPr>
          <w:bCs/>
        </w:rPr>
        <w:t>00001</w:t>
      </w:r>
      <w:r w:rsidRPr="00D809A3">
        <w:rPr>
          <w:color w:val="0000FF"/>
        </w:rPr>
        <w:t>&lt;/</w:t>
      </w:r>
      <w:r w:rsidRPr="00D809A3">
        <w:rPr>
          <w:color w:val="990000"/>
        </w:rPr>
        <w:t>m2:LNUM</w:t>
      </w:r>
      <w:r w:rsidRPr="00D809A3">
        <w:rPr>
          <w:color w:val="0000FF"/>
        </w:rPr>
        <w:t>&gt;</w:t>
      </w:r>
      <w:r w:rsidRPr="00D809A3">
        <w:rPr>
          <w:szCs w:val="20"/>
        </w:rPr>
        <w:t xml:space="preserve"> </w:t>
      </w:r>
    </w:p>
    <w:p w14:paraId="7F6B92A2"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m2:L_ORD</w:t>
      </w:r>
      <w:r w:rsidRPr="00D809A3">
        <w:rPr>
          <w:color w:val="0000FF"/>
        </w:rPr>
        <w:t>&gt;</w:t>
      </w:r>
      <w:r w:rsidRPr="00D809A3">
        <w:rPr>
          <w:bCs/>
        </w:rPr>
        <w:t>RO03M550</w:t>
      </w:r>
      <w:r w:rsidRPr="00D809A3">
        <w:rPr>
          <w:color w:val="0000FF"/>
        </w:rPr>
        <w:t>&lt;/</w:t>
      </w:r>
      <w:r w:rsidRPr="00D809A3">
        <w:rPr>
          <w:color w:val="990000"/>
        </w:rPr>
        <w:t>m2:L_ORD</w:t>
      </w:r>
      <w:r w:rsidRPr="00D809A3">
        <w:rPr>
          <w:color w:val="0000FF"/>
        </w:rPr>
        <w:t>&gt;</w:t>
      </w:r>
      <w:r w:rsidRPr="00D809A3">
        <w:rPr>
          <w:szCs w:val="20"/>
        </w:rPr>
        <w:t xml:space="preserve"> </w:t>
      </w:r>
    </w:p>
    <w:p w14:paraId="5CE55A5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m2:SLTN</w:t>
      </w:r>
      <w:r w:rsidRPr="00D809A3">
        <w:rPr>
          <w:color w:val="0000FF"/>
        </w:rPr>
        <w:t>&gt;</w:t>
      </w:r>
      <w:r w:rsidRPr="00D809A3">
        <w:rPr>
          <w:bCs/>
        </w:rPr>
        <w:t>7708979522</w:t>
      </w:r>
      <w:r w:rsidRPr="00D809A3">
        <w:rPr>
          <w:color w:val="0000FF"/>
        </w:rPr>
        <w:t>&lt;/</w:t>
      </w:r>
      <w:r w:rsidRPr="00D809A3">
        <w:rPr>
          <w:color w:val="990000"/>
        </w:rPr>
        <w:t>m2:SLTN</w:t>
      </w:r>
      <w:r w:rsidRPr="00D809A3">
        <w:rPr>
          <w:color w:val="0000FF"/>
        </w:rPr>
        <w:t>&gt;</w:t>
      </w:r>
      <w:r w:rsidRPr="00D809A3">
        <w:rPr>
          <w:szCs w:val="20"/>
        </w:rPr>
        <w:t xml:space="preserve"> </w:t>
      </w:r>
    </w:p>
    <w:p w14:paraId="65C7C7CB"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m2:SHELF</w:t>
      </w:r>
      <w:r w:rsidRPr="00D809A3">
        <w:rPr>
          <w:color w:val="0000FF"/>
        </w:rPr>
        <w:t>&gt;</w:t>
      </w:r>
      <w:r w:rsidRPr="00D809A3">
        <w:rPr>
          <w:bCs/>
        </w:rPr>
        <w:t>12</w:t>
      </w:r>
      <w:r w:rsidRPr="00D809A3">
        <w:rPr>
          <w:color w:val="0000FF"/>
        </w:rPr>
        <w:t>&lt;/</w:t>
      </w:r>
      <w:r w:rsidRPr="00D809A3">
        <w:rPr>
          <w:color w:val="990000"/>
        </w:rPr>
        <w:t>m2:SHELF</w:t>
      </w:r>
      <w:r w:rsidRPr="00D809A3">
        <w:rPr>
          <w:color w:val="0000FF"/>
        </w:rPr>
        <w:t>&gt;</w:t>
      </w:r>
      <w:r w:rsidRPr="00D809A3">
        <w:rPr>
          <w:szCs w:val="20"/>
        </w:rPr>
        <w:t xml:space="preserve"> </w:t>
      </w:r>
    </w:p>
    <w:p w14:paraId="3C48B12E"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m2:SLOT</w:t>
      </w:r>
      <w:r w:rsidRPr="00D809A3">
        <w:rPr>
          <w:color w:val="0000FF"/>
        </w:rPr>
        <w:t>&gt;</w:t>
      </w:r>
      <w:r w:rsidRPr="00D809A3">
        <w:rPr>
          <w:bCs/>
        </w:rPr>
        <w:t>123</w:t>
      </w:r>
      <w:r w:rsidRPr="00D809A3">
        <w:rPr>
          <w:color w:val="0000FF"/>
        </w:rPr>
        <w:t>&lt;/</w:t>
      </w:r>
      <w:r w:rsidRPr="00D809A3">
        <w:rPr>
          <w:color w:val="990000"/>
        </w:rPr>
        <w:t>m2:SLOT</w:t>
      </w:r>
      <w:r w:rsidRPr="00D809A3">
        <w:rPr>
          <w:color w:val="0000FF"/>
        </w:rPr>
        <w:t>&gt;</w:t>
      </w:r>
      <w:r w:rsidRPr="00D809A3">
        <w:rPr>
          <w:szCs w:val="20"/>
        </w:rPr>
        <w:t xml:space="preserve"> </w:t>
      </w:r>
    </w:p>
    <w:p w14:paraId="4BC203E8"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m2:RELAY_RACK</w:t>
      </w:r>
      <w:r w:rsidRPr="00D809A3">
        <w:rPr>
          <w:color w:val="0000FF"/>
        </w:rPr>
        <w:t>&gt;</w:t>
      </w:r>
      <w:r w:rsidRPr="00D809A3">
        <w:rPr>
          <w:bCs/>
        </w:rPr>
        <w:t>12345678</w:t>
      </w:r>
      <w:r w:rsidRPr="00D809A3">
        <w:rPr>
          <w:color w:val="0000FF"/>
        </w:rPr>
        <w:t>&lt;/</w:t>
      </w:r>
      <w:r w:rsidRPr="00D809A3">
        <w:rPr>
          <w:color w:val="990000"/>
        </w:rPr>
        <w:t>m2:RELAY_RACK</w:t>
      </w:r>
      <w:r w:rsidRPr="00D809A3">
        <w:rPr>
          <w:color w:val="0000FF"/>
        </w:rPr>
        <w:t>&gt;</w:t>
      </w:r>
      <w:r w:rsidRPr="00D809A3">
        <w:rPr>
          <w:szCs w:val="20"/>
        </w:rPr>
        <w:t xml:space="preserve"> </w:t>
      </w:r>
    </w:p>
    <w:p w14:paraId="6D1CBF15"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m2:CABLE_ID</w:t>
      </w:r>
      <w:r w:rsidRPr="00D809A3">
        <w:rPr>
          <w:color w:val="0000FF"/>
        </w:rPr>
        <w:t>&gt;</w:t>
      </w:r>
      <w:r w:rsidRPr="00D809A3">
        <w:rPr>
          <w:bCs/>
        </w:rPr>
        <w:t>PSAW2</w:t>
      </w:r>
      <w:r w:rsidRPr="00D809A3">
        <w:rPr>
          <w:color w:val="0000FF"/>
        </w:rPr>
        <w:t>&lt;/</w:t>
      </w:r>
      <w:r w:rsidRPr="00D809A3">
        <w:rPr>
          <w:color w:val="990000"/>
        </w:rPr>
        <w:t>m2:CABLE_ID</w:t>
      </w:r>
      <w:r w:rsidRPr="00D809A3">
        <w:rPr>
          <w:color w:val="0000FF"/>
        </w:rPr>
        <w:t>&gt;</w:t>
      </w:r>
      <w:r w:rsidRPr="00D809A3">
        <w:rPr>
          <w:szCs w:val="20"/>
        </w:rPr>
        <w:t xml:space="preserve"> </w:t>
      </w:r>
    </w:p>
    <w:p w14:paraId="02DB86BD" w14:textId="77777777" w:rsidR="00A76EB4" w:rsidRPr="00D809A3" w:rsidRDefault="00A76EB4" w:rsidP="00A76EB4">
      <w:pPr>
        <w:ind w:hanging="48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m2:CHAN_PAIR</w:t>
      </w:r>
      <w:r w:rsidRPr="00D809A3">
        <w:rPr>
          <w:color w:val="0000FF"/>
        </w:rPr>
        <w:t>&gt;</w:t>
      </w:r>
      <w:r w:rsidRPr="00D809A3">
        <w:rPr>
          <w:bCs/>
        </w:rPr>
        <w:t>0135</w:t>
      </w:r>
      <w:r w:rsidRPr="00D809A3">
        <w:rPr>
          <w:color w:val="0000FF"/>
        </w:rPr>
        <w:t>&lt;/</w:t>
      </w:r>
      <w:r w:rsidRPr="00D809A3">
        <w:rPr>
          <w:color w:val="990000"/>
        </w:rPr>
        <w:t>m2:CHAN_PAIR</w:t>
      </w:r>
      <w:r w:rsidRPr="00D809A3">
        <w:rPr>
          <w:color w:val="0000FF"/>
        </w:rPr>
        <w:t>&gt;</w:t>
      </w:r>
      <w:r w:rsidRPr="00D809A3">
        <w:rPr>
          <w:szCs w:val="20"/>
        </w:rPr>
        <w:t xml:space="preserve"> </w:t>
      </w:r>
    </w:p>
    <w:p w14:paraId="3ACCA8B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m2:SERVICES_INFO</w:t>
      </w:r>
      <w:r w:rsidRPr="00D809A3">
        <w:rPr>
          <w:color w:val="0000FF"/>
        </w:rPr>
        <w:t>&gt;</w:t>
      </w:r>
    </w:p>
    <w:p w14:paraId="5872880C"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m2:FIRM_ORDER_NOTIFICATION</w:t>
      </w:r>
      <w:r w:rsidRPr="00D809A3">
        <w:rPr>
          <w:color w:val="0000FF"/>
        </w:rPr>
        <w:t>&gt;</w:t>
      </w:r>
    </w:p>
    <w:p w14:paraId="3CDA0AFA"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m2:NOTIFICATION</w:t>
      </w:r>
      <w:r w:rsidRPr="00D809A3">
        <w:rPr>
          <w:color w:val="0000FF"/>
        </w:rPr>
        <w:t>&gt;</w:t>
      </w:r>
    </w:p>
    <w:p w14:paraId="13E3F1C3"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m2:LSR_RESP</w:t>
      </w:r>
      <w:r w:rsidRPr="00D809A3">
        <w:rPr>
          <w:color w:val="0000FF"/>
        </w:rPr>
        <w:t>&gt;</w:t>
      </w:r>
    </w:p>
    <w:p w14:paraId="2ABE909F" w14:textId="77777777" w:rsidR="00A76EB4" w:rsidRPr="00D809A3" w:rsidRDefault="00A76EB4" w:rsidP="00A76EB4">
      <w:pPr>
        <w:ind w:hanging="240"/>
        <w:rPr>
          <w:szCs w:val="20"/>
        </w:rPr>
      </w:pPr>
      <w:r w:rsidRPr="00D809A3">
        <w:rPr>
          <w:rFonts w:cs="Courier New"/>
          <w:bCs/>
          <w:color w:val="FF0000"/>
        </w:rPr>
        <w:t> </w:t>
      </w:r>
      <w:r w:rsidRPr="00D809A3">
        <w:rPr>
          <w:szCs w:val="20"/>
        </w:rPr>
        <w:t xml:space="preserve"> </w:t>
      </w:r>
      <w:r w:rsidRPr="00D809A3">
        <w:rPr>
          <w:color w:val="0000FF"/>
        </w:rPr>
        <w:t>&lt;/</w:t>
      </w:r>
      <w:r w:rsidRPr="00D809A3">
        <w:rPr>
          <w:color w:val="990000"/>
        </w:rPr>
        <w:t>m1:ATT_LSR_ORD_RSP</w:t>
      </w:r>
      <w:r w:rsidRPr="00D809A3">
        <w:rPr>
          <w:color w:val="0000FF"/>
        </w:rPr>
        <w:t>&gt;</w:t>
      </w:r>
    </w:p>
    <w:p w14:paraId="6BBEE1E0" w14:textId="77777777" w:rsidR="00A76EB4" w:rsidRPr="00451F00" w:rsidRDefault="00A76EB4" w:rsidP="00A76EB4">
      <w:pPr>
        <w:rPr>
          <w:rFonts w:ascii="Verdana" w:hAnsi="Verdana"/>
        </w:rPr>
      </w:pPr>
    </w:p>
    <w:p w14:paraId="14EC3E78" w14:textId="77777777" w:rsidR="00A76EB4" w:rsidRPr="004B2E30" w:rsidRDefault="00A76EB4" w:rsidP="00110457"/>
    <w:p w14:paraId="4625513E" w14:textId="77777777" w:rsidR="00825995" w:rsidRPr="00F37EF5" w:rsidRDefault="00825995" w:rsidP="00825995">
      <w:pPr>
        <w:rPr>
          <w:b/>
        </w:rPr>
      </w:pPr>
    </w:p>
    <w:p w14:paraId="20AA9496" w14:textId="77777777" w:rsidR="008A247B" w:rsidRDefault="008B592E">
      <w:pPr>
        <w:pStyle w:val="BodyText"/>
        <w:rPr>
          <w:rFonts w:ascii="Times New (W1)" w:hAnsi="Times New (W1)"/>
          <w:color w:val="auto"/>
        </w:rPr>
      </w:pPr>
      <w:r>
        <w:rPr>
          <w:rFonts w:ascii="Times New (W1)" w:hAnsi="Times New (W1)"/>
          <w:color w:val="auto"/>
        </w:rPr>
        <w:br w:type="page"/>
      </w:r>
      <w:r w:rsidR="008A247B">
        <w:rPr>
          <w:rFonts w:ascii="Times New (W1)" w:hAnsi="Times New (W1)"/>
          <w:color w:val="auto"/>
        </w:rPr>
        <w:lastRenderedPageBreak/>
        <w:t>Test Case A013: Scenario Description * (Act =C) Change Cable and Pair on existing Line Share – LNA=C</w:t>
      </w:r>
    </w:p>
    <w:p w14:paraId="4B1308E5" w14:textId="77777777" w:rsidR="00823BFB" w:rsidRDefault="00823BFB">
      <w:pPr>
        <w:pStyle w:val="BodyText"/>
        <w:rPr>
          <w:rFonts w:ascii="Times New (W1)" w:hAnsi="Times New (W1)"/>
          <w:color w:val="auto"/>
        </w:rPr>
      </w:pPr>
    </w:p>
    <w:p w14:paraId="34492131" w14:textId="77777777" w:rsidR="008A247B" w:rsidRDefault="008A247B">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732613" w14:paraId="4069D0B6" w14:textId="77777777">
        <w:trPr>
          <w:tblHeader/>
        </w:trPr>
        <w:tc>
          <w:tcPr>
            <w:tcW w:w="2070" w:type="dxa"/>
            <w:tcBorders>
              <w:bottom w:val="single" w:sz="6" w:space="0" w:color="auto"/>
            </w:tcBorders>
          </w:tcPr>
          <w:p w14:paraId="748B3322"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B35937E"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7168113A"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4E84A15E" w14:textId="77777777">
        <w:trPr>
          <w:cantSplit/>
        </w:trPr>
        <w:tc>
          <w:tcPr>
            <w:tcW w:w="9000" w:type="dxa"/>
            <w:gridSpan w:val="3"/>
            <w:tcBorders>
              <w:bottom w:val="single" w:sz="6" w:space="0" w:color="auto"/>
            </w:tcBorders>
            <w:shd w:val="clear" w:color="auto" w:fill="0000FF"/>
          </w:tcPr>
          <w:p w14:paraId="3678ACA9"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21D14A77" w14:textId="77777777">
        <w:trPr>
          <w:cantSplit/>
        </w:trPr>
        <w:tc>
          <w:tcPr>
            <w:tcW w:w="9000" w:type="dxa"/>
            <w:gridSpan w:val="3"/>
            <w:tcBorders>
              <w:bottom w:val="single" w:sz="6" w:space="0" w:color="auto"/>
            </w:tcBorders>
            <w:shd w:val="clear" w:color="auto" w:fill="99CCFF"/>
          </w:tcPr>
          <w:p w14:paraId="512F620C"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60F73EA0" w14:textId="77777777">
        <w:tc>
          <w:tcPr>
            <w:tcW w:w="2070" w:type="dxa"/>
            <w:shd w:val="clear" w:color="auto" w:fill="CC99FF"/>
          </w:tcPr>
          <w:p w14:paraId="7522847B"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484146F0"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0B4B4087"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A0DAC9D" w14:textId="77777777">
        <w:tc>
          <w:tcPr>
            <w:tcW w:w="2070" w:type="dxa"/>
          </w:tcPr>
          <w:p w14:paraId="082A7A30"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09E32CA" w14:textId="77777777" w:rsidR="008A247B" w:rsidRPr="00732613" w:rsidRDefault="008A247B">
            <w:pPr>
              <w:rPr>
                <w:rFonts w:ascii="Arial" w:hAnsi="Arial" w:cs="Arial"/>
                <w:b/>
                <w:bCs/>
              </w:rPr>
            </w:pPr>
            <w:r w:rsidRPr="00732613">
              <w:rPr>
                <w:rFonts w:ascii="Arial" w:hAnsi="Arial" w:cs="Arial"/>
                <w:b/>
                <w:bCs/>
              </w:rPr>
              <w:t>Purchase Order Number</w:t>
            </w:r>
          </w:p>
        </w:tc>
        <w:tc>
          <w:tcPr>
            <w:tcW w:w="2610" w:type="dxa"/>
          </w:tcPr>
          <w:p w14:paraId="300F67CB" w14:textId="77777777" w:rsidR="008A247B" w:rsidRPr="00732613" w:rsidRDefault="008A247B">
            <w:pPr>
              <w:rPr>
                <w:rFonts w:ascii="Arial" w:hAnsi="Arial" w:cs="Arial"/>
                <w:b/>
                <w:bCs/>
                <w:iCs/>
              </w:rPr>
            </w:pPr>
            <w:r w:rsidRPr="00732613">
              <w:rPr>
                <w:rFonts w:ascii="Arial" w:hAnsi="Arial" w:cs="Arial"/>
                <w:b/>
                <w:bCs/>
                <w:iCs/>
              </w:rPr>
              <w:t>A13</w:t>
            </w:r>
          </w:p>
        </w:tc>
      </w:tr>
      <w:tr w:rsidR="008A247B" w:rsidRPr="00732613" w14:paraId="36013CAE" w14:textId="77777777">
        <w:tc>
          <w:tcPr>
            <w:tcW w:w="2070" w:type="dxa"/>
          </w:tcPr>
          <w:p w14:paraId="59A3E304"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7F490470" w14:textId="77777777" w:rsidR="008A247B" w:rsidRPr="00732613" w:rsidRDefault="008A247B">
            <w:pPr>
              <w:rPr>
                <w:rFonts w:ascii="Arial" w:hAnsi="Arial" w:cs="Arial"/>
                <w:b/>
                <w:bCs/>
              </w:rPr>
            </w:pPr>
            <w:r w:rsidRPr="00732613">
              <w:rPr>
                <w:rFonts w:ascii="Arial" w:hAnsi="Arial" w:cs="Arial"/>
                <w:b/>
                <w:bCs/>
              </w:rPr>
              <w:t>Project</w:t>
            </w:r>
          </w:p>
        </w:tc>
        <w:tc>
          <w:tcPr>
            <w:tcW w:w="2610" w:type="dxa"/>
          </w:tcPr>
          <w:p w14:paraId="2F3C43C9"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2730A6D9" w14:textId="77777777">
        <w:tc>
          <w:tcPr>
            <w:tcW w:w="2070" w:type="dxa"/>
            <w:tcBorders>
              <w:bottom w:val="single" w:sz="6" w:space="0" w:color="auto"/>
            </w:tcBorders>
          </w:tcPr>
          <w:p w14:paraId="68819DB3"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F8BC899" w14:textId="77777777" w:rsidR="008A247B" w:rsidRPr="00732613" w:rsidRDefault="008A247B">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409B76FD"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0AD5D18B" w14:textId="77777777">
        <w:trPr>
          <w:trHeight w:val="72"/>
        </w:trPr>
        <w:tc>
          <w:tcPr>
            <w:tcW w:w="2070" w:type="dxa"/>
            <w:shd w:val="clear" w:color="auto" w:fill="CC99FF"/>
          </w:tcPr>
          <w:p w14:paraId="107D8BA2"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3B626D31"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4A03B223"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1087886E" w14:textId="77777777">
        <w:tc>
          <w:tcPr>
            <w:tcW w:w="2070" w:type="dxa"/>
            <w:shd w:val="clear" w:color="auto" w:fill="CC99FF"/>
          </w:tcPr>
          <w:p w14:paraId="47D47964"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3D41DE80" w14:textId="77777777" w:rsidR="008A247B" w:rsidRPr="00732613" w:rsidRDefault="008A247B">
            <w:pPr>
              <w:rPr>
                <w:rFonts w:ascii="Arial" w:hAnsi="Arial" w:cs="Arial"/>
                <w:b/>
                <w:bCs/>
              </w:rPr>
            </w:pPr>
            <w:r w:rsidRPr="00732613">
              <w:rPr>
                <w:rFonts w:ascii="Arial" w:hAnsi="Arial" w:cs="Arial"/>
                <w:b/>
                <w:bCs/>
              </w:rPr>
              <w:t>Date &amp; Time Sent</w:t>
            </w:r>
          </w:p>
        </w:tc>
        <w:tc>
          <w:tcPr>
            <w:tcW w:w="2610" w:type="dxa"/>
            <w:shd w:val="clear" w:color="auto" w:fill="CC99FF"/>
          </w:tcPr>
          <w:p w14:paraId="2301A0EE"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893774B" w14:textId="77777777">
        <w:tc>
          <w:tcPr>
            <w:tcW w:w="2070" w:type="dxa"/>
          </w:tcPr>
          <w:p w14:paraId="3A899FC1"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4CC28701" w14:textId="77777777" w:rsidR="008A247B" w:rsidRPr="00732613" w:rsidRDefault="008A247B">
            <w:pPr>
              <w:rPr>
                <w:rFonts w:ascii="Arial" w:hAnsi="Arial" w:cs="Arial"/>
                <w:b/>
                <w:bCs/>
              </w:rPr>
            </w:pPr>
            <w:r w:rsidRPr="00732613">
              <w:rPr>
                <w:rFonts w:ascii="Arial" w:hAnsi="Arial" w:cs="Arial"/>
                <w:b/>
                <w:bCs/>
              </w:rPr>
              <w:t>Desired Due Date</w:t>
            </w:r>
          </w:p>
        </w:tc>
        <w:tc>
          <w:tcPr>
            <w:tcW w:w="2610" w:type="dxa"/>
          </w:tcPr>
          <w:p w14:paraId="5DC20DAC"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2D4DF7D7" w14:textId="77777777">
        <w:tc>
          <w:tcPr>
            <w:tcW w:w="2070" w:type="dxa"/>
          </w:tcPr>
          <w:p w14:paraId="4C546318"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5C6A6A75" w14:textId="77777777" w:rsidR="008A247B" w:rsidRPr="00732613" w:rsidRDefault="008A247B">
            <w:pPr>
              <w:rPr>
                <w:rFonts w:ascii="Arial" w:hAnsi="Arial" w:cs="Arial"/>
                <w:b/>
                <w:bCs/>
              </w:rPr>
            </w:pPr>
            <w:r w:rsidRPr="00732613">
              <w:rPr>
                <w:rFonts w:ascii="Arial" w:hAnsi="Arial" w:cs="Arial"/>
                <w:b/>
                <w:bCs/>
              </w:rPr>
              <w:t>Request Type</w:t>
            </w:r>
          </w:p>
        </w:tc>
        <w:tc>
          <w:tcPr>
            <w:tcW w:w="2610" w:type="dxa"/>
          </w:tcPr>
          <w:p w14:paraId="7982E311"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3B8BD944" w14:textId="77777777">
        <w:tc>
          <w:tcPr>
            <w:tcW w:w="2070" w:type="dxa"/>
          </w:tcPr>
          <w:p w14:paraId="2329C5E7"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1499FDBF" w14:textId="77777777" w:rsidR="008A247B" w:rsidRPr="00732613" w:rsidRDefault="008A247B">
            <w:pPr>
              <w:rPr>
                <w:rFonts w:ascii="Arial" w:hAnsi="Arial" w:cs="Arial"/>
                <w:b/>
                <w:bCs/>
              </w:rPr>
            </w:pPr>
            <w:r w:rsidRPr="00732613">
              <w:rPr>
                <w:rFonts w:ascii="Arial" w:hAnsi="Arial" w:cs="Arial"/>
                <w:b/>
                <w:bCs/>
              </w:rPr>
              <w:t>Activity Type</w:t>
            </w:r>
          </w:p>
        </w:tc>
        <w:tc>
          <w:tcPr>
            <w:tcW w:w="2610" w:type="dxa"/>
          </w:tcPr>
          <w:p w14:paraId="72A83F28"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54798CA2" w14:textId="77777777">
        <w:tc>
          <w:tcPr>
            <w:tcW w:w="2070" w:type="dxa"/>
          </w:tcPr>
          <w:p w14:paraId="7F1AE9BB"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46859794" w14:textId="77777777" w:rsidR="008A247B" w:rsidRPr="00732613" w:rsidRDefault="008A247B">
            <w:pPr>
              <w:rPr>
                <w:rFonts w:ascii="Arial" w:hAnsi="Arial" w:cs="Arial"/>
                <w:b/>
                <w:bCs/>
              </w:rPr>
            </w:pPr>
            <w:r w:rsidRPr="00732613">
              <w:rPr>
                <w:rFonts w:ascii="Arial" w:hAnsi="Arial" w:cs="Arial"/>
                <w:b/>
                <w:bCs/>
              </w:rPr>
              <w:t>Company Code</w:t>
            </w:r>
          </w:p>
        </w:tc>
        <w:tc>
          <w:tcPr>
            <w:tcW w:w="2610" w:type="dxa"/>
          </w:tcPr>
          <w:p w14:paraId="0E14F14B"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0BC0CC3E" w14:textId="77777777">
        <w:tc>
          <w:tcPr>
            <w:tcW w:w="2070" w:type="dxa"/>
            <w:tcBorders>
              <w:bottom w:val="single" w:sz="6" w:space="0" w:color="auto"/>
            </w:tcBorders>
          </w:tcPr>
          <w:p w14:paraId="5614FA24"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7DCD285E" w14:textId="77777777" w:rsidR="008A247B" w:rsidRPr="00732613" w:rsidRDefault="008A247B">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42929090" w14:textId="77777777" w:rsidR="008A247B" w:rsidRPr="00732613" w:rsidRDefault="008A247B">
            <w:pPr>
              <w:rPr>
                <w:rFonts w:ascii="Arial" w:hAnsi="Arial" w:cs="Arial"/>
                <w:b/>
                <w:bCs/>
                <w:iCs/>
              </w:rPr>
            </w:pPr>
            <w:r w:rsidRPr="00732613">
              <w:rPr>
                <w:rFonts w:ascii="Arial" w:hAnsi="Arial" w:cs="Arial"/>
                <w:b/>
                <w:bCs/>
                <w:iCs/>
              </w:rPr>
              <w:t>2R--</w:t>
            </w:r>
          </w:p>
        </w:tc>
      </w:tr>
      <w:tr w:rsidR="008A247B" w:rsidRPr="00732613" w14:paraId="23B246DB" w14:textId="77777777">
        <w:tc>
          <w:tcPr>
            <w:tcW w:w="2070" w:type="dxa"/>
            <w:shd w:val="clear" w:color="auto" w:fill="CC99FF"/>
          </w:tcPr>
          <w:p w14:paraId="7E681786"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7A5B67F0" w14:textId="77777777" w:rsidR="008A247B" w:rsidRPr="00732613" w:rsidRDefault="008A247B">
            <w:pPr>
              <w:rPr>
                <w:rFonts w:ascii="Arial" w:hAnsi="Arial" w:cs="Arial"/>
                <w:b/>
                <w:bCs/>
              </w:rPr>
            </w:pPr>
            <w:r w:rsidRPr="00732613">
              <w:rPr>
                <w:rFonts w:ascii="Arial" w:hAnsi="Arial" w:cs="Arial"/>
                <w:b/>
                <w:bCs/>
              </w:rPr>
              <w:t>Local Service Office</w:t>
            </w:r>
          </w:p>
        </w:tc>
        <w:tc>
          <w:tcPr>
            <w:tcW w:w="2610" w:type="dxa"/>
            <w:shd w:val="clear" w:color="auto" w:fill="CC99FF"/>
          </w:tcPr>
          <w:p w14:paraId="1FAF508F" w14:textId="77777777" w:rsidR="008A247B" w:rsidRPr="00732613" w:rsidRDefault="008A247B">
            <w:pPr>
              <w:rPr>
                <w:rFonts w:ascii="Arial" w:hAnsi="Arial" w:cs="Arial"/>
                <w:b/>
                <w:bCs/>
                <w:iCs/>
              </w:rPr>
            </w:pPr>
            <w:r w:rsidRPr="00732613">
              <w:rPr>
                <w:rFonts w:ascii="Arial" w:hAnsi="Arial" w:cs="Arial"/>
                <w:b/>
                <w:bCs/>
                <w:iCs/>
              </w:rPr>
              <w:t>601679</w:t>
            </w:r>
          </w:p>
        </w:tc>
      </w:tr>
      <w:tr w:rsidR="008A247B" w:rsidRPr="00732613" w14:paraId="7A821F37" w14:textId="77777777">
        <w:tc>
          <w:tcPr>
            <w:tcW w:w="2070" w:type="dxa"/>
            <w:tcBorders>
              <w:bottom w:val="single" w:sz="6" w:space="0" w:color="auto"/>
            </w:tcBorders>
            <w:shd w:val="clear" w:color="auto" w:fill="CC99FF"/>
          </w:tcPr>
          <w:p w14:paraId="09550F49"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1F382130"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475DF4B8"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54806C19" w14:textId="77777777">
        <w:tc>
          <w:tcPr>
            <w:tcW w:w="2070" w:type="dxa"/>
            <w:shd w:val="clear" w:color="auto" w:fill="CC99FF"/>
          </w:tcPr>
          <w:p w14:paraId="6CF48228"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7B321810"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4BD20E6E" w14:textId="77777777" w:rsidR="008A247B" w:rsidRPr="00732613" w:rsidRDefault="008A247B">
            <w:pPr>
              <w:rPr>
                <w:rFonts w:ascii="Arial" w:hAnsi="Arial" w:cs="Arial"/>
                <w:b/>
                <w:bCs/>
                <w:iCs/>
              </w:rPr>
            </w:pPr>
            <w:r w:rsidRPr="00732613">
              <w:rPr>
                <w:rFonts w:ascii="Arial" w:hAnsi="Arial" w:cs="Arial"/>
                <w:b/>
                <w:bCs/>
                <w:iCs/>
              </w:rPr>
              <w:t>MNASMSMADS0</w:t>
            </w:r>
          </w:p>
        </w:tc>
      </w:tr>
      <w:tr w:rsidR="008A247B" w:rsidRPr="00732613" w14:paraId="7B2F2989" w14:textId="77777777">
        <w:tc>
          <w:tcPr>
            <w:tcW w:w="2070" w:type="dxa"/>
            <w:shd w:val="clear" w:color="auto" w:fill="CC99FF"/>
          </w:tcPr>
          <w:p w14:paraId="5DBFE8A0"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264C3165" w14:textId="77777777" w:rsidR="008A247B" w:rsidRPr="00732613" w:rsidRDefault="008A247B">
            <w:pPr>
              <w:rPr>
                <w:rFonts w:ascii="Arial" w:hAnsi="Arial" w:cs="Arial"/>
                <w:b/>
                <w:bCs/>
              </w:rPr>
            </w:pPr>
            <w:r w:rsidRPr="00732613">
              <w:rPr>
                <w:rFonts w:ascii="Arial" w:hAnsi="Arial" w:cs="Arial"/>
                <w:b/>
                <w:bCs/>
              </w:rPr>
              <w:t>Network Channel Code</w:t>
            </w:r>
          </w:p>
        </w:tc>
        <w:tc>
          <w:tcPr>
            <w:tcW w:w="2610" w:type="dxa"/>
            <w:shd w:val="clear" w:color="auto" w:fill="CC99FF"/>
          </w:tcPr>
          <w:p w14:paraId="540FBF6A"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7908F352" w14:textId="77777777">
        <w:tc>
          <w:tcPr>
            <w:tcW w:w="2070" w:type="dxa"/>
            <w:shd w:val="clear" w:color="auto" w:fill="CC99FF"/>
          </w:tcPr>
          <w:p w14:paraId="5B59596A"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0DC82009"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5181BBA8"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3D952836" w14:textId="77777777">
        <w:tc>
          <w:tcPr>
            <w:tcW w:w="2070" w:type="dxa"/>
            <w:tcBorders>
              <w:bottom w:val="single" w:sz="6" w:space="0" w:color="auto"/>
            </w:tcBorders>
            <w:shd w:val="clear" w:color="auto" w:fill="CC99FF"/>
          </w:tcPr>
          <w:p w14:paraId="676B8214"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226A2BAF"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5E1A9A0F"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5B52088B" w14:textId="77777777">
        <w:tc>
          <w:tcPr>
            <w:tcW w:w="2070" w:type="dxa"/>
            <w:tcBorders>
              <w:bottom w:val="single" w:sz="6" w:space="0" w:color="auto"/>
            </w:tcBorders>
          </w:tcPr>
          <w:p w14:paraId="1E3475A3"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5D91B5C5" w14:textId="77777777" w:rsidR="008A247B" w:rsidRPr="00732613" w:rsidRDefault="008A247B">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39F73250" w14:textId="77777777" w:rsidR="008A247B" w:rsidRPr="00732613" w:rsidRDefault="008A247B">
            <w:pPr>
              <w:rPr>
                <w:rFonts w:ascii="Arial" w:hAnsi="Arial" w:cs="Arial"/>
                <w:b/>
                <w:bCs/>
                <w:iCs/>
              </w:rPr>
            </w:pPr>
            <w:r w:rsidRPr="00732613">
              <w:rPr>
                <w:rFonts w:ascii="Arial" w:hAnsi="Arial" w:cs="Arial"/>
                <w:b/>
                <w:bCs/>
                <w:iCs/>
              </w:rPr>
              <w:t>XXXXXXXXXXXXXXXXXXX</w:t>
            </w:r>
          </w:p>
        </w:tc>
      </w:tr>
      <w:tr w:rsidR="008A247B" w:rsidRPr="00732613" w14:paraId="3348FE18" w14:textId="77777777">
        <w:trPr>
          <w:cantSplit/>
        </w:trPr>
        <w:tc>
          <w:tcPr>
            <w:tcW w:w="9000" w:type="dxa"/>
            <w:gridSpan w:val="3"/>
            <w:tcBorders>
              <w:bottom w:val="single" w:sz="6" w:space="0" w:color="auto"/>
            </w:tcBorders>
            <w:shd w:val="clear" w:color="auto" w:fill="99CCFF"/>
          </w:tcPr>
          <w:p w14:paraId="751EA265"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5124AEC3" w14:textId="77777777">
        <w:tc>
          <w:tcPr>
            <w:tcW w:w="2070" w:type="dxa"/>
          </w:tcPr>
          <w:p w14:paraId="1248ACDF"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091CABCD" w14:textId="77777777" w:rsidR="008A247B" w:rsidRPr="00732613" w:rsidRDefault="008A247B">
            <w:pPr>
              <w:rPr>
                <w:rFonts w:ascii="Arial" w:hAnsi="Arial" w:cs="Arial"/>
                <w:b/>
                <w:bCs/>
              </w:rPr>
            </w:pPr>
            <w:r w:rsidRPr="00732613">
              <w:rPr>
                <w:rFonts w:ascii="Arial" w:hAnsi="Arial" w:cs="Arial"/>
                <w:b/>
                <w:bCs/>
              </w:rPr>
              <w:t>Billing Account Number 1</w:t>
            </w:r>
          </w:p>
        </w:tc>
        <w:tc>
          <w:tcPr>
            <w:tcW w:w="2610" w:type="dxa"/>
          </w:tcPr>
          <w:p w14:paraId="2BF78136"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3BCE1222" w14:textId="77777777">
        <w:tc>
          <w:tcPr>
            <w:tcW w:w="2070" w:type="dxa"/>
            <w:tcBorders>
              <w:bottom w:val="single" w:sz="6" w:space="0" w:color="auto"/>
            </w:tcBorders>
            <w:shd w:val="clear" w:color="auto" w:fill="CC99FF"/>
          </w:tcPr>
          <w:p w14:paraId="075146E2"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54190FFC"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6087261D"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1FA9C057" w14:textId="77777777">
        <w:trPr>
          <w:cantSplit/>
        </w:trPr>
        <w:tc>
          <w:tcPr>
            <w:tcW w:w="9000" w:type="dxa"/>
            <w:gridSpan w:val="3"/>
            <w:tcBorders>
              <w:bottom w:val="single" w:sz="6" w:space="0" w:color="auto"/>
            </w:tcBorders>
            <w:shd w:val="clear" w:color="auto" w:fill="99CCFF"/>
          </w:tcPr>
          <w:p w14:paraId="6B9A75E5"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0DED96A3" w14:textId="77777777">
        <w:tc>
          <w:tcPr>
            <w:tcW w:w="2070" w:type="dxa"/>
            <w:shd w:val="clear" w:color="auto" w:fill="CC99FF"/>
          </w:tcPr>
          <w:p w14:paraId="4E447DAE"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34965F44" w14:textId="77777777" w:rsidR="008A247B" w:rsidRPr="00732613" w:rsidRDefault="008A247B">
            <w:pPr>
              <w:rPr>
                <w:rFonts w:ascii="Arial" w:hAnsi="Arial" w:cs="Arial"/>
                <w:b/>
                <w:bCs/>
              </w:rPr>
            </w:pPr>
            <w:r w:rsidRPr="00732613">
              <w:rPr>
                <w:rFonts w:ascii="Arial" w:hAnsi="Arial" w:cs="Arial"/>
                <w:b/>
                <w:bCs/>
              </w:rPr>
              <w:t>Initiator Identification</w:t>
            </w:r>
          </w:p>
        </w:tc>
        <w:tc>
          <w:tcPr>
            <w:tcW w:w="2610" w:type="dxa"/>
            <w:shd w:val="clear" w:color="auto" w:fill="CC99FF"/>
          </w:tcPr>
          <w:p w14:paraId="07D1927E"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282B1242" w14:textId="77777777">
        <w:tc>
          <w:tcPr>
            <w:tcW w:w="2070" w:type="dxa"/>
            <w:shd w:val="clear" w:color="auto" w:fill="CC99FF"/>
          </w:tcPr>
          <w:p w14:paraId="6EB89ACB"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3B1744B3"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610" w:type="dxa"/>
            <w:shd w:val="clear" w:color="auto" w:fill="CC99FF"/>
          </w:tcPr>
          <w:p w14:paraId="06B350B0"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6B2B36BC" w14:textId="77777777">
        <w:tc>
          <w:tcPr>
            <w:tcW w:w="2070" w:type="dxa"/>
            <w:shd w:val="clear" w:color="auto" w:fill="CC99FF"/>
          </w:tcPr>
          <w:p w14:paraId="176828CC"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11F1E424"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610" w:type="dxa"/>
            <w:shd w:val="clear" w:color="auto" w:fill="CC99FF"/>
          </w:tcPr>
          <w:p w14:paraId="07C9FE3E"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60173425" w14:textId="77777777">
        <w:tc>
          <w:tcPr>
            <w:tcW w:w="2070" w:type="dxa"/>
            <w:shd w:val="clear" w:color="auto" w:fill="CC99FF"/>
          </w:tcPr>
          <w:p w14:paraId="73DFBC8F"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6951BA4D"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7F64FBA7" w14:textId="77777777" w:rsidR="008A247B" w:rsidRPr="00732613" w:rsidRDefault="008A247B">
            <w:pPr>
              <w:pStyle w:val="Heading4"/>
              <w:rPr>
                <w:rFonts w:cs="Arial"/>
                <w:b/>
                <w:bCs/>
                <w:i w:val="0"/>
              </w:rPr>
            </w:pPr>
            <w:r w:rsidRPr="00732613">
              <w:rPr>
                <w:rFonts w:cs="Arial"/>
                <w:b/>
                <w:bCs/>
                <w:i w:val="0"/>
              </w:rPr>
              <w:t>Thunderbirds</w:t>
            </w:r>
          </w:p>
        </w:tc>
      </w:tr>
      <w:tr w:rsidR="008A247B" w:rsidRPr="00732613" w14:paraId="64E66902" w14:textId="77777777">
        <w:tc>
          <w:tcPr>
            <w:tcW w:w="2070" w:type="dxa"/>
            <w:tcBorders>
              <w:bottom w:val="single" w:sz="6" w:space="0" w:color="auto"/>
            </w:tcBorders>
            <w:shd w:val="clear" w:color="auto" w:fill="CC99FF"/>
          </w:tcPr>
          <w:p w14:paraId="753860A8"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EE0F87B"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67A94C71" w14:textId="77777777" w:rsidR="008A247B" w:rsidRPr="00732613" w:rsidRDefault="008A247B">
            <w:pPr>
              <w:rPr>
                <w:rFonts w:ascii="Arial" w:hAnsi="Arial" w:cs="Arial"/>
                <w:b/>
                <w:bCs/>
                <w:iCs/>
              </w:rPr>
            </w:pPr>
            <w:r w:rsidRPr="00732613">
              <w:rPr>
                <w:rFonts w:ascii="Arial" w:hAnsi="Arial" w:cs="Arial"/>
                <w:b/>
                <w:bCs/>
                <w:iCs/>
              </w:rPr>
              <w:t>7770007777</w:t>
            </w:r>
          </w:p>
        </w:tc>
      </w:tr>
      <w:tr w:rsidR="008A247B" w:rsidRPr="00732613" w14:paraId="1272D7E1" w14:textId="77777777">
        <w:trPr>
          <w:cantSplit/>
        </w:trPr>
        <w:tc>
          <w:tcPr>
            <w:tcW w:w="9000" w:type="dxa"/>
            <w:gridSpan w:val="3"/>
            <w:tcBorders>
              <w:bottom w:val="single" w:sz="6" w:space="0" w:color="auto"/>
            </w:tcBorders>
            <w:shd w:val="clear" w:color="auto" w:fill="0000FF"/>
          </w:tcPr>
          <w:p w14:paraId="76576962"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0E12AE23" w14:textId="77777777">
        <w:trPr>
          <w:cantSplit/>
        </w:trPr>
        <w:tc>
          <w:tcPr>
            <w:tcW w:w="9000" w:type="dxa"/>
            <w:gridSpan w:val="3"/>
            <w:tcBorders>
              <w:bottom w:val="single" w:sz="6" w:space="0" w:color="auto"/>
            </w:tcBorders>
            <w:shd w:val="clear" w:color="auto" w:fill="99CCFF"/>
          </w:tcPr>
          <w:p w14:paraId="5AD08F34"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3349F6B2" w14:textId="77777777">
        <w:tc>
          <w:tcPr>
            <w:tcW w:w="2070" w:type="dxa"/>
            <w:tcBorders>
              <w:bottom w:val="single" w:sz="6" w:space="0" w:color="auto"/>
            </w:tcBorders>
          </w:tcPr>
          <w:p w14:paraId="7DAF2BEF"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44356B02" w14:textId="77777777" w:rsidR="008A247B" w:rsidRPr="00732613" w:rsidRDefault="008A247B">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5056F6E1"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404F37B1" w14:textId="77777777">
        <w:trPr>
          <w:cantSplit/>
          <w:trHeight w:val="255"/>
        </w:trPr>
        <w:tc>
          <w:tcPr>
            <w:tcW w:w="9000" w:type="dxa"/>
            <w:gridSpan w:val="3"/>
            <w:tcBorders>
              <w:bottom w:val="single" w:sz="6" w:space="0" w:color="auto"/>
            </w:tcBorders>
            <w:shd w:val="clear" w:color="auto" w:fill="0000FF"/>
          </w:tcPr>
          <w:p w14:paraId="3789E627"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732613" w14:paraId="51455E94" w14:textId="77777777">
        <w:trPr>
          <w:cantSplit/>
          <w:trHeight w:val="255"/>
        </w:trPr>
        <w:tc>
          <w:tcPr>
            <w:tcW w:w="9000" w:type="dxa"/>
            <w:gridSpan w:val="3"/>
            <w:shd w:val="clear" w:color="auto" w:fill="99CCFF"/>
          </w:tcPr>
          <w:p w14:paraId="3A184CC1"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529C974C" w14:textId="77777777">
        <w:trPr>
          <w:trHeight w:val="255"/>
        </w:trPr>
        <w:tc>
          <w:tcPr>
            <w:tcW w:w="2070" w:type="dxa"/>
            <w:tcBorders>
              <w:bottom w:val="single" w:sz="6" w:space="0" w:color="auto"/>
            </w:tcBorders>
          </w:tcPr>
          <w:p w14:paraId="6D4A4521"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554AFC5F"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38C0AC3E"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2C4E1220" w14:textId="77777777">
        <w:trPr>
          <w:cantSplit/>
          <w:trHeight w:val="255"/>
        </w:trPr>
        <w:tc>
          <w:tcPr>
            <w:tcW w:w="9000" w:type="dxa"/>
            <w:gridSpan w:val="3"/>
            <w:tcBorders>
              <w:bottom w:val="single" w:sz="6" w:space="0" w:color="auto"/>
            </w:tcBorders>
            <w:shd w:val="clear" w:color="auto" w:fill="99CCFF"/>
          </w:tcPr>
          <w:p w14:paraId="5C65111B"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3EEC6EA4" w14:textId="77777777">
        <w:trPr>
          <w:trHeight w:val="255"/>
        </w:trPr>
        <w:tc>
          <w:tcPr>
            <w:tcW w:w="2070" w:type="dxa"/>
            <w:shd w:val="clear" w:color="auto" w:fill="CC99FF"/>
          </w:tcPr>
          <w:p w14:paraId="4A1A1CE2"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66D2D9F9" w14:textId="77777777" w:rsidR="008A247B" w:rsidRPr="00732613" w:rsidRDefault="008A247B">
            <w:pPr>
              <w:rPr>
                <w:rFonts w:ascii="Arial" w:hAnsi="Arial" w:cs="Arial"/>
                <w:b/>
                <w:bCs/>
              </w:rPr>
            </w:pPr>
            <w:r w:rsidRPr="00732613">
              <w:rPr>
                <w:rFonts w:ascii="Arial" w:hAnsi="Arial" w:cs="Arial"/>
                <w:b/>
                <w:bCs/>
              </w:rPr>
              <w:t>Line Number</w:t>
            </w:r>
          </w:p>
        </w:tc>
        <w:tc>
          <w:tcPr>
            <w:tcW w:w="2610" w:type="dxa"/>
            <w:shd w:val="clear" w:color="auto" w:fill="CC99FF"/>
          </w:tcPr>
          <w:p w14:paraId="4201176C"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60C463E" w14:textId="77777777">
        <w:trPr>
          <w:trHeight w:val="255"/>
        </w:trPr>
        <w:tc>
          <w:tcPr>
            <w:tcW w:w="2070" w:type="dxa"/>
          </w:tcPr>
          <w:p w14:paraId="0F5D4C58"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09467961" w14:textId="77777777" w:rsidR="008A247B" w:rsidRPr="00732613" w:rsidRDefault="008A247B">
            <w:pPr>
              <w:rPr>
                <w:rFonts w:ascii="Arial" w:hAnsi="Arial" w:cs="Arial"/>
                <w:b/>
                <w:bCs/>
              </w:rPr>
            </w:pPr>
            <w:r w:rsidRPr="00732613">
              <w:rPr>
                <w:rFonts w:ascii="Arial" w:hAnsi="Arial" w:cs="Arial"/>
                <w:b/>
                <w:bCs/>
              </w:rPr>
              <w:t>Line Activity</w:t>
            </w:r>
          </w:p>
        </w:tc>
        <w:tc>
          <w:tcPr>
            <w:tcW w:w="2610" w:type="dxa"/>
          </w:tcPr>
          <w:p w14:paraId="6FAB348F"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77F10D9B" w14:textId="77777777">
        <w:trPr>
          <w:trHeight w:val="255"/>
        </w:trPr>
        <w:tc>
          <w:tcPr>
            <w:tcW w:w="2070" w:type="dxa"/>
          </w:tcPr>
          <w:p w14:paraId="6FEF6866"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4E8513E1" w14:textId="77777777" w:rsidR="008A247B" w:rsidRPr="00732613" w:rsidRDefault="008A247B">
            <w:pPr>
              <w:rPr>
                <w:rFonts w:ascii="Arial" w:hAnsi="Arial" w:cs="Arial"/>
                <w:b/>
                <w:bCs/>
              </w:rPr>
            </w:pPr>
            <w:r w:rsidRPr="00732613">
              <w:rPr>
                <w:rFonts w:ascii="Arial" w:hAnsi="Arial" w:cs="Arial"/>
                <w:b/>
                <w:bCs/>
              </w:rPr>
              <w:t>Cable Identification</w:t>
            </w:r>
          </w:p>
        </w:tc>
        <w:tc>
          <w:tcPr>
            <w:tcW w:w="2610" w:type="dxa"/>
          </w:tcPr>
          <w:p w14:paraId="62587E45"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570D6CAC" w14:textId="77777777">
        <w:trPr>
          <w:trHeight w:val="255"/>
        </w:trPr>
        <w:tc>
          <w:tcPr>
            <w:tcW w:w="2070" w:type="dxa"/>
          </w:tcPr>
          <w:p w14:paraId="75A3ECC4"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2CBF05FA" w14:textId="77777777" w:rsidR="008A247B" w:rsidRPr="00732613" w:rsidRDefault="008A247B">
            <w:pPr>
              <w:rPr>
                <w:rFonts w:ascii="Arial" w:hAnsi="Arial" w:cs="Arial"/>
                <w:b/>
                <w:bCs/>
              </w:rPr>
            </w:pPr>
            <w:r w:rsidRPr="00732613">
              <w:rPr>
                <w:rFonts w:ascii="Arial" w:hAnsi="Arial" w:cs="Arial"/>
                <w:b/>
                <w:bCs/>
              </w:rPr>
              <w:t>Channel/Pair</w:t>
            </w:r>
          </w:p>
        </w:tc>
        <w:tc>
          <w:tcPr>
            <w:tcW w:w="2610" w:type="dxa"/>
          </w:tcPr>
          <w:p w14:paraId="37551B84" w14:textId="77777777" w:rsidR="008A247B" w:rsidRPr="00732613" w:rsidRDefault="008A247B">
            <w:pPr>
              <w:rPr>
                <w:rFonts w:ascii="Arial" w:hAnsi="Arial" w:cs="Arial"/>
                <w:b/>
                <w:bCs/>
                <w:iCs/>
              </w:rPr>
            </w:pPr>
            <w:r w:rsidRPr="00732613">
              <w:rPr>
                <w:rFonts w:ascii="Arial" w:hAnsi="Arial" w:cs="Arial"/>
                <w:b/>
                <w:bCs/>
                <w:iCs/>
              </w:rPr>
              <w:t>0140</w:t>
            </w:r>
          </w:p>
        </w:tc>
      </w:tr>
      <w:tr w:rsidR="008A247B" w:rsidRPr="00732613" w14:paraId="3500CC22" w14:textId="77777777">
        <w:trPr>
          <w:trHeight w:val="255"/>
        </w:trPr>
        <w:tc>
          <w:tcPr>
            <w:tcW w:w="2070" w:type="dxa"/>
          </w:tcPr>
          <w:p w14:paraId="390ED488"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08FC3B47"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610" w:type="dxa"/>
          </w:tcPr>
          <w:p w14:paraId="4F7ACC6A" w14:textId="77777777" w:rsidR="008A247B" w:rsidRPr="00732613" w:rsidRDefault="008A247B">
            <w:pPr>
              <w:rPr>
                <w:rFonts w:ascii="Arial" w:hAnsi="Arial" w:cs="Arial"/>
                <w:b/>
                <w:bCs/>
                <w:iCs/>
              </w:rPr>
            </w:pPr>
            <w:r w:rsidRPr="00732613">
              <w:rPr>
                <w:rFonts w:ascii="Arial" w:hAnsi="Arial" w:cs="Arial"/>
                <w:b/>
                <w:bCs/>
                <w:iCs/>
              </w:rPr>
              <w:t>70.SWXX.500048..SC</w:t>
            </w:r>
          </w:p>
        </w:tc>
      </w:tr>
      <w:tr w:rsidR="008A247B" w:rsidRPr="00732613" w14:paraId="144D5CF5" w14:textId="77777777">
        <w:trPr>
          <w:trHeight w:val="255"/>
        </w:trPr>
        <w:tc>
          <w:tcPr>
            <w:tcW w:w="2070" w:type="dxa"/>
          </w:tcPr>
          <w:p w14:paraId="7AA41515" w14:textId="77777777" w:rsidR="008A247B" w:rsidRPr="00732613" w:rsidRDefault="008A247B">
            <w:pPr>
              <w:rPr>
                <w:rFonts w:ascii="Arial" w:hAnsi="Arial" w:cs="Arial"/>
                <w:b/>
                <w:bCs/>
              </w:rPr>
            </w:pPr>
            <w:r w:rsidRPr="00732613">
              <w:rPr>
                <w:rFonts w:ascii="Arial" w:hAnsi="Arial" w:cs="Arial"/>
                <w:b/>
                <w:bCs/>
              </w:rPr>
              <w:t>RELAY RACK</w:t>
            </w:r>
          </w:p>
        </w:tc>
        <w:tc>
          <w:tcPr>
            <w:tcW w:w="4320" w:type="dxa"/>
          </w:tcPr>
          <w:p w14:paraId="03C9B394" w14:textId="77777777" w:rsidR="008A247B" w:rsidRPr="00732613" w:rsidRDefault="008A247B">
            <w:pPr>
              <w:rPr>
                <w:rFonts w:ascii="Arial" w:hAnsi="Arial" w:cs="Arial"/>
                <w:b/>
                <w:bCs/>
              </w:rPr>
            </w:pPr>
            <w:r w:rsidRPr="00732613">
              <w:rPr>
                <w:rFonts w:ascii="Arial" w:hAnsi="Arial" w:cs="Arial"/>
                <w:b/>
                <w:bCs/>
              </w:rPr>
              <w:t>Relay Rack</w:t>
            </w:r>
          </w:p>
        </w:tc>
        <w:tc>
          <w:tcPr>
            <w:tcW w:w="2610" w:type="dxa"/>
          </w:tcPr>
          <w:p w14:paraId="6BFAEC6F" w14:textId="77777777" w:rsidR="008A247B" w:rsidRPr="00732613" w:rsidRDefault="008A247B">
            <w:pPr>
              <w:rPr>
                <w:rFonts w:ascii="Arial" w:hAnsi="Arial" w:cs="Arial"/>
                <w:b/>
                <w:bCs/>
                <w:iCs/>
              </w:rPr>
            </w:pPr>
            <w:r w:rsidRPr="00732613">
              <w:rPr>
                <w:rFonts w:ascii="Arial" w:hAnsi="Arial" w:cs="Arial"/>
                <w:b/>
                <w:bCs/>
                <w:iCs/>
              </w:rPr>
              <w:t>12345678</w:t>
            </w:r>
          </w:p>
        </w:tc>
      </w:tr>
      <w:tr w:rsidR="008A247B" w:rsidRPr="00732613" w14:paraId="0C538150" w14:textId="77777777">
        <w:trPr>
          <w:trHeight w:val="255"/>
        </w:trPr>
        <w:tc>
          <w:tcPr>
            <w:tcW w:w="2070" w:type="dxa"/>
          </w:tcPr>
          <w:p w14:paraId="76F3D594" w14:textId="77777777" w:rsidR="008A247B" w:rsidRPr="00732613" w:rsidRDefault="008A247B">
            <w:pPr>
              <w:rPr>
                <w:rFonts w:ascii="Arial" w:hAnsi="Arial" w:cs="Arial"/>
                <w:b/>
                <w:bCs/>
              </w:rPr>
            </w:pPr>
            <w:r w:rsidRPr="00732613">
              <w:rPr>
                <w:rFonts w:ascii="Arial" w:hAnsi="Arial" w:cs="Arial"/>
                <w:b/>
                <w:bCs/>
              </w:rPr>
              <w:t>SHELF</w:t>
            </w:r>
          </w:p>
        </w:tc>
        <w:tc>
          <w:tcPr>
            <w:tcW w:w="4320" w:type="dxa"/>
          </w:tcPr>
          <w:p w14:paraId="03557FE9" w14:textId="77777777" w:rsidR="008A247B" w:rsidRPr="00732613" w:rsidRDefault="008A247B">
            <w:pPr>
              <w:rPr>
                <w:rFonts w:ascii="Arial" w:hAnsi="Arial" w:cs="Arial"/>
                <w:b/>
                <w:bCs/>
              </w:rPr>
            </w:pPr>
            <w:r w:rsidRPr="00732613">
              <w:rPr>
                <w:rFonts w:ascii="Arial" w:hAnsi="Arial" w:cs="Arial"/>
                <w:b/>
                <w:bCs/>
              </w:rPr>
              <w:t>Shelf</w:t>
            </w:r>
          </w:p>
        </w:tc>
        <w:tc>
          <w:tcPr>
            <w:tcW w:w="2610" w:type="dxa"/>
          </w:tcPr>
          <w:p w14:paraId="0218CBEA" w14:textId="77777777" w:rsidR="008A247B" w:rsidRPr="00732613" w:rsidRDefault="008A247B">
            <w:pPr>
              <w:rPr>
                <w:rFonts w:ascii="Arial" w:hAnsi="Arial" w:cs="Arial"/>
                <w:b/>
                <w:bCs/>
                <w:iCs/>
              </w:rPr>
            </w:pPr>
            <w:r w:rsidRPr="00732613">
              <w:rPr>
                <w:rFonts w:ascii="Arial" w:hAnsi="Arial" w:cs="Arial"/>
                <w:b/>
                <w:bCs/>
                <w:iCs/>
              </w:rPr>
              <w:t>12</w:t>
            </w:r>
          </w:p>
        </w:tc>
      </w:tr>
      <w:tr w:rsidR="008A247B" w:rsidRPr="00732613" w14:paraId="085B205A" w14:textId="77777777">
        <w:trPr>
          <w:trHeight w:val="255"/>
        </w:trPr>
        <w:tc>
          <w:tcPr>
            <w:tcW w:w="2070" w:type="dxa"/>
          </w:tcPr>
          <w:p w14:paraId="7A94A178" w14:textId="77777777" w:rsidR="008A247B" w:rsidRPr="00732613" w:rsidRDefault="008A247B">
            <w:pPr>
              <w:rPr>
                <w:rFonts w:ascii="Arial" w:hAnsi="Arial" w:cs="Arial"/>
                <w:b/>
                <w:bCs/>
              </w:rPr>
            </w:pPr>
            <w:r w:rsidRPr="00732613">
              <w:rPr>
                <w:rFonts w:ascii="Arial" w:hAnsi="Arial" w:cs="Arial"/>
                <w:b/>
                <w:bCs/>
              </w:rPr>
              <w:t>SLOT</w:t>
            </w:r>
          </w:p>
        </w:tc>
        <w:tc>
          <w:tcPr>
            <w:tcW w:w="4320" w:type="dxa"/>
          </w:tcPr>
          <w:p w14:paraId="33036D66" w14:textId="77777777" w:rsidR="008A247B" w:rsidRPr="00732613" w:rsidRDefault="008A247B">
            <w:pPr>
              <w:rPr>
                <w:rFonts w:ascii="Arial" w:hAnsi="Arial" w:cs="Arial"/>
                <w:b/>
                <w:bCs/>
              </w:rPr>
            </w:pPr>
            <w:r w:rsidRPr="00732613">
              <w:rPr>
                <w:rFonts w:ascii="Arial" w:hAnsi="Arial" w:cs="Arial"/>
                <w:b/>
                <w:bCs/>
              </w:rPr>
              <w:t>Slot</w:t>
            </w:r>
          </w:p>
        </w:tc>
        <w:tc>
          <w:tcPr>
            <w:tcW w:w="2610" w:type="dxa"/>
          </w:tcPr>
          <w:p w14:paraId="2588B381" w14:textId="77777777" w:rsidR="008A247B" w:rsidRPr="00732613" w:rsidRDefault="008A247B">
            <w:pPr>
              <w:rPr>
                <w:rFonts w:ascii="Arial" w:hAnsi="Arial" w:cs="Arial"/>
                <w:b/>
                <w:bCs/>
                <w:iCs/>
              </w:rPr>
            </w:pPr>
            <w:r w:rsidRPr="00732613">
              <w:rPr>
                <w:rFonts w:ascii="Arial" w:hAnsi="Arial" w:cs="Arial"/>
                <w:b/>
                <w:bCs/>
                <w:iCs/>
              </w:rPr>
              <w:t>123</w:t>
            </w:r>
          </w:p>
        </w:tc>
      </w:tr>
      <w:tr w:rsidR="008A247B" w:rsidRPr="00732613" w14:paraId="34D6CE7D" w14:textId="77777777">
        <w:trPr>
          <w:trHeight w:val="255"/>
        </w:trPr>
        <w:tc>
          <w:tcPr>
            <w:tcW w:w="2070" w:type="dxa"/>
          </w:tcPr>
          <w:p w14:paraId="2AF4D0EC"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0CFFB85E"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610" w:type="dxa"/>
          </w:tcPr>
          <w:p w14:paraId="49509E54" w14:textId="77777777" w:rsidR="008A247B" w:rsidRPr="00732613" w:rsidRDefault="008A247B">
            <w:pPr>
              <w:rPr>
                <w:rFonts w:ascii="Arial" w:hAnsi="Arial" w:cs="Arial"/>
                <w:b/>
                <w:bCs/>
                <w:iCs/>
              </w:rPr>
            </w:pPr>
            <w:r w:rsidRPr="00732613">
              <w:rPr>
                <w:rFonts w:ascii="Arial" w:hAnsi="Arial" w:cs="Arial"/>
                <w:b/>
                <w:bCs/>
                <w:iCs/>
              </w:rPr>
              <w:t>601-679-7809</w:t>
            </w:r>
          </w:p>
        </w:tc>
      </w:tr>
    </w:tbl>
    <w:p w14:paraId="2FBC6050" w14:textId="77777777" w:rsidR="008A247B" w:rsidRDefault="008A247B">
      <w:pPr>
        <w:rPr>
          <w:rFonts w:ascii="Arial" w:hAnsi="Arial" w:cs="Arial"/>
          <w:b/>
          <w:bCs/>
        </w:rPr>
      </w:pPr>
    </w:p>
    <w:p w14:paraId="68C79ACD" w14:textId="77777777" w:rsidR="00CD4549" w:rsidRDefault="00CD4549" w:rsidP="00CD4549"/>
    <w:p w14:paraId="4C8A9E16" w14:textId="77777777" w:rsidR="00CD4549" w:rsidRDefault="00CD4549" w:rsidP="00CD4549"/>
    <w:p w14:paraId="7CDF963E" w14:textId="77777777" w:rsidR="006F26F5" w:rsidRDefault="006F26F5" w:rsidP="00825995">
      <w:pPr>
        <w:rPr>
          <w:b/>
        </w:rPr>
      </w:pPr>
    </w:p>
    <w:p w14:paraId="2893CA14" w14:textId="77777777" w:rsidR="006F26F5" w:rsidRDefault="006F26F5" w:rsidP="006F26F5">
      <w:r w:rsidRPr="00F92CB7">
        <w:t>XML INPUT:</w:t>
      </w:r>
    </w:p>
    <w:p w14:paraId="48BC16FD" w14:textId="77777777" w:rsidR="006F26F5" w:rsidRPr="00F92CB7" w:rsidRDefault="006F26F5" w:rsidP="006F26F5"/>
    <w:p w14:paraId="141CF1FD"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header</w:t>
      </w:r>
      <w:r w:rsidRPr="00F92CB7">
        <w:rPr>
          <w:color w:val="0000FF"/>
        </w:rPr>
        <w:t>&gt;</w:t>
      </w:r>
    </w:p>
    <w:p w14:paraId="357C43A3" w14:textId="77777777" w:rsidR="006F26F5" w:rsidRPr="00F92CB7" w:rsidRDefault="006F26F5" w:rsidP="006F26F5">
      <w:pPr>
        <w:ind w:hanging="480"/>
        <w:rPr>
          <w:szCs w:val="20"/>
        </w:rPr>
      </w:pPr>
      <w:hyperlink r:id="rId295"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order:LSR_ORD_REQ</w:t>
      </w:r>
      <w:r w:rsidRPr="00F92CB7">
        <w:rPr>
          <w:color w:val="0000FF"/>
        </w:rPr>
        <w:t>&gt;</w:t>
      </w:r>
    </w:p>
    <w:p w14:paraId="7B3B9E0D" w14:textId="77777777" w:rsidR="006F26F5" w:rsidRPr="00F92CB7" w:rsidRDefault="006F26F5" w:rsidP="006F26F5">
      <w:pPr>
        <w:ind w:hanging="480"/>
        <w:rPr>
          <w:szCs w:val="20"/>
        </w:rPr>
      </w:pPr>
      <w:hyperlink r:id="rId296"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order:HDR</w:t>
      </w:r>
      <w:r w:rsidRPr="00F92CB7">
        <w:rPr>
          <w:color w:val="0000FF"/>
        </w:rPr>
        <w:t>&gt;</w:t>
      </w:r>
    </w:p>
    <w:p w14:paraId="392B50C2"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order:CCNA</w:t>
      </w:r>
      <w:r w:rsidRPr="00F92CB7">
        <w:rPr>
          <w:color w:val="0000FF"/>
        </w:rPr>
        <w:t>&gt;</w:t>
      </w:r>
      <w:r w:rsidRPr="00F92CB7">
        <w:rPr>
          <w:bCs/>
        </w:rPr>
        <w:t>ZXL</w:t>
      </w:r>
      <w:r w:rsidRPr="00F92CB7">
        <w:rPr>
          <w:color w:val="0000FF"/>
        </w:rPr>
        <w:t>&lt;/</w:t>
      </w:r>
      <w:r w:rsidRPr="00F92CB7">
        <w:rPr>
          <w:color w:val="990000"/>
        </w:rPr>
        <w:t>order:CCNA</w:t>
      </w:r>
      <w:r w:rsidRPr="00F92CB7">
        <w:rPr>
          <w:color w:val="0000FF"/>
        </w:rPr>
        <w:t>&gt;</w:t>
      </w:r>
      <w:r w:rsidRPr="00F92CB7">
        <w:rPr>
          <w:szCs w:val="20"/>
        </w:rPr>
        <w:t xml:space="preserve"> </w:t>
      </w:r>
    </w:p>
    <w:p w14:paraId="4DC5FC04"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order:PON</w:t>
      </w:r>
      <w:r w:rsidRPr="00F92CB7">
        <w:rPr>
          <w:color w:val="0000FF"/>
        </w:rPr>
        <w:t>&gt;</w:t>
      </w:r>
      <w:r w:rsidRPr="00F92CB7">
        <w:rPr>
          <w:bCs/>
        </w:rPr>
        <w:t>CVT0A013R31C</w:t>
      </w:r>
      <w:r w:rsidRPr="00F92CB7">
        <w:rPr>
          <w:color w:val="0000FF"/>
        </w:rPr>
        <w:t>&lt;/</w:t>
      </w:r>
      <w:r w:rsidRPr="00F92CB7">
        <w:rPr>
          <w:color w:val="990000"/>
        </w:rPr>
        <w:t>order:PON</w:t>
      </w:r>
      <w:r w:rsidRPr="00F92CB7">
        <w:rPr>
          <w:color w:val="0000FF"/>
        </w:rPr>
        <w:t>&gt;</w:t>
      </w:r>
      <w:r w:rsidRPr="00F92CB7">
        <w:rPr>
          <w:szCs w:val="20"/>
        </w:rPr>
        <w:t xml:space="preserve"> </w:t>
      </w:r>
    </w:p>
    <w:p w14:paraId="3F62019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order:VER</w:t>
      </w:r>
      <w:r w:rsidRPr="00F92CB7">
        <w:rPr>
          <w:color w:val="0000FF"/>
        </w:rPr>
        <w:t>&gt;</w:t>
      </w:r>
      <w:r w:rsidRPr="00F92CB7">
        <w:rPr>
          <w:bCs/>
        </w:rPr>
        <w:t>00</w:t>
      </w:r>
      <w:r w:rsidRPr="00F92CB7">
        <w:rPr>
          <w:color w:val="0000FF"/>
        </w:rPr>
        <w:t>&lt;/</w:t>
      </w:r>
      <w:r w:rsidRPr="00F92CB7">
        <w:rPr>
          <w:color w:val="990000"/>
        </w:rPr>
        <w:t>order:VER</w:t>
      </w:r>
      <w:r w:rsidRPr="00F92CB7">
        <w:rPr>
          <w:color w:val="0000FF"/>
        </w:rPr>
        <w:t>&gt;</w:t>
      </w:r>
      <w:r w:rsidRPr="00F92CB7">
        <w:rPr>
          <w:szCs w:val="20"/>
        </w:rPr>
        <w:t xml:space="preserve"> </w:t>
      </w:r>
    </w:p>
    <w:p w14:paraId="2DE4CDE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order:AN</w:t>
      </w:r>
      <w:r w:rsidRPr="00F92CB7">
        <w:rPr>
          <w:color w:val="0000FF"/>
        </w:rPr>
        <w:t>&gt;</w:t>
      </w:r>
      <w:r w:rsidRPr="00F92CB7">
        <w:rPr>
          <w:bCs/>
        </w:rPr>
        <w:t>601C070008008</w:t>
      </w:r>
      <w:r w:rsidRPr="00F92CB7">
        <w:rPr>
          <w:color w:val="0000FF"/>
        </w:rPr>
        <w:t>&lt;/</w:t>
      </w:r>
      <w:r w:rsidRPr="00F92CB7">
        <w:rPr>
          <w:color w:val="990000"/>
        </w:rPr>
        <w:t>order:AN</w:t>
      </w:r>
      <w:r w:rsidRPr="00F92CB7">
        <w:rPr>
          <w:color w:val="0000FF"/>
        </w:rPr>
        <w:t>&gt;</w:t>
      </w:r>
      <w:r w:rsidRPr="00F92CB7">
        <w:rPr>
          <w:szCs w:val="20"/>
        </w:rPr>
        <w:t xml:space="preserve"> </w:t>
      </w:r>
    </w:p>
    <w:p w14:paraId="3DBC305F"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order:RVER</w:t>
      </w:r>
      <w:r w:rsidRPr="00F92CB7">
        <w:rPr>
          <w:color w:val="0000FF"/>
        </w:rPr>
        <w:t>&gt;</w:t>
      </w:r>
      <w:r w:rsidRPr="00F92CB7">
        <w:rPr>
          <w:bCs/>
        </w:rPr>
        <w:t>10.05</w:t>
      </w:r>
      <w:r w:rsidRPr="00F92CB7">
        <w:rPr>
          <w:color w:val="0000FF"/>
        </w:rPr>
        <w:t>&lt;/</w:t>
      </w:r>
      <w:r w:rsidRPr="00F92CB7">
        <w:rPr>
          <w:color w:val="990000"/>
        </w:rPr>
        <w:t>order:RVER</w:t>
      </w:r>
      <w:r w:rsidRPr="00F92CB7">
        <w:rPr>
          <w:color w:val="0000FF"/>
        </w:rPr>
        <w:t>&gt;</w:t>
      </w:r>
      <w:r w:rsidRPr="00F92CB7">
        <w:rPr>
          <w:szCs w:val="20"/>
        </w:rPr>
        <w:t xml:space="preserve"> </w:t>
      </w:r>
    </w:p>
    <w:p w14:paraId="7798865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order:CC</w:t>
      </w:r>
      <w:r w:rsidRPr="00F92CB7">
        <w:rPr>
          <w:color w:val="0000FF"/>
        </w:rPr>
        <w:t>&gt;</w:t>
      </w:r>
      <w:r w:rsidRPr="00F92CB7">
        <w:rPr>
          <w:bCs/>
        </w:rPr>
        <w:t>9999</w:t>
      </w:r>
      <w:r w:rsidRPr="00F92CB7">
        <w:rPr>
          <w:color w:val="0000FF"/>
        </w:rPr>
        <w:t>&lt;/</w:t>
      </w:r>
      <w:r w:rsidRPr="00F92CB7">
        <w:rPr>
          <w:color w:val="990000"/>
        </w:rPr>
        <w:t>order:CC</w:t>
      </w:r>
      <w:r w:rsidRPr="00F92CB7">
        <w:rPr>
          <w:color w:val="0000FF"/>
        </w:rPr>
        <w:t>&gt;</w:t>
      </w:r>
      <w:r w:rsidRPr="00F92CB7">
        <w:rPr>
          <w:szCs w:val="20"/>
        </w:rPr>
        <w:t xml:space="preserve"> </w:t>
      </w:r>
    </w:p>
    <w:p w14:paraId="3166FC5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order:STATE</w:t>
      </w:r>
      <w:r w:rsidRPr="00F92CB7">
        <w:rPr>
          <w:color w:val="0000FF"/>
        </w:rPr>
        <w:t>&gt;</w:t>
      </w:r>
      <w:r w:rsidRPr="00F92CB7">
        <w:rPr>
          <w:bCs/>
        </w:rPr>
        <w:t>MS</w:t>
      </w:r>
      <w:r w:rsidRPr="00F92CB7">
        <w:rPr>
          <w:color w:val="0000FF"/>
        </w:rPr>
        <w:t>&lt;/</w:t>
      </w:r>
      <w:r w:rsidRPr="00F92CB7">
        <w:rPr>
          <w:color w:val="990000"/>
        </w:rPr>
        <w:t>order:STATE</w:t>
      </w:r>
      <w:r w:rsidRPr="00F92CB7">
        <w:rPr>
          <w:color w:val="0000FF"/>
        </w:rPr>
        <w:t>&gt;</w:t>
      </w:r>
      <w:r w:rsidRPr="00F92CB7">
        <w:rPr>
          <w:szCs w:val="20"/>
        </w:rPr>
        <w:t xml:space="preserve"> </w:t>
      </w:r>
    </w:p>
    <w:p w14:paraId="56EC7BB0"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order:MSG_TIMESTAMP</w:t>
      </w:r>
      <w:r w:rsidRPr="00F92CB7">
        <w:rPr>
          <w:color w:val="0000FF"/>
        </w:rPr>
        <w:t>&gt;</w:t>
      </w:r>
      <w:r w:rsidRPr="00F92CB7">
        <w:rPr>
          <w:bCs/>
        </w:rPr>
        <w:t>2009-06-23T10:28:35-05:00</w:t>
      </w:r>
      <w:r w:rsidRPr="00F92CB7">
        <w:rPr>
          <w:color w:val="0000FF"/>
        </w:rPr>
        <w:t>&lt;/</w:t>
      </w:r>
      <w:r w:rsidRPr="00F92CB7">
        <w:rPr>
          <w:color w:val="990000"/>
        </w:rPr>
        <w:t>order:MSG_TIMESTAMP</w:t>
      </w:r>
      <w:r w:rsidRPr="00F92CB7">
        <w:rPr>
          <w:color w:val="0000FF"/>
        </w:rPr>
        <w:t>&gt;</w:t>
      </w:r>
      <w:r w:rsidRPr="00F92CB7">
        <w:rPr>
          <w:szCs w:val="20"/>
        </w:rPr>
        <w:t xml:space="preserve"> </w:t>
      </w:r>
    </w:p>
    <w:p w14:paraId="4951EB1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order:DTSENT</w:t>
      </w:r>
      <w:r w:rsidRPr="00F92CB7">
        <w:rPr>
          <w:color w:val="0000FF"/>
        </w:rPr>
        <w:t>&gt;</w:t>
      </w:r>
      <w:r w:rsidRPr="00F92CB7">
        <w:rPr>
          <w:bCs/>
        </w:rPr>
        <w:t>200906231028AM</w:t>
      </w:r>
      <w:r w:rsidRPr="00F92CB7">
        <w:rPr>
          <w:color w:val="0000FF"/>
        </w:rPr>
        <w:t>&lt;/</w:t>
      </w:r>
      <w:r w:rsidRPr="00F92CB7">
        <w:rPr>
          <w:color w:val="990000"/>
        </w:rPr>
        <w:t>order:DTSENT</w:t>
      </w:r>
      <w:r w:rsidRPr="00F92CB7">
        <w:rPr>
          <w:color w:val="0000FF"/>
        </w:rPr>
        <w:t>&gt;</w:t>
      </w:r>
      <w:r w:rsidRPr="00F92CB7">
        <w:rPr>
          <w:szCs w:val="20"/>
        </w:rPr>
        <w:t xml:space="preserve"> </w:t>
      </w:r>
    </w:p>
    <w:p w14:paraId="66B507F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order:HDR</w:t>
      </w:r>
      <w:r w:rsidRPr="00F92CB7">
        <w:rPr>
          <w:color w:val="0000FF"/>
        </w:rPr>
        <w:t>&gt;</w:t>
      </w:r>
    </w:p>
    <w:p w14:paraId="49FF0EBB" w14:textId="77777777" w:rsidR="006F26F5" w:rsidRPr="00F92CB7" w:rsidRDefault="006F26F5" w:rsidP="006F26F5">
      <w:pPr>
        <w:ind w:hanging="480"/>
        <w:rPr>
          <w:szCs w:val="20"/>
        </w:rPr>
      </w:pPr>
      <w:hyperlink r:id="rId297"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order:LSR</w:t>
      </w:r>
      <w:r w:rsidRPr="00F92CB7">
        <w:rPr>
          <w:color w:val="0000FF"/>
        </w:rPr>
        <w:t>&gt;</w:t>
      </w:r>
    </w:p>
    <w:p w14:paraId="58E4F5C5" w14:textId="77777777" w:rsidR="006F26F5" w:rsidRPr="00F92CB7" w:rsidRDefault="006F26F5" w:rsidP="006F26F5">
      <w:pPr>
        <w:ind w:hanging="480"/>
        <w:rPr>
          <w:szCs w:val="20"/>
        </w:rPr>
      </w:pPr>
      <w:hyperlink r:id="rId298"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order:LSR_ADMIN</w:t>
      </w:r>
      <w:r w:rsidRPr="00F92CB7">
        <w:rPr>
          <w:color w:val="0000FF"/>
        </w:rPr>
        <w:t>&gt;</w:t>
      </w:r>
    </w:p>
    <w:p w14:paraId="62B57E9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order:SC</w:t>
      </w:r>
      <w:r w:rsidRPr="00F92CB7">
        <w:rPr>
          <w:color w:val="0000FF"/>
        </w:rPr>
        <w:t>&gt;</w:t>
      </w:r>
      <w:r w:rsidRPr="00F92CB7">
        <w:rPr>
          <w:bCs/>
        </w:rPr>
        <w:t>LCSC</w:t>
      </w:r>
      <w:r w:rsidRPr="00F92CB7">
        <w:rPr>
          <w:color w:val="0000FF"/>
        </w:rPr>
        <w:t>&lt;/</w:t>
      </w:r>
      <w:r w:rsidRPr="00F92CB7">
        <w:rPr>
          <w:color w:val="990000"/>
        </w:rPr>
        <w:t>order:SC</w:t>
      </w:r>
      <w:r w:rsidRPr="00F92CB7">
        <w:rPr>
          <w:color w:val="0000FF"/>
        </w:rPr>
        <w:t>&gt;</w:t>
      </w:r>
      <w:r w:rsidRPr="00F92CB7">
        <w:rPr>
          <w:szCs w:val="20"/>
        </w:rPr>
        <w:t xml:space="preserve"> </w:t>
      </w:r>
    </w:p>
    <w:p w14:paraId="67C6B355"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order:RESID</w:t>
      </w:r>
      <w:r w:rsidRPr="00F92CB7">
        <w:rPr>
          <w:color w:val="0000FF"/>
        </w:rPr>
        <w:t>&gt;</w:t>
      </w:r>
      <w:r w:rsidRPr="00F92CB7">
        <w:rPr>
          <w:bCs/>
        </w:rPr>
        <w:t>XXXXXXXXXXXXXXXXXXX</w:t>
      </w:r>
      <w:r w:rsidRPr="00F92CB7">
        <w:rPr>
          <w:color w:val="0000FF"/>
        </w:rPr>
        <w:t>&lt;/</w:t>
      </w:r>
      <w:r w:rsidRPr="00F92CB7">
        <w:rPr>
          <w:color w:val="990000"/>
        </w:rPr>
        <w:t>order:RESID</w:t>
      </w:r>
      <w:r w:rsidRPr="00F92CB7">
        <w:rPr>
          <w:color w:val="0000FF"/>
        </w:rPr>
        <w:t>&gt;</w:t>
      </w:r>
      <w:r w:rsidRPr="00F92CB7">
        <w:rPr>
          <w:szCs w:val="20"/>
        </w:rPr>
        <w:t xml:space="preserve"> </w:t>
      </w:r>
    </w:p>
    <w:p w14:paraId="4CDAB878"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order:PROJECT</w:t>
      </w:r>
      <w:r w:rsidRPr="00F92CB7">
        <w:rPr>
          <w:color w:val="0000FF"/>
        </w:rPr>
        <w:t>&gt;</w:t>
      </w:r>
      <w:r w:rsidRPr="00F92CB7">
        <w:rPr>
          <w:bCs/>
        </w:rPr>
        <w:t>CAVENOBILL</w:t>
      </w:r>
      <w:r w:rsidRPr="00F92CB7">
        <w:rPr>
          <w:color w:val="0000FF"/>
        </w:rPr>
        <w:t>&lt;/</w:t>
      </w:r>
      <w:r w:rsidRPr="00F92CB7">
        <w:rPr>
          <w:color w:val="990000"/>
        </w:rPr>
        <w:t>order:PROJECT</w:t>
      </w:r>
      <w:r w:rsidRPr="00F92CB7">
        <w:rPr>
          <w:color w:val="0000FF"/>
        </w:rPr>
        <w:t>&gt;</w:t>
      </w:r>
      <w:r w:rsidRPr="00F92CB7">
        <w:rPr>
          <w:szCs w:val="20"/>
        </w:rPr>
        <w:t xml:space="preserve"> </w:t>
      </w:r>
    </w:p>
    <w:p w14:paraId="7DE39F58"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order:REQTYP</w:t>
      </w:r>
      <w:r w:rsidRPr="00F92CB7">
        <w:rPr>
          <w:color w:val="0000FF"/>
        </w:rPr>
        <w:t>&gt;</w:t>
      </w:r>
      <w:r w:rsidRPr="00F92CB7">
        <w:rPr>
          <w:bCs/>
        </w:rPr>
        <w:t>AB</w:t>
      </w:r>
      <w:r w:rsidRPr="00F92CB7">
        <w:rPr>
          <w:color w:val="0000FF"/>
        </w:rPr>
        <w:t>&lt;/</w:t>
      </w:r>
      <w:r w:rsidRPr="00F92CB7">
        <w:rPr>
          <w:color w:val="990000"/>
        </w:rPr>
        <w:t>order:REQTYP</w:t>
      </w:r>
      <w:r w:rsidRPr="00F92CB7">
        <w:rPr>
          <w:color w:val="0000FF"/>
        </w:rPr>
        <w:t>&gt;</w:t>
      </w:r>
      <w:r w:rsidRPr="00F92CB7">
        <w:rPr>
          <w:szCs w:val="20"/>
        </w:rPr>
        <w:t xml:space="preserve"> </w:t>
      </w:r>
    </w:p>
    <w:p w14:paraId="2064E550"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order:ACT</w:t>
      </w:r>
      <w:r w:rsidRPr="00F92CB7">
        <w:rPr>
          <w:color w:val="0000FF"/>
        </w:rPr>
        <w:t>&gt;</w:t>
      </w:r>
      <w:r w:rsidRPr="00F92CB7">
        <w:rPr>
          <w:bCs/>
        </w:rPr>
        <w:t>C</w:t>
      </w:r>
      <w:r w:rsidRPr="00F92CB7">
        <w:rPr>
          <w:color w:val="0000FF"/>
        </w:rPr>
        <w:t>&lt;/</w:t>
      </w:r>
      <w:r w:rsidRPr="00F92CB7">
        <w:rPr>
          <w:color w:val="990000"/>
        </w:rPr>
        <w:t>order:ACT</w:t>
      </w:r>
      <w:r w:rsidRPr="00F92CB7">
        <w:rPr>
          <w:color w:val="0000FF"/>
        </w:rPr>
        <w:t>&gt;</w:t>
      </w:r>
      <w:r w:rsidRPr="00F92CB7">
        <w:rPr>
          <w:szCs w:val="20"/>
        </w:rPr>
        <w:t xml:space="preserve"> </w:t>
      </w:r>
    </w:p>
    <w:p w14:paraId="59BDE8BB"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order:CIC</w:t>
      </w:r>
      <w:r w:rsidRPr="00F92CB7">
        <w:rPr>
          <w:color w:val="0000FF"/>
        </w:rPr>
        <w:t>&gt;</w:t>
      </w:r>
      <w:r w:rsidRPr="00F92CB7">
        <w:rPr>
          <w:bCs/>
        </w:rPr>
        <w:t>5124</w:t>
      </w:r>
      <w:r w:rsidRPr="00F92CB7">
        <w:rPr>
          <w:color w:val="0000FF"/>
        </w:rPr>
        <w:t>&lt;/</w:t>
      </w:r>
      <w:r w:rsidRPr="00F92CB7">
        <w:rPr>
          <w:color w:val="990000"/>
        </w:rPr>
        <w:t>order:CIC</w:t>
      </w:r>
      <w:r w:rsidRPr="00F92CB7">
        <w:rPr>
          <w:color w:val="0000FF"/>
        </w:rPr>
        <w:t>&gt;</w:t>
      </w:r>
      <w:r w:rsidRPr="00F92CB7">
        <w:rPr>
          <w:szCs w:val="20"/>
        </w:rPr>
        <w:t xml:space="preserve"> </w:t>
      </w:r>
    </w:p>
    <w:p w14:paraId="65963063" w14:textId="77777777" w:rsidR="006F26F5" w:rsidRPr="00F92CB7" w:rsidRDefault="006F26F5" w:rsidP="006F26F5">
      <w:pPr>
        <w:ind w:hanging="480"/>
        <w:rPr>
          <w:szCs w:val="20"/>
        </w:rPr>
      </w:pPr>
      <w:hyperlink r:id="rId299"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order:AUTHORIZATION</w:t>
      </w:r>
      <w:r w:rsidRPr="00F92CB7">
        <w:rPr>
          <w:color w:val="0000FF"/>
        </w:rPr>
        <w:t>&gt;</w:t>
      </w:r>
    </w:p>
    <w:p w14:paraId="4DCB39BB"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order:TOS</w:t>
      </w:r>
      <w:r w:rsidRPr="00F92CB7">
        <w:rPr>
          <w:color w:val="0000FF"/>
        </w:rPr>
        <w:t>&gt;</w:t>
      </w:r>
      <w:r w:rsidRPr="00F92CB7">
        <w:rPr>
          <w:bCs/>
        </w:rPr>
        <w:t>2R--</w:t>
      </w:r>
      <w:r w:rsidRPr="00F92CB7">
        <w:rPr>
          <w:color w:val="0000FF"/>
        </w:rPr>
        <w:t>&lt;/</w:t>
      </w:r>
      <w:r w:rsidRPr="00F92CB7">
        <w:rPr>
          <w:color w:val="990000"/>
        </w:rPr>
        <w:t>order:TOS</w:t>
      </w:r>
      <w:r w:rsidRPr="00F92CB7">
        <w:rPr>
          <w:color w:val="0000FF"/>
        </w:rPr>
        <w:t>&gt;</w:t>
      </w:r>
      <w:r w:rsidRPr="00F92CB7">
        <w:rPr>
          <w:szCs w:val="20"/>
        </w:rPr>
        <w:t xml:space="preserve"> </w:t>
      </w:r>
    </w:p>
    <w:p w14:paraId="087286C4"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order:DDD</w:t>
      </w:r>
      <w:r w:rsidRPr="00F92CB7">
        <w:rPr>
          <w:color w:val="0000FF"/>
        </w:rPr>
        <w:t>&gt;</w:t>
      </w:r>
      <w:r w:rsidRPr="00F92CB7">
        <w:rPr>
          <w:bCs/>
        </w:rPr>
        <w:t>20091231</w:t>
      </w:r>
      <w:r w:rsidRPr="00F92CB7">
        <w:rPr>
          <w:color w:val="0000FF"/>
        </w:rPr>
        <w:t>&lt;/</w:t>
      </w:r>
      <w:r w:rsidRPr="00F92CB7">
        <w:rPr>
          <w:color w:val="990000"/>
        </w:rPr>
        <w:t>order:DDD</w:t>
      </w:r>
      <w:r w:rsidRPr="00F92CB7">
        <w:rPr>
          <w:color w:val="0000FF"/>
        </w:rPr>
        <w:t>&gt;</w:t>
      </w:r>
      <w:r w:rsidRPr="00F92CB7">
        <w:rPr>
          <w:szCs w:val="20"/>
        </w:rPr>
        <w:t xml:space="preserve"> </w:t>
      </w:r>
    </w:p>
    <w:p w14:paraId="2CA8B9C9" w14:textId="77777777" w:rsidR="006F26F5" w:rsidRPr="00F92CB7" w:rsidRDefault="006F26F5" w:rsidP="006F26F5">
      <w:pPr>
        <w:ind w:hanging="480"/>
        <w:rPr>
          <w:szCs w:val="20"/>
        </w:rPr>
      </w:pPr>
      <w:r w:rsidRPr="00F92CB7">
        <w:rPr>
          <w:rFonts w:cs="Courier New"/>
          <w:bCs/>
          <w:color w:val="FF0000"/>
        </w:rPr>
        <w:lastRenderedPageBreak/>
        <w:t> </w:t>
      </w:r>
      <w:r w:rsidRPr="00F92CB7">
        <w:rPr>
          <w:szCs w:val="20"/>
        </w:rPr>
        <w:t xml:space="preserve"> </w:t>
      </w:r>
      <w:r w:rsidRPr="00F92CB7">
        <w:rPr>
          <w:color w:val="0000FF"/>
        </w:rPr>
        <w:t>&lt;</w:t>
      </w:r>
      <w:r w:rsidRPr="00F92CB7">
        <w:rPr>
          <w:color w:val="990000"/>
        </w:rPr>
        <w:t>order:ACTL</w:t>
      </w:r>
      <w:r w:rsidRPr="00F92CB7">
        <w:rPr>
          <w:color w:val="0000FF"/>
        </w:rPr>
        <w:t>&gt;</w:t>
      </w:r>
      <w:r w:rsidRPr="00F92CB7">
        <w:rPr>
          <w:bCs/>
        </w:rPr>
        <w:t>MNASMSMADS0</w:t>
      </w:r>
      <w:r w:rsidRPr="00F92CB7">
        <w:rPr>
          <w:color w:val="0000FF"/>
        </w:rPr>
        <w:t>&lt;/</w:t>
      </w:r>
      <w:r w:rsidRPr="00F92CB7">
        <w:rPr>
          <w:color w:val="990000"/>
        </w:rPr>
        <w:t>order:ACTL</w:t>
      </w:r>
      <w:r w:rsidRPr="00F92CB7">
        <w:rPr>
          <w:color w:val="0000FF"/>
        </w:rPr>
        <w:t>&gt;</w:t>
      </w:r>
      <w:r w:rsidRPr="00F92CB7">
        <w:rPr>
          <w:szCs w:val="20"/>
        </w:rPr>
        <w:t xml:space="preserve"> </w:t>
      </w:r>
    </w:p>
    <w:p w14:paraId="5FEC30C7"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order:LSO</w:t>
      </w:r>
      <w:r w:rsidRPr="00F92CB7">
        <w:rPr>
          <w:color w:val="0000FF"/>
        </w:rPr>
        <w:t>&gt;</w:t>
      </w:r>
      <w:r w:rsidRPr="00F92CB7">
        <w:rPr>
          <w:bCs/>
        </w:rPr>
        <w:t>601679</w:t>
      </w:r>
      <w:r w:rsidRPr="00F92CB7">
        <w:rPr>
          <w:color w:val="0000FF"/>
        </w:rPr>
        <w:t>&lt;/</w:t>
      </w:r>
      <w:r w:rsidRPr="00F92CB7">
        <w:rPr>
          <w:color w:val="990000"/>
        </w:rPr>
        <w:t>order:LSO</w:t>
      </w:r>
      <w:r w:rsidRPr="00F92CB7">
        <w:rPr>
          <w:color w:val="0000FF"/>
        </w:rPr>
        <w:t>&gt;</w:t>
      </w:r>
      <w:r w:rsidRPr="00F92CB7">
        <w:rPr>
          <w:szCs w:val="20"/>
        </w:rPr>
        <w:t xml:space="preserve"> </w:t>
      </w:r>
    </w:p>
    <w:p w14:paraId="03183D8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order:NC</w:t>
      </w:r>
      <w:r w:rsidRPr="00F92CB7">
        <w:rPr>
          <w:color w:val="0000FF"/>
        </w:rPr>
        <w:t>&gt;</w:t>
      </w:r>
      <w:r w:rsidRPr="00F92CB7">
        <w:rPr>
          <w:bCs/>
        </w:rPr>
        <w:t>SWXX</w:t>
      </w:r>
      <w:r w:rsidRPr="00F92CB7">
        <w:rPr>
          <w:color w:val="0000FF"/>
        </w:rPr>
        <w:t>&lt;/</w:t>
      </w:r>
      <w:r w:rsidRPr="00F92CB7">
        <w:rPr>
          <w:color w:val="990000"/>
        </w:rPr>
        <w:t>order:NC</w:t>
      </w:r>
      <w:r w:rsidRPr="00F92CB7">
        <w:rPr>
          <w:color w:val="0000FF"/>
        </w:rPr>
        <w:t>&gt;</w:t>
      </w:r>
      <w:r w:rsidRPr="00F92CB7">
        <w:rPr>
          <w:szCs w:val="20"/>
        </w:rPr>
        <w:t xml:space="preserve"> </w:t>
      </w:r>
    </w:p>
    <w:p w14:paraId="53FE1C58"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order:NCI</w:t>
      </w:r>
      <w:r w:rsidRPr="00F92CB7">
        <w:rPr>
          <w:color w:val="0000FF"/>
        </w:rPr>
        <w:t>&gt;</w:t>
      </w:r>
      <w:r w:rsidRPr="00F92CB7">
        <w:rPr>
          <w:bCs/>
        </w:rPr>
        <w:t>02QB5.005</w:t>
      </w:r>
      <w:r w:rsidRPr="00F92CB7">
        <w:rPr>
          <w:color w:val="0000FF"/>
        </w:rPr>
        <w:t>&lt;/</w:t>
      </w:r>
      <w:r w:rsidRPr="00F92CB7">
        <w:rPr>
          <w:color w:val="990000"/>
        </w:rPr>
        <w:t>order:NCI</w:t>
      </w:r>
      <w:r w:rsidRPr="00F92CB7">
        <w:rPr>
          <w:color w:val="0000FF"/>
        </w:rPr>
        <w:t>&gt;</w:t>
      </w:r>
      <w:r w:rsidRPr="00F92CB7">
        <w:rPr>
          <w:szCs w:val="20"/>
        </w:rPr>
        <w:t xml:space="preserve"> </w:t>
      </w:r>
    </w:p>
    <w:p w14:paraId="569238C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order:SECNCI</w:t>
      </w:r>
      <w:r w:rsidRPr="00F92CB7">
        <w:rPr>
          <w:color w:val="0000FF"/>
        </w:rPr>
        <w:t>&gt;</w:t>
      </w:r>
      <w:r w:rsidRPr="00F92CB7">
        <w:rPr>
          <w:bCs/>
        </w:rPr>
        <w:t>02DU5.005</w:t>
      </w:r>
      <w:r w:rsidRPr="00F92CB7">
        <w:rPr>
          <w:color w:val="0000FF"/>
        </w:rPr>
        <w:t>&lt;/</w:t>
      </w:r>
      <w:r w:rsidRPr="00F92CB7">
        <w:rPr>
          <w:color w:val="990000"/>
        </w:rPr>
        <w:t>order:SECNCI</w:t>
      </w:r>
      <w:r w:rsidRPr="00F92CB7">
        <w:rPr>
          <w:color w:val="0000FF"/>
        </w:rPr>
        <w:t>&gt;</w:t>
      </w:r>
      <w:r w:rsidRPr="00F92CB7">
        <w:rPr>
          <w:szCs w:val="20"/>
        </w:rPr>
        <w:t xml:space="preserve"> </w:t>
      </w:r>
    </w:p>
    <w:p w14:paraId="429A29B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order:AUTHORIZATION</w:t>
      </w:r>
      <w:r w:rsidRPr="00F92CB7">
        <w:rPr>
          <w:color w:val="0000FF"/>
        </w:rPr>
        <w:t>&gt;</w:t>
      </w:r>
    </w:p>
    <w:p w14:paraId="2F3EA353"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order:LSR_ADMIN</w:t>
      </w:r>
      <w:r w:rsidRPr="00F92CB7">
        <w:rPr>
          <w:color w:val="0000FF"/>
        </w:rPr>
        <w:t>&gt;</w:t>
      </w:r>
    </w:p>
    <w:p w14:paraId="110C8531" w14:textId="77777777" w:rsidR="006F26F5" w:rsidRPr="00F92CB7" w:rsidRDefault="006F26F5" w:rsidP="006F26F5">
      <w:pPr>
        <w:ind w:hanging="480"/>
        <w:rPr>
          <w:szCs w:val="20"/>
        </w:rPr>
      </w:pPr>
      <w:hyperlink r:id="rId300"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order:LSR_BILL</w:t>
      </w:r>
      <w:r w:rsidRPr="00F92CB7">
        <w:rPr>
          <w:color w:val="0000FF"/>
        </w:rPr>
        <w:t>&gt;</w:t>
      </w:r>
    </w:p>
    <w:p w14:paraId="285E5AB4"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order:BAN1</w:t>
      </w:r>
      <w:r w:rsidRPr="00F92CB7">
        <w:rPr>
          <w:color w:val="0000FF"/>
        </w:rPr>
        <w:t>&gt;</w:t>
      </w:r>
      <w:r w:rsidRPr="00F92CB7">
        <w:rPr>
          <w:bCs/>
        </w:rPr>
        <w:t>601C070008008</w:t>
      </w:r>
      <w:r w:rsidRPr="00F92CB7">
        <w:rPr>
          <w:color w:val="0000FF"/>
        </w:rPr>
        <w:t>&lt;/</w:t>
      </w:r>
      <w:r w:rsidRPr="00F92CB7">
        <w:rPr>
          <w:color w:val="990000"/>
        </w:rPr>
        <w:t>order:BAN1</w:t>
      </w:r>
      <w:r w:rsidRPr="00F92CB7">
        <w:rPr>
          <w:color w:val="0000FF"/>
        </w:rPr>
        <w:t>&gt;</w:t>
      </w:r>
      <w:r w:rsidRPr="00F92CB7">
        <w:rPr>
          <w:szCs w:val="20"/>
        </w:rPr>
        <w:t xml:space="preserve"> </w:t>
      </w:r>
    </w:p>
    <w:p w14:paraId="46CA842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order:ACNA</w:t>
      </w:r>
      <w:r w:rsidRPr="00F92CB7">
        <w:rPr>
          <w:color w:val="0000FF"/>
        </w:rPr>
        <w:t>&gt;</w:t>
      </w:r>
      <w:r w:rsidRPr="00F92CB7">
        <w:rPr>
          <w:bCs/>
        </w:rPr>
        <w:t>ZXL</w:t>
      </w:r>
      <w:r w:rsidRPr="00F92CB7">
        <w:rPr>
          <w:color w:val="0000FF"/>
        </w:rPr>
        <w:t>&lt;/</w:t>
      </w:r>
      <w:r w:rsidRPr="00F92CB7">
        <w:rPr>
          <w:color w:val="990000"/>
        </w:rPr>
        <w:t>order:ACNA</w:t>
      </w:r>
      <w:r w:rsidRPr="00F92CB7">
        <w:rPr>
          <w:color w:val="0000FF"/>
        </w:rPr>
        <w:t>&gt;</w:t>
      </w:r>
      <w:r w:rsidRPr="00F92CB7">
        <w:rPr>
          <w:szCs w:val="20"/>
        </w:rPr>
        <w:t xml:space="preserve"> </w:t>
      </w:r>
    </w:p>
    <w:p w14:paraId="623DBBEA"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order:LSR_BILL</w:t>
      </w:r>
      <w:r w:rsidRPr="00F92CB7">
        <w:rPr>
          <w:color w:val="0000FF"/>
        </w:rPr>
        <w:t>&gt;</w:t>
      </w:r>
    </w:p>
    <w:p w14:paraId="755EECBA" w14:textId="77777777" w:rsidR="006F26F5" w:rsidRPr="00F92CB7" w:rsidRDefault="006F26F5" w:rsidP="006F26F5">
      <w:pPr>
        <w:ind w:hanging="480"/>
        <w:rPr>
          <w:szCs w:val="20"/>
        </w:rPr>
      </w:pPr>
      <w:hyperlink r:id="rId301"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order:CONTACT</w:t>
      </w:r>
      <w:r w:rsidRPr="00F92CB7">
        <w:rPr>
          <w:color w:val="0000FF"/>
        </w:rPr>
        <w:t>&gt;</w:t>
      </w:r>
    </w:p>
    <w:p w14:paraId="55AC8AE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order:INIT</w:t>
      </w:r>
      <w:r w:rsidRPr="00F92CB7">
        <w:rPr>
          <w:color w:val="0000FF"/>
        </w:rPr>
        <w:t>&gt;</w:t>
      </w:r>
      <w:r w:rsidRPr="00F92CB7">
        <w:rPr>
          <w:bCs/>
        </w:rPr>
        <w:t>Bojangles</w:t>
      </w:r>
      <w:r w:rsidRPr="00F92CB7">
        <w:rPr>
          <w:color w:val="0000FF"/>
        </w:rPr>
        <w:t>&lt;/</w:t>
      </w:r>
      <w:r w:rsidRPr="00F92CB7">
        <w:rPr>
          <w:color w:val="990000"/>
        </w:rPr>
        <w:t>order:INIT</w:t>
      </w:r>
      <w:r w:rsidRPr="00F92CB7">
        <w:rPr>
          <w:color w:val="0000FF"/>
        </w:rPr>
        <w:t>&gt;</w:t>
      </w:r>
      <w:r w:rsidRPr="00F92CB7">
        <w:rPr>
          <w:szCs w:val="20"/>
        </w:rPr>
        <w:t xml:space="preserve"> </w:t>
      </w:r>
    </w:p>
    <w:p w14:paraId="575A09D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order:INIT_TEL_NO</w:t>
      </w:r>
      <w:r w:rsidRPr="00F92CB7">
        <w:rPr>
          <w:color w:val="0000FF"/>
        </w:rPr>
        <w:t>&gt;</w:t>
      </w:r>
      <w:r w:rsidRPr="00F92CB7">
        <w:rPr>
          <w:bCs/>
        </w:rPr>
        <w:t>8884448888</w:t>
      </w:r>
      <w:r w:rsidRPr="00F92CB7">
        <w:rPr>
          <w:color w:val="0000FF"/>
        </w:rPr>
        <w:t>&lt;/</w:t>
      </w:r>
      <w:r w:rsidRPr="00F92CB7">
        <w:rPr>
          <w:color w:val="990000"/>
        </w:rPr>
        <w:t>order:INIT_TEL_NO</w:t>
      </w:r>
      <w:r w:rsidRPr="00F92CB7">
        <w:rPr>
          <w:color w:val="0000FF"/>
        </w:rPr>
        <w:t>&gt;</w:t>
      </w:r>
      <w:r w:rsidRPr="00F92CB7">
        <w:rPr>
          <w:szCs w:val="20"/>
        </w:rPr>
        <w:t xml:space="preserve"> </w:t>
      </w:r>
    </w:p>
    <w:p w14:paraId="3438B7AE"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order:INIT_FAX_NO</w:t>
      </w:r>
      <w:r w:rsidRPr="00F92CB7">
        <w:rPr>
          <w:color w:val="0000FF"/>
        </w:rPr>
        <w:t>&gt;</w:t>
      </w:r>
      <w:r w:rsidRPr="00F92CB7">
        <w:rPr>
          <w:bCs/>
        </w:rPr>
        <w:t>4448884444</w:t>
      </w:r>
      <w:r w:rsidRPr="00F92CB7">
        <w:rPr>
          <w:color w:val="0000FF"/>
        </w:rPr>
        <w:t>&lt;/</w:t>
      </w:r>
      <w:r w:rsidRPr="00F92CB7">
        <w:rPr>
          <w:color w:val="990000"/>
        </w:rPr>
        <w:t>order:INIT_FAX_NO</w:t>
      </w:r>
      <w:r w:rsidRPr="00F92CB7">
        <w:rPr>
          <w:color w:val="0000FF"/>
        </w:rPr>
        <w:t>&gt;</w:t>
      </w:r>
      <w:r w:rsidRPr="00F92CB7">
        <w:rPr>
          <w:szCs w:val="20"/>
        </w:rPr>
        <w:t xml:space="preserve"> </w:t>
      </w:r>
    </w:p>
    <w:p w14:paraId="7EEB4C9F"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order:IMPCON</w:t>
      </w:r>
      <w:r w:rsidRPr="00F92CB7">
        <w:rPr>
          <w:color w:val="0000FF"/>
        </w:rPr>
        <w:t>&gt;</w:t>
      </w:r>
      <w:r w:rsidRPr="00F92CB7">
        <w:rPr>
          <w:bCs/>
        </w:rPr>
        <w:t>Thunderbirds</w:t>
      </w:r>
      <w:r w:rsidRPr="00F92CB7">
        <w:rPr>
          <w:color w:val="0000FF"/>
        </w:rPr>
        <w:t>&lt;/</w:t>
      </w:r>
      <w:r w:rsidRPr="00F92CB7">
        <w:rPr>
          <w:color w:val="990000"/>
        </w:rPr>
        <w:t>order:IMPCON</w:t>
      </w:r>
      <w:r w:rsidRPr="00F92CB7">
        <w:rPr>
          <w:color w:val="0000FF"/>
        </w:rPr>
        <w:t>&gt;</w:t>
      </w:r>
      <w:r w:rsidRPr="00F92CB7">
        <w:rPr>
          <w:szCs w:val="20"/>
        </w:rPr>
        <w:t xml:space="preserve"> </w:t>
      </w:r>
    </w:p>
    <w:p w14:paraId="23E77BBB" w14:textId="77777777" w:rsidR="006F26F5" w:rsidRPr="008D2D2E" w:rsidRDefault="006F26F5" w:rsidP="006F26F5">
      <w:pPr>
        <w:ind w:hanging="480"/>
        <w:rPr>
          <w:szCs w:val="20"/>
          <w:lang w:val="es-ES"/>
        </w:rPr>
      </w:pPr>
      <w:r w:rsidRPr="00F92CB7">
        <w:rPr>
          <w:rFonts w:cs="Courier New"/>
          <w:bCs/>
          <w:color w:val="FF0000"/>
        </w:rPr>
        <w:t> </w:t>
      </w:r>
      <w:r w:rsidRPr="00F92CB7">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7770007777</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0282741A" w14:textId="77777777" w:rsidR="006F26F5" w:rsidRPr="00F92CB7" w:rsidRDefault="006F26F5" w:rsidP="006F26F5">
      <w:pPr>
        <w:ind w:hanging="240"/>
        <w:rPr>
          <w:szCs w:val="20"/>
        </w:rPr>
      </w:pPr>
      <w:r w:rsidRPr="008D2D2E">
        <w:rPr>
          <w:rFonts w:cs="Courier New"/>
          <w:bCs/>
          <w:color w:val="FF0000"/>
          <w:lang w:val="es-ES"/>
        </w:rPr>
        <w:t> </w:t>
      </w:r>
      <w:r w:rsidRPr="008D2D2E">
        <w:rPr>
          <w:szCs w:val="20"/>
          <w:lang w:val="es-ES"/>
        </w:rPr>
        <w:t xml:space="preserve"> </w:t>
      </w:r>
      <w:r w:rsidRPr="00F92CB7">
        <w:rPr>
          <w:color w:val="0000FF"/>
        </w:rPr>
        <w:t>&lt;/</w:t>
      </w:r>
      <w:r w:rsidRPr="00F92CB7">
        <w:rPr>
          <w:color w:val="990000"/>
        </w:rPr>
        <w:t>order:CONTACT</w:t>
      </w:r>
      <w:r w:rsidRPr="00F92CB7">
        <w:rPr>
          <w:color w:val="0000FF"/>
        </w:rPr>
        <w:t>&gt;</w:t>
      </w:r>
    </w:p>
    <w:p w14:paraId="61ACC1A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order:LSR</w:t>
      </w:r>
      <w:r w:rsidRPr="00F92CB7">
        <w:rPr>
          <w:color w:val="0000FF"/>
        </w:rPr>
        <w:t>&gt;</w:t>
      </w:r>
    </w:p>
    <w:p w14:paraId="3B8D9343" w14:textId="77777777" w:rsidR="006F26F5" w:rsidRPr="00F92CB7" w:rsidRDefault="006F26F5" w:rsidP="006F26F5">
      <w:pPr>
        <w:ind w:hanging="480"/>
        <w:rPr>
          <w:szCs w:val="20"/>
        </w:rPr>
      </w:pPr>
      <w:hyperlink r:id="rId302"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order:EU</w:t>
      </w:r>
      <w:r w:rsidRPr="00F92CB7">
        <w:rPr>
          <w:color w:val="0000FF"/>
        </w:rPr>
        <w:t>&gt;</w:t>
      </w:r>
    </w:p>
    <w:p w14:paraId="41574449" w14:textId="77777777" w:rsidR="006F26F5" w:rsidRPr="00F92CB7" w:rsidRDefault="006F26F5" w:rsidP="006F26F5">
      <w:pPr>
        <w:ind w:hanging="480"/>
        <w:rPr>
          <w:szCs w:val="20"/>
        </w:rPr>
      </w:pPr>
      <w:hyperlink r:id="rId303"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order:LOC_ACCESS</w:t>
      </w:r>
      <w:r w:rsidRPr="00F92CB7">
        <w:rPr>
          <w:color w:val="0000FF"/>
        </w:rPr>
        <w:t>&gt;</w:t>
      </w:r>
    </w:p>
    <w:p w14:paraId="4BE38148" w14:textId="77777777" w:rsidR="006F26F5" w:rsidRPr="00F92CB7" w:rsidRDefault="006F26F5" w:rsidP="006F26F5">
      <w:pPr>
        <w:ind w:hanging="480"/>
        <w:rPr>
          <w:szCs w:val="20"/>
        </w:rPr>
      </w:pPr>
      <w:hyperlink r:id="rId304"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order:LOC_ACCESS_HEADER_INFO</w:t>
      </w:r>
      <w:r w:rsidRPr="00F92CB7">
        <w:rPr>
          <w:color w:val="0000FF"/>
        </w:rPr>
        <w:t>&gt;</w:t>
      </w:r>
    </w:p>
    <w:p w14:paraId="71E37C0C"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order:NAME</w:t>
      </w:r>
      <w:r w:rsidRPr="00F92CB7">
        <w:rPr>
          <w:color w:val="0000FF"/>
        </w:rPr>
        <w:t>&gt;</w:t>
      </w:r>
      <w:r w:rsidRPr="00F92CB7">
        <w:rPr>
          <w:bCs/>
        </w:rPr>
        <w:t>Test Account</w:t>
      </w:r>
      <w:r w:rsidRPr="00F92CB7">
        <w:rPr>
          <w:color w:val="0000FF"/>
        </w:rPr>
        <w:t>&lt;/</w:t>
      </w:r>
      <w:r w:rsidRPr="00F92CB7">
        <w:rPr>
          <w:color w:val="990000"/>
        </w:rPr>
        <w:t>order:NAME</w:t>
      </w:r>
      <w:r w:rsidRPr="00F92CB7">
        <w:rPr>
          <w:color w:val="0000FF"/>
        </w:rPr>
        <w:t>&gt;</w:t>
      </w:r>
      <w:r w:rsidRPr="00F92CB7">
        <w:rPr>
          <w:szCs w:val="20"/>
        </w:rPr>
        <w:t xml:space="preserve"> </w:t>
      </w:r>
    </w:p>
    <w:p w14:paraId="3F1AD0D8"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order:LOC_ACCESS_HEADER_INFO</w:t>
      </w:r>
      <w:r w:rsidRPr="00F92CB7">
        <w:rPr>
          <w:color w:val="0000FF"/>
        </w:rPr>
        <w:t>&gt;</w:t>
      </w:r>
    </w:p>
    <w:p w14:paraId="02CACB4F"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order:LOC_ACCESS</w:t>
      </w:r>
      <w:r w:rsidRPr="00F92CB7">
        <w:rPr>
          <w:color w:val="0000FF"/>
        </w:rPr>
        <w:t>&gt;</w:t>
      </w:r>
    </w:p>
    <w:p w14:paraId="38E64B33"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order:EU</w:t>
      </w:r>
      <w:r w:rsidRPr="00F92CB7">
        <w:rPr>
          <w:color w:val="0000FF"/>
        </w:rPr>
        <w:t>&gt;</w:t>
      </w:r>
    </w:p>
    <w:p w14:paraId="75DFB187" w14:textId="77777777" w:rsidR="006F26F5" w:rsidRPr="00F92CB7" w:rsidRDefault="006F26F5" w:rsidP="006F26F5">
      <w:pPr>
        <w:ind w:hanging="480"/>
        <w:rPr>
          <w:szCs w:val="20"/>
        </w:rPr>
      </w:pPr>
      <w:hyperlink r:id="rId305"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w:t>
      </w:r>
      <w:r w:rsidRPr="00F92CB7">
        <w:rPr>
          <w:color w:val="0000FF"/>
        </w:rPr>
        <w:t>&gt;</w:t>
      </w:r>
    </w:p>
    <w:p w14:paraId="21AA7C42" w14:textId="77777777" w:rsidR="006F26F5" w:rsidRPr="00F92CB7" w:rsidRDefault="006F26F5" w:rsidP="006F26F5">
      <w:pPr>
        <w:ind w:hanging="480"/>
        <w:rPr>
          <w:szCs w:val="20"/>
        </w:rPr>
      </w:pPr>
      <w:hyperlink r:id="rId306"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order:LS_ADMIN</w:t>
      </w:r>
      <w:r w:rsidRPr="00F92CB7">
        <w:rPr>
          <w:color w:val="0000FF"/>
        </w:rPr>
        <w:t>&gt;</w:t>
      </w:r>
    </w:p>
    <w:p w14:paraId="246DBF54"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order:LQTY</w:t>
      </w:r>
      <w:r w:rsidRPr="00F92CB7">
        <w:rPr>
          <w:color w:val="0000FF"/>
        </w:rPr>
        <w:t>&gt;</w:t>
      </w:r>
      <w:r w:rsidRPr="00F92CB7">
        <w:rPr>
          <w:bCs/>
        </w:rPr>
        <w:t>00001</w:t>
      </w:r>
      <w:r w:rsidRPr="00F92CB7">
        <w:rPr>
          <w:color w:val="0000FF"/>
        </w:rPr>
        <w:t>&lt;/</w:t>
      </w:r>
      <w:r w:rsidRPr="00F92CB7">
        <w:rPr>
          <w:color w:val="990000"/>
        </w:rPr>
        <w:t>order:LQTY</w:t>
      </w:r>
      <w:r w:rsidRPr="00F92CB7">
        <w:rPr>
          <w:color w:val="0000FF"/>
        </w:rPr>
        <w:t>&gt;</w:t>
      </w:r>
      <w:r w:rsidRPr="00F92CB7">
        <w:rPr>
          <w:szCs w:val="20"/>
        </w:rPr>
        <w:t xml:space="preserve"> </w:t>
      </w:r>
    </w:p>
    <w:p w14:paraId="2151BAB5"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order:LS_ADMIN</w:t>
      </w:r>
      <w:r w:rsidRPr="00F92CB7">
        <w:rPr>
          <w:color w:val="0000FF"/>
        </w:rPr>
        <w:t>&gt;</w:t>
      </w:r>
    </w:p>
    <w:p w14:paraId="57746647" w14:textId="77777777" w:rsidR="006F26F5" w:rsidRPr="00F92CB7" w:rsidRDefault="006F26F5" w:rsidP="006F26F5">
      <w:pPr>
        <w:ind w:hanging="480"/>
        <w:rPr>
          <w:szCs w:val="20"/>
        </w:rPr>
      </w:pPr>
      <w:hyperlink r:id="rId307"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order:LS_SVC_DET</w:t>
      </w:r>
      <w:r w:rsidRPr="00F92CB7">
        <w:rPr>
          <w:color w:val="0000FF"/>
        </w:rPr>
        <w:t>&gt;</w:t>
      </w:r>
    </w:p>
    <w:p w14:paraId="2784984C"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order:SLTN</w:t>
      </w:r>
      <w:r w:rsidRPr="00F92CB7">
        <w:rPr>
          <w:color w:val="0000FF"/>
        </w:rPr>
        <w:t>&gt;</w:t>
      </w:r>
      <w:r w:rsidRPr="00F92CB7">
        <w:rPr>
          <w:bCs/>
        </w:rPr>
        <w:t>601-679-7809</w:t>
      </w:r>
      <w:r w:rsidRPr="00F92CB7">
        <w:rPr>
          <w:color w:val="0000FF"/>
        </w:rPr>
        <w:t>&lt;/</w:t>
      </w:r>
      <w:r w:rsidRPr="00F92CB7">
        <w:rPr>
          <w:color w:val="990000"/>
        </w:rPr>
        <w:t>order:SLTN</w:t>
      </w:r>
      <w:r w:rsidRPr="00F92CB7">
        <w:rPr>
          <w:color w:val="0000FF"/>
        </w:rPr>
        <w:t>&gt;</w:t>
      </w:r>
      <w:r w:rsidRPr="00F92CB7">
        <w:rPr>
          <w:szCs w:val="20"/>
        </w:rPr>
        <w:t xml:space="preserve"> </w:t>
      </w:r>
    </w:p>
    <w:p w14:paraId="24D361AB" w14:textId="77777777" w:rsidR="006F26F5" w:rsidRPr="00F92CB7" w:rsidRDefault="006F26F5" w:rsidP="006F26F5">
      <w:pPr>
        <w:ind w:hanging="480"/>
        <w:rPr>
          <w:szCs w:val="20"/>
        </w:rPr>
      </w:pPr>
      <w:hyperlink r:id="rId308"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order:SVC_DET_GRP</w:t>
      </w:r>
      <w:r w:rsidRPr="00F92CB7">
        <w:rPr>
          <w:color w:val="0000FF"/>
        </w:rPr>
        <w:t>&gt;</w:t>
      </w:r>
    </w:p>
    <w:p w14:paraId="5C56B097"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order:LNUM</w:t>
      </w:r>
      <w:r w:rsidRPr="00F92CB7">
        <w:rPr>
          <w:color w:val="0000FF"/>
        </w:rPr>
        <w:t>&gt;</w:t>
      </w:r>
      <w:r w:rsidRPr="00F92CB7">
        <w:rPr>
          <w:bCs/>
        </w:rPr>
        <w:t>00001</w:t>
      </w:r>
      <w:r w:rsidRPr="00F92CB7">
        <w:rPr>
          <w:color w:val="0000FF"/>
        </w:rPr>
        <w:t>&lt;/</w:t>
      </w:r>
      <w:r w:rsidRPr="00F92CB7">
        <w:rPr>
          <w:color w:val="990000"/>
        </w:rPr>
        <w:t>order:LNUM</w:t>
      </w:r>
      <w:r w:rsidRPr="00F92CB7">
        <w:rPr>
          <w:color w:val="0000FF"/>
        </w:rPr>
        <w:t>&gt;</w:t>
      </w:r>
      <w:r w:rsidRPr="00F92CB7">
        <w:rPr>
          <w:szCs w:val="20"/>
        </w:rPr>
        <w:t xml:space="preserve"> </w:t>
      </w:r>
    </w:p>
    <w:p w14:paraId="04C1780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order:LNA</w:t>
      </w:r>
      <w:r w:rsidRPr="00F92CB7">
        <w:rPr>
          <w:color w:val="0000FF"/>
        </w:rPr>
        <w:t>&gt;</w:t>
      </w:r>
      <w:r w:rsidRPr="00F92CB7">
        <w:rPr>
          <w:bCs/>
        </w:rPr>
        <w:t>C</w:t>
      </w:r>
      <w:r w:rsidRPr="00F92CB7">
        <w:rPr>
          <w:color w:val="0000FF"/>
        </w:rPr>
        <w:t>&lt;/</w:t>
      </w:r>
      <w:r w:rsidRPr="00F92CB7">
        <w:rPr>
          <w:color w:val="990000"/>
        </w:rPr>
        <w:t>order:LNA</w:t>
      </w:r>
      <w:r w:rsidRPr="00F92CB7">
        <w:rPr>
          <w:color w:val="0000FF"/>
        </w:rPr>
        <w:t>&gt;</w:t>
      </w:r>
      <w:r w:rsidRPr="00F92CB7">
        <w:rPr>
          <w:szCs w:val="20"/>
        </w:rPr>
        <w:t xml:space="preserve"> </w:t>
      </w:r>
    </w:p>
    <w:p w14:paraId="0D26A952"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order:ECCKT</w:t>
      </w:r>
      <w:r w:rsidRPr="00F92CB7">
        <w:rPr>
          <w:color w:val="0000FF"/>
        </w:rPr>
        <w:t>&gt;</w:t>
      </w:r>
      <w:r w:rsidRPr="00F92CB7">
        <w:rPr>
          <w:bCs/>
        </w:rPr>
        <w:t>70.SWXX.500048..SC</w:t>
      </w:r>
      <w:r w:rsidRPr="00F92CB7">
        <w:rPr>
          <w:color w:val="0000FF"/>
        </w:rPr>
        <w:t>&lt;/</w:t>
      </w:r>
      <w:r w:rsidRPr="00F92CB7">
        <w:rPr>
          <w:color w:val="990000"/>
        </w:rPr>
        <w:t>order:ECCKT</w:t>
      </w:r>
      <w:r w:rsidRPr="00F92CB7">
        <w:rPr>
          <w:color w:val="0000FF"/>
        </w:rPr>
        <w:t>&gt;</w:t>
      </w:r>
      <w:r w:rsidRPr="00F92CB7">
        <w:rPr>
          <w:szCs w:val="20"/>
        </w:rPr>
        <w:t xml:space="preserve"> </w:t>
      </w:r>
    </w:p>
    <w:p w14:paraId="1F3A5D2C"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order:SVC_DET_GRP</w:t>
      </w:r>
      <w:r w:rsidRPr="00F92CB7">
        <w:rPr>
          <w:color w:val="0000FF"/>
        </w:rPr>
        <w:t>&gt;</w:t>
      </w:r>
    </w:p>
    <w:p w14:paraId="1D15252C" w14:textId="77777777" w:rsidR="006F26F5" w:rsidRPr="00F92CB7" w:rsidRDefault="006F26F5" w:rsidP="006F26F5">
      <w:pPr>
        <w:ind w:hanging="480"/>
        <w:rPr>
          <w:szCs w:val="20"/>
        </w:rPr>
      </w:pPr>
      <w:hyperlink r:id="rId309"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order:TIE_DOWN_GRP</w:t>
      </w:r>
      <w:r w:rsidRPr="00F92CB7">
        <w:rPr>
          <w:color w:val="0000FF"/>
        </w:rPr>
        <w:t>&gt;</w:t>
      </w:r>
    </w:p>
    <w:p w14:paraId="4F3FC7B3"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order:CABLE_ID</w:t>
      </w:r>
      <w:r w:rsidRPr="00F92CB7">
        <w:rPr>
          <w:color w:val="0000FF"/>
        </w:rPr>
        <w:t>&gt;</w:t>
      </w:r>
      <w:r w:rsidRPr="00F92CB7">
        <w:rPr>
          <w:bCs/>
        </w:rPr>
        <w:t>PZXL1</w:t>
      </w:r>
      <w:r w:rsidRPr="00F92CB7">
        <w:rPr>
          <w:color w:val="0000FF"/>
        </w:rPr>
        <w:t>&lt;/</w:t>
      </w:r>
      <w:r w:rsidRPr="00F92CB7">
        <w:rPr>
          <w:color w:val="990000"/>
        </w:rPr>
        <w:t>order:CABLE_ID</w:t>
      </w:r>
      <w:r w:rsidRPr="00F92CB7">
        <w:rPr>
          <w:color w:val="0000FF"/>
        </w:rPr>
        <w:t>&gt;</w:t>
      </w:r>
      <w:r w:rsidRPr="00F92CB7">
        <w:rPr>
          <w:szCs w:val="20"/>
        </w:rPr>
        <w:t xml:space="preserve"> </w:t>
      </w:r>
    </w:p>
    <w:p w14:paraId="5CDCF924" w14:textId="77777777" w:rsidR="006F26F5" w:rsidRPr="00F92CB7" w:rsidRDefault="006F26F5" w:rsidP="006F26F5">
      <w:pPr>
        <w:ind w:hanging="480"/>
        <w:rPr>
          <w:szCs w:val="20"/>
        </w:rPr>
      </w:pPr>
      <w:hyperlink r:id="rId310"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order:TIE_DOWN_CABLE_GRP</w:t>
      </w:r>
      <w:r w:rsidRPr="00F92CB7">
        <w:rPr>
          <w:color w:val="0000FF"/>
        </w:rPr>
        <w:t>&gt;</w:t>
      </w:r>
    </w:p>
    <w:p w14:paraId="244EAF20"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order:CHAN_PAIR</w:t>
      </w:r>
      <w:r w:rsidRPr="00F92CB7">
        <w:rPr>
          <w:color w:val="0000FF"/>
        </w:rPr>
        <w:t>&gt;</w:t>
      </w:r>
      <w:r w:rsidRPr="00F92CB7">
        <w:rPr>
          <w:bCs/>
        </w:rPr>
        <w:t>0140</w:t>
      </w:r>
      <w:r w:rsidRPr="00F92CB7">
        <w:rPr>
          <w:color w:val="0000FF"/>
        </w:rPr>
        <w:t>&lt;/</w:t>
      </w:r>
      <w:r w:rsidRPr="00F92CB7">
        <w:rPr>
          <w:color w:val="990000"/>
        </w:rPr>
        <w:t>order:CHAN_PAIR</w:t>
      </w:r>
      <w:r w:rsidRPr="00F92CB7">
        <w:rPr>
          <w:color w:val="0000FF"/>
        </w:rPr>
        <w:t>&gt;</w:t>
      </w:r>
      <w:r w:rsidRPr="00F92CB7">
        <w:rPr>
          <w:szCs w:val="20"/>
        </w:rPr>
        <w:t xml:space="preserve"> </w:t>
      </w:r>
    </w:p>
    <w:p w14:paraId="79A11851"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order:TIE_DOWN_CABLE_GRP</w:t>
      </w:r>
      <w:r w:rsidRPr="00F92CB7">
        <w:rPr>
          <w:color w:val="0000FF"/>
        </w:rPr>
        <w:t>&gt;</w:t>
      </w:r>
    </w:p>
    <w:p w14:paraId="342ED662" w14:textId="77777777" w:rsidR="006F26F5" w:rsidRPr="00F92CB7" w:rsidRDefault="006F26F5" w:rsidP="006F26F5">
      <w:pPr>
        <w:ind w:hanging="480"/>
        <w:rPr>
          <w:szCs w:val="20"/>
        </w:rPr>
      </w:pPr>
      <w:hyperlink r:id="rId311"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order:TIE_DOWN_CONNECTION_GRP</w:t>
      </w:r>
      <w:r w:rsidRPr="00F92CB7">
        <w:rPr>
          <w:color w:val="0000FF"/>
        </w:rPr>
        <w:t>&gt;</w:t>
      </w:r>
    </w:p>
    <w:p w14:paraId="03E34A4B"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order:SHELF</w:t>
      </w:r>
      <w:r w:rsidRPr="00F92CB7">
        <w:rPr>
          <w:color w:val="0000FF"/>
        </w:rPr>
        <w:t>&gt;</w:t>
      </w:r>
      <w:r w:rsidRPr="00F92CB7">
        <w:rPr>
          <w:bCs/>
        </w:rPr>
        <w:t>12</w:t>
      </w:r>
      <w:r w:rsidRPr="00F92CB7">
        <w:rPr>
          <w:color w:val="0000FF"/>
        </w:rPr>
        <w:t>&lt;/</w:t>
      </w:r>
      <w:r w:rsidRPr="00F92CB7">
        <w:rPr>
          <w:color w:val="990000"/>
        </w:rPr>
        <w:t>order:SHELF</w:t>
      </w:r>
      <w:r w:rsidRPr="00F92CB7">
        <w:rPr>
          <w:color w:val="0000FF"/>
        </w:rPr>
        <w:t>&gt;</w:t>
      </w:r>
      <w:r w:rsidRPr="00F92CB7">
        <w:rPr>
          <w:szCs w:val="20"/>
        </w:rPr>
        <w:t xml:space="preserve"> </w:t>
      </w:r>
    </w:p>
    <w:p w14:paraId="41A5C6CF"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order:SLOT</w:t>
      </w:r>
      <w:r w:rsidRPr="00F92CB7">
        <w:rPr>
          <w:color w:val="0000FF"/>
        </w:rPr>
        <w:t>&gt;</w:t>
      </w:r>
      <w:r w:rsidRPr="00F92CB7">
        <w:rPr>
          <w:bCs/>
        </w:rPr>
        <w:t>123</w:t>
      </w:r>
      <w:r w:rsidRPr="00F92CB7">
        <w:rPr>
          <w:color w:val="0000FF"/>
        </w:rPr>
        <w:t>&lt;/</w:t>
      </w:r>
      <w:r w:rsidRPr="00F92CB7">
        <w:rPr>
          <w:color w:val="990000"/>
        </w:rPr>
        <w:t>order:SLOT</w:t>
      </w:r>
      <w:r w:rsidRPr="00F92CB7">
        <w:rPr>
          <w:color w:val="0000FF"/>
        </w:rPr>
        <w:t>&gt;</w:t>
      </w:r>
      <w:r w:rsidRPr="00F92CB7">
        <w:rPr>
          <w:szCs w:val="20"/>
        </w:rPr>
        <w:t xml:space="preserve"> </w:t>
      </w:r>
    </w:p>
    <w:p w14:paraId="0FC8C972" w14:textId="77777777" w:rsidR="006F26F5" w:rsidRPr="00F92CB7" w:rsidRDefault="006F26F5" w:rsidP="006F26F5">
      <w:pPr>
        <w:ind w:hanging="480"/>
        <w:rPr>
          <w:szCs w:val="20"/>
        </w:rPr>
      </w:pPr>
      <w:r w:rsidRPr="00F92CB7">
        <w:rPr>
          <w:rFonts w:cs="Courier New"/>
          <w:bCs/>
          <w:color w:val="FF0000"/>
        </w:rPr>
        <w:lastRenderedPageBreak/>
        <w:t> </w:t>
      </w:r>
      <w:r w:rsidRPr="00F92CB7">
        <w:rPr>
          <w:szCs w:val="20"/>
        </w:rPr>
        <w:t xml:space="preserve"> </w:t>
      </w:r>
      <w:r w:rsidRPr="00F92CB7">
        <w:rPr>
          <w:color w:val="0000FF"/>
        </w:rPr>
        <w:t>&lt;</w:t>
      </w:r>
      <w:r w:rsidRPr="00F92CB7">
        <w:rPr>
          <w:color w:val="990000"/>
        </w:rPr>
        <w:t>order:RELAY_RACK</w:t>
      </w:r>
      <w:r w:rsidRPr="00F92CB7">
        <w:rPr>
          <w:color w:val="0000FF"/>
        </w:rPr>
        <w:t>&gt;</w:t>
      </w:r>
      <w:r w:rsidRPr="00F92CB7">
        <w:rPr>
          <w:bCs/>
        </w:rPr>
        <w:t>12345678</w:t>
      </w:r>
      <w:r w:rsidRPr="00F92CB7">
        <w:rPr>
          <w:color w:val="0000FF"/>
        </w:rPr>
        <w:t>&lt;/</w:t>
      </w:r>
      <w:r w:rsidRPr="00F92CB7">
        <w:rPr>
          <w:color w:val="990000"/>
        </w:rPr>
        <w:t>order:RELAY_RACK</w:t>
      </w:r>
      <w:r w:rsidRPr="00F92CB7">
        <w:rPr>
          <w:color w:val="0000FF"/>
        </w:rPr>
        <w:t>&gt;</w:t>
      </w:r>
      <w:r w:rsidRPr="00F92CB7">
        <w:rPr>
          <w:szCs w:val="20"/>
        </w:rPr>
        <w:t xml:space="preserve"> </w:t>
      </w:r>
    </w:p>
    <w:p w14:paraId="24E4D08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order:TIE_DOWN_CONNECTION_GRP</w:t>
      </w:r>
      <w:r w:rsidRPr="00F92CB7">
        <w:rPr>
          <w:color w:val="0000FF"/>
        </w:rPr>
        <w:t>&gt;</w:t>
      </w:r>
    </w:p>
    <w:p w14:paraId="792010F8"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order:TIE_DOWN_GRP</w:t>
      </w:r>
      <w:r w:rsidRPr="00F92CB7">
        <w:rPr>
          <w:color w:val="0000FF"/>
        </w:rPr>
        <w:t>&gt;</w:t>
      </w:r>
    </w:p>
    <w:p w14:paraId="5E380310"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order:LS_SVC_DET</w:t>
      </w:r>
      <w:r w:rsidRPr="00F92CB7">
        <w:rPr>
          <w:color w:val="0000FF"/>
        </w:rPr>
        <w:t>&gt;</w:t>
      </w:r>
    </w:p>
    <w:p w14:paraId="25DA5827"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w:t>
      </w:r>
      <w:r w:rsidRPr="00F92CB7">
        <w:rPr>
          <w:color w:val="0000FF"/>
        </w:rPr>
        <w:t>&gt;</w:t>
      </w:r>
    </w:p>
    <w:p w14:paraId="447493C1"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order:LSR_ORD_REQ</w:t>
      </w:r>
      <w:r w:rsidRPr="00F92CB7">
        <w:rPr>
          <w:color w:val="0000FF"/>
        </w:rPr>
        <w:t>&gt;</w:t>
      </w:r>
    </w:p>
    <w:p w14:paraId="475526CF"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uom:ATT_LSR_ORD_REQ</w:t>
      </w:r>
      <w:r w:rsidRPr="00F92CB7">
        <w:rPr>
          <w:color w:val="0000FF"/>
        </w:rPr>
        <w:t>&gt;</w:t>
      </w:r>
    </w:p>
    <w:p w14:paraId="28BEA8EB" w14:textId="77777777" w:rsidR="006F26F5" w:rsidRPr="00F92CB7" w:rsidRDefault="006F26F5" w:rsidP="006F26F5"/>
    <w:p w14:paraId="3563116B" w14:textId="77777777" w:rsidR="006F26F5" w:rsidRDefault="006F26F5" w:rsidP="006F26F5">
      <w:r w:rsidRPr="00F92CB7">
        <w:t>XML OUTPUT:</w:t>
      </w:r>
    </w:p>
    <w:p w14:paraId="34A00BBD" w14:textId="77777777" w:rsidR="006F26F5" w:rsidRPr="00F92CB7" w:rsidRDefault="006F26F5" w:rsidP="006F26F5"/>
    <w:p w14:paraId="35C91F69" w14:textId="77777777" w:rsidR="006F26F5" w:rsidRPr="00F92CB7" w:rsidRDefault="006F26F5" w:rsidP="006F26F5">
      <w:pPr>
        <w:ind w:hanging="480"/>
        <w:rPr>
          <w:szCs w:val="20"/>
        </w:rPr>
      </w:pPr>
      <w:hyperlink r:id="rId312"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header</w:t>
      </w:r>
      <w:r w:rsidRPr="00F92CB7">
        <w:rPr>
          <w:color w:val="0000FF"/>
        </w:rPr>
        <w:t>&gt;</w:t>
      </w:r>
    </w:p>
    <w:p w14:paraId="7FC6C5B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senderid</w:t>
      </w:r>
      <w:r w:rsidRPr="00F92CB7">
        <w:rPr>
          <w:color w:val="0000FF"/>
        </w:rPr>
        <w:t>&gt;</w:t>
      </w:r>
      <w:r w:rsidRPr="00F92CB7">
        <w:rPr>
          <w:bCs/>
        </w:rPr>
        <w:t>ATT-OR-SAT</w:t>
      </w:r>
      <w:r w:rsidRPr="00F92CB7">
        <w:rPr>
          <w:color w:val="0000FF"/>
        </w:rPr>
        <w:t>&lt;/</w:t>
      </w:r>
      <w:r w:rsidRPr="00F92CB7">
        <w:rPr>
          <w:color w:val="990000"/>
        </w:rPr>
        <w:t>senderid</w:t>
      </w:r>
      <w:r w:rsidRPr="00F92CB7">
        <w:rPr>
          <w:color w:val="0000FF"/>
        </w:rPr>
        <w:t>&gt;</w:t>
      </w:r>
      <w:r w:rsidRPr="00F92CB7">
        <w:rPr>
          <w:szCs w:val="20"/>
        </w:rPr>
        <w:t xml:space="preserve"> </w:t>
      </w:r>
    </w:p>
    <w:p w14:paraId="079C4E76"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receiverid</w:t>
      </w:r>
      <w:r w:rsidRPr="00F92CB7">
        <w:rPr>
          <w:color w:val="0000FF"/>
        </w:rPr>
        <w:t>&gt;</w:t>
      </w:r>
      <w:r w:rsidRPr="00F92CB7">
        <w:rPr>
          <w:bCs/>
        </w:rPr>
        <w:t>CTE-VALIDATOR</w:t>
      </w:r>
      <w:r w:rsidRPr="00F92CB7">
        <w:rPr>
          <w:color w:val="0000FF"/>
        </w:rPr>
        <w:t>&lt;/</w:t>
      </w:r>
      <w:r w:rsidRPr="00F92CB7">
        <w:rPr>
          <w:color w:val="990000"/>
        </w:rPr>
        <w:t>receiverid</w:t>
      </w:r>
      <w:r w:rsidRPr="00F92CB7">
        <w:rPr>
          <w:color w:val="0000FF"/>
        </w:rPr>
        <w:t>&gt;</w:t>
      </w:r>
      <w:r w:rsidRPr="00F92CB7">
        <w:rPr>
          <w:szCs w:val="20"/>
        </w:rPr>
        <w:t xml:space="preserve"> </w:t>
      </w:r>
    </w:p>
    <w:p w14:paraId="127AA8E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interfaceid</w:t>
      </w:r>
      <w:r w:rsidRPr="00F92CB7">
        <w:rPr>
          <w:color w:val="0000FF"/>
        </w:rPr>
        <w:t>&gt;</w:t>
      </w:r>
      <w:r w:rsidRPr="00F92CB7">
        <w:rPr>
          <w:bCs/>
        </w:rPr>
        <w:t>CTE-1005-OR-XML-IB</w:t>
      </w:r>
      <w:r w:rsidRPr="00F92CB7">
        <w:rPr>
          <w:color w:val="0000FF"/>
        </w:rPr>
        <w:t>&lt;/</w:t>
      </w:r>
      <w:r w:rsidRPr="00F92CB7">
        <w:rPr>
          <w:color w:val="990000"/>
        </w:rPr>
        <w:t>interfaceid</w:t>
      </w:r>
      <w:r w:rsidRPr="00F92CB7">
        <w:rPr>
          <w:color w:val="0000FF"/>
        </w:rPr>
        <w:t>&gt;</w:t>
      </w:r>
      <w:r w:rsidRPr="00F92CB7">
        <w:rPr>
          <w:szCs w:val="20"/>
        </w:rPr>
        <w:t xml:space="preserve"> </w:t>
      </w:r>
    </w:p>
    <w:p w14:paraId="06AEB44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messagetype</w:t>
      </w:r>
      <w:r w:rsidRPr="00F92CB7">
        <w:rPr>
          <w:color w:val="0000FF"/>
        </w:rPr>
        <w:t>&gt;</w:t>
      </w:r>
      <w:r w:rsidRPr="00F92CB7">
        <w:rPr>
          <w:bCs/>
        </w:rPr>
        <w:t>LSRUOM</w:t>
      </w:r>
      <w:r w:rsidRPr="00F92CB7">
        <w:rPr>
          <w:color w:val="0000FF"/>
        </w:rPr>
        <w:t>&lt;/</w:t>
      </w:r>
      <w:r w:rsidRPr="00F92CB7">
        <w:rPr>
          <w:color w:val="990000"/>
        </w:rPr>
        <w:t>messagetype</w:t>
      </w:r>
      <w:r w:rsidRPr="00F92CB7">
        <w:rPr>
          <w:color w:val="0000FF"/>
        </w:rPr>
        <w:t>&gt;</w:t>
      </w:r>
      <w:r w:rsidRPr="00F92CB7">
        <w:rPr>
          <w:szCs w:val="20"/>
        </w:rPr>
        <w:t xml:space="preserve"> </w:t>
      </w:r>
    </w:p>
    <w:p w14:paraId="77470C7D"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lsogversion</w:t>
      </w:r>
      <w:r w:rsidRPr="00F92CB7">
        <w:rPr>
          <w:color w:val="0000FF"/>
        </w:rPr>
        <w:t>&gt;</w:t>
      </w:r>
      <w:r w:rsidRPr="00F92CB7">
        <w:rPr>
          <w:bCs/>
        </w:rPr>
        <w:t>10.05</w:t>
      </w:r>
      <w:r w:rsidRPr="00F92CB7">
        <w:rPr>
          <w:color w:val="0000FF"/>
        </w:rPr>
        <w:t>&lt;/</w:t>
      </w:r>
      <w:r w:rsidRPr="00F92CB7">
        <w:rPr>
          <w:color w:val="990000"/>
        </w:rPr>
        <w:t>lsogversion</w:t>
      </w:r>
      <w:r w:rsidRPr="00F92CB7">
        <w:rPr>
          <w:color w:val="0000FF"/>
        </w:rPr>
        <w:t>&gt;</w:t>
      </w:r>
      <w:r w:rsidRPr="00F92CB7">
        <w:rPr>
          <w:szCs w:val="20"/>
        </w:rPr>
        <w:t xml:space="preserve"> </w:t>
      </w:r>
    </w:p>
    <w:p w14:paraId="7BB70B8C"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ordertype</w:t>
      </w:r>
      <w:r w:rsidRPr="00F92CB7">
        <w:rPr>
          <w:color w:val="0000FF"/>
        </w:rPr>
        <w:t>&gt;</w:t>
      </w:r>
      <w:r w:rsidRPr="00F92CB7">
        <w:rPr>
          <w:bCs/>
        </w:rPr>
        <w:t>ORDER</w:t>
      </w:r>
      <w:r w:rsidRPr="00F92CB7">
        <w:rPr>
          <w:color w:val="0000FF"/>
        </w:rPr>
        <w:t>&lt;/</w:t>
      </w:r>
      <w:r w:rsidRPr="00F92CB7">
        <w:rPr>
          <w:color w:val="990000"/>
        </w:rPr>
        <w:t>ordertype</w:t>
      </w:r>
      <w:r w:rsidRPr="00F92CB7">
        <w:rPr>
          <w:color w:val="0000FF"/>
        </w:rPr>
        <w:t>&gt;</w:t>
      </w:r>
      <w:r w:rsidRPr="00F92CB7">
        <w:rPr>
          <w:szCs w:val="20"/>
        </w:rPr>
        <w:t xml:space="preserve"> </w:t>
      </w:r>
    </w:p>
    <w:p w14:paraId="3842E8AE"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header</w:t>
      </w:r>
      <w:r w:rsidRPr="00F92CB7">
        <w:rPr>
          <w:color w:val="0000FF"/>
        </w:rPr>
        <w:t>&gt;</w:t>
      </w:r>
    </w:p>
    <w:p w14:paraId="79E5278F" w14:textId="77777777" w:rsidR="006F26F5" w:rsidRPr="00F92CB7" w:rsidRDefault="006F26F5" w:rsidP="006F26F5">
      <w:pPr>
        <w:ind w:hanging="480"/>
        <w:rPr>
          <w:szCs w:val="20"/>
        </w:rPr>
      </w:pPr>
      <w:hyperlink r:id="rId313"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m2:LSR_RESP</w:t>
      </w:r>
      <w:r w:rsidRPr="00F92CB7">
        <w:rPr>
          <w:color w:val="FF0000"/>
        </w:rPr>
        <w:t xml:space="preserve"> xmlns:m2</w:t>
      </w:r>
      <w:r w:rsidRPr="00F92CB7">
        <w:rPr>
          <w:color w:val="0000FF"/>
        </w:rPr>
        <w:t>="</w:t>
      </w:r>
      <w:r w:rsidRPr="00F92CB7">
        <w:rPr>
          <w:bCs/>
          <w:color w:val="FF0000"/>
          <w:szCs w:val="20"/>
        </w:rPr>
        <w:t>http://lsr.att.com/obf/tML/UOM</w:t>
      </w:r>
      <w:r w:rsidRPr="00F92CB7">
        <w:rPr>
          <w:color w:val="0000FF"/>
        </w:rPr>
        <w:t>"&gt;</w:t>
      </w:r>
    </w:p>
    <w:p w14:paraId="672B9CAC" w14:textId="77777777" w:rsidR="006F26F5" w:rsidRPr="00F92CB7" w:rsidRDefault="006F26F5" w:rsidP="006F26F5">
      <w:pPr>
        <w:ind w:hanging="480"/>
        <w:rPr>
          <w:szCs w:val="20"/>
        </w:rPr>
      </w:pPr>
      <w:hyperlink r:id="rId314"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m2:HDR</w:t>
      </w:r>
      <w:r w:rsidRPr="00F92CB7">
        <w:rPr>
          <w:color w:val="0000FF"/>
        </w:rPr>
        <w:t>&gt;</w:t>
      </w:r>
    </w:p>
    <w:p w14:paraId="0F2658E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m2:MESSAGE_ID</w:t>
      </w:r>
      <w:r w:rsidRPr="00F92CB7">
        <w:rPr>
          <w:color w:val="0000FF"/>
        </w:rPr>
        <w:t>&gt;</w:t>
      </w:r>
      <w:r w:rsidRPr="00F92CB7">
        <w:rPr>
          <w:bCs/>
        </w:rPr>
        <w:t>1245770915352839.1266048227654</w:t>
      </w:r>
      <w:r w:rsidRPr="00F92CB7">
        <w:rPr>
          <w:color w:val="0000FF"/>
        </w:rPr>
        <w:t>&lt;/</w:t>
      </w:r>
      <w:r w:rsidRPr="00F92CB7">
        <w:rPr>
          <w:color w:val="990000"/>
        </w:rPr>
        <w:t>m2:MESSAGE_ID</w:t>
      </w:r>
      <w:r w:rsidRPr="00F92CB7">
        <w:rPr>
          <w:color w:val="0000FF"/>
        </w:rPr>
        <w:t>&gt;</w:t>
      </w:r>
      <w:r w:rsidRPr="00F92CB7">
        <w:rPr>
          <w:szCs w:val="20"/>
        </w:rPr>
        <w:t xml:space="preserve"> </w:t>
      </w:r>
    </w:p>
    <w:p w14:paraId="4D2DC819" w14:textId="77777777" w:rsidR="006F26F5" w:rsidRPr="008D2D2E" w:rsidRDefault="006F26F5" w:rsidP="006F26F5">
      <w:pPr>
        <w:ind w:hanging="480"/>
        <w:rPr>
          <w:szCs w:val="20"/>
          <w:lang w:val="es-ES"/>
        </w:rPr>
      </w:pPr>
      <w:r w:rsidRPr="00F92CB7">
        <w:rPr>
          <w:rFonts w:cs="Courier New"/>
          <w:bCs/>
          <w:color w:val="FF0000"/>
        </w:rPr>
        <w:t> </w:t>
      </w:r>
      <w:r w:rsidRPr="00F92CB7">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70623EAC" w14:textId="77777777" w:rsidR="006F26F5" w:rsidRPr="00F92CB7" w:rsidRDefault="006F26F5" w:rsidP="006F26F5">
      <w:pPr>
        <w:ind w:hanging="480"/>
        <w:rPr>
          <w:szCs w:val="20"/>
        </w:rPr>
      </w:pPr>
      <w:r w:rsidRPr="008D2D2E">
        <w:rPr>
          <w:rFonts w:cs="Courier New"/>
          <w:bCs/>
          <w:color w:val="FF0000"/>
          <w:lang w:val="es-ES"/>
        </w:rPr>
        <w:t> </w:t>
      </w:r>
      <w:r w:rsidRPr="008D2D2E">
        <w:rPr>
          <w:szCs w:val="20"/>
          <w:lang w:val="es-ES"/>
        </w:rPr>
        <w:t xml:space="preserve"> </w:t>
      </w:r>
      <w:r w:rsidRPr="00F92CB7">
        <w:rPr>
          <w:color w:val="0000FF"/>
        </w:rPr>
        <w:t>&lt;</w:t>
      </w:r>
      <w:r w:rsidRPr="00F92CB7">
        <w:rPr>
          <w:color w:val="990000"/>
        </w:rPr>
        <w:t>m2:MSG_TIMESTAMP</w:t>
      </w:r>
      <w:r w:rsidRPr="00F92CB7">
        <w:rPr>
          <w:color w:val="0000FF"/>
        </w:rPr>
        <w:t>&gt;</w:t>
      </w:r>
      <w:r w:rsidRPr="00F92CB7">
        <w:rPr>
          <w:bCs/>
        </w:rPr>
        <w:t>2009-06-23T10:28:41Z</w:t>
      </w:r>
      <w:r w:rsidRPr="00F92CB7">
        <w:rPr>
          <w:color w:val="0000FF"/>
        </w:rPr>
        <w:t>&lt;/</w:t>
      </w:r>
      <w:r w:rsidRPr="00F92CB7">
        <w:rPr>
          <w:color w:val="990000"/>
        </w:rPr>
        <w:t>m2:MSG_TIMESTAMP</w:t>
      </w:r>
      <w:r w:rsidRPr="00F92CB7">
        <w:rPr>
          <w:color w:val="0000FF"/>
        </w:rPr>
        <w:t>&gt;</w:t>
      </w:r>
      <w:r w:rsidRPr="00F92CB7">
        <w:rPr>
          <w:szCs w:val="20"/>
        </w:rPr>
        <w:t xml:space="preserve"> </w:t>
      </w:r>
    </w:p>
    <w:p w14:paraId="040B334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m2:PON</w:t>
      </w:r>
      <w:r w:rsidRPr="00F92CB7">
        <w:rPr>
          <w:color w:val="0000FF"/>
        </w:rPr>
        <w:t>&gt;</w:t>
      </w:r>
      <w:r w:rsidRPr="00F92CB7">
        <w:rPr>
          <w:bCs/>
        </w:rPr>
        <w:t>CVT0A013R31C</w:t>
      </w:r>
      <w:r w:rsidRPr="00F92CB7">
        <w:rPr>
          <w:color w:val="0000FF"/>
        </w:rPr>
        <w:t>&lt;/</w:t>
      </w:r>
      <w:r w:rsidRPr="00F92CB7">
        <w:rPr>
          <w:color w:val="990000"/>
        </w:rPr>
        <w:t>m2:PON</w:t>
      </w:r>
      <w:r w:rsidRPr="00F92CB7">
        <w:rPr>
          <w:color w:val="0000FF"/>
        </w:rPr>
        <w:t>&gt;</w:t>
      </w:r>
      <w:r w:rsidRPr="00F92CB7">
        <w:rPr>
          <w:szCs w:val="20"/>
        </w:rPr>
        <w:t xml:space="preserve"> </w:t>
      </w:r>
    </w:p>
    <w:p w14:paraId="3CBB5974" w14:textId="77777777" w:rsidR="006F26F5" w:rsidRPr="008D2D2E" w:rsidRDefault="006F26F5" w:rsidP="006F26F5">
      <w:pPr>
        <w:ind w:hanging="480"/>
        <w:rPr>
          <w:szCs w:val="20"/>
          <w:lang w:val="es-ES"/>
        </w:rPr>
      </w:pPr>
      <w:r w:rsidRPr="00F92CB7">
        <w:rPr>
          <w:rFonts w:cs="Courier New"/>
          <w:bCs/>
          <w:color w:val="FF0000"/>
        </w:rPr>
        <w:t> </w:t>
      </w:r>
      <w:r w:rsidRPr="00F92CB7">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7A637A20" w14:textId="77777777" w:rsidR="006F26F5" w:rsidRPr="008D2D2E" w:rsidRDefault="006F26F5" w:rsidP="006F26F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601C070008008</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5551064D" w14:textId="77777777" w:rsidR="006F26F5" w:rsidRPr="008D2D2E" w:rsidRDefault="006F26F5" w:rsidP="006F26F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szCs w:val="20"/>
          <w:lang w:val="es-ES"/>
        </w:rPr>
        <w:t xml:space="preserve"> </w:t>
      </w:r>
      <w:r w:rsidRPr="008D2D2E">
        <w:rPr>
          <w:color w:val="0000FF"/>
          <w:lang w:val="es-ES"/>
        </w:rPr>
        <w:t>/&gt;</w:t>
      </w:r>
      <w:r w:rsidRPr="008D2D2E">
        <w:rPr>
          <w:szCs w:val="20"/>
          <w:lang w:val="es-ES"/>
        </w:rPr>
        <w:t xml:space="preserve"> </w:t>
      </w:r>
    </w:p>
    <w:p w14:paraId="206B885F" w14:textId="77777777" w:rsidR="006F26F5" w:rsidRPr="00F92CB7" w:rsidRDefault="006F26F5" w:rsidP="006F26F5">
      <w:pPr>
        <w:ind w:hanging="480"/>
        <w:rPr>
          <w:szCs w:val="20"/>
        </w:rPr>
      </w:pPr>
      <w:r w:rsidRPr="008D2D2E">
        <w:rPr>
          <w:rFonts w:cs="Courier New"/>
          <w:bCs/>
          <w:color w:val="FF0000"/>
          <w:lang w:val="es-ES"/>
        </w:rPr>
        <w:t> </w:t>
      </w:r>
      <w:r w:rsidRPr="008D2D2E">
        <w:rPr>
          <w:szCs w:val="20"/>
          <w:lang w:val="es-ES"/>
        </w:rPr>
        <w:t xml:space="preserve"> </w:t>
      </w:r>
      <w:r w:rsidRPr="00F92CB7">
        <w:rPr>
          <w:color w:val="0000FF"/>
        </w:rPr>
        <w:t>&lt;</w:t>
      </w:r>
      <w:r w:rsidRPr="00F92CB7">
        <w:rPr>
          <w:color w:val="990000"/>
        </w:rPr>
        <w:t>m2:CC</w:t>
      </w:r>
      <w:r w:rsidRPr="00F92CB7">
        <w:rPr>
          <w:color w:val="0000FF"/>
        </w:rPr>
        <w:t>&gt;</w:t>
      </w:r>
      <w:r w:rsidRPr="00F92CB7">
        <w:rPr>
          <w:bCs/>
        </w:rPr>
        <w:t>9999</w:t>
      </w:r>
      <w:r w:rsidRPr="00F92CB7">
        <w:rPr>
          <w:color w:val="0000FF"/>
        </w:rPr>
        <w:t>&lt;/</w:t>
      </w:r>
      <w:r w:rsidRPr="00F92CB7">
        <w:rPr>
          <w:color w:val="990000"/>
        </w:rPr>
        <w:t>m2:CC</w:t>
      </w:r>
      <w:r w:rsidRPr="00F92CB7">
        <w:rPr>
          <w:color w:val="0000FF"/>
        </w:rPr>
        <w:t>&gt;</w:t>
      </w:r>
      <w:r w:rsidRPr="00F92CB7">
        <w:rPr>
          <w:szCs w:val="20"/>
        </w:rPr>
        <w:t xml:space="preserve"> </w:t>
      </w:r>
    </w:p>
    <w:p w14:paraId="585B7A87"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m2:CLEC_APPL_ID</w:t>
      </w:r>
      <w:r w:rsidRPr="00F92CB7">
        <w:rPr>
          <w:color w:val="0000FF"/>
        </w:rPr>
        <w:t>&gt;</w:t>
      </w:r>
      <w:r w:rsidRPr="00F92CB7">
        <w:rPr>
          <w:bCs/>
        </w:rPr>
        <w:t>CTE-VALIDATOR</w:t>
      </w:r>
      <w:r w:rsidRPr="00F92CB7">
        <w:rPr>
          <w:color w:val="0000FF"/>
        </w:rPr>
        <w:t>&lt;/</w:t>
      </w:r>
      <w:r w:rsidRPr="00F92CB7">
        <w:rPr>
          <w:color w:val="990000"/>
        </w:rPr>
        <w:t>m2:CLEC_APPL_ID</w:t>
      </w:r>
      <w:r w:rsidRPr="00F92CB7">
        <w:rPr>
          <w:color w:val="0000FF"/>
        </w:rPr>
        <w:t>&gt;</w:t>
      </w:r>
      <w:r w:rsidRPr="00F92CB7">
        <w:rPr>
          <w:szCs w:val="20"/>
        </w:rPr>
        <w:t xml:space="preserve"> </w:t>
      </w:r>
    </w:p>
    <w:p w14:paraId="48787AF6"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m2:CLEC_APPL_PASSWORD</w:t>
      </w:r>
      <w:r w:rsidRPr="00F92CB7">
        <w:rPr>
          <w:color w:val="0000FF"/>
        </w:rPr>
        <w:t>&gt;</w:t>
      </w:r>
      <w:r w:rsidRPr="00F92CB7">
        <w:rPr>
          <w:bCs/>
        </w:rPr>
        <w:t>PA$$WORD</w:t>
      </w:r>
      <w:r w:rsidRPr="00F92CB7">
        <w:rPr>
          <w:color w:val="0000FF"/>
        </w:rPr>
        <w:t>&lt;/</w:t>
      </w:r>
      <w:r w:rsidRPr="00F92CB7">
        <w:rPr>
          <w:color w:val="990000"/>
        </w:rPr>
        <w:t>m2:CLEC_APPL_PASSWORD</w:t>
      </w:r>
      <w:r w:rsidRPr="00F92CB7">
        <w:rPr>
          <w:color w:val="0000FF"/>
        </w:rPr>
        <w:t>&gt;</w:t>
      </w:r>
      <w:r w:rsidRPr="00F92CB7">
        <w:rPr>
          <w:szCs w:val="20"/>
        </w:rPr>
        <w:t xml:space="preserve"> </w:t>
      </w:r>
    </w:p>
    <w:p w14:paraId="51121B1D"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m2:DTSENT</w:t>
      </w:r>
      <w:r w:rsidRPr="00F92CB7">
        <w:rPr>
          <w:color w:val="0000FF"/>
        </w:rPr>
        <w:t>&gt;</w:t>
      </w:r>
      <w:r w:rsidRPr="00F92CB7">
        <w:rPr>
          <w:bCs/>
        </w:rPr>
        <w:t>20090623</w:t>
      </w:r>
      <w:r w:rsidRPr="00F92CB7">
        <w:rPr>
          <w:color w:val="0000FF"/>
        </w:rPr>
        <w:t>&lt;/</w:t>
      </w:r>
      <w:r w:rsidRPr="00F92CB7">
        <w:rPr>
          <w:color w:val="990000"/>
        </w:rPr>
        <w:t>m2:DTSENT</w:t>
      </w:r>
      <w:r w:rsidRPr="00F92CB7">
        <w:rPr>
          <w:color w:val="0000FF"/>
        </w:rPr>
        <w:t>&gt;</w:t>
      </w:r>
      <w:r w:rsidRPr="00F92CB7">
        <w:rPr>
          <w:szCs w:val="20"/>
        </w:rPr>
        <w:t xml:space="preserve"> </w:t>
      </w:r>
    </w:p>
    <w:p w14:paraId="3EA70904"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m2:HDR</w:t>
      </w:r>
      <w:r w:rsidRPr="00F92CB7">
        <w:rPr>
          <w:color w:val="0000FF"/>
        </w:rPr>
        <w:t>&gt;</w:t>
      </w:r>
    </w:p>
    <w:p w14:paraId="2911C45B" w14:textId="77777777" w:rsidR="006F26F5" w:rsidRPr="00F92CB7" w:rsidRDefault="006F26F5" w:rsidP="006F26F5">
      <w:pPr>
        <w:ind w:hanging="480"/>
        <w:rPr>
          <w:szCs w:val="20"/>
        </w:rPr>
      </w:pPr>
      <w:hyperlink r:id="rId315" w:history="1">
        <w:r w:rsidRPr="00F92CB7">
          <w:rPr>
            <w:rFonts w:cs="Courier New"/>
            <w:bCs/>
            <w:color w:val="FF0000"/>
            <w:u w:val="single"/>
          </w:rPr>
          <w:t>-</w:t>
        </w:r>
      </w:hyperlink>
      <w:r w:rsidRPr="00F92CB7">
        <w:rPr>
          <w:szCs w:val="20"/>
        </w:rPr>
        <w:t xml:space="preserve"> </w:t>
      </w:r>
      <w:r w:rsidRPr="00F92CB7">
        <w:rPr>
          <w:color w:val="0000FF"/>
        </w:rPr>
        <w:t>&lt;</w:t>
      </w:r>
      <w:r w:rsidRPr="00F92CB7">
        <w:rPr>
          <w:color w:val="990000"/>
        </w:rPr>
        <w:t>m2:FIRM_ORDER_ACK</w:t>
      </w:r>
      <w:r w:rsidRPr="00F92CB7">
        <w:rPr>
          <w:color w:val="0000FF"/>
        </w:rPr>
        <w:t>&gt;</w:t>
      </w:r>
    </w:p>
    <w:p w14:paraId="29A6B219"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m2:DUE_DATE</w:t>
      </w:r>
      <w:r w:rsidRPr="00F92CB7">
        <w:rPr>
          <w:color w:val="0000FF"/>
        </w:rPr>
        <w:t>&gt;</w:t>
      </w:r>
      <w:r w:rsidRPr="00F92CB7">
        <w:rPr>
          <w:bCs/>
        </w:rPr>
        <w:t>20091231</w:t>
      </w:r>
      <w:r w:rsidRPr="00F92CB7">
        <w:rPr>
          <w:color w:val="0000FF"/>
        </w:rPr>
        <w:t>&lt;/</w:t>
      </w:r>
      <w:r w:rsidRPr="00F92CB7">
        <w:rPr>
          <w:color w:val="990000"/>
        </w:rPr>
        <w:t>m2:DUE_DATE</w:t>
      </w:r>
      <w:r w:rsidRPr="00F92CB7">
        <w:rPr>
          <w:color w:val="0000FF"/>
        </w:rPr>
        <w:t>&gt;</w:t>
      </w:r>
      <w:r w:rsidRPr="00F92CB7">
        <w:rPr>
          <w:szCs w:val="20"/>
        </w:rPr>
        <w:t xml:space="preserve"> </w:t>
      </w:r>
    </w:p>
    <w:p w14:paraId="7B0B3727"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m2:DDC_MSG_ID</w:t>
      </w:r>
      <w:r w:rsidRPr="00F92CB7">
        <w:rPr>
          <w:color w:val="0000FF"/>
        </w:rPr>
        <w:t>&gt;</w:t>
      </w:r>
      <w:r w:rsidRPr="00F92CB7">
        <w:rPr>
          <w:bCs/>
        </w:rPr>
        <w:t>TAGT0000CDD</w:t>
      </w:r>
      <w:r w:rsidRPr="00F92CB7">
        <w:rPr>
          <w:color w:val="0000FF"/>
        </w:rPr>
        <w:t>&lt;/</w:t>
      </w:r>
      <w:r w:rsidRPr="00F92CB7">
        <w:rPr>
          <w:color w:val="990000"/>
        </w:rPr>
        <w:t>m2:DDC_MSG_ID</w:t>
      </w:r>
      <w:r w:rsidRPr="00F92CB7">
        <w:rPr>
          <w:color w:val="0000FF"/>
        </w:rPr>
        <w:t>&gt;</w:t>
      </w:r>
      <w:r w:rsidRPr="00F92CB7">
        <w:rPr>
          <w:szCs w:val="20"/>
        </w:rPr>
        <w:t xml:space="preserve"> </w:t>
      </w:r>
    </w:p>
    <w:p w14:paraId="784FDDB5"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m2:DDC_MSG_TEXT</w:t>
      </w:r>
      <w:r w:rsidRPr="00F92CB7">
        <w:rPr>
          <w:color w:val="0000FF"/>
        </w:rPr>
        <w:t>&gt;</w:t>
      </w:r>
      <w:r w:rsidRPr="00F92CB7">
        <w:rPr>
          <w:bCs/>
        </w:rPr>
        <w:t>CALCULATED DUE DATE PROVIDED</w:t>
      </w:r>
      <w:r w:rsidRPr="00F92CB7">
        <w:rPr>
          <w:color w:val="0000FF"/>
        </w:rPr>
        <w:t>&lt;/</w:t>
      </w:r>
      <w:r w:rsidRPr="00F92CB7">
        <w:rPr>
          <w:color w:val="990000"/>
        </w:rPr>
        <w:t>m2:DDC_MSG_TEXT</w:t>
      </w:r>
      <w:r w:rsidRPr="00F92CB7">
        <w:rPr>
          <w:color w:val="0000FF"/>
        </w:rPr>
        <w:t>&gt;</w:t>
      </w:r>
      <w:r w:rsidRPr="00F92CB7">
        <w:rPr>
          <w:szCs w:val="20"/>
        </w:rPr>
        <w:t xml:space="preserve"> </w:t>
      </w:r>
    </w:p>
    <w:p w14:paraId="2AF9636A" w14:textId="77777777" w:rsidR="006F26F5" w:rsidRPr="00F92CB7" w:rsidRDefault="006F26F5" w:rsidP="006F26F5">
      <w:pPr>
        <w:ind w:hanging="48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m2:PV_INDICATOR</w:t>
      </w:r>
      <w:r w:rsidRPr="00F92CB7">
        <w:rPr>
          <w:color w:val="0000FF"/>
        </w:rPr>
        <w:t>&gt;</w:t>
      </w:r>
      <w:r w:rsidRPr="00F92CB7">
        <w:rPr>
          <w:bCs/>
        </w:rPr>
        <w:t>N</w:t>
      </w:r>
      <w:r w:rsidRPr="00F92CB7">
        <w:rPr>
          <w:color w:val="0000FF"/>
        </w:rPr>
        <w:t>&lt;/</w:t>
      </w:r>
      <w:r w:rsidRPr="00F92CB7">
        <w:rPr>
          <w:color w:val="990000"/>
        </w:rPr>
        <w:t>m2:PV_INDICATOR</w:t>
      </w:r>
      <w:r w:rsidRPr="00F92CB7">
        <w:rPr>
          <w:color w:val="0000FF"/>
        </w:rPr>
        <w:t>&gt;</w:t>
      </w:r>
      <w:r w:rsidRPr="00F92CB7">
        <w:rPr>
          <w:szCs w:val="20"/>
        </w:rPr>
        <w:t xml:space="preserve"> </w:t>
      </w:r>
    </w:p>
    <w:p w14:paraId="3C679A52"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m2:FIRM_ORDER_ACK</w:t>
      </w:r>
      <w:r w:rsidRPr="00F92CB7">
        <w:rPr>
          <w:color w:val="0000FF"/>
        </w:rPr>
        <w:t>&gt;</w:t>
      </w:r>
    </w:p>
    <w:p w14:paraId="6D981A32"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m2:LSR_RESP</w:t>
      </w:r>
      <w:r w:rsidRPr="00F92CB7">
        <w:rPr>
          <w:color w:val="0000FF"/>
        </w:rPr>
        <w:t>&gt;</w:t>
      </w:r>
    </w:p>
    <w:p w14:paraId="7F31EB45" w14:textId="77777777" w:rsidR="006F26F5" w:rsidRPr="00F92CB7" w:rsidRDefault="006F26F5" w:rsidP="006F26F5">
      <w:pPr>
        <w:ind w:hanging="240"/>
        <w:rPr>
          <w:szCs w:val="20"/>
        </w:rPr>
      </w:pPr>
      <w:r w:rsidRPr="00F92CB7">
        <w:rPr>
          <w:rFonts w:cs="Courier New"/>
          <w:bCs/>
          <w:color w:val="FF0000"/>
        </w:rPr>
        <w:t> </w:t>
      </w:r>
      <w:r w:rsidRPr="00F92CB7">
        <w:rPr>
          <w:szCs w:val="20"/>
        </w:rPr>
        <w:t xml:space="preserve"> </w:t>
      </w:r>
      <w:r w:rsidRPr="00F92CB7">
        <w:rPr>
          <w:color w:val="0000FF"/>
        </w:rPr>
        <w:t>&lt;/</w:t>
      </w:r>
      <w:r w:rsidRPr="00F92CB7">
        <w:rPr>
          <w:color w:val="990000"/>
        </w:rPr>
        <w:t>m1:ATT_LSR_ORD_RSP</w:t>
      </w:r>
      <w:r w:rsidRPr="00F92CB7">
        <w:rPr>
          <w:color w:val="0000FF"/>
        </w:rPr>
        <w:t>&gt;</w:t>
      </w:r>
    </w:p>
    <w:p w14:paraId="391BA0B1" w14:textId="77777777" w:rsidR="006F26F5" w:rsidRPr="0077554A" w:rsidRDefault="006F26F5" w:rsidP="006F26F5">
      <w:pPr>
        <w:ind w:hanging="240"/>
        <w:rPr>
          <w:rFonts w:ascii="Verdana" w:hAnsi="Verdana"/>
          <w:sz w:val="20"/>
          <w:szCs w:val="20"/>
        </w:rPr>
      </w:pPr>
    </w:p>
    <w:p w14:paraId="73F06C0E" w14:textId="77777777" w:rsidR="00B70A38" w:rsidRDefault="00B70A38" w:rsidP="00825995">
      <w:pPr>
        <w:rPr>
          <w:b/>
        </w:rPr>
      </w:pPr>
    </w:p>
    <w:p w14:paraId="696E5968" w14:textId="77777777" w:rsidR="003F2267" w:rsidRDefault="003F2267" w:rsidP="00825995">
      <w:pPr>
        <w:rPr>
          <w:b/>
        </w:rPr>
        <w:sectPr w:rsidR="003F2267">
          <w:pgSz w:w="12240" w:h="15840"/>
          <w:pgMar w:top="1440" w:right="1800" w:bottom="1440" w:left="1800" w:header="720" w:footer="720" w:gutter="0"/>
          <w:cols w:space="720"/>
          <w:docGrid w:linePitch="360"/>
        </w:sectPr>
      </w:pPr>
    </w:p>
    <w:p w14:paraId="4968E297" w14:textId="77777777" w:rsidR="008A247B" w:rsidRDefault="008A247B">
      <w:pPr>
        <w:pStyle w:val="Heading2"/>
        <w:rPr>
          <w:rFonts w:cs="Arial"/>
        </w:rPr>
      </w:pPr>
      <w:r>
        <w:rPr>
          <w:rFonts w:cs="Arial"/>
        </w:rPr>
        <w:lastRenderedPageBreak/>
        <w:t xml:space="preserve">Test Case A014: Scenario Description </w:t>
      </w:r>
      <w:r>
        <w:rPr>
          <w:rFonts w:cs="Arial"/>
          <w:color w:val="000000"/>
        </w:rPr>
        <w:t xml:space="preserve">* </w:t>
      </w:r>
      <w:r w:rsidRPr="00174D66">
        <w:rPr>
          <w:rFonts w:cs="Arial"/>
        </w:rPr>
        <w:t>(Act = C) Change to disconnect Line Share from single line retail account – LNA=D</w:t>
      </w:r>
    </w:p>
    <w:p w14:paraId="57C9A5B4" w14:textId="77777777" w:rsidR="003F2267" w:rsidRPr="003F2267" w:rsidRDefault="003F2267" w:rsidP="003F2267"/>
    <w:p w14:paraId="6DE6C4FA" w14:textId="77777777" w:rsidR="008A247B" w:rsidRDefault="008A247B">
      <w:pPr>
        <w:pStyle w:val="Header"/>
        <w:tabs>
          <w:tab w:val="clear" w:pos="4320"/>
          <w:tab w:val="clear" w:pos="8640"/>
        </w:tabs>
        <w:rPr>
          <w:rFonts w:ascii="Arial" w:hAnsi="Arial" w:cs="Arial"/>
          <w:b/>
          <w:bCs/>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700"/>
      </w:tblGrid>
      <w:tr w:rsidR="008A247B" w:rsidRPr="00732613" w14:paraId="21D6A98F" w14:textId="77777777">
        <w:trPr>
          <w:tblHeader/>
        </w:trPr>
        <w:tc>
          <w:tcPr>
            <w:tcW w:w="2070" w:type="dxa"/>
            <w:tcBorders>
              <w:bottom w:val="single" w:sz="6" w:space="0" w:color="auto"/>
            </w:tcBorders>
          </w:tcPr>
          <w:p w14:paraId="491F9BD0"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CA9511A"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700" w:type="dxa"/>
            <w:tcBorders>
              <w:bottom w:val="single" w:sz="6" w:space="0" w:color="auto"/>
            </w:tcBorders>
          </w:tcPr>
          <w:p w14:paraId="66994AC7"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2C42A38E" w14:textId="77777777">
        <w:trPr>
          <w:cantSplit/>
        </w:trPr>
        <w:tc>
          <w:tcPr>
            <w:tcW w:w="9090" w:type="dxa"/>
            <w:gridSpan w:val="3"/>
            <w:tcBorders>
              <w:bottom w:val="single" w:sz="6" w:space="0" w:color="auto"/>
            </w:tcBorders>
            <w:shd w:val="clear" w:color="auto" w:fill="0000FF"/>
          </w:tcPr>
          <w:p w14:paraId="433390B1"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12E1EF83" w14:textId="77777777">
        <w:trPr>
          <w:cantSplit/>
        </w:trPr>
        <w:tc>
          <w:tcPr>
            <w:tcW w:w="9090" w:type="dxa"/>
            <w:gridSpan w:val="3"/>
            <w:tcBorders>
              <w:bottom w:val="single" w:sz="6" w:space="0" w:color="auto"/>
            </w:tcBorders>
            <w:shd w:val="clear" w:color="auto" w:fill="99CCFF"/>
          </w:tcPr>
          <w:p w14:paraId="13893C7B"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1A896D51" w14:textId="77777777">
        <w:tc>
          <w:tcPr>
            <w:tcW w:w="2070" w:type="dxa"/>
            <w:shd w:val="clear" w:color="auto" w:fill="CC99FF"/>
          </w:tcPr>
          <w:p w14:paraId="00AE2A3E"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34974219"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700" w:type="dxa"/>
            <w:shd w:val="clear" w:color="auto" w:fill="CC99FF"/>
          </w:tcPr>
          <w:p w14:paraId="29CF8E0E" w14:textId="77777777" w:rsidR="008A247B" w:rsidRPr="00732613" w:rsidRDefault="008A247B">
            <w:pPr>
              <w:pStyle w:val="Heading4"/>
              <w:rPr>
                <w:rFonts w:cs="Arial"/>
                <w:b/>
                <w:bCs/>
                <w:i w:val="0"/>
              </w:rPr>
            </w:pPr>
            <w:r w:rsidRPr="00732613">
              <w:rPr>
                <w:rFonts w:cs="Arial"/>
                <w:b/>
                <w:bCs/>
                <w:i w:val="0"/>
              </w:rPr>
              <w:t>ZXL</w:t>
            </w:r>
          </w:p>
        </w:tc>
      </w:tr>
      <w:tr w:rsidR="008A247B" w:rsidRPr="00732613" w14:paraId="624E6FAC" w14:textId="77777777">
        <w:tc>
          <w:tcPr>
            <w:tcW w:w="2070" w:type="dxa"/>
          </w:tcPr>
          <w:p w14:paraId="25337D6E"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435F9B3F" w14:textId="77777777" w:rsidR="008A247B" w:rsidRPr="00732613" w:rsidRDefault="008A247B">
            <w:pPr>
              <w:rPr>
                <w:rFonts w:ascii="Arial" w:hAnsi="Arial" w:cs="Arial"/>
                <w:b/>
                <w:bCs/>
              </w:rPr>
            </w:pPr>
            <w:r w:rsidRPr="00732613">
              <w:rPr>
                <w:rFonts w:ascii="Arial" w:hAnsi="Arial" w:cs="Arial"/>
                <w:b/>
                <w:bCs/>
              </w:rPr>
              <w:t>Purchase Order Number</w:t>
            </w:r>
          </w:p>
        </w:tc>
        <w:tc>
          <w:tcPr>
            <w:tcW w:w="2700" w:type="dxa"/>
          </w:tcPr>
          <w:p w14:paraId="45D39D82" w14:textId="77777777" w:rsidR="008A247B" w:rsidRPr="00732613" w:rsidRDefault="008A247B">
            <w:pPr>
              <w:rPr>
                <w:rFonts w:ascii="Arial" w:hAnsi="Arial" w:cs="Arial"/>
                <w:b/>
                <w:bCs/>
                <w:iCs/>
              </w:rPr>
            </w:pPr>
            <w:r w:rsidRPr="00732613">
              <w:rPr>
                <w:rFonts w:ascii="Arial" w:hAnsi="Arial" w:cs="Arial"/>
                <w:b/>
                <w:bCs/>
                <w:iCs/>
              </w:rPr>
              <w:t>A14</w:t>
            </w:r>
          </w:p>
        </w:tc>
      </w:tr>
      <w:tr w:rsidR="008A247B" w:rsidRPr="00732613" w14:paraId="626DA54A" w14:textId="77777777">
        <w:tc>
          <w:tcPr>
            <w:tcW w:w="2070" w:type="dxa"/>
          </w:tcPr>
          <w:p w14:paraId="761F0574"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1F212988" w14:textId="77777777" w:rsidR="008A247B" w:rsidRPr="00732613" w:rsidRDefault="008A247B">
            <w:pPr>
              <w:rPr>
                <w:rFonts w:ascii="Arial" w:hAnsi="Arial" w:cs="Arial"/>
                <w:b/>
                <w:bCs/>
              </w:rPr>
            </w:pPr>
            <w:r w:rsidRPr="00732613">
              <w:rPr>
                <w:rFonts w:ascii="Arial" w:hAnsi="Arial" w:cs="Arial"/>
                <w:b/>
                <w:bCs/>
              </w:rPr>
              <w:t>Project</w:t>
            </w:r>
          </w:p>
        </w:tc>
        <w:tc>
          <w:tcPr>
            <w:tcW w:w="2700" w:type="dxa"/>
          </w:tcPr>
          <w:p w14:paraId="5642F995"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00E2379C" w14:textId="77777777">
        <w:tc>
          <w:tcPr>
            <w:tcW w:w="2070" w:type="dxa"/>
            <w:tcBorders>
              <w:bottom w:val="single" w:sz="6" w:space="0" w:color="auto"/>
            </w:tcBorders>
          </w:tcPr>
          <w:p w14:paraId="236AF1C2"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8C96C34" w14:textId="77777777" w:rsidR="008A247B" w:rsidRPr="00732613" w:rsidRDefault="008A247B">
            <w:pPr>
              <w:rPr>
                <w:rFonts w:ascii="Arial" w:hAnsi="Arial" w:cs="Arial"/>
                <w:b/>
                <w:bCs/>
              </w:rPr>
            </w:pPr>
            <w:r w:rsidRPr="00732613">
              <w:rPr>
                <w:rFonts w:ascii="Arial" w:hAnsi="Arial" w:cs="Arial"/>
                <w:b/>
                <w:bCs/>
              </w:rPr>
              <w:t>Account Number</w:t>
            </w:r>
          </w:p>
        </w:tc>
        <w:tc>
          <w:tcPr>
            <w:tcW w:w="2700" w:type="dxa"/>
            <w:tcBorders>
              <w:bottom w:val="single" w:sz="6" w:space="0" w:color="auto"/>
            </w:tcBorders>
          </w:tcPr>
          <w:p w14:paraId="4248E0BB"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7BB07B45" w14:textId="77777777">
        <w:trPr>
          <w:trHeight w:val="72"/>
        </w:trPr>
        <w:tc>
          <w:tcPr>
            <w:tcW w:w="2070" w:type="dxa"/>
            <w:shd w:val="clear" w:color="auto" w:fill="CC99FF"/>
          </w:tcPr>
          <w:p w14:paraId="017C0EB4"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0F4CB742"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700" w:type="dxa"/>
            <w:shd w:val="clear" w:color="auto" w:fill="CC99FF"/>
          </w:tcPr>
          <w:p w14:paraId="0D1F0FDE"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55FE24C9" w14:textId="77777777">
        <w:tc>
          <w:tcPr>
            <w:tcW w:w="2070" w:type="dxa"/>
            <w:shd w:val="clear" w:color="auto" w:fill="CC99FF"/>
          </w:tcPr>
          <w:p w14:paraId="3C75F06D"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13956C7A" w14:textId="77777777" w:rsidR="008A247B" w:rsidRPr="00732613" w:rsidRDefault="008A247B">
            <w:pPr>
              <w:rPr>
                <w:rFonts w:ascii="Arial" w:hAnsi="Arial" w:cs="Arial"/>
                <w:b/>
                <w:bCs/>
              </w:rPr>
            </w:pPr>
            <w:r w:rsidRPr="00732613">
              <w:rPr>
                <w:rFonts w:ascii="Arial" w:hAnsi="Arial" w:cs="Arial"/>
                <w:b/>
                <w:bCs/>
              </w:rPr>
              <w:t>Date &amp; Time Sent</w:t>
            </w:r>
          </w:p>
        </w:tc>
        <w:tc>
          <w:tcPr>
            <w:tcW w:w="2700" w:type="dxa"/>
            <w:shd w:val="clear" w:color="auto" w:fill="CC99FF"/>
          </w:tcPr>
          <w:p w14:paraId="666F46DB"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03EF50E" w14:textId="77777777">
        <w:tc>
          <w:tcPr>
            <w:tcW w:w="2070" w:type="dxa"/>
          </w:tcPr>
          <w:p w14:paraId="11D61C12"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5DFFAB57" w14:textId="77777777" w:rsidR="008A247B" w:rsidRPr="00732613" w:rsidRDefault="008A247B">
            <w:pPr>
              <w:rPr>
                <w:rFonts w:ascii="Arial" w:hAnsi="Arial" w:cs="Arial"/>
                <w:b/>
                <w:bCs/>
              </w:rPr>
            </w:pPr>
            <w:r w:rsidRPr="00732613">
              <w:rPr>
                <w:rFonts w:ascii="Arial" w:hAnsi="Arial" w:cs="Arial"/>
                <w:b/>
                <w:bCs/>
              </w:rPr>
              <w:t>Desired Due Date</w:t>
            </w:r>
          </w:p>
        </w:tc>
        <w:tc>
          <w:tcPr>
            <w:tcW w:w="2700" w:type="dxa"/>
          </w:tcPr>
          <w:p w14:paraId="345D096A"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6A72129F" w14:textId="77777777">
        <w:tc>
          <w:tcPr>
            <w:tcW w:w="2070" w:type="dxa"/>
          </w:tcPr>
          <w:p w14:paraId="3A4C1A37"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14967AD6" w14:textId="77777777" w:rsidR="008A247B" w:rsidRPr="00732613" w:rsidRDefault="008A247B">
            <w:pPr>
              <w:rPr>
                <w:rFonts w:ascii="Arial" w:hAnsi="Arial" w:cs="Arial"/>
                <w:b/>
                <w:bCs/>
              </w:rPr>
            </w:pPr>
            <w:r w:rsidRPr="00732613">
              <w:rPr>
                <w:rFonts w:ascii="Arial" w:hAnsi="Arial" w:cs="Arial"/>
                <w:b/>
                <w:bCs/>
              </w:rPr>
              <w:t>Request Type</w:t>
            </w:r>
          </w:p>
        </w:tc>
        <w:tc>
          <w:tcPr>
            <w:tcW w:w="2700" w:type="dxa"/>
          </w:tcPr>
          <w:p w14:paraId="6BF328D3"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BB14F10" w14:textId="77777777">
        <w:tc>
          <w:tcPr>
            <w:tcW w:w="2070" w:type="dxa"/>
          </w:tcPr>
          <w:p w14:paraId="35415439"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2648EF37" w14:textId="77777777" w:rsidR="008A247B" w:rsidRPr="00732613" w:rsidRDefault="008A247B">
            <w:pPr>
              <w:rPr>
                <w:rFonts w:ascii="Arial" w:hAnsi="Arial" w:cs="Arial"/>
                <w:b/>
                <w:bCs/>
              </w:rPr>
            </w:pPr>
            <w:r w:rsidRPr="00732613">
              <w:rPr>
                <w:rFonts w:ascii="Arial" w:hAnsi="Arial" w:cs="Arial"/>
                <w:b/>
                <w:bCs/>
              </w:rPr>
              <w:t>Activity Type</w:t>
            </w:r>
          </w:p>
        </w:tc>
        <w:tc>
          <w:tcPr>
            <w:tcW w:w="2700" w:type="dxa"/>
          </w:tcPr>
          <w:p w14:paraId="570DE905"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50D64BBD" w14:textId="77777777">
        <w:tc>
          <w:tcPr>
            <w:tcW w:w="2070" w:type="dxa"/>
          </w:tcPr>
          <w:p w14:paraId="6C330861"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7CD55CD5" w14:textId="77777777" w:rsidR="008A247B" w:rsidRPr="00732613" w:rsidRDefault="008A247B">
            <w:pPr>
              <w:rPr>
                <w:rFonts w:ascii="Arial" w:hAnsi="Arial" w:cs="Arial"/>
                <w:b/>
                <w:bCs/>
              </w:rPr>
            </w:pPr>
            <w:r w:rsidRPr="00732613">
              <w:rPr>
                <w:rFonts w:ascii="Arial" w:hAnsi="Arial" w:cs="Arial"/>
                <w:b/>
                <w:bCs/>
              </w:rPr>
              <w:t>Company Code</w:t>
            </w:r>
          </w:p>
        </w:tc>
        <w:tc>
          <w:tcPr>
            <w:tcW w:w="2700" w:type="dxa"/>
          </w:tcPr>
          <w:p w14:paraId="2057514A"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13E2592D" w14:textId="77777777">
        <w:tc>
          <w:tcPr>
            <w:tcW w:w="2070" w:type="dxa"/>
            <w:tcBorders>
              <w:bottom w:val="single" w:sz="6" w:space="0" w:color="auto"/>
            </w:tcBorders>
          </w:tcPr>
          <w:p w14:paraId="482472EB"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3959725F" w14:textId="77777777" w:rsidR="008A247B" w:rsidRPr="00732613" w:rsidRDefault="008A247B">
            <w:pPr>
              <w:rPr>
                <w:rFonts w:ascii="Arial" w:hAnsi="Arial" w:cs="Arial"/>
                <w:b/>
                <w:bCs/>
              </w:rPr>
            </w:pPr>
            <w:r w:rsidRPr="00732613">
              <w:rPr>
                <w:rFonts w:ascii="Arial" w:hAnsi="Arial" w:cs="Arial"/>
                <w:b/>
                <w:bCs/>
              </w:rPr>
              <w:t>Type of Service</w:t>
            </w:r>
          </w:p>
        </w:tc>
        <w:tc>
          <w:tcPr>
            <w:tcW w:w="2700" w:type="dxa"/>
            <w:tcBorders>
              <w:bottom w:val="single" w:sz="6" w:space="0" w:color="auto"/>
            </w:tcBorders>
          </w:tcPr>
          <w:p w14:paraId="3785678D" w14:textId="77777777" w:rsidR="008A247B" w:rsidRPr="00732613" w:rsidRDefault="008A247B">
            <w:pPr>
              <w:rPr>
                <w:rFonts w:ascii="Arial" w:hAnsi="Arial" w:cs="Arial"/>
                <w:b/>
                <w:bCs/>
                <w:iCs/>
              </w:rPr>
            </w:pPr>
            <w:r w:rsidRPr="00732613">
              <w:rPr>
                <w:rFonts w:ascii="Arial" w:hAnsi="Arial" w:cs="Arial"/>
                <w:b/>
                <w:bCs/>
                <w:iCs/>
              </w:rPr>
              <w:t>1R--</w:t>
            </w:r>
          </w:p>
        </w:tc>
      </w:tr>
      <w:tr w:rsidR="008A247B" w:rsidRPr="00732613" w14:paraId="492C3E3D" w14:textId="77777777">
        <w:tc>
          <w:tcPr>
            <w:tcW w:w="2070" w:type="dxa"/>
            <w:shd w:val="clear" w:color="auto" w:fill="CC99FF"/>
          </w:tcPr>
          <w:p w14:paraId="6D83DBBA"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76915A3D" w14:textId="77777777" w:rsidR="008A247B" w:rsidRPr="00732613" w:rsidRDefault="008A247B">
            <w:pPr>
              <w:rPr>
                <w:rFonts w:ascii="Arial" w:hAnsi="Arial" w:cs="Arial"/>
                <w:b/>
                <w:bCs/>
              </w:rPr>
            </w:pPr>
            <w:r w:rsidRPr="00732613">
              <w:rPr>
                <w:rFonts w:ascii="Arial" w:hAnsi="Arial" w:cs="Arial"/>
                <w:b/>
                <w:bCs/>
              </w:rPr>
              <w:t>Local Service Office</w:t>
            </w:r>
          </w:p>
        </w:tc>
        <w:tc>
          <w:tcPr>
            <w:tcW w:w="2700" w:type="dxa"/>
            <w:shd w:val="clear" w:color="auto" w:fill="CC99FF"/>
          </w:tcPr>
          <w:p w14:paraId="413FD71D" w14:textId="77777777" w:rsidR="008A247B" w:rsidRPr="00732613" w:rsidRDefault="008A247B">
            <w:pPr>
              <w:rPr>
                <w:rFonts w:ascii="Arial" w:hAnsi="Arial" w:cs="Arial"/>
                <w:b/>
                <w:bCs/>
                <w:iCs/>
              </w:rPr>
            </w:pPr>
            <w:r w:rsidRPr="00732613">
              <w:rPr>
                <w:rFonts w:ascii="Arial" w:hAnsi="Arial" w:cs="Arial"/>
                <w:b/>
                <w:bCs/>
                <w:iCs/>
              </w:rPr>
              <w:t>601679</w:t>
            </w:r>
          </w:p>
        </w:tc>
      </w:tr>
      <w:tr w:rsidR="008A247B" w:rsidRPr="00732613" w14:paraId="51B72989" w14:textId="77777777">
        <w:tc>
          <w:tcPr>
            <w:tcW w:w="2070" w:type="dxa"/>
            <w:tcBorders>
              <w:bottom w:val="single" w:sz="6" w:space="0" w:color="auto"/>
            </w:tcBorders>
            <w:shd w:val="clear" w:color="auto" w:fill="CC99FF"/>
          </w:tcPr>
          <w:p w14:paraId="415C87AC"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15CD9F56"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700" w:type="dxa"/>
            <w:tcBorders>
              <w:bottom w:val="single" w:sz="6" w:space="0" w:color="auto"/>
            </w:tcBorders>
            <w:shd w:val="clear" w:color="auto" w:fill="CC99FF"/>
          </w:tcPr>
          <w:p w14:paraId="0C667585"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2145FA83" w14:textId="77777777">
        <w:tc>
          <w:tcPr>
            <w:tcW w:w="2070" w:type="dxa"/>
            <w:shd w:val="clear" w:color="auto" w:fill="CC99FF"/>
          </w:tcPr>
          <w:p w14:paraId="7AC14BC6"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6484F76B"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700" w:type="dxa"/>
            <w:shd w:val="clear" w:color="auto" w:fill="CC99FF"/>
          </w:tcPr>
          <w:p w14:paraId="5C14B3E3" w14:textId="77777777" w:rsidR="008A247B" w:rsidRPr="00732613" w:rsidRDefault="008A247B">
            <w:pPr>
              <w:rPr>
                <w:rFonts w:ascii="Arial" w:hAnsi="Arial" w:cs="Arial"/>
                <w:b/>
                <w:bCs/>
                <w:iCs/>
              </w:rPr>
            </w:pPr>
            <w:r w:rsidRPr="00732613">
              <w:rPr>
                <w:rFonts w:ascii="Arial" w:hAnsi="Arial" w:cs="Arial"/>
                <w:b/>
                <w:bCs/>
                <w:iCs/>
              </w:rPr>
              <w:t>MNASMSMADS0</w:t>
            </w:r>
          </w:p>
        </w:tc>
      </w:tr>
      <w:tr w:rsidR="008A247B" w:rsidRPr="00732613" w14:paraId="5E34FACD" w14:textId="77777777">
        <w:tc>
          <w:tcPr>
            <w:tcW w:w="2070" w:type="dxa"/>
            <w:shd w:val="clear" w:color="auto" w:fill="CC99FF"/>
          </w:tcPr>
          <w:p w14:paraId="14A82E69"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13093C2D" w14:textId="77777777" w:rsidR="008A247B" w:rsidRPr="00732613" w:rsidRDefault="008A247B">
            <w:pPr>
              <w:rPr>
                <w:rFonts w:ascii="Arial" w:hAnsi="Arial" w:cs="Arial"/>
                <w:b/>
                <w:bCs/>
              </w:rPr>
            </w:pPr>
            <w:r w:rsidRPr="00732613">
              <w:rPr>
                <w:rFonts w:ascii="Arial" w:hAnsi="Arial" w:cs="Arial"/>
                <w:b/>
                <w:bCs/>
              </w:rPr>
              <w:t>Network Channel Code</w:t>
            </w:r>
          </w:p>
        </w:tc>
        <w:tc>
          <w:tcPr>
            <w:tcW w:w="2700" w:type="dxa"/>
            <w:shd w:val="clear" w:color="auto" w:fill="CC99FF"/>
          </w:tcPr>
          <w:p w14:paraId="64564F81"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6D49D343" w14:textId="77777777">
        <w:tc>
          <w:tcPr>
            <w:tcW w:w="2070" w:type="dxa"/>
            <w:shd w:val="clear" w:color="auto" w:fill="CC99FF"/>
          </w:tcPr>
          <w:p w14:paraId="31867CBD"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0F6C3894"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700" w:type="dxa"/>
            <w:shd w:val="clear" w:color="auto" w:fill="CC99FF"/>
          </w:tcPr>
          <w:p w14:paraId="45C3380B"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5F27B6CA" w14:textId="77777777">
        <w:tc>
          <w:tcPr>
            <w:tcW w:w="2070" w:type="dxa"/>
            <w:tcBorders>
              <w:bottom w:val="single" w:sz="6" w:space="0" w:color="auto"/>
            </w:tcBorders>
            <w:shd w:val="clear" w:color="auto" w:fill="CC99FF"/>
          </w:tcPr>
          <w:p w14:paraId="443AA64E"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190AC6A5"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700" w:type="dxa"/>
            <w:tcBorders>
              <w:bottom w:val="single" w:sz="6" w:space="0" w:color="auto"/>
            </w:tcBorders>
            <w:shd w:val="clear" w:color="auto" w:fill="CC99FF"/>
          </w:tcPr>
          <w:p w14:paraId="4D736648"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17F01080" w14:textId="77777777">
        <w:tc>
          <w:tcPr>
            <w:tcW w:w="2070" w:type="dxa"/>
            <w:tcBorders>
              <w:bottom w:val="single" w:sz="6" w:space="0" w:color="auto"/>
            </w:tcBorders>
          </w:tcPr>
          <w:p w14:paraId="119C4D09"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34440A18" w14:textId="77777777" w:rsidR="008A247B" w:rsidRPr="00732613" w:rsidRDefault="008A247B">
            <w:pPr>
              <w:rPr>
                <w:rFonts w:ascii="Arial" w:hAnsi="Arial" w:cs="Arial"/>
                <w:b/>
                <w:bCs/>
              </w:rPr>
            </w:pPr>
            <w:r w:rsidRPr="00732613">
              <w:rPr>
                <w:rFonts w:ascii="Arial" w:hAnsi="Arial" w:cs="Arial"/>
                <w:b/>
                <w:bCs/>
              </w:rPr>
              <w:t>Response Identifier</w:t>
            </w:r>
          </w:p>
        </w:tc>
        <w:tc>
          <w:tcPr>
            <w:tcW w:w="2700" w:type="dxa"/>
            <w:tcBorders>
              <w:bottom w:val="single" w:sz="6" w:space="0" w:color="auto"/>
            </w:tcBorders>
          </w:tcPr>
          <w:p w14:paraId="3143FA8F" w14:textId="77777777" w:rsidR="008A247B" w:rsidRPr="00732613" w:rsidRDefault="00663662">
            <w:pPr>
              <w:rPr>
                <w:rFonts w:ascii="Arial" w:hAnsi="Arial" w:cs="Arial"/>
                <w:b/>
                <w:bCs/>
                <w:iCs/>
              </w:rPr>
            </w:pPr>
            <w:r w:rsidRPr="00732613">
              <w:rPr>
                <w:rFonts w:ascii="Arial" w:hAnsi="Arial" w:cs="Arial"/>
                <w:b/>
                <w:bCs/>
                <w:iCs/>
              </w:rPr>
              <w:t>XXXXXXXXXXXXXXX</w:t>
            </w:r>
          </w:p>
        </w:tc>
      </w:tr>
      <w:tr w:rsidR="008A247B" w:rsidRPr="00732613" w14:paraId="29FDA409" w14:textId="77777777">
        <w:trPr>
          <w:cantSplit/>
        </w:trPr>
        <w:tc>
          <w:tcPr>
            <w:tcW w:w="9090" w:type="dxa"/>
            <w:gridSpan w:val="3"/>
            <w:tcBorders>
              <w:bottom w:val="single" w:sz="6" w:space="0" w:color="auto"/>
            </w:tcBorders>
            <w:shd w:val="clear" w:color="auto" w:fill="99CCFF"/>
          </w:tcPr>
          <w:p w14:paraId="6FB5BC17"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5A6B0106" w14:textId="77777777">
        <w:tc>
          <w:tcPr>
            <w:tcW w:w="2070" w:type="dxa"/>
            <w:shd w:val="clear" w:color="auto" w:fill="FFFFFF"/>
          </w:tcPr>
          <w:p w14:paraId="028AB37B" w14:textId="77777777" w:rsidR="008A247B" w:rsidRPr="00732613" w:rsidRDefault="008A247B">
            <w:pPr>
              <w:rPr>
                <w:rFonts w:ascii="Arial" w:hAnsi="Arial" w:cs="Arial"/>
                <w:b/>
                <w:bCs/>
              </w:rPr>
            </w:pPr>
            <w:r w:rsidRPr="00732613">
              <w:rPr>
                <w:rFonts w:ascii="Arial" w:hAnsi="Arial" w:cs="Arial"/>
                <w:b/>
                <w:bCs/>
              </w:rPr>
              <w:t>BAN1</w:t>
            </w:r>
          </w:p>
        </w:tc>
        <w:tc>
          <w:tcPr>
            <w:tcW w:w="4320" w:type="dxa"/>
            <w:shd w:val="clear" w:color="auto" w:fill="FFFFFF"/>
          </w:tcPr>
          <w:p w14:paraId="1E1430BB" w14:textId="77777777" w:rsidR="008A247B" w:rsidRPr="00732613" w:rsidRDefault="008A247B">
            <w:pPr>
              <w:rPr>
                <w:rFonts w:ascii="Arial" w:hAnsi="Arial" w:cs="Arial"/>
                <w:b/>
                <w:bCs/>
              </w:rPr>
            </w:pPr>
            <w:r w:rsidRPr="00732613">
              <w:rPr>
                <w:rFonts w:ascii="Arial" w:hAnsi="Arial" w:cs="Arial"/>
                <w:b/>
                <w:bCs/>
              </w:rPr>
              <w:t>Billing Account Number 1</w:t>
            </w:r>
          </w:p>
        </w:tc>
        <w:tc>
          <w:tcPr>
            <w:tcW w:w="2700" w:type="dxa"/>
            <w:shd w:val="clear" w:color="auto" w:fill="FFFFFF"/>
          </w:tcPr>
          <w:p w14:paraId="079E2E83"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0D9B7322" w14:textId="77777777">
        <w:tc>
          <w:tcPr>
            <w:tcW w:w="2070" w:type="dxa"/>
            <w:tcBorders>
              <w:bottom w:val="single" w:sz="6" w:space="0" w:color="auto"/>
            </w:tcBorders>
            <w:shd w:val="clear" w:color="auto" w:fill="CC99FF"/>
          </w:tcPr>
          <w:p w14:paraId="56132E2D"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38DF5CE0"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700" w:type="dxa"/>
            <w:tcBorders>
              <w:bottom w:val="single" w:sz="6" w:space="0" w:color="auto"/>
            </w:tcBorders>
            <w:shd w:val="clear" w:color="auto" w:fill="CC99FF"/>
          </w:tcPr>
          <w:p w14:paraId="6BFABFC2"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58403814" w14:textId="77777777">
        <w:trPr>
          <w:cantSplit/>
        </w:trPr>
        <w:tc>
          <w:tcPr>
            <w:tcW w:w="9090" w:type="dxa"/>
            <w:gridSpan w:val="3"/>
            <w:tcBorders>
              <w:bottom w:val="single" w:sz="6" w:space="0" w:color="auto"/>
            </w:tcBorders>
            <w:shd w:val="clear" w:color="auto" w:fill="99CCFF"/>
          </w:tcPr>
          <w:p w14:paraId="1F9CAA5B"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0AA9A3E5" w14:textId="77777777">
        <w:tc>
          <w:tcPr>
            <w:tcW w:w="2070" w:type="dxa"/>
            <w:shd w:val="clear" w:color="auto" w:fill="CC99FF"/>
          </w:tcPr>
          <w:p w14:paraId="32B43AFF"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47481969" w14:textId="77777777" w:rsidR="008A247B" w:rsidRPr="00732613" w:rsidRDefault="008A247B">
            <w:pPr>
              <w:rPr>
                <w:rFonts w:ascii="Arial" w:hAnsi="Arial" w:cs="Arial"/>
                <w:b/>
                <w:bCs/>
              </w:rPr>
            </w:pPr>
            <w:r w:rsidRPr="00732613">
              <w:rPr>
                <w:rFonts w:ascii="Arial" w:hAnsi="Arial" w:cs="Arial"/>
                <w:b/>
                <w:bCs/>
              </w:rPr>
              <w:t>Initiator Identification</w:t>
            </w:r>
          </w:p>
        </w:tc>
        <w:tc>
          <w:tcPr>
            <w:tcW w:w="2700" w:type="dxa"/>
            <w:shd w:val="clear" w:color="auto" w:fill="CC99FF"/>
          </w:tcPr>
          <w:p w14:paraId="3403A3A4"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3274B379" w14:textId="77777777">
        <w:tc>
          <w:tcPr>
            <w:tcW w:w="2070" w:type="dxa"/>
            <w:shd w:val="clear" w:color="auto" w:fill="CC99FF"/>
          </w:tcPr>
          <w:p w14:paraId="29014F73"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3251BEA7"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700" w:type="dxa"/>
            <w:shd w:val="clear" w:color="auto" w:fill="CC99FF"/>
          </w:tcPr>
          <w:p w14:paraId="050BD846"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391E2B22" w14:textId="77777777">
        <w:tc>
          <w:tcPr>
            <w:tcW w:w="2070" w:type="dxa"/>
            <w:shd w:val="clear" w:color="auto" w:fill="CC99FF"/>
          </w:tcPr>
          <w:p w14:paraId="4215EBB8"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5E00C59D"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700" w:type="dxa"/>
            <w:shd w:val="clear" w:color="auto" w:fill="CC99FF"/>
          </w:tcPr>
          <w:p w14:paraId="5EA9F4B8"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53BF4FD3" w14:textId="77777777">
        <w:tc>
          <w:tcPr>
            <w:tcW w:w="2070" w:type="dxa"/>
            <w:shd w:val="clear" w:color="auto" w:fill="CC99FF"/>
          </w:tcPr>
          <w:p w14:paraId="55698D98"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4D69DCAE"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700" w:type="dxa"/>
            <w:shd w:val="clear" w:color="auto" w:fill="CC99FF"/>
          </w:tcPr>
          <w:p w14:paraId="7143DE98" w14:textId="77777777" w:rsidR="008A247B" w:rsidRPr="00732613" w:rsidRDefault="008A247B">
            <w:pPr>
              <w:pStyle w:val="Heading4"/>
              <w:rPr>
                <w:rFonts w:cs="Arial"/>
                <w:b/>
                <w:bCs/>
                <w:i w:val="0"/>
              </w:rPr>
            </w:pPr>
            <w:r w:rsidRPr="00732613">
              <w:rPr>
                <w:rFonts w:cs="Arial"/>
                <w:b/>
                <w:bCs/>
                <w:i w:val="0"/>
              </w:rPr>
              <w:t>Betsy Ross</w:t>
            </w:r>
          </w:p>
        </w:tc>
      </w:tr>
      <w:tr w:rsidR="008A247B" w:rsidRPr="00732613" w14:paraId="4DFC88DB" w14:textId="77777777">
        <w:tc>
          <w:tcPr>
            <w:tcW w:w="2070" w:type="dxa"/>
            <w:tcBorders>
              <w:bottom w:val="single" w:sz="6" w:space="0" w:color="auto"/>
            </w:tcBorders>
            <w:shd w:val="clear" w:color="auto" w:fill="CC99FF"/>
          </w:tcPr>
          <w:p w14:paraId="6D662CFD"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3D8CFDD"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700" w:type="dxa"/>
            <w:tcBorders>
              <w:bottom w:val="single" w:sz="6" w:space="0" w:color="auto"/>
            </w:tcBorders>
            <w:shd w:val="clear" w:color="auto" w:fill="CC99FF"/>
          </w:tcPr>
          <w:p w14:paraId="2FAAFEC5" w14:textId="77777777" w:rsidR="008A247B" w:rsidRPr="00732613" w:rsidRDefault="008A247B">
            <w:pPr>
              <w:rPr>
                <w:rFonts w:ascii="Arial" w:hAnsi="Arial" w:cs="Arial"/>
                <w:b/>
                <w:bCs/>
                <w:iCs/>
              </w:rPr>
            </w:pPr>
            <w:r w:rsidRPr="00732613">
              <w:rPr>
                <w:rFonts w:ascii="Arial" w:hAnsi="Arial" w:cs="Arial"/>
                <w:b/>
                <w:bCs/>
                <w:iCs/>
              </w:rPr>
              <w:t>1112223333</w:t>
            </w:r>
          </w:p>
        </w:tc>
      </w:tr>
      <w:tr w:rsidR="008A247B" w:rsidRPr="00732613" w14:paraId="691C9B2F" w14:textId="77777777">
        <w:trPr>
          <w:cantSplit/>
        </w:trPr>
        <w:tc>
          <w:tcPr>
            <w:tcW w:w="9090" w:type="dxa"/>
            <w:gridSpan w:val="3"/>
            <w:tcBorders>
              <w:bottom w:val="single" w:sz="6" w:space="0" w:color="auto"/>
            </w:tcBorders>
            <w:shd w:val="clear" w:color="auto" w:fill="0000FF"/>
          </w:tcPr>
          <w:p w14:paraId="6C1B29B9"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35C3A905" w14:textId="77777777">
        <w:trPr>
          <w:cantSplit/>
        </w:trPr>
        <w:tc>
          <w:tcPr>
            <w:tcW w:w="9090" w:type="dxa"/>
            <w:gridSpan w:val="3"/>
            <w:shd w:val="clear" w:color="auto" w:fill="99CCFF"/>
          </w:tcPr>
          <w:p w14:paraId="097A5962"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7C6489DB" w14:textId="77777777">
        <w:tc>
          <w:tcPr>
            <w:tcW w:w="2070" w:type="dxa"/>
            <w:tcBorders>
              <w:bottom w:val="single" w:sz="6" w:space="0" w:color="auto"/>
            </w:tcBorders>
          </w:tcPr>
          <w:p w14:paraId="2E37E2EF"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3109B48E" w14:textId="77777777" w:rsidR="008A247B" w:rsidRPr="00732613" w:rsidRDefault="008A247B">
            <w:pPr>
              <w:rPr>
                <w:rFonts w:ascii="Arial" w:hAnsi="Arial" w:cs="Arial"/>
                <w:b/>
                <w:bCs/>
              </w:rPr>
            </w:pPr>
            <w:r w:rsidRPr="00732613">
              <w:rPr>
                <w:rFonts w:ascii="Arial" w:hAnsi="Arial" w:cs="Arial"/>
                <w:b/>
                <w:bCs/>
              </w:rPr>
              <w:t>End User Name</w:t>
            </w:r>
          </w:p>
        </w:tc>
        <w:tc>
          <w:tcPr>
            <w:tcW w:w="2700" w:type="dxa"/>
            <w:tcBorders>
              <w:bottom w:val="single" w:sz="6" w:space="0" w:color="auto"/>
            </w:tcBorders>
          </w:tcPr>
          <w:p w14:paraId="5C607B3C"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6099633A" w14:textId="77777777">
        <w:trPr>
          <w:cantSplit/>
          <w:trHeight w:val="255"/>
        </w:trPr>
        <w:tc>
          <w:tcPr>
            <w:tcW w:w="9090" w:type="dxa"/>
            <w:gridSpan w:val="3"/>
            <w:tcBorders>
              <w:bottom w:val="single" w:sz="6" w:space="0" w:color="auto"/>
            </w:tcBorders>
            <w:shd w:val="clear" w:color="auto" w:fill="0000FF"/>
          </w:tcPr>
          <w:p w14:paraId="38098754"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732613" w14:paraId="19BC6588" w14:textId="77777777">
        <w:trPr>
          <w:cantSplit/>
          <w:trHeight w:val="255"/>
        </w:trPr>
        <w:tc>
          <w:tcPr>
            <w:tcW w:w="9090" w:type="dxa"/>
            <w:gridSpan w:val="3"/>
            <w:shd w:val="clear" w:color="auto" w:fill="99CCFF"/>
          </w:tcPr>
          <w:p w14:paraId="77808D5F" w14:textId="77777777" w:rsidR="008A247B" w:rsidRPr="002B3F23" w:rsidRDefault="008A247B">
            <w:pPr>
              <w:pStyle w:val="Heading3"/>
              <w:rPr>
                <w:rFonts w:cs="Arial"/>
                <w:i w:val="0"/>
                <w:lang w:val="en-US" w:eastAsia="en-US"/>
              </w:rPr>
            </w:pPr>
            <w:r w:rsidRPr="002B3F23">
              <w:rPr>
                <w:rFonts w:cs="Arial"/>
                <w:i w:val="0"/>
                <w:lang w:val="en-US" w:eastAsia="en-US"/>
              </w:rPr>
              <w:t>Administrative Section</w:t>
            </w:r>
          </w:p>
        </w:tc>
      </w:tr>
      <w:tr w:rsidR="008A247B" w:rsidRPr="00732613" w14:paraId="1C896258" w14:textId="77777777">
        <w:trPr>
          <w:trHeight w:val="255"/>
        </w:trPr>
        <w:tc>
          <w:tcPr>
            <w:tcW w:w="2070" w:type="dxa"/>
            <w:tcBorders>
              <w:bottom w:val="single" w:sz="6" w:space="0" w:color="auto"/>
            </w:tcBorders>
          </w:tcPr>
          <w:p w14:paraId="6B8FDB29"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8D79C0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700" w:type="dxa"/>
            <w:tcBorders>
              <w:bottom w:val="single" w:sz="6" w:space="0" w:color="auto"/>
            </w:tcBorders>
          </w:tcPr>
          <w:p w14:paraId="528A3E6B"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406EF911" w14:textId="77777777">
        <w:trPr>
          <w:cantSplit/>
          <w:trHeight w:val="255"/>
        </w:trPr>
        <w:tc>
          <w:tcPr>
            <w:tcW w:w="9090" w:type="dxa"/>
            <w:gridSpan w:val="3"/>
            <w:tcBorders>
              <w:bottom w:val="single" w:sz="6" w:space="0" w:color="auto"/>
            </w:tcBorders>
            <w:shd w:val="clear" w:color="auto" w:fill="99CCFF"/>
          </w:tcPr>
          <w:p w14:paraId="5D8E8AC8"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2B0214A2" w14:textId="77777777">
        <w:trPr>
          <w:trHeight w:val="255"/>
        </w:trPr>
        <w:tc>
          <w:tcPr>
            <w:tcW w:w="2070" w:type="dxa"/>
            <w:shd w:val="clear" w:color="auto" w:fill="CC99FF"/>
          </w:tcPr>
          <w:p w14:paraId="7C55D5EB"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03FC82EC" w14:textId="77777777" w:rsidR="008A247B" w:rsidRPr="00732613" w:rsidRDefault="008A247B">
            <w:pPr>
              <w:rPr>
                <w:rFonts w:ascii="Arial" w:hAnsi="Arial" w:cs="Arial"/>
                <w:b/>
                <w:bCs/>
              </w:rPr>
            </w:pPr>
            <w:r w:rsidRPr="00732613">
              <w:rPr>
                <w:rFonts w:ascii="Arial" w:hAnsi="Arial" w:cs="Arial"/>
                <w:b/>
                <w:bCs/>
              </w:rPr>
              <w:t>Line Number</w:t>
            </w:r>
          </w:p>
        </w:tc>
        <w:tc>
          <w:tcPr>
            <w:tcW w:w="2700" w:type="dxa"/>
            <w:shd w:val="clear" w:color="auto" w:fill="CC99FF"/>
          </w:tcPr>
          <w:p w14:paraId="0937569A"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5233F7C6" w14:textId="77777777">
        <w:trPr>
          <w:trHeight w:val="255"/>
        </w:trPr>
        <w:tc>
          <w:tcPr>
            <w:tcW w:w="2070" w:type="dxa"/>
          </w:tcPr>
          <w:p w14:paraId="09DE57A8"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31D5827A" w14:textId="77777777" w:rsidR="008A247B" w:rsidRPr="00732613" w:rsidRDefault="008A247B">
            <w:pPr>
              <w:rPr>
                <w:rFonts w:ascii="Arial" w:hAnsi="Arial" w:cs="Arial"/>
                <w:b/>
                <w:bCs/>
              </w:rPr>
            </w:pPr>
            <w:r w:rsidRPr="00732613">
              <w:rPr>
                <w:rFonts w:ascii="Arial" w:hAnsi="Arial" w:cs="Arial"/>
                <w:b/>
                <w:bCs/>
              </w:rPr>
              <w:t>Line Activity</w:t>
            </w:r>
          </w:p>
        </w:tc>
        <w:tc>
          <w:tcPr>
            <w:tcW w:w="2700" w:type="dxa"/>
          </w:tcPr>
          <w:p w14:paraId="66FB4FDE"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77198661" w14:textId="77777777">
        <w:trPr>
          <w:trHeight w:val="255"/>
        </w:trPr>
        <w:tc>
          <w:tcPr>
            <w:tcW w:w="2070" w:type="dxa"/>
          </w:tcPr>
          <w:p w14:paraId="2EB557FF"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7DFDAF25"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700" w:type="dxa"/>
          </w:tcPr>
          <w:p w14:paraId="083512A9" w14:textId="77777777" w:rsidR="008A247B" w:rsidRPr="00732613" w:rsidRDefault="008A247B">
            <w:pPr>
              <w:rPr>
                <w:rFonts w:ascii="Arial" w:hAnsi="Arial" w:cs="Arial"/>
                <w:b/>
                <w:bCs/>
                <w:iCs/>
              </w:rPr>
            </w:pPr>
            <w:r w:rsidRPr="00732613">
              <w:rPr>
                <w:rFonts w:ascii="Arial" w:hAnsi="Arial" w:cs="Arial"/>
                <w:b/>
                <w:bCs/>
                <w:iCs/>
              </w:rPr>
              <w:t>70.SWXX.500051..SC</w:t>
            </w:r>
          </w:p>
        </w:tc>
      </w:tr>
      <w:tr w:rsidR="008A247B" w:rsidRPr="00732613" w14:paraId="557459E1" w14:textId="77777777">
        <w:trPr>
          <w:trHeight w:val="255"/>
        </w:trPr>
        <w:tc>
          <w:tcPr>
            <w:tcW w:w="2070" w:type="dxa"/>
          </w:tcPr>
          <w:p w14:paraId="29451ECA"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5BBB066B"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700" w:type="dxa"/>
          </w:tcPr>
          <w:p w14:paraId="30F22B50" w14:textId="77777777" w:rsidR="008A247B" w:rsidRPr="00732613" w:rsidRDefault="008A247B">
            <w:pPr>
              <w:rPr>
                <w:rFonts w:ascii="Arial" w:hAnsi="Arial" w:cs="Arial"/>
                <w:b/>
                <w:bCs/>
                <w:iCs/>
              </w:rPr>
            </w:pPr>
            <w:r w:rsidRPr="00732613">
              <w:rPr>
                <w:rFonts w:ascii="Arial" w:hAnsi="Arial" w:cs="Arial"/>
                <w:b/>
                <w:bCs/>
                <w:iCs/>
              </w:rPr>
              <w:t>601-679-5416</w:t>
            </w:r>
          </w:p>
        </w:tc>
      </w:tr>
    </w:tbl>
    <w:p w14:paraId="6BA8E0F5" w14:textId="77777777" w:rsidR="008A247B" w:rsidRDefault="008A247B">
      <w:pPr>
        <w:rPr>
          <w:rFonts w:ascii="Arial" w:hAnsi="Arial" w:cs="Arial"/>
          <w:b/>
          <w:bCs/>
        </w:rPr>
      </w:pPr>
    </w:p>
    <w:p w14:paraId="48CAF723" w14:textId="77777777" w:rsidR="00CD4549" w:rsidRDefault="00CD4549" w:rsidP="00CD4549"/>
    <w:p w14:paraId="2D77D55B" w14:textId="77777777" w:rsidR="00CD4549" w:rsidRDefault="00CD4549" w:rsidP="00CD4549"/>
    <w:p w14:paraId="6940BD27" w14:textId="77777777" w:rsidR="00AC2FD2" w:rsidRDefault="00AC2FD2" w:rsidP="00AC2FD2">
      <w:r w:rsidRPr="00A5578B">
        <w:t>XML INPUT:</w:t>
      </w:r>
    </w:p>
    <w:p w14:paraId="73A56ABD" w14:textId="77777777" w:rsidR="00AC2FD2" w:rsidRPr="00A5578B" w:rsidRDefault="00AC2FD2" w:rsidP="00AC2FD2"/>
    <w:p w14:paraId="132214D3" w14:textId="3386E3E5" w:rsidR="00AC2FD2" w:rsidRPr="00A5578B" w:rsidRDefault="00AC2FD2" w:rsidP="00AF35B2">
      <w:pPr>
        <w:ind w:hanging="240"/>
        <w:rPr>
          <w:szCs w:val="20"/>
        </w:rPr>
      </w:pPr>
      <w:r w:rsidRPr="00A5578B">
        <w:rPr>
          <w:rFonts w:cs="Courier New"/>
          <w:bCs/>
          <w:color w:val="FF0000"/>
        </w:rPr>
        <w:t> </w:t>
      </w:r>
      <w:r w:rsidRPr="00A5578B">
        <w:rPr>
          <w:szCs w:val="20"/>
        </w:rPr>
        <w:t xml:space="preserve"> </w:t>
      </w:r>
    </w:p>
    <w:p w14:paraId="1D859036"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header</w:t>
      </w:r>
      <w:r w:rsidRPr="00A5578B">
        <w:rPr>
          <w:color w:val="0000FF"/>
        </w:rPr>
        <w:t>&gt;</w:t>
      </w:r>
    </w:p>
    <w:p w14:paraId="27FA2BE1" w14:textId="77777777" w:rsidR="00AC2FD2" w:rsidRPr="00A5578B" w:rsidRDefault="00AC2FD2" w:rsidP="00AC2FD2">
      <w:pPr>
        <w:ind w:hanging="480"/>
        <w:rPr>
          <w:szCs w:val="20"/>
        </w:rPr>
      </w:pPr>
      <w:hyperlink r:id="rId316"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order:LSR_ORD_REQ</w:t>
      </w:r>
      <w:r w:rsidRPr="00A5578B">
        <w:rPr>
          <w:color w:val="0000FF"/>
        </w:rPr>
        <w:t>&gt;</w:t>
      </w:r>
    </w:p>
    <w:p w14:paraId="43721C6C" w14:textId="77777777" w:rsidR="00AC2FD2" w:rsidRPr="00A5578B" w:rsidRDefault="00AC2FD2" w:rsidP="00AC2FD2">
      <w:pPr>
        <w:ind w:hanging="480"/>
        <w:rPr>
          <w:szCs w:val="20"/>
        </w:rPr>
      </w:pPr>
      <w:hyperlink r:id="rId317"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order:HDR</w:t>
      </w:r>
      <w:r w:rsidRPr="00A5578B">
        <w:rPr>
          <w:color w:val="0000FF"/>
        </w:rPr>
        <w:t>&gt;</w:t>
      </w:r>
    </w:p>
    <w:p w14:paraId="0BB9323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order:CCNA</w:t>
      </w:r>
      <w:r w:rsidRPr="00A5578B">
        <w:rPr>
          <w:color w:val="0000FF"/>
        </w:rPr>
        <w:t>&gt;</w:t>
      </w:r>
      <w:r w:rsidRPr="00A5578B">
        <w:rPr>
          <w:bCs/>
        </w:rPr>
        <w:t>ZXL</w:t>
      </w:r>
      <w:r w:rsidRPr="00A5578B">
        <w:rPr>
          <w:color w:val="0000FF"/>
        </w:rPr>
        <w:t>&lt;/</w:t>
      </w:r>
      <w:r w:rsidRPr="00A5578B">
        <w:rPr>
          <w:color w:val="990000"/>
        </w:rPr>
        <w:t>order:CCNA</w:t>
      </w:r>
      <w:r w:rsidRPr="00A5578B">
        <w:rPr>
          <w:color w:val="0000FF"/>
        </w:rPr>
        <w:t>&gt;</w:t>
      </w:r>
      <w:r w:rsidRPr="00A5578B">
        <w:rPr>
          <w:szCs w:val="20"/>
        </w:rPr>
        <w:t xml:space="preserve"> </w:t>
      </w:r>
    </w:p>
    <w:p w14:paraId="5AC8B07D"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order:PON</w:t>
      </w:r>
      <w:r w:rsidRPr="00A5578B">
        <w:rPr>
          <w:color w:val="0000FF"/>
        </w:rPr>
        <w:t>&gt;</w:t>
      </w:r>
      <w:r w:rsidRPr="00A5578B">
        <w:rPr>
          <w:bCs/>
        </w:rPr>
        <w:t>CVT0A014R31A</w:t>
      </w:r>
      <w:r w:rsidRPr="00A5578B">
        <w:rPr>
          <w:color w:val="0000FF"/>
        </w:rPr>
        <w:t>&lt;/</w:t>
      </w:r>
      <w:r w:rsidRPr="00A5578B">
        <w:rPr>
          <w:color w:val="990000"/>
        </w:rPr>
        <w:t>order:PON</w:t>
      </w:r>
      <w:r w:rsidRPr="00A5578B">
        <w:rPr>
          <w:color w:val="0000FF"/>
        </w:rPr>
        <w:t>&gt;</w:t>
      </w:r>
      <w:r w:rsidRPr="00A5578B">
        <w:rPr>
          <w:szCs w:val="20"/>
        </w:rPr>
        <w:t xml:space="preserve"> </w:t>
      </w:r>
    </w:p>
    <w:p w14:paraId="602787F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order:VER</w:t>
      </w:r>
      <w:r w:rsidRPr="00A5578B">
        <w:rPr>
          <w:color w:val="0000FF"/>
        </w:rPr>
        <w:t>&gt;</w:t>
      </w:r>
      <w:r w:rsidRPr="00A5578B">
        <w:rPr>
          <w:bCs/>
        </w:rPr>
        <w:t>00</w:t>
      </w:r>
      <w:r w:rsidRPr="00A5578B">
        <w:rPr>
          <w:color w:val="0000FF"/>
        </w:rPr>
        <w:t>&lt;/</w:t>
      </w:r>
      <w:r w:rsidRPr="00A5578B">
        <w:rPr>
          <w:color w:val="990000"/>
        </w:rPr>
        <w:t>order:VER</w:t>
      </w:r>
      <w:r w:rsidRPr="00A5578B">
        <w:rPr>
          <w:color w:val="0000FF"/>
        </w:rPr>
        <w:t>&gt;</w:t>
      </w:r>
      <w:r w:rsidRPr="00A5578B">
        <w:rPr>
          <w:szCs w:val="20"/>
        </w:rPr>
        <w:t xml:space="preserve"> </w:t>
      </w:r>
    </w:p>
    <w:p w14:paraId="67973544"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order:AN</w:t>
      </w:r>
      <w:r w:rsidRPr="00A5578B">
        <w:rPr>
          <w:color w:val="0000FF"/>
        </w:rPr>
        <w:t>&gt;</w:t>
      </w:r>
      <w:r w:rsidRPr="00A5578B">
        <w:rPr>
          <w:bCs/>
        </w:rPr>
        <w:t>601C070008008</w:t>
      </w:r>
      <w:r w:rsidRPr="00A5578B">
        <w:rPr>
          <w:color w:val="0000FF"/>
        </w:rPr>
        <w:t>&lt;/</w:t>
      </w:r>
      <w:r w:rsidRPr="00A5578B">
        <w:rPr>
          <w:color w:val="990000"/>
        </w:rPr>
        <w:t>order:AN</w:t>
      </w:r>
      <w:r w:rsidRPr="00A5578B">
        <w:rPr>
          <w:color w:val="0000FF"/>
        </w:rPr>
        <w:t>&gt;</w:t>
      </w:r>
      <w:r w:rsidRPr="00A5578B">
        <w:rPr>
          <w:szCs w:val="20"/>
        </w:rPr>
        <w:t xml:space="preserve"> </w:t>
      </w:r>
    </w:p>
    <w:p w14:paraId="2EE35030"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order:RVER</w:t>
      </w:r>
      <w:r w:rsidRPr="00A5578B">
        <w:rPr>
          <w:color w:val="0000FF"/>
        </w:rPr>
        <w:t>&gt;</w:t>
      </w:r>
      <w:r w:rsidRPr="00A5578B">
        <w:rPr>
          <w:bCs/>
        </w:rPr>
        <w:t>10.05</w:t>
      </w:r>
      <w:r w:rsidRPr="00A5578B">
        <w:rPr>
          <w:color w:val="0000FF"/>
        </w:rPr>
        <w:t>&lt;/</w:t>
      </w:r>
      <w:r w:rsidRPr="00A5578B">
        <w:rPr>
          <w:color w:val="990000"/>
        </w:rPr>
        <w:t>order:RVER</w:t>
      </w:r>
      <w:r w:rsidRPr="00A5578B">
        <w:rPr>
          <w:color w:val="0000FF"/>
        </w:rPr>
        <w:t>&gt;</w:t>
      </w:r>
      <w:r w:rsidRPr="00A5578B">
        <w:rPr>
          <w:szCs w:val="20"/>
        </w:rPr>
        <w:t xml:space="preserve"> </w:t>
      </w:r>
    </w:p>
    <w:p w14:paraId="61881D2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order:CC</w:t>
      </w:r>
      <w:r w:rsidRPr="00A5578B">
        <w:rPr>
          <w:color w:val="0000FF"/>
        </w:rPr>
        <w:t>&gt;</w:t>
      </w:r>
      <w:r w:rsidRPr="00A5578B">
        <w:rPr>
          <w:bCs/>
        </w:rPr>
        <w:t>9999</w:t>
      </w:r>
      <w:r w:rsidRPr="00A5578B">
        <w:rPr>
          <w:color w:val="0000FF"/>
        </w:rPr>
        <w:t>&lt;/</w:t>
      </w:r>
      <w:r w:rsidRPr="00A5578B">
        <w:rPr>
          <w:color w:val="990000"/>
        </w:rPr>
        <w:t>order:CC</w:t>
      </w:r>
      <w:r w:rsidRPr="00A5578B">
        <w:rPr>
          <w:color w:val="0000FF"/>
        </w:rPr>
        <w:t>&gt;</w:t>
      </w:r>
      <w:r w:rsidRPr="00A5578B">
        <w:rPr>
          <w:szCs w:val="20"/>
        </w:rPr>
        <w:t xml:space="preserve"> </w:t>
      </w:r>
    </w:p>
    <w:p w14:paraId="3DD3213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order:STATE</w:t>
      </w:r>
      <w:r w:rsidRPr="00A5578B">
        <w:rPr>
          <w:color w:val="0000FF"/>
        </w:rPr>
        <w:t>&gt;</w:t>
      </w:r>
      <w:r w:rsidRPr="00A5578B">
        <w:rPr>
          <w:bCs/>
        </w:rPr>
        <w:t>MS</w:t>
      </w:r>
      <w:r w:rsidRPr="00A5578B">
        <w:rPr>
          <w:color w:val="0000FF"/>
        </w:rPr>
        <w:t>&lt;/</w:t>
      </w:r>
      <w:r w:rsidRPr="00A5578B">
        <w:rPr>
          <w:color w:val="990000"/>
        </w:rPr>
        <w:t>order:STATE</w:t>
      </w:r>
      <w:r w:rsidRPr="00A5578B">
        <w:rPr>
          <w:color w:val="0000FF"/>
        </w:rPr>
        <w:t>&gt;</w:t>
      </w:r>
      <w:r w:rsidRPr="00A5578B">
        <w:rPr>
          <w:szCs w:val="20"/>
        </w:rPr>
        <w:t xml:space="preserve"> </w:t>
      </w:r>
    </w:p>
    <w:p w14:paraId="67AEB9E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order:MSG_TIMESTAMP</w:t>
      </w:r>
      <w:r w:rsidRPr="00A5578B">
        <w:rPr>
          <w:color w:val="0000FF"/>
        </w:rPr>
        <w:t>&gt;</w:t>
      </w:r>
      <w:r w:rsidRPr="00A5578B">
        <w:rPr>
          <w:bCs/>
        </w:rPr>
        <w:t>2009-06-16T13:59:14-05:00</w:t>
      </w:r>
      <w:r w:rsidRPr="00A5578B">
        <w:rPr>
          <w:color w:val="0000FF"/>
        </w:rPr>
        <w:t>&lt;/</w:t>
      </w:r>
      <w:r w:rsidRPr="00A5578B">
        <w:rPr>
          <w:color w:val="990000"/>
        </w:rPr>
        <w:t>order:MSG_TIMESTAMP</w:t>
      </w:r>
      <w:r w:rsidRPr="00A5578B">
        <w:rPr>
          <w:color w:val="0000FF"/>
        </w:rPr>
        <w:t>&gt;</w:t>
      </w:r>
      <w:r w:rsidRPr="00A5578B">
        <w:rPr>
          <w:szCs w:val="20"/>
        </w:rPr>
        <w:t xml:space="preserve"> </w:t>
      </w:r>
    </w:p>
    <w:p w14:paraId="351E110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order:DTSENT</w:t>
      </w:r>
      <w:r w:rsidRPr="00A5578B">
        <w:rPr>
          <w:color w:val="0000FF"/>
        </w:rPr>
        <w:t>&gt;</w:t>
      </w:r>
      <w:r w:rsidRPr="00A5578B">
        <w:rPr>
          <w:bCs/>
        </w:rPr>
        <w:t>200906160159PM</w:t>
      </w:r>
      <w:r w:rsidRPr="00A5578B">
        <w:rPr>
          <w:color w:val="0000FF"/>
        </w:rPr>
        <w:t>&lt;/</w:t>
      </w:r>
      <w:r w:rsidRPr="00A5578B">
        <w:rPr>
          <w:color w:val="990000"/>
        </w:rPr>
        <w:t>order:DTSENT</w:t>
      </w:r>
      <w:r w:rsidRPr="00A5578B">
        <w:rPr>
          <w:color w:val="0000FF"/>
        </w:rPr>
        <w:t>&gt;</w:t>
      </w:r>
      <w:r w:rsidRPr="00A5578B">
        <w:rPr>
          <w:szCs w:val="20"/>
        </w:rPr>
        <w:t xml:space="preserve"> </w:t>
      </w:r>
    </w:p>
    <w:p w14:paraId="5D812CE3"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order:HDR</w:t>
      </w:r>
      <w:r w:rsidRPr="00A5578B">
        <w:rPr>
          <w:color w:val="0000FF"/>
        </w:rPr>
        <w:t>&gt;</w:t>
      </w:r>
    </w:p>
    <w:p w14:paraId="3FA3E265" w14:textId="77777777" w:rsidR="00AC2FD2" w:rsidRPr="00A5578B" w:rsidRDefault="00AC2FD2" w:rsidP="00AC2FD2">
      <w:pPr>
        <w:ind w:hanging="480"/>
        <w:rPr>
          <w:szCs w:val="20"/>
        </w:rPr>
      </w:pPr>
      <w:hyperlink r:id="rId318"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order:LSR</w:t>
      </w:r>
      <w:r w:rsidRPr="00A5578B">
        <w:rPr>
          <w:color w:val="0000FF"/>
        </w:rPr>
        <w:t>&gt;</w:t>
      </w:r>
    </w:p>
    <w:p w14:paraId="0D31260B" w14:textId="77777777" w:rsidR="00AC2FD2" w:rsidRPr="00A5578B" w:rsidRDefault="00AC2FD2" w:rsidP="00AC2FD2">
      <w:pPr>
        <w:ind w:hanging="480"/>
        <w:rPr>
          <w:szCs w:val="20"/>
        </w:rPr>
      </w:pPr>
      <w:hyperlink r:id="rId319"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order:LSR_ADMIN</w:t>
      </w:r>
      <w:r w:rsidRPr="00A5578B">
        <w:rPr>
          <w:color w:val="0000FF"/>
        </w:rPr>
        <w:t>&gt;</w:t>
      </w:r>
    </w:p>
    <w:p w14:paraId="318D364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order:SC</w:t>
      </w:r>
      <w:r w:rsidRPr="00A5578B">
        <w:rPr>
          <w:color w:val="0000FF"/>
        </w:rPr>
        <w:t>&gt;</w:t>
      </w:r>
      <w:r w:rsidRPr="00A5578B">
        <w:rPr>
          <w:bCs/>
        </w:rPr>
        <w:t>LCSC</w:t>
      </w:r>
      <w:r w:rsidRPr="00A5578B">
        <w:rPr>
          <w:color w:val="0000FF"/>
        </w:rPr>
        <w:t>&lt;/</w:t>
      </w:r>
      <w:r w:rsidRPr="00A5578B">
        <w:rPr>
          <w:color w:val="990000"/>
        </w:rPr>
        <w:t>order:SC</w:t>
      </w:r>
      <w:r w:rsidRPr="00A5578B">
        <w:rPr>
          <w:color w:val="0000FF"/>
        </w:rPr>
        <w:t>&gt;</w:t>
      </w:r>
      <w:r w:rsidRPr="00A5578B">
        <w:rPr>
          <w:szCs w:val="20"/>
        </w:rPr>
        <w:t xml:space="preserve"> </w:t>
      </w:r>
    </w:p>
    <w:p w14:paraId="11694507"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order:RESID</w:t>
      </w:r>
      <w:r w:rsidRPr="00A5578B">
        <w:rPr>
          <w:color w:val="0000FF"/>
        </w:rPr>
        <w:t>&gt;</w:t>
      </w:r>
      <w:r w:rsidRPr="00A5578B">
        <w:rPr>
          <w:bCs/>
        </w:rPr>
        <w:t>XXXXXXXXXXXXXXX</w:t>
      </w:r>
      <w:r w:rsidRPr="00A5578B">
        <w:rPr>
          <w:color w:val="0000FF"/>
        </w:rPr>
        <w:t>&lt;/</w:t>
      </w:r>
      <w:r w:rsidRPr="00A5578B">
        <w:rPr>
          <w:color w:val="990000"/>
        </w:rPr>
        <w:t>order:RESID</w:t>
      </w:r>
      <w:r w:rsidRPr="00A5578B">
        <w:rPr>
          <w:color w:val="0000FF"/>
        </w:rPr>
        <w:t>&gt;</w:t>
      </w:r>
      <w:r w:rsidRPr="00A5578B">
        <w:rPr>
          <w:szCs w:val="20"/>
        </w:rPr>
        <w:t xml:space="preserve"> </w:t>
      </w:r>
    </w:p>
    <w:p w14:paraId="0E89C63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order:PROJECT</w:t>
      </w:r>
      <w:r w:rsidRPr="00A5578B">
        <w:rPr>
          <w:color w:val="0000FF"/>
        </w:rPr>
        <w:t>&gt;</w:t>
      </w:r>
      <w:r w:rsidRPr="00A5578B">
        <w:rPr>
          <w:bCs/>
        </w:rPr>
        <w:t>CAVENOBILL</w:t>
      </w:r>
      <w:r w:rsidRPr="00A5578B">
        <w:rPr>
          <w:color w:val="0000FF"/>
        </w:rPr>
        <w:t>&lt;/</w:t>
      </w:r>
      <w:r w:rsidRPr="00A5578B">
        <w:rPr>
          <w:color w:val="990000"/>
        </w:rPr>
        <w:t>order:PROJECT</w:t>
      </w:r>
      <w:r w:rsidRPr="00A5578B">
        <w:rPr>
          <w:color w:val="0000FF"/>
        </w:rPr>
        <w:t>&gt;</w:t>
      </w:r>
      <w:r w:rsidRPr="00A5578B">
        <w:rPr>
          <w:szCs w:val="20"/>
        </w:rPr>
        <w:t xml:space="preserve"> </w:t>
      </w:r>
    </w:p>
    <w:p w14:paraId="5686911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order:REQTYP</w:t>
      </w:r>
      <w:r w:rsidRPr="00A5578B">
        <w:rPr>
          <w:color w:val="0000FF"/>
        </w:rPr>
        <w:t>&gt;</w:t>
      </w:r>
      <w:r w:rsidRPr="00A5578B">
        <w:rPr>
          <w:bCs/>
        </w:rPr>
        <w:t>AB</w:t>
      </w:r>
      <w:r w:rsidRPr="00A5578B">
        <w:rPr>
          <w:color w:val="0000FF"/>
        </w:rPr>
        <w:t>&lt;/</w:t>
      </w:r>
      <w:r w:rsidRPr="00A5578B">
        <w:rPr>
          <w:color w:val="990000"/>
        </w:rPr>
        <w:t>order:REQTYP</w:t>
      </w:r>
      <w:r w:rsidRPr="00A5578B">
        <w:rPr>
          <w:color w:val="0000FF"/>
        </w:rPr>
        <w:t>&gt;</w:t>
      </w:r>
      <w:r w:rsidRPr="00A5578B">
        <w:rPr>
          <w:szCs w:val="20"/>
        </w:rPr>
        <w:t xml:space="preserve"> </w:t>
      </w:r>
    </w:p>
    <w:p w14:paraId="0379CA8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order:ACT</w:t>
      </w:r>
      <w:r w:rsidRPr="00A5578B">
        <w:rPr>
          <w:color w:val="0000FF"/>
        </w:rPr>
        <w:t>&gt;</w:t>
      </w:r>
      <w:r w:rsidRPr="00A5578B">
        <w:rPr>
          <w:bCs/>
        </w:rPr>
        <w:t>C</w:t>
      </w:r>
      <w:r w:rsidRPr="00A5578B">
        <w:rPr>
          <w:color w:val="0000FF"/>
        </w:rPr>
        <w:t>&lt;/</w:t>
      </w:r>
      <w:r w:rsidRPr="00A5578B">
        <w:rPr>
          <w:color w:val="990000"/>
        </w:rPr>
        <w:t>order:ACT</w:t>
      </w:r>
      <w:r w:rsidRPr="00A5578B">
        <w:rPr>
          <w:color w:val="0000FF"/>
        </w:rPr>
        <w:t>&gt;</w:t>
      </w:r>
      <w:r w:rsidRPr="00A5578B">
        <w:rPr>
          <w:szCs w:val="20"/>
        </w:rPr>
        <w:t xml:space="preserve"> </w:t>
      </w:r>
    </w:p>
    <w:p w14:paraId="725C1B7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order:CIC</w:t>
      </w:r>
      <w:r w:rsidRPr="00A5578B">
        <w:rPr>
          <w:color w:val="0000FF"/>
        </w:rPr>
        <w:t>&gt;</w:t>
      </w:r>
      <w:r w:rsidRPr="00A5578B">
        <w:rPr>
          <w:bCs/>
        </w:rPr>
        <w:t>5124</w:t>
      </w:r>
      <w:r w:rsidRPr="00A5578B">
        <w:rPr>
          <w:color w:val="0000FF"/>
        </w:rPr>
        <w:t>&lt;/</w:t>
      </w:r>
      <w:r w:rsidRPr="00A5578B">
        <w:rPr>
          <w:color w:val="990000"/>
        </w:rPr>
        <w:t>order:CIC</w:t>
      </w:r>
      <w:r w:rsidRPr="00A5578B">
        <w:rPr>
          <w:color w:val="0000FF"/>
        </w:rPr>
        <w:t>&gt;</w:t>
      </w:r>
      <w:r w:rsidRPr="00A5578B">
        <w:rPr>
          <w:szCs w:val="20"/>
        </w:rPr>
        <w:t xml:space="preserve"> </w:t>
      </w:r>
    </w:p>
    <w:p w14:paraId="5297D1A5" w14:textId="77777777" w:rsidR="00AC2FD2" w:rsidRPr="00A5578B" w:rsidRDefault="00AC2FD2" w:rsidP="00AC2FD2">
      <w:pPr>
        <w:ind w:hanging="480"/>
        <w:rPr>
          <w:szCs w:val="20"/>
        </w:rPr>
      </w:pPr>
      <w:hyperlink r:id="rId320"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order:AUTHORIZATION</w:t>
      </w:r>
      <w:r w:rsidRPr="00A5578B">
        <w:rPr>
          <w:color w:val="0000FF"/>
        </w:rPr>
        <w:t>&gt;</w:t>
      </w:r>
    </w:p>
    <w:p w14:paraId="2552802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order:TOS</w:t>
      </w:r>
      <w:r w:rsidRPr="00A5578B">
        <w:rPr>
          <w:color w:val="0000FF"/>
        </w:rPr>
        <w:t>&gt;</w:t>
      </w:r>
      <w:r w:rsidRPr="00A5578B">
        <w:rPr>
          <w:bCs/>
        </w:rPr>
        <w:t>1R--</w:t>
      </w:r>
      <w:r w:rsidRPr="00A5578B">
        <w:rPr>
          <w:color w:val="0000FF"/>
        </w:rPr>
        <w:t>&lt;/</w:t>
      </w:r>
      <w:r w:rsidRPr="00A5578B">
        <w:rPr>
          <w:color w:val="990000"/>
        </w:rPr>
        <w:t>order:TOS</w:t>
      </w:r>
      <w:r w:rsidRPr="00A5578B">
        <w:rPr>
          <w:color w:val="0000FF"/>
        </w:rPr>
        <w:t>&gt;</w:t>
      </w:r>
      <w:r w:rsidRPr="00A5578B">
        <w:rPr>
          <w:szCs w:val="20"/>
        </w:rPr>
        <w:t xml:space="preserve"> </w:t>
      </w:r>
    </w:p>
    <w:p w14:paraId="690C4B5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order:DDD</w:t>
      </w:r>
      <w:r w:rsidRPr="00A5578B">
        <w:rPr>
          <w:color w:val="0000FF"/>
        </w:rPr>
        <w:t>&gt;</w:t>
      </w:r>
      <w:r w:rsidRPr="00A5578B">
        <w:rPr>
          <w:bCs/>
        </w:rPr>
        <w:t>20091231</w:t>
      </w:r>
      <w:r w:rsidRPr="00A5578B">
        <w:rPr>
          <w:color w:val="0000FF"/>
        </w:rPr>
        <w:t>&lt;/</w:t>
      </w:r>
      <w:r w:rsidRPr="00A5578B">
        <w:rPr>
          <w:color w:val="990000"/>
        </w:rPr>
        <w:t>order:DDD</w:t>
      </w:r>
      <w:r w:rsidRPr="00A5578B">
        <w:rPr>
          <w:color w:val="0000FF"/>
        </w:rPr>
        <w:t>&gt;</w:t>
      </w:r>
      <w:r w:rsidRPr="00A5578B">
        <w:rPr>
          <w:szCs w:val="20"/>
        </w:rPr>
        <w:t xml:space="preserve"> </w:t>
      </w:r>
    </w:p>
    <w:p w14:paraId="17B402C8"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order:ACTL</w:t>
      </w:r>
      <w:r w:rsidRPr="00A5578B">
        <w:rPr>
          <w:color w:val="0000FF"/>
        </w:rPr>
        <w:t>&gt;</w:t>
      </w:r>
      <w:r w:rsidRPr="00A5578B">
        <w:rPr>
          <w:bCs/>
        </w:rPr>
        <w:t>MNASMSMADS0</w:t>
      </w:r>
      <w:r w:rsidRPr="00A5578B">
        <w:rPr>
          <w:color w:val="0000FF"/>
        </w:rPr>
        <w:t>&lt;/</w:t>
      </w:r>
      <w:r w:rsidRPr="00A5578B">
        <w:rPr>
          <w:color w:val="990000"/>
        </w:rPr>
        <w:t>order:ACTL</w:t>
      </w:r>
      <w:r w:rsidRPr="00A5578B">
        <w:rPr>
          <w:color w:val="0000FF"/>
        </w:rPr>
        <w:t>&gt;</w:t>
      </w:r>
      <w:r w:rsidRPr="00A5578B">
        <w:rPr>
          <w:szCs w:val="20"/>
        </w:rPr>
        <w:t xml:space="preserve"> </w:t>
      </w:r>
    </w:p>
    <w:p w14:paraId="6FDB7DE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order:LSO</w:t>
      </w:r>
      <w:r w:rsidRPr="00A5578B">
        <w:rPr>
          <w:color w:val="0000FF"/>
        </w:rPr>
        <w:t>&gt;</w:t>
      </w:r>
      <w:r w:rsidRPr="00A5578B">
        <w:rPr>
          <w:bCs/>
        </w:rPr>
        <w:t>601679</w:t>
      </w:r>
      <w:r w:rsidRPr="00A5578B">
        <w:rPr>
          <w:color w:val="0000FF"/>
        </w:rPr>
        <w:t>&lt;/</w:t>
      </w:r>
      <w:r w:rsidRPr="00A5578B">
        <w:rPr>
          <w:color w:val="990000"/>
        </w:rPr>
        <w:t>order:LSO</w:t>
      </w:r>
      <w:r w:rsidRPr="00A5578B">
        <w:rPr>
          <w:color w:val="0000FF"/>
        </w:rPr>
        <w:t>&gt;</w:t>
      </w:r>
      <w:r w:rsidRPr="00A5578B">
        <w:rPr>
          <w:szCs w:val="20"/>
        </w:rPr>
        <w:t xml:space="preserve"> </w:t>
      </w:r>
    </w:p>
    <w:p w14:paraId="52792F07"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order:NC</w:t>
      </w:r>
      <w:r w:rsidRPr="00A5578B">
        <w:rPr>
          <w:color w:val="0000FF"/>
        </w:rPr>
        <w:t>&gt;</w:t>
      </w:r>
      <w:r w:rsidRPr="00A5578B">
        <w:rPr>
          <w:bCs/>
        </w:rPr>
        <w:t>SWXX</w:t>
      </w:r>
      <w:r w:rsidRPr="00A5578B">
        <w:rPr>
          <w:color w:val="0000FF"/>
        </w:rPr>
        <w:t>&lt;/</w:t>
      </w:r>
      <w:r w:rsidRPr="00A5578B">
        <w:rPr>
          <w:color w:val="990000"/>
        </w:rPr>
        <w:t>order:NC</w:t>
      </w:r>
      <w:r w:rsidRPr="00A5578B">
        <w:rPr>
          <w:color w:val="0000FF"/>
        </w:rPr>
        <w:t>&gt;</w:t>
      </w:r>
      <w:r w:rsidRPr="00A5578B">
        <w:rPr>
          <w:szCs w:val="20"/>
        </w:rPr>
        <w:t xml:space="preserve"> </w:t>
      </w:r>
    </w:p>
    <w:p w14:paraId="0E0DF6FD"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order:NCI</w:t>
      </w:r>
      <w:r w:rsidRPr="00A5578B">
        <w:rPr>
          <w:color w:val="0000FF"/>
        </w:rPr>
        <w:t>&gt;</w:t>
      </w:r>
      <w:r w:rsidRPr="00A5578B">
        <w:rPr>
          <w:bCs/>
        </w:rPr>
        <w:t>02QB5.005</w:t>
      </w:r>
      <w:r w:rsidRPr="00A5578B">
        <w:rPr>
          <w:color w:val="0000FF"/>
        </w:rPr>
        <w:t>&lt;/</w:t>
      </w:r>
      <w:r w:rsidRPr="00A5578B">
        <w:rPr>
          <w:color w:val="990000"/>
        </w:rPr>
        <w:t>order:NCI</w:t>
      </w:r>
      <w:r w:rsidRPr="00A5578B">
        <w:rPr>
          <w:color w:val="0000FF"/>
        </w:rPr>
        <w:t>&gt;</w:t>
      </w:r>
      <w:r w:rsidRPr="00A5578B">
        <w:rPr>
          <w:szCs w:val="20"/>
        </w:rPr>
        <w:t xml:space="preserve"> </w:t>
      </w:r>
    </w:p>
    <w:p w14:paraId="48C8FA69"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order:SECNCI</w:t>
      </w:r>
      <w:r w:rsidRPr="00A5578B">
        <w:rPr>
          <w:color w:val="0000FF"/>
        </w:rPr>
        <w:t>&gt;</w:t>
      </w:r>
      <w:r w:rsidRPr="00A5578B">
        <w:rPr>
          <w:bCs/>
        </w:rPr>
        <w:t>02DU5.005</w:t>
      </w:r>
      <w:r w:rsidRPr="00A5578B">
        <w:rPr>
          <w:color w:val="0000FF"/>
        </w:rPr>
        <w:t>&lt;/</w:t>
      </w:r>
      <w:r w:rsidRPr="00A5578B">
        <w:rPr>
          <w:color w:val="990000"/>
        </w:rPr>
        <w:t>order:SECNCI</w:t>
      </w:r>
      <w:r w:rsidRPr="00A5578B">
        <w:rPr>
          <w:color w:val="0000FF"/>
        </w:rPr>
        <w:t>&gt;</w:t>
      </w:r>
      <w:r w:rsidRPr="00A5578B">
        <w:rPr>
          <w:szCs w:val="20"/>
        </w:rPr>
        <w:t xml:space="preserve"> </w:t>
      </w:r>
    </w:p>
    <w:p w14:paraId="613B7851" w14:textId="77777777" w:rsidR="00AC2FD2" w:rsidRPr="00A5578B" w:rsidRDefault="00AC2FD2" w:rsidP="00AC2FD2">
      <w:pPr>
        <w:ind w:hanging="240"/>
        <w:rPr>
          <w:szCs w:val="20"/>
        </w:rPr>
      </w:pPr>
      <w:r w:rsidRPr="00A5578B">
        <w:rPr>
          <w:rFonts w:cs="Courier New"/>
          <w:bCs/>
          <w:color w:val="FF0000"/>
        </w:rPr>
        <w:lastRenderedPageBreak/>
        <w:t> </w:t>
      </w:r>
      <w:r w:rsidRPr="00A5578B">
        <w:rPr>
          <w:szCs w:val="20"/>
        </w:rPr>
        <w:t xml:space="preserve"> </w:t>
      </w:r>
      <w:r w:rsidRPr="00A5578B">
        <w:rPr>
          <w:color w:val="0000FF"/>
        </w:rPr>
        <w:t>&lt;/</w:t>
      </w:r>
      <w:r w:rsidRPr="00A5578B">
        <w:rPr>
          <w:color w:val="990000"/>
        </w:rPr>
        <w:t>order:AUTHORIZATION</w:t>
      </w:r>
      <w:r w:rsidRPr="00A5578B">
        <w:rPr>
          <w:color w:val="0000FF"/>
        </w:rPr>
        <w:t>&gt;</w:t>
      </w:r>
    </w:p>
    <w:p w14:paraId="4183A40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order:LSR_ADMIN</w:t>
      </w:r>
      <w:r w:rsidRPr="00A5578B">
        <w:rPr>
          <w:color w:val="0000FF"/>
        </w:rPr>
        <w:t>&gt;</w:t>
      </w:r>
    </w:p>
    <w:p w14:paraId="723869E5" w14:textId="77777777" w:rsidR="00AC2FD2" w:rsidRPr="00A5578B" w:rsidRDefault="00AC2FD2" w:rsidP="00AC2FD2">
      <w:pPr>
        <w:ind w:hanging="480"/>
        <w:rPr>
          <w:szCs w:val="20"/>
        </w:rPr>
      </w:pPr>
      <w:hyperlink r:id="rId321"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order:LSR_BILL</w:t>
      </w:r>
      <w:r w:rsidRPr="00A5578B">
        <w:rPr>
          <w:color w:val="0000FF"/>
        </w:rPr>
        <w:t>&gt;</w:t>
      </w:r>
    </w:p>
    <w:p w14:paraId="79436FB9"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order:BAN1</w:t>
      </w:r>
      <w:r w:rsidRPr="00A5578B">
        <w:rPr>
          <w:color w:val="0000FF"/>
        </w:rPr>
        <w:t>&gt;</w:t>
      </w:r>
      <w:r w:rsidRPr="00A5578B">
        <w:rPr>
          <w:bCs/>
        </w:rPr>
        <w:t>601C070008008</w:t>
      </w:r>
      <w:r w:rsidRPr="00A5578B">
        <w:rPr>
          <w:color w:val="0000FF"/>
        </w:rPr>
        <w:t>&lt;/</w:t>
      </w:r>
      <w:r w:rsidRPr="00A5578B">
        <w:rPr>
          <w:color w:val="990000"/>
        </w:rPr>
        <w:t>order:BAN1</w:t>
      </w:r>
      <w:r w:rsidRPr="00A5578B">
        <w:rPr>
          <w:color w:val="0000FF"/>
        </w:rPr>
        <w:t>&gt;</w:t>
      </w:r>
      <w:r w:rsidRPr="00A5578B">
        <w:rPr>
          <w:szCs w:val="20"/>
        </w:rPr>
        <w:t xml:space="preserve"> </w:t>
      </w:r>
    </w:p>
    <w:p w14:paraId="2B21FE0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order:ACNA</w:t>
      </w:r>
      <w:r w:rsidRPr="00A5578B">
        <w:rPr>
          <w:color w:val="0000FF"/>
        </w:rPr>
        <w:t>&gt;</w:t>
      </w:r>
      <w:r w:rsidRPr="00A5578B">
        <w:rPr>
          <w:bCs/>
        </w:rPr>
        <w:t>ZXL</w:t>
      </w:r>
      <w:r w:rsidRPr="00A5578B">
        <w:rPr>
          <w:color w:val="0000FF"/>
        </w:rPr>
        <w:t>&lt;/</w:t>
      </w:r>
      <w:r w:rsidRPr="00A5578B">
        <w:rPr>
          <w:color w:val="990000"/>
        </w:rPr>
        <w:t>order:ACNA</w:t>
      </w:r>
      <w:r w:rsidRPr="00A5578B">
        <w:rPr>
          <w:color w:val="0000FF"/>
        </w:rPr>
        <w:t>&gt;</w:t>
      </w:r>
      <w:r w:rsidRPr="00A5578B">
        <w:rPr>
          <w:szCs w:val="20"/>
        </w:rPr>
        <w:t xml:space="preserve"> </w:t>
      </w:r>
    </w:p>
    <w:p w14:paraId="521B02B9"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order:LSR_BILL</w:t>
      </w:r>
      <w:r w:rsidRPr="00A5578B">
        <w:rPr>
          <w:color w:val="0000FF"/>
        </w:rPr>
        <w:t>&gt;</w:t>
      </w:r>
    </w:p>
    <w:p w14:paraId="7144452D" w14:textId="77777777" w:rsidR="00AC2FD2" w:rsidRPr="00A5578B" w:rsidRDefault="00AC2FD2" w:rsidP="00AC2FD2">
      <w:pPr>
        <w:ind w:hanging="480"/>
        <w:rPr>
          <w:szCs w:val="20"/>
        </w:rPr>
      </w:pPr>
      <w:hyperlink r:id="rId322"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order:CONTACT</w:t>
      </w:r>
      <w:r w:rsidRPr="00A5578B">
        <w:rPr>
          <w:color w:val="0000FF"/>
        </w:rPr>
        <w:t>&gt;</w:t>
      </w:r>
    </w:p>
    <w:p w14:paraId="631EC49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order:INIT</w:t>
      </w:r>
      <w:r w:rsidRPr="00A5578B">
        <w:rPr>
          <w:color w:val="0000FF"/>
        </w:rPr>
        <w:t>&gt;</w:t>
      </w:r>
      <w:r w:rsidRPr="00A5578B">
        <w:rPr>
          <w:bCs/>
        </w:rPr>
        <w:t>Bojangles</w:t>
      </w:r>
      <w:r w:rsidRPr="00A5578B">
        <w:rPr>
          <w:color w:val="0000FF"/>
        </w:rPr>
        <w:t>&lt;/</w:t>
      </w:r>
      <w:r w:rsidRPr="00A5578B">
        <w:rPr>
          <w:color w:val="990000"/>
        </w:rPr>
        <w:t>order:INIT</w:t>
      </w:r>
      <w:r w:rsidRPr="00A5578B">
        <w:rPr>
          <w:color w:val="0000FF"/>
        </w:rPr>
        <w:t>&gt;</w:t>
      </w:r>
      <w:r w:rsidRPr="00A5578B">
        <w:rPr>
          <w:szCs w:val="20"/>
        </w:rPr>
        <w:t xml:space="preserve"> </w:t>
      </w:r>
    </w:p>
    <w:p w14:paraId="2E6978DA"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order:INIT_TEL_NO</w:t>
      </w:r>
      <w:r w:rsidRPr="00A5578B">
        <w:rPr>
          <w:color w:val="0000FF"/>
        </w:rPr>
        <w:t>&gt;</w:t>
      </w:r>
      <w:r w:rsidRPr="00A5578B">
        <w:rPr>
          <w:bCs/>
        </w:rPr>
        <w:t>8884448888</w:t>
      </w:r>
      <w:r w:rsidRPr="00A5578B">
        <w:rPr>
          <w:color w:val="0000FF"/>
        </w:rPr>
        <w:t>&lt;/</w:t>
      </w:r>
      <w:r w:rsidRPr="00A5578B">
        <w:rPr>
          <w:color w:val="990000"/>
        </w:rPr>
        <w:t>order:INIT_TEL_NO</w:t>
      </w:r>
      <w:r w:rsidRPr="00A5578B">
        <w:rPr>
          <w:color w:val="0000FF"/>
        </w:rPr>
        <w:t>&gt;</w:t>
      </w:r>
      <w:r w:rsidRPr="00A5578B">
        <w:rPr>
          <w:szCs w:val="20"/>
        </w:rPr>
        <w:t xml:space="preserve"> </w:t>
      </w:r>
    </w:p>
    <w:p w14:paraId="1F4E176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order:INIT_FAX_NO</w:t>
      </w:r>
      <w:r w:rsidRPr="00A5578B">
        <w:rPr>
          <w:color w:val="0000FF"/>
        </w:rPr>
        <w:t>&gt;</w:t>
      </w:r>
      <w:r w:rsidRPr="00A5578B">
        <w:rPr>
          <w:bCs/>
        </w:rPr>
        <w:t>4448884444</w:t>
      </w:r>
      <w:r w:rsidRPr="00A5578B">
        <w:rPr>
          <w:color w:val="0000FF"/>
        </w:rPr>
        <w:t>&lt;/</w:t>
      </w:r>
      <w:r w:rsidRPr="00A5578B">
        <w:rPr>
          <w:color w:val="990000"/>
        </w:rPr>
        <w:t>order:INIT_FAX_NO</w:t>
      </w:r>
      <w:r w:rsidRPr="00A5578B">
        <w:rPr>
          <w:color w:val="0000FF"/>
        </w:rPr>
        <w:t>&gt;</w:t>
      </w:r>
      <w:r w:rsidRPr="00A5578B">
        <w:rPr>
          <w:szCs w:val="20"/>
        </w:rPr>
        <w:t xml:space="preserve"> </w:t>
      </w:r>
    </w:p>
    <w:p w14:paraId="11E51DA5"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order:IMPCON</w:t>
      </w:r>
      <w:r w:rsidRPr="00A5578B">
        <w:rPr>
          <w:color w:val="0000FF"/>
        </w:rPr>
        <w:t>&gt;</w:t>
      </w:r>
      <w:r w:rsidRPr="00A5578B">
        <w:rPr>
          <w:bCs/>
        </w:rPr>
        <w:t>Betsy Ross</w:t>
      </w:r>
      <w:r w:rsidRPr="00A5578B">
        <w:rPr>
          <w:color w:val="0000FF"/>
        </w:rPr>
        <w:t>&lt;/</w:t>
      </w:r>
      <w:r w:rsidRPr="00A5578B">
        <w:rPr>
          <w:color w:val="990000"/>
        </w:rPr>
        <w:t>order:IMPCON</w:t>
      </w:r>
      <w:r w:rsidRPr="00A5578B">
        <w:rPr>
          <w:color w:val="0000FF"/>
        </w:rPr>
        <w:t>&gt;</w:t>
      </w:r>
      <w:r w:rsidRPr="00A5578B">
        <w:rPr>
          <w:szCs w:val="20"/>
        </w:rPr>
        <w:t xml:space="preserve"> </w:t>
      </w:r>
    </w:p>
    <w:p w14:paraId="1DAEF825" w14:textId="77777777" w:rsidR="00AC2FD2" w:rsidRPr="008D2D2E" w:rsidRDefault="00AC2FD2" w:rsidP="00AC2FD2">
      <w:pPr>
        <w:ind w:hanging="480"/>
        <w:rPr>
          <w:szCs w:val="20"/>
          <w:lang w:val="es-ES"/>
        </w:rPr>
      </w:pPr>
      <w:r w:rsidRPr="00A5578B">
        <w:rPr>
          <w:rFonts w:cs="Courier New"/>
          <w:bCs/>
          <w:color w:val="FF0000"/>
        </w:rPr>
        <w:t> </w:t>
      </w:r>
      <w:r w:rsidRPr="00A5578B">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1112223333</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C725591" w14:textId="77777777" w:rsidR="00AC2FD2" w:rsidRPr="00A5578B" w:rsidRDefault="00AC2FD2" w:rsidP="00AC2FD2">
      <w:pPr>
        <w:ind w:hanging="240"/>
        <w:rPr>
          <w:szCs w:val="20"/>
        </w:rPr>
      </w:pPr>
      <w:r w:rsidRPr="008D2D2E">
        <w:rPr>
          <w:rFonts w:cs="Courier New"/>
          <w:bCs/>
          <w:color w:val="FF0000"/>
          <w:lang w:val="es-ES"/>
        </w:rPr>
        <w:t> </w:t>
      </w:r>
      <w:r w:rsidRPr="008D2D2E">
        <w:rPr>
          <w:szCs w:val="20"/>
          <w:lang w:val="es-ES"/>
        </w:rPr>
        <w:t xml:space="preserve"> </w:t>
      </w:r>
      <w:r w:rsidRPr="00A5578B">
        <w:rPr>
          <w:color w:val="0000FF"/>
        </w:rPr>
        <w:t>&lt;/</w:t>
      </w:r>
      <w:r w:rsidRPr="00A5578B">
        <w:rPr>
          <w:color w:val="990000"/>
        </w:rPr>
        <w:t>order:CONTACT</w:t>
      </w:r>
      <w:r w:rsidRPr="00A5578B">
        <w:rPr>
          <w:color w:val="0000FF"/>
        </w:rPr>
        <w:t>&gt;</w:t>
      </w:r>
    </w:p>
    <w:p w14:paraId="2949895F"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order:LSR</w:t>
      </w:r>
      <w:r w:rsidRPr="00A5578B">
        <w:rPr>
          <w:color w:val="0000FF"/>
        </w:rPr>
        <w:t>&gt;</w:t>
      </w:r>
    </w:p>
    <w:p w14:paraId="0527D85C" w14:textId="77777777" w:rsidR="00AC2FD2" w:rsidRPr="00A5578B" w:rsidRDefault="00AC2FD2" w:rsidP="00AC2FD2">
      <w:pPr>
        <w:ind w:hanging="480"/>
        <w:rPr>
          <w:szCs w:val="20"/>
        </w:rPr>
      </w:pPr>
      <w:hyperlink r:id="rId323"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order:EU</w:t>
      </w:r>
      <w:r w:rsidRPr="00A5578B">
        <w:rPr>
          <w:color w:val="0000FF"/>
        </w:rPr>
        <w:t>&gt;</w:t>
      </w:r>
    </w:p>
    <w:p w14:paraId="64A3E28A" w14:textId="77777777" w:rsidR="00AC2FD2" w:rsidRPr="00A5578B" w:rsidRDefault="00AC2FD2" w:rsidP="00AC2FD2">
      <w:pPr>
        <w:ind w:hanging="480"/>
        <w:rPr>
          <w:szCs w:val="20"/>
        </w:rPr>
      </w:pPr>
      <w:hyperlink r:id="rId324"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order:LOC_ACCESS</w:t>
      </w:r>
      <w:r w:rsidRPr="00A5578B">
        <w:rPr>
          <w:color w:val="0000FF"/>
        </w:rPr>
        <w:t>&gt;</w:t>
      </w:r>
    </w:p>
    <w:p w14:paraId="7E36ACE8" w14:textId="77777777" w:rsidR="00AC2FD2" w:rsidRPr="00A5578B" w:rsidRDefault="00AC2FD2" w:rsidP="00AC2FD2">
      <w:pPr>
        <w:ind w:hanging="480"/>
        <w:rPr>
          <w:szCs w:val="20"/>
        </w:rPr>
      </w:pPr>
      <w:hyperlink r:id="rId325"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order:LOC_ACCESS_HEADER_INFO</w:t>
      </w:r>
      <w:r w:rsidRPr="00A5578B">
        <w:rPr>
          <w:color w:val="0000FF"/>
        </w:rPr>
        <w:t>&gt;</w:t>
      </w:r>
    </w:p>
    <w:p w14:paraId="12944C40"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order:NAME</w:t>
      </w:r>
      <w:r w:rsidRPr="00A5578B">
        <w:rPr>
          <w:color w:val="0000FF"/>
        </w:rPr>
        <w:t>&gt;</w:t>
      </w:r>
      <w:r w:rsidRPr="00A5578B">
        <w:rPr>
          <w:bCs/>
        </w:rPr>
        <w:t>Test Account</w:t>
      </w:r>
      <w:r w:rsidRPr="00A5578B">
        <w:rPr>
          <w:color w:val="0000FF"/>
        </w:rPr>
        <w:t>&lt;/</w:t>
      </w:r>
      <w:r w:rsidRPr="00A5578B">
        <w:rPr>
          <w:color w:val="990000"/>
        </w:rPr>
        <w:t>order:NAME</w:t>
      </w:r>
      <w:r w:rsidRPr="00A5578B">
        <w:rPr>
          <w:color w:val="0000FF"/>
        </w:rPr>
        <w:t>&gt;</w:t>
      </w:r>
      <w:r w:rsidRPr="00A5578B">
        <w:rPr>
          <w:szCs w:val="20"/>
        </w:rPr>
        <w:t xml:space="preserve"> </w:t>
      </w:r>
    </w:p>
    <w:p w14:paraId="5E3DF26A"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order:LOC_ACCESS_HEADER_INFO</w:t>
      </w:r>
      <w:r w:rsidRPr="00A5578B">
        <w:rPr>
          <w:color w:val="0000FF"/>
        </w:rPr>
        <w:t>&gt;</w:t>
      </w:r>
    </w:p>
    <w:p w14:paraId="0989AB12"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order:LOC_ACCESS</w:t>
      </w:r>
      <w:r w:rsidRPr="00A5578B">
        <w:rPr>
          <w:color w:val="0000FF"/>
        </w:rPr>
        <w:t>&gt;</w:t>
      </w:r>
    </w:p>
    <w:p w14:paraId="01748DDC"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order:EU</w:t>
      </w:r>
      <w:r w:rsidRPr="00A5578B">
        <w:rPr>
          <w:color w:val="0000FF"/>
        </w:rPr>
        <w:t>&gt;</w:t>
      </w:r>
    </w:p>
    <w:p w14:paraId="6F72ECDD" w14:textId="77777777" w:rsidR="00AC2FD2" w:rsidRPr="00A5578B" w:rsidRDefault="00AC2FD2" w:rsidP="00AC2FD2">
      <w:pPr>
        <w:ind w:hanging="480"/>
        <w:rPr>
          <w:szCs w:val="20"/>
        </w:rPr>
      </w:pPr>
      <w:hyperlink r:id="rId326"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w:t>
      </w:r>
      <w:r w:rsidRPr="00A5578B">
        <w:rPr>
          <w:color w:val="0000FF"/>
        </w:rPr>
        <w:t>&gt;</w:t>
      </w:r>
    </w:p>
    <w:p w14:paraId="26F5C01E" w14:textId="77777777" w:rsidR="00AC2FD2" w:rsidRPr="00A5578B" w:rsidRDefault="00AC2FD2" w:rsidP="00AC2FD2">
      <w:pPr>
        <w:ind w:hanging="480"/>
        <w:rPr>
          <w:szCs w:val="20"/>
        </w:rPr>
      </w:pPr>
      <w:hyperlink r:id="rId327"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order:LS_ADMIN</w:t>
      </w:r>
      <w:r w:rsidRPr="00A5578B">
        <w:rPr>
          <w:color w:val="0000FF"/>
        </w:rPr>
        <w:t>&gt;</w:t>
      </w:r>
    </w:p>
    <w:p w14:paraId="3CD7F838"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order:LQTY</w:t>
      </w:r>
      <w:r w:rsidRPr="00A5578B">
        <w:rPr>
          <w:color w:val="0000FF"/>
        </w:rPr>
        <w:t>&gt;</w:t>
      </w:r>
      <w:r w:rsidRPr="00A5578B">
        <w:rPr>
          <w:bCs/>
        </w:rPr>
        <w:t>00001</w:t>
      </w:r>
      <w:r w:rsidRPr="00A5578B">
        <w:rPr>
          <w:color w:val="0000FF"/>
        </w:rPr>
        <w:t>&lt;/</w:t>
      </w:r>
      <w:r w:rsidRPr="00A5578B">
        <w:rPr>
          <w:color w:val="990000"/>
        </w:rPr>
        <w:t>order:LQTY</w:t>
      </w:r>
      <w:r w:rsidRPr="00A5578B">
        <w:rPr>
          <w:color w:val="0000FF"/>
        </w:rPr>
        <w:t>&gt;</w:t>
      </w:r>
      <w:r w:rsidRPr="00A5578B">
        <w:rPr>
          <w:szCs w:val="20"/>
        </w:rPr>
        <w:t xml:space="preserve"> </w:t>
      </w:r>
    </w:p>
    <w:p w14:paraId="445A5476"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order:LS_ADMIN</w:t>
      </w:r>
      <w:r w:rsidRPr="00A5578B">
        <w:rPr>
          <w:color w:val="0000FF"/>
        </w:rPr>
        <w:t>&gt;</w:t>
      </w:r>
    </w:p>
    <w:p w14:paraId="5866FDB8" w14:textId="77777777" w:rsidR="00AC2FD2" w:rsidRPr="00A5578B" w:rsidRDefault="00AC2FD2" w:rsidP="00AC2FD2">
      <w:pPr>
        <w:ind w:hanging="480"/>
        <w:rPr>
          <w:szCs w:val="20"/>
        </w:rPr>
      </w:pPr>
      <w:hyperlink r:id="rId328"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order:LS_SVC_DET</w:t>
      </w:r>
      <w:r w:rsidRPr="00A5578B">
        <w:rPr>
          <w:color w:val="0000FF"/>
        </w:rPr>
        <w:t>&gt;</w:t>
      </w:r>
    </w:p>
    <w:p w14:paraId="0220674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order:SLTN</w:t>
      </w:r>
      <w:r w:rsidRPr="00A5578B">
        <w:rPr>
          <w:color w:val="0000FF"/>
        </w:rPr>
        <w:t>&gt;</w:t>
      </w:r>
      <w:r w:rsidRPr="00A5578B">
        <w:rPr>
          <w:bCs/>
        </w:rPr>
        <w:t>601-679-5416</w:t>
      </w:r>
      <w:r w:rsidRPr="00A5578B">
        <w:rPr>
          <w:color w:val="0000FF"/>
        </w:rPr>
        <w:t>&lt;/</w:t>
      </w:r>
      <w:r w:rsidRPr="00A5578B">
        <w:rPr>
          <w:color w:val="990000"/>
        </w:rPr>
        <w:t>order:SLTN</w:t>
      </w:r>
      <w:r w:rsidRPr="00A5578B">
        <w:rPr>
          <w:color w:val="0000FF"/>
        </w:rPr>
        <w:t>&gt;</w:t>
      </w:r>
      <w:r w:rsidRPr="00A5578B">
        <w:rPr>
          <w:szCs w:val="20"/>
        </w:rPr>
        <w:t xml:space="preserve"> </w:t>
      </w:r>
    </w:p>
    <w:p w14:paraId="30276DDB" w14:textId="77777777" w:rsidR="00AC2FD2" w:rsidRPr="00A5578B" w:rsidRDefault="00AC2FD2" w:rsidP="00AC2FD2">
      <w:pPr>
        <w:ind w:hanging="480"/>
        <w:rPr>
          <w:szCs w:val="20"/>
        </w:rPr>
      </w:pPr>
      <w:hyperlink r:id="rId329"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order:SVC_DET_GRP</w:t>
      </w:r>
      <w:r w:rsidRPr="00A5578B">
        <w:rPr>
          <w:color w:val="0000FF"/>
        </w:rPr>
        <w:t>&gt;</w:t>
      </w:r>
    </w:p>
    <w:p w14:paraId="73AE3A95"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order:LNUM</w:t>
      </w:r>
      <w:r w:rsidRPr="00A5578B">
        <w:rPr>
          <w:color w:val="0000FF"/>
        </w:rPr>
        <w:t>&gt;</w:t>
      </w:r>
      <w:r w:rsidRPr="00A5578B">
        <w:rPr>
          <w:bCs/>
        </w:rPr>
        <w:t>00001</w:t>
      </w:r>
      <w:r w:rsidRPr="00A5578B">
        <w:rPr>
          <w:color w:val="0000FF"/>
        </w:rPr>
        <w:t>&lt;/</w:t>
      </w:r>
      <w:r w:rsidRPr="00A5578B">
        <w:rPr>
          <w:color w:val="990000"/>
        </w:rPr>
        <w:t>order:LNUM</w:t>
      </w:r>
      <w:r w:rsidRPr="00A5578B">
        <w:rPr>
          <w:color w:val="0000FF"/>
        </w:rPr>
        <w:t>&gt;</w:t>
      </w:r>
      <w:r w:rsidRPr="00A5578B">
        <w:rPr>
          <w:szCs w:val="20"/>
        </w:rPr>
        <w:t xml:space="preserve"> </w:t>
      </w:r>
    </w:p>
    <w:p w14:paraId="7E0A56A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order:LNA</w:t>
      </w:r>
      <w:r w:rsidRPr="00A5578B">
        <w:rPr>
          <w:color w:val="0000FF"/>
        </w:rPr>
        <w:t>&gt;</w:t>
      </w:r>
      <w:r w:rsidRPr="00A5578B">
        <w:rPr>
          <w:bCs/>
        </w:rPr>
        <w:t>D</w:t>
      </w:r>
      <w:r w:rsidRPr="00A5578B">
        <w:rPr>
          <w:color w:val="0000FF"/>
        </w:rPr>
        <w:t>&lt;/</w:t>
      </w:r>
      <w:r w:rsidRPr="00A5578B">
        <w:rPr>
          <w:color w:val="990000"/>
        </w:rPr>
        <w:t>order:LNA</w:t>
      </w:r>
      <w:r w:rsidRPr="00A5578B">
        <w:rPr>
          <w:color w:val="0000FF"/>
        </w:rPr>
        <w:t>&gt;</w:t>
      </w:r>
      <w:r w:rsidRPr="00A5578B">
        <w:rPr>
          <w:szCs w:val="20"/>
        </w:rPr>
        <w:t xml:space="preserve"> </w:t>
      </w:r>
    </w:p>
    <w:p w14:paraId="6DABD7BA"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order:ECCKT</w:t>
      </w:r>
      <w:r w:rsidRPr="00A5578B">
        <w:rPr>
          <w:color w:val="0000FF"/>
        </w:rPr>
        <w:t>&gt;</w:t>
      </w:r>
      <w:r w:rsidRPr="00A5578B">
        <w:rPr>
          <w:bCs/>
        </w:rPr>
        <w:t>70.SWXX.500051..SC</w:t>
      </w:r>
      <w:r w:rsidRPr="00A5578B">
        <w:rPr>
          <w:color w:val="0000FF"/>
        </w:rPr>
        <w:t>&lt;/</w:t>
      </w:r>
      <w:r w:rsidRPr="00A5578B">
        <w:rPr>
          <w:color w:val="990000"/>
        </w:rPr>
        <w:t>order:ECCKT</w:t>
      </w:r>
      <w:r w:rsidRPr="00A5578B">
        <w:rPr>
          <w:color w:val="0000FF"/>
        </w:rPr>
        <w:t>&gt;</w:t>
      </w:r>
      <w:r w:rsidRPr="00A5578B">
        <w:rPr>
          <w:szCs w:val="20"/>
        </w:rPr>
        <w:t xml:space="preserve"> </w:t>
      </w:r>
    </w:p>
    <w:p w14:paraId="747FF34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order:SVC_DET_GRP</w:t>
      </w:r>
      <w:r w:rsidRPr="00A5578B">
        <w:rPr>
          <w:color w:val="0000FF"/>
        </w:rPr>
        <w:t>&gt;</w:t>
      </w:r>
    </w:p>
    <w:p w14:paraId="6BA4DC9B"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order:LS_SVC_DET</w:t>
      </w:r>
      <w:r w:rsidRPr="00A5578B">
        <w:rPr>
          <w:color w:val="0000FF"/>
        </w:rPr>
        <w:t>&gt;</w:t>
      </w:r>
    </w:p>
    <w:p w14:paraId="2EB0233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w:t>
      </w:r>
      <w:r w:rsidRPr="00A5578B">
        <w:rPr>
          <w:color w:val="0000FF"/>
        </w:rPr>
        <w:t>&gt;</w:t>
      </w:r>
    </w:p>
    <w:p w14:paraId="3643C70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order:LSR_ORD_REQ</w:t>
      </w:r>
      <w:r w:rsidRPr="00A5578B">
        <w:rPr>
          <w:color w:val="0000FF"/>
        </w:rPr>
        <w:t>&gt;</w:t>
      </w:r>
    </w:p>
    <w:p w14:paraId="61372D69"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uom:ATT_LSR_ORD_REQ</w:t>
      </w:r>
      <w:r w:rsidRPr="00A5578B">
        <w:rPr>
          <w:color w:val="0000FF"/>
        </w:rPr>
        <w:t>&gt;</w:t>
      </w:r>
    </w:p>
    <w:p w14:paraId="1CD5F521" w14:textId="77777777" w:rsidR="00AC2FD2" w:rsidRPr="00A5578B" w:rsidRDefault="00AC2FD2" w:rsidP="00AC2FD2"/>
    <w:p w14:paraId="5729C09D" w14:textId="77777777" w:rsidR="00AC2FD2" w:rsidRDefault="00AC2FD2" w:rsidP="00AC2FD2">
      <w:r w:rsidRPr="00A5578B">
        <w:t>XML  OUTPUT:</w:t>
      </w:r>
    </w:p>
    <w:p w14:paraId="77CF27C4" w14:textId="77777777" w:rsidR="00AC2FD2" w:rsidRPr="00A5578B" w:rsidRDefault="00AC2FD2" w:rsidP="00AC2FD2"/>
    <w:p w14:paraId="46FA725F" w14:textId="77777777" w:rsidR="00AC2FD2" w:rsidRPr="00A5578B" w:rsidRDefault="00AC2FD2" w:rsidP="00AC2FD2">
      <w:pPr>
        <w:ind w:hanging="480"/>
        <w:rPr>
          <w:szCs w:val="20"/>
        </w:rPr>
      </w:pPr>
      <w:hyperlink r:id="rId330"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header</w:t>
      </w:r>
      <w:r w:rsidRPr="00A5578B">
        <w:rPr>
          <w:color w:val="0000FF"/>
        </w:rPr>
        <w:t>&gt;</w:t>
      </w:r>
    </w:p>
    <w:p w14:paraId="11027F4E"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senderid</w:t>
      </w:r>
      <w:r w:rsidRPr="00A5578B">
        <w:rPr>
          <w:color w:val="0000FF"/>
        </w:rPr>
        <w:t>&gt;</w:t>
      </w:r>
      <w:r w:rsidRPr="00A5578B">
        <w:rPr>
          <w:bCs/>
        </w:rPr>
        <w:t>ATT-OR-SAT</w:t>
      </w:r>
      <w:r w:rsidRPr="00A5578B">
        <w:rPr>
          <w:color w:val="0000FF"/>
        </w:rPr>
        <w:t>&lt;/</w:t>
      </w:r>
      <w:r w:rsidRPr="00A5578B">
        <w:rPr>
          <w:color w:val="990000"/>
        </w:rPr>
        <w:t>senderid</w:t>
      </w:r>
      <w:r w:rsidRPr="00A5578B">
        <w:rPr>
          <w:color w:val="0000FF"/>
        </w:rPr>
        <w:t>&gt;</w:t>
      </w:r>
      <w:r w:rsidRPr="00A5578B">
        <w:rPr>
          <w:szCs w:val="20"/>
        </w:rPr>
        <w:t xml:space="preserve"> </w:t>
      </w:r>
    </w:p>
    <w:p w14:paraId="27DA902E"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receiverid</w:t>
      </w:r>
      <w:r w:rsidRPr="00A5578B">
        <w:rPr>
          <w:color w:val="0000FF"/>
        </w:rPr>
        <w:t>&gt;</w:t>
      </w:r>
      <w:r w:rsidRPr="00A5578B">
        <w:rPr>
          <w:bCs/>
        </w:rPr>
        <w:t>CTE-VALIDATOR</w:t>
      </w:r>
      <w:r w:rsidRPr="00A5578B">
        <w:rPr>
          <w:color w:val="0000FF"/>
        </w:rPr>
        <w:t>&lt;/</w:t>
      </w:r>
      <w:r w:rsidRPr="00A5578B">
        <w:rPr>
          <w:color w:val="990000"/>
        </w:rPr>
        <w:t>receiverid</w:t>
      </w:r>
      <w:r w:rsidRPr="00A5578B">
        <w:rPr>
          <w:color w:val="0000FF"/>
        </w:rPr>
        <w:t>&gt;</w:t>
      </w:r>
      <w:r w:rsidRPr="00A5578B">
        <w:rPr>
          <w:szCs w:val="20"/>
        </w:rPr>
        <w:t xml:space="preserve"> </w:t>
      </w:r>
    </w:p>
    <w:p w14:paraId="06D9FB13"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interfaceid</w:t>
      </w:r>
      <w:r w:rsidRPr="00A5578B">
        <w:rPr>
          <w:color w:val="0000FF"/>
        </w:rPr>
        <w:t>&gt;</w:t>
      </w:r>
      <w:r w:rsidRPr="00A5578B">
        <w:rPr>
          <w:bCs/>
        </w:rPr>
        <w:t>CTE-1005-OR-XML-IB</w:t>
      </w:r>
      <w:r w:rsidRPr="00A5578B">
        <w:rPr>
          <w:color w:val="0000FF"/>
        </w:rPr>
        <w:t>&lt;/</w:t>
      </w:r>
      <w:r w:rsidRPr="00A5578B">
        <w:rPr>
          <w:color w:val="990000"/>
        </w:rPr>
        <w:t>interfaceid</w:t>
      </w:r>
      <w:r w:rsidRPr="00A5578B">
        <w:rPr>
          <w:color w:val="0000FF"/>
        </w:rPr>
        <w:t>&gt;</w:t>
      </w:r>
      <w:r w:rsidRPr="00A5578B">
        <w:rPr>
          <w:szCs w:val="20"/>
        </w:rPr>
        <w:t xml:space="preserve"> </w:t>
      </w:r>
    </w:p>
    <w:p w14:paraId="7381AA84"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messagetype</w:t>
      </w:r>
      <w:r w:rsidRPr="00A5578B">
        <w:rPr>
          <w:color w:val="0000FF"/>
        </w:rPr>
        <w:t>&gt;</w:t>
      </w:r>
      <w:r w:rsidRPr="00A5578B">
        <w:rPr>
          <w:bCs/>
        </w:rPr>
        <w:t>LSRUOM</w:t>
      </w:r>
      <w:r w:rsidRPr="00A5578B">
        <w:rPr>
          <w:color w:val="0000FF"/>
        </w:rPr>
        <w:t>&lt;/</w:t>
      </w:r>
      <w:r w:rsidRPr="00A5578B">
        <w:rPr>
          <w:color w:val="990000"/>
        </w:rPr>
        <w:t>messagetype</w:t>
      </w:r>
      <w:r w:rsidRPr="00A5578B">
        <w:rPr>
          <w:color w:val="0000FF"/>
        </w:rPr>
        <w:t>&gt;</w:t>
      </w:r>
      <w:r w:rsidRPr="00A5578B">
        <w:rPr>
          <w:szCs w:val="20"/>
        </w:rPr>
        <w:t xml:space="preserve"> </w:t>
      </w:r>
    </w:p>
    <w:p w14:paraId="5077870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lsogversion</w:t>
      </w:r>
      <w:r w:rsidRPr="00A5578B">
        <w:rPr>
          <w:color w:val="0000FF"/>
        </w:rPr>
        <w:t>&gt;</w:t>
      </w:r>
      <w:r w:rsidRPr="00A5578B">
        <w:rPr>
          <w:bCs/>
        </w:rPr>
        <w:t>10.05</w:t>
      </w:r>
      <w:r w:rsidRPr="00A5578B">
        <w:rPr>
          <w:color w:val="0000FF"/>
        </w:rPr>
        <w:t>&lt;/</w:t>
      </w:r>
      <w:r w:rsidRPr="00A5578B">
        <w:rPr>
          <w:color w:val="990000"/>
        </w:rPr>
        <w:t>lsogversion</w:t>
      </w:r>
      <w:r w:rsidRPr="00A5578B">
        <w:rPr>
          <w:color w:val="0000FF"/>
        </w:rPr>
        <w:t>&gt;</w:t>
      </w:r>
      <w:r w:rsidRPr="00A5578B">
        <w:rPr>
          <w:szCs w:val="20"/>
        </w:rPr>
        <w:t xml:space="preserve"> </w:t>
      </w:r>
    </w:p>
    <w:p w14:paraId="148337B6" w14:textId="77777777" w:rsidR="00AC2FD2" w:rsidRPr="00A5578B" w:rsidRDefault="00AC2FD2" w:rsidP="00AC2FD2">
      <w:pPr>
        <w:ind w:hanging="480"/>
        <w:rPr>
          <w:szCs w:val="20"/>
        </w:rPr>
      </w:pPr>
      <w:r w:rsidRPr="00A5578B">
        <w:rPr>
          <w:rFonts w:cs="Courier New"/>
          <w:bCs/>
          <w:color w:val="FF0000"/>
        </w:rPr>
        <w:lastRenderedPageBreak/>
        <w:t> </w:t>
      </w:r>
      <w:r w:rsidRPr="00A5578B">
        <w:rPr>
          <w:szCs w:val="20"/>
        </w:rPr>
        <w:t xml:space="preserve"> </w:t>
      </w:r>
      <w:r w:rsidRPr="00A5578B">
        <w:rPr>
          <w:color w:val="0000FF"/>
        </w:rPr>
        <w:t>&lt;</w:t>
      </w:r>
      <w:r w:rsidRPr="00A5578B">
        <w:rPr>
          <w:color w:val="990000"/>
        </w:rPr>
        <w:t>ordertype</w:t>
      </w:r>
      <w:r w:rsidRPr="00A5578B">
        <w:rPr>
          <w:color w:val="0000FF"/>
        </w:rPr>
        <w:t>&gt;</w:t>
      </w:r>
      <w:r w:rsidRPr="00A5578B">
        <w:rPr>
          <w:bCs/>
        </w:rPr>
        <w:t>ORDER</w:t>
      </w:r>
      <w:r w:rsidRPr="00A5578B">
        <w:rPr>
          <w:color w:val="0000FF"/>
        </w:rPr>
        <w:t>&lt;/</w:t>
      </w:r>
      <w:r w:rsidRPr="00A5578B">
        <w:rPr>
          <w:color w:val="990000"/>
        </w:rPr>
        <w:t>ordertype</w:t>
      </w:r>
      <w:r w:rsidRPr="00A5578B">
        <w:rPr>
          <w:color w:val="0000FF"/>
        </w:rPr>
        <w:t>&gt;</w:t>
      </w:r>
      <w:r w:rsidRPr="00A5578B">
        <w:rPr>
          <w:szCs w:val="20"/>
        </w:rPr>
        <w:t xml:space="preserve"> </w:t>
      </w:r>
    </w:p>
    <w:p w14:paraId="08FD0EBF"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header</w:t>
      </w:r>
      <w:r w:rsidRPr="00A5578B">
        <w:rPr>
          <w:color w:val="0000FF"/>
        </w:rPr>
        <w:t>&gt;</w:t>
      </w:r>
    </w:p>
    <w:p w14:paraId="6F2B6FC1" w14:textId="77777777" w:rsidR="00AC2FD2" w:rsidRPr="00A5578B" w:rsidRDefault="00AC2FD2" w:rsidP="00AC2FD2">
      <w:pPr>
        <w:ind w:hanging="480"/>
        <w:rPr>
          <w:szCs w:val="20"/>
        </w:rPr>
      </w:pPr>
      <w:hyperlink r:id="rId331"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m2:LSR_RESP</w:t>
      </w:r>
      <w:r w:rsidRPr="00A5578B">
        <w:rPr>
          <w:color w:val="FF0000"/>
        </w:rPr>
        <w:t xml:space="preserve"> xmlns:m2</w:t>
      </w:r>
      <w:r w:rsidRPr="00A5578B">
        <w:rPr>
          <w:color w:val="0000FF"/>
        </w:rPr>
        <w:t>="</w:t>
      </w:r>
      <w:r w:rsidRPr="00A5578B">
        <w:rPr>
          <w:bCs/>
          <w:color w:val="FF0000"/>
          <w:szCs w:val="20"/>
        </w:rPr>
        <w:t>http://lsr.att.com/obf/tML/UOM</w:t>
      </w:r>
      <w:r w:rsidRPr="00A5578B">
        <w:rPr>
          <w:color w:val="0000FF"/>
        </w:rPr>
        <w:t>"&gt;</w:t>
      </w:r>
    </w:p>
    <w:p w14:paraId="706B2C0E" w14:textId="77777777" w:rsidR="00AC2FD2" w:rsidRPr="00A5578B" w:rsidRDefault="00AC2FD2" w:rsidP="00AC2FD2">
      <w:pPr>
        <w:ind w:hanging="480"/>
        <w:rPr>
          <w:szCs w:val="20"/>
        </w:rPr>
      </w:pPr>
      <w:hyperlink r:id="rId332"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m2:HDR</w:t>
      </w:r>
      <w:r w:rsidRPr="00A5578B">
        <w:rPr>
          <w:color w:val="0000FF"/>
        </w:rPr>
        <w:t>&gt;</w:t>
      </w:r>
    </w:p>
    <w:p w14:paraId="5A86197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m2:MESSAGE_ID</w:t>
      </w:r>
      <w:r w:rsidRPr="00A5578B">
        <w:rPr>
          <w:color w:val="0000FF"/>
        </w:rPr>
        <w:t>&gt;</w:t>
      </w:r>
      <w:r w:rsidRPr="00A5578B">
        <w:rPr>
          <w:bCs/>
        </w:rPr>
        <w:t>1245178755216263.6808277114664</w:t>
      </w:r>
      <w:r w:rsidRPr="00A5578B">
        <w:rPr>
          <w:color w:val="0000FF"/>
        </w:rPr>
        <w:t>&lt;/</w:t>
      </w:r>
      <w:r w:rsidRPr="00A5578B">
        <w:rPr>
          <w:color w:val="990000"/>
        </w:rPr>
        <w:t>m2:MESSAGE_ID</w:t>
      </w:r>
      <w:r w:rsidRPr="00A5578B">
        <w:rPr>
          <w:color w:val="0000FF"/>
        </w:rPr>
        <w:t>&gt;</w:t>
      </w:r>
      <w:r w:rsidRPr="00A5578B">
        <w:rPr>
          <w:szCs w:val="20"/>
        </w:rPr>
        <w:t xml:space="preserve"> </w:t>
      </w:r>
    </w:p>
    <w:p w14:paraId="658C8263" w14:textId="77777777" w:rsidR="00AC2FD2" w:rsidRPr="008D2D2E" w:rsidRDefault="00AC2FD2" w:rsidP="00AC2FD2">
      <w:pPr>
        <w:ind w:hanging="480"/>
        <w:rPr>
          <w:szCs w:val="20"/>
          <w:lang w:val="es-ES"/>
        </w:rPr>
      </w:pPr>
      <w:r w:rsidRPr="00A5578B">
        <w:rPr>
          <w:rFonts w:cs="Courier New"/>
          <w:bCs/>
          <w:color w:val="FF0000"/>
        </w:rPr>
        <w:t> </w:t>
      </w:r>
      <w:r w:rsidRPr="00A5578B">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5A72EFB9" w14:textId="77777777" w:rsidR="00AC2FD2" w:rsidRPr="00A5578B" w:rsidRDefault="00AC2FD2" w:rsidP="00AC2FD2">
      <w:pPr>
        <w:ind w:hanging="480"/>
        <w:rPr>
          <w:szCs w:val="20"/>
        </w:rPr>
      </w:pPr>
      <w:r w:rsidRPr="008D2D2E">
        <w:rPr>
          <w:rFonts w:cs="Courier New"/>
          <w:bCs/>
          <w:color w:val="FF0000"/>
          <w:lang w:val="es-ES"/>
        </w:rPr>
        <w:t> </w:t>
      </w:r>
      <w:r w:rsidRPr="008D2D2E">
        <w:rPr>
          <w:szCs w:val="20"/>
          <w:lang w:val="es-ES"/>
        </w:rPr>
        <w:t xml:space="preserve"> </w:t>
      </w:r>
      <w:r w:rsidRPr="00A5578B">
        <w:rPr>
          <w:color w:val="0000FF"/>
        </w:rPr>
        <w:t>&lt;</w:t>
      </w:r>
      <w:r w:rsidRPr="00A5578B">
        <w:rPr>
          <w:color w:val="990000"/>
        </w:rPr>
        <w:t>m2:MSG_TIMESTAMP</w:t>
      </w:r>
      <w:r w:rsidRPr="00A5578B">
        <w:rPr>
          <w:color w:val="0000FF"/>
        </w:rPr>
        <w:t>&gt;</w:t>
      </w:r>
      <w:r w:rsidRPr="00A5578B">
        <w:rPr>
          <w:bCs/>
        </w:rPr>
        <w:t>2009-06-16T13:59:15-05:00</w:t>
      </w:r>
      <w:r w:rsidRPr="00A5578B">
        <w:rPr>
          <w:color w:val="0000FF"/>
        </w:rPr>
        <w:t>&lt;/</w:t>
      </w:r>
      <w:r w:rsidRPr="00A5578B">
        <w:rPr>
          <w:color w:val="990000"/>
        </w:rPr>
        <w:t>m2:MSG_TIMESTAMP</w:t>
      </w:r>
      <w:r w:rsidRPr="00A5578B">
        <w:rPr>
          <w:color w:val="0000FF"/>
        </w:rPr>
        <w:t>&gt;</w:t>
      </w:r>
      <w:r w:rsidRPr="00A5578B">
        <w:rPr>
          <w:szCs w:val="20"/>
        </w:rPr>
        <w:t xml:space="preserve"> </w:t>
      </w:r>
    </w:p>
    <w:p w14:paraId="06636B4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m2:PON</w:t>
      </w:r>
      <w:r w:rsidRPr="00A5578B">
        <w:rPr>
          <w:color w:val="0000FF"/>
        </w:rPr>
        <w:t>&gt;</w:t>
      </w:r>
      <w:r w:rsidRPr="00A5578B">
        <w:rPr>
          <w:bCs/>
        </w:rPr>
        <w:t>CVT0A014R31A</w:t>
      </w:r>
      <w:r w:rsidRPr="00A5578B">
        <w:rPr>
          <w:color w:val="0000FF"/>
        </w:rPr>
        <w:t>&lt;/</w:t>
      </w:r>
      <w:r w:rsidRPr="00A5578B">
        <w:rPr>
          <w:color w:val="990000"/>
        </w:rPr>
        <w:t>m2:PON</w:t>
      </w:r>
      <w:r w:rsidRPr="00A5578B">
        <w:rPr>
          <w:color w:val="0000FF"/>
        </w:rPr>
        <w:t>&gt;</w:t>
      </w:r>
      <w:r w:rsidRPr="00A5578B">
        <w:rPr>
          <w:szCs w:val="20"/>
        </w:rPr>
        <w:t xml:space="preserve"> </w:t>
      </w:r>
    </w:p>
    <w:p w14:paraId="2F17E2FB" w14:textId="77777777" w:rsidR="00AC2FD2" w:rsidRPr="008D2D2E" w:rsidRDefault="00AC2FD2" w:rsidP="00AC2FD2">
      <w:pPr>
        <w:ind w:hanging="480"/>
        <w:rPr>
          <w:szCs w:val="20"/>
          <w:lang w:val="es-ES"/>
        </w:rPr>
      </w:pPr>
      <w:r w:rsidRPr="00A5578B">
        <w:rPr>
          <w:rFonts w:cs="Courier New"/>
          <w:bCs/>
          <w:color w:val="FF0000"/>
        </w:rPr>
        <w:t> </w:t>
      </w:r>
      <w:r w:rsidRPr="00A5578B">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426B7CA4" w14:textId="77777777" w:rsidR="00AC2FD2" w:rsidRPr="008D2D2E" w:rsidRDefault="00AC2FD2" w:rsidP="00AC2FD2">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601C070008008</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30998808" w14:textId="77777777" w:rsidR="00AC2FD2" w:rsidRPr="008D2D2E" w:rsidRDefault="00AC2FD2" w:rsidP="00AC2FD2">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20090616L00068-00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0D045654" w14:textId="77777777" w:rsidR="00AC2FD2" w:rsidRPr="00A5578B" w:rsidRDefault="00AC2FD2" w:rsidP="00AC2FD2">
      <w:pPr>
        <w:ind w:hanging="480"/>
        <w:rPr>
          <w:szCs w:val="20"/>
        </w:rPr>
      </w:pPr>
      <w:r w:rsidRPr="008D2D2E">
        <w:rPr>
          <w:rFonts w:cs="Courier New"/>
          <w:bCs/>
          <w:color w:val="FF0000"/>
          <w:lang w:val="es-ES"/>
        </w:rPr>
        <w:t> </w:t>
      </w:r>
      <w:r w:rsidRPr="008D2D2E">
        <w:rPr>
          <w:szCs w:val="20"/>
          <w:lang w:val="es-ES"/>
        </w:rPr>
        <w:t xml:space="preserve"> </w:t>
      </w:r>
      <w:r w:rsidRPr="00A5578B">
        <w:rPr>
          <w:color w:val="0000FF"/>
        </w:rPr>
        <w:t>&lt;</w:t>
      </w:r>
      <w:r w:rsidRPr="00A5578B">
        <w:rPr>
          <w:color w:val="990000"/>
        </w:rPr>
        <w:t>m2:CC</w:t>
      </w:r>
      <w:r w:rsidRPr="00A5578B">
        <w:rPr>
          <w:color w:val="0000FF"/>
        </w:rPr>
        <w:t>&gt;</w:t>
      </w:r>
      <w:r w:rsidRPr="00A5578B">
        <w:rPr>
          <w:bCs/>
        </w:rPr>
        <w:t>9999</w:t>
      </w:r>
      <w:r w:rsidRPr="00A5578B">
        <w:rPr>
          <w:color w:val="0000FF"/>
        </w:rPr>
        <w:t>&lt;/</w:t>
      </w:r>
      <w:r w:rsidRPr="00A5578B">
        <w:rPr>
          <w:color w:val="990000"/>
        </w:rPr>
        <w:t>m2:CC</w:t>
      </w:r>
      <w:r w:rsidRPr="00A5578B">
        <w:rPr>
          <w:color w:val="0000FF"/>
        </w:rPr>
        <w:t>&gt;</w:t>
      </w:r>
      <w:r w:rsidRPr="00A5578B">
        <w:rPr>
          <w:szCs w:val="20"/>
        </w:rPr>
        <w:t xml:space="preserve"> </w:t>
      </w:r>
    </w:p>
    <w:p w14:paraId="7A708990"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m2:CLEC_APPL_ID</w:t>
      </w:r>
      <w:r w:rsidRPr="00A5578B">
        <w:rPr>
          <w:color w:val="0000FF"/>
        </w:rPr>
        <w:t>&gt;</w:t>
      </w:r>
      <w:r w:rsidRPr="00A5578B">
        <w:rPr>
          <w:bCs/>
        </w:rPr>
        <w:t>CTE-VALIDATOR</w:t>
      </w:r>
      <w:r w:rsidRPr="00A5578B">
        <w:rPr>
          <w:color w:val="0000FF"/>
        </w:rPr>
        <w:t>&lt;/</w:t>
      </w:r>
      <w:r w:rsidRPr="00A5578B">
        <w:rPr>
          <w:color w:val="990000"/>
        </w:rPr>
        <w:t>m2:CLEC_APPL_ID</w:t>
      </w:r>
      <w:r w:rsidRPr="00A5578B">
        <w:rPr>
          <w:color w:val="0000FF"/>
        </w:rPr>
        <w:t>&gt;</w:t>
      </w:r>
      <w:r w:rsidRPr="00A5578B">
        <w:rPr>
          <w:szCs w:val="20"/>
        </w:rPr>
        <w:t xml:space="preserve"> </w:t>
      </w:r>
    </w:p>
    <w:p w14:paraId="4A5A4A3B"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m2:CLEC_APPL_PASSWORD</w:t>
      </w:r>
      <w:r w:rsidRPr="00A5578B">
        <w:rPr>
          <w:color w:val="0000FF"/>
        </w:rPr>
        <w:t>&gt;</w:t>
      </w:r>
      <w:r w:rsidRPr="00A5578B">
        <w:rPr>
          <w:bCs/>
        </w:rPr>
        <w:t>PA$$WORD</w:t>
      </w:r>
      <w:r w:rsidRPr="00A5578B">
        <w:rPr>
          <w:color w:val="0000FF"/>
        </w:rPr>
        <w:t>&lt;/</w:t>
      </w:r>
      <w:r w:rsidRPr="00A5578B">
        <w:rPr>
          <w:color w:val="990000"/>
        </w:rPr>
        <w:t>m2:CLEC_APPL_PASSWORD</w:t>
      </w:r>
      <w:r w:rsidRPr="00A5578B">
        <w:rPr>
          <w:color w:val="0000FF"/>
        </w:rPr>
        <w:t>&gt;</w:t>
      </w:r>
      <w:r w:rsidRPr="00A5578B">
        <w:rPr>
          <w:szCs w:val="20"/>
        </w:rPr>
        <w:t xml:space="preserve"> </w:t>
      </w:r>
    </w:p>
    <w:p w14:paraId="04DE891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m2:DTSENT</w:t>
      </w:r>
      <w:r w:rsidRPr="00A5578B">
        <w:rPr>
          <w:color w:val="0000FF"/>
        </w:rPr>
        <w:t>&gt;</w:t>
      </w:r>
      <w:r w:rsidRPr="00A5578B">
        <w:rPr>
          <w:bCs/>
        </w:rPr>
        <w:t>200906160159PM</w:t>
      </w:r>
      <w:r w:rsidRPr="00A5578B">
        <w:rPr>
          <w:color w:val="0000FF"/>
        </w:rPr>
        <w:t>&lt;/</w:t>
      </w:r>
      <w:r w:rsidRPr="00A5578B">
        <w:rPr>
          <w:color w:val="990000"/>
        </w:rPr>
        <w:t>m2:DTSENT</w:t>
      </w:r>
      <w:r w:rsidRPr="00A5578B">
        <w:rPr>
          <w:color w:val="0000FF"/>
        </w:rPr>
        <w:t>&gt;</w:t>
      </w:r>
      <w:r w:rsidRPr="00A5578B">
        <w:rPr>
          <w:szCs w:val="20"/>
        </w:rPr>
        <w:t xml:space="preserve"> </w:t>
      </w:r>
    </w:p>
    <w:p w14:paraId="683DC7B0"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m2:ORD</w:t>
      </w:r>
      <w:r w:rsidRPr="00A5578B">
        <w:rPr>
          <w:color w:val="0000FF"/>
        </w:rPr>
        <w:t>&gt;</w:t>
      </w:r>
      <w:r w:rsidRPr="00A5578B">
        <w:rPr>
          <w:bCs/>
        </w:rPr>
        <w:t>R60FMY26</w:t>
      </w:r>
      <w:r w:rsidRPr="00A5578B">
        <w:rPr>
          <w:color w:val="0000FF"/>
        </w:rPr>
        <w:t>&lt;/</w:t>
      </w:r>
      <w:r w:rsidRPr="00A5578B">
        <w:rPr>
          <w:color w:val="990000"/>
        </w:rPr>
        <w:t>m2:ORD</w:t>
      </w:r>
      <w:r w:rsidRPr="00A5578B">
        <w:rPr>
          <w:color w:val="0000FF"/>
        </w:rPr>
        <w:t>&gt;</w:t>
      </w:r>
      <w:r w:rsidRPr="00A5578B">
        <w:rPr>
          <w:szCs w:val="20"/>
        </w:rPr>
        <w:t xml:space="preserve"> </w:t>
      </w:r>
    </w:p>
    <w:p w14:paraId="25229BB5"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m2:STATUS_CODE</w:t>
      </w:r>
      <w:r w:rsidRPr="00A5578B">
        <w:rPr>
          <w:color w:val="0000FF"/>
        </w:rPr>
        <w:t>&gt;</w:t>
      </w:r>
      <w:r w:rsidRPr="00A5578B">
        <w:rPr>
          <w:bCs/>
        </w:rPr>
        <w:t>PD</w:t>
      </w:r>
      <w:r w:rsidRPr="00A5578B">
        <w:rPr>
          <w:color w:val="0000FF"/>
        </w:rPr>
        <w:t>&lt;/</w:t>
      </w:r>
      <w:r w:rsidRPr="00A5578B">
        <w:rPr>
          <w:color w:val="990000"/>
        </w:rPr>
        <w:t>m2:STATUS_CODE</w:t>
      </w:r>
      <w:r w:rsidRPr="00A5578B">
        <w:rPr>
          <w:color w:val="0000FF"/>
        </w:rPr>
        <w:t>&gt;</w:t>
      </w:r>
      <w:r w:rsidRPr="00A5578B">
        <w:rPr>
          <w:szCs w:val="20"/>
        </w:rPr>
        <w:t xml:space="preserve"> </w:t>
      </w:r>
    </w:p>
    <w:p w14:paraId="3BBC3064"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m2:STATUS_MSG</w:t>
      </w:r>
      <w:r w:rsidRPr="00A5578B">
        <w:rPr>
          <w:color w:val="0000FF"/>
        </w:rPr>
        <w:t>&gt;</w:t>
      </w:r>
      <w:r w:rsidRPr="00A5578B">
        <w:rPr>
          <w:bCs/>
        </w:rPr>
        <w:t>PENDING ORDER</w:t>
      </w:r>
      <w:r w:rsidRPr="00A5578B">
        <w:rPr>
          <w:color w:val="0000FF"/>
        </w:rPr>
        <w:t>&lt;/</w:t>
      </w:r>
      <w:r w:rsidRPr="00A5578B">
        <w:rPr>
          <w:color w:val="990000"/>
        </w:rPr>
        <w:t>m2:STATUS_MSG</w:t>
      </w:r>
      <w:r w:rsidRPr="00A5578B">
        <w:rPr>
          <w:color w:val="0000FF"/>
        </w:rPr>
        <w:t>&gt;</w:t>
      </w:r>
      <w:r w:rsidRPr="00A5578B">
        <w:rPr>
          <w:szCs w:val="20"/>
        </w:rPr>
        <w:t xml:space="preserve"> </w:t>
      </w:r>
    </w:p>
    <w:p w14:paraId="3D994AAA"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m2:TRAN_ACK_TYPE</w:t>
      </w:r>
      <w:r w:rsidRPr="00A5578B">
        <w:rPr>
          <w:color w:val="0000FF"/>
        </w:rPr>
        <w:t>&gt;</w:t>
      </w:r>
      <w:r w:rsidRPr="00A5578B">
        <w:rPr>
          <w:bCs/>
        </w:rPr>
        <w:t>AT</w:t>
      </w:r>
      <w:r w:rsidRPr="00A5578B">
        <w:rPr>
          <w:color w:val="0000FF"/>
        </w:rPr>
        <w:t>&lt;/</w:t>
      </w:r>
      <w:r w:rsidRPr="00A5578B">
        <w:rPr>
          <w:color w:val="990000"/>
        </w:rPr>
        <w:t>m2:TRAN_ACK_TYPE</w:t>
      </w:r>
      <w:r w:rsidRPr="00A5578B">
        <w:rPr>
          <w:color w:val="0000FF"/>
        </w:rPr>
        <w:t>&gt;</w:t>
      </w:r>
      <w:r w:rsidRPr="00A5578B">
        <w:rPr>
          <w:szCs w:val="20"/>
        </w:rPr>
        <w:t xml:space="preserve"> </w:t>
      </w:r>
    </w:p>
    <w:p w14:paraId="3CD22989"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m2:TRANS_SET_PURPOSE_CODE</w:t>
      </w:r>
      <w:r w:rsidRPr="00A5578B">
        <w:rPr>
          <w:color w:val="0000FF"/>
        </w:rPr>
        <w:t>&gt;</w:t>
      </w:r>
      <w:r w:rsidRPr="00A5578B">
        <w:rPr>
          <w:bCs/>
        </w:rPr>
        <w:t>06</w:t>
      </w:r>
      <w:r w:rsidRPr="00A5578B">
        <w:rPr>
          <w:color w:val="0000FF"/>
        </w:rPr>
        <w:t>&lt;/</w:t>
      </w:r>
      <w:r w:rsidRPr="00A5578B">
        <w:rPr>
          <w:color w:val="990000"/>
        </w:rPr>
        <w:t>m2:TRANS_SET_PURPOSE_CODE</w:t>
      </w:r>
      <w:r w:rsidRPr="00A5578B">
        <w:rPr>
          <w:color w:val="0000FF"/>
        </w:rPr>
        <w:t>&gt;</w:t>
      </w:r>
      <w:r w:rsidRPr="00A5578B">
        <w:rPr>
          <w:szCs w:val="20"/>
        </w:rPr>
        <w:t xml:space="preserve"> </w:t>
      </w:r>
    </w:p>
    <w:p w14:paraId="65903513"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m2:HDR</w:t>
      </w:r>
      <w:r w:rsidRPr="00A5578B">
        <w:rPr>
          <w:color w:val="0000FF"/>
        </w:rPr>
        <w:t>&gt;</w:t>
      </w:r>
    </w:p>
    <w:p w14:paraId="6850FE9B" w14:textId="77777777" w:rsidR="00AC2FD2" w:rsidRPr="00A5578B" w:rsidRDefault="00AC2FD2" w:rsidP="00AC2FD2">
      <w:pPr>
        <w:ind w:hanging="480"/>
        <w:rPr>
          <w:szCs w:val="20"/>
        </w:rPr>
      </w:pPr>
      <w:hyperlink r:id="rId333"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m2:NOTIFICATION</w:t>
      </w:r>
      <w:r w:rsidRPr="00A5578B">
        <w:rPr>
          <w:color w:val="0000FF"/>
        </w:rPr>
        <w:t>&gt;</w:t>
      </w:r>
    </w:p>
    <w:p w14:paraId="06445EF2" w14:textId="77777777" w:rsidR="00AC2FD2" w:rsidRPr="00A5578B" w:rsidRDefault="00AC2FD2" w:rsidP="00AC2FD2">
      <w:pPr>
        <w:ind w:hanging="480"/>
        <w:rPr>
          <w:szCs w:val="20"/>
        </w:rPr>
      </w:pPr>
      <w:hyperlink r:id="rId334"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m2:FIRM_ORDER_NOTIFICATION</w:t>
      </w:r>
      <w:r w:rsidRPr="00A5578B">
        <w:rPr>
          <w:color w:val="0000FF"/>
        </w:rPr>
        <w:t>&gt;</w:t>
      </w:r>
    </w:p>
    <w:p w14:paraId="07FB2D34" w14:textId="77777777" w:rsidR="00AC2FD2" w:rsidRPr="00A5578B" w:rsidRDefault="00AC2FD2" w:rsidP="00AC2FD2">
      <w:pPr>
        <w:ind w:hanging="480"/>
        <w:rPr>
          <w:szCs w:val="20"/>
        </w:rPr>
      </w:pPr>
      <w:hyperlink r:id="rId335"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m2:NOTIFICATION_ADMIN</w:t>
      </w:r>
      <w:r w:rsidRPr="00A5578B">
        <w:rPr>
          <w:color w:val="0000FF"/>
        </w:rPr>
        <w:t>&gt;</w:t>
      </w:r>
    </w:p>
    <w:p w14:paraId="4A01DBB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m2:INIT</w:t>
      </w:r>
      <w:r w:rsidRPr="00A5578B">
        <w:rPr>
          <w:color w:val="0000FF"/>
        </w:rPr>
        <w:t>&gt;</w:t>
      </w:r>
      <w:r w:rsidRPr="00A5578B">
        <w:rPr>
          <w:bCs/>
        </w:rPr>
        <w:t>BOJANGLES</w:t>
      </w:r>
      <w:r w:rsidRPr="00A5578B">
        <w:rPr>
          <w:color w:val="0000FF"/>
        </w:rPr>
        <w:t>&lt;/</w:t>
      </w:r>
      <w:r w:rsidRPr="00A5578B">
        <w:rPr>
          <w:color w:val="990000"/>
        </w:rPr>
        <w:t>m2:INIT</w:t>
      </w:r>
      <w:r w:rsidRPr="00A5578B">
        <w:rPr>
          <w:color w:val="0000FF"/>
        </w:rPr>
        <w:t>&gt;</w:t>
      </w:r>
      <w:r w:rsidRPr="00A5578B">
        <w:rPr>
          <w:szCs w:val="20"/>
        </w:rPr>
        <w:t xml:space="preserve"> </w:t>
      </w:r>
    </w:p>
    <w:p w14:paraId="4456BB5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m2:INIT_TEL_NO</w:t>
      </w:r>
      <w:r w:rsidRPr="00A5578B">
        <w:rPr>
          <w:color w:val="0000FF"/>
        </w:rPr>
        <w:t>&gt;</w:t>
      </w:r>
      <w:r w:rsidRPr="00A5578B">
        <w:rPr>
          <w:bCs/>
        </w:rPr>
        <w:t>8884448888</w:t>
      </w:r>
      <w:r w:rsidRPr="00A5578B">
        <w:rPr>
          <w:color w:val="0000FF"/>
        </w:rPr>
        <w:t>&lt;/</w:t>
      </w:r>
      <w:r w:rsidRPr="00A5578B">
        <w:rPr>
          <w:color w:val="990000"/>
        </w:rPr>
        <w:t>m2:INIT_TEL_NO</w:t>
      </w:r>
      <w:r w:rsidRPr="00A5578B">
        <w:rPr>
          <w:color w:val="0000FF"/>
        </w:rPr>
        <w:t>&gt;</w:t>
      </w:r>
      <w:r w:rsidRPr="00A5578B">
        <w:rPr>
          <w:szCs w:val="20"/>
        </w:rPr>
        <w:t xml:space="preserve"> </w:t>
      </w:r>
    </w:p>
    <w:p w14:paraId="4E5D095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m2:REP</w:t>
      </w:r>
      <w:r w:rsidRPr="00A5578B">
        <w:rPr>
          <w:color w:val="0000FF"/>
        </w:rPr>
        <w:t>&gt;</w:t>
      </w:r>
      <w:r w:rsidRPr="00A5578B">
        <w:rPr>
          <w:bCs/>
        </w:rPr>
        <w:t>LCSC</w:t>
      </w:r>
      <w:r w:rsidRPr="00A5578B">
        <w:rPr>
          <w:color w:val="0000FF"/>
        </w:rPr>
        <w:t>&lt;/</w:t>
      </w:r>
      <w:r w:rsidRPr="00A5578B">
        <w:rPr>
          <w:color w:val="990000"/>
        </w:rPr>
        <w:t>m2:REP</w:t>
      </w:r>
      <w:r w:rsidRPr="00A5578B">
        <w:rPr>
          <w:color w:val="0000FF"/>
        </w:rPr>
        <w:t>&gt;</w:t>
      </w:r>
      <w:r w:rsidRPr="00A5578B">
        <w:rPr>
          <w:szCs w:val="20"/>
        </w:rPr>
        <w:t xml:space="preserve"> </w:t>
      </w:r>
    </w:p>
    <w:p w14:paraId="623C0C32"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m2:REP_TEL_NO</w:t>
      </w:r>
      <w:r w:rsidRPr="00A5578B">
        <w:rPr>
          <w:color w:val="0000FF"/>
        </w:rPr>
        <w:t>&gt;</w:t>
      </w:r>
      <w:r w:rsidRPr="00A5578B">
        <w:rPr>
          <w:bCs/>
        </w:rPr>
        <w:t>8006670807</w:t>
      </w:r>
      <w:r w:rsidRPr="00A5578B">
        <w:rPr>
          <w:color w:val="0000FF"/>
        </w:rPr>
        <w:t>&lt;/</w:t>
      </w:r>
      <w:r w:rsidRPr="00A5578B">
        <w:rPr>
          <w:color w:val="990000"/>
        </w:rPr>
        <w:t>m2:REP_TEL_NO</w:t>
      </w:r>
      <w:r w:rsidRPr="00A5578B">
        <w:rPr>
          <w:color w:val="0000FF"/>
        </w:rPr>
        <w:t>&gt;</w:t>
      </w:r>
      <w:r w:rsidRPr="00A5578B">
        <w:rPr>
          <w:szCs w:val="20"/>
        </w:rPr>
        <w:t xml:space="preserve"> </w:t>
      </w:r>
    </w:p>
    <w:p w14:paraId="34ACBFD8"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m2:DD_CD</w:t>
      </w:r>
      <w:r w:rsidRPr="00A5578B">
        <w:rPr>
          <w:color w:val="0000FF"/>
        </w:rPr>
        <w:t>&gt;</w:t>
      </w:r>
      <w:r w:rsidRPr="00A5578B">
        <w:rPr>
          <w:bCs/>
        </w:rPr>
        <w:t>20091231</w:t>
      </w:r>
      <w:r w:rsidRPr="00A5578B">
        <w:rPr>
          <w:color w:val="0000FF"/>
        </w:rPr>
        <w:t>&lt;/</w:t>
      </w:r>
      <w:r w:rsidRPr="00A5578B">
        <w:rPr>
          <w:color w:val="990000"/>
        </w:rPr>
        <w:t>m2:DD_CD</w:t>
      </w:r>
      <w:r w:rsidRPr="00A5578B">
        <w:rPr>
          <w:color w:val="0000FF"/>
        </w:rPr>
        <w:t>&gt;</w:t>
      </w:r>
      <w:r w:rsidRPr="00A5578B">
        <w:rPr>
          <w:szCs w:val="20"/>
        </w:rPr>
        <w:t xml:space="preserve"> </w:t>
      </w:r>
    </w:p>
    <w:p w14:paraId="6248879A"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m2:BAN1</w:t>
      </w:r>
      <w:r w:rsidRPr="00A5578B">
        <w:rPr>
          <w:color w:val="0000FF"/>
        </w:rPr>
        <w:t>&gt;</w:t>
      </w:r>
      <w:r w:rsidRPr="00A5578B">
        <w:rPr>
          <w:bCs/>
        </w:rPr>
        <w:t>601C070008008</w:t>
      </w:r>
      <w:r w:rsidRPr="00A5578B">
        <w:rPr>
          <w:color w:val="0000FF"/>
        </w:rPr>
        <w:t>&lt;/</w:t>
      </w:r>
      <w:r w:rsidRPr="00A5578B">
        <w:rPr>
          <w:color w:val="990000"/>
        </w:rPr>
        <w:t>m2:BAN1</w:t>
      </w:r>
      <w:r w:rsidRPr="00A5578B">
        <w:rPr>
          <w:color w:val="0000FF"/>
        </w:rPr>
        <w:t>&gt;</w:t>
      </w:r>
      <w:r w:rsidRPr="00A5578B">
        <w:rPr>
          <w:szCs w:val="20"/>
        </w:rPr>
        <w:t xml:space="preserve"> </w:t>
      </w:r>
    </w:p>
    <w:p w14:paraId="1386F963"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m2:RESID</w:t>
      </w:r>
      <w:r w:rsidRPr="00A5578B">
        <w:rPr>
          <w:color w:val="0000FF"/>
        </w:rPr>
        <w:t>&gt;</w:t>
      </w:r>
      <w:r w:rsidRPr="00A5578B">
        <w:rPr>
          <w:bCs/>
        </w:rPr>
        <w:t>XXXXXXXXXXXXXXX</w:t>
      </w:r>
      <w:r w:rsidRPr="00A5578B">
        <w:rPr>
          <w:color w:val="0000FF"/>
        </w:rPr>
        <w:t>&lt;/</w:t>
      </w:r>
      <w:r w:rsidRPr="00A5578B">
        <w:rPr>
          <w:color w:val="990000"/>
        </w:rPr>
        <w:t>m2:RESID</w:t>
      </w:r>
      <w:r w:rsidRPr="00A5578B">
        <w:rPr>
          <w:color w:val="0000FF"/>
        </w:rPr>
        <w:t>&gt;</w:t>
      </w:r>
      <w:r w:rsidRPr="00A5578B">
        <w:rPr>
          <w:szCs w:val="20"/>
        </w:rPr>
        <w:t xml:space="preserve"> </w:t>
      </w:r>
    </w:p>
    <w:p w14:paraId="3C1A07A8"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m2:NOTIFICATION_ADMIN</w:t>
      </w:r>
      <w:r w:rsidRPr="00A5578B">
        <w:rPr>
          <w:color w:val="0000FF"/>
        </w:rPr>
        <w:t>&gt;</w:t>
      </w:r>
    </w:p>
    <w:p w14:paraId="4DA496D1" w14:textId="77777777" w:rsidR="00AC2FD2" w:rsidRPr="00A5578B" w:rsidRDefault="00AC2FD2" w:rsidP="00AC2FD2">
      <w:pPr>
        <w:ind w:hanging="480"/>
        <w:rPr>
          <w:szCs w:val="20"/>
        </w:rPr>
      </w:pPr>
      <w:hyperlink r:id="rId336" w:history="1">
        <w:r w:rsidRPr="00A5578B">
          <w:rPr>
            <w:rFonts w:cs="Courier New"/>
            <w:bCs/>
            <w:color w:val="FF0000"/>
            <w:u w:val="single"/>
          </w:rPr>
          <w:t>-</w:t>
        </w:r>
      </w:hyperlink>
      <w:r w:rsidRPr="00A5578B">
        <w:rPr>
          <w:szCs w:val="20"/>
        </w:rPr>
        <w:t xml:space="preserve"> </w:t>
      </w:r>
      <w:r w:rsidRPr="00A5578B">
        <w:rPr>
          <w:color w:val="0000FF"/>
        </w:rPr>
        <w:t>&lt;</w:t>
      </w:r>
      <w:r w:rsidRPr="00A5578B">
        <w:rPr>
          <w:color w:val="990000"/>
        </w:rPr>
        <w:t>m2:SERVICES_INFO</w:t>
      </w:r>
      <w:r w:rsidRPr="00A5578B">
        <w:rPr>
          <w:color w:val="0000FF"/>
        </w:rPr>
        <w:t>&gt;</w:t>
      </w:r>
    </w:p>
    <w:p w14:paraId="3E3AA12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m2:LOCNUM_SVCS</w:t>
      </w:r>
      <w:r w:rsidRPr="00A5578B">
        <w:rPr>
          <w:color w:val="0000FF"/>
        </w:rPr>
        <w:t>&gt;</w:t>
      </w:r>
      <w:r w:rsidRPr="00A5578B">
        <w:rPr>
          <w:bCs/>
        </w:rPr>
        <w:t>000</w:t>
      </w:r>
      <w:r w:rsidRPr="00A5578B">
        <w:rPr>
          <w:color w:val="0000FF"/>
        </w:rPr>
        <w:t>&lt;/</w:t>
      </w:r>
      <w:r w:rsidRPr="00A5578B">
        <w:rPr>
          <w:color w:val="990000"/>
        </w:rPr>
        <w:t>m2:LOCNUM_SVCS</w:t>
      </w:r>
      <w:r w:rsidRPr="00A5578B">
        <w:rPr>
          <w:color w:val="0000FF"/>
        </w:rPr>
        <w:t>&gt;</w:t>
      </w:r>
      <w:r w:rsidRPr="00A5578B">
        <w:rPr>
          <w:szCs w:val="20"/>
        </w:rPr>
        <w:t xml:space="preserve"> </w:t>
      </w:r>
    </w:p>
    <w:p w14:paraId="6A4504BF"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m2:LNUM</w:t>
      </w:r>
      <w:r w:rsidRPr="00A5578B">
        <w:rPr>
          <w:color w:val="0000FF"/>
        </w:rPr>
        <w:t>&gt;</w:t>
      </w:r>
      <w:r w:rsidRPr="00A5578B">
        <w:rPr>
          <w:bCs/>
        </w:rPr>
        <w:t>00001</w:t>
      </w:r>
      <w:r w:rsidRPr="00A5578B">
        <w:rPr>
          <w:color w:val="0000FF"/>
        </w:rPr>
        <w:t>&lt;/</w:t>
      </w:r>
      <w:r w:rsidRPr="00A5578B">
        <w:rPr>
          <w:color w:val="990000"/>
        </w:rPr>
        <w:t>m2:LNUM</w:t>
      </w:r>
      <w:r w:rsidRPr="00A5578B">
        <w:rPr>
          <w:color w:val="0000FF"/>
        </w:rPr>
        <w:t>&gt;</w:t>
      </w:r>
      <w:r w:rsidRPr="00A5578B">
        <w:rPr>
          <w:szCs w:val="20"/>
        </w:rPr>
        <w:t xml:space="preserve"> </w:t>
      </w:r>
    </w:p>
    <w:p w14:paraId="74D3FA56"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m2:ECCKT</w:t>
      </w:r>
      <w:r w:rsidRPr="00A5578B">
        <w:rPr>
          <w:color w:val="0000FF"/>
        </w:rPr>
        <w:t>&gt;</w:t>
      </w:r>
      <w:r w:rsidRPr="00A5578B">
        <w:rPr>
          <w:bCs/>
        </w:rPr>
        <w:t>70.SWXX.500051..SC</w:t>
      </w:r>
      <w:r w:rsidRPr="00A5578B">
        <w:rPr>
          <w:color w:val="0000FF"/>
        </w:rPr>
        <w:t>&lt;/</w:t>
      </w:r>
      <w:r w:rsidRPr="00A5578B">
        <w:rPr>
          <w:color w:val="990000"/>
        </w:rPr>
        <w:t>m2:ECCKT</w:t>
      </w:r>
      <w:r w:rsidRPr="00A5578B">
        <w:rPr>
          <w:color w:val="0000FF"/>
        </w:rPr>
        <w:t>&gt;</w:t>
      </w:r>
      <w:r w:rsidRPr="00A5578B">
        <w:rPr>
          <w:szCs w:val="20"/>
        </w:rPr>
        <w:t xml:space="preserve"> </w:t>
      </w:r>
    </w:p>
    <w:p w14:paraId="0337A51D"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m2:L_ORD</w:t>
      </w:r>
      <w:r w:rsidRPr="00A5578B">
        <w:rPr>
          <w:color w:val="0000FF"/>
        </w:rPr>
        <w:t>&gt;</w:t>
      </w:r>
      <w:r w:rsidRPr="00A5578B">
        <w:rPr>
          <w:bCs/>
        </w:rPr>
        <w:t>R60FMY26</w:t>
      </w:r>
      <w:r w:rsidRPr="00A5578B">
        <w:rPr>
          <w:color w:val="0000FF"/>
        </w:rPr>
        <w:t>&lt;/</w:t>
      </w:r>
      <w:r w:rsidRPr="00A5578B">
        <w:rPr>
          <w:color w:val="990000"/>
        </w:rPr>
        <w:t>m2:L_ORD</w:t>
      </w:r>
      <w:r w:rsidRPr="00A5578B">
        <w:rPr>
          <w:color w:val="0000FF"/>
        </w:rPr>
        <w:t>&gt;</w:t>
      </w:r>
      <w:r w:rsidRPr="00A5578B">
        <w:rPr>
          <w:szCs w:val="20"/>
        </w:rPr>
        <w:t xml:space="preserve"> </w:t>
      </w:r>
    </w:p>
    <w:p w14:paraId="08C6045C" w14:textId="77777777" w:rsidR="00AC2FD2" w:rsidRPr="00A5578B" w:rsidRDefault="00AC2FD2" w:rsidP="00AC2FD2">
      <w:pPr>
        <w:ind w:hanging="48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m2:SLTN</w:t>
      </w:r>
      <w:r w:rsidRPr="00A5578B">
        <w:rPr>
          <w:color w:val="0000FF"/>
        </w:rPr>
        <w:t>&gt;</w:t>
      </w:r>
      <w:r w:rsidRPr="00A5578B">
        <w:rPr>
          <w:bCs/>
        </w:rPr>
        <w:t>6016795416</w:t>
      </w:r>
      <w:r w:rsidRPr="00A5578B">
        <w:rPr>
          <w:color w:val="0000FF"/>
        </w:rPr>
        <w:t>&lt;/</w:t>
      </w:r>
      <w:r w:rsidRPr="00A5578B">
        <w:rPr>
          <w:color w:val="990000"/>
        </w:rPr>
        <w:t>m2:SLTN</w:t>
      </w:r>
      <w:r w:rsidRPr="00A5578B">
        <w:rPr>
          <w:color w:val="0000FF"/>
        </w:rPr>
        <w:t>&gt;</w:t>
      </w:r>
      <w:r w:rsidRPr="00A5578B">
        <w:rPr>
          <w:szCs w:val="20"/>
        </w:rPr>
        <w:t xml:space="preserve"> </w:t>
      </w:r>
    </w:p>
    <w:p w14:paraId="2FA1E117"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m2:SERVICES_INFO</w:t>
      </w:r>
      <w:r w:rsidRPr="00A5578B">
        <w:rPr>
          <w:color w:val="0000FF"/>
        </w:rPr>
        <w:t>&gt;</w:t>
      </w:r>
    </w:p>
    <w:p w14:paraId="70450B81"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m2:FIRM_ORDER_NOTIFICATION</w:t>
      </w:r>
      <w:r w:rsidRPr="00A5578B">
        <w:rPr>
          <w:color w:val="0000FF"/>
        </w:rPr>
        <w:t>&gt;</w:t>
      </w:r>
    </w:p>
    <w:p w14:paraId="23D754DB"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m2:NOTIFICATION</w:t>
      </w:r>
      <w:r w:rsidRPr="00A5578B">
        <w:rPr>
          <w:color w:val="0000FF"/>
        </w:rPr>
        <w:t>&gt;</w:t>
      </w:r>
    </w:p>
    <w:p w14:paraId="16DF1088"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m2:LSR_RESP</w:t>
      </w:r>
      <w:r w:rsidRPr="00A5578B">
        <w:rPr>
          <w:color w:val="0000FF"/>
        </w:rPr>
        <w:t>&gt;</w:t>
      </w:r>
    </w:p>
    <w:p w14:paraId="0689E303" w14:textId="77777777" w:rsidR="00AC2FD2" w:rsidRPr="00A5578B" w:rsidRDefault="00AC2FD2" w:rsidP="00AC2FD2">
      <w:pPr>
        <w:ind w:hanging="240"/>
        <w:rPr>
          <w:szCs w:val="20"/>
        </w:rPr>
      </w:pPr>
      <w:r w:rsidRPr="00A5578B">
        <w:rPr>
          <w:rFonts w:cs="Courier New"/>
          <w:bCs/>
          <w:color w:val="FF0000"/>
        </w:rPr>
        <w:t> </w:t>
      </w:r>
      <w:r w:rsidRPr="00A5578B">
        <w:rPr>
          <w:szCs w:val="20"/>
        </w:rPr>
        <w:t xml:space="preserve"> </w:t>
      </w:r>
      <w:r w:rsidRPr="00A5578B">
        <w:rPr>
          <w:color w:val="0000FF"/>
        </w:rPr>
        <w:t>&lt;/</w:t>
      </w:r>
      <w:r w:rsidRPr="00A5578B">
        <w:rPr>
          <w:color w:val="990000"/>
        </w:rPr>
        <w:t>m1:ATT_LSR_ORD_RSP</w:t>
      </w:r>
      <w:r w:rsidRPr="00A5578B">
        <w:rPr>
          <w:color w:val="0000FF"/>
        </w:rPr>
        <w:t>&gt;</w:t>
      </w:r>
    </w:p>
    <w:p w14:paraId="72D6A701" w14:textId="77777777" w:rsidR="00110457" w:rsidRDefault="00110457" w:rsidP="00110457"/>
    <w:p w14:paraId="2FD1C50E" w14:textId="77777777" w:rsidR="00AC2FD2" w:rsidRPr="00EC5AA8" w:rsidRDefault="00AC2FD2" w:rsidP="00110457"/>
    <w:p w14:paraId="1D816EF3" w14:textId="77777777" w:rsidR="008A247B" w:rsidRDefault="008A247B">
      <w:pPr>
        <w:pStyle w:val="Heading2"/>
      </w:pPr>
    </w:p>
    <w:p w14:paraId="098A10FC" w14:textId="77777777" w:rsidR="008A247B" w:rsidRPr="00F44E42" w:rsidRDefault="008B592E" w:rsidP="003F2267">
      <w:pPr>
        <w:rPr>
          <w:rFonts w:ascii="Arial" w:hAnsi="Arial" w:cs="Arial"/>
          <w:b/>
        </w:rPr>
      </w:pPr>
      <w:r>
        <w:br w:type="page"/>
      </w:r>
      <w:r w:rsidR="008A247B" w:rsidRPr="00F44E42">
        <w:rPr>
          <w:rFonts w:ascii="Arial" w:hAnsi="Arial" w:cs="Arial"/>
          <w:b/>
        </w:rPr>
        <w:lastRenderedPageBreak/>
        <w:t>Test Case A015: Scenario Description * (Act = D) Disconnect Line Share from single line retail account – LNA=D</w:t>
      </w:r>
    </w:p>
    <w:p w14:paraId="10BA4993" w14:textId="77777777" w:rsidR="003F2267" w:rsidRPr="00F44E42" w:rsidRDefault="003F2267" w:rsidP="003F2267">
      <w:pPr>
        <w:rPr>
          <w:rFonts w:ascii="Arial" w:hAnsi="Arial" w:cs="Arial"/>
        </w:rPr>
      </w:pPr>
    </w:p>
    <w:p w14:paraId="55A53E74" w14:textId="77777777" w:rsidR="008A247B" w:rsidRDefault="008A247B">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8A247B" w:rsidRPr="00732613" w14:paraId="0FA10075" w14:textId="77777777">
        <w:trPr>
          <w:tblHeader/>
        </w:trPr>
        <w:tc>
          <w:tcPr>
            <w:tcW w:w="2070" w:type="dxa"/>
            <w:tcBorders>
              <w:bottom w:val="single" w:sz="6" w:space="0" w:color="auto"/>
            </w:tcBorders>
          </w:tcPr>
          <w:p w14:paraId="3F59CEDE"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361F59C"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10184F25"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147E3C2D" w14:textId="77777777">
        <w:trPr>
          <w:cantSplit/>
        </w:trPr>
        <w:tc>
          <w:tcPr>
            <w:tcW w:w="9000" w:type="dxa"/>
            <w:gridSpan w:val="3"/>
            <w:tcBorders>
              <w:bottom w:val="single" w:sz="6" w:space="0" w:color="auto"/>
            </w:tcBorders>
            <w:shd w:val="clear" w:color="auto" w:fill="0000FF"/>
          </w:tcPr>
          <w:p w14:paraId="2E9B3CF5"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64D29223" w14:textId="77777777">
        <w:trPr>
          <w:cantSplit/>
        </w:trPr>
        <w:tc>
          <w:tcPr>
            <w:tcW w:w="9000" w:type="dxa"/>
            <w:gridSpan w:val="3"/>
            <w:tcBorders>
              <w:bottom w:val="single" w:sz="6" w:space="0" w:color="auto"/>
            </w:tcBorders>
            <w:shd w:val="clear" w:color="auto" w:fill="99CCFF"/>
          </w:tcPr>
          <w:p w14:paraId="49D75487"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147D35DF" w14:textId="77777777">
        <w:tc>
          <w:tcPr>
            <w:tcW w:w="2070" w:type="dxa"/>
            <w:shd w:val="clear" w:color="auto" w:fill="CC99FF"/>
          </w:tcPr>
          <w:p w14:paraId="7D3D3369"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2FEA3629"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472C95D7" w14:textId="77777777" w:rsidR="008A247B" w:rsidRPr="00732613" w:rsidRDefault="008A247B">
            <w:pPr>
              <w:pStyle w:val="Heading4"/>
              <w:rPr>
                <w:rFonts w:cs="Arial"/>
                <w:b/>
                <w:bCs/>
                <w:i w:val="0"/>
              </w:rPr>
            </w:pPr>
            <w:r w:rsidRPr="00732613">
              <w:rPr>
                <w:rFonts w:cs="Arial"/>
                <w:b/>
                <w:bCs/>
                <w:i w:val="0"/>
              </w:rPr>
              <w:t>ZXL</w:t>
            </w:r>
          </w:p>
        </w:tc>
      </w:tr>
      <w:tr w:rsidR="008A247B" w:rsidRPr="00732613" w14:paraId="43CB13A9" w14:textId="77777777">
        <w:tc>
          <w:tcPr>
            <w:tcW w:w="2070" w:type="dxa"/>
          </w:tcPr>
          <w:p w14:paraId="22885A8B"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406589E" w14:textId="77777777" w:rsidR="008A247B" w:rsidRPr="00732613" w:rsidRDefault="008A247B">
            <w:pPr>
              <w:rPr>
                <w:rFonts w:ascii="Arial" w:hAnsi="Arial" w:cs="Arial"/>
                <w:b/>
                <w:bCs/>
              </w:rPr>
            </w:pPr>
            <w:r w:rsidRPr="00732613">
              <w:rPr>
                <w:rFonts w:ascii="Arial" w:hAnsi="Arial" w:cs="Arial"/>
                <w:b/>
                <w:bCs/>
              </w:rPr>
              <w:t>Purchase Order Number</w:t>
            </w:r>
          </w:p>
        </w:tc>
        <w:tc>
          <w:tcPr>
            <w:tcW w:w="2610" w:type="dxa"/>
          </w:tcPr>
          <w:p w14:paraId="6282823C" w14:textId="77777777" w:rsidR="008A247B" w:rsidRPr="002B3F23" w:rsidRDefault="008A247B">
            <w:pPr>
              <w:pStyle w:val="Heading3"/>
              <w:rPr>
                <w:rFonts w:cs="Arial"/>
                <w:i w:val="0"/>
                <w:lang w:val="en-US" w:eastAsia="en-US"/>
              </w:rPr>
            </w:pPr>
            <w:r w:rsidRPr="002B3F23">
              <w:rPr>
                <w:rFonts w:cs="Arial"/>
                <w:i w:val="0"/>
                <w:lang w:val="en-US" w:eastAsia="en-US"/>
              </w:rPr>
              <w:t>A15</w:t>
            </w:r>
          </w:p>
        </w:tc>
      </w:tr>
      <w:tr w:rsidR="008A247B" w:rsidRPr="00732613" w14:paraId="2E0D00D0" w14:textId="77777777">
        <w:tc>
          <w:tcPr>
            <w:tcW w:w="2070" w:type="dxa"/>
          </w:tcPr>
          <w:p w14:paraId="60BE0865"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7554E7E6" w14:textId="77777777" w:rsidR="008A247B" w:rsidRPr="00732613" w:rsidRDefault="008A247B">
            <w:pPr>
              <w:rPr>
                <w:rFonts w:ascii="Arial" w:hAnsi="Arial" w:cs="Arial"/>
                <w:b/>
                <w:bCs/>
              </w:rPr>
            </w:pPr>
            <w:r w:rsidRPr="00732613">
              <w:rPr>
                <w:rFonts w:ascii="Arial" w:hAnsi="Arial" w:cs="Arial"/>
                <w:b/>
                <w:bCs/>
              </w:rPr>
              <w:t>Project</w:t>
            </w:r>
          </w:p>
        </w:tc>
        <w:tc>
          <w:tcPr>
            <w:tcW w:w="2610" w:type="dxa"/>
          </w:tcPr>
          <w:p w14:paraId="55516142" w14:textId="77777777" w:rsidR="008A247B" w:rsidRPr="002B3F23" w:rsidRDefault="008A247B">
            <w:pPr>
              <w:pStyle w:val="Heading3"/>
              <w:rPr>
                <w:rFonts w:cs="Arial"/>
                <w:i w:val="0"/>
                <w:lang w:val="en-US" w:eastAsia="en-US"/>
              </w:rPr>
            </w:pPr>
            <w:r w:rsidRPr="002B3F23">
              <w:rPr>
                <w:rFonts w:cs="Arial"/>
                <w:i w:val="0"/>
                <w:lang w:val="en-US" w:eastAsia="en-US"/>
              </w:rPr>
              <w:t>CAVENOBILL</w:t>
            </w:r>
          </w:p>
        </w:tc>
      </w:tr>
      <w:tr w:rsidR="008A247B" w:rsidRPr="00732613" w14:paraId="5EBA77D8" w14:textId="77777777">
        <w:tc>
          <w:tcPr>
            <w:tcW w:w="2070" w:type="dxa"/>
            <w:tcBorders>
              <w:bottom w:val="single" w:sz="6" w:space="0" w:color="auto"/>
            </w:tcBorders>
          </w:tcPr>
          <w:p w14:paraId="43E4EB40"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021DF3A" w14:textId="77777777" w:rsidR="008A247B" w:rsidRPr="00732613" w:rsidRDefault="008A247B">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6E7D79E7"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79D1F9E4" w14:textId="77777777">
        <w:trPr>
          <w:trHeight w:val="72"/>
        </w:trPr>
        <w:tc>
          <w:tcPr>
            <w:tcW w:w="2070" w:type="dxa"/>
            <w:shd w:val="clear" w:color="auto" w:fill="CC99FF"/>
          </w:tcPr>
          <w:p w14:paraId="32948D16" w14:textId="77777777" w:rsidR="008A247B" w:rsidRPr="00732613" w:rsidRDefault="008A247B">
            <w:pPr>
              <w:rPr>
                <w:rFonts w:ascii="Arial" w:hAnsi="Arial" w:cs="Arial"/>
                <w:b/>
                <w:bCs/>
              </w:rPr>
            </w:pPr>
            <w:r w:rsidRPr="00732613">
              <w:rPr>
                <w:rFonts w:ascii="Arial" w:hAnsi="Arial" w:cs="Arial"/>
                <w:b/>
                <w:bCs/>
              </w:rPr>
              <w:t>SC</w:t>
            </w:r>
          </w:p>
        </w:tc>
        <w:tc>
          <w:tcPr>
            <w:tcW w:w="4320" w:type="dxa"/>
            <w:shd w:val="clear" w:color="auto" w:fill="CC99FF"/>
          </w:tcPr>
          <w:p w14:paraId="07F542E3"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6713B34A" w14:textId="77777777" w:rsidR="008A247B" w:rsidRPr="00732613" w:rsidRDefault="008A247B">
            <w:pPr>
              <w:pStyle w:val="Heading4"/>
              <w:rPr>
                <w:rFonts w:cs="Arial"/>
                <w:b/>
                <w:bCs/>
                <w:i w:val="0"/>
              </w:rPr>
            </w:pPr>
            <w:r w:rsidRPr="00732613">
              <w:rPr>
                <w:rFonts w:cs="Arial"/>
                <w:b/>
                <w:bCs/>
                <w:i w:val="0"/>
              </w:rPr>
              <w:t>LCSC</w:t>
            </w:r>
          </w:p>
        </w:tc>
      </w:tr>
      <w:tr w:rsidR="008A247B" w:rsidRPr="00732613" w14:paraId="6989CB79" w14:textId="77777777">
        <w:tc>
          <w:tcPr>
            <w:tcW w:w="2070" w:type="dxa"/>
            <w:shd w:val="clear" w:color="auto" w:fill="CC99FF"/>
          </w:tcPr>
          <w:p w14:paraId="076CA222"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6D94A108" w14:textId="77777777" w:rsidR="008A247B" w:rsidRPr="00732613" w:rsidRDefault="008A247B">
            <w:pPr>
              <w:rPr>
                <w:rFonts w:ascii="Arial" w:hAnsi="Arial" w:cs="Arial"/>
                <w:b/>
                <w:bCs/>
              </w:rPr>
            </w:pPr>
            <w:r w:rsidRPr="00732613">
              <w:rPr>
                <w:rFonts w:ascii="Arial" w:hAnsi="Arial" w:cs="Arial"/>
                <w:b/>
                <w:bCs/>
              </w:rPr>
              <w:t>Date &amp; Time Sent</w:t>
            </w:r>
          </w:p>
        </w:tc>
        <w:tc>
          <w:tcPr>
            <w:tcW w:w="2610" w:type="dxa"/>
            <w:shd w:val="clear" w:color="auto" w:fill="CC99FF"/>
          </w:tcPr>
          <w:p w14:paraId="79F28FF6"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8956F02" w14:textId="77777777">
        <w:tc>
          <w:tcPr>
            <w:tcW w:w="2070" w:type="dxa"/>
          </w:tcPr>
          <w:p w14:paraId="664FCB94"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1E41D8D1" w14:textId="77777777" w:rsidR="008A247B" w:rsidRPr="00732613" w:rsidRDefault="008A247B">
            <w:pPr>
              <w:rPr>
                <w:rFonts w:ascii="Arial" w:hAnsi="Arial" w:cs="Arial"/>
                <w:b/>
                <w:bCs/>
              </w:rPr>
            </w:pPr>
            <w:r w:rsidRPr="00732613">
              <w:rPr>
                <w:rFonts w:ascii="Arial" w:hAnsi="Arial" w:cs="Arial"/>
                <w:b/>
                <w:bCs/>
              </w:rPr>
              <w:t>Desired Due Date</w:t>
            </w:r>
          </w:p>
        </w:tc>
        <w:tc>
          <w:tcPr>
            <w:tcW w:w="2610" w:type="dxa"/>
          </w:tcPr>
          <w:p w14:paraId="5F277A8D"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18D6C2EB" w14:textId="77777777">
        <w:tc>
          <w:tcPr>
            <w:tcW w:w="2070" w:type="dxa"/>
          </w:tcPr>
          <w:p w14:paraId="67D055E6"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3E7C3EE8" w14:textId="77777777" w:rsidR="008A247B" w:rsidRPr="00732613" w:rsidRDefault="008A247B">
            <w:pPr>
              <w:rPr>
                <w:rFonts w:ascii="Arial" w:hAnsi="Arial" w:cs="Arial"/>
                <w:b/>
                <w:bCs/>
              </w:rPr>
            </w:pPr>
            <w:r w:rsidRPr="00732613">
              <w:rPr>
                <w:rFonts w:ascii="Arial" w:hAnsi="Arial" w:cs="Arial"/>
                <w:b/>
                <w:bCs/>
              </w:rPr>
              <w:t>Request Type</w:t>
            </w:r>
          </w:p>
        </w:tc>
        <w:tc>
          <w:tcPr>
            <w:tcW w:w="2610" w:type="dxa"/>
          </w:tcPr>
          <w:p w14:paraId="3F8628C4"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23E874E8" w14:textId="77777777">
        <w:tc>
          <w:tcPr>
            <w:tcW w:w="2070" w:type="dxa"/>
          </w:tcPr>
          <w:p w14:paraId="02007170"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660C94C6" w14:textId="77777777" w:rsidR="008A247B" w:rsidRPr="00732613" w:rsidRDefault="008A247B">
            <w:pPr>
              <w:rPr>
                <w:rFonts w:ascii="Arial" w:hAnsi="Arial" w:cs="Arial"/>
                <w:b/>
                <w:bCs/>
              </w:rPr>
            </w:pPr>
            <w:r w:rsidRPr="00732613">
              <w:rPr>
                <w:rFonts w:ascii="Arial" w:hAnsi="Arial" w:cs="Arial"/>
                <w:b/>
                <w:bCs/>
              </w:rPr>
              <w:t>Activity Type</w:t>
            </w:r>
          </w:p>
        </w:tc>
        <w:tc>
          <w:tcPr>
            <w:tcW w:w="2610" w:type="dxa"/>
          </w:tcPr>
          <w:p w14:paraId="0BB46DE4"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05C32B93" w14:textId="77777777">
        <w:tc>
          <w:tcPr>
            <w:tcW w:w="2070" w:type="dxa"/>
          </w:tcPr>
          <w:p w14:paraId="27D9C126"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67D3929D" w14:textId="77777777" w:rsidR="008A247B" w:rsidRPr="00732613" w:rsidRDefault="008A247B">
            <w:pPr>
              <w:rPr>
                <w:rFonts w:ascii="Arial" w:hAnsi="Arial" w:cs="Arial"/>
                <w:b/>
                <w:bCs/>
              </w:rPr>
            </w:pPr>
            <w:r w:rsidRPr="00732613">
              <w:rPr>
                <w:rFonts w:ascii="Arial" w:hAnsi="Arial" w:cs="Arial"/>
                <w:b/>
                <w:bCs/>
              </w:rPr>
              <w:t>Company Code</w:t>
            </w:r>
          </w:p>
        </w:tc>
        <w:tc>
          <w:tcPr>
            <w:tcW w:w="2610" w:type="dxa"/>
          </w:tcPr>
          <w:p w14:paraId="3AAC79A3"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0868E2F4" w14:textId="77777777">
        <w:tc>
          <w:tcPr>
            <w:tcW w:w="2070" w:type="dxa"/>
            <w:tcBorders>
              <w:bottom w:val="single" w:sz="6" w:space="0" w:color="auto"/>
            </w:tcBorders>
          </w:tcPr>
          <w:p w14:paraId="2B6B5336"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4F6409EB" w14:textId="77777777" w:rsidR="008A247B" w:rsidRPr="00732613" w:rsidRDefault="008A247B">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4BDD6B44" w14:textId="77777777" w:rsidR="008A247B" w:rsidRPr="00732613" w:rsidRDefault="008A247B">
            <w:pPr>
              <w:rPr>
                <w:rFonts w:ascii="Arial" w:hAnsi="Arial" w:cs="Arial"/>
                <w:b/>
                <w:bCs/>
                <w:iCs/>
              </w:rPr>
            </w:pPr>
            <w:r w:rsidRPr="00732613">
              <w:rPr>
                <w:rFonts w:ascii="Arial" w:hAnsi="Arial" w:cs="Arial"/>
                <w:b/>
                <w:bCs/>
                <w:iCs/>
              </w:rPr>
              <w:t>2R--</w:t>
            </w:r>
          </w:p>
        </w:tc>
      </w:tr>
      <w:tr w:rsidR="008A247B" w:rsidRPr="00732613" w14:paraId="6B87DDB4" w14:textId="77777777">
        <w:tc>
          <w:tcPr>
            <w:tcW w:w="2070" w:type="dxa"/>
            <w:shd w:val="clear" w:color="auto" w:fill="CC99FF"/>
          </w:tcPr>
          <w:p w14:paraId="3AD7568D" w14:textId="77777777" w:rsidR="008A247B" w:rsidRPr="00732613" w:rsidRDefault="008A247B">
            <w:pPr>
              <w:rPr>
                <w:rFonts w:ascii="Arial" w:hAnsi="Arial" w:cs="Arial"/>
                <w:b/>
                <w:bCs/>
              </w:rPr>
            </w:pPr>
            <w:r w:rsidRPr="00732613">
              <w:rPr>
                <w:rFonts w:ascii="Arial" w:hAnsi="Arial" w:cs="Arial"/>
                <w:b/>
                <w:bCs/>
              </w:rPr>
              <w:t>LSO</w:t>
            </w:r>
          </w:p>
        </w:tc>
        <w:tc>
          <w:tcPr>
            <w:tcW w:w="4320" w:type="dxa"/>
            <w:shd w:val="clear" w:color="auto" w:fill="CC99FF"/>
          </w:tcPr>
          <w:p w14:paraId="722023A1" w14:textId="77777777" w:rsidR="008A247B" w:rsidRPr="00732613" w:rsidRDefault="008A247B">
            <w:pPr>
              <w:rPr>
                <w:rFonts w:ascii="Arial" w:hAnsi="Arial" w:cs="Arial"/>
                <w:b/>
                <w:bCs/>
              </w:rPr>
            </w:pPr>
            <w:r w:rsidRPr="00732613">
              <w:rPr>
                <w:rFonts w:ascii="Arial" w:hAnsi="Arial" w:cs="Arial"/>
                <w:b/>
                <w:bCs/>
              </w:rPr>
              <w:t>Local Service Office</w:t>
            </w:r>
          </w:p>
        </w:tc>
        <w:tc>
          <w:tcPr>
            <w:tcW w:w="2610" w:type="dxa"/>
            <w:shd w:val="clear" w:color="auto" w:fill="CC99FF"/>
          </w:tcPr>
          <w:p w14:paraId="5603D178" w14:textId="77777777" w:rsidR="008A247B" w:rsidRPr="00732613" w:rsidRDefault="008A247B">
            <w:pPr>
              <w:rPr>
                <w:rFonts w:ascii="Arial" w:hAnsi="Arial" w:cs="Arial"/>
                <w:b/>
                <w:bCs/>
                <w:iCs/>
              </w:rPr>
            </w:pPr>
            <w:r w:rsidRPr="00732613">
              <w:rPr>
                <w:rFonts w:ascii="Arial" w:hAnsi="Arial" w:cs="Arial"/>
                <w:b/>
                <w:bCs/>
                <w:iCs/>
              </w:rPr>
              <w:t>601679</w:t>
            </w:r>
          </w:p>
        </w:tc>
      </w:tr>
      <w:tr w:rsidR="008A247B" w:rsidRPr="00732613" w14:paraId="4003C26A" w14:textId="77777777">
        <w:tc>
          <w:tcPr>
            <w:tcW w:w="2070" w:type="dxa"/>
            <w:tcBorders>
              <w:bottom w:val="single" w:sz="6" w:space="0" w:color="auto"/>
            </w:tcBorders>
            <w:shd w:val="clear" w:color="auto" w:fill="CC99FF"/>
          </w:tcPr>
          <w:p w14:paraId="56513EEC" w14:textId="77777777" w:rsidR="008A247B" w:rsidRPr="00732613" w:rsidRDefault="008A247B">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05E7B962" w14:textId="77777777" w:rsidR="008A247B" w:rsidRPr="00732613" w:rsidRDefault="008A247B">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25BF8952" w14:textId="77777777" w:rsidR="008A247B" w:rsidRPr="00732613" w:rsidRDefault="008A247B">
            <w:pPr>
              <w:rPr>
                <w:rFonts w:ascii="Arial" w:hAnsi="Arial" w:cs="Arial"/>
                <w:b/>
                <w:bCs/>
                <w:iCs/>
              </w:rPr>
            </w:pPr>
            <w:r w:rsidRPr="00732613">
              <w:rPr>
                <w:rFonts w:ascii="Arial" w:hAnsi="Arial" w:cs="Arial"/>
                <w:b/>
                <w:bCs/>
                <w:iCs/>
              </w:rPr>
              <w:t>5124</w:t>
            </w:r>
          </w:p>
        </w:tc>
      </w:tr>
      <w:tr w:rsidR="008A247B" w:rsidRPr="00732613" w14:paraId="3E53D2D3" w14:textId="77777777">
        <w:tc>
          <w:tcPr>
            <w:tcW w:w="2070" w:type="dxa"/>
            <w:shd w:val="clear" w:color="auto" w:fill="CC99FF"/>
          </w:tcPr>
          <w:p w14:paraId="6B463C1D"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007D1C0D"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5AA9C768" w14:textId="77777777" w:rsidR="008A247B" w:rsidRPr="00732613" w:rsidRDefault="008A247B">
            <w:pPr>
              <w:rPr>
                <w:rFonts w:ascii="Arial" w:hAnsi="Arial" w:cs="Arial"/>
                <w:b/>
                <w:bCs/>
                <w:iCs/>
              </w:rPr>
            </w:pPr>
            <w:r w:rsidRPr="00732613">
              <w:rPr>
                <w:rFonts w:ascii="Arial" w:hAnsi="Arial" w:cs="Arial"/>
                <w:b/>
                <w:bCs/>
                <w:iCs/>
              </w:rPr>
              <w:t>MNASMSMADS0</w:t>
            </w:r>
          </w:p>
        </w:tc>
      </w:tr>
      <w:tr w:rsidR="008A247B" w:rsidRPr="00732613" w14:paraId="13B14EB8" w14:textId="77777777">
        <w:tc>
          <w:tcPr>
            <w:tcW w:w="2070" w:type="dxa"/>
            <w:shd w:val="clear" w:color="auto" w:fill="CC99FF"/>
          </w:tcPr>
          <w:p w14:paraId="30CBB920"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1289DD9D" w14:textId="77777777" w:rsidR="008A247B" w:rsidRPr="00732613" w:rsidRDefault="008A247B">
            <w:pPr>
              <w:rPr>
                <w:rFonts w:ascii="Arial" w:hAnsi="Arial" w:cs="Arial"/>
                <w:b/>
                <w:bCs/>
              </w:rPr>
            </w:pPr>
            <w:r w:rsidRPr="00732613">
              <w:rPr>
                <w:rFonts w:ascii="Arial" w:hAnsi="Arial" w:cs="Arial"/>
                <w:b/>
                <w:bCs/>
              </w:rPr>
              <w:t>Network Channel Code</w:t>
            </w:r>
          </w:p>
        </w:tc>
        <w:tc>
          <w:tcPr>
            <w:tcW w:w="2610" w:type="dxa"/>
            <w:shd w:val="clear" w:color="auto" w:fill="CC99FF"/>
          </w:tcPr>
          <w:p w14:paraId="4E079378" w14:textId="77777777" w:rsidR="008A247B" w:rsidRPr="00732613" w:rsidRDefault="008A247B">
            <w:pPr>
              <w:rPr>
                <w:rFonts w:ascii="Arial" w:hAnsi="Arial" w:cs="Arial"/>
                <w:b/>
                <w:bCs/>
                <w:iCs/>
              </w:rPr>
            </w:pPr>
            <w:r w:rsidRPr="00732613">
              <w:rPr>
                <w:rFonts w:ascii="Arial" w:hAnsi="Arial" w:cs="Arial"/>
                <w:b/>
                <w:bCs/>
                <w:iCs/>
              </w:rPr>
              <w:t>SWXX</w:t>
            </w:r>
          </w:p>
        </w:tc>
      </w:tr>
      <w:tr w:rsidR="008A247B" w:rsidRPr="00732613" w14:paraId="0204945C" w14:textId="77777777">
        <w:tc>
          <w:tcPr>
            <w:tcW w:w="2070" w:type="dxa"/>
            <w:shd w:val="clear" w:color="auto" w:fill="CC99FF"/>
          </w:tcPr>
          <w:p w14:paraId="1425A072"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0288E05A"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5813933E" w14:textId="77777777" w:rsidR="008A247B" w:rsidRPr="00732613" w:rsidRDefault="008A247B">
            <w:pPr>
              <w:rPr>
                <w:rFonts w:ascii="Arial" w:hAnsi="Arial" w:cs="Arial"/>
                <w:b/>
                <w:bCs/>
                <w:iCs/>
              </w:rPr>
            </w:pPr>
            <w:r w:rsidRPr="00732613">
              <w:rPr>
                <w:rFonts w:ascii="Arial" w:hAnsi="Arial" w:cs="Arial"/>
                <w:b/>
                <w:bCs/>
                <w:iCs/>
              </w:rPr>
              <w:t>02QB5.005</w:t>
            </w:r>
          </w:p>
        </w:tc>
      </w:tr>
      <w:tr w:rsidR="008A247B" w:rsidRPr="00732613" w14:paraId="7F97BF6F" w14:textId="77777777">
        <w:tc>
          <w:tcPr>
            <w:tcW w:w="2070" w:type="dxa"/>
            <w:tcBorders>
              <w:bottom w:val="single" w:sz="6" w:space="0" w:color="auto"/>
            </w:tcBorders>
            <w:shd w:val="clear" w:color="auto" w:fill="CC99FF"/>
          </w:tcPr>
          <w:p w14:paraId="04BC47F2"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4620BD12"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7102482C" w14:textId="77777777" w:rsidR="008A247B" w:rsidRPr="00732613" w:rsidRDefault="008A247B">
            <w:pPr>
              <w:rPr>
                <w:rFonts w:ascii="Arial" w:hAnsi="Arial" w:cs="Arial"/>
                <w:b/>
                <w:bCs/>
                <w:iCs/>
              </w:rPr>
            </w:pPr>
            <w:r w:rsidRPr="00732613">
              <w:rPr>
                <w:rFonts w:ascii="Arial" w:hAnsi="Arial" w:cs="Arial"/>
                <w:b/>
                <w:bCs/>
                <w:iCs/>
              </w:rPr>
              <w:t>02DU5.005</w:t>
            </w:r>
          </w:p>
        </w:tc>
      </w:tr>
      <w:tr w:rsidR="008A247B" w:rsidRPr="00732613" w14:paraId="26D8B629" w14:textId="77777777">
        <w:tc>
          <w:tcPr>
            <w:tcW w:w="2070" w:type="dxa"/>
            <w:tcBorders>
              <w:bottom w:val="single" w:sz="6" w:space="0" w:color="auto"/>
            </w:tcBorders>
          </w:tcPr>
          <w:p w14:paraId="7B980479"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1F09F9A" w14:textId="77777777" w:rsidR="008A247B" w:rsidRPr="00732613" w:rsidRDefault="008A247B">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5727A458" w14:textId="77777777" w:rsidR="008A247B" w:rsidRPr="00732613" w:rsidRDefault="00663662">
            <w:pPr>
              <w:rPr>
                <w:rFonts w:ascii="Arial" w:hAnsi="Arial" w:cs="Arial"/>
                <w:b/>
                <w:bCs/>
                <w:iCs/>
              </w:rPr>
            </w:pPr>
            <w:r w:rsidRPr="00732613">
              <w:rPr>
                <w:rFonts w:ascii="Arial" w:hAnsi="Arial" w:cs="Arial"/>
                <w:b/>
                <w:bCs/>
                <w:iCs/>
              </w:rPr>
              <w:t>XXXXXXXXXXXXXX</w:t>
            </w:r>
          </w:p>
        </w:tc>
      </w:tr>
      <w:tr w:rsidR="008A247B" w:rsidRPr="00732613" w14:paraId="0A3FB5DF" w14:textId="77777777">
        <w:trPr>
          <w:cantSplit/>
        </w:trPr>
        <w:tc>
          <w:tcPr>
            <w:tcW w:w="9000" w:type="dxa"/>
            <w:gridSpan w:val="3"/>
            <w:tcBorders>
              <w:bottom w:val="single" w:sz="6" w:space="0" w:color="auto"/>
            </w:tcBorders>
            <w:shd w:val="clear" w:color="auto" w:fill="99CCFF"/>
          </w:tcPr>
          <w:p w14:paraId="62D115D7" w14:textId="77777777" w:rsidR="008A247B" w:rsidRPr="00732613" w:rsidRDefault="008A247B">
            <w:pPr>
              <w:pStyle w:val="Heading5"/>
              <w:rPr>
                <w:rFonts w:cs="Arial"/>
                <w:bCs/>
                <w:color w:val="auto"/>
                <w:szCs w:val="24"/>
              </w:rPr>
            </w:pPr>
            <w:r w:rsidRPr="00732613">
              <w:rPr>
                <w:rFonts w:cs="Arial"/>
                <w:bCs/>
                <w:color w:val="auto"/>
                <w:szCs w:val="24"/>
              </w:rPr>
              <w:t>Billing Section</w:t>
            </w:r>
          </w:p>
        </w:tc>
      </w:tr>
      <w:tr w:rsidR="008A247B" w:rsidRPr="00732613" w14:paraId="291593BC" w14:textId="77777777">
        <w:tc>
          <w:tcPr>
            <w:tcW w:w="2070" w:type="dxa"/>
          </w:tcPr>
          <w:p w14:paraId="4930DA8B"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723CD89D" w14:textId="77777777" w:rsidR="008A247B" w:rsidRPr="00732613" w:rsidRDefault="008A247B">
            <w:pPr>
              <w:rPr>
                <w:rFonts w:ascii="Arial" w:hAnsi="Arial" w:cs="Arial"/>
                <w:b/>
                <w:bCs/>
              </w:rPr>
            </w:pPr>
            <w:r w:rsidRPr="00732613">
              <w:rPr>
                <w:rFonts w:ascii="Arial" w:hAnsi="Arial" w:cs="Arial"/>
                <w:b/>
                <w:bCs/>
              </w:rPr>
              <w:t>Billing Account Number 1</w:t>
            </w:r>
          </w:p>
        </w:tc>
        <w:tc>
          <w:tcPr>
            <w:tcW w:w="2610" w:type="dxa"/>
          </w:tcPr>
          <w:p w14:paraId="234F023D" w14:textId="77777777" w:rsidR="008A247B" w:rsidRPr="00732613" w:rsidRDefault="008A247B">
            <w:pPr>
              <w:rPr>
                <w:rFonts w:ascii="Arial" w:hAnsi="Arial" w:cs="Arial"/>
                <w:b/>
                <w:bCs/>
                <w:iCs/>
              </w:rPr>
            </w:pPr>
            <w:r w:rsidRPr="00732613">
              <w:rPr>
                <w:rFonts w:ascii="Arial" w:hAnsi="Arial" w:cs="Arial"/>
                <w:b/>
                <w:bCs/>
                <w:iCs/>
              </w:rPr>
              <w:t>601C070008008</w:t>
            </w:r>
          </w:p>
        </w:tc>
      </w:tr>
      <w:tr w:rsidR="008A247B" w:rsidRPr="00732613" w14:paraId="6000581A" w14:textId="77777777">
        <w:tc>
          <w:tcPr>
            <w:tcW w:w="2070" w:type="dxa"/>
            <w:tcBorders>
              <w:bottom w:val="single" w:sz="6" w:space="0" w:color="auto"/>
            </w:tcBorders>
            <w:shd w:val="clear" w:color="auto" w:fill="CC99FF"/>
          </w:tcPr>
          <w:p w14:paraId="3BD16844"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B99D1CA"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07123177"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3936B57D" w14:textId="77777777">
        <w:trPr>
          <w:cantSplit/>
        </w:trPr>
        <w:tc>
          <w:tcPr>
            <w:tcW w:w="9000" w:type="dxa"/>
            <w:gridSpan w:val="3"/>
            <w:shd w:val="clear" w:color="auto" w:fill="99CCFF"/>
          </w:tcPr>
          <w:p w14:paraId="0840CE4B"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771F92DC" w14:textId="77777777">
        <w:tc>
          <w:tcPr>
            <w:tcW w:w="2070" w:type="dxa"/>
            <w:shd w:val="clear" w:color="auto" w:fill="CC99FF"/>
          </w:tcPr>
          <w:p w14:paraId="02DD56A1"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00510648" w14:textId="77777777" w:rsidR="008A247B" w:rsidRPr="00732613" w:rsidRDefault="008A247B">
            <w:pPr>
              <w:rPr>
                <w:rFonts w:ascii="Arial" w:hAnsi="Arial" w:cs="Arial"/>
                <w:b/>
                <w:bCs/>
              </w:rPr>
            </w:pPr>
            <w:r w:rsidRPr="00732613">
              <w:rPr>
                <w:rFonts w:ascii="Arial" w:hAnsi="Arial" w:cs="Arial"/>
                <w:b/>
                <w:bCs/>
              </w:rPr>
              <w:t>Initiator Identification</w:t>
            </w:r>
          </w:p>
        </w:tc>
        <w:tc>
          <w:tcPr>
            <w:tcW w:w="2610" w:type="dxa"/>
            <w:shd w:val="clear" w:color="auto" w:fill="CC99FF"/>
          </w:tcPr>
          <w:p w14:paraId="3F6A9694"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26231785" w14:textId="77777777">
        <w:tc>
          <w:tcPr>
            <w:tcW w:w="2070" w:type="dxa"/>
            <w:shd w:val="clear" w:color="auto" w:fill="CC99FF"/>
          </w:tcPr>
          <w:p w14:paraId="1151EF78"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0F5C97A7"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610" w:type="dxa"/>
            <w:shd w:val="clear" w:color="auto" w:fill="CC99FF"/>
          </w:tcPr>
          <w:p w14:paraId="6E3298F6"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3B88D8B1" w14:textId="77777777">
        <w:tc>
          <w:tcPr>
            <w:tcW w:w="2070" w:type="dxa"/>
            <w:shd w:val="clear" w:color="auto" w:fill="CC99FF"/>
          </w:tcPr>
          <w:p w14:paraId="2B4A106D"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5364E789"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610" w:type="dxa"/>
            <w:shd w:val="clear" w:color="auto" w:fill="CC99FF"/>
          </w:tcPr>
          <w:p w14:paraId="6113469D"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68F88E9" w14:textId="77777777">
        <w:tc>
          <w:tcPr>
            <w:tcW w:w="2070" w:type="dxa"/>
            <w:shd w:val="clear" w:color="auto" w:fill="CC99FF"/>
          </w:tcPr>
          <w:p w14:paraId="0BEDC81C"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C228A6D"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1425508A" w14:textId="77777777" w:rsidR="008A247B" w:rsidRPr="00732613" w:rsidRDefault="008A247B">
            <w:pPr>
              <w:pStyle w:val="Heading4"/>
              <w:rPr>
                <w:rFonts w:cs="Arial"/>
                <w:b/>
                <w:bCs/>
                <w:i w:val="0"/>
              </w:rPr>
            </w:pPr>
            <w:r w:rsidRPr="00732613">
              <w:rPr>
                <w:rFonts w:cs="Arial"/>
                <w:b/>
                <w:bCs/>
                <w:i w:val="0"/>
              </w:rPr>
              <w:t>Terry Cotta</w:t>
            </w:r>
          </w:p>
        </w:tc>
      </w:tr>
      <w:tr w:rsidR="008A247B" w:rsidRPr="00732613" w14:paraId="3F54C094" w14:textId="77777777">
        <w:tc>
          <w:tcPr>
            <w:tcW w:w="2070" w:type="dxa"/>
            <w:tcBorders>
              <w:bottom w:val="single" w:sz="6" w:space="0" w:color="auto"/>
            </w:tcBorders>
            <w:shd w:val="clear" w:color="auto" w:fill="CC99FF"/>
          </w:tcPr>
          <w:p w14:paraId="7B84371F"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1A43906F"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2D08A2A8" w14:textId="77777777" w:rsidR="008A247B" w:rsidRPr="00732613" w:rsidRDefault="008A247B">
            <w:pPr>
              <w:rPr>
                <w:rFonts w:ascii="Arial" w:hAnsi="Arial" w:cs="Arial"/>
                <w:b/>
                <w:bCs/>
                <w:iCs/>
              </w:rPr>
            </w:pPr>
            <w:r w:rsidRPr="00732613">
              <w:rPr>
                <w:rFonts w:ascii="Arial" w:hAnsi="Arial" w:cs="Arial"/>
                <w:b/>
                <w:bCs/>
                <w:iCs/>
              </w:rPr>
              <w:t>2224442222</w:t>
            </w:r>
          </w:p>
        </w:tc>
      </w:tr>
      <w:tr w:rsidR="008A247B" w:rsidRPr="00732613" w14:paraId="32527817" w14:textId="77777777">
        <w:trPr>
          <w:cantSplit/>
        </w:trPr>
        <w:tc>
          <w:tcPr>
            <w:tcW w:w="9000" w:type="dxa"/>
            <w:gridSpan w:val="3"/>
            <w:tcBorders>
              <w:bottom w:val="single" w:sz="6" w:space="0" w:color="auto"/>
            </w:tcBorders>
            <w:shd w:val="clear" w:color="auto" w:fill="0000FF"/>
          </w:tcPr>
          <w:p w14:paraId="316CB46D"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45AF05B8" w14:textId="77777777">
        <w:trPr>
          <w:cantSplit/>
        </w:trPr>
        <w:tc>
          <w:tcPr>
            <w:tcW w:w="9000" w:type="dxa"/>
            <w:gridSpan w:val="3"/>
            <w:tcBorders>
              <w:bottom w:val="single" w:sz="6" w:space="0" w:color="auto"/>
            </w:tcBorders>
            <w:shd w:val="clear" w:color="auto" w:fill="99CCFF"/>
          </w:tcPr>
          <w:p w14:paraId="20D5D091"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0A4875CF" w14:textId="77777777">
        <w:tc>
          <w:tcPr>
            <w:tcW w:w="2070" w:type="dxa"/>
            <w:tcBorders>
              <w:bottom w:val="single" w:sz="6" w:space="0" w:color="auto"/>
            </w:tcBorders>
          </w:tcPr>
          <w:p w14:paraId="667B42C7" w14:textId="77777777" w:rsidR="008A247B" w:rsidRPr="00732613" w:rsidRDefault="008A247B">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21BDAB74" w14:textId="77777777" w:rsidR="008A247B" w:rsidRPr="00732613" w:rsidRDefault="008A247B">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04674ED8" w14:textId="77777777" w:rsidR="008A247B" w:rsidRPr="00732613" w:rsidRDefault="008A247B">
            <w:pPr>
              <w:pStyle w:val="Heading4"/>
              <w:rPr>
                <w:rFonts w:cs="Arial"/>
                <w:b/>
                <w:bCs/>
                <w:i w:val="0"/>
              </w:rPr>
            </w:pPr>
            <w:r w:rsidRPr="00732613">
              <w:rPr>
                <w:rFonts w:cs="Arial"/>
                <w:b/>
                <w:bCs/>
                <w:i w:val="0"/>
              </w:rPr>
              <w:t>Test Account</w:t>
            </w:r>
          </w:p>
        </w:tc>
      </w:tr>
      <w:tr w:rsidR="008A247B" w:rsidRPr="00732613" w14:paraId="55DC59A7" w14:textId="77777777">
        <w:trPr>
          <w:cantSplit/>
          <w:trHeight w:val="255"/>
        </w:trPr>
        <w:tc>
          <w:tcPr>
            <w:tcW w:w="9000" w:type="dxa"/>
            <w:gridSpan w:val="3"/>
            <w:tcBorders>
              <w:bottom w:val="single" w:sz="6" w:space="0" w:color="auto"/>
            </w:tcBorders>
            <w:shd w:val="clear" w:color="auto" w:fill="0000FF"/>
          </w:tcPr>
          <w:p w14:paraId="18DC48AA" w14:textId="77777777" w:rsidR="008A247B" w:rsidRPr="002B3F23" w:rsidRDefault="008A247B">
            <w:pPr>
              <w:pStyle w:val="Heading3"/>
              <w:rPr>
                <w:rFonts w:cs="Arial"/>
                <w:i w:val="0"/>
                <w:lang w:val="en-US" w:eastAsia="en-US"/>
              </w:rPr>
            </w:pPr>
            <w:r w:rsidRPr="002B3F23">
              <w:rPr>
                <w:rFonts w:cs="Arial"/>
                <w:i w:val="0"/>
                <w:lang w:val="en-US" w:eastAsia="en-US"/>
              </w:rPr>
              <w:lastRenderedPageBreak/>
              <w:t>LS  FORM</w:t>
            </w:r>
          </w:p>
        </w:tc>
      </w:tr>
      <w:tr w:rsidR="008A247B" w:rsidRPr="00732613" w14:paraId="18BF2C89" w14:textId="77777777">
        <w:trPr>
          <w:cantSplit/>
          <w:trHeight w:val="255"/>
        </w:trPr>
        <w:tc>
          <w:tcPr>
            <w:tcW w:w="9000" w:type="dxa"/>
            <w:gridSpan w:val="3"/>
            <w:shd w:val="clear" w:color="auto" w:fill="99CCFF"/>
          </w:tcPr>
          <w:p w14:paraId="016848D8" w14:textId="77777777" w:rsidR="008A247B" w:rsidRPr="00732613" w:rsidRDefault="008A247B">
            <w:pPr>
              <w:rPr>
                <w:rFonts w:ascii="Arial" w:hAnsi="Arial" w:cs="Arial"/>
                <w:b/>
                <w:bCs/>
                <w:iCs/>
              </w:rPr>
            </w:pPr>
            <w:r w:rsidRPr="00732613">
              <w:rPr>
                <w:rFonts w:ascii="Arial" w:hAnsi="Arial" w:cs="Arial"/>
                <w:b/>
                <w:bCs/>
                <w:iCs/>
              </w:rPr>
              <w:t>Administrative Section</w:t>
            </w:r>
          </w:p>
        </w:tc>
      </w:tr>
      <w:tr w:rsidR="008A247B" w:rsidRPr="00732613" w14:paraId="28C6525F" w14:textId="77777777">
        <w:trPr>
          <w:trHeight w:val="255"/>
        </w:trPr>
        <w:tc>
          <w:tcPr>
            <w:tcW w:w="2070" w:type="dxa"/>
            <w:tcBorders>
              <w:bottom w:val="single" w:sz="6" w:space="0" w:color="auto"/>
            </w:tcBorders>
          </w:tcPr>
          <w:p w14:paraId="791C41BC"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C12B6F4"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05019539"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3E3407A" w14:textId="77777777">
        <w:trPr>
          <w:cantSplit/>
          <w:trHeight w:val="255"/>
        </w:trPr>
        <w:tc>
          <w:tcPr>
            <w:tcW w:w="9000" w:type="dxa"/>
            <w:gridSpan w:val="3"/>
            <w:tcBorders>
              <w:bottom w:val="single" w:sz="6" w:space="0" w:color="auto"/>
            </w:tcBorders>
            <w:shd w:val="clear" w:color="auto" w:fill="99CCFF"/>
          </w:tcPr>
          <w:p w14:paraId="5B52D5DC"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0517296D" w14:textId="77777777">
        <w:trPr>
          <w:trHeight w:val="255"/>
        </w:trPr>
        <w:tc>
          <w:tcPr>
            <w:tcW w:w="2070" w:type="dxa"/>
            <w:shd w:val="clear" w:color="auto" w:fill="CC99FF"/>
          </w:tcPr>
          <w:p w14:paraId="102D3CD9"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328410F9" w14:textId="77777777" w:rsidR="008A247B" w:rsidRPr="00732613" w:rsidRDefault="008A247B">
            <w:pPr>
              <w:rPr>
                <w:rFonts w:ascii="Arial" w:hAnsi="Arial" w:cs="Arial"/>
                <w:b/>
                <w:bCs/>
              </w:rPr>
            </w:pPr>
            <w:r w:rsidRPr="00732613">
              <w:rPr>
                <w:rFonts w:ascii="Arial" w:hAnsi="Arial" w:cs="Arial"/>
                <w:b/>
                <w:bCs/>
              </w:rPr>
              <w:t>Line Number</w:t>
            </w:r>
          </w:p>
        </w:tc>
        <w:tc>
          <w:tcPr>
            <w:tcW w:w="2610" w:type="dxa"/>
            <w:shd w:val="clear" w:color="auto" w:fill="CC99FF"/>
          </w:tcPr>
          <w:p w14:paraId="0F8BE685"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4FF57E23" w14:textId="77777777">
        <w:trPr>
          <w:trHeight w:val="255"/>
        </w:trPr>
        <w:tc>
          <w:tcPr>
            <w:tcW w:w="2070" w:type="dxa"/>
          </w:tcPr>
          <w:p w14:paraId="649CFB69"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7565C98D" w14:textId="77777777" w:rsidR="008A247B" w:rsidRPr="00732613" w:rsidRDefault="008A247B">
            <w:pPr>
              <w:rPr>
                <w:rFonts w:ascii="Arial" w:hAnsi="Arial" w:cs="Arial"/>
                <w:b/>
                <w:bCs/>
              </w:rPr>
            </w:pPr>
            <w:r w:rsidRPr="00732613">
              <w:rPr>
                <w:rFonts w:ascii="Arial" w:hAnsi="Arial" w:cs="Arial"/>
                <w:b/>
                <w:bCs/>
              </w:rPr>
              <w:t>Line Activity</w:t>
            </w:r>
          </w:p>
        </w:tc>
        <w:tc>
          <w:tcPr>
            <w:tcW w:w="2610" w:type="dxa"/>
          </w:tcPr>
          <w:p w14:paraId="5CF22154" w14:textId="77777777" w:rsidR="008A247B" w:rsidRPr="00732613" w:rsidRDefault="008A247B">
            <w:pPr>
              <w:rPr>
                <w:rFonts w:ascii="Arial" w:hAnsi="Arial" w:cs="Arial"/>
                <w:b/>
                <w:bCs/>
                <w:iCs/>
              </w:rPr>
            </w:pPr>
            <w:r w:rsidRPr="00732613">
              <w:rPr>
                <w:rFonts w:ascii="Arial" w:hAnsi="Arial" w:cs="Arial"/>
                <w:b/>
                <w:bCs/>
                <w:iCs/>
              </w:rPr>
              <w:t>D</w:t>
            </w:r>
          </w:p>
        </w:tc>
      </w:tr>
      <w:tr w:rsidR="008A247B" w:rsidRPr="00732613" w14:paraId="544EA5A5" w14:textId="77777777">
        <w:trPr>
          <w:trHeight w:val="255"/>
        </w:trPr>
        <w:tc>
          <w:tcPr>
            <w:tcW w:w="2070" w:type="dxa"/>
          </w:tcPr>
          <w:p w14:paraId="17F4F0C4" w14:textId="77777777" w:rsidR="008A247B" w:rsidRPr="00732613" w:rsidRDefault="008A247B">
            <w:pPr>
              <w:rPr>
                <w:rFonts w:ascii="Arial" w:hAnsi="Arial" w:cs="Arial"/>
                <w:b/>
                <w:bCs/>
              </w:rPr>
            </w:pPr>
            <w:r w:rsidRPr="00732613">
              <w:rPr>
                <w:rFonts w:ascii="Arial" w:hAnsi="Arial" w:cs="Arial"/>
                <w:b/>
                <w:bCs/>
              </w:rPr>
              <w:t>ECCKT</w:t>
            </w:r>
          </w:p>
        </w:tc>
        <w:tc>
          <w:tcPr>
            <w:tcW w:w="4320" w:type="dxa"/>
          </w:tcPr>
          <w:p w14:paraId="2AC53FD5" w14:textId="77777777" w:rsidR="008A247B" w:rsidRPr="00732613" w:rsidRDefault="008A247B">
            <w:pPr>
              <w:rPr>
                <w:rFonts w:ascii="Arial" w:hAnsi="Arial" w:cs="Arial"/>
                <w:b/>
                <w:bCs/>
              </w:rPr>
            </w:pPr>
            <w:r w:rsidRPr="00732613">
              <w:rPr>
                <w:rFonts w:ascii="Arial" w:hAnsi="Arial" w:cs="Arial"/>
                <w:b/>
                <w:bCs/>
              </w:rPr>
              <w:t>Exchange Company Circuit ID</w:t>
            </w:r>
          </w:p>
        </w:tc>
        <w:tc>
          <w:tcPr>
            <w:tcW w:w="2610" w:type="dxa"/>
          </w:tcPr>
          <w:p w14:paraId="6C2EA3CB" w14:textId="77777777" w:rsidR="008A247B" w:rsidRPr="00732613" w:rsidRDefault="008A247B">
            <w:pPr>
              <w:rPr>
                <w:rFonts w:ascii="Arial" w:hAnsi="Arial" w:cs="Arial"/>
                <w:b/>
                <w:bCs/>
                <w:iCs/>
              </w:rPr>
            </w:pPr>
            <w:r w:rsidRPr="00732613">
              <w:rPr>
                <w:rFonts w:ascii="Arial" w:hAnsi="Arial" w:cs="Arial"/>
                <w:b/>
                <w:bCs/>
                <w:iCs/>
              </w:rPr>
              <w:t>70.SWXX.500050..SC</w:t>
            </w:r>
          </w:p>
        </w:tc>
      </w:tr>
      <w:tr w:rsidR="008A247B" w:rsidRPr="00732613" w14:paraId="29E1B593" w14:textId="77777777">
        <w:trPr>
          <w:trHeight w:val="255"/>
        </w:trPr>
        <w:tc>
          <w:tcPr>
            <w:tcW w:w="2070" w:type="dxa"/>
          </w:tcPr>
          <w:p w14:paraId="6835915E" w14:textId="77777777" w:rsidR="008A247B" w:rsidRPr="00732613" w:rsidRDefault="008A247B">
            <w:pPr>
              <w:rPr>
                <w:rFonts w:ascii="Arial" w:hAnsi="Arial" w:cs="Arial"/>
                <w:b/>
                <w:bCs/>
              </w:rPr>
            </w:pPr>
            <w:r w:rsidRPr="00732613">
              <w:rPr>
                <w:rFonts w:ascii="Arial" w:hAnsi="Arial" w:cs="Arial"/>
                <w:b/>
                <w:bCs/>
              </w:rPr>
              <w:t>SLTN</w:t>
            </w:r>
          </w:p>
        </w:tc>
        <w:tc>
          <w:tcPr>
            <w:tcW w:w="4320" w:type="dxa"/>
          </w:tcPr>
          <w:p w14:paraId="6A16A899" w14:textId="77777777" w:rsidR="008A247B" w:rsidRPr="00732613" w:rsidRDefault="008A247B">
            <w:pPr>
              <w:rPr>
                <w:rFonts w:ascii="Arial" w:hAnsi="Arial" w:cs="Arial"/>
                <w:b/>
                <w:bCs/>
              </w:rPr>
            </w:pPr>
            <w:r w:rsidRPr="00732613">
              <w:rPr>
                <w:rFonts w:ascii="Arial" w:hAnsi="Arial" w:cs="Arial"/>
                <w:b/>
                <w:bCs/>
              </w:rPr>
              <w:t>Shared Line Telephone Number</w:t>
            </w:r>
          </w:p>
        </w:tc>
        <w:tc>
          <w:tcPr>
            <w:tcW w:w="2610" w:type="dxa"/>
          </w:tcPr>
          <w:p w14:paraId="024EF38A" w14:textId="77777777" w:rsidR="008A247B" w:rsidRPr="00732613" w:rsidRDefault="008A247B">
            <w:pPr>
              <w:rPr>
                <w:rFonts w:ascii="Arial" w:hAnsi="Arial" w:cs="Arial"/>
                <w:b/>
                <w:bCs/>
                <w:iCs/>
              </w:rPr>
            </w:pPr>
            <w:r w:rsidRPr="00732613">
              <w:rPr>
                <w:rFonts w:ascii="Arial" w:hAnsi="Arial" w:cs="Arial"/>
                <w:b/>
                <w:bCs/>
                <w:iCs/>
              </w:rPr>
              <w:t>601-679-7561</w:t>
            </w:r>
          </w:p>
        </w:tc>
      </w:tr>
    </w:tbl>
    <w:p w14:paraId="52FF83F9" w14:textId="77777777" w:rsidR="008A247B" w:rsidRDefault="008A247B">
      <w:pPr>
        <w:pStyle w:val="Header"/>
        <w:tabs>
          <w:tab w:val="clear" w:pos="4320"/>
          <w:tab w:val="clear" w:pos="8640"/>
        </w:tabs>
        <w:rPr>
          <w:rFonts w:ascii="Arial" w:hAnsi="Arial" w:cs="Arial"/>
          <w:b/>
          <w:bCs/>
        </w:rPr>
      </w:pPr>
    </w:p>
    <w:p w14:paraId="2F76C172" w14:textId="77777777" w:rsidR="00CD4549" w:rsidRDefault="00CD4549" w:rsidP="00CD4549"/>
    <w:p w14:paraId="79E81205" w14:textId="77777777" w:rsidR="00CD4549" w:rsidRDefault="00CD4549" w:rsidP="00CD4549"/>
    <w:p w14:paraId="57084153" w14:textId="77777777" w:rsidR="00E65A79" w:rsidRDefault="00E65A79" w:rsidP="00CD4549"/>
    <w:p w14:paraId="72BF0290" w14:textId="77777777" w:rsidR="00E65A79" w:rsidRDefault="00E65A79" w:rsidP="00CD4549"/>
    <w:p w14:paraId="24D2405B" w14:textId="77777777" w:rsidR="00E65A79" w:rsidRDefault="00E65A79" w:rsidP="00E65A79"/>
    <w:p w14:paraId="30FBA838" w14:textId="77777777" w:rsidR="00E65A79" w:rsidRDefault="00E65A79" w:rsidP="00E65A79"/>
    <w:p w14:paraId="417138EC" w14:textId="77777777" w:rsidR="00E45F4E" w:rsidRDefault="00E45F4E" w:rsidP="00E65A79"/>
    <w:p w14:paraId="2FA181A3" w14:textId="77777777" w:rsidR="00E65A79" w:rsidRDefault="00E65A79" w:rsidP="00E65A79">
      <w:r w:rsidRPr="00F72AC3">
        <w:t>XML  INPUT:</w:t>
      </w:r>
    </w:p>
    <w:p w14:paraId="61F72421" w14:textId="77777777" w:rsidR="00E65A79" w:rsidRPr="00F72AC3" w:rsidRDefault="00E65A79" w:rsidP="00E65A79"/>
    <w:p w14:paraId="658CE0DF"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header</w:t>
      </w:r>
      <w:r w:rsidRPr="00F72AC3">
        <w:rPr>
          <w:color w:val="0000FF"/>
        </w:rPr>
        <w:t>&gt;</w:t>
      </w:r>
    </w:p>
    <w:p w14:paraId="689BADC4" w14:textId="77777777" w:rsidR="00E65A79" w:rsidRPr="00F72AC3" w:rsidRDefault="00E65A79" w:rsidP="00E65A79">
      <w:pPr>
        <w:ind w:hanging="480"/>
        <w:rPr>
          <w:szCs w:val="20"/>
        </w:rPr>
      </w:pPr>
      <w:hyperlink r:id="rId337"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order:LSR_ORD_REQ</w:t>
      </w:r>
      <w:r w:rsidRPr="00F72AC3">
        <w:rPr>
          <w:color w:val="0000FF"/>
        </w:rPr>
        <w:t>&gt;</w:t>
      </w:r>
    </w:p>
    <w:p w14:paraId="3766217A" w14:textId="77777777" w:rsidR="00E65A79" w:rsidRPr="00F72AC3" w:rsidRDefault="00E65A79" w:rsidP="00E65A79">
      <w:pPr>
        <w:ind w:hanging="480"/>
        <w:rPr>
          <w:szCs w:val="20"/>
        </w:rPr>
      </w:pPr>
      <w:hyperlink r:id="rId338"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order:HDR</w:t>
      </w:r>
      <w:r w:rsidRPr="00F72AC3">
        <w:rPr>
          <w:color w:val="0000FF"/>
        </w:rPr>
        <w:t>&gt;</w:t>
      </w:r>
    </w:p>
    <w:p w14:paraId="641F2706"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order:CCNA</w:t>
      </w:r>
      <w:r w:rsidRPr="00F72AC3">
        <w:rPr>
          <w:color w:val="0000FF"/>
        </w:rPr>
        <w:t>&gt;</w:t>
      </w:r>
      <w:r w:rsidRPr="00F72AC3">
        <w:rPr>
          <w:bCs/>
        </w:rPr>
        <w:t>ZXL</w:t>
      </w:r>
      <w:r w:rsidRPr="00F72AC3">
        <w:rPr>
          <w:color w:val="0000FF"/>
        </w:rPr>
        <w:t>&lt;/</w:t>
      </w:r>
      <w:r w:rsidRPr="00F72AC3">
        <w:rPr>
          <w:color w:val="990000"/>
        </w:rPr>
        <w:t>order:CCNA</w:t>
      </w:r>
      <w:r w:rsidRPr="00F72AC3">
        <w:rPr>
          <w:color w:val="0000FF"/>
        </w:rPr>
        <w:t>&gt;</w:t>
      </w:r>
      <w:r w:rsidRPr="00F72AC3">
        <w:rPr>
          <w:szCs w:val="20"/>
        </w:rPr>
        <w:t xml:space="preserve"> </w:t>
      </w:r>
    </w:p>
    <w:p w14:paraId="1A290BF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order:PON</w:t>
      </w:r>
      <w:r w:rsidRPr="00F72AC3">
        <w:rPr>
          <w:color w:val="0000FF"/>
        </w:rPr>
        <w:t>&gt;</w:t>
      </w:r>
      <w:r w:rsidRPr="00F72AC3">
        <w:rPr>
          <w:bCs/>
        </w:rPr>
        <w:t>CVT0A015R31</w:t>
      </w:r>
      <w:r w:rsidRPr="00F72AC3">
        <w:rPr>
          <w:color w:val="0000FF"/>
        </w:rPr>
        <w:t>&lt;/</w:t>
      </w:r>
      <w:r w:rsidRPr="00F72AC3">
        <w:rPr>
          <w:color w:val="990000"/>
        </w:rPr>
        <w:t>order:PON</w:t>
      </w:r>
      <w:r w:rsidRPr="00F72AC3">
        <w:rPr>
          <w:color w:val="0000FF"/>
        </w:rPr>
        <w:t>&gt;</w:t>
      </w:r>
      <w:r w:rsidRPr="00F72AC3">
        <w:rPr>
          <w:szCs w:val="20"/>
        </w:rPr>
        <w:t xml:space="preserve"> </w:t>
      </w:r>
    </w:p>
    <w:p w14:paraId="33BDB796"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order:VER</w:t>
      </w:r>
      <w:r w:rsidRPr="00F72AC3">
        <w:rPr>
          <w:color w:val="0000FF"/>
        </w:rPr>
        <w:t>&gt;</w:t>
      </w:r>
      <w:r w:rsidRPr="00F72AC3">
        <w:rPr>
          <w:bCs/>
        </w:rPr>
        <w:t>00</w:t>
      </w:r>
      <w:r w:rsidRPr="00F72AC3">
        <w:rPr>
          <w:color w:val="0000FF"/>
        </w:rPr>
        <w:t>&lt;/</w:t>
      </w:r>
      <w:r w:rsidRPr="00F72AC3">
        <w:rPr>
          <w:color w:val="990000"/>
        </w:rPr>
        <w:t>order:VER</w:t>
      </w:r>
      <w:r w:rsidRPr="00F72AC3">
        <w:rPr>
          <w:color w:val="0000FF"/>
        </w:rPr>
        <w:t>&gt;</w:t>
      </w:r>
      <w:r w:rsidRPr="00F72AC3">
        <w:rPr>
          <w:szCs w:val="20"/>
        </w:rPr>
        <w:t xml:space="preserve"> </w:t>
      </w:r>
    </w:p>
    <w:p w14:paraId="1038C4B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order:AN</w:t>
      </w:r>
      <w:r w:rsidRPr="00F72AC3">
        <w:rPr>
          <w:color w:val="0000FF"/>
        </w:rPr>
        <w:t>&gt;</w:t>
      </w:r>
      <w:r w:rsidRPr="00F72AC3">
        <w:rPr>
          <w:bCs/>
        </w:rPr>
        <w:t>601C070008008</w:t>
      </w:r>
      <w:r w:rsidRPr="00F72AC3">
        <w:rPr>
          <w:color w:val="0000FF"/>
        </w:rPr>
        <w:t>&lt;/</w:t>
      </w:r>
      <w:r w:rsidRPr="00F72AC3">
        <w:rPr>
          <w:color w:val="990000"/>
        </w:rPr>
        <w:t>order:AN</w:t>
      </w:r>
      <w:r w:rsidRPr="00F72AC3">
        <w:rPr>
          <w:color w:val="0000FF"/>
        </w:rPr>
        <w:t>&gt;</w:t>
      </w:r>
      <w:r w:rsidRPr="00F72AC3">
        <w:rPr>
          <w:szCs w:val="20"/>
        </w:rPr>
        <w:t xml:space="preserve"> </w:t>
      </w:r>
    </w:p>
    <w:p w14:paraId="6CDE93EA"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order:RVER</w:t>
      </w:r>
      <w:r w:rsidRPr="00F72AC3">
        <w:rPr>
          <w:color w:val="0000FF"/>
        </w:rPr>
        <w:t>&gt;</w:t>
      </w:r>
      <w:r w:rsidRPr="00F72AC3">
        <w:rPr>
          <w:bCs/>
        </w:rPr>
        <w:t>10.05</w:t>
      </w:r>
      <w:r w:rsidRPr="00F72AC3">
        <w:rPr>
          <w:color w:val="0000FF"/>
        </w:rPr>
        <w:t>&lt;/</w:t>
      </w:r>
      <w:r w:rsidRPr="00F72AC3">
        <w:rPr>
          <w:color w:val="990000"/>
        </w:rPr>
        <w:t>order:RVER</w:t>
      </w:r>
      <w:r w:rsidRPr="00F72AC3">
        <w:rPr>
          <w:color w:val="0000FF"/>
        </w:rPr>
        <w:t>&gt;</w:t>
      </w:r>
      <w:r w:rsidRPr="00F72AC3">
        <w:rPr>
          <w:szCs w:val="20"/>
        </w:rPr>
        <w:t xml:space="preserve"> </w:t>
      </w:r>
    </w:p>
    <w:p w14:paraId="31DD5B24"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order:CC</w:t>
      </w:r>
      <w:r w:rsidRPr="00F72AC3">
        <w:rPr>
          <w:color w:val="0000FF"/>
        </w:rPr>
        <w:t>&gt;</w:t>
      </w:r>
      <w:r w:rsidRPr="00F72AC3">
        <w:rPr>
          <w:bCs/>
        </w:rPr>
        <w:t>9999</w:t>
      </w:r>
      <w:r w:rsidRPr="00F72AC3">
        <w:rPr>
          <w:color w:val="0000FF"/>
        </w:rPr>
        <w:t>&lt;/</w:t>
      </w:r>
      <w:r w:rsidRPr="00F72AC3">
        <w:rPr>
          <w:color w:val="990000"/>
        </w:rPr>
        <w:t>order:CC</w:t>
      </w:r>
      <w:r w:rsidRPr="00F72AC3">
        <w:rPr>
          <w:color w:val="0000FF"/>
        </w:rPr>
        <w:t>&gt;</w:t>
      </w:r>
      <w:r w:rsidRPr="00F72AC3">
        <w:rPr>
          <w:szCs w:val="20"/>
        </w:rPr>
        <w:t xml:space="preserve"> </w:t>
      </w:r>
    </w:p>
    <w:p w14:paraId="13FE338C"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order:STATE</w:t>
      </w:r>
      <w:r w:rsidRPr="00F72AC3">
        <w:rPr>
          <w:color w:val="0000FF"/>
        </w:rPr>
        <w:t>&gt;</w:t>
      </w:r>
      <w:r w:rsidRPr="00F72AC3">
        <w:rPr>
          <w:bCs/>
        </w:rPr>
        <w:t>MS</w:t>
      </w:r>
      <w:r w:rsidRPr="00F72AC3">
        <w:rPr>
          <w:color w:val="0000FF"/>
        </w:rPr>
        <w:t>&lt;/</w:t>
      </w:r>
      <w:r w:rsidRPr="00F72AC3">
        <w:rPr>
          <w:color w:val="990000"/>
        </w:rPr>
        <w:t>order:STATE</w:t>
      </w:r>
      <w:r w:rsidRPr="00F72AC3">
        <w:rPr>
          <w:color w:val="0000FF"/>
        </w:rPr>
        <w:t>&gt;</w:t>
      </w:r>
      <w:r w:rsidRPr="00F72AC3">
        <w:rPr>
          <w:szCs w:val="20"/>
        </w:rPr>
        <w:t xml:space="preserve"> </w:t>
      </w:r>
    </w:p>
    <w:p w14:paraId="1A0C2F9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order:MSG_TIMESTAMP</w:t>
      </w:r>
      <w:r w:rsidRPr="00F72AC3">
        <w:rPr>
          <w:color w:val="0000FF"/>
        </w:rPr>
        <w:t>&gt;</w:t>
      </w:r>
      <w:r w:rsidRPr="00F72AC3">
        <w:rPr>
          <w:bCs/>
        </w:rPr>
        <w:t>2009-06-16T13:44:50-05:00</w:t>
      </w:r>
      <w:r w:rsidRPr="00F72AC3">
        <w:rPr>
          <w:color w:val="0000FF"/>
        </w:rPr>
        <w:t>&lt;/</w:t>
      </w:r>
      <w:r w:rsidRPr="00F72AC3">
        <w:rPr>
          <w:color w:val="990000"/>
        </w:rPr>
        <w:t>order:MSG_TIMESTAMP</w:t>
      </w:r>
      <w:r w:rsidRPr="00F72AC3">
        <w:rPr>
          <w:color w:val="0000FF"/>
        </w:rPr>
        <w:t>&gt;</w:t>
      </w:r>
      <w:r w:rsidRPr="00F72AC3">
        <w:rPr>
          <w:szCs w:val="20"/>
        </w:rPr>
        <w:t xml:space="preserve"> </w:t>
      </w:r>
    </w:p>
    <w:p w14:paraId="60899FD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order:DTSENT</w:t>
      </w:r>
      <w:r w:rsidRPr="00F72AC3">
        <w:rPr>
          <w:color w:val="0000FF"/>
        </w:rPr>
        <w:t>&gt;</w:t>
      </w:r>
      <w:r w:rsidRPr="00F72AC3">
        <w:rPr>
          <w:bCs/>
        </w:rPr>
        <w:t>200906160144PM</w:t>
      </w:r>
      <w:r w:rsidRPr="00F72AC3">
        <w:rPr>
          <w:color w:val="0000FF"/>
        </w:rPr>
        <w:t>&lt;/</w:t>
      </w:r>
      <w:r w:rsidRPr="00F72AC3">
        <w:rPr>
          <w:color w:val="990000"/>
        </w:rPr>
        <w:t>order:DTSENT</w:t>
      </w:r>
      <w:r w:rsidRPr="00F72AC3">
        <w:rPr>
          <w:color w:val="0000FF"/>
        </w:rPr>
        <w:t>&gt;</w:t>
      </w:r>
      <w:r w:rsidRPr="00F72AC3">
        <w:rPr>
          <w:szCs w:val="20"/>
        </w:rPr>
        <w:t xml:space="preserve"> </w:t>
      </w:r>
    </w:p>
    <w:p w14:paraId="1AC711D2"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order:HDR</w:t>
      </w:r>
      <w:r w:rsidRPr="00F72AC3">
        <w:rPr>
          <w:color w:val="0000FF"/>
        </w:rPr>
        <w:t>&gt;</w:t>
      </w:r>
    </w:p>
    <w:p w14:paraId="620356AA" w14:textId="77777777" w:rsidR="00E65A79" w:rsidRPr="00F72AC3" w:rsidRDefault="00E65A79" w:rsidP="00E65A79">
      <w:pPr>
        <w:ind w:hanging="480"/>
        <w:rPr>
          <w:szCs w:val="20"/>
        </w:rPr>
      </w:pPr>
      <w:hyperlink r:id="rId339"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order:LSR</w:t>
      </w:r>
      <w:r w:rsidRPr="00F72AC3">
        <w:rPr>
          <w:color w:val="0000FF"/>
        </w:rPr>
        <w:t>&gt;</w:t>
      </w:r>
    </w:p>
    <w:p w14:paraId="3520AC7F" w14:textId="77777777" w:rsidR="00E65A79" w:rsidRPr="00F72AC3" w:rsidRDefault="00E65A79" w:rsidP="00E65A79">
      <w:pPr>
        <w:ind w:hanging="480"/>
        <w:rPr>
          <w:szCs w:val="20"/>
        </w:rPr>
      </w:pPr>
      <w:hyperlink r:id="rId340"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order:LSR_ADMIN</w:t>
      </w:r>
      <w:r w:rsidRPr="00F72AC3">
        <w:rPr>
          <w:color w:val="0000FF"/>
        </w:rPr>
        <w:t>&gt;</w:t>
      </w:r>
    </w:p>
    <w:p w14:paraId="41865DD3"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order:SC</w:t>
      </w:r>
      <w:r w:rsidRPr="00F72AC3">
        <w:rPr>
          <w:color w:val="0000FF"/>
        </w:rPr>
        <w:t>&gt;</w:t>
      </w:r>
      <w:r w:rsidRPr="00F72AC3">
        <w:rPr>
          <w:bCs/>
        </w:rPr>
        <w:t>LCSC</w:t>
      </w:r>
      <w:r w:rsidRPr="00F72AC3">
        <w:rPr>
          <w:color w:val="0000FF"/>
        </w:rPr>
        <w:t>&lt;/</w:t>
      </w:r>
      <w:r w:rsidRPr="00F72AC3">
        <w:rPr>
          <w:color w:val="990000"/>
        </w:rPr>
        <w:t>order:SC</w:t>
      </w:r>
      <w:r w:rsidRPr="00F72AC3">
        <w:rPr>
          <w:color w:val="0000FF"/>
        </w:rPr>
        <w:t>&gt;</w:t>
      </w:r>
      <w:r w:rsidRPr="00F72AC3">
        <w:rPr>
          <w:szCs w:val="20"/>
        </w:rPr>
        <w:t xml:space="preserve"> </w:t>
      </w:r>
    </w:p>
    <w:p w14:paraId="5ACA51C0"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order:RESID</w:t>
      </w:r>
      <w:r w:rsidRPr="00F72AC3">
        <w:rPr>
          <w:color w:val="0000FF"/>
        </w:rPr>
        <w:t>&gt;</w:t>
      </w:r>
      <w:r w:rsidRPr="00F72AC3">
        <w:rPr>
          <w:bCs/>
        </w:rPr>
        <w:t>XXXXXXXXXXXXXX</w:t>
      </w:r>
      <w:r w:rsidRPr="00F72AC3">
        <w:rPr>
          <w:color w:val="0000FF"/>
        </w:rPr>
        <w:t>&lt;/</w:t>
      </w:r>
      <w:r w:rsidRPr="00F72AC3">
        <w:rPr>
          <w:color w:val="990000"/>
        </w:rPr>
        <w:t>order:RESID</w:t>
      </w:r>
      <w:r w:rsidRPr="00F72AC3">
        <w:rPr>
          <w:color w:val="0000FF"/>
        </w:rPr>
        <w:t>&gt;</w:t>
      </w:r>
      <w:r w:rsidRPr="00F72AC3">
        <w:rPr>
          <w:szCs w:val="20"/>
        </w:rPr>
        <w:t xml:space="preserve"> </w:t>
      </w:r>
    </w:p>
    <w:p w14:paraId="1EAF146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order:PROJECT</w:t>
      </w:r>
      <w:r w:rsidRPr="00F72AC3">
        <w:rPr>
          <w:color w:val="0000FF"/>
        </w:rPr>
        <w:t>&gt;</w:t>
      </w:r>
      <w:r w:rsidRPr="00F72AC3">
        <w:rPr>
          <w:bCs/>
        </w:rPr>
        <w:t>CAVENOBILL</w:t>
      </w:r>
      <w:r w:rsidRPr="00F72AC3">
        <w:rPr>
          <w:color w:val="0000FF"/>
        </w:rPr>
        <w:t>&lt;/</w:t>
      </w:r>
      <w:r w:rsidRPr="00F72AC3">
        <w:rPr>
          <w:color w:val="990000"/>
        </w:rPr>
        <w:t>order:PROJECT</w:t>
      </w:r>
      <w:r w:rsidRPr="00F72AC3">
        <w:rPr>
          <w:color w:val="0000FF"/>
        </w:rPr>
        <w:t>&gt;</w:t>
      </w:r>
      <w:r w:rsidRPr="00F72AC3">
        <w:rPr>
          <w:szCs w:val="20"/>
        </w:rPr>
        <w:t xml:space="preserve"> </w:t>
      </w:r>
    </w:p>
    <w:p w14:paraId="3DADC114"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order:REQTYP</w:t>
      </w:r>
      <w:r w:rsidRPr="00F72AC3">
        <w:rPr>
          <w:color w:val="0000FF"/>
        </w:rPr>
        <w:t>&gt;</w:t>
      </w:r>
      <w:r w:rsidRPr="00F72AC3">
        <w:rPr>
          <w:bCs/>
        </w:rPr>
        <w:t>AB</w:t>
      </w:r>
      <w:r w:rsidRPr="00F72AC3">
        <w:rPr>
          <w:color w:val="0000FF"/>
        </w:rPr>
        <w:t>&lt;/</w:t>
      </w:r>
      <w:r w:rsidRPr="00F72AC3">
        <w:rPr>
          <w:color w:val="990000"/>
        </w:rPr>
        <w:t>order:REQTYP</w:t>
      </w:r>
      <w:r w:rsidRPr="00F72AC3">
        <w:rPr>
          <w:color w:val="0000FF"/>
        </w:rPr>
        <w:t>&gt;</w:t>
      </w:r>
      <w:r w:rsidRPr="00F72AC3">
        <w:rPr>
          <w:szCs w:val="20"/>
        </w:rPr>
        <w:t xml:space="preserve"> </w:t>
      </w:r>
    </w:p>
    <w:p w14:paraId="4DD4EF10"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order:ACT</w:t>
      </w:r>
      <w:r w:rsidRPr="00F72AC3">
        <w:rPr>
          <w:color w:val="0000FF"/>
        </w:rPr>
        <w:t>&gt;</w:t>
      </w:r>
      <w:r w:rsidRPr="00F72AC3">
        <w:rPr>
          <w:bCs/>
        </w:rPr>
        <w:t>D</w:t>
      </w:r>
      <w:r w:rsidRPr="00F72AC3">
        <w:rPr>
          <w:color w:val="0000FF"/>
        </w:rPr>
        <w:t>&lt;/</w:t>
      </w:r>
      <w:r w:rsidRPr="00F72AC3">
        <w:rPr>
          <w:color w:val="990000"/>
        </w:rPr>
        <w:t>order:ACT</w:t>
      </w:r>
      <w:r w:rsidRPr="00F72AC3">
        <w:rPr>
          <w:color w:val="0000FF"/>
        </w:rPr>
        <w:t>&gt;</w:t>
      </w:r>
      <w:r w:rsidRPr="00F72AC3">
        <w:rPr>
          <w:szCs w:val="20"/>
        </w:rPr>
        <w:t xml:space="preserve"> </w:t>
      </w:r>
    </w:p>
    <w:p w14:paraId="7CE407A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order:CIC</w:t>
      </w:r>
      <w:r w:rsidRPr="00F72AC3">
        <w:rPr>
          <w:color w:val="0000FF"/>
        </w:rPr>
        <w:t>&gt;</w:t>
      </w:r>
      <w:r w:rsidRPr="00F72AC3">
        <w:rPr>
          <w:bCs/>
        </w:rPr>
        <w:t>5124</w:t>
      </w:r>
      <w:r w:rsidRPr="00F72AC3">
        <w:rPr>
          <w:color w:val="0000FF"/>
        </w:rPr>
        <w:t>&lt;/</w:t>
      </w:r>
      <w:r w:rsidRPr="00F72AC3">
        <w:rPr>
          <w:color w:val="990000"/>
        </w:rPr>
        <w:t>order:CIC</w:t>
      </w:r>
      <w:r w:rsidRPr="00F72AC3">
        <w:rPr>
          <w:color w:val="0000FF"/>
        </w:rPr>
        <w:t>&gt;</w:t>
      </w:r>
      <w:r w:rsidRPr="00F72AC3">
        <w:rPr>
          <w:szCs w:val="20"/>
        </w:rPr>
        <w:t xml:space="preserve"> </w:t>
      </w:r>
    </w:p>
    <w:p w14:paraId="5305D55A" w14:textId="77777777" w:rsidR="00E65A79" w:rsidRPr="00F72AC3" w:rsidRDefault="00E65A79" w:rsidP="00E65A79">
      <w:pPr>
        <w:ind w:hanging="480"/>
        <w:rPr>
          <w:szCs w:val="20"/>
        </w:rPr>
      </w:pPr>
      <w:hyperlink r:id="rId341"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order:AUTHORIZATION</w:t>
      </w:r>
      <w:r w:rsidRPr="00F72AC3">
        <w:rPr>
          <w:color w:val="0000FF"/>
        </w:rPr>
        <w:t>&gt;</w:t>
      </w:r>
    </w:p>
    <w:p w14:paraId="21D6AF2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order:TOS</w:t>
      </w:r>
      <w:r w:rsidRPr="00F72AC3">
        <w:rPr>
          <w:color w:val="0000FF"/>
        </w:rPr>
        <w:t>&gt;</w:t>
      </w:r>
      <w:r w:rsidRPr="00F72AC3">
        <w:rPr>
          <w:bCs/>
        </w:rPr>
        <w:t>2R--</w:t>
      </w:r>
      <w:r w:rsidRPr="00F72AC3">
        <w:rPr>
          <w:color w:val="0000FF"/>
        </w:rPr>
        <w:t>&lt;/</w:t>
      </w:r>
      <w:r w:rsidRPr="00F72AC3">
        <w:rPr>
          <w:color w:val="990000"/>
        </w:rPr>
        <w:t>order:TOS</w:t>
      </w:r>
      <w:r w:rsidRPr="00F72AC3">
        <w:rPr>
          <w:color w:val="0000FF"/>
        </w:rPr>
        <w:t>&gt;</w:t>
      </w:r>
      <w:r w:rsidRPr="00F72AC3">
        <w:rPr>
          <w:szCs w:val="20"/>
        </w:rPr>
        <w:t xml:space="preserve"> </w:t>
      </w:r>
    </w:p>
    <w:p w14:paraId="4409E2E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order:DDD</w:t>
      </w:r>
      <w:r w:rsidRPr="00F72AC3">
        <w:rPr>
          <w:color w:val="0000FF"/>
        </w:rPr>
        <w:t>&gt;</w:t>
      </w:r>
      <w:r w:rsidRPr="00F72AC3">
        <w:rPr>
          <w:bCs/>
        </w:rPr>
        <w:t>20091231</w:t>
      </w:r>
      <w:r w:rsidRPr="00F72AC3">
        <w:rPr>
          <w:color w:val="0000FF"/>
        </w:rPr>
        <w:t>&lt;/</w:t>
      </w:r>
      <w:r w:rsidRPr="00F72AC3">
        <w:rPr>
          <w:color w:val="990000"/>
        </w:rPr>
        <w:t>order:DDD</w:t>
      </w:r>
      <w:r w:rsidRPr="00F72AC3">
        <w:rPr>
          <w:color w:val="0000FF"/>
        </w:rPr>
        <w:t>&gt;</w:t>
      </w:r>
      <w:r w:rsidRPr="00F72AC3">
        <w:rPr>
          <w:szCs w:val="20"/>
        </w:rPr>
        <w:t xml:space="preserve"> </w:t>
      </w:r>
    </w:p>
    <w:p w14:paraId="4A5378B0"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order:ACTL</w:t>
      </w:r>
      <w:r w:rsidRPr="00F72AC3">
        <w:rPr>
          <w:color w:val="0000FF"/>
        </w:rPr>
        <w:t>&gt;</w:t>
      </w:r>
      <w:r w:rsidRPr="00F72AC3">
        <w:rPr>
          <w:bCs/>
        </w:rPr>
        <w:t>MNASMSMADS0</w:t>
      </w:r>
      <w:r w:rsidRPr="00F72AC3">
        <w:rPr>
          <w:color w:val="0000FF"/>
        </w:rPr>
        <w:t>&lt;/</w:t>
      </w:r>
      <w:r w:rsidRPr="00F72AC3">
        <w:rPr>
          <w:color w:val="990000"/>
        </w:rPr>
        <w:t>order:ACTL</w:t>
      </w:r>
      <w:r w:rsidRPr="00F72AC3">
        <w:rPr>
          <w:color w:val="0000FF"/>
        </w:rPr>
        <w:t>&gt;</w:t>
      </w:r>
      <w:r w:rsidRPr="00F72AC3">
        <w:rPr>
          <w:szCs w:val="20"/>
        </w:rPr>
        <w:t xml:space="preserve"> </w:t>
      </w:r>
    </w:p>
    <w:p w14:paraId="7F49C290" w14:textId="77777777" w:rsidR="00E65A79" w:rsidRPr="00F72AC3" w:rsidRDefault="00E65A79" w:rsidP="00E65A79">
      <w:pPr>
        <w:ind w:hanging="480"/>
        <w:rPr>
          <w:szCs w:val="20"/>
        </w:rPr>
      </w:pPr>
      <w:r w:rsidRPr="00F72AC3">
        <w:rPr>
          <w:rFonts w:cs="Courier New"/>
          <w:bCs/>
          <w:color w:val="FF0000"/>
        </w:rPr>
        <w:lastRenderedPageBreak/>
        <w:t> </w:t>
      </w:r>
      <w:r w:rsidRPr="00F72AC3">
        <w:rPr>
          <w:szCs w:val="20"/>
        </w:rPr>
        <w:t xml:space="preserve"> </w:t>
      </w:r>
      <w:r w:rsidRPr="00F72AC3">
        <w:rPr>
          <w:color w:val="0000FF"/>
        </w:rPr>
        <w:t>&lt;</w:t>
      </w:r>
      <w:r w:rsidRPr="00F72AC3">
        <w:rPr>
          <w:color w:val="990000"/>
        </w:rPr>
        <w:t>order:LSO</w:t>
      </w:r>
      <w:r w:rsidRPr="00F72AC3">
        <w:rPr>
          <w:color w:val="0000FF"/>
        </w:rPr>
        <w:t>&gt;</w:t>
      </w:r>
      <w:r w:rsidRPr="00F72AC3">
        <w:rPr>
          <w:bCs/>
        </w:rPr>
        <w:t>601679</w:t>
      </w:r>
      <w:r w:rsidRPr="00F72AC3">
        <w:rPr>
          <w:color w:val="0000FF"/>
        </w:rPr>
        <w:t>&lt;/</w:t>
      </w:r>
      <w:r w:rsidRPr="00F72AC3">
        <w:rPr>
          <w:color w:val="990000"/>
        </w:rPr>
        <w:t>order:LSO</w:t>
      </w:r>
      <w:r w:rsidRPr="00F72AC3">
        <w:rPr>
          <w:color w:val="0000FF"/>
        </w:rPr>
        <w:t>&gt;</w:t>
      </w:r>
      <w:r w:rsidRPr="00F72AC3">
        <w:rPr>
          <w:szCs w:val="20"/>
        </w:rPr>
        <w:t xml:space="preserve"> </w:t>
      </w:r>
    </w:p>
    <w:p w14:paraId="4BBA0B38"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order:NC</w:t>
      </w:r>
      <w:r w:rsidRPr="00F72AC3">
        <w:rPr>
          <w:color w:val="0000FF"/>
        </w:rPr>
        <w:t>&gt;</w:t>
      </w:r>
      <w:r w:rsidRPr="00F72AC3">
        <w:rPr>
          <w:bCs/>
        </w:rPr>
        <w:t>SWXX</w:t>
      </w:r>
      <w:r w:rsidRPr="00F72AC3">
        <w:rPr>
          <w:color w:val="0000FF"/>
        </w:rPr>
        <w:t>&lt;/</w:t>
      </w:r>
      <w:r w:rsidRPr="00F72AC3">
        <w:rPr>
          <w:color w:val="990000"/>
        </w:rPr>
        <w:t>order:NC</w:t>
      </w:r>
      <w:r w:rsidRPr="00F72AC3">
        <w:rPr>
          <w:color w:val="0000FF"/>
        </w:rPr>
        <w:t>&gt;</w:t>
      </w:r>
      <w:r w:rsidRPr="00F72AC3">
        <w:rPr>
          <w:szCs w:val="20"/>
        </w:rPr>
        <w:t xml:space="preserve"> </w:t>
      </w:r>
    </w:p>
    <w:p w14:paraId="3B4D3564"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order:NCI</w:t>
      </w:r>
      <w:r w:rsidRPr="00F72AC3">
        <w:rPr>
          <w:color w:val="0000FF"/>
        </w:rPr>
        <w:t>&gt;</w:t>
      </w:r>
      <w:r w:rsidRPr="00F72AC3">
        <w:rPr>
          <w:bCs/>
        </w:rPr>
        <w:t>02QB5.005</w:t>
      </w:r>
      <w:r w:rsidRPr="00F72AC3">
        <w:rPr>
          <w:color w:val="0000FF"/>
        </w:rPr>
        <w:t>&lt;/</w:t>
      </w:r>
      <w:r w:rsidRPr="00F72AC3">
        <w:rPr>
          <w:color w:val="990000"/>
        </w:rPr>
        <w:t>order:NCI</w:t>
      </w:r>
      <w:r w:rsidRPr="00F72AC3">
        <w:rPr>
          <w:color w:val="0000FF"/>
        </w:rPr>
        <w:t>&gt;</w:t>
      </w:r>
      <w:r w:rsidRPr="00F72AC3">
        <w:rPr>
          <w:szCs w:val="20"/>
        </w:rPr>
        <w:t xml:space="preserve"> </w:t>
      </w:r>
    </w:p>
    <w:p w14:paraId="1C061333"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order:SECNCI</w:t>
      </w:r>
      <w:r w:rsidRPr="00F72AC3">
        <w:rPr>
          <w:color w:val="0000FF"/>
        </w:rPr>
        <w:t>&gt;</w:t>
      </w:r>
      <w:r w:rsidRPr="00F72AC3">
        <w:rPr>
          <w:bCs/>
        </w:rPr>
        <w:t>02DU5.005</w:t>
      </w:r>
      <w:r w:rsidRPr="00F72AC3">
        <w:rPr>
          <w:color w:val="0000FF"/>
        </w:rPr>
        <w:t>&lt;/</w:t>
      </w:r>
      <w:r w:rsidRPr="00F72AC3">
        <w:rPr>
          <w:color w:val="990000"/>
        </w:rPr>
        <w:t>order:SECNCI</w:t>
      </w:r>
      <w:r w:rsidRPr="00F72AC3">
        <w:rPr>
          <w:color w:val="0000FF"/>
        </w:rPr>
        <w:t>&gt;</w:t>
      </w:r>
      <w:r w:rsidRPr="00F72AC3">
        <w:rPr>
          <w:szCs w:val="20"/>
        </w:rPr>
        <w:t xml:space="preserve"> </w:t>
      </w:r>
    </w:p>
    <w:p w14:paraId="301B4526"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order:AUTHORIZATION</w:t>
      </w:r>
      <w:r w:rsidRPr="00F72AC3">
        <w:rPr>
          <w:color w:val="0000FF"/>
        </w:rPr>
        <w:t>&gt;</w:t>
      </w:r>
    </w:p>
    <w:p w14:paraId="2138906F"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order:LSR_ADMIN</w:t>
      </w:r>
      <w:r w:rsidRPr="00F72AC3">
        <w:rPr>
          <w:color w:val="0000FF"/>
        </w:rPr>
        <w:t>&gt;</w:t>
      </w:r>
    </w:p>
    <w:p w14:paraId="1209ACB2" w14:textId="77777777" w:rsidR="00E65A79" w:rsidRPr="00F72AC3" w:rsidRDefault="00E65A79" w:rsidP="00E65A79">
      <w:pPr>
        <w:ind w:hanging="480"/>
        <w:rPr>
          <w:szCs w:val="20"/>
        </w:rPr>
      </w:pPr>
      <w:hyperlink r:id="rId342"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order:LSR_BILL</w:t>
      </w:r>
      <w:r w:rsidRPr="00F72AC3">
        <w:rPr>
          <w:color w:val="0000FF"/>
        </w:rPr>
        <w:t>&gt;</w:t>
      </w:r>
    </w:p>
    <w:p w14:paraId="1832EF40"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order:BAN1</w:t>
      </w:r>
      <w:r w:rsidRPr="00F72AC3">
        <w:rPr>
          <w:color w:val="0000FF"/>
        </w:rPr>
        <w:t>&gt;</w:t>
      </w:r>
      <w:r w:rsidRPr="00F72AC3">
        <w:rPr>
          <w:bCs/>
        </w:rPr>
        <w:t>601C070008008</w:t>
      </w:r>
      <w:r w:rsidRPr="00F72AC3">
        <w:rPr>
          <w:color w:val="0000FF"/>
        </w:rPr>
        <w:t>&lt;/</w:t>
      </w:r>
      <w:r w:rsidRPr="00F72AC3">
        <w:rPr>
          <w:color w:val="990000"/>
        </w:rPr>
        <w:t>order:BAN1</w:t>
      </w:r>
      <w:r w:rsidRPr="00F72AC3">
        <w:rPr>
          <w:color w:val="0000FF"/>
        </w:rPr>
        <w:t>&gt;</w:t>
      </w:r>
      <w:r w:rsidRPr="00F72AC3">
        <w:rPr>
          <w:szCs w:val="20"/>
        </w:rPr>
        <w:t xml:space="preserve"> </w:t>
      </w:r>
    </w:p>
    <w:p w14:paraId="751121C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order:ACNA</w:t>
      </w:r>
      <w:r w:rsidRPr="00F72AC3">
        <w:rPr>
          <w:color w:val="0000FF"/>
        </w:rPr>
        <w:t>&gt;</w:t>
      </w:r>
      <w:r w:rsidRPr="00F72AC3">
        <w:rPr>
          <w:bCs/>
        </w:rPr>
        <w:t>ZXL</w:t>
      </w:r>
      <w:r w:rsidRPr="00F72AC3">
        <w:rPr>
          <w:color w:val="0000FF"/>
        </w:rPr>
        <w:t>&lt;/</w:t>
      </w:r>
      <w:r w:rsidRPr="00F72AC3">
        <w:rPr>
          <w:color w:val="990000"/>
        </w:rPr>
        <w:t>order:ACNA</w:t>
      </w:r>
      <w:r w:rsidRPr="00F72AC3">
        <w:rPr>
          <w:color w:val="0000FF"/>
        </w:rPr>
        <w:t>&gt;</w:t>
      </w:r>
      <w:r w:rsidRPr="00F72AC3">
        <w:rPr>
          <w:szCs w:val="20"/>
        </w:rPr>
        <w:t xml:space="preserve"> </w:t>
      </w:r>
    </w:p>
    <w:p w14:paraId="2D497343"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order:LSR_BILL</w:t>
      </w:r>
      <w:r w:rsidRPr="00F72AC3">
        <w:rPr>
          <w:color w:val="0000FF"/>
        </w:rPr>
        <w:t>&gt;</w:t>
      </w:r>
    </w:p>
    <w:p w14:paraId="75D78C01" w14:textId="77777777" w:rsidR="00E65A79" w:rsidRPr="00F72AC3" w:rsidRDefault="00E65A79" w:rsidP="00E65A79">
      <w:pPr>
        <w:ind w:hanging="480"/>
        <w:rPr>
          <w:szCs w:val="20"/>
        </w:rPr>
      </w:pPr>
      <w:hyperlink r:id="rId343"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order:CONTACT</w:t>
      </w:r>
      <w:r w:rsidRPr="00F72AC3">
        <w:rPr>
          <w:color w:val="0000FF"/>
        </w:rPr>
        <w:t>&gt;</w:t>
      </w:r>
    </w:p>
    <w:p w14:paraId="69230B2E"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order:INIT</w:t>
      </w:r>
      <w:r w:rsidRPr="00F72AC3">
        <w:rPr>
          <w:color w:val="0000FF"/>
        </w:rPr>
        <w:t>&gt;</w:t>
      </w:r>
      <w:r w:rsidRPr="00F72AC3">
        <w:rPr>
          <w:bCs/>
        </w:rPr>
        <w:t>Bojangles</w:t>
      </w:r>
      <w:r w:rsidRPr="00F72AC3">
        <w:rPr>
          <w:color w:val="0000FF"/>
        </w:rPr>
        <w:t>&lt;/</w:t>
      </w:r>
      <w:r w:rsidRPr="00F72AC3">
        <w:rPr>
          <w:color w:val="990000"/>
        </w:rPr>
        <w:t>order:INIT</w:t>
      </w:r>
      <w:r w:rsidRPr="00F72AC3">
        <w:rPr>
          <w:color w:val="0000FF"/>
        </w:rPr>
        <w:t>&gt;</w:t>
      </w:r>
      <w:r w:rsidRPr="00F72AC3">
        <w:rPr>
          <w:szCs w:val="20"/>
        </w:rPr>
        <w:t xml:space="preserve"> </w:t>
      </w:r>
    </w:p>
    <w:p w14:paraId="0070D7A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order:INIT_TEL_NO</w:t>
      </w:r>
      <w:r w:rsidRPr="00F72AC3">
        <w:rPr>
          <w:color w:val="0000FF"/>
        </w:rPr>
        <w:t>&gt;</w:t>
      </w:r>
      <w:r w:rsidRPr="00F72AC3">
        <w:rPr>
          <w:bCs/>
        </w:rPr>
        <w:t>8884448888</w:t>
      </w:r>
      <w:r w:rsidRPr="00F72AC3">
        <w:rPr>
          <w:color w:val="0000FF"/>
        </w:rPr>
        <w:t>&lt;/</w:t>
      </w:r>
      <w:r w:rsidRPr="00F72AC3">
        <w:rPr>
          <w:color w:val="990000"/>
        </w:rPr>
        <w:t>order:INIT_TEL_NO</w:t>
      </w:r>
      <w:r w:rsidRPr="00F72AC3">
        <w:rPr>
          <w:color w:val="0000FF"/>
        </w:rPr>
        <w:t>&gt;</w:t>
      </w:r>
      <w:r w:rsidRPr="00F72AC3">
        <w:rPr>
          <w:szCs w:val="20"/>
        </w:rPr>
        <w:t xml:space="preserve"> </w:t>
      </w:r>
    </w:p>
    <w:p w14:paraId="040CEEE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order:INIT_FAX_NO</w:t>
      </w:r>
      <w:r w:rsidRPr="00F72AC3">
        <w:rPr>
          <w:color w:val="0000FF"/>
        </w:rPr>
        <w:t>&gt;</w:t>
      </w:r>
      <w:r w:rsidRPr="00F72AC3">
        <w:rPr>
          <w:bCs/>
        </w:rPr>
        <w:t>4448884444</w:t>
      </w:r>
      <w:r w:rsidRPr="00F72AC3">
        <w:rPr>
          <w:color w:val="0000FF"/>
        </w:rPr>
        <w:t>&lt;/</w:t>
      </w:r>
      <w:r w:rsidRPr="00F72AC3">
        <w:rPr>
          <w:color w:val="990000"/>
        </w:rPr>
        <w:t>order:INIT_FAX_NO</w:t>
      </w:r>
      <w:r w:rsidRPr="00F72AC3">
        <w:rPr>
          <w:color w:val="0000FF"/>
        </w:rPr>
        <w:t>&gt;</w:t>
      </w:r>
      <w:r w:rsidRPr="00F72AC3">
        <w:rPr>
          <w:szCs w:val="20"/>
        </w:rPr>
        <w:t xml:space="preserve"> </w:t>
      </w:r>
    </w:p>
    <w:p w14:paraId="7F356B87" w14:textId="77777777" w:rsidR="00E65A79" w:rsidRPr="008D2D2E" w:rsidRDefault="00E65A79" w:rsidP="00E65A79">
      <w:pPr>
        <w:ind w:hanging="480"/>
        <w:rPr>
          <w:szCs w:val="20"/>
          <w:lang w:val="es-ES"/>
        </w:rPr>
      </w:pPr>
      <w:r w:rsidRPr="00F72AC3">
        <w:rPr>
          <w:rFonts w:cs="Courier New"/>
          <w:bCs/>
          <w:color w:val="FF0000"/>
        </w:rPr>
        <w:t> </w:t>
      </w:r>
      <w:r w:rsidRPr="00F72AC3">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Terry Cotta</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3F6B296A" w14:textId="77777777" w:rsidR="00E65A79" w:rsidRPr="008D2D2E" w:rsidRDefault="00E65A79" w:rsidP="00E65A79">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2224442222</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0D209C68" w14:textId="77777777" w:rsidR="00E65A79" w:rsidRPr="00F72AC3" w:rsidRDefault="00E65A79" w:rsidP="00E65A79">
      <w:pPr>
        <w:ind w:hanging="240"/>
        <w:rPr>
          <w:szCs w:val="20"/>
        </w:rPr>
      </w:pPr>
      <w:r w:rsidRPr="008D2D2E">
        <w:rPr>
          <w:rFonts w:cs="Courier New"/>
          <w:bCs/>
          <w:color w:val="FF0000"/>
          <w:lang w:val="es-ES"/>
        </w:rPr>
        <w:t> </w:t>
      </w:r>
      <w:r w:rsidRPr="008D2D2E">
        <w:rPr>
          <w:szCs w:val="20"/>
          <w:lang w:val="es-ES"/>
        </w:rPr>
        <w:t xml:space="preserve"> </w:t>
      </w:r>
      <w:r w:rsidRPr="00F72AC3">
        <w:rPr>
          <w:color w:val="0000FF"/>
        </w:rPr>
        <w:t>&lt;/</w:t>
      </w:r>
      <w:r w:rsidRPr="00F72AC3">
        <w:rPr>
          <w:color w:val="990000"/>
        </w:rPr>
        <w:t>order:CONTACT</w:t>
      </w:r>
      <w:r w:rsidRPr="00F72AC3">
        <w:rPr>
          <w:color w:val="0000FF"/>
        </w:rPr>
        <w:t>&gt;</w:t>
      </w:r>
    </w:p>
    <w:p w14:paraId="371CED8A"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order:LSR</w:t>
      </w:r>
      <w:r w:rsidRPr="00F72AC3">
        <w:rPr>
          <w:color w:val="0000FF"/>
        </w:rPr>
        <w:t>&gt;</w:t>
      </w:r>
    </w:p>
    <w:p w14:paraId="6BD1A3F7" w14:textId="77777777" w:rsidR="00E65A79" w:rsidRPr="00F72AC3" w:rsidRDefault="00E65A79" w:rsidP="00E65A79">
      <w:pPr>
        <w:ind w:hanging="480"/>
        <w:rPr>
          <w:szCs w:val="20"/>
        </w:rPr>
      </w:pPr>
      <w:hyperlink r:id="rId344"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order:EU</w:t>
      </w:r>
      <w:r w:rsidRPr="00F72AC3">
        <w:rPr>
          <w:color w:val="0000FF"/>
        </w:rPr>
        <w:t>&gt;</w:t>
      </w:r>
    </w:p>
    <w:p w14:paraId="648C3CF4" w14:textId="77777777" w:rsidR="00E65A79" w:rsidRPr="00F72AC3" w:rsidRDefault="00E65A79" w:rsidP="00E65A79">
      <w:pPr>
        <w:ind w:hanging="480"/>
        <w:rPr>
          <w:szCs w:val="20"/>
        </w:rPr>
      </w:pPr>
      <w:hyperlink r:id="rId345"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order:LOC_ACCESS</w:t>
      </w:r>
      <w:r w:rsidRPr="00F72AC3">
        <w:rPr>
          <w:color w:val="0000FF"/>
        </w:rPr>
        <w:t>&gt;</w:t>
      </w:r>
    </w:p>
    <w:p w14:paraId="730B5127" w14:textId="77777777" w:rsidR="00E65A79" w:rsidRPr="00F72AC3" w:rsidRDefault="00E65A79" w:rsidP="00E65A79">
      <w:pPr>
        <w:ind w:hanging="480"/>
        <w:rPr>
          <w:szCs w:val="20"/>
        </w:rPr>
      </w:pPr>
      <w:hyperlink r:id="rId346"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order:LOC_ACCESS_HEADER_INFO</w:t>
      </w:r>
      <w:r w:rsidRPr="00F72AC3">
        <w:rPr>
          <w:color w:val="0000FF"/>
        </w:rPr>
        <w:t>&gt;</w:t>
      </w:r>
    </w:p>
    <w:p w14:paraId="1435305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order:NAME</w:t>
      </w:r>
      <w:r w:rsidRPr="00F72AC3">
        <w:rPr>
          <w:color w:val="0000FF"/>
        </w:rPr>
        <w:t>&gt;</w:t>
      </w:r>
      <w:r w:rsidRPr="00F72AC3">
        <w:rPr>
          <w:bCs/>
        </w:rPr>
        <w:t>Test Account</w:t>
      </w:r>
      <w:r w:rsidRPr="00F72AC3">
        <w:rPr>
          <w:color w:val="0000FF"/>
        </w:rPr>
        <w:t>&lt;/</w:t>
      </w:r>
      <w:r w:rsidRPr="00F72AC3">
        <w:rPr>
          <w:color w:val="990000"/>
        </w:rPr>
        <w:t>order:NAME</w:t>
      </w:r>
      <w:r w:rsidRPr="00F72AC3">
        <w:rPr>
          <w:color w:val="0000FF"/>
        </w:rPr>
        <w:t>&gt;</w:t>
      </w:r>
      <w:r w:rsidRPr="00F72AC3">
        <w:rPr>
          <w:szCs w:val="20"/>
        </w:rPr>
        <w:t xml:space="preserve"> </w:t>
      </w:r>
    </w:p>
    <w:p w14:paraId="578B63AC"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order:LOC_ACCESS_HEADER_INFO</w:t>
      </w:r>
      <w:r w:rsidRPr="00F72AC3">
        <w:rPr>
          <w:color w:val="0000FF"/>
        </w:rPr>
        <w:t>&gt;</w:t>
      </w:r>
    </w:p>
    <w:p w14:paraId="197BABEE"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order:LOC_ACCESS</w:t>
      </w:r>
      <w:r w:rsidRPr="00F72AC3">
        <w:rPr>
          <w:color w:val="0000FF"/>
        </w:rPr>
        <w:t>&gt;</w:t>
      </w:r>
    </w:p>
    <w:p w14:paraId="387F9943"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order:EU</w:t>
      </w:r>
      <w:r w:rsidRPr="00F72AC3">
        <w:rPr>
          <w:color w:val="0000FF"/>
        </w:rPr>
        <w:t>&gt;</w:t>
      </w:r>
    </w:p>
    <w:p w14:paraId="122763FA" w14:textId="77777777" w:rsidR="00E65A79" w:rsidRPr="00F72AC3" w:rsidRDefault="00E65A79" w:rsidP="00E65A79">
      <w:pPr>
        <w:ind w:hanging="480"/>
        <w:rPr>
          <w:szCs w:val="20"/>
        </w:rPr>
      </w:pPr>
      <w:hyperlink r:id="rId347"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w:t>
      </w:r>
      <w:r w:rsidRPr="00F72AC3">
        <w:rPr>
          <w:color w:val="0000FF"/>
        </w:rPr>
        <w:t>&gt;</w:t>
      </w:r>
    </w:p>
    <w:p w14:paraId="0C332FFC" w14:textId="77777777" w:rsidR="00E65A79" w:rsidRPr="00F72AC3" w:rsidRDefault="00E65A79" w:rsidP="00E65A79">
      <w:pPr>
        <w:ind w:hanging="480"/>
        <w:rPr>
          <w:szCs w:val="20"/>
        </w:rPr>
      </w:pPr>
      <w:hyperlink r:id="rId348"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order:LS_ADMIN</w:t>
      </w:r>
      <w:r w:rsidRPr="00F72AC3">
        <w:rPr>
          <w:color w:val="0000FF"/>
        </w:rPr>
        <w:t>&gt;</w:t>
      </w:r>
    </w:p>
    <w:p w14:paraId="22C498E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order:LQTY</w:t>
      </w:r>
      <w:r w:rsidRPr="00F72AC3">
        <w:rPr>
          <w:color w:val="0000FF"/>
        </w:rPr>
        <w:t>&gt;</w:t>
      </w:r>
      <w:r w:rsidRPr="00F72AC3">
        <w:rPr>
          <w:bCs/>
        </w:rPr>
        <w:t>00001</w:t>
      </w:r>
      <w:r w:rsidRPr="00F72AC3">
        <w:rPr>
          <w:color w:val="0000FF"/>
        </w:rPr>
        <w:t>&lt;/</w:t>
      </w:r>
      <w:r w:rsidRPr="00F72AC3">
        <w:rPr>
          <w:color w:val="990000"/>
        </w:rPr>
        <w:t>order:LQTY</w:t>
      </w:r>
      <w:r w:rsidRPr="00F72AC3">
        <w:rPr>
          <w:color w:val="0000FF"/>
        </w:rPr>
        <w:t>&gt;</w:t>
      </w:r>
      <w:r w:rsidRPr="00F72AC3">
        <w:rPr>
          <w:szCs w:val="20"/>
        </w:rPr>
        <w:t xml:space="preserve"> </w:t>
      </w:r>
    </w:p>
    <w:p w14:paraId="6B2BE01D"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order:LS_ADMIN</w:t>
      </w:r>
      <w:r w:rsidRPr="00F72AC3">
        <w:rPr>
          <w:color w:val="0000FF"/>
        </w:rPr>
        <w:t>&gt;</w:t>
      </w:r>
    </w:p>
    <w:p w14:paraId="0D41A9D5" w14:textId="77777777" w:rsidR="00E65A79" w:rsidRPr="00F72AC3" w:rsidRDefault="00E65A79" w:rsidP="00E65A79">
      <w:pPr>
        <w:ind w:hanging="480"/>
        <w:rPr>
          <w:szCs w:val="20"/>
        </w:rPr>
      </w:pPr>
      <w:hyperlink r:id="rId349"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order:LS_SVC_DET</w:t>
      </w:r>
      <w:r w:rsidRPr="00F72AC3">
        <w:rPr>
          <w:color w:val="0000FF"/>
        </w:rPr>
        <w:t>&gt;</w:t>
      </w:r>
    </w:p>
    <w:p w14:paraId="2B1CF61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order:SLTN</w:t>
      </w:r>
      <w:r w:rsidRPr="00F72AC3">
        <w:rPr>
          <w:color w:val="0000FF"/>
        </w:rPr>
        <w:t>&gt;</w:t>
      </w:r>
      <w:r w:rsidRPr="00F72AC3">
        <w:rPr>
          <w:bCs/>
        </w:rPr>
        <w:t>601-679-7561</w:t>
      </w:r>
      <w:r w:rsidRPr="00F72AC3">
        <w:rPr>
          <w:color w:val="0000FF"/>
        </w:rPr>
        <w:t>&lt;/</w:t>
      </w:r>
      <w:r w:rsidRPr="00F72AC3">
        <w:rPr>
          <w:color w:val="990000"/>
        </w:rPr>
        <w:t>order:SLTN</w:t>
      </w:r>
      <w:r w:rsidRPr="00F72AC3">
        <w:rPr>
          <w:color w:val="0000FF"/>
        </w:rPr>
        <w:t>&gt;</w:t>
      </w:r>
      <w:r w:rsidRPr="00F72AC3">
        <w:rPr>
          <w:szCs w:val="20"/>
        </w:rPr>
        <w:t xml:space="preserve"> </w:t>
      </w:r>
    </w:p>
    <w:p w14:paraId="1118D208" w14:textId="77777777" w:rsidR="00E65A79" w:rsidRPr="00F72AC3" w:rsidRDefault="00E65A79" w:rsidP="00E65A79">
      <w:pPr>
        <w:ind w:hanging="480"/>
        <w:rPr>
          <w:szCs w:val="20"/>
        </w:rPr>
      </w:pPr>
      <w:hyperlink r:id="rId350"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order:SVC_DET_GRP</w:t>
      </w:r>
      <w:r w:rsidRPr="00F72AC3">
        <w:rPr>
          <w:color w:val="0000FF"/>
        </w:rPr>
        <w:t>&gt;</w:t>
      </w:r>
    </w:p>
    <w:p w14:paraId="003E26F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order:LNUM</w:t>
      </w:r>
      <w:r w:rsidRPr="00F72AC3">
        <w:rPr>
          <w:color w:val="0000FF"/>
        </w:rPr>
        <w:t>&gt;</w:t>
      </w:r>
      <w:r w:rsidRPr="00F72AC3">
        <w:rPr>
          <w:bCs/>
        </w:rPr>
        <w:t>00001</w:t>
      </w:r>
      <w:r w:rsidRPr="00F72AC3">
        <w:rPr>
          <w:color w:val="0000FF"/>
        </w:rPr>
        <w:t>&lt;/</w:t>
      </w:r>
      <w:r w:rsidRPr="00F72AC3">
        <w:rPr>
          <w:color w:val="990000"/>
        </w:rPr>
        <w:t>order:LNUM</w:t>
      </w:r>
      <w:r w:rsidRPr="00F72AC3">
        <w:rPr>
          <w:color w:val="0000FF"/>
        </w:rPr>
        <w:t>&gt;</w:t>
      </w:r>
      <w:r w:rsidRPr="00F72AC3">
        <w:rPr>
          <w:szCs w:val="20"/>
        </w:rPr>
        <w:t xml:space="preserve"> </w:t>
      </w:r>
    </w:p>
    <w:p w14:paraId="6B68C19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order:LNA</w:t>
      </w:r>
      <w:r w:rsidRPr="00F72AC3">
        <w:rPr>
          <w:color w:val="0000FF"/>
        </w:rPr>
        <w:t>&gt;</w:t>
      </w:r>
      <w:r w:rsidRPr="00F72AC3">
        <w:rPr>
          <w:bCs/>
        </w:rPr>
        <w:t>D</w:t>
      </w:r>
      <w:r w:rsidRPr="00F72AC3">
        <w:rPr>
          <w:color w:val="0000FF"/>
        </w:rPr>
        <w:t>&lt;/</w:t>
      </w:r>
      <w:r w:rsidRPr="00F72AC3">
        <w:rPr>
          <w:color w:val="990000"/>
        </w:rPr>
        <w:t>order:LNA</w:t>
      </w:r>
      <w:r w:rsidRPr="00F72AC3">
        <w:rPr>
          <w:color w:val="0000FF"/>
        </w:rPr>
        <w:t>&gt;</w:t>
      </w:r>
      <w:r w:rsidRPr="00F72AC3">
        <w:rPr>
          <w:szCs w:val="20"/>
        </w:rPr>
        <w:t xml:space="preserve"> </w:t>
      </w:r>
    </w:p>
    <w:p w14:paraId="2CD6C599"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order:ECCKT</w:t>
      </w:r>
      <w:r w:rsidRPr="00F72AC3">
        <w:rPr>
          <w:color w:val="0000FF"/>
        </w:rPr>
        <w:t>&gt;</w:t>
      </w:r>
      <w:r w:rsidRPr="00F72AC3">
        <w:rPr>
          <w:bCs/>
        </w:rPr>
        <w:t>70.SWXX.500050..SC</w:t>
      </w:r>
      <w:r w:rsidRPr="00F72AC3">
        <w:rPr>
          <w:color w:val="0000FF"/>
        </w:rPr>
        <w:t>&lt;/</w:t>
      </w:r>
      <w:r w:rsidRPr="00F72AC3">
        <w:rPr>
          <w:color w:val="990000"/>
        </w:rPr>
        <w:t>order:ECCKT</w:t>
      </w:r>
      <w:r w:rsidRPr="00F72AC3">
        <w:rPr>
          <w:color w:val="0000FF"/>
        </w:rPr>
        <w:t>&gt;</w:t>
      </w:r>
      <w:r w:rsidRPr="00F72AC3">
        <w:rPr>
          <w:szCs w:val="20"/>
        </w:rPr>
        <w:t xml:space="preserve"> </w:t>
      </w:r>
    </w:p>
    <w:p w14:paraId="4667526D"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order:SVC_DET_GRP</w:t>
      </w:r>
      <w:r w:rsidRPr="00F72AC3">
        <w:rPr>
          <w:color w:val="0000FF"/>
        </w:rPr>
        <w:t>&gt;</w:t>
      </w:r>
    </w:p>
    <w:p w14:paraId="04D20342"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order:LS_SVC_DET</w:t>
      </w:r>
      <w:r w:rsidRPr="00F72AC3">
        <w:rPr>
          <w:color w:val="0000FF"/>
        </w:rPr>
        <w:t>&gt;</w:t>
      </w:r>
    </w:p>
    <w:p w14:paraId="07D39E6C"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w:t>
      </w:r>
      <w:r w:rsidRPr="00F72AC3">
        <w:rPr>
          <w:color w:val="0000FF"/>
        </w:rPr>
        <w:t>&gt;</w:t>
      </w:r>
    </w:p>
    <w:p w14:paraId="5C71457D"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order:LSR_ORD_REQ</w:t>
      </w:r>
      <w:r w:rsidRPr="00F72AC3">
        <w:rPr>
          <w:color w:val="0000FF"/>
        </w:rPr>
        <w:t>&gt;</w:t>
      </w:r>
    </w:p>
    <w:p w14:paraId="0083A55B"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uom:ATT_LSR_ORD_REQ</w:t>
      </w:r>
      <w:r w:rsidRPr="00F72AC3">
        <w:rPr>
          <w:color w:val="0000FF"/>
        </w:rPr>
        <w:t>&gt;</w:t>
      </w:r>
    </w:p>
    <w:p w14:paraId="556B3879" w14:textId="77777777" w:rsidR="00E65A79" w:rsidRPr="00F72AC3" w:rsidRDefault="00E65A79" w:rsidP="00E65A79"/>
    <w:p w14:paraId="0D625E71" w14:textId="77777777" w:rsidR="00E65A79" w:rsidRDefault="00E65A79" w:rsidP="00E65A79">
      <w:r w:rsidRPr="00F72AC3">
        <w:t>XML  OUTPUT:</w:t>
      </w:r>
    </w:p>
    <w:p w14:paraId="11CDC3E2" w14:textId="77777777" w:rsidR="00E65A79" w:rsidRPr="00F72AC3" w:rsidRDefault="00E65A79" w:rsidP="00E65A79"/>
    <w:p w14:paraId="42A531AA" w14:textId="58E1A4CD" w:rsidR="00E65A79" w:rsidRPr="00F72AC3" w:rsidRDefault="00E65A79" w:rsidP="00AF35B2">
      <w:pPr>
        <w:ind w:hanging="240"/>
        <w:rPr>
          <w:szCs w:val="20"/>
        </w:rPr>
      </w:pPr>
      <w:r w:rsidRPr="00F72AC3">
        <w:rPr>
          <w:rFonts w:cs="Courier New"/>
          <w:bCs/>
          <w:color w:val="FF0000"/>
        </w:rPr>
        <w:t> </w:t>
      </w:r>
      <w:r w:rsidRPr="00F72AC3">
        <w:rPr>
          <w:szCs w:val="20"/>
        </w:rPr>
        <w:t xml:space="preserve"> </w:t>
      </w:r>
    </w:p>
    <w:p w14:paraId="566F2D09"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senderid</w:t>
      </w:r>
      <w:r w:rsidRPr="00F72AC3">
        <w:rPr>
          <w:color w:val="0000FF"/>
        </w:rPr>
        <w:t>&gt;</w:t>
      </w:r>
      <w:r w:rsidRPr="00F72AC3">
        <w:rPr>
          <w:bCs/>
        </w:rPr>
        <w:t>ATT-OR-SAT</w:t>
      </w:r>
      <w:r w:rsidRPr="00F72AC3">
        <w:rPr>
          <w:color w:val="0000FF"/>
        </w:rPr>
        <w:t>&lt;/</w:t>
      </w:r>
      <w:r w:rsidRPr="00F72AC3">
        <w:rPr>
          <w:color w:val="990000"/>
        </w:rPr>
        <w:t>senderid</w:t>
      </w:r>
      <w:r w:rsidRPr="00F72AC3">
        <w:rPr>
          <w:color w:val="0000FF"/>
        </w:rPr>
        <w:t>&gt;</w:t>
      </w:r>
      <w:r w:rsidRPr="00F72AC3">
        <w:rPr>
          <w:szCs w:val="20"/>
        </w:rPr>
        <w:t xml:space="preserve"> </w:t>
      </w:r>
    </w:p>
    <w:p w14:paraId="021F89CA" w14:textId="77777777" w:rsidR="00E65A79" w:rsidRPr="00F72AC3" w:rsidRDefault="00E65A79" w:rsidP="00E65A79">
      <w:pPr>
        <w:ind w:hanging="480"/>
        <w:rPr>
          <w:szCs w:val="20"/>
        </w:rPr>
      </w:pPr>
      <w:r w:rsidRPr="00F72AC3">
        <w:rPr>
          <w:rFonts w:cs="Courier New"/>
          <w:bCs/>
          <w:color w:val="FF0000"/>
        </w:rPr>
        <w:lastRenderedPageBreak/>
        <w:t> </w:t>
      </w:r>
      <w:r w:rsidRPr="00F72AC3">
        <w:rPr>
          <w:szCs w:val="20"/>
        </w:rPr>
        <w:t xml:space="preserve"> </w:t>
      </w:r>
      <w:r w:rsidRPr="00F72AC3">
        <w:rPr>
          <w:color w:val="0000FF"/>
        </w:rPr>
        <w:t>&lt;</w:t>
      </w:r>
      <w:r w:rsidRPr="00F72AC3">
        <w:rPr>
          <w:color w:val="990000"/>
        </w:rPr>
        <w:t>receiverid</w:t>
      </w:r>
      <w:r w:rsidRPr="00F72AC3">
        <w:rPr>
          <w:color w:val="0000FF"/>
        </w:rPr>
        <w:t>&gt;</w:t>
      </w:r>
      <w:r w:rsidRPr="00F72AC3">
        <w:rPr>
          <w:bCs/>
        </w:rPr>
        <w:t>CTE-VALIDATOR</w:t>
      </w:r>
      <w:r w:rsidRPr="00F72AC3">
        <w:rPr>
          <w:color w:val="0000FF"/>
        </w:rPr>
        <w:t>&lt;/</w:t>
      </w:r>
      <w:r w:rsidRPr="00F72AC3">
        <w:rPr>
          <w:color w:val="990000"/>
        </w:rPr>
        <w:t>receiverid</w:t>
      </w:r>
      <w:r w:rsidRPr="00F72AC3">
        <w:rPr>
          <w:color w:val="0000FF"/>
        </w:rPr>
        <w:t>&gt;</w:t>
      </w:r>
      <w:r w:rsidRPr="00F72AC3">
        <w:rPr>
          <w:szCs w:val="20"/>
        </w:rPr>
        <w:t xml:space="preserve"> </w:t>
      </w:r>
    </w:p>
    <w:p w14:paraId="0EF5C3DB"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interfaceid</w:t>
      </w:r>
      <w:r w:rsidRPr="00F72AC3">
        <w:rPr>
          <w:color w:val="0000FF"/>
        </w:rPr>
        <w:t>&gt;</w:t>
      </w:r>
      <w:r w:rsidRPr="00F72AC3">
        <w:rPr>
          <w:bCs/>
        </w:rPr>
        <w:t>CTE-1005-OR-XML-IB</w:t>
      </w:r>
      <w:r w:rsidRPr="00F72AC3">
        <w:rPr>
          <w:color w:val="0000FF"/>
        </w:rPr>
        <w:t>&lt;/</w:t>
      </w:r>
      <w:r w:rsidRPr="00F72AC3">
        <w:rPr>
          <w:color w:val="990000"/>
        </w:rPr>
        <w:t>interfaceid</w:t>
      </w:r>
      <w:r w:rsidRPr="00F72AC3">
        <w:rPr>
          <w:color w:val="0000FF"/>
        </w:rPr>
        <w:t>&gt;</w:t>
      </w:r>
      <w:r w:rsidRPr="00F72AC3">
        <w:rPr>
          <w:szCs w:val="20"/>
        </w:rPr>
        <w:t xml:space="preserve"> </w:t>
      </w:r>
    </w:p>
    <w:p w14:paraId="0567684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messagetype</w:t>
      </w:r>
      <w:r w:rsidRPr="00F72AC3">
        <w:rPr>
          <w:color w:val="0000FF"/>
        </w:rPr>
        <w:t>&gt;</w:t>
      </w:r>
      <w:r w:rsidRPr="00F72AC3">
        <w:rPr>
          <w:bCs/>
        </w:rPr>
        <w:t>LSRUOM</w:t>
      </w:r>
      <w:r w:rsidRPr="00F72AC3">
        <w:rPr>
          <w:color w:val="0000FF"/>
        </w:rPr>
        <w:t>&lt;/</w:t>
      </w:r>
      <w:r w:rsidRPr="00F72AC3">
        <w:rPr>
          <w:color w:val="990000"/>
        </w:rPr>
        <w:t>messagetype</w:t>
      </w:r>
      <w:r w:rsidRPr="00F72AC3">
        <w:rPr>
          <w:color w:val="0000FF"/>
        </w:rPr>
        <w:t>&gt;</w:t>
      </w:r>
      <w:r w:rsidRPr="00F72AC3">
        <w:rPr>
          <w:szCs w:val="20"/>
        </w:rPr>
        <w:t xml:space="preserve"> </w:t>
      </w:r>
    </w:p>
    <w:p w14:paraId="6B1738D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lsogversion</w:t>
      </w:r>
      <w:r w:rsidRPr="00F72AC3">
        <w:rPr>
          <w:color w:val="0000FF"/>
        </w:rPr>
        <w:t>&gt;</w:t>
      </w:r>
      <w:r w:rsidRPr="00F72AC3">
        <w:rPr>
          <w:bCs/>
        </w:rPr>
        <w:t>10.05</w:t>
      </w:r>
      <w:r w:rsidRPr="00F72AC3">
        <w:rPr>
          <w:color w:val="0000FF"/>
        </w:rPr>
        <w:t>&lt;/</w:t>
      </w:r>
      <w:r w:rsidRPr="00F72AC3">
        <w:rPr>
          <w:color w:val="990000"/>
        </w:rPr>
        <w:t>lsogversion</w:t>
      </w:r>
      <w:r w:rsidRPr="00F72AC3">
        <w:rPr>
          <w:color w:val="0000FF"/>
        </w:rPr>
        <w:t>&gt;</w:t>
      </w:r>
      <w:r w:rsidRPr="00F72AC3">
        <w:rPr>
          <w:szCs w:val="20"/>
        </w:rPr>
        <w:t xml:space="preserve"> </w:t>
      </w:r>
    </w:p>
    <w:p w14:paraId="74ED596A"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ordertype</w:t>
      </w:r>
      <w:r w:rsidRPr="00F72AC3">
        <w:rPr>
          <w:color w:val="0000FF"/>
        </w:rPr>
        <w:t>&gt;</w:t>
      </w:r>
      <w:r w:rsidRPr="00F72AC3">
        <w:rPr>
          <w:bCs/>
        </w:rPr>
        <w:t>ORDER</w:t>
      </w:r>
      <w:r w:rsidRPr="00F72AC3">
        <w:rPr>
          <w:color w:val="0000FF"/>
        </w:rPr>
        <w:t>&lt;/</w:t>
      </w:r>
      <w:r w:rsidRPr="00F72AC3">
        <w:rPr>
          <w:color w:val="990000"/>
        </w:rPr>
        <w:t>ordertype</w:t>
      </w:r>
      <w:r w:rsidRPr="00F72AC3">
        <w:rPr>
          <w:color w:val="0000FF"/>
        </w:rPr>
        <w:t>&gt;</w:t>
      </w:r>
      <w:r w:rsidRPr="00F72AC3">
        <w:rPr>
          <w:szCs w:val="20"/>
        </w:rPr>
        <w:t xml:space="preserve"> </w:t>
      </w:r>
    </w:p>
    <w:p w14:paraId="508C1D56"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header</w:t>
      </w:r>
      <w:r w:rsidRPr="00F72AC3">
        <w:rPr>
          <w:color w:val="0000FF"/>
        </w:rPr>
        <w:t>&gt;</w:t>
      </w:r>
    </w:p>
    <w:p w14:paraId="2A4E4063" w14:textId="77777777" w:rsidR="00E65A79" w:rsidRPr="00F72AC3" w:rsidRDefault="00E65A79" w:rsidP="00E65A79">
      <w:pPr>
        <w:ind w:hanging="480"/>
        <w:rPr>
          <w:szCs w:val="20"/>
        </w:rPr>
      </w:pPr>
      <w:hyperlink r:id="rId351"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m2:LSR_RESP</w:t>
      </w:r>
      <w:r w:rsidRPr="00F72AC3">
        <w:rPr>
          <w:color w:val="FF0000"/>
        </w:rPr>
        <w:t xml:space="preserve"> xmlns:m2</w:t>
      </w:r>
      <w:r w:rsidRPr="00F72AC3">
        <w:rPr>
          <w:color w:val="0000FF"/>
        </w:rPr>
        <w:t>="</w:t>
      </w:r>
      <w:r w:rsidRPr="00F72AC3">
        <w:rPr>
          <w:bCs/>
          <w:color w:val="FF0000"/>
          <w:szCs w:val="20"/>
        </w:rPr>
        <w:t>http://lsr.att.com/obf/tML/UOM</w:t>
      </w:r>
      <w:r w:rsidRPr="00F72AC3">
        <w:rPr>
          <w:color w:val="0000FF"/>
        </w:rPr>
        <w:t>"&gt;</w:t>
      </w:r>
    </w:p>
    <w:p w14:paraId="1708EF22" w14:textId="77777777" w:rsidR="00E65A79" w:rsidRPr="00F72AC3" w:rsidRDefault="00E65A79" w:rsidP="00E65A79">
      <w:pPr>
        <w:ind w:hanging="480"/>
        <w:rPr>
          <w:szCs w:val="20"/>
        </w:rPr>
      </w:pPr>
      <w:hyperlink r:id="rId352"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m2:HDR</w:t>
      </w:r>
      <w:r w:rsidRPr="00F72AC3">
        <w:rPr>
          <w:color w:val="0000FF"/>
        </w:rPr>
        <w:t>&gt;</w:t>
      </w:r>
    </w:p>
    <w:p w14:paraId="4CCAA4AC"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m2:MESSAGE_ID</w:t>
      </w:r>
      <w:r w:rsidRPr="00F72AC3">
        <w:rPr>
          <w:color w:val="0000FF"/>
        </w:rPr>
        <w:t>&gt;</w:t>
      </w:r>
      <w:r w:rsidRPr="00F72AC3">
        <w:rPr>
          <w:bCs/>
        </w:rPr>
        <w:t>1245177891078286.18736847335924</w:t>
      </w:r>
      <w:r w:rsidRPr="00F72AC3">
        <w:rPr>
          <w:color w:val="0000FF"/>
        </w:rPr>
        <w:t>&lt;/</w:t>
      </w:r>
      <w:r w:rsidRPr="00F72AC3">
        <w:rPr>
          <w:color w:val="990000"/>
        </w:rPr>
        <w:t>m2:MESSAGE_ID</w:t>
      </w:r>
      <w:r w:rsidRPr="00F72AC3">
        <w:rPr>
          <w:color w:val="0000FF"/>
        </w:rPr>
        <w:t>&gt;</w:t>
      </w:r>
      <w:r w:rsidRPr="00F72AC3">
        <w:rPr>
          <w:szCs w:val="20"/>
        </w:rPr>
        <w:t xml:space="preserve"> </w:t>
      </w:r>
    </w:p>
    <w:p w14:paraId="151C329A" w14:textId="77777777" w:rsidR="00E65A79" w:rsidRPr="008D2D2E" w:rsidRDefault="00E65A79" w:rsidP="00E65A79">
      <w:pPr>
        <w:ind w:hanging="480"/>
        <w:rPr>
          <w:szCs w:val="20"/>
          <w:lang w:val="es-ES"/>
        </w:rPr>
      </w:pPr>
      <w:r w:rsidRPr="00F72AC3">
        <w:rPr>
          <w:rFonts w:cs="Courier New"/>
          <w:bCs/>
          <w:color w:val="FF0000"/>
        </w:rPr>
        <w:t> </w:t>
      </w:r>
      <w:r w:rsidRPr="00F72AC3">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75CE08CC" w14:textId="77777777" w:rsidR="00E65A79" w:rsidRPr="00F72AC3" w:rsidRDefault="00E65A79" w:rsidP="00E65A79">
      <w:pPr>
        <w:ind w:hanging="480"/>
        <w:rPr>
          <w:szCs w:val="20"/>
        </w:rPr>
      </w:pPr>
      <w:r w:rsidRPr="008D2D2E">
        <w:rPr>
          <w:rFonts w:cs="Courier New"/>
          <w:bCs/>
          <w:color w:val="FF0000"/>
          <w:lang w:val="es-ES"/>
        </w:rPr>
        <w:t> </w:t>
      </w:r>
      <w:r w:rsidRPr="008D2D2E">
        <w:rPr>
          <w:szCs w:val="20"/>
          <w:lang w:val="es-ES"/>
        </w:rPr>
        <w:t xml:space="preserve"> </w:t>
      </w:r>
      <w:r w:rsidRPr="00F72AC3">
        <w:rPr>
          <w:color w:val="0000FF"/>
        </w:rPr>
        <w:t>&lt;</w:t>
      </w:r>
      <w:r w:rsidRPr="00F72AC3">
        <w:rPr>
          <w:color w:val="990000"/>
        </w:rPr>
        <w:t>m2:MSG_TIMESTAMP</w:t>
      </w:r>
      <w:r w:rsidRPr="00F72AC3">
        <w:rPr>
          <w:color w:val="0000FF"/>
        </w:rPr>
        <w:t>&gt;</w:t>
      </w:r>
      <w:r w:rsidRPr="00F72AC3">
        <w:rPr>
          <w:bCs/>
        </w:rPr>
        <w:t>2009-06-16T13:44:51-05:00</w:t>
      </w:r>
      <w:r w:rsidRPr="00F72AC3">
        <w:rPr>
          <w:color w:val="0000FF"/>
        </w:rPr>
        <w:t>&lt;/</w:t>
      </w:r>
      <w:r w:rsidRPr="00F72AC3">
        <w:rPr>
          <w:color w:val="990000"/>
        </w:rPr>
        <w:t>m2:MSG_TIMESTAMP</w:t>
      </w:r>
      <w:r w:rsidRPr="00F72AC3">
        <w:rPr>
          <w:color w:val="0000FF"/>
        </w:rPr>
        <w:t>&gt;</w:t>
      </w:r>
      <w:r w:rsidRPr="00F72AC3">
        <w:rPr>
          <w:szCs w:val="20"/>
        </w:rPr>
        <w:t xml:space="preserve"> </w:t>
      </w:r>
    </w:p>
    <w:p w14:paraId="7C34658E"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m2:PON</w:t>
      </w:r>
      <w:r w:rsidRPr="00F72AC3">
        <w:rPr>
          <w:color w:val="0000FF"/>
        </w:rPr>
        <w:t>&gt;</w:t>
      </w:r>
      <w:r w:rsidRPr="00F72AC3">
        <w:rPr>
          <w:bCs/>
        </w:rPr>
        <w:t>CVT0A015R31</w:t>
      </w:r>
      <w:r w:rsidRPr="00F72AC3">
        <w:rPr>
          <w:color w:val="0000FF"/>
        </w:rPr>
        <w:t>&lt;/</w:t>
      </w:r>
      <w:r w:rsidRPr="00F72AC3">
        <w:rPr>
          <w:color w:val="990000"/>
        </w:rPr>
        <w:t>m2:PON</w:t>
      </w:r>
      <w:r w:rsidRPr="00F72AC3">
        <w:rPr>
          <w:color w:val="0000FF"/>
        </w:rPr>
        <w:t>&gt;</w:t>
      </w:r>
      <w:r w:rsidRPr="00F72AC3">
        <w:rPr>
          <w:szCs w:val="20"/>
        </w:rPr>
        <w:t xml:space="preserve"> </w:t>
      </w:r>
    </w:p>
    <w:p w14:paraId="0128E4B6" w14:textId="77777777" w:rsidR="00E65A79" w:rsidRPr="008D2D2E" w:rsidRDefault="00E65A79" w:rsidP="00E65A79">
      <w:pPr>
        <w:ind w:hanging="480"/>
        <w:rPr>
          <w:szCs w:val="20"/>
          <w:lang w:val="es-ES"/>
        </w:rPr>
      </w:pPr>
      <w:r w:rsidRPr="00F72AC3">
        <w:rPr>
          <w:rFonts w:cs="Courier New"/>
          <w:bCs/>
          <w:color w:val="FF0000"/>
        </w:rPr>
        <w:t> </w:t>
      </w:r>
      <w:r w:rsidRPr="00F72AC3">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18DAD1CB" w14:textId="77777777" w:rsidR="00E65A79" w:rsidRPr="008D2D2E" w:rsidRDefault="00E65A79" w:rsidP="00E65A79">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601C070008008</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1DAF0AA7" w14:textId="77777777" w:rsidR="00E65A79" w:rsidRPr="008D2D2E" w:rsidRDefault="00E65A79" w:rsidP="00E65A79">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20090616L00065-00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5F386698" w14:textId="77777777" w:rsidR="00E65A79" w:rsidRPr="00F72AC3" w:rsidRDefault="00E65A79" w:rsidP="00E65A79">
      <w:pPr>
        <w:ind w:hanging="480"/>
        <w:rPr>
          <w:szCs w:val="20"/>
        </w:rPr>
      </w:pPr>
      <w:r w:rsidRPr="008D2D2E">
        <w:rPr>
          <w:rFonts w:cs="Courier New"/>
          <w:bCs/>
          <w:color w:val="FF0000"/>
          <w:lang w:val="es-ES"/>
        </w:rPr>
        <w:t> </w:t>
      </w:r>
      <w:r w:rsidRPr="008D2D2E">
        <w:rPr>
          <w:szCs w:val="20"/>
          <w:lang w:val="es-ES"/>
        </w:rPr>
        <w:t xml:space="preserve"> </w:t>
      </w:r>
      <w:r w:rsidRPr="00F72AC3">
        <w:rPr>
          <w:color w:val="0000FF"/>
        </w:rPr>
        <w:t>&lt;</w:t>
      </w:r>
      <w:r w:rsidRPr="00F72AC3">
        <w:rPr>
          <w:color w:val="990000"/>
        </w:rPr>
        <w:t>m2:CC</w:t>
      </w:r>
      <w:r w:rsidRPr="00F72AC3">
        <w:rPr>
          <w:color w:val="0000FF"/>
        </w:rPr>
        <w:t>&gt;</w:t>
      </w:r>
      <w:r w:rsidRPr="00F72AC3">
        <w:rPr>
          <w:bCs/>
        </w:rPr>
        <w:t>9999</w:t>
      </w:r>
      <w:r w:rsidRPr="00F72AC3">
        <w:rPr>
          <w:color w:val="0000FF"/>
        </w:rPr>
        <w:t>&lt;/</w:t>
      </w:r>
      <w:r w:rsidRPr="00F72AC3">
        <w:rPr>
          <w:color w:val="990000"/>
        </w:rPr>
        <w:t>m2:CC</w:t>
      </w:r>
      <w:r w:rsidRPr="00F72AC3">
        <w:rPr>
          <w:color w:val="0000FF"/>
        </w:rPr>
        <w:t>&gt;</w:t>
      </w:r>
      <w:r w:rsidRPr="00F72AC3">
        <w:rPr>
          <w:szCs w:val="20"/>
        </w:rPr>
        <w:t xml:space="preserve"> </w:t>
      </w:r>
    </w:p>
    <w:p w14:paraId="11C4C713"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m2:CLEC_APPL_ID</w:t>
      </w:r>
      <w:r w:rsidRPr="00F72AC3">
        <w:rPr>
          <w:color w:val="0000FF"/>
        </w:rPr>
        <w:t>&gt;</w:t>
      </w:r>
      <w:r w:rsidRPr="00F72AC3">
        <w:rPr>
          <w:bCs/>
        </w:rPr>
        <w:t>CTE-VALIDATOR</w:t>
      </w:r>
      <w:r w:rsidRPr="00F72AC3">
        <w:rPr>
          <w:color w:val="0000FF"/>
        </w:rPr>
        <w:t>&lt;/</w:t>
      </w:r>
      <w:r w:rsidRPr="00F72AC3">
        <w:rPr>
          <w:color w:val="990000"/>
        </w:rPr>
        <w:t>m2:CLEC_APPL_ID</w:t>
      </w:r>
      <w:r w:rsidRPr="00F72AC3">
        <w:rPr>
          <w:color w:val="0000FF"/>
        </w:rPr>
        <w:t>&gt;</w:t>
      </w:r>
      <w:r w:rsidRPr="00F72AC3">
        <w:rPr>
          <w:szCs w:val="20"/>
        </w:rPr>
        <w:t xml:space="preserve"> </w:t>
      </w:r>
    </w:p>
    <w:p w14:paraId="4515EAA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m2:CLEC_APPL_PASSWORD</w:t>
      </w:r>
      <w:r w:rsidRPr="00F72AC3">
        <w:rPr>
          <w:color w:val="0000FF"/>
        </w:rPr>
        <w:t>&gt;</w:t>
      </w:r>
      <w:r w:rsidRPr="00F72AC3">
        <w:rPr>
          <w:bCs/>
        </w:rPr>
        <w:t>PA$$WORD</w:t>
      </w:r>
      <w:r w:rsidRPr="00F72AC3">
        <w:rPr>
          <w:color w:val="0000FF"/>
        </w:rPr>
        <w:t>&lt;/</w:t>
      </w:r>
      <w:r w:rsidRPr="00F72AC3">
        <w:rPr>
          <w:color w:val="990000"/>
        </w:rPr>
        <w:t>m2:CLEC_APPL_PASSWORD</w:t>
      </w:r>
      <w:r w:rsidRPr="00F72AC3">
        <w:rPr>
          <w:color w:val="0000FF"/>
        </w:rPr>
        <w:t>&gt;</w:t>
      </w:r>
      <w:r w:rsidRPr="00F72AC3">
        <w:rPr>
          <w:szCs w:val="20"/>
        </w:rPr>
        <w:t xml:space="preserve"> </w:t>
      </w:r>
    </w:p>
    <w:p w14:paraId="74D734AC"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m2:DTSENT</w:t>
      </w:r>
      <w:r w:rsidRPr="00F72AC3">
        <w:rPr>
          <w:color w:val="0000FF"/>
        </w:rPr>
        <w:t>&gt;</w:t>
      </w:r>
      <w:r w:rsidRPr="00F72AC3">
        <w:rPr>
          <w:bCs/>
        </w:rPr>
        <w:t>200906160144PM</w:t>
      </w:r>
      <w:r w:rsidRPr="00F72AC3">
        <w:rPr>
          <w:color w:val="0000FF"/>
        </w:rPr>
        <w:t>&lt;/</w:t>
      </w:r>
      <w:r w:rsidRPr="00F72AC3">
        <w:rPr>
          <w:color w:val="990000"/>
        </w:rPr>
        <w:t>m2:DTSENT</w:t>
      </w:r>
      <w:r w:rsidRPr="00F72AC3">
        <w:rPr>
          <w:color w:val="0000FF"/>
        </w:rPr>
        <w:t>&gt;</w:t>
      </w:r>
      <w:r w:rsidRPr="00F72AC3">
        <w:rPr>
          <w:szCs w:val="20"/>
        </w:rPr>
        <w:t xml:space="preserve"> </w:t>
      </w:r>
    </w:p>
    <w:p w14:paraId="7F0C92EE"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m2:ORD</w:t>
      </w:r>
      <w:r w:rsidRPr="00F72AC3">
        <w:rPr>
          <w:color w:val="0000FF"/>
        </w:rPr>
        <w:t>&gt;</w:t>
      </w:r>
      <w:r w:rsidRPr="00F72AC3">
        <w:rPr>
          <w:bCs/>
        </w:rPr>
        <w:t>R605TN34</w:t>
      </w:r>
      <w:r w:rsidRPr="00F72AC3">
        <w:rPr>
          <w:color w:val="0000FF"/>
        </w:rPr>
        <w:t>&lt;/</w:t>
      </w:r>
      <w:r w:rsidRPr="00F72AC3">
        <w:rPr>
          <w:color w:val="990000"/>
        </w:rPr>
        <w:t>m2:ORD</w:t>
      </w:r>
      <w:r w:rsidRPr="00F72AC3">
        <w:rPr>
          <w:color w:val="0000FF"/>
        </w:rPr>
        <w:t>&gt;</w:t>
      </w:r>
      <w:r w:rsidRPr="00F72AC3">
        <w:rPr>
          <w:szCs w:val="20"/>
        </w:rPr>
        <w:t xml:space="preserve"> </w:t>
      </w:r>
    </w:p>
    <w:p w14:paraId="206DBCC2"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m2:STATUS_CODE</w:t>
      </w:r>
      <w:r w:rsidRPr="00F72AC3">
        <w:rPr>
          <w:color w:val="0000FF"/>
        </w:rPr>
        <w:t>&gt;</w:t>
      </w:r>
      <w:r w:rsidRPr="00F72AC3">
        <w:rPr>
          <w:bCs/>
        </w:rPr>
        <w:t>PD</w:t>
      </w:r>
      <w:r w:rsidRPr="00F72AC3">
        <w:rPr>
          <w:color w:val="0000FF"/>
        </w:rPr>
        <w:t>&lt;/</w:t>
      </w:r>
      <w:r w:rsidRPr="00F72AC3">
        <w:rPr>
          <w:color w:val="990000"/>
        </w:rPr>
        <w:t>m2:STATUS_CODE</w:t>
      </w:r>
      <w:r w:rsidRPr="00F72AC3">
        <w:rPr>
          <w:color w:val="0000FF"/>
        </w:rPr>
        <w:t>&gt;</w:t>
      </w:r>
      <w:r w:rsidRPr="00F72AC3">
        <w:rPr>
          <w:szCs w:val="20"/>
        </w:rPr>
        <w:t xml:space="preserve"> </w:t>
      </w:r>
    </w:p>
    <w:p w14:paraId="2CEF218A"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m2:STATUS_MSG</w:t>
      </w:r>
      <w:r w:rsidRPr="00F72AC3">
        <w:rPr>
          <w:color w:val="0000FF"/>
        </w:rPr>
        <w:t>&gt;</w:t>
      </w:r>
      <w:r w:rsidRPr="00F72AC3">
        <w:rPr>
          <w:bCs/>
        </w:rPr>
        <w:t>PENDING ORDER</w:t>
      </w:r>
      <w:r w:rsidRPr="00F72AC3">
        <w:rPr>
          <w:color w:val="0000FF"/>
        </w:rPr>
        <w:t>&lt;/</w:t>
      </w:r>
      <w:r w:rsidRPr="00F72AC3">
        <w:rPr>
          <w:color w:val="990000"/>
        </w:rPr>
        <w:t>m2:STATUS_MSG</w:t>
      </w:r>
      <w:r w:rsidRPr="00F72AC3">
        <w:rPr>
          <w:color w:val="0000FF"/>
        </w:rPr>
        <w:t>&gt;</w:t>
      </w:r>
      <w:r w:rsidRPr="00F72AC3">
        <w:rPr>
          <w:szCs w:val="20"/>
        </w:rPr>
        <w:t xml:space="preserve"> </w:t>
      </w:r>
    </w:p>
    <w:p w14:paraId="6CE67469"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m2:TRAN_ACK_TYPE</w:t>
      </w:r>
      <w:r w:rsidRPr="00F72AC3">
        <w:rPr>
          <w:color w:val="0000FF"/>
        </w:rPr>
        <w:t>&gt;</w:t>
      </w:r>
      <w:r w:rsidRPr="00F72AC3">
        <w:rPr>
          <w:bCs/>
        </w:rPr>
        <w:t>AT</w:t>
      </w:r>
      <w:r w:rsidRPr="00F72AC3">
        <w:rPr>
          <w:color w:val="0000FF"/>
        </w:rPr>
        <w:t>&lt;/</w:t>
      </w:r>
      <w:r w:rsidRPr="00F72AC3">
        <w:rPr>
          <w:color w:val="990000"/>
        </w:rPr>
        <w:t>m2:TRAN_ACK_TYPE</w:t>
      </w:r>
      <w:r w:rsidRPr="00F72AC3">
        <w:rPr>
          <w:color w:val="0000FF"/>
        </w:rPr>
        <w:t>&gt;</w:t>
      </w:r>
      <w:r w:rsidRPr="00F72AC3">
        <w:rPr>
          <w:szCs w:val="20"/>
        </w:rPr>
        <w:t xml:space="preserve"> </w:t>
      </w:r>
    </w:p>
    <w:p w14:paraId="600CD2B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m2:TRANS_SET_PURPOSE_CODE</w:t>
      </w:r>
      <w:r w:rsidRPr="00F72AC3">
        <w:rPr>
          <w:color w:val="0000FF"/>
        </w:rPr>
        <w:t>&gt;</w:t>
      </w:r>
      <w:r w:rsidRPr="00F72AC3">
        <w:rPr>
          <w:bCs/>
        </w:rPr>
        <w:t>06</w:t>
      </w:r>
      <w:r w:rsidRPr="00F72AC3">
        <w:rPr>
          <w:color w:val="0000FF"/>
        </w:rPr>
        <w:t>&lt;/</w:t>
      </w:r>
      <w:r w:rsidRPr="00F72AC3">
        <w:rPr>
          <w:color w:val="990000"/>
        </w:rPr>
        <w:t>m2:TRANS_SET_PURPOSE_CODE</w:t>
      </w:r>
      <w:r w:rsidRPr="00F72AC3">
        <w:rPr>
          <w:color w:val="0000FF"/>
        </w:rPr>
        <w:t>&gt;</w:t>
      </w:r>
      <w:r w:rsidRPr="00F72AC3">
        <w:rPr>
          <w:szCs w:val="20"/>
        </w:rPr>
        <w:t xml:space="preserve"> </w:t>
      </w:r>
    </w:p>
    <w:p w14:paraId="66FC5F9D"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m2:HDR</w:t>
      </w:r>
      <w:r w:rsidRPr="00F72AC3">
        <w:rPr>
          <w:color w:val="0000FF"/>
        </w:rPr>
        <w:t>&gt;</w:t>
      </w:r>
    </w:p>
    <w:p w14:paraId="7AECFF85" w14:textId="77777777" w:rsidR="00E65A79" w:rsidRPr="00F72AC3" w:rsidRDefault="00E65A79" w:rsidP="00E65A79">
      <w:pPr>
        <w:ind w:hanging="480"/>
        <w:rPr>
          <w:szCs w:val="20"/>
        </w:rPr>
      </w:pPr>
      <w:hyperlink r:id="rId353"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m2:NOTIFICATION</w:t>
      </w:r>
      <w:r w:rsidRPr="00F72AC3">
        <w:rPr>
          <w:color w:val="0000FF"/>
        </w:rPr>
        <w:t>&gt;</w:t>
      </w:r>
    </w:p>
    <w:p w14:paraId="71138A53" w14:textId="77777777" w:rsidR="00E65A79" w:rsidRPr="00F72AC3" w:rsidRDefault="00E65A79" w:rsidP="00E65A79">
      <w:pPr>
        <w:ind w:hanging="480"/>
        <w:rPr>
          <w:szCs w:val="20"/>
        </w:rPr>
      </w:pPr>
      <w:hyperlink r:id="rId354"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m2:FIRM_ORDER_NOTIFICATION</w:t>
      </w:r>
      <w:r w:rsidRPr="00F72AC3">
        <w:rPr>
          <w:color w:val="0000FF"/>
        </w:rPr>
        <w:t>&gt;</w:t>
      </w:r>
    </w:p>
    <w:p w14:paraId="15AE797B" w14:textId="77777777" w:rsidR="00E65A79" w:rsidRPr="00F72AC3" w:rsidRDefault="00E65A79" w:rsidP="00E65A79">
      <w:pPr>
        <w:ind w:hanging="480"/>
        <w:rPr>
          <w:szCs w:val="20"/>
        </w:rPr>
      </w:pPr>
      <w:hyperlink r:id="rId355"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m2:NOTIFICATION_ADMIN</w:t>
      </w:r>
      <w:r w:rsidRPr="00F72AC3">
        <w:rPr>
          <w:color w:val="0000FF"/>
        </w:rPr>
        <w:t>&gt;</w:t>
      </w:r>
    </w:p>
    <w:p w14:paraId="617729B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m2:INIT</w:t>
      </w:r>
      <w:r w:rsidRPr="00F72AC3">
        <w:rPr>
          <w:color w:val="0000FF"/>
        </w:rPr>
        <w:t>&gt;</w:t>
      </w:r>
      <w:r w:rsidRPr="00F72AC3">
        <w:rPr>
          <w:bCs/>
        </w:rPr>
        <w:t>BOJANGLES</w:t>
      </w:r>
      <w:r w:rsidRPr="00F72AC3">
        <w:rPr>
          <w:color w:val="0000FF"/>
        </w:rPr>
        <w:t>&lt;/</w:t>
      </w:r>
      <w:r w:rsidRPr="00F72AC3">
        <w:rPr>
          <w:color w:val="990000"/>
        </w:rPr>
        <w:t>m2:INIT</w:t>
      </w:r>
      <w:r w:rsidRPr="00F72AC3">
        <w:rPr>
          <w:color w:val="0000FF"/>
        </w:rPr>
        <w:t>&gt;</w:t>
      </w:r>
      <w:r w:rsidRPr="00F72AC3">
        <w:rPr>
          <w:szCs w:val="20"/>
        </w:rPr>
        <w:t xml:space="preserve"> </w:t>
      </w:r>
    </w:p>
    <w:p w14:paraId="3389317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m2:INIT_TEL_NO</w:t>
      </w:r>
      <w:r w:rsidRPr="00F72AC3">
        <w:rPr>
          <w:color w:val="0000FF"/>
        </w:rPr>
        <w:t>&gt;</w:t>
      </w:r>
      <w:r w:rsidRPr="00F72AC3">
        <w:rPr>
          <w:bCs/>
        </w:rPr>
        <w:t>8884448888</w:t>
      </w:r>
      <w:r w:rsidRPr="00F72AC3">
        <w:rPr>
          <w:color w:val="0000FF"/>
        </w:rPr>
        <w:t>&lt;/</w:t>
      </w:r>
      <w:r w:rsidRPr="00F72AC3">
        <w:rPr>
          <w:color w:val="990000"/>
        </w:rPr>
        <w:t>m2:INIT_TEL_NO</w:t>
      </w:r>
      <w:r w:rsidRPr="00F72AC3">
        <w:rPr>
          <w:color w:val="0000FF"/>
        </w:rPr>
        <w:t>&gt;</w:t>
      </w:r>
      <w:r w:rsidRPr="00F72AC3">
        <w:rPr>
          <w:szCs w:val="20"/>
        </w:rPr>
        <w:t xml:space="preserve"> </w:t>
      </w:r>
    </w:p>
    <w:p w14:paraId="313C95F3"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m2:REP</w:t>
      </w:r>
      <w:r w:rsidRPr="00F72AC3">
        <w:rPr>
          <w:color w:val="0000FF"/>
        </w:rPr>
        <w:t>&gt;</w:t>
      </w:r>
      <w:r w:rsidRPr="00F72AC3">
        <w:rPr>
          <w:bCs/>
        </w:rPr>
        <w:t>LCSC</w:t>
      </w:r>
      <w:r w:rsidRPr="00F72AC3">
        <w:rPr>
          <w:color w:val="0000FF"/>
        </w:rPr>
        <w:t>&lt;/</w:t>
      </w:r>
      <w:r w:rsidRPr="00F72AC3">
        <w:rPr>
          <w:color w:val="990000"/>
        </w:rPr>
        <w:t>m2:REP</w:t>
      </w:r>
      <w:r w:rsidRPr="00F72AC3">
        <w:rPr>
          <w:color w:val="0000FF"/>
        </w:rPr>
        <w:t>&gt;</w:t>
      </w:r>
      <w:r w:rsidRPr="00F72AC3">
        <w:rPr>
          <w:szCs w:val="20"/>
        </w:rPr>
        <w:t xml:space="preserve"> </w:t>
      </w:r>
    </w:p>
    <w:p w14:paraId="7C5169A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m2:REP_TEL_NO</w:t>
      </w:r>
      <w:r w:rsidRPr="00F72AC3">
        <w:rPr>
          <w:color w:val="0000FF"/>
        </w:rPr>
        <w:t>&gt;</w:t>
      </w:r>
      <w:r w:rsidRPr="00F72AC3">
        <w:rPr>
          <w:bCs/>
        </w:rPr>
        <w:t>8006670807</w:t>
      </w:r>
      <w:r w:rsidRPr="00F72AC3">
        <w:rPr>
          <w:color w:val="0000FF"/>
        </w:rPr>
        <w:t>&lt;/</w:t>
      </w:r>
      <w:r w:rsidRPr="00F72AC3">
        <w:rPr>
          <w:color w:val="990000"/>
        </w:rPr>
        <w:t>m2:REP_TEL_NO</w:t>
      </w:r>
      <w:r w:rsidRPr="00F72AC3">
        <w:rPr>
          <w:color w:val="0000FF"/>
        </w:rPr>
        <w:t>&gt;</w:t>
      </w:r>
      <w:r w:rsidRPr="00F72AC3">
        <w:rPr>
          <w:szCs w:val="20"/>
        </w:rPr>
        <w:t xml:space="preserve"> </w:t>
      </w:r>
    </w:p>
    <w:p w14:paraId="5A5059AE"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m2:DD_CD</w:t>
      </w:r>
      <w:r w:rsidRPr="00F72AC3">
        <w:rPr>
          <w:color w:val="0000FF"/>
        </w:rPr>
        <w:t>&gt;</w:t>
      </w:r>
      <w:r w:rsidRPr="00F72AC3">
        <w:rPr>
          <w:bCs/>
        </w:rPr>
        <w:t>20091231</w:t>
      </w:r>
      <w:r w:rsidRPr="00F72AC3">
        <w:rPr>
          <w:color w:val="0000FF"/>
        </w:rPr>
        <w:t>&lt;/</w:t>
      </w:r>
      <w:r w:rsidRPr="00F72AC3">
        <w:rPr>
          <w:color w:val="990000"/>
        </w:rPr>
        <w:t>m2:DD_CD</w:t>
      </w:r>
      <w:r w:rsidRPr="00F72AC3">
        <w:rPr>
          <w:color w:val="0000FF"/>
        </w:rPr>
        <w:t>&gt;</w:t>
      </w:r>
      <w:r w:rsidRPr="00F72AC3">
        <w:rPr>
          <w:szCs w:val="20"/>
        </w:rPr>
        <w:t xml:space="preserve"> </w:t>
      </w:r>
    </w:p>
    <w:p w14:paraId="578D52D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m2:BAN1</w:t>
      </w:r>
      <w:r w:rsidRPr="00F72AC3">
        <w:rPr>
          <w:color w:val="0000FF"/>
        </w:rPr>
        <w:t>&gt;</w:t>
      </w:r>
      <w:r w:rsidRPr="00F72AC3">
        <w:rPr>
          <w:bCs/>
        </w:rPr>
        <w:t>601C070008008</w:t>
      </w:r>
      <w:r w:rsidRPr="00F72AC3">
        <w:rPr>
          <w:color w:val="0000FF"/>
        </w:rPr>
        <w:t>&lt;/</w:t>
      </w:r>
      <w:r w:rsidRPr="00F72AC3">
        <w:rPr>
          <w:color w:val="990000"/>
        </w:rPr>
        <w:t>m2:BAN1</w:t>
      </w:r>
      <w:r w:rsidRPr="00F72AC3">
        <w:rPr>
          <w:color w:val="0000FF"/>
        </w:rPr>
        <w:t>&gt;</w:t>
      </w:r>
      <w:r w:rsidRPr="00F72AC3">
        <w:rPr>
          <w:szCs w:val="20"/>
        </w:rPr>
        <w:t xml:space="preserve"> </w:t>
      </w:r>
    </w:p>
    <w:p w14:paraId="63AFA16C"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m2:RESID</w:t>
      </w:r>
      <w:r w:rsidRPr="00F72AC3">
        <w:rPr>
          <w:color w:val="0000FF"/>
        </w:rPr>
        <w:t>&gt;</w:t>
      </w:r>
      <w:r w:rsidRPr="00F72AC3">
        <w:rPr>
          <w:bCs/>
        </w:rPr>
        <w:t>XXXXXXXXXXXXXX</w:t>
      </w:r>
      <w:r w:rsidRPr="00F72AC3">
        <w:rPr>
          <w:color w:val="0000FF"/>
        </w:rPr>
        <w:t>&lt;/</w:t>
      </w:r>
      <w:r w:rsidRPr="00F72AC3">
        <w:rPr>
          <w:color w:val="990000"/>
        </w:rPr>
        <w:t>m2:RESID</w:t>
      </w:r>
      <w:r w:rsidRPr="00F72AC3">
        <w:rPr>
          <w:color w:val="0000FF"/>
        </w:rPr>
        <w:t>&gt;</w:t>
      </w:r>
      <w:r w:rsidRPr="00F72AC3">
        <w:rPr>
          <w:szCs w:val="20"/>
        </w:rPr>
        <w:t xml:space="preserve"> </w:t>
      </w:r>
    </w:p>
    <w:p w14:paraId="63D0A996"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m2:NOTIFICATION_ADMIN</w:t>
      </w:r>
      <w:r w:rsidRPr="00F72AC3">
        <w:rPr>
          <w:color w:val="0000FF"/>
        </w:rPr>
        <w:t>&gt;</w:t>
      </w:r>
    </w:p>
    <w:p w14:paraId="5706DB46" w14:textId="77777777" w:rsidR="00E65A79" w:rsidRPr="00F72AC3" w:rsidRDefault="00E65A79" w:rsidP="00E65A79">
      <w:pPr>
        <w:ind w:hanging="480"/>
        <w:rPr>
          <w:szCs w:val="20"/>
        </w:rPr>
      </w:pPr>
      <w:hyperlink r:id="rId356" w:history="1">
        <w:r w:rsidRPr="00F72AC3">
          <w:rPr>
            <w:rFonts w:cs="Courier New"/>
            <w:bCs/>
            <w:color w:val="FF0000"/>
            <w:u w:val="single"/>
          </w:rPr>
          <w:t>-</w:t>
        </w:r>
      </w:hyperlink>
      <w:r w:rsidRPr="00F72AC3">
        <w:rPr>
          <w:szCs w:val="20"/>
        </w:rPr>
        <w:t xml:space="preserve"> </w:t>
      </w:r>
      <w:r w:rsidRPr="00F72AC3">
        <w:rPr>
          <w:color w:val="0000FF"/>
        </w:rPr>
        <w:t>&lt;</w:t>
      </w:r>
      <w:r w:rsidRPr="00F72AC3">
        <w:rPr>
          <w:color w:val="990000"/>
        </w:rPr>
        <w:t>m2:SERVICES_INFO</w:t>
      </w:r>
      <w:r w:rsidRPr="00F72AC3">
        <w:rPr>
          <w:color w:val="0000FF"/>
        </w:rPr>
        <w:t>&gt;</w:t>
      </w:r>
    </w:p>
    <w:p w14:paraId="3D16E8F7"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m2:LOCNUM_SVCS</w:t>
      </w:r>
      <w:r w:rsidRPr="00F72AC3">
        <w:rPr>
          <w:color w:val="0000FF"/>
        </w:rPr>
        <w:t>&gt;</w:t>
      </w:r>
      <w:r w:rsidRPr="00F72AC3">
        <w:rPr>
          <w:bCs/>
        </w:rPr>
        <w:t>000</w:t>
      </w:r>
      <w:r w:rsidRPr="00F72AC3">
        <w:rPr>
          <w:color w:val="0000FF"/>
        </w:rPr>
        <w:t>&lt;/</w:t>
      </w:r>
      <w:r w:rsidRPr="00F72AC3">
        <w:rPr>
          <w:color w:val="990000"/>
        </w:rPr>
        <w:t>m2:LOCNUM_SVCS</w:t>
      </w:r>
      <w:r w:rsidRPr="00F72AC3">
        <w:rPr>
          <w:color w:val="0000FF"/>
        </w:rPr>
        <w:t>&gt;</w:t>
      </w:r>
      <w:r w:rsidRPr="00F72AC3">
        <w:rPr>
          <w:szCs w:val="20"/>
        </w:rPr>
        <w:t xml:space="preserve"> </w:t>
      </w:r>
    </w:p>
    <w:p w14:paraId="32F43215"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m2:LNUM</w:t>
      </w:r>
      <w:r w:rsidRPr="00F72AC3">
        <w:rPr>
          <w:color w:val="0000FF"/>
        </w:rPr>
        <w:t>&gt;</w:t>
      </w:r>
      <w:r w:rsidRPr="00F72AC3">
        <w:rPr>
          <w:bCs/>
        </w:rPr>
        <w:t>00001</w:t>
      </w:r>
      <w:r w:rsidRPr="00F72AC3">
        <w:rPr>
          <w:color w:val="0000FF"/>
        </w:rPr>
        <w:t>&lt;/</w:t>
      </w:r>
      <w:r w:rsidRPr="00F72AC3">
        <w:rPr>
          <w:color w:val="990000"/>
        </w:rPr>
        <w:t>m2:LNUM</w:t>
      </w:r>
      <w:r w:rsidRPr="00F72AC3">
        <w:rPr>
          <w:color w:val="0000FF"/>
        </w:rPr>
        <w:t>&gt;</w:t>
      </w:r>
      <w:r w:rsidRPr="00F72AC3">
        <w:rPr>
          <w:szCs w:val="20"/>
        </w:rPr>
        <w:t xml:space="preserve"> </w:t>
      </w:r>
    </w:p>
    <w:p w14:paraId="5D322E1D"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m2:ECCKT</w:t>
      </w:r>
      <w:r w:rsidRPr="00F72AC3">
        <w:rPr>
          <w:color w:val="0000FF"/>
        </w:rPr>
        <w:t>&gt;</w:t>
      </w:r>
      <w:r w:rsidRPr="00F72AC3">
        <w:rPr>
          <w:bCs/>
        </w:rPr>
        <w:t>70.SWXX.500050..SC</w:t>
      </w:r>
      <w:r w:rsidRPr="00F72AC3">
        <w:rPr>
          <w:color w:val="0000FF"/>
        </w:rPr>
        <w:t>&lt;/</w:t>
      </w:r>
      <w:r w:rsidRPr="00F72AC3">
        <w:rPr>
          <w:color w:val="990000"/>
        </w:rPr>
        <w:t>m2:ECCKT</w:t>
      </w:r>
      <w:r w:rsidRPr="00F72AC3">
        <w:rPr>
          <w:color w:val="0000FF"/>
        </w:rPr>
        <w:t>&gt;</w:t>
      </w:r>
      <w:r w:rsidRPr="00F72AC3">
        <w:rPr>
          <w:szCs w:val="20"/>
        </w:rPr>
        <w:t xml:space="preserve"> </w:t>
      </w:r>
    </w:p>
    <w:p w14:paraId="691FEA3F"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m2:L_ORD</w:t>
      </w:r>
      <w:r w:rsidRPr="00F72AC3">
        <w:rPr>
          <w:color w:val="0000FF"/>
        </w:rPr>
        <w:t>&gt;</w:t>
      </w:r>
      <w:r w:rsidRPr="00F72AC3">
        <w:rPr>
          <w:bCs/>
        </w:rPr>
        <w:t>R605TN34</w:t>
      </w:r>
      <w:r w:rsidRPr="00F72AC3">
        <w:rPr>
          <w:color w:val="0000FF"/>
        </w:rPr>
        <w:t>&lt;/</w:t>
      </w:r>
      <w:r w:rsidRPr="00F72AC3">
        <w:rPr>
          <w:color w:val="990000"/>
        </w:rPr>
        <w:t>m2:L_ORD</w:t>
      </w:r>
      <w:r w:rsidRPr="00F72AC3">
        <w:rPr>
          <w:color w:val="0000FF"/>
        </w:rPr>
        <w:t>&gt;</w:t>
      </w:r>
      <w:r w:rsidRPr="00F72AC3">
        <w:rPr>
          <w:szCs w:val="20"/>
        </w:rPr>
        <w:t xml:space="preserve"> </w:t>
      </w:r>
    </w:p>
    <w:p w14:paraId="086A5951" w14:textId="77777777" w:rsidR="00E65A79" w:rsidRPr="00F72AC3" w:rsidRDefault="00E65A79" w:rsidP="00E65A79">
      <w:pPr>
        <w:ind w:hanging="48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m2:SLTN</w:t>
      </w:r>
      <w:r w:rsidRPr="00F72AC3">
        <w:rPr>
          <w:color w:val="0000FF"/>
        </w:rPr>
        <w:t>&gt;</w:t>
      </w:r>
      <w:r w:rsidRPr="00F72AC3">
        <w:rPr>
          <w:bCs/>
        </w:rPr>
        <w:t>6016797561</w:t>
      </w:r>
      <w:r w:rsidRPr="00F72AC3">
        <w:rPr>
          <w:color w:val="0000FF"/>
        </w:rPr>
        <w:t>&lt;/</w:t>
      </w:r>
      <w:r w:rsidRPr="00F72AC3">
        <w:rPr>
          <w:color w:val="990000"/>
        </w:rPr>
        <w:t>m2:SLTN</w:t>
      </w:r>
      <w:r w:rsidRPr="00F72AC3">
        <w:rPr>
          <w:color w:val="0000FF"/>
        </w:rPr>
        <w:t>&gt;</w:t>
      </w:r>
      <w:r w:rsidRPr="00F72AC3">
        <w:rPr>
          <w:szCs w:val="20"/>
        </w:rPr>
        <w:t xml:space="preserve"> </w:t>
      </w:r>
    </w:p>
    <w:p w14:paraId="72F13783"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m2:SERVICES_INFO</w:t>
      </w:r>
      <w:r w:rsidRPr="00F72AC3">
        <w:rPr>
          <w:color w:val="0000FF"/>
        </w:rPr>
        <w:t>&gt;</w:t>
      </w:r>
    </w:p>
    <w:p w14:paraId="2AEB9A8C"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m2:FIRM_ORDER_NOTIFICATION</w:t>
      </w:r>
      <w:r w:rsidRPr="00F72AC3">
        <w:rPr>
          <w:color w:val="0000FF"/>
        </w:rPr>
        <w:t>&gt;</w:t>
      </w:r>
    </w:p>
    <w:p w14:paraId="2B94AD60"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m2:NOTIFICATION</w:t>
      </w:r>
      <w:r w:rsidRPr="00F72AC3">
        <w:rPr>
          <w:color w:val="0000FF"/>
        </w:rPr>
        <w:t>&gt;</w:t>
      </w:r>
    </w:p>
    <w:p w14:paraId="01CBFE6A" w14:textId="77777777" w:rsidR="00E65A79" w:rsidRPr="00F72AC3" w:rsidRDefault="00E65A79" w:rsidP="00E65A79">
      <w:pPr>
        <w:ind w:hanging="240"/>
        <w:rPr>
          <w:szCs w:val="20"/>
        </w:rPr>
      </w:pPr>
      <w:r w:rsidRPr="00F72AC3">
        <w:rPr>
          <w:rFonts w:cs="Courier New"/>
          <w:bCs/>
          <w:color w:val="FF0000"/>
        </w:rPr>
        <w:lastRenderedPageBreak/>
        <w:t> </w:t>
      </w:r>
      <w:r w:rsidRPr="00F72AC3">
        <w:rPr>
          <w:szCs w:val="20"/>
        </w:rPr>
        <w:t xml:space="preserve"> </w:t>
      </w:r>
      <w:r w:rsidRPr="00F72AC3">
        <w:rPr>
          <w:color w:val="0000FF"/>
        </w:rPr>
        <w:t>&lt;/</w:t>
      </w:r>
      <w:r w:rsidRPr="00F72AC3">
        <w:rPr>
          <w:color w:val="990000"/>
        </w:rPr>
        <w:t>m2:LSR_RESP</w:t>
      </w:r>
      <w:r w:rsidRPr="00F72AC3">
        <w:rPr>
          <w:color w:val="0000FF"/>
        </w:rPr>
        <w:t>&gt;</w:t>
      </w:r>
    </w:p>
    <w:p w14:paraId="09EBE760" w14:textId="77777777" w:rsidR="00E65A79" w:rsidRPr="00F72AC3" w:rsidRDefault="00E65A79" w:rsidP="00E65A79">
      <w:pPr>
        <w:ind w:hanging="240"/>
        <w:rPr>
          <w:szCs w:val="20"/>
        </w:rPr>
      </w:pPr>
      <w:r w:rsidRPr="00F72AC3">
        <w:rPr>
          <w:rFonts w:cs="Courier New"/>
          <w:bCs/>
          <w:color w:val="FF0000"/>
        </w:rPr>
        <w:t> </w:t>
      </w:r>
      <w:r w:rsidRPr="00F72AC3">
        <w:rPr>
          <w:szCs w:val="20"/>
        </w:rPr>
        <w:t xml:space="preserve"> </w:t>
      </w:r>
      <w:r w:rsidRPr="00F72AC3">
        <w:rPr>
          <w:color w:val="0000FF"/>
        </w:rPr>
        <w:t>&lt;/</w:t>
      </w:r>
      <w:r w:rsidRPr="00F72AC3">
        <w:rPr>
          <w:color w:val="990000"/>
        </w:rPr>
        <w:t>m1:ATT_LSR_ORD_RSP</w:t>
      </w:r>
      <w:r w:rsidRPr="00F72AC3">
        <w:rPr>
          <w:color w:val="0000FF"/>
        </w:rPr>
        <w:t>&gt;</w:t>
      </w:r>
    </w:p>
    <w:p w14:paraId="3A181090" w14:textId="77777777" w:rsidR="00E65A79" w:rsidRDefault="00E65A79" w:rsidP="00E65A79"/>
    <w:p w14:paraId="4840481C" w14:textId="77777777" w:rsidR="00E65A79" w:rsidRDefault="00E65A79" w:rsidP="00CD4549"/>
    <w:p w14:paraId="651B22A0" w14:textId="77777777" w:rsidR="008A247B" w:rsidRPr="00F44E42" w:rsidRDefault="008B592E" w:rsidP="003F2267">
      <w:pPr>
        <w:rPr>
          <w:rFonts w:ascii="Arial" w:hAnsi="Arial" w:cs="Arial"/>
          <w:b/>
        </w:rPr>
      </w:pPr>
      <w:r>
        <w:br w:type="page"/>
      </w:r>
      <w:r w:rsidR="008A247B" w:rsidRPr="00F44E42">
        <w:rPr>
          <w:rFonts w:ascii="Arial" w:hAnsi="Arial" w:cs="Arial"/>
          <w:b/>
        </w:rPr>
        <w:lastRenderedPageBreak/>
        <w:t xml:space="preserve">Test Case A016: Scenario Description * (Act = N) New Install of one (1) new ADSL </w:t>
      </w:r>
      <w:smartTag w:uri="urn:schemas-microsoft-com:office:smarttags" w:element="place">
        <w:r w:rsidR="008A247B" w:rsidRPr="00F44E42">
          <w:rPr>
            <w:rFonts w:ascii="Arial" w:hAnsi="Arial" w:cs="Arial"/>
            <w:b/>
          </w:rPr>
          <w:t>Loop</w:t>
        </w:r>
      </w:smartTag>
      <w:r w:rsidR="008A247B" w:rsidRPr="00F44E42">
        <w:rPr>
          <w:rFonts w:ascii="Arial" w:hAnsi="Arial" w:cs="Arial"/>
          <w:b/>
        </w:rPr>
        <w:t xml:space="preserve"> with non-basic inside wiring, jacks and NIDR</w:t>
      </w:r>
      <w:r w:rsidR="00625047" w:rsidRPr="00F44E42">
        <w:rPr>
          <w:rFonts w:ascii="Arial" w:hAnsi="Arial" w:cs="Arial"/>
          <w:b/>
        </w:rPr>
        <w:t xml:space="preserve"> and loop modification</w:t>
      </w:r>
      <w:r w:rsidR="008A247B" w:rsidRPr="00F44E42">
        <w:rPr>
          <w:rFonts w:ascii="Arial" w:hAnsi="Arial" w:cs="Arial"/>
          <w:b/>
        </w:rPr>
        <w:t xml:space="preserve"> – LNA=N</w:t>
      </w:r>
    </w:p>
    <w:p w14:paraId="5D0C46C4" w14:textId="77777777" w:rsidR="003F2267" w:rsidRPr="00F44E42" w:rsidRDefault="003F2267" w:rsidP="003F2267">
      <w:pPr>
        <w:rPr>
          <w:rFonts w:ascii="Arial" w:hAnsi="Arial" w:cs="Arial"/>
        </w:rPr>
      </w:pPr>
    </w:p>
    <w:p w14:paraId="3B03A399"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047E68B5" w14:textId="77777777">
        <w:trPr>
          <w:tblHeader/>
        </w:trPr>
        <w:tc>
          <w:tcPr>
            <w:tcW w:w="2070" w:type="dxa"/>
            <w:tcBorders>
              <w:bottom w:val="single" w:sz="6" w:space="0" w:color="auto"/>
            </w:tcBorders>
          </w:tcPr>
          <w:p w14:paraId="15A7E89F"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6593CC8A"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721AAD7C"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55E6A116" w14:textId="77777777">
        <w:trPr>
          <w:cantSplit/>
        </w:trPr>
        <w:tc>
          <w:tcPr>
            <w:tcW w:w="8748" w:type="dxa"/>
            <w:gridSpan w:val="3"/>
            <w:tcBorders>
              <w:bottom w:val="single" w:sz="6" w:space="0" w:color="auto"/>
            </w:tcBorders>
            <w:shd w:val="clear" w:color="auto" w:fill="0000FF"/>
          </w:tcPr>
          <w:p w14:paraId="0083A892"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2AB62B50" w14:textId="77777777">
        <w:trPr>
          <w:cantSplit/>
        </w:trPr>
        <w:tc>
          <w:tcPr>
            <w:tcW w:w="8748" w:type="dxa"/>
            <w:gridSpan w:val="3"/>
            <w:tcBorders>
              <w:bottom w:val="single" w:sz="6" w:space="0" w:color="auto"/>
            </w:tcBorders>
            <w:shd w:val="clear" w:color="auto" w:fill="99CCFF"/>
          </w:tcPr>
          <w:p w14:paraId="0BBE9DBE"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392A1204" w14:textId="77777777">
        <w:tc>
          <w:tcPr>
            <w:tcW w:w="2070" w:type="dxa"/>
            <w:shd w:val="clear" w:color="auto" w:fill="CC99FF"/>
          </w:tcPr>
          <w:p w14:paraId="29A852C3"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397BCD3F"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5D7DAB86" w14:textId="77777777" w:rsidR="008A247B" w:rsidRPr="00732613" w:rsidRDefault="008A247B">
            <w:pPr>
              <w:pStyle w:val="Heading4"/>
              <w:rPr>
                <w:rFonts w:cs="Arial"/>
                <w:b/>
                <w:bCs/>
                <w:i w:val="0"/>
              </w:rPr>
            </w:pPr>
            <w:r w:rsidRPr="00732613">
              <w:rPr>
                <w:rFonts w:cs="Arial"/>
                <w:b/>
                <w:bCs/>
                <w:i w:val="0"/>
              </w:rPr>
              <w:t>ZXL</w:t>
            </w:r>
          </w:p>
        </w:tc>
      </w:tr>
      <w:tr w:rsidR="008A247B" w:rsidRPr="00732613" w14:paraId="2FEC556C" w14:textId="77777777">
        <w:tc>
          <w:tcPr>
            <w:tcW w:w="2070" w:type="dxa"/>
          </w:tcPr>
          <w:p w14:paraId="1E01F13B"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4B902CBD"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7511335C" w14:textId="77777777" w:rsidR="008A247B" w:rsidRPr="00732613" w:rsidRDefault="008A247B">
            <w:pPr>
              <w:rPr>
                <w:rFonts w:ascii="Arial" w:hAnsi="Arial" w:cs="Arial"/>
                <w:b/>
                <w:bCs/>
                <w:iCs/>
              </w:rPr>
            </w:pPr>
            <w:r w:rsidRPr="00732613">
              <w:rPr>
                <w:rFonts w:ascii="Arial" w:hAnsi="Arial" w:cs="Arial"/>
                <w:b/>
                <w:bCs/>
                <w:iCs/>
              </w:rPr>
              <w:t xml:space="preserve">A16 </w:t>
            </w:r>
          </w:p>
        </w:tc>
      </w:tr>
      <w:tr w:rsidR="008A247B" w:rsidRPr="00732613" w14:paraId="6434A924" w14:textId="77777777">
        <w:tc>
          <w:tcPr>
            <w:tcW w:w="2070" w:type="dxa"/>
            <w:tcBorders>
              <w:bottom w:val="single" w:sz="6" w:space="0" w:color="auto"/>
            </w:tcBorders>
          </w:tcPr>
          <w:p w14:paraId="1895D399"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6E3535F"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1A024598"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3F999909" w14:textId="77777777">
        <w:tc>
          <w:tcPr>
            <w:tcW w:w="2070" w:type="dxa"/>
            <w:tcBorders>
              <w:bottom w:val="single" w:sz="6" w:space="0" w:color="auto"/>
            </w:tcBorders>
            <w:shd w:val="clear" w:color="auto" w:fill="CC99FF"/>
          </w:tcPr>
          <w:p w14:paraId="5349AA83" w14:textId="77777777" w:rsidR="008A247B" w:rsidRPr="00732613" w:rsidRDefault="008A247B">
            <w:pPr>
              <w:rPr>
                <w:rFonts w:ascii="Arial" w:hAnsi="Arial" w:cs="Arial"/>
                <w:b/>
                <w:bCs/>
              </w:rPr>
            </w:pPr>
            <w:r w:rsidRPr="00732613">
              <w:rPr>
                <w:rFonts w:ascii="Arial" w:hAnsi="Arial" w:cs="Arial"/>
                <w:b/>
                <w:bCs/>
              </w:rPr>
              <w:t>AAN</w:t>
            </w:r>
          </w:p>
        </w:tc>
        <w:tc>
          <w:tcPr>
            <w:tcW w:w="4320" w:type="dxa"/>
            <w:tcBorders>
              <w:bottom w:val="single" w:sz="6" w:space="0" w:color="auto"/>
            </w:tcBorders>
            <w:shd w:val="clear" w:color="auto" w:fill="CC99FF"/>
          </w:tcPr>
          <w:p w14:paraId="4C1F34A9" w14:textId="77777777" w:rsidR="008A247B" w:rsidRPr="00732613" w:rsidRDefault="008A247B">
            <w:pPr>
              <w:rPr>
                <w:rFonts w:ascii="Arial" w:hAnsi="Arial" w:cs="Arial"/>
                <w:b/>
                <w:bCs/>
              </w:rPr>
            </w:pPr>
            <w:r w:rsidRPr="00732613">
              <w:rPr>
                <w:rFonts w:ascii="Arial" w:hAnsi="Arial" w:cs="Arial"/>
                <w:b/>
                <w:bCs/>
              </w:rPr>
              <w:t>Associated Account Number</w:t>
            </w:r>
          </w:p>
        </w:tc>
        <w:tc>
          <w:tcPr>
            <w:tcW w:w="2358" w:type="dxa"/>
            <w:tcBorders>
              <w:bottom w:val="single" w:sz="6" w:space="0" w:color="auto"/>
            </w:tcBorders>
            <w:shd w:val="clear" w:color="auto" w:fill="CC99FF"/>
          </w:tcPr>
          <w:p w14:paraId="643425C3" w14:textId="77777777" w:rsidR="008A247B" w:rsidRPr="00732613" w:rsidRDefault="008A247B">
            <w:pPr>
              <w:rPr>
                <w:rFonts w:ascii="Arial" w:hAnsi="Arial" w:cs="Arial"/>
                <w:b/>
                <w:bCs/>
                <w:iCs/>
                <w:lang w:val="fr-FR"/>
              </w:rPr>
            </w:pPr>
            <w:r w:rsidRPr="00732613">
              <w:rPr>
                <w:rFonts w:ascii="Arial" w:hAnsi="Arial" w:cs="Arial"/>
                <w:b/>
                <w:bCs/>
                <w:iCs/>
                <w:lang w:val="fr-FR"/>
              </w:rPr>
              <w:t>404M102916916</w:t>
            </w:r>
          </w:p>
        </w:tc>
      </w:tr>
      <w:tr w:rsidR="008A247B" w:rsidRPr="00732613" w14:paraId="4E73ACE9" w14:textId="77777777">
        <w:tc>
          <w:tcPr>
            <w:tcW w:w="2070" w:type="dxa"/>
            <w:tcBorders>
              <w:bottom w:val="single" w:sz="6" w:space="0" w:color="auto"/>
            </w:tcBorders>
          </w:tcPr>
          <w:p w14:paraId="0290B707"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04CA4955"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5F6C07CA"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0E6CC686" w14:textId="77777777">
        <w:trPr>
          <w:trHeight w:val="72"/>
        </w:trPr>
        <w:tc>
          <w:tcPr>
            <w:tcW w:w="2070" w:type="dxa"/>
            <w:shd w:val="clear" w:color="auto" w:fill="CC99FF"/>
          </w:tcPr>
          <w:p w14:paraId="46BD3DB6"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64F54B80"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315E6C48"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4F1B9D4B" w14:textId="77777777">
        <w:tc>
          <w:tcPr>
            <w:tcW w:w="2070" w:type="dxa"/>
            <w:shd w:val="clear" w:color="auto" w:fill="CC99FF"/>
          </w:tcPr>
          <w:p w14:paraId="7E08B747"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2F6C0C44"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5F1F4EB7"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B349B2F" w14:textId="77777777">
        <w:tc>
          <w:tcPr>
            <w:tcW w:w="2070" w:type="dxa"/>
          </w:tcPr>
          <w:p w14:paraId="716E25C7"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29AC33D6"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4E4D6BFD"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E53752F" w14:textId="77777777">
        <w:tc>
          <w:tcPr>
            <w:tcW w:w="2070" w:type="dxa"/>
          </w:tcPr>
          <w:p w14:paraId="7C321E7B"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29C84EAB"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047EC4E0"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1B907599" w14:textId="77777777">
        <w:tc>
          <w:tcPr>
            <w:tcW w:w="2070" w:type="dxa"/>
          </w:tcPr>
          <w:p w14:paraId="32C33B35"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06C31D66"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064B8DED"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E83B96F" w14:textId="77777777">
        <w:tc>
          <w:tcPr>
            <w:tcW w:w="2070" w:type="dxa"/>
          </w:tcPr>
          <w:p w14:paraId="0FFC206A"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56742DF7"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4214440F"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7348BD53" w14:textId="77777777">
        <w:tc>
          <w:tcPr>
            <w:tcW w:w="2070" w:type="dxa"/>
            <w:tcBorders>
              <w:bottom w:val="single" w:sz="6" w:space="0" w:color="auto"/>
            </w:tcBorders>
          </w:tcPr>
          <w:p w14:paraId="3E6DA3D4"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F32C0F4"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29210850"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5EFBD96E" w14:textId="77777777">
        <w:tc>
          <w:tcPr>
            <w:tcW w:w="2070" w:type="dxa"/>
            <w:shd w:val="clear" w:color="auto" w:fill="CC99FF"/>
          </w:tcPr>
          <w:p w14:paraId="4894184E"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74754B9D"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52E2B9B9"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22A581F9" w14:textId="77777777">
        <w:tc>
          <w:tcPr>
            <w:tcW w:w="2070" w:type="dxa"/>
            <w:tcBorders>
              <w:bottom w:val="single" w:sz="6" w:space="0" w:color="auto"/>
            </w:tcBorders>
          </w:tcPr>
          <w:p w14:paraId="7ED12806"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38F970EE"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546E32F3" w14:textId="77777777" w:rsidR="008A247B" w:rsidRPr="00935921" w:rsidRDefault="00935921">
            <w:pPr>
              <w:rPr>
                <w:rFonts w:ascii="Arial" w:hAnsi="Arial" w:cs="Arial"/>
                <w:b/>
                <w:bCs/>
                <w:iCs/>
                <w:color w:val="FF0000"/>
              </w:rPr>
            </w:pPr>
            <w:r w:rsidRPr="00935921">
              <w:rPr>
                <w:rFonts w:ascii="Arial" w:hAnsi="Arial" w:cs="Arial"/>
                <w:b/>
                <w:bCs/>
                <w:iCs/>
                <w:color w:val="FF0000"/>
              </w:rPr>
              <w:t>9999P46a1uZJ02141701</w:t>
            </w:r>
          </w:p>
        </w:tc>
      </w:tr>
      <w:tr w:rsidR="008A247B" w:rsidRPr="00732613" w14:paraId="77F037F9" w14:textId="77777777">
        <w:tc>
          <w:tcPr>
            <w:tcW w:w="2070" w:type="dxa"/>
            <w:shd w:val="clear" w:color="auto" w:fill="CC99FF"/>
          </w:tcPr>
          <w:p w14:paraId="4278044D"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1149C575"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5628D7EB" w14:textId="77777777" w:rsidR="008A247B" w:rsidRPr="00732613" w:rsidRDefault="008A247B">
            <w:pPr>
              <w:rPr>
                <w:rFonts w:ascii="Arial" w:hAnsi="Arial" w:cs="Arial"/>
                <w:b/>
                <w:bCs/>
                <w:iCs/>
              </w:rPr>
            </w:pPr>
            <w:r w:rsidRPr="00732613">
              <w:rPr>
                <w:rFonts w:ascii="Arial" w:hAnsi="Arial" w:cs="Arial"/>
                <w:b/>
                <w:bCs/>
                <w:iCs/>
              </w:rPr>
              <w:t>LXR-</w:t>
            </w:r>
          </w:p>
        </w:tc>
      </w:tr>
      <w:tr w:rsidR="008A247B" w:rsidRPr="00732613" w14:paraId="5DDC9FC1" w14:textId="77777777">
        <w:tc>
          <w:tcPr>
            <w:tcW w:w="2070" w:type="dxa"/>
            <w:shd w:val="clear" w:color="auto" w:fill="CC99FF"/>
          </w:tcPr>
          <w:p w14:paraId="55A030FC"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7D84122E"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4EBA585C" w14:textId="77777777" w:rsidR="008A247B" w:rsidRPr="00732613" w:rsidRDefault="008A247B">
            <w:pPr>
              <w:rPr>
                <w:rFonts w:ascii="Arial" w:hAnsi="Arial" w:cs="Arial"/>
                <w:b/>
                <w:bCs/>
                <w:iCs/>
              </w:rPr>
            </w:pPr>
            <w:r w:rsidRPr="00732613">
              <w:rPr>
                <w:rFonts w:ascii="Arial" w:hAnsi="Arial" w:cs="Arial"/>
                <w:b/>
                <w:bCs/>
                <w:iCs/>
              </w:rPr>
              <w:t>02QB9.00A</w:t>
            </w:r>
          </w:p>
        </w:tc>
      </w:tr>
      <w:tr w:rsidR="008A247B" w:rsidRPr="00732613" w14:paraId="637C5F68" w14:textId="77777777">
        <w:tc>
          <w:tcPr>
            <w:tcW w:w="2070" w:type="dxa"/>
            <w:tcBorders>
              <w:bottom w:val="single" w:sz="6" w:space="0" w:color="auto"/>
            </w:tcBorders>
            <w:shd w:val="clear" w:color="auto" w:fill="CC99FF"/>
          </w:tcPr>
          <w:p w14:paraId="73E9A340"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528BCEB"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66E46826" w14:textId="77777777" w:rsidR="008A247B" w:rsidRPr="00732613" w:rsidRDefault="008A247B">
            <w:pPr>
              <w:rPr>
                <w:rFonts w:ascii="Arial" w:hAnsi="Arial" w:cs="Arial"/>
                <w:b/>
                <w:bCs/>
                <w:iCs/>
              </w:rPr>
            </w:pPr>
            <w:r w:rsidRPr="00732613">
              <w:rPr>
                <w:rFonts w:ascii="Arial" w:hAnsi="Arial" w:cs="Arial"/>
                <w:b/>
                <w:bCs/>
                <w:iCs/>
              </w:rPr>
              <w:t>02DU9.00A</w:t>
            </w:r>
          </w:p>
        </w:tc>
      </w:tr>
      <w:tr w:rsidR="008A247B" w:rsidRPr="00732613" w14:paraId="7E7CFB41" w14:textId="77777777">
        <w:trPr>
          <w:cantSplit/>
        </w:trPr>
        <w:tc>
          <w:tcPr>
            <w:tcW w:w="8748" w:type="dxa"/>
            <w:gridSpan w:val="3"/>
            <w:tcBorders>
              <w:bottom w:val="single" w:sz="6" w:space="0" w:color="auto"/>
            </w:tcBorders>
            <w:shd w:val="clear" w:color="auto" w:fill="99CCFF"/>
          </w:tcPr>
          <w:p w14:paraId="3564FE4F"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41A68580" w14:textId="77777777">
        <w:tc>
          <w:tcPr>
            <w:tcW w:w="2070" w:type="dxa"/>
          </w:tcPr>
          <w:p w14:paraId="1BBFF5A9"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2E40106A"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6AC278F0"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50918EA1" w14:textId="77777777">
        <w:tc>
          <w:tcPr>
            <w:tcW w:w="2070" w:type="dxa"/>
            <w:tcBorders>
              <w:bottom w:val="single" w:sz="6" w:space="0" w:color="auto"/>
            </w:tcBorders>
            <w:shd w:val="clear" w:color="auto" w:fill="CC99FF"/>
          </w:tcPr>
          <w:p w14:paraId="2C5C5213"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CC55CD2"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6A86CDC9"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21D934A0" w14:textId="77777777">
        <w:trPr>
          <w:cantSplit/>
        </w:trPr>
        <w:tc>
          <w:tcPr>
            <w:tcW w:w="8748" w:type="dxa"/>
            <w:gridSpan w:val="3"/>
            <w:tcBorders>
              <w:bottom w:val="single" w:sz="6" w:space="0" w:color="auto"/>
            </w:tcBorders>
            <w:shd w:val="clear" w:color="auto" w:fill="99CCFF"/>
          </w:tcPr>
          <w:p w14:paraId="7B19A4EE" w14:textId="77777777" w:rsidR="008A247B" w:rsidRPr="00732613" w:rsidRDefault="008A247B">
            <w:pPr>
              <w:pStyle w:val="Heading4"/>
              <w:rPr>
                <w:rFonts w:cs="Arial"/>
                <w:b/>
                <w:bCs/>
                <w:i w:val="0"/>
              </w:rPr>
            </w:pPr>
            <w:r w:rsidRPr="00732613">
              <w:rPr>
                <w:rFonts w:cs="Arial"/>
                <w:b/>
                <w:bCs/>
                <w:i w:val="0"/>
              </w:rPr>
              <w:t>Contact Section</w:t>
            </w:r>
          </w:p>
        </w:tc>
      </w:tr>
      <w:tr w:rsidR="006D6930" w:rsidRPr="00732613" w14:paraId="5042723E" w14:textId="77777777">
        <w:tc>
          <w:tcPr>
            <w:tcW w:w="2070" w:type="dxa"/>
            <w:shd w:val="clear" w:color="auto" w:fill="CC99FF"/>
          </w:tcPr>
          <w:p w14:paraId="24C4A2D6" w14:textId="77777777" w:rsidR="006D6930" w:rsidRPr="00732613" w:rsidRDefault="006D6930" w:rsidP="004E0A7B">
            <w:pPr>
              <w:rPr>
                <w:rFonts w:ascii="Arial" w:hAnsi="Arial" w:cs="Arial"/>
                <w:b/>
                <w:bCs/>
              </w:rPr>
            </w:pPr>
            <w:r w:rsidRPr="00732613">
              <w:rPr>
                <w:rFonts w:ascii="Arial" w:hAnsi="Arial" w:cs="Arial"/>
                <w:b/>
                <w:bCs/>
              </w:rPr>
              <w:t>DRC</w:t>
            </w:r>
          </w:p>
        </w:tc>
        <w:tc>
          <w:tcPr>
            <w:tcW w:w="4320" w:type="dxa"/>
            <w:shd w:val="clear" w:color="auto" w:fill="CC99FF"/>
          </w:tcPr>
          <w:p w14:paraId="26A7B4E0" w14:textId="77777777" w:rsidR="006D6930" w:rsidRPr="00732613" w:rsidRDefault="006D6930" w:rsidP="004E0A7B">
            <w:pPr>
              <w:rPr>
                <w:rFonts w:ascii="Arial" w:hAnsi="Arial" w:cs="Arial"/>
                <w:b/>
                <w:bCs/>
              </w:rPr>
            </w:pPr>
            <w:r w:rsidRPr="00732613">
              <w:rPr>
                <w:rFonts w:ascii="Arial" w:hAnsi="Arial" w:cs="Arial"/>
                <w:b/>
                <w:bCs/>
              </w:rPr>
              <w:t>Design Routing Code</w:t>
            </w:r>
          </w:p>
        </w:tc>
        <w:tc>
          <w:tcPr>
            <w:tcW w:w="2358" w:type="dxa"/>
            <w:shd w:val="clear" w:color="auto" w:fill="CC99FF"/>
          </w:tcPr>
          <w:p w14:paraId="0AD2B3A5" w14:textId="77777777" w:rsidR="006D6930" w:rsidRPr="00732613" w:rsidRDefault="006D6930" w:rsidP="004E0A7B">
            <w:pPr>
              <w:pStyle w:val="Heading4"/>
              <w:rPr>
                <w:rFonts w:cs="Arial"/>
                <w:b/>
                <w:bCs/>
                <w:i w:val="0"/>
              </w:rPr>
            </w:pPr>
            <w:r w:rsidRPr="00732613">
              <w:rPr>
                <w:rFonts w:cs="Arial"/>
                <w:b/>
                <w:bCs/>
                <w:i w:val="0"/>
              </w:rPr>
              <w:t>LUV</w:t>
            </w:r>
          </w:p>
        </w:tc>
      </w:tr>
      <w:tr w:rsidR="008A247B" w:rsidRPr="00732613" w14:paraId="6E14015A" w14:textId="77777777">
        <w:tc>
          <w:tcPr>
            <w:tcW w:w="2070" w:type="dxa"/>
            <w:shd w:val="clear" w:color="auto" w:fill="CC99FF"/>
          </w:tcPr>
          <w:p w14:paraId="2025A24C" w14:textId="77777777" w:rsidR="008A247B" w:rsidRPr="00732613" w:rsidRDefault="008A247B">
            <w:pPr>
              <w:rPr>
                <w:rFonts w:ascii="Arial" w:hAnsi="Arial" w:cs="Arial"/>
                <w:b/>
                <w:bCs/>
              </w:rPr>
            </w:pPr>
            <w:r w:rsidRPr="00732613">
              <w:rPr>
                <w:rFonts w:ascii="Arial" w:hAnsi="Arial" w:cs="Arial"/>
                <w:b/>
                <w:bCs/>
              </w:rPr>
              <w:t>DSGCON</w:t>
            </w:r>
          </w:p>
        </w:tc>
        <w:tc>
          <w:tcPr>
            <w:tcW w:w="4320" w:type="dxa"/>
            <w:shd w:val="clear" w:color="auto" w:fill="CC99FF"/>
          </w:tcPr>
          <w:p w14:paraId="5ECFF50E" w14:textId="77777777" w:rsidR="008A247B" w:rsidRPr="00732613" w:rsidRDefault="008A247B">
            <w:pPr>
              <w:rPr>
                <w:rFonts w:ascii="Arial" w:hAnsi="Arial" w:cs="Arial"/>
                <w:b/>
                <w:bCs/>
              </w:rPr>
            </w:pPr>
            <w:r w:rsidRPr="00732613">
              <w:rPr>
                <w:rFonts w:ascii="Arial" w:hAnsi="Arial" w:cs="Arial"/>
                <w:b/>
                <w:bCs/>
              </w:rPr>
              <w:t>Design / Engineering Contact Name</w:t>
            </w:r>
          </w:p>
        </w:tc>
        <w:tc>
          <w:tcPr>
            <w:tcW w:w="2358" w:type="dxa"/>
            <w:shd w:val="clear" w:color="auto" w:fill="CC99FF"/>
          </w:tcPr>
          <w:p w14:paraId="6AF903CF" w14:textId="77777777" w:rsidR="008A247B" w:rsidRPr="00732613" w:rsidRDefault="008A247B">
            <w:pPr>
              <w:pStyle w:val="Heading4"/>
              <w:rPr>
                <w:rFonts w:cs="Arial"/>
                <w:b/>
                <w:bCs/>
                <w:i w:val="0"/>
              </w:rPr>
            </w:pPr>
            <w:r w:rsidRPr="00732613">
              <w:rPr>
                <w:rFonts w:cs="Arial"/>
                <w:b/>
                <w:bCs/>
                <w:i w:val="0"/>
              </w:rPr>
              <w:t>Tarzan</w:t>
            </w:r>
          </w:p>
        </w:tc>
      </w:tr>
      <w:tr w:rsidR="008A247B" w:rsidRPr="00732613" w14:paraId="1A9C45E1" w14:textId="77777777">
        <w:tc>
          <w:tcPr>
            <w:tcW w:w="2070" w:type="dxa"/>
            <w:shd w:val="clear" w:color="auto" w:fill="CC99FF"/>
          </w:tcPr>
          <w:p w14:paraId="1084BBEE" w14:textId="77777777" w:rsidR="008A247B" w:rsidRPr="00732613" w:rsidRDefault="008A247B">
            <w:pPr>
              <w:rPr>
                <w:rFonts w:ascii="Arial" w:hAnsi="Arial" w:cs="Arial"/>
                <w:b/>
                <w:bCs/>
              </w:rPr>
            </w:pPr>
            <w:r w:rsidRPr="00732613">
              <w:rPr>
                <w:rFonts w:ascii="Arial" w:hAnsi="Arial" w:cs="Arial"/>
                <w:b/>
                <w:bCs/>
              </w:rPr>
              <w:t>DSGCON-TEL NO.</w:t>
            </w:r>
          </w:p>
        </w:tc>
        <w:tc>
          <w:tcPr>
            <w:tcW w:w="4320" w:type="dxa"/>
            <w:shd w:val="clear" w:color="auto" w:fill="CC99FF"/>
          </w:tcPr>
          <w:p w14:paraId="4F2A5208" w14:textId="77777777" w:rsidR="008A247B" w:rsidRPr="00732613" w:rsidRDefault="008A247B">
            <w:pPr>
              <w:rPr>
                <w:rFonts w:ascii="Arial" w:hAnsi="Arial" w:cs="Arial"/>
                <w:b/>
                <w:bCs/>
              </w:rPr>
            </w:pPr>
            <w:r w:rsidRPr="00732613">
              <w:rPr>
                <w:rFonts w:ascii="Arial" w:hAnsi="Arial" w:cs="Arial"/>
                <w:b/>
                <w:bCs/>
              </w:rPr>
              <w:t>Design / Engineering Contact Telephone Number</w:t>
            </w:r>
          </w:p>
        </w:tc>
        <w:tc>
          <w:tcPr>
            <w:tcW w:w="2358" w:type="dxa"/>
            <w:shd w:val="clear" w:color="auto" w:fill="CC99FF"/>
          </w:tcPr>
          <w:p w14:paraId="2599DC11" w14:textId="77777777" w:rsidR="008A247B" w:rsidRPr="00732613" w:rsidRDefault="008A247B">
            <w:pPr>
              <w:pStyle w:val="Heading4"/>
              <w:rPr>
                <w:rFonts w:cs="Arial"/>
                <w:b/>
                <w:bCs/>
                <w:i w:val="0"/>
              </w:rPr>
            </w:pPr>
            <w:r w:rsidRPr="00732613">
              <w:rPr>
                <w:rFonts w:cs="Arial"/>
                <w:b/>
                <w:bCs/>
                <w:i w:val="0"/>
              </w:rPr>
              <w:t>4447774444</w:t>
            </w:r>
          </w:p>
        </w:tc>
      </w:tr>
      <w:tr w:rsidR="006D6930" w:rsidRPr="00732613" w14:paraId="2FAD760F" w14:textId="77777777">
        <w:tc>
          <w:tcPr>
            <w:tcW w:w="2070" w:type="dxa"/>
            <w:shd w:val="clear" w:color="auto" w:fill="CC99FF"/>
          </w:tcPr>
          <w:p w14:paraId="78318A13" w14:textId="77777777" w:rsidR="006D6930" w:rsidRPr="00732613" w:rsidRDefault="006D6930" w:rsidP="004E0A7B">
            <w:pPr>
              <w:rPr>
                <w:rFonts w:ascii="Arial" w:hAnsi="Arial" w:cs="Arial"/>
                <w:b/>
                <w:bCs/>
              </w:rPr>
            </w:pPr>
            <w:r w:rsidRPr="00732613">
              <w:rPr>
                <w:rFonts w:ascii="Arial" w:hAnsi="Arial" w:cs="Arial"/>
                <w:b/>
                <w:bCs/>
              </w:rPr>
              <w:t>DSGCON-FAX  NO.</w:t>
            </w:r>
          </w:p>
        </w:tc>
        <w:tc>
          <w:tcPr>
            <w:tcW w:w="4320" w:type="dxa"/>
            <w:shd w:val="clear" w:color="auto" w:fill="CC99FF"/>
          </w:tcPr>
          <w:p w14:paraId="1F8AE3BB" w14:textId="77777777" w:rsidR="006D6930" w:rsidRPr="00732613" w:rsidRDefault="006D6930" w:rsidP="004E0A7B">
            <w:pPr>
              <w:rPr>
                <w:rFonts w:ascii="Arial" w:hAnsi="Arial" w:cs="Arial"/>
                <w:b/>
                <w:bCs/>
              </w:rPr>
            </w:pPr>
            <w:r w:rsidRPr="00732613">
              <w:rPr>
                <w:rFonts w:ascii="Arial" w:hAnsi="Arial" w:cs="Arial"/>
                <w:b/>
                <w:bCs/>
              </w:rPr>
              <w:t>Design / Engineering Contact Facsimile Number</w:t>
            </w:r>
          </w:p>
        </w:tc>
        <w:tc>
          <w:tcPr>
            <w:tcW w:w="2358" w:type="dxa"/>
            <w:shd w:val="clear" w:color="auto" w:fill="CC99FF"/>
          </w:tcPr>
          <w:p w14:paraId="2E4F34E8" w14:textId="77777777" w:rsidR="006D6930" w:rsidRPr="00732613" w:rsidRDefault="006D6930" w:rsidP="004E0A7B">
            <w:pPr>
              <w:pStyle w:val="Heading4"/>
              <w:rPr>
                <w:rFonts w:cs="Arial"/>
                <w:b/>
                <w:bCs/>
                <w:i w:val="0"/>
              </w:rPr>
            </w:pPr>
            <w:r w:rsidRPr="00732613">
              <w:rPr>
                <w:rFonts w:cs="Arial"/>
                <w:b/>
                <w:bCs/>
                <w:i w:val="0"/>
              </w:rPr>
              <w:t>1112223333</w:t>
            </w:r>
          </w:p>
        </w:tc>
      </w:tr>
      <w:tr w:rsidR="008A247B" w:rsidRPr="00732613" w14:paraId="6C8E9099" w14:textId="77777777">
        <w:tc>
          <w:tcPr>
            <w:tcW w:w="2070" w:type="dxa"/>
            <w:shd w:val="clear" w:color="auto" w:fill="CC99FF"/>
          </w:tcPr>
          <w:p w14:paraId="2C96E5C2" w14:textId="77777777" w:rsidR="008A247B" w:rsidRPr="00732613" w:rsidRDefault="008A247B">
            <w:pPr>
              <w:rPr>
                <w:rFonts w:ascii="Arial" w:hAnsi="Arial" w:cs="Arial"/>
                <w:b/>
                <w:bCs/>
              </w:rPr>
            </w:pPr>
            <w:r w:rsidRPr="00732613">
              <w:rPr>
                <w:rFonts w:ascii="Arial" w:hAnsi="Arial" w:cs="Arial"/>
                <w:b/>
                <w:bCs/>
              </w:rPr>
              <w:t>DSGCON-STREET</w:t>
            </w:r>
          </w:p>
        </w:tc>
        <w:tc>
          <w:tcPr>
            <w:tcW w:w="4320" w:type="dxa"/>
            <w:shd w:val="clear" w:color="auto" w:fill="CC99FF"/>
          </w:tcPr>
          <w:p w14:paraId="33F901D1"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address">
              <w:smartTag w:uri="urn:schemas-microsoft-com:office:smarttags" w:element="Street">
                <w:r w:rsidRPr="00732613">
                  <w:rPr>
                    <w:rFonts w:ascii="Arial" w:hAnsi="Arial" w:cs="Arial"/>
                    <w:b/>
                    <w:bCs/>
                  </w:rPr>
                  <w:t>Engineering Contact Street</w:t>
                </w:r>
              </w:smartTag>
            </w:smartTag>
            <w:r w:rsidRPr="00732613">
              <w:rPr>
                <w:rFonts w:ascii="Arial" w:hAnsi="Arial" w:cs="Arial"/>
                <w:b/>
                <w:bCs/>
              </w:rPr>
              <w:t xml:space="preserve"> Address</w:t>
            </w:r>
          </w:p>
        </w:tc>
        <w:tc>
          <w:tcPr>
            <w:tcW w:w="2358" w:type="dxa"/>
            <w:shd w:val="clear" w:color="auto" w:fill="CC99FF"/>
          </w:tcPr>
          <w:p w14:paraId="72C78D8F" w14:textId="77777777" w:rsidR="008A247B" w:rsidRPr="00732613" w:rsidRDefault="008A247B">
            <w:pPr>
              <w:pStyle w:val="Heading4"/>
              <w:rPr>
                <w:rFonts w:cs="Arial"/>
                <w:b/>
                <w:bCs/>
                <w:i w:val="0"/>
              </w:rPr>
            </w:pPr>
            <w:smartTag w:uri="urn:schemas-microsoft-com:office:smarttags" w:element="address">
              <w:smartTag w:uri="urn:schemas-microsoft-com:office:smarttags" w:element="Street">
                <w:r w:rsidRPr="00732613">
                  <w:rPr>
                    <w:rFonts w:cs="Arial"/>
                    <w:b/>
                    <w:bCs/>
                    <w:i w:val="0"/>
                  </w:rPr>
                  <w:t>24 Jungle Vine Rd</w:t>
                </w:r>
              </w:smartTag>
            </w:smartTag>
          </w:p>
        </w:tc>
      </w:tr>
      <w:tr w:rsidR="008A247B" w:rsidRPr="00732613" w14:paraId="702D46C3" w14:textId="77777777">
        <w:tc>
          <w:tcPr>
            <w:tcW w:w="2070" w:type="dxa"/>
            <w:shd w:val="clear" w:color="auto" w:fill="CC99FF"/>
          </w:tcPr>
          <w:p w14:paraId="344E1BEB" w14:textId="77777777" w:rsidR="008A247B" w:rsidRPr="00732613" w:rsidRDefault="008A247B">
            <w:pPr>
              <w:rPr>
                <w:rFonts w:ascii="Arial" w:hAnsi="Arial" w:cs="Arial"/>
                <w:b/>
                <w:bCs/>
              </w:rPr>
            </w:pPr>
            <w:r w:rsidRPr="00732613">
              <w:rPr>
                <w:rFonts w:ascii="Arial" w:hAnsi="Arial" w:cs="Arial"/>
                <w:b/>
                <w:bCs/>
              </w:rPr>
              <w:t>DSGCON-CITY</w:t>
            </w:r>
          </w:p>
        </w:tc>
        <w:tc>
          <w:tcPr>
            <w:tcW w:w="4320" w:type="dxa"/>
            <w:shd w:val="clear" w:color="auto" w:fill="CC99FF"/>
          </w:tcPr>
          <w:p w14:paraId="3391D439"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place">
              <w:smartTag w:uri="urn:schemas-microsoft-com:office:smarttags" w:element="PlaceName">
                <w:r w:rsidRPr="00732613">
                  <w:rPr>
                    <w:rFonts w:ascii="Arial" w:hAnsi="Arial" w:cs="Arial"/>
                    <w:b/>
                    <w:bCs/>
                  </w:rPr>
                  <w:t>Engineering</w:t>
                </w:r>
              </w:smartTag>
              <w:r w:rsidRPr="00732613">
                <w:rPr>
                  <w:rFonts w:ascii="Arial" w:hAnsi="Arial" w:cs="Arial"/>
                  <w:b/>
                  <w:bCs/>
                </w:rPr>
                <w:t xml:space="preserve"> </w:t>
              </w:r>
              <w:smartTag w:uri="urn:schemas-microsoft-com:office:smarttags" w:element="PlaceName">
                <w:r w:rsidRPr="00732613">
                  <w:rPr>
                    <w:rFonts w:ascii="Arial" w:hAnsi="Arial" w:cs="Arial"/>
                    <w:b/>
                    <w:bCs/>
                  </w:rPr>
                  <w:t>Contact</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shd w:val="clear" w:color="auto" w:fill="CC99FF"/>
          </w:tcPr>
          <w:p w14:paraId="7C875DFA" w14:textId="77777777" w:rsidR="008A247B" w:rsidRPr="00732613" w:rsidRDefault="008A247B">
            <w:pPr>
              <w:pStyle w:val="Heading4"/>
              <w:rPr>
                <w:rFonts w:cs="Arial"/>
                <w:b/>
                <w:bCs/>
                <w:i w:val="0"/>
              </w:rPr>
            </w:pPr>
            <w:r w:rsidRPr="00732613">
              <w:rPr>
                <w:rFonts w:cs="Arial"/>
                <w:b/>
                <w:bCs/>
                <w:i w:val="0"/>
              </w:rPr>
              <w:t>Jungle</w:t>
            </w:r>
          </w:p>
        </w:tc>
      </w:tr>
      <w:tr w:rsidR="008A247B" w:rsidRPr="00732613" w14:paraId="43E66EE6" w14:textId="77777777">
        <w:tc>
          <w:tcPr>
            <w:tcW w:w="2070" w:type="dxa"/>
            <w:shd w:val="clear" w:color="auto" w:fill="CC99FF"/>
          </w:tcPr>
          <w:p w14:paraId="1400AC4A" w14:textId="77777777" w:rsidR="008A247B" w:rsidRPr="00732613" w:rsidRDefault="008A247B">
            <w:pPr>
              <w:rPr>
                <w:rFonts w:ascii="Arial" w:hAnsi="Arial" w:cs="Arial"/>
                <w:b/>
                <w:bCs/>
              </w:rPr>
            </w:pPr>
            <w:r w:rsidRPr="00732613">
              <w:rPr>
                <w:rFonts w:ascii="Arial" w:hAnsi="Arial" w:cs="Arial"/>
                <w:b/>
                <w:bCs/>
              </w:rPr>
              <w:lastRenderedPageBreak/>
              <w:t>DSGCON-STATE</w:t>
            </w:r>
          </w:p>
        </w:tc>
        <w:tc>
          <w:tcPr>
            <w:tcW w:w="4320" w:type="dxa"/>
            <w:shd w:val="clear" w:color="auto" w:fill="CC99FF"/>
          </w:tcPr>
          <w:p w14:paraId="78DE59B0"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place">
              <w:smartTag w:uri="urn:schemas-microsoft-com:office:smarttags" w:element="PlaceName">
                <w:r w:rsidRPr="00732613">
                  <w:rPr>
                    <w:rFonts w:ascii="Arial" w:hAnsi="Arial" w:cs="Arial"/>
                    <w:b/>
                    <w:bCs/>
                  </w:rPr>
                  <w:t>Engineering</w:t>
                </w:r>
              </w:smartTag>
              <w:r w:rsidRPr="00732613">
                <w:rPr>
                  <w:rFonts w:ascii="Arial" w:hAnsi="Arial" w:cs="Arial"/>
                  <w:b/>
                  <w:bCs/>
                </w:rPr>
                <w:t xml:space="preserve"> </w:t>
              </w:r>
              <w:smartTag w:uri="urn:schemas-microsoft-com:office:smarttags" w:element="PlaceName">
                <w:r w:rsidRPr="00732613">
                  <w:rPr>
                    <w:rFonts w:ascii="Arial" w:hAnsi="Arial" w:cs="Arial"/>
                    <w:b/>
                    <w:bCs/>
                  </w:rPr>
                  <w:t>Contact</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0523A7BB" w14:textId="77777777" w:rsidR="008A247B" w:rsidRPr="00732613" w:rsidRDefault="008A247B">
            <w:pPr>
              <w:pStyle w:val="Heading4"/>
              <w:rPr>
                <w:rFonts w:cs="Arial"/>
                <w:b/>
                <w:bCs/>
                <w:i w:val="0"/>
                <w:lang w:val="fr-FR"/>
              </w:rPr>
            </w:pPr>
            <w:r w:rsidRPr="00732613">
              <w:rPr>
                <w:rFonts w:cs="Arial"/>
                <w:b/>
                <w:bCs/>
                <w:i w:val="0"/>
                <w:lang w:val="fr-FR"/>
              </w:rPr>
              <w:t>GA</w:t>
            </w:r>
          </w:p>
        </w:tc>
      </w:tr>
      <w:tr w:rsidR="008A247B" w:rsidRPr="00732613" w14:paraId="7B6B2EF2" w14:textId="77777777">
        <w:tc>
          <w:tcPr>
            <w:tcW w:w="2070" w:type="dxa"/>
            <w:shd w:val="clear" w:color="auto" w:fill="CC99FF"/>
          </w:tcPr>
          <w:p w14:paraId="7A394FB5" w14:textId="77777777" w:rsidR="008A247B" w:rsidRPr="00732613" w:rsidRDefault="008A247B">
            <w:pPr>
              <w:rPr>
                <w:rFonts w:ascii="Arial" w:hAnsi="Arial" w:cs="Arial"/>
                <w:b/>
                <w:bCs/>
                <w:lang w:val="fr-FR"/>
              </w:rPr>
            </w:pPr>
            <w:r w:rsidRPr="00732613">
              <w:rPr>
                <w:rFonts w:ascii="Arial" w:hAnsi="Arial" w:cs="Arial"/>
                <w:b/>
                <w:bCs/>
                <w:lang w:val="fr-FR"/>
              </w:rPr>
              <w:t>DSGCON-ZIP CODE</w:t>
            </w:r>
          </w:p>
        </w:tc>
        <w:tc>
          <w:tcPr>
            <w:tcW w:w="4320" w:type="dxa"/>
            <w:shd w:val="clear" w:color="auto" w:fill="CC99FF"/>
          </w:tcPr>
          <w:p w14:paraId="03B3D103" w14:textId="77777777" w:rsidR="008A247B" w:rsidRPr="00732613" w:rsidRDefault="008A247B">
            <w:pPr>
              <w:rPr>
                <w:rFonts w:ascii="Arial" w:hAnsi="Arial" w:cs="Arial"/>
                <w:b/>
                <w:bCs/>
              </w:rPr>
            </w:pPr>
            <w:r w:rsidRPr="00732613">
              <w:rPr>
                <w:rFonts w:ascii="Arial" w:hAnsi="Arial" w:cs="Arial"/>
                <w:b/>
                <w:bCs/>
              </w:rPr>
              <w:t>Design / Engineering Contact Zip Code</w:t>
            </w:r>
          </w:p>
        </w:tc>
        <w:tc>
          <w:tcPr>
            <w:tcW w:w="2358" w:type="dxa"/>
            <w:shd w:val="clear" w:color="auto" w:fill="CC99FF"/>
          </w:tcPr>
          <w:p w14:paraId="2466161D" w14:textId="77777777" w:rsidR="008A247B" w:rsidRPr="00732613" w:rsidRDefault="008A247B">
            <w:pPr>
              <w:pStyle w:val="Heading4"/>
              <w:rPr>
                <w:rFonts w:cs="Arial"/>
                <w:b/>
                <w:bCs/>
                <w:i w:val="0"/>
              </w:rPr>
            </w:pPr>
            <w:r w:rsidRPr="00732613">
              <w:rPr>
                <w:rFonts w:cs="Arial"/>
                <w:b/>
                <w:bCs/>
                <w:i w:val="0"/>
              </w:rPr>
              <w:t>33333</w:t>
            </w:r>
          </w:p>
        </w:tc>
      </w:tr>
      <w:tr w:rsidR="008A247B" w:rsidRPr="00732613" w14:paraId="2FA3DAF4" w14:textId="77777777">
        <w:tc>
          <w:tcPr>
            <w:tcW w:w="2070" w:type="dxa"/>
            <w:shd w:val="clear" w:color="auto" w:fill="CC99FF"/>
          </w:tcPr>
          <w:p w14:paraId="59F50701"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281A8C67"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D89197F"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1AD4E2CC" w14:textId="77777777">
        <w:tc>
          <w:tcPr>
            <w:tcW w:w="2070" w:type="dxa"/>
            <w:shd w:val="clear" w:color="auto" w:fill="CC99FF"/>
          </w:tcPr>
          <w:p w14:paraId="3C1396DC"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568F560E"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53E532A6"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47C12F22" w14:textId="77777777">
        <w:tc>
          <w:tcPr>
            <w:tcW w:w="2070" w:type="dxa"/>
            <w:tcBorders>
              <w:bottom w:val="single" w:sz="6" w:space="0" w:color="auto"/>
            </w:tcBorders>
            <w:shd w:val="clear" w:color="auto" w:fill="CC99FF"/>
          </w:tcPr>
          <w:p w14:paraId="740D7370"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43128CE5"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39B3F4C0"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4C28923D" w14:textId="77777777">
        <w:tc>
          <w:tcPr>
            <w:tcW w:w="2070" w:type="dxa"/>
            <w:shd w:val="clear" w:color="auto" w:fill="CC99FF"/>
          </w:tcPr>
          <w:p w14:paraId="593A0CD5"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30B2D49"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7ED4FE31" w14:textId="77777777" w:rsidR="008A247B" w:rsidRPr="00732613" w:rsidRDefault="008A247B">
            <w:pPr>
              <w:pStyle w:val="Heading4"/>
              <w:rPr>
                <w:rFonts w:cs="Arial"/>
                <w:b/>
                <w:bCs/>
                <w:i w:val="0"/>
              </w:rPr>
            </w:pPr>
            <w:r w:rsidRPr="00732613">
              <w:rPr>
                <w:rFonts w:cs="Arial"/>
                <w:b/>
                <w:bCs/>
                <w:i w:val="0"/>
              </w:rPr>
              <w:t>Boy</w:t>
            </w:r>
          </w:p>
        </w:tc>
      </w:tr>
      <w:tr w:rsidR="008A247B" w:rsidRPr="00732613" w14:paraId="73A43FFC" w14:textId="77777777">
        <w:tc>
          <w:tcPr>
            <w:tcW w:w="2070" w:type="dxa"/>
            <w:tcBorders>
              <w:bottom w:val="single" w:sz="6" w:space="0" w:color="auto"/>
            </w:tcBorders>
            <w:shd w:val="clear" w:color="auto" w:fill="CC99FF"/>
          </w:tcPr>
          <w:p w14:paraId="4B7F127D"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64F52790"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2BFBBD91" w14:textId="77777777" w:rsidR="008A247B" w:rsidRPr="00732613" w:rsidRDefault="008A247B">
            <w:pPr>
              <w:rPr>
                <w:rFonts w:ascii="Arial" w:hAnsi="Arial" w:cs="Arial"/>
                <w:b/>
                <w:bCs/>
                <w:iCs/>
              </w:rPr>
            </w:pPr>
            <w:r w:rsidRPr="00732613">
              <w:rPr>
                <w:rFonts w:ascii="Arial" w:hAnsi="Arial" w:cs="Arial"/>
                <w:b/>
                <w:bCs/>
                <w:iCs/>
              </w:rPr>
              <w:t>4440004444</w:t>
            </w:r>
          </w:p>
        </w:tc>
      </w:tr>
      <w:tr w:rsidR="008A247B" w:rsidRPr="00732613" w14:paraId="13C2F3FC" w14:textId="77777777">
        <w:trPr>
          <w:cantSplit/>
        </w:trPr>
        <w:tc>
          <w:tcPr>
            <w:tcW w:w="8748" w:type="dxa"/>
            <w:gridSpan w:val="3"/>
            <w:tcBorders>
              <w:bottom w:val="single" w:sz="6" w:space="0" w:color="auto"/>
            </w:tcBorders>
            <w:shd w:val="clear" w:color="auto" w:fill="0000FF"/>
          </w:tcPr>
          <w:p w14:paraId="7F379E5B"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39AFB067" w14:textId="77777777">
        <w:trPr>
          <w:cantSplit/>
        </w:trPr>
        <w:tc>
          <w:tcPr>
            <w:tcW w:w="8748" w:type="dxa"/>
            <w:gridSpan w:val="3"/>
            <w:shd w:val="clear" w:color="auto" w:fill="99CCFF"/>
          </w:tcPr>
          <w:p w14:paraId="3916C5D1"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029576E8" w14:textId="77777777">
        <w:tc>
          <w:tcPr>
            <w:tcW w:w="2070" w:type="dxa"/>
          </w:tcPr>
          <w:p w14:paraId="240F3237"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760636CD"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677159F8" w14:textId="77777777" w:rsidR="008A247B" w:rsidRPr="00732613" w:rsidRDefault="008A247B">
            <w:pPr>
              <w:pStyle w:val="Heading4"/>
              <w:rPr>
                <w:rFonts w:cs="Arial"/>
                <w:b/>
                <w:bCs/>
                <w:i w:val="0"/>
              </w:rPr>
            </w:pPr>
            <w:r w:rsidRPr="00732613">
              <w:rPr>
                <w:rFonts w:cs="Arial"/>
                <w:b/>
                <w:bCs/>
                <w:i w:val="0"/>
              </w:rPr>
              <w:t>Jungle Gym</w:t>
            </w:r>
          </w:p>
        </w:tc>
      </w:tr>
      <w:tr w:rsidR="008A247B" w:rsidRPr="00732613" w14:paraId="2F2D0ECA" w14:textId="77777777">
        <w:tc>
          <w:tcPr>
            <w:tcW w:w="2070" w:type="dxa"/>
          </w:tcPr>
          <w:p w14:paraId="3AFF66C4"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731647CA"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38CD1861"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57855D61" w14:textId="77777777">
        <w:tc>
          <w:tcPr>
            <w:tcW w:w="2070" w:type="dxa"/>
          </w:tcPr>
          <w:p w14:paraId="6E9D3525"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200CBD83"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23CF01D0"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2B18B811" w14:textId="77777777">
        <w:tc>
          <w:tcPr>
            <w:tcW w:w="2070" w:type="dxa"/>
          </w:tcPr>
          <w:p w14:paraId="325C43C1"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18A02413"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5294A207"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52792A7D" w14:textId="77777777">
        <w:tc>
          <w:tcPr>
            <w:tcW w:w="2070" w:type="dxa"/>
            <w:tcBorders>
              <w:bottom w:val="single" w:sz="6" w:space="0" w:color="auto"/>
            </w:tcBorders>
          </w:tcPr>
          <w:p w14:paraId="6E5A2FA0"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14E209F5"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3EA4C728"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2B855450" w14:textId="77777777">
        <w:tc>
          <w:tcPr>
            <w:tcW w:w="2070" w:type="dxa"/>
            <w:shd w:val="clear" w:color="auto" w:fill="CC99FF"/>
          </w:tcPr>
          <w:p w14:paraId="0D5FD8E7"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3110C114"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ACBE7B7"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602B125E" w14:textId="77777777">
        <w:tc>
          <w:tcPr>
            <w:tcW w:w="2070" w:type="dxa"/>
            <w:tcBorders>
              <w:bottom w:val="single" w:sz="6" w:space="0" w:color="auto"/>
            </w:tcBorders>
          </w:tcPr>
          <w:p w14:paraId="35004C37"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6778BAF0"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1DA864AD"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498A462B" w14:textId="77777777">
        <w:tc>
          <w:tcPr>
            <w:tcW w:w="2070" w:type="dxa"/>
            <w:tcBorders>
              <w:bottom w:val="single" w:sz="6" w:space="0" w:color="auto"/>
            </w:tcBorders>
          </w:tcPr>
          <w:p w14:paraId="6F6C91F6" w14:textId="77777777" w:rsidR="008A247B" w:rsidRPr="00732613" w:rsidRDefault="008A247B">
            <w:pPr>
              <w:rPr>
                <w:rFonts w:ascii="Arial" w:hAnsi="Arial" w:cs="Arial"/>
                <w:b/>
                <w:bCs/>
                <w:lang w:val="fr-FR"/>
              </w:rPr>
            </w:pPr>
            <w:r w:rsidRPr="00732613">
              <w:rPr>
                <w:rFonts w:ascii="Arial" w:hAnsi="Arial" w:cs="Arial"/>
                <w:b/>
                <w:bCs/>
                <w:lang w:val="fr-FR"/>
              </w:rPr>
              <w:t>IWO</w:t>
            </w:r>
          </w:p>
        </w:tc>
        <w:tc>
          <w:tcPr>
            <w:tcW w:w="4320" w:type="dxa"/>
            <w:tcBorders>
              <w:bottom w:val="single" w:sz="6" w:space="0" w:color="auto"/>
            </w:tcBorders>
          </w:tcPr>
          <w:p w14:paraId="33288733" w14:textId="77777777" w:rsidR="008A247B" w:rsidRPr="00732613" w:rsidRDefault="008A247B">
            <w:pPr>
              <w:rPr>
                <w:rFonts w:ascii="Arial" w:hAnsi="Arial" w:cs="Arial"/>
                <w:b/>
                <w:bCs/>
              </w:rPr>
            </w:pPr>
            <w:r w:rsidRPr="00732613">
              <w:rPr>
                <w:rFonts w:ascii="Arial" w:hAnsi="Arial" w:cs="Arial"/>
                <w:b/>
                <w:bCs/>
              </w:rPr>
              <w:t>Inside Wire Option</w:t>
            </w:r>
          </w:p>
        </w:tc>
        <w:tc>
          <w:tcPr>
            <w:tcW w:w="2358" w:type="dxa"/>
            <w:tcBorders>
              <w:bottom w:val="single" w:sz="6" w:space="0" w:color="auto"/>
            </w:tcBorders>
          </w:tcPr>
          <w:p w14:paraId="34D77AAE" w14:textId="77777777" w:rsidR="008A247B" w:rsidRPr="00732613" w:rsidRDefault="008A247B">
            <w:pPr>
              <w:rPr>
                <w:rFonts w:ascii="Arial" w:hAnsi="Arial" w:cs="Arial"/>
                <w:b/>
                <w:bCs/>
                <w:iCs/>
              </w:rPr>
            </w:pPr>
            <w:r w:rsidRPr="00732613">
              <w:rPr>
                <w:rFonts w:ascii="Arial" w:hAnsi="Arial" w:cs="Arial"/>
                <w:b/>
                <w:bCs/>
                <w:iCs/>
              </w:rPr>
              <w:t>W</w:t>
            </w:r>
          </w:p>
        </w:tc>
      </w:tr>
      <w:tr w:rsidR="008A247B" w:rsidRPr="00732613" w14:paraId="5F5FEF5D" w14:textId="77777777">
        <w:tc>
          <w:tcPr>
            <w:tcW w:w="2070" w:type="dxa"/>
            <w:tcBorders>
              <w:bottom w:val="single" w:sz="6" w:space="0" w:color="auto"/>
            </w:tcBorders>
          </w:tcPr>
          <w:p w14:paraId="58B2BB1B" w14:textId="77777777" w:rsidR="008A247B" w:rsidRPr="00732613" w:rsidRDefault="008A247B">
            <w:pPr>
              <w:rPr>
                <w:rFonts w:ascii="Arial" w:hAnsi="Arial" w:cs="Arial"/>
                <w:b/>
                <w:bCs/>
                <w:lang w:val="fr-FR"/>
              </w:rPr>
            </w:pPr>
            <w:r w:rsidRPr="00732613">
              <w:rPr>
                <w:rFonts w:ascii="Arial" w:hAnsi="Arial" w:cs="Arial"/>
                <w:b/>
                <w:bCs/>
                <w:lang w:val="fr-FR"/>
              </w:rPr>
              <w:t>IWCON</w:t>
            </w:r>
          </w:p>
        </w:tc>
        <w:tc>
          <w:tcPr>
            <w:tcW w:w="4320" w:type="dxa"/>
            <w:tcBorders>
              <w:bottom w:val="single" w:sz="6" w:space="0" w:color="auto"/>
            </w:tcBorders>
          </w:tcPr>
          <w:p w14:paraId="5BC0F2B1" w14:textId="77777777" w:rsidR="008A247B" w:rsidRPr="00732613" w:rsidRDefault="008A247B">
            <w:pPr>
              <w:rPr>
                <w:rFonts w:ascii="Arial" w:hAnsi="Arial" w:cs="Arial"/>
                <w:b/>
                <w:bCs/>
              </w:rPr>
            </w:pPr>
            <w:r w:rsidRPr="00732613">
              <w:rPr>
                <w:rFonts w:ascii="Arial" w:hAnsi="Arial" w:cs="Arial"/>
                <w:b/>
                <w:bCs/>
              </w:rPr>
              <w:t>Inside Wire Contact</w:t>
            </w:r>
          </w:p>
        </w:tc>
        <w:tc>
          <w:tcPr>
            <w:tcW w:w="2358" w:type="dxa"/>
            <w:tcBorders>
              <w:bottom w:val="single" w:sz="6" w:space="0" w:color="auto"/>
            </w:tcBorders>
          </w:tcPr>
          <w:p w14:paraId="142B621F" w14:textId="77777777" w:rsidR="008A247B" w:rsidRPr="00732613" w:rsidRDefault="008A247B">
            <w:pPr>
              <w:rPr>
                <w:rFonts w:ascii="Arial" w:hAnsi="Arial" w:cs="Arial"/>
                <w:b/>
                <w:bCs/>
                <w:iCs/>
              </w:rPr>
            </w:pPr>
            <w:r w:rsidRPr="00732613">
              <w:rPr>
                <w:rFonts w:ascii="Arial" w:hAnsi="Arial" w:cs="Arial"/>
                <w:b/>
                <w:bCs/>
                <w:iCs/>
              </w:rPr>
              <w:t>Elmer Fudd</w:t>
            </w:r>
          </w:p>
        </w:tc>
      </w:tr>
      <w:tr w:rsidR="008A247B" w:rsidRPr="00732613" w14:paraId="5C2DAA78" w14:textId="77777777">
        <w:tc>
          <w:tcPr>
            <w:tcW w:w="2070" w:type="dxa"/>
            <w:tcBorders>
              <w:bottom w:val="single" w:sz="6" w:space="0" w:color="auto"/>
            </w:tcBorders>
          </w:tcPr>
          <w:p w14:paraId="7E6EB426" w14:textId="77777777" w:rsidR="008A247B" w:rsidRPr="00732613" w:rsidRDefault="008A247B">
            <w:pPr>
              <w:rPr>
                <w:rFonts w:ascii="Arial" w:hAnsi="Arial" w:cs="Arial"/>
                <w:b/>
                <w:bCs/>
                <w:lang w:val="fr-FR"/>
              </w:rPr>
            </w:pPr>
            <w:r w:rsidRPr="00732613">
              <w:rPr>
                <w:rFonts w:ascii="Arial" w:hAnsi="Arial" w:cs="Arial"/>
                <w:b/>
                <w:bCs/>
                <w:lang w:val="fr-FR"/>
              </w:rPr>
              <w:t>IWCON-TEL NO</w:t>
            </w:r>
          </w:p>
        </w:tc>
        <w:tc>
          <w:tcPr>
            <w:tcW w:w="4320" w:type="dxa"/>
            <w:tcBorders>
              <w:bottom w:val="single" w:sz="6" w:space="0" w:color="auto"/>
            </w:tcBorders>
          </w:tcPr>
          <w:p w14:paraId="78020F2F" w14:textId="77777777" w:rsidR="008A247B" w:rsidRPr="00732613" w:rsidRDefault="008A247B">
            <w:pPr>
              <w:rPr>
                <w:rFonts w:ascii="Arial" w:hAnsi="Arial" w:cs="Arial"/>
                <w:b/>
                <w:bCs/>
              </w:rPr>
            </w:pPr>
            <w:r w:rsidRPr="00732613">
              <w:rPr>
                <w:rFonts w:ascii="Arial" w:hAnsi="Arial" w:cs="Arial"/>
                <w:b/>
                <w:bCs/>
              </w:rPr>
              <w:t>Inside Wire Contact Telephone Number</w:t>
            </w:r>
          </w:p>
        </w:tc>
        <w:tc>
          <w:tcPr>
            <w:tcW w:w="2358" w:type="dxa"/>
            <w:tcBorders>
              <w:bottom w:val="single" w:sz="6" w:space="0" w:color="auto"/>
            </w:tcBorders>
          </w:tcPr>
          <w:p w14:paraId="020D882C" w14:textId="77777777" w:rsidR="008A247B" w:rsidRPr="00732613" w:rsidRDefault="008A247B">
            <w:pPr>
              <w:rPr>
                <w:rFonts w:ascii="Arial" w:hAnsi="Arial" w:cs="Arial"/>
                <w:b/>
                <w:bCs/>
                <w:iCs/>
              </w:rPr>
            </w:pPr>
            <w:r w:rsidRPr="00732613">
              <w:rPr>
                <w:rFonts w:ascii="Arial" w:hAnsi="Arial" w:cs="Arial"/>
                <w:b/>
                <w:bCs/>
                <w:iCs/>
              </w:rPr>
              <w:t>4041234567</w:t>
            </w:r>
          </w:p>
        </w:tc>
      </w:tr>
      <w:tr w:rsidR="008A247B" w:rsidRPr="00732613" w14:paraId="21A45444" w14:textId="77777777">
        <w:tc>
          <w:tcPr>
            <w:tcW w:w="2070" w:type="dxa"/>
            <w:tcBorders>
              <w:bottom w:val="single" w:sz="6" w:space="0" w:color="auto"/>
            </w:tcBorders>
          </w:tcPr>
          <w:p w14:paraId="5EF1970F" w14:textId="77777777" w:rsidR="008A247B" w:rsidRPr="00732613" w:rsidRDefault="008A247B">
            <w:pPr>
              <w:rPr>
                <w:rFonts w:ascii="Arial" w:hAnsi="Arial" w:cs="Arial"/>
                <w:b/>
                <w:bCs/>
                <w:lang w:val="fr-FR"/>
              </w:rPr>
            </w:pPr>
            <w:r w:rsidRPr="00732613">
              <w:rPr>
                <w:rFonts w:ascii="Arial" w:hAnsi="Arial" w:cs="Arial"/>
                <w:b/>
                <w:bCs/>
                <w:lang w:val="fr-FR"/>
              </w:rPr>
              <w:t>IWBAN</w:t>
            </w:r>
          </w:p>
        </w:tc>
        <w:tc>
          <w:tcPr>
            <w:tcW w:w="4320" w:type="dxa"/>
            <w:tcBorders>
              <w:bottom w:val="single" w:sz="6" w:space="0" w:color="auto"/>
            </w:tcBorders>
          </w:tcPr>
          <w:p w14:paraId="753D06A5" w14:textId="77777777" w:rsidR="008A247B" w:rsidRPr="00732613" w:rsidRDefault="008A247B">
            <w:pPr>
              <w:rPr>
                <w:rFonts w:ascii="Arial" w:hAnsi="Arial" w:cs="Arial"/>
                <w:b/>
                <w:bCs/>
              </w:rPr>
            </w:pPr>
            <w:r w:rsidRPr="00732613">
              <w:rPr>
                <w:rFonts w:ascii="Arial" w:hAnsi="Arial" w:cs="Arial"/>
                <w:b/>
                <w:bCs/>
              </w:rPr>
              <w:t>Inside Wire Billing Account Number</w:t>
            </w:r>
          </w:p>
        </w:tc>
        <w:tc>
          <w:tcPr>
            <w:tcW w:w="2358" w:type="dxa"/>
            <w:tcBorders>
              <w:bottom w:val="single" w:sz="6" w:space="0" w:color="auto"/>
            </w:tcBorders>
          </w:tcPr>
          <w:p w14:paraId="4134CCDF" w14:textId="77777777" w:rsidR="008A247B" w:rsidRPr="00732613" w:rsidRDefault="008A247B">
            <w:pPr>
              <w:rPr>
                <w:rFonts w:ascii="Arial" w:hAnsi="Arial" w:cs="Arial"/>
                <w:b/>
                <w:bCs/>
                <w:iCs/>
              </w:rPr>
            </w:pPr>
            <w:r w:rsidRPr="00732613">
              <w:rPr>
                <w:rFonts w:ascii="Arial" w:hAnsi="Arial" w:cs="Arial"/>
                <w:b/>
                <w:bCs/>
                <w:iCs/>
              </w:rPr>
              <w:t>770Q883523523</w:t>
            </w:r>
          </w:p>
        </w:tc>
      </w:tr>
      <w:tr w:rsidR="008A247B" w:rsidRPr="00732613" w14:paraId="41D60C68" w14:textId="77777777">
        <w:trPr>
          <w:cantSplit/>
          <w:trHeight w:val="255"/>
        </w:trPr>
        <w:tc>
          <w:tcPr>
            <w:tcW w:w="8748" w:type="dxa"/>
            <w:gridSpan w:val="3"/>
            <w:tcBorders>
              <w:bottom w:val="single" w:sz="6" w:space="0" w:color="auto"/>
            </w:tcBorders>
            <w:shd w:val="clear" w:color="auto" w:fill="0000FF"/>
          </w:tcPr>
          <w:p w14:paraId="38417298"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5931C0AF" w14:textId="77777777">
        <w:trPr>
          <w:cantSplit/>
          <w:trHeight w:val="255"/>
        </w:trPr>
        <w:tc>
          <w:tcPr>
            <w:tcW w:w="8748" w:type="dxa"/>
            <w:gridSpan w:val="3"/>
            <w:shd w:val="clear" w:color="auto" w:fill="99CCFF"/>
          </w:tcPr>
          <w:p w14:paraId="4BA6CDCB"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5CF6CF7D" w14:textId="77777777">
        <w:trPr>
          <w:trHeight w:val="255"/>
        </w:trPr>
        <w:tc>
          <w:tcPr>
            <w:tcW w:w="2070" w:type="dxa"/>
            <w:tcBorders>
              <w:bottom w:val="single" w:sz="6" w:space="0" w:color="auto"/>
            </w:tcBorders>
          </w:tcPr>
          <w:p w14:paraId="64B9CE8A"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7358396"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B05EA34"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4EBE6917" w14:textId="77777777">
        <w:trPr>
          <w:cantSplit/>
          <w:trHeight w:val="255"/>
        </w:trPr>
        <w:tc>
          <w:tcPr>
            <w:tcW w:w="8748" w:type="dxa"/>
            <w:gridSpan w:val="3"/>
            <w:tcBorders>
              <w:bottom w:val="single" w:sz="6" w:space="0" w:color="auto"/>
            </w:tcBorders>
            <w:shd w:val="clear" w:color="auto" w:fill="99CCFF"/>
          </w:tcPr>
          <w:p w14:paraId="0382DF55"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1F06D771" w14:textId="77777777">
        <w:trPr>
          <w:trHeight w:val="255"/>
        </w:trPr>
        <w:tc>
          <w:tcPr>
            <w:tcW w:w="2070" w:type="dxa"/>
            <w:shd w:val="clear" w:color="auto" w:fill="CC99FF"/>
          </w:tcPr>
          <w:p w14:paraId="79D26D72"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18BDA34E"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3E2EA899"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B121E5A" w14:textId="77777777">
        <w:trPr>
          <w:trHeight w:val="255"/>
        </w:trPr>
        <w:tc>
          <w:tcPr>
            <w:tcW w:w="2070" w:type="dxa"/>
          </w:tcPr>
          <w:p w14:paraId="6483C611"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2E5266F9"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2A452E68"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0FB663B8" w14:textId="77777777">
        <w:trPr>
          <w:trHeight w:val="255"/>
        </w:trPr>
        <w:tc>
          <w:tcPr>
            <w:tcW w:w="2070" w:type="dxa"/>
          </w:tcPr>
          <w:p w14:paraId="412342FA"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00CD5A53"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610ECC09"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76E2720D" w14:textId="77777777">
        <w:trPr>
          <w:trHeight w:val="255"/>
        </w:trPr>
        <w:tc>
          <w:tcPr>
            <w:tcW w:w="2070" w:type="dxa"/>
          </w:tcPr>
          <w:p w14:paraId="631C3EBE"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4D9FE201"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09AE182F" w14:textId="77777777" w:rsidR="008A247B" w:rsidRPr="00732613" w:rsidRDefault="008A247B">
            <w:pPr>
              <w:rPr>
                <w:rFonts w:ascii="Arial" w:hAnsi="Arial" w:cs="Arial"/>
                <w:b/>
                <w:bCs/>
                <w:iCs/>
              </w:rPr>
            </w:pPr>
            <w:r w:rsidRPr="00732613">
              <w:rPr>
                <w:rFonts w:ascii="Arial" w:hAnsi="Arial" w:cs="Arial"/>
                <w:b/>
                <w:bCs/>
                <w:iCs/>
              </w:rPr>
              <w:t>50</w:t>
            </w:r>
          </w:p>
        </w:tc>
      </w:tr>
      <w:tr w:rsidR="008A247B" w:rsidRPr="00732613" w14:paraId="6BE42C73" w14:textId="77777777">
        <w:trPr>
          <w:trHeight w:val="255"/>
        </w:trPr>
        <w:tc>
          <w:tcPr>
            <w:tcW w:w="2070" w:type="dxa"/>
          </w:tcPr>
          <w:p w14:paraId="683E58A7" w14:textId="77777777" w:rsidR="008A247B" w:rsidRPr="00732613" w:rsidRDefault="008A247B">
            <w:pPr>
              <w:rPr>
                <w:rFonts w:ascii="Arial" w:hAnsi="Arial" w:cs="Arial"/>
                <w:b/>
                <w:bCs/>
              </w:rPr>
            </w:pPr>
            <w:r w:rsidRPr="00732613">
              <w:rPr>
                <w:rFonts w:ascii="Arial" w:hAnsi="Arial" w:cs="Arial"/>
                <w:b/>
                <w:bCs/>
              </w:rPr>
              <w:t>JR</w:t>
            </w:r>
          </w:p>
        </w:tc>
        <w:tc>
          <w:tcPr>
            <w:tcW w:w="4320" w:type="dxa"/>
          </w:tcPr>
          <w:p w14:paraId="3ADBE94B" w14:textId="77777777" w:rsidR="008A247B" w:rsidRPr="00732613" w:rsidRDefault="008A247B">
            <w:pPr>
              <w:rPr>
                <w:rFonts w:ascii="Arial" w:hAnsi="Arial" w:cs="Arial"/>
                <w:b/>
                <w:bCs/>
              </w:rPr>
            </w:pPr>
            <w:r w:rsidRPr="00732613">
              <w:rPr>
                <w:rFonts w:ascii="Arial" w:hAnsi="Arial" w:cs="Arial"/>
                <w:b/>
                <w:bCs/>
              </w:rPr>
              <w:t>Jack Request</w:t>
            </w:r>
          </w:p>
        </w:tc>
        <w:tc>
          <w:tcPr>
            <w:tcW w:w="2358" w:type="dxa"/>
          </w:tcPr>
          <w:p w14:paraId="2191A7EE"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50E6EFB0" w14:textId="77777777">
        <w:trPr>
          <w:trHeight w:val="255"/>
        </w:trPr>
        <w:tc>
          <w:tcPr>
            <w:tcW w:w="2070" w:type="dxa"/>
          </w:tcPr>
          <w:p w14:paraId="2B8A338F" w14:textId="77777777" w:rsidR="008A247B" w:rsidRPr="00732613" w:rsidRDefault="008A247B">
            <w:pPr>
              <w:rPr>
                <w:rFonts w:ascii="Arial" w:hAnsi="Arial" w:cs="Arial"/>
                <w:b/>
                <w:bCs/>
              </w:rPr>
            </w:pPr>
            <w:r w:rsidRPr="00732613">
              <w:rPr>
                <w:rFonts w:ascii="Arial" w:hAnsi="Arial" w:cs="Arial"/>
                <w:b/>
                <w:bCs/>
              </w:rPr>
              <w:t>IWJQ</w:t>
            </w:r>
          </w:p>
        </w:tc>
        <w:tc>
          <w:tcPr>
            <w:tcW w:w="4320" w:type="dxa"/>
          </w:tcPr>
          <w:p w14:paraId="6FE8D17C" w14:textId="77777777" w:rsidR="008A247B" w:rsidRPr="00732613" w:rsidRDefault="008A247B">
            <w:pPr>
              <w:rPr>
                <w:rFonts w:ascii="Arial" w:hAnsi="Arial" w:cs="Arial"/>
                <w:b/>
                <w:bCs/>
              </w:rPr>
            </w:pPr>
            <w:r w:rsidRPr="00732613">
              <w:rPr>
                <w:rFonts w:ascii="Arial" w:hAnsi="Arial" w:cs="Arial"/>
                <w:b/>
                <w:bCs/>
              </w:rPr>
              <w:t>Inside Wire Jack Quantity</w:t>
            </w:r>
          </w:p>
        </w:tc>
        <w:tc>
          <w:tcPr>
            <w:tcW w:w="2358" w:type="dxa"/>
          </w:tcPr>
          <w:p w14:paraId="51B96866" w14:textId="77777777" w:rsidR="008A247B" w:rsidRPr="00732613" w:rsidRDefault="008A247B">
            <w:pPr>
              <w:rPr>
                <w:rFonts w:ascii="Arial" w:hAnsi="Arial" w:cs="Arial"/>
                <w:b/>
                <w:bCs/>
                <w:iCs/>
              </w:rPr>
            </w:pPr>
            <w:r w:rsidRPr="00732613">
              <w:rPr>
                <w:rFonts w:ascii="Arial" w:hAnsi="Arial" w:cs="Arial"/>
                <w:b/>
                <w:bCs/>
                <w:iCs/>
              </w:rPr>
              <w:t>1</w:t>
            </w:r>
          </w:p>
        </w:tc>
      </w:tr>
      <w:tr w:rsidR="008A247B" w:rsidRPr="00732613" w14:paraId="04B20E46" w14:textId="77777777">
        <w:trPr>
          <w:trHeight w:val="255"/>
        </w:trPr>
        <w:tc>
          <w:tcPr>
            <w:tcW w:w="2070" w:type="dxa"/>
          </w:tcPr>
          <w:p w14:paraId="46861C96" w14:textId="77777777" w:rsidR="008A247B" w:rsidRPr="00732613" w:rsidRDefault="008A247B">
            <w:pPr>
              <w:rPr>
                <w:rFonts w:ascii="Arial" w:hAnsi="Arial" w:cs="Arial"/>
                <w:b/>
                <w:bCs/>
              </w:rPr>
            </w:pPr>
            <w:r w:rsidRPr="00732613">
              <w:rPr>
                <w:rFonts w:ascii="Arial" w:hAnsi="Arial" w:cs="Arial"/>
                <w:b/>
                <w:bCs/>
              </w:rPr>
              <w:t>IWJK</w:t>
            </w:r>
          </w:p>
        </w:tc>
        <w:tc>
          <w:tcPr>
            <w:tcW w:w="4320" w:type="dxa"/>
          </w:tcPr>
          <w:p w14:paraId="220384AE" w14:textId="77777777" w:rsidR="008A247B" w:rsidRPr="00732613" w:rsidRDefault="008A247B">
            <w:pPr>
              <w:rPr>
                <w:rFonts w:ascii="Arial" w:hAnsi="Arial" w:cs="Arial"/>
                <w:b/>
                <w:bCs/>
              </w:rPr>
            </w:pPr>
            <w:r w:rsidRPr="00732613">
              <w:rPr>
                <w:rFonts w:ascii="Arial" w:hAnsi="Arial" w:cs="Arial"/>
                <w:b/>
                <w:bCs/>
              </w:rPr>
              <w:t xml:space="preserve">Inside Wire Jack Code </w:t>
            </w:r>
          </w:p>
        </w:tc>
        <w:tc>
          <w:tcPr>
            <w:tcW w:w="2358" w:type="dxa"/>
          </w:tcPr>
          <w:p w14:paraId="7C05C70C" w14:textId="77777777" w:rsidR="008A247B" w:rsidRPr="00732613" w:rsidRDefault="008A247B">
            <w:pPr>
              <w:rPr>
                <w:rFonts w:ascii="Arial" w:hAnsi="Arial" w:cs="Arial"/>
                <w:b/>
                <w:bCs/>
                <w:iCs/>
              </w:rPr>
            </w:pPr>
            <w:r w:rsidRPr="00732613">
              <w:rPr>
                <w:rFonts w:ascii="Arial" w:hAnsi="Arial" w:cs="Arial"/>
                <w:b/>
                <w:bCs/>
                <w:iCs/>
              </w:rPr>
              <w:t>RJ41S</w:t>
            </w:r>
          </w:p>
        </w:tc>
      </w:tr>
      <w:tr w:rsidR="008A247B" w:rsidRPr="00732613" w14:paraId="249879C9" w14:textId="77777777">
        <w:trPr>
          <w:trHeight w:val="255"/>
        </w:trPr>
        <w:tc>
          <w:tcPr>
            <w:tcW w:w="2070" w:type="dxa"/>
          </w:tcPr>
          <w:p w14:paraId="3DDA5119" w14:textId="77777777" w:rsidR="008A247B" w:rsidRPr="00732613" w:rsidRDefault="008A247B">
            <w:pPr>
              <w:rPr>
                <w:rFonts w:ascii="Arial" w:hAnsi="Arial" w:cs="Arial"/>
                <w:b/>
                <w:bCs/>
              </w:rPr>
            </w:pPr>
            <w:r w:rsidRPr="00732613">
              <w:rPr>
                <w:rFonts w:ascii="Arial" w:hAnsi="Arial" w:cs="Arial"/>
                <w:b/>
                <w:bCs/>
              </w:rPr>
              <w:t>IWT</w:t>
            </w:r>
          </w:p>
        </w:tc>
        <w:tc>
          <w:tcPr>
            <w:tcW w:w="4320" w:type="dxa"/>
          </w:tcPr>
          <w:p w14:paraId="7B65F25D" w14:textId="77777777" w:rsidR="008A247B" w:rsidRPr="00732613" w:rsidRDefault="008A247B">
            <w:pPr>
              <w:rPr>
                <w:rFonts w:ascii="Arial" w:hAnsi="Arial" w:cs="Arial"/>
                <w:b/>
                <w:bCs/>
              </w:rPr>
            </w:pPr>
            <w:r w:rsidRPr="00732613">
              <w:rPr>
                <w:rFonts w:ascii="Arial" w:hAnsi="Arial" w:cs="Arial"/>
                <w:b/>
                <w:bCs/>
              </w:rPr>
              <w:t>Inside Wire Type</w:t>
            </w:r>
          </w:p>
        </w:tc>
        <w:tc>
          <w:tcPr>
            <w:tcW w:w="2358" w:type="dxa"/>
          </w:tcPr>
          <w:p w14:paraId="110FC22A" w14:textId="77777777" w:rsidR="008A247B" w:rsidRPr="00732613" w:rsidRDefault="008A247B">
            <w:pPr>
              <w:rPr>
                <w:rFonts w:ascii="Arial" w:hAnsi="Arial" w:cs="Arial"/>
                <w:b/>
                <w:bCs/>
                <w:iCs/>
              </w:rPr>
            </w:pPr>
            <w:r w:rsidRPr="00732613">
              <w:rPr>
                <w:rFonts w:ascii="Arial" w:hAnsi="Arial" w:cs="Arial"/>
                <w:b/>
                <w:bCs/>
                <w:iCs/>
              </w:rPr>
              <w:t>B</w:t>
            </w:r>
          </w:p>
        </w:tc>
      </w:tr>
      <w:tr w:rsidR="008A247B" w:rsidRPr="00732613" w14:paraId="4BAE4B7F" w14:textId="77777777">
        <w:trPr>
          <w:trHeight w:val="255"/>
        </w:trPr>
        <w:tc>
          <w:tcPr>
            <w:tcW w:w="2070" w:type="dxa"/>
          </w:tcPr>
          <w:p w14:paraId="0884D429" w14:textId="77777777" w:rsidR="008A247B" w:rsidRPr="00732613" w:rsidRDefault="008A247B">
            <w:pPr>
              <w:rPr>
                <w:rFonts w:ascii="Arial" w:hAnsi="Arial" w:cs="Arial"/>
                <w:b/>
                <w:bCs/>
              </w:rPr>
            </w:pPr>
            <w:r w:rsidRPr="00732613">
              <w:rPr>
                <w:rFonts w:ascii="Arial" w:hAnsi="Arial" w:cs="Arial"/>
                <w:b/>
                <w:bCs/>
              </w:rPr>
              <w:t>IWTQ</w:t>
            </w:r>
          </w:p>
        </w:tc>
        <w:tc>
          <w:tcPr>
            <w:tcW w:w="4320" w:type="dxa"/>
          </w:tcPr>
          <w:p w14:paraId="6ACBEEF3" w14:textId="77777777" w:rsidR="008A247B" w:rsidRPr="00732613" w:rsidRDefault="008A247B">
            <w:pPr>
              <w:rPr>
                <w:rFonts w:ascii="Arial" w:hAnsi="Arial" w:cs="Arial"/>
                <w:b/>
                <w:bCs/>
              </w:rPr>
            </w:pPr>
            <w:r w:rsidRPr="00732613">
              <w:rPr>
                <w:rFonts w:ascii="Arial" w:hAnsi="Arial" w:cs="Arial"/>
                <w:b/>
                <w:bCs/>
              </w:rPr>
              <w:t>Inside Wire Type Quantity</w:t>
            </w:r>
          </w:p>
        </w:tc>
        <w:tc>
          <w:tcPr>
            <w:tcW w:w="2358" w:type="dxa"/>
          </w:tcPr>
          <w:p w14:paraId="2C9ADA1D" w14:textId="77777777" w:rsidR="008A247B" w:rsidRPr="00732613" w:rsidRDefault="008A247B">
            <w:pPr>
              <w:rPr>
                <w:rFonts w:ascii="Arial" w:hAnsi="Arial" w:cs="Arial"/>
                <w:b/>
                <w:bCs/>
                <w:iCs/>
              </w:rPr>
            </w:pPr>
            <w:r w:rsidRPr="00732613">
              <w:rPr>
                <w:rFonts w:ascii="Arial" w:hAnsi="Arial" w:cs="Arial"/>
                <w:b/>
                <w:bCs/>
                <w:iCs/>
              </w:rPr>
              <w:t>01</w:t>
            </w:r>
          </w:p>
        </w:tc>
      </w:tr>
      <w:tr w:rsidR="008A247B" w:rsidRPr="00732613" w14:paraId="37827270" w14:textId="77777777">
        <w:trPr>
          <w:trHeight w:val="255"/>
        </w:trPr>
        <w:tc>
          <w:tcPr>
            <w:tcW w:w="2070" w:type="dxa"/>
          </w:tcPr>
          <w:p w14:paraId="7893337B" w14:textId="77777777" w:rsidR="008A247B" w:rsidRPr="00732613" w:rsidRDefault="008A247B">
            <w:pPr>
              <w:rPr>
                <w:rFonts w:ascii="Arial" w:hAnsi="Arial" w:cs="Arial"/>
                <w:b/>
                <w:bCs/>
              </w:rPr>
            </w:pPr>
            <w:r w:rsidRPr="00732613">
              <w:rPr>
                <w:rFonts w:ascii="Arial" w:hAnsi="Arial" w:cs="Arial"/>
                <w:b/>
                <w:bCs/>
              </w:rPr>
              <w:t>NIDR</w:t>
            </w:r>
          </w:p>
        </w:tc>
        <w:tc>
          <w:tcPr>
            <w:tcW w:w="4320" w:type="dxa"/>
          </w:tcPr>
          <w:p w14:paraId="422AE88D" w14:textId="77777777" w:rsidR="008A247B" w:rsidRPr="00732613" w:rsidRDefault="008A247B">
            <w:pPr>
              <w:rPr>
                <w:rFonts w:ascii="Arial" w:hAnsi="Arial" w:cs="Arial"/>
                <w:b/>
                <w:bCs/>
              </w:rPr>
            </w:pPr>
            <w:r w:rsidRPr="00732613">
              <w:rPr>
                <w:rFonts w:ascii="Arial" w:hAnsi="Arial" w:cs="Arial"/>
                <w:b/>
                <w:bCs/>
              </w:rPr>
              <w:t>Network Interface Device</w:t>
            </w:r>
          </w:p>
        </w:tc>
        <w:tc>
          <w:tcPr>
            <w:tcW w:w="2358" w:type="dxa"/>
          </w:tcPr>
          <w:p w14:paraId="03282E3C" w14:textId="77777777" w:rsidR="008A247B" w:rsidRPr="00732613" w:rsidRDefault="008A247B">
            <w:pPr>
              <w:rPr>
                <w:rFonts w:ascii="Arial" w:hAnsi="Arial" w:cs="Arial"/>
                <w:b/>
                <w:bCs/>
                <w:iCs/>
              </w:rPr>
            </w:pPr>
            <w:r w:rsidRPr="00732613">
              <w:rPr>
                <w:rFonts w:ascii="Arial" w:hAnsi="Arial" w:cs="Arial"/>
                <w:b/>
                <w:bCs/>
                <w:iCs/>
              </w:rPr>
              <w:t>Y</w:t>
            </w:r>
          </w:p>
        </w:tc>
      </w:tr>
      <w:tr w:rsidR="008A247B" w:rsidRPr="00732613" w14:paraId="1F261F43" w14:textId="77777777">
        <w:trPr>
          <w:trHeight w:val="255"/>
        </w:trPr>
        <w:tc>
          <w:tcPr>
            <w:tcW w:w="2070" w:type="dxa"/>
          </w:tcPr>
          <w:p w14:paraId="226D06D6" w14:textId="77777777" w:rsidR="008A247B" w:rsidRPr="00732613" w:rsidRDefault="008A247B">
            <w:pPr>
              <w:rPr>
                <w:rFonts w:ascii="Arial" w:hAnsi="Arial" w:cs="Arial"/>
                <w:b/>
                <w:bCs/>
              </w:rPr>
            </w:pPr>
            <w:r w:rsidRPr="00732613">
              <w:rPr>
                <w:rFonts w:ascii="Arial" w:hAnsi="Arial" w:cs="Arial"/>
                <w:b/>
                <w:bCs/>
              </w:rPr>
              <w:t>JK CODE</w:t>
            </w:r>
          </w:p>
        </w:tc>
        <w:tc>
          <w:tcPr>
            <w:tcW w:w="4320" w:type="dxa"/>
          </w:tcPr>
          <w:p w14:paraId="4BAC098C" w14:textId="77777777" w:rsidR="008A247B" w:rsidRPr="00732613" w:rsidRDefault="008A247B">
            <w:pPr>
              <w:rPr>
                <w:rFonts w:ascii="Arial" w:hAnsi="Arial" w:cs="Arial"/>
                <w:b/>
                <w:bCs/>
              </w:rPr>
            </w:pPr>
            <w:r w:rsidRPr="00732613">
              <w:rPr>
                <w:rFonts w:ascii="Arial" w:hAnsi="Arial" w:cs="Arial"/>
                <w:b/>
                <w:bCs/>
              </w:rPr>
              <w:t>Jack Code</w:t>
            </w:r>
          </w:p>
        </w:tc>
        <w:tc>
          <w:tcPr>
            <w:tcW w:w="2358" w:type="dxa"/>
          </w:tcPr>
          <w:p w14:paraId="21F7167B" w14:textId="77777777" w:rsidR="008A247B" w:rsidRPr="00732613" w:rsidRDefault="008A247B">
            <w:pPr>
              <w:rPr>
                <w:rFonts w:ascii="Arial" w:hAnsi="Arial" w:cs="Arial"/>
                <w:b/>
                <w:bCs/>
                <w:iCs/>
              </w:rPr>
            </w:pPr>
            <w:r w:rsidRPr="00732613">
              <w:rPr>
                <w:rFonts w:ascii="Arial" w:hAnsi="Arial" w:cs="Arial"/>
                <w:b/>
                <w:bCs/>
                <w:iCs/>
              </w:rPr>
              <w:t>RJ41S</w:t>
            </w:r>
          </w:p>
        </w:tc>
      </w:tr>
      <w:tr w:rsidR="008A247B" w:rsidRPr="00732613" w14:paraId="077AF6BF" w14:textId="77777777">
        <w:trPr>
          <w:trHeight w:val="255"/>
        </w:trPr>
        <w:tc>
          <w:tcPr>
            <w:tcW w:w="2070" w:type="dxa"/>
          </w:tcPr>
          <w:p w14:paraId="148A181F" w14:textId="77777777" w:rsidR="008A247B" w:rsidRPr="00732613" w:rsidRDefault="008A247B">
            <w:pPr>
              <w:rPr>
                <w:rFonts w:ascii="Arial" w:hAnsi="Arial" w:cs="Arial"/>
                <w:b/>
                <w:bCs/>
              </w:rPr>
            </w:pPr>
            <w:r w:rsidRPr="00732613">
              <w:rPr>
                <w:rFonts w:ascii="Arial" w:hAnsi="Arial" w:cs="Arial"/>
                <w:b/>
                <w:bCs/>
              </w:rPr>
              <w:t>JK NUM</w:t>
            </w:r>
          </w:p>
        </w:tc>
        <w:tc>
          <w:tcPr>
            <w:tcW w:w="4320" w:type="dxa"/>
          </w:tcPr>
          <w:p w14:paraId="10CC1B61" w14:textId="77777777" w:rsidR="008A247B" w:rsidRPr="00732613" w:rsidRDefault="008A247B">
            <w:pPr>
              <w:rPr>
                <w:rFonts w:ascii="Arial" w:hAnsi="Arial" w:cs="Arial"/>
                <w:b/>
                <w:bCs/>
              </w:rPr>
            </w:pPr>
            <w:r w:rsidRPr="00732613">
              <w:rPr>
                <w:rFonts w:ascii="Arial" w:hAnsi="Arial" w:cs="Arial"/>
                <w:b/>
                <w:bCs/>
              </w:rPr>
              <w:t>Jack Number</w:t>
            </w:r>
          </w:p>
        </w:tc>
        <w:tc>
          <w:tcPr>
            <w:tcW w:w="2358" w:type="dxa"/>
          </w:tcPr>
          <w:p w14:paraId="014321F9" w14:textId="77777777" w:rsidR="008A247B" w:rsidRPr="00732613" w:rsidRDefault="008A247B">
            <w:pPr>
              <w:rPr>
                <w:rFonts w:ascii="Arial" w:hAnsi="Arial" w:cs="Arial"/>
                <w:b/>
                <w:bCs/>
                <w:iCs/>
              </w:rPr>
            </w:pPr>
            <w:r w:rsidRPr="00732613">
              <w:rPr>
                <w:rFonts w:ascii="Arial" w:hAnsi="Arial" w:cs="Arial"/>
                <w:b/>
                <w:bCs/>
                <w:iCs/>
              </w:rPr>
              <w:t>B2</w:t>
            </w:r>
          </w:p>
        </w:tc>
      </w:tr>
      <w:tr w:rsidR="008A247B" w:rsidRPr="00732613" w14:paraId="50464ED0" w14:textId="77777777">
        <w:trPr>
          <w:trHeight w:val="255"/>
        </w:trPr>
        <w:tc>
          <w:tcPr>
            <w:tcW w:w="2070" w:type="dxa"/>
          </w:tcPr>
          <w:p w14:paraId="1358B417" w14:textId="77777777" w:rsidR="008A247B" w:rsidRPr="00732613" w:rsidRDefault="008A247B">
            <w:pPr>
              <w:rPr>
                <w:rFonts w:ascii="Arial" w:hAnsi="Arial" w:cs="Arial"/>
                <w:b/>
                <w:bCs/>
              </w:rPr>
            </w:pPr>
            <w:r w:rsidRPr="00732613">
              <w:rPr>
                <w:rFonts w:ascii="Arial" w:hAnsi="Arial" w:cs="Arial"/>
                <w:b/>
                <w:bCs/>
              </w:rPr>
              <w:t>JK POS</w:t>
            </w:r>
          </w:p>
        </w:tc>
        <w:tc>
          <w:tcPr>
            <w:tcW w:w="4320" w:type="dxa"/>
          </w:tcPr>
          <w:p w14:paraId="4D0185E6" w14:textId="77777777" w:rsidR="008A247B" w:rsidRPr="00732613" w:rsidRDefault="008A247B">
            <w:pPr>
              <w:rPr>
                <w:rFonts w:ascii="Arial" w:hAnsi="Arial" w:cs="Arial"/>
                <w:b/>
                <w:bCs/>
              </w:rPr>
            </w:pPr>
            <w:r w:rsidRPr="00732613">
              <w:rPr>
                <w:rFonts w:ascii="Arial" w:hAnsi="Arial" w:cs="Arial"/>
                <w:b/>
                <w:bCs/>
              </w:rPr>
              <w:t>Jack Position</w:t>
            </w:r>
          </w:p>
        </w:tc>
        <w:tc>
          <w:tcPr>
            <w:tcW w:w="2358" w:type="dxa"/>
          </w:tcPr>
          <w:p w14:paraId="4E7A98D7" w14:textId="77777777" w:rsidR="008A247B" w:rsidRPr="00732613" w:rsidRDefault="008A247B">
            <w:pPr>
              <w:rPr>
                <w:rFonts w:ascii="Arial" w:hAnsi="Arial" w:cs="Arial"/>
                <w:b/>
                <w:bCs/>
                <w:iCs/>
              </w:rPr>
            </w:pPr>
            <w:r w:rsidRPr="00732613">
              <w:rPr>
                <w:rFonts w:ascii="Arial" w:hAnsi="Arial" w:cs="Arial"/>
                <w:b/>
                <w:bCs/>
                <w:iCs/>
              </w:rPr>
              <w:t>99</w:t>
            </w:r>
          </w:p>
        </w:tc>
      </w:tr>
      <w:tr w:rsidR="008D1EB9" w:rsidRPr="00732613" w14:paraId="078DBA42" w14:textId="77777777">
        <w:trPr>
          <w:trHeight w:val="255"/>
        </w:trPr>
        <w:tc>
          <w:tcPr>
            <w:tcW w:w="2070" w:type="dxa"/>
          </w:tcPr>
          <w:p w14:paraId="344A722E" w14:textId="77777777" w:rsidR="008D1EB9" w:rsidRPr="00732613" w:rsidRDefault="008D1EB9" w:rsidP="003862CA">
            <w:pPr>
              <w:rPr>
                <w:rFonts w:ascii="Arial" w:hAnsi="Arial" w:cs="Arial"/>
                <w:b/>
                <w:bCs/>
              </w:rPr>
            </w:pPr>
            <w:r w:rsidRPr="00732613">
              <w:rPr>
                <w:rFonts w:ascii="Arial" w:hAnsi="Arial" w:cs="Arial"/>
                <w:b/>
                <w:bCs/>
              </w:rPr>
              <w:t>LMT</w:t>
            </w:r>
          </w:p>
        </w:tc>
        <w:tc>
          <w:tcPr>
            <w:tcW w:w="4320" w:type="dxa"/>
          </w:tcPr>
          <w:p w14:paraId="270B28C7" w14:textId="77777777" w:rsidR="008D1EB9" w:rsidRPr="00732613" w:rsidRDefault="008D1EB9" w:rsidP="003862CA">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358" w:type="dxa"/>
          </w:tcPr>
          <w:p w14:paraId="72281A81" w14:textId="77777777" w:rsidR="008D1EB9" w:rsidRPr="00732613" w:rsidRDefault="008D1EB9" w:rsidP="003862CA">
            <w:pPr>
              <w:rPr>
                <w:rFonts w:ascii="Arial" w:hAnsi="Arial" w:cs="Arial"/>
                <w:b/>
                <w:bCs/>
                <w:iCs/>
              </w:rPr>
            </w:pPr>
            <w:r w:rsidRPr="00732613">
              <w:rPr>
                <w:rFonts w:ascii="Arial" w:hAnsi="Arial" w:cs="Arial"/>
                <w:b/>
                <w:bCs/>
                <w:iCs/>
              </w:rPr>
              <w:t>G</w:t>
            </w:r>
          </w:p>
        </w:tc>
      </w:tr>
      <w:tr w:rsidR="008D1EB9" w:rsidRPr="00732613" w14:paraId="6B5BCE7A" w14:textId="77777777">
        <w:trPr>
          <w:trHeight w:val="255"/>
        </w:trPr>
        <w:tc>
          <w:tcPr>
            <w:tcW w:w="2070" w:type="dxa"/>
          </w:tcPr>
          <w:p w14:paraId="632F1EF6" w14:textId="77777777" w:rsidR="008D1EB9" w:rsidRPr="00732613" w:rsidRDefault="008D1EB9" w:rsidP="003862CA">
            <w:pPr>
              <w:rPr>
                <w:rFonts w:ascii="Arial" w:hAnsi="Arial" w:cs="Arial"/>
                <w:b/>
                <w:bCs/>
              </w:rPr>
            </w:pPr>
            <w:r w:rsidRPr="00732613">
              <w:rPr>
                <w:rFonts w:ascii="Arial" w:hAnsi="Arial" w:cs="Arial"/>
                <w:b/>
                <w:bCs/>
              </w:rPr>
              <w:lastRenderedPageBreak/>
              <w:t>BTRL</w:t>
            </w:r>
          </w:p>
        </w:tc>
        <w:tc>
          <w:tcPr>
            <w:tcW w:w="4320" w:type="dxa"/>
          </w:tcPr>
          <w:p w14:paraId="21C3AAEC" w14:textId="77777777" w:rsidR="008D1EB9" w:rsidRPr="00732613" w:rsidRDefault="008D1EB9" w:rsidP="003862CA">
            <w:pPr>
              <w:rPr>
                <w:rFonts w:ascii="Arial" w:hAnsi="Arial" w:cs="Arial"/>
                <w:b/>
                <w:bCs/>
              </w:rPr>
            </w:pPr>
            <w:r w:rsidRPr="00732613">
              <w:rPr>
                <w:rFonts w:ascii="Arial" w:hAnsi="Arial" w:cs="Arial"/>
                <w:b/>
                <w:bCs/>
              </w:rPr>
              <w:t>Bridge Tap Removal Location</w:t>
            </w:r>
          </w:p>
        </w:tc>
        <w:tc>
          <w:tcPr>
            <w:tcW w:w="2358" w:type="dxa"/>
          </w:tcPr>
          <w:p w14:paraId="6A80D442" w14:textId="77777777" w:rsidR="008D1EB9" w:rsidRPr="00732613" w:rsidRDefault="008D1EB9" w:rsidP="003862CA">
            <w:pPr>
              <w:rPr>
                <w:rFonts w:ascii="Arial" w:hAnsi="Arial" w:cs="Arial"/>
                <w:b/>
                <w:bCs/>
                <w:iCs/>
              </w:rPr>
            </w:pPr>
            <w:r w:rsidRPr="00732613">
              <w:rPr>
                <w:rFonts w:ascii="Arial" w:hAnsi="Arial" w:cs="Arial"/>
                <w:b/>
                <w:bCs/>
                <w:iCs/>
              </w:rPr>
              <w:t>&gt;2500&amp;&lt;6000</w:t>
            </w:r>
          </w:p>
        </w:tc>
      </w:tr>
      <w:tr w:rsidR="008D1EB9" w:rsidRPr="00732613" w14:paraId="3A4D3894" w14:textId="77777777">
        <w:trPr>
          <w:trHeight w:val="255"/>
        </w:trPr>
        <w:tc>
          <w:tcPr>
            <w:tcW w:w="2070" w:type="dxa"/>
          </w:tcPr>
          <w:p w14:paraId="3C0D0ABE" w14:textId="77777777" w:rsidR="008D1EB9" w:rsidRPr="00732613" w:rsidRDefault="008D1EB9" w:rsidP="003862CA">
            <w:pPr>
              <w:rPr>
                <w:rFonts w:ascii="Arial" w:hAnsi="Arial" w:cs="Arial"/>
                <w:b/>
                <w:bCs/>
              </w:rPr>
            </w:pPr>
            <w:r w:rsidRPr="00732613">
              <w:rPr>
                <w:rFonts w:ascii="Arial" w:hAnsi="Arial" w:cs="Arial"/>
                <w:b/>
                <w:bCs/>
              </w:rPr>
              <w:t>BTRL</w:t>
            </w:r>
          </w:p>
        </w:tc>
        <w:tc>
          <w:tcPr>
            <w:tcW w:w="4320" w:type="dxa"/>
          </w:tcPr>
          <w:p w14:paraId="5B61EE91" w14:textId="77777777" w:rsidR="008D1EB9" w:rsidRPr="00732613" w:rsidRDefault="008D1EB9" w:rsidP="003862CA">
            <w:pPr>
              <w:rPr>
                <w:rFonts w:ascii="Arial" w:hAnsi="Arial" w:cs="Arial"/>
                <w:b/>
                <w:bCs/>
              </w:rPr>
            </w:pPr>
            <w:r w:rsidRPr="00732613">
              <w:rPr>
                <w:rFonts w:ascii="Arial" w:hAnsi="Arial" w:cs="Arial"/>
                <w:b/>
                <w:bCs/>
              </w:rPr>
              <w:t>Bridge Tap Removal Location</w:t>
            </w:r>
          </w:p>
        </w:tc>
        <w:tc>
          <w:tcPr>
            <w:tcW w:w="2358" w:type="dxa"/>
          </w:tcPr>
          <w:p w14:paraId="570A1ED2" w14:textId="77777777" w:rsidR="008D1EB9" w:rsidRPr="00732613" w:rsidRDefault="008D1EB9" w:rsidP="003862CA">
            <w:pPr>
              <w:rPr>
                <w:rFonts w:ascii="Arial" w:hAnsi="Arial" w:cs="Arial"/>
                <w:b/>
                <w:bCs/>
                <w:iCs/>
              </w:rPr>
            </w:pPr>
            <w:r w:rsidRPr="00732613">
              <w:rPr>
                <w:rFonts w:ascii="Arial" w:hAnsi="Arial" w:cs="Arial"/>
                <w:b/>
                <w:bCs/>
                <w:iCs/>
              </w:rPr>
              <w:t>10.45@975.0</w:t>
            </w:r>
          </w:p>
        </w:tc>
      </w:tr>
    </w:tbl>
    <w:p w14:paraId="3F805AE2" w14:textId="77777777" w:rsidR="00825995" w:rsidRPr="003F2267" w:rsidRDefault="00825995">
      <w:pPr>
        <w:autoSpaceDE w:val="0"/>
        <w:autoSpaceDN w:val="0"/>
        <w:adjustRightInd w:val="0"/>
        <w:rPr>
          <w:rFonts w:ascii="Arial" w:hAnsi="Arial" w:cs="Arial"/>
          <w:b/>
          <w:bCs/>
          <w:szCs w:val="20"/>
        </w:rPr>
      </w:pPr>
    </w:p>
    <w:p w14:paraId="3A2B7721" w14:textId="77777777" w:rsidR="00CD4549" w:rsidRDefault="00CD4549" w:rsidP="00CD4549"/>
    <w:p w14:paraId="3085FD76" w14:textId="77777777" w:rsidR="002B15A5" w:rsidRDefault="002B15A5" w:rsidP="002B15A5">
      <w:r w:rsidRPr="008B08E9">
        <w:t>XML INPUT:</w:t>
      </w:r>
    </w:p>
    <w:p w14:paraId="1F5974DB" w14:textId="77777777" w:rsidR="00412E09" w:rsidRDefault="00412E09" w:rsidP="002B15A5">
      <w:pPr>
        <w:ind w:hanging="240"/>
        <w:rPr>
          <w:rFonts w:cs="Courier New"/>
          <w:bCs/>
          <w:color w:val="FF0000"/>
        </w:rPr>
      </w:pPr>
    </w:p>
    <w:p w14:paraId="317DDF62"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header</w:t>
      </w:r>
      <w:r w:rsidRPr="008B08E9">
        <w:rPr>
          <w:color w:val="0000FF"/>
        </w:rPr>
        <w:t>&gt;</w:t>
      </w:r>
    </w:p>
    <w:p w14:paraId="44EF8D31" w14:textId="77777777" w:rsidR="002B15A5" w:rsidRPr="008B08E9" w:rsidRDefault="002B15A5" w:rsidP="002B15A5">
      <w:pPr>
        <w:ind w:hanging="480"/>
        <w:rPr>
          <w:szCs w:val="20"/>
        </w:rPr>
      </w:pPr>
      <w:hyperlink r:id="rId357"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order:LSR_ORD_REQ</w:t>
      </w:r>
      <w:r w:rsidRPr="008B08E9">
        <w:rPr>
          <w:color w:val="0000FF"/>
        </w:rPr>
        <w:t>&gt;</w:t>
      </w:r>
    </w:p>
    <w:p w14:paraId="35085B6E" w14:textId="77777777" w:rsidR="002B15A5" w:rsidRPr="008B08E9" w:rsidRDefault="002B15A5" w:rsidP="002B15A5">
      <w:pPr>
        <w:ind w:hanging="480"/>
        <w:rPr>
          <w:szCs w:val="20"/>
        </w:rPr>
      </w:pPr>
      <w:hyperlink r:id="rId358"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order:HDR</w:t>
      </w:r>
      <w:r w:rsidRPr="008B08E9">
        <w:rPr>
          <w:color w:val="0000FF"/>
        </w:rPr>
        <w:t>&gt;</w:t>
      </w:r>
    </w:p>
    <w:p w14:paraId="1CA8618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order:CCNA</w:t>
      </w:r>
      <w:r w:rsidRPr="008B08E9">
        <w:rPr>
          <w:color w:val="0000FF"/>
        </w:rPr>
        <w:t>&gt;</w:t>
      </w:r>
      <w:r w:rsidRPr="008B08E9">
        <w:rPr>
          <w:bCs/>
        </w:rPr>
        <w:t>ZXL</w:t>
      </w:r>
      <w:r w:rsidRPr="008B08E9">
        <w:rPr>
          <w:color w:val="0000FF"/>
        </w:rPr>
        <w:t>&lt;/</w:t>
      </w:r>
      <w:r w:rsidRPr="008B08E9">
        <w:rPr>
          <w:color w:val="990000"/>
        </w:rPr>
        <w:t>order:CCNA</w:t>
      </w:r>
      <w:r w:rsidRPr="008B08E9">
        <w:rPr>
          <w:color w:val="0000FF"/>
        </w:rPr>
        <w:t>&gt;</w:t>
      </w:r>
      <w:r w:rsidRPr="008B08E9">
        <w:rPr>
          <w:szCs w:val="20"/>
        </w:rPr>
        <w:t xml:space="preserve"> </w:t>
      </w:r>
    </w:p>
    <w:p w14:paraId="02B163D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order:PON</w:t>
      </w:r>
      <w:r w:rsidRPr="008B08E9">
        <w:rPr>
          <w:color w:val="0000FF"/>
        </w:rPr>
        <w:t>&gt;</w:t>
      </w:r>
      <w:r w:rsidRPr="008B08E9">
        <w:rPr>
          <w:bCs/>
        </w:rPr>
        <w:t>CVT0A016R31A</w:t>
      </w:r>
      <w:r w:rsidRPr="008B08E9">
        <w:rPr>
          <w:color w:val="0000FF"/>
        </w:rPr>
        <w:t>&lt;/</w:t>
      </w:r>
      <w:r w:rsidRPr="008B08E9">
        <w:rPr>
          <w:color w:val="990000"/>
        </w:rPr>
        <w:t>order:PON</w:t>
      </w:r>
      <w:r w:rsidRPr="008B08E9">
        <w:rPr>
          <w:color w:val="0000FF"/>
        </w:rPr>
        <w:t>&gt;</w:t>
      </w:r>
      <w:r w:rsidRPr="008B08E9">
        <w:rPr>
          <w:szCs w:val="20"/>
        </w:rPr>
        <w:t xml:space="preserve"> </w:t>
      </w:r>
    </w:p>
    <w:p w14:paraId="6A4FD7A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order:VER</w:t>
      </w:r>
      <w:r w:rsidRPr="008B08E9">
        <w:rPr>
          <w:color w:val="0000FF"/>
        </w:rPr>
        <w:t>&gt;</w:t>
      </w:r>
      <w:r w:rsidRPr="008B08E9">
        <w:rPr>
          <w:bCs/>
        </w:rPr>
        <w:t>00</w:t>
      </w:r>
      <w:r w:rsidRPr="008B08E9">
        <w:rPr>
          <w:color w:val="0000FF"/>
        </w:rPr>
        <w:t>&lt;/</w:t>
      </w:r>
      <w:r w:rsidRPr="008B08E9">
        <w:rPr>
          <w:color w:val="990000"/>
        </w:rPr>
        <w:t>order:VER</w:t>
      </w:r>
      <w:r w:rsidRPr="008B08E9">
        <w:rPr>
          <w:color w:val="0000FF"/>
        </w:rPr>
        <w:t>&gt;</w:t>
      </w:r>
      <w:r w:rsidRPr="008B08E9">
        <w:rPr>
          <w:szCs w:val="20"/>
        </w:rPr>
        <w:t xml:space="preserve"> </w:t>
      </w:r>
    </w:p>
    <w:p w14:paraId="141092B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order:AN</w:t>
      </w:r>
      <w:r w:rsidRPr="008B08E9">
        <w:rPr>
          <w:color w:val="0000FF"/>
        </w:rPr>
        <w:t>&gt;</w:t>
      </w:r>
      <w:r w:rsidRPr="008B08E9">
        <w:rPr>
          <w:bCs/>
        </w:rPr>
        <w:t>404N070042042</w:t>
      </w:r>
      <w:r w:rsidRPr="008B08E9">
        <w:rPr>
          <w:color w:val="0000FF"/>
        </w:rPr>
        <w:t>&lt;/</w:t>
      </w:r>
      <w:r w:rsidRPr="008B08E9">
        <w:rPr>
          <w:color w:val="990000"/>
        </w:rPr>
        <w:t>order:AN</w:t>
      </w:r>
      <w:r w:rsidRPr="008B08E9">
        <w:rPr>
          <w:color w:val="0000FF"/>
        </w:rPr>
        <w:t>&gt;</w:t>
      </w:r>
      <w:r w:rsidRPr="008B08E9">
        <w:rPr>
          <w:szCs w:val="20"/>
        </w:rPr>
        <w:t xml:space="preserve"> </w:t>
      </w:r>
    </w:p>
    <w:p w14:paraId="5AD827D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order:RVER</w:t>
      </w:r>
      <w:r w:rsidRPr="008B08E9">
        <w:rPr>
          <w:color w:val="0000FF"/>
        </w:rPr>
        <w:t>&gt;</w:t>
      </w:r>
      <w:r w:rsidRPr="008B08E9">
        <w:rPr>
          <w:bCs/>
        </w:rPr>
        <w:t>10.05</w:t>
      </w:r>
      <w:r w:rsidRPr="008B08E9">
        <w:rPr>
          <w:color w:val="0000FF"/>
        </w:rPr>
        <w:t>&lt;/</w:t>
      </w:r>
      <w:r w:rsidRPr="008B08E9">
        <w:rPr>
          <w:color w:val="990000"/>
        </w:rPr>
        <w:t>order:RVER</w:t>
      </w:r>
      <w:r w:rsidRPr="008B08E9">
        <w:rPr>
          <w:color w:val="0000FF"/>
        </w:rPr>
        <w:t>&gt;</w:t>
      </w:r>
      <w:r w:rsidRPr="008B08E9">
        <w:rPr>
          <w:szCs w:val="20"/>
        </w:rPr>
        <w:t xml:space="preserve"> </w:t>
      </w:r>
    </w:p>
    <w:p w14:paraId="317CCB3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order:CC</w:t>
      </w:r>
      <w:r w:rsidRPr="008B08E9">
        <w:rPr>
          <w:color w:val="0000FF"/>
        </w:rPr>
        <w:t>&gt;</w:t>
      </w:r>
      <w:r w:rsidRPr="008B08E9">
        <w:rPr>
          <w:bCs/>
        </w:rPr>
        <w:t>9999</w:t>
      </w:r>
      <w:r w:rsidRPr="008B08E9">
        <w:rPr>
          <w:color w:val="0000FF"/>
        </w:rPr>
        <w:t>&lt;/</w:t>
      </w:r>
      <w:r w:rsidRPr="008B08E9">
        <w:rPr>
          <w:color w:val="990000"/>
        </w:rPr>
        <w:t>order:CC</w:t>
      </w:r>
      <w:r w:rsidRPr="008B08E9">
        <w:rPr>
          <w:color w:val="0000FF"/>
        </w:rPr>
        <w:t>&gt;</w:t>
      </w:r>
      <w:r w:rsidRPr="008B08E9">
        <w:rPr>
          <w:szCs w:val="20"/>
        </w:rPr>
        <w:t xml:space="preserve"> </w:t>
      </w:r>
    </w:p>
    <w:p w14:paraId="1B8C65E8"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order:STATE</w:t>
      </w:r>
      <w:r w:rsidRPr="008B08E9">
        <w:rPr>
          <w:color w:val="0000FF"/>
        </w:rPr>
        <w:t>&gt;</w:t>
      </w:r>
      <w:r w:rsidRPr="008B08E9">
        <w:rPr>
          <w:bCs/>
        </w:rPr>
        <w:t>GA</w:t>
      </w:r>
      <w:r w:rsidRPr="008B08E9">
        <w:rPr>
          <w:color w:val="0000FF"/>
        </w:rPr>
        <w:t>&lt;/</w:t>
      </w:r>
      <w:r w:rsidRPr="008B08E9">
        <w:rPr>
          <w:color w:val="990000"/>
        </w:rPr>
        <w:t>order:STATE</w:t>
      </w:r>
      <w:r w:rsidRPr="008B08E9">
        <w:rPr>
          <w:color w:val="0000FF"/>
        </w:rPr>
        <w:t>&gt;</w:t>
      </w:r>
      <w:r w:rsidRPr="008B08E9">
        <w:rPr>
          <w:szCs w:val="20"/>
        </w:rPr>
        <w:t xml:space="preserve"> </w:t>
      </w:r>
    </w:p>
    <w:p w14:paraId="742E2AD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order:MSG_TIMESTAMP</w:t>
      </w:r>
      <w:r w:rsidRPr="008B08E9">
        <w:rPr>
          <w:color w:val="0000FF"/>
        </w:rPr>
        <w:t>&gt;</w:t>
      </w:r>
      <w:r w:rsidRPr="008B08E9">
        <w:rPr>
          <w:bCs/>
        </w:rPr>
        <w:t>2009-06-16T14:02:36-05:00</w:t>
      </w:r>
      <w:r w:rsidRPr="008B08E9">
        <w:rPr>
          <w:color w:val="0000FF"/>
        </w:rPr>
        <w:t>&lt;/</w:t>
      </w:r>
      <w:r w:rsidRPr="008B08E9">
        <w:rPr>
          <w:color w:val="990000"/>
        </w:rPr>
        <w:t>order:MSG_TIMESTAMP</w:t>
      </w:r>
      <w:r w:rsidRPr="008B08E9">
        <w:rPr>
          <w:color w:val="0000FF"/>
        </w:rPr>
        <w:t>&gt;</w:t>
      </w:r>
      <w:r w:rsidRPr="008B08E9">
        <w:rPr>
          <w:szCs w:val="20"/>
        </w:rPr>
        <w:t xml:space="preserve"> </w:t>
      </w:r>
    </w:p>
    <w:p w14:paraId="2A2EE88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order:DTSENT</w:t>
      </w:r>
      <w:r w:rsidRPr="008B08E9">
        <w:rPr>
          <w:color w:val="0000FF"/>
        </w:rPr>
        <w:t>&gt;</w:t>
      </w:r>
      <w:r w:rsidRPr="008B08E9">
        <w:rPr>
          <w:bCs/>
        </w:rPr>
        <w:t>200906160202PM</w:t>
      </w:r>
      <w:r w:rsidRPr="008B08E9">
        <w:rPr>
          <w:color w:val="0000FF"/>
        </w:rPr>
        <w:t>&lt;/</w:t>
      </w:r>
      <w:r w:rsidRPr="008B08E9">
        <w:rPr>
          <w:color w:val="990000"/>
        </w:rPr>
        <w:t>order:DTSENT</w:t>
      </w:r>
      <w:r w:rsidRPr="008B08E9">
        <w:rPr>
          <w:color w:val="0000FF"/>
        </w:rPr>
        <w:t>&gt;</w:t>
      </w:r>
      <w:r w:rsidRPr="008B08E9">
        <w:rPr>
          <w:szCs w:val="20"/>
        </w:rPr>
        <w:t xml:space="preserve"> </w:t>
      </w:r>
    </w:p>
    <w:p w14:paraId="649B5C48"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order:HDR</w:t>
      </w:r>
      <w:r w:rsidRPr="008B08E9">
        <w:rPr>
          <w:color w:val="0000FF"/>
        </w:rPr>
        <w:t>&gt;</w:t>
      </w:r>
    </w:p>
    <w:p w14:paraId="37301CCF" w14:textId="77777777" w:rsidR="002B15A5" w:rsidRPr="008B08E9" w:rsidRDefault="002B15A5" w:rsidP="002B15A5">
      <w:pPr>
        <w:ind w:hanging="480"/>
        <w:rPr>
          <w:szCs w:val="20"/>
        </w:rPr>
      </w:pPr>
      <w:hyperlink r:id="rId359"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order:LSR</w:t>
      </w:r>
      <w:r w:rsidRPr="008B08E9">
        <w:rPr>
          <w:color w:val="0000FF"/>
        </w:rPr>
        <w:t>&gt;</w:t>
      </w:r>
    </w:p>
    <w:p w14:paraId="4BCE0532" w14:textId="77777777" w:rsidR="002B15A5" w:rsidRPr="008B08E9" w:rsidRDefault="002B15A5" w:rsidP="002B15A5">
      <w:pPr>
        <w:ind w:hanging="480"/>
        <w:rPr>
          <w:szCs w:val="20"/>
        </w:rPr>
      </w:pPr>
      <w:hyperlink r:id="rId360"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order:LSR_ADMIN</w:t>
      </w:r>
      <w:r w:rsidRPr="008B08E9">
        <w:rPr>
          <w:color w:val="0000FF"/>
        </w:rPr>
        <w:t>&gt;</w:t>
      </w:r>
    </w:p>
    <w:p w14:paraId="39AA1A65"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order:SC</w:t>
      </w:r>
      <w:r w:rsidRPr="008B08E9">
        <w:rPr>
          <w:color w:val="0000FF"/>
        </w:rPr>
        <w:t>&gt;</w:t>
      </w:r>
      <w:r w:rsidRPr="008B08E9">
        <w:rPr>
          <w:bCs/>
        </w:rPr>
        <w:t>LCSC</w:t>
      </w:r>
      <w:r w:rsidRPr="008B08E9">
        <w:rPr>
          <w:color w:val="0000FF"/>
        </w:rPr>
        <w:t>&lt;/</w:t>
      </w:r>
      <w:r w:rsidRPr="008B08E9">
        <w:rPr>
          <w:color w:val="990000"/>
        </w:rPr>
        <w:t>order:SC</w:t>
      </w:r>
      <w:r w:rsidRPr="008B08E9">
        <w:rPr>
          <w:color w:val="0000FF"/>
        </w:rPr>
        <w:t>&gt;</w:t>
      </w:r>
      <w:r w:rsidRPr="008B08E9">
        <w:rPr>
          <w:szCs w:val="20"/>
        </w:rPr>
        <w:t xml:space="preserve"> </w:t>
      </w:r>
    </w:p>
    <w:p w14:paraId="4DC3564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order:RESID</w:t>
      </w:r>
      <w:r w:rsidRPr="008B08E9">
        <w:rPr>
          <w:color w:val="0000FF"/>
        </w:rPr>
        <w:t>&gt;</w:t>
      </w:r>
      <w:r w:rsidR="00935921" w:rsidRPr="00935921">
        <w:rPr>
          <w:bCs/>
          <w:color w:val="FF0000"/>
        </w:rPr>
        <w:t>9999P46a1uZJ02141701</w:t>
      </w:r>
      <w:r w:rsidRPr="008B08E9">
        <w:rPr>
          <w:color w:val="0000FF"/>
        </w:rPr>
        <w:t>&lt;/</w:t>
      </w:r>
      <w:r w:rsidRPr="008B08E9">
        <w:rPr>
          <w:color w:val="990000"/>
        </w:rPr>
        <w:t>order:RESID</w:t>
      </w:r>
      <w:r w:rsidRPr="008B08E9">
        <w:rPr>
          <w:color w:val="0000FF"/>
        </w:rPr>
        <w:t>&gt;</w:t>
      </w:r>
      <w:r w:rsidRPr="008B08E9">
        <w:rPr>
          <w:szCs w:val="20"/>
        </w:rPr>
        <w:t xml:space="preserve"> </w:t>
      </w:r>
    </w:p>
    <w:p w14:paraId="59D0D2F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order:PROJECT</w:t>
      </w:r>
      <w:r w:rsidRPr="008B08E9">
        <w:rPr>
          <w:color w:val="0000FF"/>
        </w:rPr>
        <w:t>&gt;</w:t>
      </w:r>
      <w:r w:rsidRPr="008B08E9">
        <w:rPr>
          <w:bCs/>
        </w:rPr>
        <w:t>CAVENOBILL</w:t>
      </w:r>
      <w:r w:rsidRPr="008B08E9">
        <w:rPr>
          <w:color w:val="0000FF"/>
        </w:rPr>
        <w:t>&lt;/</w:t>
      </w:r>
      <w:r w:rsidRPr="008B08E9">
        <w:rPr>
          <w:color w:val="990000"/>
        </w:rPr>
        <w:t>order:PROJECT</w:t>
      </w:r>
      <w:r w:rsidRPr="008B08E9">
        <w:rPr>
          <w:color w:val="0000FF"/>
        </w:rPr>
        <w:t>&gt;</w:t>
      </w:r>
      <w:r w:rsidRPr="008B08E9">
        <w:rPr>
          <w:szCs w:val="20"/>
        </w:rPr>
        <w:t xml:space="preserve"> </w:t>
      </w:r>
    </w:p>
    <w:p w14:paraId="3B3AB915"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order:REQTYP</w:t>
      </w:r>
      <w:r w:rsidRPr="008B08E9">
        <w:rPr>
          <w:color w:val="0000FF"/>
        </w:rPr>
        <w:t>&gt;</w:t>
      </w:r>
      <w:r w:rsidRPr="008B08E9">
        <w:rPr>
          <w:bCs/>
        </w:rPr>
        <w:t>AB</w:t>
      </w:r>
      <w:r w:rsidRPr="008B08E9">
        <w:rPr>
          <w:color w:val="0000FF"/>
        </w:rPr>
        <w:t>&lt;/</w:t>
      </w:r>
      <w:r w:rsidRPr="008B08E9">
        <w:rPr>
          <w:color w:val="990000"/>
        </w:rPr>
        <w:t>order:REQTYP</w:t>
      </w:r>
      <w:r w:rsidRPr="008B08E9">
        <w:rPr>
          <w:color w:val="0000FF"/>
        </w:rPr>
        <w:t>&gt;</w:t>
      </w:r>
      <w:r w:rsidRPr="008B08E9">
        <w:rPr>
          <w:szCs w:val="20"/>
        </w:rPr>
        <w:t xml:space="preserve"> </w:t>
      </w:r>
    </w:p>
    <w:p w14:paraId="56DB228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order:ACT</w:t>
      </w:r>
      <w:r w:rsidRPr="008B08E9">
        <w:rPr>
          <w:color w:val="0000FF"/>
        </w:rPr>
        <w:t>&gt;</w:t>
      </w:r>
      <w:r w:rsidRPr="008B08E9">
        <w:rPr>
          <w:bCs/>
        </w:rPr>
        <w:t>N</w:t>
      </w:r>
      <w:r w:rsidRPr="008B08E9">
        <w:rPr>
          <w:color w:val="0000FF"/>
        </w:rPr>
        <w:t>&lt;/</w:t>
      </w:r>
      <w:r w:rsidRPr="008B08E9">
        <w:rPr>
          <w:color w:val="990000"/>
        </w:rPr>
        <w:t>order:ACT</w:t>
      </w:r>
      <w:r w:rsidRPr="008B08E9">
        <w:rPr>
          <w:color w:val="0000FF"/>
        </w:rPr>
        <w:t>&gt;</w:t>
      </w:r>
      <w:r w:rsidRPr="008B08E9">
        <w:rPr>
          <w:szCs w:val="20"/>
        </w:rPr>
        <w:t xml:space="preserve"> </w:t>
      </w:r>
    </w:p>
    <w:p w14:paraId="2FC9B02D" w14:textId="77777777" w:rsidR="002B15A5" w:rsidRPr="008B08E9" w:rsidRDefault="002B15A5" w:rsidP="002B15A5">
      <w:pPr>
        <w:ind w:hanging="480"/>
        <w:rPr>
          <w:szCs w:val="20"/>
        </w:rPr>
      </w:pPr>
      <w:hyperlink r:id="rId361"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order:AUTHORIZATION</w:t>
      </w:r>
      <w:r w:rsidRPr="008B08E9">
        <w:rPr>
          <w:color w:val="0000FF"/>
        </w:rPr>
        <w:t>&gt;</w:t>
      </w:r>
    </w:p>
    <w:p w14:paraId="67787B39"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order:AAN</w:t>
      </w:r>
      <w:r w:rsidRPr="008B08E9">
        <w:rPr>
          <w:color w:val="0000FF"/>
        </w:rPr>
        <w:t>&gt;</w:t>
      </w:r>
      <w:r w:rsidRPr="008B08E9">
        <w:rPr>
          <w:bCs/>
        </w:rPr>
        <w:t>404M102916916</w:t>
      </w:r>
      <w:r w:rsidRPr="008B08E9">
        <w:rPr>
          <w:color w:val="0000FF"/>
        </w:rPr>
        <w:t>&lt;/</w:t>
      </w:r>
      <w:r w:rsidRPr="008B08E9">
        <w:rPr>
          <w:color w:val="990000"/>
        </w:rPr>
        <w:t>order:AAN</w:t>
      </w:r>
      <w:r w:rsidRPr="008B08E9">
        <w:rPr>
          <w:color w:val="0000FF"/>
        </w:rPr>
        <w:t>&gt;</w:t>
      </w:r>
      <w:r w:rsidRPr="008B08E9">
        <w:rPr>
          <w:szCs w:val="20"/>
        </w:rPr>
        <w:t xml:space="preserve"> </w:t>
      </w:r>
    </w:p>
    <w:p w14:paraId="141C217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order:TOS</w:t>
      </w:r>
      <w:r w:rsidRPr="008B08E9">
        <w:rPr>
          <w:color w:val="0000FF"/>
        </w:rPr>
        <w:t>&gt;</w:t>
      </w:r>
      <w:r w:rsidRPr="008B08E9">
        <w:rPr>
          <w:bCs/>
        </w:rPr>
        <w:t>1B--</w:t>
      </w:r>
      <w:r w:rsidRPr="008B08E9">
        <w:rPr>
          <w:color w:val="0000FF"/>
        </w:rPr>
        <w:t>&lt;/</w:t>
      </w:r>
      <w:r w:rsidRPr="008B08E9">
        <w:rPr>
          <w:color w:val="990000"/>
        </w:rPr>
        <w:t>order:TOS</w:t>
      </w:r>
      <w:r w:rsidRPr="008B08E9">
        <w:rPr>
          <w:color w:val="0000FF"/>
        </w:rPr>
        <w:t>&gt;</w:t>
      </w:r>
      <w:r w:rsidRPr="008B08E9">
        <w:rPr>
          <w:szCs w:val="20"/>
        </w:rPr>
        <w:t xml:space="preserve"> </w:t>
      </w:r>
    </w:p>
    <w:p w14:paraId="163D5B7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order:DDD</w:t>
      </w:r>
      <w:r w:rsidRPr="008B08E9">
        <w:rPr>
          <w:color w:val="0000FF"/>
        </w:rPr>
        <w:t>&gt;</w:t>
      </w:r>
      <w:r w:rsidRPr="008B08E9">
        <w:rPr>
          <w:bCs/>
        </w:rPr>
        <w:t>20091231</w:t>
      </w:r>
      <w:r w:rsidRPr="008B08E9">
        <w:rPr>
          <w:color w:val="0000FF"/>
        </w:rPr>
        <w:t>&lt;/</w:t>
      </w:r>
      <w:r w:rsidRPr="008B08E9">
        <w:rPr>
          <w:color w:val="990000"/>
        </w:rPr>
        <w:t>order:DDD</w:t>
      </w:r>
      <w:r w:rsidRPr="008B08E9">
        <w:rPr>
          <w:color w:val="0000FF"/>
        </w:rPr>
        <w:t>&gt;</w:t>
      </w:r>
      <w:r w:rsidRPr="008B08E9">
        <w:rPr>
          <w:szCs w:val="20"/>
        </w:rPr>
        <w:t xml:space="preserve"> </w:t>
      </w:r>
    </w:p>
    <w:p w14:paraId="4AEB3175"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order:ACTL</w:t>
      </w:r>
      <w:r w:rsidRPr="008B08E9">
        <w:rPr>
          <w:color w:val="0000FF"/>
        </w:rPr>
        <w:t>&gt;</w:t>
      </w:r>
      <w:r w:rsidRPr="008B08E9">
        <w:rPr>
          <w:bCs/>
        </w:rPr>
        <w:t>HMPNGAJW94A</w:t>
      </w:r>
      <w:r w:rsidRPr="008B08E9">
        <w:rPr>
          <w:color w:val="0000FF"/>
        </w:rPr>
        <w:t>&lt;/</w:t>
      </w:r>
      <w:r w:rsidRPr="008B08E9">
        <w:rPr>
          <w:color w:val="990000"/>
        </w:rPr>
        <w:t>order:ACTL</w:t>
      </w:r>
      <w:r w:rsidRPr="008B08E9">
        <w:rPr>
          <w:color w:val="0000FF"/>
        </w:rPr>
        <w:t>&gt;</w:t>
      </w:r>
      <w:r w:rsidRPr="008B08E9">
        <w:rPr>
          <w:szCs w:val="20"/>
        </w:rPr>
        <w:t xml:space="preserve"> </w:t>
      </w:r>
    </w:p>
    <w:p w14:paraId="3BD5430D"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order:NC</w:t>
      </w:r>
      <w:r w:rsidRPr="008B08E9">
        <w:rPr>
          <w:color w:val="0000FF"/>
        </w:rPr>
        <w:t>&gt;</w:t>
      </w:r>
      <w:r w:rsidRPr="008B08E9">
        <w:rPr>
          <w:bCs/>
        </w:rPr>
        <w:t>LXR-</w:t>
      </w:r>
      <w:r w:rsidRPr="008B08E9">
        <w:rPr>
          <w:color w:val="0000FF"/>
        </w:rPr>
        <w:t>&lt;/</w:t>
      </w:r>
      <w:r w:rsidRPr="008B08E9">
        <w:rPr>
          <w:color w:val="990000"/>
        </w:rPr>
        <w:t>order:NC</w:t>
      </w:r>
      <w:r w:rsidRPr="008B08E9">
        <w:rPr>
          <w:color w:val="0000FF"/>
        </w:rPr>
        <w:t>&gt;</w:t>
      </w:r>
      <w:r w:rsidRPr="008B08E9">
        <w:rPr>
          <w:szCs w:val="20"/>
        </w:rPr>
        <w:t xml:space="preserve"> </w:t>
      </w:r>
    </w:p>
    <w:p w14:paraId="7F7A12A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order:NCI</w:t>
      </w:r>
      <w:r w:rsidRPr="008B08E9">
        <w:rPr>
          <w:color w:val="0000FF"/>
        </w:rPr>
        <w:t>&gt;</w:t>
      </w:r>
      <w:r w:rsidRPr="008B08E9">
        <w:rPr>
          <w:bCs/>
        </w:rPr>
        <w:t>02QB9.00A</w:t>
      </w:r>
      <w:r w:rsidRPr="008B08E9">
        <w:rPr>
          <w:color w:val="0000FF"/>
        </w:rPr>
        <w:t>&lt;/</w:t>
      </w:r>
      <w:r w:rsidRPr="008B08E9">
        <w:rPr>
          <w:color w:val="990000"/>
        </w:rPr>
        <w:t>order:NCI</w:t>
      </w:r>
      <w:r w:rsidRPr="008B08E9">
        <w:rPr>
          <w:color w:val="0000FF"/>
        </w:rPr>
        <w:t>&gt;</w:t>
      </w:r>
      <w:r w:rsidRPr="008B08E9">
        <w:rPr>
          <w:szCs w:val="20"/>
        </w:rPr>
        <w:t xml:space="preserve"> </w:t>
      </w:r>
    </w:p>
    <w:p w14:paraId="09297A3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order:SECNCI</w:t>
      </w:r>
      <w:r w:rsidRPr="008B08E9">
        <w:rPr>
          <w:color w:val="0000FF"/>
        </w:rPr>
        <w:t>&gt;</w:t>
      </w:r>
      <w:r w:rsidRPr="008B08E9">
        <w:rPr>
          <w:bCs/>
        </w:rPr>
        <w:t>02DU9.00A</w:t>
      </w:r>
      <w:r w:rsidRPr="008B08E9">
        <w:rPr>
          <w:color w:val="0000FF"/>
        </w:rPr>
        <w:t>&lt;/</w:t>
      </w:r>
      <w:r w:rsidRPr="008B08E9">
        <w:rPr>
          <w:color w:val="990000"/>
        </w:rPr>
        <w:t>order:SECNCI</w:t>
      </w:r>
      <w:r w:rsidRPr="008B08E9">
        <w:rPr>
          <w:color w:val="0000FF"/>
        </w:rPr>
        <w:t>&gt;</w:t>
      </w:r>
      <w:r w:rsidRPr="008B08E9">
        <w:rPr>
          <w:szCs w:val="20"/>
        </w:rPr>
        <w:t xml:space="preserve"> </w:t>
      </w:r>
    </w:p>
    <w:p w14:paraId="17424DA6"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order:AUTHORIZATION</w:t>
      </w:r>
      <w:r w:rsidRPr="008B08E9">
        <w:rPr>
          <w:color w:val="0000FF"/>
        </w:rPr>
        <w:t>&gt;</w:t>
      </w:r>
    </w:p>
    <w:p w14:paraId="65A99F96"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order:LSR_ADMIN</w:t>
      </w:r>
      <w:r w:rsidRPr="008B08E9">
        <w:rPr>
          <w:color w:val="0000FF"/>
        </w:rPr>
        <w:t>&gt;</w:t>
      </w:r>
    </w:p>
    <w:p w14:paraId="375C25DE" w14:textId="77777777" w:rsidR="002B15A5" w:rsidRPr="008B08E9" w:rsidRDefault="002B15A5" w:rsidP="002B15A5">
      <w:pPr>
        <w:ind w:hanging="480"/>
        <w:rPr>
          <w:szCs w:val="20"/>
        </w:rPr>
      </w:pPr>
      <w:hyperlink r:id="rId362"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order:LSR_BILL</w:t>
      </w:r>
      <w:r w:rsidRPr="008B08E9">
        <w:rPr>
          <w:color w:val="0000FF"/>
        </w:rPr>
        <w:t>&gt;</w:t>
      </w:r>
    </w:p>
    <w:p w14:paraId="6525907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order:BAN1</w:t>
      </w:r>
      <w:r w:rsidRPr="008B08E9">
        <w:rPr>
          <w:color w:val="0000FF"/>
        </w:rPr>
        <w:t>&gt;</w:t>
      </w:r>
      <w:r w:rsidRPr="008B08E9">
        <w:rPr>
          <w:bCs/>
        </w:rPr>
        <w:t>404N070042042</w:t>
      </w:r>
      <w:r w:rsidRPr="008B08E9">
        <w:rPr>
          <w:color w:val="0000FF"/>
        </w:rPr>
        <w:t>&lt;/</w:t>
      </w:r>
      <w:r w:rsidRPr="008B08E9">
        <w:rPr>
          <w:color w:val="990000"/>
        </w:rPr>
        <w:t>order:BAN1</w:t>
      </w:r>
      <w:r w:rsidRPr="008B08E9">
        <w:rPr>
          <w:color w:val="0000FF"/>
        </w:rPr>
        <w:t>&gt;</w:t>
      </w:r>
      <w:r w:rsidRPr="008B08E9">
        <w:rPr>
          <w:szCs w:val="20"/>
        </w:rPr>
        <w:t xml:space="preserve"> </w:t>
      </w:r>
    </w:p>
    <w:p w14:paraId="6D23DE6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order:ACNA</w:t>
      </w:r>
      <w:r w:rsidRPr="008B08E9">
        <w:rPr>
          <w:color w:val="0000FF"/>
        </w:rPr>
        <w:t>&gt;</w:t>
      </w:r>
      <w:r w:rsidRPr="008B08E9">
        <w:rPr>
          <w:bCs/>
        </w:rPr>
        <w:t>ZXL</w:t>
      </w:r>
      <w:r w:rsidRPr="008B08E9">
        <w:rPr>
          <w:color w:val="0000FF"/>
        </w:rPr>
        <w:t>&lt;/</w:t>
      </w:r>
      <w:r w:rsidRPr="008B08E9">
        <w:rPr>
          <w:color w:val="990000"/>
        </w:rPr>
        <w:t>order:ACNA</w:t>
      </w:r>
      <w:r w:rsidRPr="008B08E9">
        <w:rPr>
          <w:color w:val="0000FF"/>
        </w:rPr>
        <w:t>&gt;</w:t>
      </w:r>
      <w:r w:rsidRPr="008B08E9">
        <w:rPr>
          <w:szCs w:val="20"/>
        </w:rPr>
        <w:t xml:space="preserve"> </w:t>
      </w:r>
    </w:p>
    <w:p w14:paraId="1417DF9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order:LSR_BILL</w:t>
      </w:r>
      <w:r w:rsidRPr="008B08E9">
        <w:rPr>
          <w:color w:val="0000FF"/>
        </w:rPr>
        <w:t>&gt;</w:t>
      </w:r>
    </w:p>
    <w:p w14:paraId="72E9C3D3" w14:textId="77777777" w:rsidR="002B15A5" w:rsidRPr="008B08E9" w:rsidRDefault="002B15A5" w:rsidP="002B15A5">
      <w:pPr>
        <w:ind w:hanging="480"/>
        <w:rPr>
          <w:szCs w:val="20"/>
        </w:rPr>
      </w:pPr>
      <w:hyperlink r:id="rId363"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order:CONTACT</w:t>
      </w:r>
      <w:r w:rsidRPr="008B08E9">
        <w:rPr>
          <w:color w:val="0000FF"/>
        </w:rPr>
        <w:t>&gt;</w:t>
      </w:r>
    </w:p>
    <w:p w14:paraId="0D0A6E4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order:INIT</w:t>
      </w:r>
      <w:r w:rsidRPr="008B08E9">
        <w:rPr>
          <w:color w:val="0000FF"/>
        </w:rPr>
        <w:t>&gt;</w:t>
      </w:r>
      <w:r w:rsidRPr="008B08E9">
        <w:rPr>
          <w:bCs/>
        </w:rPr>
        <w:t>Bojangles</w:t>
      </w:r>
      <w:r w:rsidRPr="008B08E9">
        <w:rPr>
          <w:color w:val="0000FF"/>
        </w:rPr>
        <w:t>&lt;/</w:t>
      </w:r>
      <w:r w:rsidRPr="008B08E9">
        <w:rPr>
          <w:color w:val="990000"/>
        </w:rPr>
        <w:t>order:INIT</w:t>
      </w:r>
      <w:r w:rsidRPr="008B08E9">
        <w:rPr>
          <w:color w:val="0000FF"/>
        </w:rPr>
        <w:t>&gt;</w:t>
      </w:r>
      <w:r w:rsidRPr="008B08E9">
        <w:rPr>
          <w:szCs w:val="20"/>
        </w:rPr>
        <w:t xml:space="preserve"> </w:t>
      </w:r>
    </w:p>
    <w:p w14:paraId="6435D17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order:INIT_TEL_NO</w:t>
      </w:r>
      <w:r w:rsidRPr="008B08E9">
        <w:rPr>
          <w:color w:val="0000FF"/>
        </w:rPr>
        <w:t>&gt;</w:t>
      </w:r>
      <w:r w:rsidRPr="008B08E9">
        <w:rPr>
          <w:bCs/>
        </w:rPr>
        <w:t>8884448888</w:t>
      </w:r>
      <w:r w:rsidRPr="008B08E9">
        <w:rPr>
          <w:color w:val="0000FF"/>
        </w:rPr>
        <w:t>&lt;/</w:t>
      </w:r>
      <w:r w:rsidRPr="008B08E9">
        <w:rPr>
          <w:color w:val="990000"/>
        </w:rPr>
        <w:t>order:INIT_TEL_NO</w:t>
      </w:r>
      <w:r w:rsidRPr="008B08E9">
        <w:rPr>
          <w:color w:val="0000FF"/>
        </w:rPr>
        <w:t>&gt;</w:t>
      </w:r>
      <w:r w:rsidRPr="008B08E9">
        <w:rPr>
          <w:szCs w:val="20"/>
        </w:rPr>
        <w:t xml:space="preserve"> </w:t>
      </w:r>
    </w:p>
    <w:p w14:paraId="7FB0BD9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order:INIT_FAX_NO</w:t>
      </w:r>
      <w:r w:rsidRPr="008B08E9">
        <w:rPr>
          <w:color w:val="0000FF"/>
        </w:rPr>
        <w:t>&gt;</w:t>
      </w:r>
      <w:r w:rsidRPr="008B08E9">
        <w:rPr>
          <w:bCs/>
        </w:rPr>
        <w:t>4448884444</w:t>
      </w:r>
      <w:r w:rsidRPr="008B08E9">
        <w:rPr>
          <w:color w:val="0000FF"/>
        </w:rPr>
        <w:t>&lt;/</w:t>
      </w:r>
      <w:r w:rsidRPr="008B08E9">
        <w:rPr>
          <w:color w:val="990000"/>
        </w:rPr>
        <w:t>order:INIT_FAX_NO</w:t>
      </w:r>
      <w:r w:rsidRPr="008B08E9">
        <w:rPr>
          <w:color w:val="0000FF"/>
        </w:rPr>
        <w:t>&gt;</w:t>
      </w:r>
      <w:r w:rsidRPr="008B08E9">
        <w:rPr>
          <w:szCs w:val="20"/>
        </w:rPr>
        <w:t xml:space="preserve"> </w:t>
      </w:r>
    </w:p>
    <w:p w14:paraId="3A66D02E" w14:textId="77777777" w:rsidR="002B15A5" w:rsidRPr="008D2D2E" w:rsidRDefault="002B15A5" w:rsidP="002B15A5">
      <w:pPr>
        <w:ind w:hanging="480"/>
        <w:rPr>
          <w:szCs w:val="20"/>
          <w:lang w:val="es-ES"/>
        </w:rPr>
      </w:pPr>
      <w:r w:rsidRPr="008B08E9">
        <w:rPr>
          <w:rFonts w:cs="Courier New"/>
          <w:bCs/>
          <w:color w:val="FF0000"/>
        </w:rPr>
        <w:lastRenderedPageBreak/>
        <w:t> </w:t>
      </w:r>
      <w:r w:rsidRPr="008B08E9">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Boy</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154D4BB5"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4440004444</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15E0DCF"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order:DSGCON</w:t>
      </w:r>
      <w:r w:rsidRPr="008B08E9">
        <w:rPr>
          <w:color w:val="0000FF"/>
        </w:rPr>
        <w:t>&gt;</w:t>
      </w:r>
      <w:r w:rsidRPr="008B08E9">
        <w:rPr>
          <w:bCs/>
        </w:rPr>
        <w:t>Tarzan</w:t>
      </w:r>
      <w:r w:rsidRPr="008B08E9">
        <w:rPr>
          <w:color w:val="0000FF"/>
        </w:rPr>
        <w:t>&lt;/</w:t>
      </w:r>
      <w:r w:rsidRPr="008B08E9">
        <w:rPr>
          <w:color w:val="990000"/>
        </w:rPr>
        <w:t>order:DSGCON</w:t>
      </w:r>
      <w:r w:rsidRPr="008B08E9">
        <w:rPr>
          <w:color w:val="0000FF"/>
        </w:rPr>
        <w:t>&gt;</w:t>
      </w:r>
      <w:r w:rsidRPr="008B08E9">
        <w:rPr>
          <w:szCs w:val="20"/>
        </w:rPr>
        <w:t xml:space="preserve"> </w:t>
      </w:r>
    </w:p>
    <w:p w14:paraId="20449ABD"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order:DRC</w:t>
      </w:r>
      <w:r w:rsidRPr="008B08E9">
        <w:rPr>
          <w:color w:val="0000FF"/>
        </w:rPr>
        <w:t>&gt;</w:t>
      </w:r>
      <w:r w:rsidRPr="008B08E9">
        <w:rPr>
          <w:bCs/>
        </w:rPr>
        <w:t>LUV</w:t>
      </w:r>
      <w:r w:rsidRPr="008B08E9">
        <w:rPr>
          <w:color w:val="0000FF"/>
        </w:rPr>
        <w:t>&lt;/</w:t>
      </w:r>
      <w:r w:rsidRPr="008B08E9">
        <w:rPr>
          <w:color w:val="990000"/>
        </w:rPr>
        <w:t>order:DRC</w:t>
      </w:r>
      <w:r w:rsidRPr="008B08E9">
        <w:rPr>
          <w:color w:val="0000FF"/>
        </w:rPr>
        <w:t>&gt;</w:t>
      </w:r>
      <w:r w:rsidRPr="008B08E9">
        <w:rPr>
          <w:szCs w:val="20"/>
        </w:rPr>
        <w:t xml:space="preserve"> </w:t>
      </w:r>
    </w:p>
    <w:p w14:paraId="02F104A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order:DSGCON_TEL_NO</w:t>
      </w:r>
      <w:r w:rsidRPr="008B08E9">
        <w:rPr>
          <w:color w:val="0000FF"/>
        </w:rPr>
        <w:t>&gt;</w:t>
      </w:r>
      <w:r w:rsidRPr="008B08E9">
        <w:rPr>
          <w:bCs/>
        </w:rPr>
        <w:t>4447774444</w:t>
      </w:r>
      <w:r w:rsidRPr="008B08E9">
        <w:rPr>
          <w:color w:val="0000FF"/>
        </w:rPr>
        <w:t>&lt;/</w:t>
      </w:r>
      <w:r w:rsidRPr="008B08E9">
        <w:rPr>
          <w:color w:val="990000"/>
        </w:rPr>
        <w:t>order:DSGCON_TEL_NO</w:t>
      </w:r>
      <w:r w:rsidRPr="008B08E9">
        <w:rPr>
          <w:color w:val="0000FF"/>
        </w:rPr>
        <w:t>&gt;</w:t>
      </w:r>
      <w:r w:rsidRPr="008B08E9">
        <w:rPr>
          <w:szCs w:val="20"/>
        </w:rPr>
        <w:t xml:space="preserve"> </w:t>
      </w:r>
    </w:p>
    <w:p w14:paraId="734C32C9"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order:DSGCON_FAX_NO</w:t>
      </w:r>
      <w:r w:rsidRPr="008B08E9">
        <w:rPr>
          <w:color w:val="0000FF"/>
        </w:rPr>
        <w:t>&gt;</w:t>
      </w:r>
      <w:r w:rsidRPr="008B08E9">
        <w:rPr>
          <w:bCs/>
        </w:rPr>
        <w:t>1112223333</w:t>
      </w:r>
      <w:r w:rsidRPr="008B08E9">
        <w:rPr>
          <w:color w:val="0000FF"/>
        </w:rPr>
        <w:t>&lt;/</w:t>
      </w:r>
      <w:r w:rsidRPr="008B08E9">
        <w:rPr>
          <w:color w:val="990000"/>
        </w:rPr>
        <w:t>order:DSGCON_FAX_NO</w:t>
      </w:r>
      <w:r w:rsidRPr="008B08E9">
        <w:rPr>
          <w:color w:val="0000FF"/>
        </w:rPr>
        <w:t>&gt;</w:t>
      </w:r>
      <w:r w:rsidRPr="008B08E9">
        <w:rPr>
          <w:szCs w:val="20"/>
        </w:rPr>
        <w:t xml:space="preserve"> </w:t>
      </w:r>
    </w:p>
    <w:p w14:paraId="4D454B19" w14:textId="77777777" w:rsidR="002B15A5" w:rsidRPr="008B08E9" w:rsidRDefault="002B15A5" w:rsidP="002B15A5">
      <w:pPr>
        <w:ind w:hanging="480"/>
        <w:rPr>
          <w:szCs w:val="20"/>
        </w:rPr>
      </w:pPr>
      <w:hyperlink r:id="rId364"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order:DSGCON_ADDR</w:t>
      </w:r>
      <w:r w:rsidRPr="008B08E9">
        <w:rPr>
          <w:color w:val="0000FF"/>
        </w:rPr>
        <w:t>&gt;</w:t>
      </w:r>
    </w:p>
    <w:p w14:paraId="765ED538"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order:STREET</w:t>
      </w:r>
      <w:r w:rsidRPr="008B08E9">
        <w:rPr>
          <w:color w:val="0000FF"/>
        </w:rPr>
        <w:t>&gt;</w:t>
      </w:r>
      <w:smartTag w:uri="urn:schemas-microsoft-com:office:smarttags" w:element="address">
        <w:smartTag w:uri="urn:schemas-microsoft-com:office:smarttags" w:element="Street">
          <w:r w:rsidRPr="008B08E9">
            <w:rPr>
              <w:bCs/>
            </w:rPr>
            <w:t>24 Jungle Vine Rd</w:t>
          </w:r>
        </w:smartTag>
      </w:smartTag>
      <w:r w:rsidRPr="008B08E9">
        <w:rPr>
          <w:color w:val="0000FF"/>
        </w:rPr>
        <w:t>&lt;/</w:t>
      </w:r>
      <w:r w:rsidRPr="008B08E9">
        <w:rPr>
          <w:color w:val="990000"/>
        </w:rPr>
        <w:t>order:STREET</w:t>
      </w:r>
      <w:r w:rsidRPr="008B08E9">
        <w:rPr>
          <w:color w:val="0000FF"/>
        </w:rPr>
        <w:t>&gt;</w:t>
      </w:r>
      <w:r w:rsidRPr="008B08E9">
        <w:rPr>
          <w:szCs w:val="20"/>
        </w:rPr>
        <w:t xml:space="preserve"> </w:t>
      </w:r>
    </w:p>
    <w:p w14:paraId="2F26CF1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order:CITY</w:t>
      </w:r>
      <w:r w:rsidRPr="008B08E9">
        <w:rPr>
          <w:color w:val="0000FF"/>
        </w:rPr>
        <w:t>&gt;</w:t>
      </w:r>
      <w:r w:rsidRPr="008B08E9">
        <w:rPr>
          <w:bCs/>
        </w:rPr>
        <w:t>Jungle</w:t>
      </w:r>
      <w:r w:rsidRPr="008B08E9">
        <w:rPr>
          <w:color w:val="0000FF"/>
        </w:rPr>
        <w:t>&lt;/</w:t>
      </w:r>
      <w:r w:rsidRPr="008B08E9">
        <w:rPr>
          <w:color w:val="990000"/>
        </w:rPr>
        <w:t>order:CITY</w:t>
      </w:r>
      <w:r w:rsidRPr="008B08E9">
        <w:rPr>
          <w:color w:val="0000FF"/>
        </w:rPr>
        <w:t>&gt;</w:t>
      </w:r>
      <w:r w:rsidRPr="008B08E9">
        <w:rPr>
          <w:szCs w:val="20"/>
        </w:rPr>
        <w:t xml:space="preserve"> </w:t>
      </w:r>
    </w:p>
    <w:p w14:paraId="7EE26D4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order:STATE</w:t>
      </w:r>
      <w:r w:rsidRPr="008B08E9">
        <w:rPr>
          <w:color w:val="0000FF"/>
        </w:rPr>
        <w:t>&gt;</w:t>
      </w:r>
      <w:r w:rsidRPr="008B08E9">
        <w:rPr>
          <w:bCs/>
        </w:rPr>
        <w:t>GA</w:t>
      </w:r>
      <w:r w:rsidRPr="008B08E9">
        <w:rPr>
          <w:color w:val="0000FF"/>
        </w:rPr>
        <w:t>&lt;/</w:t>
      </w:r>
      <w:r w:rsidRPr="008B08E9">
        <w:rPr>
          <w:color w:val="990000"/>
        </w:rPr>
        <w:t>order:STATE</w:t>
      </w:r>
      <w:r w:rsidRPr="008B08E9">
        <w:rPr>
          <w:color w:val="0000FF"/>
        </w:rPr>
        <w:t>&gt;</w:t>
      </w:r>
      <w:r w:rsidRPr="008B08E9">
        <w:rPr>
          <w:szCs w:val="20"/>
        </w:rPr>
        <w:t xml:space="preserve"> </w:t>
      </w:r>
    </w:p>
    <w:p w14:paraId="4F864BA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order:ZIP</w:t>
      </w:r>
      <w:r w:rsidRPr="008B08E9">
        <w:rPr>
          <w:color w:val="0000FF"/>
        </w:rPr>
        <w:t>&gt;</w:t>
      </w:r>
      <w:r w:rsidRPr="008B08E9">
        <w:rPr>
          <w:bCs/>
        </w:rPr>
        <w:t>33333</w:t>
      </w:r>
      <w:r w:rsidRPr="008B08E9">
        <w:rPr>
          <w:color w:val="0000FF"/>
        </w:rPr>
        <w:t>&lt;/</w:t>
      </w:r>
      <w:r w:rsidRPr="008B08E9">
        <w:rPr>
          <w:color w:val="990000"/>
        </w:rPr>
        <w:t>order:ZIP</w:t>
      </w:r>
      <w:r w:rsidRPr="008B08E9">
        <w:rPr>
          <w:color w:val="0000FF"/>
        </w:rPr>
        <w:t>&gt;</w:t>
      </w:r>
      <w:r w:rsidRPr="008B08E9">
        <w:rPr>
          <w:szCs w:val="20"/>
        </w:rPr>
        <w:t xml:space="preserve"> </w:t>
      </w:r>
    </w:p>
    <w:p w14:paraId="6E111504"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order:DSGCON_ADDR</w:t>
      </w:r>
      <w:r w:rsidRPr="008B08E9">
        <w:rPr>
          <w:color w:val="0000FF"/>
        </w:rPr>
        <w:t>&gt;</w:t>
      </w:r>
    </w:p>
    <w:p w14:paraId="20602202"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order:CONTACT</w:t>
      </w:r>
      <w:r w:rsidRPr="008B08E9">
        <w:rPr>
          <w:color w:val="0000FF"/>
        </w:rPr>
        <w:t>&gt;</w:t>
      </w:r>
    </w:p>
    <w:p w14:paraId="23055B67"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order:LSR</w:t>
      </w:r>
      <w:r w:rsidRPr="008B08E9">
        <w:rPr>
          <w:color w:val="0000FF"/>
        </w:rPr>
        <w:t>&gt;</w:t>
      </w:r>
    </w:p>
    <w:p w14:paraId="1F904C7F" w14:textId="77777777" w:rsidR="002B15A5" w:rsidRPr="008B08E9" w:rsidRDefault="002B15A5" w:rsidP="002B15A5">
      <w:pPr>
        <w:ind w:hanging="480"/>
        <w:rPr>
          <w:szCs w:val="20"/>
        </w:rPr>
      </w:pPr>
      <w:hyperlink r:id="rId365"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order:EU</w:t>
      </w:r>
      <w:r w:rsidRPr="008B08E9">
        <w:rPr>
          <w:color w:val="0000FF"/>
        </w:rPr>
        <w:t>&gt;</w:t>
      </w:r>
    </w:p>
    <w:p w14:paraId="7DD361F3" w14:textId="77777777" w:rsidR="002B15A5" w:rsidRPr="008B08E9" w:rsidRDefault="002B15A5" w:rsidP="002B15A5">
      <w:pPr>
        <w:ind w:hanging="480"/>
        <w:rPr>
          <w:szCs w:val="20"/>
        </w:rPr>
      </w:pPr>
      <w:hyperlink r:id="rId366"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order:INSIDE_WIRE</w:t>
      </w:r>
      <w:r w:rsidRPr="008B08E9">
        <w:rPr>
          <w:color w:val="0000FF"/>
        </w:rPr>
        <w:t>&gt;</w:t>
      </w:r>
    </w:p>
    <w:p w14:paraId="3161A1D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order:IWBAN</w:t>
      </w:r>
      <w:r w:rsidRPr="008B08E9">
        <w:rPr>
          <w:color w:val="0000FF"/>
        </w:rPr>
        <w:t>&gt;</w:t>
      </w:r>
      <w:r w:rsidRPr="008B08E9">
        <w:rPr>
          <w:bCs/>
        </w:rPr>
        <w:t>770Q883523523</w:t>
      </w:r>
      <w:r w:rsidRPr="008B08E9">
        <w:rPr>
          <w:color w:val="0000FF"/>
        </w:rPr>
        <w:t>&lt;/</w:t>
      </w:r>
      <w:r w:rsidRPr="008B08E9">
        <w:rPr>
          <w:color w:val="990000"/>
        </w:rPr>
        <w:t>order:IWBAN</w:t>
      </w:r>
      <w:r w:rsidRPr="008B08E9">
        <w:rPr>
          <w:color w:val="0000FF"/>
        </w:rPr>
        <w:t>&gt;</w:t>
      </w:r>
      <w:r w:rsidRPr="008B08E9">
        <w:rPr>
          <w:szCs w:val="20"/>
        </w:rPr>
        <w:t xml:space="preserve"> </w:t>
      </w:r>
    </w:p>
    <w:p w14:paraId="098B550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w:t>
      </w:r>
      <w:smartTag w:uri="urn:schemas-microsoft-com:office:smarttags" w:element="City">
        <w:r w:rsidRPr="008B08E9">
          <w:rPr>
            <w:color w:val="990000"/>
          </w:rPr>
          <w:t>IWO</w:t>
        </w:r>
      </w:smartTag>
      <w:r w:rsidRPr="008B08E9">
        <w:rPr>
          <w:color w:val="0000FF"/>
        </w:rPr>
        <w:t>&gt;</w:t>
      </w:r>
      <w:r w:rsidRPr="008B08E9">
        <w:rPr>
          <w:bCs/>
        </w:rPr>
        <w:t>W</w:t>
      </w:r>
      <w:r w:rsidRPr="008B08E9">
        <w:rPr>
          <w:color w:val="0000FF"/>
        </w:rPr>
        <w:t>&lt;/</w:t>
      </w:r>
      <w:r w:rsidRPr="008B08E9">
        <w:rPr>
          <w:color w:val="990000"/>
        </w:rPr>
        <w:t>order:</w:t>
      </w:r>
      <w:smartTag w:uri="urn:schemas-microsoft-com:office:smarttags" w:element="place">
        <w:smartTag w:uri="urn:schemas-microsoft-com:office:smarttags" w:element="City">
          <w:r w:rsidRPr="008B08E9">
            <w:rPr>
              <w:color w:val="990000"/>
            </w:rPr>
            <w:t>IWO</w:t>
          </w:r>
        </w:smartTag>
      </w:smartTag>
      <w:r w:rsidRPr="008B08E9">
        <w:rPr>
          <w:color w:val="0000FF"/>
        </w:rPr>
        <w:t>&gt;</w:t>
      </w:r>
      <w:r w:rsidRPr="008B08E9">
        <w:rPr>
          <w:szCs w:val="20"/>
        </w:rPr>
        <w:t xml:space="preserve"> </w:t>
      </w:r>
    </w:p>
    <w:p w14:paraId="414AD5A6" w14:textId="77777777" w:rsidR="002B15A5" w:rsidRPr="008D2D2E" w:rsidRDefault="002B15A5" w:rsidP="002B15A5">
      <w:pPr>
        <w:ind w:hanging="480"/>
        <w:rPr>
          <w:szCs w:val="20"/>
          <w:lang w:val="es-ES"/>
        </w:rPr>
      </w:pPr>
      <w:r w:rsidRPr="008B08E9">
        <w:rPr>
          <w:rFonts w:cs="Courier New"/>
          <w:bCs/>
          <w:color w:val="FF0000"/>
        </w:rPr>
        <w:t> </w:t>
      </w:r>
      <w:r w:rsidRPr="008B08E9">
        <w:rPr>
          <w:szCs w:val="20"/>
        </w:rPr>
        <w:t xml:space="preserve"> </w:t>
      </w:r>
      <w:r w:rsidRPr="008D2D2E">
        <w:rPr>
          <w:color w:val="0000FF"/>
          <w:lang w:val="es-ES"/>
        </w:rPr>
        <w:t>&lt;</w:t>
      </w:r>
      <w:r w:rsidRPr="008D2D2E">
        <w:rPr>
          <w:color w:val="990000"/>
          <w:lang w:val="es-ES"/>
        </w:rPr>
        <w:t>order:IWCON</w:t>
      </w:r>
      <w:r w:rsidRPr="008D2D2E">
        <w:rPr>
          <w:color w:val="0000FF"/>
          <w:lang w:val="es-ES"/>
        </w:rPr>
        <w:t>&gt;</w:t>
      </w:r>
      <w:r w:rsidRPr="008D2D2E">
        <w:rPr>
          <w:bCs/>
          <w:lang w:val="es-ES"/>
        </w:rPr>
        <w:t>Elmer Fudd</w:t>
      </w:r>
      <w:r w:rsidRPr="008D2D2E">
        <w:rPr>
          <w:color w:val="0000FF"/>
          <w:lang w:val="es-ES"/>
        </w:rPr>
        <w:t>&lt;/</w:t>
      </w:r>
      <w:r w:rsidRPr="008D2D2E">
        <w:rPr>
          <w:color w:val="990000"/>
          <w:lang w:val="es-ES"/>
        </w:rPr>
        <w:t>order:IWCON</w:t>
      </w:r>
      <w:r w:rsidRPr="008D2D2E">
        <w:rPr>
          <w:color w:val="0000FF"/>
          <w:lang w:val="es-ES"/>
        </w:rPr>
        <w:t>&gt;</w:t>
      </w:r>
      <w:r w:rsidRPr="008D2D2E">
        <w:rPr>
          <w:szCs w:val="20"/>
          <w:lang w:val="es-ES"/>
        </w:rPr>
        <w:t xml:space="preserve"> </w:t>
      </w:r>
    </w:p>
    <w:p w14:paraId="6EF319CB"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order:IWCON_TEL_NO</w:t>
      </w:r>
      <w:r w:rsidRPr="008D2D2E">
        <w:rPr>
          <w:color w:val="0000FF"/>
          <w:lang w:val="es-ES"/>
        </w:rPr>
        <w:t>&gt;</w:t>
      </w:r>
      <w:r w:rsidRPr="008D2D2E">
        <w:rPr>
          <w:bCs/>
          <w:lang w:val="es-ES"/>
        </w:rPr>
        <w:t>4041234567</w:t>
      </w:r>
      <w:r w:rsidRPr="008D2D2E">
        <w:rPr>
          <w:color w:val="0000FF"/>
          <w:lang w:val="es-ES"/>
        </w:rPr>
        <w:t>&lt;/</w:t>
      </w:r>
      <w:r w:rsidRPr="008D2D2E">
        <w:rPr>
          <w:color w:val="990000"/>
          <w:lang w:val="es-ES"/>
        </w:rPr>
        <w:t>order:IWCON_TEL_NO</w:t>
      </w:r>
      <w:r w:rsidRPr="008D2D2E">
        <w:rPr>
          <w:color w:val="0000FF"/>
          <w:lang w:val="es-ES"/>
        </w:rPr>
        <w:t>&gt;</w:t>
      </w:r>
      <w:r w:rsidRPr="008D2D2E">
        <w:rPr>
          <w:szCs w:val="20"/>
          <w:lang w:val="es-ES"/>
        </w:rPr>
        <w:t xml:space="preserve"> </w:t>
      </w:r>
    </w:p>
    <w:p w14:paraId="7F316E70" w14:textId="77777777" w:rsidR="002B15A5" w:rsidRPr="008B08E9" w:rsidRDefault="002B15A5" w:rsidP="002B15A5">
      <w:pPr>
        <w:ind w:hanging="24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order:INSIDE_WIRE</w:t>
      </w:r>
      <w:r w:rsidRPr="008B08E9">
        <w:rPr>
          <w:color w:val="0000FF"/>
        </w:rPr>
        <w:t>&gt;</w:t>
      </w:r>
    </w:p>
    <w:p w14:paraId="2666BBE5" w14:textId="77777777" w:rsidR="002B15A5" w:rsidRPr="008B08E9" w:rsidRDefault="002B15A5" w:rsidP="002B15A5">
      <w:pPr>
        <w:ind w:hanging="480"/>
        <w:rPr>
          <w:szCs w:val="20"/>
        </w:rPr>
      </w:pPr>
      <w:hyperlink r:id="rId367"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order:LOC_ACCESS</w:t>
      </w:r>
      <w:r w:rsidRPr="008B08E9">
        <w:rPr>
          <w:color w:val="0000FF"/>
        </w:rPr>
        <w:t>&gt;</w:t>
      </w:r>
    </w:p>
    <w:p w14:paraId="4E4307BF" w14:textId="77777777" w:rsidR="002B15A5" w:rsidRPr="008B08E9" w:rsidRDefault="002B15A5" w:rsidP="002B15A5">
      <w:pPr>
        <w:ind w:hanging="480"/>
        <w:rPr>
          <w:szCs w:val="20"/>
        </w:rPr>
      </w:pPr>
      <w:hyperlink r:id="rId368"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order:LOC_ACCESS_HEADER_INFO</w:t>
      </w:r>
      <w:r w:rsidRPr="008B08E9">
        <w:rPr>
          <w:color w:val="0000FF"/>
        </w:rPr>
        <w:t>&gt;</w:t>
      </w:r>
    </w:p>
    <w:p w14:paraId="7C8D162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order:NAME</w:t>
      </w:r>
      <w:r w:rsidRPr="008B08E9">
        <w:rPr>
          <w:color w:val="0000FF"/>
        </w:rPr>
        <w:t>&gt;</w:t>
      </w:r>
      <w:r w:rsidRPr="008B08E9">
        <w:rPr>
          <w:bCs/>
        </w:rPr>
        <w:t>Jungle Gym</w:t>
      </w:r>
      <w:r w:rsidRPr="008B08E9">
        <w:rPr>
          <w:color w:val="0000FF"/>
        </w:rPr>
        <w:t>&lt;/</w:t>
      </w:r>
      <w:r w:rsidRPr="008B08E9">
        <w:rPr>
          <w:color w:val="990000"/>
        </w:rPr>
        <w:t>order:NAME</w:t>
      </w:r>
      <w:r w:rsidRPr="008B08E9">
        <w:rPr>
          <w:color w:val="0000FF"/>
        </w:rPr>
        <w:t>&gt;</w:t>
      </w:r>
      <w:r w:rsidRPr="008B08E9">
        <w:rPr>
          <w:szCs w:val="20"/>
        </w:rPr>
        <w:t xml:space="preserve"> </w:t>
      </w:r>
    </w:p>
    <w:p w14:paraId="4B96F7D5" w14:textId="77777777" w:rsidR="002B15A5" w:rsidRPr="008B08E9" w:rsidRDefault="002B15A5" w:rsidP="002B15A5">
      <w:pPr>
        <w:ind w:hanging="480"/>
        <w:rPr>
          <w:szCs w:val="20"/>
        </w:rPr>
      </w:pPr>
      <w:hyperlink r:id="rId369"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order:ORD_SVC_ADDR_GRP</w:t>
      </w:r>
      <w:r w:rsidRPr="008B08E9">
        <w:rPr>
          <w:color w:val="0000FF"/>
        </w:rPr>
        <w:t>&gt;</w:t>
      </w:r>
    </w:p>
    <w:p w14:paraId="79AE8C5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order:SANO</w:t>
      </w:r>
      <w:r w:rsidRPr="008B08E9">
        <w:rPr>
          <w:color w:val="0000FF"/>
        </w:rPr>
        <w:t>&gt;</w:t>
      </w:r>
      <w:r w:rsidRPr="008B08E9">
        <w:rPr>
          <w:bCs/>
        </w:rPr>
        <w:t>15</w:t>
      </w:r>
      <w:r w:rsidRPr="008B08E9">
        <w:rPr>
          <w:color w:val="0000FF"/>
        </w:rPr>
        <w:t>&lt;/</w:t>
      </w:r>
      <w:r w:rsidRPr="008B08E9">
        <w:rPr>
          <w:color w:val="990000"/>
        </w:rPr>
        <w:t>order:SANO</w:t>
      </w:r>
      <w:r w:rsidRPr="008B08E9">
        <w:rPr>
          <w:color w:val="0000FF"/>
        </w:rPr>
        <w:t>&gt;</w:t>
      </w:r>
      <w:r w:rsidRPr="008B08E9">
        <w:rPr>
          <w:szCs w:val="20"/>
        </w:rPr>
        <w:t xml:space="preserve"> </w:t>
      </w:r>
    </w:p>
    <w:p w14:paraId="384B611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order:SASN</w:t>
      </w:r>
      <w:r w:rsidRPr="008B08E9">
        <w:rPr>
          <w:color w:val="0000FF"/>
        </w:rPr>
        <w:t>&gt;</w:t>
      </w:r>
      <w:r w:rsidRPr="008B08E9">
        <w:rPr>
          <w:bCs/>
        </w:rPr>
        <w:t>James</w:t>
      </w:r>
      <w:r w:rsidRPr="008B08E9">
        <w:rPr>
          <w:color w:val="0000FF"/>
        </w:rPr>
        <w:t>&lt;/</w:t>
      </w:r>
      <w:r w:rsidRPr="008B08E9">
        <w:rPr>
          <w:color w:val="990000"/>
        </w:rPr>
        <w:t>order:SASN</w:t>
      </w:r>
      <w:r w:rsidRPr="008B08E9">
        <w:rPr>
          <w:color w:val="0000FF"/>
        </w:rPr>
        <w:t>&gt;</w:t>
      </w:r>
      <w:r w:rsidRPr="008B08E9">
        <w:rPr>
          <w:szCs w:val="20"/>
        </w:rPr>
        <w:t xml:space="preserve"> </w:t>
      </w:r>
    </w:p>
    <w:p w14:paraId="3ED7932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order:SATH</w:t>
      </w:r>
      <w:r w:rsidRPr="008B08E9">
        <w:rPr>
          <w:color w:val="0000FF"/>
        </w:rPr>
        <w:t>&gt;</w:t>
      </w:r>
      <w:r w:rsidRPr="008B08E9">
        <w:rPr>
          <w:bCs/>
        </w:rPr>
        <w:t>St</w:t>
      </w:r>
      <w:r w:rsidRPr="008B08E9">
        <w:rPr>
          <w:color w:val="0000FF"/>
        </w:rPr>
        <w:t>&lt;/</w:t>
      </w:r>
      <w:r w:rsidRPr="008B08E9">
        <w:rPr>
          <w:color w:val="990000"/>
        </w:rPr>
        <w:t>order:SATH</w:t>
      </w:r>
      <w:r w:rsidRPr="008B08E9">
        <w:rPr>
          <w:color w:val="0000FF"/>
        </w:rPr>
        <w:t>&gt;</w:t>
      </w:r>
      <w:r w:rsidRPr="008B08E9">
        <w:rPr>
          <w:szCs w:val="20"/>
        </w:rPr>
        <w:t xml:space="preserve"> </w:t>
      </w:r>
    </w:p>
    <w:p w14:paraId="6F343D8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order:CITY</w:t>
      </w:r>
      <w:r w:rsidRPr="008B08E9">
        <w:rPr>
          <w:color w:val="0000FF"/>
        </w:rPr>
        <w:t>&gt;</w:t>
      </w:r>
      <w:smartTag w:uri="urn:schemas-microsoft-com:office:smarttags" w:element="place">
        <w:smartTag w:uri="urn:schemas-microsoft-com:office:smarttags" w:element="City">
          <w:r w:rsidRPr="008B08E9">
            <w:rPr>
              <w:bCs/>
            </w:rPr>
            <w:t>Hampton</w:t>
          </w:r>
        </w:smartTag>
      </w:smartTag>
      <w:r w:rsidRPr="008B08E9">
        <w:rPr>
          <w:color w:val="0000FF"/>
        </w:rPr>
        <w:t>&lt;/</w:t>
      </w:r>
      <w:r w:rsidRPr="008B08E9">
        <w:rPr>
          <w:color w:val="990000"/>
        </w:rPr>
        <w:t>order:CITY</w:t>
      </w:r>
      <w:r w:rsidRPr="008B08E9">
        <w:rPr>
          <w:color w:val="0000FF"/>
        </w:rPr>
        <w:t>&gt;</w:t>
      </w:r>
      <w:r w:rsidRPr="008B08E9">
        <w:rPr>
          <w:szCs w:val="20"/>
        </w:rPr>
        <w:t xml:space="preserve"> </w:t>
      </w:r>
    </w:p>
    <w:p w14:paraId="4229CE3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order:STATE</w:t>
      </w:r>
      <w:r w:rsidRPr="008B08E9">
        <w:rPr>
          <w:color w:val="0000FF"/>
        </w:rPr>
        <w:t>&gt;</w:t>
      </w:r>
      <w:r w:rsidRPr="008B08E9">
        <w:rPr>
          <w:bCs/>
        </w:rPr>
        <w:t>GA</w:t>
      </w:r>
      <w:r w:rsidRPr="008B08E9">
        <w:rPr>
          <w:color w:val="0000FF"/>
        </w:rPr>
        <w:t>&lt;/</w:t>
      </w:r>
      <w:r w:rsidRPr="008B08E9">
        <w:rPr>
          <w:color w:val="990000"/>
        </w:rPr>
        <w:t>order:STATE</w:t>
      </w:r>
      <w:r w:rsidRPr="008B08E9">
        <w:rPr>
          <w:color w:val="0000FF"/>
        </w:rPr>
        <w:t>&gt;</w:t>
      </w:r>
      <w:r w:rsidRPr="008B08E9">
        <w:rPr>
          <w:szCs w:val="20"/>
        </w:rPr>
        <w:t xml:space="preserve"> </w:t>
      </w:r>
    </w:p>
    <w:p w14:paraId="58D81FC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order:ZIP</w:t>
      </w:r>
      <w:r w:rsidRPr="008B08E9">
        <w:rPr>
          <w:color w:val="0000FF"/>
        </w:rPr>
        <w:t>&gt;</w:t>
      </w:r>
      <w:r w:rsidRPr="008B08E9">
        <w:rPr>
          <w:bCs/>
        </w:rPr>
        <w:t>30228</w:t>
      </w:r>
      <w:r w:rsidRPr="008B08E9">
        <w:rPr>
          <w:color w:val="0000FF"/>
        </w:rPr>
        <w:t>&lt;/</w:t>
      </w:r>
      <w:r w:rsidRPr="008B08E9">
        <w:rPr>
          <w:color w:val="990000"/>
        </w:rPr>
        <w:t>order:ZIP</w:t>
      </w:r>
      <w:r w:rsidRPr="008B08E9">
        <w:rPr>
          <w:color w:val="0000FF"/>
        </w:rPr>
        <w:t>&gt;</w:t>
      </w:r>
      <w:r w:rsidRPr="008B08E9">
        <w:rPr>
          <w:szCs w:val="20"/>
        </w:rPr>
        <w:t xml:space="preserve"> </w:t>
      </w:r>
    </w:p>
    <w:p w14:paraId="7647869B"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order:ORD_SVC_ADDR_GRP</w:t>
      </w:r>
      <w:r w:rsidRPr="008B08E9">
        <w:rPr>
          <w:color w:val="0000FF"/>
        </w:rPr>
        <w:t>&gt;</w:t>
      </w:r>
    </w:p>
    <w:p w14:paraId="3103D16F"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order:LOC_ACCESS_HEADER_INFO</w:t>
      </w:r>
      <w:r w:rsidRPr="008B08E9">
        <w:rPr>
          <w:color w:val="0000FF"/>
        </w:rPr>
        <w:t>&gt;</w:t>
      </w:r>
    </w:p>
    <w:p w14:paraId="7A86632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order:LOC_ACCESS</w:t>
      </w:r>
      <w:r w:rsidRPr="008B08E9">
        <w:rPr>
          <w:color w:val="0000FF"/>
        </w:rPr>
        <w:t>&gt;</w:t>
      </w:r>
    </w:p>
    <w:p w14:paraId="10974C47"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order:EU</w:t>
      </w:r>
      <w:r w:rsidRPr="008B08E9">
        <w:rPr>
          <w:color w:val="0000FF"/>
        </w:rPr>
        <w:t>&gt;</w:t>
      </w:r>
    </w:p>
    <w:p w14:paraId="175609C0" w14:textId="77777777" w:rsidR="002B15A5" w:rsidRPr="008B08E9" w:rsidRDefault="002B15A5" w:rsidP="002B15A5">
      <w:pPr>
        <w:ind w:hanging="480"/>
        <w:rPr>
          <w:szCs w:val="20"/>
        </w:rPr>
      </w:pPr>
      <w:hyperlink r:id="rId370"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w:t>
      </w:r>
      <w:r w:rsidRPr="008B08E9">
        <w:rPr>
          <w:color w:val="0000FF"/>
        </w:rPr>
        <w:t>&gt;</w:t>
      </w:r>
    </w:p>
    <w:p w14:paraId="5AC0C8F0" w14:textId="77777777" w:rsidR="002B15A5" w:rsidRPr="008B08E9" w:rsidRDefault="002B15A5" w:rsidP="002B15A5">
      <w:pPr>
        <w:ind w:hanging="480"/>
        <w:rPr>
          <w:szCs w:val="20"/>
        </w:rPr>
      </w:pPr>
      <w:hyperlink r:id="rId371"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order:LS_ADMIN</w:t>
      </w:r>
      <w:r w:rsidRPr="008B08E9">
        <w:rPr>
          <w:color w:val="0000FF"/>
        </w:rPr>
        <w:t>&gt;</w:t>
      </w:r>
    </w:p>
    <w:p w14:paraId="30E9964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order:LQTY</w:t>
      </w:r>
      <w:r w:rsidRPr="008B08E9">
        <w:rPr>
          <w:color w:val="0000FF"/>
        </w:rPr>
        <w:t>&gt;</w:t>
      </w:r>
      <w:r w:rsidRPr="008B08E9">
        <w:rPr>
          <w:bCs/>
        </w:rPr>
        <w:t>00001</w:t>
      </w:r>
      <w:r w:rsidRPr="008B08E9">
        <w:rPr>
          <w:color w:val="0000FF"/>
        </w:rPr>
        <w:t>&lt;/</w:t>
      </w:r>
      <w:r w:rsidRPr="008B08E9">
        <w:rPr>
          <w:color w:val="990000"/>
        </w:rPr>
        <w:t>order:LQTY</w:t>
      </w:r>
      <w:r w:rsidRPr="008B08E9">
        <w:rPr>
          <w:color w:val="0000FF"/>
        </w:rPr>
        <w:t>&gt;</w:t>
      </w:r>
      <w:r w:rsidRPr="008B08E9">
        <w:rPr>
          <w:szCs w:val="20"/>
        </w:rPr>
        <w:t xml:space="preserve"> </w:t>
      </w:r>
    </w:p>
    <w:p w14:paraId="0C35E0C8"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order:LS_ADMIN</w:t>
      </w:r>
      <w:r w:rsidRPr="008B08E9">
        <w:rPr>
          <w:color w:val="0000FF"/>
        </w:rPr>
        <w:t>&gt;</w:t>
      </w:r>
    </w:p>
    <w:p w14:paraId="09FD0FBB" w14:textId="77777777" w:rsidR="002B15A5" w:rsidRPr="008B08E9" w:rsidRDefault="002B15A5" w:rsidP="002B15A5">
      <w:pPr>
        <w:ind w:hanging="480"/>
        <w:rPr>
          <w:szCs w:val="20"/>
        </w:rPr>
      </w:pPr>
      <w:hyperlink r:id="rId372"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order:LS_SVC_DET</w:t>
      </w:r>
      <w:r w:rsidRPr="008B08E9">
        <w:rPr>
          <w:color w:val="0000FF"/>
        </w:rPr>
        <w:t>&gt;</w:t>
      </w:r>
    </w:p>
    <w:p w14:paraId="4C513FD1"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order:LMT</w:t>
      </w:r>
      <w:r w:rsidRPr="008B08E9">
        <w:rPr>
          <w:color w:val="0000FF"/>
        </w:rPr>
        <w:t>&gt;</w:t>
      </w:r>
      <w:r w:rsidRPr="008B08E9">
        <w:rPr>
          <w:bCs/>
        </w:rPr>
        <w:t>G</w:t>
      </w:r>
      <w:r w:rsidRPr="008B08E9">
        <w:rPr>
          <w:color w:val="0000FF"/>
        </w:rPr>
        <w:t>&lt;/</w:t>
      </w:r>
      <w:r w:rsidRPr="008B08E9">
        <w:rPr>
          <w:color w:val="990000"/>
        </w:rPr>
        <w:t>order:LMT</w:t>
      </w:r>
      <w:r w:rsidRPr="008B08E9">
        <w:rPr>
          <w:color w:val="0000FF"/>
        </w:rPr>
        <w:t>&gt;</w:t>
      </w:r>
      <w:r w:rsidRPr="008B08E9">
        <w:rPr>
          <w:szCs w:val="20"/>
        </w:rPr>
        <w:t xml:space="preserve"> </w:t>
      </w:r>
    </w:p>
    <w:p w14:paraId="640A085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order:BTRL</w:t>
      </w:r>
      <w:r w:rsidRPr="008B08E9">
        <w:rPr>
          <w:color w:val="0000FF"/>
        </w:rPr>
        <w:t>&gt;</w:t>
      </w:r>
      <w:r w:rsidRPr="008B08E9">
        <w:rPr>
          <w:bCs/>
        </w:rPr>
        <w:t>&gt;2500&amp;&lt;6000</w:t>
      </w:r>
      <w:r w:rsidRPr="008B08E9">
        <w:rPr>
          <w:color w:val="0000FF"/>
        </w:rPr>
        <w:t>&lt;/</w:t>
      </w:r>
      <w:r w:rsidRPr="008B08E9">
        <w:rPr>
          <w:color w:val="990000"/>
        </w:rPr>
        <w:t>order:BTRL</w:t>
      </w:r>
      <w:r w:rsidRPr="008B08E9">
        <w:rPr>
          <w:color w:val="0000FF"/>
        </w:rPr>
        <w:t>&gt;</w:t>
      </w:r>
      <w:r w:rsidRPr="008B08E9">
        <w:rPr>
          <w:szCs w:val="20"/>
        </w:rPr>
        <w:t xml:space="preserve"> </w:t>
      </w:r>
    </w:p>
    <w:p w14:paraId="6FEE11F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order:BTRL</w:t>
      </w:r>
      <w:r w:rsidRPr="008B08E9">
        <w:rPr>
          <w:color w:val="0000FF"/>
        </w:rPr>
        <w:t>&gt;</w:t>
      </w:r>
      <w:r w:rsidRPr="008B08E9">
        <w:rPr>
          <w:bCs/>
        </w:rPr>
        <w:t>10.45@975.0</w:t>
      </w:r>
      <w:r w:rsidRPr="008B08E9">
        <w:rPr>
          <w:color w:val="0000FF"/>
        </w:rPr>
        <w:t>&lt;/</w:t>
      </w:r>
      <w:r w:rsidRPr="008B08E9">
        <w:rPr>
          <w:color w:val="990000"/>
        </w:rPr>
        <w:t>order:BTRL</w:t>
      </w:r>
      <w:r w:rsidRPr="008B08E9">
        <w:rPr>
          <w:color w:val="0000FF"/>
        </w:rPr>
        <w:t>&gt;</w:t>
      </w:r>
      <w:r w:rsidRPr="008B08E9">
        <w:rPr>
          <w:szCs w:val="20"/>
        </w:rPr>
        <w:t xml:space="preserve"> </w:t>
      </w:r>
    </w:p>
    <w:p w14:paraId="1B35462C" w14:textId="77777777" w:rsidR="002B15A5" w:rsidRPr="008B08E9" w:rsidRDefault="002B15A5" w:rsidP="002B15A5">
      <w:pPr>
        <w:ind w:hanging="480"/>
        <w:rPr>
          <w:szCs w:val="20"/>
        </w:rPr>
      </w:pPr>
      <w:hyperlink r:id="rId373"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order:SVC_DET_GRP</w:t>
      </w:r>
      <w:r w:rsidRPr="008B08E9">
        <w:rPr>
          <w:color w:val="0000FF"/>
        </w:rPr>
        <w:t>&gt;</w:t>
      </w:r>
    </w:p>
    <w:p w14:paraId="65D1B41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order:LNUM</w:t>
      </w:r>
      <w:r w:rsidRPr="008B08E9">
        <w:rPr>
          <w:color w:val="0000FF"/>
        </w:rPr>
        <w:t>&gt;</w:t>
      </w:r>
      <w:r w:rsidRPr="008B08E9">
        <w:rPr>
          <w:bCs/>
        </w:rPr>
        <w:t>00001</w:t>
      </w:r>
      <w:r w:rsidRPr="008B08E9">
        <w:rPr>
          <w:color w:val="0000FF"/>
        </w:rPr>
        <w:t>&lt;/</w:t>
      </w:r>
      <w:r w:rsidRPr="008B08E9">
        <w:rPr>
          <w:color w:val="990000"/>
        </w:rPr>
        <w:t>order:LNUM</w:t>
      </w:r>
      <w:r w:rsidRPr="008B08E9">
        <w:rPr>
          <w:color w:val="0000FF"/>
        </w:rPr>
        <w:t>&gt;</w:t>
      </w:r>
      <w:r w:rsidRPr="008B08E9">
        <w:rPr>
          <w:szCs w:val="20"/>
        </w:rPr>
        <w:t xml:space="preserve"> </w:t>
      </w:r>
    </w:p>
    <w:p w14:paraId="38F5BEDA" w14:textId="77777777" w:rsidR="002B15A5" w:rsidRPr="008B08E9" w:rsidRDefault="002B15A5" w:rsidP="002B15A5">
      <w:pPr>
        <w:ind w:hanging="480"/>
        <w:rPr>
          <w:szCs w:val="20"/>
        </w:rPr>
      </w:pPr>
      <w:r w:rsidRPr="008B08E9">
        <w:rPr>
          <w:rFonts w:cs="Courier New"/>
          <w:bCs/>
          <w:color w:val="FF0000"/>
        </w:rPr>
        <w:lastRenderedPageBreak/>
        <w:t> </w:t>
      </w:r>
      <w:r w:rsidRPr="008B08E9">
        <w:rPr>
          <w:szCs w:val="20"/>
        </w:rPr>
        <w:t xml:space="preserve"> </w:t>
      </w:r>
      <w:r w:rsidRPr="008B08E9">
        <w:rPr>
          <w:color w:val="0000FF"/>
        </w:rPr>
        <w:t>&lt;</w:t>
      </w:r>
      <w:r w:rsidRPr="008B08E9">
        <w:rPr>
          <w:color w:val="990000"/>
        </w:rPr>
        <w:t>order:LNA</w:t>
      </w:r>
      <w:r w:rsidRPr="008B08E9">
        <w:rPr>
          <w:color w:val="0000FF"/>
        </w:rPr>
        <w:t>&gt;</w:t>
      </w:r>
      <w:r w:rsidRPr="008B08E9">
        <w:rPr>
          <w:bCs/>
        </w:rPr>
        <w:t>N</w:t>
      </w:r>
      <w:r w:rsidRPr="008B08E9">
        <w:rPr>
          <w:color w:val="0000FF"/>
        </w:rPr>
        <w:t>&lt;/</w:t>
      </w:r>
      <w:r w:rsidRPr="008B08E9">
        <w:rPr>
          <w:color w:val="990000"/>
        </w:rPr>
        <w:t>order:LNA</w:t>
      </w:r>
      <w:r w:rsidRPr="008B08E9">
        <w:rPr>
          <w:color w:val="0000FF"/>
        </w:rPr>
        <w:t>&gt;</w:t>
      </w:r>
      <w:r w:rsidRPr="008B08E9">
        <w:rPr>
          <w:szCs w:val="20"/>
        </w:rPr>
        <w:t xml:space="preserve"> </w:t>
      </w:r>
    </w:p>
    <w:p w14:paraId="46A78065"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order:SVC_DET_GRP</w:t>
      </w:r>
      <w:r w:rsidRPr="008B08E9">
        <w:rPr>
          <w:color w:val="0000FF"/>
        </w:rPr>
        <w:t>&gt;</w:t>
      </w:r>
    </w:p>
    <w:p w14:paraId="22F57C4F" w14:textId="77777777" w:rsidR="002B15A5" w:rsidRPr="008B08E9" w:rsidRDefault="002B15A5" w:rsidP="002B15A5">
      <w:pPr>
        <w:ind w:hanging="480"/>
        <w:rPr>
          <w:szCs w:val="20"/>
        </w:rPr>
      </w:pPr>
      <w:hyperlink r:id="rId374"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order:TIE_DOWN_GRP</w:t>
      </w:r>
      <w:r w:rsidRPr="008B08E9">
        <w:rPr>
          <w:color w:val="0000FF"/>
        </w:rPr>
        <w:t>&gt;</w:t>
      </w:r>
    </w:p>
    <w:p w14:paraId="3EAE9F7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order:CABLE_ID</w:t>
      </w:r>
      <w:r w:rsidRPr="008B08E9">
        <w:rPr>
          <w:color w:val="0000FF"/>
        </w:rPr>
        <w:t>&gt;</w:t>
      </w:r>
      <w:r w:rsidRPr="008B08E9">
        <w:rPr>
          <w:bCs/>
        </w:rPr>
        <w:t>PZXL1</w:t>
      </w:r>
      <w:r w:rsidRPr="008B08E9">
        <w:rPr>
          <w:color w:val="0000FF"/>
        </w:rPr>
        <w:t>&lt;/</w:t>
      </w:r>
      <w:r w:rsidRPr="008B08E9">
        <w:rPr>
          <w:color w:val="990000"/>
        </w:rPr>
        <w:t>order:CABLE_ID</w:t>
      </w:r>
      <w:r w:rsidRPr="008B08E9">
        <w:rPr>
          <w:color w:val="0000FF"/>
        </w:rPr>
        <w:t>&gt;</w:t>
      </w:r>
      <w:r w:rsidRPr="008B08E9">
        <w:rPr>
          <w:szCs w:val="20"/>
        </w:rPr>
        <w:t xml:space="preserve"> </w:t>
      </w:r>
    </w:p>
    <w:p w14:paraId="4C287DFC" w14:textId="77777777" w:rsidR="002B15A5" w:rsidRPr="008B08E9" w:rsidRDefault="002B15A5" w:rsidP="002B15A5">
      <w:pPr>
        <w:ind w:hanging="480"/>
        <w:rPr>
          <w:szCs w:val="20"/>
        </w:rPr>
      </w:pPr>
      <w:hyperlink r:id="rId375"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order:TIE_DOWN_CABLE_GRP</w:t>
      </w:r>
      <w:r w:rsidRPr="008B08E9">
        <w:rPr>
          <w:color w:val="0000FF"/>
        </w:rPr>
        <w:t>&gt;</w:t>
      </w:r>
    </w:p>
    <w:p w14:paraId="4875F9A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order:CHAN_PAIR</w:t>
      </w:r>
      <w:r w:rsidRPr="008B08E9">
        <w:rPr>
          <w:color w:val="0000FF"/>
        </w:rPr>
        <w:t>&gt;</w:t>
      </w:r>
      <w:r w:rsidRPr="008B08E9">
        <w:rPr>
          <w:bCs/>
        </w:rPr>
        <w:t>50</w:t>
      </w:r>
      <w:r w:rsidRPr="008B08E9">
        <w:rPr>
          <w:color w:val="0000FF"/>
        </w:rPr>
        <w:t>&lt;/</w:t>
      </w:r>
      <w:r w:rsidRPr="008B08E9">
        <w:rPr>
          <w:color w:val="990000"/>
        </w:rPr>
        <w:t>order:CHAN_PAIR</w:t>
      </w:r>
      <w:r w:rsidRPr="008B08E9">
        <w:rPr>
          <w:color w:val="0000FF"/>
        </w:rPr>
        <w:t>&gt;</w:t>
      </w:r>
      <w:r w:rsidRPr="008B08E9">
        <w:rPr>
          <w:szCs w:val="20"/>
        </w:rPr>
        <w:t xml:space="preserve"> </w:t>
      </w:r>
    </w:p>
    <w:p w14:paraId="70F72B9F"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order:TIE_DOWN_CABLE_GRP</w:t>
      </w:r>
      <w:r w:rsidRPr="008B08E9">
        <w:rPr>
          <w:color w:val="0000FF"/>
        </w:rPr>
        <w:t>&gt;</w:t>
      </w:r>
    </w:p>
    <w:p w14:paraId="55515631"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order:TIE_DOWN_GRP</w:t>
      </w:r>
      <w:r w:rsidRPr="008B08E9">
        <w:rPr>
          <w:color w:val="0000FF"/>
        </w:rPr>
        <w:t>&gt;</w:t>
      </w:r>
    </w:p>
    <w:p w14:paraId="2C647124" w14:textId="77777777" w:rsidR="002B15A5" w:rsidRPr="008B08E9" w:rsidRDefault="002B15A5" w:rsidP="002B15A5">
      <w:pPr>
        <w:ind w:hanging="480"/>
        <w:rPr>
          <w:szCs w:val="20"/>
        </w:rPr>
      </w:pPr>
      <w:hyperlink r:id="rId376"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order:DEMARC_JACK_GRP</w:t>
      </w:r>
      <w:r w:rsidRPr="008B08E9">
        <w:rPr>
          <w:color w:val="0000FF"/>
        </w:rPr>
        <w:t>&gt;</w:t>
      </w:r>
    </w:p>
    <w:p w14:paraId="245535A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order:JR</w:t>
      </w:r>
      <w:r w:rsidRPr="008B08E9">
        <w:rPr>
          <w:color w:val="0000FF"/>
        </w:rPr>
        <w:t>&gt;</w:t>
      </w:r>
      <w:r w:rsidRPr="008B08E9">
        <w:rPr>
          <w:bCs/>
        </w:rPr>
        <w:t>Y</w:t>
      </w:r>
      <w:r w:rsidRPr="008B08E9">
        <w:rPr>
          <w:color w:val="0000FF"/>
        </w:rPr>
        <w:t>&lt;/</w:t>
      </w:r>
      <w:r w:rsidRPr="008B08E9">
        <w:rPr>
          <w:color w:val="990000"/>
        </w:rPr>
        <w:t>order:JR</w:t>
      </w:r>
      <w:r w:rsidRPr="008B08E9">
        <w:rPr>
          <w:color w:val="0000FF"/>
        </w:rPr>
        <w:t>&gt;</w:t>
      </w:r>
      <w:r w:rsidRPr="008B08E9">
        <w:rPr>
          <w:szCs w:val="20"/>
        </w:rPr>
        <w:t xml:space="preserve"> </w:t>
      </w:r>
    </w:p>
    <w:p w14:paraId="73F88E73"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order:JK_CODE</w:t>
      </w:r>
      <w:r w:rsidRPr="008B08E9">
        <w:rPr>
          <w:color w:val="0000FF"/>
        </w:rPr>
        <w:t>&gt;</w:t>
      </w:r>
      <w:r w:rsidRPr="008B08E9">
        <w:rPr>
          <w:bCs/>
        </w:rPr>
        <w:t>RJ41S</w:t>
      </w:r>
      <w:r w:rsidRPr="008B08E9">
        <w:rPr>
          <w:color w:val="0000FF"/>
        </w:rPr>
        <w:t>&lt;/</w:t>
      </w:r>
      <w:r w:rsidRPr="008B08E9">
        <w:rPr>
          <w:color w:val="990000"/>
        </w:rPr>
        <w:t>order:JK_CODE</w:t>
      </w:r>
      <w:r w:rsidRPr="008B08E9">
        <w:rPr>
          <w:color w:val="0000FF"/>
        </w:rPr>
        <w:t>&gt;</w:t>
      </w:r>
      <w:r w:rsidRPr="008B08E9">
        <w:rPr>
          <w:szCs w:val="20"/>
        </w:rPr>
        <w:t xml:space="preserve"> </w:t>
      </w:r>
    </w:p>
    <w:p w14:paraId="217DCDD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order:JK_NUM</w:t>
      </w:r>
      <w:r w:rsidRPr="008B08E9">
        <w:rPr>
          <w:color w:val="0000FF"/>
        </w:rPr>
        <w:t>&gt;</w:t>
      </w:r>
      <w:r w:rsidRPr="008B08E9">
        <w:rPr>
          <w:bCs/>
        </w:rPr>
        <w:t>B2</w:t>
      </w:r>
      <w:r w:rsidRPr="008B08E9">
        <w:rPr>
          <w:color w:val="0000FF"/>
        </w:rPr>
        <w:t>&lt;/</w:t>
      </w:r>
      <w:r w:rsidRPr="008B08E9">
        <w:rPr>
          <w:color w:val="990000"/>
        </w:rPr>
        <w:t>order:JK_NUM</w:t>
      </w:r>
      <w:r w:rsidRPr="008B08E9">
        <w:rPr>
          <w:color w:val="0000FF"/>
        </w:rPr>
        <w:t>&gt;</w:t>
      </w:r>
      <w:r w:rsidRPr="008B08E9">
        <w:rPr>
          <w:szCs w:val="20"/>
        </w:rPr>
        <w:t xml:space="preserve"> </w:t>
      </w:r>
    </w:p>
    <w:p w14:paraId="724F42F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order:JK_POS</w:t>
      </w:r>
      <w:r w:rsidRPr="008B08E9">
        <w:rPr>
          <w:color w:val="0000FF"/>
        </w:rPr>
        <w:t>&gt;</w:t>
      </w:r>
      <w:r w:rsidRPr="008B08E9">
        <w:rPr>
          <w:bCs/>
        </w:rPr>
        <w:t>99</w:t>
      </w:r>
      <w:r w:rsidRPr="008B08E9">
        <w:rPr>
          <w:color w:val="0000FF"/>
        </w:rPr>
        <w:t>&lt;/</w:t>
      </w:r>
      <w:r w:rsidRPr="008B08E9">
        <w:rPr>
          <w:color w:val="990000"/>
        </w:rPr>
        <w:t>order:JK_POS</w:t>
      </w:r>
      <w:r w:rsidRPr="008B08E9">
        <w:rPr>
          <w:color w:val="0000FF"/>
        </w:rPr>
        <w:t>&gt;</w:t>
      </w:r>
      <w:r w:rsidRPr="008B08E9">
        <w:rPr>
          <w:szCs w:val="20"/>
        </w:rPr>
        <w:t xml:space="preserve"> </w:t>
      </w:r>
    </w:p>
    <w:p w14:paraId="65C8F9F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order:NIDR</w:t>
      </w:r>
      <w:r w:rsidRPr="008B08E9">
        <w:rPr>
          <w:color w:val="0000FF"/>
        </w:rPr>
        <w:t>&gt;</w:t>
      </w:r>
      <w:r w:rsidRPr="008B08E9">
        <w:rPr>
          <w:bCs/>
        </w:rPr>
        <w:t>Y</w:t>
      </w:r>
      <w:r w:rsidRPr="008B08E9">
        <w:rPr>
          <w:color w:val="0000FF"/>
        </w:rPr>
        <w:t>&lt;/</w:t>
      </w:r>
      <w:r w:rsidRPr="008B08E9">
        <w:rPr>
          <w:color w:val="990000"/>
        </w:rPr>
        <w:t>order:NIDR</w:t>
      </w:r>
      <w:r w:rsidRPr="008B08E9">
        <w:rPr>
          <w:color w:val="0000FF"/>
        </w:rPr>
        <w:t>&gt;</w:t>
      </w:r>
      <w:r w:rsidRPr="008B08E9">
        <w:rPr>
          <w:szCs w:val="20"/>
        </w:rPr>
        <w:t xml:space="preserve"> </w:t>
      </w:r>
    </w:p>
    <w:p w14:paraId="6A2A327F" w14:textId="77777777" w:rsidR="002B15A5" w:rsidRPr="008B08E9" w:rsidRDefault="002B15A5" w:rsidP="002B15A5">
      <w:pPr>
        <w:ind w:hanging="480"/>
        <w:rPr>
          <w:szCs w:val="20"/>
        </w:rPr>
      </w:pPr>
      <w:hyperlink r:id="rId377"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order:INSIDE_WIRE_GRP</w:t>
      </w:r>
      <w:r w:rsidRPr="008B08E9">
        <w:rPr>
          <w:color w:val="0000FF"/>
        </w:rPr>
        <w:t>&gt;</w:t>
      </w:r>
    </w:p>
    <w:p w14:paraId="6FE0340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order:IWJK</w:t>
      </w:r>
      <w:r w:rsidRPr="008B08E9">
        <w:rPr>
          <w:color w:val="0000FF"/>
        </w:rPr>
        <w:t>&gt;</w:t>
      </w:r>
      <w:r w:rsidRPr="008B08E9">
        <w:rPr>
          <w:bCs/>
        </w:rPr>
        <w:t>RJ41S</w:t>
      </w:r>
      <w:r w:rsidRPr="008B08E9">
        <w:rPr>
          <w:color w:val="0000FF"/>
        </w:rPr>
        <w:t>&lt;/</w:t>
      </w:r>
      <w:r w:rsidRPr="008B08E9">
        <w:rPr>
          <w:color w:val="990000"/>
        </w:rPr>
        <w:t>order:IWJK</w:t>
      </w:r>
      <w:r w:rsidRPr="008B08E9">
        <w:rPr>
          <w:color w:val="0000FF"/>
        </w:rPr>
        <w:t>&gt;</w:t>
      </w:r>
      <w:r w:rsidRPr="008B08E9">
        <w:rPr>
          <w:szCs w:val="20"/>
        </w:rPr>
        <w:t xml:space="preserve"> </w:t>
      </w:r>
    </w:p>
    <w:p w14:paraId="073A224E"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order:IWJQ</w:t>
      </w:r>
      <w:r w:rsidRPr="008B08E9">
        <w:rPr>
          <w:color w:val="0000FF"/>
        </w:rPr>
        <w:t>&gt;</w:t>
      </w:r>
      <w:r w:rsidRPr="008B08E9">
        <w:rPr>
          <w:bCs/>
        </w:rPr>
        <w:t>01</w:t>
      </w:r>
      <w:r w:rsidRPr="008B08E9">
        <w:rPr>
          <w:color w:val="0000FF"/>
        </w:rPr>
        <w:t>&lt;/</w:t>
      </w:r>
      <w:r w:rsidRPr="008B08E9">
        <w:rPr>
          <w:color w:val="990000"/>
        </w:rPr>
        <w:t>order:IWJQ</w:t>
      </w:r>
      <w:r w:rsidRPr="008B08E9">
        <w:rPr>
          <w:color w:val="0000FF"/>
        </w:rPr>
        <w:t>&gt;</w:t>
      </w:r>
      <w:r w:rsidRPr="008B08E9">
        <w:rPr>
          <w:szCs w:val="20"/>
        </w:rPr>
        <w:t xml:space="preserve"> </w:t>
      </w:r>
    </w:p>
    <w:p w14:paraId="5C42D1BE"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order:INSIDE_WIRE_GRP</w:t>
      </w:r>
      <w:r w:rsidRPr="008B08E9">
        <w:rPr>
          <w:color w:val="0000FF"/>
        </w:rPr>
        <w:t>&gt;</w:t>
      </w:r>
    </w:p>
    <w:p w14:paraId="0A7543D6" w14:textId="77777777" w:rsidR="002B15A5" w:rsidRPr="008B08E9" w:rsidRDefault="002B15A5" w:rsidP="002B15A5">
      <w:pPr>
        <w:ind w:hanging="480"/>
        <w:rPr>
          <w:szCs w:val="20"/>
        </w:rPr>
      </w:pPr>
      <w:hyperlink r:id="rId378"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order:INSIDE_WIRE_TYPE_GRP</w:t>
      </w:r>
      <w:r w:rsidRPr="008B08E9">
        <w:rPr>
          <w:color w:val="0000FF"/>
        </w:rPr>
        <w:t>&gt;</w:t>
      </w:r>
    </w:p>
    <w:p w14:paraId="4FB82C1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order:IWT</w:t>
      </w:r>
      <w:r w:rsidRPr="008B08E9">
        <w:rPr>
          <w:color w:val="0000FF"/>
        </w:rPr>
        <w:t>&gt;</w:t>
      </w:r>
      <w:r w:rsidRPr="008B08E9">
        <w:rPr>
          <w:bCs/>
        </w:rPr>
        <w:t>B</w:t>
      </w:r>
      <w:r w:rsidRPr="008B08E9">
        <w:rPr>
          <w:color w:val="0000FF"/>
        </w:rPr>
        <w:t>&lt;/</w:t>
      </w:r>
      <w:r w:rsidRPr="008B08E9">
        <w:rPr>
          <w:color w:val="990000"/>
        </w:rPr>
        <w:t>order:IWT</w:t>
      </w:r>
      <w:r w:rsidRPr="008B08E9">
        <w:rPr>
          <w:color w:val="0000FF"/>
        </w:rPr>
        <w:t>&gt;</w:t>
      </w:r>
      <w:r w:rsidRPr="008B08E9">
        <w:rPr>
          <w:szCs w:val="20"/>
        </w:rPr>
        <w:t xml:space="preserve"> </w:t>
      </w:r>
    </w:p>
    <w:p w14:paraId="6780C699"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order:IWTQ</w:t>
      </w:r>
      <w:r w:rsidRPr="008B08E9">
        <w:rPr>
          <w:color w:val="0000FF"/>
        </w:rPr>
        <w:t>&gt;</w:t>
      </w:r>
      <w:r w:rsidRPr="008B08E9">
        <w:rPr>
          <w:bCs/>
        </w:rPr>
        <w:t>01</w:t>
      </w:r>
      <w:r w:rsidRPr="008B08E9">
        <w:rPr>
          <w:color w:val="0000FF"/>
        </w:rPr>
        <w:t>&lt;/</w:t>
      </w:r>
      <w:r w:rsidRPr="008B08E9">
        <w:rPr>
          <w:color w:val="990000"/>
        </w:rPr>
        <w:t>order:IWTQ</w:t>
      </w:r>
      <w:r w:rsidRPr="008B08E9">
        <w:rPr>
          <w:color w:val="0000FF"/>
        </w:rPr>
        <w:t>&gt;</w:t>
      </w:r>
      <w:r w:rsidRPr="008B08E9">
        <w:rPr>
          <w:szCs w:val="20"/>
        </w:rPr>
        <w:t xml:space="preserve"> </w:t>
      </w:r>
    </w:p>
    <w:p w14:paraId="524FBDA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order:INSIDE_WIRE_TYPE_GRP</w:t>
      </w:r>
      <w:r w:rsidRPr="008B08E9">
        <w:rPr>
          <w:color w:val="0000FF"/>
        </w:rPr>
        <w:t>&gt;</w:t>
      </w:r>
    </w:p>
    <w:p w14:paraId="582BF3AE"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order:DEMARC_JACK_GRP</w:t>
      </w:r>
      <w:r w:rsidRPr="008B08E9">
        <w:rPr>
          <w:color w:val="0000FF"/>
        </w:rPr>
        <w:t>&gt;</w:t>
      </w:r>
    </w:p>
    <w:p w14:paraId="29303AA5"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order:LS_SVC_DET</w:t>
      </w:r>
      <w:r w:rsidRPr="008B08E9">
        <w:rPr>
          <w:color w:val="0000FF"/>
        </w:rPr>
        <w:t>&gt;</w:t>
      </w:r>
    </w:p>
    <w:p w14:paraId="3A469D04"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w:t>
      </w:r>
      <w:r w:rsidRPr="008B08E9">
        <w:rPr>
          <w:color w:val="0000FF"/>
        </w:rPr>
        <w:t>&gt;</w:t>
      </w:r>
    </w:p>
    <w:p w14:paraId="42026A76"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order:LSR_ORD_REQ</w:t>
      </w:r>
      <w:r w:rsidRPr="008B08E9">
        <w:rPr>
          <w:color w:val="0000FF"/>
        </w:rPr>
        <w:t>&gt;</w:t>
      </w:r>
    </w:p>
    <w:p w14:paraId="71BAF9B2"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uom:ATT_LSR_ORD_REQ</w:t>
      </w:r>
      <w:r w:rsidRPr="008B08E9">
        <w:rPr>
          <w:color w:val="0000FF"/>
        </w:rPr>
        <w:t>&gt;</w:t>
      </w:r>
    </w:p>
    <w:p w14:paraId="2D0A10C9" w14:textId="77777777" w:rsidR="002B15A5" w:rsidRPr="008B08E9" w:rsidRDefault="002B15A5" w:rsidP="002B15A5"/>
    <w:p w14:paraId="7632B0E1" w14:textId="77777777" w:rsidR="002B15A5" w:rsidRDefault="002B15A5" w:rsidP="002B15A5">
      <w:r w:rsidRPr="008B08E9">
        <w:t>XML OUTPUT:</w:t>
      </w:r>
    </w:p>
    <w:p w14:paraId="11B89AFB" w14:textId="77777777" w:rsidR="002B15A5" w:rsidRPr="008B08E9" w:rsidRDefault="002B15A5" w:rsidP="002B15A5"/>
    <w:p w14:paraId="100C86C2" w14:textId="637C39CB" w:rsidR="002B15A5" w:rsidRPr="008B08E9" w:rsidRDefault="002B15A5" w:rsidP="00AF35B2">
      <w:pPr>
        <w:ind w:hanging="240"/>
        <w:rPr>
          <w:szCs w:val="20"/>
        </w:rPr>
      </w:pPr>
      <w:r w:rsidRPr="008B08E9">
        <w:rPr>
          <w:rFonts w:cs="Courier New"/>
          <w:bCs/>
          <w:color w:val="FF0000"/>
        </w:rPr>
        <w:t> </w:t>
      </w:r>
      <w:r w:rsidRPr="008B08E9">
        <w:rPr>
          <w:szCs w:val="20"/>
        </w:rPr>
        <w:t xml:space="preserve"> </w:t>
      </w:r>
    </w:p>
    <w:p w14:paraId="4B9A6C29" w14:textId="77777777" w:rsidR="002B15A5" w:rsidRPr="008B08E9" w:rsidRDefault="002B15A5" w:rsidP="002B15A5">
      <w:pPr>
        <w:ind w:hanging="480"/>
        <w:rPr>
          <w:szCs w:val="20"/>
        </w:rPr>
      </w:pPr>
      <w:hyperlink r:id="rId379"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header</w:t>
      </w:r>
      <w:r w:rsidRPr="008B08E9">
        <w:rPr>
          <w:color w:val="0000FF"/>
        </w:rPr>
        <w:t>&gt;</w:t>
      </w:r>
    </w:p>
    <w:p w14:paraId="7E3436C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senderid</w:t>
      </w:r>
      <w:r w:rsidRPr="008B08E9">
        <w:rPr>
          <w:color w:val="0000FF"/>
        </w:rPr>
        <w:t>&gt;</w:t>
      </w:r>
      <w:r w:rsidRPr="008B08E9">
        <w:rPr>
          <w:bCs/>
        </w:rPr>
        <w:t>ATT-OR-SAT</w:t>
      </w:r>
      <w:r w:rsidRPr="008B08E9">
        <w:rPr>
          <w:color w:val="0000FF"/>
        </w:rPr>
        <w:t>&lt;/</w:t>
      </w:r>
      <w:r w:rsidRPr="008B08E9">
        <w:rPr>
          <w:color w:val="990000"/>
        </w:rPr>
        <w:t>senderid</w:t>
      </w:r>
      <w:r w:rsidRPr="008B08E9">
        <w:rPr>
          <w:color w:val="0000FF"/>
        </w:rPr>
        <w:t>&gt;</w:t>
      </w:r>
      <w:r w:rsidRPr="008B08E9">
        <w:rPr>
          <w:szCs w:val="20"/>
        </w:rPr>
        <w:t xml:space="preserve"> </w:t>
      </w:r>
    </w:p>
    <w:p w14:paraId="3425B6D3"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receiverid</w:t>
      </w:r>
      <w:r w:rsidRPr="008B08E9">
        <w:rPr>
          <w:color w:val="0000FF"/>
        </w:rPr>
        <w:t>&gt;</w:t>
      </w:r>
      <w:r w:rsidRPr="008B08E9">
        <w:rPr>
          <w:bCs/>
        </w:rPr>
        <w:t>CTE-VALIDATOR</w:t>
      </w:r>
      <w:r w:rsidRPr="008B08E9">
        <w:rPr>
          <w:color w:val="0000FF"/>
        </w:rPr>
        <w:t>&lt;/</w:t>
      </w:r>
      <w:r w:rsidRPr="008B08E9">
        <w:rPr>
          <w:color w:val="990000"/>
        </w:rPr>
        <w:t>receiverid</w:t>
      </w:r>
      <w:r w:rsidRPr="008B08E9">
        <w:rPr>
          <w:color w:val="0000FF"/>
        </w:rPr>
        <w:t>&gt;</w:t>
      </w:r>
      <w:r w:rsidRPr="008B08E9">
        <w:rPr>
          <w:szCs w:val="20"/>
        </w:rPr>
        <w:t xml:space="preserve"> </w:t>
      </w:r>
    </w:p>
    <w:p w14:paraId="25E38A5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interfaceid</w:t>
      </w:r>
      <w:r w:rsidRPr="008B08E9">
        <w:rPr>
          <w:color w:val="0000FF"/>
        </w:rPr>
        <w:t>&gt;</w:t>
      </w:r>
      <w:r w:rsidRPr="008B08E9">
        <w:rPr>
          <w:bCs/>
        </w:rPr>
        <w:t>CTE-1005-OR-XML-IB</w:t>
      </w:r>
      <w:r w:rsidRPr="008B08E9">
        <w:rPr>
          <w:color w:val="0000FF"/>
        </w:rPr>
        <w:t>&lt;/</w:t>
      </w:r>
      <w:r w:rsidRPr="008B08E9">
        <w:rPr>
          <w:color w:val="990000"/>
        </w:rPr>
        <w:t>interfaceid</w:t>
      </w:r>
      <w:r w:rsidRPr="008B08E9">
        <w:rPr>
          <w:color w:val="0000FF"/>
        </w:rPr>
        <w:t>&gt;</w:t>
      </w:r>
      <w:r w:rsidRPr="008B08E9">
        <w:rPr>
          <w:szCs w:val="20"/>
        </w:rPr>
        <w:t xml:space="preserve"> </w:t>
      </w:r>
    </w:p>
    <w:p w14:paraId="253F866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messagetype</w:t>
      </w:r>
      <w:r w:rsidRPr="008B08E9">
        <w:rPr>
          <w:color w:val="0000FF"/>
        </w:rPr>
        <w:t>&gt;</w:t>
      </w:r>
      <w:r w:rsidRPr="008B08E9">
        <w:rPr>
          <w:bCs/>
        </w:rPr>
        <w:t>LSRUOM</w:t>
      </w:r>
      <w:r w:rsidRPr="008B08E9">
        <w:rPr>
          <w:color w:val="0000FF"/>
        </w:rPr>
        <w:t>&lt;/</w:t>
      </w:r>
      <w:r w:rsidRPr="008B08E9">
        <w:rPr>
          <w:color w:val="990000"/>
        </w:rPr>
        <w:t>messagetype</w:t>
      </w:r>
      <w:r w:rsidRPr="008B08E9">
        <w:rPr>
          <w:color w:val="0000FF"/>
        </w:rPr>
        <w:t>&gt;</w:t>
      </w:r>
      <w:r w:rsidRPr="008B08E9">
        <w:rPr>
          <w:szCs w:val="20"/>
        </w:rPr>
        <w:t xml:space="preserve"> </w:t>
      </w:r>
    </w:p>
    <w:p w14:paraId="1113B985"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lsogversion</w:t>
      </w:r>
      <w:r w:rsidRPr="008B08E9">
        <w:rPr>
          <w:color w:val="0000FF"/>
        </w:rPr>
        <w:t>&gt;</w:t>
      </w:r>
      <w:r w:rsidRPr="008B08E9">
        <w:rPr>
          <w:bCs/>
        </w:rPr>
        <w:t>10.05</w:t>
      </w:r>
      <w:r w:rsidRPr="008B08E9">
        <w:rPr>
          <w:color w:val="0000FF"/>
        </w:rPr>
        <w:t>&lt;/</w:t>
      </w:r>
      <w:r w:rsidRPr="008B08E9">
        <w:rPr>
          <w:color w:val="990000"/>
        </w:rPr>
        <w:t>lsogversion</w:t>
      </w:r>
      <w:r w:rsidRPr="008B08E9">
        <w:rPr>
          <w:color w:val="0000FF"/>
        </w:rPr>
        <w:t>&gt;</w:t>
      </w:r>
      <w:r w:rsidRPr="008B08E9">
        <w:rPr>
          <w:szCs w:val="20"/>
        </w:rPr>
        <w:t xml:space="preserve"> </w:t>
      </w:r>
    </w:p>
    <w:p w14:paraId="3CC0DB3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ordertype</w:t>
      </w:r>
      <w:r w:rsidRPr="008B08E9">
        <w:rPr>
          <w:color w:val="0000FF"/>
        </w:rPr>
        <w:t>&gt;</w:t>
      </w:r>
      <w:r w:rsidRPr="008B08E9">
        <w:rPr>
          <w:bCs/>
        </w:rPr>
        <w:t>ORDER</w:t>
      </w:r>
      <w:r w:rsidRPr="008B08E9">
        <w:rPr>
          <w:color w:val="0000FF"/>
        </w:rPr>
        <w:t>&lt;/</w:t>
      </w:r>
      <w:r w:rsidRPr="008B08E9">
        <w:rPr>
          <w:color w:val="990000"/>
        </w:rPr>
        <w:t>ordertype</w:t>
      </w:r>
      <w:r w:rsidRPr="008B08E9">
        <w:rPr>
          <w:color w:val="0000FF"/>
        </w:rPr>
        <w:t>&gt;</w:t>
      </w:r>
      <w:r w:rsidRPr="008B08E9">
        <w:rPr>
          <w:szCs w:val="20"/>
        </w:rPr>
        <w:t xml:space="preserve"> </w:t>
      </w:r>
    </w:p>
    <w:p w14:paraId="4DA693C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header</w:t>
      </w:r>
      <w:r w:rsidRPr="008B08E9">
        <w:rPr>
          <w:color w:val="0000FF"/>
        </w:rPr>
        <w:t>&gt;</w:t>
      </w:r>
    </w:p>
    <w:p w14:paraId="0A8078D0" w14:textId="77777777" w:rsidR="002B15A5" w:rsidRPr="008B08E9" w:rsidRDefault="002B15A5" w:rsidP="002B15A5">
      <w:pPr>
        <w:ind w:hanging="480"/>
        <w:rPr>
          <w:szCs w:val="20"/>
        </w:rPr>
      </w:pPr>
      <w:hyperlink r:id="rId380"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m2:LSR_RESP</w:t>
      </w:r>
      <w:r w:rsidRPr="008B08E9">
        <w:rPr>
          <w:color w:val="FF0000"/>
        </w:rPr>
        <w:t xml:space="preserve"> xmlns:m2</w:t>
      </w:r>
      <w:r w:rsidRPr="008B08E9">
        <w:rPr>
          <w:color w:val="0000FF"/>
        </w:rPr>
        <w:t>="</w:t>
      </w:r>
      <w:r w:rsidRPr="008B08E9">
        <w:rPr>
          <w:bCs/>
          <w:color w:val="FF0000"/>
          <w:szCs w:val="20"/>
        </w:rPr>
        <w:t>http://lsr.att.com/obf/tML/UOM</w:t>
      </w:r>
      <w:r w:rsidRPr="008B08E9">
        <w:rPr>
          <w:color w:val="0000FF"/>
        </w:rPr>
        <w:t>"&gt;</w:t>
      </w:r>
    </w:p>
    <w:p w14:paraId="7DA78186" w14:textId="77777777" w:rsidR="002B15A5" w:rsidRPr="008B08E9" w:rsidRDefault="002B15A5" w:rsidP="002B15A5">
      <w:pPr>
        <w:ind w:hanging="480"/>
        <w:rPr>
          <w:szCs w:val="20"/>
        </w:rPr>
      </w:pPr>
      <w:hyperlink r:id="rId381"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m2:HDR</w:t>
      </w:r>
      <w:r w:rsidRPr="008B08E9">
        <w:rPr>
          <w:color w:val="0000FF"/>
        </w:rPr>
        <w:t>&gt;</w:t>
      </w:r>
    </w:p>
    <w:p w14:paraId="1E20FA3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m2:MESSAGE_ID</w:t>
      </w:r>
      <w:r w:rsidRPr="008B08E9">
        <w:rPr>
          <w:color w:val="0000FF"/>
        </w:rPr>
        <w:t>&gt;</w:t>
      </w:r>
      <w:r w:rsidRPr="008B08E9">
        <w:rPr>
          <w:bCs/>
        </w:rPr>
        <w:t>1245178957145952.5932076773655</w:t>
      </w:r>
      <w:r w:rsidRPr="008B08E9">
        <w:rPr>
          <w:color w:val="0000FF"/>
        </w:rPr>
        <w:t>&lt;/</w:t>
      </w:r>
      <w:r w:rsidRPr="008B08E9">
        <w:rPr>
          <w:color w:val="990000"/>
        </w:rPr>
        <w:t>m2:MESSAGE_ID</w:t>
      </w:r>
      <w:r w:rsidRPr="008B08E9">
        <w:rPr>
          <w:color w:val="0000FF"/>
        </w:rPr>
        <w:t>&gt;</w:t>
      </w:r>
      <w:r w:rsidRPr="008B08E9">
        <w:rPr>
          <w:szCs w:val="20"/>
        </w:rPr>
        <w:t xml:space="preserve"> </w:t>
      </w:r>
    </w:p>
    <w:p w14:paraId="722B4E91" w14:textId="77777777" w:rsidR="002B15A5" w:rsidRPr="008D2D2E" w:rsidRDefault="002B15A5" w:rsidP="002B15A5">
      <w:pPr>
        <w:ind w:hanging="480"/>
        <w:rPr>
          <w:szCs w:val="20"/>
          <w:lang w:val="es-ES"/>
        </w:rPr>
      </w:pPr>
      <w:r w:rsidRPr="008B08E9">
        <w:rPr>
          <w:rFonts w:cs="Courier New"/>
          <w:bCs/>
          <w:color w:val="FF0000"/>
        </w:rPr>
        <w:t> </w:t>
      </w:r>
      <w:r w:rsidRPr="008B08E9">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271FAEE"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m2:MSG_TIMESTAMP</w:t>
      </w:r>
      <w:r w:rsidRPr="008B08E9">
        <w:rPr>
          <w:color w:val="0000FF"/>
        </w:rPr>
        <w:t>&gt;</w:t>
      </w:r>
      <w:r w:rsidRPr="008B08E9">
        <w:rPr>
          <w:bCs/>
        </w:rPr>
        <w:t>2009-06-16T14:02:37-05:00</w:t>
      </w:r>
      <w:r w:rsidRPr="008B08E9">
        <w:rPr>
          <w:color w:val="0000FF"/>
        </w:rPr>
        <w:t>&lt;/</w:t>
      </w:r>
      <w:r w:rsidRPr="008B08E9">
        <w:rPr>
          <w:color w:val="990000"/>
        </w:rPr>
        <w:t>m2:MSG_TIMESTAMP</w:t>
      </w:r>
      <w:r w:rsidRPr="008B08E9">
        <w:rPr>
          <w:color w:val="0000FF"/>
        </w:rPr>
        <w:t>&gt;</w:t>
      </w:r>
      <w:r w:rsidRPr="008B08E9">
        <w:rPr>
          <w:szCs w:val="20"/>
        </w:rPr>
        <w:t xml:space="preserve"> </w:t>
      </w:r>
    </w:p>
    <w:p w14:paraId="69B41F73"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m2:PON</w:t>
      </w:r>
      <w:r w:rsidRPr="008B08E9">
        <w:rPr>
          <w:color w:val="0000FF"/>
        </w:rPr>
        <w:t>&gt;</w:t>
      </w:r>
      <w:r w:rsidRPr="008B08E9">
        <w:rPr>
          <w:bCs/>
        </w:rPr>
        <w:t>CVT0A016R31A</w:t>
      </w:r>
      <w:r w:rsidRPr="008B08E9">
        <w:rPr>
          <w:color w:val="0000FF"/>
        </w:rPr>
        <w:t>&lt;/</w:t>
      </w:r>
      <w:r w:rsidRPr="008B08E9">
        <w:rPr>
          <w:color w:val="990000"/>
        </w:rPr>
        <w:t>m2:PON</w:t>
      </w:r>
      <w:r w:rsidRPr="008B08E9">
        <w:rPr>
          <w:color w:val="0000FF"/>
        </w:rPr>
        <w:t>&gt;</w:t>
      </w:r>
      <w:r w:rsidRPr="008B08E9">
        <w:rPr>
          <w:szCs w:val="20"/>
        </w:rPr>
        <w:t xml:space="preserve"> </w:t>
      </w:r>
    </w:p>
    <w:p w14:paraId="3E277850" w14:textId="77777777" w:rsidR="002B15A5" w:rsidRPr="008D2D2E" w:rsidRDefault="002B15A5" w:rsidP="002B15A5">
      <w:pPr>
        <w:ind w:hanging="480"/>
        <w:rPr>
          <w:szCs w:val="20"/>
          <w:lang w:val="es-ES"/>
        </w:rPr>
      </w:pPr>
      <w:r w:rsidRPr="008B08E9">
        <w:rPr>
          <w:rFonts w:cs="Courier New"/>
          <w:bCs/>
          <w:color w:val="FF0000"/>
        </w:rPr>
        <w:lastRenderedPageBreak/>
        <w:t> </w:t>
      </w:r>
      <w:r w:rsidRPr="008B08E9">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0B3F775F"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1CD336FA"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20090616L00070-00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6DF0E8E3"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m2:CC</w:t>
      </w:r>
      <w:r w:rsidRPr="008B08E9">
        <w:rPr>
          <w:color w:val="0000FF"/>
        </w:rPr>
        <w:t>&gt;</w:t>
      </w:r>
      <w:r w:rsidRPr="008B08E9">
        <w:rPr>
          <w:bCs/>
        </w:rPr>
        <w:t>9999</w:t>
      </w:r>
      <w:r w:rsidRPr="008B08E9">
        <w:rPr>
          <w:color w:val="0000FF"/>
        </w:rPr>
        <w:t>&lt;/</w:t>
      </w:r>
      <w:r w:rsidRPr="008B08E9">
        <w:rPr>
          <w:color w:val="990000"/>
        </w:rPr>
        <w:t>m2:CC</w:t>
      </w:r>
      <w:r w:rsidRPr="008B08E9">
        <w:rPr>
          <w:color w:val="0000FF"/>
        </w:rPr>
        <w:t>&gt;</w:t>
      </w:r>
      <w:r w:rsidRPr="008B08E9">
        <w:rPr>
          <w:szCs w:val="20"/>
        </w:rPr>
        <w:t xml:space="preserve"> </w:t>
      </w:r>
    </w:p>
    <w:p w14:paraId="4E23450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m2:CLEC_APPL_ID</w:t>
      </w:r>
      <w:r w:rsidRPr="008B08E9">
        <w:rPr>
          <w:color w:val="0000FF"/>
        </w:rPr>
        <w:t>&gt;</w:t>
      </w:r>
      <w:r w:rsidRPr="008B08E9">
        <w:rPr>
          <w:bCs/>
        </w:rPr>
        <w:t>CTE-VALIDATOR</w:t>
      </w:r>
      <w:r w:rsidRPr="008B08E9">
        <w:rPr>
          <w:color w:val="0000FF"/>
        </w:rPr>
        <w:t>&lt;/</w:t>
      </w:r>
      <w:r w:rsidRPr="008B08E9">
        <w:rPr>
          <w:color w:val="990000"/>
        </w:rPr>
        <w:t>m2:CLEC_APPL_ID</w:t>
      </w:r>
      <w:r w:rsidRPr="008B08E9">
        <w:rPr>
          <w:color w:val="0000FF"/>
        </w:rPr>
        <w:t>&gt;</w:t>
      </w:r>
      <w:r w:rsidRPr="008B08E9">
        <w:rPr>
          <w:szCs w:val="20"/>
        </w:rPr>
        <w:t xml:space="preserve"> </w:t>
      </w:r>
    </w:p>
    <w:p w14:paraId="3A1BDB0F"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m2:CLEC_APPL_PASSWORD</w:t>
      </w:r>
      <w:r w:rsidRPr="008B08E9">
        <w:rPr>
          <w:color w:val="0000FF"/>
        </w:rPr>
        <w:t>&gt;</w:t>
      </w:r>
      <w:r w:rsidRPr="008B08E9">
        <w:rPr>
          <w:bCs/>
        </w:rPr>
        <w:t>PA$$WORD</w:t>
      </w:r>
      <w:r w:rsidRPr="008B08E9">
        <w:rPr>
          <w:color w:val="0000FF"/>
        </w:rPr>
        <w:t>&lt;/</w:t>
      </w:r>
      <w:r w:rsidRPr="008B08E9">
        <w:rPr>
          <w:color w:val="990000"/>
        </w:rPr>
        <w:t>m2:CLEC_APPL_PASSWORD</w:t>
      </w:r>
      <w:r w:rsidRPr="008B08E9">
        <w:rPr>
          <w:color w:val="0000FF"/>
        </w:rPr>
        <w:t>&gt;</w:t>
      </w:r>
      <w:r w:rsidRPr="008B08E9">
        <w:rPr>
          <w:szCs w:val="20"/>
        </w:rPr>
        <w:t xml:space="preserve"> </w:t>
      </w:r>
    </w:p>
    <w:p w14:paraId="59AFAD28"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m2:DTSENT</w:t>
      </w:r>
      <w:r w:rsidRPr="008B08E9">
        <w:rPr>
          <w:color w:val="0000FF"/>
        </w:rPr>
        <w:t>&gt;</w:t>
      </w:r>
      <w:r w:rsidRPr="008B08E9">
        <w:rPr>
          <w:bCs/>
        </w:rPr>
        <w:t>200906160202PM</w:t>
      </w:r>
      <w:r w:rsidRPr="008B08E9">
        <w:rPr>
          <w:color w:val="0000FF"/>
        </w:rPr>
        <w:t>&lt;/</w:t>
      </w:r>
      <w:r w:rsidRPr="008B08E9">
        <w:rPr>
          <w:color w:val="990000"/>
        </w:rPr>
        <w:t>m2:DTSENT</w:t>
      </w:r>
      <w:r w:rsidRPr="008B08E9">
        <w:rPr>
          <w:color w:val="0000FF"/>
        </w:rPr>
        <w:t>&gt;</w:t>
      </w:r>
      <w:r w:rsidRPr="008B08E9">
        <w:rPr>
          <w:szCs w:val="20"/>
        </w:rPr>
        <w:t xml:space="preserve"> </w:t>
      </w:r>
    </w:p>
    <w:p w14:paraId="4392C82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m2:ORD</w:t>
      </w:r>
      <w:r w:rsidRPr="008B08E9">
        <w:rPr>
          <w:color w:val="0000FF"/>
        </w:rPr>
        <w:t>&gt;</w:t>
      </w:r>
      <w:r w:rsidRPr="008B08E9">
        <w:rPr>
          <w:bCs/>
        </w:rPr>
        <w:t>NO01HF83</w:t>
      </w:r>
      <w:r w:rsidRPr="008B08E9">
        <w:rPr>
          <w:color w:val="0000FF"/>
        </w:rPr>
        <w:t>&lt;/</w:t>
      </w:r>
      <w:r w:rsidRPr="008B08E9">
        <w:rPr>
          <w:color w:val="990000"/>
        </w:rPr>
        <w:t>m2:ORD</w:t>
      </w:r>
      <w:r w:rsidRPr="008B08E9">
        <w:rPr>
          <w:color w:val="0000FF"/>
        </w:rPr>
        <w:t>&gt;</w:t>
      </w:r>
      <w:r w:rsidRPr="008B08E9">
        <w:rPr>
          <w:szCs w:val="20"/>
        </w:rPr>
        <w:t xml:space="preserve"> </w:t>
      </w:r>
    </w:p>
    <w:p w14:paraId="711533DE"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m2:STATUS_CODE</w:t>
      </w:r>
      <w:r w:rsidRPr="008B08E9">
        <w:rPr>
          <w:color w:val="0000FF"/>
        </w:rPr>
        <w:t>&gt;</w:t>
      </w:r>
      <w:r w:rsidRPr="008B08E9">
        <w:rPr>
          <w:bCs/>
        </w:rPr>
        <w:t>AO</w:t>
      </w:r>
      <w:r w:rsidRPr="008B08E9">
        <w:rPr>
          <w:color w:val="0000FF"/>
        </w:rPr>
        <w:t>&lt;/</w:t>
      </w:r>
      <w:r w:rsidRPr="008B08E9">
        <w:rPr>
          <w:color w:val="990000"/>
        </w:rPr>
        <w:t>m2:STATUS_CODE</w:t>
      </w:r>
      <w:r w:rsidRPr="008B08E9">
        <w:rPr>
          <w:color w:val="0000FF"/>
        </w:rPr>
        <w:t>&gt;</w:t>
      </w:r>
      <w:r w:rsidRPr="008B08E9">
        <w:rPr>
          <w:szCs w:val="20"/>
        </w:rPr>
        <w:t xml:space="preserve"> </w:t>
      </w:r>
    </w:p>
    <w:p w14:paraId="5573B239"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m2:STATUS_MSG</w:t>
      </w:r>
      <w:r w:rsidRPr="008B08E9">
        <w:rPr>
          <w:color w:val="0000FF"/>
        </w:rPr>
        <w:t>&gt;</w:t>
      </w:r>
      <w:r w:rsidRPr="008B08E9">
        <w:rPr>
          <w:bCs/>
        </w:rPr>
        <w:t>ASSIGNABLE ORDER</w:t>
      </w:r>
      <w:r w:rsidRPr="008B08E9">
        <w:rPr>
          <w:color w:val="0000FF"/>
        </w:rPr>
        <w:t>&lt;/</w:t>
      </w:r>
      <w:r w:rsidRPr="008B08E9">
        <w:rPr>
          <w:color w:val="990000"/>
        </w:rPr>
        <w:t>m2:STATUS_MSG</w:t>
      </w:r>
      <w:r w:rsidRPr="008B08E9">
        <w:rPr>
          <w:color w:val="0000FF"/>
        </w:rPr>
        <w:t>&gt;</w:t>
      </w:r>
      <w:r w:rsidRPr="008B08E9">
        <w:rPr>
          <w:szCs w:val="20"/>
        </w:rPr>
        <w:t xml:space="preserve"> </w:t>
      </w:r>
    </w:p>
    <w:p w14:paraId="5289282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m2:REMARKS</w:t>
      </w:r>
      <w:r w:rsidRPr="008B08E9">
        <w:rPr>
          <w:color w:val="0000FF"/>
        </w:rPr>
        <w:t>&gt;</w:t>
      </w:r>
      <w:r w:rsidRPr="008B08E9">
        <w:rPr>
          <w:bCs/>
        </w:rPr>
        <w:t>Dispatch is Required</w:t>
      </w:r>
      <w:r w:rsidRPr="008B08E9">
        <w:rPr>
          <w:color w:val="0000FF"/>
        </w:rPr>
        <w:t>&lt;/</w:t>
      </w:r>
      <w:r w:rsidRPr="008B08E9">
        <w:rPr>
          <w:color w:val="990000"/>
        </w:rPr>
        <w:t>m2:REMARKS</w:t>
      </w:r>
      <w:r w:rsidRPr="008B08E9">
        <w:rPr>
          <w:color w:val="0000FF"/>
        </w:rPr>
        <w:t>&gt;</w:t>
      </w:r>
      <w:r w:rsidRPr="008B08E9">
        <w:rPr>
          <w:szCs w:val="20"/>
        </w:rPr>
        <w:t xml:space="preserve"> </w:t>
      </w:r>
    </w:p>
    <w:p w14:paraId="72D6F64D"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m2:TRAN_ACK_TYPE</w:t>
      </w:r>
      <w:r w:rsidRPr="008B08E9">
        <w:rPr>
          <w:color w:val="0000FF"/>
        </w:rPr>
        <w:t>&gt;</w:t>
      </w:r>
      <w:r w:rsidRPr="008B08E9">
        <w:rPr>
          <w:bCs/>
        </w:rPr>
        <w:t>AT</w:t>
      </w:r>
      <w:r w:rsidRPr="008B08E9">
        <w:rPr>
          <w:color w:val="0000FF"/>
        </w:rPr>
        <w:t>&lt;/</w:t>
      </w:r>
      <w:r w:rsidRPr="008B08E9">
        <w:rPr>
          <w:color w:val="990000"/>
        </w:rPr>
        <w:t>m2:TRAN_ACK_TYPE</w:t>
      </w:r>
      <w:r w:rsidRPr="008B08E9">
        <w:rPr>
          <w:color w:val="0000FF"/>
        </w:rPr>
        <w:t>&gt;</w:t>
      </w:r>
      <w:r w:rsidRPr="008B08E9">
        <w:rPr>
          <w:szCs w:val="20"/>
        </w:rPr>
        <w:t xml:space="preserve"> </w:t>
      </w:r>
    </w:p>
    <w:p w14:paraId="3BB3CB6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m2:TRANS_SET_PURPOSE_CODE</w:t>
      </w:r>
      <w:r w:rsidRPr="008B08E9">
        <w:rPr>
          <w:color w:val="0000FF"/>
        </w:rPr>
        <w:t>&gt;</w:t>
      </w:r>
      <w:r w:rsidRPr="008B08E9">
        <w:rPr>
          <w:bCs/>
        </w:rPr>
        <w:t>06</w:t>
      </w:r>
      <w:r w:rsidRPr="008B08E9">
        <w:rPr>
          <w:color w:val="0000FF"/>
        </w:rPr>
        <w:t>&lt;/</w:t>
      </w:r>
      <w:r w:rsidRPr="008B08E9">
        <w:rPr>
          <w:color w:val="990000"/>
        </w:rPr>
        <w:t>m2:TRANS_SET_PURPOSE_CODE</w:t>
      </w:r>
      <w:r w:rsidRPr="008B08E9">
        <w:rPr>
          <w:color w:val="0000FF"/>
        </w:rPr>
        <w:t>&gt;</w:t>
      </w:r>
      <w:r w:rsidRPr="008B08E9">
        <w:rPr>
          <w:szCs w:val="20"/>
        </w:rPr>
        <w:t xml:space="preserve"> </w:t>
      </w:r>
    </w:p>
    <w:p w14:paraId="7B8F09C1"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m2:HDR</w:t>
      </w:r>
      <w:r w:rsidRPr="008B08E9">
        <w:rPr>
          <w:color w:val="0000FF"/>
        </w:rPr>
        <w:t>&gt;</w:t>
      </w:r>
    </w:p>
    <w:p w14:paraId="39761B10" w14:textId="77777777" w:rsidR="002B15A5" w:rsidRPr="008B08E9" w:rsidRDefault="002B15A5" w:rsidP="002B15A5">
      <w:pPr>
        <w:ind w:hanging="480"/>
        <w:rPr>
          <w:szCs w:val="20"/>
        </w:rPr>
      </w:pPr>
      <w:hyperlink r:id="rId382"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m2:NOTIFICATION</w:t>
      </w:r>
      <w:r w:rsidRPr="008B08E9">
        <w:rPr>
          <w:color w:val="0000FF"/>
        </w:rPr>
        <w:t>&gt;</w:t>
      </w:r>
    </w:p>
    <w:p w14:paraId="02F908A9" w14:textId="77777777" w:rsidR="002B15A5" w:rsidRPr="008B08E9" w:rsidRDefault="002B15A5" w:rsidP="002B15A5">
      <w:pPr>
        <w:ind w:hanging="480"/>
        <w:rPr>
          <w:szCs w:val="20"/>
        </w:rPr>
      </w:pPr>
      <w:hyperlink r:id="rId383"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m2:FIRM_ORDER_NOTIFICATION</w:t>
      </w:r>
      <w:r w:rsidRPr="008B08E9">
        <w:rPr>
          <w:color w:val="0000FF"/>
        </w:rPr>
        <w:t>&gt;</w:t>
      </w:r>
    </w:p>
    <w:p w14:paraId="26CDF8B0" w14:textId="77777777" w:rsidR="002B15A5" w:rsidRPr="008B08E9" w:rsidRDefault="002B15A5" w:rsidP="002B15A5">
      <w:pPr>
        <w:ind w:hanging="480"/>
        <w:rPr>
          <w:szCs w:val="20"/>
        </w:rPr>
      </w:pPr>
      <w:hyperlink r:id="rId384"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m2:NOTIFICATION_ADMIN</w:t>
      </w:r>
      <w:r w:rsidRPr="008B08E9">
        <w:rPr>
          <w:color w:val="0000FF"/>
        </w:rPr>
        <w:t>&gt;</w:t>
      </w:r>
    </w:p>
    <w:p w14:paraId="46CA41BE"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m2:INIT</w:t>
      </w:r>
      <w:r w:rsidRPr="008B08E9">
        <w:rPr>
          <w:color w:val="0000FF"/>
        </w:rPr>
        <w:t>&gt;</w:t>
      </w:r>
      <w:r w:rsidRPr="008B08E9">
        <w:rPr>
          <w:bCs/>
        </w:rPr>
        <w:t>BOJANGLES</w:t>
      </w:r>
      <w:r w:rsidRPr="008B08E9">
        <w:rPr>
          <w:color w:val="0000FF"/>
        </w:rPr>
        <w:t>&lt;/</w:t>
      </w:r>
      <w:r w:rsidRPr="008B08E9">
        <w:rPr>
          <w:color w:val="990000"/>
        </w:rPr>
        <w:t>m2:INIT</w:t>
      </w:r>
      <w:r w:rsidRPr="008B08E9">
        <w:rPr>
          <w:color w:val="0000FF"/>
        </w:rPr>
        <w:t>&gt;</w:t>
      </w:r>
      <w:r w:rsidRPr="008B08E9">
        <w:rPr>
          <w:szCs w:val="20"/>
        </w:rPr>
        <w:t xml:space="preserve"> </w:t>
      </w:r>
    </w:p>
    <w:p w14:paraId="584903A4"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m2:INIT_TEL_NO</w:t>
      </w:r>
      <w:r w:rsidRPr="008B08E9">
        <w:rPr>
          <w:color w:val="0000FF"/>
        </w:rPr>
        <w:t>&gt;</w:t>
      </w:r>
      <w:r w:rsidRPr="008B08E9">
        <w:rPr>
          <w:bCs/>
        </w:rPr>
        <w:t>8884448888</w:t>
      </w:r>
      <w:r w:rsidRPr="008B08E9">
        <w:rPr>
          <w:color w:val="0000FF"/>
        </w:rPr>
        <w:t>&lt;/</w:t>
      </w:r>
      <w:r w:rsidRPr="008B08E9">
        <w:rPr>
          <w:color w:val="990000"/>
        </w:rPr>
        <w:t>m2:INIT_TEL_NO</w:t>
      </w:r>
      <w:r w:rsidRPr="008B08E9">
        <w:rPr>
          <w:color w:val="0000FF"/>
        </w:rPr>
        <w:t>&gt;</w:t>
      </w:r>
      <w:r w:rsidRPr="008B08E9">
        <w:rPr>
          <w:szCs w:val="20"/>
        </w:rPr>
        <w:t xml:space="preserve"> </w:t>
      </w:r>
    </w:p>
    <w:p w14:paraId="041DA0D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m2:REP</w:t>
      </w:r>
      <w:r w:rsidRPr="008B08E9">
        <w:rPr>
          <w:color w:val="0000FF"/>
        </w:rPr>
        <w:t>&gt;</w:t>
      </w:r>
      <w:r w:rsidRPr="008B08E9">
        <w:rPr>
          <w:bCs/>
        </w:rPr>
        <w:t>LCSC</w:t>
      </w:r>
      <w:r w:rsidRPr="008B08E9">
        <w:rPr>
          <w:color w:val="0000FF"/>
        </w:rPr>
        <w:t>&lt;/</w:t>
      </w:r>
      <w:r w:rsidRPr="008B08E9">
        <w:rPr>
          <w:color w:val="990000"/>
        </w:rPr>
        <w:t>m2:REP</w:t>
      </w:r>
      <w:r w:rsidRPr="008B08E9">
        <w:rPr>
          <w:color w:val="0000FF"/>
        </w:rPr>
        <w:t>&gt;</w:t>
      </w:r>
      <w:r w:rsidRPr="008B08E9">
        <w:rPr>
          <w:szCs w:val="20"/>
        </w:rPr>
        <w:t xml:space="preserve"> </w:t>
      </w:r>
    </w:p>
    <w:p w14:paraId="7FAF3D86" w14:textId="77777777" w:rsidR="002B15A5" w:rsidRPr="008D2D2E" w:rsidRDefault="002B15A5" w:rsidP="002B15A5">
      <w:pPr>
        <w:ind w:hanging="480"/>
        <w:rPr>
          <w:szCs w:val="20"/>
          <w:lang w:val="es-ES"/>
        </w:rPr>
      </w:pPr>
      <w:r w:rsidRPr="008B08E9">
        <w:rPr>
          <w:rFonts w:cs="Courier New"/>
          <w:bCs/>
          <w:color w:val="FF0000"/>
        </w:rPr>
        <w:t> </w:t>
      </w:r>
      <w:r w:rsidRPr="008B08E9">
        <w:rPr>
          <w:szCs w:val="20"/>
        </w:rPr>
        <w:t xml:space="preserve"> </w:t>
      </w:r>
      <w:r w:rsidRPr="008D2D2E">
        <w:rPr>
          <w:color w:val="0000FF"/>
          <w:lang w:val="es-ES"/>
        </w:rPr>
        <w:t>&lt;</w:t>
      </w:r>
      <w:r w:rsidRPr="008D2D2E">
        <w:rPr>
          <w:color w:val="990000"/>
          <w:lang w:val="es-ES"/>
        </w:rPr>
        <w:t>m2:DSGCON_TEL_NO</w:t>
      </w:r>
      <w:r w:rsidRPr="008D2D2E">
        <w:rPr>
          <w:color w:val="0000FF"/>
          <w:lang w:val="es-ES"/>
        </w:rPr>
        <w:t>&gt;</w:t>
      </w:r>
      <w:r w:rsidRPr="008D2D2E">
        <w:rPr>
          <w:bCs/>
          <w:lang w:val="es-ES"/>
        </w:rPr>
        <w:t>4447774444</w:t>
      </w:r>
      <w:r w:rsidRPr="008D2D2E">
        <w:rPr>
          <w:color w:val="0000FF"/>
          <w:lang w:val="es-ES"/>
        </w:rPr>
        <w:t>&lt;/</w:t>
      </w:r>
      <w:r w:rsidRPr="008D2D2E">
        <w:rPr>
          <w:color w:val="990000"/>
          <w:lang w:val="es-ES"/>
        </w:rPr>
        <w:t>m2:DSGCON_TEL_NO</w:t>
      </w:r>
      <w:r w:rsidRPr="008D2D2E">
        <w:rPr>
          <w:color w:val="0000FF"/>
          <w:lang w:val="es-ES"/>
        </w:rPr>
        <w:t>&gt;</w:t>
      </w:r>
      <w:r w:rsidRPr="008D2D2E">
        <w:rPr>
          <w:szCs w:val="20"/>
          <w:lang w:val="es-ES"/>
        </w:rPr>
        <w:t xml:space="preserve"> </w:t>
      </w:r>
    </w:p>
    <w:p w14:paraId="00D84873"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m2:REP_TEL_NO</w:t>
      </w:r>
      <w:r w:rsidRPr="008B08E9">
        <w:rPr>
          <w:color w:val="0000FF"/>
        </w:rPr>
        <w:t>&gt;</w:t>
      </w:r>
      <w:r w:rsidRPr="008B08E9">
        <w:rPr>
          <w:bCs/>
        </w:rPr>
        <w:t>8006670807</w:t>
      </w:r>
      <w:r w:rsidRPr="008B08E9">
        <w:rPr>
          <w:color w:val="0000FF"/>
        </w:rPr>
        <w:t>&lt;/</w:t>
      </w:r>
      <w:r w:rsidRPr="008B08E9">
        <w:rPr>
          <w:color w:val="990000"/>
        </w:rPr>
        <w:t>m2:REP_TEL_NO</w:t>
      </w:r>
      <w:r w:rsidRPr="008B08E9">
        <w:rPr>
          <w:color w:val="0000FF"/>
        </w:rPr>
        <w:t>&gt;</w:t>
      </w:r>
      <w:r w:rsidRPr="008B08E9">
        <w:rPr>
          <w:szCs w:val="20"/>
        </w:rPr>
        <w:t xml:space="preserve"> </w:t>
      </w:r>
    </w:p>
    <w:p w14:paraId="0460268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m2:FDT</w:t>
      </w:r>
      <w:r w:rsidRPr="008B08E9">
        <w:rPr>
          <w:color w:val="0000FF"/>
        </w:rPr>
        <w:t>&gt;</w:t>
      </w:r>
      <w:r w:rsidRPr="008B08E9">
        <w:rPr>
          <w:bCs/>
        </w:rPr>
        <w:t>1900-1900</w:t>
      </w:r>
      <w:r w:rsidRPr="008B08E9">
        <w:rPr>
          <w:color w:val="0000FF"/>
        </w:rPr>
        <w:t>&lt;/</w:t>
      </w:r>
      <w:r w:rsidRPr="008B08E9">
        <w:rPr>
          <w:color w:val="990000"/>
        </w:rPr>
        <w:t>m2:FDT</w:t>
      </w:r>
      <w:r w:rsidRPr="008B08E9">
        <w:rPr>
          <w:color w:val="0000FF"/>
        </w:rPr>
        <w:t>&gt;</w:t>
      </w:r>
      <w:r w:rsidRPr="008B08E9">
        <w:rPr>
          <w:szCs w:val="20"/>
        </w:rPr>
        <w:t xml:space="preserve"> </w:t>
      </w:r>
    </w:p>
    <w:p w14:paraId="77B34FE7"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m2:DD_CD</w:t>
      </w:r>
      <w:r w:rsidRPr="008B08E9">
        <w:rPr>
          <w:color w:val="0000FF"/>
        </w:rPr>
        <w:t>&gt;</w:t>
      </w:r>
      <w:r w:rsidRPr="008B08E9">
        <w:rPr>
          <w:bCs/>
        </w:rPr>
        <w:t>20091231</w:t>
      </w:r>
      <w:r w:rsidRPr="008B08E9">
        <w:rPr>
          <w:color w:val="0000FF"/>
        </w:rPr>
        <w:t>&lt;/</w:t>
      </w:r>
      <w:r w:rsidRPr="008B08E9">
        <w:rPr>
          <w:color w:val="990000"/>
        </w:rPr>
        <w:t>m2:DD_CD</w:t>
      </w:r>
      <w:r w:rsidRPr="008B08E9">
        <w:rPr>
          <w:color w:val="0000FF"/>
        </w:rPr>
        <w:t>&gt;</w:t>
      </w:r>
      <w:r w:rsidRPr="008B08E9">
        <w:rPr>
          <w:szCs w:val="20"/>
        </w:rPr>
        <w:t xml:space="preserve"> </w:t>
      </w:r>
    </w:p>
    <w:p w14:paraId="350D391A" w14:textId="77777777" w:rsidR="002B15A5" w:rsidRPr="008D2D2E" w:rsidRDefault="002B15A5" w:rsidP="002B15A5">
      <w:pPr>
        <w:ind w:hanging="480"/>
        <w:rPr>
          <w:szCs w:val="20"/>
          <w:lang w:val="es-ES"/>
        </w:rPr>
      </w:pPr>
      <w:r w:rsidRPr="008B08E9">
        <w:rPr>
          <w:rFonts w:cs="Courier New"/>
          <w:bCs/>
          <w:color w:val="FF0000"/>
        </w:rPr>
        <w:t> </w:t>
      </w:r>
      <w:r w:rsidRPr="008B08E9">
        <w:rPr>
          <w:szCs w:val="20"/>
        </w:rPr>
        <w:t xml:space="preserve"> </w:t>
      </w:r>
      <w:r w:rsidRPr="008D2D2E">
        <w:rPr>
          <w:color w:val="0000FF"/>
          <w:lang w:val="es-ES"/>
        </w:rPr>
        <w:t>&lt;</w:t>
      </w:r>
      <w:r w:rsidRPr="008D2D2E">
        <w:rPr>
          <w:color w:val="990000"/>
          <w:lang w:val="es-ES"/>
        </w:rPr>
        <w:t>m2:BAN1</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m2:BAN1</w:t>
      </w:r>
      <w:r w:rsidRPr="008D2D2E">
        <w:rPr>
          <w:color w:val="0000FF"/>
          <w:lang w:val="es-ES"/>
        </w:rPr>
        <w:t>&gt;</w:t>
      </w:r>
      <w:r w:rsidRPr="008D2D2E">
        <w:rPr>
          <w:szCs w:val="20"/>
          <w:lang w:val="es-ES"/>
        </w:rPr>
        <w:t xml:space="preserve"> </w:t>
      </w:r>
    </w:p>
    <w:p w14:paraId="57546F7D" w14:textId="77777777" w:rsidR="002B15A5" w:rsidRPr="008D2D2E" w:rsidRDefault="002B15A5" w:rsidP="002B15A5">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m2:DSGCON</w:t>
      </w:r>
      <w:r w:rsidRPr="008D2D2E">
        <w:rPr>
          <w:color w:val="0000FF"/>
          <w:lang w:val="es-ES"/>
        </w:rPr>
        <w:t>&gt;</w:t>
      </w:r>
      <w:r w:rsidRPr="008D2D2E">
        <w:rPr>
          <w:bCs/>
          <w:lang w:val="es-ES"/>
        </w:rPr>
        <w:t>TARZAN</w:t>
      </w:r>
      <w:r w:rsidRPr="008D2D2E">
        <w:rPr>
          <w:color w:val="0000FF"/>
          <w:lang w:val="es-ES"/>
        </w:rPr>
        <w:t>&lt;/</w:t>
      </w:r>
      <w:r w:rsidRPr="008D2D2E">
        <w:rPr>
          <w:color w:val="990000"/>
          <w:lang w:val="es-ES"/>
        </w:rPr>
        <w:t>m2:DSGCON</w:t>
      </w:r>
      <w:r w:rsidRPr="008D2D2E">
        <w:rPr>
          <w:color w:val="0000FF"/>
          <w:lang w:val="es-ES"/>
        </w:rPr>
        <w:t>&gt;</w:t>
      </w:r>
      <w:r w:rsidRPr="008D2D2E">
        <w:rPr>
          <w:szCs w:val="20"/>
          <w:lang w:val="es-ES"/>
        </w:rPr>
        <w:t xml:space="preserve"> </w:t>
      </w:r>
    </w:p>
    <w:p w14:paraId="5D45EE77" w14:textId="77777777" w:rsidR="002B15A5" w:rsidRPr="008B08E9" w:rsidRDefault="002B15A5" w:rsidP="002B15A5">
      <w:pPr>
        <w:ind w:hanging="480"/>
        <w:rPr>
          <w:szCs w:val="20"/>
        </w:rPr>
      </w:pPr>
      <w:r w:rsidRPr="008D2D2E">
        <w:rPr>
          <w:rFonts w:cs="Courier New"/>
          <w:bCs/>
          <w:color w:val="FF0000"/>
          <w:lang w:val="es-ES"/>
        </w:rPr>
        <w:t> </w:t>
      </w:r>
      <w:r w:rsidRPr="008D2D2E">
        <w:rPr>
          <w:szCs w:val="20"/>
          <w:lang w:val="es-ES"/>
        </w:rPr>
        <w:t xml:space="preserve"> </w:t>
      </w:r>
      <w:r w:rsidRPr="008B08E9">
        <w:rPr>
          <w:color w:val="0000FF"/>
        </w:rPr>
        <w:t>&lt;</w:t>
      </w:r>
      <w:r w:rsidRPr="008B08E9">
        <w:rPr>
          <w:color w:val="990000"/>
        </w:rPr>
        <w:t>m2:RESID</w:t>
      </w:r>
      <w:r w:rsidRPr="008B08E9">
        <w:rPr>
          <w:color w:val="0000FF"/>
        </w:rPr>
        <w:t>&gt;</w:t>
      </w:r>
      <w:r w:rsidR="00935921" w:rsidRPr="00935921">
        <w:rPr>
          <w:bCs/>
          <w:color w:val="FF0000"/>
        </w:rPr>
        <w:t>9999P46a1uZJ02141701</w:t>
      </w:r>
      <w:r w:rsidRPr="008B08E9">
        <w:rPr>
          <w:color w:val="0000FF"/>
        </w:rPr>
        <w:t>&lt;/</w:t>
      </w:r>
      <w:r w:rsidRPr="008B08E9">
        <w:rPr>
          <w:color w:val="990000"/>
        </w:rPr>
        <w:t>m2:RESID</w:t>
      </w:r>
      <w:r w:rsidRPr="008B08E9">
        <w:rPr>
          <w:color w:val="0000FF"/>
        </w:rPr>
        <w:t>&gt;</w:t>
      </w:r>
      <w:r w:rsidRPr="008B08E9">
        <w:rPr>
          <w:szCs w:val="20"/>
        </w:rPr>
        <w:t xml:space="preserve"> </w:t>
      </w:r>
    </w:p>
    <w:p w14:paraId="5EDA4630"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m2:AAN</w:t>
      </w:r>
      <w:r w:rsidRPr="008B08E9">
        <w:rPr>
          <w:color w:val="0000FF"/>
        </w:rPr>
        <w:t>&gt;</w:t>
      </w:r>
      <w:r w:rsidRPr="008B08E9">
        <w:rPr>
          <w:bCs/>
        </w:rPr>
        <w:t>404M102916916</w:t>
      </w:r>
      <w:r w:rsidRPr="008B08E9">
        <w:rPr>
          <w:color w:val="0000FF"/>
        </w:rPr>
        <w:t>&lt;/</w:t>
      </w:r>
      <w:r w:rsidRPr="008B08E9">
        <w:rPr>
          <w:color w:val="990000"/>
        </w:rPr>
        <w:t>m2:AAN</w:t>
      </w:r>
      <w:r w:rsidRPr="008B08E9">
        <w:rPr>
          <w:color w:val="0000FF"/>
        </w:rPr>
        <w:t>&gt;</w:t>
      </w:r>
      <w:r w:rsidRPr="008B08E9">
        <w:rPr>
          <w:szCs w:val="20"/>
        </w:rPr>
        <w:t xml:space="preserve"> </w:t>
      </w:r>
    </w:p>
    <w:p w14:paraId="76C37C0C"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m2:IWBAN</w:t>
      </w:r>
      <w:r w:rsidRPr="008B08E9">
        <w:rPr>
          <w:color w:val="0000FF"/>
        </w:rPr>
        <w:t>&gt;</w:t>
      </w:r>
      <w:r w:rsidRPr="008B08E9">
        <w:rPr>
          <w:bCs/>
        </w:rPr>
        <w:t>770Q883523</w:t>
      </w:r>
      <w:r w:rsidRPr="008B08E9">
        <w:rPr>
          <w:color w:val="0000FF"/>
        </w:rPr>
        <w:t>&lt;/</w:t>
      </w:r>
      <w:r w:rsidRPr="008B08E9">
        <w:rPr>
          <w:color w:val="990000"/>
        </w:rPr>
        <w:t>m2:IWBAN</w:t>
      </w:r>
      <w:r w:rsidRPr="008B08E9">
        <w:rPr>
          <w:color w:val="0000FF"/>
        </w:rPr>
        <w:t>&gt;</w:t>
      </w:r>
      <w:r w:rsidRPr="008B08E9">
        <w:rPr>
          <w:szCs w:val="20"/>
        </w:rPr>
        <w:t xml:space="preserve"> </w:t>
      </w:r>
    </w:p>
    <w:p w14:paraId="447AC5AE"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m2:NOTIFICATION_ADMIN</w:t>
      </w:r>
      <w:r w:rsidRPr="008B08E9">
        <w:rPr>
          <w:color w:val="0000FF"/>
        </w:rPr>
        <w:t>&gt;</w:t>
      </w:r>
    </w:p>
    <w:p w14:paraId="34FE7EA6" w14:textId="77777777" w:rsidR="002B15A5" w:rsidRPr="008B08E9" w:rsidRDefault="002B15A5" w:rsidP="002B15A5">
      <w:pPr>
        <w:ind w:hanging="480"/>
        <w:rPr>
          <w:szCs w:val="20"/>
        </w:rPr>
      </w:pPr>
      <w:hyperlink r:id="rId385" w:history="1">
        <w:r w:rsidRPr="008B08E9">
          <w:rPr>
            <w:rFonts w:cs="Courier New"/>
            <w:bCs/>
            <w:color w:val="FF0000"/>
            <w:u w:val="single"/>
          </w:rPr>
          <w:t>-</w:t>
        </w:r>
      </w:hyperlink>
      <w:r w:rsidRPr="008B08E9">
        <w:rPr>
          <w:szCs w:val="20"/>
        </w:rPr>
        <w:t xml:space="preserve"> </w:t>
      </w:r>
      <w:r w:rsidRPr="008B08E9">
        <w:rPr>
          <w:color w:val="0000FF"/>
        </w:rPr>
        <w:t>&lt;</w:t>
      </w:r>
      <w:r w:rsidRPr="008B08E9">
        <w:rPr>
          <w:color w:val="990000"/>
        </w:rPr>
        <w:t>m2:SERVICES_INFO</w:t>
      </w:r>
      <w:r w:rsidRPr="008B08E9">
        <w:rPr>
          <w:color w:val="0000FF"/>
        </w:rPr>
        <w:t>&gt;</w:t>
      </w:r>
    </w:p>
    <w:p w14:paraId="224D895D"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m2:LOCNUM_SVCS</w:t>
      </w:r>
      <w:r w:rsidRPr="008B08E9">
        <w:rPr>
          <w:color w:val="0000FF"/>
        </w:rPr>
        <w:t>&gt;</w:t>
      </w:r>
      <w:r w:rsidRPr="008B08E9">
        <w:rPr>
          <w:bCs/>
        </w:rPr>
        <w:t>000</w:t>
      </w:r>
      <w:r w:rsidRPr="008B08E9">
        <w:rPr>
          <w:color w:val="0000FF"/>
        </w:rPr>
        <w:t>&lt;/</w:t>
      </w:r>
      <w:r w:rsidRPr="008B08E9">
        <w:rPr>
          <w:color w:val="990000"/>
        </w:rPr>
        <w:t>m2:LOCNUM_SVCS</w:t>
      </w:r>
      <w:r w:rsidRPr="008B08E9">
        <w:rPr>
          <w:color w:val="0000FF"/>
        </w:rPr>
        <w:t>&gt;</w:t>
      </w:r>
      <w:r w:rsidRPr="008B08E9">
        <w:rPr>
          <w:szCs w:val="20"/>
        </w:rPr>
        <w:t xml:space="preserve"> </w:t>
      </w:r>
    </w:p>
    <w:p w14:paraId="139B6D3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m2:LNUM</w:t>
      </w:r>
      <w:r w:rsidRPr="008B08E9">
        <w:rPr>
          <w:color w:val="0000FF"/>
        </w:rPr>
        <w:t>&gt;</w:t>
      </w:r>
      <w:r w:rsidRPr="008B08E9">
        <w:rPr>
          <w:bCs/>
        </w:rPr>
        <w:t>00001</w:t>
      </w:r>
      <w:r w:rsidRPr="008B08E9">
        <w:rPr>
          <w:color w:val="0000FF"/>
        </w:rPr>
        <w:t>&lt;/</w:t>
      </w:r>
      <w:r w:rsidRPr="008B08E9">
        <w:rPr>
          <w:color w:val="990000"/>
        </w:rPr>
        <w:t>m2:LNUM</w:t>
      </w:r>
      <w:r w:rsidRPr="008B08E9">
        <w:rPr>
          <w:color w:val="0000FF"/>
        </w:rPr>
        <w:t>&gt;</w:t>
      </w:r>
      <w:r w:rsidRPr="008B08E9">
        <w:rPr>
          <w:szCs w:val="20"/>
        </w:rPr>
        <w:t xml:space="preserve"> </w:t>
      </w:r>
    </w:p>
    <w:p w14:paraId="4CB95B7A"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m2:ECCKT</w:t>
      </w:r>
      <w:r w:rsidRPr="008B08E9">
        <w:rPr>
          <w:color w:val="0000FF"/>
        </w:rPr>
        <w:t>&gt;</w:t>
      </w:r>
      <w:r w:rsidRPr="008B08E9">
        <w:rPr>
          <w:bCs/>
        </w:rPr>
        <w:t>38.LXFU.560626..SB</w:t>
      </w:r>
      <w:r w:rsidRPr="008B08E9">
        <w:rPr>
          <w:color w:val="0000FF"/>
        </w:rPr>
        <w:t>&lt;/</w:t>
      </w:r>
      <w:r w:rsidRPr="008B08E9">
        <w:rPr>
          <w:color w:val="990000"/>
        </w:rPr>
        <w:t>m2:ECCKT</w:t>
      </w:r>
      <w:r w:rsidRPr="008B08E9">
        <w:rPr>
          <w:color w:val="0000FF"/>
        </w:rPr>
        <w:t>&gt;</w:t>
      </w:r>
      <w:r w:rsidRPr="008B08E9">
        <w:rPr>
          <w:szCs w:val="20"/>
        </w:rPr>
        <w:t xml:space="preserve"> </w:t>
      </w:r>
    </w:p>
    <w:p w14:paraId="7DF72D42"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m2:L_ORD</w:t>
      </w:r>
      <w:r w:rsidRPr="008B08E9">
        <w:rPr>
          <w:color w:val="0000FF"/>
        </w:rPr>
        <w:t>&gt;</w:t>
      </w:r>
      <w:r w:rsidRPr="008B08E9">
        <w:rPr>
          <w:bCs/>
        </w:rPr>
        <w:t>NO01HF83</w:t>
      </w:r>
      <w:r w:rsidRPr="008B08E9">
        <w:rPr>
          <w:color w:val="0000FF"/>
        </w:rPr>
        <w:t>&lt;/</w:t>
      </w:r>
      <w:r w:rsidRPr="008B08E9">
        <w:rPr>
          <w:color w:val="990000"/>
        </w:rPr>
        <w:t>m2:L_ORD</w:t>
      </w:r>
      <w:r w:rsidRPr="008B08E9">
        <w:rPr>
          <w:color w:val="0000FF"/>
        </w:rPr>
        <w:t>&gt;</w:t>
      </w:r>
      <w:r w:rsidRPr="008B08E9">
        <w:rPr>
          <w:szCs w:val="20"/>
        </w:rPr>
        <w:t xml:space="preserve"> </w:t>
      </w:r>
    </w:p>
    <w:p w14:paraId="0E904A4B"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m2:CABLE_ID</w:t>
      </w:r>
      <w:r w:rsidRPr="008B08E9">
        <w:rPr>
          <w:color w:val="0000FF"/>
        </w:rPr>
        <w:t>&gt;</w:t>
      </w:r>
      <w:r w:rsidRPr="008B08E9">
        <w:rPr>
          <w:bCs/>
        </w:rPr>
        <w:t>PZXL1</w:t>
      </w:r>
      <w:r w:rsidRPr="008B08E9">
        <w:rPr>
          <w:color w:val="0000FF"/>
        </w:rPr>
        <w:t>&lt;/</w:t>
      </w:r>
      <w:r w:rsidRPr="008B08E9">
        <w:rPr>
          <w:color w:val="990000"/>
        </w:rPr>
        <w:t>m2:CABLE_ID</w:t>
      </w:r>
      <w:r w:rsidRPr="008B08E9">
        <w:rPr>
          <w:color w:val="0000FF"/>
        </w:rPr>
        <w:t>&gt;</w:t>
      </w:r>
      <w:r w:rsidRPr="008B08E9">
        <w:rPr>
          <w:szCs w:val="20"/>
        </w:rPr>
        <w:t xml:space="preserve"> </w:t>
      </w:r>
    </w:p>
    <w:p w14:paraId="507EE8E6" w14:textId="77777777" w:rsidR="002B15A5" w:rsidRPr="008B08E9" w:rsidRDefault="002B15A5" w:rsidP="002B15A5">
      <w:pPr>
        <w:ind w:hanging="48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m2:CHAN_PAIR</w:t>
      </w:r>
      <w:r w:rsidRPr="008B08E9">
        <w:rPr>
          <w:color w:val="0000FF"/>
        </w:rPr>
        <w:t>&gt;</w:t>
      </w:r>
      <w:r w:rsidRPr="008B08E9">
        <w:rPr>
          <w:bCs/>
        </w:rPr>
        <w:t>50</w:t>
      </w:r>
      <w:r w:rsidRPr="008B08E9">
        <w:rPr>
          <w:color w:val="0000FF"/>
        </w:rPr>
        <w:t>&lt;/</w:t>
      </w:r>
      <w:r w:rsidRPr="008B08E9">
        <w:rPr>
          <w:color w:val="990000"/>
        </w:rPr>
        <w:t>m2:CHAN_PAIR</w:t>
      </w:r>
      <w:r w:rsidRPr="008B08E9">
        <w:rPr>
          <w:color w:val="0000FF"/>
        </w:rPr>
        <w:t>&gt;</w:t>
      </w:r>
      <w:r w:rsidRPr="008B08E9">
        <w:rPr>
          <w:szCs w:val="20"/>
        </w:rPr>
        <w:t xml:space="preserve"> </w:t>
      </w:r>
    </w:p>
    <w:p w14:paraId="2FB9AE9A"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m2:SERVICES_INFO</w:t>
      </w:r>
      <w:r w:rsidRPr="008B08E9">
        <w:rPr>
          <w:color w:val="0000FF"/>
        </w:rPr>
        <w:t>&gt;</w:t>
      </w:r>
    </w:p>
    <w:p w14:paraId="016C04C5"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m2:FIRM_ORDER_NOTIFICATION</w:t>
      </w:r>
      <w:r w:rsidRPr="008B08E9">
        <w:rPr>
          <w:color w:val="0000FF"/>
        </w:rPr>
        <w:t>&gt;</w:t>
      </w:r>
    </w:p>
    <w:p w14:paraId="27FF9D3C"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m2:NOTIFICATION</w:t>
      </w:r>
      <w:r w:rsidRPr="008B08E9">
        <w:rPr>
          <w:color w:val="0000FF"/>
        </w:rPr>
        <w:t>&gt;</w:t>
      </w:r>
    </w:p>
    <w:p w14:paraId="143FCBF6"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m2:LSR_RESP</w:t>
      </w:r>
      <w:r w:rsidRPr="008B08E9">
        <w:rPr>
          <w:color w:val="0000FF"/>
        </w:rPr>
        <w:t>&gt;</w:t>
      </w:r>
    </w:p>
    <w:p w14:paraId="6E804E14" w14:textId="77777777" w:rsidR="002B15A5" w:rsidRPr="008B08E9" w:rsidRDefault="002B15A5" w:rsidP="002B15A5">
      <w:pPr>
        <w:ind w:hanging="240"/>
        <w:rPr>
          <w:szCs w:val="20"/>
        </w:rPr>
      </w:pPr>
      <w:r w:rsidRPr="008B08E9">
        <w:rPr>
          <w:rFonts w:cs="Courier New"/>
          <w:bCs/>
          <w:color w:val="FF0000"/>
        </w:rPr>
        <w:t> </w:t>
      </w:r>
      <w:r w:rsidRPr="008B08E9">
        <w:rPr>
          <w:szCs w:val="20"/>
        </w:rPr>
        <w:t xml:space="preserve"> </w:t>
      </w:r>
      <w:r w:rsidRPr="008B08E9">
        <w:rPr>
          <w:color w:val="0000FF"/>
        </w:rPr>
        <w:t>&lt;/</w:t>
      </w:r>
      <w:r w:rsidRPr="008B08E9">
        <w:rPr>
          <w:color w:val="990000"/>
        </w:rPr>
        <w:t>m1:ATT_LSR_ORD_RSP</w:t>
      </w:r>
      <w:r w:rsidRPr="008B08E9">
        <w:rPr>
          <w:color w:val="0000FF"/>
        </w:rPr>
        <w:t>&gt;</w:t>
      </w:r>
    </w:p>
    <w:p w14:paraId="4B40562E" w14:textId="77777777" w:rsidR="002B15A5" w:rsidRDefault="002B15A5">
      <w:pPr>
        <w:autoSpaceDE w:val="0"/>
        <w:autoSpaceDN w:val="0"/>
        <w:adjustRightInd w:val="0"/>
        <w:rPr>
          <w:rFonts w:ascii="Arial" w:hAnsi="Arial" w:cs="Arial"/>
          <w:b/>
          <w:bCs/>
          <w:szCs w:val="20"/>
        </w:rPr>
        <w:sectPr w:rsidR="002B15A5">
          <w:pgSz w:w="12240" w:h="15840"/>
          <w:pgMar w:top="1440" w:right="1800" w:bottom="1440" w:left="1800" w:header="720" w:footer="720" w:gutter="0"/>
          <w:cols w:space="720"/>
          <w:docGrid w:linePitch="360"/>
        </w:sectPr>
      </w:pPr>
    </w:p>
    <w:p w14:paraId="7E36FD25" w14:textId="77777777" w:rsidR="008A247B" w:rsidRDefault="008A247B">
      <w:pPr>
        <w:pStyle w:val="Heading2"/>
        <w:rPr>
          <w:rFonts w:cs="Arial"/>
        </w:rPr>
      </w:pPr>
      <w:r>
        <w:rPr>
          <w:rFonts w:cs="Arial"/>
        </w:rPr>
        <w:lastRenderedPageBreak/>
        <w:t xml:space="preserve">Test Case A017: Scenario Description * (Act= N) New Install of two (2) new 2 Wire HDSL </w:t>
      </w:r>
      <w:smartTag w:uri="urn:schemas-microsoft-com:office:smarttags" w:element="place">
        <w:r>
          <w:rPr>
            <w:rFonts w:cs="Arial"/>
          </w:rPr>
          <w:t>Loop</w:t>
        </w:r>
      </w:smartTag>
      <w:r>
        <w:rPr>
          <w:rFonts w:cs="Arial"/>
        </w:rPr>
        <w:t xml:space="preserve"> – LNA=N</w:t>
      </w:r>
    </w:p>
    <w:p w14:paraId="1E9A7DDD" w14:textId="77777777" w:rsidR="003F2267" w:rsidRPr="003F2267" w:rsidRDefault="003F2267" w:rsidP="003F2267"/>
    <w:p w14:paraId="27DB3FDC"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238CF1FE" w14:textId="77777777">
        <w:trPr>
          <w:tblHeader/>
        </w:trPr>
        <w:tc>
          <w:tcPr>
            <w:tcW w:w="2070" w:type="dxa"/>
            <w:tcBorders>
              <w:bottom w:val="single" w:sz="6" w:space="0" w:color="auto"/>
            </w:tcBorders>
          </w:tcPr>
          <w:p w14:paraId="212D93B8"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6C88C78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565C0732"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4CCC3FCB" w14:textId="77777777">
        <w:trPr>
          <w:cantSplit/>
        </w:trPr>
        <w:tc>
          <w:tcPr>
            <w:tcW w:w="8748" w:type="dxa"/>
            <w:gridSpan w:val="3"/>
            <w:tcBorders>
              <w:bottom w:val="single" w:sz="6" w:space="0" w:color="auto"/>
            </w:tcBorders>
            <w:shd w:val="clear" w:color="auto" w:fill="0000FF"/>
          </w:tcPr>
          <w:p w14:paraId="712C552B"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7BFA2B2E" w14:textId="77777777">
        <w:trPr>
          <w:cantSplit/>
        </w:trPr>
        <w:tc>
          <w:tcPr>
            <w:tcW w:w="8748" w:type="dxa"/>
            <w:gridSpan w:val="3"/>
            <w:tcBorders>
              <w:bottom w:val="single" w:sz="6" w:space="0" w:color="auto"/>
            </w:tcBorders>
            <w:shd w:val="clear" w:color="auto" w:fill="99CCFF"/>
          </w:tcPr>
          <w:p w14:paraId="52B81B3F" w14:textId="77777777" w:rsidR="008A247B" w:rsidRPr="00732613" w:rsidRDefault="008A247B">
            <w:pPr>
              <w:pStyle w:val="Heading4"/>
              <w:rPr>
                <w:rFonts w:cs="Arial"/>
                <w:b/>
                <w:bCs/>
                <w:i w:val="0"/>
              </w:rPr>
            </w:pPr>
            <w:r w:rsidRPr="00732613">
              <w:rPr>
                <w:rFonts w:cs="Arial"/>
                <w:b/>
                <w:bCs/>
                <w:i w:val="0"/>
              </w:rPr>
              <w:t>Administrating Section</w:t>
            </w:r>
          </w:p>
        </w:tc>
      </w:tr>
      <w:tr w:rsidR="008A247B" w:rsidRPr="00732613" w14:paraId="72C7946A" w14:textId="77777777">
        <w:tc>
          <w:tcPr>
            <w:tcW w:w="2070" w:type="dxa"/>
            <w:shd w:val="clear" w:color="auto" w:fill="CC99FF"/>
          </w:tcPr>
          <w:p w14:paraId="4757881C"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040D7284"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12EEEB5A" w14:textId="77777777" w:rsidR="008A247B" w:rsidRPr="00732613" w:rsidRDefault="008A247B">
            <w:pPr>
              <w:pStyle w:val="Heading4"/>
              <w:rPr>
                <w:rFonts w:cs="Arial"/>
                <w:b/>
                <w:bCs/>
                <w:i w:val="0"/>
              </w:rPr>
            </w:pPr>
            <w:r w:rsidRPr="00732613">
              <w:rPr>
                <w:rFonts w:cs="Arial"/>
                <w:b/>
                <w:bCs/>
                <w:i w:val="0"/>
              </w:rPr>
              <w:t>ZXL</w:t>
            </w:r>
          </w:p>
        </w:tc>
      </w:tr>
      <w:tr w:rsidR="008A247B" w:rsidRPr="00732613" w14:paraId="0B58A953" w14:textId="77777777">
        <w:tc>
          <w:tcPr>
            <w:tcW w:w="2070" w:type="dxa"/>
          </w:tcPr>
          <w:p w14:paraId="6D95939A"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1E4C66C5"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740F55BA" w14:textId="77777777" w:rsidR="008A247B" w:rsidRPr="00732613" w:rsidRDefault="008A247B">
            <w:pPr>
              <w:rPr>
                <w:rFonts w:ascii="Arial" w:hAnsi="Arial" w:cs="Arial"/>
                <w:b/>
                <w:bCs/>
                <w:iCs/>
              </w:rPr>
            </w:pPr>
            <w:r w:rsidRPr="00732613">
              <w:rPr>
                <w:rFonts w:ascii="Arial" w:hAnsi="Arial" w:cs="Arial"/>
                <w:b/>
                <w:bCs/>
                <w:iCs/>
              </w:rPr>
              <w:t>A17</w:t>
            </w:r>
          </w:p>
        </w:tc>
      </w:tr>
      <w:tr w:rsidR="008A247B" w:rsidRPr="00732613" w14:paraId="110AA842" w14:textId="77777777">
        <w:tc>
          <w:tcPr>
            <w:tcW w:w="2070" w:type="dxa"/>
          </w:tcPr>
          <w:p w14:paraId="6364863B"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227E5E4D" w14:textId="77777777" w:rsidR="008A247B" w:rsidRPr="00732613" w:rsidRDefault="008A247B">
            <w:pPr>
              <w:rPr>
                <w:rFonts w:ascii="Arial" w:hAnsi="Arial" w:cs="Arial"/>
                <w:b/>
                <w:bCs/>
              </w:rPr>
            </w:pPr>
            <w:r w:rsidRPr="00732613">
              <w:rPr>
                <w:rFonts w:ascii="Arial" w:hAnsi="Arial" w:cs="Arial"/>
                <w:b/>
                <w:bCs/>
              </w:rPr>
              <w:t>Project</w:t>
            </w:r>
          </w:p>
        </w:tc>
        <w:tc>
          <w:tcPr>
            <w:tcW w:w="2358" w:type="dxa"/>
          </w:tcPr>
          <w:p w14:paraId="64F473C8"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3EE37413" w14:textId="77777777">
        <w:tc>
          <w:tcPr>
            <w:tcW w:w="2070" w:type="dxa"/>
            <w:tcBorders>
              <w:bottom w:val="single" w:sz="6" w:space="0" w:color="auto"/>
            </w:tcBorders>
          </w:tcPr>
          <w:p w14:paraId="60E5B554"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676A510C"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74B42B06"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14DC4B78" w14:textId="77777777">
        <w:trPr>
          <w:trHeight w:val="72"/>
        </w:trPr>
        <w:tc>
          <w:tcPr>
            <w:tcW w:w="2070" w:type="dxa"/>
            <w:shd w:val="clear" w:color="auto" w:fill="CC99FF"/>
          </w:tcPr>
          <w:p w14:paraId="36E8D026"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1C861414"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5EBD07AC"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34EAFBC3" w14:textId="77777777">
        <w:tc>
          <w:tcPr>
            <w:tcW w:w="2070" w:type="dxa"/>
            <w:shd w:val="clear" w:color="auto" w:fill="CC99FF"/>
          </w:tcPr>
          <w:p w14:paraId="62480957"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009B4B24"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609E5335" w14:textId="77777777" w:rsidR="008A247B" w:rsidRPr="00732613" w:rsidRDefault="00F60348">
            <w:pPr>
              <w:rPr>
                <w:rFonts w:ascii="Arial" w:hAnsi="Arial" w:cs="Arial"/>
                <w:b/>
                <w:bCs/>
                <w:iCs/>
              </w:rPr>
            </w:pPr>
            <w:r w:rsidRPr="00732613">
              <w:rPr>
                <w:rFonts w:ascii="Arial" w:hAnsi="Arial" w:cs="Arial"/>
                <w:b/>
                <w:bCs/>
                <w:iCs/>
              </w:rPr>
              <w:t>20060000</w:t>
            </w:r>
          </w:p>
        </w:tc>
      </w:tr>
      <w:tr w:rsidR="008A247B" w:rsidRPr="00732613" w14:paraId="3A3411EB" w14:textId="77777777">
        <w:tc>
          <w:tcPr>
            <w:tcW w:w="2070" w:type="dxa"/>
          </w:tcPr>
          <w:p w14:paraId="35C92F2C"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022381D5"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27386980" w14:textId="77777777" w:rsidR="008A247B" w:rsidRPr="00732613" w:rsidRDefault="00F60348">
            <w:pPr>
              <w:rPr>
                <w:rFonts w:ascii="Arial" w:hAnsi="Arial" w:cs="Arial"/>
                <w:b/>
                <w:bCs/>
                <w:iCs/>
              </w:rPr>
            </w:pPr>
            <w:r w:rsidRPr="00732613">
              <w:rPr>
                <w:rFonts w:ascii="Arial" w:hAnsi="Arial" w:cs="Arial"/>
                <w:b/>
                <w:bCs/>
                <w:iCs/>
              </w:rPr>
              <w:t>20060000</w:t>
            </w:r>
          </w:p>
        </w:tc>
      </w:tr>
      <w:tr w:rsidR="008A247B" w:rsidRPr="00732613" w14:paraId="1C2158BE" w14:textId="77777777">
        <w:tc>
          <w:tcPr>
            <w:tcW w:w="2070" w:type="dxa"/>
          </w:tcPr>
          <w:p w14:paraId="7AA03A9C"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6FF5757E"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36A968AC"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21C4E2B6" w14:textId="77777777">
        <w:tc>
          <w:tcPr>
            <w:tcW w:w="2070" w:type="dxa"/>
          </w:tcPr>
          <w:p w14:paraId="465624B9"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71CBB3C8"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2EBCF30C"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5573B2AD" w14:textId="77777777">
        <w:tc>
          <w:tcPr>
            <w:tcW w:w="2070" w:type="dxa"/>
          </w:tcPr>
          <w:p w14:paraId="193A214F"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661C8839"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6FA2D935"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27409E02" w14:textId="77777777">
        <w:tc>
          <w:tcPr>
            <w:tcW w:w="2070" w:type="dxa"/>
            <w:tcBorders>
              <w:bottom w:val="single" w:sz="6" w:space="0" w:color="auto"/>
            </w:tcBorders>
          </w:tcPr>
          <w:p w14:paraId="529A6A64"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8F06C7A"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0A7E3840" w14:textId="77777777" w:rsidR="008A247B" w:rsidRPr="00732613" w:rsidRDefault="008A247B">
            <w:pPr>
              <w:rPr>
                <w:rFonts w:ascii="Arial" w:hAnsi="Arial" w:cs="Arial"/>
                <w:b/>
                <w:bCs/>
                <w:iCs/>
              </w:rPr>
            </w:pPr>
            <w:r w:rsidRPr="00732613">
              <w:rPr>
                <w:rFonts w:ascii="Arial" w:hAnsi="Arial" w:cs="Arial"/>
                <w:b/>
                <w:bCs/>
                <w:iCs/>
              </w:rPr>
              <w:t>1A--</w:t>
            </w:r>
          </w:p>
        </w:tc>
      </w:tr>
      <w:tr w:rsidR="008A247B" w:rsidRPr="00732613" w14:paraId="3042BE0C" w14:textId="77777777">
        <w:tc>
          <w:tcPr>
            <w:tcW w:w="2070" w:type="dxa"/>
            <w:shd w:val="clear" w:color="auto" w:fill="CC99FF"/>
          </w:tcPr>
          <w:p w14:paraId="74FA7363"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472993CD"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2117FC9C"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519803F3" w14:textId="77777777">
        <w:tc>
          <w:tcPr>
            <w:tcW w:w="2070" w:type="dxa"/>
            <w:tcBorders>
              <w:bottom w:val="single" w:sz="6" w:space="0" w:color="auto"/>
            </w:tcBorders>
          </w:tcPr>
          <w:p w14:paraId="0B818FE1"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04796317"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3FDB0D3F" w14:textId="77777777" w:rsidR="008A247B" w:rsidRPr="00935921" w:rsidRDefault="00935921">
            <w:pPr>
              <w:rPr>
                <w:rFonts w:ascii="Arial" w:hAnsi="Arial" w:cs="Arial"/>
                <w:b/>
                <w:bCs/>
                <w:iCs/>
                <w:color w:val="FF0000"/>
              </w:rPr>
            </w:pPr>
            <w:r w:rsidRPr="00935921">
              <w:rPr>
                <w:rFonts w:ascii="Arial" w:hAnsi="Arial" w:cs="Arial"/>
                <w:b/>
                <w:bCs/>
                <w:iCs/>
                <w:color w:val="FF0000"/>
              </w:rPr>
              <w:t>9999YAsRrUQl02141701</w:t>
            </w:r>
          </w:p>
        </w:tc>
      </w:tr>
      <w:tr w:rsidR="008A247B" w:rsidRPr="00732613" w14:paraId="3F11B5A8" w14:textId="77777777">
        <w:tc>
          <w:tcPr>
            <w:tcW w:w="2070" w:type="dxa"/>
            <w:shd w:val="clear" w:color="auto" w:fill="CC99FF"/>
          </w:tcPr>
          <w:p w14:paraId="4FDC67DB"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55890995"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05418ED8" w14:textId="77777777" w:rsidR="008A247B" w:rsidRPr="00732613" w:rsidRDefault="008A247B">
            <w:pPr>
              <w:rPr>
                <w:rFonts w:ascii="Arial" w:hAnsi="Arial" w:cs="Arial"/>
                <w:b/>
                <w:bCs/>
                <w:iCs/>
              </w:rPr>
            </w:pPr>
            <w:r w:rsidRPr="00732613">
              <w:rPr>
                <w:rFonts w:ascii="Arial" w:hAnsi="Arial" w:cs="Arial"/>
                <w:b/>
                <w:bCs/>
                <w:iCs/>
              </w:rPr>
              <w:t>LXC-</w:t>
            </w:r>
          </w:p>
        </w:tc>
      </w:tr>
      <w:tr w:rsidR="008A247B" w:rsidRPr="00732613" w14:paraId="1C8ABDCC" w14:textId="77777777">
        <w:tc>
          <w:tcPr>
            <w:tcW w:w="2070" w:type="dxa"/>
            <w:shd w:val="clear" w:color="auto" w:fill="CC99FF"/>
          </w:tcPr>
          <w:p w14:paraId="2572C8EC"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3F92C5E0"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7CBDE86E" w14:textId="77777777" w:rsidR="008A247B" w:rsidRPr="00732613" w:rsidRDefault="008A247B">
            <w:pPr>
              <w:rPr>
                <w:rFonts w:ascii="Arial" w:hAnsi="Arial" w:cs="Arial"/>
                <w:b/>
                <w:bCs/>
                <w:iCs/>
              </w:rPr>
            </w:pPr>
            <w:r w:rsidRPr="00732613">
              <w:rPr>
                <w:rFonts w:ascii="Arial" w:hAnsi="Arial" w:cs="Arial"/>
                <w:b/>
                <w:bCs/>
                <w:iCs/>
              </w:rPr>
              <w:t>02QB9.00H</w:t>
            </w:r>
          </w:p>
        </w:tc>
      </w:tr>
      <w:tr w:rsidR="008A247B" w:rsidRPr="00732613" w14:paraId="1FFC7908" w14:textId="77777777">
        <w:tc>
          <w:tcPr>
            <w:tcW w:w="2070" w:type="dxa"/>
            <w:tcBorders>
              <w:bottom w:val="single" w:sz="6" w:space="0" w:color="auto"/>
            </w:tcBorders>
            <w:shd w:val="clear" w:color="auto" w:fill="CC99FF"/>
          </w:tcPr>
          <w:p w14:paraId="119FFC13"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41962AE3"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8F812F8" w14:textId="77777777" w:rsidR="008A247B" w:rsidRPr="00732613" w:rsidRDefault="008A247B">
            <w:pPr>
              <w:rPr>
                <w:rFonts w:ascii="Arial" w:hAnsi="Arial" w:cs="Arial"/>
                <w:b/>
                <w:bCs/>
                <w:iCs/>
              </w:rPr>
            </w:pPr>
            <w:r w:rsidRPr="00732613">
              <w:rPr>
                <w:rFonts w:ascii="Arial" w:hAnsi="Arial" w:cs="Arial"/>
                <w:b/>
                <w:bCs/>
                <w:iCs/>
              </w:rPr>
              <w:t>02DU9.00H</w:t>
            </w:r>
          </w:p>
        </w:tc>
      </w:tr>
      <w:tr w:rsidR="008A247B" w:rsidRPr="00732613" w14:paraId="497D0908" w14:textId="77777777">
        <w:trPr>
          <w:cantSplit/>
        </w:trPr>
        <w:tc>
          <w:tcPr>
            <w:tcW w:w="8748" w:type="dxa"/>
            <w:gridSpan w:val="3"/>
            <w:tcBorders>
              <w:bottom w:val="single" w:sz="6" w:space="0" w:color="auto"/>
            </w:tcBorders>
            <w:shd w:val="clear" w:color="auto" w:fill="99CCFF"/>
          </w:tcPr>
          <w:p w14:paraId="33BBDF94"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0C5CA97F" w14:textId="77777777">
        <w:tc>
          <w:tcPr>
            <w:tcW w:w="2070" w:type="dxa"/>
          </w:tcPr>
          <w:p w14:paraId="5CD050B2"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3EB49FDF"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3265F45F"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1BE55E27" w14:textId="77777777">
        <w:tc>
          <w:tcPr>
            <w:tcW w:w="2070" w:type="dxa"/>
            <w:tcBorders>
              <w:bottom w:val="single" w:sz="6" w:space="0" w:color="auto"/>
            </w:tcBorders>
            <w:shd w:val="clear" w:color="auto" w:fill="CC99FF"/>
          </w:tcPr>
          <w:p w14:paraId="59DF1D77"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5F7A3E23"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6FAEB1BC"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13D53807" w14:textId="77777777">
        <w:trPr>
          <w:cantSplit/>
        </w:trPr>
        <w:tc>
          <w:tcPr>
            <w:tcW w:w="8748" w:type="dxa"/>
            <w:gridSpan w:val="3"/>
            <w:tcBorders>
              <w:bottom w:val="single" w:sz="6" w:space="0" w:color="auto"/>
            </w:tcBorders>
            <w:shd w:val="clear" w:color="auto" w:fill="99CCFF"/>
          </w:tcPr>
          <w:p w14:paraId="4959C487" w14:textId="77777777" w:rsidR="008A247B" w:rsidRPr="00732613" w:rsidRDefault="008A247B">
            <w:pPr>
              <w:pStyle w:val="Heading4"/>
              <w:rPr>
                <w:rFonts w:cs="Arial"/>
                <w:b/>
                <w:bCs/>
                <w:i w:val="0"/>
              </w:rPr>
            </w:pPr>
            <w:r w:rsidRPr="00732613">
              <w:rPr>
                <w:rFonts w:cs="Arial"/>
                <w:b/>
                <w:bCs/>
                <w:i w:val="0"/>
              </w:rPr>
              <w:t>Contact Section</w:t>
            </w:r>
          </w:p>
        </w:tc>
      </w:tr>
      <w:tr w:rsidR="00264624" w:rsidRPr="00732613" w14:paraId="0BAA732F" w14:textId="77777777">
        <w:tc>
          <w:tcPr>
            <w:tcW w:w="2070" w:type="dxa"/>
            <w:shd w:val="clear" w:color="auto" w:fill="CC99FF"/>
          </w:tcPr>
          <w:p w14:paraId="75D314DE" w14:textId="77777777" w:rsidR="00264624" w:rsidRPr="00732613" w:rsidRDefault="00264624" w:rsidP="004E0A7B">
            <w:pPr>
              <w:rPr>
                <w:rFonts w:ascii="Arial" w:hAnsi="Arial" w:cs="Arial"/>
                <w:b/>
                <w:bCs/>
              </w:rPr>
            </w:pPr>
            <w:r w:rsidRPr="00732613">
              <w:rPr>
                <w:rFonts w:ascii="Arial" w:hAnsi="Arial" w:cs="Arial"/>
                <w:b/>
                <w:bCs/>
              </w:rPr>
              <w:t>DRC</w:t>
            </w:r>
          </w:p>
        </w:tc>
        <w:tc>
          <w:tcPr>
            <w:tcW w:w="4320" w:type="dxa"/>
            <w:shd w:val="clear" w:color="auto" w:fill="CC99FF"/>
          </w:tcPr>
          <w:p w14:paraId="3DD48EEC" w14:textId="77777777" w:rsidR="00264624" w:rsidRPr="00732613" w:rsidRDefault="00264624" w:rsidP="004E0A7B">
            <w:pPr>
              <w:rPr>
                <w:rFonts w:ascii="Arial" w:hAnsi="Arial" w:cs="Arial"/>
                <w:b/>
                <w:bCs/>
              </w:rPr>
            </w:pPr>
            <w:r w:rsidRPr="00732613">
              <w:rPr>
                <w:rFonts w:ascii="Arial" w:hAnsi="Arial" w:cs="Arial"/>
                <w:b/>
                <w:bCs/>
              </w:rPr>
              <w:t>Design Routing Code</w:t>
            </w:r>
          </w:p>
        </w:tc>
        <w:tc>
          <w:tcPr>
            <w:tcW w:w="2358" w:type="dxa"/>
            <w:shd w:val="clear" w:color="auto" w:fill="CC99FF"/>
          </w:tcPr>
          <w:p w14:paraId="1E7BBA65" w14:textId="77777777" w:rsidR="00264624" w:rsidRPr="00732613" w:rsidRDefault="00264624" w:rsidP="004E0A7B">
            <w:pPr>
              <w:pStyle w:val="Heading4"/>
              <w:rPr>
                <w:rFonts w:cs="Arial"/>
                <w:b/>
                <w:bCs/>
                <w:i w:val="0"/>
              </w:rPr>
            </w:pPr>
            <w:r w:rsidRPr="00732613">
              <w:rPr>
                <w:rFonts w:cs="Arial"/>
                <w:b/>
                <w:bCs/>
                <w:i w:val="0"/>
              </w:rPr>
              <w:t>LUV</w:t>
            </w:r>
          </w:p>
        </w:tc>
      </w:tr>
      <w:tr w:rsidR="008A247B" w:rsidRPr="00732613" w14:paraId="2798520C" w14:textId="77777777">
        <w:tc>
          <w:tcPr>
            <w:tcW w:w="2070" w:type="dxa"/>
            <w:shd w:val="clear" w:color="auto" w:fill="CC99FF"/>
          </w:tcPr>
          <w:p w14:paraId="25119849" w14:textId="77777777" w:rsidR="008A247B" w:rsidRPr="00732613" w:rsidRDefault="008A247B">
            <w:pPr>
              <w:rPr>
                <w:rFonts w:ascii="Arial" w:hAnsi="Arial" w:cs="Arial"/>
                <w:b/>
                <w:bCs/>
              </w:rPr>
            </w:pPr>
            <w:r w:rsidRPr="00732613">
              <w:rPr>
                <w:rFonts w:ascii="Arial" w:hAnsi="Arial" w:cs="Arial"/>
                <w:b/>
                <w:bCs/>
              </w:rPr>
              <w:t>DSGCON</w:t>
            </w:r>
          </w:p>
        </w:tc>
        <w:tc>
          <w:tcPr>
            <w:tcW w:w="4320" w:type="dxa"/>
            <w:shd w:val="clear" w:color="auto" w:fill="CC99FF"/>
          </w:tcPr>
          <w:p w14:paraId="2F0BE390" w14:textId="77777777" w:rsidR="008A247B" w:rsidRPr="00732613" w:rsidRDefault="008A247B">
            <w:pPr>
              <w:rPr>
                <w:rFonts w:ascii="Arial" w:hAnsi="Arial" w:cs="Arial"/>
                <w:b/>
                <w:bCs/>
              </w:rPr>
            </w:pPr>
            <w:r w:rsidRPr="00732613">
              <w:rPr>
                <w:rFonts w:ascii="Arial" w:hAnsi="Arial" w:cs="Arial"/>
                <w:b/>
                <w:bCs/>
              </w:rPr>
              <w:t>Design / Engineering Contact Name</w:t>
            </w:r>
          </w:p>
        </w:tc>
        <w:tc>
          <w:tcPr>
            <w:tcW w:w="2358" w:type="dxa"/>
            <w:shd w:val="clear" w:color="auto" w:fill="CC99FF"/>
          </w:tcPr>
          <w:p w14:paraId="7625EA3E" w14:textId="77777777" w:rsidR="008A247B" w:rsidRPr="00732613" w:rsidRDefault="008A247B">
            <w:pPr>
              <w:pStyle w:val="Heading4"/>
              <w:rPr>
                <w:rFonts w:cs="Arial"/>
                <w:b/>
                <w:bCs/>
                <w:i w:val="0"/>
              </w:rPr>
            </w:pPr>
            <w:r w:rsidRPr="00732613">
              <w:rPr>
                <w:rFonts w:cs="Arial"/>
                <w:b/>
                <w:bCs/>
                <w:i w:val="0"/>
              </w:rPr>
              <w:t>Mickey Mouse</w:t>
            </w:r>
          </w:p>
        </w:tc>
      </w:tr>
      <w:tr w:rsidR="008A247B" w:rsidRPr="00732613" w14:paraId="7BFE2426" w14:textId="77777777">
        <w:tc>
          <w:tcPr>
            <w:tcW w:w="2070" w:type="dxa"/>
            <w:shd w:val="clear" w:color="auto" w:fill="CC99FF"/>
          </w:tcPr>
          <w:p w14:paraId="19906436" w14:textId="77777777" w:rsidR="008A247B" w:rsidRPr="00732613" w:rsidRDefault="008A247B">
            <w:pPr>
              <w:rPr>
                <w:rFonts w:ascii="Arial" w:hAnsi="Arial" w:cs="Arial"/>
                <w:b/>
                <w:bCs/>
              </w:rPr>
            </w:pPr>
            <w:r w:rsidRPr="00732613">
              <w:rPr>
                <w:rFonts w:ascii="Arial" w:hAnsi="Arial" w:cs="Arial"/>
                <w:b/>
                <w:bCs/>
              </w:rPr>
              <w:t>DSGCON-TEL NO.</w:t>
            </w:r>
          </w:p>
        </w:tc>
        <w:tc>
          <w:tcPr>
            <w:tcW w:w="4320" w:type="dxa"/>
            <w:shd w:val="clear" w:color="auto" w:fill="CC99FF"/>
          </w:tcPr>
          <w:p w14:paraId="53613AE4" w14:textId="77777777" w:rsidR="008A247B" w:rsidRPr="00732613" w:rsidRDefault="008A247B">
            <w:pPr>
              <w:rPr>
                <w:rFonts w:ascii="Arial" w:hAnsi="Arial" w:cs="Arial"/>
                <w:b/>
                <w:bCs/>
              </w:rPr>
            </w:pPr>
            <w:r w:rsidRPr="00732613">
              <w:rPr>
                <w:rFonts w:ascii="Arial" w:hAnsi="Arial" w:cs="Arial"/>
                <w:b/>
                <w:bCs/>
              </w:rPr>
              <w:t>Design / Engineering Contact Telephone Number</w:t>
            </w:r>
          </w:p>
        </w:tc>
        <w:tc>
          <w:tcPr>
            <w:tcW w:w="2358" w:type="dxa"/>
            <w:shd w:val="clear" w:color="auto" w:fill="CC99FF"/>
          </w:tcPr>
          <w:p w14:paraId="541D1D69" w14:textId="77777777" w:rsidR="008A247B" w:rsidRPr="00732613" w:rsidRDefault="008A247B">
            <w:pPr>
              <w:pStyle w:val="Heading4"/>
              <w:rPr>
                <w:rFonts w:cs="Arial"/>
                <w:b/>
                <w:bCs/>
                <w:i w:val="0"/>
              </w:rPr>
            </w:pPr>
            <w:r w:rsidRPr="00732613">
              <w:rPr>
                <w:rFonts w:cs="Arial"/>
                <w:b/>
                <w:bCs/>
                <w:i w:val="0"/>
              </w:rPr>
              <w:t>2220002222</w:t>
            </w:r>
          </w:p>
        </w:tc>
      </w:tr>
      <w:tr w:rsidR="00264624" w:rsidRPr="00732613" w14:paraId="4E6374C8" w14:textId="77777777">
        <w:tc>
          <w:tcPr>
            <w:tcW w:w="2070" w:type="dxa"/>
            <w:shd w:val="clear" w:color="auto" w:fill="CC99FF"/>
          </w:tcPr>
          <w:p w14:paraId="5FBDD24B" w14:textId="77777777" w:rsidR="00264624" w:rsidRPr="00732613" w:rsidRDefault="00264624" w:rsidP="004E0A7B">
            <w:pPr>
              <w:rPr>
                <w:rFonts w:ascii="Arial" w:hAnsi="Arial" w:cs="Arial"/>
                <w:b/>
                <w:bCs/>
              </w:rPr>
            </w:pPr>
            <w:r w:rsidRPr="00732613">
              <w:rPr>
                <w:rFonts w:ascii="Arial" w:hAnsi="Arial" w:cs="Arial"/>
                <w:b/>
                <w:bCs/>
              </w:rPr>
              <w:t>DSGCON-FAX NO.</w:t>
            </w:r>
          </w:p>
        </w:tc>
        <w:tc>
          <w:tcPr>
            <w:tcW w:w="4320" w:type="dxa"/>
            <w:shd w:val="clear" w:color="auto" w:fill="CC99FF"/>
          </w:tcPr>
          <w:p w14:paraId="10397744" w14:textId="77777777" w:rsidR="00264624" w:rsidRPr="00732613" w:rsidRDefault="00264624" w:rsidP="004E0A7B">
            <w:pPr>
              <w:rPr>
                <w:rFonts w:ascii="Arial" w:hAnsi="Arial" w:cs="Arial"/>
                <w:b/>
                <w:bCs/>
              </w:rPr>
            </w:pPr>
            <w:r w:rsidRPr="00732613">
              <w:rPr>
                <w:rFonts w:ascii="Arial" w:hAnsi="Arial" w:cs="Arial"/>
                <w:b/>
                <w:bCs/>
              </w:rPr>
              <w:t>Design / Engineering  Contact Facsimile Number</w:t>
            </w:r>
          </w:p>
        </w:tc>
        <w:tc>
          <w:tcPr>
            <w:tcW w:w="2358" w:type="dxa"/>
            <w:shd w:val="clear" w:color="auto" w:fill="CC99FF"/>
          </w:tcPr>
          <w:p w14:paraId="07A13463" w14:textId="77777777" w:rsidR="00264624" w:rsidRPr="00732613" w:rsidRDefault="00264624" w:rsidP="004E0A7B">
            <w:pPr>
              <w:pStyle w:val="Heading4"/>
              <w:rPr>
                <w:rFonts w:cs="Arial"/>
                <w:b/>
                <w:bCs/>
                <w:i w:val="0"/>
              </w:rPr>
            </w:pPr>
            <w:r w:rsidRPr="00732613">
              <w:rPr>
                <w:rFonts w:cs="Arial"/>
                <w:b/>
                <w:bCs/>
                <w:i w:val="0"/>
              </w:rPr>
              <w:t>33344455555</w:t>
            </w:r>
          </w:p>
        </w:tc>
      </w:tr>
      <w:tr w:rsidR="008A247B" w:rsidRPr="00732613" w14:paraId="28BB911D" w14:textId="77777777">
        <w:tc>
          <w:tcPr>
            <w:tcW w:w="2070" w:type="dxa"/>
            <w:shd w:val="clear" w:color="auto" w:fill="CC99FF"/>
          </w:tcPr>
          <w:p w14:paraId="58840D0C" w14:textId="77777777" w:rsidR="008A247B" w:rsidRPr="00732613" w:rsidRDefault="008A247B">
            <w:pPr>
              <w:rPr>
                <w:rFonts w:ascii="Arial" w:hAnsi="Arial" w:cs="Arial"/>
                <w:b/>
                <w:bCs/>
              </w:rPr>
            </w:pPr>
            <w:r w:rsidRPr="00732613">
              <w:rPr>
                <w:rFonts w:ascii="Arial" w:hAnsi="Arial" w:cs="Arial"/>
                <w:b/>
                <w:bCs/>
              </w:rPr>
              <w:t>DSGCON-STREET</w:t>
            </w:r>
          </w:p>
        </w:tc>
        <w:tc>
          <w:tcPr>
            <w:tcW w:w="4320" w:type="dxa"/>
            <w:shd w:val="clear" w:color="auto" w:fill="CC99FF"/>
          </w:tcPr>
          <w:p w14:paraId="5CF570E1"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address">
              <w:smartTag w:uri="urn:schemas-microsoft-com:office:smarttags" w:element="Street">
                <w:r w:rsidRPr="00732613">
                  <w:rPr>
                    <w:rFonts w:ascii="Arial" w:hAnsi="Arial" w:cs="Arial"/>
                    <w:b/>
                    <w:bCs/>
                  </w:rPr>
                  <w:t>Engineering Contact Street</w:t>
                </w:r>
              </w:smartTag>
            </w:smartTag>
            <w:r w:rsidRPr="00732613">
              <w:rPr>
                <w:rFonts w:ascii="Arial" w:hAnsi="Arial" w:cs="Arial"/>
                <w:b/>
                <w:bCs/>
              </w:rPr>
              <w:t xml:space="preserve"> Address</w:t>
            </w:r>
          </w:p>
        </w:tc>
        <w:tc>
          <w:tcPr>
            <w:tcW w:w="2358" w:type="dxa"/>
            <w:shd w:val="clear" w:color="auto" w:fill="CC99FF"/>
          </w:tcPr>
          <w:p w14:paraId="4EF85AAD" w14:textId="77777777" w:rsidR="008A247B" w:rsidRPr="00732613" w:rsidRDefault="008A247B">
            <w:pPr>
              <w:pStyle w:val="Heading4"/>
              <w:rPr>
                <w:rFonts w:cs="Arial"/>
                <w:b/>
                <w:bCs/>
                <w:i w:val="0"/>
              </w:rPr>
            </w:pPr>
            <w:smartTag w:uri="urn:schemas-microsoft-com:office:smarttags" w:element="address">
              <w:smartTag w:uri="urn:schemas-microsoft-com:office:smarttags" w:element="Street">
                <w:r w:rsidRPr="00732613">
                  <w:rPr>
                    <w:rFonts w:cs="Arial"/>
                    <w:b/>
                    <w:bCs/>
                    <w:i w:val="0"/>
                  </w:rPr>
                  <w:t>22 Disney Lane</w:t>
                </w:r>
              </w:smartTag>
            </w:smartTag>
          </w:p>
        </w:tc>
      </w:tr>
      <w:tr w:rsidR="008A247B" w:rsidRPr="00732613" w14:paraId="2DC2E8AE" w14:textId="77777777">
        <w:tc>
          <w:tcPr>
            <w:tcW w:w="2070" w:type="dxa"/>
            <w:shd w:val="clear" w:color="auto" w:fill="CC99FF"/>
          </w:tcPr>
          <w:p w14:paraId="3EBADF73" w14:textId="77777777" w:rsidR="008A247B" w:rsidRPr="00732613" w:rsidRDefault="008A247B">
            <w:pPr>
              <w:rPr>
                <w:rFonts w:ascii="Arial" w:hAnsi="Arial" w:cs="Arial"/>
                <w:b/>
                <w:bCs/>
              </w:rPr>
            </w:pPr>
            <w:r w:rsidRPr="00732613">
              <w:rPr>
                <w:rFonts w:ascii="Arial" w:hAnsi="Arial" w:cs="Arial"/>
                <w:b/>
                <w:bCs/>
              </w:rPr>
              <w:t>DSGCON-CITY</w:t>
            </w:r>
          </w:p>
        </w:tc>
        <w:tc>
          <w:tcPr>
            <w:tcW w:w="4320" w:type="dxa"/>
            <w:shd w:val="clear" w:color="auto" w:fill="CC99FF"/>
          </w:tcPr>
          <w:p w14:paraId="221B176B"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place">
              <w:smartTag w:uri="urn:schemas-microsoft-com:office:smarttags" w:element="PlaceName">
                <w:r w:rsidRPr="00732613">
                  <w:rPr>
                    <w:rFonts w:ascii="Arial" w:hAnsi="Arial" w:cs="Arial"/>
                    <w:b/>
                    <w:bCs/>
                  </w:rPr>
                  <w:t>Engineering</w:t>
                </w:r>
              </w:smartTag>
              <w:r w:rsidRPr="00732613">
                <w:rPr>
                  <w:rFonts w:ascii="Arial" w:hAnsi="Arial" w:cs="Arial"/>
                  <w:b/>
                  <w:bCs/>
                </w:rPr>
                <w:t xml:space="preserve"> </w:t>
              </w:r>
              <w:smartTag w:uri="urn:schemas-microsoft-com:office:smarttags" w:element="PlaceName">
                <w:r w:rsidRPr="00732613">
                  <w:rPr>
                    <w:rFonts w:ascii="Arial" w:hAnsi="Arial" w:cs="Arial"/>
                    <w:b/>
                    <w:bCs/>
                  </w:rPr>
                  <w:t>Contact</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shd w:val="clear" w:color="auto" w:fill="CC99FF"/>
          </w:tcPr>
          <w:p w14:paraId="045E3925" w14:textId="77777777" w:rsidR="008A247B" w:rsidRPr="00732613" w:rsidRDefault="008A247B">
            <w:pPr>
              <w:pStyle w:val="Heading4"/>
              <w:rPr>
                <w:rFonts w:cs="Arial"/>
                <w:b/>
                <w:bCs/>
                <w:i w:val="0"/>
              </w:rPr>
            </w:pPr>
            <w:smartTag w:uri="urn:schemas-microsoft-com:office:smarttags" w:element="City">
              <w:smartTag w:uri="urn:schemas-microsoft-com:office:smarttags" w:element="place">
                <w:r w:rsidRPr="00732613">
                  <w:rPr>
                    <w:rFonts w:cs="Arial"/>
                    <w:b/>
                    <w:bCs/>
                    <w:i w:val="0"/>
                  </w:rPr>
                  <w:t>Orlando</w:t>
                </w:r>
              </w:smartTag>
            </w:smartTag>
          </w:p>
        </w:tc>
      </w:tr>
      <w:tr w:rsidR="008A247B" w:rsidRPr="00732613" w14:paraId="0542CD35" w14:textId="77777777">
        <w:tc>
          <w:tcPr>
            <w:tcW w:w="2070" w:type="dxa"/>
            <w:shd w:val="clear" w:color="auto" w:fill="CC99FF"/>
          </w:tcPr>
          <w:p w14:paraId="29652372" w14:textId="77777777" w:rsidR="008A247B" w:rsidRPr="00732613" w:rsidRDefault="008A247B">
            <w:pPr>
              <w:rPr>
                <w:rFonts w:ascii="Arial" w:hAnsi="Arial" w:cs="Arial"/>
                <w:b/>
                <w:bCs/>
              </w:rPr>
            </w:pPr>
            <w:r w:rsidRPr="00732613">
              <w:rPr>
                <w:rFonts w:ascii="Arial" w:hAnsi="Arial" w:cs="Arial"/>
                <w:b/>
                <w:bCs/>
              </w:rPr>
              <w:t>DSGCON-STATE</w:t>
            </w:r>
          </w:p>
        </w:tc>
        <w:tc>
          <w:tcPr>
            <w:tcW w:w="4320" w:type="dxa"/>
            <w:shd w:val="clear" w:color="auto" w:fill="CC99FF"/>
          </w:tcPr>
          <w:p w14:paraId="280D83CA" w14:textId="77777777" w:rsidR="008A247B" w:rsidRPr="00732613" w:rsidRDefault="008A247B">
            <w:pPr>
              <w:rPr>
                <w:rFonts w:ascii="Arial" w:hAnsi="Arial" w:cs="Arial"/>
                <w:b/>
                <w:bCs/>
              </w:rPr>
            </w:pPr>
            <w:r w:rsidRPr="00732613">
              <w:rPr>
                <w:rFonts w:ascii="Arial" w:hAnsi="Arial" w:cs="Arial"/>
                <w:b/>
                <w:bCs/>
              </w:rPr>
              <w:t xml:space="preserve">Design / </w:t>
            </w:r>
            <w:smartTag w:uri="urn:schemas-microsoft-com:office:smarttags" w:element="place">
              <w:smartTag w:uri="urn:schemas-microsoft-com:office:smarttags" w:element="PlaceName">
                <w:r w:rsidRPr="00732613">
                  <w:rPr>
                    <w:rFonts w:ascii="Arial" w:hAnsi="Arial" w:cs="Arial"/>
                    <w:b/>
                    <w:bCs/>
                  </w:rPr>
                  <w:t>Engineering</w:t>
                </w:r>
              </w:smartTag>
              <w:r w:rsidRPr="00732613">
                <w:rPr>
                  <w:rFonts w:ascii="Arial" w:hAnsi="Arial" w:cs="Arial"/>
                  <w:b/>
                  <w:bCs/>
                </w:rPr>
                <w:t xml:space="preserve"> </w:t>
              </w:r>
              <w:smartTag w:uri="urn:schemas-microsoft-com:office:smarttags" w:element="PlaceName">
                <w:r w:rsidRPr="00732613">
                  <w:rPr>
                    <w:rFonts w:ascii="Arial" w:hAnsi="Arial" w:cs="Arial"/>
                    <w:b/>
                    <w:bCs/>
                  </w:rPr>
                  <w:t>Contact</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298598C7" w14:textId="77777777" w:rsidR="008A247B" w:rsidRPr="00732613" w:rsidRDefault="008A247B">
            <w:pPr>
              <w:pStyle w:val="Heading4"/>
              <w:rPr>
                <w:rFonts w:cs="Arial"/>
                <w:b/>
                <w:bCs/>
                <w:i w:val="0"/>
                <w:lang w:val="fr-FR"/>
              </w:rPr>
            </w:pPr>
            <w:r w:rsidRPr="00732613">
              <w:rPr>
                <w:rFonts w:cs="Arial"/>
                <w:b/>
                <w:bCs/>
                <w:i w:val="0"/>
                <w:lang w:val="fr-FR"/>
              </w:rPr>
              <w:t>FL</w:t>
            </w:r>
          </w:p>
        </w:tc>
      </w:tr>
      <w:tr w:rsidR="008A247B" w:rsidRPr="00732613" w14:paraId="2EBBAD6A" w14:textId="77777777">
        <w:tc>
          <w:tcPr>
            <w:tcW w:w="2070" w:type="dxa"/>
            <w:shd w:val="clear" w:color="auto" w:fill="CC99FF"/>
          </w:tcPr>
          <w:p w14:paraId="6EC72598" w14:textId="77777777" w:rsidR="008A247B" w:rsidRPr="00732613" w:rsidRDefault="008A247B">
            <w:pPr>
              <w:rPr>
                <w:rFonts w:ascii="Arial" w:hAnsi="Arial" w:cs="Arial"/>
                <w:b/>
                <w:bCs/>
                <w:lang w:val="fr-FR"/>
              </w:rPr>
            </w:pPr>
            <w:r w:rsidRPr="00732613">
              <w:rPr>
                <w:rFonts w:ascii="Arial" w:hAnsi="Arial" w:cs="Arial"/>
                <w:b/>
                <w:bCs/>
                <w:lang w:val="fr-FR"/>
              </w:rPr>
              <w:lastRenderedPageBreak/>
              <w:t>DSGCON-ZIP CODE</w:t>
            </w:r>
          </w:p>
        </w:tc>
        <w:tc>
          <w:tcPr>
            <w:tcW w:w="4320" w:type="dxa"/>
            <w:shd w:val="clear" w:color="auto" w:fill="CC99FF"/>
          </w:tcPr>
          <w:p w14:paraId="68FA3306" w14:textId="77777777" w:rsidR="008A247B" w:rsidRPr="00732613" w:rsidRDefault="008A247B">
            <w:pPr>
              <w:rPr>
                <w:rFonts w:ascii="Arial" w:hAnsi="Arial" w:cs="Arial"/>
                <w:b/>
                <w:bCs/>
              </w:rPr>
            </w:pPr>
            <w:r w:rsidRPr="00732613">
              <w:rPr>
                <w:rFonts w:ascii="Arial" w:hAnsi="Arial" w:cs="Arial"/>
                <w:b/>
                <w:bCs/>
              </w:rPr>
              <w:t>Design / Engineering Contact Zip Code</w:t>
            </w:r>
          </w:p>
        </w:tc>
        <w:tc>
          <w:tcPr>
            <w:tcW w:w="2358" w:type="dxa"/>
            <w:shd w:val="clear" w:color="auto" w:fill="CC99FF"/>
          </w:tcPr>
          <w:p w14:paraId="6184624A" w14:textId="77777777" w:rsidR="008A247B" w:rsidRPr="00732613" w:rsidRDefault="008A247B">
            <w:pPr>
              <w:pStyle w:val="Heading4"/>
              <w:rPr>
                <w:rFonts w:cs="Arial"/>
                <w:b/>
                <w:bCs/>
                <w:i w:val="0"/>
              </w:rPr>
            </w:pPr>
            <w:r w:rsidRPr="00732613">
              <w:rPr>
                <w:rFonts w:cs="Arial"/>
                <w:b/>
                <w:bCs/>
                <w:i w:val="0"/>
              </w:rPr>
              <w:t>33333</w:t>
            </w:r>
          </w:p>
        </w:tc>
      </w:tr>
      <w:tr w:rsidR="008A247B" w:rsidRPr="00732613" w14:paraId="44C68294" w14:textId="77777777">
        <w:tc>
          <w:tcPr>
            <w:tcW w:w="2070" w:type="dxa"/>
            <w:shd w:val="clear" w:color="auto" w:fill="CC99FF"/>
          </w:tcPr>
          <w:p w14:paraId="70F89100"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0ADF9082"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3DB78718"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405DB72B" w14:textId="77777777">
        <w:tc>
          <w:tcPr>
            <w:tcW w:w="2070" w:type="dxa"/>
            <w:shd w:val="clear" w:color="auto" w:fill="CC99FF"/>
          </w:tcPr>
          <w:p w14:paraId="0E8C3FF6"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357E6BD4"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4DFB64FA"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00D787D1" w14:textId="77777777">
        <w:tc>
          <w:tcPr>
            <w:tcW w:w="2070" w:type="dxa"/>
            <w:tcBorders>
              <w:bottom w:val="single" w:sz="6" w:space="0" w:color="auto"/>
            </w:tcBorders>
            <w:shd w:val="clear" w:color="auto" w:fill="CC99FF"/>
          </w:tcPr>
          <w:p w14:paraId="6648B91F"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0EF2C590"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1291DCFD"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24F86EFD" w14:textId="77777777">
        <w:tc>
          <w:tcPr>
            <w:tcW w:w="2070" w:type="dxa"/>
            <w:shd w:val="clear" w:color="auto" w:fill="CC99FF"/>
          </w:tcPr>
          <w:p w14:paraId="67820F5A"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393D2E8"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590EB9BD" w14:textId="77777777" w:rsidR="008A247B" w:rsidRPr="00732613" w:rsidRDefault="008A247B">
            <w:pPr>
              <w:pStyle w:val="Heading4"/>
              <w:rPr>
                <w:rFonts w:cs="Arial"/>
                <w:b/>
                <w:bCs/>
                <w:i w:val="0"/>
              </w:rPr>
            </w:pPr>
            <w:r w:rsidRPr="00732613">
              <w:rPr>
                <w:rFonts w:cs="Arial"/>
                <w:b/>
                <w:bCs/>
                <w:i w:val="0"/>
              </w:rPr>
              <w:t>Pluto</w:t>
            </w:r>
          </w:p>
        </w:tc>
      </w:tr>
      <w:tr w:rsidR="008A247B" w:rsidRPr="00732613" w14:paraId="576DD69E" w14:textId="77777777">
        <w:tc>
          <w:tcPr>
            <w:tcW w:w="2070" w:type="dxa"/>
            <w:tcBorders>
              <w:bottom w:val="single" w:sz="6" w:space="0" w:color="auto"/>
            </w:tcBorders>
            <w:shd w:val="clear" w:color="auto" w:fill="CC99FF"/>
          </w:tcPr>
          <w:p w14:paraId="69C6A5E4"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4D70EB2"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495B8799" w14:textId="77777777" w:rsidR="008A247B" w:rsidRPr="00732613" w:rsidRDefault="008A247B">
            <w:pPr>
              <w:rPr>
                <w:rFonts w:ascii="Arial" w:hAnsi="Arial" w:cs="Arial"/>
                <w:b/>
                <w:bCs/>
                <w:iCs/>
              </w:rPr>
            </w:pPr>
            <w:r w:rsidRPr="00732613">
              <w:rPr>
                <w:rFonts w:ascii="Arial" w:hAnsi="Arial" w:cs="Arial"/>
                <w:b/>
                <w:bCs/>
                <w:iCs/>
              </w:rPr>
              <w:t>2228882222</w:t>
            </w:r>
          </w:p>
        </w:tc>
      </w:tr>
      <w:tr w:rsidR="008A247B" w:rsidRPr="00732613" w14:paraId="4963A98C" w14:textId="77777777">
        <w:trPr>
          <w:cantSplit/>
        </w:trPr>
        <w:tc>
          <w:tcPr>
            <w:tcW w:w="8748" w:type="dxa"/>
            <w:gridSpan w:val="3"/>
            <w:tcBorders>
              <w:bottom w:val="single" w:sz="6" w:space="0" w:color="auto"/>
            </w:tcBorders>
            <w:shd w:val="clear" w:color="auto" w:fill="0000FF"/>
          </w:tcPr>
          <w:p w14:paraId="2BCF43AA"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4755A989" w14:textId="77777777">
        <w:trPr>
          <w:cantSplit/>
        </w:trPr>
        <w:tc>
          <w:tcPr>
            <w:tcW w:w="8748" w:type="dxa"/>
            <w:gridSpan w:val="3"/>
            <w:shd w:val="clear" w:color="auto" w:fill="99CCFF"/>
          </w:tcPr>
          <w:p w14:paraId="0F6C4311"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23857F07" w14:textId="77777777">
        <w:tc>
          <w:tcPr>
            <w:tcW w:w="2070" w:type="dxa"/>
          </w:tcPr>
          <w:p w14:paraId="3C55B5C0"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3F2A5D71"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574F97F5" w14:textId="77777777" w:rsidR="008A247B" w:rsidRPr="00732613" w:rsidRDefault="008A247B">
            <w:pPr>
              <w:pStyle w:val="Heading4"/>
              <w:rPr>
                <w:rFonts w:cs="Arial"/>
                <w:b/>
                <w:bCs/>
                <w:i w:val="0"/>
              </w:rPr>
            </w:pPr>
            <w:r w:rsidRPr="00732613">
              <w:rPr>
                <w:rFonts w:cs="Arial"/>
                <w:b/>
                <w:bCs/>
                <w:i w:val="0"/>
              </w:rPr>
              <w:t>The Tortugas</w:t>
            </w:r>
          </w:p>
        </w:tc>
      </w:tr>
      <w:tr w:rsidR="008A247B" w:rsidRPr="00732613" w14:paraId="167CA082" w14:textId="77777777">
        <w:tc>
          <w:tcPr>
            <w:tcW w:w="2070" w:type="dxa"/>
          </w:tcPr>
          <w:p w14:paraId="5366EE08"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2EC6957B"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13614ABB"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5AEFA383" w14:textId="77777777">
        <w:tc>
          <w:tcPr>
            <w:tcW w:w="2070" w:type="dxa"/>
          </w:tcPr>
          <w:p w14:paraId="46265406"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477237E1"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03D69A71"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6CB723B6" w14:textId="77777777">
        <w:tc>
          <w:tcPr>
            <w:tcW w:w="2070" w:type="dxa"/>
          </w:tcPr>
          <w:p w14:paraId="3660B6DA"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37539001"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1BC842CB"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251870AD" w14:textId="77777777">
        <w:tc>
          <w:tcPr>
            <w:tcW w:w="2070" w:type="dxa"/>
            <w:tcBorders>
              <w:bottom w:val="single" w:sz="6" w:space="0" w:color="auto"/>
            </w:tcBorders>
          </w:tcPr>
          <w:p w14:paraId="48E1DF46"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1C3F5879"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4531DDD8"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3F41E56D" w14:textId="77777777">
        <w:tc>
          <w:tcPr>
            <w:tcW w:w="2070" w:type="dxa"/>
            <w:shd w:val="clear" w:color="auto" w:fill="CC99FF"/>
          </w:tcPr>
          <w:p w14:paraId="35A76215"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716A932C"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209CED22"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61B826BA" w14:textId="77777777">
        <w:tc>
          <w:tcPr>
            <w:tcW w:w="2070" w:type="dxa"/>
            <w:tcBorders>
              <w:bottom w:val="single" w:sz="6" w:space="0" w:color="auto"/>
            </w:tcBorders>
          </w:tcPr>
          <w:p w14:paraId="5E0B69A7"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76E10A73"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325AD55D"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0DF8A230" w14:textId="77777777">
        <w:trPr>
          <w:cantSplit/>
          <w:trHeight w:val="255"/>
        </w:trPr>
        <w:tc>
          <w:tcPr>
            <w:tcW w:w="8748" w:type="dxa"/>
            <w:gridSpan w:val="3"/>
            <w:tcBorders>
              <w:bottom w:val="single" w:sz="6" w:space="0" w:color="auto"/>
            </w:tcBorders>
            <w:shd w:val="clear" w:color="auto" w:fill="0000FF"/>
          </w:tcPr>
          <w:p w14:paraId="70B29485"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4C2C9C01" w14:textId="77777777">
        <w:trPr>
          <w:cantSplit/>
          <w:trHeight w:val="255"/>
        </w:trPr>
        <w:tc>
          <w:tcPr>
            <w:tcW w:w="8748" w:type="dxa"/>
            <w:gridSpan w:val="3"/>
            <w:shd w:val="clear" w:color="auto" w:fill="99CCFF"/>
          </w:tcPr>
          <w:p w14:paraId="1672C642" w14:textId="77777777" w:rsidR="008A247B" w:rsidRPr="00732613" w:rsidRDefault="008A247B">
            <w:pPr>
              <w:pStyle w:val="Heading5"/>
              <w:rPr>
                <w:rFonts w:cs="Arial"/>
                <w:bCs/>
                <w:color w:val="auto"/>
                <w:szCs w:val="24"/>
              </w:rPr>
            </w:pPr>
            <w:r w:rsidRPr="00732613">
              <w:rPr>
                <w:rFonts w:cs="Arial"/>
                <w:bCs/>
                <w:color w:val="auto"/>
                <w:szCs w:val="24"/>
              </w:rPr>
              <w:t>Administration Section</w:t>
            </w:r>
          </w:p>
        </w:tc>
      </w:tr>
      <w:tr w:rsidR="008A247B" w:rsidRPr="00732613" w14:paraId="4DFC2878" w14:textId="77777777">
        <w:trPr>
          <w:trHeight w:val="255"/>
        </w:trPr>
        <w:tc>
          <w:tcPr>
            <w:tcW w:w="2070" w:type="dxa"/>
            <w:tcBorders>
              <w:bottom w:val="single" w:sz="6" w:space="0" w:color="auto"/>
            </w:tcBorders>
          </w:tcPr>
          <w:p w14:paraId="6669BDE2"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1A67A0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AA4C3E5" w14:textId="77777777" w:rsidR="008A247B" w:rsidRPr="00732613" w:rsidRDefault="008A247B">
            <w:pPr>
              <w:rPr>
                <w:rFonts w:ascii="Arial" w:hAnsi="Arial" w:cs="Arial"/>
                <w:b/>
                <w:bCs/>
                <w:iCs/>
              </w:rPr>
            </w:pPr>
            <w:r w:rsidRPr="00732613">
              <w:rPr>
                <w:rFonts w:ascii="Arial" w:hAnsi="Arial" w:cs="Arial"/>
                <w:b/>
                <w:bCs/>
                <w:iCs/>
              </w:rPr>
              <w:t>00002</w:t>
            </w:r>
          </w:p>
        </w:tc>
      </w:tr>
      <w:tr w:rsidR="008A247B" w:rsidRPr="00732613" w14:paraId="46FC0B47" w14:textId="77777777">
        <w:trPr>
          <w:cantSplit/>
          <w:trHeight w:val="255"/>
        </w:trPr>
        <w:tc>
          <w:tcPr>
            <w:tcW w:w="8748" w:type="dxa"/>
            <w:gridSpan w:val="3"/>
            <w:tcBorders>
              <w:bottom w:val="single" w:sz="6" w:space="0" w:color="auto"/>
            </w:tcBorders>
            <w:shd w:val="clear" w:color="auto" w:fill="99CCFF"/>
          </w:tcPr>
          <w:p w14:paraId="5DA967B2"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62F0C6F2" w14:textId="77777777">
        <w:trPr>
          <w:trHeight w:val="255"/>
        </w:trPr>
        <w:tc>
          <w:tcPr>
            <w:tcW w:w="2070" w:type="dxa"/>
            <w:shd w:val="clear" w:color="auto" w:fill="CC99FF"/>
          </w:tcPr>
          <w:p w14:paraId="4E49870C"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75CEB28B"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15A480E0"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77F04901" w14:textId="77777777">
        <w:trPr>
          <w:trHeight w:val="255"/>
        </w:trPr>
        <w:tc>
          <w:tcPr>
            <w:tcW w:w="2070" w:type="dxa"/>
          </w:tcPr>
          <w:p w14:paraId="4A0D2D3F"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768DA2F9"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32B22989"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2A0E77A6" w14:textId="77777777">
        <w:trPr>
          <w:trHeight w:val="255"/>
        </w:trPr>
        <w:tc>
          <w:tcPr>
            <w:tcW w:w="2070" w:type="dxa"/>
          </w:tcPr>
          <w:p w14:paraId="582D9C34"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68CE6602"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512C42E0"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09BD0660" w14:textId="77777777">
        <w:trPr>
          <w:trHeight w:val="255"/>
        </w:trPr>
        <w:tc>
          <w:tcPr>
            <w:tcW w:w="2070" w:type="dxa"/>
            <w:tcBorders>
              <w:bottom w:val="single" w:sz="6" w:space="0" w:color="auto"/>
            </w:tcBorders>
          </w:tcPr>
          <w:p w14:paraId="0810E0D8" w14:textId="77777777" w:rsidR="008A247B" w:rsidRPr="00732613" w:rsidRDefault="008A247B">
            <w:pPr>
              <w:rPr>
                <w:rFonts w:ascii="Arial" w:hAnsi="Arial" w:cs="Arial"/>
                <w:b/>
                <w:bCs/>
              </w:rPr>
            </w:pPr>
            <w:r w:rsidRPr="00732613">
              <w:rPr>
                <w:rFonts w:ascii="Arial" w:hAnsi="Arial" w:cs="Arial"/>
                <w:b/>
                <w:bCs/>
              </w:rPr>
              <w:t>CHAN/PAIR</w:t>
            </w:r>
          </w:p>
        </w:tc>
        <w:tc>
          <w:tcPr>
            <w:tcW w:w="4320" w:type="dxa"/>
            <w:tcBorders>
              <w:bottom w:val="single" w:sz="6" w:space="0" w:color="auto"/>
            </w:tcBorders>
          </w:tcPr>
          <w:p w14:paraId="0A8E612A"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Borders>
              <w:bottom w:val="single" w:sz="6" w:space="0" w:color="auto"/>
            </w:tcBorders>
          </w:tcPr>
          <w:p w14:paraId="13323F8F" w14:textId="77777777" w:rsidR="008A247B" w:rsidRPr="00732613" w:rsidRDefault="008A247B">
            <w:pPr>
              <w:rPr>
                <w:rFonts w:ascii="Arial" w:hAnsi="Arial" w:cs="Arial"/>
                <w:b/>
                <w:bCs/>
                <w:iCs/>
              </w:rPr>
            </w:pPr>
            <w:r w:rsidRPr="00732613">
              <w:rPr>
                <w:rFonts w:ascii="Arial" w:hAnsi="Arial" w:cs="Arial"/>
                <w:b/>
                <w:bCs/>
                <w:iCs/>
              </w:rPr>
              <w:t>75</w:t>
            </w:r>
          </w:p>
        </w:tc>
      </w:tr>
      <w:tr w:rsidR="008A247B" w:rsidRPr="00732613" w14:paraId="28FB409D" w14:textId="77777777">
        <w:trPr>
          <w:cantSplit/>
          <w:trHeight w:val="255"/>
        </w:trPr>
        <w:tc>
          <w:tcPr>
            <w:tcW w:w="8748" w:type="dxa"/>
            <w:gridSpan w:val="3"/>
            <w:tcBorders>
              <w:bottom w:val="single" w:sz="6" w:space="0" w:color="auto"/>
            </w:tcBorders>
            <w:shd w:val="clear" w:color="auto" w:fill="99CCFF"/>
          </w:tcPr>
          <w:p w14:paraId="33AA57E8"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5B9D8AE8" w14:textId="77777777">
        <w:trPr>
          <w:trHeight w:val="255"/>
        </w:trPr>
        <w:tc>
          <w:tcPr>
            <w:tcW w:w="2070" w:type="dxa"/>
            <w:shd w:val="clear" w:color="auto" w:fill="CC99FF"/>
          </w:tcPr>
          <w:p w14:paraId="49EA9F00"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48E2A648"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3A11E57C" w14:textId="77777777" w:rsidR="008A247B" w:rsidRPr="00732613" w:rsidRDefault="008A247B">
            <w:pPr>
              <w:rPr>
                <w:rFonts w:ascii="Arial" w:hAnsi="Arial" w:cs="Arial"/>
                <w:b/>
                <w:bCs/>
                <w:iCs/>
              </w:rPr>
            </w:pPr>
            <w:r w:rsidRPr="00732613">
              <w:rPr>
                <w:rFonts w:ascii="Arial" w:hAnsi="Arial" w:cs="Arial"/>
                <w:b/>
                <w:bCs/>
                <w:iCs/>
              </w:rPr>
              <w:t>00002</w:t>
            </w:r>
          </w:p>
        </w:tc>
      </w:tr>
      <w:tr w:rsidR="008A247B" w:rsidRPr="00732613" w14:paraId="4D4C9CB4" w14:textId="77777777">
        <w:trPr>
          <w:trHeight w:val="255"/>
        </w:trPr>
        <w:tc>
          <w:tcPr>
            <w:tcW w:w="2070" w:type="dxa"/>
          </w:tcPr>
          <w:p w14:paraId="45E6BD59"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3FFADBB8"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15CBFA43"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786382CA" w14:textId="77777777">
        <w:trPr>
          <w:trHeight w:val="255"/>
        </w:trPr>
        <w:tc>
          <w:tcPr>
            <w:tcW w:w="2070" w:type="dxa"/>
          </w:tcPr>
          <w:p w14:paraId="0F24805B"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065CEA2B"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3590358F"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2E29C7E0" w14:textId="77777777">
        <w:trPr>
          <w:trHeight w:val="255"/>
        </w:trPr>
        <w:tc>
          <w:tcPr>
            <w:tcW w:w="2070" w:type="dxa"/>
          </w:tcPr>
          <w:p w14:paraId="1C9D8967"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62ACFE5F"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21A76711" w14:textId="77777777" w:rsidR="008A247B" w:rsidRPr="00732613" w:rsidRDefault="008A247B">
            <w:pPr>
              <w:rPr>
                <w:rFonts w:ascii="Arial" w:hAnsi="Arial" w:cs="Arial"/>
                <w:b/>
                <w:bCs/>
                <w:iCs/>
              </w:rPr>
            </w:pPr>
            <w:r w:rsidRPr="00732613">
              <w:rPr>
                <w:rFonts w:ascii="Arial" w:hAnsi="Arial" w:cs="Arial"/>
                <w:b/>
                <w:bCs/>
                <w:iCs/>
              </w:rPr>
              <w:t>76</w:t>
            </w:r>
          </w:p>
        </w:tc>
      </w:tr>
    </w:tbl>
    <w:p w14:paraId="13E5A7E8" w14:textId="77777777" w:rsidR="008A247B" w:rsidRPr="007D7969" w:rsidRDefault="008A247B">
      <w:pPr>
        <w:pStyle w:val="Header"/>
        <w:tabs>
          <w:tab w:val="clear" w:pos="4320"/>
          <w:tab w:val="clear" w:pos="8640"/>
        </w:tabs>
        <w:rPr>
          <w:bCs/>
        </w:rPr>
      </w:pPr>
    </w:p>
    <w:p w14:paraId="6C67265A" w14:textId="77777777" w:rsidR="00CD4549" w:rsidRDefault="00CD4549" w:rsidP="00CD4549"/>
    <w:p w14:paraId="4C3737F1" w14:textId="77777777" w:rsidR="00CD4549" w:rsidRDefault="00CD4549" w:rsidP="00CD4549"/>
    <w:p w14:paraId="7D69EC18" w14:textId="77777777" w:rsidR="003F2267" w:rsidRPr="00E25AE7" w:rsidRDefault="003F2267" w:rsidP="003F2267"/>
    <w:p w14:paraId="639342DD" w14:textId="77777777" w:rsidR="008A247B" w:rsidRDefault="008A247B">
      <w:pPr>
        <w:rPr>
          <w:rFonts w:ascii="Arial" w:hAnsi="Arial" w:cs="Arial"/>
          <w:b/>
          <w:bCs/>
        </w:rPr>
      </w:pPr>
    </w:p>
    <w:p w14:paraId="2378F2BA" w14:textId="77777777" w:rsidR="00056EB0" w:rsidRPr="006C5ABE" w:rsidRDefault="00056EB0" w:rsidP="00056EB0">
      <w:r w:rsidRPr="006C5ABE">
        <w:t>XML INPUT:</w:t>
      </w:r>
    </w:p>
    <w:p w14:paraId="488675A5" w14:textId="2FC1FB1C" w:rsidR="00056EB0" w:rsidRPr="006C5ABE" w:rsidRDefault="00056EB0" w:rsidP="00AF35B2">
      <w:pPr>
        <w:ind w:hanging="240"/>
        <w:rPr>
          <w:szCs w:val="20"/>
        </w:rPr>
      </w:pPr>
      <w:r w:rsidRPr="006C5ABE">
        <w:rPr>
          <w:rFonts w:cs="Courier New"/>
          <w:bCs/>
          <w:color w:val="FF0000"/>
        </w:rPr>
        <w:t> </w:t>
      </w:r>
      <w:r w:rsidRPr="006C5ABE">
        <w:rPr>
          <w:szCs w:val="20"/>
        </w:rPr>
        <w:t xml:space="preserve"> </w:t>
      </w:r>
    </w:p>
    <w:p w14:paraId="695C1DC5"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header</w:t>
      </w:r>
      <w:r w:rsidRPr="006C5ABE">
        <w:rPr>
          <w:color w:val="0000FF"/>
        </w:rPr>
        <w:t>&gt;</w:t>
      </w:r>
    </w:p>
    <w:p w14:paraId="0DEEFED0" w14:textId="77777777" w:rsidR="00056EB0" w:rsidRPr="006C5ABE" w:rsidRDefault="00056EB0" w:rsidP="00056EB0">
      <w:pPr>
        <w:ind w:hanging="480"/>
        <w:rPr>
          <w:szCs w:val="20"/>
        </w:rPr>
      </w:pPr>
      <w:hyperlink r:id="rId386"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order:LSR_ORD_REQ</w:t>
      </w:r>
      <w:r w:rsidRPr="006C5ABE">
        <w:rPr>
          <w:color w:val="0000FF"/>
        </w:rPr>
        <w:t>&gt;</w:t>
      </w:r>
    </w:p>
    <w:p w14:paraId="24B228C9" w14:textId="77777777" w:rsidR="00056EB0" w:rsidRPr="006C5ABE" w:rsidRDefault="00056EB0" w:rsidP="00056EB0">
      <w:pPr>
        <w:ind w:hanging="480"/>
        <w:rPr>
          <w:szCs w:val="20"/>
        </w:rPr>
      </w:pPr>
      <w:hyperlink r:id="rId387"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order:HDR</w:t>
      </w:r>
      <w:r w:rsidRPr="006C5ABE">
        <w:rPr>
          <w:color w:val="0000FF"/>
        </w:rPr>
        <w:t>&gt;</w:t>
      </w:r>
    </w:p>
    <w:p w14:paraId="61D37BD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order:CCNA</w:t>
      </w:r>
      <w:r w:rsidRPr="006C5ABE">
        <w:rPr>
          <w:color w:val="0000FF"/>
        </w:rPr>
        <w:t>&gt;</w:t>
      </w:r>
      <w:r w:rsidRPr="006C5ABE">
        <w:rPr>
          <w:bCs/>
        </w:rPr>
        <w:t>ZXL</w:t>
      </w:r>
      <w:r w:rsidRPr="006C5ABE">
        <w:rPr>
          <w:color w:val="0000FF"/>
        </w:rPr>
        <w:t>&lt;/</w:t>
      </w:r>
      <w:r w:rsidRPr="006C5ABE">
        <w:rPr>
          <w:color w:val="990000"/>
        </w:rPr>
        <w:t>order:CCNA</w:t>
      </w:r>
      <w:r w:rsidRPr="006C5ABE">
        <w:rPr>
          <w:color w:val="0000FF"/>
        </w:rPr>
        <w:t>&gt;</w:t>
      </w:r>
      <w:r w:rsidRPr="006C5ABE">
        <w:rPr>
          <w:szCs w:val="20"/>
        </w:rPr>
        <w:t xml:space="preserve"> </w:t>
      </w:r>
    </w:p>
    <w:p w14:paraId="0942B24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order:PON</w:t>
      </w:r>
      <w:r w:rsidRPr="006C5ABE">
        <w:rPr>
          <w:color w:val="0000FF"/>
        </w:rPr>
        <w:t>&gt;</w:t>
      </w:r>
      <w:r w:rsidRPr="006C5ABE">
        <w:rPr>
          <w:bCs/>
        </w:rPr>
        <w:t>CVT0A017R31C</w:t>
      </w:r>
      <w:r w:rsidRPr="006C5ABE">
        <w:rPr>
          <w:color w:val="0000FF"/>
        </w:rPr>
        <w:t>&lt;/</w:t>
      </w:r>
      <w:r w:rsidRPr="006C5ABE">
        <w:rPr>
          <w:color w:val="990000"/>
        </w:rPr>
        <w:t>order:PON</w:t>
      </w:r>
      <w:r w:rsidRPr="006C5ABE">
        <w:rPr>
          <w:color w:val="0000FF"/>
        </w:rPr>
        <w:t>&gt;</w:t>
      </w:r>
      <w:r w:rsidRPr="006C5ABE">
        <w:rPr>
          <w:szCs w:val="20"/>
        </w:rPr>
        <w:t xml:space="preserve"> </w:t>
      </w:r>
    </w:p>
    <w:p w14:paraId="5EBD6EEF" w14:textId="77777777" w:rsidR="00056EB0" w:rsidRPr="006C5ABE" w:rsidRDefault="00056EB0" w:rsidP="00056EB0">
      <w:pPr>
        <w:ind w:hanging="480"/>
        <w:rPr>
          <w:szCs w:val="20"/>
        </w:rPr>
      </w:pPr>
      <w:r w:rsidRPr="006C5ABE">
        <w:rPr>
          <w:rFonts w:cs="Courier New"/>
          <w:bCs/>
          <w:color w:val="FF0000"/>
        </w:rPr>
        <w:lastRenderedPageBreak/>
        <w:t> </w:t>
      </w:r>
      <w:r w:rsidRPr="006C5ABE">
        <w:rPr>
          <w:szCs w:val="20"/>
        </w:rPr>
        <w:t xml:space="preserve"> </w:t>
      </w:r>
      <w:r w:rsidRPr="006C5ABE">
        <w:rPr>
          <w:color w:val="0000FF"/>
        </w:rPr>
        <w:t>&lt;</w:t>
      </w:r>
      <w:r w:rsidRPr="006C5ABE">
        <w:rPr>
          <w:color w:val="990000"/>
        </w:rPr>
        <w:t>order:VER</w:t>
      </w:r>
      <w:r w:rsidRPr="006C5ABE">
        <w:rPr>
          <w:color w:val="0000FF"/>
        </w:rPr>
        <w:t>&gt;</w:t>
      </w:r>
      <w:r w:rsidRPr="006C5ABE">
        <w:rPr>
          <w:bCs/>
        </w:rPr>
        <w:t>00</w:t>
      </w:r>
      <w:r w:rsidRPr="006C5ABE">
        <w:rPr>
          <w:color w:val="0000FF"/>
        </w:rPr>
        <w:t>&lt;/</w:t>
      </w:r>
      <w:r w:rsidRPr="006C5ABE">
        <w:rPr>
          <w:color w:val="990000"/>
        </w:rPr>
        <w:t>order:VER</w:t>
      </w:r>
      <w:r w:rsidRPr="006C5ABE">
        <w:rPr>
          <w:color w:val="0000FF"/>
        </w:rPr>
        <w:t>&gt;</w:t>
      </w:r>
      <w:r w:rsidRPr="006C5ABE">
        <w:rPr>
          <w:szCs w:val="20"/>
        </w:rPr>
        <w:t xml:space="preserve"> </w:t>
      </w:r>
    </w:p>
    <w:p w14:paraId="2455A250"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order:AN</w:t>
      </w:r>
      <w:r w:rsidRPr="006C5ABE">
        <w:rPr>
          <w:color w:val="0000FF"/>
        </w:rPr>
        <w:t>&gt;</w:t>
      </w:r>
      <w:r w:rsidRPr="006C5ABE">
        <w:rPr>
          <w:bCs/>
        </w:rPr>
        <w:t>404N070042042</w:t>
      </w:r>
      <w:r w:rsidRPr="006C5ABE">
        <w:rPr>
          <w:color w:val="0000FF"/>
        </w:rPr>
        <w:t>&lt;/</w:t>
      </w:r>
      <w:r w:rsidRPr="006C5ABE">
        <w:rPr>
          <w:color w:val="990000"/>
        </w:rPr>
        <w:t>order:AN</w:t>
      </w:r>
      <w:r w:rsidRPr="006C5ABE">
        <w:rPr>
          <w:color w:val="0000FF"/>
        </w:rPr>
        <w:t>&gt;</w:t>
      </w:r>
      <w:r w:rsidRPr="006C5ABE">
        <w:rPr>
          <w:szCs w:val="20"/>
        </w:rPr>
        <w:t xml:space="preserve"> </w:t>
      </w:r>
    </w:p>
    <w:p w14:paraId="0440A89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order:RVER</w:t>
      </w:r>
      <w:r w:rsidRPr="006C5ABE">
        <w:rPr>
          <w:color w:val="0000FF"/>
        </w:rPr>
        <w:t>&gt;</w:t>
      </w:r>
      <w:r w:rsidRPr="006C5ABE">
        <w:rPr>
          <w:bCs/>
        </w:rPr>
        <w:t>10.05</w:t>
      </w:r>
      <w:r w:rsidRPr="006C5ABE">
        <w:rPr>
          <w:color w:val="0000FF"/>
        </w:rPr>
        <w:t>&lt;/</w:t>
      </w:r>
      <w:r w:rsidRPr="006C5ABE">
        <w:rPr>
          <w:color w:val="990000"/>
        </w:rPr>
        <w:t>order:RVER</w:t>
      </w:r>
      <w:r w:rsidRPr="006C5ABE">
        <w:rPr>
          <w:color w:val="0000FF"/>
        </w:rPr>
        <w:t>&gt;</w:t>
      </w:r>
      <w:r w:rsidRPr="006C5ABE">
        <w:rPr>
          <w:szCs w:val="20"/>
        </w:rPr>
        <w:t xml:space="preserve"> </w:t>
      </w:r>
    </w:p>
    <w:p w14:paraId="3F904DF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order:CC</w:t>
      </w:r>
      <w:r w:rsidRPr="006C5ABE">
        <w:rPr>
          <w:color w:val="0000FF"/>
        </w:rPr>
        <w:t>&gt;</w:t>
      </w:r>
      <w:r w:rsidRPr="006C5ABE">
        <w:rPr>
          <w:bCs/>
        </w:rPr>
        <w:t>9999</w:t>
      </w:r>
      <w:r w:rsidRPr="006C5ABE">
        <w:rPr>
          <w:color w:val="0000FF"/>
        </w:rPr>
        <w:t>&lt;/</w:t>
      </w:r>
      <w:r w:rsidRPr="006C5ABE">
        <w:rPr>
          <w:color w:val="990000"/>
        </w:rPr>
        <w:t>order:CC</w:t>
      </w:r>
      <w:r w:rsidRPr="006C5ABE">
        <w:rPr>
          <w:color w:val="0000FF"/>
        </w:rPr>
        <w:t>&gt;</w:t>
      </w:r>
      <w:r w:rsidRPr="006C5ABE">
        <w:rPr>
          <w:szCs w:val="20"/>
        </w:rPr>
        <w:t xml:space="preserve"> </w:t>
      </w:r>
    </w:p>
    <w:p w14:paraId="1E0B136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order:STATE</w:t>
      </w:r>
      <w:r w:rsidRPr="006C5ABE">
        <w:rPr>
          <w:color w:val="0000FF"/>
        </w:rPr>
        <w:t>&gt;</w:t>
      </w:r>
      <w:r w:rsidRPr="006C5ABE">
        <w:rPr>
          <w:bCs/>
        </w:rPr>
        <w:t>GA</w:t>
      </w:r>
      <w:r w:rsidRPr="006C5ABE">
        <w:rPr>
          <w:color w:val="0000FF"/>
        </w:rPr>
        <w:t>&lt;/</w:t>
      </w:r>
      <w:r w:rsidRPr="006C5ABE">
        <w:rPr>
          <w:color w:val="990000"/>
        </w:rPr>
        <w:t>order:STATE</w:t>
      </w:r>
      <w:r w:rsidRPr="006C5ABE">
        <w:rPr>
          <w:color w:val="0000FF"/>
        </w:rPr>
        <w:t>&gt;</w:t>
      </w:r>
      <w:r w:rsidRPr="006C5ABE">
        <w:rPr>
          <w:szCs w:val="20"/>
        </w:rPr>
        <w:t xml:space="preserve"> </w:t>
      </w:r>
    </w:p>
    <w:p w14:paraId="29F3619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order:MSG_TIMESTAMP</w:t>
      </w:r>
      <w:r w:rsidRPr="006C5ABE">
        <w:rPr>
          <w:color w:val="0000FF"/>
        </w:rPr>
        <w:t>&gt;</w:t>
      </w:r>
      <w:r w:rsidRPr="006C5ABE">
        <w:rPr>
          <w:bCs/>
        </w:rPr>
        <w:t>2009-06-23T11:03:38-05:00</w:t>
      </w:r>
      <w:r w:rsidRPr="006C5ABE">
        <w:rPr>
          <w:color w:val="0000FF"/>
        </w:rPr>
        <w:t>&lt;/</w:t>
      </w:r>
      <w:r w:rsidRPr="006C5ABE">
        <w:rPr>
          <w:color w:val="990000"/>
        </w:rPr>
        <w:t>order:MSG_TIMESTAMP</w:t>
      </w:r>
      <w:r w:rsidRPr="006C5ABE">
        <w:rPr>
          <w:color w:val="0000FF"/>
        </w:rPr>
        <w:t>&gt;</w:t>
      </w:r>
      <w:r w:rsidRPr="006C5ABE">
        <w:rPr>
          <w:szCs w:val="20"/>
        </w:rPr>
        <w:t xml:space="preserve"> </w:t>
      </w:r>
    </w:p>
    <w:p w14:paraId="78F44A5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order:DTSENT</w:t>
      </w:r>
      <w:r w:rsidRPr="006C5ABE">
        <w:rPr>
          <w:color w:val="0000FF"/>
        </w:rPr>
        <w:t>&gt;</w:t>
      </w:r>
      <w:r w:rsidRPr="006C5ABE">
        <w:rPr>
          <w:bCs/>
        </w:rPr>
        <w:t>200906231103AM</w:t>
      </w:r>
      <w:r w:rsidRPr="006C5ABE">
        <w:rPr>
          <w:color w:val="0000FF"/>
        </w:rPr>
        <w:t>&lt;/</w:t>
      </w:r>
      <w:r w:rsidRPr="006C5ABE">
        <w:rPr>
          <w:color w:val="990000"/>
        </w:rPr>
        <w:t>order:DTSENT</w:t>
      </w:r>
      <w:r w:rsidRPr="006C5ABE">
        <w:rPr>
          <w:color w:val="0000FF"/>
        </w:rPr>
        <w:t>&gt;</w:t>
      </w:r>
      <w:r w:rsidRPr="006C5ABE">
        <w:rPr>
          <w:szCs w:val="20"/>
        </w:rPr>
        <w:t xml:space="preserve"> </w:t>
      </w:r>
    </w:p>
    <w:p w14:paraId="4ED45C3F"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order:HDR</w:t>
      </w:r>
      <w:r w:rsidRPr="006C5ABE">
        <w:rPr>
          <w:color w:val="0000FF"/>
        </w:rPr>
        <w:t>&gt;</w:t>
      </w:r>
    </w:p>
    <w:p w14:paraId="43E3ADBC" w14:textId="77777777" w:rsidR="00056EB0" w:rsidRPr="006C5ABE" w:rsidRDefault="00056EB0" w:rsidP="00056EB0">
      <w:pPr>
        <w:ind w:hanging="480"/>
        <w:rPr>
          <w:szCs w:val="20"/>
        </w:rPr>
      </w:pPr>
      <w:hyperlink r:id="rId388"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order:LSR</w:t>
      </w:r>
      <w:r w:rsidRPr="006C5ABE">
        <w:rPr>
          <w:color w:val="0000FF"/>
        </w:rPr>
        <w:t>&gt;</w:t>
      </w:r>
    </w:p>
    <w:p w14:paraId="108CDEC4" w14:textId="77777777" w:rsidR="00056EB0" w:rsidRPr="006C5ABE" w:rsidRDefault="00056EB0" w:rsidP="00056EB0">
      <w:pPr>
        <w:ind w:hanging="480"/>
        <w:rPr>
          <w:szCs w:val="20"/>
        </w:rPr>
      </w:pPr>
      <w:hyperlink r:id="rId389"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order:LSR_ADMIN</w:t>
      </w:r>
      <w:r w:rsidRPr="006C5ABE">
        <w:rPr>
          <w:color w:val="0000FF"/>
        </w:rPr>
        <w:t>&gt;</w:t>
      </w:r>
    </w:p>
    <w:p w14:paraId="074AB409"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order:SC</w:t>
      </w:r>
      <w:r w:rsidRPr="006C5ABE">
        <w:rPr>
          <w:color w:val="0000FF"/>
        </w:rPr>
        <w:t>&gt;</w:t>
      </w:r>
      <w:r w:rsidRPr="006C5ABE">
        <w:rPr>
          <w:bCs/>
        </w:rPr>
        <w:t>LCSC</w:t>
      </w:r>
      <w:r w:rsidRPr="006C5ABE">
        <w:rPr>
          <w:color w:val="0000FF"/>
        </w:rPr>
        <w:t>&lt;/</w:t>
      </w:r>
      <w:r w:rsidRPr="006C5ABE">
        <w:rPr>
          <w:color w:val="990000"/>
        </w:rPr>
        <w:t>order:SC</w:t>
      </w:r>
      <w:r w:rsidRPr="006C5ABE">
        <w:rPr>
          <w:color w:val="0000FF"/>
        </w:rPr>
        <w:t>&gt;</w:t>
      </w:r>
      <w:r w:rsidRPr="006C5ABE">
        <w:rPr>
          <w:szCs w:val="20"/>
        </w:rPr>
        <w:t xml:space="preserve"> </w:t>
      </w:r>
    </w:p>
    <w:p w14:paraId="57E984E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order:RESID</w:t>
      </w:r>
      <w:r w:rsidRPr="006C5ABE">
        <w:rPr>
          <w:color w:val="0000FF"/>
        </w:rPr>
        <w:t>&gt;</w:t>
      </w:r>
      <w:r w:rsidR="00935921" w:rsidRPr="00935921">
        <w:rPr>
          <w:bCs/>
          <w:color w:val="FF0000"/>
        </w:rPr>
        <w:t>9999YAsRrUQl02141701</w:t>
      </w:r>
      <w:r w:rsidRPr="006C5ABE">
        <w:rPr>
          <w:color w:val="0000FF"/>
        </w:rPr>
        <w:t>&lt;/</w:t>
      </w:r>
      <w:r w:rsidRPr="006C5ABE">
        <w:rPr>
          <w:color w:val="990000"/>
        </w:rPr>
        <w:t>order:RESID</w:t>
      </w:r>
      <w:r w:rsidRPr="006C5ABE">
        <w:rPr>
          <w:color w:val="0000FF"/>
        </w:rPr>
        <w:t>&gt;</w:t>
      </w:r>
      <w:r w:rsidRPr="006C5ABE">
        <w:rPr>
          <w:szCs w:val="20"/>
        </w:rPr>
        <w:t xml:space="preserve"> </w:t>
      </w:r>
    </w:p>
    <w:p w14:paraId="349C5E45"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order:PROJECT</w:t>
      </w:r>
      <w:r w:rsidRPr="006C5ABE">
        <w:rPr>
          <w:color w:val="0000FF"/>
        </w:rPr>
        <w:t>&gt;</w:t>
      </w:r>
      <w:r w:rsidRPr="006C5ABE">
        <w:rPr>
          <w:bCs/>
        </w:rPr>
        <w:t>CAVENOBILL</w:t>
      </w:r>
      <w:r w:rsidRPr="006C5ABE">
        <w:rPr>
          <w:color w:val="0000FF"/>
        </w:rPr>
        <w:t>&lt;/</w:t>
      </w:r>
      <w:r w:rsidRPr="006C5ABE">
        <w:rPr>
          <w:color w:val="990000"/>
        </w:rPr>
        <w:t>order:PROJECT</w:t>
      </w:r>
      <w:r w:rsidRPr="006C5ABE">
        <w:rPr>
          <w:color w:val="0000FF"/>
        </w:rPr>
        <w:t>&gt;</w:t>
      </w:r>
      <w:r w:rsidRPr="006C5ABE">
        <w:rPr>
          <w:szCs w:val="20"/>
        </w:rPr>
        <w:t xml:space="preserve"> </w:t>
      </w:r>
    </w:p>
    <w:p w14:paraId="6DD95A6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order:REQTYP</w:t>
      </w:r>
      <w:r w:rsidRPr="006C5ABE">
        <w:rPr>
          <w:color w:val="0000FF"/>
        </w:rPr>
        <w:t>&gt;</w:t>
      </w:r>
      <w:r w:rsidRPr="006C5ABE">
        <w:rPr>
          <w:bCs/>
        </w:rPr>
        <w:t>AB</w:t>
      </w:r>
      <w:r w:rsidRPr="006C5ABE">
        <w:rPr>
          <w:color w:val="0000FF"/>
        </w:rPr>
        <w:t>&lt;/</w:t>
      </w:r>
      <w:r w:rsidRPr="006C5ABE">
        <w:rPr>
          <w:color w:val="990000"/>
        </w:rPr>
        <w:t>order:REQTYP</w:t>
      </w:r>
      <w:r w:rsidRPr="006C5ABE">
        <w:rPr>
          <w:color w:val="0000FF"/>
        </w:rPr>
        <w:t>&gt;</w:t>
      </w:r>
      <w:r w:rsidRPr="006C5ABE">
        <w:rPr>
          <w:szCs w:val="20"/>
        </w:rPr>
        <w:t xml:space="preserve"> </w:t>
      </w:r>
    </w:p>
    <w:p w14:paraId="466EEDE0"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order:ACT</w:t>
      </w:r>
      <w:r w:rsidRPr="006C5ABE">
        <w:rPr>
          <w:color w:val="0000FF"/>
        </w:rPr>
        <w:t>&gt;</w:t>
      </w:r>
      <w:r w:rsidRPr="006C5ABE">
        <w:rPr>
          <w:bCs/>
        </w:rPr>
        <w:t>N</w:t>
      </w:r>
      <w:r w:rsidRPr="006C5ABE">
        <w:rPr>
          <w:color w:val="0000FF"/>
        </w:rPr>
        <w:t>&lt;/</w:t>
      </w:r>
      <w:r w:rsidRPr="006C5ABE">
        <w:rPr>
          <w:color w:val="990000"/>
        </w:rPr>
        <w:t>order:ACT</w:t>
      </w:r>
      <w:r w:rsidRPr="006C5ABE">
        <w:rPr>
          <w:color w:val="0000FF"/>
        </w:rPr>
        <w:t>&gt;</w:t>
      </w:r>
      <w:r w:rsidRPr="006C5ABE">
        <w:rPr>
          <w:szCs w:val="20"/>
        </w:rPr>
        <w:t xml:space="preserve"> </w:t>
      </w:r>
    </w:p>
    <w:p w14:paraId="28A881F8" w14:textId="77777777" w:rsidR="00056EB0" w:rsidRPr="006C5ABE" w:rsidRDefault="00056EB0" w:rsidP="00056EB0">
      <w:pPr>
        <w:ind w:hanging="480"/>
        <w:rPr>
          <w:szCs w:val="20"/>
        </w:rPr>
      </w:pPr>
      <w:hyperlink r:id="rId390"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order:AUTHORIZATION</w:t>
      </w:r>
      <w:r w:rsidRPr="006C5ABE">
        <w:rPr>
          <w:color w:val="0000FF"/>
        </w:rPr>
        <w:t>&gt;</w:t>
      </w:r>
    </w:p>
    <w:p w14:paraId="638EC788"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order:TOS</w:t>
      </w:r>
      <w:r w:rsidRPr="006C5ABE">
        <w:rPr>
          <w:color w:val="0000FF"/>
        </w:rPr>
        <w:t>&gt;</w:t>
      </w:r>
      <w:r w:rsidRPr="006C5ABE">
        <w:rPr>
          <w:bCs/>
        </w:rPr>
        <w:t>1A--</w:t>
      </w:r>
      <w:r w:rsidRPr="006C5ABE">
        <w:rPr>
          <w:color w:val="0000FF"/>
        </w:rPr>
        <w:t>&lt;/</w:t>
      </w:r>
      <w:r w:rsidRPr="006C5ABE">
        <w:rPr>
          <w:color w:val="990000"/>
        </w:rPr>
        <w:t>order:TOS</w:t>
      </w:r>
      <w:r w:rsidRPr="006C5ABE">
        <w:rPr>
          <w:color w:val="0000FF"/>
        </w:rPr>
        <w:t>&gt;</w:t>
      </w:r>
      <w:r w:rsidRPr="006C5ABE">
        <w:rPr>
          <w:szCs w:val="20"/>
        </w:rPr>
        <w:t xml:space="preserve"> </w:t>
      </w:r>
    </w:p>
    <w:p w14:paraId="77898E5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order:DDD</w:t>
      </w:r>
      <w:r w:rsidRPr="006C5ABE">
        <w:rPr>
          <w:color w:val="0000FF"/>
        </w:rPr>
        <w:t>&gt;</w:t>
      </w:r>
      <w:r w:rsidRPr="006C5ABE">
        <w:rPr>
          <w:bCs/>
        </w:rPr>
        <w:t>20091231</w:t>
      </w:r>
      <w:r w:rsidRPr="006C5ABE">
        <w:rPr>
          <w:color w:val="0000FF"/>
        </w:rPr>
        <w:t>&lt;/</w:t>
      </w:r>
      <w:r w:rsidRPr="006C5ABE">
        <w:rPr>
          <w:color w:val="990000"/>
        </w:rPr>
        <w:t>order:DDD</w:t>
      </w:r>
      <w:r w:rsidRPr="006C5ABE">
        <w:rPr>
          <w:color w:val="0000FF"/>
        </w:rPr>
        <w:t>&gt;</w:t>
      </w:r>
      <w:r w:rsidRPr="006C5ABE">
        <w:rPr>
          <w:szCs w:val="20"/>
        </w:rPr>
        <w:t xml:space="preserve"> </w:t>
      </w:r>
    </w:p>
    <w:p w14:paraId="7326629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order:ACTL</w:t>
      </w:r>
      <w:r w:rsidRPr="006C5ABE">
        <w:rPr>
          <w:color w:val="0000FF"/>
        </w:rPr>
        <w:t>&gt;</w:t>
      </w:r>
      <w:r w:rsidRPr="006C5ABE">
        <w:rPr>
          <w:bCs/>
        </w:rPr>
        <w:t>HMPNGAJW94A</w:t>
      </w:r>
      <w:r w:rsidRPr="006C5ABE">
        <w:rPr>
          <w:color w:val="0000FF"/>
        </w:rPr>
        <w:t>&lt;/</w:t>
      </w:r>
      <w:r w:rsidRPr="006C5ABE">
        <w:rPr>
          <w:color w:val="990000"/>
        </w:rPr>
        <w:t>order:ACTL</w:t>
      </w:r>
      <w:r w:rsidRPr="006C5ABE">
        <w:rPr>
          <w:color w:val="0000FF"/>
        </w:rPr>
        <w:t>&gt;</w:t>
      </w:r>
      <w:r w:rsidRPr="006C5ABE">
        <w:rPr>
          <w:szCs w:val="20"/>
        </w:rPr>
        <w:t xml:space="preserve"> </w:t>
      </w:r>
    </w:p>
    <w:p w14:paraId="22A123AF"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order:NC</w:t>
      </w:r>
      <w:r w:rsidRPr="006C5ABE">
        <w:rPr>
          <w:color w:val="0000FF"/>
        </w:rPr>
        <w:t>&gt;</w:t>
      </w:r>
      <w:r w:rsidRPr="006C5ABE">
        <w:rPr>
          <w:bCs/>
        </w:rPr>
        <w:t>LXC-</w:t>
      </w:r>
      <w:r w:rsidRPr="006C5ABE">
        <w:rPr>
          <w:color w:val="0000FF"/>
        </w:rPr>
        <w:t>&lt;/</w:t>
      </w:r>
      <w:r w:rsidRPr="006C5ABE">
        <w:rPr>
          <w:color w:val="990000"/>
        </w:rPr>
        <w:t>order:NC</w:t>
      </w:r>
      <w:r w:rsidRPr="006C5ABE">
        <w:rPr>
          <w:color w:val="0000FF"/>
        </w:rPr>
        <w:t>&gt;</w:t>
      </w:r>
      <w:r w:rsidRPr="006C5ABE">
        <w:rPr>
          <w:szCs w:val="20"/>
        </w:rPr>
        <w:t xml:space="preserve"> </w:t>
      </w:r>
    </w:p>
    <w:p w14:paraId="1AE2A88C"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order:NCI</w:t>
      </w:r>
      <w:r w:rsidRPr="006C5ABE">
        <w:rPr>
          <w:color w:val="0000FF"/>
        </w:rPr>
        <w:t>&gt;</w:t>
      </w:r>
      <w:r w:rsidRPr="006C5ABE">
        <w:rPr>
          <w:bCs/>
        </w:rPr>
        <w:t>02QB9.00H</w:t>
      </w:r>
      <w:r w:rsidRPr="006C5ABE">
        <w:rPr>
          <w:color w:val="0000FF"/>
        </w:rPr>
        <w:t>&lt;/</w:t>
      </w:r>
      <w:r w:rsidRPr="006C5ABE">
        <w:rPr>
          <w:color w:val="990000"/>
        </w:rPr>
        <w:t>order:NCI</w:t>
      </w:r>
      <w:r w:rsidRPr="006C5ABE">
        <w:rPr>
          <w:color w:val="0000FF"/>
        </w:rPr>
        <w:t>&gt;</w:t>
      </w:r>
      <w:r w:rsidRPr="006C5ABE">
        <w:rPr>
          <w:szCs w:val="20"/>
        </w:rPr>
        <w:t xml:space="preserve"> </w:t>
      </w:r>
    </w:p>
    <w:p w14:paraId="0468D0A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order:SECNCI</w:t>
      </w:r>
      <w:r w:rsidRPr="006C5ABE">
        <w:rPr>
          <w:color w:val="0000FF"/>
        </w:rPr>
        <w:t>&gt;</w:t>
      </w:r>
      <w:r w:rsidRPr="006C5ABE">
        <w:rPr>
          <w:bCs/>
        </w:rPr>
        <w:t>02DU9.00H</w:t>
      </w:r>
      <w:r w:rsidRPr="006C5ABE">
        <w:rPr>
          <w:color w:val="0000FF"/>
        </w:rPr>
        <w:t>&lt;/</w:t>
      </w:r>
      <w:r w:rsidRPr="006C5ABE">
        <w:rPr>
          <w:color w:val="990000"/>
        </w:rPr>
        <w:t>order:SECNCI</w:t>
      </w:r>
      <w:r w:rsidRPr="006C5ABE">
        <w:rPr>
          <w:color w:val="0000FF"/>
        </w:rPr>
        <w:t>&gt;</w:t>
      </w:r>
      <w:r w:rsidRPr="006C5ABE">
        <w:rPr>
          <w:szCs w:val="20"/>
        </w:rPr>
        <w:t xml:space="preserve"> </w:t>
      </w:r>
    </w:p>
    <w:p w14:paraId="4418C585"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order:AUTHORIZATION</w:t>
      </w:r>
      <w:r w:rsidRPr="006C5ABE">
        <w:rPr>
          <w:color w:val="0000FF"/>
        </w:rPr>
        <w:t>&gt;</w:t>
      </w:r>
    </w:p>
    <w:p w14:paraId="055E6406"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order:LSR_ADMIN</w:t>
      </w:r>
      <w:r w:rsidRPr="006C5ABE">
        <w:rPr>
          <w:color w:val="0000FF"/>
        </w:rPr>
        <w:t>&gt;</w:t>
      </w:r>
    </w:p>
    <w:p w14:paraId="112FF274" w14:textId="77777777" w:rsidR="00056EB0" w:rsidRPr="006C5ABE" w:rsidRDefault="00056EB0" w:rsidP="00056EB0">
      <w:pPr>
        <w:ind w:hanging="480"/>
        <w:rPr>
          <w:szCs w:val="20"/>
        </w:rPr>
      </w:pPr>
      <w:hyperlink r:id="rId391"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order:LSR_BILL</w:t>
      </w:r>
      <w:r w:rsidRPr="006C5ABE">
        <w:rPr>
          <w:color w:val="0000FF"/>
        </w:rPr>
        <w:t>&gt;</w:t>
      </w:r>
    </w:p>
    <w:p w14:paraId="77750F6C"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order:BAN1</w:t>
      </w:r>
      <w:r w:rsidRPr="006C5ABE">
        <w:rPr>
          <w:color w:val="0000FF"/>
        </w:rPr>
        <w:t>&gt;</w:t>
      </w:r>
      <w:r w:rsidRPr="006C5ABE">
        <w:rPr>
          <w:bCs/>
        </w:rPr>
        <w:t>404N070042042</w:t>
      </w:r>
      <w:r w:rsidRPr="006C5ABE">
        <w:rPr>
          <w:color w:val="0000FF"/>
        </w:rPr>
        <w:t>&lt;/</w:t>
      </w:r>
      <w:r w:rsidRPr="006C5ABE">
        <w:rPr>
          <w:color w:val="990000"/>
        </w:rPr>
        <w:t>order:BAN1</w:t>
      </w:r>
      <w:r w:rsidRPr="006C5ABE">
        <w:rPr>
          <w:color w:val="0000FF"/>
        </w:rPr>
        <w:t>&gt;</w:t>
      </w:r>
      <w:r w:rsidRPr="006C5ABE">
        <w:rPr>
          <w:szCs w:val="20"/>
        </w:rPr>
        <w:t xml:space="preserve"> </w:t>
      </w:r>
    </w:p>
    <w:p w14:paraId="60DDA6C8"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order:ACNA</w:t>
      </w:r>
      <w:r w:rsidRPr="006C5ABE">
        <w:rPr>
          <w:color w:val="0000FF"/>
        </w:rPr>
        <w:t>&gt;</w:t>
      </w:r>
      <w:r w:rsidRPr="006C5ABE">
        <w:rPr>
          <w:bCs/>
        </w:rPr>
        <w:t>ZXL</w:t>
      </w:r>
      <w:r w:rsidRPr="006C5ABE">
        <w:rPr>
          <w:color w:val="0000FF"/>
        </w:rPr>
        <w:t>&lt;/</w:t>
      </w:r>
      <w:r w:rsidRPr="006C5ABE">
        <w:rPr>
          <w:color w:val="990000"/>
        </w:rPr>
        <w:t>order:ACNA</w:t>
      </w:r>
      <w:r w:rsidRPr="006C5ABE">
        <w:rPr>
          <w:color w:val="0000FF"/>
        </w:rPr>
        <w:t>&gt;</w:t>
      </w:r>
      <w:r w:rsidRPr="006C5ABE">
        <w:rPr>
          <w:szCs w:val="20"/>
        </w:rPr>
        <w:t xml:space="preserve"> </w:t>
      </w:r>
    </w:p>
    <w:p w14:paraId="32542CEF"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order:LSR_BILL</w:t>
      </w:r>
      <w:r w:rsidRPr="006C5ABE">
        <w:rPr>
          <w:color w:val="0000FF"/>
        </w:rPr>
        <w:t>&gt;</w:t>
      </w:r>
    </w:p>
    <w:p w14:paraId="624CA457" w14:textId="77777777" w:rsidR="00056EB0" w:rsidRPr="006C5ABE" w:rsidRDefault="00056EB0" w:rsidP="00056EB0">
      <w:pPr>
        <w:ind w:hanging="480"/>
        <w:rPr>
          <w:szCs w:val="20"/>
        </w:rPr>
      </w:pPr>
      <w:hyperlink r:id="rId392"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order:CONTACT</w:t>
      </w:r>
      <w:r w:rsidRPr="006C5ABE">
        <w:rPr>
          <w:color w:val="0000FF"/>
        </w:rPr>
        <w:t>&gt;</w:t>
      </w:r>
    </w:p>
    <w:p w14:paraId="31497D7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order:INIT</w:t>
      </w:r>
      <w:r w:rsidRPr="006C5ABE">
        <w:rPr>
          <w:color w:val="0000FF"/>
        </w:rPr>
        <w:t>&gt;</w:t>
      </w:r>
      <w:r w:rsidRPr="006C5ABE">
        <w:rPr>
          <w:bCs/>
        </w:rPr>
        <w:t>Bojangles</w:t>
      </w:r>
      <w:r w:rsidRPr="006C5ABE">
        <w:rPr>
          <w:color w:val="0000FF"/>
        </w:rPr>
        <w:t>&lt;/</w:t>
      </w:r>
      <w:r w:rsidRPr="006C5ABE">
        <w:rPr>
          <w:color w:val="990000"/>
        </w:rPr>
        <w:t>order:INIT</w:t>
      </w:r>
      <w:r w:rsidRPr="006C5ABE">
        <w:rPr>
          <w:color w:val="0000FF"/>
        </w:rPr>
        <w:t>&gt;</w:t>
      </w:r>
      <w:r w:rsidRPr="006C5ABE">
        <w:rPr>
          <w:szCs w:val="20"/>
        </w:rPr>
        <w:t xml:space="preserve"> </w:t>
      </w:r>
    </w:p>
    <w:p w14:paraId="6B5E17B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order:INIT_TEL_NO</w:t>
      </w:r>
      <w:r w:rsidRPr="006C5ABE">
        <w:rPr>
          <w:color w:val="0000FF"/>
        </w:rPr>
        <w:t>&gt;</w:t>
      </w:r>
      <w:r w:rsidRPr="006C5ABE">
        <w:rPr>
          <w:bCs/>
        </w:rPr>
        <w:t>8884448888</w:t>
      </w:r>
      <w:r w:rsidRPr="006C5ABE">
        <w:rPr>
          <w:color w:val="0000FF"/>
        </w:rPr>
        <w:t>&lt;/</w:t>
      </w:r>
      <w:r w:rsidRPr="006C5ABE">
        <w:rPr>
          <w:color w:val="990000"/>
        </w:rPr>
        <w:t>order:INIT_TEL_NO</w:t>
      </w:r>
      <w:r w:rsidRPr="006C5ABE">
        <w:rPr>
          <w:color w:val="0000FF"/>
        </w:rPr>
        <w:t>&gt;</w:t>
      </w:r>
      <w:r w:rsidRPr="006C5ABE">
        <w:rPr>
          <w:szCs w:val="20"/>
        </w:rPr>
        <w:t xml:space="preserve"> </w:t>
      </w:r>
    </w:p>
    <w:p w14:paraId="13C196A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order:INIT_FAX_NO</w:t>
      </w:r>
      <w:r w:rsidRPr="006C5ABE">
        <w:rPr>
          <w:color w:val="0000FF"/>
        </w:rPr>
        <w:t>&gt;</w:t>
      </w:r>
      <w:r w:rsidRPr="006C5ABE">
        <w:rPr>
          <w:bCs/>
        </w:rPr>
        <w:t>4049278888</w:t>
      </w:r>
      <w:r w:rsidRPr="006C5ABE">
        <w:rPr>
          <w:color w:val="0000FF"/>
        </w:rPr>
        <w:t>&lt;/</w:t>
      </w:r>
      <w:r w:rsidRPr="006C5ABE">
        <w:rPr>
          <w:color w:val="990000"/>
        </w:rPr>
        <w:t>order:INIT_FAX_NO</w:t>
      </w:r>
      <w:r w:rsidRPr="006C5ABE">
        <w:rPr>
          <w:color w:val="0000FF"/>
        </w:rPr>
        <w:t>&gt;</w:t>
      </w:r>
      <w:r w:rsidRPr="006C5ABE">
        <w:rPr>
          <w:szCs w:val="20"/>
        </w:rPr>
        <w:t xml:space="preserve"> </w:t>
      </w:r>
    </w:p>
    <w:p w14:paraId="04BCB120" w14:textId="77777777" w:rsidR="00056EB0" w:rsidRPr="008D2D2E" w:rsidRDefault="00056EB0" w:rsidP="00056EB0">
      <w:pPr>
        <w:ind w:hanging="480"/>
        <w:rPr>
          <w:szCs w:val="20"/>
          <w:lang w:val="es-ES"/>
        </w:rPr>
      </w:pPr>
      <w:r w:rsidRPr="006C5ABE">
        <w:rPr>
          <w:rFonts w:cs="Courier New"/>
          <w:bCs/>
          <w:color w:val="FF0000"/>
        </w:rPr>
        <w:t> </w:t>
      </w:r>
      <w:r w:rsidRPr="006C5ABE">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Pluto</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55E3DE28" w14:textId="77777777" w:rsidR="00056EB0" w:rsidRPr="008D2D2E" w:rsidRDefault="00056EB0" w:rsidP="00056EB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2228882222</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21CE93F4" w14:textId="77777777" w:rsidR="00056EB0" w:rsidRPr="006C5ABE" w:rsidRDefault="00056EB0" w:rsidP="00056EB0">
      <w:pPr>
        <w:ind w:hanging="48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order:DSGCON</w:t>
      </w:r>
      <w:r w:rsidRPr="006C5ABE">
        <w:rPr>
          <w:color w:val="0000FF"/>
        </w:rPr>
        <w:t>&gt;</w:t>
      </w:r>
      <w:r w:rsidRPr="006C5ABE">
        <w:rPr>
          <w:bCs/>
        </w:rPr>
        <w:t>Mickey Mouse</w:t>
      </w:r>
      <w:r w:rsidRPr="006C5ABE">
        <w:rPr>
          <w:color w:val="0000FF"/>
        </w:rPr>
        <w:t>&lt;/</w:t>
      </w:r>
      <w:r w:rsidRPr="006C5ABE">
        <w:rPr>
          <w:color w:val="990000"/>
        </w:rPr>
        <w:t>order:DSGCON</w:t>
      </w:r>
      <w:r w:rsidRPr="006C5ABE">
        <w:rPr>
          <w:color w:val="0000FF"/>
        </w:rPr>
        <w:t>&gt;</w:t>
      </w:r>
      <w:r w:rsidRPr="006C5ABE">
        <w:rPr>
          <w:szCs w:val="20"/>
        </w:rPr>
        <w:t xml:space="preserve"> </w:t>
      </w:r>
    </w:p>
    <w:p w14:paraId="0D0EAEF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order:DRC</w:t>
      </w:r>
      <w:r w:rsidRPr="006C5ABE">
        <w:rPr>
          <w:color w:val="0000FF"/>
        </w:rPr>
        <w:t>&gt;</w:t>
      </w:r>
      <w:r w:rsidRPr="006C5ABE">
        <w:rPr>
          <w:bCs/>
        </w:rPr>
        <w:t>LUV</w:t>
      </w:r>
      <w:r w:rsidRPr="006C5ABE">
        <w:rPr>
          <w:color w:val="0000FF"/>
        </w:rPr>
        <w:t>&lt;/</w:t>
      </w:r>
      <w:r w:rsidRPr="006C5ABE">
        <w:rPr>
          <w:color w:val="990000"/>
        </w:rPr>
        <w:t>order:DRC</w:t>
      </w:r>
      <w:r w:rsidRPr="006C5ABE">
        <w:rPr>
          <w:color w:val="0000FF"/>
        </w:rPr>
        <w:t>&gt;</w:t>
      </w:r>
      <w:r w:rsidRPr="006C5ABE">
        <w:rPr>
          <w:szCs w:val="20"/>
        </w:rPr>
        <w:t xml:space="preserve"> </w:t>
      </w:r>
    </w:p>
    <w:p w14:paraId="075A08FA"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order:DSGCON_TEL_NO</w:t>
      </w:r>
      <w:r w:rsidRPr="006C5ABE">
        <w:rPr>
          <w:color w:val="0000FF"/>
        </w:rPr>
        <w:t>&gt;</w:t>
      </w:r>
      <w:r w:rsidRPr="006C5ABE">
        <w:rPr>
          <w:bCs/>
        </w:rPr>
        <w:t>4049276767</w:t>
      </w:r>
      <w:r w:rsidRPr="006C5ABE">
        <w:rPr>
          <w:color w:val="0000FF"/>
        </w:rPr>
        <w:t>&lt;/</w:t>
      </w:r>
      <w:r w:rsidRPr="006C5ABE">
        <w:rPr>
          <w:color w:val="990000"/>
        </w:rPr>
        <w:t>order:DSGCON_TEL_NO</w:t>
      </w:r>
      <w:r w:rsidRPr="006C5ABE">
        <w:rPr>
          <w:color w:val="0000FF"/>
        </w:rPr>
        <w:t>&gt;</w:t>
      </w:r>
      <w:r w:rsidRPr="006C5ABE">
        <w:rPr>
          <w:szCs w:val="20"/>
        </w:rPr>
        <w:t xml:space="preserve"> </w:t>
      </w:r>
    </w:p>
    <w:p w14:paraId="241725D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order:DSGCON_FAX_NO</w:t>
      </w:r>
      <w:r w:rsidRPr="006C5ABE">
        <w:rPr>
          <w:color w:val="0000FF"/>
        </w:rPr>
        <w:t>&gt;</w:t>
      </w:r>
      <w:r w:rsidRPr="006C5ABE">
        <w:rPr>
          <w:bCs/>
        </w:rPr>
        <w:t>4049274445</w:t>
      </w:r>
      <w:r w:rsidRPr="006C5ABE">
        <w:rPr>
          <w:color w:val="0000FF"/>
        </w:rPr>
        <w:t>&lt;/</w:t>
      </w:r>
      <w:r w:rsidRPr="006C5ABE">
        <w:rPr>
          <w:color w:val="990000"/>
        </w:rPr>
        <w:t>order:DSGCON_FAX_NO</w:t>
      </w:r>
      <w:r w:rsidRPr="006C5ABE">
        <w:rPr>
          <w:color w:val="0000FF"/>
        </w:rPr>
        <w:t>&gt;</w:t>
      </w:r>
      <w:r w:rsidRPr="006C5ABE">
        <w:rPr>
          <w:szCs w:val="20"/>
        </w:rPr>
        <w:t xml:space="preserve"> </w:t>
      </w:r>
    </w:p>
    <w:p w14:paraId="2713FD87" w14:textId="77777777" w:rsidR="00056EB0" w:rsidRPr="006C5ABE" w:rsidRDefault="00056EB0" w:rsidP="00056EB0">
      <w:pPr>
        <w:ind w:hanging="480"/>
        <w:rPr>
          <w:szCs w:val="20"/>
        </w:rPr>
      </w:pPr>
      <w:hyperlink r:id="rId393"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order:DSGCON_ADDR</w:t>
      </w:r>
      <w:r w:rsidRPr="006C5ABE">
        <w:rPr>
          <w:color w:val="0000FF"/>
        </w:rPr>
        <w:t>&gt;</w:t>
      </w:r>
    </w:p>
    <w:p w14:paraId="44F1FC0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order:STREET</w:t>
      </w:r>
      <w:r w:rsidRPr="006C5ABE">
        <w:rPr>
          <w:color w:val="0000FF"/>
        </w:rPr>
        <w:t>&gt;</w:t>
      </w:r>
      <w:smartTag w:uri="urn:schemas-microsoft-com:office:smarttags" w:element="address">
        <w:smartTag w:uri="urn:schemas-microsoft-com:office:smarttags" w:element="Street">
          <w:r w:rsidRPr="006C5ABE">
            <w:rPr>
              <w:bCs/>
            </w:rPr>
            <w:t>22 Disney Lane</w:t>
          </w:r>
        </w:smartTag>
      </w:smartTag>
      <w:r w:rsidRPr="006C5ABE">
        <w:rPr>
          <w:color w:val="0000FF"/>
        </w:rPr>
        <w:t>&lt;/</w:t>
      </w:r>
      <w:r w:rsidRPr="006C5ABE">
        <w:rPr>
          <w:color w:val="990000"/>
        </w:rPr>
        <w:t>order:STREET</w:t>
      </w:r>
      <w:r w:rsidRPr="006C5ABE">
        <w:rPr>
          <w:color w:val="0000FF"/>
        </w:rPr>
        <w:t>&gt;</w:t>
      </w:r>
      <w:r w:rsidRPr="006C5ABE">
        <w:rPr>
          <w:szCs w:val="20"/>
        </w:rPr>
        <w:t xml:space="preserve"> </w:t>
      </w:r>
    </w:p>
    <w:p w14:paraId="125DBC0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order:CITY</w:t>
      </w:r>
      <w:r w:rsidRPr="006C5ABE">
        <w:rPr>
          <w:color w:val="0000FF"/>
        </w:rPr>
        <w:t>&gt;</w:t>
      </w:r>
      <w:smartTag w:uri="urn:schemas-microsoft-com:office:smarttags" w:element="place">
        <w:smartTag w:uri="urn:schemas-microsoft-com:office:smarttags" w:element="City">
          <w:r w:rsidRPr="006C5ABE">
            <w:rPr>
              <w:bCs/>
            </w:rPr>
            <w:t>Orlando</w:t>
          </w:r>
        </w:smartTag>
      </w:smartTag>
      <w:r w:rsidRPr="006C5ABE">
        <w:rPr>
          <w:color w:val="0000FF"/>
        </w:rPr>
        <w:t>&lt;/</w:t>
      </w:r>
      <w:r w:rsidRPr="006C5ABE">
        <w:rPr>
          <w:color w:val="990000"/>
        </w:rPr>
        <w:t>order:CITY</w:t>
      </w:r>
      <w:r w:rsidRPr="006C5ABE">
        <w:rPr>
          <w:color w:val="0000FF"/>
        </w:rPr>
        <w:t>&gt;</w:t>
      </w:r>
      <w:r w:rsidRPr="006C5ABE">
        <w:rPr>
          <w:szCs w:val="20"/>
        </w:rPr>
        <w:t xml:space="preserve"> </w:t>
      </w:r>
    </w:p>
    <w:p w14:paraId="3102660E"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order:STATE</w:t>
      </w:r>
      <w:r w:rsidRPr="006C5ABE">
        <w:rPr>
          <w:color w:val="0000FF"/>
        </w:rPr>
        <w:t>&gt;</w:t>
      </w:r>
      <w:r w:rsidRPr="006C5ABE">
        <w:rPr>
          <w:bCs/>
        </w:rPr>
        <w:t>FL</w:t>
      </w:r>
      <w:r w:rsidRPr="006C5ABE">
        <w:rPr>
          <w:color w:val="0000FF"/>
        </w:rPr>
        <w:t>&lt;/</w:t>
      </w:r>
      <w:r w:rsidRPr="006C5ABE">
        <w:rPr>
          <w:color w:val="990000"/>
        </w:rPr>
        <w:t>order:STATE</w:t>
      </w:r>
      <w:r w:rsidRPr="006C5ABE">
        <w:rPr>
          <w:color w:val="0000FF"/>
        </w:rPr>
        <w:t>&gt;</w:t>
      </w:r>
      <w:r w:rsidRPr="006C5ABE">
        <w:rPr>
          <w:szCs w:val="20"/>
        </w:rPr>
        <w:t xml:space="preserve"> </w:t>
      </w:r>
    </w:p>
    <w:p w14:paraId="4411EBF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order:ZIP</w:t>
      </w:r>
      <w:r w:rsidRPr="006C5ABE">
        <w:rPr>
          <w:color w:val="0000FF"/>
        </w:rPr>
        <w:t>&gt;</w:t>
      </w:r>
      <w:r w:rsidRPr="006C5ABE">
        <w:rPr>
          <w:bCs/>
        </w:rPr>
        <w:t>33333</w:t>
      </w:r>
      <w:r w:rsidRPr="006C5ABE">
        <w:rPr>
          <w:color w:val="0000FF"/>
        </w:rPr>
        <w:t>&lt;/</w:t>
      </w:r>
      <w:r w:rsidRPr="006C5ABE">
        <w:rPr>
          <w:color w:val="990000"/>
        </w:rPr>
        <w:t>order:ZIP</w:t>
      </w:r>
      <w:r w:rsidRPr="006C5ABE">
        <w:rPr>
          <w:color w:val="0000FF"/>
        </w:rPr>
        <w:t>&gt;</w:t>
      </w:r>
      <w:r w:rsidRPr="006C5ABE">
        <w:rPr>
          <w:szCs w:val="20"/>
        </w:rPr>
        <w:t xml:space="preserve"> </w:t>
      </w:r>
    </w:p>
    <w:p w14:paraId="7E9579FA"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order:DSGCON_ADDR</w:t>
      </w:r>
      <w:r w:rsidRPr="006C5ABE">
        <w:rPr>
          <w:color w:val="0000FF"/>
        </w:rPr>
        <w:t>&gt;</w:t>
      </w:r>
    </w:p>
    <w:p w14:paraId="47756E92"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order:CONTACT</w:t>
      </w:r>
      <w:r w:rsidRPr="006C5ABE">
        <w:rPr>
          <w:color w:val="0000FF"/>
        </w:rPr>
        <w:t>&gt;</w:t>
      </w:r>
    </w:p>
    <w:p w14:paraId="7F1FAF87" w14:textId="77777777" w:rsidR="00056EB0" w:rsidRPr="006C5ABE" w:rsidRDefault="00056EB0" w:rsidP="00056EB0">
      <w:pPr>
        <w:ind w:hanging="240"/>
        <w:rPr>
          <w:szCs w:val="20"/>
        </w:rPr>
      </w:pPr>
      <w:r w:rsidRPr="006C5ABE">
        <w:rPr>
          <w:rFonts w:cs="Courier New"/>
          <w:bCs/>
          <w:color w:val="FF0000"/>
        </w:rPr>
        <w:lastRenderedPageBreak/>
        <w:t> </w:t>
      </w:r>
      <w:r w:rsidRPr="006C5ABE">
        <w:rPr>
          <w:szCs w:val="20"/>
        </w:rPr>
        <w:t xml:space="preserve"> </w:t>
      </w:r>
      <w:r w:rsidRPr="006C5ABE">
        <w:rPr>
          <w:color w:val="0000FF"/>
        </w:rPr>
        <w:t>&lt;/</w:t>
      </w:r>
      <w:r w:rsidRPr="006C5ABE">
        <w:rPr>
          <w:color w:val="990000"/>
        </w:rPr>
        <w:t>order:LSR</w:t>
      </w:r>
      <w:r w:rsidRPr="006C5ABE">
        <w:rPr>
          <w:color w:val="0000FF"/>
        </w:rPr>
        <w:t>&gt;</w:t>
      </w:r>
    </w:p>
    <w:p w14:paraId="7D9DBBBC" w14:textId="77777777" w:rsidR="00056EB0" w:rsidRPr="006C5ABE" w:rsidRDefault="00056EB0" w:rsidP="00056EB0">
      <w:pPr>
        <w:ind w:hanging="480"/>
        <w:rPr>
          <w:szCs w:val="20"/>
        </w:rPr>
      </w:pPr>
      <w:hyperlink r:id="rId394"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order:EU</w:t>
      </w:r>
      <w:r w:rsidRPr="006C5ABE">
        <w:rPr>
          <w:color w:val="0000FF"/>
        </w:rPr>
        <w:t>&gt;</w:t>
      </w:r>
    </w:p>
    <w:p w14:paraId="27381881" w14:textId="77777777" w:rsidR="00056EB0" w:rsidRPr="006C5ABE" w:rsidRDefault="00056EB0" w:rsidP="00056EB0">
      <w:pPr>
        <w:ind w:hanging="480"/>
        <w:rPr>
          <w:szCs w:val="20"/>
        </w:rPr>
      </w:pPr>
      <w:hyperlink r:id="rId395"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order:LOC_ACCESS</w:t>
      </w:r>
      <w:r w:rsidRPr="006C5ABE">
        <w:rPr>
          <w:color w:val="0000FF"/>
        </w:rPr>
        <w:t>&gt;</w:t>
      </w:r>
    </w:p>
    <w:p w14:paraId="2E10D46C" w14:textId="77777777" w:rsidR="00056EB0" w:rsidRPr="006C5ABE" w:rsidRDefault="00056EB0" w:rsidP="00056EB0">
      <w:pPr>
        <w:ind w:hanging="480"/>
        <w:rPr>
          <w:szCs w:val="20"/>
        </w:rPr>
      </w:pPr>
      <w:hyperlink r:id="rId396"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order:LOC_ACCESS_HEADER_INFO</w:t>
      </w:r>
      <w:r w:rsidRPr="006C5ABE">
        <w:rPr>
          <w:color w:val="0000FF"/>
        </w:rPr>
        <w:t>&gt;</w:t>
      </w:r>
    </w:p>
    <w:p w14:paraId="56B1F89E"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order:NAME</w:t>
      </w:r>
      <w:r w:rsidRPr="006C5ABE">
        <w:rPr>
          <w:color w:val="0000FF"/>
        </w:rPr>
        <w:t>&gt;</w:t>
      </w:r>
      <w:r w:rsidRPr="006C5ABE">
        <w:rPr>
          <w:bCs/>
        </w:rPr>
        <w:t>The Tortugas</w:t>
      </w:r>
      <w:r w:rsidRPr="006C5ABE">
        <w:rPr>
          <w:color w:val="0000FF"/>
        </w:rPr>
        <w:t>&lt;/</w:t>
      </w:r>
      <w:r w:rsidRPr="006C5ABE">
        <w:rPr>
          <w:color w:val="990000"/>
        </w:rPr>
        <w:t>order:NAME</w:t>
      </w:r>
      <w:r w:rsidRPr="006C5ABE">
        <w:rPr>
          <w:color w:val="0000FF"/>
        </w:rPr>
        <w:t>&gt;</w:t>
      </w:r>
      <w:r w:rsidRPr="006C5ABE">
        <w:rPr>
          <w:szCs w:val="20"/>
        </w:rPr>
        <w:t xml:space="preserve"> </w:t>
      </w:r>
    </w:p>
    <w:p w14:paraId="049BA6E2" w14:textId="77777777" w:rsidR="00056EB0" w:rsidRPr="006C5ABE" w:rsidRDefault="00056EB0" w:rsidP="00056EB0">
      <w:pPr>
        <w:ind w:hanging="480"/>
        <w:rPr>
          <w:szCs w:val="20"/>
        </w:rPr>
      </w:pPr>
      <w:hyperlink r:id="rId397"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order:ORD_SVC_ADDR_GRP</w:t>
      </w:r>
      <w:r w:rsidRPr="006C5ABE">
        <w:rPr>
          <w:color w:val="0000FF"/>
        </w:rPr>
        <w:t>&gt;</w:t>
      </w:r>
    </w:p>
    <w:p w14:paraId="625DEBA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order:SANO</w:t>
      </w:r>
      <w:r w:rsidRPr="006C5ABE">
        <w:rPr>
          <w:color w:val="0000FF"/>
        </w:rPr>
        <w:t>&gt;</w:t>
      </w:r>
      <w:r w:rsidRPr="006C5ABE">
        <w:rPr>
          <w:bCs/>
        </w:rPr>
        <w:t>15</w:t>
      </w:r>
      <w:r w:rsidRPr="006C5ABE">
        <w:rPr>
          <w:color w:val="0000FF"/>
        </w:rPr>
        <w:t>&lt;/</w:t>
      </w:r>
      <w:r w:rsidRPr="006C5ABE">
        <w:rPr>
          <w:color w:val="990000"/>
        </w:rPr>
        <w:t>order:SANO</w:t>
      </w:r>
      <w:r w:rsidRPr="006C5ABE">
        <w:rPr>
          <w:color w:val="0000FF"/>
        </w:rPr>
        <w:t>&gt;</w:t>
      </w:r>
      <w:r w:rsidRPr="006C5ABE">
        <w:rPr>
          <w:szCs w:val="20"/>
        </w:rPr>
        <w:t xml:space="preserve"> </w:t>
      </w:r>
    </w:p>
    <w:p w14:paraId="4825CD9E"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order:SASN</w:t>
      </w:r>
      <w:r w:rsidRPr="006C5ABE">
        <w:rPr>
          <w:color w:val="0000FF"/>
        </w:rPr>
        <w:t>&gt;</w:t>
      </w:r>
      <w:r w:rsidRPr="006C5ABE">
        <w:rPr>
          <w:bCs/>
        </w:rPr>
        <w:t>James</w:t>
      </w:r>
      <w:r w:rsidRPr="006C5ABE">
        <w:rPr>
          <w:color w:val="0000FF"/>
        </w:rPr>
        <w:t>&lt;/</w:t>
      </w:r>
      <w:r w:rsidRPr="006C5ABE">
        <w:rPr>
          <w:color w:val="990000"/>
        </w:rPr>
        <w:t>order:SASN</w:t>
      </w:r>
      <w:r w:rsidRPr="006C5ABE">
        <w:rPr>
          <w:color w:val="0000FF"/>
        </w:rPr>
        <w:t>&gt;</w:t>
      </w:r>
      <w:r w:rsidRPr="006C5ABE">
        <w:rPr>
          <w:szCs w:val="20"/>
        </w:rPr>
        <w:t xml:space="preserve"> </w:t>
      </w:r>
    </w:p>
    <w:p w14:paraId="6D4DF479"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order:SATH</w:t>
      </w:r>
      <w:r w:rsidRPr="006C5ABE">
        <w:rPr>
          <w:color w:val="0000FF"/>
        </w:rPr>
        <w:t>&gt;</w:t>
      </w:r>
      <w:r w:rsidRPr="006C5ABE">
        <w:rPr>
          <w:bCs/>
        </w:rPr>
        <w:t>St</w:t>
      </w:r>
      <w:r w:rsidRPr="006C5ABE">
        <w:rPr>
          <w:color w:val="0000FF"/>
        </w:rPr>
        <w:t>&lt;/</w:t>
      </w:r>
      <w:r w:rsidRPr="006C5ABE">
        <w:rPr>
          <w:color w:val="990000"/>
        </w:rPr>
        <w:t>order:SATH</w:t>
      </w:r>
      <w:r w:rsidRPr="006C5ABE">
        <w:rPr>
          <w:color w:val="0000FF"/>
        </w:rPr>
        <w:t>&gt;</w:t>
      </w:r>
      <w:r w:rsidRPr="006C5ABE">
        <w:rPr>
          <w:szCs w:val="20"/>
        </w:rPr>
        <w:t xml:space="preserve"> </w:t>
      </w:r>
    </w:p>
    <w:p w14:paraId="62A8AA2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order:CITY</w:t>
      </w:r>
      <w:r w:rsidRPr="006C5ABE">
        <w:rPr>
          <w:color w:val="0000FF"/>
        </w:rPr>
        <w:t>&gt;</w:t>
      </w:r>
      <w:smartTag w:uri="urn:schemas-microsoft-com:office:smarttags" w:element="place">
        <w:smartTag w:uri="urn:schemas-microsoft-com:office:smarttags" w:element="City">
          <w:r w:rsidRPr="006C5ABE">
            <w:rPr>
              <w:bCs/>
            </w:rPr>
            <w:t>Hampton</w:t>
          </w:r>
        </w:smartTag>
      </w:smartTag>
      <w:r w:rsidRPr="006C5ABE">
        <w:rPr>
          <w:color w:val="0000FF"/>
        </w:rPr>
        <w:t>&lt;/</w:t>
      </w:r>
      <w:r w:rsidRPr="006C5ABE">
        <w:rPr>
          <w:color w:val="990000"/>
        </w:rPr>
        <w:t>order:CITY</w:t>
      </w:r>
      <w:r w:rsidRPr="006C5ABE">
        <w:rPr>
          <w:color w:val="0000FF"/>
        </w:rPr>
        <w:t>&gt;</w:t>
      </w:r>
      <w:r w:rsidRPr="006C5ABE">
        <w:rPr>
          <w:szCs w:val="20"/>
        </w:rPr>
        <w:t xml:space="preserve"> </w:t>
      </w:r>
    </w:p>
    <w:p w14:paraId="7B93D50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order:STATE</w:t>
      </w:r>
      <w:r w:rsidRPr="006C5ABE">
        <w:rPr>
          <w:color w:val="0000FF"/>
        </w:rPr>
        <w:t>&gt;</w:t>
      </w:r>
      <w:r w:rsidRPr="006C5ABE">
        <w:rPr>
          <w:bCs/>
        </w:rPr>
        <w:t>GA</w:t>
      </w:r>
      <w:r w:rsidRPr="006C5ABE">
        <w:rPr>
          <w:color w:val="0000FF"/>
        </w:rPr>
        <w:t>&lt;/</w:t>
      </w:r>
      <w:r w:rsidRPr="006C5ABE">
        <w:rPr>
          <w:color w:val="990000"/>
        </w:rPr>
        <w:t>order:STATE</w:t>
      </w:r>
      <w:r w:rsidRPr="006C5ABE">
        <w:rPr>
          <w:color w:val="0000FF"/>
        </w:rPr>
        <w:t>&gt;</w:t>
      </w:r>
      <w:r w:rsidRPr="006C5ABE">
        <w:rPr>
          <w:szCs w:val="20"/>
        </w:rPr>
        <w:t xml:space="preserve"> </w:t>
      </w:r>
    </w:p>
    <w:p w14:paraId="715F94D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order:ZIP</w:t>
      </w:r>
      <w:r w:rsidRPr="006C5ABE">
        <w:rPr>
          <w:color w:val="0000FF"/>
        </w:rPr>
        <w:t>&gt;</w:t>
      </w:r>
      <w:r w:rsidRPr="006C5ABE">
        <w:rPr>
          <w:bCs/>
        </w:rPr>
        <w:t>30228</w:t>
      </w:r>
      <w:r w:rsidRPr="006C5ABE">
        <w:rPr>
          <w:color w:val="0000FF"/>
        </w:rPr>
        <w:t>&lt;/</w:t>
      </w:r>
      <w:r w:rsidRPr="006C5ABE">
        <w:rPr>
          <w:color w:val="990000"/>
        </w:rPr>
        <w:t>order:ZIP</w:t>
      </w:r>
      <w:r w:rsidRPr="006C5ABE">
        <w:rPr>
          <w:color w:val="0000FF"/>
        </w:rPr>
        <w:t>&gt;</w:t>
      </w:r>
      <w:r w:rsidRPr="006C5ABE">
        <w:rPr>
          <w:szCs w:val="20"/>
        </w:rPr>
        <w:t xml:space="preserve"> </w:t>
      </w:r>
    </w:p>
    <w:p w14:paraId="7ADD6074"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order:ORD_SVC_ADDR_GRP</w:t>
      </w:r>
      <w:r w:rsidRPr="006C5ABE">
        <w:rPr>
          <w:color w:val="0000FF"/>
        </w:rPr>
        <w:t>&gt;</w:t>
      </w:r>
    </w:p>
    <w:p w14:paraId="19CA4172"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order:LOC_ACCESS_HEADER_INFO</w:t>
      </w:r>
      <w:r w:rsidRPr="006C5ABE">
        <w:rPr>
          <w:color w:val="0000FF"/>
        </w:rPr>
        <w:t>&gt;</w:t>
      </w:r>
    </w:p>
    <w:p w14:paraId="7F3D7D44"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order:LOC_ACCESS</w:t>
      </w:r>
      <w:r w:rsidRPr="006C5ABE">
        <w:rPr>
          <w:color w:val="0000FF"/>
        </w:rPr>
        <w:t>&gt;</w:t>
      </w:r>
    </w:p>
    <w:p w14:paraId="74FB8526"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order:EU</w:t>
      </w:r>
      <w:r w:rsidRPr="006C5ABE">
        <w:rPr>
          <w:color w:val="0000FF"/>
        </w:rPr>
        <w:t>&gt;</w:t>
      </w:r>
    </w:p>
    <w:p w14:paraId="702FEEEC" w14:textId="77777777" w:rsidR="00056EB0" w:rsidRPr="006C5ABE" w:rsidRDefault="00056EB0" w:rsidP="00056EB0">
      <w:pPr>
        <w:ind w:hanging="480"/>
        <w:rPr>
          <w:szCs w:val="20"/>
        </w:rPr>
      </w:pPr>
      <w:hyperlink r:id="rId398"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w:t>
      </w:r>
      <w:r w:rsidRPr="006C5ABE">
        <w:rPr>
          <w:color w:val="0000FF"/>
        </w:rPr>
        <w:t>&gt;</w:t>
      </w:r>
    </w:p>
    <w:p w14:paraId="79EDD821" w14:textId="77777777" w:rsidR="00056EB0" w:rsidRPr="006C5ABE" w:rsidRDefault="00056EB0" w:rsidP="00056EB0">
      <w:pPr>
        <w:ind w:hanging="480"/>
        <w:rPr>
          <w:szCs w:val="20"/>
        </w:rPr>
      </w:pPr>
      <w:hyperlink r:id="rId399"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order:LS_ADMIN</w:t>
      </w:r>
      <w:r w:rsidRPr="006C5ABE">
        <w:rPr>
          <w:color w:val="0000FF"/>
        </w:rPr>
        <w:t>&gt;</w:t>
      </w:r>
    </w:p>
    <w:p w14:paraId="348968B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order:LQTY</w:t>
      </w:r>
      <w:r w:rsidRPr="006C5ABE">
        <w:rPr>
          <w:color w:val="0000FF"/>
        </w:rPr>
        <w:t>&gt;</w:t>
      </w:r>
      <w:r w:rsidRPr="006C5ABE">
        <w:rPr>
          <w:bCs/>
        </w:rPr>
        <w:t>00002</w:t>
      </w:r>
      <w:r w:rsidRPr="006C5ABE">
        <w:rPr>
          <w:color w:val="0000FF"/>
        </w:rPr>
        <w:t>&lt;/</w:t>
      </w:r>
      <w:r w:rsidRPr="006C5ABE">
        <w:rPr>
          <w:color w:val="990000"/>
        </w:rPr>
        <w:t>order:LQTY</w:t>
      </w:r>
      <w:r w:rsidRPr="006C5ABE">
        <w:rPr>
          <w:color w:val="0000FF"/>
        </w:rPr>
        <w:t>&gt;</w:t>
      </w:r>
      <w:r w:rsidRPr="006C5ABE">
        <w:rPr>
          <w:szCs w:val="20"/>
        </w:rPr>
        <w:t xml:space="preserve"> </w:t>
      </w:r>
    </w:p>
    <w:p w14:paraId="16822E23"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order:LS_ADMIN</w:t>
      </w:r>
      <w:r w:rsidRPr="006C5ABE">
        <w:rPr>
          <w:color w:val="0000FF"/>
        </w:rPr>
        <w:t>&gt;</w:t>
      </w:r>
    </w:p>
    <w:p w14:paraId="1B30B468" w14:textId="77777777" w:rsidR="00056EB0" w:rsidRPr="006C5ABE" w:rsidRDefault="00056EB0" w:rsidP="00056EB0">
      <w:pPr>
        <w:ind w:hanging="480"/>
        <w:rPr>
          <w:szCs w:val="20"/>
        </w:rPr>
      </w:pPr>
      <w:hyperlink r:id="rId400"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order:LS_SVC_DET</w:t>
      </w:r>
      <w:r w:rsidRPr="006C5ABE">
        <w:rPr>
          <w:color w:val="0000FF"/>
        </w:rPr>
        <w:t>&gt;</w:t>
      </w:r>
    </w:p>
    <w:p w14:paraId="3685BC65" w14:textId="77777777" w:rsidR="00056EB0" w:rsidRPr="006C5ABE" w:rsidRDefault="00056EB0" w:rsidP="00056EB0">
      <w:pPr>
        <w:ind w:hanging="480"/>
        <w:rPr>
          <w:szCs w:val="20"/>
        </w:rPr>
      </w:pPr>
      <w:hyperlink r:id="rId401"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order:SVC_DET_GRP</w:t>
      </w:r>
      <w:r w:rsidRPr="006C5ABE">
        <w:rPr>
          <w:color w:val="0000FF"/>
        </w:rPr>
        <w:t>&gt;</w:t>
      </w:r>
    </w:p>
    <w:p w14:paraId="4399348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order:LNUM</w:t>
      </w:r>
      <w:r w:rsidRPr="006C5ABE">
        <w:rPr>
          <w:color w:val="0000FF"/>
        </w:rPr>
        <w:t>&gt;</w:t>
      </w:r>
      <w:r w:rsidRPr="006C5ABE">
        <w:rPr>
          <w:bCs/>
        </w:rPr>
        <w:t>00001</w:t>
      </w:r>
      <w:r w:rsidRPr="006C5ABE">
        <w:rPr>
          <w:color w:val="0000FF"/>
        </w:rPr>
        <w:t>&lt;/</w:t>
      </w:r>
      <w:r w:rsidRPr="006C5ABE">
        <w:rPr>
          <w:color w:val="990000"/>
        </w:rPr>
        <w:t>order:LNUM</w:t>
      </w:r>
      <w:r w:rsidRPr="006C5ABE">
        <w:rPr>
          <w:color w:val="0000FF"/>
        </w:rPr>
        <w:t>&gt;</w:t>
      </w:r>
      <w:r w:rsidRPr="006C5ABE">
        <w:rPr>
          <w:szCs w:val="20"/>
        </w:rPr>
        <w:t xml:space="preserve"> </w:t>
      </w:r>
    </w:p>
    <w:p w14:paraId="6780DD9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order:LNA</w:t>
      </w:r>
      <w:r w:rsidRPr="006C5ABE">
        <w:rPr>
          <w:color w:val="0000FF"/>
        </w:rPr>
        <w:t>&gt;</w:t>
      </w:r>
      <w:r w:rsidRPr="006C5ABE">
        <w:rPr>
          <w:bCs/>
        </w:rPr>
        <w:t>N</w:t>
      </w:r>
      <w:r w:rsidRPr="006C5ABE">
        <w:rPr>
          <w:color w:val="0000FF"/>
        </w:rPr>
        <w:t>&lt;/</w:t>
      </w:r>
      <w:r w:rsidRPr="006C5ABE">
        <w:rPr>
          <w:color w:val="990000"/>
        </w:rPr>
        <w:t>order:LNA</w:t>
      </w:r>
      <w:r w:rsidRPr="006C5ABE">
        <w:rPr>
          <w:color w:val="0000FF"/>
        </w:rPr>
        <w:t>&gt;</w:t>
      </w:r>
      <w:r w:rsidRPr="006C5ABE">
        <w:rPr>
          <w:szCs w:val="20"/>
        </w:rPr>
        <w:t xml:space="preserve"> </w:t>
      </w:r>
    </w:p>
    <w:p w14:paraId="55C276D9"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order:SVC_DET_GRP</w:t>
      </w:r>
      <w:r w:rsidRPr="006C5ABE">
        <w:rPr>
          <w:color w:val="0000FF"/>
        </w:rPr>
        <w:t>&gt;</w:t>
      </w:r>
    </w:p>
    <w:p w14:paraId="2056401F" w14:textId="77777777" w:rsidR="00056EB0" w:rsidRPr="006C5ABE" w:rsidRDefault="00056EB0" w:rsidP="00056EB0">
      <w:pPr>
        <w:ind w:hanging="480"/>
        <w:rPr>
          <w:szCs w:val="20"/>
        </w:rPr>
      </w:pPr>
      <w:hyperlink r:id="rId402"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order:TIE_DOWN_GRP</w:t>
      </w:r>
      <w:r w:rsidRPr="006C5ABE">
        <w:rPr>
          <w:color w:val="0000FF"/>
        </w:rPr>
        <w:t>&gt;</w:t>
      </w:r>
    </w:p>
    <w:p w14:paraId="27E69E3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order:CABLE_ID</w:t>
      </w:r>
      <w:r w:rsidRPr="006C5ABE">
        <w:rPr>
          <w:color w:val="0000FF"/>
        </w:rPr>
        <w:t>&gt;</w:t>
      </w:r>
      <w:r w:rsidRPr="006C5ABE">
        <w:rPr>
          <w:bCs/>
        </w:rPr>
        <w:t>PZXL1</w:t>
      </w:r>
      <w:r w:rsidRPr="006C5ABE">
        <w:rPr>
          <w:color w:val="0000FF"/>
        </w:rPr>
        <w:t>&lt;/</w:t>
      </w:r>
      <w:r w:rsidRPr="006C5ABE">
        <w:rPr>
          <w:color w:val="990000"/>
        </w:rPr>
        <w:t>order:CABLE_ID</w:t>
      </w:r>
      <w:r w:rsidRPr="006C5ABE">
        <w:rPr>
          <w:color w:val="0000FF"/>
        </w:rPr>
        <w:t>&gt;</w:t>
      </w:r>
      <w:r w:rsidRPr="006C5ABE">
        <w:rPr>
          <w:szCs w:val="20"/>
        </w:rPr>
        <w:t xml:space="preserve"> </w:t>
      </w:r>
    </w:p>
    <w:p w14:paraId="555032E4" w14:textId="77777777" w:rsidR="00056EB0" w:rsidRPr="006C5ABE" w:rsidRDefault="00056EB0" w:rsidP="00056EB0">
      <w:pPr>
        <w:ind w:hanging="480"/>
        <w:rPr>
          <w:szCs w:val="20"/>
        </w:rPr>
      </w:pPr>
      <w:hyperlink r:id="rId403"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order:TIE_DOWN_CABLE_GRP</w:t>
      </w:r>
      <w:r w:rsidRPr="006C5ABE">
        <w:rPr>
          <w:color w:val="0000FF"/>
        </w:rPr>
        <w:t>&gt;</w:t>
      </w:r>
    </w:p>
    <w:p w14:paraId="00BD344A"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order:CHAN_PAIR</w:t>
      </w:r>
      <w:r w:rsidRPr="006C5ABE">
        <w:rPr>
          <w:color w:val="0000FF"/>
        </w:rPr>
        <w:t>&gt;</w:t>
      </w:r>
      <w:r w:rsidRPr="006C5ABE">
        <w:rPr>
          <w:bCs/>
        </w:rPr>
        <w:t>75</w:t>
      </w:r>
      <w:r w:rsidRPr="006C5ABE">
        <w:rPr>
          <w:color w:val="0000FF"/>
        </w:rPr>
        <w:t>&lt;/</w:t>
      </w:r>
      <w:r w:rsidRPr="006C5ABE">
        <w:rPr>
          <w:color w:val="990000"/>
        </w:rPr>
        <w:t>order:CHAN_PAIR</w:t>
      </w:r>
      <w:r w:rsidRPr="006C5ABE">
        <w:rPr>
          <w:color w:val="0000FF"/>
        </w:rPr>
        <w:t>&gt;</w:t>
      </w:r>
      <w:r w:rsidRPr="006C5ABE">
        <w:rPr>
          <w:szCs w:val="20"/>
        </w:rPr>
        <w:t xml:space="preserve"> </w:t>
      </w:r>
    </w:p>
    <w:p w14:paraId="758BBE17"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order:TIE_DOWN_CABLE_GRP</w:t>
      </w:r>
      <w:r w:rsidRPr="006C5ABE">
        <w:rPr>
          <w:color w:val="0000FF"/>
        </w:rPr>
        <w:t>&gt;</w:t>
      </w:r>
    </w:p>
    <w:p w14:paraId="0D0875F1"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order:TIE_DOWN_GRP</w:t>
      </w:r>
      <w:r w:rsidRPr="006C5ABE">
        <w:rPr>
          <w:color w:val="0000FF"/>
        </w:rPr>
        <w:t>&gt;</w:t>
      </w:r>
    </w:p>
    <w:p w14:paraId="18A147B0"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order:LS_SVC_DET</w:t>
      </w:r>
      <w:r w:rsidRPr="006C5ABE">
        <w:rPr>
          <w:color w:val="0000FF"/>
        </w:rPr>
        <w:t>&gt;</w:t>
      </w:r>
    </w:p>
    <w:p w14:paraId="7E47FA0F" w14:textId="77777777" w:rsidR="00056EB0" w:rsidRPr="006C5ABE" w:rsidRDefault="00056EB0" w:rsidP="00056EB0">
      <w:pPr>
        <w:ind w:hanging="480"/>
        <w:rPr>
          <w:szCs w:val="20"/>
        </w:rPr>
      </w:pPr>
      <w:hyperlink r:id="rId404"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order:LS_SVC_DET</w:t>
      </w:r>
      <w:r w:rsidRPr="006C5ABE">
        <w:rPr>
          <w:color w:val="0000FF"/>
        </w:rPr>
        <w:t>&gt;</w:t>
      </w:r>
    </w:p>
    <w:p w14:paraId="2A510A76" w14:textId="77777777" w:rsidR="00056EB0" w:rsidRPr="006C5ABE" w:rsidRDefault="00056EB0" w:rsidP="00056EB0">
      <w:pPr>
        <w:ind w:hanging="480"/>
        <w:rPr>
          <w:szCs w:val="20"/>
        </w:rPr>
      </w:pPr>
      <w:hyperlink r:id="rId405"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order:SVC_DET_GRP</w:t>
      </w:r>
      <w:r w:rsidRPr="006C5ABE">
        <w:rPr>
          <w:color w:val="0000FF"/>
        </w:rPr>
        <w:t>&gt;</w:t>
      </w:r>
    </w:p>
    <w:p w14:paraId="020B11D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order:LNUM</w:t>
      </w:r>
      <w:r w:rsidRPr="006C5ABE">
        <w:rPr>
          <w:color w:val="0000FF"/>
        </w:rPr>
        <w:t>&gt;</w:t>
      </w:r>
      <w:r w:rsidRPr="006C5ABE">
        <w:rPr>
          <w:bCs/>
        </w:rPr>
        <w:t>00002</w:t>
      </w:r>
      <w:r w:rsidRPr="006C5ABE">
        <w:rPr>
          <w:color w:val="0000FF"/>
        </w:rPr>
        <w:t>&lt;/</w:t>
      </w:r>
      <w:r w:rsidRPr="006C5ABE">
        <w:rPr>
          <w:color w:val="990000"/>
        </w:rPr>
        <w:t>order:LNUM</w:t>
      </w:r>
      <w:r w:rsidRPr="006C5ABE">
        <w:rPr>
          <w:color w:val="0000FF"/>
        </w:rPr>
        <w:t>&gt;</w:t>
      </w:r>
      <w:r w:rsidRPr="006C5ABE">
        <w:rPr>
          <w:szCs w:val="20"/>
        </w:rPr>
        <w:t xml:space="preserve"> </w:t>
      </w:r>
    </w:p>
    <w:p w14:paraId="7DB7DE5C"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order:LNA</w:t>
      </w:r>
      <w:r w:rsidRPr="006C5ABE">
        <w:rPr>
          <w:color w:val="0000FF"/>
        </w:rPr>
        <w:t>&gt;</w:t>
      </w:r>
      <w:r w:rsidRPr="006C5ABE">
        <w:rPr>
          <w:bCs/>
        </w:rPr>
        <w:t>N</w:t>
      </w:r>
      <w:r w:rsidRPr="006C5ABE">
        <w:rPr>
          <w:color w:val="0000FF"/>
        </w:rPr>
        <w:t>&lt;/</w:t>
      </w:r>
      <w:r w:rsidRPr="006C5ABE">
        <w:rPr>
          <w:color w:val="990000"/>
        </w:rPr>
        <w:t>order:LNA</w:t>
      </w:r>
      <w:r w:rsidRPr="006C5ABE">
        <w:rPr>
          <w:color w:val="0000FF"/>
        </w:rPr>
        <w:t>&gt;</w:t>
      </w:r>
      <w:r w:rsidRPr="006C5ABE">
        <w:rPr>
          <w:szCs w:val="20"/>
        </w:rPr>
        <w:t xml:space="preserve"> </w:t>
      </w:r>
    </w:p>
    <w:p w14:paraId="11DA624B"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order:SVC_DET_GRP</w:t>
      </w:r>
      <w:r w:rsidRPr="006C5ABE">
        <w:rPr>
          <w:color w:val="0000FF"/>
        </w:rPr>
        <w:t>&gt;</w:t>
      </w:r>
    </w:p>
    <w:p w14:paraId="01F98CD3" w14:textId="77777777" w:rsidR="00056EB0" w:rsidRPr="006C5ABE" w:rsidRDefault="00056EB0" w:rsidP="00056EB0">
      <w:pPr>
        <w:ind w:hanging="480"/>
        <w:rPr>
          <w:szCs w:val="20"/>
        </w:rPr>
      </w:pPr>
      <w:hyperlink r:id="rId406"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order:TIE_DOWN_GRP</w:t>
      </w:r>
      <w:r w:rsidRPr="006C5ABE">
        <w:rPr>
          <w:color w:val="0000FF"/>
        </w:rPr>
        <w:t>&gt;</w:t>
      </w:r>
    </w:p>
    <w:p w14:paraId="5D9C294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order:CABLE_ID</w:t>
      </w:r>
      <w:r w:rsidRPr="006C5ABE">
        <w:rPr>
          <w:color w:val="0000FF"/>
        </w:rPr>
        <w:t>&gt;</w:t>
      </w:r>
      <w:r w:rsidRPr="006C5ABE">
        <w:rPr>
          <w:bCs/>
        </w:rPr>
        <w:t>PZXL1</w:t>
      </w:r>
      <w:r w:rsidRPr="006C5ABE">
        <w:rPr>
          <w:color w:val="0000FF"/>
        </w:rPr>
        <w:t>&lt;/</w:t>
      </w:r>
      <w:r w:rsidRPr="006C5ABE">
        <w:rPr>
          <w:color w:val="990000"/>
        </w:rPr>
        <w:t>order:CABLE_ID</w:t>
      </w:r>
      <w:r w:rsidRPr="006C5ABE">
        <w:rPr>
          <w:color w:val="0000FF"/>
        </w:rPr>
        <w:t>&gt;</w:t>
      </w:r>
      <w:r w:rsidRPr="006C5ABE">
        <w:rPr>
          <w:szCs w:val="20"/>
        </w:rPr>
        <w:t xml:space="preserve"> </w:t>
      </w:r>
    </w:p>
    <w:p w14:paraId="4AE7A211" w14:textId="77777777" w:rsidR="00056EB0" w:rsidRPr="006C5ABE" w:rsidRDefault="00056EB0" w:rsidP="00056EB0">
      <w:pPr>
        <w:ind w:hanging="480"/>
        <w:rPr>
          <w:szCs w:val="20"/>
        </w:rPr>
      </w:pPr>
      <w:hyperlink r:id="rId407"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order:TIE_DOWN_CABLE_GRP</w:t>
      </w:r>
      <w:r w:rsidRPr="006C5ABE">
        <w:rPr>
          <w:color w:val="0000FF"/>
        </w:rPr>
        <w:t>&gt;</w:t>
      </w:r>
    </w:p>
    <w:p w14:paraId="334155E5"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order:CHAN_PAIR</w:t>
      </w:r>
      <w:r w:rsidRPr="006C5ABE">
        <w:rPr>
          <w:color w:val="0000FF"/>
        </w:rPr>
        <w:t>&gt;</w:t>
      </w:r>
      <w:r w:rsidRPr="006C5ABE">
        <w:rPr>
          <w:bCs/>
        </w:rPr>
        <w:t>76</w:t>
      </w:r>
      <w:r w:rsidRPr="006C5ABE">
        <w:rPr>
          <w:color w:val="0000FF"/>
        </w:rPr>
        <w:t>&lt;/</w:t>
      </w:r>
      <w:r w:rsidRPr="006C5ABE">
        <w:rPr>
          <w:color w:val="990000"/>
        </w:rPr>
        <w:t>order:CHAN_PAIR</w:t>
      </w:r>
      <w:r w:rsidRPr="006C5ABE">
        <w:rPr>
          <w:color w:val="0000FF"/>
        </w:rPr>
        <w:t>&gt;</w:t>
      </w:r>
      <w:r w:rsidRPr="006C5ABE">
        <w:rPr>
          <w:szCs w:val="20"/>
        </w:rPr>
        <w:t xml:space="preserve"> </w:t>
      </w:r>
    </w:p>
    <w:p w14:paraId="6C89055C"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order:TIE_DOWN_CABLE_GRP</w:t>
      </w:r>
      <w:r w:rsidRPr="006C5ABE">
        <w:rPr>
          <w:color w:val="0000FF"/>
        </w:rPr>
        <w:t>&gt;</w:t>
      </w:r>
    </w:p>
    <w:p w14:paraId="5F9F8C16"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order:TIE_DOWN_GRP</w:t>
      </w:r>
      <w:r w:rsidRPr="006C5ABE">
        <w:rPr>
          <w:color w:val="0000FF"/>
        </w:rPr>
        <w:t>&gt;</w:t>
      </w:r>
    </w:p>
    <w:p w14:paraId="06CE16F7"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order:LS_SVC_DET</w:t>
      </w:r>
      <w:r w:rsidRPr="006C5ABE">
        <w:rPr>
          <w:color w:val="0000FF"/>
        </w:rPr>
        <w:t>&gt;</w:t>
      </w:r>
    </w:p>
    <w:p w14:paraId="2B53B595"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order:LS</w:t>
      </w:r>
      <w:r w:rsidRPr="006C5ABE">
        <w:rPr>
          <w:color w:val="0000FF"/>
        </w:rPr>
        <w:t>&gt;</w:t>
      </w:r>
    </w:p>
    <w:p w14:paraId="4569E347" w14:textId="77777777" w:rsidR="00056EB0" w:rsidRPr="006C5ABE" w:rsidRDefault="00056EB0" w:rsidP="00056EB0">
      <w:pPr>
        <w:ind w:hanging="240"/>
        <w:rPr>
          <w:szCs w:val="20"/>
        </w:rPr>
      </w:pPr>
      <w:r w:rsidRPr="006C5ABE">
        <w:rPr>
          <w:rFonts w:cs="Courier New"/>
          <w:bCs/>
          <w:color w:val="FF0000"/>
        </w:rPr>
        <w:lastRenderedPageBreak/>
        <w:t> </w:t>
      </w:r>
      <w:r w:rsidRPr="006C5ABE">
        <w:rPr>
          <w:szCs w:val="20"/>
        </w:rPr>
        <w:t xml:space="preserve"> </w:t>
      </w:r>
      <w:r w:rsidRPr="006C5ABE">
        <w:rPr>
          <w:color w:val="0000FF"/>
        </w:rPr>
        <w:t>&lt;/</w:t>
      </w:r>
      <w:r w:rsidRPr="006C5ABE">
        <w:rPr>
          <w:color w:val="990000"/>
        </w:rPr>
        <w:t>order:LSR_ORD_REQ</w:t>
      </w:r>
      <w:r w:rsidRPr="006C5ABE">
        <w:rPr>
          <w:color w:val="0000FF"/>
        </w:rPr>
        <w:t>&gt;</w:t>
      </w:r>
    </w:p>
    <w:p w14:paraId="0A4105F2"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uom:ATT_LSR_ORD_REQ</w:t>
      </w:r>
      <w:r w:rsidRPr="006C5ABE">
        <w:rPr>
          <w:color w:val="0000FF"/>
        </w:rPr>
        <w:t>&gt;</w:t>
      </w:r>
    </w:p>
    <w:p w14:paraId="7B8DBEA5" w14:textId="77777777" w:rsidR="00056EB0" w:rsidRPr="006C5ABE" w:rsidRDefault="00056EB0" w:rsidP="00056EB0"/>
    <w:p w14:paraId="07D7C6D1" w14:textId="77777777" w:rsidR="00056EB0" w:rsidRPr="006C5ABE" w:rsidRDefault="00056EB0" w:rsidP="00056EB0">
      <w:r w:rsidRPr="006C5ABE">
        <w:t>XML OUTPUT:</w:t>
      </w:r>
    </w:p>
    <w:p w14:paraId="322B8B32" w14:textId="3FCB3D42" w:rsidR="00056EB0" w:rsidRPr="006C5ABE" w:rsidRDefault="00056EB0" w:rsidP="00AF35B2">
      <w:pPr>
        <w:ind w:hanging="240"/>
        <w:rPr>
          <w:szCs w:val="20"/>
        </w:rPr>
      </w:pPr>
      <w:r w:rsidRPr="006C5ABE">
        <w:rPr>
          <w:rFonts w:cs="Courier New"/>
          <w:bCs/>
          <w:color w:val="FF0000"/>
        </w:rPr>
        <w:t> </w:t>
      </w:r>
      <w:r w:rsidRPr="006C5ABE">
        <w:rPr>
          <w:szCs w:val="20"/>
        </w:rPr>
        <w:t xml:space="preserve"> </w:t>
      </w:r>
    </w:p>
    <w:p w14:paraId="4B87C685" w14:textId="77777777" w:rsidR="00056EB0" w:rsidRPr="006C5ABE" w:rsidRDefault="00056EB0" w:rsidP="00056EB0">
      <w:pPr>
        <w:ind w:hanging="480"/>
        <w:rPr>
          <w:szCs w:val="20"/>
        </w:rPr>
      </w:pPr>
      <w:hyperlink r:id="rId408"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header</w:t>
      </w:r>
      <w:r w:rsidRPr="006C5ABE">
        <w:rPr>
          <w:color w:val="0000FF"/>
        </w:rPr>
        <w:t>&gt;</w:t>
      </w:r>
    </w:p>
    <w:p w14:paraId="32D7AF7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senderid</w:t>
      </w:r>
      <w:r w:rsidRPr="006C5ABE">
        <w:rPr>
          <w:color w:val="0000FF"/>
        </w:rPr>
        <w:t>&gt;</w:t>
      </w:r>
      <w:r w:rsidRPr="006C5ABE">
        <w:rPr>
          <w:bCs/>
        </w:rPr>
        <w:t>ATT-OR-SAT</w:t>
      </w:r>
      <w:r w:rsidRPr="006C5ABE">
        <w:rPr>
          <w:color w:val="0000FF"/>
        </w:rPr>
        <w:t>&lt;/</w:t>
      </w:r>
      <w:r w:rsidRPr="006C5ABE">
        <w:rPr>
          <w:color w:val="990000"/>
        </w:rPr>
        <w:t>senderid</w:t>
      </w:r>
      <w:r w:rsidRPr="006C5ABE">
        <w:rPr>
          <w:color w:val="0000FF"/>
        </w:rPr>
        <w:t>&gt;</w:t>
      </w:r>
      <w:r w:rsidRPr="006C5ABE">
        <w:rPr>
          <w:szCs w:val="20"/>
        </w:rPr>
        <w:t xml:space="preserve"> </w:t>
      </w:r>
    </w:p>
    <w:p w14:paraId="177419B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receiverid</w:t>
      </w:r>
      <w:r w:rsidRPr="006C5ABE">
        <w:rPr>
          <w:color w:val="0000FF"/>
        </w:rPr>
        <w:t>&gt;</w:t>
      </w:r>
      <w:r w:rsidRPr="006C5ABE">
        <w:rPr>
          <w:bCs/>
        </w:rPr>
        <w:t>CTE-VALIDATOR</w:t>
      </w:r>
      <w:r w:rsidRPr="006C5ABE">
        <w:rPr>
          <w:color w:val="0000FF"/>
        </w:rPr>
        <w:t>&lt;/</w:t>
      </w:r>
      <w:r w:rsidRPr="006C5ABE">
        <w:rPr>
          <w:color w:val="990000"/>
        </w:rPr>
        <w:t>receiverid</w:t>
      </w:r>
      <w:r w:rsidRPr="006C5ABE">
        <w:rPr>
          <w:color w:val="0000FF"/>
        </w:rPr>
        <w:t>&gt;</w:t>
      </w:r>
      <w:r w:rsidRPr="006C5ABE">
        <w:rPr>
          <w:szCs w:val="20"/>
        </w:rPr>
        <w:t xml:space="preserve"> </w:t>
      </w:r>
    </w:p>
    <w:p w14:paraId="5C0B4A0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interfaceid</w:t>
      </w:r>
      <w:r w:rsidRPr="006C5ABE">
        <w:rPr>
          <w:color w:val="0000FF"/>
        </w:rPr>
        <w:t>&gt;</w:t>
      </w:r>
      <w:r w:rsidRPr="006C5ABE">
        <w:rPr>
          <w:bCs/>
        </w:rPr>
        <w:t>CTE-1005-OR-XML-IB</w:t>
      </w:r>
      <w:r w:rsidRPr="006C5ABE">
        <w:rPr>
          <w:color w:val="0000FF"/>
        </w:rPr>
        <w:t>&lt;/</w:t>
      </w:r>
      <w:r w:rsidRPr="006C5ABE">
        <w:rPr>
          <w:color w:val="990000"/>
        </w:rPr>
        <w:t>interfaceid</w:t>
      </w:r>
      <w:r w:rsidRPr="006C5ABE">
        <w:rPr>
          <w:color w:val="0000FF"/>
        </w:rPr>
        <w:t>&gt;</w:t>
      </w:r>
      <w:r w:rsidRPr="006C5ABE">
        <w:rPr>
          <w:szCs w:val="20"/>
        </w:rPr>
        <w:t xml:space="preserve"> </w:t>
      </w:r>
    </w:p>
    <w:p w14:paraId="3823285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messagetype</w:t>
      </w:r>
      <w:r w:rsidRPr="006C5ABE">
        <w:rPr>
          <w:color w:val="0000FF"/>
        </w:rPr>
        <w:t>&gt;</w:t>
      </w:r>
      <w:r w:rsidRPr="006C5ABE">
        <w:rPr>
          <w:bCs/>
        </w:rPr>
        <w:t>LSRUOM</w:t>
      </w:r>
      <w:r w:rsidRPr="006C5ABE">
        <w:rPr>
          <w:color w:val="0000FF"/>
        </w:rPr>
        <w:t>&lt;/</w:t>
      </w:r>
      <w:r w:rsidRPr="006C5ABE">
        <w:rPr>
          <w:color w:val="990000"/>
        </w:rPr>
        <w:t>messagetype</w:t>
      </w:r>
      <w:r w:rsidRPr="006C5ABE">
        <w:rPr>
          <w:color w:val="0000FF"/>
        </w:rPr>
        <w:t>&gt;</w:t>
      </w:r>
      <w:r w:rsidRPr="006C5ABE">
        <w:rPr>
          <w:szCs w:val="20"/>
        </w:rPr>
        <w:t xml:space="preserve"> </w:t>
      </w:r>
    </w:p>
    <w:p w14:paraId="37CF3D8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lsogversion</w:t>
      </w:r>
      <w:r w:rsidRPr="006C5ABE">
        <w:rPr>
          <w:color w:val="0000FF"/>
        </w:rPr>
        <w:t>&gt;</w:t>
      </w:r>
      <w:r w:rsidRPr="006C5ABE">
        <w:rPr>
          <w:bCs/>
        </w:rPr>
        <w:t>10.05</w:t>
      </w:r>
      <w:r w:rsidRPr="006C5ABE">
        <w:rPr>
          <w:color w:val="0000FF"/>
        </w:rPr>
        <w:t>&lt;/</w:t>
      </w:r>
      <w:r w:rsidRPr="006C5ABE">
        <w:rPr>
          <w:color w:val="990000"/>
        </w:rPr>
        <w:t>lsogversion</w:t>
      </w:r>
      <w:r w:rsidRPr="006C5ABE">
        <w:rPr>
          <w:color w:val="0000FF"/>
        </w:rPr>
        <w:t>&gt;</w:t>
      </w:r>
      <w:r w:rsidRPr="006C5ABE">
        <w:rPr>
          <w:szCs w:val="20"/>
        </w:rPr>
        <w:t xml:space="preserve"> </w:t>
      </w:r>
    </w:p>
    <w:p w14:paraId="2477B55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ordertype</w:t>
      </w:r>
      <w:r w:rsidRPr="006C5ABE">
        <w:rPr>
          <w:color w:val="0000FF"/>
        </w:rPr>
        <w:t>&gt;</w:t>
      </w:r>
      <w:r w:rsidRPr="006C5ABE">
        <w:rPr>
          <w:bCs/>
        </w:rPr>
        <w:t>ORDER</w:t>
      </w:r>
      <w:r w:rsidRPr="006C5ABE">
        <w:rPr>
          <w:color w:val="0000FF"/>
        </w:rPr>
        <w:t>&lt;/</w:t>
      </w:r>
      <w:r w:rsidRPr="006C5ABE">
        <w:rPr>
          <w:color w:val="990000"/>
        </w:rPr>
        <w:t>ordertype</w:t>
      </w:r>
      <w:r w:rsidRPr="006C5ABE">
        <w:rPr>
          <w:color w:val="0000FF"/>
        </w:rPr>
        <w:t>&gt;</w:t>
      </w:r>
      <w:r w:rsidRPr="006C5ABE">
        <w:rPr>
          <w:szCs w:val="20"/>
        </w:rPr>
        <w:t xml:space="preserve"> </w:t>
      </w:r>
    </w:p>
    <w:p w14:paraId="1F758468"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header</w:t>
      </w:r>
      <w:r w:rsidRPr="006C5ABE">
        <w:rPr>
          <w:color w:val="0000FF"/>
        </w:rPr>
        <w:t>&gt;</w:t>
      </w:r>
    </w:p>
    <w:p w14:paraId="7A655887" w14:textId="77777777" w:rsidR="00056EB0" w:rsidRPr="006C5ABE" w:rsidRDefault="00056EB0" w:rsidP="00056EB0">
      <w:pPr>
        <w:ind w:hanging="480"/>
        <w:rPr>
          <w:szCs w:val="20"/>
        </w:rPr>
      </w:pPr>
      <w:hyperlink r:id="rId409"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m2:LSR_RESP</w:t>
      </w:r>
      <w:r w:rsidRPr="006C5ABE">
        <w:rPr>
          <w:color w:val="FF0000"/>
        </w:rPr>
        <w:t xml:space="preserve"> xmlns:m2</w:t>
      </w:r>
      <w:r w:rsidRPr="006C5ABE">
        <w:rPr>
          <w:color w:val="0000FF"/>
        </w:rPr>
        <w:t>="</w:t>
      </w:r>
      <w:r w:rsidRPr="006C5ABE">
        <w:rPr>
          <w:bCs/>
          <w:color w:val="FF0000"/>
          <w:szCs w:val="20"/>
        </w:rPr>
        <w:t>http://lsr.att.com/obf/tML/UOM</w:t>
      </w:r>
      <w:r w:rsidRPr="006C5ABE">
        <w:rPr>
          <w:color w:val="0000FF"/>
        </w:rPr>
        <w:t>"&gt;</w:t>
      </w:r>
    </w:p>
    <w:p w14:paraId="1D022F94" w14:textId="77777777" w:rsidR="00056EB0" w:rsidRPr="006C5ABE" w:rsidRDefault="00056EB0" w:rsidP="00056EB0">
      <w:pPr>
        <w:ind w:hanging="480"/>
        <w:rPr>
          <w:szCs w:val="20"/>
        </w:rPr>
      </w:pPr>
      <w:hyperlink r:id="rId410"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m2:HDR</w:t>
      </w:r>
      <w:r w:rsidRPr="006C5ABE">
        <w:rPr>
          <w:color w:val="0000FF"/>
        </w:rPr>
        <w:t>&gt;</w:t>
      </w:r>
    </w:p>
    <w:p w14:paraId="77E7F00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m2:MESSAGE_ID</w:t>
      </w:r>
      <w:r w:rsidRPr="006C5ABE">
        <w:rPr>
          <w:color w:val="0000FF"/>
        </w:rPr>
        <w:t>&gt;</w:t>
      </w:r>
      <w:r w:rsidRPr="006C5ABE">
        <w:rPr>
          <w:bCs/>
        </w:rPr>
        <w:t>1245773018870769.3730210553241</w:t>
      </w:r>
      <w:r w:rsidRPr="006C5ABE">
        <w:rPr>
          <w:color w:val="0000FF"/>
        </w:rPr>
        <w:t>&lt;/</w:t>
      </w:r>
      <w:r w:rsidRPr="006C5ABE">
        <w:rPr>
          <w:color w:val="990000"/>
        </w:rPr>
        <w:t>m2:MESSAGE_ID</w:t>
      </w:r>
      <w:r w:rsidRPr="006C5ABE">
        <w:rPr>
          <w:color w:val="0000FF"/>
        </w:rPr>
        <w:t>&gt;</w:t>
      </w:r>
      <w:r w:rsidRPr="006C5ABE">
        <w:rPr>
          <w:szCs w:val="20"/>
        </w:rPr>
        <w:t xml:space="preserve"> </w:t>
      </w:r>
    </w:p>
    <w:p w14:paraId="17F0C771" w14:textId="77777777" w:rsidR="00056EB0" w:rsidRPr="008D2D2E" w:rsidRDefault="00056EB0" w:rsidP="00056EB0">
      <w:pPr>
        <w:ind w:hanging="480"/>
        <w:rPr>
          <w:szCs w:val="20"/>
          <w:lang w:val="es-ES"/>
        </w:rPr>
      </w:pPr>
      <w:r w:rsidRPr="006C5ABE">
        <w:rPr>
          <w:rFonts w:cs="Courier New"/>
          <w:bCs/>
          <w:color w:val="FF0000"/>
        </w:rPr>
        <w:t> </w:t>
      </w:r>
      <w:r w:rsidRPr="006C5ABE">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B1FEDD4" w14:textId="77777777" w:rsidR="00056EB0" w:rsidRPr="006C5ABE" w:rsidRDefault="00056EB0" w:rsidP="00056EB0">
      <w:pPr>
        <w:ind w:hanging="48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m2:MSG_TIMESTAMP</w:t>
      </w:r>
      <w:r w:rsidRPr="006C5ABE">
        <w:rPr>
          <w:color w:val="0000FF"/>
        </w:rPr>
        <w:t>&gt;</w:t>
      </w:r>
      <w:r w:rsidRPr="006C5ABE">
        <w:rPr>
          <w:bCs/>
        </w:rPr>
        <w:t>2009-06-23T11:03:38-05:00</w:t>
      </w:r>
      <w:r w:rsidRPr="006C5ABE">
        <w:rPr>
          <w:color w:val="0000FF"/>
        </w:rPr>
        <w:t>&lt;/</w:t>
      </w:r>
      <w:r w:rsidRPr="006C5ABE">
        <w:rPr>
          <w:color w:val="990000"/>
        </w:rPr>
        <w:t>m2:MSG_TIMESTAMP</w:t>
      </w:r>
      <w:r w:rsidRPr="006C5ABE">
        <w:rPr>
          <w:color w:val="0000FF"/>
        </w:rPr>
        <w:t>&gt;</w:t>
      </w:r>
      <w:r w:rsidRPr="006C5ABE">
        <w:rPr>
          <w:szCs w:val="20"/>
        </w:rPr>
        <w:t xml:space="preserve"> </w:t>
      </w:r>
    </w:p>
    <w:p w14:paraId="62F3A53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m2:PON</w:t>
      </w:r>
      <w:r w:rsidRPr="006C5ABE">
        <w:rPr>
          <w:color w:val="0000FF"/>
        </w:rPr>
        <w:t>&gt;</w:t>
      </w:r>
      <w:r w:rsidRPr="006C5ABE">
        <w:rPr>
          <w:bCs/>
        </w:rPr>
        <w:t>CVT0A017R31C</w:t>
      </w:r>
      <w:r w:rsidRPr="006C5ABE">
        <w:rPr>
          <w:color w:val="0000FF"/>
        </w:rPr>
        <w:t>&lt;/</w:t>
      </w:r>
      <w:r w:rsidRPr="006C5ABE">
        <w:rPr>
          <w:color w:val="990000"/>
        </w:rPr>
        <w:t>m2:PON</w:t>
      </w:r>
      <w:r w:rsidRPr="006C5ABE">
        <w:rPr>
          <w:color w:val="0000FF"/>
        </w:rPr>
        <w:t>&gt;</w:t>
      </w:r>
      <w:r w:rsidRPr="006C5ABE">
        <w:rPr>
          <w:szCs w:val="20"/>
        </w:rPr>
        <w:t xml:space="preserve"> </w:t>
      </w:r>
    </w:p>
    <w:p w14:paraId="38155E6F" w14:textId="77777777" w:rsidR="00056EB0" w:rsidRPr="008D2D2E" w:rsidRDefault="00056EB0" w:rsidP="00056EB0">
      <w:pPr>
        <w:ind w:hanging="480"/>
        <w:rPr>
          <w:szCs w:val="20"/>
          <w:lang w:val="es-ES"/>
        </w:rPr>
      </w:pPr>
      <w:r w:rsidRPr="006C5ABE">
        <w:rPr>
          <w:rFonts w:cs="Courier New"/>
          <w:bCs/>
          <w:color w:val="FF0000"/>
        </w:rPr>
        <w:t> </w:t>
      </w:r>
      <w:r w:rsidRPr="006C5ABE">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26D4980D" w14:textId="77777777" w:rsidR="00056EB0" w:rsidRPr="008D2D2E" w:rsidRDefault="00056EB0" w:rsidP="00056EB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44D9E864" w14:textId="77777777" w:rsidR="00056EB0" w:rsidRPr="008D2D2E" w:rsidRDefault="00056EB0" w:rsidP="00056EB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20090623L00082-00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76B50A9C" w14:textId="77777777" w:rsidR="00056EB0" w:rsidRPr="006C5ABE" w:rsidRDefault="00056EB0" w:rsidP="00056EB0">
      <w:pPr>
        <w:ind w:hanging="48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m2:CC</w:t>
      </w:r>
      <w:r w:rsidRPr="006C5ABE">
        <w:rPr>
          <w:color w:val="0000FF"/>
        </w:rPr>
        <w:t>&gt;</w:t>
      </w:r>
      <w:r w:rsidRPr="006C5ABE">
        <w:rPr>
          <w:bCs/>
        </w:rPr>
        <w:t>9999</w:t>
      </w:r>
      <w:r w:rsidRPr="006C5ABE">
        <w:rPr>
          <w:color w:val="0000FF"/>
        </w:rPr>
        <w:t>&lt;/</w:t>
      </w:r>
      <w:r w:rsidRPr="006C5ABE">
        <w:rPr>
          <w:color w:val="990000"/>
        </w:rPr>
        <w:t>m2:CC</w:t>
      </w:r>
      <w:r w:rsidRPr="006C5ABE">
        <w:rPr>
          <w:color w:val="0000FF"/>
        </w:rPr>
        <w:t>&gt;</w:t>
      </w:r>
      <w:r w:rsidRPr="006C5ABE">
        <w:rPr>
          <w:szCs w:val="20"/>
        </w:rPr>
        <w:t xml:space="preserve"> </w:t>
      </w:r>
    </w:p>
    <w:p w14:paraId="1A64EB0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m2:CLEC_APPL_ID</w:t>
      </w:r>
      <w:r w:rsidRPr="006C5ABE">
        <w:rPr>
          <w:color w:val="0000FF"/>
        </w:rPr>
        <w:t>&gt;</w:t>
      </w:r>
      <w:r w:rsidRPr="006C5ABE">
        <w:rPr>
          <w:bCs/>
        </w:rPr>
        <w:t>CTE-VALIDATOR</w:t>
      </w:r>
      <w:r w:rsidRPr="006C5ABE">
        <w:rPr>
          <w:color w:val="0000FF"/>
        </w:rPr>
        <w:t>&lt;/</w:t>
      </w:r>
      <w:r w:rsidRPr="006C5ABE">
        <w:rPr>
          <w:color w:val="990000"/>
        </w:rPr>
        <w:t>m2:CLEC_APPL_ID</w:t>
      </w:r>
      <w:r w:rsidRPr="006C5ABE">
        <w:rPr>
          <w:color w:val="0000FF"/>
        </w:rPr>
        <w:t>&gt;</w:t>
      </w:r>
      <w:r w:rsidRPr="006C5ABE">
        <w:rPr>
          <w:szCs w:val="20"/>
        </w:rPr>
        <w:t xml:space="preserve"> </w:t>
      </w:r>
    </w:p>
    <w:p w14:paraId="2C9A0640"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m2:CLEC_APPL_PASSWORD</w:t>
      </w:r>
      <w:r w:rsidRPr="006C5ABE">
        <w:rPr>
          <w:color w:val="0000FF"/>
        </w:rPr>
        <w:t>&gt;</w:t>
      </w:r>
      <w:r w:rsidRPr="006C5ABE">
        <w:rPr>
          <w:bCs/>
        </w:rPr>
        <w:t>PA$$WORD</w:t>
      </w:r>
      <w:r w:rsidRPr="006C5ABE">
        <w:rPr>
          <w:color w:val="0000FF"/>
        </w:rPr>
        <w:t>&lt;/</w:t>
      </w:r>
      <w:r w:rsidRPr="006C5ABE">
        <w:rPr>
          <w:color w:val="990000"/>
        </w:rPr>
        <w:t>m2:CLEC_APPL_PASSWORD</w:t>
      </w:r>
      <w:r w:rsidRPr="006C5ABE">
        <w:rPr>
          <w:color w:val="0000FF"/>
        </w:rPr>
        <w:t>&gt;</w:t>
      </w:r>
      <w:r w:rsidRPr="006C5ABE">
        <w:rPr>
          <w:szCs w:val="20"/>
        </w:rPr>
        <w:t xml:space="preserve"> </w:t>
      </w:r>
    </w:p>
    <w:p w14:paraId="2BEE856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m2:DTSENT</w:t>
      </w:r>
      <w:r w:rsidRPr="006C5ABE">
        <w:rPr>
          <w:color w:val="0000FF"/>
        </w:rPr>
        <w:t>&gt;</w:t>
      </w:r>
      <w:r w:rsidRPr="006C5ABE">
        <w:rPr>
          <w:bCs/>
        </w:rPr>
        <w:t>200906231103AM</w:t>
      </w:r>
      <w:r w:rsidRPr="006C5ABE">
        <w:rPr>
          <w:color w:val="0000FF"/>
        </w:rPr>
        <w:t>&lt;/</w:t>
      </w:r>
      <w:r w:rsidRPr="006C5ABE">
        <w:rPr>
          <w:color w:val="990000"/>
        </w:rPr>
        <w:t>m2:DTSENT</w:t>
      </w:r>
      <w:r w:rsidRPr="006C5ABE">
        <w:rPr>
          <w:color w:val="0000FF"/>
        </w:rPr>
        <w:t>&gt;</w:t>
      </w:r>
      <w:r w:rsidRPr="006C5ABE">
        <w:rPr>
          <w:szCs w:val="20"/>
        </w:rPr>
        <w:t xml:space="preserve"> </w:t>
      </w:r>
    </w:p>
    <w:p w14:paraId="7880136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m2:ORD</w:t>
      </w:r>
      <w:r w:rsidRPr="006C5ABE">
        <w:rPr>
          <w:color w:val="0000FF"/>
        </w:rPr>
        <w:t>&gt;</w:t>
      </w:r>
      <w:r w:rsidRPr="006C5ABE">
        <w:rPr>
          <w:bCs/>
        </w:rPr>
        <w:t>CO10VG13</w:t>
      </w:r>
      <w:r w:rsidRPr="006C5ABE">
        <w:rPr>
          <w:color w:val="0000FF"/>
        </w:rPr>
        <w:t>&lt;/</w:t>
      </w:r>
      <w:r w:rsidRPr="006C5ABE">
        <w:rPr>
          <w:color w:val="990000"/>
        </w:rPr>
        <w:t>m2:ORD</w:t>
      </w:r>
      <w:r w:rsidRPr="006C5ABE">
        <w:rPr>
          <w:color w:val="0000FF"/>
        </w:rPr>
        <w:t>&gt;</w:t>
      </w:r>
      <w:r w:rsidRPr="006C5ABE">
        <w:rPr>
          <w:szCs w:val="20"/>
        </w:rPr>
        <w:t xml:space="preserve"> </w:t>
      </w:r>
    </w:p>
    <w:p w14:paraId="6474906F"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m2:STATUS_CODE</w:t>
      </w:r>
      <w:r w:rsidRPr="006C5ABE">
        <w:rPr>
          <w:color w:val="0000FF"/>
        </w:rPr>
        <w:t>&gt;</w:t>
      </w:r>
      <w:r w:rsidRPr="006C5ABE">
        <w:rPr>
          <w:bCs/>
        </w:rPr>
        <w:t>AO</w:t>
      </w:r>
      <w:r w:rsidRPr="006C5ABE">
        <w:rPr>
          <w:color w:val="0000FF"/>
        </w:rPr>
        <w:t>&lt;/</w:t>
      </w:r>
      <w:r w:rsidRPr="006C5ABE">
        <w:rPr>
          <w:color w:val="990000"/>
        </w:rPr>
        <w:t>m2:STATUS_CODE</w:t>
      </w:r>
      <w:r w:rsidRPr="006C5ABE">
        <w:rPr>
          <w:color w:val="0000FF"/>
        </w:rPr>
        <w:t>&gt;</w:t>
      </w:r>
      <w:r w:rsidRPr="006C5ABE">
        <w:rPr>
          <w:szCs w:val="20"/>
        </w:rPr>
        <w:t xml:space="preserve"> </w:t>
      </w:r>
    </w:p>
    <w:p w14:paraId="66D5D9A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m2:STATUS_MSG</w:t>
      </w:r>
      <w:r w:rsidRPr="006C5ABE">
        <w:rPr>
          <w:color w:val="0000FF"/>
        </w:rPr>
        <w:t>&gt;</w:t>
      </w:r>
      <w:r w:rsidRPr="006C5ABE">
        <w:rPr>
          <w:bCs/>
        </w:rPr>
        <w:t>ASSIGNABLE ORDER</w:t>
      </w:r>
      <w:r w:rsidRPr="006C5ABE">
        <w:rPr>
          <w:color w:val="0000FF"/>
        </w:rPr>
        <w:t>&lt;/</w:t>
      </w:r>
      <w:r w:rsidRPr="006C5ABE">
        <w:rPr>
          <w:color w:val="990000"/>
        </w:rPr>
        <w:t>m2:STATUS_MSG</w:t>
      </w:r>
      <w:r w:rsidRPr="006C5ABE">
        <w:rPr>
          <w:color w:val="0000FF"/>
        </w:rPr>
        <w:t>&gt;</w:t>
      </w:r>
      <w:r w:rsidRPr="006C5ABE">
        <w:rPr>
          <w:szCs w:val="20"/>
        </w:rPr>
        <w:t xml:space="preserve"> </w:t>
      </w:r>
    </w:p>
    <w:p w14:paraId="350BA1A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m2:REMARKS</w:t>
      </w:r>
      <w:r w:rsidRPr="006C5ABE">
        <w:rPr>
          <w:color w:val="0000FF"/>
        </w:rPr>
        <w:t>&gt;</w:t>
      </w:r>
      <w:r w:rsidRPr="006C5ABE">
        <w:rPr>
          <w:bCs/>
        </w:rPr>
        <w:t>Dispatch is Required</w:t>
      </w:r>
      <w:r w:rsidRPr="006C5ABE">
        <w:rPr>
          <w:color w:val="0000FF"/>
        </w:rPr>
        <w:t>&lt;/</w:t>
      </w:r>
      <w:r w:rsidRPr="006C5ABE">
        <w:rPr>
          <w:color w:val="990000"/>
        </w:rPr>
        <w:t>m2:REMARKS</w:t>
      </w:r>
      <w:r w:rsidRPr="006C5ABE">
        <w:rPr>
          <w:color w:val="0000FF"/>
        </w:rPr>
        <w:t>&gt;</w:t>
      </w:r>
      <w:r w:rsidRPr="006C5ABE">
        <w:rPr>
          <w:szCs w:val="20"/>
        </w:rPr>
        <w:t xml:space="preserve"> </w:t>
      </w:r>
    </w:p>
    <w:p w14:paraId="1A45502C"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m2:TRAN_ACK_TYPE</w:t>
      </w:r>
      <w:r w:rsidRPr="006C5ABE">
        <w:rPr>
          <w:color w:val="0000FF"/>
        </w:rPr>
        <w:t>&gt;</w:t>
      </w:r>
      <w:r w:rsidRPr="006C5ABE">
        <w:rPr>
          <w:bCs/>
        </w:rPr>
        <w:t>AT</w:t>
      </w:r>
      <w:r w:rsidRPr="006C5ABE">
        <w:rPr>
          <w:color w:val="0000FF"/>
        </w:rPr>
        <w:t>&lt;/</w:t>
      </w:r>
      <w:r w:rsidRPr="006C5ABE">
        <w:rPr>
          <w:color w:val="990000"/>
        </w:rPr>
        <w:t>m2:TRAN_ACK_TYPE</w:t>
      </w:r>
      <w:r w:rsidRPr="006C5ABE">
        <w:rPr>
          <w:color w:val="0000FF"/>
        </w:rPr>
        <w:t>&gt;</w:t>
      </w:r>
      <w:r w:rsidRPr="006C5ABE">
        <w:rPr>
          <w:szCs w:val="20"/>
        </w:rPr>
        <w:t xml:space="preserve"> </w:t>
      </w:r>
    </w:p>
    <w:p w14:paraId="70216CEA"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m2:TRANS_SET_PURPOSE_CODE</w:t>
      </w:r>
      <w:r w:rsidRPr="006C5ABE">
        <w:rPr>
          <w:color w:val="0000FF"/>
        </w:rPr>
        <w:t>&gt;</w:t>
      </w:r>
      <w:r w:rsidRPr="006C5ABE">
        <w:rPr>
          <w:bCs/>
        </w:rPr>
        <w:t>06</w:t>
      </w:r>
      <w:r w:rsidRPr="006C5ABE">
        <w:rPr>
          <w:color w:val="0000FF"/>
        </w:rPr>
        <w:t>&lt;/</w:t>
      </w:r>
      <w:r w:rsidRPr="006C5ABE">
        <w:rPr>
          <w:color w:val="990000"/>
        </w:rPr>
        <w:t>m2:TRANS_SET_PURPOSE_CODE</w:t>
      </w:r>
      <w:r w:rsidRPr="006C5ABE">
        <w:rPr>
          <w:color w:val="0000FF"/>
        </w:rPr>
        <w:t>&gt;</w:t>
      </w:r>
      <w:r w:rsidRPr="006C5ABE">
        <w:rPr>
          <w:szCs w:val="20"/>
        </w:rPr>
        <w:t xml:space="preserve"> </w:t>
      </w:r>
    </w:p>
    <w:p w14:paraId="4D5C5168"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m2:HDR</w:t>
      </w:r>
      <w:r w:rsidRPr="006C5ABE">
        <w:rPr>
          <w:color w:val="0000FF"/>
        </w:rPr>
        <w:t>&gt;</w:t>
      </w:r>
    </w:p>
    <w:p w14:paraId="69ABDB1F" w14:textId="77777777" w:rsidR="00056EB0" w:rsidRPr="006C5ABE" w:rsidRDefault="00056EB0" w:rsidP="00056EB0">
      <w:pPr>
        <w:ind w:hanging="480"/>
        <w:rPr>
          <w:szCs w:val="20"/>
        </w:rPr>
      </w:pPr>
      <w:hyperlink r:id="rId411"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m2:NOTIFICATION</w:t>
      </w:r>
      <w:r w:rsidRPr="006C5ABE">
        <w:rPr>
          <w:color w:val="0000FF"/>
        </w:rPr>
        <w:t>&gt;</w:t>
      </w:r>
    </w:p>
    <w:p w14:paraId="01021406" w14:textId="77777777" w:rsidR="00056EB0" w:rsidRPr="006C5ABE" w:rsidRDefault="00056EB0" w:rsidP="00056EB0">
      <w:pPr>
        <w:ind w:hanging="480"/>
        <w:rPr>
          <w:szCs w:val="20"/>
        </w:rPr>
      </w:pPr>
      <w:hyperlink r:id="rId412"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m2:FIRM_ORDER_NOTIFICATION</w:t>
      </w:r>
      <w:r w:rsidRPr="006C5ABE">
        <w:rPr>
          <w:color w:val="0000FF"/>
        </w:rPr>
        <w:t>&gt;</w:t>
      </w:r>
    </w:p>
    <w:p w14:paraId="47C6E2E6" w14:textId="77777777" w:rsidR="00056EB0" w:rsidRPr="006C5ABE" w:rsidRDefault="00056EB0" w:rsidP="00056EB0">
      <w:pPr>
        <w:ind w:hanging="480"/>
        <w:rPr>
          <w:szCs w:val="20"/>
        </w:rPr>
      </w:pPr>
      <w:hyperlink r:id="rId413"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m2:NOTIFICATION_ADMIN</w:t>
      </w:r>
      <w:r w:rsidRPr="006C5ABE">
        <w:rPr>
          <w:color w:val="0000FF"/>
        </w:rPr>
        <w:t>&gt;</w:t>
      </w:r>
    </w:p>
    <w:p w14:paraId="33FB7EA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m2:INIT</w:t>
      </w:r>
      <w:r w:rsidRPr="006C5ABE">
        <w:rPr>
          <w:color w:val="0000FF"/>
        </w:rPr>
        <w:t>&gt;</w:t>
      </w:r>
      <w:r w:rsidRPr="006C5ABE">
        <w:rPr>
          <w:bCs/>
        </w:rPr>
        <w:t>BOJANGLES</w:t>
      </w:r>
      <w:r w:rsidRPr="006C5ABE">
        <w:rPr>
          <w:color w:val="0000FF"/>
        </w:rPr>
        <w:t>&lt;/</w:t>
      </w:r>
      <w:r w:rsidRPr="006C5ABE">
        <w:rPr>
          <w:color w:val="990000"/>
        </w:rPr>
        <w:t>m2:INIT</w:t>
      </w:r>
      <w:r w:rsidRPr="006C5ABE">
        <w:rPr>
          <w:color w:val="0000FF"/>
        </w:rPr>
        <w:t>&gt;</w:t>
      </w:r>
      <w:r w:rsidRPr="006C5ABE">
        <w:rPr>
          <w:szCs w:val="20"/>
        </w:rPr>
        <w:t xml:space="preserve"> </w:t>
      </w:r>
    </w:p>
    <w:p w14:paraId="52369D97"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m2:INIT_TEL_NO</w:t>
      </w:r>
      <w:r w:rsidRPr="006C5ABE">
        <w:rPr>
          <w:color w:val="0000FF"/>
        </w:rPr>
        <w:t>&gt;</w:t>
      </w:r>
      <w:r w:rsidRPr="006C5ABE">
        <w:rPr>
          <w:bCs/>
        </w:rPr>
        <w:t>8884448888</w:t>
      </w:r>
      <w:r w:rsidRPr="006C5ABE">
        <w:rPr>
          <w:color w:val="0000FF"/>
        </w:rPr>
        <w:t>&lt;/</w:t>
      </w:r>
      <w:r w:rsidRPr="006C5ABE">
        <w:rPr>
          <w:color w:val="990000"/>
        </w:rPr>
        <w:t>m2:INIT_TEL_NO</w:t>
      </w:r>
      <w:r w:rsidRPr="006C5ABE">
        <w:rPr>
          <w:color w:val="0000FF"/>
        </w:rPr>
        <w:t>&gt;</w:t>
      </w:r>
      <w:r w:rsidRPr="006C5ABE">
        <w:rPr>
          <w:szCs w:val="20"/>
        </w:rPr>
        <w:t xml:space="preserve"> </w:t>
      </w:r>
    </w:p>
    <w:p w14:paraId="14488A4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m2:REP</w:t>
      </w:r>
      <w:r w:rsidRPr="006C5ABE">
        <w:rPr>
          <w:color w:val="0000FF"/>
        </w:rPr>
        <w:t>&gt;</w:t>
      </w:r>
      <w:r w:rsidRPr="006C5ABE">
        <w:rPr>
          <w:bCs/>
        </w:rPr>
        <w:t>LCSC</w:t>
      </w:r>
      <w:r w:rsidRPr="006C5ABE">
        <w:rPr>
          <w:color w:val="0000FF"/>
        </w:rPr>
        <w:t>&lt;/</w:t>
      </w:r>
      <w:r w:rsidRPr="006C5ABE">
        <w:rPr>
          <w:color w:val="990000"/>
        </w:rPr>
        <w:t>m2:REP</w:t>
      </w:r>
      <w:r w:rsidRPr="006C5ABE">
        <w:rPr>
          <w:color w:val="0000FF"/>
        </w:rPr>
        <w:t>&gt;</w:t>
      </w:r>
      <w:r w:rsidRPr="006C5ABE">
        <w:rPr>
          <w:szCs w:val="20"/>
        </w:rPr>
        <w:t xml:space="preserve"> </w:t>
      </w:r>
    </w:p>
    <w:p w14:paraId="3DEE09F5" w14:textId="77777777" w:rsidR="00056EB0" w:rsidRPr="008D2D2E" w:rsidRDefault="00056EB0" w:rsidP="00056EB0">
      <w:pPr>
        <w:ind w:hanging="480"/>
        <w:rPr>
          <w:szCs w:val="20"/>
          <w:lang w:val="es-ES"/>
        </w:rPr>
      </w:pPr>
      <w:r w:rsidRPr="006C5ABE">
        <w:rPr>
          <w:rFonts w:cs="Courier New"/>
          <w:bCs/>
          <w:color w:val="FF0000"/>
        </w:rPr>
        <w:t> </w:t>
      </w:r>
      <w:r w:rsidRPr="006C5ABE">
        <w:rPr>
          <w:szCs w:val="20"/>
        </w:rPr>
        <w:t xml:space="preserve"> </w:t>
      </w:r>
      <w:r w:rsidRPr="008D2D2E">
        <w:rPr>
          <w:color w:val="0000FF"/>
          <w:lang w:val="es-ES"/>
        </w:rPr>
        <w:t>&lt;</w:t>
      </w:r>
      <w:r w:rsidRPr="008D2D2E">
        <w:rPr>
          <w:color w:val="990000"/>
          <w:lang w:val="es-ES"/>
        </w:rPr>
        <w:t>m2:DSGCON_TEL_NO</w:t>
      </w:r>
      <w:r w:rsidRPr="008D2D2E">
        <w:rPr>
          <w:color w:val="0000FF"/>
          <w:lang w:val="es-ES"/>
        </w:rPr>
        <w:t>&gt;</w:t>
      </w:r>
      <w:r w:rsidRPr="008D2D2E">
        <w:rPr>
          <w:bCs/>
          <w:lang w:val="es-ES"/>
        </w:rPr>
        <w:t>4049276767</w:t>
      </w:r>
      <w:r w:rsidRPr="008D2D2E">
        <w:rPr>
          <w:color w:val="0000FF"/>
          <w:lang w:val="es-ES"/>
        </w:rPr>
        <w:t>&lt;/</w:t>
      </w:r>
      <w:r w:rsidRPr="008D2D2E">
        <w:rPr>
          <w:color w:val="990000"/>
          <w:lang w:val="es-ES"/>
        </w:rPr>
        <w:t>m2:DSGCON_TEL_NO</w:t>
      </w:r>
      <w:r w:rsidRPr="008D2D2E">
        <w:rPr>
          <w:color w:val="0000FF"/>
          <w:lang w:val="es-ES"/>
        </w:rPr>
        <w:t>&gt;</w:t>
      </w:r>
      <w:r w:rsidRPr="008D2D2E">
        <w:rPr>
          <w:szCs w:val="20"/>
          <w:lang w:val="es-ES"/>
        </w:rPr>
        <w:t xml:space="preserve"> </w:t>
      </w:r>
    </w:p>
    <w:p w14:paraId="7000C402" w14:textId="77777777" w:rsidR="00056EB0" w:rsidRPr="006C5ABE" w:rsidRDefault="00056EB0" w:rsidP="00056EB0">
      <w:pPr>
        <w:ind w:hanging="48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m2:REP_TEL_NO</w:t>
      </w:r>
      <w:r w:rsidRPr="006C5ABE">
        <w:rPr>
          <w:color w:val="0000FF"/>
        </w:rPr>
        <w:t>&gt;</w:t>
      </w:r>
      <w:r w:rsidRPr="006C5ABE">
        <w:rPr>
          <w:bCs/>
        </w:rPr>
        <w:t>8006670807</w:t>
      </w:r>
      <w:r w:rsidRPr="006C5ABE">
        <w:rPr>
          <w:color w:val="0000FF"/>
        </w:rPr>
        <w:t>&lt;/</w:t>
      </w:r>
      <w:r w:rsidRPr="006C5ABE">
        <w:rPr>
          <w:color w:val="990000"/>
        </w:rPr>
        <w:t>m2:REP_TEL_NO</w:t>
      </w:r>
      <w:r w:rsidRPr="006C5ABE">
        <w:rPr>
          <w:color w:val="0000FF"/>
        </w:rPr>
        <w:t>&gt;</w:t>
      </w:r>
      <w:r w:rsidRPr="006C5ABE">
        <w:rPr>
          <w:szCs w:val="20"/>
        </w:rPr>
        <w:t xml:space="preserve"> </w:t>
      </w:r>
    </w:p>
    <w:p w14:paraId="686C6FE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m2:FDT</w:t>
      </w:r>
      <w:r w:rsidRPr="006C5ABE">
        <w:rPr>
          <w:color w:val="0000FF"/>
        </w:rPr>
        <w:t>&gt;</w:t>
      </w:r>
      <w:r w:rsidRPr="006C5ABE">
        <w:rPr>
          <w:bCs/>
        </w:rPr>
        <w:t>1900-1900</w:t>
      </w:r>
      <w:r w:rsidRPr="006C5ABE">
        <w:rPr>
          <w:color w:val="0000FF"/>
        </w:rPr>
        <w:t>&lt;/</w:t>
      </w:r>
      <w:r w:rsidRPr="006C5ABE">
        <w:rPr>
          <w:color w:val="990000"/>
        </w:rPr>
        <w:t>m2:FDT</w:t>
      </w:r>
      <w:r w:rsidRPr="006C5ABE">
        <w:rPr>
          <w:color w:val="0000FF"/>
        </w:rPr>
        <w:t>&gt;</w:t>
      </w:r>
      <w:r w:rsidRPr="006C5ABE">
        <w:rPr>
          <w:szCs w:val="20"/>
        </w:rPr>
        <w:t xml:space="preserve"> </w:t>
      </w:r>
    </w:p>
    <w:p w14:paraId="230E797E"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m2:DD_CD</w:t>
      </w:r>
      <w:r w:rsidRPr="006C5ABE">
        <w:rPr>
          <w:color w:val="0000FF"/>
        </w:rPr>
        <w:t>&gt;</w:t>
      </w:r>
      <w:r w:rsidRPr="006C5ABE">
        <w:rPr>
          <w:bCs/>
        </w:rPr>
        <w:t>20091231</w:t>
      </w:r>
      <w:r w:rsidRPr="006C5ABE">
        <w:rPr>
          <w:color w:val="0000FF"/>
        </w:rPr>
        <w:t>&lt;/</w:t>
      </w:r>
      <w:r w:rsidRPr="006C5ABE">
        <w:rPr>
          <w:color w:val="990000"/>
        </w:rPr>
        <w:t>m2:DD_CD</w:t>
      </w:r>
      <w:r w:rsidRPr="006C5ABE">
        <w:rPr>
          <w:color w:val="0000FF"/>
        </w:rPr>
        <w:t>&gt;</w:t>
      </w:r>
      <w:r w:rsidRPr="006C5ABE">
        <w:rPr>
          <w:szCs w:val="20"/>
        </w:rPr>
        <w:t xml:space="preserve"> </w:t>
      </w:r>
    </w:p>
    <w:p w14:paraId="7D57988F"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m2:BAN1</w:t>
      </w:r>
      <w:r w:rsidRPr="006C5ABE">
        <w:rPr>
          <w:color w:val="0000FF"/>
        </w:rPr>
        <w:t>&gt;</w:t>
      </w:r>
      <w:r w:rsidRPr="006C5ABE">
        <w:rPr>
          <w:bCs/>
        </w:rPr>
        <w:t>404N070042042</w:t>
      </w:r>
      <w:r w:rsidRPr="006C5ABE">
        <w:rPr>
          <w:color w:val="0000FF"/>
        </w:rPr>
        <w:t>&lt;/</w:t>
      </w:r>
      <w:r w:rsidRPr="006C5ABE">
        <w:rPr>
          <w:color w:val="990000"/>
        </w:rPr>
        <w:t>m2:BAN1</w:t>
      </w:r>
      <w:r w:rsidRPr="006C5ABE">
        <w:rPr>
          <w:color w:val="0000FF"/>
        </w:rPr>
        <w:t>&gt;</w:t>
      </w:r>
      <w:r w:rsidRPr="006C5ABE">
        <w:rPr>
          <w:szCs w:val="20"/>
        </w:rPr>
        <w:t xml:space="preserve"> </w:t>
      </w:r>
    </w:p>
    <w:p w14:paraId="24849239"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m2:DSGCON</w:t>
      </w:r>
      <w:r w:rsidRPr="006C5ABE">
        <w:rPr>
          <w:color w:val="0000FF"/>
        </w:rPr>
        <w:t>&gt;</w:t>
      </w:r>
      <w:r w:rsidRPr="006C5ABE">
        <w:rPr>
          <w:bCs/>
        </w:rPr>
        <w:t>MICKEY MOUSE</w:t>
      </w:r>
      <w:r w:rsidRPr="006C5ABE">
        <w:rPr>
          <w:color w:val="0000FF"/>
        </w:rPr>
        <w:t>&lt;/</w:t>
      </w:r>
      <w:r w:rsidRPr="006C5ABE">
        <w:rPr>
          <w:color w:val="990000"/>
        </w:rPr>
        <w:t>m2:DSGCON</w:t>
      </w:r>
      <w:r w:rsidRPr="006C5ABE">
        <w:rPr>
          <w:color w:val="0000FF"/>
        </w:rPr>
        <w:t>&gt;</w:t>
      </w:r>
      <w:r w:rsidRPr="006C5ABE">
        <w:rPr>
          <w:szCs w:val="20"/>
        </w:rPr>
        <w:t xml:space="preserve"> </w:t>
      </w:r>
    </w:p>
    <w:p w14:paraId="0CEA5A52" w14:textId="77777777" w:rsidR="00056EB0" w:rsidRPr="008D2D2E" w:rsidRDefault="00056EB0" w:rsidP="00056EB0">
      <w:pPr>
        <w:ind w:hanging="480"/>
        <w:rPr>
          <w:szCs w:val="20"/>
          <w:lang w:val="es-ES"/>
        </w:rPr>
      </w:pPr>
      <w:r w:rsidRPr="006C5ABE">
        <w:rPr>
          <w:rFonts w:cs="Courier New"/>
          <w:bCs/>
          <w:color w:val="FF0000"/>
        </w:rPr>
        <w:lastRenderedPageBreak/>
        <w:t> </w:t>
      </w:r>
      <w:r w:rsidRPr="006C5ABE">
        <w:rPr>
          <w:szCs w:val="20"/>
        </w:rPr>
        <w:t xml:space="preserve"> </w:t>
      </w:r>
      <w:r w:rsidRPr="008D2D2E">
        <w:rPr>
          <w:color w:val="0000FF"/>
          <w:lang w:val="es-ES"/>
        </w:rPr>
        <w:t>&lt;</w:t>
      </w:r>
      <w:r w:rsidRPr="008D2D2E">
        <w:rPr>
          <w:color w:val="990000"/>
          <w:lang w:val="es-ES"/>
        </w:rPr>
        <w:t>m2:RESID</w:t>
      </w:r>
      <w:r w:rsidRPr="008D2D2E">
        <w:rPr>
          <w:color w:val="0000FF"/>
          <w:lang w:val="es-ES"/>
        </w:rPr>
        <w:t>&gt;</w:t>
      </w:r>
      <w:r w:rsidR="00935921" w:rsidRPr="00935921">
        <w:rPr>
          <w:bCs/>
          <w:color w:val="FF0000"/>
          <w:lang w:val="es-ES"/>
        </w:rPr>
        <w:t>9999YAsRrUQl02141701</w:t>
      </w:r>
      <w:r w:rsidRPr="008D2D2E">
        <w:rPr>
          <w:color w:val="0000FF"/>
          <w:lang w:val="es-ES"/>
        </w:rPr>
        <w:t>&lt;/</w:t>
      </w:r>
      <w:r w:rsidRPr="008D2D2E">
        <w:rPr>
          <w:color w:val="990000"/>
          <w:lang w:val="es-ES"/>
        </w:rPr>
        <w:t>m2:RESID</w:t>
      </w:r>
      <w:r w:rsidRPr="008D2D2E">
        <w:rPr>
          <w:color w:val="0000FF"/>
          <w:lang w:val="es-ES"/>
        </w:rPr>
        <w:t>&gt;</w:t>
      </w:r>
      <w:r w:rsidRPr="008D2D2E">
        <w:rPr>
          <w:szCs w:val="20"/>
          <w:lang w:val="es-ES"/>
        </w:rPr>
        <w:t xml:space="preserve"> </w:t>
      </w:r>
    </w:p>
    <w:p w14:paraId="1597A574" w14:textId="77777777" w:rsidR="00056EB0" w:rsidRPr="006C5ABE" w:rsidRDefault="00056EB0" w:rsidP="00056EB0">
      <w:pPr>
        <w:ind w:hanging="240"/>
        <w:rPr>
          <w:szCs w:val="20"/>
        </w:rPr>
      </w:pPr>
      <w:r w:rsidRPr="008D2D2E">
        <w:rPr>
          <w:rFonts w:cs="Courier New"/>
          <w:bCs/>
          <w:color w:val="FF0000"/>
          <w:lang w:val="es-ES"/>
        </w:rPr>
        <w:t> </w:t>
      </w:r>
      <w:r w:rsidRPr="008D2D2E">
        <w:rPr>
          <w:szCs w:val="20"/>
          <w:lang w:val="es-ES"/>
        </w:rPr>
        <w:t xml:space="preserve"> </w:t>
      </w:r>
      <w:r w:rsidRPr="006C5ABE">
        <w:rPr>
          <w:color w:val="0000FF"/>
        </w:rPr>
        <w:t>&lt;/</w:t>
      </w:r>
      <w:r w:rsidRPr="006C5ABE">
        <w:rPr>
          <w:color w:val="990000"/>
        </w:rPr>
        <w:t>m2:NOTIFICATION_ADMIN</w:t>
      </w:r>
      <w:r w:rsidRPr="006C5ABE">
        <w:rPr>
          <w:color w:val="0000FF"/>
        </w:rPr>
        <w:t>&gt;</w:t>
      </w:r>
    </w:p>
    <w:p w14:paraId="75B30650" w14:textId="77777777" w:rsidR="00056EB0" w:rsidRPr="006C5ABE" w:rsidRDefault="00056EB0" w:rsidP="00056EB0">
      <w:pPr>
        <w:ind w:hanging="480"/>
        <w:rPr>
          <w:szCs w:val="20"/>
        </w:rPr>
      </w:pPr>
      <w:hyperlink r:id="rId414"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m2:SERVICES_INFO</w:t>
      </w:r>
      <w:r w:rsidRPr="006C5ABE">
        <w:rPr>
          <w:color w:val="0000FF"/>
        </w:rPr>
        <w:t>&gt;</w:t>
      </w:r>
    </w:p>
    <w:p w14:paraId="70062D96"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m2:LOCNUM_SVCS</w:t>
      </w:r>
      <w:r w:rsidRPr="006C5ABE">
        <w:rPr>
          <w:color w:val="0000FF"/>
        </w:rPr>
        <w:t>&gt;</w:t>
      </w:r>
      <w:r w:rsidRPr="006C5ABE">
        <w:rPr>
          <w:bCs/>
        </w:rPr>
        <w:t>000</w:t>
      </w:r>
      <w:r w:rsidRPr="006C5ABE">
        <w:rPr>
          <w:color w:val="0000FF"/>
        </w:rPr>
        <w:t>&lt;/</w:t>
      </w:r>
      <w:r w:rsidRPr="006C5ABE">
        <w:rPr>
          <w:color w:val="990000"/>
        </w:rPr>
        <w:t>m2:LOCNUM_SVCS</w:t>
      </w:r>
      <w:r w:rsidRPr="006C5ABE">
        <w:rPr>
          <w:color w:val="0000FF"/>
        </w:rPr>
        <w:t>&gt;</w:t>
      </w:r>
      <w:r w:rsidRPr="006C5ABE">
        <w:rPr>
          <w:szCs w:val="20"/>
        </w:rPr>
        <w:t xml:space="preserve"> </w:t>
      </w:r>
    </w:p>
    <w:p w14:paraId="380FBD84"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m2:LNUM</w:t>
      </w:r>
      <w:r w:rsidRPr="006C5ABE">
        <w:rPr>
          <w:color w:val="0000FF"/>
        </w:rPr>
        <w:t>&gt;</w:t>
      </w:r>
      <w:r w:rsidRPr="006C5ABE">
        <w:rPr>
          <w:bCs/>
        </w:rPr>
        <w:t>00001</w:t>
      </w:r>
      <w:r w:rsidRPr="006C5ABE">
        <w:rPr>
          <w:color w:val="0000FF"/>
        </w:rPr>
        <w:t>&lt;/</w:t>
      </w:r>
      <w:r w:rsidRPr="006C5ABE">
        <w:rPr>
          <w:color w:val="990000"/>
        </w:rPr>
        <w:t>m2:LNUM</w:t>
      </w:r>
      <w:r w:rsidRPr="006C5ABE">
        <w:rPr>
          <w:color w:val="0000FF"/>
        </w:rPr>
        <w:t>&gt;</w:t>
      </w:r>
      <w:r w:rsidRPr="006C5ABE">
        <w:rPr>
          <w:szCs w:val="20"/>
        </w:rPr>
        <w:t xml:space="preserve"> </w:t>
      </w:r>
    </w:p>
    <w:p w14:paraId="4EE64BB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m2:ECCKT</w:t>
      </w:r>
      <w:r w:rsidRPr="006C5ABE">
        <w:rPr>
          <w:color w:val="0000FF"/>
        </w:rPr>
        <w:t>&gt;</w:t>
      </w:r>
      <w:r w:rsidRPr="006C5ABE">
        <w:rPr>
          <w:bCs/>
        </w:rPr>
        <w:t>38.LXFU.560706..SB</w:t>
      </w:r>
      <w:r w:rsidRPr="006C5ABE">
        <w:rPr>
          <w:color w:val="0000FF"/>
        </w:rPr>
        <w:t>&lt;/</w:t>
      </w:r>
      <w:r w:rsidRPr="006C5ABE">
        <w:rPr>
          <w:color w:val="990000"/>
        </w:rPr>
        <w:t>m2:ECCKT</w:t>
      </w:r>
      <w:r w:rsidRPr="006C5ABE">
        <w:rPr>
          <w:color w:val="0000FF"/>
        </w:rPr>
        <w:t>&gt;</w:t>
      </w:r>
      <w:r w:rsidRPr="006C5ABE">
        <w:rPr>
          <w:szCs w:val="20"/>
        </w:rPr>
        <w:t xml:space="preserve"> </w:t>
      </w:r>
    </w:p>
    <w:p w14:paraId="73F29DDD"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m2:L_ORD</w:t>
      </w:r>
      <w:r w:rsidRPr="006C5ABE">
        <w:rPr>
          <w:color w:val="0000FF"/>
        </w:rPr>
        <w:t>&gt;</w:t>
      </w:r>
      <w:r w:rsidRPr="006C5ABE">
        <w:rPr>
          <w:bCs/>
        </w:rPr>
        <w:t>CO10VG13</w:t>
      </w:r>
      <w:r w:rsidRPr="006C5ABE">
        <w:rPr>
          <w:color w:val="0000FF"/>
        </w:rPr>
        <w:t>&lt;/</w:t>
      </w:r>
      <w:r w:rsidRPr="006C5ABE">
        <w:rPr>
          <w:color w:val="990000"/>
        </w:rPr>
        <w:t>m2:L_ORD</w:t>
      </w:r>
      <w:r w:rsidRPr="006C5ABE">
        <w:rPr>
          <w:color w:val="0000FF"/>
        </w:rPr>
        <w:t>&gt;</w:t>
      </w:r>
      <w:r w:rsidRPr="006C5ABE">
        <w:rPr>
          <w:szCs w:val="20"/>
        </w:rPr>
        <w:t xml:space="preserve"> </w:t>
      </w:r>
    </w:p>
    <w:p w14:paraId="3D9F1BF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m2:CABLE_ID</w:t>
      </w:r>
      <w:r w:rsidRPr="006C5ABE">
        <w:rPr>
          <w:color w:val="0000FF"/>
        </w:rPr>
        <w:t>&gt;</w:t>
      </w:r>
      <w:r w:rsidRPr="006C5ABE">
        <w:rPr>
          <w:bCs/>
        </w:rPr>
        <w:t>PZXL1</w:t>
      </w:r>
      <w:r w:rsidRPr="006C5ABE">
        <w:rPr>
          <w:color w:val="0000FF"/>
        </w:rPr>
        <w:t>&lt;/</w:t>
      </w:r>
      <w:r w:rsidRPr="006C5ABE">
        <w:rPr>
          <w:color w:val="990000"/>
        </w:rPr>
        <w:t>m2:CABLE_ID</w:t>
      </w:r>
      <w:r w:rsidRPr="006C5ABE">
        <w:rPr>
          <w:color w:val="0000FF"/>
        </w:rPr>
        <w:t>&gt;</w:t>
      </w:r>
      <w:r w:rsidRPr="006C5ABE">
        <w:rPr>
          <w:szCs w:val="20"/>
        </w:rPr>
        <w:t xml:space="preserve"> </w:t>
      </w:r>
    </w:p>
    <w:p w14:paraId="1C000C13"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m2:CHAN_PAIR</w:t>
      </w:r>
      <w:r w:rsidRPr="006C5ABE">
        <w:rPr>
          <w:color w:val="0000FF"/>
        </w:rPr>
        <w:t>&gt;</w:t>
      </w:r>
      <w:r w:rsidRPr="006C5ABE">
        <w:rPr>
          <w:bCs/>
        </w:rPr>
        <w:t>75</w:t>
      </w:r>
      <w:r w:rsidRPr="006C5ABE">
        <w:rPr>
          <w:color w:val="0000FF"/>
        </w:rPr>
        <w:t>&lt;/</w:t>
      </w:r>
      <w:r w:rsidRPr="006C5ABE">
        <w:rPr>
          <w:color w:val="990000"/>
        </w:rPr>
        <w:t>m2:CHAN_PAIR</w:t>
      </w:r>
      <w:r w:rsidRPr="006C5ABE">
        <w:rPr>
          <w:color w:val="0000FF"/>
        </w:rPr>
        <w:t>&gt;</w:t>
      </w:r>
      <w:r w:rsidRPr="006C5ABE">
        <w:rPr>
          <w:szCs w:val="20"/>
        </w:rPr>
        <w:t xml:space="preserve"> </w:t>
      </w:r>
    </w:p>
    <w:p w14:paraId="48DC03BA"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m2:SERVICES_INFO</w:t>
      </w:r>
      <w:r w:rsidRPr="006C5ABE">
        <w:rPr>
          <w:color w:val="0000FF"/>
        </w:rPr>
        <w:t>&gt;</w:t>
      </w:r>
    </w:p>
    <w:p w14:paraId="3B87D3B5" w14:textId="77777777" w:rsidR="00056EB0" w:rsidRPr="006C5ABE" w:rsidRDefault="00056EB0" w:rsidP="00056EB0">
      <w:pPr>
        <w:ind w:hanging="480"/>
        <w:rPr>
          <w:szCs w:val="20"/>
        </w:rPr>
      </w:pPr>
      <w:hyperlink r:id="rId415" w:history="1">
        <w:r w:rsidRPr="006C5ABE">
          <w:rPr>
            <w:rFonts w:cs="Courier New"/>
            <w:bCs/>
            <w:color w:val="FF0000"/>
            <w:u w:val="single"/>
          </w:rPr>
          <w:t>-</w:t>
        </w:r>
      </w:hyperlink>
      <w:r w:rsidRPr="006C5ABE">
        <w:rPr>
          <w:szCs w:val="20"/>
        </w:rPr>
        <w:t xml:space="preserve"> </w:t>
      </w:r>
      <w:r w:rsidRPr="006C5ABE">
        <w:rPr>
          <w:color w:val="0000FF"/>
        </w:rPr>
        <w:t>&lt;</w:t>
      </w:r>
      <w:r w:rsidRPr="006C5ABE">
        <w:rPr>
          <w:color w:val="990000"/>
        </w:rPr>
        <w:t>m2:SERVICES_INFO</w:t>
      </w:r>
      <w:r w:rsidRPr="006C5ABE">
        <w:rPr>
          <w:color w:val="0000FF"/>
        </w:rPr>
        <w:t>&gt;</w:t>
      </w:r>
    </w:p>
    <w:p w14:paraId="64D19820"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m2:LOCNUM_SVCS</w:t>
      </w:r>
      <w:r w:rsidRPr="006C5ABE">
        <w:rPr>
          <w:color w:val="0000FF"/>
        </w:rPr>
        <w:t>&gt;</w:t>
      </w:r>
      <w:r w:rsidRPr="006C5ABE">
        <w:rPr>
          <w:bCs/>
        </w:rPr>
        <w:t>000</w:t>
      </w:r>
      <w:r w:rsidRPr="006C5ABE">
        <w:rPr>
          <w:color w:val="0000FF"/>
        </w:rPr>
        <w:t>&lt;/</w:t>
      </w:r>
      <w:r w:rsidRPr="006C5ABE">
        <w:rPr>
          <w:color w:val="990000"/>
        </w:rPr>
        <w:t>m2:LOCNUM_SVCS</w:t>
      </w:r>
      <w:r w:rsidRPr="006C5ABE">
        <w:rPr>
          <w:color w:val="0000FF"/>
        </w:rPr>
        <w:t>&gt;</w:t>
      </w:r>
      <w:r w:rsidRPr="006C5ABE">
        <w:rPr>
          <w:szCs w:val="20"/>
        </w:rPr>
        <w:t xml:space="preserve"> </w:t>
      </w:r>
    </w:p>
    <w:p w14:paraId="57C5E781"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m2:LNUM</w:t>
      </w:r>
      <w:r w:rsidRPr="006C5ABE">
        <w:rPr>
          <w:color w:val="0000FF"/>
        </w:rPr>
        <w:t>&gt;</w:t>
      </w:r>
      <w:r w:rsidRPr="006C5ABE">
        <w:rPr>
          <w:bCs/>
        </w:rPr>
        <w:t>00002</w:t>
      </w:r>
      <w:r w:rsidRPr="006C5ABE">
        <w:rPr>
          <w:color w:val="0000FF"/>
        </w:rPr>
        <w:t>&lt;/</w:t>
      </w:r>
      <w:r w:rsidRPr="006C5ABE">
        <w:rPr>
          <w:color w:val="990000"/>
        </w:rPr>
        <w:t>m2:LNUM</w:t>
      </w:r>
      <w:r w:rsidRPr="006C5ABE">
        <w:rPr>
          <w:color w:val="0000FF"/>
        </w:rPr>
        <w:t>&gt;</w:t>
      </w:r>
      <w:r w:rsidRPr="006C5ABE">
        <w:rPr>
          <w:szCs w:val="20"/>
        </w:rPr>
        <w:t xml:space="preserve"> </w:t>
      </w:r>
    </w:p>
    <w:p w14:paraId="5E4F1E92"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m2:ECCKT</w:t>
      </w:r>
      <w:r w:rsidRPr="006C5ABE">
        <w:rPr>
          <w:color w:val="0000FF"/>
        </w:rPr>
        <w:t>&gt;</w:t>
      </w:r>
      <w:r w:rsidRPr="006C5ABE">
        <w:rPr>
          <w:bCs/>
        </w:rPr>
        <w:t>38.LXFU.560707..SB</w:t>
      </w:r>
      <w:r w:rsidRPr="006C5ABE">
        <w:rPr>
          <w:color w:val="0000FF"/>
        </w:rPr>
        <w:t>&lt;/</w:t>
      </w:r>
      <w:r w:rsidRPr="006C5ABE">
        <w:rPr>
          <w:color w:val="990000"/>
        </w:rPr>
        <w:t>m2:ECCKT</w:t>
      </w:r>
      <w:r w:rsidRPr="006C5ABE">
        <w:rPr>
          <w:color w:val="0000FF"/>
        </w:rPr>
        <w:t>&gt;</w:t>
      </w:r>
      <w:r w:rsidRPr="006C5ABE">
        <w:rPr>
          <w:szCs w:val="20"/>
        </w:rPr>
        <w:t xml:space="preserve"> </w:t>
      </w:r>
    </w:p>
    <w:p w14:paraId="1C54B7A9"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m2:L_ORD</w:t>
      </w:r>
      <w:r w:rsidRPr="006C5ABE">
        <w:rPr>
          <w:color w:val="0000FF"/>
        </w:rPr>
        <w:t>&gt;</w:t>
      </w:r>
      <w:r w:rsidRPr="006C5ABE">
        <w:rPr>
          <w:bCs/>
        </w:rPr>
        <w:t>CO10VG13</w:t>
      </w:r>
      <w:r w:rsidRPr="006C5ABE">
        <w:rPr>
          <w:color w:val="0000FF"/>
        </w:rPr>
        <w:t>&lt;/</w:t>
      </w:r>
      <w:r w:rsidRPr="006C5ABE">
        <w:rPr>
          <w:color w:val="990000"/>
        </w:rPr>
        <w:t>m2:L_ORD</w:t>
      </w:r>
      <w:r w:rsidRPr="006C5ABE">
        <w:rPr>
          <w:color w:val="0000FF"/>
        </w:rPr>
        <w:t>&gt;</w:t>
      </w:r>
      <w:r w:rsidRPr="006C5ABE">
        <w:rPr>
          <w:szCs w:val="20"/>
        </w:rPr>
        <w:t xml:space="preserve"> </w:t>
      </w:r>
    </w:p>
    <w:p w14:paraId="79168218"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m2:CABLE_ID</w:t>
      </w:r>
      <w:r w:rsidRPr="006C5ABE">
        <w:rPr>
          <w:color w:val="0000FF"/>
        </w:rPr>
        <w:t>&gt;</w:t>
      </w:r>
      <w:r w:rsidRPr="006C5ABE">
        <w:rPr>
          <w:bCs/>
        </w:rPr>
        <w:t>PZXL1</w:t>
      </w:r>
      <w:r w:rsidRPr="006C5ABE">
        <w:rPr>
          <w:color w:val="0000FF"/>
        </w:rPr>
        <w:t>&lt;/</w:t>
      </w:r>
      <w:r w:rsidRPr="006C5ABE">
        <w:rPr>
          <w:color w:val="990000"/>
        </w:rPr>
        <w:t>m2:CABLE_ID</w:t>
      </w:r>
      <w:r w:rsidRPr="006C5ABE">
        <w:rPr>
          <w:color w:val="0000FF"/>
        </w:rPr>
        <w:t>&gt;</w:t>
      </w:r>
      <w:r w:rsidRPr="006C5ABE">
        <w:rPr>
          <w:szCs w:val="20"/>
        </w:rPr>
        <w:t xml:space="preserve"> </w:t>
      </w:r>
    </w:p>
    <w:p w14:paraId="6F89B94B" w14:textId="77777777" w:rsidR="00056EB0" w:rsidRPr="006C5ABE" w:rsidRDefault="00056EB0" w:rsidP="00056EB0">
      <w:pPr>
        <w:ind w:hanging="48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m2:CHAN_PAIR</w:t>
      </w:r>
      <w:r w:rsidRPr="006C5ABE">
        <w:rPr>
          <w:color w:val="0000FF"/>
        </w:rPr>
        <w:t>&gt;</w:t>
      </w:r>
      <w:r w:rsidRPr="006C5ABE">
        <w:rPr>
          <w:bCs/>
        </w:rPr>
        <w:t>76</w:t>
      </w:r>
      <w:r w:rsidRPr="006C5ABE">
        <w:rPr>
          <w:color w:val="0000FF"/>
        </w:rPr>
        <w:t>&lt;/</w:t>
      </w:r>
      <w:r w:rsidRPr="006C5ABE">
        <w:rPr>
          <w:color w:val="990000"/>
        </w:rPr>
        <w:t>m2:CHAN_PAIR</w:t>
      </w:r>
      <w:r w:rsidRPr="006C5ABE">
        <w:rPr>
          <w:color w:val="0000FF"/>
        </w:rPr>
        <w:t>&gt;</w:t>
      </w:r>
      <w:r w:rsidRPr="006C5ABE">
        <w:rPr>
          <w:szCs w:val="20"/>
        </w:rPr>
        <w:t xml:space="preserve"> </w:t>
      </w:r>
    </w:p>
    <w:p w14:paraId="119665B7"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m2:SERVICES_INFO</w:t>
      </w:r>
      <w:r w:rsidRPr="006C5ABE">
        <w:rPr>
          <w:color w:val="0000FF"/>
        </w:rPr>
        <w:t>&gt;</w:t>
      </w:r>
    </w:p>
    <w:p w14:paraId="51C8CD82"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m2:FIRM_ORDER_NOTIFICATION</w:t>
      </w:r>
      <w:r w:rsidRPr="006C5ABE">
        <w:rPr>
          <w:color w:val="0000FF"/>
        </w:rPr>
        <w:t>&gt;</w:t>
      </w:r>
    </w:p>
    <w:p w14:paraId="1F80DEA1"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m2:NOTIFICATION</w:t>
      </w:r>
      <w:r w:rsidRPr="006C5ABE">
        <w:rPr>
          <w:color w:val="0000FF"/>
        </w:rPr>
        <w:t>&gt;</w:t>
      </w:r>
    </w:p>
    <w:p w14:paraId="2DE97745"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m2:LSR_RESP</w:t>
      </w:r>
      <w:r w:rsidRPr="006C5ABE">
        <w:rPr>
          <w:color w:val="0000FF"/>
        </w:rPr>
        <w:t>&gt;</w:t>
      </w:r>
    </w:p>
    <w:p w14:paraId="70914F0E" w14:textId="77777777" w:rsidR="00056EB0" w:rsidRPr="006C5ABE" w:rsidRDefault="00056EB0" w:rsidP="00056EB0">
      <w:pPr>
        <w:ind w:hanging="240"/>
        <w:rPr>
          <w:szCs w:val="20"/>
        </w:rPr>
      </w:pPr>
      <w:r w:rsidRPr="006C5ABE">
        <w:rPr>
          <w:rFonts w:cs="Courier New"/>
          <w:bCs/>
          <w:color w:val="FF0000"/>
        </w:rPr>
        <w:t> </w:t>
      </w:r>
      <w:r w:rsidRPr="006C5ABE">
        <w:rPr>
          <w:szCs w:val="20"/>
        </w:rPr>
        <w:t xml:space="preserve"> </w:t>
      </w:r>
      <w:r w:rsidRPr="006C5ABE">
        <w:rPr>
          <w:color w:val="0000FF"/>
        </w:rPr>
        <w:t>&lt;/</w:t>
      </w:r>
      <w:r w:rsidRPr="006C5ABE">
        <w:rPr>
          <w:color w:val="990000"/>
        </w:rPr>
        <w:t>m1:ATT_LSR_ORD_RSP</w:t>
      </w:r>
      <w:r w:rsidRPr="006C5ABE">
        <w:rPr>
          <w:color w:val="0000FF"/>
        </w:rPr>
        <w:t>&gt;</w:t>
      </w:r>
    </w:p>
    <w:p w14:paraId="1192C6BF" w14:textId="77777777" w:rsidR="00056EB0" w:rsidRDefault="00056EB0" w:rsidP="00056EB0">
      <w:pPr>
        <w:rPr>
          <w:rFonts w:ascii="Verdana" w:hAnsi="Verdana"/>
          <w:b/>
        </w:rPr>
      </w:pPr>
    </w:p>
    <w:p w14:paraId="46DF4E33" w14:textId="77777777" w:rsidR="00056EB0" w:rsidRDefault="00056EB0">
      <w:pPr>
        <w:rPr>
          <w:rFonts w:ascii="Arial" w:hAnsi="Arial" w:cs="Arial"/>
          <w:b/>
          <w:bCs/>
        </w:rPr>
      </w:pPr>
    </w:p>
    <w:p w14:paraId="7FC7D8EF" w14:textId="77777777" w:rsidR="00825995" w:rsidRDefault="00825995" w:rsidP="00825995">
      <w:pPr>
        <w:rPr>
          <w:b/>
        </w:rPr>
      </w:pPr>
    </w:p>
    <w:p w14:paraId="30DA43EF" w14:textId="77777777" w:rsidR="00825995" w:rsidRPr="00F37EF5" w:rsidRDefault="00825995" w:rsidP="00825995">
      <w:pPr>
        <w:rPr>
          <w:b/>
        </w:rPr>
      </w:pPr>
    </w:p>
    <w:p w14:paraId="406CEC16" w14:textId="77777777" w:rsidR="008A247B" w:rsidRPr="007626A0" w:rsidRDefault="008B592E" w:rsidP="007D7ABD">
      <w:pPr>
        <w:rPr>
          <w:rFonts w:ascii="Arial" w:hAnsi="Arial" w:cs="Arial"/>
          <w:b/>
        </w:rPr>
      </w:pPr>
      <w:r>
        <w:rPr>
          <w:b/>
          <w:bCs/>
        </w:rPr>
        <w:br w:type="page"/>
      </w:r>
      <w:r w:rsidR="008A247B" w:rsidRPr="007626A0">
        <w:rPr>
          <w:rFonts w:ascii="Arial" w:hAnsi="Arial" w:cs="Arial"/>
          <w:b/>
        </w:rPr>
        <w:lastRenderedPageBreak/>
        <w:t xml:space="preserve">Test Case A018: Scenario Description * (Act= N) New Install of one (1) new 4 Wire HDSL </w:t>
      </w:r>
      <w:smartTag w:uri="urn:schemas-microsoft-com:office:smarttags" w:element="place">
        <w:r w:rsidR="008A247B" w:rsidRPr="007626A0">
          <w:rPr>
            <w:rFonts w:ascii="Arial" w:hAnsi="Arial" w:cs="Arial"/>
            <w:b/>
          </w:rPr>
          <w:t>Loop</w:t>
        </w:r>
      </w:smartTag>
      <w:r w:rsidR="008A247B" w:rsidRPr="007626A0">
        <w:rPr>
          <w:rFonts w:ascii="Arial" w:hAnsi="Arial" w:cs="Arial"/>
          <w:b/>
        </w:rPr>
        <w:t xml:space="preserve"> – LNA=N</w:t>
      </w:r>
    </w:p>
    <w:p w14:paraId="2DA9CDAD" w14:textId="77777777" w:rsidR="007D7ABD" w:rsidRDefault="007D7ABD" w:rsidP="007D7ABD"/>
    <w:p w14:paraId="66443CD6" w14:textId="77777777" w:rsidR="008A247B" w:rsidRDefault="008A247B">
      <w:pPr>
        <w:pStyle w:val="Header"/>
        <w:tabs>
          <w:tab w:val="clear" w:pos="4320"/>
          <w:tab w:val="clear" w:pos="8640"/>
        </w:tabs>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65CC255D" w14:textId="77777777">
        <w:trPr>
          <w:tblHeader/>
        </w:trPr>
        <w:tc>
          <w:tcPr>
            <w:tcW w:w="2070" w:type="dxa"/>
            <w:tcBorders>
              <w:bottom w:val="single" w:sz="6" w:space="0" w:color="auto"/>
            </w:tcBorders>
          </w:tcPr>
          <w:p w14:paraId="62DED986"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A4BC638"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8001255"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2D97BA91" w14:textId="77777777">
        <w:trPr>
          <w:cantSplit/>
        </w:trPr>
        <w:tc>
          <w:tcPr>
            <w:tcW w:w="8748" w:type="dxa"/>
            <w:gridSpan w:val="3"/>
            <w:tcBorders>
              <w:bottom w:val="single" w:sz="6" w:space="0" w:color="auto"/>
            </w:tcBorders>
            <w:shd w:val="clear" w:color="auto" w:fill="0000FF"/>
          </w:tcPr>
          <w:p w14:paraId="63C23C7F"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2B1935CC" w14:textId="77777777">
        <w:trPr>
          <w:cantSplit/>
        </w:trPr>
        <w:tc>
          <w:tcPr>
            <w:tcW w:w="8748" w:type="dxa"/>
            <w:gridSpan w:val="3"/>
            <w:tcBorders>
              <w:bottom w:val="single" w:sz="6" w:space="0" w:color="auto"/>
            </w:tcBorders>
            <w:shd w:val="clear" w:color="auto" w:fill="99CCFF"/>
          </w:tcPr>
          <w:p w14:paraId="30DD0BC4"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3D7E4B13" w14:textId="77777777">
        <w:tc>
          <w:tcPr>
            <w:tcW w:w="2070" w:type="dxa"/>
            <w:shd w:val="clear" w:color="auto" w:fill="CC99FF"/>
          </w:tcPr>
          <w:p w14:paraId="0131938D"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65F643CA"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339385BC" w14:textId="77777777" w:rsidR="008A247B" w:rsidRPr="00732613" w:rsidRDefault="008A247B">
            <w:pPr>
              <w:pStyle w:val="Heading4"/>
              <w:rPr>
                <w:rFonts w:cs="Arial"/>
                <w:b/>
                <w:bCs/>
                <w:i w:val="0"/>
              </w:rPr>
            </w:pPr>
            <w:r w:rsidRPr="00732613">
              <w:rPr>
                <w:rFonts w:cs="Arial"/>
                <w:b/>
                <w:bCs/>
                <w:i w:val="0"/>
              </w:rPr>
              <w:t>ZXL</w:t>
            </w:r>
          </w:p>
        </w:tc>
      </w:tr>
      <w:tr w:rsidR="008A247B" w:rsidRPr="00732613" w14:paraId="3C4114DD" w14:textId="77777777">
        <w:tc>
          <w:tcPr>
            <w:tcW w:w="2070" w:type="dxa"/>
          </w:tcPr>
          <w:p w14:paraId="3112E036"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3C3035F5"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2092D6A4" w14:textId="77777777" w:rsidR="008A247B" w:rsidRPr="00732613" w:rsidRDefault="008A247B">
            <w:pPr>
              <w:rPr>
                <w:rFonts w:ascii="Arial" w:hAnsi="Arial" w:cs="Arial"/>
                <w:b/>
                <w:bCs/>
                <w:iCs/>
              </w:rPr>
            </w:pPr>
            <w:r w:rsidRPr="00732613">
              <w:rPr>
                <w:rFonts w:ascii="Arial" w:hAnsi="Arial" w:cs="Arial"/>
                <w:b/>
                <w:bCs/>
                <w:iCs/>
              </w:rPr>
              <w:t>A18</w:t>
            </w:r>
          </w:p>
        </w:tc>
      </w:tr>
      <w:tr w:rsidR="008A247B" w:rsidRPr="00732613" w14:paraId="69C393FC" w14:textId="77777777">
        <w:tc>
          <w:tcPr>
            <w:tcW w:w="2070" w:type="dxa"/>
          </w:tcPr>
          <w:p w14:paraId="27CA4079"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151821CD" w14:textId="77777777" w:rsidR="008A247B" w:rsidRPr="00732613" w:rsidRDefault="008A247B">
            <w:pPr>
              <w:rPr>
                <w:rFonts w:ascii="Arial" w:hAnsi="Arial" w:cs="Arial"/>
                <w:b/>
                <w:bCs/>
              </w:rPr>
            </w:pPr>
            <w:r w:rsidRPr="00732613">
              <w:rPr>
                <w:rFonts w:ascii="Arial" w:hAnsi="Arial" w:cs="Arial"/>
                <w:b/>
                <w:bCs/>
              </w:rPr>
              <w:t>Project</w:t>
            </w:r>
          </w:p>
        </w:tc>
        <w:tc>
          <w:tcPr>
            <w:tcW w:w="2358" w:type="dxa"/>
          </w:tcPr>
          <w:p w14:paraId="59D55FA8"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37A22992" w14:textId="77777777">
        <w:tc>
          <w:tcPr>
            <w:tcW w:w="2070" w:type="dxa"/>
            <w:tcBorders>
              <w:bottom w:val="single" w:sz="6" w:space="0" w:color="auto"/>
            </w:tcBorders>
          </w:tcPr>
          <w:p w14:paraId="0F11103A"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1CA84735"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7EC07053"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3D7570C9" w14:textId="77777777">
        <w:trPr>
          <w:trHeight w:val="72"/>
        </w:trPr>
        <w:tc>
          <w:tcPr>
            <w:tcW w:w="2070" w:type="dxa"/>
            <w:shd w:val="clear" w:color="auto" w:fill="CC99FF"/>
          </w:tcPr>
          <w:p w14:paraId="6321A4F9"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1CC2C39E"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76D75219"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45B2A8A2" w14:textId="77777777">
        <w:tc>
          <w:tcPr>
            <w:tcW w:w="2070" w:type="dxa"/>
            <w:shd w:val="clear" w:color="auto" w:fill="CC99FF"/>
          </w:tcPr>
          <w:p w14:paraId="5D74917B"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5BFDF9F1"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396A7FB9"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3388EB43" w14:textId="77777777">
        <w:tc>
          <w:tcPr>
            <w:tcW w:w="2070" w:type="dxa"/>
          </w:tcPr>
          <w:p w14:paraId="71FC332E"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73444DDD"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1E6C15B1"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59AE1157" w14:textId="77777777">
        <w:tc>
          <w:tcPr>
            <w:tcW w:w="2070" w:type="dxa"/>
          </w:tcPr>
          <w:p w14:paraId="26B63984"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37C93E11"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3E5EE619"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67B8BF19" w14:textId="77777777">
        <w:tc>
          <w:tcPr>
            <w:tcW w:w="2070" w:type="dxa"/>
          </w:tcPr>
          <w:p w14:paraId="05DC22A8"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692A37A8"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13A623D1"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78F1D911" w14:textId="77777777">
        <w:tc>
          <w:tcPr>
            <w:tcW w:w="2070" w:type="dxa"/>
          </w:tcPr>
          <w:p w14:paraId="3588086F"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3EB868CF"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4399A8E9"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4A9F2D93" w14:textId="77777777">
        <w:tc>
          <w:tcPr>
            <w:tcW w:w="2070" w:type="dxa"/>
            <w:tcBorders>
              <w:bottom w:val="single" w:sz="6" w:space="0" w:color="auto"/>
            </w:tcBorders>
          </w:tcPr>
          <w:p w14:paraId="71216CFD"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A5F2404"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1EF57BE8"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59478FA8" w14:textId="77777777">
        <w:tc>
          <w:tcPr>
            <w:tcW w:w="2070" w:type="dxa"/>
            <w:shd w:val="clear" w:color="auto" w:fill="CC99FF"/>
          </w:tcPr>
          <w:p w14:paraId="57A44661"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542CD93E"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57970FD7"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454D8409" w14:textId="77777777">
        <w:tc>
          <w:tcPr>
            <w:tcW w:w="2070" w:type="dxa"/>
            <w:tcBorders>
              <w:bottom w:val="single" w:sz="6" w:space="0" w:color="auto"/>
            </w:tcBorders>
          </w:tcPr>
          <w:p w14:paraId="295F1718"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4005BF3F"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3786B153" w14:textId="77777777" w:rsidR="008A247B" w:rsidRPr="00732613" w:rsidRDefault="008A247B">
            <w:pPr>
              <w:rPr>
                <w:rFonts w:ascii="Arial" w:hAnsi="Arial" w:cs="Arial"/>
                <w:b/>
                <w:bCs/>
                <w:iCs/>
              </w:rPr>
            </w:pPr>
            <w:r w:rsidRPr="00732613">
              <w:rPr>
                <w:rFonts w:ascii="Arial" w:hAnsi="Arial" w:cs="Arial"/>
                <w:b/>
                <w:bCs/>
                <w:iCs/>
              </w:rPr>
              <w:t>9999000087F06272002</w:t>
            </w:r>
          </w:p>
        </w:tc>
      </w:tr>
      <w:tr w:rsidR="008A247B" w:rsidRPr="00732613" w14:paraId="0E37EDB6" w14:textId="77777777">
        <w:tc>
          <w:tcPr>
            <w:tcW w:w="2070" w:type="dxa"/>
            <w:shd w:val="clear" w:color="auto" w:fill="CC99FF"/>
          </w:tcPr>
          <w:p w14:paraId="49CF20AA"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2A24F9F8"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67965B42" w14:textId="77777777" w:rsidR="008A247B" w:rsidRPr="00732613" w:rsidRDefault="008A247B">
            <w:pPr>
              <w:rPr>
                <w:rFonts w:ascii="Arial" w:hAnsi="Arial" w:cs="Arial"/>
                <w:b/>
                <w:bCs/>
                <w:iCs/>
              </w:rPr>
            </w:pPr>
            <w:r w:rsidRPr="00732613">
              <w:rPr>
                <w:rFonts w:ascii="Arial" w:hAnsi="Arial" w:cs="Arial"/>
                <w:b/>
                <w:bCs/>
                <w:iCs/>
              </w:rPr>
              <w:t>LXC-</w:t>
            </w:r>
          </w:p>
        </w:tc>
      </w:tr>
      <w:tr w:rsidR="008A247B" w:rsidRPr="00732613" w14:paraId="27BBEF51" w14:textId="77777777">
        <w:tc>
          <w:tcPr>
            <w:tcW w:w="2070" w:type="dxa"/>
            <w:shd w:val="clear" w:color="auto" w:fill="CC99FF"/>
          </w:tcPr>
          <w:p w14:paraId="12A726D4"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31893FF9"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79680CB2" w14:textId="77777777" w:rsidR="008A247B" w:rsidRPr="00732613" w:rsidRDefault="008A247B">
            <w:pPr>
              <w:rPr>
                <w:rFonts w:ascii="Arial" w:hAnsi="Arial" w:cs="Arial"/>
                <w:b/>
                <w:bCs/>
                <w:iCs/>
              </w:rPr>
            </w:pPr>
            <w:r w:rsidRPr="00732613">
              <w:rPr>
                <w:rFonts w:ascii="Arial" w:hAnsi="Arial" w:cs="Arial"/>
                <w:b/>
                <w:bCs/>
                <w:iCs/>
              </w:rPr>
              <w:t>04QB9.00H</w:t>
            </w:r>
          </w:p>
        </w:tc>
      </w:tr>
      <w:tr w:rsidR="008A247B" w:rsidRPr="00732613" w14:paraId="45885D56" w14:textId="77777777">
        <w:tc>
          <w:tcPr>
            <w:tcW w:w="2070" w:type="dxa"/>
            <w:tcBorders>
              <w:bottom w:val="single" w:sz="6" w:space="0" w:color="auto"/>
            </w:tcBorders>
            <w:shd w:val="clear" w:color="auto" w:fill="CC99FF"/>
          </w:tcPr>
          <w:p w14:paraId="6FD8CA91"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AE01C34"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2A6D6BA" w14:textId="77777777" w:rsidR="008A247B" w:rsidRPr="00732613" w:rsidRDefault="008A247B">
            <w:pPr>
              <w:rPr>
                <w:rFonts w:ascii="Arial" w:hAnsi="Arial" w:cs="Arial"/>
                <w:b/>
                <w:bCs/>
                <w:iCs/>
              </w:rPr>
            </w:pPr>
            <w:r w:rsidRPr="00732613">
              <w:rPr>
                <w:rFonts w:ascii="Arial" w:hAnsi="Arial" w:cs="Arial"/>
                <w:b/>
                <w:bCs/>
                <w:iCs/>
              </w:rPr>
              <w:t>04DU9.00H</w:t>
            </w:r>
          </w:p>
        </w:tc>
      </w:tr>
      <w:tr w:rsidR="008A247B" w:rsidRPr="00732613" w14:paraId="6AC1E15D" w14:textId="77777777">
        <w:trPr>
          <w:cantSplit/>
        </w:trPr>
        <w:tc>
          <w:tcPr>
            <w:tcW w:w="8748" w:type="dxa"/>
            <w:gridSpan w:val="3"/>
            <w:tcBorders>
              <w:bottom w:val="single" w:sz="6" w:space="0" w:color="auto"/>
            </w:tcBorders>
            <w:shd w:val="clear" w:color="auto" w:fill="99CCFF"/>
          </w:tcPr>
          <w:p w14:paraId="1B7175D3" w14:textId="77777777" w:rsidR="008A247B" w:rsidRPr="00732613" w:rsidRDefault="008A247B">
            <w:pPr>
              <w:rPr>
                <w:rFonts w:ascii="Arial" w:hAnsi="Arial" w:cs="Arial"/>
                <w:b/>
                <w:bCs/>
                <w:iCs/>
              </w:rPr>
            </w:pPr>
            <w:r w:rsidRPr="00732613">
              <w:rPr>
                <w:rFonts w:ascii="Arial" w:hAnsi="Arial" w:cs="Arial"/>
                <w:b/>
                <w:bCs/>
                <w:iCs/>
              </w:rPr>
              <w:t>Billing Section</w:t>
            </w:r>
          </w:p>
        </w:tc>
      </w:tr>
      <w:tr w:rsidR="008A247B" w:rsidRPr="00732613" w14:paraId="3C83CBC0" w14:textId="77777777">
        <w:tc>
          <w:tcPr>
            <w:tcW w:w="2070" w:type="dxa"/>
          </w:tcPr>
          <w:p w14:paraId="2AEF9217"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43C44603"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5BBEA9C5"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167FF1C5" w14:textId="77777777">
        <w:tc>
          <w:tcPr>
            <w:tcW w:w="2070" w:type="dxa"/>
            <w:tcBorders>
              <w:bottom w:val="single" w:sz="6" w:space="0" w:color="auto"/>
            </w:tcBorders>
            <w:shd w:val="clear" w:color="auto" w:fill="CC99FF"/>
          </w:tcPr>
          <w:p w14:paraId="272C4EC8"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9D713D0"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7B200580"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2C422569" w14:textId="77777777">
        <w:trPr>
          <w:cantSplit/>
        </w:trPr>
        <w:tc>
          <w:tcPr>
            <w:tcW w:w="8748" w:type="dxa"/>
            <w:gridSpan w:val="3"/>
            <w:tcBorders>
              <w:bottom w:val="single" w:sz="6" w:space="0" w:color="auto"/>
            </w:tcBorders>
            <w:shd w:val="clear" w:color="auto" w:fill="99CCFF"/>
          </w:tcPr>
          <w:p w14:paraId="456AC631"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01EBF278" w14:textId="77777777">
        <w:tc>
          <w:tcPr>
            <w:tcW w:w="2070" w:type="dxa"/>
            <w:shd w:val="clear" w:color="auto" w:fill="CC99FF"/>
          </w:tcPr>
          <w:p w14:paraId="00A1FE4C"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61A55238"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E50196B"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37DB58C0" w14:textId="77777777">
        <w:tc>
          <w:tcPr>
            <w:tcW w:w="2070" w:type="dxa"/>
            <w:shd w:val="clear" w:color="auto" w:fill="CC99FF"/>
          </w:tcPr>
          <w:p w14:paraId="53C19BD7"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4584746E"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05736AF8"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0DFA440F" w14:textId="77777777">
        <w:tc>
          <w:tcPr>
            <w:tcW w:w="2070" w:type="dxa"/>
            <w:shd w:val="clear" w:color="auto" w:fill="CC99FF"/>
          </w:tcPr>
          <w:p w14:paraId="74E8A17A" w14:textId="77777777" w:rsidR="008A247B" w:rsidRPr="00732613" w:rsidRDefault="008A247B">
            <w:pPr>
              <w:rPr>
                <w:rFonts w:ascii="Arial" w:hAnsi="Arial" w:cs="Arial"/>
                <w:b/>
                <w:bCs/>
              </w:rPr>
            </w:pPr>
            <w:r w:rsidRPr="00732613">
              <w:rPr>
                <w:rFonts w:ascii="Arial" w:hAnsi="Arial" w:cs="Arial"/>
                <w:b/>
                <w:bCs/>
              </w:rPr>
              <w:t>INIT-FAX NO.</w:t>
            </w:r>
          </w:p>
        </w:tc>
        <w:tc>
          <w:tcPr>
            <w:tcW w:w="4320" w:type="dxa"/>
            <w:shd w:val="clear" w:color="auto" w:fill="CC99FF"/>
          </w:tcPr>
          <w:p w14:paraId="1B87BC75"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shd w:val="clear" w:color="auto" w:fill="CC99FF"/>
          </w:tcPr>
          <w:p w14:paraId="4155A726"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72DE574" w14:textId="77777777">
        <w:tc>
          <w:tcPr>
            <w:tcW w:w="2070" w:type="dxa"/>
            <w:shd w:val="clear" w:color="auto" w:fill="CC99FF"/>
          </w:tcPr>
          <w:p w14:paraId="5511B277"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2F84FDB"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2B1C491F" w14:textId="77777777" w:rsidR="008A247B" w:rsidRPr="00732613" w:rsidRDefault="008A247B">
            <w:pPr>
              <w:pStyle w:val="Heading4"/>
              <w:rPr>
                <w:rFonts w:cs="Arial"/>
                <w:b/>
                <w:bCs/>
                <w:i w:val="0"/>
              </w:rPr>
            </w:pPr>
            <w:r w:rsidRPr="00732613">
              <w:rPr>
                <w:rFonts w:cs="Arial"/>
                <w:b/>
                <w:bCs/>
                <w:i w:val="0"/>
              </w:rPr>
              <w:t>Spiderman</w:t>
            </w:r>
          </w:p>
        </w:tc>
      </w:tr>
      <w:tr w:rsidR="008A247B" w:rsidRPr="00732613" w14:paraId="481A71E5" w14:textId="77777777">
        <w:tc>
          <w:tcPr>
            <w:tcW w:w="2070" w:type="dxa"/>
            <w:tcBorders>
              <w:bottom w:val="single" w:sz="6" w:space="0" w:color="auto"/>
            </w:tcBorders>
            <w:shd w:val="clear" w:color="auto" w:fill="CC99FF"/>
          </w:tcPr>
          <w:p w14:paraId="36C88003"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44E3CA15"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71CC5D0B" w14:textId="77777777" w:rsidR="008A247B" w:rsidRPr="00732613" w:rsidRDefault="008A247B">
            <w:pPr>
              <w:rPr>
                <w:rFonts w:ascii="Arial" w:hAnsi="Arial" w:cs="Arial"/>
                <w:b/>
                <w:bCs/>
                <w:iCs/>
              </w:rPr>
            </w:pPr>
            <w:r w:rsidRPr="00732613">
              <w:rPr>
                <w:rFonts w:ascii="Arial" w:hAnsi="Arial" w:cs="Arial"/>
                <w:b/>
                <w:bCs/>
                <w:iCs/>
              </w:rPr>
              <w:t>1112227777</w:t>
            </w:r>
          </w:p>
        </w:tc>
      </w:tr>
      <w:tr w:rsidR="008A247B" w:rsidRPr="00732613" w14:paraId="6EA546D9" w14:textId="77777777">
        <w:trPr>
          <w:cantSplit/>
        </w:trPr>
        <w:tc>
          <w:tcPr>
            <w:tcW w:w="8748" w:type="dxa"/>
            <w:gridSpan w:val="3"/>
            <w:tcBorders>
              <w:bottom w:val="single" w:sz="6" w:space="0" w:color="auto"/>
            </w:tcBorders>
            <w:shd w:val="clear" w:color="auto" w:fill="0000FF"/>
          </w:tcPr>
          <w:p w14:paraId="3990449E"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5A7135E5" w14:textId="77777777">
        <w:trPr>
          <w:cantSplit/>
        </w:trPr>
        <w:tc>
          <w:tcPr>
            <w:tcW w:w="8748" w:type="dxa"/>
            <w:gridSpan w:val="3"/>
            <w:shd w:val="clear" w:color="auto" w:fill="99CCFF"/>
          </w:tcPr>
          <w:p w14:paraId="559BF0C9"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28F99084" w14:textId="77777777">
        <w:tc>
          <w:tcPr>
            <w:tcW w:w="2070" w:type="dxa"/>
          </w:tcPr>
          <w:p w14:paraId="442D7B17"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1FD80696"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3D816B2E" w14:textId="77777777" w:rsidR="008A247B" w:rsidRPr="00732613" w:rsidRDefault="008A247B">
            <w:pPr>
              <w:pStyle w:val="Heading4"/>
              <w:rPr>
                <w:rFonts w:cs="Arial"/>
                <w:b/>
                <w:bCs/>
                <w:i w:val="0"/>
              </w:rPr>
            </w:pPr>
            <w:r w:rsidRPr="00732613">
              <w:rPr>
                <w:rFonts w:cs="Arial"/>
                <w:b/>
                <w:bCs/>
                <w:i w:val="0"/>
              </w:rPr>
              <w:t>Superman</w:t>
            </w:r>
          </w:p>
        </w:tc>
      </w:tr>
      <w:tr w:rsidR="008A247B" w:rsidRPr="00732613" w14:paraId="314F479B" w14:textId="77777777">
        <w:tc>
          <w:tcPr>
            <w:tcW w:w="2070" w:type="dxa"/>
          </w:tcPr>
          <w:p w14:paraId="0929D267"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2479609C"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5F7BF412"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19D6A148" w14:textId="77777777">
        <w:tc>
          <w:tcPr>
            <w:tcW w:w="2070" w:type="dxa"/>
          </w:tcPr>
          <w:p w14:paraId="497AE2D2"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0A5C6025"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14E1145B"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52E14EC1" w14:textId="77777777">
        <w:tc>
          <w:tcPr>
            <w:tcW w:w="2070" w:type="dxa"/>
          </w:tcPr>
          <w:p w14:paraId="59F5FFCD" w14:textId="77777777" w:rsidR="008A247B" w:rsidRPr="00732613" w:rsidRDefault="008A247B">
            <w:pPr>
              <w:rPr>
                <w:rFonts w:ascii="Arial" w:hAnsi="Arial" w:cs="Arial"/>
                <w:b/>
                <w:bCs/>
              </w:rPr>
            </w:pPr>
            <w:r w:rsidRPr="00732613">
              <w:rPr>
                <w:rFonts w:ascii="Arial" w:hAnsi="Arial" w:cs="Arial"/>
                <w:b/>
                <w:bCs/>
              </w:rPr>
              <w:lastRenderedPageBreak/>
              <w:t>SATH</w:t>
            </w:r>
          </w:p>
        </w:tc>
        <w:tc>
          <w:tcPr>
            <w:tcW w:w="4320" w:type="dxa"/>
          </w:tcPr>
          <w:p w14:paraId="4D634199"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73D87A86"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24FBA698" w14:textId="77777777">
        <w:tc>
          <w:tcPr>
            <w:tcW w:w="2070" w:type="dxa"/>
            <w:tcBorders>
              <w:bottom w:val="single" w:sz="6" w:space="0" w:color="auto"/>
            </w:tcBorders>
          </w:tcPr>
          <w:p w14:paraId="2897277E"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49D2DD65"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3984569D"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0563CAA8" w14:textId="77777777">
        <w:tc>
          <w:tcPr>
            <w:tcW w:w="2070" w:type="dxa"/>
            <w:shd w:val="clear" w:color="auto" w:fill="CC99FF"/>
          </w:tcPr>
          <w:p w14:paraId="6532DBB9"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6B24457C"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98A9ADC"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2E37FBD9" w14:textId="77777777">
        <w:tc>
          <w:tcPr>
            <w:tcW w:w="2070" w:type="dxa"/>
            <w:tcBorders>
              <w:bottom w:val="single" w:sz="6" w:space="0" w:color="auto"/>
            </w:tcBorders>
          </w:tcPr>
          <w:p w14:paraId="6062559D"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377B45EC"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0F363911"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1563A480" w14:textId="77777777">
        <w:trPr>
          <w:cantSplit/>
          <w:trHeight w:val="255"/>
        </w:trPr>
        <w:tc>
          <w:tcPr>
            <w:tcW w:w="8748" w:type="dxa"/>
            <w:gridSpan w:val="3"/>
            <w:tcBorders>
              <w:bottom w:val="single" w:sz="6" w:space="0" w:color="auto"/>
            </w:tcBorders>
            <w:shd w:val="clear" w:color="auto" w:fill="0000FF"/>
          </w:tcPr>
          <w:p w14:paraId="34C56FED"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6C22FF75" w14:textId="77777777">
        <w:trPr>
          <w:cantSplit/>
          <w:trHeight w:val="255"/>
        </w:trPr>
        <w:tc>
          <w:tcPr>
            <w:tcW w:w="8748" w:type="dxa"/>
            <w:gridSpan w:val="3"/>
            <w:shd w:val="clear" w:color="auto" w:fill="99CCFF"/>
          </w:tcPr>
          <w:p w14:paraId="2AAA8E54" w14:textId="77777777" w:rsidR="008A247B" w:rsidRPr="00732613" w:rsidRDefault="008A247B">
            <w:pPr>
              <w:rPr>
                <w:rFonts w:ascii="Arial" w:hAnsi="Arial" w:cs="Arial"/>
                <w:b/>
                <w:bCs/>
                <w:iCs/>
              </w:rPr>
            </w:pPr>
            <w:r w:rsidRPr="00732613">
              <w:rPr>
                <w:rFonts w:ascii="Arial" w:hAnsi="Arial" w:cs="Arial"/>
                <w:b/>
                <w:bCs/>
                <w:iCs/>
              </w:rPr>
              <w:t>Administrative Section</w:t>
            </w:r>
          </w:p>
        </w:tc>
      </w:tr>
      <w:tr w:rsidR="008A247B" w:rsidRPr="00732613" w14:paraId="7C1A89F9" w14:textId="77777777">
        <w:trPr>
          <w:trHeight w:val="255"/>
        </w:trPr>
        <w:tc>
          <w:tcPr>
            <w:tcW w:w="2070" w:type="dxa"/>
            <w:tcBorders>
              <w:bottom w:val="single" w:sz="6" w:space="0" w:color="auto"/>
            </w:tcBorders>
          </w:tcPr>
          <w:p w14:paraId="15AF2EA2"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7C9CAB87"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216D6077"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0090B98" w14:textId="77777777">
        <w:trPr>
          <w:cantSplit/>
          <w:trHeight w:val="255"/>
        </w:trPr>
        <w:tc>
          <w:tcPr>
            <w:tcW w:w="8748" w:type="dxa"/>
            <w:gridSpan w:val="3"/>
            <w:tcBorders>
              <w:bottom w:val="single" w:sz="6" w:space="0" w:color="auto"/>
            </w:tcBorders>
            <w:shd w:val="clear" w:color="auto" w:fill="99CCFF"/>
          </w:tcPr>
          <w:p w14:paraId="212C0002"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66C2453C" w14:textId="77777777">
        <w:trPr>
          <w:trHeight w:val="255"/>
        </w:trPr>
        <w:tc>
          <w:tcPr>
            <w:tcW w:w="2070" w:type="dxa"/>
            <w:shd w:val="clear" w:color="auto" w:fill="CC99FF"/>
          </w:tcPr>
          <w:p w14:paraId="660E88E7"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56A6F915"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5EAE7B6F"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11C3667" w14:textId="77777777">
        <w:trPr>
          <w:trHeight w:val="255"/>
        </w:trPr>
        <w:tc>
          <w:tcPr>
            <w:tcW w:w="2070" w:type="dxa"/>
          </w:tcPr>
          <w:p w14:paraId="45E70EED"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4C3464CD"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110BE9FD"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875D27D" w14:textId="77777777">
        <w:trPr>
          <w:trHeight w:val="255"/>
        </w:trPr>
        <w:tc>
          <w:tcPr>
            <w:tcW w:w="2070" w:type="dxa"/>
          </w:tcPr>
          <w:p w14:paraId="025FB655"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2CE2951A"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0B7EBF19"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5311B351" w14:textId="77777777">
        <w:trPr>
          <w:trHeight w:val="255"/>
        </w:trPr>
        <w:tc>
          <w:tcPr>
            <w:tcW w:w="2070" w:type="dxa"/>
          </w:tcPr>
          <w:p w14:paraId="7B18C5EC"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006DD7A3"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10F64715" w14:textId="77777777" w:rsidR="008A247B" w:rsidRPr="00732613" w:rsidRDefault="008A247B">
            <w:pPr>
              <w:rPr>
                <w:rFonts w:ascii="Arial" w:hAnsi="Arial" w:cs="Arial"/>
                <w:b/>
                <w:bCs/>
                <w:iCs/>
              </w:rPr>
            </w:pPr>
            <w:r w:rsidRPr="00732613">
              <w:rPr>
                <w:rFonts w:ascii="Arial" w:hAnsi="Arial" w:cs="Arial"/>
                <w:b/>
                <w:bCs/>
                <w:iCs/>
              </w:rPr>
              <w:t>88</w:t>
            </w:r>
          </w:p>
        </w:tc>
      </w:tr>
      <w:tr w:rsidR="008A247B" w:rsidRPr="00732613" w14:paraId="569239CA" w14:textId="77777777">
        <w:trPr>
          <w:trHeight w:val="255"/>
        </w:trPr>
        <w:tc>
          <w:tcPr>
            <w:tcW w:w="2070" w:type="dxa"/>
          </w:tcPr>
          <w:p w14:paraId="691902BA" w14:textId="77777777" w:rsidR="008A247B" w:rsidRPr="00732613" w:rsidRDefault="008A247B">
            <w:pPr>
              <w:rPr>
                <w:rFonts w:ascii="Arial" w:hAnsi="Arial" w:cs="Arial"/>
                <w:b/>
                <w:bCs/>
              </w:rPr>
            </w:pPr>
            <w:r w:rsidRPr="00732613">
              <w:rPr>
                <w:rFonts w:ascii="Arial" w:hAnsi="Arial" w:cs="Arial"/>
                <w:b/>
                <w:bCs/>
              </w:rPr>
              <w:t>CHAN/PAIR2</w:t>
            </w:r>
          </w:p>
        </w:tc>
        <w:tc>
          <w:tcPr>
            <w:tcW w:w="4320" w:type="dxa"/>
          </w:tcPr>
          <w:p w14:paraId="7F8A890F" w14:textId="77777777" w:rsidR="008A247B" w:rsidRPr="00732613" w:rsidRDefault="008A247B">
            <w:pPr>
              <w:rPr>
                <w:rFonts w:ascii="Arial" w:hAnsi="Arial" w:cs="Arial"/>
                <w:b/>
                <w:bCs/>
              </w:rPr>
            </w:pPr>
            <w:r w:rsidRPr="00732613">
              <w:rPr>
                <w:rFonts w:ascii="Arial" w:hAnsi="Arial" w:cs="Arial"/>
                <w:b/>
                <w:bCs/>
              </w:rPr>
              <w:t>Channel/Pair2</w:t>
            </w:r>
          </w:p>
        </w:tc>
        <w:tc>
          <w:tcPr>
            <w:tcW w:w="2358" w:type="dxa"/>
          </w:tcPr>
          <w:p w14:paraId="00B90F72" w14:textId="77777777" w:rsidR="008A247B" w:rsidRPr="00732613" w:rsidRDefault="008A247B">
            <w:pPr>
              <w:rPr>
                <w:rFonts w:ascii="Arial" w:hAnsi="Arial" w:cs="Arial"/>
                <w:b/>
                <w:bCs/>
                <w:iCs/>
              </w:rPr>
            </w:pPr>
            <w:r w:rsidRPr="00732613">
              <w:rPr>
                <w:rFonts w:ascii="Arial" w:hAnsi="Arial" w:cs="Arial"/>
                <w:b/>
                <w:bCs/>
                <w:iCs/>
              </w:rPr>
              <w:t>89</w:t>
            </w:r>
          </w:p>
        </w:tc>
      </w:tr>
    </w:tbl>
    <w:p w14:paraId="42BFEF1F" w14:textId="77777777" w:rsidR="008A247B" w:rsidRDefault="008A247B">
      <w:pPr>
        <w:pStyle w:val="TCtxtTAG"/>
        <w:rPr>
          <w:b/>
          <w:bCs/>
          <w:sz w:val="24"/>
          <w:szCs w:val="24"/>
        </w:rPr>
      </w:pPr>
    </w:p>
    <w:p w14:paraId="58455D6A" w14:textId="77777777" w:rsidR="00232717" w:rsidRDefault="00232717" w:rsidP="007D7969"/>
    <w:p w14:paraId="781D8D96" w14:textId="77777777" w:rsidR="00232717" w:rsidRDefault="00232717" w:rsidP="007D7969"/>
    <w:p w14:paraId="20CDAAC8" w14:textId="77777777" w:rsidR="00232717" w:rsidRDefault="00232717" w:rsidP="00232717">
      <w:r w:rsidRPr="00A02A1D">
        <w:t>XML  INPUT:</w:t>
      </w:r>
    </w:p>
    <w:p w14:paraId="0D1D74BB" w14:textId="77777777" w:rsidR="00232717" w:rsidRPr="00A02A1D" w:rsidRDefault="00232717" w:rsidP="00232717"/>
    <w:p w14:paraId="7934EEED" w14:textId="72F9EFE1" w:rsidR="00232717" w:rsidRPr="00A02A1D" w:rsidRDefault="00232717" w:rsidP="00AF35B2">
      <w:pPr>
        <w:ind w:hanging="240"/>
        <w:rPr>
          <w:szCs w:val="20"/>
        </w:rPr>
      </w:pPr>
      <w:r w:rsidRPr="00A02A1D">
        <w:rPr>
          <w:rFonts w:cs="Courier New"/>
          <w:bCs/>
          <w:color w:val="FF0000"/>
        </w:rPr>
        <w:t> </w:t>
      </w:r>
      <w:r w:rsidRPr="00A02A1D">
        <w:rPr>
          <w:szCs w:val="20"/>
        </w:rPr>
        <w:t xml:space="preserve"> </w:t>
      </w:r>
    </w:p>
    <w:p w14:paraId="7EBEE23F"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header</w:t>
      </w:r>
      <w:r w:rsidRPr="00A02A1D">
        <w:rPr>
          <w:color w:val="0000FF"/>
        </w:rPr>
        <w:t>&gt;</w:t>
      </w:r>
    </w:p>
    <w:p w14:paraId="7BFA774E" w14:textId="77777777" w:rsidR="00232717" w:rsidRPr="00A02A1D" w:rsidRDefault="00232717" w:rsidP="00232717">
      <w:pPr>
        <w:ind w:hanging="480"/>
        <w:rPr>
          <w:szCs w:val="20"/>
        </w:rPr>
      </w:pPr>
      <w:hyperlink r:id="rId416"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order:LSR_ORD_REQ</w:t>
      </w:r>
      <w:r w:rsidRPr="00A02A1D">
        <w:rPr>
          <w:color w:val="0000FF"/>
        </w:rPr>
        <w:t>&gt;</w:t>
      </w:r>
    </w:p>
    <w:p w14:paraId="52BFE53E" w14:textId="77777777" w:rsidR="00232717" w:rsidRPr="00A02A1D" w:rsidRDefault="00232717" w:rsidP="00232717">
      <w:pPr>
        <w:ind w:hanging="480"/>
        <w:rPr>
          <w:szCs w:val="20"/>
        </w:rPr>
      </w:pPr>
      <w:hyperlink r:id="rId417"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order:HDR</w:t>
      </w:r>
      <w:r w:rsidRPr="00A02A1D">
        <w:rPr>
          <w:color w:val="0000FF"/>
        </w:rPr>
        <w:t>&gt;</w:t>
      </w:r>
    </w:p>
    <w:p w14:paraId="26CA69BF"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order:CCNA</w:t>
      </w:r>
      <w:r w:rsidRPr="00A02A1D">
        <w:rPr>
          <w:color w:val="0000FF"/>
        </w:rPr>
        <w:t>&gt;</w:t>
      </w:r>
      <w:r w:rsidRPr="00A02A1D">
        <w:rPr>
          <w:bCs/>
        </w:rPr>
        <w:t>ZXL</w:t>
      </w:r>
      <w:r w:rsidRPr="00A02A1D">
        <w:rPr>
          <w:color w:val="0000FF"/>
        </w:rPr>
        <w:t>&lt;/</w:t>
      </w:r>
      <w:r w:rsidRPr="00A02A1D">
        <w:rPr>
          <w:color w:val="990000"/>
        </w:rPr>
        <w:t>order:CCNA</w:t>
      </w:r>
      <w:r w:rsidRPr="00A02A1D">
        <w:rPr>
          <w:color w:val="0000FF"/>
        </w:rPr>
        <w:t>&gt;</w:t>
      </w:r>
      <w:r w:rsidRPr="00A02A1D">
        <w:rPr>
          <w:szCs w:val="20"/>
        </w:rPr>
        <w:t xml:space="preserve"> </w:t>
      </w:r>
    </w:p>
    <w:p w14:paraId="3E477F4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order:PON</w:t>
      </w:r>
      <w:r w:rsidRPr="00A02A1D">
        <w:rPr>
          <w:color w:val="0000FF"/>
        </w:rPr>
        <w:t>&gt;</w:t>
      </w:r>
      <w:r w:rsidRPr="00A02A1D">
        <w:rPr>
          <w:bCs/>
        </w:rPr>
        <w:t>CVT0A018R31</w:t>
      </w:r>
      <w:r w:rsidRPr="00A02A1D">
        <w:rPr>
          <w:color w:val="0000FF"/>
        </w:rPr>
        <w:t>&lt;/</w:t>
      </w:r>
      <w:r w:rsidRPr="00A02A1D">
        <w:rPr>
          <w:color w:val="990000"/>
        </w:rPr>
        <w:t>order:PON</w:t>
      </w:r>
      <w:r w:rsidRPr="00A02A1D">
        <w:rPr>
          <w:color w:val="0000FF"/>
        </w:rPr>
        <w:t>&gt;</w:t>
      </w:r>
      <w:r w:rsidRPr="00A02A1D">
        <w:rPr>
          <w:szCs w:val="20"/>
        </w:rPr>
        <w:t xml:space="preserve"> </w:t>
      </w:r>
    </w:p>
    <w:p w14:paraId="57EABE27"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order:VER</w:t>
      </w:r>
      <w:r w:rsidRPr="00A02A1D">
        <w:rPr>
          <w:color w:val="0000FF"/>
        </w:rPr>
        <w:t>&gt;</w:t>
      </w:r>
      <w:r w:rsidRPr="00A02A1D">
        <w:rPr>
          <w:bCs/>
        </w:rPr>
        <w:t>00</w:t>
      </w:r>
      <w:r w:rsidRPr="00A02A1D">
        <w:rPr>
          <w:color w:val="0000FF"/>
        </w:rPr>
        <w:t>&lt;/</w:t>
      </w:r>
      <w:r w:rsidRPr="00A02A1D">
        <w:rPr>
          <w:color w:val="990000"/>
        </w:rPr>
        <w:t>order:VER</w:t>
      </w:r>
      <w:r w:rsidRPr="00A02A1D">
        <w:rPr>
          <w:color w:val="0000FF"/>
        </w:rPr>
        <w:t>&gt;</w:t>
      </w:r>
      <w:r w:rsidRPr="00A02A1D">
        <w:rPr>
          <w:szCs w:val="20"/>
        </w:rPr>
        <w:t xml:space="preserve"> </w:t>
      </w:r>
    </w:p>
    <w:p w14:paraId="638DC59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order:AN</w:t>
      </w:r>
      <w:r w:rsidRPr="00A02A1D">
        <w:rPr>
          <w:color w:val="0000FF"/>
        </w:rPr>
        <w:t>&gt;</w:t>
      </w:r>
      <w:r w:rsidRPr="00A02A1D">
        <w:rPr>
          <w:bCs/>
        </w:rPr>
        <w:t>404N070042042</w:t>
      </w:r>
      <w:r w:rsidRPr="00A02A1D">
        <w:rPr>
          <w:color w:val="0000FF"/>
        </w:rPr>
        <w:t>&lt;/</w:t>
      </w:r>
      <w:r w:rsidRPr="00A02A1D">
        <w:rPr>
          <w:color w:val="990000"/>
        </w:rPr>
        <w:t>order:AN</w:t>
      </w:r>
      <w:r w:rsidRPr="00A02A1D">
        <w:rPr>
          <w:color w:val="0000FF"/>
        </w:rPr>
        <w:t>&gt;</w:t>
      </w:r>
      <w:r w:rsidRPr="00A02A1D">
        <w:rPr>
          <w:szCs w:val="20"/>
        </w:rPr>
        <w:t xml:space="preserve"> </w:t>
      </w:r>
    </w:p>
    <w:p w14:paraId="50E13EF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order:RVER</w:t>
      </w:r>
      <w:r w:rsidRPr="00A02A1D">
        <w:rPr>
          <w:color w:val="0000FF"/>
        </w:rPr>
        <w:t>&gt;</w:t>
      </w:r>
      <w:r w:rsidRPr="00A02A1D">
        <w:rPr>
          <w:bCs/>
        </w:rPr>
        <w:t>10.05</w:t>
      </w:r>
      <w:r w:rsidRPr="00A02A1D">
        <w:rPr>
          <w:color w:val="0000FF"/>
        </w:rPr>
        <w:t>&lt;/</w:t>
      </w:r>
      <w:r w:rsidRPr="00A02A1D">
        <w:rPr>
          <w:color w:val="990000"/>
        </w:rPr>
        <w:t>order:RVER</w:t>
      </w:r>
      <w:r w:rsidRPr="00A02A1D">
        <w:rPr>
          <w:color w:val="0000FF"/>
        </w:rPr>
        <w:t>&gt;</w:t>
      </w:r>
      <w:r w:rsidRPr="00A02A1D">
        <w:rPr>
          <w:szCs w:val="20"/>
        </w:rPr>
        <w:t xml:space="preserve"> </w:t>
      </w:r>
    </w:p>
    <w:p w14:paraId="6C3A5EA7"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order:CC</w:t>
      </w:r>
      <w:r w:rsidRPr="00A02A1D">
        <w:rPr>
          <w:color w:val="0000FF"/>
        </w:rPr>
        <w:t>&gt;</w:t>
      </w:r>
      <w:r w:rsidRPr="00A02A1D">
        <w:rPr>
          <w:bCs/>
        </w:rPr>
        <w:t>9999</w:t>
      </w:r>
      <w:r w:rsidRPr="00A02A1D">
        <w:rPr>
          <w:color w:val="0000FF"/>
        </w:rPr>
        <w:t>&lt;/</w:t>
      </w:r>
      <w:r w:rsidRPr="00A02A1D">
        <w:rPr>
          <w:color w:val="990000"/>
        </w:rPr>
        <w:t>order:CC</w:t>
      </w:r>
      <w:r w:rsidRPr="00A02A1D">
        <w:rPr>
          <w:color w:val="0000FF"/>
        </w:rPr>
        <w:t>&gt;</w:t>
      </w:r>
      <w:r w:rsidRPr="00A02A1D">
        <w:rPr>
          <w:szCs w:val="20"/>
        </w:rPr>
        <w:t xml:space="preserve"> </w:t>
      </w:r>
    </w:p>
    <w:p w14:paraId="164E185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order:STATE</w:t>
      </w:r>
      <w:r w:rsidRPr="00A02A1D">
        <w:rPr>
          <w:color w:val="0000FF"/>
        </w:rPr>
        <w:t>&gt;</w:t>
      </w:r>
      <w:r w:rsidRPr="00A02A1D">
        <w:rPr>
          <w:bCs/>
        </w:rPr>
        <w:t>GA</w:t>
      </w:r>
      <w:r w:rsidRPr="00A02A1D">
        <w:rPr>
          <w:color w:val="0000FF"/>
        </w:rPr>
        <w:t>&lt;/</w:t>
      </w:r>
      <w:r w:rsidRPr="00A02A1D">
        <w:rPr>
          <w:color w:val="990000"/>
        </w:rPr>
        <w:t>order:STATE</w:t>
      </w:r>
      <w:r w:rsidRPr="00A02A1D">
        <w:rPr>
          <w:color w:val="0000FF"/>
        </w:rPr>
        <w:t>&gt;</w:t>
      </w:r>
      <w:r w:rsidRPr="00A02A1D">
        <w:rPr>
          <w:szCs w:val="20"/>
        </w:rPr>
        <w:t xml:space="preserve"> </w:t>
      </w:r>
    </w:p>
    <w:p w14:paraId="4D089C3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order:MSG_TIMESTAMP</w:t>
      </w:r>
      <w:r w:rsidRPr="00A02A1D">
        <w:rPr>
          <w:color w:val="0000FF"/>
        </w:rPr>
        <w:t>&gt;</w:t>
      </w:r>
      <w:r w:rsidRPr="00A02A1D">
        <w:rPr>
          <w:bCs/>
        </w:rPr>
        <w:t>2009-06-16T12:55:09-05:00</w:t>
      </w:r>
      <w:r w:rsidRPr="00A02A1D">
        <w:rPr>
          <w:color w:val="0000FF"/>
        </w:rPr>
        <w:t>&lt;/</w:t>
      </w:r>
      <w:r w:rsidRPr="00A02A1D">
        <w:rPr>
          <w:color w:val="990000"/>
        </w:rPr>
        <w:t>order:MSG_TIMESTAMP</w:t>
      </w:r>
      <w:r w:rsidRPr="00A02A1D">
        <w:rPr>
          <w:color w:val="0000FF"/>
        </w:rPr>
        <w:t>&gt;</w:t>
      </w:r>
      <w:r w:rsidRPr="00A02A1D">
        <w:rPr>
          <w:szCs w:val="20"/>
        </w:rPr>
        <w:t xml:space="preserve"> </w:t>
      </w:r>
    </w:p>
    <w:p w14:paraId="5E5CF4C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order:DTSENT</w:t>
      </w:r>
      <w:r w:rsidRPr="00A02A1D">
        <w:rPr>
          <w:color w:val="0000FF"/>
        </w:rPr>
        <w:t>&gt;</w:t>
      </w:r>
      <w:r w:rsidRPr="00A02A1D">
        <w:rPr>
          <w:bCs/>
        </w:rPr>
        <w:t>200906161255PM</w:t>
      </w:r>
      <w:r w:rsidRPr="00A02A1D">
        <w:rPr>
          <w:color w:val="0000FF"/>
        </w:rPr>
        <w:t>&lt;/</w:t>
      </w:r>
      <w:r w:rsidRPr="00A02A1D">
        <w:rPr>
          <w:color w:val="990000"/>
        </w:rPr>
        <w:t>order:DTSENT</w:t>
      </w:r>
      <w:r w:rsidRPr="00A02A1D">
        <w:rPr>
          <w:color w:val="0000FF"/>
        </w:rPr>
        <w:t>&gt;</w:t>
      </w:r>
      <w:r w:rsidRPr="00A02A1D">
        <w:rPr>
          <w:szCs w:val="20"/>
        </w:rPr>
        <w:t xml:space="preserve"> </w:t>
      </w:r>
    </w:p>
    <w:p w14:paraId="2F27E64A"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order:HDR</w:t>
      </w:r>
      <w:r w:rsidRPr="00A02A1D">
        <w:rPr>
          <w:color w:val="0000FF"/>
        </w:rPr>
        <w:t>&gt;</w:t>
      </w:r>
    </w:p>
    <w:p w14:paraId="28BA76DB" w14:textId="77777777" w:rsidR="00232717" w:rsidRPr="00A02A1D" w:rsidRDefault="00232717" w:rsidP="00232717">
      <w:pPr>
        <w:ind w:hanging="480"/>
        <w:rPr>
          <w:szCs w:val="20"/>
        </w:rPr>
      </w:pPr>
      <w:hyperlink r:id="rId418"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order:LSR</w:t>
      </w:r>
      <w:r w:rsidRPr="00A02A1D">
        <w:rPr>
          <w:color w:val="0000FF"/>
        </w:rPr>
        <w:t>&gt;</w:t>
      </w:r>
    </w:p>
    <w:p w14:paraId="146E7E76" w14:textId="77777777" w:rsidR="00232717" w:rsidRPr="00A02A1D" w:rsidRDefault="00232717" w:rsidP="00232717">
      <w:pPr>
        <w:ind w:hanging="480"/>
        <w:rPr>
          <w:szCs w:val="20"/>
        </w:rPr>
      </w:pPr>
      <w:hyperlink r:id="rId419"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order:LSR_ADMIN</w:t>
      </w:r>
      <w:r w:rsidRPr="00A02A1D">
        <w:rPr>
          <w:color w:val="0000FF"/>
        </w:rPr>
        <w:t>&gt;</w:t>
      </w:r>
    </w:p>
    <w:p w14:paraId="6DF6329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order:SC</w:t>
      </w:r>
      <w:r w:rsidRPr="00A02A1D">
        <w:rPr>
          <w:color w:val="0000FF"/>
        </w:rPr>
        <w:t>&gt;</w:t>
      </w:r>
      <w:r w:rsidRPr="00A02A1D">
        <w:rPr>
          <w:bCs/>
        </w:rPr>
        <w:t>LCSC</w:t>
      </w:r>
      <w:r w:rsidRPr="00A02A1D">
        <w:rPr>
          <w:color w:val="0000FF"/>
        </w:rPr>
        <w:t>&lt;/</w:t>
      </w:r>
      <w:r w:rsidRPr="00A02A1D">
        <w:rPr>
          <w:color w:val="990000"/>
        </w:rPr>
        <w:t>order:SC</w:t>
      </w:r>
      <w:r w:rsidRPr="00A02A1D">
        <w:rPr>
          <w:color w:val="0000FF"/>
        </w:rPr>
        <w:t>&gt;</w:t>
      </w:r>
      <w:r w:rsidRPr="00A02A1D">
        <w:rPr>
          <w:szCs w:val="20"/>
        </w:rPr>
        <w:t xml:space="preserve"> </w:t>
      </w:r>
    </w:p>
    <w:p w14:paraId="190057E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order:RESID</w:t>
      </w:r>
      <w:r w:rsidRPr="00A02A1D">
        <w:rPr>
          <w:color w:val="0000FF"/>
        </w:rPr>
        <w:t>&gt;</w:t>
      </w:r>
      <w:r w:rsidRPr="00A02A1D">
        <w:rPr>
          <w:bCs/>
        </w:rPr>
        <w:t>9999632MVGPR06160901</w:t>
      </w:r>
      <w:r w:rsidRPr="00A02A1D">
        <w:rPr>
          <w:color w:val="0000FF"/>
        </w:rPr>
        <w:t>&lt;/</w:t>
      </w:r>
      <w:r w:rsidRPr="00A02A1D">
        <w:rPr>
          <w:color w:val="990000"/>
        </w:rPr>
        <w:t>order:RESID</w:t>
      </w:r>
      <w:r w:rsidRPr="00A02A1D">
        <w:rPr>
          <w:color w:val="0000FF"/>
        </w:rPr>
        <w:t>&gt;</w:t>
      </w:r>
      <w:r w:rsidRPr="00A02A1D">
        <w:rPr>
          <w:szCs w:val="20"/>
        </w:rPr>
        <w:t xml:space="preserve"> </w:t>
      </w:r>
    </w:p>
    <w:p w14:paraId="3D39DD10"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order:PROJECT</w:t>
      </w:r>
      <w:r w:rsidRPr="00A02A1D">
        <w:rPr>
          <w:color w:val="0000FF"/>
        </w:rPr>
        <w:t>&gt;</w:t>
      </w:r>
      <w:r w:rsidRPr="00A02A1D">
        <w:rPr>
          <w:bCs/>
        </w:rPr>
        <w:t>CAVENOBILL</w:t>
      </w:r>
      <w:r w:rsidRPr="00A02A1D">
        <w:rPr>
          <w:color w:val="0000FF"/>
        </w:rPr>
        <w:t>&lt;/</w:t>
      </w:r>
      <w:r w:rsidRPr="00A02A1D">
        <w:rPr>
          <w:color w:val="990000"/>
        </w:rPr>
        <w:t>order:PROJECT</w:t>
      </w:r>
      <w:r w:rsidRPr="00A02A1D">
        <w:rPr>
          <w:color w:val="0000FF"/>
        </w:rPr>
        <w:t>&gt;</w:t>
      </w:r>
      <w:r w:rsidRPr="00A02A1D">
        <w:rPr>
          <w:szCs w:val="20"/>
        </w:rPr>
        <w:t xml:space="preserve"> </w:t>
      </w:r>
    </w:p>
    <w:p w14:paraId="6FE290F7"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order:REQTYP</w:t>
      </w:r>
      <w:r w:rsidRPr="00A02A1D">
        <w:rPr>
          <w:color w:val="0000FF"/>
        </w:rPr>
        <w:t>&gt;</w:t>
      </w:r>
      <w:r w:rsidRPr="00A02A1D">
        <w:rPr>
          <w:bCs/>
        </w:rPr>
        <w:t>AB</w:t>
      </w:r>
      <w:r w:rsidRPr="00A02A1D">
        <w:rPr>
          <w:color w:val="0000FF"/>
        </w:rPr>
        <w:t>&lt;/</w:t>
      </w:r>
      <w:r w:rsidRPr="00A02A1D">
        <w:rPr>
          <w:color w:val="990000"/>
        </w:rPr>
        <w:t>order:REQTYP</w:t>
      </w:r>
      <w:r w:rsidRPr="00A02A1D">
        <w:rPr>
          <w:color w:val="0000FF"/>
        </w:rPr>
        <w:t>&gt;</w:t>
      </w:r>
      <w:r w:rsidRPr="00A02A1D">
        <w:rPr>
          <w:szCs w:val="20"/>
        </w:rPr>
        <w:t xml:space="preserve"> </w:t>
      </w:r>
    </w:p>
    <w:p w14:paraId="61E051FC"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order:ACT</w:t>
      </w:r>
      <w:r w:rsidRPr="00A02A1D">
        <w:rPr>
          <w:color w:val="0000FF"/>
        </w:rPr>
        <w:t>&gt;</w:t>
      </w:r>
      <w:r w:rsidRPr="00A02A1D">
        <w:rPr>
          <w:bCs/>
        </w:rPr>
        <w:t>N</w:t>
      </w:r>
      <w:r w:rsidRPr="00A02A1D">
        <w:rPr>
          <w:color w:val="0000FF"/>
        </w:rPr>
        <w:t>&lt;/</w:t>
      </w:r>
      <w:r w:rsidRPr="00A02A1D">
        <w:rPr>
          <w:color w:val="990000"/>
        </w:rPr>
        <w:t>order:ACT</w:t>
      </w:r>
      <w:r w:rsidRPr="00A02A1D">
        <w:rPr>
          <w:color w:val="0000FF"/>
        </w:rPr>
        <w:t>&gt;</w:t>
      </w:r>
      <w:r w:rsidRPr="00A02A1D">
        <w:rPr>
          <w:szCs w:val="20"/>
        </w:rPr>
        <w:t xml:space="preserve"> </w:t>
      </w:r>
    </w:p>
    <w:p w14:paraId="75B60CEE" w14:textId="77777777" w:rsidR="00232717" w:rsidRPr="00A02A1D" w:rsidRDefault="00232717" w:rsidP="00232717">
      <w:pPr>
        <w:ind w:hanging="480"/>
        <w:rPr>
          <w:szCs w:val="20"/>
        </w:rPr>
      </w:pPr>
      <w:hyperlink r:id="rId420"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order:AUTHORIZATION</w:t>
      </w:r>
      <w:r w:rsidRPr="00A02A1D">
        <w:rPr>
          <w:color w:val="0000FF"/>
        </w:rPr>
        <w:t>&gt;</w:t>
      </w:r>
    </w:p>
    <w:p w14:paraId="641B053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order:TOS</w:t>
      </w:r>
      <w:r w:rsidRPr="00A02A1D">
        <w:rPr>
          <w:color w:val="0000FF"/>
        </w:rPr>
        <w:t>&gt;</w:t>
      </w:r>
      <w:r w:rsidRPr="00A02A1D">
        <w:rPr>
          <w:bCs/>
        </w:rPr>
        <w:t>1B--</w:t>
      </w:r>
      <w:r w:rsidRPr="00A02A1D">
        <w:rPr>
          <w:color w:val="0000FF"/>
        </w:rPr>
        <w:t>&lt;/</w:t>
      </w:r>
      <w:r w:rsidRPr="00A02A1D">
        <w:rPr>
          <w:color w:val="990000"/>
        </w:rPr>
        <w:t>order:TOS</w:t>
      </w:r>
      <w:r w:rsidRPr="00A02A1D">
        <w:rPr>
          <w:color w:val="0000FF"/>
        </w:rPr>
        <w:t>&gt;</w:t>
      </w:r>
      <w:r w:rsidRPr="00A02A1D">
        <w:rPr>
          <w:szCs w:val="20"/>
        </w:rPr>
        <w:t xml:space="preserve"> </w:t>
      </w:r>
    </w:p>
    <w:p w14:paraId="7BA4DBE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order:DDD</w:t>
      </w:r>
      <w:r w:rsidRPr="00A02A1D">
        <w:rPr>
          <w:color w:val="0000FF"/>
        </w:rPr>
        <w:t>&gt;</w:t>
      </w:r>
      <w:r w:rsidRPr="00A02A1D">
        <w:rPr>
          <w:bCs/>
        </w:rPr>
        <w:t>20091231</w:t>
      </w:r>
      <w:r w:rsidRPr="00A02A1D">
        <w:rPr>
          <w:color w:val="0000FF"/>
        </w:rPr>
        <w:t>&lt;/</w:t>
      </w:r>
      <w:r w:rsidRPr="00A02A1D">
        <w:rPr>
          <w:color w:val="990000"/>
        </w:rPr>
        <w:t>order:DDD</w:t>
      </w:r>
      <w:r w:rsidRPr="00A02A1D">
        <w:rPr>
          <w:color w:val="0000FF"/>
        </w:rPr>
        <w:t>&gt;</w:t>
      </w:r>
      <w:r w:rsidRPr="00A02A1D">
        <w:rPr>
          <w:szCs w:val="20"/>
        </w:rPr>
        <w:t xml:space="preserve"> </w:t>
      </w:r>
    </w:p>
    <w:p w14:paraId="7E946E6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order:ACTL</w:t>
      </w:r>
      <w:r w:rsidRPr="00A02A1D">
        <w:rPr>
          <w:color w:val="0000FF"/>
        </w:rPr>
        <w:t>&gt;</w:t>
      </w:r>
      <w:r w:rsidRPr="00A02A1D">
        <w:rPr>
          <w:bCs/>
        </w:rPr>
        <w:t>HMPNGAJW94A</w:t>
      </w:r>
      <w:r w:rsidRPr="00A02A1D">
        <w:rPr>
          <w:color w:val="0000FF"/>
        </w:rPr>
        <w:t>&lt;/</w:t>
      </w:r>
      <w:r w:rsidRPr="00A02A1D">
        <w:rPr>
          <w:color w:val="990000"/>
        </w:rPr>
        <w:t>order:ACTL</w:t>
      </w:r>
      <w:r w:rsidRPr="00A02A1D">
        <w:rPr>
          <w:color w:val="0000FF"/>
        </w:rPr>
        <w:t>&gt;</w:t>
      </w:r>
      <w:r w:rsidRPr="00A02A1D">
        <w:rPr>
          <w:szCs w:val="20"/>
        </w:rPr>
        <w:t xml:space="preserve"> </w:t>
      </w:r>
    </w:p>
    <w:p w14:paraId="1F5D3938" w14:textId="77777777" w:rsidR="00232717" w:rsidRPr="00A02A1D" w:rsidRDefault="00232717" w:rsidP="00232717">
      <w:pPr>
        <w:ind w:hanging="480"/>
        <w:rPr>
          <w:szCs w:val="20"/>
        </w:rPr>
      </w:pPr>
      <w:r w:rsidRPr="00A02A1D">
        <w:rPr>
          <w:rFonts w:cs="Courier New"/>
          <w:bCs/>
          <w:color w:val="FF0000"/>
        </w:rPr>
        <w:lastRenderedPageBreak/>
        <w:t> </w:t>
      </w:r>
      <w:r w:rsidRPr="00A02A1D">
        <w:rPr>
          <w:szCs w:val="20"/>
        </w:rPr>
        <w:t xml:space="preserve"> </w:t>
      </w:r>
      <w:r w:rsidRPr="00A02A1D">
        <w:rPr>
          <w:color w:val="0000FF"/>
        </w:rPr>
        <w:t>&lt;</w:t>
      </w:r>
      <w:r w:rsidRPr="00A02A1D">
        <w:rPr>
          <w:color w:val="990000"/>
        </w:rPr>
        <w:t>order:NC</w:t>
      </w:r>
      <w:r w:rsidRPr="00A02A1D">
        <w:rPr>
          <w:color w:val="0000FF"/>
        </w:rPr>
        <w:t>&gt;</w:t>
      </w:r>
      <w:r w:rsidRPr="00A02A1D">
        <w:rPr>
          <w:bCs/>
        </w:rPr>
        <w:t>LXC-</w:t>
      </w:r>
      <w:r w:rsidRPr="00A02A1D">
        <w:rPr>
          <w:color w:val="0000FF"/>
        </w:rPr>
        <w:t>&lt;/</w:t>
      </w:r>
      <w:r w:rsidRPr="00A02A1D">
        <w:rPr>
          <w:color w:val="990000"/>
        </w:rPr>
        <w:t>order:NC</w:t>
      </w:r>
      <w:r w:rsidRPr="00A02A1D">
        <w:rPr>
          <w:color w:val="0000FF"/>
        </w:rPr>
        <w:t>&gt;</w:t>
      </w:r>
      <w:r w:rsidRPr="00A02A1D">
        <w:rPr>
          <w:szCs w:val="20"/>
        </w:rPr>
        <w:t xml:space="preserve"> </w:t>
      </w:r>
    </w:p>
    <w:p w14:paraId="5668E94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order:NCI</w:t>
      </w:r>
      <w:r w:rsidRPr="00A02A1D">
        <w:rPr>
          <w:color w:val="0000FF"/>
        </w:rPr>
        <w:t>&gt;</w:t>
      </w:r>
      <w:r w:rsidRPr="00A02A1D">
        <w:rPr>
          <w:bCs/>
        </w:rPr>
        <w:t>04QB9.00H</w:t>
      </w:r>
      <w:r w:rsidRPr="00A02A1D">
        <w:rPr>
          <w:color w:val="0000FF"/>
        </w:rPr>
        <w:t>&lt;/</w:t>
      </w:r>
      <w:r w:rsidRPr="00A02A1D">
        <w:rPr>
          <w:color w:val="990000"/>
        </w:rPr>
        <w:t>order:NCI</w:t>
      </w:r>
      <w:r w:rsidRPr="00A02A1D">
        <w:rPr>
          <w:color w:val="0000FF"/>
        </w:rPr>
        <w:t>&gt;</w:t>
      </w:r>
      <w:r w:rsidRPr="00A02A1D">
        <w:rPr>
          <w:szCs w:val="20"/>
        </w:rPr>
        <w:t xml:space="preserve"> </w:t>
      </w:r>
    </w:p>
    <w:p w14:paraId="11CAB4D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order:SECNCI</w:t>
      </w:r>
      <w:r w:rsidRPr="00A02A1D">
        <w:rPr>
          <w:color w:val="0000FF"/>
        </w:rPr>
        <w:t>&gt;</w:t>
      </w:r>
      <w:r w:rsidRPr="00A02A1D">
        <w:rPr>
          <w:bCs/>
        </w:rPr>
        <w:t>04DU9.00H</w:t>
      </w:r>
      <w:r w:rsidRPr="00A02A1D">
        <w:rPr>
          <w:color w:val="0000FF"/>
        </w:rPr>
        <w:t>&lt;/</w:t>
      </w:r>
      <w:r w:rsidRPr="00A02A1D">
        <w:rPr>
          <w:color w:val="990000"/>
        </w:rPr>
        <w:t>order:SECNCI</w:t>
      </w:r>
      <w:r w:rsidRPr="00A02A1D">
        <w:rPr>
          <w:color w:val="0000FF"/>
        </w:rPr>
        <w:t>&gt;</w:t>
      </w:r>
      <w:r w:rsidRPr="00A02A1D">
        <w:rPr>
          <w:szCs w:val="20"/>
        </w:rPr>
        <w:t xml:space="preserve"> </w:t>
      </w:r>
    </w:p>
    <w:p w14:paraId="28879636"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order:AUTHORIZATION</w:t>
      </w:r>
      <w:r w:rsidRPr="00A02A1D">
        <w:rPr>
          <w:color w:val="0000FF"/>
        </w:rPr>
        <w:t>&gt;</w:t>
      </w:r>
    </w:p>
    <w:p w14:paraId="749A58C0"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order:LSR_ADMIN</w:t>
      </w:r>
      <w:r w:rsidRPr="00A02A1D">
        <w:rPr>
          <w:color w:val="0000FF"/>
        </w:rPr>
        <w:t>&gt;</w:t>
      </w:r>
    </w:p>
    <w:p w14:paraId="604BB45C" w14:textId="77777777" w:rsidR="00232717" w:rsidRPr="00A02A1D" w:rsidRDefault="00232717" w:rsidP="00232717">
      <w:pPr>
        <w:ind w:hanging="480"/>
        <w:rPr>
          <w:szCs w:val="20"/>
        </w:rPr>
      </w:pPr>
      <w:hyperlink r:id="rId421"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order:LSR_BILL</w:t>
      </w:r>
      <w:r w:rsidRPr="00A02A1D">
        <w:rPr>
          <w:color w:val="0000FF"/>
        </w:rPr>
        <w:t>&gt;</w:t>
      </w:r>
    </w:p>
    <w:p w14:paraId="53531BF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order:BAN1</w:t>
      </w:r>
      <w:r w:rsidRPr="00A02A1D">
        <w:rPr>
          <w:color w:val="0000FF"/>
        </w:rPr>
        <w:t>&gt;</w:t>
      </w:r>
      <w:r w:rsidRPr="00A02A1D">
        <w:rPr>
          <w:bCs/>
        </w:rPr>
        <w:t>404N070042042</w:t>
      </w:r>
      <w:r w:rsidRPr="00A02A1D">
        <w:rPr>
          <w:color w:val="0000FF"/>
        </w:rPr>
        <w:t>&lt;/</w:t>
      </w:r>
      <w:r w:rsidRPr="00A02A1D">
        <w:rPr>
          <w:color w:val="990000"/>
        </w:rPr>
        <w:t>order:BAN1</w:t>
      </w:r>
      <w:r w:rsidRPr="00A02A1D">
        <w:rPr>
          <w:color w:val="0000FF"/>
        </w:rPr>
        <w:t>&gt;</w:t>
      </w:r>
      <w:r w:rsidRPr="00A02A1D">
        <w:rPr>
          <w:szCs w:val="20"/>
        </w:rPr>
        <w:t xml:space="preserve"> </w:t>
      </w:r>
    </w:p>
    <w:p w14:paraId="3663C35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order:ACNA</w:t>
      </w:r>
      <w:r w:rsidRPr="00A02A1D">
        <w:rPr>
          <w:color w:val="0000FF"/>
        </w:rPr>
        <w:t>&gt;</w:t>
      </w:r>
      <w:r w:rsidRPr="00A02A1D">
        <w:rPr>
          <w:bCs/>
        </w:rPr>
        <w:t>ZXL</w:t>
      </w:r>
      <w:r w:rsidRPr="00A02A1D">
        <w:rPr>
          <w:color w:val="0000FF"/>
        </w:rPr>
        <w:t>&lt;/</w:t>
      </w:r>
      <w:r w:rsidRPr="00A02A1D">
        <w:rPr>
          <w:color w:val="990000"/>
        </w:rPr>
        <w:t>order:ACNA</w:t>
      </w:r>
      <w:r w:rsidRPr="00A02A1D">
        <w:rPr>
          <w:color w:val="0000FF"/>
        </w:rPr>
        <w:t>&gt;</w:t>
      </w:r>
      <w:r w:rsidRPr="00A02A1D">
        <w:rPr>
          <w:szCs w:val="20"/>
        </w:rPr>
        <w:t xml:space="preserve"> </w:t>
      </w:r>
    </w:p>
    <w:p w14:paraId="2C48E14E"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order:LSR_BILL</w:t>
      </w:r>
      <w:r w:rsidRPr="00A02A1D">
        <w:rPr>
          <w:color w:val="0000FF"/>
        </w:rPr>
        <w:t>&gt;</w:t>
      </w:r>
    </w:p>
    <w:p w14:paraId="02F82FE0" w14:textId="77777777" w:rsidR="00232717" w:rsidRPr="00A02A1D" w:rsidRDefault="00232717" w:rsidP="00232717">
      <w:pPr>
        <w:ind w:hanging="480"/>
        <w:rPr>
          <w:szCs w:val="20"/>
        </w:rPr>
      </w:pPr>
      <w:hyperlink r:id="rId422"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order:CONTACT</w:t>
      </w:r>
      <w:r w:rsidRPr="00A02A1D">
        <w:rPr>
          <w:color w:val="0000FF"/>
        </w:rPr>
        <w:t>&gt;</w:t>
      </w:r>
    </w:p>
    <w:p w14:paraId="0651633E"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order:INIT</w:t>
      </w:r>
      <w:r w:rsidRPr="00A02A1D">
        <w:rPr>
          <w:color w:val="0000FF"/>
        </w:rPr>
        <w:t>&gt;</w:t>
      </w:r>
      <w:r w:rsidRPr="00A02A1D">
        <w:rPr>
          <w:bCs/>
        </w:rPr>
        <w:t>Bojangles</w:t>
      </w:r>
      <w:r w:rsidRPr="00A02A1D">
        <w:rPr>
          <w:color w:val="0000FF"/>
        </w:rPr>
        <w:t>&lt;/</w:t>
      </w:r>
      <w:r w:rsidRPr="00A02A1D">
        <w:rPr>
          <w:color w:val="990000"/>
        </w:rPr>
        <w:t>order:INIT</w:t>
      </w:r>
      <w:r w:rsidRPr="00A02A1D">
        <w:rPr>
          <w:color w:val="0000FF"/>
        </w:rPr>
        <w:t>&gt;</w:t>
      </w:r>
      <w:r w:rsidRPr="00A02A1D">
        <w:rPr>
          <w:szCs w:val="20"/>
        </w:rPr>
        <w:t xml:space="preserve"> </w:t>
      </w:r>
    </w:p>
    <w:p w14:paraId="7B590435"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order:INIT_TEL_NO</w:t>
      </w:r>
      <w:r w:rsidRPr="00A02A1D">
        <w:rPr>
          <w:color w:val="0000FF"/>
        </w:rPr>
        <w:t>&gt;</w:t>
      </w:r>
      <w:r w:rsidRPr="00A02A1D">
        <w:rPr>
          <w:bCs/>
        </w:rPr>
        <w:t>8884448888</w:t>
      </w:r>
      <w:r w:rsidRPr="00A02A1D">
        <w:rPr>
          <w:color w:val="0000FF"/>
        </w:rPr>
        <w:t>&lt;/</w:t>
      </w:r>
      <w:r w:rsidRPr="00A02A1D">
        <w:rPr>
          <w:color w:val="990000"/>
        </w:rPr>
        <w:t>order:INIT_TEL_NO</w:t>
      </w:r>
      <w:r w:rsidRPr="00A02A1D">
        <w:rPr>
          <w:color w:val="0000FF"/>
        </w:rPr>
        <w:t>&gt;</w:t>
      </w:r>
      <w:r w:rsidRPr="00A02A1D">
        <w:rPr>
          <w:szCs w:val="20"/>
        </w:rPr>
        <w:t xml:space="preserve"> </w:t>
      </w:r>
    </w:p>
    <w:p w14:paraId="21036F6A"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order:INIT_FAX_NO</w:t>
      </w:r>
      <w:r w:rsidRPr="00A02A1D">
        <w:rPr>
          <w:color w:val="0000FF"/>
        </w:rPr>
        <w:t>&gt;</w:t>
      </w:r>
      <w:r w:rsidRPr="00A02A1D">
        <w:rPr>
          <w:bCs/>
        </w:rPr>
        <w:t>4448884444</w:t>
      </w:r>
      <w:r w:rsidRPr="00A02A1D">
        <w:rPr>
          <w:color w:val="0000FF"/>
        </w:rPr>
        <w:t>&lt;/</w:t>
      </w:r>
      <w:r w:rsidRPr="00A02A1D">
        <w:rPr>
          <w:color w:val="990000"/>
        </w:rPr>
        <w:t>order:INIT_FAX_NO</w:t>
      </w:r>
      <w:r w:rsidRPr="00A02A1D">
        <w:rPr>
          <w:color w:val="0000FF"/>
        </w:rPr>
        <w:t>&gt;</w:t>
      </w:r>
      <w:r w:rsidRPr="00A02A1D">
        <w:rPr>
          <w:szCs w:val="20"/>
        </w:rPr>
        <w:t xml:space="preserve"> </w:t>
      </w:r>
    </w:p>
    <w:p w14:paraId="1BD5FE1E" w14:textId="77777777" w:rsidR="00232717" w:rsidRPr="008D2D2E" w:rsidRDefault="00232717" w:rsidP="00232717">
      <w:pPr>
        <w:ind w:hanging="480"/>
        <w:rPr>
          <w:szCs w:val="20"/>
          <w:lang w:val="es-ES"/>
        </w:rPr>
      </w:pPr>
      <w:r w:rsidRPr="00A02A1D">
        <w:rPr>
          <w:rFonts w:cs="Courier New"/>
          <w:bCs/>
          <w:color w:val="FF0000"/>
        </w:rPr>
        <w:t> </w:t>
      </w:r>
      <w:r w:rsidRPr="00A02A1D">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Spiderman</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7B8278BF" w14:textId="77777777" w:rsidR="00232717" w:rsidRPr="008D2D2E" w:rsidRDefault="00232717" w:rsidP="0023271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1112227777</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75F2BE6" w14:textId="77777777" w:rsidR="00232717" w:rsidRPr="00A02A1D" w:rsidRDefault="00232717" w:rsidP="00232717">
      <w:pPr>
        <w:ind w:hanging="240"/>
        <w:rPr>
          <w:szCs w:val="20"/>
        </w:rPr>
      </w:pPr>
      <w:r w:rsidRPr="008D2D2E">
        <w:rPr>
          <w:rFonts w:cs="Courier New"/>
          <w:bCs/>
          <w:color w:val="FF0000"/>
          <w:lang w:val="es-ES"/>
        </w:rPr>
        <w:t> </w:t>
      </w:r>
      <w:r w:rsidRPr="008D2D2E">
        <w:rPr>
          <w:szCs w:val="20"/>
          <w:lang w:val="es-ES"/>
        </w:rPr>
        <w:t xml:space="preserve"> </w:t>
      </w:r>
      <w:r w:rsidRPr="00A02A1D">
        <w:rPr>
          <w:color w:val="0000FF"/>
        </w:rPr>
        <w:t>&lt;/</w:t>
      </w:r>
      <w:r w:rsidRPr="00A02A1D">
        <w:rPr>
          <w:color w:val="990000"/>
        </w:rPr>
        <w:t>order:CONTACT</w:t>
      </w:r>
      <w:r w:rsidRPr="00A02A1D">
        <w:rPr>
          <w:color w:val="0000FF"/>
        </w:rPr>
        <w:t>&gt;</w:t>
      </w:r>
    </w:p>
    <w:p w14:paraId="792401C6"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order:LSR</w:t>
      </w:r>
      <w:r w:rsidRPr="00A02A1D">
        <w:rPr>
          <w:color w:val="0000FF"/>
        </w:rPr>
        <w:t>&gt;</w:t>
      </w:r>
    </w:p>
    <w:p w14:paraId="7565065B" w14:textId="77777777" w:rsidR="00232717" w:rsidRPr="00A02A1D" w:rsidRDefault="00232717" w:rsidP="00232717">
      <w:pPr>
        <w:ind w:hanging="480"/>
        <w:rPr>
          <w:szCs w:val="20"/>
        </w:rPr>
      </w:pPr>
      <w:hyperlink r:id="rId423"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order:EU</w:t>
      </w:r>
      <w:r w:rsidRPr="00A02A1D">
        <w:rPr>
          <w:color w:val="0000FF"/>
        </w:rPr>
        <w:t>&gt;</w:t>
      </w:r>
    </w:p>
    <w:p w14:paraId="3FB1D3F5" w14:textId="77777777" w:rsidR="00232717" w:rsidRPr="00A02A1D" w:rsidRDefault="00232717" w:rsidP="00232717">
      <w:pPr>
        <w:ind w:hanging="480"/>
        <w:rPr>
          <w:szCs w:val="20"/>
        </w:rPr>
      </w:pPr>
      <w:hyperlink r:id="rId424"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order:LOC_ACCESS</w:t>
      </w:r>
      <w:r w:rsidRPr="00A02A1D">
        <w:rPr>
          <w:color w:val="0000FF"/>
        </w:rPr>
        <w:t>&gt;</w:t>
      </w:r>
    </w:p>
    <w:p w14:paraId="241D446F" w14:textId="77777777" w:rsidR="00232717" w:rsidRPr="00A02A1D" w:rsidRDefault="00232717" w:rsidP="00232717">
      <w:pPr>
        <w:ind w:hanging="480"/>
        <w:rPr>
          <w:szCs w:val="20"/>
        </w:rPr>
      </w:pPr>
      <w:hyperlink r:id="rId425"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order:LOC_ACCESS_HEADER_INFO</w:t>
      </w:r>
      <w:r w:rsidRPr="00A02A1D">
        <w:rPr>
          <w:color w:val="0000FF"/>
        </w:rPr>
        <w:t>&gt;</w:t>
      </w:r>
    </w:p>
    <w:p w14:paraId="11D7156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order:NAME</w:t>
      </w:r>
      <w:r w:rsidRPr="00A02A1D">
        <w:rPr>
          <w:color w:val="0000FF"/>
        </w:rPr>
        <w:t>&gt;</w:t>
      </w:r>
      <w:r w:rsidRPr="00A02A1D">
        <w:rPr>
          <w:bCs/>
        </w:rPr>
        <w:t>Superman</w:t>
      </w:r>
      <w:r w:rsidRPr="00A02A1D">
        <w:rPr>
          <w:color w:val="0000FF"/>
        </w:rPr>
        <w:t>&lt;/</w:t>
      </w:r>
      <w:r w:rsidRPr="00A02A1D">
        <w:rPr>
          <w:color w:val="990000"/>
        </w:rPr>
        <w:t>order:NAME</w:t>
      </w:r>
      <w:r w:rsidRPr="00A02A1D">
        <w:rPr>
          <w:color w:val="0000FF"/>
        </w:rPr>
        <w:t>&gt;</w:t>
      </w:r>
      <w:r w:rsidRPr="00A02A1D">
        <w:rPr>
          <w:szCs w:val="20"/>
        </w:rPr>
        <w:t xml:space="preserve"> </w:t>
      </w:r>
    </w:p>
    <w:p w14:paraId="035D5B1A" w14:textId="77777777" w:rsidR="00232717" w:rsidRPr="00A02A1D" w:rsidRDefault="00232717" w:rsidP="00232717">
      <w:pPr>
        <w:ind w:hanging="480"/>
        <w:rPr>
          <w:szCs w:val="20"/>
        </w:rPr>
      </w:pPr>
      <w:hyperlink r:id="rId426"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order:ORD_SVC_ADDR_GRP</w:t>
      </w:r>
      <w:r w:rsidRPr="00A02A1D">
        <w:rPr>
          <w:color w:val="0000FF"/>
        </w:rPr>
        <w:t>&gt;</w:t>
      </w:r>
    </w:p>
    <w:p w14:paraId="2F7CB4E3"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order:SANO</w:t>
      </w:r>
      <w:r w:rsidRPr="00A02A1D">
        <w:rPr>
          <w:color w:val="0000FF"/>
        </w:rPr>
        <w:t>&gt;</w:t>
      </w:r>
      <w:r w:rsidRPr="00A02A1D">
        <w:rPr>
          <w:bCs/>
        </w:rPr>
        <w:t>15</w:t>
      </w:r>
      <w:r w:rsidRPr="00A02A1D">
        <w:rPr>
          <w:color w:val="0000FF"/>
        </w:rPr>
        <w:t>&lt;/</w:t>
      </w:r>
      <w:r w:rsidRPr="00A02A1D">
        <w:rPr>
          <w:color w:val="990000"/>
        </w:rPr>
        <w:t>order:SANO</w:t>
      </w:r>
      <w:r w:rsidRPr="00A02A1D">
        <w:rPr>
          <w:color w:val="0000FF"/>
        </w:rPr>
        <w:t>&gt;</w:t>
      </w:r>
      <w:r w:rsidRPr="00A02A1D">
        <w:rPr>
          <w:szCs w:val="20"/>
        </w:rPr>
        <w:t xml:space="preserve"> </w:t>
      </w:r>
    </w:p>
    <w:p w14:paraId="5E34240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order:SASN</w:t>
      </w:r>
      <w:r w:rsidRPr="00A02A1D">
        <w:rPr>
          <w:color w:val="0000FF"/>
        </w:rPr>
        <w:t>&gt;</w:t>
      </w:r>
      <w:r w:rsidRPr="00A02A1D">
        <w:rPr>
          <w:bCs/>
        </w:rPr>
        <w:t>James</w:t>
      </w:r>
      <w:r w:rsidRPr="00A02A1D">
        <w:rPr>
          <w:color w:val="0000FF"/>
        </w:rPr>
        <w:t>&lt;/</w:t>
      </w:r>
      <w:r w:rsidRPr="00A02A1D">
        <w:rPr>
          <w:color w:val="990000"/>
        </w:rPr>
        <w:t>order:SASN</w:t>
      </w:r>
      <w:r w:rsidRPr="00A02A1D">
        <w:rPr>
          <w:color w:val="0000FF"/>
        </w:rPr>
        <w:t>&gt;</w:t>
      </w:r>
      <w:r w:rsidRPr="00A02A1D">
        <w:rPr>
          <w:szCs w:val="20"/>
        </w:rPr>
        <w:t xml:space="preserve"> </w:t>
      </w:r>
    </w:p>
    <w:p w14:paraId="1157304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order:SATH</w:t>
      </w:r>
      <w:r w:rsidRPr="00A02A1D">
        <w:rPr>
          <w:color w:val="0000FF"/>
        </w:rPr>
        <w:t>&gt;</w:t>
      </w:r>
      <w:r w:rsidRPr="00A02A1D">
        <w:rPr>
          <w:bCs/>
        </w:rPr>
        <w:t>St</w:t>
      </w:r>
      <w:r w:rsidRPr="00A02A1D">
        <w:rPr>
          <w:color w:val="0000FF"/>
        </w:rPr>
        <w:t>&lt;/</w:t>
      </w:r>
      <w:r w:rsidRPr="00A02A1D">
        <w:rPr>
          <w:color w:val="990000"/>
        </w:rPr>
        <w:t>order:SATH</w:t>
      </w:r>
      <w:r w:rsidRPr="00A02A1D">
        <w:rPr>
          <w:color w:val="0000FF"/>
        </w:rPr>
        <w:t>&gt;</w:t>
      </w:r>
      <w:r w:rsidRPr="00A02A1D">
        <w:rPr>
          <w:szCs w:val="20"/>
        </w:rPr>
        <w:t xml:space="preserve"> </w:t>
      </w:r>
    </w:p>
    <w:p w14:paraId="58E31649"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order:CITY</w:t>
      </w:r>
      <w:r w:rsidRPr="00A02A1D">
        <w:rPr>
          <w:color w:val="0000FF"/>
        </w:rPr>
        <w:t>&gt;</w:t>
      </w:r>
      <w:smartTag w:uri="urn:schemas-microsoft-com:office:smarttags" w:element="City">
        <w:smartTag w:uri="urn:schemas-microsoft-com:office:smarttags" w:element="place">
          <w:r w:rsidRPr="00A02A1D">
            <w:rPr>
              <w:bCs/>
            </w:rPr>
            <w:t>Hampton</w:t>
          </w:r>
        </w:smartTag>
      </w:smartTag>
      <w:r w:rsidRPr="00A02A1D">
        <w:rPr>
          <w:color w:val="0000FF"/>
        </w:rPr>
        <w:t>&lt;/</w:t>
      </w:r>
      <w:r w:rsidRPr="00A02A1D">
        <w:rPr>
          <w:color w:val="990000"/>
        </w:rPr>
        <w:t>order:CITY</w:t>
      </w:r>
      <w:r w:rsidRPr="00A02A1D">
        <w:rPr>
          <w:color w:val="0000FF"/>
        </w:rPr>
        <w:t>&gt;</w:t>
      </w:r>
      <w:r w:rsidRPr="00A02A1D">
        <w:rPr>
          <w:szCs w:val="20"/>
        </w:rPr>
        <w:t xml:space="preserve"> </w:t>
      </w:r>
    </w:p>
    <w:p w14:paraId="1ADAE535"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order:STATE</w:t>
      </w:r>
      <w:r w:rsidRPr="00A02A1D">
        <w:rPr>
          <w:color w:val="0000FF"/>
        </w:rPr>
        <w:t>&gt;</w:t>
      </w:r>
      <w:r w:rsidRPr="00A02A1D">
        <w:rPr>
          <w:bCs/>
        </w:rPr>
        <w:t>GA</w:t>
      </w:r>
      <w:r w:rsidRPr="00A02A1D">
        <w:rPr>
          <w:color w:val="0000FF"/>
        </w:rPr>
        <w:t>&lt;/</w:t>
      </w:r>
      <w:r w:rsidRPr="00A02A1D">
        <w:rPr>
          <w:color w:val="990000"/>
        </w:rPr>
        <w:t>order:STATE</w:t>
      </w:r>
      <w:r w:rsidRPr="00A02A1D">
        <w:rPr>
          <w:color w:val="0000FF"/>
        </w:rPr>
        <w:t>&gt;</w:t>
      </w:r>
      <w:r w:rsidRPr="00A02A1D">
        <w:rPr>
          <w:szCs w:val="20"/>
        </w:rPr>
        <w:t xml:space="preserve"> </w:t>
      </w:r>
    </w:p>
    <w:p w14:paraId="5A97F14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order:ZIP</w:t>
      </w:r>
      <w:r w:rsidRPr="00A02A1D">
        <w:rPr>
          <w:color w:val="0000FF"/>
        </w:rPr>
        <w:t>&gt;</w:t>
      </w:r>
      <w:r w:rsidRPr="00A02A1D">
        <w:rPr>
          <w:bCs/>
        </w:rPr>
        <w:t>30228</w:t>
      </w:r>
      <w:r w:rsidRPr="00A02A1D">
        <w:rPr>
          <w:color w:val="0000FF"/>
        </w:rPr>
        <w:t>&lt;/</w:t>
      </w:r>
      <w:r w:rsidRPr="00A02A1D">
        <w:rPr>
          <w:color w:val="990000"/>
        </w:rPr>
        <w:t>order:ZIP</w:t>
      </w:r>
      <w:r w:rsidRPr="00A02A1D">
        <w:rPr>
          <w:color w:val="0000FF"/>
        </w:rPr>
        <w:t>&gt;</w:t>
      </w:r>
      <w:r w:rsidRPr="00A02A1D">
        <w:rPr>
          <w:szCs w:val="20"/>
        </w:rPr>
        <w:t xml:space="preserve"> </w:t>
      </w:r>
    </w:p>
    <w:p w14:paraId="12110904"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order:ORD_SVC_ADDR_GRP</w:t>
      </w:r>
      <w:r w:rsidRPr="00A02A1D">
        <w:rPr>
          <w:color w:val="0000FF"/>
        </w:rPr>
        <w:t>&gt;</w:t>
      </w:r>
    </w:p>
    <w:p w14:paraId="3293A377"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order:LOC_ACCESS_HEADER_INFO</w:t>
      </w:r>
      <w:r w:rsidRPr="00A02A1D">
        <w:rPr>
          <w:color w:val="0000FF"/>
        </w:rPr>
        <w:t>&gt;</w:t>
      </w:r>
    </w:p>
    <w:p w14:paraId="64F2CADE"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order:LOC_ACCESS</w:t>
      </w:r>
      <w:r w:rsidRPr="00A02A1D">
        <w:rPr>
          <w:color w:val="0000FF"/>
        </w:rPr>
        <w:t>&gt;</w:t>
      </w:r>
    </w:p>
    <w:p w14:paraId="515DA128"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order:EU</w:t>
      </w:r>
      <w:r w:rsidRPr="00A02A1D">
        <w:rPr>
          <w:color w:val="0000FF"/>
        </w:rPr>
        <w:t>&gt;</w:t>
      </w:r>
    </w:p>
    <w:p w14:paraId="0FFC54B3" w14:textId="77777777" w:rsidR="00232717" w:rsidRPr="00A02A1D" w:rsidRDefault="00232717" w:rsidP="00232717">
      <w:pPr>
        <w:ind w:hanging="480"/>
        <w:rPr>
          <w:szCs w:val="20"/>
        </w:rPr>
      </w:pPr>
      <w:hyperlink r:id="rId427"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w:t>
      </w:r>
      <w:r w:rsidRPr="00A02A1D">
        <w:rPr>
          <w:color w:val="0000FF"/>
        </w:rPr>
        <w:t>&gt;</w:t>
      </w:r>
    </w:p>
    <w:p w14:paraId="5E4A1059" w14:textId="77777777" w:rsidR="00232717" w:rsidRPr="00A02A1D" w:rsidRDefault="00232717" w:rsidP="00232717">
      <w:pPr>
        <w:ind w:hanging="480"/>
        <w:rPr>
          <w:szCs w:val="20"/>
        </w:rPr>
      </w:pPr>
      <w:hyperlink r:id="rId428"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order:LS_ADMIN</w:t>
      </w:r>
      <w:r w:rsidRPr="00A02A1D">
        <w:rPr>
          <w:color w:val="0000FF"/>
        </w:rPr>
        <w:t>&gt;</w:t>
      </w:r>
    </w:p>
    <w:p w14:paraId="5A61FE7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order:LQTY</w:t>
      </w:r>
      <w:r w:rsidRPr="00A02A1D">
        <w:rPr>
          <w:color w:val="0000FF"/>
        </w:rPr>
        <w:t>&gt;</w:t>
      </w:r>
      <w:r w:rsidRPr="00A02A1D">
        <w:rPr>
          <w:bCs/>
        </w:rPr>
        <w:t>00001</w:t>
      </w:r>
      <w:r w:rsidRPr="00A02A1D">
        <w:rPr>
          <w:color w:val="0000FF"/>
        </w:rPr>
        <w:t>&lt;/</w:t>
      </w:r>
      <w:r w:rsidRPr="00A02A1D">
        <w:rPr>
          <w:color w:val="990000"/>
        </w:rPr>
        <w:t>order:LQTY</w:t>
      </w:r>
      <w:r w:rsidRPr="00A02A1D">
        <w:rPr>
          <w:color w:val="0000FF"/>
        </w:rPr>
        <w:t>&gt;</w:t>
      </w:r>
      <w:r w:rsidRPr="00A02A1D">
        <w:rPr>
          <w:szCs w:val="20"/>
        </w:rPr>
        <w:t xml:space="preserve"> </w:t>
      </w:r>
    </w:p>
    <w:p w14:paraId="7C6B4CA1"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order:LS_ADMIN</w:t>
      </w:r>
      <w:r w:rsidRPr="00A02A1D">
        <w:rPr>
          <w:color w:val="0000FF"/>
        </w:rPr>
        <w:t>&gt;</w:t>
      </w:r>
    </w:p>
    <w:p w14:paraId="3B67A7F0" w14:textId="77777777" w:rsidR="00232717" w:rsidRPr="00A02A1D" w:rsidRDefault="00232717" w:rsidP="00232717">
      <w:pPr>
        <w:ind w:hanging="480"/>
        <w:rPr>
          <w:szCs w:val="20"/>
        </w:rPr>
      </w:pPr>
      <w:hyperlink r:id="rId429"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order:LS_SVC_DET</w:t>
      </w:r>
      <w:r w:rsidRPr="00A02A1D">
        <w:rPr>
          <w:color w:val="0000FF"/>
        </w:rPr>
        <w:t>&gt;</w:t>
      </w:r>
    </w:p>
    <w:p w14:paraId="12A267F3" w14:textId="77777777" w:rsidR="00232717" w:rsidRPr="00A02A1D" w:rsidRDefault="00232717" w:rsidP="00232717">
      <w:pPr>
        <w:ind w:hanging="480"/>
        <w:rPr>
          <w:szCs w:val="20"/>
        </w:rPr>
      </w:pPr>
      <w:hyperlink r:id="rId430"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order:SVC_DET_GRP</w:t>
      </w:r>
      <w:r w:rsidRPr="00A02A1D">
        <w:rPr>
          <w:color w:val="0000FF"/>
        </w:rPr>
        <w:t>&gt;</w:t>
      </w:r>
    </w:p>
    <w:p w14:paraId="7B7A8CDF"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order:LNUM</w:t>
      </w:r>
      <w:r w:rsidRPr="00A02A1D">
        <w:rPr>
          <w:color w:val="0000FF"/>
        </w:rPr>
        <w:t>&gt;</w:t>
      </w:r>
      <w:r w:rsidRPr="00A02A1D">
        <w:rPr>
          <w:bCs/>
        </w:rPr>
        <w:t>00001</w:t>
      </w:r>
      <w:r w:rsidRPr="00A02A1D">
        <w:rPr>
          <w:color w:val="0000FF"/>
        </w:rPr>
        <w:t>&lt;/</w:t>
      </w:r>
      <w:r w:rsidRPr="00A02A1D">
        <w:rPr>
          <w:color w:val="990000"/>
        </w:rPr>
        <w:t>order:LNUM</w:t>
      </w:r>
      <w:r w:rsidRPr="00A02A1D">
        <w:rPr>
          <w:color w:val="0000FF"/>
        </w:rPr>
        <w:t>&gt;</w:t>
      </w:r>
      <w:r w:rsidRPr="00A02A1D">
        <w:rPr>
          <w:szCs w:val="20"/>
        </w:rPr>
        <w:t xml:space="preserve"> </w:t>
      </w:r>
    </w:p>
    <w:p w14:paraId="277B3EA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order:LNA</w:t>
      </w:r>
      <w:r w:rsidRPr="00A02A1D">
        <w:rPr>
          <w:color w:val="0000FF"/>
        </w:rPr>
        <w:t>&gt;</w:t>
      </w:r>
      <w:r w:rsidRPr="00A02A1D">
        <w:rPr>
          <w:bCs/>
        </w:rPr>
        <w:t>N</w:t>
      </w:r>
      <w:r w:rsidRPr="00A02A1D">
        <w:rPr>
          <w:color w:val="0000FF"/>
        </w:rPr>
        <w:t>&lt;/</w:t>
      </w:r>
      <w:r w:rsidRPr="00A02A1D">
        <w:rPr>
          <w:color w:val="990000"/>
        </w:rPr>
        <w:t>order:LNA</w:t>
      </w:r>
      <w:r w:rsidRPr="00A02A1D">
        <w:rPr>
          <w:color w:val="0000FF"/>
        </w:rPr>
        <w:t>&gt;</w:t>
      </w:r>
      <w:r w:rsidRPr="00A02A1D">
        <w:rPr>
          <w:szCs w:val="20"/>
        </w:rPr>
        <w:t xml:space="preserve"> </w:t>
      </w:r>
    </w:p>
    <w:p w14:paraId="3E202979"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order:SVC_DET_GRP</w:t>
      </w:r>
      <w:r w:rsidRPr="00A02A1D">
        <w:rPr>
          <w:color w:val="0000FF"/>
        </w:rPr>
        <w:t>&gt;</w:t>
      </w:r>
    </w:p>
    <w:p w14:paraId="72E3CA64" w14:textId="77777777" w:rsidR="00232717" w:rsidRPr="00A02A1D" w:rsidRDefault="00232717" w:rsidP="00232717">
      <w:pPr>
        <w:ind w:hanging="480"/>
        <w:rPr>
          <w:szCs w:val="20"/>
        </w:rPr>
      </w:pPr>
      <w:hyperlink r:id="rId431"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order:TIE_DOWN_GRP</w:t>
      </w:r>
      <w:r w:rsidRPr="00A02A1D">
        <w:rPr>
          <w:color w:val="0000FF"/>
        </w:rPr>
        <w:t>&gt;</w:t>
      </w:r>
    </w:p>
    <w:p w14:paraId="27D84A74"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order:CABLE_ID</w:t>
      </w:r>
      <w:r w:rsidRPr="00A02A1D">
        <w:rPr>
          <w:color w:val="0000FF"/>
        </w:rPr>
        <w:t>&gt;</w:t>
      </w:r>
      <w:r w:rsidRPr="00A02A1D">
        <w:rPr>
          <w:bCs/>
        </w:rPr>
        <w:t>PZXL1</w:t>
      </w:r>
      <w:r w:rsidRPr="00A02A1D">
        <w:rPr>
          <w:color w:val="0000FF"/>
        </w:rPr>
        <w:t>&lt;/</w:t>
      </w:r>
      <w:r w:rsidRPr="00A02A1D">
        <w:rPr>
          <w:color w:val="990000"/>
        </w:rPr>
        <w:t>order:CABLE_ID</w:t>
      </w:r>
      <w:r w:rsidRPr="00A02A1D">
        <w:rPr>
          <w:color w:val="0000FF"/>
        </w:rPr>
        <w:t>&gt;</w:t>
      </w:r>
      <w:r w:rsidRPr="00A02A1D">
        <w:rPr>
          <w:szCs w:val="20"/>
        </w:rPr>
        <w:t xml:space="preserve"> </w:t>
      </w:r>
    </w:p>
    <w:p w14:paraId="2FACFBD0" w14:textId="77777777" w:rsidR="00232717" w:rsidRPr="00A02A1D" w:rsidRDefault="00232717" w:rsidP="00232717">
      <w:pPr>
        <w:ind w:hanging="480"/>
        <w:rPr>
          <w:szCs w:val="20"/>
        </w:rPr>
      </w:pPr>
      <w:hyperlink r:id="rId432"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order:TIE_DOWN_CABLE_GRP</w:t>
      </w:r>
      <w:r w:rsidRPr="00A02A1D">
        <w:rPr>
          <w:color w:val="0000FF"/>
        </w:rPr>
        <w:t>&gt;</w:t>
      </w:r>
    </w:p>
    <w:p w14:paraId="1A4532D5"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order:CHAN_PAIR</w:t>
      </w:r>
      <w:r w:rsidRPr="00A02A1D">
        <w:rPr>
          <w:color w:val="0000FF"/>
        </w:rPr>
        <w:t>&gt;</w:t>
      </w:r>
      <w:r w:rsidRPr="00A02A1D">
        <w:rPr>
          <w:bCs/>
        </w:rPr>
        <w:t>88</w:t>
      </w:r>
      <w:r w:rsidRPr="00A02A1D">
        <w:rPr>
          <w:color w:val="0000FF"/>
        </w:rPr>
        <w:t>&lt;/</w:t>
      </w:r>
      <w:r w:rsidRPr="00A02A1D">
        <w:rPr>
          <w:color w:val="990000"/>
        </w:rPr>
        <w:t>order:CHAN_PAIR</w:t>
      </w:r>
      <w:r w:rsidRPr="00A02A1D">
        <w:rPr>
          <w:color w:val="0000FF"/>
        </w:rPr>
        <w:t>&gt;</w:t>
      </w:r>
      <w:r w:rsidRPr="00A02A1D">
        <w:rPr>
          <w:szCs w:val="20"/>
        </w:rPr>
        <w:t xml:space="preserve"> </w:t>
      </w:r>
    </w:p>
    <w:p w14:paraId="6BBBC7CE" w14:textId="77777777" w:rsidR="00232717" w:rsidRPr="00A02A1D" w:rsidRDefault="00232717" w:rsidP="00232717">
      <w:pPr>
        <w:ind w:hanging="480"/>
        <w:rPr>
          <w:szCs w:val="20"/>
        </w:rPr>
      </w:pPr>
      <w:r w:rsidRPr="00A02A1D">
        <w:rPr>
          <w:rFonts w:cs="Courier New"/>
          <w:bCs/>
          <w:color w:val="FF0000"/>
        </w:rPr>
        <w:lastRenderedPageBreak/>
        <w:t> </w:t>
      </w:r>
      <w:r w:rsidRPr="00A02A1D">
        <w:rPr>
          <w:szCs w:val="20"/>
        </w:rPr>
        <w:t xml:space="preserve"> </w:t>
      </w:r>
      <w:r w:rsidRPr="00A02A1D">
        <w:rPr>
          <w:color w:val="0000FF"/>
        </w:rPr>
        <w:t>&lt;</w:t>
      </w:r>
      <w:r w:rsidRPr="00A02A1D">
        <w:rPr>
          <w:color w:val="990000"/>
        </w:rPr>
        <w:t>order:CHAN_PAIR2</w:t>
      </w:r>
      <w:r w:rsidRPr="00A02A1D">
        <w:rPr>
          <w:color w:val="0000FF"/>
        </w:rPr>
        <w:t>&gt;</w:t>
      </w:r>
      <w:r w:rsidRPr="00A02A1D">
        <w:rPr>
          <w:bCs/>
        </w:rPr>
        <w:t>89</w:t>
      </w:r>
      <w:r w:rsidRPr="00A02A1D">
        <w:rPr>
          <w:color w:val="0000FF"/>
        </w:rPr>
        <w:t>&lt;/</w:t>
      </w:r>
      <w:r w:rsidRPr="00A02A1D">
        <w:rPr>
          <w:color w:val="990000"/>
        </w:rPr>
        <w:t>order:CHAN_PAIR2</w:t>
      </w:r>
      <w:r w:rsidRPr="00A02A1D">
        <w:rPr>
          <w:color w:val="0000FF"/>
        </w:rPr>
        <w:t>&gt;</w:t>
      </w:r>
      <w:r w:rsidRPr="00A02A1D">
        <w:rPr>
          <w:szCs w:val="20"/>
        </w:rPr>
        <w:t xml:space="preserve"> </w:t>
      </w:r>
    </w:p>
    <w:p w14:paraId="1DED0D0B"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order:TIE_DOWN_CABLE_GRP</w:t>
      </w:r>
      <w:r w:rsidRPr="00A02A1D">
        <w:rPr>
          <w:color w:val="0000FF"/>
        </w:rPr>
        <w:t>&gt;</w:t>
      </w:r>
    </w:p>
    <w:p w14:paraId="2A1A255B"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order:TIE_DOWN_GRP</w:t>
      </w:r>
      <w:r w:rsidRPr="00A02A1D">
        <w:rPr>
          <w:color w:val="0000FF"/>
        </w:rPr>
        <w:t>&gt;</w:t>
      </w:r>
    </w:p>
    <w:p w14:paraId="4817DD0A"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order:LS_SVC_DET</w:t>
      </w:r>
      <w:r w:rsidRPr="00A02A1D">
        <w:rPr>
          <w:color w:val="0000FF"/>
        </w:rPr>
        <w:t>&gt;</w:t>
      </w:r>
    </w:p>
    <w:p w14:paraId="56879F53"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w:t>
      </w:r>
      <w:r w:rsidRPr="00A02A1D">
        <w:rPr>
          <w:color w:val="0000FF"/>
        </w:rPr>
        <w:t>&gt;</w:t>
      </w:r>
    </w:p>
    <w:p w14:paraId="2BF81310"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order:LSR_ORD_REQ</w:t>
      </w:r>
      <w:r w:rsidRPr="00A02A1D">
        <w:rPr>
          <w:color w:val="0000FF"/>
        </w:rPr>
        <w:t>&gt;</w:t>
      </w:r>
    </w:p>
    <w:p w14:paraId="67001378"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uom:ATT_LSR_ORD_REQ</w:t>
      </w:r>
      <w:r w:rsidRPr="00A02A1D">
        <w:rPr>
          <w:color w:val="0000FF"/>
        </w:rPr>
        <w:t>&gt;</w:t>
      </w:r>
    </w:p>
    <w:p w14:paraId="08F7C773" w14:textId="77777777" w:rsidR="00232717" w:rsidRPr="00A02A1D" w:rsidRDefault="00232717" w:rsidP="00232717">
      <w:pPr>
        <w:rPr>
          <w:szCs w:val="36"/>
        </w:rPr>
      </w:pPr>
    </w:p>
    <w:p w14:paraId="24AB4CFD" w14:textId="77777777" w:rsidR="00232717" w:rsidRDefault="00232717" w:rsidP="00232717">
      <w:r w:rsidRPr="00A02A1D">
        <w:t>XML  OUTPUT:</w:t>
      </w:r>
    </w:p>
    <w:p w14:paraId="5AB540F4" w14:textId="77777777" w:rsidR="00232717" w:rsidRPr="00A02A1D" w:rsidRDefault="00232717" w:rsidP="00232717"/>
    <w:p w14:paraId="6E415729" w14:textId="77777777" w:rsidR="00232717" w:rsidRPr="00A02A1D" w:rsidRDefault="00232717" w:rsidP="00232717">
      <w:pPr>
        <w:ind w:hanging="480"/>
        <w:rPr>
          <w:szCs w:val="20"/>
        </w:rPr>
      </w:pPr>
      <w:hyperlink r:id="rId433"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header</w:t>
      </w:r>
      <w:r w:rsidRPr="00A02A1D">
        <w:rPr>
          <w:color w:val="0000FF"/>
        </w:rPr>
        <w:t>&gt;</w:t>
      </w:r>
    </w:p>
    <w:p w14:paraId="5BB9B58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senderid</w:t>
      </w:r>
      <w:r w:rsidRPr="00A02A1D">
        <w:rPr>
          <w:color w:val="0000FF"/>
        </w:rPr>
        <w:t>&gt;</w:t>
      </w:r>
      <w:r w:rsidRPr="00A02A1D">
        <w:rPr>
          <w:bCs/>
        </w:rPr>
        <w:t>ATT-OR-SAT</w:t>
      </w:r>
      <w:r w:rsidRPr="00A02A1D">
        <w:rPr>
          <w:color w:val="0000FF"/>
        </w:rPr>
        <w:t>&lt;/</w:t>
      </w:r>
      <w:r w:rsidRPr="00A02A1D">
        <w:rPr>
          <w:color w:val="990000"/>
        </w:rPr>
        <w:t>senderid</w:t>
      </w:r>
      <w:r w:rsidRPr="00A02A1D">
        <w:rPr>
          <w:color w:val="0000FF"/>
        </w:rPr>
        <w:t>&gt;</w:t>
      </w:r>
      <w:r w:rsidRPr="00A02A1D">
        <w:rPr>
          <w:szCs w:val="20"/>
        </w:rPr>
        <w:t xml:space="preserve"> </w:t>
      </w:r>
    </w:p>
    <w:p w14:paraId="7E760323"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receiverid</w:t>
      </w:r>
      <w:r w:rsidRPr="00A02A1D">
        <w:rPr>
          <w:color w:val="0000FF"/>
        </w:rPr>
        <w:t>&gt;</w:t>
      </w:r>
      <w:r w:rsidRPr="00A02A1D">
        <w:rPr>
          <w:bCs/>
        </w:rPr>
        <w:t>CTE-VALIDATOR</w:t>
      </w:r>
      <w:r w:rsidRPr="00A02A1D">
        <w:rPr>
          <w:color w:val="0000FF"/>
        </w:rPr>
        <w:t>&lt;/</w:t>
      </w:r>
      <w:r w:rsidRPr="00A02A1D">
        <w:rPr>
          <w:color w:val="990000"/>
        </w:rPr>
        <w:t>receiverid</w:t>
      </w:r>
      <w:r w:rsidRPr="00A02A1D">
        <w:rPr>
          <w:color w:val="0000FF"/>
        </w:rPr>
        <w:t>&gt;</w:t>
      </w:r>
      <w:r w:rsidRPr="00A02A1D">
        <w:rPr>
          <w:szCs w:val="20"/>
        </w:rPr>
        <w:t xml:space="preserve"> </w:t>
      </w:r>
    </w:p>
    <w:p w14:paraId="106342AA"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interfaceid</w:t>
      </w:r>
      <w:r w:rsidRPr="00A02A1D">
        <w:rPr>
          <w:color w:val="0000FF"/>
        </w:rPr>
        <w:t>&gt;</w:t>
      </w:r>
      <w:r w:rsidRPr="00A02A1D">
        <w:rPr>
          <w:bCs/>
        </w:rPr>
        <w:t>CTE-1005-OR-XML-IB</w:t>
      </w:r>
      <w:r w:rsidRPr="00A02A1D">
        <w:rPr>
          <w:color w:val="0000FF"/>
        </w:rPr>
        <w:t>&lt;/</w:t>
      </w:r>
      <w:r w:rsidRPr="00A02A1D">
        <w:rPr>
          <w:color w:val="990000"/>
        </w:rPr>
        <w:t>interfaceid</w:t>
      </w:r>
      <w:r w:rsidRPr="00A02A1D">
        <w:rPr>
          <w:color w:val="0000FF"/>
        </w:rPr>
        <w:t>&gt;</w:t>
      </w:r>
      <w:r w:rsidRPr="00A02A1D">
        <w:rPr>
          <w:szCs w:val="20"/>
        </w:rPr>
        <w:t xml:space="preserve"> </w:t>
      </w:r>
    </w:p>
    <w:p w14:paraId="4B012B6E"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messagetype</w:t>
      </w:r>
      <w:r w:rsidRPr="00A02A1D">
        <w:rPr>
          <w:color w:val="0000FF"/>
        </w:rPr>
        <w:t>&gt;</w:t>
      </w:r>
      <w:r w:rsidRPr="00A02A1D">
        <w:rPr>
          <w:bCs/>
        </w:rPr>
        <w:t>LSRUOM</w:t>
      </w:r>
      <w:r w:rsidRPr="00A02A1D">
        <w:rPr>
          <w:color w:val="0000FF"/>
        </w:rPr>
        <w:t>&lt;/</w:t>
      </w:r>
      <w:r w:rsidRPr="00A02A1D">
        <w:rPr>
          <w:color w:val="990000"/>
        </w:rPr>
        <w:t>messagetype</w:t>
      </w:r>
      <w:r w:rsidRPr="00A02A1D">
        <w:rPr>
          <w:color w:val="0000FF"/>
        </w:rPr>
        <w:t>&gt;</w:t>
      </w:r>
      <w:r w:rsidRPr="00A02A1D">
        <w:rPr>
          <w:szCs w:val="20"/>
        </w:rPr>
        <w:t xml:space="preserve"> </w:t>
      </w:r>
    </w:p>
    <w:p w14:paraId="06EBF33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lsogversion</w:t>
      </w:r>
      <w:r w:rsidRPr="00A02A1D">
        <w:rPr>
          <w:color w:val="0000FF"/>
        </w:rPr>
        <w:t>&gt;</w:t>
      </w:r>
      <w:r w:rsidRPr="00A02A1D">
        <w:rPr>
          <w:bCs/>
        </w:rPr>
        <w:t>10.05</w:t>
      </w:r>
      <w:r w:rsidRPr="00A02A1D">
        <w:rPr>
          <w:color w:val="0000FF"/>
        </w:rPr>
        <w:t>&lt;/</w:t>
      </w:r>
      <w:r w:rsidRPr="00A02A1D">
        <w:rPr>
          <w:color w:val="990000"/>
        </w:rPr>
        <w:t>lsogversion</w:t>
      </w:r>
      <w:r w:rsidRPr="00A02A1D">
        <w:rPr>
          <w:color w:val="0000FF"/>
        </w:rPr>
        <w:t>&gt;</w:t>
      </w:r>
      <w:r w:rsidRPr="00A02A1D">
        <w:rPr>
          <w:szCs w:val="20"/>
        </w:rPr>
        <w:t xml:space="preserve"> </w:t>
      </w:r>
    </w:p>
    <w:p w14:paraId="24DED0D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ordertype</w:t>
      </w:r>
      <w:r w:rsidRPr="00A02A1D">
        <w:rPr>
          <w:color w:val="0000FF"/>
        </w:rPr>
        <w:t>&gt;</w:t>
      </w:r>
      <w:r w:rsidRPr="00A02A1D">
        <w:rPr>
          <w:bCs/>
        </w:rPr>
        <w:t>ORDER</w:t>
      </w:r>
      <w:r w:rsidRPr="00A02A1D">
        <w:rPr>
          <w:color w:val="0000FF"/>
        </w:rPr>
        <w:t>&lt;/</w:t>
      </w:r>
      <w:r w:rsidRPr="00A02A1D">
        <w:rPr>
          <w:color w:val="990000"/>
        </w:rPr>
        <w:t>ordertype</w:t>
      </w:r>
      <w:r w:rsidRPr="00A02A1D">
        <w:rPr>
          <w:color w:val="0000FF"/>
        </w:rPr>
        <w:t>&gt;</w:t>
      </w:r>
      <w:r w:rsidRPr="00A02A1D">
        <w:rPr>
          <w:szCs w:val="20"/>
        </w:rPr>
        <w:t xml:space="preserve"> </w:t>
      </w:r>
    </w:p>
    <w:p w14:paraId="12FF6B21"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header</w:t>
      </w:r>
      <w:r w:rsidRPr="00A02A1D">
        <w:rPr>
          <w:color w:val="0000FF"/>
        </w:rPr>
        <w:t>&gt;</w:t>
      </w:r>
    </w:p>
    <w:p w14:paraId="6BBD9758" w14:textId="77777777" w:rsidR="00232717" w:rsidRPr="00A02A1D" w:rsidRDefault="00232717" w:rsidP="00232717">
      <w:pPr>
        <w:ind w:hanging="480"/>
        <w:rPr>
          <w:szCs w:val="20"/>
        </w:rPr>
      </w:pPr>
      <w:hyperlink r:id="rId434"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m2:LSR_RESP</w:t>
      </w:r>
      <w:r w:rsidRPr="00A02A1D">
        <w:rPr>
          <w:color w:val="FF0000"/>
        </w:rPr>
        <w:t xml:space="preserve"> xmlns:m2</w:t>
      </w:r>
      <w:r w:rsidRPr="00A02A1D">
        <w:rPr>
          <w:color w:val="0000FF"/>
        </w:rPr>
        <w:t>="</w:t>
      </w:r>
      <w:r w:rsidRPr="00A02A1D">
        <w:rPr>
          <w:bCs/>
          <w:color w:val="FF0000"/>
          <w:szCs w:val="20"/>
        </w:rPr>
        <w:t>http://lsr.att.com/obf/tML/UOM</w:t>
      </w:r>
      <w:r w:rsidRPr="00A02A1D">
        <w:rPr>
          <w:color w:val="0000FF"/>
        </w:rPr>
        <w:t>"&gt;</w:t>
      </w:r>
    </w:p>
    <w:p w14:paraId="6363FA4F" w14:textId="77777777" w:rsidR="00232717" w:rsidRPr="00A02A1D" w:rsidRDefault="00232717" w:rsidP="00232717">
      <w:pPr>
        <w:ind w:hanging="480"/>
        <w:rPr>
          <w:szCs w:val="20"/>
        </w:rPr>
      </w:pPr>
      <w:hyperlink r:id="rId435"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m2:HDR</w:t>
      </w:r>
      <w:r w:rsidRPr="00A02A1D">
        <w:rPr>
          <w:color w:val="0000FF"/>
        </w:rPr>
        <w:t>&gt;</w:t>
      </w:r>
    </w:p>
    <w:p w14:paraId="0D86A5E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m2:MESSAGE_ID</w:t>
      </w:r>
      <w:r w:rsidRPr="00A02A1D">
        <w:rPr>
          <w:color w:val="0000FF"/>
        </w:rPr>
        <w:t>&gt;</w:t>
      </w:r>
      <w:r w:rsidRPr="00A02A1D">
        <w:rPr>
          <w:bCs/>
        </w:rPr>
        <w:t>1245174909206731.084362310359</w:t>
      </w:r>
      <w:r w:rsidRPr="00A02A1D">
        <w:rPr>
          <w:color w:val="0000FF"/>
        </w:rPr>
        <w:t>&lt;/</w:t>
      </w:r>
      <w:r w:rsidRPr="00A02A1D">
        <w:rPr>
          <w:color w:val="990000"/>
        </w:rPr>
        <w:t>m2:MESSAGE_ID</w:t>
      </w:r>
      <w:r w:rsidRPr="00A02A1D">
        <w:rPr>
          <w:color w:val="0000FF"/>
        </w:rPr>
        <w:t>&gt;</w:t>
      </w:r>
      <w:r w:rsidRPr="00A02A1D">
        <w:rPr>
          <w:szCs w:val="20"/>
        </w:rPr>
        <w:t xml:space="preserve"> </w:t>
      </w:r>
    </w:p>
    <w:p w14:paraId="01977CC4" w14:textId="77777777" w:rsidR="00232717" w:rsidRPr="008D2D2E" w:rsidRDefault="00232717" w:rsidP="00232717">
      <w:pPr>
        <w:ind w:hanging="480"/>
        <w:rPr>
          <w:szCs w:val="20"/>
          <w:lang w:val="es-ES"/>
        </w:rPr>
      </w:pPr>
      <w:r w:rsidRPr="00A02A1D">
        <w:rPr>
          <w:rFonts w:cs="Courier New"/>
          <w:bCs/>
          <w:color w:val="FF0000"/>
        </w:rPr>
        <w:t> </w:t>
      </w:r>
      <w:r w:rsidRPr="00A02A1D">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2B9A299F" w14:textId="77777777" w:rsidR="00232717" w:rsidRPr="00A02A1D" w:rsidRDefault="00232717" w:rsidP="00232717">
      <w:pPr>
        <w:ind w:hanging="480"/>
        <w:rPr>
          <w:szCs w:val="20"/>
        </w:rPr>
      </w:pPr>
      <w:r w:rsidRPr="008D2D2E">
        <w:rPr>
          <w:rFonts w:cs="Courier New"/>
          <w:bCs/>
          <w:color w:val="FF0000"/>
          <w:lang w:val="es-ES"/>
        </w:rPr>
        <w:t> </w:t>
      </w:r>
      <w:r w:rsidRPr="008D2D2E">
        <w:rPr>
          <w:szCs w:val="20"/>
          <w:lang w:val="es-ES"/>
        </w:rPr>
        <w:t xml:space="preserve"> </w:t>
      </w:r>
      <w:r w:rsidRPr="00A02A1D">
        <w:rPr>
          <w:color w:val="0000FF"/>
        </w:rPr>
        <w:t>&lt;</w:t>
      </w:r>
      <w:r w:rsidRPr="00A02A1D">
        <w:rPr>
          <w:color w:val="990000"/>
        </w:rPr>
        <w:t>m2:MSG_TIMESTAMP</w:t>
      </w:r>
      <w:r w:rsidRPr="00A02A1D">
        <w:rPr>
          <w:color w:val="0000FF"/>
        </w:rPr>
        <w:t>&gt;</w:t>
      </w:r>
      <w:r w:rsidRPr="00A02A1D">
        <w:rPr>
          <w:bCs/>
        </w:rPr>
        <w:t>2009-06-16T12:55:09-05:00</w:t>
      </w:r>
      <w:r w:rsidRPr="00A02A1D">
        <w:rPr>
          <w:color w:val="0000FF"/>
        </w:rPr>
        <w:t>&lt;/</w:t>
      </w:r>
      <w:r w:rsidRPr="00A02A1D">
        <w:rPr>
          <w:color w:val="990000"/>
        </w:rPr>
        <w:t>m2:MSG_TIMESTAMP</w:t>
      </w:r>
      <w:r w:rsidRPr="00A02A1D">
        <w:rPr>
          <w:color w:val="0000FF"/>
        </w:rPr>
        <w:t>&gt;</w:t>
      </w:r>
      <w:r w:rsidRPr="00A02A1D">
        <w:rPr>
          <w:szCs w:val="20"/>
        </w:rPr>
        <w:t xml:space="preserve"> </w:t>
      </w:r>
    </w:p>
    <w:p w14:paraId="543B7800"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m2:PON</w:t>
      </w:r>
      <w:r w:rsidRPr="00A02A1D">
        <w:rPr>
          <w:color w:val="0000FF"/>
        </w:rPr>
        <w:t>&gt;</w:t>
      </w:r>
      <w:r w:rsidRPr="00A02A1D">
        <w:rPr>
          <w:bCs/>
        </w:rPr>
        <w:t>CVT0A018R31</w:t>
      </w:r>
      <w:r w:rsidRPr="00A02A1D">
        <w:rPr>
          <w:color w:val="0000FF"/>
        </w:rPr>
        <w:t>&lt;/</w:t>
      </w:r>
      <w:r w:rsidRPr="00A02A1D">
        <w:rPr>
          <w:color w:val="990000"/>
        </w:rPr>
        <w:t>m2:PON</w:t>
      </w:r>
      <w:r w:rsidRPr="00A02A1D">
        <w:rPr>
          <w:color w:val="0000FF"/>
        </w:rPr>
        <w:t>&gt;</w:t>
      </w:r>
      <w:r w:rsidRPr="00A02A1D">
        <w:rPr>
          <w:szCs w:val="20"/>
        </w:rPr>
        <w:t xml:space="preserve"> </w:t>
      </w:r>
    </w:p>
    <w:p w14:paraId="08778908" w14:textId="77777777" w:rsidR="00232717" w:rsidRPr="008D2D2E" w:rsidRDefault="00232717" w:rsidP="00232717">
      <w:pPr>
        <w:ind w:hanging="480"/>
        <w:rPr>
          <w:szCs w:val="20"/>
          <w:lang w:val="es-ES"/>
        </w:rPr>
      </w:pPr>
      <w:r w:rsidRPr="00A02A1D">
        <w:rPr>
          <w:rFonts w:cs="Courier New"/>
          <w:bCs/>
          <w:color w:val="FF0000"/>
        </w:rPr>
        <w:t> </w:t>
      </w:r>
      <w:r w:rsidRPr="00A02A1D">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6CD0BEC9" w14:textId="77777777" w:rsidR="00232717" w:rsidRPr="008D2D2E" w:rsidRDefault="00232717" w:rsidP="0023271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1F341EC8" w14:textId="77777777" w:rsidR="00232717" w:rsidRPr="008D2D2E" w:rsidRDefault="00232717" w:rsidP="00232717">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20090616L00054-00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2D8D9894" w14:textId="77777777" w:rsidR="00232717" w:rsidRPr="00A02A1D" w:rsidRDefault="00232717" w:rsidP="00232717">
      <w:pPr>
        <w:ind w:hanging="480"/>
        <w:rPr>
          <w:szCs w:val="20"/>
        </w:rPr>
      </w:pPr>
      <w:r w:rsidRPr="008D2D2E">
        <w:rPr>
          <w:rFonts w:cs="Courier New"/>
          <w:bCs/>
          <w:color w:val="FF0000"/>
          <w:lang w:val="es-ES"/>
        </w:rPr>
        <w:t> </w:t>
      </w:r>
      <w:r w:rsidRPr="008D2D2E">
        <w:rPr>
          <w:szCs w:val="20"/>
          <w:lang w:val="es-ES"/>
        </w:rPr>
        <w:t xml:space="preserve"> </w:t>
      </w:r>
      <w:r w:rsidRPr="00A02A1D">
        <w:rPr>
          <w:color w:val="0000FF"/>
        </w:rPr>
        <w:t>&lt;</w:t>
      </w:r>
      <w:r w:rsidRPr="00A02A1D">
        <w:rPr>
          <w:color w:val="990000"/>
        </w:rPr>
        <w:t>m2:CC</w:t>
      </w:r>
      <w:r w:rsidRPr="00A02A1D">
        <w:rPr>
          <w:color w:val="0000FF"/>
        </w:rPr>
        <w:t>&gt;</w:t>
      </w:r>
      <w:r w:rsidRPr="00A02A1D">
        <w:rPr>
          <w:bCs/>
        </w:rPr>
        <w:t>9999</w:t>
      </w:r>
      <w:r w:rsidRPr="00A02A1D">
        <w:rPr>
          <w:color w:val="0000FF"/>
        </w:rPr>
        <w:t>&lt;/</w:t>
      </w:r>
      <w:r w:rsidRPr="00A02A1D">
        <w:rPr>
          <w:color w:val="990000"/>
        </w:rPr>
        <w:t>m2:CC</w:t>
      </w:r>
      <w:r w:rsidRPr="00A02A1D">
        <w:rPr>
          <w:color w:val="0000FF"/>
        </w:rPr>
        <w:t>&gt;</w:t>
      </w:r>
      <w:r w:rsidRPr="00A02A1D">
        <w:rPr>
          <w:szCs w:val="20"/>
        </w:rPr>
        <w:t xml:space="preserve"> </w:t>
      </w:r>
    </w:p>
    <w:p w14:paraId="2C2328E7"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m2:CLEC_APPL_ID</w:t>
      </w:r>
      <w:r w:rsidRPr="00A02A1D">
        <w:rPr>
          <w:color w:val="0000FF"/>
        </w:rPr>
        <w:t>&gt;</w:t>
      </w:r>
      <w:r w:rsidRPr="00A02A1D">
        <w:rPr>
          <w:bCs/>
        </w:rPr>
        <w:t>CTE-VALIDATOR</w:t>
      </w:r>
      <w:r w:rsidRPr="00A02A1D">
        <w:rPr>
          <w:color w:val="0000FF"/>
        </w:rPr>
        <w:t>&lt;/</w:t>
      </w:r>
      <w:r w:rsidRPr="00A02A1D">
        <w:rPr>
          <w:color w:val="990000"/>
        </w:rPr>
        <w:t>m2:CLEC_APPL_ID</w:t>
      </w:r>
      <w:r w:rsidRPr="00A02A1D">
        <w:rPr>
          <w:color w:val="0000FF"/>
        </w:rPr>
        <w:t>&gt;</w:t>
      </w:r>
      <w:r w:rsidRPr="00A02A1D">
        <w:rPr>
          <w:szCs w:val="20"/>
        </w:rPr>
        <w:t xml:space="preserve"> </w:t>
      </w:r>
    </w:p>
    <w:p w14:paraId="5BE4F62A"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m2:CLEC_APPL_PASSWORD</w:t>
      </w:r>
      <w:r w:rsidRPr="00A02A1D">
        <w:rPr>
          <w:color w:val="0000FF"/>
        </w:rPr>
        <w:t>&gt;</w:t>
      </w:r>
      <w:r w:rsidRPr="00A02A1D">
        <w:rPr>
          <w:bCs/>
        </w:rPr>
        <w:t>PA$$WORD</w:t>
      </w:r>
      <w:r w:rsidRPr="00A02A1D">
        <w:rPr>
          <w:color w:val="0000FF"/>
        </w:rPr>
        <w:t>&lt;/</w:t>
      </w:r>
      <w:r w:rsidRPr="00A02A1D">
        <w:rPr>
          <w:color w:val="990000"/>
        </w:rPr>
        <w:t>m2:CLEC_APPL_PASSWORD</w:t>
      </w:r>
      <w:r w:rsidRPr="00A02A1D">
        <w:rPr>
          <w:color w:val="0000FF"/>
        </w:rPr>
        <w:t>&gt;</w:t>
      </w:r>
      <w:r w:rsidRPr="00A02A1D">
        <w:rPr>
          <w:szCs w:val="20"/>
        </w:rPr>
        <w:t xml:space="preserve"> </w:t>
      </w:r>
    </w:p>
    <w:p w14:paraId="79C497B3"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m2:DTSENT</w:t>
      </w:r>
      <w:r w:rsidRPr="00A02A1D">
        <w:rPr>
          <w:color w:val="0000FF"/>
        </w:rPr>
        <w:t>&gt;</w:t>
      </w:r>
      <w:r w:rsidRPr="00A02A1D">
        <w:rPr>
          <w:bCs/>
        </w:rPr>
        <w:t>200906161255PM</w:t>
      </w:r>
      <w:r w:rsidRPr="00A02A1D">
        <w:rPr>
          <w:color w:val="0000FF"/>
        </w:rPr>
        <w:t>&lt;/</w:t>
      </w:r>
      <w:r w:rsidRPr="00A02A1D">
        <w:rPr>
          <w:color w:val="990000"/>
        </w:rPr>
        <w:t>m2:DTSENT</w:t>
      </w:r>
      <w:r w:rsidRPr="00A02A1D">
        <w:rPr>
          <w:color w:val="0000FF"/>
        </w:rPr>
        <w:t>&gt;</w:t>
      </w:r>
      <w:r w:rsidRPr="00A02A1D">
        <w:rPr>
          <w:szCs w:val="20"/>
        </w:rPr>
        <w:t xml:space="preserve"> </w:t>
      </w:r>
    </w:p>
    <w:p w14:paraId="05FCA43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m2:ORD</w:t>
      </w:r>
      <w:r w:rsidRPr="00A02A1D">
        <w:rPr>
          <w:color w:val="0000FF"/>
        </w:rPr>
        <w:t>&gt;</w:t>
      </w:r>
      <w:r w:rsidRPr="00A02A1D">
        <w:rPr>
          <w:bCs/>
        </w:rPr>
        <w:t>CO6NQ6C5</w:t>
      </w:r>
      <w:r w:rsidRPr="00A02A1D">
        <w:rPr>
          <w:color w:val="0000FF"/>
        </w:rPr>
        <w:t>&lt;/</w:t>
      </w:r>
      <w:r w:rsidRPr="00A02A1D">
        <w:rPr>
          <w:color w:val="990000"/>
        </w:rPr>
        <w:t>m2:ORD</w:t>
      </w:r>
      <w:r w:rsidRPr="00A02A1D">
        <w:rPr>
          <w:color w:val="0000FF"/>
        </w:rPr>
        <w:t>&gt;</w:t>
      </w:r>
      <w:r w:rsidRPr="00A02A1D">
        <w:rPr>
          <w:szCs w:val="20"/>
        </w:rPr>
        <w:t xml:space="preserve"> </w:t>
      </w:r>
    </w:p>
    <w:p w14:paraId="4833B083"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m2:STATUS_CODE</w:t>
      </w:r>
      <w:r w:rsidRPr="00A02A1D">
        <w:rPr>
          <w:color w:val="0000FF"/>
        </w:rPr>
        <w:t>&gt;</w:t>
      </w:r>
      <w:r w:rsidRPr="00A02A1D">
        <w:rPr>
          <w:bCs/>
        </w:rPr>
        <w:t>AO</w:t>
      </w:r>
      <w:r w:rsidRPr="00A02A1D">
        <w:rPr>
          <w:color w:val="0000FF"/>
        </w:rPr>
        <w:t>&lt;/</w:t>
      </w:r>
      <w:r w:rsidRPr="00A02A1D">
        <w:rPr>
          <w:color w:val="990000"/>
        </w:rPr>
        <w:t>m2:STATUS_CODE</w:t>
      </w:r>
      <w:r w:rsidRPr="00A02A1D">
        <w:rPr>
          <w:color w:val="0000FF"/>
        </w:rPr>
        <w:t>&gt;</w:t>
      </w:r>
      <w:r w:rsidRPr="00A02A1D">
        <w:rPr>
          <w:szCs w:val="20"/>
        </w:rPr>
        <w:t xml:space="preserve"> </w:t>
      </w:r>
    </w:p>
    <w:p w14:paraId="02075AB9"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m2:STATUS_MSG</w:t>
      </w:r>
      <w:r w:rsidRPr="00A02A1D">
        <w:rPr>
          <w:color w:val="0000FF"/>
        </w:rPr>
        <w:t>&gt;</w:t>
      </w:r>
      <w:r w:rsidRPr="00A02A1D">
        <w:rPr>
          <w:bCs/>
        </w:rPr>
        <w:t>ASSIGNABLE ORDER</w:t>
      </w:r>
      <w:r w:rsidRPr="00A02A1D">
        <w:rPr>
          <w:color w:val="0000FF"/>
        </w:rPr>
        <w:t>&lt;/</w:t>
      </w:r>
      <w:r w:rsidRPr="00A02A1D">
        <w:rPr>
          <w:color w:val="990000"/>
        </w:rPr>
        <w:t>m2:STATUS_MSG</w:t>
      </w:r>
      <w:r w:rsidRPr="00A02A1D">
        <w:rPr>
          <w:color w:val="0000FF"/>
        </w:rPr>
        <w:t>&gt;</w:t>
      </w:r>
      <w:r w:rsidRPr="00A02A1D">
        <w:rPr>
          <w:szCs w:val="20"/>
        </w:rPr>
        <w:t xml:space="preserve"> </w:t>
      </w:r>
    </w:p>
    <w:p w14:paraId="6F30297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m2:REMARKS</w:t>
      </w:r>
      <w:r w:rsidRPr="00A02A1D">
        <w:rPr>
          <w:color w:val="0000FF"/>
        </w:rPr>
        <w:t>&gt;</w:t>
      </w:r>
      <w:r w:rsidRPr="00A02A1D">
        <w:rPr>
          <w:bCs/>
        </w:rPr>
        <w:t>Dispatch is Required</w:t>
      </w:r>
      <w:r w:rsidRPr="00A02A1D">
        <w:rPr>
          <w:color w:val="0000FF"/>
        </w:rPr>
        <w:t>&lt;/</w:t>
      </w:r>
      <w:r w:rsidRPr="00A02A1D">
        <w:rPr>
          <w:color w:val="990000"/>
        </w:rPr>
        <w:t>m2:REMARKS</w:t>
      </w:r>
      <w:r w:rsidRPr="00A02A1D">
        <w:rPr>
          <w:color w:val="0000FF"/>
        </w:rPr>
        <w:t>&gt;</w:t>
      </w:r>
      <w:r w:rsidRPr="00A02A1D">
        <w:rPr>
          <w:szCs w:val="20"/>
        </w:rPr>
        <w:t xml:space="preserve"> </w:t>
      </w:r>
    </w:p>
    <w:p w14:paraId="25B3DEA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m2:TRAN_ACK_TYPE</w:t>
      </w:r>
      <w:r w:rsidRPr="00A02A1D">
        <w:rPr>
          <w:color w:val="0000FF"/>
        </w:rPr>
        <w:t>&gt;</w:t>
      </w:r>
      <w:r w:rsidRPr="00A02A1D">
        <w:rPr>
          <w:bCs/>
        </w:rPr>
        <w:t>AT</w:t>
      </w:r>
      <w:r w:rsidRPr="00A02A1D">
        <w:rPr>
          <w:color w:val="0000FF"/>
        </w:rPr>
        <w:t>&lt;/</w:t>
      </w:r>
      <w:r w:rsidRPr="00A02A1D">
        <w:rPr>
          <w:color w:val="990000"/>
        </w:rPr>
        <w:t>m2:TRAN_ACK_TYPE</w:t>
      </w:r>
      <w:r w:rsidRPr="00A02A1D">
        <w:rPr>
          <w:color w:val="0000FF"/>
        </w:rPr>
        <w:t>&gt;</w:t>
      </w:r>
      <w:r w:rsidRPr="00A02A1D">
        <w:rPr>
          <w:szCs w:val="20"/>
        </w:rPr>
        <w:t xml:space="preserve"> </w:t>
      </w:r>
    </w:p>
    <w:p w14:paraId="00707E9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m2:TRANS_SET_PURPOSE_CODE</w:t>
      </w:r>
      <w:r w:rsidRPr="00A02A1D">
        <w:rPr>
          <w:color w:val="0000FF"/>
        </w:rPr>
        <w:t>&gt;</w:t>
      </w:r>
      <w:r w:rsidRPr="00A02A1D">
        <w:rPr>
          <w:bCs/>
        </w:rPr>
        <w:t>06</w:t>
      </w:r>
      <w:r w:rsidRPr="00A02A1D">
        <w:rPr>
          <w:color w:val="0000FF"/>
        </w:rPr>
        <w:t>&lt;/</w:t>
      </w:r>
      <w:r w:rsidRPr="00A02A1D">
        <w:rPr>
          <w:color w:val="990000"/>
        </w:rPr>
        <w:t>m2:TRANS_SET_PURPOSE_CODE</w:t>
      </w:r>
      <w:r w:rsidRPr="00A02A1D">
        <w:rPr>
          <w:color w:val="0000FF"/>
        </w:rPr>
        <w:t>&gt;</w:t>
      </w:r>
      <w:r w:rsidRPr="00A02A1D">
        <w:rPr>
          <w:szCs w:val="20"/>
        </w:rPr>
        <w:t xml:space="preserve"> </w:t>
      </w:r>
    </w:p>
    <w:p w14:paraId="76B60262"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m2:HDR</w:t>
      </w:r>
      <w:r w:rsidRPr="00A02A1D">
        <w:rPr>
          <w:color w:val="0000FF"/>
        </w:rPr>
        <w:t>&gt;</w:t>
      </w:r>
    </w:p>
    <w:p w14:paraId="3F865008" w14:textId="77777777" w:rsidR="00232717" w:rsidRPr="00A02A1D" w:rsidRDefault="00232717" w:rsidP="00232717">
      <w:pPr>
        <w:ind w:hanging="480"/>
        <w:rPr>
          <w:szCs w:val="20"/>
        </w:rPr>
      </w:pPr>
      <w:hyperlink r:id="rId436"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m2:NOTIFICATION</w:t>
      </w:r>
      <w:r w:rsidRPr="00A02A1D">
        <w:rPr>
          <w:color w:val="0000FF"/>
        </w:rPr>
        <w:t>&gt;</w:t>
      </w:r>
    </w:p>
    <w:p w14:paraId="1EB90D9D" w14:textId="77777777" w:rsidR="00232717" w:rsidRPr="00A02A1D" w:rsidRDefault="00232717" w:rsidP="00232717">
      <w:pPr>
        <w:ind w:hanging="480"/>
        <w:rPr>
          <w:szCs w:val="20"/>
        </w:rPr>
      </w:pPr>
      <w:hyperlink r:id="rId437"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m2:FIRM_ORDER_NOTIFICATION</w:t>
      </w:r>
      <w:r w:rsidRPr="00A02A1D">
        <w:rPr>
          <w:color w:val="0000FF"/>
        </w:rPr>
        <w:t>&gt;</w:t>
      </w:r>
    </w:p>
    <w:p w14:paraId="3C4BF72F" w14:textId="77777777" w:rsidR="00232717" w:rsidRPr="00A02A1D" w:rsidRDefault="00232717" w:rsidP="00232717">
      <w:pPr>
        <w:ind w:hanging="480"/>
        <w:rPr>
          <w:szCs w:val="20"/>
        </w:rPr>
      </w:pPr>
      <w:hyperlink r:id="rId438"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m2:NOTIFICATION_ADMIN</w:t>
      </w:r>
      <w:r w:rsidRPr="00A02A1D">
        <w:rPr>
          <w:color w:val="0000FF"/>
        </w:rPr>
        <w:t>&gt;</w:t>
      </w:r>
    </w:p>
    <w:p w14:paraId="495693ED"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m2:INIT</w:t>
      </w:r>
      <w:r w:rsidRPr="00A02A1D">
        <w:rPr>
          <w:color w:val="0000FF"/>
        </w:rPr>
        <w:t>&gt;</w:t>
      </w:r>
      <w:r w:rsidRPr="00A02A1D">
        <w:rPr>
          <w:bCs/>
        </w:rPr>
        <w:t>BOJANGLES</w:t>
      </w:r>
      <w:r w:rsidRPr="00A02A1D">
        <w:rPr>
          <w:color w:val="0000FF"/>
        </w:rPr>
        <w:t>&lt;/</w:t>
      </w:r>
      <w:r w:rsidRPr="00A02A1D">
        <w:rPr>
          <w:color w:val="990000"/>
        </w:rPr>
        <w:t>m2:INIT</w:t>
      </w:r>
      <w:r w:rsidRPr="00A02A1D">
        <w:rPr>
          <w:color w:val="0000FF"/>
        </w:rPr>
        <w:t>&gt;</w:t>
      </w:r>
      <w:r w:rsidRPr="00A02A1D">
        <w:rPr>
          <w:szCs w:val="20"/>
        </w:rPr>
        <w:t xml:space="preserve"> </w:t>
      </w:r>
    </w:p>
    <w:p w14:paraId="1975BA60"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m2:INIT_TEL_NO</w:t>
      </w:r>
      <w:r w:rsidRPr="00A02A1D">
        <w:rPr>
          <w:color w:val="0000FF"/>
        </w:rPr>
        <w:t>&gt;</w:t>
      </w:r>
      <w:r w:rsidRPr="00A02A1D">
        <w:rPr>
          <w:bCs/>
        </w:rPr>
        <w:t>8884448888</w:t>
      </w:r>
      <w:r w:rsidRPr="00A02A1D">
        <w:rPr>
          <w:color w:val="0000FF"/>
        </w:rPr>
        <w:t>&lt;/</w:t>
      </w:r>
      <w:r w:rsidRPr="00A02A1D">
        <w:rPr>
          <w:color w:val="990000"/>
        </w:rPr>
        <w:t>m2:INIT_TEL_NO</w:t>
      </w:r>
      <w:r w:rsidRPr="00A02A1D">
        <w:rPr>
          <w:color w:val="0000FF"/>
        </w:rPr>
        <w:t>&gt;</w:t>
      </w:r>
      <w:r w:rsidRPr="00A02A1D">
        <w:rPr>
          <w:szCs w:val="20"/>
        </w:rPr>
        <w:t xml:space="preserve"> </w:t>
      </w:r>
    </w:p>
    <w:p w14:paraId="547BAF1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m2:REP</w:t>
      </w:r>
      <w:r w:rsidRPr="00A02A1D">
        <w:rPr>
          <w:color w:val="0000FF"/>
        </w:rPr>
        <w:t>&gt;</w:t>
      </w:r>
      <w:r w:rsidRPr="00A02A1D">
        <w:rPr>
          <w:bCs/>
        </w:rPr>
        <w:t>LCSC</w:t>
      </w:r>
      <w:r w:rsidRPr="00A02A1D">
        <w:rPr>
          <w:color w:val="0000FF"/>
        </w:rPr>
        <w:t>&lt;/</w:t>
      </w:r>
      <w:r w:rsidRPr="00A02A1D">
        <w:rPr>
          <w:color w:val="990000"/>
        </w:rPr>
        <w:t>m2:REP</w:t>
      </w:r>
      <w:r w:rsidRPr="00A02A1D">
        <w:rPr>
          <w:color w:val="0000FF"/>
        </w:rPr>
        <w:t>&gt;</w:t>
      </w:r>
      <w:r w:rsidRPr="00A02A1D">
        <w:rPr>
          <w:szCs w:val="20"/>
        </w:rPr>
        <w:t xml:space="preserve"> </w:t>
      </w:r>
    </w:p>
    <w:p w14:paraId="27F90AB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m2:REP_TEL_NO</w:t>
      </w:r>
      <w:r w:rsidRPr="00A02A1D">
        <w:rPr>
          <w:color w:val="0000FF"/>
        </w:rPr>
        <w:t>&gt;</w:t>
      </w:r>
      <w:r w:rsidRPr="00A02A1D">
        <w:rPr>
          <w:bCs/>
        </w:rPr>
        <w:t>8006670807</w:t>
      </w:r>
      <w:r w:rsidRPr="00A02A1D">
        <w:rPr>
          <w:color w:val="0000FF"/>
        </w:rPr>
        <w:t>&lt;/</w:t>
      </w:r>
      <w:r w:rsidRPr="00A02A1D">
        <w:rPr>
          <w:color w:val="990000"/>
        </w:rPr>
        <w:t>m2:REP_TEL_NO</w:t>
      </w:r>
      <w:r w:rsidRPr="00A02A1D">
        <w:rPr>
          <w:color w:val="0000FF"/>
        </w:rPr>
        <w:t>&gt;</w:t>
      </w:r>
      <w:r w:rsidRPr="00A02A1D">
        <w:rPr>
          <w:szCs w:val="20"/>
        </w:rPr>
        <w:t xml:space="preserve"> </w:t>
      </w:r>
    </w:p>
    <w:p w14:paraId="181D67B3" w14:textId="77777777" w:rsidR="00232717" w:rsidRPr="00A02A1D" w:rsidRDefault="00232717" w:rsidP="00232717">
      <w:pPr>
        <w:ind w:hanging="480"/>
        <w:rPr>
          <w:szCs w:val="20"/>
        </w:rPr>
      </w:pPr>
      <w:r w:rsidRPr="00A02A1D">
        <w:rPr>
          <w:rFonts w:cs="Courier New"/>
          <w:bCs/>
          <w:color w:val="FF0000"/>
        </w:rPr>
        <w:lastRenderedPageBreak/>
        <w:t> </w:t>
      </w:r>
      <w:r w:rsidRPr="00A02A1D">
        <w:rPr>
          <w:szCs w:val="20"/>
        </w:rPr>
        <w:t xml:space="preserve"> </w:t>
      </w:r>
      <w:r w:rsidRPr="00A02A1D">
        <w:rPr>
          <w:color w:val="0000FF"/>
        </w:rPr>
        <w:t>&lt;</w:t>
      </w:r>
      <w:r w:rsidRPr="00A02A1D">
        <w:rPr>
          <w:color w:val="990000"/>
        </w:rPr>
        <w:t>m2:FDT</w:t>
      </w:r>
      <w:r w:rsidRPr="00A02A1D">
        <w:rPr>
          <w:color w:val="0000FF"/>
        </w:rPr>
        <w:t>&gt;</w:t>
      </w:r>
      <w:r w:rsidRPr="00A02A1D">
        <w:rPr>
          <w:bCs/>
        </w:rPr>
        <w:t>1900-1900</w:t>
      </w:r>
      <w:r w:rsidRPr="00A02A1D">
        <w:rPr>
          <w:color w:val="0000FF"/>
        </w:rPr>
        <w:t>&lt;/</w:t>
      </w:r>
      <w:r w:rsidRPr="00A02A1D">
        <w:rPr>
          <w:color w:val="990000"/>
        </w:rPr>
        <w:t>m2:FDT</w:t>
      </w:r>
      <w:r w:rsidRPr="00A02A1D">
        <w:rPr>
          <w:color w:val="0000FF"/>
        </w:rPr>
        <w:t>&gt;</w:t>
      </w:r>
      <w:r w:rsidRPr="00A02A1D">
        <w:rPr>
          <w:szCs w:val="20"/>
        </w:rPr>
        <w:t xml:space="preserve"> </w:t>
      </w:r>
    </w:p>
    <w:p w14:paraId="3B20079C"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m2:DD_CD</w:t>
      </w:r>
      <w:r w:rsidRPr="00A02A1D">
        <w:rPr>
          <w:color w:val="0000FF"/>
        </w:rPr>
        <w:t>&gt;</w:t>
      </w:r>
      <w:r w:rsidRPr="00A02A1D">
        <w:rPr>
          <w:bCs/>
        </w:rPr>
        <w:t>20091231</w:t>
      </w:r>
      <w:r w:rsidRPr="00A02A1D">
        <w:rPr>
          <w:color w:val="0000FF"/>
        </w:rPr>
        <w:t>&lt;/</w:t>
      </w:r>
      <w:r w:rsidRPr="00A02A1D">
        <w:rPr>
          <w:color w:val="990000"/>
        </w:rPr>
        <w:t>m2:DD_CD</w:t>
      </w:r>
      <w:r w:rsidRPr="00A02A1D">
        <w:rPr>
          <w:color w:val="0000FF"/>
        </w:rPr>
        <w:t>&gt;</w:t>
      </w:r>
      <w:r w:rsidRPr="00A02A1D">
        <w:rPr>
          <w:szCs w:val="20"/>
        </w:rPr>
        <w:t xml:space="preserve"> </w:t>
      </w:r>
    </w:p>
    <w:p w14:paraId="56D0AD6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m2:BAN1</w:t>
      </w:r>
      <w:r w:rsidRPr="00A02A1D">
        <w:rPr>
          <w:color w:val="0000FF"/>
        </w:rPr>
        <w:t>&gt;</w:t>
      </w:r>
      <w:r w:rsidRPr="00A02A1D">
        <w:rPr>
          <w:bCs/>
        </w:rPr>
        <w:t>404N070042042</w:t>
      </w:r>
      <w:r w:rsidRPr="00A02A1D">
        <w:rPr>
          <w:color w:val="0000FF"/>
        </w:rPr>
        <w:t>&lt;/</w:t>
      </w:r>
      <w:r w:rsidRPr="00A02A1D">
        <w:rPr>
          <w:color w:val="990000"/>
        </w:rPr>
        <w:t>m2:BAN1</w:t>
      </w:r>
      <w:r w:rsidRPr="00A02A1D">
        <w:rPr>
          <w:color w:val="0000FF"/>
        </w:rPr>
        <w:t>&gt;</w:t>
      </w:r>
      <w:r w:rsidRPr="00A02A1D">
        <w:rPr>
          <w:szCs w:val="20"/>
        </w:rPr>
        <w:t xml:space="preserve"> </w:t>
      </w:r>
    </w:p>
    <w:p w14:paraId="1E986DE8"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m2:RESID</w:t>
      </w:r>
      <w:r w:rsidRPr="00A02A1D">
        <w:rPr>
          <w:color w:val="0000FF"/>
        </w:rPr>
        <w:t>&gt;</w:t>
      </w:r>
      <w:r w:rsidRPr="00A02A1D">
        <w:rPr>
          <w:bCs/>
        </w:rPr>
        <w:t>9999632MVGPR06160901</w:t>
      </w:r>
      <w:r w:rsidRPr="00A02A1D">
        <w:rPr>
          <w:color w:val="0000FF"/>
        </w:rPr>
        <w:t>&lt;/</w:t>
      </w:r>
      <w:r w:rsidRPr="00A02A1D">
        <w:rPr>
          <w:color w:val="990000"/>
        </w:rPr>
        <w:t>m2:RESID</w:t>
      </w:r>
      <w:r w:rsidRPr="00A02A1D">
        <w:rPr>
          <w:color w:val="0000FF"/>
        </w:rPr>
        <w:t>&gt;</w:t>
      </w:r>
      <w:r w:rsidRPr="00A02A1D">
        <w:rPr>
          <w:szCs w:val="20"/>
        </w:rPr>
        <w:t xml:space="preserve"> </w:t>
      </w:r>
    </w:p>
    <w:p w14:paraId="58BD26EF"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m2:NOTIFICATION_ADMIN</w:t>
      </w:r>
      <w:r w:rsidRPr="00A02A1D">
        <w:rPr>
          <w:color w:val="0000FF"/>
        </w:rPr>
        <w:t>&gt;</w:t>
      </w:r>
    </w:p>
    <w:p w14:paraId="6B8B8DDE" w14:textId="77777777" w:rsidR="00232717" w:rsidRPr="00A02A1D" w:rsidRDefault="00232717" w:rsidP="00232717">
      <w:pPr>
        <w:ind w:hanging="480"/>
        <w:rPr>
          <w:szCs w:val="20"/>
        </w:rPr>
      </w:pPr>
      <w:hyperlink r:id="rId439" w:history="1">
        <w:r w:rsidRPr="00A02A1D">
          <w:rPr>
            <w:rFonts w:cs="Courier New"/>
            <w:bCs/>
            <w:color w:val="FF0000"/>
            <w:u w:val="single"/>
          </w:rPr>
          <w:t>-</w:t>
        </w:r>
      </w:hyperlink>
      <w:r w:rsidRPr="00A02A1D">
        <w:rPr>
          <w:szCs w:val="20"/>
        </w:rPr>
        <w:t xml:space="preserve"> </w:t>
      </w:r>
      <w:r w:rsidRPr="00A02A1D">
        <w:rPr>
          <w:color w:val="0000FF"/>
        </w:rPr>
        <w:t>&lt;</w:t>
      </w:r>
      <w:r w:rsidRPr="00A02A1D">
        <w:rPr>
          <w:color w:val="990000"/>
        </w:rPr>
        <w:t>m2:SERVICES_INFO</w:t>
      </w:r>
      <w:r w:rsidRPr="00A02A1D">
        <w:rPr>
          <w:color w:val="0000FF"/>
        </w:rPr>
        <w:t>&gt;</w:t>
      </w:r>
    </w:p>
    <w:p w14:paraId="63CE5ED4"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m2:LOCNUM_SVCS</w:t>
      </w:r>
      <w:r w:rsidRPr="00A02A1D">
        <w:rPr>
          <w:color w:val="0000FF"/>
        </w:rPr>
        <w:t>&gt;</w:t>
      </w:r>
      <w:r w:rsidRPr="00A02A1D">
        <w:rPr>
          <w:bCs/>
        </w:rPr>
        <w:t>000</w:t>
      </w:r>
      <w:r w:rsidRPr="00A02A1D">
        <w:rPr>
          <w:color w:val="0000FF"/>
        </w:rPr>
        <w:t>&lt;/</w:t>
      </w:r>
      <w:r w:rsidRPr="00A02A1D">
        <w:rPr>
          <w:color w:val="990000"/>
        </w:rPr>
        <w:t>m2:LOCNUM_SVCS</w:t>
      </w:r>
      <w:r w:rsidRPr="00A02A1D">
        <w:rPr>
          <w:color w:val="0000FF"/>
        </w:rPr>
        <w:t>&gt;</w:t>
      </w:r>
      <w:r w:rsidRPr="00A02A1D">
        <w:rPr>
          <w:szCs w:val="20"/>
        </w:rPr>
        <w:t xml:space="preserve"> </w:t>
      </w:r>
    </w:p>
    <w:p w14:paraId="7F18DB7B"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m2:LNUM</w:t>
      </w:r>
      <w:r w:rsidRPr="00A02A1D">
        <w:rPr>
          <w:color w:val="0000FF"/>
        </w:rPr>
        <w:t>&gt;</w:t>
      </w:r>
      <w:r w:rsidRPr="00A02A1D">
        <w:rPr>
          <w:bCs/>
        </w:rPr>
        <w:t>00001</w:t>
      </w:r>
      <w:r w:rsidRPr="00A02A1D">
        <w:rPr>
          <w:color w:val="0000FF"/>
        </w:rPr>
        <w:t>&lt;/</w:t>
      </w:r>
      <w:r w:rsidRPr="00A02A1D">
        <w:rPr>
          <w:color w:val="990000"/>
        </w:rPr>
        <w:t>m2:LNUM</w:t>
      </w:r>
      <w:r w:rsidRPr="00A02A1D">
        <w:rPr>
          <w:color w:val="0000FF"/>
        </w:rPr>
        <w:t>&gt;</w:t>
      </w:r>
      <w:r w:rsidRPr="00A02A1D">
        <w:rPr>
          <w:szCs w:val="20"/>
        </w:rPr>
        <w:t xml:space="preserve"> </w:t>
      </w:r>
    </w:p>
    <w:p w14:paraId="77A8F02C"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m2:ECCKT</w:t>
      </w:r>
      <w:r w:rsidRPr="00A02A1D">
        <w:rPr>
          <w:color w:val="0000FF"/>
        </w:rPr>
        <w:t>&gt;</w:t>
      </w:r>
      <w:r w:rsidRPr="00A02A1D">
        <w:rPr>
          <w:bCs/>
        </w:rPr>
        <w:t>38.LXFU.560624..SB</w:t>
      </w:r>
      <w:r w:rsidRPr="00A02A1D">
        <w:rPr>
          <w:color w:val="0000FF"/>
        </w:rPr>
        <w:t>&lt;/</w:t>
      </w:r>
      <w:r w:rsidRPr="00A02A1D">
        <w:rPr>
          <w:color w:val="990000"/>
        </w:rPr>
        <w:t>m2:ECCKT</w:t>
      </w:r>
      <w:r w:rsidRPr="00A02A1D">
        <w:rPr>
          <w:color w:val="0000FF"/>
        </w:rPr>
        <w:t>&gt;</w:t>
      </w:r>
      <w:r w:rsidRPr="00A02A1D">
        <w:rPr>
          <w:szCs w:val="20"/>
        </w:rPr>
        <w:t xml:space="preserve"> </w:t>
      </w:r>
    </w:p>
    <w:p w14:paraId="2712B6CE"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m2:L_ORD</w:t>
      </w:r>
      <w:r w:rsidRPr="00A02A1D">
        <w:rPr>
          <w:color w:val="0000FF"/>
        </w:rPr>
        <w:t>&gt;</w:t>
      </w:r>
      <w:r w:rsidRPr="00A02A1D">
        <w:rPr>
          <w:bCs/>
        </w:rPr>
        <w:t>CO6NQ6C5</w:t>
      </w:r>
      <w:r w:rsidRPr="00A02A1D">
        <w:rPr>
          <w:color w:val="0000FF"/>
        </w:rPr>
        <w:t>&lt;/</w:t>
      </w:r>
      <w:r w:rsidRPr="00A02A1D">
        <w:rPr>
          <w:color w:val="990000"/>
        </w:rPr>
        <w:t>m2:L_ORD</w:t>
      </w:r>
      <w:r w:rsidRPr="00A02A1D">
        <w:rPr>
          <w:color w:val="0000FF"/>
        </w:rPr>
        <w:t>&gt;</w:t>
      </w:r>
      <w:r w:rsidRPr="00A02A1D">
        <w:rPr>
          <w:szCs w:val="20"/>
        </w:rPr>
        <w:t xml:space="preserve"> </w:t>
      </w:r>
    </w:p>
    <w:p w14:paraId="13FBC931"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m2:CABLE_ID</w:t>
      </w:r>
      <w:r w:rsidRPr="00A02A1D">
        <w:rPr>
          <w:color w:val="0000FF"/>
        </w:rPr>
        <w:t>&gt;</w:t>
      </w:r>
      <w:r w:rsidRPr="00A02A1D">
        <w:rPr>
          <w:bCs/>
        </w:rPr>
        <w:t>PZXL1</w:t>
      </w:r>
      <w:r w:rsidRPr="00A02A1D">
        <w:rPr>
          <w:color w:val="0000FF"/>
        </w:rPr>
        <w:t>&lt;/</w:t>
      </w:r>
      <w:r w:rsidRPr="00A02A1D">
        <w:rPr>
          <w:color w:val="990000"/>
        </w:rPr>
        <w:t>m2:CABLE_ID</w:t>
      </w:r>
      <w:r w:rsidRPr="00A02A1D">
        <w:rPr>
          <w:color w:val="0000FF"/>
        </w:rPr>
        <w:t>&gt;</w:t>
      </w:r>
      <w:r w:rsidRPr="00A02A1D">
        <w:rPr>
          <w:szCs w:val="20"/>
        </w:rPr>
        <w:t xml:space="preserve"> </w:t>
      </w:r>
    </w:p>
    <w:p w14:paraId="3D6213CC"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m2:CHAN_PAIR</w:t>
      </w:r>
      <w:r w:rsidRPr="00A02A1D">
        <w:rPr>
          <w:color w:val="0000FF"/>
        </w:rPr>
        <w:t>&gt;</w:t>
      </w:r>
      <w:r w:rsidRPr="00A02A1D">
        <w:rPr>
          <w:bCs/>
        </w:rPr>
        <w:t>88</w:t>
      </w:r>
      <w:r w:rsidRPr="00A02A1D">
        <w:rPr>
          <w:color w:val="0000FF"/>
        </w:rPr>
        <w:t>&lt;/</w:t>
      </w:r>
      <w:r w:rsidRPr="00A02A1D">
        <w:rPr>
          <w:color w:val="990000"/>
        </w:rPr>
        <w:t>m2:CHAN_PAIR</w:t>
      </w:r>
      <w:r w:rsidRPr="00A02A1D">
        <w:rPr>
          <w:color w:val="0000FF"/>
        </w:rPr>
        <w:t>&gt;</w:t>
      </w:r>
      <w:r w:rsidRPr="00A02A1D">
        <w:rPr>
          <w:szCs w:val="20"/>
        </w:rPr>
        <w:t xml:space="preserve"> </w:t>
      </w:r>
    </w:p>
    <w:p w14:paraId="769E5F62" w14:textId="77777777" w:rsidR="00232717" w:rsidRPr="00A02A1D" w:rsidRDefault="00232717" w:rsidP="00232717">
      <w:pPr>
        <w:ind w:hanging="48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m2:CHAN_PAIR2</w:t>
      </w:r>
      <w:r w:rsidRPr="00A02A1D">
        <w:rPr>
          <w:color w:val="0000FF"/>
        </w:rPr>
        <w:t>&gt;</w:t>
      </w:r>
      <w:r w:rsidRPr="00A02A1D">
        <w:rPr>
          <w:bCs/>
        </w:rPr>
        <w:t>89</w:t>
      </w:r>
      <w:r w:rsidRPr="00A02A1D">
        <w:rPr>
          <w:color w:val="0000FF"/>
        </w:rPr>
        <w:t>&lt;/</w:t>
      </w:r>
      <w:r w:rsidRPr="00A02A1D">
        <w:rPr>
          <w:color w:val="990000"/>
        </w:rPr>
        <w:t>m2:CHAN_PAIR2</w:t>
      </w:r>
      <w:r w:rsidRPr="00A02A1D">
        <w:rPr>
          <w:color w:val="0000FF"/>
        </w:rPr>
        <w:t>&gt;</w:t>
      </w:r>
      <w:r w:rsidRPr="00A02A1D">
        <w:rPr>
          <w:szCs w:val="20"/>
        </w:rPr>
        <w:t xml:space="preserve"> </w:t>
      </w:r>
    </w:p>
    <w:p w14:paraId="34BE307B"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m2:SERVICES_INFO</w:t>
      </w:r>
      <w:r w:rsidRPr="00A02A1D">
        <w:rPr>
          <w:color w:val="0000FF"/>
        </w:rPr>
        <w:t>&gt;</w:t>
      </w:r>
    </w:p>
    <w:p w14:paraId="7F56BE83"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m2:FIRM_ORDER_NOTIFICATION</w:t>
      </w:r>
      <w:r w:rsidRPr="00A02A1D">
        <w:rPr>
          <w:color w:val="0000FF"/>
        </w:rPr>
        <w:t>&gt;</w:t>
      </w:r>
    </w:p>
    <w:p w14:paraId="3DD7B402"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m2:NOTIFICATION</w:t>
      </w:r>
      <w:r w:rsidRPr="00A02A1D">
        <w:rPr>
          <w:color w:val="0000FF"/>
        </w:rPr>
        <w:t>&gt;</w:t>
      </w:r>
    </w:p>
    <w:p w14:paraId="1721737E"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m2:LSR_RESP</w:t>
      </w:r>
      <w:r w:rsidRPr="00A02A1D">
        <w:rPr>
          <w:color w:val="0000FF"/>
        </w:rPr>
        <w:t>&gt;</w:t>
      </w:r>
    </w:p>
    <w:p w14:paraId="7958562D" w14:textId="77777777" w:rsidR="00232717" w:rsidRPr="00A02A1D" w:rsidRDefault="00232717" w:rsidP="00232717">
      <w:pPr>
        <w:ind w:hanging="240"/>
        <w:rPr>
          <w:szCs w:val="20"/>
        </w:rPr>
      </w:pPr>
      <w:r w:rsidRPr="00A02A1D">
        <w:rPr>
          <w:rFonts w:cs="Courier New"/>
          <w:bCs/>
          <w:color w:val="FF0000"/>
        </w:rPr>
        <w:t> </w:t>
      </w:r>
      <w:r w:rsidRPr="00A02A1D">
        <w:rPr>
          <w:szCs w:val="20"/>
        </w:rPr>
        <w:t xml:space="preserve"> </w:t>
      </w:r>
      <w:r w:rsidRPr="00A02A1D">
        <w:rPr>
          <w:color w:val="0000FF"/>
        </w:rPr>
        <w:t>&lt;/</w:t>
      </w:r>
      <w:r w:rsidRPr="00A02A1D">
        <w:rPr>
          <w:color w:val="990000"/>
        </w:rPr>
        <w:t>m1:ATT_LSR_ORD_RSP</w:t>
      </w:r>
      <w:r w:rsidRPr="00A02A1D">
        <w:rPr>
          <w:color w:val="0000FF"/>
        </w:rPr>
        <w:t>&gt;</w:t>
      </w:r>
    </w:p>
    <w:p w14:paraId="4CEEFF66" w14:textId="77777777" w:rsidR="00232717" w:rsidRDefault="00232717" w:rsidP="00232717">
      <w:pPr>
        <w:rPr>
          <w:rFonts w:ascii="Verdana" w:hAnsi="Verdana"/>
          <w:sz w:val="36"/>
          <w:szCs w:val="36"/>
        </w:rPr>
      </w:pPr>
    </w:p>
    <w:p w14:paraId="07C8BA0F" w14:textId="77777777" w:rsidR="00232717" w:rsidRPr="008B5567" w:rsidRDefault="00232717" w:rsidP="00232717">
      <w:pPr>
        <w:rPr>
          <w:rFonts w:ascii="Verdana" w:hAnsi="Verdana"/>
          <w:sz w:val="36"/>
          <w:szCs w:val="36"/>
        </w:rPr>
      </w:pPr>
    </w:p>
    <w:p w14:paraId="3A96884C" w14:textId="77777777" w:rsidR="00232717" w:rsidRDefault="00232717" w:rsidP="007D7969"/>
    <w:p w14:paraId="3BF7A3F3" w14:textId="77777777" w:rsidR="00232717" w:rsidRDefault="00232717" w:rsidP="007D7969"/>
    <w:p w14:paraId="2659810A" w14:textId="77777777" w:rsidR="008A247B" w:rsidRDefault="008A247B">
      <w:pPr>
        <w:pStyle w:val="TCtxtTAG"/>
        <w:rPr>
          <w:b/>
          <w:bCs/>
          <w:sz w:val="24"/>
        </w:rPr>
      </w:pPr>
      <w:r>
        <w:rPr>
          <w:b/>
          <w:bCs/>
          <w:color w:val="FF0000"/>
          <w:sz w:val="24"/>
        </w:rPr>
        <w:br w:type="page"/>
      </w:r>
      <w:r>
        <w:rPr>
          <w:b/>
          <w:bCs/>
          <w:sz w:val="24"/>
        </w:rPr>
        <w:lastRenderedPageBreak/>
        <w:t xml:space="preserve">Test Case A019: Scenario Description * (Act= N) New install of one (1) new 2 Wire Short UCL </w:t>
      </w:r>
      <w:smartTag w:uri="urn:schemas-microsoft-com:office:smarttags" w:element="place">
        <w:r>
          <w:rPr>
            <w:b/>
            <w:bCs/>
            <w:sz w:val="24"/>
          </w:rPr>
          <w:t>Loop</w:t>
        </w:r>
      </w:smartTag>
      <w:r>
        <w:rPr>
          <w:b/>
          <w:bCs/>
          <w:sz w:val="24"/>
        </w:rPr>
        <w:t xml:space="preserve"> – LNA=N</w:t>
      </w:r>
    </w:p>
    <w:p w14:paraId="52B8155A" w14:textId="77777777" w:rsidR="007626A0" w:rsidRDefault="007626A0">
      <w:pPr>
        <w:pStyle w:val="TCtxtTAG"/>
        <w:rPr>
          <w:b/>
          <w:bCs/>
          <w:sz w:val="24"/>
        </w:rPr>
      </w:pPr>
    </w:p>
    <w:p w14:paraId="7B180ACA"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66DC2444" w14:textId="77777777">
        <w:trPr>
          <w:tblHeader/>
        </w:trPr>
        <w:tc>
          <w:tcPr>
            <w:tcW w:w="2070" w:type="dxa"/>
            <w:tcBorders>
              <w:bottom w:val="single" w:sz="6" w:space="0" w:color="auto"/>
            </w:tcBorders>
          </w:tcPr>
          <w:p w14:paraId="6462D334"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E4D5A6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38927D42"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06EC43B1" w14:textId="77777777">
        <w:trPr>
          <w:cantSplit/>
        </w:trPr>
        <w:tc>
          <w:tcPr>
            <w:tcW w:w="8748" w:type="dxa"/>
            <w:gridSpan w:val="3"/>
            <w:tcBorders>
              <w:bottom w:val="single" w:sz="6" w:space="0" w:color="auto"/>
            </w:tcBorders>
            <w:shd w:val="clear" w:color="auto" w:fill="0000FF"/>
          </w:tcPr>
          <w:p w14:paraId="266835FF"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26F17BC8" w14:textId="77777777">
        <w:trPr>
          <w:cantSplit/>
        </w:trPr>
        <w:tc>
          <w:tcPr>
            <w:tcW w:w="8748" w:type="dxa"/>
            <w:gridSpan w:val="3"/>
            <w:tcBorders>
              <w:bottom w:val="single" w:sz="6" w:space="0" w:color="auto"/>
            </w:tcBorders>
            <w:shd w:val="clear" w:color="auto" w:fill="99CCFF"/>
          </w:tcPr>
          <w:p w14:paraId="30ED9ECA"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709200E3" w14:textId="77777777">
        <w:tc>
          <w:tcPr>
            <w:tcW w:w="2070" w:type="dxa"/>
            <w:shd w:val="clear" w:color="auto" w:fill="CC99FF"/>
          </w:tcPr>
          <w:p w14:paraId="19267DAD"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74B01D67"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2364E42B"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83E0D44" w14:textId="77777777">
        <w:tc>
          <w:tcPr>
            <w:tcW w:w="2070" w:type="dxa"/>
          </w:tcPr>
          <w:p w14:paraId="2C38F84E"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209A9B49"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6643F5EA" w14:textId="77777777" w:rsidR="008A247B" w:rsidRPr="00732613" w:rsidRDefault="008A247B">
            <w:pPr>
              <w:rPr>
                <w:rFonts w:ascii="Arial" w:hAnsi="Arial" w:cs="Arial"/>
                <w:b/>
                <w:bCs/>
                <w:iCs/>
              </w:rPr>
            </w:pPr>
            <w:r w:rsidRPr="00732613">
              <w:rPr>
                <w:rFonts w:ascii="Arial" w:hAnsi="Arial" w:cs="Arial"/>
                <w:b/>
                <w:bCs/>
                <w:iCs/>
              </w:rPr>
              <w:t>A19</w:t>
            </w:r>
          </w:p>
        </w:tc>
      </w:tr>
      <w:tr w:rsidR="008A247B" w:rsidRPr="00732613" w14:paraId="609D606E" w14:textId="77777777">
        <w:tc>
          <w:tcPr>
            <w:tcW w:w="2070" w:type="dxa"/>
            <w:tcBorders>
              <w:bottom w:val="single" w:sz="6" w:space="0" w:color="auto"/>
            </w:tcBorders>
          </w:tcPr>
          <w:p w14:paraId="5F8FBBD3" w14:textId="77777777" w:rsidR="008A247B" w:rsidRPr="00732613" w:rsidRDefault="008A247B">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8256A7E" w14:textId="77777777" w:rsidR="008A247B" w:rsidRPr="00732613" w:rsidRDefault="008A247B">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3E731946" w14:textId="77777777" w:rsidR="008A247B" w:rsidRPr="00732613" w:rsidRDefault="008A247B">
            <w:pPr>
              <w:rPr>
                <w:rFonts w:ascii="Arial" w:hAnsi="Arial" w:cs="Arial"/>
                <w:b/>
                <w:bCs/>
                <w:iCs/>
                <w:lang w:val="fr-FR"/>
              </w:rPr>
            </w:pPr>
            <w:r w:rsidRPr="00732613">
              <w:rPr>
                <w:rFonts w:ascii="Arial" w:hAnsi="Arial" w:cs="Arial"/>
                <w:b/>
                <w:bCs/>
                <w:iCs/>
                <w:lang w:val="fr-FR"/>
              </w:rPr>
              <w:t>CAVENOBILL</w:t>
            </w:r>
          </w:p>
        </w:tc>
      </w:tr>
      <w:tr w:rsidR="008A247B" w:rsidRPr="00732613" w14:paraId="634489E0" w14:textId="77777777">
        <w:tc>
          <w:tcPr>
            <w:tcW w:w="2070" w:type="dxa"/>
            <w:tcBorders>
              <w:bottom w:val="single" w:sz="6" w:space="0" w:color="auto"/>
            </w:tcBorders>
          </w:tcPr>
          <w:p w14:paraId="1089392D"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B632552"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259BC0EA"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074EEE81" w14:textId="77777777">
        <w:trPr>
          <w:trHeight w:val="72"/>
        </w:trPr>
        <w:tc>
          <w:tcPr>
            <w:tcW w:w="2070" w:type="dxa"/>
            <w:shd w:val="clear" w:color="auto" w:fill="CC99FF"/>
          </w:tcPr>
          <w:p w14:paraId="576A5168"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24C1E65D"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3DAF409F"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192A37BA" w14:textId="77777777">
        <w:tc>
          <w:tcPr>
            <w:tcW w:w="2070" w:type="dxa"/>
            <w:shd w:val="clear" w:color="auto" w:fill="CC99FF"/>
          </w:tcPr>
          <w:p w14:paraId="7A207D10"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4B6AC37A"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59D9F21D"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4C732AD5" w14:textId="77777777">
        <w:tc>
          <w:tcPr>
            <w:tcW w:w="2070" w:type="dxa"/>
          </w:tcPr>
          <w:p w14:paraId="03A89159"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74DCAE57"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5119237C"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09EEF840" w14:textId="77777777">
        <w:tc>
          <w:tcPr>
            <w:tcW w:w="2070" w:type="dxa"/>
          </w:tcPr>
          <w:p w14:paraId="793EFE99"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00BA2FE4"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01CBFE7F"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6D4B2DB1" w14:textId="77777777">
        <w:tc>
          <w:tcPr>
            <w:tcW w:w="2070" w:type="dxa"/>
          </w:tcPr>
          <w:p w14:paraId="2FB67160"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05282AF8"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71052436"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4092E521" w14:textId="77777777">
        <w:tc>
          <w:tcPr>
            <w:tcW w:w="2070" w:type="dxa"/>
          </w:tcPr>
          <w:p w14:paraId="7824C5BA"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35C25619"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7B6DDBB7"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6C7297E8" w14:textId="77777777">
        <w:tc>
          <w:tcPr>
            <w:tcW w:w="2070" w:type="dxa"/>
            <w:tcBorders>
              <w:bottom w:val="single" w:sz="6" w:space="0" w:color="auto"/>
            </w:tcBorders>
          </w:tcPr>
          <w:p w14:paraId="5E6D0152"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16D89AEE"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0EBC64C5"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1ED95F27" w14:textId="77777777">
        <w:tc>
          <w:tcPr>
            <w:tcW w:w="2070" w:type="dxa"/>
            <w:shd w:val="clear" w:color="auto" w:fill="CC99FF"/>
          </w:tcPr>
          <w:p w14:paraId="033A7DEB"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75FD63BB"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14E7E218"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681FC6D5" w14:textId="77777777">
        <w:tc>
          <w:tcPr>
            <w:tcW w:w="2070" w:type="dxa"/>
            <w:tcBorders>
              <w:bottom w:val="single" w:sz="6" w:space="0" w:color="auto"/>
            </w:tcBorders>
          </w:tcPr>
          <w:p w14:paraId="142429FF"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4A6BD269"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2573D785" w14:textId="77777777" w:rsidR="008A247B" w:rsidRPr="00732613" w:rsidRDefault="008A247B">
            <w:pPr>
              <w:rPr>
                <w:rFonts w:ascii="Arial" w:hAnsi="Arial" w:cs="Arial"/>
                <w:b/>
                <w:bCs/>
                <w:iCs/>
              </w:rPr>
            </w:pPr>
            <w:r w:rsidRPr="00732613">
              <w:rPr>
                <w:rFonts w:ascii="Arial" w:hAnsi="Arial" w:cs="Arial"/>
                <w:b/>
                <w:bCs/>
                <w:iCs/>
              </w:rPr>
              <w:t>9999000017P06282002</w:t>
            </w:r>
          </w:p>
        </w:tc>
      </w:tr>
      <w:tr w:rsidR="008A247B" w:rsidRPr="00732613" w14:paraId="6643D8DF" w14:textId="77777777">
        <w:tc>
          <w:tcPr>
            <w:tcW w:w="2070" w:type="dxa"/>
            <w:shd w:val="clear" w:color="auto" w:fill="CC99FF"/>
          </w:tcPr>
          <w:p w14:paraId="261BB817"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1072149D"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038D7EBD" w14:textId="77777777" w:rsidR="008A247B" w:rsidRPr="00732613" w:rsidRDefault="008A247B">
            <w:pPr>
              <w:rPr>
                <w:rFonts w:ascii="Arial" w:hAnsi="Arial" w:cs="Arial"/>
                <w:b/>
                <w:bCs/>
                <w:iCs/>
              </w:rPr>
            </w:pPr>
            <w:r w:rsidRPr="00732613">
              <w:rPr>
                <w:rFonts w:ascii="Arial" w:hAnsi="Arial" w:cs="Arial"/>
                <w:b/>
                <w:bCs/>
                <w:iCs/>
              </w:rPr>
              <w:t>LX-N</w:t>
            </w:r>
          </w:p>
        </w:tc>
      </w:tr>
      <w:tr w:rsidR="008A247B" w:rsidRPr="00732613" w14:paraId="297F1101" w14:textId="77777777">
        <w:tc>
          <w:tcPr>
            <w:tcW w:w="2070" w:type="dxa"/>
            <w:shd w:val="clear" w:color="auto" w:fill="CC99FF"/>
          </w:tcPr>
          <w:p w14:paraId="53E3D667"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66A4FCC4"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6281D2C1" w14:textId="77777777" w:rsidR="008A247B" w:rsidRPr="00732613" w:rsidRDefault="008A247B">
            <w:pPr>
              <w:rPr>
                <w:rFonts w:ascii="Arial" w:hAnsi="Arial" w:cs="Arial"/>
                <w:b/>
                <w:bCs/>
                <w:iCs/>
              </w:rPr>
            </w:pPr>
            <w:r w:rsidRPr="00732613">
              <w:rPr>
                <w:rFonts w:ascii="Arial" w:hAnsi="Arial" w:cs="Arial"/>
                <w:b/>
                <w:bCs/>
                <w:iCs/>
              </w:rPr>
              <w:t>02QC3.OOF</w:t>
            </w:r>
          </w:p>
        </w:tc>
      </w:tr>
      <w:tr w:rsidR="008A247B" w:rsidRPr="00732613" w14:paraId="55C74837" w14:textId="77777777">
        <w:tc>
          <w:tcPr>
            <w:tcW w:w="2070" w:type="dxa"/>
            <w:tcBorders>
              <w:bottom w:val="single" w:sz="6" w:space="0" w:color="auto"/>
            </w:tcBorders>
            <w:shd w:val="clear" w:color="auto" w:fill="CC99FF"/>
          </w:tcPr>
          <w:p w14:paraId="0ABC1381"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C4501EB"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2E678E35" w14:textId="77777777" w:rsidR="008A247B" w:rsidRPr="00732613" w:rsidRDefault="008A247B">
            <w:pPr>
              <w:rPr>
                <w:rFonts w:ascii="Arial" w:hAnsi="Arial" w:cs="Arial"/>
                <w:b/>
                <w:bCs/>
                <w:iCs/>
              </w:rPr>
            </w:pPr>
            <w:r w:rsidRPr="00732613">
              <w:rPr>
                <w:rFonts w:ascii="Arial" w:hAnsi="Arial" w:cs="Arial"/>
                <w:b/>
                <w:bCs/>
                <w:iCs/>
              </w:rPr>
              <w:t>02NO2</w:t>
            </w:r>
          </w:p>
        </w:tc>
      </w:tr>
      <w:tr w:rsidR="008A247B" w:rsidRPr="00732613" w14:paraId="47A52D04" w14:textId="77777777">
        <w:trPr>
          <w:cantSplit/>
        </w:trPr>
        <w:tc>
          <w:tcPr>
            <w:tcW w:w="8748" w:type="dxa"/>
            <w:gridSpan w:val="3"/>
            <w:tcBorders>
              <w:bottom w:val="single" w:sz="6" w:space="0" w:color="auto"/>
            </w:tcBorders>
            <w:shd w:val="clear" w:color="auto" w:fill="99CCFF"/>
          </w:tcPr>
          <w:p w14:paraId="592A5253"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7DBDD04E" w14:textId="77777777">
        <w:tc>
          <w:tcPr>
            <w:tcW w:w="2070" w:type="dxa"/>
          </w:tcPr>
          <w:p w14:paraId="26BCDDC1"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3693ECC9"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63EFB348"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443F5783" w14:textId="77777777">
        <w:tc>
          <w:tcPr>
            <w:tcW w:w="2070" w:type="dxa"/>
            <w:tcBorders>
              <w:bottom w:val="single" w:sz="6" w:space="0" w:color="auto"/>
            </w:tcBorders>
            <w:shd w:val="clear" w:color="auto" w:fill="CC99FF"/>
          </w:tcPr>
          <w:p w14:paraId="75ED49E7"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B390FA4"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4719CFA2"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0A6D0846" w14:textId="77777777">
        <w:trPr>
          <w:cantSplit/>
        </w:trPr>
        <w:tc>
          <w:tcPr>
            <w:tcW w:w="8748" w:type="dxa"/>
            <w:gridSpan w:val="3"/>
            <w:tcBorders>
              <w:bottom w:val="single" w:sz="6" w:space="0" w:color="auto"/>
            </w:tcBorders>
            <w:shd w:val="clear" w:color="auto" w:fill="99CCFF"/>
          </w:tcPr>
          <w:p w14:paraId="4D0D1860"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56194C68" w14:textId="77777777">
        <w:tc>
          <w:tcPr>
            <w:tcW w:w="2070" w:type="dxa"/>
            <w:shd w:val="clear" w:color="auto" w:fill="CC99FF"/>
          </w:tcPr>
          <w:p w14:paraId="13E32067"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0B5EC106"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4D1FC019"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7E605CBE" w14:textId="77777777">
        <w:tc>
          <w:tcPr>
            <w:tcW w:w="2070" w:type="dxa"/>
            <w:shd w:val="clear" w:color="auto" w:fill="CC99FF"/>
          </w:tcPr>
          <w:p w14:paraId="23951D01"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2A86866E"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05E0065A"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7EBB527F" w14:textId="77777777">
        <w:tc>
          <w:tcPr>
            <w:tcW w:w="2070" w:type="dxa"/>
            <w:tcBorders>
              <w:bottom w:val="single" w:sz="6" w:space="0" w:color="auto"/>
            </w:tcBorders>
            <w:shd w:val="clear" w:color="auto" w:fill="CC99FF"/>
          </w:tcPr>
          <w:p w14:paraId="51D2F21D"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249F1D93"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073E5E7B"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599AFF6" w14:textId="77777777">
        <w:tc>
          <w:tcPr>
            <w:tcW w:w="2070" w:type="dxa"/>
            <w:shd w:val="clear" w:color="auto" w:fill="CC99FF"/>
          </w:tcPr>
          <w:p w14:paraId="7358CCB7"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0B28EFA"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4D23E875" w14:textId="77777777" w:rsidR="008A247B" w:rsidRPr="00732613" w:rsidRDefault="008A247B">
            <w:pPr>
              <w:pStyle w:val="Heading4"/>
              <w:rPr>
                <w:rFonts w:cs="Arial"/>
                <w:b/>
                <w:bCs/>
                <w:i w:val="0"/>
              </w:rPr>
            </w:pPr>
            <w:r w:rsidRPr="00732613">
              <w:rPr>
                <w:rFonts w:cs="Arial"/>
                <w:b/>
                <w:bCs/>
                <w:i w:val="0"/>
              </w:rPr>
              <w:t>Opie Taylor</w:t>
            </w:r>
          </w:p>
        </w:tc>
      </w:tr>
      <w:tr w:rsidR="008A247B" w:rsidRPr="00732613" w14:paraId="0CB74B1C" w14:textId="77777777">
        <w:tc>
          <w:tcPr>
            <w:tcW w:w="2070" w:type="dxa"/>
            <w:tcBorders>
              <w:bottom w:val="single" w:sz="6" w:space="0" w:color="auto"/>
            </w:tcBorders>
            <w:shd w:val="clear" w:color="auto" w:fill="CC99FF"/>
          </w:tcPr>
          <w:p w14:paraId="240059F1"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3C8749D8"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2D28AE66" w14:textId="77777777" w:rsidR="008A247B" w:rsidRPr="00732613" w:rsidRDefault="008A247B">
            <w:pPr>
              <w:rPr>
                <w:rFonts w:ascii="Arial" w:hAnsi="Arial" w:cs="Arial"/>
                <w:b/>
                <w:bCs/>
                <w:iCs/>
              </w:rPr>
            </w:pPr>
            <w:r w:rsidRPr="00732613">
              <w:rPr>
                <w:rFonts w:ascii="Arial" w:hAnsi="Arial" w:cs="Arial"/>
                <w:b/>
                <w:bCs/>
                <w:iCs/>
              </w:rPr>
              <w:t>9995559999</w:t>
            </w:r>
          </w:p>
        </w:tc>
      </w:tr>
      <w:tr w:rsidR="008A247B" w:rsidRPr="00732613" w14:paraId="37A94DCB" w14:textId="77777777">
        <w:trPr>
          <w:cantSplit/>
        </w:trPr>
        <w:tc>
          <w:tcPr>
            <w:tcW w:w="8748" w:type="dxa"/>
            <w:gridSpan w:val="3"/>
            <w:shd w:val="clear" w:color="auto" w:fill="0000FF"/>
          </w:tcPr>
          <w:p w14:paraId="6EC932A8"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194FFA65" w14:textId="77777777">
        <w:tc>
          <w:tcPr>
            <w:tcW w:w="2070" w:type="dxa"/>
          </w:tcPr>
          <w:p w14:paraId="751A3AD6"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0A5018A2"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3DCDC01D" w14:textId="77777777" w:rsidR="008A247B" w:rsidRPr="00732613" w:rsidRDefault="008A247B">
            <w:pPr>
              <w:pStyle w:val="Heading4"/>
              <w:rPr>
                <w:rFonts w:cs="Arial"/>
                <w:b/>
                <w:bCs/>
                <w:i w:val="0"/>
              </w:rPr>
            </w:pPr>
            <w:r w:rsidRPr="00732613">
              <w:rPr>
                <w:rFonts w:cs="Arial"/>
                <w:b/>
                <w:bCs/>
                <w:i w:val="0"/>
              </w:rPr>
              <w:t>Mayberry Diner</w:t>
            </w:r>
          </w:p>
        </w:tc>
      </w:tr>
      <w:tr w:rsidR="008A247B" w:rsidRPr="00732613" w14:paraId="3657D38E" w14:textId="77777777">
        <w:tc>
          <w:tcPr>
            <w:tcW w:w="2070" w:type="dxa"/>
          </w:tcPr>
          <w:p w14:paraId="2C45B0B6"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0898FC8E"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701D7D2B"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669FDFA5" w14:textId="77777777">
        <w:tc>
          <w:tcPr>
            <w:tcW w:w="2070" w:type="dxa"/>
          </w:tcPr>
          <w:p w14:paraId="625BCF04"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7721C3E3"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564C9D5"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3DD589F3" w14:textId="77777777">
        <w:tc>
          <w:tcPr>
            <w:tcW w:w="2070" w:type="dxa"/>
          </w:tcPr>
          <w:p w14:paraId="1E53B308" w14:textId="77777777" w:rsidR="008A247B" w:rsidRPr="00732613" w:rsidRDefault="008A247B">
            <w:pPr>
              <w:rPr>
                <w:rFonts w:ascii="Arial" w:hAnsi="Arial" w:cs="Arial"/>
                <w:b/>
                <w:bCs/>
              </w:rPr>
            </w:pPr>
            <w:r w:rsidRPr="00732613">
              <w:rPr>
                <w:rFonts w:ascii="Arial" w:hAnsi="Arial" w:cs="Arial"/>
                <w:b/>
                <w:bCs/>
              </w:rPr>
              <w:t>SATH</w:t>
            </w:r>
          </w:p>
        </w:tc>
        <w:tc>
          <w:tcPr>
            <w:tcW w:w="4320" w:type="dxa"/>
          </w:tcPr>
          <w:p w14:paraId="0C07F793"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28B188B0"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1868EBD3" w14:textId="77777777">
        <w:tc>
          <w:tcPr>
            <w:tcW w:w="2070" w:type="dxa"/>
            <w:tcBorders>
              <w:bottom w:val="single" w:sz="6" w:space="0" w:color="auto"/>
            </w:tcBorders>
          </w:tcPr>
          <w:p w14:paraId="441A0A17" w14:textId="77777777" w:rsidR="008A247B" w:rsidRPr="00732613" w:rsidRDefault="008A247B">
            <w:pPr>
              <w:rPr>
                <w:rFonts w:ascii="Arial" w:hAnsi="Arial" w:cs="Arial"/>
                <w:b/>
                <w:bCs/>
              </w:rPr>
            </w:pPr>
            <w:r w:rsidRPr="00732613">
              <w:rPr>
                <w:rFonts w:ascii="Arial" w:hAnsi="Arial" w:cs="Arial"/>
                <w:b/>
                <w:bCs/>
              </w:rPr>
              <w:lastRenderedPageBreak/>
              <w:t>CITY</w:t>
            </w:r>
          </w:p>
        </w:tc>
        <w:tc>
          <w:tcPr>
            <w:tcW w:w="4320" w:type="dxa"/>
            <w:tcBorders>
              <w:bottom w:val="single" w:sz="6" w:space="0" w:color="auto"/>
            </w:tcBorders>
          </w:tcPr>
          <w:p w14:paraId="3601F3E4"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03F63C03"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25AEF6DE" w14:textId="77777777">
        <w:tc>
          <w:tcPr>
            <w:tcW w:w="2070" w:type="dxa"/>
            <w:shd w:val="clear" w:color="auto" w:fill="CC99FF"/>
          </w:tcPr>
          <w:p w14:paraId="0C2BC1FE"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05BDD391"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5E6A0E2F"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2775DFD0" w14:textId="77777777">
        <w:tc>
          <w:tcPr>
            <w:tcW w:w="2070" w:type="dxa"/>
            <w:tcBorders>
              <w:bottom w:val="single" w:sz="6" w:space="0" w:color="auto"/>
            </w:tcBorders>
          </w:tcPr>
          <w:p w14:paraId="44417BAA"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1F31FA82"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5B640738"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62F920C1" w14:textId="77777777">
        <w:trPr>
          <w:cantSplit/>
          <w:trHeight w:val="255"/>
        </w:trPr>
        <w:tc>
          <w:tcPr>
            <w:tcW w:w="8748" w:type="dxa"/>
            <w:gridSpan w:val="3"/>
            <w:tcBorders>
              <w:bottom w:val="single" w:sz="6" w:space="0" w:color="auto"/>
            </w:tcBorders>
            <w:shd w:val="clear" w:color="auto" w:fill="0000FF"/>
          </w:tcPr>
          <w:p w14:paraId="7017FAB0"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32906861" w14:textId="77777777">
        <w:trPr>
          <w:cantSplit/>
          <w:trHeight w:val="255"/>
        </w:trPr>
        <w:tc>
          <w:tcPr>
            <w:tcW w:w="8748" w:type="dxa"/>
            <w:gridSpan w:val="3"/>
            <w:shd w:val="clear" w:color="auto" w:fill="99CCFF"/>
          </w:tcPr>
          <w:p w14:paraId="0A6A7ED5" w14:textId="77777777" w:rsidR="008A247B" w:rsidRPr="00732613" w:rsidRDefault="008A247B">
            <w:pPr>
              <w:pStyle w:val="Heading5"/>
              <w:rPr>
                <w:rFonts w:cs="Arial"/>
                <w:bCs/>
                <w:color w:val="auto"/>
                <w:szCs w:val="24"/>
              </w:rPr>
            </w:pPr>
            <w:r w:rsidRPr="00732613">
              <w:rPr>
                <w:rFonts w:cs="Arial"/>
                <w:bCs/>
                <w:color w:val="auto"/>
                <w:szCs w:val="24"/>
              </w:rPr>
              <w:t>Administrative Section</w:t>
            </w:r>
          </w:p>
        </w:tc>
      </w:tr>
      <w:tr w:rsidR="008A247B" w:rsidRPr="00732613" w14:paraId="49324CD5" w14:textId="77777777">
        <w:trPr>
          <w:trHeight w:val="255"/>
        </w:trPr>
        <w:tc>
          <w:tcPr>
            <w:tcW w:w="2070" w:type="dxa"/>
            <w:tcBorders>
              <w:bottom w:val="single" w:sz="6" w:space="0" w:color="auto"/>
            </w:tcBorders>
          </w:tcPr>
          <w:p w14:paraId="69011126"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8FBDCAF"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214E0569"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707518E4" w14:textId="77777777">
        <w:trPr>
          <w:cantSplit/>
          <w:trHeight w:val="255"/>
        </w:trPr>
        <w:tc>
          <w:tcPr>
            <w:tcW w:w="8748" w:type="dxa"/>
            <w:gridSpan w:val="3"/>
            <w:tcBorders>
              <w:bottom w:val="single" w:sz="6" w:space="0" w:color="auto"/>
            </w:tcBorders>
            <w:shd w:val="clear" w:color="auto" w:fill="99CCFF"/>
          </w:tcPr>
          <w:p w14:paraId="29BA705B" w14:textId="77777777" w:rsidR="008A247B" w:rsidRPr="00732613" w:rsidRDefault="008A247B">
            <w:pPr>
              <w:rPr>
                <w:rFonts w:ascii="Arial" w:hAnsi="Arial" w:cs="Arial"/>
                <w:b/>
                <w:bCs/>
                <w:iCs/>
              </w:rPr>
            </w:pPr>
            <w:r w:rsidRPr="00732613">
              <w:rPr>
                <w:rFonts w:ascii="Arial" w:hAnsi="Arial" w:cs="Arial"/>
                <w:b/>
                <w:bCs/>
                <w:iCs/>
              </w:rPr>
              <w:t>Service Details Section</w:t>
            </w:r>
          </w:p>
        </w:tc>
      </w:tr>
      <w:tr w:rsidR="008A247B" w:rsidRPr="00732613" w14:paraId="39544AD7" w14:textId="77777777">
        <w:trPr>
          <w:trHeight w:val="255"/>
        </w:trPr>
        <w:tc>
          <w:tcPr>
            <w:tcW w:w="2070" w:type="dxa"/>
            <w:shd w:val="clear" w:color="auto" w:fill="CC99FF"/>
          </w:tcPr>
          <w:p w14:paraId="5748C7C1"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1E242ABB"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6C8805D2"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111756A" w14:textId="77777777">
        <w:trPr>
          <w:trHeight w:val="255"/>
        </w:trPr>
        <w:tc>
          <w:tcPr>
            <w:tcW w:w="2070" w:type="dxa"/>
          </w:tcPr>
          <w:p w14:paraId="71C7F631"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1F3C98B5"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72BB2899"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710DC25A" w14:textId="77777777">
        <w:trPr>
          <w:trHeight w:val="255"/>
        </w:trPr>
        <w:tc>
          <w:tcPr>
            <w:tcW w:w="2070" w:type="dxa"/>
          </w:tcPr>
          <w:p w14:paraId="65D2127C"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471C1AFA"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1C43D34C"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39DDB695" w14:textId="77777777">
        <w:trPr>
          <w:trHeight w:val="255"/>
        </w:trPr>
        <w:tc>
          <w:tcPr>
            <w:tcW w:w="2070" w:type="dxa"/>
          </w:tcPr>
          <w:p w14:paraId="37E5FC4B"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0D0C9DFE"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3815DD76" w14:textId="77777777" w:rsidR="008A247B" w:rsidRPr="00732613" w:rsidRDefault="008A247B">
            <w:pPr>
              <w:rPr>
                <w:rFonts w:ascii="Arial" w:hAnsi="Arial" w:cs="Arial"/>
                <w:b/>
                <w:bCs/>
                <w:iCs/>
              </w:rPr>
            </w:pPr>
            <w:r w:rsidRPr="00732613">
              <w:rPr>
                <w:rFonts w:ascii="Arial" w:hAnsi="Arial" w:cs="Arial"/>
                <w:b/>
                <w:bCs/>
                <w:iCs/>
              </w:rPr>
              <w:t>21</w:t>
            </w:r>
          </w:p>
        </w:tc>
      </w:tr>
    </w:tbl>
    <w:p w14:paraId="09B24D3F" w14:textId="77777777" w:rsidR="008A247B" w:rsidRDefault="008A247B">
      <w:pPr>
        <w:rPr>
          <w:rFonts w:ascii="Arial" w:hAnsi="Arial" w:cs="Arial"/>
          <w:b/>
          <w:bCs/>
        </w:rPr>
      </w:pPr>
    </w:p>
    <w:p w14:paraId="184A1892" w14:textId="77777777" w:rsidR="00CD4549" w:rsidRDefault="00CD4549" w:rsidP="00CD4549"/>
    <w:p w14:paraId="6D9D52BB" w14:textId="77777777" w:rsidR="00CD4549" w:rsidRDefault="00CD4549" w:rsidP="00CD4549"/>
    <w:p w14:paraId="477BCAE4" w14:textId="77777777" w:rsidR="00145A93" w:rsidRPr="00543539" w:rsidRDefault="00145A93" w:rsidP="00145A93">
      <w:pPr>
        <w:rPr>
          <w:rFonts w:ascii="Verdana" w:hAnsi="Verdana"/>
        </w:rPr>
      </w:pPr>
    </w:p>
    <w:p w14:paraId="73236983" w14:textId="77777777" w:rsidR="00145A93" w:rsidRDefault="00145A93" w:rsidP="00145A93">
      <w:r w:rsidRPr="00AF5C75">
        <w:t>XML  INPUT:</w:t>
      </w:r>
    </w:p>
    <w:p w14:paraId="3093BAE1" w14:textId="77777777" w:rsidR="00145A93" w:rsidRPr="00AF5C75" w:rsidRDefault="00145A93" w:rsidP="00145A93"/>
    <w:p w14:paraId="0D9E84D1"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header</w:t>
      </w:r>
      <w:r w:rsidRPr="00AF5C75">
        <w:rPr>
          <w:color w:val="0000FF"/>
        </w:rPr>
        <w:t>&gt;</w:t>
      </w:r>
    </w:p>
    <w:p w14:paraId="155A0984" w14:textId="77777777" w:rsidR="00145A93" w:rsidRPr="00AF5C75" w:rsidRDefault="00145A93" w:rsidP="00145A93">
      <w:pPr>
        <w:ind w:hanging="480"/>
        <w:rPr>
          <w:szCs w:val="20"/>
        </w:rPr>
      </w:pPr>
      <w:hyperlink r:id="rId440"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order:LSR_ORD_REQ</w:t>
      </w:r>
      <w:r w:rsidRPr="00AF5C75">
        <w:rPr>
          <w:color w:val="0000FF"/>
        </w:rPr>
        <w:t>&gt;</w:t>
      </w:r>
    </w:p>
    <w:p w14:paraId="3A2BBA49" w14:textId="77777777" w:rsidR="00145A93" w:rsidRPr="00AF5C75" w:rsidRDefault="00145A93" w:rsidP="00145A93">
      <w:pPr>
        <w:ind w:hanging="480"/>
        <w:rPr>
          <w:szCs w:val="20"/>
        </w:rPr>
      </w:pPr>
      <w:hyperlink r:id="rId441"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order:HDR</w:t>
      </w:r>
      <w:r w:rsidRPr="00AF5C75">
        <w:rPr>
          <w:color w:val="0000FF"/>
        </w:rPr>
        <w:t>&gt;</w:t>
      </w:r>
    </w:p>
    <w:p w14:paraId="3A96583D"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order:CCNA</w:t>
      </w:r>
      <w:r w:rsidRPr="00AF5C75">
        <w:rPr>
          <w:color w:val="0000FF"/>
        </w:rPr>
        <w:t>&gt;</w:t>
      </w:r>
      <w:r w:rsidRPr="00AF5C75">
        <w:rPr>
          <w:bCs/>
        </w:rPr>
        <w:t>ZXL</w:t>
      </w:r>
      <w:r w:rsidRPr="00AF5C75">
        <w:rPr>
          <w:color w:val="0000FF"/>
        </w:rPr>
        <w:t>&lt;/</w:t>
      </w:r>
      <w:r w:rsidRPr="00AF5C75">
        <w:rPr>
          <w:color w:val="990000"/>
        </w:rPr>
        <w:t>order:CCNA</w:t>
      </w:r>
      <w:r w:rsidRPr="00AF5C75">
        <w:rPr>
          <w:color w:val="0000FF"/>
        </w:rPr>
        <w:t>&gt;</w:t>
      </w:r>
      <w:r w:rsidRPr="00AF5C75">
        <w:rPr>
          <w:szCs w:val="20"/>
        </w:rPr>
        <w:t xml:space="preserve"> </w:t>
      </w:r>
    </w:p>
    <w:p w14:paraId="34C3EE3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order:PON</w:t>
      </w:r>
      <w:r w:rsidRPr="00AF5C75">
        <w:rPr>
          <w:color w:val="0000FF"/>
        </w:rPr>
        <w:t>&gt;</w:t>
      </w:r>
      <w:r w:rsidRPr="00AF5C75">
        <w:rPr>
          <w:bCs/>
        </w:rPr>
        <w:t>CVT0A019R31</w:t>
      </w:r>
      <w:r w:rsidRPr="00AF5C75">
        <w:rPr>
          <w:color w:val="0000FF"/>
        </w:rPr>
        <w:t>&lt;/</w:t>
      </w:r>
      <w:r w:rsidRPr="00AF5C75">
        <w:rPr>
          <w:color w:val="990000"/>
        </w:rPr>
        <w:t>order:PON</w:t>
      </w:r>
      <w:r w:rsidRPr="00AF5C75">
        <w:rPr>
          <w:color w:val="0000FF"/>
        </w:rPr>
        <w:t>&gt;</w:t>
      </w:r>
      <w:r w:rsidRPr="00AF5C75">
        <w:rPr>
          <w:szCs w:val="20"/>
        </w:rPr>
        <w:t xml:space="preserve"> </w:t>
      </w:r>
    </w:p>
    <w:p w14:paraId="5B963D1F"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order:VER</w:t>
      </w:r>
      <w:r w:rsidRPr="00AF5C75">
        <w:rPr>
          <w:color w:val="0000FF"/>
        </w:rPr>
        <w:t>&gt;</w:t>
      </w:r>
      <w:r w:rsidRPr="00AF5C75">
        <w:rPr>
          <w:bCs/>
        </w:rPr>
        <w:t>00</w:t>
      </w:r>
      <w:r w:rsidRPr="00AF5C75">
        <w:rPr>
          <w:color w:val="0000FF"/>
        </w:rPr>
        <w:t>&lt;/</w:t>
      </w:r>
      <w:r w:rsidRPr="00AF5C75">
        <w:rPr>
          <w:color w:val="990000"/>
        </w:rPr>
        <w:t>order:VER</w:t>
      </w:r>
      <w:r w:rsidRPr="00AF5C75">
        <w:rPr>
          <w:color w:val="0000FF"/>
        </w:rPr>
        <w:t>&gt;</w:t>
      </w:r>
      <w:r w:rsidRPr="00AF5C75">
        <w:rPr>
          <w:szCs w:val="20"/>
        </w:rPr>
        <w:t xml:space="preserve"> </w:t>
      </w:r>
    </w:p>
    <w:p w14:paraId="2DB3AE3F"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order:AN</w:t>
      </w:r>
      <w:r w:rsidRPr="00AF5C75">
        <w:rPr>
          <w:color w:val="0000FF"/>
        </w:rPr>
        <w:t>&gt;</w:t>
      </w:r>
      <w:r w:rsidRPr="00AF5C75">
        <w:rPr>
          <w:bCs/>
        </w:rPr>
        <w:t>404N070042042</w:t>
      </w:r>
      <w:r w:rsidRPr="00AF5C75">
        <w:rPr>
          <w:color w:val="0000FF"/>
        </w:rPr>
        <w:t>&lt;/</w:t>
      </w:r>
      <w:r w:rsidRPr="00AF5C75">
        <w:rPr>
          <w:color w:val="990000"/>
        </w:rPr>
        <w:t>order:AN</w:t>
      </w:r>
      <w:r w:rsidRPr="00AF5C75">
        <w:rPr>
          <w:color w:val="0000FF"/>
        </w:rPr>
        <w:t>&gt;</w:t>
      </w:r>
      <w:r w:rsidRPr="00AF5C75">
        <w:rPr>
          <w:szCs w:val="20"/>
        </w:rPr>
        <w:t xml:space="preserve"> </w:t>
      </w:r>
    </w:p>
    <w:p w14:paraId="6130748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order:RVER</w:t>
      </w:r>
      <w:r w:rsidRPr="00AF5C75">
        <w:rPr>
          <w:color w:val="0000FF"/>
        </w:rPr>
        <w:t>&gt;</w:t>
      </w:r>
      <w:r w:rsidRPr="00AF5C75">
        <w:rPr>
          <w:bCs/>
        </w:rPr>
        <w:t>10.05</w:t>
      </w:r>
      <w:r w:rsidRPr="00AF5C75">
        <w:rPr>
          <w:color w:val="0000FF"/>
        </w:rPr>
        <w:t>&lt;/</w:t>
      </w:r>
      <w:r w:rsidRPr="00AF5C75">
        <w:rPr>
          <w:color w:val="990000"/>
        </w:rPr>
        <w:t>order:RVER</w:t>
      </w:r>
      <w:r w:rsidRPr="00AF5C75">
        <w:rPr>
          <w:color w:val="0000FF"/>
        </w:rPr>
        <w:t>&gt;</w:t>
      </w:r>
      <w:r w:rsidRPr="00AF5C75">
        <w:rPr>
          <w:szCs w:val="20"/>
        </w:rPr>
        <w:t xml:space="preserve"> </w:t>
      </w:r>
    </w:p>
    <w:p w14:paraId="1AF2A65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order:CC</w:t>
      </w:r>
      <w:r w:rsidRPr="00AF5C75">
        <w:rPr>
          <w:color w:val="0000FF"/>
        </w:rPr>
        <w:t>&gt;</w:t>
      </w:r>
      <w:r w:rsidRPr="00AF5C75">
        <w:rPr>
          <w:bCs/>
        </w:rPr>
        <w:t>9999</w:t>
      </w:r>
      <w:r w:rsidRPr="00AF5C75">
        <w:rPr>
          <w:color w:val="0000FF"/>
        </w:rPr>
        <w:t>&lt;/</w:t>
      </w:r>
      <w:r w:rsidRPr="00AF5C75">
        <w:rPr>
          <w:color w:val="990000"/>
        </w:rPr>
        <w:t>order:CC</w:t>
      </w:r>
      <w:r w:rsidRPr="00AF5C75">
        <w:rPr>
          <w:color w:val="0000FF"/>
        </w:rPr>
        <w:t>&gt;</w:t>
      </w:r>
      <w:r w:rsidRPr="00AF5C75">
        <w:rPr>
          <w:szCs w:val="20"/>
        </w:rPr>
        <w:t xml:space="preserve"> </w:t>
      </w:r>
    </w:p>
    <w:p w14:paraId="69E384B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order:STATE</w:t>
      </w:r>
      <w:r w:rsidRPr="00AF5C75">
        <w:rPr>
          <w:color w:val="0000FF"/>
        </w:rPr>
        <w:t>&gt;</w:t>
      </w:r>
      <w:r w:rsidRPr="00AF5C75">
        <w:rPr>
          <w:bCs/>
        </w:rPr>
        <w:t>GA</w:t>
      </w:r>
      <w:r w:rsidRPr="00AF5C75">
        <w:rPr>
          <w:color w:val="0000FF"/>
        </w:rPr>
        <w:t>&lt;/</w:t>
      </w:r>
      <w:r w:rsidRPr="00AF5C75">
        <w:rPr>
          <w:color w:val="990000"/>
        </w:rPr>
        <w:t>order:STATE</w:t>
      </w:r>
      <w:r w:rsidRPr="00AF5C75">
        <w:rPr>
          <w:color w:val="0000FF"/>
        </w:rPr>
        <w:t>&gt;</w:t>
      </w:r>
      <w:r w:rsidRPr="00AF5C75">
        <w:rPr>
          <w:szCs w:val="20"/>
        </w:rPr>
        <w:t xml:space="preserve"> </w:t>
      </w:r>
    </w:p>
    <w:p w14:paraId="5867FE2E"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order:MSG_TIMESTAMP</w:t>
      </w:r>
      <w:r w:rsidRPr="00AF5C75">
        <w:rPr>
          <w:color w:val="0000FF"/>
        </w:rPr>
        <w:t>&gt;</w:t>
      </w:r>
      <w:r w:rsidRPr="00AF5C75">
        <w:rPr>
          <w:bCs/>
        </w:rPr>
        <w:t>2009-06-16T12:38:45-05:00</w:t>
      </w:r>
      <w:r w:rsidRPr="00AF5C75">
        <w:rPr>
          <w:color w:val="0000FF"/>
        </w:rPr>
        <w:t>&lt;/</w:t>
      </w:r>
      <w:r w:rsidRPr="00AF5C75">
        <w:rPr>
          <w:color w:val="990000"/>
        </w:rPr>
        <w:t>order:MSG_TIMESTAMP</w:t>
      </w:r>
      <w:r w:rsidRPr="00AF5C75">
        <w:rPr>
          <w:color w:val="0000FF"/>
        </w:rPr>
        <w:t>&gt;</w:t>
      </w:r>
      <w:r w:rsidRPr="00AF5C75">
        <w:rPr>
          <w:szCs w:val="20"/>
        </w:rPr>
        <w:t xml:space="preserve"> </w:t>
      </w:r>
    </w:p>
    <w:p w14:paraId="288F1B6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order:DTSENT</w:t>
      </w:r>
      <w:r w:rsidRPr="00AF5C75">
        <w:rPr>
          <w:color w:val="0000FF"/>
        </w:rPr>
        <w:t>&gt;</w:t>
      </w:r>
      <w:r w:rsidRPr="00AF5C75">
        <w:rPr>
          <w:bCs/>
        </w:rPr>
        <w:t>200906161238PM</w:t>
      </w:r>
      <w:r w:rsidRPr="00AF5C75">
        <w:rPr>
          <w:color w:val="0000FF"/>
        </w:rPr>
        <w:t>&lt;/</w:t>
      </w:r>
      <w:r w:rsidRPr="00AF5C75">
        <w:rPr>
          <w:color w:val="990000"/>
        </w:rPr>
        <w:t>order:DTSENT</w:t>
      </w:r>
      <w:r w:rsidRPr="00AF5C75">
        <w:rPr>
          <w:color w:val="0000FF"/>
        </w:rPr>
        <w:t>&gt;</w:t>
      </w:r>
      <w:r w:rsidRPr="00AF5C75">
        <w:rPr>
          <w:szCs w:val="20"/>
        </w:rPr>
        <w:t xml:space="preserve"> </w:t>
      </w:r>
    </w:p>
    <w:p w14:paraId="151B1F74"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order:HDR</w:t>
      </w:r>
      <w:r w:rsidRPr="00AF5C75">
        <w:rPr>
          <w:color w:val="0000FF"/>
        </w:rPr>
        <w:t>&gt;</w:t>
      </w:r>
    </w:p>
    <w:p w14:paraId="4C92613C" w14:textId="77777777" w:rsidR="00145A93" w:rsidRPr="00AF5C75" w:rsidRDefault="00145A93" w:rsidP="00145A93">
      <w:pPr>
        <w:ind w:hanging="480"/>
        <w:rPr>
          <w:szCs w:val="20"/>
        </w:rPr>
      </w:pPr>
      <w:hyperlink r:id="rId442"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order:LSR</w:t>
      </w:r>
      <w:r w:rsidRPr="00AF5C75">
        <w:rPr>
          <w:color w:val="0000FF"/>
        </w:rPr>
        <w:t>&gt;</w:t>
      </w:r>
    </w:p>
    <w:p w14:paraId="26A90833" w14:textId="77777777" w:rsidR="00145A93" w:rsidRPr="00AF5C75" w:rsidRDefault="00145A93" w:rsidP="00145A93">
      <w:pPr>
        <w:ind w:hanging="480"/>
        <w:rPr>
          <w:szCs w:val="20"/>
        </w:rPr>
      </w:pPr>
      <w:hyperlink r:id="rId443"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order:LSR_ADMIN</w:t>
      </w:r>
      <w:r w:rsidRPr="00AF5C75">
        <w:rPr>
          <w:color w:val="0000FF"/>
        </w:rPr>
        <w:t>&gt;</w:t>
      </w:r>
    </w:p>
    <w:p w14:paraId="3DAC585B"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order:SC</w:t>
      </w:r>
      <w:r w:rsidRPr="00AF5C75">
        <w:rPr>
          <w:color w:val="0000FF"/>
        </w:rPr>
        <w:t>&gt;</w:t>
      </w:r>
      <w:r w:rsidRPr="00AF5C75">
        <w:rPr>
          <w:bCs/>
        </w:rPr>
        <w:t>LCSC</w:t>
      </w:r>
      <w:r w:rsidRPr="00AF5C75">
        <w:rPr>
          <w:color w:val="0000FF"/>
        </w:rPr>
        <w:t>&lt;/</w:t>
      </w:r>
      <w:r w:rsidRPr="00AF5C75">
        <w:rPr>
          <w:color w:val="990000"/>
        </w:rPr>
        <w:t>order:SC</w:t>
      </w:r>
      <w:r w:rsidRPr="00AF5C75">
        <w:rPr>
          <w:color w:val="0000FF"/>
        </w:rPr>
        <w:t>&gt;</w:t>
      </w:r>
      <w:r w:rsidRPr="00AF5C75">
        <w:rPr>
          <w:szCs w:val="20"/>
        </w:rPr>
        <w:t xml:space="preserve"> </w:t>
      </w:r>
    </w:p>
    <w:p w14:paraId="17C66E0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order:RESID</w:t>
      </w:r>
      <w:r w:rsidRPr="00AF5C75">
        <w:rPr>
          <w:color w:val="0000FF"/>
        </w:rPr>
        <w:t>&gt;</w:t>
      </w:r>
      <w:r w:rsidRPr="00AF5C75">
        <w:rPr>
          <w:bCs/>
        </w:rPr>
        <w:t>9999632MVGPR06160901</w:t>
      </w:r>
      <w:r w:rsidRPr="00AF5C75">
        <w:rPr>
          <w:color w:val="0000FF"/>
        </w:rPr>
        <w:t>&lt;/</w:t>
      </w:r>
      <w:r w:rsidRPr="00AF5C75">
        <w:rPr>
          <w:color w:val="990000"/>
        </w:rPr>
        <w:t>order:RESID</w:t>
      </w:r>
      <w:r w:rsidRPr="00AF5C75">
        <w:rPr>
          <w:color w:val="0000FF"/>
        </w:rPr>
        <w:t>&gt;</w:t>
      </w:r>
      <w:r w:rsidRPr="00AF5C75">
        <w:rPr>
          <w:szCs w:val="20"/>
        </w:rPr>
        <w:t xml:space="preserve"> </w:t>
      </w:r>
    </w:p>
    <w:p w14:paraId="3276F92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order:PROJECT</w:t>
      </w:r>
      <w:r w:rsidRPr="00AF5C75">
        <w:rPr>
          <w:color w:val="0000FF"/>
        </w:rPr>
        <w:t>&gt;</w:t>
      </w:r>
      <w:r w:rsidRPr="00AF5C75">
        <w:rPr>
          <w:bCs/>
        </w:rPr>
        <w:t>CAVENOBILL</w:t>
      </w:r>
      <w:r w:rsidRPr="00AF5C75">
        <w:rPr>
          <w:color w:val="0000FF"/>
        </w:rPr>
        <w:t>&lt;/</w:t>
      </w:r>
      <w:r w:rsidRPr="00AF5C75">
        <w:rPr>
          <w:color w:val="990000"/>
        </w:rPr>
        <w:t>order:PROJECT</w:t>
      </w:r>
      <w:r w:rsidRPr="00AF5C75">
        <w:rPr>
          <w:color w:val="0000FF"/>
        </w:rPr>
        <w:t>&gt;</w:t>
      </w:r>
      <w:r w:rsidRPr="00AF5C75">
        <w:rPr>
          <w:szCs w:val="20"/>
        </w:rPr>
        <w:t xml:space="preserve"> </w:t>
      </w:r>
    </w:p>
    <w:p w14:paraId="1940158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order:REQTYP</w:t>
      </w:r>
      <w:r w:rsidRPr="00AF5C75">
        <w:rPr>
          <w:color w:val="0000FF"/>
        </w:rPr>
        <w:t>&gt;</w:t>
      </w:r>
      <w:r w:rsidRPr="00AF5C75">
        <w:rPr>
          <w:bCs/>
        </w:rPr>
        <w:t>AB</w:t>
      </w:r>
      <w:r w:rsidRPr="00AF5C75">
        <w:rPr>
          <w:color w:val="0000FF"/>
        </w:rPr>
        <w:t>&lt;/</w:t>
      </w:r>
      <w:r w:rsidRPr="00AF5C75">
        <w:rPr>
          <w:color w:val="990000"/>
        </w:rPr>
        <w:t>order:REQTYP</w:t>
      </w:r>
      <w:r w:rsidRPr="00AF5C75">
        <w:rPr>
          <w:color w:val="0000FF"/>
        </w:rPr>
        <w:t>&gt;</w:t>
      </w:r>
      <w:r w:rsidRPr="00AF5C75">
        <w:rPr>
          <w:szCs w:val="20"/>
        </w:rPr>
        <w:t xml:space="preserve"> </w:t>
      </w:r>
    </w:p>
    <w:p w14:paraId="4A86617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order:ACT</w:t>
      </w:r>
      <w:r w:rsidRPr="00AF5C75">
        <w:rPr>
          <w:color w:val="0000FF"/>
        </w:rPr>
        <w:t>&gt;</w:t>
      </w:r>
      <w:r w:rsidRPr="00AF5C75">
        <w:rPr>
          <w:bCs/>
        </w:rPr>
        <w:t>N</w:t>
      </w:r>
      <w:r w:rsidRPr="00AF5C75">
        <w:rPr>
          <w:color w:val="0000FF"/>
        </w:rPr>
        <w:t>&lt;/</w:t>
      </w:r>
      <w:r w:rsidRPr="00AF5C75">
        <w:rPr>
          <w:color w:val="990000"/>
        </w:rPr>
        <w:t>order:ACT</w:t>
      </w:r>
      <w:r w:rsidRPr="00AF5C75">
        <w:rPr>
          <w:color w:val="0000FF"/>
        </w:rPr>
        <w:t>&gt;</w:t>
      </w:r>
      <w:r w:rsidRPr="00AF5C75">
        <w:rPr>
          <w:szCs w:val="20"/>
        </w:rPr>
        <w:t xml:space="preserve"> </w:t>
      </w:r>
    </w:p>
    <w:p w14:paraId="2054E287" w14:textId="77777777" w:rsidR="00145A93" w:rsidRPr="00AF5C75" w:rsidRDefault="00145A93" w:rsidP="00145A93">
      <w:pPr>
        <w:ind w:hanging="480"/>
        <w:rPr>
          <w:szCs w:val="20"/>
        </w:rPr>
      </w:pPr>
      <w:hyperlink r:id="rId444"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order:AUTHORIZATION</w:t>
      </w:r>
      <w:r w:rsidRPr="00AF5C75">
        <w:rPr>
          <w:color w:val="0000FF"/>
        </w:rPr>
        <w:t>&gt;</w:t>
      </w:r>
    </w:p>
    <w:p w14:paraId="73830A8A"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order:TOS</w:t>
      </w:r>
      <w:r w:rsidRPr="00AF5C75">
        <w:rPr>
          <w:color w:val="0000FF"/>
        </w:rPr>
        <w:t>&gt;</w:t>
      </w:r>
      <w:r w:rsidRPr="00AF5C75">
        <w:rPr>
          <w:bCs/>
        </w:rPr>
        <w:t>1B--</w:t>
      </w:r>
      <w:r w:rsidRPr="00AF5C75">
        <w:rPr>
          <w:color w:val="0000FF"/>
        </w:rPr>
        <w:t>&lt;/</w:t>
      </w:r>
      <w:r w:rsidRPr="00AF5C75">
        <w:rPr>
          <w:color w:val="990000"/>
        </w:rPr>
        <w:t>order:TOS</w:t>
      </w:r>
      <w:r w:rsidRPr="00AF5C75">
        <w:rPr>
          <w:color w:val="0000FF"/>
        </w:rPr>
        <w:t>&gt;</w:t>
      </w:r>
      <w:r w:rsidRPr="00AF5C75">
        <w:rPr>
          <w:szCs w:val="20"/>
        </w:rPr>
        <w:t xml:space="preserve"> </w:t>
      </w:r>
    </w:p>
    <w:p w14:paraId="0538448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order:DDD</w:t>
      </w:r>
      <w:r w:rsidRPr="00AF5C75">
        <w:rPr>
          <w:color w:val="0000FF"/>
        </w:rPr>
        <w:t>&gt;</w:t>
      </w:r>
      <w:r w:rsidRPr="00AF5C75">
        <w:rPr>
          <w:bCs/>
        </w:rPr>
        <w:t>20091231</w:t>
      </w:r>
      <w:r w:rsidRPr="00AF5C75">
        <w:rPr>
          <w:color w:val="0000FF"/>
        </w:rPr>
        <w:t>&lt;/</w:t>
      </w:r>
      <w:r w:rsidRPr="00AF5C75">
        <w:rPr>
          <w:color w:val="990000"/>
        </w:rPr>
        <w:t>order:DDD</w:t>
      </w:r>
      <w:r w:rsidRPr="00AF5C75">
        <w:rPr>
          <w:color w:val="0000FF"/>
        </w:rPr>
        <w:t>&gt;</w:t>
      </w:r>
      <w:r w:rsidRPr="00AF5C75">
        <w:rPr>
          <w:szCs w:val="20"/>
        </w:rPr>
        <w:t xml:space="preserve"> </w:t>
      </w:r>
    </w:p>
    <w:p w14:paraId="5AA8996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order:ACTL</w:t>
      </w:r>
      <w:r w:rsidRPr="00AF5C75">
        <w:rPr>
          <w:color w:val="0000FF"/>
        </w:rPr>
        <w:t>&gt;</w:t>
      </w:r>
      <w:r w:rsidRPr="00AF5C75">
        <w:rPr>
          <w:bCs/>
        </w:rPr>
        <w:t>HMPNGAJW94A</w:t>
      </w:r>
      <w:r w:rsidRPr="00AF5C75">
        <w:rPr>
          <w:color w:val="0000FF"/>
        </w:rPr>
        <w:t>&lt;/</w:t>
      </w:r>
      <w:r w:rsidRPr="00AF5C75">
        <w:rPr>
          <w:color w:val="990000"/>
        </w:rPr>
        <w:t>order:ACTL</w:t>
      </w:r>
      <w:r w:rsidRPr="00AF5C75">
        <w:rPr>
          <w:color w:val="0000FF"/>
        </w:rPr>
        <w:t>&gt;</w:t>
      </w:r>
      <w:r w:rsidRPr="00AF5C75">
        <w:rPr>
          <w:szCs w:val="20"/>
        </w:rPr>
        <w:t xml:space="preserve"> </w:t>
      </w:r>
    </w:p>
    <w:p w14:paraId="1112A38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order:NC</w:t>
      </w:r>
      <w:r w:rsidRPr="00AF5C75">
        <w:rPr>
          <w:color w:val="0000FF"/>
        </w:rPr>
        <w:t>&gt;</w:t>
      </w:r>
      <w:r w:rsidRPr="00AF5C75">
        <w:rPr>
          <w:bCs/>
        </w:rPr>
        <w:t>LX-N</w:t>
      </w:r>
      <w:r w:rsidRPr="00AF5C75">
        <w:rPr>
          <w:color w:val="0000FF"/>
        </w:rPr>
        <w:t>&lt;/</w:t>
      </w:r>
      <w:r w:rsidRPr="00AF5C75">
        <w:rPr>
          <w:color w:val="990000"/>
        </w:rPr>
        <w:t>order:NC</w:t>
      </w:r>
      <w:r w:rsidRPr="00AF5C75">
        <w:rPr>
          <w:color w:val="0000FF"/>
        </w:rPr>
        <w:t>&gt;</w:t>
      </w:r>
      <w:r w:rsidRPr="00AF5C75">
        <w:rPr>
          <w:szCs w:val="20"/>
        </w:rPr>
        <w:t xml:space="preserve"> </w:t>
      </w:r>
    </w:p>
    <w:p w14:paraId="1318E72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order:NCI</w:t>
      </w:r>
      <w:r w:rsidRPr="00AF5C75">
        <w:rPr>
          <w:color w:val="0000FF"/>
        </w:rPr>
        <w:t>&gt;</w:t>
      </w:r>
      <w:r w:rsidRPr="00AF5C75">
        <w:rPr>
          <w:bCs/>
        </w:rPr>
        <w:t>02QC3.OOF</w:t>
      </w:r>
      <w:r w:rsidRPr="00AF5C75">
        <w:rPr>
          <w:color w:val="0000FF"/>
        </w:rPr>
        <w:t>&lt;/</w:t>
      </w:r>
      <w:r w:rsidRPr="00AF5C75">
        <w:rPr>
          <w:color w:val="990000"/>
        </w:rPr>
        <w:t>order:NCI</w:t>
      </w:r>
      <w:r w:rsidRPr="00AF5C75">
        <w:rPr>
          <w:color w:val="0000FF"/>
        </w:rPr>
        <w:t>&gt;</w:t>
      </w:r>
      <w:r w:rsidRPr="00AF5C75">
        <w:rPr>
          <w:szCs w:val="20"/>
        </w:rPr>
        <w:t xml:space="preserve"> </w:t>
      </w:r>
    </w:p>
    <w:p w14:paraId="3D67E2D0" w14:textId="77777777" w:rsidR="00145A93" w:rsidRPr="00AF5C75" w:rsidRDefault="00145A93" w:rsidP="00145A93">
      <w:pPr>
        <w:ind w:hanging="480"/>
        <w:rPr>
          <w:szCs w:val="20"/>
        </w:rPr>
      </w:pPr>
      <w:r w:rsidRPr="00AF5C75">
        <w:rPr>
          <w:rFonts w:cs="Courier New"/>
          <w:bCs/>
          <w:color w:val="FF0000"/>
        </w:rPr>
        <w:lastRenderedPageBreak/>
        <w:t> </w:t>
      </w:r>
      <w:r w:rsidRPr="00AF5C75">
        <w:rPr>
          <w:szCs w:val="20"/>
        </w:rPr>
        <w:t xml:space="preserve"> </w:t>
      </w:r>
      <w:r w:rsidRPr="00AF5C75">
        <w:rPr>
          <w:color w:val="0000FF"/>
        </w:rPr>
        <w:t>&lt;</w:t>
      </w:r>
      <w:r w:rsidRPr="00AF5C75">
        <w:rPr>
          <w:color w:val="990000"/>
        </w:rPr>
        <w:t>order:SECNCI</w:t>
      </w:r>
      <w:r w:rsidRPr="00AF5C75">
        <w:rPr>
          <w:color w:val="0000FF"/>
        </w:rPr>
        <w:t>&gt;</w:t>
      </w:r>
      <w:r w:rsidRPr="00AF5C75">
        <w:rPr>
          <w:bCs/>
        </w:rPr>
        <w:t>02NO2</w:t>
      </w:r>
      <w:r w:rsidRPr="00AF5C75">
        <w:rPr>
          <w:color w:val="0000FF"/>
        </w:rPr>
        <w:t>&lt;/</w:t>
      </w:r>
      <w:r w:rsidRPr="00AF5C75">
        <w:rPr>
          <w:color w:val="990000"/>
        </w:rPr>
        <w:t>order:SECNCI</w:t>
      </w:r>
      <w:r w:rsidRPr="00AF5C75">
        <w:rPr>
          <w:color w:val="0000FF"/>
        </w:rPr>
        <w:t>&gt;</w:t>
      </w:r>
      <w:r w:rsidRPr="00AF5C75">
        <w:rPr>
          <w:szCs w:val="20"/>
        </w:rPr>
        <w:t xml:space="preserve"> </w:t>
      </w:r>
    </w:p>
    <w:p w14:paraId="557508C6"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order:AUTHORIZATION</w:t>
      </w:r>
      <w:r w:rsidRPr="00AF5C75">
        <w:rPr>
          <w:color w:val="0000FF"/>
        </w:rPr>
        <w:t>&gt;</w:t>
      </w:r>
    </w:p>
    <w:p w14:paraId="05DE6B26"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order:LSR_ADMIN</w:t>
      </w:r>
      <w:r w:rsidRPr="00AF5C75">
        <w:rPr>
          <w:color w:val="0000FF"/>
        </w:rPr>
        <w:t>&gt;</w:t>
      </w:r>
    </w:p>
    <w:p w14:paraId="40C154C4" w14:textId="77777777" w:rsidR="00145A93" w:rsidRPr="00AF5C75" w:rsidRDefault="00145A93" w:rsidP="00145A93">
      <w:pPr>
        <w:ind w:hanging="480"/>
        <w:rPr>
          <w:szCs w:val="20"/>
        </w:rPr>
      </w:pPr>
      <w:hyperlink r:id="rId445"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order:LSR_BILL</w:t>
      </w:r>
      <w:r w:rsidRPr="00AF5C75">
        <w:rPr>
          <w:color w:val="0000FF"/>
        </w:rPr>
        <w:t>&gt;</w:t>
      </w:r>
    </w:p>
    <w:p w14:paraId="53DDB36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order:BAN1</w:t>
      </w:r>
      <w:r w:rsidRPr="00AF5C75">
        <w:rPr>
          <w:color w:val="0000FF"/>
        </w:rPr>
        <w:t>&gt;</w:t>
      </w:r>
      <w:r w:rsidRPr="00AF5C75">
        <w:rPr>
          <w:bCs/>
        </w:rPr>
        <w:t>404N070042042</w:t>
      </w:r>
      <w:r w:rsidRPr="00AF5C75">
        <w:rPr>
          <w:color w:val="0000FF"/>
        </w:rPr>
        <w:t>&lt;/</w:t>
      </w:r>
      <w:r w:rsidRPr="00AF5C75">
        <w:rPr>
          <w:color w:val="990000"/>
        </w:rPr>
        <w:t>order:BAN1</w:t>
      </w:r>
      <w:r w:rsidRPr="00AF5C75">
        <w:rPr>
          <w:color w:val="0000FF"/>
        </w:rPr>
        <w:t>&gt;</w:t>
      </w:r>
      <w:r w:rsidRPr="00AF5C75">
        <w:rPr>
          <w:szCs w:val="20"/>
        </w:rPr>
        <w:t xml:space="preserve"> </w:t>
      </w:r>
    </w:p>
    <w:p w14:paraId="7B375159"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order:ACNA</w:t>
      </w:r>
      <w:r w:rsidRPr="00AF5C75">
        <w:rPr>
          <w:color w:val="0000FF"/>
        </w:rPr>
        <w:t>&gt;</w:t>
      </w:r>
      <w:r w:rsidRPr="00AF5C75">
        <w:rPr>
          <w:bCs/>
        </w:rPr>
        <w:t>ZXL</w:t>
      </w:r>
      <w:r w:rsidRPr="00AF5C75">
        <w:rPr>
          <w:color w:val="0000FF"/>
        </w:rPr>
        <w:t>&lt;/</w:t>
      </w:r>
      <w:r w:rsidRPr="00AF5C75">
        <w:rPr>
          <w:color w:val="990000"/>
        </w:rPr>
        <w:t>order:ACNA</w:t>
      </w:r>
      <w:r w:rsidRPr="00AF5C75">
        <w:rPr>
          <w:color w:val="0000FF"/>
        </w:rPr>
        <w:t>&gt;</w:t>
      </w:r>
      <w:r w:rsidRPr="00AF5C75">
        <w:rPr>
          <w:szCs w:val="20"/>
        </w:rPr>
        <w:t xml:space="preserve"> </w:t>
      </w:r>
    </w:p>
    <w:p w14:paraId="1438BD9E"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order:LSR_BILL</w:t>
      </w:r>
      <w:r w:rsidRPr="00AF5C75">
        <w:rPr>
          <w:color w:val="0000FF"/>
        </w:rPr>
        <w:t>&gt;</w:t>
      </w:r>
    </w:p>
    <w:p w14:paraId="5FCF1AA8" w14:textId="77777777" w:rsidR="00145A93" w:rsidRPr="00AF5C75" w:rsidRDefault="00145A93" w:rsidP="00145A93">
      <w:pPr>
        <w:ind w:hanging="480"/>
        <w:rPr>
          <w:szCs w:val="20"/>
        </w:rPr>
      </w:pPr>
      <w:hyperlink r:id="rId446"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order:CONTACT</w:t>
      </w:r>
      <w:r w:rsidRPr="00AF5C75">
        <w:rPr>
          <w:color w:val="0000FF"/>
        </w:rPr>
        <w:t>&gt;</w:t>
      </w:r>
    </w:p>
    <w:p w14:paraId="273E8B1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order:INIT</w:t>
      </w:r>
      <w:r w:rsidRPr="00AF5C75">
        <w:rPr>
          <w:color w:val="0000FF"/>
        </w:rPr>
        <w:t>&gt;</w:t>
      </w:r>
      <w:r w:rsidRPr="00AF5C75">
        <w:rPr>
          <w:bCs/>
        </w:rPr>
        <w:t>Bojangles</w:t>
      </w:r>
      <w:r w:rsidRPr="00AF5C75">
        <w:rPr>
          <w:color w:val="0000FF"/>
        </w:rPr>
        <w:t>&lt;/</w:t>
      </w:r>
      <w:r w:rsidRPr="00AF5C75">
        <w:rPr>
          <w:color w:val="990000"/>
        </w:rPr>
        <w:t>order:INIT</w:t>
      </w:r>
      <w:r w:rsidRPr="00AF5C75">
        <w:rPr>
          <w:color w:val="0000FF"/>
        </w:rPr>
        <w:t>&gt;</w:t>
      </w:r>
      <w:r w:rsidRPr="00AF5C75">
        <w:rPr>
          <w:szCs w:val="20"/>
        </w:rPr>
        <w:t xml:space="preserve"> </w:t>
      </w:r>
    </w:p>
    <w:p w14:paraId="256A554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order:INIT_TEL_NO</w:t>
      </w:r>
      <w:r w:rsidRPr="00AF5C75">
        <w:rPr>
          <w:color w:val="0000FF"/>
        </w:rPr>
        <w:t>&gt;</w:t>
      </w:r>
      <w:r w:rsidRPr="00AF5C75">
        <w:rPr>
          <w:bCs/>
        </w:rPr>
        <w:t>8884448888</w:t>
      </w:r>
      <w:r w:rsidRPr="00AF5C75">
        <w:rPr>
          <w:color w:val="0000FF"/>
        </w:rPr>
        <w:t>&lt;/</w:t>
      </w:r>
      <w:r w:rsidRPr="00AF5C75">
        <w:rPr>
          <w:color w:val="990000"/>
        </w:rPr>
        <w:t>order:INIT_TEL_NO</w:t>
      </w:r>
      <w:r w:rsidRPr="00AF5C75">
        <w:rPr>
          <w:color w:val="0000FF"/>
        </w:rPr>
        <w:t>&gt;</w:t>
      </w:r>
      <w:r w:rsidRPr="00AF5C75">
        <w:rPr>
          <w:szCs w:val="20"/>
        </w:rPr>
        <w:t xml:space="preserve"> </w:t>
      </w:r>
    </w:p>
    <w:p w14:paraId="7B559A6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order:INIT_FAX_NO</w:t>
      </w:r>
      <w:r w:rsidRPr="00AF5C75">
        <w:rPr>
          <w:color w:val="0000FF"/>
        </w:rPr>
        <w:t>&gt;</w:t>
      </w:r>
      <w:r w:rsidRPr="00AF5C75">
        <w:rPr>
          <w:bCs/>
        </w:rPr>
        <w:t>4448884444</w:t>
      </w:r>
      <w:r w:rsidRPr="00AF5C75">
        <w:rPr>
          <w:color w:val="0000FF"/>
        </w:rPr>
        <w:t>&lt;/</w:t>
      </w:r>
      <w:r w:rsidRPr="00AF5C75">
        <w:rPr>
          <w:color w:val="990000"/>
        </w:rPr>
        <w:t>order:INIT_FAX_NO</w:t>
      </w:r>
      <w:r w:rsidRPr="00AF5C75">
        <w:rPr>
          <w:color w:val="0000FF"/>
        </w:rPr>
        <w:t>&gt;</w:t>
      </w:r>
      <w:r w:rsidRPr="00AF5C75">
        <w:rPr>
          <w:szCs w:val="20"/>
        </w:rPr>
        <w:t xml:space="preserve"> </w:t>
      </w:r>
    </w:p>
    <w:p w14:paraId="1E10F13B" w14:textId="77777777" w:rsidR="00145A93" w:rsidRPr="008D2D2E" w:rsidRDefault="00145A93" w:rsidP="00145A93">
      <w:pPr>
        <w:ind w:hanging="480"/>
        <w:rPr>
          <w:szCs w:val="20"/>
          <w:lang w:val="es-ES"/>
        </w:rPr>
      </w:pPr>
      <w:r w:rsidRPr="00AF5C75">
        <w:rPr>
          <w:rFonts w:cs="Courier New"/>
          <w:bCs/>
          <w:color w:val="FF0000"/>
        </w:rPr>
        <w:t> </w:t>
      </w:r>
      <w:r w:rsidRPr="00AF5C75">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Opie Taylor</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0B032480" w14:textId="77777777" w:rsidR="00145A93" w:rsidRPr="008D2D2E" w:rsidRDefault="00145A93" w:rsidP="00145A93">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9995559999</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129C0198" w14:textId="77777777" w:rsidR="00145A93" w:rsidRPr="00AF5C75" w:rsidRDefault="00145A93" w:rsidP="00145A93">
      <w:pPr>
        <w:ind w:hanging="240"/>
        <w:rPr>
          <w:szCs w:val="20"/>
        </w:rPr>
      </w:pPr>
      <w:r w:rsidRPr="008D2D2E">
        <w:rPr>
          <w:rFonts w:cs="Courier New"/>
          <w:bCs/>
          <w:color w:val="FF0000"/>
          <w:lang w:val="es-ES"/>
        </w:rPr>
        <w:t> </w:t>
      </w:r>
      <w:r w:rsidRPr="008D2D2E">
        <w:rPr>
          <w:szCs w:val="20"/>
          <w:lang w:val="es-ES"/>
        </w:rPr>
        <w:t xml:space="preserve"> </w:t>
      </w:r>
      <w:r w:rsidRPr="00AF5C75">
        <w:rPr>
          <w:color w:val="0000FF"/>
        </w:rPr>
        <w:t>&lt;/</w:t>
      </w:r>
      <w:r w:rsidRPr="00AF5C75">
        <w:rPr>
          <w:color w:val="990000"/>
        </w:rPr>
        <w:t>order:CONTACT</w:t>
      </w:r>
      <w:r w:rsidRPr="00AF5C75">
        <w:rPr>
          <w:color w:val="0000FF"/>
        </w:rPr>
        <w:t>&gt;</w:t>
      </w:r>
    </w:p>
    <w:p w14:paraId="05F5D573"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order:LSR</w:t>
      </w:r>
      <w:r w:rsidRPr="00AF5C75">
        <w:rPr>
          <w:color w:val="0000FF"/>
        </w:rPr>
        <w:t>&gt;</w:t>
      </w:r>
    </w:p>
    <w:p w14:paraId="430A5D37" w14:textId="77777777" w:rsidR="00145A93" w:rsidRPr="00AF5C75" w:rsidRDefault="00145A93" w:rsidP="00145A93">
      <w:pPr>
        <w:ind w:hanging="480"/>
        <w:rPr>
          <w:szCs w:val="20"/>
        </w:rPr>
      </w:pPr>
      <w:hyperlink r:id="rId447"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order:EU</w:t>
      </w:r>
      <w:r w:rsidRPr="00AF5C75">
        <w:rPr>
          <w:color w:val="0000FF"/>
        </w:rPr>
        <w:t>&gt;</w:t>
      </w:r>
    </w:p>
    <w:p w14:paraId="7FA6E8E8" w14:textId="77777777" w:rsidR="00145A93" w:rsidRPr="00AF5C75" w:rsidRDefault="00145A93" w:rsidP="00145A93">
      <w:pPr>
        <w:ind w:hanging="480"/>
        <w:rPr>
          <w:szCs w:val="20"/>
        </w:rPr>
      </w:pPr>
      <w:hyperlink r:id="rId448"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order:LOC_ACCESS</w:t>
      </w:r>
      <w:r w:rsidRPr="00AF5C75">
        <w:rPr>
          <w:color w:val="0000FF"/>
        </w:rPr>
        <w:t>&gt;</w:t>
      </w:r>
    </w:p>
    <w:p w14:paraId="41421BFE" w14:textId="77777777" w:rsidR="00145A93" w:rsidRPr="00AF5C75" w:rsidRDefault="00145A93" w:rsidP="00145A93">
      <w:pPr>
        <w:ind w:hanging="480"/>
        <w:rPr>
          <w:szCs w:val="20"/>
        </w:rPr>
      </w:pPr>
      <w:hyperlink r:id="rId449"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order:LOC_ACCESS_HEADER_INFO</w:t>
      </w:r>
      <w:r w:rsidRPr="00AF5C75">
        <w:rPr>
          <w:color w:val="0000FF"/>
        </w:rPr>
        <w:t>&gt;</w:t>
      </w:r>
    </w:p>
    <w:p w14:paraId="2038C81A"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order:NAME</w:t>
      </w:r>
      <w:r w:rsidRPr="00AF5C75">
        <w:rPr>
          <w:color w:val="0000FF"/>
        </w:rPr>
        <w:t>&gt;</w:t>
      </w:r>
      <w:r w:rsidRPr="00AF5C75">
        <w:rPr>
          <w:bCs/>
        </w:rPr>
        <w:t>Mayberry Diner</w:t>
      </w:r>
      <w:r w:rsidRPr="00AF5C75">
        <w:rPr>
          <w:color w:val="0000FF"/>
        </w:rPr>
        <w:t>&lt;/</w:t>
      </w:r>
      <w:r w:rsidRPr="00AF5C75">
        <w:rPr>
          <w:color w:val="990000"/>
        </w:rPr>
        <w:t>order:NAME</w:t>
      </w:r>
      <w:r w:rsidRPr="00AF5C75">
        <w:rPr>
          <w:color w:val="0000FF"/>
        </w:rPr>
        <w:t>&gt;</w:t>
      </w:r>
      <w:r w:rsidRPr="00AF5C75">
        <w:rPr>
          <w:szCs w:val="20"/>
        </w:rPr>
        <w:t xml:space="preserve"> </w:t>
      </w:r>
    </w:p>
    <w:p w14:paraId="3D614558" w14:textId="77777777" w:rsidR="00145A93" w:rsidRPr="00AF5C75" w:rsidRDefault="00145A93" w:rsidP="00145A93">
      <w:pPr>
        <w:ind w:hanging="480"/>
        <w:rPr>
          <w:szCs w:val="20"/>
        </w:rPr>
      </w:pPr>
      <w:hyperlink r:id="rId450"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order:ORD_SVC_ADDR_GRP</w:t>
      </w:r>
      <w:r w:rsidRPr="00AF5C75">
        <w:rPr>
          <w:color w:val="0000FF"/>
        </w:rPr>
        <w:t>&gt;</w:t>
      </w:r>
    </w:p>
    <w:p w14:paraId="57AE07C6"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order:SANO</w:t>
      </w:r>
      <w:r w:rsidRPr="00AF5C75">
        <w:rPr>
          <w:color w:val="0000FF"/>
        </w:rPr>
        <w:t>&gt;</w:t>
      </w:r>
      <w:r w:rsidRPr="00AF5C75">
        <w:rPr>
          <w:bCs/>
        </w:rPr>
        <w:t>15</w:t>
      </w:r>
      <w:r w:rsidRPr="00AF5C75">
        <w:rPr>
          <w:color w:val="0000FF"/>
        </w:rPr>
        <w:t>&lt;/</w:t>
      </w:r>
      <w:r w:rsidRPr="00AF5C75">
        <w:rPr>
          <w:color w:val="990000"/>
        </w:rPr>
        <w:t>order:SANO</w:t>
      </w:r>
      <w:r w:rsidRPr="00AF5C75">
        <w:rPr>
          <w:color w:val="0000FF"/>
        </w:rPr>
        <w:t>&gt;</w:t>
      </w:r>
      <w:r w:rsidRPr="00AF5C75">
        <w:rPr>
          <w:szCs w:val="20"/>
        </w:rPr>
        <w:t xml:space="preserve"> </w:t>
      </w:r>
    </w:p>
    <w:p w14:paraId="4A6D29B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order:SASN</w:t>
      </w:r>
      <w:r w:rsidRPr="00AF5C75">
        <w:rPr>
          <w:color w:val="0000FF"/>
        </w:rPr>
        <w:t>&gt;</w:t>
      </w:r>
      <w:r w:rsidRPr="00AF5C75">
        <w:rPr>
          <w:bCs/>
        </w:rPr>
        <w:t>James</w:t>
      </w:r>
      <w:r w:rsidRPr="00AF5C75">
        <w:rPr>
          <w:color w:val="0000FF"/>
        </w:rPr>
        <w:t>&lt;/</w:t>
      </w:r>
      <w:r w:rsidRPr="00AF5C75">
        <w:rPr>
          <w:color w:val="990000"/>
        </w:rPr>
        <w:t>order:SASN</w:t>
      </w:r>
      <w:r w:rsidRPr="00AF5C75">
        <w:rPr>
          <w:color w:val="0000FF"/>
        </w:rPr>
        <w:t>&gt;</w:t>
      </w:r>
      <w:r w:rsidRPr="00AF5C75">
        <w:rPr>
          <w:szCs w:val="20"/>
        </w:rPr>
        <w:t xml:space="preserve"> </w:t>
      </w:r>
    </w:p>
    <w:p w14:paraId="58E65C2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order:SATH</w:t>
      </w:r>
      <w:r w:rsidRPr="00AF5C75">
        <w:rPr>
          <w:color w:val="0000FF"/>
        </w:rPr>
        <w:t>&gt;</w:t>
      </w:r>
      <w:r w:rsidRPr="00AF5C75">
        <w:rPr>
          <w:bCs/>
        </w:rPr>
        <w:t>St</w:t>
      </w:r>
      <w:r w:rsidRPr="00AF5C75">
        <w:rPr>
          <w:color w:val="0000FF"/>
        </w:rPr>
        <w:t>&lt;/</w:t>
      </w:r>
      <w:r w:rsidRPr="00AF5C75">
        <w:rPr>
          <w:color w:val="990000"/>
        </w:rPr>
        <w:t>order:SATH</w:t>
      </w:r>
      <w:r w:rsidRPr="00AF5C75">
        <w:rPr>
          <w:color w:val="0000FF"/>
        </w:rPr>
        <w:t>&gt;</w:t>
      </w:r>
      <w:r w:rsidRPr="00AF5C75">
        <w:rPr>
          <w:szCs w:val="20"/>
        </w:rPr>
        <w:t xml:space="preserve"> </w:t>
      </w:r>
    </w:p>
    <w:p w14:paraId="186AE62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order:CITY</w:t>
      </w:r>
      <w:r w:rsidRPr="00AF5C75">
        <w:rPr>
          <w:color w:val="0000FF"/>
        </w:rPr>
        <w:t>&gt;</w:t>
      </w:r>
      <w:smartTag w:uri="urn:schemas-microsoft-com:office:smarttags" w:element="City">
        <w:smartTag w:uri="urn:schemas-microsoft-com:office:smarttags" w:element="place">
          <w:r w:rsidRPr="00AF5C75">
            <w:rPr>
              <w:bCs/>
            </w:rPr>
            <w:t>Hampton</w:t>
          </w:r>
        </w:smartTag>
      </w:smartTag>
      <w:r w:rsidRPr="00AF5C75">
        <w:rPr>
          <w:color w:val="0000FF"/>
        </w:rPr>
        <w:t>&lt;/</w:t>
      </w:r>
      <w:r w:rsidRPr="00AF5C75">
        <w:rPr>
          <w:color w:val="990000"/>
        </w:rPr>
        <w:t>order:CITY</w:t>
      </w:r>
      <w:r w:rsidRPr="00AF5C75">
        <w:rPr>
          <w:color w:val="0000FF"/>
        </w:rPr>
        <w:t>&gt;</w:t>
      </w:r>
      <w:r w:rsidRPr="00AF5C75">
        <w:rPr>
          <w:szCs w:val="20"/>
        </w:rPr>
        <w:t xml:space="preserve"> </w:t>
      </w:r>
    </w:p>
    <w:p w14:paraId="580BCAF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order:STATE</w:t>
      </w:r>
      <w:r w:rsidRPr="00AF5C75">
        <w:rPr>
          <w:color w:val="0000FF"/>
        </w:rPr>
        <w:t>&gt;</w:t>
      </w:r>
      <w:r w:rsidRPr="00AF5C75">
        <w:rPr>
          <w:bCs/>
        </w:rPr>
        <w:t>GA</w:t>
      </w:r>
      <w:r w:rsidRPr="00AF5C75">
        <w:rPr>
          <w:color w:val="0000FF"/>
        </w:rPr>
        <w:t>&lt;/</w:t>
      </w:r>
      <w:r w:rsidRPr="00AF5C75">
        <w:rPr>
          <w:color w:val="990000"/>
        </w:rPr>
        <w:t>order:STATE</w:t>
      </w:r>
      <w:r w:rsidRPr="00AF5C75">
        <w:rPr>
          <w:color w:val="0000FF"/>
        </w:rPr>
        <w:t>&gt;</w:t>
      </w:r>
      <w:r w:rsidRPr="00AF5C75">
        <w:rPr>
          <w:szCs w:val="20"/>
        </w:rPr>
        <w:t xml:space="preserve"> </w:t>
      </w:r>
    </w:p>
    <w:p w14:paraId="5776686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order:ZIP</w:t>
      </w:r>
      <w:r w:rsidRPr="00AF5C75">
        <w:rPr>
          <w:color w:val="0000FF"/>
        </w:rPr>
        <w:t>&gt;</w:t>
      </w:r>
      <w:r w:rsidRPr="00AF5C75">
        <w:rPr>
          <w:bCs/>
        </w:rPr>
        <w:t>30228</w:t>
      </w:r>
      <w:r w:rsidRPr="00AF5C75">
        <w:rPr>
          <w:color w:val="0000FF"/>
        </w:rPr>
        <w:t>&lt;/</w:t>
      </w:r>
      <w:r w:rsidRPr="00AF5C75">
        <w:rPr>
          <w:color w:val="990000"/>
        </w:rPr>
        <w:t>order:ZIP</w:t>
      </w:r>
      <w:r w:rsidRPr="00AF5C75">
        <w:rPr>
          <w:color w:val="0000FF"/>
        </w:rPr>
        <w:t>&gt;</w:t>
      </w:r>
      <w:r w:rsidRPr="00AF5C75">
        <w:rPr>
          <w:szCs w:val="20"/>
        </w:rPr>
        <w:t xml:space="preserve"> </w:t>
      </w:r>
    </w:p>
    <w:p w14:paraId="74902F3A"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order:ORD_SVC_ADDR_GRP</w:t>
      </w:r>
      <w:r w:rsidRPr="00AF5C75">
        <w:rPr>
          <w:color w:val="0000FF"/>
        </w:rPr>
        <w:t>&gt;</w:t>
      </w:r>
    </w:p>
    <w:p w14:paraId="5A70AEEB"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order:LOC_ACCESS_HEADER_INFO</w:t>
      </w:r>
      <w:r w:rsidRPr="00AF5C75">
        <w:rPr>
          <w:color w:val="0000FF"/>
        </w:rPr>
        <w:t>&gt;</w:t>
      </w:r>
    </w:p>
    <w:p w14:paraId="2FF3481C"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order:LOC_ACCESS</w:t>
      </w:r>
      <w:r w:rsidRPr="00AF5C75">
        <w:rPr>
          <w:color w:val="0000FF"/>
        </w:rPr>
        <w:t>&gt;</w:t>
      </w:r>
    </w:p>
    <w:p w14:paraId="232232BD"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order:EU</w:t>
      </w:r>
      <w:r w:rsidRPr="00AF5C75">
        <w:rPr>
          <w:color w:val="0000FF"/>
        </w:rPr>
        <w:t>&gt;</w:t>
      </w:r>
    </w:p>
    <w:p w14:paraId="72014AF5" w14:textId="77777777" w:rsidR="00145A93" w:rsidRPr="00AF5C75" w:rsidRDefault="00145A93" w:rsidP="00145A93">
      <w:pPr>
        <w:ind w:hanging="480"/>
        <w:rPr>
          <w:szCs w:val="20"/>
        </w:rPr>
      </w:pPr>
      <w:hyperlink r:id="rId451"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w:t>
      </w:r>
      <w:r w:rsidRPr="00AF5C75">
        <w:rPr>
          <w:color w:val="0000FF"/>
        </w:rPr>
        <w:t>&gt;</w:t>
      </w:r>
    </w:p>
    <w:p w14:paraId="36A59217" w14:textId="77777777" w:rsidR="00145A93" w:rsidRPr="00AF5C75" w:rsidRDefault="00145A93" w:rsidP="00145A93">
      <w:pPr>
        <w:ind w:hanging="480"/>
        <w:rPr>
          <w:szCs w:val="20"/>
        </w:rPr>
      </w:pPr>
      <w:hyperlink r:id="rId452"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order:LS_ADMIN</w:t>
      </w:r>
      <w:r w:rsidRPr="00AF5C75">
        <w:rPr>
          <w:color w:val="0000FF"/>
        </w:rPr>
        <w:t>&gt;</w:t>
      </w:r>
    </w:p>
    <w:p w14:paraId="08E24437"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order:LQTY</w:t>
      </w:r>
      <w:r w:rsidRPr="00AF5C75">
        <w:rPr>
          <w:color w:val="0000FF"/>
        </w:rPr>
        <w:t>&gt;</w:t>
      </w:r>
      <w:r w:rsidRPr="00AF5C75">
        <w:rPr>
          <w:bCs/>
        </w:rPr>
        <w:t>00001</w:t>
      </w:r>
      <w:r w:rsidRPr="00AF5C75">
        <w:rPr>
          <w:color w:val="0000FF"/>
        </w:rPr>
        <w:t>&lt;/</w:t>
      </w:r>
      <w:r w:rsidRPr="00AF5C75">
        <w:rPr>
          <w:color w:val="990000"/>
        </w:rPr>
        <w:t>order:LQTY</w:t>
      </w:r>
      <w:r w:rsidRPr="00AF5C75">
        <w:rPr>
          <w:color w:val="0000FF"/>
        </w:rPr>
        <w:t>&gt;</w:t>
      </w:r>
      <w:r w:rsidRPr="00AF5C75">
        <w:rPr>
          <w:szCs w:val="20"/>
        </w:rPr>
        <w:t xml:space="preserve"> </w:t>
      </w:r>
    </w:p>
    <w:p w14:paraId="6B5FACDF"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order:LS_ADMIN</w:t>
      </w:r>
      <w:r w:rsidRPr="00AF5C75">
        <w:rPr>
          <w:color w:val="0000FF"/>
        </w:rPr>
        <w:t>&gt;</w:t>
      </w:r>
    </w:p>
    <w:p w14:paraId="5077DE5F" w14:textId="77777777" w:rsidR="00145A93" w:rsidRPr="00AF5C75" w:rsidRDefault="00145A93" w:rsidP="00145A93">
      <w:pPr>
        <w:ind w:hanging="480"/>
        <w:rPr>
          <w:szCs w:val="20"/>
        </w:rPr>
      </w:pPr>
      <w:hyperlink r:id="rId453"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order:LS_SVC_DET</w:t>
      </w:r>
      <w:r w:rsidRPr="00AF5C75">
        <w:rPr>
          <w:color w:val="0000FF"/>
        </w:rPr>
        <w:t>&gt;</w:t>
      </w:r>
    </w:p>
    <w:p w14:paraId="219AC9FD" w14:textId="77777777" w:rsidR="00145A93" w:rsidRPr="00AF5C75" w:rsidRDefault="00145A93" w:rsidP="00145A93">
      <w:pPr>
        <w:ind w:hanging="480"/>
        <w:rPr>
          <w:szCs w:val="20"/>
        </w:rPr>
      </w:pPr>
      <w:hyperlink r:id="rId454"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order:SVC_DET_GRP</w:t>
      </w:r>
      <w:r w:rsidRPr="00AF5C75">
        <w:rPr>
          <w:color w:val="0000FF"/>
        </w:rPr>
        <w:t>&gt;</w:t>
      </w:r>
    </w:p>
    <w:p w14:paraId="4A43C2D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order:LNUM</w:t>
      </w:r>
      <w:r w:rsidRPr="00AF5C75">
        <w:rPr>
          <w:color w:val="0000FF"/>
        </w:rPr>
        <w:t>&gt;</w:t>
      </w:r>
      <w:r w:rsidRPr="00AF5C75">
        <w:rPr>
          <w:bCs/>
        </w:rPr>
        <w:t>00001</w:t>
      </w:r>
      <w:r w:rsidRPr="00AF5C75">
        <w:rPr>
          <w:color w:val="0000FF"/>
        </w:rPr>
        <w:t>&lt;/</w:t>
      </w:r>
      <w:r w:rsidRPr="00AF5C75">
        <w:rPr>
          <w:color w:val="990000"/>
        </w:rPr>
        <w:t>order:LNUM</w:t>
      </w:r>
      <w:r w:rsidRPr="00AF5C75">
        <w:rPr>
          <w:color w:val="0000FF"/>
        </w:rPr>
        <w:t>&gt;</w:t>
      </w:r>
      <w:r w:rsidRPr="00AF5C75">
        <w:rPr>
          <w:szCs w:val="20"/>
        </w:rPr>
        <w:t xml:space="preserve"> </w:t>
      </w:r>
    </w:p>
    <w:p w14:paraId="249629A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order:LNA</w:t>
      </w:r>
      <w:r w:rsidRPr="00AF5C75">
        <w:rPr>
          <w:color w:val="0000FF"/>
        </w:rPr>
        <w:t>&gt;</w:t>
      </w:r>
      <w:r w:rsidRPr="00AF5C75">
        <w:rPr>
          <w:bCs/>
        </w:rPr>
        <w:t>N</w:t>
      </w:r>
      <w:r w:rsidRPr="00AF5C75">
        <w:rPr>
          <w:color w:val="0000FF"/>
        </w:rPr>
        <w:t>&lt;/</w:t>
      </w:r>
      <w:r w:rsidRPr="00AF5C75">
        <w:rPr>
          <w:color w:val="990000"/>
        </w:rPr>
        <w:t>order:LNA</w:t>
      </w:r>
      <w:r w:rsidRPr="00AF5C75">
        <w:rPr>
          <w:color w:val="0000FF"/>
        </w:rPr>
        <w:t>&gt;</w:t>
      </w:r>
      <w:r w:rsidRPr="00AF5C75">
        <w:rPr>
          <w:szCs w:val="20"/>
        </w:rPr>
        <w:t xml:space="preserve"> </w:t>
      </w:r>
    </w:p>
    <w:p w14:paraId="2FC83E43"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order:SVC_DET_GRP</w:t>
      </w:r>
      <w:r w:rsidRPr="00AF5C75">
        <w:rPr>
          <w:color w:val="0000FF"/>
        </w:rPr>
        <w:t>&gt;</w:t>
      </w:r>
    </w:p>
    <w:p w14:paraId="30096755" w14:textId="77777777" w:rsidR="00145A93" w:rsidRPr="00AF5C75" w:rsidRDefault="00145A93" w:rsidP="00145A93">
      <w:pPr>
        <w:ind w:hanging="480"/>
        <w:rPr>
          <w:szCs w:val="20"/>
        </w:rPr>
      </w:pPr>
      <w:hyperlink r:id="rId455"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order:TIE_DOWN_GRP</w:t>
      </w:r>
      <w:r w:rsidRPr="00AF5C75">
        <w:rPr>
          <w:color w:val="0000FF"/>
        </w:rPr>
        <w:t>&gt;</w:t>
      </w:r>
    </w:p>
    <w:p w14:paraId="73CDFD4B"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order:CABLE_ID</w:t>
      </w:r>
      <w:r w:rsidRPr="00AF5C75">
        <w:rPr>
          <w:color w:val="0000FF"/>
        </w:rPr>
        <w:t>&gt;</w:t>
      </w:r>
      <w:r w:rsidRPr="00AF5C75">
        <w:rPr>
          <w:bCs/>
        </w:rPr>
        <w:t>PZXL1</w:t>
      </w:r>
      <w:r w:rsidRPr="00AF5C75">
        <w:rPr>
          <w:color w:val="0000FF"/>
        </w:rPr>
        <w:t>&lt;/</w:t>
      </w:r>
      <w:r w:rsidRPr="00AF5C75">
        <w:rPr>
          <w:color w:val="990000"/>
        </w:rPr>
        <w:t>order:CABLE_ID</w:t>
      </w:r>
      <w:r w:rsidRPr="00AF5C75">
        <w:rPr>
          <w:color w:val="0000FF"/>
        </w:rPr>
        <w:t>&gt;</w:t>
      </w:r>
      <w:r w:rsidRPr="00AF5C75">
        <w:rPr>
          <w:szCs w:val="20"/>
        </w:rPr>
        <w:t xml:space="preserve"> </w:t>
      </w:r>
    </w:p>
    <w:p w14:paraId="407B2925" w14:textId="77777777" w:rsidR="00145A93" w:rsidRPr="00AF5C75" w:rsidRDefault="00145A93" w:rsidP="00145A93">
      <w:pPr>
        <w:ind w:hanging="480"/>
        <w:rPr>
          <w:szCs w:val="20"/>
        </w:rPr>
      </w:pPr>
      <w:hyperlink r:id="rId456"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order:TIE_DOWN_CABLE_GRP</w:t>
      </w:r>
      <w:r w:rsidRPr="00AF5C75">
        <w:rPr>
          <w:color w:val="0000FF"/>
        </w:rPr>
        <w:t>&gt;</w:t>
      </w:r>
    </w:p>
    <w:p w14:paraId="4FE656DE"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order:CHAN_PAIR</w:t>
      </w:r>
      <w:r w:rsidRPr="00AF5C75">
        <w:rPr>
          <w:color w:val="0000FF"/>
        </w:rPr>
        <w:t>&gt;</w:t>
      </w:r>
      <w:r w:rsidRPr="00AF5C75">
        <w:rPr>
          <w:bCs/>
        </w:rPr>
        <w:t>21</w:t>
      </w:r>
      <w:r w:rsidRPr="00AF5C75">
        <w:rPr>
          <w:color w:val="0000FF"/>
        </w:rPr>
        <w:t>&lt;/</w:t>
      </w:r>
      <w:r w:rsidRPr="00AF5C75">
        <w:rPr>
          <w:color w:val="990000"/>
        </w:rPr>
        <w:t>order:CHAN_PAIR</w:t>
      </w:r>
      <w:r w:rsidRPr="00AF5C75">
        <w:rPr>
          <w:color w:val="0000FF"/>
        </w:rPr>
        <w:t>&gt;</w:t>
      </w:r>
      <w:r w:rsidRPr="00AF5C75">
        <w:rPr>
          <w:szCs w:val="20"/>
        </w:rPr>
        <w:t xml:space="preserve"> </w:t>
      </w:r>
    </w:p>
    <w:p w14:paraId="529F681A"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order:TIE_DOWN_CABLE_GRP</w:t>
      </w:r>
      <w:r w:rsidRPr="00AF5C75">
        <w:rPr>
          <w:color w:val="0000FF"/>
        </w:rPr>
        <w:t>&gt;</w:t>
      </w:r>
    </w:p>
    <w:p w14:paraId="48698509"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order:TIE_DOWN_GRP</w:t>
      </w:r>
      <w:r w:rsidRPr="00AF5C75">
        <w:rPr>
          <w:color w:val="0000FF"/>
        </w:rPr>
        <w:t>&gt;</w:t>
      </w:r>
    </w:p>
    <w:p w14:paraId="13219113" w14:textId="77777777" w:rsidR="00145A93" w:rsidRPr="00AF5C75" w:rsidRDefault="00145A93" w:rsidP="00145A93">
      <w:pPr>
        <w:ind w:hanging="240"/>
        <w:rPr>
          <w:szCs w:val="20"/>
        </w:rPr>
      </w:pPr>
      <w:r w:rsidRPr="00AF5C75">
        <w:rPr>
          <w:rFonts w:cs="Courier New"/>
          <w:bCs/>
          <w:color w:val="FF0000"/>
        </w:rPr>
        <w:lastRenderedPageBreak/>
        <w:t> </w:t>
      </w:r>
      <w:r w:rsidRPr="00AF5C75">
        <w:rPr>
          <w:szCs w:val="20"/>
        </w:rPr>
        <w:t xml:space="preserve"> </w:t>
      </w:r>
      <w:r w:rsidRPr="00AF5C75">
        <w:rPr>
          <w:color w:val="0000FF"/>
        </w:rPr>
        <w:t>&lt;/</w:t>
      </w:r>
      <w:r w:rsidRPr="00AF5C75">
        <w:rPr>
          <w:color w:val="990000"/>
        </w:rPr>
        <w:t>order:LS_SVC_DET</w:t>
      </w:r>
      <w:r w:rsidRPr="00AF5C75">
        <w:rPr>
          <w:color w:val="0000FF"/>
        </w:rPr>
        <w:t>&gt;</w:t>
      </w:r>
    </w:p>
    <w:p w14:paraId="09C74179"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w:t>
      </w:r>
      <w:r w:rsidRPr="00AF5C75">
        <w:rPr>
          <w:color w:val="0000FF"/>
        </w:rPr>
        <w:t>&gt;</w:t>
      </w:r>
    </w:p>
    <w:p w14:paraId="3C2781F2"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order:LSR_ORD_REQ</w:t>
      </w:r>
      <w:r w:rsidRPr="00AF5C75">
        <w:rPr>
          <w:color w:val="0000FF"/>
        </w:rPr>
        <w:t>&gt;</w:t>
      </w:r>
    </w:p>
    <w:p w14:paraId="52B0E33A"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uom:ATT_LSR_ORD_REQ</w:t>
      </w:r>
      <w:r w:rsidRPr="00AF5C75">
        <w:rPr>
          <w:color w:val="0000FF"/>
        </w:rPr>
        <w:t>&gt;</w:t>
      </w:r>
    </w:p>
    <w:p w14:paraId="6709F864" w14:textId="77777777" w:rsidR="00145A93" w:rsidRPr="00AF5C75" w:rsidRDefault="00145A93" w:rsidP="00145A93"/>
    <w:p w14:paraId="048B09BF" w14:textId="77777777" w:rsidR="00145A93" w:rsidRDefault="00145A93" w:rsidP="00145A93">
      <w:r w:rsidRPr="00AF5C75">
        <w:t>XML  OUTPUT:</w:t>
      </w:r>
    </w:p>
    <w:p w14:paraId="650189B3" w14:textId="77777777" w:rsidR="00145A93" w:rsidRPr="00AF5C75" w:rsidRDefault="00145A93" w:rsidP="00145A93"/>
    <w:p w14:paraId="25A9A498" w14:textId="77777777" w:rsidR="00145A93" w:rsidRPr="00AF5C75" w:rsidRDefault="00145A93" w:rsidP="00145A93">
      <w:pPr>
        <w:ind w:hanging="480"/>
        <w:rPr>
          <w:szCs w:val="20"/>
        </w:rPr>
      </w:pPr>
      <w:hyperlink r:id="rId457"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header</w:t>
      </w:r>
      <w:r w:rsidRPr="00AF5C75">
        <w:rPr>
          <w:color w:val="0000FF"/>
        </w:rPr>
        <w:t>&gt;</w:t>
      </w:r>
    </w:p>
    <w:p w14:paraId="781C3461"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senderid</w:t>
      </w:r>
      <w:r w:rsidRPr="00AF5C75">
        <w:rPr>
          <w:color w:val="0000FF"/>
        </w:rPr>
        <w:t>&gt;</w:t>
      </w:r>
      <w:r w:rsidRPr="00AF5C75">
        <w:rPr>
          <w:bCs/>
        </w:rPr>
        <w:t>ATT-OR-SAT</w:t>
      </w:r>
      <w:r w:rsidRPr="00AF5C75">
        <w:rPr>
          <w:color w:val="0000FF"/>
        </w:rPr>
        <w:t>&lt;/</w:t>
      </w:r>
      <w:r w:rsidRPr="00AF5C75">
        <w:rPr>
          <w:color w:val="990000"/>
        </w:rPr>
        <w:t>senderid</w:t>
      </w:r>
      <w:r w:rsidRPr="00AF5C75">
        <w:rPr>
          <w:color w:val="0000FF"/>
        </w:rPr>
        <w:t>&gt;</w:t>
      </w:r>
      <w:r w:rsidRPr="00AF5C75">
        <w:rPr>
          <w:szCs w:val="20"/>
        </w:rPr>
        <w:t xml:space="preserve"> </w:t>
      </w:r>
    </w:p>
    <w:p w14:paraId="6D12734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receiverid</w:t>
      </w:r>
      <w:r w:rsidRPr="00AF5C75">
        <w:rPr>
          <w:color w:val="0000FF"/>
        </w:rPr>
        <w:t>&gt;</w:t>
      </w:r>
      <w:r w:rsidRPr="00AF5C75">
        <w:rPr>
          <w:bCs/>
        </w:rPr>
        <w:t>CTE-VALIDATOR</w:t>
      </w:r>
      <w:r w:rsidRPr="00AF5C75">
        <w:rPr>
          <w:color w:val="0000FF"/>
        </w:rPr>
        <w:t>&lt;/</w:t>
      </w:r>
      <w:r w:rsidRPr="00AF5C75">
        <w:rPr>
          <w:color w:val="990000"/>
        </w:rPr>
        <w:t>receiverid</w:t>
      </w:r>
      <w:r w:rsidRPr="00AF5C75">
        <w:rPr>
          <w:color w:val="0000FF"/>
        </w:rPr>
        <w:t>&gt;</w:t>
      </w:r>
      <w:r w:rsidRPr="00AF5C75">
        <w:rPr>
          <w:szCs w:val="20"/>
        </w:rPr>
        <w:t xml:space="preserve"> </w:t>
      </w:r>
    </w:p>
    <w:p w14:paraId="77DD8FB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interfaceid</w:t>
      </w:r>
      <w:r w:rsidRPr="00AF5C75">
        <w:rPr>
          <w:color w:val="0000FF"/>
        </w:rPr>
        <w:t>&gt;</w:t>
      </w:r>
      <w:r w:rsidRPr="00AF5C75">
        <w:rPr>
          <w:bCs/>
        </w:rPr>
        <w:t>CTE-1005-OR-XML-IB</w:t>
      </w:r>
      <w:r w:rsidRPr="00AF5C75">
        <w:rPr>
          <w:color w:val="0000FF"/>
        </w:rPr>
        <w:t>&lt;/</w:t>
      </w:r>
      <w:r w:rsidRPr="00AF5C75">
        <w:rPr>
          <w:color w:val="990000"/>
        </w:rPr>
        <w:t>interfaceid</w:t>
      </w:r>
      <w:r w:rsidRPr="00AF5C75">
        <w:rPr>
          <w:color w:val="0000FF"/>
        </w:rPr>
        <w:t>&gt;</w:t>
      </w:r>
      <w:r w:rsidRPr="00AF5C75">
        <w:rPr>
          <w:szCs w:val="20"/>
        </w:rPr>
        <w:t xml:space="preserve"> </w:t>
      </w:r>
    </w:p>
    <w:p w14:paraId="09DF0B04"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messagetype</w:t>
      </w:r>
      <w:r w:rsidRPr="00AF5C75">
        <w:rPr>
          <w:color w:val="0000FF"/>
        </w:rPr>
        <w:t>&gt;</w:t>
      </w:r>
      <w:r w:rsidRPr="00AF5C75">
        <w:rPr>
          <w:bCs/>
        </w:rPr>
        <w:t>LSRUOM</w:t>
      </w:r>
      <w:r w:rsidRPr="00AF5C75">
        <w:rPr>
          <w:color w:val="0000FF"/>
        </w:rPr>
        <w:t>&lt;/</w:t>
      </w:r>
      <w:r w:rsidRPr="00AF5C75">
        <w:rPr>
          <w:color w:val="990000"/>
        </w:rPr>
        <w:t>messagetype</w:t>
      </w:r>
      <w:r w:rsidRPr="00AF5C75">
        <w:rPr>
          <w:color w:val="0000FF"/>
        </w:rPr>
        <w:t>&gt;</w:t>
      </w:r>
      <w:r w:rsidRPr="00AF5C75">
        <w:rPr>
          <w:szCs w:val="20"/>
        </w:rPr>
        <w:t xml:space="preserve"> </w:t>
      </w:r>
    </w:p>
    <w:p w14:paraId="4CB66075"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lsogversion</w:t>
      </w:r>
      <w:r w:rsidRPr="00AF5C75">
        <w:rPr>
          <w:color w:val="0000FF"/>
        </w:rPr>
        <w:t>&gt;</w:t>
      </w:r>
      <w:r w:rsidRPr="00AF5C75">
        <w:rPr>
          <w:bCs/>
        </w:rPr>
        <w:t>10.05</w:t>
      </w:r>
      <w:r w:rsidRPr="00AF5C75">
        <w:rPr>
          <w:color w:val="0000FF"/>
        </w:rPr>
        <w:t>&lt;/</w:t>
      </w:r>
      <w:r w:rsidRPr="00AF5C75">
        <w:rPr>
          <w:color w:val="990000"/>
        </w:rPr>
        <w:t>lsogversion</w:t>
      </w:r>
      <w:r w:rsidRPr="00AF5C75">
        <w:rPr>
          <w:color w:val="0000FF"/>
        </w:rPr>
        <w:t>&gt;</w:t>
      </w:r>
      <w:r w:rsidRPr="00AF5C75">
        <w:rPr>
          <w:szCs w:val="20"/>
        </w:rPr>
        <w:t xml:space="preserve"> </w:t>
      </w:r>
    </w:p>
    <w:p w14:paraId="0B9F57B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ordertype</w:t>
      </w:r>
      <w:r w:rsidRPr="00AF5C75">
        <w:rPr>
          <w:color w:val="0000FF"/>
        </w:rPr>
        <w:t>&gt;</w:t>
      </w:r>
      <w:r w:rsidRPr="00AF5C75">
        <w:rPr>
          <w:bCs/>
        </w:rPr>
        <w:t>ORDER</w:t>
      </w:r>
      <w:r w:rsidRPr="00AF5C75">
        <w:rPr>
          <w:color w:val="0000FF"/>
        </w:rPr>
        <w:t>&lt;/</w:t>
      </w:r>
      <w:r w:rsidRPr="00AF5C75">
        <w:rPr>
          <w:color w:val="990000"/>
        </w:rPr>
        <w:t>ordertype</w:t>
      </w:r>
      <w:r w:rsidRPr="00AF5C75">
        <w:rPr>
          <w:color w:val="0000FF"/>
        </w:rPr>
        <w:t>&gt;</w:t>
      </w:r>
      <w:r w:rsidRPr="00AF5C75">
        <w:rPr>
          <w:szCs w:val="20"/>
        </w:rPr>
        <w:t xml:space="preserve"> </w:t>
      </w:r>
    </w:p>
    <w:p w14:paraId="7AF436C8"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header</w:t>
      </w:r>
      <w:r w:rsidRPr="00AF5C75">
        <w:rPr>
          <w:color w:val="0000FF"/>
        </w:rPr>
        <w:t>&gt;</w:t>
      </w:r>
    </w:p>
    <w:p w14:paraId="05E67ECF" w14:textId="77777777" w:rsidR="00145A93" w:rsidRPr="00AF5C75" w:rsidRDefault="00145A93" w:rsidP="00145A93">
      <w:pPr>
        <w:ind w:hanging="480"/>
        <w:rPr>
          <w:szCs w:val="20"/>
        </w:rPr>
      </w:pPr>
      <w:hyperlink r:id="rId458"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m2:LSR_RESP</w:t>
      </w:r>
      <w:r w:rsidRPr="00AF5C75">
        <w:rPr>
          <w:color w:val="FF0000"/>
        </w:rPr>
        <w:t xml:space="preserve"> xmlns:m2</w:t>
      </w:r>
      <w:r w:rsidRPr="00AF5C75">
        <w:rPr>
          <w:color w:val="0000FF"/>
        </w:rPr>
        <w:t>="</w:t>
      </w:r>
      <w:r w:rsidRPr="00AF5C75">
        <w:rPr>
          <w:bCs/>
          <w:color w:val="FF0000"/>
          <w:szCs w:val="20"/>
        </w:rPr>
        <w:t>http://lsr.att.com/obf/tML/UOM</w:t>
      </w:r>
      <w:r w:rsidRPr="00AF5C75">
        <w:rPr>
          <w:color w:val="0000FF"/>
        </w:rPr>
        <w:t>"&gt;</w:t>
      </w:r>
    </w:p>
    <w:p w14:paraId="769B9141" w14:textId="77777777" w:rsidR="00145A93" w:rsidRPr="00AF5C75" w:rsidRDefault="00145A93" w:rsidP="00145A93">
      <w:pPr>
        <w:ind w:hanging="480"/>
        <w:rPr>
          <w:szCs w:val="20"/>
        </w:rPr>
      </w:pPr>
      <w:hyperlink r:id="rId459"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m2:HDR</w:t>
      </w:r>
      <w:r w:rsidRPr="00AF5C75">
        <w:rPr>
          <w:color w:val="0000FF"/>
        </w:rPr>
        <w:t>&gt;</w:t>
      </w:r>
    </w:p>
    <w:p w14:paraId="4920647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m2:MESSAGE_ID</w:t>
      </w:r>
      <w:r w:rsidRPr="00AF5C75">
        <w:rPr>
          <w:color w:val="0000FF"/>
        </w:rPr>
        <w:t>&gt;</w:t>
      </w:r>
      <w:r w:rsidRPr="00AF5C75">
        <w:rPr>
          <w:bCs/>
        </w:rPr>
        <w:t>124517392567714.634026080258433</w:t>
      </w:r>
      <w:r w:rsidRPr="00AF5C75">
        <w:rPr>
          <w:color w:val="0000FF"/>
        </w:rPr>
        <w:t>&lt;/</w:t>
      </w:r>
      <w:r w:rsidRPr="00AF5C75">
        <w:rPr>
          <w:color w:val="990000"/>
        </w:rPr>
        <w:t>m2:MESSAGE_ID</w:t>
      </w:r>
      <w:r w:rsidRPr="00AF5C75">
        <w:rPr>
          <w:color w:val="0000FF"/>
        </w:rPr>
        <w:t>&gt;</w:t>
      </w:r>
      <w:r w:rsidRPr="00AF5C75">
        <w:rPr>
          <w:szCs w:val="20"/>
        </w:rPr>
        <w:t xml:space="preserve"> </w:t>
      </w:r>
    </w:p>
    <w:p w14:paraId="7ABA50BD" w14:textId="77777777" w:rsidR="00145A93" w:rsidRPr="008D2D2E" w:rsidRDefault="00145A93" w:rsidP="00145A93">
      <w:pPr>
        <w:ind w:hanging="480"/>
        <w:rPr>
          <w:szCs w:val="20"/>
          <w:lang w:val="es-ES"/>
        </w:rPr>
      </w:pPr>
      <w:r w:rsidRPr="00AF5C75">
        <w:rPr>
          <w:rFonts w:cs="Courier New"/>
          <w:bCs/>
          <w:color w:val="FF0000"/>
        </w:rPr>
        <w:t> </w:t>
      </w:r>
      <w:r w:rsidRPr="00AF5C75">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58B84F01" w14:textId="77777777" w:rsidR="00145A93" w:rsidRPr="00AF5C75" w:rsidRDefault="00145A93" w:rsidP="00145A93">
      <w:pPr>
        <w:ind w:hanging="480"/>
        <w:rPr>
          <w:szCs w:val="20"/>
        </w:rPr>
      </w:pPr>
      <w:r w:rsidRPr="008D2D2E">
        <w:rPr>
          <w:rFonts w:cs="Courier New"/>
          <w:bCs/>
          <w:color w:val="FF0000"/>
          <w:lang w:val="es-ES"/>
        </w:rPr>
        <w:t> </w:t>
      </w:r>
      <w:r w:rsidRPr="008D2D2E">
        <w:rPr>
          <w:szCs w:val="20"/>
          <w:lang w:val="es-ES"/>
        </w:rPr>
        <w:t xml:space="preserve"> </w:t>
      </w:r>
      <w:r w:rsidRPr="00AF5C75">
        <w:rPr>
          <w:color w:val="0000FF"/>
        </w:rPr>
        <w:t>&lt;</w:t>
      </w:r>
      <w:r w:rsidRPr="00AF5C75">
        <w:rPr>
          <w:color w:val="990000"/>
        </w:rPr>
        <w:t>m2:MSG_TIMESTAMP</w:t>
      </w:r>
      <w:r w:rsidRPr="00AF5C75">
        <w:rPr>
          <w:color w:val="0000FF"/>
        </w:rPr>
        <w:t>&gt;</w:t>
      </w:r>
      <w:r w:rsidRPr="00AF5C75">
        <w:rPr>
          <w:bCs/>
        </w:rPr>
        <w:t>2009-06-16T12:38:45-05:00</w:t>
      </w:r>
      <w:r w:rsidRPr="00AF5C75">
        <w:rPr>
          <w:color w:val="0000FF"/>
        </w:rPr>
        <w:t>&lt;/</w:t>
      </w:r>
      <w:r w:rsidRPr="00AF5C75">
        <w:rPr>
          <w:color w:val="990000"/>
        </w:rPr>
        <w:t>m2:MSG_TIMESTAMP</w:t>
      </w:r>
      <w:r w:rsidRPr="00AF5C75">
        <w:rPr>
          <w:color w:val="0000FF"/>
        </w:rPr>
        <w:t>&gt;</w:t>
      </w:r>
      <w:r w:rsidRPr="00AF5C75">
        <w:rPr>
          <w:szCs w:val="20"/>
        </w:rPr>
        <w:t xml:space="preserve"> </w:t>
      </w:r>
    </w:p>
    <w:p w14:paraId="31BBCC61"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m2:PON</w:t>
      </w:r>
      <w:r w:rsidRPr="00AF5C75">
        <w:rPr>
          <w:color w:val="0000FF"/>
        </w:rPr>
        <w:t>&gt;</w:t>
      </w:r>
      <w:r w:rsidRPr="00AF5C75">
        <w:rPr>
          <w:bCs/>
        </w:rPr>
        <w:t>CVT0A019R31</w:t>
      </w:r>
      <w:r w:rsidRPr="00AF5C75">
        <w:rPr>
          <w:color w:val="0000FF"/>
        </w:rPr>
        <w:t>&lt;/</w:t>
      </w:r>
      <w:r w:rsidRPr="00AF5C75">
        <w:rPr>
          <w:color w:val="990000"/>
        </w:rPr>
        <w:t>m2:PON</w:t>
      </w:r>
      <w:r w:rsidRPr="00AF5C75">
        <w:rPr>
          <w:color w:val="0000FF"/>
        </w:rPr>
        <w:t>&gt;</w:t>
      </w:r>
      <w:r w:rsidRPr="00AF5C75">
        <w:rPr>
          <w:szCs w:val="20"/>
        </w:rPr>
        <w:t xml:space="preserve"> </w:t>
      </w:r>
    </w:p>
    <w:p w14:paraId="0C9C781D" w14:textId="77777777" w:rsidR="00145A93" w:rsidRPr="008D2D2E" w:rsidRDefault="00145A93" w:rsidP="00145A93">
      <w:pPr>
        <w:ind w:hanging="480"/>
        <w:rPr>
          <w:szCs w:val="20"/>
          <w:lang w:val="es-ES"/>
        </w:rPr>
      </w:pPr>
      <w:r w:rsidRPr="00AF5C75">
        <w:rPr>
          <w:rFonts w:cs="Courier New"/>
          <w:bCs/>
          <w:color w:val="FF0000"/>
        </w:rPr>
        <w:t> </w:t>
      </w:r>
      <w:r w:rsidRPr="00AF5C75">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69B89FF6" w14:textId="77777777" w:rsidR="00145A93" w:rsidRPr="008D2D2E" w:rsidRDefault="00145A93" w:rsidP="00145A93">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6ADD9FBE" w14:textId="77777777" w:rsidR="00145A93" w:rsidRPr="008D2D2E" w:rsidRDefault="00145A93" w:rsidP="00145A93">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20090616L00053-00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53463422" w14:textId="77777777" w:rsidR="00145A93" w:rsidRPr="00AF5C75" w:rsidRDefault="00145A93" w:rsidP="00145A93">
      <w:pPr>
        <w:ind w:hanging="480"/>
        <w:rPr>
          <w:szCs w:val="20"/>
        </w:rPr>
      </w:pPr>
      <w:r w:rsidRPr="008D2D2E">
        <w:rPr>
          <w:rFonts w:cs="Courier New"/>
          <w:bCs/>
          <w:color w:val="FF0000"/>
          <w:lang w:val="es-ES"/>
        </w:rPr>
        <w:t> </w:t>
      </w:r>
      <w:r w:rsidRPr="008D2D2E">
        <w:rPr>
          <w:szCs w:val="20"/>
          <w:lang w:val="es-ES"/>
        </w:rPr>
        <w:t xml:space="preserve"> </w:t>
      </w:r>
      <w:r w:rsidRPr="00AF5C75">
        <w:rPr>
          <w:color w:val="0000FF"/>
        </w:rPr>
        <w:t>&lt;</w:t>
      </w:r>
      <w:r w:rsidRPr="00AF5C75">
        <w:rPr>
          <w:color w:val="990000"/>
        </w:rPr>
        <w:t>m2:CC</w:t>
      </w:r>
      <w:r w:rsidRPr="00AF5C75">
        <w:rPr>
          <w:color w:val="0000FF"/>
        </w:rPr>
        <w:t>&gt;</w:t>
      </w:r>
      <w:r w:rsidRPr="00AF5C75">
        <w:rPr>
          <w:bCs/>
        </w:rPr>
        <w:t>9999</w:t>
      </w:r>
      <w:r w:rsidRPr="00AF5C75">
        <w:rPr>
          <w:color w:val="0000FF"/>
        </w:rPr>
        <w:t>&lt;/</w:t>
      </w:r>
      <w:r w:rsidRPr="00AF5C75">
        <w:rPr>
          <w:color w:val="990000"/>
        </w:rPr>
        <w:t>m2:CC</w:t>
      </w:r>
      <w:r w:rsidRPr="00AF5C75">
        <w:rPr>
          <w:color w:val="0000FF"/>
        </w:rPr>
        <w:t>&gt;</w:t>
      </w:r>
      <w:r w:rsidRPr="00AF5C75">
        <w:rPr>
          <w:szCs w:val="20"/>
        </w:rPr>
        <w:t xml:space="preserve"> </w:t>
      </w:r>
    </w:p>
    <w:p w14:paraId="474ADCC9"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m2:CLEC_APPL_ID</w:t>
      </w:r>
      <w:r w:rsidRPr="00AF5C75">
        <w:rPr>
          <w:color w:val="0000FF"/>
        </w:rPr>
        <w:t>&gt;</w:t>
      </w:r>
      <w:r w:rsidRPr="00AF5C75">
        <w:rPr>
          <w:bCs/>
        </w:rPr>
        <w:t>CTE-VALIDATOR</w:t>
      </w:r>
      <w:r w:rsidRPr="00AF5C75">
        <w:rPr>
          <w:color w:val="0000FF"/>
        </w:rPr>
        <w:t>&lt;/</w:t>
      </w:r>
      <w:r w:rsidRPr="00AF5C75">
        <w:rPr>
          <w:color w:val="990000"/>
        </w:rPr>
        <w:t>m2:CLEC_APPL_ID</w:t>
      </w:r>
      <w:r w:rsidRPr="00AF5C75">
        <w:rPr>
          <w:color w:val="0000FF"/>
        </w:rPr>
        <w:t>&gt;</w:t>
      </w:r>
      <w:r w:rsidRPr="00AF5C75">
        <w:rPr>
          <w:szCs w:val="20"/>
        </w:rPr>
        <w:t xml:space="preserve"> </w:t>
      </w:r>
    </w:p>
    <w:p w14:paraId="1E04DC18"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m2:CLEC_APPL_PASSWORD</w:t>
      </w:r>
      <w:r w:rsidRPr="00AF5C75">
        <w:rPr>
          <w:color w:val="0000FF"/>
        </w:rPr>
        <w:t>&gt;</w:t>
      </w:r>
      <w:r w:rsidRPr="00AF5C75">
        <w:rPr>
          <w:bCs/>
        </w:rPr>
        <w:t>PA$$WORD</w:t>
      </w:r>
      <w:r w:rsidRPr="00AF5C75">
        <w:rPr>
          <w:color w:val="0000FF"/>
        </w:rPr>
        <w:t>&lt;/</w:t>
      </w:r>
      <w:r w:rsidRPr="00AF5C75">
        <w:rPr>
          <w:color w:val="990000"/>
        </w:rPr>
        <w:t>m2:CLEC_APPL_PASSWORD</w:t>
      </w:r>
      <w:r w:rsidRPr="00AF5C75">
        <w:rPr>
          <w:color w:val="0000FF"/>
        </w:rPr>
        <w:t>&gt;</w:t>
      </w:r>
      <w:r w:rsidRPr="00AF5C75">
        <w:rPr>
          <w:szCs w:val="20"/>
        </w:rPr>
        <w:t xml:space="preserve"> </w:t>
      </w:r>
    </w:p>
    <w:p w14:paraId="3B7C4CBA"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m2:DTSENT</w:t>
      </w:r>
      <w:r w:rsidRPr="00AF5C75">
        <w:rPr>
          <w:color w:val="0000FF"/>
        </w:rPr>
        <w:t>&gt;</w:t>
      </w:r>
      <w:r w:rsidRPr="00AF5C75">
        <w:rPr>
          <w:bCs/>
        </w:rPr>
        <w:t>200906161238PM</w:t>
      </w:r>
      <w:r w:rsidRPr="00AF5C75">
        <w:rPr>
          <w:color w:val="0000FF"/>
        </w:rPr>
        <w:t>&lt;/</w:t>
      </w:r>
      <w:r w:rsidRPr="00AF5C75">
        <w:rPr>
          <w:color w:val="990000"/>
        </w:rPr>
        <w:t>m2:DTSENT</w:t>
      </w:r>
      <w:r w:rsidRPr="00AF5C75">
        <w:rPr>
          <w:color w:val="0000FF"/>
        </w:rPr>
        <w:t>&gt;</w:t>
      </w:r>
      <w:r w:rsidRPr="00AF5C75">
        <w:rPr>
          <w:szCs w:val="20"/>
        </w:rPr>
        <w:t xml:space="preserve"> </w:t>
      </w:r>
    </w:p>
    <w:p w14:paraId="2A984467"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m2:ORD</w:t>
      </w:r>
      <w:r w:rsidRPr="00AF5C75">
        <w:rPr>
          <w:color w:val="0000FF"/>
        </w:rPr>
        <w:t>&gt;</w:t>
      </w:r>
      <w:r w:rsidRPr="00AF5C75">
        <w:rPr>
          <w:bCs/>
        </w:rPr>
        <w:t>CO7PKR06</w:t>
      </w:r>
      <w:r w:rsidRPr="00AF5C75">
        <w:rPr>
          <w:color w:val="0000FF"/>
        </w:rPr>
        <w:t>&lt;/</w:t>
      </w:r>
      <w:r w:rsidRPr="00AF5C75">
        <w:rPr>
          <w:color w:val="990000"/>
        </w:rPr>
        <w:t>m2:ORD</w:t>
      </w:r>
      <w:r w:rsidRPr="00AF5C75">
        <w:rPr>
          <w:color w:val="0000FF"/>
        </w:rPr>
        <w:t>&gt;</w:t>
      </w:r>
      <w:r w:rsidRPr="00AF5C75">
        <w:rPr>
          <w:szCs w:val="20"/>
        </w:rPr>
        <w:t xml:space="preserve"> </w:t>
      </w:r>
    </w:p>
    <w:p w14:paraId="2E84EC2D"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m2:STATUS_CODE</w:t>
      </w:r>
      <w:r w:rsidRPr="00AF5C75">
        <w:rPr>
          <w:color w:val="0000FF"/>
        </w:rPr>
        <w:t>&gt;</w:t>
      </w:r>
      <w:r w:rsidRPr="00AF5C75">
        <w:rPr>
          <w:bCs/>
        </w:rPr>
        <w:t>AO</w:t>
      </w:r>
      <w:r w:rsidRPr="00AF5C75">
        <w:rPr>
          <w:color w:val="0000FF"/>
        </w:rPr>
        <w:t>&lt;/</w:t>
      </w:r>
      <w:r w:rsidRPr="00AF5C75">
        <w:rPr>
          <w:color w:val="990000"/>
        </w:rPr>
        <w:t>m2:STATUS_CODE</w:t>
      </w:r>
      <w:r w:rsidRPr="00AF5C75">
        <w:rPr>
          <w:color w:val="0000FF"/>
        </w:rPr>
        <w:t>&gt;</w:t>
      </w:r>
      <w:r w:rsidRPr="00AF5C75">
        <w:rPr>
          <w:szCs w:val="20"/>
        </w:rPr>
        <w:t xml:space="preserve"> </w:t>
      </w:r>
    </w:p>
    <w:p w14:paraId="3C653C2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m2:STATUS_MSG</w:t>
      </w:r>
      <w:r w:rsidRPr="00AF5C75">
        <w:rPr>
          <w:color w:val="0000FF"/>
        </w:rPr>
        <w:t>&gt;</w:t>
      </w:r>
      <w:r w:rsidRPr="00AF5C75">
        <w:rPr>
          <w:bCs/>
        </w:rPr>
        <w:t>ASSIGNABLE ORDER</w:t>
      </w:r>
      <w:r w:rsidRPr="00AF5C75">
        <w:rPr>
          <w:color w:val="0000FF"/>
        </w:rPr>
        <w:t>&lt;/</w:t>
      </w:r>
      <w:r w:rsidRPr="00AF5C75">
        <w:rPr>
          <w:color w:val="990000"/>
        </w:rPr>
        <w:t>m2:STATUS_MSG</w:t>
      </w:r>
      <w:r w:rsidRPr="00AF5C75">
        <w:rPr>
          <w:color w:val="0000FF"/>
        </w:rPr>
        <w:t>&gt;</w:t>
      </w:r>
      <w:r w:rsidRPr="00AF5C75">
        <w:rPr>
          <w:szCs w:val="20"/>
        </w:rPr>
        <w:t xml:space="preserve"> </w:t>
      </w:r>
    </w:p>
    <w:p w14:paraId="12C0D0A0"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m2:REMARKS</w:t>
      </w:r>
      <w:r w:rsidRPr="00AF5C75">
        <w:rPr>
          <w:color w:val="0000FF"/>
        </w:rPr>
        <w:t>&gt;</w:t>
      </w:r>
      <w:r w:rsidRPr="00AF5C75">
        <w:rPr>
          <w:bCs/>
        </w:rPr>
        <w:t>Dispatch is Required</w:t>
      </w:r>
      <w:r w:rsidRPr="00AF5C75">
        <w:rPr>
          <w:color w:val="0000FF"/>
        </w:rPr>
        <w:t>&lt;/</w:t>
      </w:r>
      <w:r w:rsidRPr="00AF5C75">
        <w:rPr>
          <w:color w:val="990000"/>
        </w:rPr>
        <w:t>m2:REMARKS</w:t>
      </w:r>
      <w:r w:rsidRPr="00AF5C75">
        <w:rPr>
          <w:color w:val="0000FF"/>
        </w:rPr>
        <w:t>&gt;</w:t>
      </w:r>
      <w:r w:rsidRPr="00AF5C75">
        <w:rPr>
          <w:szCs w:val="20"/>
        </w:rPr>
        <w:t xml:space="preserve"> </w:t>
      </w:r>
    </w:p>
    <w:p w14:paraId="0A104FA9"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m2:TRAN_ACK_TYPE</w:t>
      </w:r>
      <w:r w:rsidRPr="00AF5C75">
        <w:rPr>
          <w:color w:val="0000FF"/>
        </w:rPr>
        <w:t>&gt;</w:t>
      </w:r>
      <w:r w:rsidRPr="00AF5C75">
        <w:rPr>
          <w:bCs/>
        </w:rPr>
        <w:t>AT</w:t>
      </w:r>
      <w:r w:rsidRPr="00AF5C75">
        <w:rPr>
          <w:color w:val="0000FF"/>
        </w:rPr>
        <w:t>&lt;/</w:t>
      </w:r>
      <w:r w:rsidRPr="00AF5C75">
        <w:rPr>
          <w:color w:val="990000"/>
        </w:rPr>
        <w:t>m2:TRAN_ACK_TYPE</w:t>
      </w:r>
      <w:r w:rsidRPr="00AF5C75">
        <w:rPr>
          <w:color w:val="0000FF"/>
        </w:rPr>
        <w:t>&gt;</w:t>
      </w:r>
      <w:r w:rsidRPr="00AF5C75">
        <w:rPr>
          <w:szCs w:val="20"/>
        </w:rPr>
        <w:t xml:space="preserve"> </w:t>
      </w:r>
    </w:p>
    <w:p w14:paraId="2ECCCF7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m2:TRANS_SET_PURPOSE_CODE</w:t>
      </w:r>
      <w:r w:rsidRPr="00AF5C75">
        <w:rPr>
          <w:color w:val="0000FF"/>
        </w:rPr>
        <w:t>&gt;</w:t>
      </w:r>
      <w:r w:rsidRPr="00AF5C75">
        <w:rPr>
          <w:bCs/>
        </w:rPr>
        <w:t>06</w:t>
      </w:r>
      <w:r w:rsidRPr="00AF5C75">
        <w:rPr>
          <w:color w:val="0000FF"/>
        </w:rPr>
        <w:t>&lt;/</w:t>
      </w:r>
      <w:r w:rsidRPr="00AF5C75">
        <w:rPr>
          <w:color w:val="990000"/>
        </w:rPr>
        <w:t>m2:TRANS_SET_PURPOSE_CODE</w:t>
      </w:r>
      <w:r w:rsidRPr="00AF5C75">
        <w:rPr>
          <w:color w:val="0000FF"/>
        </w:rPr>
        <w:t>&gt;</w:t>
      </w:r>
      <w:r w:rsidRPr="00AF5C75">
        <w:rPr>
          <w:szCs w:val="20"/>
        </w:rPr>
        <w:t xml:space="preserve"> </w:t>
      </w:r>
    </w:p>
    <w:p w14:paraId="023F4C71"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m2:HDR</w:t>
      </w:r>
      <w:r w:rsidRPr="00AF5C75">
        <w:rPr>
          <w:color w:val="0000FF"/>
        </w:rPr>
        <w:t>&gt;</w:t>
      </w:r>
    </w:p>
    <w:p w14:paraId="51644079" w14:textId="77777777" w:rsidR="00145A93" w:rsidRPr="00AF5C75" w:rsidRDefault="00145A93" w:rsidP="00145A93">
      <w:pPr>
        <w:ind w:hanging="480"/>
        <w:rPr>
          <w:szCs w:val="20"/>
        </w:rPr>
      </w:pPr>
      <w:hyperlink r:id="rId460"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m2:NOTIFICATION</w:t>
      </w:r>
      <w:r w:rsidRPr="00AF5C75">
        <w:rPr>
          <w:color w:val="0000FF"/>
        </w:rPr>
        <w:t>&gt;</w:t>
      </w:r>
    </w:p>
    <w:p w14:paraId="0E0A4F5C" w14:textId="77777777" w:rsidR="00145A93" w:rsidRPr="00AF5C75" w:rsidRDefault="00145A93" w:rsidP="00145A93">
      <w:pPr>
        <w:ind w:hanging="480"/>
        <w:rPr>
          <w:szCs w:val="20"/>
        </w:rPr>
      </w:pPr>
      <w:hyperlink r:id="rId461"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m2:FIRM_ORDER_NOTIFICATION</w:t>
      </w:r>
      <w:r w:rsidRPr="00AF5C75">
        <w:rPr>
          <w:color w:val="0000FF"/>
        </w:rPr>
        <w:t>&gt;</w:t>
      </w:r>
    </w:p>
    <w:p w14:paraId="3C932808" w14:textId="77777777" w:rsidR="00145A93" w:rsidRPr="00AF5C75" w:rsidRDefault="00145A93" w:rsidP="00145A93">
      <w:pPr>
        <w:ind w:hanging="480"/>
        <w:rPr>
          <w:szCs w:val="20"/>
        </w:rPr>
      </w:pPr>
      <w:hyperlink r:id="rId462"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m2:NOTIFICATION_ADMIN</w:t>
      </w:r>
      <w:r w:rsidRPr="00AF5C75">
        <w:rPr>
          <w:color w:val="0000FF"/>
        </w:rPr>
        <w:t>&gt;</w:t>
      </w:r>
    </w:p>
    <w:p w14:paraId="747389CE"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m2:INIT</w:t>
      </w:r>
      <w:r w:rsidRPr="00AF5C75">
        <w:rPr>
          <w:color w:val="0000FF"/>
        </w:rPr>
        <w:t>&gt;</w:t>
      </w:r>
      <w:r w:rsidRPr="00AF5C75">
        <w:rPr>
          <w:bCs/>
        </w:rPr>
        <w:t>BOJANGLES</w:t>
      </w:r>
      <w:r w:rsidRPr="00AF5C75">
        <w:rPr>
          <w:color w:val="0000FF"/>
        </w:rPr>
        <w:t>&lt;/</w:t>
      </w:r>
      <w:r w:rsidRPr="00AF5C75">
        <w:rPr>
          <w:color w:val="990000"/>
        </w:rPr>
        <w:t>m2:INIT</w:t>
      </w:r>
      <w:r w:rsidRPr="00AF5C75">
        <w:rPr>
          <w:color w:val="0000FF"/>
        </w:rPr>
        <w:t>&gt;</w:t>
      </w:r>
      <w:r w:rsidRPr="00AF5C75">
        <w:rPr>
          <w:szCs w:val="20"/>
        </w:rPr>
        <w:t xml:space="preserve"> </w:t>
      </w:r>
    </w:p>
    <w:p w14:paraId="0F7A87F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m2:INIT_TEL_NO</w:t>
      </w:r>
      <w:r w:rsidRPr="00AF5C75">
        <w:rPr>
          <w:color w:val="0000FF"/>
        </w:rPr>
        <w:t>&gt;</w:t>
      </w:r>
      <w:r w:rsidRPr="00AF5C75">
        <w:rPr>
          <w:bCs/>
        </w:rPr>
        <w:t>8884448888</w:t>
      </w:r>
      <w:r w:rsidRPr="00AF5C75">
        <w:rPr>
          <w:color w:val="0000FF"/>
        </w:rPr>
        <w:t>&lt;/</w:t>
      </w:r>
      <w:r w:rsidRPr="00AF5C75">
        <w:rPr>
          <w:color w:val="990000"/>
        </w:rPr>
        <w:t>m2:INIT_TEL_NO</w:t>
      </w:r>
      <w:r w:rsidRPr="00AF5C75">
        <w:rPr>
          <w:color w:val="0000FF"/>
        </w:rPr>
        <w:t>&gt;</w:t>
      </w:r>
      <w:r w:rsidRPr="00AF5C75">
        <w:rPr>
          <w:szCs w:val="20"/>
        </w:rPr>
        <w:t xml:space="preserve"> </w:t>
      </w:r>
    </w:p>
    <w:p w14:paraId="6ABDF5CD"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m2:REP</w:t>
      </w:r>
      <w:r w:rsidRPr="00AF5C75">
        <w:rPr>
          <w:color w:val="0000FF"/>
        </w:rPr>
        <w:t>&gt;</w:t>
      </w:r>
      <w:r w:rsidRPr="00AF5C75">
        <w:rPr>
          <w:bCs/>
        </w:rPr>
        <w:t>LCSC</w:t>
      </w:r>
      <w:r w:rsidRPr="00AF5C75">
        <w:rPr>
          <w:color w:val="0000FF"/>
        </w:rPr>
        <w:t>&lt;/</w:t>
      </w:r>
      <w:r w:rsidRPr="00AF5C75">
        <w:rPr>
          <w:color w:val="990000"/>
        </w:rPr>
        <w:t>m2:REP</w:t>
      </w:r>
      <w:r w:rsidRPr="00AF5C75">
        <w:rPr>
          <w:color w:val="0000FF"/>
        </w:rPr>
        <w:t>&gt;</w:t>
      </w:r>
      <w:r w:rsidRPr="00AF5C75">
        <w:rPr>
          <w:szCs w:val="20"/>
        </w:rPr>
        <w:t xml:space="preserve"> </w:t>
      </w:r>
    </w:p>
    <w:p w14:paraId="148B9DBB"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m2:REP_TEL_NO</w:t>
      </w:r>
      <w:r w:rsidRPr="00AF5C75">
        <w:rPr>
          <w:color w:val="0000FF"/>
        </w:rPr>
        <w:t>&gt;</w:t>
      </w:r>
      <w:r w:rsidRPr="00AF5C75">
        <w:rPr>
          <w:bCs/>
        </w:rPr>
        <w:t>8006670807</w:t>
      </w:r>
      <w:r w:rsidRPr="00AF5C75">
        <w:rPr>
          <w:color w:val="0000FF"/>
        </w:rPr>
        <w:t>&lt;/</w:t>
      </w:r>
      <w:r w:rsidRPr="00AF5C75">
        <w:rPr>
          <w:color w:val="990000"/>
        </w:rPr>
        <w:t>m2:REP_TEL_NO</w:t>
      </w:r>
      <w:r w:rsidRPr="00AF5C75">
        <w:rPr>
          <w:color w:val="0000FF"/>
        </w:rPr>
        <w:t>&gt;</w:t>
      </w:r>
      <w:r w:rsidRPr="00AF5C75">
        <w:rPr>
          <w:szCs w:val="20"/>
        </w:rPr>
        <w:t xml:space="preserve"> </w:t>
      </w:r>
    </w:p>
    <w:p w14:paraId="4B2EC3C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m2:FDT</w:t>
      </w:r>
      <w:r w:rsidRPr="00AF5C75">
        <w:rPr>
          <w:color w:val="0000FF"/>
        </w:rPr>
        <w:t>&gt;</w:t>
      </w:r>
      <w:r w:rsidRPr="00AF5C75">
        <w:rPr>
          <w:bCs/>
        </w:rPr>
        <w:t>1900-1900</w:t>
      </w:r>
      <w:r w:rsidRPr="00AF5C75">
        <w:rPr>
          <w:color w:val="0000FF"/>
        </w:rPr>
        <w:t>&lt;/</w:t>
      </w:r>
      <w:r w:rsidRPr="00AF5C75">
        <w:rPr>
          <w:color w:val="990000"/>
        </w:rPr>
        <w:t>m2:FDT</w:t>
      </w:r>
      <w:r w:rsidRPr="00AF5C75">
        <w:rPr>
          <w:color w:val="0000FF"/>
        </w:rPr>
        <w:t>&gt;</w:t>
      </w:r>
      <w:r w:rsidRPr="00AF5C75">
        <w:rPr>
          <w:szCs w:val="20"/>
        </w:rPr>
        <w:t xml:space="preserve"> </w:t>
      </w:r>
    </w:p>
    <w:p w14:paraId="5C18C57D"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m2:DD_CD</w:t>
      </w:r>
      <w:r w:rsidRPr="00AF5C75">
        <w:rPr>
          <w:color w:val="0000FF"/>
        </w:rPr>
        <w:t>&gt;</w:t>
      </w:r>
      <w:r w:rsidRPr="00AF5C75">
        <w:rPr>
          <w:bCs/>
        </w:rPr>
        <w:t>20091231</w:t>
      </w:r>
      <w:r w:rsidRPr="00AF5C75">
        <w:rPr>
          <w:color w:val="0000FF"/>
        </w:rPr>
        <w:t>&lt;/</w:t>
      </w:r>
      <w:r w:rsidRPr="00AF5C75">
        <w:rPr>
          <w:color w:val="990000"/>
        </w:rPr>
        <w:t>m2:DD_CD</w:t>
      </w:r>
      <w:r w:rsidRPr="00AF5C75">
        <w:rPr>
          <w:color w:val="0000FF"/>
        </w:rPr>
        <w:t>&gt;</w:t>
      </w:r>
      <w:r w:rsidRPr="00AF5C75">
        <w:rPr>
          <w:szCs w:val="20"/>
        </w:rPr>
        <w:t xml:space="preserve"> </w:t>
      </w:r>
    </w:p>
    <w:p w14:paraId="3D5D2859"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m2:BAN1</w:t>
      </w:r>
      <w:r w:rsidRPr="00AF5C75">
        <w:rPr>
          <w:color w:val="0000FF"/>
        </w:rPr>
        <w:t>&gt;</w:t>
      </w:r>
      <w:r w:rsidRPr="00AF5C75">
        <w:rPr>
          <w:bCs/>
        </w:rPr>
        <w:t>404N070042042</w:t>
      </w:r>
      <w:r w:rsidRPr="00AF5C75">
        <w:rPr>
          <w:color w:val="0000FF"/>
        </w:rPr>
        <w:t>&lt;/</w:t>
      </w:r>
      <w:r w:rsidRPr="00AF5C75">
        <w:rPr>
          <w:color w:val="990000"/>
        </w:rPr>
        <w:t>m2:BAN1</w:t>
      </w:r>
      <w:r w:rsidRPr="00AF5C75">
        <w:rPr>
          <w:color w:val="0000FF"/>
        </w:rPr>
        <w:t>&gt;</w:t>
      </w:r>
      <w:r w:rsidRPr="00AF5C75">
        <w:rPr>
          <w:szCs w:val="20"/>
        </w:rPr>
        <w:t xml:space="preserve"> </w:t>
      </w:r>
    </w:p>
    <w:p w14:paraId="39E1B34D" w14:textId="77777777" w:rsidR="00145A93" w:rsidRPr="00AF5C75" w:rsidRDefault="00145A93" w:rsidP="00145A93">
      <w:pPr>
        <w:ind w:hanging="480"/>
        <w:rPr>
          <w:szCs w:val="20"/>
        </w:rPr>
      </w:pPr>
      <w:r w:rsidRPr="00AF5C75">
        <w:rPr>
          <w:rFonts w:cs="Courier New"/>
          <w:bCs/>
          <w:color w:val="FF0000"/>
        </w:rPr>
        <w:lastRenderedPageBreak/>
        <w:t> </w:t>
      </w:r>
      <w:r w:rsidRPr="00AF5C75">
        <w:rPr>
          <w:szCs w:val="20"/>
        </w:rPr>
        <w:t xml:space="preserve"> </w:t>
      </w:r>
      <w:r w:rsidRPr="00AF5C75">
        <w:rPr>
          <w:color w:val="0000FF"/>
        </w:rPr>
        <w:t>&lt;</w:t>
      </w:r>
      <w:r w:rsidRPr="00AF5C75">
        <w:rPr>
          <w:color w:val="990000"/>
        </w:rPr>
        <w:t>m2:RESID</w:t>
      </w:r>
      <w:r w:rsidRPr="00AF5C75">
        <w:rPr>
          <w:color w:val="0000FF"/>
        </w:rPr>
        <w:t>&gt;</w:t>
      </w:r>
      <w:r w:rsidRPr="00AF5C75">
        <w:rPr>
          <w:bCs/>
        </w:rPr>
        <w:t>9999632MVGPR06160901</w:t>
      </w:r>
      <w:r w:rsidRPr="00AF5C75">
        <w:rPr>
          <w:color w:val="0000FF"/>
        </w:rPr>
        <w:t>&lt;/</w:t>
      </w:r>
      <w:r w:rsidRPr="00AF5C75">
        <w:rPr>
          <w:color w:val="990000"/>
        </w:rPr>
        <w:t>m2:RESID</w:t>
      </w:r>
      <w:r w:rsidRPr="00AF5C75">
        <w:rPr>
          <w:color w:val="0000FF"/>
        </w:rPr>
        <w:t>&gt;</w:t>
      </w:r>
      <w:r w:rsidRPr="00AF5C75">
        <w:rPr>
          <w:szCs w:val="20"/>
        </w:rPr>
        <w:t xml:space="preserve"> </w:t>
      </w:r>
    </w:p>
    <w:p w14:paraId="22A86A11"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m2:NOTIFICATION_ADMIN</w:t>
      </w:r>
      <w:r w:rsidRPr="00AF5C75">
        <w:rPr>
          <w:color w:val="0000FF"/>
        </w:rPr>
        <w:t>&gt;</w:t>
      </w:r>
    </w:p>
    <w:p w14:paraId="31F9C087" w14:textId="77777777" w:rsidR="00145A93" w:rsidRPr="00AF5C75" w:rsidRDefault="00145A93" w:rsidP="00145A93">
      <w:pPr>
        <w:ind w:hanging="480"/>
        <w:rPr>
          <w:szCs w:val="20"/>
        </w:rPr>
      </w:pPr>
      <w:hyperlink r:id="rId463" w:history="1">
        <w:r w:rsidRPr="00AF5C75">
          <w:rPr>
            <w:rFonts w:cs="Courier New"/>
            <w:bCs/>
            <w:color w:val="FF0000"/>
            <w:u w:val="single"/>
          </w:rPr>
          <w:t>-</w:t>
        </w:r>
      </w:hyperlink>
      <w:r w:rsidRPr="00AF5C75">
        <w:rPr>
          <w:szCs w:val="20"/>
        </w:rPr>
        <w:t xml:space="preserve"> </w:t>
      </w:r>
      <w:r w:rsidRPr="00AF5C75">
        <w:rPr>
          <w:color w:val="0000FF"/>
        </w:rPr>
        <w:t>&lt;</w:t>
      </w:r>
      <w:r w:rsidRPr="00AF5C75">
        <w:rPr>
          <w:color w:val="990000"/>
        </w:rPr>
        <w:t>m2:SERVICES_INFO</w:t>
      </w:r>
      <w:r w:rsidRPr="00AF5C75">
        <w:rPr>
          <w:color w:val="0000FF"/>
        </w:rPr>
        <w:t>&gt;</w:t>
      </w:r>
    </w:p>
    <w:p w14:paraId="555BD747"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m2:LOCNUM_SVCS</w:t>
      </w:r>
      <w:r w:rsidRPr="00AF5C75">
        <w:rPr>
          <w:color w:val="0000FF"/>
        </w:rPr>
        <w:t>&gt;</w:t>
      </w:r>
      <w:r w:rsidRPr="00AF5C75">
        <w:rPr>
          <w:bCs/>
        </w:rPr>
        <w:t>000</w:t>
      </w:r>
      <w:r w:rsidRPr="00AF5C75">
        <w:rPr>
          <w:color w:val="0000FF"/>
        </w:rPr>
        <w:t>&lt;/</w:t>
      </w:r>
      <w:r w:rsidRPr="00AF5C75">
        <w:rPr>
          <w:color w:val="990000"/>
        </w:rPr>
        <w:t>m2:LOCNUM_SVCS</w:t>
      </w:r>
      <w:r w:rsidRPr="00AF5C75">
        <w:rPr>
          <w:color w:val="0000FF"/>
        </w:rPr>
        <w:t>&gt;</w:t>
      </w:r>
      <w:r w:rsidRPr="00AF5C75">
        <w:rPr>
          <w:szCs w:val="20"/>
        </w:rPr>
        <w:t xml:space="preserve"> </w:t>
      </w:r>
    </w:p>
    <w:p w14:paraId="3F5EAFA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m2:LNUM</w:t>
      </w:r>
      <w:r w:rsidRPr="00AF5C75">
        <w:rPr>
          <w:color w:val="0000FF"/>
        </w:rPr>
        <w:t>&gt;</w:t>
      </w:r>
      <w:r w:rsidRPr="00AF5C75">
        <w:rPr>
          <w:bCs/>
        </w:rPr>
        <w:t>00001</w:t>
      </w:r>
      <w:r w:rsidRPr="00AF5C75">
        <w:rPr>
          <w:color w:val="0000FF"/>
        </w:rPr>
        <w:t>&lt;/</w:t>
      </w:r>
      <w:r w:rsidRPr="00AF5C75">
        <w:rPr>
          <w:color w:val="990000"/>
        </w:rPr>
        <w:t>m2:LNUM</w:t>
      </w:r>
      <w:r w:rsidRPr="00AF5C75">
        <w:rPr>
          <w:color w:val="0000FF"/>
        </w:rPr>
        <w:t>&gt;</w:t>
      </w:r>
      <w:r w:rsidRPr="00AF5C75">
        <w:rPr>
          <w:szCs w:val="20"/>
        </w:rPr>
        <w:t xml:space="preserve"> </w:t>
      </w:r>
    </w:p>
    <w:p w14:paraId="2E84C8D2"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m2:ECCKT</w:t>
      </w:r>
      <w:r w:rsidRPr="00AF5C75">
        <w:rPr>
          <w:color w:val="0000FF"/>
        </w:rPr>
        <w:t>&gt;</w:t>
      </w:r>
      <w:r w:rsidRPr="00AF5C75">
        <w:rPr>
          <w:bCs/>
        </w:rPr>
        <w:t>38.LXFU.560622..SB</w:t>
      </w:r>
      <w:r w:rsidRPr="00AF5C75">
        <w:rPr>
          <w:color w:val="0000FF"/>
        </w:rPr>
        <w:t>&lt;/</w:t>
      </w:r>
      <w:r w:rsidRPr="00AF5C75">
        <w:rPr>
          <w:color w:val="990000"/>
        </w:rPr>
        <w:t>m2:ECCKT</w:t>
      </w:r>
      <w:r w:rsidRPr="00AF5C75">
        <w:rPr>
          <w:color w:val="0000FF"/>
        </w:rPr>
        <w:t>&gt;</w:t>
      </w:r>
      <w:r w:rsidRPr="00AF5C75">
        <w:rPr>
          <w:szCs w:val="20"/>
        </w:rPr>
        <w:t xml:space="preserve"> </w:t>
      </w:r>
    </w:p>
    <w:p w14:paraId="3718FA81"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m2:L_ORD</w:t>
      </w:r>
      <w:r w:rsidRPr="00AF5C75">
        <w:rPr>
          <w:color w:val="0000FF"/>
        </w:rPr>
        <w:t>&gt;</w:t>
      </w:r>
      <w:r w:rsidRPr="00AF5C75">
        <w:rPr>
          <w:bCs/>
        </w:rPr>
        <w:t>CO7PKR06</w:t>
      </w:r>
      <w:r w:rsidRPr="00AF5C75">
        <w:rPr>
          <w:color w:val="0000FF"/>
        </w:rPr>
        <w:t>&lt;/</w:t>
      </w:r>
      <w:r w:rsidRPr="00AF5C75">
        <w:rPr>
          <w:color w:val="990000"/>
        </w:rPr>
        <w:t>m2:L_ORD</w:t>
      </w:r>
      <w:r w:rsidRPr="00AF5C75">
        <w:rPr>
          <w:color w:val="0000FF"/>
        </w:rPr>
        <w:t>&gt;</w:t>
      </w:r>
      <w:r w:rsidRPr="00AF5C75">
        <w:rPr>
          <w:szCs w:val="20"/>
        </w:rPr>
        <w:t xml:space="preserve"> </w:t>
      </w:r>
    </w:p>
    <w:p w14:paraId="544EF503"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m2:CABLE_ID</w:t>
      </w:r>
      <w:r w:rsidRPr="00AF5C75">
        <w:rPr>
          <w:color w:val="0000FF"/>
        </w:rPr>
        <w:t>&gt;</w:t>
      </w:r>
      <w:r w:rsidRPr="00AF5C75">
        <w:rPr>
          <w:bCs/>
        </w:rPr>
        <w:t>PZXL1</w:t>
      </w:r>
      <w:r w:rsidRPr="00AF5C75">
        <w:rPr>
          <w:color w:val="0000FF"/>
        </w:rPr>
        <w:t>&lt;/</w:t>
      </w:r>
      <w:r w:rsidRPr="00AF5C75">
        <w:rPr>
          <w:color w:val="990000"/>
        </w:rPr>
        <w:t>m2:CABLE_ID</w:t>
      </w:r>
      <w:r w:rsidRPr="00AF5C75">
        <w:rPr>
          <w:color w:val="0000FF"/>
        </w:rPr>
        <w:t>&gt;</w:t>
      </w:r>
      <w:r w:rsidRPr="00AF5C75">
        <w:rPr>
          <w:szCs w:val="20"/>
        </w:rPr>
        <w:t xml:space="preserve"> </w:t>
      </w:r>
    </w:p>
    <w:p w14:paraId="741A5F3C" w14:textId="77777777" w:rsidR="00145A93" w:rsidRPr="00AF5C75" w:rsidRDefault="00145A93" w:rsidP="00145A93">
      <w:pPr>
        <w:ind w:hanging="48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m2:CHAN_PAIR</w:t>
      </w:r>
      <w:r w:rsidRPr="00AF5C75">
        <w:rPr>
          <w:color w:val="0000FF"/>
        </w:rPr>
        <w:t>&gt;</w:t>
      </w:r>
      <w:r w:rsidRPr="00AF5C75">
        <w:rPr>
          <w:bCs/>
        </w:rPr>
        <w:t>21</w:t>
      </w:r>
      <w:r w:rsidRPr="00AF5C75">
        <w:rPr>
          <w:color w:val="0000FF"/>
        </w:rPr>
        <w:t>&lt;/</w:t>
      </w:r>
      <w:r w:rsidRPr="00AF5C75">
        <w:rPr>
          <w:color w:val="990000"/>
        </w:rPr>
        <w:t>m2:CHAN_PAIR</w:t>
      </w:r>
      <w:r w:rsidRPr="00AF5C75">
        <w:rPr>
          <w:color w:val="0000FF"/>
        </w:rPr>
        <w:t>&gt;</w:t>
      </w:r>
      <w:r w:rsidRPr="00AF5C75">
        <w:rPr>
          <w:szCs w:val="20"/>
        </w:rPr>
        <w:t xml:space="preserve"> </w:t>
      </w:r>
    </w:p>
    <w:p w14:paraId="32C47742"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m2:SERVICES_INFO</w:t>
      </w:r>
      <w:r w:rsidRPr="00AF5C75">
        <w:rPr>
          <w:color w:val="0000FF"/>
        </w:rPr>
        <w:t>&gt;</w:t>
      </w:r>
    </w:p>
    <w:p w14:paraId="361FFF8F"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m2:FIRM_ORDER_NOTIFICATION</w:t>
      </w:r>
      <w:r w:rsidRPr="00AF5C75">
        <w:rPr>
          <w:color w:val="0000FF"/>
        </w:rPr>
        <w:t>&gt;</w:t>
      </w:r>
    </w:p>
    <w:p w14:paraId="049BEFF6"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m2:NOTIFICATION</w:t>
      </w:r>
      <w:r w:rsidRPr="00AF5C75">
        <w:rPr>
          <w:color w:val="0000FF"/>
        </w:rPr>
        <w:t>&gt;</w:t>
      </w:r>
    </w:p>
    <w:p w14:paraId="6D517021"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m2:LSR_RESP</w:t>
      </w:r>
      <w:r w:rsidRPr="00AF5C75">
        <w:rPr>
          <w:color w:val="0000FF"/>
        </w:rPr>
        <w:t>&gt;</w:t>
      </w:r>
    </w:p>
    <w:p w14:paraId="684791EE" w14:textId="77777777" w:rsidR="00145A93" w:rsidRPr="00AF5C75" w:rsidRDefault="00145A93" w:rsidP="00145A93">
      <w:pPr>
        <w:ind w:hanging="240"/>
        <w:rPr>
          <w:szCs w:val="20"/>
        </w:rPr>
      </w:pPr>
      <w:r w:rsidRPr="00AF5C75">
        <w:rPr>
          <w:rFonts w:cs="Courier New"/>
          <w:bCs/>
          <w:color w:val="FF0000"/>
        </w:rPr>
        <w:t> </w:t>
      </w:r>
      <w:r w:rsidRPr="00AF5C75">
        <w:rPr>
          <w:szCs w:val="20"/>
        </w:rPr>
        <w:t xml:space="preserve"> </w:t>
      </w:r>
      <w:r w:rsidRPr="00AF5C75">
        <w:rPr>
          <w:color w:val="0000FF"/>
        </w:rPr>
        <w:t>&lt;/</w:t>
      </w:r>
      <w:r w:rsidRPr="00AF5C75">
        <w:rPr>
          <w:color w:val="990000"/>
        </w:rPr>
        <w:t>m1:ATT_LSR_ORD_RSP</w:t>
      </w:r>
      <w:r w:rsidRPr="00AF5C75">
        <w:rPr>
          <w:color w:val="0000FF"/>
        </w:rPr>
        <w:t>&gt;</w:t>
      </w:r>
    </w:p>
    <w:p w14:paraId="1CB63FB0" w14:textId="77777777" w:rsidR="00145A93" w:rsidRPr="00AF5C75" w:rsidRDefault="00145A93" w:rsidP="00145A93"/>
    <w:p w14:paraId="16B60FD1" w14:textId="77777777" w:rsidR="00145A93" w:rsidRPr="006C7687" w:rsidRDefault="00145A93" w:rsidP="004B587B"/>
    <w:p w14:paraId="61898656" w14:textId="77777777" w:rsidR="00825995" w:rsidRDefault="00825995" w:rsidP="00825995">
      <w:pPr>
        <w:rPr>
          <w:b/>
        </w:rPr>
      </w:pPr>
    </w:p>
    <w:p w14:paraId="73F38108" w14:textId="77777777" w:rsidR="00825995" w:rsidRPr="00F37EF5" w:rsidRDefault="00825995" w:rsidP="00825995">
      <w:pPr>
        <w:rPr>
          <w:b/>
        </w:rPr>
      </w:pPr>
    </w:p>
    <w:p w14:paraId="5FAA1068" w14:textId="77777777" w:rsidR="008A247B" w:rsidRDefault="008B592E">
      <w:pPr>
        <w:rPr>
          <w:rFonts w:ascii="Arial" w:hAnsi="Arial" w:cs="Arial"/>
          <w:b/>
          <w:bCs/>
        </w:rPr>
      </w:pPr>
      <w:r>
        <w:rPr>
          <w:rFonts w:ascii="Arial" w:hAnsi="Arial" w:cs="Arial"/>
          <w:b/>
          <w:bCs/>
        </w:rPr>
        <w:br w:type="page"/>
      </w:r>
      <w:r w:rsidR="008A247B">
        <w:rPr>
          <w:rFonts w:ascii="Arial" w:hAnsi="Arial" w:cs="Arial"/>
          <w:b/>
          <w:bCs/>
        </w:rPr>
        <w:lastRenderedPageBreak/>
        <w:t xml:space="preserve">Test Case A020: Scenario Description * (Act= N) New install of one (1) new 4 Wire Short UCL </w:t>
      </w:r>
      <w:smartTag w:uri="urn:schemas-microsoft-com:office:smarttags" w:element="place">
        <w:r w:rsidR="008A247B">
          <w:rPr>
            <w:rFonts w:ascii="Arial" w:hAnsi="Arial" w:cs="Arial"/>
            <w:b/>
            <w:bCs/>
          </w:rPr>
          <w:t>Loop</w:t>
        </w:r>
      </w:smartTag>
      <w:r w:rsidR="008A247B">
        <w:rPr>
          <w:rFonts w:ascii="Arial" w:hAnsi="Arial" w:cs="Arial"/>
          <w:b/>
          <w:bCs/>
        </w:rPr>
        <w:t xml:space="preserve"> – LNA=N</w:t>
      </w:r>
    </w:p>
    <w:p w14:paraId="1A445367" w14:textId="77777777" w:rsidR="00255577" w:rsidRDefault="00255577">
      <w:pPr>
        <w:rPr>
          <w:rFonts w:ascii="Arial" w:hAnsi="Arial" w:cs="Arial"/>
          <w:b/>
          <w:bCs/>
        </w:rPr>
      </w:pPr>
    </w:p>
    <w:p w14:paraId="4A40664B"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13CA9E95" w14:textId="77777777">
        <w:trPr>
          <w:tblHeader/>
        </w:trPr>
        <w:tc>
          <w:tcPr>
            <w:tcW w:w="2070" w:type="dxa"/>
            <w:tcBorders>
              <w:bottom w:val="single" w:sz="6" w:space="0" w:color="auto"/>
            </w:tcBorders>
          </w:tcPr>
          <w:p w14:paraId="23A116DA"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5F6673C"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08E351ED"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2E1C340A" w14:textId="77777777">
        <w:trPr>
          <w:cantSplit/>
        </w:trPr>
        <w:tc>
          <w:tcPr>
            <w:tcW w:w="8748" w:type="dxa"/>
            <w:gridSpan w:val="3"/>
            <w:tcBorders>
              <w:bottom w:val="single" w:sz="6" w:space="0" w:color="auto"/>
            </w:tcBorders>
            <w:shd w:val="clear" w:color="auto" w:fill="0000FF"/>
          </w:tcPr>
          <w:p w14:paraId="5F32776B"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62988230" w14:textId="77777777">
        <w:trPr>
          <w:cantSplit/>
        </w:trPr>
        <w:tc>
          <w:tcPr>
            <w:tcW w:w="8748" w:type="dxa"/>
            <w:gridSpan w:val="3"/>
            <w:tcBorders>
              <w:bottom w:val="single" w:sz="6" w:space="0" w:color="auto"/>
            </w:tcBorders>
            <w:shd w:val="clear" w:color="auto" w:fill="99CCFF"/>
          </w:tcPr>
          <w:p w14:paraId="0B053A41"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426B7D0C" w14:textId="77777777">
        <w:tc>
          <w:tcPr>
            <w:tcW w:w="2070" w:type="dxa"/>
            <w:shd w:val="clear" w:color="auto" w:fill="CC99FF"/>
          </w:tcPr>
          <w:p w14:paraId="0FC75C95"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6E377E3E"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61F3009D"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634D850" w14:textId="77777777">
        <w:tc>
          <w:tcPr>
            <w:tcW w:w="2070" w:type="dxa"/>
          </w:tcPr>
          <w:p w14:paraId="30A9126C"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13483A3"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36AAEC37" w14:textId="77777777" w:rsidR="008A247B" w:rsidRPr="00732613" w:rsidRDefault="008A247B">
            <w:pPr>
              <w:rPr>
                <w:rFonts w:ascii="Arial" w:hAnsi="Arial" w:cs="Arial"/>
                <w:b/>
                <w:bCs/>
                <w:iCs/>
              </w:rPr>
            </w:pPr>
            <w:r w:rsidRPr="00732613">
              <w:rPr>
                <w:rFonts w:ascii="Arial" w:hAnsi="Arial" w:cs="Arial"/>
                <w:b/>
                <w:bCs/>
                <w:iCs/>
              </w:rPr>
              <w:t>A20</w:t>
            </w:r>
          </w:p>
        </w:tc>
      </w:tr>
      <w:tr w:rsidR="008A247B" w:rsidRPr="00732613" w14:paraId="63A13549" w14:textId="77777777">
        <w:tc>
          <w:tcPr>
            <w:tcW w:w="2070" w:type="dxa"/>
          </w:tcPr>
          <w:p w14:paraId="445B6934"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01DFB833" w14:textId="77777777" w:rsidR="008A247B" w:rsidRPr="00732613" w:rsidRDefault="008A247B">
            <w:pPr>
              <w:rPr>
                <w:rFonts w:ascii="Arial" w:hAnsi="Arial" w:cs="Arial"/>
                <w:b/>
                <w:bCs/>
              </w:rPr>
            </w:pPr>
            <w:r w:rsidRPr="00732613">
              <w:rPr>
                <w:rFonts w:ascii="Arial" w:hAnsi="Arial" w:cs="Arial"/>
                <w:b/>
                <w:bCs/>
              </w:rPr>
              <w:t>Project</w:t>
            </w:r>
          </w:p>
        </w:tc>
        <w:tc>
          <w:tcPr>
            <w:tcW w:w="2358" w:type="dxa"/>
          </w:tcPr>
          <w:p w14:paraId="7EAA3ADD"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7449359C" w14:textId="77777777">
        <w:tc>
          <w:tcPr>
            <w:tcW w:w="2070" w:type="dxa"/>
            <w:tcBorders>
              <w:bottom w:val="single" w:sz="6" w:space="0" w:color="auto"/>
            </w:tcBorders>
          </w:tcPr>
          <w:p w14:paraId="3A860BCF"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37FD951"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1AC0DF74"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1F14F762" w14:textId="77777777">
        <w:trPr>
          <w:trHeight w:val="72"/>
        </w:trPr>
        <w:tc>
          <w:tcPr>
            <w:tcW w:w="2070" w:type="dxa"/>
            <w:shd w:val="clear" w:color="auto" w:fill="CC99FF"/>
          </w:tcPr>
          <w:p w14:paraId="379AA506"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42B99AB1"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65704507"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3D3ACAB6" w14:textId="77777777">
        <w:tc>
          <w:tcPr>
            <w:tcW w:w="2070" w:type="dxa"/>
            <w:shd w:val="clear" w:color="auto" w:fill="CC99FF"/>
          </w:tcPr>
          <w:p w14:paraId="02633C47"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340C22D2"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50A0A084"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CE94F56" w14:textId="77777777">
        <w:tc>
          <w:tcPr>
            <w:tcW w:w="2070" w:type="dxa"/>
          </w:tcPr>
          <w:p w14:paraId="137F6B08"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1A39CD41"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3683E4B2"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398A28ED" w14:textId="77777777">
        <w:tc>
          <w:tcPr>
            <w:tcW w:w="2070" w:type="dxa"/>
          </w:tcPr>
          <w:p w14:paraId="1D958BCF"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0D213787"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4E5BF9C7"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440587D5" w14:textId="77777777">
        <w:tc>
          <w:tcPr>
            <w:tcW w:w="2070" w:type="dxa"/>
          </w:tcPr>
          <w:p w14:paraId="0450D994"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2CB7AF33"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1DC9065B"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326DA5C8" w14:textId="77777777">
        <w:tc>
          <w:tcPr>
            <w:tcW w:w="2070" w:type="dxa"/>
          </w:tcPr>
          <w:p w14:paraId="2338C7C1"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5453F4A1"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33DCA333"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37EF35B1" w14:textId="77777777">
        <w:tc>
          <w:tcPr>
            <w:tcW w:w="2070" w:type="dxa"/>
            <w:tcBorders>
              <w:bottom w:val="single" w:sz="6" w:space="0" w:color="auto"/>
            </w:tcBorders>
          </w:tcPr>
          <w:p w14:paraId="337DC3B9"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7ACA506B"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3E7C0C43"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5A474E76" w14:textId="77777777">
        <w:tc>
          <w:tcPr>
            <w:tcW w:w="2070" w:type="dxa"/>
            <w:shd w:val="clear" w:color="auto" w:fill="CC99FF"/>
          </w:tcPr>
          <w:p w14:paraId="6EEB887C"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5CDFFE4C"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182B9030"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5145484E" w14:textId="77777777">
        <w:tc>
          <w:tcPr>
            <w:tcW w:w="2070" w:type="dxa"/>
            <w:tcBorders>
              <w:bottom w:val="single" w:sz="6" w:space="0" w:color="auto"/>
            </w:tcBorders>
          </w:tcPr>
          <w:p w14:paraId="7C99FA93"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3A2EE751"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346CE977" w14:textId="77777777" w:rsidR="008A247B" w:rsidRPr="00732613" w:rsidRDefault="008A247B">
            <w:pPr>
              <w:rPr>
                <w:rFonts w:ascii="Arial" w:hAnsi="Arial" w:cs="Arial"/>
                <w:b/>
                <w:bCs/>
                <w:iCs/>
              </w:rPr>
            </w:pPr>
            <w:r w:rsidRPr="00732613">
              <w:rPr>
                <w:rFonts w:ascii="Arial" w:hAnsi="Arial" w:cs="Arial"/>
                <w:b/>
                <w:bCs/>
                <w:iCs/>
              </w:rPr>
              <w:t>99990000N9406282002</w:t>
            </w:r>
          </w:p>
        </w:tc>
      </w:tr>
      <w:tr w:rsidR="008A247B" w:rsidRPr="00732613" w14:paraId="095D1A77" w14:textId="77777777">
        <w:tc>
          <w:tcPr>
            <w:tcW w:w="2070" w:type="dxa"/>
            <w:shd w:val="clear" w:color="auto" w:fill="CC99FF"/>
          </w:tcPr>
          <w:p w14:paraId="69F3BC83"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4693E82C"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333EC01E" w14:textId="77777777" w:rsidR="008A247B" w:rsidRPr="00732613" w:rsidRDefault="008A247B">
            <w:pPr>
              <w:rPr>
                <w:rFonts w:ascii="Arial" w:hAnsi="Arial" w:cs="Arial"/>
                <w:b/>
                <w:bCs/>
                <w:iCs/>
              </w:rPr>
            </w:pPr>
            <w:r w:rsidRPr="00732613">
              <w:rPr>
                <w:rFonts w:ascii="Arial" w:hAnsi="Arial" w:cs="Arial"/>
                <w:b/>
                <w:bCs/>
                <w:iCs/>
              </w:rPr>
              <w:t>LX--</w:t>
            </w:r>
          </w:p>
        </w:tc>
      </w:tr>
      <w:tr w:rsidR="008A247B" w:rsidRPr="00732613" w14:paraId="00DCE591" w14:textId="77777777">
        <w:tc>
          <w:tcPr>
            <w:tcW w:w="2070" w:type="dxa"/>
            <w:shd w:val="clear" w:color="auto" w:fill="CC99FF"/>
          </w:tcPr>
          <w:p w14:paraId="53CCF95B"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798705C0"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4BF493F4" w14:textId="77777777" w:rsidR="008A247B" w:rsidRPr="00732613" w:rsidRDefault="008A247B">
            <w:pPr>
              <w:rPr>
                <w:rFonts w:ascii="Arial" w:hAnsi="Arial" w:cs="Arial"/>
                <w:b/>
                <w:bCs/>
                <w:iCs/>
              </w:rPr>
            </w:pPr>
            <w:r w:rsidRPr="00732613">
              <w:rPr>
                <w:rFonts w:ascii="Arial" w:hAnsi="Arial" w:cs="Arial"/>
                <w:b/>
                <w:bCs/>
                <w:iCs/>
              </w:rPr>
              <w:t>04QC3.OOF</w:t>
            </w:r>
          </w:p>
        </w:tc>
      </w:tr>
      <w:tr w:rsidR="008A247B" w:rsidRPr="00732613" w14:paraId="13DE8428" w14:textId="77777777">
        <w:tc>
          <w:tcPr>
            <w:tcW w:w="2070" w:type="dxa"/>
            <w:tcBorders>
              <w:bottom w:val="single" w:sz="6" w:space="0" w:color="auto"/>
            </w:tcBorders>
            <w:shd w:val="clear" w:color="auto" w:fill="CC99FF"/>
          </w:tcPr>
          <w:p w14:paraId="355F8AB2"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2D58B026"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E6A6CD9" w14:textId="77777777" w:rsidR="008A247B" w:rsidRPr="00732613" w:rsidRDefault="008A247B">
            <w:pPr>
              <w:rPr>
                <w:rFonts w:ascii="Arial" w:hAnsi="Arial" w:cs="Arial"/>
                <w:b/>
                <w:bCs/>
                <w:iCs/>
              </w:rPr>
            </w:pPr>
            <w:r w:rsidRPr="00732613">
              <w:rPr>
                <w:rFonts w:ascii="Arial" w:hAnsi="Arial" w:cs="Arial"/>
                <w:b/>
                <w:bCs/>
                <w:iCs/>
              </w:rPr>
              <w:t>04NO2</w:t>
            </w:r>
          </w:p>
        </w:tc>
      </w:tr>
      <w:tr w:rsidR="008A247B" w:rsidRPr="00732613" w14:paraId="187B1DB7" w14:textId="77777777">
        <w:trPr>
          <w:cantSplit/>
        </w:trPr>
        <w:tc>
          <w:tcPr>
            <w:tcW w:w="8748" w:type="dxa"/>
            <w:gridSpan w:val="3"/>
            <w:tcBorders>
              <w:bottom w:val="single" w:sz="6" w:space="0" w:color="auto"/>
            </w:tcBorders>
            <w:shd w:val="clear" w:color="auto" w:fill="99CCFF"/>
          </w:tcPr>
          <w:p w14:paraId="5A80C10E"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0FEF7616" w14:textId="77777777">
        <w:tc>
          <w:tcPr>
            <w:tcW w:w="2070" w:type="dxa"/>
          </w:tcPr>
          <w:p w14:paraId="462FB0F9"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2EA522D7"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1036588B"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680CCB25" w14:textId="77777777">
        <w:tc>
          <w:tcPr>
            <w:tcW w:w="2070" w:type="dxa"/>
            <w:tcBorders>
              <w:bottom w:val="single" w:sz="6" w:space="0" w:color="auto"/>
            </w:tcBorders>
            <w:shd w:val="clear" w:color="auto" w:fill="CC99FF"/>
          </w:tcPr>
          <w:p w14:paraId="7091D632"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5D342D0"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34B6E8C6"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47271360" w14:textId="77777777">
        <w:trPr>
          <w:cantSplit/>
        </w:trPr>
        <w:tc>
          <w:tcPr>
            <w:tcW w:w="8748" w:type="dxa"/>
            <w:gridSpan w:val="3"/>
            <w:tcBorders>
              <w:bottom w:val="single" w:sz="6" w:space="0" w:color="auto"/>
            </w:tcBorders>
            <w:shd w:val="clear" w:color="auto" w:fill="99CCFF"/>
          </w:tcPr>
          <w:p w14:paraId="4DDA34C4"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4BC5EB14" w14:textId="77777777">
        <w:tc>
          <w:tcPr>
            <w:tcW w:w="2070" w:type="dxa"/>
            <w:shd w:val="clear" w:color="auto" w:fill="CC99FF"/>
          </w:tcPr>
          <w:p w14:paraId="411F315A"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64B51D9D"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133DFAA9"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55289B6D" w14:textId="77777777">
        <w:tc>
          <w:tcPr>
            <w:tcW w:w="2070" w:type="dxa"/>
            <w:shd w:val="clear" w:color="auto" w:fill="CC99FF"/>
          </w:tcPr>
          <w:p w14:paraId="02D83543"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3B7FFA65"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37B5D13B"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7E0BB7D2" w14:textId="77777777">
        <w:tc>
          <w:tcPr>
            <w:tcW w:w="2070" w:type="dxa"/>
            <w:tcBorders>
              <w:bottom w:val="single" w:sz="6" w:space="0" w:color="auto"/>
            </w:tcBorders>
            <w:shd w:val="clear" w:color="auto" w:fill="CC99FF"/>
          </w:tcPr>
          <w:p w14:paraId="11DF7A05"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4558C7FD"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79FD1B42"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163FFC3A" w14:textId="77777777">
        <w:tc>
          <w:tcPr>
            <w:tcW w:w="2070" w:type="dxa"/>
            <w:shd w:val="clear" w:color="auto" w:fill="CC99FF"/>
          </w:tcPr>
          <w:p w14:paraId="2297F571"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AAFB729"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021261D6" w14:textId="77777777" w:rsidR="008A247B" w:rsidRPr="00732613" w:rsidRDefault="008A247B">
            <w:pPr>
              <w:pStyle w:val="Heading4"/>
              <w:rPr>
                <w:rFonts w:cs="Arial"/>
                <w:b/>
                <w:bCs/>
                <w:i w:val="0"/>
              </w:rPr>
            </w:pPr>
            <w:r w:rsidRPr="00732613">
              <w:rPr>
                <w:rFonts w:cs="Arial"/>
                <w:b/>
                <w:bCs/>
                <w:i w:val="0"/>
              </w:rPr>
              <w:t>Andy Taylor</w:t>
            </w:r>
          </w:p>
        </w:tc>
      </w:tr>
      <w:tr w:rsidR="008A247B" w:rsidRPr="00732613" w14:paraId="5AA85554" w14:textId="77777777">
        <w:tc>
          <w:tcPr>
            <w:tcW w:w="2070" w:type="dxa"/>
            <w:tcBorders>
              <w:bottom w:val="single" w:sz="6" w:space="0" w:color="auto"/>
            </w:tcBorders>
            <w:shd w:val="clear" w:color="auto" w:fill="CC99FF"/>
          </w:tcPr>
          <w:p w14:paraId="2FBBFA5E"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5980A297"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36EA6EC5" w14:textId="77777777" w:rsidR="008A247B" w:rsidRPr="00732613" w:rsidRDefault="008A247B">
            <w:pPr>
              <w:rPr>
                <w:rFonts w:ascii="Arial" w:hAnsi="Arial" w:cs="Arial"/>
                <w:b/>
                <w:bCs/>
                <w:iCs/>
              </w:rPr>
            </w:pPr>
            <w:r w:rsidRPr="00732613">
              <w:rPr>
                <w:rFonts w:ascii="Arial" w:hAnsi="Arial" w:cs="Arial"/>
                <w:b/>
                <w:bCs/>
                <w:iCs/>
              </w:rPr>
              <w:t>8885558888</w:t>
            </w:r>
          </w:p>
        </w:tc>
      </w:tr>
      <w:tr w:rsidR="008A247B" w:rsidRPr="00732613" w14:paraId="1D5EF9A4" w14:textId="77777777">
        <w:trPr>
          <w:cantSplit/>
        </w:trPr>
        <w:tc>
          <w:tcPr>
            <w:tcW w:w="8748" w:type="dxa"/>
            <w:gridSpan w:val="3"/>
            <w:tcBorders>
              <w:bottom w:val="single" w:sz="6" w:space="0" w:color="auto"/>
            </w:tcBorders>
            <w:shd w:val="clear" w:color="auto" w:fill="0000FF"/>
          </w:tcPr>
          <w:p w14:paraId="06DE6896"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787E093B" w14:textId="77777777">
        <w:trPr>
          <w:cantSplit/>
        </w:trPr>
        <w:tc>
          <w:tcPr>
            <w:tcW w:w="8748" w:type="dxa"/>
            <w:gridSpan w:val="3"/>
            <w:shd w:val="clear" w:color="auto" w:fill="99CCFF"/>
          </w:tcPr>
          <w:p w14:paraId="5F9BD66D"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1909BEED" w14:textId="77777777">
        <w:tc>
          <w:tcPr>
            <w:tcW w:w="2070" w:type="dxa"/>
          </w:tcPr>
          <w:p w14:paraId="16352362"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0F9B1F53"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4D0D79E2" w14:textId="77777777" w:rsidR="008A247B" w:rsidRPr="00732613" w:rsidRDefault="008A247B">
            <w:pPr>
              <w:pStyle w:val="Heading4"/>
              <w:rPr>
                <w:rFonts w:cs="Arial"/>
                <w:b/>
                <w:bCs/>
                <w:i w:val="0"/>
              </w:rPr>
            </w:pPr>
            <w:smartTag w:uri="urn:schemas-microsoft-com:office:smarttags" w:element="City">
              <w:smartTag w:uri="urn:schemas-microsoft-com:office:smarttags" w:element="place">
                <w:r w:rsidRPr="00732613">
                  <w:rPr>
                    <w:rFonts w:cs="Arial"/>
                    <w:b/>
                    <w:bCs/>
                    <w:i w:val="0"/>
                  </w:rPr>
                  <w:t>Taylor</w:t>
                </w:r>
              </w:smartTag>
            </w:smartTag>
            <w:r w:rsidRPr="00732613">
              <w:rPr>
                <w:rFonts w:cs="Arial"/>
                <w:b/>
                <w:bCs/>
                <w:i w:val="0"/>
              </w:rPr>
              <w:t xml:space="preserve"> Made</w:t>
            </w:r>
          </w:p>
        </w:tc>
      </w:tr>
      <w:tr w:rsidR="008A247B" w:rsidRPr="00732613" w14:paraId="5B395F02" w14:textId="77777777">
        <w:tc>
          <w:tcPr>
            <w:tcW w:w="2070" w:type="dxa"/>
          </w:tcPr>
          <w:p w14:paraId="25EE4C30"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41ED88DB"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50A814F8"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7CEC4F77" w14:textId="77777777">
        <w:tc>
          <w:tcPr>
            <w:tcW w:w="2070" w:type="dxa"/>
          </w:tcPr>
          <w:p w14:paraId="42FEC5AA"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42F1E0DA"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544BD9B8"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412AF73F" w14:textId="77777777">
        <w:tc>
          <w:tcPr>
            <w:tcW w:w="2070" w:type="dxa"/>
          </w:tcPr>
          <w:p w14:paraId="10B19074" w14:textId="77777777" w:rsidR="008A247B" w:rsidRPr="00732613" w:rsidRDefault="008A247B">
            <w:pPr>
              <w:rPr>
                <w:rFonts w:ascii="Arial" w:hAnsi="Arial" w:cs="Arial"/>
                <w:b/>
                <w:bCs/>
              </w:rPr>
            </w:pPr>
            <w:r w:rsidRPr="00732613">
              <w:rPr>
                <w:rFonts w:ascii="Arial" w:hAnsi="Arial" w:cs="Arial"/>
                <w:b/>
                <w:bCs/>
              </w:rPr>
              <w:lastRenderedPageBreak/>
              <w:t>SATH</w:t>
            </w:r>
          </w:p>
        </w:tc>
        <w:tc>
          <w:tcPr>
            <w:tcW w:w="4320" w:type="dxa"/>
          </w:tcPr>
          <w:p w14:paraId="06FF6E50"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1037A112"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55D166BE" w14:textId="77777777">
        <w:tc>
          <w:tcPr>
            <w:tcW w:w="2070" w:type="dxa"/>
            <w:tcBorders>
              <w:bottom w:val="single" w:sz="6" w:space="0" w:color="auto"/>
            </w:tcBorders>
          </w:tcPr>
          <w:p w14:paraId="285BFF35"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6C5A6D7E"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6427616C"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412EF618" w14:textId="77777777">
        <w:tc>
          <w:tcPr>
            <w:tcW w:w="2070" w:type="dxa"/>
            <w:shd w:val="clear" w:color="auto" w:fill="CC99FF"/>
          </w:tcPr>
          <w:p w14:paraId="5D5F6030" w14:textId="77777777" w:rsidR="008A247B" w:rsidRPr="00732613" w:rsidRDefault="008A247B">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2EF9F11F"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45A40A61"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219A3E3B" w14:textId="77777777">
        <w:tc>
          <w:tcPr>
            <w:tcW w:w="2070" w:type="dxa"/>
            <w:tcBorders>
              <w:bottom w:val="single" w:sz="6" w:space="0" w:color="auto"/>
            </w:tcBorders>
          </w:tcPr>
          <w:p w14:paraId="41A3BBCE"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41689372"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63ED4C70"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28B8A84F" w14:textId="77777777">
        <w:trPr>
          <w:cantSplit/>
          <w:trHeight w:val="255"/>
        </w:trPr>
        <w:tc>
          <w:tcPr>
            <w:tcW w:w="8748" w:type="dxa"/>
            <w:gridSpan w:val="3"/>
            <w:tcBorders>
              <w:bottom w:val="single" w:sz="6" w:space="0" w:color="auto"/>
            </w:tcBorders>
            <w:shd w:val="clear" w:color="auto" w:fill="0000FF"/>
          </w:tcPr>
          <w:p w14:paraId="3552133C"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40464E70" w14:textId="77777777">
        <w:trPr>
          <w:cantSplit/>
          <w:trHeight w:val="255"/>
        </w:trPr>
        <w:tc>
          <w:tcPr>
            <w:tcW w:w="8748" w:type="dxa"/>
            <w:gridSpan w:val="3"/>
            <w:shd w:val="clear" w:color="auto" w:fill="99CCFF"/>
          </w:tcPr>
          <w:p w14:paraId="4F1DAB6D"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69496822" w14:textId="77777777">
        <w:trPr>
          <w:trHeight w:val="255"/>
        </w:trPr>
        <w:tc>
          <w:tcPr>
            <w:tcW w:w="2070" w:type="dxa"/>
            <w:tcBorders>
              <w:bottom w:val="single" w:sz="6" w:space="0" w:color="auto"/>
            </w:tcBorders>
          </w:tcPr>
          <w:p w14:paraId="643BF05C"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A80D2CF"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B2443C9"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29E910F" w14:textId="77777777">
        <w:trPr>
          <w:cantSplit/>
          <w:trHeight w:val="255"/>
        </w:trPr>
        <w:tc>
          <w:tcPr>
            <w:tcW w:w="8748" w:type="dxa"/>
            <w:gridSpan w:val="3"/>
            <w:tcBorders>
              <w:bottom w:val="single" w:sz="6" w:space="0" w:color="auto"/>
            </w:tcBorders>
            <w:shd w:val="clear" w:color="auto" w:fill="99CCFF"/>
          </w:tcPr>
          <w:p w14:paraId="402CD2C4"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60D409AE" w14:textId="77777777">
        <w:trPr>
          <w:trHeight w:val="255"/>
        </w:trPr>
        <w:tc>
          <w:tcPr>
            <w:tcW w:w="2070" w:type="dxa"/>
            <w:shd w:val="clear" w:color="auto" w:fill="CC99FF"/>
          </w:tcPr>
          <w:p w14:paraId="682F967B"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04ACE912"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7875F8BB"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1893F2F2" w14:textId="77777777">
        <w:trPr>
          <w:trHeight w:val="255"/>
        </w:trPr>
        <w:tc>
          <w:tcPr>
            <w:tcW w:w="2070" w:type="dxa"/>
          </w:tcPr>
          <w:p w14:paraId="418439D8"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08ABE0F3"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44E176B6"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F1E4B38" w14:textId="77777777">
        <w:trPr>
          <w:trHeight w:val="255"/>
        </w:trPr>
        <w:tc>
          <w:tcPr>
            <w:tcW w:w="2070" w:type="dxa"/>
          </w:tcPr>
          <w:p w14:paraId="7EDBE4AF"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54E1054F"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57958BBA"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4A05C50A" w14:textId="77777777">
        <w:trPr>
          <w:trHeight w:val="255"/>
        </w:trPr>
        <w:tc>
          <w:tcPr>
            <w:tcW w:w="2070" w:type="dxa"/>
          </w:tcPr>
          <w:p w14:paraId="6838655A"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56952EDF"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3434008C" w14:textId="77777777" w:rsidR="008A247B" w:rsidRPr="00732613" w:rsidRDefault="008A247B">
            <w:pPr>
              <w:rPr>
                <w:rFonts w:ascii="Arial" w:hAnsi="Arial" w:cs="Arial"/>
                <w:b/>
                <w:bCs/>
                <w:iCs/>
              </w:rPr>
            </w:pPr>
            <w:r w:rsidRPr="00732613">
              <w:rPr>
                <w:rFonts w:ascii="Arial" w:hAnsi="Arial" w:cs="Arial"/>
                <w:b/>
                <w:bCs/>
                <w:iCs/>
              </w:rPr>
              <w:t>32</w:t>
            </w:r>
          </w:p>
        </w:tc>
      </w:tr>
      <w:tr w:rsidR="008A247B" w:rsidRPr="00732613" w14:paraId="363B25CA" w14:textId="77777777">
        <w:trPr>
          <w:trHeight w:val="255"/>
        </w:trPr>
        <w:tc>
          <w:tcPr>
            <w:tcW w:w="2070" w:type="dxa"/>
          </w:tcPr>
          <w:p w14:paraId="5A64E3BA" w14:textId="77777777" w:rsidR="008A247B" w:rsidRPr="00732613" w:rsidRDefault="008A247B">
            <w:pPr>
              <w:rPr>
                <w:rFonts w:ascii="Arial" w:hAnsi="Arial" w:cs="Arial"/>
                <w:b/>
                <w:bCs/>
              </w:rPr>
            </w:pPr>
            <w:r w:rsidRPr="00732613">
              <w:rPr>
                <w:rFonts w:ascii="Arial" w:hAnsi="Arial" w:cs="Arial"/>
                <w:b/>
                <w:bCs/>
              </w:rPr>
              <w:t>CHAN/PAIR 2</w:t>
            </w:r>
          </w:p>
        </w:tc>
        <w:tc>
          <w:tcPr>
            <w:tcW w:w="4320" w:type="dxa"/>
          </w:tcPr>
          <w:p w14:paraId="6B814144" w14:textId="77777777" w:rsidR="008A247B" w:rsidRPr="00732613" w:rsidRDefault="008A247B">
            <w:pPr>
              <w:rPr>
                <w:rFonts w:ascii="Arial" w:hAnsi="Arial" w:cs="Arial"/>
                <w:b/>
                <w:bCs/>
              </w:rPr>
            </w:pPr>
            <w:r w:rsidRPr="00732613">
              <w:rPr>
                <w:rFonts w:ascii="Arial" w:hAnsi="Arial" w:cs="Arial"/>
                <w:b/>
                <w:bCs/>
              </w:rPr>
              <w:t>Channel/Pair 2</w:t>
            </w:r>
          </w:p>
        </w:tc>
        <w:tc>
          <w:tcPr>
            <w:tcW w:w="2358" w:type="dxa"/>
          </w:tcPr>
          <w:p w14:paraId="58B1C0B8" w14:textId="77777777" w:rsidR="008A247B" w:rsidRPr="00732613" w:rsidRDefault="008A247B">
            <w:pPr>
              <w:rPr>
                <w:rFonts w:ascii="Arial" w:hAnsi="Arial" w:cs="Arial"/>
                <w:b/>
                <w:bCs/>
                <w:iCs/>
              </w:rPr>
            </w:pPr>
            <w:r w:rsidRPr="00732613">
              <w:rPr>
                <w:rFonts w:ascii="Arial" w:hAnsi="Arial" w:cs="Arial"/>
                <w:b/>
                <w:bCs/>
                <w:iCs/>
              </w:rPr>
              <w:t>33</w:t>
            </w:r>
          </w:p>
        </w:tc>
      </w:tr>
    </w:tbl>
    <w:p w14:paraId="16259326" w14:textId="77777777" w:rsidR="008A247B" w:rsidRDefault="008A247B">
      <w:pPr>
        <w:rPr>
          <w:rFonts w:ascii="Arial" w:hAnsi="Arial" w:cs="Arial"/>
          <w:b/>
          <w:bCs/>
        </w:rPr>
      </w:pPr>
    </w:p>
    <w:p w14:paraId="3A8AC756" w14:textId="77777777" w:rsidR="00CD4549" w:rsidRDefault="00CD4549" w:rsidP="00CD4549"/>
    <w:p w14:paraId="790E005C" w14:textId="77777777" w:rsidR="00CD4549" w:rsidRDefault="00CD4549" w:rsidP="00CD4549"/>
    <w:p w14:paraId="2930CC9F" w14:textId="77777777" w:rsidR="00BC0040" w:rsidRDefault="00BC0040" w:rsidP="00CD4549"/>
    <w:p w14:paraId="5026CBB3" w14:textId="77777777" w:rsidR="00BC0040" w:rsidRDefault="00BC0040" w:rsidP="00CD4549"/>
    <w:p w14:paraId="7B6166FE" w14:textId="77777777" w:rsidR="00BC0040" w:rsidRDefault="00BC0040" w:rsidP="00CD4549"/>
    <w:p w14:paraId="62B91DBA" w14:textId="77777777" w:rsidR="00BC0040" w:rsidRDefault="00BC0040" w:rsidP="00BC0040">
      <w:r w:rsidRPr="00AF370D">
        <w:t>XML  INPUT:</w:t>
      </w:r>
    </w:p>
    <w:p w14:paraId="72B6415C" w14:textId="77777777" w:rsidR="00BC0040" w:rsidRPr="00AF370D" w:rsidRDefault="00BC0040" w:rsidP="00BC0040"/>
    <w:p w14:paraId="18ACFE42" w14:textId="5C7D6BEF" w:rsidR="00BC0040" w:rsidRPr="00AF370D" w:rsidRDefault="00BC0040" w:rsidP="00B87526">
      <w:pPr>
        <w:ind w:hanging="240"/>
        <w:rPr>
          <w:szCs w:val="20"/>
        </w:rPr>
      </w:pPr>
      <w:r w:rsidRPr="00AF370D">
        <w:rPr>
          <w:rFonts w:cs="Courier New"/>
          <w:bCs/>
          <w:color w:val="FF0000"/>
        </w:rPr>
        <w:t> </w:t>
      </w:r>
      <w:r w:rsidRPr="00AF370D">
        <w:rPr>
          <w:szCs w:val="20"/>
        </w:rPr>
        <w:t xml:space="preserve"> </w:t>
      </w:r>
    </w:p>
    <w:p w14:paraId="3FA2E399"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header</w:t>
      </w:r>
      <w:r w:rsidRPr="00AF370D">
        <w:rPr>
          <w:color w:val="0000FF"/>
        </w:rPr>
        <w:t>&gt;</w:t>
      </w:r>
    </w:p>
    <w:p w14:paraId="67023235" w14:textId="77777777" w:rsidR="00BC0040" w:rsidRPr="00AF370D" w:rsidRDefault="00BC0040" w:rsidP="00BC0040">
      <w:pPr>
        <w:ind w:hanging="480"/>
        <w:rPr>
          <w:szCs w:val="20"/>
        </w:rPr>
      </w:pPr>
      <w:hyperlink r:id="rId464"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order:LSR_ORD_REQ</w:t>
      </w:r>
      <w:r w:rsidRPr="00AF370D">
        <w:rPr>
          <w:color w:val="0000FF"/>
        </w:rPr>
        <w:t>&gt;</w:t>
      </w:r>
    </w:p>
    <w:p w14:paraId="5A4CFBFC" w14:textId="77777777" w:rsidR="00BC0040" w:rsidRPr="00AF370D" w:rsidRDefault="00BC0040" w:rsidP="00BC0040">
      <w:pPr>
        <w:ind w:hanging="480"/>
        <w:rPr>
          <w:szCs w:val="20"/>
        </w:rPr>
      </w:pPr>
      <w:hyperlink r:id="rId465"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order:HDR</w:t>
      </w:r>
      <w:r w:rsidRPr="00AF370D">
        <w:rPr>
          <w:color w:val="0000FF"/>
        </w:rPr>
        <w:t>&gt;</w:t>
      </w:r>
    </w:p>
    <w:p w14:paraId="566BDF7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order:CCNA</w:t>
      </w:r>
      <w:r w:rsidRPr="00AF370D">
        <w:rPr>
          <w:color w:val="0000FF"/>
        </w:rPr>
        <w:t>&gt;</w:t>
      </w:r>
      <w:r w:rsidRPr="00AF370D">
        <w:rPr>
          <w:bCs/>
        </w:rPr>
        <w:t>ZXL</w:t>
      </w:r>
      <w:r w:rsidRPr="00AF370D">
        <w:rPr>
          <w:color w:val="0000FF"/>
        </w:rPr>
        <w:t>&lt;/</w:t>
      </w:r>
      <w:r w:rsidRPr="00AF370D">
        <w:rPr>
          <w:color w:val="990000"/>
        </w:rPr>
        <w:t>order:CCNA</w:t>
      </w:r>
      <w:r w:rsidRPr="00AF370D">
        <w:rPr>
          <w:color w:val="0000FF"/>
        </w:rPr>
        <w:t>&gt;</w:t>
      </w:r>
      <w:r w:rsidRPr="00AF370D">
        <w:rPr>
          <w:szCs w:val="20"/>
        </w:rPr>
        <w:t xml:space="preserve"> </w:t>
      </w:r>
    </w:p>
    <w:p w14:paraId="0369C2A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order:PON</w:t>
      </w:r>
      <w:r w:rsidRPr="00AF370D">
        <w:rPr>
          <w:color w:val="0000FF"/>
        </w:rPr>
        <w:t>&gt;</w:t>
      </w:r>
      <w:r w:rsidRPr="00AF370D">
        <w:rPr>
          <w:bCs/>
        </w:rPr>
        <w:t>CVT0A020R31A</w:t>
      </w:r>
      <w:r w:rsidRPr="00AF370D">
        <w:rPr>
          <w:color w:val="0000FF"/>
        </w:rPr>
        <w:t>&lt;/</w:t>
      </w:r>
      <w:r w:rsidRPr="00AF370D">
        <w:rPr>
          <w:color w:val="990000"/>
        </w:rPr>
        <w:t>order:PON</w:t>
      </w:r>
      <w:r w:rsidRPr="00AF370D">
        <w:rPr>
          <w:color w:val="0000FF"/>
        </w:rPr>
        <w:t>&gt;</w:t>
      </w:r>
      <w:r w:rsidRPr="00AF370D">
        <w:rPr>
          <w:szCs w:val="20"/>
        </w:rPr>
        <w:t xml:space="preserve"> </w:t>
      </w:r>
    </w:p>
    <w:p w14:paraId="0B5D97B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order:VER</w:t>
      </w:r>
      <w:r w:rsidRPr="00AF370D">
        <w:rPr>
          <w:color w:val="0000FF"/>
        </w:rPr>
        <w:t>&gt;</w:t>
      </w:r>
      <w:r w:rsidRPr="00AF370D">
        <w:rPr>
          <w:bCs/>
        </w:rPr>
        <w:t>00</w:t>
      </w:r>
      <w:r w:rsidRPr="00AF370D">
        <w:rPr>
          <w:color w:val="0000FF"/>
        </w:rPr>
        <w:t>&lt;/</w:t>
      </w:r>
      <w:r w:rsidRPr="00AF370D">
        <w:rPr>
          <w:color w:val="990000"/>
        </w:rPr>
        <w:t>order:VER</w:t>
      </w:r>
      <w:r w:rsidRPr="00AF370D">
        <w:rPr>
          <w:color w:val="0000FF"/>
        </w:rPr>
        <w:t>&gt;</w:t>
      </w:r>
      <w:r w:rsidRPr="00AF370D">
        <w:rPr>
          <w:szCs w:val="20"/>
        </w:rPr>
        <w:t xml:space="preserve"> </w:t>
      </w:r>
    </w:p>
    <w:p w14:paraId="2092753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order:AN</w:t>
      </w:r>
      <w:r w:rsidRPr="00AF370D">
        <w:rPr>
          <w:color w:val="0000FF"/>
        </w:rPr>
        <w:t>&gt;</w:t>
      </w:r>
      <w:r w:rsidRPr="00AF370D">
        <w:rPr>
          <w:bCs/>
        </w:rPr>
        <w:t>404N070042042</w:t>
      </w:r>
      <w:r w:rsidRPr="00AF370D">
        <w:rPr>
          <w:color w:val="0000FF"/>
        </w:rPr>
        <w:t>&lt;/</w:t>
      </w:r>
      <w:r w:rsidRPr="00AF370D">
        <w:rPr>
          <w:color w:val="990000"/>
        </w:rPr>
        <w:t>order:AN</w:t>
      </w:r>
      <w:r w:rsidRPr="00AF370D">
        <w:rPr>
          <w:color w:val="0000FF"/>
        </w:rPr>
        <w:t>&gt;</w:t>
      </w:r>
      <w:r w:rsidRPr="00AF370D">
        <w:rPr>
          <w:szCs w:val="20"/>
        </w:rPr>
        <w:t xml:space="preserve"> </w:t>
      </w:r>
    </w:p>
    <w:p w14:paraId="2DA8879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order:RVER</w:t>
      </w:r>
      <w:r w:rsidRPr="00AF370D">
        <w:rPr>
          <w:color w:val="0000FF"/>
        </w:rPr>
        <w:t>&gt;</w:t>
      </w:r>
      <w:r w:rsidRPr="00AF370D">
        <w:rPr>
          <w:bCs/>
        </w:rPr>
        <w:t>10.05</w:t>
      </w:r>
      <w:r w:rsidRPr="00AF370D">
        <w:rPr>
          <w:color w:val="0000FF"/>
        </w:rPr>
        <w:t>&lt;/</w:t>
      </w:r>
      <w:r w:rsidRPr="00AF370D">
        <w:rPr>
          <w:color w:val="990000"/>
        </w:rPr>
        <w:t>order:RVER</w:t>
      </w:r>
      <w:r w:rsidRPr="00AF370D">
        <w:rPr>
          <w:color w:val="0000FF"/>
        </w:rPr>
        <w:t>&gt;</w:t>
      </w:r>
      <w:r w:rsidRPr="00AF370D">
        <w:rPr>
          <w:szCs w:val="20"/>
        </w:rPr>
        <w:t xml:space="preserve"> </w:t>
      </w:r>
    </w:p>
    <w:p w14:paraId="356785C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order:CC</w:t>
      </w:r>
      <w:r w:rsidRPr="00AF370D">
        <w:rPr>
          <w:color w:val="0000FF"/>
        </w:rPr>
        <w:t>&gt;</w:t>
      </w:r>
      <w:r w:rsidRPr="00AF370D">
        <w:rPr>
          <w:bCs/>
        </w:rPr>
        <w:t>9999</w:t>
      </w:r>
      <w:r w:rsidRPr="00AF370D">
        <w:rPr>
          <w:color w:val="0000FF"/>
        </w:rPr>
        <w:t>&lt;/</w:t>
      </w:r>
      <w:r w:rsidRPr="00AF370D">
        <w:rPr>
          <w:color w:val="990000"/>
        </w:rPr>
        <w:t>order:CC</w:t>
      </w:r>
      <w:r w:rsidRPr="00AF370D">
        <w:rPr>
          <w:color w:val="0000FF"/>
        </w:rPr>
        <w:t>&gt;</w:t>
      </w:r>
      <w:r w:rsidRPr="00AF370D">
        <w:rPr>
          <w:szCs w:val="20"/>
        </w:rPr>
        <w:t xml:space="preserve"> </w:t>
      </w:r>
    </w:p>
    <w:p w14:paraId="5F84D54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order:STATE</w:t>
      </w:r>
      <w:r w:rsidRPr="00AF370D">
        <w:rPr>
          <w:color w:val="0000FF"/>
        </w:rPr>
        <w:t>&gt;</w:t>
      </w:r>
      <w:r w:rsidRPr="00AF370D">
        <w:rPr>
          <w:bCs/>
        </w:rPr>
        <w:t>GA</w:t>
      </w:r>
      <w:r w:rsidRPr="00AF370D">
        <w:rPr>
          <w:color w:val="0000FF"/>
        </w:rPr>
        <w:t>&lt;/</w:t>
      </w:r>
      <w:r w:rsidRPr="00AF370D">
        <w:rPr>
          <w:color w:val="990000"/>
        </w:rPr>
        <w:t>order:STATE</w:t>
      </w:r>
      <w:r w:rsidRPr="00AF370D">
        <w:rPr>
          <w:color w:val="0000FF"/>
        </w:rPr>
        <w:t>&gt;</w:t>
      </w:r>
      <w:r w:rsidRPr="00AF370D">
        <w:rPr>
          <w:szCs w:val="20"/>
        </w:rPr>
        <w:t xml:space="preserve"> </w:t>
      </w:r>
    </w:p>
    <w:p w14:paraId="05F7BDE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order:MSG_TIMESTAMP</w:t>
      </w:r>
      <w:r w:rsidRPr="00AF370D">
        <w:rPr>
          <w:color w:val="0000FF"/>
        </w:rPr>
        <w:t>&gt;</w:t>
      </w:r>
      <w:r w:rsidRPr="00AF370D">
        <w:rPr>
          <w:bCs/>
        </w:rPr>
        <w:t>2009-06-16T11:26:16-05:00</w:t>
      </w:r>
      <w:r w:rsidRPr="00AF370D">
        <w:rPr>
          <w:color w:val="0000FF"/>
        </w:rPr>
        <w:t>&lt;/</w:t>
      </w:r>
      <w:r w:rsidRPr="00AF370D">
        <w:rPr>
          <w:color w:val="990000"/>
        </w:rPr>
        <w:t>order:MSG_TIMESTAMP</w:t>
      </w:r>
      <w:r w:rsidRPr="00AF370D">
        <w:rPr>
          <w:color w:val="0000FF"/>
        </w:rPr>
        <w:t>&gt;</w:t>
      </w:r>
      <w:r w:rsidRPr="00AF370D">
        <w:rPr>
          <w:szCs w:val="20"/>
        </w:rPr>
        <w:t xml:space="preserve"> </w:t>
      </w:r>
    </w:p>
    <w:p w14:paraId="0C3DBD2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order:DTSENT</w:t>
      </w:r>
      <w:r w:rsidRPr="00AF370D">
        <w:rPr>
          <w:color w:val="0000FF"/>
        </w:rPr>
        <w:t>&gt;</w:t>
      </w:r>
      <w:r w:rsidRPr="00AF370D">
        <w:rPr>
          <w:bCs/>
        </w:rPr>
        <w:t>200906161126AM</w:t>
      </w:r>
      <w:r w:rsidRPr="00AF370D">
        <w:rPr>
          <w:color w:val="0000FF"/>
        </w:rPr>
        <w:t>&lt;/</w:t>
      </w:r>
      <w:r w:rsidRPr="00AF370D">
        <w:rPr>
          <w:color w:val="990000"/>
        </w:rPr>
        <w:t>order:DTSENT</w:t>
      </w:r>
      <w:r w:rsidRPr="00AF370D">
        <w:rPr>
          <w:color w:val="0000FF"/>
        </w:rPr>
        <w:t>&gt;</w:t>
      </w:r>
      <w:r w:rsidRPr="00AF370D">
        <w:rPr>
          <w:szCs w:val="20"/>
        </w:rPr>
        <w:t xml:space="preserve"> </w:t>
      </w:r>
    </w:p>
    <w:p w14:paraId="378D963F"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order:HDR</w:t>
      </w:r>
      <w:r w:rsidRPr="00AF370D">
        <w:rPr>
          <w:color w:val="0000FF"/>
        </w:rPr>
        <w:t>&gt;</w:t>
      </w:r>
    </w:p>
    <w:p w14:paraId="4DC9C102" w14:textId="77777777" w:rsidR="00BC0040" w:rsidRPr="00AF370D" w:rsidRDefault="00BC0040" w:rsidP="00BC0040">
      <w:pPr>
        <w:ind w:hanging="480"/>
        <w:rPr>
          <w:szCs w:val="20"/>
        </w:rPr>
      </w:pPr>
      <w:hyperlink r:id="rId466"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order:LSR</w:t>
      </w:r>
      <w:r w:rsidRPr="00AF370D">
        <w:rPr>
          <w:color w:val="0000FF"/>
        </w:rPr>
        <w:t>&gt;</w:t>
      </w:r>
    </w:p>
    <w:p w14:paraId="4FFE4690" w14:textId="77777777" w:rsidR="00BC0040" w:rsidRPr="00AF370D" w:rsidRDefault="00BC0040" w:rsidP="00BC0040">
      <w:pPr>
        <w:ind w:hanging="480"/>
        <w:rPr>
          <w:szCs w:val="20"/>
        </w:rPr>
      </w:pPr>
      <w:hyperlink r:id="rId467"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order:LSR_ADMIN</w:t>
      </w:r>
      <w:r w:rsidRPr="00AF370D">
        <w:rPr>
          <w:color w:val="0000FF"/>
        </w:rPr>
        <w:t>&gt;</w:t>
      </w:r>
    </w:p>
    <w:p w14:paraId="68E5DE2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order:SC</w:t>
      </w:r>
      <w:r w:rsidRPr="00AF370D">
        <w:rPr>
          <w:color w:val="0000FF"/>
        </w:rPr>
        <w:t>&gt;</w:t>
      </w:r>
      <w:r w:rsidRPr="00AF370D">
        <w:rPr>
          <w:bCs/>
        </w:rPr>
        <w:t>LCSC</w:t>
      </w:r>
      <w:r w:rsidRPr="00AF370D">
        <w:rPr>
          <w:color w:val="0000FF"/>
        </w:rPr>
        <w:t>&lt;/</w:t>
      </w:r>
      <w:r w:rsidRPr="00AF370D">
        <w:rPr>
          <w:color w:val="990000"/>
        </w:rPr>
        <w:t>order:SC</w:t>
      </w:r>
      <w:r w:rsidRPr="00AF370D">
        <w:rPr>
          <w:color w:val="0000FF"/>
        </w:rPr>
        <w:t>&gt;</w:t>
      </w:r>
      <w:r w:rsidRPr="00AF370D">
        <w:rPr>
          <w:szCs w:val="20"/>
        </w:rPr>
        <w:t xml:space="preserve"> </w:t>
      </w:r>
    </w:p>
    <w:p w14:paraId="5589325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order:RESID</w:t>
      </w:r>
      <w:r w:rsidRPr="00AF370D">
        <w:rPr>
          <w:color w:val="0000FF"/>
        </w:rPr>
        <w:t>&gt;</w:t>
      </w:r>
      <w:r w:rsidRPr="00AF370D">
        <w:rPr>
          <w:bCs/>
        </w:rPr>
        <w:t>9999632MVGPR06160901</w:t>
      </w:r>
      <w:r w:rsidRPr="00AF370D">
        <w:rPr>
          <w:color w:val="0000FF"/>
        </w:rPr>
        <w:t>&lt;/</w:t>
      </w:r>
      <w:r w:rsidRPr="00AF370D">
        <w:rPr>
          <w:color w:val="990000"/>
        </w:rPr>
        <w:t>order:RESID</w:t>
      </w:r>
      <w:r w:rsidRPr="00AF370D">
        <w:rPr>
          <w:color w:val="0000FF"/>
        </w:rPr>
        <w:t>&gt;</w:t>
      </w:r>
      <w:r w:rsidRPr="00AF370D">
        <w:rPr>
          <w:szCs w:val="20"/>
        </w:rPr>
        <w:t xml:space="preserve"> </w:t>
      </w:r>
    </w:p>
    <w:p w14:paraId="0B5D5D8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order:PROJECT</w:t>
      </w:r>
      <w:r w:rsidRPr="00AF370D">
        <w:rPr>
          <w:color w:val="0000FF"/>
        </w:rPr>
        <w:t>&gt;</w:t>
      </w:r>
      <w:r w:rsidRPr="00AF370D">
        <w:rPr>
          <w:bCs/>
        </w:rPr>
        <w:t>CAVENOBILL</w:t>
      </w:r>
      <w:r w:rsidRPr="00AF370D">
        <w:rPr>
          <w:color w:val="0000FF"/>
        </w:rPr>
        <w:t>&lt;/</w:t>
      </w:r>
      <w:r w:rsidRPr="00AF370D">
        <w:rPr>
          <w:color w:val="990000"/>
        </w:rPr>
        <w:t>order:PROJECT</w:t>
      </w:r>
      <w:r w:rsidRPr="00AF370D">
        <w:rPr>
          <w:color w:val="0000FF"/>
        </w:rPr>
        <w:t>&gt;</w:t>
      </w:r>
      <w:r w:rsidRPr="00AF370D">
        <w:rPr>
          <w:szCs w:val="20"/>
        </w:rPr>
        <w:t xml:space="preserve"> </w:t>
      </w:r>
    </w:p>
    <w:p w14:paraId="17DA75D7"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order:REQTYP</w:t>
      </w:r>
      <w:r w:rsidRPr="00AF370D">
        <w:rPr>
          <w:color w:val="0000FF"/>
        </w:rPr>
        <w:t>&gt;</w:t>
      </w:r>
      <w:r w:rsidRPr="00AF370D">
        <w:rPr>
          <w:bCs/>
        </w:rPr>
        <w:t>AB</w:t>
      </w:r>
      <w:r w:rsidRPr="00AF370D">
        <w:rPr>
          <w:color w:val="0000FF"/>
        </w:rPr>
        <w:t>&lt;/</w:t>
      </w:r>
      <w:r w:rsidRPr="00AF370D">
        <w:rPr>
          <w:color w:val="990000"/>
        </w:rPr>
        <w:t>order:REQTYP</w:t>
      </w:r>
      <w:r w:rsidRPr="00AF370D">
        <w:rPr>
          <w:color w:val="0000FF"/>
        </w:rPr>
        <w:t>&gt;</w:t>
      </w:r>
      <w:r w:rsidRPr="00AF370D">
        <w:rPr>
          <w:szCs w:val="20"/>
        </w:rPr>
        <w:t xml:space="preserve"> </w:t>
      </w:r>
    </w:p>
    <w:p w14:paraId="32E7728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order:ACT</w:t>
      </w:r>
      <w:r w:rsidRPr="00AF370D">
        <w:rPr>
          <w:color w:val="0000FF"/>
        </w:rPr>
        <w:t>&gt;</w:t>
      </w:r>
      <w:r w:rsidRPr="00AF370D">
        <w:rPr>
          <w:bCs/>
        </w:rPr>
        <w:t>N</w:t>
      </w:r>
      <w:r w:rsidRPr="00AF370D">
        <w:rPr>
          <w:color w:val="0000FF"/>
        </w:rPr>
        <w:t>&lt;/</w:t>
      </w:r>
      <w:r w:rsidRPr="00AF370D">
        <w:rPr>
          <w:color w:val="990000"/>
        </w:rPr>
        <w:t>order:ACT</w:t>
      </w:r>
      <w:r w:rsidRPr="00AF370D">
        <w:rPr>
          <w:color w:val="0000FF"/>
        </w:rPr>
        <w:t>&gt;</w:t>
      </w:r>
      <w:r w:rsidRPr="00AF370D">
        <w:rPr>
          <w:szCs w:val="20"/>
        </w:rPr>
        <w:t xml:space="preserve"> </w:t>
      </w:r>
    </w:p>
    <w:p w14:paraId="74207795" w14:textId="77777777" w:rsidR="00BC0040" w:rsidRPr="00AF370D" w:rsidRDefault="00BC0040" w:rsidP="00BC0040">
      <w:pPr>
        <w:ind w:hanging="480"/>
        <w:rPr>
          <w:szCs w:val="20"/>
        </w:rPr>
      </w:pPr>
      <w:hyperlink r:id="rId468"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order:AUTHORIZATION</w:t>
      </w:r>
      <w:r w:rsidRPr="00AF370D">
        <w:rPr>
          <w:color w:val="0000FF"/>
        </w:rPr>
        <w:t>&gt;</w:t>
      </w:r>
    </w:p>
    <w:p w14:paraId="1C987C3A" w14:textId="77777777" w:rsidR="00BC0040" w:rsidRPr="00AF370D" w:rsidRDefault="00BC0040" w:rsidP="00BC0040">
      <w:pPr>
        <w:ind w:hanging="480"/>
        <w:rPr>
          <w:szCs w:val="20"/>
        </w:rPr>
      </w:pPr>
      <w:r w:rsidRPr="00AF370D">
        <w:rPr>
          <w:rFonts w:cs="Courier New"/>
          <w:bCs/>
          <w:color w:val="FF0000"/>
        </w:rPr>
        <w:lastRenderedPageBreak/>
        <w:t> </w:t>
      </w:r>
      <w:r w:rsidRPr="00AF370D">
        <w:rPr>
          <w:szCs w:val="20"/>
        </w:rPr>
        <w:t xml:space="preserve"> </w:t>
      </w:r>
      <w:r w:rsidRPr="00AF370D">
        <w:rPr>
          <w:color w:val="0000FF"/>
        </w:rPr>
        <w:t>&lt;</w:t>
      </w:r>
      <w:r w:rsidRPr="00AF370D">
        <w:rPr>
          <w:color w:val="990000"/>
        </w:rPr>
        <w:t>order:TOS</w:t>
      </w:r>
      <w:r w:rsidRPr="00AF370D">
        <w:rPr>
          <w:color w:val="0000FF"/>
        </w:rPr>
        <w:t>&gt;</w:t>
      </w:r>
      <w:r w:rsidRPr="00AF370D">
        <w:rPr>
          <w:bCs/>
        </w:rPr>
        <w:t>1B--</w:t>
      </w:r>
      <w:r w:rsidRPr="00AF370D">
        <w:rPr>
          <w:color w:val="0000FF"/>
        </w:rPr>
        <w:t>&lt;/</w:t>
      </w:r>
      <w:r w:rsidRPr="00AF370D">
        <w:rPr>
          <w:color w:val="990000"/>
        </w:rPr>
        <w:t>order:TOS</w:t>
      </w:r>
      <w:r w:rsidRPr="00AF370D">
        <w:rPr>
          <w:color w:val="0000FF"/>
        </w:rPr>
        <w:t>&gt;</w:t>
      </w:r>
      <w:r w:rsidRPr="00AF370D">
        <w:rPr>
          <w:szCs w:val="20"/>
        </w:rPr>
        <w:t xml:space="preserve"> </w:t>
      </w:r>
    </w:p>
    <w:p w14:paraId="20E28288"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order:DDD</w:t>
      </w:r>
      <w:r w:rsidRPr="00AF370D">
        <w:rPr>
          <w:color w:val="0000FF"/>
        </w:rPr>
        <w:t>&gt;</w:t>
      </w:r>
      <w:r w:rsidRPr="00AF370D">
        <w:rPr>
          <w:bCs/>
        </w:rPr>
        <w:t>20091231</w:t>
      </w:r>
      <w:r w:rsidRPr="00AF370D">
        <w:rPr>
          <w:color w:val="0000FF"/>
        </w:rPr>
        <w:t>&lt;/</w:t>
      </w:r>
      <w:r w:rsidRPr="00AF370D">
        <w:rPr>
          <w:color w:val="990000"/>
        </w:rPr>
        <w:t>order:DDD</w:t>
      </w:r>
      <w:r w:rsidRPr="00AF370D">
        <w:rPr>
          <w:color w:val="0000FF"/>
        </w:rPr>
        <w:t>&gt;</w:t>
      </w:r>
      <w:r w:rsidRPr="00AF370D">
        <w:rPr>
          <w:szCs w:val="20"/>
        </w:rPr>
        <w:t xml:space="preserve"> </w:t>
      </w:r>
    </w:p>
    <w:p w14:paraId="2CB65D7F"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order:ACTL</w:t>
      </w:r>
      <w:r w:rsidRPr="00AF370D">
        <w:rPr>
          <w:color w:val="0000FF"/>
        </w:rPr>
        <w:t>&gt;</w:t>
      </w:r>
      <w:r w:rsidRPr="00AF370D">
        <w:rPr>
          <w:bCs/>
        </w:rPr>
        <w:t>HMPNGAJW94A</w:t>
      </w:r>
      <w:r w:rsidRPr="00AF370D">
        <w:rPr>
          <w:color w:val="0000FF"/>
        </w:rPr>
        <w:t>&lt;/</w:t>
      </w:r>
      <w:r w:rsidRPr="00AF370D">
        <w:rPr>
          <w:color w:val="990000"/>
        </w:rPr>
        <w:t>order:ACTL</w:t>
      </w:r>
      <w:r w:rsidRPr="00AF370D">
        <w:rPr>
          <w:color w:val="0000FF"/>
        </w:rPr>
        <w:t>&gt;</w:t>
      </w:r>
      <w:r w:rsidRPr="00AF370D">
        <w:rPr>
          <w:szCs w:val="20"/>
        </w:rPr>
        <w:t xml:space="preserve"> </w:t>
      </w:r>
    </w:p>
    <w:p w14:paraId="6B2D8C8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order:NC</w:t>
      </w:r>
      <w:r w:rsidRPr="00AF370D">
        <w:rPr>
          <w:color w:val="0000FF"/>
        </w:rPr>
        <w:t>&gt;</w:t>
      </w:r>
      <w:r w:rsidRPr="00AF370D">
        <w:rPr>
          <w:bCs/>
        </w:rPr>
        <w:t>LX--</w:t>
      </w:r>
      <w:r w:rsidRPr="00AF370D">
        <w:rPr>
          <w:color w:val="0000FF"/>
        </w:rPr>
        <w:t>&lt;/</w:t>
      </w:r>
      <w:r w:rsidRPr="00AF370D">
        <w:rPr>
          <w:color w:val="990000"/>
        </w:rPr>
        <w:t>order:NC</w:t>
      </w:r>
      <w:r w:rsidRPr="00AF370D">
        <w:rPr>
          <w:color w:val="0000FF"/>
        </w:rPr>
        <w:t>&gt;</w:t>
      </w:r>
      <w:r w:rsidRPr="00AF370D">
        <w:rPr>
          <w:szCs w:val="20"/>
        </w:rPr>
        <w:t xml:space="preserve"> </w:t>
      </w:r>
    </w:p>
    <w:p w14:paraId="4D75FEFF"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order:NCI</w:t>
      </w:r>
      <w:r w:rsidRPr="00AF370D">
        <w:rPr>
          <w:color w:val="0000FF"/>
        </w:rPr>
        <w:t>&gt;</w:t>
      </w:r>
      <w:r w:rsidRPr="00AF370D">
        <w:rPr>
          <w:bCs/>
        </w:rPr>
        <w:t>04QC3.OOF</w:t>
      </w:r>
      <w:r w:rsidRPr="00AF370D">
        <w:rPr>
          <w:color w:val="0000FF"/>
        </w:rPr>
        <w:t>&lt;/</w:t>
      </w:r>
      <w:r w:rsidRPr="00AF370D">
        <w:rPr>
          <w:color w:val="990000"/>
        </w:rPr>
        <w:t>order:NCI</w:t>
      </w:r>
      <w:r w:rsidRPr="00AF370D">
        <w:rPr>
          <w:color w:val="0000FF"/>
        </w:rPr>
        <w:t>&gt;</w:t>
      </w:r>
      <w:r w:rsidRPr="00AF370D">
        <w:rPr>
          <w:szCs w:val="20"/>
        </w:rPr>
        <w:t xml:space="preserve"> </w:t>
      </w:r>
    </w:p>
    <w:p w14:paraId="42C46D8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order:SECNCI</w:t>
      </w:r>
      <w:r w:rsidRPr="00AF370D">
        <w:rPr>
          <w:color w:val="0000FF"/>
        </w:rPr>
        <w:t>&gt;</w:t>
      </w:r>
      <w:r w:rsidRPr="00AF370D">
        <w:rPr>
          <w:bCs/>
        </w:rPr>
        <w:t>04NO2</w:t>
      </w:r>
      <w:r w:rsidRPr="00AF370D">
        <w:rPr>
          <w:color w:val="0000FF"/>
        </w:rPr>
        <w:t>&lt;/</w:t>
      </w:r>
      <w:r w:rsidRPr="00AF370D">
        <w:rPr>
          <w:color w:val="990000"/>
        </w:rPr>
        <w:t>order:SECNCI</w:t>
      </w:r>
      <w:r w:rsidRPr="00AF370D">
        <w:rPr>
          <w:color w:val="0000FF"/>
        </w:rPr>
        <w:t>&gt;</w:t>
      </w:r>
      <w:r w:rsidRPr="00AF370D">
        <w:rPr>
          <w:szCs w:val="20"/>
        </w:rPr>
        <w:t xml:space="preserve"> </w:t>
      </w:r>
    </w:p>
    <w:p w14:paraId="04ABB02A"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order:AUTHORIZATION</w:t>
      </w:r>
      <w:r w:rsidRPr="00AF370D">
        <w:rPr>
          <w:color w:val="0000FF"/>
        </w:rPr>
        <w:t>&gt;</w:t>
      </w:r>
    </w:p>
    <w:p w14:paraId="4991EAFD"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order:LSR_ADMIN</w:t>
      </w:r>
      <w:r w:rsidRPr="00AF370D">
        <w:rPr>
          <w:color w:val="0000FF"/>
        </w:rPr>
        <w:t>&gt;</w:t>
      </w:r>
    </w:p>
    <w:p w14:paraId="7DF0BA6E" w14:textId="77777777" w:rsidR="00BC0040" w:rsidRPr="00AF370D" w:rsidRDefault="00BC0040" w:rsidP="00BC0040">
      <w:pPr>
        <w:ind w:hanging="480"/>
        <w:rPr>
          <w:szCs w:val="20"/>
        </w:rPr>
      </w:pPr>
      <w:hyperlink r:id="rId469"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order:LSR_BILL</w:t>
      </w:r>
      <w:r w:rsidRPr="00AF370D">
        <w:rPr>
          <w:color w:val="0000FF"/>
        </w:rPr>
        <w:t>&gt;</w:t>
      </w:r>
    </w:p>
    <w:p w14:paraId="172D1BF4"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order:BAN1</w:t>
      </w:r>
      <w:r w:rsidRPr="00AF370D">
        <w:rPr>
          <w:color w:val="0000FF"/>
        </w:rPr>
        <w:t>&gt;</w:t>
      </w:r>
      <w:r w:rsidRPr="00AF370D">
        <w:rPr>
          <w:bCs/>
        </w:rPr>
        <w:t>404N070042042</w:t>
      </w:r>
      <w:r w:rsidRPr="00AF370D">
        <w:rPr>
          <w:color w:val="0000FF"/>
        </w:rPr>
        <w:t>&lt;/</w:t>
      </w:r>
      <w:r w:rsidRPr="00AF370D">
        <w:rPr>
          <w:color w:val="990000"/>
        </w:rPr>
        <w:t>order:BAN1</w:t>
      </w:r>
      <w:r w:rsidRPr="00AF370D">
        <w:rPr>
          <w:color w:val="0000FF"/>
        </w:rPr>
        <w:t>&gt;</w:t>
      </w:r>
      <w:r w:rsidRPr="00AF370D">
        <w:rPr>
          <w:szCs w:val="20"/>
        </w:rPr>
        <w:t xml:space="preserve"> </w:t>
      </w:r>
    </w:p>
    <w:p w14:paraId="38961B36"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order:ACNA</w:t>
      </w:r>
      <w:r w:rsidRPr="00AF370D">
        <w:rPr>
          <w:color w:val="0000FF"/>
        </w:rPr>
        <w:t>&gt;</w:t>
      </w:r>
      <w:r w:rsidRPr="00AF370D">
        <w:rPr>
          <w:bCs/>
        </w:rPr>
        <w:t>ZXL</w:t>
      </w:r>
      <w:r w:rsidRPr="00AF370D">
        <w:rPr>
          <w:color w:val="0000FF"/>
        </w:rPr>
        <w:t>&lt;/</w:t>
      </w:r>
      <w:r w:rsidRPr="00AF370D">
        <w:rPr>
          <w:color w:val="990000"/>
        </w:rPr>
        <w:t>order:ACNA</w:t>
      </w:r>
      <w:r w:rsidRPr="00AF370D">
        <w:rPr>
          <w:color w:val="0000FF"/>
        </w:rPr>
        <w:t>&gt;</w:t>
      </w:r>
      <w:r w:rsidRPr="00AF370D">
        <w:rPr>
          <w:szCs w:val="20"/>
        </w:rPr>
        <w:t xml:space="preserve"> </w:t>
      </w:r>
    </w:p>
    <w:p w14:paraId="719EA99A"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order:LSR_BILL</w:t>
      </w:r>
      <w:r w:rsidRPr="00AF370D">
        <w:rPr>
          <w:color w:val="0000FF"/>
        </w:rPr>
        <w:t>&gt;</w:t>
      </w:r>
    </w:p>
    <w:p w14:paraId="6EDD619E" w14:textId="77777777" w:rsidR="00BC0040" w:rsidRPr="00AF370D" w:rsidRDefault="00BC0040" w:rsidP="00BC0040">
      <w:pPr>
        <w:ind w:hanging="480"/>
        <w:rPr>
          <w:szCs w:val="20"/>
        </w:rPr>
      </w:pPr>
      <w:hyperlink r:id="rId470"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order:CONTACT</w:t>
      </w:r>
      <w:r w:rsidRPr="00AF370D">
        <w:rPr>
          <w:color w:val="0000FF"/>
        </w:rPr>
        <w:t>&gt;</w:t>
      </w:r>
    </w:p>
    <w:p w14:paraId="3DF6E12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order:INIT</w:t>
      </w:r>
      <w:r w:rsidRPr="00AF370D">
        <w:rPr>
          <w:color w:val="0000FF"/>
        </w:rPr>
        <w:t>&gt;</w:t>
      </w:r>
      <w:r w:rsidRPr="00AF370D">
        <w:rPr>
          <w:bCs/>
        </w:rPr>
        <w:t>Bojangles</w:t>
      </w:r>
      <w:r w:rsidRPr="00AF370D">
        <w:rPr>
          <w:color w:val="0000FF"/>
        </w:rPr>
        <w:t>&lt;/</w:t>
      </w:r>
      <w:r w:rsidRPr="00AF370D">
        <w:rPr>
          <w:color w:val="990000"/>
        </w:rPr>
        <w:t>order:INIT</w:t>
      </w:r>
      <w:r w:rsidRPr="00AF370D">
        <w:rPr>
          <w:color w:val="0000FF"/>
        </w:rPr>
        <w:t>&gt;</w:t>
      </w:r>
      <w:r w:rsidRPr="00AF370D">
        <w:rPr>
          <w:szCs w:val="20"/>
        </w:rPr>
        <w:t xml:space="preserve"> </w:t>
      </w:r>
    </w:p>
    <w:p w14:paraId="4328B7F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order:INIT_TEL_NO</w:t>
      </w:r>
      <w:r w:rsidRPr="00AF370D">
        <w:rPr>
          <w:color w:val="0000FF"/>
        </w:rPr>
        <w:t>&gt;</w:t>
      </w:r>
      <w:r w:rsidRPr="00AF370D">
        <w:rPr>
          <w:bCs/>
        </w:rPr>
        <w:t>8884448888</w:t>
      </w:r>
      <w:r w:rsidRPr="00AF370D">
        <w:rPr>
          <w:color w:val="0000FF"/>
        </w:rPr>
        <w:t>&lt;/</w:t>
      </w:r>
      <w:r w:rsidRPr="00AF370D">
        <w:rPr>
          <w:color w:val="990000"/>
        </w:rPr>
        <w:t>order:INIT_TEL_NO</w:t>
      </w:r>
      <w:r w:rsidRPr="00AF370D">
        <w:rPr>
          <w:color w:val="0000FF"/>
        </w:rPr>
        <w:t>&gt;</w:t>
      </w:r>
      <w:r w:rsidRPr="00AF370D">
        <w:rPr>
          <w:szCs w:val="20"/>
        </w:rPr>
        <w:t xml:space="preserve"> </w:t>
      </w:r>
    </w:p>
    <w:p w14:paraId="0C27337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order:INIT_FAX_NO</w:t>
      </w:r>
      <w:r w:rsidRPr="00AF370D">
        <w:rPr>
          <w:color w:val="0000FF"/>
        </w:rPr>
        <w:t>&gt;</w:t>
      </w:r>
      <w:r w:rsidRPr="00AF370D">
        <w:rPr>
          <w:bCs/>
        </w:rPr>
        <w:t>4448884444</w:t>
      </w:r>
      <w:r w:rsidRPr="00AF370D">
        <w:rPr>
          <w:color w:val="0000FF"/>
        </w:rPr>
        <w:t>&lt;/</w:t>
      </w:r>
      <w:r w:rsidRPr="00AF370D">
        <w:rPr>
          <w:color w:val="990000"/>
        </w:rPr>
        <w:t>order:INIT_FAX_NO</w:t>
      </w:r>
      <w:r w:rsidRPr="00AF370D">
        <w:rPr>
          <w:color w:val="0000FF"/>
        </w:rPr>
        <w:t>&gt;</w:t>
      </w:r>
      <w:r w:rsidRPr="00AF370D">
        <w:rPr>
          <w:szCs w:val="20"/>
        </w:rPr>
        <w:t xml:space="preserve"> </w:t>
      </w:r>
    </w:p>
    <w:p w14:paraId="56ED10F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order:IMPCON</w:t>
      </w:r>
      <w:r w:rsidRPr="00AF370D">
        <w:rPr>
          <w:color w:val="0000FF"/>
        </w:rPr>
        <w:t>&gt;</w:t>
      </w:r>
      <w:r w:rsidRPr="00AF370D">
        <w:rPr>
          <w:bCs/>
        </w:rPr>
        <w:t>Andy Taylor</w:t>
      </w:r>
      <w:r w:rsidRPr="00AF370D">
        <w:rPr>
          <w:color w:val="0000FF"/>
        </w:rPr>
        <w:t>&lt;/</w:t>
      </w:r>
      <w:r w:rsidRPr="00AF370D">
        <w:rPr>
          <w:color w:val="990000"/>
        </w:rPr>
        <w:t>order:IMPCON</w:t>
      </w:r>
      <w:r w:rsidRPr="00AF370D">
        <w:rPr>
          <w:color w:val="0000FF"/>
        </w:rPr>
        <w:t>&gt;</w:t>
      </w:r>
      <w:r w:rsidRPr="00AF370D">
        <w:rPr>
          <w:szCs w:val="20"/>
        </w:rPr>
        <w:t xml:space="preserve"> </w:t>
      </w:r>
    </w:p>
    <w:p w14:paraId="5FB01C22" w14:textId="77777777" w:rsidR="00BC0040" w:rsidRPr="008D2D2E" w:rsidRDefault="00BC0040" w:rsidP="00BC0040">
      <w:pPr>
        <w:ind w:hanging="480"/>
        <w:rPr>
          <w:szCs w:val="20"/>
          <w:lang w:val="es-ES"/>
        </w:rPr>
      </w:pPr>
      <w:r w:rsidRPr="00AF370D">
        <w:rPr>
          <w:rFonts w:cs="Courier New"/>
          <w:bCs/>
          <w:color w:val="FF0000"/>
        </w:rPr>
        <w:t> </w:t>
      </w:r>
      <w:r w:rsidRPr="00AF370D">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8885558888</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023426BD" w14:textId="77777777" w:rsidR="00BC0040" w:rsidRPr="00AF370D" w:rsidRDefault="00BC0040" w:rsidP="00BC0040">
      <w:pPr>
        <w:ind w:hanging="240"/>
        <w:rPr>
          <w:szCs w:val="20"/>
        </w:rPr>
      </w:pPr>
      <w:r w:rsidRPr="008D2D2E">
        <w:rPr>
          <w:rFonts w:cs="Courier New"/>
          <w:bCs/>
          <w:color w:val="FF0000"/>
          <w:lang w:val="es-ES"/>
        </w:rPr>
        <w:t> </w:t>
      </w:r>
      <w:r w:rsidRPr="008D2D2E">
        <w:rPr>
          <w:szCs w:val="20"/>
          <w:lang w:val="es-ES"/>
        </w:rPr>
        <w:t xml:space="preserve"> </w:t>
      </w:r>
      <w:r w:rsidRPr="00AF370D">
        <w:rPr>
          <w:color w:val="0000FF"/>
        </w:rPr>
        <w:t>&lt;/</w:t>
      </w:r>
      <w:r w:rsidRPr="00AF370D">
        <w:rPr>
          <w:color w:val="990000"/>
        </w:rPr>
        <w:t>order:CONTACT</w:t>
      </w:r>
      <w:r w:rsidRPr="00AF370D">
        <w:rPr>
          <w:color w:val="0000FF"/>
        </w:rPr>
        <w:t>&gt;</w:t>
      </w:r>
    </w:p>
    <w:p w14:paraId="25BEC0BB"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order:LSR</w:t>
      </w:r>
      <w:r w:rsidRPr="00AF370D">
        <w:rPr>
          <w:color w:val="0000FF"/>
        </w:rPr>
        <w:t>&gt;</w:t>
      </w:r>
    </w:p>
    <w:p w14:paraId="21F495E3" w14:textId="77777777" w:rsidR="00BC0040" w:rsidRPr="00AF370D" w:rsidRDefault="00BC0040" w:rsidP="00BC0040">
      <w:pPr>
        <w:ind w:hanging="480"/>
        <w:rPr>
          <w:szCs w:val="20"/>
        </w:rPr>
      </w:pPr>
      <w:hyperlink r:id="rId471"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order:EU</w:t>
      </w:r>
      <w:r w:rsidRPr="00AF370D">
        <w:rPr>
          <w:color w:val="0000FF"/>
        </w:rPr>
        <w:t>&gt;</w:t>
      </w:r>
    </w:p>
    <w:p w14:paraId="3F26E8AD" w14:textId="77777777" w:rsidR="00BC0040" w:rsidRPr="00AF370D" w:rsidRDefault="00BC0040" w:rsidP="00BC0040">
      <w:pPr>
        <w:ind w:hanging="480"/>
        <w:rPr>
          <w:szCs w:val="20"/>
        </w:rPr>
      </w:pPr>
      <w:hyperlink r:id="rId472"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order:LOC_ACCESS</w:t>
      </w:r>
      <w:r w:rsidRPr="00AF370D">
        <w:rPr>
          <w:color w:val="0000FF"/>
        </w:rPr>
        <w:t>&gt;</w:t>
      </w:r>
    </w:p>
    <w:p w14:paraId="52B90C10" w14:textId="77777777" w:rsidR="00BC0040" w:rsidRPr="00AF370D" w:rsidRDefault="00BC0040" w:rsidP="00BC0040">
      <w:pPr>
        <w:ind w:hanging="480"/>
        <w:rPr>
          <w:szCs w:val="20"/>
        </w:rPr>
      </w:pPr>
      <w:hyperlink r:id="rId473"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order:LOC_ACCESS_HEADER_INFO</w:t>
      </w:r>
      <w:r w:rsidRPr="00AF370D">
        <w:rPr>
          <w:color w:val="0000FF"/>
        </w:rPr>
        <w:t>&gt;</w:t>
      </w:r>
    </w:p>
    <w:p w14:paraId="2010AC2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order:NAME</w:t>
      </w:r>
      <w:r w:rsidRPr="00AF370D">
        <w:rPr>
          <w:color w:val="0000FF"/>
        </w:rPr>
        <w:t>&gt;</w:t>
      </w:r>
      <w:r w:rsidRPr="00AF370D">
        <w:rPr>
          <w:bCs/>
        </w:rPr>
        <w:t>Taylor Made</w:t>
      </w:r>
      <w:r w:rsidRPr="00AF370D">
        <w:rPr>
          <w:color w:val="0000FF"/>
        </w:rPr>
        <w:t>&lt;/</w:t>
      </w:r>
      <w:r w:rsidRPr="00AF370D">
        <w:rPr>
          <w:color w:val="990000"/>
        </w:rPr>
        <w:t>order:NAME</w:t>
      </w:r>
      <w:r w:rsidRPr="00AF370D">
        <w:rPr>
          <w:color w:val="0000FF"/>
        </w:rPr>
        <w:t>&gt;</w:t>
      </w:r>
      <w:r w:rsidRPr="00AF370D">
        <w:rPr>
          <w:szCs w:val="20"/>
        </w:rPr>
        <w:t xml:space="preserve"> </w:t>
      </w:r>
    </w:p>
    <w:p w14:paraId="3AA88AE4" w14:textId="77777777" w:rsidR="00BC0040" w:rsidRPr="00AF370D" w:rsidRDefault="00BC0040" w:rsidP="00BC0040">
      <w:pPr>
        <w:ind w:hanging="480"/>
        <w:rPr>
          <w:szCs w:val="20"/>
        </w:rPr>
      </w:pPr>
      <w:hyperlink r:id="rId474"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order:ORD_SVC_ADDR_GRP</w:t>
      </w:r>
      <w:r w:rsidRPr="00AF370D">
        <w:rPr>
          <w:color w:val="0000FF"/>
        </w:rPr>
        <w:t>&gt;</w:t>
      </w:r>
    </w:p>
    <w:p w14:paraId="6EE50DF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order:SANO</w:t>
      </w:r>
      <w:r w:rsidRPr="00AF370D">
        <w:rPr>
          <w:color w:val="0000FF"/>
        </w:rPr>
        <w:t>&gt;</w:t>
      </w:r>
      <w:r w:rsidRPr="00AF370D">
        <w:rPr>
          <w:bCs/>
        </w:rPr>
        <w:t>15</w:t>
      </w:r>
      <w:r w:rsidRPr="00AF370D">
        <w:rPr>
          <w:color w:val="0000FF"/>
        </w:rPr>
        <w:t>&lt;/</w:t>
      </w:r>
      <w:r w:rsidRPr="00AF370D">
        <w:rPr>
          <w:color w:val="990000"/>
        </w:rPr>
        <w:t>order:SANO</w:t>
      </w:r>
      <w:r w:rsidRPr="00AF370D">
        <w:rPr>
          <w:color w:val="0000FF"/>
        </w:rPr>
        <w:t>&gt;</w:t>
      </w:r>
      <w:r w:rsidRPr="00AF370D">
        <w:rPr>
          <w:szCs w:val="20"/>
        </w:rPr>
        <w:t xml:space="preserve"> </w:t>
      </w:r>
    </w:p>
    <w:p w14:paraId="6454AA78"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order:SASN</w:t>
      </w:r>
      <w:r w:rsidRPr="00AF370D">
        <w:rPr>
          <w:color w:val="0000FF"/>
        </w:rPr>
        <w:t>&gt;</w:t>
      </w:r>
      <w:r w:rsidRPr="00AF370D">
        <w:rPr>
          <w:bCs/>
        </w:rPr>
        <w:t>James</w:t>
      </w:r>
      <w:r w:rsidRPr="00AF370D">
        <w:rPr>
          <w:color w:val="0000FF"/>
        </w:rPr>
        <w:t>&lt;/</w:t>
      </w:r>
      <w:r w:rsidRPr="00AF370D">
        <w:rPr>
          <w:color w:val="990000"/>
        </w:rPr>
        <w:t>order:SASN</w:t>
      </w:r>
      <w:r w:rsidRPr="00AF370D">
        <w:rPr>
          <w:color w:val="0000FF"/>
        </w:rPr>
        <w:t>&gt;</w:t>
      </w:r>
      <w:r w:rsidRPr="00AF370D">
        <w:rPr>
          <w:szCs w:val="20"/>
        </w:rPr>
        <w:t xml:space="preserve"> </w:t>
      </w:r>
    </w:p>
    <w:p w14:paraId="1F1CA838"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order:SATH</w:t>
      </w:r>
      <w:r w:rsidRPr="00AF370D">
        <w:rPr>
          <w:color w:val="0000FF"/>
        </w:rPr>
        <w:t>&gt;</w:t>
      </w:r>
      <w:r w:rsidRPr="00AF370D">
        <w:rPr>
          <w:bCs/>
        </w:rPr>
        <w:t>St</w:t>
      </w:r>
      <w:r w:rsidRPr="00AF370D">
        <w:rPr>
          <w:color w:val="0000FF"/>
        </w:rPr>
        <w:t>&lt;/</w:t>
      </w:r>
      <w:r w:rsidRPr="00AF370D">
        <w:rPr>
          <w:color w:val="990000"/>
        </w:rPr>
        <w:t>order:SATH</w:t>
      </w:r>
      <w:r w:rsidRPr="00AF370D">
        <w:rPr>
          <w:color w:val="0000FF"/>
        </w:rPr>
        <w:t>&gt;</w:t>
      </w:r>
      <w:r w:rsidRPr="00AF370D">
        <w:rPr>
          <w:szCs w:val="20"/>
        </w:rPr>
        <w:t xml:space="preserve"> </w:t>
      </w:r>
    </w:p>
    <w:p w14:paraId="296E3207"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order:CITY</w:t>
      </w:r>
      <w:r w:rsidRPr="00AF370D">
        <w:rPr>
          <w:color w:val="0000FF"/>
        </w:rPr>
        <w:t>&gt;</w:t>
      </w:r>
      <w:smartTag w:uri="urn:schemas-microsoft-com:office:smarttags" w:element="City">
        <w:smartTag w:uri="urn:schemas-microsoft-com:office:smarttags" w:element="place">
          <w:r w:rsidRPr="00AF370D">
            <w:rPr>
              <w:bCs/>
            </w:rPr>
            <w:t>Hampton</w:t>
          </w:r>
        </w:smartTag>
      </w:smartTag>
      <w:r w:rsidRPr="00AF370D">
        <w:rPr>
          <w:color w:val="0000FF"/>
        </w:rPr>
        <w:t>&lt;/</w:t>
      </w:r>
      <w:r w:rsidRPr="00AF370D">
        <w:rPr>
          <w:color w:val="990000"/>
        </w:rPr>
        <w:t>order:CITY</w:t>
      </w:r>
      <w:r w:rsidRPr="00AF370D">
        <w:rPr>
          <w:color w:val="0000FF"/>
        </w:rPr>
        <w:t>&gt;</w:t>
      </w:r>
      <w:r w:rsidRPr="00AF370D">
        <w:rPr>
          <w:szCs w:val="20"/>
        </w:rPr>
        <w:t xml:space="preserve"> </w:t>
      </w:r>
    </w:p>
    <w:p w14:paraId="03820D8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order:STATE</w:t>
      </w:r>
      <w:r w:rsidRPr="00AF370D">
        <w:rPr>
          <w:color w:val="0000FF"/>
        </w:rPr>
        <w:t>&gt;</w:t>
      </w:r>
      <w:r w:rsidRPr="00AF370D">
        <w:rPr>
          <w:bCs/>
        </w:rPr>
        <w:t>GA</w:t>
      </w:r>
      <w:r w:rsidRPr="00AF370D">
        <w:rPr>
          <w:color w:val="0000FF"/>
        </w:rPr>
        <w:t>&lt;/</w:t>
      </w:r>
      <w:r w:rsidRPr="00AF370D">
        <w:rPr>
          <w:color w:val="990000"/>
        </w:rPr>
        <w:t>order:STATE</w:t>
      </w:r>
      <w:r w:rsidRPr="00AF370D">
        <w:rPr>
          <w:color w:val="0000FF"/>
        </w:rPr>
        <w:t>&gt;</w:t>
      </w:r>
      <w:r w:rsidRPr="00AF370D">
        <w:rPr>
          <w:szCs w:val="20"/>
        </w:rPr>
        <w:t xml:space="preserve"> </w:t>
      </w:r>
    </w:p>
    <w:p w14:paraId="2F4E163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order:ZIP</w:t>
      </w:r>
      <w:r w:rsidRPr="00AF370D">
        <w:rPr>
          <w:color w:val="0000FF"/>
        </w:rPr>
        <w:t>&gt;</w:t>
      </w:r>
      <w:r w:rsidRPr="00AF370D">
        <w:rPr>
          <w:bCs/>
        </w:rPr>
        <w:t>30228</w:t>
      </w:r>
      <w:r w:rsidRPr="00AF370D">
        <w:rPr>
          <w:color w:val="0000FF"/>
        </w:rPr>
        <w:t>&lt;/</w:t>
      </w:r>
      <w:r w:rsidRPr="00AF370D">
        <w:rPr>
          <w:color w:val="990000"/>
        </w:rPr>
        <w:t>order:ZIP</w:t>
      </w:r>
      <w:r w:rsidRPr="00AF370D">
        <w:rPr>
          <w:color w:val="0000FF"/>
        </w:rPr>
        <w:t>&gt;</w:t>
      </w:r>
      <w:r w:rsidRPr="00AF370D">
        <w:rPr>
          <w:szCs w:val="20"/>
        </w:rPr>
        <w:t xml:space="preserve"> </w:t>
      </w:r>
    </w:p>
    <w:p w14:paraId="61B60BF9"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order:ORD_SVC_ADDR_GRP</w:t>
      </w:r>
      <w:r w:rsidRPr="00AF370D">
        <w:rPr>
          <w:color w:val="0000FF"/>
        </w:rPr>
        <w:t>&gt;</w:t>
      </w:r>
    </w:p>
    <w:p w14:paraId="1FF635D0"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order:LOC_ACCESS_HEADER_INFO</w:t>
      </w:r>
      <w:r w:rsidRPr="00AF370D">
        <w:rPr>
          <w:color w:val="0000FF"/>
        </w:rPr>
        <w:t>&gt;</w:t>
      </w:r>
    </w:p>
    <w:p w14:paraId="437B24AF"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order:LOC_ACCESS</w:t>
      </w:r>
      <w:r w:rsidRPr="00AF370D">
        <w:rPr>
          <w:color w:val="0000FF"/>
        </w:rPr>
        <w:t>&gt;</w:t>
      </w:r>
    </w:p>
    <w:p w14:paraId="663B2949"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order:EU</w:t>
      </w:r>
      <w:r w:rsidRPr="00AF370D">
        <w:rPr>
          <w:color w:val="0000FF"/>
        </w:rPr>
        <w:t>&gt;</w:t>
      </w:r>
    </w:p>
    <w:p w14:paraId="06ABBBF3" w14:textId="77777777" w:rsidR="00BC0040" w:rsidRPr="00AF370D" w:rsidRDefault="00BC0040" w:rsidP="00BC0040">
      <w:pPr>
        <w:ind w:hanging="480"/>
        <w:rPr>
          <w:szCs w:val="20"/>
        </w:rPr>
      </w:pPr>
      <w:hyperlink r:id="rId475"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w:t>
      </w:r>
      <w:r w:rsidRPr="00AF370D">
        <w:rPr>
          <w:color w:val="0000FF"/>
        </w:rPr>
        <w:t>&gt;</w:t>
      </w:r>
    </w:p>
    <w:p w14:paraId="0556185F" w14:textId="77777777" w:rsidR="00BC0040" w:rsidRPr="00AF370D" w:rsidRDefault="00BC0040" w:rsidP="00BC0040">
      <w:pPr>
        <w:ind w:hanging="480"/>
        <w:rPr>
          <w:szCs w:val="20"/>
        </w:rPr>
      </w:pPr>
      <w:hyperlink r:id="rId476"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order:LS_ADMIN</w:t>
      </w:r>
      <w:r w:rsidRPr="00AF370D">
        <w:rPr>
          <w:color w:val="0000FF"/>
        </w:rPr>
        <w:t>&gt;</w:t>
      </w:r>
    </w:p>
    <w:p w14:paraId="52F1A5B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order:LQTY</w:t>
      </w:r>
      <w:r w:rsidRPr="00AF370D">
        <w:rPr>
          <w:color w:val="0000FF"/>
        </w:rPr>
        <w:t>&gt;</w:t>
      </w:r>
      <w:r w:rsidRPr="00AF370D">
        <w:rPr>
          <w:bCs/>
        </w:rPr>
        <w:t>00001</w:t>
      </w:r>
      <w:r w:rsidRPr="00AF370D">
        <w:rPr>
          <w:color w:val="0000FF"/>
        </w:rPr>
        <w:t>&lt;/</w:t>
      </w:r>
      <w:r w:rsidRPr="00AF370D">
        <w:rPr>
          <w:color w:val="990000"/>
        </w:rPr>
        <w:t>order:LQTY</w:t>
      </w:r>
      <w:r w:rsidRPr="00AF370D">
        <w:rPr>
          <w:color w:val="0000FF"/>
        </w:rPr>
        <w:t>&gt;</w:t>
      </w:r>
      <w:r w:rsidRPr="00AF370D">
        <w:rPr>
          <w:szCs w:val="20"/>
        </w:rPr>
        <w:t xml:space="preserve"> </w:t>
      </w:r>
    </w:p>
    <w:p w14:paraId="1B702A77"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order:LS_ADMIN</w:t>
      </w:r>
      <w:r w:rsidRPr="00AF370D">
        <w:rPr>
          <w:color w:val="0000FF"/>
        </w:rPr>
        <w:t>&gt;</w:t>
      </w:r>
    </w:p>
    <w:p w14:paraId="3919D2CD" w14:textId="77777777" w:rsidR="00BC0040" w:rsidRPr="00AF370D" w:rsidRDefault="00BC0040" w:rsidP="00BC0040">
      <w:pPr>
        <w:ind w:hanging="480"/>
        <w:rPr>
          <w:szCs w:val="20"/>
        </w:rPr>
      </w:pPr>
      <w:hyperlink r:id="rId477"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order:LS_SVC_DET</w:t>
      </w:r>
      <w:r w:rsidRPr="00AF370D">
        <w:rPr>
          <w:color w:val="0000FF"/>
        </w:rPr>
        <w:t>&gt;</w:t>
      </w:r>
    </w:p>
    <w:p w14:paraId="2EB8C576" w14:textId="77777777" w:rsidR="00BC0040" w:rsidRPr="00AF370D" w:rsidRDefault="00BC0040" w:rsidP="00BC0040">
      <w:pPr>
        <w:ind w:hanging="480"/>
        <w:rPr>
          <w:szCs w:val="20"/>
        </w:rPr>
      </w:pPr>
      <w:hyperlink r:id="rId478"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order:SVC_DET_GRP</w:t>
      </w:r>
      <w:r w:rsidRPr="00AF370D">
        <w:rPr>
          <w:color w:val="0000FF"/>
        </w:rPr>
        <w:t>&gt;</w:t>
      </w:r>
    </w:p>
    <w:p w14:paraId="017C022F"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order:LNUM</w:t>
      </w:r>
      <w:r w:rsidRPr="00AF370D">
        <w:rPr>
          <w:color w:val="0000FF"/>
        </w:rPr>
        <w:t>&gt;</w:t>
      </w:r>
      <w:r w:rsidRPr="00AF370D">
        <w:rPr>
          <w:bCs/>
        </w:rPr>
        <w:t>00001</w:t>
      </w:r>
      <w:r w:rsidRPr="00AF370D">
        <w:rPr>
          <w:color w:val="0000FF"/>
        </w:rPr>
        <w:t>&lt;/</w:t>
      </w:r>
      <w:r w:rsidRPr="00AF370D">
        <w:rPr>
          <w:color w:val="990000"/>
        </w:rPr>
        <w:t>order:LNUM</w:t>
      </w:r>
      <w:r w:rsidRPr="00AF370D">
        <w:rPr>
          <w:color w:val="0000FF"/>
        </w:rPr>
        <w:t>&gt;</w:t>
      </w:r>
      <w:r w:rsidRPr="00AF370D">
        <w:rPr>
          <w:szCs w:val="20"/>
        </w:rPr>
        <w:t xml:space="preserve"> </w:t>
      </w:r>
    </w:p>
    <w:p w14:paraId="0D6C6F0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order:LNA</w:t>
      </w:r>
      <w:r w:rsidRPr="00AF370D">
        <w:rPr>
          <w:color w:val="0000FF"/>
        </w:rPr>
        <w:t>&gt;</w:t>
      </w:r>
      <w:r w:rsidRPr="00AF370D">
        <w:rPr>
          <w:bCs/>
        </w:rPr>
        <w:t>N</w:t>
      </w:r>
      <w:r w:rsidRPr="00AF370D">
        <w:rPr>
          <w:color w:val="0000FF"/>
        </w:rPr>
        <w:t>&lt;/</w:t>
      </w:r>
      <w:r w:rsidRPr="00AF370D">
        <w:rPr>
          <w:color w:val="990000"/>
        </w:rPr>
        <w:t>order:LNA</w:t>
      </w:r>
      <w:r w:rsidRPr="00AF370D">
        <w:rPr>
          <w:color w:val="0000FF"/>
        </w:rPr>
        <w:t>&gt;</w:t>
      </w:r>
      <w:r w:rsidRPr="00AF370D">
        <w:rPr>
          <w:szCs w:val="20"/>
        </w:rPr>
        <w:t xml:space="preserve"> </w:t>
      </w:r>
    </w:p>
    <w:p w14:paraId="13EC7B53"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order:SVC_DET_GRP</w:t>
      </w:r>
      <w:r w:rsidRPr="00AF370D">
        <w:rPr>
          <w:color w:val="0000FF"/>
        </w:rPr>
        <w:t>&gt;</w:t>
      </w:r>
    </w:p>
    <w:p w14:paraId="7243CFF7" w14:textId="77777777" w:rsidR="00BC0040" w:rsidRPr="00AF370D" w:rsidRDefault="00BC0040" w:rsidP="00BC0040">
      <w:pPr>
        <w:ind w:hanging="480"/>
        <w:rPr>
          <w:szCs w:val="20"/>
        </w:rPr>
      </w:pPr>
      <w:hyperlink r:id="rId479"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order:TIE_DOWN_GRP</w:t>
      </w:r>
      <w:r w:rsidRPr="00AF370D">
        <w:rPr>
          <w:color w:val="0000FF"/>
        </w:rPr>
        <w:t>&gt;</w:t>
      </w:r>
    </w:p>
    <w:p w14:paraId="2E8E30C1" w14:textId="77777777" w:rsidR="00BC0040" w:rsidRPr="00AF370D" w:rsidRDefault="00BC0040" w:rsidP="00BC0040">
      <w:pPr>
        <w:ind w:hanging="480"/>
        <w:rPr>
          <w:szCs w:val="20"/>
        </w:rPr>
      </w:pPr>
      <w:r w:rsidRPr="00AF370D">
        <w:rPr>
          <w:rFonts w:cs="Courier New"/>
          <w:bCs/>
          <w:color w:val="FF0000"/>
        </w:rPr>
        <w:lastRenderedPageBreak/>
        <w:t> </w:t>
      </w:r>
      <w:r w:rsidRPr="00AF370D">
        <w:rPr>
          <w:szCs w:val="20"/>
        </w:rPr>
        <w:t xml:space="preserve"> </w:t>
      </w:r>
      <w:r w:rsidRPr="00AF370D">
        <w:rPr>
          <w:color w:val="0000FF"/>
        </w:rPr>
        <w:t>&lt;</w:t>
      </w:r>
      <w:r w:rsidRPr="00AF370D">
        <w:rPr>
          <w:color w:val="990000"/>
        </w:rPr>
        <w:t>order:CABLE_ID</w:t>
      </w:r>
      <w:r w:rsidRPr="00AF370D">
        <w:rPr>
          <w:color w:val="0000FF"/>
        </w:rPr>
        <w:t>&gt;</w:t>
      </w:r>
      <w:r w:rsidRPr="00AF370D">
        <w:rPr>
          <w:bCs/>
        </w:rPr>
        <w:t>PZXL1</w:t>
      </w:r>
      <w:r w:rsidRPr="00AF370D">
        <w:rPr>
          <w:color w:val="0000FF"/>
        </w:rPr>
        <w:t>&lt;/</w:t>
      </w:r>
      <w:r w:rsidRPr="00AF370D">
        <w:rPr>
          <w:color w:val="990000"/>
        </w:rPr>
        <w:t>order:CABLE_ID</w:t>
      </w:r>
      <w:r w:rsidRPr="00AF370D">
        <w:rPr>
          <w:color w:val="0000FF"/>
        </w:rPr>
        <w:t>&gt;</w:t>
      </w:r>
      <w:r w:rsidRPr="00AF370D">
        <w:rPr>
          <w:szCs w:val="20"/>
        </w:rPr>
        <w:t xml:space="preserve"> </w:t>
      </w:r>
    </w:p>
    <w:p w14:paraId="1FF11B48" w14:textId="77777777" w:rsidR="00BC0040" w:rsidRPr="00AF370D" w:rsidRDefault="00BC0040" w:rsidP="00BC0040">
      <w:pPr>
        <w:ind w:hanging="480"/>
        <w:rPr>
          <w:szCs w:val="20"/>
        </w:rPr>
      </w:pPr>
      <w:hyperlink r:id="rId480"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order:TIE_DOWN_CABLE_GRP</w:t>
      </w:r>
      <w:r w:rsidRPr="00AF370D">
        <w:rPr>
          <w:color w:val="0000FF"/>
        </w:rPr>
        <w:t>&gt;</w:t>
      </w:r>
    </w:p>
    <w:p w14:paraId="7FB0515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order:CHAN_PAIR</w:t>
      </w:r>
      <w:r w:rsidRPr="00AF370D">
        <w:rPr>
          <w:color w:val="0000FF"/>
        </w:rPr>
        <w:t>&gt;</w:t>
      </w:r>
      <w:r w:rsidRPr="00AF370D">
        <w:rPr>
          <w:bCs/>
        </w:rPr>
        <w:t>32</w:t>
      </w:r>
      <w:r w:rsidRPr="00AF370D">
        <w:rPr>
          <w:color w:val="0000FF"/>
        </w:rPr>
        <w:t>&lt;/</w:t>
      </w:r>
      <w:r w:rsidRPr="00AF370D">
        <w:rPr>
          <w:color w:val="990000"/>
        </w:rPr>
        <w:t>order:CHAN_PAIR</w:t>
      </w:r>
      <w:r w:rsidRPr="00AF370D">
        <w:rPr>
          <w:color w:val="0000FF"/>
        </w:rPr>
        <w:t>&gt;</w:t>
      </w:r>
      <w:r w:rsidRPr="00AF370D">
        <w:rPr>
          <w:szCs w:val="20"/>
        </w:rPr>
        <w:t xml:space="preserve"> </w:t>
      </w:r>
    </w:p>
    <w:p w14:paraId="2A2DCC61"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order:CHAN_PAIR2</w:t>
      </w:r>
      <w:r w:rsidRPr="00AF370D">
        <w:rPr>
          <w:color w:val="0000FF"/>
        </w:rPr>
        <w:t>&gt;</w:t>
      </w:r>
      <w:r w:rsidRPr="00AF370D">
        <w:rPr>
          <w:bCs/>
        </w:rPr>
        <w:t>33</w:t>
      </w:r>
      <w:r w:rsidRPr="00AF370D">
        <w:rPr>
          <w:color w:val="0000FF"/>
        </w:rPr>
        <w:t>&lt;/</w:t>
      </w:r>
      <w:r w:rsidRPr="00AF370D">
        <w:rPr>
          <w:color w:val="990000"/>
        </w:rPr>
        <w:t>order:CHAN_PAIR2</w:t>
      </w:r>
      <w:r w:rsidRPr="00AF370D">
        <w:rPr>
          <w:color w:val="0000FF"/>
        </w:rPr>
        <w:t>&gt;</w:t>
      </w:r>
      <w:r w:rsidRPr="00AF370D">
        <w:rPr>
          <w:szCs w:val="20"/>
        </w:rPr>
        <w:t xml:space="preserve"> </w:t>
      </w:r>
    </w:p>
    <w:p w14:paraId="3A066142"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order:TIE_DOWN_CABLE_GRP</w:t>
      </w:r>
      <w:r w:rsidRPr="00AF370D">
        <w:rPr>
          <w:color w:val="0000FF"/>
        </w:rPr>
        <w:t>&gt;</w:t>
      </w:r>
    </w:p>
    <w:p w14:paraId="21CDE769"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order:TIE_DOWN_GRP</w:t>
      </w:r>
      <w:r w:rsidRPr="00AF370D">
        <w:rPr>
          <w:color w:val="0000FF"/>
        </w:rPr>
        <w:t>&gt;</w:t>
      </w:r>
    </w:p>
    <w:p w14:paraId="73337717"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order:LS_SVC_DET</w:t>
      </w:r>
      <w:r w:rsidRPr="00AF370D">
        <w:rPr>
          <w:color w:val="0000FF"/>
        </w:rPr>
        <w:t>&gt;</w:t>
      </w:r>
    </w:p>
    <w:p w14:paraId="186CA64B"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w:t>
      </w:r>
      <w:r w:rsidRPr="00AF370D">
        <w:rPr>
          <w:color w:val="0000FF"/>
        </w:rPr>
        <w:t>&gt;</w:t>
      </w:r>
    </w:p>
    <w:p w14:paraId="1B344551"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order:LSR_ORD_REQ</w:t>
      </w:r>
      <w:r w:rsidRPr="00AF370D">
        <w:rPr>
          <w:color w:val="0000FF"/>
        </w:rPr>
        <w:t>&gt;</w:t>
      </w:r>
    </w:p>
    <w:p w14:paraId="3F540580"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uom:ATT_LSR_ORD_REQ</w:t>
      </w:r>
      <w:r w:rsidRPr="00AF370D">
        <w:rPr>
          <w:color w:val="0000FF"/>
        </w:rPr>
        <w:t>&gt;</w:t>
      </w:r>
    </w:p>
    <w:p w14:paraId="1563C782" w14:textId="77777777" w:rsidR="00BC0040" w:rsidRPr="00AF370D" w:rsidRDefault="00BC0040" w:rsidP="00BC0040"/>
    <w:p w14:paraId="2FE98F0F" w14:textId="77777777" w:rsidR="00BC0040" w:rsidRDefault="00BC0040" w:rsidP="00BC0040">
      <w:r w:rsidRPr="00AF370D">
        <w:t>XML OUTPUT:</w:t>
      </w:r>
    </w:p>
    <w:p w14:paraId="2E21FB35" w14:textId="77777777" w:rsidR="00BC0040" w:rsidRPr="00AF370D" w:rsidRDefault="00BC0040" w:rsidP="00BC0040"/>
    <w:p w14:paraId="182285E8" w14:textId="52A2992C" w:rsidR="00BC0040" w:rsidRPr="00AF370D" w:rsidRDefault="00BC0040" w:rsidP="00B87526">
      <w:pPr>
        <w:ind w:hanging="240"/>
        <w:rPr>
          <w:szCs w:val="20"/>
        </w:rPr>
      </w:pPr>
      <w:r w:rsidRPr="00AF370D">
        <w:rPr>
          <w:rFonts w:cs="Courier New"/>
          <w:bCs/>
          <w:color w:val="FF0000"/>
        </w:rPr>
        <w:t> </w:t>
      </w:r>
    </w:p>
    <w:p w14:paraId="7F77DAD0" w14:textId="77777777" w:rsidR="00BC0040" w:rsidRPr="00AF370D" w:rsidRDefault="00BC0040" w:rsidP="00BC0040">
      <w:pPr>
        <w:ind w:hanging="480"/>
        <w:rPr>
          <w:szCs w:val="20"/>
        </w:rPr>
      </w:pPr>
      <w:hyperlink r:id="rId481"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header</w:t>
      </w:r>
      <w:r w:rsidRPr="00AF370D">
        <w:rPr>
          <w:color w:val="0000FF"/>
        </w:rPr>
        <w:t>&gt;</w:t>
      </w:r>
    </w:p>
    <w:p w14:paraId="34124CF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senderid</w:t>
      </w:r>
      <w:r w:rsidRPr="00AF370D">
        <w:rPr>
          <w:color w:val="0000FF"/>
        </w:rPr>
        <w:t>&gt;</w:t>
      </w:r>
      <w:r w:rsidRPr="00AF370D">
        <w:rPr>
          <w:bCs/>
        </w:rPr>
        <w:t>ATT-OR-SAT</w:t>
      </w:r>
      <w:r w:rsidRPr="00AF370D">
        <w:rPr>
          <w:color w:val="0000FF"/>
        </w:rPr>
        <w:t>&lt;/</w:t>
      </w:r>
      <w:r w:rsidRPr="00AF370D">
        <w:rPr>
          <w:color w:val="990000"/>
        </w:rPr>
        <w:t>senderid</w:t>
      </w:r>
      <w:r w:rsidRPr="00AF370D">
        <w:rPr>
          <w:color w:val="0000FF"/>
        </w:rPr>
        <w:t>&gt;</w:t>
      </w:r>
      <w:r w:rsidRPr="00AF370D">
        <w:rPr>
          <w:szCs w:val="20"/>
        </w:rPr>
        <w:t xml:space="preserve"> </w:t>
      </w:r>
    </w:p>
    <w:p w14:paraId="3D2016E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receiverid</w:t>
      </w:r>
      <w:r w:rsidRPr="00AF370D">
        <w:rPr>
          <w:color w:val="0000FF"/>
        </w:rPr>
        <w:t>&gt;</w:t>
      </w:r>
      <w:r w:rsidRPr="00AF370D">
        <w:rPr>
          <w:bCs/>
        </w:rPr>
        <w:t>CTE-VALIDATOR</w:t>
      </w:r>
      <w:r w:rsidRPr="00AF370D">
        <w:rPr>
          <w:color w:val="0000FF"/>
        </w:rPr>
        <w:t>&lt;/</w:t>
      </w:r>
      <w:r w:rsidRPr="00AF370D">
        <w:rPr>
          <w:color w:val="990000"/>
        </w:rPr>
        <w:t>receiverid</w:t>
      </w:r>
      <w:r w:rsidRPr="00AF370D">
        <w:rPr>
          <w:color w:val="0000FF"/>
        </w:rPr>
        <w:t>&gt;</w:t>
      </w:r>
      <w:r w:rsidRPr="00AF370D">
        <w:rPr>
          <w:szCs w:val="20"/>
        </w:rPr>
        <w:t xml:space="preserve"> </w:t>
      </w:r>
    </w:p>
    <w:p w14:paraId="131C1821"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interfaceid</w:t>
      </w:r>
      <w:r w:rsidRPr="00AF370D">
        <w:rPr>
          <w:color w:val="0000FF"/>
        </w:rPr>
        <w:t>&gt;</w:t>
      </w:r>
      <w:r w:rsidRPr="00AF370D">
        <w:rPr>
          <w:bCs/>
        </w:rPr>
        <w:t>CTE-1005-OR-XML-IB</w:t>
      </w:r>
      <w:r w:rsidRPr="00AF370D">
        <w:rPr>
          <w:color w:val="0000FF"/>
        </w:rPr>
        <w:t>&lt;/</w:t>
      </w:r>
      <w:r w:rsidRPr="00AF370D">
        <w:rPr>
          <w:color w:val="990000"/>
        </w:rPr>
        <w:t>interfaceid</w:t>
      </w:r>
      <w:r w:rsidRPr="00AF370D">
        <w:rPr>
          <w:color w:val="0000FF"/>
        </w:rPr>
        <w:t>&gt;</w:t>
      </w:r>
      <w:r w:rsidRPr="00AF370D">
        <w:rPr>
          <w:szCs w:val="20"/>
        </w:rPr>
        <w:t xml:space="preserve"> </w:t>
      </w:r>
    </w:p>
    <w:p w14:paraId="37D66CE6"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messagetype</w:t>
      </w:r>
      <w:r w:rsidRPr="00AF370D">
        <w:rPr>
          <w:color w:val="0000FF"/>
        </w:rPr>
        <w:t>&gt;</w:t>
      </w:r>
      <w:r w:rsidRPr="00AF370D">
        <w:rPr>
          <w:bCs/>
        </w:rPr>
        <w:t>LSRUOM</w:t>
      </w:r>
      <w:r w:rsidRPr="00AF370D">
        <w:rPr>
          <w:color w:val="0000FF"/>
        </w:rPr>
        <w:t>&lt;/</w:t>
      </w:r>
      <w:r w:rsidRPr="00AF370D">
        <w:rPr>
          <w:color w:val="990000"/>
        </w:rPr>
        <w:t>messagetype</w:t>
      </w:r>
      <w:r w:rsidRPr="00AF370D">
        <w:rPr>
          <w:color w:val="0000FF"/>
        </w:rPr>
        <w:t>&gt;</w:t>
      </w:r>
      <w:r w:rsidRPr="00AF370D">
        <w:rPr>
          <w:szCs w:val="20"/>
        </w:rPr>
        <w:t xml:space="preserve"> </w:t>
      </w:r>
    </w:p>
    <w:p w14:paraId="381C954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lsogversion</w:t>
      </w:r>
      <w:r w:rsidRPr="00AF370D">
        <w:rPr>
          <w:color w:val="0000FF"/>
        </w:rPr>
        <w:t>&gt;</w:t>
      </w:r>
      <w:r w:rsidRPr="00AF370D">
        <w:rPr>
          <w:bCs/>
        </w:rPr>
        <w:t>10.05</w:t>
      </w:r>
      <w:r w:rsidRPr="00AF370D">
        <w:rPr>
          <w:color w:val="0000FF"/>
        </w:rPr>
        <w:t>&lt;/</w:t>
      </w:r>
      <w:r w:rsidRPr="00AF370D">
        <w:rPr>
          <w:color w:val="990000"/>
        </w:rPr>
        <w:t>lsogversion</w:t>
      </w:r>
      <w:r w:rsidRPr="00AF370D">
        <w:rPr>
          <w:color w:val="0000FF"/>
        </w:rPr>
        <w:t>&gt;</w:t>
      </w:r>
      <w:r w:rsidRPr="00AF370D">
        <w:rPr>
          <w:szCs w:val="20"/>
        </w:rPr>
        <w:t xml:space="preserve"> </w:t>
      </w:r>
    </w:p>
    <w:p w14:paraId="3B96FFC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ordertype</w:t>
      </w:r>
      <w:r w:rsidRPr="00AF370D">
        <w:rPr>
          <w:color w:val="0000FF"/>
        </w:rPr>
        <w:t>&gt;</w:t>
      </w:r>
      <w:r w:rsidRPr="00AF370D">
        <w:rPr>
          <w:bCs/>
        </w:rPr>
        <w:t>ORDER</w:t>
      </w:r>
      <w:r w:rsidRPr="00AF370D">
        <w:rPr>
          <w:color w:val="0000FF"/>
        </w:rPr>
        <w:t>&lt;/</w:t>
      </w:r>
      <w:r w:rsidRPr="00AF370D">
        <w:rPr>
          <w:color w:val="990000"/>
        </w:rPr>
        <w:t>ordertype</w:t>
      </w:r>
      <w:r w:rsidRPr="00AF370D">
        <w:rPr>
          <w:color w:val="0000FF"/>
        </w:rPr>
        <w:t>&gt;</w:t>
      </w:r>
      <w:r w:rsidRPr="00AF370D">
        <w:rPr>
          <w:szCs w:val="20"/>
        </w:rPr>
        <w:t xml:space="preserve"> </w:t>
      </w:r>
    </w:p>
    <w:p w14:paraId="2ADF90B2"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header</w:t>
      </w:r>
      <w:r w:rsidRPr="00AF370D">
        <w:rPr>
          <w:color w:val="0000FF"/>
        </w:rPr>
        <w:t>&gt;</w:t>
      </w:r>
    </w:p>
    <w:p w14:paraId="5DBECBDD" w14:textId="77777777" w:rsidR="00BC0040" w:rsidRPr="00AF370D" w:rsidRDefault="00BC0040" w:rsidP="00BC0040">
      <w:pPr>
        <w:ind w:hanging="480"/>
        <w:rPr>
          <w:szCs w:val="20"/>
        </w:rPr>
      </w:pPr>
      <w:hyperlink r:id="rId482"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m2:LSR_RESP</w:t>
      </w:r>
      <w:r w:rsidRPr="00AF370D">
        <w:rPr>
          <w:color w:val="FF0000"/>
        </w:rPr>
        <w:t xml:space="preserve"> xmlns:m2</w:t>
      </w:r>
      <w:r w:rsidRPr="00AF370D">
        <w:rPr>
          <w:color w:val="0000FF"/>
        </w:rPr>
        <w:t>="</w:t>
      </w:r>
      <w:r w:rsidRPr="00AF370D">
        <w:rPr>
          <w:bCs/>
          <w:color w:val="FF0000"/>
          <w:szCs w:val="20"/>
        </w:rPr>
        <w:t>http://lsr.att.com/obf/tML/UOM</w:t>
      </w:r>
      <w:r w:rsidRPr="00AF370D">
        <w:rPr>
          <w:color w:val="0000FF"/>
        </w:rPr>
        <w:t>"&gt;</w:t>
      </w:r>
    </w:p>
    <w:p w14:paraId="7B9FB6E5" w14:textId="77777777" w:rsidR="00BC0040" w:rsidRPr="00AF370D" w:rsidRDefault="00BC0040" w:rsidP="00BC0040">
      <w:pPr>
        <w:ind w:hanging="480"/>
        <w:rPr>
          <w:szCs w:val="20"/>
        </w:rPr>
      </w:pPr>
      <w:hyperlink r:id="rId483"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m2:HDR</w:t>
      </w:r>
      <w:r w:rsidRPr="00AF370D">
        <w:rPr>
          <w:color w:val="0000FF"/>
        </w:rPr>
        <w:t>&gt;</w:t>
      </w:r>
    </w:p>
    <w:p w14:paraId="393878B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m2:MESSAGE_ID</w:t>
      </w:r>
      <w:r w:rsidRPr="00AF370D">
        <w:rPr>
          <w:color w:val="0000FF"/>
        </w:rPr>
        <w:t>&gt;</w:t>
      </w:r>
      <w:r w:rsidRPr="00AF370D">
        <w:rPr>
          <w:bCs/>
        </w:rPr>
        <w:t>1245169576289476.9092422424729</w:t>
      </w:r>
      <w:r w:rsidRPr="00AF370D">
        <w:rPr>
          <w:color w:val="0000FF"/>
        </w:rPr>
        <w:t>&lt;/</w:t>
      </w:r>
      <w:r w:rsidRPr="00AF370D">
        <w:rPr>
          <w:color w:val="990000"/>
        </w:rPr>
        <w:t>m2:MESSAGE_ID</w:t>
      </w:r>
      <w:r w:rsidRPr="00AF370D">
        <w:rPr>
          <w:color w:val="0000FF"/>
        </w:rPr>
        <w:t>&gt;</w:t>
      </w:r>
      <w:r w:rsidRPr="00AF370D">
        <w:rPr>
          <w:szCs w:val="20"/>
        </w:rPr>
        <w:t xml:space="preserve"> </w:t>
      </w:r>
    </w:p>
    <w:p w14:paraId="467AB767" w14:textId="77777777" w:rsidR="00BC0040" w:rsidRPr="008D2D2E" w:rsidRDefault="00BC0040" w:rsidP="00BC0040">
      <w:pPr>
        <w:ind w:hanging="480"/>
        <w:rPr>
          <w:szCs w:val="20"/>
          <w:lang w:val="es-ES"/>
        </w:rPr>
      </w:pPr>
      <w:r w:rsidRPr="00AF370D">
        <w:rPr>
          <w:rFonts w:cs="Courier New"/>
          <w:bCs/>
          <w:color w:val="FF0000"/>
        </w:rPr>
        <w:t> </w:t>
      </w:r>
      <w:r w:rsidRPr="00AF370D">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6CDABE7C" w14:textId="77777777" w:rsidR="00BC0040" w:rsidRPr="00AF370D" w:rsidRDefault="00BC0040" w:rsidP="00BC0040">
      <w:pPr>
        <w:ind w:hanging="480"/>
        <w:rPr>
          <w:szCs w:val="20"/>
        </w:rPr>
      </w:pPr>
      <w:r w:rsidRPr="008D2D2E">
        <w:rPr>
          <w:rFonts w:cs="Courier New"/>
          <w:bCs/>
          <w:color w:val="FF0000"/>
          <w:lang w:val="es-ES"/>
        </w:rPr>
        <w:t> </w:t>
      </w:r>
      <w:r w:rsidRPr="008D2D2E">
        <w:rPr>
          <w:szCs w:val="20"/>
          <w:lang w:val="es-ES"/>
        </w:rPr>
        <w:t xml:space="preserve"> </w:t>
      </w:r>
      <w:r w:rsidRPr="00AF370D">
        <w:rPr>
          <w:color w:val="0000FF"/>
        </w:rPr>
        <w:t>&lt;</w:t>
      </w:r>
      <w:r w:rsidRPr="00AF370D">
        <w:rPr>
          <w:color w:val="990000"/>
        </w:rPr>
        <w:t>m2:MSG_TIMESTAMP</w:t>
      </w:r>
      <w:r w:rsidRPr="00AF370D">
        <w:rPr>
          <w:color w:val="0000FF"/>
        </w:rPr>
        <w:t>&gt;</w:t>
      </w:r>
      <w:r w:rsidRPr="00AF370D">
        <w:rPr>
          <w:bCs/>
        </w:rPr>
        <w:t>2009-06-16T11:26:16-05:00</w:t>
      </w:r>
      <w:r w:rsidRPr="00AF370D">
        <w:rPr>
          <w:color w:val="0000FF"/>
        </w:rPr>
        <w:t>&lt;/</w:t>
      </w:r>
      <w:r w:rsidRPr="00AF370D">
        <w:rPr>
          <w:color w:val="990000"/>
        </w:rPr>
        <w:t>m2:MSG_TIMESTAMP</w:t>
      </w:r>
      <w:r w:rsidRPr="00AF370D">
        <w:rPr>
          <w:color w:val="0000FF"/>
        </w:rPr>
        <w:t>&gt;</w:t>
      </w:r>
      <w:r w:rsidRPr="00AF370D">
        <w:rPr>
          <w:szCs w:val="20"/>
        </w:rPr>
        <w:t xml:space="preserve"> </w:t>
      </w:r>
    </w:p>
    <w:p w14:paraId="1ECA939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m2:PON</w:t>
      </w:r>
      <w:r w:rsidRPr="00AF370D">
        <w:rPr>
          <w:color w:val="0000FF"/>
        </w:rPr>
        <w:t>&gt;</w:t>
      </w:r>
      <w:r w:rsidRPr="00AF370D">
        <w:rPr>
          <w:bCs/>
        </w:rPr>
        <w:t>CVT0A020R31A</w:t>
      </w:r>
      <w:r w:rsidRPr="00AF370D">
        <w:rPr>
          <w:color w:val="0000FF"/>
        </w:rPr>
        <w:t>&lt;/</w:t>
      </w:r>
      <w:r w:rsidRPr="00AF370D">
        <w:rPr>
          <w:color w:val="990000"/>
        </w:rPr>
        <w:t>m2:PON</w:t>
      </w:r>
      <w:r w:rsidRPr="00AF370D">
        <w:rPr>
          <w:color w:val="0000FF"/>
        </w:rPr>
        <w:t>&gt;</w:t>
      </w:r>
      <w:r w:rsidRPr="00AF370D">
        <w:rPr>
          <w:szCs w:val="20"/>
        </w:rPr>
        <w:t xml:space="preserve"> </w:t>
      </w:r>
    </w:p>
    <w:p w14:paraId="5C8D8530" w14:textId="77777777" w:rsidR="00BC0040" w:rsidRPr="008D2D2E" w:rsidRDefault="00BC0040" w:rsidP="00BC0040">
      <w:pPr>
        <w:ind w:hanging="480"/>
        <w:rPr>
          <w:szCs w:val="20"/>
          <w:lang w:val="es-ES"/>
        </w:rPr>
      </w:pPr>
      <w:r w:rsidRPr="00AF370D">
        <w:rPr>
          <w:rFonts w:cs="Courier New"/>
          <w:bCs/>
          <w:color w:val="FF0000"/>
        </w:rPr>
        <w:t> </w:t>
      </w:r>
      <w:r w:rsidRPr="00AF370D">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3C3B6126" w14:textId="77777777" w:rsidR="00BC0040" w:rsidRPr="008D2D2E" w:rsidRDefault="00BC0040" w:rsidP="00BC004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4D0AB90F" w14:textId="77777777" w:rsidR="00BC0040" w:rsidRPr="008D2D2E" w:rsidRDefault="00BC0040" w:rsidP="00BC0040">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20090616L00049-00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2F6A4E84" w14:textId="77777777" w:rsidR="00BC0040" w:rsidRPr="00AF370D" w:rsidRDefault="00BC0040" w:rsidP="00BC0040">
      <w:pPr>
        <w:ind w:hanging="480"/>
        <w:rPr>
          <w:szCs w:val="20"/>
        </w:rPr>
      </w:pPr>
      <w:r w:rsidRPr="008D2D2E">
        <w:rPr>
          <w:rFonts w:cs="Courier New"/>
          <w:bCs/>
          <w:color w:val="FF0000"/>
          <w:lang w:val="es-ES"/>
        </w:rPr>
        <w:t> </w:t>
      </w:r>
      <w:r w:rsidRPr="008D2D2E">
        <w:rPr>
          <w:szCs w:val="20"/>
          <w:lang w:val="es-ES"/>
        </w:rPr>
        <w:t xml:space="preserve"> </w:t>
      </w:r>
      <w:r w:rsidRPr="00AF370D">
        <w:rPr>
          <w:color w:val="0000FF"/>
        </w:rPr>
        <w:t>&lt;</w:t>
      </w:r>
      <w:r w:rsidRPr="00AF370D">
        <w:rPr>
          <w:color w:val="990000"/>
        </w:rPr>
        <w:t>m2:CC</w:t>
      </w:r>
      <w:r w:rsidRPr="00AF370D">
        <w:rPr>
          <w:color w:val="0000FF"/>
        </w:rPr>
        <w:t>&gt;</w:t>
      </w:r>
      <w:r w:rsidRPr="00AF370D">
        <w:rPr>
          <w:bCs/>
        </w:rPr>
        <w:t>9999</w:t>
      </w:r>
      <w:r w:rsidRPr="00AF370D">
        <w:rPr>
          <w:color w:val="0000FF"/>
        </w:rPr>
        <w:t>&lt;/</w:t>
      </w:r>
      <w:r w:rsidRPr="00AF370D">
        <w:rPr>
          <w:color w:val="990000"/>
        </w:rPr>
        <w:t>m2:CC</w:t>
      </w:r>
      <w:r w:rsidRPr="00AF370D">
        <w:rPr>
          <w:color w:val="0000FF"/>
        </w:rPr>
        <w:t>&gt;</w:t>
      </w:r>
      <w:r w:rsidRPr="00AF370D">
        <w:rPr>
          <w:szCs w:val="20"/>
        </w:rPr>
        <w:t xml:space="preserve"> </w:t>
      </w:r>
    </w:p>
    <w:p w14:paraId="1C52DE2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m2:CLEC_APPL_ID</w:t>
      </w:r>
      <w:r w:rsidRPr="00AF370D">
        <w:rPr>
          <w:color w:val="0000FF"/>
        </w:rPr>
        <w:t>&gt;</w:t>
      </w:r>
      <w:r w:rsidRPr="00AF370D">
        <w:rPr>
          <w:bCs/>
        </w:rPr>
        <w:t>CTE-VALIDATOR</w:t>
      </w:r>
      <w:r w:rsidRPr="00AF370D">
        <w:rPr>
          <w:color w:val="0000FF"/>
        </w:rPr>
        <w:t>&lt;/</w:t>
      </w:r>
      <w:r w:rsidRPr="00AF370D">
        <w:rPr>
          <w:color w:val="990000"/>
        </w:rPr>
        <w:t>m2:CLEC_APPL_ID</w:t>
      </w:r>
      <w:r w:rsidRPr="00AF370D">
        <w:rPr>
          <w:color w:val="0000FF"/>
        </w:rPr>
        <w:t>&gt;</w:t>
      </w:r>
      <w:r w:rsidRPr="00AF370D">
        <w:rPr>
          <w:szCs w:val="20"/>
        </w:rPr>
        <w:t xml:space="preserve"> </w:t>
      </w:r>
    </w:p>
    <w:p w14:paraId="3221E4A6"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m2:CLEC_APPL_PASSWORD</w:t>
      </w:r>
      <w:r w:rsidRPr="00AF370D">
        <w:rPr>
          <w:color w:val="0000FF"/>
        </w:rPr>
        <w:t>&gt;</w:t>
      </w:r>
      <w:r w:rsidRPr="00AF370D">
        <w:rPr>
          <w:bCs/>
        </w:rPr>
        <w:t>PA$$WORD</w:t>
      </w:r>
      <w:r w:rsidRPr="00AF370D">
        <w:rPr>
          <w:color w:val="0000FF"/>
        </w:rPr>
        <w:t>&lt;/</w:t>
      </w:r>
      <w:r w:rsidRPr="00AF370D">
        <w:rPr>
          <w:color w:val="990000"/>
        </w:rPr>
        <w:t>m2:CLEC_APPL_PASSWORD</w:t>
      </w:r>
      <w:r w:rsidRPr="00AF370D">
        <w:rPr>
          <w:color w:val="0000FF"/>
        </w:rPr>
        <w:t>&gt;</w:t>
      </w:r>
      <w:r w:rsidRPr="00AF370D">
        <w:rPr>
          <w:szCs w:val="20"/>
        </w:rPr>
        <w:t xml:space="preserve"> </w:t>
      </w:r>
    </w:p>
    <w:p w14:paraId="594D83A7"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m2:DTSENT</w:t>
      </w:r>
      <w:r w:rsidRPr="00AF370D">
        <w:rPr>
          <w:color w:val="0000FF"/>
        </w:rPr>
        <w:t>&gt;</w:t>
      </w:r>
      <w:r w:rsidRPr="00AF370D">
        <w:rPr>
          <w:bCs/>
        </w:rPr>
        <w:t>200906161126AM</w:t>
      </w:r>
      <w:r w:rsidRPr="00AF370D">
        <w:rPr>
          <w:color w:val="0000FF"/>
        </w:rPr>
        <w:t>&lt;/</w:t>
      </w:r>
      <w:r w:rsidRPr="00AF370D">
        <w:rPr>
          <w:color w:val="990000"/>
        </w:rPr>
        <w:t>m2:DTSENT</w:t>
      </w:r>
      <w:r w:rsidRPr="00AF370D">
        <w:rPr>
          <w:color w:val="0000FF"/>
        </w:rPr>
        <w:t>&gt;</w:t>
      </w:r>
      <w:r w:rsidRPr="00AF370D">
        <w:rPr>
          <w:szCs w:val="20"/>
        </w:rPr>
        <w:t xml:space="preserve"> </w:t>
      </w:r>
    </w:p>
    <w:p w14:paraId="0DC08539"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m2:ORD</w:t>
      </w:r>
      <w:r w:rsidRPr="00AF370D">
        <w:rPr>
          <w:color w:val="0000FF"/>
        </w:rPr>
        <w:t>&gt;</w:t>
      </w:r>
      <w:r w:rsidRPr="00AF370D">
        <w:rPr>
          <w:bCs/>
        </w:rPr>
        <w:t>COC09QW0</w:t>
      </w:r>
      <w:r w:rsidRPr="00AF370D">
        <w:rPr>
          <w:color w:val="0000FF"/>
        </w:rPr>
        <w:t>&lt;/</w:t>
      </w:r>
      <w:r w:rsidRPr="00AF370D">
        <w:rPr>
          <w:color w:val="990000"/>
        </w:rPr>
        <w:t>m2:ORD</w:t>
      </w:r>
      <w:r w:rsidRPr="00AF370D">
        <w:rPr>
          <w:color w:val="0000FF"/>
        </w:rPr>
        <w:t>&gt;</w:t>
      </w:r>
      <w:r w:rsidRPr="00AF370D">
        <w:rPr>
          <w:szCs w:val="20"/>
        </w:rPr>
        <w:t xml:space="preserve"> </w:t>
      </w:r>
    </w:p>
    <w:p w14:paraId="2DC3903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m2:STATUS_CODE</w:t>
      </w:r>
      <w:r w:rsidRPr="00AF370D">
        <w:rPr>
          <w:color w:val="0000FF"/>
        </w:rPr>
        <w:t>&gt;</w:t>
      </w:r>
      <w:r w:rsidRPr="00AF370D">
        <w:rPr>
          <w:bCs/>
        </w:rPr>
        <w:t>AO</w:t>
      </w:r>
      <w:r w:rsidRPr="00AF370D">
        <w:rPr>
          <w:color w:val="0000FF"/>
        </w:rPr>
        <w:t>&lt;/</w:t>
      </w:r>
      <w:r w:rsidRPr="00AF370D">
        <w:rPr>
          <w:color w:val="990000"/>
        </w:rPr>
        <w:t>m2:STATUS_CODE</w:t>
      </w:r>
      <w:r w:rsidRPr="00AF370D">
        <w:rPr>
          <w:color w:val="0000FF"/>
        </w:rPr>
        <w:t>&gt;</w:t>
      </w:r>
      <w:r w:rsidRPr="00AF370D">
        <w:rPr>
          <w:szCs w:val="20"/>
        </w:rPr>
        <w:t xml:space="preserve"> </w:t>
      </w:r>
    </w:p>
    <w:p w14:paraId="42810DF0"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m2:STATUS_MSG</w:t>
      </w:r>
      <w:r w:rsidRPr="00AF370D">
        <w:rPr>
          <w:color w:val="0000FF"/>
        </w:rPr>
        <w:t>&gt;</w:t>
      </w:r>
      <w:r w:rsidRPr="00AF370D">
        <w:rPr>
          <w:bCs/>
        </w:rPr>
        <w:t>ASSIGNABLE ORDER</w:t>
      </w:r>
      <w:r w:rsidRPr="00AF370D">
        <w:rPr>
          <w:color w:val="0000FF"/>
        </w:rPr>
        <w:t>&lt;/</w:t>
      </w:r>
      <w:r w:rsidRPr="00AF370D">
        <w:rPr>
          <w:color w:val="990000"/>
        </w:rPr>
        <w:t>m2:STATUS_MSG</w:t>
      </w:r>
      <w:r w:rsidRPr="00AF370D">
        <w:rPr>
          <w:color w:val="0000FF"/>
        </w:rPr>
        <w:t>&gt;</w:t>
      </w:r>
      <w:r w:rsidRPr="00AF370D">
        <w:rPr>
          <w:szCs w:val="20"/>
        </w:rPr>
        <w:t xml:space="preserve"> </w:t>
      </w:r>
    </w:p>
    <w:p w14:paraId="6C00763E"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m2:REMARKS</w:t>
      </w:r>
      <w:r w:rsidRPr="00AF370D">
        <w:rPr>
          <w:color w:val="0000FF"/>
        </w:rPr>
        <w:t>&gt;</w:t>
      </w:r>
      <w:r w:rsidRPr="00AF370D">
        <w:rPr>
          <w:bCs/>
        </w:rPr>
        <w:t>Dispatch is Required</w:t>
      </w:r>
      <w:r w:rsidRPr="00AF370D">
        <w:rPr>
          <w:color w:val="0000FF"/>
        </w:rPr>
        <w:t>&lt;/</w:t>
      </w:r>
      <w:r w:rsidRPr="00AF370D">
        <w:rPr>
          <w:color w:val="990000"/>
        </w:rPr>
        <w:t>m2:REMARKS</w:t>
      </w:r>
      <w:r w:rsidRPr="00AF370D">
        <w:rPr>
          <w:color w:val="0000FF"/>
        </w:rPr>
        <w:t>&gt;</w:t>
      </w:r>
      <w:r w:rsidRPr="00AF370D">
        <w:rPr>
          <w:szCs w:val="20"/>
        </w:rPr>
        <w:t xml:space="preserve"> </w:t>
      </w:r>
    </w:p>
    <w:p w14:paraId="68C5225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m2:TRAN_ACK_TYPE</w:t>
      </w:r>
      <w:r w:rsidRPr="00AF370D">
        <w:rPr>
          <w:color w:val="0000FF"/>
        </w:rPr>
        <w:t>&gt;</w:t>
      </w:r>
      <w:r w:rsidRPr="00AF370D">
        <w:rPr>
          <w:bCs/>
        </w:rPr>
        <w:t>AT</w:t>
      </w:r>
      <w:r w:rsidRPr="00AF370D">
        <w:rPr>
          <w:color w:val="0000FF"/>
        </w:rPr>
        <w:t>&lt;/</w:t>
      </w:r>
      <w:r w:rsidRPr="00AF370D">
        <w:rPr>
          <w:color w:val="990000"/>
        </w:rPr>
        <w:t>m2:TRAN_ACK_TYPE</w:t>
      </w:r>
      <w:r w:rsidRPr="00AF370D">
        <w:rPr>
          <w:color w:val="0000FF"/>
        </w:rPr>
        <w:t>&gt;</w:t>
      </w:r>
      <w:r w:rsidRPr="00AF370D">
        <w:rPr>
          <w:szCs w:val="20"/>
        </w:rPr>
        <w:t xml:space="preserve"> </w:t>
      </w:r>
    </w:p>
    <w:p w14:paraId="6DC3E462"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m2:TRANS_SET_PURPOSE_CODE</w:t>
      </w:r>
      <w:r w:rsidRPr="00AF370D">
        <w:rPr>
          <w:color w:val="0000FF"/>
        </w:rPr>
        <w:t>&gt;</w:t>
      </w:r>
      <w:r w:rsidRPr="00AF370D">
        <w:rPr>
          <w:bCs/>
        </w:rPr>
        <w:t>06</w:t>
      </w:r>
      <w:r w:rsidRPr="00AF370D">
        <w:rPr>
          <w:color w:val="0000FF"/>
        </w:rPr>
        <w:t>&lt;/</w:t>
      </w:r>
      <w:r w:rsidRPr="00AF370D">
        <w:rPr>
          <w:color w:val="990000"/>
        </w:rPr>
        <w:t>m2:TRANS_SET_PURPOSE_CODE</w:t>
      </w:r>
      <w:r w:rsidRPr="00AF370D">
        <w:rPr>
          <w:color w:val="0000FF"/>
        </w:rPr>
        <w:t>&gt;</w:t>
      </w:r>
      <w:r w:rsidRPr="00AF370D">
        <w:rPr>
          <w:szCs w:val="20"/>
        </w:rPr>
        <w:t xml:space="preserve"> </w:t>
      </w:r>
    </w:p>
    <w:p w14:paraId="0F1D6FF4"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m2:HDR</w:t>
      </w:r>
      <w:r w:rsidRPr="00AF370D">
        <w:rPr>
          <w:color w:val="0000FF"/>
        </w:rPr>
        <w:t>&gt;</w:t>
      </w:r>
    </w:p>
    <w:p w14:paraId="775C89ED" w14:textId="77777777" w:rsidR="00BC0040" w:rsidRPr="00AF370D" w:rsidRDefault="00BC0040" w:rsidP="00BC0040">
      <w:pPr>
        <w:ind w:hanging="480"/>
        <w:rPr>
          <w:szCs w:val="20"/>
        </w:rPr>
      </w:pPr>
      <w:hyperlink r:id="rId484"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m2:NOTIFICATION</w:t>
      </w:r>
      <w:r w:rsidRPr="00AF370D">
        <w:rPr>
          <w:color w:val="0000FF"/>
        </w:rPr>
        <w:t>&gt;</w:t>
      </w:r>
    </w:p>
    <w:p w14:paraId="34244255" w14:textId="77777777" w:rsidR="00BC0040" w:rsidRPr="00AF370D" w:rsidRDefault="00BC0040" w:rsidP="00BC0040">
      <w:pPr>
        <w:ind w:hanging="480"/>
        <w:rPr>
          <w:szCs w:val="20"/>
        </w:rPr>
      </w:pPr>
      <w:hyperlink r:id="rId485"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m2:FIRM_ORDER_NOTIFICATION</w:t>
      </w:r>
      <w:r w:rsidRPr="00AF370D">
        <w:rPr>
          <w:color w:val="0000FF"/>
        </w:rPr>
        <w:t>&gt;</w:t>
      </w:r>
    </w:p>
    <w:p w14:paraId="6E118CD2" w14:textId="77777777" w:rsidR="00BC0040" w:rsidRPr="00AF370D" w:rsidRDefault="00BC0040" w:rsidP="00BC0040">
      <w:pPr>
        <w:ind w:hanging="480"/>
        <w:rPr>
          <w:szCs w:val="20"/>
        </w:rPr>
      </w:pPr>
      <w:hyperlink r:id="rId486"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m2:NOTIFICATION_ADMIN</w:t>
      </w:r>
      <w:r w:rsidRPr="00AF370D">
        <w:rPr>
          <w:color w:val="0000FF"/>
        </w:rPr>
        <w:t>&gt;</w:t>
      </w:r>
    </w:p>
    <w:p w14:paraId="32543B3E" w14:textId="77777777" w:rsidR="00BC0040" w:rsidRPr="00AF370D" w:rsidRDefault="00BC0040" w:rsidP="00BC0040">
      <w:pPr>
        <w:ind w:hanging="480"/>
        <w:rPr>
          <w:szCs w:val="20"/>
        </w:rPr>
      </w:pPr>
      <w:r w:rsidRPr="00AF370D">
        <w:rPr>
          <w:rFonts w:cs="Courier New"/>
          <w:bCs/>
          <w:color w:val="FF0000"/>
        </w:rPr>
        <w:lastRenderedPageBreak/>
        <w:t> </w:t>
      </w:r>
      <w:r w:rsidRPr="00AF370D">
        <w:rPr>
          <w:szCs w:val="20"/>
        </w:rPr>
        <w:t xml:space="preserve"> </w:t>
      </w:r>
      <w:r w:rsidRPr="00AF370D">
        <w:rPr>
          <w:color w:val="0000FF"/>
        </w:rPr>
        <w:t>&lt;</w:t>
      </w:r>
      <w:r w:rsidRPr="00AF370D">
        <w:rPr>
          <w:color w:val="990000"/>
        </w:rPr>
        <w:t>m2:INIT</w:t>
      </w:r>
      <w:r w:rsidRPr="00AF370D">
        <w:rPr>
          <w:color w:val="0000FF"/>
        </w:rPr>
        <w:t>&gt;</w:t>
      </w:r>
      <w:r w:rsidRPr="00AF370D">
        <w:rPr>
          <w:bCs/>
        </w:rPr>
        <w:t>BOJANGLES</w:t>
      </w:r>
      <w:r w:rsidRPr="00AF370D">
        <w:rPr>
          <w:color w:val="0000FF"/>
        </w:rPr>
        <w:t>&lt;/</w:t>
      </w:r>
      <w:r w:rsidRPr="00AF370D">
        <w:rPr>
          <w:color w:val="990000"/>
        </w:rPr>
        <w:t>m2:INIT</w:t>
      </w:r>
      <w:r w:rsidRPr="00AF370D">
        <w:rPr>
          <w:color w:val="0000FF"/>
        </w:rPr>
        <w:t>&gt;</w:t>
      </w:r>
      <w:r w:rsidRPr="00AF370D">
        <w:rPr>
          <w:szCs w:val="20"/>
        </w:rPr>
        <w:t xml:space="preserve"> </w:t>
      </w:r>
    </w:p>
    <w:p w14:paraId="6471832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m2:INIT_TEL_NO</w:t>
      </w:r>
      <w:r w:rsidRPr="00AF370D">
        <w:rPr>
          <w:color w:val="0000FF"/>
        </w:rPr>
        <w:t>&gt;</w:t>
      </w:r>
      <w:r w:rsidRPr="00AF370D">
        <w:rPr>
          <w:bCs/>
        </w:rPr>
        <w:t>8884448888</w:t>
      </w:r>
      <w:r w:rsidRPr="00AF370D">
        <w:rPr>
          <w:color w:val="0000FF"/>
        </w:rPr>
        <w:t>&lt;/</w:t>
      </w:r>
      <w:r w:rsidRPr="00AF370D">
        <w:rPr>
          <w:color w:val="990000"/>
        </w:rPr>
        <w:t>m2:INIT_TEL_NO</w:t>
      </w:r>
      <w:r w:rsidRPr="00AF370D">
        <w:rPr>
          <w:color w:val="0000FF"/>
        </w:rPr>
        <w:t>&gt;</w:t>
      </w:r>
      <w:r w:rsidRPr="00AF370D">
        <w:rPr>
          <w:szCs w:val="20"/>
        </w:rPr>
        <w:t xml:space="preserve"> </w:t>
      </w:r>
    </w:p>
    <w:p w14:paraId="71C2446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m2:REP</w:t>
      </w:r>
      <w:r w:rsidRPr="00AF370D">
        <w:rPr>
          <w:color w:val="0000FF"/>
        </w:rPr>
        <w:t>&gt;</w:t>
      </w:r>
      <w:r w:rsidRPr="00AF370D">
        <w:rPr>
          <w:bCs/>
        </w:rPr>
        <w:t>LCSC</w:t>
      </w:r>
      <w:r w:rsidRPr="00AF370D">
        <w:rPr>
          <w:color w:val="0000FF"/>
        </w:rPr>
        <w:t>&lt;/</w:t>
      </w:r>
      <w:r w:rsidRPr="00AF370D">
        <w:rPr>
          <w:color w:val="990000"/>
        </w:rPr>
        <w:t>m2:REP</w:t>
      </w:r>
      <w:r w:rsidRPr="00AF370D">
        <w:rPr>
          <w:color w:val="0000FF"/>
        </w:rPr>
        <w:t>&gt;</w:t>
      </w:r>
      <w:r w:rsidRPr="00AF370D">
        <w:rPr>
          <w:szCs w:val="20"/>
        </w:rPr>
        <w:t xml:space="preserve"> </w:t>
      </w:r>
    </w:p>
    <w:p w14:paraId="44C6918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m2:REP_TEL_NO</w:t>
      </w:r>
      <w:r w:rsidRPr="00AF370D">
        <w:rPr>
          <w:color w:val="0000FF"/>
        </w:rPr>
        <w:t>&gt;</w:t>
      </w:r>
      <w:r w:rsidRPr="00AF370D">
        <w:rPr>
          <w:bCs/>
        </w:rPr>
        <w:t>8006670807</w:t>
      </w:r>
      <w:r w:rsidRPr="00AF370D">
        <w:rPr>
          <w:color w:val="0000FF"/>
        </w:rPr>
        <w:t>&lt;/</w:t>
      </w:r>
      <w:r w:rsidRPr="00AF370D">
        <w:rPr>
          <w:color w:val="990000"/>
        </w:rPr>
        <w:t>m2:REP_TEL_NO</w:t>
      </w:r>
      <w:r w:rsidRPr="00AF370D">
        <w:rPr>
          <w:color w:val="0000FF"/>
        </w:rPr>
        <w:t>&gt;</w:t>
      </w:r>
      <w:r w:rsidRPr="00AF370D">
        <w:rPr>
          <w:szCs w:val="20"/>
        </w:rPr>
        <w:t xml:space="preserve"> </w:t>
      </w:r>
    </w:p>
    <w:p w14:paraId="10C918B2"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m2:FDT</w:t>
      </w:r>
      <w:r w:rsidRPr="00AF370D">
        <w:rPr>
          <w:color w:val="0000FF"/>
        </w:rPr>
        <w:t>&gt;</w:t>
      </w:r>
      <w:r w:rsidRPr="00AF370D">
        <w:rPr>
          <w:bCs/>
        </w:rPr>
        <w:t>1900-1900</w:t>
      </w:r>
      <w:r w:rsidRPr="00AF370D">
        <w:rPr>
          <w:color w:val="0000FF"/>
        </w:rPr>
        <w:t>&lt;/</w:t>
      </w:r>
      <w:r w:rsidRPr="00AF370D">
        <w:rPr>
          <w:color w:val="990000"/>
        </w:rPr>
        <w:t>m2:FDT</w:t>
      </w:r>
      <w:r w:rsidRPr="00AF370D">
        <w:rPr>
          <w:color w:val="0000FF"/>
        </w:rPr>
        <w:t>&gt;</w:t>
      </w:r>
      <w:r w:rsidRPr="00AF370D">
        <w:rPr>
          <w:szCs w:val="20"/>
        </w:rPr>
        <w:t xml:space="preserve"> </w:t>
      </w:r>
    </w:p>
    <w:p w14:paraId="0DC530C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m2:DD_CD</w:t>
      </w:r>
      <w:r w:rsidRPr="00AF370D">
        <w:rPr>
          <w:color w:val="0000FF"/>
        </w:rPr>
        <w:t>&gt;</w:t>
      </w:r>
      <w:r w:rsidRPr="00AF370D">
        <w:rPr>
          <w:bCs/>
        </w:rPr>
        <w:t>20091231</w:t>
      </w:r>
      <w:r w:rsidRPr="00AF370D">
        <w:rPr>
          <w:color w:val="0000FF"/>
        </w:rPr>
        <w:t>&lt;/</w:t>
      </w:r>
      <w:r w:rsidRPr="00AF370D">
        <w:rPr>
          <w:color w:val="990000"/>
        </w:rPr>
        <w:t>m2:DD_CD</w:t>
      </w:r>
      <w:r w:rsidRPr="00AF370D">
        <w:rPr>
          <w:color w:val="0000FF"/>
        </w:rPr>
        <w:t>&gt;</w:t>
      </w:r>
      <w:r w:rsidRPr="00AF370D">
        <w:rPr>
          <w:szCs w:val="20"/>
        </w:rPr>
        <w:t xml:space="preserve"> </w:t>
      </w:r>
    </w:p>
    <w:p w14:paraId="60EDA43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m2:BAN1</w:t>
      </w:r>
      <w:r w:rsidRPr="00AF370D">
        <w:rPr>
          <w:color w:val="0000FF"/>
        </w:rPr>
        <w:t>&gt;</w:t>
      </w:r>
      <w:r w:rsidRPr="00AF370D">
        <w:rPr>
          <w:bCs/>
        </w:rPr>
        <w:t>404N070042042</w:t>
      </w:r>
      <w:r w:rsidRPr="00AF370D">
        <w:rPr>
          <w:color w:val="0000FF"/>
        </w:rPr>
        <w:t>&lt;/</w:t>
      </w:r>
      <w:r w:rsidRPr="00AF370D">
        <w:rPr>
          <w:color w:val="990000"/>
        </w:rPr>
        <w:t>m2:BAN1</w:t>
      </w:r>
      <w:r w:rsidRPr="00AF370D">
        <w:rPr>
          <w:color w:val="0000FF"/>
        </w:rPr>
        <w:t>&gt;</w:t>
      </w:r>
      <w:r w:rsidRPr="00AF370D">
        <w:rPr>
          <w:szCs w:val="20"/>
        </w:rPr>
        <w:t xml:space="preserve"> </w:t>
      </w:r>
    </w:p>
    <w:p w14:paraId="17C12B2C"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m2:RESID</w:t>
      </w:r>
      <w:r w:rsidRPr="00AF370D">
        <w:rPr>
          <w:color w:val="0000FF"/>
        </w:rPr>
        <w:t>&gt;</w:t>
      </w:r>
      <w:r w:rsidRPr="00AF370D">
        <w:rPr>
          <w:bCs/>
        </w:rPr>
        <w:t>9999632MVGPR06160901</w:t>
      </w:r>
      <w:r w:rsidRPr="00AF370D">
        <w:rPr>
          <w:color w:val="0000FF"/>
        </w:rPr>
        <w:t>&lt;/</w:t>
      </w:r>
      <w:r w:rsidRPr="00AF370D">
        <w:rPr>
          <w:color w:val="990000"/>
        </w:rPr>
        <w:t>m2:RESID</w:t>
      </w:r>
      <w:r w:rsidRPr="00AF370D">
        <w:rPr>
          <w:color w:val="0000FF"/>
        </w:rPr>
        <w:t>&gt;</w:t>
      </w:r>
      <w:r w:rsidRPr="00AF370D">
        <w:rPr>
          <w:szCs w:val="20"/>
        </w:rPr>
        <w:t xml:space="preserve"> </w:t>
      </w:r>
    </w:p>
    <w:p w14:paraId="68A1E703"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m2:NOTIFICATION_ADMIN</w:t>
      </w:r>
      <w:r w:rsidRPr="00AF370D">
        <w:rPr>
          <w:color w:val="0000FF"/>
        </w:rPr>
        <w:t>&gt;</w:t>
      </w:r>
    </w:p>
    <w:p w14:paraId="2628487D" w14:textId="77777777" w:rsidR="00BC0040" w:rsidRPr="00AF370D" w:rsidRDefault="00BC0040" w:rsidP="00BC0040">
      <w:pPr>
        <w:ind w:hanging="480"/>
        <w:rPr>
          <w:szCs w:val="20"/>
        </w:rPr>
      </w:pPr>
      <w:hyperlink r:id="rId487" w:history="1">
        <w:r w:rsidRPr="00AF370D">
          <w:rPr>
            <w:rFonts w:cs="Courier New"/>
            <w:bCs/>
            <w:color w:val="FF0000"/>
            <w:u w:val="single"/>
          </w:rPr>
          <w:t>-</w:t>
        </w:r>
      </w:hyperlink>
      <w:r w:rsidRPr="00AF370D">
        <w:rPr>
          <w:szCs w:val="20"/>
        </w:rPr>
        <w:t xml:space="preserve"> </w:t>
      </w:r>
      <w:r w:rsidRPr="00AF370D">
        <w:rPr>
          <w:color w:val="0000FF"/>
        </w:rPr>
        <w:t>&lt;</w:t>
      </w:r>
      <w:r w:rsidRPr="00AF370D">
        <w:rPr>
          <w:color w:val="990000"/>
        </w:rPr>
        <w:t>m2:SERVICES_INFO</w:t>
      </w:r>
      <w:r w:rsidRPr="00AF370D">
        <w:rPr>
          <w:color w:val="0000FF"/>
        </w:rPr>
        <w:t>&gt;</w:t>
      </w:r>
    </w:p>
    <w:p w14:paraId="7271BA8D"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m2:LOCNUM_SVCS</w:t>
      </w:r>
      <w:r w:rsidRPr="00AF370D">
        <w:rPr>
          <w:color w:val="0000FF"/>
        </w:rPr>
        <w:t>&gt;</w:t>
      </w:r>
      <w:r w:rsidRPr="00AF370D">
        <w:rPr>
          <w:bCs/>
        </w:rPr>
        <w:t>000</w:t>
      </w:r>
      <w:r w:rsidRPr="00AF370D">
        <w:rPr>
          <w:color w:val="0000FF"/>
        </w:rPr>
        <w:t>&lt;/</w:t>
      </w:r>
      <w:r w:rsidRPr="00AF370D">
        <w:rPr>
          <w:color w:val="990000"/>
        </w:rPr>
        <w:t>m2:LOCNUM_SVCS</w:t>
      </w:r>
      <w:r w:rsidRPr="00AF370D">
        <w:rPr>
          <w:color w:val="0000FF"/>
        </w:rPr>
        <w:t>&gt;</w:t>
      </w:r>
      <w:r w:rsidRPr="00AF370D">
        <w:rPr>
          <w:szCs w:val="20"/>
        </w:rPr>
        <w:t xml:space="preserve"> </w:t>
      </w:r>
    </w:p>
    <w:p w14:paraId="100E9695"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m2:LNUM</w:t>
      </w:r>
      <w:r w:rsidRPr="00AF370D">
        <w:rPr>
          <w:color w:val="0000FF"/>
        </w:rPr>
        <w:t>&gt;</w:t>
      </w:r>
      <w:r w:rsidRPr="00AF370D">
        <w:rPr>
          <w:bCs/>
        </w:rPr>
        <w:t>00001</w:t>
      </w:r>
      <w:r w:rsidRPr="00AF370D">
        <w:rPr>
          <w:color w:val="0000FF"/>
        </w:rPr>
        <w:t>&lt;/</w:t>
      </w:r>
      <w:r w:rsidRPr="00AF370D">
        <w:rPr>
          <w:color w:val="990000"/>
        </w:rPr>
        <w:t>m2:LNUM</w:t>
      </w:r>
      <w:r w:rsidRPr="00AF370D">
        <w:rPr>
          <w:color w:val="0000FF"/>
        </w:rPr>
        <w:t>&gt;</w:t>
      </w:r>
      <w:r w:rsidRPr="00AF370D">
        <w:rPr>
          <w:szCs w:val="20"/>
        </w:rPr>
        <w:t xml:space="preserve"> </w:t>
      </w:r>
    </w:p>
    <w:p w14:paraId="1AB38036"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m2:ECCKT</w:t>
      </w:r>
      <w:r w:rsidRPr="00AF370D">
        <w:rPr>
          <w:color w:val="0000FF"/>
        </w:rPr>
        <w:t>&gt;</w:t>
      </w:r>
      <w:r w:rsidRPr="00AF370D">
        <w:rPr>
          <w:bCs/>
        </w:rPr>
        <w:t>38.LXFU.560620..SB</w:t>
      </w:r>
      <w:r w:rsidRPr="00AF370D">
        <w:rPr>
          <w:color w:val="0000FF"/>
        </w:rPr>
        <w:t>&lt;/</w:t>
      </w:r>
      <w:r w:rsidRPr="00AF370D">
        <w:rPr>
          <w:color w:val="990000"/>
        </w:rPr>
        <w:t>m2:ECCKT</w:t>
      </w:r>
      <w:r w:rsidRPr="00AF370D">
        <w:rPr>
          <w:color w:val="0000FF"/>
        </w:rPr>
        <w:t>&gt;</w:t>
      </w:r>
      <w:r w:rsidRPr="00AF370D">
        <w:rPr>
          <w:szCs w:val="20"/>
        </w:rPr>
        <w:t xml:space="preserve"> </w:t>
      </w:r>
    </w:p>
    <w:p w14:paraId="734A664A"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m2:L_ORD</w:t>
      </w:r>
      <w:r w:rsidRPr="00AF370D">
        <w:rPr>
          <w:color w:val="0000FF"/>
        </w:rPr>
        <w:t>&gt;</w:t>
      </w:r>
      <w:r w:rsidRPr="00AF370D">
        <w:rPr>
          <w:bCs/>
        </w:rPr>
        <w:t>COC09QW0</w:t>
      </w:r>
      <w:r w:rsidRPr="00AF370D">
        <w:rPr>
          <w:color w:val="0000FF"/>
        </w:rPr>
        <w:t>&lt;/</w:t>
      </w:r>
      <w:r w:rsidRPr="00AF370D">
        <w:rPr>
          <w:color w:val="990000"/>
        </w:rPr>
        <w:t>m2:L_ORD</w:t>
      </w:r>
      <w:r w:rsidRPr="00AF370D">
        <w:rPr>
          <w:color w:val="0000FF"/>
        </w:rPr>
        <w:t>&gt;</w:t>
      </w:r>
      <w:r w:rsidRPr="00AF370D">
        <w:rPr>
          <w:szCs w:val="20"/>
        </w:rPr>
        <w:t xml:space="preserve"> </w:t>
      </w:r>
    </w:p>
    <w:p w14:paraId="08431A73"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m2:CABLE_ID</w:t>
      </w:r>
      <w:r w:rsidRPr="00AF370D">
        <w:rPr>
          <w:color w:val="0000FF"/>
        </w:rPr>
        <w:t>&gt;</w:t>
      </w:r>
      <w:r w:rsidRPr="00AF370D">
        <w:rPr>
          <w:bCs/>
        </w:rPr>
        <w:t>PZXL1</w:t>
      </w:r>
      <w:r w:rsidRPr="00AF370D">
        <w:rPr>
          <w:color w:val="0000FF"/>
        </w:rPr>
        <w:t>&lt;/</w:t>
      </w:r>
      <w:r w:rsidRPr="00AF370D">
        <w:rPr>
          <w:color w:val="990000"/>
        </w:rPr>
        <w:t>m2:CABLE_ID</w:t>
      </w:r>
      <w:r w:rsidRPr="00AF370D">
        <w:rPr>
          <w:color w:val="0000FF"/>
        </w:rPr>
        <w:t>&gt;</w:t>
      </w:r>
      <w:r w:rsidRPr="00AF370D">
        <w:rPr>
          <w:szCs w:val="20"/>
        </w:rPr>
        <w:t xml:space="preserve"> </w:t>
      </w:r>
    </w:p>
    <w:p w14:paraId="115A611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m2:CHAN_PAIR</w:t>
      </w:r>
      <w:r w:rsidRPr="00AF370D">
        <w:rPr>
          <w:color w:val="0000FF"/>
        </w:rPr>
        <w:t>&gt;</w:t>
      </w:r>
      <w:r w:rsidRPr="00AF370D">
        <w:rPr>
          <w:bCs/>
        </w:rPr>
        <w:t>32</w:t>
      </w:r>
      <w:r w:rsidRPr="00AF370D">
        <w:rPr>
          <w:color w:val="0000FF"/>
        </w:rPr>
        <w:t>&lt;/</w:t>
      </w:r>
      <w:r w:rsidRPr="00AF370D">
        <w:rPr>
          <w:color w:val="990000"/>
        </w:rPr>
        <w:t>m2:CHAN_PAIR</w:t>
      </w:r>
      <w:r w:rsidRPr="00AF370D">
        <w:rPr>
          <w:color w:val="0000FF"/>
        </w:rPr>
        <w:t>&gt;</w:t>
      </w:r>
      <w:r w:rsidRPr="00AF370D">
        <w:rPr>
          <w:szCs w:val="20"/>
        </w:rPr>
        <w:t xml:space="preserve"> </w:t>
      </w:r>
    </w:p>
    <w:p w14:paraId="534C0C8B" w14:textId="77777777" w:rsidR="00BC0040" w:rsidRPr="00AF370D" w:rsidRDefault="00BC0040" w:rsidP="00BC0040">
      <w:pPr>
        <w:ind w:hanging="48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m2:CHAN_PAIR2</w:t>
      </w:r>
      <w:r w:rsidRPr="00AF370D">
        <w:rPr>
          <w:color w:val="0000FF"/>
        </w:rPr>
        <w:t>&gt;</w:t>
      </w:r>
      <w:r w:rsidRPr="00AF370D">
        <w:rPr>
          <w:bCs/>
        </w:rPr>
        <w:t>33</w:t>
      </w:r>
      <w:r w:rsidRPr="00AF370D">
        <w:rPr>
          <w:color w:val="0000FF"/>
        </w:rPr>
        <w:t>&lt;/</w:t>
      </w:r>
      <w:r w:rsidRPr="00AF370D">
        <w:rPr>
          <w:color w:val="990000"/>
        </w:rPr>
        <w:t>m2:CHAN_PAIR2</w:t>
      </w:r>
      <w:r w:rsidRPr="00AF370D">
        <w:rPr>
          <w:color w:val="0000FF"/>
        </w:rPr>
        <w:t>&gt;</w:t>
      </w:r>
      <w:r w:rsidRPr="00AF370D">
        <w:rPr>
          <w:szCs w:val="20"/>
        </w:rPr>
        <w:t xml:space="preserve"> </w:t>
      </w:r>
    </w:p>
    <w:p w14:paraId="278A1221"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m2:SERVICES_INFO</w:t>
      </w:r>
      <w:r w:rsidRPr="00AF370D">
        <w:rPr>
          <w:color w:val="0000FF"/>
        </w:rPr>
        <w:t>&gt;</w:t>
      </w:r>
    </w:p>
    <w:p w14:paraId="76E64976"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m2:FIRM_ORDER_NOTIFICATION</w:t>
      </w:r>
      <w:r w:rsidRPr="00AF370D">
        <w:rPr>
          <w:color w:val="0000FF"/>
        </w:rPr>
        <w:t>&gt;</w:t>
      </w:r>
    </w:p>
    <w:p w14:paraId="7B9D2D06"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m2:NOTIFICATION</w:t>
      </w:r>
      <w:r w:rsidRPr="00AF370D">
        <w:rPr>
          <w:color w:val="0000FF"/>
        </w:rPr>
        <w:t>&gt;</w:t>
      </w:r>
    </w:p>
    <w:p w14:paraId="57D53471"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m2:LSR_RESP</w:t>
      </w:r>
      <w:r w:rsidRPr="00AF370D">
        <w:rPr>
          <w:color w:val="0000FF"/>
        </w:rPr>
        <w:t>&gt;</w:t>
      </w:r>
    </w:p>
    <w:p w14:paraId="2949B73B" w14:textId="77777777" w:rsidR="00BC0040" w:rsidRPr="00AF370D" w:rsidRDefault="00BC0040" w:rsidP="00BC0040">
      <w:pPr>
        <w:ind w:hanging="240"/>
        <w:rPr>
          <w:szCs w:val="20"/>
        </w:rPr>
      </w:pPr>
      <w:r w:rsidRPr="00AF370D">
        <w:rPr>
          <w:rFonts w:cs="Courier New"/>
          <w:bCs/>
          <w:color w:val="FF0000"/>
        </w:rPr>
        <w:t> </w:t>
      </w:r>
      <w:r w:rsidRPr="00AF370D">
        <w:rPr>
          <w:szCs w:val="20"/>
        </w:rPr>
        <w:t xml:space="preserve"> </w:t>
      </w:r>
      <w:r w:rsidRPr="00AF370D">
        <w:rPr>
          <w:color w:val="0000FF"/>
        </w:rPr>
        <w:t>&lt;/</w:t>
      </w:r>
      <w:r w:rsidRPr="00AF370D">
        <w:rPr>
          <w:color w:val="990000"/>
        </w:rPr>
        <w:t>m1:ATT_LSR_ORD_RSP</w:t>
      </w:r>
      <w:r w:rsidRPr="00AF370D">
        <w:rPr>
          <w:color w:val="0000FF"/>
        </w:rPr>
        <w:t>&gt;</w:t>
      </w:r>
    </w:p>
    <w:p w14:paraId="0C0726A8" w14:textId="77777777" w:rsidR="00BC0040" w:rsidRDefault="00BC0040" w:rsidP="00BC0040">
      <w:pPr>
        <w:rPr>
          <w:rFonts w:ascii="Verdana" w:hAnsi="Verdana"/>
        </w:rPr>
      </w:pPr>
    </w:p>
    <w:p w14:paraId="0962B4CE" w14:textId="77777777" w:rsidR="00BC0040" w:rsidRDefault="00BC0040" w:rsidP="00BC0040">
      <w:pPr>
        <w:rPr>
          <w:rFonts w:ascii="Verdana" w:hAnsi="Verdana"/>
        </w:rPr>
      </w:pPr>
    </w:p>
    <w:p w14:paraId="2ABEF809" w14:textId="77777777" w:rsidR="008A247B" w:rsidRDefault="008A247B">
      <w:pPr>
        <w:rPr>
          <w:rFonts w:ascii="Tahoma" w:hAnsi="Tahoma" w:cs="Tahoma"/>
          <w:sz w:val="28"/>
        </w:rPr>
      </w:pPr>
    </w:p>
    <w:p w14:paraId="7B3E49C2" w14:textId="77777777" w:rsidR="00825995" w:rsidRDefault="00825995" w:rsidP="00825995">
      <w:pPr>
        <w:rPr>
          <w:b/>
        </w:rPr>
      </w:pPr>
    </w:p>
    <w:p w14:paraId="1FA0852D" w14:textId="77777777" w:rsidR="00825995" w:rsidRPr="00F37EF5" w:rsidRDefault="00825995" w:rsidP="00825995">
      <w:pPr>
        <w:rPr>
          <w:b/>
        </w:rPr>
      </w:pPr>
    </w:p>
    <w:p w14:paraId="6C21BFD3" w14:textId="77777777" w:rsidR="008A247B" w:rsidRDefault="008A247B">
      <w:pPr>
        <w:pStyle w:val="Heading2"/>
        <w:rPr>
          <w:rFonts w:cs="Arial"/>
        </w:rPr>
      </w:pPr>
      <w:r>
        <w:rPr>
          <w:rFonts w:cs="Arial"/>
        </w:rPr>
        <w:br w:type="page"/>
      </w:r>
      <w:r>
        <w:rPr>
          <w:rFonts w:cs="Arial"/>
        </w:rPr>
        <w:lastRenderedPageBreak/>
        <w:t xml:space="preserve">Test Case A021: Scenario </w:t>
      </w:r>
      <w:r w:rsidRPr="00900527">
        <w:rPr>
          <w:rFonts w:cs="Arial"/>
        </w:rPr>
        <w:t xml:space="preserve">Description * (Act= C) Change to install of one (1) new 2 Wire HDSL </w:t>
      </w:r>
      <w:smartTag w:uri="urn:schemas-microsoft-com:office:smarttags" w:element="place">
        <w:r w:rsidRPr="00900527">
          <w:rPr>
            <w:rFonts w:cs="Arial"/>
          </w:rPr>
          <w:t>Loop</w:t>
        </w:r>
      </w:smartTag>
      <w:r w:rsidRPr="00900527">
        <w:rPr>
          <w:rFonts w:cs="Arial"/>
        </w:rPr>
        <w:t xml:space="preserve"> – LNA=N</w:t>
      </w:r>
    </w:p>
    <w:p w14:paraId="65C8EF7F" w14:textId="77777777" w:rsidR="00255577" w:rsidRPr="00255577" w:rsidRDefault="00255577" w:rsidP="00255577"/>
    <w:p w14:paraId="6898C010" w14:textId="77777777" w:rsidR="008A247B" w:rsidRDefault="008A247B">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8A247B" w:rsidRPr="00732613" w14:paraId="570D2769" w14:textId="77777777">
        <w:trPr>
          <w:tblHeader/>
        </w:trPr>
        <w:tc>
          <w:tcPr>
            <w:tcW w:w="2070" w:type="dxa"/>
            <w:tcBorders>
              <w:bottom w:val="single" w:sz="6" w:space="0" w:color="auto"/>
            </w:tcBorders>
          </w:tcPr>
          <w:p w14:paraId="470D195A" w14:textId="77777777" w:rsidR="008A247B" w:rsidRPr="00732613" w:rsidRDefault="008A247B">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C926EFB" w14:textId="77777777" w:rsidR="008A247B" w:rsidRPr="00732613" w:rsidRDefault="008A247B">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78B8727D" w14:textId="77777777" w:rsidR="008A247B" w:rsidRPr="00732613" w:rsidRDefault="008A247B">
            <w:pPr>
              <w:jc w:val="center"/>
              <w:rPr>
                <w:rFonts w:ascii="Arial" w:hAnsi="Arial" w:cs="Arial"/>
                <w:b/>
                <w:bCs/>
                <w:iCs/>
              </w:rPr>
            </w:pPr>
            <w:r w:rsidRPr="00732613">
              <w:rPr>
                <w:rFonts w:ascii="Arial" w:hAnsi="Arial" w:cs="Arial"/>
                <w:b/>
                <w:bCs/>
                <w:iCs/>
              </w:rPr>
              <w:t>INPUT</w:t>
            </w:r>
          </w:p>
        </w:tc>
      </w:tr>
      <w:tr w:rsidR="008A247B" w:rsidRPr="00732613" w14:paraId="5BABCB63" w14:textId="77777777">
        <w:trPr>
          <w:cantSplit/>
        </w:trPr>
        <w:tc>
          <w:tcPr>
            <w:tcW w:w="8748" w:type="dxa"/>
            <w:gridSpan w:val="3"/>
            <w:tcBorders>
              <w:bottom w:val="single" w:sz="6" w:space="0" w:color="auto"/>
            </w:tcBorders>
            <w:shd w:val="clear" w:color="auto" w:fill="0000FF"/>
          </w:tcPr>
          <w:p w14:paraId="2EADC6AE" w14:textId="77777777" w:rsidR="008A247B" w:rsidRPr="00732613" w:rsidRDefault="008A247B">
            <w:pPr>
              <w:pStyle w:val="Heading4"/>
              <w:rPr>
                <w:rFonts w:cs="Arial"/>
                <w:b/>
                <w:bCs/>
                <w:i w:val="0"/>
                <w:iCs w:val="0"/>
              </w:rPr>
            </w:pPr>
            <w:r w:rsidRPr="00732613">
              <w:rPr>
                <w:rFonts w:cs="Arial"/>
                <w:b/>
                <w:bCs/>
                <w:i w:val="0"/>
                <w:iCs w:val="0"/>
              </w:rPr>
              <w:t>LSR  FORM</w:t>
            </w:r>
          </w:p>
        </w:tc>
      </w:tr>
      <w:tr w:rsidR="008A247B" w:rsidRPr="00732613" w14:paraId="58B2AFEE" w14:textId="77777777">
        <w:trPr>
          <w:cantSplit/>
        </w:trPr>
        <w:tc>
          <w:tcPr>
            <w:tcW w:w="8748" w:type="dxa"/>
            <w:gridSpan w:val="3"/>
            <w:tcBorders>
              <w:bottom w:val="single" w:sz="6" w:space="0" w:color="auto"/>
            </w:tcBorders>
            <w:shd w:val="clear" w:color="auto" w:fill="99CCFF"/>
          </w:tcPr>
          <w:p w14:paraId="68A68E6C" w14:textId="77777777" w:rsidR="008A247B" w:rsidRPr="00732613" w:rsidRDefault="008A247B">
            <w:pPr>
              <w:pStyle w:val="Heading4"/>
              <w:rPr>
                <w:rFonts w:cs="Arial"/>
                <w:b/>
                <w:bCs/>
                <w:i w:val="0"/>
              </w:rPr>
            </w:pPr>
            <w:r w:rsidRPr="00732613">
              <w:rPr>
                <w:rFonts w:cs="Arial"/>
                <w:b/>
                <w:bCs/>
                <w:i w:val="0"/>
              </w:rPr>
              <w:t>Administrative Section</w:t>
            </w:r>
          </w:p>
        </w:tc>
      </w:tr>
      <w:tr w:rsidR="008A247B" w:rsidRPr="00732613" w14:paraId="6F661C3B" w14:textId="77777777">
        <w:tc>
          <w:tcPr>
            <w:tcW w:w="2070" w:type="dxa"/>
            <w:shd w:val="clear" w:color="auto" w:fill="CC99FF"/>
          </w:tcPr>
          <w:p w14:paraId="5A143079" w14:textId="77777777" w:rsidR="008A247B" w:rsidRPr="00732613" w:rsidRDefault="008A247B">
            <w:pPr>
              <w:rPr>
                <w:rFonts w:ascii="Arial" w:hAnsi="Arial" w:cs="Arial"/>
                <w:b/>
                <w:bCs/>
              </w:rPr>
            </w:pPr>
            <w:r w:rsidRPr="00732613">
              <w:rPr>
                <w:rFonts w:ascii="Arial" w:hAnsi="Arial" w:cs="Arial"/>
                <w:b/>
                <w:bCs/>
              </w:rPr>
              <w:t>CCNA</w:t>
            </w:r>
          </w:p>
        </w:tc>
        <w:tc>
          <w:tcPr>
            <w:tcW w:w="4320" w:type="dxa"/>
            <w:shd w:val="clear" w:color="auto" w:fill="CC99FF"/>
          </w:tcPr>
          <w:p w14:paraId="53948B31" w14:textId="77777777" w:rsidR="008A247B" w:rsidRPr="00732613" w:rsidRDefault="008A247B">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04ACAC99" w14:textId="77777777" w:rsidR="008A247B" w:rsidRPr="00732613" w:rsidRDefault="008A247B">
            <w:pPr>
              <w:pStyle w:val="Heading4"/>
              <w:rPr>
                <w:rFonts w:cs="Arial"/>
                <w:b/>
                <w:bCs/>
                <w:i w:val="0"/>
              </w:rPr>
            </w:pPr>
            <w:r w:rsidRPr="00732613">
              <w:rPr>
                <w:rFonts w:cs="Arial"/>
                <w:b/>
                <w:bCs/>
                <w:i w:val="0"/>
              </w:rPr>
              <w:t>ZXL</w:t>
            </w:r>
          </w:p>
        </w:tc>
      </w:tr>
      <w:tr w:rsidR="008A247B" w:rsidRPr="00732613" w14:paraId="5F2039ED" w14:textId="77777777">
        <w:tc>
          <w:tcPr>
            <w:tcW w:w="2070" w:type="dxa"/>
          </w:tcPr>
          <w:p w14:paraId="3B55FB8B" w14:textId="77777777" w:rsidR="008A247B" w:rsidRPr="00732613" w:rsidRDefault="008A247B">
            <w:pPr>
              <w:rPr>
                <w:rFonts w:ascii="Arial" w:hAnsi="Arial" w:cs="Arial"/>
                <w:b/>
                <w:bCs/>
              </w:rPr>
            </w:pPr>
            <w:r w:rsidRPr="00732613">
              <w:rPr>
                <w:rFonts w:ascii="Arial" w:hAnsi="Arial" w:cs="Arial"/>
                <w:b/>
                <w:bCs/>
              </w:rPr>
              <w:t>PON</w:t>
            </w:r>
          </w:p>
        </w:tc>
        <w:tc>
          <w:tcPr>
            <w:tcW w:w="4320" w:type="dxa"/>
          </w:tcPr>
          <w:p w14:paraId="6C9FE3ED" w14:textId="77777777" w:rsidR="008A247B" w:rsidRPr="00732613" w:rsidRDefault="008A247B">
            <w:pPr>
              <w:rPr>
                <w:rFonts w:ascii="Arial" w:hAnsi="Arial" w:cs="Arial"/>
                <w:b/>
                <w:bCs/>
              </w:rPr>
            </w:pPr>
            <w:r w:rsidRPr="00732613">
              <w:rPr>
                <w:rFonts w:ascii="Arial" w:hAnsi="Arial" w:cs="Arial"/>
                <w:b/>
                <w:bCs/>
              </w:rPr>
              <w:t>Purchase Order Number</w:t>
            </w:r>
          </w:p>
        </w:tc>
        <w:tc>
          <w:tcPr>
            <w:tcW w:w="2358" w:type="dxa"/>
          </w:tcPr>
          <w:p w14:paraId="4CF7F288" w14:textId="77777777" w:rsidR="008A247B" w:rsidRPr="00732613" w:rsidRDefault="008A247B">
            <w:pPr>
              <w:rPr>
                <w:rFonts w:ascii="Arial" w:hAnsi="Arial" w:cs="Arial"/>
                <w:b/>
                <w:bCs/>
                <w:iCs/>
              </w:rPr>
            </w:pPr>
            <w:r w:rsidRPr="00732613">
              <w:rPr>
                <w:rFonts w:ascii="Arial" w:hAnsi="Arial" w:cs="Arial"/>
                <w:b/>
                <w:bCs/>
                <w:iCs/>
              </w:rPr>
              <w:t>A21</w:t>
            </w:r>
          </w:p>
        </w:tc>
      </w:tr>
      <w:tr w:rsidR="008A247B" w:rsidRPr="00732613" w14:paraId="0D5A21D9" w14:textId="77777777">
        <w:tc>
          <w:tcPr>
            <w:tcW w:w="2070" w:type="dxa"/>
          </w:tcPr>
          <w:p w14:paraId="725B0FDD" w14:textId="77777777" w:rsidR="008A247B" w:rsidRPr="00732613" w:rsidRDefault="008A247B">
            <w:pPr>
              <w:rPr>
                <w:rFonts w:ascii="Arial" w:hAnsi="Arial" w:cs="Arial"/>
                <w:b/>
                <w:bCs/>
              </w:rPr>
            </w:pPr>
            <w:r w:rsidRPr="00732613">
              <w:rPr>
                <w:rFonts w:ascii="Arial" w:hAnsi="Arial" w:cs="Arial"/>
                <w:b/>
                <w:bCs/>
              </w:rPr>
              <w:t>PROJECT</w:t>
            </w:r>
          </w:p>
        </w:tc>
        <w:tc>
          <w:tcPr>
            <w:tcW w:w="4320" w:type="dxa"/>
          </w:tcPr>
          <w:p w14:paraId="2A7C782A" w14:textId="77777777" w:rsidR="008A247B" w:rsidRPr="00732613" w:rsidRDefault="008A247B">
            <w:pPr>
              <w:rPr>
                <w:rFonts w:ascii="Arial" w:hAnsi="Arial" w:cs="Arial"/>
                <w:b/>
                <w:bCs/>
              </w:rPr>
            </w:pPr>
            <w:r w:rsidRPr="00732613">
              <w:rPr>
                <w:rFonts w:ascii="Arial" w:hAnsi="Arial" w:cs="Arial"/>
                <w:b/>
                <w:bCs/>
              </w:rPr>
              <w:t>Project</w:t>
            </w:r>
          </w:p>
        </w:tc>
        <w:tc>
          <w:tcPr>
            <w:tcW w:w="2358" w:type="dxa"/>
          </w:tcPr>
          <w:p w14:paraId="041AA5E0" w14:textId="77777777" w:rsidR="008A247B" w:rsidRPr="00732613" w:rsidRDefault="008A247B">
            <w:pPr>
              <w:rPr>
                <w:rFonts w:ascii="Arial" w:hAnsi="Arial" w:cs="Arial"/>
                <w:b/>
                <w:bCs/>
                <w:iCs/>
              </w:rPr>
            </w:pPr>
            <w:r w:rsidRPr="00732613">
              <w:rPr>
                <w:rFonts w:ascii="Arial" w:hAnsi="Arial" w:cs="Arial"/>
                <w:b/>
                <w:bCs/>
                <w:iCs/>
              </w:rPr>
              <w:t>CAVENOBILL</w:t>
            </w:r>
          </w:p>
        </w:tc>
      </w:tr>
      <w:tr w:rsidR="008A247B" w:rsidRPr="00732613" w14:paraId="01245C28" w14:textId="77777777">
        <w:tc>
          <w:tcPr>
            <w:tcW w:w="2070" w:type="dxa"/>
            <w:tcBorders>
              <w:bottom w:val="single" w:sz="6" w:space="0" w:color="auto"/>
            </w:tcBorders>
          </w:tcPr>
          <w:p w14:paraId="55D14065" w14:textId="77777777" w:rsidR="008A247B" w:rsidRPr="00732613" w:rsidRDefault="008A247B">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7A0563B" w14:textId="77777777" w:rsidR="008A247B" w:rsidRPr="00732613" w:rsidRDefault="008A247B">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3D18F2B8" w14:textId="77777777" w:rsidR="008A247B" w:rsidRPr="00732613" w:rsidRDefault="008A247B">
            <w:pPr>
              <w:rPr>
                <w:rFonts w:ascii="Arial" w:hAnsi="Arial" w:cs="Arial"/>
                <w:b/>
                <w:bCs/>
                <w:iCs/>
                <w:lang w:val="fr-FR"/>
              </w:rPr>
            </w:pPr>
            <w:r w:rsidRPr="00732613">
              <w:rPr>
                <w:rFonts w:ascii="Arial" w:hAnsi="Arial" w:cs="Arial"/>
                <w:b/>
                <w:bCs/>
                <w:iCs/>
                <w:lang w:val="fr-FR"/>
              </w:rPr>
              <w:t>404N070042042</w:t>
            </w:r>
          </w:p>
        </w:tc>
      </w:tr>
      <w:tr w:rsidR="008A247B" w:rsidRPr="00732613" w14:paraId="28D79297" w14:textId="77777777">
        <w:trPr>
          <w:trHeight w:val="72"/>
        </w:trPr>
        <w:tc>
          <w:tcPr>
            <w:tcW w:w="2070" w:type="dxa"/>
            <w:shd w:val="clear" w:color="auto" w:fill="CC99FF"/>
          </w:tcPr>
          <w:p w14:paraId="6AF01FCE" w14:textId="77777777" w:rsidR="008A247B" w:rsidRPr="00732613" w:rsidRDefault="008A247B">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1901014C" w14:textId="77777777" w:rsidR="008A247B" w:rsidRPr="00732613" w:rsidRDefault="008A247B">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569B8F5C" w14:textId="77777777" w:rsidR="008A247B" w:rsidRPr="00732613" w:rsidRDefault="008A247B">
            <w:pPr>
              <w:pStyle w:val="Heading4"/>
              <w:rPr>
                <w:rFonts w:cs="Arial"/>
                <w:b/>
                <w:bCs/>
                <w:i w:val="0"/>
                <w:lang w:val="fr-FR"/>
              </w:rPr>
            </w:pPr>
            <w:r w:rsidRPr="00732613">
              <w:rPr>
                <w:rFonts w:cs="Arial"/>
                <w:b/>
                <w:bCs/>
                <w:i w:val="0"/>
                <w:lang w:val="fr-FR"/>
              </w:rPr>
              <w:t>LCSC</w:t>
            </w:r>
          </w:p>
        </w:tc>
      </w:tr>
      <w:tr w:rsidR="008A247B" w:rsidRPr="00732613" w14:paraId="22E1B752" w14:textId="77777777">
        <w:tc>
          <w:tcPr>
            <w:tcW w:w="2070" w:type="dxa"/>
            <w:shd w:val="clear" w:color="auto" w:fill="CC99FF"/>
          </w:tcPr>
          <w:p w14:paraId="711F8059" w14:textId="77777777" w:rsidR="008A247B" w:rsidRPr="00732613" w:rsidRDefault="008A247B">
            <w:pPr>
              <w:rPr>
                <w:rFonts w:ascii="Arial" w:hAnsi="Arial" w:cs="Arial"/>
                <w:b/>
                <w:bCs/>
              </w:rPr>
            </w:pPr>
            <w:r w:rsidRPr="00732613">
              <w:rPr>
                <w:rFonts w:ascii="Arial" w:hAnsi="Arial" w:cs="Arial"/>
                <w:b/>
                <w:bCs/>
              </w:rPr>
              <w:t>D/TSent</w:t>
            </w:r>
          </w:p>
        </w:tc>
        <w:tc>
          <w:tcPr>
            <w:tcW w:w="4320" w:type="dxa"/>
            <w:shd w:val="clear" w:color="auto" w:fill="CC99FF"/>
          </w:tcPr>
          <w:p w14:paraId="608BB9D6" w14:textId="77777777" w:rsidR="008A247B" w:rsidRPr="00732613" w:rsidRDefault="008A247B">
            <w:pPr>
              <w:rPr>
                <w:rFonts w:ascii="Arial" w:hAnsi="Arial" w:cs="Arial"/>
                <w:b/>
                <w:bCs/>
              </w:rPr>
            </w:pPr>
            <w:r w:rsidRPr="00732613">
              <w:rPr>
                <w:rFonts w:ascii="Arial" w:hAnsi="Arial" w:cs="Arial"/>
                <w:b/>
                <w:bCs/>
              </w:rPr>
              <w:t>Date &amp; Time Sent</w:t>
            </w:r>
          </w:p>
        </w:tc>
        <w:tc>
          <w:tcPr>
            <w:tcW w:w="2358" w:type="dxa"/>
            <w:shd w:val="clear" w:color="auto" w:fill="CC99FF"/>
          </w:tcPr>
          <w:p w14:paraId="6B6528F9"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3B8470E0" w14:textId="77777777">
        <w:tc>
          <w:tcPr>
            <w:tcW w:w="2070" w:type="dxa"/>
          </w:tcPr>
          <w:p w14:paraId="484276C4" w14:textId="77777777" w:rsidR="008A247B" w:rsidRPr="00732613" w:rsidRDefault="008A247B">
            <w:pPr>
              <w:rPr>
                <w:rFonts w:ascii="Arial" w:hAnsi="Arial" w:cs="Arial"/>
                <w:b/>
                <w:bCs/>
              </w:rPr>
            </w:pPr>
            <w:r w:rsidRPr="00732613">
              <w:rPr>
                <w:rFonts w:ascii="Arial" w:hAnsi="Arial" w:cs="Arial"/>
                <w:b/>
                <w:bCs/>
              </w:rPr>
              <w:t>DDD</w:t>
            </w:r>
          </w:p>
        </w:tc>
        <w:tc>
          <w:tcPr>
            <w:tcW w:w="4320" w:type="dxa"/>
          </w:tcPr>
          <w:p w14:paraId="38D31CF6" w14:textId="77777777" w:rsidR="008A247B" w:rsidRPr="00732613" w:rsidRDefault="008A247B">
            <w:pPr>
              <w:rPr>
                <w:rFonts w:ascii="Arial" w:hAnsi="Arial" w:cs="Arial"/>
                <w:b/>
                <w:bCs/>
              </w:rPr>
            </w:pPr>
            <w:r w:rsidRPr="00732613">
              <w:rPr>
                <w:rFonts w:ascii="Arial" w:hAnsi="Arial" w:cs="Arial"/>
                <w:b/>
                <w:bCs/>
              </w:rPr>
              <w:t>Desired Due Date</w:t>
            </w:r>
          </w:p>
        </w:tc>
        <w:tc>
          <w:tcPr>
            <w:tcW w:w="2358" w:type="dxa"/>
          </w:tcPr>
          <w:p w14:paraId="160AE874" w14:textId="77777777" w:rsidR="008A247B" w:rsidRPr="00732613" w:rsidRDefault="007B4980">
            <w:pPr>
              <w:rPr>
                <w:rFonts w:ascii="Arial" w:hAnsi="Arial" w:cs="Arial"/>
                <w:b/>
                <w:bCs/>
                <w:iCs/>
              </w:rPr>
            </w:pPr>
            <w:r w:rsidRPr="00732613">
              <w:rPr>
                <w:rFonts w:ascii="Arial" w:hAnsi="Arial" w:cs="Arial"/>
                <w:b/>
                <w:bCs/>
                <w:iCs/>
              </w:rPr>
              <w:t>20060000</w:t>
            </w:r>
          </w:p>
        </w:tc>
      </w:tr>
      <w:tr w:rsidR="008A247B" w:rsidRPr="00732613" w14:paraId="73478498" w14:textId="77777777">
        <w:tc>
          <w:tcPr>
            <w:tcW w:w="2070" w:type="dxa"/>
          </w:tcPr>
          <w:p w14:paraId="62EB06D5" w14:textId="77777777" w:rsidR="008A247B" w:rsidRPr="00732613" w:rsidRDefault="008A247B">
            <w:pPr>
              <w:rPr>
                <w:rFonts w:ascii="Arial" w:hAnsi="Arial" w:cs="Arial"/>
                <w:b/>
                <w:bCs/>
              </w:rPr>
            </w:pPr>
            <w:r w:rsidRPr="00732613">
              <w:rPr>
                <w:rFonts w:ascii="Arial" w:hAnsi="Arial" w:cs="Arial"/>
                <w:b/>
                <w:bCs/>
              </w:rPr>
              <w:t>REQTYP</w:t>
            </w:r>
          </w:p>
        </w:tc>
        <w:tc>
          <w:tcPr>
            <w:tcW w:w="4320" w:type="dxa"/>
          </w:tcPr>
          <w:p w14:paraId="6D7201D4" w14:textId="77777777" w:rsidR="008A247B" w:rsidRPr="00732613" w:rsidRDefault="008A247B">
            <w:pPr>
              <w:rPr>
                <w:rFonts w:ascii="Arial" w:hAnsi="Arial" w:cs="Arial"/>
                <w:b/>
                <w:bCs/>
              </w:rPr>
            </w:pPr>
            <w:r w:rsidRPr="00732613">
              <w:rPr>
                <w:rFonts w:ascii="Arial" w:hAnsi="Arial" w:cs="Arial"/>
                <w:b/>
                <w:bCs/>
              </w:rPr>
              <w:t>Request Type</w:t>
            </w:r>
          </w:p>
        </w:tc>
        <w:tc>
          <w:tcPr>
            <w:tcW w:w="2358" w:type="dxa"/>
          </w:tcPr>
          <w:p w14:paraId="49BD03CC" w14:textId="77777777" w:rsidR="008A247B" w:rsidRPr="00732613" w:rsidRDefault="008A247B">
            <w:pPr>
              <w:rPr>
                <w:rFonts w:ascii="Arial" w:hAnsi="Arial" w:cs="Arial"/>
                <w:b/>
                <w:bCs/>
                <w:iCs/>
              </w:rPr>
            </w:pPr>
            <w:r w:rsidRPr="00732613">
              <w:rPr>
                <w:rFonts w:ascii="Arial" w:hAnsi="Arial" w:cs="Arial"/>
                <w:b/>
                <w:bCs/>
                <w:iCs/>
              </w:rPr>
              <w:t>AB</w:t>
            </w:r>
          </w:p>
        </w:tc>
      </w:tr>
      <w:tr w:rsidR="008A247B" w:rsidRPr="00732613" w14:paraId="35187E34" w14:textId="77777777">
        <w:tc>
          <w:tcPr>
            <w:tcW w:w="2070" w:type="dxa"/>
          </w:tcPr>
          <w:p w14:paraId="19B6B31B" w14:textId="77777777" w:rsidR="008A247B" w:rsidRPr="00732613" w:rsidRDefault="008A247B">
            <w:pPr>
              <w:rPr>
                <w:rFonts w:ascii="Arial" w:hAnsi="Arial" w:cs="Arial"/>
                <w:b/>
                <w:bCs/>
              </w:rPr>
            </w:pPr>
            <w:r w:rsidRPr="00732613">
              <w:rPr>
                <w:rFonts w:ascii="Arial" w:hAnsi="Arial" w:cs="Arial"/>
                <w:b/>
                <w:bCs/>
              </w:rPr>
              <w:t>ACT</w:t>
            </w:r>
          </w:p>
        </w:tc>
        <w:tc>
          <w:tcPr>
            <w:tcW w:w="4320" w:type="dxa"/>
          </w:tcPr>
          <w:p w14:paraId="1101DE44" w14:textId="77777777" w:rsidR="008A247B" w:rsidRPr="00732613" w:rsidRDefault="008A247B">
            <w:pPr>
              <w:rPr>
                <w:rFonts w:ascii="Arial" w:hAnsi="Arial" w:cs="Arial"/>
                <w:b/>
                <w:bCs/>
              </w:rPr>
            </w:pPr>
            <w:r w:rsidRPr="00732613">
              <w:rPr>
                <w:rFonts w:ascii="Arial" w:hAnsi="Arial" w:cs="Arial"/>
                <w:b/>
                <w:bCs/>
              </w:rPr>
              <w:t>Activity Type</w:t>
            </w:r>
          </w:p>
        </w:tc>
        <w:tc>
          <w:tcPr>
            <w:tcW w:w="2358" w:type="dxa"/>
          </w:tcPr>
          <w:p w14:paraId="0FB886CF" w14:textId="77777777" w:rsidR="008A247B" w:rsidRPr="00732613" w:rsidRDefault="008A247B">
            <w:pPr>
              <w:rPr>
                <w:rFonts w:ascii="Arial" w:hAnsi="Arial" w:cs="Arial"/>
                <w:b/>
                <w:bCs/>
                <w:iCs/>
              </w:rPr>
            </w:pPr>
            <w:r w:rsidRPr="00732613">
              <w:rPr>
                <w:rFonts w:ascii="Arial" w:hAnsi="Arial" w:cs="Arial"/>
                <w:b/>
                <w:bCs/>
                <w:iCs/>
              </w:rPr>
              <w:t>C</w:t>
            </w:r>
          </w:p>
        </w:tc>
      </w:tr>
      <w:tr w:rsidR="008A247B" w:rsidRPr="00732613" w14:paraId="4FF7E6CD" w14:textId="77777777">
        <w:tc>
          <w:tcPr>
            <w:tcW w:w="2070" w:type="dxa"/>
          </w:tcPr>
          <w:p w14:paraId="07AE63EA" w14:textId="77777777" w:rsidR="008A247B" w:rsidRPr="00732613" w:rsidRDefault="008A247B">
            <w:pPr>
              <w:rPr>
                <w:rFonts w:ascii="Arial" w:hAnsi="Arial" w:cs="Arial"/>
                <w:b/>
                <w:bCs/>
              </w:rPr>
            </w:pPr>
            <w:r w:rsidRPr="00732613">
              <w:rPr>
                <w:rFonts w:ascii="Arial" w:hAnsi="Arial" w:cs="Arial"/>
                <w:b/>
                <w:bCs/>
              </w:rPr>
              <w:t>CC</w:t>
            </w:r>
          </w:p>
        </w:tc>
        <w:tc>
          <w:tcPr>
            <w:tcW w:w="4320" w:type="dxa"/>
          </w:tcPr>
          <w:p w14:paraId="483BC560" w14:textId="77777777" w:rsidR="008A247B" w:rsidRPr="00732613" w:rsidRDefault="008A247B">
            <w:pPr>
              <w:rPr>
                <w:rFonts w:ascii="Arial" w:hAnsi="Arial" w:cs="Arial"/>
                <w:b/>
                <w:bCs/>
              </w:rPr>
            </w:pPr>
            <w:r w:rsidRPr="00732613">
              <w:rPr>
                <w:rFonts w:ascii="Arial" w:hAnsi="Arial" w:cs="Arial"/>
                <w:b/>
                <w:bCs/>
              </w:rPr>
              <w:t>Company Code</w:t>
            </w:r>
          </w:p>
        </w:tc>
        <w:tc>
          <w:tcPr>
            <w:tcW w:w="2358" w:type="dxa"/>
          </w:tcPr>
          <w:p w14:paraId="380FC4A6" w14:textId="77777777" w:rsidR="008A247B" w:rsidRPr="00732613" w:rsidRDefault="008A247B">
            <w:pPr>
              <w:rPr>
                <w:rFonts w:ascii="Arial" w:hAnsi="Arial" w:cs="Arial"/>
                <w:b/>
                <w:bCs/>
                <w:iCs/>
              </w:rPr>
            </w:pPr>
            <w:r w:rsidRPr="00732613">
              <w:rPr>
                <w:rFonts w:ascii="Arial" w:hAnsi="Arial" w:cs="Arial"/>
                <w:b/>
                <w:bCs/>
                <w:iCs/>
              </w:rPr>
              <w:t>9999</w:t>
            </w:r>
          </w:p>
        </w:tc>
      </w:tr>
      <w:tr w:rsidR="008A247B" w:rsidRPr="00732613" w14:paraId="701F0B9D" w14:textId="77777777">
        <w:tc>
          <w:tcPr>
            <w:tcW w:w="2070" w:type="dxa"/>
            <w:tcBorders>
              <w:bottom w:val="single" w:sz="6" w:space="0" w:color="auto"/>
            </w:tcBorders>
          </w:tcPr>
          <w:p w14:paraId="745E1FC9" w14:textId="77777777" w:rsidR="008A247B" w:rsidRPr="00732613" w:rsidRDefault="008A247B">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59F64FA3" w14:textId="77777777" w:rsidR="008A247B" w:rsidRPr="00732613" w:rsidRDefault="008A247B">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595A1687" w14:textId="77777777" w:rsidR="008A247B" w:rsidRPr="00732613" w:rsidRDefault="008A247B">
            <w:pPr>
              <w:rPr>
                <w:rFonts w:ascii="Arial" w:hAnsi="Arial" w:cs="Arial"/>
                <w:b/>
                <w:bCs/>
                <w:iCs/>
              </w:rPr>
            </w:pPr>
            <w:r w:rsidRPr="00732613">
              <w:rPr>
                <w:rFonts w:ascii="Arial" w:hAnsi="Arial" w:cs="Arial"/>
                <w:b/>
                <w:bCs/>
                <w:iCs/>
              </w:rPr>
              <w:t>1B--</w:t>
            </w:r>
          </w:p>
        </w:tc>
      </w:tr>
      <w:tr w:rsidR="008A247B" w:rsidRPr="00732613" w14:paraId="12E3562D" w14:textId="77777777">
        <w:tc>
          <w:tcPr>
            <w:tcW w:w="2070" w:type="dxa"/>
            <w:shd w:val="clear" w:color="auto" w:fill="CC99FF"/>
          </w:tcPr>
          <w:p w14:paraId="720D6651" w14:textId="77777777" w:rsidR="008A247B" w:rsidRPr="00732613" w:rsidRDefault="008A247B">
            <w:pPr>
              <w:rPr>
                <w:rFonts w:ascii="Arial" w:hAnsi="Arial" w:cs="Arial"/>
                <w:b/>
                <w:bCs/>
              </w:rPr>
            </w:pPr>
            <w:r w:rsidRPr="00732613">
              <w:rPr>
                <w:rFonts w:ascii="Arial" w:hAnsi="Arial" w:cs="Arial"/>
                <w:b/>
                <w:bCs/>
              </w:rPr>
              <w:t>ACTL</w:t>
            </w:r>
          </w:p>
        </w:tc>
        <w:tc>
          <w:tcPr>
            <w:tcW w:w="4320" w:type="dxa"/>
            <w:shd w:val="clear" w:color="auto" w:fill="CC99FF"/>
          </w:tcPr>
          <w:p w14:paraId="071B1B01" w14:textId="77777777" w:rsidR="008A247B" w:rsidRPr="00732613" w:rsidRDefault="008A247B">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35E7A64B" w14:textId="77777777" w:rsidR="008A247B" w:rsidRPr="00732613" w:rsidRDefault="008A247B">
            <w:pPr>
              <w:rPr>
                <w:rFonts w:ascii="Arial" w:hAnsi="Arial" w:cs="Arial"/>
                <w:b/>
                <w:bCs/>
                <w:iCs/>
              </w:rPr>
            </w:pPr>
            <w:r w:rsidRPr="00732613">
              <w:rPr>
                <w:rFonts w:ascii="Arial" w:hAnsi="Arial" w:cs="Arial"/>
                <w:b/>
                <w:bCs/>
                <w:iCs/>
              </w:rPr>
              <w:t>HMPNGAJW94A</w:t>
            </w:r>
          </w:p>
        </w:tc>
      </w:tr>
      <w:tr w:rsidR="008A247B" w:rsidRPr="00732613" w14:paraId="205E453B" w14:textId="77777777">
        <w:tc>
          <w:tcPr>
            <w:tcW w:w="2070" w:type="dxa"/>
            <w:tcBorders>
              <w:bottom w:val="single" w:sz="6" w:space="0" w:color="auto"/>
            </w:tcBorders>
          </w:tcPr>
          <w:p w14:paraId="366DC867" w14:textId="77777777" w:rsidR="008A247B" w:rsidRPr="00732613" w:rsidRDefault="008A247B">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2CADD8E8" w14:textId="77777777" w:rsidR="008A247B" w:rsidRPr="00732613" w:rsidRDefault="008A247B">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24670CAE" w14:textId="77777777" w:rsidR="008A247B" w:rsidRPr="00732613" w:rsidRDefault="008A247B">
            <w:pPr>
              <w:rPr>
                <w:rFonts w:ascii="Arial" w:hAnsi="Arial" w:cs="Arial"/>
                <w:b/>
                <w:bCs/>
                <w:iCs/>
              </w:rPr>
            </w:pPr>
            <w:r w:rsidRPr="00732613">
              <w:rPr>
                <w:rFonts w:ascii="Arial" w:hAnsi="Arial" w:cs="Arial"/>
                <w:b/>
                <w:bCs/>
                <w:iCs/>
              </w:rPr>
              <w:t>99990000O1M06282002</w:t>
            </w:r>
          </w:p>
        </w:tc>
      </w:tr>
      <w:tr w:rsidR="008A247B" w:rsidRPr="00732613" w14:paraId="0AC7457F" w14:textId="77777777">
        <w:tc>
          <w:tcPr>
            <w:tcW w:w="2070" w:type="dxa"/>
            <w:shd w:val="clear" w:color="auto" w:fill="CC99FF"/>
          </w:tcPr>
          <w:p w14:paraId="5B92AFFD" w14:textId="77777777" w:rsidR="008A247B" w:rsidRPr="00732613" w:rsidRDefault="008A247B">
            <w:pPr>
              <w:rPr>
                <w:rFonts w:ascii="Arial" w:hAnsi="Arial" w:cs="Arial"/>
                <w:b/>
                <w:bCs/>
              </w:rPr>
            </w:pPr>
            <w:r w:rsidRPr="00732613">
              <w:rPr>
                <w:rFonts w:ascii="Arial" w:hAnsi="Arial" w:cs="Arial"/>
                <w:b/>
                <w:bCs/>
              </w:rPr>
              <w:t>NC</w:t>
            </w:r>
          </w:p>
        </w:tc>
        <w:tc>
          <w:tcPr>
            <w:tcW w:w="4320" w:type="dxa"/>
            <w:shd w:val="clear" w:color="auto" w:fill="CC99FF"/>
          </w:tcPr>
          <w:p w14:paraId="257668A9" w14:textId="77777777" w:rsidR="008A247B" w:rsidRPr="00732613" w:rsidRDefault="008A247B">
            <w:pPr>
              <w:rPr>
                <w:rFonts w:ascii="Arial" w:hAnsi="Arial" w:cs="Arial"/>
                <w:b/>
                <w:bCs/>
              </w:rPr>
            </w:pPr>
            <w:r w:rsidRPr="00732613">
              <w:rPr>
                <w:rFonts w:ascii="Arial" w:hAnsi="Arial" w:cs="Arial"/>
                <w:b/>
                <w:bCs/>
              </w:rPr>
              <w:t>Network Channel Code</w:t>
            </w:r>
          </w:p>
        </w:tc>
        <w:tc>
          <w:tcPr>
            <w:tcW w:w="2358" w:type="dxa"/>
            <w:shd w:val="clear" w:color="auto" w:fill="CC99FF"/>
          </w:tcPr>
          <w:p w14:paraId="4A99D683" w14:textId="77777777" w:rsidR="008A247B" w:rsidRPr="00732613" w:rsidRDefault="008A247B">
            <w:pPr>
              <w:rPr>
                <w:rFonts w:ascii="Arial" w:hAnsi="Arial" w:cs="Arial"/>
                <w:b/>
                <w:bCs/>
                <w:iCs/>
              </w:rPr>
            </w:pPr>
            <w:r w:rsidRPr="00732613">
              <w:rPr>
                <w:rFonts w:ascii="Arial" w:hAnsi="Arial" w:cs="Arial"/>
                <w:b/>
                <w:bCs/>
                <w:iCs/>
              </w:rPr>
              <w:t>LXC-</w:t>
            </w:r>
          </w:p>
        </w:tc>
      </w:tr>
      <w:tr w:rsidR="008A247B" w:rsidRPr="00732613" w14:paraId="74FCE5E8" w14:textId="77777777">
        <w:tc>
          <w:tcPr>
            <w:tcW w:w="2070" w:type="dxa"/>
            <w:shd w:val="clear" w:color="auto" w:fill="CC99FF"/>
          </w:tcPr>
          <w:p w14:paraId="19C1CDD0" w14:textId="77777777" w:rsidR="008A247B" w:rsidRPr="00732613" w:rsidRDefault="008A247B">
            <w:pPr>
              <w:rPr>
                <w:rFonts w:ascii="Arial" w:hAnsi="Arial" w:cs="Arial"/>
                <w:b/>
                <w:bCs/>
              </w:rPr>
            </w:pPr>
            <w:r w:rsidRPr="00732613">
              <w:rPr>
                <w:rFonts w:ascii="Arial" w:hAnsi="Arial" w:cs="Arial"/>
                <w:b/>
                <w:bCs/>
              </w:rPr>
              <w:t>NCI</w:t>
            </w:r>
          </w:p>
        </w:tc>
        <w:tc>
          <w:tcPr>
            <w:tcW w:w="4320" w:type="dxa"/>
            <w:shd w:val="clear" w:color="auto" w:fill="CC99FF"/>
          </w:tcPr>
          <w:p w14:paraId="3B0172A3" w14:textId="77777777" w:rsidR="008A247B" w:rsidRPr="00732613" w:rsidRDefault="008A247B">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4197BB65" w14:textId="77777777" w:rsidR="008A247B" w:rsidRPr="00732613" w:rsidRDefault="008A247B">
            <w:pPr>
              <w:rPr>
                <w:rFonts w:ascii="Arial" w:hAnsi="Arial" w:cs="Arial"/>
                <w:b/>
                <w:bCs/>
                <w:iCs/>
              </w:rPr>
            </w:pPr>
            <w:r w:rsidRPr="00732613">
              <w:rPr>
                <w:rFonts w:ascii="Arial" w:hAnsi="Arial" w:cs="Arial"/>
                <w:b/>
                <w:bCs/>
                <w:iCs/>
              </w:rPr>
              <w:t>02QB9.00H</w:t>
            </w:r>
          </w:p>
        </w:tc>
      </w:tr>
      <w:tr w:rsidR="008A247B" w:rsidRPr="00732613" w14:paraId="57BBA218" w14:textId="77777777">
        <w:tc>
          <w:tcPr>
            <w:tcW w:w="2070" w:type="dxa"/>
            <w:tcBorders>
              <w:bottom w:val="single" w:sz="6" w:space="0" w:color="auto"/>
            </w:tcBorders>
            <w:shd w:val="clear" w:color="auto" w:fill="CC99FF"/>
          </w:tcPr>
          <w:p w14:paraId="250CFBC8" w14:textId="77777777" w:rsidR="008A247B" w:rsidRPr="00732613" w:rsidRDefault="008A247B">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7E23DCED" w14:textId="77777777" w:rsidR="008A247B" w:rsidRPr="00732613" w:rsidRDefault="008A247B">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40DF75EB" w14:textId="77777777" w:rsidR="008A247B" w:rsidRPr="00732613" w:rsidRDefault="008A247B">
            <w:pPr>
              <w:rPr>
                <w:rFonts w:ascii="Arial" w:hAnsi="Arial" w:cs="Arial"/>
                <w:b/>
                <w:bCs/>
                <w:iCs/>
              </w:rPr>
            </w:pPr>
            <w:r w:rsidRPr="00732613">
              <w:rPr>
                <w:rFonts w:ascii="Arial" w:hAnsi="Arial" w:cs="Arial"/>
                <w:b/>
                <w:bCs/>
                <w:iCs/>
              </w:rPr>
              <w:t>02DU9.00H</w:t>
            </w:r>
          </w:p>
        </w:tc>
      </w:tr>
      <w:tr w:rsidR="008A247B" w:rsidRPr="00732613" w14:paraId="29A5E818" w14:textId="77777777">
        <w:trPr>
          <w:cantSplit/>
        </w:trPr>
        <w:tc>
          <w:tcPr>
            <w:tcW w:w="8748" w:type="dxa"/>
            <w:gridSpan w:val="3"/>
            <w:tcBorders>
              <w:bottom w:val="single" w:sz="6" w:space="0" w:color="auto"/>
            </w:tcBorders>
            <w:shd w:val="clear" w:color="auto" w:fill="99CCFF"/>
          </w:tcPr>
          <w:p w14:paraId="544657DF" w14:textId="77777777" w:rsidR="008A247B" w:rsidRPr="00732613" w:rsidRDefault="008A247B">
            <w:pPr>
              <w:pStyle w:val="Heading5"/>
              <w:rPr>
                <w:rFonts w:cs="Arial"/>
                <w:bCs/>
                <w:color w:val="auto"/>
              </w:rPr>
            </w:pPr>
            <w:r w:rsidRPr="00732613">
              <w:rPr>
                <w:rFonts w:cs="Arial"/>
                <w:bCs/>
                <w:color w:val="auto"/>
              </w:rPr>
              <w:t>Billing Section</w:t>
            </w:r>
          </w:p>
        </w:tc>
      </w:tr>
      <w:tr w:rsidR="008A247B" w:rsidRPr="00732613" w14:paraId="0F2D5044" w14:textId="77777777">
        <w:tc>
          <w:tcPr>
            <w:tcW w:w="2070" w:type="dxa"/>
          </w:tcPr>
          <w:p w14:paraId="5CC5B1A4" w14:textId="77777777" w:rsidR="008A247B" w:rsidRPr="00732613" w:rsidRDefault="008A247B">
            <w:pPr>
              <w:rPr>
                <w:rFonts w:ascii="Arial" w:hAnsi="Arial" w:cs="Arial"/>
                <w:b/>
                <w:bCs/>
              </w:rPr>
            </w:pPr>
            <w:r w:rsidRPr="00732613">
              <w:rPr>
                <w:rFonts w:ascii="Arial" w:hAnsi="Arial" w:cs="Arial"/>
                <w:b/>
                <w:bCs/>
              </w:rPr>
              <w:t>BAN1</w:t>
            </w:r>
          </w:p>
        </w:tc>
        <w:tc>
          <w:tcPr>
            <w:tcW w:w="4320" w:type="dxa"/>
          </w:tcPr>
          <w:p w14:paraId="273CC103" w14:textId="77777777" w:rsidR="008A247B" w:rsidRPr="00732613" w:rsidRDefault="008A247B">
            <w:pPr>
              <w:rPr>
                <w:rFonts w:ascii="Arial" w:hAnsi="Arial" w:cs="Arial"/>
                <w:b/>
                <w:bCs/>
              </w:rPr>
            </w:pPr>
            <w:r w:rsidRPr="00732613">
              <w:rPr>
                <w:rFonts w:ascii="Arial" w:hAnsi="Arial" w:cs="Arial"/>
                <w:b/>
                <w:bCs/>
              </w:rPr>
              <w:t>Billing Account Number 1</w:t>
            </w:r>
          </w:p>
        </w:tc>
        <w:tc>
          <w:tcPr>
            <w:tcW w:w="2358" w:type="dxa"/>
          </w:tcPr>
          <w:p w14:paraId="60C56129" w14:textId="77777777" w:rsidR="008A247B" w:rsidRPr="00732613" w:rsidRDefault="008A247B">
            <w:pPr>
              <w:rPr>
                <w:rFonts w:ascii="Arial" w:hAnsi="Arial" w:cs="Arial"/>
                <w:b/>
                <w:bCs/>
                <w:iCs/>
              </w:rPr>
            </w:pPr>
            <w:r w:rsidRPr="00732613">
              <w:rPr>
                <w:rFonts w:ascii="Arial" w:hAnsi="Arial" w:cs="Arial"/>
                <w:b/>
                <w:bCs/>
                <w:iCs/>
              </w:rPr>
              <w:t>404N070042042</w:t>
            </w:r>
          </w:p>
        </w:tc>
      </w:tr>
      <w:tr w:rsidR="008A247B" w:rsidRPr="00732613" w14:paraId="44F13A49" w14:textId="77777777">
        <w:tc>
          <w:tcPr>
            <w:tcW w:w="2070" w:type="dxa"/>
            <w:tcBorders>
              <w:bottom w:val="single" w:sz="6" w:space="0" w:color="auto"/>
            </w:tcBorders>
            <w:shd w:val="clear" w:color="auto" w:fill="CC99FF"/>
          </w:tcPr>
          <w:p w14:paraId="586D0988" w14:textId="77777777" w:rsidR="008A247B" w:rsidRPr="00732613" w:rsidRDefault="008A247B">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A139586" w14:textId="77777777" w:rsidR="008A247B" w:rsidRPr="00732613" w:rsidRDefault="008A247B">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0C5C1DD5" w14:textId="77777777" w:rsidR="008A247B" w:rsidRPr="00732613" w:rsidRDefault="008A247B">
            <w:pPr>
              <w:rPr>
                <w:rFonts w:ascii="Arial" w:hAnsi="Arial" w:cs="Arial"/>
                <w:b/>
                <w:bCs/>
                <w:iCs/>
              </w:rPr>
            </w:pPr>
            <w:r w:rsidRPr="00732613">
              <w:rPr>
                <w:rFonts w:ascii="Arial" w:hAnsi="Arial" w:cs="Arial"/>
                <w:b/>
                <w:bCs/>
                <w:iCs/>
              </w:rPr>
              <w:t>ZXL</w:t>
            </w:r>
          </w:p>
        </w:tc>
      </w:tr>
      <w:tr w:rsidR="008A247B" w:rsidRPr="00732613" w14:paraId="7CA847EC" w14:textId="77777777">
        <w:trPr>
          <w:cantSplit/>
        </w:trPr>
        <w:tc>
          <w:tcPr>
            <w:tcW w:w="8748" w:type="dxa"/>
            <w:gridSpan w:val="3"/>
            <w:tcBorders>
              <w:bottom w:val="single" w:sz="6" w:space="0" w:color="auto"/>
            </w:tcBorders>
            <w:shd w:val="clear" w:color="auto" w:fill="99CCFF"/>
          </w:tcPr>
          <w:p w14:paraId="7555EE6A" w14:textId="77777777" w:rsidR="008A247B" w:rsidRPr="00732613" w:rsidRDefault="008A247B">
            <w:pPr>
              <w:pStyle w:val="Heading4"/>
              <w:rPr>
                <w:rFonts w:cs="Arial"/>
                <w:b/>
                <w:bCs/>
                <w:i w:val="0"/>
              </w:rPr>
            </w:pPr>
            <w:r w:rsidRPr="00732613">
              <w:rPr>
                <w:rFonts w:cs="Arial"/>
                <w:b/>
                <w:bCs/>
                <w:i w:val="0"/>
              </w:rPr>
              <w:t>Contact Section</w:t>
            </w:r>
          </w:p>
        </w:tc>
      </w:tr>
      <w:tr w:rsidR="008A247B" w:rsidRPr="00732613" w14:paraId="480C3CB9" w14:textId="77777777">
        <w:tc>
          <w:tcPr>
            <w:tcW w:w="2070" w:type="dxa"/>
            <w:shd w:val="clear" w:color="auto" w:fill="CC99FF"/>
          </w:tcPr>
          <w:p w14:paraId="5EDC2CD5" w14:textId="77777777" w:rsidR="008A247B" w:rsidRPr="00732613" w:rsidRDefault="008A247B">
            <w:pPr>
              <w:rPr>
                <w:rFonts w:ascii="Arial" w:hAnsi="Arial" w:cs="Arial"/>
                <w:b/>
                <w:bCs/>
              </w:rPr>
            </w:pPr>
            <w:r w:rsidRPr="00732613">
              <w:rPr>
                <w:rFonts w:ascii="Arial" w:hAnsi="Arial" w:cs="Arial"/>
                <w:b/>
                <w:bCs/>
              </w:rPr>
              <w:t>INIT</w:t>
            </w:r>
          </w:p>
        </w:tc>
        <w:tc>
          <w:tcPr>
            <w:tcW w:w="4320" w:type="dxa"/>
            <w:shd w:val="clear" w:color="auto" w:fill="CC99FF"/>
          </w:tcPr>
          <w:p w14:paraId="3FB0CA36" w14:textId="77777777" w:rsidR="008A247B" w:rsidRPr="00732613" w:rsidRDefault="008A247B">
            <w:pPr>
              <w:rPr>
                <w:rFonts w:ascii="Arial" w:hAnsi="Arial" w:cs="Arial"/>
                <w:b/>
                <w:bCs/>
              </w:rPr>
            </w:pPr>
            <w:r w:rsidRPr="00732613">
              <w:rPr>
                <w:rFonts w:ascii="Arial" w:hAnsi="Arial" w:cs="Arial"/>
                <w:b/>
                <w:bCs/>
              </w:rPr>
              <w:t>Initiator Identification</w:t>
            </w:r>
          </w:p>
        </w:tc>
        <w:tc>
          <w:tcPr>
            <w:tcW w:w="2358" w:type="dxa"/>
            <w:shd w:val="clear" w:color="auto" w:fill="CC99FF"/>
          </w:tcPr>
          <w:p w14:paraId="7C4A437E" w14:textId="77777777" w:rsidR="008A247B" w:rsidRPr="00732613" w:rsidRDefault="008A247B">
            <w:pPr>
              <w:pStyle w:val="Heading4"/>
              <w:rPr>
                <w:rFonts w:cs="Arial"/>
                <w:b/>
                <w:bCs/>
                <w:i w:val="0"/>
              </w:rPr>
            </w:pPr>
            <w:r w:rsidRPr="00732613">
              <w:rPr>
                <w:rFonts w:cs="Arial"/>
                <w:b/>
                <w:bCs/>
                <w:i w:val="0"/>
              </w:rPr>
              <w:t>Bojangles</w:t>
            </w:r>
          </w:p>
        </w:tc>
      </w:tr>
      <w:tr w:rsidR="008A247B" w:rsidRPr="00732613" w14:paraId="3831C974" w14:textId="77777777">
        <w:tc>
          <w:tcPr>
            <w:tcW w:w="2070" w:type="dxa"/>
            <w:shd w:val="clear" w:color="auto" w:fill="CC99FF"/>
          </w:tcPr>
          <w:p w14:paraId="18825A1B" w14:textId="77777777" w:rsidR="008A247B" w:rsidRPr="00732613" w:rsidRDefault="008A247B">
            <w:pPr>
              <w:rPr>
                <w:rFonts w:ascii="Arial" w:hAnsi="Arial" w:cs="Arial"/>
                <w:b/>
                <w:bCs/>
              </w:rPr>
            </w:pPr>
            <w:r w:rsidRPr="00732613">
              <w:rPr>
                <w:rFonts w:ascii="Arial" w:hAnsi="Arial" w:cs="Arial"/>
                <w:b/>
                <w:bCs/>
              </w:rPr>
              <w:t>INIT-TEL NO.</w:t>
            </w:r>
          </w:p>
        </w:tc>
        <w:tc>
          <w:tcPr>
            <w:tcW w:w="4320" w:type="dxa"/>
            <w:shd w:val="clear" w:color="auto" w:fill="CC99FF"/>
          </w:tcPr>
          <w:p w14:paraId="5BC76991" w14:textId="77777777" w:rsidR="008A247B" w:rsidRPr="00732613" w:rsidRDefault="008A247B">
            <w:pPr>
              <w:rPr>
                <w:rFonts w:ascii="Arial" w:hAnsi="Arial" w:cs="Arial"/>
                <w:b/>
                <w:bCs/>
              </w:rPr>
            </w:pPr>
            <w:r w:rsidRPr="00732613">
              <w:rPr>
                <w:rFonts w:ascii="Arial" w:hAnsi="Arial" w:cs="Arial"/>
                <w:b/>
                <w:bCs/>
              </w:rPr>
              <w:t>Initiator Telephone Number</w:t>
            </w:r>
          </w:p>
        </w:tc>
        <w:tc>
          <w:tcPr>
            <w:tcW w:w="2358" w:type="dxa"/>
            <w:shd w:val="clear" w:color="auto" w:fill="CC99FF"/>
          </w:tcPr>
          <w:p w14:paraId="0C29BC84" w14:textId="77777777" w:rsidR="008A247B" w:rsidRPr="00732613" w:rsidRDefault="008A247B">
            <w:pPr>
              <w:rPr>
                <w:rFonts w:ascii="Arial" w:hAnsi="Arial" w:cs="Arial"/>
                <w:b/>
                <w:bCs/>
                <w:iCs/>
              </w:rPr>
            </w:pPr>
            <w:r w:rsidRPr="00732613">
              <w:rPr>
                <w:rFonts w:ascii="Arial" w:hAnsi="Arial" w:cs="Arial"/>
                <w:b/>
                <w:bCs/>
                <w:iCs/>
              </w:rPr>
              <w:t>8884448888</w:t>
            </w:r>
          </w:p>
        </w:tc>
      </w:tr>
      <w:tr w:rsidR="008A247B" w:rsidRPr="00732613" w14:paraId="2FEC1877" w14:textId="77777777">
        <w:tc>
          <w:tcPr>
            <w:tcW w:w="2070" w:type="dxa"/>
            <w:tcBorders>
              <w:bottom w:val="single" w:sz="6" w:space="0" w:color="auto"/>
            </w:tcBorders>
            <w:shd w:val="clear" w:color="auto" w:fill="CC99FF"/>
          </w:tcPr>
          <w:p w14:paraId="690A3524" w14:textId="77777777" w:rsidR="008A247B" w:rsidRPr="00732613" w:rsidRDefault="008A247B">
            <w:pPr>
              <w:rPr>
                <w:rFonts w:ascii="Arial" w:hAnsi="Arial" w:cs="Arial"/>
                <w:b/>
                <w:bCs/>
              </w:rPr>
            </w:pPr>
            <w:r w:rsidRPr="00732613">
              <w:rPr>
                <w:rFonts w:ascii="Arial" w:hAnsi="Arial" w:cs="Arial"/>
                <w:b/>
                <w:bCs/>
              </w:rPr>
              <w:t>INIT-FAX NO.</w:t>
            </w:r>
          </w:p>
        </w:tc>
        <w:tc>
          <w:tcPr>
            <w:tcW w:w="4320" w:type="dxa"/>
            <w:tcBorders>
              <w:bottom w:val="single" w:sz="6" w:space="0" w:color="auto"/>
            </w:tcBorders>
            <w:shd w:val="clear" w:color="auto" w:fill="CC99FF"/>
          </w:tcPr>
          <w:p w14:paraId="47A5834A" w14:textId="77777777" w:rsidR="008A247B" w:rsidRPr="00732613" w:rsidRDefault="008A247B">
            <w:pPr>
              <w:rPr>
                <w:rFonts w:ascii="Arial" w:hAnsi="Arial" w:cs="Arial"/>
                <w:b/>
                <w:bCs/>
              </w:rPr>
            </w:pPr>
            <w:r w:rsidRPr="00732613">
              <w:rPr>
                <w:rFonts w:ascii="Arial" w:hAnsi="Arial" w:cs="Arial"/>
                <w:b/>
                <w:bCs/>
              </w:rPr>
              <w:t>Initiator Facsimile Number</w:t>
            </w:r>
          </w:p>
        </w:tc>
        <w:tc>
          <w:tcPr>
            <w:tcW w:w="2358" w:type="dxa"/>
            <w:tcBorders>
              <w:bottom w:val="single" w:sz="6" w:space="0" w:color="auto"/>
            </w:tcBorders>
            <w:shd w:val="clear" w:color="auto" w:fill="CC99FF"/>
          </w:tcPr>
          <w:p w14:paraId="33AA8639" w14:textId="77777777" w:rsidR="008A247B" w:rsidRPr="00732613" w:rsidRDefault="008A247B">
            <w:pPr>
              <w:rPr>
                <w:rFonts w:ascii="Arial" w:hAnsi="Arial" w:cs="Arial"/>
                <w:b/>
                <w:bCs/>
                <w:iCs/>
                <w:lang w:val="fr-FR"/>
              </w:rPr>
            </w:pPr>
            <w:r w:rsidRPr="00732613">
              <w:rPr>
                <w:rFonts w:ascii="Arial" w:hAnsi="Arial" w:cs="Arial"/>
                <w:b/>
                <w:bCs/>
                <w:iCs/>
                <w:lang w:val="fr-FR"/>
              </w:rPr>
              <w:t>4448884444</w:t>
            </w:r>
          </w:p>
        </w:tc>
      </w:tr>
      <w:tr w:rsidR="008A247B" w:rsidRPr="00732613" w14:paraId="7EA83D24" w14:textId="77777777">
        <w:tc>
          <w:tcPr>
            <w:tcW w:w="2070" w:type="dxa"/>
            <w:shd w:val="clear" w:color="auto" w:fill="CC99FF"/>
          </w:tcPr>
          <w:p w14:paraId="0F736C51" w14:textId="77777777" w:rsidR="008A247B" w:rsidRPr="00732613" w:rsidRDefault="008A247B">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5A0F2628" w14:textId="77777777" w:rsidR="008A247B" w:rsidRPr="00732613" w:rsidRDefault="008A247B">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1237B85B" w14:textId="77777777" w:rsidR="008A247B" w:rsidRPr="00732613" w:rsidRDefault="008A247B">
            <w:pPr>
              <w:pStyle w:val="Heading4"/>
              <w:rPr>
                <w:rFonts w:cs="Arial"/>
                <w:b/>
                <w:bCs/>
                <w:i w:val="0"/>
              </w:rPr>
            </w:pPr>
            <w:r w:rsidRPr="00732613">
              <w:rPr>
                <w:rFonts w:cs="Arial"/>
                <w:b/>
                <w:bCs/>
                <w:i w:val="0"/>
              </w:rPr>
              <w:t>Jolly Roger</w:t>
            </w:r>
          </w:p>
        </w:tc>
      </w:tr>
      <w:tr w:rsidR="008A247B" w:rsidRPr="00732613" w14:paraId="1AC5E265" w14:textId="77777777">
        <w:tc>
          <w:tcPr>
            <w:tcW w:w="2070" w:type="dxa"/>
            <w:tcBorders>
              <w:bottom w:val="single" w:sz="6" w:space="0" w:color="auto"/>
            </w:tcBorders>
            <w:shd w:val="clear" w:color="auto" w:fill="CC99FF"/>
          </w:tcPr>
          <w:p w14:paraId="173E963A" w14:textId="77777777" w:rsidR="008A247B" w:rsidRPr="00732613" w:rsidRDefault="008A247B">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5715E432" w14:textId="77777777" w:rsidR="008A247B" w:rsidRPr="00732613" w:rsidRDefault="008A247B">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7DE023AF" w14:textId="77777777" w:rsidR="008A247B" w:rsidRPr="00732613" w:rsidRDefault="008A247B">
            <w:pPr>
              <w:rPr>
                <w:rFonts w:ascii="Arial" w:hAnsi="Arial" w:cs="Arial"/>
                <w:b/>
                <w:bCs/>
                <w:iCs/>
              </w:rPr>
            </w:pPr>
            <w:r w:rsidRPr="00732613">
              <w:rPr>
                <w:rFonts w:ascii="Arial" w:hAnsi="Arial" w:cs="Arial"/>
                <w:b/>
                <w:bCs/>
                <w:iCs/>
              </w:rPr>
              <w:t>1115551111</w:t>
            </w:r>
          </w:p>
        </w:tc>
      </w:tr>
      <w:tr w:rsidR="008A247B" w:rsidRPr="00732613" w14:paraId="50ADF8FC" w14:textId="77777777">
        <w:trPr>
          <w:cantSplit/>
        </w:trPr>
        <w:tc>
          <w:tcPr>
            <w:tcW w:w="8748" w:type="dxa"/>
            <w:gridSpan w:val="3"/>
            <w:tcBorders>
              <w:bottom w:val="single" w:sz="6" w:space="0" w:color="auto"/>
            </w:tcBorders>
            <w:shd w:val="clear" w:color="auto" w:fill="0000FF"/>
          </w:tcPr>
          <w:p w14:paraId="348AECDF" w14:textId="77777777" w:rsidR="008A247B" w:rsidRPr="00732613" w:rsidRDefault="008A247B">
            <w:pPr>
              <w:pStyle w:val="Heading4"/>
              <w:rPr>
                <w:rFonts w:cs="Arial"/>
                <w:b/>
                <w:bCs/>
                <w:i w:val="0"/>
                <w:iCs w:val="0"/>
              </w:rPr>
            </w:pPr>
            <w:r w:rsidRPr="00732613">
              <w:rPr>
                <w:rFonts w:cs="Arial"/>
                <w:b/>
                <w:bCs/>
                <w:i w:val="0"/>
                <w:iCs w:val="0"/>
              </w:rPr>
              <w:t>EU  FORM</w:t>
            </w:r>
          </w:p>
        </w:tc>
      </w:tr>
      <w:tr w:rsidR="008A247B" w:rsidRPr="00732613" w14:paraId="4ED8BB85" w14:textId="77777777">
        <w:trPr>
          <w:cantSplit/>
        </w:trPr>
        <w:tc>
          <w:tcPr>
            <w:tcW w:w="8748" w:type="dxa"/>
            <w:gridSpan w:val="3"/>
            <w:shd w:val="clear" w:color="auto" w:fill="99CCFF"/>
          </w:tcPr>
          <w:p w14:paraId="3D35AA72" w14:textId="77777777" w:rsidR="008A247B" w:rsidRPr="00732613" w:rsidRDefault="008A247B">
            <w:pPr>
              <w:pStyle w:val="Heading4"/>
              <w:rPr>
                <w:rFonts w:cs="Arial"/>
                <w:b/>
                <w:bCs/>
                <w:i w:val="0"/>
              </w:rPr>
            </w:pPr>
            <w:r w:rsidRPr="00732613">
              <w:rPr>
                <w:rFonts w:cs="Arial"/>
                <w:b/>
                <w:bCs/>
                <w:i w:val="0"/>
              </w:rPr>
              <w:t>Location and Access Section</w:t>
            </w:r>
          </w:p>
        </w:tc>
      </w:tr>
      <w:tr w:rsidR="008A247B" w:rsidRPr="00732613" w14:paraId="1B472D0F" w14:textId="77777777">
        <w:tc>
          <w:tcPr>
            <w:tcW w:w="2070" w:type="dxa"/>
          </w:tcPr>
          <w:p w14:paraId="6B9EAA91" w14:textId="77777777" w:rsidR="008A247B" w:rsidRPr="00732613" w:rsidRDefault="008A247B">
            <w:pPr>
              <w:rPr>
                <w:rFonts w:ascii="Arial" w:hAnsi="Arial" w:cs="Arial"/>
                <w:b/>
                <w:bCs/>
              </w:rPr>
            </w:pPr>
            <w:r w:rsidRPr="00732613">
              <w:rPr>
                <w:rFonts w:ascii="Arial" w:hAnsi="Arial" w:cs="Arial"/>
                <w:b/>
                <w:bCs/>
              </w:rPr>
              <w:t>NAME</w:t>
            </w:r>
          </w:p>
        </w:tc>
        <w:tc>
          <w:tcPr>
            <w:tcW w:w="4320" w:type="dxa"/>
          </w:tcPr>
          <w:p w14:paraId="410260EE" w14:textId="77777777" w:rsidR="008A247B" w:rsidRPr="00732613" w:rsidRDefault="008A247B">
            <w:pPr>
              <w:rPr>
                <w:rFonts w:ascii="Arial" w:hAnsi="Arial" w:cs="Arial"/>
                <w:b/>
                <w:bCs/>
              </w:rPr>
            </w:pPr>
            <w:r w:rsidRPr="00732613">
              <w:rPr>
                <w:rFonts w:ascii="Arial" w:hAnsi="Arial" w:cs="Arial"/>
                <w:b/>
                <w:bCs/>
              </w:rPr>
              <w:t>End User Name</w:t>
            </w:r>
          </w:p>
        </w:tc>
        <w:tc>
          <w:tcPr>
            <w:tcW w:w="2358" w:type="dxa"/>
          </w:tcPr>
          <w:p w14:paraId="134D65CD" w14:textId="77777777" w:rsidR="008A247B" w:rsidRPr="00732613" w:rsidRDefault="008A247B">
            <w:pPr>
              <w:pStyle w:val="Heading4"/>
              <w:rPr>
                <w:rFonts w:cs="Arial"/>
                <w:b/>
                <w:bCs/>
                <w:i w:val="0"/>
              </w:rPr>
            </w:pPr>
            <w:r w:rsidRPr="00732613">
              <w:rPr>
                <w:rFonts w:cs="Arial"/>
                <w:b/>
                <w:bCs/>
                <w:i w:val="0"/>
              </w:rPr>
              <w:t xml:space="preserve">Tropicana </w:t>
            </w:r>
          </w:p>
        </w:tc>
      </w:tr>
      <w:tr w:rsidR="008A247B" w:rsidRPr="00732613" w14:paraId="72FD966A" w14:textId="77777777">
        <w:tc>
          <w:tcPr>
            <w:tcW w:w="2070" w:type="dxa"/>
          </w:tcPr>
          <w:p w14:paraId="14986C26" w14:textId="77777777" w:rsidR="008A247B" w:rsidRPr="00732613" w:rsidRDefault="008A247B">
            <w:pPr>
              <w:rPr>
                <w:rFonts w:ascii="Arial" w:hAnsi="Arial" w:cs="Arial"/>
                <w:b/>
                <w:bCs/>
              </w:rPr>
            </w:pPr>
            <w:r w:rsidRPr="00732613">
              <w:rPr>
                <w:rFonts w:ascii="Arial" w:hAnsi="Arial" w:cs="Arial"/>
                <w:b/>
                <w:bCs/>
              </w:rPr>
              <w:t>SANO</w:t>
            </w:r>
          </w:p>
        </w:tc>
        <w:tc>
          <w:tcPr>
            <w:tcW w:w="4320" w:type="dxa"/>
          </w:tcPr>
          <w:p w14:paraId="36799D29" w14:textId="77777777" w:rsidR="008A247B" w:rsidRPr="00732613" w:rsidRDefault="008A247B">
            <w:pPr>
              <w:rPr>
                <w:rFonts w:ascii="Arial" w:hAnsi="Arial" w:cs="Arial"/>
                <w:b/>
                <w:bCs/>
              </w:rPr>
            </w:pPr>
            <w:r w:rsidRPr="00732613">
              <w:rPr>
                <w:rFonts w:ascii="Arial" w:hAnsi="Arial" w:cs="Arial"/>
                <w:b/>
                <w:bCs/>
              </w:rPr>
              <w:t>Service Address House Number</w:t>
            </w:r>
          </w:p>
        </w:tc>
        <w:tc>
          <w:tcPr>
            <w:tcW w:w="2358" w:type="dxa"/>
          </w:tcPr>
          <w:p w14:paraId="728EFFF0" w14:textId="77777777" w:rsidR="008A247B" w:rsidRPr="00732613" w:rsidRDefault="008A247B">
            <w:pPr>
              <w:rPr>
                <w:rFonts w:ascii="Arial" w:hAnsi="Arial" w:cs="Arial"/>
                <w:b/>
                <w:bCs/>
                <w:iCs/>
              </w:rPr>
            </w:pPr>
            <w:r w:rsidRPr="00732613">
              <w:rPr>
                <w:rFonts w:ascii="Arial" w:hAnsi="Arial" w:cs="Arial"/>
                <w:b/>
                <w:bCs/>
                <w:iCs/>
              </w:rPr>
              <w:t>15</w:t>
            </w:r>
          </w:p>
        </w:tc>
      </w:tr>
      <w:tr w:rsidR="008A247B" w:rsidRPr="00732613" w14:paraId="7E900A13" w14:textId="77777777">
        <w:tc>
          <w:tcPr>
            <w:tcW w:w="2070" w:type="dxa"/>
          </w:tcPr>
          <w:p w14:paraId="05806702" w14:textId="77777777" w:rsidR="008A247B" w:rsidRPr="00732613" w:rsidRDefault="008A247B">
            <w:pPr>
              <w:rPr>
                <w:rFonts w:ascii="Arial" w:hAnsi="Arial" w:cs="Arial"/>
                <w:b/>
                <w:bCs/>
              </w:rPr>
            </w:pPr>
            <w:r w:rsidRPr="00732613">
              <w:rPr>
                <w:rFonts w:ascii="Arial" w:hAnsi="Arial" w:cs="Arial"/>
                <w:b/>
                <w:bCs/>
              </w:rPr>
              <w:t>SASN</w:t>
            </w:r>
          </w:p>
        </w:tc>
        <w:tc>
          <w:tcPr>
            <w:tcW w:w="4320" w:type="dxa"/>
          </w:tcPr>
          <w:p w14:paraId="29FC6D01"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53EE7875" w14:textId="77777777" w:rsidR="008A247B" w:rsidRPr="00732613" w:rsidRDefault="008A247B">
            <w:pPr>
              <w:rPr>
                <w:rFonts w:ascii="Arial" w:hAnsi="Arial" w:cs="Arial"/>
                <w:b/>
                <w:bCs/>
                <w:iCs/>
              </w:rPr>
            </w:pPr>
            <w:r w:rsidRPr="00732613">
              <w:rPr>
                <w:rFonts w:ascii="Arial" w:hAnsi="Arial" w:cs="Arial"/>
                <w:b/>
                <w:bCs/>
                <w:iCs/>
              </w:rPr>
              <w:t>James</w:t>
            </w:r>
          </w:p>
        </w:tc>
      </w:tr>
      <w:tr w:rsidR="008A247B" w:rsidRPr="00732613" w14:paraId="088CA3FB" w14:textId="77777777">
        <w:tc>
          <w:tcPr>
            <w:tcW w:w="2070" w:type="dxa"/>
          </w:tcPr>
          <w:p w14:paraId="76DF787B" w14:textId="77777777" w:rsidR="008A247B" w:rsidRPr="00732613" w:rsidRDefault="008A247B">
            <w:pPr>
              <w:rPr>
                <w:rFonts w:ascii="Arial" w:hAnsi="Arial" w:cs="Arial"/>
                <w:b/>
                <w:bCs/>
              </w:rPr>
            </w:pPr>
            <w:r w:rsidRPr="00732613">
              <w:rPr>
                <w:rFonts w:ascii="Arial" w:hAnsi="Arial" w:cs="Arial"/>
                <w:b/>
                <w:bCs/>
              </w:rPr>
              <w:lastRenderedPageBreak/>
              <w:t>SATH</w:t>
            </w:r>
          </w:p>
        </w:tc>
        <w:tc>
          <w:tcPr>
            <w:tcW w:w="4320" w:type="dxa"/>
          </w:tcPr>
          <w:p w14:paraId="761DF101" w14:textId="77777777" w:rsidR="008A247B" w:rsidRPr="00732613" w:rsidRDefault="008A247B">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75B3A9F9" w14:textId="77777777" w:rsidR="008A247B" w:rsidRPr="00732613" w:rsidRDefault="008A247B">
            <w:pPr>
              <w:rPr>
                <w:rFonts w:ascii="Arial" w:hAnsi="Arial" w:cs="Arial"/>
                <w:b/>
                <w:bCs/>
                <w:iCs/>
              </w:rPr>
            </w:pPr>
            <w:r w:rsidRPr="00732613">
              <w:rPr>
                <w:rFonts w:ascii="Arial" w:hAnsi="Arial" w:cs="Arial"/>
                <w:b/>
                <w:bCs/>
                <w:iCs/>
              </w:rPr>
              <w:t>St</w:t>
            </w:r>
          </w:p>
        </w:tc>
      </w:tr>
      <w:tr w:rsidR="008A247B" w:rsidRPr="00732613" w14:paraId="00F161CB" w14:textId="77777777">
        <w:tc>
          <w:tcPr>
            <w:tcW w:w="2070" w:type="dxa"/>
            <w:tcBorders>
              <w:bottom w:val="single" w:sz="6" w:space="0" w:color="auto"/>
            </w:tcBorders>
          </w:tcPr>
          <w:p w14:paraId="167B84AA" w14:textId="77777777" w:rsidR="008A247B" w:rsidRPr="00732613" w:rsidRDefault="008A247B">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1B9D353E"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791049F0" w14:textId="77777777" w:rsidR="008A247B" w:rsidRPr="00732613" w:rsidRDefault="008A247B">
            <w:pPr>
              <w:rPr>
                <w:rFonts w:ascii="Arial" w:hAnsi="Arial" w:cs="Arial"/>
                <w:b/>
                <w:bCs/>
                <w:iCs/>
                <w:lang w:val="fr-FR"/>
              </w:rPr>
            </w:pPr>
            <w:r w:rsidRPr="00732613">
              <w:rPr>
                <w:rFonts w:ascii="Arial" w:hAnsi="Arial" w:cs="Arial"/>
                <w:b/>
                <w:bCs/>
                <w:iCs/>
                <w:lang w:val="fr-FR"/>
              </w:rPr>
              <w:t>Hampton</w:t>
            </w:r>
          </w:p>
        </w:tc>
      </w:tr>
      <w:tr w:rsidR="008A247B" w:rsidRPr="00732613" w14:paraId="7DB43C8E" w14:textId="77777777">
        <w:tc>
          <w:tcPr>
            <w:tcW w:w="2070" w:type="dxa"/>
            <w:shd w:val="clear" w:color="auto" w:fill="CC99FF"/>
          </w:tcPr>
          <w:p w14:paraId="474167E9" w14:textId="77777777" w:rsidR="008A247B" w:rsidRPr="00732613" w:rsidRDefault="008A247B">
            <w:pPr>
              <w:rPr>
                <w:rFonts w:ascii="Arial" w:hAnsi="Arial" w:cs="Arial"/>
                <w:b/>
                <w:bCs/>
                <w:lang w:val="fr-FR"/>
              </w:rPr>
            </w:pPr>
            <w:r w:rsidRPr="00732613">
              <w:rPr>
                <w:rFonts w:ascii="Arial" w:hAnsi="Arial" w:cs="Arial"/>
                <w:b/>
                <w:bCs/>
                <w:lang w:val="fr-FR"/>
              </w:rPr>
              <w:t>EUSTATE</w:t>
            </w:r>
          </w:p>
        </w:tc>
        <w:tc>
          <w:tcPr>
            <w:tcW w:w="4320" w:type="dxa"/>
            <w:shd w:val="clear" w:color="auto" w:fill="CC99FF"/>
          </w:tcPr>
          <w:p w14:paraId="333C3435" w14:textId="77777777" w:rsidR="008A247B" w:rsidRPr="00732613" w:rsidRDefault="008A247B">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27AB9D09" w14:textId="77777777" w:rsidR="008A247B" w:rsidRPr="00732613" w:rsidRDefault="008A247B">
            <w:pPr>
              <w:rPr>
                <w:rFonts w:ascii="Arial" w:hAnsi="Arial" w:cs="Arial"/>
                <w:b/>
                <w:bCs/>
                <w:iCs/>
                <w:lang w:val="fr-FR"/>
              </w:rPr>
            </w:pPr>
            <w:r w:rsidRPr="00732613">
              <w:rPr>
                <w:rFonts w:ascii="Arial" w:hAnsi="Arial" w:cs="Arial"/>
                <w:b/>
                <w:bCs/>
                <w:iCs/>
                <w:lang w:val="fr-FR"/>
              </w:rPr>
              <w:t>GA</w:t>
            </w:r>
          </w:p>
        </w:tc>
      </w:tr>
      <w:tr w:rsidR="008A247B" w:rsidRPr="00732613" w14:paraId="1DEDB1C6" w14:textId="77777777">
        <w:tc>
          <w:tcPr>
            <w:tcW w:w="2070" w:type="dxa"/>
            <w:tcBorders>
              <w:bottom w:val="single" w:sz="6" w:space="0" w:color="auto"/>
            </w:tcBorders>
          </w:tcPr>
          <w:p w14:paraId="06840F12" w14:textId="77777777" w:rsidR="008A247B" w:rsidRPr="00732613" w:rsidRDefault="008A247B">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1342E635" w14:textId="77777777" w:rsidR="008A247B" w:rsidRPr="00732613" w:rsidRDefault="008A247B">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0886295E" w14:textId="77777777" w:rsidR="008A247B" w:rsidRPr="00732613" w:rsidRDefault="008A247B">
            <w:pPr>
              <w:rPr>
                <w:rFonts w:ascii="Arial" w:hAnsi="Arial" w:cs="Arial"/>
                <w:b/>
                <w:bCs/>
                <w:iCs/>
              </w:rPr>
            </w:pPr>
            <w:r w:rsidRPr="00732613">
              <w:rPr>
                <w:rFonts w:ascii="Arial" w:hAnsi="Arial" w:cs="Arial"/>
                <w:b/>
                <w:bCs/>
                <w:iCs/>
              </w:rPr>
              <w:t>30228</w:t>
            </w:r>
          </w:p>
        </w:tc>
      </w:tr>
      <w:tr w:rsidR="008A247B" w:rsidRPr="00732613" w14:paraId="504C27E8" w14:textId="77777777">
        <w:trPr>
          <w:cantSplit/>
          <w:trHeight w:val="255"/>
        </w:trPr>
        <w:tc>
          <w:tcPr>
            <w:tcW w:w="8748" w:type="dxa"/>
            <w:gridSpan w:val="3"/>
            <w:tcBorders>
              <w:bottom w:val="single" w:sz="6" w:space="0" w:color="auto"/>
            </w:tcBorders>
            <w:shd w:val="clear" w:color="auto" w:fill="0000FF"/>
          </w:tcPr>
          <w:p w14:paraId="42C9BC5E" w14:textId="77777777" w:rsidR="008A247B" w:rsidRPr="002B3F23" w:rsidRDefault="008A247B">
            <w:pPr>
              <w:pStyle w:val="Heading3"/>
              <w:rPr>
                <w:rFonts w:cs="Arial"/>
                <w:i w:val="0"/>
                <w:lang w:val="en-US" w:eastAsia="en-US"/>
              </w:rPr>
            </w:pPr>
            <w:r w:rsidRPr="002B3F23">
              <w:rPr>
                <w:rFonts w:cs="Arial"/>
                <w:i w:val="0"/>
                <w:lang w:val="en-US" w:eastAsia="en-US"/>
              </w:rPr>
              <w:t>LS  FORM</w:t>
            </w:r>
          </w:p>
        </w:tc>
      </w:tr>
      <w:tr w:rsidR="008A247B" w:rsidRPr="00732613" w14:paraId="6B0594D1" w14:textId="77777777">
        <w:trPr>
          <w:cantSplit/>
          <w:trHeight w:val="255"/>
        </w:trPr>
        <w:tc>
          <w:tcPr>
            <w:tcW w:w="8748" w:type="dxa"/>
            <w:gridSpan w:val="3"/>
            <w:shd w:val="clear" w:color="auto" w:fill="99CCFF"/>
          </w:tcPr>
          <w:p w14:paraId="14A3CD3F" w14:textId="77777777" w:rsidR="008A247B" w:rsidRPr="00732613" w:rsidRDefault="008A247B">
            <w:pPr>
              <w:pStyle w:val="Heading5"/>
              <w:rPr>
                <w:rFonts w:cs="Arial"/>
                <w:bCs/>
                <w:color w:val="auto"/>
              </w:rPr>
            </w:pPr>
            <w:r w:rsidRPr="00732613">
              <w:rPr>
                <w:rFonts w:cs="Arial"/>
                <w:bCs/>
                <w:color w:val="auto"/>
              </w:rPr>
              <w:t>Administrative Section</w:t>
            </w:r>
          </w:p>
        </w:tc>
      </w:tr>
      <w:tr w:rsidR="008A247B" w:rsidRPr="00732613" w14:paraId="60BA4A8E" w14:textId="77777777">
        <w:trPr>
          <w:trHeight w:val="255"/>
        </w:trPr>
        <w:tc>
          <w:tcPr>
            <w:tcW w:w="2070" w:type="dxa"/>
            <w:tcBorders>
              <w:bottom w:val="single" w:sz="6" w:space="0" w:color="auto"/>
            </w:tcBorders>
          </w:tcPr>
          <w:p w14:paraId="502B1933" w14:textId="77777777" w:rsidR="008A247B" w:rsidRPr="00732613" w:rsidRDefault="008A247B">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0729C5C" w14:textId="77777777" w:rsidR="008A247B" w:rsidRPr="00732613" w:rsidRDefault="008A247B">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67E53F4D"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D4E64B8" w14:textId="77777777">
        <w:trPr>
          <w:cantSplit/>
          <w:trHeight w:val="255"/>
        </w:trPr>
        <w:tc>
          <w:tcPr>
            <w:tcW w:w="8748" w:type="dxa"/>
            <w:gridSpan w:val="3"/>
            <w:tcBorders>
              <w:bottom w:val="single" w:sz="6" w:space="0" w:color="auto"/>
            </w:tcBorders>
            <w:shd w:val="clear" w:color="auto" w:fill="99CCFF"/>
          </w:tcPr>
          <w:p w14:paraId="65CB24C4" w14:textId="77777777" w:rsidR="008A247B" w:rsidRPr="00732613" w:rsidRDefault="008A247B">
            <w:pPr>
              <w:pStyle w:val="Heading5"/>
              <w:rPr>
                <w:rFonts w:cs="Arial"/>
                <w:bCs/>
                <w:color w:val="auto"/>
              </w:rPr>
            </w:pPr>
            <w:r w:rsidRPr="00732613">
              <w:rPr>
                <w:rFonts w:cs="Arial"/>
                <w:bCs/>
                <w:color w:val="auto"/>
              </w:rPr>
              <w:t>Service Details Section</w:t>
            </w:r>
          </w:p>
        </w:tc>
      </w:tr>
      <w:tr w:rsidR="008A247B" w:rsidRPr="00732613" w14:paraId="0BAA7A49" w14:textId="77777777">
        <w:trPr>
          <w:trHeight w:val="255"/>
        </w:trPr>
        <w:tc>
          <w:tcPr>
            <w:tcW w:w="2070" w:type="dxa"/>
            <w:shd w:val="clear" w:color="auto" w:fill="CC99FF"/>
          </w:tcPr>
          <w:p w14:paraId="037AC7CE" w14:textId="77777777" w:rsidR="008A247B" w:rsidRPr="00732613" w:rsidRDefault="008A247B">
            <w:pPr>
              <w:rPr>
                <w:rFonts w:ascii="Arial" w:hAnsi="Arial" w:cs="Arial"/>
                <w:b/>
                <w:bCs/>
              </w:rPr>
            </w:pPr>
            <w:r w:rsidRPr="00732613">
              <w:rPr>
                <w:rFonts w:ascii="Arial" w:hAnsi="Arial" w:cs="Arial"/>
                <w:b/>
                <w:bCs/>
              </w:rPr>
              <w:t>LNUM</w:t>
            </w:r>
          </w:p>
        </w:tc>
        <w:tc>
          <w:tcPr>
            <w:tcW w:w="4320" w:type="dxa"/>
            <w:shd w:val="clear" w:color="auto" w:fill="CC99FF"/>
          </w:tcPr>
          <w:p w14:paraId="184FDEF6" w14:textId="77777777" w:rsidR="008A247B" w:rsidRPr="00732613" w:rsidRDefault="008A247B">
            <w:pPr>
              <w:rPr>
                <w:rFonts w:ascii="Arial" w:hAnsi="Arial" w:cs="Arial"/>
                <w:b/>
                <w:bCs/>
              </w:rPr>
            </w:pPr>
            <w:r w:rsidRPr="00732613">
              <w:rPr>
                <w:rFonts w:ascii="Arial" w:hAnsi="Arial" w:cs="Arial"/>
                <w:b/>
                <w:bCs/>
              </w:rPr>
              <w:t>Line Number</w:t>
            </w:r>
          </w:p>
        </w:tc>
        <w:tc>
          <w:tcPr>
            <w:tcW w:w="2358" w:type="dxa"/>
            <w:shd w:val="clear" w:color="auto" w:fill="CC99FF"/>
          </w:tcPr>
          <w:p w14:paraId="4B2954E4" w14:textId="77777777" w:rsidR="008A247B" w:rsidRPr="00732613" w:rsidRDefault="008A247B">
            <w:pPr>
              <w:rPr>
                <w:rFonts w:ascii="Arial" w:hAnsi="Arial" w:cs="Arial"/>
                <w:b/>
                <w:bCs/>
                <w:iCs/>
              </w:rPr>
            </w:pPr>
            <w:r w:rsidRPr="00732613">
              <w:rPr>
                <w:rFonts w:ascii="Arial" w:hAnsi="Arial" w:cs="Arial"/>
                <w:b/>
                <w:bCs/>
                <w:iCs/>
              </w:rPr>
              <w:t>00001</w:t>
            </w:r>
          </w:p>
        </w:tc>
      </w:tr>
      <w:tr w:rsidR="008A247B" w:rsidRPr="00732613" w14:paraId="3DC92875" w14:textId="77777777">
        <w:trPr>
          <w:trHeight w:val="255"/>
        </w:trPr>
        <w:tc>
          <w:tcPr>
            <w:tcW w:w="2070" w:type="dxa"/>
          </w:tcPr>
          <w:p w14:paraId="2621F2A0" w14:textId="77777777" w:rsidR="008A247B" w:rsidRPr="00732613" w:rsidRDefault="008A247B">
            <w:pPr>
              <w:rPr>
                <w:rFonts w:ascii="Arial" w:hAnsi="Arial" w:cs="Arial"/>
                <w:b/>
                <w:bCs/>
              </w:rPr>
            </w:pPr>
            <w:r w:rsidRPr="00732613">
              <w:rPr>
                <w:rFonts w:ascii="Arial" w:hAnsi="Arial" w:cs="Arial"/>
                <w:b/>
                <w:bCs/>
              </w:rPr>
              <w:t>LNA</w:t>
            </w:r>
          </w:p>
        </w:tc>
        <w:tc>
          <w:tcPr>
            <w:tcW w:w="4320" w:type="dxa"/>
          </w:tcPr>
          <w:p w14:paraId="7F65AF20" w14:textId="77777777" w:rsidR="008A247B" w:rsidRPr="00732613" w:rsidRDefault="008A247B">
            <w:pPr>
              <w:rPr>
                <w:rFonts w:ascii="Arial" w:hAnsi="Arial" w:cs="Arial"/>
                <w:b/>
                <w:bCs/>
              </w:rPr>
            </w:pPr>
            <w:r w:rsidRPr="00732613">
              <w:rPr>
                <w:rFonts w:ascii="Arial" w:hAnsi="Arial" w:cs="Arial"/>
                <w:b/>
                <w:bCs/>
              </w:rPr>
              <w:t>Line Activity</w:t>
            </w:r>
          </w:p>
        </w:tc>
        <w:tc>
          <w:tcPr>
            <w:tcW w:w="2358" w:type="dxa"/>
          </w:tcPr>
          <w:p w14:paraId="7AFC5801" w14:textId="77777777" w:rsidR="008A247B" w:rsidRPr="00732613" w:rsidRDefault="008A247B">
            <w:pPr>
              <w:rPr>
                <w:rFonts w:ascii="Arial" w:hAnsi="Arial" w:cs="Arial"/>
                <w:b/>
                <w:bCs/>
                <w:iCs/>
              </w:rPr>
            </w:pPr>
            <w:r w:rsidRPr="00732613">
              <w:rPr>
                <w:rFonts w:ascii="Arial" w:hAnsi="Arial" w:cs="Arial"/>
                <w:b/>
                <w:bCs/>
                <w:iCs/>
              </w:rPr>
              <w:t>N</w:t>
            </w:r>
          </w:p>
        </w:tc>
      </w:tr>
      <w:tr w:rsidR="008A247B" w:rsidRPr="00732613" w14:paraId="1DADF6FD" w14:textId="77777777">
        <w:trPr>
          <w:trHeight w:val="255"/>
        </w:trPr>
        <w:tc>
          <w:tcPr>
            <w:tcW w:w="2070" w:type="dxa"/>
          </w:tcPr>
          <w:p w14:paraId="6921E159" w14:textId="77777777" w:rsidR="008A247B" w:rsidRPr="00732613" w:rsidRDefault="008A247B">
            <w:pPr>
              <w:rPr>
                <w:rFonts w:ascii="Arial" w:hAnsi="Arial" w:cs="Arial"/>
                <w:b/>
                <w:bCs/>
              </w:rPr>
            </w:pPr>
            <w:r w:rsidRPr="00732613">
              <w:rPr>
                <w:rFonts w:ascii="Arial" w:hAnsi="Arial" w:cs="Arial"/>
                <w:b/>
                <w:bCs/>
              </w:rPr>
              <w:t>CABLE ID</w:t>
            </w:r>
          </w:p>
        </w:tc>
        <w:tc>
          <w:tcPr>
            <w:tcW w:w="4320" w:type="dxa"/>
          </w:tcPr>
          <w:p w14:paraId="53CF1329" w14:textId="77777777" w:rsidR="008A247B" w:rsidRPr="00732613" w:rsidRDefault="008A247B">
            <w:pPr>
              <w:rPr>
                <w:rFonts w:ascii="Arial" w:hAnsi="Arial" w:cs="Arial"/>
                <w:b/>
                <w:bCs/>
              </w:rPr>
            </w:pPr>
            <w:r w:rsidRPr="00732613">
              <w:rPr>
                <w:rFonts w:ascii="Arial" w:hAnsi="Arial" w:cs="Arial"/>
                <w:b/>
                <w:bCs/>
              </w:rPr>
              <w:t>Cable Identification</w:t>
            </w:r>
          </w:p>
        </w:tc>
        <w:tc>
          <w:tcPr>
            <w:tcW w:w="2358" w:type="dxa"/>
          </w:tcPr>
          <w:p w14:paraId="4A1EE116" w14:textId="77777777" w:rsidR="008A247B" w:rsidRPr="00732613" w:rsidRDefault="008A247B">
            <w:pPr>
              <w:rPr>
                <w:rFonts w:ascii="Arial" w:hAnsi="Arial" w:cs="Arial"/>
                <w:b/>
                <w:bCs/>
                <w:iCs/>
              </w:rPr>
            </w:pPr>
            <w:r w:rsidRPr="00732613">
              <w:rPr>
                <w:rFonts w:ascii="Arial" w:hAnsi="Arial" w:cs="Arial"/>
                <w:b/>
                <w:bCs/>
                <w:iCs/>
              </w:rPr>
              <w:t>PZXL1</w:t>
            </w:r>
          </w:p>
        </w:tc>
      </w:tr>
      <w:tr w:rsidR="008A247B" w:rsidRPr="00732613" w14:paraId="05B07FDB" w14:textId="77777777">
        <w:trPr>
          <w:trHeight w:val="255"/>
        </w:trPr>
        <w:tc>
          <w:tcPr>
            <w:tcW w:w="2070" w:type="dxa"/>
          </w:tcPr>
          <w:p w14:paraId="35E91443" w14:textId="77777777" w:rsidR="008A247B" w:rsidRPr="00732613" w:rsidRDefault="008A247B">
            <w:pPr>
              <w:rPr>
                <w:rFonts w:ascii="Arial" w:hAnsi="Arial" w:cs="Arial"/>
                <w:b/>
                <w:bCs/>
              </w:rPr>
            </w:pPr>
            <w:r w:rsidRPr="00732613">
              <w:rPr>
                <w:rFonts w:ascii="Arial" w:hAnsi="Arial" w:cs="Arial"/>
                <w:b/>
                <w:bCs/>
              </w:rPr>
              <w:t>CHAN/PAIR</w:t>
            </w:r>
          </w:p>
        </w:tc>
        <w:tc>
          <w:tcPr>
            <w:tcW w:w="4320" w:type="dxa"/>
          </w:tcPr>
          <w:p w14:paraId="49BB2BB3" w14:textId="77777777" w:rsidR="008A247B" w:rsidRPr="00732613" w:rsidRDefault="008A247B">
            <w:pPr>
              <w:rPr>
                <w:rFonts w:ascii="Arial" w:hAnsi="Arial" w:cs="Arial"/>
                <w:b/>
                <w:bCs/>
              </w:rPr>
            </w:pPr>
            <w:r w:rsidRPr="00732613">
              <w:rPr>
                <w:rFonts w:ascii="Arial" w:hAnsi="Arial" w:cs="Arial"/>
                <w:b/>
                <w:bCs/>
              </w:rPr>
              <w:t>Channel/Pair</w:t>
            </w:r>
          </w:p>
        </w:tc>
        <w:tc>
          <w:tcPr>
            <w:tcW w:w="2358" w:type="dxa"/>
          </w:tcPr>
          <w:p w14:paraId="2C88584E" w14:textId="77777777" w:rsidR="008A247B" w:rsidRPr="00732613" w:rsidRDefault="008A247B">
            <w:pPr>
              <w:rPr>
                <w:rFonts w:ascii="Arial" w:hAnsi="Arial" w:cs="Arial"/>
                <w:b/>
                <w:bCs/>
                <w:iCs/>
              </w:rPr>
            </w:pPr>
            <w:r w:rsidRPr="00732613">
              <w:rPr>
                <w:rFonts w:ascii="Arial" w:hAnsi="Arial" w:cs="Arial"/>
                <w:b/>
                <w:bCs/>
                <w:iCs/>
              </w:rPr>
              <w:t>22</w:t>
            </w:r>
          </w:p>
        </w:tc>
      </w:tr>
    </w:tbl>
    <w:p w14:paraId="5F25AE07" w14:textId="77777777" w:rsidR="004C3E4A" w:rsidRDefault="004C3E4A">
      <w:pPr>
        <w:pStyle w:val="BodyText3"/>
        <w:rPr>
          <w:rFonts w:ascii="Arial" w:hAnsi="Arial" w:cs="Arial"/>
        </w:rPr>
      </w:pPr>
    </w:p>
    <w:p w14:paraId="43922898" w14:textId="77777777" w:rsidR="009C6DE4" w:rsidRDefault="009C6DE4" w:rsidP="009C6DE4"/>
    <w:p w14:paraId="592C3831" w14:textId="77777777" w:rsidR="009C6DE4" w:rsidRDefault="009C6DE4" w:rsidP="009C6DE4">
      <w:r w:rsidRPr="00787E5E">
        <w:t>XML INPUT:</w:t>
      </w:r>
    </w:p>
    <w:p w14:paraId="10749C00" w14:textId="77777777" w:rsidR="009C6DE4" w:rsidRPr="00787E5E" w:rsidRDefault="009C6DE4" w:rsidP="009C6DE4"/>
    <w:p w14:paraId="3147C6FE" w14:textId="775BF8C6" w:rsidR="009C6DE4" w:rsidRPr="00787E5E" w:rsidRDefault="009C6DE4" w:rsidP="00B952B7">
      <w:pPr>
        <w:ind w:hanging="240"/>
        <w:rPr>
          <w:szCs w:val="20"/>
        </w:rPr>
      </w:pPr>
      <w:r w:rsidRPr="00787E5E">
        <w:rPr>
          <w:rFonts w:cs="Courier New"/>
          <w:bCs/>
          <w:color w:val="FF0000"/>
        </w:rPr>
        <w:t> </w:t>
      </w:r>
      <w:r w:rsidRPr="00787E5E">
        <w:rPr>
          <w:szCs w:val="20"/>
        </w:rPr>
        <w:t xml:space="preserve"> </w:t>
      </w:r>
    </w:p>
    <w:p w14:paraId="29A9D9EA"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header</w:t>
      </w:r>
      <w:r w:rsidRPr="00787E5E">
        <w:rPr>
          <w:color w:val="0000FF"/>
        </w:rPr>
        <w:t>&gt;</w:t>
      </w:r>
    </w:p>
    <w:p w14:paraId="74199F1A" w14:textId="77777777" w:rsidR="009C6DE4" w:rsidRPr="00787E5E" w:rsidRDefault="009C6DE4" w:rsidP="009C6DE4">
      <w:pPr>
        <w:ind w:hanging="480"/>
        <w:rPr>
          <w:szCs w:val="20"/>
        </w:rPr>
      </w:pPr>
      <w:hyperlink r:id="rId488"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order:LSR_ORD_REQ</w:t>
      </w:r>
      <w:r w:rsidRPr="00787E5E">
        <w:rPr>
          <w:color w:val="0000FF"/>
        </w:rPr>
        <w:t>&gt;</w:t>
      </w:r>
    </w:p>
    <w:p w14:paraId="15F99206" w14:textId="77777777" w:rsidR="009C6DE4" w:rsidRPr="00787E5E" w:rsidRDefault="009C6DE4" w:rsidP="009C6DE4">
      <w:pPr>
        <w:ind w:hanging="480"/>
        <w:rPr>
          <w:szCs w:val="20"/>
        </w:rPr>
      </w:pPr>
      <w:hyperlink r:id="rId489"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order:HDR</w:t>
      </w:r>
      <w:r w:rsidRPr="00787E5E">
        <w:rPr>
          <w:color w:val="0000FF"/>
        </w:rPr>
        <w:t>&gt;</w:t>
      </w:r>
    </w:p>
    <w:p w14:paraId="2263A11C"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order:CCNA</w:t>
      </w:r>
      <w:r w:rsidRPr="00787E5E">
        <w:rPr>
          <w:color w:val="0000FF"/>
        </w:rPr>
        <w:t>&gt;</w:t>
      </w:r>
      <w:r w:rsidRPr="00787E5E">
        <w:rPr>
          <w:bCs/>
        </w:rPr>
        <w:t>ZXL</w:t>
      </w:r>
      <w:r w:rsidRPr="00787E5E">
        <w:rPr>
          <w:color w:val="0000FF"/>
        </w:rPr>
        <w:t>&lt;/</w:t>
      </w:r>
      <w:r w:rsidRPr="00787E5E">
        <w:rPr>
          <w:color w:val="990000"/>
        </w:rPr>
        <w:t>order:CCNA</w:t>
      </w:r>
      <w:r w:rsidRPr="00787E5E">
        <w:rPr>
          <w:color w:val="0000FF"/>
        </w:rPr>
        <w:t>&gt;</w:t>
      </w:r>
      <w:r w:rsidRPr="00787E5E">
        <w:rPr>
          <w:szCs w:val="20"/>
        </w:rPr>
        <w:t xml:space="preserve"> </w:t>
      </w:r>
    </w:p>
    <w:p w14:paraId="63287A19"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order:PON</w:t>
      </w:r>
      <w:r w:rsidRPr="00787E5E">
        <w:rPr>
          <w:color w:val="0000FF"/>
        </w:rPr>
        <w:t>&gt;</w:t>
      </w:r>
      <w:r w:rsidRPr="00787E5E">
        <w:rPr>
          <w:bCs/>
        </w:rPr>
        <w:t>CVT0A021R31A</w:t>
      </w:r>
      <w:r w:rsidRPr="00787E5E">
        <w:rPr>
          <w:color w:val="0000FF"/>
        </w:rPr>
        <w:t>&lt;/</w:t>
      </w:r>
      <w:r w:rsidRPr="00787E5E">
        <w:rPr>
          <w:color w:val="990000"/>
        </w:rPr>
        <w:t>order:PON</w:t>
      </w:r>
      <w:r w:rsidRPr="00787E5E">
        <w:rPr>
          <w:color w:val="0000FF"/>
        </w:rPr>
        <w:t>&gt;</w:t>
      </w:r>
      <w:r w:rsidRPr="00787E5E">
        <w:rPr>
          <w:szCs w:val="20"/>
        </w:rPr>
        <w:t xml:space="preserve"> </w:t>
      </w:r>
    </w:p>
    <w:p w14:paraId="22E10380"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order:VER</w:t>
      </w:r>
      <w:r w:rsidRPr="00787E5E">
        <w:rPr>
          <w:color w:val="0000FF"/>
        </w:rPr>
        <w:t>&gt;</w:t>
      </w:r>
      <w:r w:rsidRPr="00787E5E">
        <w:rPr>
          <w:bCs/>
        </w:rPr>
        <w:t>00</w:t>
      </w:r>
      <w:r w:rsidRPr="00787E5E">
        <w:rPr>
          <w:color w:val="0000FF"/>
        </w:rPr>
        <w:t>&lt;/</w:t>
      </w:r>
      <w:r w:rsidRPr="00787E5E">
        <w:rPr>
          <w:color w:val="990000"/>
        </w:rPr>
        <w:t>order:VER</w:t>
      </w:r>
      <w:r w:rsidRPr="00787E5E">
        <w:rPr>
          <w:color w:val="0000FF"/>
        </w:rPr>
        <w:t>&gt;</w:t>
      </w:r>
      <w:r w:rsidRPr="00787E5E">
        <w:rPr>
          <w:szCs w:val="20"/>
        </w:rPr>
        <w:t xml:space="preserve"> </w:t>
      </w:r>
    </w:p>
    <w:p w14:paraId="2D5006F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order:AN</w:t>
      </w:r>
      <w:r w:rsidRPr="00787E5E">
        <w:rPr>
          <w:color w:val="0000FF"/>
        </w:rPr>
        <w:t>&gt;</w:t>
      </w:r>
      <w:r w:rsidRPr="00787E5E">
        <w:rPr>
          <w:bCs/>
        </w:rPr>
        <w:t>404N070042042</w:t>
      </w:r>
      <w:r w:rsidRPr="00787E5E">
        <w:rPr>
          <w:color w:val="0000FF"/>
        </w:rPr>
        <w:t>&lt;/</w:t>
      </w:r>
      <w:r w:rsidRPr="00787E5E">
        <w:rPr>
          <w:color w:val="990000"/>
        </w:rPr>
        <w:t>order:AN</w:t>
      </w:r>
      <w:r w:rsidRPr="00787E5E">
        <w:rPr>
          <w:color w:val="0000FF"/>
        </w:rPr>
        <w:t>&gt;</w:t>
      </w:r>
      <w:r w:rsidRPr="00787E5E">
        <w:rPr>
          <w:szCs w:val="20"/>
        </w:rPr>
        <w:t xml:space="preserve"> </w:t>
      </w:r>
    </w:p>
    <w:p w14:paraId="7228E84E"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order:RVER</w:t>
      </w:r>
      <w:r w:rsidRPr="00787E5E">
        <w:rPr>
          <w:color w:val="0000FF"/>
        </w:rPr>
        <w:t>&gt;</w:t>
      </w:r>
      <w:r w:rsidRPr="00787E5E">
        <w:rPr>
          <w:bCs/>
        </w:rPr>
        <w:t>10.05</w:t>
      </w:r>
      <w:r w:rsidRPr="00787E5E">
        <w:rPr>
          <w:color w:val="0000FF"/>
        </w:rPr>
        <w:t>&lt;/</w:t>
      </w:r>
      <w:r w:rsidRPr="00787E5E">
        <w:rPr>
          <w:color w:val="990000"/>
        </w:rPr>
        <w:t>order:RVER</w:t>
      </w:r>
      <w:r w:rsidRPr="00787E5E">
        <w:rPr>
          <w:color w:val="0000FF"/>
        </w:rPr>
        <w:t>&gt;</w:t>
      </w:r>
      <w:r w:rsidRPr="00787E5E">
        <w:rPr>
          <w:szCs w:val="20"/>
        </w:rPr>
        <w:t xml:space="preserve"> </w:t>
      </w:r>
    </w:p>
    <w:p w14:paraId="2664F4B8"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order:CC</w:t>
      </w:r>
      <w:r w:rsidRPr="00787E5E">
        <w:rPr>
          <w:color w:val="0000FF"/>
        </w:rPr>
        <w:t>&gt;</w:t>
      </w:r>
      <w:r w:rsidRPr="00787E5E">
        <w:rPr>
          <w:bCs/>
        </w:rPr>
        <w:t>9999</w:t>
      </w:r>
      <w:r w:rsidRPr="00787E5E">
        <w:rPr>
          <w:color w:val="0000FF"/>
        </w:rPr>
        <w:t>&lt;/</w:t>
      </w:r>
      <w:r w:rsidRPr="00787E5E">
        <w:rPr>
          <w:color w:val="990000"/>
        </w:rPr>
        <w:t>order:CC</w:t>
      </w:r>
      <w:r w:rsidRPr="00787E5E">
        <w:rPr>
          <w:color w:val="0000FF"/>
        </w:rPr>
        <w:t>&gt;</w:t>
      </w:r>
      <w:r w:rsidRPr="00787E5E">
        <w:rPr>
          <w:szCs w:val="20"/>
        </w:rPr>
        <w:t xml:space="preserve"> </w:t>
      </w:r>
    </w:p>
    <w:p w14:paraId="0A0CFE6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order:STATE</w:t>
      </w:r>
      <w:r w:rsidRPr="00787E5E">
        <w:rPr>
          <w:color w:val="0000FF"/>
        </w:rPr>
        <w:t>&gt;</w:t>
      </w:r>
      <w:r w:rsidRPr="00787E5E">
        <w:rPr>
          <w:bCs/>
        </w:rPr>
        <w:t>GA</w:t>
      </w:r>
      <w:r w:rsidRPr="00787E5E">
        <w:rPr>
          <w:color w:val="0000FF"/>
        </w:rPr>
        <w:t>&lt;/</w:t>
      </w:r>
      <w:r w:rsidRPr="00787E5E">
        <w:rPr>
          <w:color w:val="990000"/>
        </w:rPr>
        <w:t>order:STATE</w:t>
      </w:r>
      <w:r w:rsidRPr="00787E5E">
        <w:rPr>
          <w:color w:val="0000FF"/>
        </w:rPr>
        <w:t>&gt;</w:t>
      </w:r>
      <w:r w:rsidRPr="00787E5E">
        <w:rPr>
          <w:szCs w:val="20"/>
        </w:rPr>
        <w:t xml:space="preserve"> </w:t>
      </w:r>
    </w:p>
    <w:p w14:paraId="2F887ACE"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order:MSG_TIMESTAMP</w:t>
      </w:r>
      <w:r w:rsidRPr="00787E5E">
        <w:rPr>
          <w:color w:val="0000FF"/>
        </w:rPr>
        <w:t>&gt;</w:t>
      </w:r>
      <w:r w:rsidRPr="00787E5E">
        <w:rPr>
          <w:bCs/>
        </w:rPr>
        <w:t>2009-06-16T10:45:58-05:00</w:t>
      </w:r>
      <w:r w:rsidRPr="00787E5E">
        <w:rPr>
          <w:color w:val="0000FF"/>
        </w:rPr>
        <w:t>&lt;/</w:t>
      </w:r>
      <w:r w:rsidRPr="00787E5E">
        <w:rPr>
          <w:color w:val="990000"/>
        </w:rPr>
        <w:t>order:MSG_TIMESTAMP</w:t>
      </w:r>
      <w:r w:rsidRPr="00787E5E">
        <w:rPr>
          <w:color w:val="0000FF"/>
        </w:rPr>
        <w:t>&gt;</w:t>
      </w:r>
      <w:r w:rsidRPr="00787E5E">
        <w:rPr>
          <w:szCs w:val="20"/>
        </w:rPr>
        <w:t xml:space="preserve"> </w:t>
      </w:r>
    </w:p>
    <w:p w14:paraId="21DBEBF5"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order:DTSENT</w:t>
      </w:r>
      <w:r w:rsidRPr="00787E5E">
        <w:rPr>
          <w:color w:val="0000FF"/>
        </w:rPr>
        <w:t>&gt;</w:t>
      </w:r>
      <w:r w:rsidRPr="00787E5E">
        <w:rPr>
          <w:bCs/>
        </w:rPr>
        <w:t>200906161045AM</w:t>
      </w:r>
      <w:r w:rsidRPr="00787E5E">
        <w:rPr>
          <w:color w:val="0000FF"/>
        </w:rPr>
        <w:t>&lt;/</w:t>
      </w:r>
      <w:r w:rsidRPr="00787E5E">
        <w:rPr>
          <w:color w:val="990000"/>
        </w:rPr>
        <w:t>order:DTSENT</w:t>
      </w:r>
      <w:r w:rsidRPr="00787E5E">
        <w:rPr>
          <w:color w:val="0000FF"/>
        </w:rPr>
        <w:t>&gt;</w:t>
      </w:r>
      <w:r w:rsidRPr="00787E5E">
        <w:rPr>
          <w:szCs w:val="20"/>
        </w:rPr>
        <w:t xml:space="preserve"> </w:t>
      </w:r>
    </w:p>
    <w:p w14:paraId="0CF7D58C"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order:HDR</w:t>
      </w:r>
      <w:r w:rsidRPr="00787E5E">
        <w:rPr>
          <w:color w:val="0000FF"/>
        </w:rPr>
        <w:t>&gt;</w:t>
      </w:r>
    </w:p>
    <w:p w14:paraId="1AC81089" w14:textId="77777777" w:rsidR="009C6DE4" w:rsidRPr="00787E5E" w:rsidRDefault="009C6DE4" w:rsidP="009C6DE4">
      <w:pPr>
        <w:ind w:hanging="480"/>
        <w:rPr>
          <w:szCs w:val="20"/>
        </w:rPr>
      </w:pPr>
      <w:hyperlink r:id="rId490"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order:LSR</w:t>
      </w:r>
      <w:r w:rsidRPr="00787E5E">
        <w:rPr>
          <w:color w:val="0000FF"/>
        </w:rPr>
        <w:t>&gt;</w:t>
      </w:r>
    </w:p>
    <w:p w14:paraId="082F25D9" w14:textId="77777777" w:rsidR="009C6DE4" w:rsidRPr="00787E5E" w:rsidRDefault="009C6DE4" w:rsidP="009C6DE4">
      <w:pPr>
        <w:ind w:hanging="480"/>
        <w:rPr>
          <w:szCs w:val="20"/>
        </w:rPr>
      </w:pPr>
      <w:hyperlink r:id="rId491"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order:LSR_ADMIN</w:t>
      </w:r>
      <w:r w:rsidRPr="00787E5E">
        <w:rPr>
          <w:color w:val="0000FF"/>
        </w:rPr>
        <w:t>&gt;</w:t>
      </w:r>
    </w:p>
    <w:p w14:paraId="13CBB3A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order:SC</w:t>
      </w:r>
      <w:r w:rsidRPr="00787E5E">
        <w:rPr>
          <w:color w:val="0000FF"/>
        </w:rPr>
        <w:t>&gt;</w:t>
      </w:r>
      <w:r w:rsidRPr="00787E5E">
        <w:rPr>
          <w:bCs/>
        </w:rPr>
        <w:t>LCSC</w:t>
      </w:r>
      <w:r w:rsidRPr="00787E5E">
        <w:rPr>
          <w:color w:val="0000FF"/>
        </w:rPr>
        <w:t>&lt;/</w:t>
      </w:r>
      <w:r w:rsidRPr="00787E5E">
        <w:rPr>
          <w:color w:val="990000"/>
        </w:rPr>
        <w:t>order:SC</w:t>
      </w:r>
      <w:r w:rsidRPr="00787E5E">
        <w:rPr>
          <w:color w:val="0000FF"/>
        </w:rPr>
        <w:t>&gt;</w:t>
      </w:r>
      <w:r w:rsidRPr="00787E5E">
        <w:rPr>
          <w:szCs w:val="20"/>
        </w:rPr>
        <w:t xml:space="preserve"> </w:t>
      </w:r>
    </w:p>
    <w:p w14:paraId="08B7BB8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order:RESID</w:t>
      </w:r>
      <w:r w:rsidRPr="00787E5E">
        <w:rPr>
          <w:color w:val="0000FF"/>
        </w:rPr>
        <w:t>&gt;</w:t>
      </w:r>
      <w:r w:rsidRPr="00787E5E">
        <w:rPr>
          <w:bCs/>
        </w:rPr>
        <w:t>9999632MVGPR06160901</w:t>
      </w:r>
      <w:r w:rsidRPr="00787E5E">
        <w:rPr>
          <w:color w:val="0000FF"/>
        </w:rPr>
        <w:t>&lt;/</w:t>
      </w:r>
      <w:r w:rsidRPr="00787E5E">
        <w:rPr>
          <w:color w:val="990000"/>
        </w:rPr>
        <w:t>order:RESID</w:t>
      </w:r>
      <w:r w:rsidRPr="00787E5E">
        <w:rPr>
          <w:color w:val="0000FF"/>
        </w:rPr>
        <w:t>&gt;</w:t>
      </w:r>
      <w:r w:rsidRPr="00787E5E">
        <w:rPr>
          <w:szCs w:val="20"/>
        </w:rPr>
        <w:t xml:space="preserve"> </w:t>
      </w:r>
    </w:p>
    <w:p w14:paraId="0BA1E3D1"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order:PROJECT</w:t>
      </w:r>
      <w:r w:rsidRPr="00787E5E">
        <w:rPr>
          <w:color w:val="0000FF"/>
        </w:rPr>
        <w:t>&gt;</w:t>
      </w:r>
      <w:r w:rsidRPr="00787E5E">
        <w:rPr>
          <w:bCs/>
        </w:rPr>
        <w:t>CAVENOBILL</w:t>
      </w:r>
      <w:r w:rsidRPr="00787E5E">
        <w:rPr>
          <w:color w:val="0000FF"/>
        </w:rPr>
        <w:t>&lt;/</w:t>
      </w:r>
      <w:r w:rsidRPr="00787E5E">
        <w:rPr>
          <w:color w:val="990000"/>
        </w:rPr>
        <w:t>order:PROJECT</w:t>
      </w:r>
      <w:r w:rsidRPr="00787E5E">
        <w:rPr>
          <w:color w:val="0000FF"/>
        </w:rPr>
        <w:t>&gt;</w:t>
      </w:r>
      <w:r w:rsidRPr="00787E5E">
        <w:rPr>
          <w:szCs w:val="20"/>
        </w:rPr>
        <w:t xml:space="preserve"> </w:t>
      </w:r>
    </w:p>
    <w:p w14:paraId="5CAD7E20"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order:REQTYP</w:t>
      </w:r>
      <w:r w:rsidRPr="00787E5E">
        <w:rPr>
          <w:color w:val="0000FF"/>
        </w:rPr>
        <w:t>&gt;</w:t>
      </w:r>
      <w:r w:rsidRPr="00787E5E">
        <w:rPr>
          <w:bCs/>
        </w:rPr>
        <w:t>AB</w:t>
      </w:r>
      <w:r w:rsidRPr="00787E5E">
        <w:rPr>
          <w:color w:val="0000FF"/>
        </w:rPr>
        <w:t>&lt;/</w:t>
      </w:r>
      <w:r w:rsidRPr="00787E5E">
        <w:rPr>
          <w:color w:val="990000"/>
        </w:rPr>
        <w:t>order:REQTYP</w:t>
      </w:r>
      <w:r w:rsidRPr="00787E5E">
        <w:rPr>
          <w:color w:val="0000FF"/>
        </w:rPr>
        <w:t>&gt;</w:t>
      </w:r>
      <w:r w:rsidRPr="00787E5E">
        <w:rPr>
          <w:szCs w:val="20"/>
        </w:rPr>
        <w:t xml:space="preserve"> </w:t>
      </w:r>
    </w:p>
    <w:p w14:paraId="06CC6A1E"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order:ACT</w:t>
      </w:r>
      <w:r w:rsidRPr="00787E5E">
        <w:rPr>
          <w:color w:val="0000FF"/>
        </w:rPr>
        <w:t>&gt;</w:t>
      </w:r>
      <w:r w:rsidRPr="00787E5E">
        <w:rPr>
          <w:bCs/>
        </w:rPr>
        <w:t>C</w:t>
      </w:r>
      <w:r w:rsidRPr="00787E5E">
        <w:rPr>
          <w:color w:val="0000FF"/>
        </w:rPr>
        <w:t>&lt;/</w:t>
      </w:r>
      <w:r w:rsidRPr="00787E5E">
        <w:rPr>
          <w:color w:val="990000"/>
        </w:rPr>
        <w:t>order:ACT</w:t>
      </w:r>
      <w:r w:rsidRPr="00787E5E">
        <w:rPr>
          <w:color w:val="0000FF"/>
        </w:rPr>
        <w:t>&gt;</w:t>
      </w:r>
      <w:r w:rsidRPr="00787E5E">
        <w:rPr>
          <w:szCs w:val="20"/>
        </w:rPr>
        <w:t xml:space="preserve"> </w:t>
      </w:r>
    </w:p>
    <w:p w14:paraId="6B0FC83A" w14:textId="77777777" w:rsidR="009C6DE4" w:rsidRPr="00787E5E" w:rsidRDefault="009C6DE4" w:rsidP="009C6DE4">
      <w:pPr>
        <w:ind w:hanging="480"/>
        <w:rPr>
          <w:szCs w:val="20"/>
        </w:rPr>
      </w:pPr>
      <w:hyperlink r:id="rId492"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order:AUTHORIZATION</w:t>
      </w:r>
      <w:r w:rsidRPr="00787E5E">
        <w:rPr>
          <w:color w:val="0000FF"/>
        </w:rPr>
        <w:t>&gt;</w:t>
      </w:r>
    </w:p>
    <w:p w14:paraId="5781564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order:TOS</w:t>
      </w:r>
      <w:r w:rsidRPr="00787E5E">
        <w:rPr>
          <w:color w:val="0000FF"/>
        </w:rPr>
        <w:t>&gt;</w:t>
      </w:r>
      <w:r w:rsidRPr="00787E5E">
        <w:rPr>
          <w:bCs/>
        </w:rPr>
        <w:t>1B--</w:t>
      </w:r>
      <w:r w:rsidRPr="00787E5E">
        <w:rPr>
          <w:color w:val="0000FF"/>
        </w:rPr>
        <w:t>&lt;/</w:t>
      </w:r>
      <w:r w:rsidRPr="00787E5E">
        <w:rPr>
          <w:color w:val="990000"/>
        </w:rPr>
        <w:t>order:TOS</w:t>
      </w:r>
      <w:r w:rsidRPr="00787E5E">
        <w:rPr>
          <w:color w:val="0000FF"/>
        </w:rPr>
        <w:t>&gt;</w:t>
      </w:r>
      <w:r w:rsidRPr="00787E5E">
        <w:rPr>
          <w:szCs w:val="20"/>
        </w:rPr>
        <w:t xml:space="preserve"> </w:t>
      </w:r>
    </w:p>
    <w:p w14:paraId="17D7A95A"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order:DDD</w:t>
      </w:r>
      <w:r w:rsidRPr="00787E5E">
        <w:rPr>
          <w:color w:val="0000FF"/>
        </w:rPr>
        <w:t>&gt;</w:t>
      </w:r>
      <w:r w:rsidRPr="00787E5E">
        <w:rPr>
          <w:bCs/>
        </w:rPr>
        <w:t>20091231</w:t>
      </w:r>
      <w:r w:rsidRPr="00787E5E">
        <w:rPr>
          <w:color w:val="0000FF"/>
        </w:rPr>
        <w:t>&lt;/</w:t>
      </w:r>
      <w:r w:rsidRPr="00787E5E">
        <w:rPr>
          <w:color w:val="990000"/>
        </w:rPr>
        <w:t>order:DDD</w:t>
      </w:r>
      <w:r w:rsidRPr="00787E5E">
        <w:rPr>
          <w:color w:val="0000FF"/>
        </w:rPr>
        <w:t>&gt;</w:t>
      </w:r>
      <w:r w:rsidRPr="00787E5E">
        <w:rPr>
          <w:szCs w:val="20"/>
        </w:rPr>
        <w:t xml:space="preserve"> </w:t>
      </w:r>
    </w:p>
    <w:p w14:paraId="4788A714"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order:ACTL</w:t>
      </w:r>
      <w:r w:rsidRPr="00787E5E">
        <w:rPr>
          <w:color w:val="0000FF"/>
        </w:rPr>
        <w:t>&gt;</w:t>
      </w:r>
      <w:r w:rsidRPr="00787E5E">
        <w:rPr>
          <w:bCs/>
        </w:rPr>
        <w:t>HMPNGAJW94A</w:t>
      </w:r>
      <w:r w:rsidRPr="00787E5E">
        <w:rPr>
          <w:color w:val="0000FF"/>
        </w:rPr>
        <w:t>&lt;/</w:t>
      </w:r>
      <w:r w:rsidRPr="00787E5E">
        <w:rPr>
          <w:color w:val="990000"/>
        </w:rPr>
        <w:t>order:ACTL</w:t>
      </w:r>
      <w:r w:rsidRPr="00787E5E">
        <w:rPr>
          <w:color w:val="0000FF"/>
        </w:rPr>
        <w:t>&gt;</w:t>
      </w:r>
      <w:r w:rsidRPr="00787E5E">
        <w:rPr>
          <w:szCs w:val="20"/>
        </w:rPr>
        <w:t xml:space="preserve"> </w:t>
      </w:r>
    </w:p>
    <w:p w14:paraId="607E8BB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order:NC</w:t>
      </w:r>
      <w:r w:rsidRPr="00787E5E">
        <w:rPr>
          <w:color w:val="0000FF"/>
        </w:rPr>
        <w:t>&gt;</w:t>
      </w:r>
      <w:r w:rsidRPr="00787E5E">
        <w:rPr>
          <w:bCs/>
        </w:rPr>
        <w:t>LXC-</w:t>
      </w:r>
      <w:r w:rsidRPr="00787E5E">
        <w:rPr>
          <w:color w:val="0000FF"/>
        </w:rPr>
        <w:t>&lt;/</w:t>
      </w:r>
      <w:r w:rsidRPr="00787E5E">
        <w:rPr>
          <w:color w:val="990000"/>
        </w:rPr>
        <w:t>order:NC</w:t>
      </w:r>
      <w:r w:rsidRPr="00787E5E">
        <w:rPr>
          <w:color w:val="0000FF"/>
        </w:rPr>
        <w:t>&gt;</w:t>
      </w:r>
      <w:r w:rsidRPr="00787E5E">
        <w:rPr>
          <w:szCs w:val="20"/>
        </w:rPr>
        <w:t xml:space="preserve"> </w:t>
      </w:r>
    </w:p>
    <w:p w14:paraId="71C40449"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order:NCI</w:t>
      </w:r>
      <w:r w:rsidRPr="00787E5E">
        <w:rPr>
          <w:color w:val="0000FF"/>
        </w:rPr>
        <w:t>&gt;</w:t>
      </w:r>
      <w:r w:rsidRPr="00787E5E">
        <w:rPr>
          <w:bCs/>
        </w:rPr>
        <w:t>02QB9.00H</w:t>
      </w:r>
      <w:r w:rsidRPr="00787E5E">
        <w:rPr>
          <w:color w:val="0000FF"/>
        </w:rPr>
        <w:t>&lt;/</w:t>
      </w:r>
      <w:r w:rsidRPr="00787E5E">
        <w:rPr>
          <w:color w:val="990000"/>
        </w:rPr>
        <w:t>order:NCI</w:t>
      </w:r>
      <w:r w:rsidRPr="00787E5E">
        <w:rPr>
          <w:color w:val="0000FF"/>
        </w:rPr>
        <w:t>&gt;</w:t>
      </w:r>
      <w:r w:rsidRPr="00787E5E">
        <w:rPr>
          <w:szCs w:val="20"/>
        </w:rPr>
        <w:t xml:space="preserve"> </w:t>
      </w:r>
    </w:p>
    <w:p w14:paraId="07E565ED" w14:textId="77777777" w:rsidR="009C6DE4" w:rsidRPr="00787E5E" w:rsidRDefault="009C6DE4" w:rsidP="009C6DE4">
      <w:pPr>
        <w:ind w:hanging="480"/>
        <w:rPr>
          <w:szCs w:val="20"/>
        </w:rPr>
      </w:pPr>
      <w:r w:rsidRPr="00787E5E">
        <w:rPr>
          <w:rFonts w:cs="Courier New"/>
          <w:bCs/>
          <w:color w:val="FF0000"/>
        </w:rPr>
        <w:lastRenderedPageBreak/>
        <w:t> </w:t>
      </w:r>
      <w:r w:rsidRPr="00787E5E">
        <w:rPr>
          <w:szCs w:val="20"/>
        </w:rPr>
        <w:t xml:space="preserve"> </w:t>
      </w:r>
      <w:r w:rsidRPr="00787E5E">
        <w:rPr>
          <w:color w:val="0000FF"/>
        </w:rPr>
        <w:t>&lt;</w:t>
      </w:r>
      <w:r w:rsidRPr="00787E5E">
        <w:rPr>
          <w:color w:val="990000"/>
        </w:rPr>
        <w:t>order:SECNCI</w:t>
      </w:r>
      <w:r w:rsidRPr="00787E5E">
        <w:rPr>
          <w:color w:val="0000FF"/>
        </w:rPr>
        <w:t>&gt;</w:t>
      </w:r>
      <w:r w:rsidRPr="00787E5E">
        <w:rPr>
          <w:bCs/>
        </w:rPr>
        <w:t>02DU9.00H</w:t>
      </w:r>
      <w:r w:rsidRPr="00787E5E">
        <w:rPr>
          <w:color w:val="0000FF"/>
        </w:rPr>
        <w:t>&lt;/</w:t>
      </w:r>
      <w:r w:rsidRPr="00787E5E">
        <w:rPr>
          <w:color w:val="990000"/>
        </w:rPr>
        <w:t>order:SECNCI</w:t>
      </w:r>
      <w:r w:rsidRPr="00787E5E">
        <w:rPr>
          <w:color w:val="0000FF"/>
        </w:rPr>
        <w:t>&gt;</w:t>
      </w:r>
      <w:r w:rsidRPr="00787E5E">
        <w:rPr>
          <w:szCs w:val="20"/>
        </w:rPr>
        <w:t xml:space="preserve"> </w:t>
      </w:r>
    </w:p>
    <w:p w14:paraId="0683DCE3"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order:AUTHORIZATION</w:t>
      </w:r>
      <w:r w:rsidRPr="00787E5E">
        <w:rPr>
          <w:color w:val="0000FF"/>
        </w:rPr>
        <w:t>&gt;</w:t>
      </w:r>
    </w:p>
    <w:p w14:paraId="0BBDB541"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order:LSR_ADMIN</w:t>
      </w:r>
      <w:r w:rsidRPr="00787E5E">
        <w:rPr>
          <w:color w:val="0000FF"/>
        </w:rPr>
        <w:t>&gt;</w:t>
      </w:r>
    </w:p>
    <w:p w14:paraId="07DF285A" w14:textId="77777777" w:rsidR="009C6DE4" w:rsidRPr="00787E5E" w:rsidRDefault="009C6DE4" w:rsidP="009C6DE4">
      <w:pPr>
        <w:ind w:hanging="480"/>
        <w:rPr>
          <w:szCs w:val="20"/>
        </w:rPr>
      </w:pPr>
      <w:hyperlink r:id="rId493"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order:LSR_BILL</w:t>
      </w:r>
      <w:r w:rsidRPr="00787E5E">
        <w:rPr>
          <w:color w:val="0000FF"/>
        </w:rPr>
        <w:t>&gt;</w:t>
      </w:r>
    </w:p>
    <w:p w14:paraId="171BBED8"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order:BAN1</w:t>
      </w:r>
      <w:r w:rsidRPr="00787E5E">
        <w:rPr>
          <w:color w:val="0000FF"/>
        </w:rPr>
        <w:t>&gt;</w:t>
      </w:r>
      <w:r w:rsidRPr="00787E5E">
        <w:rPr>
          <w:bCs/>
        </w:rPr>
        <w:t>404N070042042</w:t>
      </w:r>
      <w:r w:rsidRPr="00787E5E">
        <w:rPr>
          <w:color w:val="0000FF"/>
        </w:rPr>
        <w:t>&lt;/</w:t>
      </w:r>
      <w:r w:rsidRPr="00787E5E">
        <w:rPr>
          <w:color w:val="990000"/>
        </w:rPr>
        <w:t>order:BAN1</w:t>
      </w:r>
      <w:r w:rsidRPr="00787E5E">
        <w:rPr>
          <w:color w:val="0000FF"/>
        </w:rPr>
        <w:t>&gt;</w:t>
      </w:r>
      <w:r w:rsidRPr="00787E5E">
        <w:rPr>
          <w:szCs w:val="20"/>
        </w:rPr>
        <w:t xml:space="preserve"> </w:t>
      </w:r>
    </w:p>
    <w:p w14:paraId="1E75162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order:ACNA</w:t>
      </w:r>
      <w:r w:rsidRPr="00787E5E">
        <w:rPr>
          <w:color w:val="0000FF"/>
        </w:rPr>
        <w:t>&gt;</w:t>
      </w:r>
      <w:r w:rsidRPr="00787E5E">
        <w:rPr>
          <w:bCs/>
        </w:rPr>
        <w:t>ZXL</w:t>
      </w:r>
      <w:r w:rsidRPr="00787E5E">
        <w:rPr>
          <w:color w:val="0000FF"/>
        </w:rPr>
        <w:t>&lt;/</w:t>
      </w:r>
      <w:r w:rsidRPr="00787E5E">
        <w:rPr>
          <w:color w:val="990000"/>
        </w:rPr>
        <w:t>order:ACNA</w:t>
      </w:r>
      <w:r w:rsidRPr="00787E5E">
        <w:rPr>
          <w:color w:val="0000FF"/>
        </w:rPr>
        <w:t>&gt;</w:t>
      </w:r>
      <w:r w:rsidRPr="00787E5E">
        <w:rPr>
          <w:szCs w:val="20"/>
        </w:rPr>
        <w:t xml:space="preserve"> </w:t>
      </w:r>
    </w:p>
    <w:p w14:paraId="0CDF73B1"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order:LSR_BILL</w:t>
      </w:r>
      <w:r w:rsidRPr="00787E5E">
        <w:rPr>
          <w:color w:val="0000FF"/>
        </w:rPr>
        <w:t>&gt;</w:t>
      </w:r>
    </w:p>
    <w:p w14:paraId="73661681" w14:textId="77777777" w:rsidR="009C6DE4" w:rsidRPr="00787E5E" w:rsidRDefault="009C6DE4" w:rsidP="009C6DE4">
      <w:pPr>
        <w:ind w:hanging="480"/>
        <w:rPr>
          <w:szCs w:val="20"/>
        </w:rPr>
      </w:pPr>
      <w:hyperlink r:id="rId494"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order:CONTACT</w:t>
      </w:r>
      <w:r w:rsidRPr="00787E5E">
        <w:rPr>
          <w:color w:val="0000FF"/>
        </w:rPr>
        <w:t>&gt;</w:t>
      </w:r>
    </w:p>
    <w:p w14:paraId="2E7A3E7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order:INIT</w:t>
      </w:r>
      <w:r w:rsidRPr="00787E5E">
        <w:rPr>
          <w:color w:val="0000FF"/>
        </w:rPr>
        <w:t>&gt;</w:t>
      </w:r>
      <w:r w:rsidRPr="00787E5E">
        <w:rPr>
          <w:bCs/>
        </w:rPr>
        <w:t>Bojangles</w:t>
      </w:r>
      <w:r w:rsidRPr="00787E5E">
        <w:rPr>
          <w:color w:val="0000FF"/>
        </w:rPr>
        <w:t>&lt;/</w:t>
      </w:r>
      <w:r w:rsidRPr="00787E5E">
        <w:rPr>
          <w:color w:val="990000"/>
        </w:rPr>
        <w:t>order:INIT</w:t>
      </w:r>
      <w:r w:rsidRPr="00787E5E">
        <w:rPr>
          <w:color w:val="0000FF"/>
        </w:rPr>
        <w:t>&gt;</w:t>
      </w:r>
      <w:r w:rsidRPr="00787E5E">
        <w:rPr>
          <w:szCs w:val="20"/>
        </w:rPr>
        <w:t xml:space="preserve"> </w:t>
      </w:r>
    </w:p>
    <w:p w14:paraId="22BB086A"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order:INIT_TEL_NO</w:t>
      </w:r>
      <w:r w:rsidRPr="00787E5E">
        <w:rPr>
          <w:color w:val="0000FF"/>
        </w:rPr>
        <w:t>&gt;</w:t>
      </w:r>
      <w:r w:rsidRPr="00787E5E">
        <w:rPr>
          <w:bCs/>
        </w:rPr>
        <w:t>8884448888</w:t>
      </w:r>
      <w:r w:rsidRPr="00787E5E">
        <w:rPr>
          <w:color w:val="0000FF"/>
        </w:rPr>
        <w:t>&lt;/</w:t>
      </w:r>
      <w:r w:rsidRPr="00787E5E">
        <w:rPr>
          <w:color w:val="990000"/>
        </w:rPr>
        <w:t>order:INIT_TEL_NO</w:t>
      </w:r>
      <w:r w:rsidRPr="00787E5E">
        <w:rPr>
          <w:color w:val="0000FF"/>
        </w:rPr>
        <w:t>&gt;</w:t>
      </w:r>
      <w:r w:rsidRPr="00787E5E">
        <w:rPr>
          <w:szCs w:val="20"/>
        </w:rPr>
        <w:t xml:space="preserve"> </w:t>
      </w:r>
    </w:p>
    <w:p w14:paraId="7C3E9249"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order:INIT_FAX_NO</w:t>
      </w:r>
      <w:r w:rsidRPr="00787E5E">
        <w:rPr>
          <w:color w:val="0000FF"/>
        </w:rPr>
        <w:t>&gt;</w:t>
      </w:r>
      <w:r w:rsidRPr="00787E5E">
        <w:rPr>
          <w:bCs/>
        </w:rPr>
        <w:t>4448884444</w:t>
      </w:r>
      <w:r w:rsidRPr="00787E5E">
        <w:rPr>
          <w:color w:val="0000FF"/>
        </w:rPr>
        <w:t>&lt;/</w:t>
      </w:r>
      <w:r w:rsidRPr="00787E5E">
        <w:rPr>
          <w:color w:val="990000"/>
        </w:rPr>
        <w:t>order:INIT_FAX_NO</w:t>
      </w:r>
      <w:r w:rsidRPr="00787E5E">
        <w:rPr>
          <w:color w:val="0000FF"/>
        </w:rPr>
        <w:t>&gt;</w:t>
      </w:r>
      <w:r w:rsidRPr="00787E5E">
        <w:rPr>
          <w:szCs w:val="20"/>
        </w:rPr>
        <w:t xml:space="preserve"> </w:t>
      </w:r>
    </w:p>
    <w:p w14:paraId="077EFB2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order:IMPCON</w:t>
      </w:r>
      <w:r w:rsidRPr="00787E5E">
        <w:rPr>
          <w:color w:val="0000FF"/>
        </w:rPr>
        <w:t>&gt;</w:t>
      </w:r>
      <w:r w:rsidRPr="00787E5E">
        <w:rPr>
          <w:bCs/>
        </w:rPr>
        <w:t>Jolly Roger</w:t>
      </w:r>
      <w:r w:rsidRPr="00787E5E">
        <w:rPr>
          <w:color w:val="0000FF"/>
        </w:rPr>
        <w:t>&lt;/</w:t>
      </w:r>
      <w:r w:rsidRPr="00787E5E">
        <w:rPr>
          <w:color w:val="990000"/>
        </w:rPr>
        <w:t>order:IMPCON</w:t>
      </w:r>
      <w:r w:rsidRPr="00787E5E">
        <w:rPr>
          <w:color w:val="0000FF"/>
        </w:rPr>
        <w:t>&gt;</w:t>
      </w:r>
      <w:r w:rsidRPr="00787E5E">
        <w:rPr>
          <w:szCs w:val="20"/>
        </w:rPr>
        <w:t xml:space="preserve"> </w:t>
      </w:r>
    </w:p>
    <w:p w14:paraId="2D769C2E" w14:textId="77777777" w:rsidR="009C6DE4" w:rsidRPr="008D2D2E" w:rsidRDefault="009C6DE4" w:rsidP="009C6DE4">
      <w:pPr>
        <w:ind w:hanging="480"/>
        <w:rPr>
          <w:szCs w:val="20"/>
          <w:lang w:val="es-ES"/>
        </w:rPr>
      </w:pPr>
      <w:r w:rsidRPr="00787E5E">
        <w:rPr>
          <w:rFonts w:cs="Courier New"/>
          <w:bCs/>
          <w:color w:val="FF0000"/>
        </w:rPr>
        <w:t> </w:t>
      </w:r>
      <w:r w:rsidRPr="00787E5E">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1115551111</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3A525858" w14:textId="77777777" w:rsidR="009C6DE4" w:rsidRPr="00787E5E" w:rsidRDefault="009C6DE4" w:rsidP="009C6DE4">
      <w:pPr>
        <w:ind w:hanging="240"/>
        <w:rPr>
          <w:szCs w:val="20"/>
        </w:rPr>
      </w:pPr>
      <w:r w:rsidRPr="008D2D2E">
        <w:rPr>
          <w:rFonts w:cs="Courier New"/>
          <w:bCs/>
          <w:color w:val="FF0000"/>
          <w:lang w:val="es-ES"/>
        </w:rPr>
        <w:t> </w:t>
      </w:r>
      <w:r w:rsidRPr="008D2D2E">
        <w:rPr>
          <w:szCs w:val="20"/>
          <w:lang w:val="es-ES"/>
        </w:rPr>
        <w:t xml:space="preserve"> </w:t>
      </w:r>
      <w:r w:rsidRPr="00787E5E">
        <w:rPr>
          <w:color w:val="0000FF"/>
        </w:rPr>
        <w:t>&lt;/</w:t>
      </w:r>
      <w:r w:rsidRPr="00787E5E">
        <w:rPr>
          <w:color w:val="990000"/>
        </w:rPr>
        <w:t>order:CONTACT</w:t>
      </w:r>
      <w:r w:rsidRPr="00787E5E">
        <w:rPr>
          <w:color w:val="0000FF"/>
        </w:rPr>
        <w:t>&gt;</w:t>
      </w:r>
    </w:p>
    <w:p w14:paraId="0413F453"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order:LSR</w:t>
      </w:r>
      <w:r w:rsidRPr="00787E5E">
        <w:rPr>
          <w:color w:val="0000FF"/>
        </w:rPr>
        <w:t>&gt;</w:t>
      </w:r>
    </w:p>
    <w:p w14:paraId="0C90CB27" w14:textId="77777777" w:rsidR="009C6DE4" w:rsidRPr="00787E5E" w:rsidRDefault="009C6DE4" w:rsidP="009C6DE4">
      <w:pPr>
        <w:ind w:hanging="480"/>
        <w:rPr>
          <w:szCs w:val="20"/>
        </w:rPr>
      </w:pPr>
      <w:hyperlink r:id="rId495"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order:EU</w:t>
      </w:r>
      <w:r w:rsidRPr="00787E5E">
        <w:rPr>
          <w:color w:val="0000FF"/>
        </w:rPr>
        <w:t>&gt;</w:t>
      </w:r>
    </w:p>
    <w:p w14:paraId="29CE5715" w14:textId="77777777" w:rsidR="009C6DE4" w:rsidRPr="00787E5E" w:rsidRDefault="009C6DE4" w:rsidP="009C6DE4">
      <w:pPr>
        <w:ind w:hanging="480"/>
        <w:rPr>
          <w:szCs w:val="20"/>
        </w:rPr>
      </w:pPr>
      <w:hyperlink r:id="rId496"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order:LOC_ACCESS</w:t>
      </w:r>
      <w:r w:rsidRPr="00787E5E">
        <w:rPr>
          <w:color w:val="0000FF"/>
        </w:rPr>
        <w:t>&gt;</w:t>
      </w:r>
    </w:p>
    <w:p w14:paraId="6BEF9825" w14:textId="77777777" w:rsidR="009C6DE4" w:rsidRPr="00787E5E" w:rsidRDefault="009C6DE4" w:rsidP="009C6DE4">
      <w:pPr>
        <w:ind w:hanging="480"/>
        <w:rPr>
          <w:szCs w:val="20"/>
        </w:rPr>
      </w:pPr>
      <w:hyperlink r:id="rId497"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order:LOC_ACCESS_HEADER_INFO</w:t>
      </w:r>
      <w:r w:rsidRPr="00787E5E">
        <w:rPr>
          <w:color w:val="0000FF"/>
        </w:rPr>
        <w:t>&gt;</w:t>
      </w:r>
    </w:p>
    <w:p w14:paraId="61ACA34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order:NAME</w:t>
      </w:r>
      <w:r w:rsidRPr="00787E5E">
        <w:rPr>
          <w:color w:val="0000FF"/>
        </w:rPr>
        <w:t>&gt;</w:t>
      </w:r>
      <w:r w:rsidRPr="00787E5E">
        <w:rPr>
          <w:bCs/>
        </w:rPr>
        <w:t>Tropicana</w:t>
      </w:r>
      <w:r w:rsidRPr="00787E5E">
        <w:rPr>
          <w:color w:val="0000FF"/>
        </w:rPr>
        <w:t>&lt;/</w:t>
      </w:r>
      <w:r w:rsidRPr="00787E5E">
        <w:rPr>
          <w:color w:val="990000"/>
        </w:rPr>
        <w:t>order:NAME</w:t>
      </w:r>
      <w:r w:rsidRPr="00787E5E">
        <w:rPr>
          <w:color w:val="0000FF"/>
        </w:rPr>
        <w:t>&gt;</w:t>
      </w:r>
      <w:r w:rsidRPr="00787E5E">
        <w:rPr>
          <w:szCs w:val="20"/>
        </w:rPr>
        <w:t xml:space="preserve"> </w:t>
      </w:r>
    </w:p>
    <w:p w14:paraId="37009A8F" w14:textId="77777777" w:rsidR="009C6DE4" w:rsidRPr="00787E5E" w:rsidRDefault="009C6DE4" w:rsidP="009C6DE4">
      <w:pPr>
        <w:ind w:hanging="480"/>
        <w:rPr>
          <w:szCs w:val="20"/>
        </w:rPr>
      </w:pPr>
      <w:hyperlink r:id="rId498"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order:ORD_SVC_ADDR_GRP</w:t>
      </w:r>
      <w:r w:rsidRPr="00787E5E">
        <w:rPr>
          <w:color w:val="0000FF"/>
        </w:rPr>
        <w:t>&gt;</w:t>
      </w:r>
    </w:p>
    <w:p w14:paraId="2D362988"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order:SANO</w:t>
      </w:r>
      <w:r w:rsidRPr="00787E5E">
        <w:rPr>
          <w:color w:val="0000FF"/>
        </w:rPr>
        <w:t>&gt;</w:t>
      </w:r>
      <w:r w:rsidRPr="00787E5E">
        <w:rPr>
          <w:bCs/>
        </w:rPr>
        <w:t>15</w:t>
      </w:r>
      <w:r w:rsidRPr="00787E5E">
        <w:rPr>
          <w:color w:val="0000FF"/>
        </w:rPr>
        <w:t>&lt;/</w:t>
      </w:r>
      <w:r w:rsidRPr="00787E5E">
        <w:rPr>
          <w:color w:val="990000"/>
        </w:rPr>
        <w:t>order:SANO</w:t>
      </w:r>
      <w:r w:rsidRPr="00787E5E">
        <w:rPr>
          <w:color w:val="0000FF"/>
        </w:rPr>
        <w:t>&gt;</w:t>
      </w:r>
      <w:r w:rsidRPr="00787E5E">
        <w:rPr>
          <w:szCs w:val="20"/>
        </w:rPr>
        <w:t xml:space="preserve"> </w:t>
      </w:r>
    </w:p>
    <w:p w14:paraId="11E4081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order:SASN</w:t>
      </w:r>
      <w:r w:rsidRPr="00787E5E">
        <w:rPr>
          <w:color w:val="0000FF"/>
        </w:rPr>
        <w:t>&gt;</w:t>
      </w:r>
      <w:r w:rsidRPr="00787E5E">
        <w:rPr>
          <w:bCs/>
        </w:rPr>
        <w:t>James</w:t>
      </w:r>
      <w:r w:rsidRPr="00787E5E">
        <w:rPr>
          <w:color w:val="0000FF"/>
        </w:rPr>
        <w:t>&lt;/</w:t>
      </w:r>
      <w:r w:rsidRPr="00787E5E">
        <w:rPr>
          <w:color w:val="990000"/>
        </w:rPr>
        <w:t>order:SASN</w:t>
      </w:r>
      <w:r w:rsidRPr="00787E5E">
        <w:rPr>
          <w:color w:val="0000FF"/>
        </w:rPr>
        <w:t>&gt;</w:t>
      </w:r>
      <w:r w:rsidRPr="00787E5E">
        <w:rPr>
          <w:szCs w:val="20"/>
        </w:rPr>
        <w:t xml:space="preserve"> </w:t>
      </w:r>
    </w:p>
    <w:p w14:paraId="74184C33"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order:SATH</w:t>
      </w:r>
      <w:r w:rsidRPr="00787E5E">
        <w:rPr>
          <w:color w:val="0000FF"/>
        </w:rPr>
        <w:t>&gt;</w:t>
      </w:r>
      <w:r w:rsidRPr="00787E5E">
        <w:rPr>
          <w:bCs/>
        </w:rPr>
        <w:t>St</w:t>
      </w:r>
      <w:r w:rsidRPr="00787E5E">
        <w:rPr>
          <w:color w:val="0000FF"/>
        </w:rPr>
        <w:t>&lt;/</w:t>
      </w:r>
      <w:r w:rsidRPr="00787E5E">
        <w:rPr>
          <w:color w:val="990000"/>
        </w:rPr>
        <w:t>order:SATH</w:t>
      </w:r>
      <w:r w:rsidRPr="00787E5E">
        <w:rPr>
          <w:color w:val="0000FF"/>
        </w:rPr>
        <w:t>&gt;</w:t>
      </w:r>
      <w:r w:rsidRPr="00787E5E">
        <w:rPr>
          <w:szCs w:val="20"/>
        </w:rPr>
        <w:t xml:space="preserve"> </w:t>
      </w:r>
    </w:p>
    <w:p w14:paraId="6330308B"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order:CITY</w:t>
      </w:r>
      <w:r w:rsidRPr="00787E5E">
        <w:rPr>
          <w:color w:val="0000FF"/>
        </w:rPr>
        <w:t>&gt;</w:t>
      </w:r>
      <w:smartTag w:uri="urn:schemas-microsoft-com:office:smarttags" w:element="City">
        <w:smartTag w:uri="urn:schemas-microsoft-com:office:smarttags" w:element="place">
          <w:r w:rsidRPr="00787E5E">
            <w:rPr>
              <w:bCs/>
            </w:rPr>
            <w:t>Hampton</w:t>
          </w:r>
        </w:smartTag>
      </w:smartTag>
      <w:r w:rsidRPr="00787E5E">
        <w:rPr>
          <w:color w:val="0000FF"/>
        </w:rPr>
        <w:t>&lt;/</w:t>
      </w:r>
      <w:r w:rsidRPr="00787E5E">
        <w:rPr>
          <w:color w:val="990000"/>
        </w:rPr>
        <w:t>order:CITY</w:t>
      </w:r>
      <w:r w:rsidRPr="00787E5E">
        <w:rPr>
          <w:color w:val="0000FF"/>
        </w:rPr>
        <w:t>&gt;</w:t>
      </w:r>
      <w:r w:rsidRPr="00787E5E">
        <w:rPr>
          <w:szCs w:val="20"/>
        </w:rPr>
        <w:t xml:space="preserve"> </w:t>
      </w:r>
    </w:p>
    <w:p w14:paraId="4AC3339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order:STATE</w:t>
      </w:r>
      <w:r w:rsidRPr="00787E5E">
        <w:rPr>
          <w:color w:val="0000FF"/>
        </w:rPr>
        <w:t>&gt;</w:t>
      </w:r>
      <w:r w:rsidRPr="00787E5E">
        <w:rPr>
          <w:bCs/>
        </w:rPr>
        <w:t>GA</w:t>
      </w:r>
      <w:r w:rsidRPr="00787E5E">
        <w:rPr>
          <w:color w:val="0000FF"/>
        </w:rPr>
        <w:t>&lt;/</w:t>
      </w:r>
      <w:r w:rsidRPr="00787E5E">
        <w:rPr>
          <w:color w:val="990000"/>
        </w:rPr>
        <w:t>order:STATE</w:t>
      </w:r>
      <w:r w:rsidRPr="00787E5E">
        <w:rPr>
          <w:color w:val="0000FF"/>
        </w:rPr>
        <w:t>&gt;</w:t>
      </w:r>
      <w:r w:rsidRPr="00787E5E">
        <w:rPr>
          <w:szCs w:val="20"/>
        </w:rPr>
        <w:t xml:space="preserve"> </w:t>
      </w:r>
    </w:p>
    <w:p w14:paraId="3D9FF630"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order:ZIP</w:t>
      </w:r>
      <w:r w:rsidRPr="00787E5E">
        <w:rPr>
          <w:color w:val="0000FF"/>
        </w:rPr>
        <w:t>&gt;</w:t>
      </w:r>
      <w:r w:rsidRPr="00787E5E">
        <w:rPr>
          <w:bCs/>
        </w:rPr>
        <w:t>30228</w:t>
      </w:r>
      <w:r w:rsidRPr="00787E5E">
        <w:rPr>
          <w:color w:val="0000FF"/>
        </w:rPr>
        <w:t>&lt;/</w:t>
      </w:r>
      <w:r w:rsidRPr="00787E5E">
        <w:rPr>
          <w:color w:val="990000"/>
        </w:rPr>
        <w:t>order:ZIP</w:t>
      </w:r>
      <w:r w:rsidRPr="00787E5E">
        <w:rPr>
          <w:color w:val="0000FF"/>
        </w:rPr>
        <w:t>&gt;</w:t>
      </w:r>
      <w:r w:rsidRPr="00787E5E">
        <w:rPr>
          <w:szCs w:val="20"/>
        </w:rPr>
        <w:t xml:space="preserve"> </w:t>
      </w:r>
    </w:p>
    <w:p w14:paraId="3CB45559"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order:ORD_SVC_ADDR_GRP</w:t>
      </w:r>
      <w:r w:rsidRPr="00787E5E">
        <w:rPr>
          <w:color w:val="0000FF"/>
        </w:rPr>
        <w:t>&gt;</w:t>
      </w:r>
    </w:p>
    <w:p w14:paraId="6D3AFCDD"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order:LOC_ACCESS_HEADER_INFO</w:t>
      </w:r>
      <w:r w:rsidRPr="00787E5E">
        <w:rPr>
          <w:color w:val="0000FF"/>
        </w:rPr>
        <w:t>&gt;</w:t>
      </w:r>
    </w:p>
    <w:p w14:paraId="0B0399B5"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order:LOC_ACCESS</w:t>
      </w:r>
      <w:r w:rsidRPr="00787E5E">
        <w:rPr>
          <w:color w:val="0000FF"/>
        </w:rPr>
        <w:t>&gt;</w:t>
      </w:r>
    </w:p>
    <w:p w14:paraId="242C6C21"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order:EU</w:t>
      </w:r>
      <w:r w:rsidRPr="00787E5E">
        <w:rPr>
          <w:color w:val="0000FF"/>
        </w:rPr>
        <w:t>&gt;</w:t>
      </w:r>
    </w:p>
    <w:p w14:paraId="573CEA61" w14:textId="77777777" w:rsidR="009C6DE4" w:rsidRPr="00787E5E" w:rsidRDefault="009C6DE4" w:rsidP="009C6DE4">
      <w:pPr>
        <w:ind w:hanging="480"/>
        <w:rPr>
          <w:szCs w:val="20"/>
        </w:rPr>
      </w:pPr>
      <w:hyperlink r:id="rId499"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w:t>
      </w:r>
      <w:r w:rsidRPr="00787E5E">
        <w:rPr>
          <w:color w:val="0000FF"/>
        </w:rPr>
        <w:t>&gt;</w:t>
      </w:r>
    </w:p>
    <w:p w14:paraId="56F87483" w14:textId="77777777" w:rsidR="009C6DE4" w:rsidRPr="00787E5E" w:rsidRDefault="009C6DE4" w:rsidP="009C6DE4">
      <w:pPr>
        <w:ind w:hanging="480"/>
        <w:rPr>
          <w:szCs w:val="20"/>
        </w:rPr>
      </w:pPr>
      <w:hyperlink r:id="rId500"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order:LS_ADMIN</w:t>
      </w:r>
      <w:r w:rsidRPr="00787E5E">
        <w:rPr>
          <w:color w:val="0000FF"/>
        </w:rPr>
        <w:t>&gt;</w:t>
      </w:r>
    </w:p>
    <w:p w14:paraId="149AA74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order:LQTY</w:t>
      </w:r>
      <w:r w:rsidRPr="00787E5E">
        <w:rPr>
          <w:color w:val="0000FF"/>
        </w:rPr>
        <w:t>&gt;</w:t>
      </w:r>
      <w:r w:rsidRPr="00787E5E">
        <w:rPr>
          <w:bCs/>
        </w:rPr>
        <w:t>00001</w:t>
      </w:r>
      <w:r w:rsidRPr="00787E5E">
        <w:rPr>
          <w:color w:val="0000FF"/>
        </w:rPr>
        <w:t>&lt;/</w:t>
      </w:r>
      <w:r w:rsidRPr="00787E5E">
        <w:rPr>
          <w:color w:val="990000"/>
        </w:rPr>
        <w:t>order:LQTY</w:t>
      </w:r>
      <w:r w:rsidRPr="00787E5E">
        <w:rPr>
          <w:color w:val="0000FF"/>
        </w:rPr>
        <w:t>&gt;</w:t>
      </w:r>
      <w:r w:rsidRPr="00787E5E">
        <w:rPr>
          <w:szCs w:val="20"/>
        </w:rPr>
        <w:t xml:space="preserve"> </w:t>
      </w:r>
    </w:p>
    <w:p w14:paraId="0C10E30F"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order:LS_ADMIN</w:t>
      </w:r>
      <w:r w:rsidRPr="00787E5E">
        <w:rPr>
          <w:color w:val="0000FF"/>
        </w:rPr>
        <w:t>&gt;</w:t>
      </w:r>
    </w:p>
    <w:p w14:paraId="7EE35EC2" w14:textId="77777777" w:rsidR="009C6DE4" w:rsidRPr="00787E5E" w:rsidRDefault="009C6DE4" w:rsidP="009C6DE4">
      <w:pPr>
        <w:ind w:hanging="480"/>
        <w:rPr>
          <w:szCs w:val="20"/>
        </w:rPr>
      </w:pPr>
      <w:hyperlink r:id="rId501"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order:LS_SVC_DET</w:t>
      </w:r>
      <w:r w:rsidRPr="00787E5E">
        <w:rPr>
          <w:color w:val="0000FF"/>
        </w:rPr>
        <w:t>&gt;</w:t>
      </w:r>
    </w:p>
    <w:p w14:paraId="73B72E09" w14:textId="77777777" w:rsidR="009C6DE4" w:rsidRPr="00787E5E" w:rsidRDefault="009C6DE4" w:rsidP="009C6DE4">
      <w:pPr>
        <w:ind w:hanging="480"/>
        <w:rPr>
          <w:szCs w:val="20"/>
        </w:rPr>
      </w:pPr>
      <w:hyperlink r:id="rId502"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order:SVC_DET_GRP</w:t>
      </w:r>
      <w:r w:rsidRPr="00787E5E">
        <w:rPr>
          <w:color w:val="0000FF"/>
        </w:rPr>
        <w:t>&gt;</w:t>
      </w:r>
    </w:p>
    <w:p w14:paraId="556E0F5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order:LNUM</w:t>
      </w:r>
      <w:r w:rsidRPr="00787E5E">
        <w:rPr>
          <w:color w:val="0000FF"/>
        </w:rPr>
        <w:t>&gt;</w:t>
      </w:r>
      <w:r w:rsidRPr="00787E5E">
        <w:rPr>
          <w:bCs/>
        </w:rPr>
        <w:t>00001</w:t>
      </w:r>
      <w:r w:rsidRPr="00787E5E">
        <w:rPr>
          <w:color w:val="0000FF"/>
        </w:rPr>
        <w:t>&lt;/</w:t>
      </w:r>
      <w:r w:rsidRPr="00787E5E">
        <w:rPr>
          <w:color w:val="990000"/>
        </w:rPr>
        <w:t>order:LNUM</w:t>
      </w:r>
      <w:r w:rsidRPr="00787E5E">
        <w:rPr>
          <w:color w:val="0000FF"/>
        </w:rPr>
        <w:t>&gt;</w:t>
      </w:r>
      <w:r w:rsidRPr="00787E5E">
        <w:rPr>
          <w:szCs w:val="20"/>
        </w:rPr>
        <w:t xml:space="preserve"> </w:t>
      </w:r>
    </w:p>
    <w:p w14:paraId="7A4EA6F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order:LNA</w:t>
      </w:r>
      <w:r w:rsidRPr="00787E5E">
        <w:rPr>
          <w:color w:val="0000FF"/>
        </w:rPr>
        <w:t>&gt;</w:t>
      </w:r>
      <w:r w:rsidRPr="00787E5E">
        <w:rPr>
          <w:bCs/>
        </w:rPr>
        <w:t>N</w:t>
      </w:r>
      <w:r w:rsidRPr="00787E5E">
        <w:rPr>
          <w:color w:val="0000FF"/>
        </w:rPr>
        <w:t>&lt;/</w:t>
      </w:r>
      <w:r w:rsidRPr="00787E5E">
        <w:rPr>
          <w:color w:val="990000"/>
        </w:rPr>
        <w:t>order:LNA</w:t>
      </w:r>
      <w:r w:rsidRPr="00787E5E">
        <w:rPr>
          <w:color w:val="0000FF"/>
        </w:rPr>
        <w:t>&gt;</w:t>
      </w:r>
      <w:r w:rsidRPr="00787E5E">
        <w:rPr>
          <w:szCs w:val="20"/>
        </w:rPr>
        <w:t xml:space="preserve"> </w:t>
      </w:r>
    </w:p>
    <w:p w14:paraId="366813F8"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order:SVC_DET_GRP</w:t>
      </w:r>
      <w:r w:rsidRPr="00787E5E">
        <w:rPr>
          <w:color w:val="0000FF"/>
        </w:rPr>
        <w:t>&gt;</w:t>
      </w:r>
    </w:p>
    <w:p w14:paraId="51D2DA73" w14:textId="77777777" w:rsidR="009C6DE4" w:rsidRPr="00787E5E" w:rsidRDefault="009C6DE4" w:rsidP="009C6DE4">
      <w:pPr>
        <w:ind w:hanging="480"/>
        <w:rPr>
          <w:szCs w:val="20"/>
        </w:rPr>
      </w:pPr>
      <w:hyperlink r:id="rId503"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order:TIE_DOWN_GRP</w:t>
      </w:r>
      <w:r w:rsidRPr="00787E5E">
        <w:rPr>
          <w:color w:val="0000FF"/>
        </w:rPr>
        <w:t>&gt;</w:t>
      </w:r>
    </w:p>
    <w:p w14:paraId="211340F3"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order:CABLE_ID</w:t>
      </w:r>
      <w:r w:rsidRPr="00787E5E">
        <w:rPr>
          <w:color w:val="0000FF"/>
        </w:rPr>
        <w:t>&gt;</w:t>
      </w:r>
      <w:r w:rsidRPr="00787E5E">
        <w:rPr>
          <w:bCs/>
        </w:rPr>
        <w:t>PZXL1</w:t>
      </w:r>
      <w:r w:rsidRPr="00787E5E">
        <w:rPr>
          <w:color w:val="0000FF"/>
        </w:rPr>
        <w:t>&lt;/</w:t>
      </w:r>
      <w:r w:rsidRPr="00787E5E">
        <w:rPr>
          <w:color w:val="990000"/>
        </w:rPr>
        <w:t>order:CABLE_ID</w:t>
      </w:r>
      <w:r w:rsidRPr="00787E5E">
        <w:rPr>
          <w:color w:val="0000FF"/>
        </w:rPr>
        <w:t>&gt;</w:t>
      </w:r>
      <w:r w:rsidRPr="00787E5E">
        <w:rPr>
          <w:szCs w:val="20"/>
        </w:rPr>
        <w:t xml:space="preserve"> </w:t>
      </w:r>
    </w:p>
    <w:p w14:paraId="7AAF7594" w14:textId="77777777" w:rsidR="009C6DE4" w:rsidRPr="00787E5E" w:rsidRDefault="009C6DE4" w:rsidP="009C6DE4">
      <w:pPr>
        <w:ind w:hanging="480"/>
        <w:rPr>
          <w:szCs w:val="20"/>
        </w:rPr>
      </w:pPr>
      <w:hyperlink r:id="rId504"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order:TIE_DOWN_CABLE_GRP</w:t>
      </w:r>
      <w:r w:rsidRPr="00787E5E">
        <w:rPr>
          <w:color w:val="0000FF"/>
        </w:rPr>
        <w:t>&gt;</w:t>
      </w:r>
    </w:p>
    <w:p w14:paraId="383E9DA9"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order:CHAN_PAIR</w:t>
      </w:r>
      <w:r w:rsidRPr="00787E5E">
        <w:rPr>
          <w:color w:val="0000FF"/>
        </w:rPr>
        <w:t>&gt;</w:t>
      </w:r>
      <w:r w:rsidRPr="00787E5E">
        <w:rPr>
          <w:bCs/>
        </w:rPr>
        <w:t>22</w:t>
      </w:r>
      <w:r w:rsidRPr="00787E5E">
        <w:rPr>
          <w:color w:val="0000FF"/>
        </w:rPr>
        <w:t>&lt;/</w:t>
      </w:r>
      <w:r w:rsidRPr="00787E5E">
        <w:rPr>
          <w:color w:val="990000"/>
        </w:rPr>
        <w:t>order:CHAN_PAIR</w:t>
      </w:r>
      <w:r w:rsidRPr="00787E5E">
        <w:rPr>
          <w:color w:val="0000FF"/>
        </w:rPr>
        <w:t>&gt;</w:t>
      </w:r>
      <w:r w:rsidRPr="00787E5E">
        <w:rPr>
          <w:szCs w:val="20"/>
        </w:rPr>
        <w:t xml:space="preserve"> </w:t>
      </w:r>
    </w:p>
    <w:p w14:paraId="55332FA4"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order:TIE_DOWN_CABLE_GRP</w:t>
      </w:r>
      <w:r w:rsidRPr="00787E5E">
        <w:rPr>
          <w:color w:val="0000FF"/>
        </w:rPr>
        <w:t>&gt;</w:t>
      </w:r>
    </w:p>
    <w:p w14:paraId="27B778DA"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order:TIE_DOWN_GRP</w:t>
      </w:r>
      <w:r w:rsidRPr="00787E5E">
        <w:rPr>
          <w:color w:val="0000FF"/>
        </w:rPr>
        <w:t>&gt;</w:t>
      </w:r>
    </w:p>
    <w:p w14:paraId="44A4079B" w14:textId="77777777" w:rsidR="009C6DE4" w:rsidRPr="00787E5E" w:rsidRDefault="009C6DE4" w:rsidP="009C6DE4">
      <w:pPr>
        <w:ind w:hanging="240"/>
        <w:rPr>
          <w:szCs w:val="20"/>
        </w:rPr>
      </w:pPr>
      <w:r w:rsidRPr="00787E5E">
        <w:rPr>
          <w:rFonts w:cs="Courier New"/>
          <w:bCs/>
          <w:color w:val="FF0000"/>
        </w:rPr>
        <w:lastRenderedPageBreak/>
        <w:t> </w:t>
      </w:r>
      <w:r w:rsidRPr="00787E5E">
        <w:rPr>
          <w:szCs w:val="20"/>
        </w:rPr>
        <w:t xml:space="preserve"> </w:t>
      </w:r>
      <w:r w:rsidRPr="00787E5E">
        <w:rPr>
          <w:color w:val="0000FF"/>
        </w:rPr>
        <w:t>&lt;/</w:t>
      </w:r>
      <w:r w:rsidRPr="00787E5E">
        <w:rPr>
          <w:color w:val="990000"/>
        </w:rPr>
        <w:t>order:LS_SVC_DET</w:t>
      </w:r>
      <w:r w:rsidRPr="00787E5E">
        <w:rPr>
          <w:color w:val="0000FF"/>
        </w:rPr>
        <w:t>&gt;</w:t>
      </w:r>
    </w:p>
    <w:p w14:paraId="63C498ED"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w:t>
      </w:r>
      <w:r w:rsidRPr="00787E5E">
        <w:rPr>
          <w:color w:val="0000FF"/>
        </w:rPr>
        <w:t>&gt;</w:t>
      </w:r>
    </w:p>
    <w:p w14:paraId="082BB137"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order:LSR_ORD_REQ</w:t>
      </w:r>
      <w:r w:rsidRPr="00787E5E">
        <w:rPr>
          <w:color w:val="0000FF"/>
        </w:rPr>
        <w:t>&gt;</w:t>
      </w:r>
    </w:p>
    <w:p w14:paraId="0F3A3ACA" w14:textId="77777777" w:rsidR="009C6DE4" w:rsidRDefault="009C6DE4" w:rsidP="009C6DE4">
      <w:pPr>
        <w:ind w:hanging="240"/>
        <w:rPr>
          <w:color w:val="0000FF"/>
        </w:rPr>
      </w:pPr>
      <w:r w:rsidRPr="00787E5E">
        <w:rPr>
          <w:rFonts w:cs="Courier New"/>
          <w:bCs/>
          <w:color w:val="FF0000"/>
        </w:rPr>
        <w:t> </w:t>
      </w:r>
      <w:r w:rsidRPr="00787E5E">
        <w:rPr>
          <w:szCs w:val="20"/>
        </w:rPr>
        <w:t xml:space="preserve"> </w:t>
      </w:r>
      <w:r w:rsidRPr="00787E5E">
        <w:rPr>
          <w:color w:val="0000FF"/>
        </w:rPr>
        <w:t>&lt;/</w:t>
      </w:r>
      <w:r w:rsidRPr="00787E5E">
        <w:rPr>
          <w:color w:val="990000"/>
        </w:rPr>
        <w:t>uom:ATT_LSR_ORD_REQ</w:t>
      </w:r>
      <w:r w:rsidRPr="00787E5E">
        <w:rPr>
          <w:color w:val="0000FF"/>
        </w:rPr>
        <w:t>&gt;</w:t>
      </w:r>
    </w:p>
    <w:p w14:paraId="47EE0683" w14:textId="77777777" w:rsidR="009C6DE4" w:rsidRPr="00787E5E" w:rsidRDefault="009C6DE4" w:rsidP="009C6DE4">
      <w:pPr>
        <w:ind w:hanging="240"/>
        <w:rPr>
          <w:szCs w:val="20"/>
        </w:rPr>
      </w:pPr>
    </w:p>
    <w:p w14:paraId="117CB319" w14:textId="77777777" w:rsidR="009C6DE4" w:rsidRPr="00787E5E" w:rsidRDefault="009C6DE4" w:rsidP="009C6DE4"/>
    <w:p w14:paraId="77EF81F2" w14:textId="77777777" w:rsidR="009C6DE4" w:rsidRDefault="009C6DE4" w:rsidP="009C6DE4">
      <w:r>
        <w:t xml:space="preserve">XML </w:t>
      </w:r>
      <w:r w:rsidRPr="00787E5E">
        <w:t>OUTPUT</w:t>
      </w:r>
      <w:r>
        <w:t>:</w:t>
      </w:r>
    </w:p>
    <w:p w14:paraId="3A592623" w14:textId="77777777" w:rsidR="009C6DE4" w:rsidRPr="00787E5E" w:rsidRDefault="009C6DE4" w:rsidP="009C6DE4"/>
    <w:p w14:paraId="090A228E" w14:textId="77777777" w:rsidR="009C6DE4" w:rsidRPr="00787E5E" w:rsidRDefault="009C6DE4" w:rsidP="009C6DE4">
      <w:pPr>
        <w:ind w:hanging="480"/>
        <w:rPr>
          <w:szCs w:val="20"/>
        </w:rPr>
      </w:pPr>
      <w:hyperlink r:id="rId505"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header</w:t>
      </w:r>
      <w:r w:rsidRPr="00787E5E">
        <w:rPr>
          <w:color w:val="0000FF"/>
        </w:rPr>
        <w:t>&gt;</w:t>
      </w:r>
    </w:p>
    <w:p w14:paraId="64DC6851"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senderid</w:t>
      </w:r>
      <w:r w:rsidRPr="00787E5E">
        <w:rPr>
          <w:color w:val="0000FF"/>
        </w:rPr>
        <w:t>&gt;</w:t>
      </w:r>
      <w:r w:rsidRPr="00787E5E">
        <w:rPr>
          <w:bCs/>
        </w:rPr>
        <w:t>ATT-OR-SAT</w:t>
      </w:r>
      <w:r w:rsidRPr="00787E5E">
        <w:rPr>
          <w:color w:val="0000FF"/>
        </w:rPr>
        <w:t>&lt;/</w:t>
      </w:r>
      <w:r w:rsidRPr="00787E5E">
        <w:rPr>
          <w:color w:val="990000"/>
        </w:rPr>
        <w:t>senderid</w:t>
      </w:r>
      <w:r w:rsidRPr="00787E5E">
        <w:rPr>
          <w:color w:val="0000FF"/>
        </w:rPr>
        <w:t>&gt;</w:t>
      </w:r>
      <w:r w:rsidRPr="00787E5E">
        <w:rPr>
          <w:szCs w:val="20"/>
        </w:rPr>
        <w:t xml:space="preserve"> </w:t>
      </w:r>
    </w:p>
    <w:p w14:paraId="769AD73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receiverid</w:t>
      </w:r>
      <w:r w:rsidRPr="00787E5E">
        <w:rPr>
          <w:color w:val="0000FF"/>
        </w:rPr>
        <w:t>&gt;</w:t>
      </w:r>
      <w:r w:rsidRPr="00787E5E">
        <w:rPr>
          <w:bCs/>
        </w:rPr>
        <w:t>CTE-VALIDATOR</w:t>
      </w:r>
      <w:r w:rsidRPr="00787E5E">
        <w:rPr>
          <w:color w:val="0000FF"/>
        </w:rPr>
        <w:t>&lt;/</w:t>
      </w:r>
      <w:r w:rsidRPr="00787E5E">
        <w:rPr>
          <w:color w:val="990000"/>
        </w:rPr>
        <w:t>receiverid</w:t>
      </w:r>
      <w:r w:rsidRPr="00787E5E">
        <w:rPr>
          <w:color w:val="0000FF"/>
        </w:rPr>
        <w:t>&gt;</w:t>
      </w:r>
      <w:r w:rsidRPr="00787E5E">
        <w:rPr>
          <w:szCs w:val="20"/>
        </w:rPr>
        <w:t xml:space="preserve"> </w:t>
      </w:r>
    </w:p>
    <w:p w14:paraId="2D40745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interfaceid</w:t>
      </w:r>
      <w:r w:rsidRPr="00787E5E">
        <w:rPr>
          <w:color w:val="0000FF"/>
        </w:rPr>
        <w:t>&gt;</w:t>
      </w:r>
      <w:r w:rsidRPr="00787E5E">
        <w:rPr>
          <w:bCs/>
        </w:rPr>
        <w:t>CTE-1005-OR-XML-IB</w:t>
      </w:r>
      <w:r w:rsidRPr="00787E5E">
        <w:rPr>
          <w:color w:val="0000FF"/>
        </w:rPr>
        <w:t>&lt;/</w:t>
      </w:r>
      <w:r w:rsidRPr="00787E5E">
        <w:rPr>
          <w:color w:val="990000"/>
        </w:rPr>
        <w:t>interfaceid</w:t>
      </w:r>
      <w:r w:rsidRPr="00787E5E">
        <w:rPr>
          <w:color w:val="0000FF"/>
        </w:rPr>
        <w:t>&gt;</w:t>
      </w:r>
      <w:r w:rsidRPr="00787E5E">
        <w:rPr>
          <w:szCs w:val="20"/>
        </w:rPr>
        <w:t xml:space="preserve"> </w:t>
      </w:r>
    </w:p>
    <w:p w14:paraId="1CBBE92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messagetype</w:t>
      </w:r>
      <w:r w:rsidRPr="00787E5E">
        <w:rPr>
          <w:color w:val="0000FF"/>
        </w:rPr>
        <w:t>&gt;</w:t>
      </w:r>
      <w:r w:rsidRPr="00787E5E">
        <w:rPr>
          <w:bCs/>
        </w:rPr>
        <w:t>LSRUOM</w:t>
      </w:r>
      <w:r w:rsidRPr="00787E5E">
        <w:rPr>
          <w:color w:val="0000FF"/>
        </w:rPr>
        <w:t>&lt;/</w:t>
      </w:r>
      <w:r w:rsidRPr="00787E5E">
        <w:rPr>
          <w:color w:val="990000"/>
        </w:rPr>
        <w:t>messagetype</w:t>
      </w:r>
      <w:r w:rsidRPr="00787E5E">
        <w:rPr>
          <w:color w:val="0000FF"/>
        </w:rPr>
        <w:t>&gt;</w:t>
      </w:r>
      <w:r w:rsidRPr="00787E5E">
        <w:rPr>
          <w:szCs w:val="20"/>
        </w:rPr>
        <w:t xml:space="preserve"> </w:t>
      </w:r>
    </w:p>
    <w:p w14:paraId="6FED2655"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lsogversion</w:t>
      </w:r>
      <w:r w:rsidRPr="00787E5E">
        <w:rPr>
          <w:color w:val="0000FF"/>
        </w:rPr>
        <w:t>&gt;</w:t>
      </w:r>
      <w:r w:rsidRPr="00787E5E">
        <w:rPr>
          <w:bCs/>
        </w:rPr>
        <w:t>10.05</w:t>
      </w:r>
      <w:r w:rsidRPr="00787E5E">
        <w:rPr>
          <w:color w:val="0000FF"/>
        </w:rPr>
        <w:t>&lt;/</w:t>
      </w:r>
      <w:r w:rsidRPr="00787E5E">
        <w:rPr>
          <w:color w:val="990000"/>
        </w:rPr>
        <w:t>lsogversion</w:t>
      </w:r>
      <w:r w:rsidRPr="00787E5E">
        <w:rPr>
          <w:color w:val="0000FF"/>
        </w:rPr>
        <w:t>&gt;</w:t>
      </w:r>
      <w:r w:rsidRPr="00787E5E">
        <w:rPr>
          <w:szCs w:val="20"/>
        </w:rPr>
        <w:t xml:space="preserve"> </w:t>
      </w:r>
    </w:p>
    <w:p w14:paraId="77E4738D"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ordertype</w:t>
      </w:r>
      <w:r w:rsidRPr="00787E5E">
        <w:rPr>
          <w:color w:val="0000FF"/>
        </w:rPr>
        <w:t>&gt;</w:t>
      </w:r>
      <w:r w:rsidRPr="00787E5E">
        <w:rPr>
          <w:bCs/>
        </w:rPr>
        <w:t>ORDER</w:t>
      </w:r>
      <w:r w:rsidRPr="00787E5E">
        <w:rPr>
          <w:color w:val="0000FF"/>
        </w:rPr>
        <w:t>&lt;/</w:t>
      </w:r>
      <w:r w:rsidRPr="00787E5E">
        <w:rPr>
          <w:color w:val="990000"/>
        </w:rPr>
        <w:t>ordertype</w:t>
      </w:r>
      <w:r w:rsidRPr="00787E5E">
        <w:rPr>
          <w:color w:val="0000FF"/>
        </w:rPr>
        <w:t>&gt;</w:t>
      </w:r>
      <w:r w:rsidRPr="00787E5E">
        <w:rPr>
          <w:szCs w:val="20"/>
        </w:rPr>
        <w:t xml:space="preserve"> </w:t>
      </w:r>
    </w:p>
    <w:p w14:paraId="1231DEFD"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header</w:t>
      </w:r>
      <w:r w:rsidRPr="00787E5E">
        <w:rPr>
          <w:color w:val="0000FF"/>
        </w:rPr>
        <w:t>&gt;</w:t>
      </w:r>
    </w:p>
    <w:p w14:paraId="1E443FA4" w14:textId="77777777" w:rsidR="009C6DE4" w:rsidRPr="00787E5E" w:rsidRDefault="009C6DE4" w:rsidP="009C6DE4">
      <w:pPr>
        <w:ind w:hanging="480"/>
        <w:rPr>
          <w:szCs w:val="20"/>
        </w:rPr>
      </w:pPr>
      <w:hyperlink r:id="rId506"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m2:LSR_RESP</w:t>
      </w:r>
      <w:r w:rsidRPr="00787E5E">
        <w:rPr>
          <w:color w:val="FF0000"/>
        </w:rPr>
        <w:t xml:space="preserve"> xmlns:m2</w:t>
      </w:r>
      <w:r w:rsidRPr="00787E5E">
        <w:rPr>
          <w:color w:val="0000FF"/>
        </w:rPr>
        <w:t>="</w:t>
      </w:r>
      <w:r w:rsidRPr="00787E5E">
        <w:rPr>
          <w:bCs/>
          <w:color w:val="FF0000"/>
          <w:szCs w:val="20"/>
        </w:rPr>
        <w:t>http://lsr.att.com/obf/tML/UOM</w:t>
      </w:r>
      <w:r w:rsidRPr="00787E5E">
        <w:rPr>
          <w:color w:val="0000FF"/>
        </w:rPr>
        <w:t>"&gt;</w:t>
      </w:r>
    </w:p>
    <w:p w14:paraId="3B4A451B" w14:textId="77777777" w:rsidR="009C6DE4" w:rsidRPr="00787E5E" w:rsidRDefault="009C6DE4" w:rsidP="009C6DE4">
      <w:pPr>
        <w:ind w:hanging="480"/>
        <w:rPr>
          <w:szCs w:val="20"/>
        </w:rPr>
      </w:pPr>
      <w:hyperlink r:id="rId507"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m2:HDR</w:t>
      </w:r>
      <w:r w:rsidRPr="00787E5E">
        <w:rPr>
          <w:color w:val="0000FF"/>
        </w:rPr>
        <w:t>&gt;</w:t>
      </w:r>
    </w:p>
    <w:p w14:paraId="2B49DE13"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m2:MESSAGE_ID</w:t>
      </w:r>
      <w:r w:rsidRPr="00787E5E">
        <w:rPr>
          <w:color w:val="0000FF"/>
        </w:rPr>
        <w:t>&gt;</w:t>
      </w:r>
      <w:r w:rsidRPr="00787E5E">
        <w:rPr>
          <w:bCs/>
        </w:rPr>
        <w:t>124516715818156.79899787664233</w:t>
      </w:r>
      <w:r w:rsidRPr="00787E5E">
        <w:rPr>
          <w:color w:val="0000FF"/>
        </w:rPr>
        <w:t>&lt;/</w:t>
      </w:r>
      <w:r w:rsidRPr="00787E5E">
        <w:rPr>
          <w:color w:val="990000"/>
        </w:rPr>
        <w:t>m2:MESSAGE_ID</w:t>
      </w:r>
      <w:r w:rsidRPr="00787E5E">
        <w:rPr>
          <w:color w:val="0000FF"/>
        </w:rPr>
        <w:t>&gt;</w:t>
      </w:r>
      <w:r w:rsidRPr="00787E5E">
        <w:rPr>
          <w:szCs w:val="20"/>
        </w:rPr>
        <w:t xml:space="preserve"> </w:t>
      </w:r>
    </w:p>
    <w:p w14:paraId="4BD93A65" w14:textId="77777777" w:rsidR="009C6DE4" w:rsidRPr="008D2D2E" w:rsidRDefault="009C6DE4" w:rsidP="009C6DE4">
      <w:pPr>
        <w:ind w:hanging="480"/>
        <w:rPr>
          <w:szCs w:val="20"/>
          <w:lang w:val="es-ES"/>
        </w:rPr>
      </w:pPr>
      <w:r w:rsidRPr="00787E5E">
        <w:rPr>
          <w:rFonts w:cs="Courier New"/>
          <w:bCs/>
          <w:color w:val="FF0000"/>
        </w:rPr>
        <w:t> </w:t>
      </w:r>
      <w:r w:rsidRPr="00787E5E">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67A21712" w14:textId="77777777" w:rsidR="009C6DE4" w:rsidRPr="00787E5E"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787E5E">
        <w:rPr>
          <w:color w:val="0000FF"/>
        </w:rPr>
        <w:t>&lt;</w:t>
      </w:r>
      <w:r w:rsidRPr="00787E5E">
        <w:rPr>
          <w:color w:val="990000"/>
        </w:rPr>
        <w:t>m2:MSG_TIMESTAMP</w:t>
      </w:r>
      <w:r w:rsidRPr="00787E5E">
        <w:rPr>
          <w:color w:val="0000FF"/>
        </w:rPr>
        <w:t>&gt;</w:t>
      </w:r>
      <w:r w:rsidRPr="00787E5E">
        <w:rPr>
          <w:bCs/>
        </w:rPr>
        <w:t>2009-06-16T10:45:58-05:00</w:t>
      </w:r>
      <w:r w:rsidRPr="00787E5E">
        <w:rPr>
          <w:color w:val="0000FF"/>
        </w:rPr>
        <w:t>&lt;/</w:t>
      </w:r>
      <w:r w:rsidRPr="00787E5E">
        <w:rPr>
          <w:color w:val="990000"/>
        </w:rPr>
        <w:t>m2:MSG_TIMESTAMP</w:t>
      </w:r>
      <w:r w:rsidRPr="00787E5E">
        <w:rPr>
          <w:color w:val="0000FF"/>
        </w:rPr>
        <w:t>&gt;</w:t>
      </w:r>
      <w:r w:rsidRPr="00787E5E">
        <w:rPr>
          <w:szCs w:val="20"/>
        </w:rPr>
        <w:t xml:space="preserve"> </w:t>
      </w:r>
    </w:p>
    <w:p w14:paraId="505BFA5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m2:PON</w:t>
      </w:r>
      <w:r w:rsidRPr="00787E5E">
        <w:rPr>
          <w:color w:val="0000FF"/>
        </w:rPr>
        <w:t>&gt;</w:t>
      </w:r>
      <w:r w:rsidRPr="00787E5E">
        <w:rPr>
          <w:bCs/>
        </w:rPr>
        <w:t>CVT0A021R31A</w:t>
      </w:r>
      <w:r w:rsidRPr="00787E5E">
        <w:rPr>
          <w:color w:val="0000FF"/>
        </w:rPr>
        <w:t>&lt;/</w:t>
      </w:r>
      <w:r w:rsidRPr="00787E5E">
        <w:rPr>
          <w:color w:val="990000"/>
        </w:rPr>
        <w:t>m2:PON</w:t>
      </w:r>
      <w:r w:rsidRPr="00787E5E">
        <w:rPr>
          <w:color w:val="0000FF"/>
        </w:rPr>
        <w:t>&gt;</w:t>
      </w:r>
      <w:r w:rsidRPr="00787E5E">
        <w:rPr>
          <w:szCs w:val="20"/>
        </w:rPr>
        <w:t xml:space="preserve"> </w:t>
      </w:r>
    </w:p>
    <w:p w14:paraId="739F8530" w14:textId="77777777" w:rsidR="009C6DE4" w:rsidRPr="008D2D2E" w:rsidRDefault="009C6DE4" w:rsidP="009C6DE4">
      <w:pPr>
        <w:ind w:hanging="480"/>
        <w:rPr>
          <w:szCs w:val="20"/>
          <w:lang w:val="es-ES"/>
        </w:rPr>
      </w:pPr>
      <w:r w:rsidRPr="00787E5E">
        <w:rPr>
          <w:rFonts w:cs="Courier New"/>
          <w:bCs/>
          <w:color w:val="FF0000"/>
        </w:rPr>
        <w:t> </w:t>
      </w:r>
      <w:r w:rsidRPr="00787E5E">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49C57B5F"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381ACBF2"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20090616L00041-00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770ED3FC" w14:textId="77777777" w:rsidR="009C6DE4" w:rsidRPr="00787E5E"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787E5E">
        <w:rPr>
          <w:color w:val="0000FF"/>
        </w:rPr>
        <w:t>&lt;</w:t>
      </w:r>
      <w:r w:rsidRPr="00787E5E">
        <w:rPr>
          <w:color w:val="990000"/>
        </w:rPr>
        <w:t>m2:CC</w:t>
      </w:r>
      <w:r w:rsidRPr="00787E5E">
        <w:rPr>
          <w:color w:val="0000FF"/>
        </w:rPr>
        <w:t>&gt;</w:t>
      </w:r>
      <w:r w:rsidRPr="00787E5E">
        <w:rPr>
          <w:bCs/>
        </w:rPr>
        <w:t>9999</w:t>
      </w:r>
      <w:r w:rsidRPr="00787E5E">
        <w:rPr>
          <w:color w:val="0000FF"/>
        </w:rPr>
        <w:t>&lt;/</w:t>
      </w:r>
      <w:r w:rsidRPr="00787E5E">
        <w:rPr>
          <w:color w:val="990000"/>
        </w:rPr>
        <w:t>m2:CC</w:t>
      </w:r>
      <w:r w:rsidRPr="00787E5E">
        <w:rPr>
          <w:color w:val="0000FF"/>
        </w:rPr>
        <w:t>&gt;</w:t>
      </w:r>
      <w:r w:rsidRPr="00787E5E">
        <w:rPr>
          <w:szCs w:val="20"/>
        </w:rPr>
        <w:t xml:space="preserve"> </w:t>
      </w:r>
    </w:p>
    <w:p w14:paraId="0EE758EB"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m2:CLEC_APPL_ID</w:t>
      </w:r>
      <w:r w:rsidRPr="00787E5E">
        <w:rPr>
          <w:color w:val="0000FF"/>
        </w:rPr>
        <w:t>&gt;</w:t>
      </w:r>
      <w:r w:rsidRPr="00787E5E">
        <w:rPr>
          <w:bCs/>
        </w:rPr>
        <w:t>CTE-VALIDATOR</w:t>
      </w:r>
      <w:r w:rsidRPr="00787E5E">
        <w:rPr>
          <w:color w:val="0000FF"/>
        </w:rPr>
        <w:t>&lt;/</w:t>
      </w:r>
      <w:r w:rsidRPr="00787E5E">
        <w:rPr>
          <w:color w:val="990000"/>
        </w:rPr>
        <w:t>m2:CLEC_APPL_ID</w:t>
      </w:r>
      <w:r w:rsidRPr="00787E5E">
        <w:rPr>
          <w:color w:val="0000FF"/>
        </w:rPr>
        <w:t>&gt;</w:t>
      </w:r>
      <w:r w:rsidRPr="00787E5E">
        <w:rPr>
          <w:szCs w:val="20"/>
        </w:rPr>
        <w:t xml:space="preserve"> </w:t>
      </w:r>
    </w:p>
    <w:p w14:paraId="5C4AF84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m2:CLEC_APPL_PASSWORD</w:t>
      </w:r>
      <w:r w:rsidRPr="00787E5E">
        <w:rPr>
          <w:color w:val="0000FF"/>
        </w:rPr>
        <w:t>&gt;</w:t>
      </w:r>
      <w:r w:rsidRPr="00787E5E">
        <w:rPr>
          <w:bCs/>
        </w:rPr>
        <w:t>PA$$WORD</w:t>
      </w:r>
      <w:r w:rsidRPr="00787E5E">
        <w:rPr>
          <w:color w:val="0000FF"/>
        </w:rPr>
        <w:t>&lt;/</w:t>
      </w:r>
      <w:r w:rsidRPr="00787E5E">
        <w:rPr>
          <w:color w:val="990000"/>
        </w:rPr>
        <w:t>m2:CLEC_APPL_PASSWORD</w:t>
      </w:r>
      <w:r w:rsidRPr="00787E5E">
        <w:rPr>
          <w:color w:val="0000FF"/>
        </w:rPr>
        <w:t>&gt;</w:t>
      </w:r>
      <w:r w:rsidRPr="00787E5E">
        <w:rPr>
          <w:szCs w:val="20"/>
        </w:rPr>
        <w:t xml:space="preserve"> </w:t>
      </w:r>
    </w:p>
    <w:p w14:paraId="43238B84"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m2:DTSENT</w:t>
      </w:r>
      <w:r w:rsidRPr="00787E5E">
        <w:rPr>
          <w:color w:val="0000FF"/>
        </w:rPr>
        <w:t>&gt;</w:t>
      </w:r>
      <w:r w:rsidRPr="00787E5E">
        <w:rPr>
          <w:bCs/>
        </w:rPr>
        <w:t>200906161045AM</w:t>
      </w:r>
      <w:r w:rsidRPr="00787E5E">
        <w:rPr>
          <w:color w:val="0000FF"/>
        </w:rPr>
        <w:t>&lt;/</w:t>
      </w:r>
      <w:r w:rsidRPr="00787E5E">
        <w:rPr>
          <w:color w:val="990000"/>
        </w:rPr>
        <w:t>m2:DTSENT</w:t>
      </w:r>
      <w:r w:rsidRPr="00787E5E">
        <w:rPr>
          <w:color w:val="0000FF"/>
        </w:rPr>
        <w:t>&gt;</w:t>
      </w:r>
      <w:r w:rsidRPr="00787E5E">
        <w:rPr>
          <w:szCs w:val="20"/>
        </w:rPr>
        <w:t xml:space="preserve"> </w:t>
      </w:r>
    </w:p>
    <w:p w14:paraId="45AC2AFB"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m2:ORD</w:t>
      </w:r>
      <w:r w:rsidRPr="00787E5E">
        <w:rPr>
          <w:color w:val="0000FF"/>
        </w:rPr>
        <w:t>&gt;</w:t>
      </w:r>
      <w:r w:rsidRPr="00787E5E">
        <w:rPr>
          <w:bCs/>
        </w:rPr>
        <w:t>CO1M13Y8</w:t>
      </w:r>
      <w:r w:rsidRPr="00787E5E">
        <w:rPr>
          <w:color w:val="0000FF"/>
        </w:rPr>
        <w:t>&lt;/</w:t>
      </w:r>
      <w:r w:rsidRPr="00787E5E">
        <w:rPr>
          <w:color w:val="990000"/>
        </w:rPr>
        <w:t>m2:ORD</w:t>
      </w:r>
      <w:r w:rsidRPr="00787E5E">
        <w:rPr>
          <w:color w:val="0000FF"/>
        </w:rPr>
        <w:t>&gt;</w:t>
      </w:r>
      <w:r w:rsidRPr="00787E5E">
        <w:rPr>
          <w:szCs w:val="20"/>
        </w:rPr>
        <w:t xml:space="preserve"> </w:t>
      </w:r>
    </w:p>
    <w:p w14:paraId="78F9CBD4"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m2:STATUS_CODE</w:t>
      </w:r>
      <w:r w:rsidRPr="00787E5E">
        <w:rPr>
          <w:color w:val="0000FF"/>
        </w:rPr>
        <w:t>&gt;</w:t>
      </w:r>
      <w:r w:rsidRPr="00787E5E">
        <w:rPr>
          <w:bCs/>
        </w:rPr>
        <w:t>AO</w:t>
      </w:r>
      <w:r w:rsidRPr="00787E5E">
        <w:rPr>
          <w:color w:val="0000FF"/>
        </w:rPr>
        <w:t>&lt;/</w:t>
      </w:r>
      <w:r w:rsidRPr="00787E5E">
        <w:rPr>
          <w:color w:val="990000"/>
        </w:rPr>
        <w:t>m2:STATUS_CODE</w:t>
      </w:r>
      <w:r w:rsidRPr="00787E5E">
        <w:rPr>
          <w:color w:val="0000FF"/>
        </w:rPr>
        <w:t>&gt;</w:t>
      </w:r>
      <w:r w:rsidRPr="00787E5E">
        <w:rPr>
          <w:szCs w:val="20"/>
        </w:rPr>
        <w:t xml:space="preserve"> </w:t>
      </w:r>
    </w:p>
    <w:p w14:paraId="220D6C65"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m2:STATUS_MSG</w:t>
      </w:r>
      <w:r w:rsidRPr="00787E5E">
        <w:rPr>
          <w:color w:val="0000FF"/>
        </w:rPr>
        <w:t>&gt;</w:t>
      </w:r>
      <w:r w:rsidRPr="00787E5E">
        <w:rPr>
          <w:bCs/>
        </w:rPr>
        <w:t>ASSIGNABLE ORDER</w:t>
      </w:r>
      <w:r w:rsidRPr="00787E5E">
        <w:rPr>
          <w:color w:val="0000FF"/>
        </w:rPr>
        <w:t>&lt;/</w:t>
      </w:r>
      <w:r w:rsidRPr="00787E5E">
        <w:rPr>
          <w:color w:val="990000"/>
        </w:rPr>
        <w:t>m2:STATUS_MSG</w:t>
      </w:r>
      <w:r w:rsidRPr="00787E5E">
        <w:rPr>
          <w:color w:val="0000FF"/>
        </w:rPr>
        <w:t>&gt;</w:t>
      </w:r>
      <w:r w:rsidRPr="00787E5E">
        <w:rPr>
          <w:szCs w:val="20"/>
        </w:rPr>
        <w:t xml:space="preserve"> </w:t>
      </w:r>
    </w:p>
    <w:p w14:paraId="78041337"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m2:REMARKS</w:t>
      </w:r>
      <w:r w:rsidRPr="00787E5E">
        <w:rPr>
          <w:color w:val="0000FF"/>
        </w:rPr>
        <w:t>&gt;</w:t>
      </w:r>
      <w:r w:rsidRPr="00787E5E">
        <w:rPr>
          <w:bCs/>
        </w:rPr>
        <w:t>Dispatch is Required</w:t>
      </w:r>
      <w:r w:rsidRPr="00787E5E">
        <w:rPr>
          <w:color w:val="0000FF"/>
        </w:rPr>
        <w:t>&lt;/</w:t>
      </w:r>
      <w:r w:rsidRPr="00787E5E">
        <w:rPr>
          <w:color w:val="990000"/>
        </w:rPr>
        <w:t>m2:REMARKS</w:t>
      </w:r>
      <w:r w:rsidRPr="00787E5E">
        <w:rPr>
          <w:color w:val="0000FF"/>
        </w:rPr>
        <w:t>&gt;</w:t>
      </w:r>
      <w:r w:rsidRPr="00787E5E">
        <w:rPr>
          <w:szCs w:val="20"/>
        </w:rPr>
        <w:t xml:space="preserve"> </w:t>
      </w:r>
    </w:p>
    <w:p w14:paraId="4F620B7B"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m2:TRAN_ACK_TYPE</w:t>
      </w:r>
      <w:r w:rsidRPr="00787E5E">
        <w:rPr>
          <w:color w:val="0000FF"/>
        </w:rPr>
        <w:t>&gt;</w:t>
      </w:r>
      <w:r w:rsidRPr="00787E5E">
        <w:rPr>
          <w:bCs/>
        </w:rPr>
        <w:t>AT</w:t>
      </w:r>
      <w:r w:rsidRPr="00787E5E">
        <w:rPr>
          <w:color w:val="0000FF"/>
        </w:rPr>
        <w:t>&lt;/</w:t>
      </w:r>
      <w:r w:rsidRPr="00787E5E">
        <w:rPr>
          <w:color w:val="990000"/>
        </w:rPr>
        <w:t>m2:TRAN_ACK_TYPE</w:t>
      </w:r>
      <w:r w:rsidRPr="00787E5E">
        <w:rPr>
          <w:color w:val="0000FF"/>
        </w:rPr>
        <w:t>&gt;</w:t>
      </w:r>
      <w:r w:rsidRPr="00787E5E">
        <w:rPr>
          <w:szCs w:val="20"/>
        </w:rPr>
        <w:t xml:space="preserve"> </w:t>
      </w:r>
    </w:p>
    <w:p w14:paraId="7F5F5A1A"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m2:TRANS_SET_PURPOSE_CODE</w:t>
      </w:r>
      <w:r w:rsidRPr="00787E5E">
        <w:rPr>
          <w:color w:val="0000FF"/>
        </w:rPr>
        <w:t>&gt;</w:t>
      </w:r>
      <w:r w:rsidRPr="00787E5E">
        <w:rPr>
          <w:bCs/>
        </w:rPr>
        <w:t>06</w:t>
      </w:r>
      <w:r w:rsidRPr="00787E5E">
        <w:rPr>
          <w:color w:val="0000FF"/>
        </w:rPr>
        <w:t>&lt;/</w:t>
      </w:r>
      <w:r w:rsidRPr="00787E5E">
        <w:rPr>
          <w:color w:val="990000"/>
        </w:rPr>
        <w:t>m2:TRANS_SET_PURPOSE_CODE</w:t>
      </w:r>
      <w:r w:rsidRPr="00787E5E">
        <w:rPr>
          <w:color w:val="0000FF"/>
        </w:rPr>
        <w:t>&gt;</w:t>
      </w:r>
      <w:r w:rsidRPr="00787E5E">
        <w:rPr>
          <w:szCs w:val="20"/>
        </w:rPr>
        <w:t xml:space="preserve"> </w:t>
      </w:r>
    </w:p>
    <w:p w14:paraId="08109148"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m2:HDR</w:t>
      </w:r>
      <w:r w:rsidRPr="00787E5E">
        <w:rPr>
          <w:color w:val="0000FF"/>
        </w:rPr>
        <w:t>&gt;</w:t>
      </w:r>
    </w:p>
    <w:p w14:paraId="7EA2381E" w14:textId="77777777" w:rsidR="009C6DE4" w:rsidRPr="00787E5E" w:rsidRDefault="009C6DE4" w:rsidP="009C6DE4">
      <w:pPr>
        <w:ind w:hanging="480"/>
        <w:rPr>
          <w:szCs w:val="20"/>
        </w:rPr>
      </w:pPr>
      <w:hyperlink r:id="rId508"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m2:NOTIFICATION</w:t>
      </w:r>
      <w:r w:rsidRPr="00787E5E">
        <w:rPr>
          <w:color w:val="0000FF"/>
        </w:rPr>
        <w:t>&gt;</w:t>
      </w:r>
    </w:p>
    <w:p w14:paraId="304FC33F" w14:textId="77777777" w:rsidR="009C6DE4" w:rsidRPr="00787E5E" w:rsidRDefault="009C6DE4" w:rsidP="009C6DE4">
      <w:pPr>
        <w:ind w:hanging="480"/>
        <w:rPr>
          <w:szCs w:val="20"/>
        </w:rPr>
      </w:pPr>
      <w:hyperlink r:id="rId509"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m2:FIRM_ORDER_NOTIFICATION</w:t>
      </w:r>
      <w:r w:rsidRPr="00787E5E">
        <w:rPr>
          <w:color w:val="0000FF"/>
        </w:rPr>
        <w:t>&gt;</w:t>
      </w:r>
    </w:p>
    <w:p w14:paraId="7F021489" w14:textId="77777777" w:rsidR="009C6DE4" w:rsidRPr="00787E5E" w:rsidRDefault="009C6DE4" w:rsidP="009C6DE4">
      <w:pPr>
        <w:ind w:hanging="480"/>
        <w:rPr>
          <w:szCs w:val="20"/>
        </w:rPr>
      </w:pPr>
      <w:hyperlink r:id="rId510"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m2:NOTIFICATION_ADMIN</w:t>
      </w:r>
      <w:r w:rsidRPr="00787E5E">
        <w:rPr>
          <w:color w:val="0000FF"/>
        </w:rPr>
        <w:t>&gt;</w:t>
      </w:r>
    </w:p>
    <w:p w14:paraId="0DDAC50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m2:INIT</w:t>
      </w:r>
      <w:r w:rsidRPr="00787E5E">
        <w:rPr>
          <w:color w:val="0000FF"/>
        </w:rPr>
        <w:t>&gt;</w:t>
      </w:r>
      <w:r w:rsidRPr="00787E5E">
        <w:rPr>
          <w:bCs/>
        </w:rPr>
        <w:t>BOJANGLES</w:t>
      </w:r>
      <w:r w:rsidRPr="00787E5E">
        <w:rPr>
          <w:color w:val="0000FF"/>
        </w:rPr>
        <w:t>&lt;/</w:t>
      </w:r>
      <w:r w:rsidRPr="00787E5E">
        <w:rPr>
          <w:color w:val="990000"/>
        </w:rPr>
        <w:t>m2:INIT</w:t>
      </w:r>
      <w:r w:rsidRPr="00787E5E">
        <w:rPr>
          <w:color w:val="0000FF"/>
        </w:rPr>
        <w:t>&gt;</w:t>
      </w:r>
      <w:r w:rsidRPr="00787E5E">
        <w:rPr>
          <w:szCs w:val="20"/>
        </w:rPr>
        <w:t xml:space="preserve"> </w:t>
      </w:r>
    </w:p>
    <w:p w14:paraId="1CC48D4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m2:INIT_TEL_NO</w:t>
      </w:r>
      <w:r w:rsidRPr="00787E5E">
        <w:rPr>
          <w:color w:val="0000FF"/>
        </w:rPr>
        <w:t>&gt;</w:t>
      </w:r>
      <w:r w:rsidRPr="00787E5E">
        <w:rPr>
          <w:bCs/>
        </w:rPr>
        <w:t>8884448888</w:t>
      </w:r>
      <w:r w:rsidRPr="00787E5E">
        <w:rPr>
          <w:color w:val="0000FF"/>
        </w:rPr>
        <w:t>&lt;/</w:t>
      </w:r>
      <w:r w:rsidRPr="00787E5E">
        <w:rPr>
          <w:color w:val="990000"/>
        </w:rPr>
        <w:t>m2:INIT_TEL_NO</w:t>
      </w:r>
      <w:r w:rsidRPr="00787E5E">
        <w:rPr>
          <w:color w:val="0000FF"/>
        </w:rPr>
        <w:t>&gt;</w:t>
      </w:r>
      <w:r w:rsidRPr="00787E5E">
        <w:rPr>
          <w:szCs w:val="20"/>
        </w:rPr>
        <w:t xml:space="preserve"> </w:t>
      </w:r>
    </w:p>
    <w:p w14:paraId="3B6DD04A"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m2:REP</w:t>
      </w:r>
      <w:r w:rsidRPr="00787E5E">
        <w:rPr>
          <w:color w:val="0000FF"/>
        </w:rPr>
        <w:t>&gt;</w:t>
      </w:r>
      <w:r w:rsidRPr="00787E5E">
        <w:rPr>
          <w:bCs/>
        </w:rPr>
        <w:t>LCSC</w:t>
      </w:r>
      <w:r w:rsidRPr="00787E5E">
        <w:rPr>
          <w:color w:val="0000FF"/>
        </w:rPr>
        <w:t>&lt;/</w:t>
      </w:r>
      <w:r w:rsidRPr="00787E5E">
        <w:rPr>
          <w:color w:val="990000"/>
        </w:rPr>
        <w:t>m2:REP</w:t>
      </w:r>
      <w:r w:rsidRPr="00787E5E">
        <w:rPr>
          <w:color w:val="0000FF"/>
        </w:rPr>
        <w:t>&gt;</w:t>
      </w:r>
      <w:r w:rsidRPr="00787E5E">
        <w:rPr>
          <w:szCs w:val="20"/>
        </w:rPr>
        <w:t xml:space="preserve"> </w:t>
      </w:r>
    </w:p>
    <w:p w14:paraId="7EDC706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m2:REP_TEL_NO</w:t>
      </w:r>
      <w:r w:rsidRPr="00787E5E">
        <w:rPr>
          <w:color w:val="0000FF"/>
        </w:rPr>
        <w:t>&gt;</w:t>
      </w:r>
      <w:r w:rsidRPr="00787E5E">
        <w:rPr>
          <w:bCs/>
        </w:rPr>
        <w:t>8006670807</w:t>
      </w:r>
      <w:r w:rsidRPr="00787E5E">
        <w:rPr>
          <w:color w:val="0000FF"/>
        </w:rPr>
        <w:t>&lt;/</w:t>
      </w:r>
      <w:r w:rsidRPr="00787E5E">
        <w:rPr>
          <w:color w:val="990000"/>
        </w:rPr>
        <w:t>m2:REP_TEL_NO</w:t>
      </w:r>
      <w:r w:rsidRPr="00787E5E">
        <w:rPr>
          <w:color w:val="0000FF"/>
        </w:rPr>
        <w:t>&gt;</w:t>
      </w:r>
      <w:r w:rsidRPr="00787E5E">
        <w:rPr>
          <w:szCs w:val="20"/>
        </w:rPr>
        <w:t xml:space="preserve"> </w:t>
      </w:r>
    </w:p>
    <w:p w14:paraId="69D0671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m2:FDT</w:t>
      </w:r>
      <w:r w:rsidRPr="00787E5E">
        <w:rPr>
          <w:color w:val="0000FF"/>
        </w:rPr>
        <w:t>&gt;</w:t>
      </w:r>
      <w:r w:rsidRPr="00787E5E">
        <w:rPr>
          <w:bCs/>
        </w:rPr>
        <w:t>1900-1900</w:t>
      </w:r>
      <w:r w:rsidRPr="00787E5E">
        <w:rPr>
          <w:color w:val="0000FF"/>
        </w:rPr>
        <w:t>&lt;/</w:t>
      </w:r>
      <w:r w:rsidRPr="00787E5E">
        <w:rPr>
          <w:color w:val="990000"/>
        </w:rPr>
        <w:t>m2:FDT</w:t>
      </w:r>
      <w:r w:rsidRPr="00787E5E">
        <w:rPr>
          <w:color w:val="0000FF"/>
        </w:rPr>
        <w:t>&gt;</w:t>
      </w:r>
      <w:r w:rsidRPr="00787E5E">
        <w:rPr>
          <w:szCs w:val="20"/>
        </w:rPr>
        <w:t xml:space="preserve"> </w:t>
      </w:r>
    </w:p>
    <w:p w14:paraId="7B0F06F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m2:DD_CD</w:t>
      </w:r>
      <w:r w:rsidRPr="00787E5E">
        <w:rPr>
          <w:color w:val="0000FF"/>
        </w:rPr>
        <w:t>&gt;</w:t>
      </w:r>
      <w:r w:rsidRPr="00787E5E">
        <w:rPr>
          <w:bCs/>
        </w:rPr>
        <w:t>20091231</w:t>
      </w:r>
      <w:r w:rsidRPr="00787E5E">
        <w:rPr>
          <w:color w:val="0000FF"/>
        </w:rPr>
        <w:t>&lt;/</w:t>
      </w:r>
      <w:r w:rsidRPr="00787E5E">
        <w:rPr>
          <w:color w:val="990000"/>
        </w:rPr>
        <w:t>m2:DD_CD</w:t>
      </w:r>
      <w:r w:rsidRPr="00787E5E">
        <w:rPr>
          <w:color w:val="0000FF"/>
        </w:rPr>
        <w:t>&gt;</w:t>
      </w:r>
      <w:r w:rsidRPr="00787E5E">
        <w:rPr>
          <w:szCs w:val="20"/>
        </w:rPr>
        <w:t xml:space="preserve"> </w:t>
      </w:r>
    </w:p>
    <w:p w14:paraId="0A8AFB04" w14:textId="77777777" w:rsidR="009C6DE4" w:rsidRPr="00787E5E" w:rsidRDefault="009C6DE4" w:rsidP="009C6DE4">
      <w:pPr>
        <w:ind w:hanging="480"/>
        <w:rPr>
          <w:szCs w:val="20"/>
        </w:rPr>
      </w:pPr>
      <w:r w:rsidRPr="00787E5E">
        <w:rPr>
          <w:rFonts w:cs="Courier New"/>
          <w:bCs/>
          <w:color w:val="FF0000"/>
        </w:rPr>
        <w:lastRenderedPageBreak/>
        <w:t> </w:t>
      </w:r>
      <w:r w:rsidRPr="00787E5E">
        <w:rPr>
          <w:szCs w:val="20"/>
        </w:rPr>
        <w:t xml:space="preserve"> </w:t>
      </w:r>
      <w:r w:rsidRPr="00787E5E">
        <w:rPr>
          <w:color w:val="0000FF"/>
        </w:rPr>
        <w:t>&lt;</w:t>
      </w:r>
      <w:r w:rsidRPr="00787E5E">
        <w:rPr>
          <w:color w:val="990000"/>
        </w:rPr>
        <w:t>m2:BAN1</w:t>
      </w:r>
      <w:r w:rsidRPr="00787E5E">
        <w:rPr>
          <w:color w:val="0000FF"/>
        </w:rPr>
        <w:t>&gt;</w:t>
      </w:r>
      <w:r w:rsidRPr="00787E5E">
        <w:rPr>
          <w:bCs/>
        </w:rPr>
        <w:t>404N070042042</w:t>
      </w:r>
      <w:r w:rsidRPr="00787E5E">
        <w:rPr>
          <w:color w:val="0000FF"/>
        </w:rPr>
        <w:t>&lt;/</w:t>
      </w:r>
      <w:r w:rsidRPr="00787E5E">
        <w:rPr>
          <w:color w:val="990000"/>
        </w:rPr>
        <w:t>m2:BAN1</w:t>
      </w:r>
      <w:r w:rsidRPr="00787E5E">
        <w:rPr>
          <w:color w:val="0000FF"/>
        </w:rPr>
        <w:t>&gt;</w:t>
      </w:r>
      <w:r w:rsidRPr="00787E5E">
        <w:rPr>
          <w:szCs w:val="20"/>
        </w:rPr>
        <w:t xml:space="preserve"> </w:t>
      </w:r>
    </w:p>
    <w:p w14:paraId="10CC6E72"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m2:RESID</w:t>
      </w:r>
      <w:r w:rsidRPr="00787E5E">
        <w:rPr>
          <w:color w:val="0000FF"/>
        </w:rPr>
        <w:t>&gt;</w:t>
      </w:r>
      <w:r w:rsidRPr="00787E5E">
        <w:rPr>
          <w:bCs/>
        </w:rPr>
        <w:t>9999632MVGPR06160901</w:t>
      </w:r>
      <w:r w:rsidRPr="00787E5E">
        <w:rPr>
          <w:color w:val="0000FF"/>
        </w:rPr>
        <w:t>&lt;/</w:t>
      </w:r>
      <w:r w:rsidRPr="00787E5E">
        <w:rPr>
          <w:color w:val="990000"/>
        </w:rPr>
        <w:t>m2:RESID</w:t>
      </w:r>
      <w:r w:rsidRPr="00787E5E">
        <w:rPr>
          <w:color w:val="0000FF"/>
        </w:rPr>
        <w:t>&gt;</w:t>
      </w:r>
      <w:r w:rsidRPr="00787E5E">
        <w:rPr>
          <w:szCs w:val="20"/>
        </w:rPr>
        <w:t xml:space="preserve"> </w:t>
      </w:r>
    </w:p>
    <w:p w14:paraId="0DB5C26A"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m2:NOTIFICATION_ADMIN</w:t>
      </w:r>
      <w:r w:rsidRPr="00787E5E">
        <w:rPr>
          <w:color w:val="0000FF"/>
        </w:rPr>
        <w:t>&gt;</w:t>
      </w:r>
    </w:p>
    <w:p w14:paraId="10F01C6D" w14:textId="77777777" w:rsidR="009C6DE4" w:rsidRPr="00787E5E" w:rsidRDefault="009C6DE4" w:rsidP="009C6DE4">
      <w:pPr>
        <w:ind w:hanging="480"/>
        <w:rPr>
          <w:szCs w:val="20"/>
        </w:rPr>
      </w:pPr>
      <w:hyperlink r:id="rId511" w:history="1">
        <w:r w:rsidRPr="00787E5E">
          <w:rPr>
            <w:rFonts w:cs="Courier New"/>
            <w:bCs/>
            <w:color w:val="FF0000"/>
            <w:u w:val="single"/>
          </w:rPr>
          <w:t>-</w:t>
        </w:r>
      </w:hyperlink>
      <w:r w:rsidRPr="00787E5E">
        <w:rPr>
          <w:szCs w:val="20"/>
        </w:rPr>
        <w:t xml:space="preserve"> </w:t>
      </w:r>
      <w:r w:rsidRPr="00787E5E">
        <w:rPr>
          <w:color w:val="0000FF"/>
        </w:rPr>
        <w:t>&lt;</w:t>
      </w:r>
      <w:r w:rsidRPr="00787E5E">
        <w:rPr>
          <w:color w:val="990000"/>
        </w:rPr>
        <w:t>m2:SERVICES_INFO</w:t>
      </w:r>
      <w:r w:rsidRPr="00787E5E">
        <w:rPr>
          <w:color w:val="0000FF"/>
        </w:rPr>
        <w:t>&gt;</w:t>
      </w:r>
    </w:p>
    <w:p w14:paraId="667F32C0"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m2:LOCNUM_SVCS</w:t>
      </w:r>
      <w:r w:rsidRPr="00787E5E">
        <w:rPr>
          <w:color w:val="0000FF"/>
        </w:rPr>
        <w:t>&gt;</w:t>
      </w:r>
      <w:r w:rsidRPr="00787E5E">
        <w:rPr>
          <w:bCs/>
        </w:rPr>
        <w:t>000</w:t>
      </w:r>
      <w:r w:rsidRPr="00787E5E">
        <w:rPr>
          <w:color w:val="0000FF"/>
        </w:rPr>
        <w:t>&lt;/</w:t>
      </w:r>
      <w:r w:rsidRPr="00787E5E">
        <w:rPr>
          <w:color w:val="990000"/>
        </w:rPr>
        <w:t>m2:LOCNUM_SVCS</w:t>
      </w:r>
      <w:r w:rsidRPr="00787E5E">
        <w:rPr>
          <w:color w:val="0000FF"/>
        </w:rPr>
        <w:t>&gt;</w:t>
      </w:r>
      <w:r w:rsidRPr="00787E5E">
        <w:rPr>
          <w:szCs w:val="20"/>
        </w:rPr>
        <w:t xml:space="preserve"> </w:t>
      </w:r>
    </w:p>
    <w:p w14:paraId="38CACF9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m2:LNUM</w:t>
      </w:r>
      <w:r w:rsidRPr="00787E5E">
        <w:rPr>
          <w:color w:val="0000FF"/>
        </w:rPr>
        <w:t>&gt;</w:t>
      </w:r>
      <w:r w:rsidRPr="00787E5E">
        <w:rPr>
          <w:bCs/>
        </w:rPr>
        <w:t>00001</w:t>
      </w:r>
      <w:r w:rsidRPr="00787E5E">
        <w:rPr>
          <w:color w:val="0000FF"/>
        </w:rPr>
        <w:t>&lt;/</w:t>
      </w:r>
      <w:r w:rsidRPr="00787E5E">
        <w:rPr>
          <w:color w:val="990000"/>
        </w:rPr>
        <w:t>m2:LNUM</w:t>
      </w:r>
      <w:r w:rsidRPr="00787E5E">
        <w:rPr>
          <w:color w:val="0000FF"/>
        </w:rPr>
        <w:t>&gt;</w:t>
      </w:r>
      <w:r w:rsidRPr="00787E5E">
        <w:rPr>
          <w:szCs w:val="20"/>
        </w:rPr>
        <w:t xml:space="preserve"> </w:t>
      </w:r>
    </w:p>
    <w:p w14:paraId="578A6D2E"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m2:ECCKT</w:t>
      </w:r>
      <w:r w:rsidRPr="00787E5E">
        <w:rPr>
          <w:color w:val="0000FF"/>
        </w:rPr>
        <w:t>&gt;</w:t>
      </w:r>
      <w:r w:rsidRPr="00787E5E">
        <w:rPr>
          <w:bCs/>
        </w:rPr>
        <w:t>38.LXFU.560616..SB</w:t>
      </w:r>
      <w:r w:rsidRPr="00787E5E">
        <w:rPr>
          <w:color w:val="0000FF"/>
        </w:rPr>
        <w:t>&lt;/</w:t>
      </w:r>
      <w:r w:rsidRPr="00787E5E">
        <w:rPr>
          <w:color w:val="990000"/>
        </w:rPr>
        <w:t>m2:ECCKT</w:t>
      </w:r>
      <w:r w:rsidRPr="00787E5E">
        <w:rPr>
          <w:color w:val="0000FF"/>
        </w:rPr>
        <w:t>&gt;</w:t>
      </w:r>
      <w:r w:rsidRPr="00787E5E">
        <w:rPr>
          <w:szCs w:val="20"/>
        </w:rPr>
        <w:t xml:space="preserve"> </w:t>
      </w:r>
    </w:p>
    <w:p w14:paraId="748B66A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m2:L_ORD</w:t>
      </w:r>
      <w:r w:rsidRPr="00787E5E">
        <w:rPr>
          <w:color w:val="0000FF"/>
        </w:rPr>
        <w:t>&gt;</w:t>
      </w:r>
      <w:r w:rsidRPr="00787E5E">
        <w:rPr>
          <w:bCs/>
        </w:rPr>
        <w:t>CO1M13Y8</w:t>
      </w:r>
      <w:r w:rsidRPr="00787E5E">
        <w:rPr>
          <w:color w:val="0000FF"/>
        </w:rPr>
        <w:t>&lt;/</w:t>
      </w:r>
      <w:r w:rsidRPr="00787E5E">
        <w:rPr>
          <w:color w:val="990000"/>
        </w:rPr>
        <w:t>m2:L_ORD</w:t>
      </w:r>
      <w:r w:rsidRPr="00787E5E">
        <w:rPr>
          <w:color w:val="0000FF"/>
        </w:rPr>
        <w:t>&gt;</w:t>
      </w:r>
      <w:r w:rsidRPr="00787E5E">
        <w:rPr>
          <w:szCs w:val="20"/>
        </w:rPr>
        <w:t xml:space="preserve"> </w:t>
      </w:r>
    </w:p>
    <w:p w14:paraId="22EF33C6"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m2:CABLE_ID</w:t>
      </w:r>
      <w:r w:rsidRPr="00787E5E">
        <w:rPr>
          <w:color w:val="0000FF"/>
        </w:rPr>
        <w:t>&gt;</w:t>
      </w:r>
      <w:r w:rsidRPr="00787E5E">
        <w:rPr>
          <w:bCs/>
        </w:rPr>
        <w:t>PZXL1</w:t>
      </w:r>
      <w:r w:rsidRPr="00787E5E">
        <w:rPr>
          <w:color w:val="0000FF"/>
        </w:rPr>
        <w:t>&lt;/</w:t>
      </w:r>
      <w:r w:rsidRPr="00787E5E">
        <w:rPr>
          <w:color w:val="990000"/>
        </w:rPr>
        <w:t>m2:CABLE_ID</w:t>
      </w:r>
      <w:r w:rsidRPr="00787E5E">
        <w:rPr>
          <w:color w:val="0000FF"/>
        </w:rPr>
        <w:t>&gt;</w:t>
      </w:r>
      <w:r w:rsidRPr="00787E5E">
        <w:rPr>
          <w:szCs w:val="20"/>
        </w:rPr>
        <w:t xml:space="preserve"> </w:t>
      </w:r>
    </w:p>
    <w:p w14:paraId="4DA1F17F" w14:textId="77777777" w:rsidR="009C6DE4" w:rsidRPr="00787E5E" w:rsidRDefault="009C6DE4" w:rsidP="009C6DE4">
      <w:pPr>
        <w:ind w:hanging="48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m2:CHAN_PAIR</w:t>
      </w:r>
      <w:r w:rsidRPr="00787E5E">
        <w:rPr>
          <w:color w:val="0000FF"/>
        </w:rPr>
        <w:t>&gt;</w:t>
      </w:r>
      <w:r w:rsidRPr="00787E5E">
        <w:rPr>
          <w:bCs/>
        </w:rPr>
        <w:t>22</w:t>
      </w:r>
      <w:r w:rsidRPr="00787E5E">
        <w:rPr>
          <w:color w:val="0000FF"/>
        </w:rPr>
        <w:t>&lt;/</w:t>
      </w:r>
      <w:r w:rsidRPr="00787E5E">
        <w:rPr>
          <w:color w:val="990000"/>
        </w:rPr>
        <w:t>m2:CHAN_PAIR</w:t>
      </w:r>
      <w:r w:rsidRPr="00787E5E">
        <w:rPr>
          <w:color w:val="0000FF"/>
        </w:rPr>
        <w:t>&gt;</w:t>
      </w:r>
      <w:r w:rsidRPr="00787E5E">
        <w:rPr>
          <w:szCs w:val="20"/>
        </w:rPr>
        <w:t xml:space="preserve"> </w:t>
      </w:r>
    </w:p>
    <w:p w14:paraId="58BA6250"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m2:SERVICES_INFO</w:t>
      </w:r>
      <w:r w:rsidRPr="00787E5E">
        <w:rPr>
          <w:color w:val="0000FF"/>
        </w:rPr>
        <w:t>&gt;</w:t>
      </w:r>
    </w:p>
    <w:p w14:paraId="015A745A"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m2:FIRM_ORDER_NOTIFICATION</w:t>
      </w:r>
      <w:r w:rsidRPr="00787E5E">
        <w:rPr>
          <w:color w:val="0000FF"/>
        </w:rPr>
        <w:t>&gt;</w:t>
      </w:r>
    </w:p>
    <w:p w14:paraId="062E59A5"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m2:NOTIFICATION</w:t>
      </w:r>
      <w:r w:rsidRPr="00787E5E">
        <w:rPr>
          <w:color w:val="0000FF"/>
        </w:rPr>
        <w:t>&gt;</w:t>
      </w:r>
    </w:p>
    <w:p w14:paraId="3B31C438"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m2:LSR_RESP</w:t>
      </w:r>
      <w:r w:rsidRPr="00787E5E">
        <w:rPr>
          <w:color w:val="0000FF"/>
        </w:rPr>
        <w:t>&gt;</w:t>
      </w:r>
    </w:p>
    <w:p w14:paraId="7F415CEF" w14:textId="77777777" w:rsidR="009C6DE4" w:rsidRPr="00787E5E" w:rsidRDefault="009C6DE4" w:rsidP="009C6DE4">
      <w:pPr>
        <w:ind w:hanging="240"/>
        <w:rPr>
          <w:szCs w:val="20"/>
        </w:rPr>
      </w:pPr>
      <w:r w:rsidRPr="00787E5E">
        <w:rPr>
          <w:rFonts w:cs="Courier New"/>
          <w:bCs/>
          <w:color w:val="FF0000"/>
        </w:rPr>
        <w:t> </w:t>
      </w:r>
      <w:r w:rsidRPr="00787E5E">
        <w:rPr>
          <w:szCs w:val="20"/>
        </w:rPr>
        <w:t xml:space="preserve"> </w:t>
      </w:r>
      <w:r w:rsidRPr="00787E5E">
        <w:rPr>
          <w:color w:val="0000FF"/>
        </w:rPr>
        <w:t>&lt;/</w:t>
      </w:r>
      <w:r w:rsidRPr="00787E5E">
        <w:rPr>
          <w:color w:val="990000"/>
        </w:rPr>
        <w:t>m1:ATT_LSR_ORD_RSP</w:t>
      </w:r>
      <w:r w:rsidRPr="00787E5E">
        <w:rPr>
          <w:color w:val="0000FF"/>
        </w:rPr>
        <w:t>&gt;</w:t>
      </w:r>
    </w:p>
    <w:p w14:paraId="09972D72" w14:textId="77777777" w:rsidR="009C6DE4" w:rsidRDefault="009C6DE4" w:rsidP="009C6DE4">
      <w:pPr>
        <w:rPr>
          <w:b/>
        </w:rPr>
      </w:pPr>
    </w:p>
    <w:p w14:paraId="07B72231" w14:textId="77777777" w:rsidR="009C6DE4" w:rsidRDefault="009C6DE4" w:rsidP="009C6DE4">
      <w:pPr>
        <w:rPr>
          <w:b/>
        </w:rPr>
      </w:pPr>
    </w:p>
    <w:p w14:paraId="17A778FC" w14:textId="77777777" w:rsidR="009C6DE4" w:rsidRDefault="009C6DE4" w:rsidP="009C6DE4">
      <w:pPr>
        <w:rPr>
          <w:b/>
        </w:rPr>
      </w:pPr>
    </w:p>
    <w:p w14:paraId="0ED92475" w14:textId="77777777" w:rsidR="009C6DE4" w:rsidRDefault="009C6DE4" w:rsidP="009C6DE4">
      <w:pPr>
        <w:rPr>
          <w:b/>
        </w:rPr>
      </w:pPr>
    </w:p>
    <w:p w14:paraId="3B5845DD" w14:textId="77777777" w:rsidR="009C6DE4" w:rsidRDefault="009C6DE4" w:rsidP="009C6DE4">
      <w:pPr>
        <w:rPr>
          <w:b/>
        </w:rPr>
      </w:pPr>
    </w:p>
    <w:p w14:paraId="447D1351" w14:textId="77777777" w:rsidR="009C6DE4" w:rsidRDefault="009C6DE4" w:rsidP="009C6DE4">
      <w:pPr>
        <w:rPr>
          <w:b/>
        </w:rPr>
      </w:pPr>
    </w:p>
    <w:p w14:paraId="0D5AD0B6" w14:textId="77777777" w:rsidR="009C6DE4" w:rsidRDefault="009C6DE4" w:rsidP="009C6DE4">
      <w:pPr>
        <w:rPr>
          <w:b/>
        </w:rPr>
      </w:pPr>
    </w:p>
    <w:p w14:paraId="70059820" w14:textId="77777777" w:rsidR="009C6DE4" w:rsidRDefault="009C6DE4" w:rsidP="009C6DE4">
      <w:pPr>
        <w:rPr>
          <w:b/>
        </w:rPr>
      </w:pPr>
    </w:p>
    <w:p w14:paraId="21AA04CE" w14:textId="77777777" w:rsidR="009C6DE4" w:rsidRDefault="009C6DE4" w:rsidP="009C6DE4">
      <w:pPr>
        <w:rPr>
          <w:b/>
        </w:rPr>
      </w:pPr>
    </w:p>
    <w:p w14:paraId="12870C02" w14:textId="77777777" w:rsidR="009C6DE4" w:rsidRDefault="009C6DE4" w:rsidP="009C6DE4">
      <w:pPr>
        <w:rPr>
          <w:b/>
        </w:rPr>
      </w:pPr>
    </w:p>
    <w:p w14:paraId="61E472E7" w14:textId="77777777" w:rsidR="009C6DE4" w:rsidRDefault="009C6DE4" w:rsidP="009C6DE4">
      <w:pPr>
        <w:rPr>
          <w:b/>
        </w:rPr>
        <w:sectPr w:rsidR="009C6DE4">
          <w:headerReference w:type="default" r:id="rId512"/>
          <w:footerReference w:type="default" r:id="rId513"/>
          <w:pgSz w:w="12240" w:h="15840"/>
          <w:pgMar w:top="1440" w:right="1800" w:bottom="1440" w:left="1800" w:header="720" w:footer="720" w:gutter="0"/>
          <w:cols w:space="720"/>
          <w:docGrid w:linePitch="360"/>
        </w:sectPr>
      </w:pPr>
    </w:p>
    <w:p w14:paraId="14190161" w14:textId="77777777" w:rsidR="009C6DE4" w:rsidRDefault="009C6DE4" w:rsidP="009C6DE4">
      <w:pPr>
        <w:pStyle w:val="BodyText3"/>
        <w:rPr>
          <w:rFonts w:ascii="Arial" w:hAnsi="Arial" w:cs="Arial"/>
        </w:rPr>
      </w:pPr>
      <w:r>
        <w:rPr>
          <w:rFonts w:ascii="Arial" w:hAnsi="Arial" w:cs="Arial"/>
        </w:rPr>
        <w:lastRenderedPageBreak/>
        <w:t xml:space="preserve">Test Case A022: Scenario Description * (Act= C) Change remove one (1) new 4 Wire HDSL </w:t>
      </w:r>
      <w:smartTag w:uri="urn:schemas-microsoft-com:office:smarttags" w:element="place">
        <w:r>
          <w:rPr>
            <w:rFonts w:ascii="Arial" w:hAnsi="Arial" w:cs="Arial"/>
          </w:rPr>
          <w:t>Loop</w:t>
        </w:r>
      </w:smartTag>
      <w:r>
        <w:rPr>
          <w:rFonts w:ascii="Arial" w:hAnsi="Arial" w:cs="Arial"/>
        </w:rPr>
        <w:t xml:space="preserve"> – LNA=D</w:t>
      </w:r>
    </w:p>
    <w:p w14:paraId="1E56AA93" w14:textId="77777777" w:rsidR="009C6DE4" w:rsidRDefault="009C6DE4" w:rsidP="009C6DE4">
      <w:pPr>
        <w:pStyle w:val="BodyText3"/>
        <w:rPr>
          <w:rFonts w:ascii="Arial" w:hAnsi="Arial" w:cs="Arial"/>
        </w:rPr>
      </w:pPr>
    </w:p>
    <w:p w14:paraId="7DDA960D" w14:textId="77777777" w:rsidR="009C6DE4" w:rsidRDefault="009C6DE4" w:rsidP="009C6DE4">
      <w:pPr>
        <w:rPr>
          <w:rFonts w:ascii="Arial" w:hAnsi="Arial" w:cs="Arial"/>
          <w:b/>
          <w:bCs/>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700"/>
      </w:tblGrid>
      <w:tr w:rsidR="009C6DE4" w:rsidRPr="00732613" w14:paraId="7C3A4926" w14:textId="77777777" w:rsidTr="0088342F">
        <w:trPr>
          <w:tblHeader/>
        </w:trPr>
        <w:tc>
          <w:tcPr>
            <w:tcW w:w="2070" w:type="dxa"/>
            <w:tcBorders>
              <w:bottom w:val="single" w:sz="6" w:space="0" w:color="auto"/>
            </w:tcBorders>
          </w:tcPr>
          <w:p w14:paraId="45BB69F5"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41DCB1F2"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700" w:type="dxa"/>
            <w:tcBorders>
              <w:bottom w:val="single" w:sz="6" w:space="0" w:color="auto"/>
            </w:tcBorders>
          </w:tcPr>
          <w:p w14:paraId="4AA377DD"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4102ECDB" w14:textId="77777777" w:rsidTr="0088342F">
        <w:trPr>
          <w:cantSplit/>
        </w:trPr>
        <w:tc>
          <w:tcPr>
            <w:tcW w:w="9090" w:type="dxa"/>
            <w:gridSpan w:val="3"/>
            <w:tcBorders>
              <w:bottom w:val="single" w:sz="6" w:space="0" w:color="auto"/>
            </w:tcBorders>
            <w:shd w:val="clear" w:color="auto" w:fill="0000FF"/>
          </w:tcPr>
          <w:p w14:paraId="63153E46"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07214250" w14:textId="77777777" w:rsidTr="0088342F">
        <w:trPr>
          <w:cantSplit/>
        </w:trPr>
        <w:tc>
          <w:tcPr>
            <w:tcW w:w="9090" w:type="dxa"/>
            <w:gridSpan w:val="3"/>
            <w:shd w:val="clear" w:color="auto" w:fill="99CCFF"/>
          </w:tcPr>
          <w:p w14:paraId="284556D7"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4A97D41D" w14:textId="77777777" w:rsidTr="0088342F">
        <w:tc>
          <w:tcPr>
            <w:tcW w:w="2070" w:type="dxa"/>
            <w:shd w:val="clear" w:color="auto" w:fill="CC99FF"/>
          </w:tcPr>
          <w:p w14:paraId="21F9A020"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0080B3C9"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700" w:type="dxa"/>
            <w:shd w:val="clear" w:color="auto" w:fill="CC99FF"/>
          </w:tcPr>
          <w:p w14:paraId="647DD66C"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524CB70" w14:textId="77777777" w:rsidTr="0088342F">
        <w:tc>
          <w:tcPr>
            <w:tcW w:w="2070" w:type="dxa"/>
          </w:tcPr>
          <w:p w14:paraId="3DB12A89"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50B9A6FB"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700" w:type="dxa"/>
          </w:tcPr>
          <w:p w14:paraId="7D47C385" w14:textId="77777777" w:rsidR="009C6DE4" w:rsidRPr="00732613" w:rsidRDefault="009C6DE4" w:rsidP="0088342F">
            <w:pPr>
              <w:rPr>
                <w:rFonts w:ascii="Arial" w:hAnsi="Arial" w:cs="Arial"/>
                <w:b/>
                <w:bCs/>
                <w:iCs/>
              </w:rPr>
            </w:pPr>
            <w:r w:rsidRPr="00732613">
              <w:rPr>
                <w:rFonts w:ascii="Arial" w:hAnsi="Arial" w:cs="Arial"/>
                <w:b/>
                <w:bCs/>
                <w:iCs/>
              </w:rPr>
              <w:t>A22</w:t>
            </w:r>
          </w:p>
        </w:tc>
      </w:tr>
      <w:tr w:rsidR="009C6DE4" w:rsidRPr="00732613" w14:paraId="5C2D29D6" w14:textId="77777777" w:rsidTr="0088342F">
        <w:tc>
          <w:tcPr>
            <w:tcW w:w="2070" w:type="dxa"/>
          </w:tcPr>
          <w:p w14:paraId="2F9D66EC"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44824067" w14:textId="77777777" w:rsidR="009C6DE4" w:rsidRPr="00732613" w:rsidRDefault="009C6DE4" w:rsidP="0088342F">
            <w:pPr>
              <w:rPr>
                <w:rFonts w:ascii="Arial" w:hAnsi="Arial" w:cs="Arial"/>
                <w:b/>
                <w:bCs/>
              </w:rPr>
            </w:pPr>
            <w:r w:rsidRPr="00732613">
              <w:rPr>
                <w:rFonts w:ascii="Arial" w:hAnsi="Arial" w:cs="Arial"/>
                <w:b/>
                <w:bCs/>
              </w:rPr>
              <w:t>Project</w:t>
            </w:r>
          </w:p>
        </w:tc>
        <w:tc>
          <w:tcPr>
            <w:tcW w:w="2700" w:type="dxa"/>
          </w:tcPr>
          <w:p w14:paraId="53ED92FF"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51DA7905" w14:textId="77777777" w:rsidTr="0088342F">
        <w:tc>
          <w:tcPr>
            <w:tcW w:w="2070" w:type="dxa"/>
            <w:tcBorders>
              <w:bottom w:val="single" w:sz="6" w:space="0" w:color="auto"/>
            </w:tcBorders>
          </w:tcPr>
          <w:p w14:paraId="4BAAD17B"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333343F"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700" w:type="dxa"/>
            <w:tcBorders>
              <w:bottom w:val="single" w:sz="6" w:space="0" w:color="auto"/>
            </w:tcBorders>
          </w:tcPr>
          <w:p w14:paraId="0E68498E"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782E3712" w14:textId="77777777" w:rsidTr="0088342F">
        <w:trPr>
          <w:trHeight w:val="72"/>
        </w:trPr>
        <w:tc>
          <w:tcPr>
            <w:tcW w:w="2070" w:type="dxa"/>
            <w:shd w:val="clear" w:color="auto" w:fill="CC99FF"/>
          </w:tcPr>
          <w:p w14:paraId="456183A4"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490407B7"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700" w:type="dxa"/>
            <w:shd w:val="clear" w:color="auto" w:fill="CC99FF"/>
          </w:tcPr>
          <w:p w14:paraId="3AA8C8DA"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47F66D7E" w14:textId="77777777" w:rsidTr="0088342F">
        <w:tc>
          <w:tcPr>
            <w:tcW w:w="2070" w:type="dxa"/>
            <w:shd w:val="clear" w:color="auto" w:fill="CC99FF"/>
          </w:tcPr>
          <w:p w14:paraId="2003B29D"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48E7FB4A"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700" w:type="dxa"/>
            <w:shd w:val="clear" w:color="auto" w:fill="CC99FF"/>
          </w:tcPr>
          <w:p w14:paraId="06A01FF3"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78D5F824" w14:textId="77777777" w:rsidTr="0088342F">
        <w:tc>
          <w:tcPr>
            <w:tcW w:w="2070" w:type="dxa"/>
          </w:tcPr>
          <w:p w14:paraId="53D347CD"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B7652D2"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700" w:type="dxa"/>
          </w:tcPr>
          <w:p w14:paraId="355429D7"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B3891F4" w14:textId="77777777" w:rsidTr="0088342F">
        <w:tc>
          <w:tcPr>
            <w:tcW w:w="2070" w:type="dxa"/>
          </w:tcPr>
          <w:p w14:paraId="439D7184"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0A18B949"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700" w:type="dxa"/>
          </w:tcPr>
          <w:p w14:paraId="7188E14F"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C5D6FE6" w14:textId="77777777" w:rsidTr="0088342F">
        <w:tc>
          <w:tcPr>
            <w:tcW w:w="2070" w:type="dxa"/>
          </w:tcPr>
          <w:p w14:paraId="34441A07"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33A756F6"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700" w:type="dxa"/>
          </w:tcPr>
          <w:p w14:paraId="35BFDBBB"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0F5A06E2" w14:textId="77777777" w:rsidTr="0088342F">
        <w:tc>
          <w:tcPr>
            <w:tcW w:w="2070" w:type="dxa"/>
          </w:tcPr>
          <w:p w14:paraId="479A91A9"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0FD2E8B3"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700" w:type="dxa"/>
          </w:tcPr>
          <w:p w14:paraId="2935C883"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048BF5EB" w14:textId="77777777" w:rsidTr="0088342F">
        <w:tc>
          <w:tcPr>
            <w:tcW w:w="2070" w:type="dxa"/>
            <w:tcBorders>
              <w:bottom w:val="single" w:sz="6" w:space="0" w:color="auto"/>
            </w:tcBorders>
          </w:tcPr>
          <w:p w14:paraId="0BC6D5E9"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608FBE5"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700" w:type="dxa"/>
            <w:tcBorders>
              <w:bottom w:val="single" w:sz="6" w:space="0" w:color="auto"/>
            </w:tcBorders>
          </w:tcPr>
          <w:p w14:paraId="01B47F80"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35440AD7" w14:textId="77777777" w:rsidTr="0088342F">
        <w:tc>
          <w:tcPr>
            <w:tcW w:w="2070" w:type="dxa"/>
            <w:tcBorders>
              <w:bottom w:val="single" w:sz="6" w:space="0" w:color="auto"/>
            </w:tcBorders>
            <w:shd w:val="clear" w:color="auto" w:fill="CC99FF"/>
          </w:tcPr>
          <w:p w14:paraId="0865F67E"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4AADFA22"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700" w:type="dxa"/>
            <w:tcBorders>
              <w:bottom w:val="single" w:sz="6" w:space="0" w:color="auto"/>
            </w:tcBorders>
            <w:shd w:val="clear" w:color="auto" w:fill="CC99FF"/>
          </w:tcPr>
          <w:p w14:paraId="0F61C80B"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799A5A9B" w14:textId="77777777" w:rsidTr="0088342F">
        <w:tc>
          <w:tcPr>
            <w:tcW w:w="2070" w:type="dxa"/>
            <w:shd w:val="clear" w:color="auto" w:fill="CC99FF"/>
          </w:tcPr>
          <w:p w14:paraId="0E60A077"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2BF8BE36"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700" w:type="dxa"/>
            <w:shd w:val="clear" w:color="auto" w:fill="CC99FF"/>
          </w:tcPr>
          <w:p w14:paraId="00A5F450"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231D1B4E" w14:textId="77777777" w:rsidTr="0088342F">
        <w:tc>
          <w:tcPr>
            <w:tcW w:w="2070" w:type="dxa"/>
            <w:shd w:val="clear" w:color="auto" w:fill="CC99FF"/>
          </w:tcPr>
          <w:p w14:paraId="3192D955"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9A85BFB"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700" w:type="dxa"/>
            <w:shd w:val="clear" w:color="auto" w:fill="CC99FF"/>
          </w:tcPr>
          <w:p w14:paraId="7ADD9EAC" w14:textId="77777777" w:rsidR="009C6DE4" w:rsidRPr="00732613" w:rsidRDefault="009C6DE4" w:rsidP="0088342F">
            <w:pPr>
              <w:rPr>
                <w:rFonts w:ascii="Arial" w:hAnsi="Arial" w:cs="Arial"/>
                <w:b/>
                <w:bCs/>
                <w:iCs/>
              </w:rPr>
            </w:pPr>
            <w:r w:rsidRPr="00732613">
              <w:rPr>
                <w:rFonts w:ascii="Arial" w:hAnsi="Arial" w:cs="Arial"/>
                <w:b/>
                <w:bCs/>
                <w:iCs/>
              </w:rPr>
              <w:t>LXC-</w:t>
            </w:r>
          </w:p>
        </w:tc>
      </w:tr>
      <w:tr w:rsidR="009C6DE4" w:rsidRPr="00732613" w14:paraId="77A9BCFA" w14:textId="77777777" w:rsidTr="0088342F">
        <w:tc>
          <w:tcPr>
            <w:tcW w:w="2070" w:type="dxa"/>
            <w:shd w:val="clear" w:color="auto" w:fill="CC99FF"/>
          </w:tcPr>
          <w:p w14:paraId="2EAD4BB0"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493D7C4C"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700" w:type="dxa"/>
            <w:shd w:val="clear" w:color="auto" w:fill="CC99FF"/>
          </w:tcPr>
          <w:p w14:paraId="56D655E3" w14:textId="77777777" w:rsidR="009C6DE4" w:rsidRPr="00732613" w:rsidRDefault="009C6DE4" w:rsidP="0088342F">
            <w:pPr>
              <w:rPr>
                <w:rFonts w:ascii="Arial" w:hAnsi="Arial" w:cs="Arial"/>
                <w:b/>
                <w:bCs/>
                <w:iCs/>
              </w:rPr>
            </w:pPr>
            <w:r w:rsidRPr="00732613">
              <w:rPr>
                <w:rFonts w:ascii="Arial" w:hAnsi="Arial" w:cs="Arial"/>
                <w:b/>
                <w:bCs/>
                <w:iCs/>
              </w:rPr>
              <w:t>04QB9.00H</w:t>
            </w:r>
          </w:p>
        </w:tc>
      </w:tr>
      <w:tr w:rsidR="009C6DE4" w:rsidRPr="00732613" w14:paraId="1F6E34D5" w14:textId="77777777" w:rsidTr="0088342F">
        <w:tc>
          <w:tcPr>
            <w:tcW w:w="2070" w:type="dxa"/>
            <w:tcBorders>
              <w:bottom w:val="single" w:sz="6" w:space="0" w:color="auto"/>
            </w:tcBorders>
            <w:shd w:val="clear" w:color="auto" w:fill="CC99FF"/>
          </w:tcPr>
          <w:p w14:paraId="45C3C904"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3038496"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700" w:type="dxa"/>
            <w:tcBorders>
              <w:bottom w:val="single" w:sz="6" w:space="0" w:color="auto"/>
            </w:tcBorders>
            <w:shd w:val="clear" w:color="auto" w:fill="CC99FF"/>
          </w:tcPr>
          <w:p w14:paraId="390211B6" w14:textId="77777777" w:rsidR="009C6DE4" w:rsidRPr="00732613" w:rsidRDefault="009C6DE4" w:rsidP="0088342F">
            <w:pPr>
              <w:rPr>
                <w:rFonts w:ascii="Arial" w:hAnsi="Arial" w:cs="Arial"/>
                <w:b/>
                <w:bCs/>
                <w:iCs/>
              </w:rPr>
            </w:pPr>
            <w:r w:rsidRPr="00732613">
              <w:rPr>
                <w:rFonts w:ascii="Arial" w:hAnsi="Arial" w:cs="Arial"/>
                <w:b/>
                <w:bCs/>
                <w:iCs/>
              </w:rPr>
              <w:t>04DU9.00H</w:t>
            </w:r>
          </w:p>
        </w:tc>
      </w:tr>
      <w:tr w:rsidR="009C6DE4" w:rsidRPr="00732613" w14:paraId="74EC21BD" w14:textId="77777777" w:rsidTr="0088342F">
        <w:trPr>
          <w:cantSplit/>
        </w:trPr>
        <w:tc>
          <w:tcPr>
            <w:tcW w:w="9090" w:type="dxa"/>
            <w:gridSpan w:val="3"/>
            <w:tcBorders>
              <w:bottom w:val="single" w:sz="6" w:space="0" w:color="auto"/>
            </w:tcBorders>
            <w:shd w:val="clear" w:color="auto" w:fill="99CCFF"/>
          </w:tcPr>
          <w:p w14:paraId="61EDA552"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0437909C" w14:textId="77777777" w:rsidTr="0088342F">
        <w:tc>
          <w:tcPr>
            <w:tcW w:w="2070" w:type="dxa"/>
          </w:tcPr>
          <w:p w14:paraId="21D73F88"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59ACFF39"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700" w:type="dxa"/>
          </w:tcPr>
          <w:p w14:paraId="5CC81E19"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757A6C73" w14:textId="77777777" w:rsidTr="0088342F">
        <w:tc>
          <w:tcPr>
            <w:tcW w:w="2070" w:type="dxa"/>
            <w:tcBorders>
              <w:bottom w:val="single" w:sz="6" w:space="0" w:color="auto"/>
            </w:tcBorders>
            <w:shd w:val="clear" w:color="auto" w:fill="CC99FF"/>
          </w:tcPr>
          <w:p w14:paraId="62B356E2"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5190E5F"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700" w:type="dxa"/>
            <w:tcBorders>
              <w:bottom w:val="single" w:sz="6" w:space="0" w:color="auto"/>
            </w:tcBorders>
            <w:shd w:val="clear" w:color="auto" w:fill="CC99FF"/>
          </w:tcPr>
          <w:p w14:paraId="7D49060F"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41E31B1" w14:textId="77777777" w:rsidTr="0088342F">
        <w:trPr>
          <w:cantSplit/>
        </w:trPr>
        <w:tc>
          <w:tcPr>
            <w:tcW w:w="9090" w:type="dxa"/>
            <w:gridSpan w:val="3"/>
            <w:shd w:val="clear" w:color="auto" w:fill="99CCFF"/>
          </w:tcPr>
          <w:p w14:paraId="749F737B"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4AA9D590" w14:textId="77777777" w:rsidTr="0088342F">
        <w:tc>
          <w:tcPr>
            <w:tcW w:w="2070" w:type="dxa"/>
            <w:shd w:val="clear" w:color="auto" w:fill="CC99FF"/>
          </w:tcPr>
          <w:p w14:paraId="35651E74"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034E291A"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700" w:type="dxa"/>
            <w:shd w:val="clear" w:color="auto" w:fill="CC99FF"/>
          </w:tcPr>
          <w:p w14:paraId="688B7F9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46B1A68D" w14:textId="77777777" w:rsidTr="0088342F">
        <w:tc>
          <w:tcPr>
            <w:tcW w:w="2070" w:type="dxa"/>
            <w:shd w:val="clear" w:color="auto" w:fill="CC99FF"/>
          </w:tcPr>
          <w:p w14:paraId="7072D7C4"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00CC6DF9"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700" w:type="dxa"/>
            <w:shd w:val="clear" w:color="auto" w:fill="CC99FF"/>
          </w:tcPr>
          <w:p w14:paraId="3DA38EFF"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4CD514B1" w14:textId="77777777" w:rsidTr="0088342F">
        <w:tc>
          <w:tcPr>
            <w:tcW w:w="2070" w:type="dxa"/>
            <w:shd w:val="clear" w:color="auto" w:fill="CC99FF"/>
          </w:tcPr>
          <w:p w14:paraId="284F5354"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63C8AC5"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700" w:type="dxa"/>
            <w:shd w:val="clear" w:color="auto" w:fill="CC99FF"/>
          </w:tcPr>
          <w:p w14:paraId="5BA46575"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360A62F" w14:textId="77777777" w:rsidTr="0088342F">
        <w:tc>
          <w:tcPr>
            <w:tcW w:w="2070" w:type="dxa"/>
            <w:shd w:val="clear" w:color="auto" w:fill="CC99FF"/>
          </w:tcPr>
          <w:p w14:paraId="2587A651"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600426FF"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700" w:type="dxa"/>
            <w:shd w:val="clear" w:color="auto" w:fill="CC99FF"/>
          </w:tcPr>
          <w:p w14:paraId="1A58FFF9" w14:textId="77777777" w:rsidR="009C6DE4" w:rsidRPr="00732613" w:rsidRDefault="009C6DE4" w:rsidP="0088342F">
            <w:pPr>
              <w:pStyle w:val="Heading4"/>
              <w:rPr>
                <w:rFonts w:cs="Arial"/>
                <w:b/>
                <w:bCs/>
                <w:i w:val="0"/>
              </w:rPr>
            </w:pPr>
            <w:r w:rsidRPr="00732613">
              <w:rPr>
                <w:rFonts w:cs="Arial"/>
                <w:b/>
                <w:bCs/>
                <w:i w:val="0"/>
              </w:rPr>
              <w:t>Top Cat</w:t>
            </w:r>
          </w:p>
        </w:tc>
      </w:tr>
      <w:tr w:rsidR="009C6DE4" w:rsidRPr="00732613" w14:paraId="207E5722" w14:textId="77777777" w:rsidTr="0088342F">
        <w:tc>
          <w:tcPr>
            <w:tcW w:w="2070" w:type="dxa"/>
            <w:tcBorders>
              <w:bottom w:val="single" w:sz="6" w:space="0" w:color="auto"/>
            </w:tcBorders>
            <w:shd w:val="clear" w:color="auto" w:fill="CC99FF"/>
          </w:tcPr>
          <w:p w14:paraId="0DD431CB"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2086EE9F"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700" w:type="dxa"/>
            <w:tcBorders>
              <w:bottom w:val="single" w:sz="6" w:space="0" w:color="auto"/>
            </w:tcBorders>
            <w:shd w:val="clear" w:color="auto" w:fill="CC99FF"/>
          </w:tcPr>
          <w:p w14:paraId="737D143D" w14:textId="77777777" w:rsidR="009C6DE4" w:rsidRPr="00732613" w:rsidRDefault="009C6DE4" w:rsidP="0088342F">
            <w:pPr>
              <w:rPr>
                <w:rFonts w:ascii="Arial" w:hAnsi="Arial" w:cs="Arial"/>
                <w:b/>
                <w:bCs/>
                <w:iCs/>
              </w:rPr>
            </w:pPr>
            <w:r w:rsidRPr="00732613">
              <w:rPr>
                <w:rFonts w:ascii="Arial" w:hAnsi="Arial" w:cs="Arial"/>
                <w:b/>
                <w:bCs/>
                <w:iCs/>
              </w:rPr>
              <w:t>7770005555</w:t>
            </w:r>
          </w:p>
        </w:tc>
      </w:tr>
      <w:tr w:rsidR="009C6DE4" w:rsidRPr="00732613" w14:paraId="4743E3E9" w14:textId="77777777" w:rsidTr="0088342F">
        <w:trPr>
          <w:cantSplit/>
        </w:trPr>
        <w:tc>
          <w:tcPr>
            <w:tcW w:w="9090" w:type="dxa"/>
            <w:gridSpan w:val="3"/>
            <w:shd w:val="clear" w:color="auto" w:fill="0000FF"/>
          </w:tcPr>
          <w:p w14:paraId="29E16747"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50968B6" w14:textId="77777777" w:rsidTr="0088342F">
        <w:tc>
          <w:tcPr>
            <w:tcW w:w="2070" w:type="dxa"/>
          </w:tcPr>
          <w:p w14:paraId="128B48AD"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046FBEF6"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700" w:type="dxa"/>
          </w:tcPr>
          <w:p w14:paraId="4DFD99FD" w14:textId="77777777" w:rsidR="009C6DE4" w:rsidRPr="00732613" w:rsidRDefault="009C6DE4" w:rsidP="0088342F">
            <w:pPr>
              <w:pStyle w:val="Heading4"/>
              <w:rPr>
                <w:rFonts w:cs="Arial"/>
                <w:b/>
                <w:bCs/>
                <w:i w:val="0"/>
              </w:rPr>
            </w:pPr>
            <w:r w:rsidRPr="00732613">
              <w:rPr>
                <w:rFonts w:cs="Arial"/>
                <w:b/>
                <w:bCs/>
                <w:i w:val="0"/>
              </w:rPr>
              <w:t>Sebastian’s</w:t>
            </w:r>
          </w:p>
        </w:tc>
      </w:tr>
      <w:tr w:rsidR="009C6DE4" w:rsidRPr="00732613" w14:paraId="78871655" w14:textId="77777777" w:rsidTr="0088342F">
        <w:trPr>
          <w:cantSplit/>
          <w:trHeight w:val="255"/>
        </w:trPr>
        <w:tc>
          <w:tcPr>
            <w:tcW w:w="9090" w:type="dxa"/>
            <w:gridSpan w:val="3"/>
            <w:tcBorders>
              <w:bottom w:val="single" w:sz="6" w:space="0" w:color="auto"/>
            </w:tcBorders>
            <w:shd w:val="clear" w:color="auto" w:fill="0000FF"/>
          </w:tcPr>
          <w:p w14:paraId="2502D3E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0B7E351F" w14:textId="77777777" w:rsidTr="0088342F">
        <w:trPr>
          <w:cantSplit/>
          <w:trHeight w:val="255"/>
        </w:trPr>
        <w:tc>
          <w:tcPr>
            <w:tcW w:w="9090" w:type="dxa"/>
            <w:gridSpan w:val="3"/>
            <w:shd w:val="clear" w:color="auto" w:fill="99CCFF"/>
          </w:tcPr>
          <w:p w14:paraId="7170B289"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75C5EFAE" w14:textId="77777777" w:rsidTr="0088342F">
        <w:trPr>
          <w:trHeight w:val="255"/>
        </w:trPr>
        <w:tc>
          <w:tcPr>
            <w:tcW w:w="2070" w:type="dxa"/>
            <w:tcBorders>
              <w:bottom w:val="single" w:sz="6" w:space="0" w:color="auto"/>
            </w:tcBorders>
          </w:tcPr>
          <w:p w14:paraId="03C8A9C7"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425DDA8"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700" w:type="dxa"/>
            <w:tcBorders>
              <w:bottom w:val="single" w:sz="6" w:space="0" w:color="auto"/>
            </w:tcBorders>
          </w:tcPr>
          <w:p w14:paraId="7BB54FDE"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FF0C2C6" w14:textId="77777777" w:rsidTr="0088342F">
        <w:trPr>
          <w:cantSplit/>
          <w:trHeight w:val="255"/>
        </w:trPr>
        <w:tc>
          <w:tcPr>
            <w:tcW w:w="9090" w:type="dxa"/>
            <w:gridSpan w:val="3"/>
            <w:tcBorders>
              <w:bottom w:val="single" w:sz="6" w:space="0" w:color="auto"/>
            </w:tcBorders>
            <w:shd w:val="clear" w:color="auto" w:fill="99CCFF"/>
          </w:tcPr>
          <w:p w14:paraId="4588E61D" w14:textId="77777777" w:rsidR="009C6DE4" w:rsidRPr="00732613" w:rsidRDefault="009C6DE4" w:rsidP="0088342F">
            <w:pPr>
              <w:rPr>
                <w:rFonts w:ascii="Arial" w:hAnsi="Arial" w:cs="Arial"/>
                <w:b/>
                <w:bCs/>
                <w:iCs/>
              </w:rPr>
            </w:pPr>
            <w:r w:rsidRPr="00732613">
              <w:rPr>
                <w:rFonts w:ascii="Arial" w:hAnsi="Arial" w:cs="Arial"/>
                <w:b/>
                <w:bCs/>
              </w:rPr>
              <w:t>Service Details Section</w:t>
            </w:r>
          </w:p>
        </w:tc>
      </w:tr>
      <w:tr w:rsidR="009C6DE4" w:rsidRPr="00732613" w14:paraId="3162E8E2" w14:textId="77777777" w:rsidTr="0088342F">
        <w:trPr>
          <w:trHeight w:val="255"/>
        </w:trPr>
        <w:tc>
          <w:tcPr>
            <w:tcW w:w="2070" w:type="dxa"/>
            <w:shd w:val="clear" w:color="auto" w:fill="CC99FF"/>
          </w:tcPr>
          <w:p w14:paraId="426CF069" w14:textId="77777777" w:rsidR="009C6DE4" w:rsidRPr="00732613" w:rsidRDefault="009C6DE4" w:rsidP="0088342F">
            <w:pPr>
              <w:rPr>
                <w:rFonts w:ascii="Arial" w:hAnsi="Arial" w:cs="Arial"/>
                <w:b/>
                <w:bCs/>
              </w:rPr>
            </w:pPr>
            <w:r w:rsidRPr="00732613">
              <w:rPr>
                <w:rFonts w:ascii="Arial" w:hAnsi="Arial" w:cs="Arial"/>
                <w:b/>
                <w:bCs/>
              </w:rPr>
              <w:lastRenderedPageBreak/>
              <w:t>LNUM</w:t>
            </w:r>
          </w:p>
        </w:tc>
        <w:tc>
          <w:tcPr>
            <w:tcW w:w="4320" w:type="dxa"/>
            <w:shd w:val="clear" w:color="auto" w:fill="CC99FF"/>
          </w:tcPr>
          <w:p w14:paraId="684FB4BF"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700" w:type="dxa"/>
            <w:shd w:val="clear" w:color="auto" w:fill="CC99FF"/>
          </w:tcPr>
          <w:p w14:paraId="54D603F6"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43C17A54" w14:textId="77777777" w:rsidTr="0088342F">
        <w:trPr>
          <w:trHeight w:val="255"/>
        </w:trPr>
        <w:tc>
          <w:tcPr>
            <w:tcW w:w="2070" w:type="dxa"/>
          </w:tcPr>
          <w:p w14:paraId="3A8CEAE3"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4B1BD690"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700" w:type="dxa"/>
          </w:tcPr>
          <w:p w14:paraId="060332D3"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57CA9BA7" w14:textId="77777777" w:rsidTr="0088342F">
        <w:trPr>
          <w:trHeight w:val="255"/>
        </w:trPr>
        <w:tc>
          <w:tcPr>
            <w:tcW w:w="2070" w:type="dxa"/>
          </w:tcPr>
          <w:p w14:paraId="707ED2C3"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4C687268"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700" w:type="dxa"/>
          </w:tcPr>
          <w:p w14:paraId="5DF9EB74" w14:textId="77777777" w:rsidR="009C6DE4" w:rsidRPr="00732613" w:rsidRDefault="009C6DE4" w:rsidP="0088342F">
            <w:pPr>
              <w:rPr>
                <w:rFonts w:ascii="Arial" w:hAnsi="Arial" w:cs="Arial"/>
                <w:b/>
                <w:bCs/>
                <w:iCs/>
              </w:rPr>
            </w:pPr>
            <w:r w:rsidRPr="00732613">
              <w:rPr>
                <w:rFonts w:ascii="Arial" w:hAnsi="Arial" w:cs="Arial"/>
                <w:b/>
                <w:bCs/>
                <w:iCs/>
              </w:rPr>
              <w:t>38.LXFU.502600..SB</w:t>
            </w:r>
          </w:p>
        </w:tc>
      </w:tr>
    </w:tbl>
    <w:p w14:paraId="12C23FB2" w14:textId="77777777" w:rsidR="009C6DE4" w:rsidRDefault="009C6DE4" w:rsidP="009C6DE4">
      <w:pPr>
        <w:rPr>
          <w:rFonts w:ascii="Arial" w:hAnsi="Arial" w:cs="Arial"/>
          <w:b/>
          <w:bCs/>
        </w:rPr>
      </w:pPr>
    </w:p>
    <w:p w14:paraId="411243F7" w14:textId="77777777" w:rsidR="009C6DE4" w:rsidRDefault="009C6DE4" w:rsidP="009C6DE4"/>
    <w:p w14:paraId="74C62C53" w14:textId="77777777" w:rsidR="009C6DE4" w:rsidRDefault="009C6DE4" w:rsidP="009C6DE4"/>
    <w:p w14:paraId="719F64EF" w14:textId="77777777" w:rsidR="009C6DE4" w:rsidRDefault="009C6DE4" w:rsidP="009C6DE4">
      <w:r w:rsidRPr="00282732">
        <w:t>XML INPUT:</w:t>
      </w:r>
    </w:p>
    <w:p w14:paraId="0AF01D8A" w14:textId="77777777" w:rsidR="009C6DE4" w:rsidRPr="00282732" w:rsidRDefault="009C6DE4" w:rsidP="009C6DE4"/>
    <w:p w14:paraId="662089B7" w14:textId="1E63CABA" w:rsidR="009C6DE4" w:rsidRPr="00282732" w:rsidRDefault="009C6DE4" w:rsidP="00B952B7">
      <w:pPr>
        <w:ind w:hanging="240"/>
        <w:rPr>
          <w:szCs w:val="20"/>
        </w:rPr>
      </w:pPr>
      <w:r w:rsidRPr="00282732">
        <w:rPr>
          <w:rFonts w:cs="Courier New"/>
          <w:bCs/>
          <w:color w:val="FF0000"/>
        </w:rPr>
        <w:t>  </w:t>
      </w:r>
      <w:r w:rsidRPr="00282732">
        <w:rPr>
          <w:szCs w:val="20"/>
        </w:rPr>
        <w:t xml:space="preserve"> </w:t>
      </w:r>
    </w:p>
    <w:p w14:paraId="09501537"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header</w:t>
      </w:r>
      <w:r w:rsidRPr="00282732">
        <w:rPr>
          <w:color w:val="0000FF"/>
        </w:rPr>
        <w:t>&gt;</w:t>
      </w:r>
    </w:p>
    <w:p w14:paraId="604A8963" w14:textId="77777777" w:rsidR="009C6DE4" w:rsidRPr="00282732" w:rsidRDefault="009C6DE4" w:rsidP="009C6DE4">
      <w:pPr>
        <w:ind w:hanging="480"/>
        <w:rPr>
          <w:szCs w:val="20"/>
        </w:rPr>
      </w:pPr>
      <w:hyperlink r:id="rId514"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order:LSR_ORD_REQ</w:t>
      </w:r>
      <w:r w:rsidRPr="00282732">
        <w:rPr>
          <w:color w:val="0000FF"/>
        </w:rPr>
        <w:t>&gt;</w:t>
      </w:r>
    </w:p>
    <w:p w14:paraId="268593D3" w14:textId="77777777" w:rsidR="009C6DE4" w:rsidRPr="00282732" w:rsidRDefault="009C6DE4" w:rsidP="009C6DE4">
      <w:pPr>
        <w:ind w:hanging="480"/>
        <w:rPr>
          <w:szCs w:val="20"/>
        </w:rPr>
      </w:pPr>
      <w:hyperlink r:id="rId515"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order:HDR</w:t>
      </w:r>
      <w:r w:rsidRPr="00282732">
        <w:rPr>
          <w:color w:val="0000FF"/>
        </w:rPr>
        <w:t>&gt;</w:t>
      </w:r>
    </w:p>
    <w:p w14:paraId="6D84DEF7"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order:CCNA</w:t>
      </w:r>
      <w:r w:rsidRPr="00282732">
        <w:rPr>
          <w:color w:val="0000FF"/>
        </w:rPr>
        <w:t>&gt;</w:t>
      </w:r>
      <w:r w:rsidRPr="00282732">
        <w:rPr>
          <w:bCs/>
        </w:rPr>
        <w:t>ZXL</w:t>
      </w:r>
      <w:r w:rsidRPr="00282732">
        <w:rPr>
          <w:color w:val="0000FF"/>
        </w:rPr>
        <w:t>&lt;/</w:t>
      </w:r>
      <w:r w:rsidRPr="00282732">
        <w:rPr>
          <w:color w:val="990000"/>
        </w:rPr>
        <w:t>order:CCNA</w:t>
      </w:r>
      <w:r w:rsidRPr="00282732">
        <w:rPr>
          <w:color w:val="0000FF"/>
        </w:rPr>
        <w:t>&gt;</w:t>
      </w:r>
      <w:r w:rsidRPr="00282732">
        <w:rPr>
          <w:szCs w:val="20"/>
        </w:rPr>
        <w:t xml:space="preserve"> </w:t>
      </w:r>
    </w:p>
    <w:p w14:paraId="1D6A975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order:PON</w:t>
      </w:r>
      <w:r w:rsidRPr="00282732">
        <w:rPr>
          <w:color w:val="0000FF"/>
        </w:rPr>
        <w:t>&gt;</w:t>
      </w:r>
      <w:r w:rsidRPr="00282732">
        <w:rPr>
          <w:bCs/>
        </w:rPr>
        <w:t>CVT0A022R31B</w:t>
      </w:r>
      <w:r w:rsidRPr="00282732">
        <w:rPr>
          <w:color w:val="0000FF"/>
        </w:rPr>
        <w:t>&lt;/</w:t>
      </w:r>
      <w:r w:rsidRPr="00282732">
        <w:rPr>
          <w:color w:val="990000"/>
        </w:rPr>
        <w:t>order:PON</w:t>
      </w:r>
      <w:r w:rsidRPr="00282732">
        <w:rPr>
          <w:color w:val="0000FF"/>
        </w:rPr>
        <w:t>&gt;</w:t>
      </w:r>
      <w:r w:rsidRPr="00282732">
        <w:rPr>
          <w:szCs w:val="20"/>
        </w:rPr>
        <w:t xml:space="preserve"> </w:t>
      </w:r>
    </w:p>
    <w:p w14:paraId="1D3D27A5"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order:VER</w:t>
      </w:r>
      <w:r w:rsidRPr="00282732">
        <w:rPr>
          <w:color w:val="0000FF"/>
        </w:rPr>
        <w:t>&gt;</w:t>
      </w:r>
      <w:r w:rsidRPr="00282732">
        <w:rPr>
          <w:bCs/>
        </w:rPr>
        <w:t>00</w:t>
      </w:r>
      <w:r w:rsidRPr="00282732">
        <w:rPr>
          <w:color w:val="0000FF"/>
        </w:rPr>
        <w:t>&lt;/</w:t>
      </w:r>
      <w:r w:rsidRPr="00282732">
        <w:rPr>
          <w:color w:val="990000"/>
        </w:rPr>
        <w:t>order:VER</w:t>
      </w:r>
      <w:r w:rsidRPr="00282732">
        <w:rPr>
          <w:color w:val="0000FF"/>
        </w:rPr>
        <w:t>&gt;</w:t>
      </w:r>
      <w:r w:rsidRPr="00282732">
        <w:rPr>
          <w:szCs w:val="20"/>
        </w:rPr>
        <w:t xml:space="preserve"> </w:t>
      </w:r>
    </w:p>
    <w:p w14:paraId="4E26B78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order:AN</w:t>
      </w:r>
      <w:r w:rsidRPr="00282732">
        <w:rPr>
          <w:color w:val="0000FF"/>
        </w:rPr>
        <w:t>&gt;</w:t>
      </w:r>
      <w:r w:rsidRPr="00282732">
        <w:rPr>
          <w:bCs/>
        </w:rPr>
        <w:t>404N070042042</w:t>
      </w:r>
      <w:r w:rsidRPr="00282732">
        <w:rPr>
          <w:color w:val="0000FF"/>
        </w:rPr>
        <w:t>&lt;/</w:t>
      </w:r>
      <w:r w:rsidRPr="00282732">
        <w:rPr>
          <w:color w:val="990000"/>
        </w:rPr>
        <w:t>order:AN</w:t>
      </w:r>
      <w:r w:rsidRPr="00282732">
        <w:rPr>
          <w:color w:val="0000FF"/>
        </w:rPr>
        <w:t>&gt;</w:t>
      </w:r>
      <w:r w:rsidRPr="00282732">
        <w:rPr>
          <w:szCs w:val="20"/>
        </w:rPr>
        <w:t xml:space="preserve"> </w:t>
      </w:r>
    </w:p>
    <w:p w14:paraId="3E5AFCE0"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order:RVER</w:t>
      </w:r>
      <w:r w:rsidRPr="00282732">
        <w:rPr>
          <w:color w:val="0000FF"/>
        </w:rPr>
        <w:t>&gt;</w:t>
      </w:r>
      <w:r w:rsidRPr="00282732">
        <w:rPr>
          <w:bCs/>
        </w:rPr>
        <w:t>10.05</w:t>
      </w:r>
      <w:r w:rsidRPr="00282732">
        <w:rPr>
          <w:color w:val="0000FF"/>
        </w:rPr>
        <w:t>&lt;/</w:t>
      </w:r>
      <w:r w:rsidRPr="00282732">
        <w:rPr>
          <w:color w:val="990000"/>
        </w:rPr>
        <w:t>order:RVER</w:t>
      </w:r>
      <w:r w:rsidRPr="00282732">
        <w:rPr>
          <w:color w:val="0000FF"/>
        </w:rPr>
        <w:t>&gt;</w:t>
      </w:r>
      <w:r w:rsidRPr="00282732">
        <w:rPr>
          <w:szCs w:val="20"/>
        </w:rPr>
        <w:t xml:space="preserve"> </w:t>
      </w:r>
    </w:p>
    <w:p w14:paraId="43A3E08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order:CC</w:t>
      </w:r>
      <w:r w:rsidRPr="00282732">
        <w:rPr>
          <w:color w:val="0000FF"/>
        </w:rPr>
        <w:t>&gt;</w:t>
      </w:r>
      <w:r w:rsidRPr="00282732">
        <w:rPr>
          <w:bCs/>
        </w:rPr>
        <w:t>9999</w:t>
      </w:r>
      <w:r w:rsidRPr="00282732">
        <w:rPr>
          <w:color w:val="0000FF"/>
        </w:rPr>
        <w:t>&lt;/</w:t>
      </w:r>
      <w:r w:rsidRPr="00282732">
        <w:rPr>
          <w:color w:val="990000"/>
        </w:rPr>
        <w:t>order:CC</w:t>
      </w:r>
      <w:r w:rsidRPr="00282732">
        <w:rPr>
          <w:color w:val="0000FF"/>
        </w:rPr>
        <w:t>&gt;</w:t>
      </w:r>
      <w:r w:rsidRPr="00282732">
        <w:rPr>
          <w:szCs w:val="20"/>
        </w:rPr>
        <w:t xml:space="preserve"> </w:t>
      </w:r>
    </w:p>
    <w:p w14:paraId="00E8D1D8"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order:STATE</w:t>
      </w:r>
      <w:r w:rsidRPr="00282732">
        <w:rPr>
          <w:color w:val="0000FF"/>
        </w:rPr>
        <w:t>&gt;</w:t>
      </w:r>
      <w:r w:rsidRPr="00282732">
        <w:rPr>
          <w:bCs/>
        </w:rPr>
        <w:t>GA</w:t>
      </w:r>
      <w:r w:rsidRPr="00282732">
        <w:rPr>
          <w:color w:val="0000FF"/>
        </w:rPr>
        <w:t>&lt;/</w:t>
      </w:r>
      <w:r w:rsidRPr="00282732">
        <w:rPr>
          <w:color w:val="990000"/>
        </w:rPr>
        <w:t>order:STATE</w:t>
      </w:r>
      <w:r w:rsidRPr="00282732">
        <w:rPr>
          <w:color w:val="0000FF"/>
        </w:rPr>
        <w:t>&gt;</w:t>
      </w:r>
      <w:r w:rsidRPr="00282732">
        <w:rPr>
          <w:szCs w:val="20"/>
        </w:rPr>
        <w:t xml:space="preserve"> </w:t>
      </w:r>
    </w:p>
    <w:p w14:paraId="7EC6ED2F"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order:MSG_TIMESTAMP</w:t>
      </w:r>
      <w:r w:rsidRPr="00282732">
        <w:rPr>
          <w:color w:val="0000FF"/>
        </w:rPr>
        <w:t>&gt;</w:t>
      </w:r>
      <w:r w:rsidRPr="00282732">
        <w:rPr>
          <w:bCs/>
        </w:rPr>
        <w:t>2009-06-23T11:13:31-05:00</w:t>
      </w:r>
      <w:r w:rsidRPr="00282732">
        <w:rPr>
          <w:color w:val="0000FF"/>
        </w:rPr>
        <w:t>&lt;/</w:t>
      </w:r>
      <w:r w:rsidRPr="00282732">
        <w:rPr>
          <w:color w:val="990000"/>
        </w:rPr>
        <w:t>order:MSG_TIMESTAMP</w:t>
      </w:r>
      <w:r w:rsidRPr="00282732">
        <w:rPr>
          <w:color w:val="0000FF"/>
        </w:rPr>
        <w:t>&gt;</w:t>
      </w:r>
      <w:r w:rsidRPr="00282732">
        <w:rPr>
          <w:szCs w:val="20"/>
        </w:rPr>
        <w:t xml:space="preserve"> </w:t>
      </w:r>
    </w:p>
    <w:p w14:paraId="30861A3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order:DTSENT</w:t>
      </w:r>
      <w:r w:rsidRPr="00282732">
        <w:rPr>
          <w:color w:val="0000FF"/>
        </w:rPr>
        <w:t>&gt;</w:t>
      </w:r>
      <w:r w:rsidRPr="00282732">
        <w:rPr>
          <w:bCs/>
        </w:rPr>
        <w:t>200906231113AM</w:t>
      </w:r>
      <w:r w:rsidRPr="00282732">
        <w:rPr>
          <w:color w:val="0000FF"/>
        </w:rPr>
        <w:t>&lt;/</w:t>
      </w:r>
      <w:r w:rsidRPr="00282732">
        <w:rPr>
          <w:color w:val="990000"/>
        </w:rPr>
        <w:t>order:DTSENT</w:t>
      </w:r>
      <w:r w:rsidRPr="00282732">
        <w:rPr>
          <w:color w:val="0000FF"/>
        </w:rPr>
        <w:t>&gt;</w:t>
      </w:r>
      <w:r w:rsidRPr="00282732">
        <w:rPr>
          <w:szCs w:val="20"/>
        </w:rPr>
        <w:t xml:space="preserve"> </w:t>
      </w:r>
    </w:p>
    <w:p w14:paraId="23A96669"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order:HDR</w:t>
      </w:r>
      <w:r w:rsidRPr="00282732">
        <w:rPr>
          <w:color w:val="0000FF"/>
        </w:rPr>
        <w:t>&gt;</w:t>
      </w:r>
    </w:p>
    <w:p w14:paraId="34CA923A" w14:textId="77777777" w:rsidR="009C6DE4" w:rsidRPr="00282732" w:rsidRDefault="009C6DE4" w:rsidP="009C6DE4">
      <w:pPr>
        <w:ind w:hanging="480"/>
        <w:rPr>
          <w:szCs w:val="20"/>
        </w:rPr>
      </w:pPr>
      <w:hyperlink r:id="rId516"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order:LSR</w:t>
      </w:r>
      <w:r w:rsidRPr="00282732">
        <w:rPr>
          <w:color w:val="0000FF"/>
        </w:rPr>
        <w:t>&gt;</w:t>
      </w:r>
    </w:p>
    <w:p w14:paraId="5A588ADE" w14:textId="77777777" w:rsidR="009C6DE4" w:rsidRPr="00282732" w:rsidRDefault="009C6DE4" w:rsidP="009C6DE4">
      <w:pPr>
        <w:ind w:hanging="480"/>
        <w:rPr>
          <w:szCs w:val="20"/>
        </w:rPr>
      </w:pPr>
      <w:hyperlink r:id="rId517"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order:LSR_ADMIN</w:t>
      </w:r>
      <w:r w:rsidRPr="00282732">
        <w:rPr>
          <w:color w:val="0000FF"/>
        </w:rPr>
        <w:t>&gt;</w:t>
      </w:r>
    </w:p>
    <w:p w14:paraId="11D451A6"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order:SC</w:t>
      </w:r>
      <w:r w:rsidRPr="00282732">
        <w:rPr>
          <w:color w:val="0000FF"/>
        </w:rPr>
        <w:t>&gt;</w:t>
      </w:r>
      <w:r w:rsidRPr="00282732">
        <w:rPr>
          <w:bCs/>
        </w:rPr>
        <w:t>LCSC</w:t>
      </w:r>
      <w:r w:rsidRPr="00282732">
        <w:rPr>
          <w:color w:val="0000FF"/>
        </w:rPr>
        <w:t>&lt;/</w:t>
      </w:r>
      <w:r w:rsidRPr="00282732">
        <w:rPr>
          <w:color w:val="990000"/>
        </w:rPr>
        <w:t>order:SC</w:t>
      </w:r>
      <w:r w:rsidRPr="00282732">
        <w:rPr>
          <w:color w:val="0000FF"/>
        </w:rPr>
        <w:t>&gt;</w:t>
      </w:r>
      <w:r w:rsidRPr="00282732">
        <w:rPr>
          <w:szCs w:val="20"/>
        </w:rPr>
        <w:t xml:space="preserve"> </w:t>
      </w:r>
    </w:p>
    <w:p w14:paraId="194D0F78"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order:PROJECT</w:t>
      </w:r>
      <w:r w:rsidRPr="00282732">
        <w:rPr>
          <w:color w:val="0000FF"/>
        </w:rPr>
        <w:t>&gt;</w:t>
      </w:r>
      <w:r w:rsidRPr="00282732">
        <w:rPr>
          <w:bCs/>
        </w:rPr>
        <w:t>CAVENOBILL</w:t>
      </w:r>
      <w:r w:rsidRPr="00282732">
        <w:rPr>
          <w:color w:val="0000FF"/>
        </w:rPr>
        <w:t>&lt;/</w:t>
      </w:r>
      <w:r w:rsidRPr="00282732">
        <w:rPr>
          <w:color w:val="990000"/>
        </w:rPr>
        <w:t>order:PROJECT</w:t>
      </w:r>
      <w:r w:rsidRPr="00282732">
        <w:rPr>
          <w:color w:val="0000FF"/>
        </w:rPr>
        <w:t>&gt;</w:t>
      </w:r>
      <w:r w:rsidRPr="00282732">
        <w:rPr>
          <w:szCs w:val="20"/>
        </w:rPr>
        <w:t xml:space="preserve"> </w:t>
      </w:r>
    </w:p>
    <w:p w14:paraId="3C5730FB"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order:REQTYP</w:t>
      </w:r>
      <w:r w:rsidRPr="00282732">
        <w:rPr>
          <w:color w:val="0000FF"/>
        </w:rPr>
        <w:t>&gt;</w:t>
      </w:r>
      <w:r w:rsidRPr="00282732">
        <w:rPr>
          <w:bCs/>
        </w:rPr>
        <w:t>AB</w:t>
      </w:r>
      <w:r w:rsidRPr="00282732">
        <w:rPr>
          <w:color w:val="0000FF"/>
        </w:rPr>
        <w:t>&lt;/</w:t>
      </w:r>
      <w:r w:rsidRPr="00282732">
        <w:rPr>
          <w:color w:val="990000"/>
        </w:rPr>
        <w:t>order:REQTYP</w:t>
      </w:r>
      <w:r w:rsidRPr="00282732">
        <w:rPr>
          <w:color w:val="0000FF"/>
        </w:rPr>
        <w:t>&gt;</w:t>
      </w:r>
      <w:r w:rsidRPr="00282732">
        <w:rPr>
          <w:szCs w:val="20"/>
        </w:rPr>
        <w:t xml:space="preserve"> </w:t>
      </w:r>
    </w:p>
    <w:p w14:paraId="77FEE479"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order:ACT</w:t>
      </w:r>
      <w:r w:rsidRPr="00282732">
        <w:rPr>
          <w:color w:val="0000FF"/>
        </w:rPr>
        <w:t>&gt;</w:t>
      </w:r>
      <w:r w:rsidRPr="00282732">
        <w:rPr>
          <w:bCs/>
        </w:rPr>
        <w:t>C</w:t>
      </w:r>
      <w:r w:rsidRPr="00282732">
        <w:rPr>
          <w:color w:val="0000FF"/>
        </w:rPr>
        <w:t>&lt;/</w:t>
      </w:r>
      <w:r w:rsidRPr="00282732">
        <w:rPr>
          <w:color w:val="990000"/>
        </w:rPr>
        <w:t>order:ACT</w:t>
      </w:r>
      <w:r w:rsidRPr="00282732">
        <w:rPr>
          <w:color w:val="0000FF"/>
        </w:rPr>
        <w:t>&gt;</w:t>
      </w:r>
      <w:r w:rsidRPr="00282732">
        <w:rPr>
          <w:szCs w:val="20"/>
        </w:rPr>
        <w:t xml:space="preserve"> </w:t>
      </w:r>
    </w:p>
    <w:p w14:paraId="088FE741" w14:textId="77777777" w:rsidR="009C6DE4" w:rsidRPr="00282732" w:rsidRDefault="009C6DE4" w:rsidP="009C6DE4">
      <w:pPr>
        <w:ind w:hanging="480"/>
        <w:rPr>
          <w:szCs w:val="20"/>
        </w:rPr>
      </w:pPr>
      <w:hyperlink r:id="rId518"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order:AUTHORIZATION</w:t>
      </w:r>
      <w:r w:rsidRPr="00282732">
        <w:rPr>
          <w:color w:val="0000FF"/>
        </w:rPr>
        <w:t>&gt;</w:t>
      </w:r>
    </w:p>
    <w:p w14:paraId="13A74E4E"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order:TOS</w:t>
      </w:r>
      <w:r w:rsidRPr="00282732">
        <w:rPr>
          <w:color w:val="0000FF"/>
        </w:rPr>
        <w:t>&gt;</w:t>
      </w:r>
      <w:r w:rsidRPr="00282732">
        <w:rPr>
          <w:bCs/>
        </w:rPr>
        <w:t>1B--</w:t>
      </w:r>
      <w:r w:rsidRPr="00282732">
        <w:rPr>
          <w:color w:val="0000FF"/>
        </w:rPr>
        <w:t>&lt;/</w:t>
      </w:r>
      <w:r w:rsidRPr="00282732">
        <w:rPr>
          <w:color w:val="990000"/>
        </w:rPr>
        <w:t>order:TOS</w:t>
      </w:r>
      <w:r w:rsidRPr="00282732">
        <w:rPr>
          <w:color w:val="0000FF"/>
        </w:rPr>
        <w:t>&gt;</w:t>
      </w:r>
      <w:r w:rsidRPr="00282732">
        <w:rPr>
          <w:szCs w:val="20"/>
        </w:rPr>
        <w:t xml:space="preserve"> </w:t>
      </w:r>
    </w:p>
    <w:p w14:paraId="1473C7D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order:DDD</w:t>
      </w:r>
      <w:r w:rsidRPr="00282732">
        <w:rPr>
          <w:color w:val="0000FF"/>
        </w:rPr>
        <w:t>&gt;</w:t>
      </w:r>
      <w:r w:rsidRPr="00282732">
        <w:rPr>
          <w:bCs/>
        </w:rPr>
        <w:t>20091231</w:t>
      </w:r>
      <w:r w:rsidRPr="00282732">
        <w:rPr>
          <w:color w:val="0000FF"/>
        </w:rPr>
        <w:t>&lt;/</w:t>
      </w:r>
      <w:r w:rsidRPr="00282732">
        <w:rPr>
          <w:color w:val="990000"/>
        </w:rPr>
        <w:t>order:DDD</w:t>
      </w:r>
      <w:r w:rsidRPr="00282732">
        <w:rPr>
          <w:color w:val="0000FF"/>
        </w:rPr>
        <w:t>&gt;</w:t>
      </w:r>
      <w:r w:rsidRPr="00282732">
        <w:rPr>
          <w:szCs w:val="20"/>
        </w:rPr>
        <w:t xml:space="preserve"> </w:t>
      </w:r>
    </w:p>
    <w:p w14:paraId="38C5BA0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order:ACTL</w:t>
      </w:r>
      <w:r w:rsidRPr="00282732">
        <w:rPr>
          <w:color w:val="0000FF"/>
        </w:rPr>
        <w:t>&gt;</w:t>
      </w:r>
      <w:r w:rsidRPr="00282732">
        <w:rPr>
          <w:bCs/>
        </w:rPr>
        <w:t>HMPNGAJW94A</w:t>
      </w:r>
      <w:r w:rsidRPr="00282732">
        <w:rPr>
          <w:color w:val="0000FF"/>
        </w:rPr>
        <w:t>&lt;/</w:t>
      </w:r>
      <w:r w:rsidRPr="00282732">
        <w:rPr>
          <w:color w:val="990000"/>
        </w:rPr>
        <w:t>order:ACTL</w:t>
      </w:r>
      <w:r w:rsidRPr="00282732">
        <w:rPr>
          <w:color w:val="0000FF"/>
        </w:rPr>
        <w:t>&gt;</w:t>
      </w:r>
      <w:r w:rsidRPr="00282732">
        <w:rPr>
          <w:szCs w:val="20"/>
        </w:rPr>
        <w:t xml:space="preserve"> </w:t>
      </w:r>
    </w:p>
    <w:p w14:paraId="147F5ABE"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order:LSO</w:t>
      </w:r>
      <w:r w:rsidRPr="00282732">
        <w:rPr>
          <w:color w:val="0000FF"/>
        </w:rPr>
        <w:t>&gt;</w:t>
      </w:r>
      <w:r w:rsidRPr="00282732">
        <w:rPr>
          <w:bCs/>
        </w:rPr>
        <w:t>770946</w:t>
      </w:r>
      <w:r w:rsidRPr="00282732">
        <w:rPr>
          <w:color w:val="0000FF"/>
        </w:rPr>
        <w:t>&lt;/</w:t>
      </w:r>
      <w:r w:rsidRPr="00282732">
        <w:rPr>
          <w:color w:val="990000"/>
        </w:rPr>
        <w:t>order:LSO</w:t>
      </w:r>
      <w:r w:rsidRPr="00282732">
        <w:rPr>
          <w:color w:val="0000FF"/>
        </w:rPr>
        <w:t>&gt;</w:t>
      </w:r>
      <w:r w:rsidRPr="00282732">
        <w:rPr>
          <w:szCs w:val="20"/>
        </w:rPr>
        <w:t xml:space="preserve"> </w:t>
      </w:r>
    </w:p>
    <w:p w14:paraId="74C8F29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order:NC</w:t>
      </w:r>
      <w:r w:rsidRPr="00282732">
        <w:rPr>
          <w:color w:val="0000FF"/>
        </w:rPr>
        <w:t>&gt;</w:t>
      </w:r>
      <w:r w:rsidRPr="00282732">
        <w:rPr>
          <w:bCs/>
        </w:rPr>
        <w:t>LXC-</w:t>
      </w:r>
      <w:r w:rsidRPr="00282732">
        <w:rPr>
          <w:color w:val="0000FF"/>
        </w:rPr>
        <w:t>&lt;/</w:t>
      </w:r>
      <w:r w:rsidRPr="00282732">
        <w:rPr>
          <w:color w:val="990000"/>
        </w:rPr>
        <w:t>order:NC</w:t>
      </w:r>
      <w:r w:rsidRPr="00282732">
        <w:rPr>
          <w:color w:val="0000FF"/>
        </w:rPr>
        <w:t>&gt;</w:t>
      </w:r>
      <w:r w:rsidRPr="00282732">
        <w:rPr>
          <w:szCs w:val="20"/>
        </w:rPr>
        <w:t xml:space="preserve"> </w:t>
      </w:r>
    </w:p>
    <w:p w14:paraId="5C0F038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order:NCI</w:t>
      </w:r>
      <w:r w:rsidRPr="00282732">
        <w:rPr>
          <w:color w:val="0000FF"/>
        </w:rPr>
        <w:t>&gt;</w:t>
      </w:r>
      <w:r w:rsidRPr="00282732">
        <w:rPr>
          <w:bCs/>
        </w:rPr>
        <w:t>04QB9.00H</w:t>
      </w:r>
      <w:r w:rsidRPr="00282732">
        <w:rPr>
          <w:color w:val="0000FF"/>
        </w:rPr>
        <w:t>&lt;/</w:t>
      </w:r>
      <w:r w:rsidRPr="00282732">
        <w:rPr>
          <w:color w:val="990000"/>
        </w:rPr>
        <w:t>order:NCI</w:t>
      </w:r>
      <w:r w:rsidRPr="00282732">
        <w:rPr>
          <w:color w:val="0000FF"/>
        </w:rPr>
        <w:t>&gt;</w:t>
      </w:r>
      <w:r w:rsidRPr="00282732">
        <w:rPr>
          <w:szCs w:val="20"/>
        </w:rPr>
        <w:t xml:space="preserve"> </w:t>
      </w:r>
    </w:p>
    <w:p w14:paraId="47069A39"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order:SECNCI</w:t>
      </w:r>
      <w:r w:rsidRPr="00282732">
        <w:rPr>
          <w:color w:val="0000FF"/>
        </w:rPr>
        <w:t>&gt;</w:t>
      </w:r>
      <w:r w:rsidRPr="00282732">
        <w:rPr>
          <w:bCs/>
        </w:rPr>
        <w:t>04DU9.00H</w:t>
      </w:r>
      <w:r w:rsidRPr="00282732">
        <w:rPr>
          <w:color w:val="0000FF"/>
        </w:rPr>
        <w:t>&lt;/</w:t>
      </w:r>
      <w:r w:rsidRPr="00282732">
        <w:rPr>
          <w:color w:val="990000"/>
        </w:rPr>
        <w:t>order:SECNCI</w:t>
      </w:r>
      <w:r w:rsidRPr="00282732">
        <w:rPr>
          <w:color w:val="0000FF"/>
        </w:rPr>
        <w:t>&gt;</w:t>
      </w:r>
      <w:r w:rsidRPr="00282732">
        <w:rPr>
          <w:szCs w:val="20"/>
        </w:rPr>
        <w:t xml:space="preserve"> </w:t>
      </w:r>
    </w:p>
    <w:p w14:paraId="63574A2E"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order:AUTHORIZATION</w:t>
      </w:r>
      <w:r w:rsidRPr="00282732">
        <w:rPr>
          <w:color w:val="0000FF"/>
        </w:rPr>
        <w:t>&gt;</w:t>
      </w:r>
    </w:p>
    <w:p w14:paraId="26C5BFDF"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order:LSR_ADMIN</w:t>
      </w:r>
      <w:r w:rsidRPr="00282732">
        <w:rPr>
          <w:color w:val="0000FF"/>
        </w:rPr>
        <w:t>&gt;</w:t>
      </w:r>
    </w:p>
    <w:p w14:paraId="0B5E9CD7" w14:textId="77777777" w:rsidR="009C6DE4" w:rsidRPr="00282732" w:rsidRDefault="009C6DE4" w:rsidP="009C6DE4">
      <w:pPr>
        <w:ind w:hanging="480"/>
        <w:rPr>
          <w:szCs w:val="20"/>
        </w:rPr>
      </w:pPr>
      <w:hyperlink r:id="rId519"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order:LSR_BILL</w:t>
      </w:r>
      <w:r w:rsidRPr="00282732">
        <w:rPr>
          <w:color w:val="0000FF"/>
        </w:rPr>
        <w:t>&gt;</w:t>
      </w:r>
    </w:p>
    <w:p w14:paraId="47B39AE1"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order:BAN1</w:t>
      </w:r>
      <w:r w:rsidRPr="00282732">
        <w:rPr>
          <w:color w:val="0000FF"/>
        </w:rPr>
        <w:t>&gt;</w:t>
      </w:r>
      <w:r w:rsidRPr="00282732">
        <w:rPr>
          <w:bCs/>
        </w:rPr>
        <w:t>404N070042042</w:t>
      </w:r>
      <w:r w:rsidRPr="00282732">
        <w:rPr>
          <w:color w:val="0000FF"/>
        </w:rPr>
        <w:t>&lt;/</w:t>
      </w:r>
      <w:r w:rsidRPr="00282732">
        <w:rPr>
          <w:color w:val="990000"/>
        </w:rPr>
        <w:t>order:BAN1</w:t>
      </w:r>
      <w:r w:rsidRPr="00282732">
        <w:rPr>
          <w:color w:val="0000FF"/>
        </w:rPr>
        <w:t>&gt;</w:t>
      </w:r>
      <w:r w:rsidRPr="00282732">
        <w:rPr>
          <w:szCs w:val="20"/>
        </w:rPr>
        <w:t xml:space="preserve"> </w:t>
      </w:r>
    </w:p>
    <w:p w14:paraId="50497B1C"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order:ACNA</w:t>
      </w:r>
      <w:r w:rsidRPr="00282732">
        <w:rPr>
          <w:color w:val="0000FF"/>
        </w:rPr>
        <w:t>&gt;</w:t>
      </w:r>
      <w:r w:rsidRPr="00282732">
        <w:rPr>
          <w:bCs/>
        </w:rPr>
        <w:t>ZXL</w:t>
      </w:r>
      <w:r w:rsidRPr="00282732">
        <w:rPr>
          <w:color w:val="0000FF"/>
        </w:rPr>
        <w:t>&lt;/</w:t>
      </w:r>
      <w:r w:rsidRPr="00282732">
        <w:rPr>
          <w:color w:val="990000"/>
        </w:rPr>
        <w:t>order:ACNA</w:t>
      </w:r>
      <w:r w:rsidRPr="00282732">
        <w:rPr>
          <w:color w:val="0000FF"/>
        </w:rPr>
        <w:t>&gt;</w:t>
      </w:r>
      <w:r w:rsidRPr="00282732">
        <w:rPr>
          <w:szCs w:val="20"/>
        </w:rPr>
        <w:t xml:space="preserve"> </w:t>
      </w:r>
    </w:p>
    <w:p w14:paraId="2E04C50D"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order:LSR_BILL</w:t>
      </w:r>
      <w:r w:rsidRPr="00282732">
        <w:rPr>
          <w:color w:val="0000FF"/>
        </w:rPr>
        <w:t>&gt;</w:t>
      </w:r>
    </w:p>
    <w:p w14:paraId="08086270" w14:textId="77777777" w:rsidR="009C6DE4" w:rsidRPr="00282732" w:rsidRDefault="009C6DE4" w:rsidP="009C6DE4">
      <w:pPr>
        <w:ind w:hanging="480"/>
        <w:rPr>
          <w:szCs w:val="20"/>
        </w:rPr>
      </w:pPr>
      <w:hyperlink r:id="rId520"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order:CONTACT</w:t>
      </w:r>
      <w:r w:rsidRPr="00282732">
        <w:rPr>
          <w:color w:val="0000FF"/>
        </w:rPr>
        <w:t>&gt;</w:t>
      </w:r>
    </w:p>
    <w:p w14:paraId="44B5069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order:INIT</w:t>
      </w:r>
      <w:r w:rsidRPr="00282732">
        <w:rPr>
          <w:color w:val="0000FF"/>
        </w:rPr>
        <w:t>&gt;</w:t>
      </w:r>
      <w:r w:rsidRPr="00282732">
        <w:rPr>
          <w:bCs/>
        </w:rPr>
        <w:t>Bojangles</w:t>
      </w:r>
      <w:r w:rsidRPr="00282732">
        <w:rPr>
          <w:color w:val="0000FF"/>
        </w:rPr>
        <w:t>&lt;/</w:t>
      </w:r>
      <w:r w:rsidRPr="00282732">
        <w:rPr>
          <w:color w:val="990000"/>
        </w:rPr>
        <w:t>order:INIT</w:t>
      </w:r>
      <w:r w:rsidRPr="00282732">
        <w:rPr>
          <w:color w:val="0000FF"/>
        </w:rPr>
        <w:t>&gt;</w:t>
      </w:r>
      <w:r w:rsidRPr="00282732">
        <w:rPr>
          <w:szCs w:val="20"/>
        </w:rPr>
        <w:t xml:space="preserve"> </w:t>
      </w:r>
    </w:p>
    <w:p w14:paraId="6FCA35D4" w14:textId="77777777" w:rsidR="009C6DE4" w:rsidRPr="00282732" w:rsidRDefault="009C6DE4" w:rsidP="009C6DE4">
      <w:pPr>
        <w:ind w:hanging="480"/>
        <w:rPr>
          <w:szCs w:val="20"/>
        </w:rPr>
      </w:pPr>
      <w:r w:rsidRPr="00282732">
        <w:rPr>
          <w:rFonts w:cs="Courier New"/>
          <w:bCs/>
          <w:color w:val="FF0000"/>
        </w:rPr>
        <w:lastRenderedPageBreak/>
        <w:t> </w:t>
      </w:r>
      <w:r w:rsidRPr="00282732">
        <w:rPr>
          <w:szCs w:val="20"/>
        </w:rPr>
        <w:t xml:space="preserve"> </w:t>
      </w:r>
      <w:r w:rsidRPr="00282732">
        <w:rPr>
          <w:color w:val="0000FF"/>
        </w:rPr>
        <w:t>&lt;</w:t>
      </w:r>
      <w:r w:rsidRPr="00282732">
        <w:rPr>
          <w:color w:val="990000"/>
        </w:rPr>
        <w:t>order:INIT_TEL_NO</w:t>
      </w:r>
      <w:r w:rsidRPr="00282732">
        <w:rPr>
          <w:color w:val="0000FF"/>
        </w:rPr>
        <w:t>&gt;</w:t>
      </w:r>
      <w:r w:rsidRPr="00282732">
        <w:rPr>
          <w:bCs/>
        </w:rPr>
        <w:t>4049278866</w:t>
      </w:r>
      <w:r w:rsidRPr="00282732">
        <w:rPr>
          <w:color w:val="0000FF"/>
        </w:rPr>
        <w:t>&lt;/</w:t>
      </w:r>
      <w:r w:rsidRPr="00282732">
        <w:rPr>
          <w:color w:val="990000"/>
        </w:rPr>
        <w:t>order:INIT_TEL_NO</w:t>
      </w:r>
      <w:r w:rsidRPr="00282732">
        <w:rPr>
          <w:color w:val="0000FF"/>
        </w:rPr>
        <w:t>&gt;</w:t>
      </w:r>
      <w:r w:rsidRPr="00282732">
        <w:rPr>
          <w:szCs w:val="20"/>
        </w:rPr>
        <w:t xml:space="preserve"> </w:t>
      </w:r>
    </w:p>
    <w:p w14:paraId="3B7FEC98"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order:INIT_FAX_NO</w:t>
      </w:r>
      <w:r w:rsidRPr="00282732">
        <w:rPr>
          <w:color w:val="0000FF"/>
        </w:rPr>
        <w:t>&gt;</w:t>
      </w:r>
      <w:r w:rsidRPr="00282732">
        <w:rPr>
          <w:bCs/>
        </w:rPr>
        <w:t>4049276565</w:t>
      </w:r>
      <w:r w:rsidRPr="00282732">
        <w:rPr>
          <w:color w:val="0000FF"/>
        </w:rPr>
        <w:t>&lt;/</w:t>
      </w:r>
      <w:r w:rsidRPr="00282732">
        <w:rPr>
          <w:color w:val="990000"/>
        </w:rPr>
        <w:t>order:INIT_FAX_NO</w:t>
      </w:r>
      <w:r w:rsidRPr="00282732">
        <w:rPr>
          <w:color w:val="0000FF"/>
        </w:rPr>
        <w:t>&gt;</w:t>
      </w:r>
      <w:r w:rsidRPr="00282732">
        <w:rPr>
          <w:szCs w:val="20"/>
        </w:rPr>
        <w:t xml:space="preserve"> </w:t>
      </w:r>
    </w:p>
    <w:p w14:paraId="35A45052"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order:IMPCON</w:t>
      </w:r>
      <w:r w:rsidRPr="00282732">
        <w:rPr>
          <w:color w:val="0000FF"/>
        </w:rPr>
        <w:t>&gt;</w:t>
      </w:r>
      <w:r w:rsidRPr="00282732">
        <w:rPr>
          <w:bCs/>
        </w:rPr>
        <w:t>Top Cat</w:t>
      </w:r>
      <w:r w:rsidRPr="00282732">
        <w:rPr>
          <w:color w:val="0000FF"/>
        </w:rPr>
        <w:t>&lt;/</w:t>
      </w:r>
      <w:r w:rsidRPr="00282732">
        <w:rPr>
          <w:color w:val="990000"/>
        </w:rPr>
        <w:t>order:IMPCON</w:t>
      </w:r>
      <w:r w:rsidRPr="00282732">
        <w:rPr>
          <w:color w:val="0000FF"/>
        </w:rPr>
        <w:t>&gt;</w:t>
      </w:r>
      <w:r w:rsidRPr="00282732">
        <w:rPr>
          <w:szCs w:val="20"/>
        </w:rPr>
        <w:t xml:space="preserve"> </w:t>
      </w:r>
    </w:p>
    <w:p w14:paraId="7BAA301A" w14:textId="77777777" w:rsidR="009C6DE4" w:rsidRPr="008D2D2E" w:rsidRDefault="009C6DE4" w:rsidP="009C6DE4">
      <w:pPr>
        <w:ind w:hanging="480"/>
        <w:rPr>
          <w:szCs w:val="20"/>
          <w:lang w:val="es-ES"/>
        </w:rPr>
      </w:pPr>
      <w:r w:rsidRPr="00282732">
        <w:rPr>
          <w:rFonts w:cs="Courier New"/>
          <w:bCs/>
          <w:color w:val="FF0000"/>
        </w:rPr>
        <w:t> </w:t>
      </w:r>
      <w:r w:rsidRPr="00282732">
        <w:rPr>
          <w:szCs w:val="20"/>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4049272323</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4B045F3D" w14:textId="77777777" w:rsidR="009C6DE4" w:rsidRPr="00282732" w:rsidRDefault="009C6DE4" w:rsidP="009C6DE4">
      <w:pPr>
        <w:ind w:hanging="240"/>
        <w:rPr>
          <w:szCs w:val="20"/>
        </w:rPr>
      </w:pPr>
      <w:r w:rsidRPr="008D2D2E">
        <w:rPr>
          <w:rFonts w:cs="Courier New"/>
          <w:bCs/>
          <w:color w:val="FF0000"/>
          <w:lang w:val="es-ES"/>
        </w:rPr>
        <w:t> </w:t>
      </w:r>
      <w:r w:rsidRPr="008D2D2E">
        <w:rPr>
          <w:szCs w:val="20"/>
          <w:lang w:val="es-ES"/>
        </w:rPr>
        <w:t xml:space="preserve"> </w:t>
      </w:r>
      <w:r w:rsidRPr="00282732">
        <w:rPr>
          <w:color w:val="0000FF"/>
        </w:rPr>
        <w:t>&lt;/</w:t>
      </w:r>
      <w:r w:rsidRPr="00282732">
        <w:rPr>
          <w:color w:val="990000"/>
        </w:rPr>
        <w:t>order:CONTACT</w:t>
      </w:r>
      <w:r w:rsidRPr="00282732">
        <w:rPr>
          <w:color w:val="0000FF"/>
        </w:rPr>
        <w:t>&gt;</w:t>
      </w:r>
    </w:p>
    <w:p w14:paraId="01C68280"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order:LSR</w:t>
      </w:r>
      <w:r w:rsidRPr="00282732">
        <w:rPr>
          <w:color w:val="0000FF"/>
        </w:rPr>
        <w:t>&gt;</w:t>
      </w:r>
    </w:p>
    <w:p w14:paraId="37892C16" w14:textId="77777777" w:rsidR="009C6DE4" w:rsidRPr="00282732" w:rsidRDefault="009C6DE4" w:rsidP="009C6DE4">
      <w:pPr>
        <w:ind w:hanging="480"/>
        <w:rPr>
          <w:szCs w:val="20"/>
        </w:rPr>
      </w:pPr>
      <w:hyperlink r:id="rId521"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order:EU</w:t>
      </w:r>
      <w:r w:rsidRPr="00282732">
        <w:rPr>
          <w:color w:val="0000FF"/>
        </w:rPr>
        <w:t>&gt;</w:t>
      </w:r>
    </w:p>
    <w:p w14:paraId="246D1BB1" w14:textId="77777777" w:rsidR="009C6DE4" w:rsidRPr="00282732" w:rsidRDefault="009C6DE4" w:rsidP="009C6DE4">
      <w:pPr>
        <w:ind w:hanging="480"/>
        <w:rPr>
          <w:szCs w:val="20"/>
        </w:rPr>
      </w:pPr>
      <w:hyperlink r:id="rId522"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order:LOC_ACCESS</w:t>
      </w:r>
      <w:r w:rsidRPr="00282732">
        <w:rPr>
          <w:color w:val="0000FF"/>
        </w:rPr>
        <w:t>&gt;</w:t>
      </w:r>
    </w:p>
    <w:p w14:paraId="08CC1BAA" w14:textId="77777777" w:rsidR="009C6DE4" w:rsidRPr="00282732" w:rsidRDefault="009C6DE4" w:rsidP="009C6DE4">
      <w:pPr>
        <w:ind w:hanging="480"/>
        <w:rPr>
          <w:szCs w:val="20"/>
        </w:rPr>
      </w:pPr>
      <w:hyperlink r:id="rId523"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order:LOC_ACCESS_HEADER_INFO</w:t>
      </w:r>
      <w:r w:rsidRPr="00282732">
        <w:rPr>
          <w:color w:val="0000FF"/>
        </w:rPr>
        <w:t>&gt;</w:t>
      </w:r>
    </w:p>
    <w:p w14:paraId="194DEB61"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order:NAME</w:t>
      </w:r>
      <w:r w:rsidRPr="00282732">
        <w:rPr>
          <w:color w:val="0000FF"/>
        </w:rPr>
        <w:t>&gt;</w:t>
      </w:r>
      <w:r w:rsidRPr="00282732">
        <w:rPr>
          <w:bCs/>
        </w:rPr>
        <w:t>Sebastian's</w:t>
      </w:r>
      <w:r w:rsidRPr="00282732">
        <w:rPr>
          <w:color w:val="0000FF"/>
        </w:rPr>
        <w:t>&lt;/</w:t>
      </w:r>
      <w:r w:rsidRPr="00282732">
        <w:rPr>
          <w:color w:val="990000"/>
        </w:rPr>
        <w:t>order:NAME</w:t>
      </w:r>
      <w:r w:rsidRPr="00282732">
        <w:rPr>
          <w:color w:val="0000FF"/>
        </w:rPr>
        <w:t>&gt;</w:t>
      </w:r>
      <w:r w:rsidRPr="00282732">
        <w:rPr>
          <w:szCs w:val="20"/>
        </w:rPr>
        <w:t xml:space="preserve"> </w:t>
      </w:r>
    </w:p>
    <w:p w14:paraId="5D4B9891"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order:LOC_ACCESS_HEADER_INFO</w:t>
      </w:r>
      <w:r w:rsidRPr="00282732">
        <w:rPr>
          <w:color w:val="0000FF"/>
        </w:rPr>
        <w:t>&gt;</w:t>
      </w:r>
    </w:p>
    <w:p w14:paraId="3828D296"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order:LOC_ACCESS</w:t>
      </w:r>
      <w:r w:rsidRPr="00282732">
        <w:rPr>
          <w:color w:val="0000FF"/>
        </w:rPr>
        <w:t>&gt;</w:t>
      </w:r>
    </w:p>
    <w:p w14:paraId="11238B27"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order:EU</w:t>
      </w:r>
      <w:r w:rsidRPr="00282732">
        <w:rPr>
          <w:color w:val="0000FF"/>
        </w:rPr>
        <w:t>&gt;</w:t>
      </w:r>
    </w:p>
    <w:p w14:paraId="1B9E15A9" w14:textId="77777777" w:rsidR="009C6DE4" w:rsidRPr="00282732" w:rsidRDefault="009C6DE4" w:rsidP="009C6DE4">
      <w:pPr>
        <w:ind w:hanging="480"/>
        <w:rPr>
          <w:szCs w:val="20"/>
        </w:rPr>
      </w:pPr>
      <w:hyperlink r:id="rId524"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w:t>
      </w:r>
      <w:r w:rsidRPr="00282732">
        <w:rPr>
          <w:color w:val="0000FF"/>
        </w:rPr>
        <w:t>&gt;</w:t>
      </w:r>
    </w:p>
    <w:p w14:paraId="1AB1BA9B" w14:textId="77777777" w:rsidR="009C6DE4" w:rsidRPr="00282732" w:rsidRDefault="009C6DE4" w:rsidP="009C6DE4">
      <w:pPr>
        <w:ind w:hanging="480"/>
        <w:rPr>
          <w:szCs w:val="20"/>
        </w:rPr>
      </w:pPr>
      <w:hyperlink r:id="rId525"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order:LS_ADMIN</w:t>
      </w:r>
      <w:r w:rsidRPr="00282732">
        <w:rPr>
          <w:color w:val="0000FF"/>
        </w:rPr>
        <w:t>&gt;</w:t>
      </w:r>
    </w:p>
    <w:p w14:paraId="2F50875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order:LQTY</w:t>
      </w:r>
      <w:r w:rsidRPr="00282732">
        <w:rPr>
          <w:color w:val="0000FF"/>
        </w:rPr>
        <w:t>&gt;</w:t>
      </w:r>
      <w:r w:rsidRPr="00282732">
        <w:rPr>
          <w:bCs/>
        </w:rPr>
        <w:t>00001</w:t>
      </w:r>
      <w:r w:rsidRPr="00282732">
        <w:rPr>
          <w:color w:val="0000FF"/>
        </w:rPr>
        <w:t>&lt;/</w:t>
      </w:r>
      <w:r w:rsidRPr="00282732">
        <w:rPr>
          <w:color w:val="990000"/>
        </w:rPr>
        <w:t>order:LQTY</w:t>
      </w:r>
      <w:r w:rsidRPr="00282732">
        <w:rPr>
          <w:color w:val="0000FF"/>
        </w:rPr>
        <w:t>&gt;</w:t>
      </w:r>
      <w:r w:rsidRPr="00282732">
        <w:rPr>
          <w:szCs w:val="20"/>
        </w:rPr>
        <w:t xml:space="preserve"> </w:t>
      </w:r>
    </w:p>
    <w:p w14:paraId="3F6566A1"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order:LS_ADMIN</w:t>
      </w:r>
      <w:r w:rsidRPr="00282732">
        <w:rPr>
          <w:color w:val="0000FF"/>
        </w:rPr>
        <w:t>&gt;</w:t>
      </w:r>
    </w:p>
    <w:p w14:paraId="301F0DA6" w14:textId="77777777" w:rsidR="009C6DE4" w:rsidRPr="00282732" w:rsidRDefault="009C6DE4" w:rsidP="009C6DE4">
      <w:pPr>
        <w:ind w:hanging="480"/>
        <w:rPr>
          <w:szCs w:val="20"/>
        </w:rPr>
      </w:pPr>
      <w:hyperlink r:id="rId526"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order:LS_SVC_DET</w:t>
      </w:r>
      <w:r w:rsidRPr="00282732">
        <w:rPr>
          <w:color w:val="0000FF"/>
        </w:rPr>
        <w:t>&gt;</w:t>
      </w:r>
    </w:p>
    <w:p w14:paraId="325B6702" w14:textId="77777777" w:rsidR="009C6DE4" w:rsidRPr="00282732" w:rsidRDefault="009C6DE4" w:rsidP="009C6DE4">
      <w:pPr>
        <w:ind w:hanging="480"/>
        <w:rPr>
          <w:szCs w:val="20"/>
        </w:rPr>
      </w:pPr>
      <w:hyperlink r:id="rId527"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order:SVC_DET_GRP</w:t>
      </w:r>
      <w:r w:rsidRPr="00282732">
        <w:rPr>
          <w:color w:val="0000FF"/>
        </w:rPr>
        <w:t>&gt;</w:t>
      </w:r>
    </w:p>
    <w:p w14:paraId="778B7910"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order:LNUM</w:t>
      </w:r>
      <w:r w:rsidRPr="00282732">
        <w:rPr>
          <w:color w:val="0000FF"/>
        </w:rPr>
        <w:t>&gt;</w:t>
      </w:r>
      <w:r w:rsidRPr="00282732">
        <w:rPr>
          <w:bCs/>
        </w:rPr>
        <w:t>00001</w:t>
      </w:r>
      <w:r w:rsidRPr="00282732">
        <w:rPr>
          <w:color w:val="0000FF"/>
        </w:rPr>
        <w:t>&lt;/</w:t>
      </w:r>
      <w:r w:rsidRPr="00282732">
        <w:rPr>
          <w:color w:val="990000"/>
        </w:rPr>
        <w:t>order:LNUM</w:t>
      </w:r>
      <w:r w:rsidRPr="00282732">
        <w:rPr>
          <w:color w:val="0000FF"/>
        </w:rPr>
        <w:t>&gt;</w:t>
      </w:r>
      <w:r w:rsidRPr="00282732">
        <w:rPr>
          <w:szCs w:val="20"/>
        </w:rPr>
        <w:t xml:space="preserve"> </w:t>
      </w:r>
    </w:p>
    <w:p w14:paraId="3CB043A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order:LNA</w:t>
      </w:r>
      <w:r w:rsidRPr="00282732">
        <w:rPr>
          <w:color w:val="0000FF"/>
        </w:rPr>
        <w:t>&gt;</w:t>
      </w:r>
      <w:r w:rsidRPr="00282732">
        <w:rPr>
          <w:bCs/>
        </w:rPr>
        <w:t>D</w:t>
      </w:r>
      <w:r w:rsidRPr="00282732">
        <w:rPr>
          <w:color w:val="0000FF"/>
        </w:rPr>
        <w:t>&lt;/</w:t>
      </w:r>
      <w:r w:rsidRPr="00282732">
        <w:rPr>
          <w:color w:val="990000"/>
        </w:rPr>
        <w:t>order:LNA</w:t>
      </w:r>
      <w:r w:rsidRPr="00282732">
        <w:rPr>
          <w:color w:val="0000FF"/>
        </w:rPr>
        <w:t>&gt;</w:t>
      </w:r>
      <w:r w:rsidRPr="00282732">
        <w:rPr>
          <w:szCs w:val="20"/>
        </w:rPr>
        <w:t xml:space="preserve"> </w:t>
      </w:r>
    </w:p>
    <w:p w14:paraId="511FA28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order:ECCKT</w:t>
      </w:r>
      <w:r w:rsidRPr="00282732">
        <w:rPr>
          <w:color w:val="0000FF"/>
        </w:rPr>
        <w:t>&gt;</w:t>
      </w:r>
      <w:r w:rsidRPr="00282732">
        <w:rPr>
          <w:bCs/>
        </w:rPr>
        <w:t>38.LXFU.502600..SB</w:t>
      </w:r>
      <w:r w:rsidRPr="00282732">
        <w:rPr>
          <w:color w:val="0000FF"/>
        </w:rPr>
        <w:t>&lt;/</w:t>
      </w:r>
      <w:r w:rsidRPr="00282732">
        <w:rPr>
          <w:color w:val="990000"/>
        </w:rPr>
        <w:t>order:ECCKT</w:t>
      </w:r>
      <w:r w:rsidRPr="00282732">
        <w:rPr>
          <w:color w:val="0000FF"/>
        </w:rPr>
        <w:t>&gt;</w:t>
      </w:r>
      <w:r w:rsidRPr="00282732">
        <w:rPr>
          <w:szCs w:val="20"/>
        </w:rPr>
        <w:t xml:space="preserve"> </w:t>
      </w:r>
    </w:p>
    <w:p w14:paraId="45ABC900"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order:SVC_DET_GRP</w:t>
      </w:r>
      <w:r w:rsidRPr="00282732">
        <w:rPr>
          <w:color w:val="0000FF"/>
        </w:rPr>
        <w:t>&gt;</w:t>
      </w:r>
    </w:p>
    <w:p w14:paraId="6A4ACD4E"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order:LS_SVC_DET</w:t>
      </w:r>
      <w:r w:rsidRPr="00282732">
        <w:rPr>
          <w:color w:val="0000FF"/>
        </w:rPr>
        <w:t>&gt;</w:t>
      </w:r>
    </w:p>
    <w:p w14:paraId="52B30E0A"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w:t>
      </w:r>
      <w:r w:rsidRPr="00282732">
        <w:rPr>
          <w:color w:val="0000FF"/>
        </w:rPr>
        <w:t>&gt;</w:t>
      </w:r>
    </w:p>
    <w:p w14:paraId="3A2E7445"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order:LSR_ORD_REQ</w:t>
      </w:r>
      <w:r w:rsidRPr="00282732">
        <w:rPr>
          <w:color w:val="0000FF"/>
        </w:rPr>
        <w:t>&gt;</w:t>
      </w:r>
    </w:p>
    <w:p w14:paraId="232F3E5B" w14:textId="77777777" w:rsidR="009C6DE4" w:rsidRDefault="009C6DE4" w:rsidP="009C6DE4">
      <w:pPr>
        <w:ind w:hanging="240"/>
        <w:rPr>
          <w:color w:val="0000FF"/>
        </w:rPr>
      </w:pPr>
      <w:r w:rsidRPr="00282732">
        <w:rPr>
          <w:rFonts w:cs="Courier New"/>
          <w:bCs/>
          <w:color w:val="FF0000"/>
        </w:rPr>
        <w:t> </w:t>
      </w:r>
      <w:r w:rsidRPr="00282732">
        <w:rPr>
          <w:szCs w:val="20"/>
        </w:rPr>
        <w:t xml:space="preserve"> </w:t>
      </w:r>
      <w:r w:rsidRPr="00282732">
        <w:rPr>
          <w:color w:val="0000FF"/>
        </w:rPr>
        <w:t>&lt;/</w:t>
      </w:r>
      <w:r w:rsidRPr="00282732">
        <w:rPr>
          <w:color w:val="990000"/>
        </w:rPr>
        <w:t>uom:ATT_LSR_ORD_REQ</w:t>
      </w:r>
      <w:r w:rsidRPr="00282732">
        <w:rPr>
          <w:color w:val="0000FF"/>
        </w:rPr>
        <w:t>&gt;</w:t>
      </w:r>
    </w:p>
    <w:p w14:paraId="6677E0E1" w14:textId="77777777" w:rsidR="009C6DE4" w:rsidRPr="00282732" w:rsidRDefault="009C6DE4" w:rsidP="009C6DE4">
      <w:pPr>
        <w:ind w:hanging="240"/>
        <w:rPr>
          <w:szCs w:val="20"/>
        </w:rPr>
      </w:pPr>
    </w:p>
    <w:p w14:paraId="1FFAFDF1" w14:textId="77777777" w:rsidR="009C6DE4" w:rsidRPr="00282732" w:rsidRDefault="009C6DE4" w:rsidP="009C6DE4"/>
    <w:p w14:paraId="7AECD718" w14:textId="77777777" w:rsidR="009C6DE4" w:rsidRDefault="009C6DE4" w:rsidP="009C6DE4">
      <w:r>
        <w:t xml:space="preserve">XML </w:t>
      </w:r>
      <w:r w:rsidRPr="00282732">
        <w:t>OUTPUT</w:t>
      </w:r>
      <w:r>
        <w:t>:</w:t>
      </w:r>
    </w:p>
    <w:p w14:paraId="6B04BE09" w14:textId="77777777" w:rsidR="009C6DE4" w:rsidRPr="00282732" w:rsidRDefault="009C6DE4" w:rsidP="009C6DE4"/>
    <w:p w14:paraId="0F271E3D" w14:textId="756512B7" w:rsidR="009C6DE4" w:rsidRPr="00282732" w:rsidRDefault="009C6DE4" w:rsidP="00B952B7">
      <w:pPr>
        <w:ind w:hanging="240"/>
        <w:rPr>
          <w:szCs w:val="20"/>
        </w:rPr>
      </w:pPr>
      <w:r w:rsidRPr="00282732">
        <w:rPr>
          <w:rFonts w:cs="Courier New"/>
          <w:bCs/>
          <w:color w:val="FF0000"/>
        </w:rPr>
        <w:t> </w:t>
      </w:r>
      <w:r w:rsidRPr="00282732">
        <w:rPr>
          <w:szCs w:val="20"/>
        </w:rPr>
        <w:t xml:space="preserve"> </w:t>
      </w:r>
    </w:p>
    <w:p w14:paraId="6ABFC37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senderid</w:t>
      </w:r>
      <w:r w:rsidRPr="00282732">
        <w:rPr>
          <w:color w:val="0000FF"/>
        </w:rPr>
        <w:t>&gt;</w:t>
      </w:r>
      <w:r w:rsidRPr="00282732">
        <w:rPr>
          <w:bCs/>
        </w:rPr>
        <w:t>ATT-OR-SAT</w:t>
      </w:r>
      <w:r w:rsidRPr="00282732">
        <w:rPr>
          <w:color w:val="0000FF"/>
        </w:rPr>
        <w:t>&lt;/</w:t>
      </w:r>
      <w:r w:rsidRPr="00282732">
        <w:rPr>
          <w:color w:val="990000"/>
        </w:rPr>
        <w:t>senderid</w:t>
      </w:r>
      <w:r w:rsidRPr="00282732">
        <w:rPr>
          <w:color w:val="0000FF"/>
        </w:rPr>
        <w:t>&gt;</w:t>
      </w:r>
      <w:r w:rsidRPr="00282732">
        <w:rPr>
          <w:szCs w:val="20"/>
        </w:rPr>
        <w:t xml:space="preserve"> </w:t>
      </w:r>
    </w:p>
    <w:p w14:paraId="59BB1DCC"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receiverid</w:t>
      </w:r>
      <w:r w:rsidRPr="00282732">
        <w:rPr>
          <w:color w:val="0000FF"/>
        </w:rPr>
        <w:t>&gt;</w:t>
      </w:r>
      <w:r w:rsidRPr="00282732">
        <w:rPr>
          <w:bCs/>
        </w:rPr>
        <w:t>CTE-VALIDATOR</w:t>
      </w:r>
      <w:r w:rsidRPr="00282732">
        <w:rPr>
          <w:color w:val="0000FF"/>
        </w:rPr>
        <w:t>&lt;/</w:t>
      </w:r>
      <w:r w:rsidRPr="00282732">
        <w:rPr>
          <w:color w:val="990000"/>
        </w:rPr>
        <w:t>receiverid</w:t>
      </w:r>
      <w:r w:rsidRPr="00282732">
        <w:rPr>
          <w:color w:val="0000FF"/>
        </w:rPr>
        <w:t>&gt;</w:t>
      </w:r>
      <w:r w:rsidRPr="00282732">
        <w:rPr>
          <w:szCs w:val="20"/>
        </w:rPr>
        <w:t xml:space="preserve"> </w:t>
      </w:r>
    </w:p>
    <w:p w14:paraId="7A730C5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interfaceid</w:t>
      </w:r>
      <w:r w:rsidRPr="00282732">
        <w:rPr>
          <w:color w:val="0000FF"/>
        </w:rPr>
        <w:t>&gt;</w:t>
      </w:r>
      <w:r w:rsidRPr="00282732">
        <w:rPr>
          <w:bCs/>
        </w:rPr>
        <w:t>CTE-1005-OR-XML-IB</w:t>
      </w:r>
      <w:r w:rsidRPr="00282732">
        <w:rPr>
          <w:color w:val="0000FF"/>
        </w:rPr>
        <w:t>&lt;/</w:t>
      </w:r>
      <w:r w:rsidRPr="00282732">
        <w:rPr>
          <w:color w:val="990000"/>
        </w:rPr>
        <w:t>interfaceid</w:t>
      </w:r>
      <w:r w:rsidRPr="00282732">
        <w:rPr>
          <w:color w:val="0000FF"/>
        </w:rPr>
        <w:t>&gt;</w:t>
      </w:r>
      <w:r w:rsidRPr="00282732">
        <w:rPr>
          <w:szCs w:val="20"/>
        </w:rPr>
        <w:t xml:space="preserve"> </w:t>
      </w:r>
    </w:p>
    <w:p w14:paraId="2AACB79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messagetype</w:t>
      </w:r>
      <w:r w:rsidRPr="00282732">
        <w:rPr>
          <w:color w:val="0000FF"/>
        </w:rPr>
        <w:t>&gt;</w:t>
      </w:r>
      <w:r w:rsidRPr="00282732">
        <w:rPr>
          <w:bCs/>
        </w:rPr>
        <w:t>LSRUOM</w:t>
      </w:r>
      <w:r w:rsidRPr="00282732">
        <w:rPr>
          <w:color w:val="0000FF"/>
        </w:rPr>
        <w:t>&lt;/</w:t>
      </w:r>
      <w:r w:rsidRPr="00282732">
        <w:rPr>
          <w:color w:val="990000"/>
        </w:rPr>
        <w:t>messagetype</w:t>
      </w:r>
      <w:r w:rsidRPr="00282732">
        <w:rPr>
          <w:color w:val="0000FF"/>
        </w:rPr>
        <w:t>&gt;</w:t>
      </w:r>
      <w:r w:rsidRPr="00282732">
        <w:rPr>
          <w:szCs w:val="20"/>
        </w:rPr>
        <w:t xml:space="preserve"> </w:t>
      </w:r>
    </w:p>
    <w:p w14:paraId="3F0C54B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lsogversion</w:t>
      </w:r>
      <w:r w:rsidRPr="00282732">
        <w:rPr>
          <w:color w:val="0000FF"/>
        </w:rPr>
        <w:t>&gt;</w:t>
      </w:r>
      <w:r w:rsidRPr="00282732">
        <w:rPr>
          <w:bCs/>
        </w:rPr>
        <w:t>10.05</w:t>
      </w:r>
      <w:r w:rsidRPr="00282732">
        <w:rPr>
          <w:color w:val="0000FF"/>
        </w:rPr>
        <w:t>&lt;/</w:t>
      </w:r>
      <w:r w:rsidRPr="00282732">
        <w:rPr>
          <w:color w:val="990000"/>
        </w:rPr>
        <w:t>lsogversion</w:t>
      </w:r>
      <w:r w:rsidRPr="00282732">
        <w:rPr>
          <w:color w:val="0000FF"/>
        </w:rPr>
        <w:t>&gt;</w:t>
      </w:r>
      <w:r w:rsidRPr="00282732">
        <w:rPr>
          <w:szCs w:val="20"/>
        </w:rPr>
        <w:t xml:space="preserve"> </w:t>
      </w:r>
    </w:p>
    <w:p w14:paraId="571A5B5A"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ordertype</w:t>
      </w:r>
      <w:r w:rsidRPr="00282732">
        <w:rPr>
          <w:color w:val="0000FF"/>
        </w:rPr>
        <w:t>&gt;</w:t>
      </w:r>
      <w:r w:rsidRPr="00282732">
        <w:rPr>
          <w:bCs/>
        </w:rPr>
        <w:t>ORDER</w:t>
      </w:r>
      <w:r w:rsidRPr="00282732">
        <w:rPr>
          <w:color w:val="0000FF"/>
        </w:rPr>
        <w:t>&lt;/</w:t>
      </w:r>
      <w:r w:rsidRPr="00282732">
        <w:rPr>
          <w:color w:val="990000"/>
        </w:rPr>
        <w:t>ordertype</w:t>
      </w:r>
      <w:r w:rsidRPr="00282732">
        <w:rPr>
          <w:color w:val="0000FF"/>
        </w:rPr>
        <w:t>&gt;</w:t>
      </w:r>
      <w:r w:rsidRPr="00282732">
        <w:rPr>
          <w:szCs w:val="20"/>
        </w:rPr>
        <w:t xml:space="preserve"> </w:t>
      </w:r>
    </w:p>
    <w:p w14:paraId="292F5CFF"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header</w:t>
      </w:r>
      <w:r w:rsidRPr="00282732">
        <w:rPr>
          <w:color w:val="0000FF"/>
        </w:rPr>
        <w:t>&gt;</w:t>
      </w:r>
    </w:p>
    <w:p w14:paraId="190F5930" w14:textId="77777777" w:rsidR="009C6DE4" w:rsidRPr="00282732" w:rsidRDefault="009C6DE4" w:rsidP="009C6DE4">
      <w:pPr>
        <w:ind w:hanging="480"/>
        <w:rPr>
          <w:szCs w:val="20"/>
        </w:rPr>
      </w:pPr>
      <w:hyperlink r:id="rId528"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m2:LSR_RESP</w:t>
      </w:r>
      <w:r w:rsidRPr="00282732">
        <w:rPr>
          <w:color w:val="FF0000"/>
        </w:rPr>
        <w:t xml:space="preserve"> xmlns:m2</w:t>
      </w:r>
      <w:r w:rsidRPr="00282732">
        <w:rPr>
          <w:color w:val="0000FF"/>
        </w:rPr>
        <w:t>="</w:t>
      </w:r>
      <w:r w:rsidRPr="00282732">
        <w:rPr>
          <w:bCs/>
          <w:color w:val="FF0000"/>
          <w:szCs w:val="20"/>
        </w:rPr>
        <w:t>http://lsr.att.com/obf/tML/UOM</w:t>
      </w:r>
      <w:r w:rsidRPr="00282732">
        <w:rPr>
          <w:color w:val="0000FF"/>
        </w:rPr>
        <w:t>"&gt;</w:t>
      </w:r>
    </w:p>
    <w:p w14:paraId="7CDD42E7" w14:textId="77777777" w:rsidR="009C6DE4" w:rsidRPr="00282732" w:rsidRDefault="009C6DE4" w:rsidP="009C6DE4">
      <w:pPr>
        <w:ind w:hanging="480"/>
        <w:rPr>
          <w:szCs w:val="20"/>
        </w:rPr>
      </w:pPr>
      <w:hyperlink r:id="rId529"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m2:HDR</w:t>
      </w:r>
      <w:r w:rsidRPr="00282732">
        <w:rPr>
          <w:color w:val="0000FF"/>
        </w:rPr>
        <w:t>&gt;</w:t>
      </w:r>
    </w:p>
    <w:p w14:paraId="4F5C8829"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m2:MESSAGE_ID</w:t>
      </w:r>
      <w:r w:rsidRPr="00282732">
        <w:rPr>
          <w:color w:val="0000FF"/>
        </w:rPr>
        <w:t>&gt;</w:t>
      </w:r>
      <w:r w:rsidRPr="00282732">
        <w:rPr>
          <w:bCs/>
        </w:rPr>
        <w:t>1245773611865321.12477113293113</w:t>
      </w:r>
      <w:r w:rsidRPr="00282732">
        <w:rPr>
          <w:color w:val="0000FF"/>
        </w:rPr>
        <w:t>&lt;/</w:t>
      </w:r>
      <w:r w:rsidRPr="00282732">
        <w:rPr>
          <w:color w:val="990000"/>
        </w:rPr>
        <w:t>m2:MESSAGE_ID</w:t>
      </w:r>
      <w:r w:rsidRPr="00282732">
        <w:rPr>
          <w:color w:val="0000FF"/>
        </w:rPr>
        <w:t>&gt;</w:t>
      </w:r>
      <w:r w:rsidRPr="00282732">
        <w:rPr>
          <w:szCs w:val="20"/>
        </w:rPr>
        <w:t xml:space="preserve"> </w:t>
      </w:r>
    </w:p>
    <w:p w14:paraId="2BE06AA2" w14:textId="77777777" w:rsidR="009C6DE4" w:rsidRPr="008D2D2E" w:rsidRDefault="009C6DE4" w:rsidP="009C6DE4">
      <w:pPr>
        <w:ind w:hanging="480"/>
        <w:rPr>
          <w:szCs w:val="20"/>
          <w:lang w:val="es-ES"/>
        </w:rPr>
      </w:pPr>
      <w:r w:rsidRPr="00282732">
        <w:rPr>
          <w:rFonts w:cs="Courier New"/>
          <w:bCs/>
          <w:color w:val="FF0000"/>
        </w:rPr>
        <w:t> </w:t>
      </w:r>
      <w:r w:rsidRPr="00282732">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5B67853E" w14:textId="77777777" w:rsidR="009C6DE4" w:rsidRPr="00282732"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282732">
        <w:rPr>
          <w:color w:val="0000FF"/>
        </w:rPr>
        <w:t>&lt;</w:t>
      </w:r>
      <w:r w:rsidRPr="00282732">
        <w:rPr>
          <w:color w:val="990000"/>
        </w:rPr>
        <w:t>m2:MSG_TIMESTAMP</w:t>
      </w:r>
      <w:r w:rsidRPr="00282732">
        <w:rPr>
          <w:color w:val="0000FF"/>
        </w:rPr>
        <w:t>&gt;</w:t>
      </w:r>
      <w:r w:rsidRPr="00282732">
        <w:rPr>
          <w:bCs/>
        </w:rPr>
        <w:t>2009-06-23T11:13:32-05:00</w:t>
      </w:r>
      <w:r w:rsidRPr="00282732">
        <w:rPr>
          <w:color w:val="0000FF"/>
        </w:rPr>
        <w:t>&lt;/</w:t>
      </w:r>
      <w:r w:rsidRPr="00282732">
        <w:rPr>
          <w:color w:val="990000"/>
        </w:rPr>
        <w:t>m2:MSG_TIMESTAMP</w:t>
      </w:r>
      <w:r w:rsidRPr="00282732">
        <w:rPr>
          <w:color w:val="0000FF"/>
        </w:rPr>
        <w:t>&gt;</w:t>
      </w:r>
      <w:r w:rsidRPr="00282732">
        <w:rPr>
          <w:szCs w:val="20"/>
        </w:rPr>
        <w:t xml:space="preserve"> </w:t>
      </w:r>
    </w:p>
    <w:p w14:paraId="2D6F84C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m2:PON</w:t>
      </w:r>
      <w:r w:rsidRPr="00282732">
        <w:rPr>
          <w:color w:val="0000FF"/>
        </w:rPr>
        <w:t>&gt;</w:t>
      </w:r>
      <w:r w:rsidRPr="00282732">
        <w:rPr>
          <w:bCs/>
        </w:rPr>
        <w:t>CVT0A022R31B</w:t>
      </w:r>
      <w:r w:rsidRPr="00282732">
        <w:rPr>
          <w:color w:val="0000FF"/>
        </w:rPr>
        <w:t>&lt;/</w:t>
      </w:r>
      <w:r w:rsidRPr="00282732">
        <w:rPr>
          <w:color w:val="990000"/>
        </w:rPr>
        <w:t>m2:PON</w:t>
      </w:r>
      <w:r w:rsidRPr="00282732">
        <w:rPr>
          <w:color w:val="0000FF"/>
        </w:rPr>
        <w:t>&gt;</w:t>
      </w:r>
      <w:r w:rsidRPr="00282732">
        <w:rPr>
          <w:szCs w:val="20"/>
        </w:rPr>
        <w:t xml:space="preserve"> </w:t>
      </w:r>
    </w:p>
    <w:p w14:paraId="2A4667D1" w14:textId="77777777" w:rsidR="009C6DE4" w:rsidRPr="008D2D2E" w:rsidRDefault="009C6DE4" w:rsidP="009C6DE4">
      <w:pPr>
        <w:ind w:hanging="480"/>
        <w:rPr>
          <w:szCs w:val="20"/>
          <w:lang w:val="es-ES"/>
        </w:rPr>
      </w:pPr>
      <w:r w:rsidRPr="00282732">
        <w:rPr>
          <w:rFonts w:cs="Courier New"/>
          <w:bCs/>
          <w:color w:val="FF0000"/>
        </w:rPr>
        <w:lastRenderedPageBreak/>
        <w:t> </w:t>
      </w:r>
      <w:r w:rsidRPr="00282732">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6A09915E"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0C1AB831"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20090623L00085-00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7818D8A2" w14:textId="77777777" w:rsidR="009C6DE4" w:rsidRPr="00282732"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282732">
        <w:rPr>
          <w:color w:val="0000FF"/>
        </w:rPr>
        <w:t>&lt;</w:t>
      </w:r>
      <w:r w:rsidRPr="00282732">
        <w:rPr>
          <w:color w:val="990000"/>
        </w:rPr>
        <w:t>m2:CC</w:t>
      </w:r>
      <w:r w:rsidRPr="00282732">
        <w:rPr>
          <w:color w:val="0000FF"/>
        </w:rPr>
        <w:t>&gt;</w:t>
      </w:r>
      <w:r w:rsidRPr="00282732">
        <w:rPr>
          <w:bCs/>
        </w:rPr>
        <w:t>9999</w:t>
      </w:r>
      <w:r w:rsidRPr="00282732">
        <w:rPr>
          <w:color w:val="0000FF"/>
        </w:rPr>
        <w:t>&lt;/</w:t>
      </w:r>
      <w:r w:rsidRPr="00282732">
        <w:rPr>
          <w:color w:val="990000"/>
        </w:rPr>
        <w:t>m2:CC</w:t>
      </w:r>
      <w:r w:rsidRPr="00282732">
        <w:rPr>
          <w:color w:val="0000FF"/>
        </w:rPr>
        <w:t>&gt;</w:t>
      </w:r>
      <w:r w:rsidRPr="00282732">
        <w:rPr>
          <w:szCs w:val="20"/>
        </w:rPr>
        <w:t xml:space="preserve"> </w:t>
      </w:r>
    </w:p>
    <w:p w14:paraId="6C3BBED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m2:CLEC_APPL_ID</w:t>
      </w:r>
      <w:r w:rsidRPr="00282732">
        <w:rPr>
          <w:color w:val="0000FF"/>
        </w:rPr>
        <w:t>&gt;</w:t>
      </w:r>
      <w:r w:rsidRPr="00282732">
        <w:rPr>
          <w:bCs/>
        </w:rPr>
        <w:t>CTE-VALIDATOR</w:t>
      </w:r>
      <w:r w:rsidRPr="00282732">
        <w:rPr>
          <w:color w:val="0000FF"/>
        </w:rPr>
        <w:t>&lt;/</w:t>
      </w:r>
      <w:r w:rsidRPr="00282732">
        <w:rPr>
          <w:color w:val="990000"/>
        </w:rPr>
        <w:t>m2:CLEC_APPL_ID</w:t>
      </w:r>
      <w:r w:rsidRPr="00282732">
        <w:rPr>
          <w:color w:val="0000FF"/>
        </w:rPr>
        <w:t>&gt;</w:t>
      </w:r>
      <w:r w:rsidRPr="00282732">
        <w:rPr>
          <w:szCs w:val="20"/>
        </w:rPr>
        <w:t xml:space="preserve"> </w:t>
      </w:r>
    </w:p>
    <w:p w14:paraId="4B14AE25"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m2:CLEC_APPL_PASSWORD</w:t>
      </w:r>
      <w:r w:rsidRPr="00282732">
        <w:rPr>
          <w:color w:val="0000FF"/>
        </w:rPr>
        <w:t>&gt;</w:t>
      </w:r>
      <w:r w:rsidRPr="00282732">
        <w:rPr>
          <w:bCs/>
        </w:rPr>
        <w:t>PA$$WORD</w:t>
      </w:r>
      <w:r w:rsidRPr="00282732">
        <w:rPr>
          <w:color w:val="0000FF"/>
        </w:rPr>
        <w:t>&lt;/</w:t>
      </w:r>
      <w:r w:rsidRPr="00282732">
        <w:rPr>
          <w:color w:val="990000"/>
        </w:rPr>
        <w:t>m2:CLEC_APPL_PASSWORD</w:t>
      </w:r>
      <w:r w:rsidRPr="00282732">
        <w:rPr>
          <w:color w:val="0000FF"/>
        </w:rPr>
        <w:t>&gt;</w:t>
      </w:r>
      <w:r w:rsidRPr="00282732">
        <w:rPr>
          <w:szCs w:val="20"/>
        </w:rPr>
        <w:t xml:space="preserve"> </w:t>
      </w:r>
    </w:p>
    <w:p w14:paraId="7369A74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m2:DTSENT</w:t>
      </w:r>
      <w:r w:rsidRPr="00282732">
        <w:rPr>
          <w:color w:val="0000FF"/>
        </w:rPr>
        <w:t>&gt;</w:t>
      </w:r>
      <w:r w:rsidRPr="00282732">
        <w:rPr>
          <w:bCs/>
        </w:rPr>
        <w:t>200906231113AM</w:t>
      </w:r>
      <w:r w:rsidRPr="00282732">
        <w:rPr>
          <w:color w:val="0000FF"/>
        </w:rPr>
        <w:t>&lt;/</w:t>
      </w:r>
      <w:r w:rsidRPr="00282732">
        <w:rPr>
          <w:color w:val="990000"/>
        </w:rPr>
        <w:t>m2:DTSENT</w:t>
      </w:r>
      <w:r w:rsidRPr="00282732">
        <w:rPr>
          <w:color w:val="0000FF"/>
        </w:rPr>
        <w:t>&gt;</w:t>
      </w:r>
      <w:r w:rsidRPr="00282732">
        <w:rPr>
          <w:szCs w:val="20"/>
        </w:rPr>
        <w:t xml:space="preserve"> </w:t>
      </w:r>
    </w:p>
    <w:p w14:paraId="3742D62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m2:ORD</w:t>
      </w:r>
      <w:r w:rsidRPr="00282732">
        <w:rPr>
          <w:color w:val="0000FF"/>
        </w:rPr>
        <w:t>&gt;</w:t>
      </w:r>
      <w:r w:rsidRPr="00282732">
        <w:rPr>
          <w:bCs/>
        </w:rPr>
        <w:t>CO5FWV16</w:t>
      </w:r>
      <w:r w:rsidRPr="00282732">
        <w:rPr>
          <w:color w:val="0000FF"/>
        </w:rPr>
        <w:t>&lt;/</w:t>
      </w:r>
      <w:r w:rsidRPr="00282732">
        <w:rPr>
          <w:color w:val="990000"/>
        </w:rPr>
        <w:t>m2:ORD</w:t>
      </w:r>
      <w:r w:rsidRPr="00282732">
        <w:rPr>
          <w:color w:val="0000FF"/>
        </w:rPr>
        <w:t>&gt;</w:t>
      </w:r>
      <w:r w:rsidRPr="00282732">
        <w:rPr>
          <w:szCs w:val="20"/>
        </w:rPr>
        <w:t xml:space="preserve"> </w:t>
      </w:r>
    </w:p>
    <w:p w14:paraId="1A1DCF10"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m2:STATUS_CODE</w:t>
      </w:r>
      <w:r w:rsidRPr="00282732">
        <w:rPr>
          <w:color w:val="0000FF"/>
        </w:rPr>
        <w:t>&gt;</w:t>
      </w:r>
      <w:r w:rsidRPr="00282732">
        <w:rPr>
          <w:bCs/>
        </w:rPr>
        <w:t>AO</w:t>
      </w:r>
      <w:r w:rsidRPr="00282732">
        <w:rPr>
          <w:color w:val="0000FF"/>
        </w:rPr>
        <w:t>&lt;/</w:t>
      </w:r>
      <w:r w:rsidRPr="00282732">
        <w:rPr>
          <w:color w:val="990000"/>
        </w:rPr>
        <w:t>m2:STATUS_CODE</w:t>
      </w:r>
      <w:r w:rsidRPr="00282732">
        <w:rPr>
          <w:color w:val="0000FF"/>
        </w:rPr>
        <w:t>&gt;</w:t>
      </w:r>
      <w:r w:rsidRPr="00282732">
        <w:rPr>
          <w:szCs w:val="20"/>
        </w:rPr>
        <w:t xml:space="preserve"> </w:t>
      </w:r>
    </w:p>
    <w:p w14:paraId="049D6432"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m2:STATUS_MSG</w:t>
      </w:r>
      <w:r w:rsidRPr="00282732">
        <w:rPr>
          <w:color w:val="0000FF"/>
        </w:rPr>
        <w:t>&gt;</w:t>
      </w:r>
      <w:r w:rsidRPr="00282732">
        <w:rPr>
          <w:bCs/>
        </w:rPr>
        <w:t>ASSIGNABLE ORDER</w:t>
      </w:r>
      <w:r w:rsidRPr="00282732">
        <w:rPr>
          <w:color w:val="0000FF"/>
        </w:rPr>
        <w:t>&lt;/</w:t>
      </w:r>
      <w:r w:rsidRPr="00282732">
        <w:rPr>
          <w:color w:val="990000"/>
        </w:rPr>
        <w:t>m2:STATUS_MSG</w:t>
      </w:r>
      <w:r w:rsidRPr="00282732">
        <w:rPr>
          <w:color w:val="0000FF"/>
        </w:rPr>
        <w:t>&gt;</w:t>
      </w:r>
      <w:r w:rsidRPr="00282732">
        <w:rPr>
          <w:szCs w:val="20"/>
        </w:rPr>
        <w:t xml:space="preserve"> </w:t>
      </w:r>
    </w:p>
    <w:p w14:paraId="25197B4D"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m2:TRAN_ACK_TYPE</w:t>
      </w:r>
      <w:r w:rsidRPr="00282732">
        <w:rPr>
          <w:color w:val="0000FF"/>
        </w:rPr>
        <w:t>&gt;</w:t>
      </w:r>
      <w:r w:rsidRPr="00282732">
        <w:rPr>
          <w:bCs/>
        </w:rPr>
        <w:t>AT</w:t>
      </w:r>
      <w:r w:rsidRPr="00282732">
        <w:rPr>
          <w:color w:val="0000FF"/>
        </w:rPr>
        <w:t>&lt;/</w:t>
      </w:r>
      <w:r w:rsidRPr="00282732">
        <w:rPr>
          <w:color w:val="990000"/>
        </w:rPr>
        <w:t>m2:TRAN_ACK_TYPE</w:t>
      </w:r>
      <w:r w:rsidRPr="00282732">
        <w:rPr>
          <w:color w:val="0000FF"/>
        </w:rPr>
        <w:t>&gt;</w:t>
      </w:r>
      <w:r w:rsidRPr="00282732">
        <w:rPr>
          <w:szCs w:val="20"/>
        </w:rPr>
        <w:t xml:space="preserve"> </w:t>
      </w:r>
    </w:p>
    <w:p w14:paraId="5D9C0818"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m2:TRANS_SET_PURPOSE_CODE</w:t>
      </w:r>
      <w:r w:rsidRPr="00282732">
        <w:rPr>
          <w:color w:val="0000FF"/>
        </w:rPr>
        <w:t>&gt;</w:t>
      </w:r>
      <w:r w:rsidRPr="00282732">
        <w:rPr>
          <w:bCs/>
        </w:rPr>
        <w:t>06</w:t>
      </w:r>
      <w:r w:rsidRPr="00282732">
        <w:rPr>
          <w:color w:val="0000FF"/>
        </w:rPr>
        <w:t>&lt;/</w:t>
      </w:r>
      <w:r w:rsidRPr="00282732">
        <w:rPr>
          <w:color w:val="990000"/>
        </w:rPr>
        <w:t>m2:TRANS_SET_PURPOSE_CODE</w:t>
      </w:r>
      <w:r w:rsidRPr="00282732">
        <w:rPr>
          <w:color w:val="0000FF"/>
        </w:rPr>
        <w:t>&gt;</w:t>
      </w:r>
      <w:r w:rsidRPr="00282732">
        <w:rPr>
          <w:szCs w:val="20"/>
        </w:rPr>
        <w:t xml:space="preserve"> </w:t>
      </w:r>
    </w:p>
    <w:p w14:paraId="45EF79BA"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m2:HDR</w:t>
      </w:r>
      <w:r w:rsidRPr="00282732">
        <w:rPr>
          <w:color w:val="0000FF"/>
        </w:rPr>
        <w:t>&gt;</w:t>
      </w:r>
    </w:p>
    <w:p w14:paraId="0F1DBBD3" w14:textId="77777777" w:rsidR="009C6DE4" w:rsidRPr="00282732" w:rsidRDefault="009C6DE4" w:rsidP="009C6DE4">
      <w:pPr>
        <w:ind w:hanging="480"/>
        <w:rPr>
          <w:szCs w:val="20"/>
        </w:rPr>
      </w:pPr>
      <w:hyperlink r:id="rId530"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m2:NOTIFICATION</w:t>
      </w:r>
      <w:r w:rsidRPr="00282732">
        <w:rPr>
          <w:color w:val="0000FF"/>
        </w:rPr>
        <w:t>&gt;</w:t>
      </w:r>
    </w:p>
    <w:p w14:paraId="02BB4CAC" w14:textId="77777777" w:rsidR="009C6DE4" w:rsidRPr="00282732" w:rsidRDefault="009C6DE4" w:rsidP="009C6DE4">
      <w:pPr>
        <w:ind w:hanging="480"/>
        <w:rPr>
          <w:szCs w:val="20"/>
        </w:rPr>
      </w:pPr>
      <w:hyperlink r:id="rId531"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m2:FIRM_ORDER_NOTIFICATION</w:t>
      </w:r>
      <w:r w:rsidRPr="00282732">
        <w:rPr>
          <w:color w:val="0000FF"/>
        </w:rPr>
        <w:t>&gt;</w:t>
      </w:r>
    </w:p>
    <w:p w14:paraId="66790CBE" w14:textId="77777777" w:rsidR="009C6DE4" w:rsidRPr="00282732" w:rsidRDefault="009C6DE4" w:rsidP="009C6DE4">
      <w:pPr>
        <w:ind w:hanging="480"/>
        <w:rPr>
          <w:szCs w:val="20"/>
        </w:rPr>
      </w:pPr>
      <w:hyperlink r:id="rId532"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m2:NOTIFICATION_ADMIN</w:t>
      </w:r>
      <w:r w:rsidRPr="00282732">
        <w:rPr>
          <w:color w:val="0000FF"/>
        </w:rPr>
        <w:t>&gt;</w:t>
      </w:r>
    </w:p>
    <w:p w14:paraId="4CEABFF3"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m2:INIT</w:t>
      </w:r>
      <w:r w:rsidRPr="00282732">
        <w:rPr>
          <w:color w:val="0000FF"/>
        </w:rPr>
        <w:t>&gt;</w:t>
      </w:r>
      <w:r w:rsidRPr="00282732">
        <w:rPr>
          <w:bCs/>
        </w:rPr>
        <w:t>BOJANGLES</w:t>
      </w:r>
      <w:r w:rsidRPr="00282732">
        <w:rPr>
          <w:color w:val="0000FF"/>
        </w:rPr>
        <w:t>&lt;/</w:t>
      </w:r>
      <w:r w:rsidRPr="00282732">
        <w:rPr>
          <w:color w:val="990000"/>
        </w:rPr>
        <w:t>m2:INIT</w:t>
      </w:r>
      <w:r w:rsidRPr="00282732">
        <w:rPr>
          <w:color w:val="0000FF"/>
        </w:rPr>
        <w:t>&gt;</w:t>
      </w:r>
      <w:r w:rsidRPr="00282732">
        <w:rPr>
          <w:szCs w:val="20"/>
        </w:rPr>
        <w:t xml:space="preserve"> </w:t>
      </w:r>
    </w:p>
    <w:p w14:paraId="64D29F79"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m2:INIT_TEL_NO</w:t>
      </w:r>
      <w:r w:rsidRPr="00282732">
        <w:rPr>
          <w:color w:val="0000FF"/>
        </w:rPr>
        <w:t>&gt;</w:t>
      </w:r>
      <w:r w:rsidRPr="00282732">
        <w:rPr>
          <w:bCs/>
        </w:rPr>
        <w:t>4049278866</w:t>
      </w:r>
      <w:r w:rsidRPr="00282732">
        <w:rPr>
          <w:color w:val="0000FF"/>
        </w:rPr>
        <w:t>&lt;/</w:t>
      </w:r>
      <w:r w:rsidRPr="00282732">
        <w:rPr>
          <w:color w:val="990000"/>
        </w:rPr>
        <w:t>m2:INIT_TEL_NO</w:t>
      </w:r>
      <w:r w:rsidRPr="00282732">
        <w:rPr>
          <w:color w:val="0000FF"/>
        </w:rPr>
        <w:t>&gt;</w:t>
      </w:r>
      <w:r w:rsidRPr="00282732">
        <w:rPr>
          <w:szCs w:val="20"/>
        </w:rPr>
        <w:t xml:space="preserve"> </w:t>
      </w:r>
    </w:p>
    <w:p w14:paraId="7F3CC8C2"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m2:REP</w:t>
      </w:r>
      <w:r w:rsidRPr="00282732">
        <w:rPr>
          <w:color w:val="0000FF"/>
        </w:rPr>
        <w:t>&gt;</w:t>
      </w:r>
      <w:r w:rsidRPr="00282732">
        <w:rPr>
          <w:bCs/>
        </w:rPr>
        <w:t>LCSC</w:t>
      </w:r>
      <w:r w:rsidRPr="00282732">
        <w:rPr>
          <w:color w:val="0000FF"/>
        </w:rPr>
        <w:t>&lt;/</w:t>
      </w:r>
      <w:r w:rsidRPr="00282732">
        <w:rPr>
          <w:color w:val="990000"/>
        </w:rPr>
        <w:t>m2:REP</w:t>
      </w:r>
      <w:r w:rsidRPr="00282732">
        <w:rPr>
          <w:color w:val="0000FF"/>
        </w:rPr>
        <w:t>&gt;</w:t>
      </w:r>
      <w:r w:rsidRPr="00282732">
        <w:rPr>
          <w:szCs w:val="20"/>
        </w:rPr>
        <w:t xml:space="preserve"> </w:t>
      </w:r>
    </w:p>
    <w:p w14:paraId="59EEB89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m2:REP_TEL_NO</w:t>
      </w:r>
      <w:r w:rsidRPr="00282732">
        <w:rPr>
          <w:color w:val="0000FF"/>
        </w:rPr>
        <w:t>&gt;</w:t>
      </w:r>
      <w:r w:rsidRPr="00282732">
        <w:rPr>
          <w:bCs/>
        </w:rPr>
        <w:t>8006670807</w:t>
      </w:r>
      <w:r w:rsidRPr="00282732">
        <w:rPr>
          <w:color w:val="0000FF"/>
        </w:rPr>
        <w:t>&lt;/</w:t>
      </w:r>
      <w:r w:rsidRPr="00282732">
        <w:rPr>
          <w:color w:val="990000"/>
        </w:rPr>
        <w:t>m2:REP_TEL_NO</w:t>
      </w:r>
      <w:r w:rsidRPr="00282732">
        <w:rPr>
          <w:color w:val="0000FF"/>
        </w:rPr>
        <w:t>&gt;</w:t>
      </w:r>
      <w:r w:rsidRPr="00282732">
        <w:rPr>
          <w:szCs w:val="20"/>
        </w:rPr>
        <w:t xml:space="preserve"> </w:t>
      </w:r>
    </w:p>
    <w:p w14:paraId="362BFA94"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m2:FDT</w:t>
      </w:r>
      <w:r w:rsidRPr="00282732">
        <w:rPr>
          <w:color w:val="0000FF"/>
        </w:rPr>
        <w:t>&gt;</w:t>
      </w:r>
      <w:r w:rsidRPr="00282732">
        <w:rPr>
          <w:bCs/>
        </w:rPr>
        <w:t>1900-1900</w:t>
      </w:r>
      <w:r w:rsidRPr="00282732">
        <w:rPr>
          <w:color w:val="0000FF"/>
        </w:rPr>
        <w:t>&lt;/</w:t>
      </w:r>
      <w:r w:rsidRPr="00282732">
        <w:rPr>
          <w:color w:val="990000"/>
        </w:rPr>
        <w:t>m2:FDT</w:t>
      </w:r>
      <w:r w:rsidRPr="00282732">
        <w:rPr>
          <w:color w:val="0000FF"/>
        </w:rPr>
        <w:t>&gt;</w:t>
      </w:r>
      <w:r w:rsidRPr="00282732">
        <w:rPr>
          <w:szCs w:val="20"/>
        </w:rPr>
        <w:t xml:space="preserve"> </w:t>
      </w:r>
    </w:p>
    <w:p w14:paraId="5038E06C"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m2:DD_CD</w:t>
      </w:r>
      <w:r w:rsidRPr="00282732">
        <w:rPr>
          <w:color w:val="0000FF"/>
        </w:rPr>
        <w:t>&gt;</w:t>
      </w:r>
      <w:r w:rsidRPr="00282732">
        <w:rPr>
          <w:bCs/>
        </w:rPr>
        <w:t>20091231</w:t>
      </w:r>
      <w:r w:rsidRPr="00282732">
        <w:rPr>
          <w:color w:val="0000FF"/>
        </w:rPr>
        <w:t>&lt;/</w:t>
      </w:r>
      <w:r w:rsidRPr="00282732">
        <w:rPr>
          <w:color w:val="990000"/>
        </w:rPr>
        <w:t>m2:DD_CD</w:t>
      </w:r>
      <w:r w:rsidRPr="00282732">
        <w:rPr>
          <w:color w:val="0000FF"/>
        </w:rPr>
        <w:t>&gt;</w:t>
      </w:r>
      <w:r w:rsidRPr="00282732">
        <w:rPr>
          <w:szCs w:val="20"/>
        </w:rPr>
        <w:t xml:space="preserve"> </w:t>
      </w:r>
    </w:p>
    <w:p w14:paraId="31067537"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m2:BAN1</w:t>
      </w:r>
      <w:r w:rsidRPr="00282732">
        <w:rPr>
          <w:color w:val="0000FF"/>
        </w:rPr>
        <w:t>&gt;</w:t>
      </w:r>
      <w:r w:rsidRPr="00282732">
        <w:rPr>
          <w:bCs/>
        </w:rPr>
        <w:t>404N070042042</w:t>
      </w:r>
      <w:r w:rsidRPr="00282732">
        <w:rPr>
          <w:color w:val="0000FF"/>
        </w:rPr>
        <w:t>&lt;/</w:t>
      </w:r>
      <w:r w:rsidRPr="00282732">
        <w:rPr>
          <w:color w:val="990000"/>
        </w:rPr>
        <w:t>m2:BAN1</w:t>
      </w:r>
      <w:r w:rsidRPr="00282732">
        <w:rPr>
          <w:color w:val="0000FF"/>
        </w:rPr>
        <w:t>&gt;</w:t>
      </w:r>
      <w:r w:rsidRPr="00282732">
        <w:rPr>
          <w:szCs w:val="20"/>
        </w:rPr>
        <w:t xml:space="preserve"> </w:t>
      </w:r>
    </w:p>
    <w:p w14:paraId="5FCB7A9F"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m2:NOTIFICATION_ADMIN</w:t>
      </w:r>
      <w:r w:rsidRPr="00282732">
        <w:rPr>
          <w:color w:val="0000FF"/>
        </w:rPr>
        <w:t>&gt;</w:t>
      </w:r>
    </w:p>
    <w:p w14:paraId="1C2C1615" w14:textId="77777777" w:rsidR="009C6DE4" w:rsidRPr="00282732" w:rsidRDefault="009C6DE4" w:rsidP="009C6DE4">
      <w:pPr>
        <w:ind w:hanging="480"/>
        <w:rPr>
          <w:szCs w:val="20"/>
        </w:rPr>
      </w:pPr>
      <w:hyperlink r:id="rId533" w:history="1">
        <w:r w:rsidRPr="00282732">
          <w:rPr>
            <w:rFonts w:cs="Courier New"/>
            <w:bCs/>
            <w:color w:val="FF0000"/>
            <w:u w:val="single"/>
          </w:rPr>
          <w:t>-</w:t>
        </w:r>
      </w:hyperlink>
      <w:r w:rsidRPr="00282732">
        <w:rPr>
          <w:szCs w:val="20"/>
        </w:rPr>
        <w:t xml:space="preserve"> </w:t>
      </w:r>
      <w:r w:rsidRPr="00282732">
        <w:rPr>
          <w:color w:val="0000FF"/>
        </w:rPr>
        <w:t>&lt;</w:t>
      </w:r>
      <w:r w:rsidRPr="00282732">
        <w:rPr>
          <w:color w:val="990000"/>
        </w:rPr>
        <w:t>m2:SERVICES_INFO</w:t>
      </w:r>
      <w:r w:rsidRPr="00282732">
        <w:rPr>
          <w:color w:val="0000FF"/>
        </w:rPr>
        <w:t>&gt;</w:t>
      </w:r>
    </w:p>
    <w:p w14:paraId="6257E1D1"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m2:LOCNUM_SVCS</w:t>
      </w:r>
      <w:r w:rsidRPr="00282732">
        <w:rPr>
          <w:color w:val="0000FF"/>
        </w:rPr>
        <w:t>&gt;</w:t>
      </w:r>
      <w:r w:rsidRPr="00282732">
        <w:rPr>
          <w:bCs/>
        </w:rPr>
        <w:t>000</w:t>
      </w:r>
      <w:r w:rsidRPr="00282732">
        <w:rPr>
          <w:color w:val="0000FF"/>
        </w:rPr>
        <w:t>&lt;/</w:t>
      </w:r>
      <w:r w:rsidRPr="00282732">
        <w:rPr>
          <w:color w:val="990000"/>
        </w:rPr>
        <w:t>m2:LOCNUM_SVCS</w:t>
      </w:r>
      <w:r w:rsidRPr="00282732">
        <w:rPr>
          <w:color w:val="0000FF"/>
        </w:rPr>
        <w:t>&gt;</w:t>
      </w:r>
      <w:r w:rsidRPr="00282732">
        <w:rPr>
          <w:szCs w:val="20"/>
        </w:rPr>
        <w:t xml:space="preserve"> </w:t>
      </w:r>
    </w:p>
    <w:p w14:paraId="607F05FC"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m2:LNUM</w:t>
      </w:r>
      <w:r w:rsidRPr="00282732">
        <w:rPr>
          <w:color w:val="0000FF"/>
        </w:rPr>
        <w:t>&gt;</w:t>
      </w:r>
      <w:r w:rsidRPr="00282732">
        <w:rPr>
          <w:bCs/>
        </w:rPr>
        <w:t>00001</w:t>
      </w:r>
      <w:r w:rsidRPr="00282732">
        <w:rPr>
          <w:color w:val="0000FF"/>
        </w:rPr>
        <w:t>&lt;/</w:t>
      </w:r>
      <w:r w:rsidRPr="00282732">
        <w:rPr>
          <w:color w:val="990000"/>
        </w:rPr>
        <w:t>m2:LNUM</w:t>
      </w:r>
      <w:r w:rsidRPr="00282732">
        <w:rPr>
          <w:color w:val="0000FF"/>
        </w:rPr>
        <w:t>&gt;</w:t>
      </w:r>
      <w:r w:rsidRPr="00282732">
        <w:rPr>
          <w:szCs w:val="20"/>
        </w:rPr>
        <w:t xml:space="preserve"> </w:t>
      </w:r>
    </w:p>
    <w:p w14:paraId="04158671"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m2:ECCKT</w:t>
      </w:r>
      <w:r w:rsidRPr="00282732">
        <w:rPr>
          <w:color w:val="0000FF"/>
        </w:rPr>
        <w:t>&gt;</w:t>
      </w:r>
      <w:r w:rsidRPr="00282732">
        <w:rPr>
          <w:bCs/>
        </w:rPr>
        <w:t>38.LXFU.502600..SB</w:t>
      </w:r>
      <w:r w:rsidRPr="00282732">
        <w:rPr>
          <w:color w:val="0000FF"/>
        </w:rPr>
        <w:t>&lt;/</w:t>
      </w:r>
      <w:r w:rsidRPr="00282732">
        <w:rPr>
          <w:color w:val="990000"/>
        </w:rPr>
        <w:t>m2:ECCKT</w:t>
      </w:r>
      <w:r w:rsidRPr="00282732">
        <w:rPr>
          <w:color w:val="0000FF"/>
        </w:rPr>
        <w:t>&gt;</w:t>
      </w:r>
      <w:r w:rsidRPr="00282732">
        <w:rPr>
          <w:szCs w:val="20"/>
        </w:rPr>
        <w:t xml:space="preserve"> </w:t>
      </w:r>
    </w:p>
    <w:p w14:paraId="48D3541F" w14:textId="77777777" w:rsidR="009C6DE4" w:rsidRPr="00282732" w:rsidRDefault="009C6DE4" w:rsidP="009C6DE4">
      <w:pPr>
        <w:ind w:hanging="48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m2:L_ORD</w:t>
      </w:r>
      <w:r w:rsidRPr="00282732">
        <w:rPr>
          <w:color w:val="0000FF"/>
        </w:rPr>
        <w:t>&gt;</w:t>
      </w:r>
      <w:r w:rsidRPr="00282732">
        <w:rPr>
          <w:bCs/>
        </w:rPr>
        <w:t>CO5FWV16</w:t>
      </w:r>
      <w:r w:rsidRPr="00282732">
        <w:rPr>
          <w:color w:val="0000FF"/>
        </w:rPr>
        <w:t>&lt;/</w:t>
      </w:r>
      <w:r w:rsidRPr="00282732">
        <w:rPr>
          <w:color w:val="990000"/>
        </w:rPr>
        <w:t>m2:L_ORD</w:t>
      </w:r>
      <w:r w:rsidRPr="00282732">
        <w:rPr>
          <w:color w:val="0000FF"/>
        </w:rPr>
        <w:t>&gt;</w:t>
      </w:r>
      <w:r w:rsidRPr="00282732">
        <w:rPr>
          <w:szCs w:val="20"/>
        </w:rPr>
        <w:t xml:space="preserve"> </w:t>
      </w:r>
    </w:p>
    <w:p w14:paraId="6E4F1681"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m2:SERVICES_INFO</w:t>
      </w:r>
      <w:r w:rsidRPr="00282732">
        <w:rPr>
          <w:color w:val="0000FF"/>
        </w:rPr>
        <w:t>&gt;</w:t>
      </w:r>
    </w:p>
    <w:p w14:paraId="6B1F4C9F"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m2:FIRM_ORDER_NOTIFICATION</w:t>
      </w:r>
      <w:r w:rsidRPr="00282732">
        <w:rPr>
          <w:color w:val="0000FF"/>
        </w:rPr>
        <w:t>&gt;</w:t>
      </w:r>
    </w:p>
    <w:p w14:paraId="2ACB500C"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m2:NOTIFICATION</w:t>
      </w:r>
      <w:r w:rsidRPr="00282732">
        <w:rPr>
          <w:color w:val="0000FF"/>
        </w:rPr>
        <w:t>&gt;</w:t>
      </w:r>
    </w:p>
    <w:p w14:paraId="54CA9F92"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m2:LSR_RESP</w:t>
      </w:r>
      <w:r w:rsidRPr="00282732">
        <w:rPr>
          <w:color w:val="0000FF"/>
        </w:rPr>
        <w:t>&gt;</w:t>
      </w:r>
    </w:p>
    <w:p w14:paraId="7C587B41" w14:textId="77777777" w:rsidR="009C6DE4" w:rsidRPr="00282732" w:rsidRDefault="009C6DE4" w:rsidP="009C6DE4">
      <w:pPr>
        <w:ind w:hanging="240"/>
        <w:rPr>
          <w:szCs w:val="20"/>
        </w:rPr>
      </w:pPr>
      <w:r w:rsidRPr="00282732">
        <w:rPr>
          <w:rFonts w:cs="Courier New"/>
          <w:bCs/>
          <w:color w:val="FF0000"/>
        </w:rPr>
        <w:t> </w:t>
      </w:r>
      <w:r w:rsidRPr="00282732">
        <w:rPr>
          <w:szCs w:val="20"/>
        </w:rPr>
        <w:t xml:space="preserve"> </w:t>
      </w:r>
      <w:r w:rsidRPr="00282732">
        <w:rPr>
          <w:color w:val="0000FF"/>
        </w:rPr>
        <w:t>&lt;/</w:t>
      </w:r>
      <w:r w:rsidRPr="00282732">
        <w:rPr>
          <w:color w:val="990000"/>
        </w:rPr>
        <w:t>m1:ATT_LSR_ORD_RSP</w:t>
      </w:r>
      <w:r w:rsidRPr="00282732">
        <w:rPr>
          <w:color w:val="0000FF"/>
        </w:rPr>
        <w:t>&gt;</w:t>
      </w:r>
    </w:p>
    <w:p w14:paraId="697D56EF" w14:textId="77777777" w:rsidR="009C6DE4" w:rsidRPr="00F37EF5" w:rsidRDefault="009C6DE4" w:rsidP="009C6DE4">
      <w:pPr>
        <w:rPr>
          <w:b/>
        </w:rPr>
      </w:pPr>
    </w:p>
    <w:p w14:paraId="087D0570" w14:textId="77777777" w:rsidR="009C6DE4" w:rsidRDefault="009C6DE4" w:rsidP="009C6DE4">
      <w:pPr>
        <w:pStyle w:val="BodyText3"/>
        <w:rPr>
          <w:rFonts w:ascii="Arial" w:hAnsi="Arial" w:cs="Arial"/>
        </w:rPr>
      </w:pPr>
      <w:r>
        <w:rPr>
          <w:rFonts w:ascii="Arial" w:hAnsi="Arial" w:cs="Arial"/>
        </w:rPr>
        <w:br w:type="page"/>
      </w:r>
      <w:r>
        <w:rPr>
          <w:rFonts w:ascii="Arial" w:hAnsi="Arial" w:cs="Arial"/>
        </w:rPr>
        <w:lastRenderedPageBreak/>
        <w:t>Test Case A023: Scenario Description * (Act= D) Disconnect of one (1) ADSL Loop-LNA=D</w:t>
      </w:r>
    </w:p>
    <w:p w14:paraId="3F4661C5" w14:textId="77777777" w:rsidR="009C6DE4" w:rsidRDefault="009C6DE4" w:rsidP="009C6DE4">
      <w:pPr>
        <w:pStyle w:val="BodyText3"/>
        <w:rPr>
          <w:rFonts w:ascii="Arial" w:hAnsi="Arial" w:cs="Arial"/>
        </w:rPr>
      </w:pPr>
    </w:p>
    <w:p w14:paraId="0A21925E" w14:textId="77777777" w:rsidR="009C6DE4" w:rsidRDefault="009C6DE4" w:rsidP="009C6DE4">
      <w:pPr>
        <w:rPr>
          <w:rFonts w:ascii="Arial" w:hAnsi="Arial" w:cs="Arial"/>
          <w:b/>
          <w:bCs/>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700"/>
      </w:tblGrid>
      <w:tr w:rsidR="009C6DE4" w:rsidRPr="00732613" w14:paraId="74821C28" w14:textId="77777777" w:rsidTr="0088342F">
        <w:trPr>
          <w:tblHeader/>
        </w:trPr>
        <w:tc>
          <w:tcPr>
            <w:tcW w:w="2070" w:type="dxa"/>
            <w:tcBorders>
              <w:bottom w:val="single" w:sz="6" w:space="0" w:color="auto"/>
            </w:tcBorders>
          </w:tcPr>
          <w:p w14:paraId="44F8E4C8"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B6DB52F"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700" w:type="dxa"/>
            <w:tcBorders>
              <w:bottom w:val="single" w:sz="6" w:space="0" w:color="auto"/>
            </w:tcBorders>
          </w:tcPr>
          <w:p w14:paraId="5ACC8E76"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2D5B39B5" w14:textId="77777777" w:rsidTr="0088342F">
        <w:trPr>
          <w:cantSplit/>
        </w:trPr>
        <w:tc>
          <w:tcPr>
            <w:tcW w:w="9090" w:type="dxa"/>
            <w:gridSpan w:val="3"/>
            <w:tcBorders>
              <w:bottom w:val="single" w:sz="6" w:space="0" w:color="auto"/>
            </w:tcBorders>
            <w:shd w:val="clear" w:color="auto" w:fill="0000FF"/>
          </w:tcPr>
          <w:p w14:paraId="3E7F1BD3"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60AD98EB" w14:textId="77777777" w:rsidTr="0088342F">
        <w:trPr>
          <w:cantSplit/>
        </w:trPr>
        <w:tc>
          <w:tcPr>
            <w:tcW w:w="9090" w:type="dxa"/>
            <w:gridSpan w:val="3"/>
            <w:tcBorders>
              <w:bottom w:val="single" w:sz="6" w:space="0" w:color="auto"/>
            </w:tcBorders>
            <w:shd w:val="clear" w:color="auto" w:fill="99CCFF"/>
          </w:tcPr>
          <w:p w14:paraId="1FC1963E" w14:textId="77777777" w:rsidR="009C6DE4" w:rsidRPr="00732613" w:rsidRDefault="009C6DE4" w:rsidP="0088342F">
            <w:pPr>
              <w:pStyle w:val="Heading4"/>
              <w:rPr>
                <w:rFonts w:cs="Arial"/>
                <w:b/>
                <w:bCs/>
                <w:i w:val="0"/>
                <w:iCs w:val="0"/>
              </w:rPr>
            </w:pPr>
            <w:r w:rsidRPr="00732613">
              <w:rPr>
                <w:rFonts w:cs="Arial"/>
                <w:b/>
                <w:bCs/>
                <w:i w:val="0"/>
                <w:iCs w:val="0"/>
              </w:rPr>
              <w:t>Administrative Section</w:t>
            </w:r>
          </w:p>
        </w:tc>
      </w:tr>
      <w:tr w:rsidR="009C6DE4" w:rsidRPr="00732613" w14:paraId="59622700" w14:textId="77777777" w:rsidTr="0088342F">
        <w:tc>
          <w:tcPr>
            <w:tcW w:w="2070" w:type="dxa"/>
            <w:shd w:val="clear" w:color="auto" w:fill="CC99FF"/>
          </w:tcPr>
          <w:p w14:paraId="7ED06BC0"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1CC292AC"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700" w:type="dxa"/>
            <w:shd w:val="clear" w:color="auto" w:fill="CC99FF"/>
          </w:tcPr>
          <w:p w14:paraId="6F8195F1"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2D721B3" w14:textId="77777777" w:rsidTr="0088342F">
        <w:tc>
          <w:tcPr>
            <w:tcW w:w="2070" w:type="dxa"/>
          </w:tcPr>
          <w:p w14:paraId="257F0CEF"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161FEFD0"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700" w:type="dxa"/>
          </w:tcPr>
          <w:p w14:paraId="623FC0DF" w14:textId="77777777" w:rsidR="009C6DE4" w:rsidRPr="00732613" w:rsidRDefault="009C6DE4" w:rsidP="0088342F">
            <w:pPr>
              <w:rPr>
                <w:rFonts w:ascii="Arial" w:hAnsi="Arial" w:cs="Arial"/>
                <w:b/>
                <w:bCs/>
                <w:iCs/>
              </w:rPr>
            </w:pPr>
            <w:r w:rsidRPr="00732613">
              <w:rPr>
                <w:rFonts w:ascii="Arial" w:hAnsi="Arial" w:cs="Arial"/>
                <w:b/>
                <w:bCs/>
                <w:iCs/>
              </w:rPr>
              <w:t>A23</w:t>
            </w:r>
          </w:p>
        </w:tc>
      </w:tr>
      <w:tr w:rsidR="009C6DE4" w:rsidRPr="00732613" w14:paraId="24F6DFBD" w14:textId="77777777" w:rsidTr="0088342F">
        <w:tc>
          <w:tcPr>
            <w:tcW w:w="2070" w:type="dxa"/>
          </w:tcPr>
          <w:p w14:paraId="52349F13"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47C78DF1" w14:textId="77777777" w:rsidR="009C6DE4" w:rsidRPr="00732613" w:rsidRDefault="009C6DE4" w:rsidP="0088342F">
            <w:pPr>
              <w:rPr>
                <w:rFonts w:ascii="Arial" w:hAnsi="Arial" w:cs="Arial"/>
                <w:b/>
                <w:bCs/>
              </w:rPr>
            </w:pPr>
            <w:r w:rsidRPr="00732613">
              <w:rPr>
                <w:rFonts w:ascii="Arial" w:hAnsi="Arial" w:cs="Arial"/>
                <w:b/>
                <w:bCs/>
              </w:rPr>
              <w:t>Project</w:t>
            </w:r>
          </w:p>
        </w:tc>
        <w:tc>
          <w:tcPr>
            <w:tcW w:w="2700" w:type="dxa"/>
          </w:tcPr>
          <w:p w14:paraId="4D9D41EC"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1CDC59B1" w14:textId="77777777" w:rsidTr="0088342F">
        <w:tc>
          <w:tcPr>
            <w:tcW w:w="2070" w:type="dxa"/>
            <w:tcBorders>
              <w:bottom w:val="single" w:sz="6" w:space="0" w:color="auto"/>
            </w:tcBorders>
          </w:tcPr>
          <w:p w14:paraId="2DF229CE"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3E3A9D00"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700" w:type="dxa"/>
            <w:tcBorders>
              <w:bottom w:val="single" w:sz="6" w:space="0" w:color="auto"/>
            </w:tcBorders>
          </w:tcPr>
          <w:p w14:paraId="69A5E8AE"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52CF3CC0" w14:textId="77777777" w:rsidTr="0088342F">
        <w:trPr>
          <w:trHeight w:val="72"/>
        </w:trPr>
        <w:tc>
          <w:tcPr>
            <w:tcW w:w="2070" w:type="dxa"/>
            <w:shd w:val="clear" w:color="auto" w:fill="CC99FF"/>
          </w:tcPr>
          <w:p w14:paraId="4C69A627"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0C18119E"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700" w:type="dxa"/>
            <w:shd w:val="clear" w:color="auto" w:fill="CC99FF"/>
          </w:tcPr>
          <w:p w14:paraId="1268A003"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6F48CC8D" w14:textId="77777777" w:rsidTr="0088342F">
        <w:tc>
          <w:tcPr>
            <w:tcW w:w="2070" w:type="dxa"/>
            <w:shd w:val="clear" w:color="auto" w:fill="CC99FF"/>
          </w:tcPr>
          <w:p w14:paraId="735A6B49"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6ED2D20B"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700" w:type="dxa"/>
            <w:shd w:val="clear" w:color="auto" w:fill="CC99FF"/>
          </w:tcPr>
          <w:p w14:paraId="28D0DA05"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79CA170F" w14:textId="77777777" w:rsidTr="0088342F">
        <w:tc>
          <w:tcPr>
            <w:tcW w:w="2070" w:type="dxa"/>
          </w:tcPr>
          <w:p w14:paraId="56DC3C26"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59FC729E"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700" w:type="dxa"/>
          </w:tcPr>
          <w:p w14:paraId="44C5F80E"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694DEF7" w14:textId="77777777" w:rsidTr="0088342F">
        <w:tc>
          <w:tcPr>
            <w:tcW w:w="2070" w:type="dxa"/>
          </w:tcPr>
          <w:p w14:paraId="58E3A2D1"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2FEA1C3F"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700" w:type="dxa"/>
          </w:tcPr>
          <w:p w14:paraId="434A5B14"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98206B9" w14:textId="77777777" w:rsidTr="0088342F">
        <w:tc>
          <w:tcPr>
            <w:tcW w:w="2070" w:type="dxa"/>
          </w:tcPr>
          <w:p w14:paraId="683A7542"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25B1426A"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700" w:type="dxa"/>
          </w:tcPr>
          <w:p w14:paraId="1C4DA364"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1FA50212" w14:textId="77777777" w:rsidTr="0088342F">
        <w:tc>
          <w:tcPr>
            <w:tcW w:w="2070" w:type="dxa"/>
          </w:tcPr>
          <w:p w14:paraId="3C48C76A"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4F17100A"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700" w:type="dxa"/>
          </w:tcPr>
          <w:p w14:paraId="42CF2401"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DAF21DB" w14:textId="77777777" w:rsidTr="0088342F">
        <w:tc>
          <w:tcPr>
            <w:tcW w:w="2070" w:type="dxa"/>
            <w:tcBorders>
              <w:bottom w:val="single" w:sz="6" w:space="0" w:color="auto"/>
            </w:tcBorders>
          </w:tcPr>
          <w:p w14:paraId="184D3FDD"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697B429"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700" w:type="dxa"/>
            <w:tcBorders>
              <w:bottom w:val="single" w:sz="6" w:space="0" w:color="auto"/>
            </w:tcBorders>
          </w:tcPr>
          <w:p w14:paraId="64E76F8B"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682B1E33" w14:textId="77777777" w:rsidTr="0088342F">
        <w:tc>
          <w:tcPr>
            <w:tcW w:w="2070" w:type="dxa"/>
            <w:tcBorders>
              <w:bottom w:val="single" w:sz="6" w:space="0" w:color="auto"/>
            </w:tcBorders>
            <w:shd w:val="clear" w:color="auto" w:fill="CC99FF"/>
          </w:tcPr>
          <w:p w14:paraId="62B299C9"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78C29BF1"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700" w:type="dxa"/>
            <w:tcBorders>
              <w:bottom w:val="single" w:sz="6" w:space="0" w:color="auto"/>
            </w:tcBorders>
            <w:shd w:val="clear" w:color="auto" w:fill="CC99FF"/>
          </w:tcPr>
          <w:p w14:paraId="5CE56A47"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7DE06E81" w14:textId="77777777" w:rsidTr="0088342F">
        <w:tc>
          <w:tcPr>
            <w:tcW w:w="2070" w:type="dxa"/>
            <w:shd w:val="clear" w:color="auto" w:fill="CC99FF"/>
          </w:tcPr>
          <w:p w14:paraId="593286C2"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0268A077"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700" w:type="dxa"/>
            <w:shd w:val="clear" w:color="auto" w:fill="CC99FF"/>
          </w:tcPr>
          <w:p w14:paraId="02E09C7F"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700F1617" w14:textId="77777777" w:rsidTr="0088342F">
        <w:tc>
          <w:tcPr>
            <w:tcW w:w="2070" w:type="dxa"/>
            <w:shd w:val="clear" w:color="auto" w:fill="CC99FF"/>
          </w:tcPr>
          <w:p w14:paraId="25FC4ECF"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5B682873"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700" w:type="dxa"/>
            <w:shd w:val="clear" w:color="auto" w:fill="CC99FF"/>
          </w:tcPr>
          <w:p w14:paraId="45E4A808" w14:textId="77777777" w:rsidR="009C6DE4" w:rsidRPr="00732613" w:rsidRDefault="009C6DE4" w:rsidP="0088342F">
            <w:pPr>
              <w:rPr>
                <w:rFonts w:ascii="Arial" w:hAnsi="Arial" w:cs="Arial"/>
                <w:b/>
                <w:bCs/>
                <w:iCs/>
              </w:rPr>
            </w:pPr>
            <w:r w:rsidRPr="00732613">
              <w:rPr>
                <w:rFonts w:ascii="Arial" w:hAnsi="Arial" w:cs="Arial"/>
                <w:b/>
                <w:bCs/>
                <w:iCs/>
              </w:rPr>
              <w:t>LXR-</w:t>
            </w:r>
          </w:p>
        </w:tc>
      </w:tr>
      <w:tr w:rsidR="009C6DE4" w:rsidRPr="00732613" w14:paraId="04AC3C47" w14:textId="77777777" w:rsidTr="0088342F">
        <w:tc>
          <w:tcPr>
            <w:tcW w:w="2070" w:type="dxa"/>
            <w:shd w:val="clear" w:color="auto" w:fill="CC99FF"/>
          </w:tcPr>
          <w:p w14:paraId="0DCF72BC"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6A714BDE"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700" w:type="dxa"/>
            <w:shd w:val="clear" w:color="auto" w:fill="CC99FF"/>
          </w:tcPr>
          <w:p w14:paraId="17787EFC" w14:textId="77777777" w:rsidR="009C6DE4" w:rsidRPr="00732613" w:rsidRDefault="009C6DE4" w:rsidP="0088342F">
            <w:pPr>
              <w:rPr>
                <w:rFonts w:ascii="Arial" w:hAnsi="Arial" w:cs="Arial"/>
                <w:b/>
                <w:bCs/>
                <w:iCs/>
              </w:rPr>
            </w:pPr>
            <w:r w:rsidRPr="00732613">
              <w:rPr>
                <w:rFonts w:ascii="Arial" w:hAnsi="Arial" w:cs="Arial"/>
                <w:b/>
                <w:bCs/>
                <w:iCs/>
              </w:rPr>
              <w:t>02QB9.00A</w:t>
            </w:r>
          </w:p>
        </w:tc>
      </w:tr>
      <w:tr w:rsidR="009C6DE4" w:rsidRPr="00732613" w14:paraId="2EF720E9" w14:textId="77777777" w:rsidTr="0088342F">
        <w:tc>
          <w:tcPr>
            <w:tcW w:w="2070" w:type="dxa"/>
            <w:tcBorders>
              <w:bottom w:val="single" w:sz="6" w:space="0" w:color="auto"/>
            </w:tcBorders>
            <w:shd w:val="clear" w:color="auto" w:fill="CC99FF"/>
          </w:tcPr>
          <w:p w14:paraId="5E912225"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0D7C1AF"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700" w:type="dxa"/>
            <w:tcBorders>
              <w:bottom w:val="single" w:sz="6" w:space="0" w:color="auto"/>
            </w:tcBorders>
            <w:shd w:val="clear" w:color="auto" w:fill="CC99FF"/>
          </w:tcPr>
          <w:p w14:paraId="702DFAB0" w14:textId="77777777" w:rsidR="009C6DE4" w:rsidRPr="00732613" w:rsidRDefault="009C6DE4" w:rsidP="0088342F">
            <w:pPr>
              <w:rPr>
                <w:rFonts w:ascii="Arial" w:hAnsi="Arial" w:cs="Arial"/>
                <w:b/>
                <w:bCs/>
                <w:iCs/>
              </w:rPr>
            </w:pPr>
            <w:r w:rsidRPr="00732613">
              <w:rPr>
                <w:rFonts w:ascii="Arial" w:hAnsi="Arial" w:cs="Arial"/>
                <w:b/>
                <w:bCs/>
                <w:iCs/>
              </w:rPr>
              <w:t>02DU9.00A</w:t>
            </w:r>
          </w:p>
        </w:tc>
      </w:tr>
      <w:tr w:rsidR="009C6DE4" w:rsidRPr="00732613" w14:paraId="4145E83E" w14:textId="77777777" w:rsidTr="0088342F">
        <w:trPr>
          <w:cantSplit/>
        </w:trPr>
        <w:tc>
          <w:tcPr>
            <w:tcW w:w="9090" w:type="dxa"/>
            <w:gridSpan w:val="3"/>
            <w:tcBorders>
              <w:bottom w:val="single" w:sz="6" w:space="0" w:color="auto"/>
            </w:tcBorders>
            <w:shd w:val="clear" w:color="auto" w:fill="99CCFF"/>
          </w:tcPr>
          <w:p w14:paraId="59B64A1C"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18AE0CBD" w14:textId="77777777" w:rsidTr="0088342F">
        <w:tc>
          <w:tcPr>
            <w:tcW w:w="2070" w:type="dxa"/>
          </w:tcPr>
          <w:p w14:paraId="31EB64B9"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2E83CAA6"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700" w:type="dxa"/>
          </w:tcPr>
          <w:p w14:paraId="11021A0D"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43F1DDE1" w14:textId="77777777" w:rsidTr="0088342F">
        <w:tc>
          <w:tcPr>
            <w:tcW w:w="2070" w:type="dxa"/>
            <w:tcBorders>
              <w:bottom w:val="single" w:sz="6" w:space="0" w:color="auto"/>
            </w:tcBorders>
            <w:shd w:val="clear" w:color="auto" w:fill="CC99FF"/>
          </w:tcPr>
          <w:p w14:paraId="682B61FC"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35AEAA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700" w:type="dxa"/>
            <w:tcBorders>
              <w:bottom w:val="single" w:sz="6" w:space="0" w:color="auto"/>
            </w:tcBorders>
            <w:shd w:val="clear" w:color="auto" w:fill="CC99FF"/>
          </w:tcPr>
          <w:p w14:paraId="31E89D93"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F94FD98" w14:textId="77777777" w:rsidTr="0088342F">
        <w:trPr>
          <w:cantSplit/>
        </w:trPr>
        <w:tc>
          <w:tcPr>
            <w:tcW w:w="9090" w:type="dxa"/>
            <w:gridSpan w:val="3"/>
            <w:shd w:val="clear" w:color="auto" w:fill="99CCFF"/>
          </w:tcPr>
          <w:p w14:paraId="30D9D389"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229B85D2" w14:textId="77777777" w:rsidTr="0088342F">
        <w:tc>
          <w:tcPr>
            <w:tcW w:w="2070" w:type="dxa"/>
            <w:shd w:val="clear" w:color="auto" w:fill="CC99FF"/>
          </w:tcPr>
          <w:p w14:paraId="01D18D5C"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5F28AD6E"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700" w:type="dxa"/>
            <w:shd w:val="clear" w:color="auto" w:fill="CC99FF"/>
          </w:tcPr>
          <w:p w14:paraId="369238D8"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71CF2088" w14:textId="77777777" w:rsidTr="0088342F">
        <w:tc>
          <w:tcPr>
            <w:tcW w:w="2070" w:type="dxa"/>
            <w:shd w:val="clear" w:color="auto" w:fill="CC99FF"/>
          </w:tcPr>
          <w:p w14:paraId="43698A7A"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42F24535"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700" w:type="dxa"/>
            <w:shd w:val="clear" w:color="auto" w:fill="CC99FF"/>
          </w:tcPr>
          <w:p w14:paraId="6355E8C1"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39D95632" w14:textId="77777777" w:rsidTr="0088342F">
        <w:tc>
          <w:tcPr>
            <w:tcW w:w="2070" w:type="dxa"/>
            <w:shd w:val="clear" w:color="auto" w:fill="CC99FF"/>
          </w:tcPr>
          <w:p w14:paraId="321FFB3E"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FF63A7D"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700" w:type="dxa"/>
            <w:shd w:val="clear" w:color="auto" w:fill="CC99FF"/>
          </w:tcPr>
          <w:p w14:paraId="742E9364"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2E50D954" w14:textId="77777777" w:rsidTr="0088342F">
        <w:tc>
          <w:tcPr>
            <w:tcW w:w="2070" w:type="dxa"/>
            <w:shd w:val="clear" w:color="auto" w:fill="CC99FF"/>
          </w:tcPr>
          <w:p w14:paraId="61CC812C"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7D8459FC"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700" w:type="dxa"/>
            <w:shd w:val="clear" w:color="auto" w:fill="CC99FF"/>
          </w:tcPr>
          <w:p w14:paraId="597D130E" w14:textId="77777777" w:rsidR="009C6DE4" w:rsidRPr="00732613" w:rsidRDefault="009C6DE4" w:rsidP="0088342F">
            <w:pPr>
              <w:pStyle w:val="Heading4"/>
              <w:rPr>
                <w:rFonts w:cs="Arial"/>
                <w:b/>
                <w:bCs/>
                <w:i w:val="0"/>
              </w:rPr>
            </w:pPr>
            <w:r w:rsidRPr="00732613">
              <w:rPr>
                <w:rFonts w:cs="Arial"/>
                <w:b/>
                <w:bCs/>
                <w:i w:val="0"/>
              </w:rPr>
              <w:t>Theodore</w:t>
            </w:r>
          </w:p>
        </w:tc>
      </w:tr>
      <w:tr w:rsidR="009C6DE4" w:rsidRPr="00732613" w14:paraId="2F20B91B" w14:textId="77777777" w:rsidTr="0088342F">
        <w:tc>
          <w:tcPr>
            <w:tcW w:w="2070" w:type="dxa"/>
            <w:tcBorders>
              <w:bottom w:val="single" w:sz="6" w:space="0" w:color="auto"/>
            </w:tcBorders>
            <w:shd w:val="clear" w:color="auto" w:fill="CC99FF"/>
          </w:tcPr>
          <w:p w14:paraId="6EAE2BCD"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2AD351D5"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700" w:type="dxa"/>
            <w:tcBorders>
              <w:bottom w:val="single" w:sz="6" w:space="0" w:color="auto"/>
            </w:tcBorders>
            <w:shd w:val="clear" w:color="auto" w:fill="CC99FF"/>
          </w:tcPr>
          <w:p w14:paraId="07F723B0" w14:textId="77777777" w:rsidR="009C6DE4" w:rsidRPr="00732613" w:rsidRDefault="009C6DE4" w:rsidP="0088342F">
            <w:pPr>
              <w:rPr>
                <w:rFonts w:ascii="Arial" w:hAnsi="Arial" w:cs="Arial"/>
                <w:b/>
                <w:bCs/>
                <w:iCs/>
              </w:rPr>
            </w:pPr>
            <w:r w:rsidRPr="00732613">
              <w:rPr>
                <w:rFonts w:ascii="Arial" w:hAnsi="Arial" w:cs="Arial"/>
                <w:b/>
                <w:bCs/>
                <w:iCs/>
              </w:rPr>
              <w:t>9995559999</w:t>
            </w:r>
          </w:p>
        </w:tc>
      </w:tr>
      <w:tr w:rsidR="009C6DE4" w:rsidRPr="00732613" w14:paraId="21902F5C" w14:textId="77777777" w:rsidTr="0088342F">
        <w:trPr>
          <w:cantSplit/>
        </w:trPr>
        <w:tc>
          <w:tcPr>
            <w:tcW w:w="9090" w:type="dxa"/>
            <w:gridSpan w:val="3"/>
            <w:tcBorders>
              <w:bottom w:val="single" w:sz="6" w:space="0" w:color="auto"/>
            </w:tcBorders>
            <w:shd w:val="clear" w:color="auto" w:fill="0000FF"/>
          </w:tcPr>
          <w:p w14:paraId="156A140F"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42A7DF00" w14:textId="77777777" w:rsidTr="0088342F">
        <w:trPr>
          <w:cantSplit/>
        </w:trPr>
        <w:tc>
          <w:tcPr>
            <w:tcW w:w="9090" w:type="dxa"/>
            <w:gridSpan w:val="3"/>
            <w:shd w:val="clear" w:color="auto" w:fill="99CCFF"/>
          </w:tcPr>
          <w:p w14:paraId="3375A0D5" w14:textId="77777777" w:rsidR="009C6DE4" w:rsidRPr="00732613" w:rsidRDefault="009C6DE4" w:rsidP="0088342F">
            <w:pPr>
              <w:pStyle w:val="Heading4"/>
              <w:rPr>
                <w:rFonts w:cs="Arial"/>
                <w:b/>
                <w:bCs/>
                <w:i w:val="0"/>
                <w:iCs w:val="0"/>
              </w:rPr>
            </w:pPr>
            <w:r w:rsidRPr="00732613">
              <w:rPr>
                <w:rFonts w:cs="Arial"/>
                <w:b/>
                <w:bCs/>
                <w:i w:val="0"/>
                <w:iCs w:val="0"/>
              </w:rPr>
              <w:t>Location and Access Section</w:t>
            </w:r>
          </w:p>
        </w:tc>
      </w:tr>
      <w:tr w:rsidR="009C6DE4" w:rsidRPr="00732613" w14:paraId="757A25DD" w14:textId="77777777" w:rsidTr="0088342F">
        <w:tc>
          <w:tcPr>
            <w:tcW w:w="2070" w:type="dxa"/>
          </w:tcPr>
          <w:p w14:paraId="3D22D1C0"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7BD588EA"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700" w:type="dxa"/>
          </w:tcPr>
          <w:p w14:paraId="49F274DD" w14:textId="77777777" w:rsidR="009C6DE4" w:rsidRPr="00732613" w:rsidRDefault="009C6DE4" w:rsidP="0088342F">
            <w:pPr>
              <w:pStyle w:val="Heading4"/>
              <w:rPr>
                <w:rFonts w:cs="Arial"/>
                <w:b/>
                <w:bCs/>
                <w:i w:val="0"/>
              </w:rPr>
            </w:pPr>
            <w:r w:rsidRPr="00732613">
              <w:rPr>
                <w:rFonts w:cs="Arial"/>
                <w:b/>
                <w:bCs/>
                <w:i w:val="0"/>
              </w:rPr>
              <w:t>Daffy Duck Spa</w:t>
            </w:r>
          </w:p>
        </w:tc>
      </w:tr>
      <w:tr w:rsidR="009C6DE4" w:rsidRPr="00732613" w14:paraId="1C0382CB" w14:textId="77777777" w:rsidTr="0088342F">
        <w:tc>
          <w:tcPr>
            <w:tcW w:w="2070" w:type="dxa"/>
          </w:tcPr>
          <w:p w14:paraId="6A0B787B"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551A07C9"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700" w:type="dxa"/>
          </w:tcPr>
          <w:p w14:paraId="62A98295" w14:textId="77777777" w:rsidR="009C6DE4" w:rsidRPr="00732613" w:rsidRDefault="009C6DE4" w:rsidP="0088342F">
            <w:pPr>
              <w:pStyle w:val="Heading4"/>
              <w:rPr>
                <w:rFonts w:cs="Arial"/>
                <w:b/>
                <w:bCs/>
                <w:i w:val="0"/>
              </w:rPr>
            </w:pPr>
            <w:r w:rsidRPr="00732613">
              <w:rPr>
                <w:rFonts w:cs="Arial"/>
                <w:b/>
                <w:bCs/>
                <w:i w:val="0"/>
              </w:rPr>
              <w:t>310</w:t>
            </w:r>
          </w:p>
        </w:tc>
      </w:tr>
      <w:tr w:rsidR="009C6DE4" w:rsidRPr="00732613" w14:paraId="5DDE266A" w14:textId="77777777" w:rsidTr="0088342F">
        <w:tc>
          <w:tcPr>
            <w:tcW w:w="2070" w:type="dxa"/>
          </w:tcPr>
          <w:p w14:paraId="4DBD7877"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78C35B72"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700" w:type="dxa"/>
          </w:tcPr>
          <w:p w14:paraId="79982C08" w14:textId="77777777" w:rsidR="009C6DE4" w:rsidRPr="00732613" w:rsidRDefault="009C6DE4" w:rsidP="0088342F">
            <w:pPr>
              <w:pStyle w:val="Heading4"/>
              <w:rPr>
                <w:rFonts w:cs="Arial"/>
                <w:b/>
                <w:bCs/>
                <w:i w:val="0"/>
              </w:rPr>
            </w:pPr>
            <w:r w:rsidRPr="00732613">
              <w:rPr>
                <w:rFonts w:cs="Arial"/>
                <w:b/>
                <w:bCs/>
                <w:i w:val="0"/>
              </w:rPr>
              <w:t>Clec Test Bed</w:t>
            </w:r>
          </w:p>
        </w:tc>
      </w:tr>
      <w:tr w:rsidR="009C6DE4" w:rsidRPr="00732613" w14:paraId="3B97C1F5" w14:textId="77777777" w:rsidTr="0088342F">
        <w:tc>
          <w:tcPr>
            <w:tcW w:w="2070" w:type="dxa"/>
          </w:tcPr>
          <w:p w14:paraId="2E74A5EC"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4C0E1A69"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700" w:type="dxa"/>
          </w:tcPr>
          <w:p w14:paraId="54181984" w14:textId="77777777" w:rsidR="009C6DE4" w:rsidRPr="00732613" w:rsidRDefault="009C6DE4" w:rsidP="0088342F">
            <w:pPr>
              <w:pStyle w:val="Heading4"/>
              <w:rPr>
                <w:rFonts w:cs="Arial"/>
                <w:b/>
                <w:bCs/>
                <w:i w:val="0"/>
              </w:rPr>
            </w:pPr>
            <w:r w:rsidRPr="00732613">
              <w:rPr>
                <w:rFonts w:cs="Arial"/>
                <w:b/>
                <w:bCs/>
                <w:i w:val="0"/>
              </w:rPr>
              <w:t>Rd</w:t>
            </w:r>
          </w:p>
        </w:tc>
      </w:tr>
      <w:tr w:rsidR="009C6DE4" w:rsidRPr="00732613" w14:paraId="74399168" w14:textId="77777777" w:rsidTr="0088342F">
        <w:tc>
          <w:tcPr>
            <w:tcW w:w="2070" w:type="dxa"/>
          </w:tcPr>
          <w:p w14:paraId="47F8A826" w14:textId="77777777" w:rsidR="009C6DE4" w:rsidRPr="00732613" w:rsidRDefault="009C6DE4" w:rsidP="0088342F">
            <w:pPr>
              <w:rPr>
                <w:rFonts w:ascii="Arial" w:hAnsi="Arial" w:cs="Arial"/>
                <w:b/>
                <w:bCs/>
              </w:rPr>
            </w:pPr>
            <w:r w:rsidRPr="00732613">
              <w:rPr>
                <w:rFonts w:ascii="Arial" w:hAnsi="Arial" w:cs="Arial"/>
                <w:b/>
                <w:bCs/>
              </w:rPr>
              <w:lastRenderedPageBreak/>
              <w:t>CITY</w:t>
            </w:r>
          </w:p>
        </w:tc>
        <w:tc>
          <w:tcPr>
            <w:tcW w:w="4320" w:type="dxa"/>
          </w:tcPr>
          <w:p w14:paraId="295792F9"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700" w:type="dxa"/>
          </w:tcPr>
          <w:p w14:paraId="1FAE13C8" w14:textId="77777777" w:rsidR="009C6DE4" w:rsidRPr="00732613" w:rsidRDefault="009C6DE4" w:rsidP="0088342F">
            <w:pPr>
              <w:pStyle w:val="Heading4"/>
              <w:rPr>
                <w:rFonts w:cs="Arial"/>
                <w:b/>
                <w:bCs/>
                <w:i w:val="0"/>
              </w:rPr>
            </w:pPr>
            <w:smartTag w:uri="urn:schemas-microsoft-com:office:smarttags" w:element="City">
              <w:smartTag w:uri="urn:schemas-microsoft-com:office:smarttags" w:element="place">
                <w:r w:rsidRPr="00732613">
                  <w:rPr>
                    <w:rFonts w:cs="Arial"/>
                    <w:b/>
                    <w:bCs/>
                    <w:i w:val="0"/>
                  </w:rPr>
                  <w:t>Hampton</w:t>
                </w:r>
              </w:smartTag>
            </w:smartTag>
          </w:p>
        </w:tc>
      </w:tr>
      <w:tr w:rsidR="009C6DE4" w:rsidRPr="00732613" w14:paraId="289B2BDC" w14:textId="77777777" w:rsidTr="0088342F">
        <w:tc>
          <w:tcPr>
            <w:tcW w:w="2070" w:type="dxa"/>
          </w:tcPr>
          <w:p w14:paraId="5F8C33FF"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tcPr>
          <w:p w14:paraId="20B3A929"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700" w:type="dxa"/>
          </w:tcPr>
          <w:p w14:paraId="276D5679" w14:textId="77777777" w:rsidR="009C6DE4" w:rsidRPr="00732613" w:rsidRDefault="009C6DE4" w:rsidP="0088342F">
            <w:pPr>
              <w:pStyle w:val="Heading4"/>
              <w:rPr>
                <w:rFonts w:cs="Arial"/>
                <w:b/>
                <w:bCs/>
                <w:i w:val="0"/>
              </w:rPr>
            </w:pPr>
            <w:r w:rsidRPr="00732613">
              <w:rPr>
                <w:rFonts w:cs="Arial"/>
                <w:b/>
                <w:bCs/>
                <w:i w:val="0"/>
              </w:rPr>
              <w:t>GA</w:t>
            </w:r>
          </w:p>
        </w:tc>
      </w:tr>
      <w:tr w:rsidR="009C6DE4" w:rsidRPr="00732613" w14:paraId="29F3179D" w14:textId="77777777" w:rsidTr="0088342F">
        <w:tc>
          <w:tcPr>
            <w:tcW w:w="2070" w:type="dxa"/>
          </w:tcPr>
          <w:p w14:paraId="63EE70D5"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Pr>
          <w:p w14:paraId="4D6B9A62"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700" w:type="dxa"/>
          </w:tcPr>
          <w:p w14:paraId="340E76DF" w14:textId="77777777" w:rsidR="009C6DE4" w:rsidRPr="00732613" w:rsidRDefault="009C6DE4" w:rsidP="0088342F">
            <w:pPr>
              <w:pStyle w:val="Heading4"/>
              <w:rPr>
                <w:rFonts w:cs="Arial"/>
                <w:b/>
                <w:bCs/>
                <w:i w:val="0"/>
              </w:rPr>
            </w:pPr>
            <w:r w:rsidRPr="00732613">
              <w:rPr>
                <w:rFonts w:cs="Arial"/>
                <w:b/>
                <w:bCs/>
                <w:i w:val="0"/>
              </w:rPr>
              <w:t>30228</w:t>
            </w:r>
          </w:p>
        </w:tc>
      </w:tr>
      <w:tr w:rsidR="009C6DE4" w:rsidRPr="00732613" w14:paraId="6BD9D070" w14:textId="77777777" w:rsidTr="0088342F">
        <w:trPr>
          <w:cantSplit/>
          <w:trHeight w:val="255"/>
        </w:trPr>
        <w:tc>
          <w:tcPr>
            <w:tcW w:w="9090" w:type="dxa"/>
            <w:gridSpan w:val="3"/>
            <w:tcBorders>
              <w:bottom w:val="single" w:sz="6" w:space="0" w:color="auto"/>
            </w:tcBorders>
            <w:shd w:val="clear" w:color="auto" w:fill="0000FF"/>
          </w:tcPr>
          <w:p w14:paraId="6DDDAA43"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08DE2746" w14:textId="77777777" w:rsidTr="0088342F">
        <w:trPr>
          <w:cantSplit/>
          <w:trHeight w:val="255"/>
        </w:trPr>
        <w:tc>
          <w:tcPr>
            <w:tcW w:w="9090" w:type="dxa"/>
            <w:gridSpan w:val="3"/>
            <w:shd w:val="clear" w:color="auto" w:fill="99CCFF"/>
          </w:tcPr>
          <w:p w14:paraId="1E1E3B85"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732613" w14:paraId="01BE1422" w14:textId="77777777" w:rsidTr="0088342F">
        <w:trPr>
          <w:trHeight w:val="255"/>
        </w:trPr>
        <w:tc>
          <w:tcPr>
            <w:tcW w:w="2070" w:type="dxa"/>
            <w:tcBorders>
              <w:bottom w:val="single" w:sz="6" w:space="0" w:color="auto"/>
            </w:tcBorders>
          </w:tcPr>
          <w:p w14:paraId="4D95669F"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778EB275"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700" w:type="dxa"/>
            <w:tcBorders>
              <w:bottom w:val="single" w:sz="6" w:space="0" w:color="auto"/>
            </w:tcBorders>
          </w:tcPr>
          <w:p w14:paraId="38612465"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0EFCA69" w14:textId="77777777" w:rsidTr="0088342F">
        <w:trPr>
          <w:cantSplit/>
          <w:trHeight w:val="255"/>
        </w:trPr>
        <w:tc>
          <w:tcPr>
            <w:tcW w:w="9090" w:type="dxa"/>
            <w:gridSpan w:val="3"/>
            <w:tcBorders>
              <w:bottom w:val="single" w:sz="6" w:space="0" w:color="auto"/>
            </w:tcBorders>
            <w:shd w:val="clear" w:color="auto" w:fill="99CCFF"/>
          </w:tcPr>
          <w:p w14:paraId="7416FCDE"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43E71AEE" w14:textId="77777777" w:rsidTr="0088342F">
        <w:trPr>
          <w:trHeight w:val="255"/>
        </w:trPr>
        <w:tc>
          <w:tcPr>
            <w:tcW w:w="2070" w:type="dxa"/>
            <w:shd w:val="clear" w:color="auto" w:fill="CC99FF"/>
          </w:tcPr>
          <w:p w14:paraId="7A34EEFD"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5BC15FBD"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700" w:type="dxa"/>
            <w:shd w:val="clear" w:color="auto" w:fill="CC99FF"/>
          </w:tcPr>
          <w:p w14:paraId="2482AB01"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442C01E" w14:textId="77777777" w:rsidTr="0088342F">
        <w:trPr>
          <w:trHeight w:val="255"/>
        </w:trPr>
        <w:tc>
          <w:tcPr>
            <w:tcW w:w="2070" w:type="dxa"/>
          </w:tcPr>
          <w:p w14:paraId="140106F0"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0673DCF0"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700" w:type="dxa"/>
          </w:tcPr>
          <w:p w14:paraId="25EF9C0F"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4B64838B" w14:textId="77777777" w:rsidTr="0088342F">
        <w:trPr>
          <w:trHeight w:val="255"/>
        </w:trPr>
        <w:tc>
          <w:tcPr>
            <w:tcW w:w="2070" w:type="dxa"/>
          </w:tcPr>
          <w:p w14:paraId="3FD1227A"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55248B98"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700" w:type="dxa"/>
          </w:tcPr>
          <w:p w14:paraId="760C27EC" w14:textId="77777777" w:rsidR="009C6DE4" w:rsidRPr="00732613" w:rsidRDefault="009C6DE4" w:rsidP="0088342F">
            <w:pPr>
              <w:rPr>
                <w:rFonts w:ascii="Arial" w:hAnsi="Arial" w:cs="Arial"/>
                <w:b/>
                <w:bCs/>
                <w:iCs/>
              </w:rPr>
            </w:pPr>
            <w:r w:rsidRPr="00732613">
              <w:rPr>
                <w:rFonts w:ascii="Arial" w:hAnsi="Arial" w:cs="Arial"/>
                <w:b/>
                <w:bCs/>
                <w:iCs/>
              </w:rPr>
              <w:t>38.LXFU.504729..SB</w:t>
            </w:r>
          </w:p>
        </w:tc>
      </w:tr>
    </w:tbl>
    <w:p w14:paraId="6A173A3E" w14:textId="77777777" w:rsidR="009C6DE4" w:rsidRDefault="009C6DE4" w:rsidP="009C6DE4">
      <w:pPr>
        <w:rPr>
          <w:rFonts w:ascii="Tahoma" w:hAnsi="Tahoma" w:cs="Tahoma"/>
          <w:sz w:val="28"/>
        </w:rPr>
      </w:pPr>
    </w:p>
    <w:p w14:paraId="1822590F" w14:textId="77777777" w:rsidR="009C6DE4" w:rsidRDefault="009C6DE4" w:rsidP="009C6DE4"/>
    <w:p w14:paraId="78BF4393" w14:textId="77777777" w:rsidR="009C6DE4" w:rsidRDefault="009C6DE4" w:rsidP="009C6DE4"/>
    <w:p w14:paraId="5C906845" w14:textId="77777777" w:rsidR="009C6DE4" w:rsidRPr="00EF21D5" w:rsidRDefault="009C6DE4" w:rsidP="009C6DE4">
      <w:r w:rsidRPr="00EF21D5">
        <w:t>XML INPUT:</w:t>
      </w:r>
    </w:p>
    <w:p w14:paraId="482E6ED7" w14:textId="418BEBD2" w:rsidR="009C6DE4" w:rsidRPr="00EF21D5" w:rsidRDefault="009C6DE4" w:rsidP="00B952B7">
      <w:pPr>
        <w:ind w:hanging="240"/>
        <w:rPr>
          <w:szCs w:val="20"/>
        </w:rPr>
      </w:pPr>
      <w:r w:rsidRPr="00EF21D5">
        <w:rPr>
          <w:rFonts w:cs="Courier New"/>
          <w:bCs/>
          <w:color w:val="FF0000"/>
        </w:rPr>
        <w:t> </w:t>
      </w:r>
      <w:r w:rsidRPr="00EF21D5">
        <w:rPr>
          <w:szCs w:val="20"/>
        </w:rPr>
        <w:t xml:space="preserve"> </w:t>
      </w:r>
    </w:p>
    <w:p w14:paraId="385F156F"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header</w:t>
      </w:r>
      <w:r w:rsidRPr="00EF21D5">
        <w:rPr>
          <w:color w:val="0000FF"/>
        </w:rPr>
        <w:t>&gt;</w:t>
      </w:r>
    </w:p>
    <w:p w14:paraId="32C6094F" w14:textId="77777777" w:rsidR="009C6DE4" w:rsidRPr="00EF21D5" w:rsidRDefault="009C6DE4" w:rsidP="009C6DE4">
      <w:pPr>
        <w:ind w:hanging="480"/>
        <w:rPr>
          <w:szCs w:val="20"/>
        </w:rPr>
      </w:pPr>
      <w:hyperlink r:id="rId534"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order:LSR_ORD_REQ</w:t>
      </w:r>
      <w:r w:rsidRPr="00EF21D5">
        <w:rPr>
          <w:color w:val="0000FF"/>
        </w:rPr>
        <w:t>&gt;</w:t>
      </w:r>
    </w:p>
    <w:p w14:paraId="725FE833" w14:textId="77777777" w:rsidR="009C6DE4" w:rsidRPr="00EF21D5" w:rsidRDefault="009C6DE4" w:rsidP="009C6DE4">
      <w:pPr>
        <w:ind w:hanging="480"/>
        <w:rPr>
          <w:szCs w:val="20"/>
        </w:rPr>
      </w:pPr>
      <w:hyperlink r:id="rId535"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order:HDR</w:t>
      </w:r>
      <w:r w:rsidRPr="00EF21D5">
        <w:rPr>
          <w:color w:val="0000FF"/>
        </w:rPr>
        <w:t>&gt;</w:t>
      </w:r>
    </w:p>
    <w:p w14:paraId="645BD7D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order:CCNA</w:t>
      </w:r>
      <w:r w:rsidRPr="00EF21D5">
        <w:rPr>
          <w:color w:val="0000FF"/>
        </w:rPr>
        <w:t>&gt;</w:t>
      </w:r>
      <w:r w:rsidRPr="00EF21D5">
        <w:rPr>
          <w:bCs/>
        </w:rPr>
        <w:t>ZXL</w:t>
      </w:r>
      <w:r w:rsidRPr="00EF21D5">
        <w:rPr>
          <w:color w:val="0000FF"/>
        </w:rPr>
        <w:t>&lt;/</w:t>
      </w:r>
      <w:r w:rsidRPr="00EF21D5">
        <w:rPr>
          <w:color w:val="990000"/>
        </w:rPr>
        <w:t>order:CCNA</w:t>
      </w:r>
      <w:r w:rsidRPr="00EF21D5">
        <w:rPr>
          <w:color w:val="0000FF"/>
        </w:rPr>
        <w:t>&gt;</w:t>
      </w:r>
      <w:r w:rsidRPr="00EF21D5">
        <w:rPr>
          <w:szCs w:val="20"/>
        </w:rPr>
        <w:t xml:space="preserve"> </w:t>
      </w:r>
    </w:p>
    <w:p w14:paraId="327397B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order:PON</w:t>
      </w:r>
      <w:r w:rsidRPr="00EF21D5">
        <w:rPr>
          <w:color w:val="0000FF"/>
        </w:rPr>
        <w:t>&gt;</w:t>
      </w:r>
      <w:r w:rsidRPr="00EF21D5">
        <w:rPr>
          <w:bCs/>
        </w:rPr>
        <w:t>CVT0A023R31</w:t>
      </w:r>
      <w:r w:rsidRPr="00EF21D5">
        <w:rPr>
          <w:color w:val="0000FF"/>
        </w:rPr>
        <w:t>&lt;/</w:t>
      </w:r>
      <w:r w:rsidRPr="00EF21D5">
        <w:rPr>
          <w:color w:val="990000"/>
        </w:rPr>
        <w:t>order:PON</w:t>
      </w:r>
      <w:r w:rsidRPr="00EF21D5">
        <w:rPr>
          <w:color w:val="0000FF"/>
        </w:rPr>
        <w:t>&gt;</w:t>
      </w:r>
      <w:r w:rsidRPr="00EF21D5">
        <w:rPr>
          <w:szCs w:val="20"/>
        </w:rPr>
        <w:t xml:space="preserve"> </w:t>
      </w:r>
    </w:p>
    <w:p w14:paraId="178F1335"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order:VER</w:t>
      </w:r>
      <w:r w:rsidRPr="00EF21D5">
        <w:rPr>
          <w:color w:val="0000FF"/>
        </w:rPr>
        <w:t>&gt;</w:t>
      </w:r>
      <w:r w:rsidRPr="00EF21D5">
        <w:rPr>
          <w:bCs/>
        </w:rPr>
        <w:t>00</w:t>
      </w:r>
      <w:r w:rsidRPr="00EF21D5">
        <w:rPr>
          <w:color w:val="0000FF"/>
        </w:rPr>
        <w:t>&lt;/</w:t>
      </w:r>
      <w:r w:rsidRPr="00EF21D5">
        <w:rPr>
          <w:color w:val="990000"/>
        </w:rPr>
        <w:t>order:VER</w:t>
      </w:r>
      <w:r w:rsidRPr="00EF21D5">
        <w:rPr>
          <w:color w:val="0000FF"/>
        </w:rPr>
        <w:t>&gt;</w:t>
      </w:r>
      <w:r w:rsidRPr="00EF21D5">
        <w:rPr>
          <w:szCs w:val="20"/>
        </w:rPr>
        <w:t xml:space="preserve"> </w:t>
      </w:r>
    </w:p>
    <w:p w14:paraId="66E08AA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order:AN</w:t>
      </w:r>
      <w:r w:rsidRPr="00EF21D5">
        <w:rPr>
          <w:color w:val="0000FF"/>
        </w:rPr>
        <w:t>&gt;</w:t>
      </w:r>
      <w:r w:rsidRPr="00EF21D5">
        <w:rPr>
          <w:bCs/>
        </w:rPr>
        <w:t>404N070042042</w:t>
      </w:r>
      <w:r w:rsidRPr="00EF21D5">
        <w:rPr>
          <w:color w:val="0000FF"/>
        </w:rPr>
        <w:t>&lt;/</w:t>
      </w:r>
      <w:r w:rsidRPr="00EF21D5">
        <w:rPr>
          <w:color w:val="990000"/>
        </w:rPr>
        <w:t>order:AN</w:t>
      </w:r>
      <w:r w:rsidRPr="00EF21D5">
        <w:rPr>
          <w:color w:val="0000FF"/>
        </w:rPr>
        <w:t>&gt;</w:t>
      </w:r>
      <w:r w:rsidRPr="00EF21D5">
        <w:rPr>
          <w:szCs w:val="20"/>
        </w:rPr>
        <w:t xml:space="preserve"> </w:t>
      </w:r>
    </w:p>
    <w:p w14:paraId="4F35186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order:RVER</w:t>
      </w:r>
      <w:r w:rsidRPr="00EF21D5">
        <w:rPr>
          <w:color w:val="0000FF"/>
        </w:rPr>
        <w:t>&gt;</w:t>
      </w:r>
      <w:r w:rsidRPr="00EF21D5">
        <w:rPr>
          <w:bCs/>
        </w:rPr>
        <w:t>10.05</w:t>
      </w:r>
      <w:r w:rsidRPr="00EF21D5">
        <w:rPr>
          <w:color w:val="0000FF"/>
        </w:rPr>
        <w:t>&lt;/</w:t>
      </w:r>
      <w:r w:rsidRPr="00EF21D5">
        <w:rPr>
          <w:color w:val="990000"/>
        </w:rPr>
        <w:t>order:RVER</w:t>
      </w:r>
      <w:r w:rsidRPr="00EF21D5">
        <w:rPr>
          <w:color w:val="0000FF"/>
        </w:rPr>
        <w:t>&gt;</w:t>
      </w:r>
      <w:r w:rsidRPr="00EF21D5">
        <w:rPr>
          <w:szCs w:val="20"/>
        </w:rPr>
        <w:t xml:space="preserve"> </w:t>
      </w:r>
    </w:p>
    <w:p w14:paraId="42F6873B"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order:CC</w:t>
      </w:r>
      <w:r w:rsidRPr="00EF21D5">
        <w:rPr>
          <w:color w:val="0000FF"/>
        </w:rPr>
        <w:t>&gt;</w:t>
      </w:r>
      <w:r w:rsidRPr="00EF21D5">
        <w:rPr>
          <w:bCs/>
        </w:rPr>
        <w:t>9999</w:t>
      </w:r>
      <w:r w:rsidRPr="00EF21D5">
        <w:rPr>
          <w:color w:val="0000FF"/>
        </w:rPr>
        <w:t>&lt;/</w:t>
      </w:r>
      <w:r w:rsidRPr="00EF21D5">
        <w:rPr>
          <w:color w:val="990000"/>
        </w:rPr>
        <w:t>order:CC</w:t>
      </w:r>
      <w:r w:rsidRPr="00EF21D5">
        <w:rPr>
          <w:color w:val="0000FF"/>
        </w:rPr>
        <w:t>&gt;</w:t>
      </w:r>
      <w:r w:rsidRPr="00EF21D5">
        <w:rPr>
          <w:szCs w:val="20"/>
        </w:rPr>
        <w:t xml:space="preserve"> </w:t>
      </w:r>
    </w:p>
    <w:p w14:paraId="06AEAB6B"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order:STATE</w:t>
      </w:r>
      <w:r w:rsidRPr="00EF21D5">
        <w:rPr>
          <w:color w:val="0000FF"/>
        </w:rPr>
        <w:t>&gt;</w:t>
      </w:r>
      <w:r w:rsidRPr="00EF21D5">
        <w:rPr>
          <w:bCs/>
        </w:rPr>
        <w:t>GA</w:t>
      </w:r>
      <w:r w:rsidRPr="00EF21D5">
        <w:rPr>
          <w:color w:val="0000FF"/>
        </w:rPr>
        <w:t>&lt;/</w:t>
      </w:r>
      <w:r w:rsidRPr="00EF21D5">
        <w:rPr>
          <w:color w:val="990000"/>
        </w:rPr>
        <w:t>order:STATE</w:t>
      </w:r>
      <w:r w:rsidRPr="00EF21D5">
        <w:rPr>
          <w:color w:val="0000FF"/>
        </w:rPr>
        <w:t>&gt;</w:t>
      </w:r>
      <w:r w:rsidRPr="00EF21D5">
        <w:rPr>
          <w:szCs w:val="20"/>
        </w:rPr>
        <w:t xml:space="preserve"> </w:t>
      </w:r>
    </w:p>
    <w:p w14:paraId="75F2D832"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order:MSG_TIMESTAMP</w:t>
      </w:r>
      <w:r w:rsidRPr="00EF21D5">
        <w:rPr>
          <w:color w:val="0000FF"/>
        </w:rPr>
        <w:t>&gt;</w:t>
      </w:r>
      <w:r w:rsidRPr="00EF21D5">
        <w:rPr>
          <w:bCs/>
        </w:rPr>
        <w:t>2009-06-16T11:17:52-05:00</w:t>
      </w:r>
      <w:r w:rsidRPr="00EF21D5">
        <w:rPr>
          <w:color w:val="0000FF"/>
        </w:rPr>
        <w:t>&lt;/</w:t>
      </w:r>
      <w:r w:rsidRPr="00EF21D5">
        <w:rPr>
          <w:color w:val="990000"/>
        </w:rPr>
        <w:t>order:MSG_TIMESTAMP</w:t>
      </w:r>
      <w:r w:rsidRPr="00EF21D5">
        <w:rPr>
          <w:color w:val="0000FF"/>
        </w:rPr>
        <w:t>&gt;</w:t>
      </w:r>
      <w:r w:rsidRPr="00EF21D5">
        <w:rPr>
          <w:szCs w:val="20"/>
        </w:rPr>
        <w:t xml:space="preserve"> </w:t>
      </w:r>
    </w:p>
    <w:p w14:paraId="005CFC7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order:DTSENT</w:t>
      </w:r>
      <w:r w:rsidRPr="00EF21D5">
        <w:rPr>
          <w:color w:val="0000FF"/>
        </w:rPr>
        <w:t>&gt;</w:t>
      </w:r>
      <w:r w:rsidRPr="00EF21D5">
        <w:rPr>
          <w:bCs/>
        </w:rPr>
        <w:t>200906161117AM</w:t>
      </w:r>
      <w:r w:rsidRPr="00EF21D5">
        <w:rPr>
          <w:color w:val="0000FF"/>
        </w:rPr>
        <w:t>&lt;/</w:t>
      </w:r>
      <w:r w:rsidRPr="00EF21D5">
        <w:rPr>
          <w:color w:val="990000"/>
        </w:rPr>
        <w:t>order:DTSENT</w:t>
      </w:r>
      <w:r w:rsidRPr="00EF21D5">
        <w:rPr>
          <w:color w:val="0000FF"/>
        </w:rPr>
        <w:t>&gt;</w:t>
      </w:r>
      <w:r w:rsidRPr="00EF21D5">
        <w:rPr>
          <w:szCs w:val="20"/>
        </w:rPr>
        <w:t xml:space="preserve"> </w:t>
      </w:r>
    </w:p>
    <w:p w14:paraId="0A4D1B59"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order:HDR</w:t>
      </w:r>
      <w:r w:rsidRPr="00EF21D5">
        <w:rPr>
          <w:color w:val="0000FF"/>
        </w:rPr>
        <w:t>&gt;</w:t>
      </w:r>
    </w:p>
    <w:p w14:paraId="4B1EE3D3" w14:textId="77777777" w:rsidR="009C6DE4" w:rsidRPr="00EF21D5" w:rsidRDefault="009C6DE4" w:rsidP="009C6DE4">
      <w:pPr>
        <w:ind w:hanging="480"/>
        <w:rPr>
          <w:szCs w:val="20"/>
        </w:rPr>
      </w:pPr>
      <w:hyperlink r:id="rId536"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order:LSR</w:t>
      </w:r>
      <w:r w:rsidRPr="00EF21D5">
        <w:rPr>
          <w:color w:val="0000FF"/>
        </w:rPr>
        <w:t>&gt;</w:t>
      </w:r>
    </w:p>
    <w:p w14:paraId="7B16EA3C" w14:textId="77777777" w:rsidR="009C6DE4" w:rsidRPr="00EF21D5" w:rsidRDefault="009C6DE4" w:rsidP="009C6DE4">
      <w:pPr>
        <w:ind w:hanging="480"/>
        <w:rPr>
          <w:szCs w:val="20"/>
        </w:rPr>
      </w:pPr>
      <w:hyperlink r:id="rId537"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order:LSR_ADMIN</w:t>
      </w:r>
      <w:r w:rsidRPr="00EF21D5">
        <w:rPr>
          <w:color w:val="0000FF"/>
        </w:rPr>
        <w:t>&gt;</w:t>
      </w:r>
    </w:p>
    <w:p w14:paraId="3924F37D"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order:SC</w:t>
      </w:r>
      <w:r w:rsidRPr="00EF21D5">
        <w:rPr>
          <w:color w:val="0000FF"/>
        </w:rPr>
        <w:t>&gt;</w:t>
      </w:r>
      <w:r w:rsidRPr="00EF21D5">
        <w:rPr>
          <w:bCs/>
        </w:rPr>
        <w:t>LCSC</w:t>
      </w:r>
      <w:r w:rsidRPr="00EF21D5">
        <w:rPr>
          <w:color w:val="0000FF"/>
        </w:rPr>
        <w:t>&lt;/</w:t>
      </w:r>
      <w:r w:rsidRPr="00EF21D5">
        <w:rPr>
          <w:color w:val="990000"/>
        </w:rPr>
        <w:t>order:SC</w:t>
      </w:r>
      <w:r w:rsidRPr="00EF21D5">
        <w:rPr>
          <w:color w:val="0000FF"/>
        </w:rPr>
        <w:t>&gt;</w:t>
      </w:r>
      <w:r w:rsidRPr="00EF21D5">
        <w:rPr>
          <w:szCs w:val="20"/>
        </w:rPr>
        <w:t xml:space="preserve"> </w:t>
      </w:r>
    </w:p>
    <w:p w14:paraId="599DC745"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order:PROJECT</w:t>
      </w:r>
      <w:r w:rsidRPr="00EF21D5">
        <w:rPr>
          <w:color w:val="0000FF"/>
        </w:rPr>
        <w:t>&gt;</w:t>
      </w:r>
      <w:r w:rsidRPr="00EF21D5">
        <w:rPr>
          <w:bCs/>
        </w:rPr>
        <w:t>CAVENOBILL</w:t>
      </w:r>
      <w:r w:rsidRPr="00EF21D5">
        <w:rPr>
          <w:color w:val="0000FF"/>
        </w:rPr>
        <w:t>&lt;/</w:t>
      </w:r>
      <w:r w:rsidRPr="00EF21D5">
        <w:rPr>
          <w:color w:val="990000"/>
        </w:rPr>
        <w:t>order:PROJECT</w:t>
      </w:r>
      <w:r w:rsidRPr="00EF21D5">
        <w:rPr>
          <w:color w:val="0000FF"/>
        </w:rPr>
        <w:t>&gt;</w:t>
      </w:r>
      <w:r w:rsidRPr="00EF21D5">
        <w:rPr>
          <w:szCs w:val="20"/>
        </w:rPr>
        <w:t xml:space="preserve"> </w:t>
      </w:r>
    </w:p>
    <w:p w14:paraId="14F2792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order:REQTYP</w:t>
      </w:r>
      <w:r w:rsidRPr="00EF21D5">
        <w:rPr>
          <w:color w:val="0000FF"/>
        </w:rPr>
        <w:t>&gt;</w:t>
      </w:r>
      <w:r w:rsidRPr="00EF21D5">
        <w:rPr>
          <w:bCs/>
        </w:rPr>
        <w:t>AB</w:t>
      </w:r>
      <w:r w:rsidRPr="00EF21D5">
        <w:rPr>
          <w:color w:val="0000FF"/>
        </w:rPr>
        <w:t>&lt;/</w:t>
      </w:r>
      <w:r w:rsidRPr="00EF21D5">
        <w:rPr>
          <w:color w:val="990000"/>
        </w:rPr>
        <w:t>order:REQTYP</w:t>
      </w:r>
      <w:r w:rsidRPr="00EF21D5">
        <w:rPr>
          <w:color w:val="0000FF"/>
        </w:rPr>
        <w:t>&gt;</w:t>
      </w:r>
      <w:r w:rsidRPr="00EF21D5">
        <w:rPr>
          <w:szCs w:val="20"/>
        </w:rPr>
        <w:t xml:space="preserve"> </w:t>
      </w:r>
    </w:p>
    <w:p w14:paraId="351DE9BD"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order:ACT</w:t>
      </w:r>
      <w:r w:rsidRPr="00EF21D5">
        <w:rPr>
          <w:color w:val="0000FF"/>
        </w:rPr>
        <w:t>&gt;</w:t>
      </w:r>
      <w:r w:rsidRPr="00EF21D5">
        <w:rPr>
          <w:bCs/>
        </w:rPr>
        <w:t>D</w:t>
      </w:r>
      <w:r w:rsidRPr="00EF21D5">
        <w:rPr>
          <w:color w:val="0000FF"/>
        </w:rPr>
        <w:t>&lt;/</w:t>
      </w:r>
      <w:r w:rsidRPr="00EF21D5">
        <w:rPr>
          <w:color w:val="990000"/>
        </w:rPr>
        <w:t>order:ACT</w:t>
      </w:r>
      <w:r w:rsidRPr="00EF21D5">
        <w:rPr>
          <w:color w:val="0000FF"/>
        </w:rPr>
        <w:t>&gt;</w:t>
      </w:r>
      <w:r w:rsidRPr="00EF21D5">
        <w:rPr>
          <w:szCs w:val="20"/>
        </w:rPr>
        <w:t xml:space="preserve"> </w:t>
      </w:r>
    </w:p>
    <w:p w14:paraId="579CD013" w14:textId="77777777" w:rsidR="009C6DE4" w:rsidRPr="00EF21D5" w:rsidRDefault="009C6DE4" w:rsidP="009C6DE4">
      <w:pPr>
        <w:ind w:hanging="480"/>
        <w:rPr>
          <w:szCs w:val="20"/>
        </w:rPr>
      </w:pPr>
      <w:hyperlink r:id="rId538"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order:AUTHORIZATION</w:t>
      </w:r>
      <w:r w:rsidRPr="00EF21D5">
        <w:rPr>
          <w:color w:val="0000FF"/>
        </w:rPr>
        <w:t>&gt;</w:t>
      </w:r>
    </w:p>
    <w:p w14:paraId="35E74FA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order:TOS</w:t>
      </w:r>
      <w:r w:rsidRPr="00EF21D5">
        <w:rPr>
          <w:color w:val="0000FF"/>
        </w:rPr>
        <w:t>&gt;</w:t>
      </w:r>
      <w:r w:rsidRPr="00EF21D5">
        <w:rPr>
          <w:bCs/>
        </w:rPr>
        <w:t>1B--</w:t>
      </w:r>
      <w:r w:rsidRPr="00EF21D5">
        <w:rPr>
          <w:color w:val="0000FF"/>
        </w:rPr>
        <w:t>&lt;/</w:t>
      </w:r>
      <w:r w:rsidRPr="00EF21D5">
        <w:rPr>
          <w:color w:val="990000"/>
        </w:rPr>
        <w:t>order:TOS</w:t>
      </w:r>
      <w:r w:rsidRPr="00EF21D5">
        <w:rPr>
          <w:color w:val="0000FF"/>
        </w:rPr>
        <w:t>&gt;</w:t>
      </w:r>
      <w:r w:rsidRPr="00EF21D5">
        <w:rPr>
          <w:szCs w:val="20"/>
        </w:rPr>
        <w:t xml:space="preserve"> </w:t>
      </w:r>
    </w:p>
    <w:p w14:paraId="05E6AE75"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order:DDD</w:t>
      </w:r>
      <w:r w:rsidRPr="00EF21D5">
        <w:rPr>
          <w:color w:val="0000FF"/>
        </w:rPr>
        <w:t>&gt;</w:t>
      </w:r>
      <w:r w:rsidRPr="00EF21D5">
        <w:rPr>
          <w:bCs/>
        </w:rPr>
        <w:t>20091231</w:t>
      </w:r>
      <w:r w:rsidRPr="00EF21D5">
        <w:rPr>
          <w:color w:val="0000FF"/>
        </w:rPr>
        <w:t>&lt;/</w:t>
      </w:r>
      <w:r w:rsidRPr="00EF21D5">
        <w:rPr>
          <w:color w:val="990000"/>
        </w:rPr>
        <w:t>order:DDD</w:t>
      </w:r>
      <w:r w:rsidRPr="00EF21D5">
        <w:rPr>
          <w:color w:val="0000FF"/>
        </w:rPr>
        <w:t>&gt;</w:t>
      </w:r>
      <w:r w:rsidRPr="00EF21D5">
        <w:rPr>
          <w:szCs w:val="20"/>
        </w:rPr>
        <w:t xml:space="preserve"> </w:t>
      </w:r>
    </w:p>
    <w:p w14:paraId="7DBF5F3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order:ACTL</w:t>
      </w:r>
      <w:r w:rsidRPr="00EF21D5">
        <w:rPr>
          <w:color w:val="0000FF"/>
        </w:rPr>
        <w:t>&gt;</w:t>
      </w:r>
      <w:r w:rsidRPr="00EF21D5">
        <w:rPr>
          <w:bCs/>
        </w:rPr>
        <w:t>HMPNGAJW94A</w:t>
      </w:r>
      <w:r w:rsidRPr="00EF21D5">
        <w:rPr>
          <w:color w:val="0000FF"/>
        </w:rPr>
        <w:t>&lt;/</w:t>
      </w:r>
      <w:r w:rsidRPr="00EF21D5">
        <w:rPr>
          <w:color w:val="990000"/>
        </w:rPr>
        <w:t>order:ACTL</w:t>
      </w:r>
      <w:r w:rsidRPr="00EF21D5">
        <w:rPr>
          <w:color w:val="0000FF"/>
        </w:rPr>
        <w:t>&gt;</w:t>
      </w:r>
      <w:r w:rsidRPr="00EF21D5">
        <w:rPr>
          <w:szCs w:val="20"/>
        </w:rPr>
        <w:t xml:space="preserve"> </w:t>
      </w:r>
    </w:p>
    <w:p w14:paraId="31B5DC3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order:LSO</w:t>
      </w:r>
      <w:r w:rsidRPr="00EF21D5">
        <w:rPr>
          <w:color w:val="0000FF"/>
        </w:rPr>
        <w:t>&gt;</w:t>
      </w:r>
      <w:r w:rsidRPr="00EF21D5">
        <w:rPr>
          <w:bCs/>
        </w:rPr>
        <w:t>770946</w:t>
      </w:r>
      <w:r w:rsidRPr="00EF21D5">
        <w:rPr>
          <w:color w:val="0000FF"/>
        </w:rPr>
        <w:t>&lt;/</w:t>
      </w:r>
      <w:r w:rsidRPr="00EF21D5">
        <w:rPr>
          <w:color w:val="990000"/>
        </w:rPr>
        <w:t>order:LSO</w:t>
      </w:r>
      <w:r w:rsidRPr="00EF21D5">
        <w:rPr>
          <w:color w:val="0000FF"/>
        </w:rPr>
        <w:t>&gt;</w:t>
      </w:r>
      <w:r w:rsidRPr="00EF21D5">
        <w:rPr>
          <w:szCs w:val="20"/>
        </w:rPr>
        <w:t xml:space="preserve"> </w:t>
      </w:r>
    </w:p>
    <w:p w14:paraId="28CCF14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order:NC</w:t>
      </w:r>
      <w:r w:rsidRPr="00EF21D5">
        <w:rPr>
          <w:color w:val="0000FF"/>
        </w:rPr>
        <w:t>&gt;</w:t>
      </w:r>
      <w:r w:rsidRPr="00EF21D5">
        <w:rPr>
          <w:bCs/>
        </w:rPr>
        <w:t>LXR-</w:t>
      </w:r>
      <w:r w:rsidRPr="00EF21D5">
        <w:rPr>
          <w:color w:val="0000FF"/>
        </w:rPr>
        <w:t>&lt;/</w:t>
      </w:r>
      <w:r w:rsidRPr="00EF21D5">
        <w:rPr>
          <w:color w:val="990000"/>
        </w:rPr>
        <w:t>order:NC</w:t>
      </w:r>
      <w:r w:rsidRPr="00EF21D5">
        <w:rPr>
          <w:color w:val="0000FF"/>
        </w:rPr>
        <w:t>&gt;</w:t>
      </w:r>
      <w:r w:rsidRPr="00EF21D5">
        <w:rPr>
          <w:szCs w:val="20"/>
        </w:rPr>
        <w:t xml:space="preserve"> </w:t>
      </w:r>
    </w:p>
    <w:p w14:paraId="59513ACF"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order:NCI</w:t>
      </w:r>
      <w:r w:rsidRPr="00EF21D5">
        <w:rPr>
          <w:color w:val="0000FF"/>
        </w:rPr>
        <w:t>&gt;</w:t>
      </w:r>
      <w:r w:rsidRPr="00EF21D5">
        <w:rPr>
          <w:bCs/>
        </w:rPr>
        <w:t>02QB9.00A</w:t>
      </w:r>
      <w:r w:rsidRPr="00EF21D5">
        <w:rPr>
          <w:color w:val="0000FF"/>
        </w:rPr>
        <w:t>&lt;/</w:t>
      </w:r>
      <w:r w:rsidRPr="00EF21D5">
        <w:rPr>
          <w:color w:val="990000"/>
        </w:rPr>
        <w:t>order:NCI</w:t>
      </w:r>
      <w:r w:rsidRPr="00EF21D5">
        <w:rPr>
          <w:color w:val="0000FF"/>
        </w:rPr>
        <w:t>&gt;</w:t>
      </w:r>
      <w:r w:rsidRPr="00EF21D5">
        <w:rPr>
          <w:szCs w:val="20"/>
        </w:rPr>
        <w:t xml:space="preserve"> </w:t>
      </w:r>
    </w:p>
    <w:p w14:paraId="1C4A075F"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order:SECNCI</w:t>
      </w:r>
      <w:r w:rsidRPr="00EF21D5">
        <w:rPr>
          <w:color w:val="0000FF"/>
        </w:rPr>
        <w:t>&gt;</w:t>
      </w:r>
      <w:r w:rsidRPr="00EF21D5">
        <w:rPr>
          <w:bCs/>
        </w:rPr>
        <w:t>02DU9.00A</w:t>
      </w:r>
      <w:r w:rsidRPr="00EF21D5">
        <w:rPr>
          <w:color w:val="0000FF"/>
        </w:rPr>
        <w:t>&lt;/</w:t>
      </w:r>
      <w:r w:rsidRPr="00EF21D5">
        <w:rPr>
          <w:color w:val="990000"/>
        </w:rPr>
        <w:t>order:SECNCI</w:t>
      </w:r>
      <w:r w:rsidRPr="00EF21D5">
        <w:rPr>
          <w:color w:val="0000FF"/>
        </w:rPr>
        <w:t>&gt;</w:t>
      </w:r>
      <w:r w:rsidRPr="00EF21D5">
        <w:rPr>
          <w:szCs w:val="20"/>
        </w:rPr>
        <w:t xml:space="preserve"> </w:t>
      </w:r>
    </w:p>
    <w:p w14:paraId="5F0977C4"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order:AUTHORIZATION</w:t>
      </w:r>
      <w:r w:rsidRPr="00EF21D5">
        <w:rPr>
          <w:color w:val="0000FF"/>
        </w:rPr>
        <w:t>&gt;</w:t>
      </w:r>
    </w:p>
    <w:p w14:paraId="09447326" w14:textId="77777777" w:rsidR="009C6DE4" w:rsidRPr="00EF21D5" w:rsidRDefault="009C6DE4" w:rsidP="009C6DE4">
      <w:pPr>
        <w:ind w:hanging="240"/>
        <w:rPr>
          <w:szCs w:val="20"/>
        </w:rPr>
      </w:pPr>
      <w:r w:rsidRPr="00EF21D5">
        <w:rPr>
          <w:rFonts w:cs="Courier New"/>
          <w:bCs/>
          <w:color w:val="FF0000"/>
        </w:rPr>
        <w:lastRenderedPageBreak/>
        <w:t> </w:t>
      </w:r>
      <w:r w:rsidRPr="00EF21D5">
        <w:rPr>
          <w:szCs w:val="20"/>
        </w:rPr>
        <w:t xml:space="preserve"> </w:t>
      </w:r>
      <w:r w:rsidRPr="00EF21D5">
        <w:rPr>
          <w:color w:val="0000FF"/>
        </w:rPr>
        <w:t>&lt;/</w:t>
      </w:r>
      <w:r w:rsidRPr="00EF21D5">
        <w:rPr>
          <w:color w:val="990000"/>
        </w:rPr>
        <w:t>order:LSR_ADMIN</w:t>
      </w:r>
      <w:r w:rsidRPr="00EF21D5">
        <w:rPr>
          <w:color w:val="0000FF"/>
        </w:rPr>
        <w:t>&gt;</w:t>
      </w:r>
    </w:p>
    <w:p w14:paraId="22021D39" w14:textId="77777777" w:rsidR="009C6DE4" w:rsidRPr="00EF21D5" w:rsidRDefault="009C6DE4" w:rsidP="009C6DE4">
      <w:pPr>
        <w:ind w:hanging="480"/>
        <w:rPr>
          <w:szCs w:val="20"/>
        </w:rPr>
      </w:pPr>
      <w:hyperlink r:id="rId539"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order:LSR_BILL</w:t>
      </w:r>
      <w:r w:rsidRPr="00EF21D5">
        <w:rPr>
          <w:color w:val="0000FF"/>
        </w:rPr>
        <w:t>&gt;</w:t>
      </w:r>
    </w:p>
    <w:p w14:paraId="4627D1D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order:BAN1</w:t>
      </w:r>
      <w:r w:rsidRPr="00EF21D5">
        <w:rPr>
          <w:color w:val="0000FF"/>
        </w:rPr>
        <w:t>&gt;</w:t>
      </w:r>
      <w:r w:rsidRPr="00EF21D5">
        <w:rPr>
          <w:bCs/>
        </w:rPr>
        <w:t>404N070042042</w:t>
      </w:r>
      <w:r w:rsidRPr="00EF21D5">
        <w:rPr>
          <w:color w:val="0000FF"/>
        </w:rPr>
        <w:t>&lt;/</w:t>
      </w:r>
      <w:r w:rsidRPr="00EF21D5">
        <w:rPr>
          <w:color w:val="990000"/>
        </w:rPr>
        <w:t>order:BAN1</w:t>
      </w:r>
      <w:r w:rsidRPr="00EF21D5">
        <w:rPr>
          <w:color w:val="0000FF"/>
        </w:rPr>
        <w:t>&gt;</w:t>
      </w:r>
      <w:r w:rsidRPr="00EF21D5">
        <w:rPr>
          <w:szCs w:val="20"/>
        </w:rPr>
        <w:t xml:space="preserve"> </w:t>
      </w:r>
    </w:p>
    <w:p w14:paraId="00A9556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order:ACNA</w:t>
      </w:r>
      <w:r w:rsidRPr="00EF21D5">
        <w:rPr>
          <w:color w:val="0000FF"/>
        </w:rPr>
        <w:t>&gt;</w:t>
      </w:r>
      <w:r w:rsidRPr="00EF21D5">
        <w:rPr>
          <w:bCs/>
        </w:rPr>
        <w:t>ZXL</w:t>
      </w:r>
      <w:r w:rsidRPr="00EF21D5">
        <w:rPr>
          <w:color w:val="0000FF"/>
        </w:rPr>
        <w:t>&lt;/</w:t>
      </w:r>
      <w:r w:rsidRPr="00EF21D5">
        <w:rPr>
          <w:color w:val="990000"/>
        </w:rPr>
        <w:t>order:ACNA</w:t>
      </w:r>
      <w:r w:rsidRPr="00EF21D5">
        <w:rPr>
          <w:color w:val="0000FF"/>
        </w:rPr>
        <w:t>&gt;</w:t>
      </w:r>
      <w:r w:rsidRPr="00EF21D5">
        <w:rPr>
          <w:szCs w:val="20"/>
        </w:rPr>
        <w:t xml:space="preserve"> </w:t>
      </w:r>
    </w:p>
    <w:p w14:paraId="7B3D603F"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order:LSR_BILL</w:t>
      </w:r>
      <w:r w:rsidRPr="00EF21D5">
        <w:rPr>
          <w:color w:val="0000FF"/>
        </w:rPr>
        <w:t>&gt;</w:t>
      </w:r>
    </w:p>
    <w:p w14:paraId="7CA2544F" w14:textId="77777777" w:rsidR="009C6DE4" w:rsidRPr="00EF21D5" w:rsidRDefault="009C6DE4" w:rsidP="009C6DE4">
      <w:pPr>
        <w:ind w:hanging="480"/>
        <w:rPr>
          <w:szCs w:val="20"/>
        </w:rPr>
      </w:pPr>
      <w:hyperlink r:id="rId540"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order:CONTACT</w:t>
      </w:r>
      <w:r w:rsidRPr="00EF21D5">
        <w:rPr>
          <w:color w:val="0000FF"/>
        </w:rPr>
        <w:t>&gt;</w:t>
      </w:r>
    </w:p>
    <w:p w14:paraId="7A89570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order:INIT</w:t>
      </w:r>
      <w:r w:rsidRPr="00EF21D5">
        <w:rPr>
          <w:color w:val="0000FF"/>
        </w:rPr>
        <w:t>&gt;</w:t>
      </w:r>
      <w:r w:rsidRPr="00EF21D5">
        <w:rPr>
          <w:bCs/>
        </w:rPr>
        <w:t>Bojangles</w:t>
      </w:r>
      <w:r w:rsidRPr="00EF21D5">
        <w:rPr>
          <w:color w:val="0000FF"/>
        </w:rPr>
        <w:t>&lt;/</w:t>
      </w:r>
      <w:r w:rsidRPr="00EF21D5">
        <w:rPr>
          <w:color w:val="990000"/>
        </w:rPr>
        <w:t>order:INIT</w:t>
      </w:r>
      <w:r w:rsidRPr="00EF21D5">
        <w:rPr>
          <w:color w:val="0000FF"/>
        </w:rPr>
        <w:t>&gt;</w:t>
      </w:r>
      <w:r w:rsidRPr="00EF21D5">
        <w:rPr>
          <w:szCs w:val="20"/>
        </w:rPr>
        <w:t xml:space="preserve"> </w:t>
      </w:r>
    </w:p>
    <w:p w14:paraId="01DBA865"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order:INIT_TEL_NO</w:t>
      </w:r>
      <w:r w:rsidRPr="00EF21D5">
        <w:rPr>
          <w:color w:val="0000FF"/>
        </w:rPr>
        <w:t>&gt;</w:t>
      </w:r>
      <w:r w:rsidRPr="00EF21D5">
        <w:rPr>
          <w:bCs/>
        </w:rPr>
        <w:t>8884448888</w:t>
      </w:r>
      <w:r w:rsidRPr="00EF21D5">
        <w:rPr>
          <w:color w:val="0000FF"/>
        </w:rPr>
        <w:t>&lt;/</w:t>
      </w:r>
      <w:r w:rsidRPr="00EF21D5">
        <w:rPr>
          <w:color w:val="990000"/>
        </w:rPr>
        <w:t>order:INIT_TEL_NO</w:t>
      </w:r>
      <w:r w:rsidRPr="00EF21D5">
        <w:rPr>
          <w:color w:val="0000FF"/>
        </w:rPr>
        <w:t>&gt;</w:t>
      </w:r>
      <w:r w:rsidRPr="00EF21D5">
        <w:rPr>
          <w:szCs w:val="20"/>
        </w:rPr>
        <w:t xml:space="preserve"> </w:t>
      </w:r>
    </w:p>
    <w:p w14:paraId="62D7D4E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order:INIT_FAX_NO</w:t>
      </w:r>
      <w:r w:rsidRPr="00EF21D5">
        <w:rPr>
          <w:color w:val="0000FF"/>
        </w:rPr>
        <w:t>&gt;</w:t>
      </w:r>
      <w:r w:rsidRPr="00EF21D5">
        <w:rPr>
          <w:bCs/>
        </w:rPr>
        <w:t>4448884444</w:t>
      </w:r>
      <w:r w:rsidRPr="00EF21D5">
        <w:rPr>
          <w:color w:val="0000FF"/>
        </w:rPr>
        <w:t>&lt;/</w:t>
      </w:r>
      <w:r w:rsidRPr="00EF21D5">
        <w:rPr>
          <w:color w:val="990000"/>
        </w:rPr>
        <w:t>order:INIT_FAX_NO</w:t>
      </w:r>
      <w:r w:rsidRPr="00EF21D5">
        <w:rPr>
          <w:color w:val="0000FF"/>
        </w:rPr>
        <w:t>&gt;</w:t>
      </w:r>
      <w:r w:rsidRPr="00EF21D5">
        <w:rPr>
          <w:szCs w:val="20"/>
        </w:rPr>
        <w:t xml:space="preserve"> </w:t>
      </w:r>
    </w:p>
    <w:p w14:paraId="0D0E7956" w14:textId="77777777" w:rsidR="009C6DE4" w:rsidRPr="008D2D2E" w:rsidRDefault="009C6DE4" w:rsidP="009C6DE4">
      <w:pPr>
        <w:ind w:hanging="480"/>
        <w:rPr>
          <w:szCs w:val="20"/>
          <w:lang w:val="es-ES"/>
        </w:rPr>
      </w:pPr>
      <w:r w:rsidRPr="00EF21D5">
        <w:rPr>
          <w:rFonts w:cs="Courier New"/>
          <w:bCs/>
          <w:color w:val="FF0000"/>
        </w:rPr>
        <w:t> </w:t>
      </w:r>
      <w:r w:rsidRPr="00EF21D5">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Theodore</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7F518831"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9995559999</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75E2C997" w14:textId="77777777" w:rsidR="009C6DE4" w:rsidRPr="00EF21D5" w:rsidRDefault="009C6DE4" w:rsidP="009C6DE4">
      <w:pPr>
        <w:ind w:hanging="240"/>
        <w:rPr>
          <w:szCs w:val="20"/>
        </w:rPr>
      </w:pPr>
      <w:r w:rsidRPr="008D2D2E">
        <w:rPr>
          <w:rFonts w:cs="Courier New"/>
          <w:bCs/>
          <w:color w:val="FF0000"/>
          <w:lang w:val="es-ES"/>
        </w:rPr>
        <w:t> </w:t>
      </w:r>
      <w:r w:rsidRPr="008D2D2E">
        <w:rPr>
          <w:szCs w:val="20"/>
          <w:lang w:val="es-ES"/>
        </w:rPr>
        <w:t xml:space="preserve"> </w:t>
      </w:r>
      <w:r w:rsidRPr="00EF21D5">
        <w:rPr>
          <w:color w:val="0000FF"/>
        </w:rPr>
        <w:t>&lt;/</w:t>
      </w:r>
      <w:r w:rsidRPr="00EF21D5">
        <w:rPr>
          <w:color w:val="990000"/>
        </w:rPr>
        <w:t>order:CONTACT</w:t>
      </w:r>
      <w:r w:rsidRPr="00EF21D5">
        <w:rPr>
          <w:color w:val="0000FF"/>
        </w:rPr>
        <w:t>&gt;</w:t>
      </w:r>
    </w:p>
    <w:p w14:paraId="185CA78F"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order:LSR</w:t>
      </w:r>
      <w:r w:rsidRPr="00EF21D5">
        <w:rPr>
          <w:color w:val="0000FF"/>
        </w:rPr>
        <w:t>&gt;</w:t>
      </w:r>
    </w:p>
    <w:p w14:paraId="3594DC9C" w14:textId="77777777" w:rsidR="009C6DE4" w:rsidRPr="00EF21D5" w:rsidRDefault="009C6DE4" w:rsidP="009C6DE4">
      <w:pPr>
        <w:ind w:hanging="480"/>
        <w:rPr>
          <w:szCs w:val="20"/>
        </w:rPr>
      </w:pPr>
      <w:hyperlink r:id="rId541"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order:EU</w:t>
      </w:r>
      <w:r w:rsidRPr="00EF21D5">
        <w:rPr>
          <w:color w:val="0000FF"/>
        </w:rPr>
        <w:t>&gt;</w:t>
      </w:r>
    </w:p>
    <w:p w14:paraId="2AE02756" w14:textId="77777777" w:rsidR="009C6DE4" w:rsidRPr="00EF21D5" w:rsidRDefault="009C6DE4" w:rsidP="009C6DE4">
      <w:pPr>
        <w:ind w:hanging="480"/>
        <w:rPr>
          <w:szCs w:val="20"/>
        </w:rPr>
      </w:pPr>
      <w:hyperlink r:id="rId542"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order:LOC_ACCESS</w:t>
      </w:r>
      <w:r w:rsidRPr="00EF21D5">
        <w:rPr>
          <w:color w:val="0000FF"/>
        </w:rPr>
        <w:t>&gt;</w:t>
      </w:r>
    </w:p>
    <w:p w14:paraId="7451DFD6" w14:textId="77777777" w:rsidR="009C6DE4" w:rsidRPr="00EF21D5" w:rsidRDefault="009C6DE4" w:rsidP="009C6DE4">
      <w:pPr>
        <w:ind w:hanging="480"/>
        <w:rPr>
          <w:szCs w:val="20"/>
        </w:rPr>
      </w:pPr>
      <w:hyperlink r:id="rId543"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order:LOC_ACCESS_HEADER_INFO</w:t>
      </w:r>
      <w:r w:rsidRPr="00EF21D5">
        <w:rPr>
          <w:color w:val="0000FF"/>
        </w:rPr>
        <w:t>&gt;</w:t>
      </w:r>
    </w:p>
    <w:p w14:paraId="04050D88"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order:NAME</w:t>
      </w:r>
      <w:r w:rsidRPr="00EF21D5">
        <w:rPr>
          <w:color w:val="0000FF"/>
        </w:rPr>
        <w:t>&gt;</w:t>
      </w:r>
      <w:r w:rsidRPr="00EF21D5">
        <w:rPr>
          <w:bCs/>
        </w:rPr>
        <w:t>Daffy Duck Spa</w:t>
      </w:r>
      <w:r w:rsidRPr="00EF21D5">
        <w:rPr>
          <w:color w:val="0000FF"/>
        </w:rPr>
        <w:t>&lt;/</w:t>
      </w:r>
      <w:r w:rsidRPr="00EF21D5">
        <w:rPr>
          <w:color w:val="990000"/>
        </w:rPr>
        <w:t>order:NAME</w:t>
      </w:r>
      <w:r w:rsidRPr="00EF21D5">
        <w:rPr>
          <w:color w:val="0000FF"/>
        </w:rPr>
        <w:t>&gt;</w:t>
      </w:r>
      <w:r w:rsidRPr="00EF21D5">
        <w:rPr>
          <w:szCs w:val="20"/>
        </w:rPr>
        <w:t xml:space="preserve"> </w:t>
      </w:r>
    </w:p>
    <w:p w14:paraId="50E4C663" w14:textId="77777777" w:rsidR="009C6DE4" w:rsidRPr="00EF21D5" w:rsidRDefault="009C6DE4" w:rsidP="009C6DE4">
      <w:pPr>
        <w:ind w:hanging="480"/>
        <w:rPr>
          <w:szCs w:val="20"/>
        </w:rPr>
      </w:pPr>
      <w:hyperlink r:id="rId544"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order:ORD_SVC_ADDR_GRP</w:t>
      </w:r>
      <w:r w:rsidRPr="00EF21D5">
        <w:rPr>
          <w:color w:val="0000FF"/>
        </w:rPr>
        <w:t>&gt;</w:t>
      </w:r>
    </w:p>
    <w:p w14:paraId="739BB5B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order:SANO</w:t>
      </w:r>
      <w:r w:rsidRPr="00EF21D5">
        <w:rPr>
          <w:color w:val="0000FF"/>
        </w:rPr>
        <w:t>&gt;</w:t>
      </w:r>
      <w:r w:rsidRPr="00EF21D5">
        <w:rPr>
          <w:bCs/>
        </w:rPr>
        <w:t>310</w:t>
      </w:r>
      <w:r w:rsidRPr="00EF21D5">
        <w:rPr>
          <w:color w:val="0000FF"/>
        </w:rPr>
        <w:t>&lt;/</w:t>
      </w:r>
      <w:r w:rsidRPr="00EF21D5">
        <w:rPr>
          <w:color w:val="990000"/>
        </w:rPr>
        <w:t>order:SANO</w:t>
      </w:r>
      <w:r w:rsidRPr="00EF21D5">
        <w:rPr>
          <w:color w:val="0000FF"/>
        </w:rPr>
        <w:t>&gt;</w:t>
      </w:r>
      <w:r w:rsidRPr="00EF21D5">
        <w:rPr>
          <w:szCs w:val="20"/>
        </w:rPr>
        <w:t xml:space="preserve"> </w:t>
      </w:r>
    </w:p>
    <w:p w14:paraId="3796B04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order:SASN</w:t>
      </w:r>
      <w:r w:rsidRPr="00EF21D5">
        <w:rPr>
          <w:color w:val="0000FF"/>
        </w:rPr>
        <w:t>&gt;</w:t>
      </w:r>
      <w:r w:rsidRPr="00EF21D5">
        <w:rPr>
          <w:bCs/>
        </w:rPr>
        <w:t>Clec Test Bed</w:t>
      </w:r>
      <w:r w:rsidRPr="00EF21D5">
        <w:rPr>
          <w:color w:val="0000FF"/>
        </w:rPr>
        <w:t>&lt;/</w:t>
      </w:r>
      <w:r w:rsidRPr="00EF21D5">
        <w:rPr>
          <w:color w:val="990000"/>
        </w:rPr>
        <w:t>order:SASN</w:t>
      </w:r>
      <w:r w:rsidRPr="00EF21D5">
        <w:rPr>
          <w:color w:val="0000FF"/>
        </w:rPr>
        <w:t>&gt;</w:t>
      </w:r>
      <w:r w:rsidRPr="00EF21D5">
        <w:rPr>
          <w:szCs w:val="20"/>
        </w:rPr>
        <w:t xml:space="preserve"> </w:t>
      </w:r>
    </w:p>
    <w:p w14:paraId="2AF47CD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order:SATH</w:t>
      </w:r>
      <w:r w:rsidRPr="00EF21D5">
        <w:rPr>
          <w:color w:val="0000FF"/>
        </w:rPr>
        <w:t>&gt;</w:t>
      </w:r>
      <w:r w:rsidRPr="00EF21D5">
        <w:rPr>
          <w:bCs/>
        </w:rPr>
        <w:t>Rd</w:t>
      </w:r>
      <w:r w:rsidRPr="00EF21D5">
        <w:rPr>
          <w:color w:val="0000FF"/>
        </w:rPr>
        <w:t>&lt;/</w:t>
      </w:r>
      <w:r w:rsidRPr="00EF21D5">
        <w:rPr>
          <w:color w:val="990000"/>
        </w:rPr>
        <w:t>order:SATH</w:t>
      </w:r>
      <w:r w:rsidRPr="00EF21D5">
        <w:rPr>
          <w:color w:val="0000FF"/>
        </w:rPr>
        <w:t>&gt;</w:t>
      </w:r>
      <w:r w:rsidRPr="00EF21D5">
        <w:rPr>
          <w:szCs w:val="20"/>
        </w:rPr>
        <w:t xml:space="preserve"> </w:t>
      </w:r>
    </w:p>
    <w:p w14:paraId="0065112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order:CITY</w:t>
      </w:r>
      <w:r w:rsidRPr="00EF21D5">
        <w:rPr>
          <w:color w:val="0000FF"/>
        </w:rPr>
        <w:t>&gt;</w:t>
      </w:r>
      <w:smartTag w:uri="urn:schemas-microsoft-com:office:smarttags" w:element="City">
        <w:smartTag w:uri="urn:schemas-microsoft-com:office:smarttags" w:element="place">
          <w:r w:rsidRPr="00EF21D5">
            <w:rPr>
              <w:bCs/>
            </w:rPr>
            <w:t>Hampton</w:t>
          </w:r>
        </w:smartTag>
      </w:smartTag>
      <w:r w:rsidRPr="00EF21D5">
        <w:rPr>
          <w:color w:val="0000FF"/>
        </w:rPr>
        <w:t>&lt;/</w:t>
      </w:r>
      <w:r w:rsidRPr="00EF21D5">
        <w:rPr>
          <w:color w:val="990000"/>
        </w:rPr>
        <w:t>order:CITY</w:t>
      </w:r>
      <w:r w:rsidRPr="00EF21D5">
        <w:rPr>
          <w:color w:val="0000FF"/>
        </w:rPr>
        <w:t>&gt;</w:t>
      </w:r>
      <w:r w:rsidRPr="00EF21D5">
        <w:rPr>
          <w:szCs w:val="20"/>
        </w:rPr>
        <w:t xml:space="preserve"> </w:t>
      </w:r>
    </w:p>
    <w:p w14:paraId="4050CE7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order:STATE</w:t>
      </w:r>
      <w:r w:rsidRPr="00EF21D5">
        <w:rPr>
          <w:color w:val="0000FF"/>
        </w:rPr>
        <w:t>&gt;</w:t>
      </w:r>
      <w:r w:rsidRPr="00EF21D5">
        <w:rPr>
          <w:bCs/>
        </w:rPr>
        <w:t>GA</w:t>
      </w:r>
      <w:r w:rsidRPr="00EF21D5">
        <w:rPr>
          <w:color w:val="0000FF"/>
        </w:rPr>
        <w:t>&lt;/</w:t>
      </w:r>
      <w:r w:rsidRPr="00EF21D5">
        <w:rPr>
          <w:color w:val="990000"/>
        </w:rPr>
        <w:t>order:STATE</w:t>
      </w:r>
      <w:r w:rsidRPr="00EF21D5">
        <w:rPr>
          <w:color w:val="0000FF"/>
        </w:rPr>
        <w:t>&gt;</w:t>
      </w:r>
      <w:r w:rsidRPr="00EF21D5">
        <w:rPr>
          <w:szCs w:val="20"/>
        </w:rPr>
        <w:t xml:space="preserve"> </w:t>
      </w:r>
    </w:p>
    <w:p w14:paraId="770E0412"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order:ZIP</w:t>
      </w:r>
      <w:r w:rsidRPr="00EF21D5">
        <w:rPr>
          <w:color w:val="0000FF"/>
        </w:rPr>
        <w:t>&gt;</w:t>
      </w:r>
      <w:r w:rsidRPr="00EF21D5">
        <w:rPr>
          <w:bCs/>
        </w:rPr>
        <w:t>30228</w:t>
      </w:r>
      <w:r w:rsidRPr="00EF21D5">
        <w:rPr>
          <w:color w:val="0000FF"/>
        </w:rPr>
        <w:t>&lt;/</w:t>
      </w:r>
      <w:r w:rsidRPr="00EF21D5">
        <w:rPr>
          <w:color w:val="990000"/>
        </w:rPr>
        <w:t>order:ZIP</w:t>
      </w:r>
      <w:r w:rsidRPr="00EF21D5">
        <w:rPr>
          <w:color w:val="0000FF"/>
        </w:rPr>
        <w:t>&gt;</w:t>
      </w:r>
      <w:r w:rsidRPr="00EF21D5">
        <w:rPr>
          <w:szCs w:val="20"/>
        </w:rPr>
        <w:t xml:space="preserve"> </w:t>
      </w:r>
    </w:p>
    <w:p w14:paraId="6FBF2863"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order:ORD_SVC_ADDR_GRP</w:t>
      </w:r>
      <w:r w:rsidRPr="00EF21D5">
        <w:rPr>
          <w:color w:val="0000FF"/>
        </w:rPr>
        <w:t>&gt;</w:t>
      </w:r>
    </w:p>
    <w:p w14:paraId="137D55EE"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order:LOC_ACCESS_HEADER_INFO</w:t>
      </w:r>
      <w:r w:rsidRPr="00EF21D5">
        <w:rPr>
          <w:color w:val="0000FF"/>
        </w:rPr>
        <w:t>&gt;</w:t>
      </w:r>
    </w:p>
    <w:p w14:paraId="4A563798"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order:LOC_ACCESS</w:t>
      </w:r>
      <w:r w:rsidRPr="00EF21D5">
        <w:rPr>
          <w:color w:val="0000FF"/>
        </w:rPr>
        <w:t>&gt;</w:t>
      </w:r>
    </w:p>
    <w:p w14:paraId="689F9B88"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order:EU</w:t>
      </w:r>
      <w:r w:rsidRPr="00EF21D5">
        <w:rPr>
          <w:color w:val="0000FF"/>
        </w:rPr>
        <w:t>&gt;</w:t>
      </w:r>
    </w:p>
    <w:p w14:paraId="4E1E9E07" w14:textId="77777777" w:rsidR="009C6DE4" w:rsidRPr="00EF21D5" w:rsidRDefault="009C6DE4" w:rsidP="009C6DE4">
      <w:pPr>
        <w:ind w:hanging="480"/>
        <w:rPr>
          <w:szCs w:val="20"/>
        </w:rPr>
      </w:pPr>
      <w:hyperlink r:id="rId545"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w:t>
      </w:r>
      <w:r w:rsidRPr="00EF21D5">
        <w:rPr>
          <w:color w:val="0000FF"/>
        </w:rPr>
        <w:t>&gt;</w:t>
      </w:r>
    </w:p>
    <w:p w14:paraId="07A1426C" w14:textId="77777777" w:rsidR="009C6DE4" w:rsidRPr="00EF21D5" w:rsidRDefault="009C6DE4" w:rsidP="009C6DE4">
      <w:pPr>
        <w:ind w:hanging="480"/>
        <w:rPr>
          <w:szCs w:val="20"/>
        </w:rPr>
      </w:pPr>
      <w:hyperlink r:id="rId546"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order:LS_ADMIN</w:t>
      </w:r>
      <w:r w:rsidRPr="00EF21D5">
        <w:rPr>
          <w:color w:val="0000FF"/>
        </w:rPr>
        <w:t>&gt;</w:t>
      </w:r>
    </w:p>
    <w:p w14:paraId="507DCE7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order:LQTY</w:t>
      </w:r>
      <w:r w:rsidRPr="00EF21D5">
        <w:rPr>
          <w:color w:val="0000FF"/>
        </w:rPr>
        <w:t>&gt;</w:t>
      </w:r>
      <w:r w:rsidRPr="00EF21D5">
        <w:rPr>
          <w:bCs/>
        </w:rPr>
        <w:t>00001</w:t>
      </w:r>
      <w:r w:rsidRPr="00EF21D5">
        <w:rPr>
          <w:color w:val="0000FF"/>
        </w:rPr>
        <w:t>&lt;/</w:t>
      </w:r>
      <w:r w:rsidRPr="00EF21D5">
        <w:rPr>
          <w:color w:val="990000"/>
        </w:rPr>
        <w:t>order:LQTY</w:t>
      </w:r>
      <w:r w:rsidRPr="00EF21D5">
        <w:rPr>
          <w:color w:val="0000FF"/>
        </w:rPr>
        <w:t>&gt;</w:t>
      </w:r>
      <w:r w:rsidRPr="00EF21D5">
        <w:rPr>
          <w:szCs w:val="20"/>
        </w:rPr>
        <w:t xml:space="preserve"> </w:t>
      </w:r>
    </w:p>
    <w:p w14:paraId="0566DC5D"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order:LS_ADMIN</w:t>
      </w:r>
      <w:r w:rsidRPr="00EF21D5">
        <w:rPr>
          <w:color w:val="0000FF"/>
        </w:rPr>
        <w:t>&gt;</w:t>
      </w:r>
    </w:p>
    <w:p w14:paraId="56209E8C" w14:textId="77777777" w:rsidR="009C6DE4" w:rsidRPr="00EF21D5" w:rsidRDefault="009C6DE4" w:rsidP="009C6DE4">
      <w:pPr>
        <w:ind w:hanging="480"/>
        <w:rPr>
          <w:szCs w:val="20"/>
        </w:rPr>
      </w:pPr>
      <w:hyperlink r:id="rId547"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order:LS_SVC_DET</w:t>
      </w:r>
      <w:r w:rsidRPr="00EF21D5">
        <w:rPr>
          <w:color w:val="0000FF"/>
        </w:rPr>
        <w:t>&gt;</w:t>
      </w:r>
    </w:p>
    <w:p w14:paraId="3C6F34A1" w14:textId="77777777" w:rsidR="009C6DE4" w:rsidRPr="00EF21D5" w:rsidRDefault="009C6DE4" w:rsidP="009C6DE4">
      <w:pPr>
        <w:ind w:hanging="480"/>
        <w:rPr>
          <w:szCs w:val="20"/>
        </w:rPr>
      </w:pPr>
      <w:hyperlink r:id="rId548"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order:SVC_DET_GRP</w:t>
      </w:r>
      <w:r w:rsidRPr="00EF21D5">
        <w:rPr>
          <w:color w:val="0000FF"/>
        </w:rPr>
        <w:t>&gt;</w:t>
      </w:r>
    </w:p>
    <w:p w14:paraId="1142E12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order:LNUM</w:t>
      </w:r>
      <w:r w:rsidRPr="00EF21D5">
        <w:rPr>
          <w:color w:val="0000FF"/>
        </w:rPr>
        <w:t>&gt;</w:t>
      </w:r>
      <w:r w:rsidRPr="00EF21D5">
        <w:rPr>
          <w:bCs/>
        </w:rPr>
        <w:t>00001</w:t>
      </w:r>
      <w:r w:rsidRPr="00EF21D5">
        <w:rPr>
          <w:color w:val="0000FF"/>
        </w:rPr>
        <w:t>&lt;/</w:t>
      </w:r>
      <w:r w:rsidRPr="00EF21D5">
        <w:rPr>
          <w:color w:val="990000"/>
        </w:rPr>
        <w:t>order:LNUM</w:t>
      </w:r>
      <w:r w:rsidRPr="00EF21D5">
        <w:rPr>
          <w:color w:val="0000FF"/>
        </w:rPr>
        <w:t>&gt;</w:t>
      </w:r>
      <w:r w:rsidRPr="00EF21D5">
        <w:rPr>
          <w:szCs w:val="20"/>
        </w:rPr>
        <w:t xml:space="preserve"> </w:t>
      </w:r>
    </w:p>
    <w:p w14:paraId="4DC54946"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order:LNA</w:t>
      </w:r>
      <w:r w:rsidRPr="00EF21D5">
        <w:rPr>
          <w:color w:val="0000FF"/>
        </w:rPr>
        <w:t>&gt;</w:t>
      </w:r>
      <w:r w:rsidRPr="00EF21D5">
        <w:rPr>
          <w:bCs/>
        </w:rPr>
        <w:t>D</w:t>
      </w:r>
      <w:r w:rsidRPr="00EF21D5">
        <w:rPr>
          <w:color w:val="0000FF"/>
        </w:rPr>
        <w:t>&lt;/</w:t>
      </w:r>
      <w:r w:rsidRPr="00EF21D5">
        <w:rPr>
          <w:color w:val="990000"/>
        </w:rPr>
        <w:t>order:LNA</w:t>
      </w:r>
      <w:r w:rsidRPr="00EF21D5">
        <w:rPr>
          <w:color w:val="0000FF"/>
        </w:rPr>
        <w:t>&gt;</w:t>
      </w:r>
      <w:r w:rsidRPr="00EF21D5">
        <w:rPr>
          <w:szCs w:val="20"/>
        </w:rPr>
        <w:t xml:space="preserve"> </w:t>
      </w:r>
    </w:p>
    <w:p w14:paraId="2498D8AD"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order:ECCKT</w:t>
      </w:r>
      <w:r w:rsidRPr="00EF21D5">
        <w:rPr>
          <w:color w:val="0000FF"/>
        </w:rPr>
        <w:t>&gt;</w:t>
      </w:r>
      <w:r w:rsidRPr="00EF21D5">
        <w:rPr>
          <w:bCs/>
        </w:rPr>
        <w:t>38.LXFU.504729..SB</w:t>
      </w:r>
      <w:r w:rsidRPr="00EF21D5">
        <w:rPr>
          <w:color w:val="0000FF"/>
        </w:rPr>
        <w:t>&lt;/</w:t>
      </w:r>
      <w:r w:rsidRPr="00EF21D5">
        <w:rPr>
          <w:color w:val="990000"/>
        </w:rPr>
        <w:t>order:ECCKT</w:t>
      </w:r>
      <w:r w:rsidRPr="00EF21D5">
        <w:rPr>
          <w:color w:val="0000FF"/>
        </w:rPr>
        <w:t>&gt;</w:t>
      </w:r>
      <w:r w:rsidRPr="00EF21D5">
        <w:rPr>
          <w:szCs w:val="20"/>
        </w:rPr>
        <w:t xml:space="preserve"> </w:t>
      </w:r>
    </w:p>
    <w:p w14:paraId="16BD1AF3"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order:SVC_DET_GRP</w:t>
      </w:r>
      <w:r w:rsidRPr="00EF21D5">
        <w:rPr>
          <w:color w:val="0000FF"/>
        </w:rPr>
        <w:t>&gt;</w:t>
      </w:r>
    </w:p>
    <w:p w14:paraId="6FBF954C"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order:LS_SVC_DET</w:t>
      </w:r>
      <w:r w:rsidRPr="00EF21D5">
        <w:rPr>
          <w:color w:val="0000FF"/>
        </w:rPr>
        <w:t>&gt;</w:t>
      </w:r>
    </w:p>
    <w:p w14:paraId="23CF6738"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w:t>
      </w:r>
      <w:r w:rsidRPr="00EF21D5">
        <w:rPr>
          <w:color w:val="0000FF"/>
        </w:rPr>
        <w:t>&gt;</w:t>
      </w:r>
    </w:p>
    <w:p w14:paraId="66B78451"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order:LSR_ORD_REQ</w:t>
      </w:r>
      <w:r w:rsidRPr="00EF21D5">
        <w:rPr>
          <w:color w:val="0000FF"/>
        </w:rPr>
        <w:t>&gt;</w:t>
      </w:r>
    </w:p>
    <w:p w14:paraId="295C0160" w14:textId="77777777" w:rsidR="009C6DE4" w:rsidRDefault="009C6DE4" w:rsidP="009C6DE4">
      <w:pPr>
        <w:ind w:hanging="240"/>
        <w:rPr>
          <w:color w:val="0000FF"/>
        </w:rPr>
      </w:pPr>
      <w:r w:rsidRPr="00EF21D5">
        <w:rPr>
          <w:rFonts w:cs="Courier New"/>
          <w:bCs/>
          <w:color w:val="FF0000"/>
        </w:rPr>
        <w:t> </w:t>
      </w:r>
      <w:r w:rsidRPr="00EF21D5">
        <w:rPr>
          <w:szCs w:val="20"/>
        </w:rPr>
        <w:t xml:space="preserve"> </w:t>
      </w:r>
      <w:r w:rsidRPr="00EF21D5">
        <w:rPr>
          <w:color w:val="0000FF"/>
        </w:rPr>
        <w:t>&lt;/</w:t>
      </w:r>
      <w:r w:rsidRPr="00EF21D5">
        <w:rPr>
          <w:color w:val="990000"/>
        </w:rPr>
        <w:t>uom:ATT_LSR_ORD_REQ</w:t>
      </w:r>
      <w:r w:rsidRPr="00EF21D5">
        <w:rPr>
          <w:color w:val="0000FF"/>
        </w:rPr>
        <w:t>&gt;</w:t>
      </w:r>
    </w:p>
    <w:p w14:paraId="49AD9392" w14:textId="77777777" w:rsidR="009C6DE4" w:rsidRPr="00EF21D5" w:rsidRDefault="009C6DE4" w:rsidP="009C6DE4">
      <w:pPr>
        <w:ind w:hanging="240"/>
        <w:rPr>
          <w:szCs w:val="20"/>
        </w:rPr>
      </w:pPr>
    </w:p>
    <w:p w14:paraId="23031DC2" w14:textId="77777777" w:rsidR="009C6DE4" w:rsidRPr="00EF21D5" w:rsidRDefault="009C6DE4" w:rsidP="009C6DE4"/>
    <w:p w14:paraId="49996D86" w14:textId="77777777" w:rsidR="009C6DE4" w:rsidRDefault="009C6DE4" w:rsidP="009C6DE4">
      <w:r w:rsidRPr="00EF21D5">
        <w:t>XML OUTPUT:</w:t>
      </w:r>
    </w:p>
    <w:p w14:paraId="1E0B838D" w14:textId="77777777" w:rsidR="009C6DE4" w:rsidRPr="00EF21D5" w:rsidRDefault="009C6DE4" w:rsidP="009C6DE4"/>
    <w:p w14:paraId="50963918" w14:textId="2FE29C26" w:rsidR="009C6DE4" w:rsidRPr="00EF21D5" w:rsidRDefault="009C6DE4" w:rsidP="00B952B7">
      <w:pPr>
        <w:ind w:hanging="240"/>
        <w:rPr>
          <w:szCs w:val="20"/>
        </w:rPr>
      </w:pPr>
      <w:r w:rsidRPr="00EF21D5">
        <w:rPr>
          <w:rFonts w:cs="Courier New"/>
          <w:bCs/>
          <w:color w:val="FF0000"/>
        </w:rPr>
        <w:t> </w:t>
      </w:r>
      <w:r w:rsidRPr="00EF21D5">
        <w:rPr>
          <w:szCs w:val="20"/>
        </w:rPr>
        <w:t xml:space="preserve"> </w:t>
      </w:r>
    </w:p>
    <w:p w14:paraId="2E192E74" w14:textId="77777777" w:rsidR="009C6DE4" w:rsidRPr="00EF21D5" w:rsidRDefault="009C6DE4" w:rsidP="009C6DE4">
      <w:pPr>
        <w:ind w:hanging="480"/>
        <w:rPr>
          <w:szCs w:val="20"/>
        </w:rPr>
      </w:pPr>
      <w:hyperlink r:id="rId549"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header</w:t>
      </w:r>
      <w:r w:rsidRPr="00EF21D5">
        <w:rPr>
          <w:color w:val="0000FF"/>
        </w:rPr>
        <w:t>&gt;</w:t>
      </w:r>
    </w:p>
    <w:p w14:paraId="1717DEB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senderid</w:t>
      </w:r>
      <w:r w:rsidRPr="00EF21D5">
        <w:rPr>
          <w:color w:val="0000FF"/>
        </w:rPr>
        <w:t>&gt;</w:t>
      </w:r>
      <w:r w:rsidRPr="00EF21D5">
        <w:rPr>
          <w:bCs/>
        </w:rPr>
        <w:t>ATT-OR-SAT</w:t>
      </w:r>
      <w:r w:rsidRPr="00EF21D5">
        <w:rPr>
          <w:color w:val="0000FF"/>
        </w:rPr>
        <w:t>&lt;/</w:t>
      </w:r>
      <w:r w:rsidRPr="00EF21D5">
        <w:rPr>
          <w:color w:val="990000"/>
        </w:rPr>
        <w:t>senderid</w:t>
      </w:r>
      <w:r w:rsidRPr="00EF21D5">
        <w:rPr>
          <w:color w:val="0000FF"/>
        </w:rPr>
        <w:t>&gt;</w:t>
      </w:r>
      <w:r w:rsidRPr="00EF21D5">
        <w:rPr>
          <w:szCs w:val="20"/>
        </w:rPr>
        <w:t xml:space="preserve"> </w:t>
      </w:r>
    </w:p>
    <w:p w14:paraId="09C83D1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receiverid</w:t>
      </w:r>
      <w:r w:rsidRPr="00EF21D5">
        <w:rPr>
          <w:color w:val="0000FF"/>
        </w:rPr>
        <w:t>&gt;</w:t>
      </w:r>
      <w:r w:rsidRPr="00EF21D5">
        <w:rPr>
          <w:bCs/>
        </w:rPr>
        <w:t>CTE-VALIDATOR</w:t>
      </w:r>
      <w:r w:rsidRPr="00EF21D5">
        <w:rPr>
          <w:color w:val="0000FF"/>
        </w:rPr>
        <w:t>&lt;/</w:t>
      </w:r>
      <w:r w:rsidRPr="00EF21D5">
        <w:rPr>
          <w:color w:val="990000"/>
        </w:rPr>
        <w:t>receiverid</w:t>
      </w:r>
      <w:r w:rsidRPr="00EF21D5">
        <w:rPr>
          <w:color w:val="0000FF"/>
        </w:rPr>
        <w:t>&gt;</w:t>
      </w:r>
      <w:r w:rsidRPr="00EF21D5">
        <w:rPr>
          <w:szCs w:val="20"/>
        </w:rPr>
        <w:t xml:space="preserve"> </w:t>
      </w:r>
    </w:p>
    <w:p w14:paraId="61DC8C0C"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interfaceid</w:t>
      </w:r>
      <w:r w:rsidRPr="00EF21D5">
        <w:rPr>
          <w:color w:val="0000FF"/>
        </w:rPr>
        <w:t>&gt;</w:t>
      </w:r>
      <w:r w:rsidRPr="00EF21D5">
        <w:rPr>
          <w:bCs/>
        </w:rPr>
        <w:t>CTE-1005-OR-XML-IB</w:t>
      </w:r>
      <w:r w:rsidRPr="00EF21D5">
        <w:rPr>
          <w:color w:val="0000FF"/>
        </w:rPr>
        <w:t>&lt;/</w:t>
      </w:r>
      <w:r w:rsidRPr="00EF21D5">
        <w:rPr>
          <w:color w:val="990000"/>
        </w:rPr>
        <w:t>interfaceid</w:t>
      </w:r>
      <w:r w:rsidRPr="00EF21D5">
        <w:rPr>
          <w:color w:val="0000FF"/>
        </w:rPr>
        <w:t>&gt;</w:t>
      </w:r>
      <w:r w:rsidRPr="00EF21D5">
        <w:rPr>
          <w:szCs w:val="20"/>
        </w:rPr>
        <w:t xml:space="preserve"> </w:t>
      </w:r>
    </w:p>
    <w:p w14:paraId="64F5896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messagetype</w:t>
      </w:r>
      <w:r w:rsidRPr="00EF21D5">
        <w:rPr>
          <w:color w:val="0000FF"/>
        </w:rPr>
        <w:t>&gt;</w:t>
      </w:r>
      <w:r w:rsidRPr="00EF21D5">
        <w:rPr>
          <w:bCs/>
        </w:rPr>
        <w:t>LSRUOM</w:t>
      </w:r>
      <w:r w:rsidRPr="00EF21D5">
        <w:rPr>
          <w:color w:val="0000FF"/>
        </w:rPr>
        <w:t>&lt;/</w:t>
      </w:r>
      <w:r w:rsidRPr="00EF21D5">
        <w:rPr>
          <w:color w:val="990000"/>
        </w:rPr>
        <w:t>messagetype</w:t>
      </w:r>
      <w:r w:rsidRPr="00EF21D5">
        <w:rPr>
          <w:color w:val="0000FF"/>
        </w:rPr>
        <w:t>&gt;</w:t>
      </w:r>
      <w:r w:rsidRPr="00EF21D5">
        <w:rPr>
          <w:szCs w:val="20"/>
        </w:rPr>
        <w:t xml:space="preserve"> </w:t>
      </w:r>
    </w:p>
    <w:p w14:paraId="3AA4A3C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lsogversion</w:t>
      </w:r>
      <w:r w:rsidRPr="00EF21D5">
        <w:rPr>
          <w:color w:val="0000FF"/>
        </w:rPr>
        <w:t>&gt;</w:t>
      </w:r>
      <w:r w:rsidRPr="00EF21D5">
        <w:rPr>
          <w:bCs/>
        </w:rPr>
        <w:t>10.05</w:t>
      </w:r>
      <w:r w:rsidRPr="00EF21D5">
        <w:rPr>
          <w:color w:val="0000FF"/>
        </w:rPr>
        <w:t>&lt;/</w:t>
      </w:r>
      <w:r w:rsidRPr="00EF21D5">
        <w:rPr>
          <w:color w:val="990000"/>
        </w:rPr>
        <w:t>lsogversion</w:t>
      </w:r>
      <w:r w:rsidRPr="00EF21D5">
        <w:rPr>
          <w:color w:val="0000FF"/>
        </w:rPr>
        <w:t>&gt;</w:t>
      </w:r>
      <w:r w:rsidRPr="00EF21D5">
        <w:rPr>
          <w:szCs w:val="20"/>
        </w:rPr>
        <w:t xml:space="preserve"> </w:t>
      </w:r>
    </w:p>
    <w:p w14:paraId="592C236B"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ordertype</w:t>
      </w:r>
      <w:r w:rsidRPr="00EF21D5">
        <w:rPr>
          <w:color w:val="0000FF"/>
        </w:rPr>
        <w:t>&gt;</w:t>
      </w:r>
      <w:r w:rsidRPr="00EF21D5">
        <w:rPr>
          <w:bCs/>
        </w:rPr>
        <w:t>ORDER</w:t>
      </w:r>
      <w:r w:rsidRPr="00EF21D5">
        <w:rPr>
          <w:color w:val="0000FF"/>
        </w:rPr>
        <w:t>&lt;/</w:t>
      </w:r>
      <w:r w:rsidRPr="00EF21D5">
        <w:rPr>
          <w:color w:val="990000"/>
        </w:rPr>
        <w:t>ordertype</w:t>
      </w:r>
      <w:r w:rsidRPr="00EF21D5">
        <w:rPr>
          <w:color w:val="0000FF"/>
        </w:rPr>
        <w:t>&gt;</w:t>
      </w:r>
      <w:r w:rsidRPr="00EF21D5">
        <w:rPr>
          <w:szCs w:val="20"/>
        </w:rPr>
        <w:t xml:space="preserve"> </w:t>
      </w:r>
    </w:p>
    <w:p w14:paraId="0D57B211"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header</w:t>
      </w:r>
      <w:r w:rsidRPr="00EF21D5">
        <w:rPr>
          <w:color w:val="0000FF"/>
        </w:rPr>
        <w:t>&gt;</w:t>
      </w:r>
    </w:p>
    <w:p w14:paraId="7856E2C1" w14:textId="77777777" w:rsidR="009C6DE4" w:rsidRPr="00EF21D5" w:rsidRDefault="009C6DE4" w:rsidP="009C6DE4">
      <w:pPr>
        <w:ind w:hanging="480"/>
        <w:rPr>
          <w:szCs w:val="20"/>
        </w:rPr>
      </w:pPr>
      <w:hyperlink r:id="rId550"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m2:LSR_RESP</w:t>
      </w:r>
      <w:r w:rsidRPr="00EF21D5">
        <w:rPr>
          <w:color w:val="FF0000"/>
        </w:rPr>
        <w:t xml:space="preserve"> xmlns:m2</w:t>
      </w:r>
      <w:r w:rsidRPr="00EF21D5">
        <w:rPr>
          <w:color w:val="0000FF"/>
        </w:rPr>
        <w:t>="</w:t>
      </w:r>
      <w:r w:rsidRPr="00EF21D5">
        <w:rPr>
          <w:bCs/>
          <w:color w:val="FF0000"/>
          <w:szCs w:val="20"/>
        </w:rPr>
        <w:t>http://lsr.att.com/obf/tML/UOM</w:t>
      </w:r>
      <w:r w:rsidRPr="00EF21D5">
        <w:rPr>
          <w:color w:val="0000FF"/>
        </w:rPr>
        <w:t>"&gt;</w:t>
      </w:r>
    </w:p>
    <w:p w14:paraId="3846093D" w14:textId="77777777" w:rsidR="009C6DE4" w:rsidRPr="00EF21D5" w:rsidRDefault="009C6DE4" w:rsidP="009C6DE4">
      <w:pPr>
        <w:ind w:hanging="480"/>
        <w:rPr>
          <w:szCs w:val="20"/>
        </w:rPr>
      </w:pPr>
      <w:hyperlink r:id="rId551"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m2:HDR</w:t>
      </w:r>
      <w:r w:rsidRPr="00EF21D5">
        <w:rPr>
          <w:color w:val="0000FF"/>
        </w:rPr>
        <w:t>&gt;</w:t>
      </w:r>
    </w:p>
    <w:p w14:paraId="71DD3E3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m2:MESSAGE_ID</w:t>
      </w:r>
      <w:r w:rsidRPr="00EF21D5">
        <w:rPr>
          <w:color w:val="0000FF"/>
        </w:rPr>
        <w:t>&gt;</w:t>
      </w:r>
      <w:r w:rsidRPr="00EF21D5">
        <w:rPr>
          <w:bCs/>
        </w:rPr>
        <w:t>124516907237024.247866889859914</w:t>
      </w:r>
      <w:r w:rsidRPr="00EF21D5">
        <w:rPr>
          <w:color w:val="0000FF"/>
        </w:rPr>
        <w:t>&lt;/</w:t>
      </w:r>
      <w:r w:rsidRPr="00EF21D5">
        <w:rPr>
          <w:color w:val="990000"/>
        </w:rPr>
        <w:t>m2:MESSAGE_ID</w:t>
      </w:r>
      <w:r w:rsidRPr="00EF21D5">
        <w:rPr>
          <w:color w:val="0000FF"/>
        </w:rPr>
        <w:t>&gt;</w:t>
      </w:r>
      <w:r w:rsidRPr="00EF21D5">
        <w:rPr>
          <w:szCs w:val="20"/>
        </w:rPr>
        <w:t xml:space="preserve"> </w:t>
      </w:r>
    </w:p>
    <w:p w14:paraId="4FA830F3" w14:textId="77777777" w:rsidR="009C6DE4" w:rsidRPr="008D2D2E" w:rsidRDefault="009C6DE4" w:rsidP="009C6DE4">
      <w:pPr>
        <w:ind w:hanging="480"/>
        <w:rPr>
          <w:szCs w:val="20"/>
          <w:lang w:val="es-ES"/>
        </w:rPr>
      </w:pPr>
      <w:r w:rsidRPr="00EF21D5">
        <w:rPr>
          <w:rFonts w:cs="Courier New"/>
          <w:bCs/>
          <w:color w:val="FF0000"/>
        </w:rPr>
        <w:t> </w:t>
      </w:r>
      <w:r w:rsidRPr="00EF21D5">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26AAF06" w14:textId="77777777" w:rsidR="009C6DE4" w:rsidRPr="00EF21D5"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EF21D5">
        <w:rPr>
          <w:color w:val="0000FF"/>
        </w:rPr>
        <w:t>&lt;</w:t>
      </w:r>
      <w:r w:rsidRPr="00EF21D5">
        <w:rPr>
          <w:color w:val="990000"/>
        </w:rPr>
        <w:t>m2:MSG_TIMESTAMP</w:t>
      </w:r>
      <w:r w:rsidRPr="00EF21D5">
        <w:rPr>
          <w:color w:val="0000FF"/>
        </w:rPr>
        <w:t>&gt;</w:t>
      </w:r>
      <w:r w:rsidRPr="00EF21D5">
        <w:rPr>
          <w:bCs/>
        </w:rPr>
        <w:t>2009-06-16T11:17:52-05:00</w:t>
      </w:r>
      <w:r w:rsidRPr="00EF21D5">
        <w:rPr>
          <w:color w:val="0000FF"/>
        </w:rPr>
        <w:t>&lt;/</w:t>
      </w:r>
      <w:r w:rsidRPr="00EF21D5">
        <w:rPr>
          <w:color w:val="990000"/>
        </w:rPr>
        <w:t>m2:MSG_TIMESTAMP</w:t>
      </w:r>
      <w:r w:rsidRPr="00EF21D5">
        <w:rPr>
          <w:color w:val="0000FF"/>
        </w:rPr>
        <w:t>&gt;</w:t>
      </w:r>
      <w:r w:rsidRPr="00EF21D5">
        <w:rPr>
          <w:szCs w:val="20"/>
        </w:rPr>
        <w:t xml:space="preserve"> </w:t>
      </w:r>
    </w:p>
    <w:p w14:paraId="51C93D5D"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m2:PON</w:t>
      </w:r>
      <w:r w:rsidRPr="00EF21D5">
        <w:rPr>
          <w:color w:val="0000FF"/>
        </w:rPr>
        <w:t>&gt;</w:t>
      </w:r>
      <w:r w:rsidRPr="00EF21D5">
        <w:rPr>
          <w:bCs/>
        </w:rPr>
        <w:t>CVT0A023R31</w:t>
      </w:r>
      <w:r w:rsidRPr="00EF21D5">
        <w:rPr>
          <w:color w:val="0000FF"/>
        </w:rPr>
        <w:t>&lt;/</w:t>
      </w:r>
      <w:r w:rsidRPr="00EF21D5">
        <w:rPr>
          <w:color w:val="990000"/>
        </w:rPr>
        <w:t>m2:PON</w:t>
      </w:r>
      <w:r w:rsidRPr="00EF21D5">
        <w:rPr>
          <w:color w:val="0000FF"/>
        </w:rPr>
        <w:t>&gt;</w:t>
      </w:r>
      <w:r w:rsidRPr="00EF21D5">
        <w:rPr>
          <w:szCs w:val="20"/>
        </w:rPr>
        <w:t xml:space="preserve"> </w:t>
      </w:r>
    </w:p>
    <w:p w14:paraId="3043FDDE" w14:textId="77777777" w:rsidR="009C6DE4" w:rsidRPr="008D2D2E" w:rsidRDefault="009C6DE4" w:rsidP="009C6DE4">
      <w:pPr>
        <w:ind w:hanging="480"/>
        <w:rPr>
          <w:szCs w:val="20"/>
          <w:lang w:val="es-ES"/>
        </w:rPr>
      </w:pPr>
      <w:r w:rsidRPr="00EF21D5">
        <w:rPr>
          <w:rFonts w:cs="Courier New"/>
          <w:bCs/>
          <w:color w:val="FF0000"/>
        </w:rPr>
        <w:t> </w:t>
      </w:r>
      <w:r w:rsidRPr="00EF21D5">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3B6EF967"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2B62B066"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20090616L00046-00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0415F394" w14:textId="77777777" w:rsidR="009C6DE4" w:rsidRPr="00EF21D5"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EF21D5">
        <w:rPr>
          <w:color w:val="0000FF"/>
        </w:rPr>
        <w:t>&lt;</w:t>
      </w:r>
      <w:r w:rsidRPr="00EF21D5">
        <w:rPr>
          <w:color w:val="990000"/>
        </w:rPr>
        <w:t>m2:CC</w:t>
      </w:r>
      <w:r w:rsidRPr="00EF21D5">
        <w:rPr>
          <w:color w:val="0000FF"/>
        </w:rPr>
        <w:t>&gt;</w:t>
      </w:r>
      <w:r w:rsidRPr="00EF21D5">
        <w:rPr>
          <w:bCs/>
        </w:rPr>
        <w:t>9999</w:t>
      </w:r>
      <w:r w:rsidRPr="00EF21D5">
        <w:rPr>
          <w:color w:val="0000FF"/>
        </w:rPr>
        <w:t>&lt;/</w:t>
      </w:r>
      <w:r w:rsidRPr="00EF21D5">
        <w:rPr>
          <w:color w:val="990000"/>
        </w:rPr>
        <w:t>m2:CC</w:t>
      </w:r>
      <w:r w:rsidRPr="00EF21D5">
        <w:rPr>
          <w:color w:val="0000FF"/>
        </w:rPr>
        <w:t>&gt;</w:t>
      </w:r>
      <w:r w:rsidRPr="00EF21D5">
        <w:rPr>
          <w:szCs w:val="20"/>
        </w:rPr>
        <w:t xml:space="preserve"> </w:t>
      </w:r>
    </w:p>
    <w:p w14:paraId="592E22EC"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m2:CLEC_APPL_ID</w:t>
      </w:r>
      <w:r w:rsidRPr="00EF21D5">
        <w:rPr>
          <w:color w:val="0000FF"/>
        </w:rPr>
        <w:t>&gt;</w:t>
      </w:r>
      <w:r w:rsidRPr="00EF21D5">
        <w:rPr>
          <w:bCs/>
        </w:rPr>
        <w:t>CTE-VALIDATOR</w:t>
      </w:r>
      <w:r w:rsidRPr="00EF21D5">
        <w:rPr>
          <w:color w:val="0000FF"/>
        </w:rPr>
        <w:t>&lt;/</w:t>
      </w:r>
      <w:r w:rsidRPr="00EF21D5">
        <w:rPr>
          <w:color w:val="990000"/>
        </w:rPr>
        <w:t>m2:CLEC_APPL_ID</w:t>
      </w:r>
      <w:r w:rsidRPr="00EF21D5">
        <w:rPr>
          <w:color w:val="0000FF"/>
        </w:rPr>
        <w:t>&gt;</w:t>
      </w:r>
      <w:r w:rsidRPr="00EF21D5">
        <w:rPr>
          <w:szCs w:val="20"/>
        </w:rPr>
        <w:t xml:space="preserve"> </w:t>
      </w:r>
    </w:p>
    <w:p w14:paraId="59FE8D60"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m2:CLEC_APPL_PASSWORD</w:t>
      </w:r>
      <w:r w:rsidRPr="00EF21D5">
        <w:rPr>
          <w:color w:val="0000FF"/>
        </w:rPr>
        <w:t>&gt;</w:t>
      </w:r>
      <w:r w:rsidRPr="00EF21D5">
        <w:rPr>
          <w:bCs/>
        </w:rPr>
        <w:t>PA$$WORD</w:t>
      </w:r>
      <w:r w:rsidRPr="00EF21D5">
        <w:rPr>
          <w:color w:val="0000FF"/>
        </w:rPr>
        <w:t>&lt;/</w:t>
      </w:r>
      <w:r w:rsidRPr="00EF21D5">
        <w:rPr>
          <w:color w:val="990000"/>
        </w:rPr>
        <w:t>m2:CLEC_APPL_PASSWORD</w:t>
      </w:r>
      <w:r w:rsidRPr="00EF21D5">
        <w:rPr>
          <w:color w:val="0000FF"/>
        </w:rPr>
        <w:t>&gt;</w:t>
      </w:r>
      <w:r w:rsidRPr="00EF21D5">
        <w:rPr>
          <w:szCs w:val="20"/>
        </w:rPr>
        <w:t xml:space="preserve"> </w:t>
      </w:r>
    </w:p>
    <w:p w14:paraId="15828D52"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m2:DTSENT</w:t>
      </w:r>
      <w:r w:rsidRPr="00EF21D5">
        <w:rPr>
          <w:color w:val="0000FF"/>
        </w:rPr>
        <w:t>&gt;</w:t>
      </w:r>
      <w:r w:rsidRPr="00EF21D5">
        <w:rPr>
          <w:bCs/>
        </w:rPr>
        <w:t>200906161117AM</w:t>
      </w:r>
      <w:r w:rsidRPr="00EF21D5">
        <w:rPr>
          <w:color w:val="0000FF"/>
        </w:rPr>
        <w:t>&lt;/</w:t>
      </w:r>
      <w:r w:rsidRPr="00EF21D5">
        <w:rPr>
          <w:color w:val="990000"/>
        </w:rPr>
        <w:t>m2:DTSENT</w:t>
      </w:r>
      <w:r w:rsidRPr="00EF21D5">
        <w:rPr>
          <w:color w:val="0000FF"/>
        </w:rPr>
        <w:t>&gt;</w:t>
      </w:r>
      <w:r w:rsidRPr="00EF21D5">
        <w:rPr>
          <w:szCs w:val="20"/>
        </w:rPr>
        <w:t xml:space="preserve"> </w:t>
      </w:r>
    </w:p>
    <w:p w14:paraId="4C74366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m2:ORD</w:t>
      </w:r>
      <w:r w:rsidRPr="00EF21D5">
        <w:rPr>
          <w:color w:val="0000FF"/>
        </w:rPr>
        <w:t>&gt;</w:t>
      </w:r>
      <w:r w:rsidRPr="00EF21D5">
        <w:rPr>
          <w:bCs/>
        </w:rPr>
        <w:t>CO9QNG10</w:t>
      </w:r>
      <w:r w:rsidRPr="00EF21D5">
        <w:rPr>
          <w:color w:val="0000FF"/>
        </w:rPr>
        <w:t>&lt;/</w:t>
      </w:r>
      <w:r w:rsidRPr="00EF21D5">
        <w:rPr>
          <w:color w:val="990000"/>
        </w:rPr>
        <w:t>m2:ORD</w:t>
      </w:r>
      <w:r w:rsidRPr="00EF21D5">
        <w:rPr>
          <w:color w:val="0000FF"/>
        </w:rPr>
        <w:t>&gt;</w:t>
      </w:r>
      <w:r w:rsidRPr="00EF21D5">
        <w:rPr>
          <w:szCs w:val="20"/>
        </w:rPr>
        <w:t xml:space="preserve"> </w:t>
      </w:r>
    </w:p>
    <w:p w14:paraId="2158601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m2:STATUS_CODE</w:t>
      </w:r>
      <w:r w:rsidRPr="00EF21D5">
        <w:rPr>
          <w:color w:val="0000FF"/>
        </w:rPr>
        <w:t>&gt;</w:t>
      </w:r>
      <w:r w:rsidRPr="00EF21D5">
        <w:rPr>
          <w:bCs/>
        </w:rPr>
        <w:t>AO</w:t>
      </w:r>
      <w:r w:rsidRPr="00EF21D5">
        <w:rPr>
          <w:color w:val="0000FF"/>
        </w:rPr>
        <w:t>&lt;/</w:t>
      </w:r>
      <w:r w:rsidRPr="00EF21D5">
        <w:rPr>
          <w:color w:val="990000"/>
        </w:rPr>
        <w:t>m2:STATUS_CODE</w:t>
      </w:r>
      <w:r w:rsidRPr="00EF21D5">
        <w:rPr>
          <w:color w:val="0000FF"/>
        </w:rPr>
        <w:t>&gt;</w:t>
      </w:r>
      <w:r w:rsidRPr="00EF21D5">
        <w:rPr>
          <w:szCs w:val="20"/>
        </w:rPr>
        <w:t xml:space="preserve"> </w:t>
      </w:r>
    </w:p>
    <w:p w14:paraId="566C300B"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m2:STATUS_MSG</w:t>
      </w:r>
      <w:r w:rsidRPr="00EF21D5">
        <w:rPr>
          <w:color w:val="0000FF"/>
        </w:rPr>
        <w:t>&gt;</w:t>
      </w:r>
      <w:r w:rsidRPr="00EF21D5">
        <w:rPr>
          <w:bCs/>
        </w:rPr>
        <w:t>ASSIGNABLE ORDER</w:t>
      </w:r>
      <w:r w:rsidRPr="00EF21D5">
        <w:rPr>
          <w:color w:val="0000FF"/>
        </w:rPr>
        <w:t>&lt;/</w:t>
      </w:r>
      <w:r w:rsidRPr="00EF21D5">
        <w:rPr>
          <w:color w:val="990000"/>
        </w:rPr>
        <w:t>m2:STATUS_MSG</w:t>
      </w:r>
      <w:r w:rsidRPr="00EF21D5">
        <w:rPr>
          <w:color w:val="0000FF"/>
        </w:rPr>
        <w:t>&gt;</w:t>
      </w:r>
      <w:r w:rsidRPr="00EF21D5">
        <w:rPr>
          <w:szCs w:val="20"/>
        </w:rPr>
        <w:t xml:space="preserve"> </w:t>
      </w:r>
    </w:p>
    <w:p w14:paraId="0F7C0B56"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m2:TRAN_ACK_TYPE</w:t>
      </w:r>
      <w:r w:rsidRPr="00EF21D5">
        <w:rPr>
          <w:color w:val="0000FF"/>
        </w:rPr>
        <w:t>&gt;</w:t>
      </w:r>
      <w:r w:rsidRPr="00EF21D5">
        <w:rPr>
          <w:bCs/>
        </w:rPr>
        <w:t>AT</w:t>
      </w:r>
      <w:r w:rsidRPr="00EF21D5">
        <w:rPr>
          <w:color w:val="0000FF"/>
        </w:rPr>
        <w:t>&lt;/</w:t>
      </w:r>
      <w:r w:rsidRPr="00EF21D5">
        <w:rPr>
          <w:color w:val="990000"/>
        </w:rPr>
        <w:t>m2:TRAN_ACK_TYPE</w:t>
      </w:r>
      <w:r w:rsidRPr="00EF21D5">
        <w:rPr>
          <w:color w:val="0000FF"/>
        </w:rPr>
        <w:t>&gt;</w:t>
      </w:r>
      <w:r w:rsidRPr="00EF21D5">
        <w:rPr>
          <w:szCs w:val="20"/>
        </w:rPr>
        <w:t xml:space="preserve"> </w:t>
      </w:r>
    </w:p>
    <w:p w14:paraId="24CBA6F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m2:TRANS_SET_PURPOSE_CODE</w:t>
      </w:r>
      <w:r w:rsidRPr="00EF21D5">
        <w:rPr>
          <w:color w:val="0000FF"/>
        </w:rPr>
        <w:t>&gt;</w:t>
      </w:r>
      <w:r w:rsidRPr="00EF21D5">
        <w:rPr>
          <w:bCs/>
        </w:rPr>
        <w:t>06</w:t>
      </w:r>
      <w:r w:rsidRPr="00EF21D5">
        <w:rPr>
          <w:color w:val="0000FF"/>
        </w:rPr>
        <w:t>&lt;/</w:t>
      </w:r>
      <w:r w:rsidRPr="00EF21D5">
        <w:rPr>
          <w:color w:val="990000"/>
        </w:rPr>
        <w:t>m2:TRANS_SET_PURPOSE_CODE</w:t>
      </w:r>
      <w:r w:rsidRPr="00EF21D5">
        <w:rPr>
          <w:color w:val="0000FF"/>
        </w:rPr>
        <w:t>&gt;</w:t>
      </w:r>
      <w:r w:rsidRPr="00EF21D5">
        <w:rPr>
          <w:szCs w:val="20"/>
        </w:rPr>
        <w:t xml:space="preserve"> </w:t>
      </w:r>
    </w:p>
    <w:p w14:paraId="33D0A7C6"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m2:HDR</w:t>
      </w:r>
      <w:r w:rsidRPr="00EF21D5">
        <w:rPr>
          <w:color w:val="0000FF"/>
        </w:rPr>
        <w:t>&gt;</w:t>
      </w:r>
    </w:p>
    <w:p w14:paraId="66C11531" w14:textId="77777777" w:rsidR="009C6DE4" w:rsidRPr="00EF21D5" w:rsidRDefault="009C6DE4" w:rsidP="009C6DE4">
      <w:pPr>
        <w:ind w:hanging="480"/>
        <w:rPr>
          <w:szCs w:val="20"/>
        </w:rPr>
      </w:pPr>
      <w:hyperlink r:id="rId552"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m2:NOTIFICATION</w:t>
      </w:r>
      <w:r w:rsidRPr="00EF21D5">
        <w:rPr>
          <w:color w:val="0000FF"/>
        </w:rPr>
        <w:t>&gt;</w:t>
      </w:r>
    </w:p>
    <w:p w14:paraId="1856F6D5" w14:textId="77777777" w:rsidR="009C6DE4" w:rsidRPr="00EF21D5" w:rsidRDefault="009C6DE4" w:rsidP="009C6DE4">
      <w:pPr>
        <w:ind w:hanging="480"/>
        <w:rPr>
          <w:szCs w:val="20"/>
        </w:rPr>
      </w:pPr>
      <w:hyperlink r:id="rId553"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m2:FIRM_ORDER_NOTIFICATION</w:t>
      </w:r>
      <w:r w:rsidRPr="00EF21D5">
        <w:rPr>
          <w:color w:val="0000FF"/>
        </w:rPr>
        <w:t>&gt;</w:t>
      </w:r>
    </w:p>
    <w:p w14:paraId="5B4810C9" w14:textId="77777777" w:rsidR="009C6DE4" w:rsidRPr="00EF21D5" w:rsidRDefault="009C6DE4" w:rsidP="009C6DE4">
      <w:pPr>
        <w:ind w:hanging="480"/>
        <w:rPr>
          <w:szCs w:val="20"/>
        </w:rPr>
      </w:pPr>
      <w:hyperlink r:id="rId554"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m2:NOTIFICATION_ADMIN</w:t>
      </w:r>
      <w:r w:rsidRPr="00EF21D5">
        <w:rPr>
          <w:color w:val="0000FF"/>
        </w:rPr>
        <w:t>&gt;</w:t>
      </w:r>
    </w:p>
    <w:p w14:paraId="76B8CCD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m2:INIT</w:t>
      </w:r>
      <w:r w:rsidRPr="00EF21D5">
        <w:rPr>
          <w:color w:val="0000FF"/>
        </w:rPr>
        <w:t>&gt;</w:t>
      </w:r>
      <w:r w:rsidRPr="00EF21D5">
        <w:rPr>
          <w:bCs/>
        </w:rPr>
        <w:t>BOJANGLES</w:t>
      </w:r>
      <w:r w:rsidRPr="00EF21D5">
        <w:rPr>
          <w:color w:val="0000FF"/>
        </w:rPr>
        <w:t>&lt;/</w:t>
      </w:r>
      <w:r w:rsidRPr="00EF21D5">
        <w:rPr>
          <w:color w:val="990000"/>
        </w:rPr>
        <w:t>m2:INIT</w:t>
      </w:r>
      <w:r w:rsidRPr="00EF21D5">
        <w:rPr>
          <w:color w:val="0000FF"/>
        </w:rPr>
        <w:t>&gt;</w:t>
      </w:r>
      <w:r w:rsidRPr="00EF21D5">
        <w:rPr>
          <w:szCs w:val="20"/>
        </w:rPr>
        <w:t xml:space="preserve"> </w:t>
      </w:r>
    </w:p>
    <w:p w14:paraId="2A96CABE"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m2:INIT_TEL_NO</w:t>
      </w:r>
      <w:r w:rsidRPr="00EF21D5">
        <w:rPr>
          <w:color w:val="0000FF"/>
        </w:rPr>
        <w:t>&gt;</w:t>
      </w:r>
      <w:r w:rsidRPr="00EF21D5">
        <w:rPr>
          <w:bCs/>
        </w:rPr>
        <w:t>8884448888</w:t>
      </w:r>
      <w:r w:rsidRPr="00EF21D5">
        <w:rPr>
          <w:color w:val="0000FF"/>
        </w:rPr>
        <w:t>&lt;/</w:t>
      </w:r>
      <w:r w:rsidRPr="00EF21D5">
        <w:rPr>
          <w:color w:val="990000"/>
        </w:rPr>
        <w:t>m2:INIT_TEL_NO</w:t>
      </w:r>
      <w:r w:rsidRPr="00EF21D5">
        <w:rPr>
          <w:color w:val="0000FF"/>
        </w:rPr>
        <w:t>&gt;</w:t>
      </w:r>
      <w:r w:rsidRPr="00EF21D5">
        <w:rPr>
          <w:szCs w:val="20"/>
        </w:rPr>
        <w:t xml:space="preserve"> </w:t>
      </w:r>
    </w:p>
    <w:p w14:paraId="75EC99E3"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m2:REP</w:t>
      </w:r>
      <w:r w:rsidRPr="00EF21D5">
        <w:rPr>
          <w:color w:val="0000FF"/>
        </w:rPr>
        <w:t>&gt;</w:t>
      </w:r>
      <w:r w:rsidRPr="00EF21D5">
        <w:rPr>
          <w:bCs/>
        </w:rPr>
        <w:t>LCSC</w:t>
      </w:r>
      <w:r w:rsidRPr="00EF21D5">
        <w:rPr>
          <w:color w:val="0000FF"/>
        </w:rPr>
        <w:t>&lt;/</w:t>
      </w:r>
      <w:r w:rsidRPr="00EF21D5">
        <w:rPr>
          <w:color w:val="990000"/>
        </w:rPr>
        <w:t>m2:REP</w:t>
      </w:r>
      <w:r w:rsidRPr="00EF21D5">
        <w:rPr>
          <w:color w:val="0000FF"/>
        </w:rPr>
        <w:t>&gt;</w:t>
      </w:r>
      <w:r w:rsidRPr="00EF21D5">
        <w:rPr>
          <w:szCs w:val="20"/>
        </w:rPr>
        <w:t xml:space="preserve"> </w:t>
      </w:r>
    </w:p>
    <w:p w14:paraId="10D88284"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m2:REP_TEL_NO</w:t>
      </w:r>
      <w:r w:rsidRPr="00EF21D5">
        <w:rPr>
          <w:color w:val="0000FF"/>
        </w:rPr>
        <w:t>&gt;</w:t>
      </w:r>
      <w:r w:rsidRPr="00EF21D5">
        <w:rPr>
          <w:bCs/>
        </w:rPr>
        <w:t>8006670807</w:t>
      </w:r>
      <w:r w:rsidRPr="00EF21D5">
        <w:rPr>
          <w:color w:val="0000FF"/>
        </w:rPr>
        <w:t>&lt;/</w:t>
      </w:r>
      <w:r w:rsidRPr="00EF21D5">
        <w:rPr>
          <w:color w:val="990000"/>
        </w:rPr>
        <w:t>m2:REP_TEL_NO</w:t>
      </w:r>
      <w:r w:rsidRPr="00EF21D5">
        <w:rPr>
          <w:color w:val="0000FF"/>
        </w:rPr>
        <w:t>&gt;</w:t>
      </w:r>
      <w:r w:rsidRPr="00EF21D5">
        <w:rPr>
          <w:szCs w:val="20"/>
        </w:rPr>
        <w:t xml:space="preserve"> </w:t>
      </w:r>
    </w:p>
    <w:p w14:paraId="5D13CEE7"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m2:DD_CD</w:t>
      </w:r>
      <w:r w:rsidRPr="00EF21D5">
        <w:rPr>
          <w:color w:val="0000FF"/>
        </w:rPr>
        <w:t>&gt;</w:t>
      </w:r>
      <w:r w:rsidRPr="00EF21D5">
        <w:rPr>
          <w:bCs/>
        </w:rPr>
        <w:t>20091231</w:t>
      </w:r>
      <w:r w:rsidRPr="00EF21D5">
        <w:rPr>
          <w:color w:val="0000FF"/>
        </w:rPr>
        <w:t>&lt;/</w:t>
      </w:r>
      <w:r w:rsidRPr="00EF21D5">
        <w:rPr>
          <w:color w:val="990000"/>
        </w:rPr>
        <w:t>m2:DD_CD</w:t>
      </w:r>
      <w:r w:rsidRPr="00EF21D5">
        <w:rPr>
          <w:color w:val="0000FF"/>
        </w:rPr>
        <w:t>&gt;</w:t>
      </w:r>
      <w:r w:rsidRPr="00EF21D5">
        <w:rPr>
          <w:szCs w:val="20"/>
        </w:rPr>
        <w:t xml:space="preserve"> </w:t>
      </w:r>
    </w:p>
    <w:p w14:paraId="5BF562A9"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m2:BAN1</w:t>
      </w:r>
      <w:r w:rsidRPr="00EF21D5">
        <w:rPr>
          <w:color w:val="0000FF"/>
        </w:rPr>
        <w:t>&gt;</w:t>
      </w:r>
      <w:r w:rsidRPr="00EF21D5">
        <w:rPr>
          <w:bCs/>
        </w:rPr>
        <w:t>404N070042042</w:t>
      </w:r>
      <w:r w:rsidRPr="00EF21D5">
        <w:rPr>
          <w:color w:val="0000FF"/>
        </w:rPr>
        <w:t>&lt;/</w:t>
      </w:r>
      <w:r w:rsidRPr="00EF21D5">
        <w:rPr>
          <w:color w:val="990000"/>
        </w:rPr>
        <w:t>m2:BAN1</w:t>
      </w:r>
      <w:r w:rsidRPr="00EF21D5">
        <w:rPr>
          <w:color w:val="0000FF"/>
        </w:rPr>
        <w:t>&gt;</w:t>
      </w:r>
      <w:r w:rsidRPr="00EF21D5">
        <w:rPr>
          <w:szCs w:val="20"/>
        </w:rPr>
        <w:t xml:space="preserve"> </w:t>
      </w:r>
    </w:p>
    <w:p w14:paraId="6FD6D910"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m2:NOTIFICATION_ADMIN</w:t>
      </w:r>
      <w:r w:rsidRPr="00EF21D5">
        <w:rPr>
          <w:color w:val="0000FF"/>
        </w:rPr>
        <w:t>&gt;</w:t>
      </w:r>
    </w:p>
    <w:p w14:paraId="20523BB1" w14:textId="77777777" w:rsidR="009C6DE4" w:rsidRPr="00EF21D5" w:rsidRDefault="009C6DE4" w:rsidP="009C6DE4">
      <w:pPr>
        <w:ind w:hanging="480"/>
        <w:rPr>
          <w:szCs w:val="20"/>
        </w:rPr>
      </w:pPr>
      <w:hyperlink r:id="rId555" w:history="1">
        <w:r w:rsidRPr="00EF21D5">
          <w:rPr>
            <w:rFonts w:cs="Courier New"/>
            <w:bCs/>
            <w:color w:val="FF0000"/>
            <w:u w:val="single"/>
          </w:rPr>
          <w:t>-</w:t>
        </w:r>
      </w:hyperlink>
      <w:r w:rsidRPr="00EF21D5">
        <w:rPr>
          <w:szCs w:val="20"/>
        </w:rPr>
        <w:t xml:space="preserve"> </w:t>
      </w:r>
      <w:r w:rsidRPr="00EF21D5">
        <w:rPr>
          <w:color w:val="0000FF"/>
        </w:rPr>
        <w:t>&lt;</w:t>
      </w:r>
      <w:r w:rsidRPr="00EF21D5">
        <w:rPr>
          <w:color w:val="990000"/>
        </w:rPr>
        <w:t>m2:SERVICES_INFO</w:t>
      </w:r>
      <w:r w:rsidRPr="00EF21D5">
        <w:rPr>
          <w:color w:val="0000FF"/>
        </w:rPr>
        <w:t>&gt;</w:t>
      </w:r>
    </w:p>
    <w:p w14:paraId="0DC8B8F7"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m2:LOCNUM_SVCS</w:t>
      </w:r>
      <w:r w:rsidRPr="00EF21D5">
        <w:rPr>
          <w:color w:val="0000FF"/>
        </w:rPr>
        <w:t>&gt;</w:t>
      </w:r>
      <w:r w:rsidRPr="00EF21D5">
        <w:rPr>
          <w:bCs/>
        </w:rPr>
        <w:t>000</w:t>
      </w:r>
      <w:r w:rsidRPr="00EF21D5">
        <w:rPr>
          <w:color w:val="0000FF"/>
        </w:rPr>
        <w:t>&lt;/</w:t>
      </w:r>
      <w:r w:rsidRPr="00EF21D5">
        <w:rPr>
          <w:color w:val="990000"/>
        </w:rPr>
        <w:t>m2:LOCNUM_SVCS</w:t>
      </w:r>
      <w:r w:rsidRPr="00EF21D5">
        <w:rPr>
          <w:color w:val="0000FF"/>
        </w:rPr>
        <w:t>&gt;</w:t>
      </w:r>
      <w:r w:rsidRPr="00EF21D5">
        <w:rPr>
          <w:szCs w:val="20"/>
        </w:rPr>
        <w:t xml:space="preserve"> </w:t>
      </w:r>
    </w:p>
    <w:p w14:paraId="686C9007"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m2:LNUM</w:t>
      </w:r>
      <w:r w:rsidRPr="00EF21D5">
        <w:rPr>
          <w:color w:val="0000FF"/>
        </w:rPr>
        <w:t>&gt;</w:t>
      </w:r>
      <w:r w:rsidRPr="00EF21D5">
        <w:rPr>
          <w:bCs/>
        </w:rPr>
        <w:t>00001</w:t>
      </w:r>
      <w:r w:rsidRPr="00EF21D5">
        <w:rPr>
          <w:color w:val="0000FF"/>
        </w:rPr>
        <w:t>&lt;/</w:t>
      </w:r>
      <w:r w:rsidRPr="00EF21D5">
        <w:rPr>
          <w:color w:val="990000"/>
        </w:rPr>
        <w:t>m2:LNUM</w:t>
      </w:r>
      <w:r w:rsidRPr="00EF21D5">
        <w:rPr>
          <w:color w:val="0000FF"/>
        </w:rPr>
        <w:t>&gt;</w:t>
      </w:r>
      <w:r w:rsidRPr="00EF21D5">
        <w:rPr>
          <w:szCs w:val="20"/>
        </w:rPr>
        <w:t xml:space="preserve"> </w:t>
      </w:r>
    </w:p>
    <w:p w14:paraId="27DE5481"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m2:ECCKT</w:t>
      </w:r>
      <w:r w:rsidRPr="00EF21D5">
        <w:rPr>
          <w:color w:val="0000FF"/>
        </w:rPr>
        <w:t>&gt;</w:t>
      </w:r>
      <w:r w:rsidRPr="00EF21D5">
        <w:rPr>
          <w:bCs/>
        </w:rPr>
        <w:t>38.LXFU.504729..SB</w:t>
      </w:r>
      <w:r w:rsidRPr="00EF21D5">
        <w:rPr>
          <w:color w:val="0000FF"/>
        </w:rPr>
        <w:t>&lt;/</w:t>
      </w:r>
      <w:r w:rsidRPr="00EF21D5">
        <w:rPr>
          <w:color w:val="990000"/>
        </w:rPr>
        <w:t>m2:ECCKT</w:t>
      </w:r>
      <w:r w:rsidRPr="00EF21D5">
        <w:rPr>
          <w:color w:val="0000FF"/>
        </w:rPr>
        <w:t>&gt;</w:t>
      </w:r>
      <w:r w:rsidRPr="00EF21D5">
        <w:rPr>
          <w:szCs w:val="20"/>
        </w:rPr>
        <w:t xml:space="preserve"> </w:t>
      </w:r>
    </w:p>
    <w:p w14:paraId="175CAB4A" w14:textId="77777777" w:rsidR="009C6DE4" w:rsidRPr="00EF21D5" w:rsidRDefault="009C6DE4" w:rsidP="009C6DE4">
      <w:pPr>
        <w:ind w:hanging="48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m2:L_ORD</w:t>
      </w:r>
      <w:r w:rsidRPr="00EF21D5">
        <w:rPr>
          <w:color w:val="0000FF"/>
        </w:rPr>
        <w:t>&gt;</w:t>
      </w:r>
      <w:r w:rsidRPr="00EF21D5">
        <w:rPr>
          <w:bCs/>
        </w:rPr>
        <w:t>CO9QNG10</w:t>
      </w:r>
      <w:r w:rsidRPr="00EF21D5">
        <w:rPr>
          <w:color w:val="0000FF"/>
        </w:rPr>
        <w:t>&lt;/</w:t>
      </w:r>
      <w:r w:rsidRPr="00EF21D5">
        <w:rPr>
          <w:color w:val="990000"/>
        </w:rPr>
        <w:t>m2:L_ORD</w:t>
      </w:r>
      <w:r w:rsidRPr="00EF21D5">
        <w:rPr>
          <w:color w:val="0000FF"/>
        </w:rPr>
        <w:t>&gt;</w:t>
      </w:r>
      <w:r w:rsidRPr="00EF21D5">
        <w:rPr>
          <w:szCs w:val="20"/>
        </w:rPr>
        <w:t xml:space="preserve"> </w:t>
      </w:r>
    </w:p>
    <w:p w14:paraId="5923E1DD"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m2:SERVICES_INFO</w:t>
      </w:r>
      <w:r w:rsidRPr="00EF21D5">
        <w:rPr>
          <w:color w:val="0000FF"/>
        </w:rPr>
        <w:t>&gt;</w:t>
      </w:r>
    </w:p>
    <w:p w14:paraId="509CCD07" w14:textId="77777777" w:rsidR="009C6DE4" w:rsidRPr="00EF21D5" w:rsidRDefault="009C6DE4" w:rsidP="009C6DE4">
      <w:pPr>
        <w:ind w:hanging="240"/>
        <w:rPr>
          <w:szCs w:val="20"/>
        </w:rPr>
      </w:pPr>
      <w:r w:rsidRPr="00EF21D5">
        <w:rPr>
          <w:rFonts w:cs="Courier New"/>
          <w:bCs/>
          <w:color w:val="FF0000"/>
        </w:rPr>
        <w:lastRenderedPageBreak/>
        <w:t> </w:t>
      </w:r>
      <w:r w:rsidRPr="00EF21D5">
        <w:rPr>
          <w:szCs w:val="20"/>
        </w:rPr>
        <w:t xml:space="preserve"> </w:t>
      </w:r>
      <w:r w:rsidRPr="00EF21D5">
        <w:rPr>
          <w:color w:val="0000FF"/>
        </w:rPr>
        <w:t>&lt;/</w:t>
      </w:r>
      <w:r w:rsidRPr="00EF21D5">
        <w:rPr>
          <w:color w:val="990000"/>
        </w:rPr>
        <w:t>m2:FIRM_ORDER_NOTIFICATION</w:t>
      </w:r>
      <w:r w:rsidRPr="00EF21D5">
        <w:rPr>
          <w:color w:val="0000FF"/>
        </w:rPr>
        <w:t>&gt;</w:t>
      </w:r>
    </w:p>
    <w:p w14:paraId="2A72550B"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m2:NOTIFICATION</w:t>
      </w:r>
      <w:r w:rsidRPr="00EF21D5">
        <w:rPr>
          <w:color w:val="0000FF"/>
        </w:rPr>
        <w:t>&gt;</w:t>
      </w:r>
    </w:p>
    <w:p w14:paraId="7F35561E"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m2:LSR_RESP</w:t>
      </w:r>
      <w:r w:rsidRPr="00EF21D5">
        <w:rPr>
          <w:color w:val="0000FF"/>
        </w:rPr>
        <w:t>&gt;</w:t>
      </w:r>
    </w:p>
    <w:p w14:paraId="3C35B5E8" w14:textId="77777777" w:rsidR="009C6DE4" w:rsidRPr="00EF21D5" w:rsidRDefault="009C6DE4" w:rsidP="009C6DE4">
      <w:pPr>
        <w:ind w:hanging="240"/>
        <w:rPr>
          <w:szCs w:val="20"/>
        </w:rPr>
      </w:pPr>
      <w:r w:rsidRPr="00EF21D5">
        <w:rPr>
          <w:rFonts w:cs="Courier New"/>
          <w:bCs/>
          <w:color w:val="FF0000"/>
        </w:rPr>
        <w:t> </w:t>
      </w:r>
      <w:r w:rsidRPr="00EF21D5">
        <w:rPr>
          <w:szCs w:val="20"/>
        </w:rPr>
        <w:t xml:space="preserve"> </w:t>
      </w:r>
      <w:r w:rsidRPr="00EF21D5">
        <w:rPr>
          <w:color w:val="0000FF"/>
        </w:rPr>
        <w:t>&lt;/</w:t>
      </w:r>
      <w:r w:rsidRPr="00EF21D5">
        <w:rPr>
          <w:color w:val="990000"/>
        </w:rPr>
        <w:t>m1:ATT_LSR_ORD_RSP</w:t>
      </w:r>
      <w:r w:rsidRPr="00EF21D5">
        <w:rPr>
          <w:color w:val="0000FF"/>
        </w:rPr>
        <w:t>&gt;</w:t>
      </w:r>
    </w:p>
    <w:p w14:paraId="73906C9B" w14:textId="77777777" w:rsidR="009C6DE4" w:rsidRPr="004111B0" w:rsidRDefault="009C6DE4" w:rsidP="009C6DE4"/>
    <w:p w14:paraId="06A362A9" w14:textId="77777777" w:rsidR="009C6DE4" w:rsidRDefault="009C6DE4" w:rsidP="009C6DE4">
      <w:pPr>
        <w:rPr>
          <w:b/>
        </w:rPr>
      </w:pPr>
    </w:p>
    <w:p w14:paraId="450C93AF" w14:textId="77777777" w:rsidR="009C6DE4" w:rsidRPr="00F37EF5" w:rsidRDefault="009C6DE4" w:rsidP="009C6DE4">
      <w:pPr>
        <w:rPr>
          <w:b/>
        </w:rPr>
      </w:pPr>
    </w:p>
    <w:p w14:paraId="0E8A7373" w14:textId="77777777" w:rsidR="009C6DE4" w:rsidRPr="00255577" w:rsidRDefault="009C6DE4" w:rsidP="009C6DE4">
      <w:pPr>
        <w:rPr>
          <w:rFonts w:ascii="Arial" w:hAnsi="Arial" w:cs="Arial"/>
          <w:b/>
        </w:rPr>
      </w:pPr>
      <w:r>
        <w:rPr>
          <w:rFonts w:ascii="Tahoma" w:hAnsi="Tahoma" w:cs="Tahoma"/>
          <w:sz w:val="28"/>
        </w:rPr>
        <w:br w:type="page"/>
      </w:r>
      <w:r w:rsidRPr="00255577">
        <w:rPr>
          <w:rFonts w:ascii="Arial" w:hAnsi="Arial" w:cs="Arial"/>
          <w:b/>
        </w:rPr>
        <w:lastRenderedPageBreak/>
        <w:t>Test Case A024: Scenario Description * (Act= D) Disconnect of one (1) 4 Wire HDSL Loop-LNA=D</w:t>
      </w:r>
    </w:p>
    <w:p w14:paraId="707BB234" w14:textId="77777777" w:rsidR="009C6DE4" w:rsidRDefault="009C6DE4" w:rsidP="009C6DE4"/>
    <w:p w14:paraId="54707445" w14:textId="77777777" w:rsidR="009C6DE4" w:rsidRDefault="009C6DE4" w:rsidP="009C6DE4">
      <w:pPr>
        <w:rPr>
          <w:rFonts w:ascii="Arial" w:hAnsi="Arial" w:cs="Arial"/>
          <w:b/>
          <w:bCs/>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700"/>
      </w:tblGrid>
      <w:tr w:rsidR="009C6DE4" w:rsidRPr="00732613" w14:paraId="755D0DF9" w14:textId="77777777" w:rsidTr="0088342F">
        <w:trPr>
          <w:tblHeader/>
        </w:trPr>
        <w:tc>
          <w:tcPr>
            <w:tcW w:w="2070" w:type="dxa"/>
            <w:tcBorders>
              <w:bottom w:val="single" w:sz="6" w:space="0" w:color="auto"/>
            </w:tcBorders>
          </w:tcPr>
          <w:p w14:paraId="79294CCF"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4074A7EC"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700" w:type="dxa"/>
            <w:tcBorders>
              <w:bottom w:val="single" w:sz="6" w:space="0" w:color="auto"/>
            </w:tcBorders>
          </w:tcPr>
          <w:p w14:paraId="565AD2FD"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C1E565E" w14:textId="77777777" w:rsidTr="0088342F">
        <w:trPr>
          <w:cantSplit/>
        </w:trPr>
        <w:tc>
          <w:tcPr>
            <w:tcW w:w="9090" w:type="dxa"/>
            <w:gridSpan w:val="3"/>
            <w:tcBorders>
              <w:bottom w:val="single" w:sz="6" w:space="0" w:color="auto"/>
            </w:tcBorders>
            <w:shd w:val="clear" w:color="auto" w:fill="0000FF"/>
          </w:tcPr>
          <w:p w14:paraId="0DEDF00A"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7BFDB871" w14:textId="77777777" w:rsidTr="0088342F">
        <w:trPr>
          <w:cantSplit/>
        </w:trPr>
        <w:tc>
          <w:tcPr>
            <w:tcW w:w="9090" w:type="dxa"/>
            <w:gridSpan w:val="3"/>
            <w:tcBorders>
              <w:bottom w:val="single" w:sz="6" w:space="0" w:color="auto"/>
            </w:tcBorders>
            <w:shd w:val="clear" w:color="auto" w:fill="99CCFF"/>
          </w:tcPr>
          <w:p w14:paraId="32E450D5"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69A2AF80" w14:textId="77777777" w:rsidTr="0088342F">
        <w:tc>
          <w:tcPr>
            <w:tcW w:w="2070" w:type="dxa"/>
            <w:shd w:val="clear" w:color="auto" w:fill="CC99FF"/>
          </w:tcPr>
          <w:p w14:paraId="4F99C8A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59B477FA"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700" w:type="dxa"/>
            <w:shd w:val="clear" w:color="auto" w:fill="CC99FF"/>
          </w:tcPr>
          <w:p w14:paraId="7B6B9792"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6B2A3AC9" w14:textId="77777777" w:rsidTr="0088342F">
        <w:tc>
          <w:tcPr>
            <w:tcW w:w="2070" w:type="dxa"/>
          </w:tcPr>
          <w:p w14:paraId="2133BE42"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5916AE03"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700" w:type="dxa"/>
          </w:tcPr>
          <w:p w14:paraId="561E803B" w14:textId="77777777" w:rsidR="009C6DE4" w:rsidRPr="00732613" w:rsidRDefault="009C6DE4" w:rsidP="0088342F">
            <w:pPr>
              <w:rPr>
                <w:rFonts w:ascii="Arial" w:hAnsi="Arial" w:cs="Arial"/>
                <w:b/>
                <w:bCs/>
                <w:iCs/>
              </w:rPr>
            </w:pPr>
            <w:r w:rsidRPr="00732613">
              <w:rPr>
                <w:rFonts w:ascii="Arial" w:hAnsi="Arial" w:cs="Arial"/>
                <w:b/>
                <w:bCs/>
                <w:iCs/>
              </w:rPr>
              <w:t>A24</w:t>
            </w:r>
          </w:p>
        </w:tc>
      </w:tr>
      <w:tr w:rsidR="009C6DE4" w:rsidRPr="00732613" w14:paraId="2B6AF49A" w14:textId="77777777" w:rsidTr="0088342F">
        <w:tc>
          <w:tcPr>
            <w:tcW w:w="2070" w:type="dxa"/>
          </w:tcPr>
          <w:p w14:paraId="4E1E2BAD"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67E7305" w14:textId="77777777" w:rsidR="009C6DE4" w:rsidRPr="00732613" w:rsidRDefault="009C6DE4" w:rsidP="0088342F">
            <w:pPr>
              <w:rPr>
                <w:rFonts w:ascii="Arial" w:hAnsi="Arial" w:cs="Arial"/>
                <w:b/>
                <w:bCs/>
              </w:rPr>
            </w:pPr>
            <w:r w:rsidRPr="00732613">
              <w:rPr>
                <w:rFonts w:ascii="Arial" w:hAnsi="Arial" w:cs="Arial"/>
                <w:b/>
                <w:bCs/>
              </w:rPr>
              <w:t>Project</w:t>
            </w:r>
          </w:p>
        </w:tc>
        <w:tc>
          <w:tcPr>
            <w:tcW w:w="2700" w:type="dxa"/>
          </w:tcPr>
          <w:p w14:paraId="6C0F8B96"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1CF3E222" w14:textId="77777777" w:rsidTr="0088342F">
        <w:tc>
          <w:tcPr>
            <w:tcW w:w="2070" w:type="dxa"/>
            <w:tcBorders>
              <w:bottom w:val="single" w:sz="6" w:space="0" w:color="auto"/>
            </w:tcBorders>
          </w:tcPr>
          <w:p w14:paraId="41367C35"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6247C2EF"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700" w:type="dxa"/>
            <w:tcBorders>
              <w:bottom w:val="single" w:sz="6" w:space="0" w:color="auto"/>
            </w:tcBorders>
          </w:tcPr>
          <w:p w14:paraId="760E482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2E44A01E" w14:textId="77777777" w:rsidTr="0088342F">
        <w:trPr>
          <w:trHeight w:val="72"/>
        </w:trPr>
        <w:tc>
          <w:tcPr>
            <w:tcW w:w="2070" w:type="dxa"/>
            <w:shd w:val="clear" w:color="auto" w:fill="CC99FF"/>
          </w:tcPr>
          <w:p w14:paraId="5336E886"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7C834307"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700" w:type="dxa"/>
            <w:shd w:val="clear" w:color="auto" w:fill="CC99FF"/>
          </w:tcPr>
          <w:p w14:paraId="52AF6864"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11329C66" w14:textId="77777777" w:rsidTr="0088342F">
        <w:tc>
          <w:tcPr>
            <w:tcW w:w="2070" w:type="dxa"/>
            <w:shd w:val="clear" w:color="auto" w:fill="CC99FF"/>
          </w:tcPr>
          <w:p w14:paraId="19BF65EF"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5EB63CCB"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700" w:type="dxa"/>
            <w:shd w:val="clear" w:color="auto" w:fill="CC99FF"/>
          </w:tcPr>
          <w:p w14:paraId="10470FB7"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808DC37" w14:textId="77777777" w:rsidTr="0088342F">
        <w:tc>
          <w:tcPr>
            <w:tcW w:w="2070" w:type="dxa"/>
          </w:tcPr>
          <w:p w14:paraId="5DA6C261"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17BEE75"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700" w:type="dxa"/>
          </w:tcPr>
          <w:p w14:paraId="6A77FBEE"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ABE0309" w14:textId="77777777" w:rsidTr="0088342F">
        <w:tc>
          <w:tcPr>
            <w:tcW w:w="2070" w:type="dxa"/>
          </w:tcPr>
          <w:p w14:paraId="26F4DC09"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1AAA05A3"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700" w:type="dxa"/>
          </w:tcPr>
          <w:p w14:paraId="07A6F2D1"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01B39D78" w14:textId="77777777" w:rsidTr="0088342F">
        <w:tc>
          <w:tcPr>
            <w:tcW w:w="2070" w:type="dxa"/>
          </w:tcPr>
          <w:p w14:paraId="56873235"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1B9DEF1A"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700" w:type="dxa"/>
          </w:tcPr>
          <w:p w14:paraId="14EA75BD"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37D1E388" w14:textId="77777777" w:rsidTr="0088342F">
        <w:tc>
          <w:tcPr>
            <w:tcW w:w="2070" w:type="dxa"/>
          </w:tcPr>
          <w:p w14:paraId="62ACB4D9"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16A2C1C7"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700" w:type="dxa"/>
          </w:tcPr>
          <w:p w14:paraId="7CF0AAB5"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60E90577" w14:textId="77777777" w:rsidTr="0088342F">
        <w:tc>
          <w:tcPr>
            <w:tcW w:w="2070" w:type="dxa"/>
            <w:tcBorders>
              <w:bottom w:val="single" w:sz="6" w:space="0" w:color="auto"/>
            </w:tcBorders>
          </w:tcPr>
          <w:p w14:paraId="0A12A2F7"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80286F2"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700" w:type="dxa"/>
            <w:tcBorders>
              <w:bottom w:val="single" w:sz="6" w:space="0" w:color="auto"/>
            </w:tcBorders>
          </w:tcPr>
          <w:p w14:paraId="63FFA1A4"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587C7142" w14:textId="77777777" w:rsidTr="0088342F">
        <w:tc>
          <w:tcPr>
            <w:tcW w:w="2070" w:type="dxa"/>
            <w:tcBorders>
              <w:bottom w:val="single" w:sz="6" w:space="0" w:color="auto"/>
            </w:tcBorders>
            <w:shd w:val="clear" w:color="auto" w:fill="CC99FF"/>
          </w:tcPr>
          <w:p w14:paraId="66838DDB"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5FE5EC6A"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700" w:type="dxa"/>
            <w:tcBorders>
              <w:bottom w:val="single" w:sz="6" w:space="0" w:color="auto"/>
            </w:tcBorders>
            <w:shd w:val="clear" w:color="auto" w:fill="CC99FF"/>
          </w:tcPr>
          <w:p w14:paraId="12AB80E4"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358386CF" w14:textId="77777777" w:rsidTr="0088342F">
        <w:tc>
          <w:tcPr>
            <w:tcW w:w="2070" w:type="dxa"/>
            <w:shd w:val="clear" w:color="auto" w:fill="CC99FF"/>
          </w:tcPr>
          <w:p w14:paraId="3911E74A"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7EE2D473"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700" w:type="dxa"/>
            <w:shd w:val="clear" w:color="auto" w:fill="CC99FF"/>
          </w:tcPr>
          <w:p w14:paraId="5EFD466C"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5961D5B3" w14:textId="77777777" w:rsidTr="0088342F">
        <w:tc>
          <w:tcPr>
            <w:tcW w:w="2070" w:type="dxa"/>
            <w:shd w:val="clear" w:color="auto" w:fill="CC99FF"/>
          </w:tcPr>
          <w:p w14:paraId="11D78A6B"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14E5EED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700" w:type="dxa"/>
            <w:shd w:val="clear" w:color="auto" w:fill="CC99FF"/>
          </w:tcPr>
          <w:p w14:paraId="5408318D" w14:textId="77777777" w:rsidR="009C6DE4" w:rsidRPr="00732613" w:rsidRDefault="009C6DE4" w:rsidP="0088342F">
            <w:pPr>
              <w:rPr>
                <w:rFonts w:ascii="Arial" w:hAnsi="Arial" w:cs="Arial"/>
                <w:b/>
                <w:bCs/>
                <w:iCs/>
              </w:rPr>
            </w:pPr>
            <w:r w:rsidRPr="00732613">
              <w:rPr>
                <w:rFonts w:ascii="Arial" w:hAnsi="Arial" w:cs="Arial"/>
                <w:b/>
                <w:bCs/>
                <w:iCs/>
              </w:rPr>
              <w:t>LXC-</w:t>
            </w:r>
          </w:p>
        </w:tc>
      </w:tr>
      <w:tr w:rsidR="009C6DE4" w:rsidRPr="00732613" w14:paraId="310030EB" w14:textId="77777777" w:rsidTr="0088342F">
        <w:tc>
          <w:tcPr>
            <w:tcW w:w="2070" w:type="dxa"/>
            <w:shd w:val="clear" w:color="auto" w:fill="CC99FF"/>
          </w:tcPr>
          <w:p w14:paraId="195007F3"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2E4DB98A"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700" w:type="dxa"/>
            <w:shd w:val="clear" w:color="auto" w:fill="CC99FF"/>
          </w:tcPr>
          <w:p w14:paraId="76D3A8D0" w14:textId="77777777" w:rsidR="009C6DE4" w:rsidRPr="00732613" w:rsidRDefault="009C6DE4" w:rsidP="0088342F">
            <w:pPr>
              <w:rPr>
                <w:rFonts w:ascii="Arial" w:hAnsi="Arial" w:cs="Arial"/>
                <w:b/>
                <w:bCs/>
                <w:iCs/>
              </w:rPr>
            </w:pPr>
            <w:r w:rsidRPr="00732613">
              <w:rPr>
                <w:rFonts w:ascii="Arial" w:hAnsi="Arial" w:cs="Arial"/>
                <w:b/>
                <w:bCs/>
                <w:iCs/>
              </w:rPr>
              <w:t>04QB9.00H</w:t>
            </w:r>
          </w:p>
        </w:tc>
      </w:tr>
      <w:tr w:rsidR="009C6DE4" w:rsidRPr="00732613" w14:paraId="783EC5E4" w14:textId="77777777" w:rsidTr="0088342F">
        <w:tc>
          <w:tcPr>
            <w:tcW w:w="2070" w:type="dxa"/>
            <w:tcBorders>
              <w:bottom w:val="single" w:sz="6" w:space="0" w:color="auto"/>
            </w:tcBorders>
            <w:shd w:val="clear" w:color="auto" w:fill="CC99FF"/>
          </w:tcPr>
          <w:p w14:paraId="6F617CDD"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A000DCB"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700" w:type="dxa"/>
            <w:tcBorders>
              <w:bottom w:val="single" w:sz="6" w:space="0" w:color="auto"/>
            </w:tcBorders>
            <w:shd w:val="clear" w:color="auto" w:fill="CC99FF"/>
          </w:tcPr>
          <w:p w14:paraId="3F1DE09D" w14:textId="77777777" w:rsidR="009C6DE4" w:rsidRPr="00732613" w:rsidRDefault="009C6DE4" w:rsidP="0088342F">
            <w:pPr>
              <w:rPr>
                <w:rFonts w:ascii="Arial" w:hAnsi="Arial" w:cs="Arial"/>
                <w:b/>
                <w:bCs/>
                <w:iCs/>
              </w:rPr>
            </w:pPr>
            <w:r w:rsidRPr="00732613">
              <w:rPr>
                <w:rFonts w:ascii="Arial" w:hAnsi="Arial" w:cs="Arial"/>
                <w:b/>
                <w:bCs/>
                <w:iCs/>
              </w:rPr>
              <w:t>04DU9.00H</w:t>
            </w:r>
          </w:p>
        </w:tc>
      </w:tr>
      <w:tr w:rsidR="009C6DE4" w:rsidRPr="00732613" w14:paraId="370D1380" w14:textId="77777777" w:rsidTr="0088342F">
        <w:trPr>
          <w:cantSplit/>
        </w:trPr>
        <w:tc>
          <w:tcPr>
            <w:tcW w:w="9090" w:type="dxa"/>
            <w:gridSpan w:val="3"/>
            <w:tcBorders>
              <w:bottom w:val="single" w:sz="6" w:space="0" w:color="auto"/>
            </w:tcBorders>
            <w:shd w:val="clear" w:color="auto" w:fill="99CCFF"/>
          </w:tcPr>
          <w:p w14:paraId="1B3ABA62"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5818FFD6" w14:textId="77777777" w:rsidTr="0088342F">
        <w:tc>
          <w:tcPr>
            <w:tcW w:w="2070" w:type="dxa"/>
          </w:tcPr>
          <w:p w14:paraId="0BB1DD6F"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4188AD3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700" w:type="dxa"/>
          </w:tcPr>
          <w:p w14:paraId="3368D751"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3F4237EC" w14:textId="77777777" w:rsidTr="0088342F">
        <w:tc>
          <w:tcPr>
            <w:tcW w:w="2070" w:type="dxa"/>
            <w:tcBorders>
              <w:bottom w:val="single" w:sz="6" w:space="0" w:color="auto"/>
            </w:tcBorders>
            <w:shd w:val="clear" w:color="auto" w:fill="CC99FF"/>
          </w:tcPr>
          <w:p w14:paraId="521BA489"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0983F5E9"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700" w:type="dxa"/>
            <w:tcBorders>
              <w:bottom w:val="single" w:sz="6" w:space="0" w:color="auto"/>
            </w:tcBorders>
            <w:shd w:val="clear" w:color="auto" w:fill="CC99FF"/>
          </w:tcPr>
          <w:p w14:paraId="267DB2D4"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38E4F489" w14:textId="77777777" w:rsidTr="0088342F">
        <w:tc>
          <w:tcPr>
            <w:tcW w:w="9090" w:type="dxa"/>
            <w:gridSpan w:val="3"/>
            <w:shd w:val="clear" w:color="auto" w:fill="99CCFF"/>
          </w:tcPr>
          <w:p w14:paraId="6A682875" w14:textId="77777777" w:rsidR="009C6DE4" w:rsidRPr="00732613" w:rsidRDefault="009C6DE4" w:rsidP="0088342F">
            <w:pPr>
              <w:pStyle w:val="Heading4"/>
              <w:rPr>
                <w:rFonts w:cs="Arial"/>
                <w:b/>
                <w:i w:val="0"/>
              </w:rPr>
            </w:pPr>
            <w:r w:rsidRPr="00732613">
              <w:rPr>
                <w:rFonts w:cs="Arial"/>
                <w:b/>
                <w:i w:val="0"/>
              </w:rPr>
              <w:t>Contact Section</w:t>
            </w:r>
          </w:p>
        </w:tc>
      </w:tr>
      <w:tr w:rsidR="009C6DE4" w:rsidRPr="00732613" w14:paraId="69F372B9" w14:textId="77777777" w:rsidTr="0088342F">
        <w:tc>
          <w:tcPr>
            <w:tcW w:w="2070" w:type="dxa"/>
            <w:shd w:val="clear" w:color="auto" w:fill="CC99FF"/>
          </w:tcPr>
          <w:p w14:paraId="4285F20D"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27A3C519"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700" w:type="dxa"/>
            <w:shd w:val="clear" w:color="auto" w:fill="CC99FF"/>
          </w:tcPr>
          <w:p w14:paraId="50CD2AE5"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6DAE7A45" w14:textId="77777777" w:rsidTr="0088342F">
        <w:tc>
          <w:tcPr>
            <w:tcW w:w="2070" w:type="dxa"/>
            <w:shd w:val="clear" w:color="auto" w:fill="CC99FF"/>
          </w:tcPr>
          <w:p w14:paraId="3B8513C0"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7B537FD8"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700" w:type="dxa"/>
            <w:shd w:val="clear" w:color="auto" w:fill="CC99FF"/>
          </w:tcPr>
          <w:p w14:paraId="4D5C6C2B"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6C0A22DF" w14:textId="77777777" w:rsidTr="0088342F">
        <w:tc>
          <w:tcPr>
            <w:tcW w:w="2070" w:type="dxa"/>
            <w:shd w:val="clear" w:color="auto" w:fill="CC99FF"/>
          </w:tcPr>
          <w:p w14:paraId="5995A24D"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5C8039EA"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700" w:type="dxa"/>
            <w:shd w:val="clear" w:color="auto" w:fill="CC99FF"/>
          </w:tcPr>
          <w:p w14:paraId="3E3AACF6"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436B0987" w14:textId="77777777" w:rsidTr="0088342F">
        <w:tc>
          <w:tcPr>
            <w:tcW w:w="2070" w:type="dxa"/>
            <w:shd w:val="clear" w:color="auto" w:fill="CC99FF"/>
          </w:tcPr>
          <w:p w14:paraId="5BE8A61E"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739B654"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700" w:type="dxa"/>
            <w:shd w:val="clear" w:color="auto" w:fill="CC99FF"/>
          </w:tcPr>
          <w:p w14:paraId="4C14576F" w14:textId="77777777" w:rsidR="009C6DE4" w:rsidRPr="00732613" w:rsidRDefault="009C6DE4" w:rsidP="0088342F">
            <w:pPr>
              <w:pStyle w:val="Heading4"/>
              <w:rPr>
                <w:rFonts w:cs="Arial"/>
                <w:b/>
                <w:bCs/>
                <w:i w:val="0"/>
              </w:rPr>
            </w:pPr>
            <w:r w:rsidRPr="00732613">
              <w:rPr>
                <w:rFonts w:cs="Arial"/>
                <w:b/>
                <w:bCs/>
                <w:i w:val="0"/>
              </w:rPr>
              <w:t>Lightning</w:t>
            </w:r>
          </w:p>
        </w:tc>
      </w:tr>
      <w:tr w:rsidR="009C6DE4" w:rsidRPr="00732613" w14:paraId="74FDE0B3" w14:textId="77777777" w:rsidTr="0088342F">
        <w:tc>
          <w:tcPr>
            <w:tcW w:w="2070" w:type="dxa"/>
            <w:tcBorders>
              <w:bottom w:val="single" w:sz="6" w:space="0" w:color="auto"/>
            </w:tcBorders>
            <w:shd w:val="clear" w:color="auto" w:fill="CC99FF"/>
          </w:tcPr>
          <w:p w14:paraId="7C594F77"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94A76C1"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700" w:type="dxa"/>
            <w:tcBorders>
              <w:bottom w:val="single" w:sz="6" w:space="0" w:color="auto"/>
            </w:tcBorders>
            <w:shd w:val="clear" w:color="auto" w:fill="CC99FF"/>
          </w:tcPr>
          <w:p w14:paraId="08BA7A98" w14:textId="77777777" w:rsidR="009C6DE4" w:rsidRPr="00732613" w:rsidRDefault="009C6DE4" w:rsidP="0088342F">
            <w:pPr>
              <w:rPr>
                <w:rFonts w:ascii="Arial" w:hAnsi="Arial" w:cs="Arial"/>
                <w:b/>
                <w:bCs/>
                <w:iCs/>
              </w:rPr>
            </w:pPr>
            <w:r w:rsidRPr="00732613">
              <w:rPr>
                <w:rFonts w:ascii="Arial" w:hAnsi="Arial" w:cs="Arial"/>
                <w:b/>
                <w:bCs/>
                <w:iCs/>
              </w:rPr>
              <w:t>4440001111</w:t>
            </w:r>
          </w:p>
        </w:tc>
      </w:tr>
      <w:tr w:rsidR="009C6DE4" w:rsidRPr="00732613" w14:paraId="47781F83" w14:textId="77777777" w:rsidTr="0088342F">
        <w:trPr>
          <w:cantSplit/>
        </w:trPr>
        <w:tc>
          <w:tcPr>
            <w:tcW w:w="9090" w:type="dxa"/>
            <w:gridSpan w:val="3"/>
            <w:tcBorders>
              <w:bottom w:val="single" w:sz="6" w:space="0" w:color="auto"/>
            </w:tcBorders>
            <w:shd w:val="clear" w:color="auto" w:fill="0000FF"/>
          </w:tcPr>
          <w:p w14:paraId="4AA217CE"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382B136E" w14:textId="77777777" w:rsidTr="0088342F">
        <w:trPr>
          <w:cantSplit/>
        </w:trPr>
        <w:tc>
          <w:tcPr>
            <w:tcW w:w="9090" w:type="dxa"/>
            <w:gridSpan w:val="3"/>
            <w:shd w:val="clear" w:color="auto" w:fill="99CCFF"/>
          </w:tcPr>
          <w:p w14:paraId="665DD116"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42391C8B" w14:textId="77777777" w:rsidTr="0088342F">
        <w:tc>
          <w:tcPr>
            <w:tcW w:w="2070" w:type="dxa"/>
          </w:tcPr>
          <w:p w14:paraId="6795460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64ABE63C"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700" w:type="dxa"/>
          </w:tcPr>
          <w:p w14:paraId="31AC8362" w14:textId="77777777" w:rsidR="009C6DE4" w:rsidRPr="00732613" w:rsidRDefault="009C6DE4" w:rsidP="0088342F">
            <w:pPr>
              <w:pStyle w:val="Heading4"/>
              <w:rPr>
                <w:rFonts w:cs="Arial"/>
                <w:b/>
                <w:bCs/>
                <w:i w:val="0"/>
              </w:rPr>
            </w:pPr>
            <w:r w:rsidRPr="00732613">
              <w:rPr>
                <w:rFonts w:cs="Arial"/>
                <w:b/>
                <w:bCs/>
                <w:i w:val="0"/>
              </w:rPr>
              <w:t>Sebastian</w:t>
            </w:r>
          </w:p>
        </w:tc>
      </w:tr>
      <w:tr w:rsidR="009C6DE4" w:rsidRPr="00732613" w14:paraId="32F982C4" w14:textId="77777777" w:rsidTr="0088342F">
        <w:tc>
          <w:tcPr>
            <w:tcW w:w="2070" w:type="dxa"/>
          </w:tcPr>
          <w:p w14:paraId="2408E773"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04A3F049"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700" w:type="dxa"/>
          </w:tcPr>
          <w:p w14:paraId="2045DB44" w14:textId="77777777" w:rsidR="009C6DE4" w:rsidRPr="00732613" w:rsidRDefault="009C6DE4" w:rsidP="0088342F">
            <w:pPr>
              <w:pStyle w:val="Heading4"/>
              <w:rPr>
                <w:rFonts w:cs="Arial"/>
                <w:b/>
                <w:bCs/>
                <w:i w:val="0"/>
              </w:rPr>
            </w:pPr>
            <w:r w:rsidRPr="00732613">
              <w:rPr>
                <w:rFonts w:cs="Arial"/>
                <w:b/>
                <w:bCs/>
                <w:i w:val="0"/>
              </w:rPr>
              <w:t>15</w:t>
            </w:r>
          </w:p>
        </w:tc>
      </w:tr>
      <w:tr w:rsidR="009C6DE4" w:rsidRPr="00732613" w14:paraId="4AC1D601" w14:textId="77777777" w:rsidTr="0088342F">
        <w:tc>
          <w:tcPr>
            <w:tcW w:w="2070" w:type="dxa"/>
          </w:tcPr>
          <w:p w14:paraId="291A627C"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7440FB3F"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700" w:type="dxa"/>
          </w:tcPr>
          <w:p w14:paraId="7BF395AC" w14:textId="77777777" w:rsidR="009C6DE4" w:rsidRPr="00732613" w:rsidRDefault="009C6DE4" w:rsidP="0088342F">
            <w:pPr>
              <w:pStyle w:val="Heading4"/>
              <w:rPr>
                <w:rFonts w:cs="Arial"/>
                <w:b/>
                <w:bCs/>
                <w:i w:val="0"/>
              </w:rPr>
            </w:pPr>
            <w:r w:rsidRPr="00732613">
              <w:rPr>
                <w:rFonts w:cs="Arial"/>
                <w:b/>
                <w:bCs/>
                <w:i w:val="0"/>
              </w:rPr>
              <w:t>James</w:t>
            </w:r>
          </w:p>
        </w:tc>
      </w:tr>
      <w:tr w:rsidR="009C6DE4" w:rsidRPr="00732613" w14:paraId="61E00A81" w14:textId="77777777" w:rsidTr="0088342F">
        <w:tc>
          <w:tcPr>
            <w:tcW w:w="2070" w:type="dxa"/>
          </w:tcPr>
          <w:p w14:paraId="093BBB35"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5389A7BC"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700" w:type="dxa"/>
          </w:tcPr>
          <w:p w14:paraId="62F4BC13" w14:textId="77777777" w:rsidR="009C6DE4" w:rsidRPr="00732613" w:rsidRDefault="009C6DE4" w:rsidP="0088342F">
            <w:pPr>
              <w:pStyle w:val="Heading4"/>
              <w:rPr>
                <w:rFonts w:cs="Arial"/>
                <w:b/>
                <w:bCs/>
                <w:i w:val="0"/>
              </w:rPr>
            </w:pPr>
            <w:r w:rsidRPr="00732613">
              <w:rPr>
                <w:rFonts w:cs="Arial"/>
                <w:b/>
                <w:bCs/>
                <w:i w:val="0"/>
              </w:rPr>
              <w:t>St</w:t>
            </w:r>
          </w:p>
        </w:tc>
      </w:tr>
      <w:tr w:rsidR="009C6DE4" w:rsidRPr="00732613" w14:paraId="3F1B8E90" w14:textId="77777777" w:rsidTr="0088342F">
        <w:tc>
          <w:tcPr>
            <w:tcW w:w="2070" w:type="dxa"/>
            <w:tcBorders>
              <w:bottom w:val="single" w:sz="6" w:space="0" w:color="auto"/>
            </w:tcBorders>
          </w:tcPr>
          <w:p w14:paraId="6AFFDC64" w14:textId="77777777" w:rsidR="009C6DE4" w:rsidRPr="00732613" w:rsidRDefault="009C6DE4" w:rsidP="0088342F">
            <w:pPr>
              <w:rPr>
                <w:rFonts w:ascii="Arial" w:hAnsi="Arial" w:cs="Arial"/>
                <w:b/>
                <w:bCs/>
              </w:rPr>
            </w:pPr>
            <w:r w:rsidRPr="00732613">
              <w:rPr>
                <w:rFonts w:ascii="Arial" w:hAnsi="Arial" w:cs="Arial"/>
                <w:b/>
                <w:bCs/>
              </w:rPr>
              <w:lastRenderedPageBreak/>
              <w:t>CITY</w:t>
            </w:r>
          </w:p>
        </w:tc>
        <w:tc>
          <w:tcPr>
            <w:tcW w:w="4320" w:type="dxa"/>
            <w:tcBorders>
              <w:bottom w:val="single" w:sz="6" w:space="0" w:color="auto"/>
            </w:tcBorders>
          </w:tcPr>
          <w:p w14:paraId="74B6C6E2"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700" w:type="dxa"/>
            <w:tcBorders>
              <w:bottom w:val="single" w:sz="6" w:space="0" w:color="auto"/>
            </w:tcBorders>
          </w:tcPr>
          <w:p w14:paraId="22F8D54C" w14:textId="77777777" w:rsidR="009C6DE4" w:rsidRPr="00732613" w:rsidRDefault="009C6DE4" w:rsidP="0088342F">
            <w:pPr>
              <w:pStyle w:val="Heading4"/>
              <w:rPr>
                <w:rFonts w:cs="Arial"/>
                <w:b/>
                <w:bCs/>
                <w:i w:val="0"/>
                <w:lang w:val="fr-FR"/>
              </w:rPr>
            </w:pPr>
            <w:r w:rsidRPr="00732613">
              <w:rPr>
                <w:rFonts w:cs="Arial"/>
                <w:b/>
                <w:bCs/>
                <w:i w:val="0"/>
                <w:lang w:val="fr-FR"/>
              </w:rPr>
              <w:t>Hampton</w:t>
            </w:r>
          </w:p>
        </w:tc>
      </w:tr>
      <w:tr w:rsidR="009C6DE4" w:rsidRPr="00732613" w14:paraId="154E955C" w14:textId="77777777" w:rsidTr="0088342F">
        <w:tc>
          <w:tcPr>
            <w:tcW w:w="2070" w:type="dxa"/>
            <w:shd w:val="clear" w:color="auto" w:fill="CC99FF"/>
          </w:tcPr>
          <w:p w14:paraId="1F390EDE"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6AFC2B58"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700" w:type="dxa"/>
            <w:shd w:val="clear" w:color="auto" w:fill="CC99FF"/>
          </w:tcPr>
          <w:p w14:paraId="6717C0DC" w14:textId="77777777" w:rsidR="009C6DE4" w:rsidRPr="00732613" w:rsidRDefault="009C6DE4" w:rsidP="0088342F">
            <w:pPr>
              <w:pStyle w:val="Heading4"/>
              <w:rPr>
                <w:rFonts w:cs="Arial"/>
                <w:b/>
                <w:bCs/>
                <w:i w:val="0"/>
                <w:lang w:val="fr-FR"/>
              </w:rPr>
            </w:pPr>
            <w:r w:rsidRPr="00732613">
              <w:rPr>
                <w:rFonts w:cs="Arial"/>
                <w:b/>
                <w:bCs/>
                <w:i w:val="0"/>
                <w:lang w:val="fr-FR"/>
              </w:rPr>
              <w:t>GA</w:t>
            </w:r>
          </w:p>
        </w:tc>
      </w:tr>
      <w:tr w:rsidR="009C6DE4" w:rsidRPr="00732613" w14:paraId="42273C9D" w14:textId="77777777" w:rsidTr="0088342F">
        <w:tc>
          <w:tcPr>
            <w:tcW w:w="2070" w:type="dxa"/>
            <w:tcBorders>
              <w:bottom w:val="single" w:sz="6" w:space="0" w:color="auto"/>
            </w:tcBorders>
          </w:tcPr>
          <w:p w14:paraId="02C4B14F"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4ED2D0BB"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700" w:type="dxa"/>
            <w:tcBorders>
              <w:bottom w:val="single" w:sz="6" w:space="0" w:color="auto"/>
            </w:tcBorders>
          </w:tcPr>
          <w:p w14:paraId="089E7626" w14:textId="77777777" w:rsidR="009C6DE4" w:rsidRPr="00732613" w:rsidRDefault="009C6DE4" w:rsidP="0088342F">
            <w:pPr>
              <w:pStyle w:val="Heading4"/>
              <w:rPr>
                <w:rFonts w:cs="Arial"/>
                <w:b/>
                <w:bCs/>
                <w:i w:val="0"/>
              </w:rPr>
            </w:pPr>
            <w:r w:rsidRPr="00732613">
              <w:rPr>
                <w:rFonts w:cs="Arial"/>
                <w:b/>
                <w:bCs/>
                <w:i w:val="0"/>
              </w:rPr>
              <w:t>30228</w:t>
            </w:r>
          </w:p>
        </w:tc>
      </w:tr>
      <w:tr w:rsidR="009C6DE4" w:rsidRPr="00732613" w14:paraId="0791B824" w14:textId="77777777" w:rsidTr="0088342F">
        <w:trPr>
          <w:cantSplit/>
          <w:trHeight w:val="255"/>
        </w:trPr>
        <w:tc>
          <w:tcPr>
            <w:tcW w:w="9090" w:type="dxa"/>
            <w:gridSpan w:val="3"/>
            <w:tcBorders>
              <w:bottom w:val="single" w:sz="6" w:space="0" w:color="auto"/>
            </w:tcBorders>
            <w:shd w:val="clear" w:color="auto" w:fill="0000FF"/>
          </w:tcPr>
          <w:p w14:paraId="764D1E56"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6D8954A3" w14:textId="77777777" w:rsidTr="0088342F">
        <w:trPr>
          <w:cantSplit/>
          <w:trHeight w:val="255"/>
        </w:trPr>
        <w:tc>
          <w:tcPr>
            <w:tcW w:w="9090" w:type="dxa"/>
            <w:gridSpan w:val="3"/>
            <w:shd w:val="clear" w:color="auto" w:fill="99CCFF"/>
          </w:tcPr>
          <w:p w14:paraId="7C51E9F5"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421BFAFF" w14:textId="77777777" w:rsidTr="0088342F">
        <w:trPr>
          <w:trHeight w:val="255"/>
        </w:trPr>
        <w:tc>
          <w:tcPr>
            <w:tcW w:w="2070" w:type="dxa"/>
            <w:tcBorders>
              <w:bottom w:val="single" w:sz="6" w:space="0" w:color="auto"/>
            </w:tcBorders>
          </w:tcPr>
          <w:p w14:paraId="4880DC23"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128A0C59"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700" w:type="dxa"/>
            <w:tcBorders>
              <w:bottom w:val="single" w:sz="6" w:space="0" w:color="auto"/>
            </w:tcBorders>
          </w:tcPr>
          <w:p w14:paraId="55087FCF"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4EEA701" w14:textId="77777777" w:rsidTr="0088342F">
        <w:trPr>
          <w:cantSplit/>
          <w:trHeight w:val="255"/>
        </w:trPr>
        <w:tc>
          <w:tcPr>
            <w:tcW w:w="9090" w:type="dxa"/>
            <w:gridSpan w:val="3"/>
            <w:shd w:val="clear" w:color="auto" w:fill="99CCFF"/>
          </w:tcPr>
          <w:p w14:paraId="4678D776"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37CDAC93" w14:textId="77777777" w:rsidTr="0088342F">
        <w:trPr>
          <w:trHeight w:val="255"/>
        </w:trPr>
        <w:tc>
          <w:tcPr>
            <w:tcW w:w="2070" w:type="dxa"/>
            <w:shd w:val="clear" w:color="auto" w:fill="CC99FF"/>
          </w:tcPr>
          <w:p w14:paraId="7289A2BC"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2534EA2E"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700" w:type="dxa"/>
            <w:shd w:val="clear" w:color="auto" w:fill="CC99FF"/>
          </w:tcPr>
          <w:p w14:paraId="7A089F21"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4F8B3344" w14:textId="77777777" w:rsidTr="0088342F">
        <w:trPr>
          <w:trHeight w:val="255"/>
        </w:trPr>
        <w:tc>
          <w:tcPr>
            <w:tcW w:w="2070" w:type="dxa"/>
          </w:tcPr>
          <w:p w14:paraId="68625958"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200A6BEC"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700" w:type="dxa"/>
          </w:tcPr>
          <w:p w14:paraId="4ADB063D"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1298D57E" w14:textId="77777777" w:rsidTr="0088342F">
        <w:trPr>
          <w:trHeight w:val="255"/>
        </w:trPr>
        <w:tc>
          <w:tcPr>
            <w:tcW w:w="2070" w:type="dxa"/>
          </w:tcPr>
          <w:p w14:paraId="2A3AA121"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26443845"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700" w:type="dxa"/>
          </w:tcPr>
          <w:p w14:paraId="222F7B45" w14:textId="77777777" w:rsidR="009C6DE4" w:rsidRPr="00732613" w:rsidRDefault="009C6DE4" w:rsidP="0088342F">
            <w:pPr>
              <w:rPr>
                <w:rFonts w:ascii="Arial" w:hAnsi="Arial" w:cs="Arial"/>
                <w:b/>
                <w:bCs/>
                <w:iCs/>
              </w:rPr>
            </w:pPr>
            <w:r w:rsidRPr="00732613">
              <w:rPr>
                <w:rFonts w:ascii="Arial" w:hAnsi="Arial" w:cs="Arial"/>
                <w:b/>
                <w:bCs/>
                <w:iCs/>
              </w:rPr>
              <w:t>38.LXFU.502601..SB</w:t>
            </w:r>
          </w:p>
        </w:tc>
      </w:tr>
    </w:tbl>
    <w:p w14:paraId="0C430AEF" w14:textId="77777777" w:rsidR="009C6DE4" w:rsidRDefault="009C6DE4" w:rsidP="009C6DE4">
      <w:pPr>
        <w:rPr>
          <w:rFonts w:ascii="Arial" w:hAnsi="Arial" w:cs="Arial"/>
          <w:b/>
          <w:bCs/>
        </w:rPr>
      </w:pPr>
    </w:p>
    <w:p w14:paraId="0307233B" w14:textId="77777777" w:rsidR="009C6DE4" w:rsidRDefault="009C6DE4" w:rsidP="009C6DE4"/>
    <w:p w14:paraId="43DF4EF2" w14:textId="77777777" w:rsidR="009C6DE4" w:rsidRDefault="009C6DE4" w:rsidP="009C6DE4"/>
    <w:p w14:paraId="68E482D0" w14:textId="77777777" w:rsidR="009C6DE4" w:rsidRDefault="009C6DE4" w:rsidP="009C6DE4">
      <w:r w:rsidRPr="00186D47">
        <w:t>XML INPUT:</w:t>
      </w:r>
    </w:p>
    <w:p w14:paraId="217B61CC" w14:textId="77777777" w:rsidR="009C6DE4" w:rsidRPr="00186D47" w:rsidRDefault="009C6DE4" w:rsidP="009C6DE4"/>
    <w:p w14:paraId="6D61416A"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header</w:t>
      </w:r>
      <w:r w:rsidRPr="00186D47">
        <w:rPr>
          <w:color w:val="0000FF"/>
        </w:rPr>
        <w:t>&gt;</w:t>
      </w:r>
    </w:p>
    <w:p w14:paraId="47177033" w14:textId="77777777" w:rsidR="009C6DE4" w:rsidRPr="00186D47" w:rsidRDefault="009C6DE4" w:rsidP="009C6DE4">
      <w:pPr>
        <w:ind w:hanging="480"/>
        <w:rPr>
          <w:szCs w:val="20"/>
        </w:rPr>
      </w:pPr>
      <w:hyperlink r:id="rId556"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order:LSR_ORD_REQ</w:t>
      </w:r>
      <w:r w:rsidRPr="00186D47">
        <w:rPr>
          <w:color w:val="0000FF"/>
        </w:rPr>
        <w:t>&gt;</w:t>
      </w:r>
    </w:p>
    <w:p w14:paraId="6938358F" w14:textId="77777777" w:rsidR="009C6DE4" w:rsidRPr="00186D47" w:rsidRDefault="009C6DE4" w:rsidP="009C6DE4">
      <w:pPr>
        <w:ind w:hanging="480"/>
        <w:rPr>
          <w:szCs w:val="20"/>
        </w:rPr>
      </w:pPr>
      <w:hyperlink r:id="rId557"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order:HDR</w:t>
      </w:r>
      <w:r w:rsidRPr="00186D47">
        <w:rPr>
          <w:color w:val="0000FF"/>
        </w:rPr>
        <w:t>&gt;</w:t>
      </w:r>
    </w:p>
    <w:p w14:paraId="2C6B916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order:CCNA</w:t>
      </w:r>
      <w:r w:rsidRPr="00186D47">
        <w:rPr>
          <w:color w:val="0000FF"/>
        </w:rPr>
        <w:t>&gt;</w:t>
      </w:r>
      <w:r w:rsidRPr="00186D47">
        <w:rPr>
          <w:bCs/>
        </w:rPr>
        <w:t>ZXL</w:t>
      </w:r>
      <w:r w:rsidRPr="00186D47">
        <w:rPr>
          <w:color w:val="0000FF"/>
        </w:rPr>
        <w:t>&lt;/</w:t>
      </w:r>
      <w:r w:rsidRPr="00186D47">
        <w:rPr>
          <w:color w:val="990000"/>
        </w:rPr>
        <w:t>order:CCNA</w:t>
      </w:r>
      <w:r w:rsidRPr="00186D47">
        <w:rPr>
          <w:color w:val="0000FF"/>
        </w:rPr>
        <w:t>&gt;</w:t>
      </w:r>
      <w:r w:rsidRPr="00186D47">
        <w:rPr>
          <w:szCs w:val="20"/>
        </w:rPr>
        <w:t xml:space="preserve"> </w:t>
      </w:r>
    </w:p>
    <w:p w14:paraId="35B6102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order:PON</w:t>
      </w:r>
      <w:r w:rsidRPr="00186D47">
        <w:rPr>
          <w:color w:val="0000FF"/>
        </w:rPr>
        <w:t>&gt;</w:t>
      </w:r>
      <w:r w:rsidRPr="00186D47">
        <w:rPr>
          <w:bCs/>
        </w:rPr>
        <w:t>CVT0A024R31</w:t>
      </w:r>
      <w:r w:rsidRPr="00186D47">
        <w:rPr>
          <w:color w:val="0000FF"/>
        </w:rPr>
        <w:t>&lt;/</w:t>
      </w:r>
      <w:r w:rsidRPr="00186D47">
        <w:rPr>
          <w:color w:val="990000"/>
        </w:rPr>
        <w:t>order:PON</w:t>
      </w:r>
      <w:r w:rsidRPr="00186D47">
        <w:rPr>
          <w:color w:val="0000FF"/>
        </w:rPr>
        <w:t>&gt;</w:t>
      </w:r>
      <w:r w:rsidRPr="00186D47">
        <w:rPr>
          <w:szCs w:val="20"/>
        </w:rPr>
        <w:t xml:space="preserve"> </w:t>
      </w:r>
    </w:p>
    <w:p w14:paraId="2497A6E7"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order:VER</w:t>
      </w:r>
      <w:r w:rsidRPr="00186D47">
        <w:rPr>
          <w:color w:val="0000FF"/>
        </w:rPr>
        <w:t>&gt;</w:t>
      </w:r>
      <w:r w:rsidRPr="00186D47">
        <w:rPr>
          <w:bCs/>
        </w:rPr>
        <w:t>00</w:t>
      </w:r>
      <w:r w:rsidRPr="00186D47">
        <w:rPr>
          <w:color w:val="0000FF"/>
        </w:rPr>
        <w:t>&lt;/</w:t>
      </w:r>
      <w:r w:rsidRPr="00186D47">
        <w:rPr>
          <w:color w:val="990000"/>
        </w:rPr>
        <w:t>order:VER</w:t>
      </w:r>
      <w:r w:rsidRPr="00186D47">
        <w:rPr>
          <w:color w:val="0000FF"/>
        </w:rPr>
        <w:t>&gt;</w:t>
      </w:r>
      <w:r w:rsidRPr="00186D47">
        <w:rPr>
          <w:szCs w:val="20"/>
        </w:rPr>
        <w:t xml:space="preserve"> </w:t>
      </w:r>
    </w:p>
    <w:p w14:paraId="68EABED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order:AN</w:t>
      </w:r>
      <w:r w:rsidRPr="00186D47">
        <w:rPr>
          <w:color w:val="0000FF"/>
        </w:rPr>
        <w:t>&gt;</w:t>
      </w:r>
      <w:r w:rsidRPr="00186D47">
        <w:rPr>
          <w:bCs/>
        </w:rPr>
        <w:t>404N070042042</w:t>
      </w:r>
      <w:r w:rsidRPr="00186D47">
        <w:rPr>
          <w:color w:val="0000FF"/>
        </w:rPr>
        <w:t>&lt;/</w:t>
      </w:r>
      <w:r w:rsidRPr="00186D47">
        <w:rPr>
          <w:color w:val="990000"/>
        </w:rPr>
        <w:t>order:AN</w:t>
      </w:r>
      <w:r w:rsidRPr="00186D47">
        <w:rPr>
          <w:color w:val="0000FF"/>
        </w:rPr>
        <w:t>&gt;</w:t>
      </w:r>
      <w:r w:rsidRPr="00186D47">
        <w:rPr>
          <w:szCs w:val="20"/>
        </w:rPr>
        <w:t xml:space="preserve"> </w:t>
      </w:r>
    </w:p>
    <w:p w14:paraId="10A9010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order:RVER</w:t>
      </w:r>
      <w:r w:rsidRPr="00186D47">
        <w:rPr>
          <w:color w:val="0000FF"/>
        </w:rPr>
        <w:t>&gt;</w:t>
      </w:r>
      <w:r w:rsidRPr="00186D47">
        <w:rPr>
          <w:bCs/>
        </w:rPr>
        <w:t>10.05</w:t>
      </w:r>
      <w:r w:rsidRPr="00186D47">
        <w:rPr>
          <w:color w:val="0000FF"/>
        </w:rPr>
        <w:t>&lt;/</w:t>
      </w:r>
      <w:r w:rsidRPr="00186D47">
        <w:rPr>
          <w:color w:val="990000"/>
        </w:rPr>
        <w:t>order:RVER</w:t>
      </w:r>
      <w:r w:rsidRPr="00186D47">
        <w:rPr>
          <w:color w:val="0000FF"/>
        </w:rPr>
        <w:t>&gt;</w:t>
      </w:r>
      <w:r w:rsidRPr="00186D47">
        <w:rPr>
          <w:szCs w:val="20"/>
        </w:rPr>
        <w:t xml:space="preserve"> </w:t>
      </w:r>
    </w:p>
    <w:p w14:paraId="3E99FE41"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order:CC</w:t>
      </w:r>
      <w:r w:rsidRPr="00186D47">
        <w:rPr>
          <w:color w:val="0000FF"/>
        </w:rPr>
        <w:t>&gt;</w:t>
      </w:r>
      <w:r w:rsidRPr="00186D47">
        <w:rPr>
          <w:bCs/>
        </w:rPr>
        <w:t>9999</w:t>
      </w:r>
      <w:r w:rsidRPr="00186D47">
        <w:rPr>
          <w:color w:val="0000FF"/>
        </w:rPr>
        <w:t>&lt;/</w:t>
      </w:r>
      <w:r w:rsidRPr="00186D47">
        <w:rPr>
          <w:color w:val="990000"/>
        </w:rPr>
        <w:t>order:CC</w:t>
      </w:r>
      <w:r w:rsidRPr="00186D47">
        <w:rPr>
          <w:color w:val="0000FF"/>
        </w:rPr>
        <w:t>&gt;</w:t>
      </w:r>
      <w:r w:rsidRPr="00186D47">
        <w:rPr>
          <w:szCs w:val="20"/>
        </w:rPr>
        <w:t xml:space="preserve"> </w:t>
      </w:r>
    </w:p>
    <w:p w14:paraId="34BBD5BC"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order:STATE</w:t>
      </w:r>
      <w:r w:rsidRPr="00186D47">
        <w:rPr>
          <w:color w:val="0000FF"/>
        </w:rPr>
        <w:t>&gt;</w:t>
      </w:r>
      <w:r w:rsidRPr="00186D47">
        <w:rPr>
          <w:bCs/>
        </w:rPr>
        <w:t>GA</w:t>
      </w:r>
      <w:r w:rsidRPr="00186D47">
        <w:rPr>
          <w:color w:val="0000FF"/>
        </w:rPr>
        <w:t>&lt;/</w:t>
      </w:r>
      <w:r w:rsidRPr="00186D47">
        <w:rPr>
          <w:color w:val="990000"/>
        </w:rPr>
        <w:t>order:STATE</w:t>
      </w:r>
      <w:r w:rsidRPr="00186D47">
        <w:rPr>
          <w:color w:val="0000FF"/>
        </w:rPr>
        <w:t>&gt;</w:t>
      </w:r>
      <w:r w:rsidRPr="00186D47">
        <w:rPr>
          <w:szCs w:val="20"/>
        </w:rPr>
        <w:t xml:space="preserve"> </w:t>
      </w:r>
    </w:p>
    <w:p w14:paraId="25036A23"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order:MSG_TIMESTAMP</w:t>
      </w:r>
      <w:r w:rsidRPr="00186D47">
        <w:rPr>
          <w:color w:val="0000FF"/>
        </w:rPr>
        <w:t>&gt;</w:t>
      </w:r>
      <w:r w:rsidRPr="00186D47">
        <w:rPr>
          <w:bCs/>
        </w:rPr>
        <w:t>2009-06-16T11:21:45-05:00</w:t>
      </w:r>
      <w:r w:rsidRPr="00186D47">
        <w:rPr>
          <w:color w:val="0000FF"/>
        </w:rPr>
        <w:t>&lt;/</w:t>
      </w:r>
      <w:r w:rsidRPr="00186D47">
        <w:rPr>
          <w:color w:val="990000"/>
        </w:rPr>
        <w:t>order:MSG_TIMESTAMP</w:t>
      </w:r>
      <w:r w:rsidRPr="00186D47">
        <w:rPr>
          <w:color w:val="0000FF"/>
        </w:rPr>
        <w:t>&gt;</w:t>
      </w:r>
      <w:r w:rsidRPr="00186D47">
        <w:rPr>
          <w:szCs w:val="20"/>
        </w:rPr>
        <w:t xml:space="preserve"> </w:t>
      </w:r>
    </w:p>
    <w:p w14:paraId="0F0B763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order:DTSENT</w:t>
      </w:r>
      <w:r w:rsidRPr="00186D47">
        <w:rPr>
          <w:color w:val="0000FF"/>
        </w:rPr>
        <w:t>&gt;</w:t>
      </w:r>
      <w:r w:rsidRPr="00186D47">
        <w:rPr>
          <w:bCs/>
        </w:rPr>
        <w:t>200906161121AM</w:t>
      </w:r>
      <w:r w:rsidRPr="00186D47">
        <w:rPr>
          <w:color w:val="0000FF"/>
        </w:rPr>
        <w:t>&lt;/</w:t>
      </w:r>
      <w:r w:rsidRPr="00186D47">
        <w:rPr>
          <w:color w:val="990000"/>
        </w:rPr>
        <w:t>order:DTSENT</w:t>
      </w:r>
      <w:r w:rsidRPr="00186D47">
        <w:rPr>
          <w:color w:val="0000FF"/>
        </w:rPr>
        <w:t>&gt;</w:t>
      </w:r>
      <w:r w:rsidRPr="00186D47">
        <w:rPr>
          <w:szCs w:val="20"/>
        </w:rPr>
        <w:t xml:space="preserve"> </w:t>
      </w:r>
    </w:p>
    <w:p w14:paraId="45C2E9FB"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order:HDR</w:t>
      </w:r>
      <w:r w:rsidRPr="00186D47">
        <w:rPr>
          <w:color w:val="0000FF"/>
        </w:rPr>
        <w:t>&gt;</w:t>
      </w:r>
    </w:p>
    <w:p w14:paraId="61971F65" w14:textId="77777777" w:rsidR="009C6DE4" w:rsidRPr="00186D47" w:rsidRDefault="009C6DE4" w:rsidP="009C6DE4">
      <w:pPr>
        <w:ind w:hanging="480"/>
        <w:rPr>
          <w:szCs w:val="20"/>
        </w:rPr>
      </w:pPr>
      <w:hyperlink r:id="rId558"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order:LSR</w:t>
      </w:r>
      <w:r w:rsidRPr="00186D47">
        <w:rPr>
          <w:color w:val="0000FF"/>
        </w:rPr>
        <w:t>&gt;</w:t>
      </w:r>
    </w:p>
    <w:p w14:paraId="7D9C3E07" w14:textId="77777777" w:rsidR="009C6DE4" w:rsidRPr="00186D47" w:rsidRDefault="009C6DE4" w:rsidP="009C6DE4">
      <w:pPr>
        <w:ind w:hanging="480"/>
        <w:rPr>
          <w:szCs w:val="20"/>
        </w:rPr>
      </w:pPr>
      <w:hyperlink r:id="rId559"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order:LSR_ADMIN</w:t>
      </w:r>
      <w:r w:rsidRPr="00186D47">
        <w:rPr>
          <w:color w:val="0000FF"/>
        </w:rPr>
        <w:t>&gt;</w:t>
      </w:r>
    </w:p>
    <w:p w14:paraId="6E0498A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order:SC</w:t>
      </w:r>
      <w:r w:rsidRPr="00186D47">
        <w:rPr>
          <w:color w:val="0000FF"/>
        </w:rPr>
        <w:t>&gt;</w:t>
      </w:r>
      <w:r w:rsidRPr="00186D47">
        <w:rPr>
          <w:bCs/>
        </w:rPr>
        <w:t>LCSC</w:t>
      </w:r>
      <w:r w:rsidRPr="00186D47">
        <w:rPr>
          <w:color w:val="0000FF"/>
        </w:rPr>
        <w:t>&lt;/</w:t>
      </w:r>
      <w:r w:rsidRPr="00186D47">
        <w:rPr>
          <w:color w:val="990000"/>
        </w:rPr>
        <w:t>order:SC</w:t>
      </w:r>
      <w:r w:rsidRPr="00186D47">
        <w:rPr>
          <w:color w:val="0000FF"/>
        </w:rPr>
        <w:t>&gt;</w:t>
      </w:r>
      <w:r w:rsidRPr="00186D47">
        <w:rPr>
          <w:szCs w:val="20"/>
        </w:rPr>
        <w:t xml:space="preserve"> </w:t>
      </w:r>
    </w:p>
    <w:p w14:paraId="416190FE"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order:PROJECT</w:t>
      </w:r>
      <w:r w:rsidRPr="00186D47">
        <w:rPr>
          <w:color w:val="0000FF"/>
        </w:rPr>
        <w:t>&gt;</w:t>
      </w:r>
      <w:r w:rsidRPr="00186D47">
        <w:rPr>
          <w:bCs/>
        </w:rPr>
        <w:t>CAVENOBILL</w:t>
      </w:r>
      <w:r w:rsidRPr="00186D47">
        <w:rPr>
          <w:color w:val="0000FF"/>
        </w:rPr>
        <w:t>&lt;/</w:t>
      </w:r>
      <w:r w:rsidRPr="00186D47">
        <w:rPr>
          <w:color w:val="990000"/>
        </w:rPr>
        <w:t>order:PROJECT</w:t>
      </w:r>
      <w:r w:rsidRPr="00186D47">
        <w:rPr>
          <w:color w:val="0000FF"/>
        </w:rPr>
        <w:t>&gt;</w:t>
      </w:r>
      <w:r w:rsidRPr="00186D47">
        <w:rPr>
          <w:szCs w:val="20"/>
        </w:rPr>
        <w:t xml:space="preserve"> </w:t>
      </w:r>
    </w:p>
    <w:p w14:paraId="57043504"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order:REQTYP</w:t>
      </w:r>
      <w:r w:rsidRPr="00186D47">
        <w:rPr>
          <w:color w:val="0000FF"/>
        </w:rPr>
        <w:t>&gt;</w:t>
      </w:r>
      <w:r w:rsidRPr="00186D47">
        <w:rPr>
          <w:bCs/>
        </w:rPr>
        <w:t>AB</w:t>
      </w:r>
      <w:r w:rsidRPr="00186D47">
        <w:rPr>
          <w:color w:val="0000FF"/>
        </w:rPr>
        <w:t>&lt;/</w:t>
      </w:r>
      <w:r w:rsidRPr="00186D47">
        <w:rPr>
          <w:color w:val="990000"/>
        </w:rPr>
        <w:t>order:REQTYP</w:t>
      </w:r>
      <w:r w:rsidRPr="00186D47">
        <w:rPr>
          <w:color w:val="0000FF"/>
        </w:rPr>
        <w:t>&gt;</w:t>
      </w:r>
      <w:r w:rsidRPr="00186D47">
        <w:rPr>
          <w:szCs w:val="20"/>
        </w:rPr>
        <w:t xml:space="preserve"> </w:t>
      </w:r>
    </w:p>
    <w:p w14:paraId="5772C500"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order:ACT</w:t>
      </w:r>
      <w:r w:rsidRPr="00186D47">
        <w:rPr>
          <w:color w:val="0000FF"/>
        </w:rPr>
        <w:t>&gt;</w:t>
      </w:r>
      <w:r w:rsidRPr="00186D47">
        <w:rPr>
          <w:bCs/>
        </w:rPr>
        <w:t>D</w:t>
      </w:r>
      <w:r w:rsidRPr="00186D47">
        <w:rPr>
          <w:color w:val="0000FF"/>
        </w:rPr>
        <w:t>&lt;/</w:t>
      </w:r>
      <w:r w:rsidRPr="00186D47">
        <w:rPr>
          <w:color w:val="990000"/>
        </w:rPr>
        <w:t>order:ACT</w:t>
      </w:r>
      <w:r w:rsidRPr="00186D47">
        <w:rPr>
          <w:color w:val="0000FF"/>
        </w:rPr>
        <w:t>&gt;</w:t>
      </w:r>
      <w:r w:rsidRPr="00186D47">
        <w:rPr>
          <w:szCs w:val="20"/>
        </w:rPr>
        <w:t xml:space="preserve"> </w:t>
      </w:r>
    </w:p>
    <w:p w14:paraId="68FC7613" w14:textId="77777777" w:rsidR="009C6DE4" w:rsidRPr="00186D47" w:rsidRDefault="009C6DE4" w:rsidP="009C6DE4">
      <w:pPr>
        <w:ind w:hanging="480"/>
        <w:rPr>
          <w:szCs w:val="20"/>
        </w:rPr>
      </w:pPr>
      <w:hyperlink r:id="rId560"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order:AUTHORIZATION</w:t>
      </w:r>
      <w:r w:rsidRPr="00186D47">
        <w:rPr>
          <w:color w:val="0000FF"/>
        </w:rPr>
        <w:t>&gt;</w:t>
      </w:r>
    </w:p>
    <w:p w14:paraId="384AB861"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order:TOS</w:t>
      </w:r>
      <w:r w:rsidRPr="00186D47">
        <w:rPr>
          <w:color w:val="0000FF"/>
        </w:rPr>
        <w:t>&gt;</w:t>
      </w:r>
      <w:r w:rsidRPr="00186D47">
        <w:rPr>
          <w:bCs/>
        </w:rPr>
        <w:t>1B--</w:t>
      </w:r>
      <w:r w:rsidRPr="00186D47">
        <w:rPr>
          <w:color w:val="0000FF"/>
        </w:rPr>
        <w:t>&lt;/</w:t>
      </w:r>
      <w:r w:rsidRPr="00186D47">
        <w:rPr>
          <w:color w:val="990000"/>
        </w:rPr>
        <w:t>order:TOS</w:t>
      </w:r>
      <w:r w:rsidRPr="00186D47">
        <w:rPr>
          <w:color w:val="0000FF"/>
        </w:rPr>
        <w:t>&gt;</w:t>
      </w:r>
      <w:r w:rsidRPr="00186D47">
        <w:rPr>
          <w:szCs w:val="20"/>
        </w:rPr>
        <w:t xml:space="preserve"> </w:t>
      </w:r>
    </w:p>
    <w:p w14:paraId="25903649"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order:DDD</w:t>
      </w:r>
      <w:r w:rsidRPr="00186D47">
        <w:rPr>
          <w:color w:val="0000FF"/>
        </w:rPr>
        <w:t>&gt;</w:t>
      </w:r>
      <w:r w:rsidRPr="00186D47">
        <w:rPr>
          <w:bCs/>
        </w:rPr>
        <w:t>20091231</w:t>
      </w:r>
      <w:r w:rsidRPr="00186D47">
        <w:rPr>
          <w:color w:val="0000FF"/>
        </w:rPr>
        <w:t>&lt;/</w:t>
      </w:r>
      <w:r w:rsidRPr="00186D47">
        <w:rPr>
          <w:color w:val="990000"/>
        </w:rPr>
        <w:t>order:DDD</w:t>
      </w:r>
      <w:r w:rsidRPr="00186D47">
        <w:rPr>
          <w:color w:val="0000FF"/>
        </w:rPr>
        <w:t>&gt;</w:t>
      </w:r>
      <w:r w:rsidRPr="00186D47">
        <w:rPr>
          <w:szCs w:val="20"/>
        </w:rPr>
        <w:t xml:space="preserve"> </w:t>
      </w:r>
    </w:p>
    <w:p w14:paraId="287F4837"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order:ACTL</w:t>
      </w:r>
      <w:r w:rsidRPr="00186D47">
        <w:rPr>
          <w:color w:val="0000FF"/>
        </w:rPr>
        <w:t>&gt;</w:t>
      </w:r>
      <w:r w:rsidRPr="00186D47">
        <w:rPr>
          <w:bCs/>
        </w:rPr>
        <w:t>HMPNGAJW94A</w:t>
      </w:r>
      <w:r w:rsidRPr="00186D47">
        <w:rPr>
          <w:color w:val="0000FF"/>
        </w:rPr>
        <w:t>&lt;/</w:t>
      </w:r>
      <w:r w:rsidRPr="00186D47">
        <w:rPr>
          <w:color w:val="990000"/>
        </w:rPr>
        <w:t>order:ACTL</w:t>
      </w:r>
      <w:r w:rsidRPr="00186D47">
        <w:rPr>
          <w:color w:val="0000FF"/>
        </w:rPr>
        <w:t>&gt;</w:t>
      </w:r>
      <w:r w:rsidRPr="00186D47">
        <w:rPr>
          <w:szCs w:val="20"/>
        </w:rPr>
        <w:t xml:space="preserve"> </w:t>
      </w:r>
    </w:p>
    <w:p w14:paraId="36023A93"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order:LSO</w:t>
      </w:r>
      <w:r w:rsidRPr="00186D47">
        <w:rPr>
          <w:color w:val="0000FF"/>
        </w:rPr>
        <w:t>&gt;</w:t>
      </w:r>
      <w:r w:rsidRPr="00186D47">
        <w:rPr>
          <w:bCs/>
        </w:rPr>
        <w:t>770946</w:t>
      </w:r>
      <w:r w:rsidRPr="00186D47">
        <w:rPr>
          <w:color w:val="0000FF"/>
        </w:rPr>
        <w:t>&lt;/</w:t>
      </w:r>
      <w:r w:rsidRPr="00186D47">
        <w:rPr>
          <w:color w:val="990000"/>
        </w:rPr>
        <w:t>order:LSO</w:t>
      </w:r>
      <w:r w:rsidRPr="00186D47">
        <w:rPr>
          <w:color w:val="0000FF"/>
        </w:rPr>
        <w:t>&gt;</w:t>
      </w:r>
      <w:r w:rsidRPr="00186D47">
        <w:rPr>
          <w:szCs w:val="20"/>
        </w:rPr>
        <w:t xml:space="preserve"> </w:t>
      </w:r>
    </w:p>
    <w:p w14:paraId="0E8DF604"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order:NC</w:t>
      </w:r>
      <w:r w:rsidRPr="00186D47">
        <w:rPr>
          <w:color w:val="0000FF"/>
        </w:rPr>
        <w:t>&gt;</w:t>
      </w:r>
      <w:r w:rsidRPr="00186D47">
        <w:rPr>
          <w:bCs/>
        </w:rPr>
        <w:t>LXC-</w:t>
      </w:r>
      <w:r w:rsidRPr="00186D47">
        <w:rPr>
          <w:color w:val="0000FF"/>
        </w:rPr>
        <w:t>&lt;/</w:t>
      </w:r>
      <w:r w:rsidRPr="00186D47">
        <w:rPr>
          <w:color w:val="990000"/>
        </w:rPr>
        <w:t>order:NC</w:t>
      </w:r>
      <w:r w:rsidRPr="00186D47">
        <w:rPr>
          <w:color w:val="0000FF"/>
        </w:rPr>
        <w:t>&gt;</w:t>
      </w:r>
      <w:r w:rsidRPr="00186D47">
        <w:rPr>
          <w:szCs w:val="20"/>
        </w:rPr>
        <w:t xml:space="preserve"> </w:t>
      </w:r>
    </w:p>
    <w:p w14:paraId="7723BE6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order:NCI</w:t>
      </w:r>
      <w:r w:rsidRPr="00186D47">
        <w:rPr>
          <w:color w:val="0000FF"/>
        </w:rPr>
        <w:t>&gt;</w:t>
      </w:r>
      <w:r w:rsidRPr="00186D47">
        <w:rPr>
          <w:bCs/>
        </w:rPr>
        <w:t>04QB9.00H</w:t>
      </w:r>
      <w:r w:rsidRPr="00186D47">
        <w:rPr>
          <w:color w:val="0000FF"/>
        </w:rPr>
        <w:t>&lt;/</w:t>
      </w:r>
      <w:r w:rsidRPr="00186D47">
        <w:rPr>
          <w:color w:val="990000"/>
        </w:rPr>
        <w:t>order:NCI</w:t>
      </w:r>
      <w:r w:rsidRPr="00186D47">
        <w:rPr>
          <w:color w:val="0000FF"/>
        </w:rPr>
        <w:t>&gt;</w:t>
      </w:r>
      <w:r w:rsidRPr="00186D47">
        <w:rPr>
          <w:szCs w:val="20"/>
        </w:rPr>
        <w:t xml:space="preserve"> </w:t>
      </w:r>
    </w:p>
    <w:p w14:paraId="314C9C8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order:SECNCI</w:t>
      </w:r>
      <w:r w:rsidRPr="00186D47">
        <w:rPr>
          <w:color w:val="0000FF"/>
        </w:rPr>
        <w:t>&gt;</w:t>
      </w:r>
      <w:r w:rsidRPr="00186D47">
        <w:rPr>
          <w:bCs/>
        </w:rPr>
        <w:t>04DU9.00H</w:t>
      </w:r>
      <w:r w:rsidRPr="00186D47">
        <w:rPr>
          <w:color w:val="0000FF"/>
        </w:rPr>
        <w:t>&lt;/</w:t>
      </w:r>
      <w:r w:rsidRPr="00186D47">
        <w:rPr>
          <w:color w:val="990000"/>
        </w:rPr>
        <w:t>order:SECNCI</w:t>
      </w:r>
      <w:r w:rsidRPr="00186D47">
        <w:rPr>
          <w:color w:val="0000FF"/>
        </w:rPr>
        <w:t>&gt;</w:t>
      </w:r>
      <w:r w:rsidRPr="00186D47">
        <w:rPr>
          <w:szCs w:val="20"/>
        </w:rPr>
        <w:t xml:space="preserve"> </w:t>
      </w:r>
    </w:p>
    <w:p w14:paraId="631D0376"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order:AUTHORIZATION</w:t>
      </w:r>
      <w:r w:rsidRPr="00186D47">
        <w:rPr>
          <w:color w:val="0000FF"/>
        </w:rPr>
        <w:t>&gt;</w:t>
      </w:r>
    </w:p>
    <w:p w14:paraId="6B1AB6B5" w14:textId="77777777" w:rsidR="009C6DE4" w:rsidRPr="00186D47" w:rsidRDefault="009C6DE4" w:rsidP="009C6DE4">
      <w:pPr>
        <w:ind w:hanging="240"/>
        <w:rPr>
          <w:szCs w:val="20"/>
        </w:rPr>
      </w:pPr>
      <w:r w:rsidRPr="00186D47">
        <w:rPr>
          <w:rFonts w:cs="Courier New"/>
          <w:bCs/>
          <w:color w:val="FF0000"/>
        </w:rPr>
        <w:lastRenderedPageBreak/>
        <w:t> </w:t>
      </w:r>
      <w:r w:rsidRPr="00186D47">
        <w:rPr>
          <w:szCs w:val="20"/>
        </w:rPr>
        <w:t xml:space="preserve"> </w:t>
      </w:r>
      <w:r w:rsidRPr="00186D47">
        <w:rPr>
          <w:color w:val="0000FF"/>
        </w:rPr>
        <w:t>&lt;/</w:t>
      </w:r>
      <w:r w:rsidRPr="00186D47">
        <w:rPr>
          <w:color w:val="990000"/>
        </w:rPr>
        <w:t>order:LSR_ADMIN</w:t>
      </w:r>
      <w:r w:rsidRPr="00186D47">
        <w:rPr>
          <w:color w:val="0000FF"/>
        </w:rPr>
        <w:t>&gt;</w:t>
      </w:r>
    </w:p>
    <w:p w14:paraId="7AE02CB8" w14:textId="77777777" w:rsidR="009C6DE4" w:rsidRPr="00186D47" w:rsidRDefault="009C6DE4" w:rsidP="009C6DE4">
      <w:pPr>
        <w:ind w:hanging="480"/>
        <w:rPr>
          <w:szCs w:val="20"/>
        </w:rPr>
      </w:pPr>
      <w:hyperlink r:id="rId561"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order:LSR_BILL</w:t>
      </w:r>
      <w:r w:rsidRPr="00186D47">
        <w:rPr>
          <w:color w:val="0000FF"/>
        </w:rPr>
        <w:t>&gt;</w:t>
      </w:r>
    </w:p>
    <w:p w14:paraId="05208F80"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order:BAN1</w:t>
      </w:r>
      <w:r w:rsidRPr="00186D47">
        <w:rPr>
          <w:color w:val="0000FF"/>
        </w:rPr>
        <w:t>&gt;</w:t>
      </w:r>
      <w:r w:rsidRPr="00186D47">
        <w:rPr>
          <w:bCs/>
        </w:rPr>
        <w:t>404N070042042</w:t>
      </w:r>
      <w:r w:rsidRPr="00186D47">
        <w:rPr>
          <w:color w:val="0000FF"/>
        </w:rPr>
        <w:t>&lt;/</w:t>
      </w:r>
      <w:r w:rsidRPr="00186D47">
        <w:rPr>
          <w:color w:val="990000"/>
        </w:rPr>
        <w:t>order:BAN1</w:t>
      </w:r>
      <w:r w:rsidRPr="00186D47">
        <w:rPr>
          <w:color w:val="0000FF"/>
        </w:rPr>
        <w:t>&gt;</w:t>
      </w:r>
      <w:r w:rsidRPr="00186D47">
        <w:rPr>
          <w:szCs w:val="20"/>
        </w:rPr>
        <w:t xml:space="preserve"> </w:t>
      </w:r>
    </w:p>
    <w:p w14:paraId="4D2DD054"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order:ACNA</w:t>
      </w:r>
      <w:r w:rsidRPr="00186D47">
        <w:rPr>
          <w:color w:val="0000FF"/>
        </w:rPr>
        <w:t>&gt;</w:t>
      </w:r>
      <w:r w:rsidRPr="00186D47">
        <w:rPr>
          <w:bCs/>
        </w:rPr>
        <w:t>ZXL</w:t>
      </w:r>
      <w:r w:rsidRPr="00186D47">
        <w:rPr>
          <w:color w:val="0000FF"/>
        </w:rPr>
        <w:t>&lt;/</w:t>
      </w:r>
      <w:r w:rsidRPr="00186D47">
        <w:rPr>
          <w:color w:val="990000"/>
        </w:rPr>
        <w:t>order:ACNA</w:t>
      </w:r>
      <w:r w:rsidRPr="00186D47">
        <w:rPr>
          <w:color w:val="0000FF"/>
        </w:rPr>
        <w:t>&gt;</w:t>
      </w:r>
      <w:r w:rsidRPr="00186D47">
        <w:rPr>
          <w:szCs w:val="20"/>
        </w:rPr>
        <w:t xml:space="preserve"> </w:t>
      </w:r>
    </w:p>
    <w:p w14:paraId="719E1482"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order:LSR_BILL</w:t>
      </w:r>
      <w:r w:rsidRPr="00186D47">
        <w:rPr>
          <w:color w:val="0000FF"/>
        </w:rPr>
        <w:t>&gt;</w:t>
      </w:r>
    </w:p>
    <w:p w14:paraId="5885B1F1" w14:textId="77777777" w:rsidR="009C6DE4" w:rsidRPr="00186D47" w:rsidRDefault="009C6DE4" w:rsidP="009C6DE4">
      <w:pPr>
        <w:ind w:hanging="480"/>
        <w:rPr>
          <w:szCs w:val="20"/>
        </w:rPr>
      </w:pPr>
      <w:hyperlink r:id="rId562"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order:CONTACT</w:t>
      </w:r>
      <w:r w:rsidRPr="00186D47">
        <w:rPr>
          <w:color w:val="0000FF"/>
        </w:rPr>
        <w:t>&gt;</w:t>
      </w:r>
    </w:p>
    <w:p w14:paraId="1C0847F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order:INIT</w:t>
      </w:r>
      <w:r w:rsidRPr="00186D47">
        <w:rPr>
          <w:color w:val="0000FF"/>
        </w:rPr>
        <w:t>&gt;</w:t>
      </w:r>
      <w:r w:rsidRPr="00186D47">
        <w:rPr>
          <w:bCs/>
        </w:rPr>
        <w:t>Bojangles</w:t>
      </w:r>
      <w:r w:rsidRPr="00186D47">
        <w:rPr>
          <w:color w:val="0000FF"/>
        </w:rPr>
        <w:t>&lt;/</w:t>
      </w:r>
      <w:r w:rsidRPr="00186D47">
        <w:rPr>
          <w:color w:val="990000"/>
        </w:rPr>
        <w:t>order:INIT</w:t>
      </w:r>
      <w:r w:rsidRPr="00186D47">
        <w:rPr>
          <w:color w:val="0000FF"/>
        </w:rPr>
        <w:t>&gt;</w:t>
      </w:r>
      <w:r w:rsidRPr="00186D47">
        <w:rPr>
          <w:szCs w:val="20"/>
        </w:rPr>
        <w:t xml:space="preserve"> </w:t>
      </w:r>
    </w:p>
    <w:p w14:paraId="04BE7BCC"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order:INIT_TEL_NO</w:t>
      </w:r>
      <w:r w:rsidRPr="00186D47">
        <w:rPr>
          <w:color w:val="0000FF"/>
        </w:rPr>
        <w:t>&gt;</w:t>
      </w:r>
      <w:r w:rsidRPr="00186D47">
        <w:rPr>
          <w:bCs/>
        </w:rPr>
        <w:t>8884448888</w:t>
      </w:r>
      <w:r w:rsidRPr="00186D47">
        <w:rPr>
          <w:color w:val="0000FF"/>
        </w:rPr>
        <w:t>&lt;/</w:t>
      </w:r>
      <w:r w:rsidRPr="00186D47">
        <w:rPr>
          <w:color w:val="990000"/>
        </w:rPr>
        <w:t>order:INIT_TEL_NO</w:t>
      </w:r>
      <w:r w:rsidRPr="00186D47">
        <w:rPr>
          <w:color w:val="0000FF"/>
        </w:rPr>
        <w:t>&gt;</w:t>
      </w:r>
      <w:r w:rsidRPr="00186D47">
        <w:rPr>
          <w:szCs w:val="20"/>
        </w:rPr>
        <w:t xml:space="preserve"> </w:t>
      </w:r>
    </w:p>
    <w:p w14:paraId="1A9FEE25"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order:INIT_FAX_NO</w:t>
      </w:r>
      <w:r w:rsidRPr="00186D47">
        <w:rPr>
          <w:color w:val="0000FF"/>
        </w:rPr>
        <w:t>&gt;</w:t>
      </w:r>
      <w:r w:rsidRPr="00186D47">
        <w:rPr>
          <w:bCs/>
        </w:rPr>
        <w:t>4448884444</w:t>
      </w:r>
      <w:r w:rsidRPr="00186D47">
        <w:rPr>
          <w:color w:val="0000FF"/>
        </w:rPr>
        <w:t>&lt;/</w:t>
      </w:r>
      <w:r w:rsidRPr="00186D47">
        <w:rPr>
          <w:color w:val="990000"/>
        </w:rPr>
        <w:t>order:INIT_FAX_NO</w:t>
      </w:r>
      <w:r w:rsidRPr="00186D47">
        <w:rPr>
          <w:color w:val="0000FF"/>
        </w:rPr>
        <w:t>&gt;</w:t>
      </w:r>
      <w:r w:rsidRPr="00186D47">
        <w:rPr>
          <w:szCs w:val="20"/>
        </w:rPr>
        <w:t xml:space="preserve"> </w:t>
      </w:r>
    </w:p>
    <w:p w14:paraId="047FBB4A" w14:textId="77777777" w:rsidR="009C6DE4" w:rsidRPr="008D2D2E" w:rsidRDefault="009C6DE4" w:rsidP="009C6DE4">
      <w:pPr>
        <w:ind w:hanging="480"/>
        <w:rPr>
          <w:szCs w:val="20"/>
          <w:lang w:val="es-ES"/>
        </w:rPr>
      </w:pPr>
      <w:r w:rsidRPr="00186D47">
        <w:rPr>
          <w:rFonts w:cs="Courier New"/>
          <w:bCs/>
          <w:color w:val="FF0000"/>
        </w:rPr>
        <w:t> </w:t>
      </w:r>
      <w:r w:rsidRPr="00186D47">
        <w:rPr>
          <w:szCs w:val="20"/>
        </w:rPr>
        <w:t xml:space="preserve"> </w:t>
      </w:r>
      <w:r w:rsidRPr="008D2D2E">
        <w:rPr>
          <w:color w:val="0000FF"/>
          <w:lang w:val="es-ES"/>
        </w:rPr>
        <w:t>&lt;</w:t>
      </w:r>
      <w:r w:rsidRPr="008D2D2E">
        <w:rPr>
          <w:color w:val="990000"/>
          <w:lang w:val="es-ES"/>
        </w:rPr>
        <w:t>order:IMPCON</w:t>
      </w:r>
      <w:r w:rsidRPr="008D2D2E">
        <w:rPr>
          <w:color w:val="0000FF"/>
          <w:lang w:val="es-ES"/>
        </w:rPr>
        <w:t>&gt;</w:t>
      </w:r>
      <w:r w:rsidRPr="008D2D2E">
        <w:rPr>
          <w:bCs/>
          <w:lang w:val="es-ES"/>
        </w:rPr>
        <w:t>Lightning</w:t>
      </w:r>
      <w:r w:rsidRPr="008D2D2E">
        <w:rPr>
          <w:color w:val="0000FF"/>
          <w:lang w:val="es-ES"/>
        </w:rPr>
        <w:t>&lt;/</w:t>
      </w:r>
      <w:r w:rsidRPr="008D2D2E">
        <w:rPr>
          <w:color w:val="990000"/>
          <w:lang w:val="es-ES"/>
        </w:rPr>
        <w:t>order:IMPCON</w:t>
      </w:r>
      <w:r w:rsidRPr="008D2D2E">
        <w:rPr>
          <w:color w:val="0000FF"/>
          <w:lang w:val="es-ES"/>
        </w:rPr>
        <w:t>&gt;</w:t>
      </w:r>
      <w:r w:rsidRPr="008D2D2E">
        <w:rPr>
          <w:szCs w:val="20"/>
          <w:lang w:val="es-ES"/>
        </w:rPr>
        <w:t xml:space="preserve"> </w:t>
      </w:r>
    </w:p>
    <w:p w14:paraId="3340C20D"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order:IMPCON_TEL_NO</w:t>
      </w:r>
      <w:r w:rsidRPr="008D2D2E">
        <w:rPr>
          <w:color w:val="0000FF"/>
          <w:lang w:val="es-ES"/>
        </w:rPr>
        <w:t>&gt;</w:t>
      </w:r>
      <w:r w:rsidRPr="008D2D2E">
        <w:rPr>
          <w:bCs/>
          <w:lang w:val="es-ES"/>
        </w:rPr>
        <w:t>4440001111</w:t>
      </w:r>
      <w:r w:rsidRPr="008D2D2E">
        <w:rPr>
          <w:color w:val="0000FF"/>
          <w:lang w:val="es-ES"/>
        </w:rPr>
        <w:t>&lt;/</w:t>
      </w:r>
      <w:r w:rsidRPr="008D2D2E">
        <w:rPr>
          <w:color w:val="990000"/>
          <w:lang w:val="es-ES"/>
        </w:rPr>
        <w:t>order:IMPCON_TEL_NO</w:t>
      </w:r>
      <w:r w:rsidRPr="008D2D2E">
        <w:rPr>
          <w:color w:val="0000FF"/>
          <w:lang w:val="es-ES"/>
        </w:rPr>
        <w:t>&gt;</w:t>
      </w:r>
      <w:r w:rsidRPr="008D2D2E">
        <w:rPr>
          <w:szCs w:val="20"/>
          <w:lang w:val="es-ES"/>
        </w:rPr>
        <w:t xml:space="preserve"> </w:t>
      </w:r>
    </w:p>
    <w:p w14:paraId="56614117" w14:textId="77777777" w:rsidR="009C6DE4" w:rsidRPr="00186D47" w:rsidRDefault="009C6DE4" w:rsidP="009C6DE4">
      <w:pPr>
        <w:ind w:hanging="240"/>
        <w:rPr>
          <w:szCs w:val="20"/>
        </w:rPr>
      </w:pPr>
      <w:r w:rsidRPr="008D2D2E">
        <w:rPr>
          <w:rFonts w:cs="Courier New"/>
          <w:bCs/>
          <w:color w:val="FF0000"/>
          <w:lang w:val="es-ES"/>
        </w:rPr>
        <w:t> </w:t>
      </w:r>
      <w:r w:rsidRPr="008D2D2E">
        <w:rPr>
          <w:szCs w:val="20"/>
          <w:lang w:val="es-ES"/>
        </w:rPr>
        <w:t xml:space="preserve"> </w:t>
      </w:r>
      <w:r w:rsidRPr="00186D47">
        <w:rPr>
          <w:color w:val="0000FF"/>
        </w:rPr>
        <w:t>&lt;/</w:t>
      </w:r>
      <w:r w:rsidRPr="00186D47">
        <w:rPr>
          <w:color w:val="990000"/>
        </w:rPr>
        <w:t>order:CONTACT</w:t>
      </w:r>
      <w:r w:rsidRPr="00186D47">
        <w:rPr>
          <w:color w:val="0000FF"/>
        </w:rPr>
        <w:t>&gt;</w:t>
      </w:r>
    </w:p>
    <w:p w14:paraId="6C0AFD6C"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order:LSR</w:t>
      </w:r>
      <w:r w:rsidRPr="00186D47">
        <w:rPr>
          <w:color w:val="0000FF"/>
        </w:rPr>
        <w:t>&gt;</w:t>
      </w:r>
    </w:p>
    <w:p w14:paraId="7CA911EA" w14:textId="77777777" w:rsidR="009C6DE4" w:rsidRPr="00186D47" w:rsidRDefault="009C6DE4" w:rsidP="009C6DE4">
      <w:pPr>
        <w:ind w:hanging="480"/>
        <w:rPr>
          <w:szCs w:val="20"/>
        </w:rPr>
      </w:pPr>
      <w:hyperlink r:id="rId563"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order:EU</w:t>
      </w:r>
      <w:r w:rsidRPr="00186D47">
        <w:rPr>
          <w:color w:val="0000FF"/>
        </w:rPr>
        <w:t>&gt;</w:t>
      </w:r>
    </w:p>
    <w:p w14:paraId="7D213D9B" w14:textId="77777777" w:rsidR="009C6DE4" w:rsidRPr="00186D47" w:rsidRDefault="009C6DE4" w:rsidP="009C6DE4">
      <w:pPr>
        <w:ind w:hanging="480"/>
        <w:rPr>
          <w:szCs w:val="20"/>
        </w:rPr>
      </w:pPr>
      <w:hyperlink r:id="rId564"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order:LOC_ACCESS</w:t>
      </w:r>
      <w:r w:rsidRPr="00186D47">
        <w:rPr>
          <w:color w:val="0000FF"/>
        </w:rPr>
        <w:t>&gt;</w:t>
      </w:r>
    </w:p>
    <w:p w14:paraId="7F457065" w14:textId="77777777" w:rsidR="009C6DE4" w:rsidRPr="00186D47" w:rsidRDefault="009C6DE4" w:rsidP="009C6DE4">
      <w:pPr>
        <w:ind w:hanging="480"/>
        <w:rPr>
          <w:szCs w:val="20"/>
        </w:rPr>
      </w:pPr>
      <w:hyperlink r:id="rId565"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order:LOC_ACCESS_HEADER_INFO</w:t>
      </w:r>
      <w:r w:rsidRPr="00186D47">
        <w:rPr>
          <w:color w:val="0000FF"/>
        </w:rPr>
        <w:t>&gt;</w:t>
      </w:r>
    </w:p>
    <w:p w14:paraId="25F5D41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order:NAME</w:t>
      </w:r>
      <w:r w:rsidRPr="00186D47">
        <w:rPr>
          <w:color w:val="0000FF"/>
        </w:rPr>
        <w:t>&gt;</w:t>
      </w:r>
      <w:r w:rsidRPr="00186D47">
        <w:rPr>
          <w:bCs/>
        </w:rPr>
        <w:t>Sebastian</w:t>
      </w:r>
      <w:r w:rsidRPr="00186D47">
        <w:rPr>
          <w:color w:val="0000FF"/>
        </w:rPr>
        <w:t>&lt;/</w:t>
      </w:r>
      <w:r w:rsidRPr="00186D47">
        <w:rPr>
          <w:color w:val="990000"/>
        </w:rPr>
        <w:t>order:NAME</w:t>
      </w:r>
      <w:r w:rsidRPr="00186D47">
        <w:rPr>
          <w:color w:val="0000FF"/>
        </w:rPr>
        <w:t>&gt;</w:t>
      </w:r>
      <w:r w:rsidRPr="00186D47">
        <w:rPr>
          <w:szCs w:val="20"/>
        </w:rPr>
        <w:t xml:space="preserve"> </w:t>
      </w:r>
    </w:p>
    <w:p w14:paraId="62D66ADE" w14:textId="77777777" w:rsidR="009C6DE4" w:rsidRPr="00186D47" w:rsidRDefault="009C6DE4" w:rsidP="009C6DE4">
      <w:pPr>
        <w:ind w:hanging="480"/>
        <w:rPr>
          <w:szCs w:val="20"/>
        </w:rPr>
      </w:pPr>
      <w:hyperlink r:id="rId566"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order:ORD_SVC_ADDR_GRP</w:t>
      </w:r>
      <w:r w:rsidRPr="00186D47">
        <w:rPr>
          <w:color w:val="0000FF"/>
        </w:rPr>
        <w:t>&gt;</w:t>
      </w:r>
    </w:p>
    <w:p w14:paraId="56CEB1CB"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order:SANO</w:t>
      </w:r>
      <w:r w:rsidRPr="00186D47">
        <w:rPr>
          <w:color w:val="0000FF"/>
        </w:rPr>
        <w:t>&gt;</w:t>
      </w:r>
      <w:r w:rsidRPr="00186D47">
        <w:rPr>
          <w:bCs/>
        </w:rPr>
        <w:t>15</w:t>
      </w:r>
      <w:r w:rsidRPr="00186D47">
        <w:rPr>
          <w:color w:val="0000FF"/>
        </w:rPr>
        <w:t>&lt;/</w:t>
      </w:r>
      <w:r w:rsidRPr="00186D47">
        <w:rPr>
          <w:color w:val="990000"/>
        </w:rPr>
        <w:t>order:SANO</w:t>
      </w:r>
      <w:r w:rsidRPr="00186D47">
        <w:rPr>
          <w:color w:val="0000FF"/>
        </w:rPr>
        <w:t>&gt;</w:t>
      </w:r>
      <w:r w:rsidRPr="00186D47">
        <w:rPr>
          <w:szCs w:val="20"/>
        </w:rPr>
        <w:t xml:space="preserve"> </w:t>
      </w:r>
    </w:p>
    <w:p w14:paraId="5287AF35"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order:SASN</w:t>
      </w:r>
      <w:r w:rsidRPr="00186D47">
        <w:rPr>
          <w:color w:val="0000FF"/>
        </w:rPr>
        <w:t>&gt;</w:t>
      </w:r>
      <w:r w:rsidRPr="00186D47">
        <w:rPr>
          <w:bCs/>
        </w:rPr>
        <w:t>James</w:t>
      </w:r>
      <w:r w:rsidRPr="00186D47">
        <w:rPr>
          <w:color w:val="0000FF"/>
        </w:rPr>
        <w:t>&lt;/</w:t>
      </w:r>
      <w:r w:rsidRPr="00186D47">
        <w:rPr>
          <w:color w:val="990000"/>
        </w:rPr>
        <w:t>order:SASN</w:t>
      </w:r>
      <w:r w:rsidRPr="00186D47">
        <w:rPr>
          <w:color w:val="0000FF"/>
        </w:rPr>
        <w:t>&gt;</w:t>
      </w:r>
      <w:r w:rsidRPr="00186D47">
        <w:rPr>
          <w:szCs w:val="20"/>
        </w:rPr>
        <w:t xml:space="preserve"> </w:t>
      </w:r>
    </w:p>
    <w:p w14:paraId="3A5964C3"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order:SATH</w:t>
      </w:r>
      <w:r w:rsidRPr="00186D47">
        <w:rPr>
          <w:color w:val="0000FF"/>
        </w:rPr>
        <w:t>&gt;</w:t>
      </w:r>
      <w:r w:rsidRPr="00186D47">
        <w:rPr>
          <w:bCs/>
        </w:rPr>
        <w:t>St</w:t>
      </w:r>
      <w:r w:rsidRPr="00186D47">
        <w:rPr>
          <w:color w:val="0000FF"/>
        </w:rPr>
        <w:t>&lt;/</w:t>
      </w:r>
      <w:r w:rsidRPr="00186D47">
        <w:rPr>
          <w:color w:val="990000"/>
        </w:rPr>
        <w:t>order:SATH</w:t>
      </w:r>
      <w:r w:rsidRPr="00186D47">
        <w:rPr>
          <w:color w:val="0000FF"/>
        </w:rPr>
        <w:t>&gt;</w:t>
      </w:r>
      <w:r w:rsidRPr="00186D47">
        <w:rPr>
          <w:szCs w:val="20"/>
        </w:rPr>
        <w:t xml:space="preserve"> </w:t>
      </w:r>
    </w:p>
    <w:p w14:paraId="127B64E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order:CITY</w:t>
      </w:r>
      <w:r w:rsidRPr="00186D47">
        <w:rPr>
          <w:color w:val="0000FF"/>
        </w:rPr>
        <w:t>&gt;</w:t>
      </w:r>
      <w:smartTag w:uri="urn:schemas-microsoft-com:office:smarttags" w:element="City">
        <w:smartTag w:uri="urn:schemas-microsoft-com:office:smarttags" w:element="place">
          <w:r w:rsidRPr="00186D47">
            <w:rPr>
              <w:bCs/>
            </w:rPr>
            <w:t>Hampton</w:t>
          </w:r>
        </w:smartTag>
      </w:smartTag>
      <w:r w:rsidRPr="00186D47">
        <w:rPr>
          <w:color w:val="0000FF"/>
        </w:rPr>
        <w:t>&lt;/</w:t>
      </w:r>
      <w:r w:rsidRPr="00186D47">
        <w:rPr>
          <w:color w:val="990000"/>
        </w:rPr>
        <w:t>order:CITY</w:t>
      </w:r>
      <w:r w:rsidRPr="00186D47">
        <w:rPr>
          <w:color w:val="0000FF"/>
        </w:rPr>
        <w:t>&gt;</w:t>
      </w:r>
      <w:r w:rsidRPr="00186D47">
        <w:rPr>
          <w:szCs w:val="20"/>
        </w:rPr>
        <w:t xml:space="preserve"> </w:t>
      </w:r>
    </w:p>
    <w:p w14:paraId="22D9F5F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order:STATE</w:t>
      </w:r>
      <w:r w:rsidRPr="00186D47">
        <w:rPr>
          <w:color w:val="0000FF"/>
        </w:rPr>
        <w:t>&gt;</w:t>
      </w:r>
      <w:r w:rsidRPr="00186D47">
        <w:rPr>
          <w:bCs/>
        </w:rPr>
        <w:t>GA</w:t>
      </w:r>
      <w:r w:rsidRPr="00186D47">
        <w:rPr>
          <w:color w:val="0000FF"/>
        </w:rPr>
        <w:t>&lt;/</w:t>
      </w:r>
      <w:r w:rsidRPr="00186D47">
        <w:rPr>
          <w:color w:val="990000"/>
        </w:rPr>
        <w:t>order:STATE</w:t>
      </w:r>
      <w:r w:rsidRPr="00186D47">
        <w:rPr>
          <w:color w:val="0000FF"/>
        </w:rPr>
        <w:t>&gt;</w:t>
      </w:r>
      <w:r w:rsidRPr="00186D47">
        <w:rPr>
          <w:szCs w:val="20"/>
        </w:rPr>
        <w:t xml:space="preserve"> </w:t>
      </w:r>
    </w:p>
    <w:p w14:paraId="1EBEB41E"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order:ZIP</w:t>
      </w:r>
      <w:r w:rsidRPr="00186D47">
        <w:rPr>
          <w:color w:val="0000FF"/>
        </w:rPr>
        <w:t>&gt;</w:t>
      </w:r>
      <w:r w:rsidRPr="00186D47">
        <w:rPr>
          <w:bCs/>
        </w:rPr>
        <w:t>30228</w:t>
      </w:r>
      <w:r w:rsidRPr="00186D47">
        <w:rPr>
          <w:color w:val="0000FF"/>
        </w:rPr>
        <w:t>&lt;/</w:t>
      </w:r>
      <w:r w:rsidRPr="00186D47">
        <w:rPr>
          <w:color w:val="990000"/>
        </w:rPr>
        <w:t>order:ZIP</w:t>
      </w:r>
      <w:r w:rsidRPr="00186D47">
        <w:rPr>
          <w:color w:val="0000FF"/>
        </w:rPr>
        <w:t>&gt;</w:t>
      </w:r>
      <w:r w:rsidRPr="00186D47">
        <w:rPr>
          <w:szCs w:val="20"/>
        </w:rPr>
        <w:t xml:space="preserve"> </w:t>
      </w:r>
    </w:p>
    <w:p w14:paraId="1510A823"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order:ORD_SVC_ADDR_GRP</w:t>
      </w:r>
      <w:r w:rsidRPr="00186D47">
        <w:rPr>
          <w:color w:val="0000FF"/>
        </w:rPr>
        <w:t>&gt;</w:t>
      </w:r>
    </w:p>
    <w:p w14:paraId="3B0EF3E6"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order:LOC_ACCESS_HEADER_INFO</w:t>
      </w:r>
      <w:r w:rsidRPr="00186D47">
        <w:rPr>
          <w:color w:val="0000FF"/>
        </w:rPr>
        <w:t>&gt;</w:t>
      </w:r>
    </w:p>
    <w:p w14:paraId="47AF8656"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order:LOC_ACCESS</w:t>
      </w:r>
      <w:r w:rsidRPr="00186D47">
        <w:rPr>
          <w:color w:val="0000FF"/>
        </w:rPr>
        <w:t>&gt;</w:t>
      </w:r>
    </w:p>
    <w:p w14:paraId="33C16B88"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order:EU</w:t>
      </w:r>
      <w:r w:rsidRPr="00186D47">
        <w:rPr>
          <w:color w:val="0000FF"/>
        </w:rPr>
        <w:t>&gt;</w:t>
      </w:r>
    </w:p>
    <w:p w14:paraId="1E471587" w14:textId="77777777" w:rsidR="009C6DE4" w:rsidRPr="00186D47" w:rsidRDefault="009C6DE4" w:rsidP="009C6DE4">
      <w:pPr>
        <w:ind w:hanging="480"/>
        <w:rPr>
          <w:szCs w:val="20"/>
        </w:rPr>
      </w:pPr>
      <w:hyperlink r:id="rId567"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w:t>
      </w:r>
      <w:r w:rsidRPr="00186D47">
        <w:rPr>
          <w:color w:val="0000FF"/>
        </w:rPr>
        <w:t>&gt;</w:t>
      </w:r>
    </w:p>
    <w:p w14:paraId="28119CB5" w14:textId="77777777" w:rsidR="009C6DE4" w:rsidRPr="00186D47" w:rsidRDefault="009C6DE4" w:rsidP="009C6DE4">
      <w:pPr>
        <w:ind w:hanging="480"/>
        <w:rPr>
          <w:szCs w:val="20"/>
        </w:rPr>
      </w:pPr>
      <w:hyperlink r:id="rId568"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order:LS_ADMIN</w:t>
      </w:r>
      <w:r w:rsidRPr="00186D47">
        <w:rPr>
          <w:color w:val="0000FF"/>
        </w:rPr>
        <w:t>&gt;</w:t>
      </w:r>
    </w:p>
    <w:p w14:paraId="46B59C3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order:LQTY</w:t>
      </w:r>
      <w:r w:rsidRPr="00186D47">
        <w:rPr>
          <w:color w:val="0000FF"/>
        </w:rPr>
        <w:t>&gt;</w:t>
      </w:r>
      <w:r w:rsidRPr="00186D47">
        <w:rPr>
          <w:bCs/>
        </w:rPr>
        <w:t>00001</w:t>
      </w:r>
      <w:r w:rsidRPr="00186D47">
        <w:rPr>
          <w:color w:val="0000FF"/>
        </w:rPr>
        <w:t>&lt;/</w:t>
      </w:r>
      <w:r w:rsidRPr="00186D47">
        <w:rPr>
          <w:color w:val="990000"/>
        </w:rPr>
        <w:t>order:LQTY</w:t>
      </w:r>
      <w:r w:rsidRPr="00186D47">
        <w:rPr>
          <w:color w:val="0000FF"/>
        </w:rPr>
        <w:t>&gt;</w:t>
      </w:r>
      <w:r w:rsidRPr="00186D47">
        <w:rPr>
          <w:szCs w:val="20"/>
        </w:rPr>
        <w:t xml:space="preserve"> </w:t>
      </w:r>
    </w:p>
    <w:p w14:paraId="40373A0E"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order:LS_ADMIN</w:t>
      </w:r>
      <w:r w:rsidRPr="00186D47">
        <w:rPr>
          <w:color w:val="0000FF"/>
        </w:rPr>
        <w:t>&gt;</w:t>
      </w:r>
    </w:p>
    <w:p w14:paraId="21BB14E3" w14:textId="77777777" w:rsidR="009C6DE4" w:rsidRPr="00186D47" w:rsidRDefault="009C6DE4" w:rsidP="009C6DE4">
      <w:pPr>
        <w:ind w:hanging="480"/>
        <w:rPr>
          <w:szCs w:val="20"/>
        </w:rPr>
      </w:pPr>
      <w:hyperlink r:id="rId569"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order:LS_SVC_DET</w:t>
      </w:r>
      <w:r w:rsidRPr="00186D47">
        <w:rPr>
          <w:color w:val="0000FF"/>
        </w:rPr>
        <w:t>&gt;</w:t>
      </w:r>
    </w:p>
    <w:p w14:paraId="211D0E3A" w14:textId="77777777" w:rsidR="009C6DE4" w:rsidRPr="00186D47" w:rsidRDefault="009C6DE4" w:rsidP="009C6DE4">
      <w:pPr>
        <w:ind w:hanging="480"/>
        <w:rPr>
          <w:szCs w:val="20"/>
        </w:rPr>
      </w:pPr>
      <w:hyperlink r:id="rId570"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order:SVC_DET_GRP</w:t>
      </w:r>
      <w:r w:rsidRPr="00186D47">
        <w:rPr>
          <w:color w:val="0000FF"/>
        </w:rPr>
        <w:t>&gt;</w:t>
      </w:r>
    </w:p>
    <w:p w14:paraId="72B77EA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order:LNUM</w:t>
      </w:r>
      <w:r w:rsidRPr="00186D47">
        <w:rPr>
          <w:color w:val="0000FF"/>
        </w:rPr>
        <w:t>&gt;</w:t>
      </w:r>
      <w:r w:rsidRPr="00186D47">
        <w:rPr>
          <w:bCs/>
        </w:rPr>
        <w:t>00001</w:t>
      </w:r>
      <w:r w:rsidRPr="00186D47">
        <w:rPr>
          <w:color w:val="0000FF"/>
        </w:rPr>
        <w:t>&lt;/</w:t>
      </w:r>
      <w:r w:rsidRPr="00186D47">
        <w:rPr>
          <w:color w:val="990000"/>
        </w:rPr>
        <w:t>order:LNUM</w:t>
      </w:r>
      <w:r w:rsidRPr="00186D47">
        <w:rPr>
          <w:color w:val="0000FF"/>
        </w:rPr>
        <w:t>&gt;</w:t>
      </w:r>
      <w:r w:rsidRPr="00186D47">
        <w:rPr>
          <w:szCs w:val="20"/>
        </w:rPr>
        <w:t xml:space="preserve"> </w:t>
      </w:r>
    </w:p>
    <w:p w14:paraId="0483376C"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order:LNA</w:t>
      </w:r>
      <w:r w:rsidRPr="00186D47">
        <w:rPr>
          <w:color w:val="0000FF"/>
        </w:rPr>
        <w:t>&gt;</w:t>
      </w:r>
      <w:r w:rsidRPr="00186D47">
        <w:rPr>
          <w:bCs/>
        </w:rPr>
        <w:t>D</w:t>
      </w:r>
      <w:r w:rsidRPr="00186D47">
        <w:rPr>
          <w:color w:val="0000FF"/>
        </w:rPr>
        <w:t>&lt;/</w:t>
      </w:r>
      <w:r w:rsidRPr="00186D47">
        <w:rPr>
          <w:color w:val="990000"/>
        </w:rPr>
        <w:t>order:LNA</w:t>
      </w:r>
      <w:r w:rsidRPr="00186D47">
        <w:rPr>
          <w:color w:val="0000FF"/>
        </w:rPr>
        <w:t>&gt;</w:t>
      </w:r>
      <w:r w:rsidRPr="00186D47">
        <w:rPr>
          <w:szCs w:val="20"/>
        </w:rPr>
        <w:t xml:space="preserve"> </w:t>
      </w:r>
    </w:p>
    <w:p w14:paraId="38F1E0DC"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order:ECCKT</w:t>
      </w:r>
      <w:r w:rsidRPr="00186D47">
        <w:rPr>
          <w:color w:val="0000FF"/>
        </w:rPr>
        <w:t>&gt;</w:t>
      </w:r>
      <w:r w:rsidRPr="00186D47">
        <w:rPr>
          <w:bCs/>
        </w:rPr>
        <w:t>38.LXFU.502601..SB</w:t>
      </w:r>
      <w:r w:rsidRPr="00186D47">
        <w:rPr>
          <w:color w:val="0000FF"/>
        </w:rPr>
        <w:t>&lt;/</w:t>
      </w:r>
      <w:r w:rsidRPr="00186D47">
        <w:rPr>
          <w:color w:val="990000"/>
        </w:rPr>
        <w:t>order:ECCKT</w:t>
      </w:r>
      <w:r w:rsidRPr="00186D47">
        <w:rPr>
          <w:color w:val="0000FF"/>
        </w:rPr>
        <w:t>&gt;</w:t>
      </w:r>
      <w:r w:rsidRPr="00186D47">
        <w:rPr>
          <w:szCs w:val="20"/>
        </w:rPr>
        <w:t xml:space="preserve"> </w:t>
      </w:r>
    </w:p>
    <w:p w14:paraId="324C1B5C"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order:SVC_DET_GRP</w:t>
      </w:r>
      <w:r w:rsidRPr="00186D47">
        <w:rPr>
          <w:color w:val="0000FF"/>
        </w:rPr>
        <w:t>&gt;</w:t>
      </w:r>
    </w:p>
    <w:p w14:paraId="2CC25E2E"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order:LS_SVC_DET</w:t>
      </w:r>
      <w:r w:rsidRPr="00186D47">
        <w:rPr>
          <w:color w:val="0000FF"/>
        </w:rPr>
        <w:t>&gt;</w:t>
      </w:r>
    </w:p>
    <w:p w14:paraId="37A3E8AC"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w:t>
      </w:r>
      <w:r w:rsidRPr="00186D47">
        <w:rPr>
          <w:color w:val="0000FF"/>
        </w:rPr>
        <w:t>&gt;</w:t>
      </w:r>
    </w:p>
    <w:p w14:paraId="2621DFC9"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order:LSR_ORD_REQ</w:t>
      </w:r>
      <w:r w:rsidRPr="00186D47">
        <w:rPr>
          <w:color w:val="0000FF"/>
        </w:rPr>
        <w:t>&gt;</w:t>
      </w:r>
    </w:p>
    <w:p w14:paraId="7C92D890" w14:textId="77777777" w:rsidR="009C6DE4" w:rsidRDefault="009C6DE4" w:rsidP="009C6DE4">
      <w:pPr>
        <w:ind w:hanging="240"/>
        <w:rPr>
          <w:color w:val="0000FF"/>
        </w:rPr>
      </w:pPr>
      <w:r w:rsidRPr="00186D47">
        <w:rPr>
          <w:rFonts w:cs="Courier New"/>
          <w:bCs/>
          <w:color w:val="FF0000"/>
        </w:rPr>
        <w:t> </w:t>
      </w:r>
      <w:r w:rsidRPr="00186D47">
        <w:rPr>
          <w:szCs w:val="20"/>
        </w:rPr>
        <w:t xml:space="preserve"> </w:t>
      </w:r>
      <w:r w:rsidRPr="00186D47">
        <w:rPr>
          <w:color w:val="0000FF"/>
        </w:rPr>
        <w:t>&lt;/</w:t>
      </w:r>
      <w:r w:rsidRPr="00186D47">
        <w:rPr>
          <w:color w:val="990000"/>
        </w:rPr>
        <w:t>uom:ATT_LSR_ORD_REQ</w:t>
      </w:r>
      <w:r w:rsidRPr="00186D47">
        <w:rPr>
          <w:color w:val="0000FF"/>
        </w:rPr>
        <w:t>&gt;</w:t>
      </w:r>
    </w:p>
    <w:p w14:paraId="288B1582" w14:textId="77777777" w:rsidR="009C6DE4" w:rsidRPr="00186D47" w:rsidRDefault="009C6DE4" w:rsidP="009C6DE4">
      <w:pPr>
        <w:ind w:hanging="240"/>
        <w:rPr>
          <w:szCs w:val="20"/>
        </w:rPr>
      </w:pPr>
    </w:p>
    <w:p w14:paraId="7AC4E62D" w14:textId="77777777" w:rsidR="009C6DE4" w:rsidRPr="00186D47" w:rsidRDefault="009C6DE4" w:rsidP="009C6DE4"/>
    <w:p w14:paraId="6EBF5743" w14:textId="77777777" w:rsidR="009C6DE4" w:rsidRDefault="009C6DE4" w:rsidP="009C6DE4">
      <w:r w:rsidRPr="00186D47">
        <w:t>XML OUTPUT:</w:t>
      </w:r>
    </w:p>
    <w:p w14:paraId="3D839C8D" w14:textId="77777777" w:rsidR="009C6DE4" w:rsidRPr="00186D47" w:rsidRDefault="009C6DE4" w:rsidP="009C6DE4"/>
    <w:p w14:paraId="3B25E106" w14:textId="77777777" w:rsidR="009C6DE4" w:rsidRPr="00186D47" w:rsidRDefault="009C6DE4" w:rsidP="009C6DE4">
      <w:pPr>
        <w:ind w:hanging="480"/>
        <w:rPr>
          <w:szCs w:val="20"/>
        </w:rPr>
      </w:pPr>
      <w:hyperlink r:id="rId571"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header</w:t>
      </w:r>
      <w:r w:rsidRPr="00186D47">
        <w:rPr>
          <w:color w:val="0000FF"/>
        </w:rPr>
        <w:t>&gt;</w:t>
      </w:r>
    </w:p>
    <w:p w14:paraId="37367DD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senderid</w:t>
      </w:r>
      <w:r w:rsidRPr="00186D47">
        <w:rPr>
          <w:color w:val="0000FF"/>
        </w:rPr>
        <w:t>&gt;</w:t>
      </w:r>
      <w:r w:rsidRPr="00186D47">
        <w:rPr>
          <w:bCs/>
        </w:rPr>
        <w:t>ATT-OR-SAT</w:t>
      </w:r>
      <w:r w:rsidRPr="00186D47">
        <w:rPr>
          <w:color w:val="0000FF"/>
        </w:rPr>
        <w:t>&lt;/</w:t>
      </w:r>
      <w:r w:rsidRPr="00186D47">
        <w:rPr>
          <w:color w:val="990000"/>
        </w:rPr>
        <w:t>senderid</w:t>
      </w:r>
      <w:r w:rsidRPr="00186D47">
        <w:rPr>
          <w:color w:val="0000FF"/>
        </w:rPr>
        <w:t>&gt;</w:t>
      </w:r>
      <w:r w:rsidRPr="00186D47">
        <w:rPr>
          <w:szCs w:val="20"/>
        </w:rPr>
        <w:t xml:space="preserve"> </w:t>
      </w:r>
    </w:p>
    <w:p w14:paraId="40869911"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receiverid</w:t>
      </w:r>
      <w:r w:rsidRPr="00186D47">
        <w:rPr>
          <w:color w:val="0000FF"/>
        </w:rPr>
        <w:t>&gt;</w:t>
      </w:r>
      <w:r w:rsidRPr="00186D47">
        <w:rPr>
          <w:bCs/>
        </w:rPr>
        <w:t>CTE-VALIDATOR</w:t>
      </w:r>
      <w:r w:rsidRPr="00186D47">
        <w:rPr>
          <w:color w:val="0000FF"/>
        </w:rPr>
        <w:t>&lt;/</w:t>
      </w:r>
      <w:r w:rsidRPr="00186D47">
        <w:rPr>
          <w:color w:val="990000"/>
        </w:rPr>
        <w:t>receiverid</w:t>
      </w:r>
      <w:r w:rsidRPr="00186D47">
        <w:rPr>
          <w:color w:val="0000FF"/>
        </w:rPr>
        <w:t>&gt;</w:t>
      </w:r>
      <w:r w:rsidRPr="00186D47">
        <w:rPr>
          <w:szCs w:val="20"/>
        </w:rPr>
        <w:t xml:space="preserve"> </w:t>
      </w:r>
    </w:p>
    <w:p w14:paraId="06AAF39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interfaceid</w:t>
      </w:r>
      <w:r w:rsidRPr="00186D47">
        <w:rPr>
          <w:color w:val="0000FF"/>
        </w:rPr>
        <w:t>&gt;</w:t>
      </w:r>
      <w:r w:rsidRPr="00186D47">
        <w:rPr>
          <w:bCs/>
        </w:rPr>
        <w:t>CTE-1005-OR-XML-IB</w:t>
      </w:r>
      <w:r w:rsidRPr="00186D47">
        <w:rPr>
          <w:color w:val="0000FF"/>
        </w:rPr>
        <w:t>&lt;/</w:t>
      </w:r>
      <w:r w:rsidRPr="00186D47">
        <w:rPr>
          <w:color w:val="990000"/>
        </w:rPr>
        <w:t>interfaceid</w:t>
      </w:r>
      <w:r w:rsidRPr="00186D47">
        <w:rPr>
          <w:color w:val="0000FF"/>
        </w:rPr>
        <w:t>&gt;</w:t>
      </w:r>
      <w:r w:rsidRPr="00186D47">
        <w:rPr>
          <w:szCs w:val="20"/>
        </w:rPr>
        <w:t xml:space="preserve"> </w:t>
      </w:r>
    </w:p>
    <w:p w14:paraId="675006ED"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messagetype</w:t>
      </w:r>
      <w:r w:rsidRPr="00186D47">
        <w:rPr>
          <w:color w:val="0000FF"/>
        </w:rPr>
        <w:t>&gt;</w:t>
      </w:r>
      <w:r w:rsidRPr="00186D47">
        <w:rPr>
          <w:bCs/>
        </w:rPr>
        <w:t>LSRUOM</w:t>
      </w:r>
      <w:r w:rsidRPr="00186D47">
        <w:rPr>
          <w:color w:val="0000FF"/>
        </w:rPr>
        <w:t>&lt;/</w:t>
      </w:r>
      <w:r w:rsidRPr="00186D47">
        <w:rPr>
          <w:color w:val="990000"/>
        </w:rPr>
        <w:t>messagetype</w:t>
      </w:r>
      <w:r w:rsidRPr="00186D47">
        <w:rPr>
          <w:color w:val="0000FF"/>
        </w:rPr>
        <w:t>&gt;</w:t>
      </w:r>
      <w:r w:rsidRPr="00186D47">
        <w:rPr>
          <w:szCs w:val="20"/>
        </w:rPr>
        <w:t xml:space="preserve"> </w:t>
      </w:r>
    </w:p>
    <w:p w14:paraId="0426A3D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lsogversion</w:t>
      </w:r>
      <w:r w:rsidRPr="00186D47">
        <w:rPr>
          <w:color w:val="0000FF"/>
        </w:rPr>
        <w:t>&gt;</w:t>
      </w:r>
      <w:r w:rsidRPr="00186D47">
        <w:rPr>
          <w:bCs/>
        </w:rPr>
        <w:t>10.05</w:t>
      </w:r>
      <w:r w:rsidRPr="00186D47">
        <w:rPr>
          <w:color w:val="0000FF"/>
        </w:rPr>
        <w:t>&lt;/</w:t>
      </w:r>
      <w:r w:rsidRPr="00186D47">
        <w:rPr>
          <w:color w:val="990000"/>
        </w:rPr>
        <w:t>lsogversion</w:t>
      </w:r>
      <w:r w:rsidRPr="00186D47">
        <w:rPr>
          <w:color w:val="0000FF"/>
        </w:rPr>
        <w:t>&gt;</w:t>
      </w:r>
      <w:r w:rsidRPr="00186D47">
        <w:rPr>
          <w:szCs w:val="20"/>
        </w:rPr>
        <w:t xml:space="preserve"> </w:t>
      </w:r>
    </w:p>
    <w:p w14:paraId="59683E9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ordertype</w:t>
      </w:r>
      <w:r w:rsidRPr="00186D47">
        <w:rPr>
          <w:color w:val="0000FF"/>
        </w:rPr>
        <w:t>&gt;</w:t>
      </w:r>
      <w:r w:rsidRPr="00186D47">
        <w:rPr>
          <w:bCs/>
        </w:rPr>
        <w:t>ORDER</w:t>
      </w:r>
      <w:r w:rsidRPr="00186D47">
        <w:rPr>
          <w:color w:val="0000FF"/>
        </w:rPr>
        <w:t>&lt;/</w:t>
      </w:r>
      <w:r w:rsidRPr="00186D47">
        <w:rPr>
          <w:color w:val="990000"/>
        </w:rPr>
        <w:t>ordertype</w:t>
      </w:r>
      <w:r w:rsidRPr="00186D47">
        <w:rPr>
          <w:color w:val="0000FF"/>
        </w:rPr>
        <w:t>&gt;</w:t>
      </w:r>
      <w:r w:rsidRPr="00186D47">
        <w:rPr>
          <w:szCs w:val="20"/>
        </w:rPr>
        <w:t xml:space="preserve"> </w:t>
      </w:r>
    </w:p>
    <w:p w14:paraId="0F368F70"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header</w:t>
      </w:r>
      <w:r w:rsidRPr="00186D47">
        <w:rPr>
          <w:color w:val="0000FF"/>
        </w:rPr>
        <w:t>&gt;</w:t>
      </w:r>
    </w:p>
    <w:p w14:paraId="3B2967F9" w14:textId="77777777" w:rsidR="009C6DE4" w:rsidRPr="00186D47" w:rsidRDefault="009C6DE4" w:rsidP="009C6DE4">
      <w:pPr>
        <w:ind w:hanging="480"/>
        <w:rPr>
          <w:szCs w:val="20"/>
        </w:rPr>
      </w:pPr>
      <w:hyperlink r:id="rId572"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m2:LSR_RESP</w:t>
      </w:r>
      <w:r w:rsidRPr="00186D47">
        <w:rPr>
          <w:color w:val="FF0000"/>
        </w:rPr>
        <w:t xml:space="preserve"> xmlns:m2</w:t>
      </w:r>
      <w:r w:rsidRPr="00186D47">
        <w:rPr>
          <w:color w:val="0000FF"/>
        </w:rPr>
        <w:t>="</w:t>
      </w:r>
      <w:r w:rsidRPr="00186D47">
        <w:rPr>
          <w:bCs/>
          <w:color w:val="FF0000"/>
          <w:szCs w:val="20"/>
        </w:rPr>
        <w:t>http://lsr.att.com/obf/tML/UOM</w:t>
      </w:r>
      <w:r w:rsidRPr="00186D47">
        <w:rPr>
          <w:color w:val="0000FF"/>
        </w:rPr>
        <w:t>"&gt;</w:t>
      </w:r>
    </w:p>
    <w:p w14:paraId="3E867C58" w14:textId="77777777" w:rsidR="009C6DE4" w:rsidRPr="00186D47" w:rsidRDefault="009C6DE4" w:rsidP="009C6DE4">
      <w:pPr>
        <w:ind w:hanging="480"/>
        <w:rPr>
          <w:szCs w:val="20"/>
        </w:rPr>
      </w:pPr>
      <w:hyperlink r:id="rId573"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m2:HDR</w:t>
      </w:r>
      <w:r w:rsidRPr="00186D47">
        <w:rPr>
          <w:color w:val="0000FF"/>
        </w:rPr>
        <w:t>&gt;</w:t>
      </w:r>
    </w:p>
    <w:p w14:paraId="485D2159"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m2:MESSAGE_ID</w:t>
      </w:r>
      <w:r w:rsidRPr="00186D47">
        <w:rPr>
          <w:color w:val="0000FF"/>
        </w:rPr>
        <w:t>&gt;</w:t>
      </w:r>
      <w:r w:rsidRPr="00186D47">
        <w:rPr>
          <w:bCs/>
        </w:rPr>
        <w:t>1245169305610662.7988322761547</w:t>
      </w:r>
      <w:r w:rsidRPr="00186D47">
        <w:rPr>
          <w:color w:val="0000FF"/>
        </w:rPr>
        <w:t>&lt;/</w:t>
      </w:r>
      <w:r w:rsidRPr="00186D47">
        <w:rPr>
          <w:color w:val="990000"/>
        </w:rPr>
        <w:t>m2:MESSAGE_ID</w:t>
      </w:r>
      <w:r w:rsidRPr="00186D47">
        <w:rPr>
          <w:color w:val="0000FF"/>
        </w:rPr>
        <w:t>&gt;</w:t>
      </w:r>
      <w:r w:rsidRPr="00186D47">
        <w:rPr>
          <w:szCs w:val="20"/>
        </w:rPr>
        <w:t xml:space="preserve"> </w:t>
      </w:r>
    </w:p>
    <w:p w14:paraId="37D523F5" w14:textId="77777777" w:rsidR="009C6DE4" w:rsidRPr="008D2D2E" w:rsidRDefault="009C6DE4" w:rsidP="009C6DE4">
      <w:pPr>
        <w:ind w:hanging="480"/>
        <w:rPr>
          <w:szCs w:val="20"/>
          <w:lang w:val="es-ES"/>
        </w:rPr>
      </w:pPr>
      <w:r w:rsidRPr="00186D47">
        <w:rPr>
          <w:rFonts w:cs="Courier New"/>
          <w:bCs/>
          <w:color w:val="FF0000"/>
        </w:rPr>
        <w:t> </w:t>
      </w:r>
      <w:r w:rsidRPr="00186D47">
        <w:rPr>
          <w:szCs w:val="20"/>
        </w:rPr>
        <w:t xml:space="preserve"> </w:t>
      </w:r>
      <w:r w:rsidRPr="008D2D2E">
        <w:rPr>
          <w:color w:val="0000FF"/>
          <w:lang w:val="es-ES"/>
        </w:rPr>
        <w:t>&lt;</w:t>
      </w:r>
      <w:r w:rsidRPr="008D2D2E">
        <w:rPr>
          <w:color w:val="990000"/>
          <w:lang w:val="es-ES"/>
        </w:rPr>
        <w:t>m2:CCNA</w:t>
      </w:r>
      <w:r w:rsidRPr="008D2D2E">
        <w:rPr>
          <w:color w:val="0000FF"/>
          <w:lang w:val="es-ES"/>
        </w:rPr>
        <w:t>&gt;</w:t>
      </w:r>
      <w:r w:rsidRPr="008D2D2E">
        <w:rPr>
          <w:bCs/>
          <w:lang w:val="es-ES"/>
        </w:rPr>
        <w:t>ZXL</w:t>
      </w:r>
      <w:r w:rsidRPr="008D2D2E">
        <w:rPr>
          <w:color w:val="0000FF"/>
          <w:lang w:val="es-ES"/>
        </w:rPr>
        <w:t>&lt;/</w:t>
      </w:r>
      <w:r w:rsidRPr="008D2D2E">
        <w:rPr>
          <w:color w:val="990000"/>
          <w:lang w:val="es-ES"/>
        </w:rPr>
        <w:t>m2:CCNA</w:t>
      </w:r>
      <w:r w:rsidRPr="008D2D2E">
        <w:rPr>
          <w:color w:val="0000FF"/>
          <w:lang w:val="es-ES"/>
        </w:rPr>
        <w:t>&gt;</w:t>
      </w:r>
      <w:r w:rsidRPr="008D2D2E">
        <w:rPr>
          <w:szCs w:val="20"/>
          <w:lang w:val="es-ES"/>
        </w:rPr>
        <w:t xml:space="preserve"> </w:t>
      </w:r>
    </w:p>
    <w:p w14:paraId="06D13291" w14:textId="77777777" w:rsidR="009C6DE4" w:rsidRPr="00186D47"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186D47">
        <w:rPr>
          <w:color w:val="0000FF"/>
        </w:rPr>
        <w:t>&lt;</w:t>
      </w:r>
      <w:r w:rsidRPr="00186D47">
        <w:rPr>
          <w:color w:val="990000"/>
        </w:rPr>
        <w:t>m2:MSG_TIMESTAMP</w:t>
      </w:r>
      <w:r w:rsidRPr="00186D47">
        <w:rPr>
          <w:color w:val="0000FF"/>
        </w:rPr>
        <w:t>&gt;</w:t>
      </w:r>
      <w:r w:rsidRPr="00186D47">
        <w:rPr>
          <w:bCs/>
        </w:rPr>
        <w:t>2009-06-16T11:21:45-05:00</w:t>
      </w:r>
      <w:r w:rsidRPr="00186D47">
        <w:rPr>
          <w:color w:val="0000FF"/>
        </w:rPr>
        <w:t>&lt;/</w:t>
      </w:r>
      <w:r w:rsidRPr="00186D47">
        <w:rPr>
          <w:color w:val="990000"/>
        </w:rPr>
        <w:t>m2:MSG_TIMESTAMP</w:t>
      </w:r>
      <w:r w:rsidRPr="00186D47">
        <w:rPr>
          <w:color w:val="0000FF"/>
        </w:rPr>
        <w:t>&gt;</w:t>
      </w:r>
      <w:r w:rsidRPr="00186D47">
        <w:rPr>
          <w:szCs w:val="20"/>
        </w:rPr>
        <w:t xml:space="preserve"> </w:t>
      </w:r>
    </w:p>
    <w:p w14:paraId="228D9FD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m2:PON</w:t>
      </w:r>
      <w:r w:rsidRPr="00186D47">
        <w:rPr>
          <w:color w:val="0000FF"/>
        </w:rPr>
        <w:t>&gt;</w:t>
      </w:r>
      <w:r w:rsidRPr="00186D47">
        <w:rPr>
          <w:bCs/>
        </w:rPr>
        <w:t>CVT0A024R31</w:t>
      </w:r>
      <w:r w:rsidRPr="00186D47">
        <w:rPr>
          <w:color w:val="0000FF"/>
        </w:rPr>
        <w:t>&lt;/</w:t>
      </w:r>
      <w:r w:rsidRPr="00186D47">
        <w:rPr>
          <w:color w:val="990000"/>
        </w:rPr>
        <w:t>m2:PON</w:t>
      </w:r>
      <w:r w:rsidRPr="00186D47">
        <w:rPr>
          <w:color w:val="0000FF"/>
        </w:rPr>
        <w:t>&gt;</w:t>
      </w:r>
      <w:r w:rsidRPr="00186D47">
        <w:rPr>
          <w:szCs w:val="20"/>
        </w:rPr>
        <w:t xml:space="preserve"> </w:t>
      </w:r>
    </w:p>
    <w:p w14:paraId="2E3AF485" w14:textId="77777777" w:rsidR="009C6DE4" w:rsidRPr="008D2D2E" w:rsidRDefault="009C6DE4" w:rsidP="009C6DE4">
      <w:pPr>
        <w:ind w:hanging="480"/>
        <w:rPr>
          <w:szCs w:val="20"/>
          <w:lang w:val="es-ES"/>
        </w:rPr>
      </w:pPr>
      <w:r w:rsidRPr="00186D47">
        <w:rPr>
          <w:rFonts w:cs="Courier New"/>
          <w:bCs/>
          <w:color w:val="FF0000"/>
        </w:rPr>
        <w:t> </w:t>
      </w:r>
      <w:r w:rsidRPr="00186D47">
        <w:rPr>
          <w:szCs w:val="20"/>
        </w:rPr>
        <w:t xml:space="preserve"> </w:t>
      </w:r>
      <w:r w:rsidRPr="008D2D2E">
        <w:rPr>
          <w:color w:val="0000FF"/>
          <w:lang w:val="es-ES"/>
        </w:rPr>
        <w:t>&lt;</w:t>
      </w:r>
      <w:r w:rsidRPr="008D2D2E">
        <w:rPr>
          <w:color w:val="990000"/>
          <w:lang w:val="es-ES"/>
        </w:rPr>
        <w:t>m2:VER</w:t>
      </w:r>
      <w:r w:rsidRPr="008D2D2E">
        <w:rPr>
          <w:color w:val="0000FF"/>
          <w:lang w:val="es-ES"/>
        </w:rPr>
        <w:t>&gt;</w:t>
      </w:r>
      <w:r w:rsidRPr="008D2D2E">
        <w:rPr>
          <w:bCs/>
          <w:lang w:val="es-ES"/>
        </w:rPr>
        <w:t>00</w:t>
      </w:r>
      <w:r w:rsidRPr="008D2D2E">
        <w:rPr>
          <w:color w:val="0000FF"/>
          <w:lang w:val="es-ES"/>
        </w:rPr>
        <w:t>&lt;/</w:t>
      </w:r>
      <w:r w:rsidRPr="008D2D2E">
        <w:rPr>
          <w:color w:val="990000"/>
          <w:lang w:val="es-ES"/>
        </w:rPr>
        <w:t>m2:VER</w:t>
      </w:r>
      <w:r w:rsidRPr="008D2D2E">
        <w:rPr>
          <w:color w:val="0000FF"/>
          <w:lang w:val="es-ES"/>
        </w:rPr>
        <w:t>&gt;</w:t>
      </w:r>
      <w:r w:rsidRPr="008D2D2E">
        <w:rPr>
          <w:szCs w:val="20"/>
          <w:lang w:val="es-ES"/>
        </w:rPr>
        <w:t xml:space="preserve"> </w:t>
      </w:r>
    </w:p>
    <w:p w14:paraId="26C3693C"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m2:AN</w:t>
      </w:r>
      <w:r w:rsidRPr="008D2D2E">
        <w:rPr>
          <w:color w:val="0000FF"/>
          <w:lang w:val="es-ES"/>
        </w:rPr>
        <w:t>&gt;</w:t>
      </w:r>
      <w:r w:rsidRPr="008D2D2E">
        <w:rPr>
          <w:bCs/>
          <w:lang w:val="es-ES"/>
        </w:rPr>
        <w:t>404N070042042</w:t>
      </w:r>
      <w:r w:rsidRPr="008D2D2E">
        <w:rPr>
          <w:color w:val="0000FF"/>
          <w:lang w:val="es-ES"/>
        </w:rPr>
        <w:t>&lt;/</w:t>
      </w:r>
      <w:r w:rsidRPr="008D2D2E">
        <w:rPr>
          <w:color w:val="990000"/>
          <w:lang w:val="es-ES"/>
        </w:rPr>
        <w:t>m2:AN</w:t>
      </w:r>
      <w:r w:rsidRPr="008D2D2E">
        <w:rPr>
          <w:color w:val="0000FF"/>
          <w:lang w:val="es-ES"/>
        </w:rPr>
        <w:t>&gt;</w:t>
      </w:r>
      <w:r w:rsidRPr="008D2D2E">
        <w:rPr>
          <w:szCs w:val="20"/>
          <w:lang w:val="es-ES"/>
        </w:rPr>
        <w:t xml:space="preserve"> </w:t>
      </w:r>
    </w:p>
    <w:p w14:paraId="31A8F13F" w14:textId="77777777" w:rsidR="009C6DE4" w:rsidRPr="008D2D2E" w:rsidRDefault="009C6DE4" w:rsidP="009C6DE4">
      <w:pPr>
        <w:ind w:hanging="480"/>
        <w:rPr>
          <w:szCs w:val="20"/>
          <w:lang w:val="es-ES"/>
        </w:rPr>
      </w:pPr>
      <w:r w:rsidRPr="008D2D2E">
        <w:rPr>
          <w:rFonts w:cs="Courier New"/>
          <w:bCs/>
          <w:color w:val="FF0000"/>
          <w:lang w:val="es-ES"/>
        </w:rPr>
        <w:t> </w:t>
      </w:r>
      <w:r w:rsidRPr="008D2D2E">
        <w:rPr>
          <w:szCs w:val="20"/>
          <w:lang w:val="es-ES"/>
        </w:rPr>
        <w:t xml:space="preserve"> </w:t>
      </w:r>
      <w:r w:rsidRPr="008D2D2E">
        <w:rPr>
          <w:color w:val="0000FF"/>
          <w:lang w:val="es-ES"/>
        </w:rPr>
        <w:t>&lt;</w:t>
      </w:r>
      <w:r w:rsidRPr="008D2D2E">
        <w:rPr>
          <w:color w:val="990000"/>
          <w:lang w:val="es-ES"/>
        </w:rPr>
        <w:t>m2:LSR_NO</w:t>
      </w:r>
      <w:r w:rsidRPr="008D2D2E">
        <w:rPr>
          <w:color w:val="0000FF"/>
          <w:lang w:val="es-ES"/>
        </w:rPr>
        <w:t>&gt;</w:t>
      </w:r>
      <w:r w:rsidRPr="008D2D2E">
        <w:rPr>
          <w:bCs/>
          <w:lang w:val="es-ES"/>
        </w:rPr>
        <w:t>20090616L00048-00</w:t>
      </w:r>
      <w:r w:rsidRPr="008D2D2E">
        <w:rPr>
          <w:color w:val="0000FF"/>
          <w:lang w:val="es-ES"/>
        </w:rPr>
        <w:t>&lt;/</w:t>
      </w:r>
      <w:r w:rsidRPr="008D2D2E">
        <w:rPr>
          <w:color w:val="990000"/>
          <w:lang w:val="es-ES"/>
        </w:rPr>
        <w:t>m2:LSR_NO</w:t>
      </w:r>
      <w:r w:rsidRPr="008D2D2E">
        <w:rPr>
          <w:color w:val="0000FF"/>
          <w:lang w:val="es-ES"/>
        </w:rPr>
        <w:t>&gt;</w:t>
      </w:r>
      <w:r w:rsidRPr="008D2D2E">
        <w:rPr>
          <w:szCs w:val="20"/>
          <w:lang w:val="es-ES"/>
        </w:rPr>
        <w:t xml:space="preserve"> </w:t>
      </w:r>
    </w:p>
    <w:p w14:paraId="393BDE8C" w14:textId="77777777" w:rsidR="009C6DE4" w:rsidRPr="00186D47" w:rsidRDefault="009C6DE4" w:rsidP="009C6DE4">
      <w:pPr>
        <w:ind w:hanging="480"/>
        <w:rPr>
          <w:szCs w:val="20"/>
        </w:rPr>
      </w:pPr>
      <w:r w:rsidRPr="008D2D2E">
        <w:rPr>
          <w:rFonts w:cs="Courier New"/>
          <w:bCs/>
          <w:color w:val="FF0000"/>
          <w:lang w:val="es-ES"/>
        </w:rPr>
        <w:t> </w:t>
      </w:r>
      <w:r w:rsidRPr="008D2D2E">
        <w:rPr>
          <w:szCs w:val="20"/>
          <w:lang w:val="es-ES"/>
        </w:rPr>
        <w:t xml:space="preserve"> </w:t>
      </w:r>
      <w:r w:rsidRPr="00186D47">
        <w:rPr>
          <w:color w:val="0000FF"/>
        </w:rPr>
        <w:t>&lt;</w:t>
      </w:r>
      <w:r w:rsidRPr="00186D47">
        <w:rPr>
          <w:color w:val="990000"/>
        </w:rPr>
        <w:t>m2:CC</w:t>
      </w:r>
      <w:r w:rsidRPr="00186D47">
        <w:rPr>
          <w:color w:val="0000FF"/>
        </w:rPr>
        <w:t>&gt;</w:t>
      </w:r>
      <w:r w:rsidRPr="00186D47">
        <w:rPr>
          <w:bCs/>
        </w:rPr>
        <w:t>9999</w:t>
      </w:r>
      <w:r w:rsidRPr="00186D47">
        <w:rPr>
          <w:color w:val="0000FF"/>
        </w:rPr>
        <w:t>&lt;/</w:t>
      </w:r>
      <w:r w:rsidRPr="00186D47">
        <w:rPr>
          <w:color w:val="990000"/>
        </w:rPr>
        <w:t>m2:CC</w:t>
      </w:r>
      <w:r w:rsidRPr="00186D47">
        <w:rPr>
          <w:color w:val="0000FF"/>
        </w:rPr>
        <w:t>&gt;</w:t>
      </w:r>
      <w:r w:rsidRPr="00186D47">
        <w:rPr>
          <w:szCs w:val="20"/>
        </w:rPr>
        <w:t xml:space="preserve"> </w:t>
      </w:r>
    </w:p>
    <w:p w14:paraId="48D56079"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m2:CLEC_APPL_ID</w:t>
      </w:r>
      <w:r w:rsidRPr="00186D47">
        <w:rPr>
          <w:color w:val="0000FF"/>
        </w:rPr>
        <w:t>&gt;</w:t>
      </w:r>
      <w:r w:rsidRPr="00186D47">
        <w:rPr>
          <w:bCs/>
        </w:rPr>
        <w:t>CTE-VALIDATOR</w:t>
      </w:r>
      <w:r w:rsidRPr="00186D47">
        <w:rPr>
          <w:color w:val="0000FF"/>
        </w:rPr>
        <w:t>&lt;/</w:t>
      </w:r>
      <w:r w:rsidRPr="00186D47">
        <w:rPr>
          <w:color w:val="990000"/>
        </w:rPr>
        <w:t>m2:CLEC_APPL_ID</w:t>
      </w:r>
      <w:r w:rsidRPr="00186D47">
        <w:rPr>
          <w:color w:val="0000FF"/>
        </w:rPr>
        <w:t>&gt;</w:t>
      </w:r>
      <w:r w:rsidRPr="00186D47">
        <w:rPr>
          <w:szCs w:val="20"/>
        </w:rPr>
        <w:t xml:space="preserve"> </w:t>
      </w:r>
    </w:p>
    <w:p w14:paraId="3CE2E3F7"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m2:CLEC_APPL_PASSWORD</w:t>
      </w:r>
      <w:r w:rsidRPr="00186D47">
        <w:rPr>
          <w:color w:val="0000FF"/>
        </w:rPr>
        <w:t>&gt;</w:t>
      </w:r>
      <w:r w:rsidRPr="00186D47">
        <w:rPr>
          <w:bCs/>
        </w:rPr>
        <w:t>PA$$WORD</w:t>
      </w:r>
      <w:r w:rsidRPr="00186D47">
        <w:rPr>
          <w:color w:val="0000FF"/>
        </w:rPr>
        <w:t>&lt;/</w:t>
      </w:r>
      <w:r w:rsidRPr="00186D47">
        <w:rPr>
          <w:color w:val="990000"/>
        </w:rPr>
        <w:t>m2:CLEC_APPL_PASSWORD</w:t>
      </w:r>
      <w:r w:rsidRPr="00186D47">
        <w:rPr>
          <w:color w:val="0000FF"/>
        </w:rPr>
        <w:t>&gt;</w:t>
      </w:r>
      <w:r w:rsidRPr="00186D47">
        <w:rPr>
          <w:szCs w:val="20"/>
        </w:rPr>
        <w:t xml:space="preserve"> </w:t>
      </w:r>
    </w:p>
    <w:p w14:paraId="675044A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m2:DTSENT</w:t>
      </w:r>
      <w:r w:rsidRPr="00186D47">
        <w:rPr>
          <w:color w:val="0000FF"/>
        </w:rPr>
        <w:t>&gt;</w:t>
      </w:r>
      <w:r w:rsidRPr="00186D47">
        <w:rPr>
          <w:bCs/>
        </w:rPr>
        <w:t>200906161121AM</w:t>
      </w:r>
      <w:r w:rsidRPr="00186D47">
        <w:rPr>
          <w:color w:val="0000FF"/>
        </w:rPr>
        <w:t>&lt;/</w:t>
      </w:r>
      <w:r w:rsidRPr="00186D47">
        <w:rPr>
          <w:color w:val="990000"/>
        </w:rPr>
        <w:t>m2:DTSENT</w:t>
      </w:r>
      <w:r w:rsidRPr="00186D47">
        <w:rPr>
          <w:color w:val="0000FF"/>
        </w:rPr>
        <w:t>&gt;</w:t>
      </w:r>
      <w:r w:rsidRPr="00186D47">
        <w:rPr>
          <w:szCs w:val="20"/>
        </w:rPr>
        <w:t xml:space="preserve"> </w:t>
      </w:r>
    </w:p>
    <w:p w14:paraId="0D67D22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m2:ORD</w:t>
      </w:r>
      <w:r w:rsidRPr="00186D47">
        <w:rPr>
          <w:color w:val="0000FF"/>
        </w:rPr>
        <w:t>&gt;</w:t>
      </w:r>
      <w:r w:rsidRPr="00186D47">
        <w:rPr>
          <w:bCs/>
        </w:rPr>
        <w:t>CO8C2V02</w:t>
      </w:r>
      <w:r w:rsidRPr="00186D47">
        <w:rPr>
          <w:color w:val="0000FF"/>
        </w:rPr>
        <w:t>&lt;/</w:t>
      </w:r>
      <w:r w:rsidRPr="00186D47">
        <w:rPr>
          <w:color w:val="990000"/>
        </w:rPr>
        <w:t>m2:ORD</w:t>
      </w:r>
      <w:r w:rsidRPr="00186D47">
        <w:rPr>
          <w:color w:val="0000FF"/>
        </w:rPr>
        <w:t>&gt;</w:t>
      </w:r>
      <w:r w:rsidRPr="00186D47">
        <w:rPr>
          <w:szCs w:val="20"/>
        </w:rPr>
        <w:t xml:space="preserve"> </w:t>
      </w:r>
    </w:p>
    <w:p w14:paraId="62F50CA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m2:STATUS_CODE</w:t>
      </w:r>
      <w:r w:rsidRPr="00186D47">
        <w:rPr>
          <w:color w:val="0000FF"/>
        </w:rPr>
        <w:t>&gt;</w:t>
      </w:r>
      <w:r w:rsidRPr="00186D47">
        <w:rPr>
          <w:bCs/>
        </w:rPr>
        <w:t>AO</w:t>
      </w:r>
      <w:r w:rsidRPr="00186D47">
        <w:rPr>
          <w:color w:val="0000FF"/>
        </w:rPr>
        <w:t>&lt;/</w:t>
      </w:r>
      <w:r w:rsidRPr="00186D47">
        <w:rPr>
          <w:color w:val="990000"/>
        </w:rPr>
        <w:t>m2:STATUS_CODE</w:t>
      </w:r>
      <w:r w:rsidRPr="00186D47">
        <w:rPr>
          <w:color w:val="0000FF"/>
        </w:rPr>
        <w:t>&gt;</w:t>
      </w:r>
      <w:r w:rsidRPr="00186D47">
        <w:rPr>
          <w:szCs w:val="20"/>
        </w:rPr>
        <w:t xml:space="preserve"> </w:t>
      </w:r>
    </w:p>
    <w:p w14:paraId="6DF48776"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m2:STATUS_MSG</w:t>
      </w:r>
      <w:r w:rsidRPr="00186D47">
        <w:rPr>
          <w:color w:val="0000FF"/>
        </w:rPr>
        <w:t>&gt;</w:t>
      </w:r>
      <w:r w:rsidRPr="00186D47">
        <w:rPr>
          <w:bCs/>
        </w:rPr>
        <w:t>ASSIGNABLE ORDER</w:t>
      </w:r>
      <w:r w:rsidRPr="00186D47">
        <w:rPr>
          <w:color w:val="0000FF"/>
        </w:rPr>
        <w:t>&lt;/</w:t>
      </w:r>
      <w:r w:rsidRPr="00186D47">
        <w:rPr>
          <w:color w:val="990000"/>
        </w:rPr>
        <w:t>m2:STATUS_MSG</w:t>
      </w:r>
      <w:r w:rsidRPr="00186D47">
        <w:rPr>
          <w:color w:val="0000FF"/>
        </w:rPr>
        <w:t>&gt;</w:t>
      </w:r>
      <w:r w:rsidRPr="00186D47">
        <w:rPr>
          <w:szCs w:val="20"/>
        </w:rPr>
        <w:t xml:space="preserve"> </w:t>
      </w:r>
    </w:p>
    <w:p w14:paraId="58FDBDA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m2:TRAN_ACK_TYPE</w:t>
      </w:r>
      <w:r w:rsidRPr="00186D47">
        <w:rPr>
          <w:color w:val="0000FF"/>
        </w:rPr>
        <w:t>&gt;</w:t>
      </w:r>
      <w:r w:rsidRPr="00186D47">
        <w:rPr>
          <w:bCs/>
        </w:rPr>
        <w:t>AT</w:t>
      </w:r>
      <w:r w:rsidRPr="00186D47">
        <w:rPr>
          <w:color w:val="0000FF"/>
        </w:rPr>
        <w:t>&lt;/</w:t>
      </w:r>
      <w:r w:rsidRPr="00186D47">
        <w:rPr>
          <w:color w:val="990000"/>
        </w:rPr>
        <w:t>m2:TRAN_ACK_TYPE</w:t>
      </w:r>
      <w:r w:rsidRPr="00186D47">
        <w:rPr>
          <w:color w:val="0000FF"/>
        </w:rPr>
        <w:t>&gt;</w:t>
      </w:r>
      <w:r w:rsidRPr="00186D47">
        <w:rPr>
          <w:szCs w:val="20"/>
        </w:rPr>
        <w:t xml:space="preserve"> </w:t>
      </w:r>
    </w:p>
    <w:p w14:paraId="19621015"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m2:TRANS_SET_PURPOSE_CODE</w:t>
      </w:r>
      <w:r w:rsidRPr="00186D47">
        <w:rPr>
          <w:color w:val="0000FF"/>
        </w:rPr>
        <w:t>&gt;</w:t>
      </w:r>
      <w:r w:rsidRPr="00186D47">
        <w:rPr>
          <w:bCs/>
        </w:rPr>
        <w:t>06</w:t>
      </w:r>
      <w:r w:rsidRPr="00186D47">
        <w:rPr>
          <w:color w:val="0000FF"/>
        </w:rPr>
        <w:t>&lt;/</w:t>
      </w:r>
      <w:r w:rsidRPr="00186D47">
        <w:rPr>
          <w:color w:val="990000"/>
        </w:rPr>
        <w:t>m2:TRANS_SET_PURPOSE_CODE</w:t>
      </w:r>
      <w:r w:rsidRPr="00186D47">
        <w:rPr>
          <w:color w:val="0000FF"/>
        </w:rPr>
        <w:t>&gt;</w:t>
      </w:r>
      <w:r w:rsidRPr="00186D47">
        <w:rPr>
          <w:szCs w:val="20"/>
        </w:rPr>
        <w:t xml:space="preserve"> </w:t>
      </w:r>
    </w:p>
    <w:p w14:paraId="620FA9A1"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m2:HDR</w:t>
      </w:r>
      <w:r w:rsidRPr="00186D47">
        <w:rPr>
          <w:color w:val="0000FF"/>
        </w:rPr>
        <w:t>&gt;</w:t>
      </w:r>
    </w:p>
    <w:p w14:paraId="0DEB6194" w14:textId="77777777" w:rsidR="009C6DE4" w:rsidRPr="00186D47" w:rsidRDefault="009C6DE4" w:rsidP="009C6DE4">
      <w:pPr>
        <w:ind w:hanging="480"/>
        <w:rPr>
          <w:szCs w:val="20"/>
        </w:rPr>
      </w:pPr>
      <w:hyperlink r:id="rId574"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m2:NOTIFICATION</w:t>
      </w:r>
      <w:r w:rsidRPr="00186D47">
        <w:rPr>
          <w:color w:val="0000FF"/>
        </w:rPr>
        <w:t>&gt;</w:t>
      </w:r>
    </w:p>
    <w:p w14:paraId="1A0B274F" w14:textId="77777777" w:rsidR="009C6DE4" w:rsidRPr="00186D47" w:rsidRDefault="009C6DE4" w:rsidP="009C6DE4">
      <w:pPr>
        <w:ind w:hanging="480"/>
        <w:rPr>
          <w:szCs w:val="20"/>
        </w:rPr>
      </w:pPr>
      <w:hyperlink r:id="rId575"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m2:FIRM_ORDER_NOTIFICATION</w:t>
      </w:r>
      <w:r w:rsidRPr="00186D47">
        <w:rPr>
          <w:color w:val="0000FF"/>
        </w:rPr>
        <w:t>&gt;</w:t>
      </w:r>
    </w:p>
    <w:p w14:paraId="38EFD28C" w14:textId="77777777" w:rsidR="009C6DE4" w:rsidRPr="00186D47" w:rsidRDefault="009C6DE4" w:rsidP="009C6DE4">
      <w:pPr>
        <w:ind w:hanging="480"/>
        <w:rPr>
          <w:szCs w:val="20"/>
        </w:rPr>
      </w:pPr>
      <w:hyperlink r:id="rId576"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m2:NOTIFICATION_ADMIN</w:t>
      </w:r>
      <w:r w:rsidRPr="00186D47">
        <w:rPr>
          <w:color w:val="0000FF"/>
        </w:rPr>
        <w:t>&gt;</w:t>
      </w:r>
    </w:p>
    <w:p w14:paraId="636D1E5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m2:INIT</w:t>
      </w:r>
      <w:r w:rsidRPr="00186D47">
        <w:rPr>
          <w:color w:val="0000FF"/>
        </w:rPr>
        <w:t>&gt;</w:t>
      </w:r>
      <w:r w:rsidRPr="00186D47">
        <w:rPr>
          <w:bCs/>
        </w:rPr>
        <w:t>BOJANGLES</w:t>
      </w:r>
      <w:r w:rsidRPr="00186D47">
        <w:rPr>
          <w:color w:val="0000FF"/>
        </w:rPr>
        <w:t>&lt;/</w:t>
      </w:r>
      <w:r w:rsidRPr="00186D47">
        <w:rPr>
          <w:color w:val="990000"/>
        </w:rPr>
        <w:t>m2:INIT</w:t>
      </w:r>
      <w:r w:rsidRPr="00186D47">
        <w:rPr>
          <w:color w:val="0000FF"/>
        </w:rPr>
        <w:t>&gt;</w:t>
      </w:r>
      <w:r w:rsidRPr="00186D47">
        <w:rPr>
          <w:szCs w:val="20"/>
        </w:rPr>
        <w:t xml:space="preserve"> </w:t>
      </w:r>
    </w:p>
    <w:p w14:paraId="6C312B58"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m2:INIT_TEL_NO</w:t>
      </w:r>
      <w:r w:rsidRPr="00186D47">
        <w:rPr>
          <w:color w:val="0000FF"/>
        </w:rPr>
        <w:t>&gt;</w:t>
      </w:r>
      <w:r w:rsidRPr="00186D47">
        <w:rPr>
          <w:bCs/>
        </w:rPr>
        <w:t>8884448888</w:t>
      </w:r>
      <w:r w:rsidRPr="00186D47">
        <w:rPr>
          <w:color w:val="0000FF"/>
        </w:rPr>
        <w:t>&lt;/</w:t>
      </w:r>
      <w:r w:rsidRPr="00186D47">
        <w:rPr>
          <w:color w:val="990000"/>
        </w:rPr>
        <w:t>m2:INIT_TEL_NO</w:t>
      </w:r>
      <w:r w:rsidRPr="00186D47">
        <w:rPr>
          <w:color w:val="0000FF"/>
        </w:rPr>
        <w:t>&gt;</w:t>
      </w:r>
      <w:r w:rsidRPr="00186D47">
        <w:rPr>
          <w:szCs w:val="20"/>
        </w:rPr>
        <w:t xml:space="preserve"> </w:t>
      </w:r>
    </w:p>
    <w:p w14:paraId="3558BCF7"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m2:REP</w:t>
      </w:r>
      <w:r w:rsidRPr="00186D47">
        <w:rPr>
          <w:color w:val="0000FF"/>
        </w:rPr>
        <w:t>&gt;</w:t>
      </w:r>
      <w:r w:rsidRPr="00186D47">
        <w:rPr>
          <w:bCs/>
        </w:rPr>
        <w:t>LCSC</w:t>
      </w:r>
      <w:r w:rsidRPr="00186D47">
        <w:rPr>
          <w:color w:val="0000FF"/>
        </w:rPr>
        <w:t>&lt;/</w:t>
      </w:r>
      <w:r w:rsidRPr="00186D47">
        <w:rPr>
          <w:color w:val="990000"/>
        </w:rPr>
        <w:t>m2:REP</w:t>
      </w:r>
      <w:r w:rsidRPr="00186D47">
        <w:rPr>
          <w:color w:val="0000FF"/>
        </w:rPr>
        <w:t>&gt;</w:t>
      </w:r>
      <w:r w:rsidRPr="00186D47">
        <w:rPr>
          <w:szCs w:val="20"/>
        </w:rPr>
        <w:t xml:space="preserve"> </w:t>
      </w:r>
    </w:p>
    <w:p w14:paraId="28561C16"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m2:REP_TEL_NO</w:t>
      </w:r>
      <w:r w:rsidRPr="00186D47">
        <w:rPr>
          <w:color w:val="0000FF"/>
        </w:rPr>
        <w:t>&gt;</w:t>
      </w:r>
      <w:r w:rsidRPr="00186D47">
        <w:rPr>
          <w:bCs/>
        </w:rPr>
        <w:t>8006670807</w:t>
      </w:r>
      <w:r w:rsidRPr="00186D47">
        <w:rPr>
          <w:color w:val="0000FF"/>
        </w:rPr>
        <w:t>&lt;/</w:t>
      </w:r>
      <w:r w:rsidRPr="00186D47">
        <w:rPr>
          <w:color w:val="990000"/>
        </w:rPr>
        <w:t>m2:REP_TEL_NO</w:t>
      </w:r>
      <w:r w:rsidRPr="00186D47">
        <w:rPr>
          <w:color w:val="0000FF"/>
        </w:rPr>
        <w:t>&gt;</w:t>
      </w:r>
      <w:r w:rsidRPr="00186D47">
        <w:rPr>
          <w:szCs w:val="20"/>
        </w:rPr>
        <w:t xml:space="preserve"> </w:t>
      </w:r>
    </w:p>
    <w:p w14:paraId="0A802EFE"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m2:DD_CD</w:t>
      </w:r>
      <w:r w:rsidRPr="00186D47">
        <w:rPr>
          <w:color w:val="0000FF"/>
        </w:rPr>
        <w:t>&gt;</w:t>
      </w:r>
      <w:r w:rsidRPr="00186D47">
        <w:rPr>
          <w:bCs/>
        </w:rPr>
        <w:t>20091231</w:t>
      </w:r>
      <w:r w:rsidRPr="00186D47">
        <w:rPr>
          <w:color w:val="0000FF"/>
        </w:rPr>
        <w:t>&lt;/</w:t>
      </w:r>
      <w:r w:rsidRPr="00186D47">
        <w:rPr>
          <w:color w:val="990000"/>
        </w:rPr>
        <w:t>m2:DD_CD</w:t>
      </w:r>
      <w:r w:rsidRPr="00186D47">
        <w:rPr>
          <w:color w:val="0000FF"/>
        </w:rPr>
        <w:t>&gt;</w:t>
      </w:r>
      <w:r w:rsidRPr="00186D47">
        <w:rPr>
          <w:szCs w:val="20"/>
        </w:rPr>
        <w:t xml:space="preserve"> </w:t>
      </w:r>
    </w:p>
    <w:p w14:paraId="7297862F"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m2:BAN1</w:t>
      </w:r>
      <w:r w:rsidRPr="00186D47">
        <w:rPr>
          <w:color w:val="0000FF"/>
        </w:rPr>
        <w:t>&gt;</w:t>
      </w:r>
      <w:r w:rsidRPr="00186D47">
        <w:rPr>
          <w:bCs/>
        </w:rPr>
        <w:t>404N070042042</w:t>
      </w:r>
      <w:r w:rsidRPr="00186D47">
        <w:rPr>
          <w:color w:val="0000FF"/>
        </w:rPr>
        <w:t>&lt;/</w:t>
      </w:r>
      <w:r w:rsidRPr="00186D47">
        <w:rPr>
          <w:color w:val="990000"/>
        </w:rPr>
        <w:t>m2:BAN1</w:t>
      </w:r>
      <w:r w:rsidRPr="00186D47">
        <w:rPr>
          <w:color w:val="0000FF"/>
        </w:rPr>
        <w:t>&gt;</w:t>
      </w:r>
      <w:r w:rsidRPr="00186D47">
        <w:rPr>
          <w:szCs w:val="20"/>
        </w:rPr>
        <w:t xml:space="preserve"> </w:t>
      </w:r>
    </w:p>
    <w:p w14:paraId="3A03B6F4"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m2:NOTIFICATION_ADMIN</w:t>
      </w:r>
      <w:r w:rsidRPr="00186D47">
        <w:rPr>
          <w:color w:val="0000FF"/>
        </w:rPr>
        <w:t>&gt;</w:t>
      </w:r>
    </w:p>
    <w:p w14:paraId="3B8E8E79" w14:textId="77777777" w:rsidR="009C6DE4" w:rsidRPr="00186D47" w:rsidRDefault="009C6DE4" w:rsidP="009C6DE4">
      <w:pPr>
        <w:ind w:hanging="480"/>
        <w:rPr>
          <w:szCs w:val="20"/>
        </w:rPr>
      </w:pPr>
      <w:hyperlink r:id="rId577" w:history="1">
        <w:r w:rsidRPr="00186D47">
          <w:rPr>
            <w:rFonts w:cs="Courier New"/>
            <w:bCs/>
            <w:color w:val="FF0000"/>
            <w:u w:val="single"/>
          </w:rPr>
          <w:t>-</w:t>
        </w:r>
      </w:hyperlink>
      <w:r w:rsidRPr="00186D47">
        <w:rPr>
          <w:szCs w:val="20"/>
        </w:rPr>
        <w:t xml:space="preserve"> </w:t>
      </w:r>
      <w:r w:rsidRPr="00186D47">
        <w:rPr>
          <w:color w:val="0000FF"/>
        </w:rPr>
        <w:t>&lt;</w:t>
      </w:r>
      <w:r w:rsidRPr="00186D47">
        <w:rPr>
          <w:color w:val="990000"/>
        </w:rPr>
        <w:t>m2:SERVICES_INFO</w:t>
      </w:r>
      <w:r w:rsidRPr="00186D47">
        <w:rPr>
          <w:color w:val="0000FF"/>
        </w:rPr>
        <w:t>&gt;</w:t>
      </w:r>
    </w:p>
    <w:p w14:paraId="66FC9E0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m2:LOCNUM_SVCS</w:t>
      </w:r>
      <w:r w:rsidRPr="00186D47">
        <w:rPr>
          <w:color w:val="0000FF"/>
        </w:rPr>
        <w:t>&gt;</w:t>
      </w:r>
      <w:r w:rsidRPr="00186D47">
        <w:rPr>
          <w:bCs/>
        </w:rPr>
        <w:t>000</w:t>
      </w:r>
      <w:r w:rsidRPr="00186D47">
        <w:rPr>
          <w:color w:val="0000FF"/>
        </w:rPr>
        <w:t>&lt;/</w:t>
      </w:r>
      <w:r w:rsidRPr="00186D47">
        <w:rPr>
          <w:color w:val="990000"/>
        </w:rPr>
        <w:t>m2:LOCNUM_SVCS</w:t>
      </w:r>
      <w:r w:rsidRPr="00186D47">
        <w:rPr>
          <w:color w:val="0000FF"/>
        </w:rPr>
        <w:t>&gt;</w:t>
      </w:r>
      <w:r w:rsidRPr="00186D47">
        <w:rPr>
          <w:szCs w:val="20"/>
        </w:rPr>
        <w:t xml:space="preserve"> </w:t>
      </w:r>
    </w:p>
    <w:p w14:paraId="04469BB4"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m2:LNUM</w:t>
      </w:r>
      <w:r w:rsidRPr="00186D47">
        <w:rPr>
          <w:color w:val="0000FF"/>
        </w:rPr>
        <w:t>&gt;</w:t>
      </w:r>
      <w:r w:rsidRPr="00186D47">
        <w:rPr>
          <w:bCs/>
        </w:rPr>
        <w:t>00001</w:t>
      </w:r>
      <w:r w:rsidRPr="00186D47">
        <w:rPr>
          <w:color w:val="0000FF"/>
        </w:rPr>
        <w:t>&lt;/</w:t>
      </w:r>
      <w:r w:rsidRPr="00186D47">
        <w:rPr>
          <w:color w:val="990000"/>
        </w:rPr>
        <w:t>m2:LNUM</w:t>
      </w:r>
      <w:r w:rsidRPr="00186D47">
        <w:rPr>
          <w:color w:val="0000FF"/>
        </w:rPr>
        <w:t>&gt;</w:t>
      </w:r>
      <w:r w:rsidRPr="00186D47">
        <w:rPr>
          <w:szCs w:val="20"/>
        </w:rPr>
        <w:t xml:space="preserve"> </w:t>
      </w:r>
    </w:p>
    <w:p w14:paraId="23D00E3A"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m2:ECCKT</w:t>
      </w:r>
      <w:r w:rsidRPr="00186D47">
        <w:rPr>
          <w:color w:val="0000FF"/>
        </w:rPr>
        <w:t>&gt;</w:t>
      </w:r>
      <w:r w:rsidRPr="00186D47">
        <w:rPr>
          <w:bCs/>
        </w:rPr>
        <w:t>38.LXFU.502601..SB</w:t>
      </w:r>
      <w:r w:rsidRPr="00186D47">
        <w:rPr>
          <w:color w:val="0000FF"/>
        </w:rPr>
        <w:t>&lt;/</w:t>
      </w:r>
      <w:r w:rsidRPr="00186D47">
        <w:rPr>
          <w:color w:val="990000"/>
        </w:rPr>
        <w:t>m2:ECCKT</w:t>
      </w:r>
      <w:r w:rsidRPr="00186D47">
        <w:rPr>
          <w:color w:val="0000FF"/>
        </w:rPr>
        <w:t>&gt;</w:t>
      </w:r>
      <w:r w:rsidRPr="00186D47">
        <w:rPr>
          <w:szCs w:val="20"/>
        </w:rPr>
        <w:t xml:space="preserve"> </w:t>
      </w:r>
    </w:p>
    <w:p w14:paraId="7FBE85A2" w14:textId="77777777" w:rsidR="009C6DE4" w:rsidRPr="00186D47" w:rsidRDefault="009C6DE4" w:rsidP="009C6DE4">
      <w:pPr>
        <w:ind w:hanging="48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m2:L_ORD</w:t>
      </w:r>
      <w:r w:rsidRPr="00186D47">
        <w:rPr>
          <w:color w:val="0000FF"/>
        </w:rPr>
        <w:t>&gt;</w:t>
      </w:r>
      <w:r w:rsidRPr="00186D47">
        <w:rPr>
          <w:bCs/>
        </w:rPr>
        <w:t>CO8C2V02</w:t>
      </w:r>
      <w:r w:rsidRPr="00186D47">
        <w:rPr>
          <w:color w:val="0000FF"/>
        </w:rPr>
        <w:t>&lt;/</w:t>
      </w:r>
      <w:r w:rsidRPr="00186D47">
        <w:rPr>
          <w:color w:val="990000"/>
        </w:rPr>
        <w:t>m2:L_ORD</w:t>
      </w:r>
      <w:r w:rsidRPr="00186D47">
        <w:rPr>
          <w:color w:val="0000FF"/>
        </w:rPr>
        <w:t>&gt;</w:t>
      </w:r>
      <w:r w:rsidRPr="00186D47">
        <w:rPr>
          <w:szCs w:val="20"/>
        </w:rPr>
        <w:t xml:space="preserve"> </w:t>
      </w:r>
    </w:p>
    <w:p w14:paraId="4B198B64"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m2:SERVICES_INFO</w:t>
      </w:r>
      <w:r w:rsidRPr="00186D47">
        <w:rPr>
          <w:color w:val="0000FF"/>
        </w:rPr>
        <w:t>&gt;</w:t>
      </w:r>
    </w:p>
    <w:p w14:paraId="2E0558C4"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m2:FIRM_ORDER_NOTIFICATION</w:t>
      </w:r>
      <w:r w:rsidRPr="00186D47">
        <w:rPr>
          <w:color w:val="0000FF"/>
        </w:rPr>
        <w:t>&gt;</w:t>
      </w:r>
    </w:p>
    <w:p w14:paraId="1E2B1E16" w14:textId="77777777" w:rsidR="009C6DE4" w:rsidRPr="00186D47" w:rsidRDefault="009C6DE4" w:rsidP="009C6DE4">
      <w:pPr>
        <w:ind w:hanging="240"/>
        <w:rPr>
          <w:szCs w:val="20"/>
        </w:rPr>
      </w:pPr>
      <w:r w:rsidRPr="00186D47">
        <w:rPr>
          <w:rFonts w:cs="Courier New"/>
          <w:bCs/>
          <w:color w:val="FF0000"/>
        </w:rPr>
        <w:lastRenderedPageBreak/>
        <w:t> </w:t>
      </w:r>
      <w:r w:rsidRPr="00186D47">
        <w:rPr>
          <w:szCs w:val="20"/>
        </w:rPr>
        <w:t xml:space="preserve"> </w:t>
      </w:r>
      <w:r w:rsidRPr="00186D47">
        <w:rPr>
          <w:color w:val="0000FF"/>
        </w:rPr>
        <w:t>&lt;/</w:t>
      </w:r>
      <w:r w:rsidRPr="00186D47">
        <w:rPr>
          <w:color w:val="990000"/>
        </w:rPr>
        <w:t>m2:NOTIFICATION</w:t>
      </w:r>
      <w:r w:rsidRPr="00186D47">
        <w:rPr>
          <w:color w:val="0000FF"/>
        </w:rPr>
        <w:t>&gt;</w:t>
      </w:r>
    </w:p>
    <w:p w14:paraId="772E0562"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m2:LSR_RESP</w:t>
      </w:r>
      <w:r w:rsidRPr="00186D47">
        <w:rPr>
          <w:color w:val="0000FF"/>
        </w:rPr>
        <w:t>&gt;</w:t>
      </w:r>
    </w:p>
    <w:p w14:paraId="3B91872C" w14:textId="77777777" w:rsidR="009C6DE4" w:rsidRPr="00186D47" w:rsidRDefault="009C6DE4" w:rsidP="009C6DE4">
      <w:pPr>
        <w:ind w:hanging="240"/>
        <w:rPr>
          <w:szCs w:val="20"/>
        </w:rPr>
      </w:pPr>
      <w:r w:rsidRPr="00186D47">
        <w:rPr>
          <w:rFonts w:cs="Courier New"/>
          <w:bCs/>
          <w:color w:val="FF0000"/>
        </w:rPr>
        <w:t> </w:t>
      </w:r>
      <w:r w:rsidRPr="00186D47">
        <w:rPr>
          <w:szCs w:val="20"/>
        </w:rPr>
        <w:t xml:space="preserve"> </w:t>
      </w:r>
      <w:r w:rsidRPr="00186D47">
        <w:rPr>
          <w:color w:val="0000FF"/>
        </w:rPr>
        <w:t>&lt;/</w:t>
      </w:r>
      <w:r w:rsidRPr="00186D47">
        <w:rPr>
          <w:color w:val="990000"/>
        </w:rPr>
        <w:t>m1:ATT_LSR_ORD_RSP</w:t>
      </w:r>
      <w:r w:rsidRPr="00186D47">
        <w:rPr>
          <w:color w:val="0000FF"/>
        </w:rPr>
        <w:t>&gt;</w:t>
      </w:r>
    </w:p>
    <w:p w14:paraId="58FB8584" w14:textId="77777777" w:rsidR="009C6DE4" w:rsidRDefault="009C6DE4" w:rsidP="009C6DE4">
      <w:pPr>
        <w:rPr>
          <w:b/>
        </w:rPr>
      </w:pPr>
    </w:p>
    <w:p w14:paraId="443DED53" w14:textId="77777777" w:rsidR="009C6DE4" w:rsidRPr="00F37EF5" w:rsidRDefault="009C6DE4" w:rsidP="009C6DE4">
      <w:pPr>
        <w:rPr>
          <w:b/>
        </w:rPr>
      </w:pPr>
    </w:p>
    <w:p w14:paraId="16C650DD" w14:textId="77777777" w:rsidR="009C6DE4" w:rsidRDefault="009C6DE4" w:rsidP="009C6DE4">
      <w:pPr>
        <w:pStyle w:val="BodyText3"/>
        <w:rPr>
          <w:rFonts w:ascii="Arial" w:hAnsi="Arial" w:cs="Arial"/>
        </w:rPr>
      </w:pPr>
      <w:r>
        <w:rPr>
          <w:rFonts w:ascii="Arial" w:hAnsi="Arial" w:cs="Arial"/>
        </w:rPr>
        <w:br w:type="page"/>
      </w:r>
      <w:r w:rsidRPr="00255577">
        <w:rPr>
          <w:rFonts w:ascii="Arial" w:hAnsi="Arial" w:cs="Arial"/>
          <w:bCs w:val="0"/>
        </w:rPr>
        <w:lastRenderedPageBreak/>
        <w:t>TEST CASE A025 DELETED</w:t>
      </w:r>
      <w:r w:rsidRPr="00255577">
        <w:rPr>
          <w:rFonts w:ascii="Arial" w:hAnsi="Arial" w:cs="Arial"/>
        </w:rPr>
        <w:br w:type="page"/>
      </w:r>
      <w:r>
        <w:rPr>
          <w:rFonts w:ascii="Arial" w:hAnsi="Arial" w:cs="Arial"/>
        </w:rPr>
        <w:lastRenderedPageBreak/>
        <w:t xml:space="preserve">Test Case A026: Scenario Description * (Act= V) Conversion of entire multi-line account to two (2) new HDSL </w:t>
      </w:r>
      <w:smartTag w:uri="urn:schemas-microsoft-com:office:smarttags" w:element="place">
        <w:r>
          <w:rPr>
            <w:rFonts w:ascii="Arial" w:hAnsi="Arial" w:cs="Arial"/>
          </w:rPr>
          <w:t>Loop</w:t>
        </w:r>
      </w:smartTag>
      <w:r>
        <w:rPr>
          <w:rFonts w:ascii="Arial" w:hAnsi="Arial" w:cs="Arial"/>
        </w:rPr>
        <w:t xml:space="preserve"> and LMT &amp; BTRL – LNA=V</w:t>
      </w:r>
    </w:p>
    <w:p w14:paraId="5118DB3E" w14:textId="77777777" w:rsidR="009C6DE4" w:rsidRDefault="009C6DE4" w:rsidP="009C6DE4">
      <w:pPr>
        <w:pStyle w:val="BodyText3"/>
        <w:rPr>
          <w:rFonts w:ascii="Arial" w:hAnsi="Arial" w:cs="Arial"/>
        </w:rPr>
      </w:pPr>
    </w:p>
    <w:p w14:paraId="419FB2C3" w14:textId="77777777" w:rsidR="009C6DE4" w:rsidRDefault="009C6DE4" w:rsidP="009C6DE4">
      <w:pPr>
        <w:rPr>
          <w:rFonts w:ascii="Arial" w:hAnsi="Arial" w:cs="Arial"/>
          <w:b/>
          <w:bCs/>
        </w:rPr>
      </w:pPr>
    </w:p>
    <w:tbl>
      <w:tblPr>
        <w:tblW w:w="892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500"/>
        <w:gridCol w:w="2358"/>
      </w:tblGrid>
      <w:tr w:rsidR="009C6DE4" w:rsidRPr="00732613" w14:paraId="11F96DAD" w14:textId="77777777" w:rsidTr="0088342F">
        <w:trPr>
          <w:tblHeader/>
        </w:trPr>
        <w:tc>
          <w:tcPr>
            <w:tcW w:w="2070" w:type="dxa"/>
            <w:tcBorders>
              <w:bottom w:val="single" w:sz="6" w:space="0" w:color="auto"/>
            </w:tcBorders>
          </w:tcPr>
          <w:p w14:paraId="2699C97E"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500" w:type="dxa"/>
            <w:tcBorders>
              <w:bottom w:val="single" w:sz="6" w:space="0" w:color="auto"/>
            </w:tcBorders>
          </w:tcPr>
          <w:p w14:paraId="74D3BAC4"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79B0E2CB"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48D4FAF6" w14:textId="77777777" w:rsidTr="0088342F">
        <w:trPr>
          <w:cantSplit/>
        </w:trPr>
        <w:tc>
          <w:tcPr>
            <w:tcW w:w="8928" w:type="dxa"/>
            <w:gridSpan w:val="3"/>
            <w:tcBorders>
              <w:bottom w:val="single" w:sz="6" w:space="0" w:color="auto"/>
            </w:tcBorders>
            <w:shd w:val="clear" w:color="auto" w:fill="0000FF"/>
          </w:tcPr>
          <w:p w14:paraId="28F136ED"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518B2BBB" w14:textId="77777777" w:rsidTr="0088342F">
        <w:trPr>
          <w:cantSplit/>
        </w:trPr>
        <w:tc>
          <w:tcPr>
            <w:tcW w:w="8928" w:type="dxa"/>
            <w:gridSpan w:val="3"/>
            <w:tcBorders>
              <w:bottom w:val="single" w:sz="6" w:space="0" w:color="auto"/>
            </w:tcBorders>
            <w:shd w:val="clear" w:color="auto" w:fill="99CCFF"/>
          </w:tcPr>
          <w:p w14:paraId="2DAC998B"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8F4E0AD" w14:textId="77777777" w:rsidTr="0088342F">
        <w:tc>
          <w:tcPr>
            <w:tcW w:w="2070" w:type="dxa"/>
            <w:shd w:val="clear" w:color="auto" w:fill="CC99FF"/>
          </w:tcPr>
          <w:p w14:paraId="631994A6" w14:textId="77777777" w:rsidR="009C6DE4" w:rsidRPr="00732613" w:rsidRDefault="009C6DE4" w:rsidP="0088342F">
            <w:pPr>
              <w:rPr>
                <w:rFonts w:ascii="Arial" w:hAnsi="Arial" w:cs="Arial"/>
                <w:b/>
                <w:bCs/>
              </w:rPr>
            </w:pPr>
            <w:r w:rsidRPr="00732613">
              <w:rPr>
                <w:rFonts w:ascii="Arial" w:hAnsi="Arial" w:cs="Arial"/>
                <w:b/>
                <w:bCs/>
              </w:rPr>
              <w:t>CCNA</w:t>
            </w:r>
          </w:p>
        </w:tc>
        <w:tc>
          <w:tcPr>
            <w:tcW w:w="4500" w:type="dxa"/>
            <w:shd w:val="clear" w:color="auto" w:fill="CC99FF"/>
          </w:tcPr>
          <w:p w14:paraId="67689DD6"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337C0C69"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007EB33" w14:textId="77777777" w:rsidTr="0088342F">
        <w:tc>
          <w:tcPr>
            <w:tcW w:w="2070" w:type="dxa"/>
          </w:tcPr>
          <w:p w14:paraId="255C2018" w14:textId="77777777" w:rsidR="009C6DE4" w:rsidRPr="00732613" w:rsidRDefault="009C6DE4" w:rsidP="0088342F">
            <w:pPr>
              <w:rPr>
                <w:rFonts w:ascii="Arial" w:hAnsi="Arial" w:cs="Arial"/>
                <w:b/>
                <w:bCs/>
              </w:rPr>
            </w:pPr>
            <w:r w:rsidRPr="00732613">
              <w:rPr>
                <w:rFonts w:ascii="Arial" w:hAnsi="Arial" w:cs="Arial"/>
                <w:b/>
                <w:bCs/>
              </w:rPr>
              <w:t>PON</w:t>
            </w:r>
          </w:p>
        </w:tc>
        <w:tc>
          <w:tcPr>
            <w:tcW w:w="4500" w:type="dxa"/>
          </w:tcPr>
          <w:p w14:paraId="5A480AFD"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18DA76B0" w14:textId="77777777" w:rsidR="009C6DE4" w:rsidRPr="00732613" w:rsidRDefault="009C6DE4" w:rsidP="0088342F">
            <w:pPr>
              <w:rPr>
                <w:rFonts w:ascii="Arial" w:hAnsi="Arial" w:cs="Arial"/>
                <w:b/>
                <w:bCs/>
                <w:iCs/>
              </w:rPr>
            </w:pPr>
            <w:r w:rsidRPr="00732613">
              <w:rPr>
                <w:rFonts w:ascii="Arial" w:hAnsi="Arial" w:cs="Arial"/>
                <w:b/>
                <w:bCs/>
                <w:iCs/>
              </w:rPr>
              <w:t>A26</w:t>
            </w:r>
          </w:p>
        </w:tc>
      </w:tr>
      <w:tr w:rsidR="009C6DE4" w:rsidRPr="00732613" w14:paraId="150C389D" w14:textId="77777777" w:rsidTr="0088342F">
        <w:tc>
          <w:tcPr>
            <w:tcW w:w="2070" w:type="dxa"/>
          </w:tcPr>
          <w:p w14:paraId="1AD6ABEB" w14:textId="77777777" w:rsidR="009C6DE4" w:rsidRPr="00732613" w:rsidRDefault="009C6DE4" w:rsidP="0088342F">
            <w:pPr>
              <w:rPr>
                <w:rFonts w:ascii="Arial" w:hAnsi="Arial" w:cs="Arial"/>
                <w:b/>
                <w:bCs/>
              </w:rPr>
            </w:pPr>
            <w:r w:rsidRPr="00732613">
              <w:rPr>
                <w:rFonts w:ascii="Arial" w:hAnsi="Arial" w:cs="Arial"/>
                <w:b/>
                <w:bCs/>
              </w:rPr>
              <w:t>PROJECT</w:t>
            </w:r>
          </w:p>
        </w:tc>
        <w:tc>
          <w:tcPr>
            <w:tcW w:w="4500" w:type="dxa"/>
          </w:tcPr>
          <w:p w14:paraId="388E062D"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3B8FC1D7"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147686DF" w14:textId="77777777" w:rsidTr="0088342F">
        <w:tc>
          <w:tcPr>
            <w:tcW w:w="2070" w:type="dxa"/>
            <w:tcBorders>
              <w:bottom w:val="single" w:sz="6" w:space="0" w:color="auto"/>
            </w:tcBorders>
          </w:tcPr>
          <w:p w14:paraId="10E49AE8" w14:textId="77777777" w:rsidR="009C6DE4" w:rsidRPr="00732613" w:rsidRDefault="009C6DE4" w:rsidP="0088342F">
            <w:pPr>
              <w:rPr>
                <w:rFonts w:ascii="Arial" w:hAnsi="Arial" w:cs="Arial"/>
                <w:b/>
                <w:bCs/>
              </w:rPr>
            </w:pPr>
            <w:r w:rsidRPr="00732613">
              <w:rPr>
                <w:rFonts w:ascii="Arial" w:hAnsi="Arial" w:cs="Arial"/>
                <w:b/>
                <w:bCs/>
              </w:rPr>
              <w:t>AN</w:t>
            </w:r>
          </w:p>
        </w:tc>
        <w:tc>
          <w:tcPr>
            <w:tcW w:w="4500" w:type="dxa"/>
            <w:tcBorders>
              <w:bottom w:val="single" w:sz="6" w:space="0" w:color="auto"/>
            </w:tcBorders>
          </w:tcPr>
          <w:p w14:paraId="2D176EC7"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7701A07B"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5942468A" w14:textId="77777777" w:rsidTr="0088342F">
        <w:trPr>
          <w:trHeight w:val="72"/>
        </w:trPr>
        <w:tc>
          <w:tcPr>
            <w:tcW w:w="2070" w:type="dxa"/>
            <w:shd w:val="clear" w:color="auto" w:fill="CC99FF"/>
          </w:tcPr>
          <w:p w14:paraId="2220D9FA" w14:textId="77777777" w:rsidR="009C6DE4" w:rsidRPr="00732613" w:rsidRDefault="009C6DE4" w:rsidP="0088342F">
            <w:pPr>
              <w:rPr>
                <w:rFonts w:ascii="Arial" w:hAnsi="Arial" w:cs="Arial"/>
                <w:b/>
                <w:bCs/>
              </w:rPr>
            </w:pPr>
            <w:r w:rsidRPr="00732613">
              <w:rPr>
                <w:rFonts w:ascii="Arial" w:hAnsi="Arial" w:cs="Arial"/>
                <w:b/>
                <w:bCs/>
              </w:rPr>
              <w:t>SC</w:t>
            </w:r>
          </w:p>
        </w:tc>
        <w:tc>
          <w:tcPr>
            <w:tcW w:w="4500" w:type="dxa"/>
            <w:shd w:val="clear" w:color="auto" w:fill="CC99FF"/>
          </w:tcPr>
          <w:p w14:paraId="615711CD"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6452D856"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50411CD1" w14:textId="77777777" w:rsidTr="0088342F">
        <w:tc>
          <w:tcPr>
            <w:tcW w:w="2070" w:type="dxa"/>
            <w:shd w:val="clear" w:color="auto" w:fill="CC99FF"/>
          </w:tcPr>
          <w:p w14:paraId="5E98FA2B" w14:textId="77777777" w:rsidR="009C6DE4" w:rsidRPr="00732613" w:rsidRDefault="009C6DE4" w:rsidP="0088342F">
            <w:pPr>
              <w:rPr>
                <w:rFonts w:ascii="Arial" w:hAnsi="Arial" w:cs="Arial"/>
                <w:b/>
                <w:bCs/>
              </w:rPr>
            </w:pPr>
            <w:r w:rsidRPr="00732613">
              <w:rPr>
                <w:rFonts w:ascii="Arial" w:hAnsi="Arial" w:cs="Arial"/>
                <w:b/>
                <w:bCs/>
              </w:rPr>
              <w:t>D/TSent</w:t>
            </w:r>
          </w:p>
        </w:tc>
        <w:tc>
          <w:tcPr>
            <w:tcW w:w="4500" w:type="dxa"/>
            <w:shd w:val="clear" w:color="auto" w:fill="CC99FF"/>
          </w:tcPr>
          <w:p w14:paraId="2DC21BE3"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0AB4AC42"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957C545" w14:textId="77777777" w:rsidTr="0088342F">
        <w:tc>
          <w:tcPr>
            <w:tcW w:w="2070" w:type="dxa"/>
          </w:tcPr>
          <w:p w14:paraId="6CFB6AA5" w14:textId="77777777" w:rsidR="009C6DE4" w:rsidRPr="00732613" w:rsidRDefault="009C6DE4" w:rsidP="0088342F">
            <w:pPr>
              <w:rPr>
                <w:rFonts w:ascii="Arial" w:hAnsi="Arial" w:cs="Arial"/>
                <w:b/>
                <w:bCs/>
              </w:rPr>
            </w:pPr>
            <w:r w:rsidRPr="00732613">
              <w:rPr>
                <w:rFonts w:ascii="Arial" w:hAnsi="Arial" w:cs="Arial"/>
                <w:b/>
                <w:bCs/>
              </w:rPr>
              <w:t>DDD</w:t>
            </w:r>
          </w:p>
        </w:tc>
        <w:tc>
          <w:tcPr>
            <w:tcW w:w="4500" w:type="dxa"/>
          </w:tcPr>
          <w:p w14:paraId="04372B4A"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5384665C"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4DE9AEC" w14:textId="77777777" w:rsidTr="0088342F">
        <w:tc>
          <w:tcPr>
            <w:tcW w:w="2070" w:type="dxa"/>
          </w:tcPr>
          <w:p w14:paraId="5737A67B" w14:textId="77777777" w:rsidR="009C6DE4" w:rsidRPr="00732613" w:rsidRDefault="009C6DE4" w:rsidP="0088342F">
            <w:pPr>
              <w:rPr>
                <w:rFonts w:ascii="Arial" w:hAnsi="Arial" w:cs="Arial"/>
                <w:b/>
                <w:bCs/>
              </w:rPr>
            </w:pPr>
            <w:r w:rsidRPr="00732613">
              <w:rPr>
                <w:rFonts w:ascii="Arial" w:hAnsi="Arial" w:cs="Arial"/>
                <w:b/>
                <w:bCs/>
              </w:rPr>
              <w:t>REQTYP</w:t>
            </w:r>
          </w:p>
        </w:tc>
        <w:tc>
          <w:tcPr>
            <w:tcW w:w="4500" w:type="dxa"/>
          </w:tcPr>
          <w:p w14:paraId="0CFAA24A"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0630B00D"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01F07396" w14:textId="77777777" w:rsidTr="0088342F">
        <w:tc>
          <w:tcPr>
            <w:tcW w:w="2070" w:type="dxa"/>
          </w:tcPr>
          <w:p w14:paraId="3AEA0C0D" w14:textId="77777777" w:rsidR="009C6DE4" w:rsidRPr="00732613" w:rsidRDefault="009C6DE4" w:rsidP="0088342F">
            <w:pPr>
              <w:pStyle w:val="FORMDATA0"/>
              <w:rPr>
                <w:b/>
                <w:bCs/>
                <w:color w:val="auto"/>
              </w:rPr>
            </w:pPr>
            <w:r w:rsidRPr="00732613">
              <w:rPr>
                <w:b/>
                <w:bCs/>
                <w:color w:val="auto"/>
              </w:rPr>
              <w:t>MI</w:t>
            </w:r>
          </w:p>
        </w:tc>
        <w:tc>
          <w:tcPr>
            <w:tcW w:w="4500" w:type="dxa"/>
          </w:tcPr>
          <w:p w14:paraId="3FDD3107"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23AEBF5F" w14:textId="77777777" w:rsidR="009C6DE4" w:rsidRPr="00732613" w:rsidRDefault="009C6DE4" w:rsidP="0088342F">
            <w:pPr>
              <w:pStyle w:val="FORMDATA0"/>
              <w:rPr>
                <w:b/>
                <w:bCs/>
                <w:color w:val="auto"/>
              </w:rPr>
            </w:pPr>
            <w:r w:rsidRPr="00732613">
              <w:rPr>
                <w:b/>
                <w:bCs/>
                <w:color w:val="auto"/>
              </w:rPr>
              <w:t>C</w:t>
            </w:r>
          </w:p>
        </w:tc>
      </w:tr>
      <w:tr w:rsidR="009C6DE4" w:rsidRPr="00732613" w14:paraId="43CC0E92" w14:textId="77777777" w:rsidTr="0088342F">
        <w:tc>
          <w:tcPr>
            <w:tcW w:w="2070" w:type="dxa"/>
          </w:tcPr>
          <w:p w14:paraId="008EED54" w14:textId="77777777" w:rsidR="009C6DE4" w:rsidRPr="00732613" w:rsidRDefault="009C6DE4" w:rsidP="0088342F">
            <w:pPr>
              <w:rPr>
                <w:rFonts w:ascii="Arial" w:hAnsi="Arial" w:cs="Arial"/>
                <w:b/>
                <w:bCs/>
              </w:rPr>
            </w:pPr>
            <w:r w:rsidRPr="00732613">
              <w:rPr>
                <w:rFonts w:ascii="Arial" w:hAnsi="Arial" w:cs="Arial"/>
                <w:b/>
                <w:bCs/>
              </w:rPr>
              <w:t>ACT</w:t>
            </w:r>
          </w:p>
        </w:tc>
        <w:tc>
          <w:tcPr>
            <w:tcW w:w="4500" w:type="dxa"/>
          </w:tcPr>
          <w:p w14:paraId="06336CF7"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7DE7E1BD"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28380E57" w14:textId="77777777" w:rsidTr="0088342F">
        <w:tc>
          <w:tcPr>
            <w:tcW w:w="2070" w:type="dxa"/>
          </w:tcPr>
          <w:p w14:paraId="0657CD49" w14:textId="77777777" w:rsidR="009C6DE4" w:rsidRPr="00732613" w:rsidRDefault="009C6DE4" w:rsidP="0088342F">
            <w:pPr>
              <w:rPr>
                <w:rFonts w:ascii="Arial" w:hAnsi="Arial" w:cs="Arial"/>
                <w:b/>
                <w:bCs/>
              </w:rPr>
            </w:pPr>
            <w:r w:rsidRPr="00732613">
              <w:rPr>
                <w:rFonts w:ascii="Arial" w:hAnsi="Arial" w:cs="Arial"/>
                <w:b/>
                <w:bCs/>
              </w:rPr>
              <w:t>CC</w:t>
            </w:r>
          </w:p>
        </w:tc>
        <w:tc>
          <w:tcPr>
            <w:tcW w:w="4500" w:type="dxa"/>
          </w:tcPr>
          <w:p w14:paraId="716B1F9D"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35A8CFC8"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65CA29EC" w14:textId="77777777" w:rsidTr="0088342F">
        <w:tc>
          <w:tcPr>
            <w:tcW w:w="2070" w:type="dxa"/>
            <w:tcBorders>
              <w:bottom w:val="single" w:sz="6" w:space="0" w:color="auto"/>
            </w:tcBorders>
          </w:tcPr>
          <w:p w14:paraId="098ADB8D" w14:textId="77777777" w:rsidR="009C6DE4" w:rsidRPr="00732613" w:rsidRDefault="009C6DE4" w:rsidP="0088342F">
            <w:pPr>
              <w:rPr>
                <w:rFonts w:ascii="Arial" w:hAnsi="Arial" w:cs="Arial"/>
                <w:b/>
                <w:bCs/>
              </w:rPr>
            </w:pPr>
            <w:r w:rsidRPr="00732613">
              <w:rPr>
                <w:rFonts w:ascii="Arial" w:hAnsi="Arial" w:cs="Arial"/>
                <w:b/>
                <w:bCs/>
              </w:rPr>
              <w:t>TOS</w:t>
            </w:r>
          </w:p>
        </w:tc>
        <w:tc>
          <w:tcPr>
            <w:tcW w:w="4500" w:type="dxa"/>
            <w:tcBorders>
              <w:bottom w:val="single" w:sz="6" w:space="0" w:color="auto"/>
            </w:tcBorders>
          </w:tcPr>
          <w:p w14:paraId="2F156FB0"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646A8701" w14:textId="77777777" w:rsidR="009C6DE4" w:rsidRPr="00732613" w:rsidRDefault="009C6DE4" w:rsidP="0088342F">
            <w:pPr>
              <w:rPr>
                <w:rFonts w:ascii="Arial" w:hAnsi="Arial" w:cs="Arial"/>
                <w:b/>
                <w:bCs/>
                <w:iCs/>
              </w:rPr>
            </w:pPr>
            <w:r w:rsidRPr="00732613">
              <w:rPr>
                <w:rFonts w:ascii="Arial" w:hAnsi="Arial" w:cs="Arial"/>
                <w:b/>
                <w:bCs/>
                <w:iCs/>
              </w:rPr>
              <w:t>1A--</w:t>
            </w:r>
          </w:p>
        </w:tc>
      </w:tr>
      <w:tr w:rsidR="009C6DE4" w:rsidRPr="00732613" w14:paraId="02E24D71" w14:textId="77777777" w:rsidTr="0088342F">
        <w:tc>
          <w:tcPr>
            <w:tcW w:w="2070" w:type="dxa"/>
            <w:tcBorders>
              <w:bottom w:val="single" w:sz="6" w:space="0" w:color="auto"/>
            </w:tcBorders>
            <w:shd w:val="clear" w:color="auto" w:fill="CC99FF"/>
          </w:tcPr>
          <w:p w14:paraId="17B7268B" w14:textId="77777777" w:rsidR="009C6DE4" w:rsidRPr="00732613" w:rsidRDefault="009C6DE4" w:rsidP="0088342F">
            <w:pPr>
              <w:rPr>
                <w:rFonts w:ascii="Arial" w:hAnsi="Arial" w:cs="Arial"/>
                <w:b/>
                <w:bCs/>
              </w:rPr>
            </w:pPr>
            <w:r w:rsidRPr="00732613">
              <w:rPr>
                <w:rFonts w:ascii="Arial" w:hAnsi="Arial" w:cs="Arial"/>
                <w:b/>
                <w:bCs/>
              </w:rPr>
              <w:t>LSO</w:t>
            </w:r>
          </w:p>
        </w:tc>
        <w:tc>
          <w:tcPr>
            <w:tcW w:w="4500" w:type="dxa"/>
            <w:tcBorders>
              <w:bottom w:val="single" w:sz="6" w:space="0" w:color="auto"/>
            </w:tcBorders>
            <w:shd w:val="clear" w:color="auto" w:fill="CC99FF"/>
          </w:tcPr>
          <w:p w14:paraId="684E53DF"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tcBorders>
              <w:bottom w:val="single" w:sz="6" w:space="0" w:color="auto"/>
            </w:tcBorders>
            <w:shd w:val="clear" w:color="auto" w:fill="CC99FF"/>
          </w:tcPr>
          <w:p w14:paraId="1FF486C1"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24DE3189" w14:textId="77777777" w:rsidTr="0088342F">
        <w:tc>
          <w:tcPr>
            <w:tcW w:w="2070" w:type="dxa"/>
            <w:shd w:val="clear" w:color="auto" w:fill="CC99FF"/>
          </w:tcPr>
          <w:p w14:paraId="3EC1ABC9" w14:textId="77777777" w:rsidR="009C6DE4" w:rsidRPr="00732613" w:rsidRDefault="009C6DE4" w:rsidP="0088342F">
            <w:pPr>
              <w:rPr>
                <w:rFonts w:ascii="Arial" w:hAnsi="Arial" w:cs="Arial"/>
                <w:b/>
                <w:bCs/>
              </w:rPr>
            </w:pPr>
            <w:r w:rsidRPr="00732613">
              <w:rPr>
                <w:rFonts w:ascii="Arial" w:hAnsi="Arial" w:cs="Arial"/>
                <w:b/>
                <w:bCs/>
              </w:rPr>
              <w:t>ACTL</w:t>
            </w:r>
          </w:p>
        </w:tc>
        <w:tc>
          <w:tcPr>
            <w:tcW w:w="4500" w:type="dxa"/>
            <w:shd w:val="clear" w:color="auto" w:fill="CC99FF"/>
          </w:tcPr>
          <w:p w14:paraId="26E81FA8"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32132E26"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144228E4" w14:textId="77777777" w:rsidTr="0088342F">
        <w:tc>
          <w:tcPr>
            <w:tcW w:w="2070" w:type="dxa"/>
            <w:tcBorders>
              <w:bottom w:val="single" w:sz="6" w:space="0" w:color="auto"/>
            </w:tcBorders>
          </w:tcPr>
          <w:p w14:paraId="7B1F246A" w14:textId="77777777" w:rsidR="009C6DE4" w:rsidRPr="00732613" w:rsidRDefault="009C6DE4" w:rsidP="0088342F">
            <w:pPr>
              <w:rPr>
                <w:rFonts w:ascii="Arial" w:hAnsi="Arial" w:cs="Arial"/>
                <w:b/>
                <w:bCs/>
              </w:rPr>
            </w:pPr>
            <w:r w:rsidRPr="00732613">
              <w:rPr>
                <w:rFonts w:ascii="Arial" w:hAnsi="Arial" w:cs="Arial"/>
                <w:b/>
                <w:bCs/>
              </w:rPr>
              <w:t>RESID</w:t>
            </w:r>
          </w:p>
        </w:tc>
        <w:tc>
          <w:tcPr>
            <w:tcW w:w="4500" w:type="dxa"/>
            <w:tcBorders>
              <w:bottom w:val="single" w:sz="6" w:space="0" w:color="auto"/>
            </w:tcBorders>
          </w:tcPr>
          <w:p w14:paraId="74C4F9EE"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43B51061" w14:textId="77777777" w:rsidR="009C6DE4" w:rsidRPr="00732613" w:rsidRDefault="009C6DE4" w:rsidP="0088342F">
            <w:pPr>
              <w:rPr>
                <w:rFonts w:ascii="Arial" w:hAnsi="Arial" w:cs="Arial"/>
                <w:b/>
                <w:bCs/>
                <w:iCs/>
              </w:rPr>
            </w:pPr>
            <w:r w:rsidRPr="00732613">
              <w:rPr>
                <w:rFonts w:ascii="Arial" w:hAnsi="Arial" w:cs="Arial"/>
                <w:b/>
                <w:bCs/>
                <w:iCs/>
              </w:rPr>
              <w:t>99990000O1M06282002</w:t>
            </w:r>
          </w:p>
        </w:tc>
      </w:tr>
      <w:tr w:rsidR="009C6DE4" w:rsidRPr="00732613" w14:paraId="13FAA3D8" w14:textId="77777777" w:rsidTr="0088342F">
        <w:tc>
          <w:tcPr>
            <w:tcW w:w="2070" w:type="dxa"/>
            <w:shd w:val="clear" w:color="auto" w:fill="CC99FF"/>
          </w:tcPr>
          <w:p w14:paraId="49276987" w14:textId="77777777" w:rsidR="009C6DE4" w:rsidRPr="00732613" w:rsidRDefault="009C6DE4" w:rsidP="0088342F">
            <w:pPr>
              <w:rPr>
                <w:rFonts w:ascii="Arial" w:hAnsi="Arial" w:cs="Arial"/>
                <w:b/>
                <w:bCs/>
              </w:rPr>
            </w:pPr>
            <w:r w:rsidRPr="00732613">
              <w:rPr>
                <w:rFonts w:ascii="Arial" w:hAnsi="Arial" w:cs="Arial"/>
                <w:b/>
                <w:bCs/>
              </w:rPr>
              <w:t>NC</w:t>
            </w:r>
          </w:p>
        </w:tc>
        <w:tc>
          <w:tcPr>
            <w:tcW w:w="4500" w:type="dxa"/>
            <w:shd w:val="clear" w:color="auto" w:fill="CC99FF"/>
          </w:tcPr>
          <w:p w14:paraId="08082A73"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3C513F6A" w14:textId="77777777" w:rsidR="009C6DE4" w:rsidRPr="00732613" w:rsidRDefault="009C6DE4" w:rsidP="0088342F">
            <w:pPr>
              <w:rPr>
                <w:rFonts w:ascii="Arial" w:hAnsi="Arial" w:cs="Arial"/>
                <w:b/>
                <w:bCs/>
                <w:iCs/>
              </w:rPr>
            </w:pPr>
            <w:r w:rsidRPr="00732613">
              <w:rPr>
                <w:rFonts w:ascii="Arial" w:hAnsi="Arial" w:cs="Arial"/>
                <w:b/>
                <w:bCs/>
                <w:iCs/>
              </w:rPr>
              <w:t>LXC-</w:t>
            </w:r>
          </w:p>
        </w:tc>
      </w:tr>
      <w:tr w:rsidR="009C6DE4" w:rsidRPr="00732613" w14:paraId="435FAF7F" w14:textId="77777777" w:rsidTr="0088342F">
        <w:tc>
          <w:tcPr>
            <w:tcW w:w="2070" w:type="dxa"/>
            <w:shd w:val="clear" w:color="auto" w:fill="CC99FF"/>
          </w:tcPr>
          <w:p w14:paraId="116C633F" w14:textId="77777777" w:rsidR="009C6DE4" w:rsidRPr="00732613" w:rsidRDefault="009C6DE4" w:rsidP="0088342F">
            <w:pPr>
              <w:rPr>
                <w:rFonts w:ascii="Arial" w:hAnsi="Arial" w:cs="Arial"/>
                <w:b/>
                <w:bCs/>
              </w:rPr>
            </w:pPr>
            <w:r w:rsidRPr="00732613">
              <w:rPr>
                <w:rFonts w:ascii="Arial" w:hAnsi="Arial" w:cs="Arial"/>
                <w:b/>
                <w:bCs/>
              </w:rPr>
              <w:t>NCI</w:t>
            </w:r>
          </w:p>
        </w:tc>
        <w:tc>
          <w:tcPr>
            <w:tcW w:w="4500" w:type="dxa"/>
            <w:shd w:val="clear" w:color="auto" w:fill="CC99FF"/>
          </w:tcPr>
          <w:p w14:paraId="06283032"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4ECDAC81" w14:textId="77777777" w:rsidR="009C6DE4" w:rsidRPr="00732613" w:rsidRDefault="009C6DE4" w:rsidP="0088342F">
            <w:pPr>
              <w:rPr>
                <w:rFonts w:ascii="Arial" w:hAnsi="Arial" w:cs="Arial"/>
                <w:b/>
                <w:bCs/>
                <w:iCs/>
              </w:rPr>
            </w:pPr>
            <w:r w:rsidRPr="00732613">
              <w:rPr>
                <w:rFonts w:ascii="Arial" w:hAnsi="Arial" w:cs="Arial"/>
                <w:b/>
                <w:bCs/>
                <w:iCs/>
              </w:rPr>
              <w:t>02QB9.00H</w:t>
            </w:r>
          </w:p>
        </w:tc>
      </w:tr>
      <w:tr w:rsidR="009C6DE4" w:rsidRPr="00732613" w14:paraId="57D2EF44" w14:textId="77777777" w:rsidTr="0088342F">
        <w:tc>
          <w:tcPr>
            <w:tcW w:w="2070" w:type="dxa"/>
            <w:tcBorders>
              <w:bottom w:val="single" w:sz="6" w:space="0" w:color="auto"/>
            </w:tcBorders>
            <w:shd w:val="clear" w:color="auto" w:fill="CC99FF"/>
          </w:tcPr>
          <w:p w14:paraId="48DC84C9" w14:textId="77777777" w:rsidR="009C6DE4" w:rsidRPr="00732613" w:rsidRDefault="009C6DE4" w:rsidP="0088342F">
            <w:pPr>
              <w:rPr>
                <w:rFonts w:ascii="Arial" w:hAnsi="Arial" w:cs="Arial"/>
                <w:b/>
                <w:bCs/>
              </w:rPr>
            </w:pPr>
            <w:r w:rsidRPr="00732613">
              <w:rPr>
                <w:rFonts w:ascii="Arial" w:hAnsi="Arial" w:cs="Arial"/>
                <w:b/>
                <w:bCs/>
              </w:rPr>
              <w:t>SECNCI</w:t>
            </w:r>
          </w:p>
        </w:tc>
        <w:tc>
          <w:tcPr>
            <w:tcW w:w="4500" w:type="dxa"/>
            <w:tcBorders>
              <w:bottom w:val="single" w:sz="6" w:space="0" w:color="auto"/>
            </w:tcBorders>
            <w:shd w:val="clear" w:color="auto" w:fill="CC99FF"/>
          </w:tcPr>
          <w:p w14:paraId="4EDEF134"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59D83E17" w14:textId="77777777" w:rsidR="009C6DE4" w:rsidRPr="00732613" w:rsidRDefault="009C6DE4" w:rsidP="0088342F">
            <w:pPr>
              <w:rPr>
                <w:rFonts w:ascii="Arial" w:hAnsi="Arial" w:cs="Arial"/>
                <w:b/>
                <w:bCs/>
                <w:iCs/>
              </w:rPr>
            </w:pPr>
            <w:r w:rsidRPr="00732613">
              <w:rPr>
                <w:rFonts w:ascii="Arial" w:hAnsi="Arial" w:cs="Arial"/>
                <w:b/>
                <w:bCs/>
                <w:iCs/>
              </w:rPr>
              <w:t>02DU9.00H</w:t>
            </w:r>
          </w:p>
        </w:tc>
      </w:tr>
      <w:tr w:rsidR="009C6DE4" w:rsidRPr="00732613" w14:paraId="5F90FDB5" w14:textId="77777777" w:rsidTr="0088342F">
        <w:trPr>
          <w:cantSplit/>
        </w:trPr>
        <w:tc>
          <w:tcPr>
            <w:tcW w:w="8928" w:type="dxa"/>
            <w:gridSpan w:val="3"/>
            <w:tcBorders>
              <w:bottom w:val="single" w:sz="6" w:space="0" w:color="auto"/>
            </w:tcBorders>
            <w:shd w:val="clear" w:color="auto" w:fill="99CCFF"/>
          </w:tcPr>
          <w:p w14:paraId="5231E7A8"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219F6B0F" w14:textId="77777777" w:rsidTr="0088342F">
        <w:tc>
          <w:tcPr>
            <w:tcW w:w="2070" w:type="dxa"/>
          </w:tcPr>
          <w:p w14:paraId="5861F540" w14:textId="77777777" w:rsidR="009C6DE4" w:rsidRPr="00732613" w:rsidRDefault="009C6DE4" w:rsidP="0088342F">
            <w:pPr>
              <w:rPr>
                <w:rFonts w:ascii="Arial" w:hAnsi="Arial" w:cs="Arial"/>
                <w:b/>
                <w:bCs/>
              </w:rPr>
            </w:pPr>
            <w:r w:rsidRPr="00732613">
              <w:rPr>
                <w:rFonts w:ascii="Arial" w:hAnsi="Arial" w:cs="Arial"/>
                <w:b/>
                <w:bCs/>
              </w:rPr>
              <w:t>BAN1</w:t>
            </w:r>
          </w:p>
        </w:tc>
        <w:tc>
          <w:tcPr>
            <w:tcW w:w="4500" w:type="dxa"/>
          </w:tcPr>
          <w:p w14:paraId="410A72B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48DEACFE"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7526BD98" w14:textId="77777777" w:rsidTr="0088342F">
        <w:tc>
          <w:tcPr>
            <w:tcW w:w="2070" w:type="dxa"/>
            <w:tcBorders>
              <w:bottom w:val="single" w:sz="6" w:space="0" w:color="auto"/>
            </w:tcBorders>
            <w:shd w:val="clear" w:color="auto" w:fill="CC99FF"/>
          </w:tcPr>
          <w:p w14:paraId="7BDAEFAB" w14:textId="77777777" w:rsidR="009C6DE4" w:rsidRPr="00732613" w:rsidRDefault="009C6DE4" w:rsidP="0088342F">
            <w:pPr>
              <w:rPr>
                <w:rFonts w:ascii="Arial" w:hAnsi="Arial" w:cs="Arial"/>
                <w:b/>
                <w:bCs/>
              </w:rPr>
            </w:pPr>
            <w:r w:rsidRPr="00732613">
              <w:rPr>
                <w:rFonts w:ascii="Arial" w:hAnsi="Arial" w:cs="Arial"/>
                <w:b/>
                <w:bCs/>
              </w:rPr>
              <w:t>ACNA</w:t>
            </w:r>
          </w:p>
        </w:tc>
        <w:tc>
          <w:tcPr>
            <w:tcW w:w="4500" w:type="dxa"/>
            <w:tcBorders>
              <w:bottom w:val="single" w:sz="6" w:space="0" w:color="auto"/>
            </w:tcBorders>
            <w:shd w:val="clear" w:color="auto" w:fill="CC99FF"/>
          </w:tcPr>
          <w:p w14:paraId="19296F6E"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65A48F9F"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5F126B8C" w14:textId="77777777" w:rsidTr="0088342F">
        <w:trPr>
          <w:cantSplit/>
        </w:trPr>
        <w:tc>
          <w:tcPr>
            <w:tcW w:w="8928" w:type="dxa"/>
            <w:gridSpan w:val="3"/>
            <w:shd w:val="clear" w:color="auto" w:fill="99CCFF"/>
          </w:tcPr>
          <w:p w14:paraId="6A447391"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3E172A6E" w14:textId="77777777" w:rsidTr="0088342F">
        <w:tc>
          <w:tcPr>
            <w:tcW w:w="2070" w:type="dxa"/>
            <w:shd w:val="clear" w:color="auto" w:fill="CC99FF"/>
          </w:tcPr>
          <w:p w14:paraId="60B4CCF3" w14:textId="77777777" w:rsidR="009C6DE4" w:rsidRPr="00732613" w:rsidRDefault="009C6DE4" w:rsidP="0088342F">
            <w:pPr>
              <w:rPr>
                <w:rFonts w:ascii="Arial" w:hAnsi="Arial" w:cs="Arial"/>
                <w:b/>
                <w:bCs/>
              </w:rPr>
            </w:pPr>
            <w:r w:rsidRPr="00732613">
              <w:rPr>
                <w:rFonts w:ascii="Arial" w:hAnsi="Arial" w:cs="Arial"/>
                <w:b/>
                <w:bCs/>
              </w:rPr>
              <w:t>INIT</w:t>
            </w:r>
          </w:p>
        </w:tc>
        <w:tc>
          <w:tcPr>
            <w:tcW w:w="4500" w:type="dxa"/>
            <w:shd w:val="clear" w:color="auto" w:fill="CC99FF"/>
          </w:tcPr>
          <w:p w14:paraId="1327601F"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689F309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6059CB53" w14:textId="77777777" w:rsidTr="0088342F">
        <w:tc>
          <w:tcPr>
            <w:tcW w:w="2070" w:type="dxa"/>
            <w:shd w:val="clear" w:color="auto" w:fill="CC99FF"/>
          </w:tcPr>
          <w:p w14:paraId="19C38C30" w14:textId="77777777" w:rsidR="009C6DE4" w:rsidRPr="00732613" w:rsidRDefault="009C6DE4" w:rsidP="0088342F">
            <w:pPr>
              <w:rPr>
                <w:rFonts w:ascii="Arial" w:hAnsi="Arial" w:cs="Arial"/>
                <w:b/>
                <w:bCs/>
              </w:rPr>
            </w:pPr>
            <w:r w:rsidRPr="00732613">
              <w:rPr>
                <w:rFonts w:ascii="Arial" w:hAnsi="Arial" w:cs="Arial"/>
                <w:b/>
                <w:bCs/>
              </w:rPr>
              <w:t>INIT-TEL NO.</w:t>
            </w:r>
          </w:p>
        </w:tc>
        <w:tc>
          <w:tcPr>
            <w:tcW w:w="4500" w:type="dxa"/>
            <w:shd w:val="clear" w:color="auto" w:fill="CC99FF"/>
          </w:tcPr>
          <w:p w14:paraId="7DE5D930"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75C9F8C6"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C69EFD3" w14:textId="77777777" w:rsidTr="0088342F">
        <w:tc>
          <w:tcPr>
            <w:tcW w:w="2070" w:type="dxa"/>
            <w:shd w:val="clear" w:color="auto" w:fill="CC99FF"/>
          </w:tcPr>
          <w:p w14:paraId="6FDA11AE" w14:textId="77777777" w:rsidR="009C6DE4" w:rsidRPr="00732613" w:rsidRDefault="009C6DE4" w:rsidP="0088342F">
            <w:pPr>
              <w:rPr>
                <w:rFonts w:ascii="Arial" w:hAnsi="Arial" w:cs="Arial"/>
                <w:b/>
                <w:bCs/>
              </w:rPr>
            </w:pPr>
            <w:r w:rsidRPr="00732613">
              <w:rPr>
                <w:rFonts w:ascii="Arial" w:hAnsi="Arial" w:cs="Arial"/>
                <w:b/>
                <w:bCs/>
              </w:rPr>
              <w:t>INIT-FAX NO.</w:t>
            </w:r>
          </w:p>
        </w:tc>
        <w:tc>
          <w:tcPr>
            <w:tcW w:w="4500" w:type="dxa"/>
            <w:shd w:val="clear" w:color="auto" w:fill="CC99FF"/>
          </w:tcPr>
          <w:p w14:paraId="1BE53AF2"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44131DC5"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10802D36" w14:textId="77777777" w:rsidTr="0088342F">
        <w:tc>
          <w:tcPr>
            <w:tcW w:w="2070" w:type="dxa"/>
            <w:shd w:val="clear" w:color="auto" w:fill="CC99FF"/>
          </w:tcPr>
          <w:p w14:paraId="772242A6"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500" w:type="dxa"/>
            <w:shd w:val="clear" w:color="auto" w:fill="CC99FF"/>
          </w:tcPr>
          <w:p w14:paraId="7863C1B4"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260B09B5" w14:textId="77777777" w:rsidR="009C6DE4" w:rsidRPr="00732613" w:rsidRDefault="009C6DE4" w:rsidP="0088342F">
            <w:pPr>
              <w:pStyle w:val="Heading4"/>
              <w:rPr>
                <w:rFonts w:cs="Arial"/>
                <w:b/>
                <w:bCs/>
                <w:i w:val="0"/>
              </w:rPr>
            </w:pPr>
            <w:r w:rsidRPr="00732613">
              <w:rPr>
                <w:rFonts w:cs="Arial"/>
                <w:b/>
                <w:bCs/>
                <w:i w:val="0"/>
              </w:rPr>
              <w:t>Ford</w:t>
            </w:r>
          </w:p>
        </w:tc>
      </w:tr>
      <w:tr w:rsidR="009C6DE4" w:rsidRPr="00732613" w14:paraId="0F736330" w14:textId="77777777" w:rsidTr="0088342F">
        <w:tc>
          <w:tcPr>
            <w:tcW w:w="2070" w:type="dxa"/>
            <w:tcBorders>
              <w:bottom w:val="single" w:sz="6" w:space="0" w:color="auto"/>
            </w:tcBorders>
            <w:shd w:val="clear" w:color="auto" w:fill="CC99FF"/>
          </w:tcPr>
          <w:p w14:paraId="20533CE5"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500" w:type="dxa"/>
            <w:tcBorders>
              <w:bottom w:val="single" w:sz="6" w:space="0" w:color="auto"/>
            </w:tcBorders>
            <w:shd w:val="clear" w:color="auto" w:fill="CC99FF"/>
          </w:tcPr>
          <w:p w14:paraId="3453F396"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13B48588" w14:textId="77777777" w:rsidR="009C6DE4" w:rsidRPr="00732613" w:rsidRDefault="009C6DE4" w:rsidP="0088342F">
            <w:pPr>
              <w:rPr>
                <w:rFonts w:ascii="Arial" w:hAnsi="Arial" w:cs="Arial"/>
                <w:b/>
                <w:bCs/>
                <w:iCs/>
              </w:rPr>
            </w:pPr>
            <w:r w:rsidRPr="00732613">
              <w:rPr>
                <w:rFonts w:ascii="Arial" w:hAnsi="Arial" w:cs="Arial"/>
                <w:b/>
                <w:bCs/>
                <w:iCs/>
              </w:rPr>
              <w:t>0002220000</w:t>
            </w:r>
          </w:p>
        </w:tc>
      </w:tr>
      <w:tr w:rsidR="009C6DE4" w:rsidRPr="00732613" w14:paraId="155E8142" w14:textId="77777777" w:rsidTr="0088342F">
        <w:trPr>
          <w:cantSplit/>
        </w:trPr>
        <w:tc>
          <w:tcPr>
            <w:tcW w:w="8928" w:type="dxa"/>
            <w:gridSpan w:val="3"/>
            <w:tcBorders>
              <w:bottom w:val="single" w:sz="6" w:space="0" w:color="auto"/>
            </w:tcBorders>
            <w:shd w:val="clear" w:color="auto" w:fill="0000FF"/>
          </w:tcPr>
          <w:p w14:paraId="58B0E56E"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A2A20ED" w14:textId="77777777" w:rsidTr="0088342F">
        <w:trPr>
          <w:cantSplit/>
        </w:trPr>
        <w:tc>
          <w:tcPr>
            <w:tcW w:w="8928" w:type="dxa"/>
            <w:gridSpan w:val="3"/>
            <w:shd w:val="clear" w:color="auto" w:fill="99CCFF"/>
          </w:tcPr>
          <w:p w14:paraId="659181B6"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601636D5" w14:textId="77777777" w:rsidTr="0088342F">
        <w:tc>
          <w:tcPr>
            <w:tcW w:w="2070" w:type="dxa"/>
          </w:tcPr>
          <w:p w14:paraId="5D3DD699" w14:textId="77777777" w:rsidR="009C6DE4" w:rsidRPr="00732613" w:rsidRDefault="009C6DE4" w:rsidP="0088342F">
            <w:pPr>
              <w:rPr>
                <w:rFonts w:ascii="Arial" w:hAnsi="Arial" w:cs="Arial"/>
                <w:b/>
                <w:bCs/>
              </w:rPr>
            </w:pPr>
            <w:r w:rsidRPr="00732613">
              <w:rPr>
                <w:rFonts w:ascii="Arial" w:hAnsi="Arial" w:cs="Arial"/>
                <w:b/>
                <w:bCs/>
              </w:rPr>
              <w:t>NAME</w:t>
            </w:r>
          </w:p>
        </w:tc>
        <w:tc>
          <w:tcPr>
            <w:tcW w:w="4500" w:type="dxa"/>
          </w:tcPr>
          <w:p w14:paraId="285E95C2"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4FA3F5B6"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1A3D7177" w14:textId="77777777" w:rsidTr="0088342F">
        <w:tc>
          <w:tcPr>
            <w:tcW w:w="2070" w:type="dxa"/>
          </w:tcPr>
          <w:p w14:paraId="4F4282E9" w14:textId="77777777" w:rsidR="009C6DE4" w:rsidRPr="00732613" w:rsidRDefault="009C6DE4" w:rsidP="0088342F">
            <w:pPr>
              <w:rPr>
                <w:rFonts w:ascii="Arial" w:hAnsi="Arial" w:cs="Arial"/>
                <w:b/>
                <w:bCs/>
              </w:rPr>
            </w:pPr>
            <w:r w:rsidRPr="00732613">
              <w:rPr>
                <w:rFonts w:ascii="Arial" w:hAnsi="Arial" w:cs="Arial"/>
                <w:b/>
                <w:bCs/>
              </w:rPr>
              <w:t>SANO</w:t>
            </w:r>
          </w:p>
        </w:tc>
        <w:tc>
          <w:tcPr>
            <w:tcW w:w="4500" w:type="dxa"/>
          </w:tcPr>
          <w:p w14:paraId="45A51650"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6955C397" w14:textId="77777777" w:rsidR="009C6DE4" w:rsidRPr="00732613" w:rsidRDefault="009C6DE4" w:rsidP="0088342F">
            <w:pPr>
              <w:rPr>
                <w:rFonts w:ascii="Arial" w:hAnsi="Arial" w:cs="Arial"/>
                <w:b/>
                <w:bCs/>
                <w:iCs/>
              </w:rPr>
            </w:pPr>
            <w:r w:rsidRPr="00732613">
              <w:rPr>
                <w:rFonts w:ascii="Arial" w:hAnsi="Arial" w:cs="Arial"/>
                <w:b/>
                <w:bCs/>
                <w:iCs/>
              </w:rPr>
              <w:t>1</w:t>
            </w:r>
          </w:p>
        </w:tc>
      </w:tr>
      <w:tr w:rsidR="009C6DE4" w:rsidRPr="00732613" w14:paraId="71E75378" w14:textId="77777777" w:rsidTr="0088342F">
        <w:tc>
          <w:tcPr>
            <w:tcW w:w="2070" w:type="dxa"/>
          </w:tcPr>
          <w:p w14:paraId="4236B480" w14:textId="77777777" w:rsidR="009C6DE4" w:rsidRPr="00732613" w:rsidRDefault="009C6DE4" w:rsidP="0088342F">
            <w:pPr>
              <w:rPr>
                <w:rFonts w:ascii="Arial" w:hAnsi="Arial" w:cs="Arial"/>
                <w:b/>
                <w:bCs/>
              </w:rPr>
            </w:pPr>
            <w:r w:rsidRPr="00732613">
              <w:rPr>
                <w:rFonts w:ascii="Arial" w:hAnsi="Arial" w:cs="Arial"/>
                <w:b/>
                <w:bCs/>
              </w:rPr>
              <w:t>SASN</w:t>
            </w:r>
          </w:p>
        </w:tc>
        <w:tc>
          <w:tcPr>
            <w:tcW w:w="4500" w:type="dxa"/>
          </w:tcPr>
          <w:p w14:paraId="47B77D46"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54DBA0C" w14:textId="77777777" w:rsidR="009C6DE4" w:rsidRPr="00732613" w:rsidRDefault="009C6DE4" w:rsidP="0088342F">
            <w:pPr>
              <w:rPr>
                <w:rFonts w:ascii="Arial" w:hAnsi="Arial" w:cs="Arial"/>
                <w:b/>
                <w:bCs/>
                <w:iCs/>
              </w:rPr>
            </w:pPr>
            <w:r w:rsidRPr="00732613">
              <w:rPr>
                <w:rFonts w:ascii="Arial" w:hAnsi="Arial" w:cs="Arial"/>
                <w:b/>
                <w:bCs/>
                <w:iCs/>
              </w:rPr>
              <w:t>Clec Test Bed</w:t>
            </w:r>
          </w:p>
        </w:tc>
      </w:tr>
      <w:tr w:rsidR="009C6DE4" w:rsidRPr="00732613" w14:paraId="56D4C36E" w14:textId="77777777" w:rsidTr="0088342F">
        <w:tc>
          <w:tcPr>
            <w:tcW w:w="2070" w:type="dxa"/>
          </w:tcPr>
          <w:p w14:paraId="527A1F20" w14:textId="77777777" w:rsidR="009C6DE4" w:rsidRPr="00732613" w:rsidRDefault="009C6DE4" w:rsidP="0088342F">
            <w:pPr>
              <w:rPr>
                <w:rFonts w:ascii="Arial" w:hAnsi="Arial" w:cs="Arial"/>
                <w:b/>
                <w:bCs/>
              </w:rPr>
            </w:pPr>
            <w:r w:rsidRPr="00732613">
              <w:rPr>
                <w:rFonts w:ascii="Arial" w:hAnsi="Arial" w:cs="Arial"/>
                <w:b/>
                <w:bCs/>
              </w:rPr>
              <w:t>SATH</w:t>
            </w:r>
          </w:p>
        </w:tc>
        <w:tc>
          <w:tcPr>
            <w:tcW w:w="4500" w:type="dxa"/>
          </w:tcPr>
          <w:p w14:paraId="3208E445"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1A29F626" w14:textId="77777777" w:rsidR="009C6DE4" w:rsidRPr="00732613" w:rsidRDefault="009C6DE4" w:rsidP="0088342F">
            <w:pPr>
              <w:rPr>
                <w:rFonts w:ascii="Arial" w:hAnsi="Arial" w:cs="Arial"/>
                <w:b/>
                <w:bCs/>
                <w:iCs/>
                <w:lang w:val="fr-FR"/>
              </w:rPr>
            </w:pPr>
            <w:r w:rsidRPr="00732613">
              <w:rPr>
                <w:rFonts w:ascii="Arial" w:hAnsi="Arial" w:cs="Arial"/>
                <w:b/>
                <w:bCs/>
                <w:iCs/>
                <w:lang w:val="fr-FR"/>
              </w:rPr>
              <w:t>Rd</w:t>
            </w:r>
          </w:p>
        </w:tc>
      </w:tr>
      <w:tr w:rsidR="009C6DE4" w:rsidRPr="00732613" w14:paraId="78DB6337" w14:textId="77777777" w:rsidTr="0088342F">
        <w:tc>
          <w:tcPr>
            <w:tcW w:w="2070" w:type="dxa"/>
            <w:tcBorders>
              <w:bottom w:val="single" w:sz="6" w:space="0" w:color="auto"/>
            </w:tcBorders>
          </w:tcPr>
          <w:p w14:paraId="3B5A3292" w14:textId="77777777" w:rsidR="009C6DE4" w:rsidRPr="00732613" w:rsidRDefault="009C6DE4" w:rsidP="0088342F">
            <w:pPr>
              <w:rPr>
                <w:rFonts w:ascii="Arial" w:hAnsi="Arial" w:cs="Arial"/>
                <w:b/>
                <w:bCs/>
                <w:lang w:val="fr-FR"/>
              </w:rPr>
            </w:pPr>
            <w:r w:rsidRPr="00732613">
              <w:rPr>
                <w:rFonts w:ascii="Arial" w:hAnsi="Arial" w:cs="Arial"/>
                <w:b/>
                <w:bCs/>
                <w:lang w:val="fr-FR"/>
              </w:rPr>
              <w:lastRenderedPageBreak/>
              <w:t>CITY</w:t>
            </w:r>
          </w:p>
        </w:tc>
        <w:tc>
          <w:tcPr>
            <w:tcW w:w="4500" w:type="dxa"/>
            <w:tcBorders>
              <w:bottom w:val="single" w:sz="6" w:space="0" w:color="auto"/>
            </w:tcBorders>
          </w:tcPr>
          <w:p w14:paraId="0E52DC31"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1BD5EC6A" w14:textId="77777777" w:rsidR="009C6DE4" w:rsidRPr="00732613" w:rsidRDefault="009C6DE4" w:rsidP="0088342F">
            <w:pPr>
              <w:rPr>
                <w:rFonts w:ascii="Arial" w:hAnsi="Arial" w:cs="Arial"/>
                <w:b/>
                <w:bCs/>
                <w:iCs/>
                <w:lang w:val="fr-FR"/>
              </w:rPr>
            </w:pPr>
            <w:r w:rsidRPr="00732613">
              <w:rPr>
                <w:rFonts w:ascii="Arial" w:hAnsi="Arial" w:cs="Arial"/>
                <w:b/>
                <w:bCs/>
                <w:iCs/>
                <w:lang w:val="fr-FR"/>
              </w:rPr>
              <w:t>Hampton</w:t>
            </w:r>
          </w:p>
        </w:tc>
      </w:tr>
      <w:tr w:rsidR="009C6DE4" w:rsidRPr="00732613" w14:paraId="5B60204D" w14:textId="77777777" w:rsidTr="0088342F">
        <w:tc>
          <w:tcPr>
            <w:tcW w:w="2070" w:type="dxa"/>
            <w:shd w:val="clear" w:color="auto" w:fill="CC99FF"/>
          </w:tcPr>
          <w:p w14:paraId="137A247A"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500" w:type="dxa"/>
            <w:shd w:val="clear" w:color="auto" w:fill="CC99FF"/>
          </w:tcPr>
          <w:p w14:paraId="4FD61A96"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3C6C428" w14:textId="77777777" w:rsidR="009C6DE4" w:rsidRPr="00732613" w:rsidRDefault="009C6DE4" w:rsidP="0088342F">
            <w:pPr>
              <w:rPr>
                <w:rFonts w:ascii="Arial" w:hAnsi="Arial" w:cs="Arial"/>
                <w:b/>
                <w:bCs/>
                <w:iCs/>
                <w:lang w:val="fr-FR"/>
              </w:rPr>
            </w:pPr>
            <w:r w:rsidRPr="00732613">
              <w:rPr>
                <w:rFonts w:ascii="Arial" w:hAnsi="Arial" w:cs="Arial"/>
                <w:b/>
                <w:bCs/>
                <w:iCs/>
                <w:lang w:val="fr-FR"/>
              </w:rPr>
              <w:t>GA</w:t>
            </w:r>
          </w:p>
        </w:tc>
      </w:tr>
      <w:tr w:rsidR="009C6DE4" w:rsidRPr="00732613" w14:paraId="65386968" w14:textId="77777777" w:rsidTr="0088342F">
        <w:tc>
          <w:tcPr>
            <w:tcW w:w="2070" w:type="dxa"/>
            <w:tcBorders>
              <w:bottom w:val="single" w:sz="6" w:space="0" w:color="auto"/>
            </w:tcBorders>
          </w:tcPr>
          <w:p w14:paraId="11C407C9"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500" w:type="dxa"/>
            <w:tcBorders>
              <w:bottom w:val="single" w:sz="6" w:space="0" w:color="auto"/>
            </w:tcBorders>
          </w:tcPr>
          <w:p w14:paraId="286B6D62"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3C500764" w14:textId="77777777" w:rsidR="009C6DE4" w:rsidRPr="00732613" w:rsidRDefault="009C6DE4" w:rsidP="0088342F">
            <w:pPr>
              <w:rPr>
                <w:rFonts w:ascii="Arial" w:hAnsi="Arial" w:cs="Arial"/>
                <w:b/>
                <w:bCs/>
                <w:iCs/>
              </w:rPr>
            </w:pPr>
            <w:r w:rsidRPr="00732613">
              <w:rPr>
                <w:rFonts w:ascii="Arial" w:hAnsi="Arial" w:cs="Arial"/>
                <w:b/>
                <w:bCs/>
                <w:iCs/>
              </w:rPr>
              <w:t>30228</w:t>
            </w:r>
          </w:p>
        </w:tc>
      </w:tr>
      <w:tr w:rsidR="009C6DE4" w:rsidRPr="00732613" w14:paraId="272C169C" w14:textId="77777777" w:rsidTr="0088342F">
        <w:trPr>
          <w:cantSplit/>
        </w:trPr>
        <w:tc>
          <w:tcPr>
            <w:tcW w:w="8928" w:type="dxa"/>
            <w:gridSpan w:val="3"/>
            <w:tcBorders>
              <w:bottom w:val="single" w:sz="6" w:space="0" w:color="auto"/>
            </w:tcBorders>
            <w:shd w:val="clear" w:color="auto" w:fill="99CCFF"/>
          </w:tcPr>
          <w:p w14:paraId="4030B211" w14:textId="77777777" w:rsidR="009C6DE4" w:rsidRPr="00732613" w:rsidRDefault="009C6DE4" w:rsidP="0088342F">
            <w:pPr>
              <w:pStyle w:val="Heading5"/>
              <w:rPr>
                <w:rFonts w:cs="Arial"/>
                <w:bCs/>
                <w:color w:val="auto"/>
              </w:rPr>
            </w:pPr>
            <w:r w:rsidRPr="00732613">
              <w:rPr>
                <w:rFonts w:cs="Arial"/>
                <w:bCs/>
                <w:color w:val="auto"/>
              </w:rPr>
              <w:t>Bill Section</w:t>
            </w:r>
          </w:p>
        </w:tc>
      </w:tr>
      <w:tr w:rsidR="009C6DE4" w:rsidRPr="00732613" w14:paraId="7F89066E" w14:textId="77777777" w:rsidTr="0088342F">
        <w:tc>
          <w:tcPr>
            <w:tcW w:w="2070" w:type="dxa"/>
            <w:tcBorders>
              <w:bottom w:val="single" w:sz="6" w:space="0" w:color="auto"/>
            </w:tcBorders>
          </w:tcPr>
          <w:p w14:paraId="616C2FBE" w14:textId="77777777" w:rsidR="009C6DE4" w:rsidRPr="00732613" w:rsidRDefault="009C6DE4" w:rsidP="0088342F">
            <w:pPr>
              <w:rPr>
                <w:rFonts w:ascii="Arial" w:hAnsi="Arial" w:cs="Arial"/>
                <w:b/>
                <w:bCs/>
              </w:rPr>
            </w:pPr>
            <w:r w:rsidRPr="00732613">
              <w:rPr>
                <w:rFonts w:ascii="Arial" w:hAnsi="Arial" w:cs="Arial"/>
                <w:b/>
                <w:bCs/>
              </w:rPr>
              <w:t>EATN</w:t>
            </w:r>
          </w:p>
        </w:tc>
        <w:tc>
          <w:tcPr>
            <w:tcW w:w="4500" w:type="dxa"/>
            <w:tcBorders>
              <w:bottom w:val="single" w:sz="6" w:space="0" w:color="auto"/>
            </w:tcBorders>
          </w:tcPr>
          <w:p w14:paraId="0E707A65"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0C143D86" w14:textId="77777777" w:rsidR="009C6DE4" w:rsidRPr="00732613" w:rsidRDefault="009C6DE4" w:rsidP="0088342F">
            <w:pPr>
              <w:rPr>
                <w:rFonts w:ascii="Arial" w:hAnsi="Arial" w:cs="Arial"/>
                <w:b/>
                <w:bCs/>
                <w:iCs/>
              </w:rPr>
            </w:pPr>
            <w:r w:rsidRPr="00732613">
              <w:rPr>
                <w:rFonts w:ascii="Arial" w:hAnsi="Arial" w:cs="Arial"/>
                <w:b/>
                <w:bCs/>
                <w:iCs/>
              </w:rPr>
              <w:t>7709463527</w:t>
            </w:r>
          </w:p>
        </w:tc>
      </w:tr>
      <w:tr w:rsidR="009C6DE4" w:rsidRPr="00732613" w14:paraId="082408EF" w14:textId="77777777" w:rsidTr="0088342F">
        <w:tc>
          <w:tcPr>
            <w:tcW w:w="2070" w:type="dxa"/>
            <w:tcBorders>
              <w:bottom w:val="single" w:sz="6" w:space="0" w:color="auto"/>
            </w:tcBorders>
          </w:tcPr>
          <w:p w14:paraId="46C8B879" w14:textId="77777777" w:rsidR="009C6DE4" w:rsidRPr="00732613" w:rsidRDefault="009C6DE4" w:rsidP="0088342F">
            <w:pPr>
              <w:rPr>
                <w:rFonts w:ascii="Arial" w:hAnsi="Arial" w:cs="Arial"/>
                <w:b/>
                <w:bCs/>
              </w:rPr>
            </w:pPr>
            <w:r w:rsidRPr="00732613">
              <w:rPr>
                <w:rFonts w:ascii="Arial" w:hAnsi="Arial" w:cs="Arial"/>
                <w:b/>
                <w:bCs/>
              </w:rPr>
              <w:t>FBI</w:t>
            </w:r>
          </w:p>
        </w:tc>
        <w:tc>
          <w:tcPr>
            <w:tcW w:w="4500" w:type="dxa"/>
            <w:tcBorders>
              <w:bottom w:val="single" w:sz="6" w:space="0" w:color="auto"/>
            </w:tcBorders>
          </w:tcPr>
          <w:p w14:paraId="1D59E661" w14:textId="77777777" w:rsidR="009C6DE4" w:rsidRPr="00732613" w:rsidRDefault="009C6DE4" w:rsidP="0088342F">
            <w:pPr>
              <w:rPr>
                <w:rFonts w:ascii="Arial" w:hAnsi="Arial" w:cs="Arial"/>
                <w:b/>
                <w:bCs/>
              </w:rPr>
            </w:pPr>
            <w:r w:rsidRPr="00732613">
              <w:rPr>
                <w:rFonts w:ascii="Arial" w:hAnsi="Arial" w:cs="Arial"/>
                <w:b/>
                <w:bCs/>
              </w:rPr>
              <w:t>Final Billing Indicator</w:t>
            </w:r>
          </w:p>
        </w:tc>
        <w:tc>
          <w:tcPr>
            <w:tcW w:w="2358" w:type="dxa"/>
            <w:tcBorders>
              <w:bottom w:val="single" w:sz="6" w:space="0" w:color="auto"/>
            </w:tcBorders>
          </w:tcPr>
          <w:p w14:paraId="1CE7EAB6"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2631EFC2" w14:textId="77777777" w:rsidTr="0088342F">
        <w:trPr>
          <w:cantSplit/>
          <w:trHeight w:val="255"/>
        </w:trPr>
        <w:tc>
          <w:tcPr>
            <w:tcW w:w="8928" w:type="dxa"/>
            <w:gridSpan w:val="3"/>
            <w:tcBorders>
              <w:bottom w:val="single" w:sz="6" w:space="0" w:color="auto"/>
            </w:tcBorders>
            <w:shd w:val="clear" w:color="auto" w:fill="0000FF"/>
          </w:tcPr>
          <w:p w14:paraId="697770DE"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5AC49D79" w14:textId="77777777" w:rsidTr="0088342F">
        <w:trPr>
          <w:cantSplit/>
          <w:trHeight w:val="255"/>
        </w:trPr>
        <w:tc>
          <w:tcPr>
            <w:tcW w:w="8928" w:type="dxa"/>
            <w:gridSpan w:val="3"/>
            <w:tcBorders>
              <w:bottom w:val="single" w:sz="6" w:space="0" w:color="auto"/>
            </w:tcBorders>
            <w:shd w:val="clear" w:color="auto" w:fill="99CCFF"/>
          </w:tcPr>
          <w:p w14:paraId="64C7A9A9"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39640708" w14:textId="77777777" w:rsidTr="0088342F">
        <w:trPr>
          <w:trHeight w:val="255"/>
        </w:trPr>
        <w:tc>
          <w:tcPr>
            <w:tcW w:w="2070" w:type="dxa"/>
            <w:tcBorders>
              <w:bottom w:val="single" w:sz="6" w:space="0" w:color="auto"/>
            </w:tcBorders>
          </w:tcPr>
          <w:p w14:paraId="43DA0612" w14:textId="77777777" w:rsidR="009C6DE4" w:rsidRPr="00732613" w:rsidRDefault="009C6DE4" w:rsidP="0088342F">
            <w:pPr>
              <w:rPr>
                <w:rFonts w:ascii="Arial" w:hAnsi="Arial" w:cs="Arial"/>
                <w:b/>
                <w:bCs/>
              </w:rPr>
            </w:pPr>
            <w:r w:rsidRPr="00732613">
              <w:rPr>
                <w:rFonts w:ascii="Arial" w:hAnsi="Arial" w:cs="Arial"/>
                <w:b/>
                <w:bCs/>
              </w:rPr>
              <w:t>LQTY</w:t>
            </w:r>
          </w:p>
        </w:tc>
        <w:tc>
          <w:tcPr>
            <w:tcW w:w="4500" w:type="dxa"/>
            <w:tcBorders>
              <w:bottom w:val="single" w:sz="6" w:space="0" w:color="auto"/>
            </w:tcBorders>
          </w:tcPr>
          <w:p w14:paraId="1E27B596"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746DF52F" w14:textId="77777777" w:rsidR="009C6DE4" w:rsidRPr="00732613" w:rsidRDefault="009C6DE4" w:rsidP="0088342F">
            <w:pPr>
              <w:rPr>
                <w:rFonts w:ascii="Arial" w:hAnsi="Arial" w:cs="Arial"/>
                <w:b/>
                <w:bCs/>
                <w:iCs/>
              </w:rPr>
            </w:pPr>
            <w:r w:rsidRPr="00732613">
              <w:rPr>
                <w:rFonts w:ascii="Arial" w:hAnsi="Arial" w:cs="Arial"/>
                <w:b/>
                <w:bCs/>
                <w:iCs/>
              </w:rPr>
              <w:t>00002</w:t>
            </w:r>
          </w:p>
        </w:tc>
      </w:tr>
      <w:tr w:rsidR="009C6DE4" w:rsidRPr="00732613" w14:paraId="272D8725" w14:textId="77777777" w:rsidTr="0088342F">
        <w:trPr>
          <w:cantSplit/>
          <w:trHeight w:val="255"/>
        </w:trPr>
        <w:tc>
          <w:tcPr>
            <w:tcW w:w="8928" w:type="dxa"/>
            <w:gridSpan w:val="3"/>
            <w:tcBorders>
              <w:bottom w:val="single" w:sz="6" w:space="0" w:color="auto"/>
            </w:tcBorders>
            <w:shd w:val="clear" w:color="auto" w:fill="99CCFF"/>
          </w:tcPr>
          <w:p w14:paraId="4D6E9A98"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262EA347" w14:textId="77777777" w:rsidTr="0088342F">
        <w:trPr>
          <w:trHeight w:val="255"/>
        </w:trPr>
        <w:tc>
          <w:tcPr>
            <w:tcW w:w="2070" w:type="dxa"/>
            <w:shd w:val="clear" w:color="auto" w:fill="CC99FF"/>
          </w:tcPr>
          <w:p w14:paraId="18A66CB0" w14:textId="77777777" w:rsidR="009C6DE4" w:rsidRPr="00732613" w:rsidRDefault="009C6DE4" w:rsidP="0088342F">
            <w:pPr>
              <w:rPr>
                <w:rFonts w:ascii="Arial" w:hAnsi="Arial" w:cs="Arial"/>
                <w:b/>
                <w:bCs/>
              </w:rPr>
            </w:pPr>
            <w:r w:rsidRPr="00732613">
              <w:rPr>
                <w:rFonts w:ascii="Arial" w:hAnsi="Arial" w:cs="Arial"/>
                <w:b/>
                <w:bCs/>
              </w:rPr>
              <w:t>LNUM</w:t>
            </w:r>
          </w:p>
        </w:tc>
        <w:tc>
          <w:tcPr>
            <w:tcW w:w="4500" w:type="dxa"/>
            <w:shd w:val="clear" w:color="auto" w:fill="CC99FF"/>
          </w:tcPr>
          <w:p w14:paraId="43A45209"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11EC02A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554D2F14" w14:textId="77777777" w:rsidTr="0088342F">
        <w:trPr>
          <w:trHeight w:val="255"/>
        </w:trPr>
        <w:tc>
          <w:tcPr>
            <w:tcW w:w="2070" w:type="dxa"/>
          </w:tcPr>
          <w:p w14:paraId="663A8FC4" w14:textId="77777777" w:rsidR="009C6DE4" w:rsidRPr="00732613" w:rsidRDefault="009C6DE4" w:rsidP="0088342F">
            <w:pPr>
              <w:rPr>
                <w:rFonts w:ascii="Arial" w:hAnsi="Arial" w:cs="Arial"/>
                <w:b/>
                <w:bCs/>
              </w:rPr>
            </w:pPr>
            <w:r w:rsidRPr="00732613">
              <w:rPr>
                <w:rFonts w:ascii="Arial" w:hAnsi="Arial" w:cs="Arial"/>
                <w:b/>
                <w:bCs/>
              </w:rPr>
              <w:t>LNA</w:t>
            </w:r>
          </w:p>
        </w:tc>
        <w:tc>
          <w:tcPr>
            <w:tcW w:w="4500" w:type="dxa"/>
          </w:tcPr>
          <w:p w14:paraId="6FAA3C26"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70D277DC"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654BCE19" w14:textId="77777777" w:rsidTr="0088342F">
        <w:trPr>
          <w:trHeight w:val="255"/>
        </w:trPr>
        <w:tc>
          <w:tcPr>
            <w:tcW w:w="2070" w:type="dxa"/>
          </w:tcPr>
          <w:p w14:paraId="0D13EB5C" w14:textId="77777777" w:rsidR="009C6DE4" w:rsidRPr="00732613" w:rsidRDefault="009C6DE4" w:rsidP="0088342F">
            <w:pPr>
              <w:rPr>
                <w:rFonts w:ascii="Arial" w:hAnsi="Arial" w:cs="Arial"/>
                <w:b/>
                <w:bCs/>
              </w:rPr>
            </w:pPr>
            <w:r w:rsidRPr="00732613">
              <w:rPr>
                <w:rFonts w:ascii="Arial" w:hAnsi="Arial" w:cs="Arial"/>
                <w:b/>
                <w:bCs/>
              </w:rPr>
              <w:t>CABLE ID</w:t>
            </w:r>
          </w:p>
        </w:tc>
        <w:tc>
          <w:tcPr>
            <w:tcW w:w="4500" w:type="dxa"/>
          </w:tcPr>
          <w:p w14:paraId="5038DAC6"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302DBA2B"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04521F65" w14:textId="77777777" w:rsidTr="0088342F">
        <w:trPr>
          <w:trHeight w:val="255"/>
        </w:trPr>
        <w:tc>
          <w:tcPr>
            <w:tcW w:w="2070" w:type="dxa"/>
          </w:tcPr>
          <w:p w14:paraId="282E840D" w14:textId="77777777" w:rsidR="009C6DE4" w:rsidRPr="00732613" w:rsidRDefault="009C6DE4" w:rsidP="0088342F">
            <w:pPr>
              <w:rPr>
                <w:rFonts w:ascii="Arial" w:hAnsi="Arial" w:cs="Arial"/>
                <w:b/>
                <w:bCs/>
              </w:rPr>
            </w:pPr>
            <w:r w:rsidRPr="00732613">
              <w:rPr>
                <w:rFonts w:ascii="Arial" w:hAnsi="Arial" w:cs="Arial"/>
                <w:b/>
                <w:bCs/>
              </w:rPr>
              <w:t>CHAN/PAIR</w:t>
            </w:r>
          </w:p>
        </w:tc>
        <w:tc>
          <w:tcPr>
            <w:tcW w:w="4500" w:type="dxa"/>
          </w:tcPr>
          <w:p w14:paraId="1B8CC0F0"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01D28558" w14:textId="77777777" w:rsidR="009C6DE4" w:rsidRPr="00732613" w:rsidRDefault="009C6DE4" w:rsidP="0088342F">
            <w:pPr>
              <w:rPr>
                <w:rFonts w:ascii="Arial" w:hAnsi="Arial" w:cs="Arial"/>
                <w:b/>
                <w:bCs/>
                <w:iCs/>
              </w:rPr>
            </w:pPr>
            <w:r w:rsidRPr="00732613">
              <w:rPr>
                <w:rFonts w:ascii="Arial" w:hAnsi="Arial" w:cs="Arial"/>
                <w:b/>
                <w:bCs/>
                <w:iCs/>
              </w:rPr>
              <w:t>33</w:t>
            </w:r>
          </w:p>
        </w:tc>
      </w:tr>
      <w:tr w:rsidR="009C6DE4" w:rsidRPr="00732613" w14:paraId="1BE5B254" w14:textId="77777777" w:rsidTr="0088342F">
        <w:trPr>
          <w:trHeight w:val="255"/>
        </w:trPr>
        <w:tc>
          <w:tcPr>
            <w:tcW w:w="2070" w:type="dxa"/>
            <w:tcBorders>
              <w:bottom w:val="single" w:sz="6" w:space="0" w:color="auto"/>
            </w:tcBorders>
          </w:tcPr>
          <w:p w14:paraId="5D8B0F6D" w14:textId="77777777" w:rsidR="009C6DE4" w:rsidRPr="00732613" w:rsidRDefault="009C6DE4" w:rsidP="0088342F">
            <w:pPr>
              <w:rPr>
                <w:rFonts w:ascii="Arial" w:hAnsi="Arial" w:cs="Arial"/>
                <w:b/>
                <w:bCs/>
              </w:rPr>
            </w:pPr>
            <w:r w:rsidRPr="00732613">
              <w:rPr>
                <w:rFonts w:ascii="Arial" w:hAnsi="Arial" w:cs="Arial"/>
                <w:b/>
                <w:bCs/>
              </w:rPr>
              <w:t>DISC NBR</w:t>
            </w:r>
          </w:p>
        </w:tc>
        <w:tc>
          <w:tcPr>
            <w:tcW w:w="4500" w:type="dxa"/>
            <w:tcBorders>
              <w:bottom w:val="single" w:sz="6" w:space="0" w:color="auto"/>
            </w:tcBorders>
          </w:tcPr>
          <w:p w14:paraId="3ADBC019" w14:textId="77777777" w:rsidR="009C6DE4" w:rsidRPr="00732613" w:rsidRDefault="009C6DE4" w:rsidP="0088342F">
            <w:pPr>
              <w:rPr>
                <w:rFonts w:ascii="Arial" w:hAnsi="Arial" w:cs="Arial"/>
                <w:b/>
                <w:bCs/>
              </w:rPr>
            </w:pPr>
            <w:r w:rsidRPr="00732613">
              <w:rPr>
                <w:rFonts w:ascii="Arial" w:hAnsi="Arial" w:cs="Arial"/>
                <w:b/>
                <w:bCs/>
              </w:rPr>
              <w:t>Disconnect Number</w:t>
            </w:r>
          </w:p>
        </w:tc>
        <w:tc>
          <w:tcPr>
            <w:tcW w:w="2358" w:type="dxa"/>
            <w:tcBorders>
              <w:bottom w:val="single" w:sz="6" w:space="0" w:color="auto"/>
            </w:tcBorders>
          </w:tcPr>
          <w:p w14:paraId="1B656523" w14:textId="77777777" w:rsidR="009C6DE4" w:rsidRPr="00732613" w:rsidRDefault="009C6DE4" w:rsidP="0088342F">
            <w:pPr>
              <w:rPr>
                <w:rFonts w:ascii="Arial" w:hAnsi="Arial" w:cs="Arial"/>
                <w:b/>
                <w:bCs/>
                <w:iCs/>
              </w:rPr>
            </w:pPr>
            <w:r w:rsidRPr="00732613">
              <w:rPr>
                <w:rFonts w:ascii="Arial" w:hAnsi="Arial" w:cs="Arial"/>
                <w:b/>
                <w:bCs/>
                <w:iCs/>
              </w:rPr>
              <w:t>7709463527</w:t>
            </w:r>
          </w:p>
        </w:tc>
      </w:tr>
      <w:tr w:rsidR="009C6DE4" w:rsidRPr="00732613" w14:paraId="1D01313E" w14:textId="77777777" w:rsidTr="0088342F">
        <w:trPr>
          <w:trHeight w:val="255"/>
        </w:trPr>
        <w:tc>
          <w:tcPr>
            <w:tcW w:w="2070" w:type="dxa"/>
            <w:tcBorders>
              <w:bottom w:val="single" w:sz="6" w:space="0" w:color="auto"/>
            </w:tcBorders>
          </w:tcPr>
          <w:p w14:paraId="55F70659" w14:textId="77777777" w:rsidR="009C6DE4" w:rsidRPr="00732613" w:rsidRDefault="009C6DE4" w:rsidP="0088342F">
            <w:pPr>
              <w:rPr>
                <w:rFonts w:ascii="Arial" w:hAnsi="Arial" w:cs="Arial"/>
                <w:b/>
                <w:bCs/>
              </w:rPr>
            </w:pPr>
            <w:r w:rsidRPr="00732613">
              <w:rPr>
                <w:rFonts w:ascii="Arial" w:hAnsi="Arial" w:cs="Arial"/>
                <w:b/>
                <w:bCs/>
              </w:rPr>
              <w:t>LMT</w:t>
            </w:r>
          </w:p>
        </w:tc>
        <w:tc>
          <w:tcPr>
            <w:tcW w:w="4500" w:type="dxa"/>
            <w:tcBorders>
              <w:bottom w:val="single" w:sz="6" w:space="0" w:color="auto"/>
            </w:tcBorders>
          </w:tcPr>
          <w:p w14:paraId="00BB6944"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358" w:type="dxa"/>
            <w:tcBorders>
              <w:bottom w:val="single" w:sz="6" w:space="0" w:color="auto"/>
            </w:tcBorders>
          </w:tcPr>
          <w:p w14:paraId="30C1FC84"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59C19876" w14:textId="77777777" w:rsidTr="0088342F">
        <w:trPr>
          <w:trHeight w:val="255"/>
        </w:trPr>
        <w:tc>
          <w:tcPr>
            <w:tcW w:w="2070" w:type="dxa"/>
            <w:tcBorders>
              <w:bottom w:val="single" w:sz="6" w:space="0" w:color="auto"/>
            </w:tcBorders>
          </w:tcPr>
          <w:p w14:paraId="51CADBF8" w14:textId="77777777" w:rsidR="009C6DE4" w:rsidRPr="00732613" w:rsidRDefault="009C6DE4" w:rsidP="0088342F">
            <w:pPr>
              <w:rPr>
                <w:rFonts w:ascii="Arial" w:hAnsi="Arial" w:cs="Arial"/>
                <w:b/>
                <w:bCs/>
              </w:rPr>
            </w:pPr>
            <w:r w:rsidRPr="00732613">
              <w:rPr>
                <w:rFonts w:ascii="Arial" w:hAnsi="Arial" w:cs="Arial"/>
                <w:b/>
                <w:bCs/>
              </w:rPr>
              <w:t>BTRL</w:t>
            </w:r>
          </w:p>
        </w:tc>
        <w:tc>
          <w:tcPr>
            <w:tcW w:w="4500" w:type="dxa"/>
            <w:tcBorders>
              <w:bottom w:val="single" w:sz="6" w:space="0" w:color="auto"/>
            </w:tcBorders>
          </w:tcPr>
          <w:p w14:paraId="6E65A361" w14:textId="77777777" w:rsidR="009C6DE4" w:rsidRPr="00732613" w:rsidRDefault="009C6DE4" w:rsidP="0088342F">
            <w:pPr>
              <w:rPr>
                <w:rFonts w:ascii="Arial" w:hAnsi="Arial" w:cs="Arial"/>
                <w:b/>
                <w:bCs/>
              </w:rPr>
            </w:pPr>
            <w:r w:rsidRPr="00732613">
              <w:rPr>
                <w:rFonts w:ascii="Arial" w:hAnsi="Arial" w:cs="Arial"/>
                <w:b/>
                <w:bCs/>
              </w:rPr>
              <w:t>Bridge Tap Removal Location</w:t>
            </w:r>
          </w:p>
        </w:tc>
        <w:tc>
          <w:tcPr>
            <w:tcW w:w="2358" w:type="dxa"/>
            <w:tcBorders>
              <w:bottom w:val="single" w:sz="6" w:space="0" w:color="auto"/>
            </w:tcBorders>
          </w:tcPr>
          <w:p w14:paraId="4C39A025" w14:textId="77777777" w:rsidR="009C6DE4" w:rsidRPr="00732613" w:rsidRDefault="009C6DE4" w:rsidP="0088342F">
            <w:pPr>
              <w:rPr>
                <w:rFonts w:ascii="Arial" w:hAnsi="Arial" w:cs="Arial"/>
                <w:b/>
                <w:bCs/>
                <w:iCs/>
              </w:rPr>
            </w:pPr>
            <w:r w:rsidRPr="00732613">
              <w:rPr>
                <w:rFonts w:ascii="Arial" w:hAnsi="Arial" w:cs="Arial"/>
                <w:b/>
                <w:bCs/>
                <w:iCs/>
              </w:rPr>
              <w:t>&lt;2500</w:t>
            </w:r>
          </w:p>
        </w:tc>
      </w:tr>
      <w:tr w:rsidR="009C6DE4" w:rsidRPr="00732613" w14:paraId="71CC54CF" w14:textId="77777777" w:rsidTr="0088342F">
        <w:trPr>
          <w:trHeight w:val="255"/>
        </w:trPr>
        <w:tc>
          <w:tcPr>
            <w:tcW w:w="2070" w:type="dxa"/>
            <w:tcBorders>
              <w:bottom w:val="single" w:sz="6" w:space="0" w:color="auto"/>
            </w:tcBorders>
          </w:tcPr>
          <w:p w14:paraId="7302CBB8" w14:textId="77777777" w:rsidR="009C6DE4" w:rsidRPr="00732613" w:rsidRDefault="009C6DE4" w:rsidP="0088342F">
            <w:pPr>
              <w:rPr>
                <w:rFonts w:ascii="Arial" w:hAnsi="Arial" w:cs="Arial"/>
                <w:b/>
                <w:bCs/>
              </w:rPr>
            </w:pPr>
            <w:r w:rsidRPr="00732613">
              <w:rPr>
                <w:rFonts w:ascii="Arial" w:hAnsi="Arial" w:cs="Arial"/>
                <w:b/>
                <w:bCs/>
              </w:rPr>
              <w:t>BTRL</w:t>
            </w:r>
          </w:p>
        </w:tc>
        <w:tc>
          <w:tcPr>
            <w:tcW w:w="4500" w:type="dxa"/>
            <w:tcBorders>
              <w:bottom w:val="single" w:sz="6" w:space="0" w:color="auto"/>
            </w:tcBorders>
          </w:tcPr>
          <w:p w14:paraId="4D4E3E6A" w14:textId="77777777" w:rsidR="009C6DE4" w:rsidRPr="00732613" w:rsidRDefault="009C6DE4" w:rsidP="0088342F">
            <w:pPr>
              <w:rPr>
                <w:rFonts w:ascii="Arial" w:hAnsi="Arial" w:cs="Arial"/>
                <w:b/>
                <w:bCs/>
              </w:rPr>
            </w:pPr>
            <w:r w:rsidRPr="00732613">
              <w:rPr>
                <w:rFonts w:ascii="Arial" w:hAnsi="Arial" w:cs="Arial"/>
                <w:b/>
                <w:bCs/>
              </w:rPr>
              <w:t>Bridge Tap Removal Location</w:t>
            </w:r>
          </w:p>
        </w:tc>
        <w:tc>
          <w:tcPr>
            <w:tcW w:w="2358" w:type="dxa"/>
            <w:tcBorders>
              <w:bottom w:val="single" w:sz="6" w:space="0" w:color="auto"/>
            </w:tcBorders>
          </w:tcPr>
          <w:p w14:paraId="4DBD49FD" w14:textId="77777777" w:rsidR="009C6DE4" w:rsidRPr="00732613" w:rsidRDefault="009C6DE4" w:rsidP="0088342F">
            <w:pPr>
              <w:rPr>
                <w:rFonts w:ascii="Arial" w:hAnsi="Arial" w:cs="Arial"/>
                <w:b/>
                <w:bCs/>
                <w:iCs/>
              </w:rPr>
            </w:pPr>
            <w:r w:rsidRPr="00732613">
              <w:rPr>
                <w:rFonts w:ascii="Arial" w:hAnsi="Arial" w:cs="Arial"/>
                <w:b/>
                <w:bCs/>
                <w:iCs/>
              </w:rPr>
              <w:t>12.45@789.0</w:t>
            </w:r>
          </w:p>
        </w:tc>
      </w:tr>
      <w:tr w:rsidR="009C6DE4" w:rsidRPr="00732613" w14:paraId="62780418" w14:textId="77777777" w:rsidTr="0088342F">
        <w:trPr>
          <w:cantSplit/>
          <w:trHeight w:val="255"/>
        </w:trPr>
        <w:tc>
          <w:tcPr>
            <w:tcW w:w="8928" w:type="dxa"/>
            <w:gridSpan w:val="3"/>
            <w:tcBorders>
              <w:bottom w:val="single" w:sz="6" w:space="0" w:color="auto"/>
            </w:tcBorders>
            <w:shd w:val="clear" w:color="auto" w:fill="99CCFF"/>
          </w:tcPr>
          <w:p w14:paraId="46DE8A9A"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7E4FD33B" w14:textId="77777777" w:rsidTr="0088342F">
        <w:trPr>
          <w:trHeight w:val="255"/>
        </w:trPr>
        <w:tc>
          <w:tcPr>
            <w:tcW w:w="2070" w:type="dxa"/>
            <w:shd w:val="clear" w:color="auto" w:fill="CC99FF"/>
          </w:tcPr>
          <w:p w14:paraId="3141F7DE" w14:textId="77777777" w:rsidR="009C6DE4" w:rsidRPr="00732613" w:rsidRDefault="009C6DE4" w:rsidP="0088342F">
            <w:pPr>
              <w:rPr>
                <w:rFonts w:ascii="Arial" w:hAnsi="Arial" w:cs="Arial"/>
                <w:b/>
                <w:bCs/>
              </w:rPr>
            </w:pPr>
            <w:r w:rsidRPr="00732613">
              <w:rPr>
                <w:rFonts w:ascii="Arial" w:hAnsi="Arial" w:cs="Arial"/>
                <w:b/>
                <w:bCs/>
              </w:rPr>
              <w:t>LNUM</w:t>
            </w:r>
          </w:p>
        </w:tc>
        <w:tc>
          <w:tcPr>
            <w:tcW w:w="4500" w:type="dxa"/>
            <w:shd w:val="clear" w:color="auto" w:fill="CC99FF"/>
          </w:tcPr>
          <w:p w14:paraId="4ACECFBF"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7B04B2E4" w14:textId="77777777" w:rsidR="009C6DE4" w:rsidRPr="00732613" w:rsidRDefault="009C6DE4" w:rsidP="0088342F">
            <w:pPr>
              <w:rPr>
                <w:rFonts w:ascii="Arial" w:hAnsi="Arial" w:cs="Arial"/>
                <w:b/>
                <w:bCs/>
                <w:iCs/>
              </w:rPr>
            </w:pPr>
            <w:r w:rsidRPr="00732613">
              <w:rPr>
                <w:rFonts w:ascii="Arial" w:hAnsi="Arial" w:cs="Arial"/>
                <w:b/>
                <w:bCs/>
                <w:iCs/>
              </w:rPr>
              <w:t>00002</w:t>
            </w:r>
          </w:p>
        </w:tc>
      </w:tr>
      <w:tr w:rsidR="009C6DE4" w:rsidRPr="00732613" w14:paraId="15B5FB78" w14:textId="77777777" w:rsidTr="0088342F">
        <w:trPr>
          <w:trHeight w:val="255"/>
        </w:trPr>
        <w:tc>
          <w:tcPr>
            <w:tcW w:w="2070" w:type="dxa"/>
          </w:tcPr>
          <w:p w14:paraId="576768C1" w14:textId="77777777" w:rsidR="009C6DE4" w:rsidRPr="00732613" w:rsidRDefault="009C6DE4" w:rsidP="0088342F">
            <w:pPr>
              <w:rPr>
                <w:rFonts w:ascii="Arial" w:hAnsi="Arial" w:cs="Arial"/>
                <w:b/>
                <w:bCs/>
              </w:rPr>
            </w:pPr>
            <w:r w:rsidRPr="00732613">
              <w:rPr>
                <w:rFonts w:ascii="Arial" w:hAnsi="Arial" w:cs="Arial"/>
                <w:b/>
                <w:bCs/>
              </w:rPr>
              <w:t>LNA</w:t>
            </w:r>
          </w:p>
        </w:tc>
        <w:tc>
          <w:tcPr>
            <w:tcW w:w="4500" w:type="dxa"/>
          </w:tcPr>
          <w:p w14:paraId="352AAABA"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40E469A7"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3F356BE3" w14:textId="77777777" w:rsidTr="0088342F">
        <w:trPr>
          <w:trHeight w:val="255"/>
        </w:trPr>
        <w:tc>
          <w:tcPr>
            <w:tcW w:w="2070" w:type="dxa"/>
          </w:tcPr>
          <w:p w14:paraId="017CEF3B" w14:textId="77777777" w:rsidR="009C6DE4" w:rsidRPr="00732613" w:rsidRDefault="009C6DE4" w:rsidP="0088342F">
            <w:pPr>
              <w:rPr>
                <w:rFonts w:ascii="Arial" w:hAnsi="Arial" w:cs="Arial"/>
                <w:b/>
                <w:bCs/>
              </w:rPr>
            </w:pPr>
            <w:r w:rsidRPr="00732613">
              <w:rPr>
                <w:rFonts w:ascii="Arial" w:hAnsi="Arial" w:cs="Arial"/>
                <w:b/>
                <w:bCs/>
              </w:rPr>
              <w:t>CABLE ID</w:t>
            </w:r>
          </w:p>
        </w:tc>
        <w:tc>
          <w:tcPr>
            <w:tcW w:w="4500" w:type="dxa"/>
          </w:tcPr>
          <w:p w14:paraId="30F26C99"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5F3CEBF8"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4CD5CD63" w14:textId="77777777" w:rsidTr="0088342F">
        <w:trPr>
          <w:trHeight w:val="255"/>
        </w:trPr>
        <w:tc>
          <w:tcPr>
            <w:tcW w:w="2070" w:type="dxa"/>
          </w:tcPr>
          <w:p w14:paraId="7F78BD13" w14:textId="77777777" w:rsidR="009C6DE4" w:rsidRPr="00732613" w:rsidRDefault="009C6DE4" w:rsidP="0088342F">
            <w:pPr>
              <w:rPr>
                <w:rFonts w:ascii="Arial" w:hAnsi="Arial" w:cs="Arial"/>
                <w:b/>
                <w:bCs/>
              </w:rPr>
            </w:pPr>
            <w:r w:rsidRPr="00732613">
              <w:rPr>
                <w:rFonts w:ascii="Arial" w:hAnsi="Arial" w:cs="Arial"/>
                <w:b/>
                <w:bCs/>
              </w:rPr>
              <w:t>CHAN/PAIR</w:t>
            </w:r>
          </w:p>
        </w:tc>
        <w:tc>
          <w:tcPr>
            <w:tcW w:w="4500" w:type="dxa"/>
          </w:tcPr>
          <w:p w14:paraId="55FA8B65"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07C28786" w14:textId="77777777" w:rsidR="009C6DE4" w:rsidRPr="00732613" w:rsidRDefault="009C6DE4" w:rsidP="0088342F">
            <w:pPr>
              <w:rPr>
                <w:rFonts w:ascii="Arial" w:hAnsi="Arial" w:cs="Arial"/>
                <w:b/>
                <w:bCs/>
                <w:iCs/>
              </w:rPr>
            </w:pPr>
            <w:r w:rsidRPr="00732613">
              <w:rPr>
                <w:rFonts w:ascii="Arial" w:hAnsi="Arial" w:cs="Arial"/>
                <w:b/>
                <w:bCs/>
                <w:iCs/>
              </w:rPr>
              <w:t>34</w:t>
            </w:r>
          </w:p>
        </w:tc>
      </w:tr>
      <w:tr w:rsidR="009C6DE4" w:rsidRPr="00732613" w14:paraId="1D7A02F2" w14:textId="77777777" w:rsidTr="0088342F">
        <w:trPr>
          <w:trHeight w:val="255"/>
        </w:trPr>
        <w:tc>
          <w:tcPr>
            <w:tcW w:w="2070" w:type="dxa"/>
          </w:tcPr>
          <w:p w14:paraId="41352129" w14:textId="77777777" w:rsidR="009C6DE4" w:rsidRPr="00732613" w:rsidRDefault="009C6DE4" w:rsidP="0088342F">
            <w:pPr>
              <w:rPr>
                <w:rFonts w:ascii="Arial" w:hAnsi="Arial" w:cs="Arial"/>
                <w:b/>
                <w:bCs/>
              </w:rPr>
            </w:pPr>
            <w:r w:rsidRPr="00732613">
              <w:rPr>
                <w:rFonts w:ascii="Arial" w:hAnsi="Arial" w:cs="Arial"/>
                <w:b/>
                <w:bCs/>
              </w:rPr>
              <w:t>DISC NBR</w:t>
            </w:r>
          </w:p>
        </w:tc>
        <w:tc>
          <w:tcPr>
            <w:tcW w:w="4500" w:type="dxa"/>
          </w:tcPr>
          <w:p w14:paraId="2E4605B3" w14:textId="77777777" w:rsidR="009C6DE4" w:rsidRPr="00732613" w:rsidRDefault="009C6DE4" w:rsidP="0088342F">
            <w:pPr>
              <w:rPr>
                <w:rFonts w:ascii="Arial" w:hAnsi="Arial" w:cs="Arial"/>
                <w:b/>
                <w:bCs/>
              </w:rPr>
            </w:pPr>
            <w:r w:rsidRPr="00732613">
              <w:rPr>
                <w:rFonts w:ascii="Arial" w:hAnsi="Arial" w:cs="Arial"/>
                <w:b/>
                <w:bCs/>
              </w:rPr>
              <w:t>Disconnect Number</w:t>
            </w:r>
          </w:p>
        </w:tc>
        <w:tc>
          <w:tcPr>
            <w:tcW w:w="2358" w:type="dxa"/>
          </w:tcPr>
          <w:p w14:paraId="4F557BC5" w14:textId="77777777" w:rsidR="009C6DE4" w:rsidRPr="00732613" w:rsidRDefault="009C6DE4" w:rsidP="0088342F">
            <w:pPr>
              <w:rPr>
                <w:rFonts w:ascii="Arial" w:hAnsi="Arial" w:cs="Arial"/>
                <w:b/>
                <w:bCs/>
                <w:iCs/>
              </w:rPr>
            </w:pPr>
            <w:r w:rsidRPr="00732613">
              <w:rPr>
                <w:rFonts w:ascii="Arial" w:hAnsi="Arial" w:cs="Arial"/>
                <w:b/>
                <w:bCs/>
                <w:iCs/>
              </w:rPr>
              <w:t>7709463547</w:t>
            </w:r>
          </w:p>
        </w:tc>
      </w:tr>
      <w:tr w:rsidR="009C6DE4" w:rsidRPr="00732613" w14:paraId="17A5323A" w14:textId="77777777" w:rsidTr="0088342F">
        <w:trPr>
          <w:trHeight w:val="255"/>
        </w:trPr>
        <w:tc>
          <w:tcPr>
            <w:tcW w:w="2070" w:type="dxa"/>
          </w:tcPr>
          <w:p w14:paraId="6CCFB13D" w14:textId="77777777" w:rsidR="009C6DE4" w:rsidRPr="00732613" w:rsidRDefault="009C6DE4" w:rsidP="0088342F">
            <w:pPr>
              <w:rPr>
                <w:rFonts w:ascii="Arial" w:hAnsi="Arial" w:cs="Arial"/>
                <w:b/>
                <w:bCs/>
              </w:rPr>
            </w:pPr>
            <w:r w:rsidRPr="00732613">
              <w:rPr>
                <w:rFonts w:ascii="Arial" w:hAnsi="Arial" w:cs="Arial"/>
                <w:b/>
                <w:bCs/>
              </w:rPr>
              <w:t>LMT</w:t>
            </w:r>
          </w:p>
        </w:tc>
        <w:tc>
          <w:tcPr>
            <w:tcW w:w="4500" w:type="dxa"/>
          </w:tcPr>
          <w:p w14:paraId="76CF5B41"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358" w:type="dxa"/>
          </w:tcPr>
          <w:p w14:paraId="0BECD49D"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05391423" w14:textId="77777777" w:rsidTr="0088342F">
        <w:trPr>
          <w:trHeight w:val="255"/>
        </w:trPr>
        <w:tc>
          <w:tcPr>
            <w:tcW w:w="2070" w:type="dxa"/>
          </w:tcPr>
          <w:p w14:paraId="37848E79" w14:textId="77777777" w:rsidR="009C6DE4" w:rsidRPr="00732613" w:rsidRDefault="009C6DE4" w:rsidP="0088342F">
            <w:pPr>
              <w:rPr>
                <w:rFonts w:ascii="Arial" w:hAnsi="Arial" w:cs="Arial"/>
                <w:b/>
                <w:bCs/>
              </w:rPr>
            </w:pPr>
            <w:r w:rsidRPr="00732613">
              <w:rPr>
                <w:rFonts w:ascii="Arial" w:hAnsi="Arial" w:cs="Arial"/>
                <w:b/>
                <w:bCs/>
              </w:rPr>
              <w:t>BTRL</w:t>
            </w:r>
          </w:p>
        </w:tc>
        <w:tc>
          <w:tcPr>
            <w:tcW w:w="4500" w:type="dxa"/>
          </w:tcPr>
          <w:p w14:paraId="735A82A8" w14:textId="77777777" w:rsidR="009C6DE4" w:rsidRPr="00732613" w:rsidRDefault="009C6DE4" w:rsidP="0088342F">
            <w:pPr>
              <w:rPr>
                <w:rFonts w:ascii="Arial" w:hAnsi="Arial" w:cs="Arial"/>
                <w:b/>
                <w:bCs/>
              </w:rPr>
            </w:pPr>
            <w:r w:rsidRPr="00732613">
              <w:rPr>
                <w:rFonts w:ascii="Arial" w:hAnsi="Arial" w:cs="Arial"/>
                <w:b/>
                <w:bCs/>
              </w:rPr>
              <w:t>Bridge Tap Removal Location</w:t>
            </w:r>
          </w:p>
        </w:tc>
        <w:tc>
          <w:tcPr>
            <w:tcW w:w="2358" w:type="dxa"/>
          </w:tcPr>
          <w:p w14:paraId="72536AE7" w14:textId="77777777" w:rsidR="009C6DE4" w:rsidRPr="00732613" w:rsidRDefault="009C6DE4" w:rsidP="0088342F">
            <w:pPr>
              <w:rPr>
                <w:rFonts w:ascii="Arial" w:hAnsi="Arial" w:cs="Arial"/>
                <w:b/>
                <w:bCs/>
                <w:iCs/>
              </w:rPr>
            </w:pPr>
            <w:r w:rsidRPr="00732613">
              <w:rPr>
                <w:rFonts w:ascii="Arial" w:hAnsi="Arial" w:cs="Arial"/>
                <w:b/>
                <w:bCs/>
                <w:iCs/>
              </w:rPr>
              <w:t>&lt;6000</w:t>
            </w:r>
          </w:p>
        </w:tc>
      </w:tr>
    </w:tbl>
    <w:p w14:paraId="79C62BB3" w14:textId="77777777" w:rsidR="009C6DE4" w:rsidRDefault="009C6DE4" w:rsidP="009C6DE4">
      <w:pPr>
        <w:rPr>
          <w:b/>
        </w:rPr>
      </w:pPr>
    </w:p>
    <w:p w14:paraId="42875994" w14:textId="77777777" w:rsidR="009C6DE4" w:rsidRDefault="009C6DE4" w:rsidP="009C6DE4"/>
    <w:p w14:paraId="5D845DCD" w14:textId="77777777" w:rsidR="009C6DE4" w:rsidRDefault="009C6DE4" w:rsidP="009C6DE4"/>
    <w:p w14:paraId="3A0F75E9" w14:textId="77777777" w:rsidR="009C6DE4" w:rsidRDefault="009C6DE4" w:rsidP="009C6DE4"/>
    <w:p w14:paraId="7E2B4FD2" w14:textId="77777777" w:rsidR="009C6DE4" w:rsidRDefault="009C6DE4" w:rsidP="009C6DE4"/>
    <w:p w14:paraId="5EA225DF" w14:textId="77777777" w:rsidR="009C6DE4" w:rsidRDefault="009C6DE4" w:rsidP="009C6DE4"/>
    <w:p w14:paraId="0D93BC26" w14:textId="77777777" w:rsidR="009C6DE4" w:rsidRDefault="009C6DE4" w:rsidP="009C6DE4"/>
    <w:p w14:paraId="77A5B300" w14:textId="77777777" w:rsidR="009C6DE4" w:rsidRDefault="009C6DE4" w:rsidP="009C6DE4">
      <w:r w:rsidRPr="00D75BE8">
        <w:t>XML  INPUT:</w:t>
      </w:r>
    </w:p>
    <w:p w14:paraId="2AD105DB" w14:textId="77777777" w:rsidR="009C6DE4" w:rsidRPr="00D75BE8" w:rsidRDefault="009C6DE4" w:rsidP="009C6DE4"/>
    <w:p w14:paraId="1B5E47B7" w14:textId="16E3B512" w:rsidR="009C6DE4" w:rsidRPr="00D75BE8" w:rsidRDefault="009C6DE4" w:rsidP="00F62B37">
      <w:pPr>
        <w:ind w:hanging="240"/>
        <w:rPr>
          <w:szCs w:val="20"/>
        </w:rPr>
      </w:pPr>
      <w:r w:rsidRPr="00D75BE8">
        <w:rPr>
          <w:rFonts w:cs="Courier New"/>
          <w:bCs/>
          <w:color w:val="FF0000"/>
        </w:rPr>
        <w:t> </w:t>
      </w:r>
      <w:r w:rsidRPr="00D75BE8">
        <w:rPr>
          <w:szCs w:val="20"/>
        </w:rPr>
        <w:t xml:space="preserve"> </w:t>
      </w:r>
    </w:p>
    <w:p w14:paraId="0AF1F334"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header</w:t>
      </w:r>
      <w:r w:rsidRPr="00D75BE8">
        <w:rPr>
          <w:color w:val="0000FF"/>
        </w:rPr>
        <w:t>&gt;</w:t>
      </w:r>
    </w:p>
    <w:p w14:paraId="7F0BBC72" w14:textId="77777777" w:rsidR="009C6DE4" w:rsidRPr="00D75BE8" w:rsidRDefault="009C6DE4" w:rsidP="009C6DE4">
      <w:pPr>
        <w:ind w:hanging="480"/>
        <w:rPr>
          <w:szCs w:val="20"/>
        </w:rPr>
      </w:pPr>
      <w:hyperlink r:id="rId578"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order:LSR_ORD_REQ</w:t>
      </w:r>
      <w:r w:rsidRPr="00D75BE8">
        <w:rPr>
          <w:color w:val="0000FF"/>
        </w:rPr>
        <w:t>&gt;</w:t>
      </w:r>
    </w:p>
    <w:p w14:paraId="00496837" w14:textId="77777777" w:rsidR="009C6DE4" w:rsidRPr="00D75BE8" w:rsidRDefault="009C6DE4" w:rsidP="009C6DE4">
      <w:pPr>
        <w:ind w:hanging="480"/>
        <w:rPr>
          <w:szCs w:val="20"/>
        </w:rPr>
      </w:pPr>
      <w:hyperlink r:id="rId579"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order:HDR</w:t>
      </w:r>
      <w:r w:rsidRPr="00D75BE8">
        <w:rPr>
          <w:color w:val="0000FF"/>
        </w:rPr>
        <w:t>&gt;</w:t>
      </w:r>
    </w:p>
    <w:p w14:paraId="1B2FB0C4"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order:CCNA</w:t>
      </w:r>
      <w:r w:rsidRPr="00D75BE8">
        <w:rPr>
          <w:color w:val="0000FF"/>
        </w:rPr>
        <w:t>&gt;</w:t>
      </w:r>
      <w:r w:rsidRPr="00D75BE8">
        <w:rPr>
          <w:bCs/>
        </w:rPr>
        <w:t>ZXL</w:t>
      </w:r>
      <w:r w:rsidRPr="00D75BE8">
        <w:rPr>
          <w:color w:val="0000FF"/>
        </w:rPr>
        <w:t>&lt;/</w:t>
      </w:r>
      <w:r w:rsidRPr="00D75BE8">
        <w:rPr>
          <w:color w:val="990000"/>
        </w:rPr>
        <w:t>order:CCNA</w:t>
      </w:r>
      <w:r w:rsidRPr="00D75BE8">
        <w:rPr>
          <w:color w:val="0000FF"/>
        </w:rPr>
        <w:t>&gt;</w:t>
      </w:r>
      <w:r w:rsidRPr="00D75BE8">
        <w:rPr>
          <w:szCs w:val="20"/>
        </w:rPr>
        <w:t xml:space="preserve"> </w:t>
      </w:r>
    </w:p>
    <w:p w14:paraId="0F9D1E2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order:PON</w:t>
      </w:r>
      <w:r w:rsidRPr="00D75BE8">
        <w:rPr>
          <w:color w:val="0000FF"/>
        </w:rPr>
        <w:t>&gt;</w:t>
      </w:r>
      <w:r w:rsidRPr="00D75BE8">
        <w:rPr>
          <w:bCs/>
        </w:rPr>
        <w:t>CVT0A026R31BB</w:t>
      </w:r>
      <w:r w:rsidRPr="00D75BE8">
        <w:rPr>
          <w:color w:val="0000FF"/>
        </w:rPr>
        <w:t>&lt;/</w:t>
      </w:r>
      <w:r w:rsidRPr="00D75BE8">
        <w:rPr>
          <w:color w:val="990000"/>
        </w:rPr>
        <w:t>order:PON</w:t>
      </w:r>
      <w:r w:rsidRPr="00D75BE8">
        <w:rPr>
          <w:color w:val="0000FF"/>
        </w:rPr>
        <w:t>&gt;</w:t>
      </w:r>
      <w:r w:rsidRPr="00D75BE8">
        <w:rPr>
          <w:szCs w:val="20"/>
        </w:rPr>
        <w:t xml:space="preserve"> </w:t>
      </w:r>
    </w:p>
    <w:p w14:paraId="199B9DC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order:VER</w:t>
      </w:r>
      <w:r w:rsidRPr="00D75BE8">
        <w:rPr>
          <w:color w:val="0000FF"/>
        </w:rPr>
        <w:t>&gt;</w:t>
      </w:r>
      <w:r w:rsidRPr="00D75BE8">
        <w:rPr>
          <w:bCs/>
        </w:rPr>
        <w:t>00</w:t>
      </w:r>
      <w:r w:rsidRPr="00D75BE8">
        <w:rPr>
          <w:color w:val="0000FF"/>
        </w:rPr>
        <w:t>&lt;/</w:t>
      </w:r>
      <w:r w:rsidRPr="00D75BE8">
        <w:rPr>
          <w:color w:val="990000"/>
        </w:rPr>
        <w:t>order:VER</w:t>
      </w:r>
      <w:r w:rsidRPr="00D75BE8">
        <w:rPr>
          <w:color w:val="0000FF"/>
        </w:rPr>
        <w:t>&gt;</w:t>
      </w:r>
      <w:r w:rsidRPr="00D75BE8">
        <w:rPr>
          <w:szCs w:val="20"/>
        </w:rPr>
        <w:t xml:space="preserve"> </w:t>
      </w:r>
    </w:p>
    <w:p w14:paraId="0201D28A" w14:textId="77777777" w:rsidR="009C6DE4" w:rsidRPr="00D75BE8" w:rsidRDefault="009C6DE4" w:rsidP="009C6DE4">
      <w:pPr>
        <w:ind w:hanging="480"/>
        <w:rPr>
          <w:szCs w:val="20"/>
        </w:rPr>
      </w:pPr>
      <w:r w:rsidRPr="00D75BE8">
        <w:rPr>
          <w:rFonts w:cs="Courier New"/>
          <w:bCs/>
          <w:color w:val="FF0000"/>
        </w:rPr>
        <w:lastRenderedPageBreak/>
        <w:t> </w:t>
      </w:r>
      <w:r w:rsidRPr="00D75BE8">
        <w:rPr>
          <w:szCs w:val="20"/>
        </w:rPr>
        <w:t xml:space="preserve"> </w:t>
      </w:r>
      <w:r w:rsidRPr="00D75BE8">
        <w:rPr>
          <w:color w:val="0000FF"/>
        </w:rPr>
        <w:t>&lt;</w:t>
      </w:r>
      <w:r w:rsidRPr="00D75BE8">
        <w:rPr>
          <w:color w:val="990000"/>
        </w:rPr>
        <w:t>order:AN</w:t>
      </w:r>
      <w:r w:rsidRPr="00D75BE8">
        <w:rPr>
          <w:color w:val="0000FF"/>
        </w:rPr>
        <w:t>&gt;</w:t>
      </w:r>
      <w:r w:rsidRPr="00D75BE8">
        <w:rPr>
          <w:bCs/>
        </w:rPr>
        <w:t>404N070042042</w:t>
      </w:r>
      <w:r w:rsidRPr="00D75BE8">
        <w:rPr>
          <w:color w:val="0000FF"/>
        </w:rPr>
        <w:t>&lt;/</w:t>
      </w:r>
      <w:r w:rsidRPr="00D75BE8">
        <w:rPr>
          <w:color w:val="990000"/>
        </w:rPr>
        <w:t>order:AN</w:t>
      </w:r>
      <w:r w:rsidRPr="00D75BE8">
        <w:rPr>
          <w:color w:val="0000FF"/>
        </w:rPr>
        <w:t>&gt;</w:t>
      </w:r>
      <w:r w:rsidRPr="00D75BE8">
        <w:rPr>
          <w:szCs w:val="20"/>
        </w:rPr>
        <w:t xml:space="preserve"> </w:t>
      </w:r>
    </w:p>
    <w:p w14:paraId="1AF69E6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order:RVER</w:t>
      </w:r>
      <w:r w:rsidRPr="00D75BE8">
        <w:rPr>
          <w:color w:val="0000FF"/>
        </w:rPr>
        <w:t>&gt;</w:t>
      </w:r>
      <w:r w:rsidRPr="00D75BE8">
        <w:rPr>
          <w:bCs/>
        </w:rPr>
        <w:t>10.05</w:t>
      </w:r>
      <w:r w:rsidRPr="00D75BE8">
        <w:rPr>
          <w:color w:val="0000FF"/>
        </w:rPr>
        <w:t>&lt;/</w:t>
      </w:r>
      <w:r w:rsidRPr="00D75BE8">
        <w:rPr>
          <w:color w:val="990000"/>
        </w:rPr>
        <w:t>order:RVER</w:t>
      </w:r>
      <w:r w:rsidRPr="00D75BE8">
        <w:rPr>
          <w:color w:val="0000FF"/>
        </w:rPr>
        <w:t>&gt;</w:t>
      </w:r>
      <w:r w:rsidRPr="00D75BE8">
        <w:rPr>
          <w:szCs w:val="20"/>
        </w:rPr>
        <w:t xml:space="preserve"> </w:t>
      </w:r>
    </w:p>
    <w:p w14:paraId="0228681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order:CC</w:t>
      </w:r>
      <w:r w:rsidRPr="00D75BE8">
        <w:rPr>
          <w:color w:val="0000FF"/>
        </w:rPr>
        <w:t>&gt;</w:t>
      </w:r>
      <w:r w:rsidRPr="00D75BE8">
        <w:rPr>
          <w:bCs/>
        </w:rPr>
        <w:t>9999</w:t>
      </w:r>
      <w:r w:rsidRPr="00D75BE8">
        <w:rPr>
          <w:color w:val="0000FF"/>
        </w:rPr>
        <w:t>&lt;/</w:t>
      </w:r>
      <w:r w:rsidRPr="00D75BE8">
        <w:rPr>
          <w:color w:val="990000"/>
        </w:rPr>
        <w:t>order:CC</w:t>
      </w:r>
      <w:r w:rsidRPr="00D75BE8">
        <w:rPr>
          <w:color w:val="0000FF"/>
        </w:rPr>
        <w:t>&gt;</w:t>
      </w:r>
      <w:r w:rsidRPr="00D75BE8">
        <w:rPr>
          <w:szCs w:val="20"/>
        </w:rPr>
        <w:t xml:space="preserve"> </w:t>
      </w:r>
    </w:p>
    <w:p w14:paraId="632EC09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order:STATE</w:t>
      </w:r>
      <w:r w:rsidRPr="00D75BE8">
        <w:rPr>
          <w:color w:val="0000FF"/>
        </w:rPr>
        <w:t>&gt;</w:t>
      </w:r>
      <w:r w:rsidRPr="00D75BE8">
        <w:rPr>
          <w:bCs/>
        </w:rPr>
        <w:t>GA</w:t>
      </w:r>
      <w:r w:rsidRPr="00D75BE8">
        <w:rPr>
          <w:color w:val="0000FF"/>
        </w:rPr>
        <w:t>&lt;/</w:t>
      </w:r>
      <w:r w:rsidRPr="00D75BE8">
        <w:rPr>
          <w:color w:val="990000"/>
        </w:rPr>
        <w:t>order:STATE</w:t>
      </w:r>
      <w:r w:rsidRPr="00D75BE8">
        <w:rPr>
          <w:color w:val="0000FF"/>
        </w:rPr>
        <w:t>&gt;</w:t>
      </w:r>
      <w:r w:rsidRPr="00D75BE8">
        <w:rPr>
          <w:szCs w:val="20"/>
        </w:rPr>
        <w:t xml:space="preserve"> </w:t>
      </w:r>
    </w:p>
    <w:p w14:paraId="139FCA4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order:MSG_TIMESTAMP</w:t>
      </w:r>
      <w:r w:rsidRPr="00D75BE8">
        <w:rPr>
          <w:color w:val="0000FF"/>
        </w:rPr>
        <w:t>&gt;</w:t>
      </w:r>
      <w:r w:rsidRPr="00D75BE8">
        <w:rPr>
          <w:bCs/>
        </w:rPr>
        <w:t>2009-06-29T10:43:20-05:00</w:t>
      </w:r>
      <w:r w:rsidRPr="00D75BE8">
        <w:rPr>
          <w:color w:val="0000FF"/>
        </w:rPr>
        <w:t>&lt;/</w:t>
      </w:r>
      <w:r w:rsidRPr="00D75BE8">
        <w:rPr>
          <w:color w:val="990000"/>
        </w:rPr>
        <w:t>order:MSG_TIMESTAMP</w:t>
      </w:r>
      <w:r w:rsidRPr="00D75BE8">
        <w:rPr>
          <w:color w:val="0000FF"/>
        </w:rPr>
        <w:t>&gt;</w:t>
      </w:r>
      <w:r w:rsidRPr="00D75BE8">
        <w:rPr>
          <w:szCs w:val="20"/>
        </w:rPr>
        <w:t xml:space="preserve"> </w:t>
      </w:r>
    </w:p>
    <w:p w14:paraId="741F2F8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order:DTSENT</w:t>
      </w:r>
      <w:r w:rsidRPr="00D75BE8">
        <w:rPr>
          <w:color w:val="0000FF"/>
        </w:rPr>
        <w:t>&gt;</w:t>
      </w:r>
      <w:r w:rsidRPr="00D75BE8">
        <w:rPr>
          <w:bCs/>
        </w:rPr>
        <w:t>200906291043AM</w:t>
      </w:r>
      <w:r w:rsidRPr="00D75BE8">
        <w:rPr>
          <w:color w:val="0000FF"/>
        </w:rPr>
        <w:t>&lt;/</w:t>
      </w:r>
      <w:r w:rsidRPr="00D75BE8">
        <w:rPr>
          <w:color w:val="990000"/>
        </w:rPr>
        <w:t>order:DTSENT</w:t>
      </w:r>
      <w:r w:rsidRPr="00D75BE8">
        <w:rPr>
          <w:color w:val="0000FF"/>
        </w:rPr>
        <w:t>&gt;</w:t>
      </w:r>
      <w:r w:rsidRPr="00D75BE8">
        <w:rPr>
          <w:szCs w:val="20"/>
        </w:rPr>
        <w:t xml:space="preserve"> </w:t>
      </w:r>
    </w:p>
    <w:p w14:paraId="6B700B70"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order:HDR</w:t>
      </w:r>
      <w:r w:rsidRPr="00D75BE8">
        <w:rPr>
          <w:color w:val="0000FF"/>
        </w:rPr>
        <w:t>&gt;</w:t>
      </w:r>
    </w:p>
    <w:p w14:paraId="4473B203" w14:textId="77777777" w:rsidR="009C6DE4" w:rsidRPr="00D75BE8" w:rsidRDefault="009C6DE4" w:rsidP="009C6DE4">
      <w:pPr>
        <w:ind w:hanging="480"/>
        <w:rPr>
          <w:szCs w:val="20"/>
        </w:rPr>
      </w:pPr>
      <w:hyperlink r:id="rId580"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order:LSR</w:t>
      </w:r>
      <w:r w:rsidRPr="00D75BE8">
        <w:rPr>
          <w:color w:val="0000FF"/>
        </w:rPr>
        <w:t>&gt;</w:t>
      </w:r>
    </w:p>
    <w:p w14:paraId="2580ED57" w14:textId="77777777" w:rsidR="009C6DE4" w:rsidRPr="00D75BE8" w:rsidRDefault="009C6DE4" w:rsidP="009C6DE4">
      <w:pPr>
        <w:ind w:hanging="480"/>
        <w:rPr>
          <w:szCs w:val="20"/>
        </w:rPr>
      </w:pPr>
      <w:hyperlink r:id="rId581"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order:LSR_ADMIN</w:t>
      </w:r>
      <w:r w:rsidRPr="00D75BE8">
        <w:rPr>
          <w:color w:val="0000FF"/>
        </w:rPr>
        <w:t>&gt;</w:t>
      </w:r>
    </w:p>
    <w:p w14:paraId="5E1DEAA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order:SC</w:t>
      </w:r>
      <w:r w:rsidRPr="00D75BE8">
        <w:rPr>
          <w:color w:val="0000FF"/>
        </w:rPr>
        <w:t>&gt;</w:t>
      </w:r>
      <w:r w:rsidRPr="00D75BE8">
        <w:rPr>
          <w:bCs/>
        </w:rPr>
        <w:t>LCSC</w:t>
      </w:r>
      <w:r w:rsidRPr="00D75BE8">
        <w:rPr>
          <w:color w:val="0000FF"/>
        </w:rPr>
        <w:t>&lt;/</w:t>
      </w:r>
      <w:r w:rsidRPr="00D75BE8">
        <w:rPr>
          <w:color w:val="990000"/>
        </w:rPr>
        <w:t>order:SC</w:t>
      </w:r>
      <w:r w:rsidRPr="00D75BE8">
        <w:rPr>
          <w:color w:val="0000FF"/>
        </w:rPr>
        <w:t>&gt;</w:t>
      </w:r>
      <w:r w:rsidRPr="00D75BE8">
        <w:rPr>
          <w:szCs w:val="20"/>
        </w:rPr>
        <w:t xml:space="preserve"> </w:t>
      </w:r>
    </w:p>
    <w:p w14:paraId="3CC131B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order:RESID</w:t>
      </w:r>
      <w:r w:rsidRPr="00D75BE8">
        <w:rPr>
          <w:color w:val="0000FF"/>
        </w:rPr>
        <w:t>&gt;</w:t>
      </w:r>
      <w:r w:rsidRPr="00D75BE8">
        <w:rPr>
          <w:bCs/>
        </w:rPr>
        <w:t>XXX</w:t>
      </w:r>
      <w:r w:rsidRPr="00D75BE8">
        <w:rPr>
          <w:color w:val="0000FF"/>
        </w:rPr>
        <w:t>&lt;/</w:t>
      </w:r>
      <w:r w:rsidRPr="00D75BE8">
        <w:rPr>
          <w:color w:val="990000"/>
        </w:rPr>
        <w:t>order:RESID</w:t>
      </w:r>
      <w:r w:rsidRPr="00D75BE8">
        <w:rPr>
          <w:color w:val="0000FF"/>
        </w:rPr>
        <w:t>&gt;</w:t>
      </w:r>
      <w:r w:rsidRPr="00D75BE8">
        <w:rPr>
          <w:szCs w:val="20"/>
        </w:rPr>
        <w:t xml:space="preserve"> </w:t>
      </w:r>
    </w:p>
    <w:p w14:paraId="5A9DE44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order:PROJECT</w:t>
      </w:r>
      <w:r w:rsidRPr="00D75BE8">
        <w:rPr>
          <w:color w:val="0000FF"/>
        </w:rPr>
        <w:t>&gt;</w:t>
      </w:r>
      <w:r w:rsidRPr="00D75BE8">
        <w:rPr>
          <w:bCs/>
        </w:rPr>
        <w:t>CAVENOBILL</w:t>
      </w:r>
      <w:r w:rsidRPr="00D75BE8">
        <w:rPr>
          <w:color w:val="0000FF"/>
        </w:rPr>
        <w:t>&lt;/</w:t>
      </w:r>
      <w:r w:rsidRPr="00D75BE8">
        <w:rPr>
          <w:color w:val="990000"/>
        </w:rPr>
        <w:t>order:PROJECT</w:t>
      </w:r>
      <w:r w:rsidRPr="00D75BE8">
        <w:rPr>
          <w:color w:val="0000FF"/>
        </w:rPr>
        <w:t>&gt;</w:t>
      </w:r>
      <w:r w:rsidRPr="00D75BE8">
        <w:rPr>
          <w:szCs w:val="20"/>
        </w:rPr>
        <w:t xml:space="preserve"> </w:t>
      </w:r>
    </w:p>
    <w:p w14:paraId="764BF9C5"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order:REQTYP</w:t>
      </w:r>
      <w:r w:rsidRPr="00D75BE8">
        <w:rPr>
          <w:color w:val="0000FF"/>
        </w:rPr>
        <w:t>&gt;</w:t>
      </w:r>
      <w:r w:rsidRPr="00D75BE8">
        <w:rPr>
          <w:bCs/>
        </w:rPr>
        <w:t>AB</w:t>
      </w:r>
      <w:r w:rsidRPr="00D75BE8">
        <w:rPr>
          <w:color w:val="0000FF"/>
        </w:rPr>
        <w:t>&lt;/</w:t>
      </w:r>
      <w:r w:rsidRPr="00D75BE8">
        <w:rPr>
          <w:color w:val="990000"/>
        </w:rPr>
        <w:t>order:REQTYP</w:t>
      </w:r>
      <w:r w:rsidRPr="00D75BE8">
        <w:rPr>
          <w:color w:val="0000FF"/>
        </w:rPr>
        <w:t>&gt;</w:t>
      </w:r>
      <w:r w:rsidRPr="00D75BE8">
        <w:rPr>
          <w:szCs w:val="20"/>
        </w:rPr>
        <w:t xml:space="preserve"> </w:t>
      </w:r>
    </w:p>
    <w:p w14:paraId="5BB9E35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order:ACT</w:t>
      </w:r>
      <w:r w:rsidRPr="00D75BE8">
        <w:rPr>
          <w:color w:val="0000FF"/>
        </w:rPr>
        <w:t>&gt;</w:t>
      </w:r>
      <w:r w:rsidRPr="00D75BE8">
        <w:rPr>
          <w:bCs/>
        </w:rPr>
        <w:t>V</w:t>
      </w:r>
      <w:r w:rsidRPr="00D75BE8">
        <w:rPr>
          <w:color w:val="0000FF"/>
        </w:rPr>
        <w:t>&lt;/</w:t>
      </w:r>
      <w:r w:rsidRPr="00D75BE8">
        <w:rPr>
          <w:color w:val="990000"/>
        </w:rPr>
        <w:t>order:ACT</w:t>
      </w:r>
      <w:r w:rsidRPr="00D75BE8">
        <w:rPr>
          <w:color w:val="0000FF"/>
        </w:rPr>
        <w:t>&gt;</w:t>
      </w:r>
      <w:r w:rsidRPr="00D75BE8">
        <w:rPr>
          <w:szCs w:val="20"/>
        </w:rPr>
        <w:t xml:space="preserve"> </w:t>
      </w:r>
    </w:p>
    <w:p w14:paraId="055271D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order:MI</w:t>
      </w:r>
      <w:r w:rsidRPr="00D75BE8">
        <w:rPr>
          <w:color w:val="0000FF"/>
        </w:rPr>
        <w:t>&gt;</w:t>
      </w:r>
      <w:r w:rsidRPr="00D75BE8">
        <w:rPr>
          <w:bCs/>
        </w:rPr>
        <w:t>C</w:t>
      </w:r>
      <w:r w:rsidRPr="00D75BE8">
        <w:rPr>
          <w:color w:val="0000FF"/>
        </w:rPr>
        <w:t>&lt;/</w:t>
      </w:r>
      <w:r w:rsidRPr="00D75BE8">
        <w:rPr>
          <w:color w:val="990000"/>
        </w:rPr>
        <w:t>order:MI</w:t>
      </w:r>
      <w:r w:rsidRPr="00D75BE8">
        <w:rPr>
          <w:color w:val="0000FF"/>
        </w:rPr>
        <w:t>&gt;</w:t>
      </w:r>
      <w:r w:rsidRPr="00D75BE8">
        <w:rPr>
          <w:szCs w:val="20"/>
        </w:rPr>
        <w:t xml:space="preserve"> </w:t>
      </w:r>
    </w:p>
    <w:p w14:paraId="46E72A83" w14:textId="77777777" w:rsidR="009C6DE4" w:rsidRPr="00D75BE8" w:rsidRDefault="009C6DE4" w:rsidP="009C6DE4">
      <w:pPr>
        <w:ind w:hanging="480"/>
        <w:rPr>
          <w:szCs w:val="20"/>
        </w:rPr>
      </w:pPr>
      <w:hyperlink r:id="rId582"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order:AUTHORIZATION</w:t>
      </w:r>
      <w:r w:rsidRPr="00D75BE8">
        <w:rPr>
          <w:color w:val="0000FF"/>
        </w:rPr>
        <w:t>&gt;</w:t>
      </w:r>
    </w:p>
    <w:p w14:paraId="2D56CDC4"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order:TOS</w:t>
      </w:r>
      <w:r w:rsidRPr="00D75BE8">
        <w:rPr>
          <w:color w:val="0000FF"/>
        </w:rPr>
        <w:t>&gt;</w:t>
      </w:r>
      <w:r w:rsidRPr="00D75BE8">
        <w:rPr>
          <w:bCs/>
        </w:rPr>
        <w:t>1A--</w:t>
      </w:r>
      <w:r w:rsidRPr="00D75BE8">
        <w:rPr>
          <w:color w:val="0000FF"/>
        </w:rPr>
        <w:t>&lt;/</w:t>
      </w:r>
      <w:r w:rsidRPr="00D75BE8">
        <w:rPr>
          <w:color w:val="990000"/>
        </w:rPr>
        <w:t>order:TOS</w:t>
      </w:r>
      <w:r w:rsidRPr="00D75BE8">
        <w:rPr>
          <w:color w:val="0000FF"/>
        </w:rPr>
        <w:t>&gt;</w:t>
      </w:r>
      <w:r w:rsidRPr="00D75BE8">
        <w:rPr>
          <w:szCs w:val="20"/>
        </w:rPr>
        <w:t xml:space="preserve"> </w:t>
      </w:r>
    </w:p>
    <w:p w14:paraId="76209A7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order:DDD</w:t>
      </w:r>
      <w:r w:rsidRPr="00D75BE8">
        <w:rPr>
          <w:color w:val="0000FF"/>
        </w:rPr>
        <w:t>&gt;</w:t>
      </w:r>
      <w:r w:rsidRPr="00D75BE8">
        <w:rPr>
          <w:bCs/>
        </w:rPr>
        <w:t>20091231</w:t>
      </w:r>
      <w:r w:rsidRPr="00D75BE8">
        <w:rPr>
          <w:color w:val="0000FF"/>
        </w:rPr>
        <w:t>&lt;/</w:t>
      </w:r>
      <w:r w:rsidRPr="00D75BE8">
        <w:rPr>
          <w:color w:val="990000"/>
        </w:rPr>
        <w:t>order:DDD</w:t>
      </w:r>
      <w:r w:rsidRPr="00D75BE8">
        <w:rPr>
          <w:color w:val="0000FF"/>
        </w:rPr>
        <w:t>&gt;</w:t>
      </w:r>
      <w:r w:rsidRPr="00D75BE8">
        <w:rPr>
          <w:szCs w:val="20"/>
        </w:rPr>
        <w:t xml:space="preserve"> </w:t>
      </w:r>
    </w:p>
    <w:p w14:paraId="5BD1AA6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order:ACTL</w:t>
      </w:r>
      <w:r w:rsidRPr="00D75BE8">
        <w:rPr>
          <w:color w:val="0000FF"/>
        </w:rPr>
        <w:t>&gt;</w:t>
      </w:r>
      <w:r w:rsidRPr="00D75BE8">
        <w:rPr>
          <w:bCs/>
        </w:rPr>
        <w:t>HMPNGAJW94A</w:t>
      </w:r>
      <w:r w:rsidRPr="00D75BE8">
        <w:rPr>
          <w:color w:val="0000FF"/>
        </w:rPr>
        <w:t>&lt;/</w:t>
      </w:r>
      <w:r w:rsidRPr="00D75BE8">
        <w:rPr>
          <w:color w:val="990000"/>
        </w:rPr>
        <w:t>order:ACTL</w:t>
      </w:r>
      <w:r w:rsidRPr="00D75BE8">
        <w:rPr>
          <w:color w:val="0000FF"/>
        </w:rPr>
        <w:t>&gt;</w:t>
      </w:r>
      <w:r w:rsidRPr="00D75BE8">
        <w:rPr>
          <w:szCs w:val="20"/>
        </w:rPr>
        <w:t xml:space="preserve"> </w:t>
      </w:r>
    </w:p>
    <w:p w14:paraId="15832B0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order:LSO</w:t>
      </w:r>
      <w:r w:rsidRPr="00D75BE8">
        <w:rPr>
          <w:color w:val="0000FF"/>
        </w:rPr>
        <w:t>&gt;</w:t>
      </w:r>
      <w:r w:rsidRPr="00D75BE8">
        <w:rPr>
          <w:bCs/>
        </w:rPr>
        <w:t>770946</w:t>
      </w:r>
      <w:r w:rsidRPr="00D75BE8">
        <w:rPr>
          <w:color w:val="0000FF"/>
        </w:rPr>
        <w:t>&lt;/</w:t>
      </w:r>
      <w:r w:rsidRPr="00D75BE8">
        <w:rPr>
          <w:color w:val="990000"/>
        </w:rPr>
        <w:t>order:LSO</w:t>
      </w:r>
      <w:r w:rsidRPr="00D75BE8">
        <w:rPr>
          <w:color w:val="0000FF"/>
        </w:rPr>
        <w:t>&gt;</w:t>
      </w:r>
      <w:r w:rsidRPr="00D75BE8">
        <w:rPr>
          <w:szCs w:val="20"/>
        </w:rPr>
        <w:t xml:space="preserve"> </w:t>
      </w:r>
    </w:p>
    <w:p w14:paraId="64167DD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order:NC</w:t>
      </w:r>
      <w:r w:rsidRPr="00D75BE8">
        <w:rPr>
          <w:color w:val="0000FF"/>
        </w:rPr>
        <w:t>&gt;</w:t>
      </w:r>
      <w:r w:rsidRPr="00D75BE8">
        <w:rPr>
          <w:bCs/>
        </w:rPr>
        <w:t>LXC-</w:t>
      </w:r>
      <w:r w:rsidRPr="00D75BE8">
        <w:rPr>
          <w:color w:val="0000FF"/>
        </w:rPr>
        <w:t>&lt;/</w:t>
      </w:r>
      <w:r w:rsidRPr="00D75BE8">
        <w:rPr>
          <w:color w:val="990000"/>
        </w:rPr>
        <w:t>order:NC</w:t>
      </w:r>
      <w:r w:rsidRPr="00D75BE8">
        <w:rPr>
          <w:color w:val="0000FF"/>
        </w:rPr>
        <w:t>&gt;</w:t>
      </w:r>
      <w:r w:rsidRPr="00D75BE8">
        <w:rPr>
          <w:szCs w:val="20"/>
        </w:rPr>
        <w:t xml:space="preserve"> </w:t>
      </w:r>
    </w:p>
    <w:p w14:paraId="4DE57F5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order:NCI</w:t>
      </w:r>
      <w:r w:rsidRPr="00D75BE8">
        <w:rPr>
          <w:color w:val="0000FF"/>
        </w:rPr>
        <w:t>&gt;</w:t>
      </w:r>
      <w:r w:rsidRPr="00D75BE8">
        <w:rPr>
          <w:bCs/>
        </w:rPr>
        <w:t>02QB9.00H</w:t>
      </w:r>
      <w:r w:rsidRPr="00D75BE8">
        <w:rPr>
          <w:color w:val="0000FF"/>
        </w:rPr>
        <w:t>&lt;/</w:t>
      </w:r>
      <w:r w:rsidRPr="00D75BE8">
        <w:rPr>
          <w:color w:val="990000"/>
        </w:rPr>
        <w:t>order:NCI</w:t>
      </w:r>
      <w:r w:rsidRPr="00D75BE8">
        <w:rPr>
          <w:color w:val="0000FF"/>
        </w:rPr>
        <w:t>&gt;</w:t>
      </w:r>
      <w:r w:rsidRPr="00D75BE8">
        <w:rPr>
          <w:szCs w:val="20"/>
        </w:rPr>
        <w:t xml:space="preserve"> </w:t>
      </w:r>
    </w:p>
    <w:p w14:paraId="7852D9D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order:SECNCI</w:t>
      </w:r>
      <w:r w:rsidRPr="00D75BE8">
        <w:rPr>
          <w:color w:val="0000FF"/>
        </w:rPr>
        <w:t>&gt;</w:t>
      </w:r>
      <w:r w:rsidRPr="00D75BE8">
        <w:rPr>
          <w:bCs/>
        </w:rPr>
        <w:t>02DU9.00H</w:t>
      </w:r>
      <w:r w:rsidRPr="00D75BE8">
        <w:rPr>
          <w:color w:val="0000FF"/>
        </w:rPr>
        <w:t>&lt;/</w:t>
      </w:r>
      <w:r w:rsidRPr="00D75BE8">
        <w:rPr>
          <w:color w:val="990000"/>
        </w:rPr>
        <w:t>order:SECNCI</w:t>
      </w:r>
      <w:r w:rsidRPr="00D75BE8">
        <w:rPr>
          <w:color w:val="0000FF"/>
        </w:rPr>
        <w:t>&gt;</w:t>
      </w:r>
      <w:r w:rsidRPr="00D75BE8">
        <w:rPr>
          <w:szCs w:val="20"/>
        </w:rPr>
        <w:t xml:space="preserve"> </w:t>
      </w:r>
    </w:p>
    <w:p w14:paraId="1D7CC20A"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order:AUTHORIZATION</w:t>
      </w:r>
      <w:r w:rsidRPr="00D75BE8">
        <w:rPr>
          <w:color w:val="0000FF"/>
        </w:rPr>
        <w:t>&gt;</w:t>
      </w:r>
    </w:p>
    <w:p w14:paraId="562CA983"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order:LSR_ADMIN</w:t>
      </w:r>
      <w:r w:rsidRPr="00D75BE8">
        <w:rPr>
          <w:color w:val="0000FF"/>
        </w:rPr>
        <w:t>&gt;</w:t>
      </w:r>
    </w:p>
    <w:p w14:paraId="0A6FE30E" w14:textId="77777777" w:rsidR="009C6DE4" w:rsidRPr="00D75BE8" w:rsidRDefault="009C6DE4" w:rsidP="009C6DE4">
      <w:pPr>
        <w:ind w:hanging="480"/>
        <w:rPr>
          <w:szCs w:val="20"/>
        </w:rPr>
      </w:pPr>
      <w:hyperlink r:id="rId583"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order:LSR_BILL</w:t>
      </w:r>
      <w:r w:rsidRPr="00D75BE8">
        <w:rPr>
          <w:color w:val="0000FF"/>
        </w:rPr>
        <w:t>&gt;</w:t>
      </w:r>
    </w:p>
    <w:p w14:paraId="0166491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order:BAN1</w:t>
      </w:r>
      <w:r w:rsidRPr="00D75BE8">
        <w:rPr>
          <w:color w:val="0000FF"/>
        </w:rPr>
        <w:t>&gt;</w:t>
      </w:r>
      <w:r w:rsidRPr="00D75BE8">
        <w:rPr>
          <w:bCs/>
        </w:rPr>
        <w:t>404N070042042</w:t>
      </w:r>
      <w:r w:rsidRPr="00D75BE8">
        <w:rPr>
          <w:color w:val="0000FF"/>
        </w:rPr>
        <w:t>&lt;/</w:t>
      </w:r>
      <w:r w:rsidRPr="00D75BE8">
        <w:rPr>
          <w:color w:val="990000"/>
        </w:rPr>
        <w:t>order:BAN1</w:t>
      </w:r>
      <w:r w:rsidRPr="00D75BE8">
        <w:rPr>
          <w:color w:val="0000FF"/>
        </w:rPr>
        <w:t>&gt;</w:t>
      </w:r>
      <w:r w:rsidRPr="00D75BE8">
        <w:rPr>
          <w:szCs w:val="20"/>
        </w:rPr>
        <w:t xml:space="preserve"> </w:t>
      </w:r>
    </w:p>
    <w:p w14:paraId="4C0F736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order:ACNA</w:t>
      </w:r>
      <w:r w:rsidRPr="00D75BE8">
        <w:rPr>
          <w:color w:val="0000FF"/>
        </w:rPr>
        <w:t>&gt;</w:t>
      </w:r>
      <w:r w:rsidRPr="00D75BE8">
        <w:rPr>
          <w:bCs/>
        </w:rPr>
        <w:t>ZXL</w:t>
      </w:r>
      <w:r w:rsidRPr="00D75BE8">
        <w:rPr>
          <w:color w:val="0000FF"/>
        </w:rPr>
        <w:t>&lt;/</w:t>
      </w:r>
      <w:r w:rsidRPr="00D75BE8">
        <w:rPr>
          <w:color w:val="990000"/>
        </w:rPr>
        <w:t>order:ACNA</w:t>
      </w:r>
      <w:r w:rsidRPr="00D75BE8">
        <w:rPr>
          <w:color w:val="0000FF"/>
        </w:rPr>
        <w:t>&gt;</w:t>
      </w:r>
      <w:r w:rsidRPr="00D75BE8">
        <w:rPr>
          <w:szCs w:val="20"/>
        </w:rPr>
        <w:t xml:space="preserve"> </w:t>
      </w:r>
    </w:p>
    <w:p w14:paraId="07CB84DA"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order:LSR_BILL</w:t>
      </w:r>
      <w:r w:rsidRPr="00D75BE8">
        <w:rPr>
          <w:color w:val="0000FF"/>
        </w:rPr>
        <w:t>&gt;</w:t>
      </w:r>
    </w:p>
    <w:p w14:paraId="25B447E2" w14:textId="77777777" w:rsidR="009C6DE4" w:rsidRPr="00D75BE8" w:rsidRDefault="009C6DE4" w:rsidP="009C6DE4">
      <w:pPr>
        <w:ind w:hanging="480"/>
        <w:rPr>
          <w:szCs w:val="20"/>
        </w:rPr>
      </w:pPr>
      <w:hyperlink r:id="rId584"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order:CONTACT</w:t>
      </w:r>
      <w:r w:rsidRPr="00D75BE8">
        <w:rPr>
          <w:color w:val="0000FF"/>
        </w:rPr>
        <w:t>&gt;</w:t>
      </w:r>
    </w:p>
    <w:p w14:paraId="103674C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order:INIT</w:t>
      </w:r>
      <w:r w:rsidRPr="00D75BE8">
        <w:rPr>
          <w:color w:val="0000FF"/>
        </w:rPr>
        <w:t>&gt;</w:t>
      </w:r>
      <w:r w:rsidRPr="00D75BE8">
        <w:rPr>
          <w:bCs/>
        </w:rPr>
        <w:t>Bojangles</w:t>
      </w:r>
      <w:r w:rsidRPr="00D75BE8">
        <w:rPr>
          <w:color w:val="0000FF"/>
        </w:rPr>
        <w:t>&lt;/</w:t>
      </w:r>
      <w:r w:rsidRPr="00D75BE8">
        <w:rPr>
          <w:color w:val="990000"/>
        </w:rPr>
        <w:t>order:INIT</w:t>
      </w:r>
      <w:r w:rsidRPr="00D75BE8">
        <w:rPr>
          <w:color w:val="0000FF"/>
        </w:rPr>
        <w:t>&gt;</w:t>
      </w:r>
      <w:r w:rsidRPr="00D75BE8">
        <w:rPr>
          <w:szCs w:val="20"/>
        </w:rPr>
        <w:t xml:space="preserve"> </w:t>
      </w:r>
    </w:p>
    <w:p w14:paraId="142AE1A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order:INIT_TEL_NO</w:t>
      </w:r>
      <w:r w:rsidRPr="00D75BE8">
        <w:rPr>
          <w:color w:val="0000FF"/>
        </w:rPr>
        <w:t>&gt;</w:t>
      </w:r>
      <w:r w:rsidRPr="00D75BE8">
        <w:rPr>
          <w:bCs/>
        </w:rPr>
        <w:t>8884448888</w:t>
      </w:r>
      <w:r w:rsidRPr="00D75BE8">
        <w:rPr>
          <w:color w:val="0000FF"/>
        </w:rPr>
        <w:t>&lt;/</w:t>
      </w:r>
      <w:r w:rsidRPr="00D75BE8">
        <w:rPr>
          <w:color w:val="990000"/>
        </w:rPr>
        <w:t>order:INIT_TEL_NO</w:t>
      </w:r>
      <w:r w:rsidRPr="00D75BE8">
        <w:rPr>
          <w:color w:val="0000FF"/>
        </w:rPr>
        <w:t>&gt;</w:t>
      </w:r>
      <w:r w:rsidRPr="00D75BE8">
        <w:rPr>
          <w:szCs w:val="20"/>
        </w:rPr>
        <w:t xml:space="preserve"> </w:t>
      </w:r>
    </w:p>
    <w:p w14:paraId="4C201BC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order:INIT_FAX_NO</w:t>
      </w:r>
      <w:r w:rsidRPr="00D75BE8">
        <w:rPr>
          <w:color w:val="0000FF"/>
        </w:rPr>
        <w:t>&gt;</w:t>
      </w:r>
      <w:r w:rsidRPr="00D75BE8">
        <w:rPr>
          <w:bCs/>
        </w:rPr>
        <w:t>4448884444</w:t>
      </w:r>
      <w:r w:rsidRPr="00D75BE8">
        <w:rPr>
          <w:color w:val="0000FF"/>
        </w:rPr>
        <w:t>&lt;/</w:t>
      </w:r>
      <w:r w:rsidRPr="00D75BE8">
        <w:rPr>
          <w:color w:val="990000"/>
        </w:rPr>
        <w:t>order:INIT_FAX_NO</w:t>
      </w:r>
      <w:r w:rsidRPr="00D75BE8">
        <w:rPr>
          <w:color w:val="0000FF"/>
        </w:rPr>
        <w:t>&gt;</w:t>
      </w:r>
      <w:r w:rsidRPr="00D75BE8">
        <w:rPr>
          <w:szCs w:val="20"/>
        </w:rPr>
        <w:t xml:space="preserve"> </w:t>
      </w:r>
    </w:p>
    <w:p w14:paraId="06D5DBF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order:IMPCON</w:t>
      </w:r>
      <w:r w:rsidRPr="00D75BE8">
        <w:rPr>
          <w:color w:val="0000FF"/>
        </w:rPr>
        <w:t>&gt;</w:t>
      </w:r>
      <w:r w:rsidRPr="00D75BE8">
        <w:rPr>
          <w:bCs/>
        </w:rPr>
        <w:t>Ford</w:t>
      </w:r>
      <w:r w:rsidRPr="00D75BE8">
        <w:rPr>
          <w:color w:val="0000FF"/>
        </w:rPr>
        <w:t>&lt;/</w:t>
      </w:r>
      <w:r w:rsidRPr="00D75BE8">
        <w:rPr>
          <w:color w:val="990000"/>
        </w:rPr>
        <w:t>order:IMPCON</w:t>
      </w:r>
      <w:r w:rsidRPr="00D75BE8">
        <w:rPr>
          <w:color w:val="0000FF"/>
        </w:rPr>
        <w:t>&gt;</w:t>
      </w:r>
      <w:r w:rsidRPr="00D75BE8">
        <w:rPr>
          <w:szCs w:val="20"/>
        </w:rPr>
        <w:t xml:space="preserve"> </w:t>
      </w:r>
    </w:p>
    <w:p w14:paraId="55652BB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order:IMPCON_TEL_NO</w:t>
      </w:r>
      <w:r w:rsidRPr="00D75BE8">
        <w:rPr>
          <w:color w:val="0000FF"/>
        </w:rPr>
        <w:t>&gt;</w:t>
      </w:r>
      <w:r w:rsidRPr="00D75BE8">
        <w:rPr>
          <w:bCs/>
        </w:rPr>
        <w:t>0002220000</w:t>
      </w:r>
      <w:r w:rsidRPr="00D75BE8">
        <w:rPr>
          <w:color w:val="0000FF"/>
        </w:rPr>
        <w:t>&lt;/</w:t>
      </w:r>
      <w:r w:rsidRPr="00D75BE8">
        <w:rPr>
          <w:color w:val="990000"/>
        </w:rPr>
        <w:t>order:IMPCON_TEL_NO</w:t>
      </w:r>
      <w:r w:rsidRPr="00D75BE8">
        <w:rPr>
          <w:color w:val="0000FF"/>
        </w:rPr>
        <w:t>&gt;</w:t>
      </w:r>
      <w:r w:rsidRPr="00D75BE8">
        <w:rPr>
          <w:szCs w:val="20"/>
        </w:rPr>
        <w:t xml:space="preserve"> </w:t>
      </w:r>
    </w:p>
    <w:p w14:paraId="254AC4CD"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order:CONTACT</w:t>
      </w:r>
      <w:r w:rsidRPr="00D75BE8">
        <w:rPr>
          <w:color w:val="0000FF"/>
        </w:rPr>
        <w:t>&gt;</w:t>
      </w:r>
    </w:p>
    <w:p w14:paraId="406CC497"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order:LSR</w:t>
      </w:r>
      <w:r w:rsidRPr="00D75BE8">
        <w:rPr>
          <w:color w:val="0000FF"/>
        </w:rPr>
        <w:t>&gt;</w:t>
      </w:r>
    </w:p>
    <w:p w14:paraId="27BE9FB6" w14:textId="77777777" w:rsidR="009C6DE4" w:rsidRPr="00D75BE8" w:rsidRDefault="009C6DE4" w:rsidP="009C6DE4">
      <w:pPr>
        <w:ind w:hanging="480"/>
        <w:rPr>
          <w:szCs w:val="20"/>
        </w:rPr>
      </w:pPr>
      <w:hyperlink r:id="rId585"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order:EU</w:t>
      </w:r>
      <w:r w:rsidRPr="00D75BE8">
        <w:rPr>
          <w:color w:val="0000FF"/>
        </w:rPr>
        <w:t>&gt;</w:t>
      </w:r>
    </w:p>
    <w:p w14:paraId="5701CE33" w14:textId="77777777" w:rsidR="009C6DE4" w:rsidRPr="00D75BE8" w:rsidRDefault="009C6DE4" w:rsidP="009C6DE4">
      <w:pPr>
        <w:ind w:hanging="480"/>
        <w:rPr>
          <w:szCs w:val="20"/>
        </w:rPr>
      </w:pPr>
      <w:hyperlink r:id="rId586"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order:EU_BILL</w:t>
      </w:r>
      <w:r w:rsidRPr="00D75BE8">
        <w:rPr>
          <w:color w:val="0000FF"/>
        </w:rPr>
        <w:t>&gt;</w:t>
      </w:r>
    </w:p>
    <w:p w14:paraId="7B50667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order:EATN</w:t>
      </w:r>
      <w:r w:rsidRPr="00D75BE8">
        <w:rPr>
          <w:color w:val="0000FF"/>
        </w:rPr>
        <w:t>&gt;</w:t>
      </w:r>
      <w:r w:rsidRPr="00D75BE8">
        <w:rPr>
          <w:bCs/>
        </w:rPr>
        <w:t>7709463527</w:t>
      </w:r>
      <w:r w:rsidRPr="00D75BE8">
        <w:rPr>
          <w:color w:val="0000FF"/>
        </w:rPr>
        <w:t>&lt;/</w:t>
      </w:r>
      <w:r w:rsidRPr="00D75BE8">
        <w:rPr>
          <w:color w:val="990000"/>
        </w:rPr>
        <w:t>order:EATN</w:t>
      </w:r>
      <w:r w:rsidRPr="00D75BE8">
        <w:rPr>
          <w:color w:val="0000FF"/>
        </w:rPr>
        <w:t>&gt;</w:t>
      </w:r>
      <w:r w:rsidRPr="00D75BE8">
        <w:rPr>
          <w:szCs w:val="20"/>
        </w:rPr>
        <w:t xml:space="preserve"> </w:t>
      </w:r>
    </w:p>
    <w:p w14:paraId="56790C8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order:FBI</w:t>
      </w:r>
      <w:r w:rsidRPr="00D75BE8">
        <w:rPr>
          <w:color w:val="0000FF"/>
        </w:rPr>
        <w:t>&gt;</w:t>
      </w:r>
      <w:r w:rsidRPr="00D75BE8">
        <w:rPr>
          <w:bCs/>
        </w:rPr>
        <w:t>N</w:t>
      </w:r>
      <w:r w:rsidRPr="00D75BE8">
        <w:rPr>
          <w:color w:val="0000FF"/>
        </w:rPr>
        <w:t>&lt;/</w:t>
      </w:r>
      <w:r w:rsidRPr="00D75BE8">
        <w:rPr>
          <w:color w:val="990000"/>
        </w:rPr>
        <w:t>order:FBI</w:t>
      </w:r>
      <w:r w:rsidRPr="00D75BE8">
        <w:rPr>
          <w:color w:val="0000FF"/>
        </w:rPr>
        <w:t>&gt;</w:t>
      </w:r>
      <w:r w:rsidRPr="00D75BE8">
        <w:rPr>
          <w:szCs w:val="20"/>
        </w:rPr>
        <w:t xml:space="preserve"> </w:t>
      </w:r>
    </w:p>
    <w:p w14:paraId="7CE24A37"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order:EU_BILL</w:t>
      </w:r>
      <w:r w:rsidRPr="00D75BE8">
        <w:rPr>
          <w:color w:val="0000FF"/>
        </w:rPr>
        <w:t>&gt;</w:t>
      </w:r>
    </w:p>
    <w:p w14:paraId="10462282" w14:textId="77777777" w:rsidR="009C6DE4" w:rsidRPr="00D75BE8" w:rsidRDefault="009C6DE4" w:rsidP="009C6DE4">
      <w:pPr>
        <w:ind w:hanging="480"/>
        <w:rPr>
          <w:szCs w:val="20"/>
        </w:rPr>
      </w:pPr>
      <w:hyperlink r:id="rId587"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order:LOC_ACCESS</w:t>
      </w:r>
      <w:r w:rsidRPr="00D75BE8">
        <w:rPr>
          <w:color w:val="0000FF"/>
        </w:rPr>
        <w:t>&gt;</w:t>
      </w:r>
    </w:p>
    <w:p w14:paraId="6DA698E2" w14:textId="77777777" w:rsidR="009C6DE4" w:rsidRPr="00D75BE8" w:rsidRDefault="009C6DE4" w:rsidP="009C6DE4">
      <w:pPr>
        <w:ind w:hanging="480"/>
        <w:rPr>
          <w:szCs w:val="20"/>
        </w:rPr>
      </w:pPr>
      <w:hyperlink r:id="rId588"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order:LOC_ACCESS_HEADER_INFO</w:t>
      </w:r>
      <w:r w:rsidRPr="00D75BE8">
        <w:rPr>
          <w:color w:val="0000FF"/>
        </w:rPr>
        <w:t>&gt;</w:t>
      </w:r>
    </w:p>
    <w:p w14:paraId="2B44172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order:NAME</w:t>
      </w:r>
      <w:r w:rsidRPr="00D75BE8">
        <w:rPr>
          <w:color w:val="0000FF"/>
        </w:rPr>
        <w:t>&gt;</w:t>
      </w:r>
      <w:r w:rsidRPr="00D75BE8">
        <w:rPr>
          <w:bCs/>
        </w:rPr>
        <w:t>Bojangles</w:t>
      </w:r>
      <w:r w:rsidRPr="00D75BE8">
        <w:rPr>
          <w:color w:val="0000FF"/>
        </w:rPr>
        <w:t>&lt;/</w:t>
      </w:r>
      <w:r w:rsidRPr="00D75BE8">
        <w:rPr>
          <w:color w:val="990000"/>
        </w:rPr>
        <w:t>order:NAME</w:t>
      </w:r>
      <w:r w:rsidRPr="00D75BE8">
        <w:rPr>
          <w:color w:val="0000FF"/>
        </w:rPr>
        <w:t>&gt;</w:t>
      </w:r>
      <w:r w:rsidRPr="00D75BE8">
        <w:rPr>
          <w:szCs w:val="20"/>
        </w:rPr>
        <w:t xml:space="preserve"> </w:t>
      </w:r>
    </w:p>
    <w:p w14:paraId="6E381EBC" w14:textId="77777777" w:rsidR="009C6DE4" w:rsidRPr="00D75BE8" w:rsidRDefault="009C6DE4" w:rsidP="009C6DE4">
      <w:pPr>
        <w:ind w:hanging="480"/>
        <w:rPr>
          <w:szCs w:val="20"/>
        </w:rPr>
      </w:pPr>
      <w:hyperlink r:id="rId589"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order:ORD_SVC_ADDR_GRP</w:t>
      </w:r>
      <w:r w:rsidRPr="00D75BE8">
        <w:rPr>
          <w:color w:val="0000FF"/>
        </w:rPr>
        <w:t>&gt;</w:t>
      </w:r>
    </w:p>
    <w:p w14:paraId="79FFF2A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order:SANO</w:t>
      </w:r>
      <w:r w:rsidRPr="00D75BE8">
        <w:rPr>
          <w:color w:val="0000FF"/>
        </w:rPr>
        <w:t>&gt;</w:t>
      </w:r>
      <w:r w:rsidRPr="00D75BE8">
        <w:rPr>
          <w:bCs/>
        </w:rPr>
        <w:t>1</w:t>
      </w:r>
      <w:r w:rsidRPr="00D75BE8">
        <w:rPr>
          <w:color w:val="0000FF"/>
        </w:rPr>
        <w:t>&lt;/</w:t>
      </w:r>
      <w:r w:rsidRPr="00D75BE8">
        <w:rPr>
          <w:color w:val="990000"/>
        </w:rPr>
        <w:t>order:SANO</w:t>
      </w:r>
      <w:r w:rsidRPr="00D75BE8">
        <w:rPr>
          <w:color w:val="0000FF"/>
        </w:rPr>
        <w:t>&gt;</w:t>
      </w:r>
      <w:r w:rsidRPr="00D75BE8">
        <w:rPr>
          <w:szCs w:val="20"/>
        </w:rPr>
        <w:t xml:space="preserve"> </w:t>
      </w:r>
    </w:p>
    <w:p w14:paraId="6B0CE14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order:SASN</w:t>
      </w:r>
      <w:r w:rsidRPr="00D75BE8">
        <w:rPr>
          <w:color w:val="0000FF"/>
        </w:rPr>
        <w:t>&gt;</w:t>
      </w:r>
      <w:r w:rsidRPr="00D75BE8">
        <w:rPr>
          <w:bCs/>
        </w:rPr>
        <w:t>Clec Test Bed</w:t>
      </w:r>
      <w:r w:rsidRPr="00D75BE8">
        <w:rPr>
          <w:color w:val="0000FF"/>
        </w:rPr>
        <w:t>&lt;/</w:t>
      </w:r>
      <w:r w:rsidRPr="00D75BE8">
        <w:rPr>
          <w:color w:val="990000"/>
        </w:rPr>
        <w:t>order:SASN</w:t>
      </w:r>
      <w:r w:rsidRPr="00D75BE8">
        <w:rPr>
          <w:color w:val="0000FF"/>
        </w:rPr>
        <w:t>&gt;</w:t>
      </w:r>
      <w:r w:rsidRPr="00D75BE8">
        <w:rPr>
          <w:szCs w:val="20"/>
        </w:rPr>
        <w:t xml:space="preserve"> </w:t>
      </w:r>
    </w:p>
    <w:p w14:paraId="682B87A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order:SATH</w:t>
      </w:r>
      <w:r w:rsidRPr="00D75BE8">
        <w:rPr>
          <w:color w:val="0000FF"/>
        </w:rPr>
        <w:t>&gt;</w:t>
      </w:r>
      <w:r w:rsidRPr="00D75BE8">
        <w:rPr>
          <w:bCs/>
        </w:rPr>
        <w:t>Rd</w:t>
      </w:r>
      <w:r w:rsidRPr="00D75BE8">
        <w:rPr>
          <w:color w:val="0000FF"/>
        </w:rPr>
        <w:t>&lt;/</w:t>
      </w:r>
      <w:r w:rsidRPr="00D75BE8">
        <w:rPr>
          <w:color w:val="990000"/>
        </w:rPr>
        <w:t>order:SATH</w:t>
      </w:r>
      <w:r w:rsidRPr="00D75BE8">
        <w:rPr>
          <w:color w:val="0000FF"/>
        </w:rPr>
        <w:t>&gt;</w:t>
      </w:r>
      <w:r w:rsidRPr="00D75BE8">
        <w:rPr>
          <w:szCs w:val="20"/>
        </w:rPr>
        <w:t xml:space="preserve"> </w:t>
      </w:r>
    </w:p>
    <w:p w14:paraId="690025A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order:CITY</w:t>
      </w:r>
      <w:r w:rsidRPr="00D75BE8">
        <w:rPr>
          <w:color w:val="0000FF"/>
        </w:rPr>
        <w:t>&gt;</w:t>
      </w:r>
      <w:smartTag w:uri="urn:schemas-microsoft-com:office:smarttags" w:element="City">
        <w:smartTag w:uri="urn:schemas-microsoft-com:office:smarttags" w:element="place">
          <w:r w:rsidRPr="00D75BE8">
            <w:rPr>
              <w:bCs/>
            </w:rPr>
            <w:t>Hampton</w:t>
          </w:r>
        </w:smartTag>
      </w:smartTag>
      <w:r w:rsidRPr="00D75BE8">
        <w:rPr>
          <w:color w:val="0000FF"/>
        </w:rPr>
        <w:t>&lt;/</w:t>
      </w:r>
      <w:r w:rsidRPr="00D75BE8">
        <w:rPr>
          <w:color w:val="990000"/>
        </w:rPr>
        <w:t>order:CITY</w:t>
      </w:r>
      <w:r w:rsidRPr="00D75BE8">
        <w:rPr>
          <w:color w:val="0000FF"/>
        </w:rPr>
        <w:t>&gt;</w:t>
      </w:r>
      <w:r w:rsidRPr="00D75BE8">
        <w:rPr>
          <w:szCs w:val="20"/>
        </w:rPr>
        <w:t xml:space="preserve"> </w:t>
      </w:r>
    </w:p>
    <w:p w14:paraId="45B1478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order:STATE</w:t>
      </w:r>
      <w:r w:rsidRPr="00D75BE8">
        <w:rPr>
          <w:color w:val="0000FF"/>
        </w:rPr>
        <w:t>&gt;</w:t>
      </w:r>
      <w:r w:rsidRPr="00D75BE8">
        <w:rPr>
          <w:bCs/>
        </w:rPr>
        <w:t>GA</w:t>
      </w:r>
      <w:r w:rsidRPr="00D75BE8">
        <w:rPr>
          <w:color w:val="0000FF"/>
        </w:rPr>
        <w:t>&lt;/</w:t>
      </w:r>
      <w:r w:rsidRPr="00D75BE8">
        <w:rPr>
          <w:color w:val="990000"/>
        </w:rPr>
        <w:t>order:STATE</w:t>
      </w:r>
      <w:r w:rsidRPr="00D75BE8">
        <w:rPr>
          <w:color w:val="0000FF"/>
        </w:rPr>
        <w:t>&gt;</w:t>
      </w:r>
      <w:r w:rsidRPr="00D75BE8">
        <w:rPr>
          <w:szCs w:val="20"/>
        </w:rPr>
        <w:t xml:space="preserve"> </w:t>
      </w:r>
    </w:p>
    <w:p w14:paraId="3D126B19"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order:ZIP</w:t>
      </w:r>
      <w:r w:rsidRPr="00D75BE8">
        <w:rPr>
          <w:color w:val="0000FF"/>
        </w:rPr>
        <w:t>&gt;</w:t>
      </w:r>
      <w:r w:rsidRPr="00D75BE8">
        <w:rPr>
          <w:bCs/>
        </w:rPr>
        <w:t>30228</w:t>
      </w:r>
      <w:r w:rsidRPr="00D75BE8">
        <w:rPr>
          <w:color w:val="0000FF"/>
        </w:rPr>
        <w:t>&lt;/</w:t>
      </w:r>
      <w:r w:rsidRPr="00D75BE8">
        <w:rPr>
          <w:color w:val="990000"/>
        </w:rPr>
        <w:t>order:ZIP</w:t>
      </w:r>
      <w:r w:rsidRPr="00D75BE8">
        <w:rPr>
          <w:color w:val="0000FF"/>
        </w:rPr>
        <w:t>&gt;</w:t>
      </w:r>
      <w:r w:rsidRPr="00D75BE8">
        <w:rPr>
          <w:szCs w:val="20"/>
        </w:rPr>
        <w:t xml:space="preserve"> </w:t>
      </w:r>
    </w:p>
    <w:p w14:paraId="06A3827D"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order:ORD_SVC_ADDR_GRP</w:t>
      </w:r>
      <w:r w:rsidRPr="00D75BE8">
        <w:rPr>
          <w:color w:val="0000FF"/>
        </w:rPr>
        <w:t>&gt;</w:t>
      </w:r>
    </w:p>
    <w:p w14:paraId="49D1B82C"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order:LOC_ACCESS_HEADER_INFO</w:t>
      </w:r>
      <w:r w:rsidRPr="00D75BE8">
        <w:rPr>
          <w:color w:val="0000FF"/>
        </w:rPr>
        <w:t>&gt;</w:t>
      </w:r>
    </w:p>
    <w:p w14:paraId="0D9343C2"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order:LOC_ACCESS</w:t>
      </w:r>
      <w:r w:rsidRPr="00D75BE8">
        <w:rPr>
          <w:color w:val="0000FF"/>
        </w:rPr>
        <w:t>&gt;</w:t>
      </w:r>
    </w:p>
    <w:p w14:paraId="659B1FCC"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order:EU</w:t>
      </w:r>
      <w:r w:rsidRPr="00D75BE8">
        <w:rPr>
          <w:color w:val="0000FF"/>
        </w:rPr>
        <w:t>&gt;</w:t>
      </w:r>
    </w:p>
    <w:p w14:paraId="0B1FC967" w14:textId="77777777" w:rsidR="009C6DE4" w:rsidRPr="00D75BE8" w:rsidRDefault="009C6DE4" w:rsidP="009C6DE4">
      <w:pPr>
        <w:ind w:hanging="480"/>
        <w:rPr>
          <w:szCs w:val="20"/>
        </w:rPr>
      </w:pPr>
      <w:hyperlink r:id="rId590"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w:t>
      </w:r>
      <w:r w:rsidRPr="00D75BE8">
        <w:rPr>
          <w:color w:val="0000FF"/>
        </w:rPr>
        <w:t>&gt;</w:t>
      </w:r>
    </w:p>
    <w:p w14:paraId="5D7E244C" w14:textId="77777777" w:rsidR="009C6DE4" w:rsidRPr="00D75BE8" w:rsidRDefault="009C6DE4" w:rsidP="009C6DE4">
      <w:pPr>
        <w:ind w:hanging="480"/>
        <w:rPr>
          <w:szCs w:val="20"/>
        </w:rPr>
      </w:pPr>
      <w:hyperlink r:id="rId591"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order:LS_ADMIN</w:t>
      </w:r>
      <w:r w:rsidRPr="00D75BE8">
        <w:rPr>
          <w:color w:val="0000FF"/>
        </w:rPr>
        <w:t>&gt;</w:t>
      </w:r>
    </w:p>
    <w:p w14:paraId="4B43541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order:LQTY</w:t>
      </w:r>
      <w:r w:rsidRPr="00D75BE8">
        <w:rPr>
          <w:color w:val="0000FF"/>
        </w:rPr>
        <w:t>&gt;</w:t>
      </w:r>
      <w:r w:rsidRPr="00D75BE8">
        <w:rPr>
          <w:bCs/>
        </w:rPr>
        <w:t>00002</w:t>
      </w:r>
      <w:r w:rsidRPr="00D75BE8">
        <w:rPr>
          <w:color w:val="0000FF"/>
        </w:rPr>
        <w:t>&lt;/</w:t>
      </w:r>
      <w:r w:rsidRPr="00D75BE8">
        <w:rPr>
          <w:color w:val="990000"/>
        </w:rPr>
        <w:t>order:LQTY</w:t>
      </w:r>
      <w:r w:rsidRPr="00D75BE8">
        <w:rPr>
          <w:color w:val="0000FF"/>
        </w:rPr>
        <w:t>&gt;</w:t>
      </w:r>
      <w:r w:rsidRPr="00D75BE8">
        <w:rPr>
          <w:szCs w:val="20"/>
        </w:rPr>
        <w:t xml:space="preserve"> </w:t>
      </w:r>
    </w:p>
    <w:p w14:paraId="70FD15EC"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order:LS_ADMIN</w:t>
      </w:r>
      <w:r w:rsidRPr="00D75BE8">
        <w:rPr>
          <w:color w:val="0000FF"/>
        </w:rPr>
        <w:t>&gt;</w:t>
      </w:r>
    </w:p>
    <w:p w14:paraId="383EE157" w14:textId="77777777" w:rsidR="009C6DE4" w:rsidRPr="00D75BE8" w:rsidRDefault="009C6DE4" w:rsidP="009C6DE4">
      <w:pPr>
        <w:ind w:hanging="480"/>
        <w:rPr>
          <w:szCs w:val="20"/>
        </w:rPr>
      </w:pPr>
      <w:hyperlink r:id="rId592"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order:LS_SVC_DET</w:t>
      </w:r>
      <w:r w:rsidRPr="00D75BE8">
        <w:rPr>
          <w:color w:val="0000FF"/>
        </w:rPr>
        <w:t>&gt;</w:t>
      </w:r>
    </w:p>
    <w:p w14:paraId="5F57A1F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order:LMT</w:t>
      </w:r>
      <w:r w:rsidRPr="00D75BE8">
        <w:rPr>
          <w:color w:val="0000FF"/>
        </w:rPr>
        <w:t>&gt;</w:t>
      </w:r>
      <w:r w:rsidRPr="00D75BE8">
        <w:rPr>
          <w:bCs/>
        </w:rPr>
        <w:t>D</w:t>
      </w:r>
      <w:r w:rsidRPr="00D75BE8">
        <w:rPr>
          <w:color w:val="0000FF"/>
        </w:rPr>
        <w:t>&lt;/</w:t>
      </w:r>
      <w:r w:rsidRPr="00D75BE8">
        <w:rPr>
          <w:color w:val="990000"/>
        </w:rPr>
        <w:t>order:LMT</w:t>
      </w:r>
      <w:r w:rsidRPr="00D75BE8">
        <w:rPr>
          <w:color w:val="0000FF"/>
        </w:rPr>
        <w:t>&gt;</w:t>
      </w:r>
      <w:r w:rsidRPr="00D75BE8">
        <w:rPr>
          <w:szCs w:val="20"/>
        </w:rPr>
        <w:t xml:space="preserve"> </w:t>
      </w:r>
    </w:p>
    <w:p w14:paraId="3FEC848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order:DISC_NBR</w:t>
      </w:r>
      <w:r w:rsidRPr="00D75BE8">
        <w:rPr>
          <w:color w:val="0000FF"/>
        </w:rPr>
        <w:t>&gt;</w:t>
      </w:r>
      <w:r w:rsidRPr="00D75BE8">
        <w:rPr>
          <w:bCs/>
        </w:rPr>
        <w:t>7709463527</w:t>
      </w:r>
      <w:r w:rsidRPr="00D75BE8">
        <w:rPr>
          <w:color w:val="0000FF"/>
        </w:rPr>
        <w:t>&lt;/</w:t>
      </w:r>
      <w:r w:rsidRPr="00D75BE8">
        <w:rPr>
          <w:color w:val="990000"/>
        </w:rPr>
        <w:t>order:DISC_NBR</w:t>
      </w:r>
      <w:r w:rsidRPr="00D75BE8">
        <w:rPr>
          <w:color w:val="0000FF"/>
        </w:rPr>
        <w:t>&gt;</w:t>
      </w:r>
      <w:r w:rsidRPr="00D75BE8">
        <w:rPr>
          <w:szCs w:val="20"/>
        </w:rPr>
        <w:t xml:space="preserve"> </w:t>
      </w:r>
    </w:p>
    <w:p w14:paraId="6FA3F63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order:BTRL</w:t>
      </w:r>
      <w:r w:rsidRPr="00D75BE8">
        <w:rPr>
          <w:color w:val="0000FF"/>
        </w:rPr>
        <w:t>&gt;</w:t>
      </w:r>
      <w:r w:rsidRPr="00D75BE8">
        <w:rPr>
          <w:bCs/>
        </w:rPr>
        <w:t>&lt;2500</w:t>
      </w:r>
      <w:r w:rsidRPr="00D75BE8">
        <w:rPr>
          <w:color w:val="0000FF"/>
        </w:rPr>
        <w:t>&lt;/</w:t>
      </w:r>
      <w:r w:rsidRPr="00D75BE8">
        <w:rPr>
          <w:color w:val="990000"/>
        </w:rPr>
        <w:t>order:BTRL</w:t>
      </w:r>
      <w:r w:rsidRPr="00D75BE8">
        <w:rPr>
          <w:color w:val="0000FF"/>
        </w:rPr>
        <w:t>&gt;</w:t>
      </w:r>
      <w:r w:rsidRPr="00D75BE8">
        <w:rPr>
          <w:szCs w:val="20"/>
        </w:rPr>
        <w:t xml:space="preserve"> </w:t>
      </w:r>
    </w:p>
    <w:p w14:paraId="0028B1E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order:BTRL</w:t>
      </w:r>
      <w:r w:rsidRPr="00D75BE8">
        <w:rPr>
          <w:color w:val="0000FF"/>
        </w:rPr>
        <w:t>&gt;</w:t>
      </w:r>
      <w:r w:rsidRPr="00D75BE8">
        <w:rPr>
          <w:bCs/>
        </w:rPr>
        <w:t>12.45@789.0</w:t>
      </w:r>
      <w:r w:rsidRPr="00D75BE8">
        <w:rPr>
          <w:color w:val="0000FF"/>
        </w:rPr>
        <w:t>&lt;/</w:t>
      </w:r>
      <w:r w:rsidRPr="00D75BE8">
        <w:rPr>
          <w:color w:val="990000"/>
        </w:rPr>
        <w:t>order:BTRL</w:t>
      </w:r>
      <w:r w:rsidRPr="00D75BE8">
        <w:rPr>
          <w:color w:val="0000FF"/>
        </w:rPr>
        <w:t>&gt;</w:t>
      </w:r>
      <w:r w:rsidRPr="00D75BE8">
        <w:rPr>
          <w:szCs w:val="20"/>
        </w:rPr>
        <w:t xml:space="preserve"> </w:t>
      </w:r>
    </w:p>
    <w:p w14:paraId="343CFD26" w14:textId="77777777" w:rsidR="009C6DE4" w:rsidRPr="00D75BE8" w:rsidRDefault="009C6DE4" w:rsidP="009C6DE4">
      <w:pPr>
        <w:ind w:hanging="480"/>
        <w:rPr>
          <w:szCs w:val="20"/>
        </w:rPr>
      </w:pPr>
      <w:hyperlink r:id="rId593"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order:SVC_DET_GRP</w:t>
      </w:r>
      <w:r w:rsidRPr="00D75BE8">
        <w:rPr>
          <w:color w:val="0000FF"/>
        </w:rPr>
        <w:t>&gt;</w:t>
      </w:r>
    </w:p>
    <w:p w14:paraId="22C870A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order:LNUM</w:t>
      </w:r>
      <w:r w:rsidRPr="00D75BE8">
        <w:rPr>
          <w:color w:val="0000FF"/>
        </w:rPr>
        <w:t>&gt;</w:t>
      </w:r>
      <w:r w:rsidRPr="00D75BE8">
        <w:rPr>
          <w:bCs/>
        </w:rPr>
        <w:t>00001</w:t>
      </w:r>
      <w:r w:rsidRPr="00D75BE8">
        <w:rPr>
          <w:color w:val="0000FF"/>
        </w:rPr>
        <w:t>&lt;/</w:t>
      </w:r>
      <w:r w:rsidRPr="00D75BE8">
        <w:rPr>
          <w:color w:val="990000"/>
        </w:rPr>
        <w:t>order:LNUM</w:t>
      </w:r>
      <w:r w:rsidRPr="00D75BE8">
        <w:rPr>
          <w:color w:val="0000FF"/>
        </w:rPr>
        <w:t>&gt;</w:t>
      </w:r>
      <w:r w:rsidRPr="00D75BE8">
        <w:rPr>
          <w:szCs w:val="20"/>
        </w:rPr>
        <w:t xml:space="preserve"> </w:t>
      </w:r>
    </w:p>
    <w:p w14:paraId="7E9764D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order:LNA</w:t>
      </w:r>
      <w:r w:rsidRPr="00D75BE8">
        <w:rPr>
          <w:color w:val="0000FF"/>
        </w:rPr>
        <w:t>&gt;</w:t>
      </w:r>
      <w:r w:rsidRPr="00D75BE8">
        <w:rPr>
          <w:bCs/>
        </w:rPr>
        <w:t>V</w:t>
      </w:r>
      <w:r w:rsidRPr="00D75BE8">
        <w:rPr>
          <w:color w:val="0000FF"/>
        </w:rPr>
        <w:t>&lt;/</w:t>
      </w:r>
      <w:r w:rsidRPr="00D75BE8">
        <w:rPr>
          <w:color w:val="990000"/>
        </w:rPr>
        <w:t>order:LNA</w:t>
      </w:r>
      <w:r w:rsidRPr="00D75BE8">
        <w:rPr>
          <w:color w:val="0000FF"/>
        </w:rPr>
        <w:t>&gt;</w:t>
      </w:r>
      <w:r w:rsidRPr="00D75BE8">
        <w:rPr>
          <w:szCs w:val="20"/>
        </w:rPr>
        <w:t xml:space="preserve"> </w:t>
      </w:r>
    </w:p>
    <w:p w14:paraId="1104EE64"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order:SVC_DET_GRP</w:t>
      </w:r>
      <w:r w:rsidRPr="00D75BE8">
        <w:rPr>
          <w:color w:val="0000FF"/>
        </w:rPr>
        <w:t>&gt;</w:t>
      </w:r>
    </w:p>
    <w:p w14:paraId="053A3B16" w14:textId="77777777" w:rsidR="009C6DE4" w:rsidRPr="00D75BE8" w:rsidRDefault="009C6DE4" w:rsidP="009C6DE4">
      <w:pPr>
        <w:ind w:hanging="480"/>
        <w:rPr>
          <w:szCs w:val="20"/>
        </w:rPr>
      </w:pPr>
      <w:hyperlink r:id="rId594"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order:TIE_DOWN_GRP</w:t>
      </w:r>
      <w:r w:rsidRPr="00D75BE8">
        <w:rPr>
          <w:color w:val="0000FF"/>
        </w:rPr>
        <w:t>&gt;</w:t>
      </w:r>
    </w:p>
    <w:p w14:paraId="25F97CC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order:CABLE_ID</w:t>
      </w:r>
      <w:r w:rsidRPr="00D75BE8">
        <w:rPr>
          <w:color w:val="0000FF"/>
        </w:rPr>
        <w:t>&gt;</w:t>
      </w:r>
      <w:r w:rsidRPr="00D75BE8">
        <w:rPr>
          <w:bCs/>
        </w:rPr>
        <w:t>PZXL1</w:t>
      </w:r>
      <w:r w:rsidRPr="00D75BE8">
        <w:rPr>
          <w:color w:val="0000FF"/>
        </w:rPr>
        <w:t>&lt;/</w:t>
      </w:r>
      <w:r w:rsidRPr="00D75BE8">
        <w:rPr>
          <w:color w:val="990000"/>
        </w:rPr>
        <w:t>order:CABLE_ID</w:t>
      </w:r>
      <w:r w:rsidRPr="00D75BE8">
        <w:rPr>
          <w:color w:val="0000FF"/>
        </w:rPr>
        <w:t>&gt;</w:t>
      </w:r>
      <w:r w:rsidRPr="00D75BE8">
        <w:rPr>
          <w:szCs w:val="20"/>
        </w:rPr>
        <w:t xml:space="preserve"> </w:t>
      </w:r>
    </w:p>
    <w:p w14:paraId="6F34CA90" w14:textId="77777777" w:rsidR="009C6DE4" w:rsidRPr="00D75BE8" w:rsidRDefault="009C6DE4" w:rsidP="009C6DE4">
      <w:pPr>
        <w:ind w:hanging="480"/>
        <w:rPr>
          <w:szCs w:val="20"/>
        </w:rPr>
      </w:pPr>
      <w:hyperlink r:id="rId595"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order:TIE_DOWN_CABLE_GRP</w:t>
      </w:r>
      <w:r w:rsidRPr="00D75BE8">
        <w:rPr>
          <w:color w:val="0000FF"/>
        </w:rPr>
        <w:t>&gt;</w:t>
      </w:r>
    </w:p>
    <w:p w14:paraId="574BE235"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order:CHAN_PAIR</w:t>
      </w:r>
      <w:r w:rsidRPr="00D75BE8">
        <w:rPr>
          <w:color w:val="0000FF"/>
        </w:rPr>
        <w:t>&gt;</w:t>
      </w:r>
      <w:r w:rsidRPr="00D75BE8">
        <w:rPr>
          <w:bCs/>
        </w:rPr>
        <w:t>33</w:t>
      </w:r>
      <w:r w:rsidRPr="00D75BE8">
        <w:rPr>
          <w:color w:val="0000FF"/>
        </w:rPr>
        <w:t>&lt;/</w:t>
      </w:r>
      <w:r w:rsidRPr="00D75BE8">
        <w:rPr>
          <w:color w:val="990000"/>
        </w:rPr>
        <w:t>order:CHAN_PAIR</w:t>
      </w:r>
      <w:r w:rsidRPr="00D75BE8">
        <w:rPr>
          <w:color w:val="0000FF"/>
        </w:rPr>
        <w:t>&gt;</w:t>
      </w:r>
      <w:r w:rsidRPr="00D75BE8">
        <w:rPr>
          <w:szCs w:val="20"/>
        </w:rPr>
        <w:t xml:space="preserve"> </w:t>
      </w:r>
    </w:p>
    <w:p w14:paraId="1531FAAD"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order:TIE_DOWN_CABLE_GRP</w:t>
      </w:r>
      <w:r w:rsidRPr="00D75BE8">
        <w:rPr>
          <w:color w:val="0000FF"/>
        </w:rPr>
        <w:t>&gt;</w:t>
      </w:r>
    </w:p>
    <w:p w14:paraId="396A7625"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order:TIE_DOWN_GRP</w:t>
      </w:r>
      <w:r w:rsidRPr="00D75BE8">
        <w:rPr>
          <w:color w:val="0000FF"/>
        </w:rPr>
        <w:t>&gt;</w:t>
      </w:r>
    </w:p>
    <w:p w14:paraId="4443453B"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order:LS_SVC_DET</w:t>
      </w:r>
      <w:r w:rsidRPr="00D75BE8">
        <w:rPr>
          <w:color w:val="0000FF"/>
        </w:rPr>
        <w:t>&gt;</w:t>
      </w:r>
    </w:p>
    <w:p w14:paraId="63C3AF77" w14:textId="77777777" w:rsidR="009C6DE4" w:rsidRPr="00D75BE8" w:rsidRDefault="009C6DE4" w:rsidP="009C6DE4">
      <w:pPr>
        <w:ind w:hanging="480"/>
        <w:rPr>
          <w:szCs w:val="20"/>
        </w:rPr>
      </w:pPr>
      <w:hyperlink r:id="rId596"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order:LS_SVC_DET</w:t>
      </w:r>
      <w:r w:rsidRPr="00D75BE8">
        <w:rPr>
          <w:color w:val="0000FF"/>
        </w:rPr>
        <w:t>&gt;</w:t>
      </w:r>
    </w:p>
    <w:p w14:paraId="652F498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order:LMT</w:t>
      </w:r>
      <w:r w:rsidRPr="00D75BE8">
        <w:rPr>
          <w:color w:val="0000FF"/>
        </w:rPr>
        <w:t>&gt;</w:t>
      </w:r>
      <w:r w:rsidRPr="00D75BE8">
        <w:rPr>
          <w:bCs/>
        </w:rPr>
        <w:t>D</w:t>
      </w:r>
      <w:r w:rsidRPr="00D75BE8">
        <w:rPr>
          <w:color w:val="0000FF"/>
        </w:rPr>
        <w:t>&lt;/</w:t>
      </w:r>
      <w:r w:rsidRPr="00D75BE8">
        <w:rPr>
          <w:color w:val="990000"/>
        </w:rPr>
        <w:t>order:LMT</w:t>
      </w:r>
      <w:r w:rsidRPr="00D75BE8">
        <w:rPr>
          <w:color w:val="0000FF"/>
        </w:rPr>
        <w:t>&gt;</w:t>
      </w:r>
      <w:r w:rsidRPr="00D75BE8">
        <w:rPr>
          <w:szCs w:val="20"/>
        </w:rPr>
        <w:t xml:space="preserve"> </w:t>
      </w:r>
    </w:p>
    <w:p w14:paraId="6225F14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order:DISC_NBR</w:t>
      </w:r>
      <w:r w:rsidRPr="00D75BE8">
        <w:rPr>
          <w:color w:val="0000FF"/>
        </w:rPr>
        <w:t>&gt;</w:t>
      </w:r>
      <w:r w:rsidRPr="00D75BE8">
        <w:rPr>
          <w:bCs/>
        </w:rPr>
        <w:t>7709463547</w:t>
      </w:r>
      <w:r w:rsidRPr="00D75BE8">
        <w:rPr>
          <w:color w:val="0000FF"/>
        </w:rPr>
        <w:t>&lt;/</w:t>
      </w:r>
      <w:r w:rsidRPr="00D75BE8">
        <w:rPr>
          <w:color w:val="990000"/>
        </w:rPr>
        <w:t>order:DISC_NBR</w:t>
      </w:r>
      <w:r w:rsidRPr="00D75BE8">
        <w:rPr>
          <w:color w:val="0000FF"/>
        </w:rPr>
        <w:t>&gt;</w:t>
      </w:r>
      <w:r w:rsidRPr="00D75BE8">
        <w:rPr>
          <w:szCs w:val="20"/>
        </w:rPr>
        <w:t xml:space="preserve"> </w:t>
      </w:r>
    </w:p>
    <w:p w14:paraId="64A6141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order:BTRL</w:t>
      </w:r>
      <w:r w:rsidRPr="00D75BE8">
        <w:rPr>
          <w:color w:val="0000FF"/>
        </w:rPr>
        <w:t>&gt;</w:t>
      </w:r>
      <w:r w:rsidRPr="00D75BE8">
        <w:rPr>
          <w:bCs/>
        </w:rPr>
        <w:t>&lt;6000</w:t>
      </w:r>
      <w:r w:rsidRPr="00D75BE8">
        <w:rPr>
          <w:color w:val="0000FF"/>
        </w:rPr>
        <w:t>&lt;/</w:t>
      </w:r>
      <w:r w:rsidRPr="00D75BE8">
        <w:rPr>
          <w:color w:val="990000"/>
        </w:rPr>
        <w:t>order:BTRL</w:t>
      </w:r>
      <w:r w:rsidRPr="00D75BE8">
        <w:rPr>
          <w:color w:val="0000FF"/>
        </w:rPr>
        <w:t>&gt;</w:t>
      </w:r>
      <w:r w:rsidRPr="00D75BE8">
        <w:rPr>
          <w:szCs w:val="20"/>
        </w:rPr>
        <w:t xml:space="preserve"> </w:t>
      </w:r>
    </w:p>
    <w:p w14:paraId="525CEA3A" w14:textId="77777777" w:rsidR="009C6DE4" w:rsidRPr="00D75BE8" w:rsidRDefault="009C6DE4" w:rsidP="009C6DE4">
      <w:pPr>
        <w:ind w:hanging="480"/>
        <w:rPr>
          <w:szCs w:val="20"/>
        </w:rPr>
      </w:pPr>
      <w:hyperlink r:id="rId597"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order:SVC_DET_GRP</w:t>
      </w:r>
      <w:r w:rsidRPr="00D75BE8">
        <w:rPr>
          <w:color w:val="0000FF"/>
        </w:rPr>
        <w:t>&gt;</w:t>
      </w:r>
    </w:p>
    <w:p w14:paraId="51929E4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order:LNUM</w:t>
      </w:r>
      <w:r w:rsidRPr="00D75BE8">
        <w:rPr>
          <w:color w:val="0000FF"/>
        </w:rPr>
        <w:t>&gt;</w:t>
      </w:r>
      <w:r w:rsidRPr="00D75BE8">
        <w:rPr>
          <w:bCs/>
        </w:rPr>
        <w:t>00002</w:t>
      </w:r>
      <w:r w:rsidRPr="00D75BE8">
        <w:rPr>
          <w:color w:val="0000FF"/>
        </w:rPr>
        <w:t>&lt;/</w:t>
      </w:r>
      <w:r w:rsidRPr="00D75BE8">
        <w:rPr>
          <w:color w:val="990000"/>
        </w:rPr>
        <w:t>order:LNUM</w:t>
      </w:r>
      <w:r w:rsidRPr="00D75BE8">
        <w:rPr>
          <w:color w:val="0000FF"/>
        </w:rPr>
        <w:t>&gt;</w:t>
      </w:r>
      <w:r w:rsidRPr="00D75BE8">
        <w:rPr>
          <w:szCs w:val="20"/>
        </w:rPr>
        <w:t xml:space="preserve"> </w:t>
      </w:r>
    </w:p>
    <w:p w14:paraId="00CF7A5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order:LNA</w:t>
      </w:r>
      <w:r w:rsidRPr="00D75BE8">
        <w:rPr>
          <w:color w:val="0000FF"/>
        </w:rPr>
        <w:t>&gt;</w:t>
      </w:r>
      <w:r w:rsidRPr="00D75BE8">
        <w:rPr>
          <w:bCs/>
        </w:rPr>
        <w:t>V</w:t>
      </w:r>
      <w:r w:rsidRPr="00D75BE8">
        <w:rPr>
          <w:color w:val="0000FF"/>
        </w:rPr>
        <w:t>&lt;/</w:t>
      </w:r>
      <w:r w:rsidRPr="00D75BE8">
        <w:rPr>
          <w:color w:val="990000"/>
        </w:rPr>
        <w:t>order:LNA</w:t>
      </w:r>
      <w:r w:rsidRPr="00D75BE8">
        <w:rPr>
          <w:color w:val="0000FF"/>
        </w:rPr>
        <w:t>&gt;</w:t>
      </w:r>
      <w:r w:rsidRPr="00D75BE8">
        <w:rPr>
          <w:szCs w:val="20"/>
        </w:rPr>
        <w:t xml:space="preserve"> </w:t>
      </w:r>
    </w:p>
    <w:p w14:paraId="32942B73"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order:SVC_DET_GRP</w:t>
      </w:r>
      <w:r w:rsidRPr="00D75BE8">
        <w:rPr>
          <w:color w:val="0000FF"/>
        </w:rPr>
        <w:t>&gt;</w:t>
      </w:r>
    </w:p>
    <w:p w14:paraId="7953B331" w14:textId="77777777" w:rsidR="009C6DE4" w:rsidRPr="00D75BE8" w:rsidRDefault="009C6DE4" w:rsidP="009C6DE4">
      <w:pPr>
        <w:ind w:hanging="480"/>
        <w:rPr>
          <w:szCs w:val="20"/>
        </w:rPr>
      </w:pPr>
      <w:hyperlink r:id="rId598"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order:TIE_DOWN_GRP</w:t>
      </w:r>
      <w:r w:rsidRPr="00D75BE8">
        <w:rPr>
          <w:color w:val="0000FF"/>
        </w:rPr>
        <w:t>&gt;</w:t>
      </w:r>
    </w:p>
    <w:p w14:paraId="1B0E510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order:CABLE_ID</w:t>
      </w:r>
      <w:r w:rsidRPr="00D75BE8">
        <w:rPr>
          <w:color w:val="0000FF"/>
        </w:rPr>
        <w:t>&gt;</w:t>
      </w:r>
      <w:r w:rsidRPr="00D75BE8">
        <w:rPr>
          <w:bCs/>
        </w:rPr>
        <w:t>PZXL1</w:t>
      </w:r>
      <w:r w:rsidRPr="00D75BE8">
        <w:rPr>
          <w:color w:val="0000FF"/>
        </w:rPr>
        <w:t>&lt;/</w:t>
      </w:r>
      <w:r w:rsidRPr="00D75BE8">
        <w:rPr>
          <w:color w:val="990000"/>
        </w:rPr>
        <w:t>order:CABLE_ID</w:t>
      </w:r>
      <w:r w:rsidRPr="00D75BE8">
        <w:rPr>
          <w:color w:val="0000FF"/>
        </w:rPr>
        <w:t>&gt;</w:t>
      </w:r>
      <w:r w:rsidRPr="00D75BE8">
        <w:rPr>
          <w:szCs w:val="20"/>
        </w:rPr>
        <w:t xml:space="preserve"> </w:t>
      </w:r>
    </w:p>
    <w:p w14:paraId="0F476345" w14:textId="77777777" w:rsidR="009C6DE4" w:rsidRPr="00D75BE8" w:rsidRDefault="009C6DE4" w:rsidP="009C6DE4">
      <w:pPr>
        <w:ind w:hanging="480"/>
        <w:rPr>
          <w:szCs w:val="20"/>
        </w:rPr>
      </w:pPr>
      <w:hyperlink r:id="rId599"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order:TIE_DOWN_CABLE_GRP</w:t>
      </w:r>
      <w:r w:rsidRPr="00D75BE8">
        <w:rPr>
          <w:color w:val="0000FF"/>
        </w:rPr>
        <w:t>&gt;</w:t>
      </w:r>
    </w:p>
    <w:p w14:paraId="40B80CD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order:CHAN_PAIR</w:t>
      </w:r>
      <w:r w:rsidRPr="00D75BE8">
        <w:rPr>
          <w:color w:val="0000FF"/>
        </w:rPr>
        <w:t>&gt;</w:t>
      </w:r>
      <w:r w:rsidRPr="00D75BE8">
        <w:rPr>
          <w:bCs/>
        </w:rPr>
        <w:t>34</w:t>
      </w:r>
      <w:r w:rsidRPr="00D75BE8">
        <w:rPr>
          <w:color w:val="0000FF"/>
        </w:rPr>
        <w:t>&lt;/</w:t>
      </w:r>
      <w:r w:rsidRPr="00D75BE8">
        <w:rPr>
          <w:color w:val="990000"/>
        </w:rPr>
        <w:t>order:CHAN_PAIR</w:t>
      </w:r>
      <w:r w:rsidRPr="00D75BE8">
        <w:rPr>
          <w:color w:val="0000FF"/>
        </w:rPr>
        <w:t>&gt;</w:t>
      </w:r>
      <w:r w:rsidRPr="00D75BE8">
        <w:rPr>
          <w:szCs w:val="20"/>
        </w:rPr>
        <w:t xml:space="preserve"> </w:t>
      </w:r>
    </w:p>
    <w:p w14:paraId="6FD20FA3"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order:TIE_DOWN_CABLE_GRP</w:t>
      </w:r>
      <w:r w:rsidRPr="00D75BE8">
        <w:rPr>
          <w:color w:val="0000FF"/>
        </w:rPr>
        <w:t>&gt;</w:t>
      </w:r>
    </w:p>
    <w:p w14:paraId="68AED780"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order:TIE_DOWN_GRP</w:t>
      </w:r>
      <w:r w:rsidRPr="00D75BE8">
        <w:rPr>
          <w:color w:val="0000FF"/>
        </w:rPr>
        <w:t>&gt;</w:t>
      </w:r>
    </w:p>
    <w:p w14:paraId="168E29F0" w14:textId="77777777" w:rsidR="009C6DE4" w:rsidRPr="00D75BE8" w:rsidRDefault="009C6DE4" w:rsidP="009C6DE4">
      <w:pPr>
        <w:ind w:hanging="240"/>
        <w:rPr>
          <w:szCs w:val="20"/>
        </w:rPr>
      </w:pPr>
      <w:r w:rsidRPr="00D75BE8">
        <w:rPr>
          <w:rFonts w:cs="Courier New"/>
          <w:bCs/>
          <w:color w:val="FF0000"/>
        </w:rPr>
        <w:lastRenderedPageBreak/>
        <w:t> </w:t>
      </w:r>
      <w:r w:rsidRPr="00D75BE8">
        <w:rPr>
          <w:szCs w:val="20"/>
        </w:rPr>
        <w:t xml:space="preserve"> </w:t>
      </w:r>
      <w:r w:rsidRPr="00D75BE8">
        <w:rPr>
          <w:color w:val="0000FF"/>
        </w:rPr>
        <w:t>&lt;/</w:t>
      </w:r>
      <w:r w:rsidRPr="00D75BE8">
        <w:rPr>
          <w:color w:val="990000"/>
        </w:rPr>
        <w:t>order:LS_SVC_DET</w:t>
      </w:r>
      <w:r w:rsidRPr="00D75BE8">
        <w:rPr>
          <w:color w:val="0000FF"/>
        </w:rPr>
        <w:t>&gt;</w:t>
      </w:r>
    </w:p>
    <w:p w14:paraId="66EB86E5"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w:t>
      </w:r>
      <w:r w:rsidRPr="00D75BE8">
        <w:rPr>
          <w:color w:val="0000FF"/>
        </w:rPr>
        <w:t>&gt;</w:t>
      </w:r>
    </w:p>
    <w:p w14:paraId="74A2ED8F"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order:LSR_ORD_REQ</w:t>
      </w:r>
      <w:r w:rsidRPr="00D75BE8">
        <w:rPr>
          <w:color w:val="0000FF"/>
        </w:rPr>
        <w:t>&gt;</w:t>
      </w:r>
    </w:p>
    <w:p w14:paraId="29807625" w14:textId="77777777" w:rsidR="009C6DE4" w:rsidRDefault="009C6DE4" w:rsidP="009C6DE4">
      <w:pPr>
        <w:ind w:hanging="240"/>
        <w:rPr>
          <w:color w:val="0000FF"/>
        </w:rPr>
      </w:pPr>
      <w:r w:rsidRPr="00D75BE8">
        <w:rPr>
          <w:rFonts w:cs="Courier New"/>
          <w:bCs/>
          <w:color w:val="FF0000"/>
        </w:rPr>
        <w:t> </w:t>
      </w:r>
      <w:r w:rsidRPr="00D75BE8">
        <w:rPr>
          <w:szCs w:val="20"/>
        </w:rPr>
        <w:t xml:space="preserve"> </w:t>
      </w:r>
      <w:r w:rsidRPr="00D75BE8">
        <w:rPr>
          <w:color w:val="0000FF"/>
        </w:rPr>
        <w:t>&lt;/</w:t>
      </w:r>
      <w:r w:rsidRPr="00D75BE8">
        <w:rPr>
          <w:color w:val="990000"/>
        </w:rPr>
        <w:t>uom:ATT_LSR_ORD_REQ</w:t>
      </w:r>
      <w:r w:rsidRPr="00D75BE8">
        <w:rPr>
          <w:color w:val="0000FF"/>
        </w:rPr>
        <w:t>&gt;</w:t>
      </w:r>
    </w:p>
    <w:p w14:paraId="40413232" w14:textId="77777777" w:rsidR="009C6DE4" w:rsidRPr="00D75BE8" w:rsidRDefault="009C6DE4" w:rsidP="009C6DE4">
      <w:pPr>
        <w:ind w:hanging="240"/>
        <w:rPr>
          <w:szCs w:val="20"/>
        </w:rPr>
      </w:pPr>
    </w:p>
    <w:p w14:paraId="202F9051" w14:textId="77777777" w:rsidR="009C6DE4" w:rsidRPr="00D75BE8" w:rsidRDefault="009C6DE4" w:rsidP="009C6DE4"/>
    <w:p w14:paraId="5BC03955" w14:textId="77777777" w:rsidR="009C6DE4" w:rsidRPr="00D75BE8" w:rsidRDefault="009C6DE4" w:rsidP="009C6DE4">
      <w:r w:rsidRPr="00D75BE8">
        <w:t>XML  OUTPUT:</w:t>
      </w:r>
    </w:p>
    <w:p w14:paraId="3D6E6459" w14:textId="5D2488BB" w:rsidR="009C6DE4" w:rsidRDefault="009C6DE4" w:rsidP="00F62B37">
      <w:pPr>
        <w:ind w:hanging="240"/>
        <w:rPr>
          <w:szCs w:val="20"/>
        </w:rPr>
      </w:pPr>
      <w:r w:rsidRPr="00D75BE8">
        <w:rPr>
          <w:rFonts w:cs="Courier New"/>
          <w:bCs/>
          <w:color w:val="FF0000"/>
        </w:rPr>
        <w:t> </w:t>
      </w:r>
      <w:r w:rsidRPr="00D75BE8">
        <w:rPr>
          <w:szCs w:val="20"/>
        </w:rPr>
        <w:t xml:space="preserve"> </w:t>
      </w:r>
    </w:p>
    <w:p w14:paraId="5D9E52A3" w14:textId="77777777" w:rsidR="00F62B37" w:rsidRPr="00D75BE8" w:rsidRDefault="00F62B37" w:rsidP="00F62B37">
      <w:pPr>
        <w:ind w:hanging="240"/>
        <w:rPr>
          <w:szCs w:val="20"/>
        </w:rPr>
      </w:pPr>
    </w:p>
    <w:p w14:paraId="4F0C8811" w14:textId="77777777" w:rsidR="009C6DE4" w:rsidRPr="00D75BE8" w:rsidRDefault="009C6DE4" w:rsidP="009C6DE4">
      <w:pPr>
        <w:ind w:hanging="480"/>
        <w:rPr>
          <w:szCs w:val="20"/>
        </w:rPr>
      </w:pPr>
      <w:hyperlink r:id="rId600"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header</w:t>
      </w:r>
      <w:r w:rsidRPr="00D75BE8">
        <w:rPr>
          <w:color w:val="0000FF"/>
        </w:rPr>
        <w:t>&gt;</w:t>
      </w:r>
    </w:p>
    <w:p w14:paraId="2ECCD6E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senderid</w:t>
      </w:r>
      <w:r w:rsidRPr="00D75BE8">
        <w:rPr>
          <w:color w:val="0000FF"/>
        </w:rPr>
        <w:t>&gt;</w:t>
      </w:r>
      <w:r w:rsidRPr="00D75BE8">
        <w:rPr>
          <w:bCs/>
        </w:rPr>
        <w:t>ATT-OR-SAT</w:t>
      </w:r>
      <w:r w:rsidRPr="00D75BE8">
        <w:rPr>
          <w:color w:val="0000FF"/>
        </w:rPr>
        <w:t>&lt;/</w:t>
      </w:r>
      <w:r w:rsidRPr="00D75BE8">
        <w:rPr>
          <w:color w:val="990000"/>
        </w:rPr>
        <w:t>senderid</w:t>
      </w:r>
      <w:r w:rsidRPr="00D75BE8">
        <w:rPr>
          <w:color w:val="0000FF"/>
        </w:rPr>
        <w:t>&gt;</w:t>
      </w:r>
      <w:r w:rsidRPr="00D75BE8">
        <w:rPr>
          <w:szCs w:val="20"/>
        </w:rPr>
        <w:t xml:space="preserve"> </w:t>
      </w:r>
    </w:p>
    <w:p w14:paraId="035E51B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receiverid</w:t>
      </w:r>
      <w:r w:rsidRPr="00D75BE8">
        <w:rPr>
          <w:color w:val="0000FF"/>
        </w:rPr>
        <w:t>&gt;</w:t>
      </w:r>
      <w:r w:rsidRPr="00D75BE8">
        <w:rPr>
          <w:bCs/>
        </w:rPr>
        <w:t>CTE-VALIDATOR</w:t>
      </w:r>
      <w:r w:rsidRPr="00D75BE8">
        <w:rPr>
          <w:color w:val="0000FF"/>
        </w:rPr>
        <w:t>&lt;/</w:t>
      </w:r>
      <w:r w:rsidRPr="00D75BE8">
        <w:rPr>
          <w:color w:val="990000"/>
        </w:rPr>
        <w:t>receiverid</w:t>
      </w:r>
      <w:r w:rsidRPr="00D75BE8">
        <w:rPr>
          <w:color w:val="0000FF"/>
        </w:rPr>
        <w:t>&gt;</w:t>
      </w:r>
      <w:r w:rsidRPr="00D75BE8">
        <w:rPr>
          <w:szCs w:val="20"/>
        </w:rPr>
        <w:t xml:space="preserve"> </w:t>
      </w:r>
    </w:p>
    <w:p w14:paraId="54727B0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interfaceid</w:t>
      </w:r>
      <w:r w:rsidRPr="00D75BE8">
        <w:rPr>
          <w:color w:val="0000FF"/>
        </w:rPr>
        <w:t>&gt;</w:t>
      </w:r>
      <w:r w:rsidRPr="00D75BE8">
        <w:rPr>
          <w:bCs/>
        </w:rPr>
        <w:t>CTE-1005-OR-XML-IB</w:t>
      </w:r>
      <w:r w:rsidRPr="00D75BE8">
        <w:rPr>
          <w:color w:val="0000FF"/>
        </w:rPr>
        <w:t>&lt;/</w:t>
      </w:r>
      <w:r w:rsidRPr="00D75BE8">
        <w:rPr>
          <w:color w:val="990000"/>
        </w:rPr>
        <w:t>interfaceid</w:t>
      </w:r>
      <w:r w:rsidRPr="00D75BE8">
        <w:rPr>
          <w:color w:val="0000FF"/>
        </w:rPr>
        <w:t>&gt;</w:t>
      </w:r>
      <w:r w:rsidRPr="00D75BE8">
        <w:rPr>
          <w:szCs w:val="20"/>
        </w:rPr>
        <w:t xml:space="preserve"> </w:t>
      </w:r>
    </w:p>
    <w:p w14:paraId="46E5A9C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messagetype</w:t>
      </w:r>
      <w:r w:rsidRPr="00D75BE8">
        <w:rPr>
          <w:color w:val="0000FF"/>
        </w:rPr>
        <w:t>&gt;</w:t>
      </w:r>
      <w:r w:rsidRPr="00D75BE8">
        <w:rPr>
          <w:bCs/>
        </w:rPr>
        <w:t>LSRUOM</w:t>
      </w:r>
      <w:r w:rsidRPr="00D75BE8">
        <w:rPr>
          <w:color w:val="0000FF"/>
        </w:rPr>
        <w:t>&lt;/</w:t>
      </w:r>
      <w:r w:rsidRPr="00D75BE8">
        <w:rPr>
          <w:color w:val="990000"/>
        </w:rPr>
        <w:t>messagetype</w:t>
      </w:r>
      <w:r w:rsidRPr="00D75BE8">
        <w:rPr>
          <w:color w:val="0000FF"/>
        </w:rPr>
        <w:t>&gt;</w:t>
      </w:r>
      <w:r w:rsidRPr="00D75BE8">
        <w:rPr>
          <w:szCs w:val="20"/>
        </w:rPr>
        <w:t xml:space="preserve"> </w:t>
      </w:r>
    </w:p>
    <w:p w14:paraId="73B038D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lsogversion</w:t>
      </w:r>
      <w:r w:rsidRPr="00D75BE8">
        <w:rPr>
          <w:color w:val="0000FF"/>
        </w:rPr>
        <w:t>&gt;</w:t>
      </w:r>
      <w:r w:rsidRPr="00D75BE8">
        <w:rPr>
          <w:bCs/>
        </w:rPr>
        <w:t>10.05</w:t>
      </w:r>
      <w:r w:rsidRPr="00D75BE8">
        <w:rPr>
          <w:color w:val="0000FF"/>
        </w:rPr>
        <w:t>&lt;/</w:t>
      </w:r>
      <w:r w:rsidRPr="00D75BE8">
        <w:rPr>
          <w:color w:val="990000"/>
        </w:rPr>
        <w:t>lsogversion</w:t>
      </w:r>
      <w:r w:rsidRPr="00D75BE8">
        <w:rPr>
          <w:color w:val="0000FF"/>
        </w:rPr>
        <w:t>&gt;</w:t>
      </w:r>
      <w:r w:rsidRPr="00D75BE8">
        <w:rPr>
          <w:szCs w:val="20"/>
        </w:rPr>
        <w:t xml:space="preserve"> </w:t>
      </w:r>
    </w:p>
    <w:p w14:paraId="4A82B89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ordertype</w:t>
      </w:r>
      <w:r w:rsidRPr="00D75BE8">
        <w:rPr>
          <w:color w:val="0000FF"/>
        </w:rPr>
        <w:t>&gt;</w:t>
      </w:r>
      <w:r w:rsidRPr="00D75BE8">
        <w:rPr>
          <w:bCs/>
        </w:rPr>
        <w:t>ORDER</w:t>
      </w:r>
      <w:r w:rsidRPr="00D75BE8">
        <w:rPr>
          <w:color w:val="0000FF"/>
        </w:rPr>
        <w:t>&lt;/</w:t>
      </w:r>
      <w:r w:rsidRPr="00D75BE8">
        <w:rPr>
          <w:color w:val="990000"/>
        </w:rPr>
        <w:t>ordertype</w:t>
      </w:r>
      <w:r w:rsidRPr="00D75BE8">
        <w:rPr>
          <w:color w:val="0000FF"/>
        </w:rPr>
        <w:t>&gt;</w:t>
      </w:r>
      <w:r w:rsidRPr="00D75BE8">
        <w:rPr>
          <w:szCs w:val="20"/>
        </w:rPr>
        <w:t xml:space="preserve"> </w:t>
      </w:r>
    </w:p>
    <w:p w14:paraId="13EFB918"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header</w:t>
      </w:r>
      <w:r w:rsidRPr="00D75BE8">
        <w:rPr>
          <w:color w:val="0000FF"/>
        </w:rPr>
        <w:t>&gt;</w:t>
      </w:r>
    </w:p>
    <w:p w14:paraId="6E9C9174" w14:textId="77777777" w:rsidR="009C6DE4" w:rsidRPr="00D75BE8" w:rsidRDefault="009C6DE4" w:rsidP="009C6DE4">
      <w:pPr>
        <w:ind w:hanging="480"/>
        <w:rPr>
          <w:szCs w:val="20"/>
        </w:rPr>
      </w:pPr>
      <w:hyperlink r:id="rId601"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m2:LSR_RESP</w:t>
      </w:r>
      <w:r w:rsidRPr="00D75BE8">
        <w:rPr>
          <w:color w:val="FF0000"/>
        </w:rPr>
        <w:t xml:space="preserve"> xmlns:m2</w:t>
      </w:r>
      <w:r w:rsidRPr="00D75BE8">
        <w:rPr>
          <w:color w:val="0000FF"/>
        </w:rPr>
        <w:t>="</w:t>
      </w:r>
      <w:r w:rsidRPr="00D75BE8">
        <w:rPr>
          <w:bCs/>
          <w:color w:val="FF0000"/>
          <w:szCs w:val="20"/>
        </w:rPr>
        <w:t>http://lsr.att.com/obf/tML/UOM</w:t>
      </w:r>
      <w:r w:rsidRPr="00D75BE8">
        <w:rPr>
          <w:color w:val="0000FF"/>
        </w:rPr>
        <w:t>"&gt;</w:t>
      </w:r>
    </w:p>
    <w:p w14:paraId="0784F0C7" w14:textId="77777777" w:rsidR="009C6DE4" w:rsidRPr="00D75BE8" w:rsidRDefault="009C6DE4" w:rsidP="009C6DE4">
      <w:pPr>
        <w:ind w:hanging="480"/>
        <w:rPr>
          <w:szCs w:val="20"/>
        </w:rPr>
      </w:pPr>
      <w:hyperlink r:id="rId602"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m2:HDR</w:t>
      </w:r>
      <w:r w:rsidRPr="00D75BE8">
        <w:rPr>
          <w:color w:val="0000FF"/>
        </w:rPr>
        <w:t>&gt;</w:t>
      </w:r>
    </w:p>
    <w:p w14:paraId="1215A97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m2:MESSAGE_ID</w:t>
      </w:r>
      <w:r w:rsidRPr="00D75BE8">
        <w:rPr>
          <w:color w:val="0000FF"/>
        </w:rPr>
        <w:t>&gt;</w:t>
      </w:r>
      <w:r w:rsidRPr="00D75BE8">
        <w:rPr>
          <w:bCs/>
        </w:rPr>
        <w:t>1246290200739910.2297006573067</w:t>
      </w:r>
      <w:r w:rsidRPr="00D75BE8">
        <w:rPr>
          <w:color w:val="0000FF"/>
        </w:rPr>
        <w:t>&lt;/</w:t>
      </w:r>
      <w:r w:rsidRPr="00D75BE8">
        <w:rPr>
          <w:color w:val="990000"/>
        </w:rPr>
        <w:t>m2:MESSAGE_ID</w:t>
      </w:r>
      <w:r w:rsidRPr="00D75BE8">
        <w:rPr>
          <w:color w:val="0000FF"/>
        </w:rPr>
        <w:t>&gt;</w:t>
      </w:r>
      <w:r w:rsidRPr="00D75BE8">
        <w:rPr>
          <w:szCs w:val="20"/>
        </w:rPr>
        <w:t xml:space="preserve"> </w:t>
      </w:r>
    </w:p>
    <w:p w14:paraId="6413AD7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m2:CCNA</w:t>
      </w:r>
      <w:r w:rsidRPr="00D75BE8">
        <w:rPr>
          <w:color w:val="0000FF"/>
        </w:rPr>
        <w:t>&gt;</w:t>
      </w:r>
      <w:r w:rsidRPr="00D75BE8">
        <w:rPr>
          <w:bCs/>
        </w:rPr>
        <w:t>ZXL</w:t>
      </w:r>
      <w:r w:rsidRPr="00D75BE8">
        <w:rPr>
          <w:color w:val="0000FF"/>
        </w:rPr>
        <w:t>&lt;/</w:t>
      </w:r>
      <w:r w:rsidRPr="00D75BE8">
        <w:rPr>
          <w:color w:val="990000"/>
        </w:rPr>
        <w:t>m2:CCNA</w:t>
      </w:r>
      <w:r w:rsidRPr="00D75BE8">
        <w:rPr>
          <w:color w:val="0000FF"/>
        </w:rPr>
        <w:t>&gt;</w:t>
      </w:r>
      <w:r w:rsidRPr="00D75BE8">
        <w:rPr>
          <w:szCs w:val="20"/>
        </w:rPr>
        <w:t xml:space="preserve"> </w:t>
      </w:r>
    </w:p>
    <w:p w14:paraId="61F1DF7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m2:MSG_TIMESTAMP</w:t>
      </w:r>
      <w:r w:rsidRPr="00D75BE8">
        <w:rPr>
          <w:color w:val="0000FF"/>
        </w:rPr>
        <w:t>&gt;</w:t>
      </w:r>
      <w:r w:rsidRPr="00D75BE8">
        <w:rPr>
          <w:bCs/>
        </w:rPr>
        <w:t>2009-06-29T10:43:20-05:00</w:t>
      </w:r>
      <w:r w:rsidRPr="00D75BE8">
        <w:rPr>
          <w:color w:val="0000FF"/>
        </w:rPr>
        <w:t>&lt;/</w:t>
      </w:r>
      <w:r w:rsidRPr="00D75BE8">
        <w:rPr>
          <w:color w:val="990000"/>
        </w:rPr>
        <w:t>m2:MSG_TIMESTAMP</w:t>
      </w:r>
      <w:r w:rsidRPr="00D75BE8">
        <w:rPr>
          <w:color w:val="0000FF"/>
        </w:rPr>
        <w:t>&gt;</w:t>
      </w:r>
      <w:r w:rsidRPr="00D75BE8">
        <w:rPr>
          <w:szCs w:val="20"/>
        </w:rPr>
        <w:t xml:space="preserve"> </w:t>
      </w:r>
    </w:p>
    <w:p w14:paraId="17174F3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m2:PON</w:t>
      </w:r>
      <w:r w:rsidRPr="00D75BE8">
        <w:rPr>
          <w:color w:val="0000FF"/>
        </w:rPr>
        <w:t>&gt;</w:t>
      </w:r>
      <w:r w:rsidRPr="00D75BE8">
        <w:rPr>
          <w:bCs/>
        </w:rPr>
        <w:t>CVT0A026R31BB</w:t>
      </w:r>
      <w:r w:rsidRPr="00D75BE8">
        <w:rPr>
          <w:color w:val="0000FF"/>
        </w:rPr>
        <w:t>&lt;/</w:t>
      </w:r>
      <w:r w:rsidRPr="00D75BE8">
        <w:rPr>
          <w:color w:val="990000"/>
        </w:rPr>
        <w:t>m2:PON</w:t>
      </w:r>
      <w:r w:rsidRPr="00D75BE8">
        <w:rPr>
          <w:color w:val="0000FF"/>
        </w:rPr>
        <w:t>&gt;</w:t>
      </w:r>
      <w:r w:rsidRPr="00D75BE8">
        <w:rPr>
          <w:szCs w:val="20"/>
        </w:rPr>
        <w:t xml:space="preserve"> </w:t>
      </w:r>
    </w:p>
    <w:p w14:paraId="7445FF0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m2:VER</w:t>
      </w:r>
      <w:r w:rsidRPr="00D75BE8">
        <w:rPr>
          <w:color w:val="0000FF"/>
        </w:rPr>
        <w:t>&gt;</w:t>
      </w:r>
      <w:r w:rsidRPr="00D75BE8">
        <w:rPr>
          <w:bCs/>
        </w:rPr>
        <w:t>00</w:t>
      </w:r>
      <w:r w:rsidRPr="00D75BE8">
        <w:rPr>
          <w:color w:val="0000FF"/>
        </w:rPr>
        <w:t>&lt;/</w:t>
      </w:r>
      <w:r w:rsidRPr="00D75BE8">
        <w:rPr>
          <w:color w:val="990000"/>
        </w:rPr>
        <w:t>m2:VER</w:t>
      </w:r>
      <w:r w:rsidRPr="00D75BE8">
        <w:rPr>
          <w:color w:val="0000FF"/>
        </w:rPr>
        <w:t>&gt;</w:t>
      </w:r>
      <w:r w:rsidRPr="00D75BE8">
        <w:rPr>
          <w:szCs w:val="20"/>
        </w:rPr>
        <w:t xml:space="preserve"> </w:t>
      </w:r>
    </w:p>
    <w:p w14:paraId="3C550BB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m2:AN</w:t>
      </w:r>
      <w:r w:rsidRPr="00D75BE8">
        <w:rPr>
          <w:color w:val="0000FF"/>
        </w:rPr>
        <w:t>&gt;</w:t>
      </w:r>
      <w:r w:rsidRPr="00D75BE8">
        <w:rPr>
          <w:bCs/>
        </w:rPr>
        <w:t>404N070042042</w:t>
      </w:r>
      <w:r w:rsidRPr="00D75BE8">
        <w:rPr>
          <w:color w:val="0000FF"/>
        </w:rPr>
        <w:t>&lt;/</w:t>
      </w:r>
      <w:r w:rsidRPr="00D75BE8">
        <w:rPr>
          <w:color w:val="990000"/>
        </w:rPr>
        <w:t>m2:AN</w:t>
      </w:r>
      <w:r w:rsidRPr="00D75BE8">
        <w:rPr>
          <w:color w:val="0000FF"/>
        </w:rPr>
        <w:t>&gt;</w:t>
      </w:r>
      <w:r w:rsidRPr="00D75BE8">
        <w:rPr>
          <w:szCs w:val="20"/>
        </w:rPr>
        <w:t xml:space="preserve"> </w:t>
      </w:r>
    </w:p>
    <w:p w14:paraId="25AFBF4E"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m2:LSR_NO</w:t>
      </w:r>
      <w:r w:rsidRPr="00D75BE8">
        <w:rPr>
          <w:color w:val="0000FF"/>
        </w:rPr>
        <w:t>&gt;</w:t>
      </w:r>
      <w:r w:rsidRPr="00D75BE8">
        <w:rPr>
          <w:bCs/>
        </w:rPr>
        <w:t>20090629L00046-00</w:t>
      </w:r>
      <w:r w:rsidRPr="00D75BE8">
        <w:rPr>
          <w:color w:val="0000FF"/>
        </w:rPr>
        <w:t>&lt;/</w:t>
      </w:r>
      <w:r w:rsidRPr="00D75BE8">
        <w:rPr>
          <w:color w:val="990000"/>
        </w:rPr>
        <w:t>m2:LSR_NO</w:t>
      </w:r>
      <w:r w:rsidRPr="00D75BE8">
        <w:rPr>
          <w:color w:val="0000FF"/>
        </w:rPr>
        <w:t>&gt;</w:t>
      </w:r>
      <w:r w:rsidRPr="00D75BE8">
        <w:rPr>
          <w:szCs w:val="20"/>
        </w:rPr>
        <w:t xml:space="preserve"> </w:t>
      </w:r>
    </w:p>
    <w:p w14:paraId="624AD9E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m2:CC</w:t>
      </w:r>
      <w:r w:rsidRPr="00D75BE8">
        <w:rPr>
          <w:color w:val="0000FF"/>
        </w:rPr>
        <w:t>&gt;</w:t>
      </w:r>
      <w:r w:rsidRPr="00D75BE8">
        <w:rPr>
          <w:bCs/>
        </w:rPr>
        <w:t>9999</w:t>
      </w:r>
      <w:r w:rsidRPr="00D75BE8">
        <w:rPr>
          <w:color w:val="0000FF"/>
        </w:rPr>
        <w:t>&lt;/</w:t>
      </w:r>
      <w:r w:rsidRPr="00D75BE8">
        <w:rPr>
          <w:color w:val="990000"/>
        </w:rPr>
        <w:t>m2:CC</w:t>
      </w:r>
      <w:r w:rsidRPr="00D75BE8">
        <w:rPr>
          <w:color w:val="0000FF"/>
        </w:rPr>
        <w:t>&gt;</w:t>
      </w:r>
      <w:r w:rsidRPr="00D75BE8">
        <w:rPr>
          <w:szCs w:val="20"/>
        </w:rPr>
        <w:t xml:space="preserve"> </w:t>
      </w:r>
    </w:p>
    <w:p w14:paraId="6C96EA4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m2:CLEC_APPL_ID</w:t>
      </w:r>
      <w:r w:rsidRPr="00D75BE8">
        <w:rPr>
          <w:color w:val="0000FF"/>
        </w:rPr>
        <w:t>&gt;</w:t>
      </w:r>
      <w:r w:rsidRPr="00D75BE8">
        <w:rPr>
          <w:bCs/>
        </w:rPr>
        <w:t>CTE-VALIDATOR</w:t>
      </w:r>
      <w:r w:rsidRPr="00D75BE8">
        <w:rPr>
          <w:color w:val="0000FF"/>
        </w:rPr>
        <w:t>&lt;/</w:t>
      </w:r>
      <w:r w:rsidRPr="00D75BE8">
        <w:rPr>
          <w:color w:val="990000"/>
        </w:rPr>
        <w:t>m2:CLEC_APPL_ID</w:t>
      </w:r>
      <w:r w:rsidRPr="00D75BE8">
        <w:rPr>
          <w:color w:val="0000FF"/>
        </w:rPr>
        <w:t>&gt;</w:t>
      </w:r>
      <w:r w:rsidRPr="00D75BE8">
        <w:rPr>
          <w:szCs w:val="20"/>
        </w:rPr>
        <w:t xml:space="preserve"> </w:t>
      </w:r>
    </w:p>
    <w:p w14:paraId="74A5B04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m2:CLEC_APPL_PASSWORD</w:t>
      </w:r>
      <w:r w:rsidRPr="00D75BE8">
        <w:rPr>
          <w:color w:val="0000FF"/>
        </w:rPr>
        <w:t>&gt;</w:t>
      </w:r>
      <w:r w:rsidRPr="00D75BE8">
        <w:rPr>
          <w:bCs/>
        </w:rPr>
        <w:t>PA$$WORD</w:t>
      </w:r>
      <w:r w:rsidRPr="00D75BE8">
        <w:rPr>
          <w:color w:val="0000FF"/>
        </w:rPr>
        <w:t>&lt;/</w:t>
      </w:r>
      <w:r w:rsidRPr="00D75BE8">
        <w:rPr>
          <w:color w:val="990000"/>
        </w:rPr>
        <w:t>m2:CLEC_APPL_PASSWORD</w:t>
      </w:r>
      <w:r w:rsidRPr="00D75BE8">
        <w:rPr>
          <w:color w:val="0000FF"/>
        </w:rPr>
        <w:t>&gt;</w:t>
      </w:r>
      <w:r w:rsidRPr="00D75BE8">
        <w:rPr>
          <w:szCs w:val="20"/>
        </w:rPr>
        <w:t xml:space="preserve"> </w:t>
      </w:r>
    </w:p>
    <w:p w14:paraId="1369815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m2:DTSENT</w:t>
      </w:r>
      <w:r w:rsidRPr="00D75BE8">
        <w:rPr>
          <w:color w:val="0000FF"/>
        </w:rPr>
        <w:t>&gt;</w:t>
      </w:r>
      <w:r w:rsidRPr="00D75BE8">
        <w:rPr>
          <w:bCs/>
        </w:rPr>
        <w:t>200906291043AM</w:t>
      </w:r>
      <w:r w:rsidRPr="00D75BE8">
        <w:rPr>
          <w:color w:val="0000FF"/>
        </w:rPr>
        <w:t>&lt;/</w:t>
      </w:r>
      <w:r w:rsidRPr="00D75BE8">
        <w:rPr>
          <w:color w:val="990000"/>
        </w:rPr>
        <w:t>m2:DTSENT</w:t>
      </w:r>
      <w:r w:rsidRPr="00D75BE8">
        <w:rPr>
          <w:color w:val="0000FF"/>
        </w:rPr>
        <w:t>&gt;</w:t>
      </w:r>
      <w:r w:rsidRPr="00D75BE8">
        <w:rPr>
          <w:szCs w:val="20"/>
        </w:rPr>
        <w:t xml:space="preserve"> </w:t>
      </w:r>
    </w:p>
    <w:p w14:paraId="5194D5AE"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m2:ORD</w:t>
      </w:r>
      <w:r w:rsidRPr="00D75BE8">
        <w:rPr>
          <w:color w:val="0000FF"/>
        </w:rPr>
        <w:t>&gt;</w:t>
      </w:r>
      <w:r w:rsidRPr="00D75BE8">
        <w:rPr>
          <w:bCs/>
        </w:rPr>
        <w:t>CO0W8C78</w:t>
      </w:r>
      <w:r w:rsidRPr="00D75BE8">
        <w:rPr>
          <w:color w:val="0000FF"/>
        </w:rPr>
        <w:t>&lt;/</w:t>
      </w:r>
      <w:r w:rsidRPr="00D75BE8">
        <w:rPr>
          <w:color w:val="990000"/>
        </w:rPr>
        <w:t>m2:ORD</w:t>
      </w:r>
      <w:r w:rsidRPr="00D75BE8">
        <w:rPr>
          <w:color w:val="0000FF"/>
        </w:rPr>
        <w:t>&gt;</w:t>
      </w:r>
      <w:r w:rsidRPr="00D75BE8">
        <w:rPr>
          <w:szCs w:val="20"/>
        </w:rPr>
        <w:t xml:space="preserve"> </w:t>
      </w:r>
    </w:p>
    <w:p w14:paraId="55D64894"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m2:STATUS_CODE</w:t>
      </w:r>
      <w:r w:rsidRPr="00D75BE8">
        <w:rPr>
          <w:color w:val="0000FF"/>
        </w:rPr>
        <w:t>&gt;</w:t>
      </w:r>
      <w:r w:rsidRPr="00D75BE8">
        <w:rPr>
          <w:bCs/>
        </w:rPr>
        <w:t>AO</w:t>
      </w:r>
      <w:r w:rsidRPr="00D75BE8">
        <w:rPr>
          <w:color w:val="0000FF"/>
        </w:rPr>
        <w:t>&lt;/</w:t>
      </w:r>
      <w:r w:rsidRPr="00D75BE8">
        <w:rPr>
          <w:color w:val="990000"/>
        </w:rPr>
        <w:t>m2:STATUS_CODE</w:t>
      </w:r>
      <w:r w:rsidRPr="00D75BE8">
        <w:rPr>
          <w:color w:val="0000FF"/>
        </w:rPr>
        <w:t>&gt;</w:t>
      </w:r>
      <w:r w:rsidRPr="00D75BE8">
        <w:rPr>
          <w:szCs w:val="20"/>
        </w:rPr>
        <w:t xml:space="preserve"> </w:t>
      </w:r>
    </w:p>
    <w:p w14:paraId="18AB43D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m2:STATUS_MSG</w:t>
      </w:r>
      <w:r w:rsidRPr="00D75BE8">
        <w:rPr>
          <w:color w:val="0000FF"/>
        </w:rPr>
        <w:t>&gt;</w:t>
      </w:r>
      <w:r w:rsidRPr="00D75BE8">
        <w:rPr>
          <w:bCs/>
        </w:rPr>
        <w:t>ASSIGNABLE ORDER</w:t>
      </w:r>
      <w:r w:rsidRPr="00D75BE8">
        <w:rPr>
          <w:color w:val="0000FF"/>
        </w:rPr>
        <w:t>&lt;/</w:t>
      </w:r>
      <w:r w:rsidRPr="00D75BE8">
        <w:rPr>
          <w:color w:val="990000"/>
        </w:rPr>
        <w:t>m2:STATUS_MSG</w:t>
      </w:r>
      <w:r w:rsidRPr="00D75BE8">
        <w:rPr>
          <w:color w:val="0000FF"/>
        </w:rPr>
        <w:t>&gt;</w:t>
      </w:r>
      <w:r w:rsidRPr="00D75BE8">
        <w:rPr>
          <w:szCs w:val="20"/>
        </w:rPr>
        <w:t xml:space="preserve"> </w:t>
      </w:r>
    </w:p>
    <w:p w14:paraId="7D563C0F"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m2:TRAN_ACK_TYPE</w:t>
      </w:r>
      <w:r w:rsidRPr="00D75BE8">
        <w:rPr>
          <w:color w:val="0000FF"/>
        </w:rPr>
        <w:t>&gt;</w:t>
      </w:r>
      <w:r w:rsidRPr="00D75BE8">
        <w:rPr>
          <w:bCs/>
        </w:rPr>
        <w:t>AT</w:t>
      </w:r>
      <w:r w:rsidRPr="00D75BE8">
        <w:rPr>
          <w:color w:val="0000FF"/>
        </w:rPr>
        <w:t>&lt;/</w:t>
      </w:r>
      <w:r w:rsidRPr="00D75BE8">
        <w:rPr>
          <w:color w:val="990000"/>
        </w:rPr>
        <w:t>m2:TRAN_ACK_TYPE</w:t>
      </w:r>
      <w:r w:rsidRPr="00D75BE8">
        <w:rPr>
          <w:color w:val="0000FF"/>
        </w:rPr>
        <w:t>&gt;</w:t>
      </w:r>
      <w:r w:rsidRPr="00D75BE8">
        <w:rPr>
          <w:szCs w:val="20"/>
        </w:rPr>
        <w:t xml:space="preserve"> </w:t>
      </w:r>
    </w:p>
    <w:p w14:paraId="704B0B0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m2:TRANS_SET_PURPOSE_CODE</w:t>
      </w:r>
      <w:r w:rsidRPr="00D75BE8">
        <w:rPr>
          <w:color w:val="0000FF"/>
        </w:rPr>
        <w:t>&gt;</w:t>
      </w:r>
      <w:r w:rsidRPr="00D75BE8">
        <w:rPr>
          <w:bCs/>
        </w:rPr>
        <w:t>06</w:t>
      </w:r>
      <w:r w:rsidRPr="00D75BE8">
        <w:rPr>
          <w:color w:val="0000FF"/>
        </w:rPr>
        <w:t>&lt;/</w:t>
      </w:r>
      <w:r w:rsidRPr="00D75BE8">
        <w:rPr>
          <w:color w:val="990000"/>
        </w:rPr>
        <w:t>m2:TRANS_SET_PURPOSE_CODE</w:t>
      </w:r>
      <w:r w:rsidRPr="00D75BE8">
        <w:rPr>
          <w:color w:val="0000FF"/>
        </w:rPr>
        <w:t>&gt;</w:t>
      </w:r>
      <w:r w:rsidRPr="00D75BE8">
        <w:rPr>
          <w:szCs w:val="20"/>
        </w:rPr>
        <w:t xml:space="preserve"> </w:t>
      </w:r>
    </w:p>
    <w:p w14:paraId="09F3D874"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m2:HDR</w:t>
      </w:r>
      <w:r w:rsidRPr="00D75BE8">
        <w:rPr>
          <w:color w:val="0000FF"/>
        </w:rPr>
        <w:t>&gt;</w:t>
      </w:r>
    </w:p>
    <w:p w14:paraId="6AC38ED0" w14:textId="77777777" w:rsidR="009C6DE4" w:rsidRPr="00D75BE8" w:rsidRDefault="009C6DE4" w:rsidP="009C6DE4">
      <w:pPr>
        <w:ind w:hanging="480"/>
        <w:rPr>
          <w:szCs w:val="20"/>
        </w:rPr>
      </w:pPr>
      <w:hyperlink r:id="rId603"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m2:NOTIFICATION</w:t>
      </w:r>
      <w:r w:rsidRPr="00D75BE8">
        <w:rPr>
          <w:color w:val="0000FF"/>
        </w:rPr>
        <w:t>&gt;</w:t>
      </w:r>
    </w:p>
    <w:p w14:paraId="6B4AB600" w14:textId="77777777" w:rsidR="009C6DE4" w:rsidRPr="00D75BE8" w:rsidRDefault="009C6DE4" w:rsidP="009C6DE4">
      <w:pPr>
        <w:ind w:hanging="480"/>
        <w:rPr>
          <w:szCs w:val="20"/>
        </w:rPr>
      </w:pPr>
      <w:hyperlink r:id="rId604"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m2:FIRM_ORDER_NOTIFICATION</w:t>
      </w:r>
      <w:r w:rsidRPr="00D75BE8">
        <w:rPr>
          <w:color w:val="0000FF"/>
        </w:rPr>
        <w:t>&gt;</w:t>
      </w:r>
    </w:p>
    <w:p w14:paraId="2C35022E" w14:textId="77777777" w:rsidR="009C6DE4" w:rsidRPr="00D75BE8" w:rsidRDefault="009C6DE4" w:rsidP="009C6DE4">
      <w:pPr>
        <w:ind w:hanging="480"/>
        <w:rPr>
          <w:szCs w:val="20"/>
        </w:rPr>
      </w:pPr>
      <w:hyperlink r:id="rId605"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m2:NOTIFICATION_ADMIN</w:t>
      </w:r>
      <w:r w:rsidRPr="00D75BE8">
        <w:rPr>
          <w:color w:val="0000FF"/>
        </w:rPr>
        <w:t>&gt;</w:t>
      </w:r>
    </w:p>
    <w:p w14:paraId="08A1730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m2:EATN</w:t>
      </w:r>
      <w:r w:rsidRPr="00D75BE8">
        <w:rPr>
          <w:color w:val="0000FF"/>
        </w:rPr>
        <w:t>&gt;</w:t>
      </w:r>
      <w:r w:rsidRPr="00D75BE8">
        <w:rPr>
          <w:bCs/>
        </w:rPr>
        <w:t>7709463527</w:t>
      </w:r>
      <w:r w:rsidRPr="00D75BE8">
        <w:rPr>
          <w:color w:val="0000FF"/>
        </w:rPr>
        <w:t>&lt;/</w:t>
      </w:r>
      <w:r w:rsidRPr="00D75BE8">
        <w:rPr>
          <w:color w:val="990000"/>
        </w:rPr>
        <w:t>m2:EATN</w:t>
      </w:r>
      <w:r w:rsidRPr="00D75BE8">
        <w:rPr>
          <w:color w:val="0000FF"/>
        </w:rPr>
        <w:t>&gt;</w:t>
      </w:r>
      <w:r w:rsidRPr="00D75BE8">
        <w:rPr>
          <w:szCs w:val="20"/>
        </w:rPr>
        <w:t xml:space="preserve"> </w:t>
      </w:r>
    </w:p>
    <w:p w14:paraId="34C5D47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m2:INIT</w:t>
      </w:r>
      <w:r w:rsidRPr="00D75BE8">
        <w:rPr>
          <w:color w:val="0000FF"/>
        </w:rPr>
        <w:t>&gt;</w:t>
      </w:r>
      <w:r w:rsidRPr="00D75BE8">
        <w:rPr>
          <w:bCs/>
        </w:rPr>
        <w:t>BOJANGLES</w:t>
      </w:r>
      <w:r w:rsidRPr="00D75BE8">
        <w:rPr>
          <w:color w:val="0000FF"/>
        </w:rPr>
        <w:t>&lt;/</w:t>
      </w:r>
      <w:r w:rsidRPr="00D75BE8">
        <w:rPr>
          <w:color w:val="990000"/>
        </w:rPr>
        <w:t>m2:INIT</w:t>
      </w:r>
      <w:r w:rsidRPr="00D75BE8">
        <w:rPr>
          <w:color w:val="0000FF"/>
        </w:rPr>
        <w:t>&gt;</w:t>
      </w:r>
      <w:r w:rsidRPr="00D75BE8">
        <w:rPr>
          <w:szCs w:val="20"/>
        </w:rPr>
        <w:t xml:space="preserve"> </w:t>
      </w:r>
    </w:p>
    <w:p w14:paraId="2474B0AC"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m2:INIT_TEL_NO</w:t>
      </w:r>
      <w:r w:rsidRPr="00D75BE8">
        <w:rPr>
          <w:color w:val="0000FF"/>
        </w:rPr>
        <w:t>&gt;</w:t>
      </w:r>
      <w:r w:rsidRPr="00D75BE8">
        <w:rPr>
          <w:bCs/>
        </w:rPr>
        <w:t>8884448888</w:t>
      </w:r>
      <w:r w:rsidRPr="00D75BE8">
        <w:rPr>
          <w:color w:val="0000FF"/>
        </w:rPr>
        <w:t>&lt;/</w:t>
      </w:r>
      <w:r w:rsidRPr="00D75BE8">
        <w:rPr>
          <w:color w:val="990000"/>
        </w:rPr>
        <w:t>m2:INIT_TEL_NO</w:t>
      </w:r>
      <w:r w:rsidRPr="00D75BE8">
        <w:rPr>
          <w:color w:val="0000FF"/>
        </w:rPr>
        <w:t>&gt;</w:t>
      </w:r>
      <w:r w:rsidRPr="00D75BE8">
        <w:rPr>
          <w:szCs w:val="20"/>
        </w:rPr>
        <w:t xml:space="preserve"> </w:t>
      </w:r>
    </w:p>
    <w:p w14:paraId="2BAA8F5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m2:REP</w:t>
      </w:r>
      <w:r w:rsidRPr="00D75BE8">
        <w:rPr>
          <w:color w:val="0000FF"/>
        </w:rPr>
        <w:t>&gt;</w:t>
      </w:r>
      <w:r w:rsidRPr="00D75BE8">
        <w:rPr>
          <w:bCs/>
        </w:rPr>
        <w:t>LCSC</w:t>
      </w:r>
      <w:r w:rsidRPr="00D75BE8">
        <w:rPr>
          <w:color w:val="0000FF"/>
        </w:rPr>
        <w:t>&lt;/</w:t>
      </w:r>
      <w:r w:rsidRPr="00D75BE8">
        <w:rPr>
          <w:color w:val="990000"/>
        </w:rPr>
        <w:t>m2:REP</w:t>
      </w:r>
      <w:r w:rsidRPr="00D75BE8">
        <w:rPr>
          <w:color w:val="0000FF"/>
        </w:rPr>
        <w:t>&gt;</w:t>
      </w:r>
      <w:r w:rsidRPr="00D75BE8">
        <w:rPr>
          <w:szCs w:val="20"/>
        </w:rPr>
        <w:t xml:space="preserve"> </w:t>
      </w:r>
    </w:p>
    <w:p w14:paraId="494A338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m2:REP_TEL_NO</w:t>
      </w:r>
      <w:r w:rsidRPr="00D75BE8">
        <w:rPr>
          <w:color w:val="0000FF"/>
        </w:rPr>
        <w:t>&gt;</w:t>
      </w:r>
      <w:r w:rsidRPr="00D75BE8">
        <w:rPr>
          <w:bCs/>
        </w:rPr>
        <w:t>8006670807</w:t>
      </w:r>
      <w:r w:rsidRPr="00D75BE8">
        <w:rPr>
          <w:color w:val="0000FF"/>
        </w:rPr>
        <w:t>&lt;/</w:t>
      </w:r>
      <w:r w:rsidRPr="00D75BE8">
        <w:rPr>
          <w:color w:val="990000"/>
        </w:rPr>
        <w:t>m2:REP_TEL_NO</w:t>
      </w:r>
      <w:r w:rsidRPr="00D75BE8">
        <w:rPr>
          <w:color w:val="0000FF"/>
        </w:rPr>
        <w:t>&gt;</w:t>
      </w:r>
      <w:r w:rsidRPr="00D75BE8">
        <w:rPr>
          <w:szCs w:val="20"/>
        </w:rPr>
        <w:t xml:space="preserve"> </w:t>
      </w:r>
    </w:p>
    <w:p w14:paraId="3EA6C477"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m2:FDT</w:t>
      </w:r>
      <w:r w:rsidRPr="00D75BE8">
        <w:rPr>
          <w:color w:val="0000FF"/>
        </w:rPr>
        <w:t>&gt;</w:t>
      </w:r>
      <w:r w:rsidRPr="00D75BE8">
        <w:rPr>
          <w:bCs/>
        </w:rPr>
        <w:t>2100-2100</w:t>
      </w:r>
      <w:r w:rsidRPr="00D75BE8">
        <w:rPr>
          <w:color w:val="0000FF"/>
        </w:rPr>
        <w:t>&lt;/</w:t>
      </w:r>
      <w:r w:rsidRPr="00D75BE8">
        <w:rPr>
          <w:color w:val="990000"/>
        </w:rPr>
        <w:t>m2:FDT</w:t>
      </w:r>
      <w:r w:rsidRPr="00D75BE8">
        <w:rPr>
          <w:color w:val="0000FF"/>
        </w:rPr>
        <w:t>&gt;</w:t>
      </w:r>
      <w:r w:rsidRPr="00D75BE8">
        <w:rPr>
          <w:szCs w:val="20"/>
        </w:rPr>
        <w:t xml:space="preserve"> </w:t>
      </w:r>
    </w:p>
    <w:p w14:paraId="1ECBD296" w14:textId="77777777" w:rsidR="009C6DE4" w:rsidRPr="00D75BE8" w:rsidRDefault="009C6DE4" w:rsidP="009C6DE4">
      <w:pPr>
        <w:ind w:hanging="480"/>
        <w:rPr>
          <w:szCs w:val="20"/>
        </w:rPr>
      </w:pPr>
      <w:r w:rsidRPr="00D75BE8">
        <w:rPr>
          <w:rFonts w:cs="Courier New"/>
          <w:bCs/>
          <w:color w:val="FF0000"/>
        </w:rPr>
        <w:lastRenderedPageBreak/>
        <w:t> </w:t>
      </w:r>
      <w:r w:rsidRPr="00D75BE8">
        <w:rPr>
          <w:szCs w:val="20"/>
        </w:rPr>
        <w:t xml:space="preserve"> </w:t>
      </w:r>
      <w:r w:rsidRPr="00D75BE8">
        <w:rPr>
          <w:color w:val="0000FF"/>
        </w:rPr>
        <w:t>&lt;</w:t>
      </w:r>
      <w:r w:rsidRPr="00D75BE8">
        <w:rPr>
          <w:color w:val="990000"/>
        </w:rPr>
        <w:t>m2:DD_CD</w:t>
      </w:r>
      <w:r w:rsidRPr="00D75BE8">
        <w:rPr>
          <w:color w:val="0000FF"/>
        </w:rPr>
        <w:t>&gt;</w:t>
      </w:r>
      <w:r w:rsidRPr="00D75BE8">
        <w:rPr>
          <w:bCs/>
        </w:rPr>
        <w:t>20091231</w:t>
      </w:r>
      <w:r w:rsidRPr="00D75BE8">
        <w:rPr>
          <w:color w:val="0000FF"/>
        </w:rPr>
        <w:t>&lt;/</w:t>
      </w:r>
      <w:r w:rsidRPr="00D75BE8">
        <w:rPr>
          <w:color w:val="990000"/>
        </w:rPr>
        <w:t>m2:DD_CD</w:t>
      </w:r>
      <w:r w:rsidRPr="00D75BE8">
        <w:rPr>
          <w:color w:val="0000FF"/>
        </w:rPr>
        <w:t>&gt;</w:t>
      </w:r>
      <w:r w:rsidRPr="00D75BE8">
        <w:rPr>
          <w:szCs w:val="20"/>
        </w:rPr>
        <w:t xml:space="preserve"> </w:t>
      </w:r>
    </w:p>
    <w:p w14:paraId="0C5A97AB"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m2:BAN1</w:t>
      </w:r>
      <w:r w:rsidRPr="00D75BE8">
        <w:rPr>
          <w:color w:val="0000FF"/>
        </w:rPr>
        <w:t>&gt;</w:t>
      </w:r>
      <w:r w:rsidRPr="00D75BE8">
        <w:rPr>
          <w:bCs/>
        </w:rPr>
        <w:t>404N070042042</w:t>
      </w:r>
      <w:r w:rsidRPr="00D75BE8">
        <w:rPr>
          <w:color w:val="0000FF"/>
        </w:rPr>
        <w:t>&lt;/</w:t>
      </w:r>
      <w:r w:rsidRPr="00D75BE8">
        <w:rPr>
          <w:color w:val="990000"/>
        </w:rPr>
        <w:t>m2:BAN1</w:t>
      </w:r>
      <w:r w:rsidRPr="00D75BE8">
        <w:rPr>
          <w:color w:val="0000FF"/>
        </w:rPr>
        <w:t>&gt;</w:t>
      </w:r>
      <w:r w:rsidRPr="00D75BE8">
        <w:rPr>
          <w:szCs w:val="20"/>
        </w:rPr>
        <w:t xml:space="preserve"> </w:t>
      </w:r>
    </w:p>
    <w:p w14:paraId="0A79201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m2:RESID</w:t>
      </w:r>
      <w:r w:rsidRPr="00D75BE8">
        <w:rPr>
          <w:color w:val="0000FF"/>
        </w:rPr>
        <w:t>&gt;</w:t>
      </w:r>
      <w:r w:rsidRPr="00D75BE8">
        <w:rPr>
          <w:bCs/>
        </w:rPr>
        <w:t>XXX</w:t>
      </w:r>
      <w:r w:rsidRPr="00D75BE8">
        <w:rPr>
          <w:color w:val="0000FF"/>
        </w:rPr>
        <w:t>&lt;/</w:t>
      </w:r>
      <w:r w:rsidRPr="00D75BE8">
        <w:rPr>
          <w:color w:val="990000"/>
        </w:rPr>
        <w:t>m2:RESID</w:t>
      </w:r>
      <w:r w:rsidRPr="00D75BE8">
        <w:rPr>
          <w:color w:val="0000FF"/>
        </w:rPr>
        <w:t>&gt;</w:t>
      </w:r>
      <w:r w:rsidRPr="00D75BE8">
        <w:rPr>
          <w:szCs w:val="20"/>
        </w:rPr>
        <w:t xml:space="preserve"> </w:t>
      </w:r>
    </w:p>
    <w:p w14:paraId="63CFCE57"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m2:NOTIFICATION_ADMIN</w:t>
      </w:r>
      <w:r w:rsidRPr="00D75BE8">
        <w:rPr>
          <w:color w:val="0000FF"/>
        </w:rPr>
        <w:t>&gt;</w:t>
      </w:r>
    </w:p>
    <w:p w14:paraId="362BD937" w14:textId="77777777" w:rsidR="009C6DE4" w:rsidRPr="00D75BE8" w:rsidRDefault="009C6DE4" w:rsidP="009C6DE4">
      <w:pPr>
        <w:ind w:hanging="480"/>
        <w:rPr>
          <w:szCs w:val="20"/>
        </w:rPr>
      </w:pPr>
      <w:hyperlink r:id="rId606"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m2:SERVICES_INFO</w:t>
      </w:r>
      <w:r w:rsidRPr="00D75BE8">
        <w:rPr>
          <w:color w:val="0000FF"/>
        </w:rPr>
        <w:t>&gt;</w:t>
      </w:r>
    </w:p>
    <w:p w14:paraId="4B38E54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m2:LOCNUM_SVCS</w:t>
      </w:r>
      <w:r w:rsidRPr="00D75BE8">
        <w:rPr>
          <w:color w:val="0000FF"/>
        </w:rPr>
        <w:t>&gt;</w:t>
      </w:r>
      <w:r w:rsidRPr="00D75BE8">
        <w:rPr>
          <w:bCs/>
        </w:rPr>
        <w:t>000</w:t>
      </w:r>
      <w:r w:rsidRPr="00D75BE8">
        <w:rPr>
          <w:color w:val="0000FF"/>
        </w:rPr>
        <w:t>&lt;/</w:t>
      </w:r>
      <w:r w:rsidRPr="00D75BE8">
        <w:rPr>
          <w:color w:val="990000"/>
        </w:rPr>
        <w:t>m2:LOCNUM_SVCS</w:t>
      </w:r>
      <w:r w:rsidRPr="00D75BE8">
        <w:rPr>
          <w:color w:val="0000FF"/>
        </w:rPr>
        <w:t>&gt;</w:t>
      </w:r>
      <w:r w:rsidRPr="00D75BE8">
        <w:rPr>
          <w:szCs w:val="20"/>
        </w:rPr>
        <w:t xml:space="preserve"> </w:t>
      </w:r>
    </w:p>
    <w:p w14:paraId="60BFB305"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m2:LNUM</w:t>
      </w:r>
      <w:r w:rsidRPr="00D75BE8">
        <w:rPr>
          <w:color w:val="0000FF"/>
        </w:rPr>
        <w:t>&gt;</w:t>
      </w:r>
      <w:r w:rsidRPr="00D75BE8">
        <w:rPr>
          <w:bCs/>
        </w:rPr>
        <w:t>00001</w:t>
      </w:r>
      <w:r w:rsidRPr="00D75BE8">
        <w:rPr>
          <w:color w:val="0000FF"/>
        </w:rPr>
        <w:t>&lt;/</w:t>
      </w:r>
      <w:r w:rsidRPr="00D75BE8">
        <w:rPr>
          <w:color w:val="990000"/>
        </w:rPr>
        <w:t>m2:LNUM</w:t>
      </w:r>
      <w:r w:rsidRPr="00D75BE8">
        <w:rPr>
          <w:color w:val="0000FF"/>
        </w:rPr>
        <w:t>&gt;</w:t>
      </w:r>
      <w:r w:rsidRPr="00D75BE8">
        <w:rPr>
          <w:szCs w:val="20"/>
        </w:rPr>
        <w:t xml:space="preserve"> </w:t>
      </w:r>
    </w:p>
    <w:p w14:paraId="3543C0CD"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m2:ECCKT</w:t>
      </w:r>
      <w:r w:rsidRPr="00D75BE8">
        <w:rPr>
          <w:color w:val="0000FF"/>
        </w:rPr>
        <w:t>&gt;</w:t>
      </w:r>
      <w:r w:rsidRPr="00D75BE8">
        <w:rPr>
          <w:bCs/>
        </w:rPr>
        <w:t>38.LXFU.560757..SB</w:t>
      </w:r>
      <w:r w:rsidRPr="00D75BE8">
        <w:rPr>
          <w:color w:val="0000FF"/>
        </w:rPr>
        <w:t>&lt;/</w:t>
      </w:r>
      <w:r w:rsidRPr="00D75BE8">
        <w:rPr>
          <w:color w:val="990000"/>
        </w:rPr>
        <w:t>m2:ECCKT</w:t>
      </w:r>
      <w:r w:rsidRPr="00D75BE8">
        <w:rPr>
          <w:color w:val="0000FF"/>
        </w:rPr>
        <w:t>&gt;</w:t>
      </w:r>
      <w:r w:rsidRPr="00D75BE8">
        <w:rPr>
          <w:szCs w:val="20"/>
        </w:rPr>
        <w:t xml:space="preserve"> </w:t>
      </w:r>
    </w:p>
    <w:p w14:paraId="0348473A"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m2:L_ORD</w:t>
      </w:r>
      <w:r w:rsidRPr="00D75BE8">
        <w:rPr>
          <w:color w:val="0000FF"/>
        </w:rPr>
        <w:t>&gt;</w:t>
      </w:r>
      <w:r w:rsidRPr="00D75BE8">
        <w:rPr>
          <w:bCs/>
        </w:rPr>
        <w:t>CO0W8C78</w:t>
      </w:r>
      <w:r w:rsidRPr="00D75BE8">
        <w:rPr>
          <w:color w:val="0000FF"/>
        </w:rPr>
        <w:t>&lt;/</w:t>
      </w:r>
      <w:r w:rsidRPr="00D75BE8">
        <w:rPr>
          <w:color w:val="990000"/>
        </w:rPr>
        <w:t>m2:L_ORD</w:t>
      </w:r>
      <w:r w:rsidRPr="00D75BE8">
        <w:rPr>
          <w:color w:val="0000FF"/>
        </w:rPr>
        <w:t>&gt;</w:t>
      </w:r>
      <w:r w:rsidRPr="00D75BE8">
        <w:rPr>
          <w:szCs w:val="20"/>
        </w:rPr>
        <w:t xml:space="preserve"> </w:t>
      </w:r>
    </w:p>
    <w:p w14:paraId="06E12BE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m2:DISC_NBR</w:t>
      </w:r>
      <w:r w:rsidRPr="00D75BE8">
        <w:rPr>
          <w:color w:val="0000FF"/>
        </w:rPr>
        <w:t>&gt;</w:t>
      </w:r>
      <w:r w:rsidRPr="00D75BE8">
        <w:rPr>
          <w:bCs/>
        </w:rPr>
        <w:t>7709463527</w:t>
      </w:r>
      <w:r w:rsidRPr="00D75BE8">
        <w:rPr>
          <w:color w:val="0000FF"/>
        </w:rPr>
        <w:t>&lt;/</w:t>
      </w:r>
      <w:r w:rsidRPr="00D75BE8">
        <w:rPr>
          <w:color w:val="990000"/>
        </w:rPr>
        <w:t>m2:DISC_NBR</w:t>
      </w:r>
      <w:r w:rsidRPr="00D75BE8">
        <w:rPr>
          <w:color w:val="0000FF"/>
        </w:rPr>
        <w:t>&gt;</w:t>
      </w:r>
      <w:r w:rsidRPr="00D75BE8">
        <w:rPr>
          <w:szCs w:val="20"/>
        </w:rPr>
        <w:t xml:space="preserve"> </w:t>
      </w:r>
    </w:p>
    <w:p w14:paraId="075D05E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m2:CABLE_ID</w:t>
      </w:r>
      <w:r w:rsidRPr="00D75BE8">
        <w:rPr>
          <w:color w:val="0000FF"/>
        </w:rPr>
        <w:t>&gt;</w:t>
      </w:r>
      <w:r w:rsidRPr="00D75BE8">
        <w:rPr>
          <w:bCs/>
        </w:rPr>
        <w:t>PZXL1</w:t>
      </w:r>
      <w:r w:rsidRPr="00D75BE8">
        <w:rPr>
          <w:color w:val="0000FF"/>
        </w:rPr>
        <w:t>&lt;/</w:t>
      </w:r>
      <w:r w:rsidRPr="00D75BE8">
        <w:rPr>
          <w:color w:val="990000"/>
        </w:rPr>
        <w:t>m2:CABLE_ID</w:t>
      </w:r>
      <w:r w:rsidRPr="00D75BE8">
        <w:rPr>
          <w:color w:val="0000FF"/>
        </w:rPr>
        <w:t>&gt;</w:t>
      </w:r>
      <w:r w:rsidRPr="00D75BE8">
        <w:rPr>
          <w:szCs w:val="20"/>
        </w:rPr>
        <w:t xml:space="preserve"> </w:t>
      </w:r>
    </w:p>
    <w:p w14:paraId="16B71026"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m2:CHAN_PAIR</w:t>
      </w:r>
      <w:r w:rsidRPr="00D75BE8">
        <w:rPr>
          <w:color w:val="0000FF"/>
        </w:rPr>
        <w:t>&gt;</w:t>
      </w:r>
      <w:r w:rsidRPr="00D75BE8">
        <w:rPr>
          <w:bCs/>
        </w:rPr>
        <w:t>33</w:t>
      </w:r>
      <w:r w:rsidRPr="00D75BE8">
        <w:rPr>
          <w:color w:val="0000FF"/>
        </w:rPr>
        <w:t>&lt;/</w:t>
      </w:r>
      <w:r w:rsidRPr="00D75BE8">
        <w:rPr>
          <w:color w:val="990000"/>
        </w:rPr>
        <w:t>m2:CHAN_PAIR</w:t>
      </w:r>
      <w:r w:rsidRPr="00D75BE8">
        <w:rPr>
          <w:color w:val="0000FF"/>
        </w:rPr>
        <w:t>&gt;</w:t>
      </w:r>
      <w:r w:rsidRPr="00D75BE8">
        <w:rPr>
          <w:szCs w:val="20"/>
        </w:rPr>
        <w:t xml:space="preserve"> </w:t>
      </w:r>
    </w:p>
    <w:p w14:paraId="07F34BB7"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m2:SERVICES_INFO</w:t>
      </w:r>
      <w:r w:rsidRPr="00D75BE8">
        <w:rPr>
          <w:color w:val="0000FF"/>
        </w:rPr>
        <w:t>&gt;</w:t>
      </w:r>
    </w:p>
    <w:p w14:paraId="1BAC6A20" w14:textId="77777777" w:rsidR="009C6DE4" w:rsidRPr="00D75BE8" w:rsidRDefault="009C6DE4" w:rsidP="009C6DE4">
      <w:pPr>
        <w:ind w:hanging="480"/>
        <w:rPr>
          <w:szCs w:val="20"/>
        </w:rPr>
      </w:pPr>
      <w:hyperlink r:id="rId607" w:history="1">
        <w:r w:rsidRPr="00D75BE8">
          <w:rPr>
            <w:rFonts w:cs="Courier New"/>
            <w:bCs/>
            <w:color w:val="FF0000"/>
            <w:u w:val="single"/>
          </w:rPr>
          <w:t>-</w:t>
        </w:r>
      </w:hyperlink>
      <w:r w:rsidRPr="00D75BE8">
        <w:rPr>
          <w:szCs w:val="20"/>
        </w:rPr>
        <w:t xml:space="preserve"> </w:t>
      </w:r>
      <w:r w:rsidRPr="00D75BE8">
        <w:rPr>
          <w:color w:val="0000FF"/>
        </w:rPr>
        <w:t>&lt;</w:t>
      </w:r>
      <w:r w:rsidRPr="00D75BE8">
        <w:rPr>
          <w:color w:val="990000"/>
        </w:rPr>
        <w:t>m2:SERVICES_INFO</w:t>
      </w:r>
      <w:r w:rsidRPr="00D75BE8">
        <w:rPr>
          <w:color w:val="0000FF"/>
        </w:rPr>
        <w:t>&gt;</w:t>
      </w:r>
    </w:p>
    <w:p w14:paraId="406FFB68"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m2:LOCNUM_SVCS</w:t>
      </w:r>
      <w:r w:rsidRPr="00D75BE8">
        <w:rPr>
          <w:color w:val="0000FF"/>
        </w:rPr>
        <w:t>&gt;</w:t>
      </w:r>
      <w:r w:rsidRPr="00D75BE8">
        <w:rPr>
          <w:bCs/>
        </w:rPr>
        <w:t>000</w:t>
      </w:r>
      <w:r w:rsidRPr="00D75BE8">
        <w:rPr>
          <w:color w:val="0000FF"/>
        </w:rPr>
        <w:t>&lt;/</w:t>
      </w:r>
      <w:r w:rsidRPr="00D75BE8">
        <w:rPr>
          <w:color w:val="990000"/>
        </w:rPr>
        <w:t>m2:LOCNUM_SVCS</w:t>
      </w:r>
      <w:r w:rsidRPr="00D75BE8">
        <w:rPr>
          <w:color w:val="0000FF"/>
        </w:rPr>
        <w:t>&gt;</w:t>
      </w:r>
      <w:r w:rsidRPr="00D75BE8">
        <w:rPr>
          <w:szCs w:val="20"/>
        </w:rPr>
        <w:t xml:space="preserve"> </w:t>
      </w:r>
    </w:p>
    <w:p w14:paraId="230C9DF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m2:LNUM</w:t>
      </w:r>
      <w:r w:rsidRPr="00D75BE8">
        <w:rPr>
          <w:color w:val="0000FF"/>
        </w:rPr>
        <w:t>&gt;</w:t>
      </w:r>
      <w:r w:rsidRPr="00D75BE8">
        <w:rPr>
          <w:bCs/>
        </w:rPr>
        <w:t>00002</w:t>
      </w:r>
      <w:r w:rsidRPr="00D75BE8">
        <w:rPr>
          <w:color w:val="0000FF"/>
        </w:rPr>
        <w:t>&lt;/</w:t>
      </w:r>
      <w:r w:rsidRPr="00D75BE8">
        <w:rPr>
          <w:color w:val="990000"/>
        </w:rPr>
        <w:t>m2:LNUM</w:t>
      </w:r>
      <w:r w:rsidRPr="00D75BE8">
        <w:rPr>
          <w:color w:val="0000FF"/>
        </w:rPr>
        <w:t>&gt;</w:t>
      </w:r>
      <w:r w:rsidRPr="00D75BE8">
        <w:rPr>
          <w:szCs w:val="20"/>
        </w:rPr>
        <w:t xml:space="preserve"> </w:t>
      </w:r>
    </w:p>
    <w:p w14:paraId="36142C99"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m2:ECCKT</w:t>
      </w:r>
      <w:r w:rsidRPr="00D75BE8">
        <w:rPr>
          <w:color w:val="0000FF"/>
        </w:rPr>
        <w:t>&gt;</w:t>
      </w:r>
      <w:r w:rsidRPr="00D75BE8">
        <w:rPr>
          <w:bCs/>
        </w:rPr>
        <w:t>38.LXFU.560758..SB</w:t>
      </w:r>
      <w:r w:rsidRPr="00D75BE8">
        <w:rPr>
          <w:color w:val="0000FF"/>
        </w:rPr>
        <w:t>&lt;/</w:t>
      </w:r>
      <w:r w:rsidRPr="00D75BE8">
        <w:rPr>
          <w:color w:val="990000"/>
        </w:rPr>
        <w:t>m2:ECCKT</w:t>
      </w:r>
      <w:r w:rsidRPr="00D75BE8">
        <w:rPr>
          <w:color w:val="0000FF"/>
        </w:rPr>
        <w:t>&gt;</w:t>
      </w:r>
      <w:r w:rsidRPr="00D75BE8">
        <w:rPr>
          <w:szCs w:val="20"/>
        </w:rPr>
        <w:t xml:space="preserve"> </w:t>
      </w:r>
    </w:p>
    <w:p w14:paraId="3EFFC1B3"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m2:L_ORD</w:t>
      </w:r>
      <w:r w:rsidRPr="00D75BE8">
        <w:rPr>
          <w:color w:val="0000FF"/>
        </w:rPr>
        <w:t>&gt;</w:t>
      </w:r>
      <w:r w:rsidRPr="00D75BE8">
        <w:rPr>
          <w:bCs/>
        </w:rPr>
        <w:t>CO0W8C78</w:t>
      </w:r>
      <w:r w:rsidRPr="00D75BE8">
        <w:rPr>
          <w:color w:val="0000FF"/>
        </w:rPr>
        <w:t>&lt;/</w:t>
      </w:r>
      <w:r w:rsidRPr="00D75BE8">
        <w:rPr>
          <w:color w:val="990000"/>
        </w:rPr>
        <w:t>m2:L_ORD</w:t>
      </w:r>
      <w:r w:rsidRPr="00D75BE8">
        <w:rPr>
          <w:color w:val="0000FF"/>
        </w:rPr>
        <w:t>&gt;</w:t>
      </w:r>
      <w:r w:rsidRPr="00D75BE8">
        <w:rPr>
          <w:szCs w:val="20"/>
        </w:rPr>
        <w:t xml:space="preserve"> </w:t>
      </w:r>
    </w:p>
    <w:p w14:paraId="74B6BAE1"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m2:DISC_NBR</w:t>
      </w:r>
      <w:r w:rsidRPr="00D75BE8">
        <w:rPr>
          <w:color w:val="0000FF"/>
        </w:rPr>
        <w:t>&gt;</w:t>
      </w:r>
      <w:r w:rsidRPr="00D75BE8">
        <w:rPr>
          <w:bCs/>
        </w:rPr>
        <w:t>7709463547</w:t>
      </w:r>
      <w:r w:rsidRPr="00D75BE8">
        <w:rPr>
          <w:color w:val="0000FF"/>
        </w:rPr>
        <w:t>&lt;/</w:t>
      </w:r>
      <w:r w:rsidRPr="00D75BE8">
        <w:rPr>
          <w:color w:val="990000"/>
        </w:rPr>
        <w:t>m2:DISC_NBR</w:t>
      </w:r>
      <w:r w:rsidRPr="00D75BE8">
        <w:rPr>
          <w:color w:val="0000FF"/>
        </w:rPr>
        <w:t>&gt;</w:t>
      </w:r>
      <w:r w:rsidRPr="00D75BE8">
        <w:rPr>
          <w:szCs w:val="20"/>
        </w:rPr>
        <w:t xml:space="preserve"> </w:t>
      </w:r>
    </w:p>
    <w:p w14:paraId="212C3530"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m2:CABLE_ID</w:t>
      </w:r>
      <w:r w:rsidRPr="00D75BE8">
        <w:rPr>
          <w:color w:val="0000FF"/>
        </w:rPr>
        <w:t>&gt;</w:t>
      </w:r>
      <w:r w:rsidRPr="00D75BE8">
        <w:rPr>
          <w:bCs/>
        </w:rPr>
        <w:t>PZXL1</w:t>
      </w:r>
      <w:r w:rsidRPr="00D75BE8">
        <w:rPr>
          <w:color w:val="0000FF"/>
        </w:rPr>
        <w:t>&lt;/</w:t>
      </w:r>
      <w:r w:rsidRPr="00D75BE8">
        <w:rPr>
          <w:color w:val="990000"/>
        </w:rPr>
        <w:t>m2:CABLE_ID</w:t>
      </w:r>
      <w:r w:rsidRPr="00D75BE8">
        <w:rPr>
          <w:color w:val="0000FF"/>
        </w:rPr>
        <w:t>&gt;</w:t>
      </w:r>
      <w:r w:rsidRPr="00D75BE8">
        <w:rPr>
          <w:szCs w:val="20"/>
        </w:rPr>
        <w:t xml:space="preserve"> </w:t>
      </w:r>
    </w:p>
    <w:p w14:paraId="38013832" w14:textId="77777777" w:rsidR="009C6DE4" w:rsidRPr="00D75BE8" w:rsidRDefault="009C6DE4" w:rsidP="009C6DE4">
      <w:pPr>
        <w:ind w:hanging="48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m2:CHAN_PAIR</w:t>
      </w:r>
      <w:r w:rsidRPr="00D75BE8">
        <w:rPr>
          <w:color w:val="0000FF"/>
        </w:rPr>
        <w:t>&gt;</w:t>
      </w:r>
      <w:r w:rsidRPr="00D75BE8">
        <w:rPr>
          <w:bCs/>
        </w:rPr>
        <w:t>34</w:t>
      </w:r>
      <w:r w:rsidRPr="00D75BE8">
        <w:rPr>
          <w:color w:val="0000FF"/>
        </w:rPr>
        <w:t>&lt;/</w:t>
      </w:r>
      <w:r w:rsidRPr="00D75BE8">
        <w:rPr>
          <w:color w:val="990000"/>
        </w:rPr>
        <w:t>m2:CHAN_PAIR</w:t>
      </w:r>
      <w:r w:rsidRPr="00D75BE8">
        <w:rPr>
          <w:color w:val="0000FF"/>
        </w:rPr>
        <w:t>&gt;</w:t>
      </w:r>
      <w:r w:rsidRPr="00D75BE8">
        <w:rPr>
          <w:szCs w:val="20"/>
        </w:rPr>
        <w:t xml:space="preserve"> </w:t>
      </w:r>
    </w:p>
    <w:p w14:paraId="21D5B420"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m2:SERVICES_INFO</w:t>
      </w:r>
      <w:r w:rsidRPr="00D75BE8">
        <w:rPr>
          <w:color w:val="0000FF"/>
        </w:rPr>
        <w:t>&gt;</w:t>
      </w:r>
    </w:p>
    <w:p w14:paraId="1E6C00ED"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m2:FIRM_ORDER_NOTIFICATION</w:t>
      </w:r>
      <w:r w:rsidRPr="00D75BE8">
        <w:rPr>
          <w:color w:val="0000FF"/>
        </w:rPr>
        <w:t>&gt;</w:t>
      </w:r>
    </w:p>
    <w:p w14:paraId="306C3AA6"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m2:NOTIFICATION</w:t>
      </w:r>
      <w:r w:rsidRPr="00D75BE8">
        <w:rPr>
          <w:color w:val="0000FF"/>
        </w:rPr>
        <w:t>&gt;</w:t>
      </w:r>
    </w:p>
    <w:p w14:paraId="4312AEC6"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m2:LSR_RESP</w:t>
      </w:r>
      <w:r w:rsidRPr="00D75BE8">
        <w:rPr>
          <w:color w:val="0000FF"/>
        </w:rPr>
        <w:t>&gt;</w:t>
      </w:r>
    </w:p>
    <w:p w14:paraId="3EC7ABCF" w14:textId="77777777" w:rsidR="009C6DE4" w:rsidRPr="00D75BE8" w:rsidRDefault="009C6DE4" w:rsidP="009C6DE4">
      <w:pPr>
        <w:ind w:hanging="240"/>
        <w:rPr>
          <w:szCs w:val="20"/>
        </w:rPr>
      </w:pPr>
      <w:r w:rsidRPr="00D75BE8">
        <w:rPr>
          <w:rFonts w:cs="Courier New"/>
          <w:bCs/>
          <w:color w:val="FF0000"/>
        </w:rPr>
        <w:t> </w:t>
      </w:r>
      <w:r w:rsidRPr="00D75BE8">
        <w:rPr>
          <w:szCs w:val="20"/>
        </w:rPr>
        <w:t xml:space="preserve"> </w:t>
      </w:r>
      <w:r w:rsidRPr="00D75BE8">
        <w:rPr>
          <w:color w:val="0000FF"/>
        </w:rPr>
        <w:t>&lt;/</w:t>
      </w:r>
      <w:r w:rsidRPr="00D75BE8">
        <w:rPr>
          <w:color w:val="990000"/>
        </w:rPr>
        <w:t>m1:ATT_LSR_ORD_RSP</w:t>
      </w:r>
      <w:r w:rsidRPr="00D75BE8">
        <w:rPr>
          <w:color w:val="0000FF"/>
        </w:rPr>
        <w:t>&gt;</w:t>
      </w:r>
    </w:p>
    <w:p w14:paraId="0D1701CA" w14:textId="77777777" w:rsidR="009C6DE4" w:rsidRDefault="009C6DE4" w:rsidP="009C6DE4"/>
    <w:p w14:paraId="46AC50D7" w14:textId="77777777" w:rsidR="009C6DE4" w:rsidRDefault="009C6DE4" w:rsidP="009C6DE4"/>
    <w:p w14:paraId="5BA61342" w14:textId="77777777" w:rsidR="009C6DE4" w:rsidRDefault="009C6DE4" w:rsidP="009C6DE4"/>
    <w:p w14:paraId="0D3DABF0" w14:textId="77777777" w:rsidR="009C6DE4" w:rsidRDefault="009C6DE4" w:rsidP="009C6DE4">
      <w:pPr>
        <w:rPr>
          <w:b/>
        </w:rPr>
      </w:pPr>
    </w:p>
    <w:p w14:paraId="11F9CB51" w14:textId="77777777" w:rsidR="009C6DE4" w:rsidRDefault="009C6DE4" w:rsidP="009C6DE4">
      <w:pPr>
        <w:rPr>
          <w:b/>
        </w:rPr>
      </w:pPr>
    </w:p>
    <w:p w14:paraId="36F98D96" w14:textId="77777777" w:rsidR="009C6DE4" w:rsidRDefault="009C6DE4" w:rsidP="009C6DE4">
      <w:pPr>
        <w:rPr>
          <w:b/>
        </w:rPr>
      </w:pPr>
    </w:p>
    <w:p w14:paraId="1EB97EF3" w14:textId="77777777" w:rsidR="009C6DE4" w:rsidRDefault="009C6DE4" w:rsidP="009C6DE4">
      <w:pPr>
        <w:rPr>
          <w:b/>
        </w:rPr>
      </w:pPr>
    </w:p>
    <w:p w14:paraId="4D47E061" w14:textId="77777777" w:rsidR="009C6DE4" w:rsidRDefault="009C6DE4" w:rsidP="009C6DE4">
      <w:pPr>
        <w:rPr>
          <w:b/>
        </w:rPr>
        <w:sectPr w:rsidR="009C6DE4">
          <w:pgSz w:w="12240" w:h="15840"/>
          <w:pgMar w:top="1440" w:right="1800" w:bottom="1440" w:left="1800" w:header="720" w:footer="720" w:gutter="0"/>
          <w:cols w:space="720"/>
          <w:docGrid w:linePitch="360"/>
        </w:sectPr>
      </w:pPr>
    </w:p>
    <w:p w14:paraId="5977DA9B" w14:textId="77777777" w:rsidR="009C6DE4" w:rsidRDefault="009C6DE4" w:rsidP="009C6DE4">
      <w:pPr>
        <w:pStyle w:val="BodyText3"/>
        <w:rPr>
          <w:rFonts w:ascii="Arial" w:hAnsi="Arial" w:cs="Arial"/>
        </w:rPr>
      </w:pPr>
      <w:r>
        <w:rPr>
          <w:rFonts w:ascii="Arial" w:hAnsi="Arial" w:cs="Arial"/>
        </w:rPr>
        <w:lastRenderedPageBreak/>
        <w:t>Test Case A027: Scenario Description * (Act= V) Conversion of existing single line retail account to none (1) new 4 Wire Long UCL and add one (1) 4 Wire Long UCL – LNA=V; LNA=N</w:t>
      </w:r>
    </w:p>
    <w:p w14:paraId="660A3F54" w14:textId="77777777" w:rsidR="009C6DE4" w:rsidRDefault="009C6DE4" w:rsidP="009C6DE4">
      <w:pPr>
        <w:pStyle w:val="BodyText3"/>
        <w:rPr>
          <w:rFonts w:ascii="Arial" w:hAnsi="Arial" w:cs="Arial"/>
        </w:rPr>
      </w:pPr>
    </w:p>
    <w:p w14:paraId="322C5D3F"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77DFE591" w14:textId="77777777" w:rsidTr="0088342F">
        <w:trPr>
          <w:tblHeader/>
        </w:trPr>
        <w:tc>
          <w:tcPr>
            <w:tcW w:w="2070" w:type="dxa"/>
            <w:tcBorders>
              <w:bottom w:val="single" w:sz="6" w:space="0" w:color="auto"/>
            </w:tcBorders>
          </w:tcPr>
          <w:p w14:paraId="6B020AA8"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485FC7E4"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1D844F38"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622780CC" w14:textId="77777777" w:rsidTr="0088342F">
        <w:trPr>
          <w:cantSplit/>
        </w:trPr>
        <w:tc>
          <w:tcPr>
            <w:tcW w:w="8748" w:type="dxa"/>
            <w:gridSpan w:val="3"/>
            <w:tcBorders>
              <w:bottom w:val="single" w:sz="6" w:space="0" w:color="auto"/>
            </w:tcBorders>
            <w:shd w:val="clear" w:color="auto" w:fill="0000FF"/>
          </w:tcPr>
          <w:p w14:paraId="6376DDCA"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287622C4" w14:textId="77777777" w:rsidTr="0088342F">
        <w:trPr>
          <w:cantSplit/>
        </w:trPr>
        <w:tc>
          <w:tcPr>
            <w:tcW w:w="8748" w:type="dxa"/>
            <w:gridSpan w:val="3"/>
            <w:shd w:val="clear" w:color="auto" w:fill="99CCFF"/>
          </w:tcPr>
          <w:p w14:paraId="2084F9F6"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0A8DB87A" w14:textId="77777777" w:rsidTr="0088342F">
        <w:tc>
          <w:tcPr>
            <w:tcW w:w="2070" w:type="dxa"/>
            <w:shd w:val="clear" w:color="auto" w:fill="CC99FF"/>
          </w:tcPr>
          <w:p w14:paraId="57208F38"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17234544"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3F250716"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61600F19" w14:textId="77777777" w:rsidTr="0088342F">
        <w:tc>
          <w:tcPr>
            <w:tcW w:w="2070" w:type="dxa"/>
          </w:tcPr>
          <w:p w14:paraId="79EADFDB"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429AD5F6"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490F0C84" w14:textId="77777777" w:rsidR="009C6DE4" w:rsidRPr="00732613" w:rsidRDefault="009C6DE4" w:rsidP="0088342F">
            <w:pPr>
              <w:rPr>
                <w:rFonts w:ascii="Arial" w:hAnsi="Arial" w:cs="Arial"/>
                <w:b/>
                <w:bCs/>
                <w:iCs/>
              </w:rPr>
            </w:pPr>
            <w:r w:rsidRPr="00732613">
              <w:rPr>
                <w:rFonts w:ascii="Arial" w:hAnsi="Arial" w:cs="Arial"/>
                <w:b/>
                <w:bCs/>
                <w:iCs/>
              </w:rPr>
              <w:t>A27</w:t>
            </w:r>
          </w:p>
        </w:tc>
      </w:tr>
      <w:tr w:rsidR="009C6DE4" w:rsidRPr="00732613" w14:paraId="60D184BD" w14:textId="77777777" w:rsidTr="0088342F">
        <w:tc>
          <w:tcPr>
            <w:tcW w:w="2070" w:type="dxa"/>
          </w:tcPr>
          <w:p w14:paraId="3D30288B"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B903D00"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67812767"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7C93DBC2" w14:textId="77777777" w:rsidTr="0088342F">
        <w:tc>
          <w:tcPr>
            <w:tcW w:w="2070" w:type="dxa"/>
            <w:tcBorders>
              <w:bottom w:val="single" w:sz="6" w:space="0" w:color="auto"/>
            </w:tcBorders>
          </w:tcPr>
          <w:p w14:paraId="60DE3D32"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48DE8EA4"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1D12FD80"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4130E13C" w14:textId="77777777" w:rsidTr="0088342F">
        <w:trPr>
          <w:trHeight w:val="72"/>
        </w:trPr>
        <w:tc>
          <w:tcPr>
            <w:tcW w:w="2070" w:type="dxa"/>
            <w:shd w:val="clear" w:color="auto" w:fill="CC99FF"/>
          </w:tcPr>
          <w:p w14:paraId="4F628D86"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12DC24D3"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227D6FA5"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189CEEAD" w14:textId="77777777" w:rsidTr="0088342F">
        <w:tc>
          <w:tcPr>
            <w:tcW w:w="2070" w:type="dxa"/>
            <w:shd w:val="clear" w:color="auto" w:fill="CC99FF"/>
          </w:tcPr>
          <w:p w14:paraId="0B3DA1E7"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5678CBFF"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7336CE80"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C7E8B72" w14:textId="77777777" w:rsidTr="0088342F">
        <w:tc>
          <w:tcPr>
            <w:tcW w:w="2070" w:type="dxa"/>
          </w:tcPr>
          <w:p w14:paraId="577D2528"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77076637"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71E94164"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DA38590" w14:textId="77777777" w:rsidTr="0088342F">
        <w:tc>
          <w:tcPr>
            <w:tcW w:w="2070" w:type="dxa"/>
          </w:tcPr>
          <w:p w14:paraId="3DB86077"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65599D14"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39EBFF07"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A58BDA0" w14:textId="77777777" w:rsidTr="0088342F">
        <w:tc>
          <w:tcPr>
            <w:tcW w:w="2070" w:type="dxa"/>
          </w:tcPr>
          <w:p w14:paraId="7547ACDE"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59BFAC65"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29458053"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752B9941" w14:textId="77777777" w:rsidTr="0088342F">
        <w:tc>
          <w:tcPr>
            <w:tcW w:w="2070" w:type="dxa"/>
          </w:tcPr>
          <w:p w14:paraId="696F9C48" w14:textId="77777777" w:rsidR="009C6DE4" w:rsidRPr="00732613" w:rsidRDefault="009C6DE4" w:rsidP="0088342F">
            <w:pPr>
              <w:pStyle w:val="FORMDATA0"/>
              <w:rPr>
                <w:b/>
                <w:bCs/>
                <w:color w:val="auto"/>
              </w:rPr>
            </w:pPr>
            <w:r w:rsidRPr="00732613">
              <w:rPr>
                <w:b/>
                <w:bCs/>
                <w:color w:val="auto"/>
              </w:rPr>
              <w:t>MI</w:t>
            </w:r>
          </w:p>
        </w:tc>
        <w:tc>
          <w:tcPr>
            <w:tcW w:w="4320" w:type="dxa"/>
          </w:tcPr>
          <w:p w14:paraId="79CB6B57"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0BE1EC1C" w14:textId="77777777" w:rsidR="009C6DE4" w:rsidRPr="00732613" w:rsidRDefault="009C6DE4" w:rsidP="0088342F">
            <w:pPr>
              <w:pStyle w:val="FORMDATA0"/>
              <w:rPr>
                <w:b/>
                <w:bCs/>
                <w:color w:val="auto"/>
              </w:rPr>
            </w:pPr>
            <w:r w:rsidRPr="00732613">
              <w:rPr>
                <w:b/>
                <w:bCs/>
                <w:color w:val="auto"/>
              </w:rPr>
              <w:t>C</w:t>
            </w:r>
          </w:p>
        </w:tc>
      </w:tr>
      <w:tr w:rsidR="009C6DE4" w:rsidRPr="00732613" w14:paraId="64EBABAC" w14:textId="77777777" w:rsidTr="0088342F">
        <w:tc>
          <w:tcPr>
            <w:tcW w:w="2070" w:type="dxa"/>
          </w:tcPr>
          <w:p w14:paraId="24A33D77"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2579B29B"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48C5BCE0"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091A74C7" w14:textId="77777777" w:rsidTr="0088342F">
        <w:tc>
          <w:tcPr>
            <w:tcW w:w="2070" w:type="dxa"/>
            <w:tcBorders>
              <w:bottom w:val="single" w:sz="6" w:space="0" w:color="auto"/>
            </w:tcBorders>
          </w:tcPr>
          <w:p w14:paraId="4025DE92"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7D84EE6"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10578874" w14:textId="77777777" w:rsidR="009C6DE4" w:rsidRPr="00732613" w:rsidRDefault="009C6DE4" w:rsidP="0088342F">
            <w:pPr>
              <w:rPr>
                <w:rFonts w:ascii="Arial" w:hAnsi="Arial" w:cs="Arial"/>
                <w:b/>
                <w:bCs/>
                <w:iCs/>
              </w:rPr>
            </w:pPr>
            <w:r w:rsidRPr="00732613">
              <w:rPr>
                <w:rFonts w:ascii="Arial" w:hAnsi="Arial" w:cs="Arial"/>
                <w:b/>
                <w:bCs/>
                <w:iCs/>
              </w:rPr>
              <w:t>1A--</w:t>
            </w:r>
          </w:p>
        </w:tc>
      </w:tr>
      <w:tr w:rsidR="009C6DE4" w:rsidRPr="00732613" w14:paraId="7C1C2925" w14:textId="77777777" w:rsidTr="0088342F">
        <w:tc>
          <w:tcPr>
            <w:tcW w:w="2070" w:type="dxa"/>
            <w:shd w:val="clear" w:color="auto" w:fill="CC99FF"/>
          </w:tcPr>
          <w:p w14:paraId="56FEB754"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04CC04D6"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21E227C3"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14CD28A7" w14:textId="77777777" w:rsidTr="0088342F">
        <w:tc>
          <w:tcPr>
            <w:tcW w:w="2070" w:type="dxa"/>
            <w:tcBorders>
              <w:bottom w:val="single" w:sz="6" w:space="0" w:color="auto"/>
            </w:tcBorders>
          </w:tcPr>
          <w:p w14:paraId="5F637151"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04FF1A74"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49A68871" w14:textId="77777777" w:rsidR="009C6DE4" w:rsidRPr="00732613" w:rsidRDefault="009C6DE4" w:rsidP="0088342F">
            <w:pPr>
              <w:rPr>
                <w:rFonts w:ascii="Arial" w:hAnsi="Arial" w:cs="Arial"/>
                <w:b/>
                <w:bCs/>
                <w:iCs/>
              </w:rPr>
            </w:pPr>
            <w:r w:rsidRPr="00732613">
              <w:rPr>
                <w:rFonts w:ascii="Arial" w:hAnsi="Arial" w:cs="Arial"/>
                <w:b/>
                <w:bCs/>
                <w:iCs/>
              </w:rPr>
              <w:t>9999000081F07082002</w:t>
            </w:r>
          </w:p>
        </w:tc>
      </w:tr>
      <w:tr w:rsidR="009C6DE4" w:rsidRPr="00732613" w14:paraId="3FE86A40" w14:textId="77777777" w:rsidTr="0088342F">
        <w:tc>
          <w:tcPr>
            <w:tcW w:w="2070" w:type="dxa"/>
            <w:shd w:val="clear" w:color="auto" w:fill="CC99FF"/>
          </w:tcPr>
          <w:p w14:paraId="1D9D3ABA"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33E2C3EB"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1D82D9C0" w14:textId="77777777" w:rsidR="009C6DE4" w:rsidRPr="00732613" w:rsidRDefault="009C6DE4" w:rsidP="0088342F">
            <w:pPr>
              <w:rPr>
                <w:rFonts w:ascii="Arial" w:hAnsi="Arial" w:cs="Arial"/>
                <w:b/>
                <w:bCs/>
                <w:iCs/>
              </w:rPr>
            </w:pPr>
            <w:r w:rsidRPr="00732613">
              <w:rPr>
                <w:rFonts w:ascii="Arial" w:hAnsi="Arial" w:cs="Arial"/>
                <w:b/>
                <w:bCs/>
                <w:iCs/>
              </w:rPr>
              <w:t>LX--</w:t>
            </w:r>
          </w:p>
        </w:tc>
      </w:tr>
      <w:tr w:rsidR="009C6DE4" w:rsidRPr="00732613" w14:paraId="47B0260E" w14:textId="77777777" w:rsidTr="0088342F">
        <w:tc>
          <w:tcPr>
            <w:tcW w:w="2070" w:type="dxa"/>
            <w:shd w:val="clear" w:color="auto" w:fill="CC99FF"/>
          </w:tcPr>
          <w:p w14:paraId="5240E860"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F1F7D86"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161F3E92" w14:textId="77777777" w:rsidR="009C6DE4" w:rsidRPr="00732613" w:rsidRDefault="009C6DE4" w:rsidP="0088342F">
            <w:pPr>
              <w:rPr>
                <w:rFonts w:ascii="Arial" w:hAnsi="Arial" w:cs="Arial"/>
                <w:b/>
                <w:bCs/>
                <w:iCs/>
              </w:rPr>
            </w:pPr>
            <w:r w:rsidRPr="00732613">
              <w:rPr>
                <w:rFonts w:ascii="Arial" w:hAnsi="Arial" w:cs="Arial"/>
                <w:b/>
                <w:bCs/>
                <w:iCs/>
              </w:rPr>
              <w:t>04QC3.OOF</w:t>
            </w:r>
          </w:p>
        </w:tc>
      </w:tr>
      <w:tr w:rsidR="009C6DE4" w:rsidRPr="00732613" w14:paraId="71069F49" w14:textId="77777777" w:rsidTr="0088342F">
        <w:tc>
          <w:tcPr>
            <w:tcW w:w="2070" w:type="dxa"/>
            <w:tcBorders>
              <w:bottom w:val="single" w:sz="6" w:space="0" w:color="auto"/>
            </w:tcBorders>
            <w:shd w:val="clear" w:color="auto" w:fill="CC99FF"/>
          </w:tcPr>
          <w:p w14:paraId="4BB0B7B5"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558485AD"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58091F67" w14:textId="77777777" w:rsidR="009C6DE4" w:rsidRPr="00732613" w:rsidRDefault="009C6DE4" w:rsidP="0088342F">
            <w:pPr>
              <w:rPr>
                <w:rFonts w:ascii="Arial" w:hAnsi="Arial" w:cs="Arial"/>
                <w:b/>
                <w:bCs/>
                <w:iCs/>
              </w:rPr>
            </w:pPr>
            <w:r w:rsidRPr="00732613">
              <w:rPr>
                <w:rFonts w:ascii="Arial" w:hAnsi="Arial" w:cs="Arial"/>
                <w:b/>
                <w:bCs/>
                <w:iCs/>
              </w:rPr>
              <w:t>04NO2</w:t>
            </w:r>
          </w:p>
        </w:tc>
      </w:tr>
      <w:tr w:rsidR="009C6DE4" w:rsidRPr="00732613" w14:paraId="42A076EC" w14:textId="77777777" w:rsidTr="0088342F">
        <w:trPr>
          <w:cantSplit/>
        </w:trPr>
        <w:tc>
          <w:tcPr>
            <w:tcW w:w="8748" w:type="dxa"/>
            <w:gridSpan w:val="3"/>
            <w:tcBorders>
              <w:bottom w:val="single" w:sz="6" w:space="0" w:color="auto"/>
            </w:tcBorders>
            <w:shd w:val="clear" w:color="auto" w:fill="99CCFF"/>
          </w:tcPr>
          <w:p w14:paraId="2619B0CD"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1C4D01ED" w14:textId="77777777" w:rsidTr="0088342F">
        <w:tc>
          <w:tcPr>
            <w:tcW w:w="2070" w:type="dxa"/>
          </w:tcPr>
          <w:p w14:paraId="20FF1C65"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75F10E4D"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3BBEA858"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4997C777" w14:textId="77777777" w:rsidTr="0088342F">
        <w:tc>
          <w:tcPr>
            <w:tcW w:w="2070" w:type="dxa"/>
            <w:tcBorders>
              <w:bottom w:val="single" w:sz="6" w:space="0" w:color="auto"/>
            </w:tcBorders>
            <w:shd w:val="clear" w:color="auto" w:fill="CC99FF"/>
          </w:tcPr>
          <w:p w14:paraId="514F9F4A"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69EAA94"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4002E1A8"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552DD4B7" w14:textId="77777777" w:rsidTr="0088342F">
        <w:trPr>
          <w:cantSplit/>
        </w:trPr>
        <w:tc>
          <w:tcPr>
            <w:tcW w:w="8748" w:type="dxa"/>
            <w:gridSpan w:val="3"/>
            <w:shd w:val="clear" w:color="auto" w:fill="99CCFF"/>
          </w:tcPr>
          <w:p w14:paraId="5ECC0D79"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35896070" w14:textId="77777777" w:rsidTr="0088342F">
        <w:tc>
          <w:tcPr>
            <w:tcW w:w="2070" w:type="dxa"/>
            <w:shd w:val="clear" w:color="auto" w:fill="CC99FF"/>
          </w:tcPr>
          <w:p w14:paraId="5A4650B0"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56925278"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467299F7"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29DADE8B" w14:textId="77777777" w:rsidTr="0088342F">
        <w:tc>
          <w:tcPr>
            <w:tcW w:w="2070" w:type="dxa"/>
            <w:shd w:val="clear" w:color="auto" w:fill="CC99FF"/>
          </w:tcPr>
          <w:p w14:paraId="72457C01"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6EB331F7"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6B90B774"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5F6B31A6" w14:textId="77777777" w:rsidTr="0088342F">
        <w:tc>
          <w:tcPr>
            <w:tcW w:w="2070" w:type="dxa"/>
            <w:shd w:val="clear" w:color="auto" w:fill="CC99FF"/>
          </w:tcPr>
          <w:p w14:paraId="4C9848A5"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927CD18"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56F3BB74"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57E84275" w14:textId="77777777" w:rsidTr="0088342F">
        <w:tc>
          <w:tcPr>
            <w:tcW w:w="2070" w:type="dxa"/>
            <w:tcBorders>
              <w:bottom w:val="single" w:sz="6" w:space="0" w:color="auto"/>
            </w:tcBorders>
            <w:shd w:val="clear" w:color="auto" w:fill="CC99FF"/>
          </w:tcPr>
          <w:p w14:paraId="2E5C8559"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tcBorders>
              <w:bottom w:val="single" w:sz="6" w:space="0" w:color="auto"/>
            </w:tcBorders>
            <w:shd w:val="clear" w:color="auto" w:fill="CC99FF"/>
          </w:tcPr>
          <w:p w14:paraId="2E746B38"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tcBorders>
              <w:bottom w:val="single" w:sz="6" w:space="0" w:color="auto"/>
            </w:tcBorders>
            <w:shd w:val="clear" w:color="auto" w:fill="CC99FF"/>
          </w:tcPr>
          <w:p w14:paraId="43420C8C" w14:textId="77777777" w:rsidR="009C6DE4" w:rsidRPr="00732613" w:rsidRDefault="009C6DE4" w:rsidP="0088342F">
            <w:pPr>
              <w:pStyle w:val="Heading4"/>
              <w:rPr>
                <w:rFonts w:cs="Arial"/>
                <w:b/>
                <w:bCs/>
                <w:i w:val="0"/>
              </w:rPr>
            </w:pPr>
            <w:r w:rsidRPr="00732613">
              <w:rPr>
                <w:rFonts w:cs="Arial"/>
                <w:b/>
                <w:bCs/>
                <w:i w:val="0"/>
              </w:rPr>
              <w:t>Oscar</w:t>
            </w:r>
          </w:p>
        </w:tc>
      </w:tr>
      <w:tr w:rsidR="009C6DE4" w:rsidRPr="00732613" w14:paraId="2B43784A" w14:textId="77777777" w:rsidTr="0088342F">
        <w:tc>
          <w:tcPr>
            <w:tcW w:w="2070" w:type="dxa"/>
            <w:tcBorders>
              <w:bottom w:val="single" w:sz="6" w:space="0" w:color="auto"/>
            </w:tcBorders>
            <w:shd w:val="clear" w:color="auto" w:fill="CC99FF"/>
          </w:tcPr>
          <w:p w14:paraId="044A560E"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32D3F881"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8F14728" w14:textId="77777777" w:rsidR="009C6DE4" w:rsidRPr="00732613" w:rsidRDefault="009C6DE4" w:rsidP="0088342F">
            <w:pPr>
              <w:rPr>
                <w:rFonts w:ascii="Arial" w:hAnsi="Arial" w:cs="Arial"/>
                <w:b/>
                <w:bCs/>
                <w:iCs/>
              </w:rPr>
            </w:pPr>
            <w:r w:rsidRPr="00732613">
              <w:rPr>
                <w:rFonts w:ascii="Arial" w:hAnsi="Arial" w:cs="Arial"/>
                <w:b/>
                <w:bCs/>
                <w:iCs/>
              </w:rPr>
              <w:t>8880008888</w:t>
            </w:r>
          </w:p>
        </w:tc>
      </w:tr>
      <w:tr w:rsidR="009C6DE4" w:rsidRPr="00732613" w14:paraId="4C461E55" w14:textId="77777777" w:rsidTr="0088342F">
        <w:trPr>
          <w:cantSplit/>
        </w:trPr>
        <w:tc>
          <w:tcPr>
            <w:tcW w:w="8748" w:type="dxa"/>
            <w:gridSpan w:val="3"/>
            <w:tcBorders>
              <w:bottom w:val="single" w:sz="6" w:space="0" w:color="auto"/>
            </w:tcBorders>
            <w:shd w:val="clear" w:color="auto" w:fill="0000FF"/>
          </w:tcPr>
          <w:p w14:paraId="566A6F8B"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49642B15" w14:textId="77777777" w:rsidTr="0088342F">
        <w:trPr>
          <w:cantSplit/>
        </w:trPr>
        <w:tc>
          <w:tcPr>
            <w:tcW w:w="8748" w:type="dxa"/>
            <w:gridSpan w:val="3"/>
            <w:shd w:val="clear" w:color="auto" w:fill="99CCFF"/>
          </w:tcPr>
          <w:p w14:paraId="39067FDE"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49CB857E" w14:textId="77777777" w:rsidTr="0088342F">
        <w:tc>
          <w:tcPr>
            <w:tcW w:w="2070" w:type="dxa"/>
          </w:tcPr>
          <w:p w14:paraId="22D5B0C1"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7AEA93B5"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14317E6B" w14:textId="77777777" w:rsidR="009C6DE4" w:rsidRPr="00732613" w:rsidRDefault="00786FFC" w:rsidP="0088342F">
            <w:pPr>
              <w:pStyle w:val="Heading4"/>
              <w:rPr>
                <w:rFonts w:cs="Arial"/>
                <w:b/>
                <w:bCs/>
                <w:i w:val="0"/>
              </w:rPr>
            </w:pPr>
            <w:r>
              <w:rPr>
                <w:rFonts w:cs="Arial"/>
                <w:b/>
                <w:bCs/>
                <w:i w:val="0"/>
              </w:rPr>
              <w:t>Aruba Cuba</w:t>
            </w:r>
          </w:p>
        </w:tc>
      </w:tr>
      <w:tr w:rsidR="009C6DE4" w:rsidRPr="00732613" w14:paraId="26EEDDDC" w14:textId="77777777" w:rsidTr="0088342F">
        <w:tc>
          <w:tcPr>
            <w:tcW w:w="2070" w:type="dxa"/>
          </w:tcPr>
          <w:p w14:paraId="1FCD1C93" w14:textId="77777777" w:rsidR="009C6DE4" w:rsidRPr="00732613" w:rsidRDefault="009C6DE4" w:rsidP="0088342F">
            <w:pPr>
              <w:rPr>
                <w:rFonts w:ascii="Arial" w:hAnsi="Arial" w:cs="Arial"/>
                <w:b/>
                <w:bCs/>
              </w:rPr>
            </w:pPr>
            <w:r w:rsidRPr="00732613">
              <w:rPr>
                <w:rFonts w:ascii="Arial" w:hAnsi="Arial" w:cs="Arial"/>
                <w:b/>
                <w:bCs/>
              </w:rPr>
              <w:lastRenderedPageBreak/>
              <w:t>SANO</w:t>
            </w:r>
          </w:p>
        </w:tc>
        <w:tc>
          <w:tcPr>
            <w:tcW w:w="4320" w:type="dxa"/>
          </w:tcPr>
          <w:p w14:paraId="1ACDF92A"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6ADC77DA" w14:textId="77777777" w:rsidR="009C6DE4" w:rsidRPr="00732613" w:rsidRDefault="00786FFC" w:rsidP="0088342F">
            <w:pPr>
              <w:rPr>
                <w:rFonts w:ascii="Arial" w:hAnsi="Arial" w:cs="Arial"/>
                <w:b/>
                <w:bCs/>
                <w:iCs/>
              </w:rPr>
            </w:pPr>
            <w:r>
              <w:rPr>
                <w:rFonts w:ascii="Arial" w:hAnsi="Arial" w:cs="Arial"/>
                <w:b/>
                <w:bCs/>
                <w:iCs/>
              </w:rPr>
              <w:t>15</w:t>
            </w:r>
          </w:p>
        </w:tc>
      </w:tr>
      <w:tr w:rsidR="009C6DE4" w:rsidRPr="00732613" w14:paraId="277DDA1C" w14:textId="77777777" w:rsidTr="0088342F">
        <w:tc>
          <w:tcPr>
            <w:tcW w:w="2070" w:type="dxa"/>
          </w:tcPr>
          <w:p w14:paraId="34C1F78C"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1042794C"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1341E5E" w14:textId="77777777" w:rsidR="009C6DE4" w:rsidRPr="00732613" w:rsidRDefault="00786FFC" w:rsidP="0088342F">
            <w:pPr>
              <w:rPr>
                <w:rFonts w:ascii="Arial" w:hAnsi="Arial" w:cs="Arial"/>
                <w:b/>
                <w:bCs/>
                <w:iCs/>
              </w:rPr>
            </w:pPr>
            <w:r>
              <w:rPr>
                <w:rFonts w:ascii="Arial" w:hAnsi="Arial" w:cs="Arial"/>
                <w:b/>
                <w:bCs/>
                <w:iCs/>
              </w:rPr>
              <w:t>James</w:t>
            </w:r>
          </w:p>
        </w:tc>
      </w:tr>
      <w:tr w:rsidR="009C6DE4" w:rsidRPr="00732613" w14:paraId="61D7128B" w14:textId="77777777" w:rsidTr="0088342F">
        <w:tc>
          <w:tcPr>
            <w:tcW w:w="2070" w:type="dxa"/>
          </w:tcPr>
          <w:p w14:paraId="22253579"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08811982"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5BBC4CB1" w14:textId="77777777" w:rsidR="009C6DE4" w:rsidRPr="00732613" w:rsidRDefault="00786FFC" w:rsidP="0088342F">
            <w:pPr>
              <w:rPr>
                <w:rFonts w:ascii="Arial" w:hAnsi="Arial" w:cs="Arial"/>
                <w:b/>
                <w:bCs/>
                <w:iCs/>
                <w:lang w:val="fr-FR"/>
              </w:rPr>
            </w:pPr>
            <w:r>
              <w:rPr>
                <w:rFonts w:ascii="Arial" w:hAnsi="Arial" w:cs="Arial"/>
                <w:b/>
                <w:bCs/>
                <w:iCs/>
                <w:lang w:val="fr-FR"/>
              </w:rPr>
              <w:t>St</w:t>
            </w:r>
          </w:p>
        </w:tc>
      </w:tr>
      <w:tr w:rsidR="009C6DE4" w:rsidRPr="00732613" w14:paraId="34A62F7E" w14:textId="77777777" w:rsidTr="0088342F">
        <w:tc>
          <w:tcPr>
            <w:tcW w:w="2070" w:type="dxa"/>
            <w:tcBorders>
              <w:bottom w:val="single" w:sz="6" w:space="0" w:color="auto"/>
            </w:tcBorders>
          </w:tcPr>
          <w:p w14:paraId="12EF3C16" w14:textId="77777777" w:rsidR="009C6DE4" w:rsidRPr="00732613" w:rsidRDefault="009C6DE4" w:rsidP="0088342F">
            <w:pPr>
              <w:rPr>
                <w:rFonts w:ascii="Arial" w:hAnsi="Arial" w:cs="Arial"/>
                <w:b/>
                <w:bCs/>
                <w:lang w:val="fr-FR"/>
              </w:rPr>
            </w:pPr>
            <w:r w:rsidRPr="00732613">
              <w:rPr>
                <w:rFonts w:ascii="Arial" w:hAnsi="Arial" w:cs="Arial"/>
                <w:b/>
                <w:bCs/>
                <w:lang w:val="fr-FR"/>
              </w:rPr>
              <w:t>CITY</w:t>
            </w:r>
          </w:p>
        </w:tc>
        <w:tc>
          <w:tcPr>
            <w:tcW w:w="4320" w:type="dxa"/>
            <w:tcBorders>
              <w:bottom w:val="single" w:sz="6" w:space="0" w:color="auto"/>
            </w:tcBorders>
          </w:tcPr>
          <w:p w14:paraId="7EE0C672"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1029F4EF" w14:textId="77777777" w:rsidR="009C6DE4" w:rsidRPr="00732613" w:rsidRDefault="009C6DE4" w:rsidP="0088342F">
            <w:pPr>
              <w:rPr>
                <w:rFonts w:ascii="Arial" w:hAnsi="Arial" w:cs="Arial"/>
                <w:b/>
                <w:bCs/>
                <w:iCs/>
                <w:lang w:val="fr-FR"/>
              </w:rPr>
            </w:pPr>
            <w:r w:rsidRPr="00732613">
              <w:rPr>
                <w:rFonts w:ascii="Arial" w:hAnsi="Arial" w:cs="Arial"/>
                <w:b/>
                <w:bCs/>
                <w:iCs/>
                <w:lang w:val="fr-FR"/>
              </w:rPr>
              <w:t>Hampton</w:t>
            </w:r>
          </w:p>
        </w:tc>
      </w:tr>
      <w:tr w:rsidR="009C6DE4" w:rsidRPr="00732613" w14:paraId="5AA2F3FC" w14:textId="77777777" w:rsidTr="0088342F">
        <w:tc>
          <w:tcPr>
            <w:tcW w:w="2070" w:type="dxa"/>
            <w:shd w:val="clear" w:color="auto" w:fill="CC99FF"/>
          </w:tcPr>
          <w:p w14:paraId="6678D73A"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44E5BFD6"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3CFD4092" w14:textId="77777777" w:rsidR="009C6DE4" w:rsidRPr="00732613" w:rsidRDefault="009C6DE4" w:rsidP="0088342F">
            <w:pPr>
              <w:rPr>
                <w:rFonts w:ascii="Arial" w:hAnsi="Arial" w:cs="Arial"/>
                <w:b/>
                <w:bCs/>
                <w:iCs/>
                <w:lang w:val="fr-FR"/>
              </w:rPr>
            </w:pPr>
            <w:r w:rsidRPr="00732613">
              <w:rPr>
                <w:rFonts w:ascii="Arial" w:hAnsi="Arial" w:cs="Arial"/>
                <w:b/>
                <w:bCs/>
                <w:iCs/>
                <w:lang w:val="fr-FR"/>
              </w:rPr>
              <w:t>GA</w:t>
            </w:r>
          </w:p>
        </w:tc>
      </w:tr>
      <w:tr w:rsidR="009C6DE4" w:rsidRPr="00732613" w14:paraId="35264171" w14:textId="77777777" w:rsidTr="0088342F">
        <w:tc>
          <w:tcPr>
            <w:tcW w:w="2070" w:type="dxa"/>
            <w:tcBorders>
              <w:bottom w:val="single" w:sz="6" w:space="0" w:color="auto"/>
            </w:tcBorders>
          </w:tcPr>
          <w:p w14:paraId="3876E74F"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44949698"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13621758" w14:textId="77777777" w:rsidR="009C6DE4" w:rsidRPr="00732613" w:rsidRDefault="009C6DE4" w:rsidP="0088342F">
            <w:pPr>
              <w:rPr>
                <w:rFonts w:ascii="Arial" w:hAnsi="Arial" w:cs="Arial"/>
                <w:b/>
                <w:bCs/>
                <w:iCs/>
              </w:rPr>
            </w:pPr>
            <w:r w:rsidRPr="00732613">
              <w:rPr>
                <w:rFonts w:ascii="Arial" w:hAnsi="Arial" w:cs="Arial"/>
                <w:b/>
                <w:bCs/>
                <w:iCs/>
              </w:rPr>
              <w:t>30228</w:t>
            </w:r>
          </w:p>
        </w:tc>
      </w:tr>
      <w:tr w:rsidR="009C6DE4" w:rsidRPr="00732613" w14:paraId="59044A02" w14:textId="77777777" w:rsidTr="0088342F">
        <w:trPr>
          <w:cantSplit/>
        </w:trPr>
        <w:tc>
          <w:tcPr>
            <w:tcW w:w="8748" w:type="dxa"/>
            <w:gridSpan w:val="3"/>
            <w:shd w:val="clear" w:color="auto" w:fill="99CCFF"/>
          </w:tcPr>
          <w:p w14:paraId="17A967EA" w14:textId="77777777" w:rsidR="009C6DE4" w:rsidRPr="00732613" w:rsidRDefault="009C6DE4" w:rsidP="0088342F">
            <w:pPr>
              <w:pStyle w:val="Heading5"/>
              <w:rPr>
                <w:rFonts w:cs="Arial"/>
                <w:bCs/>
                <w:color w:val="auto"/>
              </w:rPr>
            </w:pPr>
            <w:r w:rsidRPr="00732613">
              <w:rPr>
                <w:rFonts w:cs="Arial"/>
                <w:bCs/>
                <w:color w:val="auto"/>
              </w:rPr>
              <w:t>Bill Section</w:t>
            </w:r>
          </w:p>
        </w:tc>
      </w:tr>
      <w:tr w:rsidR="009C6DE4" w:rsidRPr="00732613" w14:paraId="73C3C78E" w14:textId="77777777" w:rsidTr="0088342F">
        <w:tc>
          <w:tcPr>
            <w:tcW w:w="2070" w:type="dxa"/>
            <w:tcBorders>
              <w:bottom w:val="single" w:sz="6" w:space="0" w:color="auto"/>
            </w:tcBorders>
          </w:tcPr>
          <w:p w14:paraId="14980BF1" w14:textId="77777777" w:rsidR="009C6DE4" w:rsidRPr="00732613" w:rsidRDefault="009C6DE4" w:rsidP="0088342F">
            <w:pPr>
              <w:rPr>
                <w:rFonts w:ascii="Arial" w:hAnsi="Arial" w:cs="Arial"/>
                <w:b/>
                <w:bCs/>
              </w:rPr>
            </w:pPr>
            <w:r w:rsidRPr="00732613">
              <w:rPr>
                <w:rFonts w:ascii="Arial" w:hAnsi="Arial" w:cs="Arial"/>
                <w:b/>
                <w:bCs/>
              </w:rPr>
              <w:t>EATN</w:t>
            </w:r>
          </w:p>
        </w:tc>
        <w:tc>
          <w:tcPr>
            <w:tcW w:w="4320" w:type="dxa"/>
            <w:tcBorders>
              <w:bottom w:val="single" w:sz="6" w:space="0" w:color="auto"/>
            </w:tcBorders>
          </w:tcPr>
          <w:p w14:paraId="280ECE88"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5B15F0CD" w14:textId="77777777" w:rsidR="009C6DE4" w:rsidRPr="00732613" w:rsidRDefault="009C6DE4" w:rsidP="00786FFC">
            <w:pPr>
              <w:rPr>
                <w:rFonts w:ascii="Arial" w:hAnsi="Arial" w:cs="Arial"/>
                <w:b/>
                <w:bCs/>
                <w:iCs/>
              </w:rPr>
            </w:pPr>
            <w:r w:rsidRPr="00732613">
              <w:rPr>
                <w:rFonts w:ascii="Arial" w:hAnsi="Arial" w:cs="Arial"/>
                <w:b/>
                <w:bCs/>
                <w:iCs/>
              </w:rPr>
              <w:t>7709468</w:t>
            </w:r>
            <w:r w:rsidR="00786FFC">
              <w:rPr>
                <w:rFonts w:ascii="Arial" w:hAnsi="Arial" w:cs="Arial"/>
                <w:b/>
                <w:bCs/>
                <w:iCs/>
              </w:rPr>
              <w:t>089</w:t>
            </w:r>
          </w:p>
        </w:tc>
      </w:tr>
      <w:tr w:rsidR="009C6DE4" w:rsidRPr="00732613" w14:paraId="284F05FE" w14:textId="77777777" w:rsidTr="0088342F">
        <w:tc>
          <w:tcPr>
            <w:tcW w:w="2070" w:type="dxa"/>
            <w:tcBorders>
              <w:bottom w:val="single" w:sz="6" w:space="0" w:color="auto"/>
            </w:tcBorders>
          </w:tcPr>
          <w:p w14:paraId="38CB7FAF" w14:textId="77777777" w:rsidR="009C6DE4" w:rsidRPr="00732613" w:rsidRDefault="009C6DE4" w:rsidP="0088342F">
            <w:pPr>
              <w:rPr>
                <w:rFonts w:ascii="Arial" w:hAnsi="Arial" w:cs="Arial"/>
                <w:b/>
                <w:bCs/>
              </w:rPr>
            </w:pPr>
            <w:r w:rsidRPr="00732613">
              <w:rPr>
                <w:rFonts w:ascii="Arial" w:hAnsi="Arial" w:cs="Arial"/>
                <w:b/>
                <w:bCs/>
              </w:rPr>
              <w:t>FBI</w:t>
            </w:r>
          </w:p>
        </w:tc>
        <w:tc>
          <w:tcPr>
            <w:tcW w:w="4320" w:type="dxa"/>
            <w:tcBorders>
              <w:bottom w:val="single" w:sz="6" w:space="0" w:color="auto"/>
            </w:tcBorders>
          </w:tcPr>
          <w:p w14:paraId="71EE2208" w14:textId="77777777" w:rsidR="009C6DE4" w:rsidRPr="00732613" w:rsidRDefault="009C6DE4" w:rsidP="0088342F">
            <w:pPr>
              <w:rPr>
                <w:rFonts w:ascii="Arial" w:hAnsi="Arial" w:cs="Arial"/>
                <w:b/>
                <w:bCs/>
              </w:rPr>
            </w:pPr>
            <w:r w:rsidRPr="00732613">
              <w:rPr>
                <w:rFonts w:ascii="Arial" w:hAnsi="Arial" w:cs="Arial"/>
                <w:b/>
                <w:bCs/>
              </w:rPr>
              <w:t>Final Billing Indicator</w:t>
            </w:r>
          </w:p>
        </w:tc>
        <w:tc>
          <w:tcPr>
            <w:tcW w:w="2358" w:type="dxa"/>
            <w:tcBorders>
              <w:bottom w:val="single" w:sz="6" w:space="0" w:color="auto"/>
            </w:tcBorders>
          </w:tcPr>
          <w:p w14:paraId="579C755B"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3F9B60A7" w14:textId="77777777" w:rsidTr="0088342F">
        <w:trPr>
          <w:cantSplit/>
          <w:trHeight w:val="255"/>
        </w:trPr>
        <w:tc>
          <w:tcPr>
            <w:tcW w:w="8748" w:type="dxa"/>
            <w:gridSpan w:val="3"/>
            <w:tcBorders>
              <w:bottom w:val="single" w:sz="6" w:space="0" w:color="auto"/>
            </w:tcBorders>
            <w:shd w:val="clear" w:color="auto" w:fill="0000FF"/>
          </w:tcPr>
          <w:p w14:paraId="7AA5A442"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5C96DD31" w14:textId="77777777" w:rsidTr="0088342F">
        <w:trPr>
          <w:cantSplit/>
          <w:trHeight w:val="255"/>
        </w:trPr>
        <w:tc>
          <w:tcPr>
            <w:tcW w:w="8748" w:type="dxa"/>
            <w:gridSpan w:val="3"/>
            <w:shd w:val="clear" w:color="auto" w:fill="99CCFF"/>
          </w:tcPr>
          <w:p w14:paraId="46D7B711"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1C7FB726" w14:textId="77777777" w:rsidTr="0088342F">
        <w:trPr>
          <w:trHeight w:val="255"/>
        </w:trPr>
        <w:tc>
          <w:tcPr>
            <w:tcW w:w="2070" w:type="dxa"/>
            <w:tcBorders>
              <w:bottom w:val="single" w:sz="6" w:space="0" w:color="auto"/>
            </w:tcBorders>
          </w:tcPr>
          <w:p w14:paraId="22B08EB9"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A60149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0302C657" w14:textId="77777777" w:rsidR="009C6DE4" w:rsidRPr="00732613" w:rsidRDefault="009C6DE4" w:rsidP="0088342F">
            <w:pPr>
              <w:rPr>
                <w:rFonts w:ascii="Arial" w:hAnsi="Arial" w:cs="Arial"/>
                <w:b/>
                <w:bCs/>
                <w:iCs/>
              </w:rPr>
            </w:pPr>
            <w:r w:rsidRPr="00732613">
              <w:rPr>
                <w:rFonts w:ascii="Arial" w:hAnsi="Arial" w:cs="Arial"/>
                <w:b/>
                <w:bCs/>
                <w:iCs/>
              </w:rPr>
              <w:t>00002</w:t>
            </w:r>
          </w:p>
        </w:tc>
      </w:tr>
      <w:tr w:rsidR="009C6DE4" w:rsidRPr="00732613" w14:paraId="5F5410C3" w14:textId="77777777" w:rsidTr="0088342F">
        <w:trPr>
          <w:cantSplit/>
          <w:trHeight w:val="255"/>
        </w:trPr>
        <w:tc>
          <w:tcPr>
            <w:tcW w:w="8748" w:type="dxa"/>
            <w:gridSpan w:val="3"/>
            <w:tcBorders>
              <w:bottom w:val="single" w:sz="6" w:space="0" w:color="auto"/>
            </w:tcBorders>
            <w:shd w:val="clear" w:color="auto" w:fill="99CCFF"/>
          </w:tcPr>
          <w:p w14:paraId="6AA1E17B"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2823EC73" w14:textId="77777777" w:rsidTr="0088342F">
        <w:trPr>
          <w:trHeight w:val="255"/>
        </w:trPr>
        <w:tc>
          <w:tcPr>
            <w:tcW w:w="2070" w:type="dxa"/>
            <w:shd w:val="clear" w:color="auto" w:fill="CC99FF"/>
          </w:tcPr>
          <w:p w14:paraId="3713E3F4"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111CDCB0"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1B4B05A3"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28FF360" w14:textId="77777777" w:rsidTr="0088342F">
        <w:trPr>
          <w:trHeight w:val="255"/>
        </w:trPr>
        <w:tc>
          <w:tcPr>
            <w:tcW w:w="2070" w:type="dxa"/>
          </w:tcPr>
          <w:p w14:paraId="0532AE08"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044B0981"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4DB84DDD"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4CB546E4" w14:textId="77777777" w:rsidTr="0088342F">
        <w:trPr>
          <w:trHeight w:val="255"/>
        </w:trPr>
        <w:tc>
          <w:tcPr>
            <w:tcW w:w="2070" w:type="dxa"/>
          </w:tcPr>
          <w:p w14:paraId="5778666A"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40FDE7B8"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67AF574E"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3D07577C" w14:textId="77777777" w:rsidTr="0088342F">
        <w:trPr>
          <w:trHeight w:val="255"/>
        </w:trPr>
        <w:tc>
          <w:tcPr>
            <w:tcW w:w="2070" w:type="dxa"/>
          </w:tcPr>
          <w:p w14:paraId="616D86D2"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1DA1901"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66FE18B9" w14:textId="77777777" w:rsidR="009C6DE4" w:rsidRPr="00732613" w:rsidRDefault="009C6DE4" w:rsidP="0088342F">
            <w:pPr>
              <w:rPr>
                <w:rFonts w:ascii="Arial" w:hAnsi="Arial" w:cs="Arial"/>
                <w:b/>
                <w:bCs/>
                <w:iCs/>
              </w:rPr>
            </w:pPr>
            <w:r w:rsidRPr="00732613">
              <w:rPr>
                <w:rFonts w:ascii="Arial" w:hAnsi="Arial" w:cs="Arial"/>
                <w:b/>
                <w:bCs/>
                <w:iCs/>
              </w:rPr>
              <w:t>15</w:t>
            </w:r>
          </w:p>
        </w:tc>
      </w:tr>
      <w:tr w:rsidR="009C6DE4" w:rsidRPr="00732613" w14:paraId="36460EC0" w14:textId="77777777" w:rsidTr="0088342F">
        <w:trPr>
          <w:trHeight w:val="255"/>
        </w:trPr>
        <w:tc>
          <w:tcPr>
            <w:tcW w:w="2070" w:type="dxa"/>
          </w:tcPr>
          <w:p w14:paraId="5DB40790"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5E92FF25" w14:textId="77777777" w:rsidR="009C6DE4" w:rsidRPr="00732613" w:rsidRDefault="009C6DE4" w:rsidP="0088342F">
            <w:pPr>
              <w:rPr>
                <w:rFonts w:ascii="Arial" w:hAnsi="Arial" w:cs="Arial"/>
                <w:b/>
                <w:bCs/>
              </w:rPr>
            </w:pPr>
            <w:r w:rsidRPr="00732613">
              <w:rPr>
                <w:rFonts w:ascii="Arial" w:hAnsi="Arial" w:cs="Arial"/>
                <w:b/>
                <w:bCs/>
              </w:rPr>
              <w:t>Channel/Pair2</w:t>
            </w:r>
          </w:p>
        </w:tc>
        <w:tc>
          <w:tcPr>
            <w:tcW w:w="2358" w:type="dxa"/>
          </w:tcPr>
          <w:p w14:paraId="4853147E" w14:textId="77777777" w:rsidR="009C6DE4" w:rsidRPr="00732613" w:rsidRDefault="009C6DE4" w:rsidP="0088342F">
            <w:pPr>
              <w:rPr>
                <w:rFonts w:ascii="Arial" w:hAnsi="Arial" w:cs="Arial"/>
                <w:b/>
                <w:bCs/>
                <w:iCs/>
              </w:rPr>
            </w:pPr>
            <w:r w:rsidRPr="00732613">
              <w:rPr>
                <w:rFonts w:ascii="Arial" w:hAnsi="Arial" w:cs="Arial"/>
                <w:b/>
                <w:bCs/>
                <w:iCs/>
              </w:rPr>
              <w:t>20</w:t>
            </w:r>
          </w:p>
        </w:tc>
      </w:tr>
      <w:tr w:rsidR="009C6DE4" w:rsidRPr="00732613" w14:paraId="4E5C198F" w14:textId="77777777" w:rsidTr="0088342F">
        <w:trPr>
          <w:trHeight w:val="255"/>
        </w:trPr>
        <w:tc>
          <w:tcPr>
            <w:tcW w:w="2070" w:type="dxa"/>
            <w:tcBorders>
              <w:bottom w:val="single" w:sz="6" w:space="0" w:color="auto"/>
            </w:tcBorders>
          </w:tcPr>
          <w:p w14:paraId="38B0A195" w14:textId="77777777" w:rsidR="009C6DE4" w:rsidRPr="00732613" w:rsidRDefault="009C6DE4" w:rsidP="0088342F">
            <w:pPr>
              <w:rPr>
                <w:rFonts w:ascii="Arial" w:hAnsi="Arial" w:cs="Arial"/>
                <w:b/>
                <w:bCs/>
              </w:rPr>
            </w:pPr>
            <w:r w:rsidRPr="00732613">
              <w:rPr>
                <w:rFonts w:ascii="Arial" w:hAnsi="Arial" w:cs="Arial"/>
                <w:b/>
                <w:bCs/>
              </w:rPr>
              <w:t>DISC NBR</w:t>
            </w:r>
          </w:p>
        </w:tc>
        <w:tc>
          <w:tcPr>
            <w:tcW w:w="4320" w:type="dxa"/>
            <w:tcBorders>
              <w:bottom w:val="single" w:sz="6" w:space="0" w:color="auto"/>
            </w:tcBorders>
          </w:tcPr>
          <w:p w14:paraId="6B33B60E" w14:textId="77777777" w:rsidR="009C6DE4" w:rsidRPr="00732613" w:rsidRDefault="009C6DE4" w:rsidP="0088342F">
            <w:pPr>
              <w:rPr>
                <w:rFonts w:ascii="Arial" w:hAnsi="Arial" w:cs="Arial"/>
                <w:b/>
                <w:bCs/>
              </w:rPr>
            </w:pPr>
            <w:r w:rsidRPr="00732613">
              <w:rPr>
                <w:rFonts w:ascii="Arial" w:hAnsi="Arial" w:cs="Arial"/>
                <w:b/>
                <w:bCs/>
              </w:rPr>
              <w:t>Disconnect Number</w:t>
            </w:r>
          </w:p>
        </w:tc>
        <w:tc>
          <w:tcPr>
            <w:tcW w:w="2358" w:type="dxa"/>
            <w:tcBorders>
              <w:bottom w:val="single" w:sz="6" w:space="0" w:color="auto"/>
            </w:tcBorders>
          </w:tcPr>
          <w:p w14:paraId="39DC2AA0" w14:textId="77777777" w:rsidR="009C6DE4" w:rsidRPr="00732613" w:rsidRDefault="009C6DE4" w:rsidP="00786FFC">
            <w:pPr>
              <w:rPr>
                <w:rFonts w:ascii="Arial" w:hAnsi="Arial" w:cs="Arial"/>
                <w:b/>
                <w:bCs/>
                <w:iCs/>
              </w:rPr>
            </w:pPr>
            <w:r w:rsidRPr="00732613">
              <w:rPr>
                <w:rFonts w:ascii="Arial" w:hAnsi="Arial" w:cs="Arial"/>
                <w:b/>
                <w:bCs/>
                <w:iCs/>
              </w:rPr>
              <w:t>7709468</w:t>
            </w:r>
            <w:r w:rsidR="00786FFC">
              <w:rPr>
                <w:rFonts w:ascii="Arial" w:hAnsi="Arial" w:cs="Arial"/>
                <w:b/>
                <w:bCs/>
                <w:iCs/>
              </w:rPr>
              <w:t>089</w:t>
            </w:r>
          </w:p>
        </w:tc>
      </w:tr>
      <w:tr w:rsidR="009C6DE4" w:rsidRPr="00732613" w14:paraId="3BD6018F" w14:textId="77777777" w:rsidTr="0088342F">
        <w:trPr>
          <w:cantSplit/>
          <w:trHeight w:val="255"/>
        </w:trPr>
        <w:tc>
          <w:tcPr>
            <w:tcW w:w="8748" w:type="dxa"/>
            <w:gridSpan w:val="3"/>
            <w:tcBorders>
              <w:bottom w:val="single" w:sz="6" w:space="0" w:color="auto"/>
            </w:tcBorders>
            <w:shd w:val="clear" w:color="auto" w:fill="99CCFF"/>
          </w:tcPr>
          <w:p w14:paraId="3E4D7032"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75E0E4C7" w14:textId="77777777" w:rsidTr="0088342F">
        <w:trPr>
          <w:trHeight w:val="255"/>
        </w:trPr>
        <w:tc>
          <w:tcPr>
            <w:tcW w:w="2070" w:type="dxa"/>
            <w:shd w:val="clear" w:color="auto" w:fill="CC99FF"/>
          </w:tcPr>
          <w:p w14:paraId="1C06AB29"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46E10010"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40CC3A2F" w14:textId="77777777" w:rsidR="009C6DE4" w:rsidRPr="00732613" w:rsidRDefault="009C6DE4" w:rsidP="0088342F">
            <w:pPr>
              <w:rPr>
                <w:rFonts w:ascii="Arial" w:hAnsi="Arial" w:cs="Arial"/>
                <w:b/>
                <w:bCs/>
                <w:iCs/>
              </w:rPr>
            </w:pPr>
            <w:r w:rsidRPr="00732613">
              <w:rPr>
                <w:rFonts w:ascii="Arial" w:hAnsi="Arial" w:cs="Arial"/>
                <w:b/>
                <w:bCs/>
                <w:iCs/>
              </w:rPr>
              <w:t>00002</w:t>
            </w:r>
          </w:p>
        </w:tc>
      </w:tr>
      <w:tr w:rsidR="009C6DE4" w:rsidRPr="00732613" w14:paraId="5E8A7270" w14:textId="77777777" w:rsidTr="0088342F">
        <w:trPr>
          <w:trHeight w:val="255"/>
        </w:trPr>
        <w:tc>
          <w:tcPr>
            <w:tcW w:w="2070" w:type="dxa"/>
          </w:tcPr>
          <w:p w14:paraId="4FB59FFA"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05C71310"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41330D1A"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066450E7" w14:textId="77777777" w:rsidTr="0088342F">
        <w:trPr>
          <w:trHeight w:val="255"/>
        </w:trPr>
        <w:tc>
          <w:tcPr>
            <w:tcW w:w="2070" w:type="dxa"/>
          </w:tcPr>
          <w:p w14:paraId="00552448"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5D5D9FB8"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6BC52D36"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709ED527" w14:textId="77777777" w:rsidTr="0088342F">
        <w:trPr>
          <w:trHeight w:val="255"/>
        </w:trPr>
        <w:tc>
          <w:tcPr>
            <w:tcW w:w="2070" w:type="dxa"/>
          </w:tcPr>
          <w:p w14:paraId="51807121"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780D634"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34A67337" w14:textId="77777777" w:rsidR="009C6DE4" w:rsidRPr="00732613" w:rsidRDefault="009C6DE4" w:rsidP="0088342F">
            <w:pPr>
              <w:rPr>
                <w:rFonts w:ascii="Arial" w:hAnsi="Arial" w:cs="Arial"/>
                <w:b/>
                <w:bCs/>
                <w:iCs/>
              </w:rPr>
            </w:pPr>
            <w:r w:rsidRPr="00732613">
              <w:rPr>
                <w:rFonts w:ascii="Arial" w:hAnsi="Arial" w:cs="Arial"/>
                <w:b/>
                <w:bCs/>
                <w:iCs/>
              </w:rPr>
              <w:t>16</w:t>
            </w:r>
          </w:p>
        </w:tc>
      </w:tr>
      <w:tr w:rsidR="009C6DE4" w:rsidRPr="00732613" w14:paraId="08289970" w14:textId="77777777" w:rsidTr="0088342F">
        <w:trPr>
          <w:trHeight w:val="255"/>
        </w:trPr>
        <w:tc>
          <w:tcPr>
            <w:tcW w:w="2070" w:type="dxa"/>
          </w:tcPr>
          <w:p w14:paraId="186420A6"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54452DEF" w14:textId="77777777" w:rsidR="009C6DE4" w:rsidRPr="00732613" w:rsidRDefault="009C6DE4" w:rsidP="0088342F">
            <w:pPr>
              <w:rPr>
                <w:rFonts w:ascii="Arial" w:hAnsi="Arial" w:cs="Arial"/>
                <w:b/>
                <w:bCs/>
              </w:rPr>
            </w:pPr>
            <w:r w:rsidRPr="00732613">
              <w:rPr>
                <w:rFonts w:ascii="Arial" w:hAnsi="Arial" w:cs="Arial"/>
                <w:b/>
                <w:bCs/>
              </w:rPr>
              <w:t>Channel/Pair2</w:t>
            </w:r>
          </w:p>
        </w:tc>
        <w:tc>
          <w:tcPr>
            <w:tcW w:w="2358" w:type="dxa"/>
          </w:tcPr>
          <w:p w14:paraId="7D001B69" w14:textId="77777777" w:rsidR="009C6DE4" w:rsidRPr="00732613" w:rsidRDefault="009C6DE4" w:rsidP="0088342F">
            <w:pPr>
              <w:rPr>
                <w:rFonts w:ascii="Arial" w:hAnsi="Arial" w:cs="Arial"/>
                <w:b/>
                <w:bCs/>
                <w:iCs/>
              </w:rPr>
            </w:pPr>
            <w:r w:rsidRPr="00732613">
              <w:rPr>
                <w:rFonts w:ascii="Arial" w:hAnsi="Arial" w:cs="Arial"/>
                <w:b/>
                <w:bCs/>
                <w:iCs/>
              </w:rPr>
              <w:t>21</w:t>
            </w:r>
          </w:p>
        </w:tc>
      </w:tr>
    </w:tbl>
    <w:p w14:paraId="18930EC5" w14:textId="77777777" w:rsidR="009C6DE4" w:rsidRDefault="009C6DE4" w:rsidP="009C6DE4">
      <w:pPr>
        <w:rPr>
          <w:rFonts w:ascii="Arial" w:hAnsi="Arial" w:cs="Arial"/>
          <w:b/>
          <w:bCs/>
        </w:rPr>
      </w:pPr>
    </w:p>
    <w:p w14:paraId="5CAA4E11" w14:textId="77777777" w:rsidR="009C6DE4" w:rsidRDefault="009C6DE4" w:rsidP="009C6DE4"/>
    <w:p w14:paraId="0C81CC5A" w14:textId="77777777" w:rsidR="009C6DE4" w:rsidRDefault="009C6DE4" w:rsidP="009C6DE4">
      <w:pPr>
        <w:rPr>
          <w:rFonts w:ascii="Arial" w:hAnsi="Arial" w:cs="Arial"/>
          <w:b/>
          <w:bCs/>
        </w:rPr>
      </w:pPr>
    </w:p>
    <w:p w14:paraId="6A895AEE" w14:textId="77777777" w:rsidR="009C6DE4" w:rsidRDefault="009C6DE4" w:rsidP="009C6DE4">
      <w:pPr>
        <w:rPr>
          <w:rFonts w:ascii="Arial" w:hAnsi="Arial" w:cs="Arial"/>
          <w:b/>
          <w:bCs/>
        </w:rPr>
      </w:pPr>
    </w:p>
    <w:p w14:paraId="32724C2E" w14:textId="77777777" w:rsidR="009C6DE4" w:rsidRDefault="009C6DE4" w:rsidP="009C6DE4">
      <w:pPr>
        <w:rPr>
          <w:b/>
        </w:rPr>
      </w:pPr>
    </w:p>
    <w:p w14:paraId="65E153E1" w14:textId="77777777" w:rsidR="009C6DE4" w:rsidRDefault="009C6DE4" w:rsidP="009C6DE4">
      <w:pPr>
        <w:rPr>
          <w:b/>
        </w:rPr>
        <w:sectPr w:rsidR="009C6DE4">
          <w:pgSz w:w="12240" w:h="15840"/>
          <w:pgMar w:top="1440" w:right="1800" w:bottom="1440" w:left="1800" w:header="720" w:footer="720" w:gutter="0"/>
          <w:cols w:space="720"/>
          <w:docGrid w:linePitch="360"/>
        </w:sectPr>
      </w:pPr>
    </w:p>
    <w:p w14:paraId="105BD068" w14:textId="77777777" w:rsidR="009C6DE4" w:rsidRDefault="009C6DE4" w:rsidP="009C6DE4">
      <w:pPr>
        <w:autoSpaceDE w:val="0"/>
        <w:autoSpaceDN w:val="0"/>
        <w:adjustRightInd w:val="0"/>
        <w:rPr>
          <w:rFonts w:ascii="Arial" w:hAnsi="Arial" w:cs="Arial"/>
          <w:b/>
          <w:bCs/>
        </w:rPr>
      </w:pPr>
      <w:r>
        <w:rPr>
          <w:rFonts w:ascii="Arial" w:hAnsi="Arial" w:cs="Arial"/>
          <w:b/>
          <w:bCs/>
        </w:rPr>
        <w:lastRenderedPageBreak/>
        <w:t xml:space="preserve">Test Case A028: Scenario Description </w:t>
      </w:r>
      <w:r>
        <w:rPr>
          <w:rFonts w:ascii="Arial" w:hAnsi="Arial" w:cs="Arial"/>
          <w:b/>
          <w:bCs/>
          <w:color w:val="000000"/>
        </w:rPr>
        <w:t xml:space="preserve">* </w:t>
      </w:r>
      <w:r w:rsidRPr="00900527">
        <w:rPr>
          <w:rFonts w:ascii="Arial" w:hAnsi="Arial" w:cs="Arial"/>
          <w:b/>
          <w:bCs/>
        </w:rPr>
        <w:t>(Act= N) New install of UDC – LNA=N</w:t>
      </w:r>
    </w:p>
    <w:p w14:paraId="2D56EE50" w14:textId="77777777" w:rsidR="009C6DE4" w:rsidRPr="00900527" w:rsidRDefault="009C6DE4" w:rsidP="009C6DE4">
      <w:pPr>
        <w:autoSpaceDE w:val="0"/>
        <w:autoSpaceDN w:val="0"/>
        <w:adjustRightInd w:val="0"/>
        <w:rPr>
          <w:rFonts w:ascii="Arial" w:hAnsi="Arial" w:cs="Arial"/>
          <w:b/>
          <w:bCs/>
        </w:rPr>
      </w:pPr>
    </w:p>
    <w:p w14:paraId="7B01464E"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5FFAB377" w14:textId="77777777" w:rsidTr="0088342F">
        <w:trPr>
          <w:tblHeader/>
        </w:trPr>
        <w:tc>
          <w:tcPr>
            <w:tcW w:w="2070" w:type="dxa"/>
            <w:tcBorders>
              <w:bottom w:val="single" w:sz="6" w:space="0" w:color="auto"/>
            </w:tcBorders>
          </w:tcPr>
          <w:p w14:paraId="7AF316F8"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AC51304"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55776215"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06DE2C28" w14:textId="77777777" w:rsidTr="0088342F">
        <w:trPr>
          <w:cantSplit/>
        </w:trPr>
        <w:tc>
          <w:tcPr>
            <w:tcW w:w="9000" w:type="dxa"/>
            <w:gridSpan w:val="3"/>
            <w:tcBorders>
              <w:bottom w:val="single" w:sz="6" w:space="0" w:color="auto"/>
            </w:tcBorders>
            <w:shd w:val="clear" w:color="auto" w:fill="0000FF"/>
          </w:tcPr>
          <w:p w14:paraId="2FC3D564"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76AECEB4" w14:textId="77777777" w:rsidTr="0088342F">
        <w:trPr>
          <w:cantSplit/>
        </w:trPr>
        <w:tc>
          <w:tcPr>
            <w:tcW w:w="9000" w:type="dxa"/>
            <w:gridSpan w:val="3"/>
            <w:tcBorders>
              <w:bottom w:val="single" w:sz="6" w:space="0" w:color="auto"/>
            </w:tcBorders>
            <w:shd w:val="clear" w:color="auto" w:fill="99CCFF"/>
          </w:tcPr>
          <w:p w14:paraId="1450B14F"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130C6EA2" w14:textId="77777777" w:rsidTr="0088342F">
        <w:tc>
          <w:tcPr>
            <w:tcW w:w="2070" w:type="dxa"/>
            <w:shd w:val="clear" w:color="auto" w:fill="CC99FF"/>
          </w:tcPr>
          <w:p w14:paraId="2B3CD9A3"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5875FAA2"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411D1070"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34660BA" w14:textId="77777777" w:rsidTr="0088342F">
        <w:tc>
          <w:tcPr>
            <w:tcW w:w="2070" w:type="dxa"/>
          </w:tcPr>
          <w:p w14:paraId="5EFCFD70"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2A93A18F"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7CA9A5B1" w14:textId="77777777" w:rsidR="009C6DE4" w:rsidRPr="00732613" w:rsidRDefault="009C6DE4" w:rsidP="0088342F">
            <w:pPr>
              <w:rPr>
                <w:rFonts w:ascii="Arial" w:hAnsi="Arial" w:cs="Arial"/>
                <w:b/>
                <w:bCs/>
                <w:iCs/>
              </w:rPr>
            </w:pPr>
            <w:r w:rsidRPr="00732613">
              <w:rPr>
                <w:rFonts w:ascii="Arial" w:hAnsi="Arial" w:cs="Arial"/>
                <w:b/>
                <w:bCs/>
                <w:iCs/>
              </w:rPr>
              <w:t>A28</w:t>
            </w:r>
          </w:p>
        </w:tc>
      </w:tr>
      <w:tr w:rsidR="009C6DE4" w:rsidRPr="00732613" w14:paraId="23DD560B" w14:textId="77777777" w:rsidTr="0088342F">
        <w:tc>
          <w:tcPr>
            <w:tcW w:w="2070" w:type="dxa"/>
          </w:tcPr>
          <w:p w14:paraId="0DF988EE"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3906BF45"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52E4855E"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09CE4EAE" w14:textId="77777777" w:rsidTr="0088342F">
        <w:tc>
          <w:tcPr>
            <w:tcW w:w="2070" w:type="dxa"/>
            <w:tcBorders>
              <w:bottom w:val="single" w:sz="6" w:space="0" w:color="auto"/>
            </w:tcBorders>
          </w:tcPr>
          <w:p w14:paraId="7D3AB73D"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09497CB"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6F9031AB"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3B587F05" w14:textId="77777777" w:rsidTr="0088342F">
        <w:trPr>
          <w:trHeight w:val="72"/>
        </w:trPr>
        <w:tc>
          <w:tcPr>
            <w:tcW w:w="2070" w:type="dxa"/>
            <w:shd w:val="clear" w:color="auto" w:fill="CC99FF"/>
          </w:tcPr>
          <w:p w14:paraId="4AAD2FDE"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71123C80"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610" w:type="dxa"/>
            <w:shd w:val="clear" w:color="auto" w:fill="CC99FF"/>
          </w:tcPr>
          <w:p w14:paraId="63A7E712"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044B9B88" w14:textId="77777777" w:rsidTr="0088342F">
        <w:tc>
          <w:tcPr>
            <w:tcW w:w="2070" w:type="dxa"/>
            <w:shd w:val="clear" w:color="auto" w:fill="CC99FF"/>
          </w:tcPr>
          <w:p w14:paraId="4D0DC8B8"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24DA15E2"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5D864D2D"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5A243FCE" w14:textId="77777777" w:rsidTr="0088342F">
        <w:tc>
          <w:tcPr>
            <w:tcW w:w="2070" w:type="dxa"/>
          </w:tcPr>
          <w:p w14:paraId="639A5E43"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341F1079"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26C7CD85"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4FD573B6" w14:textId="77777777" w:rsidTr="0088342F">
        <w:tc>
          <w:tcPr>
            <w:tcW w:w="2070" w:type="dxa"/>
          </w:tcPr>
          <w:p w14:paraId="3BB0AF88"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044ACB41"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44641DBB"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7E315638" w14:textId="77777777" w:rsidTr="0088342F">
        <w:tc>
          <w:tcPr>
            <w:tcW w:w="2070" w:type="dxa"/>
          </w:tcPr>
          <w:p w14:paraId="4AC4F2B8"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00A06260"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23EAB513"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70DF137F" w14:textId="77777777" w:rsidTr="0088342F">
        <w:tc>
          <w:tcPr>
            <w:tcW w:w="2070" w:type="dxa"/>
          </w:tcPr>
          <w:p w14:paraId="45C59027"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4737F651"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48F16C93"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4451C258" w14:textId="77777777" w:rsidTr="0088342F">
        <w:tc>
          <w:tcPr>
            <w:tcW w:w="2070" w:type="dxa"/>
            <w:tcBorders>
              <w:bottom w:val="single" w:sz="6" w:space="0" w:color="auto"/>
            </w:tcBorders>
          </w:tcPr>
          <w:p w14:paraId="38FBF602"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351982C5"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2EBA8374"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7869C6B2" w14:textId="77777777" w:rsidTr="0088342F">
        <w:tc>
          <w:tcPr>
            <w:tcW w:w="2070" w:type="dxa"/>
            <w:shd w:val="clear" w:color="auto" w:fill="CC99FF"/>
          </w:tcPr>
          <w:p w14:paraId="0F999592"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120BAF39"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654DE57D"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0D37F52A" w14:textId="77777777" w:rsidTr="0088342F">
        <w:tc>
          <w:tcPr>
            <w:tcW w:w="2070" w:type="dxa"/>
            <w:shd w:val="clear" w:color="auto" w:fill="CC99FF"/>
          </w:tcPr>
          <w:p w14:paraId="0CF89626"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37A4F078"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4DA9FC11" w14:textId="77777777" w:rsidR="009C6DE4" w:rsidRPr="00732613" w:rsidRDefault="009C6DE4" w:rsidP="0088342F">
            <w:pPr>
              <w:rPr>
                <w:rFonts w:ascii="Arial" w:hAnsi="Arial" w:cs="Arial"/>
                <w:b/>
                <w:bCs/>
                <w:iCs/>
              </w:rPr>
            </w:pPr>
            <w:r w:rsidRPr="00732613">
              <w:rPr>
                <w:rFonts w:ascii="Arial" w:hAnsi="Arial" w:cs="Arial"/>
                <w:b/>
                <w:bCs/>
                <w:iCs/>
              </w:rPr>
              <w:t>LXT-</w:t>
            </w:r>
          </w:p>
        </w:tc>
      </w:tr>
      <w:tr w:rsidR="009C6DE4" w:rsidRPr="00732613" w14:paraId="2643D577" w14:textId="77777777" w:rsidTr="0088342F">
        <w:tc>
          <w:tcPr>
            <w:tcW w:w="2070" w:type="dxa"/>
            <w:shd w:val="clear" w:color="auto" w:fill="CC99FF"/>
          </w:tcPr>
          <w:p w14:paraId="36C50FB2"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40F7E56C"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01293E33" w14:textId="77777777" w:rsidR="009C6DE4" w:rsidRPr="00732613" w:rsidRDefault="009C6DE4" w:rsidP="0088342F">
            <w:pPr>
              <w:rPr>
                <w:rFonts w:ascii="Arial" w:hAnsi="Arial" w:cs="Arial"/>
                <w:b/>
                <w:bCs/>
                <w:iCs/>
              </w:rPr>
            </w:pPr>
            <w:r w:rsidRPr="00732613">
              <w:rPr>
                <w:rFonts w:ascii="Arial" w:hAnsi="Arial" w:cs="Arial"/>
                <w:b/>
                <w:bCs/>
                <w:iCs/>
              </w:rPr>
              <w:t>02QC5.OOS</w:t>
            </w:r>
          </w:p>
        </w:tc>
      </w:tr>
      <w:tr w:rsidR="009C6DE4" w:rsidRPr="00732613" w14:paraId="30478AAB" w14:textId="77777777" w:rsidTr="0088342F">
        <w:tc>
          <w:tcPr>
            <w:tcW w:w="2070" w:type="dxa"/>
            <w:tcBorders>
              <w:bottom w:val="single" w:sz="6" w:space="0" w:color="auto"/>
            </w:tcBorders>
            <w:shd w:val="clear" w:color="auto" w:fill="CC99FF"/>
          </w:tcPr>
          <w:p w14:paraId="1360ECC8"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8687CA1"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2B81DEA8" w14:textId="77777777" w:rsidR="009C6DE4" w:rsidRPr="00732613" w:rsidRDefault="009C6DE4" w:rsidP="0088342F">
            <w:pPr>
              <w:rPr>
                <w:rFonts w:ascii="Arial" w:hAnsi="Arial" w:cs="Arial"/>
                <w:b/>
                <w:bCs/>
                <w:iCs/>
              </w:rPr>
            </w:pPr>
            <w:r w:rsidRPr="00732613">
              <w:rPr>
                <w:rFonts w:ascii="Arial" w:hAnsi="Arial" w:cs="Arial"/>
                <w:b/>
                <w:bCs/>
                <w:iCs/>
              </w:rPr>
              <w:t>02IS5</w:t>
            </w:r>
          </w:p>
        </w:tc>
      </w:tr>
      <w:tr w:rsidR="009C6DE4" w:rsidRPr="00732613" w14:paraId="598D17E0" w14:textId="77777777" w:rsidTr="0088342F">
        <w:trPr>
          <w:cantSplit/>
        </w:trPr>
        <w:tc>
          <w:tcPr>
            <w:tcW w:w="9000" w:type="dxa"/>
            <w:gridSpan w:val="3"/>
            <w:tcBorders>
              <w:bottom w:val="single" w:sz="6" w:space="0" w:color="auto"/>
            </w:tcBorders>
            <w:shd w:val="clear" w:color="auto" w:fill="99CCFF"/>
          </w:tcPr>
          <w:p w14:paraId="439F83B9"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6A489B9D" w14:textId="77777777" w:rsidTr="0088342F">
        <w:tc>
          <w:tcPr>
            <w:tcW w:w="2070" w:type="dxa"/>
            <w:shd w:val="clear" w:color="auto" w:fill="FFFFFF"/>
          </w:tcPr>
          <w:p w14:paraId="14D9CF6F"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shd w:val="clear" w:color="auto" w:fill="FFFFFF"/>
          </w:tcPr>
          <w:p w14:paraId="02F78DC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610" w:type="dxa"/>
            <w:shd w:val="clear" w:color="auto" w:fill="FFFFFF"/>
          </w:tcPr>
          <w:p w14:paraId="6E05A99B"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3384ACB6" w14:textId="77777777" w:rsidTr="0088342F">
        <w:tc>
          <w:tcPr>
            <w:tcW w:w="2070" w:type="dxa"/>
            <w:tcBorders>
              <w:bottom w:val="single" w:sz="6" w:space="0" w:color="auto"/>
            </w:tcBorders>
            <w:shd w:val="clear" w:color="auto" w:fill="CC99FF"/>
          </w:tcPr>
          <w:p w14:paraId="7E86D3FC"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57F77B7"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5620630C"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3FF4049" w14:textId="77777777" w:rsidTr="0088342F">
        <w:trPr>
          <w:cantSplit/>
        </w:trPr>
        <w:tc>
          <w:tcPr>
            <w:tcW w:w="9000" w:type="dxa"/>
            <w:gridSpan w:val="3"/>
            <w:tcBorders>
              <w:bottom w:val="single" w:sz="6" w:space="0" w:color="auto"/>
            </w:tcBorders>
            <w:shd w:val="clear" w:color="auto" w:fill="99CCFF"/>
          </w:tcPr>
          <w:p w14:paraId="03E2846F"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48C63246" w14:textId="77777777" w:rsidTr="0088342F">
        <w:tc>
          <w:tcPr>
            <w:tcW w:w="2070" w:type="dxa"/>
            <w:shd w:val="clear" w:color="auto" w:fill="CC99FF"/>
          </w:tcPr>
          <w:p w14:paraId="1251FF92"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6EC64FB7"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48ED0ADA"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63AFDD43" w14:textId="77777777" w:rsidTr="0088342F">
        <w:tc>
          <w:tcPr>
            <w:tcW w:w="2070" w:type="dxa"/>
            <w:shd w:val="clear" w:color="auto" w:fill="CC99FF"/>
          </w:tcPr>
          <w:p w14:paraId="7683828A"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2E33E38B"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17AD0545"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1B8ED1AB" w14:textId="77777777" w:rsidTr="0088342F">
        <w:tc>
          <w:tcPr>
            <w:tcW w:w="2070" w:type="dxa"/>
            <w:shd w:val="clear" w:color="auto" w:fill="CC99FF"/>
          </w:tcPr>
          <w:p w14:paraId="6CC85231"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5C060F7F"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6F8D51FA"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0256499" w14:textId="77777777" w:rsidTr="0088342F">
        <w:tc>
          <w:tcPr>
            <w:tcW w:w="2070" w:type="dxa"/>
            <w:shd w:val="clear" w:color="auto" w:fill="CC99FF"/>
          </w:tcPr>
          <w:p w14:paraId="510E4BAF"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C7A6C1D"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6F9271D1" w14:textId="77777777" w:rsidR="009C6DE4" w:rsidRPr="00732613" w:rsidRDefault="009C6DE4" w:rsidP="0088342F">
            <w:pPr>
              <w:pStyle w:val="Heading4"/>
              <w:rPr>
                <w:rFonts w:cs="Arial"/>
                <w:b/>
                <w:bCs/>
                <w:i w:val="0"/>
              </w:rPr>
            </w:pPr>
            <w:r w:rsidRPr="00732613">
              <w:rPr>
                <w:rFonts w:cs="Arial"/>
                <w:b/>
                <w:bCs/>
                <w:i w:val="0"/>
              </w:rPr>
              <w:t>Jo Jo</w:t>
            </w:r>
          </w:p>
        </w:tc>
      </w:tr>
      <w:tr w:rsidR="009C6DE4" w:rsidRPr="00732613" w14:paraId="189AA9A7" w14:textId="77777777" w:rsidTr="0088342F">
        <w:tc>
          <w:tcPr>
            <w:tcW w:w="2070" w:type="dxa"/>
            <w:tcBorders>
              <w:bottom w:val="single" w:sz="6" w:space="0" w:color="auto"/>
            </w:tcBorders>
            <w:shd w:val="clear" w:color="auto" w:fill="CC99FF"/>
          </w:tcPr>
          <w:p w14:paraId="15911D39"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7B1ACCCD"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4E2FBE0C" w14:textId="77777777" w:rsidR="009C6DE4" w:rsidRPr="00732613" w:rsidRDefault="009C6DE4" w:rsidP="0088342F">
            <w:pPr>
              <w:rPr>
                <w:rFonts w:ascii="Arial" w:hAnsi="Arial" w:cs="Arial"/>
                <w:b/>
                <w:bCs/>
                <w:iCs/>
              </w:rPr>
            </w:pPr>
            <w:r w:rsidRPr="00732613">
              <w:rPr>
                <w:rFonts w:ascii="Arial" w:hAnsi="Arial" w:cs="Arial"/>
                <w:b/>
                <w:bCs/>
                <w:iCs/>
              </w:rPr>
              <w:t>1112220000</w:t>
            </w:r>
          </w:p>
        </w:tc>
      </w:tr>
      <w:tr w:rsidR="009C6DE4" w:rsidRPr="00732613" w14:paraId="2C1A57A3" w14:textId="77777777" w:rsidTr="0088342F">
        <w:trPr>
          <w:cantSplit/>
        </w:trPr>
        <w:tc>
          <w:tcPr>
            <w:tcW w:w="9000" w:type="dxa"/>
            <w:gridSpan w:val="3"/>
            <w:tcBorders>
              <w:bottom w:val="single" w:sz="6" w:space="0" w:color="auto"/>
            </w:tcBorders>
            <w:shd w:val="clear" w:color="auto" w:fill="0000FF"/>
          </w:tcPr>
          <w:p w14:paraId="006B369A"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7866DA49" w14:textId="77777777" w:rsidTr="0088342F">
        <w:trPr>
          <w:cantSplit/>
        </w:trPr>
        <w:tc>
          <w:tcPr>
            <w:tcW w:w="9000" w:type="dxa"/>
            <w:gridSpan w:val="3"/>
            <w:shd w:val="clear" w:color="auto" w:fill="99CCFF"/>
          </w:tcPr>
          <w:p w14:paraId="09A0C9B5"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6794EB75" w14:textId="77777777" w:rsidTr="0088342F">
        <w:tc>
          <w:tcPr>
            <w:tcW w:w="2070" w:type="dxa"/>
          </w:tcPr>
          <w:p w14:paraId="1CD12D8D"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1FCD423B"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20729A44" w14:textId="77777777" w:rsidR="009C6DE4" w:rsidRPr="00732613" w:rsidRDefault="009C6DE4" w:rsidP="0088342F">
            <w:pPr>
              <w:pStyle w:val="Heading4"/>
              <w:rPr>
                <w:rFonts w:cs="Arial"/>
                <w:b/>
                <w:bCs/>
                <w:i w:val="0"/>
              </w:rPr>
            </w:pPr>
            <w:r w:rsidRPr="00732613">
              <w:rPr>
                <w:rFonts w:cs="Arial"/>
                <w:b/>
                <w:bCs/>
                <w:i w:val="0"/>
              </w:rPr>
              <w:t>Jones Junk</w:t>
            </w:r>
          </w:p>
        </w:tc>
      </w:tr>
      <w:tr w:rsidR="009C6DE4" w:rsidRPr="00732613" w14:paraId="1A32990D" w14:textId="77777777" w:rsidTr="0088342F">
        <w:tc>
          <w:tcPr>
            <w:tcW w:w="2070" w:type="dxa"/>
          </w:tcPr>
          <w:p w14:paraId="5719CFA7"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144025F1"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610" w:type="dxa"/>
          </w:tcPr>
          <w:p w14:paraId="7BFC5415" w14:textId="77777777" w:rsidR="009C6DE4" w:rsidRPr="00732613" w:rsidRDefault="009C6DE4" w:rsidP="0088342F">
            <w:pPr>
              <w:rPr>
                <w:rFonts w:ascii="Arial" w:hAnsi="Arial" w:cs="Arial"/>
                <w:b/>
                <w:bCs/>
                <w:iCs/>
              </w:rPr>
            </w:pPr>
            <w:r w:rsidRPr="00732613">
              <w:rPr>
                <w:rFonts w:ascii="Arial" w:hAnsi="Arial" w:cs="Arial"/>
                <w:b/>
                <w:bCs/>
                <w:iCs/>
              </w:rPr>
              <w:t>15</w:t>
            </w:r>
          </w:p>
        </w:tc>
      </w:tr>
      <w:tr w:rsidR="009C6DE4" w:rsidRPr="00732613" w14:paraId="39B58624" w14:textId="77777777" w:rsidTr="0088342F">
        <w:tc>
          <w:tcPr>
            <w:tcW w:w="2070" w:type="dxa"/>
          </w:tcPr>
          <w:p w14:paraId="22263F19"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304F5E7A"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610" w:type="dxa"/>
          </w:tcPr>
          <w:p w14:paraId="6FE8313B" w14:textId="77777777" w:rsidR="009C6DE4" w:rsidRPr="00732613" w:rsidRDefault="009C6DE4" w:rsidP="0088342F">
            <w:pPr>
              <w:rPr>
                <w:rFonts w:ascii="Arial" w:hAnsi="Arial" w:cs="Arial"/>
                <w:b/>
                <w:bCs/>
                <w:iCs/>
              </w:rPr>
            </w:pPr>
            <w:r w:rsidRPr="00732613">
              <w:rPr>
                <w:rFonts w:ascii="Arial" w:hAnsi="Arial" w:cs="Arial"/>
                <w:b/>
                <w:bCs/>
                <w:iCs/>
              </w:rPr>
              <w:t>James</w:t>
            </w:r>
          </w:p>
        </w:tc>
      </w:tr>
      <w:tr w:rsidR="009C6DE4" w:rsidRPr="00732613" w14:paraId="7706E5AA" w14:textId="77777777" w:rsidTr="0088342F">
        <w:tc>
          <w:tcPr>
            <w:tcW w:w="2070" w:type="dxa"/>
          </w:tcPr>
          <w:p w14:paraId="03E7E787"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72A9CE5A"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610" w:type="dxa"/>
          </w:tcPr>
          <w:p w14:paraId="775E4841" w14:textId="77777777" w:rsidR="009C6DE4" w:rsidRPr="00732613" w:rsidRDefault="009C6DE4" w:rsidP="0088342F">
            <w:pPr>
              <w:rPr>
                <w:rFonts w:ascii="Arial" w:hAnsi="Arial" w:cs="Arial"/>
                <w:b/>
                <w:bCs/>
                <w:iCs/>
              </w:rPr>
            </w:pPr>
            <w:r w:rsidRPr="00732613">
              <w:rPr>
                <w:rFonts w:ascii="Arial" w:hAnsi="Arial" w:cs="Arial"/>
                <w:b/>
                <w:bCs/>
                <w:iCs/>
              </w:rPr>
              <w:t>St</w:t>
            </w:r>
          </w:p>
        </w:tc>
      </w:tr>
      <w:tr w:rsidR="009C6DE4" w:rsidRPr="00732613" w14:paraId="325E10AF" w14:textId="77777777" w:rsidTr="0088342F">
        <w:tc>
          <w:tcPr>
            <w:tcW w:w="2070" w:type="dxa"/>
            <w:tcBorders>
              <w:bottom w:val="single" w:sz="6" w:space="0" w:color="auto"/>
            </w:tcBorders>
          </w:tcPr>
          <w:p w14:paraId="5EA594EE" w14:textId="77777777" w:rsidR="009C6DE4" w:rsidRPr="00732613" w:rsidRDefault="009C6DE4" w:rsidP="0088342F">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114F5724"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610" w:type="dxa"/>
            <w:tcBorders>
              <w:bottom w:val="single" w:sz="6" w:space="0" w:color="auto"/>
            </w:tcBorders>
          </w:tcPr>
          <w:p w14:paraId="2BCEAA0A" w14:textId="77777777" w:rsidR="009C6DE4" w:rsidRPr="00732613" w:rsidRDefault="009C6DE4" w:rsidP="0088342F">
            <w:pPr>
              <w:rPr>
                <w:rFonts w:ascii="Arial" w:hAnsi="Arial" w:cs="Arial"/>
                <w:b/>
                <w:bCs/>
                <w:iCs/>
                <w:lang w:val="fr-FR"/>
              </w:rPr>
            </w:pPr>
            <w:r w:rsidRPr="00732613">
              <w:rPr>
                <w:rFonts w:ascii="Arial" w:hAnsi="Arial" w:cs="Arial"/>
                <w:b/>
                <w:bCs/>
                <w:iCs/>
                <w:lang w:val="fr-FR"/>
              </w:rPr>
              <w:t>Hampton</w:t>
            </w:r>
          </w:p>
        </w:tc>
      </w:tr>
      <w:tr w:rsidR="009C6DE4" w:rsidRPr="00732613" w14:paraId="655D4658" w14:textId="77777777" w:rsidTr="0088342F">
        <w:tc>
          <w:tcPr>
            <w:tcW w:w="2070" w:type="dxa"/>
            <w:shd w:val="clear" w:color="auto" w:fill="CC99FF"/>
          </w:tcPr>
          <w:p w14:paraId="5DB2D540" w14:textId="77777777" w:rsidR="009C6DE4" w:rsidRPr="00732613" w:rsidRDefault="009C6DE4" w:rsidP="0088342F">
            <w:pPr>
              <w:rPr>
                <w:rFonts w:ascii="Arial" w:hAnsi="Arial" w:cs="Arial"/>
                <w:b/>
                <w:bCs/>
                <w:lang w:val="fr-FR"/>
              </w:rPr>
            </w:pPr>
            <w:r w:rsidRPr="00732613">
              <w:rPr>
                <w:rFonts w:ascii="Arial" w:hAnsi="Arial" w:cs="Arial"/>
                <w:b/>
                <w:bCs/>
                <w:lang w:val="fr-FR"/>
              </w:rPr>
              <w:lastRenderedPageBreak/>
              <w:t>STATE</w:t>
            </w:r>
          </w:p>
        </w:tc>
        <w:tc>
          <w:tcPr>
            <w:tcW w:w="4320" w:type="dxa"/>
            <w:shd w:val="clear" w:color="auto" w:fill="CC99FF"/>
          </w:tcPr>
          <w:p w14:paraId="30ABE3A0"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610" w:type="dxa"/>
            <w:shd w:val="clear" w:color="auto" w:fill="CC99FF"/>
          </w:tcPr>
          <w:p w14:paraId="4D482FC4" w14:textId="77777777" w:rsidR="009C6DE4" w:rsidRPr="00732613" w:rsidRDefault="009C6DE4" w:rsidP="0088342F">
            <w:pPr>
              <w:rPr>
                <w:rFonts w:ascii="Arial" w:hAnsi="Arial" w:cs="Arial"/>
                <w:b/>
                <w:bCs/>
                <w:iCs/>
                <w:lang w:val="fr-FR"/>
              </w:rPr>
            </w:pPr>
            <w:r w:rsidRPr="00732613">
              <w:rPr>
                <w:rFonts w:ascii="Arial" w:hAnsi="Arial" w:cs="Arial"/>
                <w:b/>
                <w:bCs/>
                <w:iCs/>
                <w:lang w:val="fr-FR"/>
              </w:rPr>
              <w:t>GA</w:t>
            </w:r>
          </w:p>
        </w:tc>
      </w:tr>
      <w:tr w:rsidR="009C6DE4" w:rsidRPr="00732613" w14:paraId="0237E0A4" w14:textId="77777777" w:rsidTr="0088342F">
        <w:tc>
          <w:tcPr>
            <w:tcW w:w="2070" w:type="dxa"/>
            <w:tcBorders>
              <w:bottom w:val="single" w:sz="6" w:space="0" w:color="auto"/>
            </w:tcBorders>
          </w:tcPr>
          <w:p w14:paraId="46609D7F"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0386F0D3"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610" w:type="dxa"/>
            <w:tcBorders>
              <w:bottom w:val="single" w:sz="6" w:space="0" w:color="auto"/>
            </w:tcBorders>
          </w:tcPr>
          <w:p w14:paraId="6AD18067" w14:textId="77777777" w:rsidR="009C6DE4" w:rsidRPr="00732613" w:rsidRDefault="009C6DE4" w:rsidP="0088342F">
            <w:pPr>
              <w:rPr>
                <w:rFonts w:ascii="Arial" w:hAnsi="Arial" w:cs="Arial"/>
                <w:b/>
                <w:bCs/>
                <w:iCs/>
              </w:rPr>
            </w:pPr>
            <w:r w:rsidRPr="00732613">
              <w:rPr>
                <w:rFonts w:ascii="Arial" w:hAnsi="Arial" w:cs="Arial"/>
                <w:b/>
                <w:bCs/>
                <w:iCs/>
              </w:rPr>
              <w:t>30228</w:t>
            </w:r>
          </w:p>
        </w:tc>
      </w:tr>
      <w:tr w:rsidR="009C6DE4" w:rsidRPr="00732613" w14:paraId="1B493975" w14:textId="77777777" w:rsidTr="0088342F">
        <w:trPr>
          <w:cantSplit/>
          <w:trHeight w:val="255"/>
        </w:trPr>
        <w:tc>
          <w:tcPr>
            <w:tcW w:w="9000" w:type="dxa"/>
            <w:gridSpan w:val="3"/>
            <w:tcBorders>
              <w:bottom w:val="single" w:sz="6" w:space="0" w:color="auto"/>
            </w:tcBorders>
            <w:shd w:val="clear" w:color="auto" w:fill="0000FF"/>
          </w:tcPr>
          <w:p w14:paraId="34B19260"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75DE6F34" w14:textId="77777777" w:rsidTr="0088342F">
        <w:trPr>
          <w:cantSplit/>
          <w:trHeight w:val="255"/>
        </w:trPr>
        <w:tc>
          <w:tcPr>
            <w:tcW w:w="9000" w:type="dxa"/>
            <w:gridSpan w:val="3"/>
            <w:shd w:val="clear" w:color="auto" w:fill="99CCFF"/>
          </w:tcPr>
          <w:p w14:paraId="632DFA0B"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065BB4B6" w14:textId="77777777" w:rsidTr="0088342F">
        <w:trPr>
          <w:trHeight w:val="255"/>
        </w:trPr>
        <w:tc>
          <w:tcPr>
            <w:tcW w:w="2070" w:type="dxa"/>
            <w:tcBorders>
              <w:bottom w:val="single" w:sz="6" w:space="0" w:color="auto"/>
            </w:tcBorders>
          </w:tcPr>
          <w:p w14:paraId="715D1DB7"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1C49F131"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5BB69414"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58921A1" w14:textId="77777777" w:rsidTr="0088342F">
        <w:trPr>
          <w:cantSplit/>
          <w:trHeight w:val="255"/>
        </w:trPr>
        <w:tc>
          <w:tcPr>
            <w:tcW w:w="9000" w:type="dxa"/>
            <w:gridSpan w:val="3"/>
            <w:tcBorders>
              <w:bottom w:val="single" w:sz="6" w:space="0" w:color="auto"/>
            </w:tcBorders>
            <w:shd w:val="clear" w:color="auto" w:fill="99CCFF"/>
          </w:tcPr>
          <w:p w14:paraId="07305DBF"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4FFAC089" w14:textId="77777777" w:rsidTr="0088342F">
        <w:trPr>
          <w:trHeight w:val="255"/>
        </w:trPr>
        <w:tc>
          <w:tcPr>
            <w:tcW w:w="2070" w:type="dxa"/>
            <w:shd w:val="clear" w:color="auto" w:fill="CC99FF"/>
          </w:tcPr>
          <w:p w14:paraId="58DC14FF"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0E1E6FFA"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40BA8E8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F8DE0D9" w14:textId="77777777" w:rsidTr="0088342F">
        <w:trPr>
          <w:trHeight w:val="255"/>
        </w:trPr>
        <w:tc>
          <w:tcPr>
            <w:tcW w:w="2070" w:type="dxa"/>
          </w:tcPr>
          <w:p w14:paraId="61B92C66"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17E91CB9"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64FFAC9D"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02505835" w14:textId="77777777" w:rsidTr="0088342F">
        <w:trPr>
          <w:trHeight w:val="255"/>
        </w:trPr>
        <w:tc>
          <w:tcPr>
            <w:tcW w:w="2070" w:type="dxa"/>
          </w:tcPr>
          <w:p w14:paraId="40F7A831"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77FC44F3"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23EE26B9"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17CE9041" w14:textId="77777777" w:rsidTr="0088342F">
        <w:trPr>
          <w:trHeight w:val="255"/>
        </w:trPr>
        <w:tc>
          <w:tcPr>
            <w:tcW w:w="2070" w:type="dxa"/>
          </w:tcPr>
          <w:p w14:paraId="5F54AA4A"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E15CC33"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35479FE9" w14:textId="77777777" w:rsidR="009C6DE4" w:rsidRPr="00732613" w:rsidRDefault="009C6DE4" w:rsidP="0088342F">
            <w:pPr>
              <w:rPr>
                <w:rFonts w:ascii="Arial" w:hAnsi="Arial" w:cs="Arial"/>
                <w:b/>
                <w:bCs/>
                <w:iCs/>
              </w:rPr>
            </w:pPr>
            <w:r w:rsidRPr="00732613">
              <w:rPr>
                <w:rFonts w:ascii="Arial" w:hAnsi="Arial" w:cs="Arial"/>
                <w:b/>
                <w:bCs/>
                <w:iCs/>
              </w:rPr>
              <w:t>0144</w:t>
            </w:r>
          </w:p>
        </w:tc>
      </w:tr>
    </w:tbl>
    <w:p w14:paraId="6A80C296" w14:textId="77777777" w:rsidR="009C6DE4" w:rsidRDefault="009C6DE4" w:rsidP="009C6DE4">
      <w:pPr>
        <w:rPr>
          <w:rFonts w:ascii="Arial" w:hAnsi="Arial" w:cs="Arial"/>
          <w:b/>
          <w:bCs/>
        </w:rPr>
      </w:pPr>
    </w:p>
    <w:p w14:paraId="68B5DE70" w14:textId="77777777" w:rsidR="009C6DE4" w:rsidRDefault="009C6DE4" w:rsidP="009C6DE4"/>
    <w:p w14:paraId="242368BF" w14:textId="77777777" w:rsidR="009C6DE4" w:rsidRPr="007D7969" w:rsidRDefault="009C6DE4" w:rsidP="009C6DE4">
      <w:pPr>
        <w:pStyle w:val="BodyText3"/>
        <w:rPr>
          <w:b w:val="0"/>
        </w:rPr>
      </w:pPr>
    </w:p>
    <w:p w14:paraId="7D763D1A" w14:textId="77777777" w:rsidR="009C6DE4" w:rsidRPr="001879EC" w:rsidRDefault="009C6DE4" w:rsidP="009C6DE4">
      <w:r w:rsidRPr="001879EC">
        <w:t>XML INPUT:</w:t>
      </w:r>
    </w:p>
    <w:p w14:paraId="3C1306DB" w14:textId="77777777" w:rsidR="009C6DE4" w:rsidRPr="001879EC" w:rsidRDefault="009C6DE4" w:rsidP="009C6DE4"/>
    <w:p w14:paraId="607CE01F" w14:textId="1DD515DA" w:rsidR="009C6DE4" w:rsidRPr="001879EC" w:rsidRDefault="009C6DE4" w:rsidP="00F62B37">
      <w:pPr>
        <w:ind w:hanging="240"/>
        <w:rPr>
          <w:rFonts w:cs="Arial"/>
          <w:szCs w:val="20"/>
        </w:rPr>
      </w:pPr>
      <w:r w:rsidRPr="001879EC">
        <w:rPr>
          <w:rFonts w:cs="Courier New"/>
          <w:bCs/>
          <w:color w:val="FF0000"/>
        </w:rPr>
        <w:t> </w:t>
      </w:r>
      <w:r w:rsidRPr="001879EC">
        <w:rPr>
          <w:rFonts w:cs="Arial"/>
          <w:szCs w:val="20"/>
        </w:rPr>
        <w:t xml:space="preserve"> </w:t>
      </w:r>
    </w:p>
    <w:p w14:paraId="31AEF5A8"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header</w:t>
      </w:r>
      <w:r w:rsidRPr="001879EC">
        <w:rPr>
          <w:rFonts w:cs="Arial"/>
          <w:color w:val="0000FF"/>
        </w:rPr>
        <w:t>&gt;</w:t>
      </w:r>
    </w:p>
    <w:p w14:paraId="2012F331" w14:textId="77777777" w:rsidR="009C6DE4" w:rsidRPr="001879EC" w:rsidRDefault="009C6DE4" w:rsidP="009C6DE4">
      <w:pPr>
        <w:ind w:hanging="480"/>
        <w:rPr>
          <w:rFonts w:cs="Arial"/>
          <w:szCs w:val="20"/>
        </w:rPr>
      </w:pPr>
      <w:hyperlink r:id="rId608"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order:LSR_ORD_REQ</w:t>
      </w:r>
      <w:r w:rsidRPr="001879EC">
        <w:rPr>
          <w:rFonts w:cs="Arial"/>
          <w:color w:val="0000FF"/>
        </w:rPr>
        <w:t>&gt;</w:t>
      </w:r>
    </w:p>
    <w:p w14:paraId="12086B61" w14:textId="77777777" w:rsidR="009C6DE4" w:rsidRPr="001879EC" w:rsidRDefault="009C6DE4" w:rsidP="009C6DE4">
      <w:pPr>
        <w:ind w:hanging="480"/>
        <w:rPr>
          <w:rFonts w:cs="Arial"/>
          <w:szCs w:val="20"/>
        </w:rPr>
      </w:pPr>
      <w:hyperlink r:id="rId609"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order:HDR</w:t>
      </w:r>
      <w:r w:rsidRPr="001879EC">
        <w:rPr>
          <w:rFonts w:cs="Arial"/>
          <w:color w:val="0000FF"/>
        </w:rPr>
        <w:t>&gt;</w:t>
      </w:r>
    </w:p>
    <w:p w14:paraId="680C3423"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order:CCNA</w:t>
      </w:r>
      <w:r w:rsidRPr="001879EC">
        <w:rPr>
          <w:rFonts w:cs="Arial"/>
          <w:color w:val="0000FF"/>
        </w:rPr>
        <w:t>&gt;</w:t>
      </w:r>
      <w:r w:rsidRPr="001879EC">
        <w:rPr>
          <w:rFonts w:cs="Arial"/>
          <w:bCs/>
        </w:rPr>
        <w:t>ZXL</w:t>
      </w:r>
      <w:r w:rsidRPr="001879EC">
        <w:rPr>
          <w:rFonts w:cs="Arial"/>
          <w:color w:val="0000FF"/>
        </w:rPr>
        <w:t>&lt;/</w:t>
      </w:r>
      <w:r w:rsidRPr="001879EC">
        <w:rPr>
          <w:rFonts w:cs="Arial"/>
          <w:color w:val="990000"/>
        </w:rPr>
        <w:t>order:CCNA</w:t>
      </w:r>
      <w:r w:rsidRPr="001879EC">
        <w:rPr>
          <w:rFonts w:cs="Arial"/>
          <w:color w:val="0000FF"/>
        </w:rPr>
        <w:t>&gt;</w:t>
      </w:r>
      <w:r w:rsidRPr="001879EC">
        <w:rPr>
          <w:rFonts w:cs="Arial"/>
          <w:szCs w:val="20"/>
        </w:rPr>
        <w:t xml:space="preserve"> </w:t>
      </w:r>
    </w:p>
    <w:p w14:paraId="373922FE"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order:MSG_TIMESTAMP</w:t>
      </w:r>
      <w:r w:rsidRPr="001879EC">
        <w:rPr>
          <w:rFonts w:cs="Arial"/>
          <w:color w:val="0000FF"/>
        </w:rPr>
        <w:t>&gt;</w:t>
      </w:r>
      <w:r w:rsidRPr="001879EC">
        <w:rPr>
          <w:rFonts w:cs="Arial"/>
          <w:bCs/>
        </w:rPr>
        <w:t>2009-06-16T09:30:28-05:00</w:t>
      </w:r>
      <w:r w:rsidRPr="001879EC">
        <w:rPr>
          <w:rFonts w:cs="Arial"/>
          <w:color w:val="0000FF"/>
        </w:rPr>
        <w:t>&lt;/</w:t>
      </w:r>
      <w:r w:rsidRPr="001879EC">
        <w:rPr>
          <w:rFonts w:cs="Arial"/>
          <w:color w:val="990000"/>
        </w:rPr>
        <w:t>order:MSG_TIMESTAMP</w:t>
      </w:r>
      <w:r w:rsidRPr="001879EC">
        <w:rPr>
          <w:rFonts w:cs="Arial"/>
          <w:color w:val="0000FF"/>
        </w:rPr>
        <w:t>&gt;</w:t>
      </w:r>
      <w:r w:rsidRPr="001879EC">
        <w:rPr>
          <w:rFonts w:cs="Arial"/>
          <w:szCs w:val="20"/>
        </w:rPr>
        <w:t xml:space="preserve"> </w:t>
      </w:r>
    </w:p>
    <w:p w14:paraId="260042E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order:PON</w:t>
      </w:r>
      <w:r w:rsidRPr="001879EC">
        <w:rPr>
          <w:rFonts w:cs="Arial"/>
          <w:color w:val="0000FF"/>
        </w:rPr>
        <w:t>&gt;</w:t>
      </w:r>
      <w:r w:rsidRPr="001879EC">
        <w:rPr>
          <w:rFonts w:cs="Arial"/>
          <w:bCs/>
        </w:rPr>
        <w:t>CVT0A028R31</w:t>
      </w:r>
      <w:r w:rsidRPr="001879EC">
        <w:rPr>
          <w:rFonts w:cs="Arial"/>
          <w:color w:val="0000FF"/>
        </w:rPr>
        <w:t>&lt;/</w:t>
      </w:r>
      <w:r w:rsidRPr="001879EC">
        <w:rPr>
          <w:rFonts w:cs="Arial"/>
          <w:color w:val="990000"/>
        </w:rPr>
        <w:t>order:PON</w:t>
      </w:r>
      <w:r w:rsidRPr="001879EC">
        <w:rPr>
          <w:rFonts w:cs="Arial"/>
          <w:color w:val="0000FF"/>
        </w:rPr>
        <w:t>&gt;</w:t>
      </w:r>
      <w:r w:rsidRPr="001879EC">
        <w:rPr>
          <w:rFonts w:cs="Arial"/>
          <w:szCs w:val="20"/>
        </w:rPr>
        <w:t xml:space="preserve"> </w:t>
      </w:r>
    </w:p>
    <w:p w14:paraId="7313E04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order:VER</w:t>
      </w:r>
      <w:r w:rsidRPr="001879EC">
        <w:rPr>
          <w:rFonts w:cs="Arial"/>
          <w:color w:val="0000FF"/>
        </w:rPr>
        <w:t>&gt;</w:t>
      </w:r>
      <w:r w:rsidRPr="001879EC">
        <w:rPr>
          <w:rFonts w:cs="Arial"/>
          <w:bCs/>
        </w:rPr>
        <w:t>00</w:t>
      </w:r>
      <w:r w:rsidRPr="001879EC">
        <w:rPr>
          <w:rFonts w:cs="Arial"/>
          <w:color w:val="0000FF"/>
        </w:rPr>
        <w:t>&lt;/</w:t>
      </w:r>
      <w:r w:rsidRPr="001879EC">
        <w:rPr>
          <w:rFonts w:cs="Arial"/>
          <w:color w:val="990000"/>
        </w:rPr>
        <w:t>order:VER</w:t>
      </w:r>
      <w:r w:rsidRPr="001879EC">
        <w:rPr>
          <w:rFonts w:cs="Arial"/>
          <w:color w:val="0000FF"/>
        </w:rPr>
        <w:t>&gt;</w:t>
      </w:r>
      <w:r w:rsidRPr="001879EC">
        <w:rPr>
          <w:rFonts w:cs="Arial"/>
          <w:szCs w:val="20"/>
        </w:rPr>
        <w:t xml:space="preserve"> </w:t>
      </w:r>
    </w:p>
    <w:p w14:paraId="5C8FD264"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order:AN</w:t>
      </w:r>
      <w:r w:rsidRPr="001879EC">
        <w:rPr>
          <w:rFonts w:cs="Arial"/>
          <w:color w:val="0000FF"/>
        </w:rPr>
        <w:t>&gt;</w:t>
      </w:r>
      <w:r w:rsidRPr="001879EC">
        <w:rPr>
          <w:rFonts w:cs="Arial"/>
          <w:bCs/>
        </w:rPr>
        <w:t>404N070042042</w:t>
      </w:r>
      <w:r w:rsidRPr="001879EC">
        <w:rPr>
          <w:rFonts w:cs="Arial"/>
          <w:color w:val="0000FF"/>
        </w:rPr>
        <w:t>&lt;/</w:t>
      </w:r>
      <w:r w:rsidRPr="001879EC">
        <w:rPr>
          <w:rFonts w:cs="Arial"/>
          <w:color w:val="990000"/>
        </w:rPr>
        <w:t>order:AN</w:t>
      </w:r>
      <w:r w:rsidRPr="001879EC">
        <w:rPr>
          <w:rFonts w:cs="Arial"/>
          <w:color w:val="0000FF"/>
        </w:rPr>
        <w:t>&gt;</w:t>
      </w:r>
      <w:r w:rsidRPr="001879EC">
        <w:rPr>
          <w:rFonts w:cs="Arial"/>
          <w:szCs w:val="20"/>
        </w:rPr>
        <w:t xml:space="preserve"> </w:t>
      </w:r>
    </w:p>
    <w:p w14:paraId="1487350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order:RVER</w:t>
      </w:r>
      <w:r w:rsidRPr="001879EC">
        <w:rPr>
          <w:rFonts w:cs="Arial"/>
          <w:color w:val="0000FF"/>
        </w:rPr>
        <w:t>&gt;</w:t>
      </w:r>
      <w:r w:rsidRPr="001879EC">
        <w:rPr>
          <w:rFonts w:cs="Arial"/>
          <w:bCs/>
        </w:rPr>
        <w:t>10.05</w:t>
      </w:r>
      <w:r w:rsidRPr="001879EC">
        <w:rPr>
          <w:rFonts w:cs="Arial"/>
          <w:color w:val="0000FF"/>
        </w:rPr>
        <w:t>&lt;/</w:t>
      </w:r>
      <w:r w:rsidRPr="001879EC">
        <w:rPr>
          <w:rFonts w:cs="Arial"/>
          <w:color w:val="990000"/>
        </w:rPr>
        <w:t>order:RVER</w:t>
      </w:r>
      <w:r w:rsidRPr="001879EC">
        <w:rPr>
          <w:rFonts w:cs="Arial"/>
          <w:color w:val="0000FF"/>
        </w:rPr>
        <w:t>&gt;</w:t>
      </w:r>
      <w:r w:rsidRPr="001879EC">
        <w:rPr>
          <w:rFonts w:cs="Arial"/>
          <w:szCs w:val="20"/>
        </w:rPr>
        <w:t xml:space="preserve"> </w:t>
      </w:r>
    </w:p>
    <w:p w14:paraId="2208FF5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order:CC</w:t>
      </w:r>
      <w:r w:rsidRPr="001879EC">
        <w:rPr>
          <w:rFonts w:cs="Arial"/>
          <w:color w:val="0000FF"/>
        </w:rPr>
        <w:t>&gt;</w:t>
      </w:r>
      <w:r w:rsidRPr="001879EC">
        <w:rPr>
          <w:rFonts w:cs="Arial"/>
          <w:bCs/>
        </w:rPr>
        <w:t>9999</w:t>
      </w:r>
      <w:r w:rsidRPr="001879EC">
        <w:rPr>
          <w:rFonts w:cs="Arial"/>
          <w:color w:val="0000FF"/>
        </w:rPr>
        <w:t>&lt;/</w:t>
      </w:r>
      <w:r w:rsidRPr="001879EC">
        <w:rPr>
          <w:rFonts w:cs="Arial"/>
          <w:color w:val="990000"/>
        </w:rPr>
        <w:t>order:CC</w:t>
      </w:r>
      <w:r w:rsidRPr="001879EC">
        <w:rPr>
          <w:rFonts w:cs="Arial"/>
          <w:color w:val="0000FF"/>
        </w:rPr>
        <w:t>&gt;</w:t>
      </w:r>
      <w:r w:rsidRPr="001879EC">
        <w:rPr>
          <w:rFonts w:cs="Arial"/>
          <w:szCs w:val="20"/>
        </w:rPr>
        <w:t xml:space="preserve"> </w:t>
      </w:r>
    </w:p>
    <w:p w14:paraId="4E388B3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order:STATE</w:t>
      </w:r>
      <w:r w:rsidRPr="001879EC">
        <w:rPr>
          <w:rFonts w:cs="Arial"/>
          <w:color w:val="0000FF"/>
        </w:rPr>
        <w:t>&gt;</w:t>
      </w:r>
      <w:r w:rsidRPr="001879EC">
        <w:rPr>
          <w:rFonts w:cs="Arial"/>
          <w:bCs/>
        </w:rPr>
        <w:t>GA</w:t>
      </w:r>
      <w:r w:rsidRPr="001879EC">
        <w:rPr>
          <w:rFonts w:cs="Arial"/>
          <w:color w:val="0000FF"/>
        </w:rPr>
        <w:t>&lt;/</w:t>
      </w:r>
      <w:r w:rsidRPr="001879EC">
        <w:rPr>
          <w:rFonts w:cs="Arial"/>
          <w:color w:val="990000"/>
        </w:rPr>
        <w:t>order:STATE</w:t>
      </w:r>
      <w:r w:rsidRPr="001879EC">
        <w:rPr>
          <w:rFonts w:cs="Arial"/>
          <w:color w:val="0000FF"/>
        </w:rPr>
        <w:t>&gt;</w:t>
      </w:r>
      <w:r w:rsidRPr="001879EC">
        <w:rPr>
          <w:rFonts w:cs="Arial"/>
          <w:szCs w:val="20"/>
        </w:rPr>
        <w:t xml:space="preserve"> </w:t>
      </w:r>
    </w:p>
    <w:p w14:paraId="6A428CC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order:DTSENT</w:t>
      </w:r>
      <w:r w:rsidRPr="001879EC">
        <w:rPr>
          <w:rFonts w:cs="Arial"/>
          <w:color w:val="0000FF"/>
        </w:rPr>
        <w:t>&gt;</w:t>
      </w:r>
      <w:r w:rsidRPr="001879EC">
        <w:rPr>
          <w:rFonts w:cs="Arial"/>
          <w:bCs/>
        </w:rPr>
        <w:t>200906160930AM</w:t>
      </w:r>
      <w:r w:rsidRPr="001879EC">
        <w:rPr>
          <w:rFonts w:cs="Arial"/>
          <w:color w:val="0000FF"/>
        </w:rPr>
        <w:t>&lt;/</w:t>
      </w:r>
      <w:r w:rsidRPr="001879EC">
        <w:rPr>
          <w:rFonts w:cs="Arial"/>
          <w:color w:val="990000"/>
        </w:rPr>
        <w:t>order:DTSENT</w:t>
      </w:r>
      <w:r w:rsidRPr="001879EC">
        <w:rPr>
          <w:rFonts w:cs="Arial"/>
          <w:color w:val="0000FF"/>
        </w:rPr>
        <w:t>&gt;</w:t>
      </w:r>
      <w:r w:rsidRPr="001879EC">
        <w:rPr>
          <w:rFonts w:cs="Arial"/>
          <w:szCs w:val="20"/>
        </w:rPr>
        <w:t xml:space="preserve"> </w:t>
      </w:r>
    </w:p>
    <w:p w14:paraId="1620BF63"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order:HDR</w:t>
      </w:r>
      <w:r w:rsidRPr="001879EC">
        <w:rPr>
          <w:rFonts w:cs="Arial"/>
          <w:color w:val="0000FF"/>
        </w:rPr>
        <w:t>&gt;</w:t>
      </w:r>
    </w:p>
    <w:p w14:paraId="015AF8CF" w14:textId="77777777" w:rsidR="009C6DE4" w:rsidRPr="001879EC" w:rsidRDefault="009C6DE4" w:rsidP="009C6DE4">
      <w:pPr>
        <w:ind w:hanging="480"/>
        <w:rPr>
          <w:rFonts w:cs="Arial"/>
          <w:szCs w:val="20"/>
        </w:rPr>
      </w:pPr>
      <w:hyperlink r:id="rId610"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order:LSR</w:t>
      </w:r>
      <w:r w:rsidRPr="001879EC">
        <w:rPr>
          <w:rFonts w:cs="Arial"/>
          <w:color w:val="0000FF"/>
        </w:rPr>
        <w:t>&gt;</w:t>
      </w:r>
    </w:p>
    <w:p w14:paraId="1A07C763" w14:textId="77777777" w:rsidR="009C6DE4" w:rsidRPr="001879EC" w:rsidRDefault="009C6DE4" w:rsidP="009C6DE4">
      <w:pPr>
        <w:ind w:hanging="480"/>
        <w:rPr>
          <w:rFonts w:cs="Arial"/>
          <w:szCs w:val="20"/>
        </w:rPr>
      </w:pPr>
      <w:hyperlink r:id="rId611"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order:LSR_ADMIN</w:t>
      </w:r>
      <w:r w:rsidRPr="001879EC">
        <w:rPr>
          <w:rFonts w:cs="Arial"/>
          <w:color w:val="0000FF"/>
        </w:rPr>
        <w:t>&gt;</w:t>
      </w:r>
    </w:p>
    <w:p w14:paraId="3778DE8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order:SC</w:t>
      </w:r>
      <w:r w:rsidRPr="001879EC">
        <w:rPr>
          <w:rFonts w:cs="Arial"/>
          <w:color w:val="0000FF"/>
        </w:rPr>
        <w:t>&gt;</w:t>
      </w:r>
      <w:r w:rsidRPr="001879EC">
        <w:rPr>
          <w:rFonts w:cs="Arial"/>
          <w:bCs/>
        </w:rPr>
        <w:t>LCSC</w:t>
      </w:r>
      <w:r w:rsidRPr="001879EC">
        <w:rPr>
          <w:rFonts w:cs="Arial"/>
          <w:color w:val="0000FF"/>
        </w:rPr>
        <w:t>&lt;/</w:t>
      </w:r>
      <w:r w:rsidRPr="001879EC">
        <w:rPr>
          <w:rFonts w:cs="Arial"/>
          <w:color w:val="990000"/>
        </w:rPr>
        <w:t>order:SC</w:t>
      </w:r>
      <w:r w:rsidRPr="001879EC">
        <w:rPr>
          <w:rFonts w:cs="Arial"/>
          <w:color w:val="0000FF"/>
        </w:rPr>
        <w:t>&gt;</w:t>
      </w:r>
      <w:r w:rsidRPr="001879EC">
        <w:rPr>
          <w:rFonts w:cs="Arial"/>
          <w:szCs w:val="20"/>
        </w:rPr>
        <w:t xml:space="preserve"> </w:t>
      </w:r>
    </w:p>
    <w:p w14:paraId="32FEDEC4"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order:PROJECT</w:t>
      </w:r>
      <w:r w:rsidRPr="001879EC">
        <w:rPr>
          <w:rFonts w:cs="Arial"/>
          <w:color w:val="0000FF"/>
        </w:rPr>
        <w:t>&gt;</w:t>
      </w:r>
      <w:r w:rsidRPr="001879EC">
        <w:rPr>
          <w:rFonts w:cs="Arial"/>
          <w:bCs/>
        </w:rPr>
        <w:t>CAVENOBILL</w:t>
      </w:r>
      <w:r w:rsidRPr="001879EC">
        <w:rPr>
          <w:rFonts w:cs="Arial"/>
          <w:color w:val="0000FF"/>
        </w:rPr>
        <w:t>&lt;/</w:t>
      </w:r>
      <w:r w:rsidRPr="001879EC">
        <w:rPr>
          <w:rFonts w:cs="Arial"/>
          <w:color w:val="990000"/>
        </w:rPr>
        <w:t>order:PROJECT</w:t>
      </w:r>
      <w:r w:rsidRPr="001879EC">
        <w:rPr>
          <w:rFonts w:cs="Arial"/>
          <w:color w:val="0000FF"/>
        </w:rPr>
        <w:t>&gt;</w:t>
      </w:r>
      <w:r w:rsidRPr="001879EC">
        <w:rPr>
          <w:rFonts w:cs="Arial"/>
          <w:szCs w:val="20"/>
        </w:rPr>
        <w:t xml:space="preserve"> </w:t>
      </w:r>
    </w:p>
    <w:p w14:paraId="76B4DA0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order:REQTYP</w:t>
      </w:r>
      <w:r w:rsidRPr="001879EC">
        <w:rPr>
          <w:rFonts w:cs="Arial"/>
          <w:color w:val="0000FF"/>
        </w:rPr>
        <w:t>&gt;</w:t>
      </w:r>
      <w:r w:rsidRPr="001879EC">
        <w:rPr>
          <w:rFonts w:cs="Arial"/>
          <w:bCs/>
        </w:rPr>
        <w:t>AB</w:t>
      </w:r>
      <w:r w:rsidRPr="001879EC">
        <w:rPr>
          <w:rFonts w:cs="Arial"/>
          <w:color w:val="0000FF"/>
        </w:rPr>
        <w:t>&lt;/</w:t>
      </w:r>
      <w:r w:rsidRPr="001879EC">
        <w:rPr>
          <w:rFonts w:cs="Arial"/>
          <w:color w:val="990000"/>
        </w:rPr>
        <w:t>order:REQTYP</w:t>
      </w:r>
      <w:r w:rsidRPr="001879EC">
        <w:rPr>
          <w:rFonts w:cs="Arial"/>
          <w:color w:val="0000FF"/>
        </w:rPr>
        <w:t>&gt;</w:t>
      </w:r>
      <w:r w:rsidRPr="001879EC">
        <w:rPr>
          <w:rFonts w:cs="Arial"/>
          <w:szCs w:val="20"/>
        </w:rPr>
        <w:t xml:space="preserve"> </w:t>
      </w:r>
    </w:p>
    <w:p w14:paraId="131CE35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order:ACT</w:t>
      </w:r>
      <w:r w:rsidRPr="001879EC">
        <w:rPr>
          <w:rFonts w:cs="Arial"/>
          <w:color w:val="0000FF"/>
        </w:rPr>
        <w:t>&gt;</w:t>
      </w:r>
      <w:r w:rsidRPr="001879EC">
        <w:rPr>
          <w:rFonts w:cs="Arial"/>
          <w:bCs/>
        </w:rPr>
        <w:t>N</w:t>
      </w:r>
      <w:r w:rsidRPr="001879EC">
        <w:rPr>
          <w:rFonts w:cs="Arial"/>
          <w:color w:val="0000FF"/>
        </w:rPr>
        <w:t>&lt;/</w:t>
      </w:r>
      <w:r w:rsidRPr="001879EC">
        <w:rPr>
          <w:rFonts w:cs="Arial"/>
          <w:color w:val="990000"/>
        </w:rPr>
        <w:t>order:ACT</w:t>
      </w:r>
      <w:r w:rsidRPr="001879EC">
        <w:rPr>
          <w:rFonts w:cs="Arial"/>
          <w:color w:val="0000FF"/>
        </w:rPr>
        <w:t>&gt;</w:t>
      </w:r>
      <w:r w:rsidRPr="001879EC">
        <w:rPr>
          <w:rFonts w:cs="Arial"/>
          <w:szCs w:val="20"/>
        </w:rPr>
        <w:t xml:space="preserve"> </w:t>
      </w:r>
    </w:p>
    <w:p w14:paraId="564A14E9" w14:textId="77777777" w:rsidR="009C6DE4" w:rsidRPr="001879EC" w:rsidRDefault="009C6DE4" w:rsidP="009C6DE4">
      <w:pPr>
        <w:ind w:hanging="480"/>
        <w:rPr>
          <w:rFonts w:cs="Arial"/>
          <w:szCs w:val="20"/>
        </w:rPr>
      </w:pPr>
      <w:hyperlink r:id="rId612"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order:AUTHORIZATION</w:t>
      </w:r>
      <w:r w:rsidRPr="001879EC">
        <w:rPr>
          <w:rFonts w:cs="Arial"/>
          <w:color w:val="0000FF"/>
        </w:rPr>
        <w:t>&gt;</w:t>
      </w:r>
    </w:p>
    <w:p w14:paraId="7311111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order:TOS</w:t>
      </w:r>
      <w:r w:rsidRPr="001879EC">
        <w:rPr>
          <w:rFonts w:cs="Arial"/>
          <w:color w:val="0000FF"/>
        </w:rPr>
        <w:t>&gt;</w:t>
      </w:r>
      <w:r w:rsidRPr="001879EC">
        <w:rPr>
          <w:rFonts w:cs="Arial"/>
          <w:bCs/>
        </w:rPr>
        <w:t>1B--</w:t>
      </w:r>
      <w:r w:rsidRPr="001879EC">
        <w:rPr>
          <w:rFonts w:cs="Arial"/>
          <w:color w:val="0000FF"/>
        </w:rPr>
        <w:t>&lt;/</w:t>
      </w:r>
      <w:r w:rsidRPr="001879EC">
        <w:rPr>
          <w:rFonts w:cs="Arial"/>
          <w:color w:val="990000"/>
        </w:rPr>
        <w:t>order:TOS</w:t>
      </w:r>
      <w:r w:rsidRPr="001879EC">
        <w:rPr>
          <w:rFonts w:cs="Arial"/>
          <w:color w:val="0000FF"/>
        </w:rPr>
        <w:t>&gt;</w:t>
      </w:r>
      <w:r w:rsidRPr="001879EC">
        <w:rPr>
          <w:rFonts w:cs="Arial"/>
          <w:szCs w:val="20"/>
        </w:rPr>
        <w:t xml:space="preserve"> </w:t>
      </w:r>
    </w:p>
    <w:p w14:paraId="70C9DFD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order:DDD</w:t>
      </w:r>
      <w:r w:rsidRPr="001879EC">
        <w:rPr>
          <w:rFonts w:cs="Arial"/>
          <w:color w:val="0000FF"/>
        </w:rPr>
        <w:t>&gt;</w:t>
      </w:r>
      <w:r w:rsidRPr="001879EC">
        <w:rPr>
          <w:rFonts w:cs="Arial"/>
          <w:bCs/>
        </w:rPr>
        <w:t>20091001</w:t>
      </w:r>
      <w:r w:rsidRPr="001879EC">
        <w:rPr>
          <w:rFonts w:cs="Arial"/>
          <w:color w:val="0000FF"/>
        </w:rPr>
        <w:t>&lt;/</w:t>
      </w:r>
      <w:r w:rsidRPr="001879EC">
        <w:rPr>
          <w:rFonts w:cs="Arial"/>
          <w:color w:val="990000"/>
        </w:rPr>
        <w:t>order:DDD</w:t>
      </w:r>
      <w:r w:rsidRPr="001879EC">
        <w:rPr>
          <w:rFonts w:cs="Arial"/>
          <w:color w:val="0000FF"/>
        </w:rPr>
        <w:t>&gt;</w:t>
      </w:r>
      <w:r w:rsidRPr="001879EC">
        <w:rPr>
          <w:rFonts w:cs="Arial"/>
          <w:szCs w:val="20"/>
        </w:rPr>
        <w:t xml:space="preserve"> </w:t>
      </w:r>
    </w:p>
    <w:p w14:paraId="0B9D53B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order:ACTL</w:t>
      </w:r>
      <w:r w:rsidRPr="001879EC">
        <w:rPr>
          <w:rFonts w:cs="Arial"/>
          <w:color w:val="0000FF"/>
        </w:rPr>
        <w:t>&gt;</w:t>
      </w:r>
      <w:r w:rsidRPr="001879EC">
        <w:rPr>
          <w:rFonts w:cs="Arial"/>
          <w:bCs/>
        </w:rPr>
        <w:t>HMPNGAJW94A</w:t>
      </w:r>
      <w:r w:rsidRPr="001879EC">
        <w:rPr>
          <w:rFonts w:cs="Arial"/>
          <w:color w:val="0000FF"/>
        </w:rPr>
        <w:t>&lt;/</w:t>
      </w:r>
      <w:r w:rsidRPr="001879EC">
        <w:rPr>
          <w:rFonts w:cs="Arial"/>
          <w:color w:val="990000"/>
        </w:rPr>
        <w:t>order:ACTL</w:t>
      </w:r>
      <w:r w:rsidRPr="001879EC">
        <w:rPr>
          <w:rFonts w:cs="Arial"/>
          <w:color w:val="0000FF"/>
        </w:rPr>
        <w:t>&gt;</w:t>
      </w:r>
      <w:r w:rsidRPr="001879EC">
        <w:rPr>
          <w:rFonts w:cs="Arial"/>
          <w:szCs w:val="20"/>
        </w:rPr>
        <w:t xml:space="preserve"> </w:t>
      </w:r>
    </w:p>
    <w:p w14:paraId="2DA22D4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order:NC</w:t>
      </w:r>
      <w:r w:rsidRPr="001879EC">
        <w:rPr>
          <w:rFonts w:cs="Arial"/>
          <w:color w:val="0000FF"/>
        </w:rPr>
        <w:t>&gt;</w:t>
      </w:r>
      <w:r w:rsidRPr="001879EC">
        <w:rPr>
          <w:rFonts w:cs="Arial"/>
          <w:bCs/>
        </w:rPr>
        <w:t>LXT-</w:t>
      </w:r>
      <w:r w:rsidRPr="001879EC">
        <w:rPr>
          <w:rFonts w:cs="Arial"/>
          <w:color w:val="0000FF"/>
        </w:rPr>
        <w:t>&lt;/</w:t>
      </w:r>
      <w:r w:rsidRPr="001879EC">
        <w:rPr>
          <w:rFonts w:cs="Arial"/>
          <w:color w:val="990000"/>
        </w:rPr>
        <w:t>order:NC</w:t>
      </w:r>
      <w:r w:rsidRPr="001879EC">
        <w:rPr>
          <w:rFonts w:cs="Arial"/>
          <w:color w:val="0000FF"/>
        </w:rPr>
        <w:t>&gt;</w:t>
      </w:r>
      <w:r w:rsidRPr="001879EC">
        <w:rPr>
          <w:rFonts w:cs="Arial"/>
          <w:szCs w:val="20"/>
        </w:rPr>
        <w:t xml:space="preserve"> </w:t>
      </w:r>
    </w:p>
    <w:p w14:paraId="41B02921"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order:NCI</w:t>
      </w:r>
      <w:r w:rsidRPr="001879EC">
        <w:rPr>
          <w:rFonts w:cs="Arial"/>
          <w:color w:val="0000FF"/>
        </w:rPr>
        <w:t>&gt;</w:t>
      </w:r>
      <w:r w:rsidRPr="001879EC">
        <w:rPr>
          <w:rFonts w:cs="Arial"/>
          <w:bCs/>
        </w:rPr>
        <w:t>02QC5.OOS</w:t>
      </w:r>
      <w:r w:rsidRPr="001879EC">
        <w:rPr>
          <w:rFonts w:cs="Arial"/>
          <w:color w:val="0000FF"/>
        </w:rPr>
        <w:t>&lt;/</w:t>
      </w:r>
      <w:r w:rsidRPr="001879EC">
        <w:rPr>
          <w:rFonts w:cs="Arial"/>
          <w:color w:val="990000"/>
        </w:rPr>
        <w:t>order:NCI</w:t>
      </w:r>
      <w:r w:rsidRPr="001879EC">
        <w:rPr>
          <w:rFonts w:cs="Arial"/>
          <w:color w:val="0000FF"/>
        </w:rPr>
        <w:t>&gt;</w:t>
      </w:r>
      <w:r w:rsidRPr="001879EC">
        <w:rPr>
          <w:rFonts w:cs="Arial"/>
          <w:szCs w:val="20"/>
        </w:rPr>
        <w:t xml:space="preserve"> </w:t>
      </w:r>
    </w:p>
    <w:p w14:paraId="1E26A823"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order:SECNCI</w:t>
      </w:r>
      <w:r w:rsidRPr="001879EC">
        <w:rPr>
          <w:rFonts w:cs="Arial"/>
          <w:color w:val="0000FF"/>
        </w:rPr>
        <w:t>&gt;</w:t>
      </w:r>
      <w:r w:rsidRPr="001879EC">
        <w:rPr>
          <w:rFonts w:cs="Arial"/>
          <w:bCs/>
        </w:rPr>
        <w:t>02IS5</w:t>
      </w:r>
      <w:r w:rsidRPr="001879EC">
        <w:rPr>
          <w:rFonts w:cs="Arial"/>
          <w:color w:val="0000FF"/>
        </w:rPr>
        <w:t>&lt;/</w:t>
      </w:r>
      <w:r w:rsidRPr="001879EC">
        <w:rPr>
          <w:rFonts w:cs="Arial"/>
          <w:color w:val="990000"/>
        </w:rPr>
        <w:t>order:SECNCI</w:t>
      </w:r>
      <w:r w:rsidRPr="001879EC">
        <w:rPr>
          <w:rFonts w:cs="Arial"/>
          <w:color w:val="0000FF"/>
        </w:rPr>
        <w:t>&gt;</w:t>
      </w:r>
      <w:r w:rsidRPr="001879EC">
        <w:rPr>
          <w:rFonts w:cs="Arial"/>
          <w:szCs w:val="20"/>
        </w:rPr>
        <w:t xml:space="preserve"> </w:t>
      </w:r>
    </w:p>
    <w:p w14:paraId="4C0D15B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order:AUTHORIZATION</w:t>
      </w:r>
      <w:r w:rsidRPr="001879EC">
        <w:rPr>
          <w:rFonts w:cs="Arial"/>
          <w:color w:val="0000FF"/>
        </w:rPr>
        <w:t>&gt;</w:t>
      </w:r>
    </w:p>
    <w:p w14:paraId="2D05EC03" w14:textId="77777777" w:rsidR="009C6DE4" w:rsidRPr="001879EC" w:rsidRDefault="009C6DE4" w:rsidP="009C6DE4">
      <w:pPr>
        <w:ind w:hanging="240"/>
        <w:rPr>
          <w:rFonts w:cs="Arial"/>
          <w:szCs w:val="20"/>
        </w:rPr>
      </w:pPr>
      <w:r w:rsidRPr="001879EC">
        <w:rPr>
          <w:rFonts w:cs="Courier New"/>
          <w:bCs/>
          <w:color w:val="FF0000"/>
        </w:rPr>
        <w:lastRenderedPageBreak/>
        <w:t> </w:t>
      </w:r>
      <w:r w:rsidRPr="001879EC">
        <w:rPr>
          <w:rFonts w:cs="Arial"/>
          <w:szCs w:val="20"/>
        </w:rPr>
        <w:t xml:space="preserve"> </w:t>
      </w:r>
      <w:r w:rsidRPr="001879EC">
        <w:rPr>
          <w:rFonts w:cs="Arial"/>
          <w:color w:val="0000FF"/>
        </w:rPr>
        <w:t>&lt;/</w:t>
      </w:r>
      <w:r w:rsidRPr="001879EC">
        <w:rPr>
          <w:rFonts w:cs="Arial"/>
          <w:color w:val="990000"/>
        </w:rPr>
        <w:t>order:LSR_ADMIN</w:t>
      </w:r>
      <w:r w:rsidRPr="001879EC">
        <w:rPr>
          <w:rFonts w:cs="Arial"/>
          <w:color w:val="0000FF"/>
        </w:rPr>
        <w:t>&gt;</w:t>
      </w:r>
    </w:p>
    <w:p w14:paraId="573BF838" w14:textId="77777777" w:rsidR="009C6DE4" w:rsidRPr="001879EC" w:rsidRDefault="009C6DE4" w:rsidP="009C6DE4">
      <w:pPr>
        <w:ind w:hanging="480"/>
        <w:rPr>
          <w:rFonts w:cs="Arial"/>
          <w:szCs w:val="20"/>
        </w:rPr>
      </w:pPr>
      <w:hyperlink r:id="rId613"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order:LSR_BILL</w:t>
      </w:r>
      <w:r w:rsidRPr="001879EC">
        <w:rPr>
          <w:rFonts w:cs="Arial"/>
          <w:color w:val="0000FF"/>
        </w:rPr>
        <w:t>&gt;</w:t>
      </w:r>
    </w:p>
    <w:p w14:paraId="32AE60F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order:BAN1</w:t>
      </w:r>
      <w:r w:rsidRPr="001879EC">
        <w:rPr>
          <w:rFonts w:cs="Arial"/>
          <w:color w:val="0000FF"/>
        </w:rPr>
        <w:t>&gt;</w:t>
      </w:r>
      <w:r w:rsidRPr="001879EC">
        <w:rPr>
          <w:rFonts w:cs="Arial"/>
          <w:bCs/>
        </w:rPr>
        <w:t>404N070042042</w:t>
      </w:r>
      <w:r w:rsidRPr="001879EC">
        <w:rPr>
          <w:rFonts w:cs="Arial"/>
          <w:color w:val="0000FF"/>
        </w:rPr>
        <w:t>&lt;/</w:t>
      </w:r>
      <w:r w:rsidRPr="001879EC">
        <w:rPr>
          <w:rFonts w:cs="Arial"/>
          <w:color w:val="990000"/>
        </w:rPr>
        <w:t>order:BAN1</w:t>
      </w:r>
      <w:r w:rsidRPr="001879EC">
        <w:rPr>
          <w:rFonts w:cs="Arial"/>
          <w:color w:val="0000FF"/>
        </w:rPr>
        <w:t>&gt;</w:t>
      </w:r>
      <w:r w:rsidRPr="001879EC">
        <w:rPr>
          <w:rFonts w:cs="Arial"/>
          <w:szCs w:val="20"/>
        </w:rPr>
        <w:t xml:space="preserve"> </w:t>
      </w:r>
    </w:p>
    <w:p w14:paraId="66CB081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order:ACNA</w:t>
      </w:r>
      <w:r w:rsidRPr="001879EC">
        <w:rPr>
          <w:rFonts w:cs="Arial"/>
          <w:color w:val="0000FF"/>
        </w:rPr>
        <w:t>&gt;</w:t>
      </w:r>
      <w:r w:rsidRPr="001879EC">
        <w:rPr>
          <w:rFonts w:cs="Arial"/>
          <w:bCs/>
        </w:rPr>
        <w:t>ZXL</w:t>
      </w:r>
      <w:r w:rsidRPr="001879EC">
        <w:rPr>
          <w:rFonts w:cs="Arial"/>
          <w:color w:val="0000FF"/>
        </w:rPr>
        <w:t>&lt;/</w:t>
      </w:r>
      <w:r w:rsidRPr="001879EC">
        <w:rPr>
          <w:rFonts w:cs="Arial"/>
          <w:color w:val="990000"/>
        </w:rPr>
        <w:t>order:ACNA</w:t>
      </w:r>
      <w:r w:rsidRPr="001879EC">
        <w:rPr>
          <w:rFonts w:cs="Arial"/>
          <w:color w:val="0000FF"/>
        </w:rPr>
        <w:t>&gt;</w:t>
      </w:r>
      <w:r w:rsidRPr="001879EC">
        <w:rPr>
          <w:rFonts w:cs="Arial"/>
          <w:szCs w:val="20"/>
        </w:rPr>
        <w:t xml:space="preserve"> </w:t>
      </w:r>
    </w:p>
    <w:p w14:paraId="16037B09"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order:LSR_BILL</w:t>
      </w:r>
      <w:r w:rsidRPr="001879EC">
        <w:rPr>
          <w:rFonts w:cs="Arial"/>
          <w:color w:val="0000FF"/>
        </w:rPr>
        <w:t>&gt;</w:t>
      </w:r>
    </w:p>
    <w:p w14:paraId="1E93BFB8" w14:textId="77777777" w:rsidR="009C6DE4" w:rsidRPr="001879EC" w:rsidRDefault="009C6DE4" w:rsidP="009C6DE4">
      <w:pPr>
        <w:ind w:hanging="480"/>
        <w:rPr>
          <w:rFonts w:cs="Arial"/>
          <w:szCs w:val="20"/>
        </w:rPr>
      </w:pPr>
      <w:hyperlink r:id="rId614"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order:CONTACT</w:t>
      </w:r>
      <w:r w:rsidRPr="001879EC">
        <w:rPr>
          <w:rFonts w:cs="Arial"/>
          <w:color w:val="0000FF"/>
        </w:rPr>
        <w:t>&gt;</w:t>
      </w:r>
    </w:p>
    <w:p w14:paraId="252EB93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order:INIT</w:t>
      </w:r>
      <w:r w:rsidRPr="001879EC">
        <w:rPr>
          <w:rFonts w:cs="Arial"/>
          <w:color w:val="0000FF"/>
        </w:rPr>
        <w:t>&gt;</w:t>
      </w:r>
      <w:r w:rsidRPr="001879EC">
        <w:rPr>
          <w:rFonts w:cs="Arial"/>
          <w:bCs/>
        </w:rPr>
        <w:t>BOJANGLES</w:t>
      </w:r>
      <w:r w:rsidRPr="001879EC">
        <w:rPr>
          <w:rFonts w:cs="Arial"/>
          <w:color w:val="0000FF"/>
        </w:rPr>
        <w:t>&lt;/</w:t>
      </w:r>
      <w:r w:rsidRPr="001879EC">
        <w:rPr>
          <w:rFonts w:cs="Arial"/>
          <w:color w:val="990000"/>
        </w:rPr>
        <w:t>order:INIT</w:t>
      </w:r>
      <w:r w:rsidRPr="001879EC">
        <w:rPr>
          <w:rFonts w:cs="Arial"/>
          <w:color w:val="0000FF"/>
        </w:rPr>
        <w:t>&gt;</w:t>
      </w:r>
      <w:r w:rsidRPr="001879EC">
        <w:rPr>
          <w:rFonts w:cs="Arial"/>
          <w:szCs w:val="20"/>
        </w:rPr>
        <w:t xml:space="preserve"> </w:t>
      </w:r>
    </w:p>
    <w:p w14:paraId="0C83E50C"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order:INIT_TEL_NO</w:t>
      </w:r>
      <w:r w:rsidRPr="001879EC">
        <w:rPr>
          <w:rFonts w:cs="Arial"/>
          <w:color w:val="0000FF"/>
        </w:rPr>
        <w:t>&gt;</w:t>
      </w:r>
      <w:r w:rsidRPr="001879EC">
        <w:rPr>
          <w:rFonts w:cs="Arial"/>
          <w:bCs/>
        </w:rPr>
        <w:t>8884448888</w:t>
      </w:r>
      <w:r w:rsidRPr="001879EC">
        <w:rPr>
          <w:rFonts w:cs="Arial"/>
          <w:color w:val="0000FF"/>
        </w:rPr>
        <w:t>&lt;/</w:t>
      </w:r>
      <w:r w:rsidRPr="001879EC">
        <w:rPr>
          <w:rFonts w:cs="Arial"/>
          <w:color w:val="990000"/>
        </w:rPr>
        <w:t>order:INIT_TEL_NO</w:t>
      </w:r>
      <w:r w:rsidRPr="001879EC">
        <w:rPr>
          <w:rFonts w:cs="Arial"/>
          <w:color w:val="0000FF"/>
        </w:rPr>
        <w:t>&gt;</w:t>
      </w:r>
      <w:r w:rsidRPr="001879EC">
        <w:rPr>
          <w:rFonts w:cs="Arial"/>
          <w:szCs w:val="20"/>
        </w:rPr>
        <w:t xml:space="preserve"> </w:t>
      </w:r>
    </w:p>
    <w:p w14:paraId="3AF6B914"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order:INIT_FAX_NO</w:t>
      </w:r>
      <w:r w:rsidRPr="001879EC">
        <w:rPr>
          <w:rFonts w:cs="Arial"/>
          <w:color w:val="0000FF"/>
        </w:rPr>
        <w:t>&gt;</w:t>
      </w:r>
      <w:r w:rsidRPr="001879EC">
        <w:rPr>
          <w:rFonts w:cs="Arial"/>
          <w:bCs/>
        </w:rPr>
        <w:t>4448884444</w:t>
      </w:r>
      <w:r w:rsidRPr="001879EC">
        <w:rPr>
          <w:rFonts w:cs="Arial"/>
          <w:color w:val="0000FF"/>
        </w:rPr>
        <w:t>&lt;/</w:t>
      </w:r>
      <w:r w:rsidRPr="001879EC">
        <w:rPr>
          <w:rFonts w:cs="Arial"/>
          <w:color w:val="990000"/>
        </w:rPr>
        <w:t>order:INIT_FAX_NO</w:t>
      </w:r>
      <w:r w:rsidRPr="001879EC">
        <w:rPr>
          <w:rFonts w:cs="Arial"/>
          <w:color w:val="0000FF"/>
        </w:rPr>
        <w:t>&gt;</w:t>
      </w:r>
      <w:r w:rsidRPr="001879EC">
        <w:rPr>
          <w:rFonts w:cs="Arial"/>
          <w:szCs w:val="20"/>
        </w:rPr>
        <w:t xml:space="preserve"> </w:t>
      </w:r>
    </w:p>
    <w:p w14:paraId="26270531"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order:IMPCON</w:t>
      </w:r>
      <w:r w:rsidRPr="001879EC">
        <w:rPr>
          <w:rFonts w:cs="Arial"/>
          <w:color w:val="0000FF"/>
        </w:rPr>
        <w:t>&gt;</w:t>
      </w:r>
      <w:r w:rsidRPr="001879EC">
        <w:rPr>
          <w:rFonts w:cs="Arial"/>
          <w:bCs/>
        </w:rPr>
        <w:t>JOJO</w:t>
      </w:r>
      <w:r w:rsidRPr="001879EC">
        <w:rPr>
          <w:rFonts w:cs="Arial"/>
          <w:color w:val="0000FF"/>
        </w:rPr>
        <w:t>&lt;/</w:t>
      </w:r>
      <w:r w:rsidRPr="001879EC">
        <w:rPr>
          <w:rFonts w:cs="Arial"/>
          <w:color w:val="990000"/>
        </w:rPr>
        <w:t>order:IMPCON</w:t>
      </w:r>
      <w:r w:rsidRPr="001879EC">
        <w:rPr>
          <w:rFonts w:cs="Arial"/>
          <w:color w:val="0000FF"/>
        </w:rPr>
        <w:t>&gt;</w:t>
      </w:r>
      <w:r w:rsidRPr="001879EC">
        <w:rPr>
          <w:rFonts w:cs="Arial"/>
          <w:szCs w:val="20"/>
        </w:rPr>
        <w:t xml:space="preserve"> </w:t>
      </w:r>
    </w:p>
    <w:p w14:paraId="41FEE2D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order:IMPCON_TEL_NO</w:t>
      </w:r>
      <w:r w:rsidRPr="001879EC">
        <w:rPr>
          <w:rFonts w:cs="Arial"/>
          <w:color w:val="0000FF"/>
        </w:rPr>
        <w:t>&gt;</w:t>
      </w:r>
      <w:r w:rsidRPr="001879EC">
        <w:rPr>
          <w:rFonts w:cs="Arial"/>
          <w:bCs/>
        </w:rPr>
        <w:t>1112220000</w:t>
      </w:r>
      <w:r w:rsidRPr="001879EC">
        <w:rPr>
          <w:rFonts w:cs="Arial"/>
          <w:color w:val="0000FF"/>
        </w:rPr>
        <w:t>&lt;/</w:t>
      </w:r>
      <w:r w:rsidRPr="001879EC">
        <w:rPr>
          <w:rFonts w:cs="Arial"/>
          <w:color w:val="990000"/>
        </w:rPr>
        <w:t>order:IMPCON_TEL_NO</w:t>
      </w:r>
      <w:r w:rsidRPr="001879EC">
        <w:rPr>
          <w:rFonts w:cs="Arial"/>
          <w:color w:val="0000FF"/>
        </w:rPr>
        <w:t>&gt;</w:t>
      </w:r>
      <w:r w:rsidRPr="001879EC">
        <w:rPr>
          <w:rFonts w:cs="Arial"/>
          <w:szCs w:val="20"/>
        </w:rPr>
        <w:t xml:space="preserve"> </w:t>
      </w:r>
    </w:p>
    <w:p w14:paraId="6A525615"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order:CONTACT</w:t>
      </w:r>
      <w:r w:rsidRPr="001879EC">
        <w:rPr>
          <w:rFonts w:cs="Arial"/>
          <w:color w:val="0000FF"/>
        </w:rPr>
        <w:t>&gt;</w:t>
      </w:r>
    </w:p>
    <w:p w14:paraId="73BD51FF"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order:LSR</w:t>
      </w:r>
      <w:r w:rsidRPr="001879EC">
        <w:rPr>
          <w:rFonts w:cs="Arial"/>
          <w:color w:val="0000FF"/>
        </w:rPr>
        <w:t>&gt;</w:t>
      </w:r>
    </w:p>
    <w:p w14:paraId="40FF92D5" w14:textId="77777777" w:rsidR="009C6DE4" w:rsidRPr="001879EC" w:rsidRDefault="009C6DE4" w:rsidP="009C6DE4">
      <w:pPr>
        <w:ind w:hanging="480"/>
        <w:rPr>
          <w:rFonts w:cs="Arial"/>
          <w:szCs w:val="20"/>
        </w:rPr>
      </w:pPr>
      <w:hyperlink r:id="rId615"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order:EU</w:t>
      </w:r>
      <w:r w:rsidRPr="001879EC">
        <w:rPr>
          <w:rFonts w:cs="Arial"/>
          <w:color w:val="0000FF"/>
        </w:rPr>
        <w:t>&gt;</w:t>
      </w:r>
    </w:p>
    <w:p w14:paraId="27B0BE23" w14:textId="77777777" w:rsidR="009C6DE4" w:rsidRPr="001879EC" w:rsidRDefault="009C6DE4" w:rsidP="009C6DE4">
      <w:pPr>
        <w:ind w:hanging="480"/>
        <w:rPr>
          <w:rFonts w:cs="Arial"/>
          <w:szCs w:val="20"/>
        </w:rPr>
      </w:pPr>
      <w:hyperlink r:id="rId616"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order:LOC_ACCESS</w:t>
      </w:r>
      <w:r w:rsidRPr="001879EC">
        <w:rPr>
          <w:rFonts w:cs="Arial"/>
          <w:color w:val="0000FF"/>
        </w:rPr>
        <w:t>&gt;</w:t>
      </w:r>
    </w:p>
    <w:p w14:paraId="427B0681" w14:textId="77777777" w:rsidR="009C6DE4" w:rsidRPr="001879EC" w:rsidRDefault="009C6DE4" w:rsidP="009C6DE4">
      <w:pPr>
        <w:ind w:hanging="480"/>
        <w:rPr>
          <w:rFonts w:cs="Arial"/>
          <w:szCs w:val="20"/>
        </w:rPr>
      </w:pPr>
      <w:hyperlink r:id="rId617"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order:LOC_ACCESS_HEADER_INFO</w:t>
      </w:r>
      <w:r w:rsidRPr="001879EC">
        <w:rPr>
          <w:rFonts w:cs="Arial"/>
          <w:color w:val="0000FF"/>
        </w:rPr>
        <w:t>&gt;</w:t>
      </w:r>
    </w:p>
    <w:p w14:paraId="04B548C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order:NAME</w:t>
      </w:r>
      <w:r w:rsidRPr="001879EC">
        <w:rPr>
          <w:rFonts w:cs="Arial"/>
          <w:color w:val="0000FF"/>
        </w:rPr>
        <w:t>&gt;</w:t>
      </w:r>
      <w:r w:rsidRPr="001879EC">
        <w:rPr>
          <w:rFonts w:cs="Arial"/>
          <w:bCs/>
        </w:rPr>
        <w:t>Jones Junk</w:t>
      </w:r>
      <w:r w:rsidRPr="001879EC">
        <w:rPr>
          <w:rFonts w:cs="Arial"/>
          <w:color w:val="0000FF"/>
        </w:rPr>
        <w:t>&lt;/</w:t>
      </w:r>
      <w:r w:rsidRPr="001879EC">
        <w:rPr>
          <w:rFonts w:cs="Arial"/>
          <w:color w:val="990000"/>
        </w:rPr>
        <w:t>order:NAME</w:t>
      </w:r>
      <w:r w:rsidRPr="001879EC">
        <w:rPr>
          <w:rFonts w:cs="Arial"/>
          <w:color w:val="0000FF"/>
        </w:rPr>
        <w:t>&gt;</w:t>
      </w:r>
      <w:r w:rsidRPr="001879EC">
        <w:rPr>
          <w:rFonts w:cs="Arial"/>
          <w:szCs w:val="20"/>
        </w:rPr>
        <w:t xml:space="preserve"> </w:t>
      </w:r>
    </w:p>
    <w:p w14:paraId="39B59977" w14:textId="77777777" w:rsidR="009C6DE4" w:rsidRPr="001879EC" w:rsidRDefault="009C6DE4" w:rsidP="009C6DE4">
      <w:pPr>
        <w:ind w:hanging="480"/>
        <w:rPr>
          <w:rFonts w:cs="Arial"/>
          <w:szCs w:val="20"/>
        </w:rPr>
      </w:pPr>
      <w:hyperlink r:id="rId618"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order:ORD_SVC_ADDR_GRP</w:t>
      </w:r>
      <w:r w:rsidRPr="001879EC">
        <w:rPr>
          <w:rFonts w:cs="Arial"/>
          <w:color w:val="0000FF"/>
        </w:rPr>
        <w:t>&gt;</w:t>
      </w:r>
    </w:p>
    <w:p w14:paraId="06CD334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order:SANO</w:t>
      </w:r>
      <w:r w:rsidRPr="001879EC">
        <w:rPr>
          <w:rFonts w:cs="Arial"/>
          <w:color w:val="0000FF"/>
        </w:rPr>
        <w:t>&gt;</w:t>
      </w:r>
      <w:r w:rsidRPr="001879EC">
        <w:rPr>
          <w:rFonts w:cs="Arial"/>
          <w:bCs/>
        </w:rPr>
        <w:t>15</w:t>
      </w:r>
      <w:r w:rsidRPr="001879EC">
        <w:rPr>
          <w:rFonts w:cs="Arial"/>
          <w:color w:val="0000FF"/>
        </w:rPr>
        <w:t>&lt;/</w:t>
      </w:r>
      <w:r w:rsidRPr="001879EC">
        <w:rPr>
          <w:rFonts w:cs="Arial"/>
          <w:color w:val="990000"/>
        </w:rPr>
        <w:t>order:SANO</w:t>
      </w:r>
      <w:r w:rsidRPr="001879EC">
        <w:rPr>
          <w:rFonts w:cs="Arial"/>
          <w:color w:val="0000FF"/>
        </w:rPr>
        <w:t>&gt;</w:t>
      </w:r>
      <w:r w:rsidRPr="001879EC">
        <w:rPr>
          <w:rFonts w:cs="Arial"/>
          <w:szCs w:val="20"/>
        </w:rPr>
        <w:t xml:space="preserve"> </w:t>
      </w:r>
    </w:p>
    <w:p w14:paraId="0935552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order:SASN</w:t>
      </w:r>
      <w:r w:rsidRPr="001879EC">
        <w:rPr>
          <w:rFonts w:cs="Arial"/>
          <w:color w:val="0000FF"/>
        </w:rPr>
        <w:t>&gt;</w:t>
      </w:r>
      <w:r w:rsidRPr="001879EC">
        <w:rPr>
          <w:rFonts w:cs="Arial"/>
          <w:bCs/>
        </w:rPr>
        <w:t>JAMES</w:t>
      </w:r>
      <w:r w:rsidRPr="001879EC">
        <w:rPr>
          <w:rFonts w:cs="Arial"/>
          <w:color w:val="0000FF"/>
        </w:rPr>
        <w:t>&lt;/</w:t>
      </w:r>
      <w:r w:rsidRPr="001879EC">
        <w:rPr>
          <w:rFonts w:cs="Arial"/>
          <w:color w:val="990000"/>
        </w:rPr>
        <w:t>order:SASN</w:t>
      </w:r>
      <w:r w:rsidRPr="001879EC">
        <w:rPr>
          <w:rFonts w:cs="Arial"/>
          <w:color w:val="0000FF"/>
        </w:rPr>
        <w:t>&gt;</w:t>
      </w:r>
      <w:r w:rsidRPr="001879EC">
        <w:rPr>
          <w:rFonts w:cs="Arial"/>
          <w:szCs w:val="20"/>
        </w:rPr>
        <w:t xml:space="preserve"> </w:t>
      </w:r>
    </w:p>
    <w:p w14:paraId="5E11A17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order:SATH</w:t>
      </w:r>
      <w:r w:rsidRPr="001879EC">
        <w:rPr>
          <w:rFonts w:cs="Arial"/>
          <w:color w:val="0000FF"/>
        </w:rPr>
        <w:t>&gt;</w:t>
      </w:r>
      <w:r w:rsidRPr="001879EC">
        <w:rPr>
          <w:rFonts w:cs="Arial"/>
          <w:bCs/>
        </w:rPr>
        <w:t>ST</w:t>
      </w:r>
      <w:r w:rsidRPr="001879EC">
        <w:rPr>
          <w:rFonts w:cs="Arial"/>
          <w:color w:val="0000FF"/>
        </w:rPr>
        <w:t>&lt;/</w:t>
      </w:r>
      <w:r w:rsidRPr="001879EC">
        <w:rPr>
          <w:rFonts w:cs="Arial"/>
          <w:color w:val="990000"/>
        </w:rPr>
        <w:t>order:SATH</w:t>
      </w:r>
      <w:r w:rsidRPr="001879EC">
        <w:rPr>
          <w:rFonts w:cs="Arial"/>
          <w:color w:val="0000FF"/>
        </w:rPr>
        <w:t>&gt;</w:t>
      </w:r>
      <w:r w:rsidRPr="001879EC">
        <w:rPr>
          <w:rFonts w:cs="Arial"/>
          <w:szCs w:val="20"/>
        </w:rPr>
        <w:t xml:space="preserve"> </w:t>
      </w:r>
    </w:p>
    <w:p w14:paraId="656D728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order:CITY</w:t>
      </w:r>
      <w:r w:rsidRPr="001879EC">
        <w:rPr>
          <w:rFonts w:cs="Arial"/>
          <w:color w:val="0000FF"/>
        </w:rPr>
        <w:t>&gt;</w:t>
      </w:r>
      <w:smartTag w:uri="urn:schemas-microsoft-com:office:smarttags" w:element="place">
        <w:smartTag w:uri="urn:schemas-microsoft-com:office:smarttags" w:element="City">
          <w:r w:rsidRPr="001879EC">
            <w:rPr>
              <w:rFonts w:cs="Arial"/>
              <w:bCs/>
            </w:rPr>
            <w:t>HAMPTON</w:t>
          </w:r>
        </w:smartTag>
      </w:smartTag>
      <w:r w:rsidRPr="001879EC">
        <w:rPr>
          <w:rFonts w:cs="Arial"/>
          <w:color w:val="0000FF"/>
        </w:rPr>
        <w:t>&lt;/</w:t>
      </w:r>
      <w:r w:rsidRPr="001879EC">
        <w:rPr>
          <w:rFonts w:cs="Arial"/>
          <w:color w:val="990000"/>
        </w:rPr>
        <w:t>order:CITY</w:t>
      </w:r>
      <w:r w:rsidRPr="001879EC">
        <w:rPr>
          <w:rFonts w:cs="Arial"/>
          <w:color w:val="0000FF"/>
        </w:rPr>
        <w:t>&gt;</w:t>
      </w:r>
      <w:r w:rsidRPr="001879EC">
        <w:rPr>
          <w:rFonts w:cs="Arial"/>
          <w:szCs w:val="20"/>
        </w:rPr>
        <w:t xml:space="preserve"> </w:t>
      </w:r>
    </w:p>
    <w:p w14:paraId="32CFACB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order:STATE</w:t>
      </w:r>
      <w:r w:rsidRPr="001879EC">
        <w:rPr>
          <w:rFonts w:cs="Arial"/>
          <w:color w:val="0000FF"/>
        </w:rPr>
        <w:t>&gt;</w:t>
      </w:r>
      <w:r w:rsidRPr="001879EC">
        <w:rPr>
          <w:rFonts w:cs="Arial"/>
          <w:bCs/>
        </w:rPr>
        <w:t>GA</w:t>
      </w:r>
      <w:r w:rsidRPr="001879EC">
        <w:rPr>
          <w:rFonts w:cs="Arial"/>
          <w:color w:val="0000FF"/>
        </w:rPr>
        <w:t>&lt;/</w:t>
      </w:r>
      <w:r w:rsidRPr="001879EC">
        <w:rPr>
          <w:rFonts w:cs="Arial"/>
          <w:color w:val="990000"/>
        </w:rPr>
        <w:t>order:STATE</w:t>
      </w:r>
      <w:r w:rsidRPr="001879EC">
        <w:rPr>
          <w:rFonts w:cs="Arial"/>
          <w:color w:val="0000FF"/>
        </w:rPr>
        <w:t>&gt;</w:t>
      </w:r>
      <w:r w:rsidRPr="001879EC">
        <w:rPr>
          <w:rFonts w:cs="Arial"/>
          <w:szCs w:val="20"/>
        </w:rPr>
        <w:t xml:space="preserve"> </w:t>
      </w:r>
    </w:p>
    <w:p w14:paraId="6422A6A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order:ZIP</w:t>
      </w:r>
      <w:r w:rsidRPr="001879EC">
        <w:rPr>
          <w:rFonts w:cs="Arial"/>
          <w:color w:val="0000FF"/>
        </w:rPr>
        <w:t>&gt;</w:t>
      </w:r>
      <w:r w:rsidRPr="001879EC">
        <w:rPr>
          <w:rFonts w:cs="Arial"/>
          <w:bCs/>
        </w:rPr>
        <w:t>30228</w:t>
      </w:r>
      <w:r w:rsidRPr="001879EC">
        <w:rPr>
          <w:rFonts w:cs="Arial"/>
          <w:color w:val="0000FF"/>
        </w:rPr>
        <w:t>&lt;/</w:t>
      </w:r>
      <w:r w:rsidRPr="001879EC">
        <w:rPr>
          <w:rFonts w:cs="Arial"/>
          <w:color w:val="990000"/>
        </w:rPr>
        <w:t>order:ZIP</w:t>
      </w:r>
      <w:r w:rsidRPr="001879EC">
        <w:rPr>
          <w:rFonts w:cs="Arial"/>
          <w:color w:val="0000FF"/>
        </w:rPr>
        <w:t>&gt;</w:t>
      </w:r>
      <w:r w:rsidRPr="001879EC">
        <w:rPr>
          <w:rFonts w:cs="Arial"/>
          <w:szCs w:val="20"/>
        </w:rPr>
        <w:t xml:space="preserve"> </w:t>
      </w:r>
    </w:p>
    <w:p w14:paraId="205F2B68"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order:ORD_SVC_ADDR_GRP</w:t>
      </w:r>
      <w:r w:rsidRPr="001879EC">
        <w:rPr>
          <w:rFonts w:cs="Arial"/>
          <w:color w:val="0000FF"/>
        </w:rPr>
        <w:t>&gt;</w:t>
      </w:r>
    </w:p>
    <w:p w14:paraId="7E11021B"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order:LOC_ACCESS_HEADER_INFO</w:t>
      </w:r>
      <w:r w:rsidRPr="001879EC">
        <w:rPr>
          <w:rFonts w:cs="Arial"/>
          <w:color w:val="0000FF"/>
        </w:rPr>
        <w:t>&gt;</w:t>
      </w:r>
    </w:p>
    <w:p w14:paraId="6D8AB107"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order:LOC_ACCESS</w:t>
      </w:r>
      <w:r w:rsidRPr="001879EC">
        <w:rPr>
          <w:rFonts w:cs="Arial"/>
          <w:color w:val="0000FF"/>
        </w:rPr>
        <w:t>&gt;</w:t>
      </w:r>
    </w:p>
    <w:p w14:paraId="7CB6570B"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order:EU</w:t>
      </w:r>
      <w:r w:rsidRPr="001879EC">
        <w:rPr>
          <w:rFonts w:cs="Arial"/>
          <w:color w:val="0000FF"/>
        </w:rPr>
        <w:t>&gt;</w:t>
      </w:r>
    </w:p>
    <w:p w14:paraId="7A364AC9" w14:textId="77777777" w:rsidR="009C6DE4" w:rsidRPr="001879EC" w:rsidRDefault="009C6DE4" w:rsidP="009C6DE4">
      <w:pPr>
        <w:ind w:hanging="480"/>
        <w:rPr>
          <w:rFonts w:cs="Arial"/>
          <w:szCs w:val="20"/>
        </w:rPr>
      </w:pPr>
      <w:hyperlink r:id="rId619"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w:t>
      </w:r>
      <w:r w:rsidRPr="001879EC">
        <w:rPr>
          <w:rFonts w:cs="Arial"/>
          <w:color w:val="0000FF"/>
        </w:rPr>
        <w:t>&gt;</w:t>
      </w:r>
    </w:p>
    <w:p w14:paraId="0FE002B9" w14:textId="77777777" w:rsidR="009C6DE4" w:rsidRPr="001879EC" w:rsidRDefault="009C6DE4" w:rsidP="009C6DE4">
      <w:pPr>
        <w:ind w:hanging="480"/>
        <w:rPr>
          <w:rFonts w:cs="Arial"/>
          <w:szCs w:val="20"/>
        </w:rPr>
      </w:pPr>
      <w:hyperlink r:id="rId620"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order:LS_ADMIN</w:t>
      </w:r>
      <w:r w:rsidRPr="001879EC">
        <w:rPr>
          <w:rFonts w:cs="Arial"/>
          <w:color w:val="0000FF"/>
        </w:rPr>
        <w:t>&gt;</w:t>
      </w:r>
    </w:p>
    <w:p w14:paraId="1FD536D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order:LQTY</w:t>
      </w:r>
      <w:r w:rsidRPr="001879EC">
        <w:rPr>
          <w:rFonts w:cs="Arial"/>
          <w:color w:val="0000FF"/>
        </w:rPr>
        <w:t>&gt;</w:t>
      </w:r>
      <w:r w:rsidRPr="001879EC">
        <w:rPr>
          <w:rFonts w:cs="Arial"/>
          <w:bCs/>
        </w:rPr>
        <w:t>00001</w:t>
      </w:r>
      <w:r w:rsidRPr="001879EC">
        <w:rPr>
          <w:rFonts w:cs="Arial"/>
          <w:color w:val="0000FF"/>
        </w:rPr>
        <w:t>&lt;/</w:t>
      </w:r>
      <w:r w:rsidRPr="001879EC">
        <w:rPr>
          <w:rFonts w:cs="Arial"/>
          <w:color w:val="990000"/>
        </w:rPr>
        <w:t>order:LQTY</w:t>
      </w:r>
      <w:r w:rsidRPr="001879EC">
        <w:rPr>
          <w:rFonts w:cs="Arial"/>
          <w:color w:val="0000FF"/>
        </w:rPr>
        <w:t>&gt;</w:t>
      </w:r>
      <w:r w:rsidRPr="001879EC">
        <w:rPr>
          <w:rFonts w:cs="Arial"/>
          <w:szCs w:val="20"/>
        </w:rPr>
        <w:t xml:space="preserve"> </w:t>
      </w:r>
    </w:p>
    <w:p w14:paraId="51A6BD5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order:LS_ADMIN</w:t>
      </w:r>
      <w:r w:rsidRPr="001879EC">
        <w:rPr>
          <w:rFonts w:cs="Arial"/>
          <w:color w:val="0000FF"/>
        </w:rPr>
        <w:t>&gt;</w:t>
      </w:r>
    </w:p>
    <w:p w14:paraId="04B977AA" w14:textId="77777777" w:rsidR="009C6DE4" w:rsidRPr="001879EC" w:rsidRDefault="009C6DE4" w:rsidP="009C6DE4">
      <w:pPr>
        <w:ind w:hanging="480"/>
        <w:rPr>
          <w:rFonts w:cs="Arial"/>
          <w:szCs w:val="20"/>
        </w:rPr>
      </w:pPr>
      <w:hyperlink r:id="rId621"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order:LS_SVC_DET</w:t>
      </w:r>
      <w:r w:rsidRPr="001879EC">
        <w:rPr>
          <w:rFonts w:cs="Arial"/>
          <w:color w:val="0000FF"/>
        </w:rPr>
        <w:t>&gt;</w:t>
      </w:r>
    </w:p>
    <w:p w14:paraId="5A3060D0" w14:textId="77777777" w:rsidR="009C6DE4" w:rsidRPr="001879EC" w:rsidRDefault="009C6DE4" w:rsidP="009C6DE4">
      <w:pPr>
        <w:ind w:hanging="480"/>
        <w:rPr>
          <w:rFonts w:cs="Arial"/>
          <w:szCs w:val="20"/>
        </w:rPr>
      </w:pPr>
      <w:hyperlink r:id="rId622"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order:SVC_DET_GRP</w:t>
      </w:r>
      <w:r w:rsidRPr="001879EC">
        <w:rPr>
          <w:rFonts w:cs="Arial"/>
          <w:color w:val="0000FF"/>
        </w:rPr>
        <w:t>&gt;</w:t>
      </w:r>
    </w:p>
    <w:p w14:paraId="0CFF0447"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order:LNUM</w:t>
      </w:r>
      <w:r w:rsidRPr="001879EC">
        <w:rPr>
          <w:rFonts w:cs="Arial"/>
          <w:color w:val="0000FF"/>
        </w:rPr>
        <w:t>&gt;</w:t>
      </w:r>
      <w:r w:rsidRPr="001879EC">
        <w:rPr>
          <w:rFonts w:cs="Arial"/>
          <w:bCs/>
        </w:rPr>
        <w:t>00001</w:t>
      </w:r>
      <w:r w:rsidRPr="001879EC">
        <w:rPr>
          <w:rFonts w:cs="Arial"/>
          <w:color w:val="0000FF"/>
        </w:rPr>
        <w:t>&lt;/</w:t>
      </w:r>
      <w:r w:rsidRPr="001879EC">
        <w:rPr>
          <w:rFonts w:cs="Arial"/>
          <w:color w:val="990000"/>
        </w:rPr>
        <w:t>order:LNUM</w:t>
      </w:r>
      <w:r w:rsidRPr="001879EC">
        <w:rPr>
          <w:rFonts w:cs="Arial"/>
          <w:color w:val="0000FF"/>
        </w:rPr>
        <w:t>&gt;</w:t>
      </w:r>
      <w:r w:rsidRPr="001879EC">
        <w:rPr>
          <w:rFonts w:cs="Arial"/>
          <w:szCs w:val="20"/>
        </w:rPr>
        <w:t xml:space="preserve"> </w:t>
      </w:r>
    </w:p>
    <w:p w14:paraId="2E53BCC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order:LNA</w:t>
      </w:r>
      <w:r w:rsidRPr="001879EC">
        <w:rPr>
          <w:rFonts w:cs="Arial"/>
          <w:color w:val="0000FF"/>
        </w:rPr>
        <w:t>&gt;</w:t>
      </w:r>
      <w:r w:rsidRPr="001879EC">
        <w:rPr>
          <w:rFonts w:cs="Arial"/>
          <w:bCs/>
        </w:rPr>
        <w:t>N</w:t>
      </w:r>
      <w:r w:rsidRPr="001879EC">
        <w:rPr>
          <w:rFonts w:cs="Arial"/>
          <w:color w:val="0000FF"/>
        </w:rPr>
        <w:t>&lt;/</w:t>
      </w:r>
      <w:r w:rsidRPr="001879EC">
        <w:rPr>
          <w:rFonts w:cs="Arial"/>
          <w:color w:val="990000"/>
        </w:rPr>
        <w:t>order:LNA</w:t>
      </w:r>
      <w:r w:rsidRPr="001879EC">
        <w:rPr>
          <w:rFonts w:cs="Arial"/>
          <w:color w:val="0000FF"/>
        </w:rPr>
        <w:t>&gt;</w:t>
      </w:r>
      <w:r w:rsidRPr="001879EC">
        <w:rPr>
          <w:rFonts w:cs="Arial"/>
          <w:szCs w:val="20"/>
        </w:rPr>
        <w:t xml:space="preserve"> </w:t>
      </w:r>
    </w:p>
    <w:p w14:paraId="5D7F20B2"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order:SVC_DET_GRP</w:t>
      </w:r>
      <w:r w:rsidRPr="001879EC">
        <w:rPr>
          <w:rFonts w:cs="Arial"/>
          <w:color w:val="0000FF"/>
        </w:rPr>
        <w:t>&gt;</w:t>
      </w:r>
    </w:p>
    <w:p w14:paraId="71164226" w14:textId="77777777" w:rsidR="009C6DE4" w:rsidRPr="001879EC" w:rsidRDefault="009C6DE4" w:rsidP="009C6DE4">
      <w:pPr>
        <w:ind w:hanging="480"/>
        <w:rPr>
          <w:rFonts w:cs="Arial"/>
          <w:szCs w:val="20"/>
        </w:rPr>
      </w:pPr>
      <w:hyperlink r:id="rId623"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order:TIE_DOWN_GRP</w:t>
      </w:r>
      <w:r w:rsidRPr="001879EC">
        <w:rPr>
          <w:rFonts w:cs="Arial"/>
          <w:color w:val="0000FF"/>
        </w:rPr>
        <w:t>&gt;</w:t>
      </w:r>
    </w:p>
    <w:p w14:paraId="7DF4A4C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order:CABLE_ID</w:t>
      </w:r>
      <w:r w:rsidRPr="001879EC">
        <w:rPr>
          <w:rFonts w:cs="Arial"/>
          <w:color w:val="0000FF"/>
        </w:rPr>
        <w:t>&gt;</w:t>
      </w:r>
      <w:r w:rsidRPr="001879EC">
        <w:rPr>
          <w:rFonts w:cs="Arial"/>
          <w:bCs/>
        </w:rPr>
        <w:t>PSAW2</w:t>
      </w:r>
      <w:r w:rsidRPr="001879EC">
        <w:rPr>
          <w:rFonts w:cs="Arial"/>
          <w:color w:val="0000FF"/>
        </w:rPr>
        <w:t>&lt;/</w:t>
      </w:r>
      <w:r w:rsidRPr="001879EC">
        <w:rPr>
          <w:rFonts w:cs="Arial"/>
          <w:color w:val="990000"/>
        </w:rPr>
        <w:t>order:CABLE_ID</w:t>
      </w:r>
      <w:r w:rsidRPr="001879EC">
        <w:rPr>
          <w:rFonts w:cs="Arial"/>
          <w:color w:val="0000FF"/>
        </w:rPr>
        <w:t>&gt;</w:t>
      </w:r>
      <w:r w:rsidRPr="001879EC">
        <w:rPr>
          <w:rFonts w:cs="Arial"/>
          <w:szCs w:val="20"/>
        </w:rPr>
        <w:t xml:space="preserve"> </w:t>
      </w:r>
    </w:p>
    <w:p w14:paraId="2D63A6E4" w14:textId="77777777" w:rsidR="009C6DE4" w:rsidRPr="001879EC" w:rsidRDefault="009C6DE4" w:rsidP="009C6DE4">
      <w:pPr>
        <w:ind w:hanging="480"/>
        <w:rPr>
          <w:rFonts w:cs="Arial"/>
          <w:szCs w:val="20"/>
        </w:rPr>
      </w:pPr>
      <w:hyperlink r:id="rId624"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order:TIE_DOWN_CABLE_GRP</w:t>
      </w:r>
      <w:r w:rsidRPr="001879EC">
        <w:rPr>
          <w:rFonts w:cs="Arial"/>
          <w:color w:val="0000FF"/>
        </w:rPr>
        <w:t>&gt;</w:t>
      </w:r>
    </w:p>
    <w:p w14:paraId="63063EE2"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order:CHAN_PAIR</w:t>
      </w:r>
      <w:r w:rsidRPr="001879EC">
        <w:rPr>
          <w:rFonts w:cs="Arial"/>
          <w:color w:val="0000FF"/>
        </w:rPr>
        <w:t>&gt;</w:t>
      </w:r>
      <w:r w:rsidRPr="001879EC">
        <w:rPr>
          <w:rFonts w:cs="Arial"/>
          <w:bCs/>
        </w:rPr>
        <w:t>0144</w:t>
      </w:r>
      <w:r w:rsidRPr="001879EC">
        <w:rPr>
          <w:rFonts w:cs="Arial"/>
          <w:color w:val="0000FF"/>
        </w:rPr>
        <w:t>&lt;/</w:t>
      </w:r>
      <w:r w:rsidRPr="001879EC">
        <w:rPr>
          <w:rFonts w:cs="Arial"/>
          <w:color w:val="990000"/>
        </w:rPr>
        <w:t>order:CHAN_PAIR</w:t>
      </w:r>
      <w:r w:rsidRPr="001879EC">
        <w:rPr>
          <w:rFonts w:cs="Arial"/>
          <w:color w:val="0000FF"/>
        </w:rPr>
        <w:t>&gt;</w:t>
      </w:r>
      <w:r w:rsidRPr="001879EC">
        <w:rPr>
          <w:rFonts w:cs="Arial"/>
          <w:szCs w:val="20"/>
        </w:rPr>
        <w:t xml:space="preserve"> </w:t>
      </w:r>
    </w:p>
    <w:p w14:paraId="01A75DF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order:TIE_DOWN_CABLE_GRP</w:t>
      </w:r>
      <w:r w:rsidRPr="001879EC">
        <w:rPr>
          <w:rFonts w:cs="Arial"/>
          <w:color w:val="0000FF"/>
        </w:rPr>
        <w:t>&gt;</w:t>
      </w:r>
    </w:p>
    <w:p w14:paraId="0CCB8101"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order:TIE_DOWN_GRP</w:t>
      </w:r>
      <w:r w:rsidRPr="001879EC">
        <w:rPr>
          <w:rFonts w:cs="Arial"/>
          <w:color w:val="0000FF"/>
        </w:rPr>
        <w:t>&gt;</w:t>
      </w:r>
    </w:p>
    <w:p w14:paraId="7620BB68"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order:LS_SVC_DET</w:t>
      </w:r>
      <w:r w:rsidRPr="001879EC">
        <w:rPr>
          <w:rFonts w:cs="Arial"/>
          <w:color w:val="0000FF"/>
        </w:rPr>
        <w:t>&gt;</w:t>
      </w:r>
    </w:p>
    <w:p w14:paraId="60C28B63"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order:LS</w:t>
      </w:r>
      <w:r w:rsidRPr="001879EC">
        <w:rPr>
          <w:rFonts w:cs="Arial"/>
          <w:color w:val="0000FF"/>
        </w:rPr>
        <w:t>&gt;</w:t>
      </w:r>
    </w:p>
    <w:p w14:paraId="226A4E47" w14:textId="77777777" w:rsidR="009C6DE4" w:rsidRPr="001879EC" w:rsidRDefault="009C6DE4" w:rsidP="009C6DE4">
      <w:pPr>
        <w:ind w:hanging="240"/>
        <w:rPr>
          <w:rFonts w:cs="Arial"/>
          <w:szCs w:val="20"/>
        </w:rPr>
      </w:pPr>
      <w:r w:rsidRPr="001879EC">
        <w:rPr>
          <w:rFonts w:cs="Courier New"/>
          <w:bCs/>
          <w:color w:val="FF0000"/>
        </w:rPr>
        <w:lastRenderedPageBreak/>
        <w:t> </w:t>
      </w:r>
      <w:r w:rsidRPr="001879EC">
        <w:rPr>
          <w:rFonts w:cs="Arial"/>
          <w:szCs w:val="20"/>
        </w:rPr>
        <w:t xml:space="preserve"> </w:t>
      </w:r>
      <w:r w:rsidRPr="001879EC">
        <w:rPr>
          <w:rFonts w:cs="Arial"/>
          <w:color w:val="0000FF"/>
        </w:rPr>
        <w:t>&lt;/</w:t>
      </w:r>
      <w:r w:rsidRPr="001879EC">
        <w:rPr>
          <w:rFonts w:cs="Arial"/>
          <w:color w:val="990000"/>
        </w:rPr>
        <w:t>order:LSR_ORD_REQ</w:t>
      </w:r>
      <w:r w:rsidRPr="001879EC">
        <w:rPr>
          <w:rFonts w:cs="Arial"/>
          <w:color w:val="0000FF"/>
        </w:rPr>
        <w:t>&gt;</w:t>
      </w:r>
    </w:p>
    <w:p w14:paraId="6349B03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uom:ATT_LSR_ORD_REQ</w:t>
      </w:r>
      <w:r w:rsidRPr="001879EC">
        <w:rPr>
          <w:rFonts w:cs="Arial"/>
          <w:color w:val="0000FF"/>
        </w:rPr>
        <w:t>&gt;</w:t>
      </w:r>
    </w:p>
    <w:p w14:paraId="1CF91CB2" w14:textId="77777777" w:rsidR="009C6DE4" w:rsidRPr="001879EC" w:rsidRDefault="009C6DE4" w:rsidP="009C6DE4"/>
    <w:p w14:paraId="1BCEAACA" w14:textId="77777777" w:rsidR="009C6DE4" w:rsidRPr="001879EC" w:rsidRDefault="009C6DE4" w:rsidP="009C6DE4"/>
    <w:p w14:paraId="627ABDDB" w14:textId="77777777" w:rsidR="009C6DE4" w:rsidRPr="001879EC" w:rsidRDefault="009C6DE4" w:rsidP="009C6DE4">
      <w:r w:rsidRPr="001879EC">
        <w:t>XML OUTPUT:</w:t>
      </w:r>
    </w:p>
    <w:p w14:paraId="19D2566C" w14:textId="77777777" w:rsidR="009C6DE4" w:rsidRPr="001879EC" w:rsidRDefault="009C6DE4" w:rsidP="009C6DE4"/>
    <w:p w14:paraId="7BCF4A01" w14:textId="12B40F7C" w:rsidR="009C6DE4" w:rsidRPr="001879EC" w:rsidRDefault="009C6DE4" w:rsidP="00F62B37">
      <w:pPr>
        <w:ind w:hanging="240"/>
        <w:rPr>
          <w:rFonts w:cs="Arial"/>
          <w:szCs w:val="20"/>
        </w:rPr>
      </w:pPr>
      <w:r w:rsidRPr="001879EC">
        <w:rPr>
          <w:rFonts w:cs="Courier New"/>
          <w:bCs/>
          <w:color w:val="FF0000"/>
        </w:rPr>
        <w:t> </w:t>
      </w:r>
      <w:r w:rsidRPr="001879EC">
        <w:rPr>
          <w:rFonts w:cs="Arial"/>
          <w:szCs w:val="20"/>
        </w:rPr>
        <w:t xml:space="preserve"> </w:t>
      </w:r>
    </w:p>
    <w:p w14:paraId="5A570711" w14:textId="77777777" w:rsidR="009C6DE4" w:rsidRPr="001879EC" w:rsidRDefault="009C6DE4" w:rsidP="009C6DE4">
      <w:pPr>
        <w:ind w:hanging="480"/>
        <w:rPr>
          <w:rFonts w:cs="Arial"/>
          <w:szCs w:val="20"/>
        </w:rPr>
      </w:pPr>
      <w:hyperlink r:id="rId625"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header</w:t>
      </w:r>
      <w:r w:rsidRPr="001879EC">
        <w:rPr>
          <w:rFonts w:cs="Arial"/>
          <w:color w:val="0000FF"/>
        </w:rPr>
        <w:t>&gt;</w:t>
      </w:r>
    </w:p>
    <w:p w14:paraId="57B6F702"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senderid</w:t>
      </w:r>
      <w:r w:rsidRPr="001879EC">
        <w:rPr>
          <w:rFonts w:cs="Arial"/>
          <w:color w:val="0000FF"/>
        </w:rPr>
        <w:t>&gt;</w:t>
      </w:r>
      <w:r w:rsidRPr="001879EC">
        <w:rPr>
          <w:rFonts w:cs="Arial"/>
          <w:bCs/>
        </w:rPr>
        <w:t>ATT-OR-SAT</w:t>
      </w:r>
      <w:r w:rsidRPr="001879EC">
        <w:rPr>
          <w:rFonts w:cs="Arial"/>
          <w:color w:val="0000FF"/>
        </w:rPr>
        <w:t>&lt;/</w:t>
      </w:r>
      <w:r w:rsidRPr="001879EC">
        <w:rPr>
          <w:rFonts w:cs="Arial"/>
          <w:color w:val="990000"/>
        </w:rPr>
        <w:t>senderid</w:t>
      </w:r>
      <w:r w:rsidRPr="001879EC">
        <w:rPr>
          <w:rFonts w:cs="Arial"/>
          <w:color w:val="0000FF"/>
        </w:rPr>
        <w:t>&gt;</w:t>
      </w:r>
      <w:r w:rsidRPr="001879EC">
        <w:rPr>
          <w:rFonts w:cs="Arial"/>
          <w:szCs w:val="20"/>
        </w:rPr>
        <w:t xml:space="preserve"> </w:t>
      </w:r>
    </w:p>
    <w:p w14:paraId="212EEDC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receiverid</w:t>
      </w:r>
      <w:r w:rsidRPr="001879EC">
        <w:rPr>
          <w:rFonts w:cs="Arial"/>
          <w:color w:val="0000FF"/>
        </w:rPr>
        <w:t>&gt;</w:t>
      </w:r>
      <w:r w:rsidRPr="001879EC">
        <w:rPr>
          <w:rFonts w:cs="Arial"/>
          <w:bCs/>
        </w:rPr>
        <w:t>CTE-VALIDATOR</w:t>
      </w:r>
      <w:r w:rsidRPr="001879EC">
        <w:rPr>
          <w:rFonts w:cs="Arial"/>
          <w:color w:val="0000FF"/>
        </w:rPr>
        <w:t>&lt;/</w:t>
      </w:r>
      <w:r w:rsidRPr="001879EC">
        <w:rPr>
          <w:rFonts w:cs="Arial"/>
          <w:color w:val="990000"/>
        </w:rPr>
        <w:t>receiverid</w:t>
      </w:r>
      <w:r w:rsidRPr="001879EC">
        <w:rPr>
          <w:rFonts w:cs="Arial"/>
          <w:color w:val="0000FF"/>
        </w:rPr>
        <w:t>&gt;</w:t>
      </w:r>
      <w:r w:rsidRPr="001879EC">
        <w:rPr>
          <w:rFonts w:cs="Arial"/>
          <w:szCs w:val="20"/>
        </w:rPr>
        <w:t xml:space="preserve"> </w:t>
      </w:r>
    </w:p>
    <w:p w14:paraId="2064D44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interfaceid</w:t>
      </w:r>
      <w:r w:rsidRPr="001879EC">
        <w:rPr>
          <w:rFonts w:cs="Arial"/>
          <w:color w:val="0000FF"/>
        </w:rPr>
        <w:t>&gt;</w:t>
      </w:r>
      <w:r w:rsidRPr="001879EC">
        <w:rPr>
          <w:rFonts w:cs="Arial"/>
          <w:bCs/>
        </w:rPr>
        <w:t>CTE-1005-OR-XML-IB</w:t>
      </w:r>
      <w:r w:rsidRPr="001879EC">
        <w:rPr>
          <w:rFonts w:cs="Arial"/>
          <w:color w:val="0000FF"/>
        </w:rPr>
        <w:t>&lt;/</w:t>
      </w:r>
      <w:r w:rsidRPr="001879EC">
        <w:rPr>
          <w:rFonts w:cs="Arial"/>
          <w:color w:val="990000"/>
        </w:rPr>
        <w:t>interfaceid</w:t>
      </w:r>
      <w:r w:rsidRPr="001879EC">
        <w:rPr>
          <w:rFonts w:cs="Arial"/>
          <w:color w:val="0000FF"/>
        </w:rPr>
        <w:t>&gt;</w:t>
      </w:r>
      <w:r w:rsidRPr="001879EC">
        <w:rPr>
          <w:rFonts w:cs="Arial"/>
          <w:szCs w:val="20"/>
        </w:rPr>
        <w:t xml:space="preserve"> </w:t>
      </w:r>
    </w:p>
    <w:p w14:paraId="573020E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messagetype</w:t>
      </w:r>
      <w:r w:rsidRPr="001879EC">
        <w:rPr>
          <w:rFonts w:cs="Arial"/>
          <w:color w:val="0000FF"/>
        </w:rPr>
        <w:t>&gt;</w:t>
      </w:r>
      <w:r w:rsidRPr="001879EC">
        <w:rPr>
          <w:rFonts w:cs="Arial"/>
          <w:bCs/>
        </w:rPr>
        <w:t>LSRUOM</w:t>
      </w:r>
      <w:r w:rsidRPr="001879EC">
        <w:rPr>
          <w:rFonts w:cs="Arial"/>
          <w:color w:val="0000FF"/>
        </w:rPr>
        <w:t>&lt;/</w:t>
      </w:r>
      <w:r w:rsidRPr="001879EC">
        <w:rPr>
          <w:rFonts w:cs="Arial"/>
          <w:color w:val="990000"/>
        </w:rPr>
        <w:t>messagetype</w:t>
      </w:r>
      <w:r w:rsidRPr="001879EC">
        <w:rPr>
          <w:rFonts w:cs="Arial"/>
          <w:color w:val="0000FF"/>
        </w:rPr>
        <w:t>&gt;</w:t>
      </w:r>
      <w:r w:rsidRPr="001879EC">
        <w:rPr>
          <w:rFonts w:cs="Arial"/>
          <w:szCs w:val="20"/>
        </w:rPr>
        <w:t xml:space="preserve"> </w:t>
      </w:r>
    </w:p>
    <w:p w14:paraId="6C6AFC7B"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lsogversion</w:t>
      </w:r>
      <w:r w:rsidRPr="001879EC">
        <w:rPr>
          <w:rFonts w:cs="Arial"/>
          <w:color w:val="0000FF"/>
        </w:rPr>
        <w:t>&gt;</w:t>
      </w:r>
      <w:r w:rsidRPr="001879EC">
        <w:rPr>
          <w:rFonts w:cs="Arial"/>
          <w:bCs/>
        </w:rPr>
        <w:t>10.05</w:t>
      </w:r>
      <w:r w:rsidRPr="001879EC">
        <w:rPr>
          <w:rFonts w:cs="Arial"/>
          <w:color w:val="0000FF"/>
        </w:rPr>
        <w:t>&lt;/</w:t>
      </w:r>
      <w:r w:rsidRPr="001879EC">
        <w:rPr>
          <w:rFonts w:cs="Arial"/>
          <w:color w:val="990000"/>
        </w:rPr>
        <w:t>lsogversion</w:t>
      </w:r>
      <w:r w:rsidRPr="001879EC">
        <w:rPr>
          <w:rFonts w:cs="Arial"/>
          <w:color w:val="0000FF"/>
        </w:rPr>
        <w:t>&gt;</w:t>
      </w:r>
      <w:r w:rsidRPr="001879EC">
        <w:rPr>
          <w:rFonts w:cs="Arial"/>
          <w:szCs w:val="20"/>
        </w:rPr>
        <w:t xml:space="preserve"> </w:t>
      </w:r>
    </w:p>
    <w:p w14:paraId="5F64EE3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ordertype</w:t>
      </w:r>
      <w:r w:rsidRPr="001879EC">
        <w:rPr>
          <w:rFonts w:cs="Arial"/>
          <w:color w:val="0000FF"/>
        </w:rPr>
        <w:t>&gt;</w:t>
      </w:r>
      <w:r w:rsidRPr="001879EC">
        <w:rPr>
          <w:rFonts w:cs="Arial"/>
          <w:bCs/>
        </w:rPr>
        <w:t>ORDER</w:t>
      </w:r>
      <w:r w:rsidRPr="001879EC">
        <w:rPr>
          <w:rFonts w:cs="Arial"/>
          <w:color w:val="0000FF"/>
        </w:rPr>
        <w:t>&lt;/</w:t>
      </w:r>
      <w:r w:rsidRPr="001879EC">
        <w:rPr>
          <w:rFonts w:cs="Arial"/>
          <w:color w:val="990000"/>
        </w:rPr>
        <w:t>ordertype</w:t>
      </w:r>
      <w:r w:rsidRPr="001879EC">
        <w:rPr>
          <w:rFonts w:cs="Arial"/>
          <w:color w:val="0000FF"/>
        </w:rPr>
        <w:t>&gt;</w:t>
      </w:r>
      <w:r w:rsidRPr="001879EC">
        <w:rPr>
          <w:rFonts w:cs="Arial"/>
          <w:szCs w:val="20"/>
        </w:rPr>
        <w:t xml:space="preserve"> </w:t>
      </w:r>
    </w:p>
    <w:p w14:paraId="3E13DE25"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header</w:t>
      </w:r>
      <w:r w:rsidRPr="001879EC">
        <w:rPr>
          <w:rFonts w:cs="Arial"/>
          <w:color w:val="0000FF"/>
        </w:rPr>
        <w:t>&gt;</w:t>
      </w:r>
    </w:p>
    <w:p w14:paraId="1B3DF853" w14:textId="77777777" w:rsidR="009C6DE4" w:rsidRPr="001879EC" w:rsidRDefault="009C6DE4" w:rsidP="009C6DE4">
      <w:pPr>
        <w:ind w:hanging="480"/>
        <w:rPr>
          <w:rFonts w:cs="Arial"/>
          <w:szCs w:val="20"/>
        </w:rPr>
      </w:pPr>
      <w:hyperlink r:id="rId626"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m2:LSR_RESP</w:t>
      </w:r>
      <w:r w:rsidRPr="001879EC">
        <w:rPr>
          <w:rFonts w:cs="Arial"/>
          <w:color w:val="FF0000"/>
        </w:rPr>
        <w:t xml:space="preserve"> xmlns:m2</w:t>
      </w:r>
      <w:r w:rsidRPr="001879EC">
        <w:rPr>
          <w:rFonts w:cs="Arial"/>
          <w:color w:val="0000FF"/>
        </w:rPr>
        <w:t>="</w:t>
      </w:r>
      <w:r w:rsidRPr="001879EC">
        <w:rPr>
          <w:rFonts w:cs="Arial"/>
          <w:bCs/>
          <w:color w:val="FF0000"/>
          <w:szCs w:val="20"/>
        </w:rPr>
        <w:t>http://lsr.att.com/obf/tML/UOM</w:t>
      </w:r>
      <w:r w:rsidRPr="001879EC">
        <w:rPr>
          <w:rFonts w:cs="Arial"/>
          <w:color w:val="0000FF"/>
        </w:rPr>
        <w:t>"&gt;</w:t>
      </w:r>
    </w:p>
    <w:p w14:paraId="336C5B8C" w14:textId="77777777" w:rsidR="009C6DE4" w:rsidRPr="001879EC" w:rsidRDefault="009C6DE4" w:rsidP="009C6DE4">
      <w:pPr>
        <w:ind w:hanging="480"/>
        <w:rPr>
          <w:rFonts w:cs="Arial"/>
          <w:szCs w:val="20"/>
        </w:rPr>
      </w:pPr>
      <w:hyperlink r:id="rId627"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m2:HDR</w:t>
      </w:r>
      <w:r w:rsidRPr="001879EC">
        <w:rPr>
          <w:rFonts w:cs="Arial"/>
          <w:color w:val="0000FF"/>
        </w:rPr>
        <w:t>&gt;</w:t>
      </w:r>
    </w:p>
    <w:p w14:paraId="5F00EA11"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m2:MESSAGE_ID</w:t>
      </w:r>
      <w:r w:rsidRPr="001879EC">
        <w:rPr>
          <w:rFonts w:cs="Arial"/>
          <w:color w:val="0000FF"/>
        </w:rPr>
        <w:t>&gt;</w:t>
      </w:r>
      <w:r w:rsidRPr="001879EC">
        <w:rPr>
          <w:rFonts w:cs="Arial"/>
          <w:bCs/>
        </w:rPr>
        <w:t>1245162628586314.54569265579045</w:t>
      </w:r>
      <w:r w:rsidRPr="001879EC">
        <w:rPr>
          <w:rFonts w:cs="Arial"/>
          <w:color w:val="0000FF"/>
        </w:rPr>
        <w:t>&lt;/</w:t>
      </w:r>
      <w:r w:rsidRPr="001879EC">
        <w:rPr>
          <w:rFonts w:cs="Arial"/>
          <w:color w:val="990000"/>
        </w:rPr>
        <w:t>m2:MESSAGE_ID</w:t>
      </w:r>
      <w:r w:rsidRPr="001879EC">
        <w:rPr>
          <w:rFonts w:cs="Arial"/>
          <w:color w:val="0000FF"/>
        </w:rPr>
        <w:t>&gt;</w:t>
      </w:r>
      <w:r w:rsidRPr="001879EC">
        <w:rPr>
          <w:rFonts w:cs="Arial"/>
          <w:szCs w:val="20"/>
        </w:rPr>
        <w:t xml:space="preserve"> </w:t>
      </w:r>
    </w:p>
    <w:p w14:paraId="412070B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m2:CCNA</w:t>
      </w:r>
      <w:r w:rsidRPr="001879EC">
        <w:rPr>
          <w:rFonts w:cs="Arial"/>
          <w:color w:val="0000FF"/>
        </w:rPr>
        <w:t>&gt;</w:t>
      </w:r>
      <w:r w:rsidRPr="001879EC">
        <w:rPr>
          <w:rFonts w:cs="Arial"/>
          <w:bCs/>
        </w:rPr>
        <w:t>ZXL</w:t>
      </w:r>
      <w:r w:rsidRPr="001879EC">
        <w:rPr>
          <w:rFonts w:cs="Arial"/>
          <w:color w:val="0000FF"/>
        </w:rPr>
        <w:t>&lt;/</w:t>
      </w:r>
      <w:r w:rsidRPr="001879EC">
        <w:rPr>
          <w:rFonts w:cs="Arial"/>
          <w:color w:val="990000"/>
        </w:rPr>
        <w:t>m2:CCNA</w:t>
      </w:r>
      <w:r w:rsidRPr="001879EC">
        <w:rPr>
          <w:rFonts w:cs="Arial"/>
          <w:color w:val="0000FF"/>
        </w:rPr>
        <w:t>&gt;</w:t>
      </w:r>
      <w:r w:rsidRPr="001879EC">
        <w:rPr>
          <w:rFonts w:cs="Arial"/>
          <w:szCs w:val="20"/>
        </w:rPr>
        <w:t xml:space="preserve"> </w:t>
      </w:r>
    </w:p>
    <w:p w14:paraId="1490A42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m2:MSG_TIMESTAMP</w:t>
      </w:r>
      <w:r w:rsidRPr="001879EC">
        <w:rPr>
          <w:rFonts w:cs="Arial"/>
          <w:color w:val="0000FF"/>
        </w:rPr>
        <w:t>&gt;</w:t>
      </w:r>
      <w:r w:rsidRPr="001879EC">
        <w:rPr>
          <w:rFonts w:cs="Arial"/>
          <w:bCs/>
        </w:rPr>
        <w:t>2009-06-16T09:30:28-05:00</w:t>
      </w:r>
      <w:r w:rsidRPr="001879EC">
        <w:rPr>
          <w:rFonts w:cs="Arial"/>
          <w:color w:val="0000FF"/>
        </w:rPr>
        <w:t>&lt;/</w:t>
      </w:r>
      <w:r w:rsidRPr="001879EC">
        <w:rPr>
          <w:rFonts w:cs="Arial"/>
          <w:color w:val="990000"/>
        </w:rPr>
        <w:t>m2:MSG_TIMESTAMP</w:t>
      </w:r>
      <w:r w:rsidRPr="001879EC">
        <w:rPr>
          <w:rFonts w:cs="Arial"/>
          <w:color w:val="0000FF"/>
        </w:rPr>
        <w:t>&gt;</w:t>
      </w:r>
      <w:r w:rsidRPr="001879EC">
        <w:rPr>
          <w:rFonts w:cs="Arial"/>
          <w:szCs w:val="20"/>
        </w:rPr>
        <w:t xml:space="preserve"> </w:t>
      </w:r>
    </w:p>
    <w:p w14:paraId="0BF52756"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m2:PON</w:t>
      </w:r>
      <w:r w:rsidRPr="001879EC">
        <w:rPr>
          <w:rFonts w:cs="Arial"/>
          <w:color w:val="0000FF"/>
        </w:rPr>
        <w:t>&gt;</w:t>
      </w:r>
      <w:r w:rsidRPr="001879EC">
        <w:rPr>
          <w:rFonts w:cs="Arial"/>
          <w:bCs/>
        </w:rPr>
        <w:t>CVT0A028R31</w:t>
      </w:r>
      <w:r w:rsidRPr="001879EC">
        <w:rPr>
          <w:rFonts w:cs="Arial"/>
          <w:color w:val="0000FF"/>
        </w:rPr>
        <w:t>&lt;/</w:t>
      </w:r>
      <w:r w:rsidRPr="001879EC">
        <w:rPr>
          <w:rFonts w:cs="Arial"/>
          <w:color w:val="990000"/>
        </w:rPr>
        <w:t>m2:PON</w:t>
      </w:r>
      <w:r w:rsidRPr="001879EC">
        <w:rPr>
          <w:rFonts w:cs="Arial"/>
          <w:color w:val="0000FF"/>
        </w:rPr>
        <w:t>&gt;</w:t>
      </w:r>
      <w:r w:rsidRPr="001879EC">
        <w:rPr>
          <w:rFonts w:cs="Arial"/>
          <w:szCs w:val="20"/>
        </w:rPr>
        <w:t xml:space="preserve"> </w:t>
      </w:r>
    </w:p>
    <w:p w14:paraId="56F2BB33"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m2:VER</w:t>
      </w:r>
      <w:r w:rsidRPr="001879EC">
        <w:rPr>
          <w:rFonts w:cs="Arial"/>
          <w:color w:val="0000FF"/>
        </w:rPr>
        <w:t>&gt;</w:t>
      </w:r>
      <w:r w:rsidRPr="001879EC">
        <w:rPr>
          <w:rFonts w:cs="Arial"/>
          <w:bCs/>
        </w:rPr>
        <w:t>00</w:t>
      </w:r>
      <w:r w:rsidRPr="001879EC">
        <w:rPr>
          <w:rFonts w:cs="Arial"/>
          <w:color w:val="0000FF"/>
        </w:rPr>
        <w:t>&lt;/</w:t>
      </w:r>
      <w:r w:rsidRPr="001879EC">
        <w:rPr>
          <w:rFonts w:cs="Arial"/>
          <w:color w:val="990000"/>
        </w:rPr>
        <w:t>m2:VER</w:t>
      </w:r>
      <w:r w:rsidRPr="001879EC">
        <w:rPr>
          <w:rFonts w:cs="Arial"/>
          <w:color w:val="0000FF"/>
        </w:rPr>
        <w:t>&gt;</w:t>
      </w:r>
      <w:r w:rsidRPr="001879EC">
        <w:rPr>
          <w:rFonts w:cs="Arial"/>
          <w:szCs w:val="20"/>
        </w:rPr>
        <w:t xml:space="preserve"> </w:t>
      </w:r>
    </w:p>
    <w:p w14:paraId="39046CC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m2:AN</w:t>
      </w:r>
      <w:r w:rsidRPr="001879EC">
        <w:rPr>
          <w:rFonts w:cs="Arial"/>
          <w:color w:val="0000FF"/>
        </w:rPr>
        <w:t>&gt;</w:t>
      </w:r>
      <w:r w:rsidRPr="001879EC">
        <w:rPr>
          <w:rFonts w:cs="Arial"/>
          <w:bCs/>
        </w:rPr>
        <w:t>404N070042042</w:t>
      </w:r>
      <w:r w:rsidRPr="001879EC">
        <w:rPr>
          <w:rFonts w:cs="Arial"/>
          <w:color w:val="0000FF"/>
        </w:rPr>
        <w:t>&lt;/</w:t>
      </w:r>
      <w:r w:rsidRPr="001879EC">
        <w:rPr>
          <w:rFonts w:cs="Arial"/>
          <w:color w:val="990000"/>
        </w:rPr>
        <w:t>m2:AN</w:t>
      </w:r>
      <w:r w:rsidRPr="001879EC">
        <w:rPr>
          <w:rFonts w:cs="Arial"/>
          <w:color w:val="0000FF"/>
        </w:rPr>
        <w:t>&gt;</w:t>
      </w:r>
      <w:r w:rsidRPr="001879EC">
        <w:rPr>
          <w:rFonts w:cs="Arial"/>
          <w:szCs w:val="20"/>
        </w:rPr>
        <w:t xml:space="preserve"> </w:t>
      </w:r>
    </w:p>
    <w:p w14:paraId="79CD81D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m2:LSR_NO</w:t>
      </w:r>
      <w:r w:rsidRPr="001879EC">
        <w:rPr>
          <w:rFonts w:cs="Arial"/>
          <w:color w:val="0000FF"/>
        </w:rPr>
        <w:t>&gt;</w:t>
      </w:r>
      <w:r w:rsidRPr="001879EC">
        <w:rPr>
          <w:rFonts w:cs="Arial"/>
          <w:bCs/>
        </w:rPr>
        <w:t>20090616L00027-00</w:t>
      </w:r>
      <w:r w:rsidRPr="001879EC">
        <w:rPr>
          <w:rFonts w:cs="Arial"/>
          <w:color w:val="0000FF"/>
        </w:rPr>
        <w:t>&lt;/</w:t>
      </w:r>
      <w:r w:rsidRPr="001879EC">
        <w:rPr>
          <w:rFonts w:cs="Arial"/>
          <w:color w:val="990000"/>
        </w:rPr>
        <w:t>m2:LSR_NO</w:t>
      </w:r>
      <w:r w:rsidRPr="001879EC">
        <w:rPr>
          <w:rFonts w:cs="Arial"/>
          <w:color w:val="0000FF"/>
        </w:rPr>
        <w:t>&gt;</w:t>
      </w:r>
      <w:r w:rsidRPr="001879EC">
        <w:rPr>
          <w:rFonts w:cs="Arial"/>
          <w:szCs w:val="20"/>
        </w:rPr>
        <w:t xml:space="preserve"> </w:t>
      </w:r>
    </w:p>
    <w:p w14:paraId="5BFB828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m2:CC</w:t>
      </w:r>
      <w:r w:rsidRPr="001879EC">
        <w:rPr>
          <w:rFonts w:cs="Arial"/>
          <w:color w:val="0000FF"/>
        </w:rPr>
        <w:t>&gt;</w:t>
      </w:r>
      <w:r w:rsidRPr="001879EC">
        <w:rPr>
          <w:rFonts w:cs="Arial"/>
          <w:bCs/>
        </w:rPr>
        <w:t>9999</w:t>
      </w:r>
      <w:r w:rsidRPr="001879EC">
        <w:rPr>
          <w:rFonts w:cs="Arial"/>
          <w:color w:val="0000FF"/>
        </w:rPr>
        <w:t>&lt;/</w:t>
      </w:r>
      <w:r w:rsidRPr="001879EC">
        <w:rPr>
          <w:rFonts w:cs="Arial"/>
          <w:color w:val="990000"/>
        </w:rPr>
        <w:t>m2:CC</w:t>
      </w:r>
      <w:r w:rsidRPr="001879EC">
        <w:rPr>
          <w:rFonts w:cs="Arial"/>
          <w:color w:val="0000FF"/>
        </w:rPr>
        <w:t>&gt;</w:t>
      </w:r>
      <w:r w:rsidRPr="001879EC">
        <w:rPr>
          <w:rFonts w:cs="Arial"/>
          <w:szCs w:val="20"/>
        </w:rPr>
        <w:t xml:space="preserve"> </w:t>
      </w:r>
    </w:p>
    <w:p w14:paraId="5ACC4CE3"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m2:CLEC_APPL_ID</w:t>
      </w:r>
      <w:r w:rsidRPr="001879EC">
        <w:rPr>
          <w:rFonts w:cs="Arial"/>
          <w:color w:val="0000FF"/>
        </w:rPr>
        <w:t>&gt;</w:t>
      </w:r>
      <w:r w:rsidRPr="001879EC">
        <w:rPr>
          <w:rFonts w:cs="Arial"/>
          <w:bCs/>
        </w:rPr>
        <w:t>CTE-VALIDATOR</w:t>
      </w:r>
      <w:r w:rsidRPr="001879EC">
        <w:rPr>
          <w:rFonts w:cs="Arial"/>
          <w:color w:val="0000FF"/>
        </w:rPr>
        <w:t>&lt;/</w:t>
      </w:r>
      <w:r w:rsidRPr="001879EC">
        <w:rPr>
          <w:rFonts w:cs="Arial"/>
          <w:color w:val="990000"/>
        </w:rPr>
        <w:t>m2:CLEC_APPL_ID</w:t>
      </w:r>
      <w:r w:rsidRPr="001879EC">
        <w:rPr>
          <w:rFonts w:cs="Arial"/>
          <w:color w:val="0000FF"/>
        </w:rPr>
        <w:t>&gt;</w:t>
      </w:r>
      <w:r w:rsidRPr="001879EC">
        <w:rPr>
          <w:rFonts w:cs="Arial"/>
          <w:szCs w:val="20"/>
        </w:rPr>
        <w:t xml:space="preserve"> </w:t>
      </w:r>
    </w:p>
    <w:p w14:paraId="6AAE8F5B"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m2:CLEC_APPL_PASSWORD</w:t>
      </w:r>
      <w:r w:rsidRPr="001879EC">
        <w:rPr>
          <w:rFonts w:cs="Arial"/>
          <w:color w:val="0000FF"/>
        </w:rPr>
        <w:t>&gt;</w:t>
      </w:r>
      <w:r w:rsidRPr="001879EC">
        <w:rPr>
          <w:rFonts w:cs="Arial"/>
          <w:bCs/>
        </w:rPr>
        <w:t>PA$$WORD</w:t>
      </w:r>
      <w:r w:rsidRPr="001879EC">
        <w:rPr>
          <w:rFonts w:cs="Arial"/>
          <w:color w:val="0000FF"/>
        </w:rPr>
        <w:t>&lt;/</w:t>
      </w:r>
      <w:r w:rsidRPr="001879EC">
        <w:rPr>
          <w:rFonts w:cs="Arial"/>
          <w:color w:val="990000"/>
        </w:rPr>
        <w:t>m2:CLEC_APPL_PASSWORD</w:t>
      </w:r>
      <w:r w:rsidRPr="001879EC">
        <w:rPr>
          <w:rFonts w:cs="Arial"/>
          <w:color w:val="0000FF"/>
        </w:rPr>
        <w:t>&gt;</w:t>
      </w:r>
      <w:r w:rsidRPr="001879EC">
        <w:rPr>
          <w:rFonts w:cs="Arial"/>
          <w:szCs w:val="20"/>
        </w:rPr>
        <w:t xml:space="preserve"> </w:t>
      </w:r>
    </w:p>
    <w:p w14:paraId="45BE8FAB"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m2:DTSENT</w:t>
      </w:r>
      <w:r w:rsidRPr="001879EC">
        <w:rPr>
          <w:rFonts w:cs="Arial"/>
          <w:color w:val="0000FF"/>
        </w:rPr>
        <w:t>&gt;</w:t>
      </w:r>
      <w:r w:rsidRPr="001879EC">
        <w:rPr>
          <w:rFonts w:cs="Arial"/>
          <w:bCs/>
        </w:rPr>
        <w:t>200906160930AM</w:t>
      </w:r>
      <w:r w:rsidRPr="001879EC">
        <w:rPr>
          <w:rFonts w:cs="Arial"/>
          <w:color w:val="0000FF"/>
        </w:rPr>
        <w:t>&lt;/</w:t>
      </w:r>
      <w:r w:rsidRPr="001879EC">
        <w:rPr>
          <w:rFonts w:cs="Arial"/>
          <w:color w:val="990000"/>
        </w:rPr>
        <w:t>m2:DTSENT</w:t>
      </w:r>
      <w:r w:rsidRPr="001879EC">
        <w:rPr>
          <w:rFonts w:cs="Arial"/>
          <w:color w:val="0000FF"/>
        </w:rPr>
        <w:t>&gt;</w:t>
      </w:r>
      <w:r w:rsidRPr="001879EC">
        <w:rPr>
          <w:rFonts w:cs="Arial"/>
          <w:szCs w:val="20"/>
        </w:rPr>
        <w:t xml:space="preserve"> </w:t>
      </w:r>
    </w:p>
    <w:p w14:paraId="3A9A6565"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m2:ORD</w:t>
      </w:r>
      <w:r w:rsidRPr="001879EC">
        <w:rPr>
          <w:rFonts w:cs="Arial"/>
          <w:color w:val="0000FF"/>
        </w:rPr>
        <w:t>&gt;</w:t>
      </w:r>
      <w:r w:rsidRPr="001879EC">
        <w:rPr>
          <w:rFonts w:cs="Arial"/>
          <w:bCs/>
        </w:rPr>
        <w:t>COG2JYT6</w:t>
      </w:r>
      <w:r w:rsidRPr="001879EC">
        <w:rPr>
          <w:rFonts w:cs="Arial"/>
          <w:color w:val="0000FF"/>
        </w:rPr>
        <w:t>&lt;/</w:t>
      </w:r>
      <w:r w:rsidRPr="001879EC">
        <w:rPr>
          <w:rFonts w:cs="Arial"/>
          <w:color w:val="990000"/>
        </w:rPr>
        <w:t>m2:ORD</w:t>
      </w:r>
      <w:r w:rsidRPr="001879EC">
        <w:rPr>
          <w:rFonts w:cs="Arial"/>
          <w:color w:val="0000FF"/>
        </w:rPr>
        <w:t>&gt;</w:t>
      </w:r>
      <w:r w:rsidRPr="001879EC">
        <w:rPr>
          <w:rFonts w:cs="Arial"/>
          <w:szCs w:val="20"/>
        </w:rPr>
        <w:t xml:space="preserve"> </w:t>
      </w:r>
    </w:p>
    <w:p w14:paraId="5030981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m2:STATUS_CODE</w:t>
      </w:r>
      <w:r w:rsidRPr="001879EC">
        <w:rPr>
          <w:rFonts w:cs="Arial"/>
          <w:color w:val="0000FF"/>
        </w:rPr>
        <w:t>&gt;</w:t>
      </w:r>
      <w:r w:rsidRPr="001879EC">
        <w:rPr>
          <w:rFonts w:cs="Arial"/>
          <w:bCs/>
        </w:rPr>
        <w:t>PD</w:t>
      </w:r>
      <w:r w:rsidRPr="001879EC">
        <w:rPr>
          <w:rFonts w:cs="Arial"/>
          <w:color w:val="0000FF"/>
        </w:rPr>
        <w:t>&lt;/</w:t>
      </w:r>
      <w:r w:rsidRPr="001879EC">
        <w:rPr>
          <w:rFonts w:cs="Arial"/>
          <w:color w:val="990000"/>
        </w:rPr>
        <w:t>m2:STATUS_CODE</w:t>
      </w:r>
      <w:r w:rsidRPr="001879EC">
        <w:rPr>
          <w:rFonts w:cs="Arial"/>
          <w:color w:val="0000FF"/>
        </w:rPr>
        <w:t>&gt;</w:t>
      </w:r>
      <w:r w:rsidRPr="001879EC">
        <w:rPr>
          <w:rFonts w:cs="Arial"/>
          <w:szCs w:val="20"/>
        </w:rPr>
        <w:t xml:space="preserve"> </w:t>
      </w:r>
    </w:p>
    <w:p w14:paraId="7347F11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m2:STATUS_MSG</w:t>
      </w:r>
      <w:r w:rsidRPr="001879EC">
        <w:rPr>
          <w:rFonts w:cs="Arial"/>
          <w:color w:val="0000FF"/>
        </w:rPr>
        <w:t>&gt;</w:t>
      </w:r>
      <w:r w:rsidRPr="001879EC">
        <w:rPr>
          <w:rFonts w:cs="Arial"/>
          <w:bCs/>
        </w:rPr>
        <w:t>PENDING ORDER</w:t>
      </w:r>
      <w:r w:rsidRPr="001879EC">
        <w:rPr>
          <w:rFonts w:cs="Arial"/>
          <w:color w:val="0000FF"/>
        </w:rPr>
        <w:t>&lt;/</w:t>
      </w:r>
      <w:r w:rsidRPr="001879EC">
        <w:rPr>
          <w:rFonts w:cs="Arial"/>
          <w:color w:val="990000"/>
        </w:rPr>
        <w:t>m2:STATUS_MSG</w:t>
      </w:r>
      <w:r w:rsidRPr="001879EC">
        <w:rPr>
          <w:rFonts w:cs="Arial"/>
          <w:color w:val="0000FF"/>
        </w:rPr>
        <w:t>&gt;</w:t>
      </w:r>
      <w:r w:rsidRPr="001879EC">
        <w:rPr>
          <w:rFonts w:cs="Arial"/>
          <w:szCs w:val="20"/>
        </w:rPr>
        <w:t xml:space="preserve"> </w:t>
      </w:r>
    </w:p>
    <w:p w14:paraId="29F7E7E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m2:REMARKS</w:t>
      </w:r>
      <w:r w:rsidRPr="001879EC">
        <w:rPr>
          <w:rFonts w:cs="Arial"/>
          <w:color w:val="0000FF"/>
        </w:rPr>
        <w:t>&gt;</w:t>
      </w:r>
      <w:r w:rsidRPr="001879EC">
        <w:rPr>
          <w:rFonts w:cs="Arial"/>
          <w:bCs/>
        </w:rPr>
        <w:t>Facilities have been checked Dispatch is Required</w:t>
      </w:r>
      <w:r w:rsidRPr="001879EC">
        <w:rPr>
          <w:rFonts w:cs="Arial"/>
          <w:color w:val="0000FF"/>
        </w:rPr>
        <w:t>&lt;/</w:t>
      </w:r>
      <w:r w:rsidRPr="001879EC">
        <w:rPr>
          <w:rFonts w:cs="Arial"/>
          <w:color w:val="990000"/>
        </w:rPr>
        <w:t>m2:REMARKS</w:t>
      </w:r>
      <w:r w:rsidRPr="001879EC">
        <w:rPr>
          <w:rFonts w:cs="Arial"/>
          <w:color w:val="0000FF"/>
        </w:rPr>
        <w:t>&gt;</w:t>
      </w:r>
      <w:r w:rsidRPr="001879EC">
        <w:rPr>
          <w:rFonts w:cs="Arial"/>
          <w:szCs w:val="20"/>
        </w:rPr>
        <w:t xml:space="preserve"> </w:t>
      </w:r>
    </w:p>
    <w:p w14:paraId="2689455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m2:TRAN_ACK_TYPE</w:t>
      </w:r>
      <w:r w:rsidRPr="001879EC">
        <w:rPr>
          <w:rFonts w:cs="Arial"/>
          <w:color w:val="0000FF"/>
        </w:rPr>
        <w:t>&gt;</w:t>
      </w:r>
      <w:r w:rsidRPr="001879EC">
        <w:rPr>
          <w:rFonts w:cs="Arial"/>
          <w:bCs/>
        </w:rPr>
        <w:t>AT</w:t>
      </w:r>
      <w:r w:rsidRPr="001879EC">
        <w:rPr>
          <w:rFonts w:cs="Arial"/>
          <w:color w:val="0000FF"/>
        </w:rPr>
        <w:t>&lt;/</w:t>
      </w:r>
      <w:r w:rsidRPr="001879EC">
        <w:rPr>
          <w:rFonts w:cs="Arial"/>
          <w:color w:val="990000"/>
        </w:rPr>
        <w:t>m2:TRAN_ACK_TYPE</w:t>
      </w:r>
      <w:r w:rsidRPr="001879EC">
        <w:rPr>
          <w:rFonts w:cs="Arial"/>
          <w:color w:val="0000FF"/>
        </w:rPr>
        <w:t>&gt;</w:t>
      </w:r>
      <w:r w:rsidRPr="001879EC">
        <w:rPr>
          <w:rFonts w:cs="Arial"/>
          <w:szCs w:val="20"/>
        </w:rPr>
        <w:t xml:space="preserve"> </w:t>
      </w:r>
    </w:p>
    <w:p w14:paraId="7B35F71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m2:TRANS_SET_PURPOSE_CODE</w:t>
      </w:r>
      <w:r w:rsidRPr="001879EC">
        <w:rPr>
          <w:rFonts w:cs="Arial"/>
          <w:color w:val="0000FF"/>
        </w:rPr>
        <w:t>&gt;</w:t>
      </w:r>
      <w:r w:rsidRPr="001879EC">
        <w:rPr>
          <w:rFonts w:cs="Arial"/>
          <w:bCs/>
        </w:rPr>
        <w:t>06</w:t>
      </w:r>
      <w:r w:rsidRPr="001879EC">
        <w:rPr>
          <w:rFonts w:cs="Arial"/>
          <w:color w:val="0000FF"/>
        </w:rPr>
        <w:t>&lt;/</w:t>
      </w:r>
      <w:r w:rsidRPr="001879EC">
        <w:rPr>
          <w:rFonts w:cs="Arial"/>
          <w:color w:val="990000"/>
        </w:rPr>
        <w:t>m2:TRANS_SET_PURPOSE_CODE</w:t>
      </w:r>
      <w:r w:rsidRPr="001879EC">
        <w:rPr>
          <w:rFonts w:cs="Arial"/>
          <w:color w:val="0000FF"/>
        </w:rPr>
        <w:t>&gt;</w:t>
      </w:r>
      <w:r w:rsidRPr="001879EC">
        <w:rPr>
          <w:rFonts w:cs="Arial"/>
          <w:szCs w:val="20"/>
        </w:rPr>
        <w:t xml:space="preserve"> </w:t>
      </w:r>
    </w:p>
    <w:p w14:paraId="6054268F"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m2:HDR</w:t>
      </w:r>
      <w:r w:rsidRPr="001879EC">
        <w:rPr>
          <w:rFonts w:cs="Arial"/>
          <w:color w:val="0000FF"/>
        </w:rPr>
        <w:t>&gt;</w:t>
      </w:r>
    </w:p>
    <w:p w14:paraId="17581EA2" w14:textId="77777777" w:rsidR="009C6DE4" w:rsidRPr="001879EC" w:rsidRDefault="009C6DE4" w:rsidP="009C6DE4">
      <w:pPr>
        <w:ind w:hanging="480"/>
        <w:rPr>
          <w:rFonts w:cs="Arial"/>
          <w:szCs w:val="20"/>
        </w:rPr>
      </w:pPr>
      <w:hyperlink r:id="rId628"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m2:NOTIFICATION</w:t>
      </w:r>
      <w:r w:rsidRPr="001879EC">
        <w:rPr>
          <w:rFonts w:cs="Arial"/>
          <w:color w:val="0000FF"/>
        </w:rPr>
        <w:t>&gt;</w:t>
      </w:r>
    </w:p>
    <w:p w14:paraId="2A9BE8CC" w14:textId="77777777" w:rsidR="009C6DE4" w:rsidRPr="001879EC" w:rsidRDefault="009C6DE4" w:rsidP="009C6DE4">
      <w:pPr>
        <w:ind w:hanging="480"/>
        <w:rPr>
          <w:rFonts w:cs="Arial"/>
          <w:szCs w:val="20"/>
        </w:rPr>
      </w:pPr>
      <w:hyperlink r:id="rId629"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m2:FIRM_ORDER_NOTIFICATION</w:t>
      </w:r>
      <w:r w:rsidRPr="001879EC">
        <w:rPr>
          <w:rFonts w:cs="Arial"/>
          <w:color w:val="0000FF"/>
        </w:rPr>
        <w:t>&gt;</w:t>
      </w:r>
    </w:p>
    <w:p w14:paraId="3A3E9993" w14:textId="77777777" w:rsidR="009C6DE4" w:rsidRPr="001879EC" w:rsidRDefault="009C6DE4" w:rsidP="009C6DE4">
      <w:pPr>
        <w:ind w:hanging="480"/>
        <w:rPr>
          <w:rFonts w:cs="Arial"/>
          <w:szCs w:val="20"/>
        </w:rPr>
      </w:pPr>
      <w:hyperlink r:id="rId630"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m2:NOTIFICATION_ADMIN</w:t>
      </w:r>
      <w:r w:rsidRPr="001879EC">
        <w:rPr>
          <w:rFonts w:cs="Arial"/>
          <w:color w:val="0000FF"/>
        </w:rPr>
        <w:t>&gt;</w:t>
      </w:r>
    </w:p>
    <w:p w14:paraId="0E96707A"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m2:INIT</w:t>
      </w:r>
      <w:r w:rsidRPr="001879EC">
        <w:rPr>
          <w:rFonts w:cs="Arial"/>
          <w:color w:val="0000FF"/>
        </w:rPr>
        <w:t>&gt;</w:t>
      </w:r>
      <w:r w:rsidRPr="001879EC">
        <w:rPr>
          <w:rFonts w:cs="Arial"/>
          <w:bCs/>
        </w:rPr>
        <w:t>BOJANGLES</w:t>
      </w:r>
      <w:r w:rsidRPr="001879EC">
        <w:rPr>
          <w:rFonts w:cs="Arial"/>
          <w:color w:val="0000FF"/>
        </w:rPr>
        <w:t>&lt;/</w:t>
      </w:r>
      <w:r w:rsidRPr="001879EC">
        <w:rPr>
          <w:rFonts w:cs="Arial"/>
          <w:color w:val="990000"/>
        </w:rPr>
        <w:t>m2:INIT</w:t>
      </w:r>
      <w:r w:rsidRPr="001879EC">
        <w:rPr>
          <w:rFonts w:cs="Arial"/>
          <w:color w:val="0000FF"/>
        </w:rPr>
        <w:t>&gt;</w:t>
      </w:r>
      <w:r w:rsidRPr="001879EC">
        <w:rPr>
          <w:rFonts w:cs="Arial"/>
          <w:szCs w:val="20"/>
        </w:rPr>
        <w:t xml:space="preserve"> </w:t>
      </w:r>
    </w:p>
    <w:p w14:paraId="3C65A427"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m2:INIT_TEL_NO</w:t>
      </w:r>
      <w:r w:rsidRPr="001879EC">
        <w:rPr>
          <w:rFonts w:cs="Arial"/>
          <w:color w:val="0000FF"/>
        </w:rPr>
        <w:t>&gt;</w:t>
      </w:r>
      <w:r w:rsidRPr="001879EC">
        <w:rPr>
          <w:rFonts w:cs="Arial"/>
          <w:bCs/>
        </w:rPr>
        <w:t>8884448888</w:t>
      </w:r>
      <w:r w:rsidRPr="001879EC">
        <w:rPr>
          <w:rFonts w:cs="Arial"/>
          <w:color w:val="0000FF"/>
        </w:rPr>
        <w:t>&lt;/</w:t>
      </w:r>
      <w:r w:rsidRPr="001879EC">
        <w:rPr>
          <w:rFonts w:cs="Arial"/>
          <w:color w:val="990000"/>
        </w:rPr>
        <w:t>m2:INIT_TEL_NO</w:t>
      </w:r>
      <w:r w:rsidRPr="001879EC">
        <w:rPr>
          <w:rFonts w:cs="Arial"/>
          <w:color w:val="0000FF"/>
        </w:rPr>
        <w:t>&gt;</w:t>
      </w:r>
      <w:r w:rsidRPr="001879EC">
        <w:rPr>
          <w:rFonts w:cs="Arial"/>
          <w:szCs w:val="20"/>
        </w:rPr>
        <w:t xml:space="preserve"> </w:t>
      </w:r>
    </w:p>
    <w:p w14:paraId="22574FF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m2:REP</w:t>
      </w:r>
      <w:r w:rsidRPr="001879EC">
        <w:rPr>
          <w:rFonts w:cs="Arial"/>
          <w:color w:val="0000FF"/>
        </w:rPr>
        <w:t>&gt;</w:t>
      </w:r>
      <w:r w:rsidRPr="001879EC">
        <w:rPr>
          <w:rFonts w:cs="Arial"/>
          <w:bCs/>
        </w:rPr>
        <w:t>LCSC</w:t>
      </w:r>
      <w:r w:rsidRPr="001879EC">
        <w:rPr>
          <w:rFonts w:cs="Arial"/>
          <w:color w:val="0000FF"/>
        </w:rPr>
        <w:t>&lt;/</w:t>
      </w:r>
      <w:r w:rsidRPr="001879EC">
        <w:rPr>
          <w:rFonts w:cs="Arial"/>
          <w:color w:val="990000"/>
        </w:rPr>
        <w:t>m2:REP</w:t>
      </w:r>
      <w:r w:rsidRPr="001879EC">
        <w:rPr>
          <w:rFonts w:cs="Arial"/>
          <w:color w:val="0000FF"/>
        </w:rPr>
        <w:t>&gt;</w:t>
      </w:r>
      <w:r w:rsidRPr="001879EC">
        <w:rPr>
          <w:rFonts w:cs="Arial"/>
          <w:szCs w:val="20"/>
        </w:rPr>
        <w:t xml:space="preserve"> </w:t>
      </w:r>
    </w:p>
    <w:p w14:paraId="0AA3DB34"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m2:REP_TEL_NO</w:t>
      </w:r>
      <w:r w:rsidRPr="001879EC">
        <w:rPr>
          <w:rFonts w:cs="Arial"/>
          <w:color w:val="0000FF"/>
        </w:rPr>
        <w:t>&gt;</w:t>
      </w:r>
      <w:r w:rsidRPr="001879EC">
        <w:rPr>
          <w:rFonts w:cs="Arial"/>
          <w:bCs/>
        </w:rPr>
        <w:t>8006670807</w:t>
      </w:r>
      <w:r w:rsidRPr="001879EC">
        <w:rPr>
          <w:rFonts w:cs="Arial"/>
          <w:color w:val="0000FF"/>
        </w:rPr>
        <w:t>&lt;/</w:t>
      </w:r>
      <w:r w:rsidRPr="001879EC">
        <w:rPr>
          <w:rFonts w:cs="Arial"/>
          <w:color w:val="990000"/>
        </w:rPr>
        <w:t>m2:REP_TEL_NO</w:t>
      </w:r>
      <w:r w:rsidRPr="001879EC">
        <w:rPr>
          <w:rFonts w:cs="Arial"/>
          <w:color w:val="0000FF"/>
        </w:rPr>
        <w:t>&gt;</w:t>
      </w:r>
      <w:r w:rsidRPr="001879EC">
        <w:rPr>
          <w:rFonts w:cs="Arial"/>
          <w:szCs w:val="20"/>
        </w:rPr>
        <w:t xml:space="preserve"> </w:t>
      </w:r>
    </w:p>
    <w:p w14:paraId="4B1D01E7"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m2:FDT</w:t>
      </w:r>
      <w:r w:rsidRPr="001879EC">
        <w:rPr>
          <w:rFonts w:cs="Arial"/>
          <w:color w:val="0000FF"/>
        </w:rPr>
        <w:t>&gt;</w:t>
      </w:r>
      <w:r w:rsidRPr="001879EC">
        <w:rPr>
          <w:rFonts w:cs="Arial"/>
          <w:bCs/>
        </w:rPr>
        <w:t>1900-1900</w:t>
      </w:r>
      <w:r w:rsidRPr="001879EC">
        <w:rPr>
          <w:rFonts w:cs="Arial"/>
          <w:color w:val="0000FF"/>
        </w:rPr>
        <w:t>&lt;/</w:t>
      </w:r>
      <w:r w:rsidRPr="001879EC">
        <w:rPr>
          <w:rFonts w:cs="Arial"/>
          <w:color w:val="990000"/>
        </w:rPr>
        <w:t>m2:FDT</w:t>
      </w:r>
      <w:r w:rsidRPr="001879EC">
        <w:rPr>
          <w:rFonts w:cs="Arial"/>
          <w:color w:val="0000FF"/>
        </w:rPr>
        <w:t>&gt;</w:t>
      </w:r>
      <w:r w:rsidRPr="001879EC">
        <w:rPr>
          <w:rFonts w:cs="Arial"/>
          <w:szCs w:val="20"/>
        </w:rPr>
        <w:t xml:space="preserve"> </w:t>
      </w:r>
    </w:p>
    <w:p w14:paraId="32DED49C"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m2:DD_CD</w:t>
      </w:r>
      <w:r w:rsidRPr="001879EC">
        <w:rPr>
          <w:rFonts w:cs="Arial"/>
          <w:color w:val="0000FF"/>
        </w:rPr>
        <w:t>&gt;</w:t>
      </w:r>
      <w:r w:rsidRPr="001879EC">
        <w:rPr>
          <w:rFonts w:cs="Arial"/>
          <w:bCs/>
        </w:rPr>
        <w:t>20091001</w:t>
      </w:r>
      <w:r w:rsidRPr="001879EC">
        <w:rPr>
          <w:rFonts w:cs="Arial"/>
          <w:color w:val="0000FF"/>
        </w:rPr>
        <w:t>&lt;/</w:t>
      </w:r>
      <w:r w:rsidRPr="001879EC">
        <w:rPr>
          <w:rFonts w:cs="Arial"/>
          <w:color w:val="990000"/>
        </w:rPr>
        <w:t>m2:DD_CD</w:t>
      </w:r>
      <w:r w:rsidRPr="001879EC">
        <w:rPr>
          <w:rFonts w:cs="Arial"/>
          <w:color w:val="0000FF"/>
        </w:rPr>
        <w:t>&gt;</w:t>
      </w:r>
      <w:r w:rsidRPr="001879EC">
        <w:rPr>
          <w:rFonts w:cs="Arial"/>
          <w:szCs w:val="20"/>
        </w:rPr>
        <w:t xml:space="preserve"> </w:t>
      </w:r>
    </w:p>
    <w:p w14:paraId="298F2869"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m2:BAN1</w:t>
      </w:r>
      <w:r w:rsidRPr="001879EC">
        <w:rPr>
          <w:rFonts w:cs="Arial"/>
          <w:color w:val="0000FF"/>
        </w:rPr>
        <w:t>&gt;</w:t>
      </w:r>
      <w:r w:rsidRPr="001879EC">
        <w:rPr>
          <w:rFonts w:cs="Arial"/>
          <w:bCs/>
        </w:rPr>
        <w:t>404N070042042</w:t>
      </w:r>
      <w:r w:rsidRPr="001879EC">
        <w:rPr>
          <w:rFonts w:cs="Arial"/>
          <w:color w:val="0000FF"/>
        </w:rPr>
        <w:t>&lt;/</w:t>
      </w:r>
      <w:r w:rsidRPr="001879EC">
        <w:rPr>
          <w:rFonts w:cs="Arial"/>
          <w:color w:val="990000"/>
        </w:rPr>
        <w:t>m2:BAN1</w:t>
      </w:r>
      <w:r w:rsidRPr="001879EC">
        <w:rPr>
          <w:rFonts w:cs="Arial"/>
          <w:color w:val="0000FF"/>
        </w:rPr>
        <w:t>&gt;</w:t>
      </w:r>
      <w:r w:rsidRPr="001879EC">
        <w:rPr>
          <w:rFonts w:cs="Arial"/>
          <w:szCs w:val="20"/>
        </w:rPr>
        <w:t xml:space="preserve"> </w:t>
      </w:r>
    </w:p>
    <w:p w14:paraId="740DFF69" w14:textId="77777777" w:rsidR="009C6DE4" w:rsidRPr="001879EC" w:rsidRDefault="009C6DE4" w:rsidP="009C6DE4">
      <w:pPr>
        <w:ind w:hanging="240"/>
        <w:rPr>
          <w:rFonts w:cs="Arial"/>
          <w:szCs w:val="20"/>
        </w:rPr>
      </w:pPr>
      <w:r w:rsidRPr="001879EC">
        <w:rPr>
          <w:rFonts w:cs="Courier New"/>
          <w:bCs/>
          <w:color w:val="FF0000"/>
        </w:rPr>
        <w:lastRenderedPageBreak/>
        <w:t> </w:t>
      </w:r>
      <w:r w:rsidRPr="001879EC">
        <w:rPr>
          <w:rFonts w:cs="Arial"/>
          <w:szCs w:val="20"/>
        </w:rPr>
        <w:t xml:space="preserve"> </w:t>
      </w:r>
      <w:r w:rsidRPr="001879EC">
        <w:rPr>
          <w:rFonts w:cs="Arial"/>
          <w:color w:val="0000FF"/>
        </w:rPr>
        <w:t>&lt;/</w:t>
      </w:r>
      <w:r w:rsidRPr="001879EC">
        <w:rPr>
          <w:rFonts w:cs="Arial"/>
          <w:color w:val="990000"/>
        </w:rPr>
        <w:t>m2:NOTIFICATION_ADMIN</w:t>
      </w:r>
      <w:r w:rsidRPr="001879EC">
        <w:rPr>
          <w:rFonts w:cs="Arial"/>
          <w:color w:val="0000FF"/>
        </w:rPr>
        <w:t>&gt;</w:t>
      </w:r>
    </w:p>
    <w:p w14:paraId="580C52FC" w14:textId="77777777" w:rsidR="009C6DE4" w:rsidRPr="001879EC" w:rsidRDefault="009C6DE4" w:rsidP="009C6DE4">
      <w:pPr>
        <w:ind w:hanging="480"/>
        <w:rPr>
          <w:rFonts w:cs="Arial"/>
          <w:szCs w:val="20"/>
        </w:rPr>
      </w:pPr>
      <w:hyperlink r:id="rId631" w:anchor="#" w:history="1">
        <w:r w:rsidRPr="001879EC">
          <w:rPr>
            <w:rFonts w:cs="Courier New"/>
            <w:bCs/>
            <w:color w:val="FF0000"/>
            <w:u w:val="single"/>
          </w:rPr>
          <w:t>-</w:t>
        </w:r>
      </w:hyperlink>
      <w:r w:rsidRPr="001879EC">
        <w:rPr>
          <w:rFonts w:cs="Arial"/>
          <w:szCs w:val="20"/>
        </w:rPr>
        <w:t xml:space="preserve"> </w:t>
      </w:r>
      <w:r w:rsidRPr="001879EC">
        <w:rPr>
          <w:rFonts w:cs="Arial"/>
          <w:color w:val="0000FF"/>
        </w:rPr>
        <w:t>&lt;</w:t>
      </w:r>
      <w:r w:rsidRPr="001879EC">
        <w:rPr>
          <w:rFonts w:cs="Arial"/>
          <w:color w:val="990000"/>
        </w:rPr>
        <w:t>m2:SERVICES_INFO</w:t>
      </w:r>
      <w:r w:rsidRPr="001879EC">
        <w:rPr>
          <w:rFonts w:cs="Arial"/>
          <w:color w:val="0000FF"/>
        </w:rPr>
        <w:t>&gt;</w:t>
      </w:r>
    </w:p>
    <w:p w14:paraId="6BD8607D"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m2:LOCNUM_SVCS</w:t>
      </w:r>
      <w:r w:rsidRPr="001879EC">
        <w:rPr>
          <w:rFonts w:cs="Arial"/>
          <w:color w:val="0000FF"/>
        </w:rPr>
        <w:t>&gt;</w:t>
      </w:r>
      <w:r w:rsidRPr="001879EC">
        <w:rPr>
          <w:rFonts w:cs="Arial"/>
          <w:bCs/>
        </w:rPr>
        <w:t>000</w:t>
      </w:r>
      <w:r w:rsidRPr="001879EC">
        <w:rPr>
          <w:rFonts w:cs="Arial"/>
          <w:color w:val="0000FF"/>
        </w:rPr>
        <w:t>&lt;/</w:t>
      </w:r>
      <w:r w:rsidRPr="001879EC">
        <w:rPr>
          <w:rFonts w:cs="Arial"/>
          <w:color w:val="990000"/>
        </w:rPr>
        <w:t>m2:LOCNUM_SVCS</w:t>
      </w:r>
      <w:r w:rsidRPr="001879EC">
        <w:rPr>
          <w:rFonts w:cs="Arial"/>
          <w:color w:val="0000FF"/>
        </w:rPr>
        <w:t>&gt;</w:t>
      </w:r>
      <w:r w:rsidRPr="001879EC">
        <w:rPr>
          <w:rFonts w:cs="Arial"/>
          <w:szCs w:val="20"/>
        </w:rPr>
        <w:t xml:space="preserve"> </w:t>
      </w:r>
    </w:p>
    <w:p w14:paraId="66FA9E88"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m2:LNUM</w:t>
      </w:r>
      <w:r w:rsidRPr="001879EC">
        <w:rPr>
          <w:rFonts w:cs="Arial"/>
          <w:color w:val="0000FF"/>
        </w:rPr>
        <w:t>&gt;</w:t>
      </w:r>
      <w:r w:rsidRPr="001879EC">
        <w:rPr>
          <w:rFonts w:cs="Arial"/>
          <w:bCs/>
        </w:rPr>
        <w:t>00001</w:t>
      </w:r>
      <w:r w:rsidRPr="001879EC">
        <w:rPr>
          <w:rFonts w:cs="Arial"/>
          <w:color w:val="0000FF"/>
        </w:rPr>
        <w:t>&lt;/</w:t>
      </w:r>
      <w:r w:rsidRPr="001879EC">
        <w:rPr>
          <w:rFonts w:cs="Arial"/>
          <w:color w:val="990000"/>
        </w:rPr>
        <w:t>m2:LNUM</w:t>
      </w:r>
      <w:r w:rsidRPr="001879EC">
        <w:rPr>
          <w:rFonts w:cs="Arial"/>
          <w:color w:val="0000FF"/>
        </w:rPr>
        <w:t>&gt;</w:t>
      </w:r>
      <w:r w:rsidRPr="001879EC">
        <w:rPr>
          <w:rFonts w:cs="Arial"/>
          <w:szCs w:val="20"/>
        </w:rPr>
        <w:t xml:space="preserve"> </w:t>
      </w:r>
    </w:p>
    <w:p w14:paraId="37A0C2D0"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m2:ECCKT</w:t>
      </w:r>
      <w:r w:rsidRPr="001879EC">
        <w:rPr>
          <w:rFonts w:cs="Arial"/>
          <w:color w:val="0000FF"/>
        </w:rPr>
        <w:t>&gt;</w:t>
      </w:r>
      <w:r w:rsidRPr="001879EC">
        <w:rPr>
          <w:rFonts w:cs="Arial"/>
          <w:bCs/>
        </w:rPr>
        <w:t>38.LXFU.560614..SB</w:t>
      </w:r>
      <w:r w:rsidRPr="001879EC">
        <w:rPr>
          <w:rFonts w:cs="Arial"/>
          <w:color w:val="0000FF"/>
        </w:rPr>
        <w:t>&lt;/</w:t>
      </w:r>
      <w:r w:rsidRPr="001879EC">
        <w:rPr>
          <w:rFonts w:cs="Arial"/>
          <w:color w:val="990000"/>
        </w:rPr>
        <w:t>m2:ECCKT</w:t>
      </w:r>
      <w:r w:rsidRPr="001879EC">
        <w:rPr>
          <w:rFonts w:cs="Arial"/>
          <w:color w:val="0000FF"/>
        </w:rPr>
        <w:t>&gt;</w:t>
      </w:r>
      <w:r w:rsidRPr="001879EC">
        <w:rPr>
          <w:rFonts w:cs="Arial"/>
          <w:szCs w:val="20"/>
        </w:rPr>
        <w:t xml:space="preserve"> </w:t>
      </w:r>
    </w:p>
    <w:p w14:paraId="2D5E859F"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m2:L_ORD</w:t>
      </w:r>
      <w:r w:rsidRPr="001879EC">
        <w:rPr>
          <w:rFonts w:cs="Arial"/>
          <w:color w:val="0000FF"/>
        </w:rPr>
        <w:t>&gt;</w:t>
      </w:r>
      <w:r w:rsidRPr="001879EC">
        <w:rPr>
          <w:rFonts w:cs="Arial"/>
          <w:bCs/>
        </w:rPr>
        <w:t>COG2JYT6</w:t>
      </w:r>
      <w:r w:rsidRPr="001879EC">
        <w:rPr>
          <w:rFonts w:cs="Arial"/>
          <w:color w:val="0000FF"/>
        </w:rPr>
        <w:t>&lt;/</w:t>
      </w:r>
      <w:r w:rsidRPr="001879EC">
        <w:rPr>
          <w:rFonts w:cs="Arial"/>
          <w:color w:val="990000"/>
        </w:rPr>
        <w:t>m2:L_ORD</w:t>
      </w:r>
      <w:r w:rsidRPr="001879EC">
        <w:rPr>
          <w:rFonts w:cs="Arial"/>
          <w:color w:val="0000FF"/>
        </w:rPr>
        <w:t>&gt;</w:t>
      </w:r>
      <w:r w:rsidRPr="001879EC">
        <w:rPr>
          <w:rFonts w:cs="Arial"/>
          <w:szCs w:val="20"/>
        </w:rPr>
        <w:t xml:space="preserve"> </w:t>
      </w:r>
    </w:p>
    <w:p w14:paraId="1E38F95C"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m2:CABLE_ID</w:t>
      </w:r>
      <w:r w:rsidRPr="001879EC">
        <w:rPr>
          <w:rFonts w:cs="Arial"/>
          <w:color w:val="0000FF"/>
        </w:rPr>
        <w:t>&gt;</w:t>
      </w:r>
      <w:r w:rsidRPr="001879EC">
        <w:rPr>
          <w:rFonts w:cs="Arial"/>
          <w:bCs/>
        </w:rPr>
        <w:t>PSAW2</w:t>
      </w:r>
      <w:r w:rsidRPr="001879EC">
        <w:rPr>
          <w:rFonts w:cs="Arial"/>
          <w:color w:val="0000FF"/>
        </w:rPr>
        <w:t>&lt;/</w:t>
      </w:r>
      <w:r w:rsidRPr="001879EC">
        <w:rPr>
          <w:rFonts w:cs="Arial"/>
          <w:color w:val="990000"/>
        </w:rPr>
        <w:t>m2:CABLE_ID</w:t>
      </w:r>
      <w:r w:rsidRPr="001879EC">
        <w:rPr>
          <w:rFonts w:cs="Arial"/>
          <w:color w:val="0000FF"/>
        </w:rPr>
        <w:t>&gt;</w:t>
      </w:r>
      <w:r w:rsidRPr="001879EC">
        <w:rPr>
          <w:rFonts w:cs="Arial"/>
          <w:szCs w:val="20"/>
        </w:rPr>
        <w:t xml:space="preserve"> </w:t>
      </w:r>
    </w:p>
    <w:p w14:paraId="0AC2F4AC" w14:textId="77777777" w:rsidR="009C6DE4" w:rsidRPr="001879EC" w:rsidRDefault="009C6DE4" w:rsidP="009C6DE4">
      <w:pPr>
        <w:ind w:hanging="48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m2:CHAN_PAIR</w:t>
      </w:r>
      <w:r w:rsidRPr="001879EC">
        <w:rPr>
          <w:rFonts w:cs="Arial"/>
          <w:color w:val="0000FF"/>
        </w:rPr>
        <w:t>&gt;</w:t>
      </w:r>
      <w:r w:rsidRPr="001879EC">
        <w:rPr>
          <w:rFonts w:cs="Arial"/>
          <w:bCs/>
        </w:rPr>
        <w:t>0144</w:t>
      </w:r>
      <w:r w:rsidRPr="001879EC">
        <w:rPr>
          <w:rFonts w:cs="Arial"/>
          <w:color w:val="0000FF"/>
        </w:rPr>
        <w:t>&lt;/</w:t>
      </w:r>
      <w:r w:rsidRPr="001879EC">
        <w:rPr>
          <w:rFonts w:cs="Arial"/>
          <w:color w:val="990000"/>
        </w:rPr>
        <w:t>m2:CHAN_PAIR</w:t>
      </w:r>
      <w:r w:rsidRPr="001879EC">
        <w:rPr>
          <w:rFonts w:cs="Arial"/>
          <w:color w:val="0000FF"/>
        </w:rPr>
        <w:t>&gt;</w:t>
      </w:r>
      <w:r w:rsidRPr="001879EC">
        <w:rPr>
          <w:rFonts w:cs="Arial"/>
          <w:szCs w:val="20"/>
        </w:rPr>
        <w:t xml:space="preserve"> </w:t>
      </w:r>
    </w:p>
    <w:p w14:paraId="74313170"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m2:SERVICES_INFO</w:t>
      </w:r>
      <w:r w:rsidRPr="001879EC">
        <w:rPr>
          <w:rFonts w:cs="Arial"/>
          <w:color w:val="0000FF"/>
        </w:rPr>
        <w:t>&gt;</w:t>
      </w:r>
    </w:p>
    <w:p w14:paraId="1E42966B"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m2:FIRM_ORDER_NOTIFICATION</w:t>
      </w:r>
      <w:r w:rsidRPr="001879EC">
        <w:rPr>
          <w:rFonts w:cs="Arial"/>
          <w:color w:val="0000FF"/>
        </w:rPr>
        <w:t>&gt;</w:t>
      </w:r>
    </w:p>
    <w:p w14:paraId="7B913CBE"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m2:NOTIFICATION</w:t>
      </w:r>
      <w:r w:rsidRPr="001879EC">
        <w:rPr>
          <w:rFonts w:cs="Arial"/>
          <w:color w:val="0000FF"/>
        </w:rPr>
        <w:t>&gt;</w:t>
      </w:r>
    </w:p>
    <w:p w14:paraId="0DD435DE" w14:textId="77777777" w:rsidR="009C6DE4" w:rsidRPr="001879EC" w:rsidRDefault="009C6DE4" w:rsidP="009C6DE4">
      <w:pPr>
        <w:ind w:hanging="240"/>
        <w:rPr>
          <w:rFonts w:cs="Arial"/>
          <w:szCs w:val="20"/>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m2:LSR_RESP</w:t>
      </w:r>
      <w:r w:rsidRPr="001879EC">
        <w:rPr>
          <w:rFonts w:cs="Arial"/>
          <w:color w:val="0000FF"/>
        </w:rPr>
        <w:t>&gt;</w:t>
      </w:r>
    </w:p>
    <w:p w14:paraId="21234E68" w14:textId="77777777" w:rsidR="009C6DE4" w:rsidRDefault="009C6DE4" w:rsidP="009C6DE4">
      <w:pPr>
        <w:ind w:hanging="240"/>
        <w:rPr>
          <w:rFonts w:cs="Arial"/>
          <w:color w:val="0000FF"/>
        </w:rPr>
      </w:pPr>
      <w:r w:rsidRPr="001879EC">
        <w:rPr>
          <w:rFonts w:cs="Courier New"/>
          <w:bCs/>
          <w:color w:val="FF0000"/>
        </w:rPr>
        <w:t> </w:t>
      </w:r>
      <w:r w:rsidRPr="001879EC">
        <w:rPr>
          <w:rFonts w:cs="Arial"/>
          <w:szCs w:val="20"/>
        </w:rPr>
        <w:t xml:space="preserve"> </w:t>
      </w:r>
      <w:r w:rsidRPr="001879EC">
        <w:rPr>
          <w:rFonts w:cs="Arial"/>
          <w:color w:val="0000FF"/>
        </w:rPr>
        <w:t>&lt;/</w:t>
      </w:r>
      <w:r w:rsidRPr="001879EC">
        <w:rPr>
          <w:rFonts w:cs="Arial"/>
          <w:color w:val="990000"/>
        </w:rPr>
        <w:t>m1:ATT_LSR_ORD_RSP</w:t>
      </w:r>
      <w:r w:rsidRPr="001879EC">
        <w:rPr>
          <w:rFonts w:cs="Arial"/>
          <w:color w:val="0000FF"/>
        </w:rPr>
        <w:t>&gt;</w:t>
      </w:r>
    </w:p>
    <w:p w14:paraId="6283AD91" w14:textId="77777777" w:rsidR="009C6DE4" w:rsidRDefault="009C6DE4" w:rsidP="009C6DE4">
      <w:pPr>
        <w:ind w:hanging="240"/>
        <w:rPr>
          <w:rFonts w:cs="Arial"/>
          <w:color w:val="0000FF"/>
        </w:rPr>
      </w:pPr>
    </w:p>
    <w:p w14:paraId="70A67FF2" w14:textId="77777777" w:rsidR="009C6DE4" w:rsidRDefault="009C6DE4" w:rsidP="009C6DE4">
      <w:pPr>
        <w:ind w:hanging="240"/>
        <w:rPr>
          <w:rFonts w:cs="Arial"/>
          <w:color w:val="0000FF"/>
        </w:rPr>
      </w:pPr>
    </w:p>
    <w:p w14:paraId="3E8752D0" w14:textId="77777777" w:rsidR="009C6DE4" w:rsidRDefault="009C6DE4" w:rsidP="009C6DE4">
      <w:pPr>
        <w:ind w:hanging="240"/>
        <w:rPr>
          <w:rFonts w:cs="Arial"/>
          <w:color w:val="0000FF"/>
        </w:rPr>
      </w:pPr>
    </w:p>
    <w:p w14:paraId="6880BE9E" w14:textId="77777777" w:rsidR="009C6DE4" w:rsidRDefault="009C6DE4" w:rsidP="009C6DE4">
      <w:pPr>
        <w:ind w:hanging="240"/>
        <w:rPr>
          <w:rFonts w:cs="Arial"/>
          <w:color w:val="0000FF"/>
        </w:rPr>
      </w:pPr>
    </w:p>
    <w:p w14:paraId="2E1D910F" w14:textId="77777777" w:rsidR="009C6DE4" w:rsidRDefault="009C6DE4" w:rsidP="009C6DE4">
      <w:pPr>
        <w:ind w:hanging="240"/>
        <w:rPr>
          <w:rFonts w:cs="Arial"/>
          <w:color w:val="0000FF"/>
        </w:rPr>
      </w:pPr>
    </w:p>
    <w:p w14:paraId="3F52C83D" w14:textId="77777777" w:rsidR="009C6DE4" w:rsidRDefault="009C6DE4" w:rsidP="009C6DE4">
      <w:pPr>
        <w:ind w:hanging="240"/>
        <w:rPr>
          <w:rFonts w:cs="Arial"/>
          <w:color w:val="0000FF"/>
        </w:rPr>
      </w:pPr>
    </w:p>
    <w:p w14:paraId="65D89331" w14:textId="77777777" w:rsidR="009C6DE4" w:rsidRDefault="009C6DE4" w:rsidP="009C6DE4">
      <w:pPr>
        <w:ind w:hanging="240"/>
        <w:rPr>
          <w:rFonts w:cs="Arial"/>
          <w:color w:val="0000FF"/>
        </w:rPr>
      </w:pPr>
    </w:p>
    <w:p w14:paraId="4093A022" w14:textId="77777777" w:rsidR="009C6DE4" w:rsidRDefault="009C6DE4" w:rsidP="009C6DE4">
      <w:pPr>
        <w:ind w:hanging="240"/>
        <w:rPr>
          <w:rFonts w:cs="Arial"/>
          <w:color w:val="0000FF"/>
        </w:rPr>
      </w:pPr>
    </w:p>
    <w:p w14:paraId="7A731050" w14:textId="77777777" w:rsidR="009C6DE4" w:rsidRDefault="009C6DE4" w:rsidP="009C6DE4">
      <w:pPr>
        <w:ind w:hanging="240"/>
        <w:rPr>
          <w:rFonts w:cs="Arial"/>
          <w:color w:val="0000FF"/>
        </w:rPr>
      </w:pPr>
    </w:p>
    <w:p w14:paraId="2B45D6B5" w14:textId="77777777" w:rsidR="009C6DE4" w:rsidRDefault="009C6DE4" w:rsidP="009C6DE4">
      <w:pPr>
        <w:ind w:hanging="240"/>
        <w:rPr>
          <w:rFonts w:cs="Arial"/>
          <w:color w:val="0000FF"/>
        </w:rPr>
      </w:pPr>
    </w:p>
    <w:p w14:paraId="314AAB28" w14:textId="77777777" w:rsidR="009C6DE4" w:rsidRDefault="009C6DE4" w:rsidP="009C6DE4">
      <w:pPr>
        <w:ind w:hanging="240"/>
        <w:rPr>
          <w:rFonts w:cs="Arial"/>
          <w:color w:val="0000FF"/>
        </w:rPr>
      </w:pPr>
    </w:p>
    <w:p w14:paraId="1894E95D" w14:textId="77777777" w:rsidR="009C6DE4" w:rsidRDefault="009C6DE4" w:rsidP="009C6DE4">
      <w:pPr>
        <w:ind w:hanging="240"/>
        <w:rPr>
          <w:rFonts w:cs="Arial"/>
          <w:color w:val="0000FF"/>
        </w:rPr>
      </w:pPr>
    </w:p>
    <w:p w14:paraId="23C9415F" w14:textId="77777777" w:rsidR="009C6DE4" w:rsidRDefault="009C6DE4" w:rsidP="009C6DE4">
      <w:pPr>
        <w:ind w:hanging="240"/>
        <w:rPr>
          <w:rFonts w:cs="Arial"/>
          <w:color w:val="0000FF"/>
        </w:rPr>
      </w:pPr>
    </w:p>
    <w:p w14:paraId="7ADD8FE8" w14:textId="77777777" w:rsidR="009C6DE4" w:rsidRDefault="009C6DE4" w:rsidP="009C6DE4">
      <w:pPr>
        <w:ind w:hanging="240"/>
        <w:rPr>
          <w:rFonts w:cs="Arial"/>
          <w:color w:val="0000FF"/>
        </w:rPr>
      </w:pPr>
    </w:p>
    <w:p w14:paraId="20E6B28A" w14:textId="77777777" w:rsidR="009C6DE4" w:rsidRDefault="009C6DE4" w:rsidP="009C6DE4">
      <w:pPr>
        <w:ind w:hanging="240"/>
        <w:rPr>
          <w:rFonts w:cs="Arial"/>
          <w:color w:val="0000FF"/>
        </w:rPr>
      </w:pPr>
    </w:p>
    <w:p w14:paraId="4D5C2A54" w14:textId="77777777" w:rsidR="009C6DE4" w:rsidRDefault="009C6DE4" w:rsidP="009C6DE4">
      <w:pPr>
        <w:ind w:hanging="240"/>
        <w:rPr>
          <w:rFonts w:cs="Arial"/>
          <w:color w:val="0000FF"/>
        </w:rPr>
      </w:pPr>
    </w:p>
    <w:p w14:paraId="63D0BC51" w14:textId="77777777" w:rsidR="009C6DE4" w:rsidRDefault="009C6DE4" w:rsidP="009C6DE4">
      <w:pPr>
        <w:ind w:hanging="240"/>
        <w:rPr>
          <w:rFonts w:cs="Arial"/>
          <w:color w:val="0000FF"/>
        </w:rPr>
      </w:pPr>
    </w:p>
    <w:p w14:paraId="59D56D87" w14:textId="77777777" w:rsidR="009C6DE4" w:rsidRDefault="009C6DE4" w:rsidP="009C6DE4">
      <w:pPr>
        <w:ind w:hanging="240"/>
        <w:rPr>
          <w:rFonts w:cs="Arial"/>
          <w:color w:val="0000FF"/>
        </w:rPr>
      </w:pPr>
    </w:p>
    <w:p w14:paraId="6BD7C8C7" w14:textId="77777777" w:rsidR="009C6DE4" w:rsidRDefault="009C6DE4" w:rsidP="009C6DE4">
      <w:pPr>
        <w:ind w:hanging="240"/>
        <w:rPr>
          <w:rFonts w:cs="Arial"/>
          <w:color w:val="0000FF"/>
        </w:rPr>
      </w:pPr>
    </w:p>
    <w:p w14:paraId="503E7A58" w14:textId="77777777" w:rsidR="009C6DE4" w:rsidRDefault="009C6DE4" w:rsidP="009C6DE4">
      <w:pPr>
        <w:ind w:hanging="240"/>
        <w:rPr>
          <w:rFonts w:cs="Arial"/>
          <w:color w:val="0000FF"/>
        </w:rPr>
      </w:pPr>
    </w:p>
    <w:p w14:paraId="07E86C25" w14:textId="77777777" w:rsidR="009C6DE4" w:rsidRDefault="009C6DE4" w:rsidP="009C6DE4">
      <w:pPr>
        <w:ind w:hanging="240"/>
        <w:rPr>
          <w:rFonts w:cs="Arial"/>
          <w:color w:val="0000FF"/>
        </w:rPr>
      </w:pPr>
    </w:p>
    <w:p w14:paraId="7A8989AD" w14:textId="77777777" w:rsidR="009C6DE4" w:rsidRDefault="009C6DE4" w:rsidP="009C6DE4">
      <w:pPr>
        <w:ind w:hanging="240"/>
        <w:rPr>
          <w:rFonts w:cs="Arial"/>
          <w:color w:val="0000FF"/>
        </w:rPr>
      </w:pPr>
    </w:p>
    <w:p w14:paraId="0973A192" w14:textId="77777777" w:rsidR="009C6DE4" w:rsidRDefault="009C6DE4" w:rsidP="009C6DE4">
      <w:pPr>
        <w:ind w:hanging="240"/>
        <w:rPr>
          <w:rFonts w:cs="Arial"/>
          <w:color w:val="0000FF"/>
        </w:rPr>
      </w:pPr>
    </w:p>
    <w:p w14:paraId="340A0AEC" w14:textId="77777777" w:rsidR="009C6DE4" w:rsidRDefault="009C6DE4" w:rsidP="009C6DE4">
      <w:pPr>
        <w:ind w:hanging="240"/>
        <w:rPr>
          <w:rFonts w:cs="Arial"/>
          <w:color w:val="0000FF"/>
        </w:rPr>
      </w:pPr>
    </w:p>
    <w:p w14:paraId="0051D203" w14:textId="77777777" w:rsidR="009C6DE4" w:rsidRDefault="009C6DE4" w:rsidP="009C6DE4">
      <w:pPr>
        <w:ind w:hanging="240"/>
        <w:rPr>
          <w:rFonts w:cs="Arial"/>
          <w:color w:val="0000FF"/>
        </w:rPr>
      </w:pPr>
    </w:p>
    <w:p w14:paraId="5DF25B22" w14:textId="77777777" w:rsidR="009C6DE4" w:rsidRDefault="009C6DE4" w:rsidP="009C6DE4">
      <w:pPr>
        <w:ind w:hanging="240"/>
        <w:rPr>
          <w:rFonts w:cs="Arial"/>
          <w:color w:val="0000FF"/>
        </w:rPr>
      </w:pPr>
    </w:p>
    <w:p w14:paraId="359F2156" w14:textId="77777777" w:rsidR="009C6DE4" w:rsidRDefault="009C6DE4" w:rsidP="009C6DE4">
      <w:pPr>
        <w:ind w:hanging="240"/>
        <w:rPr>
          <w:rFonts w:cs="Arial"/>
          <w:color w:val="0000FF"/>
        </w:rPr>
      </w:pPr>
    </w:p>
    <w:p w14:paraId="34CEBD61" w14:textId="77777777" w:rsidR="00AB3D32" w:rsidRDefault="00AB3D32" w:rsidP="009C6DE4">
      <w:pPr>
        <w:ind w:hanging="240"/>
        <w:rPr>
          <w:rFonts w:cs="Arial"/>
          <w:color w:val="0000FF"/>
        </w:rPr>
      </w:pPr>
    </w:p>
    <w:p w14:paraId="7A44039B" w14:textId="77777777" w:rsidR="009C6DE4" w:rsidRDefault="009C6DE4" w:rsidP="009C6DE4">
      <w:pPr>
        <w:ind w:hanging="240"/>
        <w:rPr>
          <w:rFonts w:cs="Arial"/>
          <w:color w:val="0000FF"/>
        </w:rPr>
      </w:pPr>
    </w:p>
    <w:p w14:paraId="1E4B5B8E" w14:textId="77777777" w:rsidR="009C6DE4" w:rsidRDefault="009C6DE4" w:rsidP="00AB3D32">
      <w:pPr>
        <w:pStyle w:val="Heading3"/>
      </w:pPr>
      <w:r>
        <w:t>Test Case A029: Scenario Description * (Act= D) Complete disconnect of UDC Loop – LNA=D</w:t>
      </w:r>
    </w:p>
    <w:p w14:paraId="4C040F02" w14:textId="77777777" w:rsidR="009C6DE4" w:rsidRDefault="009C6DE4" w:rsidP="009C6DE4">
      <w:pPr>
        <w:pStyle w:val="BodyText3"/>
        <w:rPr>
          <w:rFonts w:ascii="Arial" w:hAnsi="Arial" w:cs="Arial"/>
        </w:rPr>
      </w:pPr>
    </w:p>
    <w:p w14:paraId="52C090F3" w14:textId="77777777" w:rsidR="009C6DE4" w:rsidRDefault="009C6DE4" w:rsidP="009C6DE4">
      <w:pPr>
        <w:rPr>
          <w:rFonts w:ascii="Arial" w:hAnsi="Arial" w:cs="Arial"/>
          <w:b/>
          <w:bCs/>
        </w:rPr>
      </w:pPr>
    </w:p>
    <w:tbl>
      <w:tblPr>
        <w:tblW w:w="89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520"/>
      </w:tblGrid>
      <w:tr w:rsidR="009C6DE4" w:rsidRPr="00732613" w14:paraId="45BA45A4" w14:textId="77777777" w:rsidTr="0088342F">
        <w:trPr>
          <w:tblHeader/>
        </w:trPr>
        <w:tc>
          <w:tcPr>
            <w:tcW w:w="2070" w:type="dxa"/>
            <w:tcBorders>
              <w:bottom w:val="single" w:sz="6" w:space="0" w:color="auto"/>
            </w:tcBorders>
          </w:tcPr>
          <w:p w14:paraId="40859038"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EFA9B4B"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520" w:type="dxa"/>
            <w:tcBorders>
              <w:bottom w:val="single" w:sz="6" w:space="0" w:color="auto"/>
            </w:tcBorders>
          </w:tcPr>
          <w:p w14:paraId="4F247C1D"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476A85A5" w14:textId="77777777" w:rsidTr="0088342F">
        <w:trPr>
          <w:cantSplit/>
        </w:trPr>
        <w:tc>
          <w:tcPr>
            <w:tcW w:w="8910" w:type="dxa"/>
            <w:gridSpan w:val="3"/>
            <w:tcBorders>
              <w:bottom w:val="single" w:sz="6" w:space="0" w:color="auto"/>
            </w:tcBorders>
            <w:shd w:val="clear" w:color="auto" w:fill="0000FF"/>
          </w:tcPr>
          <w:p w14:paraId="160E8E01"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7B6B75DD" w14:textId="77777777" w:rsidTr="0088342F">
        <w:trPr>
          <w:cantSplit/>
        </w:trPr>
        <w:tc>
          <w:tcPr>
            <w:tcW w:w="8910" w:type="dxa"/>
            <w:gridSpan w:val="3"/>
            <w:tcBorders>
              <w:bottom w:val="single" w:sz="6" w:space="0" w:color="auto"/>
            </w:tcBorders>
            <w:shd w:val="clear" w:color="auto" w:fill="99CCFF"/>
          </w:tcPr>
          <w:p w14:paraId="5C95D724"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65A67B14" w14:textId="77777777" w:rsidTr="0088342F">
        <w:tc>
          <w:tcPr>
            <w:tcW w:w="2070" w:type="dxa"/>
            <w:shd w:val="clear" w:color="auto" w:fill="CC99FF"/>
          </w:tcPr>
          <w:p w14:paraId="64958DC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586DEEAD"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520" w:type="dxa"/>
            <w:shd w:val="clear" w:color="auto" w:fill="CC99FF"/>
          </w:tcPr>
          <w:p w14:paraId="0C6A50B2"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528F2BF6" w14:textId="77777777" w:rsidTr="0088342F">
        <w:tc>
          <w:tcPr>
            <w:tcW w:w="2070" w:type="dxa"/>
          </w:tcPr>
          <w:p w14:paraId="3ECC93DE"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4951912D"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520" w:type="dxa"/>
          </w:tcPr>
          <w:p w14:paraId="593B49E8" w14:textId="77777777" w:rsidR="009C6DE4" w:rsidRPr="00732613" w:rsidRDefault="009C6DE4" w:rsidP="0088342F">
            <w:pPr>
              <w:rPr>
                <w:rFonts w:ascii="Arial" w:hAnsi="Arial" w:cs="Arial"/>
                <w:b/>
                <w:bCs/>
                <w:iCs/>
              </w:rPr>
            </w:pPr>
            <w:r w:rsidRPr="00732613">
              <w:rPr>
                <w:rFonts w:ascii="Arial" w:hAnsi="Arial" w:cs="Arial"/>
                <w:b/>
                <w:bCs/>
                <w:iCs/>
              </w:rPr>
              <w:t>A29</w:t>
            </w:r>
          </w:p>
        </w:tc>
      </w:tr>
      <w:tr w:rsidR="009C6DE4" w:rsidRPr="00732613" w14:paraId="07D4B9B4" w14:textId="77777777" w:rsidTr="0088342F">
        <w:tc>
          <w:tcPr>
            <w:tcW w:w="2070" w:type="dxa"/>
          </w:tcPr>
          <w:p w14:paraId="59965EAC"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8BAD24F" w14:textId="77777777" w:rsidR="009C6DE4" w:rsidRPr="00732613" w:rsidRDefault="009C6DE4" w:rsidP="0088342F">
            <w:pPr>
              <w:rPr>
                <w:rFonts w:ascii="Arial" w:hAnsi="Arial" w:cs="Arial"/>
                <w:b/>
                <w:bCs/>
              </w:rPr>
            </w:pPr>
            <w:r w:rsidRPr="00732613">
              <w:rPr>
                <w:rFonts w:ascii="Arial" w:hAnsi="Arial" w:cs="Arial"/>
                <w:b/>
                <w:bCs/>
              </w:rPr>
              <w:t>Project</w:t>
            </w:r>
          </w:p>
        </w:tc>
        <w:tc>
          <w:tcPr>
            <w:tcW w:w="2520" w:type="dxa"/>
          </w:tcPr>
          <w:p w14:paraId="32231B22"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5E8C9DCD" w14:textId="77777777" w:rsidTr="0088342F">
        <w:tc>
          <w:tcPr>
            <w:tcW w:w="2070" w:type="dxa"/>
            <w:tcBorders>
              <w:bottom w:val="single" w:sz="6" w:space="0" w:color="auto"/>
            </w:tcBorders>
          </w:tcPr>
          <w:p w14:paraId="06E4D369"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138F0C49"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520" w:type="dxa"/>
            <w:tcBorders>
              <w:bottom w:val="single" w:sz="6" w:space="0" w:color="auto"/>
            </w:tcBorders>
          </w:tcPr>
          <w:p w14:paraId="71D6F547"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75E528A8" w14:textId="77777777" w:rsidTr="0088342F">
        <w:trPr>
          <w:trHeight w:val="72"/>
        </w:trPr>
        <w:tc>
          <w:tcPr>
            <w:tcW w:w="2070" w:type="dxa"/>
            <w:shd w:val="clear" w:color="auto" w:fill="CC99FF"/>
          </w:tcPr>
          <w:p w14:paraId="538EA8CC"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22EE8675"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520" w:type="dxa"/>
            <w:shd w:val="clear" w:color="auto" w:fill="CC99FF"/>
          </w:tcPr>
          <w:p w14:paraId="33A90302"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63DF7AE3" w14:textId="77777777" w:rsidTr="0088342F">
        <w:tc>
          <w:tcPr>
            <w:tcW w:w="2070" w:type="dxa"/>
            <w:shd w:val="clear" w:color="auto" w:fill="CC99FF"/>
          </w:tcPr>
          <w:p w14:paraId="7355B96D"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3AB7894D"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520" w:type="dxa"/>
            <w:shd w:val="clear" w:color="auto" w:fill="CC99FF"/>
          </w:tcPr>
          <w:p w14:paraId="2E1B2ECF"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BCE6615" w14:textId="77777777" w:rsidTr="0088342F">
        <w:tc>
          <w:tcPr>
            <w:tcW w:w="2070" w:type="dxa"/>
          </w:tcPr>
          <w:p w14:paraId="0F7A3F71"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5FE097E2"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520" w:type="dxa"/>
          </w:tcPr>
          <w:p w14:paraId="462F9E08"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33CA846" w14:textId="77777777" w:rsidTr="0088342F">
        <w:tc>
          <w:tcPr>
            <w:tcW w:w="2070" w:type="dxa"/>
          </w:tcPr>
          <w:p w14:paraId="282F10EB"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30A8C051"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520" w:type="dxa"/>
          </w:tcPr>
          <w:p w14:paraId="54E6BF10"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BC562B7" w14:textId="77777777" w:rsidTr="0088342F">
        <w:tc>
          <w:tcPr>
            <w:tcW w:w="2070" w:type="dxa"/>
          </w:tcPr>
          <w:p w14:paraId="391048A4"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40BF92CC"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520" w:type="dxa"/>
          </w:tcPr>
          <w:p w14:paraId="106F6013"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38B04A4A" w14:textId="77777777" w:rsidTr="0088342F">
        <w:tc>
          <w:tcPr>
            <w:tcW w:w="2070" w:type="dxa"/>
          </w:tcPr>
          <w:p w14:paraId="7E68C797"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14BDE624"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520" w:type="dxa"/>
          </w:tcPr>
          <w:p w14:paraId="5432B756"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E8EF983" w14:textId="77777777" w:rsidTr="0088342F">
        <w:tc>
          <w:tcPr>
            <w:tcW w:w="2070" w:type="dxa"/>
            <w:tcBorders>
              <w:bottom w:val="single" w:sz="6" w:space="0" w:color="auto"/>
            </w:tcBorders>
          </w:tcPr>
          <w:p w14:paraId="5E1ECFE0"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5F1999CB"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520" w:type="dxa"/>
            <w:tcBorders>
              <w:bottom w:val="single" w:sz="6" w:space="0" w:color="auto"/>
            </w:tcBorders>
          </w:tcPr>
          <w:p w14:paraId="742DDD48"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754942A6" w14:textId="77777777" w:rsidTr="0088342F">
        <w:tc>
          <w:tcPr>
            <w:tcW w:w="2070" w:type="dxa"/>
            <w:tcBorders>
              <w:bottom w:val="single" w:sz="6" w:space="0" w:color="auto"/>
            </w:tcBorders>
          </w:tcPr>
          <w:p w14:paraId="6E06CEDC"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tcPr>
          <w:p w14:paraId="163AB793"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520" w:type="dxa"/>
            <w:tcBorders>
              <w:bottom w:val="single" w:sz="6" w:space="0" w:color="auto"/>
            </w:tcBorders>
          </w:tcPr>
          <w:p w14:paraId="65A13A5F"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7D582A94" w14:textId="77777777" w:rsidTr="0088342F">
        <w:tc>
          <w:tcPr>
            <w:tcW w:w="2070" w:type="dxa"/>
            <w:shd w:val="clear" w:color="auto" w:fill="CC99FF"/>
          </w:tcPr>
          <w:p w14:paraId="168EC8FA"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7EC0DD3B"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520" w:type="dxa"/>
            <w:shd w:val="clear" w:color="auto" w:fill="CC99FF"/>
          </w:tcPr>
          <w:p w14:paraId="47F42C66"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1763BC01" w14:textId="77777777" w:rsidTr="0088342F">
        <w:tc>
          <w:tcPr>
            <w:tcW w:w="2070" w:type="dxa"/>
            <w:shd w:val="clear" w:color="auto" w:fill="CC99FF"/>
          </w:tcPr>
          <w:p w14:paraId="3A6674B0"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079766C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520" w:type="dxa"/>
            <w:shd w:val="clear" w:color="auto" w:fill="CC99FF"/>
          </w:tcPr>
          <w:p w14:paraId="564E5D72" w14:textId="77777777" w:rsidR="009C6DE4" w:rsidRPr="00732613" w:rsidRDefault="009C6DE4" w:rsidP="0088342F">
            <w:pPr>
              <w:rPr>
                <w:rFonts w:ascii="Arial" w:hAnsi="Arial" w:cs="Arial"/>
                <w:b/>
                <w:bCs/>
                <w:iCs/>
              </w:rPr>
            </w:pPr>
            <w:r w:rsidRPr="00732613">
              <w:rPr>
                <w:rFonts w:ascii="Arial" w:hAnsi="Arial" w:cs="Arial"/>
                <w:b/>
                <w:bCs/>
                <w:iCs/>
              </w:rPr>
              <w:t>LXT-</w:t>
            </w:r>
          </w:p>
        </w:tc>
      </w:tr>
      <w:tr w:rsidR="009C6DE4" w:rsidRPr="00732613" w14:paraId="63E9F336" w14:textId="77777777" w:rsidTr="0088342F">
        <w:tc>
          <w:tcPr>
            <w:tcW w:w="2070" w:type="dxa"/>
            <w:shd w:val="clear" w:color="auto" w:fill="CC99FF"/>
          </w:tcPr>
          <w:p w14:paraId="683020D1"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967E372"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520" w:type="dxa"/>
            <w:shd w:val="clear" w:color="auto" w:fill="CC99FF"/>
          </w:tcPr>
          <w:p w14:paraId="418D4702" w14:textId="77777777" w:rsidR="009C6DE4" w:rsidRPr="00732613" w:rsidRDefault="009C6DE4" w:rsidP="0088342F">
            <w:pPr>
              <w:rPr>
                <w:rFonts w:ascii="Arial" w:hAnsi="Arial" w:cs="Arial"/>
                <w:b/>
                <w:bCs/>
                <w:iCs/>
              </w:rPr>
            </w:pPr>
            <w:r w:rsidRPr="00732613">
              <w:rPr>
                <w:rFonts w:ascii="Arial" w:hAnsi="Arial" w:cs="Arial"/>
                <w:b/>
                <w:bCs/>
                <w:iCs/>
              </w:rPr>
              <w:t>02QC5.OOS</w:t>
            </w:r>
          </w:p>
        </w:tc>
      </w:tr>
      <w:tr w:rsidR="009C6DE4" w:rsidRPr="00732613" w14:paraId="76F65F31" w14:textId="77777777" w:rsidTr="0088342F">
        <w:tc>
          <w:tcPr>
            <w:tcW w:w="2070" w:type="dxa"/>
            <w:tcBorders>
              <w:bottom w:val="single" w:sz="6" w:space="0" w:color="auto"/>
            </w:tcBorders>
            <w:shd w:val="clear" w:color="auto" w:fill="CC99FF"/>
          </w:tcPr>
          <w:p w14:paraId="21245681"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A175E52"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520" w:type="dxa"/>
            <w:tcBorders>
              <w:bottom w:val="single" w:sz="6" w:space="0" w:color="auto"/>
            </w:tcBorders>
            <w:shd w:val="clear" w:color="auto" w:fill="CC99FF"/>
          </w:tcPr>
          <w:p w14:paraId="3D8A1FE5" w14:textId="77777777" w:rsidR="009C6DE4" w:rsidRPr="00732613" w:rsidRDefault="009C6DE4" w:rsidP="0088342F">
            <w:pPr>
              <w:rPr>
                <w:rFonts w:ascii="Arial" w:hAnsi="Arial" w:cs="Arial"/>
                <w:b/>
                <w:bCs/>
                <w:iCs/>
              </w:rPr>
            </w:pPr>
            <w:r w:rsidRPr="00732613">
              <w:rPr>
                <w:rFonts w:ascii="Arial" w:hAnsi="Arial" w:cs="Arial"/>
                <w:b/>
                <w:bCs/>
                <w:iCs/>
              </w:rPr>
              <w:t>02IS5</w:t>
            </w:r>
          </w:p>
        </w:tc>
      </w:tr>
      <w:tr w:rsidR="009C6DE4" w:rsidRPr="00732613" w14:paraId="220EF2CE" w14:textId="77777777" w:rsidTr="0088342F">
        <w:trPr>
          <w:cantSplit/>
        </w:trPr>
        <w:tc>
          <w:tcPr>
            <w:tcW w:w="8910" w:type="dxa"/>
            <w:gridSpan w:val="3"/>
            <w:tcBorders>
              <w:bottom w:val="single" w:sz="6" w:space="0" w:color="auto"/>
            </w:tcBorders>
            <w:shd w:val="clear" w:color="auto" w:fill="99CCFF"/>
          </w:tcPr>
          <w:p w14:paraId="64AED42F"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5B65A871" w14:textId="77777777" w:rsidTr="0088342F">
        <w:tc>
          <w:tcPr>
            <w:tcW w:w="2070" w:type="dxa"/>
          </w:tcPr>
          <w:p w14:paraId="3285999C"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4A62C82B"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520" w:type="dxa"/>
          </w:tcPr>
          <w:p w14:paraId="4AA5F2EF" w14:textId="77777777" w:rsidR="009C6DE4" w:rsidRPr="00732613" w:rsidRDefault="009C6DE4" w:rsidP="0088342F">
            <w:pPr>
              <w:rPr>
                <w:rFonts w:ascii="Arial" w:hAnsi="Arial" w:cs="Arial"/>
                <w:b/>
                <w:bCs/>
                <w:iCs/>
              </w:rPr>
            </w:pPr>
            <w:r w:rsidRPr="00732613">
              <w:rPr>
                <w:rFonts w:ascii="Arial" w:hAnsi="Arial" w:cs="Arial"/>
                <w:b/>
                <w:bCs/>
                <w:iCs/>
                <w:lang w:val="fr-FR"/>
              </w:rPr>
              <w:t>404N070042042</w:t>
            </w:r>
          </w:p>
        </w:tc>
      </w:tr>
      <w:tr w:rsidR="009C6DE4" w:rsidRPr="00732613" w14:paraId="4D312CE7" w14:textId="77777777" w:rsidTr="0088342F">
        <w:tc>
          <w:tcPr>
            <w:tcW w:w="2070" w:type="dxa"/>
            <w:tcBorders>
              <w:bottom w:val="single" w:sz="6" w:space="0" w:color="auto"/>
            </w:tcBorders>
            <w:shd w:val="clear" w:color="auto" w:fill="CC99FF"/>
          </w:tcPr>
          <w:p w14:paraId="65FBED49"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0CCAFB7D"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520" w:type="dxa"/>
            <w:tcBorders>
              <w:bottom w:val="single" w:sz="6" w:space="0" w:color="auto"/>
            </w:tcBorders>
            <w:shd w:val="clear" w:color="auto" w:fill="CC99FF"/>
          </w:tcPr>
          <w:p w14:paraId="621EA873"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340D5A0" w14:textId="77777777" w:rsidTr="0088342F">
        <w:trPr>
          <w:cantSplit/>
        </w:trPr>
        <w:tc>
          <w:tcPr>
            <w:tcW w:w="8910" w:type="dxa"/>
            <w:gridSpan w:val="3"/>
            <w:tcBorders>
              <w:bottom w:val="single" w:sz="6" w:space="0" w:color="auto"/>
            </w:tcBorders>
            <w:shd w:val="clear" w:color="auto" w:fill="99CCFF"/>
          </w:tcPr>
          <w:p w14:paraId="72946DAF"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009ABC65" w14:textId="77777777" w:rsidTr="0088342F">
        <w:tc>
          <w:tcPr>
            <w:tcW w:w="2070" w:type="dxa"/>
            <w:shd w:val="clear" w:color="auto" w:fill="CC99FF"/>
          </w:tcPr>
          <w:p w14:paraId="29502921"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03468DD7"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520" w:type="dxa"/>
            <w:shd w:val="clear" w:color="auto" w:fill="CC99FF"/>
          </w:tcPr>
          <w:p w14:paraId="44BC2315"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2AEBFF48" w14:textId="77777777" w:rsidTr="0088342F">
        <w:tc>
          <w:tcPr>
            <w:tcW w:w="2070" w:type="dxa"/>
            <w:shd w:val="clear" w:color="auto" w:fill="CC99FF"/>
          </w:tcPr>
          <w:p w14:paraId="4B3A180D"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0EB98EC2"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520" w:type="dxa"/>
            <w:shd w:val="clear" w:color="auto" w:fill="CC99FF"/>
          </w:tcPr>
          <w:p w14:paraId="7FA653DB"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532AC68" w14:textId="77777777" w:rsidTr="0088342F">
        <w:tc>
          <w:tcPr>
            <w:tcW w:w="2070" w:type="dxa"/>
            <w:shd w:val="clear" w:color="auto" w:fill="CC99FF"/>
          </w:tcPr>
          <w:p w14:paraId="3AAD3769"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22339136"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520" w:type="dxa"/>
            <w:shd w:val="clear" w:color="auto" w:fill="CC99FF"/>
          </w:tcPr>
          <w:p w14:paraId="2F5684D5"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7CD33151" w14:textId="77777777" w:rsidTr="0088342F">
        <w:tc>
          <w:tcPr>
            <w:tcW w:w="2070" w:type="dxa"/>
            <w:shd w:val="clear" w:color="auto" w:fill="CC99FF"/>
          </w:tcPr>
          <w:p w14:paraId="240CE122"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1D25968B"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520" w:type="dxa"/>
            <w:shd w:val="clear" w:color="auto" w:fill="CC99FF"/>
          </w:tcPr>
          <w:p w14:paraId="460D0705" w14:textId="77777777" w:rsidR="009C6DE4" w:rsidRPr="00732613" w:rsidRDefault="009C6DE4" w:rsidP="0088342F">
            <w:pPr>
              <w:pStyle w:val="Heading4"/>
              <w:rPr>
                <w:rFonts w:cs="Arial"/>
                <w:b/>
                <w:bCs/>
                <w:i w:val="0"/>
              </w:rPr>
            </w:pPr>
            <w:r w:rsidRPr="00732613">
              <w:rPr>
                <w:rFonts w:cs="Arial"/>
                <w:b/>
                <w:bCs/>
                <w:i w:val="0"/>
              </w:rPr>
              <w:t>Lightening</w:t>
            </w:r>
          </w:p>
        </w:tc>
      </w:tr>
      <w:tr w:rsidR="009C6DE4" w:rsidRPr="00732613" w14:paraId="73E96B1A" w14:textId="77777777" w:rsidTr="0088342F">
        <w:tc>
          <w:tcPr>
            <w:tcW w:w="2070" w:type="dxa"/>
            <w:tcBorders>
              <w:bottom w:val="single" w:sz="6" w:space="0" w:color="auto"/>
            </w:tcBorders>
            <w:shd w:val="clear" w:color="auto" w:fill="CC99FF"/>
          </w:tcPr>
          <w:p w14:paraId="4D17DCD9"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27804461"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520" w:type="dxa"/>
            <w:tcBorders>
              <w:bottom w:val="single" w:sz="6" w:space="0" w:color="auto"/>
            </w:tcBorders>
            <w:shd w:val="clear" w:color="auto" w:fill="CC99FF"/>
          </w:tcPr>
          <w:p w14:paraId="7ECC0504" w14:textId="77777777" w:rsidR="009C6DE4" w:rsidRPr="00732613" w:rsidRDefault="009C6DE4" w:rsidP="0088342F">
            <w:pPr>
              <w:rPr>
                <w:rFonts w:ascii="Arial" w:hAnsi="Arial" w:cs="Arial"/>
                <w:b/>
                <w:bCs/>
                <w:iCs/>
              </w:rPr>
            </w:pPr>
            <w:r w:rsidRPr="00732613">
              <w:rPr>
                <w:rFonts w:ascii="Arial" w:hAnsi="Arial" w:cs="Arial"/>
                <w:b/>
                <w:bCs/>
                <w:iCs/>
              </w:rPr>
              <w:t>7773332222</w:t>
            </w:r>
          </w:p>
        </w:tc>
      </w:tr>
      <w:tr w:rsidR="009C6DE4" w:rsidRPr="00732613" w14:paraId="1CD8AE12" w14:textId="77777777" w:rsidTr="0088342F">
        <w:trPr>
          <w:cantSplit/>
        </w:trPr>
        <w:tc>
          <w:tcPr>
            <w:tcW w:w="8910" w:type="dxa"/>
            <w:gridSpan w:val="3"/>
            <w:tcBorders>
              <w:bottom w:val="single" w:sz="6" w:space="0" w:color="auto"/>
            </w:tcBorders>
            <w:shd w:val="clear" w:color="auto" w:fill="0000FF"/>
          </w:tcPr>
          <w:p w14:paraId="5CBEC000"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2E25C02A" w14:textId="77777777" w:rsidTr="0088342F">
        <w:trPr>
          <w:cantSplit/>
        </w:trPr>
        <w:tc>
          <w:tcPr>
            <w:tcW w:w="8910" w:type="dxa"/>
            <w:gridSpan w:val="3"/>
            <w:shd w:val="clear" w:color="auto" w:fill="99CCFF"/>
          </w:tcPr>
          <w:p w14:paraId="3F9ABBDC"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0A9147D2" w14:textId="77777777" w:rsidTr="0088342F">
        <w:tc>
          <w:tcPr>
            <w:tcW w:w="2070" w:type="dxa"/>
          </w:tcPr>
          <w:p w14:paraId="7949CB8B"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1F128DDB"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520" w:type="dxa"/>
          </w:tcPr>
          <w:p w14:paraId="25D8D5DD" w14:textId="77777777" w:rsidR="009C6DE4" w:rsidRPr="00732613" w:rsidRDefault="009C6DE4" w:rsidP="0088342F">
            <w:pPr>
              <w:pStyle w:val="Heading4"/>
              <w:rPr>
                <w:rFonts w:cs="Arial"/>
                <w:b/>
                <w:bCs/>
                <w:i w:val="0"/>
              </w:rPr>
            </w:pPr>
            <w:r w:rsidRPr="00732613">
              <w:rPr>
                <w:rFonts w:cs="Arial"/>
                <w:b/>
                <w:bCs/>
                <w:i w:val="0"/>
              </w:rPr>
              <w:t>Test Order</w:t>
            </w:r>
          </w:p>
        </w:tc>
      </w:tr>
      <w:tr w:rsidR="009C6DE4" w:rsidRPr="00732613" w14:paraId="0E169A42" w14:textId="77777777" w:rsidTr="0088342F">
        <w:trPr>
          <w:cantSplit/>
          <w:trHeight w:val="255"/>
        </w:trPr>
        <w:tc>
          <w:tcPr>
            <w:tcW w:w="8910" w:type="dxa"/>
            <w:gridSpan w:val="3"/>
            <w:tcBorders>
              <w:bottom w:val="single" w:sz="6" w:space="0" w:color="auto"/>
            </w:tcBorders>
            <w:shd w:val="clear" w:color="auto" w:fill="0000FF"/>
          </w:tcPr>
          <w:p w14:paraId="027CF02D"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74B7B296" w14:textId="77777777" w:rsidTr="0088342F">
        <w:trPr>
          <w:cantSplit/>
          <w:trHeight w:val="255"/>
        </w:trPr>
        <w:tc>
          <w:tcPr>
            <w:tcW w:w="8910" w:type="dxa"/>
            <w:gridSpan w:val="3"/>
            <w:shd w:val="clear" w:color="auto" w:fill="99CCFF"/>
          </w:tcPr>
          <w:p w14:paraId="14289A64"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66629050" w14:textId="77777777" w:rsidTr="0088342F">
        <w:trPr>
          <w:trHeight w:val="255"/>
        </w:trPr>
        <w:tc>
          <w:tcPr>
            <w:tcW w:w="2070" w:type="dxa"/>
            <w:tcBorders>
              <w:bottom w:val="single" w:sz="6" w:space="0" w:color="auto"/>
            </w:tcBorders>
          </w:tcPr>
          <w:p w14:paraId="464B108A"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48C65546"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520" w:type="dxa"/>
            <w:tcBorders>
              <w:bottom w:val="single" w:sz="6" w:space="0" w:color="auto"/>
            </w:tcBorders>
          </w:tcPr>
          <w:p w14:paraId="7BC241C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CABE692" w14:textId="77777777" w:rsidTr="0088342F">
        <w:trPr>
          <w:cantSplit/>
          <w:trHeight w:val="255"/>
        </w:trPr>
        <w:tc>
          <w:tcPr>
            <w:tcW w:w="8910" w:type="dxa"/>
            <w:gridSpan w:val="3"/>
            <w:tcBorders>
              <w:bottom w:val="single" w:sz="6" w:space="0" w:color="auto"/>
            </w:tcBorders>
            <w:shd w:val="clear" w:color="auto" w:fill="99CCFF"/>
          </w:tcPr>
          <w:p w14:paraId="6E47343C"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24E92235" w14:textId="77777777" w:rsidTr="0088342F">
        <w:trPr>
          <w:trHeight w:val="255"/>
        </w:trPr>
        <w:tc>
          <w:tcPr>
            <w:tcW w:w="2070" w:type="dxa"/>
            <w:shd w:val="clear" w:color="auto" w:fill="CC99FF"/>
          </w:tcPr>
          <w:p w14:paraId="29B943C9"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436A3A34"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520" w:type="dxa"/>
            <w:shd w:val="clear" w:color="auto" w:fill="CC99FF"/>
          </w:tcPr>
          <w:p w14:paraId="5D47C1F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CF6A82A" w14:textId="77777777" w:rsidTr="0088342F">
        <w:trPr>
          <w:trHeight w:val="255"/>
        </w:trPr>
        <w:tc>
          <w:tcPr>
            <w:tcW w:w="2070" w:type="dxa"/>
          </w:tcPr>
          <w:p w14:paraId="1ED2204D"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7E2DE3AA"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520" w:type="dxa"/>
          </w:tcPr>
          <w:p w14:paraId="4183EBB7"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61553CAA" w14:textId="77777777" w:rsidTr="0088342F">
        <w:trPr>
          <w:trHeight w:val="228"/>
        </w:trPr>
        <w:tc>
          <w:tcPr>
            <w:tcW w:w="2070" w:type="dxa"/>
          </w:tcPr>
          <w:p w14:paraId="1D9E478D" w14:textId="77777777" w:rsidR="009C6DE4" w:rsidRPr="00732613" w:rsidRDefault="009C6DE4" w:rsidP="0088342F">
            <w:pPr>
              <w:rPr>
                <w:rFonts w:ascii="Arial" w:hAnsi="Arial" w:cs="Arial"/>
                <w:b/>
                <w:bCs/>
              </w:rPr>
            </w:pPr>
            <w:r w:rsidRPr="00732613">
              <w:rPr>
                <w:rFonts w:ascii="Arial" w:hAnsi="Arial" w:cs="Arial"/>
                <w:b/>
                <w:bCs/>
              </w:rPr>
              <w:lastRenderedPageBreak/>
              <w:t>ECCKT</w:t>
            </w:r>
          </w:p>
        </w:tc>
        <w:tc>
          <w:tcPr>
            <w:tcW w:w="4320" w:type="dxa"/>
          </w:tcPr>
          <w:p w14:paraId="5C2B9C1A"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520" w:type="dxa"/>
          </w:tcPr>
          <w:p w14:paraId="10106DE9" w14:textId="77777777" w:rsidR="009C6DE4" w:rsidRPr="00732613" w:rsidRDefault="009C6DE4" w:rsidP="0088342F">
            <w:pPr>
              <w:rPr>
                <w:rFonts w:ascii="Arial" w:hAnsi="Arial" w:cs="Arial"/>
                <w:b/>
                <w:bCs/>
                <w:iCs/>
              </w:rPr>
            </w:pPr>
            <w:r w:rsidRPr="00732613">
              <w:rPr>
                <w:rFonts w:ascii="Arial" w:hAnsi="Arial" w:cs="Arial"/>
                <w:b/>
                <w:bCs/>
                <w:iCs/>
              </w:rPr>
              <w:t>38.LXFU.000001..SB</w:t>
            </w:r>
          </w:p>
        </w:tc>
      </w:tr>
    </w:tbl>
    <w:p w14:paraId="1E05285E" w14:textId="77777777" w:rsidR="009C6DE4" w:rsidRPr="007D7969" w:rsidRDefault="009C6DE4" w:rsidP="009C6DE4">
      <w:pPr>
        <w:rPr>
          <w:bCs/>
        </w:rPr>
      </w:pPr>
    </w:p>
    <w:p w14:paraId="46EA531F" w14:textId="77777777" w:rsidR="009C6DE4" w:rsidRDefault="009C6DE4" w:rsidP="009C6DE4"/>
    <w:p w14:paraId="2683B636" w14:textId="77777777" w:rsidR="009C6DE4" w:rsidRDefault="009C6DE4" w:rsidP="009C6DE4"/>
    <w:p w14:paraId="25F20950" w14:textId="77777777" w:rsidR="009C6DE4" w:rsidRPr="00260531" w:rsidRDefault="009C6DE4" w:rsidP="009C6DE4">
      <w:r w:rsidRPr="00260531">
        <w:t>XML INPUT:</w:t>
      </w:r>
    </w:p>
    <w:p w14:paraId="515C17C8" w14:textId="77777777" w:rsidR="009C6DE4" w:rsidRPr="00260531" w:rsidRDefault="009C6DE4" w:rsidP="009C6DE4"/>
    <w:p w14:paraId="64290E01" w14:textId="20C2BFDF" w:rsidR="009C6DE4" w:rsidRPr="00260531" w:rsidRDefault="009C6DE4" w:rsidP="00F62B37">
      <w:pPr>
        <w:ind w:hanging="240"/>
        <w:rPr>
          <w:rFonts w:cs="Arial"/>
          <w:szCs w:val="20"/>
        </w:rPr>
      </w:pPr>
      <w:r w:rsidRPr="00260531">
        <w:rPr>
          <w:rFonts w:cs="Courier New"/>
          <w:bCs/>
          <w:color w:val="FF0000"/>
        </w:rPr>
        <w:t> </w:t>
      </w:r>
      <w:r w:rsidRPr="00260531">
        <w:rPr>
          <w:rFonts w:cs="Arial"/>
          <w:szCs w:val="20"/>
        </w:rPr>
        <w:t xml:space="preserve"> </w:t>
      </w:r>
    </w:p>
    <w:p w14:paraId="160B34C7" w14:textId="77777777" w:rsidR="009C6DE4" w:rsidRPr="00260531" w:rsidRDefault="009C6DE4" w:rsidP="009C6DE4">
      <w:pPr>
        <w:ind w:hanging="480"/>
        <w:rPr>
          <w:rFonts w:cs="Arial"/>
          <w:szCs w:val="20"/>
        </w:rPr>
      </w:pPr>
      <w:hyperlink r:id="rId632"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order:LSR_ORD_REQ</w:t>
      </w:r>
      <w:r w:rsidRPr="00260531">
        <w:rPr>
          <w:rFonts w:cs="Arial"/>
          <w:color w:val="0000FF"/>
        </w:rPr>
        <w:t>&gt;</w:t>
      </w:r>
    </w:p>
    <w:p w14:paraId="46F465CC" w14:textId="77777777" w:rsidR="009C6DE4" w:rsidRPr="00260531" w:rsidRDefault="009C6DE4" w:rsidP="009C6DE4">
      <w:pPr>
        <w:ind w:hanging="480"/>
        <w:rPr>
          <w:rFonts w:cs="Arial"/>
          <w:szCs w:val="20"/>
        </w:rPr>
      </w:pPr>
      <w:hyperlink r:id="rId633"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order:HDR</w:t>
      </w:r>
      <w:r w:rsidRPr="00260531">
        <w:rPr>
          <w:rFonts w:cs="Arial"/>
          <w:color w:val="0000FF"/>
        </w:rPr>
        <w:t>&gt;</w:t>
      </w:r>
    </w:p>
    <w:p w14:paraId="28F2231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order:CCNA</w:t>
      </w:r>
      <w:r w:rsidRPr="00260531">
        <w:rPr>
          <w:rFonts w:cs="Arial"/>
          <w:color w:val="0000FF"/>
        </w:rPr>
        <w:t>&gt;</w:t>
      </w:r>
      <w:r w:rsidRPr="00260531">
        <w:rPr>
          <w:rFonts w:cs="Arial"/>
          <w:bCs/>
        </w:rPr>
        <w:t>ZXL</w:t>
      </w:r>
      <w:r w:rsidRPr="00260531">
        <w:rPr>
          <w:rFonts w:cs="Arial"/>
          <w:color w:val="0000FF"/>
        </w:rPr>
        <w:t>&lt;/</w:t>
      </w:r>
      <w:r w:rsidRPr="00260531">
        <w:rPr>
          <w:rFonts w:cs="Arial"/>
          <w:color w:val="990000"/>
        </w:rPr>
        <w:t>order:CCNA</w:t>
      </w:r>
      <w:r w:rsidRPr="00260531">
        <w:rPr>
          <w:rFonts w:cs="Arial"/>
          <w:color w:val="0000FF"/>
        </w:rPr>
        <w:t>&gt;</w:t>
      </w:r>
      <w:r w:rsidRPr="00260531">
        <w:rPr>
          <w:rFonts w:cs="Arial"/>
          <w:szCs w:val="20"/>
        </w:rPr>
        <w:t xml:space="preserve"> </w:t>
      </w:r>
    </w:p>
    <w:p w14:paraId="6C391D5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order:MSG_TIMESTAMP</w:t>
      </w:r>
      <w:r w:rsidRPr="00260531">
        <w:rPr>
          <w:rFonts w:cs="Arial"/>
          <w:color w:val="0000FF"/>
        </w:rPr>
        <w:t>&gt;</w:t>
      </w:r>
      <w:r w:rsidRPr="00260531">
        <w:rPr>
          <w:rFonts w:cs="Arial"/>
          <w:bCs/>
        </w:rPr>
        <w:t>2009-06-16T09:44:00-05:00</w:t>
      </w:r>
      <w:r w:rsidRPr="00260531">
        <w:rPr>
          <w:rFonts w:cs="Arial"/>
          <w:color w:val="0000FF"/>
        </w:rPr>
        <w:t>&lt;/</w:t>
      </w:r>
      <w:r w:rsidRPr="00260531">
        <w:rPr>
          <w:rFonts w:cs="Arial"/>
          <w:color w:val="990000"/>
        </w:rPr>
        <w:t>order:MSG_TIMESTAMP</w:t>
      </w:r>
      <w:r w:rsidRPr="00260531">
        <w:rPr>
          <w:rFonts w:cs="Arial"/>
          <w:color w:val="0000FF"/>
        </w:rPr>
        <w:t>&gt;</w:t>
      </w:r>
      <w:r w:rsidRPr="00260531">
        <w:rPr>
          <w:rFonts w:cs="Arial"/>
          <w:szCs w:val="20"/>
        </w:rPr>
        <w:t xml:space="preserve"> </w:t>
      </w:r>
    </w:p>
    <w:p w14:paraId="662799B3"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order:PON</w:t>
      </w:r>
      <w:r w:rsidRPr="00260531">
        <w:rPr>
          <w:rFonts w:cs="Arial"/>
          <w:color w:val="0000FF"/>
        </w:rPr>
        <w:t>&gt;</w:t>
      </w:r>
      <w:r w:rsidRPr="00260531">
        <w:rPr>
          <w:rFonts w:cs="Arial"/>
          <w:bCs/>
        </w:rPr>
        <w:t>CVTA029R31</w:t>
      </w:r>
      <w:r w:rsidRPr="00260531">
        <w:rPr>
          <w:rFonts w:cs="Arial"/>
          <w:color w:val="0000FF"/>
        </w:rPr>
        <w:t>&lt;/</w:t>
      </w:r>
      <w:r w:rsidRPr="00260531">
        <w:rPr>
          <w:rFonts w:cs="Arial"/>
          <w:color w:val="990000"/>
        </w:rPr>
        <w:t>order:PON</w:t>
      </w:r>
      <w:r w:rsidRPr="00260531">
        <w:rPr>
          <w:rFonts w:cs="Arial"/>
          <w:color w:val="0000FF"/>
        </w:rPr>
        <w:t>&gt;</w:t>
      </w:r>
      <w:r w:rsidRPr="00260531">
        <w:rPr>
          <w:rFonts w:cs="Arial"/>
          <w:szCs w:val="20"/>
        </w:rPr>
        <w:t xml:space="preserve"> </w:t>
      </w:r>
    </w:p>
    <w:p w14:paraId="1840550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order:VER</w:t>
      </w:r>
      <w:r w:rsidRPr="00260531">
        <w:rPr>
          <w:rFonts w:cs="Arial"/>
          <w:color w:val="0000FF"/>
        </w:rPr>
        <w:t>&gt;</w:t>
      </w:r>
      <w:r w:rsidRPr="00260531">
        <w:rPr>
          <w:rFonts w:cs="Arial"/>
          <w:bCs/>
        </w:rPr>
        <w:t>00</w:t>
      </w:r>
      <w:r w:rsidRPr="00260531">
        <w:rPr>
          <w:rFonts w:cs="Arial"/>
          <w:color w:val="0000FF"/>
        </w:rPr>
        <w:t>&lt;/</w:t>
      </w:r>
      <w:r w:rsidRPr="00260531">
        <w:rPr>
          <w:rFonts w:cs="Arial"/>
          <w:color w:val="990000"/>
        </w:rPr>
        <w:t>order:VER</w:t>
      </w:r>
      <w:r w:rsidRPr="00260531">
        <w:rPr>
          <w:rFonts w:cs="Arial"/>
          <w:color w:val="0000FF"/>
        </w:rPr>
        <w:t>&gt;</w:t>
      </w:r>
      <w:r w:rsidRPr="00260531">
        <w:rPr>
          <w:rFonts w:cs="Arial"/>
          <w:szCs w:val="20"/>
        </w:rPr>
        <w:t xml:space="preserve"> </w:t>
      </w:r>
    </w:p>
    <w:p w14:paraId="770B9236"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order:AN</w:t>
      </w:r>
      <w:r w:rsidRPr="00260531">
        <w:rPr>
          <w:rFonts w:cs="Arial"/>
          <w:color w:val="0000FF"/>
        </w:rPr>
        <w:t>&gt;</w:t>
      </w:r>
      <w:r w:rsidRPr="00260531">
        <w:rPr>
          <w:rFonts w:cs="Arial"/>
          <w:bCs/>
        </w:rPr>
        <w:t>404N070042042</w:t>
      </w:r>
      <w:r w:rsidRPr="00260531">
        <w:rPr>
          <w:rFonts w:cs="Arial"/>
          <w:color w:val="0000FF"/>
        </w:rPr>
        <w:t>&lt;/</w:t>
      </w:r>
      <w:r w:rsidRPr="00260531">
        <w:rPr>
          <w:rFonts w:cs="Arial"/>
          <w:color w:val="990000"/>
        </w:rPr>
        <w:t>order:AN</w:t>
      </w:r>
      <w:r w:rsidRPr="00260531">
        <w:rPr>
          <w:rFonts w:cs="Arial"/>
          <w:color w:val="0000FF"/>
        </w:rPr>
        <w:t>&gt;</w:t>
      </w:r>
      <w:r w:rsidRPr="00260531">
        <w:rPr>
          <w:rFonts w:cs="Arial"/>
          <w:szCs w:val="20"/>
        </w:rPr>
        <w:t xml:space="preserve"> </w:t>
      </w:r>
    </w:p>
    <w:p w14:paraId="11F50E31"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order:RVER</w:t>
      </w:r>
      <w:r w:rsidRPr="00260531">
        <w:rPr>
          <w:rFonts w:cs="Arial"/>
          <w:color w:val="0000FF"/>
        </w:rPr>
        <w:t>&gt;</w:t>
      </w:r>
      <w:r w:rsidRPr="00260531">
        <w:rPr>
          <w:rFonts w:cs="Arial"/>
          <w:bCs/>
        </w:rPr>
        <w:t>10.05</w:t>
      </w:r>
      <w:r w:rsidRPr="00260531">
        <w:rPr>
          <w:rFonts w:cs="Arial"/>
          <w:color w:val="0000FF"/>
        </w:rPr>
        <w:t>&lt;/</w:t>
      </w:r>
      <w:r w:rsidRPr="00260531">
        <w:rPr>
          <w:rFonts w:cs="Arial"/>
          <w:color w:val="990000"/>
        </w:rPr>
        <w:t>order:RVER</w:t>
      </w:r>
      <w:r w:rsidRPr="00260531">
        <w:rPr>
          <w:rFonts w:cs="Arial"/>
          <w:color w:val="0000FF"/>
        </w:rPr>
        <w:t>&gt;</w:t>
      </w:r>
      <w:r w:rsidRPr="00260531">
        <w:rPr>
          <w:rFonts w:cs="Arial"/>
          <w:szCs w:val="20"/>
        </w:rPr>
        <w:t xml:space="preserve"> </w:t>
      </w:r>
    </w:p>
    <w:p w14:paraId="012E28E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order:CC</w:t>
      </w:r>
      <w:r w:rsidRPr="00260531">
        <w:rPr>
          <w:rFonts w:cs="Arial"/>
          <w:color w:val="0000FF"/>
        </w:rPr>
        <w:t>&gt;</w:t>
      </w:r>
      <w:r w:rsidRPr="00260531">
        <w:rPr>
          <w:rFonts w:cs="Arial"/>
          <w:bCs/>
        </w:rPr>
        <w:t>9999</w:t>
      </w:r>
      <w:r w:rsidRPr="00260531">
        <w:rPr>
          <w:rFonts w:cs="Arial"/>
          <w:color w:val="0000FF"/>
        </w:rPr>
        <w:t>&lt;/</w:t>
      </w:r>
      <w:r w:rsidRPr="00260531">
        <w:rPr>
          <w:rFonts w:cs="Arial"/>
          <w:color w:val="990000"/>
        </w:rPr>
        <w:t>order:CC</w:t>
      </w:r>
      <w:r w:rsidRPr="00260531">
        <w:rPr>
          <w:rFonts w:cs="Arial"/>
          <w:color w:val="0000FF"/>
        </w:rPr>
        <w:t>&gt;</w:t>
      </w:r>
      <w:r w:rsidRPr="00260531">
        <w:rPr>
          <w:rFonts w:cs="Arial"/>
          <w:szCs w:val="20"/>
        </w:rPr>
        <w:t xml:space="preserve"> </w:t>
      </w:r>
    </w:p>
    <w:p w14:paraId="62E4A546"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order:STATE</w:t>
      </w:r>
      <w:r w:rsidRPr="00260531">
        <w:rPr>
          <w:rFonts w:cs="Arial"/>
          <w:color w:val="0000FF"/>
        </w:rPr>
        <w:t>&gt;</w:t>
      </w:r>
      <w:r w:rsidRPr="00260531">
        <w:rPr>
          <w:rFonts w:cs="Arial"/>
          <w:bCs/>
        </w:rPr>
        <w:t>GA</w:t>
      </w:r>
      <w:r w:rsidRPr="00260531">
        <w:rPr>
          <w:rFonts w:cs="Arial"/>
          <w:color w:val="0000FF"/>
        </w:rPr>
        <w:t>&lt;/</w:t>
      </w:r>
      <w:r w:rsidRPr="00260531">
        <w:rPr>
          <w:rFonts w:cs="Arial"/>
          <w:color w:val="990000"/>
        </w:rPr>
        <w:t>order:STATE</w:t>
      </w:r>
      <w:r w:rsidRPr="00260531">
        <w:rPr>
          <w:rFonts w:cs="Arial"/>
          <w:color w:val="0000FF"/>
        </w:rPr>
        <w:t>&gt;</w:t>
      </w:r>
      <w:r w:rsidRPr="00260531">
        <w:rPr>
          <w:rFonts w:cs="Arial"/>
          <w:szCs w:val="20"/>
        </w:rPr>
        <w:t xml:space="preserve"> </w:t>
      </w:r>
    </w:p>
    <w:p w14:paraId="78A5497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order:DTSENT</w:t>
      </w:r>
      <w:r w:rsidRPr="00260531">
        <w:rPr>
          <w:rFonts w:cs="Arial"/>
          <w:color w:val="0000FF"/>
        </w:rPr>
        <w:t>&gt;</w:t>
      </w:r>
      <w:r w:rsidRPr="00260531">
        <w:rPr>
          <w:rFonts w:cs="Arial"/>
          <w:bCs/>
        </w:rPr>
        <w:t>200906160944AM</w:t>
      </w:r>
      <w:r w:rsidRPr="00260531">
        <w:rPr>
          <w:rFonts w:cs="Arial"/>
          <w:color w:val="0000FF"/>
        </w:rPr>
        <w:t>&lt;/</w:t>
      </w:r>
      <w:r w:rsidRPr="00260531">
        <w:rPr>
          <w:rFonts w:cs="Arial"/>
          <w:color w:val="990000"/>
        </w:rPr>
        <w:t>order:DTSENT</w:t>
      </w:r>
      <w:r w:rsidRPr="00260531">
        <w:rPr>
          <w:rFonts w:cs="Arial"/>
          <w:color w:val="0000FF"/>
        </w:rPr>
        <w:t>&gt;</w:t>
      </w:r>
      <w:r w:rsidRPr="00260531">
        <w:rPr>
          <w:rFonts w:cs="Arial"/>
          <w:szCs w:val="20"/>
        </w:rPr>
        <w:t xml:space="preserve"> </w:t>
      </w:r>
    </w:p>
    <w:p w14:paraId="78005A21"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order:HDR</w:t>
      </w:r>
      <w:r w:rsidRPr="00260531">
        <w:rPr>
          <w:rFonts w:cs="Arial"/>
          <w:color w:val="0000FF"/>
        </w:rPr>
        <w:t>&gt;</w:t>
      </w:r>
    </w:p>
    <w:p w14:paraId="408EA697" w14:textId="77777777" w:rsidR="009C6DE4" w:rsidRPr="00260531" w:rsidRDefault="009C6DE4" w:rsidP="009C6DE4">
      <w:pPr>
        <w:ind w:hanging="480"/>
        <w:rPr>
          <w:rFonts w:cs="Arial"/>
          <w:szCs w:val="20"/>
        </w:rPr>
      </w:pPr>
      <w:hyperlink r:id="rId634"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order:LSR</w:t>
      </w:r>
      <w:r w:rsidRPr="00260531">
        <w:rPr>
          <w:rFonts w:cs="Arial"/>
          <w:color w:val="0000FF"/>
        </w:rPr>
        <w:t>&gt;</w:t>
      </w:r>
    </w:p>
    <w:p w14:paraId="3B99B969" w14:textId="77777777" w:rsidR="009C6DE4" w:rsidRPr="00260531" w:rsidRDefault="009C6DE4" w:rsidP="009C6DE4">
      <w:pPr>
        <w:ind w:hanging="480"/>
        <w:rPr>
          <w:rFonts w:cs="Arial"/>
          <w:szCs w:val="20"/>
        </w:rPr>
      </w:pPr>
      <w:hyperlink r:id="rId635"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order:LSR_ADMIN</w:t>
      </w:r>
      <w:r w:rsidRPr="00260531">
        <w:rPr>
          <w:rFonts w:cs="Arial"/>
          <w:color w:val="0000FF"/>
        </w:rPr>
        <w:t>&gt;</w:t>
      </w:r>
    </w:p>
    <w:p w14:paraId="136AC0B9"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order:SC</w:t>
      </w:r>
      <w:r w:rsidRPr="00260531">
        <w:rPr>
          <w:rFonts w:cs="Arial"/>
          <w:color w:val="0000FF"/>
        </w:rPr>
        <w:t>&gt;</w:t>
      </w:r>
      <w:r w:rsidRPr="00260531">
        <w:rPr>
          <w:rFonts w:cs="Arial"/>
          <w:bCs/>
        </w:rPr>
        <w:t>LCSC</w:t>
      </w:r>
      <w:r w:rsidRPr="00260531">
        <w:rPr>
          <w:rFonts w:cs="Arial"/>
          <w:color w:val="0000FF"/>
        </w:rPr>
        <w:t>&lt;/</w:t>
      </w:r>
      <w:r w:rsidRPr="00260531">
        <w:rPr>
          <w:rFonts w:cs="Arial"/>
          <w:color w:val="990000"/>
        </w:rPr>
        <w:t>order:SC</w:t>
      </w:r>
      <w:r w:rsidRPr="00260531">
        <w:rPr>
          <w:rFonts w:cs="Arial"/>
          <w:color w:val="0000FF"/>
        </w:rPr>
        <w:t>&gt;</w:t>
      </w:r>
      <w:r w:rsidRPr="00260531">
        <w:rPr>
          <w:rFonts w:cs="Arial"/>
          <w:szCs w:val="20"/>
        </w:rPr>
        <w:t xml:space="preserve"> </w:t>
      </w:r>
    </w:p>
    <w:p w14:paraId="017028F1"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order:PROJECT</w:t>
      </w:r>
      <w:r w:rsidRPr="00260531">
        <w:rPr>
          <w:rFonts w:cs="Arial"/>
          <w:color w:val="0000FF"/>
        </w:rPr>
        <w:t>&gt;</w:t>
      </w:r>
      <w:r w:rsidRPr="00260531">
        <w:rPr>
          <w:rFonts w:cs="Arial"/>
          <w:bCs/>
        </w:rPr>
        <w:t>CAVENOBILL</w:t>
      </w:r>
      <w:r w:rsidRPr="00260531">
        <w:rPr>
          <w:rFonts w:cs="Arial"/>
          <w:color w:val="0000FF"/>
        </w:rPr>
        <w:t>&lt;/</w:t>
      </w:r>
      <w:r w:rsidRPr="00260531">
        <w:rPr>
          <w:rFonts w:cs="Arial"/>
          <w:color w:val="990000"/>
        </w:rPr>
        <w:t>order:PROJECT</w:t>
      </w:r>
      <w:r w:rsidRPr="00260531">
        <w:rPr>
          <w:rFonts w:cs="Arial"/>
          <w:color w:val="0000FF"/>
        </w:rPr>
        <w:t>&gt;</w:t>
      </w:r>
      <w:r w:rsidRPr="00260531">
        <w:rPr>
          <w:rFonts w:cs="Arial"/>
          <w:szCs w:val="20"/>
        </w:rPr>
        <w:t xml:space="preserve"> </w:t>
      </w:r>
    </w:p>
    <w:p w14:paraId="46DF4DB6"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order:REQTYP</w:t>
      </w:r>
      <w:r w:rsidRPr="00260531">
        <w:rPr>
          <w:rFonts w:cs="Arial"/>
          <w:color w:val="0000FF"/>
        </w:rPr>
        <w:t>&gt;</w:t>
      </w:r>
      <w:r w:rsidRPr="00260531">
        <w:rPr>
          <w:rFonts w:cs="Arial"/>
          <w:bCs/>
        </w:rPr>
        <w:t>AB</w:t>
      </w:r>
      <w:r w:rsidRPr="00260531">
        <w:rPr>
          <w:rFonts w:cs="Arial"/>
          <w:color w:val="0000FF"/>
        </w:rPr>
        <w:t>&lt;/</w:t>
      </w:r>
      <w:r w:rsidRPr="00260531">
        <w:rPr>
          <w:rFonts w:cs="Arial"/>
          <w:color w:val="990000"/>
        </w:rPr>
        <w:t>order:REQTYP</w:t>
      </w:r>
      <w:r w:rsidRPr="00260531">
        <w:rPr>
          <w:rFonts w:cs="Arial"/>
          <w:color w:val="0000FF"/>
        </w:rPr>
        <w:t>&gt;</w:t>
      </w:r>
      <w:r w:rsidRPr="00260531">
        <w:rPr>
          <w:rFonts w:cs="Arial"/>
          <w:szCs w:val="20"/>
        </w:rPr>
        <w:t xml:space="preserve"> </w:t>
      </w:r>
    </w:p>
    <w:p w14:paraId="7FB526BE"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order:ACT</w:t>
      </w:r>
      <w:r w:rsidRPr="00260531">
        <w:rPr>
          <w:rFonts w:cs="Arial"/>
          <w:color w:val="0000FF"/>
        </w:rPr>
        <w:t>&gt;</w:t>
      </w:r>
      <w:r w:rsidRPr="00260531">
        <w:rPr>
          <w:rFonts w:cs="Arial"/>
          <w:bCs/>
        </w:rPr>
        <w:t>D</w:t>
      </w:r>
      <w:r w:rsidRPr="00260531">
        <w:rPr>
          <w:rFonts w:cs="Arial"/>
          <w:color w:val="0000FF"/>
        </w:rPr>
        <w:t>&lt;/</w:t>
      </w:r>
      <w:r w:rsidRPr="00260531">
        <w:rPr>
          <w:rFonts w:cs="Arial"/>
          <w:color w:val="990000"/>
        </w:rPr>
        <w:t>order:ACT</w:t>
      </w:r>
      <w:r w:rsidRPr="00260531">
        <w:rPr>
          <w:rFonts w:cs="Arial"/>
          <w:color w:val="0000FF"/>
        </w:rPr>
        <w:t>&gt;</w:t>
      </w:r>
      <w:r w:rsidRPr="00260531">
        <w:rPr>
          <w:rFonts w:cs="Arial"/>
          <w:szCs w:val="20"/>
        </w:rPr>
        <w:t xml:space="preserve"> </w:t>
      </w:r>
    </w:p>
    <w:p w14:paraId="639C3458" w14:textId="77777777" w:rsidR="009C6DE4" w:rsidRPr="00260531" w:rsidRDefault="009C6DE4" w:rsidP="009C6DE4">
      <w:pPr>
        <w:ind w:hanging="480"/>
        <w:rPr>
          <w:rFonts w:cs="Arial"/>
          <w:szCs w:val="20"/>
        </w:rPr>
      </w:pPr>
      <w:hyperlink r:id="rId636"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order:AUTHORIZATION</w:t>
      </w:r>
      <w:r w:rsidRPr="00260531">
        <w:rPr>
          <w:rFonts w:cs="Arial"/>
          <w:color w:val="0000FF"/>
        </w:rPr>
        <w:t>&gt;</w:t>
      </w:r>
    </w:p>
    <w:p w14:paraId="7A90EE6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order:TOS</w:t>
      </w:r>
      <w:r w:rsidRPr="00260531">
        <w:rPr>
          <w:rFonts w:cs="Arial"/>
          <w:color w:val="0000FF"/>
        </w:rPr>
        <w:t>&gt;</w:t>
      </w:r>
      <w:r w:rsidRPr="00260531">
        <w:rPr>
          <w:rFonts w:cs="Arial"/>
          <w:bCs/>
        </w:rPr>
        <w:t>1B--</w:t>
      </w:r>
      <w:r w:rsidRPr="00260531">
        <w:rPr>
          <w:rFonts w:cs="Arial"/>
          <w:color w:val="0000FF"/>
        </w:rPr>
        <w:t>&lt;/</w:t>
      </w:r>
      <w:r w:rsidRPr="00260531">
        <w:rPr>
          <w:rFonts w:cs="Arial"/>
          <w:color w:val="990000"/>
        </w:rPr>
        <w:t>order:TOS</w:t>
      </w:r>
      <w:r w:rsidRPr="00260531">
        <w:rPr>
          <w:rFonts w:cs="Arial"/>
          <w:color w:val="0000FF"/>
        </w:rPr>
        <w:t>&gt;</w:t>
      </w:r>
      <w:r w:rsidRPr="00260531">
        <w:rPr>
          <w:rFonts w:cs="Arial"/>
          <w:szCs w:val="20"/>
        </w:rPr>
        <w:t xml:space="preserve"> </w:t>
      </w:r>
    </w:p>
    <w:p w14:paraId="2516EED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order:DDD</w:t>
      </w:r>
      <w:r w:rsidRPr="00260531">
        <w:rPr>
          <w:rFonts w:cs="Arial"/>
          <w:color w:val="0000FF"/>
        </w:rPr>
        <w:t>&gt;</w:t>
      </w:r>
      <w:r w:rsidRPr="00260531">
        <w:rPr>
          <w:rFonts w:cs="Arial"/>
          <w:bCs/>
        </w:rPr>
        <w:t>20091001</w:t>
      </w:r>
      <w:r w:rsidRPr="00260531">
        <w:rPr>
          <w:rFonts w:cs="Arial"/>
          <w:color w:val="0000FF"/>
        </w:rPr>
        <w:t>&lt;/</w:t>
      </w:r>
      <w:r w:rsidRPr="00260531">
        <w:rPr>
          <w:rFonts w:cs="Arial"/>
          <w:color w:val="990000"/>
        </w:rPr>
        <w:t>order:DDD</w:t>
      </w:r>
      <w:r w:rsidRPr="00260531">
        <w:rPr>
          <w:rFonts w:cs="Arial"/>
          <w:color w:val="0000FF"/>
        </w:rPr>
        <w:t>&gt;</w:t>
      </w:r>
      <w:r w:rsidRPr="00260531">
        <w:rPr>
          <w:rFonts w:cs="Arial"/>
          <w:szCs w:val="20"/>
        </w:rPr>
        <w:t xml:space="preserve"> </w:t>
      </w:r>
    </w:p>
    <w:p w14:paraId="7BD566A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order:ACTL</w:t>
      </w:r>
      <w:r w:rsidRPr="00260531">
        <w:rPr>
          <w:rFonts w:cs="Arial"/>
          <w:color w:val="0000FF"/>
        </w:rPr>
        <w:t>&gt;</w:t>
      </w:r>
      <w:r w:rsidRPr="00260531">
        <w:rPr>
          <w:rFonts w:cs="Arial"/>
          <w:bCs/>
        </w:rPr>
        <w:t>HMPNGAJW94A</w:t>
      </w:r>
      <w:r w:rsidRPr="00260531">
        <w:rPr>
          <w:rFonts w:cs="Arial"/>
          <w:color w:val="0000FF"/>
        </w:rPr>
        <w:t>&lt;/</w:t>
      </w:r>
      <w:r w:rsidRPr="00260531">
        <w:rPr>
          <w:rFonts w:cs="Arial"/>
          <w:color w:val="990000"/>
        </w:rPr>
        <w:t>order:ACTL</w:t>
      </w:r>
      <w:r w:rsidRPr="00260531">
        <w:rPr>
          <w:rFonts w:cs="Arial"/>
          <w:color w:val="0000FF"/>
        </w:rPr>
        <w:t>&gt;</w:t>
      </w:r>
      <w:r w:rsidRPr="00260531">
        <w:rPr>
          <w:rFonts w:cs="Arial"/>
          <w:szCs w:val="20"/>
        </w:rPr>
        <w:t xml:space="preserve"> </w:t>
      </w:r>
    </w:p>
    <w:p w14:paraId="44D0DA0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order:LSO</w:t>
      </w:r>
      <w:r w:rsidRPr="00260531">
        <w:rPr>
          <w:rFonts w:cs="Arial"/>
          <w:color w:val="0000FF"/>
        </w:rPr>
        <w:t>&gt;</w:t>
      </w:r>
      <w:r w:rsidRPr="00260531">
        <w:rPr>
          <w:rFonts w:cs="Arial"/>
          <w:bCs/>
        </w:rPr>
        <w:t>770946</w:t>
      </w:r>
      <w:r w:rsidRPr="00260531">
        <w:rPr>
          <w:rFonts w:cs="Arial"/>
          <w:color w:val="0000FF"/>
        </w:rPr>
        <w:t>&lt;/</w:t>
      </w:r>
      <w:r w:rsidRPr="00260531">
        <w:rPr>
          <w:rFonts w:cs="Arial"/>
          <w:color w:val="990000"/>
        </w:rPr>
        <w:t>order:LSO</w:t>
      </w:r>
      <w:r w:rsidRPr="00260531">
        <w:rPr>
          <w:rFonts w:cs="Arial"/>
          <w:color w:val="0000FF"/>
        </w:rPr>
        <w:t>&gt;</w:t>
      </w:r>
      <w:r w:rsidRPr="00260531">
        <w:rPr>
          <w:rFonts w:cs="Arial"/>
          <w:szCs w:val="20"/>
        </w:rPr>
        <w:t xml:space="preserve"> </w:t>
      </w:r>
    </w:p>
    <w:p w14:paraId="1B484C9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order:NC</w:t>
      </w:r>
      <w:r w:rsidRPr="00260531">
        <w:rPr>
          <w:rFonts w:cs="Arial"/>
          <w:color w:val="0000FF"/>
        </w:rPr>
        <w:t>&gt;</w:t>
      </w:r>
      <w:r w:rsidRPr="00260531">
        <w:rPr>
          <w:rFonts w:cs="Arial"/>
          <w:bCs/>
        </w:rPr>
        <w:t>LXT-</w:t>
      </w:r>
      <w:r w:rsidRPr="00260531">
        <w:rPr>
          <w:rFonts w:cs="Arial"/>
          <w:color w:val="0000FF"/>
        </w:rPr>
        <w:t>&lt;/</w:t>
      </w:r>
      <w:r w:rsidRPr="00260531">
        <w:rPr>
          <w:rFonts w:cs="Arial"/>
          <w:color w:val="990000"/>
        </w:rPr>
        <w:t>order:NC</w:t>
      </w:r>
      <w:r w:rsidRPr="00260531">
        <w:rPr>
          <w:rFonts w:cs="Arial"/>
          <w:color w:val="0000FF"/>
        </w:rPr>
        <w:t>&gt;</w:t>
      </w:r>
      <w:r w:rsidRPr="00260531">
        <w:rPr>
          <w:rFonts w:cs="Arial"/>
          <w:szCs w:val="20"/>
        </w:rPr>
        <w:t xml:space="preserve"> </w:t>
      </w:r>
    </w:p>
    <w:p w14:paraId="3FAE990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order:NCI</w:t>
      </w:r>
      <w:r w:rsidRPr="00260531">
        <w:rPr>
          <w:rFonts w:cs="Arial"/>
          <w:color w:val="0000FF"/>
        </w:rPr>
        <w:t>&gt;</w:t>
      </w:r>
      <w:r w:rsidRPr="00260531">
        <w:rPr>
          <w:rFonts w:cs="Arial"/>
          <w:bCs/>
        </w:rPr>
        <w:t>02QC5.OOS</w:t>
      </w:r>
      <w:r w:rsidRPr="00260531">
        <w:rPr>
          <w:rFonts w:cs="Arial"/>
          <w:color w:val="0000FF"/>
        </w:rPr>
        <w:t>&lt;/</w:t>
      </w:r>
      <w:r w:rsidRPr="00260531">
        <w:rPr>
          <w:rFonts w:cs="Arial"/>
          <w:color w:val="990000"/>
        </w:rPr>
        <w:t>order:NCI</w:t>
      </w:r>
      <w:r w:rsidRPr="00260531">
        <w:rPr>
          <w:rFonts w:cs="Arial"/>
          <w:color w:val="0000FF"/>
        </w:rPr>
        <w:t>&gt;</w:t>
      </w:r>
      <w:r w:rsidRPr="00260531">
        <w:rPr>
          <w:rFonts w:cs="Arial"/>
          <w:szCs w:val="20"/>
        </w:rPr>
        <w:t xml:space="preserve"> </w:t>
      </w:r>
    </w:p>
    <w:p w14:paraId="2831F53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order:SECNCI</w:t>
      </w:r>
      <w:r w:rsidRPr="00260531">
        <w:rPr>
          <w:rFonts w:cs="Arial"/>
          <w:color w:val="0000FF"/>
        </w:rPr>
        <w:t>&gt;</w:t>
      </w:r>
      <w:r w:rsidRPr="00260531">
        <w:rPr>
          <w:rFonts w:cs="Arial"/>
          <w:bCs/>
        </w:rPr>
        <w:t>02IS5</w:t>
      </w:r>
      <w:r w:rsidRPr="00260531">
        <w:rPr>
          <w:rFonts w:cs="Arial"/>
          <w:color w:val="0000FF"/>
        </w:rPr>
        <w:t>&lt;/</w:t>
      </w:r>
      <w:r w:rsidRPr="00260531">
        <w:rPr>
          <w:rFonts w:cs="Arial"/>
          <w:color w:val="990000"/>
        </w:rPr>
        <w:t>order:SECNCI</w:t>
      </w:r>
      <w:r w:rsidRPr="00260531">
        <w:rPr>
          <w:rFonts w:cs="Arial"/>
          <w:color w:val="0000FF"/>
        </w:rPr>
        <w:t>&gt;</w:t>
      </w:r>
      <w:r w:rsidRPr="00260531">
        <w:rPr>
          <w:rFonts w:cs="Arial"/>
          <w:szCs w:val="20"/>
        </w:rPr>
        <w:t xml:space="preserve"> </w:t>
      </w:r>
    </w:p>
    <w:p w14:paraId="1F991DFE"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order:AUTHORIZATION</w:t>
      </w:r>
      <w:r w:rsidRPr="00260531">
        <w:rPr>
          <w:rFonts w:cs="Arial"/>
          <w:color w:val="0000FF"/>
        </w:rPr>
        <w:t>&gt;</w:t>
      </w:r>
    </w:p>
    <w:p w14:paraId="50205909"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order:LSR_ADMIN</w:t>
      </w:r>
      <w:r w:rsidRPr="00260531">
        <w:rPr>
          <w:rFonts w:cs="Arial"/>
          <w:color w:val="0000FF"/>
        </w:rPr>
        <w:t>&gt;</w:t>
      </w:r>
    </w:p>
    <w:p w14:paraId="04049E37" w14:textId="77777777" w:rsidR="009C6DE4" w:rsidRPr="00260531" w:rsidRDefault="009C6DE4" w:rsidP="009C6DE4">
      <w:pPr>
        <w:ind w:hanging="480"/>
        <w:rPr>
          <w:rFonts w:cs="Arial"/>
          <w:szCs w:val="20"/>
        </w:rPr>
      </w:pPr>
      <w:hyperlink r:id="rId637"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order:LSR_BILL</w:t>
      </w:r>
      <w:r w:rsidRPr="00260531">
        <w:rPr>
          <w:rFonts w:cs="Arial"/>
          <w:color w:val="0000FF"/>
        </w:rPr>
        <w:t>&gt;</w:t>
      </w:r>
    </w:p>
    <w:p w14:paraId="403665B1"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order:BAN1</w:t>
      </w:r>
      <w:r w:rsidRPr="00260531">
        <w:rPr>
          <w:rFonts w:cs="Arial"/>
          <w:color w:val="0000FF"/>
        </w:rPr>
        <w:t>&gt;</w:t>
      </w:r>
      <w:r w:rsidRPr="00260531">
        <w:rPr>
          <w:rFonts w:cs="Arial"/>
          <w:bCs/>
        </w:rPr>
        <w:t>404N070042042</w:t>
      </w:r>
      <w:r w:rsidRPr="00260531">
        <w:rPr>
          <w:rFonts w:cs="Arial"/>
          <w:color w:val="0000FF"/>
        </w:rPr>
        <w:t>&lt;/</w:t>
      </w:r>
      <w:r w:rsidRPr="00260531">
        <w:rPr>
          <w:rFonts w:cs="Arial"/>
          <w:color w:val="990000"/>
        </w:rPr>
        <w:t>order:BAN1</w:t>
      </w:r>
      <w:r w:rsidRPr="00260531">
        <w:rPr>
          <w:rFonts w:cs="Arial"/>
          <w:color w:val="0000FF"/>
        </w:rPr>
        <w:t>&gt;</w:t>
      </w:r>
      <w:r w:rsidRPr="00260531">
        <w:rPr>
          <w:rFonts w:cs="Arial"/>
          <w:szCs w:val="20"/>
        </w:rPr>
        <w:t xml:space="preserve"> </w:t>
      </w:r>
    </w:p>
    <w:p w14:paraId="01E81C9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order:ACNA</w:t>
      </w:r>
      <w:r w:rsidRPr="00260531">
        <w:rPr>
          <w:rFonts w:cs="Arial"/>
          <w:color w:val="0000FF"/>
        </w:rPr>
        <w:t>&gt;</w:t>
      </w:r>
      <w:r w:rsidRPr="00260531">
        <w:rPr>
          <w:rFonts w:cs="Arial"/>
          <w:bCs/>
        </w:rPr>
        <w:t>ZXL</w:t>
      </w:r>
      <w:r w:rsidRPr="00260531">
        <w:rPr>
          <w:rFonts w:cs="Arial"/>
          <w:color w:val="0000FF"/>
        </w:rPr>
        <w:t>&lt;/</w:t>
      </w:r>
      <w:r w:rsidRPr="00260531">
        <w:rPr>
          <w:rFonts w:cs="Arial"/>
          <w:color w:val="990000"/>
        </w:rPr>
        <w:t>order:ACNA</w:t>
      </w:r>
      <w:r w:rsidRPr="00260531">
        <w:rPr>
          <w:rFonts w:cs="Arial"/>
          <w:color w:val="0000FF"/>
        </w:rPr>
        <w:t>&gt;</w:t>
      </w:r>
      <w:r w:rsidRPr="00260531">
        <w:rPr>
          <w:rFonts w:cs="Arial"/>
          <w:szCs w:val="20"/>
        </w:rPr>
        <w:t xml:space="preserve"> </w:t>
      </w:r>
    </w:p>
    <w:p w14:paraId="409E2FF7"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order:LSR_BILL</w:t>
      </w:r>
      <w:r w:rsidRPr="00260531">
        <w:rPr>
          <w:rFonts w:cs="Arial"/>
          <w:color w:val="0000FF"/>
        </w:rPr>
        <w:t>&gt;</w:t>
      </w:r>
    </w:p>
    <w:p w14:paraId="0FA2DF6B" w14:textId="77777777" w:rsidR="009C6DE4" w:rsidRPr="00260531" w:rsidRDefault="009C6DE4" w:rsidP="009C6DE4">
      <w:pPr>
        <w:ind w:hanging="480"/>
        <w:rPr>
          <w:rFonts w:cs="Arial"/>
          <w:szCs w:val="20"/>
        </w:rPr>
      </w:pPr>
      <w:hyperlink r:id="rId638"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order:CONTACT</w:t>
      </w:r>
      <w:r w:rsidRPr="00260531">
        <w:rPr>
          <w:rFonts w:cs="Arial"/>
          <w:color w:val="0000FF"/>
        </w:rPr>
        <w:t>&gt;</w:t>
      </w:r>
    </w:p>
    <w:p w14:paraId="7661B75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order:INIT</w:t>
      </w:r>
      <w:r w:rsidRPr="00260531">
        <w:rPr>
          <w:rFonts w:cs="Arial"/>
          <w:color w:val="0000FF"/>
        </w:rPr>
        <w:t>&gt;</w:t>
      </w:r>
      <w:r w:rsidRPr="00260531">
        <w:rPr>
          <w:rFonts w:cs="Arial"/>
          <w:bCs/>
        </w:rPr>
        <w:t>BOJANGLES</w:t>
      </w:r>
      <w:r w:rsidRPr="00260531">
        <w:rPr>
          <w:rFonts w:cs="Arial"/>
          <w:color w:val="0000FF"/>
        </w:rPr>
        <w:t>&lt;/</w:t>
      </w:r>
      <w:r w:rsidRPr="00260531">
        <w:rPr>
          <w:rFonts w:cs="Arial"/>
          <w:color w:val="990000"/>
        </w:rPr>
        <w:t>order:INIT</w:t>
      </w:r>
      <w:r w:rsidRPr="00260531">
        <w:rPr>
          <w:rFonts w:cs="Arial"/>
          <w:color w:val="0000FF"/>
        </w:rPr>
        <w:t>&gt;</w:t>
      </w:r>
      <w:r w:rsidRPr="00260531">
        <w:rPr>
          <w:rFonts w:cs="Arial"/>
          <w:szCs w:val="20"/>
        </w:rPr>
        <w:t xml:space="preserve"> </w:t>
      </w:r>
    </w:p>
    <w:p w14:paraId="1DC2F8D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order:INIT_TEL_NO</w:t>
      </w:r>
      <w:r w:rsidRPr="00260531">
        <w:rPr>
          <w:rFonts w:cs="Arial"/>
          <w:color w:val="0000FF"/>
        </w:rPr>
        <w:t>&gt;</w:t>
      </w:r>
      <w:r w:rsidRPr="00260531">
        <w:rPr>
          <w:rFonts w:cs="Arial"/>
          <w:bCs/>
        </w:rPr>
        <w:t>8884448888</w:t>
      </w:r>
      <w:r w:rsidRPr="00260531">
        <w:rPr>
          <w:rFonts w:cs="Arial"/>
          <w:color w:val="0000FF"/>
        </w:rPr>
        <w:t>&lt;/</w:t>
      </w:r>
      <w:r w:rsidRPr="00260531">
        <w:rPr>
          <w:rFonts w:cs="Arial"/>
          <w:color w:val="990000"/>
        </w:rPr>
        <w:t>order:INIT_TEL_NO</w:t>
      </w:r>
      <w:r w:rsidRPr="00260531">
        <w:rPr>
          <w:rFonts w:cs="Arial"/>
          <w:color w:val="0000FF"/>
        </w:rPr>
        <w:t>&gt;</w:t>
      </w:r>
      <w:r w:rsidRPr="00260531">
        <w:rPr>
          <w:rFonts w:cs="Arial"/>
          <w:szCs w:val="20"/>
        </w:rPr>
        <w:t xml:space="preserve"> </w:t>
      </w:r>
    </w:p>
    <w:p w14:paraId="5BD13C86"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order:INIT_FAX_NO</w:t>
      </w:r>
      <w:r w:rsidRPr="00260531">
        <w:rPr>
          <w:rFonts w:cs="Arial"/>
          <w:color w:val="0000FF"/>
        </w:rPr>
        <w:t>&gt;</w:t>
      </w:r>
      <w:r w:rsidRPr="00260531">
        <w:rPr>
          <w:rFonts w:cs="Arial"/>
          <w:bCs/>
        </w:rPr>
        <w:t>4448884444</w:t>
      </w:r>
      <w:r w:rsidRPr="00260531">
        <w:rPr>
          <w:rFonts w:cs="Arial"/>
          <w:color w:val="0000FF"/>
        </w:rPr>
        <w:t>&lt;/</w:t>
      </w:r>
      <w:r w:rsidRPr="00260531">
        <w:rPr>
          <w:rFonts w:cs="Arial"/>
          <w:color w:val="990000"/>
        </w:rPr>
        <w:t>order:INIT_FAX_NO</w:t>
      </w:r>
      <w:r w:rsidRPr="00260531">
        <w:rPr>
          <w:rFonts w:cs="Arial"/>
          <w:color w:val="0000FF"/>
        </w:rPr>
        <w:t>&gt;</w:t>
      </w:r>
      <w:r w:rsidRPr="00260531">
        <w:rPr>
          <w:rFonts w:cs="Arial"/>
          <w:szCs w:val="20"/>
        </w:rPr>
        <w:t xml:space="preserve"> </w:t>
      </w:r>
    </w:p>
    <w:p w14:paraId="050BDA8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order:IMPCON</w:t>
      </w:r>
      <w:r w:rsidRPr="00260531">
        <w:rPr>
          <w:rFonts w:cs="Arial"/>
          <w:color w:val="0000FF"/>
        </w:rPr>
        <w:t>&gt;</w:t>
      </w:r>
      <w:r w:rsidRPr="00260531">
        <w:rPr>
          <w:rFonts w:cs="Arial"/>
          <w:bCs/>
        </w:rPr>
        <w:t>LIGHTENING</w:t>
      </w:r>
      <w:r w:rsidRPr="00260531">
        <w:rPr>
          <w:rFonts w:cs="Arial"/>
          <w:color w:val="0000FF"/>
        </w:rPr>
        <w:t>&lt;/</w:t>
      </w:r>
      <w:r w:rsidRPr="00260531">
        <w:rPr>
          <w:rFonts w:cs="Arial"/>
          <w:color w:val="990000"/>
        </w:rPr>
        <w:t>order:IMPCON</w:t>
      </w:r>
      <w:r w:rsidRPr="00260531">
        <w:rPr>
          <w:rFonts w:cs="Arial"/>
          <w:color w:val="0000FF"/>
        </w:rPr>
        <w:t>&gt;</w:t>
      </w:r>
      <w:r w:rsidRPr="00260531">
        <w:rPr>
          <w:rFonts w:cs="Arial"/>
          <w:szCs w:val="20"/>
        </w:rPr>
        <w:t xml:space="preserve"> </w:t>
      </w:r>
    </w:p>
    <w:p w14:paraId="32CABAC4" w14:textId="77777777" w:rsidR="009C6DE4" w:rsidRPr="00260531" w:rsidRDefault="009C6DE4" w:rsidP="009C6DE4">
      <w:pPr>
        <w:ind w:hanging="480"/>
        <w:rPr>
          <w:rFonts w:cs="Arial"/>
          <w:szCs w:val="20"/>
        </w:rPr>
      </w:pPr>
      <w:r w:rsidRPr="00260531">
        <w:rPr>
          <w:rFonts w:cs="Courier New"/>
          <w:bCs/>
          <w:color w:val="FF0000"/>
        </w:rPr>
        <w:lastRenderedPageBreak/>
        <w:t> </w:t>
      </w:r>
      <w:r w:rsidRPr="00260531">
        <w:rPr>
          <w:rFonts w:cs="Arial"/>
          <w:szCs w:val="20"/>
        </w:rPr>
        <w:t xml:space="preserve"> </w:t>
      </w:r>
      <w:r w:rsidRPr="00260531">
        <w:rPr>
          <w:rFonts w:cs="Arial"/>
          <w:color w:val="0000FF"/>
        </w:rPr>
        <w:t>&lt;</w:t>
      </w:r>
      <w:r w:rsidRPr="00260531">
        <w:rPr>
          <w:rFonts w:cs="Arial"/>
          <w:color w:val="990000"/>
        </w:rPr>
        <w:t>order:IMPCON_TEL_NO</w:t>
      </w:r>
      <w:r w:rsidRPr="00260531">
        <w:rPr>
          <w:rFonts w:cs="Arial"/>
          <w:color w:val="0000FF"/>
        </w:rPr>
        <w:t>&gt;</w:t>
      </w:r>
      <w:r w:rsidRPr="00260531">
        <w:rPr>
          <w:rFonts w:cs="Arial"/>
          <w:bCs/>
        </w:rPr>
        <w:t>7773332222</w:t>
      </w:r>
      <w:r w:rsidRPr="00260531">
        <w:rPr>
          <w:rFonts w:cs="Arial"/>
          <w:color w:val="0000FF"/>
        </w:rPr>
        <w:t>&lt;/</w:t>
      </w:r>
      <w:r w:rsidRPr="00260531">
        <w:rPr>
          <w:rFonts w:cs="Arial"/>
          <w:color w:val="990000"/>
        </w:rPr>
        <w:t>order:IMPCON_TEL_NO</w:t>
      </w:r>
      <w:r w:rsidRPr="00260531">
        <w:rPr>
          <w:rFonts w:cs="Arial"/>
          <w:color w:val="0000FF"/>
        </w:rPr>
        <w:t>&gt;</w:t>
      </w:r>
      <w:r w:rsidRPr="00260531">
        <w:rPr>
          <w:rFonts w:cs="Arial"/>
          <w:szCs w:val="20"/>
        </w:rPr>
        <w:t xml:space="preserve"> </w:t>
      </w:r>
    </w:p>
    <w:p w14:paraId="266BCF9D"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order:CONTACT</w:t>
      </w:r>
      <w:r w:rsidRPr="00260531">
        <w:rPr>
          <w:rFonts w:cs="Arial"/>
          <w:color w:val="0000FF"/>
        </w:rPr>
        <w:t>&gt;</w:t>
      </w:r>
    </w:p>
    <w:p w14:paraId="11088EC8"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order:LSR</w:t>
      </w:r>
      <w:r w:rsidRPr="00260531">
        <w:rPr>
          <w:rFonts w:cs="Arial"/>
          <w:color w:val="0000FF"/>
        </w:rPr>
        <w:t>&gt;</w:t>
      </w:r>
    </w:p>
    <w:p w14:paraId="105A52D8" w14:textId="77777777" w:rsidR="009C6DE4" w:rsidRPr="00260531" w:rsidRDefault="009C6DE4" w:rsidP="009C6DE4">
      <w:pPr>
        <w:ind w:hanging="480"/>
        <w:rPr>
          <w:rFonts w:cs="Arial"/>
          <w:szCs w:val="20"/>
        </w:rPr>
      </w:pPr>
      <w:hyperlink r:id="rId639"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order:EU</w:t>
      </w:r>
      <w:r w:rsidRPr="00260531">
        <w:rPr>
          <w:rFonts w:cs="Arial"/>
          <w:color w:val="0000FF"/>
        </w:rPr>
        <w:t>&gt;</w:t>
      </w:r>
    </w:p>
    <w:p w14:paraId="7428E72E" w14:textId="77777777" w:rsidR="009C6DE4" w:rsidRPr="00260531" w:rsidRDefault="009C6DE4" w:rsidP="009C6DE4">
      <w:pPr>
        <w:ind w:hanging="480"/>
        <w:rPr>
          <w:rFonts w:cs="Arial"/>
          <w:szCs w:val="20"/>
        </w:rPr>
      </w:pPr>
      <w:hyperlink r:id="rId640"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order:LOC_ACCESS</w:t>
      </w:r>
      <w:r w:rsidRPr="00260531">
        <w:rPr>
          <w:rFonts w:cs="Arial"/>
          <w:color w:val="0000FF"/>
        </w:rPr>
        <w:t>&gt;</w:t>
      </w:r>
    </w:p>
    <w:p w14:paraId="6039D12F" w14:textId="77777777" w:rsidR="009C6DE4" w:rsidRPr="00260531" w:rsidRDefault="009C6DE4" w:rsidP="009C6DE4">
      <w:pPr>
        <w:ind w:hanging="480"/>
        <w:rPr>
          <w:rFonts w:cs="Arial"/>
          <w:szCs w:val="20"/>
        </w:rPr>
      </w:pPr>
      <w:hyperlink r:id="rId641"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order:LOC_ACCESS_HEADER_INFO</w:t>
      </w:r>
      <w:r w:rsidRPr="00260531">
        <w:rPr>
          <w:rFonts w:cs="Arial"/>
          <w:color w:val="0000FF"/>
        </w:rPr>
        <w:t>&gt;</w:t>
      </w:r>
    </w:p>
    <w:p w14:paraId="251AF37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order:NAME</w:t>
      </w:r>
      <w:r w:rsidRPr="00260531">
        <w:rPr>
          <w:rFonts w:cs="Arial"/>
          <w:color w:val="0000FF"/>
        </w:rPr>
        <w:t>&gt;</w:t>
      </w:r>
      <w:r w:rsidRPr="00260531">
        <w:rPr>
          <w:rFonts w:cs="Arial"/>
          <w:bCs/>
        </w:rPr>
        <w:t>Test Order</w:t>
      </w:r>
      <w:r w:rsidRPr="00260531">
        <w:rPr>
          <w:rFonts w:cs="Arial"/>
          <w:color w:val="0000FF"/>
        </w:rPr>
        <w:t>&lt;/</w:t>
      </w:r>
      <w:r w:rsidRPr="00260531">
        <w:rPr>
          <w:rFonts w:cs="Arial"/>
          <w:color w:val="990000"/>
        </w:rPr>
        <w:t>order:NAME</w:t>
      </w:r>
      <w:r w:rsidRPr="00260531">
        <w:rPr>
          <w:rFonts w:cs="Arial"/>
          <w:color w:val="0000FF"/>
        </w:rPr>
        <w:t>&gt;</w:t>
      </w:r>
      <w:r w:rsidRPr="00260531">
        <w:rPr>
          <w:rFonts w:cs="Arial"/>
          <w:szCs w:val="20"/>
        </w:rPr>
        <w:t xml:space="preserve"> </w:t>
      </w:r>
    </w:p>
    <w:p w14:paraId="15FB95BF"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order:LOC_ACCESS_HEADER_INFO</w:t>
      </w:r>
      <w:r w:rsidRPr="00260531">
        <w:rPr>
          <w:rFonts w:cs="Arial"/>
          <w:color w:val="0000FF"/>
        </w:rPr>
        <w:t>&gt;</w:t>
      </w:r>
    </w:p>
    <w:p w14:paraId="6FAC6E9D"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order:LOC_ACCESS</w:t>
      </w:r>
      <w:r w:rsidRPr="00260531">
        <w:rPr>
          <w:rFonts w:cs="Arial"/>
          <w:color w:val="0000FF"/>
        </w:rPr>
        <w:t>&gt;</w:t>
      </w:r>
    </w:p>
    <w:p w14:paraId="451C8003"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order:EU</w:t>
      </w:r>
      <w:r w:rsidRPr="00260531">
        <w:rPr>
          <w:rFonts w:cs="Arial"/>
          <w:color w:val="0000FF"/>
        </w:rPr>
        <w:t>&gt;</w:t>
      </w:r>
    </w:p>
    <w:p w14:paraId="7167BA0B" w14:textId="77777777" w:rsidR="009C6DE4" w:rsidRPr="00260531" w:rsidRDefault="009C6DE4" w:rsidP="009C6DE4">
      <w:pPr>
        <w:ind w:hanging="480"/>
        <w:rPr>
          <w:rFonts w:cs="Arial"/>
          <w:szCs w:val="20"/>
        </w:rPr>
      </w:pPr>
      <w:hyperlink r:id="rId642"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w:t>
      </w:r>
      <w:r w:rsidRPr="00260531">
        <w:rPr>
          <w:rFonts w:cs="Arial"/>
          <w:color w:val="0000FF"/>
        </w:rPr>
        <w:t>&gt;</w:t>
      </w:r>
    </w:p>
    <w:p w14:paraId="335938B9" w14:textId="77777777" w:rsidR="009C6DE4" w:rsidRPr="00260531" w:rsidRDefault="009C6DE4" w:rsidP="009C6DE4">
      <w:pPr>
        <w:ind w:hanging="480"/>
        <w:rPr>
          <w:rFonts w:cs="Arial"/>
          <w:szCs w:val="20"/>
        </w:rPr>
      </w:pPr>
      <w:hyperlink r:id="rId643"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order:LS_ADMIN</w:t>
      </w:r>
      <w:r w:rsidRPr="00260531">
        <w:rPr>
          <w:rFonts w:cs="Arial"/>
          <w:color w:val="0000FF"/>
        </w:rPr>
        <w:t>&gt;</w:t>
      </w:r>
    </w:p>
    <w:p w14:paraId="00E1ED73"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order:LQTY</w:t>
      </w:r>
      <w:r w:rsidRPr="00260531">
        <w:rPr>
          <w:rFonts w:cs="Arial"/>
          <w:color w:val="0000FF"/>
        </w:rPr>
        <w:t>&gt;</w:t>
      </w:r>
      <w:r w:rsidRPr="00260531">
        <w:rPr>
          <w:rFonts w:cs="Arial"/>
          <w:bCs/>
        </w:rPr>
        <w:t>00001</w:t>
      </w:r>
      <w:r w:rsidRPr="00260531">
        <w:rPr>
          <w:rFonts w:cs="Arial"/>
          <w:color w:val="0000FF"/>
        </w:rPr>
        <w:t>&lt;/</w:t>
      </w:r>
      <w:r w:rsidRPr="00260531">
        <w:rPr>
          <w:rFonts w:cs="Arial"/>
          <w:color w:val="990000"/>
        </w:rPr>
        <w:t>order:LQTY</w:t>
      </w:r>
      <w:r w:rsidRPr="00260531">
        <w:rPr>
          <w:rFonts w:cs="Arial"/>
          <w:color w:val="0000FF"/>
        </w:rPr>
        <w:t>&gt;</w:t>
      </w:r>
      <w:r w:rsidRPr="00260531">
        <w:rPr>
          <w:rFonts w:cs="Arial"/>
          <w:szCs w:val="20"/>
        </w:rPr>
        <w:t xml:space="preserve"> </w:t>
      </w:r>
    </w:p>
    <w:p w14:paraId="765EF8E4"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order:LS_ADMIN</w:t>
      </w:r>
      <w:r w:rsidRPr="00260531">
        <w:rPr>
          <w:rFonts w:cs="Arial"/>
          <w:color w:val="0000FF"/>
        </w:rPr>
        <w:t>&gt;</w:t>
      </w:r>
    </w:p>
    <w:p w14:paraId="347F31CD" w14:textId="77777777" w:rsidR="009C6DE4" w:rsidRPr="00260531" w:rsidRDefault="009C6DE4" w:rsidP="009C6DE4">
      <w:pPr>
        <w:ind w:hanging="480"/>
        <w:rPr>
          <w:rFonts w:cs="Arial"/>
          <w:szCs w:val="20"/>
        </w:rPr>
      </w:pPr>
      <w:hyperlink r:id="rId644"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order:LS_SVC_DET</w:t>
      </w:r>
      <w:r w:rsidRPr="00260531">
        <w:rPr>
          <w:rFonts w:cs="Arial"/>
          <w:color w:val="0000FF"/>
        </w:rPr>
        <w:t>&gt;</w:t>
      </w:r>
    </w:p>
    <w:p w14:paraId="0EA644F1" w14:textId="77777777" w:rsidR="009C6DE4" w:rsidRPr="00260531" w:rsidRDefault="009C6DE4" w:rsidP="009C6DE4">
      <w:pPr>
        <w:ind w:hanging="480"/>
        <w:rPr>
          <w:rFonts w:cs="Arial"/>
          <w:szCs w:val="20"/>
        </w:rPr>
      </w:pPr>
      <w:hyperlink r:id="rId645"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order:SVC_DET_GRP</w:t>
      </w:r>
      <w:r w:rsidRPr="00260531">
        <w:rPr>
          <w:rFonts w:cs="Arial"/>
          <w:color w:val="0000FF"/>
        </w:rPr>
        <w:t>&gt;</w:t>
      </w:r>
    </w:p>
    <w:p w14:paraId="1BAF7F4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order:LNUM</w:t>
      </w:r>
      <w:r w:rsidRPr="00260531">
        <w:rPr>
          <w:rFonts w:cs="Arial"/>
          <w:color w:val="0000FF"/>
        </w:rPr>
        <w:t>&gt;</w:t>
      </w:r>
      <w:r w:rsidRPr="00260531">
        <w:rPr>
          <w:rFonts w:cs="Arial"/>
          <w:bCs/>
        </w:rPr>
        <w:t>00001</w:t>
      </w:r>
      <w:r w:rsidRPr="00260531">
        <w:rPr>
          <w:rFonts w:cs="Arial"/>
          <w:color w:val="0000FF"/>
        </w:rPr>
        <w:t>&lt;/</w:t>
      </w:r>
      <w:r w:rsidRPr="00260531">
        <w:rPr>
          <w:rFonts w:cs="Arial"/>
          <w:color w:val="990000"/>
        </w:rPr>
        <w:t>order:LNUM</w:t>
      </w:r>
      <w:r w:rsidRPr="00260531">
        <w:rPr>
          <w:rFonts w:cs="Arial"/>
          <w:color w:val="0000FF"/>
        </w:rPr>
        <w:t>&gt;</w:t>
      </w:r>
      <w:r w:rsidRPr="00260531">
        <w:rPr>
          <w:rFonts w:cs="Arial"/>
          <w:szCs w:val="20"/>
        </w:rPr>
        <w:t xml:space="preserve"> </w:t>
      </w:r>
    </w:p>
    <w:p w14:paraId="36B1D92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order:LNA</w:t>
      </w:r>
      <w:r w:rsidRPr="00260531">
        <w:rPr>
          <w:rFonts w:cs="Arial"/>
          <w:color w:val="0000FF"/>
        </w:rPr>
        <w:t>&gt;</w:t>
      </w:r>
      <w:r w:rsidRPr="00260531">
        <w:rPr>
          <w:rFonts w:cs="Arial"/>
          <w:bCs/>
        </w:rPr>
        <w:t>D</w:t>
      </w:r>
      <w:r w:rsidRPr="00260531">
        <w:rPr>
          <w:rFonts w:cs="Arial"/>
          <w:color w:val="0000FF"/>
        </w:rPr>
        <w:t>&lt;/</w:t>
      </w:r>
      <w:r w:rsidRPr="00260531">
        <w:rPr>
          <w:rFonts w:cs="Arial"/>
          <w:color w:val="990000"/>
        </w:rPr>
        <w:t>order:LNA</w:t>
      </w:r>
      <w:r w:rsidRPr="00260531">
        <w:rPr>
          <w:rFonts w:cs="Arial"/>
          <w:color w:val="0000FF"/>
        </w:rPr>
        <w:t>&gt;</w:t>
      </w:r>
      <w:r w:rsidRPr="00260531">
        <w:rPr>
          <w:rFonts w:cs="Arial"/>
          <w:szCs w:val="20"/>
        </w:rPr>
        <w:t xml:space="preserve"> </w:t>
      </w:r>
    </w:p>
    <w:p w14:paraId="5FE550C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order:ECCKT</w:t>
      </w:r>
      <w:r w:rsidRPr="00260531">
        <w:rPr>
          <w:rFonts w:cs="Arial"/>
          <w:color w:val="0000FF"/>
        </w:rPr>
        <w:t>&gt;</w:t>
      </w:r>
      <w:r w:rsidRPr="00260531">
        <w:rPr>
          <w:rFonts w:cs="Arial"/>
          <w:bCs/>
        </w:rPr>
        <w:t>38.LXFU.000001..SB</w:t>
      </w:r>
      <w:r w:rsidRPr="00260531">
        <w:rPr>
          <w:rFonts w:cs="Arial"/>
          <w:color w:val="0000FF"/>
        </w:rPr>
        <w:t>&lt;/</w:t>
      </w:r>
      <w:r w:rsidRPr="00260531">
        <w:rPr>
          <w:rFonts w:cs="Arial"/>
          <w:color w:val="990000"/>
        </w:rPr>
        <w:t>order:ECCKT</w:t>
      </w:r>
      <w:r w:rsidRPr="00260531">
        <w:rPr>
          <w:rFonts w:cs="Arial"/>
          <w:color w:val="0000FF"/>
        </w:rPr>
        <w:t>&gt;</w:t>
      </w:r>
      <w:r w:rsidRPr="00260531">
        <w:rPr>
          <w:rFonts w:cs="Arial"/>
          <w:szCs w:val="20"/>
        </w:rPr>
        <w:t xml:space="preserve"> </w:t>
      </w:r>
    </w:p>
    <w:p w14:paraId="7B592D1F"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order:SVC_DET_GRP</w:t>
      </w:r>
      <w:r w:rsidRPr="00260531">
        <w:rPr>
          <w:rFonts w:cs="Arial"/>
          <w:color w:val="0000FF"/>
        </w:rPr>
        <w:t>&gt;</w:t>
      </w:r>
    </w:p>
    <w:p w14:paraId="2724F300"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order:LS_SVC_DET</w:t>
      </w:r>
      <w:r w:rsidRPr="00260531">
        <w:rPr>
          <w:rFonts w:cs="Arial"/>
          <w:color w:val="0000FF"/>
        </w:rPr>
        <w:t>&gt;</w:t>
      </w:r>
    </w:p>
    <w:p w14:paraId="4F8B20D7"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w:t>
      </w:r>
      <w:r w:rsidRPr="00260531">
        <w:rPr>
          <w:rFonts w:cs="Arial"/>
          <w:color w:val="0000FF"/>
        </w:rPr>
        <w:t>&gt;</w:t>
      </w:r>
    </w:p>
    <w:p w14:paraId="2777A9C7"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order:LSR_ORD_REQ</w:t>
      </w:r>
      <w:r w:rsidRPr="00260531">
        <w:rPr>
          <w:rFonts w:cs="Arial"/>
          <w:color w:val="0000FF"/>
        </w:rPr>
        <w:t>&gt;</w:t>
      </w:r>
    </w:p>
    <w:p w14:paraId="34B910AF"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uom:ATT_LSR_ORD_REQ</w:t>
      </w:r>
      <w:r w:rsidRPr="00260531">
        <w:rPr>
          <w:rFonts w:cs="Arial"/>
          <w:color w:val="0000FF"/>
        </w:rPr>
        <w:t>&gt;</w:t>
      </w:r>
    </w:p>
    <w:p w14:paraId="3AC1D7CD" w14:textId="77777777" w:rsidR="009C6DE4" w:rsidRPr="00260531" w:rsidRDefault="009C6DE4" w:rsidP="009C6DE4"/>
    <w:p w14:paraId="39809F3A" w14:textId="77777777" w:rsidR="009C6DE4" w:rsidRPr="00260531" w:rsidRDefault="009C6DE4" w:rsidP="009C6DE4"/>
    <w:p w14:paraId="1669400D" w14:textId="77777777" w:rsidR="009C6DE4" w:rsidRPr="00260531" w:rsidRDefault="009C6DE4" w:rsidP="009C6DE4">
      <w:r w:rsidRPr="00260531">
        <w:t>XML OUTPUT:</w:t>
      </w:r>
    </w:p>
    <w:p w14:paraId="5ECAED3D" w14:textId="77777777" w:rsidR="009C6DE4" w:rsidRPr="00260531" w:rsidRDefault="009C6DE4" w:rsidP="009C6DE4"/>
    <w:p w14:paraId="29FC380B" w14:textId="3337C0FB" w:rsidR="00F62B37" w:rsidRPr="00260531" w:rsidRDefault="009C6DE4" w:rsidP="00F62B37">
      <w:pPr>
        <w:ind w:hanging="240"/>
        <w:rPr>
          <w:rFonts w:cs="Arial"/>
          <w:szCs w:val="20"/>
        </w:rPr>
      </w:pPr>
      <w:r w:rsidRPr="00260531">
        <w:rPr>
          <w:rFonts w:cs="Courier New"/>
          <w:bCs/>
          <w:color w:val="FF0000"/>
        </w:rPr>
        <w:t> </w:t>
      </w:r>
      <w:r w:rsidRPr="00260531">
        <w:rPr>
          <w:rFonts w:cs="Arial"/>
          <w:szCs w:val="20"/>
        </w:rPr>
        <w:t xml:space="preserve"> </w:t>
      </w:r>
    </w:p>
    <w:p w14:paraId="4BFED3A4" w14:textId="6A478DD9" w:rsidR="009C6DE4" w:rsidRPr="00260531" w:rsidRDefault="009C6DE4" w:rsidP="009C6DE4">
      <w:pPr>
        <w:ind w:hanging="480"/>
        <w:rPr>
          <w:rFonts w:cs="Arial"/>
          <w:szCs w:val="20"/>
        </w:rPr>
      </w:pPr>
    </w:p>
    <w:p w14:paraId="0A0A05A9" w14:textId="77777777" w:rsidR="009C6DE4" w:rsidRPr="00260531" w:rsidRDefault="009C6DE4" w:rsidP="009C6DE4">
      <w:pPr>
        <w:ind w:hanging="480"/>
        <w:rPr>
          <w:rFonts w:cs="Arial"/>
          <w:szCs w:val="20"/>
        </w:rPr>
      </w:pPr>
      <w:hyperlink r:id="rId646"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header</w:t>
      </w:r>
      <w:r w:rsidRPr="00260531">
        <w:rPr>
          <w:rFonts w:cs="Arial"/>
          <w:color w:val="0000FF"/>
        </w:rPr>
        <w:t>&gt;</w:t>
      </w:r>
    </w:p>
    <w:p w14:paraId="3D87D805"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senderid</w:t>
      </w:r>
      <w:r w:rsidRPr="00260531">
        <w:rPr>
          <w:rFonts w:cs="Arial"/>
          <w:color w:val="0000FF"/>
        </w:rPr>
        <w:t>&gt;</w:t>
      </w:r>
      <w:r w:rsidRPr="00260531">
        <w:rPr>
          <w:rFonts w:cs="Arial"/>
          <w:bCs/>
        </w:rPr>
        <w:t>ATT-OR-SAT</w:t>
      </w:r>
      <w:r w:rsidRPr="00260531">
        <w:rPr>
          <w:rFonts w:cs="Arial"/>
          <w:color w:val="0000FF"/>
        </w:rPr>
        <w:t>&lt;/</w:t>
      </w:r>
      <w:r w:rsidRPr="00260531">
        <w:rPr>
          <w:rFonts w:cs="Arial"/>
          <w:color w:val="990000"/>
        </w:rPr>
        <w:t>senderid</w:t>
      </w:r>
      <w:r w:rsidRPr="00260531">
        <w:rPr>
          <w:rFonts w:cs="Arial"/>
          <w:color w:val="0000FF"/>
        </w:rPr>
        <w:t>&gt;</w:t>
      </w:r>
      <w:r w:rsidRPr="00260531">
        <w:rPr>
          <w:rFonts w:cs="Arial"/>
          <w:szCs w:val="20"/>
        </w:rPr>
        <w:t xml:space="preserve"> </w:t>
      </w:r>
    </w:p>
    <w:p w14:paraId="1F77176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receiverid</w:t>
      </w:r>
      <w:r w:rsidRPr="00260531">
        <w:rPr>
          <w:rFonts w:cs="Arial"/>
          <w:color w:val="0000FF"/>
        </w:rPr>
        <w:t>&gt;</w:t>
      </w:r>
      <w:r w:rsidRPr="00260531">
        <w:rPr>
          <w:rFonts w:cs="Arial"/>
          <w:bCs/>
        </w:rPr>
        <w:t>CTE-VALIDATOR</w:t>
      </w:r>
      <w:r w:rsidRPr="00260531">
        <w:rPr>
          <w:rFonts w:cs="Arial"/>
          <w:color w:val="0000FF"/>
        </w:rPr>
        <w:t>&lt;/</w:t>
      </w:r>
      <w:r w:rsidRPr="00260531">
        <w:rPr>
          <w:rFonts w:cs="Arial"/>
          <w:color w:val="990000"/>
        </w:rPr>
        <w:t>receiverid</w:t>
      </w:r>
      <w:r w:rsidRPr="00260531">
        <w:rPr>
          <w:rFonts w:cs="Arial"/>
          <w:color w:val="0000FF"/>
        </w:rPr>
        <w:t>&gt;</w:t>
      </w:r>
      <w:r w:rsidRPr="00260531">
        <w:rPr>
          <w:rFonts w:cs="Arial"/>
          <w:szCs w:val="20"/>
        </w:rPr>
        <w:t xml:space="preserve"> </w:t>
      </w:r>
    </w:p>
    <w:p w14:paraId="36CA81BF"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interfaceid</w:t>
      </w:r>
      <w:r w:rsidRPr="00260531">
        <w:rPr>
          <w:rFonts w:cs="Arial"/>
          <w:color w:val="0000FF"/>
        </w:rPr>
        <w:t>&gt;</w:t>
      </w:r>
      <w:r w:rsidRPr="00260531">
        <w:rPr>
          <w:rFonts w:cs="Arial"/>
          <w:bCs/>
        </w:rPr>
        <w:t>CTE-1005-OR-XML-IB</w:t>
      </w:r>
      <w:r w:rsidRPr="00260531">
        <w:rPr>
          <w:rFonts w:cs="Arial"/>
          <w:color w:val="0000FF"/>
        </w:rPr>
        <w:t>&lt;/</w:t>
      </w:r>
      <w:r w:rsidRPr="00260531">
        <w:rPr>
          <w:rFonts w:cs="Arial"/>
          <w:color w:val="990000"/>
        </w:rPr>
        <w:t>interfaceid</w:t>
      </w:r>
      <w:r w:rsidRPr="00260531">
        <w:rPr>
          <w:rFonts w:cs="Arial"/>
          <w:color w:val="0000FF"/>
        </w:rPr>
        <w:t>&gt;</w:t>
      </w:r>
      <w:r w:rsidRPr="00260531">
        <w:rPr>
          <w:rFonts w:cs="Arial"/>
          <w:szCs w:val="20"/>
        </w:rPr>
        <w:t xml:space="preserve"> </w:t>
      </w:r>
    </w:p>
    <w:p w14:paraId="11E04B5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messagetype</w:t>
      </w:r>
      <w:r w:rsidRPr="00260531">
        <w:rPr>
          <w:rFonts w:cs="Arial"/>
          <w:color w:val="0000FF"/>
        </w:rPr>
        <w:t>&gt;</w:t>
      </w:r>
      <w:r w:rsidRPr="00260531">
        <w:rPr>
          <w:rFonts w:cs="Arial"/>
          <w:bCs/>
        </w:rPr>
        <w:t>LSRUOM</w:t>
      </w:r>
      <w:r w:rsidRPr="00260531">
        <w:rPr>
          <w:rFonts w:cs="Arial"/>
          <w:color w:val="0000FF"/>
        </w:rPr>
        <w:t>&lt;/</w:t>
      </w:r>
      <w:r w:rsidRPr="00260531">
        <w:rPr>
          <w:rFonts w:cs="Arial"/>
          <w:color w:val="990000"/>
        </w:rPr>
        <w:t>messagetype</w:t>
      </w:r>
      <w:r w:rsidRPr="00260531">
        <w:rPr>
          <w:rFonts w:cs="Arial"/>
          <w:color w:val="0000FF"/>
        </w:rPr>
        <w:t>&gt;</w:t>
      </w:r>
      <w:r w:rsidRPr="00260531">
        <w:rPr>
          <w:rFonts w:cs="Arial"/>
          <w:szCs w:val="20"/>
        </w:rPr>
        <w:t xml:space="preserve"> </w:t>
      </w:r>
    </w:p>
    <w:p w14:paraId="64B7F37E"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lsogversion</w:t>
      </w:r>
      <w:r w:rsidRPr="00260531">
        <w:rPr>
          <w:rFonts w:cs="Arial"/>
          <w:color w:val="0000FF"/>
        </w:rPr>
        <w:t>&gt;</w:t>
      </w:r>
      <w:r w:rsidRPr="00260531">
        <w:rPr>
          <w:rFonts w:cs="Arial"/>
          <w:bCs/>
        </w:rPr>
        <w:t>10.05</w:t>
      </w:r>
      <w:r w:rsidRPr="00260531">
        <w:rPr>
          <w:rFonts w:cs="Arial"/>
          <w:color w:val="0000FF"/>
        </w:rPr>
        <w:t>&lt;/</w:t>
      </w:r>
      <w:r w:rsidRPr="00260531">
        <w:rPr>
          <w:rFonts w:cs="Arial"/>
          <w:color w:val="990000"/>
        </w:rPr>
        <w:t>lsogversion</w:t>
      </w:r>
      <w:r w:rsidRPr="00260531">
        <w:rPr>
          <w:rFonts w:cs="Arial"/>
          <w:color w:val="0000FF"/>
        </w:rPr>
        <w:t>&gt;</w:t>
      </w:r>
      <w:r w:rsidRPr="00260531">
        <w:rPr>
          <w:rFonts w:cs="Arial"/>
          <w:szCs w:val="20"/>
        </w:rPr>
        <w:t xml:space="preserve"> </w:t>
      </w:r>
    </w:p>
    <w:p w14:paraId="00051845"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ordertype</w:t>
      </w:r>
      <w:r w:rsidRPr="00260531">
        <w:rPr>
          <w:rFonts w:cs="Arial"/>
          <w:color w:val="0000FF"/>
        </w:rPr>
        <w:t>&gt;</w:t>
      </w:r>
      <w:r w:rsidRPr="00260531">
        <w:rPr>
          <w:rFonts w:cs="Arial"/>
          <w:bCs/>
        </w:rPr>
        <w:t>ORDER</w:t>
      </w:r>
      <w:r w:rsidRPr="00260531">
        <w:rPr>
          <w:rFonts w:cs="Arial"/>
          <w:color w:val="0000FF"/>
        </w:rPr>
        <w:t>&lt;/</w:t>
      </w:r>
      <w:r w:rsidRPr="00260531">
        <w:rPr>
          <w:rFonts w:cs="Arial"/>
          <w:color w:val="990000"/>
        </w:rPr>
        <w:t>ordertype</w:t>
      </w:r>
      <w:r w:rsidRPr="00260531">
        <w:rPr>
          <w:rFonts w:cs="Arial"/>
          <w:color w:val="0000FF"/>
        </w:rPr>
        <w:t>&gt;</w:t>
      </w:r>
      <w:r w:rsidRPr="00260531">
        <w:rPr>
          <w:rFonts w:cs="Arial"/>
          <w:szCs w:val="20"/>
        </w:rPr>
        <w:t xml:space="preserve"> </w:t>
      </w:r>
    </w:p>
    <w:p w14:paraId="5E80CD55"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header</w:t>
      </w:r>
      <w:r w:rsidRPr="00260531">
        <w:rPr>
          <w:rFonts w:cs="Arial"/>
          <w:color w:val="0000FF"/>
        </w:rPr>
        <w:t>&gt;</w:t>
      </w:r>
    </w:p>
    <w:p w14:paraId="0E520D8D" w14:textId="77777777" w:rsidR="009C6DE4" w:rsidRPr="00260531" w:rsidRDefault="009C6DE4" w:rsidP="009C6DE4">
      <w:pPr>
        <w:ind w:hanging="480"/>
        <w:rPr>
          <w:rFonts w:cs="Arial"/>
          <w:szCs w:val="20"/>
        </w:rPr>
      </w:pPr>
      <w:hyperlink r:id="rId647"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m2:LSR_RESP</w:t>
      </w:r>
      <w:r w:rsidRPr="00260531">
        <w:rPr>
          <w:rFonts w:cs="Arial"/>
          <w:color w:val="FF0000"/>
        </w:rPr>
        <w:t xml:space="preserve"> xmlns:m2</w:t>
      </w:r>
      <w:r w:rsidRPr="00260531">
        <w:rPr>
          <w:rFonts w:cs="Arial"/>
          <w:color w:val="0000FF"/>
        </w:rPr>
        <w:t>="</w:t>
      </w:r>
      <w:r w:rsidRPr="00260531">
        <w:rPr>
          <w:rFonts w:cs="Arial"/>
          <w:bCs/>
          <w:color w:val="FF0000"/>
          <w:szCs w:val="20"/>
        </w:rPr>
        <w:t>http://lsr.att.com/obf/tML/UOM</w:t>
      </w:r>
      <w:r w:rsidRPr="00260531">
        <w:rPr>
          <w:rFonts w:cs="Arial"/>
          <w:color w:val="0000FF"/>
        </w:rPr>
        <w:t>"&gt;</w:t>
      </w:r>
    </w:p>
    <w:p w14:paraId="7CDE8920" w14:textId="77777777" w:rsidR="009C6DE4" w:rsidRPr="00260531" w:rsidRDefault="009C6DE4" w:rsidP="009C6DE4">
      <w:pPr>
        <w:ind w:hanging="480"/>
        <w:rPr>
          <w:rFonts w:cs="Arial"/>
          <w:szCs w:val="20"/>
        </w:rPr>
      </w:pPr>
      <w:hyperlink r:id="rId648"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m2:HDR</w:t>
      </w:r>
      <w:r w:rsidRPr="00260531">
        <w:rPr>
          <w:rFonts w:cs="Arial"/>
          <w:color w:val="0000FF"/>
        </w:rPr>
        <w:t>&gt;</w:t>
      </w:r>
    </w:p>
    <w:p w14:paraId="003F859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m2:MESSAGE_ID</w:t>
      </w:r>
      <w:r w:rsidRPr="00260531">
        <w:rPr>
          <w:rFonts w:cs="Arial"/>
          <w:color w:val="0000FF"/>
        </w:rPr>
        <w:t>&gt;</w:t>
      </w:r>
      <w:r w:rsidRPr="00260531">
        <w:rPr>
          <w:rFonts w:cs="Arial"/>
          <w:bCs/>
        </w:rPr>
        <w:t>124516344030979.54391702729102</w:t>
      </w:r>
      <w:r w:rsidRPr="00260531">
        <w:rPr>
          <w:rFonts w:cs="Arial"/>
          <w:color w:val="0000FF"/>
        </w:rPr>
        <w:t>&lt;/</w:t>
      </w:r>
      <w:r w:rsidRPr="00260531">
        <w:rPr>
          <w:rFonts w:cs="Arial"/>
          <w:color w:val="990000"/>
        </w:rPr>
        <w:t>m2:MESSAGE_ID</w:t>
      </w:r>
      <w:r w:rsidRPr="00260531">
        <w:rPr>
          <w:rFonts w:cs="Arial"/>
          <w:color w:val="0000FF"/>
        </w:rPr>
        <w:t>&gt;</w:t>
      </w:r>
      <w:r w:rsidRPr="00260531">
        <w:rPr>
          <w:rFonts w:cs="Arial"/>
          <w:szCs w:val="20"/>
        </w:rPr>
        <w:t xml:space="preserve"> </w:t>
      </w:r>
    </w:p>
    <w:p w14:paraId="1FF4BA2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m2:CCNA</w:t>
      </w:r>
      <w:r w:rsidRPr="00260531">
        <w:rPr>
          <w:rFonts w:cs="Arial"/>
          <w:color w:val="0000FF"/>
        </w:rPr>
        <w:t>&gt;</w:t>
      </w:r>
      <w:r w:rsidRPr="00260531">
        <w:rPr>
          <w:rFonts w:cs="Arial"/>
          <w:bCs/>
        </w:rPr>
        <w:t>ZXL</w:t>
      </w:r>
      <w:r w:rsidRPr="00260531">
        <w:rPr>
          <w:rFonts w:cs="Arial"/>
          <w:color w:val="0000FF"/>
        </w:rPr>
        <w:t>&lt;/</w:t>
      </w:r>
      <w:r w:rsidRPr="00260531">
        <w:rPr>
          <w:rFonts w:cs="Arial"/>
          <w:color w:val="990000"/>
        </w:rPr>
        <w:t>m2:CCNA</w:t>
      </w:r>
      <w:r w:rsidRPr="00260531">
        <w:rPr>
          <w:rFonts w:cs="Arial"/>
          <w:color w:val="0000FF"/>
        </w:rPr>
        <w:t>&gt;</w:t>
      </w:r>
      <w:r w:rsidRPr="00260531">
        <w:rPr>
          <w:rFonts w:cs="Arial"/>
          <w:szCs w:val="20"/>
        </w:rPr>
        <w:t xml:space="preserve"> </w:t>
      </w:r>
    </w:p>
    <w:p w14:paraId="0A969B9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m2:MSG_TIMESTAMP</w:t>
      </w:r>
      <w:r w:rsidRPr="00260531">
        <w:rPr>
          <w:rFonts w:cs="Arial"/>
          <w:color w:val="0000FF"/>
        </w:rPr>
        <w:t>&gt;</w:t>
      </w:r>
      <w:r w:rsidRPr="00260531">
        <w:rPr>
          <w:rFonts w:cs="Arial"/>
          <w:bCs/>
        </w:rPr>
        <w:t>2009-06-16T09:44:00-05:00</w:t>
      </w:r>
      <w:r w:rsidRPr="00260531">
        <w:rPr>
          <w:rFonts w:cs="Arial"/>
          <w:color w:val="0000FF"/>
        </w:rPr>
        <w:t>&lt;/</w:t>
      </w:r>
      <w:r w:rsidRPr="00260531">
        <w:rPr>
          <w:rFonts w:cs="Arial"/>
          <w:color w:val="990000"/>
        </w:rPr>
        <w:t>m2:MSG_TIMESTAMP</w:t>
      </w:r>
      <w:r w:rsidRPr="00260531">
        <w:rPr>
          <w:rFonts w:cs="Arial"/>
          <w:color w:val="0000FF"/>
        </w:rPr>
        <w:t>&gt;</w:t>
      </w:r>
      <w:r w:rsidRPr="00260531">
        <w:rPr>
          <w:rFonts w:cs="Arial"/>
          <w:szCs w:val="20"/>
        </w:rPr>
        <w:t xml:space="preserve"> </w:t>
      </w:r>
    </w:p>
    <w:p w14:paraId="4EDC299A"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m2:PON</w:t>
      </w:r>
      <w:r w:rsidRPr="00260531">
        <w:rPr>
          <w:rFonts w:cs="Arial"/>
          <w:color w:val="0000FF"/>
        </w:rPr>
        <w:t>&gt;</w:t>
      </w:r>
      <w:r w:rsidRPr="00260531">
        <w:rPr>
          <w:rFonts w:cs="Arial"/>
          <w:bCs/>
        </w:rPr>
        <w:t>CVTA029R31</w:t>
      </w:r>
      <w:r w:rsidRPr="00260531">
        <w:rPr>
          <w:rFonts w:cs="Arial"/>
          <w:color w:val="0000FF"/>
        </w:rPr>
        <w:t>&lt;/</w:t>
      </w:r>
      <w:r w:rsidRPr="00260531">
        <w:rPr>
          <w:rFonts w:cs="Arial"/>
          <w:color w:val="990000"/>
        </w:rPr>
        <w:t>m2:PON</w:t>
      </w:r>
      <w:r w:rsidRPr="00260531">
        <w:rPr>
          <w:rFonts w:cs="Arial"/>
          <w:color w:val="0000FF"/>
        </w:rPr>
        <w:t>&gt;</w:t>
      </w:r>
      <w:r w:rsidRPr="00260531">
        <w:rPr>
          <w:rFonts w:cs="Arial"/>
          <w:szCs w:val="20"/>
        </w:rPr>
        <w:t xml:space="preserve"> </w:t>
      </w:r>
    </w:p>
    <w:p w14:paraId="6F34DDC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m2:VER</w:t>
      </w:r>
      <w:r w:rsidRPr="00260531">
        <w:rPr>
          <w:rFonts w:cs="Arial"/>
          <w:color w:val="0000FF"/>
        </w:rPr>
        <w:t>&gt;</w:t>
      </w:r>
      <w:r w:rsidRPr="00260531">
        <w:rPr>
          <w:rFonts w:cs="Arial"/>
          <w:bCs/>
        </w:rPr>
        <w:t>00</w:t>
      </w:r>
      <w:r w:rsidRPr="00260531">
        <w:rPr>
          <w:rFonts w:cs="Arial"/>
          <w:color w:val="0000FF"/>
        </w:rPr>
        <w:t>&lt;/</w:t>
      </w:r>
      <w:r w:rsidRPr="00260531">
        <w:rPr>
          <w:rFonts w:cs="Arial"/>
          <w:color w:val="990000"/>
        </w:rPr>
        <w:t>m2:VER</w:t>
      </w:r>
      <w:r w:rsidRPr="00260531">
        <w:rPr>
          <w:rFonts w:cs="Arial"/>
          <w:color w:val="0000FF"/>
        </w:rPr>
        <w:t>&gt;</w:t>
      </w:r>
      <w:r w:rsidRPr="00260531">
        <w:rPr>
          <w:rFonts w:cs="Arial"/>
          <w:szCs w:val="20"/>
        </w:rPr>
        <w:t xml:space="preserve"> </w:t>
      </w:r>
    </w:p>
    <w:p w14:paraId="5A2DC7AE" w14:textId="77777777" w:rsidR="009C6DE4" w:rsidRPr="00260531" w:rsidRDefault="009C6DE4" w:rsidP="009C6DE4">
      <w:pPr>
        <w:ind w:hanging="480"/>
        <w:rPr>
          <w:rFonts w:cs="Arial"/>
          <w:szCs w:val="20"/>
        </w:rPr>
      </w:pPr>
      <w:r w:rsidRPr="00260531">
        <w:rPr>
          <w:rFonts w:cs="Courier New"/>
          <w:bCs/>
          <w:color w:val="FF0000"/>
        </w:rPr>
        <w:lastRenderedPageBreak/>
        <w:t> </w:t>
      </w:r>
      <w:r w:rsidRPr="00260531">
        <w:rPr>
          <w:rFonts w:cs="Arial"/>
          <w:szCs w:val="20"/>
        </w:rPr>
        <w:t xml:space="preserve"> </w:t>
      </w:r>
      <w:r w:rsidRPr="00260531">
        <w:rPr>
          <w:rFonts w:cs="Arial"/>
          <w:color w:val="0000FF"/>
        </w:rPr>
        <w:t>&lt;</w:t>
      </w:r>
      <w:r w:rsidRPr="00260531">
        <w:rPr>
          <w:rFonts w:cs="Arial"/>
          <w:color w:val="990000"/>
        </w:rPr>
        <w:t>m2:AN</w:t>
      </w:r>
      <w:r w:rsidRPr="00260531">
        <w:rPr>
          <w:rFonts w:cs="Arial"/>
          <w:color w:val="0000FF"/>
        </w:rPr>
        <w:t>&gt;</w:t>
      </w:r>
      <w:r w:rsidRPr="00260531">
        <w:rPr>
          <w:rFonts w:cs="Arial"/>
          <w:bCs/>
        </w:rPr>
        <w:t>404N070042042</w:t>
      </w:r>
      <w:r w:rsidRPr="00260531">
        <w:rPr>
          <w:rFonts w:cs="Arial"/>
          <w:color w:val="0000FF"/>
        </w:rPr>
        <w:t>&lt;/</w:t>
      </w:r>
      <w:r w:rsidRPr="00260531">
        <w:rPr>
          <w:rFonts w:cs="Arial"/>
          <w:color w:val="990000"/>
        </w:rPr>
        <w:t>m2:AN</w:t>
      </w:r>
      <w:r w:rsidRPr="00260531">
        <w:rPr>
          <w:rFonts w:cs="Arial"/>
          <w:color w:val="0000FF"/>
        </w:rPr>
        <w:t>&gt;</w:t>
      </w:r>
      <w:r w:rsidRPr="00260531">
        <w:rPr>
          <w:rFonts w:cs="Arial"/>
          <w:szCs w:val="20"/>
        </w:rPr>
        <w:t xml:space="preserve"> </w:t>
      </w:r>
    </w:p>
    <w:p w14:paraId="29523FB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m2:LSR_NO</w:t>
      </w:r>
      <w:r w:rsidRPr="00260531">
        <w:rPr>
          <w:rFonts w:cs="Arial"/>
          <w:color w:val="0000FF"/>
        </w:rPr>
        <w:t>&gt;</w:t>
      </w:r>
      <w:r w:rsidRPr="00260531">
        <w:rPr>
          <w:rFonts w:cs="Arial"/>
          <w:bCs/>
        </w:rPr>
        <w:t>20090616L00030-00</w:t>
      </w:r>
      <w:r w:rsidRPr="00260531">
        <w:rPr>
          <w:rFonts w:cs="Arial"/>
          <w:color w:val="0000FF"/>
        </w:rPr>
        <w:t>&lt;/</w:t>
      </w:r>
      <w:r w:rsidRPr="00260531">
        <w:rPr>
          <w:rFonts w:cs="Arial"/>
          <w:color w:val="990000"/>
        </w:rPr>
        <w:t>m2:LSR_NO</w:t>
      </w:r>
      <w:r w:rsidRPr="00260531">
        <w:rPr>
          <w:rFonts w:cs="Arial"/>
          <w:color w:val="0000FF"/>
        </w:rPr>
        <w:t>&gt;</w:t>
      </w:r>
      <w:r w:rsidRPr="00260531">
        <w:rPr>
          <w:rFonts w:cs="Arial"/>
          <w:szCs w:val="20"/>
        </w:rPr>
        <w:t xml:space="preserve"> </w:t>
      </w:r>
    </w:p>
    <w:p w14:paraId="53624F3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m2:CC</w:t>
      </w:r>
      <w:r w:rsidRPr="00260531">
        <w:rPr>
          <w:rFonts w:cs="Arial"/>
          <w:color w:val="0000FF"/>
        </w:rPr>
        <w:t>&gt;</w:t>
      </w:r>
      <w:r w:rsidRPr="00260531">
        <w:rPr>
          <w:rFonts w:cs="Arial"/>
          <w:bCs/>
        </w:rPr>
        <w:t>9999</w:t>
      </w:r>
      <w:r w:rsidRPr="00260531">
        <w:rPr>
          <w:rFonts w:cs="Arial"/>
          <w:color w:val="0000FF"/>
        </w:rPr>
        <w:t>&lt;/</w:t>
      </w:r>
      <w:r w:rsidRPr="00260531">
        <w:rPr>
          <w:rFonts w:cs="Arial"/>
          <w:color w:val="990000"/>
        </w:rPr>
        <w:t>m2:CC</w:t>
      </w:r>
      <w:r w:rsidRPr="00260531">
        <w:rPr>
          <w:rFonts w:cs="Arial"/>
          <w:color w:val="0000FF"/>
        </w:rPr>
        <w:t>&gt;</w:t>
      </w:r>
      <w:r w:rsidRPr="00260531">
        <w:rPr>
          <w:rFonts w:cs="Arial"/>
          <w:szCs w:val="20"/>
        </w:rPr>
        <w:t xml:space="preserve"> </w:t>
      </w:r>
    </w:p>
    <w:p w14:paraId="7D8558E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m2:CLEC_APPL_ID</w:t>
      </w:r>
      <w:r w:rsidRPr="00260531">
        <w:rPr>
          <w:rFonts w:cs="Arial"/>
          <w:color w:val="0000FF"/>
        </w:rPr>
        <w:t>&gt;</w:t>
      </w:r>
      <w:r w:rsidRPr="00260531">
        <w:rPr>
          <w:rFonts w:cs="Arial"/>
          <w:bCs/>
        </w:rPr>
        <w:t>CTE-VALIDATOR</w:t>
      </w:r>
      <w:r w:rsidRPr="00260531">
        <w:rPr>
          <w:rFonts w:cs="Arial"/>
          <w:color w:val="0000FF"/>
        </w:rPr>
        <w:t>&lt;/</w:t>
      </w:r>
      <w:r w:rsidRPr="00260531">
        <w:rPr>
          <w:rFonts w:cs="Arial"/>
          <w:color w:val="990000"/>
        </w:rPr>
        <w:t>m2:CLEC_APPL_ID</w:t>
      </w:r>
      <w:r w:rsidRPr="00260531">
        <w:rPr>
          <w:rFonts w:cs="Arial"/>
          <w:color w:val="0000FF"/>
        </w:rPr>
        <w:t>&gt;</w:t>
      </w:r>
      <w:r w:rsidRPr="00260531">
        <w:rPr>
          <w:rFonts w:cs="Arial"/>
          <w:szCs w:val="20"/>
        </w:rPr>
        <w:t xml:space="preserve"> </w:t>
      </w:r>
    </w:p>
    <w:p w14:paraId="7FB17088"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m2:CLEC_APPL_PASSWORD</w:t>
      </w:r>
      <w:r w:rsidRPr="00260531">
        <w:rPr>
          <w:rFonts w:cs="Arial"/>
          <w:color w:val="0000FF"/>
        </w:rPr>
        <w:t>&gt;</w:t>
      </w:r>
      <w:r w:rsidRPr="00260531">
        <w:rPr>
          <w:rFonts w:cs="Arial"/>
          <w:bCs/>
        </w:rPr>
        <w:t>PA$$WORD</w:t>
      </w:r>
      <w:r w:rsidRPr="00260531">
        <w:rPr>
          <w:rFonts w:cs="Arial"/>
          <w:color w:val="0000FF"/>
        </w:rPr>
        <w:t>&lt;/</w:t>
      </w:r>
      <w:r w:rsidRPr="00260531">
        <w:rPr>
          <w:rFonts w:cs="Arial"/>
          <w:color w:val="990000"/>
        </w:rPr>
        <w:t>m2:CLEC_APPL_PASSWORD</w:t>
      </w:r>
      <w:r w:rsidRPr="00260531">
        <w:rPr>
          <w:rFonts w:cs="Arial"/>
          <w:color w:val="0000FF"/>
        </w:rPr>
        <w:t>&gt;</w:t>
      </w:r>
      <w:r w:rsidRPr="00260531">
        <w:rPr>
          <w:rFonts w:cs="Arial"/>
          <w:szCs w:val="20"/>
        </w:rPr>
        <w:t xml:space="preserve"> </w:t>
      </w:r>
    </w:p>
    <w:p w14:paraId="55371C19"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m2:DTSENT</w:t>
      </w:r>
      <w:r w:rsidRPr="00260531">
        <w:rPr>
          <w:rFonts w:cs="Arial"/>
          <w:color w:val="0000FF"/>
        </w:rPr>
        <w:t>&gt;</w:t>
      </w:r>
      <w:r w:rsidRPr="00260531">
        <w:rPr>
          <w:rFonts w:cs="Arial"/>
          <w:bCs/>
        </w:rPr>
        <w:t>200906160944AM</w:t>
      </w:r>
      <w:r w:rsidRPr="00260531">
        <w:rPr>
          <w:rFonts w:cs="Arial"/>
          <w:color w:val="0000FF"/>
        </w:rPr>
        <w:t>&lt;/</w:t>
      </w:r>
      <w:r w:rsidRPr="00260531">
        <w:rPr>
          <w:rFonts w:cs="Arial"/>
          <w:color w:val="990000"/>
        </w:rPr>
        <w:t>m2:DTSENT</w:t>
      </w:r>
      <w:r w:rsidRPr="00260531">
        <w:rPr>
          <w:rFonts w:cs="Arial"/>
          <w:color w:val="0000FF"/>
        </w:rPr>
        <w:t>&gt;</w:t>
      </w:r>
      <w:r w:rsidRPr="00260531">
        <w:rPr>
          <w:rFonts w:cs="Arial"/>
          <w:szCs w:val="20"/>
        </w:rPr>
        <w:t xml:space="preserve"> </w:t>
      </w:r>
    </w:p>
    <w:p w14:paraId="3E3DCD50"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m2:ORD</w:t>
      </w:r>
      <w:r w:rsidRPr="00260531">
        <w:rPr>
          <w:rFonts w:cs="Arial"/>
          <w:color w:val="0000FF"/>
        </w:rPr>
        <w:t>&gt;</w:t>
      </w:r>
      <w:r w:rsidRPr="00260531">
        <w:rPr>
          <w:rFonts w:cs="Arial"/>
          <w:bCs/>
        </w:rPr>
        <w:t>CO7RPGV0</w:t>
      </w:r>
      <w:r w:rsidRPr="00260531">
        <w:rPr>
          <w:rFonts w:cs="Arial"/>
          <w:color w:val="0000FF"/>
        </w:rPr>
        <w:t>&lt;/</w:t>
      </w:r>
      <w:r w:rsidRPr="00260531">
        <w:rPr>
          <w:rFonts w:cs="Arial"/>
          <w:color w:val="990000"/>
        </w:rPr>
        <w:t>m2:ORD</w:t>
      </w:r>
      <w:r w:rsidRPr="00260531">
        <w:rPr>
          <w:rFonts w:cs="Arial"/>
          <w:color w:val="0000FF"/>
        </w:rPr>
        <w:t>&gt;</w:t>
      </w:r>
      <w:r w:rsidRPr="00260531">
        <w:rPr>
          <w:rFonts w:cs="Arial"/>
          <w:szCs w:val="20"/>
        </w:rPr>
        <w:t xml:space="preserve"> </w:t>
      </w:r>
    </w:p>
    <w:p w14:paraId="63FA54EB"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m2:STATUS_CODE</w:t>
      </w:r>
      <w:r w:rsidRPr="00260531">
        <w:rPr>
          <w:rFonts w:cs="Arial"/>
          <w:color w:val="0000FF"/>
        </w:rPr>
        <w:t>&gt;</w:t>
      </w:r>
      <w:r w:rsidRPr="00260531">
        <w:rPr>
          <w:rFonts w:cs="Arial"/>
          <w:bCs/>
        </w:rPr>
        <w:t>AO</w:t>
      </w:r>
      <w:r w:rsidRPr="00260531">
        <w:rPr>
          <w:rFonts w:cs="Arial"/>
          <w:color w:val="0000FF"/>
        </w:rPr>
        <w:t>&lt;/</w:t>
      </w:r>
      <w:r w:rsidRPr="00260531">
        <w:rPr>
          <w:rFonts w:cs="Arial"/>
          <w:color w:val="990000"/>
        </w:rPr>
        <w:t>m2:STATUS_CODE</w:t>
      </w:r>
      <w:r w:rsidRPr="00260531">
        <w:rPr>
          <w:rFonts w:cs="Arial"/>
          <w:color w:val="0000FF"/>
        </w:rPr>
        <w:t>&gt;</w:t>
      </w:r>
      <w:r w:rsidRPr="00260531">
        <w:rPr>
          <w:rFonts w:cs="Arial"/>
          <w:szCs w:val="20"/>
        </w:rPr>
        <w:t xml:space="preserve"> </w:t>
      </w:r>
    </w:p>
    <w:p w14:paraId="1598B9EE"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m2:STATUS_MSG</w:t>
      </w:r>
      <w:r w:rsidRPr="00260531">
        <w:rPr>
          <w:rFonts w:cs="Arial"/>
          <w:color w:val="0000FF"/>
        </w:rPr>
        <w:t>&gt;</w:t>
      </w:r>
      <w:r w:rsidRPr="00260531">
        <w:rPr>
          <w:rFonts w:cs="Arial"/>
          <w:bCs/>
        </w:rPr>
        <w:t>ASSIGNABLE ORDER</w:t>
      </w:r>
      <w:r w:rsidRPr="00260531">
        <w:rPr>
          <w:rFonts w:cs="Arial"/>
          <w:color w:val="0000FF"/>
        </w:rPr>
        <w:t>&lt;/</w:t>
      </w:r>
      <w:r w:rsidRPr="00260531">
        <w:rPr>
          <w:rFonts w:cs="Arial"/>
          <w:color w:val="990000"/>
        </w:rPr>
        <w:t>m2:STATUS_MSG</w:t>
      </w:r>
      <w:r w:rsidRPr="00260531">
        <w:rPr>
          <w:rFonts w:cs="Arial"/>
          <w:color w:val="0000FF"/>
        </w:rPr>
        <w:t>&gt;</w:t>
      </w:r>
      <w:r w:rsidRPr="00260531">
        <w:rPr>
          <w:rFonts w:cs="Arial"/>
          <w:szCs w:val="20"/>
        </w:rPr>
        <w:t xml:space="preserve"> </w:t>
      </w:r>
    </w:p>
    <w:p w14:paraId="1F218AEC"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m2:TRAN_ACK_TYPE</w:t>
      </w:r>
      <w:r w:rsidRPr="00260531">
        <w:rPr>
          <w:rFonts w:cs="Arial"/>
          <w:color w:val="0000FF"/>
        </w:rPr>
        <w:t>&gt;</w:t>
      </w:r>
      <w:r w:rsidRPr="00260531">
        <w:rPr>
          <w:rFonts w:cs="Arial"/>
          <w:bCs/>
        </w:rPr>
        <w:t>AT</w:t>
      </w:r>
      <w:r w:rsidRPr="00260531">
        <w:rPr>
          <w:rFonts w:cs="Arial"/>
          <w:color w:val="0000FF"/>
        </w:rPr>
        <w:t>&lt;/</w:t>
      </w:r>
      <w:r w:rsidRPr="00260531">
        <w:rPr>
          <w:rFonts w:cs="Arial"/>
          <w:color w:val="990000"/>
        </w:rPr>
        <w:t>m2:TRAN_ACK_TYPE</w:t>
      </w:r>
      <w:r w:rsidRPr="00260531">
        <w:rPr>
          <w:rFonts w:cs="Arial"/>
          <w:color w:val="0000FF"/>
        </w:rPr>
        <w:t>&gt;</w:t>
      </w:r>
      <w:r w:rsidRPr="00260531">
        <w:rPr>
          <w:rFonts w:cs="Arial"/>
          <w:szCs w:val="20"/>
        </w:rPr>
        <w:t xml:space="preserve"> </w:t>
      </w:r>
    </w:p>
    <w:p w14:paraId="64DB40B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m2:TRANS_SET_PURPOSE_CODE</w:t>
      </w:r>
      <w:r w:rsidRPr="00260531">
        <w:rPr>
          <w:rFonts w:cs="Arial"/>
          <w:color w:val="0000FF"/>
        </w:rPr>
        <w:t>&gt;</w:t>
      </w:r>
      <w:r w:rsidRPr="00260531">
        <w:rPr>
          <w:rFonts w:cs="Arial"/>
          <w:bCs/>
        </w:rPr>
        <w:t>06</w:t>
      </w:r>
      <w:r w:rsidRPr="00260531">
        <w:rPr>
          <w:rFonts w:cs="Arial"/>
          <w:color w:val="0000FF"/>
        </w:rPr>
        <w:t>&lt;/</w:t>
      </w:r>
      <w:r w:rsidRPr="00260531">
        <w:rPr>
          <w:rFonts w:cs="Arial"/>
          <w:color w:val="990000"/>
        </w:rPr>
        <w:t>m2:TRANS_SET_PURPOSE_CODE</w:t>
      </w:r>
      <w:r w:rsidRPr="00260531">
        <w:rPr>
          <w:rFonts w:cs="Arial"/>
          <w:color w:val="0000FF"/>
        </w:rPr>
        <w:t>&gt;</w:t>
      </w:r>
      <w:r w:rsidRPr="00260531">
        <w:rPr>
          <w:rFonts w:cs="Arial"/>
          <w:szCs w:val="20"/>
        </w:rPr>
        <w:t xml:space="preserve"> </w:t>
      </w:r>
    </w:p>
    <w:p w14:paraId="4A4DD903"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m2:HDR</w:t>
      </w:r>
      <w:r w:rsidRPr="00260531">
        <w:rPr>
          <w:rFonts w:cs="Arial"/>
          <w:color w:val="0000FF"/>
        </w:rPr>
        <w:t>&gt;</w:t>
      </w:r>
    </w:p>
    <w:p w14:paraId="278B1498" w14:textId="77777777" w:rsidR="009C6DE4" w:rsidRPr="00260531" w:rsidRDefault="009C6DE4" w:rsidP="009C6DE4">
      <w:pPr>
        <w:ind w:hanging="480"/>
        <w:rPr>
          <w:rFonts w:cs="Arial"/>
          <w:szCs w:val="20"/>
        </w:rPr>
      </w:pPr>
      <w:hyperlink r:id="rId649"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m2:NOTIFICATION</w:t>
      </w:r>
      <w:r w:rsidRPr="00260531">
        <w:rPr>
          <w:rFonts w:cs="Arial"/>
          <w:color w:val="0000FF"/>
        </w:rPr>
        <w:t>&gt;</w:t>
      </w:r>
    </w:p>
    <w:p w14:paraId="1DA1D028" w14:textId="77777777" w:rsidR="009C6DE4" w:rsidRPr="00260531" w:rsidRDefault="009C6DE4" w:rsidP="009C6DE4">
      <w:pPr>
        <w:ind w:hanging="480"/>
        <w:rPr>
          <w:rFonts w:cs="Arial"/>
          <w:szCs w:val="20"/>
        </w:rPr>
      </w:pPr>
      <w:hyperlink r:id="rId650"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m2:FIRM_ORDER_NOTIFICATION</w:t>
      </w:r>
      <w:r w:rsidRPr="00260531">
        <w:rPr>
          <w:rFonts w:cs="Arial"/>
          <w:color w:val="0000FF"/>
        </w:rPr>
        <w:t>&gt;</w:t>
      </w:r>
    </w:p>
    <w:p w14:paraId="63BB4633" w14:textId="77777777" w:rsidR="009C6DE4" w:rsidRPr="00260531" w:rsidRDefault="009C6DE4" w:rsidP="009C6DE4">
      <w:pPr>
        <w:ind w:hanging="480"/>
        <w:rPr>
          <w:rFonts w:cs="Arial"/>
          <w:szCs w:val="20"/>
        </w:rPr>
      </w:pPr>
      <w:hyperlink r:id="rId651"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m2:NOTIFICATION_ADMIN</w:t>
      </w:r>
      <w:r w:rsidRPr="00260531">
        <w:rPr>
          <w:rFonts w:cs="Arial"/>
          <w:color w:val="0000FF"/>
        </w:rPr>
        <w:t>&gt;</w:t>
      </w:r>
    </w:p>
    <w:p w14:paraId="22811129"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m2:INIT</w:t>
      </w:r>
      <w:r w:rsidRPr="00260531">
        <w:rPr>
          <w:rFonts w:cs="Arial"/>
          <w:color w:val="0000FF"/>
        </w:rPr>
        <w:t>&gt;</w:t>
      </w:r>
      <w:r w:rsidRPr="00260531">
        <w:rPr>
          <w:rFonts w:cs="Arial"/>
          <w:bCs/>
        </w:rPr>
        <w:t>BOJANGLES</w:t>
      </w:r>
      <w:r w:rsidRPr="00260531">
        <w:rPr>
          <w:rFonts w:cs="Arial"/>
          <w:color w:val="0000FF"/>
        </w:rPr>
        <w:t>&lt;/</w:t>
      </w:r>
      <w:r w:rsidRPr="00260531">
        <w:rPr>
          <w:rFonts w:cs="Arial"/>
          <w:color w:val="990000"/>
        </w:rPr>
        <w:t>m2:INIT</w:t>
      </w:r>
      <w:r w:rsidRPr="00260531">
        <w:rPr>
          <w:rFonts w:cs="Arial"/>
          <w:color w:val="0000FF"/>
        </w:rPr>
        <w:t>&gt;</w:t>
      </w:r>
      <w:r w:rsidRPr="00260531">
        <w:rPr>
          <w:rFonts w:cs="Arial"/>
          <w:szCs w:val="20"/>
        </w:rPr>
        <w:t xml:space="preserve"> </w:t>
      </w:r>
    </w:p>
    <w:p w14:paraId="4C7C0452"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m2:INIT_TEL_NO</w:t>
      </w:r>
      <w:r w:rsidRPr="00260531">
        <w:rPr>
          <w:rFonts w:cs="Arial"/>
          <w:color w:val="0000FF"/>
        </w:rPr>
        <w:t>&gt;</w:t>
      </w:r>
      <w:r w:rsidRPr="00260531">
        <w:rPr>
          <w:rFonts w:cs="Arial"/>
          <w:bCs/>
        </w:rPr>
        <w:t>8884448888</w:t>
      </w:r>
      <w:r w:rsidRPr="00260531">
        <w:rPr>
          <w:rFonts w:cs="Arial"/>
          <w:color w:val="0000FF"/>
        </w:rPr>
        <w:t>&lt;/</w:t>
      </w:r>
      <w:r w:rsidRPr="00260531">
        <w:rPr>
          <w:rFonts w:cs="Arial"/>
          <w:color w:val="990000"/>
        </w:rPr>
        <w:t>m2:INIT_TEL_NO</w:t>
      </w:r>
      <w:r w:rsidRPr="00260531">
        <w:rPr>
          <w:rFonts w:cs="Arial"/>
          <w:color w:val="0000FF"/>
        </w:rPr>
        <w:t>&gt;</w:t>
      </w:r>
      <w:r w:rsidRPr="00260531">
        <w:rPr>
          <w:rFonts w:cs="Arial"/>
          <w:szCs w:val="20"/>
        </w:rPr>
        <w:t xml:space="preserve"> </w:t>
      </w:r>
    </w:p>
    <w:p w14:paraId="4CBEA0FE"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m2:REP</w:t>
      </w:r>
      <w:r w:rsidRPr="00260531">
        <w:rPr>
          <w:rFonts w:cs="Arial"/>
          <w:color w:val="0000FF"/>
        </w:rPr>
        <w:t>&gt;</w:t>
      </w:r>
      <w:r w:rsidRPr="00260531">
        <w:rPr>
          <w:rFonts w:cs="Arial"/>
          <w:bCs/>
        </w:rPr>
        <w:t>LCSC</w:t>
      </w:r>
      <w:r w:rsidRPr="00260531">
        <w:rPr>
          <w:rFonts w:cs="Arial"/>
          <w:color w:val="0000FF"/>
        </w:rPr>
        <w:t>&lt;/</w:t>
      </w:r>
      <w:r w:rsidRPr="00260531">
        <w:rPr>
          <w:rFonts w:cs="Arial"/>
          <w:color w:val="990000"/>
        </w:rPr>
        <w:t>m2:REP</w:t>
      </w:r>
      <w:r w:rsidRPr="00260531">
        <w:rPr>
          <w:rFonts w:cs="Arial"/>
          <w:color w:val="0000FF"/>
        </w:rPr>
        <w:t>&gt;</w:t>
      </w:r>
      <w:r w:rsidRPr="00260531">
        <w:rPr>
          <w:rFonts w:cs="Arial"/>
          <w:szCs w:val="20"/>
        </w:rPr>
        <w:t xml:space="preserve"> </w:t>
      </w:r>
    </w:p>
    <w:p w14:paraId="48331CFF"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m2:REP_TEL_NO</w:t>
      </w:r>
      <w:r w:rsidRPr="00260531">
        <w:rPr>
          <w:rFonts w:cs="Arial"/>
          <w:color w:val="0000FF"/>
        </w:rPr>
        <w:t>&gt;</w:t>
      </w:r>
      <w:r w:rsidRPr="00260531">
        <w:rPr>
          <w:rFonts w:cs="Arial"/>
          <w:bCs/>
        </w:rPr>
        <w:t>8006670807</w:t>
      </w:r>
      <w:r w:rsidRPr="00260531">
        <w:rPr>
          <w:rFonts w:cs="Arial"/>
          <w:color w:val="0000FF"/>
        </w:rPr>
        <w:t>&lt;/</w:t>
      </w:r>
      <w:r w:rsidRPr="00260531">
        <w:rPr>
          <w:rFonts w:cs="Arial"/>
          <w:color w:val="990000"/>
        </w:rPr>
        <w:t>m2:REP_TEL_NO</w:t>
      </w:r>
      <w:r w:rsidRPr="00260531">
        <w:rPr>
          <w:rFonts w:cs="Arial"/>
          <w:color w:val="0000FF"/>
        </w:rPr>
        <w:t>&gt;</w:t>
      </w:r>
      <w:r w:rsidRPr="00260531">
        <w:rPr>
          <w:rFonts w:cs="Arial"/>
          <w:szCs w:val="20"/>
        </w:rPr>
        <w:t xml:space="preserve"> </w:t>
      </w:r>
    </w:p>
    <w:p w14:paraId="6BEC2B9D"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m2:DD_CD</w:t>
      </w:r>
      <w:r w:rsidRPr="00260531">
        <w:rPr>
          <w:rFonts w:cs="Arial"/>
          <w:color w:val="0000FF"/>
        </w:rPr>
        <w:t>&gt;</w:t>
      </w:r>
      <w:r w:rsidRPr="00260531">
        <w:rPr>
          <w:rFonts w:cs="Arial"/>
          <w:bCs/>
        </w:rPr>
        <w:t>20091001</w:t>
      </w:r>
      <w:r w:rsidRPr="00260531">
        <w:rPr>
          <w:rFonts w:cs="Arial"/>
          <w:color w:val="0000FF"/>
        </w:rPr>
        <w:t>&lt;/</w:t>
      </w:r>
      <w:r w:rsidRPr="00260531">
        <w:rPr>
          <w:rFonts w:cs="Arial"/>
          <w:color w:val="990000"/>
        </w:rPr>
        <w:t>m2:DD_CD</w:t>
      </w:r>
      <w:r w:rsidRPr="00260531">
        <w:rPr>
          <w:rFonts w:cs="Arial"/>
          <w:color w:val="0000FF"/>
        </w:rPr>
        <w:t>&gt;</w:t>
      </w:r>
      <w:r w:rsidRPr="00260531">
        <w:rPr>
          <w:rFonts w:cs="Arial"/>
          <w:szCs w:val="20"/>
        </w:rPr>
        <w:t xml:space="preserve"> </w:t>
      </w:r>
    </w:p>
    <w:p w14:paraId="5E52231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m2:BAN1</w:t>
      </w:r>
      <w:r w:rsidRPr="00260531">
        <w:rPr>
          <w:rFonts w:cs="Arial"/>
          <w:color w:val="0000FF"/>
        </w:rPr>
        <w:t>&gt;</w:t>
      </w:r>
      <w:r w:rsidRPr="00260531">
        <w:rPr>
          <w:rFonts w:cs="Arial"/>
          <w:bCs/>
        </w:rPr>
        <w:t>404N070042042</w:t>
      </w:r>
      <w:r w:rsidRPr="00260531">
        <w:rPr>
          <w:rFonts w:cs="Arial"/>
          <w:color w:val="0000FF"/>
        </w:rPr>
        <w:t>&lt;/</w:t>
      </w:r>
      <w:r w:rsidRPr="00260531">
        <w:rPr>
          <w:rFonts w:cs="Arial"/>
          <w:color w:val="990000"/>
        </w:rPr>
        <w:t>m2:BAN1</w:t>
      </w:r>
      <w:r w:rsidRPr="00260531">
        <w:rPr>
          <w:rFonts w:cs="Arial"/>
          <w:color w:val="0000FF"/>
        </w:rPr>
        <w:t>&gt;</w:t>
      </w:r>
      <w:r w:rsidRPr="00260531">
        <w:rPr>
          <w:rFonts w:cs="Arial"/>
          <w:szCs w:val="20"/>
        </w:rPr>
        <w:t xml:space="preserve"> </w:t>
      </w:r>
    </w:p>
    <w:p w14:paraId="10190958"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m2:NOTIFICATION_ADMIN</w:t>
      </w:r>
      <w:r w:rsidRPr="00260531">
        <w:rPr>
          <w:rFonts w:cs="Arial"/>
          <w:color w:val="0000FF"/>
        </w:rPr>
        <w:t>&gt;</w:t>
      </w:r>
    </w:p>
    <w:p w14:paraId="2B881C3C" w14:textId="77777777" w:rsidR="009C6DE4" w:rsidRPr="00260531" w:rsidRDefault="009C6DE4" w:rsidP="009C6DE4">
      <w:pPr>
        <w:ind w:hanging="480"/>
        <w:rPr>
          <w:rFonts w:cs="Arial"/>
          <w:szCs w:val="20"/>
        </w:rPr>
      </w:pPr>
      <w:hyperlink r:id="rId652" w:anchor="#" w:history="1">
        <w:r w:rsidRPr="00260531">
          <w:rPr>
            <w:rFonts w:cs="Courier New"/>
            <w:bCs/>
            <w:color w:val="FF0000"/>
            <w:u w:val="single"/>
          </w:rPr>
          <w:t>-</w:t>
        </w:r>
      </w:hyperlink>
      <w:r w:rsidRPr="00260531">
        <w:rPr>
          <w:rFonts w:cs="Arial"/>
          <w:szCs w:val="20"/>
        </w:rPr>
        <w:t xml:space="preserve"> </w:t>
      </w:r>
      <w:r w:rsidRPr="00260531">
        <w:rPr>
          <w:rFonts w:cs="Arial"/>
          <w:color w:val="0000FF"/>
        </w:rPr>
        <w:t>&lt;</w:t>
      </w:r>
      <w:r w:rsidRPr="00260531">
        <w:rPr>
          <w:rFonts w:cs="Arial"/>
          <w:color w:val="990000"/>
        </w:rPr>
        <w:t>m2:SERVICES_INFO</w:t>
      </w:r>
      <w:r w:rsidRPr="00260531">
        <w:rPr>
          <w:rFonts w:cs="Arial"/>
          <w:color w:val="0000FF"/>
        </w:rPr>
        <w:t>&gt;</w:t>
      </w:r>
    </w:p>
    <w:p w14:paraId="1FAFE42B"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m2:LOCNUM_SVCS</w:t>
      </w:r>
      <w:r w:rsidRPr="00260531">
        <w:rPr>
          <w:rFonts w:cs="Arial"/>
          <w:color w:val="0000FF"/>
        </w:rPr>
        <w:t>&gt;</w:t>
      </w:r>
      <w:r w:rsidRPr="00260531">
        <w:rPr>
          <w:rFonts w:cs="Arial"/>
          <w:bCs/>
        </w:rPr>
        <w:t>000</w:t>
      </w:r>
      <w:r w:rsidRPr="00260531">
        <w:rPr>
          <w:rFonts w:cs="Arial"/>
          <w:color w:val="0000FF"/>
        </w:rPr>
        <w:t>&lt;/</w:t>
      </w:r>
      <w:r w:rsidRPr="00260531">
        <w:rPr>
          <w:rFonts w:cs="Arial"/>
          <w:color w:val="990000"/>
        </w:rPr>
        <w:t>m2:LOCNUM_SVCS</w:t>
      </w:r>
      <w:r w:rsidRPr="00260531">
        <w:rPr>
          <w:rFonts w:cs="Arial"/>
          <w:color w:val="0000FF"/>
        </w:rPr>
        <w:t>&gt;</w:t>
      </w:r>
      <w:r w:rsidRPr="00260531">
        <w:rPr>
          <w:rFonts w:cs="Arial"/>
          <w:szCs w:val="20"/>
        </w:rPr>
        <w:t xml:space="preserve"> </w:t>
      </w:r>
    </w:p>
    <w:p w14:paraId="39D10C34"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m2:LNUM</w:t>
      </w:r>
      <w:r w:rsidRPr="00260531">
        <w:rPr>
          <w:rFonts w:cs="Arial"/>
          <w:color w:val="0000FF"/>
        </w:rPr>
        <w:t>&gt;</w:t>
      </w:r>
      <w:r w:rsidRPr="00260531">
        <w:rPr>
          <w:rFonts w:cs="Arial"/>
          <w:bCs/>
        </w:rPr>
        <w:t>00001</w:t>
      </w:r>
      <w:r w:rsidRPr="00260531">
        <w:rPr>
          <w:rFonts w:cs="Arial"/>
          <w:color w:val="0000FF"/>
        </w:rPr>
        <w:t>&lt;/</w:t>
      </w:r>
      <w:r w:rsidRPr="00260531">
        <w:rPr>
          <w:rFonts w:cs="Arial"/>
          <w:color w:val="990000"/>
        </w:rPr>
        <w:t>m2:LNUM</w:t>
      </w:r>
      <w:r w:rsidRPr="00260531">
        <w:rPr>
          <w:rFonts w:cs="Arial"/>
          <w:color w:val="0000FF"/>
        </w:rPr>
        <w:t>&gt;</w:t>
      </w:r>
      <w:r w:rsidRPr="00260531">
        <w:rPr>
          <w:rFonts w:cs="Arial"/>
          <w:szCs w:val="20"/>
        </w:rPr>
        <w:t xml:space="preserve"> </w:t>
      </w:r>
    </w:p>
    <w:p w14:paraId="23CE04C7"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m2:ECCKT</w:t>
      </w:r>
      <w:r w:rsidRPr="00260531">
        <w:rPr>
          <w:rFonts w:cs="Arial"/>
          <w:color w:val="0000FF"/>
        </w:rPr>
        <w:t>&gt;</w:t>
      </w:r>
      <w:r w:rsidRPr="00260531">
        <w:rPr>
          <w:rFonts w:cs="Arial"/>
          <w:bCs/>
        </w:rPr>
        <w:t>38.LXFU.000001..SB</w:t>
      </w:r>
      <w:r w:rsidRPr="00260531">
        <w:rPr>
          <w:rFonts w:cs="Arial"/>
          <w:color w:val="0000FF"/>
        </w:rPr>
        <w:t>&lt;/</w:t>
      </w:r>
      <w:r w:rsidRPr="00260531">
        <w:rPr>
          <w:rFonts w:cs="Arial"/>
          <w:color w:val="990000"/>
        </w:rPr>
        <w:t>m2:ECCKT</w:t>
      </w:r>
      <w:r w:rsidRPr="00260531">
        <w:rPr>
          <w:rFonts w:cs="Arial"/>
          <w:color w:val="0000FF"/>
        </w:rPr>
        <w:t>&gt;</w:t>
      </w:r>
      <w:r w:rsidRPr="00260531">
        <w:rPr>
          <w:rFonts w:cs="Arial"/>
          <w:szCs w:val="20"/>
        </w:rPr>
        <w:t xml:space="preserve"> </w:t>
      </w:r>
    </w:p>
    <w:p w14:paraId="319A109F" w14:textId="77777777" w:rsidR="009C6DE4" w:rsidRPr="00260531" w:rsidRDefault="009C6DE4" w:rsidP="009C6DE4">
      <w:pPr>
        <w:ind w:hanging="48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m2:L_ORD</w:t>
      </w:r>
      <w:r w:rsidRPr="00260531">
        <w:rPr>
          <w:rFonts w:cs="Arial"/>
          <w:color w:val="0000FF"/>
        </w:rPr>
        <w:t>&gt;</w:t>
      </w:r>
      <w:r w:rsidRPr="00260531">
        <w:rPr>
          <w:rFonts w:cs="Arial"/>
          <w:bCs/>
        </w:rPr>
        <w:t>CO7RPGV0</w:t>
      </w:r>
      <w:r w:rsidRPr="00260531">
        <w:rPr>
          <w:rFonts w:cs="Arial"/>
          <w:color w:val="0000FF"/>
        </w:rPr>
        <w:t>&lt;/</w:t>
      </w:r>
      <w:r w:rsidRPr="00260531">
        <w:rPr>
          <w:rFonts w:cs="Arial"/>
          <w:color w:val="990000"/>
        </w:rPr>
        <w:t>m2:L_ORD</w:t>
      </w:r>
      <w:r w:rsidRPr="00260531">
        <w:rPr>
          <w:rFonts w:cs="Arial"/>
          <w:color w:val="0000FF"/>
        </w:rPr>
        <w:t>&gt;</w:t>
      </w:r>
      <w:r w:rsidRPr="00260531">
        <w:rPr>
          <w:rFonts w:cs="Arial"/>
          <w:szCs w:val="20"/>
        </w:rPr>
        <w:t xml:space="preserve"> </w:t>
      </w:r>
    </w:p>
    <w:p w14:paraId="7E7C84CA"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m2:SERVICES_INFO</w:t>
      </w:r>
      <w:r w:rsidRPr="00260531">
        <w:rPr>
          <w:rFonts w:cs="Arial"/>
          <w:color w:val="0000FF"/>
        </w:rPr>
        <w:t>&gt;</w:t>
      </w:r>
    </w:p>
    <w:p w14:paraId="09FF4235"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m2:FIRM_ORDER_NOTIFICATION</w:t>
      </w:r>
      <w:r w:rsidRPr="00260531">
        <w:rPr>
          <w:rFonts w:cs="Arial"/>
          <w:color w:val="0000FF"/>
        </w:rPr>
        <w:t>&gt;</w:t>
      </w:r>
    </w:p>
    <w:p w14:paraId="209B9272"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m2:NOTIFICATION</w:t>
      </w:r>
      <w:r w:rsidRPr="00260531">
        <w:rPr>
          <w:rFonts w:cs="Arial"/>
          <w:color w:val="0000FF"/>
        </w:rPr>
        <w:t>&gt;</w:t>
      </w:r>
    </w:p>
    <w:p w14:paraId="0B4DD2D2"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m2:LSR_RESP</w:t>
      </w:r>
      <w:r w:rsidRPr="00260531">
        <w:rPr>
          <w:rFonts w:cs="Arial"/>
          <w:color w:val="0000FF"/>
        </w:rPr>
        <w:t>&gt;</w:t>
      </w:r>
    </w:p>
    <w:p w14:paraId="439D66A1" w14:textId="77777777" w:rsidR="009C6DE4" w:rsidRPr="00260531" w:rsidRDefault="009C6DE4" w:rsidP="009C6DE4">
      <w:pPr>
        <w:ind w:hanging="240"/>
        <w:rPr>
          <w:rFonts w:cs="Arial"/>
          <w:szCs w:val="20"/>
        </w:rPr>
      </w:pPr>
      <w:r w:rsidRPr="00260531">
        <w:rPr>
          <w:rFonts w:cs="Courier New"/>
          <w:bCs/>
          <w:color w:val="FF0000"/>
        </w:rPr>
        <w:t> </w:t>
      </w:r>
      <w:r w:rsidRPr="00260531">
        <w:rPr>
          <w:rFonts w:cs="Arial"/>
          <w:szCs w:val="20"/>
        </w:rPr>
        <w:t xml:space="preserve"> </w:t>
      </w:r>
      <w:r w:rsidRPr="00260531">
        <w:rPr>
          <w:rFonts w:cs="Arial"/>
          <w:color w:val="0000FF"/>
        </w:rPr>
        <w:t>&lt;/</w:t>
      </w:r>
      <w:r w:rsidRPr="00260531">
        <w:rPr>
          <w:rFonts w:cs="Arial"/>
          <w:color w:val="990000"/>
        </w:rPr>
        <w:t>m1:ATT_LSR_ORD_RSP</w:t>
      </w:r>
      <w:r w:rsidRPr="00260531">
        <w:rPr>
          <w:rFonts w:cs="Arial"/>
          <w:color w:val="0000FF"/>
        </w:rPr>
        <w:t>&gt;</w:t>
      </w:r>
    </w:p>
    <w:p w14:paraId="08770C01" w14:textId="77777777" w:rsidR="009C6DE4" w:rsidRPr="00F37EF5" w:rsidRDefault="009C6DE4" w:rsidP="009C6DE4">
      <w:pPr>
        <w:rPr>
          <w:b/>
        </w:rPr>
      </w:pPr>
    </w:p>
    <w:p w14:paraId="5A1429D9" w14:textId="77777777" w:rsidR="009C6DE4" w:rsidRPr="00255577" w:rsidRDefault="009C6DE4" w:rsidP="009C6DE4">
      <w:pPr>
        <w:rPr>
          <w:rFonts w:ascii="Arial" w:hAnsi="Arial" w:cs="Arial"/>
          <w:b/>
        </w:rPr>
      </w:pPr>
      <w:r>
        <w:rPr>
          <w:b/>
          <w:bCs/>
        </w:rPr>
        <w:br w:type="page"/>
      </w:r>
      <w:r w:rsidRPr="00255577">
        <w:rPr>
          <w:rFonts w:ascii="Arial" w:hAnsi="Arial" w:cs="Arial"/>
          <w:b/>
        </w:rPr>
        <w:lastRenderedPageBreak/>
        <w:t>Test Case A030: Scenario Description * (Act= N) Install one (1) existing UNE P single line account to Line Splitting (DLEC Owned Splitter) with LMT &amp; BTRL – LNA=N</w:t>
      </w:r>
    </w:p>
    <w:p w14:paraId="52965F78" w14:textId="77777777" w:rsidR="009C6DE4" w:rsidRDefault="009C6DE4" w:rsidP="009C6DE4"/>
    <w:p w14:paraId="6DD95F2D"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4345E1AE" w14:textId="77777777" w:rsidTr="0088342F">
        <w:trPr>
          <w:tblHeader/>
        </w:trPr>
        <w:tc>
          <w:tcPr>
            <w:tcW w:w="2070" w:type="dxa"/>
            <w:tcBorders>
              <w:bottom w:val="single" w:sz="6" w:space="0" w:color="auto"/>
            </w:tcBorders>
          </w:tcPr>
          <w:p w14:paraId="4725205B"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7657292F"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08D3E005"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056A3CC6" w14:textId="77777777" w:rsidTr="0088342F">
        <w:trPr>
          <w:cantSplit/>
        </w:trPr>
        <w:tc>
          <w:tcPr>
            <w:tcW w:w="9000" w:type="dxa"/>
            <w:gridSpan w:val="3"/>
            <w:tcBorders>
              <w:bottom w:val="single" w:sz="6" w:space="0" w:color="auto"/>
            </w:tcBorders>
            <w:shd w:val="clear" w:color="auto" w:fill="0000FF"/>
          </w:tcPr>
          <w:p w14:paraId="6AEF9D16"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33DD62A6" w14:textId="77777777" w:rsidTr="0088342F">
        <w:trPr>
          <w:cantSplit/>
        </w:trPr>
        <w:tc>
          <w:tcPr>
            <w:tcW w:w="9000" w:type="dxa"/>
            <w:gridSpan w:val="3"/>
            <w:tcBorders>
              <w:bottom w:val="single" w:sz="6" w:space="0" w:color="auto"/>
            </w:tcBorders>
            <w:shd w:val="clear" w:color="auto" w:fill="99CCFF"/>
          </w:tcPr>
          <w:p w14:paraId="57AA1B12"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F618AAF" w14:textId="77777777" w:rsidTr="0088342F">
        <w:tc>
          <w:tcPr>
            <w:tcW w:w="2070" w:type="dxa"/>
            <w:shd w:val="clear" w:color="auto" w:fill="CC99FF"/>
          </w:tcPr>
          <w:p w14:paraId="4F1E3D5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5625086D"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65C13029"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04726E5" w14:textId="77777777" w:rsidTr="0088342F">
        <w:tc>
          <w:tcPr>
            <w:tcW w:w="2070" w:type="dxa"/>
          </w:tcPr>
          <w:p w14:paraId="1C1223BC"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7EF193B2"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14BC20E8" w14:textId="77777777" w:rsidR="009C6DE4" w:rsidRPr="00732613" w:rsidRDefault="009C6DE4" w:rsidP="0088342F">
            <w:pPr>
              <w:rPr>
                <w:rFonts w:ascii="Arial" w:hAnsi="Arial" w:cs="Arial"/>
                <w:b/>
                <w:bCs/>
                <w:iCs/>
              </w:rPr>
            </w:pPr>
            <w:r w:rsidRPr="00732613">
              <w:rPr>
                <w:rFonts w:ascii="Arial" w:hAnsi="Arial" w:cs="Arial"/>
                <w:b/>
                <w:bCs/>
                <w:iCs/>
              </w:rPr>
              <w:t>A30</w:t>
            </w:r>
          </w:p>
        </w:tc>
      </w:tr>
      <w:tr w:rsidR="009C6DE4" w:rsidRPr="00732613" w14:paraId="4917B29E" w14:textId="77777777" w:rsidTr="0088342F">
        <w:tc>
          <w:tcPr>
            <w:tcW w:w="2070" w:type="dxa"/>
          </w:tcPr>
          <w:p w14:paraId="14ABE507"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217DFC1C"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793D8B58"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23D808CC" w14:textId="77777777" w:rsidTr="0088342F">
        <w:tc>
          <w:tcPr>
            <w:tcW w:w="2070" w:type="dxa"/>
            <w:tcBorders>
              <w:bottom w:val="single" w:sz="6" w:space="0" w:color="auto"/>
            </w:tcBorders>
          </w:tcPr>
          <w:p w14:paraId="2D2C36C9" w14:textId="77777777" w:rsidR="009C6DE4" w:rsidRPr="00732613" w:rsidRDefault="009C6DE4" w:rsidP="0088342F">
            <w:pPr>
              <w:rPr>
                <w:rFonts w:ascii="Arial" w:hAnsi="Arial" w:cs="Arial"/>
                <w:b/>
                <w:bCs/>
              </w:rPr>
            </w:pPr>
            <w:r w:rsidRPr="00732613">
              <w:rPr>
                <w:rFonts w:ascii="Arial" w:hAnsi="Arial" w:cs="Arial"/>
                <w:b/>
                <w:bCs/>
              </w:rPr>
              <w:t>ATN</w:t>
            </w:r>
          </w:p>
        </w:tc>
        <w:tc>
          <w:tcPr>
            <w:tcW w:w="4320" w:type="dxa"/>
            <w:tcBorders>
              <w:bottom w:val="single" w:sz="6" w:space="0" w:color="auto"/>
            </w:tcBorders>
          </w:tcPr>
          <w:p w14:paraId="143E7944" w14:textId="77777777" w:rsidR="009C6DE4" w:rsidRPr="00732613" w:rsidRDefault="009C6DE4" w:rsidP="0088342F">
            <w:pPr>
              <w:rPr>
                <w:rFonts w:ascii="Arial" w:hAnsi="Arial" w:cs="Arial"/>
                <w:b/>
                <w:bCs/>
              </w:rPr>
            </w:pPr>
            <w:r w:rsidRPr="00732613">
              <w:rPr>
                <w:rFonts w:ascii="Arial" w:hAnsi="Arial" w:cs="Arial"/>
                <w:b/>
                <w:bCs/>
              </w:rPr>
              <w:t>Account Telephone Number</w:t>
            </w:r>
          </w:p>
        </w:tc>
        <w:tc>
          <w:tcPr>
            <w:tcW w:w="2610" w:type="dxa"/>
            <w:tcBorders>
              <w:bottom w:val="single" w:sz="6" w:space="0" w:color="auto"/>
            </w:tcBorders>
          </w:tcPr>
          <w:p w14:paraId="3BBEDAAE" w14:textId="77777777" w:rsidR="009C6DE4" w:rsidRPr="00732613" w:rsidRDefault="009C6DE4" w:rsidP="0088342F">
            <w:pPr>
              <w:rPr>
                <w:rFonts w:ascii="Arial" w:hAnsi="Arial" w:cs="Arial"/>
                <w:b/>
                <w:bCs/>
                <w:iCs/>
              </w:rPr>
            </w:pPr>
            <w:r w:rsidRPr="00732613">
              <w:rPr>
                <w:rFonts w:ascii="Arial" w:hAnsi="Arial" w:cs="Arial"/>
                <w:b/>
                <w:bCs/>
                <w:iCs/>
              </w:rPr>
              <w:t>8504154093</w:t>
            </w:r>
          </w:p>
        </w:tc>
      </w:tr>
      <w:tr w:rsidR="009C6DE4" w:rsidRPr="00732613" w14:paraId="47CA06B8" w14:textId="77777777" w:rsidTr="0088342F">
        <w:trPr>
          <w:trHeight w:val="72"/>
        </w:trPr>
        <w:tc>
          <w:tcPr>
            <w:tcW w:w="2070" w:type="dxa"/>
            <w:shd w:val="clear" w:color="auto" w:fill="CC99FF"/>
          </w:tcPr>
          <w:p w14:paraId="31D64DCE"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0573AD8F"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41D5F2A2"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6DE7A9B8" w14:textId="77777777" w:rsidTr="0088342F">
        <w:tc>
          <w:tcPr>
            <w:tcW w:w="2070" w:type="dxa"/>
            <w:shd w:val="clear" w:color="auto" w:fill="CC99FF"/>
          </w:tcPr>
          <w:p w14:paraId="2C70A0D4"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77D6B2A3"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02901E51"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5BC96005" w14:textId="77777777" w:rsidTr="0088342F">
        <w:tc>
          <w:tcPr>
            <w:tcW w:w="2070" w:type="dxa"/>
          </w:tcPr>
          <w:p w14:paraId="6B66DCB2"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42D9C50"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44D28872"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9F21FF0" w14:textId="77777777" w:rsidTr="0088342F">
        <w:tc>
          <w:tcPr>
            <w:tcW w:w="2070" w:type="dxa"/>
          </w:tcPr>
          <w:p w14:paraId="57757B27"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5102711E"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65BA5F97"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05782A6" w14:textId="77777777" w:rsidTr="0088342F">
        <w:tc>
          <w:tcPr>
            <w:tcW w:w="2070" w:type="dxa"/>
          </w:tcPr>
          <w:p w14:paraId="18C00C3D"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1AA22FAB"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5B0B6CBD"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4C01BAFA" w14:textId="77777777" w:rsidTr="0088342F">
        <w:tc>
          <w:tcPr>
            <w:tcW w:w="2070" w:type="dxa"/>
          </w:tcPr>
          <w:p w14:paraId="183BFB0A"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501A7537"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220F9CDE"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505A841B" w14:textId="77777777" w:rsidTr="0088342F">
        <w:tc>
          <w:tcPr>
            <w:tcW w:w="2070" w:type="dxa"/>
            <w:tcBorders>
              <w:bottom w:val="single" w:sz="6" w:space="0" w:color="auto"/>
            </w:tcBorders>
          </w:tcPr>
          <w:p w14:paraId="796EE9D9"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F0E32A7"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4EB9FE38" w14:textId="77777777" w:rsidR="009C6DE4" w:rsidRPr="00732613" w:rsidRDefault="009C6DE4" w:rsidP="0088342F">
            <w:pPr>
              <w:rPr>
                <w:rFonts w:ascii="Arial" w:hAnsi="Arial" w:cs="Arial"/>
                <w:b/>
                <w:bCs/>
                <w:iCs/>
              </w:rPr>
            </w:pPr>
            <w:r w:rsidRPr="00732613">
              <w:rPr>
                <w:rFonts w:ascii="Arial" w:hAnsi="Arial" w:cs="Arial"/>
                <w:b/>
                <w:bCs/>
                <w:iCs/>
              </w:rPr>
              <w:t>2P-N</w:t>
            </w:r>
          </w:p>
        </w:tc>
      </w:tr>
      <w:tr w:rsidR="009C6DE4" w:rsidRPr="00732613" w14:paraId="24284AB4" w14:textId="77777777" w:rsidTr="0088342F">
        <w:tc>
          <w:tcPr>
            <w:tcW w:w="2070" w:type="dxa"/>
            <w:shd w:val="clear" w:color="auto" w:fill="CC99FF"/>
          </w:tcPr>
          <w:p w14:paraId="3B8AF0E0"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5C479EE2"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shd w:val="clear" w:color="auto" w:fill="CC99FF"/>
          </w:tcPr>
          <w:p w14:paraId="42A73851" w14:textId="77777777" w:rsidR="009C6DE4" w:rsidRPr="00732613" w:rsidRDefault="009C6DE4" w:rsidP="0088342F">
            <w:pPr>
              <w:rPr>
                <w:rFonts w:ascii="Arial" w:hAnsi="Arial" w:cs="Arial"/>
                <w:b/>
                <w:bCs/>
                <w:iCs/>
              </w:rPr>
            </w:pPr>
            <w:r w:rsidRPr="00732613">
              <w:rPr>
                <w:rFonts w:ascii="Arial" w:hAnsi="Arial" w:cs="Arial"/>
                <w:b/>
                <w:bCs/>
                <w:iCs/>
              </w:rPr>
              <w:t>850638</w:t>
            </w:r>
          </w:p>
        </w:tc>
      </w:tr>
      <w:tr w:rsidR="009C6DE4" w:rsidRPr="00732613" w14:paraId="6379A82F" w14:textId="77777777" w:rsidTr="0088342F">
        <w:tc>
          <w:tcPr>
            <w:tcW w:w="2070" w:type="dxa"/>
            <w:tcBorders>
              <w:bottom w:val="single" w:sz="6" w:space="0" w:color="auto"/>
            </w:tcBorders>
            <w:shd w:val="clear" w:color="auto" w:fill="CC99FF"/>
          </w:tcPr>
          <w:p w14:paraId="38C6959C"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356660AF"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3397D957"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28D332B3" w14:textId="77777777" w:rsidTr="0088342F">
        <w:tc>
          <w:tcPr>
            <w:tcW w:w="2070" w:type="dxa"/>
            <w:shd w:val="clear" w:color="auto" w:fill="CC99FF"/>
          </w:tcPr>
          <w:p w14:paraId="4D35FB26"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2AF0C61C"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71ECE9D3" w14:textId="77777777" w:rsidR="009C6DE4" w:rsidRPr="00732613" w:rsidRDefault="009C6DE4" w:rsidP="0088342F">
            <w:pPr>
              <w:rPr>
                <w:rFonts w:ascii="Arial" w:hAnsi="Arial" w:cs="Arial"/>
                <w:b/>
                <w:bCs/>
                <w:iCs/>
              </w:rPr>
            </w:pPr>
            <w:r w:rsidRPr="00732613">
              <w:rPr>
                <w:rFonts w:ascii="Arial" w:hAnsi="Arial" w:cs="Arial"/>
                <w:b/>
                <w:bCs/>
                <w:iCs/>
              </w:rPr>
              <w:t>CHPLFLJADS0</w:t>
            </w:r>
          </w:p>
        </w:tc>
      </w:tr>
      <w:tr w:rsidR="009C6DE4" w:rsidRPr="00732613" w14:paraId="7EB3CA65" w14:textId="77777777" w:rsidTr="0088342F">
        <w:tc>
          <w:tcPr>
            <w:tcW w:w="2070" w:type="dxa"/>
            <w:tcBorders>
              <w:bottom w:val="single" w:sz="6" w:space="0" w:color="auto"/>
            </w:tcBorders>
          </w:tcPr>
          <w:p w14:paraId="494CB7FF"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F3B899B"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4A1ABC3A"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31986D31" w14:textId="77777777" w:rsidTr="0088342F">
        <w:tc>
          <w:tcPr>
            <w:tcW w:w="2070" w:type="dxa"/>
            <w:shd w:val="clear" w:color="auto" w:fill="CC99FF"/>
          </w:tcPr>
          <w:p w14:paraId="52686FEA"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0B9A3B27"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36DC0429"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5EF55CE0" w14:textId="77777777" w:rsidTr="0088342F">
        <w:tc>
          <w:tcPr>
            <w:tcW w:w="2070" w:type="dxa"/>
            <w:shd w:val="clear" w:color="auto" w:fill="CC99FF"/>
          </w:tcPr>
          <w:p w14:paraId="3FA1B18A"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3924D293"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54AF2A44" w14:textId="77777777" w:rsidR="009C6DE4" w:rsidRPr="00732613" w:rsidRDefault="009C6DE4" w:rsidP="0088342F">
            <w:pPr>
              <w:rPr>
                <w:rFonts w:ascii="Arial" w:hAnsi="Arial" w:cs="Arial"/>
                <w:b/>
                <w:bCs/>
                <w:iCs/>
              </w:rPr>
            </w:pPr>
            <w:r w:rsidRPr="00732613">
              <w:rPr>
                <w:rFonts w:ascii="Arial" w:hAnsi="Arial" w:cs="Arial"/>
                <w:b/>
                <w:bCs/>
                <w:iCs/>
              </w:rPr>
              <w:t>02QE9</w:t>
            </w:r>
          </w:p>
        </w:tc>
      </w:tr>
      <w:tr w:rsidR="009C6DE4" w:rsidRPr="00732613" w14:paraId="5C3B1F9E" w14:textId="77777777" w:rsidTr="0088342F">
        <w:tc>
          <w:tcPr>
            <w:tcW w:w="2070" w:type="dxa"/>
            <w:tcBorders>
              <w:bottom w:val="single" w:sz="6" w:space="0" w:color="auto"/>
            </w:tcBorders>
            <w:shd w:val="clear" w:color="auto" w:fill="CC99FF"/>
          </w:tcPr>
          <w:p w14:paraId="05F8E5FB"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389B712D"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3E519E85" w14:textId="77777777" w:rsidR="009C6DE4" w:rsidRPr="00732613" w:rsidRDefault="009C6DE4" w:rsidP="0088342F">
            <w:pPr>
              <w:rPr>
                <w:rFonts w:ascii="Arial" w:hAnsi="Arial" w:cs="Arial"/>
                <w:b/>
                <w:bCs/>
                <w:iCs/>
                <w:lang w:val="fr-FR"/>
              </w:rPr>
            </w:pPr>
            <w:r w:rsidRPr="00732613">
              <w:rPr>
                <w:rFonts w:ascii="Arial" w:hAnsi="Arial" w:cs="Arial"/>
                <w:b/>
                <w:bCs/>
                <w:iCs/>
                <w:lang w:val="fr-FR"/>
              </w:rPr>
              <w:t>02DU9</w:t>
            </w:r>
          </w:p>
        </w:tc>
      </w:tr>
      <w:tr w:rsidR="009C6DE4" w:rsidRPr="00732613" w14:paraId="4F53DFC5" w14:textId="77777777" w:rsidTr="0088342F">
        <w:tc>
          <w:tcPr>
            <w:tcW w:w="2070" w:type="dxa"/>
            <w:tcBorders>
              <w:bottom w:val="single" w:sz="6" w:space="0" w:color="auto"/>
            </w:tcBorders>
          </w:tcPr>
          <w:p w14:paraId="6338DF4A" w14:textId="77777777" w:rsidR="009C6DE4" w:rsidRPr="00732613" w:rsidRDefault="009C6DE4" w:rsidP="0088342F">
            <w:pPr>
              <w:rPr>
                <w:rFonts w:ascii="Arial" w:hAnsi="Arial" w:cs="Arial"/>
                <w:b/>
                <w:bCs/>
                <w:lang w:val="fr-FR"/>
              </w:rPr>
            </w:pPr>
            <w:r w:rsidRPr="00732613">
              <w:rPr>
                <w:rFonts w:ascii="Arial" w:hAnsi="Arial" w:cs="Arial"/>
                <w:b/>
                <w:bCs/>
                <w:lang w:val="fr-FR"/>
              </w:rPr>
              <w:t>LSP AUTH</w:t>
            </w:r>
          </w:p>
        </w:tc>
        <w:tc>
          <w:tcPr>
            <w:tcW w:w="4320" w:type="dxa"/>
            <w:tcBorders>
              <w:bottom w:val="single" w:sz="6" w:space="0" w:color="auto"/>
            </w:tcBorders>
          </w:tcPr>
          <w:p w14:paraId="17DB137F" w14:textId="77777777" w:rsidR="009C6DE4" w:rsidRPr="00732613" w:rsidRDefault="009C6DE4" w:rsidP="0088342F">
            <w:pPr>
              <w:rPr>
                <w:rFonts w:ascii="Arial" w:hAnsi="Arial" w:cs="Arial"/>
                <w:b/>
                <w:bCs/>
              </w:rPr>
            </w:pPr>
            <w:r w:rsidRPr="00732613">
              <w:rPr>
                <w:rFonts w:ascii="Arial" w:hAnsi="Arial" w:cs="Arial"/>
                <w:b/>
                <w:bCs/>
              </w:rPr>
              <w:t>Local Service Provider Authorization</w:t>
            </w:r>
          </w:p>
        </w:tc>
        <w:tc>
          <w:tcPr>
            <w:tcW w:w="2610" w:type="dxa"/>
            <w:tcBorders>
              <w:bottom w:val="single" w:sz="6" w:space="0" w:color="auto"/>
            </w:tcBorders>
          </w:tcPr>
          <w:p w14:paraId="4A879B0B" w14:textId="77777777" w:rsidR="009C6DE4" w:rsidRPr="00732613" w:rsidRDefault="009C6DE4" w:rsidP="0088342F">
            <w:pPr>
              <w:rPr>
                <w:rFonts w:ascii="Arial" w:hAnsi="Arial" w:cs="Arial"/>
                <w:b/>
                <w:bCs/>
                <w:iCs/>
              </w:rPr>
            </w:pPr>
            <w:r w:rsidRPr="00732613">
              <w:rPr>
                <w:rFonts w:ascii="Arial" w:hAnsi="Arial" w:cs="Arial"/>
                <w:b/>
                <w:bCs/>
                <w:iCs/>
              </w:rPr>
              <w:t>999R</w:t>
            </w:r>
          </w:p>
        </w:tc>
      </w:tr>
      <w:tr w:rsidR="009C6DE4" w:rsidRPr="00732613" w14:paraId="4BB666CD" w14:textId="77777777" w:rsidTr="0088342F">
        <w:tc>
          <w:tcPr>
            <w:tcW w:w="2070" w:type="dxa"/>
            <w:tcBorders>
              <w:bottom w:val="single" w:sz="6" w:space="0" w:color="auto"/>
            </w:tcBorders>
          </w:tcPr>
          <w:p w14:paraId="5FBC5C2F" w14:textId="77777777" w:rsidR="009C6DE4" w:rsidRPr="00732613" w:rsidRDefault="009C6DE4" w:rsidP="0088342F">
            <w:pPr>
              <w:rPr>
                <w:rFonts w:ascii="Arial" w:hAnsi="Arial" w:cs="Arial"/>
                <w:b/>
                <w:bCs/>
              </w:rPr>
            </w:pPr>
            <w:r w:rsidRPr="00732613">
              <w:rPr>
                <w:rFonts w:ascii="Arial" w:hAnsi="Arial" w:cs="Arial"/>
                <w:b/>
                <w:bCs/>
              </w:rPr>
              <w:t>LSP AUTH NAME</w:t>
            </w:r>
          </w:p>
        </w:tc>
        <w:tc>
          <w:tcPr>
            <w:tcW w:w="4320" w:type="dxa"/>
            <w:tcBorders>
              <w:bottom w:val="single" w:sz="6" w:space="0" w:color="auto"/>
            </w:tcBorders>
          </w:tcPr>
          <w:p w14:paraId="58296C30" w14:textId="77777777" w:rsidR="009C6DE4" w:rsidRPr="00732613" w:rsidRDefault="009C6DE4" w:rsidP="0088342F">
            <w:pPr>
              <w:rPr>
                <w:rFonts w:ascii="Arial" w:hAnsi="Arial" w:cs="Arial"/>
                <w:b/>
                <w:bCs/>
              </w:rPr>
            </w:pPr>
            <w:r w:rsidRPr="00732613">
              <w:rPr>
                <w:rFonts w:ascii="Arial" w:hAnsi="Arial" w:cs="Arial"/>
                <w:b/>
                <w:bCs/>
              </w:rPr>
              <w:t>Local Service Provider Authorization Name</w:t>
            </w:r>
          </w:p>
        </w:tc>
        <w:tc>
          <w:tcPr>
            <w:tcW w:w="2610" w:type="dxa"/>
            <w:tcBorders>
              <w:bottom w:val="single" w:sz="6" w:space="0" w:color="auto"/>
            </w:tcBorders>
          </w:tcPr>
          <w:p w14:paraId="4828439B" w14:textId="77777777" w:rsidR="009C6DE4" w:rsidRPr="00732613" w:rsidRDefault="009C6DE4" w:rsidP="0088342F">
            <w:pPr>
              <w:rPr>
                <w:rFonts w:ascii="Arial" w:hAnsi="Arial" w:cs="Arial"/>
                <w:b/>
                <w:bCs/>
                <w:iCs/>
              </w:rPr>
            </w:pPr>
            <w:r w:rsidRPr="00732613">
              <w:rPr>
                <w:rFonts w:ascii="Arial" w:hAnsi="Arial" w:cs="Arial"/>
                <w:b/>
                <w:bCs/>
                <w:iCs/>
              </w:rPr>
              <w:t>Bojangles</w:t>
            </w:r>
          </w:p>
        </w:tc>
      </w:tr>
      <w:tr w:rsidR="009C6DE4" w:rsidRPr="00732613" w14:paraId="5CAD4751" w14:textId="77777777" w:rsidTr="0088342F">
        <w:tc>
          <w:tcPr>
            <w:tcW w:w="2070" w:type="dxa"/>
            <w:tcBorders>
              <w:bottom w:val="single" w:sz="6" w:space="0" w:color="auto"/>
            </w:tcBorders>
          </w:tcPr>
          <w:p w14:paraId="2F92A9FB" w14:textId="77777777" w:rsidR="009C6DE4" w:rsidRPr="00732613" w:rsidRDefault="009C6DE4" w:rsidP="0088342F">
            <w:pPr>
              <w:rPr>
                <w:rFonts w:ascii="Arial" w:hAnsi="Arial" w:cs="Arial"/>
                <w:b/>
                <w:bCs/>
              </w:rPr>
            </w:pPr>
            <w:r w:rsidRPr="00732613">
              <w:rPr>
                <w:rFonts w:ascii="Arial" w:hAnsi="Arial" w:cs="Arial"/>
                <w:b/>
                <w:bCs/>
              </w:rPr>
              <w:t>LSP AUTH DATE</w:t>
            </w:r>
          </w:p>
        </w:tc>
        <w:tc>
          <w:tcPr>
            <w:tcW w:w="4320" w:type="dxa"/>
            <w:tcBorders>
              <w:bottom w:val="single" w:sz="6" w:space="0" w:color="auto"/>
            </w:tcBorders>
          </w:tcPr>
          <w:p w14:paraId="288FBE0E" w14:textId="77777777" w:rsidR="009C6DE4" w:rsidRPr="00732613" w:rsidRDefault="009C6DE4" w:rsidP="0088342F">
            <w:pPr>
              <w:rPr>
                <w:rFonts w:ascii="Arial" w:hAnsi="Arial" w:cs="Arial"/>
                <w:b/>
                <w:bCs/>
              </w:rPr>
            </w:pPr>
            <w:r w:rsidRPr="00732613">
              <w:rPr>
                <w:rFonts w:ascii="Arial" w:hAnsi="Arial" w:cs="Arial"/>
                <w:b/>
                <w:bCs/>
              </w:rPr>
              <w:t>Local Service Provider Authorization Date</w:t>
            </w:r>
          </w:p>
        </w:tc>
        <w:tc>
          <w:tcPr>
            <w:tcW w:w="2610" w:type="dxa"/>
            <w:tcBorders>
              <w:bottom w:val="single" w:sz="6" w:space="0" w:color="auto"/>
            </w:tcBorders>
          </w:tcPr>
          <w:p w14:paraId="2D7AD795" w14:textId="77777777" w:rsidR="009C6DE4" w:rsidRPr="00732613" w:rsidRDefault="009C6DE4" w:rsidP="0088342F">
            <w:pPr>
              <w:rPr>
                <w:rFonts w:ascii="Arial" w:hAnsi="Arial" w:cs="Arial"/>
                <w:b/>
                <w:bCs/>
                <w:iCs/>
              </w:rPr>
            </w:pPr>
            <w:r w:rsidRPr="00732613">
              <w:rPr>
                <w:rFonts w:ascii="Arial" w:hAnsi="Arial" w:cs="Arial"/>
                <w:b/>
                <w:bCs/>
                <w:iCs/>
              </w:rPr>
              <w:t>08-08-2002</w:t>
            </w:r>
          </w:p>
        </w:tc>
      </w:tr>
      <w:tr w:rsidR="009C6DE4" w:rsidRPr="00732613" w14:paraId="57BCD5FF" w14:textId="77777777" w:rsidTr="0088342F">
        <w:trPr>
          <w:cantSplit/>
        </w:trPr>
        <w:tc>
          <w:tcPr>
            <w:tcW w:w="9000" w:type="dxa"/>
            <w:gridSpan w:val="3"/>
            <w:tcBorders>
              <w:bottom w:val="single" w:sz="6" w:space="0" w:color="auto"/>
            </w:tcBorders>
            <w:shd w:val="clear" w:color="auto" w:fill="99CCFF"/>
          </w:tcPr>
          <w:p w14:paraId="7E95E69B"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7C648C45" w14:textId="77777777" w:rsidTr="0088342F">
        <w:tc>
          <w:tcPr>
            <w:tcW w:w="2070" w:type="dxa"/>
          </w:tcPr>
          <w:p w14:paraId="026A8410" w14:textId="77777777" w:rsidR="009C6DE4" w:rsidRPr="00732613" w:rsidRDefault="009C6DE4" w:rsidP="0088342F">
            <w:pPr>
              <w:rPr>
                <w:rFonts w:ascii="Arial" w:hAnsi="Arial" w:cs="Arial"/>
                <w:b/>
                <w:bCs/>
              </w:rPr>
            </w:pPr>
            <w:r w:rsidRPr="00732613">
              <w:rPr>
                <w:rFonts w:ascii="Arial" w:hAnsi="Arial" w:cs="Arial"/>
                <w:b/>
                <w:bCs/>
              </w:rPr>
              <w:t>BI1</w:t>
            </w:r>
          </w:p>
        </w:tc>
        <w:tc>
          <w:tcPr>
            <w:tcW w:w="4320" w:type="dxa"/>
          </w:tcPr>
          <w:p w14:paraId="4B5906EB" w14:textId="77777777" w:rsidR="009C6DE4" w:rsidRPr="00732613" w:rsidRDefault="009C6DE4" w:rsidP="0088342F">
            <w:pPr>
              <w:rPr>
                <w:rFonts w:ascii="Arial" w:hAnsi="Arial" w:cs="Arial"/>
                <w:b/>
                <w:bCs/>
              </w:rPr>
            </w:pPr>
            <w:r w:rsidRPr="00732613">
              <w:rPr>
                <w:rFonts w:ascii="Arial" w:hAnsi="Arial" w:cs="Arial"/>
                <w:b/>
                <w:bCs/>
              </w:rPr>
              <w:t>Billing Account Number Identifier 1</w:t>
            </w:r>
          </w:p>
        </w:tc>
        <w:tc>
          <w:tcPr>
            <w:tcW w:w="2610" w:type="dxa"/>
          </w:tcPr>
          <w:p w14:paraId="316B4C8D" w14:textId="77777777" w:rsidR="009C6DE4" w:rsidRPr="00732613" w:rsidRDefault="009C6DE4" w:rsidP="0088342F">
            <w:pPr>
              <w:rPr>
                <w:rFonts w:ascii="Arial" w:hAnsi="Arial" w:cs="Arial"/>
                <w:b/>
                <w:bCs/>
                <w:iCs/>
              </w:rPr>
            </w:pPr>
            <w:r w:rsidRPr="00732613">
              <w:rPr>
                <w:rFonts w:ascii="Arial" w:hAnsi="Arial" w:cs="Arial"/>
                <w:b/>
                <w:bCs/>
                <w:iCs/>
              </w:rPr>
              <w:t>M</w:t>
            </w:r>
          </w:p>
        </w:tc>
      </w:tr>
      <w:tr w:rsidR="009C6DE4" w:rsidRPr="00732613" w14:paraId="334EC168" w14:textId="77777777" w:rsidTr="0088342F">
        <w:tc>
          <w:tcPr>
            <w:tcW w:w="2070" w:type="dxa"/>
            <w:tcBorders>
              <w:bottom w:val="single" w:sz="6" w:space="0" w:color="auto"/>
            </w:tcBorders>
            <w:shd w:val="clear" w:color="auto" w:fill="CC99FF"/>
          </w:tcPr>
          <w:p w14:paraId="3866251C"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41AA685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41715175"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1948614F" w14:textId="77777777" w:rsidTr="0088342F">
        <w:trPr>
          <w:cantSplit/>
        </w:trPr>
        <w:tc>
          <w:tcPr>
            <w:tcW w:w="9000" w:type="dxa"/>
            <w:gridSpan w:val="3"/>
            <w:tcBorders>
              <w:bottom w:val="single" w:sz="6" w:space="0" w:color="auto"/>
            </w:tcBorders>
            <w:shd w:val="clear" w:color="auto" w:fill="99CCFF"/>
          </w:tcPr>
          <w:p w14:paraId="6F5E8CB1"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25ED7B51" w14:textId="77777777" w:rsidTr="0088342F">
        <w:tc>
          <w:tcPr>
            <w:tcW w:w="2070" w:type="dxa"/>
            <w:shd w:val="clear" w:color="auto" w:fill="CC99FF"/>
          </w:tcPr>
          <w:p w14:paraId="08C9C2AF"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3F3E62C8"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576056C4"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0AC7DFB7" w14:textId="77777777" w:rsidTr="0088342F">
        <w:tc>
          <w:tcPr>
            <w:tcW w:w="2070" w:type="dxa"/>
            <w:shd w:val="clear" w:color="auto" w:fill="CC99FF"/>
          </w:tcPr>
          <w:p w14:paraId="22A08B4C"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040CB748"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6E0025F"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495614D1" w14:textId="77777777" w:rsidTr="0088342F">
        <w:tc>
          <w:tcPr>
            <w:tcW w:w="2070" w:type="dxa"/>
            <w:shd w:val="clear" w:color="auto" w:fill="CC99FF"/>
          </w:tcPr>
          <w:p w14:paraId="30DE23DB" w14:textId="77777777" w:rsidR="009C6DE4" w:rsidRPr="00732613" w:rsidRDefault="009C6DE4" w:rsidP="0088342F">
            <w:pPr>
              <w:rPr>
                <w:rFonts w:ascii="Arial" w:hAnsi="Arial" w:cs="Arial"/>
                <w:b/>
                <w:bCs/>
              </w:rPr>
            </w:pPr>
            <w:r w:rsidRPr="00732613">
              <w:rPr>
                <w:rFonts w:ascii="Arial" w:hAnsi="Arial" w:cs="Arial"/>
                <w:b/>
                <w:bCs/>
              </w:rPr>
              <w:lastRenderedPageBreak/>
              <w:t>INIT-FAX NO.</w:t>
            </w:r>
          </w:p>
        </w:tc>
        <w:tc>
          <w:tcPr>
            <w:tcW w:w="4320" w:type="dxa"/>
            <w:shd w:val="clear" w:color="auto" w:fill="CC99FF"/>
          </w:tcPr>
          <w:p w14:paraId="5512611F"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3D24D6E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252EC195" w14:textId="77777777" w:rsidTr="0088342F">
        <w:tc>
          <w:tcPr>
            <w:tcW w:w="2070" w:type="dxa"/>
            <w:shd w:val="clear" w:color="auto" w:fill="CC99FF"/>
          </w:tcPr>
          <w:p w14:paraId="06698426"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18FF60B3"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182D8407" w14:textId="77777777" w:rsidR="009C6DE4" w:rsidRPr="00732613" w:rsidRDefault="009C6DE4" w:rsidP="0088342F">
            <w:pPr>
              <w:pStyle w:val="Heading4"/>
              <w:rPr>
                <w:rFonts w:cs="Arial"/>
                <w:b/>
                <w:bCs/>
                <w:i w:val="0"/>
              </w:rPr>
            </w:pPr>
            <w:r w:rsidRPr="00732613">
              <w:rPr>
                <w:rFonts w:cs="Arial"/>
                <w:b/>
                <w:bCs/>
                <w:i w:val="0"/>
              </w:rPr>
              <w:t>Jane</w:t>
            </w:r>
          </w:p>
        </w:tc>
      </w:tr>
      <w:tr w:rsidR="009C6DE4" w:rsidRPr="00732613" w14:paraId="70BB8F91" w14:textId="77777777" w:rsidTr="0088342F">
        <w:tc>
          <w:tcPr>
            <w:tcW w:w="2070" w:type="dxa"/>
            <w:tcBorders>
              <w:bottom w:val="single" w:sz="6" w:space="0" w:color="auto"/>
            </w:tcBorders>
            <w:shd w:val="clear" w:color="auto" w:fill="CC99FF"/>
          </w:tcPr>
          <w:p w14:paraId="0DC53E15"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62EB7402"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7DCE5C65" w14:textId="77777777" w:rsidR="009C6DE4" w:rsidRPr="00732613" w:rsidRDefault="009C6DE4" w:rsidP="0088342F">
            <w:pPr>
              <w:rPr>
                <w:rFonts w:ascii="Arial" w:hAnsi="Arial" w:cs="Arial"/>
                <w:b/>
                <w:bCs/>
                <w:iCs/>
              </w:rPr>
            </w:pPr>
            <w:r w:rsidRPr="00732613">
              <w:rPr>
                <w:rFonts w:ascii="Arial" w:hAnsi="Arial" w:cs="Arial"/>
                <w:b/>
                <w:bCs/>
                <w:iCs/>
              </w:rPr>
              <w:t>7772227777</w:t>
            </w:r>
          </w:p>
        </w:tc>
      </w:tr>
      <w:tr w:rsidR="009C6DE4" w:rsidRPr="00732613" w14:paraId="47EB88C4" w14:textId="77777777" w:rsidTr="0088342F">
        <w:trPr>
          <w:cantSplit/>
        </w:trPr>
        <w:tc>
          <w:tcPr>
            <w:tcW w:w="9000" w:type="dxa"/>
            <w:gridSpan w:val="3"/>
            <w:tcBorders>
              <w:bottom w:val="single" w:sz="6" w:space="0" w:color="auto"/>
            </w:tcBorders>
            <w:shd w:val="clear" w:color="auto" w:fill="0000FF"/>
          </w:tcPr>
          <w:p w14:paraId="667F97B3"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10016DF" w14:textId="77777777" w:rsidTr="0088342F">
        <w:trPr>
          <w:cantSplit/>
        </w:trPr>
        <w:tc>
          <w:tcPr>
            <w:tcW w:w="9000" w:type="dxa"/>
            <w:gridSpan w:val="3"/>
            <w:shd w:val="clear" w:color="auto" w:fill="99CCFF"/>
          </w:tcPr>
          <w:p w14:paraId="31EA9FC5"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5386AEC7" w14:textId="77777777" w:rsidTr="0088342F">
        <w:tc>
          <w:tcPr>
            <w:tcW w:w="2070" w:type="dxa"/>
          </w:tcPr>
          <w:p w14:paraId="4B7A155E"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2592A55F"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05DEE869" w14:textId="77777777" w:rsidR="009C6DE4" w:rsidRPr="00732613" w:rsidRDefault="009C6DE4" w:rsidP="0088342F">
            <w:pPr>
              <w:pStyle w:val="Heading4"/>
              <w:rPr>
                <w:rFonts w:cs="Arial"/>
                <w:b/>
                <w:bCs/>
                <w:i w:val="0"/>
              </w:rPr>
            </w:pPr>
            <w:r w:rsidRPr="00732613">
              <w:rPr>
                <w:rFonts w:cs="Arial"/>
                <w:b/>
                <w:bCs/>
                <w:i w:val="0"/>
              </w:rPr>
              <w:t>Test Account</w:t>
            </w:r>
          </w:p>
        </w:tc>
      </w:tr>
      <w:tr w:rsidR="009C6DE4" w:rsidRPr="00732613" w14:paraId="26574C9E" w14:textId="77777777" w:rsidTr="0088342F">
        <w:trPr>
          <w:cantSplit/>
          <w:trHeight w:val="255"/>
        </w:trPr>
        <w:tc>
          <w:tcPr>
            <w:tcW w:w="9000" w:type="dxa"/>
            <w:gridSpan w:val="3"/>
            <w:tcBorders>
              <w:bottom w:val="single" w:sz="6" w:space="0" w:color="auto"/>
            </w:tcBorders>
            <w:shd w:val="clear" w:color="auto" w:fill="0000FF"/>
          </w:tcPr>
          <w:p w14:paraId="70EBEFB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2270CAD6" w14:textId="77777777" w:rsidTr="0088342F">
        <w:trPr>
          <w:cantSplit/>
          <w:trHeight w:val="255"/>
        </w:trPr>
        <w:tc>
          <w:tcPr>
            <w:tcW w:w="9000" w:type="dxa"/>
            <w:gridSpan w:val="3"/>
            <w:shd w:val="clear" w:color="auto" w:fill="99CCFF"/>
          </w:tcPr>
          <w:p w14:paraId="7E2311DA"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4C265E97" w14:textId="77777777" w:rsidTr="0088342F">
        <w:trPr>
          <w:trHeight w:val="255"/>
        </w:trPr>
        <w:tc>
          <w:tcPr>
            <w:tcW w:w="2070" w:type="dxa"/>
            <w:tcBorders>
              <w:bottom w:val="single" w:sz="6" w:space="0" w:color="auto"/>
            </w:tcBorders>
          </w:tcPr>
          <w:p w14:paraId="5C224A48"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A88A47E"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571B44AC"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8C9B40F" w14:textId="77777777" w:rsidTr="0088342F">
        <w:trPr>
          <w:cantSplit/>
          <w:trHeight w:val="255"/>
        </w:trPr>
        <w:tc>
          <w:tcPr>
            <w:tcW w:w="9000" w:type="dxa"/>
            <w:gridSpan w:val="3"/>
            <w:tcBorders>
              <w:bottom w:val="single" w:sz="6" w:space="0" w:color="auto"/>
            </w:tcBorders>
            <w:shd w:val="clear" w:color="auto" w:fill="99CCFF"/>
          </w:tcPr>
          <w:p w14:paraId="7707941A"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063073AF" w14:textId="77777777" w:rsidTr="0088342F">
        <w:trPr>
          <w:trHeight w:val="255"/>
        </w:trPr>
        <w:tc>
          <w:tcPr>
            <w:tcW w:w="2070" w:type="dxa"/>
            <w:shd w:val="clear" w:color="auto" w:fill="CC99FF"/>
          </w:tcPr>
          <w:p w14:paraId="6D0DA526"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3F858CD4"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01787BC2"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4D17EE3D" w14:textId="77777777" w:rsidTr="0088342F">
        <w:trPr>
          <w:trHeight w:val="255"/>
        </w:trPr>
        <w:tc>
          <w:tcPr>
            <w:tcW w:w="2070" w:type="dxa"/>
          </w:tcPr>
          <w:p w14:paraId="0BD2A884"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2B9787CF"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6F41DF14" w14:textId="77777777" w:rsidR="009C6DE4" w:rsidRPr="00732613" w:rsidRDefault="009C6DE4" w:rsidP="0088342F">
            <w:pPr>
              <w:rPr>
                <w:rFonts w:ascii="Arial" w:hAnsi="Arial" w:cs="Arial"/>
                <w:b/>
                <w:bCs/>
                <w:iCs/>
                <w:lang w:val="fr-FR"/>
              </w:rPr>
            </w:pPr>
            <w:r w:rsidRPr="00732613">
              <w:rPr>
                <w:rFonts w:ascii="Arial" w:hAnsi="Arial" w:cs="Arial"/>
                <w:b/>
                <w:bCs/>
                <w:iCs/>
                <w:lang w:val="fr-FR"/>
              </w:rPr>
              <w:t>N</w:t>
            </w:r>
          </w:p>
        </w:tc>
      </w:tr>
      <w:tr w:rsidR="009C6DE4" w:rsidRPr="00732613" w14:paraId="0A95C552" w14:textId="77777777" w:rsidTr="0088342F">
        <w:trPr>
          <w:trHeight w:val="255"/>
        </w:trPr>
        <w:tc>
          <w:tcPr>
            <w:tcW w:w="2070" w:type="dxa"/>
          </w:tcPr>
          <w:p w14:paraId="2A1B6A43" w14:textId="77777777" w:rsidR="009C6DE4" w:rsidRPr="00732613" w:rsidRDefault="009C6DE4" w:rsidP="0088342F">
            <w:pPr>
              <w:rPr>
                <w:rFonts w:ascii="Arial" w:hAnsi="Arial" w:cs="Arial"/>
                <w:b/>
                <w:bCs/>
                <w:lang w:val="fr-FR"/>
              </w:rPr>
            </w:pPr>
            <w:r w:rsidRPr="00732613">
              <w:rPr>
                <w:rFonts w:ascii="Arial" w:hAnsi="Arial" w:cs="Arial"/>
                <w:b/>
                <w:bCs/>
                <w:lang w:val="fr-FR"/>
              </w:rPr>
              <w:t>CABLE ID</w:t>
            </w:r>
          </w:p>
        </w:tc>
        <w:tc>
          <w:tcPr>
            <w:tcW w:w="4320" w:type="dxa"/>
          </w:tcPr>
          <w:p w14:paraId="78C8467B" w14:textId="77777777" w:rsidR="009C6DE4" w:rsidRPr="00732613" w:rsidRDefault="009C6DE4" w:rsidP="0088342F">
            <w:pPr>
              <w:rPr>
                <w:rFonts w:ascii="Arial" w:hAnsi="Arial" w:cs="Arial"/>
                <w:b/>
                <w:bCs/>
                <w:lang w:val="fr-FR"/>
              </w:rPr>
            </w:pPr>
            <w:r w:rsidRPr="00732613">
              <w:rPr>
                <w:rFonts w:ascii="Arial" w:hAnsi="Arial" w:cs="Arial"/>
                <w:b/>
                <w:bCs/>
                <w:lang w:val="fr-FR"/>
              </w:rPr>
              <w:t>Cable Identification</w:t>
            </w:r>
          </w:p>
        </w:tc>
        <w:tc>
          <w:tcPr>
            <w:tcW w:w="2610" w:type="dxa"/>
          </w:tcPr>
          <w:p w14:paraId="3644DB17" w14:textId="77777777" w:rsidR="009C6DE4" w:rsidRPr="00732613" w:rsidRDefault="009C6DE4" w:rsidP="0088342F">
            <w:pPr>
              <w:rPr>
                <w:rFonts w:ascii="Arial" w:hAnsi="Arial" w:cs="Arial"/>
                <w:b/>
                <w:bCs/>
                <w:iCs/>
                <w:lang w:val="fr-FR"/>
              </w:rPr>
            </w:pPr>
            <w:r w:rsidRPr="00732613">
              <w:rPr>
                <w:rFonts w:ascii="Arial" w:hAnsi="Arial" w:cs="Arial"/>
                <w:b/>
                <w:bCs/>
                <w:iCs/>
                <w:lang w:val="fr-FR"/>
              </w:rPr>
              <w:t>PEILS</w:t>
            </w:r>
          </w:p>
        </w:tc>
      </w:tr>
      <w:tr w:rsidR="009C6DE4" w:rsidRPr="00732613" w14:paraId="2FA7B8C6" w14:textId="77777777" w:rsidTr="0088342F">
        <w:trPr>
          <w:trHeight w:val="255"/>
        </w:trPr>
        <w:tc>
          <w:tcPr>
            <w:tcW w:w="2070" w:type="dxa"/>
          </w:tcPr>
          <w:p w14:paraId="2EBF849A"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044EC910"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5D84185E" w14:textId="77777777" w:rsidR="009C6DE4" w:rsidRPr="00732613" w:rsidRDefault="009C6DE4" w:rsidP="0088342F">
            <w:pPr>
              <w:rPr>
                <w:rFonts w:ascii="Arial" w:hAnsi="Arial" w:cs="Arial"/>
                <w:b/>
                <w:bCs/>
                <w:iCs/>
              </w:rPr>
            </w:pPr>
            <w:r w:rsidRPr="00732613">
              <w:rPr>
                <w:rFonts w:ascii="Arial" w:hAnsi="Arial" w:cs="Arial"/>
                <w:b/>
                <w:bCs/>
                <w:iCs/>
              </w:rPr>
              <w:t>1234</w:t>
            </w:r>
          </w:p>
        </w:tc>
      </w:tr>
      <w:tr w:rsidR="009C6DE4" w:rsidRPr="00732613" w14:paraId="7FA7B1E6" w14:textId="77777777" w:rsidTr="0088342F">
        <w:trPr>
          <w:trHeight w:val="255"/>
        </w:trPr>
        <w:tc>
          <w:tcPr>
            <w:tcW w:w="2070" w:type="dxa"/>
          </w:tcPr>
          <w:p w14:paraId="5068499D" w14:textId="77777777" w:rsidR="009C6DE4" w:rsidRPr="00732613" w:rsidRDefault="009C6DE4" w:rsidP="0088342F">
            <w:pPr>
              <w:rPr>
                <w:rFonts w:ascii="Arial" w:hAnsi="Arial" w:cs="Arial"/>
                <w:b/>
                <w:bCs/>
              </w:rPr>
            </w:pPr>
            <w:r w:rsidRPr="00732613">
              <w:rPr>
                <w:rFonts w:ascii="Arial" w:hAnsi="Arial" w:cs="Arial"/>
                <w:b/>
                <w:bCs/>
              </w:rPr>
              <w:t>CABLE ID2</w:t>
            </w:r>
          </w:p>
        </w:tc>
        <w:tc>
          <w:tcPr>
            <w:tcW w:w="4320" w:type="dxa"/>
          </w:tcPr>
          <w:p w14:paraId="4BDCE307"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73FE58F5" w14:textId="77777777" w:rsidR="009C6DE4" w:rsidRPr="00732613" w:rsidRDefault="009C6DE4" w:rsidP="0088342F">
            <w:pPr>
              <w:rPr>
                <w:rFonts w:ascii="Arial" w:hAnsi="Arial" w:cs="Arial"/>
                <w:b/>
                <w:bCs/>
                <w:iCs/>
              </w:rPr>
            </w:pPr>
            <w:r w:rsidRPr="00732613">
              <w:rPr>
                <w:rFonts w:ascii="Arial" w:hAnsi="Arial" w:cs="Arial"/>
                <w:b/>
                <w:bCs/>
                <w:iCs/>
              </w:rPr>
              <w:t>PEILS</w:t>
            </w:r>
          </w:p>
        </w:tc>
      </w:tr>
      <w:tr w:rsidR="009C6DE4" w:rsidRPr="00732613" w14:paraId="2909AF59" w14:textId="77777777" w:rsidTr="0088342F">
        <w:trPr>
          <w:trHeight w:val="255"/>
        </w:trPr>
        <w:tc>
          <w:tcPr>
            <w:tcW w:w="2070" w:type="dxa"/>
          </w:tcPr>
          <w:p w14:paraId="5F60D158"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204C0280"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1F08A0B3" w14:textId="77777777" w:rsidR="009C6DE4" w:rsidRPr="00732613" w:rsidRDefault="009C6DE4" w:rsidP="0088342F">
            <w:pPr>
              <w:rPr>
                <w:rFonts w:ascii="Arial" w:hAnsi="Arial" w:cs="Arial"/>
                <w:b/>
                <w:bCs/>
                <w:iCs/>
              </w:rPr>
            </w:pPr>
            <w:r w:rsidRPr="00732613">
              <w:rPr>
                <w:rFonts w:ascii="Arial" w:hAnsi="Arial" w:cs="Arial"/>
                <w:b/>
                <w:bCs/>
                <w:iCs/>
              </w:rPr>
              <w:t>5678</w:t>
            </w:r>
          </w:p>
        </w:tc>
      </w:tr>
      <w:tr w:rsidR="009C6DE4" w:rsidRPr="00732613" w14:paraId="39F94A6D" w14:textId="77777777" w:rsidTr="0088342F">
        <w:trPr>
          <w:trHeight w:val="255"/>
        </w:trPr>
        <w:tc>
          <w:tcPr>
            <w:tcW w:w="2070" w:type="dxa"/>
          </w:tcPr>
          <w:p w14:paraId="7398A546"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42095442"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7AF23C1E" w14:textId="77777777" w:rsidR="009C6DE4" w:rsidRPr="00732613" w:rsidRDefault="009C6DE4" w:rsidP="0088342F">
            <w:pPr>
              <w:rPr>
                <w:rFonts w:ascii="Arial" w:hAnsi="Arial" w:cs="Arial"/>
                <w:b/>
                <w:bCs/>
                <w:iCs/>
              </w:rPr>
            </w:pPr>
            <w:r w:rsidRPr="00732613">
              <w:rPr>
                <w:rFonts w:ascii="Arial" w:hAnsi="Arial" w:cs="Arial"/>
                <w:b/>
                <w:bCs/>
                <w:iCs/>
              </w:rPr>
              <w:t>850-415-4093</w:t>
            </w:r>
          </w:p>
        </w:tc>
      </w:tr>
      <w:tr w:rsidR="009C6DE4" w:rsidRPr="00732613" w14:paraId="6D432302" w14:textId="77777777" w:rsidTr="0088342F">
        <w:trPr>
          <w:trHeight w:val="255"/>
        </w:trPr>
        <w:tc>
          <w:tcPr>
            <w:tcW w:w="2070" w:type="dxa"/>
          </w:tcPr>
          <w:p w14:paraId="2BA9176F" w14:textId="77777777" w:rsidR="009C6DE4" w:rsidRPr="00732613" w:rsidRDefault="009C6DE4" w:rsidP="0088342F">
            <w:pPr>
              <w:rPr>
                <w:rFonts w:ascii="Arial" w:hAnsi="Arial" w:cs="Arial"/>
                <w:b/>
                <w:bCs/>
              </w:rPr>
            </w:pPr>
            <w:r w:rsidRPr="00732613">
              <w:rPr>
                <w:rFonts w:ascii="Arial" w:hAnsi="Arial" w:cs="Arial"/>
                <w:b/>
                <w:bCs/>
              </w:rPr>
              <w:t>LMT</w:t>
            </w:r>
          </w:p>
        </w:tc>
        <w:tc>
          <w:tcPr>
            <w:tcW w:w="4320" w:type="dxa"/>
          </w:tcPr>
          <w:p w14:paraId="10F4BD04"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Modification Type</w:t>
            </w:r>
          </w:p>
        </w:tc>
        <w:tc>
          <w:tcPr>
            <w:tcW w:w="2610" w:type="dxa"/>
          </w:tcPr>
          <w:p w14:paraId="18040511"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265C9F56" w14:textId="77777777" w:rsidTr="0088342F">
        <w:trPr>
          <w:trHeight w:val="255"/>
        </w:trPr>
        <w:tc>
          <w:tcPr>
            <w:tcW w:w="2070" w:type="dxa"/>
          </w:tcPr>
          <w:p w14:paraId="43A2E8A8" w14:textId="77777777" w:rsidR="009C6DE4" w:rsidRPr="00732613" w:rsidRDefault="009C6DE4" w:rsidP="0088342F">
            <w:pPr>
              <w:rPr>
                <w:rFonts w:ascii="Arial" w:hAnsi="Arial" w:cs="Arial"/>
                <w:b/>
                <w:bCs/>
              </w:rPr>
            </w:pPr>
            <w:r w:rsidRPr="00732613">
              <w:rPr>
                <w:rFonts w:ascii="Arial" w:hAnsi="Arial" w:cs="Arial"/>
                <w:b/>
                <w:bCs/>
              </w:rPr>
              <w:t>BTRL</w:t>
            </w:r>
          </w:p>
        </w:tc>
        <w:tc>
          <w:tcPr>
            <w:tcW w:w="4320" w:type="dxa"/>
          </w:tcPr>
          <w:p w14:paraId="5BC44248" w14:textId="77777777" w:rsidR="009C6DE4" w:rsidRPr="00732613" w:rsidRDefault="009C6DE4" w:rsidP="0088342F">
            <w:pPr>
              <w:rPr>
                <w:rFonts w:ascii="Arial" w:hAnsi="Arial" w:cs="Arial"/>
                <w:b/>
                <w:bCs/>
              </w:rPr>
            </w:pPr>
            <w:r w:rsidRPr="00732613">
              <w:rPr>
                <w:rFonts w:ascii="Arial" w:hAnsi="Arial" w:cs="Arial"/>
                <w:b/>
                <w:bCs/>
              </w:rPr>
              <w:t>Bridge Tap Removal Location</w:t>
            </w:r>
          </w:p>
        </w:tc>
        <w:tc>
          <w:tcPr>
            <w:tcW w:w="2610" w:type="dxa"/>
          </w:tcPr>
          <w:p w14:paraId="132FA86A" w14:textId="77777777" w:rsidR="009C6DE4" w:rsidRPr="00732613" w:rsidRDefault="009C6DE4" w:rsidP="0088342F">
            <w:pPr>
              <w:rPr>
                <w:rFonts w:ascii="Arial" w:hAnsi="Arial" w:cs="Arial"/>
                <w:b/>
                <w:bCs/>
                <w:iCs/>
              </w:rPr>
            </w:pPr>
            <w:r w:rsidRPr="00732613">
              <w:rPr>
                <w:rFonts w:ascii="Arial" w:hAnsi="Arial" w:cs="Arial"/>
                <w:b/>
                <w:bCs/>
                <w:iCs/>
              </w:rPr>
              <w:t>&lt;6000</w:t>
            </w:r>
          </w:p>
        </w:tc>
      </w:tr>
    </w:tbl>
    <w:p w14:paraId="4A595BE4" w14:textId="77777777" w:rsidR="009C6DE4" w:rsidRDefault="009C6DE4" w:rsidP="009C6DE4">
      <w:pPr>
        <w:rPr>
          <w:rFonts w:ascii="Tahoma" w:hAnsi="Tahoma" w:cs="Tahoma"/>
          <w:sz w:val="28"/>
        </w:rPr>
      </w:pPr>
    </w:p>
    <w:p w14:paraId="612715C3" w14:textId="77777777" w:rsidR="009C6DE4" w:rsidRDefault="009C6DE4" w:rsidP="009C6DE4"/>
    <w:p w14:paraId="337AD52C" w14:textId="77777777" w:rsidR="009C6DE4" w:rsidRDefault="009C6DE4" w:rsidP="009C6DE4"/>
    <w:p w14:paraId="0A50D214" w14:textId="77777777" w:rsidR="009C6DE4" w:rsidRDefault="009C6DE4" w:rsidP="009C6DE4">
      <w:r w:rsidRPr="00C9766C">
        <w:t>XML INPUT:</w:t>
      </w:r>
    </w:p>
    <w:p w14:paraId="5997FB9E" w14:textId="77777777" w:rsidR="009C6DE4" w:rsidRPr="00C9766C" w:rsidRDefault="009C6DE4" w:rsidP="009C6DE4"/>
    <w:p w14:paraId="35640FB2" w14:textId="7CF31C7F" w:rsidR="009C6DE4" w:rsidRPr="00C9766C" w:rsidRDefault="009C6DE4" w:rsidP="00F62B37">
      <w:pPr>
        <w:ind w:hanging="240"/>
        <w:rPr>
          <w:rFonts w:cs="Arial"/>
          <w:szCs w:val="20"/>
        </w:rPr>
      </w:pPr>
      <w:r w:rsidRPr="00C9766C">
        <w:rPr>
          <w:rFonts w:cs="Courier New"/>
          <w:bCs/>
          <w:color w:val="FF0000"/>
        </w:rPr>
        <w:t> </w:t>
      </w:r>
      <w:r w:rsidRPr="00C9766C">
        <w:rPr>
          <w:rFonts w:cs="Arial"/>
          <w:szCs w:val="20"/>
        </w:rPr>
        <w:t xml:space="preserve"> </w:t>
      </w:r>
    </w:p>
    <w:p w14:paraId="5ABAE845" w14:textId="77777777" w:rsidR="009C6DE4" w:rsidRPr="00C9766C" w:rsidRDefault="009C6DE4" w:rsidP="009C6DE4">
      <w:pPr>
        <w:ind w:hanging="480"/>
        <w:rPr>
          <w:rFonts w:cs="Arial"/>
          <w:szCs w:val="20"/>
        </w:rPr>
      </w:pPr>
      <w:hyperlink r:id="rId653"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header</w:t>
      </w:r>
      <w:r w:rsidRPr="00C9766C">
        <w:rPr>
          <w:rFonts w:cs="Arial"/>
          <w:color w:val="0000FF"/>
        </w:rPr>
        <w:t>&gt;</w:t>
      </w:r>
    </w:p>
    <w:p w14:paraId="4F6D7948"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interfaceid</w:t>
      </w:r>
      <w:r w:rsidRPr="00C9766C">
        <w:rPr>
          <w:rFonts w:cs="Arial"/>
          <w:color w:val="0000FF"/>
        </w:rPr>
        <w:t>&gt;</w:t>
      </w:r>
      <w:r w:rsidRPr="00C9766C">
        <w:rPr>
          <w:rFonts w:cs="Arial"/>
          <w:bCs/>
        </w:rPr>
        <w:t>CTE-1005-OR-XML-IB</w:t>
      </w:r>
      <w:r w:rsidRPr="00C9766C">
        <w:rPr>
          <w:rFonts w:cs="Arial"/>
          <w:color w:val="0000FF"/>
        </w:rPr>
        <w:t>&lt;/</w:t>
      </w:r>
      <w:r w:rsidRPr="00C9766C">
        <w:rPr>
          <w:rFonts w:cs="Arial"/>
          <w:color w:val="990000"/>
        </w:rPr>
        <w:t>interfaceid</w:t>
      </w:r>
      <w:r w:rsidRPr="00C9766C">
        <w:rPr>
          <w:rFonts w:cs="Arial"/>
          <w:color w:val="0000FF"/>
        </w:rPr>
        <w:t>&gt;</w:t>
      </w:r>
      <w:r w:rsidRPr="00C9766C">
        <w:rPr>
          <w:rFonts w:cs="Arial"/>
          <w:szCs w:val="20"/>
        </w:rPr>
        <w:t xml:space="preserve"> </w:t>
      </w:r>
    </w:p>
    <w:p w14:paraId="35D28D4F"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senderid</w:t>
      </w:r>
      <w:r w:rsidRPr="00C9766C">
        <w:rPr>
          <w:rFonts w:cs="Arial"/>
          <w:color w:val="0000FF"/>
        </w:rPr>
        <w:t>&gt;</w:t>
      </w:r>
      <w:r w:rsidRPr="00C9766C">
        <w:rPr>
          <w:rFonts w:cs="Arial"/>
          <w:bCs/>
        </w:rPr>
        <w:t>ATT-OR-SAT</w:t>
      </w:r>
      <w:r w:rsidRPr="00C9766C">
        <w:rPr>
          <w:rFonts w:cs="Arial"/>
          <w:color w:val="0000FF"/>
        </w:rPr>
        <w:t>&lt;/</w:t>
      </w:r>
      <w:r w:rsidRPr="00C9766C">
        <w:rPr>
          <w:rFonts w:cs="Arial"/>
          <w:color w:val="990000"/>
        </w:rPr>
        <w:t>senderid</w:t>
      </w:r>
      <w:r w:rsidRPr="00C9766C">
        <w:rPr>
          <w:rFonts w:cs="Arial"/>
          <w:color w:val="0000FF"/>
        </w:rPr>
        <w:t>&gt;</w:t>
      </w:r>
      <w:r w:rsidRPr="00C9766C">
        <w:rPr>
          <w:rFonts w:cs="Arial"/>
          <w:szCs w:val="20"/>
        </w:rPr>
        <w:t xml:space="preserve"> </w:t>
      </w:r>
    </w:p>
    <w:p w14:paraId="6983D47B"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receiverid</w:t>
      </w:r>
      <w:r w:rsidRPr="00C9766C">
        <w:rPr>
          <w:rFonts w:cs="Arial"/>
          <w:color w:val="0000FF"/>
        </w:rPr>
        <w:t>&gt;</w:t>
      </w:r>
      <w:r w:rsidRPr="00C9766C">
        <w:rPr>
          <w:rFonts w:cs="Arial"/>
          <w:bCs/>
        </w:rPr>
        <w:t>CTE-VALIDATOR</w:t>
      </w:r>
      <w:r w:rsidRPr="00C9766C">
        <w:rPr>
          <w:rFonts w:cs="Arial"/>
          <w:color w:val="0000FF"/>
        </w:rPr>
        <w:t>&lt;/</w:t>
      </w:r>
      <w:r w:rsidRPr="00C9766C">
        <w:rPr>
          <w:rFonts w:cs="Arial"/>
          <w:color w:val="990000"/>
        </w:rPr>
        <w:t>receiverid</w:t>
      </w:r>
      <w:r w:rsidRPr="00C9766C">
        <w:rPr>
          <w:rFonts w:cs="Arial"/>
          <w:color w:val="0000FF"/>
        </w:rPr>
        <w:t>&gt;</w:t>
      </w:r>
      <w:r w:rsidRPr="00C9766C">
        <w:rPr>
          <w:rFonts w:cs="Arial"/>
          <w:szCs w:val="20"/>
        </w:rPr>
        <w:t xml:space="preserve"> </w:t>
      </w:r>
    </w:p>
    <w:p w14:paraId="017B6926"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messagetype</w:t>
      </w:r>
      <w:r w:rsidRPr="00C9766C">
        <w:rPr>
          <w:rFonts w:cs="Arial"/>
          <w:color w:val="0000FF"/>
        </w:rPr>
        <w:t>&gt;</w:t>
      </w:r>
      <w:r w:rsidRPr="00C9766C">
        <w:rPr>
          <w:rFonts w:cs="Arial"/>
          <w:bCs/>
        </w:rPr>
        <w:t>LSRUOM</w:t>
      </w:r>
      <w:r w:rsidRPr="00C9766C">
        <w:rPr>
          <w:rFonts w:cs="Arial"/>
          <w:color w:val="0000FF"/>
        </w:rPr>
        <w:t>&lt;/</w:t>
      </w:r>
      <w:r w:rsidRPr="00C9766C">
        <w:rPr>
          <w:rFonts w:cs="Arial"/>
          <w:color w:val="990000"/>
        </w:rPr>
        <w:t>messagetype</w:t>
      </w:r>
      <w:r w:rsidRPr="00C9766C">
        <w:rPr>
          <w:rFonts w:cs="Arial"/>
          <w:color w:val="0000FF"/>
        </w:rPr>
        <w:t>&gt;</w:t>
      </w:r>
      <w:r w:rsidRPr="00C9766C">
        <w:rPr>
          <w:rFonts w:cs="Arial"/>
          <w:szCs w:val="20"/>
        </w:rPr>
        <w:t xml:space="preserve"> </w:t>
      </w:r>
    </w:p>
    <w:p w14:paraId="767D90F2"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ordertype</w:t>
      </w:r>
      <w:r w:rsidRPr="00C9766C">
        <w:rPr>
          <w:rFonts w:cs="Arial"/>
          <w:color w:val="0000FF"/>
        </w:rPr>
        <w:t>&gt;</w:t>
      </w:r>
      <w:r w:rsidRPr="00C9766C">
        <w:rPr>
          <w:rFonts w:cs="Arial"/>
          <w:bCs/>
        </w:rPr>
        <w:t>ORDER</w:t>
      </w:r>
      <w:r w:rsidRPr="00C9766C">
        <w:rPr>
          <w:rFonts w:cs="Arial"/>
          <w:color w:val="0000FF"/>
        </w:rPr>
        <w:t>&lt;/</w:t>
      </w:r>
      <w:r w:rsidRPr="00C9766C">
        <w:rPr>
          <w:rFonts w:cs="Arial"/>
          <w:color w:val="990000"/>
        </w:rPr>
        <w:t>ordertype</w:t>
      </w:r>
      <w:r w:rsidRPr="00C9766C">
        <w:rPr>
          <w:rFonts w:cs="Arial"/>
          <w:color w:val="0000FF"/>
        </w:rPr>
        <w:t>&gt;</w:t>
      </w:r>
      <w:r w:rsidRPr="00C9766C">
        <w:rPr>
          <w:rFonts w:cs="Arial"/>
          <w:szCs w:val="20"/>
        </w:rPr>
        <w:t xml:space="preserve"> </w:t>
      </w:r>
    </w:p>
    <w:p w14:paraId="4A2E9252"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guidelineversion</w:t>
      </w:r>
      <w:r w:rsidRPr="00C9766C">
        <w:rPr>
          <w:rFonts w:cs="Arial"/>
          <w:color w:val="0000FF"/>
        </w:rPr>
        <w:t>&gt;</w:t>
      </w:r>
      <w:r w:rsidRPr="00C9766C">
        <w:rPr>
          <w:rFonts w:cs="Arial"/>
          <w:bCs/>
        </w:rPr>
        <w:t>10.05</w:t>
      </w:r>
      <w:r w:rsidRPr="00C9766C">
        <w:rPr>
          <w:rFonts w:cs="Arial"/>
          <w:color w:val="0000FF"/>
        </w:rPr>
        <w:t>&lt;/</w:t>
      </w:r>
      <w:r w:rsidRPr="00C9766C">
        <w:rPr>
          <w:rFonts w:cs="Arial"/>
          <w:color w:val="990000"/>
        </w:rPr>
        <w:t>guidelineversion</w:t>
      </w:r>
      <w:r w:rsidRPr="00C9766C">
        <w:rPr>
          <w:rFonts w:cs="Arial"/>
          <w:color w:val="0000FF"/>
        </w:rPr>
        <w:t>&gt;</w:t>
      </w:r>
      <w:r w:rsidRPr="00C9766C">
        <w:rPr>
          <w:rFonts w:cs="Arial"/>
          <w:szCs w:val="20"/>
        </w:rPr>
        <w:t xml:space="preserve"> </w:t>
      </w:r>
    </w:p>
    <w:p w14:paraId="77B02349"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transmissionType</w:t>
      </w:r>
      <w:r w:rsidRPr="00C9766C">
        <w:rPr>
          <w:rFonts w:cs="Arial"/>
          <w:color w:val="0000FF"/>
        </w:rPr>
        <w:t>&gt;</w:t>
      </w:r>
      <w:r w:rsidRPr="00C9766C">
        <w:rPr>
          <w:rFonts w:cs="Arial"/>
          <w:bCs/>
        </w:rPr>
        <w:t>HTTP</w:t>
      </w:r>
      <w:r w:rsidRPr="00C9766C">
        <w:rPr>
          <w:rFonts w:cs="Arial"/>
          <w:color w:val="0000FF"/>
        </w:rPr>
        <w:t>&lt;/</w:t>
      </w:r>
      <w:r w:rsidRPr="00C9766C">
        <w:rPr>
          <w:rFonts w:cs="Arial"/>
          <w:color w:val="990000"/>
        </w:rPr>
        <w:t>transmissionType</w:t>
      </w:r>
      <w:r w:rsidRPr="00C9766C">
        <w:rPr>
          <w:rFonts w:cs="Arial"/>
          <w:color w:val="0000FF"/>
        </w:rPr>
        <w:t>&gt;</w:t>
      </w:r>
      <w:r w:rsidRPr="00C9766C">
        <w:rPr>
          <w:rFonts w:cs="Arial"/>
          <w:szCs w:val="20"/>
        </w:rPr>
        <w:t xml:space="preserve"> </w:t>
      </w:r>
    </w:p>
    <w:p w14:paraId="3B469D02"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header</w:t>
      </w:r>
      <w:r w:rsidRPr="00C9766C">
        <w:rPr>
          <w:rFonts w:cs="Arial"/>
          <w:color w:val="0000FF"/>
        </w:rPr>
        <w:t>&gt;</w:t>
      </w:r>
    </w:p>
    <w:p w14:paraId="1F022860" w14:textId="77777777" w:rsidR="009C6DE4" w:rsidRPr="00C9766C" w:rsidRDefault="009C6DE4" w:rsidP="009C6DE4">
      <w:pPr>
        <w:ind w:hanging="480"/>
        <w:rPr>
          <w:rFonts w:cs="Arial"/>
          <w:szCs w:val="20"/>
        </w:rPr>
      </w:pPr>
      <w:hyperlink r:id="rId654"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notification</w:t>
      </w:r>
      <w:r w:rsidRPr="00C9766C">
        <w:rPr>
          <w:rFonts w:cs="Arial"/>
          <w:color w:val="0000FF"/>
        </w:rPr>
        <w:t>&gt;</w:t>
      </w:r>
    </w:p>
    <w:p w14:paraId="30D3ABC4"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type</w:t>
      </w:r>
      <w:r w:rsidRPr="00C9766C">
        <w:rPr>
          <w:rFonts w:cs="Arial"/>
          <w:color w:val="0000FF"/>
        </w:rPr>
        <w:t>&gt;</w:t>
      </w:r>
      <w:r w:rsidRPr="00C9766C">
        <w:rPr>
          <w:rFonts w:cs="Arial"/>
          <w:bCs/>
        </w:rPr>
        <w:t>TRANSACTION_NOTIFICATION</w:t>
      </w:r>
      <w:r w:rsidRPr="00C9766C">
        <w:rPr>
          <w:rFonts w:cs="Arial"/>
          <w:color w:val="0000FF"/>
        </w:rPr>
        <w:t>&lt;/</w:t>
      </w:r>
      <w:r w:rsidRPr="00C9766C">
        <w:rPr>
          <w:rFonts w:cs="Arial"/>
          <w:color w:val="990000"/>
        </w:rPr>
        <w:t>type</w:t>
      </w:r>
      <w:r w:rsidRPr="00C9766C">
        <w:rPr>
          <w:rFonts w:cs="Arial"/>
          <w:color w:val="0000FF"/>
        </w:rPr>
        <w:t>&gt;</w:t>
      </w:r>
      <w:r w:rsidRPr="00C9766C">
        <w:rPr>
          <w:rFonts w:cs="Arial"/>
          <w:szCs w:val="20"/>
        </w:rPr>
        <w:t xml:space="preserve"> </w:t>
      </w:r>
    </w:p>
    <w:p w14:paraId="43713D38"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code</w:t>
      </w:r>
      <w:r w:rsidRPr="00C9766C">
        <w:rPr>
          <w:rFonts w:cs="Arial"/>
          <w:color w:val="0000FF"/>
        </w:rPr>
        <w:t>&gt;</w:t>
      </w:r>
      <w:r w:rsidRPr="00C9766C">
        <w:rPr>
          <w:rFonts w:cs="Arial"/>
          <w:bCs/>
        </w:rPr>
        <w:t>WGTN01</w:t>
      </w:r>
      <w:r w:rsidRPr="00C9766C">
        <w:rPr>
          <w:rFonts w:cs="Arial"/>
          <w:color w:val="0000FF"/>
        </w:rPr>
        <w:t>&lt;/</w:t>
      </w:r>
      <w:r w:rsidRPr="00C9766C">
        <w:rPr>
          <w:rFonts w:cs="Arial"/>
          <w:color w:val="990000"/>
        </w:rPr>
        <w:t>code</w:t>
      </w:r>
      <w:r w:rsidRPr="00C9766C">
        <w:rPr>
          <w:rFonts w:cs="Arial"/>
          <w:color w:val="0000FF"/>
        </w:rPr>
        <w:t>&gt;</w:t>
      </w:r>
      <w:r w:rsidRPr="00C9766C">
        <w:rPr>
          <w:rFonts w:cs="Arial"/>
          <w:szCs w:val="20"/>
        </w:rPr>
        <w:t xml:space="preserve"> </w:t>
      </w:r>
    </w:p>
    <w:p w14:paraId="6A465DF7"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description</w:t>
      </w:r>
      <w:r w:rsidRPr="00C9766C">
        <w:rPr>
          <w:rFonts w:cs="Arial"/>
          <w:color w:val="0000FF"/>
        </w:rPr>
        <w:t>&gt;</w:t>
      </w:r>
      <w:r w:rsidRPr="00C9766C">
        <w:rPr>
          <w:rFonts w:cs="Arial"/>
          <w:bCs/>
        </w:rPr>
        <w:t>Transmitted to Target Successfully</w:t>
      </w:r>
      <w:r w:rsidRPr="00C9766C">
        <w:rPr>
          <w:rFonts w:cs="Arial"/>
          <w:color w:val="0000FF"/>
        </w:rPr>
        <w:t>&lt;/</w:t>
      </w:r>
      <w:r w:rsidRPr="00C9766C">
        <w:rPr>
          <w:rFonts w:cs="Arial"/>
          <w:color w:val="990000"/>
        </w:rPr>
        <w:t>description</w:t>
      </w:r>
      <w:r w:rsidRPr="00C9766C">
        <w:rPr>
          <w:rFonts w:cs="Arial"/>
          <w:color w:val="0000FF"/>
        </w:rPr>
        <w:t>&gt;</w:t>
      </w:r>
      <w:r w:rsidRPr="00C9766C">
        <w:rPr>
          <w:rFonts w:cs="Arial"/>
          <w:szCs w:val="20"/>
        </w:rPr>
        <w:t xml:space="preserve"> </w:t>
      </w:r>
    </w:p>
    <w:p w14:paraId="288FB7A8" w14:textId="77777777" w:rsidR="009C6DE4" w:rsidRPr="00C9766C" w:rsidRDefault="009C6DE4" w:rsidP="009C6DE4">
      <w:pPr>
        <w:ind w:hanging="480"/>
        <w:rPr>
          <w:rFonts w:cs="Arial"/>
          <w:szCs w:val="20"/>
        </w:rPr>
      </w:pPr>
      <w:hyperlink r:id="rId655"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messagedetails</w:t>
      </w:r>
      <w:r w:rsidRPr="00C9766C">
        <w:rPr>
          <w:rFonts w:cs="Arial"/>
          <w:color w:val="0000FF"/>
        </w:rPr>
        <w:t>&gt;</w:t>
      </w:r>
    </w:p>
    <w:p w14:paraId="2C85633A" w14:textId="77777777" w:rsidR="009C6DE4" w:rsidRPr="00C9766C" w:rsidRDefault="009C6DE4" w:rsidP="009C6DE4">
      <w:pPr>
        <w:ind w:hanging="240"/>
        <w:rPr>
          <w:rFonts w:cs="Arial"/>
          <w:szCs w:val="20"/>
        </w:rPr>
      </w:pPr>
      <w:hyperlink r:id="rId656"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message</w:t>
      </w:r>
      <w:r w:rsidRPr="00C9766C">
        <w:rPr>
          <w:rFonts w:cs="Arial"/>
          <w:color w:val="0000FF"/>
        </w:rPr>
        <w:t>&gt;</w:t>
      </w:r>
    </w:p>
    <w:p w14:paraId="143C6E95" w14:textId="77777777" w:rsidR="009C6DE4" w:rsidRPr="00C9766C" w:rsidRDefault="009C6DE4" w:rsidP="009C6DE4">
      <w:pPr>
        <w:ind w:left="1440"/>
        <w:rPr>
          <w:rFonts w:cs="Arial"/>
        </w:rPr>
      </w:pPr>
      <w:hyperlink r:id="rId657" w:anchor="#" w:history="1">
        <w:r w:rsidRPr="00C9766C">
          <w:rPr>
            <w:rFonts w:cs="Courier New"/>
            <w:bCs/>
            <w:color w:val="FF0000"/>
            <w:u w:val="single"/>
          </w:rPr>
          <w:t>-</w:t>
        </w:r>
      </w:hyperlink>
      <w:r w:rsidRPr="00C9766C">
        <w:rPr>
          <w:rFonts w:cs="Arial"/>
        </w:rPr>
        <w:t xml:space="preserve"> </w:t>
      </w:r>
      <w:r w:rsidRPr="00C9766C">
        <w:rPr>
          <w:rFonts w:cs="Arial"/>
          <w:color w:val="0000FF"/>
        </w:rPr>
        <w:t>&lt;![CDATA[</w:t>
      </w:r>
      <w:r w:rsidRPr="00C9766C">
        <w:rPr>
          <w:rFonts w:cs="Arial"/>
          <w:szCs w:val="20"/>
        </w:rPr>
        <w:t xml:space="preserve"> </w:t>
      </w:r>
    </w:p>
    <w:p w14:paraId="6D6AFAAE"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&lt;?xml version="1.0"?&gt;</w:t>
      </w:r>
    </w:p>
    <w:p w14:paraId="3C1FDA0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lastRenderedPageBreak/>
        <w:t>&lt;uom:ATT_LSR_ORD_REQ xmlns:uom="http://lsr.att.com/order" xmlns:order="http://lsr.att.com/obf/tML/UOM" xmlns:xsi="http://www.w3.org/2001/XMLSchema-instance"&gt;</w:t>
      </w:r>
    </w:p>
    <w:p w14:paraId="2CFBF8E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&lt;header class="1" index="0"&gt;</w:t>
      </w:r>
    </w:p>
    <w:p w14:paraId="5988EF97"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&lt;interfaceid class="0" index="0"&gt;CTE-1005-OR-XML&lt;/interfaceid&gt;</w:t>
      </w:r>
    </w:p>
    <w:p w14:paraId="755C51B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&lt;/header&gt;</w:t>
      </w:r>
    </w:p>
    <w:p w14:paraId="71B8B05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&lt;order:LSR_ORD_REQ&gt;</w:t>
      </w:r>
    </w:p>
    <w:p w14:paraId="55524DB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&lt;order:HDR&gt;</w:t>
      </w:r>
    </w:p>
    <w:p w14:paraId="517CBB1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&lt;order:CCNA&gt;ZXL&lt;/order:CCNA&gt;</w:t>
      </w:r>
    </w:p>
    <w:p w14:paraId="3922A8D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&lt;order:PON&gt;CVT0A030R31&lt;/order:PON&gt;</w:t>
      </w:r>
    </w:p>
    <w:p w14:paraId="01B321A3"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&lt;order:VER&gt;00&lt;/order:VER&gt;</w:t>
      </w:r>
    </w:p>
    <w:p w14:paraId="501E172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&lt;order:ATN&gt;8504154093&lt;/order:ATN&gt;</w:t>
      </w:r>
    </w:p>
    <w:p w14:paraId="2D6BCC3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&lt;order:RVER&gt;10.05&lt;/order:RVER&gt;</w:t>
      </w:r>
    </w:p>
    <w:p w14:paraId="1B86A45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&lt;order:CC&gt;9999&lt;/order:CC&gt;</w:t>
      </w:r>
    </w:p>
    <w:p w14:paraId="175C4EB7"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&lt;order:STATE&gt;FL&lt;/order:STATE&gt;</w:t>
      </w:r>
    </w:p>
    <w:p w14:paraId="4B448E88"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&lt;order:MSG_TIMESTAMP&gt;2009-06-16T09:55:34-05:00&lt;/order:MSG_TIMESTAMP&gt;</w:t>
      </w:r>
    </w:p>
    <w:p w14:paraId="201CDF4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&lt;order:DTSENT&gt;200906160955AM&lt;/order:DTSENT&gt;</w:t>
      </w:r>
    </w:p>
    <w:p w14:paraId="0EADB76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&lt;/order:HDR&gt;</w:t>
      </w:r>
    </w:p>
    <w:p w14:paraId="3960B3E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&lt;order:LSR&gt;</w:t>
      </w:r>
    </w:p>
    <w:p w14:paraId="4DE21FB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&lt;order:LSR_ADMIN&gt;</w:t>
      </w:r>
    </w:p>
    <w:p w14:paraId="76E8CE2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&lt;order:SC&gt;LCSC&lt;/order:SC&gt;</w:t>
      </w:r>
    </w:p>
    <w:p w14:paraId="5C38CFD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&lt;order:RESID&gt;XXXXXXXXXXXXXXXXXXX&lt;/order:RESID&gt;</w:t>
      </w:r>
    </w:p>
    <w:p w14:paraId="0A8A045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&lt;order:PROJECT&gt;CAVENOBILL&lt;/order:PROJECT&gt;</w:t>
      </w:r>
    </w:p>
    <w:p w14:paraId="6BD5F910"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&lt;order:REQTYP&gt;AB&lt;/order:REQTYP&gt;</w:t>
      </w:r>
    </w:p>
    <w:p w14:paraId="0AC0CB2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&lt;order:ACT&gt;N&lt;/order:ACT&gt;</w:t>
      </w:r>
    </w:p>
    <w:p w14:paraId="213D959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&lt;order:CIC&gt;5124&lt;/order:CIC&gt;</w:t>
      </w:r>
    </w:p>
    <w:p w14:paraId="52A1A610"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&lt;order:AUTHORIZATION&gt;</w:t>
      </w:r>
    </w:p>
    <w:p w14:paraId="1E6CA19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&lt;order:TOS&gt;2P-N&lt;/order:TOS&gt;</w:t>
      </w:r>
    </w:p>
    <w:p w14:paraId="487FAEF0"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&lt;order:DDD&gt;20091010&lt;/order:DDD&gt;</w:t>
      </w:r>
    </w:p>
    <w:p w14:paraId="656716E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&lt;order:ACTL&gt;CHPLFLJADS0&lt;/order:ACTL&gt;</w:t>
      </w:r>
    </w:p>
    <w:p w14:paraId="3EE6CDC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&lt;order:LSO&gt;850638&lt;/order:LSO&gt;</w:t>
      </w:r>
    </w:p>
    <w:p w14:paraId="3771ED3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&lt;order:NC&gt;SWXX&lt;/order:NC&gt;</w:t>
      </w:r>
    </w:p>
    <w:p w14:paraId="28A541B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&lt;order:NCI&gt;02QE9&lt;/order:NCI&gt;</w:t>
      </w:r>
    </w:p>
    <w:p w14:paraId="66D736A3"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&lt;order:SECNCI&gt;02DU9&lt;/order:SECNCI&gt;</w:t>
      </w:r>
    </w:p>
    <w:p w14:paraId="695802A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&lt;order:AUTH_INFO_GRP&gt;</w:t>
      </w:r>
    </w:p>
    <w:p w14:paraId="706A88A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&lt;order:LSP_AUTH&gt;999R&lt;/order:LSP_AUTH&gt;</w:t>
      </w:r>
    </w:p>
    <w:p w14:paraId="420A1DAE"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&lt;order:LSP_AUTH_DATE&gt;20020808&lt;/order:LSP_AUTH_DATE&gt;</w:t>
      </w:r>
    </w:p>
    <w:p w14:paraId="192164F8"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&lt;order:LSP_AUTH_NAME&gt;Bojangles&lt;/order:LSP_AUTH_NAME&gt;</w:t>
      </w:r>
    </w:p>
    <w:p w14:paraId="312B3FE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&lt;/order:AUTH_INFO_GRP&gt;</w:t>
      </w:r>
    </w:p>
    <w:p w14:paraId="633E870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&lt;/order:AUTHORIZATION&gt;</w:t>
      </w:r>
    </w:p>
    <w:p w14:paraId="70CE439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&lt;/order:LSR_ADMIN&gt;</w:t>
      </w:r>
    </w:p>
    <w:p w14:paraId="34051A2E"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&lt;order:LSR_BILL&gt;</w:t>
      </w:r>
    </w:p>
    <w:p w14:paraId="42CA347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lastRenderedPageBreak/>
        <w:t xml:space="preserve">        &lt;order:BI1&gt;M&lt;/order:BI1&gt;</w:t>
      </w:r>
    </w:p>
    <w:p w14:paraId="624ADC2B"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&lt;order:ACNA&gt;ZXL&lt;/order:ACNA&gt;</w:t>
      </w:r>
    </w:p>
    <w:p w14:paraId="6CED46E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&lt;/order:LSR_BILL&gt;</w:t>
      </w:r>
    </w:p>
    <w:p w14:paraId="65C5A0E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&lt;order:CONTACT&gt;</w:t>
      </w:r>
    </w:p>
    <w:p w14:paraId="69BA6BF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&lt;order:INIT&gt;Bojangles&lt;/order:INIT&gt;</w:t>
      </w:r>
    </w:p>
    <w:p w14:paraId="2FCE0AA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&lt;order:INIT_TEL_NO&gt;8884448888&lt;/order:INIT_TEL_NO&gt;</w:t>
      </w:r>
    </w:p>
    <w:p w14:paraId="0E7C5E0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&lt;order:INIT_FAX_NO&gt;4448884444&lt;/order:INIT_FAX_NO&gt;</w:t>
      </w:r>
    </w:p>
    <w:p w14:paraId="5430CBF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&lt;order:IMPCON&gt;JANE&lt;/order:IMPCON&gt;</w:t>
      </w:r>
    </w:p>
    <w:p w14:paraId="6F0DF29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&lt;order:IMPCON_TEL_NO&gt;7772227777&lt;/order:IMPCON_TEL_NO&gt;</w:t>
      </w:r>
    </w:p>
    <w:p w14:paraId="05204A40"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&lt;/order:CONTACT&gt;</w:t>
      </w:r>
    </w:p>
    <w:p w14:paraId="42CD2023"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&lt;/order:LSR&gt;</w:t>
      </w:r>
    </w:p>
    <w:p w14:paraId="5256C2F8"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&lt;order:EU&gt;</w:t>
      </w:r>
    </w:p>
    <w:p w14:paraId="65827F48"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&lt;order:LOC_ACCESS&gt;</w:t>
      </w:r>
    </w:p>
    <w:p w14:paraId="5A59C92B"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&lt;order:LOC_ACCESS_HEADER_INFO&gt;</w:t>
      </w:r>
    </w:p>
    <w:p w14:paraId="4187528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&lt;order:NAME&gt;Test Account&lt;/order:NAME&gt;</w:t>
      </w:r>
    </w:p>
    <w:p w14:paraId="7F770CE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&lt;/order:LOC_ACCESS_HEADER_INFO&gt;</w:t>
      </w:r>
    </w:p>
    <w:p w14:paraId="15376C77"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&lt;/order:LOC_ACCESS&gt;</w:t>
      </w:r>
    </w:p>
    <w:p w14:paraId="0A48C3A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&lt;/order:EU&gt;</w:t>
      </w:r>
    </w:p>
    <w:p w14:paraId="2486E73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&lt;order:LS&gt;</w:t>
      </w:r>
    </w:p>
    <w:p w14:paraId="6661D584"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&lt;order:LS_ADMIN&gt;</w:t>
      </w:r>
    </w:p>
    <w:p w14:paraId="5249184C"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&lt;order:LQTY&gt;00001&lt;/order:LQTY&gt;</w:t>
      </w:r>
    </w:p>
    <w:p w14:paraId="5935F24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&lt;/order:LS_ADMIN&gt;</w:t>
      </w:r>
    </w:p>
    <w:p w14:paraId="059D53E2"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&lt;order:LS_SVC_DET&gt;</w:t>
      </w:r>
    </w:p>
    <w:p w14:paraId="7FA7CBC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&lt;order:SLTN&gt;850-415-4093&lt;/order:SLTN&gt;</w:t>
      </w:r>
    </w:p>
    <w:p w14:paraId="6340B654"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&lt;order:LMT&gt;D&lt;/order:LMT&gt;</w:t>
      </w:r>
    </w:p>
    <w:p w14:paraId="449FA13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&lt;order:BTRL&gt;&amp;lt;6000&lt;/order:BTRL&gt;</w:t>
      </w:r>
    </w:p>
    <w:p w14:paraId="3AF96A24"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&lt;order:SVC_DET_GRP&gt;</w:t>
      </w:r>
    </w:p>
    <w:p w14:paraId="0D69BDC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&lt;order:LNUM&gt;00001&lt;/order:LNUM&gt;</w:t>
      </w:r>
    </w:p>
    <w:p w14:paraId="2CA20E7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&lt;order:LNA&gt;N&lt;/order:LNA&gt;</w:t>
      </w:r>
    </w:p>
    <w:p w14:paraId="601224FA"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&lt;/order:SVC_DET_GRP&gt;</w:t>
      </w:r>
    </w:p>
    <w:p w14:paraId="33216FA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&lt;order:TIE_DOWN_GRP&gt;</w:t>
      </w:r>
    </w:p>
    <w:p w14:paraId="24C6060F"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&lt;order:CABLE_ID&gt;PEILS&lt;/order:CABLE_ID&gt;</w:t>
      </w:r>
    </w:p>
    <w:p w14:paraId="5BE3287E"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&lt;order:CABLE_ID2&gt;PEILS&lt;/order:CABLE_ID2&gt;</w:t>
      </w:r>
    </w:p>
    <w:p w14:paraId="349548B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&lt;order:TIE_DOWN_CABLE_GRP&gt;</w:t>
      </w:r>
    </w:p>
    <w:p w14:paraId="5E1326E9"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&lt;order:CHAN_PAIR&gt;1234&lt;/order:CHAN_PAIR&gt;</w:t>
      </w:r>
    </w:p>
    <w:p w14:paraId="1FC8ACB6"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&lt;order:CHAN_PAIR2&gt;5678&lt;/order:CHAN_PAIR2&gt;</w:t>
      </w:r>
    </w:p>
    <w:p w14:paraId="70968374"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&lt;/order:TIE_DOWN_CABLE_GRP&gt;</w:t>
      </w:r>
    </w:p>
    <w:p w14:paraId="593DE1F7"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&lt;/order:TIE_DOWN_GRP&gt;</w:t>
      </w:r>
    </w:p>
    <w:p w14:paraId="36129F11"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&lt;/order:LS_SVC_DET&gt;</w:t>
      </w:r>
    </w:p>
    <w:p w14:paraId="036D1CF5"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&lt;/order:LS&gt;</w:t>
      </w:r>
    </w:p>
    <w:p w14:paraId="0BFC84F3"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 xml:space="preserve">  &lt;/order:LSR_ORD_REQ&gt;</w:t>
      </w:r>
    </w:p>
    <w:p w14:paraId="71851C9D" w14:textId="77777777" w:rsidR="009C6DE4" w:rsidRPr="00C9766C" w:rsidRDefault="009C6DE4" w:rsidP="009C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cs="Courier New"/>
          <w:szCs w:val="20"/>
        </w:rPr>
      </w:pPr>
      <w:r w:rsidRPr="00C9766C">
        <w:rPr>
          <w:rFonts w:cs="Courier New"/>
          <w:szCs w:val="20"/>
        </w:rPr>
        <w:t>&lt;/uom:ATT_LSR_ORD_REQ&gt;</w:t>
      </w:r>
    </w:p>
    <w:p w14:paraId="1AA7B809"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]]&gt;</w:t>
      </w:r>
      <w:r w:rsidRPr="00C9766C">
        <w:rPr>
          <w:rFonts w:cs="Arial"/>
          <w:szCs w:val="20"/>
        </w:rPr>
        <w:t xml:space="preserve"> </w:t>
      </w:r>
    </w:p>
    <w:p w14:paraId="2F4BF4A2"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message</w:t>
      </w:r>
      <w:r w:rsidRPr="00C9766C">
        <w:rPr>
          <w:rFonts w:cs="Arial"/>
          <w:color w:val="0000FF"/>
        </w:rPr>
        <w:t>&gt;</w:t>
      </w:r>
    </w:p>
    <w:p w14:paraId="0FF4A9A5" w14:textId="77777777" w:rsidR="009C6DE4" w:rsidRPr="00C9766C" w:rsidRDefault="009C6DE4" w:rsidP="009C6DE4">
      <w:pPr>
        <w:ind w:hanging="240"/>
        <w:rPr>
          <w:rFonts w:cs="Arial"/>
          <w:szCs w:val="20"/>
        </w:rPr>
      </w:pPr>
      <w:r w:rsidRPr="00C9766C">
        <w:rPr>
          <w:rFonts w:cs="Courier New"/>
          <w:bCs/>
          <w:color w:val="FF0000"/>
        </w:rPr>
        <w:lastRenderedPageBreak/>
        <w:t> </w:t>
      </w:r>
      <w:r w:rsidRPr="00C9766C">
        <w:rPr>
          <w:rFonts w:cs="Arial"/>
          <w:szCs w:val="20"/>
        </w:rPr>
        <w:t xml:space="preserve"> </w:t>
      </w:r>
      <w:r w:rsidRPr="00C9766C">
        <w:rPr>
          <w:rFonts w:cs="Arial"/>
          <w:color w:val="0000FF"/>
        </w:rPr>
        <w:t>&lt;/</w:t>
      </w:r>
      <w:r w:rsidRPr="00C9766C">
        <w:rPr>
          <w:rFonts w:cs="Arial"/>
          <w:color w:val="990000"/>
        </w:rPr>
        <w:t>messagedetails</w:t>
      </w:r>
      <w:r w:rsidRPr="00C9766C">
        <w:rPr>
          <w:rFonts w:cs="Arial"/>
          <w:color w:val="0000FF"/>
        </w:rPr>
        <w:t>&gt;</w:t>
      </w:r>
    </w:p>
    <w:p w14:paraId="381CDAA9"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notification</w:t>
      </w:r>
      <w:r w:rsidRPr="00C9766C">
        <w:rPr>
          <w:rFonts w:cs="Arial"/>
          <w:color w:val="0000FF"/>
        </w:rPr>
        <w:t>&gt;</w:t>
      </w:r>
    </w:p>
    <w:p w14:paraId="45FD5651"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notification_info</w:t>
      </w:r>
      <w:r w:rsidRPr="00C9766C">
        <w:rPr>
          <w:rFonts w:cs="Arial"/>
          <w:color w:val="0000FF"/>
        </w:rPr>
        <w:t>&gt;</w:t>
      </w:r>
    </w:p>
    <w:p w14:paraId="22E541DC" w14:textId="77777777" w:rsidR="009C6DE4" w:rsidRPr="00C9766C" w:rsidRDefault="009C6DE4" w:rsidP="009C6DE4"/>
    <w:p w14:paraId="501C65FE" w14:textId="77777777" w:rsidR="009C6DE4" w:rsidRPr="00C9766C" w:rsidRDefault="009C6DE4" w:rsidP="009C6DE4"/>
    <w:p w14:paraId="6C81AFA4" w14:textId="77777777" w:rsidR="009C6DE4" w:rsidRPr="00C9766C" w:rsidRDefault="009C6DE4" w:rsidP="009C6DE4"/>
    <w:p w14:paraId="463C15C6" w14:textId="77777777" w:rsidR="009C6DE4" w:rsidRPr="00C9766C" w:rsidRDefault="009C6DE4" w:rsidP="009C6DE4">
      <w:r w:rsidRPr="00C9766C">
        <w:t>XML OUTPUT:</w:t>
      </w:r>
    </w:p>
    <w:p w14:paraId="0A1C15B0" w14:textId="77777777" w:rsidR="009C6DE4" w:rsidRPr="00C9766C" w:rsidRDefault="009C6DE4" w:rsidP="009C6DE4"/>
    <w:p w14:paraId="7278C2B9" w14:textId="77777777" w:rsidR="009C6DE4" w:rsidRPr="00C9766C" w:rsidRDefault="009C6DE4" w:rsidP="009C6DE4"/>
    <w:p w14:paraId="476B774B" w14:textId="159920A3" w:rsidR="009C6DE4" w:rsidRPr="00C9766C" w:rsidRDefault="009C6DE4" w:rsidP="00F62B37">
      <w:pPr>
        <w:ind w:hanging="240"/>
        <w:rPr>
          <w:rFonts w:cs="Arial"/>
          <w:szCs w:val="20"/>
        </w:rPr>
      </w:pPr>
      <w:r w:rsidRPr="00C9766C">
        <w:rPr>
          <w:rFonts w:cs="Courier New"/>
          <w:bCs/>
          <w:color w:val="FF0000"/>
        </w:rPr>
        <w:t> </w:t>
      </w:r>
      <w:r w:rsidRPr="00C9766C">
        <w:rPr>
          <w:rFonts w:cs="Arial"/>
          <w:szCs w:val="20"/>
        </w:rPr>
        <w:t xml:space="preserve"> </w:t>
      </w:r>
    </w:p>
    <w:p w14:paraId="00CC4846" w14:textId="77777777" w:rsidR="009C6DE4" w:rsidRPr="00C9766C" w:rsidRDefault="009C6DE4" w:rsidP="009C6DE4">
      <w:pPr>
        <w:ind w:hanging="480"/>
        <w:rPr>
          <w:rFonts w:cs="Arial"/>
          <w:szCs w:val="20"/>
        </w:rPr>
      </w:pPr>
      <w:hyperlink r:id="rId658"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header</w:t>
      </w:r>
      <w:r w:rsidRPr="00C9766C">
        <w:rPr>
          <w:rFonts w:cs="Arial"/>
          <w:color w:val="0000FF"/>
        </w:rPr>
        <w:t>&gt;</w:t>
      </w:r>
    </w:p>
    <w:p w14:paraId="37FD589B"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senderid</w:t>
      </w:r>
      <w:r w:rsidRPr="00C9766C">
        <w:rPr>
          <w:rFonts w:cs="Arial"/>
          <w:color w:val="0000FF"/>
        </w:rPr>
        <w:t>&gt;</w:t>
      </w:r>
      <w:r w:rsidRPr="00C9766C">
        <w:rPr>
          <w:rFonts w:cs="Arial"/>
          <w:bCs/>
        </w:rPr>
        <w:t>ATT-OR-SAT</w:t>
      </w:r>
      <w:r w:rsidRPr="00C9766C">
        <w:rPr>
          <w:rFonts w:cs="Arial"/>
          <w:color w:val="0000FF"/>
        </w:rPr>
        <w:t>&lt;/</w:t>
      </w:r>
      <w:r w:rsidRPr="00C9766C">
        <w:rPr>
          <w:rFonts w:cs="Arial"/>
          <w:color w:val="990000"/>
        </w:rPr>
        <w:t>senderid</w:t>
      </w:r>
      <w:r w:rsidRPr="00C9766C">
        <w:rPr>
          <w:rFonts w:cs="Arial"/>
          <w:color w:val="0000FF"/>
        </w:rPr>
        <w:t>&gt;</w:t>
      </w:r>
      <w:r w:rsidRPr="00C9766C">
        <w:rPr>
          <w:rFonts w:cs="Arial"/>
          <w:szCs w:val="20"/>
        </w:rPr>
        <w:t xml:space="preserve"> </w:t>
      </w:r>
    </w:p>
    <w:p w14:paraId="0D3D0E7A"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receiverid</w:t>
      </w:r>
      <w:r w:rsidRPr="00C9766C">
        <w:rPr>
          <w:rFonts w:cs="Arial"/>
          <w:color w:val="0000FF"/>
        </w:rPr>
        <w:t>&gt;</w:t>
      </w:r>
      <w:r w:rsidRPr="00C9766C">
        <w:rPr>
          <w:rFonts w:cs="Arial"/>
          <w:bCs/>
        </w:rPr>
        <w:t>CTE-VALIDATOR</w:t>
      </w:r>
      <w:r w:rsidRPr="00C9766C">
        <w:rPr>
          <w:rFonts w:cs="Arial"/>
          <w:color w:val="0000FF"/>
        </w:rPr>
        <w:t>&lt;/</w:t>
      </w:r>
      <w:r w:rsidRPr="00C9766C">
        <w:rPr>
          <w:rFonts w:cs="Arial"/>
          <w:color w:val="990000"/>
        </w:rPr>
        <w:t>receiverid</w:t>
      </w:r>
      <w:r w:rsidRPr="00C9766C">
        <w:rPr>
          <w:rFonts w:cs="Arial"/>
          <w:color w:val="0000FF"/>
        </w:rPr>
        <w:t>&gt;</w:t>
      </w:r>
      <w:r w:rsidRPr="00C9766C">
        <w:rPr>
          <w:rFonts w:cs="Arial"/>
          <w:szCs w:val="20"/>
        </w:rPr>
        <w:t xml:space="preserve"> </w:t>
      </w:r>
    </w:p>
    <w:p w14:paraId="7A6106EE"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interfaceid</w:t>
      </w:r>
      <w:r w:rsidRPr="00C9766C">
        <w:rPr>
          <w:rFonts w:cs="Arial"/>
          <w:color w:val="0000FF"/>
        </w:rPr>
        <w:t>&gt;</w:t>
      </w:r>
      <w:r w:rsidRPr="00C9766C">
        <w:rPr>
          <w:rFonts w:cs="Arial"/>
          <w:bCs/>
        </w:rPr>
        <w:t>CTE-1005-OR-XML-IB</w:t>
      </w:r>
      <w:r w:rsidRPr="00C9766C">
        <w:rPr>
          <w:rFonts w:cs="Arial"/>
          <w:color w:val="0000FF"/>
        </w:rPr>
        <w:t>&lt;/</w:t>
      </w:r>
      <w:r w:rsidRPr="00C9766C">
        <w:rPr>
          <w:rFonts w:cs="Arial"/>
          <w:color w:val="990000"/>
        </w:rPr>
        <w:t>interfaceid</w:t>
      </w:r>
      <w:r w:rsidRPr="00C9766C">
        <w:rPr>
          <w:rFonts w:cs="Arial"/>
          <w:color w:val="0000FF"/>
        </w:rPr>
        <w:t>&gt;</w:t>
      </w:r>
      <w:r w:rsidRPr="00C9766C">
        <w:rPr>
          <w:rFonts w:cs="Arial"/>
          <w:szCs w:val="20"/>
        </w:rPr>
        <w:t xml:space="preserve"> </w:t>
      </w:r>
    </w:p>
    <w:p w14:paraId="7753C388"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messagetype</w:t>
      </w:r>
      <w:r w:rsidRPr="00C9766C">
        <w:rPr>
          <w:rFonts w:cs="Arial"/>
          <w:color w:val="0000FF"/>
        </w:rPr>
        <w:t>&gt;</w:t>
      </w:r>
      <w:r w:rsidRPr="00C9766C">
        <w:rPr>
          <w:rFonts w:cs="Arial"/>
          <w:bCs/>
        </w:rPr>
        <w:t>LSRUOM</w:t>
      </w:r>
      <w:r w:rsidRPr="00C9766C">
        <w:rPr>
          <w:rFonts w:cs="Arial"/>
          <w:color w:val="0000FF"/>
        </w:rPr>
        <w:t>&lt;/</w:t>
      </w:r>
      <w:r w:rsidRPr="00C9766C">
        <w:rPr>
          <w:rFonts w:cs="Arial"/>
          <w:color w:val="990000"/>
        </w:rPr>
        <w:t>messagetype</w:t>
      </w:r>
      <w:r w:rsidRPr="00C9766C">
        <w:rPr>
          <w:rFonts w:cs="Arial"/>
          <w:color w:val="0000FF"/>
        </w:rPr>
        <w:t>&gt;</w:t>
      </w:r>
      <w:r w:rsidRPr="00C9766C">
        <w:rPr>
          <w:rFonts w:cs="Arial"/>
          <w:szCs w:val="20"/>
        </w:rPr>
        <w:t xml:space="preserve"> </w:t>
      </w:r>
    </w:p>
    <w:p w14:paraId="638127F9"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lsogversion</w:t>
      </w:r>
      <w:r w:rsidRPr="00C9766C">
        <w:rPr>
          <w:rFonts w:cs="Arial"/>
          <w:color w:val="0000FF"/>
        </w:rPr>
        <w:t>&gt;</w:t>
      </w:r>
      <w:r w:rsidRPr="00C9766C">
        <w:rPr>
          <w:rFonts w:cs="Arial"/>
          <w:bCs/>
        </w:rPr>
        <w:t>10.05</w:t>
      </w:r>
      <w:r w:rsidRPr="00C9766C">
        <w:rPr>
          <w:rFonts w:cs="Arial"/>
          <w:color w:val="0000FF"/>
        </w:rPr>
        <w:t>&lt;/</w:t>
      </w:r>
      <w:r w:rsidRPr="00C9766C">
        <w:rPr>
          <w:rFonts w:cs="Arial"/>
          <w:color w:val="990000"/>
        </w:rPr>
        <w:t>lsogversion</w:t>
      </w:r>
      <w:r w:rsidRPr="00C9766C">
        <w:rPr>
          <w:rFonts w:cs="Arial"/>
          <w:color w:val="0000FF"/>
        </w:rPr>
        <w:t>&gt;</w:t>
      </w:r>
      <w:r w:rsidRPr="00C9766C">
        <w:rPr>
          <w:rFonts w:cs="Arial"/>
          <w:szCs w:val="20"/>
        </w:rPr>
        <w:t xml:space="preserve"> </w:t>
      </w:r>
    </w:p>
    <w:p w14:paraId="6CE76720"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ordertype</w:t>
      </w:r>
      <w:r w:rsidRPr="00C9766C">
        <w:rPr>
          <w:rFonts w:cs="Arial"/>
          <w:color w:val="0000FF"/>
        </w:rPr>
        <w:t>&gt;</w:t>
      </w:r>
      <w:r w:rsidRPr="00C9766C">
        <w:rPr>
          <w:rFonts w:cs="Arial"/>
          <w:bCs/>
        </w:rPr>
        <w:t>ORDER</w:t>
      </w:r>
      <w:r w:rsidRPr="00C9766C">
        <w:rPr>
          <w:rFonts w:cs="Arial"/>
          <w:color w:val="0000FF"/>
        </w:rPr>
        <w:t>&lt;/</w:t>
      </w:r>
      <w:r w:rsidRPr="00C9766C">
        <w:rPr>
          <w:rFonts w:cs="Arial"/>
          <w:color w:val="990000"/>
        </w:rPr>
        <w:t>ordertype</w:t>
      </w:r>
      <w:r w:rsidRPr="00C9766C">
        <w:rPr>
          <w:rFonts w:cs="Arial"/>
          <w:color w:val="0000FF"/>
        </w:rPr>
        <w:t>&gt;</w:t>
      </w:r>
      <w:r w:rsidRPr="00C9766C">
        <w:rPr>
          <w:rFonts w:cs="Arial"/>
          <w:szCs w:val="20"/>
        </w:rPr>
        <w:t xml:space="preserve"> </w:t>
      </w:r>
    </w:p>
    <w:p w14:paraId="046C3781"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header</w:t>
      </w:r>
      <w:r w:rsidRPr="00C9766C">
        <w:rPr>
          <w:rFonts w:cs="Arial"/>
          <w:color w:val="0000FF"/>
        </w:rPr>
        <w:t>&gt;</w:t>
      </w:r>
    </w:p>
    <w:p w14:paraId="469A1386" w14:textId="77777777" w:rsidR="009C6DE4" w:rsidRPr="00C9766C" w:rsidRDefault="009C6DE4" w:rsidP="009C6DE4">
      <w:pPr>
        <w:ind w:hanging="480"/>
        <w:rPr>
          <w:rFonts w:cs="Arial"/>
          <w:szCs w:val="20"/>
        </w:rPr>
      </w:pPr>
      <w:hyperlink r:id="rId659"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m2:LSR_RESP</w:t>
      </w:r>
      <w:r w:rsidRPr="00C9766C">
        <w:rPr>
          <w:rFonts w:cs="Arial"/>
          <w:color w:val="FF0000"/>
        </w:rPr>
        <w:t xml:space="preserve"> xmlns:m2</w:t>
      </w:r>
      <w:r w:rsidRPr="00C9766C">
        <w:rPr>
          <w:rFonts w:cs="Arial"/>
          <w:color w:val="0000FF"/>
        </w:rPr>
        <w:t>="</w:t>
      </w:r>
      <w:r w:rsidRPr="00C9766C">
        <w:rPr>
          <w:rFonts w:cs="Arial"/>
          <w:bCs/>
          <w:color w:val="FF0000"/>
          <w:szCs w:val="20"/>
        </w:rPr>
        <w:t>http://lsr.att.com/obf/tML/UOM</w:t>
      </w:r>
      <w:r w:rsidRPr="00C9766C">
        <w:rPr>
          <w:rFonts w:cs="Arial"/>
          <w:color w:val="0000FF"/>
        </w:rPr>
        <w:t>"&gt;</w:t>
      </w:r>
    </w:p>
    <w:p w14:paraId="1FEBD658" w14:textId="77777777" w:rsidR="009C6DE4" w:rsidRPr="00C9766C" w:rsidRDefault="009C6DE4" w:rsidP="009C6DE4">
      <w:pPr>
        <w:ind w:hanging="480"/>
        <w:rPr>
          <w:rFonts w:cs="Arial"/>
          <w:szCs w:val="20"/>
        </w:rPr>
      </w:pPr>
      <w:hyperlink r:id="rId660"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m2:HDR</w:t>
      </w:r>
      <w:r w:rsidRPr="00C9766C">
        <w:rPr>
          <w:rFonts w:cs="Arial"/>
          <w:color w:val="0000FF"/>
        </w:rPr>
        <w:t>&gt;</w:t>
      </w:r>
    </w:p>
    <w:p w14:paraId="358ABF91"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m2:MESSAGE_ID</w:t>
      </w:r>
      <w:r w:rsidRPr="00C9766C">
        <w:rPr>
          <w:rFonts w:cs="Arial"/>
          <w:vanish/>
          <w:color w:val="0000FF"/>
        </w:rPr>
        <w:t>&gt;</w:t>
      </w:r>
      <w:r w:rsidRPr="00C9766C">
        <w:rPr>
          <w:rFonts w:cs="Arial"/>
          <w:bCs/>
          <w:vanish/>
        </w:rPr>
        <w:t>1245164134875889.0092567134776</w:t>
      </w:r>
      <w:r w:rsidRPr="00C9766C">
        <w:rPr>
          <w:rFonts w:cs="Arial"/>
          <w:vanish/>
          <w:color w:val="0000FF"/>
        </w:rPr>
        <w:t>&lt;/</w:t>
      </w:r>
      <w:r w:rsidRPr="00C9766C">
        <w:rPr>
          <w:rFonts w:cs="Arial"/>
          <w:vanish/>
          <w:color w:val="990000"/>
        </w:rPr>
        <w:t>m2:MESSAGE_ID</w:t>
      </w:r>
      <w:r w:rsidRPr="00C9766C">
        <w:rPr>
          <w:rFonts w:cs="Arial"/>
          <w:vanish/>
          <w:color w:val="0000FF"/>
        </w:rPr>
        <w:t>&gt;</w:t>
      </w:r>
      <w:r w:rsidRPr="00C9766C">
        <w:rPr>
          <w:rFonts w:cs="Arial"/>
          <w:vanish/>
          <w:szCs w:val="20"/>
        </w:rPr>
        <w:t xml:space="preserve"> </w:t>
      </w:r>
    </w:p>
    <w:p w14:paraId="26E3F019"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m2:CCNA</w:t>
      </w:r>
      <w:r w:rsidRPr="00C9766C">
        <w:rPr>
          <w:rFonts w:cs="Arial"/>
          <w:vanish/>
          <w:color w:val="0000FF"/>
        </w:rPr>
        <w:t>&gt;</w:t>
      </w:r>
      <w:r w:rsidRPr="00C9766C">
        <w:rPr>
          <w:rFonts w:cs="Arial"/>
          <w:bCs/>
          <w:vanish/>
        </w:rPr>
        <w:t>ZXL</w:t>
      </w:r>
      <w:r w:rsidRPr="00C9766C">
        <w:rPr>
          <w:rFonts w:cs="Arial"/>
          <w:vanish/>
          <w:color w:val="0000FF"/>
        </w:rPr>
        <w:t>&lt;/</w:t>
      </w:r>
      <w:r w:rsidRPr="00C9766C">
        <w:rPr>
          <w:rFonts w:cs="Arial"/>
          <w:vanish/>
          <w:color w:val="990000"/>
        </w:rPr>
        <w:t>m2:CCNA</w:t>
      </w:r>
      <w:r w:rsidRPr="00C9766C">
        <w:rPr>
          <w:rFonts w:cs="Arial"/>
          <w:vanish/>
          <w:color w:val="0000FF"/>
        </w:rPr>
        <w:t>&gt;</w:t>
      </w:r>
      <w:r w:rsidRPr="00C9766C">
        <w:rPr>
          <w:rFonts w:cs="Arial"/>
          <w:vanish/>
          <w:szCs w:val="20"/>
        </w:rPr>
        <w:t xml:space="preserve"> </w:t>
      </w:r>
    </w:p>
    <w:p w14:paraId="117EC16E"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m2:MSG_TIMESTAMP</w:t>
      </w:r>
      <w:r w:rsidRPr="00C9766C">
        <w:rPr>
          <w:rFonts w:cs="Arial"/>
          <w:vanish/>
          <w:color w:val="0000FF"/>
        </w:rPr>
        <w:t>&gt;</w:t>
      </w:r>
      <w:r w:rsidRPr="00C9766C">
        <w:rPr>
          <w:rFonts w:cs="Arial"/>
          <w:bCs/>
          <w:vanish/>
        </w:rPr>
        <w:t>2009-06-16T09:55:35-05:00</w:t>
      </w:r>
      <w:r w:rsidRPr="00C9766C">
        <w:rPr>
          <w:rFonts w:cs="Arial"/>
          <w:vanish/>
          <w:color w:val="0000FF"/>
        </w:rPr>
        <w:t>&lt;/</w:t>
      </w:r>
      <w:r w:rsidRPr="00C9766C">
        <w:rPr>
          <w:rFonts w:cs="Arial"/>
          <w:vanish/>
          <w:color w:val="990000"/>
        </w:rPr>
        <w:t>m2:MSG_TIMESTAMP</w:t>
      </w:r>
      <w:r w:rsidRPr="00C9766C">
        <w:rPr>
          <w:rFonts w:cs="Arial"/>
          <w:vanish/>
          <w:color w:val="0000FF"/>
        </w:rPr>
        <w:t>&gt;</w:t>
      </w:r>
      <w:r w:rsidRPr="00C9766C">
        <w:rPr>
          <w:rFonts w:cs="Arial"/>
          <w:vanish/>
          <w:szCs w:val="20"/>
        </w:rPr>
        <w:t xml:space="preserve"> </w:t>
      </w:r>
    </w:p>
    <w:p w14:paraId="46CF6457"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m2:PON</w:t>
      </w:r>
      <w:r w:rsidRPr="00C9766C">
        <w:rPr>
          <w:rFonts w:cs="Arial"/>
          <w:vanish/>
          <w:color w:val="0000FF"/>
        </w:rPr>
        <w:t>&gt;</w:t>
      </w:r>
      <w:r w:rsidRPr="00C9766C">
        <w:rPr>
          <w:rFonts w:cs="Arial"/>
          <w:bCs/>
          <w:vanish/>
        </w:rPr>
        <w:t>CVT0A030R31</w:t>
      </w:r>
      <w:r w:rsidRPr="00C9766C">
        <w:rPr>
          <w:rFonts w:cs="Arial"/>
          <w:vanish/>
          <w:color w:val="0000FF"/>
        </w:rPr>
        <w:t>&lt;/</w:t>
      </w:r>
      <w:r w:rsidRPr="00C9766C">
        <w:rPr>
          <w:rFonts w:cs="Arial"/>
          <w:vanish/>
          <w:color w:val="990000"/>
        </w:rPr>
        <w:t>m2:PON</w:t>
      </w:r>
      <w:r w:rsidRPr="00C9766C">
        <w:rPr>
          <w:rFonts w:cs="Arial"/>
          <w:vanish/>
          <w:color w:val="0000FF"/>
        </w:rPr>
        <w:t>&gt;</w:t>
      </w:r>
      <w:r w:rsidRPr="00C9766C">
        <w:rPr>
          <w:rFonts w:cs="Arial"/>
          <w:vanish/>
          <w:szCs w:val="20"/>
        </w:rPr>
        <w:t xml:space="preserve"> </w:t>
      </w:r>
    </w:p>
    <w:p w14:paraId="1D492D1B"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m2:VER</w:t>
      </w:r>
      <w:r w:rsidRPr="00C9766C">
        <w:rPr>
          <w:rFonts w:cs="Arial"/>
          <w:vanish/>
          <w:color w:val="0000FF"/>
        </w:rPr>
        <w:t>&gt;</w:t>
      </w:r>
      <w:r w:rsidRPr="00C9766C">
        <w:rPr>
          <w:rFonts w:cs="Arial"/>
          <w:bCs/>
          <w:vanish/>
        </w:rPr>
        <w:t>00</w:t>
      </w:r>
      <w:r w:rsidRPr="00C9766C">
        <w:rPr>
          <w:rFonts w:cs="Arial"/>
          <w:vanish/>
          <w:color w:val="0000FF"/>
        </w:rPr>
        <w:t>&lt;/</w:t>
      </w:r>
      <w:r w:rsidRPr="00C9766C">
        <w:rPr>
          <w:rFonts w:cs="Arial"/>
          <w:vanish/>
          <w:color w:val="990000"/>
        </w:rPr>
        <w:t>m2:VER</w:t>
      </w:r>
      <w:r w:rsidRPr="00C9766C">
        <w:rPr>
          <w:rFonts w:cs="Arial"/>
          <w:vanish/>
          <w:color w:val="0000FF"/>
        </w:rPr>
        <w:t>&gt;</w:t>
      </w:r>
      <w:r w:rsidRPr="00C9766C">
        <w:rPr>
          <w:rFonts w:cs="Arial"/>
          <w:vanish/>
          <w:szCs w:val="20"/>
        </w:rPr>
        <w:t xml:space="preserve"> </w:t>
      </w:r>
    </w:p>
    <w:p w14:paraId="1B5433EF"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m2:ATN</w:t>
      </w:r>
      <w:r w:rsidRPr="00C9766C">
        <w:rPr>
          <w:rFonts w:cs="Arial"/>
          <w:vanish/>
          <w:color w:val="0000FF"/>
        </w:rPr>
        <w:t>&gt;</w:t>
      </w:r>
      <w:r w:rsidRPr="00C9766C">
        <w:rPr>
          <w:rFonts w:cs="Arial"/>
          <w:bCs/>
          <w:vanish/>
        </w:rPr>
        <w:t>8504154093</w:t>
      </w:r>
      <w:r w:rsidRPr="00C9766C">
        <w:rPr>
          <w:rFonts w:cs="Arial"/>
          <w:vanish/>
          <w:color w:val="0000FF"/>
        </w:rPr>
        <w:t>&lt;/</w:t>
      </w:r>
      <w:r w:rsidRPr="00C9766C">
        <w:rPr>
          <w:rFonts w:cs="Arial"/>
          <w:vanish/>
          <w:color w:val="990000"/>
        </w:rPr>
        <w:t>m2:ATN</w:t>
      </w:r>
      <w:r w:rsidRPr="00C9766C">
        <w:rPr>
          <w:rFonts w:cs="Arial"/>
          <w:vanish/>
          <w:color w:val="0000FF"/>
        </w:rPr>
        <w:t>&gt;</w:t>
      </w:r>
      <w:r w:rsidRPr="00C9766C">
        <w:rPr>
          <w:rFonts w:cs="Arial"/>
          <w:vanish/>
          <w:szCs w:val="20"/>
        </w:rPr>
        <w:t xml:space="preserve"> </w:t>
      </w:r>
    </w:p>
    <w:p w14:paraId="08592A79"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m2:LSR_NO</w:t>
      </w:r>
      <w:r w:rsidRPr="00C9766C">
        <w:rPr>
          <w:rFonts w:cs="Arial"/>
          <w:vanish/>
          <w:color w:val="0000FF"/>
        </w:rPr>
        <w:t>&gt;</w:t>
      </w:r>
      <w:r w:rsidRPr="00C9766C">
        <w:rPr>
          <w:rFonts w:cs="Arial"/>
          <w:bCs/>
          <w:vanish/>
        </w:rPr>
        <w:t>20090616L00032-00</w:t>
      </w:r>
      <w:r w:rsidRPr="00C9766C">
        <w:rPr>
          <w:rFonts w:cs="Arial"/>
          <w:vanish/>
          <w:color w:val="0000FF"/>
        </w:rPr>
        <w:t>&lt;/</w:t>
      </w:r>
      <w:r w:rsidRPr="00C9766C">
        <w:rPr>
          <w:rFonts w:cs="Arial"/>
          <w:vanish/>
          <w:color w:val="990000"/>
        </w:rPr>
        <w:t>m2:LSR_NO</w:t>
      </w:r>
      <w:r w:rsidRPr="00C9766C">
        <w:rPr>
          <w:rFonts w:cs="Arial"/>
          <w:vanish/>
          <w:color w:val="0000FF"/>
        </w:rPr>
        <w:t>&gt;</w:t>
      </w:r>
      <w:r w:rsidRPr="00C9766C">
        <w:rPr>
          <w:rFonts w:cs="Arial"/>
          <w:vanish/>
          <w:szCs w:val="20"/>
        </w:rPr>
        <w:t xml:space="preserve"> </w:t>
      </w:r>
    </w:p>
    <w:p w14:paraId="5FBF24D8"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m2:CC</w:t>
      </w:r>
      <w:r w:rsidRPr="00C9766C">
        <w:rPr>
          <w:rFonts w:cs="Arial"/>
          <w:vanish/>
          <w:color w:val="0000FF"/>
        </w:rPr>
        <w:t>&gt;</w:t>
      </w:r>
      <w:r w:rsidRPr="00C9766C">
        <w:rPr>
          <w:rFonts w:cs="Arial"/>
          <w:bCs/>
          <w:vanish/>
        </w:rPr>
        <w:t>9999</w:t>
      </w:r>
      <w:r w:rsidRPr="00C9766C">
        <w:rPr>
          <w:rFonts w:cs="Arial"/>
          <w:vanish/>
          <w:color w:val="0000FF"/>
        </w:rPr>
        <w:t>&lt;/</w:t>
      </w:r>
      <w:r w:rsidRPr="00C9766C">
        <w:rPr>
          <w:rFonts w:cs="Arial"/>
          <w:vanish/>
          <w:color w:val="990000"/>
        </w:rPr>
        <w:t>m2:CC</w:t>
      </w:r>
      <w:r w:rsidRPr="00C9766C">
        <w:rPr>
          <w:rFonts w:cs="Arial"/>
          <w:vanish/>
          <w:color w:val="0000FF"/>
        </w:rPr>
        <w:t>&gt;</w:t>
      </w:r>
      <w:r w:rsidRPr="00C9766C">
        <w:rPr>
          <w:rFonts w:cs="Arial"/>
          <w:vanish/>
          <w:szCs w:val="20"/>
        </w:rPr>
        <w:t xml:space="preserve"> </w:t>
      </w:r>
    </w:p>
    <w:p w14:paraId="42F557D9"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m2:CLEC_APPL_ID</w:t>
      </w:r>
      <w:r w:rsidRPr="00C9766C">
        <w:rPr>
          <w:rFonts w:cs="Arial"/>
          <w:vanish/>
          <w:color w:val="0000FF"/>
        </w:rPr>
        <w:t>&gt;</w:t>
      </w:r>
      <w:r w:rsidRPr="00C9766C">
        <w:rPr>
          <w:rFonts w:cs="Arial"/>
          <w:bCs/>
          <w:vanish/>
        </w:rPr>
        <w:t>CTE-VALIDATOR</w:t>
      </w:r>
      <w:r w:rsidRPr="00C9766C">
        <w:rPr>
          <w:rFonts w:cs="Arial"/>
          <w:vanish/>
          <w:color w:val="0000FF"/>
        </w:rPr>
        <w:t>&lt;/</w:t>
      </w:r>
      <w:r w:rsidRPr="00C9766C">
        <w:rPr>
          <w:rFonts w:cs="Arial"/>
          <w:vanish/>
          <w:color w:val="990000"/>
        </w:rPr>
        <w:t>m2:CLEC_APPL_ID</w:t>
      </w:r>
      <w:r w:rsidRPr="00C9766C">
        <w:rPr>
          <w:rFonts w:cs="Arial"/>
          <w:vanish/>
          <w:color w:val="0000FF"/>
        </w:rPr>
        <w:t>&gt;</w:t>
      </w:r>
      <w:r w:rsidRPr="00C9766C">
        <w:rPr>
          <w:rFonts w:cs="Arial"/>
          <w:vanish/>
          <w:szCs w:val="20"/>
        </w:rPr>
        <w:t xml:space="preserve"> </w:t>
      </w:r>
    </w:p>
    <w:p w14:paraId="5937F074"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m2:CLEC_APPL_PASSWORD</w:t>
      </w:r>
      <w:r w:rsidRPr="00C9766C">
        <w:rPr>
          <w:rFonts w:cs="Arial"/>
          <w:vanish/>
          <w:color w:val="0000FF"/>
        </w:rPr>
        <w:t>&gt;</w:t>
      </w:r>
      <w:r w:rsidRPr="00C9766C">
        <w:rPr>
          <w:rFonts w:cs="Arial"/>
          <w:bCs/>
          <w:vanish/>
        </w:rPr>
        <w:t>PA$$WORD</w:t>
      </w:r>
      <w:r w:rsidRPr="00C9766C">
        <w:rPr>
          <w:rFonts w:cs="Arial"/>
          <w:vanish/>
          <w:color w:val="0000FF"/>
        </w:rPr>
        <w:t>&lt;/</w:t>
      </w:r>
      <w:r w:rsidRPr="00C9766C">
        <w:rPr>
          <w:rFonts w:cs="Arial"/>
          <w:vanish/>
          <w:color w:val="990000"/>
        </w:rPr>
        <w:t>m2:CLEC_APPL_PASSWORD</w:t>
      </w:r>
      <w:r w:rsidRPr="00C9766C">
        <w:rPr>
          <w:rFonts w:cs="Arial"/>
          <w:vanish/>
          <w:color w:val="0000FF"/>
        </w:rPr>
        <w:t>&gt;</w:t>
      </w:r>
      <w:r w:rsidRPr="00C9766C">
        <w:rPr>
          <w:rFonts w:cs="Arial"/>
          <w:vanish/>
          <w:szCs w:val="20"/>
        </w:rPr>
        <w:t xml:space="preserve"> </w:t>
      </w:r>
    </w:p>
    <w:p w14:paraId="52107D10"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m2:DTSENT</w:t>
      </w:r>
      <w:r w:rsidRPr="00C9766C">
        <w:rPr>
          <w:rFonts w:cs="Arial"/>
          <w:vanish/>
          <w:color w:val="0000FF"/>
        </w:rPr>
        <w:t>&gt;</w:t>
      </w:r>
      <w:r w:rsidRPr="00C9766C">
        <w:rPr>
          <w:rFonts w:cs="Arial"/>
          <w:bCs/>
          <w:vanish/>
        </w:rPr>
        <w:t>200906160955AM</w:t>
      </w:r>
      <w:r w:rsidRPr="00C9766C">
        <w:rPr>
          <w:rFonts w:cs="Arial"/>
          <w:vanish/>
          <w:color w:val="0000FF"/>
        </w:rPr>
        <w:t>&lt;/</w:t>
      </w:r>
      <w:r w:rsidRPr="00C9766C">
        <w:rPr>
          <w:rFonts w:cs="Arial"/>
          <w:vanish/>
          <w:color w:val="990000"/>
        </w:rPr>
        <w:t>m2:DTSENT</w:t>
      </w:r>
      <w:r w:rsidRPr="00C9766C">
        <w:rPr>
          <w:rFonts w:cs="Arial"/>
          <w:vanish/>
          <w:color w:val="0000FF"/>
        </w:rPr>
        <w:t>&gt;</w:t>
      </w:r>
      <w:r w:rsidRPr="00C9766C">
        <w:rPr>
          <w:rFonts w:cs="Arial"/>
          <w:vanish/>
          <w:szCs w:val="20"/>
        </w:rPr>
        <w:t xml:space="preserve"> </w:t>
      </w:r>
    </w:p>
    <w:p w14:paraId="5D9AB05E"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m2:ORD</w:t>
      </w:r>
      <w:r w:rsidRPr="00C9766C">
        <w:rPr>
          <w:rFonts w:cs="Arial"/>
          <w:vanish/>
          <w:color w:val="0000FF"/>
        </w:rPr>
        <w:t>&gt;</w:t>
      </w:r>
      <w:r w:rsidRPr="00C9766C">
        <w:rPr>
          <w:rFonts w:cs="Arial"/>
          <w:bCs/>
          <w:vanish/>
        </w:rPr>
        <w:t>CY08BVW9</w:t>
      </w:r>
      <w:r w:rsidRPr="00C9766C">
        <w:rPr>
          <w:rFonts w:cs="Arial"/>
          <w:vanish/>
          <w:color w:val="0000FF"/>
        </w:rPr>
        <w:t>&lt;/</w:t>
      </w:r>
      <w:r w:rsidRPr="00C9766C">
        <w:rPr>
          <w:rFonts w:cs="Arial"/>
          <w:vanish/>
          <w:color w:val="990000"/>
        </w:rPr>
        <w:t>m2:ORD</w:t>
      </w:r>
      <w:r w:rsidRPr="00C9766C">
        <w:rPr>
          <w:rFonts w:cs="Arial"/>
          <w:vanish/>
          <w:color w:val="0000FF"/>
        </w:rPr>
        <w:t>&gt;</w:t>
      </w:r>
      <w:r w:rsidRPr="00C9766C">
        <w:rPr>
          <w:rFonts w:cs="Arial"/>
          <w:vanish/>
          <w:szCs w:val="20"/>
        </w:rPr>
        <w:t xml:space="preserve"> </w:t>
      </w:r>
    </w:p>
    <w:p w14:paraId="126CF306"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m2:STATUS_CODE</w:t>
      </w:r>
      <w:r w:rsidRPr="00C9766C">
        <w:rPr>
          <w:rFonts w:cs="Arial"/>
          <w:vanish/>
          <w:color w:val="0000FF"/>
        </w:rPr>
        <w:t>&gt;</w:t>
      </w:r>
      <w:r w:rsidRPr="00C9766C">
        <w:rPr>
          <w:rFonts w:cs="Arial"/>
          <w:bCs/>
          <w:vanish/>
        </w:rPr>
        <w:t>AO</w:t>
      </w:r>
      <w:r w:rsidRPr="00C9766C">
        <w:rPr>
          <w:rFonts w:cs="Arial"/>
          <w:vanish/>
          <w:color w:val="0000FF"/>
        </w:rPr>
        <w:t>&lt;/</w:t>
      </w:r>
      <w:r w:rsidRPr="00C9766C">
        <w:rPr>
          <w:rFonts w:cs="Arial"/>
          <w:vanish/>
          <w:color w:val="990000"/>
        </w:rPr>
        <w:t>m2:STATUS_CODE</w:t>
      </w:r>
      <w:r w:rsidRPr="00C9766C">
        <w:rPr>
          <w:rFonts w:cs="Arial"/>
          <w:vanish/>
          <w:color w:val="0000FF"/>
        </w:rPr>
        <w:t>&gt;</w:t>
      </w:r>
      <w:r w:rsidRPr="00C9766C">
        <w:rPr>
          <w:rFonts w:cs="Arial"/>
          <w:vanish/>
          <w:szCs w:val="20"/>
        </w:rPr>
        <w:t xml:space="preserve"> </w:t>
      </w:r>
    </w:p>
    <w:p w14:paraId="78B3DDBB"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m2:STATUS_MSG</w:t>
      </w:r>
      <w:r w:rsidRPr="00C9766C">
        <w:rPr>
          <w:rFonts w:cs="Arial"/>
          <w:vanish/>
          <w:color w:val="0000FF"/>
        </w:rPr>
        <w:t>&gt;</w:t>
      </w:r>
      <w:r w:rsidRPr="00C9766C">
        <w:rPr>
          <w:rFonts w:cs="Arial"/>
          <w:bCs/>
          <w:vanish/>
        </w:rPr>
        <w:t>ASSIGNABLE ORDER</w:t>
      </w:r>
      <w:r w:rsidRPr="00C9766C">
        <w:rPr>
          <w:rFonts w:cs="Arial"/>
          <w:vanish/>
          <w:color w:val="0000FF"/>
        </w:rPr>
        <w:t>&lt;/</w:t>
      </w:r>
      <w:r w:rsidRPr="00C9766C">
        <w:rPr>
          <w:rFonts w:cs="Arial"/>
          <w:vanish/>
          <w:color w:val="990000"/>
        </w:rPr>
        <w:t>m2:STATUS_MSG</w:t>
      </w:r>
      <w:r w:rsidRPr="00C9766C">
        <w:rPr>
          <w:rFonts w:cs="Arial"/>
          <w:vanish/>
          <w:color w:val="0000FF"/>
        </w:rPr>
        <w:t>&gt;</w:t>
      </w:r>
      <w:r w:rsidRPr="00C9766C">
        <w:rPr>
          <w:rFonts w:cs="Arial"/>
          <w:vanish/>
          <w:szCs w:val="20"/>
        </w:rPr>
        <w:t xml:space="preserve"> </w:t>
      </w:r>
    </w:p>
    <w:p w14:paraId="274E43C0"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m2:REMARKS</w:t>
      </w:r>
      <w:r w:rsidRPr="00C9766C">
        <w:rPr>
          <w:rFonts w:cs="Arial"/>
          <w:vanish/>
          <w:color w:val="0000FF"/>
        </w:rPr>
        <w:t>&gt;</w:t>
      </w:r>
      <w:r w:rsidRPr="00C9766C">
        <w:rPr>
          <w:rFonts w:cs="Arial"/>
          <w:bCs/>
          <w:vanish/>
        </w:rPr>
        <w:t>Dispatch is Required</w:t>
      </w:r>
      <w:r w:rsidRPr="00C9766C">
        <w:rPr>
          <w:rFonts w:cs="Arial"/>
          <w:vanish/>
          <w:color w:val="0000FF"/>
        </w:rPr>
        <w:t>&lt;/</w:t>
      </w:r>
      <w:r w:rsidRPr="00C9766C">
        <w:rPr>
          <w:rFonts w:cs="Arial"/>
          <w:vanish/>
          <w:color w:val="990000"/>
        </w:rPr>
        <w:t>m2:REMARKS</w:t>
      </w:r>
      <w:r w:rsidRPr="00C9766C">
        <w:rPr>
          <w:rFonts w:cs="Arial"/>
          <w:vanish/>
          <w:color w:val="0000FF"/>
        </w:rPr>
        <w:t>&gt;</w:t>
      </w:r>
      <w:r w:rsidRPr="00C9766C">
        <w:rPr>
          <w:rFonts w:cs="Arial"/>
          <w:vanish/>
          <w:szCs w:val="20"/>
        </w:rPr>
        <w:t xml:space="preserve"> </w:t>
      </w:r>
    </w:p>
    <w:p w14:paraId="0089D720"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m2:TRAN_ACK_TYPE</w:t>
      </w:r>
      <w:r w:rsidRPr="00C9766C">
        <w:rPr>
          <w:rFonts w:cs="Arial"/>
          <w:vanish/>
          <w:color w:val="0000FF"/>
        </w:rPr>
        <w:t>&gt;</w:t>
      </w:r>
      <w:r w:rsidRPr="00C9766C">
        <w:rPr>
          <w:rFonts w:cs="Arial"/>
          <w:bCs/>
          <w:vanish/>
        </w:rPr>
        <w:t>AT</w:t>
      </w:r>
      <w:r w:rsidRPr="00C9766C">
        <w:rPr>
          <w:rFonts w:cs="Arial"/>
          <w:vanish/>
          <w:color w:val="0000FF"/>
        </w:rPr>
        <w:t>&lt;/</w:t>
      </w:r>
      <w:r w:rsidRPr="00C9766C">
        <w:rPr>
          <w:rFonts w:cs="Arial"/>
          <w:vanish/>
          <w:color w:val="990000"/>
        </w:rPr>
        <w:t>m2:TRAN_ACK_TYPE</w:t>
      </w:r>
      <w:r w:rsidRPr="00C9766C">
        <w:rPr>
          <w:rFonts w:cs="Arial"/>
          <w:vanish/>
          <w:color w:val="0000FF"/>
        </w:rPr>
        <w:t>&gt;</w:t>
      </w:r>
      <w:r w:rsidRPr="00C9766C">
        <w:rPr>
          <w:rFonts w:cs="Arial"/>
          <w:vanish/>
          <w:szCs w:val="20"/>
        </w:rPr>
        <w:t xml:space="preserve"> </w:t>
      </w:r>
    </w:p>
    <w:p w14:paraId="430E86D8" w14:textId="77777777" w:rsidR="009C6DE4" w:rsidRPr="00C9766C" w:rsidRDefault="009C6DE4" w:rsidP="009C6DE4">
      <w:pPr>
        <w:ind w:hanging="48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m2:TRANS_SET_PURPOSE_CODE</w:t>
      </w:r>
      <w:r w:rsidRPr="00C9766C">
        <w:rPr>
          <w:rFonts w:cs="Arial"/>
          <w:vanish/>
          <w:color w:val="0000FF"/>
        </w:rPr>
        <w:t>&gt;</w:t>
      </w:r>
      <w:r w:rsidRPr="00C9766C">
        <w:rPr>
          <w:rFonts w:cs="Arial"/>
          <w:bCs/>
          <w:vanish/>
        </w:rPr>
        <w:t>06</w:t>
      </w:r>
      <w:r w:rsidRPr="00C9766C">
        <w:rPr>
          <w:rFonts w:cs="Arial"/>
          <w:vanish/>
          <w:color w:val="0000FF"/>
        </w:rPr>
        <w:t>&lt;/</w:t>
      </w:r>
      <w:r w:rsidRPr="00C9766C">
        <w:rPr>
          <w:rFonts w:cs="Arial"/>
          <w:vanish/>
          <w:color w:val="990000"/>
        </w:rPr>
        <w:t>m2:TRANS_SET_PURPOSE_CODE</w:t>
      </w:r>
      <w:r w:rsidRPr="00C9766C">
        <w:rPr>
          <w:rFonts w:cs="Arial"/>
          <w:vanish/>
          <w:color w:val="0000FF"/>
        </w:rPr>
        <w:t>&gt;</w:t>
      </w:r>
      <w:r w:rsidRPr="00C9766C">
        <w:rPr>
          <w:rFonts w:cs="Arial"/>
          <w:vanish/>
          <w:szCs w:val="20"/>
        </w:rPr>
        <w:t xml:space="preserve"> </w:t>
      </w:r>
    </w:p>
    <w:p w14:paraId="1F57EA5B" w14:textId="77777777" w:rsidR="009C6DE4" w:rsidRPr="00C9766C" w:rsidRDefault="009C6DE4" w:rsidP="009C6DE4">
      <w:pPr>
        <w:ind w:hanging="240"/>
        <w:rPr>
          <w:rFonts w:cs="Arial"/>
          <w:vanish/>
          <w:szCs w:val="20"/>
        </w:rPr>
      </w:pPr>
      <w:r w:rsidRPr="00C9766C">
        <w:rPr>
          <w:rFonts w:cs="Courier New"/>
          <w:bCs/>
          <w:vanish/>
          <w:color w:val="FF0000"/>
        </w:rPr>
        <w:t> </w:t>
      </w:r>
      <w:r w:rsidRPr="00C9766C">
        <w:rPr>
          <w:rFonts w:cs="Arial"/>
          <w:vanish/>
          <w:szCs w:val="20"/>
        </w:rPr>
        <w:t xml:space="preserve"> </w:t>
      </w:r>
      <w:r w:rsidRPr="00C9766C">
        <w:rPr>
          <w:rFonts w:cs="Arial"/>
          <w:vanish/>
          <w:color w:val="0000FF"/>
        </w:rPr>
        <w:t>&lt;/</w:t>
      </w:r>
      <w:r w:rsidRPr="00C9766C">
        <w:rPr>
          <w:rFonts w:cs="Arial"/>
          <w:vanish/>
          <w:color w:val="990000"/>
        </w:rPr>
        <w:t>m2:HDR</w:t>
      </w:r>
      <w:r w:rsidRPr="00C9766C">
        <w:rPr>
          <w:rFonts w:cs="Arial"/>
          <w:vanish/>
          <w:color w:val="0000FF"/>
        </w:rPr>
        <w:t>&gt;</w:t>
      </w:r>
    </w:p>
    <w:p w14:paraId="0AC67ADB" w14:textId="77777777" w:rsidR="009C6DE4" w:rsidRPr="00C9766C" w:rsidRDefault="009C6DE4" w:rsidP="009C6DE4">
      <w:pPr>
        <w:ind w:hanging="480"/>
        <w:rPr>
          <w:rFonts w:cs="Arial"/>
          <w:szCs w:val="20"/>
        </w:rPr>
      </w:pPr>
      <w:hyperlink r:id="rId661"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m2:NOTIFICATION</w:t>
      </w:r>
      <w:r w:rsidRPr="00C9766C">
        <w:rPr>
          <w:rFonts w:cs="Arial"/>
          <w:color w:val="0000FF"/>
        </w:rPr>
        <w:t>&gt;</w:t>
      </w:r>
    </w:p>
    <w:p w14:paraId="7B63D635" w14:textId="77777777" w:rsidR="009C6DE4" w:rsidRPr="00C9766C" w:rsidRDefault="009C6DE4" w:rsidP="009C6DE4">
      <w:pPr>
        <w:ind w:hanging="480"/>
        <w:rPr>
          <w:rFonts w:cs="Arial"/>
          <w:szCs w:val="20"/>
        </w:rPr>
      </w:pPr>
      <w:hyperlink r:id="rId662"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m2:FIRM_ORDER_NOTIFICATION</w:t>
      </w:r>
      <w:r w:rsidRPr="00C9766C">
        <w:rPr>
          <w:rFonts w:cs="Arial"/>
          <w:color w:val="0000FF"/>
        </w:rPr>
        <w:t>&gt;</w:t>
      </w:r>
    </w:p>
    <w:p w14:paraId="401DA75D" w14:textId="77777777" w:rsidR="009C6DE4" w:rsidRPr="00C9766C" w:rsidRDefault="009C6DE4" w:rsidP="009C6DE4">
      <w:pPr>
        <w:ind w:hanging="480"/>
        <w:rPr>
          <w:rFonts w:cs="Arial"/>
          <w:szCs w:val="20"/>
        </w:rPr>
      </w:pPr>
      <w:hyperlink r:id="rId663"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m2:NOTIFICATION_ADMIN</w:t>
      </w:r>
      <w:r w:rsidRPr="00C9766C">
        <w:rPr>
          <w:rFonts w:cs="Arial"/>
          <w:color w:val="0000FF"/>
        </w:rPr>
        <w:t>&gt;</w:t>
      </w:r>
    </w:p>
    <w:p w14:paraId="4CAA7B38"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m2:INIT</w:t>
      </w:r>
      <w:r w:rsidRPr="00C9766C">
        <w:rPr>
          <w:rFonts w:cs="Arial"/>
          <w:color w:val="0000FF"/>
        </w:rPr>
        <w:t>&gt;</w:t>
      </w:r>
      <w:r w:rsidRPr="00C9766C">
        <w:rPr>
          <w:rFonts w:cs="Arial"/>
          <w:bCs/>
        </w:rPr>
        <w:t>BOJANGLES</w:t>
      </w:r>
      <w:r w:rsidRPr="00C9766C">
        <w:rPr>
          <w:rFonts w:cs="Arial"/>
          <w:color w:val="0000FF"/>
        </w:rPr>
        <w:t>&lt;/</w:t>
      </w:r>
      <w:r w:rsidRPr="00C9766C">
        <w:rPr>
          <w:rFonts w:cs="Arial"/>
          <w:color w:val="990000"/>
        </w:rPr>
        <w:t>m2:INIT</w:t>
      </w:r>
      <w:r w:rsidRPr="00C9766C">
        <w:rPr>
          <w:rFonts w:cs="Arial"/>
          <w:color w:val="0000FF"/>
        </w:rPr>
        <w:t>&gt;</w:t>
      </w:r>
      <w:r w:rsidRPr="00C9766C">
        <w:rPr>
          <w:rFonts w:cs="Arial"/>
          <w:szCs w:val="20"/>
        </w:rPr>
        <w:t xml:space="preserve"> </w:t>
      </w:r>
    </w:p>
    <w:p w14:paraId="4345E46B"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m2:INIT_TEL_NO</w:t>
      </w:r>
      <w:r w:rsidRPr="00C9766C">
        <w:rPr>
          <w:rFonts w:cs="Arial"/>
          <w:color w:val="0000FF"/>
        </w:rPr>
        <w:t>&gt;</w:t>
      </w:r>
      <w:r w:rsidRPr="00C9766C">
        <w:rPr>
          <w:rFonts w:cs="Arial"/>
          <w:bCs/>
        </w:rPr>
        <w:t>8884448888</w:t>
      </w:r>
      <w:r w:rsidRPr="00C9766C">
        <w:rPr>
          <w:rFonts w:cs="Arial"/>
          <w:color w:val="0000FF"/>
        </w:rPr>
        <w:t>&lt;/</w:t>
      </w:r>
      <w:r w:rsidRPr="00C9766C">
        <w:rPr>
          <w:rFonts w:cs="Arial"/>
          <w:color w:val="990000"/>
        </w:rPr>
        <w:t>m2:INIT_TEL_NO</w:t>
      </w:r>
      <w:r w:rsidRPr="00C9766C">
        <w:rPr>
          <w:rFonts w:cs="Arial"/>
          <w:color w:val="0000FF"/>
        </w:rPr>
        <w:t>&gt;</w:t>
      </w:r>
      <w:r w:rsidRPr="00C9766C">
        <w:rPr>
          <w:rFonts w:cs="Arial"/>
          <w:szCs w:val="20"/>
        </w:rPr>
        <w:t xml:space="preserve"> </w:t>
      </w:r>
    </w:p>
    <w:p w14:paraId="6B58A4E0"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m2:REP</w:t>
      </w:r>
      <w:r w:rsidRPr="00C9766C">
        <w:rPr>
          <w:rFonts w:cs="Arial"/>
          <w:color w:val="0000FF"/>
        </w:rPr>
        <w:t>&gt;</w:t>
      </w:r>
      <w:r w:rsidRPr="00C9766C">
        <w:rPr>
          <w:rFonts w:cs="Arial"/>
          <w:bCs/>
        </w:rPr>
        <w:t>LCSC</w:t>
      </w:r>
      <w:r w:rsidRPr="00C9766C">
        <w:rPr>
          <w:rFonts w:cs="Arial"/>
          <w:color w:val="0000FF"/>
        </w:rPr>
        <w:t>&lt;/</w:t>
      </w:r>
      <w:r w:rsidRPr="00C9766C">
        <w:rPr>
          <w:rFonts w:cs="Arial"/>
          <w:color w:val="990000"/>
        </w:rPr>
        <w:t>m2:REP</w:t>
      </w:r>
      <w:r w:rsidRPr="00C9766C">
        <w:rPr>
          <w:rFonts w:cs="Arial"/>
          <w:color w:val="0000FF"/>
        </w:rPr>
        <w:t>&gt;</w:t>
      </w:r>
      <w:r w:rsidRPr="00C9766C">
        <w:rPr>
          <w:rFonts w:cs="Arial"/>
          <w:szCs w:val="20"/>
        </w:rPr>
        <w:t xml:space="preserve"> </w:t>
      </w:r>
    </w:p>
    <w:p w14:paraId="42BA1492"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m2:REP_TEL_NO</w:t>
      </w:r>
      <w:r w:rsidRPr="00C9766C">
        <w:rPr>
          <w:rFonts w:cs="Arial"/>
          <w:color w:val="0000FF"/>
        </w:rPr>
        <w:t>&gt;</w:t>
      </w:r>
      <w:r w:rsidRPr="00C9766C">
        <w:rPr>
          <w:rFonts w:cs="Arial"/>
          <w:bCs/>
        </w:rPr>
        <w:t>8006670807</w:t>
      </w:r>
      <w:r w:rsidRPr="00C9766C">
        <w:rPr>
          <w:rFonts w:cs="Arial"/>
          <w:color w:val="0000FF"/>
        </w:rPr>
        <w:t>&lt;/</w:t>
      </w:r>
      <w:r w:rsidRPr="00C9766C">
        <w:rPr>
          <w:rFonts w:cs="Arial"/>
          <w:color w:val="990000"/>
        </w:rPr>
        <w:t>m2:REP_TEL_NO</w:t>
      </w:r>
      <w:r w:rsidRPr="00C9766C">
        <w:rPr>
          <w:rFonts w:cs="Arial"/>
          <w:color w:val="0000FF"/>
        </w:rPr>
        <w:t>&gt;</w:t>
      </w:r>
      <w:r w:rsidRPr="00C9766C">
        <w:rPr>
          <w:rFonts w:cs="Arial"/>
          <w:szCs w:val="20"/>
        </w:rPr>
        <w:t xml:space="preserve"> </w:t>
      </w:r>
    </w:p>
    <w:p w14:paraId="77B3EDCB"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m2:DD_CD</w:t>
      </w:r>
      <w:r w:rsidRPr="00C9766C">
        <w:rPr>
          <w:rFonts w:cs="Arial"/>
          <w:color w:val="0000FF"/>
        </w:rPr>
        <w:t>&gt;</w:t>
      </w:r>
      <w:r w:rsidRPr="00C9766C">
        <w:rPr>
          <w:rFonts w:cs="Arial"/>
          <w:bCs/>
        </w:rPr>
        <w:t>20091012</w:t>
      </w:r>
      <w:r w:rsidRPr="00C9766C">
        <w:rPr>
          <w:rFonts w:cs="Arial"/>
          <w:color w:val="0000FF"/>
        </w:rPr>
        <w:t>&lt;/</w:t>
      </w:r>
      <w:r w:rsidRPr="00C9766C">
        <w:rPr>
          <w:rFonts w:cs="Arial"/>
          <w:color w:val="990000"/>
        </w:rPr>
        <w:t>m2:DD_CD</w:t>
      </w:r>
      <w:r w:rsidRPr="00C9766C">
        <w:rPr>
          <w:rFonts w:cs="Arial"/>
          <w:color w:val="0000FF"/>
        </w:rPr>
        <w:t>&gt;</w:t>
      </w:r>
      <w:r w:rsidRPr="00C9766C">
        <w:rPr>
          <w:rFonts w:cs="Arial"/>
          <w:szCs w:val="20"/>
        </w:rPr>
        <w:t xml:space="preserve"> </w:t>
      </w:r>
    </w:p>
    <w:p w14:paraId="4CB66CE5"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m2:BI1</w:t>
      </w:r>
      <w:r w:rsidRPr="00C9766C">
        <w:rPr>
          <w:rFonts w:cs="Arial"/>
          <w:color w:val="0000FF"/>
        </w:rPr>
        <w:t>&gt;</w:t>
      </w:r>
      <w:r w:rsidRPr="00C9766C">
        <w:rPr>
          <w:rFonts w:cs="Arial"/>
          <w:bCs/>
        </w:rPr>
        <w:t>M</w:t>
      </w:r>
      <w:r w:rsidRPr="00C9766C">
        <w:rPr>
          <w:rFonts w:cs="Arial"/>
          <w:color w:val="0000FF"/>
        </w:rPr>
        <w:t>&lt;/</w:t>
      </w:r>
      <w:r w:rsidRPr="00C9766C">
        <w:rPr>
          <w:rFonts w:cs="Arial"/>
          <w:color w:val="990000"/>
        </w:rPr>
        <w:t>m2:BI1</w:t>
      </w:r>
      <w:r w:rsidRPr="00C9766C">
        <w:rPr>
          <w:rFonts w:cs="Arial"/>
          <w:color w:val="0000FF"/>
        </w:rPr>
        <w:t>&gt;</w:t>
      </w:r>
      <w:r w:rsidRPr="00C9766C">
        <w:rPr>
          <w:rFonts w:cs="Arial"/>
          <w:szCs w:val="20"/>
        </w:rPr>
        <w:t xml:space="preserve"> </w:t>
      </w:r>
    </w:p>
    <w:p w14:paraId="0D7C799E"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m2:RESID</w:t>
      </w:r>
      <w:r w:rsidRPr="00C9766C">
        <w:rPr>
          <w:rFonts w:cs="Arial"/>
          <w:color w:val="0000FF"/>
        </w:rPr>
        <w:t>&gt;</w:t>
      </w:r>
      <w:r w:rsidRPr="00C9766C">
        <w:rPr>
          <w:rFonts w:cs="Arial"/>
          <w:bCs/>
        </w:rPr>
        <w:t>XXXXXXXXXXXXXXXXXXX</w:t>
      </w:r>
      <w:r w:rsidRPr="00C9766C">
        <w:rPr>
          <w:rFonts w:cs="Arial"/>
          <w:color w:val="0000FF"/>
        </w:rPr>
        <w:t>&lt;/</w:t>
      </w:r>
      <w:r w:rsidRPr="00C9766C">
        <w:rPr>
          <w:rFonts w:cs="Arial"/>
          <w:color w:val="990000"/>
        </w:rPr>
        <w:t>m2:RESID</w:t>
      </w:r>
      <w:r w:rsidRPr="00C9766C">
        <w:rPr>
          <w:rFonts w:cs="Arial"/>
          <w:color w:val="0000FF"/>
        </w:rPr>
        <w:t>&gt;</w:t>
      </w:r>
      <w:r w:rsidRPr="00C9766C">
        <w:rPr>
          <w:rFonts w:cs="Arial"/>
          <w:szCs w:val="20"/>
        </w:rPr>
        <w:t xml:space="preserve"> </w:t>
      </w:r>
    </w:p>
    <w:p w14:paraId="7B524F81"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m2:NOTIFICATION_ADMIN</w:t>
      </w:r>
      <w:r w:rsidRPr="00C9766C">
        <w:rPr>
          <w:rFonts w:cs="Arial"/>
          <w:color w:val="0000FF"/>
        </w:rPr>
        <w:t>&gt;</w:t>
      </w:r>
    </w:p>
    <w:p w14:paraId="1FC0EF0B" w14:textId="77777777" w:rsidR="009C6DE4" w:rsidRPr="00C9766C" w:rsidRDefault="009C6DE4" w:rsidP="009C6DE4">
      <w:pPr>
        <w:ind w:hanging="480"/>
        <w:rPr>
          <w:rFonts w:cs="Arial"/>
          <w:szCs w:val="20"/>
        </w:rPr>
      </w:pPr>
      <w:hyperlink r:id="rId664" w:anchor="#" w:history="1">
        <w:r w:rsidRPr="00C9766C">
          <w:rPr>
            <w:rFonts w:cs="Courier New"/>
            <w:bCs/>
            <w:color w:val="FF0000"/>
            <w:u w:val="single"/>
          </w:rPr>
          <w:t>-</w:t>
        </w:r>
      </w:hyperlink>
      <w:r w:rsidRPr="00C9766C">
        <w:rPr>
          <w:rFonts w:cs="Arial"/>
          <w:szCs w:val="20"/>
        </w:rPr>
        <w:t xml:space="preserve"> </w:t>
      </w:r>
      <w:r w:rsidRPr="00C9766C">
        <w:rPr>
          <w:rFonts w:cs="Arial"/>
          <w:color w:val="0000FF"/>
        </w:rPr>
        <w:t>&lt;</w:t>
      </w:r>
      <w:r w:rsidRPr="00C9766C">
        <w:rPr>
          <w:rFonts w:cs="Arial"/>
          <w:color w:val="990000"/>
        </w:rPr>
        <w:t>m2:SERVICES_INFO</w:t>
      </w:r>
      <w:r w:rsidRPr="00C9766C">
        <w:rPr>
          <w:rFonts w:cs="Arial"/>
          <w:color w:val="0000FF"/>
        </w:rPr>
        <w:t>&gt;</w:t>
      </w:r>
    </w:p>
    <w:p w14:paraId="479F311E"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m2:LOCNUM_SVCS</w:t>
      </w:r>
      <w:r w:rsidRPr="00C9766C">
        <w:rPr>
          <w:rFonts w:cs="Arial"/>
          <w:color w:val="0000FF"/>
        </w:rPr>
        <w:t>&gt;</w:t>
      </w:r>
      <w:r w:rsidRPr="00C9766C">
        <w:rPr>
          <w:rFonts w:cs="Arial"/>
          <w:bCs/>
        </w:rPr>
        <w:t>000</w:t>
      </w:r>
      <w:r w:rsidRPr="00C9766C">
        <w:rPr>
          <w:rFonts w:cs="Arial"/>
          <w:color w:val="0000FF"/>
        </w:rPr>
        <w:t>&lt;/</w:t>
      </w:r>
      <w:r w:rsidRPr="00C9766C">
        <w:rPr>
          <w:rFonts w:cs="Arial"/>
          <w:color w:val="990000"/>
        </w:rPr>
        <w:t>m2:LOCNUM_SVCS</w:t>
      </w:r>
      <w:r w:rsidRPr="00C9766C">
        <w:rPr>
          <w:rFonts w:cs="Arial"/>
          <w:color w:val="0000FF"/>
        </w:rPr>
        <w:t>&gt;</w:t>
      </w:r>
      <w:r w:rsidRPr="00C9766C">
        <w:rPr>
          <w:rFonts w:cs="Arial"/>
          <w:szCs w:val="20"/>
        </w:rPr>
        <w:t xml:space="preserve"> </w:t>
      </w:r>
    </w:p>
    <w:p w14:paraId="412C279C"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m2:LNUM</w:t>
      </w:r>
      <w:r w:rsidRPr="00C9766C">
        <w:rPr>
          <w:rFonts w:cs="Arial"/>
          <w:color w:val="0000FF"/>
        </w:rPr>
        <w:t>&gt;</w:t>
      </w:r>
      <w:r w:rsidRPr="00C9766C">
        <w:rPr>
          <w:rFonts w:cs="Arial"/>
          <w:bCs/>
        </w:rPr>
        <w:t>00001</w:t>
      </w:r>
      <w:r w:rsidRPr="00C9766C">
        <w:rPr>
          <w:rFonts w:cs="Arial"/>
          <w:color w:val="0000FF"/>
        </w:rPr>
        <w:t>&lt;/</w:t>
      </w:r>
      <w:r w:rsidRPr="00C9766C">
        <w:rPr>
          <w:rFonts w:cs="Arial"/>
          <w:color w:val="990000"/>
        </w:rPr>
        <w:t>m2:LNUM</w:t>
      </w:r>
      <w:r w:rsidRPr="00C9766C">
        <w:rPr>
          <w:rFonts w:cs="Arial"/>
          <w:color w:val="0000FF"/>
        </w:rPr>
        <w:t>&gt;</w:t>
      </w:r>
      <w:r w:rsidRPr="00C9766C">
        <w:rPr>
          <w:rFonts w:cs="Arial"/>
          <w:szCs w:val="20"/>
        </w:rPr>
        <w:t xml:space="preserve"> </w:t>
      </w:r>
    </w:p>
    <w:p w14:paraId="55F87219"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m2:L_ORD</w:t>
      </w:r>
      <w:r w:rsidRPr="00C9766C">
        <w:rPr>
          <w:rFonts w:cs="Arial"/>
          <w:color w:val="0000FF"/>
        </w:rPr>
        <w:t>&gt;</w:t>
      </w:r>
      <w:r w:rsidRPr="00C9766C">
        <w:rPr>
          <w:rFonts w:cs="Arial"/>
          <w:bCs/>
        </w:rPr>
        <w:t>CY08BVW9</w:t>
      </w:r>
      <w:r w:rsidRPr="00C9766C">
        <w:rPr>
          <w:rFonts w:cs="Arial"/>
          <w:color w:val="0000FF"/>
        </w:rPr>
        <w:t>&lt;/</w:t>
      </w:r>
      <w:r w:rsidRPr="00C9766C">
        <w:rPr>
          <w:rFonts w:cs="Arial"/>
          <w:color w:val="990000"/>
        </w:rPr>
        <w:t>m2:L_ORD</w:t>
      </w:r>
      <w:r w:rsidRPr="00C9766C">
        <w:rPr>
          <w:rFonts w:cs="Arial"/>
          <w:color w:val="0000FF"/>
        </w:rPr>
        <w:t>&gt;</w:t>
      </w:r>
      <w:r w:rsidRPr="00C9766C">
        <w:rPr>
          <w:rFonts w:cs="Arial"/>
          <w:szCs w:val="20"/>
        </w:rPr>
        <w:t xml:space="preserve"> </w:t>
      </w:r>
    </w:p>
    <w:p w14:paraId="373E0E89"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m2:SLTN</w:t>
      </w:r>
      <w:r w:rsidRPr="00C9766C">
        <w:rPr>
          <w:rFonts w:cs="Arial"/>
          <w:color w:val="0000FF"/>
        </w:rPr>
        <w:t>&gt;</w:t>
      </w:r>
      <w:r w:rsidRPr="00C9766C">
        <w:rPr>
          <w:rFonts w:cs="Arial"/>
          <w:bCs/>
        </w:rPr>
        <w:t>8504154093</w:t>
      </w:r>
      <w:r w:rsidRPr="00C9766C">
        <w:rPr>
          <w:rFonts w:cs="Arial"/>
          <w:color w:val="0000FF"/>
        </w:rPr>
        <w:t>&lt;/</w:t>
      </w:r>
      <w:r w:rsidRPr="00C9766C">
        <w:rPr>
          <w:rFonts w:cs="Arial"/>
          <w:color w:val="990000"/>
        </w:rPr>
        <w:t>m2:SLTN</w:t>
      </w:r>
      <w:r w:rsidRPr="00C9766C">
        <w:rPr>
          <w:rFonts w:cs="Arial"/>
          <w:color w:val="0000FF"/>
        </w:rPr>
        <w:t>&gt;</w:t>
      </w:r>
      <w:r w:rsidRPr="00C9766C">
        <w:rPr>
          <w:rFonts w:cs="Arial"/>
          <w:szCs w:val="20"/>
        </w:rPr>
        <w:t xml:space="preserve"> </w:t>
      </w:r>
    </w:p>
    <w:p w14:paraId="62C0755C"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m2:CABLE_ID</w:t>
      </w:r>
      <w:r w:rsidRPr="00C9766C">
        <w:rPr>
          <w:rFonts w:cs="Arial"/>
          <w:color w:val="0000FF"/>
        </w:rPr>
        <w:t>&gt;</w:t>
      </w:r>
      <w:r w:rsidRPr="00C9766C">
        <w:rPr>
          <w:rFonts w:cs="Arial"/>
          <w:bCs/>
        </w:rPr>
        <w:t>PEILS</w:t>
      </w:r>
      <w:r w:rsidRPr="00C9766C">
        <w:rPr>
          <w:rFonts w:cs="Arial"/>
          <w:color w:val="0000FF"/>
        </w:rPr>
        <w:t>&lt;/</w:t>
      </w:r>
      <w:r w:rsidRPr="00C9766C">
        <w:rPr>
          <w:rFonts w:cs="Arial"/>
          <w:color w:val="990000"/>
        </w:rPr>
        <w:t>m2:CABLE_ID</w:t>
      </w:r>
      <w:r w:rsidRPr="00C9766C">
        <w:rPr>
          <w:rFonts w:cs="Arial"/>
          <w:color w:val="0000FF"/>
        </w:rPr>
        <w:t>&gt;</w:t>
      </w:r>
      <w:r w:rsidRPr="00C9766C">
        <w:rPr>
          <w:rFonts w:cs="Arial"/>
          <w:szCs w:val="20"/>
        </w:rPr>
        <w:t xml:space="preserve"> </w:t>
      </w:r>
    </w:p>
    <w:p w14:paraId="0C63313A"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m2:CABLE_ID2</w:t>
      </w:r>
      <w:r w:rsidRPr="00C9766C">
        <w:rPr>
          <w:rFonts w:cs="Arial"/>
          <w:color w:val="0000FF"/>
        </w:rPr>
        <w:t>&gt;</w:t>
      </w:r>
      <w:r w:rsidRPr="00C9766C">
        <w:rPr>
          <w:rFonts w:cs="Arial"/>
          <w:bCs/>
        </w:rPr>
        <w:t>PEILS</w:t>
      </w:r>
      <w:r w:rsidRPr="00C9766C">
        <w:rPr>
          <w:rFonts w:cs="Arial"/>
          <w:color w:val="0000FF"/>
        </w:rPr>
        <w:t>&lt;/</w:t>
      </w:r>
      <w:r w:rsidRPr="00C9766C">
        <w:rPr>
          <w:rFonts w:cs="Arial"/>
          <w:color w:val="990000"/>
        </w:rPr>
        <w:t>m2:CABLE_ID2</w:t>
      </w:r>
      <w:r w:rsidRPr="00C9766C">
        <w:rPr>
          <w:rFonts w:cs="Arial"/>
          <w:color w:val="0000FF"/>
        </w:rPr>
        <w:t>&gt;</w:t>
      </w:r>
      <w:r w:rsidRPr="00C9766C">
        <w:rPr>
          <w:rFonts w:cs="Arial"/>
          <w:szCs w:val="20"/>
        </w:rPr>
        <w:t xml:space="preserve"> </w:t>
      </w:r>
    </w:p>
    <w:p w14:paraId="546439A3"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m2:CHAN_PAIR</w:t>
      </w:r>
      <w:r w:rsidRPr="00C9766C">
        <w:rPr>
          <w:rFonts w:cs="Arial"/>
          <w:color w:val="0000FF"/>
        </w:rPr>
        <w:t>&gt;</w:t>
      </w:r>
      <w:r w:rsidRPr="00C9766C">
        <w:rPr>
          <w:rFonts w:cs="Arial"/>
          <w:bCs/>
        </w:rPr>
        <w:t>1234</w:t>
      </w:r>
      <w:r w:rsidRPr="00C9766C">
        <w:rPr>
          <w:rFonts w:cs="Arial"/>
          <w:color w:val="0000FF"/>
        </w:rPr>
        <w:t>&lt;/</w:t>
      </w:r>
      <w:r w:rsidRPr="00C9766C">
        <w:rPr>
          <w:rFonts w:cs="Arial"/>
          <w:color w:val="990000"/>
        </w:rPr>
        <w:t>m2:CHAN_PAIR</w:t>
      </w:r>
      <w:r w:rsidRPr="00C9766C">
        <w:rPr>
          <w:rFonts w:cs="Arial"/>
          <w:color w:val="0000FF"/>
        </w:rPr>
        <w:t>&gt;</w:t>
      </w:r>
      <w:r w:rsidRPr="00C9766C">
        <w:rPr>
          <w:rFonts w:cs="Arial"/>
          <w:szCs w:val="20"/>
        </w:rPr>
        <w:t xml:space="preserve"> </w:t>
      </w:r>
    </w:p>
    <w:p w14:paraId="24040B91" w14:textId="77777777" w:rsidR="009C6DE4" w:rsidRPr="00C9766C" w:rsidRDefault="009C6DE4" w:rsidP="009C6DE4">
      <w:pPr>
        <w:ind w:hanging="48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m2:CHAN_PAIR2</w:t>
      </w:r>
      <w:r w:rsidRPr="00C9766C">
        <w:rPr>
          <w:rFonts w:cs="Arial"/>
          <w:color w:val="0000FF"/>
        </w:rPr>
        <w:t>&gt;</w:t>
      </w:r>
      <w:r w:rsidRPr="00C9766C">
        <w:rPr>
          <w:rFonts w:cs="Arial"/>
          <w:bCs/>
        </w:rPr>
        <w:t>5678</w:t>
      </w:r>
      <w:r w:rsidRPr="00C9766C">
        <w:rPr>
          <w:rFonts w:cs="Arial"/>
          <w:color w:val="0000FF"/>
        </w:rPr>
        <w:t>&lt;/</w:t>
      </w:r>
      <w:r w:rsidRPr="00C9766C">
        <w:rPr>
          <w:rFonts w:cs="Arial"/>
          <w:color w:val="990000"/>
        </w:rPr>
        <w:t>m2:CHAN_PAIR2</w:t>
      </w:r>
      <w:r w:rsidRPr="00C9766C">
        <w:rPr>
          <w:rFonts w:cs="Arial"/>
          <w:color w:val="0000FF"/>
        </w:rPr>
        <w:t>&gt;</w:t>
      </w:r>
      <w:r w:rsidRPr="00C9766C">
        <w:rPr>
          <w:rFonts w:cs="Arial"/>
          <w:szCs w:val="20"/>
        </w:rPr>
        <w:t xml:space="preserve"> </w:t>
      </w:r>
    </w:p>
    <w:p w14:paraId="4A3C7BFD"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m2:SERVICES_INFO</w:t>
      </w:r>
      <w:r w:rsidRPr="00C9766C">
        <w:rPr>
          <w:rFonts w:cs="Arial"/>
          <w:color w:val="0000FF"/>
        </w:rPr>
        <w:t>&gt;</w:t>
      </w:r>
    </w:p>
    <w:p w14:paraId="0D6D693D"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m2:FIRM_ORDER_NOTIFICATION</w:t>
      </w:r>
      <w:r w:rsidRPr="00C9766C">
        <w:rPr>
          <w:rFonts w:cs="Arial"/>
          <w:color w:val="0000FF"/>
        </w:rPr>
        <w:t>&gt;</w:t>
      </w:r>
    </w:p>
    <w:p w14:paraId="396AF1D9"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m2:NOTIFICATION</w:t>
      </w:r>
      <w:r w:rsidRPr="00C9766C">
        <w:rPr>
          <w:rFonts w:cs="Arial"/>
          <w:color w:val="0000FF"/>
        </w:rPr>
        <w:t>&gt;</w:t>
      </w:r>
    </w:p>
    <w:p w14:paraId="56CCDD82"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m2:LSR_RESP</w:t>
      </w:r>
      <w:r w:rsidRPr="00C9766C">
        <w:rPr>
          <w:rFonts w:cs="Arial"/>
          <w:color w:val="0000FF"/>
        </w:rPr>
        <w:t>&gt;</w:t>
      </w:r>
    </w:p>
    <w:p w14:paraId="0C5AAF9A" w14:textId="77777777" w:rsidR="009C6DE4" w:rsidRPr="00C9766C" w:rsidRDefault="009C6DE4" w:rsidP="009C6DE4">
      <w:pPr>
        <w:ind w:hanging="240"/>
        <w:rPr>
          <w:rFonts w:cs="Arial"/>
          <w:szCs w:val="20"/>
        </w:rPr>
      </w:pPr>
      <w:r w:rsidRPr="00C9766C">
        <w:rPr>
          <w:rFonts w:cs="Courier New"/>
          <w:bCs/>
          <w:color w:val="FF0000"/>
        </w:rPr>
        <w:t> </w:t>
      </w:r>
      <w:r w:rsidRPr="00C9766C">
        <w:rPr>
          <w:rFonts w:cs="Arial"/>
          <w:szCs w:val="20"/>
        </w:rPr>
        <w:t xml:space="preserve"> </w:t>
      </w:r>
      <w:r w:rsidRPr="00C9766C">
        <w:rPr>
          <w:rFonts w:cs="Arial"/>
          <w:color w:val="0000FF"/>
        </w:rPr>
        <w:t>&lt;/</w:t>
      </w:r>
      <w:r w:rsidRPr="00C9766C">
        <w:rPr>
          <w:rFonts w:cs="Arial"/>
          <w:color w:val="990000"/>
        </w:rPr>
        <w:t>m1:ATT_LSR_ORD_RSP</w:t>
      </w:r>
      <w:r w:rsidRPr="00C9766C">
        <w:rPr>
          <w:rFonts w:cs="Arial"/>
          <w:color w:val="0000FF"/>
        </w:rPr>
        <w:t>&gt;</w:t>
      </w:r>
    </w:p>
    <w:p w14:paraId="0E0F6597" w14:textId="77777777" w:rsidR="009C6DE4" w:rsidRDefault="009C6DE4" w:rsidP="009C6DE4">
      <w:pPr>
        <w:rPr>
          <w:rFonts w:ascii="Tahoma" w:hAnsi="Tahoma" w:cs="Tahoma"/>
          <w:sz w:val="28"/>
        </w:rPr>
      </w:pPr>
    </w:p>
    <w:p w14:paraId="7FB8FFA2" w14:textId="77777777" w:rsidR="009C6DE4" w:rsidRDefault="009C6DE4" w:rsidP="009C6DE4">
      <w:pPr>
        <w:rPr>
          <w:rFonts w:ascii="Tahoma" w:hAnsi="Tahoma" w:cs="Tahoma"/>
          <w:sz w:val="28"/>
        </w:rPr>
      </w:pPr>
    </w:p>
    <w:p w14:paraId="7733E960" w14:textId="77777777" w:rsidR="009C6DE4" w:rsidRDefault="009C6DE4" w:rsidP="009C6DE4">
      <w:pPr>
        <w:pStyle w:val="Header"/>
        <w:tabs>
          <w:tab w:val="clear" w:pos="4320"/>
          <w:tab w:val="clear" w:pos="8640"/>
        </w:tabs>
        <w:rPr>
          <w:b/>
        </w:rPr>
      </w:pPr>
    </w:p>
    <w:p w14:paraId="1D8D0E13" w14:textId="77777777" w:rsidR="009C6DE4" w:rsidRDefault="009C6DE4" w:rsidP="009C6DE4">
      <w:pPr>
        <w:pStyle w:val="Header"/>
        <w:tabs>
          <w:tab w:val="clear" w:pos="4320"/>
          <w:tab w:val="clear" w:pos="8640"/>
        </w:tabs>
        <w:rPr>
          <w:b/>
        </w:rPr>
      </w:pPr>
    </w:p>
    <w:p w14:paraId="4761AEAB" w14:textId="77777777" w:rsidR="009C6DE4" w:rsidRDefault="009C6DE4" w:rsidP="009C6DE4">
      <w:pPr>
        <w:pStyle w:val="Header"/>
        <w:tabs>
          <w:tab w:val="clear" w:pos="4320"/>
          <w:tab w:val="clear" w:pos="8640"/>
        </w:tabs>
        <w:rPr>
          <w:b/>
        </w:rPr>
      </w:pPr>
    </w:p>
    <w:p w14:paraId="09769FB4" w14:textId="77777777" w:rsidR="00AB3D32" w:rsidRDefault="00AB3D32" w:rsidP="009C6DE4">
      <w:pPr>
        <w:pStyle w:val="Header"/>
        <w:tabs>
          <w:tab w:val="clear" w:pos="4320"/>
          <w:tab w:val="clear" w:pos="8640"/>
        </w:tabs>
        <w:rPr>
          <w:b/>
        </w:rPr>
      </w:pPr>
    </w:p>
    <w:p w14:paraId="26D97E1B" w14:textId="77777777" w:rsidR="00AB3D32" w:rsidRDefault="00AB3D32" w:rsidP="009C6DE4">
      <w:pPr>
        <w:pStyle w:val="Header"/>
        <w:tabs>
          <w:tab w:val="clear" w:pos="4320"/>
          <w:tab w:val="clear" w:pos="8640"/>
        </w:tabs>
        <w:rPr>
          <w:b/>
        </w:rPr>
      </w:pPr>
    </w:p>
    <w:p w14:paraId="00C790C1" w14:textId="77777777" w:rsidR="00AB3D32" w:rsidRDefault="00AB3D32" w:rsidP="009C6DE4">
      <w:pPr>
        <w:pStyle w:val="Header"/>
        <w:tabs>
          <w:tab w:val="clear" w:pos="4320"/>
          <w:tab w:val="clear" w:pos="8640"/>
        </w:tabs>
        <w:rPr>
          <w:b/>
        </w:rPr>
      </w:pPr>
    </w:p>
    <w:p w14:paraId="0308DF69" w14:textId="77777777" w:rsidR="00AB3D32" w:rsidRDefault="00AB3D32" w:rsidP="009C6DE4">
      <w:pPr>
        <w:pStyle w:val="Header"/>
        <w:tabs>
          <w:tab w:val="clear" w:pos="4320"/>
          <w:tab w:val="clear" w:pos="8640"/>
        </w:tabs>
        <w:rPr>
          <w:b/>
        </w:rPr>
      </w:pPr>
    </w:p>
    <w:p w14:paraId="066F6177" w14:textId="77777777" w:rsidR="00AB3D32" w:rsidRDefault="00AB3D32" w:rsidP="009C6DE4">
      <w:pPr>
        <w:pStyle w:val="Header"/>
        <w:tabs>
          <w:tab w:val="clear" w:pos="4320"/>
          <w:tab w:val="clear" w:pos="8640"/>
        </w:tabs>
        <w:rPr>
          <w:b/>
        </w:rPr>
      </w:pPr>
    </w:p>
    <w:p w14:paraId="79FAD88C" w14:textId="77777777" w:rsidR="00AB3D32" w:rsidRDefault="00AB3D32" w:rsidP="009C6DE4">
      <w:pPr>
        <w:pStyle w:val="Header"/>
        <w:tabs>
          <w:tab w:val="clear" w:pos="4320"/>
          <w:tab w:val="clear" w:pos="8640"/>
        </w:tabs>
        <w:rPr>
          <w:b/>
        </w:rPr>
      </w:pPr>
    </w:p>
    <w:p w14:paraId="27525AE9" w14:textId="77777777" w:rsidR="00AB3D32" w:rsidRDefault="00AB3D32" w:rsidP="009C6DE4">
      <w:pPr>
        <w:pStyle w:val="Header"/>
        <w:tabs>
          <w:tab w:val="clear" w:pos="4320"/>
          <w:tab w:val="clear" w:pos="8640"/>
        </w:tabs>
        <w:rPr>
          <w:b/>
        </w:rPr>
      </w:pPr>
    </w:p>
    <w:p w14:paraId="1D765452" w14:textId="77777777" w:rsidR="00AB3D32" w:rsidRDefault="00AB3D32" w:rsidP="009C6DE4">
      <w:pPr>
        <w:pStyle w:val="Header"/>
        <w:tabs>
          <w:tab w:val="clear" w:pos="4320"/>
          <w:tab w:val="clear" w:pos="8640"/>
        </w:tabs>
        <w:rPr>
          <w:b/>
        </w:rPr>
      </w:pPr>
    </w:p>
    <w:p w14:paraId="5F8D7FB1" w14:textId="77777777" w:rsidR="00AB3D32" w:rsidRDefault="00AB3D32" w:rsidP="009C6DE4">
      <w:pPr>
        <w:pStyle w:val="Header"/>
        <w:tabs>
          <w:tab w:val="clear" w:pos="4320"/>
          <w:tab w:val="clear" w:pos="8640"/>
        </w:tabs>
        <w:rPr>
          <w:b/>
        </w:rPr>
      </w:pPr>
    </w:p>
    <w:p w14:paraId="52688217" w14:textId="77777777" w:rsidR="00AB3D32" w:rsidRDefault="00AB3D32" w:rsidP="009C6DE4">
      <w:pPr>
        <w:pStyle w:val="Header"/>
        <w:tabs>
          <w:tab w:val="clear" w:pos="4320"/>
          <w:tab w:val="clear" w:pos="8640"/>
        </w:tabs>
        <w:rPr>
          <w:b/>
        </w:rPr>
      </w:pPr>
    </w:p>
    <w:p w14:paraId="0E538F90" w14:textId="77777777" w:rsidR="00AB3D32" w:rsidRDefault="00AB3D32" w:rsidP="009C6DE4">
      <w:pPr>
        <w:pStyle w:val="Header"/>
        <w:tabs>
          <w:tab w:val="clear" w:pos="4320"/>
          <w:tab w:val="clear" w:pos="8640"/>
        </w:tabs>
        <w:rPr>
          <w:b/>
        </w:rPr>
      </w:pPr>
    </w:p>
    <w:p w14:paraId="36B74DAC" w14:textId="77777777" w:rsidR="00AB3D32" w:rsidRDefault="00AB3D32" w:rsidP="009C6DE4">
      <w:pPr>
        <w:pStyle w:val="Header"/>
        <w:tabs>
          <w:tab w:val="clear" w:pos="4320"/>
          <w:tab w:val="clear" w:pos="8640"/>
        </w:tabs>
        <w:rPr>
          <w:b/>
        </w:rPr>
      </w:pPr>
    </w:p>
    <w:p w14:paraId="312B8877" w14:textId="77777777" w:rsidR="00AB3D32" w:rsidRDefault="00AB3D32" w:rsidP="009C6DE4">
      <w:pPr>
        <w:pStyle w:val="Header"/>
        <w:tabs>
          <w:tab w:val="clear" w:pos="4320"/>
          <w:tab w:val="clear" w:pos="8640"/>
        </w:tabs>
        <w:rPr>
          <w:b/>
        </w:rPr>
      </w:pPr>
    </w:p>
    <w:p w14:paraId="6E1F13EC" w14:textId="77777777" w:rsidR="00AB3D32" w:rsidRDefault="00AB3D32" w:rsidP="009C6DE4">
      <w:pPr>
        <w:pStyle w:val="Header"/>
        <w:tabs>
          <w:tab w:val="clear" w:pos="4320"/>
          <w:tab w:val="clear" w:pos="8640"/>
        </w:tabs>
        <w:rPr>
          <w:b/>
        </w:rPr>
      </w:pPr>
    </w:p>
    <w:p w14:paraId="394C24A5" w14:textId="77777777" w:rsidR="00AB3D32" w:rsidRDefault="00AB3D32" w:rsidP="009C6DE4">
      <w:pPr>
        <w:pStyle w:val="Header"/>
        <w:tabs>
          <w:tab w:val="clear" w:pos="4320"/>
          <w:tab w:val="clear" w:pos="8640"/>
        </w:tabs>
        <w:rPr>
          <w:b/>
        </w:rPr>
      </w:pPr>
    </w:p>
    <w:p w14:paraId="39269499" w14:textId="77777777" w:rsidR="00AB3D32" w:rsidRDefault="00AB3D32" w:rsidP="009C6DE4">
      <w:pPr>
        <w:pStyle w:val="Header"/>
        <w:tabs>
          <w:tab w:val="clear" w:pos="4320"/>
          <w:tab w:val="clear" w:pos="8640"/>
        </w:tabs>
        <w:rPr>
          <w:b/>
        </w:rPr>
      </w:pPr>
    </w:p>
    <w:p w14:paraId="181F9670" w14:textId="77777777" w:rsidR="00AB3D32" w:rsidRDefault="00AB3D32" w:rsidP="009C6DE4">
      <w:pPr>
        <w:pStyle w:val="Header"/>
        <w:tabs>
          <w:tab w:val="clear" w:pos="4320"/>
          <w:tab w:val="clear" w:pos="8640"/>
        </w:tabs>
        <w:rPr>
          <w:b/>
        </w:rPr>
      </w:pPr>
    </w:p>
    <w:p w14:paraId="0EDB0CE6" w14:textId="77777777" w:rsidR="00AB3D32" w:rsidRDefault="00AB3D32" w:rsidP="009C6DE4">
      <w:pPr>
        <w:pStyle w:val="Header"/>
        <w:tabs>
          <w:tab w:val="clear" w:pos="4320"/>
          <w:tab w:val="clear" w:pos="8640"/>
        </w:tabs>
        <w:rPr>
          <w:b/>
        </w:rPr>
      </w:pPr>
    </w:p>
    <w:p w14:paraId="048A8E9A" w14:textId="77777777" w:rsidR="00AB3D32" w:rsidRDefault="00AB3D32" w:rsidP="009C6DE4">
      <w:pPr>
        <w:pStyle w:val="Header"/>
        <w:tabs>
          <w:tab w:val="clear" w:pos="4320"/>
          <w:tab w:val="clear" w:pos="8640"/>
        </w:tabs>
        <w:rPr>
          <w:b/>
        </w:rPr>
      </w:pPr>
    </w:p>
    <w:p w14:paraId="528D6284" w14:textId="77777777" w:rsidR="00AB3D32" w:rsidRDefault="00AB3D32" w:rsidP="009C6DE4">
      <w:pPr>
        <w:pStyle w:val="Header"/>
        <w:tabs>
          <w:tab w:val="clear" w:pos="4320"/>
          <w:tab w:val="clear" w:pos="8640"/>
        </w:tabs>
        <w:rPr>
          <w:b/>
        </w:rPr>
      </w:pPr>
    </w:p>
    <w:p w14:paraId="1509411D" w14:textId="77777777" w:rsidR="00AB3D32" w:rsidRDefault="00AB3D32" w:rsidP="009C6DE4">
      <w:pPr>
        <w:pStyle w:val="Header"/>
        <w:tabs>
          <w:tab w:val="clear" w:pos="4320"/>
          <w:tab w:val="clear" w:pos="8640"/>
        </w:tabs>
        <w:rPr>
          <w:b/>
        </w:rPr>
      </w:pPr>
    </w:p>
    <w:p w14:paraId="1F13C33D" w14:textId="77777777" w:rsidR="00AB3D32" w:rsidRDefault="00AB3D32" w:rsidP="009C6DE4">
      <w:pPr>
        <w:pStyle w:val="Header"/>
        <w:tabs>
          <w:tab w:val="clear" w:pos="4320"/>
          <w:tab w:val="clear" w:pos="8640"/>
        </w:tabs>
        <w:rPr>
          <w:b/>
        </w:rPr>
      </w:pPr>
    </w:p>
    <w:p w14:paraId="5435BC7F" w14:textId="77777777" w:rsidR="00AB3D32" w:rsidRDefault="00AB3D32" w:rsidP="009C6DE4">
      <w:pPr>
        <w:pStyle w:val="Header"/>
        <w:tabs>
          <w:tab w:val="clear" w:pos="4320"/>
          <w:tab w:val="clear" w:pos="8640"/>
        </w:tabs>
        <w:rPr>
          <w:b/>
        </w:rPr>
      </w:pPr>
    </w:p>
    <w:p w14:paraId="2C8D3CF7" w14:textId="77777777" w:rsidR="00AB3D32" w:rsidRDefault="00AB3D32" w:rsidP="009C6DE4">
      <w:pPr>
        <w:pStyle w:val="Header"/>
        <w:tabs>
          <w:tab w:val="clear" w:pos="4320"/>
          <w:tab w:val="clear" w:pos="8640"/>
        </w:tabs>
        <w:rPr>
          <w:b/>
        </w:rPr>
      </w:pPr>
    </w:p>
    <w:p w14:paraId="416887A1" w14:textId="77777777" w:rsidR="00AB3D32" w:rsidRDefault="00AB3D32" w:rsidP="009C6DE4">
      <w:pPr>
        <w:pStyle w:val="Header"/>
        <w:tabs>
          <w:tab w:val="clear" w:pos="4320"/>
          <w:tab w:val="clear" w:pos="8640"/>
        </w:tabs>
        <w:rPr>
          <w:b/>
        </w:rPr>
      </w:pPr>
    </w:p>
    <w:p w14:paraId="6227F24B" w14:textId="77777777" w:rsidR="00AB3D32" w:rsidRDefault="00AB3D32" w:rsidP="009C6DE4">
      <w:pPr>
        <w:pStyle w:val="Header"/>
        <w:tabs>
          <w:tab w:val="clear" w:pos="4320"/>
          <w:tab w:val="clear" w:pos="8640"/>
        </w:tabs>
        <w:rPr>
          <w:b/>
        </w:rPr>
      </w:pPr>
    </w:p>
    <w:p w14:paraId="31871A0A" w14:textId="77777777" w:rsidR="00AB3D32" w:rsidRDefault="00AB3D32" w:rsidP="009C6DE4">
      <w:pPr>
        <w:pStyle w:val="Header"/>
        <w:tabs>
          <w:tab w:val="clear" w:pos="4320"/>
          <w:tab w:val="clear" w:pos="8640"/>
        </w:tabs>
        <w:rPr>
          <w:b/>
        </w:rPr>
      </w:pPr>
    </w:p>
    <w:p w14:paraId="26FEAF9A" w14:textId="77777777" w:rsidR="00AB3D32" w:rsidRDefault="00AB3D32" w:rsidP="009C6DE4">
      <w:pPr>
        <w:pStyle w:val="Header"/>
        <w:tabs>
          <w:tab w:val="clear" w:pos="4320"/>
          <w:tab w:val="clear" w:pos="8640"/>
        </w:tabs>
        <w:rPr>
          <w:b/>
        </w:rPr>
      </w:pPr>
    </w:p>
    <w:p w14:paraId="13A362BE" w14:textId="77777777" w:rsidR="00AB3D32" w:rsidRDefault="00AB3D32" w:rsidP="009C6DE4">
      <w:pPr>
        <w:pStyle w:val="Header"/>
        <w:tabs>
          <w:tab w:val="clear" w:pos="4320"/>
          <w:tab w:val="clear" w:pos="8640"/>
        </w:tabs>
        <w:rPr>
          <w:b/>
        </w:rPr>
      </w:pPr>
    </w:p>
    <w:p w14:paraId="7E0FC48C" w14:textId="77777777" w:rsidR="00AB3D32" w:rsidRDefault="00AB3D32" w:rsidP="009C6DE4">
      <w:pPr>
        <w:pStyle w:val="Header"/>
        <w:tabs>
          <w:tab w:val="clear" w:pos="4320"/>
          <w:tab w:val="clear" w:pos="8640"/>
        </w:tabs>
        <w:rPr>
          <w:b/>
        </w:rPr>
      </w:pPr>
    </w:p>
    <w:p w14:paraId="3DF43189" w14:textId="77777777" w:rsidR="00AB3D32" w:rsidRDefault="00AB3D32" w:rsidP="009C6DE4">
      <w:pPr>
        <w:pStyle w:val="Header"/>
        <w:tabs>
          <w:tab w:val="clear" w:pos="4320"/>
          <w:tab w:val="clear" w:pos="8640"/>
        </w:tabs>
        <w:rPr>
          <w:b/>
        </w:rPr>
      </w:pPr>
    </w:p>
    <w:p w14:paraId="5C1D2637" w14:textId="77777777" w:rsidR="00AB3D32" w:rsidRDefault="00AB3D32" w:rsidP="009C6DE4">
      <w:pPr>
        <w:pStyle w:val="Header"/>
        <w:tabs>
          <w:tab w:val="clear" w:pos="4320"/>
          <w:tab w:val="clear" w:pos="8640"/>
        </w:tabs>
        <w:rPr>
          <w:b/>
        </w:rPr>
      </w:pPr>
    </w:p>
    <w:p w14:paraId="654FF6D4" w14:textId="77777777" w:rsidR="00AB3D32" w:rsidRDefault="00AB3D32" w:rsidP="009C6DE4">
      <w:pPr>
        <w:pStyle w:val="Header"/>
        <w:tabs>
          <w:tab w:val="clear" w:pos="4320"/>
          <w:tab w:val="clear" w:pos="8640"/>
        </w:tabs>
        <w:rPr>
          <w:b/>
        </w:rPr>
      </w:pPr>
    </w:p>
    <w:p w14:paraId="47BCFD9B" w14:textId="77777777" w:rsidR="00AB3D32" w:rsidRDefault="00AB3D32" w:rsidP="009C6DE4">
      <w:pPr>
        <w:pStyle w:val="Header"/>
        <w:tabs>
          <w:tab w:val="clear" w:pos="4320"/>
          <w:tab w:val="clear" w:pos="8640"/>
        </w:tabs>
        <w:rPr>
          <w:b/>
        </w:rPr>
      </w:pPr>
    </w:p>
    <w:p w14:paraId="3859EDF0" w14:textId="77777777" w:rsidR="00AB3D32" w:rsidRDefault="00AB3D32" w:rsidP="009C6DE4">
      <w:pPr>
        <w:pStyle w:val="Header"/>
        <w:tabs>
          <w:tab w:val="clear" w:pos="4320"/>
          <w:tab w:val="clear" w:pos="8640"/>
        </w:tabs>
        <w:rPr>
          <w:b/>
        </w:rPr>
      </w:pPr>
    </w:p>
    <w:p w14:paraId="6D09E6BA" w14:textId="77777777" w:rsidR="00AB3D32" w:rsidRDefault="00AB3D32" w:rsidP="009C6DE4">
      <w:pPr>
        <w:pStyle w:val="Header"/>
        <w:tabs>
          <w:tab w:val="clear" w:pos="4320"/>
          <w:tab w:val="clear" w:pos="8640"/>
        </w:tabs>
        <w:rPr>
          <w:b/>
        </w:rPr>
      </w:pPr>
    </w:p>
    <w:p w14:paraId="2FE565E8" w14:textId="77777777" w:rsidR="00AB3D32" w:rsidRDefault="00AB3D32" w:rsidP="009C6DE4">
      <w:pPr>
        <w:pStyle w:val="Header"/>
        <w:tabs>
          <w:tab w:val="clear" w:pos="4320"/>
          <w:tab w:val="clear" w:pos="8640"/>
        </w:tabs>
        <w:rPr>
          <w:b/>
        </w:rPr>
      </w:pPr>
    </w:p>
    <w:p w14:paraId="0E834455" w14:textId="77777777" w:rsidR="00AB3D32" w:rsidRDefault="00AB3D32" w:rsidP="009C6DE4">
      <w:pPr>
        <w:pStyle w:val="Header"/>
        <w:tabs>
          <w:tab w:val="clear" w:pos="4320"/>
          <w:tab w:val="clear" w:pos="8640"/>
        </w:tabs>
        <w:rPr>
          <w:b/>
        </w:rPr>
      </w:pPr>
    </w:p>
    <w:p w14:paraId="5CE13C8E" w14:textId="77777777" w:rsidR="00AB3D32" w:rsidRDefault="00AB3D32" w:rsidP="009C6DE4">
      <w:pPr>
        <w:pStyle w:val="Header"/>
        <w:tabs>
          <w:tab w:val="clear" w:pos="4320"/>
          <w:tab w:val="clear" w:pos="8640"/>
        </w:tabs>
        <w:rPr>
          <w:b/>
        </w:rPr>
      </w:pPr>
    </w:p>
    <w:p w14:paraId="47DCFEF5" w14:textId="77777777" w:rsidR="00AB3D32" w:rsidRDefault="00AB3D32" w:rsidP="009C6DE4">
      <w:pPr>
        <w:pStyle w:val="Header"/>
        <w:tabs>
          <w:tab w:val="clear" w:pos="4320"/>
          <w:tab w:val="clear" w:pos="8640"/>
        </w:tabs>
        <w:rPr>
          <w:b/>
        </w:rPr>
      </w:pPr>
    </w:p>
    <w:p w14:paraId="042DE203" w14:textId="77777777" w:rsidR="00AB3D32" w:rsidRDefault="00AB3D32" w:rsidP="009C6DE4">
      <w:pPr>
        <w:pStyle w:val="Header"/>
        <w:tabs>
          <w:tab w:val="clear" w:pos="4320"/>
          <w:tab w:val="clear" w:pos="8640"/>
        </w:tabs>
        <w:rPr>
          <w:b/>
        </w:rPr>
      </w:pPr>
    </w:p>
    <w:p w14:paraId="6F443ADE" w14:textId="77777777" w:rsidR="00AB3D32" w:rsidRDefault="00AB3D32" w:rsidP="009C6DE4">
      <w:pPr>
        <w:pStyle w:val="Header"/>
        <w:tabs>
          <w:tab w:val="clear" w:pos="4320"/>
          <w:tab w:val="clear" w:pos="8640"/>
        </w:tabs>
        <w:rPr>
          <w:b/>
        </w:rPr>
      </w:pPr>
    </w:p>
    <w:p w14:paraId="2793562E" w14:textId="77777777" w:rsidR="009C6DE4" w:rsidRPr="00255577" w:rsidRDefault="009C6DE4" w:rsidP="009C6DE4">
      <w:pPr>
        <w:pStyle w:val="Header"/>
        <w:tabs>
          <w:tab w:val="clear" w:pos="4320"/>
          <w:tab w:val="clear" w:pos="8640"/>
        </w:tabs>
        <w:rPr>
          <w:rFonts w:ascii="Arial" w:hAnsi="Arial" w:cs="Arial"/>
          <w:b/>
        </w:rPr>
      </w:pPr>
      <w:r w:rsidRPr="00255577">
        <w:rPr>
          <w:rFonts w:ascii="Arial" w:hAnsi="Arial" w:cs="Arial"/>
          <w:b/>
        </w:rPr>
        <w:t>Test Case A031: Scenario Description * (Act=C) Conversion of (1) existing UNE P single line account to Line Splitting (DLEC Owned Splitter) – LNA=N</w:t>
      </w:r>
    </w:p>
    <w:p w14:paraId="5A5DDC2E" w14:textId="77777777" w:rsidR="009C6DE4" w:rsidRPr="007943FA" w:rsidRDefault="009C6DE4" w:rsidP="009C6DE4">
      <w:pPr>
        <w:pStyle w:val="Header"/>
        <w:tabs>
          <w:tab w:val="clear" w:pos="4320"/>
          <w:tab w:val="clear" w:pos="8640"/>
        </w:tabs>
        <w:rPr>
          <w:b/>
        </w:rPr>
      </w:pPr>
    </w:p>
    <w:p w14:paraId="5DD4B6C3" w14:textId="77777777" w:rsidR="009C6DE4" w:rsidRDefault="009C6DE4" w:rsidP="009C6DE4">
      <w:pPr>
        <w:rPr>
          <w:rFonts w:ascii="Arial" w:hAnsi="Arial" w:cs="Arial"/>
          <w:b/>
          <w:bCs/>
        </w:rPr>
      </w:pPr>
    </w:p>
    <w:tbl>
      <w:tblPr>
        <w:tblW w:w="918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4320"/>
        <w:gridCol w:w="2610"/>
      </w:tblGrid>
      <w:tr w:rsidR="009C6DE4" w:rsidRPr="00732613" w14:paraId="541B67F5" w14:textId="77777777" w:rsidTr="0088342F">
        <w:trPr>
          <w:tblHeader/>
        </w:trPr>
        <w:tc>
          <w:tcPr>
            <w:tcW w:w="2250" w:type="dxa"/>
            <w:tcBorders>
              <w:bottom w:val="single" w:sz="6" w:space="0" w:color="auto"/>
            </w:tcBorders>
          </w:tcPr>
          <w:p w14:paraId="44743FD0"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AC0FAC2"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1860C968"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5A19930" w14:textId="77777777" w:rsidTr="0088342F">
        <w:trPr>
          <w:cantSplit/>
        </w:trPr>
        <w:tc>
          <w:tcPr>
            <w:tcW w:w="9180" w:type="dxa"/>
            <w:gridSpan w:val="3"/>
            <w:tcBorders>
              <w:bottom w:val="single" w:sz="6" w:space="0" w:color="auto"/>
            </w:tcBorders>
            <w:shd w:val="clear" w:color="auto" w:fill="0000FF"/>
          </w:tcPr>
          <w:p w14:paraId="3A6FFF4A"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41DC5039" w14:textId="77777777" w:rsidTr="0088342F">
        <w:trPr>
          <w:cantSplit/>
        </w:trPr>
        <w:tc>
          <w:tcPr>
            <w:tcW w:w="9180" w:type="dxa"/>
            <w:gridSpan w:val="3"/>
            <w:tcBorders>
              <w:bottom w:val="single" w:sz="6" w:space="0" w:color="auto"/>
            </w:tcBorders>
            <w:shd w:val="clear" w:color="auto" w:fill="99CCFF"/>
          </w:tcPr>
          <w:p w14:paraId="537EC870"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B4967F5" w14:textId="77777777" w:rsidTr="0088342F">
        <w:tc>
          <w:tcPr>
            <w:tcW w:w="2250" w:type="dxa"/>
            <w:shd w:val="clear" w:color="auto" w:fill="CC99FF"/>
          </w:tcPr>
          <w:p w14:paraId="3BFE64E3"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29712B90"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75A0F7A5"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3947143D" w14:textId="77777777" w:rsidTr="0088342F">
        <w:tc>
          <w:tcPr>
            <w:tcW w:w="2250" w:type="dxa"/>
          </w:tcPr>
          <w:p w14:paraId="0A25F4F4"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6D32EB09"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556FB387" w14:textId="77777777" w:rsidR="009C6DE4" w:rsidRPr="00732613" w:rsidRDefault="009C6DE4" w:rsidP="0088342F">
            <w:pPr>
              <w:rPr>
                <w:rFonts w:ascii="Arial" w:hAnsi="Arial" w:cs="Arial"/>
                <w:b/>
                <w:bCs/>
                <w:iCs/>
              </w:rPr>
            </w:pPr>
            <w:r w:rsidRPr="00732613">
              <w:rPr>
                <w:rFonts w:ascii="Arial" w:hAnsi="Arial" w:cs="Arial"/>
                <w:b/>
                <w:bCs/>
                <w:iCs/>
              </w:rPr>
              <w:t>A31</w:t>
            </w:r>
          </w:p>
        </w:tc>
      </w:tr>
      <w:tr w:rsidR="009C6DE4" w:rsidRPr="00732613" w14:paraId="78C71070" w14:textId="77777777" w:rsidTr="0088342F">
        <w:tc>
          <w:tcPr>
            <w:tcW w:w="2250" w:type="dxa"/>
            <w:tcBorders>
              <w:bottom w:val="single" w:sz="6" w:space="0" w:color="auto"/>
            </w:tcBorders>
          </w:tcPr>
          <w:p w14:paraId="76E04BF6" w14:textId="77777777" w:rsidR="009C6DE4" w:rsidRPr="00732613" w:rsidRDefault="009C6DE4" w:rsidP="0088342F">
            <w:pPr>
              <w:rPr>
                <w:rFonts w:ascii="Arial" w:hAnsi="Arial" w:cs="Arial"/>
                <w:b/>
                <w:bCs/>
              </w:rPr>
            </w:pPr>
            <w:r w:rsidRPr="00732613">
              <w:rPr>
                <w:rFonts w:ascii="Arial" w:hAnsi="Arial" w:cs="Arial"/>
                <w:b/>
                <w:bCs/>
              </w:rPr>
              <w:t>ATN</w:t>
            </w:r>
          </w:p>
        </w:tc>
        <w:tc>
          <w:tcPr>
            <w:tcW w:w="4320" w:type="dxa"/>
            <w:tcBorders>
              <w:bottom w:val="single" w:sz="6" w:space="0" w:color="auto"/>
            </w:tcBorders>
          </w:tcPr>
          <w:p w14:paraId="15CF1A79" w14:textId="77777777" w:rsidR="009C6DE4" w:rsidRPr="00732613" w:rsidRDefault="009C6DE4" w:rsidP="0088342F">
            <w:pPr>
              <w:rPr>
                <w:rFonts w:ascii="Arial" w:hAnsi="Arial" w:cs="Arial"/>
                <w:b/>
                <w:bCs/>
              </w:rPr>
            </w:pPr>
            <w:r w:rsidRPr="00732613">
              <w:rPr>
                <w:rFonts w:ascii="Arial" w:hAnsi="Arial" w:cs="Arial"/>
                <w:b/>
                <w:bCs/>
              </w:rPr>
              <w:t>Account Telephone Number</w:t>
            </w:r>
          </w:p>
        </w:tc>
        <w:tc>
          <w:tcPr>
            <w:tcW w:w="2610" w:type="dxa"/>
            <w:tcBorders>
              <w:bottom w:val="single" w:sz="6" w:space="0" w:color="auto"/>
            </w:tcBorders>
          </w:tcPr>
          <w:p w14:paraId="45376268" w14:textId="77777777" w:rsidR="009C6DE4" w:rsidRPr="00732613" w:rsidRDefault="009C6DE4" w:rsidP="0088342F">
            <w:pPr>
              <w:rPr>
                <w:rFonts w:ascii="Arial" w:hAnsi="Arial" w:cs="Arial"/>
                <w:b/>
                <w:bCs/>
                <w:iCs/>
              </w:rPr>
            </w:pPr>
            <w:r w:rsidRPr="00732613">
              <w:rPr>
                <w:rFonts w:ascii="Arial" w:hAnsi="Arial" w:cs="Arial"/>
                <w:b/>
                <w:bCs/>
                <w:iCs/>
              </w:rPr>
              <w:t>6153538573</w:t>
            </w:r>
          </w:p>
        </w:tc>
      </w:tr>
      <w:tr w:rsidR="009C6DE4" w:rsidRPr="00732613" w14:paraId="04851AFB" w14:textId="77777777" w:rsidTr="0088342F">
        <w:tc>
          <w:tcPr>
            <w:tcW w:w="2250" w:type="dxa"/>
            <w:tcBorders>
              <w:bottom w:val="single" w:sz="6" w:space="0" w:color="auto"/>
            </w:tcBorders>
          </w:tcPr>
          <w:p w14:paraId="07CE7EAB"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17DE21D7"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Borders>
              <w:bottom w:val="single" w:sz="6" w:space="0" w:color="auto"/>
            </w:tcBorders>
          </w:tcPr>
          <w:p w14:paraId="3FC50607"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10B774AF" w14:textId="77777777" w:rsidTr="0088342F">
        <w:trPr>
          <w:trHeight w:val="72"/>
        </w:trPr>
        <w:tc>
          <w:tcPr>
            <w:tcW w:w="2250" w:type="dxa"/>
            <w:shd w:val="clear" w:color="auto" w:fill="CC99FF"/>
          </w:tcPr>
          <w:p w14:paraId="0168B9E6"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29B04E33"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6BB4C35B"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2153DFB7" w14:textId="77777777" w:rsidTr="0088342F">
        <w:tc>
          <w:tcPr>
            <w:tcW w:w="2250" w:type="dxa"/>
            <w:shd w:val="clear" w:color="auto" w:fill="CC99FF"/>
          </w:tcPr>
          <w:p w14:paraId="690407C2"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5AAA816E"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5A343EA3"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7870D401" w14:textId="77777777" w:rsidTr="0088342F">
        <w:tc>
          <w:tcPr>
            <w:tcW w:w="2250" w:type="dxa"/>
          </w:tcPr>
          <w:p w14:paraId="29BA238F"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4F2E1A4"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54C72F5D"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54277EE" w14:textId="77777777" w:rsidTr="0088342F">
        <w:tc>
          <w:tcPr>
            <w:tcW w:w="2250" w:type="dxa"/>
          </w:tcPr>
          <w:p w14:paraId="1B8226AC"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6B125525"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39596347"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167B932" w14:textId="77777777" w:rsidTr="0088342F">
        <w:tc>
          <w:tcPr>
            <w:tcW w:w="2250" w:type="dxa"/>
          </w:tcPr>
          <w:p w14:paraId="51FFB6D5"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5A15ED42"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163BDBB0"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59884D69" w14:textId="77777777" w:rsidTr="0088342F">
        <w:tc>
          <w:tcPr>
            <w:tcW w:w="2250" w:type="dxa"/>
          </w:tcPr>
          <w:p w14:paraId="533866DD"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35CF12DD"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6413754F" w14:textId="77777777" w:rsidR="009C6DE4" w:rsidRPr="00732613" w:rsidRDefault="009C6DE4" w:rsidP="0088342F">
            <w:pPr>
              <w:rPr>
                <w:rFonts w:ascii="Arial" w:hAnsi="Arial" w:cs="Arial"/>
                <w:b/>
                <w:bCs/>
                <w:iCs/>
              </w:rPr>
            </w:pPr>
            <w:r w:rsidRPr="00732613">
              <w:rPr>
                <w:rFonts w:ascii="Arial" w:hAnsi="Arial" w:cs="Arial"/>
                <w:b/>
                <w:bCs/>
                <w:iCs/>
              </w:rPr>
              <w:t>999</w:t>
            </w:r>
            <w:r>
              <w:rPr>
                <w:rFonts w:ascii="Arial" w:hAnsi="Arial" w:cs="Arial"/>
                <w:b/>
                <w:bCs/>
                <w:iCs/>
              </w:rPr>
              <w:t>8</w:t>
            </w:r>
          </w:p>
        </w:tc>
      </w:tr>
      <w:tr w:rsidR="009C6DE4" w:rsidRPr="00732613" w14:paraId="0C6C3BA2" w14:textId="77777777" w:rsidTr="0088342F">
        <w:tc>
          <w:tcPr>
            <w:tcW w:w="2250" w:type="dxa"/>
            <w:tcBorders>
              <w:bottom w:val="single" w:sz="6" w:space="0" w:color="auto"/>
            </w:tcBorders>
          </w:tcPr>
          <w:p w14:paraId="5D0E9CB2"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149E338E"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142C8EBA" w14:textId="77777777" w:rsidR="009C6DE4" w:rsidRPr="00732613" w:rsidRDefault="009C6DE4" w:rsidP="0088342F">
            <w:pPr>
              <w:rPr>
                <w:rFonts w:ascii="Arial" w:hAnsi="Arial" w:cs="Arial"/>
                <w:b/>
                <w:bCs/>
                <w:iCs/>
              </w:rPr>
            </w:pPr>
            <w:r w:rsidRPr="00732613">
              <w:rPr>
                <w:rFonts w:ascii="Arial" w:hAnsi="Arial" w:cs="Arial"/>
                <w:b/>
                <w:bCs/>
                <w:iCs/>
              </w:rPr>
              <w:t>2P-N</w:t>
            </w:r>
          </w:p>
        </w:tc>
      </w:tr>
      <w:tr w:rsidR="009C6DE4" w:rsidRPr="00732613" w14:paraId="7C764901" w14:textId="77777777" w:rsidTr="0088342F">
        <w:tc>
          <w:tcPr>
            <w:tcW w:w="2250" w:type="dxa"/>
            <w:tcBorders>
              <w:bottom w:val="single" w:sz="6" w:space="0" w:color="auto"/>
            </w:tcBorders>
            <w:shd w:val="clear" w:color="auto" w:fill="CC99FF"/>
          </w:tcPr>
          <w:p w14:paraId="2F3862F6"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2139382F"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2B2D1B1F"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306A269E" w14:textId="77777777" w:rsidTr="0088342F">
        <w:tc>
          <w:tcPr>
            <w:tcW w:w="2250" w:type="dxa"/>
            <w:shd w:val="clear" w:color="auto" w:fill="CC99FF"/>
          </w:tcPr>
          <w:p w14:paraId="60DB95E9"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6312F0DF"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68AF840F" w14:textId="77777777" w:rsidR="009C6DE4" w:rsidRPr="00732613" w:rsidRDefault="009C6DE4" w:rsidP="0088342F">
            <w:pPr>
              <w:rPr>
                <w:rFonts w:ascii="Arial" w:hAnsi="Arial" w:cs="Arial"/>
                <w:b/>
                <w:bCs/>
                <w:iCs/>
              </w:rPr>
            </w:pPr>
            <w:r w:rsidRPr="00732613">
              <w:rPr>
                <w:rFonts w:ascii="Arial" w:hAnsi="Arial" w:cs="Arial"/>
                <w:b/>
                <w:bCs/>
                <w:iCs/>
              </w:rPr>
              <w:t>NSVLTNWMDS0</w:t>
            </w:r>
          </w:p>
        </w:tc>
      </w:tr>
      <w:tr w:rsidR="009C6DE4" w:rsidRPr="00732613" w14:paraId="50E128B4" w14:textId="77777777" w:rsidTr="0088342F">
        <w:tc>
          <w:tcPr>
            <w:tcW w:w="2250" w:type="dxa"/>
            <w:tcBorders>
              <w:bottom w:val="single" w:sz="6" w:space="0" w:color="auto"/>
            </w:tcBorders>
          </w:tcPr>
          <w:p w14:paraId="735835D7"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A166D06"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696132A7"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63BB3A9C" w14:textId="77777777" w:rsidTr="0088342F">
        <w:tc>
          <w:tcPr>
            <w:tcW w:w="2250" w:type="dxa"/>
            <w:shd w:val="clear" w:color="auto" w:fill="CC99FF"/>
          </w:tcPr>
          <w:p w14:paraId="68E35AC7"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751E78E1"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2D1041DB"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7280A813" w14:textId="77777777" w:rsidTr="0088342F">
        <w:tc>
          <w:tcPr>
            <w:tcW w:w="2250" w:type="dxa"/>
            <w:shd w:val="clear" w:color="auto" w:fill="CC99FF"/>
          </w:tcPr>
          <w:p w14:paraId="20C45A86"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27D19714"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2E9DB049" w14:textId="77777777" w:rsidR="009C6DE4" w:rsidRPr="00732613" w:rsidRDefault="009C6DE4" w:rsidP="0088342F">
            <w:pPr>
              <w:rPr>
                <w:rFonts w:ascii="Arial" w:hAnsi="Arial" w:cs="Arial"/>
                <w:b/>
                <w:bCs/>
                <w:iCs/>
              </w:rPr>
            </w:pPr>
            <w:r w:rsidRPr="00732613">
              <w:rPr>
                <w:rFonts w:ascii="Arial" w:hAnsi="Arial" w:cs="Arial"/>
                <w:b/>
                <w:bCs/>
                <w:iCs/>
              </w:rPr>
              <w:t>02QE9</w:t>
            </w:r>
          </w:p>
        </w:tc>
      </w:tr>
      <w:tr w:rsidR="009C6DE4" w:rsidRPr="00732613" w14:paraId="0B27058F" w14:textId="77777777" w:rsidTr="0088342F">
        <w:tc>
          <w:tcPr>
            <w:tcW w:w="2250" w:type="dxa"/>
            <w:tcBorders>
              <w:bottom w:val="single" w:sz="6" w:space="0" w:color="auto"/>
            </w:tcBorders>
            <w:shd w:val="clear" w:color="auto" w:fill="CC99FF"/>
          </w:tcPr>
          <w:p w14:paraId="4CBCCCA6"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0203DDF1"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69660DA9" w14:textId="77777777" w:rsidR="009C6DE4" w:rsidRPr="00732613" w:rsidRDefault="009C6DE4" w:rsidP="0088342F">
            <w:pPr>
              <w:rPr>
                <w:rFonts w:ascii="Arial" w:hAnsi="Arial" w:cs="Arial"/>
                <w:b/>
                <w:bCs/>
                <w:iCs/>
                <w:lang w:val="fr-FR"/>
              </w:rPr>
            </w:pPr>
            <w:r w:rsidRPr="00732613">
              <w:rPr>
                <w:rFonts w:ascii="Arial" w:hAnsi="Arial" w:cs="Arial"/>
                <w:b/>
                <w:bCs/>
                <w:iCs/>
                <w:lang w:val="fr-FR"/>
              </w:rPr>
              <w:t>02DU9</w:t>
            </w:r>
          </w:p>
        </w:tc>
      </w:tr>
      <w:tr w:rsidR="009C6DE4" w:rsidRPr="00732613" w14:paraId="2E61FFEA" w14:textId="77777777" w:rsidTr="0088342F">
        <w:tc>
          <w:tcPr>
            <w:tcW w:w="2250" w:type="dxa"/>
            <w:tcBorders>
              <w:bottom w:val="single" w:sz="6" w:space="0" w:color="auto"/>
            </w:tcBorders>
          </w:tcPr>
          <w:p w14:paraId="730CFE69" w14:textId="77777777" w:rsidR="009C6DE4" w:rsidRPr="00732613" w:rsidRDefault="009C6DE4" w:rsidP="0088342F">
            <w:pPr>
              <w:rPr>
                <w:rFonts w:ascii="Arial" w:hAnsi="Arial" w:cs="Arial"/>
                <w:b/>
                <w:bCs/>
                <w:lang w:val="fr-FR"/>
              </w:rPr>
            </w:pPr>
            <w:r w:rsidRPr="00732613">
              <w:rPr>
                <w:rFonts w:ascii="Arial" w:hAnsi="Arial" w:cs="Arial"/>
                <w:b/>
                <w:bCs/>
                <w:lang w:val="fr-FR"/>
              </w:rPr>
              <w:t>LSP AUTH</w:t>
            </w:r>
          </w:p>
        </w:tc>
        <w:tc>
          <w:tcPr>
            <w:tcW w:w="4320" w:type="dxa"/>
            <w:tcBorders>
              <w:bottom w:val="single" w:sz="6" w:space="0" w:color="auto"/>
            </w:tcBorders>
          </w:tcPr>
          <w:p w14:paraId="5488FC94" w14:textId="77777777" w:rsidR="009C6DE4" w:rsidRPr="00732613" w:rsidRDefault="009C6DE4" w:rsidP="0088342F">
            <w:pPr>
              <w:rPr>
                <w:rFonts w:ascii="Arial" w:hAnsi="Arial" w:cs="Arial"/>
                <w:b/>
                <w:bCs/>
              </w:rPr>
            </w:pPr>
            <w:r w:rsidRPr="00732613">
              <w:rPr>
                <w:rFonts w:ascii="Arial" w:hAnsi="Arial" w:cs="Arial"/>
                <w:b/>
                <w:bCs/>
              </w:rPr>
              <w:t>Local Service Provider Authorization</w:t>
            </w:r>
          </w:p>
        </w:tc>
        <w:tc>
          <w:tcPr>
            <w:tcW w:w="2610" w:type="dxa"/>
            <w:tcBorders>
              <w:bottom w:val="single" w:sz="6" w:space="0" w:color="auto"/>
            </w:tcBorders>
          </w:tcPr>
          <w:p w14:paraId="264E8C1D" w14:textId="77777777" w:rsidR="009C6DE4" w:rsidRPr="00732613" w:rsidRDefault="009C6DE4" w:rsidP="0088342F">
            <w:pPr>
              <w:rPr>
                <w:rFonts w:ascii="Arial" w:hAnsi="Arial" w:cs="Arial"/>
                <w:b/>
                <w:bCs/>
                <w:iCs/>
              </w:rPr>
            </w:pPr>
            <w:r w:rsidRPr="00732613">
              <w:rPr>
                <w:rFonts w:ascii="Arial" w:hAnsi="Arial" w:cs="Arial"/>
                <w:b/>
                <w:bCs/>
                <w:iCs/>
              </w:rPr>
              <w:t>8002</w:t>
            </w:r>
          </w:p>
        </w:tc>
      </w:tr>
      <w:tr w:rsidR="009C6DE4" w:rsidRPr="00732613" w14:paraId="6EE8585B" w14:textId="77777777" w:rsidTr="0088342F">
        <w:tc>
          <w:tcPr>
            <w:tcW w:w="2250" w:type="dxa"/>
            <w:tcBorders>
              <w:bottom w:val="single" w:sz="6" w:space="0" w:color="auto"/>
            </w:tcBorders>
          </w:tcPr>
          <w:p w14:paraId="00A38383" w14:textId="77777777" w:rsidR="009C6DE4" w:rsidRPr="00732613" w:rsidRDefault="009C6DE4" w:rsidP="0088342F">
            <w:pPr>
              <w:rPr>
                <w:rFonts w:ascii="Arial" w:hAnsi="Arial" w:cs="Arial"/>
                <w:b/>
                <w:bCs/>
              </w:rPr>
            </w:pPr>
            <w:r w:rsidRPr="00732613">
              <w:rPr>
                <w:rFonts w:ascii="Arial" w:hAnsi="Arial" w:cs="Arial"/>
                <w:b/>
                <w:bCs/>
              </w:rPr>
              <w:t>LSP AUTH NAME</w:t>
            </w:r>
          </w:p>
        </w:tc>
        <w:tc>
          <w:tcPr>
            <w:tcW w:w="4320" w:type="dxa"/>
            <w:tcBorders>
              <w:bottom w:val="single" w:sz="6" w:space="0" w:color="auto"/>
            </w:tcBorders>
          </w:tcPr>
          <w:p w14:paraId="1BF8E15A" w14:textId="77777777" w:rsidR="009C6DE4" w:rsidRPr="00732613" w:rsidRDefault="009C6DE4" w:rsidP="0088342F">
            <w:pPr>
              <w:rPr>
                <w:rFonts w:ascii="Arial" w:hAnsi="Arial" w:cs="Arial"/>
                <w:b/>
                <w:bCs/>
              </w:rPr>
            </w:pPr>
            <w:r w:rsidRPr="00732613">
              <w:rPr>
                <w:rFonts w:ascii="Arial" w:hAnsi="Arial" w:cs="Arial"/>
                <w:b/>
                <w:bCs/>
              </w:rPr>
              <w:t>Local Service Provider Authorization Name</w:t>
            </w:r>
          </w:p>
        </w:tc>
        <w:tc>
          <w:tcPr>
            <w:tcW w:w="2610" w:type="dxa"/>
            <w:tcBorders>
              <w:bottom w:val="single" w:sz="6" w:space="0" w:color="auto"/>
            </w:tcBorders>
          </w:tcPr>
          <w:p w14:paraId="35EA0C58" w14:textId="77777777" w:rsidR="009C6DE4" w:rsidRPr="00732613" w:rsidRDefault="009C6DE4" w:rsidP="0088342F">
            <w:pPr>
              <w:rPr>
                <w:rFonts w:ascii="Arial" w:hAnsi="Arial" w:cs="Arial"/>
                <w:b/>
                <w:bCs/>
                <w:iCs/>
              </w:rPr>
            </w:pPr>
            <w:r w:rsidRPr="00732613">
              <w:rPr>
                <w:rFonts w:ascii="Arial" w:hAnsi="Arial" w:cs="Arial"/>
                <w:b/>
                <w:bCs/>
                <w:iCs/>
              </w:rPr>
              <w:t>Bojangles</w:t>
            </w:r>
          </w:p>
        </w:tc>
      </w:tr>
      <w:tr w:rsidR="009C6DE4" w:rsidRPr="00732613" w14:paraId="4EF88ADB" w14:textId="77777777" w:rsidTr="0088342F">
        <w:tc>
          <w:tcPr>
            <w:tcW w:w="2250" w:type="dxa"/>
            <w:tcBorders>
              <w:bottom w:val="single" w:sz="6" w:space="0" w:color="auto"/>
            </w:tcBorders>
          </w:tcPr>
          <w:p w14:paraId="62928F0C" w14:textId="77777777" w:rsidR="009C6DE4" w:rsidRPr="00732613" w:rsidRDefault="009C6DE4" w:rsidP="0088342F">
            <w:pPr>
              <w:rPr>
                <w:rFonts w:ascii="Arial" w:hAnsi="Arial" w:cs="Arial"/>
                <w:b/>
                <w:bCs/>
              </w:rPr>
            </w:pPr>
            <w:r w:rsidRPr="00732613">
              <w:rPr>
                <w:rFonts w:ascii="Arial" w:hAnsi="Arial" w:cs="Arial"/>
                <w:b/>
                <w:bCs/>
              </w:rPr>
              <w:t>LSP AUTH DATE</w:t>
            </w:r>
          </w:p>
        </w:tc>
        <w:tc>
          <w:tcPr>
            <w:tcW w:w="4320" w:type="dxa"/>
            <w:tcBorders>
              <w:bottom w:val="single" w:sz="6" w:space="0" w:color="auto"/>
            </w:tcBorders>
          </w:tcPr>
          <w:p w14:paraId="2B86A018" w14:textId="77777777" w:rsidR="009C6DE4" w:rsidRPr="00732613" w:rsidRDefault="009C6DE4" w:rsidP="0088342F">
            <w:pPr>
              <w:rPr>
                <w:rFonts w:ascii="Arial" w:hAnsi="Arial" w:cs="Arial"/>
                <w:b/>
                <w:bCs/>
              </w:rPr>
            </w:pPr>
            <w:r w:rsidRPr="00732613">
              <w:rPr>
                <w:rFonts w:ascii="Arial" w:hAnsi="Arial" w:cs="Arial"/>
                <w:b/>
                <w:bCs/>
              </w:rPr>
              <w:t>Local Service Provider Authorization Date</w:t>
            </w:r>
          </w:p>
        </w:tc>
        <w:tc>
          <w:tcPr>
            <w:tcW w:w="2610" w:type="dxa"/>
            <w:tcBorders>
              <w:bottom w:val="single" w:sz="6" w:space="0" w:color="auto"/>
            </w:tcBorders>
          </w:tcPr>
          <w:p w14:paraId="66B87F4D" w14:textId="77777777" w:rsidR="009C6DE4" w:rsidRPr="00732613" w:rsidRDefault="009C6DE4" w:rsidP="0088342F">
            <w:pPr>
              <w:rPr>
                <w:rFonts w:ascii="Arial" w:hAnsi="Arial" w:cs="Arial"/>
                <w:b/>
                <w:bCs/>
                <w:iCs/>
              </w:rPr>
            </w:pPr>
            <w:r w:rsidRPr="00732613">
              <w:rPr>
                <w:rFonts w:ascii="Arial" w:hAnsi="Arial" w:cs="Arial"/>
                <w:b/>
                <w:bCs/>
                <w:iCs/>
              </w:rPr>
              <w:t>08-08-2002</w:t>
            </w:r>
          </w:p>
        </w:tc>
      </w:tr>
      <w:tr w:rsidR="009C6DE4" w:rsidRPr="00732613" w14:paraId="3A884C48" w14:textId="77777777" w:rsidTr="0088342F">
        <w:trPr>
          <w:cantSplit/>
        </w:trPr>
        <w:tc>
          <w:tcPr>
            <w:tcW w:w="9180" w:type="dxa"/>
            <w:gridSpan w:val="3"/>
            <w:tcBorders>
              <w:bottom w:val="single" w:sz="6" w:space="0" w:color="auto"/>
            </w:tcBorders>
            <w:shd w:val="clear" w:color="auto" w:fill="99CCFF"/>
          </w:tcPr>
          <w:p w14:paraId="2FF3E441"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1011BAE7" w14:textId="77777777" w:rsidTr="0088342F">
        <w:tc>
          <w:tcPr>
            <w:tcW w:w="2250" w:type="dxa"/>
          </w:tcPr>
          <w:p w14:paraId="19E3489D" w14:textId="77777777" w:rsidR="009C6DE4" w:rsidRPr="00732613" w:rsidRDefault="009C6DE4" w:rsidP="0088342F">
            <w:pPr>
              <w:rPr>
                <w:rFonts w:ascii="Arial" w:hAnsi="Arial" w:cs="Arial"/>
                <w:b/>
                <w:bCs/>
              </w:rPr>
            </w:pPr>
            <w:r w:rsidRPr="00732613">
              <w:rPr>
                <w:rFonts w:ascii="Arial" w:hAnsi="Arial" w:cs="Arial"/>
                <w:b/>
                <w:bCs/>
              </w:rPr>
              <w:t>BI1</w:t>
            </w:r>
          </w:p>
        </w:tc>
        <w:tc>
          <w:tcPr>
            <w:tcW w:w="4320" w:type="dxa"/>
          </w:tcPr>
          <w:p w14:paraId="3F657C70" w14:textId="77777777" w:rsidR="009C6DE4" w:rsidRPr="00732613" w:rsidRDefault="009C6DE4" w:rsidP="0088342F">
            <w:pPr>
              <w:rPr>
                <w:rFonts w:ascii="Arial" w:hAnsi="Arial" w:cs="Arial"/>
                <w:b/>
                <w:bCs/>
              </w:rPr>
            </w:pPr>
            <w:r w:rsidRPr="00732613">
              <w:rPr>
                <w:rFonts w:ascii="Arial" w:hAnsi="Arial" w:cs="Arial"/>
                <w:b/>
                <w:bCs/>
              </w:rPr>
              <w:t>Billing Account Number Identifier 1</w:t>
            </w:r>
          </w:p>
        </w:tc>
        <w:tc>
          <w:tcPr>
            <w:tcW w:w="2610" w:type="dxa"/>
          </w:tcPr>
          <w:p w14:paraId="3363A084" w14:textId="77777777" w:rsidR="009C6DE4" w:rsidRPr="00732613" w:rsidRDefault="009C6DE4" w:rsidP="0088342F">
            <w:pPr>
              <w:rPr>
                <w:rFonts w:ascii="Arial" w:hAnsi="Arial" w:cs="Arial"/>
                <w:b/>
                <w:bCs/>
                <w:iCs/>
              </w:rPr>
            </w:pPr>
            <w:r w:rsidRPr="00732613">
              <w:rPr>
                <w:rFonts w:ascii="Arial" w:hAnsi="Arial" w:cs="Arial"/>
                <w:b/>
                <w:bCs/>
                <w:iCs/>
              </w:rPr>
              <w:t>M</w:t>
            </w:r>
          </w:p>
        </w:tc>
      </w:tr>
      <w:tr w:rsidR="009C6DE4" w:rsidRPr="00732613" w14:paraId="28DECC7C" w14:textId="77777777" w:rsidTr="0088342F">
        <w:tc>
          <w:tcPr>
            <w:tcW w:w="2250" w:type="dxa"/>
            <w:tcBorders>
              <w:bottom w:val="single" w:sz="6" w:space="0" w:color="auto"/>
            </w:tcBorders>
            <w:shd w:val="clear" w:color="auto" w:fill="CC99FF"/>
          </w:tcPr>
          <w:p w14:paraId="133BE652"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BFF8651"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14D0C9EA"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6205D6DC" w14:textId="77777777" w:rsidTr="0088342F">
        <w:trPr>
          <w:cantSplit/>
        </w:trPr>
        <w:tc>
          <w:tcPr>
            <w:tcW w:w="9180" w:type="dxa"/>
            <w:gridSpan w:val="3"/>
            <w:tcBorders>
              <w:bottom w:val="single" w:sz="6" w:space="0" w:color="auto"/>
            </w:tcBorders>
            <w:shd w:val="clear" w:color="auto" w:fill="99CCFF"/>
          </w:tcPr>
          <w:p w14:paraId="0657668D"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65F37B88" w14:textId="77777777" w:rsidTr="0088342F">
        <w:trPr>
          <w:trHeight w:val="120"/>
        </w:trPr>
        <w:tc>
          <w:tcPr>
            <w:tcW w:w="2250" w:type="dxa"/>
            <w:shd w:val="clear" w:color="auto" w:fill="CC99FF"/>
          </w:tcPr>
          <w:p w14:paraId="15109323"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37E957B1"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0DD60110"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7EEA8B17" w14:textId="77777777" w:rsidTr="0088342F">
        <w:tc>
          <w:tcPr>
            <w:tcW w:w="2250" w:type="dxa"/>
            <w:shd w:val="clear" w:color="auto" w:fill="CC99FF"/>
          </w:tcPr>
          <w:p w14:paraId="48D6FD80"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7AC80352"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6634493D"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0E5F155" w14:textId="77777777" w:rsidTr="0088342F">
        <w:tc>
          <w:tcPr>
            <w:tcW w:w="2250" w:type="dxa"/>
            <w:shd w:val="clear" w:color="auto" w:fill="CC99FF"/>
          </w:tcPr>
          <w:p w14:paraId="06E6DAB5" w14:textId="77777777" w:rsidR="009C6DE4" w:rsidRPr="00732613" w:rsidRDefault="009C6DE4" w:rsidP="0088342F">
            <w:pPr>
              <w:rPr>
                <w:rFonts w:ascii="Arial" w:hAnsi="Arial" w:cs="Arial"/>
                <w:b/>
                <w:bCs/>
              </w:rPr>
            </w:pPr>
            <w:r w:rsidRPr="00732613">
              <w:rPr>
                <w:rFonts w:ascii="Arial" w:hAnsi="Arial" w:cs="Arial"/>
                <w:b/>
                <w:bCs/>
              </w:rPr>
              <w:lastRenderedPageBreak/>
              <w:t>INIT-FAX NO.</w:t>
            </w:r>
          </w:p>
        </w:tc>
        <w:tc>
          <w:tcPr>
            <w:tcW w:w="4320" w:type="dxa"/>
            <w:shd w:val="clear" w:color="auto" w:fill="CC99FF"/>
          </w:tcPr>
          <w:p w14:paraId="61611437"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6451603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66999E6" w14:textId="77777777" w:rsidTr="0088342F">
        <w:tc>
          <w:tcPr>
            <w:tcW w:w="2250" w:type="dxa"/>
            <w:shd w:val="clear" w:color="auto" w:fill="CC99FF"/>
          </w:tcPr>
          <w:p w14:paraId="3068164F"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242C92AB"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5D0365EA" w14:textId="77777777" w:rsidR="009C6DE4" w:rsidRPr="00732613" w:rsidRDefault="009C6DE4" w:rsidP="0088342F">
            <w:pPr>
              <w:pStyle w:val="Heading4"/>
              <w:rPr>
                <w:rFonts w:cs="Arial"/>
                <w:b/>
                <w:bCs/>
                <w:i w:val="0"/>
              </w:rPr>
            </w:pPr>
            <w:r w:rsidRPr="00732613">
              <w:rPr>
                <w:rFonts w:cs="Arial"/>
                <w:b/>
                <w:bCs/>
                <w:i w:val="0"/>
              </w:rPr>
              <w:t>George Jungle</w:t>
            </w:r>
          </w:p>
        </w:tc>
      </w:tr>
      <w:tr w:rsidR="009C6DE4" w:rsidRPr="00732613" w14:paraId="4D8DDA22" w14:textId="77777777" w:rsidTr="0088342F">
        <w:tc>
          <w:tcPr>
            <w:tcW w:w="2250" w:type="dxa"/>
            <w:tcBorders>
              <w:bottom w:val="single" w:sz="6" w:space="0" w:color="auto"/>
            </w:tcBorders>
            <w:shd w:val="clear" w:color="auto" w:fill="CC99FF"/>
          </w:tcPr>
          <w:p w14:paraId="7C41E8DD"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78F5E19"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2219A9A5" w14:textId="77777777" w:rsidR="009C6DE4" w:rsidRPr="00732613" w:rsidRDefault="009C6DE4" w:rsidP="0088342F">
            <w:pPr>
              <w:rPr>
                <w:rFonts w:ascii="Arial" w:hAnsi="Arial" w:cs="Arial"/>
                <w:b/>
                <w:bCs/>
                <w:iCs/>
              </w:rPr>
            </w:pPr>
            <w:r w:rsidRPr="00732613">
              <w:rPr>
                <w:rFonts w:ascii="Arial" w:hAnsi="Arial" w:cs="Arial"/>
                <w:b/>
                <w:bCs/>
                <w:iCs/>
              </w:rPr>
              <w:t>4441110000</w:t>
            </w:r>
          </w:p>
        </w:tc>
      </w:tr>
      <w:tr w:rsidR="009C6DE4" w:rsidRPr="00732613" w14:paraId="61B15C9F" w14:textId="77777777" w:rsidTr="0088342F">
        <w:trPr>
          <w:cantSplit/>
        </w:trPr>
        <w:tc>
          <w:tcPr>
            <w:tcW w:w="9180" w:type="dxa"/>
            <w:gridSpan w:val="3"/>
            <w:tcBorders>
              <w:bottom w:val="single" w:sz="6" w:space="0" w:color="auto"/>
            </w:tcBorders>
            <w:shd w:val="clear" w:color="auto" w:fill="0000FF"/>
          </w:tcPr>
          <w:p w14:paraId="55F63739"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365CCC10" w14:textId="77777777" w:rsidTr="0088342F">
        <w:trPr>
          <w:cantSplit/>
        </w:trPr>
        <w:tc>
          <w:tcPr>
            <w:tcW w:w="9180" w:type="dxa"/>
            <w:gridSpan w:val="3"/>
            <w:shd w:val="clear" w:color="auto" w:fill="99CCFF"/>
          </w:tcPr>
          <w:p w14:paraId="6C3B3493"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4DF2774C" w14:textId="77777777" w:rsidTr="0088342F">
        <w:tc>
          <w:tcPr>
            <w:tcW w:w="2250" w:type="dxa"/>
          </w:tcPr>
          <w:p w14:paraId="210D419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14999459"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62DCDC0B" w14:textId="77777777" w:rsidR="009C6DE4" w:rsidRPr="00732613" w:rsidRDefault="009C6DE4" w:rsidP="0088342F">
            <w:pPr>
              <w:pStyle w:val="Heading4"/>
              <w:rPr>
                <w:rFonts w:cs="Arial"/>
                <w:b/>
                <w:bCs/>
                <w:i w:val="0"/>
              </w:rPr>
            </w:pPr>
            <w:r w:rsidRPr="00732613">
              <w:rPr>
                <w:rFonts w:cs="Arial"/>
                <w:b/>
                <w:bCs/>
                <w:i w:val="0"/>
              </w:rPr>
              <w:t>Bahama Mama</w:t>
            </w:r>
          </w:p>
        </w:tc>
      </w:tr>
      <w:tr w:rsidR="009C6DE4" w:rsidRPr="00732613" w14:paraId="0D877F2C" w14:textId="77777777" w:rsidTr="0088342F">
        <w:trPr>
          <w:cantSplit/>
          <w:trHeight w:val="255"/>
        </w:trPr>
        <w:tc>
          <w:tcPr>
            <w:tcW w:w="9180" w:type="dxa"/>
            <w:gridSpan w:val="3"/>
            <w:tcBorders>
              <w:bottom w:val="single" w:sz="6" w:space="0" w:color="auto"/>
            </w:tcBorders>
            <w:shd w:val="clear" w:color="auto" w:fill="0000FF"/>
          </w:tcPr>
          <w:p w14:paraId="69D78EA0"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388229DE" w14:textId="77777777" w:rsidTr="0088342F">
        <w:trPr>
          <w:cantSplit/>
          <w:trHeight w:val="255"/>
        </w:trPr>
        <w:tc>
          <w:tcPr>
            <w:tcW w:w="9180" w:type="dxa"/>
            <w:gridSpan w:val="3"/>
            <w:shd w:val="clear" w:color="auto" w:fill="99CCFF"/>
          </w:tcPr>
          <w:p w14:paraId="222675CE"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756E3CD1" w14:textId="77777777" w:rsidTr="0088342F">
        <w:trPr>
          <w:trHeight w:val="255"/>
        </w:trPr>
        <w:tc>
          <w:tcPr>
            <w:tcW w:w="2250" w:type="dxa"/>
            <w:tcBorders>
              <w:bottom w:val="single" w:sz="6" w:space="0" w:color="auto"/>
            </w:tcBorders>
          </w:tcPr>
          <w:p w14:paraId="748CEECE"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5DB247C6"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1B786959"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6C67A07" w14:textId="77777777" w:rsidTr="0088342F">
        <w:trPr>
          <w:cantSplit/>
          <w:trHeight w:val="255"/>
        </w:trPr>
        <w:tc>
          <w:tcPr>
            <w:tcW w:w="9180" w:type="dxa"/>
            <w:gridSpan w:val="3"/>
            <w:tcBorders>
              <w:bottom w:val="single" w:sz="6" w:space="0" w:color="auto"/>
            </w:tcBorders>
            <w:shd w:val="clear" w:color="auto" w:fill="99CCFF"/>
          </w:tcPr>
          <w:p w14:paraId="212014B0"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5DF1FEB6" w14:textId="77777777" w:rsidTr="0088342F">
        <w:trPr>
          <w:trHeight w:val="255"/>
        </w:trPr>
        <w:tc>
          <w:tcPr>
            <w:tcW w:w="2250" w:type="dxa"/>
            <w:shd w:val="clear" w:color="auto" w:fill="CC99FF"/>
          </w:tcPr>
          <w:p w14:paraId="6744536E"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43418A96"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446E7E59"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1C09E4B0" w14:textId="77777777" w:rsidTr="0088342F">
        <w:trPr>
          <w:trHeight w:val="255"/>
        </w:trPr>
        <w:tc>
          <w:tcPr>
            <w:tcW w:w="2250" w:type="dxa"/>
          </w:tcPr>
          <w:p w14:paraId="27C578EA"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DBC78F4"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22792194" w14:textId="77777777" w:rsidR="009C6DE4" w:rsidRPr="00732613" w:rsidRDefault="009C6DE4" w:rsidP="0088342F">
            <w:pPr>
              <w:rPr>
                <w:rFonts w:ascii="Arial" w:hAnsi="Arial" w:cs="Arial"/>
                <w:b/>
                <w:bCs/>
                <w:iCs/>
                <w:lang w:val="fr-FR"/>
              </w:rPr>
            </w:pPr>
            <w:r w:rsidRPr="00732613">
              <w:rPr>
                <w:rFonts w:ascii="Arial" w:hAnsi="Arial" w:cs="Arial"/>
                <w:b/>
                <w:bCs/>
                <w:iCs/>
                <w:lang w:val="fr-FR"/>
              </w:rPr>
              <w:t>N</w:t>
            </w:r>
          </w:p>
        </w:tc>
      </w:tr>
      <w:tr w:rsidR="009C6DE4" w:rsidRPr="00732613" w14:paraId="6D960B0C" w14:textId="77777777" w:rsidTr="0088342F">
        <w:trPr>
          <w:trHeight w:val="255"/>
        </w:trPr>
        <w:tc>
          <w:tcPr>
            <w:tcW w:w="2250" w:type="dxa"/>
          </w:tcPr>
          <w:p w14:paraId="4296F713" w14:textId="77777777" w:rsidR="009C6DE4" w:rsidRPr="00732613" w:rsidRDefault="009C6DE4" w:rsidP="0088342F">
            <w:pPr>
              <w:rPr>
                <w:rFonts w:ascii="Arial" w:hAnsi="Arial" w:cs="Arial"/>
                <w:b/>
                <w:bCs/>
                <w:lang w:val="fr-FR"/>
              </w:rPr>
            </w:pPr>
            <w:r w:rsidRPr="00732613">
              <w:rPr>
                <w:rFonts w:ascii="Arial" w:hAnsi="Arial" w:cs="Arial"/>
                <w:b/>
                <w:bCs/>
                <w:lang w:val="fr-FR"/>
              </w:rPr>
              <w:t>CABLE ID</w:t>
            </w:r>
          </w:p>
        </w:tc>
        <w:tc>
          <w:tcPr>
            <w:tcW w:w="4320" w:type="dxa"/>
          </w:tcPr>
          <w:p w14:paraId="34916427" w14:textId="77777777" w:rsidR="009C6DE4" w:rsidRPr="00732613" w:rsidRDefault="009C6DE4" w:rsidP="0088342F">
            <w:pPr>
              <w:rPr>
                <w:rFonts w:ascii="Arial" w:hAnsi="Arial" w:cs="Arial"/>
                <w:b/>
                <w:bCs/>
                <w:lang w:val="fr-FR"/>
              </w:rPr>
            </w:pPr>
            <w:r w:rsidRPr="00732613">
              <w:rPr>
                <w:rFonts w:ascii="Arial" w:hAnsi="Arial" w:cs="Arial"/>
                <w:b/>
                <w:bCs/>
                <w:lang w:val="fr-FR"/>
              </w:rPr>
              <w:t>Cable Identification</w:t>
            </w:r>
          </w:p>
        </w:tc>
        <w:tc>
          <w:tcPr>
            <w:tcW w:w="2610" w:type="dxa"/>
          </w:tcPr>
          <w:p w14:paraId="48BBF440" w14:textId="77777777" w:rsidR="009C6DE4" w:rsidRPr="00732613" w:rsidRDefault="009C6DE4" w:rsidP="0088342F">
            <w:pPr>
              <w:rPr>
                <w:rFonts w:ascii="Arial" w:hAnsi="Arial" w:cs="Arial"/>
                <w:b/>
                <w:bCs/>
                <w:iCs/>
                <w:lang w:val="fr-FR"/>
              </w:rPr>
            </w:pPr>
            <w:r w:rsidRPr="00732613">
              <w:rPr>
                <w:rFonts w:ascii="Arial" w:hAnsi="Arial" w:cs="Arial"/>
                <w:b/>
                <w:bCs/>
                <w:iCs/>
                <w:lang w:val="fr-FR"/>
              </w:rPr>
              <w:t>PEILS</w:t>
            </w:r>
          </w:p>
        </w:tc>
      </w:tr>
      <w:tr w:rsidR="009C6DE4" w:rsidRPr="00732613" w14:paraId="58870C07" w14:textId="77777777" w:rsidTr="0088342F">
        <w:trPr>
          <w:trHeight w:val="255"/>
        </w:trPr>
        <w:tc>
          <w:tcPr>
            <w:tcW w:w="2250" w:type="dxa"/>
          </w:tcPr>
          <w:p w14:paraId="3032B65C"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248AA996"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7698A1E0" w14:textId="77777777" w:rsidR="009C6DE4" w:rsidRPr="00732613" w:rsidRDefault="009C6DE4" w:rsidP="0088342F">
            <w:pPr>
              <w:rPr>
                <w:rFonts w:ascii="Arial" w:hAnsi="Arial" w:cs="Arial"/>
                <w:b/>
                <w:bCs/>
                <w:iCs/>
              </w:rPr>
            </w:pPr>
            <w:r w:rsidRPr="00732613">
              <w:rPr>
                <w:rFonts w:ascii="Arial" w:hAnsi="Arial" w:cs="Arial"/>
                <w:b/>
                <w:bCs/>
                <w:iCs/>
              </w:rPr>
              <w:t>3321</w:t>
            </w:r>
          </w:p>
        </w:tc>
      </w:tr>
      <w:tr w:rsidR="009C6DE4" w:rsidRPr="00732613" w14:paraId="5BE4772E" w14:textId="77777777" w:rsidTr="0088342F">
        <w:trPr>
          <w:trHeight w:val="255"/>
        </w:trPr>
        <w:tc>
          <w:tcPr>
            <w:tcW w:w="2250" w:type="dxa"/>
          </w:tcPr>
          <w:p w14:paraId="4FE559E9" w14:textId="77777777" w:rsidR="009C6DE4" w:rsidRPr="00732613" w:rsidRDefault="009C6DE4" w:rsidP="0088342F">
            <w:pPr>
              <w:rPr>
                <w:rFonts w:ascii="Arial" w:hAnsi="Arial" w:cs="Arial"/>
                <w:b/>
                <w:bCs/>
              </w:rPr>
            </w:pPr>
            <w:r w:rsidRPr="00732613">
              <w:rPr>
                <w:rFonts w:ascii="Arial" w:hAnsi="Arial" w:cs="Arial"/>
                <w:b/>
                <w:bCs/>
              </w:rPr>
              <w:t>CABLE ID2</w:t>
            </w:r>
          </w:p>
        </w:tc>
        <w:tc>
          <w:tcPr>
            <w:tcW w:w="4320" w:type="dxa"/>
          </w:tcPr>
          <w:p w14:paraId="2CB712AB"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0653E77E" w14:textId="77777777" w:rsidR="009C6DE4" w:rsidRPr="00732613" w:rsidRDefault="009C6DE4" w:rsidP="0088342F">
            <w:pPr>
              <w:rPr>
                <w:rFonts w:ascii="Arial" w:hAnsi="Arial" w:cs="Arial"/>
                <w:b/>
                <w:bCs/>
                <w:iCs/>
              </w:rPr>
            </w:pPr>
            <w:r w:rsidRPr="00732613">
              <w:rPr>
                <w:rFonts w:ascii="Arial" w:hAnsi="Arial" w:cs="Arial"/>
                <w:b/>
                <w:bCs/>
                <w:iCs/>
              </w:rPr>
              <w:t>PEILS</w:t>
            </w:r>
          </w:p>
        </w:tc>
      </w:tr>
      <w:tr w:rsidR="009C6DE4" w:rsidRPr="00732613" w14:paraId="1B74F760" w14:textId="77777777" w:rsidTr="0088342F">
        <w:trPr>
          <w:trHeight w:val="255"/>
        </w:trPr>
        <w:tc>
          <w:tcPr>
            <w:tcW w:w="2250" w:type="dxa"/>
          </w:tcPr>
          <w:p w14:paraId="66BD1891"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7F64725A"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4B83D451" w14:textId="77777777" w:rsidR="009C6DE4" w:rsidRPr="00732613" w:rsidRDefault="009C6DE4" w:rsidP="0088342F">
            <w:pPr>
              <w:rPr>
                <w:rFonts w:ascii="Arial" w:hAnsi="Arial" w:cs="Arial"/>
                <w:b/>
                <w:bCs/>
                <w:iCs/>
              </w:rPr>
            </w:pPr>
            <w:r w:rsidRPr="00732613">
              <w:rPr>
                <w:rFonts w:ascii="Arial" w:hAnsi="Arial" w:cs="Arial"/>
                <w:b/>
                <w:bCs/>
                <w:iCs/>
              </w:rPr>
              <w:t>7721</w:t>
            </w:r>
          </w:p>
        </w:tc>
      </w:tr>
      <w:tr w:rsidR="009C6DE4" w:rsidRPr="00732613" w14:paraId="5DF08660" w14:textId="77777777" w:rsidTr="0088342F">
        <w:trPr>
          <w:trHeight w:val="255"/>
        </w:trPr>
        <w:tc>
          <w:tcPr>
            <w:tcW w:w="2250" w:type="dxa"/>
          </w:tcPr>
          <w:p w14:paraId="7142F071"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300F25B3"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5026073D" w14:textId="77777777" w:rsidR="009C6DE4" w:rsidRPr="00732613" w:rsidRDefault="009C6DE4" w:rsidP="0088342F">
            <w:pPr>
              <w:rPr>
                <w:rFonts w:ascii="Arial" w:hAnsi="Arial" w:cs="Arial"/>
                <w:b/>
                <w:bCs/>
                <w:iCs/>
              </w:rPr>
            </w:pPr>
            <w:r w:rsidRPr="00732613">
              <w:rPr>
                <w:rFonts w:ascii="Arial" w:hAnsi="Arial" w:cs="Arial"/>
                <w:b/>
                <w:bCs/>
                <w:iCs/>
              </w:rPr>
              <w:t>615-353-8573</w:t>
            </w:r>
          </w:p>
        </w:tc>
      </w:tr>
    </w:tbl>
    <w:p w14:paraId="6F5FFB32" w14:textId="77777777" w:rsidR="009C6DE4" w:rsidRDefault="009C6DE4" w:rsidP="009C6DE4"/>
    <w:p w14:paraId="5034A3B3" w14:textId="77777777" w:rsidR="009C6DE4" w:rsidRDefault="009C6DE4" w:rsidP="009C6DE4"/>
    <w:p w14:paraId="0E78F1A8" w14:textId="77777777" w:rsidR="009C6DE4" w:rsidRDefault="009C6DE4" w:rsidP="009C6DE4"/>
    <w:p w14:paraId="50DB7586" w14:textId="77777777" w:rsidR="009C6DE4" w:rsidRPr="00256ED7" w:rsidRDefault="009C6DE4" w:rsidP="009C6DE4">
      <w:r w:rsidRPr="00256ED7">
        <w:t>XML INPUT:</w:t>
      </w:r>
    </w:p>
    <w:p w14:paraId="0E387810" w14:textId="77777777" w:rsidR="009C6DE4" w:rsidRPr="00256ED7" w:rsidRDefault="009C6DE4" w:rsidP="009C6DE4"/>
    <w:p w14:paraId="4870AA78"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header</w:t>
      </w:r>
      <w:r w:rsidRPr="00256ED7">
        <w:rPr>
          <w:rFonts w:cs="Arial"/>
          <w:color w:val="0000FF"/>
        </w:rPr>
        <w:t>&gt;</w:t>
      </w:r>
    </w:p>
    <w:p w14:paraId="25488DD8" w14:textId="77777777" w:rsidR="009C6DE4" w:rsidRPr="00256ED7" w:rsidRDefault="009C6DE4" w:rsidP="009C6DE4">
      <w:pPr>
        <w:ind w:hanging="480"/>
        <w:rPr>
          <w:rFonts w:cs="Arial"/>
          <w:szCs w:val="20"/>
        </w:rPr>
      </w:pPr>
      <w:hyperlink r:id="rId665"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order:LSR_ORD_REQ</w:t>
      </w:r>
      <w:r w:rsidRPr="00256ED7">
        <w:rPr>
          <w:rFonts w:cs="Arial"/>
          <w:color w:val="0000FF"/>
        </w:rPr>
        <w:t>&gt;</w:t>
      </w:r>
    </w:p>
    <w:p w14:paraId="6B765F8C" w14:textId="77777777" w:rsidR="009C6DE4" w:rsidRPr="00256ED7" w:rsidRDefault="009C6DE4" w:rsidP="009C6DE4">
      <w:pPr>
        <w:ind w:hanging="480"/>
        <w:rPr>
          <w:rFonts w:cs="Arial"/>
          <w:szCs w:val="20"/>
        </w:rPr>
      </w:pPr>
      <w:hyperlink r:id="rId666"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order:HDR</w:t>
      </w:r>
      <w:r w:rsidRPr="00256ED7">
        <w:rPr>
          <w:rFonts w:cs="Arial"/>
          <w:color w:val="0000FF"/>
        </w:rPr>
        <w:t>&gt;</w:t>
      </w:r>
    </w:p>
    <w:p w14:paraId="373C740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order:CCNA</w:t>
      </w:r>
      <w:r w:rsidRPr="00256ED7">
        <w:rPr>
          <w:rFonts w:cs="Arial"/>
          <w:color w:val="0000FF"/>
        </w:rPr>
        <w:t>&gt;</w:t>
      </w:r>
      <w:r w:rsidRPr="00256ED7">
        <w:rPr>
          <w:rFonts w:cs="Arial"/>
          <w:bCs/>
        </w:rPr>
        <w:t>ZXL</w:t>
      </w:r>
      <w:r w:rsidRPr="00256ED7">
        <w:rPr>
          <w:rFonts w:cs="Arial"/>
          <w:color w:val="0000FF"/>
        </w:rPr>
        <w:t>&lt;/</w:t>
      </w:r>
      <w:r w:rsidRPr="00256ED7">
        <w:rPr>
          <w:rFonts w:cs="Arial"/>
          <w:color w:val="990000"/>
        </w:rPr>
        <w:t>order:CCNA</w:t>
      </w:r>
      <w:r w:rsidRPr="00256ED7">
        <w:rPr>
          <w:rFonts w:cs="Arial"/>
          <w:color w:val="0000FF"/>
        </w:rPr>
        <w:t>&gt;</w:t>
      </w:r>
      <w:r w:rsidRPr="00256ED7">
        <w:rPr>
          <w:rFonts w:cs="Arial"/>
          <w:szCs w:val="20"/>
        </w:rPr>
        <w:t xml:space="preserve"> </w:t>
      </w:r>
    </w:p>
    <w:p w14:paraId="253BCEE4"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order:MSG_TIMESTAMP</w:t>
      </w:r>
      <w:r w:rsidRPr="00256ED7">
        <w:rPr>
          <w:rFonts w:cs="Arial"/>
          <w:color w:val="0000FF"/>
        </w:rPr>
        <w:t>&gt;</w:t>
      </w:r>
      <w:r w:rsidRPr="00256ED7">
        <w:rPr>
          <w:rFonts w:cs="Arial"/>
          <w:bCs/>
        </w:rPr>
        <w:t>2009-06-16T12:24:15-05:00</w:t>
      </w:r>
      <w:r w:rsidRPr="00256ED7">
        <w:rPr>
          <w:rFonts w:cs="Arial"/>
          <w:color w:val="0000FF"/>
        </w:rPr>
        <w:t>&lt;/</w:t>
      </w:r>
      <w:r w:rsidRPr="00256ED7">
        <w:rPr>
          <w:rFonts w:cs="Arial"/>
          <w:color w:val="990000"/>
        </w:rPr>
        <w:t>order:MSG_TIMESTAMP</w:t>
      </w:r>
      <w:r w:rsidRPr="00256ED7">
        <w:rPr>
          <w:rFonts w:cs="Arial"/>
          <w:color w:val="0000FF"/>
        </w:rPr>
        <w:t>&gt;</w:t>
      </w:r>
      <w:r w:rsidRPr="00256ED7">
        <w:rPr>
          <w:rFonts w:cs="Arial"/>
          <w:szCs w:val="20"/>
        </w:rPr>
        <w:t xml:space="preserve"> </w:t>
      </w:r>
    </w:p>
    <w:p w14:paraId="027CC9F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order:PON</w:t>
      </w:r>
      <w:r w:rsidRPr="00256ED7">
        <w:rPr>
          <w:rFonts w:cs="Arial"/>
          <w:color w:val="0000FF"/>
        </w:rPr>
        <w:t>&gt;</w:t>
      </w:r>
      <w:r w:rsidRPr="00256ED7">
        <w:rPr>
          <w:rFonts w:cs="Arial"/>
          <w:bCs/>
        </w:rPr>
        <w:t>CVT2A031R31</w:t>
      </w:r>
      <w:r w:rsidRPr="00256ED7">
        <w:rPr>
          <w:rFonts w:cs="Arial"/>
          <w:color w:val="0000FF"/>
        </w:rPr>
        <w:t>&lt;/</w:t>
      </w:r>
      <w:r w:rsidRPr="00256ED7">
        <w:rPr>
          <w:rFonts w:cs="Arial"/>
          <w:color w:val="990000"/>
        </w:rPr>
        <w:t>order:PON</w:t>
      </w:r>
      <w:r w:rsidRPr="00256ED7">
        <w:rPr>
          <w:rFonts w:cs="Arial"/>
          <w:color w:val="0000FF"/>
        </w:rPr>
        <w:t>&gt;</w:t>
      </w:r>
      <w:r w:rsidRPr="00256ED7">
        <w:rPr>
          <w:rFonts w:cs="Arial"/>
          <w:szCs w:val="20"/>
        </w:rPr>
        <w:t xml:space="preserve"> </w:t>
      </w:r>
    </w:p>
    <w:p w14:paraId="085CA0A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order:VER</w:t>
      </w:r>
      <w:r w:rsidRPr="00256ED7">
        <w:rPr>
          <w:rFonts w:cs="Arial"/>
          <w:color w:val="0000FF"/>
        </w:rPr>
        <w:t>&gt;</w:t>
      </w:r>
      <w:r w:rsidRPr="00256ED7">
        <w:rPr>
          <w:rFonts w:cs="Arial"/>
          <w:bCs/>
        </w:rPr>
        <w:t>00</w:t>
      </w:r>
      <w:r w:rsidRPr="00256ED7">
        <w:rPr>
          <w:rFonts w:cs="Arial"/>
          <w:color w:val="0000FF"/>
        </w:rPr>
        <w:t>&lt;/</w:t>
      </w:r>
      <w:r w:rsidRPr="00256ED7">
        <w:rPr>
          <w:rFonts w:cs="Arial"/>
          <w:color w:val="990000"/>
        </w:rPr>
        <w:t>order:VER</w:t>
      </w:r>
      <w:r w:rsidRPr="00256ED7">
        <w:rPr>
          <w:rFonts w:cs="Arial"/>
          <w:color w:val="0000FF"/>
        </w:rPr>
        <w:t>&gt;</w:t>
      </w:r>
      <w:r w:rsidRPr="00256ED7">
        <w:rPr>
          <w:rFonts w:cs="Arial"/>
          <w:szCs w:val="20"/>
        </w:rPr>
        <w:t xml:space="preserve"> </w:t>
      </w:r>
    </w:p>
    <w:p w14:paraId="648B3E8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order:ATN</w:t>
      </w:r>
      <w:r w:rsidRPr="00256ED7">
        <w:rPr>
          <w:rFonts w:cs="Arial"/>
          <w:color w:val="0000FF"/>
        </w:rPr>
        <w:t>&gt;</w:t>
      </w:r>
      <w:r w:rsidRPr="00256ED7">
        <w:rPr>
          <w:rFonts w:cs="Arial"/>
          <w:bCs/>
        </w:rPr>
        <w:t>6153538573</w:t>
      </w:r>
      <w:r w:rsidRPr="00256ED7">
        <w:rPr>
          <w:rFonts w:cs="Arial"/>
          <w:color w:val="0000FF"/>
        </w:rPr>
        <w:t>&lt;/</w:t>
      </w:r>
      <w:r w:rsidRPr="00256ED7">
        <w:rPr>
          <w:rFonts w:cs="Arial"/>
          <w:color w:val="990000"/>
        </w:rPr>
        <w:t>order:ATN</w:t>
      </w:r>
      <w:r w:rsidRPr="00256ED7">
        <w:rPr>
          <w:rFonts w:cs="Arial"/>
          <w:color w:val="0000FF"/>
        </w:rPr>
        <w:t>&gt;</w:t>
      </w:r>
      <w:r w:rsidRPr="00256ED7">
        <w:rPr>
          <w:rFonts w:cs="Arial"/>
          <w:szCs w:val="20"/>
        </w:rPr>
        <w:t xml:space="preserve"> </w:t>
      </w:r>
    </w:p>
    <w:p w14:paraId="4CEA52B7"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order:RVER</w:t>
      </w:r>
      <w:r w:rsidRPr="00256ED7">
        <w:rPr>
          <w:rFonts w:cs="Arial"/>
          <w:color w:val="0000FF"/>
        </w:rPr>
        <w:t>&gt;</w:t>
      </w:r>
      <w:r w:rsidRPr="00256ED7">
        <w:rPr>
          <w:rFonts w:cs="Arial"/>
          <w:bCs/>
        </w:rPr>
        <w:t>10.05</w:t>
      </w:r>
      <w:r w:rsidRPr="00256ED7">
        <w:rPr>
          <w:rFonts w:cs="Arial"/>
          <w:color w:val="0000FF"/>
        </w:rPr>
        <w:t>&lt;/</w:t>
      </w:r>
      <w:r w:rsidRPr="00256ED7">
        <w:rPr>
          <w:rFonts w:cs="Arial"/>
          <w:color w:val="990000"/>
        </w:rPr>
        <w:t>order:RVER</w:t>
      </w:r>
      <w:r w:rsidRPr="00256ED7">
        <w:rPr>
          <w:rFonts w:cs="Arial"/>
          <w:color w:val="0000FF"/>
        </w:rPr>
        <w:t>&gt;</w:t>
      </w:r>
      <w:r w:rsidRPr="00256ED7">
        <w:rPr>
          <w:rFonts w:cs="Arial"/>
          <w:szCs w:val="20"/>
        </w:rPr>
        <w:t xml:space="preserve"> </w:t>
      </w:r>
    </w:p>
    <w:p w14:paraId="5474224D"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order:CC</w:t>
      </w:r>
      <w:r w:rsidRPr="00256ED7">
        <w:rPr>
          <w:rFonts w:cs="Arial"/>
          <w:color w:val="0000FF"/>
        </w:rPr>
        <w:t>&gt;</w:t>
      </w:r>
      <w:r w:rsidRPr="00256ED7">
        <w:rPr>
          <w:rFonts w:cs="Arial"/>
          <w:bCs/>
        </w:rPr>
        <w:t>9998</w:t>
      </w:r>
      <w:r w:rsidRPr="00256ED7">
        <w:rPr>
          <w:rFonts w:cs="Arial"/>
          <w:color w:val="0000FF"/>
        </w:rPr>
        <w:t>&lt;/</w:t>
      </w:r>
      <w:r w:rsidRPr="00256ED7">
        <w:rPr>
          <w:rFonts w:cs="Arial"/>
          <w:color w:val="990000"/>
        </w:rPr>
        <w:t>order:CC</w:t>
      </w:r>
      <w:r w:rsidRPr="00256ED7">
        <w:rPr>
          <w:rFonts w:cs="Arial"/>
          <w:color w:val="0000FF"/>
        </w:rPr>
        <w:t>&gt;</w:t>
      </w:r>
      <w:r w:rsidRPr="00256ED7">
        <w:rPr>
          <w:rFonts w:cs="Arial"/>
          <w:szCs w:val="20"/>
        </w:rPr>
        <w:t xml:space="preserve"> </w:t>
      </w:r>
    </w:p>
    <w:p w14:paraId="0654CC6D"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order:STATE</w:t>
      </w:r>
      <w:r w:rsidRPr="00256ED7">
        <w:rPr>
          <w:rFonts w:cs="Arial"/>
          <w:color w:val="0000FF"/>
        </w:rPr>
        <w:t>&gt;</w:t>
      </w:r>
      <w:r w:rsidRPr="00256ED7">
        <w:rPr>
          <w:rFonts w:cs="Arial"/>
          <w:bCs/>
        </w:rPr>
        <w:t>GA</w:t>
      </w:r>
      <w:r w:rsidRPr="00256ED7">
        <w:rPr>
          <w:rFonts w:cs="Arial"/>
          <w:color w:val="0000FF"/>
        </w:rPr>
        <w:t>&lt;/</w:t>
      </w:r>
      <w:r w:rsidRPr="00256ED7">
        <w:rPr>
          <w:rFonts w:cs="Arial"/>
          <w:color w:val="990000"/>
        </w:rPr>
        <w:t>order:STATE</w:t>
      </w:r>
      <w:r w:rsidRPr="00256ED7">
        <w:rPr>
          <w:rFonts w:cs="Arial"/>
          <w:color w:val="0000FF"/>
        </w:rPr>
        <w:t>&gt;</w:t>
      </w:r>
      <w:r w:rsidRPr="00256ED7">
        <w:rPr>
          <w:rFonts w:cs="Arial"/>
          <w:szCs w:val="20"/>
        </w:rPr>
        <w:t xml:space="preserve"> </w:t>
      </w:r>
    </w:p>
    <w:p w14:paraId="7E332D0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order:DTSENT</w:t>
      </w:r>
      <w:r w:rsidRPr="00256ED7">
        <w:rPr>
          <w:rFonts w:cs="Arial"/>
          <w:color w:val="0000FF"/>
        </w:rPr>
        <w:t>&gt;</w:t>
      </w:r>
      <w:r w:rsidRPr="00256ED7">
        <w:rPr>
          <w:rFonts w:cs="Arial"/>
          <w:bCs/>
        </w:rPr>
        <w:t>200906161224PM</w:t>
      </w:r>
      <w:r w:rsidRPr="00256ED7">
        <w:rPr>
          <w:rFonts w:cs="Arial"/>
          <w:color w:val="0000FF"/>
        </w:rPr>
        <w:t>&lt;/</w:t>
      </w:r>
      <w:r w:rsidRPr="00256ED7">
        <w:rPr>
          <w:rFonts w:cs="Arial"/>
          <w:color w:val="990000"/>
        </w:rPr>
        <w:t>order:DTSENT</w:t>
      </w:r>
      <w:r w:rsidRPr="00256ED7">
        <w:rPr>
          <w:rFonts w:cs="Arial"/>
          <w:color w:val="0000FF"/>
        </w:rPr>
        <w:t>&gt;</w:t>
      </w:r>
      <w:r w:rsidRPr="00256ED7">
        <w:rPr>
          <w:rFonts w:cs="Arial"/>
          <w:szCs w:val="20"/>
        </w:rPr>
        <w:t xml:space="preserve"> </w:t>
      </w:r>
    </w:p>
    <w:p w14:paraId="0C52CDDE"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order:HDR</w:t>
      </w:r>
      <w:r w:rsidRPr="00256ED7">
        <w:rPr>
          <w:rFonts w:cs="Arial"/>
          <w:color w:val="0000FF"/>
        </w:rPr>
        <w:t>&gt;</w:t>
      </w:r>
    </w:p>
    <w:p w14:paraId="5FB08833" w14:textId="77777777" w:rsidR="009C6DE4" w:rsidRPr="00256ED7" w:rsidRDefault="009C6DE4" w:rsidP="009C6DE4">
      <w:pPr>
        <w:ind w:hanging="480"/>
        <w:rPr>
          <w:rFonts w:cs="Arial"/>
          <w:szCs w:val="20"/>
        </w:rPr>
      </w:pPr>
      <w:hyperlink r:id="rId667"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order:LSR</w:t>
      </w:r>
      <w:r w:rsidRPr="00256ED7">
        <w:rPr>
          <w:rFonts w:cs="Arial"/>
          <w:color w:val="0000FF"/>
        </w:rPr>
        <w:t>&gt;</w:t>
      </w:r>
    </w:p>
    <w:p w14:paraId="12660278" w14:textId="77777777" w:rsidR="009C6DE4" w:rsidRPr="00256ED7" w:rsidRDefault="009C6DE4" w:rsidP="009C6DE4">
      <w:pPr>
        <w:ind w:hanging="480"/>
        <w:rPr>
          <w:rFonts w:cs="Arial"/>
          <w:szCs w:val="20"/>
        </w:rPr>
      </w:pPr>
      <w:hyperlink r:id="rId668"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order:LSR_ADMIN</w:t>
      </w:r>
      <w:r w:rsidRPr="00256ED7">
        <w:rPr>
          <w:rFonts w:cs="Arial"/>
          <w:color w:val="0000FF"/>
        </w:rPr>
        <w:t>&gt;</w:t>
      </w:r>
    </w:p>
    <w:p w14:paraId="6E79655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order:SC</w:t>
      </w:r>
      <w:r w:rsidRPr="00256ED7">
        <w:rPr>
          <w:rFonts w:cs="Arial"/>
          <w:color w:val="0000FF"/>
        </w:rPr>
        <w:t>&gt;</w:t>
      </w:r>
      <w:r w:rsidRPr="00256ED7">
        <w:rPr>
          <w:rFonts w:cs="Arial"/>
          <w:bCs/>
        </w:rPr>
        <w:t>LCSC</w:t>
      </w:r>
      <w:r w:rsidRPr="00256ED7">
        <w:rPr>
          <w:rFonts w:cs="Arial"/>
          <w:color w:val="0000FF"/>
        </w:rPr>
        <w:t>&lt;/</w:t>
      </w:r>
      <w:r w:rsidRPr="00256ED7">
        <w:rPr>
          <w:rFonts w:cs="Arial"/>
          <w:color w:val="990000"/>
        </w:rPr>
        <w:t>order:SC</w:t>
      </w:r>
      <w:r w:rsidRPr="00256ED7">
        <w:rPr>
          <w:rFonts w:cs="Arial"/>
          <w:color w:val="0000FF"/>
        </w:rPr>
        <w:t>&gt;</w:t>
      </w:r>
      <w:r w:rsidRPr="00256ED7">
        <w:rPr>
          <w:rFonts w:cs="Arial"/>
          <w:szCs w:val="20"/>
        </w:rPr>
        <w:t xml:space="preserve"> </w:t>
      </w:r>
    </w:p>
    <w:p w14:paraId="4230EFAD"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order:RESID</w:t>
      </w:r>
      <w:r w:rsidRPr="00256ED7">
        <w:rPr>
          <w:rFonts w:cs="Arial"/>
          <w:color w:val="0000FF"/>
        </w:rPr>
        <w:t>&gt;</w:t>
      </w:r>
      <w:r w:rsidRPr="00256ED7">
        <w:rPr>
          <w:rFonts w:cs="Arial"/>
          <w:bCs/>
        </w:rPr>
        <w:t>XXXXXXXXX</w:t>
      </w:r>
      <w:r w:rsidRPr="00256ED7">
        <w:rPr>
          <w:rFonts w:cs="Arial"/>
          <w:color w:val="0000FF"/>
        </w:rPr>
        <w:t>&lt;/</w:t>
      </w:r>
      <w:r w:rsidRPr="00256ED7">
        <w:rPr>
          <w:rFonts w:cs="Arial"/>
          <w:color w:val="990000"/>
        </w:rPr>
        <w:t>order:RESID</w:t>
      </w:r>
      <w:r w:rsidRPr="00256ED7">
        <w:rPr>
          <w:rFonts w:cs="Arial"/>
          <w:color w:val="0000FF"/>
        </w:rPr>
        <w:t>&gt;</w:t>
      </w:r>
      <w:r w:rsidRPr="00256ED7">
        <w:rPr>
          <w:rFonts w:cs="Arial"/>
          <w:szCs w:val="20"/>
        </w:rPr>
        <w:t xml:space="preserve"> </w:t>
      </w:r>
    </w:p>
    <w:p w14:paraId="6A67A779"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order:PROJECT</w:t>
      </w:r>
      <w:r w:rsidRPr="00256ED7">
        <w:rPr>
          <w:rFonts w:cs="Arial"/>
          <w:color w:val="0000FF"/>
        </w:rPr>
        <w:t>&gt;</w:t>
      </w:r>
      <w:r w:rsidRPr="00256ED7">
        <w:rPr>
          <w:rFonts w:cs="Arial"/>
          <w:bCs/>
        </w:rPr>
        <w:t>CAVENOBILL</w:t>
      </w:r>
      <w:r w:rsidRPr="00256ED7">
        <w:rPr>
          <w:rFonts w:cs="Arial"/>
          <w:color w:val="0000FF"/>
        </w:rPr>
        <w:t>&lt;/</w:t>
      </w:r>
      <w:r w:rsidRPr="00256ED7">
        <w:rPr>
          <w:rFonts w:cs="Arial"/>
          <w:color w:val="990000"/>
        </w:rPr>
        <w:t>order:PROJECT</w:t>
      </w:r>
      <w:r w:rsidRPr="00256ED7">
        <w:rPr>
          <w:rFonts w:cs="Arial"/>
          <w:color w:val="0000FF"/>
        </w:rPr>
        <w:t>&gt;</w:t>
      </w:r>
      <w:r w:rsidRPr="00256ED7">
        <w:rPr>
          <w:rFonts w:cs="Arial"/>
          <w:szCs w:val="20"/>
        </w:rPr>
        <w:t xml:space="preserve"> </w:t>
      </w:r>
    </w:p>
    <w:p w14:paraId="2590AED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order:REQTYP</w:t>
      </w:r>
      <w:r w:rsidRPr="00256ED7">
        <w:rPr>
          <w:rFonts w:cs="Arial"/>
          <w:color w:val="0000FF"/>
        </w:rPr>
        <w:t>&gt;</w:t>
      </w:r>
      <w:r w:rsidRPr="00256ED7">
        <w:rPr>
          <w:rFonts w:cs="Arial"/>
          <w:bCs/>
        </w:rPr>
        <w:t>AB</w:t>
      </w:r>
      <w:r w:rsidRPr="00256ED7">
        <w:rPr>
          <w:rFonts w:cs="Arial"/>
          <w:color w:val="0000FF"/>
        </w:rPr>
        <w:t>&lt;/</w:t>
      </w:r>
      <w:r w:rsidRPr="00256ED7">
        <w:rPr>
          <w:rFonts w:cs="Arial"/>
          <w:color w:val="990000"/>
        </w:rPr>
        <w:t>order:REQTYP</w:t>
      </w:r>
      <w:r w:rsidRPr="00256ED7">
        <w:rPr>
          <w:rFonts w:cs="Arial"/>
          <w:color w:val="0000FF"/>
        </w:rPr>
        <w:t>&gt;</w:t>
      </w:r>
      <w:r w:rsidRPr="00256ED7">
        <w:rPr>
          <w:rFonts w:cs="Arial"/>
          <w:szCs w:val="20"/>
        </w:rPr>
        <w:t xml:space="preserve"> </w:t>
      </w:r>
    </w:p>
    <w:p w14:paraId="3A8F43F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order:ACT</w:t>
      </w:r>
      <w:r w:rsidRPr="00256ED7">
        <w:rPr>
          <w:rFonts w:cs="Arial"/>
          <w:color w:val="0000FF"/>
        </w:rPr>
        <w:t>&gt;</w:t>
      </w:r>
      <w:r w:rsidRPr="00256ED7">
        <w:rPr>
          <w:rFonts w:cs="Arial"/>
          <w:bCs/>
        </w:rPr>
        <w:t>C</w:t>
      </w:r>
      <w:r w:rsidRPr="00256ED7">
        <w:rPr>
          <w:rFonts w:cs="Arial"/>
          <w:color w:val="0000FF"/>
        </w:rPr>
        <w:t>&lt;/</w:t>
      </w:r>
      <w:r w:rsidRPr="00256ED7">
        <w:rPr>
          <w:rFonts w:cs="Arial"/>
          <w:color w:val="990000"/>
        </w:rPr>
        <w:t>order:ACT</w:t>
      </w:r>
      <w:r w:rsidRPr="00256ED7">
        <w:rPr>
          <w:rFonts w:cs="Arial"/>
          <w:color w:val="0000FF"/>
        </w:rPr>
        <w:t>&gt;</w:t>
      </w:r>
      <w:r w:rsidRPr="00256ED7">
        <w:rPr>
          <w:rFonts w:cs="Arial"/>
          <w:szCs w:val="20"/>
        </w:rPr>
        <w:t xml:space="preserve"> </w:t>
      </w:r>
    </w:p>
    <w:p w14:paraId="252E6159" w14:textId="77777777" w:rsidR="009C6DE4" w:rsidRPr="00256ED7" w:rsidRDefault="009C6DE4" w:rsidP="009C6DE4">
      <w:pPr>
        <w:ind w:hanging="480"/>
        <w:rPr>
          <w:rFonts w:cs="Arial"/>
          <w:szCs w:val="20"/>
        </w:rPr>
      </w:pPr>
      <w:r w:rsidRPr="00256ED7">
        <w:rPr>
          <w:rFonts w:cs="Courier New"/>
          <w:bCs/>
          <w:color w:val="FF0000"/>
        </w:rPr>
        <w:lastRenderedPageBreak/>
        <w:t> </w:t>
      </w:r>
      <w:r w:rsidRPr="00256ED7">
        <w:rPr>
          <w:rFonts w:cs="Arial"/>
          <w:szCs w:val="20"/>
        </w:rPr>
        <w:t xml:space="preserve"> </w:t>
      </w:r>
      <w:r w:rsidRPr="00256ED7">
        <w:rPr>
          <w:rFonts w:cs="Arial"/>
          <w:color w:val="0000FF"/>
        </w:rPr>
        <w:t>&lt;</w:t>
      </w:r>
      <w:r w:rsidRPr="00256ED7">
        <w:rPr>
          <w:rFonts w:cs="Arial"/>
          <w:color w:val="990000"/>
        </w:rPr>
        <w:t>order:CIC</w:t>
      </w:r>
      <w:r w:rsidRPr="00256ED7">
        <w:rPr>
          <w:rFonts w:cs="Arial"/>
          <w:color w:val="0000FF"/>
        </w:rPr>
        <w:t>&gt;</w:t>
      </w:r>
      <w:r w:rsidRPr="00256ED7">
        <w:rPr>
          <w:rFonts w:cs="Arial"/>
          <w:bCs/>
        </w:rPr>
        <w:t>5124</w:t>
      </w:r>
      <w:r w:rsidRPr="00256ED7">
        <w:rPr>
          <w:rFonts w:cs="Arial"/>
          <w:color w:val="0000FF"/>
        </w:rPr>
        <w:t>&lt;/</w:t>
      </w:r>
      <w:r w:rsidRPr="00256ED7">
        <w:rPr>
          <w:rFonts w:cs="Arial"/>
          <w:color w:val="990000"/>
        </w:rPr>
        <w:t>order:CIC</w:t>
      </w:r>
      <w:r w:rsidRPr="00256ED7">
        <w:rPr>
          <w:rFonts w:cs="Arial"/>
          <w:color w:val="0000FF"/>
        </w:rPr>
        <w:t>&gt;</w:t>
      </w:r>
      <w:r w:rsidRPr="00256ED7">
        <w:rPr>
          <w:rFonts w:cs="Arial"/>
          <w:szCs w:val="20"/>
        </w:rPr>
        <w:t xml:space="preserve"> </w:t>
      </w:r>
    </w:p>
    <w:p w14:paraId="7F596347" w14:textId="77777777" w:rsidR="009C6DE4" w:rsidRPr="00256ED7" w:rsidRDefault="009C6DE4" w:rsidP="009C6DE4">
      <w:pPr>
        <w:ind w:hanging="480"/>
        <w:rPr>
          <w:rFonts w:cs="Arial"/>
          <w:szCs w:val="20"/>
        </w:rPr>
      </w:pPr>
      <w:hyperlink r:id="rId669"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order:AUTHORIZATION</w:t>
      </w:r>
      <w:r w:rsidRPr="00256ED7">
        <w:rPr>
          <w:rFonts w:cs="Arial"/>
          <w:color w:val="0000FF"/>
        </w:rPr>
        <w:t>&gt;</w:t>
      </w:r>
    </w:p>
    <w:p w14:paraId="234293BB"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order:TOS</w:t>
      </w:r>
      <w:r w:rsidRPr="00256ED7">
        <w:rPr>
          <w:rFonts w:cs="Arial"/>
          <w:color w:val="0000FF"/>
        </w:rPr>
        <w:t>&gt;</w:t>
      </w:r>
      <w:r w:rsidRPr="00256ED7">
        <w:rPr>
          <w:rFonts w:cs="Arial"/>
          <w:bCs/>
        </w:rPr>
        <w:t>2P-N</w:t>
      </w:r>
      <w:r w:rsidRPr="00256ED7">
        <w:rPr>
          <w:rFonts w:cs="Arial"/>
          <w:color w:val="0000FF"/>
        </w:rPr>
        <w:t>&lt;/</w:t>
      </w:r>
      <w:r w:rsidRPr="00256ED7">
        <w:rPr>
          <w:rFonts w:cs="Arial"/>
          <w:color w:val="990000"/>
        </w:rPr>
        <w:t>order:TOS</w:t>
      </w:r>
      <w:r w:rsidRPr="00256ED7">
        <w:rPr>
          <w:rFonts w:cs="Arial"/>
          <w:color w:val="0000FF"/>
        </w:rPr>
        <w:t>&gt;</w:t>
      </w:r>
      <w:r w:rsidRPr="00256ED7">
        <w:rPr>
          <w:rFonts w:cs="Arial"/>
          <w:szCs w:val="20"/>
        </w:rPr>
        <w:t xml:space="preserve"> </w:t>
      </w:r>
    </w:p>
    <w:p w14:paraId="4C2A270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order:DDD</w:t>
      </w:r>
      <w:r w:rsidRPr="00256ED7">
        <w:rPr>
          <w:rFonts w:cs="Arial"/>
          <w:color w:val="0000FF"/>
        </w:rPr>
        <w:t>&gt;</w:t>
      </w:r>
      <w:r w:rsidRPr="00256ED7">
        <w:rPr>
          <w:rFonts w:cs="Arial"/>
          <w:bCs/>
        </w:rPr>
        <w:t>20091010</w:t>
      </w:r>
      <w:r w:rsidRPr="00256ED7">
        <w:rPr>
          <w:rFonts w:cs="Arial"/>
          <w:color w:val="0000FF"/>
        </w:rPr>
        <w:t>&lt;/</w:t>
      </w:r>
      <w:r w:rsidRPr="00256ED7">
        <w:rPr>
          <w:rFonts w:cs="Arial"/>
          <w:color w:val="990000"/>
        </w:rPr>
        <w:t>order:DDD</w:t>
      </w:r>
      <w:r w:rsidRPr="00256ED7">
        <w:rPr>
          <w:rFonts w:cs="Arial"/>
          <w:color w:val="0000FF"/>
        </w:rPr>
        <w:t>&gt;</w:t>
      </w:r>
      <w:r w:rsidRPr="00256ED7">
        <w:rPr>
          <w:rFonts w:cs="Arial"/>
          <w:szCs w:val="20"/>
        </w:rPr>
        <w:t xml:space="preserve"> </w:t>
      </w:r>
    </w:p>
    <w:p w14:paraId="0827227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order:ACTL</w:t>
      </w:r>
      <w:r w:rsidRPr="00256ED7">
        <w:rPr>
          <w:rFonts w:cs="Arial"/>
          <w:color w:val="0000FF"/>
        </w:rPr>
        <w:t>&gt;</w:t>
      </w:r>
      <w:r w:rsidRPr="00256ED7">
        <w:rPr>
          <w:rFonts w:cs="Arial"/>
          <w:bCs/>
        </w:rPr>
        <w:t>SSISGAESRS1</w:t>
      </w:r>
      <w:r w:rsidRPr="00256ED7">
        <w:rPr>
          <w:rFonts w:cs="Arial"/>
          <w:color w:val="0000FF"/>
        </w:rPr>
        <w:t>&lt;/</w:t>
      </w:r>
      <w:r w:rsidRPr="00256ED7">
        <w:rPr>
          <w:rFonts w:cs="Arial"/>
          <w:color w:val="990000"/>
        </w:rPr>
        <w:t>order:ACTL</w:t>
      </w:r>
      <w:r w:rsidRPr="00256ED7">
        <w:rPr>
          <w:rFonts w:cs="Arial"/>
          <w:color w:val="0000FF"/>
        </w:rPr>
        <w:t>&gt;</w:t>
      </w:r>
      <w:r w:rsidRPr="00256ED7">
        <w:rPr>
          <w:rFonts w:cs="Arial"/>
          <w:szCs w:val="20"/>
        </w:rPr>
        <w:t xml:space="preserve"> </w:t>
      </w:r>
    </w:p>
    <w:p w14:paraId="6060EAB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order:NC</w:t>
      </w:r>
      <w:r w:rsidRPr="00256ED7">
        <w:rPr>
          <w:rFonts w:cs="Arial"/>
          <w:color w:val="0000FF"/>
        </w:rPr>
        <w:t>&gt;</w:t>
      </w:r>
      <w:r w:rsidRPr="00256ED7">
        <w:rPr>
          <w:rFonts w:cs="Arial"/>
          <w:bCs/>
        </w:rPr>
        <w:t>SWXX</w:t>
      </w:r>
      <w:r w:rsidRPr="00256ED7">
        <w:rPr>
          <w:rFonts w:cs="Arial"/>
          <w:color w:val="0000FF"/>
        </w:rPr>
        <w:t>&lt;/</w:t>
      </w:r>
      <w:r w:rsidRPr="00256ED7">
        <w:rPr>
          <w:rFonts w:cs="Arial"/>
          <w:color w:val="990000"/>
        </w:rPr>
        <w:t>order:NC</w:t>
      </w:r>
      <w:r w:rsidRPr="00256ED7">
        <w:rPr>
          <w:rFonts w:cs="Arial"/>
          <w:color w:val="0000FF"/>
        </w:rPr>
        <w:t>&gt;</w:t>
      </w:r>
      <w:r w:rsidRPr="00256ED7">
        <w:rPr>
          <w:rFonts w:cs="Arial"/>
          <w:szCs w:val="20"/>
        </w:rPr>
        <w:t xml:space="preserve"> </w:t>
      </w:r>
    </w:p>
    <w:p w14:paraId="0118778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order:NCI</w:t>
      </w:r>
      <w:r w:rsidRPr="00256ED7">
        <w:rPr>
          <w:rFonts w:cs="Arial"/>
          <w:color w:val="0000FF"/>
        </w:rPr>
        <w:t>&gt;</w:t>
      </w:r>
      <w:r w:rsidRPr="00256ED7">
        <w:rPr>
          <w:rFonts w:cs="Arial"/>
          <w:bCs/>
        </w:rPr>
        <w:t>02QE9</w:t>
      </w:r>
      <w:r w:rsidRPr="00256ED7">
        <w:rPr>
          <w:rFonts w:cs="Arial"/>
          <w:color w:val="0000FF"/>
        </w:rPr>
        <w:t>&lt;/</w:t>
      </w:r>
      <w:r w:rsidRPr="00256ED7">
        <w:rPr>
          <w:rFonts w:cs="Arial"/>
          <w:color w:val="990000"/>
        </w:rPr>
        <w:t>order:NCI</w:t>
      </w:r>
      <w:r w:rsidRPr="00256ED7">
        <w:rPr>
          <w:rFonts w:cs="Arial"/>
          <w:color w:val="0000FF"/>
        </w:rPr>
        <w:t>&gt;</w:t>
      </w:r>
      <w:r w:rsidRPr="00256ED7">
        <w:rPr>
          <w:rFonts w:cs="Arial"/>
          <w:szCs w:val="20"/>
        </w:rPr>
        <w:t xml:space="preserve"> </w:t>
      </w:r>
    </w:p>
    <w:p w14:paraId="22AD0BE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order:SECNCI</w:t>
      </w:r>
      <w:r w:rsidRPr="00256ED7">
        <w:rPr>
          <w:rFonts w:cs="Arial"/>
          <w:color w:val="0000FF"/>
        </w:rPr>
        <w:t>&gt;</w:t>
      </w:r>
      <w:r w:rsidRPr="00256ED7">
        <w:rPr>
          <w:rFonts w:cs="Arial"/>
          <w:bCs/>
        </w:rPr>
        <w:t>02DU9</w:t>
      </w:r>
      <w:r w:rsidRPr="00256ED7">
        <w:rPr>
          <w:rFonts w:cs="Arial"/>
          <w:color w:val="0000FF"/>
        </w:rPr>
        <w:t>&lt;/</w:t>
      </w:r>
      <w:r w:rsidRPr="00256ED7">
        <w:rPr>
          <w:rFonts w:cs="Arial"/>
          <w:color w:val="990000"/>
        </w:rPr>
        <w:t>order:SECNCI</w:t>
      </w:r>
      <w:r w:rsidRPr="00256ED7">
        <w:rPr>
          <w:rFonts w:cs="Arial"/>
          <w:color w:val="0000FF"/>
        </w:rPr>
        <w:t>&gt;</w:t>
      </w:r>
      <w:r w:rsidRPr="00256ED7">
        <w:rPr>
          <w:rFonts w:cs="Arial"/>
          <w:szCs w:val="20"/>
        </w:rPr>
        <w:t xml:space="preserve"> </w:t>
      </w:r>
    </w:p>
    <w:p w14:paraId="63AE11FA" w14:textId="77777777" w:rsidR="009C6DE4" w:rsidRPr="00256ED7" w:rsidRDefault="009C6DE4" w:rsidP="009C6DE4">
      <w:pPr>
        <w:ind w:hanging="480"/>
        <w:rPr>
          <w:rFonts w:cs="Arial"/>
          <w:szCs w:val="20"/>
        </w:rPr>
      </w:pPr>
      <w:hyperlink r:id="rId670"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order:AUTH_INFO_GRP</w:t>
      </w:r>
      <w:r w:rsidRPr="00256ED7">
        <w:rPr>
          <w:rFonts w:cs="Arial"/>
          <w:color w:val="0000FF"/>
        </w:rPr>
        <w:t>&gt;</w:t>
      </w:r>
    </w:p>
    <w:p w14:paraId="27F49B9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order:LSP_AUTH</w:t>
      </w:r>
      <w:r w:rsidRPr="00256ED7">
        <w:rPr>
          <w:rFonts w:cs="Arial"/>
          <w:color w:val="0000FF"/>
        </w:rPr>
        <w:t>&gt;</w:t>
      </w:r>
      <w:r w:rsidRPr="00256ED7">
        <w:rPr>
          <w:rFonts w:cs="Arial"/>
          <w:bCs/>
        </w:rPr>
        <w:t>9998</w:t>
      </w:r>
      <w:r w:rsidRPr="00256ED7">
        <w:rPr>
          <w:rFonts w:cs="Arial"/>
          <w:color w:val="0000FF"/>
        </w:rPr>
        <w:t>&lt;/</w:t>
      </w:r>
      <w:r w:rsidRPr="00256ED7">
        <w:rPr>
          <w:rFonts w:cs="Arial"/>
          <w:color w:val="990000"/>
        </w:rPr>
        <w:t>order:LSP_AUTH</w:t>
      </w:r>
      <w:r w:rsidRPr="00256ED7">
        <w:rPr>
          <w:rFonts w:cs="Arial"/>
          <w:color w:val="0000FF"/>
        </w:rPr>
        <w:t>&gt;</w:t>
      </w:r>
      <w:r w:rsidRPr="00256ED7">
        <w:rPr>
          <w:rFonts w:cs="Arial"/>
          <w:szCs w:val="20"/>
        </w:rPr>
        <w:t xml:space="preserve"> </w:t>
      </w:r>
    </w:p>
    <w:p w14:paraId="6E01EA7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order:LSP_AUTH_DATE</w:t>
      </w:r>
      <w:r w:rsidRPr="00256ED7">
        <w:rPr>
          <w:rFonts w:cs="Arial"/>
          <w:color w:val="0000FF"/>
        </w:rPr>
        <w:t>&gt;</w:t>
      </w:r>
      <w:r w:rsidRPr="00256ED7">
        <w:rPr>
          <w:rFonts w:cs="Arial"/>
          <w:bCs/>
        </w:rPr>
        <w:t>20020808</w:t>
      </w:r>
      <w:r w:rsidRPr="00256ED7">
        <w:rPr>
          <w:rFonts w:cs="Arial"/>
          <w:color w:val="0000FF"/>
        </w:rPr>
        <w:t>&lt;/</w:t>
      </w:r>
      <w:r w:rsidRPr="00256ED7">
        <w:rPr>
          <w:rFonts w:cs="Arial"/>
          <w:color w:val="990000"/>
        </w:rPr>
        <w:t>order:LSP_AUTH_DATE</w:t>
      </w:r>
      <w:r w:rsidRPr="00256ED7">
        <w:rPr>
          <w:rFonts w:cs="Arial"/>
          <w:color w:val="0000FF"/>
        </w:rPr>
        <w:t>&gt;</w:t>
      </w:r>
      <w:r w:rsidRPr="00256ED7">
        <w:rPr>
          <w:rFonts w:cs="Arial"/>
          <w:szCs w:val="20"/>
        </w:rPr>
        <w:t xml:space="preserve"> </w:t>
      </w:r>
    </w:p>
    <w:p w14:paraId="5A8BAAD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order:LSP_AUTH_NAME</w:t>
      </w:r>
      <w:r w:rsidRPr="00256ED7">
        <w:rPr>
          <w:rFonts w:cs="Arial"/>
          <w:color w:val="0000FF"/>
        </w:rPr>
        <w:t>&gt;</w:t>
      </w:r>
      <w:r w:rsidRPr="00256ED7">
        <w:rPr>
          <w:rFonts w:cs="Arial"/>
          <w:bCs/>
        </w:rPr>
        <w:t>BOJANGLES</w:t>
      </w:r>
      <w:r w:rsidRPr="00256ED7">
        <w:rPr>
          <w:rFonts w:cs="Arial"/>
          <w:color w:val="0000FF"/>
        </w:rPr>
        <w:t>&lt;/</w:t>
      </w:r>
      <w:r w:rsidRPr="00256ED7">
        <w:rPr>
          <w:rFonts w:cs="Arial"/>
          <w:color w:val="990000"/>
        </w:rPr>
        <w:t>order:LSP_AUTH_NAME</w:t>
      </w:r>
      <w:r w:rsidRPr="00256ED7">
        <w:rPr>
          <w:rFonts w:cs="Arial"/>
          <w:color w:val="0000FF"/>
        </w:rPr>
        <w:t>&gt;</w:t>
      </w:r>
      <w:r w:rsidRPr="00256ED7">
        <w:rPr>
          <w:rFonts w:cs="Arial"/>
          <w:szCs w:val="20"/>
        </w:rPr>
        <w:t xml:space="preserve"> </w:t>
      </w:r>
    </w:p>
    <w:p w14:paraId="3B2515ED"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order:AUTH_INFO_GRP</w:t>
      </w:r>
      <w:r w:rsidRPr="00256ED7">
        <w:rPr>
          <w:rFonts w:cs="Arial"/>
          <w:color w:val="0000FF"/>
        </w:rPr>
        <w:t>&gt;</w:t>
      </w:r>
    </w:p>
    <w:p w14:paraId="18C7048F"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order:AUTHORIZATION</w:t>
      </w:r>
      <w:r w:rsidRPr="00256ED7">
        <w:rPr>
          <w:rFonts w:cs="Arial"/>
          <w:color w:val="0000FF"/>
        </w:rPr>
        <w:t>&gt;</w:t>
      </w:r>
    </w:p>
    <w:p w14:paraId="2606A529"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order:LSR_ADMIN</w:t>
      </w:r>
      <w:r w:rsidRPr="00256ED7">
        <w:rPr>
          <w:rFonts w:cs="Arial"/>
          <w:color w:val="0000FF"/>
        </w:rPr>
        <w:t>&gt;</w:t>
      </w:r>
    </w:p>
    <w:p w14:paraId="67FAED1C" w14:textId="77777777" w:rsidR="009C6DE4" w:rsidRPr="00256ED7" w:rsidRDefault="009C6DE4" w:rsidP="009C6DE4">
      <w:pPr>
        <w:ind w:hanging="480"/>
        <w:rPr>
          <w:rFonts w:cs="Arial"/>
          <w:szCs w:val="20"/>
        </w:rPr>
      </w:pPr>
      <w:hyperlink r:id="rId671"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order:LSR_BILL</w:t>
      </w:r>
      <w:r w:rsidRPr="00256ED7">
        <w:rPr>
          <w:rFonts w:cs="Arial"/>
          <w:color w:val="0000FF"/>
        </w:rPr>
        <w:t>&gt;</w:t>
      </w:r>
    </w:p>
    <w:p w14:paraId="2067357F"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order:BI1</w:t>
      </w:r>
      <w:r w:rsidRPr="00256ED7">
        <w:rPr>
          <w:rFonts w:cs="Arial"/>
          <w:color w:val="0000FF"/>
        </w:rPr>
        <w:t>&gt;</w:t>
      </w:r>
      <w:r w:rsidRPr="00256ED7">
        <w:rPr>
          <w:rFonts w:cs="Arial"/>
          <w:bCs/>
        </w:rPr>
        <w:t>M</w:t>
      </w:r>
      <w:r w:rsidRPr="00256ED7">
        <w:rPr>
          <w:rFonts w:cs="Arial"/>
          <w:color w:val="0000FF"/>
        </w:rPr>
        <w:t>&lt;/</w:t>
      </w:r>
      <w:r w:rsidRPr="00256ED7">
        <w:rPr>
          <w:rFonts w:cs="Arial"/>
          <w:color w:val="990000"/>
        </w:rPr>
        <w:t>order:BI1</w:t>
      </w:r>
      <w:r w:rsidRPr="00256ED7">
        <w:rPr>
          <w:rFonts w:cs="Arial"/>
          <w:color w:val="0000FF"/>
        </w:rPr>
        <w:t>&gt;</w:t>
      </w:r>
      <w:r w:rsidRPr="00256ED7">
        <w:rPr>
          <w:rFonts w:cs="Arial"/>
          <w:szCs w:val="20"/>
        </w:rPr>
        <w:t xml:space="preserve"> </w:t>
      </w:r>
    </w:p>
    <w:p w14:paraId="327C195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order:ACNA</w:t>
      </w:r>
      <w:r w:rsidRPr="00256ED7">
        <w:rPr>
          <w:rFonts w:cs="Arial"/>
          <w:color w:val="0000FF"/>
        </w:rPr>
        <w:t>&gt;</w:t>
      </w:r>
      <w:r w:rsidRPr="00256ED7">
        <w:rPr>
          <w:rFonts w:cs="Arial"/>
          <w:bCs/>
        </w:rPr>
        <w:t>ZXL</w:t>
      </w:r>
      <w:r w:rsidRPr="00256ED7">
        <w:rPr>
          <w:rFonts w:cs="Arial"/>
          <w:color w:val="0000FF"/>
        </w:rPr>
        <w:t>&lt;/</w:t>
      </w:r>
      <w:r w:rsidRPr="00256ED7">
        <w:rPr>
          <w:rFonts w:cs="Arial"/>
          <w:color w:val="990000"/>
        </w:rPr>
        <w:t>order:ACNA</w:t>
      </w:r>
      <w:r w:rsidRPr="00256ED7">
        <w:rPr>
          <w:rFonts w:cs="Arial"/>
          <w:color w:val="0000FF"/>
        </w:rPr>
        <w:t>&gt;</w:t>
      </w:r>
      <w:r w:rsidRPr="00256ED7">
        <w:rPr>
          <w:rFonts w:cs="Arial"/>
          <w:szCs w:val="20"/>
        </w:rPr>
        <w:t xml:space="preserve"> </w:t>
      </w:r>
    </w:p>
    <w:p w14:paraId="5DE3D32C"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order:LSR_BILL</w:t>
      </w:r>
      <w:r w:rsidRPr="00256ED7">
        <w:rPr>
          <w:rFonts w:cs="Arial"/>
          <w:color w:val="0000FF"/>
        </w:rPr>
        <w:t>&gt;</w:t>
      </w:r>
    </w:p>
    <w:p w14:paraId="08293945" w14:textId="77777777" w:rsidR="009C6DE4" w:rsidRPr="00256ED7" w:rsidRDefault="009C6DE4" w:rsidP="009C6DE4">
      <w:pPr>
        <w:ind w:hanging="480"/>
        <w:rPr>
          <w:rFonts w:cs="Arial"/>
          <w:szCs w:val="20"/>
        </w:rPr>
      </w:pPr>
      <w:hyperlink r:id="rId672"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order:CONTACT</w:t>
      </w:r>
      <w:r w:rsidRPr="00256ED7">
        <w:rPr>
          <w:rFonts w:cs="Arial"/>
          <w:color w:val="0000FF"/>
        </w:rPr>
        <w:t>&gt;</w:t>
      </w:r>
    </w:p>
    <w:p w14:paraId="3086D054"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order:INIT</w:t>
      </w:r>
      <w:r w:rsidRPr="00256ED7">
        <w:rPr>
          <w:rFonts w:cs="Arial"/>
          <w:color w:val="0000FF"/>
        </w:rPr>
        <w:t>&gt;</w:t>
      </w:r>
      <w:r w:rsidRPr="00256ED7">
        <w:rPr>
          <w:rFonts w:cs="Arial"/>
          <w:bCs/>
        </w:rPr>
        <w:t>BOJANGLES</w:t>
      </w:r>
      <w:r w:rsidRPr="00256ED7">
        <w:rPr>
          <w:rFonts w:cs="Arial"/>
          <w:color w:val="0000FF"/>
        </w:rPr>
        <w:t>&lt;/</w:t>
      </w:r>
      <w:r w:rsidRPr="00256ED7">
        <w:rPr>
          <w:rFonts w:cs="Arial"/>
          <w:color w:val="990000"/>
        </w:rPr>
        <w:t>order:INIT</w:t>
      </w:r>
      <w:r w:rsidRPr="00256ED7">
        <w:rPr>
          <w:rFonts w:cs="Arial"/>
          <w:color w:val="0000FF"/>
        </w:rPr>
        <w:t>&gt;</w:t>
      </w:r>
      <w:r w:rsidRPr="00256ED7">
        <w:rPr>
          <w:rFonts w:cs="Arial"/>
          <w:szCs w:val="20"/>
        </w:rPr>
        <w:t xml:space="preserve"> </w:t>
      </w:r>
    </w:p>
    <w:p w14:paraId="3EF2EC3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order:INIT_TEL_NO</w:t>
      </w:r>
      <w:r w:rsidRPr="00256ED7">
        <w:rPr>
          <w:rFonts w:cs="Arial"/>
          <w:color w:val="0000FF"/>
        </w:rPr>
        <w:t>&gt;</w:t>
      </w:r>
      <w:r w:rsidRPr="00256ED7">
        <w:rPr>
          <w:rFonts w:cs="Arial"/>
          <w:bCs/>
        </w:rPr>
        <w:t>8884448888</w:t>
      </w:r>
      <w:r w:rsidRPr="00256ED7">
        <w:rPr>
          <w:rFonts w:cs="Arial"/>
          <w:color w:val="0000FF"/>
        </w:rPr>
        <w:t>&lt;/</w:t>
      </w:r>
      <w:r w:rsidRPr="00256ED7">
        <w:rPr>
          <w:rFonts w:cs="Arial"/>
          <w:color w:val="990000"/>
        </w:rPr>
        <w:t>order:INIT_TEL_NO</w:t>
      </w:r>
      <w:r w:rsidRPr="00256ED7">
        <w:rPr>
          <w:rFonts w:cs="Arial"/>
          <w:color w:val="0000FF"/>
        </w:rPr>
        <w:t>&gt;</w:t>
      </w:r>
      <w:r w:rsidRPr="00256ED7">
        <w:rPr>
          <w:rFonts w:cs="Arial"/>
          <w:szCs w:val="20"/>
        </w:rPr>
        <w:t xml:space="preserve"> </w:t>
      </w:r>
    </w:p>
    <w:p w14:paraId="085C378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order:INIT_FAX_NO</w:t>
      </w:r>
      <w:r w:rsidRPr="00256ED7">
        <w:rPr>
          <w:rFonts w:cs="Arial"/>
          <w:color w:val="0000FF"/>
        </w:rPr>
        <w:t>&gt;</w:t>
      </w:r>
      <w:r w:rsidRPr="00256ED7">
        <w:rPr>
          <w:rFonts w:cs="Arial"/>
          <w:bCs/>
        </w:rPr>
        <w:t>4448884444</w:t>
      </w:r>
      <w:r w:rsidRPr="00256ED7">
        <w:rPr>
          <w:rFonts w:cs="Arial"/>
          <w:color w:val="0000FF"/>
        </w:rPr>
        <w:t>&lt;/</w:t>
      </w:r>
      <w:r w:rsidRPr="00256ED7">
        <w:rPr>
          <w:rFonts w:cs="Arial"/>
          <w:color w:val="990000"/>
        </w:rPr>
        <w:t>order:INIT_FAX_NO</w:t>
      </w:r>
      <w:r w:rsidRPr="00256ED7">
        <w:rPr>
          <w:rFonts w:cs="Arial"/>
          <w:color w:val="0000FF"/>
        </w:rPr>
        <w:t>&gt;</w:t>
      </w:r>
      <w:r w:rsidRPr="00256ED7">
        <w:rPr>
          <w:rFonts w:cs="Arial"/>
          <w:szCs w:val="20"/>
        </w:rPr>
        <w:t xml:space="preserve"> </w:t>
      </w:r>
    </w:p>
    <w:p w14:paraId="54CABEBC"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order:IMPCON</w:t>
      </w:r>
      <w:r w:rsidRPr="00256ED7">
        <w:rPr>
          <w:rFonts w:cs="Arial"/>
          <w:color w:val="0000FF"/>
        </w:rPr>
        <w:t>&gt;</w:t>
      </w:r>
      <w:r w:rsidRPr="00256ED7">
        <w:rPr>
          <w:rFonts w:cs="Arial"/>
          <w:bCs/>
        </w:rPr>
        <w:t>GEORGE JUNGLE</w:t>
      </w:r>
      <w:r w:rsidRPr="00256ED7">
        <w:rPr>
          <w:rFonts w:cs="Arial"/>
          <w:color w:val="0000FF"/>
        </w:rPr>
        <w:t>&lt;/</w:t>
      </w:r>
      <w:r w:rsidRPr="00256ED7">
        <w:rPr>
          <w:rFonts w:cs="Arial"/>
          <w:color w:val="990000"/>
        </w:rPr>
        <w:t>order:IMPCON</w:t>
      </w:r>
      <w:r w:rsidRPr="00256ED7">
        <w:rPr>
          <w:rFonts w:cs="Arial"/>
          <w:color w:val="0000FF"/>
        </w:rPr>
        <w:t>&gt;</w:t>
      </w:r>
      <w:r w:rsidRPr="00256ED7">
        <w:rPr>
          <w:rFonts w:cs="Arial"/>
          <w:szCs w:val="20"/>
        </w:rPr>
        <w:t xml:space="preserve"> </w:t>
      </w:r>
    </w:p>
    <w:p w14:paraId="01040ED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order:IMPCON_TEL_NO</w:t>
      </w:r>
      <w:r w:rsidRPr="00256ED7">
        <w:rPr>
          <w:rFonts w:cs="Arial"/>
          <w:color w:val="0000FF"/>
        </w:rPr>
        <w:t>&gt;</w:t>
      </w:r>
      <w:r w:rsidRPr="00256ED7">
        <w:rPr>
          <w:rFonts w:cs="Arial"/>
          <w:bCs/>
        </w:rPr>
        <w:t>4441110000</w:t>
      </w:r>
      <w:r w:rsidRPr="00256ED7">
        <w:rPr>
          <w:rFonts w:cs="Arial"/>
          <w:color w:val="0000FF"/>
        </w:rPr>
        <w:t>&lt;/</w:t>
      </w:r>
      <w:r w:rsidRPr="00256ED7">
        <w:rPr>
          <w:rFonts w:cs="Arial"/>
          <w:color w:val="990000"/>
        </w:rPr>
        <w:t>order:IMPCON_TEL_NO</w:t>
      </w:r>
      <w:r w:rsidRPr="00256ED7">
        <w:rPr>
          <w:rFonts w:cs="Arial"/>
          <w:color w:val="0000FF"/>
        </w:rPr>
        <w:t>&gt;</w:t>
      </w:r>
      <w:r w:rsidRPr="00256ED7">
        <w:rPr>
          <w:rFonts w:cs="Arial"/>
          <w:szCs w:val="20"/>
        </w:rPr>
        <w:t xml:space="preserve"> </w:t>
      </w:r>
    </w:p>
    <w:p w14:paraId="13B9E7BC"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order:CONTACT</w:t>
      </w:r>
      <w:r w:rsidRPr="00256ED7">
        <w:rPr>
          <w:rFonts w:cs="Arial"/>
          <w:color w:val="0000FF"/>
        </w:rPr>
        <w:t>&gt;</w:t>
      </w:r>
    </w:p>
    <w:p w14:paraId="5DFBCF6B"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order:LSR</w:t>
      </w:r>
      <w:r w:rsidRPr="00256ED7">
        <w:rPr>
          <w:rFonts w:cs="Arial"/>
          <w:color w:val="0000FF"/>
        </w:rPr>
        <w:t>&gt;</w:t>
      </w:r>
    </w:p>
    <w:p w14:paraId="20512316" w14:textId="77777777" w:rsidR="009C6DE4" w:rsidRPr="00256ED7" w:rsidRDefault="009C6DE4" w:rsidP="009C6DE4">
      <w:pPr>
        <w:ind w:hanging="480"/>
        <w:rPr>
          <w:rFonts w:cs="Arial"/>
          <w:szCs w:val="20"/>
        </w:rPr>
      </w:pPr>
      <w:hyperlink r:id="rId673"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order:EU</w:t>
      </w:r>
      <w:r w:rsidRPr="00256ED7">
        <w:rPr>
          <w:rFonts w:cs="Arial"/>
          <w:color w:val="0000FF"/>
        </w:rPr>
        <w:t>&gt;</w:t>
      </w:r>
    </w:p>
    <w:p w14:paraId="63BBD1AA" w14:textId="77777777" w:rsidR="009C6DE4" w:rsidRPr="00256ED7" w:rsidRDefault="009C6DE4" w:rsidP="009C6DE4">
      <w:pPr>
        <w:ind w:hanging="480"/>
        <w:rPr>
          <w:rFonts w:cs="Arial"/>
          <w:szCs w:val="20"/>
        </w:rPr>
      </w:pPr>
      <w:hyperlink r:id="rId674"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order:LOC_ACCESS</w:t>
      </w:r>
      <w:r w:rsidRPr="00256ED7">
        <w:rPr>
          <w:rFonts w:cs="Arial"/>
          <w:color w:val="0000FF"/>
        </w:rPr>
        <w:t>&gt;</w:t>
      </w:r>
    </w:p>
    <w:p w14:paraId="37675C52" w14:textId="77777777" w:rsidR="009C6DE4" w:rsidRPr="00256ED7" w:rsidRDefault="009C6DE4" w:rsidP="009C6DE4">
      <w:pPr>
        <w:ind w:hanging="480"/>
        <w:rPr>
          <w:rFonts w:cs="Arial"/>
          <w:szCs w:val="20"/>
        </w:rPr>
      </w:pPr>
      <w:hyperlink r:id="rId675"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order:LOC_ACCESS_HEADER_INFO</w:t>
      </w:r>
      <w:r w:rsidRPr="00256ED7">
        <w:rPr>
          <w:rFonts w:cs="Arial"/>
          <w:color w:val="0000FF"/>
        </w:rPr>
        <w:t>&gt;</w:t>
      </w:r>
    </w:p>
    <w:p w14:paraId="134D8F6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order:NAME</w:t>
      </w:r>
      <w:r w:rsidRPr="00256ED7">
        <w:rPr>
          <w:rFonts w:cs="Arial"/>
          <w:color w:val="0000FF"/>
        </w:rPr>
        <w:t>&gt;</w:t>
      </w:r>
      <w:r w:rsidRPr="00256ED7">
        <w:rPr>
          <w:rFonts w:cs="Arial"/>
          <w:bCs/>
        </w:rPr>
        <w:t>Bahama Mama</w:t>
      </w:r>
      <w:r w:rsidRPr="00256ED7">
        <w:rPr>
          <w:rFonts w:cs="Arial"/>
          <w:color w:val="0000FF"/>
        </w:rPr>
        <w:t>&lt;/</w:t>
      </w:r>
      <w:r w:rsidRPr="00256ED7">
        <w:rPr>
          <w:rFonts w:cs="Arial"/>
          <w:color w:val="990000"/>
        </w:rPr>
        <w:t>order:NAME</w:t>
      </w:r>
      <w:r w:rsidRPr="00256ED7">
        <w:rPr>
          <w:rFonts w:cs="Arial"/>
          <w:color w:val="0000FF"/>
        </w:rPr>
        <w:t>&gt;</w:t>
      </w:r>
      <w:r w:rsidRPr="00256ED7">
        <w:rPr>
          <w:rFonts w:cs="Arial"/>
          <w:szCs w:val="20"/>
        </w:rPr>
        <w:t xml:space="preserve"> </w:t>
      </w:r>
    </w:p>
    <w:p w14:paraId="2183458D"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order:LOC_ACCESS_HEADER_INFO</w:t>
      </w:r>
      <w:r w:rsidRPr="00256ED7">
        <w:rPr>
          <w:rFonts w:cs="Arial"/>
          <w:color w:val="0000FF"/>
        </w:rPr>
        <w:t>&gt;</w:t>
      </w:r>
    </w:p>
    <w:p w14:paraId="440FF19D"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order:LOC_ACCESS</w:t>
      </w:r>
      <w:r w:rsidRPr="00256ED7">
        <w:rPr>
          <w:rFonts w:cs="Arial"/>
          <w:color w:val="0000FF"/>
        </w:rPr>
        <w:t>&gt;</w:t>
      </w:r>
    </w:p>
    <w:p w14:paraId="32B4E12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order:EU</w:t>
      </w:r>
      <w:r w:rsidRPr="00256ED7">
        <w:rPr>
          <w:rFonts w:cs="Arial"/>
          <w:color w:val="0000FF"/>
        </w:rPr>
        <w:t>&gt;</w:t>
      </w:r>
    </w:p>
    <w:p w14:paraId="602DD208" w14:textId="77777777" w:rsidR="009C6DE4" w:rsidRPr="00256ED7" w:rsidRDefault="009C6DE4" w:rsidP="009C6DE4">
      <w:pPr>
        <w:ind w:hanging="480"/>
        <w:rPr>
          <w:rFonts w:cs="Arial"/>
          <w:szCs w:val="20"/>
        </w:rPr>
      </w:pPr>
      <w:hyperlink r:id="rId676"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w:t>
      </w:r>
      <w:r w:rsidRPr="00256ED7">
        <w:rPr>
          <w:rFonts w:cs="Arial"/>
          <w:color w:val="0000FF"/>
        </w:rPr>
        <w:t>&gt;</w:t>
      </w:r>
    </w:p>
    <w:p w14:paraId="58DF6056" w14:textId="77777777" w:rsidR="009C6DE4" w:rsidRPr="00256ED7" w:rsidRDefault="009C6DE4" w:rsidP="009C6DE4">
      <w:pPr>
        <w:ind w:hanging="480"/>
        <w:rPr>
          <w:rFonts w:cs="Arial"/>
          <w:szCs w:val="20"/>
        </w:rPr>
      </w:pPr>
      <w:hyperlink r:id="rId677"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order:LS_ADMIN</w:t>
      </w:r>
      <w:r w:rsidRPr="00256ED7">
        <w:rPr>
          <w:rFonts w:cs="Arial"/>
          <w:color w:val="0000FF"/>
        </w:rPr>
        <w:t>&gt;</w:t>
      </w:r>
    </w:p>
    <w:p w14:paraId="0C7F9E8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order:LQTY</w:t>
      </w:r>
      <w:r w:rsidRPr="00256ED7">
        <w:rPr>
          <w:rFonts w:cs="Arial"/>
          <w:color w:val="0000FF"/>
        </w:rPr>
        <w:t>&gt;</w:t>
      </w:r>
      <w:r w:rsidRPr="00256ED7">
        <w:rPr>
          <w:rFonts w:cs="Arial"/>
          <w:bCs/>
        </w:rPr>
        <w:t>00001</w:t>
      </w:r>
      <w:r w:rsidRPr="00256ED7">
        <w:rPr>
          <w:rFonts w:cs="Arial"/>
          <w:color w:val="0000FF"/>
        </w:rPr>
        <w:t>&lt;/</w:t>
      </w:r>
      <w:r w:rsidRPr="00256ED7">
        <w:rPr>
          <w:rFonts w:cs="Arial"/>
          <w:color w:val="990000"/>
        </w:rPr>
        <w:t>order:LQTY</w:t>
      </w:r>
      <w:r w:rsidRPr="00256ED7">
        <w:rPr>
          <w:rFonts w:cs="Arial"/>
          <w:color w:val="0000FF"/>
        </w:rPr>
        <w:t>&gt;</w:t>
      </w:r>
      <w:r w:rsidRPr="00256ED7">
        <w:rPr>
          <w:rFonts w:cs="Arial"/>
          <w:szCs w:val="20"/>
        </w:rPr>
        <w:t xml:space="preserve"> </w:t>
      </w:r>
    </w:p>
    <w:p w14:paraId="16F09DD9"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order:LS_ADMIN</w:t>
      </w:r>
      <w:r w:rsidRPr="00256ED7">
        <w:rPr>
          <w:rFonts w:cs="Arial"/>
          <w:color w:val="0000FF"/>
        </w:rPr>
        <w:t>&gt;</w:t>
      </w:r>
    </w:p>
    <w:p w14:paraId="27E43F49" w14:textId="77777777" w:rsidR="009C6DE4" w:rsidRPr="00256ED7" w:rsidRDefault="009C6DE4" w:rsidP="009C6DE4">
      <w:pPr>
        <w:ind w:hanging="480"/>
        <w:rPr>
          <w:rFonts w:cs="Arial"/>
          <w:szCs w:val="20"/>
        </w:rPr>
      </w:pPr>
      <w:hyperlink r:id="rId678"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order:LS_SVC_DET</w:t>
      </w:r>
      <w:r w:rsidRPr="00256ED7">
        <w:rPr>
          <w:rFonts w:cs="Arial"/>
          <w:color w:val="0000FF"/>
        </w:rPr>
        <w:t>&gt;</w:t>
      </w:r>
    </w:p>
    <w:p w14:paraId="7A5CA8DC"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order:SLTN</w:t>
      </w:r>
      <w:r w:rsidRPr="00256ED7">
        <w:rPr>
          <w:rFonts w:cs="Arial"/>
          <w:color w:val="0000FF"/>
        </w:rPr>
        <w:t>&gt;</w:t>
      </w:r>
      <w:r w:rsidRPr="00256ED7">
        <w:rPr>
          <w:rFonts w:cs="Arial"/>
          <w:bCs/>
        </w:rPr>
        <w:t>615-353-8573</w:t>
      </w:r>
      <w:r w:rsidRPr="00256ED7">
        <w:rPr>
          <w:rFonts w:cs="Arial"/>
          <w:color w:val="0000FF"/>
        </w:rPr>
        <w:t>&lt;/</w:t>
      </w:r>
      <w:r w:rsidRPr="00256ED7">
        <w:rPr>
          <w:rFonts w:cs="Arial"/>
          <w:color w:val="990000"/>
        </w:rPr>
        <w:t>order:SLTN</w:t>
      </w:r>
      <w:r w:rsidRPr="00256ED7">
        <w:rPr>
          <w:rFonts w:cs="Arial"/>
          <w:color w:val="0000FF"/>
        </w:rPr>
        <w:t>&gt;</w:t>
      </w:r>
      <w:r w:rsidRPr="00256ED7">
        <w:rPr>
          <w:rFonts w:cs="Arial"/>
          <w:szCs w:val="20"/>
        </w:rPr>
        <w:t xml:space="preserve"> </w:t>
      </w:r>
    </w:p>
    <w:p w14:paraId="4FC6FBDA" w14:textId="77777777" w:rsidR="009C6DE4" w:rsidRPr="00256ED7" w:rsidRDefault="009C6DE4" w:rsidP="009C6DE4">
      <w:pPr>
        <w:ind w:hanging="480"/>
        <w:rPr>
          <w:rFonts w:cs="Arial"/>
          <w:szCs w:val="20"/>
        </w:rPr>
      </w:pPr>
      <w:hyperlink r:id="rId679"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order:SVC_DET_GRP</w:t>
      </w:r>
      <w:r w:rsidRPr="00256ED7">
        <w:rPr>
          <w:rFonts w:cs="Arial"/>
          <w:color w:val="0000FF"/>
        </w:rPr>
        <w:t>&gt;</w:t>
      </w:r>
    </w:p>
    <w:p w14:paraId="1FB8C4D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order:LNUM</w:t>
      </w:r>
      <w:r w:rsidRPr="00256ED7">
        <w:rPr>
          <w:rFonts w:cs="Arial"/>
          <w:color w:val="0000FF"/>
        </w:rPr>
        <w:t>&gt;</w:t>
      </w:r>
      <w:r w:rsidRPr="00256ED7">
        <w:rPr>
          <w:rFonts w:cs="Arial"/>
          <w:bCs/>
        </w:rPr>
        <w:t>00001</w:t>
      </w:r>
      <w:r w:rsidRPr="00256ED7">
        <w:rPr>
          <w:rFonts w:cs="Arial"/>
          <w:color w:val="0000FF"/>
        </w:rPr>
        <w:t>&lt;/</w:t>
      </w:r>
      <w:r w:rsidRPr="00256ED7">
        <w:rPr>
          <w:rFonts w:cs="Arial"/>
          <w:color w:val="990000"/>
        </w:rPr>
        <w:t>order:LNUM</w:t>
      </w:r>
      <w:r w:rsidRPr="00256ED7">
        <w:rPr>
          <w:rFonts w:cs="Arial"/>
          <w:color w:val="0000FF"/>
        </w:rPr>
        <w:t>&gt;</w:t>
      </w:r>
      <w:r w:rsidRPr="00256ED7">
        <w:rPr>
          <w:rFonts w:cs="Arial"/>
          <w:szCs w:val="20"/>
        </w:rPr>
        <w:t xml:space="preserve"> </w:t>
      </w:r>
    </w:p>
    <w:p w14:paraId="0E6371F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order:LNA</w:t>
      </w:r>
      <w:r w:rsidRPr="00256ED7">
        <w:rPr>
          <w:rFonts w:cs="Arial"/>
          <w:color w:val="0000FF"/>
        </w:rPr>
        <w:t>&gt;</w:t>
      </w:r>
      <w:r w:rsidRPr="00256ED7">
        <w:rPr>
          <w:rFonts w:cs="Arial"/>
          <w:bCs/>
        </w:rPr>
        <w:t>N</w:t>
      </w:r>
      <w:r w:rsidRPr="00256ED7">
        <w:rPr>
          <w:rFonts w:cs="Arial"/>
          <w:color w:val="0000FF"/>
        </w:rPr>
        <w:t>&lt;/</w:t>
      </w:r>
      <w:r w:rsidRPr="00256ED7">
        <w:rPr>
          <w:rFonts w:cs="Arial"/>
          <w:color w:val="990000"/>
        </w:rPr>
        <w:t>order:LNA</w:t>
      </w:r>
      <w:r w:rsidRPr="00256ED7">
        <w:rPr>
          <w:rFonts w:cs="Arial"/>
          <w:color w:val="0000FF"/>
        </w:rPr>
        <w:t>&gt;</w:t>
      </w:r>
      <w:r w:rsidRPr="00256ED7">
        <w:rPr>
          <w:rFonts w:cs="Arial"/>
          <w:szCs w:val="20"/>
        </w:rPr>
        <w:t xml:space="preserve"> </w:t>
      </w:r>
    </w:p>
    <w:p w14:paraId="18183474"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order:SVC_DET_GRP</w:t>
      </w:r>
      <w:r w:rsidRPr="00256ED7">
        <w:rPr>
          <w:rFonts w:cs="Arial"/>
          <w:color w:val="0000FF"/>
        </w:rPr>
        <w:t>&gt;</w:t>
      </w:r>
    </w:p>
    <w:p w14:paraId="73A0F531" w14:textId="77777777" w:rsidR="009C6DE4" w:rsidRPr="00256ED7" w:rsidRDefault="009C6DE4" w:rsidP="009C6DE4">
      <w:pPr>
        <w:ind w:hanging="480"/>
        <w:rPr>
          <w:rFonts w:cs="Arial"/>
          <w:szCs w:val="20"/>
        </w:rPr>
      </w:pPr>
      <w:hyperlink r:id="rId680"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order:TIE_DOWN_GRP</w:t>
      </w:r>
      <w:r w:rsidRPr="00256ED7">
        <w:rPr>
          <w:rFonts w:cs="Arial"/>
          <w:color w:val="0000FF"/>
        </w:rPr>
        <w:t>&gt;</w:t>
      </w:r>
    </w:p>
    <w:p w14:paraId="00EB5BB4" w14:textId="77777777" w:rsidR="009C6DE4" w:rsidRPr="00256ED7" w:rsidRDefault="009C6DE4" w:rsidP="009C6DE4">
      <w:pPr>
        <w:ind w:hanging="480"/>
        <w:rPr>
          <w:rFonts w:cs="Arial"/>
          <w:szCs w:val="20"/>
        </w:rPr>
      </w:pPr>
      <w:r w:rsidRPr="00256ED7">
        <w:rPr>
          <w:rFonts w:cs="Courier New"/>
          <w:bCs/>
          <w:color w:val="FF0000"/>
        </w:rPr>
        <w:lastRenderedPageBreak/>
        <w:t> </w:t>
      </w:r>
      <w:r w:rsidRPr="00256ED7">
        <w:rPr>
          <w:rFonts w:cs="Arial"/>
          <w:szCs w:val="20"/>
        </w:rPr>
        <w:t xml:space="preserve"> </w:t>
      </w:r>
      <w:r w:rsidRPr="00256ED7">
        <w:rPr>
          <w:rFonts w:cs="Arial"/>
          <w:color w:val="0000FF"/>
        </w:rPr>
        <w:t>&lt;</w:t>
      </w:r>
      <w:r w:rsidRPr="00256ED7">
        <w:rPr>
          <w:rFonts w:cs="Arial"/>
          <w:color w:val="990000"/>
        </w:rPr>
        <w:t>order:CABLE_ID</w:t>
      </w:r>
      <w:r w:rsidRPr="00256ED7">
        <w:rPr>
          <w:rFonts w:cs="Arial"/>
          <w:color w:val="0000FF"/>
        </w:rPr>
        <w:t>&gt;</w:t>
      </w:r>
      <w:r w:rsidRPr="00256ED7">
        <w:rPr>
          <w:rFonts w:cs="Arial"/>
          <w:bCs/>
        </w:rPr>
        <w:t>PEILS</w:t>
      </w:r>
      <w:r w:rsidRPr="00256ED7">
        <w:rPr>
          <w:rFonts w:cs="Arial"/>
          <w:color w:val="0000FF"/>
        </w:rPr>
        <w:t>&lt;/</w:t>
      </w:r>
      <w:r w:rsidRPr="00256ED7">
        <w:rPr>
          <w:rFonts w:cs="Arial"/>
          <w:color w:val="990000"/>
        </w:rPr>
        <w:t>order:CABLE_ID</w:t>
      </w:r>
      <w:r w:rsidRPr="00256ED7">
        <w:rPr>
          <w:rFonts w:cs="Arial"/>
          <w:color w:val="0000FF"/>
        </w:rPr>
        <w:t>&gt;</w:t>
      </w:r>
      <w:r w:rsidRPr="00256ED7">
        <w:rPr>
          <w:rFonts w:cs="Arial"/>
          <w:szCs w:val="20"/>
        </w:rPr>
        <w:t xml:space="preserve"> </w:t>
      </w:r>
    </w:p>
    <w:p w14:paraId="6029C874"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order:CABLE_ID2</w:t>
      </w:r>
      <w:r w:rsidRPr="00256ED7">
        <w:rPr>
          <w:rFonts w:cs="Arial"/>
          <w:color w:val="0000FF"/>
        </w:rPr>
        <w:t>&gt;</w:t>
      </w:r>
      <w:r w:rsidRPr="00256ED7">
        <w:rPr>
          <w:rFonts w:cs="Arial"/>
          <w:bCs/>
        </w:rPr>
        <w:t>PEILS</w:t>
      </w:r>
      <w:r w:rsidRPr="00256ED7">
        <w:rPr>
          <w:rFonts w:cs="Arial"/>
          <w:color w:val="0000FF"/>
        </w:rPr>
        <w:t>&lt;/</w:t>
      </w:r>
      <w:r w:rsidRPr="00256ED7">
        <w:rPr>
          <w:rFonts w:cs="Arial"/>
          <w:color w:val="990000"/>
        </w:rPr>
        <w:t>order:CABLE_ID2</w:t>
      </w:r>
      <w:r w:rsidRPr="00256ED7">
        <w:rPr>
          <w:rFonts w:cs="Arial"/>
          <w:color w:val="0000FF"/>
        </w:rPr>
        <w:t>&gt;</w:t>
      </w:r>
      <w:r w:rsidRPr="00256ED7">
        <w:rPr>
          <w:rFonts w:cs="Arial"/>
          <w:szCs w:val="20"/>
        </w:rPr>
        <w:t xml:space="preserve"> </w:t>
      </w:r>
    </w:p>
    <w:p w14:paraId="3DFBEF98" w14:textId="77777777" w:rsidR="009C6DE4" w:rsidRPr="00256ED7" w:rsidRDefault="009C6DE4" w:rsidP="009C6DE4">
      <w:pPr>
        <w:ind w:hanging="480"/>
        <w:rPr>
          <w:rFonts w:cs="Arial"/>
          <w:szCs w:val="20"/>
        </w:rPr>
      </w:pPr>
      <w:hyperlink r:id="rId681"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order:TIE_DOWN_CABLE_GRP</w:t>
      </w:r>
      <w:r w:rsidRPr="00256ED7">
        <w:rPr>
          <w:rFonts w:cs="Arial"/>
          <w:color w:val="0000FF"/>
        </w:rPr>
        <w:t>&gt;</w:t>
      </w:r>
    </w:p>
    <w:p w14:paraId="05237D47"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order:CHAN_PAIR</w:t>
      </w:r>
      <w:r w:rsidRPr="00256ED7">
        <w:rPr>
          <w:rFonts w:cs="Arial"/>
          <w:color w:val="0000FF"/>
        </w:rPr>
        <w:t>&gt;</w:t>
      </w:r>
      <w:r w:rsidRPr="00256ED7">
        <w:rPr>
          <w:rFonts w:cs="Arial"/>
          <w:bCs/>
        </w:rPr>
        <w:t>3321</w:t>
      </w:r>
      <w:r w:rsidRPr="00256ED7">
        <w:rPr>
          <w:rFonts w:cs="Arial"/>
          <w:color w:val="0000FF"/>
        </w:rPr>
        <w:t>&lt;/</w:t>
      </w:r>
      <w:r w:rsidRPr="00256ED7">
        <w:rPr>
          <w:rFonts w:cs="Arial"/>
          <w:color w:val="990000"/>
        </w:rPr>
        <w:t>order:CHAN_PAIR</w:t>
      </w:r>
      <w:r w:rsidRPr="00256ED7">
        <w:rPr>
          <w:rFonts w:cs="Arial"/>
          <w:color w:val="0000FF"/>
        </w:rPr>
        <w:t>&gt;</w:t>
      </w:r>
      <w:r w:rsidRPr="00256ED7">
        <w:rPr>
          <w:rFonts w:cs="Arial"/>
          <w:szCs w:val="20"/>
        </w:rPr>
        <w:t xml:space="preserve"> </w:t>
      </w:r>
    </w:p>
    <w:p w14:paraId="3D89C537"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order:CHAN_PAIR2</w:t>
      </w:r>
      <w:r w:rsidRPr="00256ED7">
        <w:rPr>
          <w:rFonts w:cs="Arial"/>
          <w:color w:val="0000FF"/>
        </w:rPr>
        <w:t>&gt;</w:t>
      </w:r>
      <w:r w:rsidRPr="00256ED7">
        <w:rPr>
          <w:rFonts w:cs="Arial"/>
          <w:bCs/>
        </w:rPr>
        <w:t>7721</w:t>
      </w:r>
      <w:r w:rsidRPr="00256ED7">
        <w:rPr>
          <w:rFonts w:cs="Arial"/>
          <w:color w:val="0000FF"/>
        </w:rPr>
        <w:t>&lt;/</w:t>
      </w:r>
      <w:r w:rsidRPr="00256ED7">
        <w:rPr>
          <w:rFonts w:cs="Arial"/>
          <w:color w:val="990000"/>
        </w:rPr>
        <w:t>order:CHAN_PAIR2</w:t>
      </w:r>
      <w:r w:rsidRPr="00256ED7">
        <w:rPr>
          <w:rFonts w:cs="Arial"/>
          <w:color w:val="0000FF"/>
        </w:rPr>
        <w:t>&gt;</w:t>
      </w:r>
      <w:r w:rsidRPr="00256ED7">
        <w:rPr>
          <w:rFonts w:cs="Arial"/>
          <w:szCs w:val="20"/>
        </w:rPr>
        <w:t xml:space="preserve"> </w:t>
      </w:r>
    </w:p>
    <w:p w14:paraId="695FA03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order:TIE_DOWN_CABLE_GRP</w:t>
      </w:r>
      <w:r w:rsidRPr="00256ED7">
        <w:rPr>
          <w:rFonts w:cs="Arial"/>
          <w:color w:val="0000FF"/>
        </w:rPr>
        <w:t>&gt;</w:t>
      </w:r>
    </w:p>
    <w:p w14:paraId="1491C0D6"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order:TIE_DOWN_GRP</w:t>
      </w:r>
      <w:r w:rsidRPr="00256ED7">
        <w:rPr>
          <w:rFonts w:cs="Arial"/>
          <w:color w:val="0000FF"/>
        </w:rPr>
        <w:t>&gt;</w:t>
      </w:r>
    </w:p>
    <w:p w14:paraId="369F9255"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order:LS_SVC_DET</w:t>
      </w:r>
      <w:r w:rsidRPr="00256ED7">
        <w:rPr>
          <w:rFonts w:cs="Arial"/>
          <w:color w:val="0000FF"/>
        </w:rPr>
        <w:t>&gt;</w:t>
      </w:r>
    </w:p>
    <w:p w14:paraId="22BD906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w:t>
      </w:r>
      <w:r w:rsidRPr="00256ED7">
        <w:rPr>
          <w:rFonts w:cs="Arial"/>
          <w:color w:val="0000FF"/>
        </w:rPr>
        <w:t>&gt;</w:t>
      </w:r>
    </w:p>
    <w:p w14:paraId="5D58E0B5"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order:LSR_ORD_REQ</w:t>
      </w:r>
      <w:r w:rsidRPr="00256ED7">
        <w:rPr>
          <w:rFonts w:cs="Arial"/>
          <w:color w:val="0000FF"/>
        </w:rPr>
        <w:t>&gt;</w:t>
      </w:r>
    </w:p>
    <w:p w14:paraId="35B1692E"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uom:ATT_LSR_ORD_REQ</w:t>
      </w:r>
      <w:r w:rsidRPr="00256ED7">
        <w:rPr>
          <w:rFonts w:cs="Arial"/>
          <w:color w:val="0000FF"/>
        </w:rPr>
        <w:t>&gt;</w:t>
      </w:r>
    </w:p>
    <w:p w14:paraId="721CD2FD" w14:textId="77777777" w:rsidR="009C6DE4" w:rsidRPr="00256ED7" w:rsidRDefault="009C6DE4" w:rsidP="009C6DE4"/>
    <w:p w14:paraId="56D72679" w14:textId="77777777" w:rsidR="009C6DE4" w:rsidRPr="00256ED7" w:rsidRDefault="009C6DE4" w:rsidP="009C6DE4"/>
    <w:p w14:paraId="16EBE5D2" w14:textId="77777777" w:rsidR="009C6DE4" w:rsidRPr="00256ED7" w:rsidRDefault="009C6DE4" w:rsidP="009C6DE4"/>
    <w:p w14:paraId="72DC7869" w14:textId="77777777" w:rsidR="009C6DE4" w:rsidRDefault="009C6DE4" w:rsidP="009C6DE4">
      <w:r w:rsidRPr="00256ED7">
        <w:t>XML OUTPUT:</w:t>
      </w:r>
    </w:p>
    <w:p w14:paraId="0F044D28" w14:textId="77777777" w:rsidR="009C6DE4" w:rsidRPr="00256ED7" w:rsidRDefault="009C6DE4" w:rsidP="009C6DE4"/>
    <w:p w14:paraId="2382A61F" w14:textId="2E85C14B" w:rsidR="009C6DE4" w:rsidRPr="00256ED7" w:rsidRDefault="009C6DE4" w:rsidP="00F62B37">
      <w:pPr>
        <w:ind w:hanging="240"/>
        <w:rPr>
          <w:rFonts w:cs="Arial"/>
          <w:szCs w:val="20"/>
        </w:rPr>
      </w:pPr>
      <w:r w:rsidRPr="00256ED7">
        <w:rPr>
          <w:rFonts w:cs="Courier New"/>
          <w:bCs/>
          <w:color w:val="FF0000"/>
        </w:rPr>
        <w:t> </w:t>
      </w:r>
      <w:r w:rsidRPr="00256ED7">
        <w:rPr>
          <w:rFonts w:cs="Arial"/>
          <w:szCs w:val="20"/>
        </w:rPr>
        <w:t xml:space="preserve"> </w:t>
      </w:r>
    </w:p>
    <w:p w14:paraId="662BBFC3" w14:textId="77777777" w:rsidR="009C6DE4" w:rsidRPr="00256ED7" w:rsidRDefault="009C6DE4" w:rsidP="009C6DE4">
      <w:pPr>
        <w:ind w:hanging="480"/>
        <w:rPr>
          <w:rFonts w:cs="Arial"/>
          <w:szCs w:val="20"/>
        </w:rPr>
      </w:pPr>
      <w:hyperlink r:id="rId682"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header</w:t>
      </w:r>
      <w:r w:rsidRPr="00256ED7">
        <w:rPr>
          <w:rFonts w:cs="Arial"/>
          <w:color w:val="0000FF"/>
        </w:rPr>
        <w:t>&gt;</w:t>
      </w:r>
    </w:p>
    <w:p w14:paraId="3768872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senderid</w:t>
      </w:r>
      <w:r w:rsidRPr="00256ED7">
        <w:rPr>
          <w:rFonts w:cs="Arial"/>
          <w:color w:val="0000FF"/>
        </w:rPr>
        <w:t>&gt;</w:t>
      </w:r>
      <w:r w:rsidRPr="00256ED7">
        <w:rPr>
          <w:rFonts w:cs="Arial"/>
          <w:bCs/>
        </w:rPr>
        <w:t>ATT-OR-SAT</w:t>
      </w:r>
      <w:r w:rsidRPr="00256ED7">
        <w:rPr>
          <w:rFonts w:cs="Arial"/>
          <w:color w:val="0000FF"/>
        </w:rPr>
        <w:t>&lt;/</w:t>
      </w:r>
      <w:r w:rsidRPr="00256ED7">
        <w:rPr>
          <w:rFonts w:cs="Arial"/>
          <w:color w:val="990000"/>
        </w:rPr>
        <w:t>senderid</w:t>
      </w:r>
      <w:r w:rsidRPr="00256ED7">
        <w:rPr>
          <w:rFonts w:cs="Arial"/>
          <w:color w:val="0000FF"/>
        </w:rPr>
        <w:t>&gt;</w:t>
      </w:r>
      <w:r w:rsidRPr="00256ED7">
        <w:rPr>
          <w:rFonts w:cs="Arial"/>
          <w:szCs w:val="20"/>
        </w:rPr>
        <w:t xml:space="preserve"> </w:t>
      </w:r>
    </w:p>
    <w:p w14:paraId="401527C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receiverid</w:t>
      </w:r>
      <w:r w:rsidRPr="00256ED7">
        <w:rPr>
          <w:rFonts w:cs="Arial"/>
          <w:color w:val="0000FF"/>
        </w:rPr>
        <w:t>&gt;</w:t>
      </w:r>
      <w:r w:rsidRPr="00256ED7">
        <w:rPr>
          <w:rFonts w:cs="Arial"/>
          <w:bCs/>
        </w:rPr>
        <w:t>CTE-VALIDATOR</w:t>
      </w:r>
      <w:r w:rsidRPr="00256ED7">
        <w:rPr>
          <w:rFonts w:cs="Arial"/>
          <w:color w:val="0000FF"/>
        </w:rPr>
        <w:t>&lt;/</w:t>
      </w:r>
      <w:r w:rsidRPr="00256ED7">
        <w:rPr>
          <w:rFonts w:cs="Arial"/>
          <w:color w:val="990000"/>
        </w:rPr>
        <w:t>receiverid</w:t>
      </w:r>
      <w:r w:rsidRPr="00256ED7">
        <w:rPr>
          <w:rFonts w:cs="Arial"/>
          <w:color w:val="0000FF"/>
        </w:rPr>
        <w:t>&gt;</w:t>
      </w:r>
      <w:r w:rsidRPr="00256ED7">
        <w:rPr>
          <w:rFonts w:cs="Arial"/>
          <w:szCs w:val="20"/>
        </w:rPr>
        <w:t xml:space="preserve"> </w:t>
      </w:r>
    </w:p>
    <w:p w14:paraId="06A2C90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interfaceid</w:t>
      </w:r>
      <w:r w:rsidRPr="00256ED7">
        <w:rPr>
          <w:rFonts w:cs="Arial"/>
          <w:color w:val="0000FF"/>
        </w:rPr>
        <w:t>&gt;</w:t>
      </w:r>
      <w:r w:rsidRPr="00256ED7">
        <w:rPr>
          <w:rFonts w:cs="Arial"/>
          <w:bCs/>
        </w:rPr>
        <w:t>CTE-1005-OR-XML-IB</w:t>
      </w:r>
      <w:r w:rsidRPr="00256ED7">
        <w:rPr>
          <w:rFonts w:cs="Arial"/>
          <w:color w:val="0000FF"/>
        </w:rPr>
        <w:t>&lt;/</w:t>
      </w:r>
      <w:r w:rsidRPr="00256ED7">
        <w:rPr>
          <w:rFonts w:cs="Arial"/>
          <w:color w:val="990000"/>
        </w:rPr>
        <w:t>interfaceid</w:t>
      </w:r>
      <w:r w:rsidRPr="00256ED7">
        <w:rPr>
          <w:rFonts w:cs="Arial"/>
          <w:color w:val="0000FF"/>
        </w:rPr>
        <w:t>&gt;</w:t>
      </w:r>
      <w:r w:rsidRPr="00256ED7">
        <w:rPr>
          <w:rFonts w:cs="Arial"/>
          <w:szCs w:val="20"/>
        </w:rPr>
        <w:t xml:space="preserve"> </w:t>
      </w:r>
    </w:p>
    <w:p w14:paraId="2E06773F"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messagetype</w:t>
      </w:r>
      <w:r w:rsidRPr="00256ED7">
        <w:rPr>
          <w:rFonts w:cs="Arial"/>
          <w:color w:val="0000FF"/>
        </w:rPr>
        <w:t>&gt;</w:t>
      </w:r>
      <w:r w:rsidRPr="00256ED7">
        <w:rPr>
          <w:rFonts w:cs="Arial"/>
          <w:bCs/>
        </w:rPr>
        <w:t>LSRUOM</w:t>
      </w:r>
      <w:r w:rsidRPr="00256ED7">
        <w:rPr>
          <w:rFonts w:cs="Arial"/>
          <w:color w:val="0000FF"/>
        </w:rPr>
        <w:t>&lt;/</w:t>
      </w:r>
      <w:r w:rsidRPr="00256ED7">
        <w:rPr>
          <w:rFonts w:cs="Arial"/>
          <w:color w:val="990000"/>
        </w:rPr>
        <w:t>messagetype</w:t>
      </w:r>
      <w:r w:rsidRPr="00256ED7">
        <w:rPr>
          <w:rFonts w:cs="Arial"/>
          <w:color w:val="0000FF"/>
        </w:rPr>
        <w:t>&gt;</w:t>
      </w:r>
      <w:r w:rsidRPr="00256ED7">
        <w:rPr>
          <w:rFonts w:cs="Arial"/>
          <w:szCs w:val="20"/>
        </w:rPr>
        <w:t xml:space="preserve"> </w:t>
      </w:r>
    </w:p>
    <w:p w14:paraId="491968B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lsogversion</w:t>
      </w:r>
      <w:r w:rsidRPr="00256ED7">
        <w:rPr>
          <w:rFonts w:cs="Arial"/>
          <w:color w:val="0000FF"/>
        </w:rPr>
        <w:t>&gt;</w:t>
      </w:r>
      <w:r w:rsidRPr="00256ED7">
        <w:rPr>
          <w:rFonts w:cs="Arial"/>
          <w:bCs/>
        </w:rPr>
        <w:t>10.05</w:t>
      </w:r>
      <w:r w:rsidRPr="00256ED7">
        <w:rPr>
          <w:rFonts w:cs="Arial"/>
          <w:color w:val="0000FF"/>
        </w:rPr>
        <w:t>&lt;/</w:t>
      </w:r>
      <w:r w:rsidRPr="00256ED7">
        <w:rPr>
          <w:rFonts w:cs="Arial"/>
          <w:color w:val="990000"/>
        </w:rPr>
        <w:t>lsogversion</w:t>
      </w:r>
      <w:r w:rsidRPr="00256ED7">
        <w:rPr>
          <w:rFonts w:cs="Arial"/>
          <w:color w:val="0000FF"/>
        </w:rPr>
        <w:t>&gt;</w:t>
      </w:r>
      <w:r w:rsidRPr="00256ED7">
        <w:rPr>
          <w:rFonts w:cs="Arial"/>
          <w:szCs w:val="20"/>
        </w:rPr>
        <w:t xml:space="preserve"> </w:t>
      </w:r>
    </w:p>
    <w:p w14:paraId="6ED3944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ordertype</w:t>
      </w:r>
      <w:r w:rsidRPr="00256ED7">
        <w:rPr>
          <w:rFonts w:cs="Arial"/>
          <w:color w:val="0000FF"/>
        </w:rPr>
        <w:t>&gt;</w:t>
      </w:r>
      <w:r w:rsidRPr="00256ED7">
        <w:rPr>
          <w:rFonts w:cs="Arial"/>
          <w:bCs/>
        </w:rPr>
        <w:t>ORDER</w:t>
      </w:r>
      <w:r w:rsidRPr="00256ED7">
        <w:rPr>
          <w:rFonts w:cs="Arial"/>
          <w:color w:val="0000FF"/>
        </w:rPr>
        <w:t>&lt;/</w:t>
      </w:r>
      <w:r w:rsidRPr="00256ED7">
        <w:rPr>
          <w:rFonts w:cs="Arial"/>
          <w:color w:val="990000"/>
        </w:rPr>
        <w:t>ordertype</w:t>
      </w:r>
      <w:r w:rsidRPr="00256ED7">
        <w:rPr>
          <w:rFonts w:cs="Arial"/>
          <w:color w:val="0000FF"/>
        </w:rPr>
        <w:t>&gt;</w:t>
      </w:r>
      <w:r w:rsidRPr="00256ED7">
        <w:rPr>
          <w:rFonts w:cs="Arial"/>
          <w:szCs w:val="20"/>
        </w:rPr>
        <w:t xml:space="preserve"> </w:t>
      </w:r>
    </w:p>
    <w:p w14:paraId="45ECCA3A"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header</w:t>
      </w:r>
      <w:r w:rsidRPr="00256ED7">
        <w:rPr>
          <w:rFonts w:cs="Arial"/>
          <w:color w:val="0000FF"/>
        </w:rPr>
        <w:t>&gt;</w:t>
      </w:r>
    </w:p>
    <w:p w14:paraId="2816E9EA" w14:textId="77777777" w:rsidR="009C6DE4" w:rsidRPr="00256ED7" w:rsidRDefault="009C6DE4" w:rsidP="009C6DE4">
      <w:pPr>
        <w:ind w:hanging="480"/>
        <w:rPr>
          <w:rFonts w:cs="Arial"/>
          <w:szCs w:val="20"/>
        </w:rPr>
      </w:pPr>
      <w:hyperlink r:id="rId683"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m2:LSR_RESP</w:t>
      </w:r>
      <w:r w:rsidRPr="00256ED7">
        <w:rPr>
          <w:rFonts w:cs="Arial"/>
          <w:color w:val="FF0000"/>
        </w:rPr>
        <w:t xml:space="preserve"> xmlns:m2</w:t>
      </w:r>
      <w:r w:rsidRPr="00256ED7">
        <w:rPr>
          <w:rFonts w:cs="Arial"/>
          <w:color w:val="0000FF"/>
        </w:rPr>
        <w:t>="</w:t>
      </w:r>
      <w:r w:rsidRPr="00256ED7">
        <w:rPr>
          <w:rFonts w:cs="Arial"/>
          <w:bCs/>
          <w:color w:val="FF0000"/>
          <w:szCs w:val="20"/>
        </w:rPr>
        <w:t>http://lsr.att.com/obf/tML/UOM</w:t>
      </w:r>
      <w:r w:rsidRPr="00256ED7">
        <w:rPr>
          <w:rFonts w:cs="Arial"/>
          <w:color w:val="0000FF"/>
        </w:rPr>
        <w:t>"&gt;</w:t>
      </w:r>
    </w:p>
    <w:p w14:paraId="12187D7E" w14:textId="77777777" w:rsidR="009C6DE4" w:rsidRPr="00256ED7" w:rsidRDefault="009C6DE4" w:rsidP="009C6DE4">
      <w:pPr>
        <w:ind w:hanging="480"/>
        <w:rPr>
          <w:rFonts w:cs="Arial"/>
          <w:szCs w:val="20"/>
        </w:rPr>
      </w:pPr>
      <w:hyperlink r:id="rId684"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m2:HDR</w:t>
      </w:r>
      <w:r w:rsidRPr="00256ED7">
        <w:rPr>
          <w:rFonts w:cs="Arial"/>
          <w:color w:val="0000FF"/>
        </w:rPr>
        <w:t>&gt;</w:t>
      </w:r>
    </w:p>
    <w:p w14:paraId="5093093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m2:MESSAGE_ID</w:t>
      </w:r>
      <w:r w:rsidRPr="00256ED7">
        <w:rPr>
          <w:rFonts w:cs="Arial"/>
          <w:color w:val="0000FF"/>
        </w:rPr>
        <w:t>&gt;</w:t>
      </w:r>
      <w:r w:rsidRPr="00256ED7">
        <w:rPr>
          <w:rFonts w:cs="Arial"/>
          <w:bCs/>
        </w:rPr>
        <w:t>1245173055342498.4388814204328</w:t>
      </w:r>
      <w:r w:rsidRPr="00256ED7">
        <w:rPr>
          <w:rFonts w:cs="Arial"/>
          <w:color w:val="0000FF"/>
        </w:rPr>
        <w:t>&lt;/</w:t>
      </w:r>
      <w:r w:rsidRPr="00256ED7">
        <w:rPr>
          <w:rFonts w:cs="Arial"/>
          <w:color w:val="990000"/>
        </w:rPr>
        <w:t>m2:MESSAGE_ID</w:t>
      </w:r>
      <w:r w:rsidRPr="00256ED7">
        <w:rPr>
          <w:rFonts w:cs="Arial"/>
          <w:color w:val="0000FF"/>
        </w:rPr>
        <w:t>&gt;</w:t>
      </w:r>
      <w:r w:rsidRPr="00256ED7">
        <w:rPr>
          <w:rFonts w:cs="Arial"/>
          <w:szCs w:val="20"/>
        </w:rPr>
        <w:t xml:space="preserve"> </w:t>
      </w:r>
    </w:p>
    <w:p w14:paraId="33D45C0B"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m2:CCNA</w:t>
      </w:r>
      <w:r w:rsidRPr="00256ED7">
        <w:rPr>
          <w:rFonts w:cs="Arial"/>
          <w:color w:val="0000FF"/>
        </w:rPr>
        <w:t>&gt;</w:t>
      </w:r>
      <w:r w:rsidRPr="00256ED7">
        <w:rPr>
          <w:rFonts w:cs="Arial"/>
          <w:bCs/>
        </w:rPr>
        <w:t>ZXL</w:t>
      </w:r>
      <w:r w:rsidRPr="00256ED7">
        <w:rPr>
          <w:rFonts w:cs="Arial"/>
          <w:color w:val="0000FF"/>
        </w:rPr>
        <w:t>&lt;/</w:t>
      </w:r>
      <w:r w:rsidRPr="00256ED7">
        <w:rPr>
          <w:rFonts w:cs="Arial"/>
          <w:color w:val="990000"/>
        </w:rPr>
        <w:t>m2:CCNA</w:t>
      </w:r>
      <w:r w:rsidRPr="00256ED7">
        <w:rPr>
          <w:rFonts w:cs="Arial"/>
          <w:color w:val="0000FF"/>
        </w:rPr>
        <w:t>&gt;</w:t>
      </w:r>
      <w:r w:rsidRPr="00256ED7">
        <w:rPr>
          <w:rFonts w:cs="Arial"/>
          <w:szCs w:val="20"/>
        </w:rPr>
        <w:t xml:space="preserve"> </w:t>
      </w:r>
    </w:p>
    <w:p w14:paraId="74DBD12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m2:MSG_TIMESTAMP</w:t>
      </w:r>
      <w:r w:rsidRPr="00256ED7">
        <w:rPr>
          <w:rFonts w:cs="Arial"/>
          <w:color w:val="0000FF"/>
        </w:rPr>
        <w:t>&gt;</w:t>
      </w:r>
      <w:r w:rsidRPr="00256ED7">
        <w:rPr>
          <w:rFonts w:cs="Arial"/>
          <w:bCs/>
        </w:rPr>
        <w:t>2009-06-16T12:24:15-05:00</w:t>
      </w:r>
      <w:r w:rsidRPr="00256ED7">
        <w:rPr>
          <w:rFonts w:cs="Arial"/>
          <w:color w:val="0000FF"/>
        </w:rPr>
        <w:t>&lt;/</w:t>
      </w:r>
      <w:r w:rsidRPr="00256ED7">
        <w:rPr>
          <w:rFonts w:cs="Arial"/>
          <w:color w:val="990000"/>
        </w:rPr>
        <w:t>m2:MSG_TIMESTAMP</w:t>
      </w:r>
      <w:r w:rsidRPr="00256ED7">
        <w:rPr>
          <w:rFonts w:cs="Arial"/>
          <w:color w:val="0000FF"/>
        </w:rPr>
        <w:t>&gt;</w:t>
      </w:r>
      <w:r w:rsidRPr="00256ED7">
        <w:rPr>
          <w:rFonts w:cs="Arial"/>
          <w:szCs w:val="20"/>
        </w:rPr>
        <w:t xml:space="preserve"> </w:t>
      </w:r>
    </w:p>
    <w:p w14:paraId="2FF3F07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m2:PON</w:t>
      </w:r>
      <w:r w:rsidRPr="00256ED7">
        <w:rPr>
          <w:rFonts w:cs="Arial"/>
          <w:color w:val="0000FF"/>
        </w:rPr>
        <w:t>&gt;</w:t>
      </w:r>
      <w:r w:rsidRPr="00256ED7">
        <w:rPr>
          <w:rFonts w:cs="Arial"/>
          <w:bCs/>
        </w:rPr>
        <w:t>CVT2A031R31</w:t>
      </w:r>
      <w:r w:rsidRPr="00256ED7">
        <w:rPr>
          <w:rFonts w:cs="Arial"/>
          <w:color w:val="0000FF"/>
        </w:rPr>
        <w:t>&lt;/</w:t>
      </w:r>
      <w:r w:rsidRPr="00256ED7">
        <w:rPr>
          <w:rFonts w:cs="Arial"/>
          <w:color w:val="990000"/>
        </w:rPr>
        <w:t>m2:PON</w:t>
      </w:r>
      <w:r w:rsidRPr="00256ED7">
        <w:rPr>
          <w:rFonts w:cs="Arial"/>
          <w:color w:val="0000FF"/>
        </w:rPr>
        <w:t>&gt;</w:t>
      </w:r>
      <w:r w:rsidRPr="00256ED7">
        <w:rPr>
          <w:rFonts w:cs="Arial"/>
          <w:szCs w:val="20"/>
        </w:rPr>
        <w:t xml:space="preserve"> </w:t>
      </w:r>
    </w:p>
    <w:p w14:paraId="3C5C74F9"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m2:VER</w:t>
      </w:r>
      <w:r w:rsidRPr="00256ED7">
        <w:rPr>
          <w:rFonts w:cs="Arial"/>
          <w:color w:val="0000FF"/>
        </w:rPr>
        <w:t>&gt;</w:t>
      </w:r>
      <w:r w:rsidRPr="00256ED7">
        <w:rPr>
          <w:rFonts w:cs="Arial"/>
          <w:bCs/>
        </w:rPr>
        <w:t>00</w:t>
      </w:r>
      <w:r w:rsidRPr="00256ED7">
        <w:rPr>
          <w:rFonts w:cs="Arial"/>
          <w:color w:val="0000FF"/>
        </w:rPr>
        <w:t>&lt;/</w:t>
      </w:r>
      <w:r w:rsidRPr="00256ED7">
        <w:rPr>
          <w:rFonts w:cs="Arial"/>
          <w:color w:val="990000"/>
        </w:rPr>
        <w:t>m2:VER</w:t>
      </w:r>
      <w:r w:rsidRPr="00256ED7">
        <w:rPr>
          <w:rFonts w:cs="Arial"/>
          <w:color w:val="0000FF"/>
        </w:rPr>
        <w:t>&gt;</w:t>
      </w:r>
      <w:r w:rsidRPr="00256ED7">
        <w:rPr>
          <w:rFonts w:cs="Arial"/>
          <w:szCs w:val="20"/>
        </w:rPr>
        <w:t xml:space="preserve"> </w:t>
      </w:r>
    </w:p>
    <w:p w14:paraId="42003E5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m2:ATN</w:t>
      </w:r>
      <w:r w:rsidRPr="00256ED7">
        <w:rPr>
          <w:rFonts w:cs="Arial"/>
          <w:color w:val="0000FF"/>
        </w:rPr>
        <w:t>&gt;</w:t>
      </w:r>
      <w:r w:rsidRPr="00256ED7">
        <w:rPr>
          <w:rFonts w:cs="Arial"/>
          <w:bCs/>
        </w:rPr>
        <w:t>6153538573</w:t>
      </w:r>
      <w:r w:rsidRPr="00256ED7">
        <w:rPr>
          <w:rFonts w:cs="Arial"/>
          <w:color w:val="0000FF"/>
        </w:rPr>
        <w:t>&lt;/</w:t>
      </w:r>
      <w:r w:rsidRPr="00256ED7">
        <w:rPr>
          <w:rFonts w:cs="Arial"/>
          <w:color w:val="990000"/>
        </w:rPr>
        <w:t>m2:ATN</w:t>
      </w:r>
      <w:r w:rsidRPr="00256ED7">
        <w:rPr>
          <w:rFonts w:cs="Arial"/>
          <w:color w:val="0000FF"/>
        </w:rPr>
        <w:t>&gt;</w:t>
      </w:r>
      <w:r w:rsidRPr="00256ED7">
        <w:rPr>
          <w:rFonts w:cs="Arial"/>
          <w:szCs w:val="20"/>
        </w:rPr>
        <w:t xml:space="preserve"> </w:t>
      </w:r>
    </w:p>
    <w:p w14:paraId="1E6446D4"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m2:LSR_NO</w:t>
      </w:r>
      <w:r w:rsidRPr="00256ED7">
        <w:rPr>
          <w:rFonts w:cs="Arial"/>
          <w:color w:val="0000FF"/>
        </w:rPr>
        <w:t>&gt;</w:t>
      </w:r>
      <w:r w:rsidRPr="00256ED7">
        <w:rPr>
          <w:rFonts w:cs="Arial"/>
          <w:bCs/>
        </w:rPr>
        <w:t>20090616L00050-00</w:t>
      </w:r>
      <w:r w:rsidRPr="00256ED7">
        <w:rPr>
          <w:rFonts w:cs="Arial"/>
          <w:color w:val="0000FF"/>
        </w:rPr>
        <w:t>&lt;/</w:t>
      </w:r>
      <w:r w:rsidRPr="00256ED7">
        <w:rPr>
          <w:rFonts w:cs="Arial"/>
          <w:color w:val="990000"/>
        </w:rPr>
        <w:t>m2:LSR_NO</w:t>
      </w:r>
      <w:r w:rsidRPr="00256ED7">
        <w:rPr>
          <w:rFonts w:cs="Arial"/>
          <w:color w:val="0000FF"/>
        </w:rPr>
        <w:t>&gt;</w:t>
      </w:r>
      <w:r w:rsidRPr="00256ED7">
        <w:rPr>
          <w:rFonts w:cs="Arial"/>
          <w:szCs w:val="20"/>
        </w:rPr>
        <w:t xml:space="preserve"> </w:t>
      </w:r>
    </w:p>
    <w:p w14:paraId="07FE07D7"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m2:CC</w:t>
      </w:r>
      <w:r w:rsidRPr="00256ED7">
        <w:rPr>
          <w:rFonts w:cs="Arial"/>
          <w:color w:val="0000FF"/>
        </w:rPr>
        <w:t>&gt;</w:t>
      </w:r>
      <w:r w:rsidRPr="00256ED7">
        <w:rPr>
          <w:rFonts w:cs="Arial"/>
          <w:bCs/>
        </w:rPr>
        <w:t>9998</w:t>
      </w:r>
      <w:r w:rsidRPr="00256ED7">
        <w:rPr>
          <w:rFonts w:cs="Arial"/>
          <w:color w:val="0000FF"/>
        </w:rPr>
        <w:t>&lt;/</w:t>
      </w:r>
      <w:r w:rsidRPr="00256ED7">
        <w:rPr>
          <w:rFonts w:cs="Arial"/>
          <w:color w:val="990000"/>
        </w:rPr>
        <w:t>m2:CC</w:t>
      </w:r>
      <w:r w:rsidRPr="00256ED7">
        <w:rPr>
          <w:rFonts w:cs="Arial"/>
          <w:color w:val="0000FF"/>
        </w:rPr>
        <w:t>&gt;</w:t>
      </w:r>
      <w:r w:rsidRPr="00256ED7">
        <w:rPr>
          <w:rFonts w:cs="Arial"/>
          <w:szCs w:val="20"/>
        </w:rPr>
        <w:t xml:space="preserve"> </w:t>
      </w:r>
    </w:p>
    <w:p w14:paraId="377F67E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m2:CLEC_APPL_ID</w:t>
      </w:r>
      <w:r w:rsidRPr="00256ED7">
        <w:rPr>
          <w:rFonts w:cs="Arial"/>
          <w:color w:val="0000FF"/>
        </w:rPr>
        <w:t>&gt;</w:t>
      </w:r>
      <w:r w:rsidRPr="00256ED7">
        <w:rPr>
          <w:rFonts w:cs="Arial"/>
          <w:bCs/>
        </w:rPr>
        <w:t>CTE-VALIDATOR</w:t>
      </w:r>
      <w:r w:rsidRPr="00256ED7">
        <w:rPr>
          <w:rFonts w:cs="Arial"/>
          <w:color w:val="0000FF"/>
        </w:rPr>
        <w:t>&lt;/</w:t>
      </w:r>
      <w:r w:rsidRPr="00256ED7">
        <w:rPr>
          <w:rFonts w:cs="Arial"/>
          <w:color w:val="990000"/>
        </w:rPr>
        <w:t>m2:CLEC_APPL_ID</w:t>
      </w:r>
      <w:r w:rsidRPr="00256ED7">
        <w:rPr>
          <w:rFonts w:cs="Arial"/>
          <w:color w:val="0000FF"/>
        </w:rPr>
        <w:t>&gt;</w:t>
      </w:r>
      <w:r w:rsidRPr="00256ED7">
        <w:rPr>
          <w:rFonts w:cs="Arial"/>
          <w:szCs w:val="20"/>
        </w:rPr>
        <w:t xml:space="preserve"> </w:t>
      </w:r>
    </w:p>
    <w:p w14:paraId="2DC19D2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m2:CLEC_APPL_PASSWORD</w:t>
      </w:r>
      <w:r w:rsidRPr="00256ED7">
        <w:rPr>
          <w:rFonts w:cs="Arial"/>
          <w:color w:val="0000FF"/>
        </w:rPr>
        <w:t>&gt;</w:t>
      </w:r>
      <w:r w:rsidRPr="00256ED7">
        <w:rPr>
          <w:rFonts w:cs="Arial"/>
          <w:bCs/>
        </w:rPr>
        <w:t>PA$$WORD</w:t>
      </w:r>
      <w:r w:rsidRPr="00256ED7">
        <w:rPr>
          <w:rFonts w:cs="Arial"/>
          <w:color w:val="0000FF"/>
        </w:rPr>
        <w:t>&lt;/</w:t>
      </w:r>
      <w:r w:rsidRPr="00256ED7">
        <w:rPr>
          <w:rFonts w:cs="Arial"/>
          <w:color w:val="990000"/>
        </w:rPr>
        <w:t>m2:CLEC_APPL_PASSWORD</w:t>
      </w:r>
      <w:r w:rsidRPr="00256ED7">
        <w:rPr>
          <w:rFonts w:cs="Arial"/>
          <w:color w:val="0000FF"/>
        </w:rPr>
        <w:t>&gt;</w:t>
      </w:r>
      <w:r w:rsidRPr="00256ED7">
        <w:rPr>
          <w:rFonts w:cs="Arial"/>
          <w:szCs w:val="20"/>
        </w:rPr>
        <w:t xml:space="preserve"> </w:t>
      </w:r>
    </w:p>
    <w:p w14:paraId="77B6964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m2:DTSENT</w:t>
      </w:r>
      <w:r w:rsidRPr="00256ED7">
        <w:rPr>
          <w:rFonts w:cs="Arial"/>
          <w:color w:val="0000FF"/>
        </w:rPr>
        <w:t>&gt;</w:t>
      </w:r>
      <w:r w:rsidRPr="00256ED7">
        <w:rPr>
          <w:rFonts w:cs="Arial"/>
          <w:bCs/>
        </w:rPr>
        <w:t>200906161224PM</w:t>
      </w:r>
      <w:r w:rsidRPr="00256ED7">
        <w:rPr>
          <w:rFonts w:cs="Arial"/>
          <w:color w:val="0000FF"/>
        </w:rPr>
        <w:t>&lt;/</w:t>
      </w:r>
      <w:r w:rsidRPr="00256ED7">
        <w:rPr>
          <w:rFonts w:cs="Arial"/>
          <w:color w:val="990000"/>
        </w:rPr>
        <w:t>m2:DTSENT</w:t>
      </w:r>
      <w:r w:rsidRPr="00256ED7">
        <w:rPr>
          <w:rFonts w:cs="Arial"/>
          <w:color w:val="0000FF"/>
        </w:rPr>
        <w:t>&gt;</w:t>
      </w:r>
      <w:r w:rsidRPr="00256ED7">
        <w:rPr>
          <w:rFonts w:cs="Arial"/>
          <w:szCs w:val="20"/>
        </w:rPr>
        <w:t xml:space="preserve"> </w:t>
      </w:r>
    </w:p>
    <w:p w14:paraId="32B08CC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m2:ORD</w:t>
      </w:r>
      <w:r w:rsidRPr="00256ED7">
        <w:rPr>
          <w:rFonts w:cs="Arial"/>
          <w:color w:val="0000FF"/>
        </w:rPr>
        <w:t>&gt;</w:t>
      </w:r>
      <w:r w:rsidRPr="00256ED7">
        <w:rPr>
          <w:rFonts w:cs="Arial"/>
          <w:bCs/>
        </w:rPr>
        <w:t>C9123456</w:t>
      </w:r>
      <w:r w:rsidRPr="00256ED7">
        <w:rPr>
          <w:rFonts w:cs="Arial"/>
          <w:color w:val="0000FF"/>
        </w:rPr>
        <w:t>&lt;/</w:t>
      </w:r>
      <w:r w:rsidRPr="00256ED7">
        <w:rPr>
          <w:rFonts w:cs="Arial"/>
          <w:color w:val="990000"/>
        </w:rPr>
        <w:t>m2:ORD</w:t>
      </w:r>
      <w:r w:rsidRPr="00256ED7">
        <w:rPr>
          <w:rFonts w:cs="Arial"/>
          <w:color w:val="0000FF"/>
        </w:rPr>
        <w:t>&gt;</w:t>
      </w:r>
      <w:r w:rsidRPr="00256ED7">
        <w:rPr>
          <w:rFonts w:cs="Arial"/>
          <w:szCs w:val="20"/>
        </w:rPr>
        <w:t xml:space="preserve"> </w:t>
      </w:r>
    </w:p>
    <w:p w14:paraId="3A152D05"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m2:STATUS_CODE</w:t>
      </w:r>
      <w:r w:rsidRPr="00256ED7">
        <w:rPr>
          <w:rFonts w:cs="Arial"/>
          <w:color w:val="0000FF"/>
        </w:rPr>
        <w:t>&gt;</w:t>
      </w:r>
      <w:r w:rsidRPr="00256ED7">
        <w:rPr>
          <w:rFonts w:cs="Arial"/>
          <w:bCs/>
        </w:rPr>
        <w:t>PD</w:t>
      </w:r>
      <w:r w:rsidRPr="00256ED7">
        <w:rPr>
          <w:rFonts w:cs="Arial"/>
          <w:color w:val="0000FF"/>
        </w:rPr>
        <w:t>&lt;/</w:t>
      </w:r>
      <w:r w:rsidRPr="00256ED7">
        <w:rPr>
          <w:rFonts w:cs="Arial"/>
          <w:color w:val="990000"/>
        </w:rPr>
        <w:t>m2:STATUS_CODE</w:t>
      </w:r>
      <w:r w:rsidRPr="00256ED7">
        <w:rPr>
          <w:rFonts w:cs="Arial"/>
          <w:color w:val="0000FF"/>
        </w:rPr>
        <w:t>&gt;</w:t>
      </w:r>
      <w:r w:rsidRPr="00256ED7">
        <w:rPr>
          <w:rFonts w:cs="Arial"/>
          <w:szCs w:val="20"/>
        </w:rPr>
        <w:t xml:space="preserve"> </w:t>
      </w:r>
    </w:p>
    <w:p w14:paraId="596CEF4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m2:STATUS_MSG</w:t>
      </w:r>
      <w:r w:rsidRPr="00256ED7">
        <w:rPr>
          <w:rFonts w:cs="Arial"/>
          <w:color w:val="0000FF"/>
        </w:rPr>
        <w:t>&gt;</w:t>
      </w:r>
      <w:r w:rsidRPr="00256ED7">
        <w:rPr>
          <w:rFonts w:cs="Arial"/>
          <w:bCs/>
        </w:rPr>
        <w:t>PENDING ORDER</w:t>
      </w:r>
      <w:r w:rsidRPr="00256ED7">
        <w:rPr>
          <w:rFonts w:cs="Arial"/>
          <w:color w:val="0000FF"/>
        </w:rPr>
        <w:t>&lt;/</w:t>
      </w:r>
      <w:r w:rsidRPr="00256ED7">
        <w:rPr>
          <w:rFonts w:cs="Arial"/>
          <w:color w:val="990000"/>
        </w:rPr>
        <w:t>m2:STATUS_MSG</w:t>
      </w:r>
      <w:r w:rsidRPr="00256ED7">
        <w:rPr>
          <w:rFonts w:cs="Arial"/>
          <w:color w:val="0000FF"/>
        </w:rPr>
        <w:t>&gt;</w:t>
      </w:r>
      <w:r w:rsidRPr="00256ED7">
        <w:rPr>
          <w:rFonts w:cs="Arial"/>
          <w:szCs w:val="20"/>
        </w:rPr>
        <w:t xml:space="preserve"> </w:t>
      </w:r>
    </w:p>
    <w:p w14:paraId="43248E8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m2:REMARKS</w:t>
      </w:r>
      <w:r w:rsidRPr="00256ED7">
        <w:rPr>
          <w:rFonts w:cs="Arial"/>
          <w:color w:val="0000FF"/>
        </w:rPr>
        <w:t>&gt;</w:t>
      </w:r>
      <w:r w:rsidRPr="00256ED7">
        <w:rPr>
          <w:rFonts w:cs="Arial"/>
          <w:bCs/>
        </w:rPr>
        <w:t>Dispatch is Required</w:t>
      </w:r>
      <w:r w:rsidRPr="00256ED7">
        <w:rPr>
          <w:rFonts w:cs="Arial"/>
          <w:color w:val="0000FF"/>
        </w:rPr>
        <w:t>&lt;/</w:t>
      </w:r>
      <w:r w:rsidRPr="00256ED7">
        <w:rPr>
          <w:rFonts w:cs="Arial"/>
          <w:color w:val="990000"/>
        </w:rPr>
        <w:t>m2:REMARKS</w:t>
      </w:r>
      <w:r w:rsidRPr="00256ED7">
        <w:rPr>
          <w:rFonts w:cs="Arial"/>
          <w:color w:val="0000FF"/>
        </w:rPr>
        <w:t>&gt;</w:t>
      </w:r>
      <w:r w:rsidRPr="00256ED7">
        <w:rPr>
          <w:rFonts w:cs="Arial"/>
          <w:szCs w:val="20"/>
        </w:rPr>
        <w:t xml:space="preserve"> </w:t>
      </w:r>
    </w:p>
    <w:p w14:paraId="6C7C7DB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m2:TRAN_ACK_TYPE</w:t>
      </w:r>
      <w:r w:rsidRPr="00256ED7">
        <w:rPr>
          <w:rFonts w:cs="Arial"/>
          <w:color w:val="0000FF"/>
        </w:rPr>
        <w:t>&gt;</w:t>
      </w:r>
      <w:r w:rsidRPr="00256ED7">
        <w:rPr>
          <w:rFonts w:cs="Arial"/>
          <w:bCs/>
        </w:rPr>
        <w:t>AT</w:t>
      </w:r>
      <w:r w:rsidRPr="00256ED7">
        <w:rPr>
          <w:rFonts w:cs="Arial"/>
          <w:color w:val="0000FF"/>
        </w:rPr>
        <w:t>&lt;/</w:t>
      </w:r>
      <w:r w:rsidRPr="00256ED7">
        <w:rPr>
          <w:rFonts w:cs="Arial"/>
          <w:color w:val="990000"/>
        </w:rPr>
        <w:t>m2:TRAN_ACK_TYPE</w:t>
      </w:r>
      <w:r w:rsidRPr="00256ED7">
        <w:rPr>
          <w:rFonts w:cs="Arial"/>
          <w:color w:val="0000FF"/>
        </w:rPr>
        <w:t>&gt;</w:t>
      </w:r>
      <w:r w:rsidRPr="00256ED7">
        <w:rPr>
          <w:rFonts w:cs="Arial"/>
          <w:szCs w:val="20"/>
        </w:rPr>
        <w:t xml:space="preserve"> </w:t>
      </w:r>
    </w:p>
    <w:p w14:paraId="7EEF1FC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m2:TRANS_SET_PURPOSE_CODE</w:t>
      </w:r>
      <w:r w:rsidRPr="00256ED7">
        <w:rPr>
          <w:rFonts w:cs="Arial"/>
          <w:color w:val="0000FF"/>
        </w:rPr>
        <w:t>&gt;</w:t>
      </w:r>
      <w:r w:rsidRPr="00256ED7">
        <w:rPr>
          <w:rFonts w:cs="Arial"/>
          <w:bCs/>
        </w:rPr>
        <w:t>06</w:t>
      </w:r>
      <w:r w:rsidRPr="00256ED7">
        <w:rPr>
          <w:rFonts w:cs="Arial"/>
          <w:color w:val="0000FF"/>
        </w:rPr>
        <w:t>&lt;/</w:t>
      </w:r>
      <w:r w:rsidRPr="00256ED7">
        <w:rPr>
          <w:rFonts w:cs="Arial"/>
          <w:color w:val="990000"/>
        </w:rPr>
        <w:t>m2:TRANS_SET_PURPOSE_CODE</w:t>
      </w:r>
      <w:r w:rsidRPr="00256ED7">
        <w:rPr>
          <w:rFonts w:cs="Arial"/>
          <w:color w:val="0000FF"/>
        </w:rPr>
        <w:t>&gt;</w:t>
      </w:r>
      <w:r w:rsidRPr="00256ED7">
        <w:rPr>
          <w:rFonts w:cs="Arial"/>
          <w:szCs w:val="20"/>
        </w:rPr>
        <w:t xml:space="preserve"> </w:t>
      </w:r>
    </w:p>
    <w:p w14:paraId="36A2265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m2:HDR</w:t>
      </w:r>
      <w:r w:rsidRPr="00256ED7">
        <w:rPr>
          <w:rFonts w:cs="Arial"/>
          <w:color w:val="0000FF"/>
        </w:rPr>
        <w:t>&gt;</w:t>
      </w:r>
    </w:p>
    <w:p w14:paraId="05A517B2" w14:textId="77777777" w:rsidR="009C6DE4" w:rsidRPr="00256ED7" w:rsidRDefault="009C6DE4" w:rsidP="009C6DE4">
      <w:pPr>
        <w:ind w:hanging="480"/>
        <w:rPr>
          <w:rFonts w:cs="Arial"/>
          <w:szCs w:val="20"/>
        </w:rPr>
      </w:pPr>
      <w:hyperlink r:id="rId685"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m2:NOTIFICATION</w:t>
      </w:r>
      <w:r w:rsidRPr="00256ED7">
        <w:rPr>
          <w:rFonts w:cs="Arial"/>
          <w:color w:val="0000FF"/>
        </w:rPr>
        <w:t>&gt;</w:t>
      </w:r>
    </w:p>
    <w:p w14:paraId="298ABD77" w14:textId="77777777" w:rsidR="009C6DE4" w:rsidRPr="00256ED7" w:rsidRDefault="009C6DE4" w:rsidP="009C6DE4">
      <w:pPr>
        <w:ind w:hanging="480"/>
        <w:rPr>
          <w:rFonts w:cs="Arial"/>
          <w:szCs w:val="20"/>
        </w:rPr>
      </w:pPr>
      <w:hyperlink r:id="rId686"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m2:FIRM_ORDER_NOTIFICATION</w:t>
      </w:r>
      <w:r w:rsidRPr="00256ED7">
        <w:rPr>
          <w:rFonts w:cs="Arial"/>
          <w:color w:val="0000FF"/>
        </w:rPr>
        <w:t>&gt;</w:t>
      </w:r>
    </w:p>
    <w:p w14:paraId="4A9341BE" w14:textId="77777777" w:rsidR="009C6DE4" w:rsidRPr="00256ED7" w:rsidRDefault="009C6DE4" w:rsidP="009C6DE4">
      <w:pPr>
        <w:ind w:hanging="480"/>
        <w:rPr>
          <w:rFonts w:cs="Arial"/>
          <w:szCs w:val="20"/>
        </w:rPr>
      </w:pPr>
      <w:hyperlink r:id="rId687"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m2:NOTIFICATION_ADMIN</w:t>
      </w:r>
      <w:r w:rsidRPr="00256ED7">
        <w:rPr>
          <w:rFonts w:cs="Arial"/>
          <w:color w:val="0000FF"/>
        </w:rPr>
        <w:t>&gt;</w:t>
      </w:r>
    </w:p>
    <w:p w14:paraId="0E4DE2C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m2:INIT</w:t>
      </w:r>
      <w:r w:rsidRPr="00256ED7">
        <w:rPr>
          <w:rFonts w:cs="Arial"/>
          <w:color w:val="0000FF"/>
        </w:rPr>
        <w:t>&gt;</w:t>
      </w:r>
      <w:r w:rsidRPr="00256ED7">
        <w:rPr>
          <w:rFonts w:cs="Arial"/>
          <w:bCs/>
        </w:rPr>
        <w:t>BOJANGLES</w:t>
      </w:r>
      <w:r w:rsidRPr="00256ED7">
        <w:rPr>
          <w:rFonts w:cs="Arial"/>
          <w:color w:val="0000FF"/>
        </w:rPr>
        <w:t>&lt;/</w:t>
      </w:r>
      <w:r w:rsidRPr="00256ED7">
        <w:rPr>
          <w:rFonts w:cs="Arial"/>
          <w:color w:val="990000"/>
        </w:rPr>
        <w:t>m2:INIT</w:t>
      </w:r>
      <w:r w:rsidRPr="00256ED7">
        <w:rPr>
          <w:rFonts w:cs="Arial"/>
          <w:color w:val="0000FF"/>
        </w:rPr>
        <w:t>&gt;</w:t>
      </w:r>
      <w:r w:rsidRPr="00256ED7">
        <w:rPr>
          <w:rFonts w:cs="Arial"/>
          <w:szCs w:val="20"/>
        </w:rPr>
        <w:t xml:space="preserve"> </w:t>
      </w:r>
    </w:p>
    <w:p w14:paraId="5D00B99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m2:INIT_TEL_NO</w:t>
      </w:r>
      <w:r w:rsidRPr="00256ED7">
        <w:rPr>
          <w:rFonts w:cs="Arial"/>
          <w:color w:val="0000FF"/>
        </w:rPr>
        <w:t>&gt;</w:t>
      </w:r>
      <w:r w:rsidRPr="00256ED7">
        <w:rPr>
          <w:rFonts w:cs="Arial"/>
          <w:bCs/>
        </w:rPr>
        <w:t>8884448888</w:t>
      </w:r>
      <w:r w:rsidRPr="00256ED7">
        <w:rPr>
          <w:rFonts w:cs="Arial"/>
          <w:color w:val="0000FF"/>
        </w:rPr>
        <w:t>&lt;/</w:t>
      </w:r>
      <w:r w:rsidRPr="00256ED7">
        <w:rPr>
          <w:rFonts w:cs="Arial"/>
          <w:color w:val="990000"/>
        </w:rPr>
        <w:t>m2:INIT_TEL_NO</w:t>
      </w:r>
      <w:r w:rsidRPr="00256ED7">
        <w:rPr>
          <w:rFonts w:cs="Arial"/>
          <w:color w:val="0000FF"/>
        </w:rPr>
        <w:t>&gt;</w:t>
      </w:r>
      <w:r w:rsidRPr="00256ED7">
        <w:rPr>
          <w:rFonts w:cs="Arial"/>
          <w:szCs w:val="20"/>
        </w:rPr>
        <w:t xml:space="preserve"> </w:t>
      </w:r>
    </w:p>
    <w:p w14:paraId="7FDCA786"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m2:REP</w:t>
      </w:r>
      <w:r w:rsidRPr="00256ED7">
        <w:rPr>
          <w:rFonts w:cs="Arial"/>
          <w:color w:val="0000FF"/>
        </w:rPr>
        <w:t>&gt;</w:t>
      </w:r>
      <w:r w:rsidRPr="00256ED7">
        <w:rPr>
          <w:rFonts w:cs="Arial"/>
          <w:bCs/>
        </w:rPr>
        <w:t>LCSC</w:t>
      </w:r>
      <w:r w:rsidRPr="00256ED7">
        <w:rPr>
          <w:rFonts w:cs="Arial"/>
          <w:color w:val="0000FF"/>
        </w:rPr>
        <w:t>&lt;/</w:t>
      </w:r>
      <w:r w:rsidRPr="00256ED7">
        <w:rPr>
          <w:rFonts w:cs="Arial"/>
          <w:color w:val="990000"/>
        </w:rPr>
        <w:t>m2:REP</w:t>
      </w:r>
      <w:r w:rsidRPr="00256ED7">
        <w:rPr>
          <w:rFonts w:cs="Arial"/>
          <w:color w:val="0000FF"/>
        </w:rPr>
        <w:t>&gt;</w:t>
      </w:r>
      <w:r w:rsidRPr="00256ED7">
        <w:rPr>
          <w:rFonts w:cs="Arial"/>
          <w:szCs w:val="20"/>
        </w:rPr>
        <w:t xml:space="preserve"> </w:t>
      </w:r>
    </w:p>
    <w:p w14:paraId="4F13BF6F"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m2:REP_TEL_NO</w:t>
      </w:r>
      <w:r w:rsidRPr="00256ED7">
        <w:rPr>
          <w:rFonts w:cs="Arial"/>
          <w:color w:val="0000FF"/>
        </w:rPr>
        <w:t>&gt;</w:t>
      </w:r>
      <w:r w:rsidRPr="00256ED7">
        <w:rPr>
          <w:rFonts w:cs="Arial"/>
          <w:bCs/>
        </w:rPr>
        <w:t>8006670807</w:t>
      </w:r>
      <w:r w:rsidRPr="00256ED7">
        <w:rPr>
          <w:rFonts w:cs="Arial"/>
          <w:color w:val="0000FF"/>
        </w:rPr>
        <w:t>&lt;/</w:t>
      </w:r>
      <w:r w:rsidRPr="00256ED7">
        <w:rPr>
          <w:rFonts w:cs="Arial"/>
          <w:color w:val="990000"/>
        </w:rPr>
        <w:t>m2:REP_TEL_NO</w:t>
      </w:r>
      <w:r w:rsidRPr="00256ED7">
        <w:rPr>
          <w:rFonts w:cs="Arial"/>
          <w:color w:val="0000FF"/>
        </w:rPr>
        <w:t>&gt;</w:t>
      </w:r>
      <w:r w:rsidRPr="00256ED7">
        <w:rPr>
          <w:rFonts w:cs="Arial"/>
          <w:szCs w:val="20"/>
        </w:rPr>
        <w:t xml:space="preserve"> </w:t>
      </w:r>
    </w:p>
    <w:p w14:paraId="43A3D3A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m2:DD_CD</w:t>
      </w:r>
      <w:r w:rsidRPr="00256ED7">
        <w:rPr>
          <w:rFonts w:cs="Arial"/>
          <w:color w:val="0000FF"/>
        </w:rPr>
        <w:t>&gt;</w:t>
      </w:r>
      <w:r w:rsidRPr="00256ED7">
        <w:rPr>
          <w:rFonts w:cs="Arial"/>
          <w:bCs/>
        </w:rPr>
        <w:t>20091010</w:t>
      </w:r>
      <w:r w:rsidRPr="00256ED7">
        <w:rPr>
          <w:rFonts w:cs="Arial"/>
          <w:color w:val="0000FF"/>
        </w:rPr>
        <w:t>&lt;/</w:t>
      </w:r>
      <w:r w:rsidRPr="00256ED7">
        <w:rPr>
          <w:rFonts w:cs="Arial"/>
          <w:color w:val="990000"/>
        </w:rPr>
        <w:t>m2:DD_CD</w:t>
      </w:r>
      <w:r w:rsidRPr="00256ED7">
        <w:rPr>
          <w:rFonts w:cs="Arial"/>
          <w:color w:val="0000FF"/>
        </w:rPr>
        <w:t>&gt;</w:t>
      </w:r>
      <w:r w:rsidRPr="00256ED7">
        <w:rPr>
          <w:rFonts w:cs="Arial"/>
          <w:szCs w:val="20"/>
        </w:rPr>
        <w:t xml:space="preserve"> </w:t>
      </w:r>
    </w:p>
    <w:p w14:paraId="7EFA73D8"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m2:BI1</w:t>
      </w:r>
      <w:r w:rsidRPr="00256ED7">
        <w:rPr>
          <w:rFonts w:cs="Arial"/>
          <w:color w:val="0000FF"/>
        </w:rPr>
        <w:t>&gt;</w:t>
      </w:r>
      <w:r w:rsidRPr="00256ED7">
        <w:rPr>
          <w:rFonts w:cs="Arial"/>
          <w:bCs/>
        </w:rPr>
        <w:t>M</w:t>
      </w:r>
      <w:r w:rsidRPr="00256ED7">
        <w:rPr>
          <w:rFonts w:cs="Arial"/>
          <w:color w:val="0000FF"/>
        </w:rPr>
        <w:t>&lt;/</w:t>
      </w:r>
      <w:r w:rsidRPr="00256ED7">
        <w:rPr>
          <w:rFonts w:cs="Arial"/>
          <w:color w:val="990000"/>
        </w:rPr>
        <w:t>m2:BI1</w:t>
      </w:r>
      <w:r w:rsidRPr="00256ED7">
        <w:rPr>
          <w:rFonts w:cs="Arial"/>
          <w:color w:val="0000FF"/>
        </w:rPr>
        <w:t>&gt;</w:t>
      </w:r>
      <w:r w:rsidRPr="00256ED7">
        <w:rPr>
          <w:rFonts w:cs="Arial"/>
          <w:szCs w:val="20"/>
        </w:rPr>
        <w:t xml:space="preserve"> </w:t>
      </w:r>
    </w:p>
    <w:p w14:paraId="693B13B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m2:RESID</w:t>
      </w:r>
      <w:r w:rsidRPr="00256ED7">
        <w:rPr>
          <w:rFonts w:cs="Arial"/>
          <w:color w:val="0000FF"/>
        </w:rPr>
        <w:t>&gt;</w:t>
      </w:r>
      <w:r w:rsidRPr="00256ED7">
        <w:rPr>
          <w:rFonts w:cs="Arial"/>
          <w:bCs/>
        </w:rPr>
        <w:t>XXXXXXXXX</w:t>
      </w:r>
      <w:r w:rsidRPr="00256ED7">
        <w:rPr>
          <w:rFonts w:cs="Arial"/>
          <w:color w:val="0000FF"/>
        </w:rPr>
        <w:t>&lt;/</w:t>
      </w:r>
      <w:r w:rsidRPr="00256ED7">
        <w:rPr>
          <w:rFonts w:cs="Arial"/>
          <w:color w:val="990000"/>
        </w:rPr>
        <w:t>m2:RESID</w:t>
      </w:r>
      <w:r w:rsidRPr="00256ED7">
        <w:rPr>
          <w:rFonts w:cs="Arial"/>
          <w:color w:val="0000FF"/>
        </w:rPr>
        <w:t>&gt;</w:t>
      </w:r>
      <w:r w:rsidRPr="00256ED7">
        <w:rPr>
          <w:rFonts w:cs="Arial"/>
          <w:szCs w:val="20"/>
        </w:rPr>
        <w:t xml:space="preserve"> </w:t>
      </w:r>
    </w:p>
    <w:p w14:paraId="1A6F2846"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m2:NOTIFICATION_ADMIN</w:t>
      </w:r>
      <w:r w:rsidRPr="00256ED7">
        <w:rPr>
          <w:rFonts w:cs="Arial"/>
          <w:color w:val="0000FF"/>
        </w:rPr>
        <w:t>&gt;</w:t>
      </w:r>
    </w:p>
    <w:p w14:paraId="3568B708" w14:textId="77777777" w:rsidR="009C6DE4" w:rsidRPr="00256ED7" w:rsidRDefault="009C6DE4" w:rsidP="009C6DE4">
      <w:pPr>
        <w:ind w:hanging="480"/>
        <w:rPr>
          <w:rFonts w:cs="Arial"/>
          <w:szCs w:val="20"/>
        </w:rPr>
      </w:pPr>
      <w:hyperlink r:id="rId688" w:anchor="#" w:history="1">
        <w:r w:rsidRPr="00256ED7">
          <w:rPr>
            <w:rFonts w:cs="Courier New"/>
            <w:bCs/>
            <w:color w:val="FF0000"/>
            <w:u w:val="single"/>
          </w:rPr>
          <w:t>-</w:t>
        </w:r>
      </w:hyperlink>
      <w:r w:rsidRPr="00256ED7">
        <w:rPr>
          <w:rFonts w:cs="Arial"/>
          <w:szCs w:val="20"/>
        </w:rPr>
        <w:t xml:space="preserve"> </w:t>
      </w:r>
      <w:r w:rsidRPr="00256ED7">
        <w:rPr>
          <w:rFonts w:cs="Arial"/>
          <w:color w:val="0000FF"/>
        </w:rPr>
        <w:t>&lt;</w:t>
      </w:r>
      <w:r w:rsidRPr="00256ED7">
        <w:rPr>
          <w:rFonts w:cs="Arial"/>
          <w:color w:val="990000"/>
        </w:rPr>
        <w:t>m2:SERVICES_INFO</w:t>
      </w:r>
      <w:r w:rsidRPr="00256ED7">
        <w:rPr>
          <w:rFonts w:cs="Arial"/>
          <w:color w:val="0000FF"/>
        </w:rPr>
        <w:t>&gt;</w:t>
      </w:r>
    </w:p>
    <w:p w14:paraId="0D429131"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m2:LOCNUM_SVCS</w:t>
      </w:r>
      <w:r w:rsidRPr="00256ED7">
        <w:rPr>
          <w:rFonts w:cs="Arial"/>
          <w:color w:val="0000FF"/>
        </w:rPr>
        <w:t>&gt;</w:t>
      </w:r>
      <w:r w:rsidRPr="00256ED7">
        <w:rPr>
          <w:rFonts w:cs="Arial"/>
          <w:bCs/>
        </w:rPr>
        <w:t>000</w:t>
      </w:r>
      <w:r w:rsidRPr="00256ED7">
        <w:rPr>
          <w:rFonts w:cs="Arial"/>
          <w:color w:val="0000FF"/>
        </w:rPr>
        <w:t>&lt;/</w:t>
      </w:r>
      <w:r w:rsidRPr="00256ED7">
        <w:rPr>
          <w:rFonts w:cs="Arial"/>
          <w:color w:val="990000"/>
        </w:rPr>
        <w:t>m2:LOCNUM_SVCS</w:t>
      </w:r>
      <w:r w:rsidRPr="00256ED7">
        <w:rPr>
          <w:rFonts w:cs="Arial"/>
          <w:color w:val="0000FF"/>
        </w:rPr>
        <w:t>&gt;</w:t>
      </w:r>
      <w:r w:rsidRPr="00256ED7">
        <w:rPr>
          <w:rFonts w:cs="Arial"/>
          <w:szCs w:val="20"/>
        </w:rPr>
        <w:t xml:space="preserve"> </w:t>
      </w:r>
    </w:p>
    <w:p w14:paraId="4DC8ABC3"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m2:LNUM</w:t>
      </w:r>
      <w:r w:rsidRPr="00256ED7">
        <w:rPr>
          <w:rFonts w:cs="Arial"/>
          <w:color w:val="0000FF"/>
        </w:rPr>
        <w:t>&gt;</w:t>
      </w:r>
      <w:r w:rsidRPr="00256ED7">
        <w:rPr>
          <w:rFonts w:cs="Arial"/>
          <w:bCs/>
        </w:rPr>
        <w:t>00001</w:t>
      </w:r>
      <w:r w:rsidRPr="00256ED7">
        <w:rPr>
          <w:rFonts w:cs="Arial"/>
          <w:color w:val="0000FF"/>
        </w:rPr>
        <w:t>&lt;/</w:t>
      </w:r>
      <w:r w:rsidRPr="00256ED7">
        <w:rPr>
          <w:rFonts w:cs="Arial"/>
          <w:color w:val="990000"/>
        </w:rPr>
        <w:t>m2:LNUM</w:t>
      </w:r>
      <w:r w:rsidRPr="00256ED7">
        <w:rPr>
          <w:rFonts w:cs="Arial"/>
          <w:color w:val="0000FF"/>
        </w:rPr>
        <w:t>&gt;</w:t>
      </w:r>
      <w:r w:rsidRPr="00256ED7">
        <w:rPr>
          <w:rFonts w:cs="Arial"/>
          <w:szCs w:val="20"/>
        </w:rPr>
        <w:t xml:space="preserve"> </w:t>
      </w:r>
    </w:p>
    <w:p w14:paraId="2672431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m2:L_ORD</w:t>
      </w:r>
      <w:r w:rsidRPr="00256ED7">
        <w:rPr>
          <w:rFonts w:cs="Arial"/>
          <w:color w:val="0000FF"/>
        </w:rPr>
        <w:t>&gt;</w:t>
      </w:r>
      <w:r w:rsidRPr="00256ED7">
        <w:rPr>
          <w:rFonts w:cs="Arial"/>
          <w:bCs/>
        </w:rPr>
        <w:t>C9123456</w:t>
      </w:r>
      <w:r w:rsidRPr="00256ED7">
        <w:rPr>
          <w:rFonts w:cs="Arial"/>
          <w:color w:val="0000FF"/>
        </w:rPr>
        <w:t>&lt;/</w:t>
      </w:r>
      <w:r w:rsidRPr="00256ED7">
        <w:rPr>
          <w:rFonts w:cs="Arial"/>
          <w:color w:val="990000"/>
        </w:rPr>
        <w:t>m2:L_ORD</w:t>
      </w:r>
      <w:r w:rsidRPr="00256ED7">
        <w:rPr>
          <w:rFonts w:cs="Arial"/>
          <w:color w:val="0000FF"/>
        </w:rPr>
        <w:t>&gt;</w:t>
      </w:r>
      <w:r w:rsidRPr="00256ED7">
        <w:rPr>
          <w:rFonts w:cs="Arial"/>
          <w:szCs w:val="20"/>
        </w:rPr>
        <w:t xml:space="preserve"> </w:t>
      </w:r>
    </w:p>
    <w:p w14:paraId="088393E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m2:SLTN</w:t>
      </w:r>
      <w:r w:rsidRPr="00256ED7">
        <w:rPr>
          <w:rFonts w:cs="Arial"/>
          <w:color w:val="0000FF"/>
        </w:rPr>
        <w:t>&gt;</w:t>
      </w:r>
      <w:r w:rsidRPr="00256ED7">
        <w:rPr>
          <w:rFonts w:cs="Arial"/>
          <w:bCs/>
        </w:rPr>
        <w:t>6153538573</w:t>
      </w:r>
      <w:r w:rsidRPr="00256ED7">
        <w:rPr>
          <w:rFonts w:cs="Arial"/>
          <w:color w:val="0000FF"/>
        </w:rPr>
        <w:t>&lt;/</w:t>
      </w:r>
      <w:r w:rsidRPr="00256ED7">
        <w:rPr>
          <w:rFonts w:cs="Arial"/>
          <w:color w:val="990000"/>
        </w:rPr>
        <w:t>m2:SLTN</w:t>
      </w:r>
      <w:r w:rsidRPr="00256ED7">
        <w:rPr>
          <w:rFonts w:cs="Arial"/>
          <w:color w:val="0000FF"/>
        </w:rPr>
        <w:t>&gt;</w:t>
      </w:r>
      <w:r w:rsidRPr="00256ED7">
        <w:rPr>
          <w:rFonts w:cs="Arial"/>
          <w:szCs w:val="20"/>
        </w:rPr>
        <w:t xml:space="preserve"> </w:t>
      </w:r>
    </w:p>
    <w:p w14:paraId="3ACCFB20"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m2:CABLE_ID</w:t>
      </w:r>
      <w:r w:rsidRPr="00256ED7">
        <w:rPr>
          <w:rFonts w:cs="Arial"/>
          <w:color w:val="0000FF"/>
        </w:rPr>
        <w:t>&gt;</w:t>
      </w:r>
      <w:r w:rsidRPr="00256ED7">
        <w:rPr>
          <w:rFonts w:cs="Arial"/>
          <w:bCs/>
        </w:rPr>
        <w:t>PEILS</w:t>
      </w:r>
      <w:r w:rsidRPr="00256ED7">
        <w:rPr>
          <w:rFonts w:cs="Arial"/>
          <w:color w:val="0000FF"/>
        </w:rPr>
        <w:t>&lt;/</w:t>
      </w:r>
      <w:r w:rsidRPr="00256ED7">
        <w:rPr>
          <w:rFonts w:cs="Arial"/>
          <w:color w:val="990000"/>
        </w:rPr>
        <w:t>m2:CABLE_ID</w:t>
      </w:r>
      <w:r w:rsidRPr="00256ED7">
        <w:rPr>
          <w:rFonts w:cs="Arial"/>
          <w:color w:val="0000FF"/>
        </w:rPr>
        <w:t>&gt;</w:t>
      </w:r>
      <w:r w:rsidRPr="00256ED7">
        <w:rPr>
          <w:rFonts w:cs="Arial"/>
          <w:szCs w:val="20"/>
        </w:rPr>
        <w:t xml:space="preserve"> </w:t>
      </w:r>
    </w:p>
    <w:p w14:paraId="64CAD30A"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m2:CABLE_ID2</w:t>
      </w:r>
      <w:r w:rsidRPr="00256ED7">
        <w:rPr>
          <w:rFonts w:cs="Arial"/>
          <w:color w:val="0000FF"/>
        </w:rPr>
        <w:t>&gt;</w:t>
      </w:r>
      <w:r w:rsidRPr="00256ED7">
        <w:rPr>
          <w:rFonts w:cs="Arial"/>
          <w:bCs/>
        </w:rPr>
        <w:t>PEILS</w:t>
      </w:r>
      <w:r w:rsidRPr="00256ED7">
        <w:rPr>
          <w:rFonts w:cs="Arial"/>
          <w:color w:val="0000FF"/>
        </w:rPr>
        <w:t>&lt;/</w:t>
      </w:r>
      <w:r w:rsidRPr="00256ED7">
        <w:rPr>
          <w:rFonts w:cs="Arial"/>
          <w:color w:val="990000"/>
        </w:rPr>
        <w:t>m2:CABLE_ID2</w:t>
      </w:r>
      <w:r w:rsidRPr="00256ED7">
        <w:rPr>
          <w:rFonts w:cs="Arial"/>
          <w:color w:val="0000FF"/>
        </w:rPr>
        <w:t>&gt;</w:t>
      </w:r>
      <w:r w:rsidRPr="00256ED7">
        <w:rPr>
          <w:rFonts w:cs="Arial"/>
          <w:szCs w:val="20"/>
        </w:rPr>
        <w:t xml:space="preserve"> </w:t>
      </w:r>
    </w:p>
    <w:p w14:paraId="540F0D5C"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m2:CHAN_PAIR</w:t>
      </w:r>
      <w:r w:rsidRPr="00256ED7">
        <w:rPr>
          <w:rFonts w:cs="Arial"/>
          <w:color w:val="0000FF"/>
        </w:rPr>
        <w:t>&gt;</w:t>
      </w:r>
      <w:r w:rsidRPr="00256ED7">
        <w:rPr>
          <w:rFonts w:cs="Arial"/>
          <w:bCs/>
        </w:rPr>
        <w:t>3321</w:t>
      </w:r>
      <w:r w:rsidRPr="00256ED7">
        <w:rPr>
          <w:rFonts w:cs="Arial"/>
          <w:color w:val="0000FF"/>
        </w:rPr>
        <w:t>&lt;/</w:t>
      </w:r>
      <w:r w:rsidRPr="00256ED7">
        <w:rPr>
          <w:rFonts w:cs="Arial"/>
          <w:color w:val="990000"/>
        </w:rPr>
        <w:t>m2:CHAN_PAIR</w:t>
      </w:r>
      <w:r w:rsidRPr="00256ED7">
        <w:rPr>
          <w:rFonts w:cs="Arial"/>
          <w:color w:val="0000FF"/>
        </w:rPr>
        <w:t>&gt;</w:t>
      </w:r>
      <w:r w:rsidRPr="00256ED7">
        <w:rPr>
          <w:rFonts w:cs="Arial"/>
          <w:szCs w:val="20"/>
        </w:rPr>
        <w:t xml:space="preserve"> </w:t>
      </w:r>
    </w:p>
    <w:p w14:paraId="60805D62" w14:textId="77777777" w:rsidR="009C6DE4" w:rsidRPr="00256ED7" w:rsidRDefault="009C6DE4" w:rsidP="009C6DE4">
      <w:pPr>
        <w:ind w:hanging="48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m2:CHAN_PAIR2</w:t>
      </w:r>
      <w:r w:rsidRPr="00256ED7">
        <w:rPr>
          <w:rFonts w:cs="Arial"/>
          <w:color w:val="0000FF"/>
        </w:rPr>
        <w:t>&gt;</w:t>
      </w:r>
      <w:r w:rsidRPr="00256ED7">
        <w:rPr>
          <w:rFonts w:cs="Arial"/>
          <w:bCs/>
        </w:rPr>
        <w:t>7721</w:t>
      </w:r>
      <w:r w:rsidRPr="00256ED7">
        <w:rPr>
          <w:rFonts w:cs="Arial"/>
          <w:color w:val="0000FF"/>
        </w:rPr>
        <w:t>&lt;/</w:t>
      </w:r>
      <w:r w:rsidRPr="00256ED7">
        <w:rPr>
          <w:rFonts w:cs="Arial"/>
          <w:color w:val="990000"/>
        </w:rPr>
        <w:t>m2:CHAN_PAIR2</w:t>
      </w:r>
      <w:r w:rsidRPr="00256ED7">
        <w:rPr>
          <w:rFonts w:cs="Arial"/>
          <w:color w:val="0000FF"/>
        </w:rPr>
        <w:t>&gt;</w:t>
      </w:r>
      <w:r w:rsidRPr="00256ED7">
        <w:rPr>
          <w:rFonts w:cs="Arial"/>
          <w:szCs w:val="20"/>
        </w:rPr>
        <w:t xml:space="preserve"> </w:t>
      </w:r>
    </w:p>
    <w:p w14:paraId="378B661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m2:SERVICES_INFO</w:t>
      </w:r>
      <w:r w:rsidRPr="00256ED7">
        <w:rPr>
          <w:rFonts w:cs="Arial"/>
          <w:color w:val="0000FF"/>
        </w:rPr>
        <w:t>&gt;</w:t>
      </w:r>
    </w:p>
    <w:p w14:paraId="79D7A8D6"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m2:FIRM_ORDER_NOTIFICATION</w:t>
      </w:r>
      <w:r w:rsidRPr="00256ED7">
        <w:rPr>
          <w:rFonts w:cs="Arial"/>
          <w:color w:val="0000FF"/>
        </w:rPr>
        <w:t>&gt;</w:t>
      </w:r>
    </w:p>
    <w:p w14:paraId="617513F3"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m2:NOTIFICATION</w:t>
      </w:r>
      <w:r w:rsidRPr="00256ED7">
        <w:rPr>
          <w:rFonts w:cs="Arial"/>
          <w:color w:val="0000FF"/>
        </w:rPr>
        <w:t>&gt;</w:t>
      </w:r>
    </w:p>
    <w:p w14:paraId="638B3501"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m2:LSR_RESP</w:t>
      </w:r>
      <w:r w:rsidRPr="00256ED7">
        <w:rPr>
          <w:rFonts w:cs="Arial"/>
          <w:color w:val="0000FF"/>
        </w:rPr>
        <w:t>&gt;</w:t>
      </w:r>
    </w:p>
    <w:p w14:paraId="6E7D5E7F" w14:textId="77777777" w:rsidR="009C6DE4" w:rsidRPr="00256ED7" w:rsidRDefault="009C6DE4" w:rsidP="009C6DE4">
      <w:pPr>
        <w:ind w:hanging="240"/>
        <w:rPr>
          <w:rFonts w:cs="Arial"/>
          <w:szCs w:val="20"/>
        </w:rPr>
      </w:pPr>
      <w:r w:rsidRPr="00256ED7">
        <w:rPr>
          <w:rFonts w:cs="Courier New"/>
          <w:bCs/>
          <w:color w:val="FF0000"/>
        </w:rPr>
        <w:t> </w:t>
      </w:r>
      <w:r w:rsidRPr="00256ED7">
        <w:rPr>
          <w:rFonts w:cs="Arial"/>
          <w:szCs w:val="20"/>
        </w:rPr>
        <w:t xml:space="preserve"> </w:t>
      </w:r>
      <w:r w:rsidRPr="00256ED7">
        <w:rPr>
          <w:rFonts w:cs="Arial"/>
          <w:color w:val="0000FF"/>
        </w:rPr>
        <w:t>&lt;/</w:t>
      </w:r>
      <w:r w:rsidRPr="00256ED7">
        <w:rPr>
          <w:rFonts w:cs="Arial"/>
          <w:color w:val="990000"/>
        </w:rPr>
        <w:t>m1:ATT_LSR_ORD_RSP</w:t>
      </w:r>
      <w:r w:rsidRPr="00256ED7">
        <w:rPr>
          <w:rFonts w:cs="Arial"/>
          <w:color w:val="0000FF"/>
        </w:rPr>
        <w:t>&gt;</w:t>
      </w:r>
    </w:p>
    <w:p w14:paraId="5A9F26FF" w14:textId="77777777" w:rsidR="009C6DE4" w:rsidRPr="00F37EF5" w:rsidRDefault="009C6DE4" w:rsidP="009C6DE4">
      <w:pPr>
        <w:rPr>
          <w:b/>
        </w:rPr>
      </w:pPr>
    </w:p>
    <w:p w14:paraId="26A7DE07" w14:textId="77777777" w:rsidR="009C6DE4" w:rsidRDefault="009C6DE4" w:rsidP="009C6DE4">
      <w:pPr>
        <w:rPr>
          <w:rFonts w:ascii="Tahoma" w:hAnsi="Tahoma" w:cs="Tahoma"/>
          <w:sz w:val="28"/>
        </w:rPr>
      </w:pPr>
    </w:p>
    <w:p w14:paraId="10FD80C5" w14:textId="77777777" w:rsidR="009C6DE4" w:rsidRDefault="009C6DE4" w:rsidP="009C6DE4">
      <w:pPr>
        <w:pStyle w:val="BodyText3"/>
        <w:rPr>
          <w:rFonts w:ascii="Arial" w:hAnsi="Arial" w:cs="Arial"/>
        </w:rPr>
      </w:pPr>
      <w:r>
        <w:rPr>
          <w:rFonts w:ascii="Arial" w:hAnsi="Arial" w:cs="Arial"/>
        </w:rPr>
        <w:br w:type="page"/>
      </w:r>
      <w:r>
        <w:rPr>
          <w:rFonts w:ascii="Arial" w:hAnsi="Arial" w:cs="Arial"/>
        </w:rPr>
        <w:lastRenderedPageBreak/>
        <w:t>Test Case A032: Scenario Description * (Act=C) Change Cable and Pair on exiting Line Splitting (DLEC Owned Splitter) – LNA=C</w:t>
      </w:r>
    </w:p>
    <w:p w14:paraId="6841D151" w14:textId="77777777" w:rsidR="009C6DE4" w:rsidRDefault="009C6DE4" w:rsidP="009C6DE4">
      <w:pPr>
        <w:pStyle w:val="BodyText3"/>
        <w:rPr>
          <w:rFonts w:ascii="Arial" w:hAnsi="Arial" w:cs="Arial"/>
        </w:rPr>
      </w:pPr>
    </w:p>
    <w:p w14:paraId="400802C4"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57FF05F3" w14:textId="77777777" w:rsidTr="0088342F">
        <w:trPr>
          <w:tblHeader/>
        </w:trPr>
        <w:tc>
          <w:tcPr>
            <w:tcW w:w="2070" w:type="dxa"/>
            <w:tcBorders>
              <w:bottom w:val="single" w:sz="6" w:space="0" w:color="auto"/>
            </w:tcBorders>
          </w:tcPr>
          <w:p w14:paraId="0E5EFA17"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6CACF282"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41E0613C"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660C0548" w14:textId="77777777" w:rsidTr="0088342F">
        <w:trPr>
          <w:cantSplit/>
        </w:trPr>
        <w:tc>
          <w:tcPr>
            <w:tcW w:w="9000" w:type="dxa"/>
            <w:gridSpan w:val="3"/>
            <w:tcBorders>
              <w:bottom w:val="single" w:sz="6" w:space="0" w:color="auto"/>
            </w:tcBorders>
            <w:shd w:val="clear" w:color="auto" w:fill="0000FF"/>
          </w:tcPr>
          <w:p w14:paraId="6D941C3B"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339FB852" w14:textId="77777777" w:rsidTr="0088342F">
        <w:trPr>
          <w:cantSplit/>
        </w:trPr>
        <w:tc>
          <w:tcPr>
            <w:tcW w:w="9000" w:type="dxa"/>
            <w:gridSpan w:val="3"/>
            <w:tcBorders>
              <w:bottom w:val="single" w:sz="6" w:space="0" w:color="auto"/>
            </w:tcBorders>
            <w:shd w:val="clear" w:color="auto" w:fill="99CCFF"/>
          </w:tcPr>
          <w:p w14:paraId="7633931D"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09D19979" w14:textId="77777777" w:rsidTr="0088342F">
        <w:tc>
          <w:tcPr>
            <w:tcW w:w="2070" w:type="dxa"/>
            <w:shd w:val="clear" w:color="auto" w:fill="CC99FF"/>
          </w:tcPr>
          <w:p w14:paraId="116EF423"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898AE17"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445B9E38"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F11F44D" w14:textId="77777777" w:rsidTr="0088342F">
        <w:tc>
          <w:tcPr>
            <w:tcW w:w="2070" w:type="dxa"/>
          </w:tcPr>
          <w:p w14:paraId="48F9633D"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2261026A"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7EA65B85" w14:textId="77777777" w:rsidR="009C6DE4" w:rsidRPr="00732613" w:rsidRDefault="009C6DE4" w:rsidP="0088342F">
            <w:pPr>
              <w:rPr>
                <w:rFonts w:ascii="Arial" w:hAnsi="Arial" w:cs="Arial"/>
                <w:b/>
                <w:bCs/>
                <w:iCs/>
              </w:rPr>
            </w:pPr>
            <w:r w:rsidRPr="00732613">
              <w:rPr>
                <w:rFonts w:ascii="Arial" w:hAnsi="Arial" w:cs="Arial"/>
                <w:b/>
                <w:bCs/>
                <w:iCs/>
              </w:rPr>
              <w:t>A32</w:t>
            </w:r>
          </w:p>
        </w:tc>
      </w:tr>
      <w:tr w:rsidR="009C6DE4" w:rsidRPr="00732613" w14:paraId="26E310B6" w14:textId="77777777" w:rsidTr="0088342F">
        <w:tc>
          <w:tcPr>
            <w:tcW w:w="2070" w:type="dxa"/>
          </w:tcPr>
          <w:p w14:paraId="7ED618E4"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685EABF"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0A8B8E69"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774E40FC" w14:textId="77777777" w:rsidTr="0088342F">
        <w:tc>
          <w:tcPr>
            <w:tcW w:w="2070" w:type="dxa"/>
            <w:tcBorders>
              <w:bottom w:val="single" w:sz="6" w:space="0" w:color="auto"/>
            </w:tcBorders>
          </w:tcPr>
          <w:p w14:paraId="7004E34A" w14:textId="77777777" w:rsidR="009C6DE4" w:rsidRPr="00732613" w:rsidRDefault="009C6DE4" w:rsidP="0088342F">
            <w:pPr>
              <w:rPr>
                <w:rFonts w:ascii="Arial" w:hAnsi="Arial" w:cs="Arial"/>
                <w:b/>
                <w:bCs/>
              </w:rPr>
            </w:pPr>
            <w:r w:rsidRPr="00732613">
              <w:rPr>
                <w:rFonts w:ascii="Arial" w:hAnsi="Arial" w:cs="Arial"/>
                <w:b/>
                <w:bCs/>
              </w:rPr>
              <w:t>ATN</w:t>
            </w:r>
          </w:p>
        </w:tc>
        <w:tc>
          <w:tcPr>
            <w:tcW w:w="4320" w:type="dxa"/>
            <w:tcBorders>
              <w:bottom w:val="single" w:sz="6" w:space="0" w:color="auto"/>
            </w:tcBorders>
          </w:tcPr>
          <w:p w14:paraId="06909189" w14:textId="77777777" w:rsidR="009C6DE4" w:rsidRPr="00732613" w:rsidRDefault="009C6DE4" w:rsidP="0088342F">
            <w:pPr>
              <w:rPr>
                <w:rFonts w:ascii="Arial" w:hAnsi="Arial" w:cs="Arial"/>
                <w:b/>
                <w:bCs/>
              </w:rPr>
            </w:pPr>
            <w:r w:rsidRPr="00732613">
              <w:rPr>
                <w:rFonts w:ascii="Arial" w:hAnsi="Arial" w:cs="Arial"/>
                <w:b/>
                <w:bCs/>
              </w:rPr>
              <w:t>Account Telephone Number</w:t>
            </w:r>
          </w:p>
        </w:tc>
        <w:tc>
          <w:tcPr>
            <w:tcW w:w="2610" w:type="dxa"/>
            <w:tcBorders>
              <w:bottom w:val="single" w:sz="6" w:space="0" w:color="auto"/>
            </w:tcBorders>
          </w:tcPr>
          <w:p w14:paraId="732BEDCA" w14:textId="77777777" w:rsidR="009C6DE4" w:rsidRPr="00732613" w:rsidRDefault="009C6DE4" w:rsidP="0088342F">
            <w:pPr>
              <w:rPr>
                <w:rFonts w:ascii="Arial" w:hAnsi="Arial" w:cs="Arial"/>
                <w:b/>
                <w:bCs/>
                <w:iCs/>
              </w:rPr>
            </w:pPr>
            <w:r w:rsidRPr="00732613">
              <w:rPr>
                <w:rFonts w:ascii="Arial" w:hAnsi="Arial" w:cs="Arial"/>
                <w:b/>
                <w:bCs/>
                <w:iCs/>
              </w:rPr>
              <w:t>9126348195</w:t>
            </w:r>
          </w:p>
        </w:tc>
      </w:tr>
      <w:tr w:rsidR="009C6DE4" w:rsidRPr="00732613" w14:paraId="7137FC4B" w14:textId="77777777" w:rsidTr="0088342F">
        <w:trPr>
          <w:trHeight w:val="72"/>
        </w:trPr>
        <w:tc>
          <w:tcPr>
            <w:tcW w:w="2070" w:type="dxa"/>
            <w:shd w:val="clear" w:color="auto" w:fill="CC99FF"/>
          </w:tcPr>
          <w:p w14:paraId="10200540"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37762BE9"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4B7F644F"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0606FEC7" w14:textId="77777777" w:rsidTr="0088342F">
        <w:tc>
          <w:tcPr>
            <w:tcW w:w="2070" w:type="dxa"/>
            <w:shd w:val="clear" w:color="auto" w:fill="CC99FF"/>
          </w:tcPr>
          <w:p w14:paraId="0BD6C209"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48DE7F41"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1AC4ABFE"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8295174" w14:textId="77777777" w:rsidTr="0088342F">
        <w:tc>
          <w:tcPr>
            <w:tcW w:w="2070" w:type="dxa"/>
          </w:tcPr>
          <w:p w14:paraId="5568C10E"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2EC308BC"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0B32D530"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42917B7" w14:textId="77777777" w:rsidTr="0088342F">
        <w:tc>
          <w:tcPr>
            <w:tcW w:w="2070" w:type="dxa"/>
          </w:tcPr>
          <w:p w14:paraId="24269FC4"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78CBE6C2"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4160A866"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C7B1831" w14:textId="77777777" w:rsidTr="0088342F">
        <w:tc>
          <w:tcPr>
            <w:tcW w:w="2070" w:type="dxa"/>
          </w:tcPr>
          <w:p w14:paraId="277F85F9"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624367AA"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4EECC62A"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1C63FDFC" w14:textId="77777777" w:rsidTr="0088342F">
        <w:tc>
          <w:tcPr>
            <w:tcW w:w="2070" w:type="dxa"/>
          </w:tcPr>
          <w:p w14:paraId="495BEEF6"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66EB2137"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6566309E"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91669B6" w14:textId="77777777" w:rsidTr="0088342F">
        <w:tc>
          <w:tcPr>
            <w:tcW w:w="2070" w:type="dxa"/>
            <w:tcBorders>
              <w:bottom w:val="single" w:sz="6" w:space="0" w:color="auto"/>
            </w:tcBorders>
          </w:tcPr>
          <w:p w14:paraId="43136531"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5A1DEEED"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4963EA0A" w14:textId="77777777" w:rsidR="009C6DE4" w:rsidRPr="00732613" w:rsidRDefault="009C6DE4" w:rsidP="0088342F">
            <w:pPr>
              <w:rPr>
                <w:rFonts w:ascii="Arial" w:hAnsi="Arial" w:cs="Arial"/>
                <w:b/>
                <w:bCs/>
                <w:iCs/>
              </w:rPr>
            </w:pPr>
            <w:r w:rsidRPr="00732613">
              <w:rPr>
                <w:rFonts w:ascii="Arial" w:hAnsi="Arial" w:cs="Arial"/>
                <w:b/>
                <w:bCs/>
                <w:iCs/>
              </w:rPr>
              <w:t>1P-N</w:t>
            </w:r>
          </w:p>
        </w:tc>
      </w:tr>
      <w:tr w:rsidR="009C6DE4" w:rsidRPr="00732613" w14:paraId="096283BF" w14:textId="77777777" w:rsidTr="0088342F">
        <w:tc>
          <w:tcPr>
            <w:tcW w:w="2070" w:type="dxa"/>
            <w:tcBorders>
              <w:bottom w:val="single" w:sz="6" w:space="0" w:color="auto"/>
            </w:tcBorders>
            <w:shd w:val="clear" w:color="auto" w:fill="CC99FF"/>
          </w:tcPr>
          <w:p w14:paraId="0BE22A0F"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7E744B1A"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tcBorders>
              <w:bottom w:val="single" w:sz="6" w:space="0" w:color="auto"/>
            </w:tcBorders>
            <w:shd w:val="clear" w:color="auto" w:fill="CC99FF"/>
          </w:tcPr>
          <w:p w14:paraId="4E72137D" w14:textId="77777777" w:rsidR="009C6DE4" w:rsidRPr="00732613" w:rsidRDefault="009C6DE4" w:rsidP="0088342F">
            <w:pPr>
              <w:rPr>
                <w:rFonts w:ascii="Arial" w:hAnsi="Arial" w:cs="Arial"/>
                <w:b/>
                <w:bCs/>
                <w:iCs/>
              </w:rPr>
            </w:pPr>
            <w:r w:rsidRPr="00732613">
              <w:rPr>
                <w:rFonts w:ascii="Arial" w:hAnsi="Arial" w:cs="Arial"/>
                <w:b/>
                <w:bCs/>
                <w:iCs/>
              </w:rPr>
              <w:t>912634</w:t>
            </w:r>
          </w:p>
        </w:tc>
      </w:tr>
      <w:tr w:rsidR="009C6DE4" w:rsidRPr="00732613" w14:paraId="288D9FD9" w14:textId="77777777" w:rsidTr="0088342F">
        <w:tc>
          <w:tcPr>
            <w:tcW w:w="2070" w:type="dxa"/>
            <w:tcBorders>
              <w:bottom w:val="single" w:sz="6" w:space="0" w:color="auto"/>
            </w:tcBorders>
            <w:shd w:val="clear" w:color="auto" w:fill="CC99FF"/>
          </w:tcPr>
          <w:p w14:paraId="2364E7FE"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7124B830"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28BAFD21"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645AAC75" w14:textId="77777777" w:rsidTr="0088342F">
        <w:tc>
          <w:tcPr>
            <w:tcW w:w="2070" w:type="dxa"/>
            <w:shd w:val="clear" w:color="auto" w:fill="CC99FF"/>
          </w:tcPr>
          <w:p w14:paraId="5C3A1EE6"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3CC039F1"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357BAAF8" w14:textId="77777777" w:rsidR="009C6DE4" w:rsidRPr="00732613" w:rsidRDefault="009C6DE4" w:rsidP="0088342F">
            <w:pPr>
              <w:rPr>
                <w:rFonts w:ascii="Arial" w:hAnsi="Arial" w:cs="Arial"/>
                <w:b/>
                <w:bCs/>
                <w:iCs/>
              </w:rPr>
            </w:pPr>
            <w:r w:rsidRPr="00732613">
              <w:rPr>
                <w:rFonts w:ascii="Arial" w:hAnsi="Arial" w:cs="Arial"/>
                <w:b/>
                <w:bCs/>
                <w:iCs/>
              </w:rPr>
              <w:t>SSISGAESRS1</w:t>
            </w:r>
          </w:p>
        </w:tc>
      </w:tr>
      <w:tr w:rsidR="009C6DE4" w:rsidRPr="00732613" w14:paraId="63D5065C" w14:textId="77777777" w:rsidTr="0088342F">
        <w:tc>
          <w:tcPr>
            <w:tcW w:w="2070" w:type="dxa"/>
            <w:tcBorders>
              <w:bottom w:val="single" w:sz="6" w:space="0" w:color="auto"/>
            </w:tcBorders>
          </w:tcPr>
          <w:p w14:paraId="0596DF79"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0807C5B4"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2D384C54" w14:textId="77777777" w:rsidR="009C6DE4" w:rsidRPr="00732613" w:rsidRDefault="009C6DE4" w:rsidP="0088342F">
            <w:pPr>
              <w:rPr>
                <w:rFonts w:ascii="Arial" w:hAnsi="Arial" w:cs="Arial"/>
                <w:b/>
                <w:bCs/>
                <w:iCs/>
              </w:rPr>
            </w:pPr>
            <w:r w:rsidRPr="00732613">
              <w:rPr>
                <w:rFonts w:ascii="Arial" w:hAnsi="Arial" w:cs="Arial"/>
                <w:b/>
                <w:bCs/>
                <w:iCs/>
              </w:rPr>
              <w:t>XXXXXXXXX</w:t>
            </w:r>
          </w:p>
        </w:tc>
      </w:tr>
      <w:tr w:rsidR="009C6DE4" w:rsidRPr="00732613" w14:paraId="07DB9458" w14:textId="77777777" w:rsidTr="0088342F">
        <w:tc>
          <w:tcPr>
            <w:tcW w:w="2070" w:type="dxa"/>
            <w:shd w:val="clear" w:color="auto" w:fill="CC99FF"/>
          </w:tcPr>
          <w:p w14:paraId="7E61DB13"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0B1E5813"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2625813C"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7575C4BC" w14:textId="77777777" w:rsidTr="0088342F">
        <w:tc>
          <w:tcPr>
            <w:tcW w:w="2070" w:type="dxa"/>
            <w:shd w:val="clear" w:color="auto" w:fill="CC99FF"/>
          </w:tcPr>
          <w:p w14:paraId="0DD6BAA1"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01C270FC"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1B751365" w14:textId="77777777" w:rsidR="009C6DE4" w:rsidRPr="00732613" w:rsidRDefault="009C6DE4" w:rsidP="0088342F">
            <w:pPr>
              <w:rPr>
                <w:rFonts w:ascii="Arial" w:hAnsi="Arial" w:cs="Arial"/>
                <w:b/>
                <w:bCs/>
                <w:iCs/>
              </w:rPr>
            </w:pPr>
            <w:r w:rsidRPr="00732613">
              <w:rPr>
                <w:rFonts w:ascii="Arial" w:hAnsi="Arial" w:cs="Arial"/>
                <w:b/>
                <w:bCs/>
                <w:iCs/>
              </w:rPr>
              <w:t>02QE9</w:t>
            </w:r>
          </w:p>
        </w:tc>
      </w:tr>
      <w:tr w:rsidR="009C6DE4" w:rsidRPr="00732613" w14:paraId="15F60641" w14:textId="77777777" w:rsidTr="0088342F">
        <w:tc>
          <w:tcPr>
            <w:tcW w:w="2070" w:type="dxa"/>
            <w:tcBorders>
              <w:bottom w:val="single" w:sz="6" w:space="0" w:color="auto"/>
            </w:tcBorders>
            <w:shd w:val="clear" w:color="auto" w:fill="CC99FF"/>
          </w:tcPr>
          <w:p w14:paraId="4209563C"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7B3E1209"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1746E619" w14:textId="77777777" w:rsidR="009C6DE4" w:rsidRPr="00732613" w:rsidRDefault="009C6DE4" w:rsidP="0088342F">
            <w:pPr>
              <w:rPr>
                <w:rFonts w:ascii="Arial" w:hAnsi="Arial" w:cs="Arial"/>
                <w:b/>
                <w:bCs/>
                <w:iCs/>
                <w:lang w:val="fr-FR"/>
              </w:rPr>
            </w:pPr>
            <w:r w:rsidRPr="00732613">
              <w:rPr>
                <w:rFonts w:ascii="Arial" w:hAnsi="Arial" w:cs="Arial"/>
                <w:b/>
                <w:bCs/>
                <w:iCs/>
                <w:lang w:val="fr-FR"/>
              </w:rPr>
              <w:t>02DU9</w:t>
            </w:r>
          </w:p>
        </w:tc>
      </w:tr>
      <w:tr w:rsidR="009C6DE4" w:rsidRPr="00732613" w14:paraId="41843C7D" w14:textId="77777777" w:rsidTr="0088342F">
        <w:tc>
          <w:tcPr>
            <w:tcW w:w="2070" w:type="dxa"/>
            <w:tcBorders>
              <w:bottom w:val="single" w:sz="6" w:space="0" w:color="auto"/>
            </w:tcBorders>
          </w:tcPr>
          <w:p w14:paraId="1A5AB5CB" w14:textId="77777777" w:rsidR="009C6DE4" w:rsidRPr="00732613" w:rsidRDefault="009C6DE4" w:rsidP="0088342F">
            <w:pPr>
              <w:rPr>
                <w:rFonts w:ascii="Arial" w:hAnsi="Arial" w:cs="Arial"/>
                <w:b/>
                <w:bCs/>
                <w:lang w:val="fr-FR"/>
              </w:rPr>
            </w:pPr>
            <w:r w:rsidRPr="00732613">
              <w:rPr>
                <w:rFonts w:ascii="Arial" w:hAnsi="Arial" w:cs="Arial"/>
                <w:b/>
                <w:bCs/>
                <w:lang w:val="fr-FR"/>
              </w:rPr>
              <w:t>LSP AUTH</w:t>
            </w:r>
          </w:p>
        </w:tc>
        <w:tc>
          <w:tcPr>
            <w:tcW w:w="4320" w:type="dxa"/>
            <w:tcBorders>
              <w:bottom w:val="single" w:sz="6" w:space="0" w:color="auto"/>
            </w:tcBorders>
          </w:tcPr>
          <w:p w14:paraId="24FCFFD8" w14:textId="77777777" w:rsidR="009C6DE4" w:rsidRPr="00732613" w:rsidRDefault="009C6DE4" w:rsidP="0088342F">
            <w:pPr>
              <w:rPr>
                <w:rFonts w:ascii="Arial" w:hAnsi="Arial" w:cs="Arial"/>
                <w:b/>
                <w:bCs/>
              </w:rPr>
            </w:pPr>
            <w:r w:rsidRPr="00732613">
              <w:rPr>
                <w:rFonts w:ascii="Arial" w:hAnsi="Arial" w:cs="Arial"/>
                <w:b/>
                <w:bCs/>
              </w:rPr>
              <w:t>Local Service Provider Authorization</w:t>
            </w:r>
          </w:p>
        </w:tc>
        <w:tc>
          <w:tcPr>
            <w:tcW w:w="2610" w:type="dxa"/>
            <w:tcBorders>
              <w:bottom w:val="single" w:sz="6" w:space="0" w:color="auto"/>
            </w:tcBorders>
          </w:tcPr>
          <w:p w14:paraId="18EFC5CE" w14:textId="77777777" w:rsidR="009C6DE4" w:rsidRPr="00732613" w:rsidRDefault="009C6DE4" w:rsidP="0088342F">
            <w:pPr>
              <w:rPr>
                <w:rFonts w:ascii="Arial" w:hAnsi="Arial" w:cs="Arial"/>
                <w:b/>
                <w:bCs/>
                <w:iCs/>
              </w:rPr>
            </w:pPr>
            <w:r w:rsidRPr="00732613">
              <w:rPr>
                <w:rFonts w:ascii="Arial" w:hAnsi="Arial" w:cs="Arial"/>
                <w:b/>
                <w:bCs/>
                <w:iCs/>
              </w:rPr>
              <w:t>8002</w:t>
            </w:r>
          </w:p>
        </w:tc>
      </w:tr>
      <w:tr w:rsidR="009C6DE4" w:rsidRPr="00732613" w14:paraId="0C84FEFF" w14:textId="77777777" w:rsidTr="0088342F">
        <w:tc>
          <w:tcPr>
            <w:tcW w:w="2070" w:type="dxa"/>
            <w:tcBorders>
              <w:bottom w:val="single" w:sz="6" w:space="0" w:color="auto"/>
            </w:tcBorders>
          </w:tcPr>
          <w:p w14:paraId="09115A49" w14:textId="77777777" w:rsidR="009C6DE4" w:rsidRPr="00732613" w:rsidRDefault="009C6DE4" w:rsidP="0088342F">
            <w:pPr>
              <w:rPr>
                <w:rFonts w:ascii="Arial" w:hAnsi="Arial" w:cs="Arial"/>
                <w:b/>
                <w:bCs/>
              </w:rPr>
            </w:pPr>
            <w:r w:rsidRPr="00732613">
              <w:rPr>
                <w:rFonts w:ascii="Arial" w:hAnsi="Arial" w:cs="Arial"/>
                <w:b/>
                <w:bCs/>
              </w:rPr>
              <w:t>LSP AUTH NAME</w:t>
            </w:r>
          </w:p>
        </w:tc>
        <w:tc>
          <w:tcPr>
            <w:tcW w:w="4320" w:type="dxa"/>
            <w:tcBorders>
              <w:bottom w:val="single" w:sz="6" w:space="0" w:color="auto"/>
            </w:tcBorders>
          </w:tcPr>
          <w:p w14:paraId="79C151F2" w14:textId="77777777" w:rsidR="009C6DE4" w:rsidRPr="00732613" w:rsidRDefault="009C6DE4" w:rsidP="0088342F">
            <w:pPr>
              <w:rPr>
                <w:rFonts w:ascii="Arial" w:hAnsi="Arial" w:cs="Arial"/>
                <w:b/>
                <w:bCs/>
              </w:rPr>
            </w:pPr>
            <w:r w:rsidRPr="00732613">
              <w:rPr>
                <w:rFonts w:ascii="Arial" w:hAnsi="Arial" w:cs="Arial"/>
                <w:b/>
                <w:bCs/>
              </w:rPr>
              <w:t>Local Service Provider Authorization Name</w:t>
            </w:r>
          </w:p>
        </w:tc>
        <w:tc>
          <w:tcPr>
            <w:tcW w:w="2610" w:type="dxa"/>
            <w:tcBorders>
              <w:bottom w:val="single" w:sz="6" w:space="0" w:color="auto"/>
            </w:tcBorders>
          </w:tcPr>
          <w:p w14:paraId="0871B04C" w14:textId="77777777" w:rsidR="009C6DE4" w:rsidRPr="00732613" w:rsidRDefault="009C6DE4" w:rsidP="0088342F">
            <w:pPr>
              <w:rPr>
                <w:rFonts w:ascii="Arial" w:hAnsi="Arial" w:cs="Arial"/>
                <w:b/>
                <w:bCs/>
                <w:iCs/>
              </w:rPr>
            </w:pPr>
            <w:r w:rsidRPr="00732613">
              <w:rPr>
                <w:rFonts w:ascii="Arial" w:hAnsi="Arial" w:cs="Arial"/>
                <w:b/>
                <w:bCs/>
                <w:iCs/>
              </w:rPr>
              <w:t>Bojangles</w:t>
            </w:r>
          </w:p>
        </w:tc>
      </w:tr>
      <w:tr w:rsidR="009C6DE4" w:rsidRPr="00732613" w14:paraId="10AE15CF" w14:textId="77777777" w:rsidTr="0088342F">
        <w:tc>
          <w:tcPr>
            <w:tcW w:w="2070" w:type="dxa"/>
            <w:tcBorders>
              <w:bottom w:val="single" w:sz="6" w:space="0" w:color="auto"/>
            </w:tcBorders>
          </w:tcPr>
          <w:p w14:paraId="653736A1" w14:textId="77777777" w:rsidR="009C6DE4" w:rsidRPr="00732613" w:rsidRDefault="009C6DE4" w:rsidP="0088342F">
            <w:pPr>
              <w:rPr>
                <w:rFonts w:ascii="Arial" w:hAnsi="Arial" w:cs="Arial"/>
                <w:b/>
                <w:bCs/>
              </w:rPr>
            </w:pPr>
            <w:r w:rsidRPr="00732613">
              <w:rPr>
                <w:rFonts w:ascii="Arial" w:hAnsi="Arial" w:cs="Arial"/>
                <w:b/>
                <w:bCs/>
              </w:rPr>
              <w:t>LSP AUTH DATE</w:t>
            </w:r>
          </w:p>
        </w:tc>
        <w:tc>
          <w:tcPr>
            <w:tcW w:w="4320" w:type="dxa"/>
            <w:tcBorders>
              <w:bottom w:val="single" w:sz="6" w:space="0" w:color="auto"/>
            </w:tcBorders>
          </w:tcPr>
          <w:p w14:paraId="1237AEF5" w14:textId="77777777" w:rsidR="009C6DE4" w:rsidRPr="00732613" w:rsidRDefault="009C6DE4" w:rsidP="0088342F">
            <w:pPr>
              <w:rPr>
                <w:rFonts w:ascii="Arial" w:hAnsi="Arial" w:cs="Arial"/>
                <w:b/>
                <w:bCs/>
              </w:rPr>
            </w:pPr>
            <w:r w:rsidRPr="00732613">
              <w:rPr>
                <w:rFonts w:ascii="Arial" w:hAnsi="Arial" w:cs="Arial"/>
                <w:b/>
                <w:bCs/>
              </w:rPr>
              <w:t>Local Service Provider Authorization Date</w:t>
            </w:r>
          </w:p>
        </w:tc>
        <w:tc>
          <w:tcPr>
            <w:tcW w:w="2610" w:type="dxa"/>
            <w:tcBorders>
              <w:bottom w:val="single" w:sz="6" w:space="0" w:color="auto"/>
            </w:tcBorders>
          </w:tcPr>
          <w:p w14:paraId="7D3FB921" w14:textId="77777777" w:rsidR="009C6DE4" w:rsidRPr="00732613" w:rsidRDefault="009C6DE4" w:rsidP="0088342F">
            <w:pPr>
              <w:rPr>
                <w:rFonts w:ascii="Arial" w:hAnsi="Arial" w:cs="Arial"/>
                <w:b/>
                <w:bCs/>
                <w:iCs/>
              </w:rPr>
            </w:pPr>
            <w:r w:rsidRPr="00732613">
              <w:rPr>
                <w:rFonts w:ascii="Arial" w:hAnsi="Arial" w:cs="Arial"/>
                <w:b/>
                <w:bCs/>
                <w:iCs/>
              </w:rPr>
              <w:t>08-08-2002</w:t>
            </w:r>
          </w:p>
        </w:tc>
      </w:tr>
      <w:tr w:rsidR="009C6DE4" w:rsidRPr="00732613" w14:paraId="44426895" w14:textId="77777777" w:rsidTr="0088342F">
        <w:trPr>
          <w:cantSplit/>
        </w:trPr>
        <w:tc>
          <w:tcPr>
            <w:tcW w:w="9000" w:type="dxa"/>
            <w:gridSpan w:val="3"/>
            <w:tcBorders>
              <w:bottom w:val="single" w:sz="6" w:space="0" w:color="auto"/>
            </w:tcBorders>
            <w:shd w:val="clear" w:color="auto" w:fill="99CCFF"/>
          </w:tcPr>
          <w:p w14:paraId="0187728E"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5ACF1460" w14:textId="77777777" w:rsidTr="0088342F">
        <w:tc>
          <w:tcPr>
            <w:tcW w:w="2070" w:type="dxa"/>
          </w:tcPr>
          <w:p w14:paraId="42B30268" w14:textId="77777777" w:rsidR="009C6DE4" w:rsidRPr="00732613" w:rsidRDefault="009C6DE4" w:rsidP="0088342F">
            <w:pPr>
              <w:rPr>
                <w:rFonts w:ascii="Arial" w:hAnsi="Arial" w:cs="Arial"/>
                <w:b/>
                <w:bCs/>
              </w:rPr>
            </w:pPr>
            <w:r w:rsidRPr="00732613">
              <w:rPr>
                <w:rFonts w:ascii="Arial" w:hAnsi="Arial" w:cs="Arial"/>
                <w:b/>
                <w:bCs/>
              </w:rPr>
              <w:t>BI1</w:t>
            </w:r>
          </w:p>
        </w:tc>
        <w:tc>
          <w:tcPr>
            <w:tcW w:w="4320" w:type="dxa"/>
          </w:tcPr>
          <w:p w14:paraId="687032C2" w14:textId="77777777" w:rsidR="009C6DE4" w:rsidRPr="00732613" w:rsidRDefault="009C6DE4" w:rsidP="0088342F">
            <w:pPr>
              <w:rPr>
                <w:rFonts w:ascii="Arial" w:hAnsi="Arial" w:cs="Arial"/>
                <w:b/>
                <w:bCs/>
              </w:rPr>
            </w:pPr>
            <w:r w:rsidRPr="00732613">
              <w:rPr>
                <w:rFonts w:ascii="Arial" w:hAnsi="Arial" w:cs="Arial"/>
                <w:b/>
                <w:bCs/>
              </w:rPr>
              <w:t>Billing Account Number Identifier 1</w:t>
            </w:r>
          </w:p>
        </w:tc>
        <w:tc>
          <w:tcPr>
            <w:tcW w:w="2610" w:type="dxa"/>
          </w:tcPr>
          <w:p w14:paraId="33583AA8" w14:textId="77777777" w:rsidR="009C6DE4" w:rsidRPr="00732613" w:rsidRDefault="009C6DE4" w:rsidP="0088342F">
            <w:pPr>
              <w:rPr>
                <w:rFonts w:ascii="Arial" w:hAnsi="Arial" w:cs="Arial"/>
                <w:b/>
                <w:bCs/>
                <w:iCs/>
              </w:rPr>
            </w:pPr>
            <w:r w:rsidRPr="00732613">
              <w:rPr>
                <w:rFonts w:ascii="Arial" w:hAnsi="Arial" w:cs="Arial"/>
                <w:b/>
                <w:bCs/>
                <w:iCs/>
              </w:rPr>
              <w:t>M</w:t>
            </w:r>
          </w:p>
        </w:tc>
      </w:tr>
      <w:tr w:rsidR="009C6DE4" w:rsidRPr="00732613" w14:paraId="7C16DB9D" w14:textId="77777777" w:rsidTr="0088342F">
        <w:tc>
          <w:tcPr>
            <w:tcW w:w="2070" w:type="dxa"/>
            <w:tcBorders>
              <w:bottom w:val="single" w:sz="6" w:space="0" w:color="auto"/>
            </w:tcBorders>
            <w:shd w:val="clear" w:color="auto" w:fill="CC99FF"/>
          </w:tcPr>
          <w:p w14:paraId="554D7C71"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8ABE587"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159123CB"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153F9CE9" w14:textId="77777777" w:rsidTr="0088342F">
        <w:trPr>
          <w:cantSplit/>
        </w:trPr>
        <w:tc>
          <w:tcPr>
            <w:tcW w:w="9000" w:type="dxa"/>
            <w:gridSpan w:val="3"/>
            <w:tcBorders>
              <w:bottom w:val="single" w:sz="6" w:space="0" w:color="auto"/>
            </w:tcBorders>
            <w:shd w:val="clear" w:color="auto" w:fill="99CCFF"/>
          </w:tcPr>
          <w:p w14:paraId="13F41112"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3AD0FDAC" w14:textId="77777777" w:rsidTr="0088342F">
        <w:trPr>
          <w:trHeight w:val="120"/>
        </w:trPr>
        <w:tc>
          <w:tcPr>
            <w:tcW w:w="2070" w:type="dxa"/>
            <w:shd w:val="clear" w:color="auto" w:fill="CC99FF"/>
          </w:tcPr>
          <w:p w14:paraId="4473410E"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14938896"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7AEB957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1AAE2746" w14:textId="77777777" w:rsidTr="0088342F">
        <w:tc>
          <w:tcPr>
            <w:tcW w:w="2070" w:type="dxa"/>
            <w:shd w:val="clear" w:color="auto" w:fill="CC99FF"/>
          </w:tcPr>
          <w:p w14:paraId="7EA07F6E"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6E4597E5"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EE10C9F"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2A091C0" w14:textId="77777777" w:rsidTr="0088342F">
        <w:tc>
          <w:tcPr>
            <w:tcW w:w="2070" w:type="dxa"/>
            <w:shd w:val="clear" w:color="auto" w:fill="CC99FF"/>
          </w:tcPr>
          <w:p w14:paraId="2625777B"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665755D"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7D5435CA"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04E5E325" w14:textId="77777777" w:rsidTr="0088342F">
        <w:tc>
          <w:tcPr>
            <w:tcW w:w="2070" w:type="dxa"/>
            <w:shd w:val="clear" w:color="auto" w:fill="CC99FF"/>
          </w:tcPr>
          <w:p w14:paraId="050446E6"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1020985C"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4D81BABE" w14:textId="77777777" w:rsidR="009C6DE4" w:rsidRPr="00732613" w:rsidRDefault="009C6DE4" w:rsidP="0088342F">
            <w:pPr>
              <w:pStyle w:val="Heading4"/>
              <w:rPr>
                <w:rFonts w:cs="Arial"/>
                <w:b/>
                <w:bCs/>
                <w:i w:val="0"/>
              </w:rPr>
            </w:pPr>
            <w:r w:rsidRPr="00732613">
              <w:rPr>
                <w:rFonts w:cs="Arial"/>
                <w:b/>
                <w:bCs/>
                <w:i w:val="0"/>
              </w:rPr>
              <w:t>Sparkling Sue</w:t>
            </w:r>
          </w:p>
        </w:tc>
      </w:tr>
      <w:tr w:rsidR="009C6DE4" w:rsidRPr="00732613" w14:paraId="48C5CFA4" w14:textId="77777777" w:rsidTr="0088342F">
        <w:tc>
          <w:tcPr>
            <w:tcW w:w="2070" w:type="dxa"/>
            <w:tcBorders>
              <w:bottom w:val="single" w:sz="6" w:space="0" w:color="auto"/>
            </w:tcBorders>
            <w:shd w:val="clear" w:color="auto" w:fill="CC99FF"/>
          </w:tcPr>
          <w:p w14:paraId="0247A6F0" w14:textId="77777777" w:rsidR="009C6DE4" w:rsidRPr="00732613" w:rsidRDefault="009C6DE4" w:rsidP="0088342F">
            <w:pPr>
              <w:rPr>
                <w:rFonts w:ascii="Arial" w:hAnsi="Arial" w:cs="Arial"/>
                <w:b/>
                <w:bCs/>
              </w:rPr>
            </w:pPr>
            <w:r w:rsidRPr="00732613">
              <w:rPr>
                <w:rFonts w:ascii="Arial" w:hAnsi="Arial" w:cs="Arial"/>
                <w:b/>
                <w:bCs/>
              </w:rPr>
              <w:lastRenderedPageBreak/>
              <w:t>IMPCON-TEL NO.</w:t>
            </w:r>
          </w:p>
        </w:tc>
        <w:tc>
          <w:tcPr>
            <w:tcW w:w="4320" w:type="dxa"/>
            <w:tcBorders>
              <w:bottom w:val="single" w:sz="6" w:space="0" w:color="auto"/>
            </w:tcBorders>
            <w:shd w:val="clear" w:color="auto" w:fill="CC99FF"/>
          </w:tcPr>
          <w:p w14:paraId="11DBE3E9"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3BC32741" w14:textId="77777777" w:rsidR="009C6DE4" w:rsidRPr="00732613" w:rsidRDefault="009C6DE4" w:rsidP="0088342F">
            <w:pPr>
              <w:rPr>
                <w:rFonts w:ascii="Arial" w:hAnsi="Arial" w:cs="Arial"/>
                <w:b/>
                <w:bCs/>
                <w:iCs/>
              </w:rPr>
            </w:pPr>
            <w:r w:rsidRPr="00732613">
              <w:rPr>
                <w:rFonts w:ascii="Arial" w:hAnsi="Arial" w:cs="Arial"/>
                <w:b/>
                <w:bCs/>
                <w:iCs/>
              </w:rPr>
              <w:t>1113331111</w:t>
            </w:r>
          </w:p>
        </w:tc>
      </w:tr>
      <w:tr w:rsidR="009C6DE4" w:rsidRPr="00732613" w14:paraId="229EAAB6" w14:textId="77777777" w:rsidTr="0088342F">
        <w:trPr>
          <w:cantSplit/>
        </w:trPr>
        <w:tc>
          <w:tcPr>
            <w:tcW w:w="9000" w:type="dxa"/>
            <w:gridSpan w:val="3"/>
            <w:tcBorders>
              <w:bottom w:val="single" w:sz="6" w:space="0" w:color="auto"/>
            </w:tcBorders>
            <w:shd w:val="clear" w:color="auto" w:fill="0000FF"/>
          </w:tcPr>
          <w:p w14:paraId="67BB970D"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218CC59" w14:textId="77777777" w:rsidTr="0088342F">
        <w:trPr>
          <w:cantSplit/>
        </w:trPr>
        <w:tc>
          <w:tcPr>
            <w:tcW w:w="9000" w:type="dxa"/>
            <w:gridSpan w:val="3"/>
            <w:shd w:val="clear" w:color="auto" w:fill="99CCFF"/>
          </w:tcPr>
          <w:p w14:paraId="3C07CB8E"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74ADEBCB" w14:textId="77777777" w:rsidTr="0088342F">
        <w:tc>
          <w:tcPr>
            <w:tcW w:w="2070" w:type="dxa"/>
          </w:tcPr>
          <w:p w14:paraId="5C6429ED"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09A960C3"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41F1CF63" w14:textId="77777777" w:rsidR="009C6DE4" w:rsidRPr="00732613" w:rsidRDefault="009C6DE4" w:rsidP="0088342F">
            <w:pPr>
              <w:pStyle w:val="Heading4"/>
              <w:rPr>
                <w:rFonts w:cs="Arial"/>
                <w:b/>
                <w:bCs/>
                <w:i w:val="0"/>
              </w:rPr>
            </w:pPr>
            <w:r w:rsidRPr="00732613">
              <w:rPr>
                <w:rFonts w:cs="Arial"/>
                <w:b/>
                <w:bCs/>
                <w:i w:val="0"/>
              </w:rPr>
              <w:t>St Simons Diamonds</w:t>
            </w:r>
          </w:p>
        </w:tc>
      </w:tr>
      <w:tr w:rsidR="009C6DE4" w:rsidRPr="00732613" w14:paraId="418159A5" w14:textId="77777777" w:rsidTr="0088342F">
        <w:trPr>
          <w:cantSplit/>
          <w:trHeight w:val="255"/>
        </w:trPr>
        <w:tc>
          <w:tcPr>
            <w:tcW w:w="9000" w:type="dxa"/>
            <w:gridSpan w:val="3"/>
            <w:tcBorders>
              <w:bottom w:val="single" w:sz="6" w:space="0" w:color="auto"/>
            </w:tcBorders>
            <w:shd w:val="clear" w:color="auto" w:fill="0000FF"/>
          </w:tcPr>
          <w:p w14:paraId="4F3BBAFD"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613D22F0" w14:textId="77777777" w:rsidTr="0088342F">
        <w:trPr>
          <w:cantSplit/>
          <w:trHeight w:val="255"/>
        </w:trPr>
        <w:tc>
          <w:tcPr>
            <w:tcW w:w="9000" w:type="dxa"/>
            <w:gridSpan w:val="3"/>
            <w:shd w:val="clear" w:color="auto" w:fill="99CCFF"/>
          </w:tcPr>
          <w:p w14:paraId="1A58F1B3"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34177B88" w14:textId="77777777" w:rsidTr="0088342F">
        <w:trPr>
          <w:trHeight w:val="255"/>
        </w:trPr>
        <w:tc>
          <w:tcPr>
            <w:tcW w:w="2070" w:type="dxa"/>
            <w:tcBorders>
              <w:bottom w:val="single" w:sz="6" w:space="0" w:color="auto"/>
            </w:tcBorders>
          </w:tcPr>
          <w:p w14:paraId="017232E6"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15174FA3"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3A56EEE4"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2944DD0" w14:textId="77777777" w:rsidTr="0088342F">
        <w:trPr>
          <w:cantSplit/>
          <w:trHeight w:val="255"/>
        </w:trPr>
        <w:tc>
          <w:tcPr>
            <w:tcW w:w="9000" w:type="dxa"/>
            <w:gridSpan w:val="3"/>
            <w:tcBorders>
              <w:bottom w:val="single" w:sz="6" w:space="0" w:color="auto"/>
            </w:tcBorders>
            <w:shd w:val="clear" w:color="auto" w:fill="99CCFF"/>
          </w:tcPr>
          <w:p w14:paraId="03EAD259"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0044960D" w14:textId="77777777" w:rsidTr="0088342F">
        <w:trPr>
          <w:trHeight w:val="255"/>
        </w:trPr>
        <w:tc>
          <w:tcPr>
            <w:tcW w:w="2070" w:type="dxa"/>
            <w:shd w:val="clear" w:color="auto" w:fill="CC99FF"/>
          </w:tcPr>
          <w:p w14:paraId="6E7A0837"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5A9A1626"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6450867F"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5877BDB" w14:textId="77777777" w:rsidTr="0088342F">
        <w:trPr>
          <w:trHeight w:val="255"/>
        </w:trPr>
        <w:tc>
          <w:tcPr>
            <w:tcW w:w="2070" w:type="dxa"/>
          </w:tcPr>
          <w:p w14:paraId="623D1104"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BC2AB4F"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5632CA4B" w14:textId="77777777" w:rsidR="009C6DE4" w:rsidRPr="00732613" w:rsidRDefault="009C6DE4" w:rsidP="0088342F">
            <w:pPr>
              <w:rPr>
                <w:rFonts w:ascii="Arial" w:hAnsi="Arial" w:cs="Arial"/>
                <w:b/>
                <w:bCs/>
                <w:iCs/>
                <w:lang w:val="fr-FR"/>
              </w:rPr>
            </w:pPr>
            <w:r w:rsidRPr="00732613">
              <w:rPr>
                <w:rFonts w:ascii="Arial" w:hAnsi="Arial" w:cs="Arial"/>
                <w:b/>
                <w:bCs/>
                <w:iCs/>
                <w:lang w:val="fr-FR"/>
              </w:rPr>
              <w:t>C</w:t>
            </w:r>
          </w:p>
        </w:tc>
      </w:tr>
      <w:tr w:rsidR="009C6DE4" w:rsidRPr="00732613" w14:paraId="36EB8E34" w14:textId="77777777" w:rsidTr="0088342F">
        <w:trPr>
          <w:trHeight w:val="255"/>
        </w:trPr>
        <w:tc>
          <w:tcPr>
            <w:tcW w:w="2070" w:type="dxa"/>
          </w:tcPr>
          <w:p w14:paraId="69A76DE0" w14:textId="77777777" w:rsidR="009C6DE4" w:rsidRPr="00732613" w:rsidRDefault="009C6DE4" w:rsidP="0088342F">
            <w:pPr>
              <w:rPr>
                <w:rFonts w:ascii="Arial" w:hAnsi="Arial" w:cs="Arial"/>
                <w:b/>
                <w:bCs/>
                <w:lang w:val="fr-FR"/>
              </w:rPr>
            </w:pPr>
            <w:r w:rsidRPr="00732613">
              <w:rPr>
                <w:rFonts w:ascii="Arial" w:hAnsi="Arial" w:cs="Arial"/>
                <w:b/>
                <w:bCs/>
                <w:lang w:val="fr-FR"/>
              </w:rPr>
              <w:t>CABLE ID</w:t>
            </w:r>
          </w:p>
        </w:tc>
        <w:tc>
          <w:tcPr>
            <w:tcW w:w="4320" w:type="dxa"/>
          </w:tcPr>
          <w:p w14:paraId="572F2B2D" w14:textId="77777777" w:rsidR="009C6DE4" w:rsidRPr="00732613" w:rsidRDefault="009C6DE4" w:rsidP="0088342F">
            <w:pPr>
              <w:rPr>
                <w:rFonts w:ascii="Arial" w:hAnsi="Arial" w:cs="Arial"/>
                <w:b/>
                <w:bCs/>
                <w:lang w:val="fr-FR"/>
              </w:rPr>
            </w:pPr>
            <w:r w:rsidRPr="00732613">
              <w:rPr>
                <w:rFonts w:ascii="Arial" w:hAnsi="Arial" w:cs="Arial"/>
                <w:b/>
                <w:bCs/>
                <w:lang w:val="fr-FR"/>
              </w:rPr>
              <w:t>Cable Identification</w:t>
            </w:r>
          </w:p>
        </w:tc>
        <w:tc>
          <w:tcPr>
            <w:tcW w:w="2610" w:type="dxa"/>
          </w:tcPr>
          <w:p w14:paraId="47984067" w14:textId="77777777" w:rsidR="009C6DE4" w:rsidRPr="00732613" w:rsidRDefault="009C6DE4" w:rsidP="0088342F">
            <w:pPr>
              <w:rPr>
                <w:rFonts w:ascii="Arial" w:hAnsi="Arial" w:cs="Arial"/>
                <w:b/>
                <w:bCs/>
                <w:iCs/>
                <w:lang w:val="fr-FR"/>
              </w:rPr>
            </w:pPr>
            <w:r w:rsidRPr="00732613">
              <w:rPr>
                <w:rFonts w:ascii="Arial" w:hAnsi="Arial" w:cs="Arial"/>
                <w:b/>
                <w:bCs/>
                <w:iCs/>
                <w:lang w:val="fr-FR"/>
              </w:rPr>
              <w:t>PEILS</w:t>
            </w:r>
          </w:p>
        </w:tc>
      </w:tr>
      <w:tr w:rsidR="009C6DE4" w:rsidRPr="00732613" w14:paraId="69907215" w14:textId="77777777" w:rsidTr="0088342F">
        <w:trPr>
          <w:trHeight w:val="255"/>
        </w:trPr>
        <w:tc>
          <w:tcPr>
            <w:tcW w:w="2070" w:type="dxa"/>
          </w:tcPr>
          <w:p w14:paraId="05BB321E"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797E587A"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7F152745" w14:textId="77777777" w:rsidR="009C6DE4" w:rsidRPr="00732613" w:rsidRDefault="009C6DE4" w:rsidP="0088342F">
            <w:pPr>
              <w:rPr>
                <w:rFonts w:ascii="Arial" w:hAnsi="Arial" w:cs="Arial"/>
                <w:b/>
                <w:bCs/>
                <w:iCs/>
              </w:rPr>
            </w:pPr>
            <w:r w:rsidRPr="00732613">
              <w:rPr>
                <w:rFonts w:ascii="Arial" w:hAnsi="Arial" w:cs="Arial"/>
                <w:b/>
                <w:bCs/>
                <w:iCs/>
              </w:rPr>
              <w:t>1111</w:t>
            </w:r>
          </w:p>
        </w:tc>
      </w:tr>
      <w:tr w:rsidR="009C6DE4" w:rsidRPr="00732613" w14:paraId="426F0488" w14:textId="77777777" w:rsidTr="0088342F">
        <w:trPr>
          <w:trHeight w:val="255"/>
        </w:trPr>
        <w:tc>
          <w:tcPr>
            <w:tcW w:w="2070" w:type="dxa"/>
          </w:tcPr>
          <w:p w14:paraId="65757EBF" w14:textId="77777777" w:rsidR="009C6DE4" w:rsidRPr="00732613" w:rsidRDefault="009C6DE4" w:rsidP="0088342F">
            <w:pPr>
              <w:rPr>
                <w:rFonts w:ascii="Arial" w:hAnsi="Arial" w:cs="Arial"/>
                <w:b/>
                <w:bCs/>
              </w:rPr>
            </w:pPr>
            <w:r w:rsidRPr="00732613">
              <w:rPr>
                <w:rFonts w:ascii="Arial" w:hAnsi="Arial" w:cs="Arial"/>
                <w:b/>
                <w:bCs/>
              </w:rPr>
              <w:t>CABLE ID2</w:t>
            </w:r>
          </w:p>
        </w:tc>
        <w:tc>
          <w:tcPr>
            <w:tcW w:w="4320" w:type="dxa"/>
          </w:tcPr>
          <w:p w14:paraId="678C4D89"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0C876D0B" w14:textId="77777777" w:rsidR="009C6DE4" w:rsidRPr="00732613" w:rsidRDefault="009C6DE4" w:rsidP="0088342F">
            <w:pPr>
              <w:rPr>
                <w:rFonts w:ascii="Arial" w:hAnsi="Arial" w:cs="Arial"/>
                <w:b/>
                <w:bCs/>
                <w:iCs/>
              </w:rPr>
            </w:pPr>
            <w:r w:rsidRPr="00732613">
              <w:rPr>
                <w:rFonts w:ascii="Arial" w:hAnsi="Arial" w:cs="Arial"/>
                <w:b/>
                <w:bCs/>
                <w:iCs/>
              </w:rPr>
              <w:t>PEILS</w:t>
            </w:r>
          </w:p>
        </w:tc>
      </w:tr>
      <w:tr w:rsidR="009C6DE4" w:rsidRPr="00732613" w14:paraId="2181B27D" w14:textId="77777777" w:rsidTr="0088342F">
        <w:trPr>
          <w:trHeight w:val="255"/>
        </w:trPr>
        <w:tc>
          <w:tcPr>
            <w:tcW w:w="2070" w:type="dxa"/>
          </w:tcPr>
          <w:p w14:paraId="380D9E76"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7D84F286"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705900D4" w14:textId="77777777" w:rsidR="009C6DE4" w:rsidRPr="00732613" w:rsidRDefault="009C6DE4" w:rsidP="0088342F">
            <w:pPr>
              <w:rPr>
                <w:rFonts w:ascii="Arial" w:hAnsi="Arial" w:cs="Arial"/>
                <w:b/>
                <w:bCs/>
                <w:iCs/>
              </w:rPr>
            </w:pPr>
            <w:r w:rsidRPr="00732613">
              <w:rPr>
                <w:rFonts w:ascii="Arial" w:hAnsi="Arial" w:cs="Arial"/>
                <w:b/>
                <w:bCs/>
                <w:iCs/>
              </w:rPr>
              <w:t>1222</w:t>
            </w:r>
          </w:p>
        </w:tc>
      </w:tr>
      <w:tr w:rsidR="009C6DE4" w:rsidRPr="00732613" w14:paraId="3ED9D772" w14:textId="77777777" w:rsidTr="0088342F">
        <w:trPr>
          <w:trHeight w:val="255"/>
        </w:trPr>
        <w:tc>
          <w:tcPr>
            <w:tcW w:w="2070" w:type="dxa"/>
          </w:tcPr>
          <w:p w14:paraId="07A9276D"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7F5A350B"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42B1ECE5" w14:textId="77777777" w:rsidR="009C6DE4" w:rsidRPr="00732613" w:rsidRDefault="009C6DE4" w:rsidP="0088342F">
            <w:pPr>
              <w:rPr>
                <w:rFonts w:ascii="Arial" w:hAnsi="Arial" w:cs="Arial"/>
                <w:b/>
                <w:bCs/>
                <w:iCs/>
              </w:rPr>
            </w:pPr>
            <w:r w:rsidRPr="00732613">
              <w:rPr>
                <w:rFonts w:ascii="Arial" w:hAnsi="Arial" w:cs="Arial"/>
                <w:b/>
                <w:bCs/>
                <w:iCs/>
              </w:rPr>
              <w:t>912-634-8195</w:t>
            </w:r>
          </w:p>
        </w:tc>
      </w:tr>
    </w:tbl>
    <w:p w14:paraId="462B0A7A" w14:textId="77777777" w:rsidR="009C6DE4" w:rsidRDefault="009C6DE4" w:rsidP="009C6DE4">
      <w:pPr>
        <w:rPr>
          <w:rFonts w:ascii="Arial" w:hAnsi="Arial" w:cs="Arial"/>
          <w:b/>
          <w:bCs/>
        </w:rPr>
      </w:pPr>
    </w:p>
    <w:p w14:paraId="7C3DD0E5" w14:textId="77777777" w:rsidR="009C6DE4" w:rsidRDefault="009C6DE4" w:rsidP="009C6DE4"/>
    <w:p w14:paraId="6A83D494" w14:textId="77777777" w:rsidR="009C6DE4" w:rsidRDefault="009C6DE4" w:rsidP="009C6DE4"/>
    <w:p w14:paraId="5E7F277A" w14:textId="77777777" w:rsidR="009C6DE4" w:rsidRPr="00912706" w:rsidRDefault="009C6DE4" w:rsidP="009C6DE4">
      <w:r w:rsidRPr="00912706">
        <w:t>XML INPUT:</w:t>
      </w:r>
    </w:p>
    <w:p w14:paraId="4F1A5ADF" w14:textId="77777777" w:rsidR="009C6DE4" w:rsidRPr="00912706" w:rsidRDefault="009C6DE4" w:rsidP="009C6DE4"/>
    <w:p w14:paraId="411CF7E6" w14:textId="3D56C417" w:rsidR="009827B4" w:rsidRPr="00912706" w:rsidRDefault="009C6DE4" w:rsidP="009827B4">
      <w:pPr>
        <w:ind w:hanging="240"/>
        <w:rPr>
          <w:rFonts w:cs="Arial"/>
          <w:szCs w:val="20"/>
        </w:rPr>
      </w:pPr>
      <w:r w:rsidRPr="00912706">
        <w:rPr>
          <w:rFonts w:cs="Courier New"/>
          <w:bCs/>
          <w:color w:val="FF0000"/>
        </w:rPr>
        <w:t> </w:t>
      </w:r>
      <w:r w:rsidRPr="00912706">
        <w:rPr>
          <w:rFonts w:cs="Arial"/>
          <w:szCs w:val="20"/>
        </w:rPr>
        <w:t xml:space="preserve"> </w:t>
      </w:r>
    </w:p>
    <w:p w14:paraId="1872C0B3" w14:textId="758F653D" w:rsidR="009C6DE4" w:rsidRPr="00912706" w:rsidRDefault="009C6DE4" w:rsidP="009C6DE4">
      <w:pPr>
        <w:ind w:hanging="480"/>
        <w:rPr>
          <w:rFonts w:cs="Arial"/>
          <w:szCs w:val="20"/>
        </w:rPr>
      </w:pPr>
    </w:p>
    <w:p w14:paraId="055753D8"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header</w:t>
      </w:r>
      <w:r w:rsidRPr="00912706">
        <w:rPr>
          <w:rFonts w:cs="Arial"/>
          <w:color w:val="0000FF"/>
        </w:rPr>
        <w:t>&gt;</w:t>
      </w:r>
    </w:p>
    <w:p w14:paraId="02383D85" w14:textId="77777777" w:rsidR="009C6DE4" w:rsidRPr="00912706" w:rsidRDefault="009C6DE4" w:rsidP="009C6DE4">
      <w:pPr>
        <w:ind w:hanging="480"/>
        <w:rPr>
          <w:rFonts w:cs="Arial"/>
          <w:szCs w:val="20"/>
        </w:rPr>
      </w:pPr>
      <w:hyperlink r:id="rId689"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order:LSR_ORD_REQ</w:t>
      </w:r>
      <w:r w:rsidRPr="00912706">
        <w:rPr>
          <w:rFonts w:cs="Arial"/>
          <w:color w:val="0000FF"/>
        </w:rPr>
        <w:t>&gt;</w:t>
      </w:r>
    </w:p>
    <w:p w14:paraId="429CC5B2" w14:textId="77777777" w:rsidR="009C6DE4" w:rsidRPr="00912706" w:rsidRDefault="009C6DE4" w:rsidP="009C6DE4">
      <w:pPr>
        <w:ind w:hanging="480"/>
        <w:rPr>
          <w:rFonts w:cs="Arial"/>
          <w:szCs w:val="20"/>
        </w:rPr>
      </w:pPr>
      <w:hyperlink r:id="rId690"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order:HDR</w:t>
      </w:r>
      <w:r w:rsidRPr="00912706">
        <w:rPr>
          <w:rFonts w:cs="Arial"/>
          <w:color w:val="0000FF"/>
        </w:rPr>
        <w:t>&gt;</w:t>
      </w:r>
    </w:p>
    <w:p w14:paraId="13592838"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order:CCNA</w:t>
      </w:r>
      <w:r w:rsidRPr="00912706">
        <w:rPr>
          <w:rFonts w:cs="Arial"/>
          <w:color w:val="0000FF"/>
        </w:rPr>
        <w:t>&gt;</w:t>
      </w:r>
      <w:r w:rsidRPr="00912706">
        <w:rPr>
          <w:rFonts w:cs="Arial"/>
          <w:bCs/>
        </w:rPr>
        <w:t>ZXL</w:t>
      </w:r>
      <w:r w:rsidRPr="00912706">
        <w:rPr>
          <w:rFonts w:cs="Arial"/>
          <w:color w:val="0000FF"/>
        </w:rPr>
        <w:t>&lt;/</w:t>
      </w:r>
      <w:r w:rsidRPr="00912706">
        <w:rPr>
          <w:rFonts w:cs="Arial"/>
          <w:color w:val="990000"/>
        </w:rPr>
        <w:t>order:CCNA</w:t>
      </w:r>
      <w:r w:rsidRPr="00912706">
        <w:rPr>
          <w:rFonts w:cs="Arial"/>
          <w:color w:val="0000FF"/>
        </w:rPr>
        <w:t>&gt;</w:t>
      </w:r>
      <w:r w:rsidRPr="00912706">
        <w:rPr>
          <w:rFonts w:cs="Arial"/>
          <w:szCs w:val="20"/>
        </w:rPr>
        <w:t xml:space="preserve"> </w:t>
      </w:r>
    </w:p>
    <w:p w14:paraId="5E689BB2"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order:MSG_TIMESTAMP</w:t>
      </w:r>
      <w:r w:rsidRPr="00912706">
        <w:rPr>
          <w:rFonts w:cs="Arial"/>
          <w:color w:val="0000FF"/>
        </w:rPr>
        <w:t>&gt;</w:t>
      </w:r>
      <w:r w:rsidRPr="00912706">
        <w:rPr>
          <w:rFonts w:cs="Arial"/>
          <w:bCs/>
        </w:rPr>
        <w:t>2009-06-16T12:26:15-05:00</w:t>
      </w:r>
      <w:r w:rsidRPr="00912706">
        <w:rPr>
          <w:rFonts w:cs="Arial"/>
          <w:color w:val="0000FF"/>
        </w:rPr>
        <w:t>&lt;/</w:t>
      </w:r>
      <w:r w:rsidRPr="00912706">
        <w:rPr>
          <w:rFonts w:cs="Arial"/>
          <w:color w:val="990000"/>
        </w:rPr>
        <w:t>order:MSG_TIMESTAMP</w:t>
      </w:r>
      <w:r w:rsidRPr="00912706">
        <w:rPr>
          <w:rFonts w:cs="Arial"/>
          <w:color w:val="0000FF"/>
        </w:rPr>
        <w:t>&gt;</w:t>
      </w:r>
      <w:r w:rsidRPr="00912706">
        <w:rPr>
          <w:rFonts w:cs="Arial"/>
          <w:szCs w:val="20"/>
        </w:rPr>
        <w:t xml:space="preserve"> </w:t>
      </w:r>
    </w:p>
    <w:p w14:paraId="6E29F412"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order:PON</w:t>
      </w:r>
      <w:r w:rsidRPr="00912706">
        <w:rPr>
          <w:rFonts w:cs="Arial"/>
          <w:color w:val="0000FF"/>
        </w:rPr>
        <w:t>&gt;</w:t>
      </w:r>
      <w:r w:rsidRPr="00912706">
        <w:rPr>
          <w:rFonts w:cs="Arial"/>
          <w:bCs/>
        </w:rPr>
        <w:t>CVT2A032R31</w:t>
      </w:r>
      <w:r w:rsidRPr="00912706">
        <w:rPr>
          <w:rFonts w:cs="Arial"/>
          <w:color w:val="0000FF"/>
        </w:rPr>
        <w:t>&lt;/</w:t>
      </w:r>
      <w:r w:rsidRPr="00912706">
        <w:rPr>
          <w:rFonts w:cs="Arial"/>
          <w:color w:val="990000"/>
        </w:rPr>
        <w:t>order:PON</w:t>
      </w:r>
      <w:r w:rsidRPr="00912706">
        <w:rPr>
          <w:rFonts w:cs="Arial"/>
          <w:color w:val="0000FF"/>
        </w:rPr>
        <w:t>&gt;</w:t>
      </w:r>
      <w:r w:rsidRPr="00912706">
        <w:rPr>
          <w:rFonts w:cs="Arial"/>
          <w:szCs w:val="20"/>
        </w:rPr>
        <w:t xml:space="preserve"> </w:t>
      </w:r>
    </w:p>
    <w:p w14:paraId="5A8552C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order:VER</w:t>
      </w:r>
      <w:r w:rsidRPr="00912706">
        <w:rPr>
          <w:rFonts w:cs="Arial"/>
          <w:color w:val="0000FF"/>
        </w:rPr>
        <w:t>&gt;</w:t>
      </w:r>
      <w:r w:rsidRPr="00912706">
        <w:rPr>
          <w:rFonts w:cs="Arial"/>
          <w:bCs/>
        </w:rPr>
        <w:t>00</w:t>
      </w:r>
      <w:r w:rsidRPr="00912706">
        <w:rPr>
          <w:rFonts w:cs="Arial"/>
          <w:color w:val="0000FF"/>
        </w:rPr>
        <w:t>&lt;/</w:t>
      </w:r>
      <w:r w:rsidRPr="00912706">
        <w:rPr>
          <w:rFonts w:cs="Arial"/>
          <w:color w:val="990000"/>
        </w:rPr>
        <w:t>order:VER</w:t>
      </w:r>
      <w:r w:rsidRPr="00912706">
        <w:rPr>
          <w:rFonts w:cs="Arial"/>
          <w:color w:val="0000FF"/>
        </w:rPr>
        <w:t>&gt;</w:t>
      </w:r>
      <w:r w:rsidRPr="00912706">
        <w:rPr>
          <w:rFonts w:cs="Arial"/>
          <w:szCs w:val="20"/>
        </w:rPr>
        <w:t xml:space="preserve"> </w:t>
      </w:r>
    </w:p>
    <w:p w14:paraId="47C52FB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order:ATN</w:t>
      </w:r>
      <w:r w:rsidRPr="00912706">
        <w:rPr>
          <w:rFonts w:cs="Arial"/>
          <w:color w:val="0000FF"/>
        </w:rPr>
        <w:t>&gt;</w:t>
      </w:r>
      <w:r w:rsidRPr="00912706">
        <w:rPr>
          <w:rFonts w:cs="Arial"/>
          <w:bCs/>
        </w:rPr>
        <w:t>9126348195</w:t>
      </w:r>
      <w:r w:rsidRPr="00912706">
        <w:rPr>
          <w:rFonts w:cs="Arial"/>
          <w:color w:val="0000FF"/>
        </w:rPr>
        <w:t>&lt;/</w:t>
      </w:r>
      <w:r w:rsidRPr="00912706">
        <w:rPr>
          <w:rFonts w:cs="Arial"/>
          <w:color w:val="990000"/>
        </w:rPr>
        <w:t>order:ATN</w:t>
      </w:r>
      <w:r w:rsidRPr="00912706">
        <w:rPr>
          <w:rFonts w:cs="Arial"/>
          <w:color w:val="0000FF"/>
        </w:rPr>
        <w:t>&gt;</w:t>
      </w:r>
      <w:r w:rsidRPr="00912706">
        <w:rPr>
          <w:rFonts w:cs="Arial"/>
          <w:szCs w:val="20"/>
        </w:rPr>
        <w:t xml:space="preserve"> </w:t>
      </w:r>
    </w:p>
    <w:p w14:paraId="72C3C196"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order:RVER</w:t>
      </w:r>
      <w:r w:rsidRPr="00912706">
        <w:rPr>
          <w:rFonts w:cs="Arial"/>
          <w:color w:val="0000FF"/>
        </w:rPr>
        <w:t>&gt;</w:t>
      </w:r>
      <w:r w:rsidRPr="00912706">
        <w:rPr>
          <w:rFonts w:cs="Arial"/>
          <w:bCs/>
        </w:rPr>
        <w:t>10.05</w:t>
      </w:r>
      <w:r w:rsidRPr="00912706">
        <w:rPr>
          <w:rFonts w:cs="Arial"/>
          <w:color w:val="0000FF"/>
        </w:rPr>
        <w:t>&lt;/</w:t>
      </w:r>
      <w:r w:rsidRPr="00912706">
        <w:rPr>
          <w:rFonts w:cs="Arial"/>
          <w:color w:val="990000"/>
        </w:rPr>
        <w:t>order:RVER</w:t>
      </w:r>
      <w:r w:rsidRPr="00912706">
        <w:rPr>
          <w:rFonts w:cs="Arial"/>
          <w:color w:val="0000FF"/>
        </w:rPr>
        <w:t>&gt;</w:t>
      </w:r>
      <w:r w:rsidRPr="00912706">
        <w:rPr>
          <w:rFonts w:cs="Arial"/>
          <w:szCs w:val="20"/>
        </w:rPr>
        <w:t xml:space="preserve"> </w:t>
      </w:r>
    </w:p>
    <w:p w14:paraId="5AE69658"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order:CC</w:t>
      </w:r>
      <w:r w:rsidRPr="00912706">
        <w:rPr>
          <w:rFonts w:cs="Arial"/>
          <w:color w:val="0000FF"/>
        </w:rPr>
        <w:t>&gt;</w:t>
      </w:r>
      <w:r w:rsidRPr="00912706">
        <w:rPr>
          <w:rFonts w:cs="Arial"/>
          <w:bCs/>
        </w:rPr>
        <w:t>9999</w:t>
      </w:r>
      <w:r w:rsidRPr="00912706">
        <w:rPr>
          <w:rFonts w:cs="Arial"/>
          <w:color w:val="0000FF"/>
        </w:rPr>
        <w:t>&lt;/</w:t>
      </w:r>
      <w:r w:rsidRPr="00912706">
        <w:rPr>
          <w:rFonts w:cs="Arial"/>
          <w:color w:val="990000"/>
        </w:rPr>
        <w:t>order:CC</w:t>
      </w:r>
      <w:r w:rsidRPr="00912706">
        <w:rPr>
          <w:rFonts w:cs="Arial"/>
          <w:color w:val="0000FF"/>
        </w:rPr>
        <w:t>&gt;</w:t>
      </w:r>
      <w:r w:rsidRPr="00912706">
        <w:rPr>
          <w:rFonts w:cs="Arial"/>
          <w:szCs w:val="20"/>
        </w:rPr>
        <w:t xml:space="preserve"> </w:t>
      </w:r>
    </w:p>
    <w:p w14:paraId="5B229BB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order:STATE</w:t>
      </w:r>
      <w:r w:rsidRPr="00912706">
        <w:rPr>
          <w:rFonts w:cs="Arial"/>
          <w:color w:val="0000FF"/>
        </w:rPr>
        <w:t>&gt;</w:t>
      </w:r>
      <w:r w:rsidRPr="00912706">
        <w:rPr>
          <w:rFonts w:cs="Arial"/>
          <w:bCs/>
        </w:rPr>
        <w:t>GA</w:t>
      </w:r>
      <w:r w:rsidRPr="00912706">
        <w:rPr>
          <w:rFonts w:cs="Arial"/>
          <w:color w:val="0000FF"/>
        </w:rPr>
        <w:t>&lt;/</w:t>
      </w:r>
      <w:r w:rsidRPr="00912706">
        <w:rPr>
          <w:rFonts w:cs="Arial"/>
          <w:color w:val="990000"/>
        </w:rPr>
        <w:t>order:STATE</w:t>
      </w:r>
      <w:r w:rsidRPr="00912706">
        <w:rPr>
          <w:rFonts w:cs="Arial"/>
          <w:color w:val="0000FF"/>
        </w:rPr>
        <w:t>&gt;</w:t>
      </w:r>
      <w:r w:rsidRPr="00912706">
        <w:rPr>
          <w:rFonts w:cs="Arial"/>
          <w:szCs w:val="20"/>
        </w:rPr>
        <w:t xml:space="preserve"> </w:t>
      </w:r>
    </w:p>
    <w:p w14:paraId="59BD7F78"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order:DTSENT</w:t>
      </w:r>
      <w:r w:rsidRPr="00912706">
        <w:rPr>
          <w:rFonts w:cs="Arial"/>
          <w:color w:val="0000FF"/>
        </w:rPr>
        <w:t>&gt;</w:t>
      </w:r>
      <w:r w:rsidRPr="00912706">
        <w:rPr>
          <w:rFonts w:cs="Arial"/>
          <w:bCs/>
        </w:rPr>
        <w:t>200906161226PM</w:t>
      </w:r>
      <w:r w:rsidRPr="00912706">
        <w:rPr>
          <w:rFonts w:cs="Arial"/>
          <w:color w:val="0000FF"/>
        </w:rPr>
        <w:t>&lt;/</w:t>
      </w:r>
      <w:r w:rsidRPr="00912706">
        <w:rPr>
          <w:rFonts w:cs="Arial"/>
          <w:color w:val="990000"/>
        </w:rPr>
        <w:t>order:DTSENT</w:t>
      </w:r>
      <w:r w:rsidRPr="00912706">
        <w:rPr>
          <w:rFonts w:cs="Arial"/>
          <w:color w:val="0000FF"/>
        </w:rPr>
        <w:t>&gt;</w:t>
      </w:r>
      <w:r w:rsidRPr="00912706">
        <w:rPr>
          <w:rFonts w:cs="Arial"/>
          <w:szCs w:val="20"/>
        </w:rPr>
        <w:t xml:space="preserve"> </w:t>
      </w:r>
    </w:p>
    <w:p w14:paraId="55D00851"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order:HDR</w:t>
      </w:r>
      <w:r w:rsidRPr="00912706">
        <w:rPr>
          <w:rFonts w:cs="Arial"/>
          <w:color w:val="0000FF"/>
        </w:rPr>
        <w:t>&gt;</w:t>
      </w:r>
    </w:p>
    <w:p w14:paraId="28DBF095" w14:textId="77777777" w:rsidR="009C6DE4" w:rsidRPr="00912706" w:rsidRDefault="009C6DE4" w:rsidP="009C6DE4">
      <w:pPr>
        <w:ind w:hanging="480"/>
        <w:rPr>
          <w:rFonts w:cs="Arial"/>
          <w:szCs w:val="20"/>
        </w:rPr>
      </w:pPr>
      <w:hyperlink r:id="rId691"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order:LSR</w:t>
      </w:r>
      <w:r w:rsidRPr="00912706">
        <w:rPr>
          <w:rFonts w:cs="Arial"/>
          <w:color w:val="0000FF"/>
        </w:rPr>
        <w:t>&gt;</w:t>
      </w:r>
    </w:p>
    <w:p w14:paraId="18A93FD9" w14:textId="77777777" w:rsidR="009C6DE4" w:rsidRPr="00912706" w:rsidRDefault="009C6DE4" w:rsidP="009C6DE4">
      <w:pPr>
        <w:ind w:hanging="480"/>
        <w:rPr>
          <w:rFonts w:cs="Arial"/>
          <w:szCs w:val="20"/>
        </w:rPr>
      </w:pPr>
      <w:hyperlink r:id="rId692"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order:LSR_ADMIN</w:t>
      </w:r>
      <w:r w:rsidRPr="00912706">
        <w:rPr>
          <w:rFonts w:cs="Arial"/>
          <w:color w:val="0000FF"/>
        </w:rPr>
        <w:t>&gt;</w:t>
      </w:r>
    </w:p>
    <w:p w14:paraId="300338C2"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order:SC</w:t>
      </w:r>
      <w:r w:rsidRPr="00912706">
        <w:rPr>
          <w:rFonts w:cs="Arial"/>
          <w:color w:val="0000FF"/>
        </w:rPr>
        <w:t>&gt;</w:t>
      </w:r>
      <w:r w:rsidRPr="00912706">
        <w:rPr>
          <w:rFonts w:cs="Arial"/>
          <w:bCs/>
        </w:rPr>
        <w:t>LCSC</w:t>
      </w:r>
      <w:r w:rsidRPr="00912706">
        <w:rPr>
          <w:rFonts w:cs="Arial"/>
          <w:color w:val="0000FF"/>
        </w:rPr>
        <w:t>&lt;/</w:t>
      </w:r>
      <w:r w:rsidRPr="00912706">
        <w:rPr>
          <w:rFonts w:cs="Arial"/>
          <w:color w:val="990000"/>
        </w:rPr>
        <w:t>order:SC</w:t>
      </w:r>
      <w:r w:rsidRPr="00912706">
        <w:rPr>
          <w:rFonts w:cs="Arial"/>
          <w:color w:val="0000FF"/>
        </w:rPr>
        <w:t>&gt;</w:t>
      </w:r>
      <w:r w:rsidRPr="00912706">
        <w:rPr>
          <w:rFonts w:cs="Arial"/>
          <w:szCs w:val="20"/>
        </w:rPr>
        <w:t xml:space="preserve"> </w:t>
      </w:r>
    </w:p>
    <w:p w14:paraId="06A5248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order:RESID</w:t>
      </w:r>
      <w:r w:rsidRPr="00912706">
        <w:rPr>
          <w:rFonts w:cs="Arial"/>
          <w:color w:val="0000FF"/>
        </w:rPr>
        <w:t>&gt;</w:t>
      </w:r>
      <w:r w:rsidRPr="00912706">
        <w:rPr>
          <w:rFonts w:cs="Arial"/>
          <w:bCs/>
        </w:rPr>
        <w:t>XXXXXXXXX</w:t>
      </w:r>
      <w:r w:rsidRPr="00912706">
        <w:rPr>
          <w:rFonts w:cs="Arial"/>
          <w:color w:val="0000FF"/>
        </w:rPr>
        <w:t>&lt;/</w:t>
      </w:r>
      <w:r w:rsidRPr="00912706">
        <w:rPr>
          <w:rFonts w:cs="Arial"/>
          <w:color w:val="990000"/>
        </w:rPr>
        <w:t>order:RESID</w:t>
      </w:r>
      <w:r w:rsidRPr="00912706">
        <w:rPr>
          <w:rFonts w:cs="Arial"/>
          <w:color w:val="0000FF"/>
        </w:rPr>
        <w:t>&gt;</w:t>
      </w:r>
      <w:r w:rsidRPr="00912706">
        <w:rPr>
          <w:rFonts w:cs="Arial"/>
          <w:szCs w:val="20"/>
        </w:rPr>
        <w:t xml:space="preserve"> </w:t>
      </w:r>
    </w:p>
    <w:p w14:paraId="0877DFE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order:PROJECT</w:t>
      </w:r>
      <w:r w:rsidRPr="00912706">
        <w:rPr>
          <w:rFonts w:cs="Arial"/>
          <w:color w:val="0000FF"/>
        </w:rPr>
        <w:t>&gt;</w:t>
      </w:r>
      <w:r w:rsidRPr="00912706">
        <w:rPr>
          <w:rFonts w:cs="Arial"/>
          <w:bCs/>
        </w:rPr>
        <w:t>CAVENOBILL</w:t>
      </w:r>
      <w:r w:rsidRPr="00912706">
        <w:rPr>
          <w:rFonts w:cs="Arial"/>
          <w:color w:val="0000FF"/>
        </w:rPr>
        <w:t>&lt;/</w:t>
      </w:r>
      <w:r w:rsidRPr="00912706">
        <w:rPr>
          <w:rFonts w:cs="Arial"/>
          <w:color w:val="990000"/>
        </w:rPr>
        <w:t>order:PROJECT</w:t>
      </w:r>
      <w:r w:rsidRPr="00912706">
        <w:rPr>
          <w:rFonts w:cs="Arial"/>
          <w:color w:val="0000FF"/>
        </w:rPr>
        <w:t>&gt;</w:t>
      </w:r>
      <w:r w:rsidRPr="00912706">
        <w:rPr>
          <w:rFonts w:cs="Arial"/>
          <w:szCs w:val="20"/>
        </w:rPr>
        <w:t xml:space="preserve"> </w:t>
      </w:r>
    </w:p>
    <w:p w14:paraId="79D69BD4"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order:REQTYP</w:t>
      </w:r>
      <w:r w:rsidRPr="00912706">
        <w:rPr>
          <w:rFonts w:cs="Arial"/>
          <w:color w:val="0000FF"/>
        </w:rPr>
        <w:t>&gt;</w:t>
      </w:r>
      <w:r w:rsidRPr="00912706">
        <w:rPr>
          <w:rFonts w:cs="Arial"/>
          <w:bCs/>
        </w:rPr>
        <w:t>AB</w:t>
      </w:r>
      <w:r w:rsidRPr="00912706">
        <w:rPr>
          <w:rFonts w:cs="Arial"/>
          <w:color w:val="0000FF"/>
        </w:rPr>
        <w:t>&lt;/</w:t>
      </w:r>
      <w:r w:rsidRPr="00912706">
        <w:rPr>
          <w:rFonts w:cs="Arial"/>
          <w:color w:val="990000"/>
        </w:rPr>
        <w:t>order:REQTYP</w:t>
      </w:r>
      <w:r w:rsidRPr="00912706">
        <w:rPr>
          <w:rFonts w:cs="Arial"/>
          <w:color w:val="0000FF"/>
        </w:rPr>
        <w:t>&gt;</w:t>
      </w:r>
      <w:r w:rsidRPr="00912706">
        <w:rPr>
          <w:rFonts w:cs="Arial"/>
          <w:szCs w:val="20"/>
        </w:rPr>
        <w:t xml:space="preserve"> </w:t>
      </w:r>
    </w:p>
    <w:p w14:paraId="39250336" w14:textId="77777777" w:rsidR="009C6DE4" w:rsidRPr="00912706" w:rsidRDefault="009C6DE4" w:rsidP="009C6DE4">
      <w:pPr>
        <w:ind w:hanging="480"/>
        <w:rPr>
          <w:rFonts w:cs="Arial"/>
          <w:szCs w:val="20"/>
        </w:rPr>
      </w:pPr>
      <w:r w:rsidRPr="00912706">
        <w:rPr>
          <w:rFonts w:cs="Courier New"/>
          <w:bCs/>
          <w:color w:val="FF0000"/>
        </w:rPr>
        <w:lastRenderedPageBreak/>
        <w:t> </w:t>
      </w:r>
      <w:r w:rsidRPr="00912706">
        <w:rPr>
          <w:rFonts w:cs="Arial"/>
          <w:szCs w:val="20"/>
        </w:rPr>
        <w:t xml:space="preserve"> </w:t>
      </w:r>
      <w:r w:rsidRPr="00912706">
        <w:rPr>
          <w:rFonts w:cs="Arial"/>
          <w:color w:val="0000FF"/>
        </w:rPr>
        <w:t>&lt;</w:t>
      </w:r>
      <w:r w:rsidRPr="00912706">
        <w:rPr>
          <w:rFonts w:cs="Arial"/>
          <w:color w:val="990000"/>
        </w:rPr>
        <w:t>order:ACT</w:t>
      </w:r>
      <w:r w:rsidRPr="00912706">
        <w:rPr>
          <w:rFonts w:cs="Arial"/>
          <w:color w:val="0000FF"/>
        </w:rPr>
        <w:t>&gt;</w:t>
      </w:r>
      <w:r w:rsidRPr="00912706">
        <w:rPr>
          <w:rFonts w:cs="Arial"/>
          <w:bCs/>
        </w:rPr>
        <w:t>C</w:t>
      </w:r>
      <w:r w:rsidRPr="00912706">
        <w:rPr>
          <w:rFonts w:cs="Arial"/>
          <w:color w:val="0000FF"/>
        </w:rPr>
        <w:t>&lt;/</w:t>
      </w:r>
      <w:r w:rsidRPr="00912706">
        <w:rPr>
          <w:rFonts w:cs="Arial"/>
          <w:color w:val="990000"/>
        </w:rPr>
        <w:t>order:ACT</w:t>
      </w:r>
      <w:r w:rsidRPr="00912706">
        <w:rPr>
          <w:rFonts w:cs="Arial"/>
          <w:color w:val="0000FF"/>
        </w:rPr>
        <w:t>&gt;</w:t>
      </w:r>
      <w:r w:rsidRPr="00912706">
        <w:rPr>
          <w:rFonts w:cs="Arial"/>
          <w:szCs w:val="20"/>
        </w:rPr>
        <w:t xml:space="preserve"> </w:t>
      </w:r>
    </w:p>
    <w:p w14:paraId="5BF8F75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order:CIC</w:t>
      </w:r>
      <w:r w:rsidRPr="00912706">
        <w:rPr>
          <w:rFonts w:cs="Arial"/>
          <w:color w:val="0000FF"/>
        </w:rPr>
        <w:t>&gt;</w:t>
      </w:r>
      <w:r w:rsidRPr="00912706">
        <w:rPr>
          <w:rFonts w:cs="Arial"/>
          <w:bCs/>
        </w:rPr>
        <w:t>5124</w:t>
      </w:r>
      <w:r w:rsidRPr="00912706">
        <w:rPr>
          <w:rFonts w:cs="Arial"/>
          <w:color w:val="0000FF"/>
        </w:rPr>
        <w:t>&lt;/</w:t>
      </w:r>
      <w:r w:rsidRPr="00912706">
        <w:rPr>
          <w:rFonts w:cs="Arial"/>
          <w:color w:val="990000"/>
        </w:rPr>
        <w:t>order:CIC</w:t>
      </w:r>
      <w:r w:rsidRPr="00912706">
        <w:rPr>
          <w:rFonts w:cs="Arial"/>
          <w:color w:val="0000FF"/>
        </w:rPr>
        <w:t>&gt;</w:t>
      </w:r>
      <w:r w:rsidRPr="00912706">
        <w:rPr>
          <w:rFonts w:cs="Arial"/>
          <w:szCs w:val="20"/>
        </w:rPr>
        <w:t xml:space="preserve"> </w:t>
      </w:r>
    </w:p>
    <w:p w14:paraId="7936DFA9" w14:textId="77777777" w:rsidR="009C6DE4" w:rsidRPr="00912706" w:rsidRDefault="009C6DE4" w:rsidP="009C6DE4">
      <w:pPr>
        <w:ind w:hanging="480"/>
        <w:rPr>
          <w:rFonts w:cs="Arial"/>
          <w:szCs w:val="20"/>
        </w:rPr>
      </w:pPr>
      <w:hyperlink r:id="rId693"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order:AUTHORIZATION</w:t>
      </w:r>
      <w:r w:rsidRPr="00912706">
        <w:rPr>
          <w:rFonts w:cs="Arial"/>
          <w:color w:val="0000FF"/>
        </w:rPr>
        <w:t>&gt;</w:t>
      </w:r>
    </w:p>
    <w:p w14:paraId="492F42AA"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order:TOS</w:t>
      </w:r>
      <w:r w:rsidRPr="00912706">
        <w:rPr>
          <w:rFonts w:cs="Arial"/>
          <w:color w:val="0000FF"/>
        </w:rPr>
        <w:t>&gt;</w:t>
      </w:r>
      <w:r w:rsidRPr="00912706">
        <w:rPr>
          <w:rFonts w:cs="Arial"/>
          <w:bCs/>
        </w:rPr>
        <w:t>1P-N</w:t>
      </w:r>
      <w:r w:rsidRPr="00912706">
        <w:rPr>
          <w:rFonts w:cs="Arial"/>
          <w:color w:val="0000FF"/>
        </w:rPr>
        <w:t>&lt;/</w:t>
      </w:r>
      <w:r w:rsidRPr="00912706">
        <w:rPr>
          <w:rFonts w:cs="Arial"/>
          <w:color w:val="990000"/>
        </w:rPr>
        <w:t>order:TOS</w:t>
      </w:r>
      <w:r w:rsidRPr="00912706">
        <w:rPr>
          <w:rFonts w:cs="Arial"/>
          <w:color w:val="0000FF"/>
        </w:rPr>
        <w:t>&gt;</w:t>
      </w:r>
      <w:r w:rsidRPr="00912706">
        <w:rPr>
          <w:rFonts w:cs="Arial"/>
          <w:szCs w:val="20"/>
        </w:rPr>
        <w:t xml:space="preserve"> </w:t>
      </w:r>
    </w:p>
    <w:p w14:paraId="351D5FB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order:DDD</w:t>
      </w:r>
      <w:r w:rsidRPr="00912706">
        <w:rPr>
          <w:rFonts w:cs="Arial"/>
          <w:color w:val="0000FF"/>
        </w:rPr>
        <w:t>&gt;</w:t>
      </w:r>
      <w:r w:rsidRPr="00912706">
        <w:rPr>
          <w:rFonts w:cs="Arial"/>
          <w:bCs/>
        </w:rPr>
        <w:t>20091010</w:t>
      </w:r>
      <w:r w:rsidRPr="00912706">
        <w:rPr>
          <w:rFonts w:cs="Arial"/>
          <w:color w:val="0000FF"/>
        </w:rPr>
        <w:t>&lt;/</w:t>
      </w:r>
      <w:r w:rsidRPr="00912706">
        <w:rPr>
          <w:rFonts w:cs="Arial"/>
          <w:color w:val="990000"/>
        </w:rPr>
        <w:t>order:DDD</w:t>
      </w:r>
      <w:r w:rsidRPr="00912706">
        <w:rPr>
          <w:rFonts w:cs="Arial"/>
          <w:color w:val="0000FF"/>
        </w:rPr>
        <w:t>&gt;</w:t>
      </w:r>
      <w:r w:rsidRPr="00912706">
        <w:rPr>
          <w:rFonts w:cs="Arial"/>
          <w:szCs w:val="20"/>
        </w:rPr>
        <w:t xml:space="preserve"> </w:t>
      </w:r>
    </w:p>
    <w:p w14:paraId="42EE58F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order:ACTL</w:t>
      </w:r>
      <w:r w:rsidRPr="00912706">
        <w:rPr>
          <w:rFonts w:cs="Arial"/>
          <w:color w:val="0000FF"/>
        </w:rPr>
        <w:t>&gt;</w:t>
      </w:r>
      <w:r w:rsidRPr="00912706">
        <w:rPr>
          <w:rFonts w:cs="Arial"/>
          <w:bCs/>
        </w:rPr>
        <w:t>SSISGAESRS1</w:t>
      </w:r>
      <w:r w:rsidRPr="00912706">
        <w:rPr>
          <w:rFonts w:cs="Arial"/>
          <w:color w:val="0000FF"/>
        </w:rPr>
        <w:t>&lt;/</w:t>
      </w:r>
      <w:r w:rsidRPr="00912706">
        <w:rPr>
          <w:rFonts w:cs="Arial"/>
          <w:color w:val="990000"/>
        </w:rPr>
        <w:t>order:ACTL</w:t>
      </w:r>
      <w:r w:rsidRPr="00912706">
        <w:rPr>
          <w:rFonts w:cs="Arial"/>
          <w:color w:val="0000FF"/>
        </w:rPr>
        <w:t>&gt;</w:t>
      </w:r>
      <w:r w:rsidRPr="00912706">
        <w:rPr>
          <w:rFonts w:cs="Arial"/>
          <w:szCs w:val="20"/>
        </w:rPr>
        <w:t xml:space="preserve"> </w:t>
      </w:r>
    </w:p>
    <w:p w14:paraId="4CD7888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order:LSO</w:t>
      </w:r>
      <w:r w:rsidRPr="00912706">
        <w:rPr>
          <w:rFonts w:cs="Arial"/>
          <w:color w:val="0000FF"/>
        </w:rPr>
        <w:t>&gt;</w:t>
      </w:r>
      <w:r w:rsidRPr="00912706">
        <w:rPr>
          <w:rFonts w:cs="Arial"/>
          <w:bCs/>
        </w:rPr>
        <w:t>912634</w:t>
      </w:r>
      <w:r w:rsidRPr="00912706">
        <w:rPr>
          <w:rFonts w:cs="Arial"/>
          <w:color w:val="0000FF"/>
        </w:rPr>
        <w:t>&lt;/</w:t>
      </w:r>
      <w:r w:rsidRPr="00912706">
        <w:rPr>
          <w:rFonts w:cs="Arial"/>
          <w:color w:val="990000"/>
        </w:rPr>
        <w:t>order:LSO</w:t>
      </w:r>
      <w:r w:rsidRPr="00912706">
        <w:rPr>
          <w:rFonts w:cs="Arial"/>
          <w:color w:val="0000FF"/>
        </w:rPr>
        <w:t>&gt;</w:t>
      </w:r>
      <w:r w:rsidRPr="00912706">
        <w:rPr>
          <w:rFonts w:cs="Arial"/>
          <w:szCs w:val="20"/>
        </w:rPr>
        <w:t xml:space="preserve"> </w:t>
      </w:r>
    </w:p>
    <w:p w14:paraId="039E18A9"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order:NC</w:t>
      </w:r>
      <w:r w:rsidRPr="00912706">
        <w:rPr>
          <w:rFonts w:cs="Arial"/>
          <w:color w:val="0000FF"/>
        </w:rPr>
        <w:t>&gt;</w:t>
      </w:r>
      <w:r w:rsidRPr="00912706">
        <w:rPr>
          <w:rFonts w:cs="Arial"/>
          <w:bCs/>
        </w:rPr>
        <w:t>SWXX</w:t>
      </w:r>
      <w:r w:rsidRPr="00912706">
        <w:rPr>
          <w:rFonts w:cs="Arial"/>
          <w:color w:val="0000FF"/>
        </w:rPr>
        <w:t>&lt;/</w:t>
      </w:r>
      <w:r w:rsidRPr="00912706">
        <w:rPr>
          <w:rFonts w:cs="Arial"/>
          <w:color w:val="990000"/>
        </w:rPr>
        <w:t>order:NC</w:t>
      </w:r>
      <w:r w:rsidRPr="00912706">
        <w:rPr>
          <w:rFonts w:cs="Arial"/>
          <w:color w:val="0000FF"/>
        </w:rPr>
        <w:t>&gt;</w:t>
      </w:r>
      <w:r w:rsidRPr="00912706">
        <w:rPr>
          <w:rFonts w:cs="Arial"/>
          <w:szCs w:val="20"/>
        </w:rPr>
        <w:t xml:space="preserve"> </w:t>
      </w:r>
    </w:p>
    <w:p w14:paraId="6324CEE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order:NCI</w:t>
      </w:r>
      <w:r w:rsidRPr="00912706">
        <w:rPr>
          <w:rFonts w:cs="Arial"/>
          <w:color w:val="0000FF"/>
        </w:rPr>
        <w:t>&gt;</w:t>
      </w:r>
      <w:r w:rsidRPr="00912706">
        <w:rPr>
          <w:rFonts w:cs="Arial"/>
          <w:bCs/>
        </w:rPr>
        <w:t>02QE9</w:t>
      </w:r>
      <w:r w:rsidRPr="00912706">
        <w:rPr>
          <w:rFonts w:cs="Arial"/>
          <w:color w:val="0000FF"/>
        </w:rPr>
        <w:t>&lt;/</w:t>
      </w:r>
      <w:r w:rsidRPr="00912706">
        <w:rPr>
          <w:rFonts w:cs="Arial"/>
          <w:color w:val="990000"/>
        </w:rPr>
        <w:t>order:NCI</w:t>
      </w:r>
      <w:r w:rsidRPr="00912706">
        <w:rPr>
          <w:rFonts w:cs="Arial"/>
          <w:color w:val="0000FF"/>
        </w:rPr>
        <w:t>&gt;</w:t>
      </w:r>
      <w:r w:rsidRPr="00912706">
        <w:rPr>
          <w:rFonts w:cs="Arial"/>
          <w:szCs w:val="20"/>
        </w:rPr>
        <w:t xml:space="preserve"> </w:t>
      </w:r>
    </w:p>
    <w:p w14:paraId="1622670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order:SECNCI</w:t>
      </w:r>
      <w:r w:rsidRPr="00912706">
        <w:rPr>
          <w:rFonts w:cs="Arial"/>
          <w:color w:val="0000FF"/>
        </w:rPr>
        <w:t>&gt;</w:t>
      </w:r>
      <w:r w:rsidRPr="00912706">
        <w:rPr>
          <w:rFonts w:cs="Arial"/>
          <w:bCs/>
        </w:rPr>
        <w:t>02DU9</w:t>
      </w:r>
      <w:r w:rsidRPr="00912706">
        <w:rPr>
          <w:rFonts w:cs="Arial"/>
          <w:color w:val="0000FF"/>
        </w:rPr>
        <w:t>&lt;/</w:t>
      </w:r>
      <w:r w:rsidRPr="00912706">
        <w:rPr>
          <w:rFonts w:cs="Arial"/>
          <w:color w:val="990000"/>
        </w:rPr>
        <w:t>order:SECNCI</w:t>
      </w:r>
      <w:r w:rsidRPr="00912706">
        <w:rPr>
          <w:rFonts w:cs="Arial"/>
          <w:color w:val="0000FF"/>
        </w:rPr>
        <w:t>&gt;</w:t>
      </w:r>
      <w:r w:rsidRPr="00912706">
        <w:rPr>
          <w:rFonts w:cs="Arial"/>
          <w:szCs w:val="20"/>
        </w:rPr>
        <w:t xml:space="preserve"> </w:t>
      </w:r>
    </w:p>
    <w:p w14:paraId="40D69191" w14:textId="77777777" w:rsidR="009C6DE4" w:rsidRPr="00912706" w:rsidRDefault="009C6DE4" w:rsidP="009C6DE4">
      <w:pPr>
        <w:ind w:hanging="480"/>
        <w:rPr>
          <w:rFonts w:cs="Arial"/>
          <w:szCs w:val="20"/>
        </w:rPr>
      </w:pPr>
      <w:hyperlink r:id="rId694"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order:AUTH_INFO_GRP</w:t>
      </w:r>
      <w:r w:rsidRPr="00912706">
        <w:rPr>
          <w:rFonts w:cs="Arial"/>
          <w:color w:val="0000FF"/>
        </w:rPr>
        <w:t>&gt;</w:t>
      </w:r>
    </w:p>
    <w:p w14:paraId="029B395A"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order:LSP_AUTH</w:t>
      </w:r>
      <w:r w:rsidRPr="00912706">
        <w:rPr>
          <w:rFonts w:cs="Arial"/>
          <w:color w:val="0000FF"/>
        </w:rPr>
        <w:t>&gt;</w:t>
      </w:r>
      <w:r w:rsidRPr="00912706">
        <w:rPr>
          <w:rFonts w:cs="Arial"/>
          <w:bCs/>
        </w:rPr>
        <w:t>9998</w:t>
      </w:r>
      <w:r w:rsidRPr="00912706">
        <w:rPr>
          <w:rFonts w:cs="Arial"/>
          <w:color w:val="0000FF"/>
        </w:rPr>
        <w:t>&lt;/</w:t>
      </w:r>
      <w:r w:rsidRPr="00912706">
        <w:rPr>
          <w:rFonts w:cs="Arial"/>
          <w:color w:val="990000"/>
        </w:rPr>
        <w:t>order:LSP_AUTH</w:t>
      </w:r>
      <w:r w:rsidRPr="00912706">
        <w:rPr>
          <w:rFonts w:cs="Arial"/>
          <w:color w:val="0000FF"/>
        </w:rPr>
        <w:t>&gt;</w:t>
      </w:r>
      <w:r w:rsidRPr="00912706">
        <w:rPr>
          <w:rFonts w:cs="Arial"/>
          <w:szCs w:val="20"/>
        </w:rPr>
        <w:t xml:space="preserve"> </w:t>
      </w:r>
    </w:p>
    <w:p w14:paraId="17F3E4B9"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order:LSP_AUTH_DATE</w:t>
      </w:r>
      <w:r w:rsidRPr="00912706">
        <w:rPr>
          <w:rFonts w:cs="Arial"/>
          <w:color w:val="0000FF"/>
        </w:rPr>
        <w:t>&gt;</w:t>
      </w:r>
      <w:r w:rsidRPr="00912706">
        <w:rPr>
          <w:rFonts w:cs="Arial"/>
          <w:bCs/>
        </w:rPr>
        <w:t>20020808</w:t>
      </w:r>
      <w:r w:rsidRPr="00912706">
        <w:rPr>
          <w:rFonts w:cs="Arial"/>
          <w:color w:val="0000FF"/>
        </w:rPr>
        <w:t>&lt;/</w:t>
      </w:r>
      <w:r w:rsidRPr="00912706">
        <w:rPr>
          <w:rFonts w:cs="Arial"/>
          <w:color w:val="990000"/>
        </w:rPr>
        <w:t>order:LSP_AUTH_DATE</w:t>
      </w:r>
      <w:r w:rsidRPr="00912706">
        <w:rPr>
          <w:rFonts w:cs="Arial"/>
          <w:color w:val="0000FF"/>
        </w:rPr>
        <w:t>&gt;</w:t>
      </w:r>
      <w:r w:rsidRPr="00912706">
        <w:rPr>
          <w:rFonts w:cs="Arial"/>
          <w:szCs w:val="20"/>
        </w:rPr>
        <w:t xml:space="preserve"> </w:t>
      </w:r>
    </w:p>
    <w:p w14:paraId="029A5B7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order:LSP_AUTH_NAME</w:t>
      </w:r>
      <w:r w:rsidRPr="00912706">
        <w:rPr>
          <w:rFonts w:cs="Arial"/>
          <w:color w:val="0000FF"/>
        </w:rPr>
        <w:t>&gt;</w:t>
      </w:r>
      <w:r w:rsidRPr="00912706">
        <w:rPr>
          <w:rFonts w:cs="Arial"/>
          <w:bCs/>
        </w:rPr>
        <w:t>Bojangles</w:t>
      </w:r>
      <w:r w:rsidRPr="00912706">
        <w:rPr>
          <w:rFonts w:cs="Arial"/>
          <w:color w:val="0000FF"/>
        </w:rPr>
        <w:t>&lt;/</w:t>
      </w:r>
      <w:r w:rsidRPr="00912706">
        <w:rPr>
          <w:rFonts w:cs="Arial"/>
          <w:color w:val="990000"/>
        </w:rPr>
        <w:t>order:LSP_AUTH_NAME</w:t>
      </w:r>
      <w:r w:rsidRPr="00912706">
        <w:rPr>
          <w:rFonts w:cs="Arial"/>
          <w:color w:val="0000FF"/>
        </w:rPr>
        <w:t>&gt;</w:t>
      </w:r>
      <w:r w:rsidRPr="00912706">
        <w:rPr>
          <w:rFonts w:cs="Arial"/>
          <w:szCs w:val="20"/>
        </w:rPr>
        <w:t xml:space="preserve"> </w:t>
      </w:r>
    </w:p>
    <w:p w14:paraId="76B29414"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order:AUTH_INFO_GRP</w:t>
      </w:r>
      <w:r w:rsidRPr="00912706">
        <w:rPr>
          <w:rFonts w:cs="Arial"/>
          <w:color w:val="0000FF"/>
        </w:rPr>
        <w:t>&gt;</w:t>
      </w:r>
    </w:p>
    <w:p w14:paraId="3BE7AC8B"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order:AUTHORIZATION</w:t>
      </w:r>
      <w:r w:rsidRPr="00912706">
        <w:rPr>
          <w:rFonts w:cs="Arial"/>
          <w:color w:val="0000FF"/>
        </w:rPr>
        <w:t>&gt;</w:t>
      </w:r>
    </w:p>
    <w:p w14:paraId="41D322D8"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order:LSR_ADMIN</w:t>
      </w:r>
      <w:r w:rsidRPr="00912706">
        <w:rPr>
          <w:rFonts w:cs="Arial"/>
          <w:color w:val="0000FF"/>
        </w:rPr>
        <w:t>&gt;</w:t>
      </w:r>
    </w:p>
    <w:p w14:paraId="5BEC83D8" w14:textId="77777777" w:rsidR="009C6DE4" w:rsidRPr="00912706" w:rsidRDefault="009C6DE4" w:rsidP="009C6DE4">
      <w:pPr>
        <w:ind w:hanging="480"/>
        <w:rPr>
          <w:rFonts w:cs="Arial"/>
          <w:szCs w:val="20"/>
        </w:rPr>
      </w:pPr>
      <w:hyperlink r:id="rId695"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order:LSR_BILL</w:t>
      </w:r>
      <w:r w:rsidRPr="00912706">
        <w:rPr>
          <w:rFonts w:cs="Arial"/>
          <w:color w:val="0000FF"/>
        </w:rPr>
        <w:t>&gt;</w:t>
      </w:r>
    </w:p>
    <w:p w14:paraId="1B8AEB5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order:BI1</w:t>
      </w:r>
      <w:r w:rsidRPr="00912706">
        <w:rPr>
          <w:rFonts w:cs="Arial"/>
          <w:color w:val="0000FF"/>
        </w:rPr>
        <w:t>&gt;</w:t>
      </w:r>
      <w:r w:rsidRPr="00912706">
        <w:rPr>
          <w:rFonts w:cs="Arial"/>
          <w:bCs/>
        </w:rPr>
        <w:t>M</w:t>
      </w:r>
      <w:r w:rsidRPr="00912706">
        <w:rPr>
          <w:rFonts w:cs="Arial"/>
          <w:color w:val="0000FF"/>
        </w:rPr>
        <w:t>&lt;/</w:t>
      </w:r>
      <w:r w:rsidRPr="00912706">
        <w:rPr>
          <w:rFonts w:cs="Arial"/>
          <w:color w:val="990000"/>
        </w:rPr>
        <w:t>order:BI1</w:t>
      </w:r>
      <w:r w:rsidRPr="00912706">
        <w:rPr>
          <w:rFonts w:cs="Arial"/>
          <w:color w:val="0000FF"/>
        </w:rPr>
        <w:t>&gt;</w:t>
      </w:r>
      <w:r w:rsidRPr="00912706">
        <w:rPr>
          <w:rFonts w:cs="Arial"/>
          <w:szCs w:val="20"/>
        </w:rPr>
        <w:t xml:space="preserve"> </w:t>
      </w:r>
    </w:p>
    <w:p w14:paraId="3B72EB0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order:ACNA</w:t>
      </w:r>
      <w:r w:rsidRPr="00912706">
        <w:rPr>
          <w:rFonts w:cs="Arial"/>
          <w:color w:val="0000FF"/>
        </w:rPr>
        <w:t>&gt;</w:t>
      </w:r>
      <w:r w:rsidRPr="00912706">
        <w:rPr>
          <w:rFonts w:cs="Arial"/>
          <w:bCs/>
        </w:rPr>
        <w:t>ZXL</w:t>
      </w:r>
      <w:r w:rsidRPr="00912706">
        <w:rPr>
          <w:rFonts w:cs="Arial"/>
          <w:color w:val="0000FF"/>
        </w:rPr>
        <w:t>&lt;/</w:t>
      </w:r>
      <w:r w:rsidRPr="00912706">
        <w:rPr>
          <w:rFonts w:cs="Arial"/>
          <w:color w:val="990000"/>
        </w:rPr>
        <w:t>order:ACNA</w:t>
      </w:r>
      <w:r w:rsidRPr="00912706">
        <w:rPr>
          <w:rFonts w:cs="Arial"/>
          <w:color w:val="0000FF"/>
        </w:rPr>
        <w:t>&gt;</w:t>
      </w:r>
      <w:r w:rsidRPr="00912706">
        <w:rPr>
          <w:rFonts w:cs="Arial"/>
          <w:szCs w:val="20"/>
        </w:rPr>
        <w:t xml:space="preserve"> </w:t>
      </w:r>
    </w:p>
    <w:p w14:paraId="42AE5802"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order:LSR_BILL</w:t>
      </w:r>
      <w:r w:rsidRPr="00912706">
        <w:rPr>
          <w:rFonts w:cs="Arial"/>
          <w:color w:val="0000FF"/>
        </w:rPr>
        <w:t>&gt;</w:t>
      </w:r>
    </w:p>
    <w:p w14:paraId="35732BFB" w14:textId="77777777" w:rsidR="009C6DE4" w:rsidRPr="00912706" w:rsidRDefault="009C6DE4" w:rsidP="009C6DE4">
      <w:pPr>
        <w:ind w:hanging="480"/>
        <w:rPr>
          <w:rFonts w:cs="Arial"/>
          <w:szCs w:val="20"/>
        </w:rPr>
      </w:pPr>
      <w:hyperlink r:id="rId696"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order:CONTACT</w:t>
      </w:r>
      <w:r w:rsidRPr="00912706">
        <w:rPr>
          <w:rFonts w:cs="Arial"/>
          <w:color w:val="0000FF"/>
        </w:rPr>
        <w:t>&gt;</w:t>
      </w:r>
    </w:p>
    <w:p w14:paraId="1E6AFB3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order:INIT</w:t>
      </w:r>
      <w:r w:rsidRPr="00912706">
        <w:rPr>
          <w:rFonts w:cs="Arial"/>
          <w:color w:val="0000FF"/>
        </w:rPr>
        <w:t>&gt;</w:t>
      </w:r>
      <w:r w:rsidRPr="00912706">
        <w:rPr>
          <w:rFonts w:cs="Arial"/>
          <w:bCs/>
        </w:rPr>
        <w:t>BOJANGLES</w:t>
      </w:r>
      <w:r w:rsidRPr="00912706">
        <w:rPr>
          <w:rFonts w:cs="Arial"/>
          <w:color w:val="0000FF"/>
        </w:rPr>
        <w:t>&lt;/</w:t>
      </w:r>
      <w:r w:rsidRPr="00912706">
        <w:rPr>
          <w:rFonts w:cs="Arial"/>
          <w:color w:val="990000"/>
        </w:rPr>
        <w:t>order:INIT</w:t>
      </w:r>
      <w:r w:rsidRPr="00912706">
        <w:rPr>
          <w:rFonts w:cs="Arial"/>
          <w:color w:val="0000FF"/>
        </w:rPr>
        <w:t>&gt;</w:t>
      </w:r>
      <w:r w:rsidRPr="00912706">
        <w:rPr>
          <w:rFonts w:cs="Arial"/>
          <w:szCs w:val="20"/>
        </w:rPr>
        <w:t xml:space="preserve"> </w:t>
      </w:r>
    </w:p>
    <w:p w14:paraId="0933A42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order:INIT_TEL_NO</w:t>
      </w:r>
      <w:r w:rsidRPr="00912706">
        <w:rPr>
          <w:rFonts w:cs="Arial"/>
          <w:color w:val="0000FF"/>
        </w:rPr>
        <w:t>&gt;</w:t>
      </w:r>
      <w:r w:rsidRPr="00912706">
        <w:rPr>
          <w:rFonts w:cs="Arial"/>
          <w:bCs/>
        </w:rPr>
        <w:t>8884448888</w:t>
      </w:r>
      <w:r w:rsidRPr="00912706">
        <w:rPr>
          <w:rFonts w:cs="Arial"/>
          <w:color w:val="0000FF"/>
        </w:rPr>
        <w:t>&lt;/</w:t>
      </w:r>
      <w:r w:rsidRPr="00912706">
        <w:rPr>
          <w:rFonts w:cs="Arial"/>
          <w:color w:val="990000"/>
        </w:rPr>
        <w:t>order:INIT_TEL_NO</w:t>
      </w:r>
      <w:r w:rsidRPr="00912706">
        <w:rPr>
          <w:rFonts w:cs="Arial"/>
          <w:color w:val="0000FF"/>
        </w:rPr>
        <w:t>&gt;</w:t>
      </w:r>
      <w:r w:rsidRPr="00912706">
        <w:rPr>
          <w:rFonts w:cs="Arial"/>
          <w:szCs w:val="20"/>
        </w:rPr>
        <w:t xml:space="preserve"> </w:t>
      </w:r>
    </w:p>
    <w:p w14:paraId="1D2D30B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order:INIT_FAX_NO</w:t>
      </w:r>
      <w:r w:rsidRPr="00912706">
        <w:rPr>
          <w:rFonts w:cs="Arial"/>
          <w:color w:val="0000FF"/>
        </w:rPr>
        <w:t>&gt;</w:t>
      </w:r>
      <w:r w:rsidRPr="00912706">
        <w:rPr>
          <w:rFonts w:cs="Arial"/>
          <w:bCs/>
        </w:rPr>
        <w:t>4448884444</w:t>
      </w:r>
      <w:r w:rsidRPr="00912706">
        <w:rPr>
          <w:rFonts w:cs="Arial"/>
          <w:color w:val="0000FF"/>
        </w:rPr>
        <w:t>&lt;/</w:t>
      </w:r>
      <w:r w:rsidRPr="00912706">
        <w:rPr>
          <w:rFonts w:cs="Arial"/>
          <w:color w:val="990000"/>
        </w:rPr>
        <w:t>order:INIT_FAX_NO</w:t>
      </w:r>
      <w:r w:rsidRPr="00912706">
        <w:rPr>
          <w:rFonts w:cs="Arial"/>
          <w:color w:val="0000FF"/>
        </w:rPr>
        <w:t>&gt;</w:t>
      </w:r>
      <w:r w:rsidRPr="00912706">
        <w:rPr>
          <w:rFonts w:cs="Arial"/>
          <w:szCs w:val="20"/>
        </w:rPr>
        <w:t xml:space="preserve"> </w:t>
      </w:r>
    </w:p>
    <w:p w14:paraId="69B3312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order:IMPCON</w:t>
      </w:r>
      <w:r w:rsidRPr="00912706">
        <w:rPr>
          <w:rFonts w:cs="Arial"/>
          <w:color w:val="0000FF"/>
        </w:rPr>
        <w:t>&gt;</w:t>
      </w:r>
      <w:r w:rsidRPr="00912706">
        <w:rPr>
          <w:rFonts w:cs="Arial"/>
          <w:bCs/>
        </w:rPr>
        <w:t>SPARKLING SUE</w:t>
      </w:r>
      <w:r w:rsidRPr="00912706">
        <w:rPr>
          <w:rFonts w:cs="Arial"/>
          <w:color w:val="0000FF"/>
        </w:rPr>
        <w:t>&lt;/</w:t>
      </w:r>
      <w:r w:rsidRPr="00912706">
        <w:rPr>
          <w:rFonts w:cs="Arial"/>
          <w:color w:val="990000"/>
        </w:rPr>
        <w:t>order:IMPCON</w:t>
      </w:r>
      <w:r w:rsidRPr="00912706">
        <w:rPr>
          <w:rFonts w:cs="Arial"/>
          <w:color w:val="0000FF"/>
        </w:rPr>
        <w:t>&gt;</w:t>
      </w:r>
      <w:r w:rsidRPr="00912706">
        <w:rPr>
          <w:rFonts w:cs="Arial"/>
          <w:szCs w:val="20"/>
        </w:rPr>
        <w:t xml:space="preserve"> </w:t>
      </w:r>
    </w:p>
    <w:p w14:paraId="1A70858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order:IMPCON_TEL_NO</w:t>
      </w:r>
      <w:r w:rsidRPr="00912706">
        <w:rPr>
          <w:rFonts w:cs="Arial"/>
          <w:color w:val="0000FF"/>
        </w:rPr>
        <w:t>&gt;</w:t>
      </w:r>
      <w:r w:rsidRPr="00912706">
        <w:rPr>
          <w:rFonts w:cs="Arial"/>
          <w:bCs/>
        </w:rPr>
        <w:t>1113331111</w:t>
      </w:r>
      <w:r w:rsidRPr="00912706">
        <w:rPr>
          <w:rFonts w:cs="Arial"/>
          <w:color w:val="0000FF"/>
        </w:rPr>
        <w:t>&lt;/</w:t>
      </w:r>
      <w:r w:rsidRPr="00912706">
        <w:rPr>
          <w:rFonts w:cs="Arial"/>
          <w:color w:val="990000"/>
        </w:rPr>
        <w:t>order:IMPCON_TEL_NO</w:t>
      </w:r>
      <w:r w:rsidRPr="00912706">
        <w:rPr>
          <w:rFonts w:cs="Arial"/>
          <w:color w:val="0000FF"/>
        </w:rPr>
        <w:t>&gt;</w:t>
      </w:r>
      <w:r w:rsidRPr="00912706">
        <w:rPr>
          <w:rFonts w:cs="Arial"/>
          <w:szCs w:val="20"/>
        </w:rPr>
        <w:t xml:space="preserve"> </w:t>
      </w:r>
    </w:p>
    <w:p w14:paraId="69BE300D"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order:CONTACT</w:t>
      </w:r>
      <w:r w:rsidRPr="00912706">
        <w:rPr>
          <w:rFonts w:cs="Arial"/>
          <w:color w:val="0000FF"/>
        </w:rPr>
        <w:t>&gt;</w:t>
      </w:r>
    </w:p>
    <w:p w14:paraId="40465789"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order:LSR</w:t>
      </w:r>
      <w:r w:rsidRPr="00912706">
        <w:rPr>
          <w:rFonts w:cs="Arial"/>
          <w:color w:val="0000FF"/>
        </w:rPr>
        <w:t>&gt;</w:t>
      </w:r>
    </w:p>
    <w:p w14:paraId="6599036D" w14:textId="77777777" w:rsidR="009C6DE4" w:rsidRPr="00912706" w:rsidRDefault="009C6DE4" w:rsidP="009C6DE4">
      <w:pPr>
        <w:ind w:hanging="480"/>
        <w:rPr>
          <w:rFonts w:cs="Arial"/>
          <w:szCs w:val="20"/>
        </w:rPr>
      </w:pPr>
      <w:hyperlink r:id="rId697"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order:EU</w:t>
      </w:r>
      <w:r w:rsidRPr="00912706">
        <w:rPr>
          <w:rFonts w:cs="Arial"/>
          <w:color w:val="0000FF"/>
        </w:rPr>
        <w:t>&gt;</w:t>
      </w:r>
    </w:p>
    <w:p w14:paraId="3A255293" w14:textId="77777777" w:rsidR="009C6DE4" w:rsidRPr="00912706" w:rsidRDefault="009C6DE4" w:rsidP="009C6DE4">
      <w:pPr>
        <w:ind w:hanging="480"/>
        <w:rPr>
          <w:rFonts w:cs="Arial"/>
          <w:szCs w:val="20"/>
        </w:rPr>
      </w:pPr>
      <w:hyperlink r:id="rId698"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order:LOC_ACCESS</w:t>
      </w:r>
      <w:r w:rsidRPr="00912706">
        <w:rPr>
          <w:rFonts w:cs="Arial"/>
          <w:color w:val="0000FF"/>
        </w:rPr>
        <w:t>&gt;</w:t>
      </w:r>
    </w:p>
    <w:p w14:paraId="44DDB369" w14:textId="77777777" w:rsidR="009C6DE4" w:rsidRPr="00912706" w:rsidRDefault="009C6DE4" w:rsidP="009C6DE4">
      <w:pPr>
        <w:ind w:hanging="480"/>
        <w:rPr>
          <w:rFonts w:cs="Arial"/>
          <w:szCs w:val="20"/>
        </w:rPr>
      </w:pPr>
      <w:hyperlink r:id="rId699"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order:LOC_ACCESS_HEADER_INFO</w:t>
      </w:r>
      <w:r w:rsidRPr="00912706">
        <w:rPr>
          <w:rFonts w:cs="Arial"/>
          <w:color w:val="0000FF"/>
        </w:rPr>
        <w:t>&gt;</w:t>
      </w:r>
    </w:p>
    <w:p w14:paraId="08388D1A"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order:NAME</w:t>
      </w:r>
      <w:r w:rsidRPr="00912706">
        <w:rPr>
          <w:rFonts w:cs="Arial"/>
          <w:color w:val="0000FF"/>
        </w:rPr>
        <w:t>&gt;</w:t>
      </w:r>
      <w:r w:rsidRPr="00912706">
        <w:rPr>
          <w:rFonts w:cs="Arial"/>
          <w:bCs/>
        </w:rPr>
        <w:t>St Simons Diamonds</w:t>
      </w:r>
      <w:r w:rsidRPr="00912706">
        <w:rPr>
          <w:rFonts w:cs="Arial"/>
          <w:color w:val="0000FF"/>
        </w:rPr>
        <w:t>&lt;/</w:t>
      </w:r>
      <w:r w:rsidRPr="00912706">
        <w:rPr>
          <w:rFonts w:cs="Arial"/>
          <w:color w:val="990000"/>
        </w:rPr>
        <w:t>order:NAME</w:t>
      </w:r>
      <w:r w:rsidRPr="00912706">
        <w:rPr>
          <w:rFonts w:cs="Arial"/>
          <w:color w:val="0000FF"/>
        </w:rPr>
        <w:t>&gt;</w:t>
      </w:r>
      <w:r w:rsidRPr="00912706">
        <w:rPr>
          <w:rFonts w:cs="Arial"/>
          <w:szCs w:val="20"/>
        </w:rPr>
        <w:t xml:space="preserve"> </w:t>
      </w:r>
    </w:p>
    <w:p w14:paraId="7C89DCA2"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order:LOC_ACCESS_HEADER_INFO</w:t>
      </w:r>
      <w:r w:rsidRPr="00912706">
        <w:rPr>
          <w:rFonts w:cs="Arial"/>
          <w:color w:val="0000FF"/>
        </w:rPr>
        <w:t>&gt;</w:t>
      </w:r>
    </w:p>
    <w:p w14:paraId="4FE229E9"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order:LOC_ACCESS</w:t>
      </w:r>
      <w:r w:rsidRPr="00912706">
        <w:rPr>
          <w:rFonts w:cs="Arial"/>
          <w:color w:val="0000FF"/>
        </w:rPr>
        <w:t>&gt;</w:t>
      </w:r>
    </w:p>
    <w:p w14:paraId="326EC19D"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order:EU</w:t>
      </w:r>
      <w:r w:rsidRPr="00912706">
        <w:rPr>
          <w:rFonts w:cs="Arial"/>
          <w:color w:val="0000FF"/>
        </w:rPr>
        <w:t>&gt;</w:t>
      </w:r>
    </w:p>
    <w:p w14:paraId="5E066213" w14:textId="77777777" w:rsidR="009C6DE4" w:rsidRPr="00912706" w:rsidRDefault="009C6DE4" w:rsidP="009C6DE4">
      <w:pPr>
        <w:ind w:hanging="480"/>
        <w:rPr>
          <w:rFonts w:cs="Arial"/>
          <w:szCs w:val="20"/>
        </w:rPr>
      </w:pPr>
      <w:hyperlink r:id="rId700"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w:t>
      </w:r>
      <w:r w:rsidRPr="00912706">
        <w:rPr>
          <w:rFonts w:cs="Arial"/>
          <w:color w:val="0000FF"/>
        </w:rPr>
        <w:t>&gt;</w:t>
      </w:r>
    </w:p>
    <w:p w14:paraId="35ED5C07" w14:textId="77777777" w:rsidR="009C6DE4" w:rsidRPr="00912706" w:rsidRDefault="009C6DE4" w:rsidP="009C6DE4">
      <w:pPr>
        <w:ind w:hanging="480"/>
        <w:rPr>
          <w:rFonts w:cs="Arial"/>
          <w:szCs w:val="20"/>
        </w:rPr>
      </w:pPr>
      <w:hyperlink r:id="rId701"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order:LS_ADMIN</w:t>
      </w:r>
      <w:r w:rsidRPr="00912706">
        <w:rPr>
          <w:rFonts w:cs="Arial"/>
          <w:color w:val="0000FF"/>
        </w:rPr>
        <w:t>&gt;</w:t>
      </w:r>
    </w:p>
    <w:p w14:paraId="6DF04C4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order:LQTY</w:t>
      </w:r>
      <w:r w:rsidRPr="00912706">
        <w:rPr>
          <w:rFonts w:cs="Arial"/>
          <w:color w:val="0000FF"/>
        </w:rPr>
        <w:t>&gt;</w:t>
      </w:r>
      <w:r w:rsidRPr="00912706">
        <w:rPr>
          <w:rFonts w:cs="Arial"/>
          <w:bCs/>
        </w:rPr>
        <w:t>00001</w:t>
      </w:r>
      <w:r w:rsidRPr="00912706">
        <w:rPr>
          <w:rFonts w:cs="Arial"/>
          <w:color w:val="0000FF"/>
        </w:rPr>
        <w:t>&lt;/</w:t>
      </w:r>
      <w:r w:rsidRPr="00912706">
        <w:rPr>
          <w:rFonts w:cs="Arial"/>
          <w:color w:val="990000"/>
        </w:rPr>
        <w:t>order:LQTY</w:t>
      </w:r>
      <w:r w:rsidRPr="00912706">
        <w:rPr>
          <w:rFonts w:cs="Arial"/>
          <w:color w:val="0000FF"/>
        </w:rPr>
        <w:t>&gt;</w:t>
      </w:r>
      <w:r w:rsidRPr="00912706">
        <w:rPr>
          <w:rFonts w:cs="Arial"/>
          <w:szCs w:val="20"/>
        </w:rPr>
        <w:t xml:space="preserve"> </w:t>
      </w:r>
    </w:p>
    <w:p w14:paraId="36AC75C0"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order:LS_ADMIN</w:t>
      </w:r>
      <w:r w:rsidRPr="00912706">
        <w:rPr>
          <w:rFonts w:cs="Arial"/>
          <w:color w:val="0000FF"/>
        </w:rPr>
        <w:t>&gt;</w:t>
      </w:r>
    </w:p>
    <w:p w14:paraId="112E14C1" w14:textId="77777777" w:rsidR="009C6DE4" w:rsidRPr="00912706" w:rsidRDefault="009C6DE4" w:rsidP="009C6DE4">
      <w:pPr>
        <w:ind w:hanging="480"/>
        <w:rPr>
          <w:rFonts w:cs="Arial"/>
          <w:szCs w:val="20"/>
        </w:rPr>
      </w:pPr>
      <w:hyperlink r:id="rId702"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order:LS_SVC_DET</w:t>
      </w:r>
      <w:r w:rsidRPr="00912706">
        <w:rPr>
          <w:rFonts w:cs="Arial"/>
          <w:color w:val="0000FF"/>
        </w:rPr>
        <w:t>&gt;</w:t>
      </w:r>
    </w:p>
    <w:p w14:paraId="2FDEE6F6"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order:SLTN</w:t>
      </w:r>
      <w:r w:rsidRPr="00912706">
        <w:rPr>
          <w:rFonts w:cs="Arial"/>
          <w:color w:val="0000FF"/>
        </w:rPr>
        <w:t>&gt;</w:t>
      </w:r>
      <w:r w:rsidRPr="00912706">
        <w:rPr>
          <w:rFonts w:cs="Arial"/>
          <w:bCs/>
        </w:rPr>
        <w:t>912-634-8195</w:t>
      </w:r>
      <w:r w:rsidRPr="00912706">
        <w:rPr>
          <w:rFonts w:cs="Arial"/>
          <w:color w:val="0000FF"/>
        </w:rPr>
        <w:t>&lt;/</w:t>
      </w:r>
      <w:r w:rsidRPr="00912706">
        <w:rPr>
          <w:rFonts w:cs="Arial"/>
          <w:color w:val="990000"/>
        </w:rPr>
        <w:t>order:SLTN</w:t>
      </w:r>
      <w:r w:rsidRPr="00912706">
        <w:rPr>
          <w:rFonts w:cs="Arial"/>
          <w:color w:val="0000FF"/>
        </w:rPr>
        <w:t>&gt;</w:t>
      </w:r>
      <w:r w:rsidRPr="00912706">
        <w:rPr>
          <w:rFonts w:cs="Arial"/>
          <w:szCs w:val="20"/>
        </w:rPr>
        <w:t xml:space="preserve"> </w:t>
      </w:r>
    </w:p>
    <w:p w14:paraId="154F43B6" w14:textId="77777777" w:rsidR="009C6DE4" w:rsidRPr="00912706" w:rsidRDefault="009C6DE4" w:rsidP="009C6DE4">
      <w:pPr>
        <w:ind w:hanging="480"/>
        <w:rPr>
          <w:rFonts w:cs="Arial"/>
          <w:szCs w:val="20"/>
        </w:rPr>
      </w:pPr>
      <w:hyperlink r:id="rId703"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order:SVC_DET_GRP</w:t>
      </w:r>
      <w:r w:rsidRPr="00912706">
        <w:rPr>
          <w:rFonts w:cs="Arial"/>
          <w:color w:val="0000FF"/>
        </w:rPr>
        <w:t>&gt;</w:t>
      </w:r>
    </w:p>
    <w:p w14:paraId="1CE55684"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order:LNUM</w:t>
      </w:r>
      <w:r w:rsidRPr="00912706">
        <w:rPr>
          <w:rFonts w:cs="Arial"/>
          <w:color w:val="0000FF"/>
        </w:rPr>
        <w:t>&gt;</w:t>
      </w:r>
      <w:r w:rsidRPr="00912706">
        <w:rPr>
          <w:rFonts w:cs="Arial"/>
          <w:bCs/>
        </w:rPr>
        <w:t>00001</w:t>
      </w:r>
      <w:r w:rsidRPr="00912706">
        <w:rPr>
          <w:rFonts w:cs="Arial"/>
          <w:color w:val="0000FF"/>
        </w:rPr>
        <w:t>&lt;/</w:t>
      </w:r>
      <w:r w:rsidRPr="00912706">
        <w:rPr>
          <w:rFonts w:cs="Arial"/>
          <w:color w:val="990000"/>
        </w:rPr>
        <w:t>order:LNUM</w:t>
      </w:r>
      <w:r w:rsidRPr="00912706">
        <w:rPr>
          <w:rFonts w:cs="Arial"/>
          <w:color w:val="0000FF"/>
        </w:rPr>
        <w:t>&gt;</w:t>
      </w:r>
      <w:r w:rsidRPr="00912706">
        <w:rPr>
          <w:rFonts w:cs="Arial"/>
          <w:szCs w:val="20"/>
        </w:rPr>
        <w:t xml:space="preserve"> </w:t>
      </w:r>
    </w:p>
    <w:p w14:paraId="2534BEA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order:LNA</w:t>
      </w:r>
      <w:r w:rsidRPr="00912706">
        <w:rPr>
          <w:rFonts w:cs="Arial"/>
          <w:color w:val="0000FF"/>
        </w:rPr>
        <w:t>&gt;</w:t>
      </w:r>
      <w:r w:rsidRPr="00912706">
        <w:rPr>
          <w:rFonts w:cs="Arial"/>
          <w:bCs/>
        </w:rPr>
        <w:t>C</w:t>
      </w:r>
      <w:r w:rsidRPr="00912706">
        <w:rPr>
          <w:rFonts w:cs="Arial"/>
          <w:color w:val="0000FF"/>
        </w:rPr>
        <w:t>&lt;/</w:t>
      </w:r>
      <w:r w:rsidRPr="00912706">
        <w:rPr>
          <w:rFonts w:cs="Arial"/>
          <w:color w:val="990000"/>
        </w:rPr>
        <w:t>order:LNA</w:t>
      </w:r>
      <w:r w:rsidRPr="00912706">
        <w:rPr>
          <w:rFonts w:cs="Arial"/>
          <w:color w:val="0000FF"/>
        </w:rPr>
        <w:t>&gt;</w:t>
      </w:r>
      <w:r w:rsidRPr="00912706">
        <w:rPr>
          <w:rFonts w:cs="Arial"/>
          <w:szCs w:val="20"/>
        </w:rPr>
        <w:t xml:space="preserve"> </w:t>
      </w:r>
    </w:p>
    <w:p w14:paraId="7383B994" w14:textId="77777777" w:rsidR="009C6DE4" w:rsidRPr="00912706" w:rsidRDefault="009C6DE4" w:rsidP="009C6DE4">
      <w:pPr>
        <w:ind w:hanging="240"/>
        <w:rPr>
          <w:rFonts w:cs="Arial"/>
          <w:szCs w:val="20"/>
        </w:rPr>
      </w:pPr>
      <w:r w:rsidRPr="00912706">
        <w:rPr>
          <w:rFonts w:cs="Courier New"/>
          <w:bCs/>
          <w:color w:val="FF0000"/>
        </w:rPr>
        <w:lastRenderedPageBreak/>
        <w:t> </w:t>
      </w:r>
      <w:r w:rsidRPr="00912706">
        <w:rPr>
          <w:rFonts w:cs="Arial"/>
          <w:szCs w:val="20"/>
        </w:rPr>
        <w:t xml:space="preserve"> </w:t>
      </w:r>
      <w:r w:rsidRPr="00912706">
        <w:rPr>
          <w:rFonts w:cs="Arial"/>
          <w:color w:val="0000FF"/>
        </w:rPr>
        <w:t>&lt;/</w:t>
      </w:r>
      <w:r w:rsidRPr="00912706">
        <w:rPr>
          <w:rFonts w:cs="Arial"/>
          <w:color w:val="990000"/>
        </w:rPr>
        <w:t>order:SVC_DET_GRP</w:t>
      </w:r>
      <w:r w:rsidRPr="00912706">
        <w:rPr>
          <w:rFonts w:cs="Arial"/>
          <w:color w:val="0000FF"/>
        </w:rPr>
        <w:t>&gt;</w:t>
      </w:r>
    </w:p>
    <w:p w14:paraId="1F734E97" w14:textId="77777777" w:rsidR="009C6DE4" w:rsidRPr="00912706" w:rsidRDefault="009C6DE4" w:rsidP="009C6DE4">
      <w:pPr>
        <w:ind w:hanging="480"/>
        <w:rPr>
          <w:rFonts w:cs="Arial"/>
          <w:szCs w:val="20"/>
        </w:rPr>
      </w:pPr>
      <w:hyperlink r:id="rId704"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order:TIE_DOWN_GRP</w:t>
      </w:r>
      <w:r w:rsidRPr="00912706">
        <w:rPr>
          <w:rFonts w:cs="Arial"/>
          <w:color w:val="0000FF"/>
        </w:rPr>
        <w:t>&gt;</w:t>
      </w:r>
    </w:p>
    <w:p w14:paraId="259AB90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order:CABLE_ID</w:t>
      </w:r>
      <w:r w:rsidRPr="00912706">
        <w:rPr>
          <w:rFonts w:cs="Arial"/>
          <w:color w:val="0000FF"/>
        </w:rPr>
        <w:t>&gt;</w:t>
      </w:r>
      <w:r w:rsidRPr="00912706">
        <w:rPr>
          <w:rFonts w:cs="Arial"/>
          <w:bCs/>
        </w:rPr>
        <w:t>PEILS</w:t>
      </w:r>
      <w:r w:rsidRPr="00912706">
        <w:rPr>
          <w:rFonts w:cs="Arial"/>
          <w:color w:val="0000FF"/>
        </w:rPr>
        <w:t>&lt;/</w:t>
      </w:r>
      <w:r w:rsidRPr="00912706">
        <w:rPr>
          <w:rFonts w:cs="Arial"/>
          <w:color w:val="990000"/>
        </w:rPr>
        <w:t>order:CABLE_ID</w:t>
      </w:r>
      <w:r w:rsidRPr="00912706">
        <w:rPr>
          <w:rFonts w:cs="Arial"/>
          <w:color w:val="0000FF"/>
        </w:rPr>
        <w:t>&gt;</w:t>
      </w:r>
      <w:r w:rsidRPr="00912706">
        <w:rPr>
          <w:rFonts w:cs="Arial"/>
          <w:szCs w:val="20"/>
        </w:rPr>
        <w:t xml:space="preserve"> </w:t>
      </w:r>
    </w:p>
    <w:p w14:paraId="3BB8B734"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order:CABLE_ID2</w:t>
      </w:r>
      <w:r w:rsidRPr="00912706">
        <w:rPr>
          <w:rFonts w:cs="Arial"/>
          <w:color w:val="0000FF"/>
        </w:rPr>
        <w:t>&gt;</w:t>
      </w:r>
      <w:r w:rsidRPr="00912706">
        <w:rPr>
          <w:rFonts w:cs="Arial"/>
          <w:bCs/>
        </w:rPr>
        <w:t>PEILS</w:t>
      </w:r>
      <w:r w:rsidRPr="00912706">
        <w:rPr>
          <w:rFonts w:cs="Arial"/>
          <w:color w:val="0000FF"/>
        </w:rPr>
        <w:t>&lt;/</w:t>
      </w:r>
      <w:r w:rsidRPr="00912706">
        <w:rPr>
          <w:rFonts w:cs="Arial"/>
          <w:color w:val="990000"/>
        </w:rPr>
        <w:t>order:CABLE_ID2</w:t>
      </w:r>
      <w:r w:rsidRPr="00912706">
        <w:rPr>
          <w:rFonts w:cs="Arial"/>
          <w:color w:val="0000FF"/>
        </w:rPr>
        <w:t>&gt;</w:t>
      </w:r>
      <w:r w:rsidRPr="00912706">
        <w:rPr>
          <w:rFonts w:cs="Arial"/>
          <w:szCs w:val="20"/>
        </w:rPr>
        <w:t xml:space="preserve"> </w:t>
      </w:r>
    </w:p>
    <w:p w14:paraId="38591D2F" w14:textId="77777777" w:rsidR="009C6DE4" w:rsidRPr="00912706" w:rsidRDefault="009C6DE4" w:rsidP="009C6DE4">
      <w:pPr>
        <w:ind w:hanging="480"/>
        <w:rPr>
          <w:rFonts w:cs="Arial"/>
          <w:szCs w:val="20"/>
        </w:rPr>
      </w:pPr>
      <w:hyperlink r:id="rId705"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order:TIE_DOWN_CABLE_GRP</w:t>
      </w:r>
      <w:r w:rsidRPr="00912706">
        <w:rPr>
          <w:rFonts w:cs="Arial"/>
          <w:color w:val="0000FF"/>
        </w:rPr>
        <w:t>&gt;</w:t>
      </w:r>
    </w:p>
    <w:p w14:paraId="4DC15F0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order:CHAN_PAIR</w:t>
      </w:r>
      <w:r w:rsidRPr="00912706">
        <w:rPr>
          <w:rFonts w:cs="Arial"/>
          <w:color w:val="0000FF"/>
        </w:rPr>
        <w:t>&gt;</w:t>
      </w:r>
      <w:r w:rsidRPr="00912706">
        <w:rPr>
          <w:rFonts w:cs="Arial"/>
          <w:bCs/>
        </w:rPr>
        <w:t>1111</w:t>
      </w:r>
      <w:r w:rsidRPr="00912706">
        <w:rPr>
          <w:rFonts w:cs="Arial"/>
          <w:color w:val="0000FF"/>
        </w:rPr>
        <w:t>&lt;/</w:t>
      </w:r>
      <w:r w:rsidRPr="00912706">
        <w:rPr>
          <w:rFonts w:cs="Arial"/>
          <w:color w:val="990000"/>
        </w:rPr>
        <w:t>order:CHAN_PAIR</w:t>
      </w:r>
      <w:r w:rsidRPr="00912706">
        <w:rPr>
          <w:rFonts w:cs="Arial"/>
          <w:color w:val="0000FF"/>
        </w:rPr>
        <w:t>&gt;</w:t>
      </w:r>
      <w:r w:rsidRPr="00912706">
        <w:rPr>
          <w:rFonts w:cs="Arial"/>
          <w:szCs w:val="20"/>
        </w:rPr>
        <w:t xml:space="preserve"> </w:t>
      </w:r>
    </w:p>
    <w:p w14:paraId="0E66756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order:CHAN_PAIR2</w:t>
      </w:r>
      <w:r w:rsidRPr="00912706">
        <w:rPr>
          <w:rFonts w:cs="Arial"/>
          <w:color w:val="0000FF"/>
        </w:rPr>
        <w:t>&gt;</w:t>
      </w:r>
      <w:r w:rsidRPr="00912706">
        <w:rPr>
          <w:rFonts w:cs="Arial"/>
          <w:bCs/>
        </w:rPr>
        <w:t>1112</w:t>
      </w:r>
      <w:r w:rsidRPr="00912706">
        <w:rPr>
          <w:rFonts w:cs="Arial"/>
          <w:color w:val="0000FF"/>
        </w:rPr>
        <w:t>&lt;/</w:t>
      </w:r>
      <w:r w:rsidRPr="00912706">
        <w:rPr>
          <w:rFonts w:cs="Arial"/>
          <w:color w:val="990000"/>
        </w:rPr>
        <w:t>order:CHAN_PAIR2</w:t>
      </w:r>
      <w:r w:rsidRPr="00912706">
        <w:rPr>
          <w:rFonts w:cs="Arial"/>
          <w:color w:val="0000FF"/>
        </w:rPr>
        <w:t>&gt;</w:t>
      </w:r>
      <w:r w:rsidRPr="00912706">
        <w:rPr>
          <w:rFonts w:cs="Arial"/>
          <w:szCs w:val="20"/>
        </w:rPr>
        <w:t xml:space="preserve"> </w:t>
      </w:r>
    </w:p>
    <w:p w14:paraId="0BB34B5D"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order:TIE_DOWN_CABLE_GRP</w:t>
      </w:r>
      <w:r w:rsidRPr="00912706">
        <w:rPr>
          <w:rFonts w:cs="Arial"/>
          <w:color w:val="0000FF"/>
        </w:rPr>
        <w:t>&gt;</w:t>
      </w:r>
    </w:p>
    <w:p w14:paraId="785ED8D1"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order:TIE_DOWN_GRP</w:t>
      </w:r>
      <w:r w:rsidRPr="00912706">
        <w:rPr>
          <w:rFonts w:cs="Arial"/>
          <w:color w:val="0000FF"/>
        </w:rPr>
        <w:t>&gt;</w:t>
      </w:r>
    </w:p>
    <w:p w14:paraId="69B0C64E"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order:LS_SVC_DET</w:t>
      </w:r>
      <w:r w:rsidRPr="00912706">
        <w:rPr>
          <w:rFonts w:cs="Arial"/>
          <w:color w:val="0000FF"/>
        </w:rPr>
        <w:t>&gt;</w:t>
      </w:r>
    </w:p>
    <w:p w14:paraId="3DB48C42"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w:t>
      </w:r>
      <w:r w:rsidRPr="00912706">
        <w:rPr>
          <w:rFonts w:cs="Arial"/>
          <w:color w:val="0000FF"/>
        </w:rPr>
        <w:t>&gt;</w:t>
      </w:r>
    </w:p>
    <w:p w14:paraId="5275855C"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order:LSR_ORD_REQ</w:t>
      </w:r>
      <w:r w:rsidRPr="00912706">
        <w:rPr>
          <w:rFonts w:cs="Arial"/>
          <w:color w:val="0000FF"/>
        </w:rPr>
        <w:t>&gt;</w:t>
      </w:r>
    </w:p>
    <w:p w14:paraId="0189FBE8"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uom:ATT_LSR_ORD_REQ</w:t>
      </w:r>
      <w:r w:rsidRPr="00912706">
        <w:rPr>
          <w:rFonts w:cs="Arial"/>
          <w:color w:val="0000FF"/>
        </w:rPr>
        <w:t>&gt;</w:t>
      </w:r>
    </w:p>
    <w:p w14:paraId="2591B2D3" w14:textId="77777777" w:rsidR="009C6DE4" w:rsidRPr="00912706" w:rsidRDefault="009C6DE4" w:rsidP="009C6DE4"/>
    <w:p w14:paraId="6185FD54" w14:textId="77777777" w:rsidR="009C6DE4" w:rsidRPr="00912706" w:rsidRDefault="009C6DE4" w:rsidP="009C6DE4"/>
    <w:p w14:paraId="6C545917" w14:textId="77777777" w:rsidR="009C6DE4" w:rsidRPr="00912706" w:rsidRDefault="009C6DE4" w:rsidP="009C6DE4"/>
    <w:p w14:paraId="7AEABA24" w14:textId="77777777" w:rsidR="009C6DE4" w:rsidRDefault="009C6DE4" w:rsidP="009C6DE4">
      <w:r w:rsidRPr="00912706">
        <w:t>XML OUTPUT:</w:t>
      </w:r>
    </w:p>
    <w:p w14:paraId="19F401C6" w14:textId="77777777" w:rsidR="009C6DE4" w:rsidRPr="00912706" w:rsidRDefault="009C6DE4" w:rsidP="009C6DE4"/>
    <w:p w14:paraId="092EA4F9" w14:textId="44AD8AC2" w:rsidR="009C6DE4" w:rsidRPr="00912706" w:rsidRDefault="009C6DE4" w:rsidP="009827B4">
      <w:pPr>
        <w:ind w:hanging="240"/>
        <w:rPr>
          <w:rFonts w:cs="Arial"/>
          <w:szCs w:val="20"/>
        </w:rPr>
      </w:pPr>
      <w:r w:rsidRPr="00912706">
        <w:rPr>
          <w:rFonts w:cs="Courier New"/>
          <w:bCs/>
          <w:color w:val="FF0000"/>
        </w:rPr>
        <w:t> </w:t>
      </w:r>
      <w:r w:rsidRPr="00912706">
        <w:rPr>
          <w:rFonts w:cs="Arial"/>
          <w:szCs w:val="20"/>
        </w:rPr>
        <w:t xml:space="preserve"> </w:t>
      </w:r>
    </w:p>
    <w:p w14:paraId="5D7B9648" w14:textId="77777777" w:rsidR="009C6DE4" w:rsidRPr="00912706" w:rsidRDefault="009C6DE4" w:rsidP="009C6DE4">
      <w:pPr>
        <w:ind w:hanging="480"/>
        <w:rPr>
          <w:rFonts w:cs="Arial"/>
          <w:szCs w:val="20"/>
        </w:rPr>
      </w:pPr>
      <w:hyperlink r:id="rId706"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header</w:t>
      </w:r>
      <w:r w:rsidRPr="00912706">
        <w:rPr>
          <w:rFonts w:cs="Arial"/>
          <w:color w:val="0000FF"/>
        </w:rPr>
        <w:t>&gt;</w:t>
      </w:r>
    </w:p>
    <w:p w14:paraId="6941405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senderid</w:t>
      </w:r>
      <w:r w:rsidRPr="00912706">
        <w:rPr>
          <w:rFonts w:cs="Arial"/>
          <w:color w:val="0000FF"/>
        </w:rPr>
        <w:t>&gt;</w:t>
      </w:r>
      <w:r w:rsidRPr="00912706">
        <w:rPr>
          <w:rFonts w:cs="Arial"/>
          <w:bCs/>
        </w:rPr>
        <w:t>ATT-OR-SAT</w:t>
      </w:r>
      <w:r w:rsidRPr="00912706">
        <w:rPr>
          <w:rFonts w:cs="Arial"/>
          <w:color w:val="0000FF"/>
        </w:rPr>
        <w:t>&lt;/</w:t>
      </w:r>
      <w:r w:rsidRPr="00912706">
        <w:rPr>
          <w:rFonts w:cs="Arial"/>
          <w:color w:val="990000"/>
        </w:rPr>
        <w:t>senderid</w:t>
      </w:r>
      <w:r w:rsidRPr="00912706">
        <w:rPr>
          <w:rFonts w:cs="Arial"/>
          <w:color w:val="0000FF"/>
        </w:rPr>
        <w:t>&gt;</w:t>
      </w:r>
      <w:r w:rsidRPr="00912706">
        <w:rPr>
          <w:rFonts w:cs="Arial"/>
          <w:szCs w:val="20"/>
        </w:rPr>
        <w:t xml:space="preserve"> </w:t>
      </w:r>
    </w:p>
    <w:p w14:paraId="074E30E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receiverid</w:t>
      </w:r>
      <w:r w:rsidRPr="00912706">
        <w:rPr>
          <w:rFonts w:cs="Arial"/>
          <w:color w:val="0000FF"/>
        </w:rPr>
        <w:t>&gt;</w:t>
      </w:r>
      <w:r w:rsidRPr="00912706">
        <w:rPr>
          <w:rFonts w:cs="Arial"/>
          <w:bCs/>
        </w:rPr>
        <w:t>CTE-VALIDATOR</w:t>
      </w:r>
      <w:r w:rsidRPr="00912706">
        <w:rPr>
          <w:rFonts w:cs="Arial"/>
          <w:color w:val="0000FF"/>
        </w:rPr>
        <w:t>&lt;/</w:t>
      </w:r>
      <w:r w:rsidRPr="00912706">
        <w:rPr>
          <w:rFonts w:cs="Arial"/>
          <w:color w:val="990000"/>
        </w:rPr>
        <w:t>receiverid</w:t>
      </w:r>
      <w:r w:rsidRPr="00912706">
        <w:rPr>
          <w:rFonts w:cs="Arial"/>
          <w:color w:val="0000FF"/>
        </w:rPr>
        <w:t>&gt;</w:t>
      </w:r>
      <w:r w:rsidRPr="00912706">
        <w:rPr>
          <w:rFonts w:cs="Arial"/>
          <w:szCs w:val="20"/>
        </w:rPr>
        <w:t xml:space="preserve"> </w:t>
      </w:r>
    </w:p>
    <w:p w14:paraId="5DB806C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interfaceid</w:t>
      </w:r>
      <w:r w:rsidRPr="00912706">
        <w:rPr>
          <w:rFonts w:cs="Arial"/>
          <w:color w:val="0000FF"/>
        </w:rPr>
        <w:t>&gt;</w:t>
      </w:r>
      <w:r w:rsidRPr="00912706">
        <w:rPr>
          <w:rFonts w:cs="Arial"/>
          <w:bCs/>
        </w:rPr>
        <w:t>CTE-1005-OR-XML-IB</w:t>
      </w:r>
      <w:r w:rsidRPr="00912706">
        <w:rPr>
          <w:rFonts w:cs="Arial"/>
          <w:color w:val="0000FF"/>
        </w:rPr>
        <w:t>&lt;/</w:t>
      </w:r>
      <w:r w:rsidRPr="00912706">
        <w:rPr>
          <w:rFonts w:cs="Arial"/>
          <w:color w:val="990000"/>
        </w:rPr>
        <w:t>interfaceid</w:t>
      </w:r>
      <w:r w:rsidRPr="00912706">
        <w:rPr>
          <w:rFonts w:cs="Arial"/>
          <w:color w:val="0000FF"/>
        </w:rPr>
        <w:t>&gt;</w:t>
      </w:r>
      <w:r w:rsidRPr="00912706">
        <w:rPr>
          <w:rFonts w:cs="Arial"/>
          <w:szCs w:val="20"/>
        </w:rPr>
        <w:t xml:space="preserve"> </w:t>
      </w:r>
    </w:p>
    <w:p w14:paraId="77E9FFB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messagetype</w:t>
      </w:r>
      <w:r w:rsidRPr="00912706">
        <w:rPr>
          <w:rFonts w:cs="Arial"/>
          <w:color w:val="0000FF"/>
        </w:rPr>
        <w:t>&gt;</w:t>
      </w:r>
      <w:r w:rsidRPr="00912706">
        <w:rPr>
          <w:rFonts w:cs="Arial"/>
          <w:bCs/>
        </w:rPr>
        <w:t>LSRUOM</w:t>
      </w:r>
      <w:r w:rsidRPr="00912706">
        <w:rPr>
          <w:rFonts w:cs="Arial"/>
          <w:color w:val="0000FF"/>
        </w:rPr>
        <w:t>&lt;/</w:t>
      </w:r>
      <w:r w:rsidRPr="00912706">
        <w:rPr>
          <w:rFonts w:cs="Arial"/>
          <w:color w:val="990000"/>
        </w:rPr>
        <w:t>messagetype</w:t>
      </w:r>
      <w:r w:rsidRPr="00912706">
        <w:rPr>
          <w:rFonts w:cs="Arial"/>
          <w:color w:val="0000FF"/>
        </w:rPr>
        <w:t>&gt;</w:t>
      </w:r>
      <w:r w:rsidRPr="00912706">
        <w:rPr>
          <w:rFonts w:cs="Arial"/>
          <w:szCs w:val="20"/>
        </w:rPr>
        <w:t xml:space="preserve"> </w:t>
      </w:r>
    </w:p>
    <w:p w14:paraId="6703615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lsogversion</w:t>
      </w:r>
      <w:r w:rsidRPr="00912706">
        <w:rPr>
          <w:rFonts w:cs="Arial"/>
          <w:color w:val="0000FF"/>
        </w:rPr>
        <w:t>&gt;</w:t>
      </w:r>
      <w:r w:rsidRPr="00912706">
        <w:rPr>
          <w:rFonts w:cs="Arial"/>
          <w:bCs/>
        </w:rPr>
        <w:t>10.05</w:t>
      </w:r>
      <w:r w:rsidRPr="00912706">
        <w:rPr>
          <w:rFonts w:cs="Arial"/>
          <w:color w:val="0000FF"/>
        </w:rPr>
        <w:t>&lt;/</w:t>
      </w:r>
      <w:r w:rsidRPr="00912706">
        <w:rPr>
          <w:rFonts w:cs="Arial"/>
          <w:color w:val="990000"/>
        </w:rPr>
        <w:t>lsogversion</w:t>
      </w:r>
      <w:r w:rsidRPr="00912706">
        <w:rPr>
          <w:rFonts w:cs="Arial"/>
          <w:color w:val="0000FF"/>
        </w:rPr>
        <w:t>&gt;</w:t>
      </w:r>
      <w:r w:rsidRPr="00912706">
        <w:rPr>
          <w:rFonts w:cs="Arial"/>
          <w:szCs w:val="20"/>
        </w:rPr>
        <w:t xml:space="preserve"> </w:t>
      </w:r>
    </w:p>
    <w:p w14:paraId="07B98B3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ordertype</w:t>
      </w:r>
      <w:r w:rsidRPr="00912706">
        <w:rPr>
          <w:rFonts w:cs="Arial"/>
          <w:color w:val="0000FF"/>
        </w:rPr>
        <w:t>&gt;</w:t>
      </w:r>
      <w:r w:rsidRPr="00912706">
        <w:rPr>
          <w:rFonts w:cs="Arial"/>
          <w:bCs/>
        </w:rPr>
        <w:t>ORDER</w:t>
      </w:r>
      <w:r w:rsidRPr="00912706">
        <w:rPr>
          <w:rFonts w:cs="Arial"/>
          <w:color w:val="0000FF"/>
        </w:rPr>
        <w:t>&lt;/</w:t>
      </w:r>
      <w:r w:rsidRPr="00912706">
        <w:rPr>
          <w:rFonts w:cs="Arial"/>
          <w:color w:val="990000"/>
        </w:rPr>
        <w:t>ordertype</w:t>
      </w:r>
      <w:r w:rsidRPr="00912706">
        <w:rPr>
          <w:rFonts w:cs="Arial"/>
          <w:color w:val="0000FF"/>
        </w:rPr>
        <w:t>&gt;</w:t>
      </w:r>
      <w:r w:rsidRPr="00912706">
        <w:rPr>
          <w:rFonts w:cs="Arial"/>
          <w:szCs w:val="20"/>
        </w:rPr>
        <w:t xml:space="preserve"> </w:t>
      </w:r>
    </w:p>
    <w:p w14:paraId="741D88B3"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header</w:t>
      </w:r>
      <w:r w:rsidRPr="00912706">
        <w:rPr>
          <w:rFonts w:cs="Arial"/>
          <w:color w:val="0000FF"/>
        </w:rPr>
        <w:t>&gt;</w:t>
      </w:r>
    </w:p>
    <w:p w14:paraId="2C123A2F" w14:textId="77777777" w:rsidR="009C6DE4" w:rsidRPr="00912706" w:rsidRDefault="009C6DE4" w:rsidP="009C6DE4">
      <w:pPr>
        <w:ind w:hanging="480"/>
        <w:rPr>
          <w:rFonts w:cs="Arial"/>
          <w:szCs w:val="20"/>
        </w:rPr>
      </w:pPr>
      <w:hyperlink r:id="rId707"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m2:LSR_RESP</w:t>
      </w:r>
      <w:r w:rsidRPr="00912706">
        <w:rPr>
          <w:rFonts w:cs="Arial"/>
          <w:color w:val="FF0000"/>
        </w:rPr>
        <w:t xml:space="preserve"> xmlns:m2</w:t>
      </w:r>
      <w:r w:rsidRPr="00912706">
        <w:rPr>
          <w:rFonts w:cs="Arial"/>
          <w:color w:val="0000FF"/>
        </w:rPr>
        <w:t>="</w:t>
      </w:r>
      <w:r w:rsidRPr="00912706">
        <w:rPr>
          <w:rFonts w:cs="Arial"/>
          <w:bCs/>
          <w:color w:val="FF0000"/>
          <w:szCs w:val="20"/>
        </w:rPr>
        <w:t>http://lsr.att.com/obf/tML/UOM</w:t>
      </w:r>
      <w:r w:rsidRPr="00912706">
        <w:rPr>
          <w:rFonts w:cs="Arial"/>
          <w:color w:val="0000FF"/>
        </w:rPr>
        <w:t>"&gt;</w:t>
      </w:r>
    </w:p>
    <w:p w14:paraId="524ED9FD" w14:textId="77777777" w:rsidR="009C6DE4" w:rsidRPr="00912706" w:rsidRDefault="009C6DE4" w:rsidP="009C6DE4">
      <w:pPr>
        <w:ind w:hanging="480"/>
        <w:rPr>
          <w:rFonts w:cs="Arial"/>
          <w:szCs w:val="20"/>
        </w:rPr>
      </w:pPr>
      <w:hyperlink r:id="rId708"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m2:HDR</w:t>
      </w:r>
      <w:r w:rsidRPr="00912706">
        <w:rPr>
          <w:rFonts w:cs="Arial"/>
          <w:color w:val="0000FF"/>
        </w:rPr>
        <w:t>&gt;</w:t>
      </w:r>
    </w:p>
    <w:p w14:paraId="360DB29A"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m2:MESSAGE_ID</w:t>
      </w:r>
      <w:r w:rsidRPr="00912706">
        <w:rPr>
          <w:rFonts w:cs="Arial"/>
          <w:color w:val="0000FF"/>
        </w:rPr>
        <w:t>&gt;</w:t>
      </w:r>
      <w:r w:rsidRPr="00912706">
        <w:rPr>
          <w:rFonts w:cs="Arial"/>
          <w:bCs/>
        </w:rPr>
        <w:t>1245173176011979.1595866878023</w:t>
      </w:r>
      <w:r w:rsidRPr="00912706">
        <w:rPr>
          <w:rFonts w:cs="Arial"/>
          <w:color w:val="0000FF"/>
        </w:rPr>
        <w:t>&lt;/</w:t>
      </w:r>
      <w:r w:rsidRPr="00912706">
        <w:rPr>
          <w:rFonts w:cs="Arial"/>
          <w:color w:val="990000"/>
        </w:rPr>
        <w:t>m2:MESSAGE_ID</w:t>
      </w:r>
      <w:r w:rsidRPr="00912706">
        <w:rPr>
          <w:rFonts w:cs="Arial"/>
          <w:color w:val="0000FF"/>
        </w:rPr>
        <w:t>&gt;</w:t>
      </w:r>
      <w:r w:rsidRPr="00912706">
        <w:rPr>
          <w:rFonts w:cs="Arial"/>
          <w:szCs w:val="20"/>
        </w:rPr>
        <w:t xml:space="preserve"> </w:t>
      </w:r>
    </w:p>
    <w:p w14:paraId="468982C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m2:CCNA</w:t>
      </w:r>
      <w:r w:rsidRPr="00912706">
        <w:rPr>
          <w:rFonts w:cs="Arial"/>
          <w:color w:val="0000FF"/>
        </w:rPr>
        <w:t>&gt;</w:t>
      </w:r>
      <w:r w:rsidRPr="00912706">
        <w:rPr>
          <w:rFonts w:cs="Arial"/>
          <w:bCs/>
        </w:rPr>
        <w:t>ZXL</w:t>
      </w:r>
      <w:r w:rsidRPr="00912706">
        <w:rPr>
          <w:rFonts w:cs="Arial"/>
          <w:color w:val="0000FF"/>
        </w:rPr>
        <w:t>&lt;/</w:t>
      </w:r>
      <w:r w:rsidRPr="00912706">
        <w:rPr>
          <w:rFonts w:cs="Arial"/>
          <w:color w:val="990000"/>
        </w:rPr>
        <w:t>m2:CCNA</w:t>
      </w:r>
      <w:r w:rsidRPr="00912706">
        <w:rPr>
          <w:rFonts w:cs="Arial"/>
          <w:color w:val="0000FF"/>
        </w:rPr>
        <w:t>&gt;</w:t>
      </w:r>
      <w:r w:rsidRPr="00912706">
        <w:rPr>
          <w:rFonts w:cs="Arial"/>
          <w:szCs w:val="20"/>
        </w:rPr>
        <w:t xml:space="preserve"> </w:t>
      </w:r>
    </w:p>
    <w:p w14:paraId="246BEFE8"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m2:MSG_TIMESTAMP</w:t>
      </w:r>
      <w:r w:rsidRPr="00912706">
        <w:rPr>
          <w:rFonts w:cs="Arial"/>
          <w:color w:val="0000FF"/>
        </w:rPr>
        <w:t>&gt;</w:t>
      </w:r>
      <w:r w:rsidRPr="00912706">
        <w:rPr>
          <w:rFonts w:cs="Arial"/>
          <w:bCs/>
        </w:rPr>
        <w:t>2009-06-16T12:26:16-05:00</w:t>
      </w:r>
      <w:r w:rsidRPr="00912706">
        <w:rPr>
          <w:rFonts w:cs="Arial"/>
          <w:color w:val="0000FF"/>
        </w:rPr>
        <w:t>&lt;/</w:t>
      </w:r>
      <w:r w:rsidRPr="00912706">
        <w:rPr>
          <w:rFonts w:cs="Arial"/>
          <w:color w:val="990000"/>
        </w:rPr>
        <w:t>m2:MSG_TIMESTAMP</w:t>
      </w:r>
      <w:r w:rsidRPr="00912706">
        <w:rPr>
          <w:rFonts w:cs="Arial"/>
          <w:color w:val="0000FF"/>
        </w:rPr>
        <w:t>&gt;</w:t>
      </w:r>
      <w:r w:rsidRPr="00912706">
        <w:rPr>
          <w:rFonts w:cs="Arial"/>
          <w:szCs w:val="20"/>
        </w:rPr>
        <w:t xml:space="preserve"> </w:t>
      </w:r>
    </w:p>
    <w:p w14:paraId="5BDF4D4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m2:PON</w:t>
      </w:r>
      <w:r w:rsidRPr="00912706">
        <w:rPr>
          <w:rFonts w:cs="Arial"/>
          <w:color w:val="0000FF"/>
        </w:rPr>
        <w:t>&gt;</w:t>
      </w:r>
      <w:r w:rsidRPr="00912706">
        <w:rPr>
          <w:rFonts w:cs="Arial"/>
          <w:bCs/>
        </w:rPr>
        <w:t>CVT2A032R31</w:t>
      </w:r>
      <w:r w:rsidRPr="00912706">
        <w:rPr>
          <w:rFonts w:cs="Arial"/>
          <w:color w:val="0000FF"/>
        </w:rPr>
        <w:t>&lt;/</w:t>
      </w:r>
      <w:r w:rsidRPr="00912706">
        <w:rPr>
          <w:rFonts w:cs="Arial"/>
          <w:color w:val="990000"/>
        </w:rPr>
        <w:t>m2:PON</w:t>
      </w:r>
      <w:r w:rsidRPr="00912706">
        <w:rPr>
          <w:rFonts w:cs="Arial"/>
          <w:color w:val="0000FF"/>
        </w:rPr>
        <w:t>&gt;</w:t>
      </w:r>
      <w:r w:rsidRPr="00912706">
        <w:rPr>
          <w:rFonts w:cs="Arial"/>
          <w:szCs w:val="20"/>
        </w:rPr>
        <w:t xml:space="preserve"> </w:t>
      </w:r>
    </w:p>
    <w:p w14:paraId="20A581C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m2:VER</w:t>
      </w:r>
      <w:r w:rsidRPr="00912706">
        <w:rPr>
          <w:rFonts w:cs="Arial"/>
          <w:color w:val="0000FF"/>
        </w:rPr>
        <w:t>&gt;</w:t>
      </w:r>
      <w:r w:rsidRPr="00912706">
        <w:rPr>
          <w:rFonts w:cs="Arial"/>
          <w:bCs/>
        </w:rPr>
        <w:t>00</w:t>
      </w:r>
      <w:r w:rsidRPr="00912706">
        <w:rPr>
          <w:rFonts w:cs="Arial"/>
          <w:color w:val="0000FF"/>
        </w:rPr>
        <w:t>&lt;/</w:t>
      </w:r>
      <w:r w:rsidRPr="00912706">
        <w:rPr>
          <w:rFonts w:cs="Arial"/>
          <w:color w:val="990000"/>
        </w:rPr>
        <w:t>m2:VER</w:t>
      </w:r>
      <w:r w:rsidRPr="00912706">
        <w:rPr>
          <w:rFonts w:cs="Arial"/>
          <w:color w:val="0000FF"/>
        </w:rPr>
        <w:t>&gt;</w:t>
      </w:r>
      <w:r w:rsidRPr="00912706">
        <w:rPr>
          <w:rFonts w:cs="Arial"/>
          <w:szCs w:val="20"/>
        </w:rPr>
        <w:t xml:space="preserve"> </w:t>
      </w:r>
    </w:p>
    <w:p w14:paraId="086F897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m2:ATN</w:t>
      </w:r>
      <w:r w:rsidRPr="00912706">
        <w:rPr>
          <w:rFonts w:cs="Arial"/>
          <w:color w:val="0000FF"/>
        </w:rPr>
        <w:t>&gt;</w:t>
      </w:r>
      <w:r w:rsidRPr="00912706">
        <w:rPr>
          <w:rFonts w:cs="Arial"/>
          <w:bCs/>
        </w:rPr>
        <w:t>9126348195</w:t>
      </w:r>
      <w:r w:rsidRPr="00912706">
        <w:rPr>
          <w:rFonts w:cs="Arial"/>
          <w:color w:val="0000FF"/>
        </w:rPr>
        <w:t>&lt;/</w:t>
      </w:r>
      <w:r w:rsidRPr="00912706">
        <w:rPr>
          <w:rFonts w:cs="Arial"/>
          <w:color w:val="990000"/>
        </w:rPr>
        <w:t>m2:ATN</w:t>
      </w:r>
      <w:r w:rsidRPr="00912706">
        <w:rPr>
          <w:rFonts w:cs="Arial"/>
          <w:color w:val="0000FF"/>
        </w:rPr>
        <w:t>&gt;</w:t>
      </w:r>
      <w:r w:rsidRPr="00912706">
        <w:rPr>
          <w:rFonts w:cs="Arial"/>
          <w:szCs w:val="20"/>
        </w:rPr>
        <w:t xml:space="preserve"> </w:t>
      </w:r>
    </w:p>
    <w:p w14:paraId="39F9E849"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m2:LSR_NO</w:t>
      </w:r>
      <w:r w:rsidRPr="00912706">
        <w:rPr>
          <w:rFonts w:cs="Arial"/>
          <w:color w:val="0000FF"/>
        </w:rPr>
        <w:t>&gt;</w:t>
      </w:r>
      <w:r w:rsidRPr="00912706">
        <w:rPr>
          <w:rFonts w:cs="Arial"/>
          <w:bCs/>
        </w:rPr>
        <w:t>20090616L00051-00</w:t>
      </w:r>
      <w:r w:rsidRPr="00912706">
        <w:rPr>
          <w:rFonts w:cs="Arial"/>
          <w:color w:val="0000FF"/>
        </w:rPr>
        <w:t>&lt;/</w:t>
      </w:r>
      <w:r w:rsidRPr="00912706">
        <w:rPr>
          <w:rFonts w:cs="Arial"/>
          <w:color w:val="990000"/>
        </w:rPr>
        <w:t>m2:LSR_NO</w:t>
      </w:r>
      <w:r w:rsidRPr="00912706">
        <w:rPr>
          <w:rFonts w:cs="Arial"/>
          <w:color w:val="0000FF"/>
        </w:rPr>
        <w:t>&gt;</w:t>
      </w:r>
      <w:r w:rsidRPr="00912706">
        <w:rPr>
          <w:rFonts w:cs="Arial"/>
          <w:szCs w:val="20"/>
        </w:rPr>
        <w:t xml:space="preserve"> </w:t>
      </w:r>
    </w:p>
    <w:p w14:paraId="4350FFA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m2:CC</w:t>
      </w:r>
      <w:r w:rsidRPr="00912706">
        <w:rPr>
          <w:rFonts w:cs="Arial"/>
          <w:color w:val="0000FF"/>
        </w:rPr>
        <w:t>&gt;</w:t>
      </w:r>
      <w:r w:rsidRPr="00912706">
        <w:rPr>
          <w:rFonts w:cs="Arial"/>
          <w:bCs/>
        </w:rPr>
        <w:t>9999</w:t>
      </w:r>
      <w:r w:rsidRPr="00912706">
        <w:rPr>
          <w:rFonts w:cs="Arial"/>
          <w:color w:val="0000FF"/>
        </w:rPr>
        <w:t>&lt;/</w:t>
      </w:r>
      <w:r w:rsidRPr="00912706">
        <w:rPr>
          <w:rFonts w:cs="Arial"/>
          <w:color w:val="990000"/>
        </w:rPr>
        <w:t>m2:CC</w:t>
      </w:r>
      <w:r w:rsidRPr="00912706">
        <w:rPr>
          <w:rFonts w:cs="Arial"/>
          <w:color w:val="0000FF"/>
        </w:rPr>
        <w:t>&gt;</w:t>
      </w:r>
      <w:r w:rsidRPr="00912706">
        <w:rPr>
          <w:rFonts w:cs="Arial"/>
          <w:szCs w:val="20"/>
        </w:rPr>
        <w:t xml:space="preserve"> </w:t>
      </w:r>
    </w:p>
    <w:p w14:paraId="156B856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m2:CLEC_APPL_ID</w:t>
      </w:r>
      <w:r w:rsidRPr="00912706">
        <w:rPr>
          <w:rFonts w:cs="Arial"/>
          <w:color w:val="0000FF"/>
        </w:rPr>
        <w:t>&gt;</w:t>
      </w:r>
      <w:r w:rsidRPr="00912706">
        <w:rPr>
          <w:rFonts w:cs="Arial"/>
          <w:bCs/>
        </w:rPr>
        <w:t>CTE-VALIDATOR</w:t>
      </w:r>
      <w:r w:rsidRPr="00912706">
        <w:rPr>
          <w:rFonts w:cs="Arial"/>
          <w:color w:val="0000FF"/>
        </w:rPr>
        <w:t>&lt;/</w:t>
      </w:r>
      <w:r w:rsidRPr="00912706">
        <w:rPr>
          <w:rFonts w:cs="Arial"/>
          <w:color w:val="990000"/>
        </w:rPr>
        <w:t>m2:CLEC_APPL_ID</w:t>
      </w:r>
      <w:r w:rsidRPr="00912706">
        <w:rPr>
          <w:rFonts w:cs="Arial"/>
          <w:color w:val="0000FF"/>
        </w:rPr>
        <w:t>&gt;</w:t>
      </w:r>
      <w:r w:rsidRPr="00912706">
        <w:rPr>
          <w:rFonts w:cs="Arial"/>
          <w:szCs w:val="20"/>
        </w:rPr>
        <w:t xml:space="preserve"> </w:t>
      </w:r>
    </w:p>
    <w:p w14:paraId="58EA7A7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m2:CLEC_APPL_PASSWORD</w:t>
      </w:r>
      <w:r w:rsidRPr="00912706">
        <w:rPr>
          <w:rFonts w:cs="Arial"/>
          <w:color w:val="0000FF"/>
        </w:rPr>
        <w:t>&gt;</w:t>
      </w:r>
      <w:r w:rsidRPr="00912706">
        <w:rPr>
          <w:rFonts w:cs="Arial"/>
          <w:bCs/>
        </w:rPr>
        <w:t>PA$$WORD</w:t>
      </w:r>
      <w:r w:rsidRPr="00912706">
        <w:rPr>
          <w:rFonts w:cs="Arial"/>
          <w:color w:val="0000FF"/>
        </w:rPr>
        <w:t>&lt;/</w:t>
      </w:r>
      <w:r w:rsidRPr="00912706">
        <w:rPr>
          <w:rFonts w:cs="Arial"/>
          <w:color w:val="990000"/>
        </w:rPr>
        <w:t>m2:CLEC_APPL_PASSWORD</w:t>
      </w:r>
      <w:r w:rsidRPr="00912706">
        <w:rPr>
          <w:rFonts w:cs="Arial"/>
          <w:color w:val="0000FF"/>
        </w:rPr>
        <w:t>&gt;</w:t>
      </w:r>
      <w:r w:rsidRPr="00912706">
        <w:rPr>
          <w:rFonts w:cs="Arial"/>
          <w:szCs w:val="20"/>
        </w:rPr>
        <w:t xml:space="preserve"> </w:t>
      </w:r>
    </w:p>
    <w:p w14:paraId="366824B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m2:DTSENT</w:t>
      </w:r>
      <w:r w:rsidRPr="00912706">
        <w:rPr>
          <w:rFonts w:cs="Arial"/>
          <w:color w:val="0000FF"/>
        </w:rPr>
        <w:t>&gt;</w:t>
      </w:r>
      <w:r w:rsidRPr="00912706">
        <w:rPr>
          <w:rFonts w:cs="Arial"/>
          <w:bCs/>
        </w:rPr>
        <w:t>200906161226PM</w:t>
      </w:r>
      <w:r w:rsidRPr="00912706">
        <w:rPr>
          <w:rFonts w:cs="Arial"/>
          <w:color w:val="0000FF"/>
        </w:rPr>
        <w:t>&lt;/</w:t>
      </w:r>
      <w:r w:rsidRPr="00912706">
        <w:rPr>
          <w:rFonts w:cs="Arial"/>
          <w:color w:val="990000"/>
        </w:rPr>
        <w:t>m2:DTSENT</w:t>
      </w:r>
      <w:r w:rsidRPr="00912706">
        <w:rPr>
          <w:rFonts w:cs="Arial"/>
          <w:color w:val="0000FF"/>
        </w:rPr>
        <w:t>&gt;</w:t>
      </w:r>
      <w:r w:rsidRPr="00912706">
        <w:rPr>
          <w:rFonts w:cs="Arial"/>
          <w:szCs w:val="20"/>
        </w:rPr>
        <w:t xml:space="preserve"> </w:t>
      </w:r>
    </w:p>
    <w:p w14:paraId="5454FD8F"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m2:ORD</w:t>
      </w:r>
      <w:r w:rsidRPr="00912706">
        <w:rPr>
          <w:rFonts w:cs="Arial"/>
          <w:color w:val="0000FF"/>
        </w:rPr>
        <w:t>&gt;</w:t>
      </w:r>
      <w:r w:rsidRPr="00912706">
        <w:rPr>
          <w:rFonts w:cs="Arial"/>
          <w:bCs/>
        </w:rPr>
        <w:t>CP1VN4T1</w:t>
      </w:r>
      <w:r w:rsidRPr="00912706">
        <w:rPr>
          <w:rFonts w:cs="Arial"/>
          <w:color w:val="0000FF"/>
        </w:rPr>
        <w:t>&lt;/</w:t>
      </w:r>
      <w:r w:rsidRPr="00912706">
        <w:rPr>
          <w:rFonts w:cs="Arial"/>
          <w:color w:val="990000"/>
        </w:rPr>
        <w:t>m2:ORD</w:t>
      </w:r>
      <w:r w:rsidRPr="00912706">
        <w:rPr>
          <w:rFonts w:cs="Arial"/>
          <w:color w:val="0000FF"/>
        </w:rPr>
        <w:t>&gt;</w:t>
      </w:r>
      <w:r w:rsidRPr="00912706">
        <w:rPr>
          <w:rFonts w:cs="Arial"/>
          <w:szCs w:val="20"/>
        </w:rPr>
        <w:t xml:space="preserve"> </w:t>
      </w:r>
    </w:p>
    <w:p w14:paraId="5B902D91"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m2:STATUS_CODE</w:t>
      </w:r>
      <w:r w:rsidRPr="00912706">
        <w:rPr>
          <w:rFonts w:cs="Arial"/>
          <w:color w:val="0000FF"/>
        </w:rPr>
        <w:t>&gt;</w:t>
      </w:r>
      <w:r w:rsidRPr="00912706">
        <w:rPr>
          <w:rFonts w:cs="Arial"/>
          <w:bCs/>
        </w:rPr>
        <w:t>AO</w:t>
      </w:r>
      <w:r w:rsidRPr="00912706">
        <w:rPr>
          <w:rFonts w:cs="Arial"/>
          <w:color w:val="0000FF"/>
        </w:rPr>
        <w:t>&lt;/</w:t>
      </w:r>
      <w:r w:rsidRPr="00912706">
        <w:rPr>
          <w:rFonts w:cs="Arial"/>
          <w:color w:val="990000"/>
        </w:rPr>
        <w:t>m2:STATUS_CODE</w:t>
      </w:r>
      <w:r w:rsidRPr="00912706">
        <w:rPr>
          <w:rFonts w:cs="Arial"/>
          <w:color w:val="0000FF"/>
        </w:rPr>
        <w:t>&gt;</w:t>
      </w:r>
      <w:r w:rsidRPr="00912706">
        <w:rPr>
          <w:rFonts w:cs="Arial"/>
          <w:szCs w:val="20"/>
        </w:rPr>
        <w:t xml:space="preserve"> </w:t>
      </w:r>
    </w:p>
    <w:p w14:paraId="4530EC9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m2:STATUS_MSG</w:t>
      </w:r>
      <w:r w:rsidRPr="00912706">
        <w:rPr>
          <w:rFonts w:cs="Arial"/>
          <w:color w:val="0000FF"/>
        </w:rPr>
        <w:t>&gt;</w:t>
      </w:r>
      <w:r w:rsidRPr="00912706">
        <w:rPr>
          <w:rFonts w:cs="Arial"/>
          <w:bCs/>
        </w:rPr>
        <w:t>ASSIGNABLE ORDER</w:t>
      </w:r>
      <w:r w:rsidRPr="00912706">
        <w:rPr>
          <w:rFonts w:cs="Arial"/>
          <w:color w:val="0000FF"/>
        </w:rPr>
        <w:t>&lt;/</w:t>
      </w:r>
      <w:r w:rsidRPr="00912706">
        <w:rPr>
          <w:rFonts w:cs="Arial"/>
          <w:color w:val="990000"/>
        </w:rPr>
        <w:t>m2:STATUS_MSG</w:t>
      </w:r>
      <w:r w:rsidRPr="00912706">
        <w:rPr>
          <w:rFonts w:cs="Arial"/>
          <w:color w:val="0000FF"/>
        </w:rPr>
        <w:t>&gt;</w:t>
      </w:r>
      <w:r w:rsidRPr="00912706">
        <w:rPr>
          <w:rFonts w:cs="Arial"/>
          <w:szCs w:val="20"/>
        </w:rPr>
        <w:t xml:space="preserve"> </w:t>
      </w:r>
    </w:p>
    <w:p w14:paraId="00F2342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m2:TRAN_ACK_TYPE</w:t>
      </w:r>
      <w:r w:rsidRPr="00912706">
        <w:rPr>
          <w:rFonts w:cs="Arial"/>
          <w:color w:val="0000FF"/>
        </w:rPr>
        <w:t>&gt;</w:t>
      </w:r>
      <w:r w:rsidRPr="00912706">
        <w:rPr>
          <w:rFonts w:cs="Arial"/>
          <w:bCs/>
        </w:rPr>
        <w:t>AT</w:t>
      </w:r>
      <w:r w:rsidRPr="00912706">
        <w:rPr>
          <w:rFonts w:cs="Arial"/>
          <w:color w:val="0000FF"/>
        </w:rPr>
        <w:t>&lt;/</w:t>
      </w:r>
      <w:r w:rsidRPr="00912706">
        <w:rPr>
          <w:rFonts w:cs="Arial"/>
          <w:color w:val="990000"/>
        </w:rPr>
        <w:t>m2:TRAN_ACK_TYPE</w:t>
      </w:r>
      <w:r w:rsidRPr="00912706">
        <w:rPr>
          <w:rFonts w:cs="Arial"/>
          <w:color w:val="0000FF"/>
        </w:rPr>
        <w:t>&gt;</w:t>
      </w:r>
      <w:r w:rsidRPr="00912706">
        <w:rPr>
          <w:rFonts w:cs="Arial"/>
          <w:szCs w:val="20"/>
        </w:rPr>
        <w:t xml:space="preserve"> </w:t>
      </w:r>
    </w:p>
    <w:p w14:paraId="66C886D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m2:TRANS_SET_PURPOSE_CODE</w:t>
      </w:r>
      <w:r w:rsidRPr="00912706">
        <w:rPr>
          <w:rFonts w:cs="Arial"/>
          <w:color w:val="0000FF"/>
        </w:rPr>
        <w:t>&gt;</w:t>
      </w:r>
      <w:r w:rsidRPr="00912706">
        <w:rPr>
          <w:rFonts w:cs="Arial"/>
          <w:bCs/>
        </w:rPr>
        <w:t>06</w:t>
      </w:r>
      <w:r w:rsidRPr="00912706">
        <w:rPr>
          <w:rFonts w:cs="Arial"/>
          <w:color w:val="0000FF"/>
        </w:rPr>
        <w:t>&lt;/</w:t>
      </w:r>
      <w:r w:rsidRPr="00912706">
        <w:rPr>
          <w:rFonts w:cs="Arial"/>
          <w:color w:val="990000"/>
        </w:rPr>
        <w:t>m2:TRANS_SET_PURPOSE_CODE</w:t>
      </w:r>
      <w:r w:rsidRPr="00912706">
        <w:rPr>
          <w:rFonts w:cs="Arial"/>
          <w:color w:val="0000FF"/>
        </w:rPr>
        <w:t>&gt;</w:t>
      </w:r>
      <w:r w:rsidRPr="00912706">
        <w:rPr>
          <w:rFonts w:cs="Arial"/>
          <w:szCs w:val="20"/>
        </w:rPr>
        <w:t xml:space="preserve"> </w:t>
      </w:r>
    </w:p>
    <w:p w14:paraId="35E93CBF" w14:textId="77777777" w:rsidR="009C6DE4" w:rsidRPr="00912706" w:rsidRDefault="009C6DE4" w:rsidP="009C6DE4">
      <w:pPr>
        <w:ind w:hanging="240"/>
        <w:rPr>
          <w:rFonts w:cs="Arial"/>
          <w:szCs w:val="20"/>
        </w:rPr>
      </w:pPr>
      <w:r w:rsidRPr="00912706">
        <w:rPr>
          <w:rFonts w:cs="Courier New"/>
          <w:bCs/>
          <w:color w:val="FF0000"/>
        </w:rPr>
        <w:lastRenderedPageBreak/>
        <w:t> </w:t>
      </w:r>
      <w:r w:rsidRPr="00912706">
        <w:rPr>
          <w:rFonts w:cs="Arial"/>
          <w:szCs w:val="20"/>
        </w:rPr>
        <w:t xml:space="preserve"> </w:t>
      </w:r>
      <w:r w:rsidRPr="00912706">
        <w:rPr>
          <w:rFonts w:cs="Arial"/>
          <w:color w:val="0000FF"/>
        </w:rPr>
        <w:t>&lt;/</w:t>
      </w:r>
      <w:r w:rsidRPr="00912706">
        <w:rPr>
          <w:rFonts w:cs="Arial"/>
          <w:color w:val="990000"/>
        </w:rPr>
        <w:t>m2:HDR</w:t>
      </w:r>
      <w:r w:rsidRPr="00912706">
        <w:rPr>
          <w:rFonts w:cs="Arial"/>
          <w:color w:val="0000FF"/>
        </w:rPr>
        <w:t>&gt;</w:t>
      </w:r>
    </w:p>
    <w:p w14:paraId="4FCC4680" w14:textId="77777777" w:rsidR="009C6DE4" w:rsidRPr="00912706" w:rsidRDefault="009C6DE4" w:rsidP="009C6DE4">
      <w:pPr>
        <w:ind w:hanging="480"/>
        <w:rPr>
          <w:rFonts w:cs="Arial"/>
          <w:szCs w:val="20"/>
        </w:rPr>
      </w:pPr>
      <w:hyperlink r:id="rId709"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m2:NOTIFICATION</w:t>
      </w:r>
      <w:r w:rsidRPr="00912706">
        <w:rPr>
          <w:rFonts w:cs="Arial"/>
          <w:color w:val="0000FF"/>
        </w:rPr>
        <w:t>&gt;</w:t>
      </w:r>
    </w:p>
    <w:p w14:paraId="6AB9718B" w14:textId="77777777" w:rsidR="009C6DE4" w:rsidRPr="00912706" w:rsidRDefault="009C6DE4" w:rsidP="009C6DE4">
      <w:pPr>
        <w:ind w:hanging="480"/>
        <w:rPr>
          <w:rFonts w:cs="Arial"/>
          <w:szCs w:val="20"/>
        </w:rPr>
      </w:pPr>
      <w:hyperlink r:id="rId710"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m2:FIRM_ORDER_NOTIFICATION</w:t>
      </w:r>
      <w:r w:rsidRPr="00912706">
        <w:rPr>
          <w:rFonts w:cs="Arial"/>
          <w:color w:val="0000FF"/>
        </w:rPr>
        <w:t>&gt;</w:t>
      </w:r>
    </w:p>
    <w:p w14:paraId="6745C18D" w14:textId="77777777" w:rsidR="009C6DE4" w:rsidRPr="00912706" w:rsidRDefault="009C6DE4" w:rsidP="009C6DE4">
      <w:pPr>
        <w:ind w:hanging="480"/>
        <w:rPr>
          <w:rFonts w:cs="Arial"/>
          <w:szCs w:val="20"/>
        </w:rPr>
      </w:pPr>
      <w:hyperlink r:id="rId711"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m2:NOTIFICATION_ADMIN</w:t>
      </w:r>
      <w:r w:rsidRPr="00912706">
        <w:rPr>
          <w:rFonts w:cs="Arial"/>
          <w:color w:val="0000FF"/>
        </w:rPr>
        <w:t>&gt;</w:t>
      </w:r>
    </w:p>
    <w:p w14:paraId="7A1F392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m2:INIT</w:t>
      </w:r>
      <w:r w:rsidRPr="00912706">
        <w:rPr>
          <w:rFonts w:cs="Arial"/>
          <w:color w:val="0000FF"/>
        </w:rPr>
        <w:t>&gt;</w:t>
      </w:r>
      <w:r w:rsidRPr="00912706">
        <w:rPr>
          <w:rFonts w:cs="Arial"/>
          <w:bCs/>
        </w:rPr>
        <w:t>BOJANGLES</w:t>
      </w:r>
      <w:r w:rsidRPr="00912706">
        <w:rPr>
          <w:rFonts w:cs="Arial"/>
          <w:color w:val="0000FF"/>
        </w:rPr>
        <w:t>&lt;/</w:t>
      </w:r>
      <w:r w:rsidRPr="00912706">
        <w:rPr>
          <w:rFonts w:cs="Arial"/>
          <w:color w:val="990000"/>
        </w:rPr>
        <w:t>m2:INIT</w:t>
      </w:r>
      <w:r w:rsidRPr="00912706">
        <w:rPr>
          <w:rFonts w:cs="Arial"/>
          <w:color w:val="0000FF"/>
        </w:rPr>
        <w:t>&gt;</w:t>
      </w:r>
      <w:r w:rsidRPr="00912706">
        <w:rPr>
          <w:rFonts w:cs="Arial"/>
          <w:szCs w:val="20"/>
        </w:rPr>
        <w:t xml:space="preserve"> </w:t>
      </w:r>
    </w:p>
    <w:p w14:paraId="1AE1765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m2:INIT_TEL_NO</w:t>
      </w:r>
      <w:r w:rsidRPr="00912706">
        <w:rPr>
          <w:rFonts w:cs="Arial"/>
          <w:color w:val="0000FF"/>
        </w:rPr>
        <w:t>&gt;</w:t>
      </w:r>
      <w:r w:rsidRPr="00912706">
        <w:rPr>
          <w:rFonts w:cs="Arial"/>
          <w:bCs/>
        </w:rPr>
        <w:t>8884448888</w:t>
      </w:r>
      <w:r w:rsidRPr="00912706">
        <w:rPr>
          <w:rFonts w:cs="Arial"/>
          <w:color w:val="0000FF"/>
        </w:rPr>
        <w:t>&lt;/</w:t>
      </w:r>
      <w:r w:rsidRPr="00912706">
        <w:rPr>
          <w:rFonts w:cs="Arial"/>
          <w:color w:val="990000"/>
        </w:rPr>
        <w:t>m2:INIT_TEL_NO</w:t>
      </w:r>
      <w:r w:rsidRPr="00912706">
        <w:rPr>
          <w:rFonts w:cs="Arial"/>
          <w:color w:val="0000FF"/>
        </w:rPr>
        <w:t>&gt;</w:t>
      </w:r>
      <w:r w:rsidRPr="00912706">
        <w:rPr>
          <w:rFonts w:cs="Arial"/>
          <w:szCs w:val="20"/>
        </w:rPr>
        <w:t xml:space="preserve"> </w:t>
      </w:r>
    </w:p>
    <w:p w14:paraId="5685151C"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m2:REP</w:t>
      </w:r>
      <w:r w:rsidRPr="00912706">
        <w:rPr>
          <w:rFonts w:cs="Arial"/>
          <w:color w:val="0000FF"/>
        </w:rPr>
        <w:t>&gt;</w:t>
      </w:r>
      <w:r w:rsidRPr="00912706">
        <w:rPr>
          <w:rFonts w:cs="Arial"/>
          <w:bCs/>
        </w:rPr>
        <w:t>LCSC</w:t>
      </w:r>
      <w:r w:rsidRPr="00912706">
        <w:rPr>
          <w:rFonts w:cs="Arial"/>
          <w:color w:val="0000FF"/>
        </w:rPr>
        <w:t>&lt;/</w:t>
      </w:r>
      <w:r w:rsidRPr="00912706">
        <w:rPr>
          <w:rFonts w:cs="Arial"/>
          <w:color w:val="990000"/>
        </w:rPr>
        <w:t>m2:REP</w:t>
      </w:r>
      <w:r w:rsidRPr="00912706">
        <w:rPr>
          <w:rFonts w:cs="Arial"/>
          <w:color w:val="0000FF"/>
        </w:rPr>
        <w:t>&gt;</w:t>
      </w:r>
      <w:r w:rsidRPr="00912706">
        <w:rPr>
          <w:rFonts w:cs="Arial"/>
          <w:szCs w:val="20"/>
        </w:rPr>
        <w:t xml:space="preserve"> </w:t>
      </w:r>
    </w:p>
    <w:p w14:paraId="4A87AD89"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m2:REP_TEL_NO</w:t>
      </w:r>
      <w:r w:rsidRPr="00912706">
        <w:rPr>
          <w:rFonts w:cs="Arial"/>
          <w:color w:val="0000FF"/>
        </w:rPr>
        <w:t>&gt;</w:t>
      </w:r>
      <w:r w:rsidRPr="00912706">
        <w:rPr>
          <w:rFonts w:cs="Arial"/>
          <w:bCs/>
        </w:rPr>
        <w:t>8006670807</w:t>
      </w:r>
      <w:r w:rsidRPr="00912706">
        <w:rPr>
          <w:rFonts w:cs="Arial"/>
          <w:color w:val="0000FF"/>
        </w:rPr>
        <w:t>&lt;/</w:t>
      </w:r>
      <w:r w:rsidRPr="00912706">
        <w:rPr>
          <w:rFonts w:cs="Arial"/>
          <w:color w:val="990000"/>
        </w:rPr>
        <w:t>m2:REP_TEL_NO</w:t>
      </w:r>
      <w:r w:rsidRPr="00912706">
        <w:rPr>
          <w:rFonts w:cs="Arial"/>
          <w:color w:val="0000FF"/>
        </w:rPr>
        <w:t>&gt;</w:t>
      </w:r>
      <w:r w:rsidRPr="00912706">
        <w:rPr>
          <w:rFonts w:cs="Arial"/>
          <w:szCs w:val="20"/>
        </w:rPr>
        <w:t xml:space="preserve"> </w:t>
      </w:r>
    </w:p>
    <w:p w14:paraId="52193CDB"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m2:DD_CD</w:t>
      </w:r>
      <w:r w:rsidRPr="00912706">
        <w:rPr>
          <w:rFonts w:cs="Arial"/>
          <w:color w:val="0000FF"/>
        </w:rPr>
        <w:t>&gt;</w:t>
      </w:r>
      <w:r w:rsidRPr="00912706">
        <w:rPr>
          <w:rFonts w:cs="Arial"/>
          <w:bCs/>
        </w:rPr>
        <w:t>20091012</w:t>
      </w:r>
      <w:r w:rsidRPr="00912706">
        <w:rPr>
          <w:rFonts w:cs="Arial"/>
          <w:color w:val="0000FF"/>
        </w:rPr>
        <w:t>&lt;/</w:t>
      </w:r>
      <w:r w:rsidRPr="00912706">
        <w:rPr>
          <w:rFonts w:cs="Arial"/>
          <w:color w:val="990000"/>
        </w:rPr>
        <w:t>m2:DD_CD</w:t>
      </w:r>
      <w:r w:rsidRPr="00912706">
        <w:rPr>
          <w:rFonts w:cs="Arial"/>
          <w:color w:val="0000FF"/>
        </w:rPr>
        <w:t>&gt;</w:t>
      </w:r>
      <w:r w:rsidRPr="00912706">
        <w:rPr>
          <w:rFonts w:cs="Arial"/>
          <w:szCs w:val="20"/>
        </w:rPr>
        <w:t xml:space="preserve"> </w:t>
      </w:r>
    </w:p>
    <w:p w14:paraId="2D40807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m2:BI1</w:t>
      </w:r>
      <w:r w:rsidRPr="00912706">
        <w:rPr>
          <w:rFonts w:cs="Arial"/>
          <w:color w:val="0000FF"/>
        </w:rPr>
        <w:t>&gt;</w:t>
      </w:r>
      <w:r w:rsidRPr="00912706">
        <w:rPr>
          <w:rFonts w:cs="Arial"/>
          <w:bCs/>
        </w:rPr>
        <w:t>M</w:t>
      </w:r>
      <w:r w:rsidRPr="00912706">
        <w:rPr>
          <w:rFonts w:cs="Arial"/>
          <w:color w:val="0000FF"/>
        </w:rPr>
        <w:t>&lt;/</w:t>
      </w:r>
      <w:r w:rsidRPr="00912706">
        <w:rPr>
          <w:rFonts w:cs="Arial"/>
          <w:color w:val="990000"/>
        </w:rPr>
        <w:t>m2:BI1</w:t>
      </w:r>
      <w:r w:rsidRPr="00912706">
        <w:rPr>
          <w:rFonts w:cs="Arial"/>
          <w:color w:val="0000FF"/>
        </w:rPr>
        <w:t>&gt;</w:t>
      </w:r>
      <w:r w:rsidRPr="00912706">
        <w:rPr>
          <w:rFonts w:cs="Arial"/>
          <w:szCs w:val="20"/>
        </w:rPr>
        <w:t xml:space="preserve"> </w:t>
      </w:r>
    </w:p>
    <w:p w14:paraId="1E8D261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m2:RESID</w:t>
      </w:r>
      <w:r w:rsidRPr="00912706">
        <w:rPr>
          <w:rFonts w:cs="Arial"/>
          <w:color w:val="0000FF"/>
        </w:rPr>
        <w:t>&gt;</w:t>
      </w:r>
      <w:r w:rsidRPr="00912706">
        <w:rPr>
          <w:rFonts w:cs="Arial"/>
          <w:bCs/>
        </w:rPr>
        <w:t>XXXXXXXXX</w:t>
      </w:r>
      <w:r w:rsidRPr="00912706">
        <w:rPr>
          <w:rFonts w:cs="Arial"/>
          <w:color w:val="0000FF"/>
        </w:rPr>
        <w:t>&lt;/</w:t>
      </w:r>
      <w:r w:rsidRPr="00912706">
        <w:rPr>
          <w:rFonts w:cs="Arial"/>
          <w:color w:val="990000"/>
        </w:rPr>
        <w:t>m2:RESID</w:t>
      </w:r>
      <w:r w:rsidRPr="00912706">
        <w:rPr>
          <w:rFonts w:cs="Arial"/>
          <w:color w:val="0000FF"/>
        </w:rPr>
        <w:t>&gt;</w:t>
      </w:r>
      <w:r w:rsidRPr="00912706">
        <w:rPr>
          <w:rFonts w:cs="Arial"/>
          <w:szCs w:val="20"/>
        </w:rPr>
        <w:t xml:space="preserve"> </w:t>
      </w:r>
    </w:p>
    <w:p w14:paraId="27FAA6BB"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m2:NOTIFICATION_ADMIN</w:t>
      </w:r>
      <w:r w:rsidRPr="00912706">
        <w:rPr>
          <w:rFonts w:cs="Arial"/>
          <w:color w:val="0000FF"/>
        </w:rPr>
        <w:t>&gt;</w:t>
      </w:r>
    </w:p>
    <w:p w14:paraId="55DB2920" w14:textId="77777777" w:rsidR="009C6DE4" w:rsidRPr="00912706" w:rsidRDefault="009C6DE4" w:rsidP="009C6DE4">
      <w:pPr>
        <w:ind w:hanging="480"/>
        <w:rPr>
          <w:rFonts w:cs="Arial"/>
          <w:szCs w:val="20"/>
        </w:rPr>
      </w:pPr>
      <w:hyperlink r:id="rId712" w:anchor="#" w:history="1">
        <w:r w:rsidRPr="00912706">
          <w:rPr>
            <w:rFonts w:cs="Courier New"/>
            <w:bCs/>
            <w:color w:val="FF0000"/>
            <w:u w:val="single"/>
          </w:rPr>
          <w:t>-</w:t>
        </w:r>
      </w:hyperlink>
      <w:r w:rsidRPr="00912706">
        <w:rPr>
          <w:rFonts w:cs="Arial"/>
          <w:szCs w:val="20"/>
        </w:rPr>
        <w:t xml:space="preserve"> </w:t>
      </w:r>
      <w:r w:rsidRPr="00912706">
        <w:rPr>
          <w:rFonts w:cs="Arial"/>
          <w:color w:val="0000FF"/>
        </w:rPr>
        <w:t>&lt;</w:t>
      </w:r>
      <w:r w:rsidRPr="00912706">
        <w:rPr>
          <w:rFonts w:cs="Arial"/>
          <w:color w:val="990000"/>
        </w:rPr>
        <w:t>m2:SERVICES_INFO</w:t>
      </w:r>
      <w:r w:rsidRPr="00912706">
        <w:rPr>
          <w:rFonts w:cs="Arial"/>
          <w:color w:val="0000FF"/>
        </w:rPr>
        <w:t>&gt;</w:t>
      </w:r>
    </w:p>
    <w:p w14:paraId="53C59E9E"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m2:LOCNUM_SVCS</w:t>
      </w:r>
      <w:r w:rsidRPr="00912706">
        <w:rPr>
          <w:rFonts w:cs="Arial"/>
          <w:color w:val="0000FF"/>
        </w:rPr>
        <w:t>&gt;</w:t>
      </w:r>
      <w:r w:rsidRPr="00912706">
        <w:rPr>
          <w:rFonts w:cs="Arial"/>
          <w:bCs/>
        </w:rPr>
        <w:t>000</w:t>
      </w:r>
      <w:r w:rsidRPr="00912706">
        <w:rPr>
          <w:rFonts w:cs="Arial"/>
          <w:color w:val="0000FF"/>
        </w:rPr>
        <w:t>&lt;/</w:t>
      </w:r>
      <w:r w:rsidRPr="00912706">
        <w:rPr>
          <w:rFonts w:cs="Arial"/>
          <w:color w:val="990000"/>
        </w:rPr>
        <w:t>m2:LOCNUM_SVCS</w:t>
      </w:r>
      <w:r w:rsidRPr="00912706">
        <w:rPr>
          <w:rFonts w:cs="Arial"/>
          <w:color w:val="0000FF"/>
        </w:rPr>
        <w:t>&gt;</w:t>
      </w:r>
      <w:r w:rsidRPr="00912706">
        <w:rPr>
          <w:rFonts w:cs="Arial"/>
          <w:szCs w:val="20"/>
        </w:rPr>
        <w:t xml:space="preserve"> </w:t>
      </w:r>
    </w:p>
    <w:p w14:paraId="5F63061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m2:LNUM</w:t>
      </w:r>
      <w:r w:rsidRPr="00912706">
        <w:rPr>
          <w:rFonts w:cs="Arial"/>
          <w:color w:val="0000FF"/>
        </w:rPr>
        <w:t>&gt;</w:t>
      </w:r>
      <w:r w:rsidRPr="00912706">
        <w:rPr>
          <w:rFonts w:cs="Arial"/>
          <w:bCs/>
        </w:rPr>
        <w:t>00001</w:t>
      </w:r>
      <w:r w:rsidRPr="00912706">
        <w:rPr>
          <w:rFonts w:cs="Arial"/>
          <w:color w:val="0000FF"/>
        </w:rPr>
        <w:t>&lt;/</w:t>
      </w:r>
      <w:r w:rsidRPr="00912706">
        <w:rPr>
          <w:rFonts w:cs="Arial"/>
          <w:color w:val="990000"/>
        </w:rPr>
        <w:t>m2:LNUM</w:t>
      </w:r>
      <w:r w:rsidRPr="00912706">
        <w:rPr>
          <w:rFonts w:cs="Arial"/>
          <w:color w:val="0000FF"/>
        </w:rPr>
        <w:t>&gt;</w:t>
      </w:r>
      <w:r w:rsidRPr="00912706">
        <w:rPr>
          <w:rFonts w:cs="Arial"/>
          <w:szCs w:val="20"/>
        </w:rPr>
        <w:t xml:space="preserve"> </w:t>
      </w:r>
    </w:p>
    <w:p w14:paraId="74EE63E5"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m2:L_ORD</w:t>
      </w:r>
      <w:r w:rsidRPr="00912706">
        <w:rPr>
          <w:rFonts w:cs="Arial"/>
          <w:color w:val="0000FF"/>
        </w:rPr>
        <w:t>&gt;</w:t>
      </w:r>
      <w:r w:rsidRPr="00912706">
        <w:rPr>
          <w:rFonts w:cs="Arial"/>
          <w:bCs/>
        </w:rPr>
        <w:t>CP1VN4T1</w:t>
      </w:r>
      <w:r w:rsidRPr="00912706">
        <w:rPr>
          <w:rFonts w:cs="Arial"/>
          <w:color w:val="0000FF"/>
        </w:rPr>
        <w:t>&lt;/</w:t>
      </w:r>
      <w:r w:rsidRPr="00912706">
        <w:rPr>
          <w:rFonts w:cs="Arial"/>
          <w:color w:val="990000"/>
        </w:rPr>
        <w:t>m2:L_ORD</w:t>
      </w:r>
      <w:r w:rsidRPr="00912706">
        <w:rPr>
          <w:rFonts w:cs="Arial"/>
          <w:color w:val="0000FF"/>
        </w:rPr>
        <w:t>&gt;</w:t>
      </w:r>
      <w:r w:rsidRPr="00912706">
        <w:rPr>
          <w:rFonts w:cs="Arial"/>
          <w:szCs w:val="20"/>
        </w:rPr>
        <w:t xml:space="preserve"> </w:t>
      </w:r>
    </w:p>
    <w:p w14:paraId="787B2E77"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m2:SLTN</w:t>
      </w:r>
      <w:r w:rsidRPr="00912706">
        <w:rPr>
          <w:rFonts w:cs="Arial"/>
          <w:color w:val="0000FF"/>
        </w:rPr>
        <w:t>&gt;</w:t>
      </w:r>
      <w:r w:rsidRPr="00912706">
        <w:rPr>
          <w:rFonts w:cs="Arial"/>
          <w:bCs/>
        </w:rPr>
        <w:t>9126348195</w:t>
      </w:r>
      <w:r w:rsidRPr="00912706">
        <w:rPr>
          <w:rFonts w:cs="Arial"/>
          <w:color w:val="0000FF"/>
        </w:rPr>
        <w:t>&lt;/</w:t>
      </w:r>
      <w:r w:rsidRPr="00912706">
        <w:rPr>
          <w:rFonts w:cs="Arial"/>
          <w:color w:val="990000"/>
        </w:rPr>
        <w:t>m2:SLTN</w:t>
      </w:r>
      <w:r w:rsidRPr="00912706">
        <w:rPr>
          <w:rFonts w:cs="Arial"/>
          <w:color w:val="0000FF"/>
        </w:rPr>
        <w:t>&gt;</w:t>
      </w:r>
      <w:r w:rsidRPr="00912706">
        <w:rPr>
          <w:rFonts w:cs="Arial"/>
          <w:szCs w:val="20"/>
        </w:rPr>
        <w:t xml:space="preserve"> </w:t>
      </w:r>
    </w:p>
    <w:p w14:paraId="28B28930"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m2:CABLE_ID</w:t>
      </w:r>
      <w:r w:rsidRPr="00912706">
        <w:rPr>
          <w:rFonts w:cs="Arial"/>
          <w:color w:val="0000FF"/>
        </w:rPr>
        <w:t>&gt;</w:t>
      </w:r>
      <w:r w:rsidRPr="00912706">
        <w:rPr>
          <w:rFonts w:cs="Arial"/>
          <w:bCs/>
        </w:rPr>
        <w:t>PEILS</w:t>
      </w:r>
      <w:r w:rsidRPr="00912706">
        <w:rPr>
          <w:rFonts w:cs="Arial"/>
          <w:color w:val="0000FF"/>
        </w:rPr>
        <w:t>&lt;/</w:t>
      </w:r>
      <w:r w:rsidRPr="00912706">
        <w:rPr>
          <w:rFonts w:cs="Arial"/>
          <w:color w:val="990000"/>
        </w:rPr>
        <w:t>m2:CABLE_ID</w:t>
      </w:r>
      <w:r w:rsidRPr="00912706">
        <w:rPr>
          <w:rFonts w:cs="Arial"/>
          <w:color w:val="0000FF"/>
        </w:rPr>
        <w:t>&gt;</w:t>
      </w:r>
      <w:r w:rsidRPr="00912706">
        <w:rPr>
          <w:rFonts w:cs="Arial"/>
          <w:szCs w:val="20"/>
        </w:rPr>
        <w:t xml:space="preserve"> </w:t>
      </w:r>
    </w:p>
    <w:p w14:paraId="6445B6F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m2:CABLE_ID2</w:t>
      </w:r>
      <w:r w:rsidRPr="00912706">
        <w:rPr>
          <w:rFonts w:cs="Arial"/>
          <w:color w:val="0000FF"/>
        </w:rPr>
        <w:t>&gt;</w:t>
      </w:r>
      <w:r w:rsidRPr="00912706">
        <w:rPr>
          <w:rFonts w:cs="Arial"/>
          <w:bCs/>
        </w:rPr>
        <w:t>PEILS</w:t>
      </w:r>
      <w:r w:rsidRPr="00912706">
        <w:rPr>
          <w:rFonts w:cs="Arial"/>
          <w:color w:val="0000FF"/>
        </w:rPr>
        <w:t>&lt;/</w:t>
      </w:r>
      <w:r w:rsidRPr="00912706">
        <w:rPr>
          <w:rFonts w:cs="Arial"/>
          <w:color w:val="990000"/>
        </w:rPr>
        <w:t>m2:CABLE_ID2</w:t>
      </w:r>
      <w:r w:rsidRPr="00912706">
        <w:rPr>
          <w:rFonts w:cs="Arial"/>
          <w:color w:val="0000FF"/>
        </w:rPr>
        <w:t>&gt;</w:t>
      </w:r>
      <w:r w:rsidRPr="00912706">
        <w:rPr>
          <w:rFonts w:cs="Arial"/>
          <w:szCs w:val="20"/>
        </w:rPr>
        <w:t xml:space="preserve"> </w:t>
      </w:r>
    </w:p>
    <w:p w14:paraId="6188712D"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m2:CHAN_PAIR</w:t>
      </w:r>
      <w:r w:rsidRPr="00912706">
        <w:rPr>
          <w:rFonts w:cs="Arial"/>
          <w:color w:val="0000FF"/>
        </w:rPr>
        <w:t>&gt;</w:t>
      </w:r>
      <w:r w:rsidRPr="00912706">
        <w:rPr>
          <w:rFonts w:cs="Arial"/>
          <w:bCs/>
        </w:rPr>
        <w:t>1111</w:t>
      </w:r>
      <w:r w:rsidRPr="00912706">
        <w:rPr>
          <w:rFonts w:cs="Arial"/>
          <w:color w:val="0000FF"/>
        </w:rPr>
        <w:t>&lt;/</w:t>
      </w:r>
      <w:r w:rsidRPr="00912706">
        <w:rPr>
          <w:rFonts w:cs="Arial"/>
          <w:color w:val="990000"/>
        </w:rPr>
        <w:t>m2:CHAN_PAIR</w:t>
      </w:r>
      <w:r w:rsidRPr="00912706">
        <w:rPr>
          <w:rFonts w:cs="Arial"/>
          <w:color w:val="0000FF"/>
        </w:rPr>
        <w:t>&gt;</w:t>
      </w:r>
      <w:r w:rsidRPr="00912706">
        <w:rPr>
          <w:rFonts w:cs="Arial"/>
          <w:szCs w:val="20"/>
        </w:rPr>
        <w:t xml:space="preserve"> </w:t>
      </w:r>
    </w:p>
    <w:p w14:paraId="4A6AB093" w14:textId="77777777" w:rsidR="009C6DE4" w:rsidRPr="00912706" w:rsidRDefault="009C6DE4" w:rsidP="009C6DE4">
      <w:pPr>
        <w:ind w:hanging="48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m2:CHAN_PAIR2</w:t>
      </w:r>
      <w:r w:rsidRPr="00912706">
        <w:rPr>
          <w:rFonts w:cs="Arial"/>
          <w:color w:val="0000FF"/>
        </w:rPr>
        <w:t>&gt;</w:t>
      </w:r>
      <w:r w:rsidRPr="00912706">
        <w:rPr>
          <w:rFonts w:cs="Arial"/>
          <w:bCs/>
        </w:rPr>
        <w:t>1112</w:t>
      </w:r>
      <w:r w:rsidRPr="00912706">
        <w:rPr>
          <w:rFonts w:cs="Arial"/>
          <w:color w:val="0000FF"/>
        </w:rPr>
        <w:t>&lt;/</w:t>
      </w:r>
      <w:r w:rsidRPr="00912706">
        <w:rPr>
          <w:rFonts w:cs="Arial"/>
          <w:color w:val="990000"/>
        </w:rPr>
        <w:t>m2:CHAN_PAIR2</w:t>
      </w:r>
      <w:r w:rsidRPr="00912706">
        <w:rPr>
          <w:rFonts w:cs="Arial"/>
          <w:color w:val="0000FF"/>
        </w:rPr>
        <w:t>&gt;</w:t>
      </w:r>
      <w:r w:rsidRPr="00912706">
        <w:rPr>
          <w:rFonts w:cs="Arial"/>
          <w:szCs w:val="20"/>
        </w:rPr>
        <w:t xml:space="preserve"> </w:t>
      </w:r>
    </w:p>
    <w:p w14:paraId="7A04E073"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m2:SERVICES_INFO</w:t>
      </w:r>
      <w:r w:rsidRPr="00912706">
        <w:rPr>
          <w:rFonts w:cs="Arial"/>
          <w:color w:val="0000FF"/>
        </w:rPr>
        <w:t>&gt;</w:t>
      </w:r>
    </w:p>
    <w:p w14:paraId="28238EF2"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m2:FIRM_ORDER_NOTIFICATION</w:t>
      </w:r>
      <w:r w:rsidRPr="00912706">
        <w:rPr>
          <w:rFonts w:cs="Arial"/>
          <w:color w:val="0000FF"/>
        </w:rPr>
        <w:t>&gt;</w:t>
      </w:r>
    </w:p>
    <w:p w14:paraId="772F946E"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m2:NOTIFICATION</w:t>
      </w:r>
      <w:r w:rsidRPr="00912706">
        <w:rPr>
          <w:rFonts w:cs="Arial"/>
          <w:color w:val="0000FF"/>
        </w:rPr>
        <w:t>&gt;</w:t>
      </w:r>
    </w:p>
    <w:p w14:paraId="775E3AD7"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m2:LSR_RESP</w:t>
      </w:r>
      <w:r w:rsidRPr="00912706">
        <w:rPr>
          <w:rFonts w:cs="Arial"/>
          <w:color w:val="0000FF"/>
        </w:rPr>
        <w:t>&gt;</w:t>
      </w:r>
    </w:p>
    <w:p w14:paraId="7504461C" w14:textId="77777777" w:rsidR="009C6DE4" w:rsidRPr="00912706" w:rsidRDefault="009C6DE4" w:rsidP="009C6DE4">
      <w:pPr>
        <w:ind w:hanging="240"/>
        <w:rPr>
          <w:rFonts w:cs="Arial"/>
          <w:szCs w:val="20"/>
        </w:rPr>
      </w:pPr>
      <w:r w:rsidRPr="00912706">
        <w:rPr>
          <w:rFonts w:cs="Courier New"/>
          <w:bCs/>
          <w:color w:val="FF0000"/>
        </w:rPr>
        <w:t> </w:t>
      </w:r>
      <w:r w:rsidRPr="00912706">
        <w:rPr>
          <w:rFonts w:cs="Arial"/>
          <w:szCs w:val="20"/>
        </w:rPr>
        <w:t xml:space="preserve"> </w:t>
      </w:r>
      <w:r w:rsidRPr="00912706">
        <w:rPr>
          <w:rFonts w:cs="Arial"/>
          <w:color w:val="0000FF"/>
        </w:rPr>
        <w:t>&lt;/</w:t>
      </w:r>
      <w:r w:rsidRPr="00912706">
        <w:rPr>
          <w:rFonts w:cs="Arial"/>
          <w:color w:val="990000"/>
        </w:rPr>
        <w:t>m1:ATT_LSR_ORD_RSP</w:t>
      </w:r>
      <w:r w:rsidRPr="00912706">
        <w:rPr>
          <w:rFonts w:cs="Arial"/>
          <w:color w:val="0000FF"/>
        </w:rPr>
        <w:t>&gt;</w:t>
      </w:r>
    </w:p>
    <w:p w14:paraId="400291B0" w14:textId="77777777" w:rsidR="009C6DE4" w:rsidRDefault="009C6DE4" w:rsidP="009C6DE4">
      <w:pPr>
        <w:rPr>
          <w:b/>
        </w:rPr>
      </w:pPr>
    </w:p>
    <w:p w14:paraId="3D9BEDF8" w14:textId="77777777" w:rsidR="009C6DE4" w:rsidRPr="00C02085" w:rsidRDefault="009C6DE4" w:rsidP="009C6DE4">
      <w:pPr>
        <w:rPr>
          <w:rFonts w:ascii="Arial" w:hAnsi="Arial" w:cs="Arial"/>
          <w:b/>
          <w:bCs/>
        </w:rPr>
      </w:pPr>
      <w:r>
        <w:rPr>
          <w:b/>
          <w:bCs/>
        </w:rPr>
        <w:br w:type="page"/>
      </w:r>
      <w:r w:rsidRPr="00C02085">
        <w:rPr>
          <w:rFonts w:ascii="Arial" w:hAnsi="Arial" w:cs="Arial"/>
          <w:b/>
          <w:bCs/>
        </w:rPr>
        <w:lastRenderedPageBreak/>
        <w:t>TEST CASE A033 DELETED</w:t>
      </w:r>
    </w:p>
    <w:p w14:paraId="2205258D" w14:textId="77777777" w:rsidR="009C6DE4" w:rsidRDefault="009C6DE4" w:rsidP="009C6DE4">
      <w:pPr>
        <w:pStyle w:val="BodyText3"/>
        <w:rPr>
          <w:rFonts w:ascii="Arial" w:hAnsi="Arial" w:cs="Arial"/>
        </w:rPr>
      </w:pPr>
      <w:r>
        <w:rPr>
          <w:rFonts w:ascii="Arial" w:hAnsi="Arial" w:cs="Arial"/>
        </w:rPr>
        <w:br w:type="page"/>
      </w:r>
      <w:r>
        <w:rPr>
          <w:rFonts w:ascii="Arial" w:hAnsi="Arial" w:cs="Arial"/>
        </w:rPr>
        <w:lastRenderedPageBreak/>
        <w:t>Test Case A034: Scenario Description * (Act=D) Disconnect Line Splitting from single line UNE P account (DLEC Owned Splitter) – LNA=D</w:t>
      </w:r>
    </w:p>
    <w:p w14:paraId="3A7E5FA0" w14:textId="77777777" w:rsidR="009C6DE4" w:rsidRDefault="009C6DE4" w:rsidP="009C6DE4">
      <w:pPr>
        <w:pStyle w:val="BodyText3"/>
        <w:rPr>
          <w:rFonts w:ascii="Arial" w:hAnsi="Arial" w:cs="Arial"/>
        </w:rPr>
      </w:pPr>
    </w:p>
    <w:p w14:paraId="1D2748F4"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6C525D6C" w14:textId="77777777" w:rsidTr="0088342F">
        <w:trPr>
          <w:tblHeader/>
        </w:trPr>
        <w:tc>
          <w:tcPr>
            <w:tcW w:w="2070" w:type="dxa"/>
            <w:tcBorders>
              <w:bottom w:val="single" w:sz="6" w:space="0" w:color="auto"/>
            </w:tcBorders>
          </w:tcPr>
          <w:p w14:paraId="07268B97"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6CC5D640"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7CB95081"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03C72353" w14:textId="77777777" w:rsidTr="0088342F">
        <w:trPr>
          <w:cantSplit/>
        </w:trPr>
        <w:tc>
          <w:tcPr>
            <w:tcW w:w="9000" w:type="dxa"/>
            <w:gridSpan w:val="3"/>
            <w:tcBorders>
              <w:bottom w:val="single" w:sz="6" w:space="0" w:color="auto"/>
            </w:tcBorders>
            <w:shd w:val="clear" w:color="auto" w:fill="0000FF"/>
          </w:tcPr>
          <w:p w14:paraId="2ED6DC1D"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465F9308" w14:textId="77777777" w:rsidTr="0088342F">
        <w:trPr>
          <w:cantSplit/>
        </w:trPr>
        <w:tc>
          <w:tcPr>
            <w:tcW w:w="9000" w:type="dxa"/>
            <w:gridSpan w:val="3"/>
            <w:tcBorders>
              <w:bottom w:val="single" w:sz="6" w:space="0" w:color="auto"/>
            </w:tcBorders>
            <w:shd w:val="clear" w:color="auto" w:fill="99CCFF"/>
          </w:tcPr>
          <w:p w14:paraId="09A2D204"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562C89D0" w14:textId="77777777" w:rsidTr="0088342F">
        <w:tc>
          <w:tcPr>
            <w:tcW w:w="2070" w:type="dxa"/>
            <w:shd w:val="clear" w:color="auto" w:fill="CC99FF"/>
          </w:tcPr>
          <w:p w14:paraId="5B9880DB"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0494416E"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469ED3B4"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2F60D29E" w14:textId="77777777" w:rsidTr="0088342F">
        <w:tc>
          <w:tcPr>
            <w:tcW w:w="2070" w:type="dxa"/>
          </w:tcPr>
          <w:p w14:paraId="05AFE036"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47391D75"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752BE0ED" w14:textId="77777777" w:rsidR="009C6DE4" w:rsidRPr="00732613" w:rsidRDefault="009C6DE4" w:rsidP="0088342F">
            <w:pPr>
              <w:rPr>
                <w:rFonts w:ascii="Arial" w:hAnsi="Arial" w:cs="Arial"/>
                <w:b/>
                <w:bCs/>
                <w:iCs/>
              </w:rPr>
            </w:pPr>
            <w:r w:rsidRPr="00732613">
              <w:rPr>
                <w:rFonts w:ascii="Arial" w:hAnsi="Arial" w:cs="Arial"/>
                <w:b/>
                <w:bCs/>
                <w:iCs/>
              </w:rPr>
              <w:t>A34</w:t>
            </w:r>
          </w:p>
        </w:tc>
      </w:tr>
      <w:tr w:rsidR="009C6DE4" w:rsidRPr="00732613" w14:paraId="196F71AF" w14:textId="77777777" w:rsidTr="0088342F">
        <w:tc>
          <w:tcPr>
            <w:tcW w:w="2070" w:type="dxa"/>
          </w:tcPr>
          <w:p w14:paraId="307CCE3E"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3F00E801"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20D15325"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01CC257D" w14:textId="77777777" w:rsidTr="0088342F">
        <w:tc>
          <w:tcPr>
            <w:tcW w:w="2070" w:type="dxa"/>
            <w:tcBorders>
              <w:bottom w:val="single" w:sz="6" w:space="0" w:color="auto"/>
            </w:tcBorders>
          </w:tcPr>
          <w:p w14:paraId="636905BD" w14:textId="77777777" w:rsidR="009C6DE4" w:rsidRPr="00732613" w:rsidRDefault="009C6DE4" w:rsidP="0088342F">
            <w:pPr>
              <w:rPr>
                <w:rFonts w:ascii="Arial" w:hAnsi="Arial" w:cs="Arial"/>
                <w:b/>
                <w:bCs/>
              </w:rPr>
            </w:pPr>
            <w:r w:rsidRPr="00732613">
              <w:rPr>
                <w:rFonts w:ascii="Arial" w:hAnsi="Arial" w:cs="Arial"/>
                <w:b/>
                <w:bCs/>
              </w:rPr>
              <w:t>ATN</w:t>
            </w:r>
          </w:p>
        </w:tc>
        <w:tc>
          <w:tcPr>
            <w:tcW w:w="4320" w:type="dxa"/>
            <w:tcBorders>
              <w:bottom w:val="single" w:sz="6" w:space="0" w:color="auto"/>
            </w:tcBorders>
          </w:tcPr>
          <w:p w14:paraId="4F0E0238" w14:textId="77777777" w:rsidR="009C6DE4" w:rsidRPr="00732613" w:rsidRDefault="009C6DE4" w:rsidP="0088342F">
            <w:pPr>
              <w:rPr>
                <w:rFonts w:ascii="Arial" w:hAnsi="Arial" w:cs="Arial"/>
                <w:b/>
                <w:bCs/>
              </w:rPr>
            </w:pPr>
            <w:r w:rsidRPr="00732613">
              <w:rPr>
                <w:rFonts w:ascii="Arial" w:hAnsi="Arial" w:cs="Arial"/>
                <w:b/>
                <w:bCs/>
              </w:rPr>
              <w:t>Account Telephone Number</w:t>
            </w:r>
          </w:p>
        </w:tc>
        <w:tc>
          <w:tcPr>
            <w:tcW w:w="2610" w:type="dxa"/>
            <w:tcBorders>
              <w:bottom w:val="single" w:sz="6" w:space="0" w:color="auto"/>
            </w:tcBorders>
          </w:tcPr>
          <w:p w14:paraId="67780106" w14:textId="77777777" w:rsidR="009C6DE4" w:rsidRPr="00732613" w:rsidRDefault="009C6DE4" w:rsidP="0088342F">
            <w:pPr>
              <w:rPr>
                <w:rFonts w:ascii="Arial" w:hAnsi="Arial" w:cs="Arial"/>
                <w:b/>
                <w:bCs/>
                <w:iCs/>
              </w:rPr>
            </w:pPr>
            <w:r w:rsidRPr="00732613">
              <w:rPr>
                <w:rFonts w:ascii="Arial" w:hAnsi="Arial" w:cs="Arial"/>
                <w:b/>
                <w:bCs/>
                <w:iCs/>
              </w:rPr>
              <w:t>2294466109</w:t>
            </w:r>
          </w:p>
        </w:tc>
      </w:tr>
      <w:tr w:rsidR="009C6DE4" w:rsidRPr="00732613" w14:paraId="43368BC6" w14:textId="77777777" w:rsidTr="0088342F">
        <w:trPr>
          <w:trHeight w:val="72"/>
        </w:trPr>
        <w:tc>
          <w:tcPr>
            <w:tcW w:w="2070" w:type="dxa"/>
            <w:shd w:val="clear" w:color="auto" w:fill="CC99FF"/>
          </w:tcPr>
          <w:p w14:paraId="0FC6EBE1"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5D53C472"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71A4329C"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10923835" w14:textId="77777777" w:rsidTr="0088342F">
        <w:tc>
          <w:tcPr>
            <w:tcW w:w="2070" w:type="dxa"/>
            <w:shd w:val="clear" w:color="auto" w:fill="CC99FF"/>
          </w:tcPr>
          <w:p w14:paraId="1E9D0392"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089ECD50"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4F371E4C"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0FCF8DCD" w14:textId="77777777" w:rsidTr="0088342F">
        <w:tc>
          <w:tcPr>
            <w:tcW w:w="2070" w:type="dxa"/>
          </w:tcPr>
          <w:p w14:paraId="548300A0"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40BBDCE1"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02158D04"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02CCBA2F" w14:textId="77777777" w:rsidTr="0088342F">
        <w:tc>
          <w:tcPr>
            <w:tcW w:w="2070" w:type="dxa"/>
          </w:tcPr>
          <w:p w14:paraId="287F9F8F"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4318F044"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2EC626D6"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75BBC9A8" w14:textId="77777777" w:rsidTr="0088342F">
        <w:tc>
          <w:tcPr>
            <w:tcW w:w="2070" w:type="dxa"/>
          </w:tcPr>
          <w:p w14:paraId="030F59C5"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7EF392FC"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615ADC21"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3393E899" w14:textId="77777777" w:rsidTr="0088342F">
        <w:tc>
          <w:tcPr>
            <w:tcW w:w="2070" w:type="dxa"/>
          </w:tcPr>
          <w:p w14:paraId="403432E9"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2D91D84E"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4F240300"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745E4A3" w14:textId="77777777" w:rsidTr="0088342F">
        <w:tc>
          <w:tcPr>
            <w:tcW w:w="2070" w:type="dxa"/>
            <w:tcBorders>
              <w:bottom w:val="single" w:sz="6" w:space="0" w:color="auto"/>
            </w:tcBorders>
          </w:tcPr>
          <w:p w14:paraId="4C4F0801"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EF2E0B6"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16A3717F" w14:textId="77777777" w:rsidR="009C6DE4" w:rsidRPr="00732613" w:rsidRDefault="009C6DE4" w:rsidP="0088342F">
            <w:pPr>
              <w:rPr>
                <w:rFonts w:ascii="Arial" w:hAnsi="Arial" w:cs="Arial"/>
                <w:b/>
                <w:bCs/>
                <w:iCs/>
              </w:rPr>
            </w:pPr>
            <w:r w:rsidRPr="00732613">
              <w:rPr>
                <w:rFonts w:ascii="Arial" w:hAnsi="Arial" w:cs="Arial"/>
                <w:b/>
                <w:bCs/>
                <w:iCs/>
              </w:rPr>
              <w:t>1P-N</w:t>
            </w:r>
          </w:p>
        </w:tc>
      </w:tr>
      <w:tr w:rsidR="009C6DE4" w:rsidRPr="00732613" w14:paraId="7D21C5D2" w14:textId="77777777" w:rsidTr="0088342F">
        <w:tc>
          <w:tcPr>
            <w:tcW w:w="2070" w:type="dxa"/>
            <w:tcBorders>
              <w:bottom w:val="single" w:sz="6" w:space="0" w:color="auto"/>
            </w:tcBorders>
          </w:tcPr>
          <w:p w14:paraId="6F611056"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tcPr>
          <w:p w14:paraId="79BCAC40"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tcBorders>
              <w:bottom w:val="single" w:sz="6" w:space="0" w:color="auto"/>
            </w:tcBorders>
          </w:tcPr>
          <w:p w14:paraId="5628FA93" w14:textId="77777777" w:rsidR="009C6DE4" w:rsidRPr="00732613" w:rsidRDefault="009C6DE4" w:rsidP="0088342F">
            <w:pPr>
              <w:rPr>
                <w:rFonts w:ascii="Arial" w:hAnsi="Arial" w:cs="Arial"/>
                <w:b/>
                <w:bCs/>
                <w:iCs/>
              </w:rPr>
            </w:pPr>
            <w:r w:rsidRPr="00732613">
              <w:rPr>
                <w:rFonts w:ascii="Arial" w:hAnsi="Arial" w:cs="Arial"/>
                <w:b/>
                <w:bCs/>
                <w:iCs/>
              </w:rPr>
              <w:t>229446</w:t>
            </w:r>
          </w:p>
        </w:tc>
      </w:tr>
      <w:tr w:rsidR="009C6DE4" w:rsidRPr="00732613" w14:paraId="77130D9B" w14:textId="77777777" w:rsidTr="0088342F">
        <w:tc>
          <w:tcPr>
            <w:tcW w:w="2070" w:type="dxa"/>
            <w:tcBorders>
              <w:bottom w:val="single" w:sz="6" w:space="0" w:color="auto"/>
            </w:tcBorders>
            <w:shd w:val="clear" w:color="auto" w:fill="CC99FF"/>
          </w:tcPr>
          <w:p w14:paraId="13AF0320"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3C17A397"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71EB9DD6"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63C1A6AE" w14:textId="77777777" w:rsidTr="0088342F">
        <w:tc>
          <w:tcPr>
            <w:tcW w:w="2070" w:type="dxa"/>
            <w:shd w:val="clear" w:color="auto" w:fill="CC99FF"/>
          </w:tcPr>
          <w:p w14:paraId="30FDDEAF"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16549E4B"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474957FF" w14:textId="77777777" w:rsidR="009C6DE4" w:rsidRPr="00732613" w:rsidRDefault="009C6DE4" w:rsidP="0088342F">
            <w:pPr>
              <w:rPr>
                <w:rFonts w:ascii="Arial" w:hAnsi="Arial" w:cs="Arial"/>
                <w:b/>
                <w:bCs/>
                <w:iCs/>
              </w:rPr>
            </w:pPr>
            <w:r w:rsidRPr="00732613">
              <w:rPr>
                <w:rFonts w:ascii="Arial" w:hAnsi="Arial" w:cs="Arial"/>
                <w:b/>
                <w:bCs/>
                <w:iCs/>
              </w:rPr>
              <w:t>ALBYGAMA45A</w:t>
            </w:r>
          </w:p>
        </w:tc>
      </w:tr>
      <w:tr w:rsidR="009C6DE4" w:rsidRPr="00732613" w14:paraId="71798BAE" w14:textId="77777777" w:rsidTr="0088342F">
        <w:tc>
          <w:tcPr>
            <w:tcW w:w="2070" w:type="dxa"/>
            <w:shd w:val="clear" w:color="auto" w:fill="CC99FF"/>
          </w:tcPr>
          <w:p w14:paraId="17244146"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4E8C8A9"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5166D801"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3C43ECDF" w14:textId="77777777" w:rsidTr="0088342F">
        <w:tc>
          <w:tcPr>
            <w:tcW w:w="2070" w:type="dxa"/>
            <w:tcBorders>
              <w:bottom w:val="single" w:sz="6" w:space="0" w:color="auto"/>
            </w:tcBorders>
            <w:shd w:val="clear" w:color="auto" w:fill="CC99FF"/>
          </w:tcPr>
          <w:p w14:paraId="5EF092F0"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tcBorders>
              <w:bottom w:val="single" w:sz="6" w:space="0" w:color="auto"/>
            </w:tcBorders>
            <w:shd w:val="clear" w:color="auto" w:fill="CC99FF"/>
          </w:tcPr>
          <w:p w14:paraId="4E41DD6C"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tcBorders>
              <w:bottom w:val="single" w:sz="6" w:space="0" w:color="auto"/>
            </w:tcBorders>
            <w:shd w:val="clear" w:color="auto" w:fill="CC99FF"/>
          </w:tcPr>
          <w:p w14:paraId="4FD86913" w14:textId="77777777" w:rsidR="009C6DE4" w:rsidRPr="00732613" w:rsidRDefault="009C6DE4" w:rsidP="0088342F">
            <w:pPr>
              <w:rPr>
                <w:rFonts w:ascii="Arial" w:hAnsi="Arial" w:cs="Arial"/>
                <w:b/>
                <w:bCs/>
                <w:iCs/>
              </w:rPr>
            </w:pPr>
            <w:r w:rsidRPr="00732613">
              <w:rPr>
                <w:rFonts w:ascii="Arial" w:hAnsi="Arial" w:cs="Arial"/>
                <w:b/>
                <w:bCs/>
                <w:iCs/>
              </w:rPr>
              <w:t>02QE9</w:t>
            </w:r>
          </w:p>
        </w:tc>
      </w:tr>
      <w:tr w:rsidR="009C6DE4" w:rsidRPr="00732613" w14:paraId="137220E0" w14:textId="77777777" w:rsidTr="0088342F">
        <w:tc>
          <w:tcPr>
            <w:tcW w:w="2070" w:type="dxa"/>
            <w:tcBorders>
              <w:bottom w:val="single" w:sz="6" w:space="0" w:color="auto"/>
            </w:tcBorders>
            <w:shd w:val="clear" w:color="auto" w:fill="CC99FF"/>
          </w:tcPr>
          <w:p w14:paraId="14E3013A"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3B2DC38"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5FB73B7D" w14:textId="77777777" w:rsidR="009C6DE4" w:rsidRPr="00732613" w:rsidRDefault="009C6DE4" w:rsidP="0088342F">
            <w:pPr>
              <w:rPr>
                <w:rFonts w:ascii="Arial" w:hAnsi="Arial" w:cs="Arial"/>
                <w:b/>
                <w:bCs/>
                <w:iCs/>
                <w:lang w:val="fr-FR"/>
              </w:rPr>
            </w:pPr>
            <w:r w:rsidRPr="00732613">
              <w:rPr>
                <w:rFonts w:ascii="Arial" w:hAnsi="Arial" w:cs="Arial"/>
                <w:b/>
                <w:bCs/>
                <w:iCs/>
                <w:lang w:val="fr-FR"/>
              </w:rPr>
              <w:t>02DU9</w:t>
            </w:r>
          </w:p>
        </w:tc>
      </w:tr>
      <w:tr w:rsidR="009C6DE4" w:rsidRPr="00732613" w14:paraId="6C20E5E7" w14:textId="77777777" w:rsidTr="0088342F">
        <w:tc>
          <w:tcPr>
            <w:tcW w:w="2070" w:type="dxa"/>
            <w:tcBorders>
              <w:bottom w:val="single" w:sz="6" w:space="0" w:color="auto"/>
            </w:tcBorders>
          </w:tcPr>
          <w:p w14:paraId="1C63EB86" w14:textId="77777777" w:rsidR="009C6DE4" w:rsidRPr="00732613" w:rsidRDefault="009C6DE4" w:rsidP="0088342F">
            <w:pPr>
              <w:rPr>
                <w:rFonts w:ascii="Arial" w:hAnsi="Arial" w:cs="Arial"/>
                <w:b/>
                <w:bCs/>
              </w:rPr>
            </w:pPr>
            <w:r w:rsidRPr="00732613">
              <w:rPr>
                <w:rFonts w:ascii="Arial" w:hAnsi="Arial" w:cs="Arial"/>
                <w:b/>
                <w:bCs/>
              </w:rPr>
              <w:t>LSP AUTH</w:t>
            </w:r>
          </w:p>
        </w:tc>
        <w:tc>
          <w:tcPr>
            <w:tcW w:w="4320" w:type="dxa"/>
            <w:tcBorders>
              <w:bottom w:val="single" w:sz="6" w:space="0" w:color="auto"/>
            </w:tcBorders>
          </w:tcPr>
          <w:p w14:paraId="404F255C" w14:textId="77777777" w:rsidR="009C6DE4" w:rsidRPr="00732613" w:rsidRDefault="009C6DE4" w:rsidP="0088342F">
            <w:pPr>
              <w:rPr>
                <w:rFonts w:ascii="Arial" w:hAnsi="Arial" w:cs="Arial"/>
                <w:b/>
                <w:bCs/>
              </w:rPr>
            </w:pPr>
            <w:r w:rsidRPr="00732613">
              <w:rPr>
                <w:rFonts w:ascii="Arial" w:hAnsi="Arial" w:cs="Arial"/>
                <w:b/>
                <w:bCs/>
              </w:rPr>
              <w:t>Local Service Provider Authorization</w:t>
            </w:r>
          </w:p>
        </w:tc>
        <w:tc>
          <w:tcPr>
            <w:tcW w:w="2610" w:type="dxa"/>
            <w:tcBorders>
              <w:bottom w:val="single" w:sz="6" w:space="0" w:color="auto"/>
            </w:tcBorders>
          </w:tcPr>
          <w:p w14:paraId="3758FE4F" w14:textId="77777777" w:rsidR="009C6DE4" w:rsidRPr="00732613" w:rsidRDefault="009C6DE4" w:rsidP="0088342F">
            <w:pPr>
              <w:rPr>
                <w:rFonts w:ascii="Arial" w:hAnsi="Arial" w:cs="Arial"/>
                <w:b/>
                <w:bCs/>
                <w:iCs/>
              </w:rPr>
            </w:pPr>
            <w:r w:rsidRPr="00732613">
              <w:rPr>
                <w:rFonts w:ascii="Arial" w:hAnsi="Arial" w:cs="Arial"/>
                <w:b/>
                <w:bCs/>
                <w:iCs/>
              </w:rPr>
              <w:t>9998</w:t>
            </w:r>
          </w:p>
        </w:tc>
      </w:tr>
      <w:tr w:rsidR="009C6DE4" w:rsidRPr="00732613" w14:paraId="71345771" w14:textId="77777777" w:rsidTr="0088342F">
        <w:tc>
          <w:tcPr>
            <w:tcW w:w="2070" w:type="dxa"/>
            <w:tcBorders>
              <w:bottom w:val="single" w:sz="6" w:space="0" w:color="auto"/>
            </w:tcBorders>
          </w:tcPr>
          <w:p w14:paraId="4520BA84"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3A02D80"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02FE4F49" w14:textId="77777777" w:rsidR="009C6DE4" w:rsidRPr="00732613" w:rsidRDefault="009C6DE4" w:rsidP="0088342F">
            <w:pPr>
              <w:rPr>
                <w:rFonts w:ascii="Arial" w:hAnsi="Arial" w:cs="Arial"/>
                <w:b/>
                <w:bCs/>
                <w:iCs/>
              </w:rPr>
            </w:pPr>
            <w:r w:rsidRPr="00732613">
              <w:rPr>
                <w:rFonts w:ascii="Arial" w:hAnsi="Arial" w:cs="Arial"/>
                <w:b/>
                <w:bCs/>
                <w:iCs/>
              </w:rPr>
              <w:t>XXXXXXXX</w:t>
            </w:r>
          </w:p>
        </w:tc>
      </w:tr>
      <w:tr w:rsidR="009C6DE4" w:rsidRPr="00732613" w14:paraId="36EC6E0F" w14:textId="77777777" w:rsidTr="0088342F">
        <w:tc>
          <w:tcPr>
            <w:tcW w:w="2070" w:type="dxa"/>
            <w:tcBorders>
              <w:bottom w:val="single" w:sz="6" w:space="0" w:color="auto"/>
            </w:tcBorders>
          </w:tcPr>
          <w:p w14:paraId="000B858A" w14:textId="77777777" w:rsidR="009C6DE4" w:rsidRPr="00732613" w:rsidRDefault="009C6DE4" w:rsidP="0088342F">
            <w:pPr>
              <w:rPr>
                <w:rFonts w:ascii="Arial" w:hAnsi="Arial" w:cs="Arial"/>
                <w:b/>
                <w:bCs/>
              </w:rPr>
            </w:pPr>
            <w:r w:rsidRPr="00732613">
              <w:rPr>
                <w:rFonts w:ascii="Arial" w:hAnsi="Arial" w:cs="Arial"/>
                <w:b/>
                <w:bCs/>
              </w:rPr>
              <w:t>LSP AUTH NAME</w:t>
            </w:r>
          </w:p>
        </w:tc>
        <w:tc>
          <w:tcPr>
            <w:tcW w:w="4320" w:type="dxa"/>
            <w:tcBorders>
              <w:bottom w:val="single" w:sz="6" w:space="0" w:color="auto"/>
            </w:tcBorders>
          </w:tcPr>
          <w:p w14:paraId="550EB082" w14:textId="77777777" w:rsidR="009C6DE4" w:rsidRPr="00732613" w:rsidRDefault="009C6DE4" w:rsidP="0088342F">
            <w:pPr>
              <w:rPr>
                <w:rFonts w:ascii="Arial" w:hAnsi="Arial" w:cs="Arial"/>
                <w:b/>
                <w:bCs/>
              </w:rPr>
            </w:pPr>
            <w:r w:rsidRPr="00732613">
              <w:rPr>
                <w:rFonts w:ascii="Arial" w:hAnsi="Arial" w:cs="Arial"/>
                <w:b/>
                <w:bCs/>
              </w:rPr>
              <w:t>Local Service Provider Authorization Name</w:t>
            </w:r>
          </w:p>
        </w:tc>
        <w:tc>
          <w:tcPr>
            <w:tcW w:w="2610" w:type="dxa"/>
            <w:tcBorders>
              <w:bottom w:val="single" w:sz="6" w:space="0" w:color="auto"/>
            </w:tcBorders>
          </w:tcPr>
          <w:p w14:paraId="2F965FF8" w14:textId="77777777" w:rsidR="009C6DE4" w:rsidRPr="00732613" w:rsidRDefault="009C6DE4" w:rsidP="0088342F">
            <w:pPr>
              <w:rPr>
                <w:rFonts w:ascii="Arial" w:hAnsi="Arial" w:cs="Arial"/>
                <w:b/>
                <w:bCs/>
                <w:iCs/>
              </w:rPr>
            </w:pPr>
            <w:r w:rsidRPr="00732613">
              <w:rPr>
                <w:rFonts w:ascii="Arial" w:hAnsi="Arial" w:cs="Arial"/>
                <w:b/>
                <w:bCs/>
                <w:iCs/>
              </w:rPr>
              <w:t>Bojangles</w:t>
            </w:r>
          </w:p>
        </w:tc>
      </w:tr>
      <w:tr w:rsidR="009C6DE4" w:rsidRPr="00732613" w14:paraId="46815250" w14:textId="77777777" w:rsidTr="0088342F">
        <w:tc>
          <w:tcPr>
            <w:tcW w:w="2070" w:type="dxa"/>
            <w:tcBorders>
              <w:bottom w:val="single" w:sz="6" w:space="0" w:color="auto"/>
            </w:tcBorders>
          </w:tcPr>
          <w:p w14:paraId="2746FB6F" w14:textId="77777777" w:rsidR="009C6DE4" w:rsidRPr="00732613" w:rsidRDefault="009C6DE4" w:rsidP="0088342F">
            <w:pPr>
              <w:rPr>
                <w:rFonts w:ascii="Arial" w:hAnsi="Arial" w:cs="Arial"/>
                <w:b/>
                <w:bCs/>
              </w:rPr>
            </w:pPr>
            <w:r w:rsidRPr="00732613">
              <w:rPr>
                <w:rFonts w:ascii="Arial" w:hAnsi="Arial" w:cs="Arial"/>
                <w:b/>
                <w:bCs/>
              </w:rPr>
              <w:t>LSP AUTH DATE</w:t>
            </w:r>
          </w:p>
        </w:tc>
        <w:tc>
          <w:tcPr>
            <w:tcW w:w="4320" w:type="dxa"/>
            <w:tcBorders>
              <w:bottom w:val="single" w:sz="6" w:space="0" w:color="auto"/>
            </w:tcBorders>
          </w:tcPr>
          <w:p w14:paraId="69289DD3" w14:textId="77777777" w:rsidR="009C6DE4" w:rsidRPr="00732613" w:rsidRDefault="009C6DE4" w:rsidP="0088342F">
            <w:pPr>
              <w:rPr>
                <w:rFonts w:ascii="Arial" w:hAnsi="Arial" w:cs="Arial"/>
                <w:b/>
                <w:bCs/>
              </w:rPr>
            </w:pPr>
            <w:r w:rsidRPr="00732613">
              <w:rPr>
                <w:rFonts w:ascii="Arial" w:hAnsi="Arial" w:cs="Arial"/>
                <w:b/>
                <w:bCs/>
              </w:rPr>
              <w:t>Local Service Provider Authorization Date</w:t>
            </w:r>
          </w:p>
        </w:tc>
        <w:tc>
          <w:tcPr>
            <w:tcW w:w="2610" w:type="dxa"/>
            <w:tcBorders>
              <w:bottom w:val="single" w:sz="6" w:space="0" w:color="auto"/>
            </w:tcBorders>
          </w:tcPr>
          <w:p w14:paraId="563B92F3" w14:textId="77777777" w:rsidR="009C6DE4" w:rsidRPr="00732613" w:rsidRDefault="009C6DE4" w:rsidP="0088342F">
            <w:pPr>
              <w:rPr>
                <w:rFonts w:ascii="Arial" w:hAnsi="Arial" w:cs="Arial"/>
                <w:b/>
                <w:bCs/>
                <w:iCs/>
              </w:rPr>
            </w:pPr>
            <w:r w:rsidRPr="00732613">
              <w:rPr>
                <w:rFonts w:ascii="Arial" w:hAnsi="Arial" w:cs="Arial"/>
                <w:b/>
                <w:bCs/>
                <w:iCs/>
              </w:rPr>
              <w:t>08-08-2002</w:t>
            </w:r>
          </w:p>
        </w:tc>
      </w:tr>
      <w:tr w:rsidR="009C6DE4" w:rsidRPr="00732613" w14:paraId="25D0324F" w14:textId="77777777" w:rsidTr="0088342F">
        <w:trPr>
          <w:cantSplit/>
        </w:trPr>
        <w:tc>
          <w:tcPr>
            <w:tcW w:w="9000" w:type="dxa"/>
            <w:gridSpan w:val="3"/>
            <w:tcBorders>
              <w:bottom w:val="single" w:sz="6" w:space="0" w:color="auto"/>
            </w:tcBorders>
            <w:shd w:val="clear" w:color="auto" w:fill="99CCFF"/>
          </w:tcPr>
          <w:p w14:paraId="6A3F9F53"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080C11D4" w14:textId="77777777" w:rsidTr="0088342F">
        <w:tc>
          <w:tcPr>
            <w:tcW w:w="2070" w:type="dxa"/>
          </w:tcPr>
          <w:p w14:paraId="3F26BD8B" w14:textId="77777777" w:rsidR="009C6DE4" w:rsidRPr="00732613" w:rsidRDefault="009C6DE4" w:rsidP="0088342F">
            <w:pPr>
              <w:rPr>
                <w:rFonts w:ascii="Arial" w:hAnsi="Arial" w:cs="Arial"/>
                <w:b/>
                <w:bCs/>
              </w:rPr>
            </w:pPr>
            <w:r w:rsidRPr="00732613">
              <w:rPr>
                <w:rFonts w:ascii="Arial" w:hAnsi="Arial" w:cs="Arial"/>
                <w:b/>
                <w:bCs/>
              </w:rPr>
              <w:t>BI1</w:t>
            </w:r>
          </w:p>
        </w:tc>
        <w:tc>
          <w:tcPr>
            <w:tcW w:w="4320" w:type="dxa"/>
          </w:tcPr>
          <w:p w14:paraId="4C4243DA" w14:textId="77777777" w:rsidR="009C6DE4" w:rsidRPr="00732613" w:rsidRDefault="009C6DE4" w:rsidP="0088342F">
            <w:pPr>
              <w:rPr>
                <w:rFonts w:ascii="Arial" w:hAnsi="Arial" w:cs="Arial"/>
                <w:b/>
                <w:bCs/>
              </w:rPr>
            </w:pPr>
            <w:r w:rsidRPr="00732613">
              <w:rPr>
                <w:rFonts w:ascii="Arial" w:hAnsi="Arial" w:cs="Arial"/>
                <w:b/>
                <w:bCs/>
              </w:rPr>
              <w:t>Billing Account Number Identifier 1</w:t>
            </w:r>
          </w:p>
        </w:tc>
        <w:tc>
          <w:tcPr>
            <w:tcW w:w="2610" w:type="dxa"/>
          </w:tcPr>
          <w:p w14:paraId="2531F18A" w14:textId="77777777" w:rsidR="009C6DE4" w:rsidRPr="00732613" w:rsidRDefault="009C6DE4" w:rsidP="0088342F">
            <w:pPr>
              <w:rPr>
                <w:rFonts w:ascii="Arial" w:hAnsi="Arial" w:cs="Arial"/>
                <w:b/>
                <w:bCs/>
                <w:iCs/>
              </w:rPr>
            </w:pPr>
            <w:r w:rsidRPr="00732613">
              <w:rPr>
                <w:rFonts w:ascii="Arial" w:hAnsi="Arial" w:cs="Arial"/>
                <w:b/>
                <w:bCs/>
                <w:iCs/>
              </w:rPr>
              <w:t>M</w:t>
            </w:r>
          </w:p>
        </w:tc>
      </w:tr>
      <w:tr w:rsidR="009C6DE4" w:rsidRPr="00732613" w14:paraId="6BDE47A2" w14:textId="77777777" w:rsidTr="0088342F">
        <w:tc>
          <w:tcPr>
            <w:tcW w:w="2070" w:type="dxa"/>
            <w:tcBorders>
              <w:bottom w:val="single" w:sz="6" w:space="0" w:color="auto"/>
            </w:tcBorders>
            <w:shd w:val="clear" w:color="auto" w:fill="CC99FF"/>
          </w:tcPr>
          <w:p w14:paraId="5214AB8F"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E0679F7"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598203F2"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28DB202" w14:textId="77777777" w:rsidTr="0088342F">
        <w:trPr>
          <w:cantSplit/>
        </w:trPr>
        <w:tc>
          <w:tcPr>
            <w:tcW w:w="9000" w:type="dxa"/>
            <w:gridSpan w:val="3"/>
            <w:tcBorders>
              <w:bottom w:val="single" w:sz="6" w:space="0" w:color="auto"/>
            </w:tcBorders>
            <w:shd w:val="clear" w:color="auto" w:fill="99CCFF"/>
          </w:tcPr>
          <w:p w14:paraId="496F0132"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2956D4C2" w14:textId="77777777" w:rsidTr="0088342F">
        <w:trPr>
          <w:trHeight w:val="120"/>
        </w:trPr>
        <w:tc>
          <w:tcPr>
            <w:tcW w:w="2070" w:type="dxa"/>
            <w:shd w:val="clear" w:color="auto" w:fill="CC99FF"/>
          </w:tcPr>
          <w:p w14:paraId="50F2BE35"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0B77DC09"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10410483"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17B7A125" w14:textId="77777777" w:rsidTr="0088342F">
        <w:tc>
          <w:tcPr>
            <w:tcW w:w="2070" w:type="dxa"/>
            <w:shd w:val="clear" w:color="auto" w:fill="CC99FF"/>
          </w:tcPr>
          <w:p w14:paraId="032CCEAD"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69017F2A"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9785090"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6F4B3F14" w14:textId="77777777" w:rsidTr="0088342F">
        <w:tc>
          <w:tcPr>
            <w:tcW w:w="2070" w:type="dxa"/>
            <w:shd w:val="clear" w:color="auto" w:fill="CC99FF"/>
          </w:tcPr>
          <w:p w14:paraId="7AADD397"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799B4F2C"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56394CFC"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3B01C159" w14:textId="77777777" w:rsidTr="0088342F">
        <w:tc>
          <w:tcPr>
            <w:tcW w:w="2070" w:type="dxa"/>
            <w:shd w:val="clear" w:color="auto" w:fill="CC99FF"/>
          </w:tcPr>
          <w:p w14:paraId="34BFD2CF"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E072272"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32C141B0" w14:textId="77777777" w:rsidR="009C6DE4" w:rsidRPr="00732613" w:rsidRDefault="009C6DE4" w:rsidP="0088342F">
            <w:pPr>
              <w:pStyle w:val="Heading4"/>
              <w:rPr>
                <w:rFonts w:cs="Arial"/>
                <w:b/>
                <w:bCs/>
                <w:i w:val="0"/>
              </w:rPr>
            </w:pPr>
            <w:r w:rsidRPr="00732613">
              <w:rPr>
                <w:rFonts w:cs="Arial"/>
                <w:b/>
                <w:bCs/>
                <w:i w:val="0"/>
              </w:rPr>
              <w:t>Red Crab</w:t>
            </w:r>
          </w:p>
        </w:tc>
      </w:tr>
      <w:tr w:rsidR="009C6DE4" w:rsidRPr="00732613" w14:paraId="06EE1CC9" w14:textId="77777777" w:rsidTr="0088342F">
        <w:tc>
          <w:tcPr>
            <w:tcW w:w="2070" w:type="dxa"/>
            <w:tcBorders>
              <w:bottom w:val="single" w:sz="6" w:space="0" w:color="auto"/>
            </w:tcBorders>
            <w:shd w:val="clear" w:color="auto" w:fill="CC99FF"/>
          </w:tcPr>
          <w:p w14:paraId="4D6346F4" w14:textId="77777777" w:rsidR="009C6DE4" w:rsidRPr="00732613" w:rsidRDefault="009C6DE4" w:rsidP="0088342F">
            <w:pPr>
              <w:rPr>
                <w:rFonts w:ascii="Arial" w:hAnsi="Arial" w:cs="Arial"/>
                <w:b/>
                <w:bCs/>
              </w:rPr>
            </w:pPr>
            <w:r w:rsidRPr="00732613">
              <w:rPr>
                <w:rFonts w:ascii="Arial" w:hAnsi="Arial" w:cs="Arial"/>
                <w:b/>
                <w:bCs/>
              </w:rPr>
              <w:lastRenderedPageBreak/>
              <w:t>IMPCON-TEL NO.</w:t>
            </w:r>
          </w:p>
        </w:tc>
        <w:tc>
          <w:tcPr>
            <w:tcW w:w="4320" w:type="dxa"/>
            <w:tcBorders>
              <w:bottom w:val="single" w:sz="6" w:space="0" w:color="auto"/>
            </w:tcBorders>
            <w:shd w:val="clear" w:color="auto" w:fill="CC99FF"/>
          </w:tcPr>
          <w:p w14:paraId="74A5CD63"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17C54B80" w14:textId="77777777" w:rsidR="009C6DE4" w:rsidRPr="00732613" w:rsidRDefault="009C6DE4" w:rsidP="0088342F">
            <w:pPr>
              <w:rPr>
                <w:rFonts w:ascii="Arial" w:hAnsi="Arial" w:cs="Arial"/>
                <w:b/>
                <w:bCs/>
                <w:iCs/>
              </w:rPr>
            </w:pPr>
            <w:r w:rsidRPr="00732613">
              <w:rPr>
                <w:rFonts w:ascii="Arial" w:hAnsi="Arial" w:cs="Arial"/>
                <w:b/>
                <w:bCs/>
                <w:iCs/>
              </w:rPr>
              <w:t>5554445555</w:t>
            </w:r>
          </w:p>
        </w:tc>
      </w:tr>
      <w:tr w:rsidR="009C6DE4" w:rsidRPr="00732613" w14:paraId="7243D948" w14:textId="77777777" w:rsidTr="0088342F">
        <w:trPr>
          <w:cantSplit/>
        </w:trPr>
        <w:tc>
          <w:tcPr>
            <w:tcW w:w="9000" w:type="dxa"/>
            <w:gridSpan w:val="3"/>
            <w:tcBorders>
              <w:bottom w:val="single" w:sz="6" w:space="0" w:color="auto"/>
            </w:tcBorders>
            <w:shd w:val="clear" w:color="auto" w:fill="0000FF"/>
          </w:tcPr>
          <w:p w14:paraId="77D2EFBB"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31159415" w14:textId="77777777" w:rsidTr="0088342F">
        <w:trPr>
          <w:cantSplit/>
        </w:trPr>
        <w:tc>
          <w:tcPr>
            <w:tcW w:w="9000" w:type="dxa"/>
            <w:gridSpan w:val="3"/>
            <w:shd w:val="clear" w:color="auto" w:fill="99CCFF"/>
          </w:tcPr>
          <w:p w14:paraId="2FF3A534"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6D3F473F" w14:textId="77777777" w:rsidTr="0088342F">
        <w:tc>
          <w:tcPr>
            <w:tcW w:w="2070" w:type="dxa"/>
          </w:tcPr>
          <w:p w14:paraId="23DEBB7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32CA121B"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Pr>
          <w:p w14:paraId="0D255BCC" w14:textId="77777777" w:rsidR="009C6DE4" w:rsidRPr="00732613" w:rsidRDefault="009C6DE4" w:rsidP="0088342F">
            <w:pPr>
              <w:pStyle w:val="Heading4"/>
              <w:rPr>
                <w:rFonts w:cs="Arial"/>
                <w:b/>
                <w:bCs/>
                <w:i w:val="0"/>
              </w:rPr>
            </w:pPr>
            <w:r w:rsidRPr="00732613">
              <w:rPr>
                <w:rFonts w:cs="Arial"/>
                <w:b/>
                <w:bCs/>
                <w:i w:val="0"/>
              </w:rPr>
              <w:t>Charlie’s Crab House</w:t>
            </w:r>
          </w:p>
        </w:tc>
      </w:tr>
      <w:tr w:rsidR="009C6DE4" w:rsidRPr="00732613" w14:paraId="3AF5141C" w14:textId="77777777" w:rsidTr="0088342F">
        <w:trPr>
          <w:cantSplit/>
          <w:trHeight w:val="255"/>
        </w:trPr>
        <w:tc>
          <w:tcPr>
            <w:tcW w:w="9000" w:type="dxa"/>
            <w:gridSpan w:val="3"/>
            <w:tcBorders>
              <w:bottom w:val="single" w:sz="6" w:space="0" w:color="auto"/>
            </w:tcBorders>
            <w:shd w:val="clear" w:color="auto" w:fill="0000FF"/>
          </w:tcPr>
          <w:p w14:paraId="2F9D272F"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1DFAF77B" w14:textId="77777777" w:rsidTr="0088342F">
        <w:trPr>
          <w:cantSplit/>
          <w:trHeight w:val="255"/>
        </w:trPr>
        <w:tc>
          <w:tcPr>
            <w:tcW w:w="9000" w:type="dxa"/>
            <w:gridSpan w:val="3"/>
            <w:shd w:val="clear" w:color="auto" w:fill="99CCFF"/>
          </w:tcPr>
          <w:p w14:paraId="67114E6F"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33CBBEBF" w14:textId="77777777" w:rsidTr="0088342F">
        <w:trPr>
          <w:trHeight w:val="255"/>
        </w:trPr>
        <w:tc>
          <w:tcPr>
            <w:tcW w:w="2070" w:type="dxa"/>
            <w:tcBorders>
              <w:bottom w:val="single" w:sz="6" w:space="0" w:color="auto"/>
            </w:tcBorders>
          </w:tcPr>
          <w:p w14:paraId="3FF4E687"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313C8F6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7B562B65"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A465B22" w14:textId="77777777" w:rsidTr="0088342F">
        <w:trPr>
          <w:cantSplit/>
          <w:trHeight w:val="255"/>
        </w:trPr>
        <w:tc>
          <w:tcPr>
            <w:tcW w:w="9000" w:type="dxa"/>
            <w:gridSpan w:val="3"/>
            <w:tcBorders>
              <w:bottom w:val="single" w:sz="6" w:space="0" w:color="auto"/>
            </w:tcBorders>
            <w:shd w:val="clear" w:color="auto" w:fill="99CCFF"/>
          </w:tcPr>
          <w:p w14:paraId="2A61855F"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05840DDE" w14:textId="77777777" w:rsidTr="0088342F">
        <w:trPr>
          <w:trHeight w:val="255"/>
        </w:trPr>
        <w:tc>
          <w:tcPr>
            <w:tcW w:w="2070" w:type="dxa"/>
            <w:shd w:val="clear" w:color="auto" w:fill="CC99FF"/>
          </w:tcPr>
          <w:p w14:paraId="78232E72"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78B9B86E"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07E55F42"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56C53D69" w14:textId="77777777" w:rsidTr="0088342F">
        <w:trPr>
          <w:trHeight w:val="255"/>
        </w:trPr>
        <w:tc>
          <w:tcPr>
            <w:tcW w:w="2070" w:type="dxa"/>
          </w:tcPr>
          <w:p w14:paraId="3614BB8A"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46B7852"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39F3BDCD" w14:textId="77777777" w:rsidR="009C6DE4" w:rsidRPr="00732613" w:rsidRDefault="009C6DE4" w:rsidP="0088342F">
            <w:pPr>
              <w:rPr>
                <w:rFonts w:ascii="Arial" w:hAnsi="Arial" w:cs="Arial"/>
                <w:b/>
                <w:bCs/>
                <w:iCs/>
              </w:rPr>
            </w:pPr>
            <w:r w:rsidRPr="00732613">
              <w:rPr>
                <w:rFonts w:ascii="Arial" w:hAnsi="Arial" w:cs="Arial"/>
                <w:b/>
                <w:bCs/>
                <w:iCs/>
              </w:rPr>
              <w:t>D</w:t>
            </w:r>
          </w:p>
        </w:tc>
      </w:tr>
    </w:tbl>
    <w:p w14:paraId="67D1BA1C" w14:textId="77777777" w:rsidR="009C6DE4" w:rsidRDefault="009C6DE4" w:rsidP="009C6DE4"/>
    <w:p w14:paraId="73DDC39F" w14:textId="77777777" w:rsidR="009C6DE4" w:rsidRDefault="009C6DE4" w:rsidP="009C6DE4"/>
    <w:p w14:paraId="1DA6A9D8" w14:textId="77777777" w:rsidR="009C6DE4" w:rsidRDefault="009C6DE4" w:rsidP="009C6DE4"/>
    <w:p w14:paraId="1DCE7958" w14:textId="77777777" w:rsidR="009C6DE4" w:rsidRDefault="009C6DE4" w:rsidP="009C6DE4">
      <w:pPr>
        <w:tabs>
          <w:tab w:val="left" w:pos="2263"/>
        </w:tabs>
      </w:pPr>
      <w:r w:rsidRPr="003154EE">
        <w:t>XML INPUT:</w:t>
      </w:r>
    </w:p>
    <w:p w14:paraId="1511EF73" w14:textId="77777777" w:rsidR="009C6DE4" w:rsidRPr="003154EE" w:rsidRDefault="009C6DE4" w:rsidP="009C6DE4">
      <w:pPr>
        <w:tabs>
          <w:tab w:val="left" w:pos="2263"/>
        </w:tabs>
      </w:pPr>
      <w:r w:rsidRPr="003154EE">
        <w:tab/>
      </w:r>
    </w:p>
    <w:p w14:paraId="5BF361D3"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header</w:t>
      </w:r>
      <w:r w:rsidRPr="003154EE">
        <w:rPr>
          <w:color w:val="0000FF"/>
        </w:rPr>
        <w:t>&gt;</w:t>
      </w:r>
    </w:p>
    <w:p w14:paraId="22FCB319" w14:textId="77777777" w:rsidR="009C6DE4" w:rsidRPr="003154EE" w:rsidRDefault="009C6DE4" w:rsidP="009C6DE4">
      <w:pPr>
        <w:ind w:hanging="480"/>
        <w:rPr>
          <w:szCs w:val="20"/>
        </w:rPr>
      </w:pPr>
      <w:hyperlink r:id="rId713"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order:LSR_ORD_REQ</w:t>
      </w:r>
      <w:r w:rsidRPr="003154EE">
        <w:rPr>
          <w:color w:val="0000FF"/>
        </w:rPr>
        <w:t>&gt;</w:t>
      </w:r>
    </w:p>
    <w:p w14:paraId="536F7895" w14:textId="77777777" w:rsidR="009C6DE4" w:rsidRPr="003154EE" w:rsidRDefault="009C6DE4" w:rsidP="009C6DE4">
      <w:pPr>
        <w:ind w:hanging="480"/>
        <w:rPr>
          <w:szCs w:val="20"/>
        </w:rPr>
      </w:pPr>
      <w:hyperlink r:id="rId714"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order:HDR</w:t>
      </w:r>
      <w:r w:rsidRPr="003154EE">
        <w:rPr>
          <w:color w:val="0000FF"/>
        </w:rPr>
        <w:t>&gt;</w:t>
      </w:r>
    </w:p>
    <w:p w14:paraId="7671D64D"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order:CCNA</w:t>
      </w:r>
      <w:r w:rsidRPr="003154EE">
        <w:rPr>
          <w:color w:val="0000FF"/>
        </w:rPr>
        <w:t>&gt;</w:t>
      </w:r>
      <w:r w:rsidRPr="003154EE">
        <w:rPr>
          <w:bCs/>
        </w:rPr>
        <w:t>ZXL</w:t>
      </w:r>
      <w:r w:rsidRPr="003154EE">
        <w:rPr>
          <w:color w:val="0000FF"/>
        </w:rPr>
        <w:t>&lt;/</w:t>
      </w:r>
      <w:r w:rsidRPr="003154EE">
        <w:rPr>
          <w:color w:val="990000"/>
        </w:rPr>
        <w:t>order:CCNA</w:t>
      </w:r>
      <w:r w:rsidRPr="003154EE">
        <w:rPr>
          <w:color w:val="0000FF"/>
        </w:rPr>
        <w:t>&gt;</w:t>
      </w:r>
      <w:r w:rsidRPr="003154EE">
        <w:rPr>
          <w:szCs w:val="20"/>
        </w:rPr>
        <w:t xml:space="preserve"> </w:t>
      </w:r>
    </w:p>
    <w:p w14:paraId="08373094"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order:PON</w:t>
      </w:r>
      <w:r w:rsidRPr="003154EE">
        <w:rPr>
          <w:color w:val="0000FF"/>
        </w:rPr>
        <w:t>&gt;</w:t>
      </w:r>
      <w:r w:rsidRPr="003154EE">
        <w:rPr>
          <w:bCs/>
        </w:rPr>
        <w:t>CVT0A034R31B</w:t>
      </w:r>
      <w:r w:rsidRPr="003154EE">
        <w:rPr>
          <w:color w:val="0000FF"/>
        </w:rPr>
        <w:t>&lt;/</w:t>
      </w:r>
      <w:r w:rsidRPr="003154EE">
        <w:rPr>
          <w:color w:val="990000"/>
        </w:rPr>
        <w:t>order:PON</w:t>
      </w:r>
      <w:r w:rsidRPr="003154EE">
        <w:rPr>
          <w:color w:val="0000FF"/>
        </w:rPr>
        <w:t>&gt;</w:t>
      </w:r>
      <w:r w:rsidRPr="003154EE">
        <w:rPr>
          <w:szCs w:val="20"/>
        </w:rPr>
        <w:t xml:space="preserve"> </w:t>
      </w:r>
    </w:p>
    <w:p w14:paraId="484F40C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order:VER</w:t>
      </w:r>
      <w:r w:rsidRPr="003154EE">
        <w:rPr>
          <w:color w:val="0000FF"/>
        </w:rPr>
        <w:t>&gt;</w:t>
      </w:r>
      <w:r w:rsidRPr="003154EE">
        <w:rPr>
          <w:bCs/>
        </w:rPr>
        <w:t>00</w:t>
      </w:r>
      <w:r w:rsidRPr="003154EE">
        <w:rPr>
          <w:color w:val="0000FF"/>
        </w:rPr>
        <w:t>&lt;/</w:t>
      </w:r>
      <w:r w:rsidRPr="003154EE">
        <w:rPr>
          <w:color w:val="990000"/>
        </w:rPr>
        <w:t>order:VER</w:t>
      </w:r>
      <w:r w:rsidRPr="003154EE">
        <w:rPr>
          <w:color w:val="0000FF"/>
        </w:rPr>
        <w:t>&gt;</w:t>
      </w:r>
      <w:r w:rsidRPr="003154EE">
        <w:rPr>
          <w:szCs w:val="20"/>
        </w:rPr>
        <w:t xml:space="preserve"> </w:t>
      </w:r>
    </w:p>
    <w:p w14:paraId="237425A6"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order:ATN</w:t>
      </w:r>
      <w:r w:rsidRPr="003154EE">
        <w:rPr>
          <w:color w:val="0000FF"/>
        </w:rPr>
        <w:t>&gt;</w:t>
      </w:r>
      <w:r w:rsidRPr="003154EE">
        <w:rPr>
          <w:bCs/>
        </w:rPr>
        <w:t>2294466109</w:t>
      </w:r>
      <w:r w:rsidRPr="003154EE">
        <w:rPr>
          <w:color w:val="0000FF"/>
        </w:rPr>
        <w:t>&lt;/</w:t>
      </w:r>
      <w:r w:rsidRPr="003154EE">
        <w:rPr>
          <w:color w:val="990000"/>
        </w:rPr>
        <w:t>order:ATN</w:t>
      </w:r>
      <w:r w:rsidRPr="003154EE">
        <w:rPr>
          <w:color w:val="0000FF"/>
        </w:rPr>
        <w:t>&gt;</w:t>
      </w:r>
      <w:r w:rsidRPr="003154EE">
        <w:rPr>
          <w:szCs w:val="20"/>
        </w:rPr>
        <w:t xml:space="preserve"> </w:t>
      </w:r>
    </w:p>
    <w:p w14:paraId="39D51C9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order:RVER</w:t>
      </w:r>
      <w:r w:rsidRPr="003154EE">
        <w:rPr>
          <w:color w:val="0000FF"/>
        </w:rPr>
        <w:t>&gt;</w:t>
      </w:r>
      <w:r w:rsidRPr="003154EE">
        <w:rPr>
          <w:bCs/>
        </w:rPr>
        <w:t>10.05</w:t>
      </w:r>
      <w:r w:rsidRPr="003154EE">
        <w:rPr>
          <w:color w:val="0000FF"/>
        </w:rPr>
        <w:t>&lt;/</w:t>
      </w:r>
      <w:r w:rsidRPr="003154EE">
        <w:rPr>
          <w:color w:val="990000"/>
        </w:rPr>
        <w:t>order:RVER</w:t>
      </w:r>
      <w:r w:rsidRPr="003154EE">
        <w:rPr>
          <w:color w:val="0000FF"/>
        </w:rPr>
        <w:t>&gt;</w:t>
      </w:r>
      <w:r w:rsidRPr="003154EE">
        <w:rPr>
          <w:szCs w:val="20"/>
        </w:rPr>
        <w:t xml:space="preserve"> </w:t>
      </w:r>
    </w:p>
    <w:p w14:paraId="3FB75534"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order:CC</w:t>
      </w:r>
      <w:r w:rsidRPr="003154EE">
        <w:rPr>
          <w:color w:val="0000FF"/>
        </w:rPr>
        <w:t>&gt;</w:t>
      </w:r>
      <w:r w:rsidRPr="003154EE">
        <w:rPr>
          <w:bCs/>
        </w:rPr>
        <w:t>9999</w:t>
      </w:r>
      <w:r w:rsidRPr="003154EE">
        <w:rPr>
          <w:color w:val="0000FF"/>
        </w:rPr>
        <w:t>&lt;/</w:t>
      </w:r>
      <w:r w:rsidRPr="003154EE">
        <w:rPr>
          <w:color w:val="990000"/>
        </w:rPr>
        <w:t>order:CC</w:t>
      </w:r>
      <w:r w:rsidRPr="003154EE">
        <w:rPr>
          <w:color w:val="0000FF"/>
        </w:rPr>
        <w:t>&gt;</w:t>
      </w:r>
      <w:r w:rsidRPr="003154EE">
        <w:rPr>
          <w:szCs w:val="20"/>
        </w:rPr>
        <w:t xml:space="preserve"> </w:t>
      </w:r>
    </w:p>
    <w:p w14:paraId="774C7F2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order:STATE</w:t>
      </w:r>
      <w:r w:rsidRPr="003154EE">
        <w:rPr>
          <w:color w:val="0000FF"/>
        </w:rPr>
        <w:t>&gt;</w:t>
      </w:r>
      <w:r w:rsidRPr="003154EE">
        <w:rPr>
          <w:bCs/>
        </w:rPr>
        <w:t>GA</w:t>
      </w:r>
      <w:r w:rsidRPr="003154EE">
        <w:rPr>
          <w:color w:val="0000FF"/>
        </w:rPr>
        <w:t>&lt;/</w:t>
      </w:r>
      <w:r w:rsidRPr="003154EE">
        <w:rPr>
          <w:color w:val="990000"/>
        </w:rPr>
        <w:t>order:STATE</w:t>
      </w:r>
      <w:r w:rsidRPr="003154EE">
        <w:rPr>
          <w:color w:val="0000FF"/>
        </w:rPr>
        <w:t>&gt;</w:t>
      </w:r>
      <w:r w:rsidRPr="003154EE">
        <w:rPr>
          <w:szCs w:val="20"/>
        </w:rPr>
        <w:t xml:space="preserve"> </w:t>
      </w:r>
    </w:p>
    <w:p w14:paraId="4CB633F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order:MSG_TIMESTAMP</w:t>
      </w:r>
      <w:r w:rsidRPr="003154EE">
        <w:rPr>
          <w:color w:val="0000FF"/>
        </w:rPr>
        <w:t>&gt;</w:t>
      </w:r>
      <w:r w:rsidRPr="003154EE">
        <w:rPr>
          <w:bCs/>
        </w:rPr>
        <w:t>2009-06-23T12:03:52-05:00</w:t>
      </w:r>
      <w:r w:rsidRPr="003154EE">
        <w:rPr>
          <w:color w:val="0000FF"/>
        </w:rPr>
        <w:t>&lt;/</w:t>
      </w:r>
      <w:r w:rsidRPr="003154EE">
        <w:rPr>
          <w:color w:val="990000"/>
        </w:rPr>
        <w:t>order:MSG_TIMESTAMP</w:t>
      </w:r>
      <w:r w:rsidRPr="003154EE">
        <w:rPr>
          <w:color w:val="0000FF"/>
        </w:rPr>
        <w:t>&gt;</w:t>
      </w:r>
      <w:r w:rsidRPr="003154EE">
        <w:rPr>
          <w:szCs w:val="20"/>
        </w:rPr>
        <w:t xml:space="preserve"> </w:t>
      </w:r>
    </w:p>
    <w:p w14:paraId="04F5357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order:DTSENT</w:t>
      </w:r>
      <w:r w:rsidRPr="003154EE">
        <w:rPr>
          <w:color w:val="0000FF"/>
        </w:rPr>
        <w:t>&gt;</w:t>
      </w:r>
      <w:r w:rsidRPr="003154EE">
        <w:rPr>
          <w:bCs/>
        </w:rPr>
        <w:t>200906231203PM</w:t>
      </w:r>
      <w:r w:rsidRPr="003154EE">
        <w:rPr>
          <w:color w:val="0000FF"/>
        </w:rPr>
        <w:t>&lt;/</w:t>
      </w:r>
      <w:r w:rsidRPr="003154EE">
        <w:rPr>
          <w:color w:val="990000"/>
        </w:rPr>
        <w:t>order:DTSENT</w:t>
      </w:r>
      <w:r w:rsidRPr="003154EE">
        <w:rPr>
          <w:color w:val="0000FF"/>
        </w:rPr>
        <w:t>&gt;</w:t>
      </w:r>
      <w:r w:rsidRPr="003154EE">
        <w:rPr>
          <w:szCs w:val="20"/>
        </w:rPr>
        <w:t xml:space="preserve"> </w:t>
      </w:r>
    </w:p>
    <w:p w14:paraId="4E111E26"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order:HDR</w:t>
      </w:r>
      <w:r w:rsidRPr="003154EE">
        <w:rPr>
          <w:color w:val="0000FF"/>
        </w:rPr>
        <w:t>&gt;</w:t>
      </w:r>
    </w:p>
    <w:p w14:paraId="01BE84AE" w14:textId="77777777" w:rsidR="009C6DE4" w:rsidRPr="003154EE" w:rsidRDefault="009C6DE4" w:rsidP="009C6DE4">
      <w:pPr>
        <w:ind w:hanging="480"/>
        <w:rPr>
          <w:szCs w:val="20"/>
        </w:rPr>
      </w:pPr>
      <w:hyperlink r:id="rId715"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order:LSR</w:t>
      </w:r>
      <w:r w:rsidRPr="003154EE">
        <w:rPr>
          <w:color w:val="0000FF"/>
        </w:rPr>
        <w:t>&gt;</w:t>
      </w:r>
    </w:p>
    <w:p w14:paraId="04F4B7C5" w14:textId="77777777" w:rsidR="009C6DE4" w:rsidRPr="003154EE" w:rsidRDefault="009C6DE4" w:rsidP="009C6DE4">
      <w:pPr>
        <w:ind w:hanging="480"/>
        <w:rPr>
          <w:szCs w:val="20"/>
        </w:rPr>
      </w:pPr>
      <w:hyperlink r:id="rId716"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order:LSR_ADMIN</w:t>
      </w:r>
      <w:r w:rsidRPr="003154EE">
        <w:rPr>
          <w:color w:val="0000FF"/>
        </w:rPr>
        <w:t>&gt;</w:t>
      </w:r>
    </w:p>
    <w:p w14:paraId="3B3AA8A8"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order:SC</w:t>
      </w:r>
      <w:r w:rsidRPr="003154EE">
        <w:rPr>
          <w:color w:val="0000FF"/>
        </w:rPr>
        <w:t>&gt;</w:t>
      </w:r>
      <w:r w:rsidRPr="003154EE">
        <w:rPr>
          <w:bCs/>
        </w:rPr>
        <w:t>LCSC</w:t>
      </w:r>
      <w:r w:rsidRPr="003154EE">
        <w:rPr>
          <w:color w:val="0000FF"/>
        </w:rPr>
        <w:t>&lt;/</w:t>
      </w:r>
      <w:r w:rsidRPr="003154EE">
        <w:rPr>
          <w:color w:val="990000"/>
        </w:rPr>
        <w:t>order:SC</w:t>
      </w:r>
      <w:r w:rsidRPr="003154EE">
        <w:rPr>
          <w:color w:val="0000FF"/>
        </w:rPr>
        <w:t>&gt;</w:t>
      </w:r>
      <w:r w:rsidRPr="003154EE">
        <w:rPr>
          <w:szCs w:val="20"/>
        </w:rPr>
        <w:t xml:space="preserve"> </w:t>
      </w:r>
    </w:p>
    <w:p w14:paraId="54650651"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order:RESID</w:t>
      </w:r>
      <w:r w:rsidRPr="003154EE">
        <w:rPr>
          <w:color w:val="0000FF"/>
        </w:rPr>
        <w:t>&gt;</w:t>
      </w:r>
      <w:r w:rsidRPr="003154EE">
        <w:rPr>
          <w:bCs/>
        </w:rPr>
        <w:t>XXXXXXXX</w:t>
      </w:r>
      <w:r w:rsidRPr="003154EE">
        <w:rPr>
          <w:color w:val="0000FF"/>
        </w:rPr>
        <w:t>&lt;/</w:t>
      </w:r>
      <w:r w:rsidRPr="003154EE">
        <w:rPr>
          <w:color w:val="990000"/>
        </w:rPr>
        <w:t>order:RESID</w:t>
      </w:r>
      <w:r w:rsidRPr="003154EE">
        <w:rPr>
          <w:color w:val="0000FF"/>
        </w:rPr>
        <w:t>&gt;</w:t>
      </w:r>
      <w:r w:rsidRPr="003154EE">
        <w:rPr>
          <w:szCs w:val="20"/>
        </w:rPr>
        <w:t xml:space="preserve"> </w:t>
      </w:r>
    </w:p>
    <w:p w14:paraId="42B0456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order:PROJECT</w:t>
      </w:r>
      <w:r w:rsidRPr="003154EE">
        <w:rPr>
          <w:color w:val="0000FF"/>
        </w:rPr>
        <w:t>&gt;</w:t>
      </w:r>
      <w:r w:rsidRPr="003154EE">
        <w:rPr>
          <w:bCs/>
        </w:rPr>
        <w:t>CAVENOBILL</w:t>
      </w:r>
      <w:r w:rsidRPr="003154EE">
        <w:rPr>
          <w:color w:val="0000FF"/>
        </w:rPr>
        <w:t>&lt;/</w:t>
      </w:r>
      <w:r w:rsidRPr="003154EE">
        <w:rPr>
          <w:color w:val="990000"/>
        </w:rPr>
        <w:t>order:PROJECT</w:t>
      </w:r>
      <w:r w:rsidRPr="003154EE">
        <w:rPr>
          <w:color w:val="0000FF"/>
        </w:rPr>
        <w:t>&gt;</w:t>
      </w:r>
      <w:r w:rsidRPr="003154EE">
        <w:rPr>
          <w:szCs w:val="20"/>
        </w:rPr>
        <w:t xml:space="preserve"> </w:t>
      </w:r>
    </w:p>
    <w:p w14:paraId="7F63D43D"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order:REQTYP</w:t>
      </w:r>
      <w:r w:rsidRPr="003154EE">
        <w:rPr>
          <w:color w:val="0000FF"/>
        </w:rPr>
        <w:t>&gt;</w:t>
      </w:r>
      <w:r w:rsidRPr="003154EE">
        <w:rPr>
          <w:bCs/>
        </w:rPr>
        <w:t>AB</w:t>
      </w:r>
      <w:r w:rsidRPr="003154EE">
        <w:rPr>
          <w:color w:val="0000FF"/>
        </w:rPr>
        <w:t>&lt;/</w:t>
      </w:r>
      <w:r w:rsidRPr="003154EE">
        <w:rPr>
          <w:color w:val="990000"/>
        </w:rPr>
        <w:t>order:REQTYP</w:t>
      </w:r>
      <w:r w:rsidRPr="003154EE">
        <w:rPr>
          <w:color w:val="0000FF"/>
        </w:rPr>
        <w:t>&gt;</w:t>
      </w:r>
      <w:r w:rsidRPr="003154EE">
        <w:rPr>
          <w:szCs w:val="20"/>
        </w:rPr>
        <w:t xml:space="preserve"> </w:t>
      </w:r>
    </w:p>
    <w:p w14:paraId="33D2151B"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order:ACT</w:t>
      </w:r>
      <w:r w:rsidRPr="003154EE">
        <w:rPr>
          <w:color w:val="0000FF"/>
        </w:rPr>
        <w:t>&gt;</w:t>
      </w:r>
      <w:r w:rsidRPr="003154EE">
        <w:rPr>
          <w:bCs/>
        </w:rPr>
        <w:t>D</w:t>
      </w:r>
      <w:r w:rsidRPr="003154EE">
        <w:rPr>
          <w:color w:val="0000FF"/>
        </w:rPr>
        <w:t>&lt;/</w:t>
      </w:r>
      <w:r w:rsidRPr="003154EE">
        <w:rPr>
          <w:color w:val="990000"/>
        </w:rPr>
        <w:t>order:ACT</w:t>
      </w:r>
      <w:r w:rsidRPr="003154EE">
        <w:rPr>
          <w:color w:val="0000FF"/>
        </w:rPr>
        <w:t>&gt;</w:t>
      </w:r>
      <w:r w:rsidRPr="003154EE">
        <w:rPr>
          <w:szCs w:val="20"/>
        </w:rPr>
        <w:t xml:space="preserve"> </w:t>
      </w:r>
    </w:p>
    <w:p w14:paraId="1D808AD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order:CIC</w:t>
      </w:r>
      <w:r w:rsidRPr="003154EE">
        <w:rPr>
          <w:color w:val="0000FF"/>
        </w:rPr>
        <w:t>&gt;</w:t>
      </w:r>
      <w:r w:rsidRPr="003154EE">
        <w:rPr>
          <w:bCs/>
        </w:rPr>
        <w:t>5124</w:t>
      </w:r>
      <w:r w:rsidRPr="003154EE">
        <w:rPr>
          <w:color w:val="0000FF"/>
        </w:rPr>
        <w:t>&lt;/</w:t>
      </w:r>
      <w:r w:rsidRPr="003154EE">
        <w:rPr>
          <w:color w:val="990000"/>
        </w:rPr>
        <w:t>order:CIC</w:t>
      </w:r>
      <w:r w:rsidRPr="003154EE">
        <w:rPr>
          <w:color w:val="0000FF"/>
        </w:rPr>
        <w:t>&gt;</w:t>
      </w:r>
      <w:r w:rsidRPr="003154EE">
        <w:rPr>
          <w:szCs w:val="20"/>
        </w:rPr>
        <w:t xml:space="preserve"> </w:t>
      </w:r>
    </w:p>
    <w:p w14:paraId="675B58BB" w14:textId="77777777" w:rsidR="009C6DE4" w:rsidRPr="003154EE" w:rsidRDefault="009C6DE4" w:rsidP="009C6DE4">
      <w:pPr>
        <w:ind w:hanging="480"/>
        <w:rPr>
          <w:szCs w:val="20"/>
        </w:rPr>
      </w:pPr>
      <w:hyperlink r:id="rId717"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order:AUTHORIZATION</w:t>
      </w:r>
      <w:r w:rsidRPr="003154EE">
        <w:rPr>
          <w:color w:val="0000FF"/>
        </w:rPr>
        <w:t>&gt;</w:t>
      </w:r>
    </w:p>
    <w:p w14:paraId="3667FD16"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order:TOS</w:t>
      </w:r>
      <w:r w:rsidRPr="003154EE">
        <w:rPr>
          <w:color w:val="0000FF"/>
        </w:rPr>
        <w:t>&gt;</w:t>
      </w:r>
      <w:r w:rsidRPr="003154EE">
        <w:rPr>
          <w:bCs/>
        </w:rPr>
        <w:t>1P-N</w:t>
      </w:r>
      <w:r w:rsidRPr="003154EE">
        <w:rPr>
          <w:color w:val="0000FF"/>
        </w:rPr>
        <w:t>&lt;/</w:t>
      </w:r>
      <w:r w:rsidRPr="003154EE">
        <w:rPr>
          <w:color w:val="990000"/>
        </w:rPr>
        <w:t>order:TOS</w:t>
      </w:r>
      <w:r w:rsidRPr="003154EE">
        <w:rPr>
          <w:color w:val="0000FF"/>
        </w:rPr>
        <w:t>&gt;</w:t>
      </w:r>
      <w:r w:rsidRPr="003154EE">
        <w:rPr>
          <w:szCs w:val="20"/>
        </w:rPr>
        <w:t xml:space="preserve"> </w:t>
      </w:r>
    </w:p>
    <w:p w14:paraId="4E65183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order:DDD</w:t>
      </w:r>
      <w:r w:rsidRPr="003154EE">
        <w:rPr>
          <w:color w:val="0000FF"/>
        </w:rPr>
        <w:t>&gt;</w:t>
      </w:r>
      <w:r w:rsidRPr="003154EE">
        <w:rPr>
          <w:bCs/>
        </w:rPr>
        <w:t>20091231</w:t>
      </w:r>
      <w:r w:rsidRPr="003154EE">
        <w:rPr>
          <w:color w:val="0000FF"/>
        </w:rPr>
        <w:t>&lt;/</w:t>
      </w:r>
      <w:r w:rsidRPr="003154EE">
        <w:rPr>
          <w:color w:val="990000"/>
        </w:rPr>
        <w:t>order:DDD</w:t>
      </w:r>
      <w:r w:rsidRPr="003154EE">
        <w:rPr>
          <w:color w:val="0000FF"/>
        </w:rPr>
        <w:t>&gt;</w:t>
      </w:r>
      <w:r w:rsidRPr="003154EE">
        <w:rPr>
          <w:szCs w:val="20"/>
        </w:rPr>
        <w:t xml:space="preserve"> </w:t>
      </w:r>
    </w:p>
    <w:p w14:paraId="175E22E3"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order:ACTL</w:t>
      </w:r>
      <w:r w:rsidRPr="003154EE">
        <w:rPr>
          <w:color w:val="0000FF"/>
        </w:rPr>
        <w:t>&gt;</w:t>
      </w:r>
      <w:r w:rsidRPr="003154EE">
        <w:rPr>
          <w:bCs/>
        </w:rPr>
        <w:t>ALBYGAMA45A</w:t>
      </w:r>
      <w:r w:rsidRPr="003154EE">
        <w:rPr>
          <w:color w:val="0000FF"/>
        </w:rPr>
        <w:t>&lt;/</w:t>
      </w:r>
      <w:r w:rsidRPr="003154EE">
        <w:rPr>
          <w:color w:val="990000"/>
        </w:rPr>
        <w:t>order:ACTL</w:t>
      </w:r>
      <w:r w:rsidRPr="003154EE">
        <w:rPr>
          <w:color w:val="0000FF"/>
        </w:rPr>
        <w:t>&gt;</w:t>
      </w:r>
      <w:r w:rsidRPr="003154EE">
        <w:rPr>
          <w:szCs w:val="20"/>
        </w:rPr>
        <w:t xml:space="preserve"> </w:t>
      </w:r>
    </w:p>
    <w:p w14:paraId="116D2773"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order:LSO</w:t>
      </w:r>
      <w:r w:rsidRPr="003154EE">
        <w:rPr>
          <w:color w:val="0000FF"/>
        </w:rPr>
        <w:t>&gt;</w:t>
      </w:r>
      <w:r w:rsidRPr="003154EE">
        <w:rPr>
          <w:bCs/>
        </w:rPr>
        <w:t>229446</w:t>
      </w:r>
      <w:r w:rsidRPr="003154EE">
        <w:rPr>
          <w:color w:val="0000FF"/>
        </w:rPr>
        <w:t>&lt;/</w:t>
      </w:r>
      <w:r w:rsidRPr="003154EE">
        <w:rPr>
          <w:color w:val="990000"/>
        </w:rPr>
        <w:t>order:LSO</w:t>
      </w:r>
      <w:r w:rsidRPr="003154EE">
        <w:rPr>
          <w:color w:val="0000FF"/>
        </w:rPr>
        <w:t>&gt;</w:t>
      </w:r>
      <w:r w:rsidRPr="003154EE">
        <w:rPr>
          <w:szCs w:val="20"/>
        </w:rPr>
        <w:t xml:space="preserve"> </w:t>
      </w:r>
    </w:p>
    <w:p w14:paraId="238F171C" w14:textId="77777777" w:rsidR="009C6DE4" w:rsidRPr="003154EE" w:rsidRDefault="009C6DE4" w:rsidP="009C6DE4">
      <w:pPr>
        <w:ind w:hanging="480"/>
        <w:rPr>
          <w:szCs w:val="20"/>
        </w:rPr>
      </w:pPr>
      <w:r w:rsidRPr="003154EE">
        <w:rPr>
          <w:rFonts w:cs="Courier New"/>
          <w:bCs/>
          <w:color w:val="FF0000"/>
        </w:rPr>
        <w:lastRenderedPageBreak/>
        <w:t> </w:t>
      </w:r>
      <w:r w:rsidRPr="003154EE">
        <w:rPr>
          <w:szCs w:val="20"/>
        </w:rPr>
        <w:t xml:space="preserve"> </w:t>
      </w:r>
      <w:r w:rsidRPr="003154EE">
        <w:rPr>
          <w:color w:val="0000FF"/>
        </w:rPr>
        <w:t>&lt;</w:t>
      </w:r>
      <w:r w:rsidRPr="003154EE">
        <w:rPr>
          <w:color w:val="990000"/>
        </w:rPr>
        <w:t>order:NC</w:t>
      </w:r>
      <w:r w:rsidRPr="003154EE">
        <w:rPr>
          <w:color w:val="0000FF"/>
        </w:rPr>
        <w:t>&gt;</w:t>
      </w:r>
      <w:r w:rsidRPr="003154EE">
        <w:rPr>
          <w:bCs/>
        </w:rPr>
        <w:t>SWXX</w:t>
      </w:r>
      <w:r w:rsidRPr="003154EE">
        <w:rPr>
          <w:color w:val="0000FF"/>
        </w:rPr>
        <w:t>&lt;/</w:t>
      </w:r>
      <w:r w:rsidRPr="003154EE">
        <w:rPr>
          <w:color w:val="990000"/>
        </w:rPr>
        <w:t>order:NC</w:t>
      </w:r>
      <w:r w:rsidRPr="003154EE">
        <w:rPr>
          <w:color w:val="0000FF"/>
        </w:rPr>
        <w:t>&gt;</w:t>
      </w:r>
      <w:r w:rsidRPr="003154EE">
        <w:rPr>
          <w:szCs w:val="20"/>
        </w:rPr>
        <w:t xml:space="preserve"> </w:t>
      </w:r>
    </w:p>
    <w:p w14:paraId="437646B8"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order:NCI</w:t>
      </w:r>
      <w:r w:rsidRPr="003154EE">
        <w:rPr>
          <w:color w:val="0000FF"/>
        </w:rPr>
        <w:t>&gt;</w:t>
      </w:r>
      <w:r w:rsidRPr="003154EE">
        <w:rPr>
          <w:bCs/>
        </w:rPr>
        <w:t>02QE9</w:t>
      </w:r>
      <w:r w:rsidRPr="003154EE">
        <w:rPr>
          <w:color w:val="0000FF"/>
        </w:rPr>
        <w:t>&lt;/</w:t>
      </w:r>
      <w:r w:rsidRPr="003154EE">
        <w:rPr>
          <w:color w:val="990000"/>
        </w:rPr>
        <w:t>order:NCI</w:t>
      </w:r>
      <w:r w:rsidRPr="003154EE">
        <w:rPr>
          <w:color w:val="0000FF"/>
        </w:rPr>
        <w:t>&gt;</w:t>
      </w:r>
      <w:r w:rsidRPr="003154EE">
        <w:rPr>
          <w:szCs w:val="20"/>
        </w:rPr>
        <w:t xml:space="preserve"> </w:t>
      </w:r>
    </w:p>
    <w:p w14:paraId="2B83C781"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order:SECNCI</w:t>
      </w:r>
      <w:r w:rsidRPr="003154EE">
        <w:rPr>
          <w:color w:val="0000FF"/>
        </w:rPr>
        <w:t>&gt;</w:t>
      </w:r>
      <w:r w:rsidRPr="003154EE">
        <w:rPr>
          <w:bCs/>
        </w:rPr>
        <w:t>02DU9</w:t>
      </w:r>
      <w:r w:rsidRPr="003154EE">
        <w:rPr>
          <w:color w:val="0000FF"/>
        </w:rPr>
        <w:t>&lt;/</w:t>
      </w:r>
      <w:r w:rsidRPr="003154EE">
        <w:rPr>
          <w:color w:val="990000"/>
        </w:rPr>
        <w:t>order:SECNCI</w:t>
      </w:r>
      <w:r w:rsidRPr="003154EE">
        <w:rPr>
          <w:color w:val="0000FF"/>
        </w:rPr>
        <w:t>&gt;</w:t>
      </w:r>
      <w:r w:rsidRPr="003154EE">
        <w:rPr>
          <w:szCs w:val="20"/>
        </w:rPr>
        <w:t xml:space="preserve"> </w:t>
      </w:r>
    </w:p>
    <w:p w14:paraId="79895E5A" w14:textId="77777777" w:rsidR="009C6DE4" w:rsidRPr="003154EE" w:rsidRDefault="009C6DE4" w:rsidP="009C6DE4">
      <w:pPr>
        <w:ind w:hanging="480"/>
        <w:rPr>
          <w:szCs w:val="20"/>
        </w:rPr>
      </w:pPr>
      <w:hyperlink r:id="rId718"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order:AUTH_INFO_GRP</w:t>
      </w:r>
      <w:r w:rsidRPr="003154EE">
        <w:rPr>
          <w:color w:val="0000FF"/>
        </w:rPr>
        <w:t>&gt;</w:t>
      </w:r>
    </w:p>
    <w:p w14:paraId="25F58F4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order:LSP_AUTH</w:t>
      </w:r>
      <w:r w:rsidRPr="003154EE">
        <w:rPr>
          <w:color w:val="0000FF"/>
        </w:rPr>
        <w:t>&gt;</w:t>
      </w:r>
      <w:r w:rsidRPr="003154EE">
        <w:rPr>
          <w:bCs/>
        </w:rPr>
        <w:t>9998</w:t>
      </w:r>
      <w:r w:rsidRPr="003154EE">
        <w:rPr>
          <w:color w:val="0000FF"/>
        </w:rPr>
        <w:t>&lt;/</w:t>
      </w:r>
      <w:r w:rsidRPr="003154EE">
        <w:rPr>
          <w:color w:val="990000"/>
        </w:rPr>
        <w:t>order:LSP_AUTH</w:t>
      </w:r>
      <w:r w:rsidRPr="003154EE">
        <w:rPr>
          <w:color w:val="0000FF"/>
        </w:rPr>
        <w:t>&gt;</w:t>
      </w:r>
      <w:r w:rsidRPr="003154EE">
        <w:rPr>
          <w:szCs w:val="20"/>
        </w:rPr>
        <w:t xml:space="preserve"> </w:t>
      </w:r>
    </w:p>
    <w:p w14:paraId="5886052F"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order:LSP_AUTH_DATE</w:t>
      </w:r>
      <w:r w:rsidRPr="003154EE">
        <w:rPr>
          <w:color w:val="0000FF"/>
        </w:rPr>
        <w:t>&gt;</w:t>
      </w:r>
      <w:r w:rsidRPr="003154EE">
        <w:rPr>
          <w:bCs/>
        </w:rPr>
        <w:t>20090623</w:t>
      </w:r>
      <w:r w:rsidRPr="003154EE">
        <w:rPr>
          <w:color w:val="0000FF"/>
        </w:rPr>
        <w:t>&lt;/</w:t>
      </w:r>
      <w:r w:rsidRPr="003154EE">
        <w:rPr>
          <w:color w:val="990000"/>
        </w:rPr>
        <w:t>order:LSP_AUTH_DATE</w:t>
      </w:r>
      <w:r w:rsidRPr="003154EE">
        <w:rPr>
          <w:color w:val="0000FF"/>
        </w:rPr>
        <w:t>&gt;</w:t>
      </w:r>
      <w:r w:rsidRPr="003154EE">
        <w:rPr>
          <w:szCs w:val="20"/>
        </w:rPr>
        <w:t xml:space="preserve"> </w:t>
      </w:r>
    </w:p>
    <w:p w14:paraId="2881C1F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order:LSP_AUTH_NAME</w:t>
      </w:r>
      <w:r w:rsidRPr="003154EE">
        <w:rPr>
          <w:color w:val="0000FF"/>
        </w:rPr>
        <w:t>&gt;</w:t>
      </w:r>
      <w:r w:rsidRPr="003154EE">
        <w:rPr>
          <w:bCs/>
        </w:rPr>
        <w:t>BOJANGLES</w:t>
      </w:r>
      <w:r w:rsidRPr="003154EE">
        <w:rPr>
          <w:color w:val="0000FF"/>
        </w:rPr>
        <w:t>&lt;/</w:t>
      </w:r>
      <w:r w:rsidRPr="003154EE">
        <w:rPr>
          <w:color w:val="990000"/>
        </w:rPr>
        <w:t>order:LSP_AUTH_NAME</w:t>
      </w:r>
      <w:r w:rsidRPr="003154EE">
        <w:rPr>
          <w:color w:val="0000FF"/>
        </w:rPr>
        <w:t>&gt;</w:t>
      </w:r>
      <w:r w:rsidRPr="003154EE">
        <w:rPr>
          <w:szCs w:val="20"/>
        </w:rPr>
        <w:t xml:space="preserve"> </w:t>
      </w:r>
    </w:p>
    <w:p w14:paraId="14FB6EDC"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order:AUTH_INFO_GRP</w:t>
      </w:r>
      <w:r w:rsidRPr="003154EE">
        <w:rPr>
          <w:color w:val="0000FF"/>
        </w:rPr>
        <w:t>&gt;</w:t>
      </w:r>
    </w:p>
    <w:p w14:paraId="0CD8BC00"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order:AUTHORIZATION</w:t>
      </w:r>
      <w:r w:rsidRPr="003154EE">
        <w:rPr>
          <w:color w:val="0000FF"/>
        </w:rPr>
        <w:t>&gt;</w:t>
      </w:r>
    </w:p>
    <w:p w14:paraId="71B109D0"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order:LSR_ADMIN</w:t>
      </w:r>
      <w:r w:rsidRPr="003154EE">
        <w:rPr>
          <w:color w:val="0000FF"/>
        </w:rPr>
        <w:t>&gt;</w:t>
      </w:r>
    </w:p>
    <w:p w14:paraId="2FD26B26" w14:textId="77777777" w:rsidR="009C6DE4" w:rsidRPr="003154EE" w:rsidRDefault="009C6DE4" w:rsidP="009C6DE4">
      <w:pPr>
        <w:ind w:hanging="480"/>
        <w:rPr>
          <w:szCs w:val="20"/>
        </w:rPr>
      </w:pPr>
      <w:hyperlink r:id="rId719"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order:LSR_BILL</w:t>
      </w:r>
      <w:r w:rsidRPr="003154EE">
        <w:rPr>
          <w:color w:val="0000FF"/>
        </w:rPr>
        <w:t>&gt;</w:t>
      </w:r>
    </w:p>
    <w:p w14:paraId="36654A93"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order:BI1</w:t>
      </w:r>
      <w:r w:rsidRPr="003154EE">
        <w:rPr>
          <w:color w:val="0000FF"/>
        </w:rPr>
        <w:t>&gt;</w:t>
      </w:r>
      <w:r w:rsidRPr="003154EE">
        <w:rPr>
          <w:bCs/>
        </w:rPr>
        <w:t>M</w:t>
      </w:r>
      <w:r w:rsidRPr="003154EE">
        <w:rPr>
          <w:color w:val="0000FF"/>
        </w:rPr>
        <w:t>&lt;/</w:t>
      </w:r>
      <w:r w:rsidRPr="003154EE">
        <w:rPr>
          <w:color w:val="990000"/>
        </w:rPr>
        <w:t>order:BI1</w:t>
      </w:r>
      <w:r w:rsidRPr="003154EE">
        <w:rPr>
          <w:color w:val="0000FF"/>
        </w:rPr>
        <w:t>&gt;</w:t>
      </w:r>
      <w:r w:rsidRPr="003154EE">
        <w:rPr>
          <w:szCs w:val="20"/>
        </w:rPr>
        <w:t xml:space="preserve"> </w:t>
      </w:r>
    </w:p>
    <w:p w14:paraId="66EAC4F6"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order:ACNA</w:t>
      </w:r>
      <w:r w:rsidRPr="003154EE">
        <w:rPr>
          <w:color w:val="0000FF"/>
        </w:rPr>
        <w:t>&gt;</w:t>
      </w:r>
      <w:r w:rsidRPr="003154EE">
        <w:rPr>
          <w:bCs/>
        </w:rPr>
        <w:t>ZXL</w:t>
      </w:r>
      <w:r w:rsidRPr="003154EE">
        <w:rPr>
          <w:color w:val="0000FF"/>
        </w:rPr>
        <w:t>&lt;/</w:t>
      </w:r>
      <w:r w:rsidRPr="003154EE">
        <w:rPr>
          <w:color w:val="990000"/>
        </w:rPr>
        <w:t>order:ACNA</w:t>
      </w:r>
      <w:r w:rsidRPr="003154EE">
        <w:rPr>
          <w:color w:val="0000FF"/>
        </w:rPr>
        <w:t>&gt;</w:t>
      </w:r>
      <w:r w:rsidRPr="003154EE">
        <w:rPr>
          <w:szCs w:val="20"/>
        </w:rPr>
        <w:t xml:space="preserve"> </w:t>
      </w:r>
    </w:p>
    <w:p w14:paraId="57931038"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order:LSR_BILL</w:t>
      </w:r>
      <w:r w:rsidRPr="003154EE">
        <w:rPr>
          <w:color w:val="0000FF"/>
        </w:rPr>
        <w:t>&gt;</w:t>
      </w:r>
    </w:p>
    <w:p w14:paraId="3FE2220A" w14:textId="77777777" w:rsidR="009C6DE4" w:rsidRPr="003154EE" w:rsidRDefault="009C6DE4" w:rsidP="009C6DE4">
      <w:pPr>
        <w:ind w:hanging="480"/>
        <w:rPr>
          <w:szCs w:val="20"/>
        </w:rPr>
      </w:pPr>
      <w:hyperlink r:id="rId720"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order:CONTACT</w:t>
      </w:r>
      <w:r w:rsidRPr="003154EE">
        <w:rPr>
          <w:color w:val="0000FF"/>
        </w:rPr>
        <w:t>&gt;</w:t>
      </w:r>
    </w:p>
    <w:p w14:paraId="6140B07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order:INIT</w:t>
      </w:r>
      <w:r w:rsidRPr="003154EE">
        <w:rPr>
          <w:color w:val="0000FF"/>
        </w:rPr>
        <w:t>&gt;</w:t>
      </w:r>
      <w:r w:rsidRPr="003154EE">
        <w:rPr>
          <w:bCs/>
        </w:rPr>
        <w:t>BOJANGLES</w:t>
      </w:r>
      <w:r w:rsidRPr="003154EE">
        <w:rPr>
          <w:color w:val="0000FF"/>
        </w:rPr>
        <w:t>&lt;/</w:t>
      </w:r>
      <w:r w:rsidRPr="003154EE">
        <w:rPr>
          <w:color w:val="990000"/>
        </w:rPr>
        <w:t>order:INIT</w:t>
      </w:r>
      <w:r w:rsidRPr="003154EE">
        <w:rPr>
          <w:color w:val="0000FF"/>
        </w:rPr>
        <w:t>&gt;</w:t>
      </w:r>
      <w:r w:rsidRPr="003154EE">
        <w:rPr>
          <w:szCs w:val="20"/>
        </w:rPr>
        <w:t xml:space="preserve"> </w:t>
      </w:r>
    </w:p>
    <w:p w14:paraId="09BEFFCE"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order:INIT_TEL_NO</w:t>
      </w:r>
      <w:r w:rsidRPr="003154EE">
        <w:rPr>
          <w:color w:val="0000FF"/>
        </w:rPr>
        <w:t>&gt;</w:t>
      </w:r>
      <w:r w:rsidRPr="003154EE">
        <w:rPr>
          <w:bCs/>
        </w:rPr>
        <w:t>8884448888</w:t>
      </w:r>
      <w:r w:rsidRPr="003154EE">
        <w:rPr>
          <w:color w:val="0000FF"/>
        </w:rPr>
        <w:t>&lt;/</w:t>
      </w:r>
      <w:r w:rsidRPr="003154EE">
        <w:rPr>
          <w:color w:val="990000"/>
        </w:rPr>
        <w:t>order:INIT_TEL_NO</w:t>
      </w:r>
      <w:r w:rsidRPr="003154EE">
        <w:rPr>
          <w:color w:val="0000FF"/>
        </w:rPr>
        <w:t>&gt;</w:t>
      </w:r>
      <w:r w:rsidRPr="003154EE">
        <w:rPr>
          <w:szCs w:val="20"/>
        </w:rPr>
        <w:t xml:space="preserve"> </w:t>
      </w:r>
    </w:p>
    <w:p w14:paraId="7F68403F"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order:INIT_FAX_NO</w:t>
      </w:r>
      <w:r w:rsidRPr="003154EE">
        <w:rPr>
          <w:color w:val="0000FF"/>
        </w:rPr>
        <w:t>&gt;</w:t>
      </w:r>
      <w:r w:rsidRPr="003154EE">
        <w:rPr>
          <w:bCs/>
        </w:rPr>
        <w:t>4448884444</w:t>
      </w:r>
      <w:r w:rsidRPr="003154EE">
        <w:rPr>
          <w:color w:val="0000FF"/>
        </w:rPr>
        <w:t>&lt;/</w:t>
      </w:r>
      <w:r w:rsidRPr="003154EE">
        <w:rPr>
          <w:color w:val="990000"/>
        </w:rPr>
        <w:t>order:INIT_FAX_NO</w:t>
      </w:r>
      <w:r w:rsidRPr="003154EE">
        <w:rPr>
          <w:color w:val="0000FF"/>
        </w:rPr>
        <w:t>&gt;</w:t>
      </w:r>
      <w:r w:rsidRPr="003154EE">
        <w:rPr>
          <w:szCs w:val="20"/>
        </w:rPr>
        <w:t xml:space="preserve"> </w:t>
      </w:r>
    </w:p>
    <w:p w14:paraId="5D75BCD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order:IMPCON</w:t>
      </w:r>
      <w:r w:rsidRPr="003154EE">
        <w:rPr>
          <w:color w:val="0000FF"/>
        </w:rPr>
        <w:t>&gt;</w:t>
      </w:r>
      <w:r w:rsidRPr="003154EE">
        <w:rPr>
          <w:bCs/>
        </w:rPr>
        <w:t>RED CRAB</w:t>
      </w:r>
      <w:r w:rsidRPr="003154EE">
        <w:rPr>
          <w:color w:val="0000FF"/>
        </w:rPr>
        <w:t>&lt;/</w:t>
      </w:r>
      <w:r w:rsidRPr="003154EE">
        <w:rPr>
          <w:color w:val="990000"/>
        </w:rPr>
        <w:t>order:IMPCON</w:t>
      </w:r>
      <w:r w:rsidRPr="003154EE">
        <w:rPr>
          <w:color w:val="0000FF"/>
        </w:rPr>
        <w:t>&gt;</w:t>
      </w:r>
      <w:r w:rsidRPr="003154EE">
        <w:rPr>
          <w:szCs w:val="20"/>
        </w:rPr>
        <w:t xml:space="preserve"> </w:t>
      </w:r>
    </w:p>
    <w:p w14:paraId="08DADCB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order:IMPCON_TEL_NO</w:t>
      </w:r>
      <w:r w:rsidRPr="003154EE">
        <w:rPr>
          <w:color w:val="0000FF"/>
        </w:rPr>
        <w:t>&gt;</w:t>
      </w:r>
      <w:r w:rsidRPr="003154EE">
        <w:rPr>
          <w:bCs/>
        </w:rPr>
        <w:t>5554445555</w:t>
      </w:r>
      <w:r w:rsidRPr="003154EE">
        <w:rPr>
          <w:color w:val="0000FF"/>
        </w:rPr>
        <w:t>&lt;/</w:t>
      </w:r>
      <w:r w:rsidRPr="003154EE">
        <w:rPr>
          <w:color w:val="990000"/>
        </w:rPr>
        <w:t>order:IMPCON_TEL_NO</w:t>
      </w:r>
      <w:r w:rsidRPr="003154EE">
        <w:rPr>
          <w:color w:val="0000FF"/>
        </w:rPr>
        <w:t>&gt;</w:t>
      </w:r>
      <w:r w:rsidRPr="003154EE">
        <w:rPr>
          <w:szCs w:val="20"/>
        </w:rPr>
        <w:t xml:space="preserve"> </w:t>
      </w:r>
    </w:p>
    <w:p w14:paraId="4F5283C4"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order:CONTACT</w:t>
      </w:r>
      <w:r w:rsidRPr="003154EE">
        <w:rPr>
          <w:color w:val="0000FF"/>
        </w:rPr>
        <w:t>&gt;</w:t>
      </w:r>
    </w:p>
    <w:p w14:paraId="2B95D8E3"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order:LSR</w:t>
      </w:r>
      <w:r w:rsidRPr="003154EE">
        <w:rPr>
          <w:color w:val="0000FF"/>
        </w:rPr>
        <w:t>&gt;</w:t>
      </w:r>
    </w:p>
    <w:p w14:paraId="2EAE3869" w14:textId="77777777" w:rsidR="009C6DE4" w:rsidRPr="003154EE" w:rsidRDefault="009C6DE4" w:rsidP="009C6DE4">
      <w:pPr>
        <w:ind w:hanging="480"/>
        <w:rPr>
          <w:szCs w:val="20"/>
        </w:rPr>
      </w:pPr>
      <w:hyperlink r:id="rId721"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order:EU</w:t>
      </w:r>
      <w:r w:rsidRPr="003154EE">
        <w:rPr>
          <w:color w:val="0000FF"/>
        </w:rPr>
        <w:t>&gt;</w:t>
      </w:r>
    </w:p>
    <w:p w14:paraId="6CB6D39B" w14:textId="77777777" w:rsidR="009C6DE4" w:rsidRPr="003154EE" w:rsidRDefault="009C6DE4" w:rsidP="009C6DE4">
      <w:pPr>
        <w:ind w:hanging="480"/>
        <w:rPr>
          <w:szCs w:val="20"/>
        </w:rPr>
      </w:pPr>
      <w:hyperlink r:id="rId722"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order:LOC_ACCESS</w:t>
      </w:r>
      <w:r w:rsidRPr="003154EE">
        <w:rPr>
          <w:color w:val="0000FF"/>
        </w:rPr>
        <w:t>&gt;</w:t>
      </w:r>
    </w:p>
    <w:p w14:paraId="3CE0DBBE" w14:textId="77777777" w:rsidR="009C6DE4" w:rsidRPr="003154EE" w:rsidRDefault="009C6DE4" w:rsidP="009C6DE4">
      <w:pPr>
        <w:ind w:hanging="480"/>
        <w:rPr>
          <w:szCs w:val="20"/>
        </w:rPr>
      </w:pPr>
      <w:hyperlink r:id="rId723"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order:LOC_ACCESS_HEADER_INFO</w:t>
      </w:r>
      <w:r w:rsidRPr="003154EE">
        <w:rPr>
          <w:color w:val="0000FF"/>
        </w:rPr>
        <w:t>&gt;</w:t>
      </w:r>
    </w:p>
    <w:p w14:paraId="195ADA5F"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order:NAME</w:t>
      </w:r>
      <w:r w:rsidRPr="003154EE">
        <w:rPr>
          <w:color w:val="0000FF"/>
        </w:rPr>
        <w:t>&gt;</w:t>
      </w:r>
      <w:r w:rsidRPr="003154EE">
        <w:rPr>
          <w:bCs/>
        </w:rPr>
        <w:t>CHARLIE'S CRAB HOUSE</w:t>
      </w:r>
      <w:r w:rsidRPr="003154EE">
        <w:rPr>
          <w:color w:val="0000FF"/>
        </w:rPr>
        <w:t>&lt;/</w:t>
      </w:r>
      <w:r w:rsidRPr="003154EE">
        <w:rPr>
          <w:color w:val="990000"/>
        </w:rPr>
        <w:t>order:NAME</w:t>
      </w:r>
      <w:r w:rsidRPr="003154EE">
        <w:rPr>
          <w:color w:val="0000FF"/>
        </w:rPr>
        <w:t>&gt;</w:t>
      </w:r>
      <w:r w:rsidRPr="003154EE">
        <w:rPr>
          <w:szCs w:val="20"/>
        </w:rPr>
        <w:t xml:space="preserve"> </w:t>
      </w:r>
    </w:p>
    <w:p w14:paraId="4D7839E4"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order:LOC_ACCESS_HEADER_INFO</w:t>
      </w:r>
      <w:r w:rsidRPr="003154EE">
        <w:rPr>
          <w:color w:val="0000FF"/>
        </w:rPr>
        <w:t>&gt;</w:t>
      </w:r>
    </w:p>
    <w:p w14:paraId="1851AF54"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order:LOC_ACCESS</w:t>
      </w:r>
      <w:r w:rsidRPr="003154EE">
        <w:rPr>
          <w:color w:val="0000FF"/>
        </w:rPr>
        <w:t>&gt;</w:t>
      </w:r>
    </w:p>
    <w:p w14:paraId="10BFF8A5"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order:EU</w:t>
      </w:r>
      <w:r w:rsidRPr="003154EE">
        <w:rPr>
          <w:color w:val="0000FF"/>
        </w:rPr>
        <w:t>&gt;</w:t>
      </w:r>
    </w:p>
    <w:p w14:paraId="2FB27E3A" w14:textId="77777777" w:rsidR="009C6DE4" w:rsidRPr="003154EE" w:rsidRDefault="009C6DE4" w:rsidP="009C6DE4">
      <w:pPr>
        <w:ind w:hanging="480"/>
        <w:rPr>
          <w:szCs w:val="20"/>
        </w:rPr>
      </w:pPr>
      <w:hyperlink r:id="rId724"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w:t>
      </w:r>
      <w:r w:rsidRPr="003154EE">
        <w:rPr>
          <w:color w:val="0000FF"/>
        </w:rPr>
        <w:t>&gt;</w:t>
      </w:r>
    </w:p>
    <w:p w14:paraId="6DA137F5" w14:textId="77777777" w:rsidR="009C6DE4" w:rsidRPr="003154EE" w:rsidRDefault="009C6DE4" w:rsidP="009C6DE4">
      <w:pPr>
        <w:ind w:hanging="480"/>
        <w:rPr>
          <w:szCs w:val="20"/>
        </w:rPr>
      </w:pPr>
      <w:hyperlink r:id="rId725"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order:LS_ADMIN</w:t>
      </w:r>
      <w:r w:rsidRPr="003154EE">
        <w:rPr>
          <w:color w:val="0000FF"/>
        </w:rPr>
        <w:t>&gt;</w:t>
      </w:r>
    </w:p>
    <w:p w14:paraId="5CEC9761"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order:LQTY</w:t>
      </w:r>
      <w:r w:rsidRPr="003154EE">
        <w:rPr>
          <w:color w:val="0000FF"/>
        </w:rPr>
        <w:t>&gt;</w:t>
      </w:r>
      <w:r w:rsidRPr="003154EE">
        <w:rPr>
          <w:bCs/>
        </w:rPr>
        <w:t>00001</w:t>
      </w:r>
      <w:r w:rsidRPr="003154EE">
        <w:rPr>
          <w:color w:val="0000FF"/>
        </w:rPr>
        <w:t>&lt;/</w:t>
      </w:r>
      <w:r w:rsidRPr="003154EE">
        <w:rPr>
          <w:color w:val="990000"/>
        </w:rPr>
        <w:t>order:LQTY</w:t>
      </w:r>
      <w:r w:rsidRPr="003154EE">
        <w:rPr>
          <w:color w:val="0000FF"/>
        </w:rPr>
        <w:t>&gt;</w:t>
      </w:r>
      <w:r w:rsidRPr="003154EE">
        <w:rPr>
          <w:szCs w:val="20"/>
        </w:rPr>
        <w:t xml:space="preserve"> </w:t>
      </w:r>
    </w:p>
    <w:p w14:paraId="7B785B4C"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order:LS_ADMIN</w:t>
      </w:r>
      <w:r w:rsidRPr="003154EE">
        <w:rPr>
          <w:color w:val="0000FF"/>
        </w:rPr>
        <w:t>&gt;</w:t>
      </w:r>
    </w:p>
    <w:p w14:paraId="53536480" w14:textId="77777777" w:rsidR="009C6DE4" w:rsidRPr="003154EE" w:rsidRDefault="009C6DE4" w:rsidP="009C6DE4">
      <w:pPr>
        <w:ind w:hanging="480"/>
        <w:rPr>
          <w:szCs w:val="20"/>
        </w:rPr>
      </w:pPr>
      <w:hyperlink r:id="rId726"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order:LS_SVC_DET</w:t>
      </w:r>
      <w:r w:rsidRPr="003154EE">
        <w:rPr>
          <w:color w:val="0000FF"/>
        </w:rPr>
        <w:t>&gt;</w:t>
      </w:r>
    </w:p>
    <w:p w14:paraId="41435FF0"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order:SLTN</w:t>
      </w:r>
      <w:r w:rsidRPr="003154EE">
        <w:rPr>
          <w:color w:val="0000FF"/>
        </w:rPr>
        <w:t>&gt;</w:t>
      </w:r>
      <w:r w:rsidRPr="003154EE">
        <w:rPr>
          <w:bCs/>
        </w:rPr>
        <w:t>229-446-6109</w:t>
      </w:r>
      <w:r w:rsidRPr="003154EE">
        <w:rPr>
          <w:color w:val="0000FF"/>
        </w:rPr>
        <w:t>&lt;/</w:t>
      </w:r>
      <w:r w:rsidRPr="003154EE">
        <w:rPr>
          <w:color w:val="990000"/>
        </w:rPr>
        <w:t>order:SLTN</w:t>
      </w:r>
      <w:r w:rsidRPr="003154EE">
        <w:rPr>
          <w:color w:val="0000FF"/>
        </w:rPr>
        <w:t>&gt;</w:t>
      </w:r>
      <w:r w:rsidRPr="003154EE">
        <w:rPr>
          <w:szCs w:val="20"/>
        </w:rPr>
        <w:t xml:space="preserve"> </w:t>
      </w:r>
    </w:p>
    <w:p w14:paraId="50C44112" w14:textId="77777777" w:rsidR="009C6DE4" w:rsidRPr="003154EE" w:rsidRDefault="009C6DE4" w:rsidP="009C6DE4">
      <w:pPr>
        <w:ind w:hanging="480"/>
        <w:rPr>
          <w:szCs w:val="20"/>
        </w:rPr>
      </w:pPr>
      <w:hyperlink r:id="rId727"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order:SVC_DET_GRP</w:t>
      </w:r>
      <w:r w:rsidRPr="003154EE">
        <w:rPr>
          <w:color w:val="0000FF"/>
        </w:rPr>
        <w:t>&gt;</w:t>
      </w:r>
    </w:p>
    <w:p w14:paraId="140122F0"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order:LNUM</w:t>
      </w:r>
      <w:r w:rsidRPr="003154EE">
        <w:rPr>
          <w:color w:val="0000FF"/>
        </w:rPr>
        <w:t>&gt;</w:t>
      </w:r>
      <w:r w:rsidRPr="003154EE">
        <w:rPr>
          <w:bCs/>
        </w:rPr>
        <w:t>00001</w:t>
      </w:r>
      <w:r w:rsidRPr="003154EE">
        <w:rPr>
          <w:color w:val="0000FF"/>
        </w:rPr>
        <w:t>&lt;/</w:t>
      </w:r>
      <w:r w:rsidRPr="003154EE">
        <w:rPr>
          <w:color w:val="990000"/>
        </w:rPr>
        <w:t>order:LNUM</w:t>
      </w:r>
      <w:r w:rsidRPr="003154EE">
        <w:rPr>
          <w:color w:val="0000FF"/>
        </w:rPr>
        <w:t>&gt;</w:t>
      </w:r>
      <w:r w:rsidRPr="003154EE">
        <w:rPr>
          <w:szCs w:val="20"/>
        </w:rPr>
        <w:t xml:space="preserve"> </w:t>
      </w:r>
    </w:p>
    <w:p w14:paraId="0AA60B0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order:LNA</w:t>
      </w:r>
      <w:r w:rsidRPr="003154EE">
        <w:rPr>
          <w:color w:val="0000FF"/>
        </w:rPr>
        <w:t>&gt;</w:t>
      </w:r>
      <w:r w:rsidRPr="003154EE">
        <w:rPr>
          <w:bCs/>
        </w:rPr>
        <w:t>D</w:t>
      </w:r>
      <w:r w:rsidRPr="003154EE">
        <w:rPr>
          <w:color w:val="0000FF"/>
        </w:rPr>
        <w:t>&lt;/</w:t>
      </w:r>
      <w:r w:rsidRPr="003154EE">
        <w:rPr>
          <w:color w:val="990000"/>
        </w:rPr>
        <w:t>order:LNA</w:t>
      </w:r>
      <w:r w:rsidRPr="003154EE">
        <w:rPr>
          <w:color w:val="0000FF"/>
        </w:rPr>
        <w:t>&gt;</w:t>
      </w:r>
      <w:r w:rsidRPr="003154EE">
        <w:rPr>
          <w:szCs w:val="20"/>
        </w:rPr>
        <w:t xml:space="preserve"> </w:t>
      </w:r>
    </w:p>
    <w:p w14:paraId="1F021470"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order:SVC_DET_GRP</w:t>
      </w:r>
      <w:r w:rsidRPr="003154EE">
        <w:rPr>
          <w:color w:val="0000FF"/>
        </w:rPr>
        <w:t>&gt;</w:t>
      </w:r>
    </w:p>
    <w:p w14:paraId="2DD6E10F"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order:LS_SVC_DET</w:t>
      </w:r>
      <w:r w:rsidRPr="003154EE">
        <w:rPr>
          <w:color w:val="0000FF"/>
        </w:rPr>
        <w:t>&gt;</w:t>
      </w:r>
    </w:p>
    <w:p w14:paraId="2784C428"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w:t>
      </w:r>
      <w:r w:rsidRPr="003154EE">
        <w:rPr>
          <w:color w:val="0000FF"/>
        </w:rPr>
        <w:t>&gt;</w:t>
      </w:r>
    </w:p>
    <w:p w14:paraId="2B6605DA"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order:LSR_ORD_REQ</w:t>
      </w:r>
      <w:r w:rsidRPr="003154EE">
        <w:rPr>
          <w:color w:val="0000FF"/>
        </w:rPr>
        <w:t>&gt;</w:t>
      </w:r>
    </w:p>
    <w:p w14:paraId="03FB5570"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uom:ATT_LSR_ORD_REQ</w:t>
      </w:r>
      <w:r w:rsidRPr="003154EE">
        <w:rPr>
          <w:color w:val="0000FF"/>
        </w:rPr>
        <w:t>&gt;</w:t>
      </w:r>
    </w:p>
    <w:p w14:paraId="5C0969F9" w14:textId="77777777" w:rsidR="009C6DE4" w:rsidRDefault="009C6DE4" w:rsidP="009C6DE4"/>
    <w:p w14:paraId="70336FD0" w14:textId="77777777" w:rsidR="009C6DE4" w:rsidRPr="003154EE" w:rsidRDefault="009C6DE4" w:rsidP="009C6DE4"/>
    <w:p w14:paraId="00557028" w14:textId="77777777" w:rsidR="009C6DE4" w:rsidRDefault="009C6DE4" w:rsidP="009C6DE4">
      <w:r w:rsidRPr="003154EE">
        <w:lastRenderedPageBreak/>
        <w:t>XML OUTPUT:</w:t>
      </w:r>
    </w:p>
    <w:p w14:paraId="68BC7017" w14:textId="77777777" w:rsidR="009C6DE4" w:rsidRPr="003154EE" w:rsidRDefault="009C6DE4" w:rsidP="009C6DE4"/>
    <w:p w14:paraId="4B4CCC46" w14:textId="5A11947F" w:rsidR="009C6DE4" w:rsidRPr="003154EE" w:rsidRDefault="009C6DE4" w:rsidP="00F57663">
      <w:pPr>
        <w:ind w:hanging="240"/>
        <w:rPr>
          <w:szCs w:val="20"/>
        </w:rPr>
      </w:pPr>
      <w:r w:rsidRPr="003154EE">
        <w:rPr>
          <w:rFonts w:cs="Courier New"/>
          <w:bCs/>
          <w:color w:val="FF0000"/>
        </w:rPr>
        <w:t>  </w:t>
      </w:r>
      <w:r w:rsidRPr="003154EE">
        <w:rPr>
          <w:szCs w:val="20"/>
        </w:rPr>
        <w:t xml:space="preserve"> </w:t>
      </w:r>
    </w:p>
    <w:p w14:paraId="5C4582ED" w14:textId="77777777" w:rsidR="009C6DE4" w:rsidRPr="003154EE" w:rsidRDefault="009C6DE4" w:rsidP="009C6DE4">
      <w:pPr>
        <w:ind w:hanging="480"/>
        <w:rPr>
          <w:szCs w:val="20"/>
        </w:rPr>
      </w:pPr>
      <w:hyperlink r:id="rId728"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header</w:t>
      </w:r>
      <w:r w:rsidRPr="003154EE">
        <w:rPr>
          <w:color w:val="0000FF"/>
        </w:rPr>
        <w:t>&gt;</w:t>
      </w:r>
    </w:p>
    <w:p w14:paraId="71BCB4B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senderid</w:t>
      </w:r>
      <w:r w:rsidRPr="003154EE">
        <w:rPr>
          <w:color w:val="0000FF"/>
        </w:rPr>
        <w:t>&gt;</w:t>
      </w:r>
      <w:r w:rsidRPr="003154EE">
        <w:rPr>
          <w:bCs/>
        </w:rPr>
        <w:t>ATT-OR-SAT</w:t>
      </w:r>
      <w:r w:rsidRPr="003154EE">
        <w:rPr>
          <w:color w:val="0000FF"/>
        </w:rPr>
        <w:t>&lt;/</w:t>
      </w:r>
      <w:r w:rsidRPr="003154EE">
        <w:rPr>
          <w:color w:val="990000"/>
        </w:rPr>
        <w:t>senderid</w:t>
      </w:r>
      <w:r w:rsidRPr="003154EE">
        <w:rPr>
          <w:color w:val="0000FF"/>
        </w:rPr>
        <w:t>&gt;</w:t>
      </w:r>
      <w:r w:rsidRPr="003154EE">
        <w:rPr>
          <w:szCs w:val="20"/>
        </w:rPr>
        <w:t xml:space="preserve"> </w:t>
      </w:r>
    </w:p>
    <w:p w14:paraId="6F6D723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receiverid</w:t>
      </w:r>
      <w:r w:rsidRPr="003154EE">
        <w:rPr>
          <w:color w:val="0000FF"/>
        </w:rPr>
        <w:t>&gt;</w:t>
      </w:r>
      <w:r w:rsidRPr="003154EE">
        <w:rPr>
          <w:bCs/>
        </w:rPr>
        <w:t>CTE-VALIDATOR</w:t>
      </w:r>
      <w:r w:rsidRPr="003154EE">
        <w:rPr>
          <w:color w:val="0000FF"/>
        </w:rPr>
        <w:t>&lt;/</w:t>
      </w:r>
      <w:r w:rsidRPr="003154EE">
        <w:rPr>
          <w:color w:val="990000"/>
        </w:rPr>
        <w:t>receiverid</w:t>
      </w:r>
      <w:r w:rsidRPr="003154EE">
        <w:rPr>
          <w:color w:val="0000FF"/>
        </w:rPr>
        <w:t>&gt;</w:t>
      </w:r>
      <w:r w:rsidRPr="003154EE">
        <w:rPr>
          <w:szCs w:val="20"/>
        </w:rPr>
        <w:t xml:space="preserve"> </w:t>
      </w:r>
    </w:p>
    <w:p w14:paraId="54C2DE7A"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interfaceid</w:t>
      </w:r>
      <w:r w:rsidRPr="003154EE">
        <w:rPr>
          <w:color w:val="0000FF"/>
        </w:rPr>
        <w:t>&gt;</w:t>
      </w:r>
      <w:r w:rsidRPr="003154EE">
        <w:rPr>
          <w:bCs/>
        </w:rPr>
        <w:t>CTE-1005-OR-XML-IB</w:t>
      </w:r>
      <w:r w:rsidRPr="003154EE">
        <w:rPr>
          <w:color w:val="0000FF"/>
        </w:rPr>
        <w:t>&lt;/</w:t>
      </w:r>
      <w:r w:rsidRPr="003154EE">
        <w:rPr>
          <w:color w:val="990000"/>
        </w:rPr>
        <w:t>interfaceid</w:t>
      </w:r>
      <w:r w:rsidRPr="003154EE">
        <w:rPr>
          <w:color w:val="0000FF"/>
        </w:rPr>
        <w:t>&gt;</w:t>
      </w:r>
      <w:r w:rsidRPr="003154EE">
        <w:rPr>
          <w:szCs w:val="20"/>
        </w:rPr>
        <w:t xml:space="preserve"> </w:t>
      </w:r>
    </w:p>
    <w:p w14:paraId="52DDC0F7"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messagetype</w:t>
      </w:r>
      <w:r w:rsidRPr="003154EE">
        <w:rPr>
          <w:color w:val="0000FF"/>
        </w:rPr>
        <w:t>&gt;</w:t>
      </w:r>
      <w:r w:rsidRPr="003154EE">
        <w:rPr>
          <w:bCs/>
        </w:rPr>
        <w:t>LSRUOM</w:t>
      </w:r>
      <w:r w:rsidRPr="003154EE">
        <w:rPr>
          <w:color w:val="0000FF"/>
        </w:rPr>
        <w:t>&lt;/</w:t>
      </w:r>
      <w:r w:rsidRPr="003154EE">
        <w:rPr>
          <w:color w:val="990000"/>
        </w:rPr>
        <w:t>messagetype</w:t>
      </w:r>
      <w:r w:rsidRPr="003154EE">
        <w:rPr>
          <w:color w:val="0000FF"/>
        </w:rPr>
        <w:t>&gt;</w:t>
      </w:r>
      <w:r w:rsidRPr="003154EE">
        <w:rPr>
          <w:szCs w:val="20"/>
        </w:rPr>
        <w:t xml:space="preserve"> </w:t>
      </w:r>
    </w:p>
    <w:p w14:paraId="2040AAF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lsogversion</w:t>
      </w:r>
      <w:r w:rsidRPr="003154EE">
        <w:rPr>
          <w:color w:val="0000FF"/>
        </w:rPr>
        <w:t>&gt;</w:t>
      </w:r>
      <w:r w:rsidRPr="003154EE">
        <w:rPr>
          <w:bCs/>
        </w:rPr>
        <w:t>10.05</w:t>
      </w:r>
      <w:r w:rsidRPr="003154EE">
        <w:rPr>
          <w:color w:val="0000FF"/>
        </w:rPr>
        <w:t>&lt;/</w:t>
      </w:r>
      <w:r w:rsidRPr="003154EE">
        <w:rPr>
          <w:color w:val="990000"/>
        </w:rPr>
        <w:t>lsogversion</w:t>
      </w:r>
      <w:r w:rsidRPr="003154EE">
        <w:rPr>
          <w:color w:val="0000FF"/>
        </w:rPr>
        <w:t>&gt;</w:t>
      </w:r>
      <w:r w:rsidRPr="003154EE">
        <w:rPr>
          <w:szCs w:val="20"/>
        </w:rPr>
        <w:t xml:space="preserve"> </w:t>
      </w:r>
    </w:p>
    <w:p w14:paraId="6BEC448F"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ordertype</w:t>
      </w:r>
      <w:r w:rsidRPr="003154EE">
        <w:rPr>
          <w:color w:val="0000FF"/>
        </w:rPr>
        <w:t>&gt;</w:t>
      </w:r>
      <w:r w:rsidRPr="003154EE">
        <w:rPr>
          <w:bCs/>
        </w:rPr>
        <w:t>ORDER</w:t>
      </w:r>
      <w:r w:rsidRPr="003154EE">
        <w:rPr>
          <w:color w:val="0000FF"/>
        </w:rPr>
        <w:t>&lt;/</w:t>
      </w:r>
      <w:r w:rsidRPr="003154EE">
        <w:rPr>
          <w:color w:val="990000"/>
        </w:rPr>
        <w:t>ordertype</w:t>
      </w:r>
      <w:r w:rsidRPr="003154EE">
        <w:rPr>
          <w:color w:val="0000FF"/>
        </w:rPr>
        <w:t>&gt;</w:t>
      </w:r>
      <w:r w:rsidRPr="003154EE">
        <w:rPr>
          <w:szCs w:val="20"/>
        </w:rPr>
        <w:t xml:space="preserve"> </w:t>
      </w:r>
    </w:p>
    <w:p w14:paraId="620F18EF"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header</w:t>
      </w:r>
      <w:r w:rsidRPr="003154EE">
        <w:rPr>
          <w:color w:val="0000FF"/>
        </w:rPr>
        <w:t>&gt;</w:t>
      </w:r>
    </w:p>
    <w:p w14:paraId="783C73BE" w14:textId="77777777" w:rsidR="009C6DE4" w:rsidRPr="003154EE" w:rsidRDefault="009C6DE4" w:rsidP="009C6DE4">
      <w:pPr>
        <w:ind w:hanging="480"/>
        <w:rPr>
          <w:szCs w:val="20"/>
        </w:rPr>
      </w:pPr>
      <w:hyperlink r:id="rId729"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m2:LSR_RESP</w:t>
      </w:r>
      <w:r w:rsidRPr="003154EE">
        <w:rPr>
          <w:color w:val="FF0000"/>
        </w:rPr>
        <w:t xml:space="preserve"> xmlns:m2</w:t>
      </w:r>
      <w:r w:rsidRPr="003154EE">
        <w:rPr>
          <w:color w:val="0000FF"/>
        </w:rPr>
        <w:t>="</w:t>
      </w:r>
      <w:r w:rsidRPr="003154EE">
        <w:rPr>
          <w:bCs/>
          <w:color w:val="FF0000"/>
          <w:szCs w:val="20"/>
        </w:rPr>
        <w:t>http://lsr.att.com/obf/tML/UOM</w:t>
      </w:r>
      <w:r w:rsidRPr="003154EE">
        <w:rPr>
          <w:color w:val="0000FF"/>
        </w:rPr>
        <w:t>"&gt;</w:t>
      </w:r>
    </w:p>
    <w:p w14:paraId="423147F2" w14:textId="77777777" w:rsidR="009C6DE4" w:rsidRPr="003154EE" w:rsidRDefault="009C6DE4" w:rsidP="009C6DE4">
      <w:pPr>
        <w:ind w:hanging="480"/>
        <w:rPr>
          <w:szCs w:val="20"/>
        </w:rPr>
      </w:pPr>
      <w:hyperlink r:id="rId730"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m2:HDR</w:t>
      </w:r>
      <w:r w:rsidRPr="003154EE">
        <w:rPr>
          <w:color w:val="0000FF"/>
        </w:rPr>
        <w:t>&gt;</w:t>
      </w:r>
    </w:p>
    <w:p w14:paraId="77A1D59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m2:MESSAGE_ID</w:t>
      </w:r>
      <w:r w:rsidRPr="003154EE">
        <w:rPr>
          <w:color w:val="0000FF"/>
        </w:rPr>
        <w:t>&gt;</w:t>
      </w:r>
      <w:r w:rsidRPr="003154EE">
        <w:rPr>
          <w:bCs/>
        </w:rPr>
        <w:t>1245776632763678.4263695655102</w:t>
      </w:r>
      <w:r w:rsidRPr="003154EE">
        <w:rPr>
          <w:color w:val="0000FF"/>
        </w:rPr>
        <w:t>&lt;/</w:t>
      </w:r>
      <w:r w:rsidRPr="003154EE">
        <w:rPr>
          <w:color w:val="990000"/>
        </w:rPr>
        <w:t>m2:MESSAGE_ID</w:t>
      </w:r>
      <w:r w:rsidRPr="003154EE">
        <w:rPr>
          <w:color w:val="0000FF"/>
        </w:rPr>
        <w:t>&gt;</w:t>
      </w:r>
      <w:r w:rsidRPr="003154EE">
        <w:rPr>
          <w:szCs w:val="20"/>
        </w:rPr>
        <w:t xml:space="preserve"> </w:t>
      </w:r>
    </w:p>
    <w:p w14:paraId="168B26E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m2:CCNA</w:t>
      </w:r>
      <w:r w:rsidRPr="003154EE">
        <w:rPr>
          <w:color w:val="0000FF"/>
        </w:rPr>
        <w:t>&gt;</w:t>
      </w:r>
      <w:r w:rsidRPr="003154EE">
        <w:rPr>
          <w:bCs/>
        </w:rPr>
        <w:t>ZXL</w:t>
      </w:r>
      <w:r w:rsidRPr="003154EE">
        <w:rPr>
          <w:color w:val="0000FF"/>
        </w:rPr>
        <w:t>&lt;/</w:t>
      </w:r>
      <w:r w:rsidRPr="003154EE">
        <w:rPr>
          <w:color w:val="990000"/>
        </w:rPr>
        <w:t>m2:CCNA</w:t>
      </w:r>
      <w:r w:rsidRPr="003154EE">
        <w:rPr>
          <w:color w:val="0000FF"/>
        </w:rPr>
        <w:t>&gt;</w:t>
      </w:r>
      <w:r w:rsidRPr="003154EE">
        <w:rPr>
          <w:szCs w:val="20"/>
        </w:rPr>
        <w:t xml:space="preserve"> </w:t>
      </w:r>
    </w:p>
    <w:p w14:paraId="735FE58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m2:MSG_TIMESTAMP</w:t>
      </w:r>
      <w:r w:rsidRPr="003154EE">
        <w:rPr>
          <w:color w:val="0000FF"/>
        </w:rPr>
        <w:t>&gt;</w:t>
      </w:r>
      <w:r w:rsidRPr="003154EE">
        <w:rPr>
          <w:bCs/>
        </w:rPr>
        <w:t>2009-06-23T12:03:52-05:00</w:t>
      </w:r>
      <w:r w:rsidRPr="003154EE">
        <w:rPr>
          <w:color w:val="0000FF"/>
        </w:rPr>
        <w:t>&lt;/</w:t>
      </w:r>
      <w:r w:rsidRPr="003154EE">
        <w:rPr>
          <w:color w:val="990000"/>
        </w:rPr>
        <w:t>m2:MSG_TIMESTAMP</w:t>
      </w:r>
      <w:r w:rsidRPr="003154EE">
        <w:rPr>
          <w:color w:val="0000FF"/>
        </w:rPr>
        <w:t>&gt;</w:t>
      </w:r>
      <w:r w:rsidRPr="003154EE">
        <w:rPr>
          <w:szCs w:val="20"/>
        </w:rPr>
        <w:t xml:space="preserve"> </w:t>
      </w:r>
    </w:p>
    <w:p w14:paraId="40F61B34"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m2:PON</w:t>
      </w:r>
      <w:r w:rsidRPr="003154EE">
        <w:rPr>
          <w:color w:val="0000FF"/>
        </w:rPr>
        <w:t>&gt;</w:t>
      </w:r>
      <w:r w:rsidRPr="003154EE">
        <w:rPr>
          <w:bCs/>
        </w:rPr>
        <w:t>CVT0A034R31B</w:t>
      </w:r>
      <w:r w:rsidRPr="003154EE">
        <w:rPr>
          <w:color w:val="0000FF"/>
        </w:rPr>
        <w:t>&lt;/</w:t>
      </w:r>
      <w:r w:rsidRPr="003154EE">
        <w:rPr>
          <w:color w:val="990000"/>
        </w:rPr>
        <w:t>m2:PON</w:t>
      </w:r>
      <w:r w:rsidRPr="003154EE">
        <w:rPr>
          <w:color w:val="0000FF"/>
        </w:rPr>
        <w:t>&gt;</w:t>
      </w:r>
      <w:r w:rsidRPr="003154EE">
        <w:rPr>
          <w:szCs w:val="20"/>
        </w:rPr>
        <w:t xml:space="preserve"> </w:t>
      </w:r>
    </w:p>
    <w:p w14:paraId="3C7E70B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m2:VER</w:t>
      </w:r>
      <w:r w:rsidRPr="003154EE">
        <w:rPr>
          <w:color w:val="0000FF"/>
        </w:rPr>
        <w:t>&gt;</w:t>
      </w:r>
      <w:r w:rsidRPr="003154EE">
        <w:rPr>
          <w:bCs/>
        </w:rPr>
        <w:t>00</w:t>
      </w:r>
      <w:r w:rsidRPr="003154EE">
        <w:rPr>
          <w:color w:val="0000FF"/>
        </w:rPr>
        <w:t>&lt;/</w:t>
      </w:r>
      <w:r w:rsidRPr="003154EE">
        <w:rPr>
          <w:color w:val="990000"/>
        </w:rPr>
        <w:t>m2:VER</w:t>
      </w:r>
      <w:r w:rsidRPr="003154EE">
        <w:rPr>
          <w:color w:val="0000FF"/>
        </w:rPr>
        <w:t>&gt;</w:t>
      </w:r>
      <w:r w:rsidRPr="003154EE">
        <w:rPr>
          <w:szCs w:val="20"/>
        </w:rPr>
        <w:t xml:space="preserve"> </w:t>
      </w:r>
    </w:p>
    <w:p w14:paraId="59B7A3C7"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m2:ATN</w:t>
      </w:r>
      <w:r w:rsidRPr="003154EE">
        <w:rPr>
          <w:color w:val="0000FF"/>
        </w:rPr>
        <w:t>&gt;</w:t>
      </w:r>
      <w:r w:rsidRPr="003154EE">
        <w:rPr>
          <w:bCs/>
        </w:rPr>
        <w:t>2294466109</w:t>
      </w:r>
      <w:r w:rsidRPr="003154EE">
        <w:rPr>
          <w:color w:val="0000FF"/>
        </w:rPr>
        <w:t>&lt;/</w:t>
      </w:r>
      <w:r w:rsidRPr="003154EE">
        <w:rPr>
          <w:color w:val="990000"/>
        </w:rPr>
        <w:t>m2:ATN</w:t>
      </w:r>
      <w:r w:rsidRPr="003154EE">
        <w:rPr>
          <w:color w:val="0000FF"/>
        </w:rPr>
        <w:t>&gt;</w:t>
      </w:r>
      <w:r w:rsidRPr="003154EE">
        <w:rPr>
          <w:szCs w:val="20"/>
        </w:rPr>
        <w:t xml:space="preserve"> </w:t>
      </w:r>
    </w:p>
    <w:p w14:paraId="7512EE1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m2:LSR_NO</w:t>
      </w:r>
      <w:r w:rsidRPr="003154EE">
        <w:rPr>
          <w:color w:val="0000FF"/>
        </w:rPr>
        <w:t>&gt;</w:t>
      </w:r>
      <w:r w:rsidRPr="003154EE">
        <w:rPr>
          <w:bCs/>
        </w:rPr>
        <w:t>20090623L00099-00</w:t>
      </w:r>
      <w:r w:rsidRPr="003154EE">
        <w:rPr>
          <w:color w:val="0000FF"/>
        </w:rPr>
        <w:t>&lt;/</w:t>
      </w:r>
      <w:r w:rsidRPr="003154EE">
        <w:rPr>
          <w:color w:val="990000"/>
        </w:rPr>
        <w:t>m2:LSR_NO</w:t>
      </w:r>
      <w:r w:rsidRPr="003154EE">
        <w:rPr>
          <w:color w:val="0000FF"/>
        </w:rPr>
        <w:t>&gt;</w:t>
      </w:r>
      <w:r w:rsidRPr="003154EE">
        <w:rPr>
          <w:szCs w:val="20"/>
        </w:rPr>
        <w:t xml:space="preserve"> </w:t>
      </w:r>
    </w:p>
    <w:p w14:paraId="72440E24"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m2:CC</w:t>
      </w:r>
      <w:r w:rsidRPr="003154EE">
        <w:rPr>
          <w:color w:val="0000FF"/>
        </w:rPr>
        <w:t>&gt;</w:t>
      </w:r>
      <w:r w:rsidRPr="003154EE">
        <w:rPr>
          <w:bCs/>
        </w:rPr>
        <w:t>9999</w:t>
      </w:r>
      <w:r w:rsidRPr="003154EE">
        <w:rPr>
          <w:color w:val="0000FF"/>
        </w:rPr>
        <w:t>&lt;/</w:t>
      </w:r>
      <w:r w:rsidRPr="003154EE">
        <w:rPr>
          <w:color w:val="990000"/>
        </w:rPr>
        <w:t>m2:CC</w:t>
      </w:r>
      <w:r w:rsidRPr="003154EE">
        <w:rPr>
          <w:color w:val="0000FF"/>
        </w:rPr>
        <w:t>&gt;</w:t>
      </w:r>
      <w:r w:rsidRPr="003154EE">
        <w:rPr>
          <w:szCs w:val="20"/>
        </w:rPr>
        <w:t xml:space="preserve"> </w:t>
      </w:r>
    </w:p>
    <w:p w14:paraId="37DF609B"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m2:CLEC_APPL_ID</w:t>
      </w:r>
      <w:r w:rsidRPr="003154EE">
        <w:rPr>
          <w:color w:val="0000FF"/>
        </w:rPr>
        <w:t>&gt;</w:t>
      </w:r>
      <w:r w:rsidRPr="003154EE">
        <w:rPr>
          <w:bCs/>
        </w:rPr>
        <w:t>CTE-VALIDATOR</w:t>
      </w:r>
      <w:r w:rsidRPr="003154EE">
        <w:rPr>
          <w:color w:val="0000FF"/>
        </w:rPr>
        <w:t>&lt;/</w:t>
      </w:r>
      <w:r w:rsidRPr="003154EE">
        <w:rPr>
          <w:color w:val="990000"/>
        </w:rPr>
        <w:t>m2:CLEC_APPL_ID</w:t>
      </w:r>
      <w:r w:rsidRPr="003154EE">
        <w:rPr>
          <w:color w:val="0000FF"/>
        </w:rPr>
        <w:t>&gt;</w:t>
      </w:r>
      <w:r w:rsidRPr="003154EE">
        <w:rPr>
          <w:szCs w:val="20"/>
        </w:rPr>
        <w:t xml:space="preserve"> </w:t>
      </w:r>
    </w:p>
    <w:p w14:paraId="0F89F8F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m2:CLEC_APPL_PASSWORD</w:t>
      </w:r>
      <w:r w:rsidRPr="003154EE">
        <w:rPr>
          <w:color w:val="0000FF"/>
        </w:rPr>
        <w:t>&gt;</w:t>
      </w:r>
      <w:r w:rsidRPr="003154EE">
        <w:rPr>
          <w:bCs/>
        </w:rPr>
        <w:t>PA$$WORD</w:t>
      </w:r>
      <w:r w:rsidRPr="003154EE">
        <w:rPr>
          <w:color w:val="0000FF"/>
        </w:rPr>
        <w:t>&lt;/</w:t>
      </w:r>
      <w:r w:rsidRPr="003154EE">
        <w:rPr>
          <w:color w:val="990000"/>
        </w:rPr>
        <w:t>m2:CLEC_APPL_PASSWORD</w:t>
      </w:r>
      <w:r w:rsidRPr="003154EE">
        <w:rPr>
          <w:color w:val="0000FF"/>
        </w:rPr>
        <w:t>&gt;</w:t>
      </w:r>
      <w:r w:rsidRPr="003154EE">
        <w:rPr>
          <w:szCs w:val="20"/>
        </w:rPr>
        <w:t xml:space="preserve"> </w:t>
      </w:r>
    </w:p>
    <w:p w14:paraId="3B201F33"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m2:DTSENT</w:t>
      </w:r>
      <w:r w:rsidRPr="003154EE">
        <w:rPr>
          <w:color w:val="0000FF"/>
        </w:rPr>
        <w:t>&gt;</w:t>
      </w:r>
      <w:r w:rsidRPr="003154EE">
        <w:rPr>
          <w:bCs/>
        </w:rPr>
        <w:t>200906231203PM</w:t>
      </w:r>
      <w:r w:rsidRPr="003154EE">
        <w:rPr>
          <w:color w:val="0000FF"/>
        </w:rPr>
        <w:t>&lt;/</w:t>
      </w:r>
      <w:r w:rsidRPr="003154EE">
        <w:rPr>
          <w:color w:val="990000"/>
        </w:rPr>
        <w:t>m2:DTSENT</w:t>
      </w:r>
      <w:r w:rsidRPr="003154EE">
        <w:rPr>
          <w:color w:val="0000FF"/>
        </w:rPr>
        <w:t>&gt;</w:t>
      </w:r>
      <w:r w:rsidRPr="003154EE">
        <w:rPr>
          <w:szCs w:val="20"/>
        </w:rPr>
        <w:t xml:space="preserve"> </w:t>
      </w:r>
    </w:p>
    <w:p w14:paraId="5A59C5B6"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m2:ORD</w:t>
      </w:r>
      <w:r w:rsidRPr="003154EE">
        <w:rPr>
          <w:color w:val="0000FF"/>
        </w:rPr>
        <w:t>&gt;</w:t>
      </w:r>
      <w:r w:rsidRPr="003154EE">
        <w:rPr>
          <w:bCs/>
        </w:rPr>
        <w:t>CPFWVG14</w:t>
      </w:r>
      <w:r w:rsidRPr="003154EE">
        <w:rPr>
          <w:color w:val="0000FF"/>
        </w:rPr>
        <w:t>&lt;/</w:t>
      </w:r>
      <w:r w:rsidRPr="003154EE">
        <w:rPr>
          <w:color w:val="990000"/>
        </w:rPr>
        <w:t>m2:ORD</w:t>
      </w:r>
      <w:r w:rsidRPr="003154EE">
        <w:rPr>
          <w:color w:val="0000FF"/>
        </w:rPr>
        <w:t>&gt;</w:t>
      </w:r>
      <w:r w:rsidRPr="003154EE">
        <w:rPr>
          <w:szCs w:val="20"/>
        </w:rPr>
        <w:t xml:space="preserve"> </w:t>
      </w:r>
    </w:p>
    <w:p w14:paraId="4102BD5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m2:STATUS_CODE</w:t>
      </w:r>
      <w:r w:rsidRPr="003154EE">
        <w:rPr>
          <w:color w:val="0000FF"/>
        </w:rPr>
        <w:t>&gt;</w:t>
      </w:r>
      <w:r w:rsidRPr="003154EE">
        <w:rPr>
          <w:bCs/>
        </w:rPr>
        <w:t>AO</w:t>
      </w:r>
      <w:r w:rsidRPr="003154EE">
        <w:rPr>
          <w:color w:val="0000FF"/>
        </w:rPr>
        <w:t>&lt;/</w:t>
      </w:r>
      <w:r w:rsidRPr="003154EE">
        <w:rPr>
          <w:color w:val="990000"/>
        </w:rPr>
        <w:t>m2:STATUS_CODE</w:t>
      </w:r>
      <w:r w:rsidRPr="003154EE">
        <w:rPr>
          <w:color w:val="0000FF"/>
        </w:rPr>
        <w:t>&gt;</w:t>
      </w:r>
      <w:r w:rsidRPr="003154EE">
        <w:rPr>
          <w:szCs w:val="20"/>
        </w:rPr>
        <w:t xml:space="preserve"> </w:t>
      </w:r>
    </w:p>
    <w:p w14:paraId="2125C357"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m2:STATUS_MSG</w:t>
      </w:r>
      <w:r w:rsidRPr="003154EE">
        <w:rPr>
          <w:color w:val="0000FF"/>
        </w:rPr>
        <w:t>&gt;</w:t>
      </w:r>
      <w:r w:rsidRPr="003154EE">
        <w:rPr>
          <w:bCs/>
        </w:rPr>
        <w:t>ASSIGNABLE ORDER</w:t>
      </w:r>
      <w:r w:rsidRPr="003154EE">
        <w:rPr>
          <w:color w:val="0000FF"/>
        </w:rPr>
        <w:t>&lt;/</w:t>
      </w:r>
      <w:r w:rsidRPr="003154EE">
        <w:rPr>
          <w:color w:val="990000"/>
        </w:rPr>
        <w:t>m2:STATUS_MSG</w:t>
      </w:r>
      <w:r w:rsidRPr="003154EE">
        <w:rPr>
          <w:color w:val="0000FF"/>
        </w:rPr>
        <w:t>&gt;</w:t>
      </w:r>
      <w:r w:rsidRPr="003154EE">
        <w:rPr>
          <w:szCs w:val="20"/>
        </w:rPr>
        <w:t xml:space="preserve"> </w:t>
      </w:r>
    </w:p>
    <w:p w14:paraId="40C39E32"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m2:TRAN_ACK_TYPE</w:t>
      </w:r>
      <w:r w:rsidRPr="003154EE">
        <w:rPr>
          <w:color w:val="0000FF"/>
        </w:rPr>
        <w:t>&gt;</w:t>
      </w:r>
      <w:r w:rsidRPr="003154EE">
        <w:rPr>
          <w:bCs/>
        </w:rPr>
        <w:t>AT</w:t>
      </w:r>
      <w:r w:rsidRPr="003154EE">
        <w:rPr>
          <w:color w:val="0000FF"/>
        </w:rPr>
        <w:t>&lt;/</w:t>
      </w:r>
      <w:r w:rsidRPr="003154EE">
        <w:rPr>
          <w:color w:val="990000"/>
        </w:rPr>
        <w:t>m2:TRAN_ACK_TYPE</w:t>
      </w:r>
      <w:r w:rsidRPr="003154EE">
        <w:rPr>
          <w:color w:val="0000FF"/>
        </w:rPr>
        <w:t>&gt;</w:t>
      </w:r>
      <w:r w:rsidRPr="003154EE">
        <w:rPr>
          <w:szCs w:val="20"/>
        </w:rPr>
        <w:t xml:space="preserve"> </w:t>
      </w:r>
    </w:p>
    <w:p w14:paraId="2B98C9D8"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m2:TRANS_SET_PURPOSE_CODE</w:t>
      </w:r>
      <w:r w:rsidRPr="003154EE">
        <w:rPr>
          <w:color w:val="0000FF"/>
        </w:rPr>
        <w:t>&gt;</w:t>
      </w:r>
      <w:r w:rsidRPr="003154EE">
        <w:rPr>
          <w:bCs/>
        </w:rPr>
        <w:t>06</w:t>
      </w:r>
      <w:r w:rsidRPr="003154EE">
        <w:rPr>
          <w:color w:val="0000FF"/>
        </w:rPr>
        <w:t>&lt;/</w:t>
      </w:r>
      <w:r w:rsidRPr="003154EE">
        <w:rPr>
          <w:color w:val="990000"/>
        </w:rPr>
        <w:t>m2:TRANS_SET_PURPOSE_CODE</w:t>
      </w:r>
      <w:r w:rsidRPr="003154EE">
        <w:rPr>
          <w:color w:val="0000FF"/>
        </w:rPr>
        <w:t>&gt;</w:t>
      </w:r>
      <w:r w:rsidRPr="003154EE">
        <w:rPr>
          <w:szCs w:val="20"/>
        </w:rPr>
        <w:t xml:space="preserve"> </w:t>
      </w:r>
    </w:p>
    <w:p w14:paraId="1F84299B"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m2:HDR</w:t>
      </w:r>
      <w:r w:rsidRPr="003154EE">
        <w:rPr>
          <w:color w:val="0000FF"/>
        </w:rPr>
        <w:t>&gt;</w:t>
      </w:r>
    </w:p>
    <w:p w14:paraId="2C3CD363" w14:textId="77777777" w:rsidR="009C6DE4" w:rsidRPr="003154EE" w:rsidRDefault="009C6DE4" w:rsidP="009C6DE4">
      <w:pPr>
        <w:ind w:hanging="480"/>
        <w:rPr>
          <w:szCs w:val="20"/>
        </w:rPr>
      </w:pPr>
      <w:hyperlink r:id="rId731"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m2:NOTIFICATION</w:t>
      </w:r>
      <w:r w:rsidRPr="003154EE">
        <w:rPr>
          <w:color w:val="0000FF"/>
        </w:rPr>
        <w:t>&gt;</w:t>
      </w:r>
    </w:p>
    <w:p w14:paraId="348639A8" w14:textId="77777777" w:rsidR="009C6DE4" w:rsidRPr="003154EE" w:rsidRDefault="009C6DE4" w:rsidP="009C6DE4">
      <w:pPr>
        <w:ind w:hanging="480"/>
        <w:rPr>
          <w:szCs w:val="20"/>
        </w:rPr>
      </w:pPr>
      <w:hyperlink r:id="rId732"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m2:FIRM_ORDER_NOTIFICATION</w:t>
      </w:r>
      <w:r w:rsidRPr="003154EE">
        <w:rPr>
          <w:color w:val="0000FF"/>
        </w:rPr>
        <w:t>&gt;</w:t>
      </w:r>
    </w:p>
    <w:p w14:paraId="1C5EC0D1" w14:textId="77777777" w:rsidR="009C6DE4" w:rsidRPr="003154EE" w:rsidRDefault="009C6DE4" w:rsidP="009C6DE4">
      <w:pPr>
        <w:ind w:hanging="480"/>
        <w:rPr>
          <w:szCs w:val="20"/>
        </w:rPr>
      </w:pPr>
      <w:hyperlink r:id="rId733"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m2:NOTIFICATION_ADMIN</w:t>
      </w:r>
      <w:r w:rsidRPr="003154EE">
        <w:rPr>
          <w:color w:val="0000FF"/>
        </w:rPr>
        <w:t>&gt;</w:t>
      </w:r>
    </w:p>
    <w:p w14:paraId="7A17E32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m2:INIT</w:t>
      </w:r>
      <w:r w:rsidRPr="003154EE">
        <w:rPr>
          <w:color w:val="0000FF"/>
        </w:rPr>
        <w:t>&gt;</w:t>
      </w:r>
      <w:r w:rsidRPr="003154EE">
        <w:rPr>
          <w:bCs/>
        </w:rPr>
        <w:t>BOJANGLES</w:t>
      </w:r>
      <w:r w:rsidRPr="003154EE">
        <w:rPr>
          <w:color w:val="0000FF"/>
        </w:rPr>
        <w:t>&lt;/</w:t>
      </w:r>
      <w:r w:rsidRPr="003154EE">
        <w:rPr>
          <w:color w:val="990000"/>
        </w:rPr>
        <w:t>m2:INIT</w:t>
      </w:r>
      <w:r w:rsidRPr="003154EE">
        <w:rPr>
          <w:color w:val="0000FF"/>
        </w:rPr>
        <w:t>&gt;</w:t>
      </w:r>
      <w:r w:rsidRPr="003154EE">
        <w:rPr>
          <w:szCs w:val="20"/>
        </w:rPr>
        <w:t xml:space="preserve"> </w:t>
      </w:r>
    </w:p>
    <w:p w14:paraId="0171FEC0"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m2:INIT_TEL_NO</w:t>
      </w:r>
      <w:r w:rsidRPr="003154EE">
        <w:rPr>
          <w:color w:val="0000FF"/>
        </w:rPr>
        <w:t>&gt;</w:t>
      </w:r>
      <w:r w:rsidRPr="003154EE">
        <w:rPr>
          <w:bCs/>
        </w:rPr>
        <w:t>8884448888</w:t>
      </w:r>
      <w:r w:rsidRPr="003154EE">
        <w:rPr>
          <w:color w:val="0000FF"/>
        </w:rPr>
        <w:t>&lt;/</w:t>
      </w:r>
      <w:r w:rsidRPr="003154EE">
        <w:rPr>
          <w:color w:val="990000"/>
        </w:rPr>
        <w:t>m2:INIT_TEL_NO</w:t>
      </w:r>
      <w:r w:rsidRPr="003154EE">
        <w:rPr>
          <w:color w:val="0000FF"/>
        </w:rPr>
        <w:t>&gt;</w:t>
      </w:r>
      <w:r w:rsidRPr="003154EE">
        <w:rPr>
          <w:szCs w:val="20"/>
        </w:rPr>
        <w:t xml:space="preserve"> </w:t>
      </w:r>
    </w:p>
    <w:p w14:paraId="0D46CC6B"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m2:REP</w:t>
      </w:r>
      <w:r w:rsidRPr="003154EE">
        <w:rPr>
          <w:color w:val="0000FF"/>
        </w:rPr>
        <w:t>&gt;</w:t>
      </w:r>
      <w:r w:rsidRPr="003154EE">
        <w:rPr>
          <w:bCs/>
        </w:rPr>
        <w:t>LCSC</w:t>
      </w:r>
      <w:r w:rsidRPr="003154EE">
        <w:rPr>
          <w:color w:val="0000FF"/>
        </w:rPr>
        <w:t>&lt;/</w:t>
      </w:r>
      <w:r w:rsidRPr="003154EE">
        <w:rPr>
          <w:color w:val="990000"/>
        </w:rPr>
        <w:t>m2:REP</w:t>
      </w:r>
      <w:r w:rsidRPr="003154EE">
        <w:rPr>
          <w:color w:val="0000FF"/>
        </w:rPr>
        <w:t>&gt;</w:t>
      </w:r>
      <w:r w:rsidRPr="003154EE">
        <w:rPr>
          <w:szCs w:val="20"/>
        </w:rPr>
        <w:t xml:space="preserve"> </w:t>
      </w:r>
    </w:p>
    <w:p w14:paraId="701CCEFB"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m2:REP_TEL_NO</w:t>
      </w:r>
      <w:r w:rsidRPr="003154EE">
        <w:rPr>
          <w:color w:val="0000FF"/>
        </w:rPr>
        <w:t>&gt;</w:t>
      </w:r>
      <w:r w:rsidRPr="003154EE">
        <w:rPr>
          <w:bCs/>
        </w:rPr>
        <w:t>8006670807</w:t>
      </w:r>
      <w:r w:rsidRPr="003154EE">
        <w:rPr>
          <w:color w:val="0000FF"/>
        </w:rPr>
        <w:t>&lt;/</w:t>
      </w:r>
      <w:r w:rsidRPr="003154EE">
        <w:rPr>
          <w:color w:val="990000"/>
        </w:rPr>
        <w:t>m2:REP_TEL_NO</w:t>
      </w:r>
      <w:r w:rsidRPr="003154EE">
        <w:rPr>
          <w:color w:val="0000FF"/>
        </w:rPr>
        <w:t>&gt;</w:t>
      </w:r>
      <w:r w:rsidRPr="003154EE">
        <w:rPr>
          <w:szCs w:val="20"/>
        </w:rPr>
        <w:t xml:space="preserve"> </w:t>
      </w:r>
    </w:p>
    <w:p w14:paraId="1C3D5BAC"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m2:DD_CD</w:t>
      </w:r>
      <w:r w:rsidRPr="003154EE">
        <w:rPr>
          <w:color w:val="0000FF"/>
        </w:rPr>
        <w:t>&gt;</w:t>
      </w:r>
      <w:r w:rsidRPr="003154EE">
        <w:rPr>
          <w:bCs/>
        </w:rPr>
        <w:t>20091231</w:t>
      </w:r>
      <w:r w:rsidRPr="003154EE">
        <w:rPr>
          <w:color w:val="0000FF"/>
        </w:rPr>
        <w:t>&lt;/</w:t>
      </w:r>
      <w:r w:rsidRPr="003154EE">
        <w:rPr>
          <w:color w:val="990000"/>
        </w:rPr>
        <w:t>m2:DD_CD</w:t>
      </w:r>
      <w:r w:rsidRPr="003154EE">
        <w:rPr>
          <w:color w:val="0000FF"/>
        </w:rPr>
        <w:t>&gt;</w:t>
      </w:r>
      <w:r w:rsidRPr="003154EE">
        <w:rPr>
          <w:szCs w:val="20"/>
        </w:rPr>
        <w:t xml:space="preserve"> </w:t>
      </w:r>
    </w:p>
    <w:p w14:paraId="78F2A7AD"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m2:BI1</w:t>
      </w:r>
      <w:r w:rsidRPr="003154EE">
        <w:rPr>
          <w:color w:val="0000FF"/>
        </w:rPr>
        <w:t>&gt;</w:t>
      </w:r>
      <w:r w:rsidRPr="003154EE">
        <w:rPr>
          <w:bCs/>
        </w:rPr>
        <w:t>M</w:t>
      </w:r>
      <w:r w:rsidRPr="003154EE">
        <w:rPr>
          <w:color w:val="0000FF"/>
        </w:rPr>
        <w:t>&lt;/</w:t>
      </w:r>
      <w:r w:rsidRPr="003154EE">
        <w:rPr>
          <w:color w:val="990000"/>
        </w:rPr>
        <w:t>m2:BI1</w:t>
      </w:r>
      <w:r w:rsidRPr="003154EE">
        <w:rPr>
          <w:color w:val="0000FF"/>
        </w:rPr>
        <w:t>&gt;</w:t>
      </w:r>
      <w:r w:rsidRPr="003154EE">
        <w:rPr>
          <w:szCs w:val="20"/>
        </w:rPr>
        <w:t xml:space="preserve"> </w:t>
      </w:r>
    </w:p>
    <w:p w14:paraId="1017A205"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m2:RESID</w:t>
      </w:r>
      <w:r w:rsidRPr="003154EE">
        <w:rPr>
          <w:color w:val="0000FF"/>
        </w:rPr>
        <w:t>&gt;</w:t>
      </w:r>
      <w:r w:rsidRPr="003154EE">
        <w:rPr>
          <w:bCs/>
        </w:rPr>
        <w:t>XXXXXXXX</w:t>
      </w:r>
      <w:r w:rsidRPr="003154EE">
        <w:rPr>
          <w:color w:val="0000FF"/>
        </w:rPr>
        <w:t>&lt;/</w:t>
      </w:r>
      <w:r w:rsidRPr="003154EE">
        <w:rPr>
          <w:color w:val="990000"/>
        </w:rPr>
        <w:t>m2:RESID</w:t>
      </w:r>
      <w:r w:rsidRPr="003154EE">
        <w:rPr>
          <w:color w:val="0000FF"/>
        </w:rPr>
        <w:t>&gt;</w:t>
      </w:r>
      <w:r w:rsidRPr="003154EE">
        <w:rPr>
          <w:szCs w:val="20"/>
        </w:rPr>
        <w:t xml:space="preserve"> </w:t>
      </w:r>
    </w:p>
    <w:p w14:paraId="75AF4B31"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m2:NOTIFICATION_ADMIN</w:t>
      </w:r>
      <w:r w:rsidRPr="003154EE">
        <w:rPr>
          <w:color w:val="0000FF"/>
        </w:rPr>
        <w:t>&gt;</w:t>
      </w:r>
    </w:p>
    <w:p w14:paraId="60E48B8A" w14:textId="77777777" w:rsidR="009C6DE4" w:rsidRPr="003154EE" w:rsidRDefault="009C6DE4" w:rsidP="009C6DE4">
      <w:pPr>
        <w:ind w:hanging="480"/>
        <w:rPr>
          <w:szCs w:val="20"/>
        </w:rPr>
      </w:pPr>
      <w:hyperlink r:id="rId734" w:history="1">
        <w:r w:rsidRPr="003154EE">
          <w:rPr>
            <w:rFonts w:cs="Courier New"/>
            <w:bCs/>
            <w:color w:val="FF0000"/>
            <w:u w:val="single"/>
          </w:rPr>
          <w:t>-</w:t>
        </w:r>
      </w:hyperlink>
      <w:r w:rsidRPr="003154EE">
        <w:rPr>
          <w:szCs w:val="20"/>
        </w:rPr>
        <w:t xml:space="preserve"> </w:t>
      </w:r>
      <w:r w:rsidRPr="003154EE">
        <w:rPr>
          <w:color w:val="0000FF"/>
        </w:rPr>
        <w:t>&lt;</w:t>
      </w:r>
      <w:r w:rsidRPr="003154EE">
        <w:rPr>
          <w:color w:val="990000"/>
        </w:rPr>
        <w:t>m2:SERVICES_INFO</w:t>
      </w:r>
      <w:r w:rsidRPr="003154EE">
        <w:rPr>
          <w:color w:val="0000FF"/>
        </w:rPr>
        <w:t>&gt;</w:t>
      </w:r>
    </w:p>
    <w:p w14:paraId="3ACA06F9"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m2:LOCNUM_SVCS</w:t>
      </w:r>
      <w:r w:rsidRPr="003154EE">
        <w:rPr>
          <w:color w:val="0000FF"/>
        </w:rPr>
        <w:t>&gt;</w:t>
      </w:r>
      <w:r w:rsidRPr="003154EE">
        <w:rPr>
          <w:bCs/>
        </w:rPr>
        <w:t>000</w:t>
      </w:r>
      <w:r w:rsidRPr="003154EE">
        <w:rPr>
          <w:color w:val="0000FF"/>
        </w:rPr>
        <w:t>&lt;/</w:t>
      </w:r>
      <w:r w:rsidRPr="003154EE">
        <w:rPr>
          <w:color w:val="990000"/>
        </w:rPr>
        <w:t>m2:LOCNUM_SVCS</w:t>
      </w:r>
      <w:r w:rsidRPr="003154EE">
        <w:rPr>
          <w:color w:val="0000FF"/>
        </w:rPr>
        <w:t>&gt;</w:t>
      </w:r>
      <w:r w:rsidRPr="003154EE">
        <w:rPr>
          <w:szCs w:val="20"/>
        </w:rPr>
        <w:t xml:space="preserve"> </w:t>
      </w:r>
    </w:p>
    <w:p w14:paraId="737A5020"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m2:LNUM</w:t>
      </w:r>
      <w:r w:rsidRPr="003154EE">
        <w:rPr>
          <w:color w:val="0000FF"/>
        </w:rPr>
        <w:t>&gt;</w:t>
      </w:r>
      <w:r w:rsidRPr="003154EE">
        <w:rPr>
          <w:bCs/>
        </w:rPr>
        <w:t>00001</w:t>
      </w:r>
      <w:r w:rsidRPr="003154EE">
        <w:rPr>
          <w:color w:val="0000FF"/>
        </w:rPr>
        <w:t>&lt;/</w:t>
      </w:r>
      <w:r w:rsidRPr="003154EE">
        <w:rPr>
          <w:color w:val="990000"/>
        </w:rPr>
        <w:t>m2:LNUM</w:t>
      </w:r>
      <w:r w:rsidRPr="003154EE">
        <w:rPr>
          <w:color w:val="0000FF"/>
        </w:rPr>
        <w:t>&gt;</w:t>
      </w:r>
      <w:r w:rsidRPr="003154EE">
        <w:rPr>
          <w:szCs w:val="20"/>
        </w:rPr>
        <w:t xml:space="preserve"> </w:t>
      </w:r>
    </w:p>
    <w:p w14:paraId="3660DB61" w14:textId="77777777" w:rsidR="009C6DE4" w:rsidRPr="003154EE" w:rsidRDefault="009C6DE4" w:rsidP="009C6DE4">
      <w:pPr>
        <w:ind w:hanging="48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m2:L_ORD</w:t>
      </w:r>
      <w:r w:rsidRPr="003154EE">
        <w:rPr>
          <w:color w:val="0000FF"/>
        </w:rPr>
        <w:t>&gt;</w:t>
      </w:r>
      <w:r w:rsidRPr="003154EE">
        <w:rPr>
          <w:bCs/>
        </w:rPr>
        <w:t>CPFWVG14</w:t>
      </w:r>
      <w:r w:rsidRPr="003154EE">
        <w:rPr>
          <w:color w:val="0000FF"/>
        </w:rPr>
        <w:t>&lt;/</w:t>
      </w:r>
      <w:r w:rsidRPr="003154EE">
        <w:rPr>
          <w:color w:val="990000"/>
        </w:rPr>
        <w:t>m2:L_ORD</w:t>
      </w:r>
      <w:r w:rsidRPr="003154EE">
        <w:rPr>
          <w:color w:val="0000FF"/>
        </w:rPr>
        <w:t>&gt;</w:t>
      </w:r>
      <w:r w:rsidRPr="003154EE">
        <w:rPr>
          <w:szCs w:val="20"/>
        </w:rPr>
        <w:t xml:space="preserve"> </w:t>
      </w:r>
    </w:p>
    <w:p w14:paraId="3CCCE68A" w14:textId="77777777" w:rsidR="009C6DE4" w:rsidRPr="003154EE" w:rsidRDefault="009C6DE4" w:rsidP="009C6DE4">
      <w:pPr>
        <w:ind w:hanging="480"/>
        <w:rPr>
          <w:szCs w:val="20"/>
        </w:rPr>
      </w:pPr>
      <w:r w:rsidRPr="003154EE">
        <w:rPr>
          <w:rFonts w:cs="Courier New"/>
          <w:bCs/>
          <w:color w:val="FF0000"/>
        </w:rPr>
        <w:lastRenderedPageBreak/>
        <w:t> </w:t>
      </w:r>
      <w:r w:rsidRPr="003154EE">
        <w:rPr>
          <w:szCs w:val="20"/>
        </w:rPr>
        <w:t xml:space="preserve"> </w:t>
      </w:r>
      <w:r w:rsidRPr="003154EE">
        <w:rPr>
          <w:color w:val="0000FF"/>
        </w:rPr>
        <w:t>&lt;</w:t>
      </w:r>
      <w:r w:rsidRPr="003154EE">
        <w:rPr>
          <w:color w:val="990000"/>
        </w:rPr>
        <w:t>m2:SLTN</w:t>
      </w:r>
      <w:r w:rsidRPr="003154EE">
        <w:rPr>
          <w:color w:val="0000FF"/>
        </w:rPr>
        <w:t>&gt;</w:t>
      </w:r>
      <w:r w:rsidRPr="003154EE">
        <w:rPr>
          <w:bCs/>
        </w:rPr>
        <w:t>2294466109</w:t>
      </w:r>
      <w:r w:rsidRPr="003154EE">
        <w:rPr>
          <w:color w:val="0000FF"/>
        </w:rPr>
        <w:t>&lt;/</w:t>
      </w:r>
      <w:r w:rsidRPr="003154EE">
        <w:rPr>
          <w:color w:val="990000"/>
        </w:rPr>
        <w:t>m2:SLTN</w:t>
      </w:r>
      <w:r w:rsidRPr="003154EE">
        <w:rPr>
          <w:color w:val="0000FF"/>
        </w:rPr>
        <w:t>&gt;</w:t>
      </w:r>
      <w:r w:rsidRPr="003154EE">
        <w:rPr>
          <w:szCs w:val="20"/>
        </w:rPr>
        <w:t xml:space="preserve"> </w:t>
      </w:r>
    </w:p>
    <w:p w14:paraId="1BB50EDB"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m2:SERVICES_INFO</w:t>
      </w:r>
      <w:r w:rsidRPr="003154EE">
        <w:rPr>
          <w:color w:val="0000FF"/>
        </w:rPr>
        <w:t>&gt;</w:t>
      </w:r>
    </w:p>
    <w:p w14:paraId="0C07AF6B"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m2:FIRM_ORDER_NOTIFICATION</w:t>
      </w:r>
      <w:r w:rsidRPr="003154EE">
        <w:rPr>
          <w:color w:val="0000FF"/>
        </w:rPr>
        <w:t>&gt;</w:t>
      </w:r>
    </w:p>
    <w:p w14:paraId="1DE156C4"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m2:NOTIFICATION</w:t>
      </w:r>
      <w:r w:rsidRPr="003154EE">
        <w:rPr>
          <w:color w:val="0000FF"/>
        </w:rPr>
        <w:t>&gt;</w:t>
      </w:r>
    </w:p>
    <w:p w14:paraId="68CA6E33"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m2:LSR_RESP</w:t>
      </w:r>
      <w:r w:rsidRPr="003154EE">
        <w:rPr>
          <w:color w:val="0000FF"/>
        </w:rPr>
        <w:t>&gt;</w:t>
      </w:r>
    </w:p>
    <w:p w14:paraId="38F281EE" w14:textId="77777777" w:rsidR="009C6DE4" w:rsidRPr="003154EE" w:rsidRDefault="009C6DE4" w:rsidP="009C6DE4">
      <w:pPr>
        <w:ind w:hanging="240"/>
        <w:rPr>
          <w:szCs w:val="20"/>
        </w:rPr>
      </w:pPr>
      <w:r w:rsidRPr="003154EE">
        <w:rPr>
          <w:rFonts w:cs="Courier New"/>
          <w:bCs/>
          <w:color w:val="FF0000"/>
        </w:rPr>
        <w:t> </w:t>
      </w:r>
      <w:r w:rsidRPr="003154EE">
        <w:rPr>
          <w:szCs w:val="20"/>
        </w:rPr>
        <w:t xml:space="preserve"> </w:t>
      </w:r>
      <w:r w:rsidRPr="003154EE">
        <w:rPr>
          <w:color w:val="0000FF"/>
        </w:rPr>
        <w:t>&lt;/</w:t>
      </w:r>
      <w:r w:rsidRPr="003154EE">
        <w:rPr>
          <w:color w:val="990000"/>
        </w:rPr>
        <w:t>m1:ATT_LSR_ORD_RSP</w:t>
      </w:r>
      <w:r w:rsidRPr="003154EE">
        <w:rPr>
          <w:color w:val="0000FF"/>
        </w:rPr>
        <w:t>&gt;</w:t>
      </w:r>
    </w:p>
    <w:p w14:paraId="4A6F5469" w14:textId="77777777" w:rsidR="009C6DE4" w:rsidRDefault="009C6DE4" w:rsidP="009C6DE4"/>
    <w:p w14:paraId="2C062EE4" w14:textId="77777777" w:rsidR="009C6DE4" w:rsidRDefault="009C6DE4" w:rsidP="009C6DE4"/>
    <w:p w14:paraId="0441A624" w14:textId="77777777" w:rsidR="009C6DE4" w:rsidRPr="00C02085" w:rsidRDefault="009C6DE4" w:rsidP="009C6DE4">
      <w:pPr>
        <w:rPr>
          <w:rFonts w:ascii="Arial" w:hAnsi="Arial" w:cs="Arial"/>
          <w:b/>
        </w:rPr>
      </w:pPr>
      <w:r>
        <w:rPr>
          <w:rFonts w:ascii="Arial" w:hAnsi="Arial"/>
          <w:b/>
          <w:bCs/>
          <w:color w:val="FF0000"/>
        </w:rPr>
        <w:br w:type="page"/>
      </w:r>
      <w:r w:rsidRPr="00C02085">
        <w:rPr>
          <w:rFonts w:ascii="Arial" w:hAnsi="Arial" w:cs="Arial"/>
          <w:b/>
        </w:rPr>
        <w:lastRenderedPageBreak/>
        <w:t>Test Case A035:  Scenario Description: *New (Act=N) Install one (1) existing retail single line account to Line Share-DLEC OWNED SPLITTER – LNA=N</w:t>
      </w:r>
    </w:p>
    <w:p w14:paraId="658F673A" w14:textId="77777777" w:rsidR="009C6DE4" w:rsidRDefault="009C6DE4" w:rsidP="009C6DE4"/>
    <w:p w14:paraId="49780618"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008A88A1" w14:textId="77777777" w:rsidTr="0088342F">
        <w:trPr>
          <w:tblHeader/>
        </w:trPr>
        <w:tc>
          <w:tcPr>
            <w:tcW w:w="2070" w:type="dxa"/>
            <w:tcBorders>
              <w:bottom w:val="single" w:sz="6" w:space="0" w:color="auto"/>
            </w:tcBorders>
          </w:tcPr>
          <w:p w14:paraId="1C8EA162"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26D1FE33"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111BCF2"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17E67D5E" w14:textId="77777777" w:rsidTr="0088342F">
        <w:trPr>
          <w:cantSplit/>
        </w:trPr>
        <w:tc>
          <w:tcPr>
            <w:tcW w:w="8748" w:type="dxa"/>
            <w:gridSpan w:val="3"/>
            <w:tcBorders>
              <w:bottom w:val="single" w:sz="6" w:space="0" w:color="auto"/>
            </w:tcBorders>
            <w:shd w:val="clear" w:color="auto" w:fill="0000FF"/>
          </w:tcPr>
          <w:p w14:paraId="5DA82D80"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1F13B482" w14:textId="77777777" w:rsidTr="0088342F">
        <w:trPr>
          <w:cantSplit/>
        </w:trPr>
        <w:tc>
          <w:tcPr>
            <w:tcW w:w="8748" w:type="dxa"/>
            <w:gridSpan w:val="3"/>
            <w:tcBorders>
              <w:bottom w:val="single" w:sz="6" w:space="0" w:color="auto"/>
            </w:tcBorders>
            <w:shd w:val="clear" w:color="auto" w:fill="99CCFF"/>
          </w:tcPr>
          <w:p w14:paraId="00643361"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60DA5B46" w14:textId="77777777" w:rsidTr="0088342F">
        <w:tc>
          <w:tcPr>
            <w:tcW w:w="2070" w:type="dxa"/>
            <w:shd w:val="clear" w:color="auto" w:fill="CC99FF"/>
          </w:tcPr>
          <w:p w14:paraId="52008F68"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7A8A6923"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2AF0542F"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5EC0FE94" w14:textId="77777777" w:rsidTr="0088342F">
        <w:tc>
          <w:tcPr>
            <w:tcW w:w="2070" w:type="dxa"/>
          </w:tcPr>
          <w:p w14:paraId="33EC8238"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134C6681"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75051344" w14:textId="77777777" w:rsidR="009C6DE4" w:rsidRPr="00732613" w:rsidRDefault="009C6DE4" w:rsidP="0088342F">
            <w:pPr>
              <w:rPr>
                <w:rFonts w:ascii="Arial" w:hAnsi="Arial" w:cs="Arial"/>
                <w:b/>
                <w:bCs/>
                <w:iCs/>
              </w:rPr>
            </w:pPr>
            <w:r w:rsidRPr="00732613">
              <w:rPr>
                <w:rFonts w:ascii="Arial" w:hAnsi="Arial" w:cs="Arial"/>
                <w:b/>
                <w:bCs/>
                <w:iCs/>
              </w:rPr>
              <w:t>A35</w:t>
            </w:r>
          </w:p>
        </w:tc>
      </w:tr>
      <w:tr w:rsidR="009C6DE4" w:rsidRPr="00732613" w14:paraId="20872097" w14:textId="77777777" w:rsidTr="0088342F">
        <w:tc>
          <w:tcPr>
            <w:tcW w:w="2070" w:type="dxa"/>
          </w:tcPr>
          <w:p w14:paraId="2CF35CBE"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0F39AADC"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325C787D"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79B6D296" w14:textId="77777777" w:rsidTr="0088342F">
        <w:tc>
          <w:tcPr>
            <w:tcW w:w="2070" w:type="dxa"/>
            <w:tcBorders>
              <w:bottom w:val="single" w:sz="6" w:space="0" w:color="auto"/>
            </w:tcBorders>
          </w:tcPr>
          <w:p w14:paraId="7AF9F7C6"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62A36C9A"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328A2B95"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4571CFAD" w14:textId="77777777" w:rsidTr="0088342F">
        <w:trPr>
          <w:trHeight w:val="72"/>
        </w:trPr>
        <w:tc>
          <w:tcPr>
            <w:tcW w:w="2070" w:type="dxa"/>
            <w:shd w:val="clear" w:color="auto" w:fill="CC99FF"/>
          </w:tcPr>
          <w:p w14:paraId="75B9AE10"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6F579977"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0EA75B9A"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6E7E19A8" w14:textId="77777777" w:rsidTr="0088342F">
        <w:tc>
          <w:tcPr>
            <w:tcW w:w="2070" w:type="dxa"/>
            <w:shd w:val="clear" w:color="auto" w:fill="CC99FF"/>
          </w:tcPr>
          <w:p w14:paraId="3A390A8C"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39566983"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431A9976"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673D46A" w14:textId="77777777" w:rsidTr="0088342F">
        <w:tc>
          <w:tcPr>
            <w:tcW w:w="2070" w:type="dxa"/>
          </w:tcPr>
          <w:p w14:paraId="76AB4168"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22F92AE5"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4BEF4D43"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826F515" w14:textId="77777777" w:rsidTr="0088342F">
        <w:tc>
          <w:tcPr>
            <w:tcW w:w="2070" w:type="dxa"/>
          </w:tcPr>
          <w:p w14:paraId="14A8AE84"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263BC6C9"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5E45D5C6"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4410A815" w14:textId="77777777" w:rsidTr="0088342F">
        <w:tc>
          <w:tcPr>
            <w:tcW w:w="2070" w:type="dxa"/>
          </w:tcPr>
          <w:p w14:paraId="4994EC89"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71432FAA"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39887C2D"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5AA56912" w14:textId="77777777" w:rsidTr="0088342F">
        <w:tc>
          <w:tcPr>
            <w:tcW w:w="2070" w:type="dxa"/>
          </w:tcPr>
          <w:p w14:paraId="4E0D1062"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663A68E0"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69D63B14"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1E99341A" w14:textId="77777777" w:rsidTr="0088342F">
        <w:tc>
          <w:tcPr>
            <w:tcW w:w="2070" w:type="dxa"/>
            <w:tcBorders>
              <w:bottom w:val="single" w:sz="6" w:space="0" w:color="auto"/>
            </w:tcBorders>
          </w:tcPr>
          <w:p w14:paraId="16BCCC94"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40118F7"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19279559" w14:textId="77777777" w:rsidR="009C6DE4" w:rsidRPr="002B3F23" w:rsidRDefault="009C6DE4" w:rsidP="0088342F">
            <w:pPr>
              <w:pStyle w:val="Heading3"/>
              <w:rPr>
                <w:rFonts w:cs="Arial"/>
                <w:i w:val="0"/>
                <w:lang w:val="en-US" w:eastAsia="en-US"/>
              </w:rPr>
            </w:pPr>
            <w:r w:rsidRPr="002B3F23">
              <w:rPr>
                <w:rFonts w:cs="Arial"/>
                <w:i w:val="0"/>
                <w:lang w:val="en-US" w:eastAsia="en-US"/>
              </w:rPr>
              <w:t>1R-N</w:t>
            </w:r>
          </w:p>
        </w:tc>
      </w:tr>
      <w:tr w:rsidR="009C6DE4" w:rsidRPr="00732613" w14:paraId="1AE4BC53" w14:textId="77777777" w:rsidTr="0088342F">
        <w:tc>
          <w:tcPr>
            <w:tcW w:w="2070" w:type="dxa"/>
            <w:shd w:val="clear" w:color="auto" w:fill="CC99FF"/>
          </w:tcPr>
          <w:p w14:paraId="767088D5"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563E46D8"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shd w:val="clear" w:color="auto" w:fill="CC99FF"/>
          </w:tcPr>
          <w:p w14:paraId="2E30A2DD"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70D9EA84" w14:textId="77777777" w:rsidTr="0088342F">
        <w:tc>
          <w:tcPr>
            <w:tcW w:w="2070" w:type="dxa"/>
            <w:tcBorders>
              <w:bottom w:val="single" w:sz="6" w:space="0" w:color="auto"/>
            </w:tcBorders>
            <w:shd w:val="clear" w:color="auto" w:fill="CC99FF"/>
          </w:tcPr>
          <w:p w14:paraId="54196CEE"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6E74C9D0"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358" w:type="dxa"/>
            <w:tcBorders>
              <w:bottom w:val="single" w:sz="6" w:space="0" w:color="auto"/>
            </w:tcBorders>
            <w:shd w:val="clear" w:color="auto" w:fill="CC99FF"/>
          </w:tcPr>
          <w:p w14:paraId="116F2B39"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2B686A9F" w14:textId="77777777" w:rsidTr="0088342F">
        <w:tc>
          <w:tcPr>
            <w:tcW w:w="2070" w:type="dxa"/>
            <w:shd w:val="clear" w:color="auto" w:fill="CC99FF"/>
          </w:tcPr>
          <w:p w14:paraId="7306CEB9"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67358A50"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0C0809B0"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090391E8" w14:textId="77777777" w:rsidTr="0088342F">
        <w:tc>
          <w:tcPr>
            <w:tcW w:w="2070" w:type="dxa"/>
            <w:tcBorders>
              <w:bottom w:val="single" w:sz="6" w:space="0" w:color="auto"/>
            </w:tcBorders>
          </w:tcPr>
          <w:p w14:paraId="5FCF2CC0"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29F4BD89"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2D17E6F2"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784BF008" w14:textId="77777777" w:rsidTr="0088342F">
        <w:tc>
          <w:tcPr>
            <w:tcW w:w="2070" w:type="dxa"/>
            <w:shd w:val="clear" w:color="auto" w:fill="CC99FF"/>
          </w:tcPr>
          <w:p w14:paraId="69012966"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C9E3021"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0BA9486B"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55599BB4" w14:textId="77777777" w:rsidTr="0088342F">
        <w:tc>
          <w:tcPr>
            <w:tcW w:w="2070" w:type="dxa"/>
            <w:shd w:val="clear" w:color="auto" w:fill="CC99FF"/>
          </w:tcPr>
          <w:p w14:paraId="144467D5"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F5012D9"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5DEFD8B6"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1727012C" w14:textId="77777777" w:rsidTr="0088342F">
        <w:tc>
          <w:tcPr>
            <w:tcW w:w="2070" w:type="dxa"/>
            <w:tcBorders>
              <w:bottom w:val="single" w:sz="6" w:space="0" w:color="auto"/>
            </w:tcBorders>
            <w:shd w:val="clear" w:color="auto" w:fill="CC99FF"/>
          </w:tcPr>
          <w:p w14:paraId="69B71D35"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30E86BC6"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5F7B4586"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056076E6" w14:textId="77777777" w:rsidTr="0088342F">
        <w:trPr>
          <w:cantSplit/>
        </w:trPr>
        <w:tc>
          <w:tcPr>
            <w:tcW w:w="8748" w:type="dxa"/>
            <w:gridSpan w:val="3"/>
            <w:tcBorders>
              <w:bottom w:val="single" w:sz="6" w:space="0" w:color="auto"/>
            </w:tcBorders>
            <w:shd w:val="clear" w:color="auto" w:fill="99CCFF"/>
          </w:tcPr>
          <w:p w14:paraId="4E64A024"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6E1F8FA1" w14:textId="77777777" w:rsidTr="0088342F">
        <w:tc>
          <w:tcPr>
            <w:tcW w:w="2070" w:type="dxa"/>
          </w:tcPr>
          <w:p w14:paraId="60BE05A8"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74EBEF65"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1A4BEF14"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651BD174" w14:textId="77777777" w:rsidTr="0088342F">
        <w:tc>
          <w:tcPr>
            <w:tcW w:w="2070" w:type="dxa"/>
            <w:tcBorders>
              <w:bottom w:val="single" w:sz="6" w:space="0" w:color="auto"/>
            </w:tcBorders>
            <w:shd w:val="clear" w:color="auto" w:fill="CC99FF"/>
          </w:tcPr>
          <w:p w14:paraId="4BD60AA0"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6D626EC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744062D1"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DCBEE94" w14:textId="77777777" w:rsidTr="0088342F">
        <w:trPr>
          <w:cantSplit/>
        </w:trPr>
        <w:tc>
          <w:tcPr>
            <w:tcW w:w="8748" w:type="dxa"/>
            <w:gridSpan w:val="3"/>
            <w:tcBorders>
              <w:bottom w:val="single" w:sz="6" w:space="0" w:color="auto"/>
            </w:tcBorders>
            <w:shd w:val="clear" w:color="auto" w:fill="99CCFF"/>
          </w:tcPr>
          <w:p w14:paraId="773F2DC6"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5AB093CB" w14:textId="77777777" w:rsidTr="0088342F">
        <w:tc>
          <w:tcPr>
            <w:tcW w:w="2070" w:type="dxa"/>
            <w:shd w:val="clear" w:color="auto" w:fill="CC99FF"/>
          </w:tcPr>
          <w:p w14:paraId="238C821A"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6067ED38"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0E046C04"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5765D781" w14:textId="77777777" w:rsidTr="0088342F">
        <w:tc>
          <w:tcPr>
            <w:tcW w:w="2070" w:type="dxa"/>
            <w:shd w:val="clear" w:color="auto" w:fill="CC99FF"/>
          </w:tcPr>
          <w:p w14:paraId="4322B161"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24FBBFE4"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68FD45A6"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3FB9A9C" w14:textId="77777777" w:rsidTr="0088342F">
        <w:tc>
          <w:tcPr>
            <w:tcW w:w="2070" w:type="dxa"/>
            <w:shd w:val="clear" w:color="auto" w:fill="CC99FF"/>
          </w:tcPr>
          <w:p w14:paraId="790966C5"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78B89DE2"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5D8DCCE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2EA13885" w14:textId="77777777" w:rsidTr="0088342F">
        <w:tc>
          <w:tcPr>
            <w:tcW w:w="2070" w:type="dxa"/>
            <w:shd w:val="clear" w:color="auto" w:fill="CC99FF"/>
          </w:tcPr>
          <w:p w14:paraId="0667057A"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949D2A4"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6022B5B1" w14:textId="77777777" w:rsidR="009C6DE4" w:rsidRPr="00732613" w:rsidRDefault="009C6DE4" w:rsidP="0088342F">
            <w:pPr>
              <w:pStyle w:val="Heading4"/>
              <w:rPr>
                <w:rFonts w:cs="Arial"/>
                <w:b/>
                <w:bCs/>
                <w:i w:val="0"/>
              </w:rPr>
            </w:pPr>
            <w:r w:rsidRPr="00732613">
              <w:rPr>
                <w:rFonts w:cs="Arial"/>
                <w:b/>
                <w:bCs/>
                <w:i w:val="0"/>
              </w:rPr>
              <w:t>Petunia Pig</w:t>
            </w:r>
          </w:p>
        </w:tc>
      </w:tr>
      <w:tr w:rsidR="009C6DE4" w:rsidRPr="00732613" w14:paraId="30BF3416" w14:textId="77777777" w:rsidTr="0088342F">
        <w:tc>
          <w:tcPr>
            <w:tcW w:w="2070" w:type="dxa"/>
            <w:tcBorders>
              <w:bottom w:val="single" w:sz="6" w:space="0" w:color="auto"/>
            </w:tcBorders>
            <w:shd w:val="clear" w:color="auto" w:fill="CC99FF"/>
          </w:tcPr>
          <w:p w14:paraId="7A020B66"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3B7C3407"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26E4C0A5" w14:textId="77777777" w:rsidR="009C6DE4" w:rsidRPr="00732613" w:rsidRDefault="009C6DE4" w:rsidP="0088342F">
            <w:pPr>
              <w:rPr>
                <w:rFonts w:ascii="Arial" w:hAnsi="Arial" w:cs="Arial"/>
                <w:b/>
                <w:bCs/>
                <w:iCs/>
              </w:rPr>
            </w:pPr>
            <w:r w:rsidRPr="00732613">
              <w:rPr>
                <w:rFonts w:ascii="Arial" w:hAnsi="Arial" w:cs="Arial"/>
                <w:b/>
                <w:bCs/>
                <w:iCs/>
              </w:rPr>
              <w:t>4440004444</w:t>
            </w:r>
          </w:p>
        </w:tc>
      </w:tr>
      <w:tr w:rsidR="009C6DE4" w:rsidRPr="00732613" w14:paraId="10C70528" w14:textId="77777777" w:rsidTr="0088342F">
        <w:trPr>
          <w:cantSplit/>
        </w:trPr>
        <w:tc>
          <w:tcPr>
            <w:tcW w:w="8748" w:type="dxa"/>
            <w:gridSpan w:val="3"/>
            <w:tcBorders>
              <w:bottom w:val="single" w:sz="6" w:space="0" w:color="auto"/>
            </w:tcBorders>
            <w:shd w:val="clear" w:color="auto" w:fill="0000FF"/>
          </w:tcPr>
          <w:p w14:paraId="323E0809"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0794FE6" w14:textId="77777777" w:rsidTr="0088342F">
        <w:trPr>
          <w:cantSplit/>
        </w:trPr>
        <w:tc>
          <w:tcPr>
            <w:tcW w:w="8748" w:type="dxa"/>
            <w:gridSpan w:val="3"/>
            <w:shd w:val="clear" w:color="auto" w:fill="99CCFF"/>
          </w:tcPr>
          <w:p w14:paraId="3E1D98BD"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1C1780BA" w14:textId="77777777" w:rsidTr="0088342F">
        <w:tc>
          <w:tcPr>
            <w:tcW w:w="2070" w:type="dxa"/>
          </w:tcPr>
          <w:p w14:paraId="18FAD7BD"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6A333570"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49960A57" w14:textId="77777777" w:rsidR="009C6DE4" w:rsidRPr="00732613" w:rsidRDefault="009C6DE4" w:rsidP="0088342F">
            <w:pPr>
              <w:pStyle w:val="Heading4"/>
              <w:rPr>
                <w:rFonts w:cs="Arial"/>
                <w:b/>
                <w:bCs/>
                <w:i w:val="0"/>
              </w:rPr>
            </w:pPr>
            <w:smartTag w:uri="urn:schemas-microsoft-com:office:smarttags" w:element="place">
              <w:r w:rsidRPr="00732613">
                <w:rPr>
                  <w:rFonts w:cs="Arial"/>
                  <w:b/>
                  <w:bCs/>
                  <w:i w:val="0"/>
                </w:rPr>
                <w:t>Tortuga</w:t>
              </w:r>
            </w:smartTag>
            <w:r w:rsidRPr="00732613">
              <w:rPr>
                <w:rFonts w:cs="Arial"/>
                <w:b/>
                <w:bCs/>
                <w:i w:val="0"/>
              </w:rPr>
              <w:t xml:space="preserve"> Dreams</w:t>
            </w:r>
          </w:p>
        </w:tc>
      </w:tr>
      <w:tr w:rsidR="009C6DE4" w:rsidRPr="00732613" w14:paraId="7BE41E85" w14:textId="77777777" w:rsidTr="0088342F">
        <w:tc>
          <w:tcPr>
            <w:tcW w:w="2070" w:type="dxa"/>
          </w:tcPr>
          <w:p w14:paraId="4CB2203C" w14:textId="77777777" w:rsidR="009C6DE4" w:rsidRPr="00732613" w:rsidRDefault="009C6DE4" w:rsidP="0088342F">
            <w:pPr>
              <w:rPr>
                <w:rFonts w:ascii="Arial" w:hAnsi="Arial" w:cs="Arial"/>
                <w:b/>
                <w:bCs/>
              </w:rPr>
            </w:pPr>
            <w:r w:rsidRPr="00732613">
              <w:rPr>
                <w:rFonts w:ascii="Arial" w:hAnsi="Arial" w:cs="Arial"/>
                <w:b/>
                <w:bCs/>
              </w:rPr>
              <w:lastRenderedPageBreak/>
              <w:t>SANO</w:t>
            </w:r>
          </w:p>
        </w:tc>
        <w:tc>
          <w:tcPr>
            <w:tcW w:w="4320" w:type="dxa"/>
          </w:tcPr>
          <w:p w14:paraId="688B6E45"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48122A0D" w14:textId="77777777" w:rsidR="009C6DE4" w:rsidRPr="00732613" w:rsidRDefault="009C6DE4" w:rsidP="0088342F">
            <w:pPr>
              <w:rPr>
                <w:rFonts w:ascii="Arial" w:hAnsi="Arial" w:cs="Arial"/>
                <w:b/>
                <w:bCs/>
                <w:iCs/>
              </w:rPr>
            </w:pPr>
            <w:r w:rsidRPr="00732613">
              <w:rPr>
                <w:rFonts w:ascii="Arial" w:hAnsi="Arial" w:cs="Arial"/>
                <w:b/>
                <w:bCs/>
                <w:iCs/>
              </w:rPr>
              <w:t>15</w:t>
            </w:r>
          </w:p>
        </w:tc>
      </w:tr>
      <w:tr w:rsidR="009C6DE4" w:rsidRPr="00732613" w14:paraId="137C9D9F" w14:textId="77777777" w:rsidTr="0088342F">
        <w:tc>
          <w:tcPr>
            <w:tcW w:w="2070" w:type="dxa"/>
          </w:tcPr>
          <w:p w14:paraId="7973C06F"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68AA66B8"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6C339F8C" w14:textId="77777777" w:rsidR="009C6DE4" w:rsidRPr="00732613" w:rsidRDefault="009C6DE4" w:rsidP="0088342F">
            <w:pPr>
              <w:rPr>
                <w:rFonts w:ascii="Arial" w:hAnsi="Arial" w:cs="Arial"/>
                <w:b/>
                <w:bCs/>
                <w:iCs/>
              </w:rPr>
            </w:pPr>
            <w:r w:rsidRPr="00732613">
              <w:rPr>
                <w:rFonts w:ascii="Arial" w:hAnsi="Arial" w:cs="Arial"/>
                <w:b/>
                <w:bCs/>
                <w:iCs/>
              </w:rPr>
              <w:t>James</w:t>
            </w:r>
          </w:p>
        </w:tc>
      </w:tr>
      <w:tr w:rsidR="009C6DE4" w:rsidRPr="00732613" w14:paraId="54304364" w14:textId="77777777" w:rsidTr="0088342F">
        <w:tc>
          <w:tcPr>
            <w:tcW w:w="2070" w:type="dxa"/>
          </w:tcPr>
          <w:p w14:paraId="2EB795A2"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53F43C85"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5BC29DE5" w14:textId="77777777" w:rsidR="009C6DE4" w:rsidRPr="00732613" w:rsidRDefault="009C6DE4" w:rsidP="0088342F">
            <w:pPr>
              <w:rPr>
                <w:rFonts w:ascii="Arial" w:hAnsi="Arial" w:cs="Arial"/>
                <w:b/>
                <w:bCs/>
                <w:iCs/>
                <w:lang w:val="fr-FR"/>
              </w:rPr>
            </w:pPr>
            <w:r w:rsidRPr="00732613">
              <w:rPr>
                <w:rFonts w:ascii="Arial" w:hAnsi="Arial" w:cs="Arial"/>
                <w:b/>
                <w:bCs/>
                <w:iCs/>
                <w:lang w:val="fr-FR"/>
              </w:rPr>
              <w:t>St</w:t>
            </w:r>
          </w:p>
        </w:tc>
      </w:tr>
      <w:tr w:rsidR="009C6DE4" w:rsidRPr="00732613" w14:paraId="4E721ABE" w14:textId="77777777" w:rsidTr="0088342F">
        <w:trPr>
          <w:cantSplit/>
          <w:trHeight w:val="255"/>
        </w:trPr>
        <w:tc>
          <w:tcPr>
            <w:tcW w:w="8748" w:type="dxa"/>
            <w:gridSpan w:val="3"/>
            <w:tcBorders>
              <w:bottom w:val="single" w:sz="6" w:space="0" w:color="auto"/>
            </w:tcBorders>
            <w:shd w:val="clear" w:color="auto" w:fill="0000FF"/>
          </w:tcPr>
          <w:p w14:paraId="5A962E1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546A77DF" w14:textId="77777777" w:rsidTr="0088342F">
        <w:trPr>
          <w:cantSplit/>
          <w:trHeight w:val="255"/>
        </w:trPr>
        <w:tc>
          <w:tcPr>
            <w:tcW w:w="8748" w:type="dxa"/>
            <w:gridSpan w:val="3"/>
            <w:shd w:val="clear" w:color="auto" w:fill="99CCFF"/>
          </w:tcPr>
          <w:p w14:paraId="0A78B954" w14:textId="77777777" w:rsidR="009C6DE4" w:rsidRPr="00732613" w:rsidRDefault="009C6DE4" w:rsidP="0088342F">
            <w:pPr>
              <w:pStyle w:val="Heading5"/>
              <w:rPr>
                <w:rFonts w:cs="Arial"/>
                <w:bCs/>
                <w:color w:val="auto"/>
                <w:szCs w:val="24"/>
              </w:rPr>
            </w:pPr>
            <w:r w:rsidRPr="00732613">
              <w:rPr>
                <w:rFonts w:cs="Arial"/>
                <w:bCs/>
                <w:color w:val="auto"/>
                <w:szCs w:val="24"/>
              </w:rPr>
              <w:t>Administrative Section</w:t>
            </w:r>
          </w:p>
        </w:tc>
      </w:tr>
      <w:tr w:rsidR="009C6DE4" w:rsidRPr="00732613" w14:paraId="1D6E4203" w14:textId="77777777" w:rsidTr="0088342F">
        <w:trPr>
          <w:trHeight w:val="255"/>
        </w:trPr>
        <w:tc>
          <w:tcPr>
            <w:tcW w:w="2070" w:type="dxa"/>
            <w:tcBorders>
              <w:bottom w:val="single" w:sz="6" w:space="0" w:color="auto"/>
            </w:tcBorders>
          </w:tcPr>
          <w:p w14:paraId="1385943C"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6947CB2"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0980634D"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6AA8061" w14:textId="77777777" w:rsidTr="0088342F">
        <w:trPr>
          <w:cantSplit/>
          <w:trHeight w:val="255"/>
        </w:trPr>
        <w:tc>
          <w:tcPr>
            <w:tcW w:w="8748" w:type="dxa"/>
            <w:gridSpan w:val="3"/>
            <w:tcBorders>
              <w:bottom w:val="single" w:sz="6" w:space="0" w:color="auto"/>
            </w:tcBorders>
            <w:shd w:val="clear" w:color="auto" w:fill="99CCFF"/>
          </w:tcPr>
          <w:p w14:paraId="29E73A0B"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7F9E736E" w14:textId="77777777" w:rsidTr="0088342F">
        <w:trPr>
          <w:trHeight w:val="255"/>
        </w:trPr>
        <w:tc>
          <w:tcPr>
            <w:tcW w:w="2070" w:type="dxa"/>
            <w:shd w:val="clear" w:color="auto" w:fill="CC99FF"/>
          </w:tcPr>
          <w:p w14:paraId="760BCE8B"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3DFFAB60"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145E458A"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097F2EE2" w14:textId="77777777" w:rsidTr="0088342F">
        <w:trPr>
          <w:trHeight w:val="255"/>
        </w:trPr>
        <w:tc>
          <w:tcPr>
            <w:tcW w:w="2070" w:type="dxa"/>
          </w:tcPr>
          <w:p w14:paraId="7CBF3AEB"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4F44423B"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08ADAAD4"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6D1F1B1C" w14:textId="77777777" w:rsidTr="0088342F">
        <w:trPr>
          <w:trHeight w:val="255"/>
        </w:trPr>
        <w:tc>
          <w:tcPr>
            <w:tcW w:w="2070" w:type="dxa"/>
          </w:tcPr>
          <w:p w14:paraId="6F36397D"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0E4862C1"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0A0140C9"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170AAAB6" w14:textId="77777777" w:rsidTr="0088342F">
        <w:trPr>
          <w:trHeight w:val="255"/>
        </w:trPr>
        <w:tc>
          <w:tcPr>
            <w:tcW w:w="2070" w:type="dxa"/>
          </w:tcPr>
          <w:p w14:paraId="5D5FF4EF"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5446717"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6C33B744" w14:textId="77777777" w:rsidR="009C6DE4" w:rsidRPr="00732613" w:rsidRDefault="009C6DE4" w:rsidP="0088342F">
            <w:pPr>
              <w:rPr>
                <w:rFonts w:ascii="Arial" w:hAnsi="Arial" w:cs="Arial"/>
                <w:b/>
                <w:bCs/>
                <w:iCs/>
              </w:rPr>
            </w:pPr>
            <w:r w:rsidRPr="00732613">
              <w:rPr>
                <w:rFonts w:ascii="Arial" w:hAnsi="Arial" w:cs="Arial"/>
                <w:b/>
                <w:bCs/>
                <w:iCs/>
              </w:rPr>
              <w:t>0140</w:t>
            </w:r>
          </w:p>
        </w:tc>
      </w:tr>
      <w:tr w:rsidR="009C6DE4" w:rsidRPr="00732613" w14:paraId="0573D968" w14:textId="77777777" w:rsidTr="0088342F">
        <w:trPr>
          <w:trHeight w:val="255"/>
        </w:trPr>
        <w:tc>
          <w:tcPr>
            <w:tcW w:w="2070" w:type="dxa"/>
          </w:tcPr>
          <w:p w14:paraId="0F43B71A" w14:textId="77777777" w:rsidR="009C6DE4" w:rsidRPr="00732613" w:rsidRDefault="009C6DE4" w:rsidP="0088342F">
            <w:pPr>
              <w:rPr>
                <w:rFonts w:ascii="Arial" w:hAnsi="Arial" w:cs="Arial"/>
                <w:b/>
                <w:bCs/>
              </w:rPr>
            </w:pPr>
            <w:r w:rsidRPr="00732613">
              <w:rPr>
                <w:rFonts w:ascii="Arial" w:hAnsi="Arial" w:cs="Arial"/>
                <w:b/>
                <w:bCs/>
              </w:rPr>
              <w:t>CABLE ID 2</w:t>
            </w:r>
          </w:p>
        </w:tc>
        <w:tc>
          <w:tcPr>
            <w:tcW w:w="4320" w:type="dxa"/>
          </w:tcPr>
          <w:p w14:paraId="33D40FA7" w14:textId="77777777" w:rsidR="009C6DE4" w:rsidRPr="00732613" w:rsidRDefault="009C6DE4" w:rsidP="0088342F">
            <w:pPr>
              <w:rPr>
                <w:rFonts w:ascii="Arial" w:hAnsi="Arial" w:cs="Arial"/>
                <w:b/>
                <w:bCs/>
              </w:rPr>
            </w:pPr>
            <w:r w:rsidRPr="00732613">
              <w:rPr>
                <w:rFonts w:ascii="Arial" w:hAnsi="Arial" w:cs="Arial"/>
                <w:b/>
                <w:bCs/>
              </w:rPr>
              <w:t>Cable Identification 2</w:t>
            </w:r>
          </w:p>
        </w:tc>
        <w:tc>
          <w:tcPr>
            <w:tcW w:w="2358" w:type="dxa"/>
          </w:tcPr>
          <w:p w14:paraId="69693DC7"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0DB5F17E" w14:textId="77777777" w:rsidTr="0088342F">
        <w:trPr>
          <w:trHeight w:val="255"/>
        </w:trPr>
        <w:tc>
          <w:tcPr>
            <w:tcW w:w="2070" w:type="dxa"/>
          </w:tcPr>
          <w:p w14:paraId="486823A7" w14:textId="77777777" w:rsidR="009C6DE4" w:rsidRPr="00732613" w:rsidRDefault="009C6DE4" w:rsidP="0088342F">
            <w:pPr>
              <w:rPr>
                <w:rFonts w:ascii="Arial" w:hAnsi="Arial" w:cs="Arial"/>
                <w:b/>
                <w:bCs/>
              </w:rPr>
            </w:pPr>
            <w:r w:rsidRPr="00732613">
              <w:rPr>
                <w:rFonts w:ascii="Arial" w:hAnsi="Arial" w:cs="Arial"/>
                <w:b/>
                <w:bCs/>
              </w:rPr>
              <w:t>CHAN/PAIR 2</w:t>
            </w:r>
          </w:p>
        </w:tc>
        <w:tc>
          <w:tcPr>
            <w:tcW w:w="4320" w:type="dxa"/>
          </w:tcPr>
          <w:p w14:paraId="5E2C9256" w14:textId="77777777" w:rsidR="009C6DE4" w:rsidRPr="00732613" w:rsidRDefault="009C6DE4" w:rsidP="0088342F">
            <w:pPr>
              <w:rPr>
                <w:rFonts w:ascii="Arial" w:hAnsi="Arial" w:cs="Arial"/>
                <w:b/>
                <w:bCs/>
              </w:rPr>
            </w:pPr>
            <w:r w:rsidRPr="00732613">
              <w:rPr>
                <w:rFonts w:ascii="Arial" w:hAnsi="Arial" w:cs="Arial"/>
                <w:b/>
                <w:bCs/>
              </w:rPr>
              <w:t>Channel/Pair 2</w:t>
            </w:r>
          </w:p>
        </w:tc>
        <w:tc>
          <w:tcPr>
            <w:tcW w:w="2358" w:type="dxa"/>
          </w:tcPr>
          <w:p w14:paraId="6EF6D0D2" w14:textId="77777777" w:rsidR="009C6DE4" w:rsidRPr="00732613" w:rsidRDefault="009C6DE4" w:rsidP="0088342F">
            <w:pPr>
              <w:rPr>
                <w:rFonts w:ascii="Arial" w:hAnsi="Arial" w:cs="Arial"/>
                <w:b/>
                <w:bCs/>
                <w:iCs/>
              </w:rPr>
            </w:pPr>
            <w:r w:rsidRPr="00732613">
              <w:rPr>
                <w:rFonts w:ascii="Arial" w:hAnsi="Arial" w:cs="Arial"/>
                <w:b/>
                <w:bCs/>
                <w:iCs/>
              </w:rPr>
              <w:t>1234</w:t>
            </w:r>
          </w:p>
        </w:tc>
      </w:tr>
      <w:tr w:rsidR="009C6DE4" w:rsidRPr="00732613" w14:paraId="3B39A949" w14:textId="77777777" w:rsidTr="0088342F">
        <w:trPr>
          <w:trHeight w:val="255"/>
        </w:trPr>
        <w:tc>
          <w:tcPr>
            <w:tcW w:w="2070" w:type="dxa"/>
          </w:tcPr>
          <w:p w14:paraId="17FE2327"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0B974160"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358" w:type="dxa"/>
          </w:tcPr>
          <w:p w14:paraId="44B3A7D0" w14:textId="77777777" w:rsidR="009C6DE4" w:rsidRPr="00732613" w:rsidRDefault="009C6DE4" w:rsidP="0088342F">
            <w:pPr>
              <w:rPr>
                <w:rFonts w:ascii="Arial" w:hAnsi="Arial" w:cs="Arial"/>
                <w:b/>
                <w:bCs/>
                <w:iCs/>
              </w:rPr>
            </w:pPr>
            <w:r w:rsidRPr="00732613">
              <w:rPr>
                <w:rFonts w:ascii="Arial" w:hAnsi="Arial" w:cs="Arial"/>
                <w:b/>
                <w:bCs/>
                <w:iCs/>
              </w:rPr>
              <w:t>770-946-3458</w:t>
            </w:r>
          </w:p>
        </w:tc>
      </w:tr>
    </w:tbl>
    <w:p w14:paraId="2E201D61" w14:textId="77777777" w:rsidR="009C6DE4" w:rsidRDefault="009C6DE4" w:rsidP="009C6DE4"/>
    <w:p w14:paraId="2113CD22" w14:textId="77777777" w:rsidR="009C6DE4" w:rsidRDefault="009C6DE4" w:rsidP="009C6DE4"/>
    <w:p w14:paraId="0FB1625A" w14:textId="77777777" w:rsidR="009C6DE4" w:rsidRDefault="009C6DE4" w:rsidP="009C6DE4"/>
    <w:p w14:paraId="2316D7BC" w14:textId="77777777" w:rsidR="009C6DE4" w:rsidRDefault="009C6DE4" w:rsidP="009C6DE4">
      <w:r w:rsidRPr="00F71F07">
        <w:t>XML INPUT:</w:t>
      </w:r>
    </w:p>
    <w:p w14:paraId="3E5F1440" w14:textId="77777777" w:rsidR="009C6DE4" w:rsidRPr="00F71F07" w:rsidRDefault="009C6DE4" w:rsidP="009C6DE4"/>
    <w:p w14:paraId="5ACA4329" w14:textId="6F7AA513" w:rsidR="009C6DE4" w:rsidRPr="00F71F07" w:rsidRDefault="009C6DE4" w:rsidP="00F57663">
      <w:pPr>
        <w:ind w:hanging="240"/>
        <w:rPr>
          <w:szCs w:val="20"/>
        </w:rPr>
      </w:pPr>
      <w:r w:rsidRPr="00F71F07">
        <w:rPr>
          <w:rFonts w:cs="Courier New"/>
          <w:bCs/>
          <w:color w:val="FF0000"/>
        </w:rPr>
        <w:t> </w:t>
      </w:r>
      <w:r w:rsidRPr="00F71F07">
        <w:rPr>
          <w:szCs w:val="20"/>
        </w:rPr>
        <w:t xml:space="preserve"> </w:t>
      </w:r>
    </w:p>
    <w:p w14:paraId="1C7F5669" w14:textId="77777777" w:rsidR="009C6DE4" w:rsidRPr="00F71F07" w:rsidRDefault="009C6DE4" w:rsidP="009C6DE4">
      <w:pPr>
        <w:ind w:hanging="480"/>
        <w:rPr>
          <w:szCs w:val="20"/>
        </w:rPr>
      </w:pPr>
      <w:hyperlink r:id="rId735"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order:LSR_ORD_REQ</w:t>
      </w:r>
      <w:r w:rsidRPr="00F71F07">
        <w:rPr>
          <w:color w:val="0000FF"/>
        </w:rPr>
        <w:t>&gt;</w:t>
      </w:r>
    </w:p>
    <w:p w14:paraId="5C22BDCE" w14:textId="77777777" w:rsidR="009C6DE4" w:rsidRPr="00F71F07" w:rsidRDefault="009C6DE4" w:rsidP="009C6DE4">
      <w:pPr>
        <w:ind w:hanging="480"/>
        <w:rPr>
          <w:szCs w:val="20"/>
        </w:rPr>
      </w:pPr>
      <w:hyperlink r:id="rId736"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order:HDR</w:t>
      </w:r>
      <w:r w:rsidRPr="00F71F07">
        <w:rPr>
          <w:color w:val="0000FF"/>
        </w:rPr>
        <w:t>&gt;</w:t>
      </w:r>
    </w:p>
    <w:p w14:paraId="3BD8628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order:CCNA</w:t>
      </w:r>
      <w:r w:rsidRPr="00F71F07">
        <w:rPr>
          <w:color w:val="0000FF"/>
        </w:rPr>
        <w:t>&gt;</w:t>
      </w:r>
      <w:r w:rsidRPr="00F71F07">
        <w:rPr>
          <w:bCs/>
        </w:rPr>
        <w:t>ZXL</w:t>
      </w:r>
      <w:r w:rsidRPr="00F71F07">
        <w:rPr>
          <w:color w:val="0000FF"/>
        </w:rPr>
        <w:t>&lt;/</w:t>
      </w:r>
      <w:r w:rsidRPr="00F71F07">
        <w:rPr>
          <w:color w:val="990000"/>
        </w:rPr>
        <w:t>order:CCNA</w:t>
      </w:r>
      <w:r w:rsidRPr="00F71F07">
        <w:rPr>
          <w:color w:val="0000FF"/>
        </w:rPr>
        <w:t>&gt;</w:t>
      </w:r>
      <w:r w:rsidRPr="00F71F07">
        <w:rPr>
          <w:szCs w:val="20"/>
        </w:rPr>
        <w:t xml:space="preserve"> </w:t>
      </w:r>
    </w:p>
    <w:p w14:paraId="77479A1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order:MSG_TIMESTAMP</w:t>
      </w:r>
      <w:r w:rsidRPr="00F71F07">
        <w:rPr>
          <w:color w:val="0000FF"/>
        </w:rPr>
        <w:t>&gt;</w:t>
      </w:r>
      <w:r w:rsidRPr="00F71F07">
        <w:rPr>
          <w:bCs/>
        </w:rPr>
        <w:t>2009-06-19T10:22:28-05:00</w:t>
      </w:r>
      <w:r w:rsidRPr="00F71F07">
        <w:rPr>
          <w:color w:val="0000FF"/>
        </w:rPr>
        <w:t>&lt;/</w:t>
      </w:r>
      <w:r w:rsidRPr="00F71F07">
        <w:rPr>
          <w:color w:val="990000"/>
        </w:rPr>
        <w:t>order:MSG_TIMESTAMP</w:t>
      </w:r>
      <w:r w:rsidRPr="00F71F07">
        <w:rPr>
          <w:color w:val="0000FF"/>
        </w:rPr>
        <w:t>&gt;</w:t>
      </w:r>
      <w:r w:rsidRPr="00F71F07">
        <w:rPr>
          <w:szCs w:val="20"/>
        </w:rPr>
        <w:t xml:space="preserve"> </w:t>
      </w:r>
    </w:p>
    <w:p w14:paraId="10EF838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order:PON</w:t>
      </w:r>
      <w:r w:rsidRPr="00F71F07">
        <w:rPr>
          <w:color w:val="0000FF"/>
        </w:rPr>
        <w:t>&gt;</w:t>
      </w:r>
      <w:r w:rsidRPr="00F71F07">
        <w:rPr>
          <w:bCs/>
        </w:rPr>
        <w:t>CVT0A035R31</w:t>
      </w:r>
      <w:r w:rsidRPr="00F71F07">
        <w:rPr>
          <w:color w:val="0000FF"/>
        </w:rPr>
        <w:t>&lt;/</w:t>
      </w:r>
      <w:r w:rsidRPr="00F71F07">
        <w:rPr>
          <w:color w:val="990000"/>
        </w:rPr>
        <w:t>order:PON</w:t>
      </w:r>
      <w:r w:rsidRPr="00F71F07">
        <w:rPr>
          <w:color w:val="0000FF"/>
        </w:rPr>
        <w:t>&gt;</w:t>
      </w:r>
      <w:r w:rsidRPr="00F71F07">
        <w:rPr>
          <w:szCs w:val="20"/>
        </w:rPr>
        <w:t xml:space="preserve"> </w:t>
      </w:r>
    </w:p>
    <w:p w14:paraId="4F94BE3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order:VER</w:t>
      </w:r>
      <w:r w:rsidRPr="00F71F07">
        <w:rPr>
          <w:color w:val="0000FF"/>
        </w:rPr>
        <w:t>&gt;</w:t>
      </w:r>
      <w:r w:rsidRPr="00F71F07">
        <w:rPr>
          <w:bCs/>
        </w:rPr>
        <w:t>00</w:t>
      </w:r>
      <w:r w:rsidRPr="00F71F07">
        <w:rPr>
          <w:color w:val="0000FF"/>
        </w:rPr>
        <w:t>&lt;/</w:t>
      </w:r>
      <w:r w:rsidRPr="00F71F07">
        <w:rPr>
          <w:color w:val="990000"/>
        </w:rPr>
        <w:t>order:VER</w:t>
      </w:r>
      <w:r w:rsidRPr="00F71F07">
        <w:rPr>
          <w:color w:val="0000FF"/>
        </w:rPr>
        <w:t>&gt;</w:t>
      </w:r>
      <w:r w:rsidRPr="00F71F07">
        <w:rPr>
          <w:szCs w:val="20"/>
        </w:rPr>
        <w:t xml:space="preserve"> </w:t>
      </w:r>
    </w:p>
    <w:p w14:paraId="1851E8FF"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order:AN</w:t>
      </w:r>
      <w:r w:rsidRPr="00F71F07">
        <w:rPr>
          <w:color w:val="0000FF"/>
        </w:rPr>
        <w:t>&gt;</w:t>
      </w:r>
      <w:r w:rsidRPr="00F71F07">
        <w:rPr>
          <w:bCs/>
        </w:rPr>
        <w:t>770C070002002</w:t>
      </w:r>
      <w:r w:rsidRPr="00F71F07">
        <w:rPr>
          <w:color w:val="0000FF"/>
        </w:rPr>
        <w:t>&lt;/</w:t>
      </w:r>
      <w:r w:rsidRPr="00F71F07">
        <w:rPr>
          <w:color w:val="990000"/>
        </w:rPr>
        <w:t>order:AN</w:t>
      </w:r>
      <w:r w:rsidRPr="00F71F07">
        <w:rPr>
          <w:color w:val="0000FF"/>
        </w:rPr>
        <w:t>&gt;</w:t>
      </w:r>
      <w:r w:rsidRPr="00F71F07">
        <w:rPr>
          <w:szCs w:val="20"/>
        </w:rPr>
        <w:t xml:space="preserve"> </w:t>
      </w:r>
    </w:p>
    <w:p w14:paraId="19644E2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order:RVER</w:t>
      </w:r>
      <w:r w:rsidRPr="00F71F07">
        <w:rPr>
          <w:color w:val="0000FF"/>
        </w:rPr>
        <w:t>&gt;</w:t>
      </w:r>
      <w:r w:rsidRPr="00F71F07">
        <w:rPr>
          <w:bCs/>
        </w:rPr>
        <w:t>10.05</w:t>
      </w:r>
      <w:r w:rsidRPr="00F71F07">
        <w:rPr>
          <w:color w:val="0000FF"/>
        </w:rPr>
        <w:t>&lt;/</w:t>
      </w:r>
      <w:r w:rsidRPr="00F71F07">
        <w:rPr>
          <w:color w:val="990000"/>
        </w:rPr>
        <w:t>order:RVER</w:t>
      </w:r>
      <w:r w:rsidRPr="00F71F07">
        <w:rPr>
          <w:color w:val="0000FF"/>
        </w:rPr>
        <w:t>&gt;</w:t>
      </w:r>
      <w:r w:rsidRPr="00F71F07">
        <w:rPr>
          <w:szCs w:val="20"/>
        </w:rPr>
        <w:t xml:space="preserve"> </w:t>
      </w:r>
    </w:p>
    <w:p w14:paraId="381663D7"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order:CC</w:t>
      </w:r>
      <w:r w:rsidRPr="00F71F07">
        <w:rPr>
          <w:color w:val="0000FF"/>
        </w:rPr>
        <w:t>&gt;</w:t>
      </w:r>
      <w:r w:rsidRPr="00F71F07">
        <w:rPr>
          <w:bCs/>
        </w:rPr>
        <w:t>9999</w:t>
      </w:r>
      <w:r w:rsidRPr="00F71F07">
        <w:rPr>
          <w:color w:val="0000FF"/>
        </w:rPr>
        <w:t>&lt;/</w:t>
      </w:r>
      <w:r w:rsidRPr="00F71F07">
        <w:rPr>
          <w:color w:val="990000"/>
        </w:rPr>
        <w:t>order:CC</w:t>
      </w:r>
      <w:r w:rsidRPr="00F71F07">
        <w:rPr>
          <w:color w:val="0000FF"/>
        </w:rPr>
        <w:t>&gt;</w:t>
      </w:r>
      <w:r w:rsidRPr="00F71F07">
        <w:rPr>
          <w:szCs w:val="20"/>
        </w:rPr>
        <w:t xml:space="preserve"> </w:t>
      </w:r>
    </w:p>
    <w:p w14:paraId="4E0101C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order:STATE</w:t>
      </w:r>
      <w:r w:rsidRPr="00F71F07">
        <w:rPr>
          <w:color w:val="0000FF"/>
        </w:rPr>
        <w:t>&gt;</w:t>
      </w:r>
      <w:r w:rsidRPr="00F71F07">
        <w:rPr>
          <w:bCs/>
        </w:rPr>
        <w:t>GA</w:t>
      </w:r>
      <w:r w:rsidRPr="00F71F07">
        <w:rPr>
          <w:color w:val="0000FF"/>
        </w:rPr>
        <w:t>&lt;/</w:t>
      </w:r>
      <w:r w:rsidRPr="00F71F07">
        <w:rPr>
          <w:color w:val="990000"/>
        </w:rPr>
        <w:t>order:STATE</w:t>
      </w:r>
      <w:r w:rsidRPr="00F71F07">
        <w:rPr>
          <w:color w:val="0000FF"/>
        </w:rPr>
        <w:t>&gt;</w:t>
      </w:r>
      <w:r w:rsidRPr="00F71F07">
        <w:rPr>
          <w:szCs w:val="20"/>
        </w:rPr>
        <w:t xml:space="preserve"> </w:t>
      </w:r>
    </w:p>
    <w:p w14:paraId="17AD0A01"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order:DTSENT</w:t>
      </w:r>
      <w:r w:rsidRPr="00F71F07">
        <w:rPr>
          <w:color w:val="0000FF"/>
        </w:rPr>
        <w:t>&gt;</w:t>
      </w:r>
      <w:r w:rsidRPr="00F71F07">
        <w:rPr>
          <w:bCs/>
        </w:rPr>
        <w:t>200906191022AM</w:t>
      </w:r>
      <w:r w:rsidRPr="00F71F07">
        <w:rPr>
          <w:color w:val="0000FF"/>
        </w:rPr>
        <w:t>&lt;/</w:t>
      </w:r>
      <w:r w:rsidRPr="00F71F07">
        <w:rPr>
          <w:color w:val="990000"/>
        </w:rPr>
        <w:t>order:DTSENT</w:t>
      </w:r>
      <w:r w:rsidRPr="00F71F07">
        <w:rPr>
          <w:color w:val="0000FF"/>
        </w:rPr>
        <w:t>&gt;</w:t>
      </w:r>
      <w:r w:rsidRPr="00F71F07">
        <w:rPr>
          <w:szCs w:val="20"/>
        </w:rPr>
        <w:t xml:space="preserve"> </w:t>
      </w:r>
    </w:p>
    <w:p w14:paraId="64658760"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order:HDR</w:t>
      </w:r>
      <w:r w:rsidRPr="00F71F07">
        <w:rPr>
          <w:color w:val="0000FF"/>
        </w:rPr>
        <w:t>&gt;</w:t>
      </w:r>
    </w:p>
    <w:p w14:paraId="260764DD" w14:textId="77777777" w:rsidR="009C6DE4" w:rsidRPr="00F71F07" w:rsidRDefault="009C6DE4" w:rsidP="009C6DE4">
      <w:pPr>
        <w:ind w:hanging="480"/>
        <w:rPr>
          <w:szCs w:val="20"/>
        </w:rPr>
      </w:pPr>
      <w:hyperlink r:id="rId737"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order:LSR</w:t>
      </w:r>
      <w:r w:rsidRPr="00F71F07">
        <w:rPr>
          <w:color w:val="0000FF"/>
        </w:rPr>
        <w:t>&gt;</w:t>
      </w:r>
    </w:p>
    <w:p w14:paraId="04B536D9" w14:textId="77777777" w:rsidR="009C6DE4" w:rsidRPr="00F71F07" w:rsidRDefault="009C6DE4" w:rsidP="009C6DE4">
      <w:pPr>
        <w:ind w:hanging="480"/>
        <w:rPr>
          <w:szCs w:val="20"/>
        </w:rPr>
      </w:pPr>
      <w:hyperlink r:id="rId738"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order:LSR_ADMIN</w:t>
      </w:r>
      <w:r w:rsidRPr="00F71F07">
        <w:rPr>
          <w:color w:val="0000FF"/>
        </w:rPr>
        <w:t>&gt;</w:t>
      </w:r>
    </w:p>
    <w:p w14:paraId="3705DE07"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order:SC</w:t>
      </w:r>
      <w:r w:rsidRPr="00F71F07">
        <w:rPr>
          <w:color w:val="0000FF"/>
        </w:rPr>
        <w:t>&gt;</w:t>
      </w:r>
      <w:r w:rsidRPr="00F71F07">
        <w:rPr>
          <w:bCs/>
        </w:rPr>
        <w:t>LCSC</w:t>
      </w:r>
      <w:r w:rsidRPr="00F71F07">
        <w:rPr>
          <w:color w:val="0000FF"/>
        </w:rPr>
        <w:t>&lt;/</w:t>
      </w:r>
      <w:r w:rsidRPr="00F71F07">
        <w:rPr>
          <w:color w:val="990000"/>
        </w:rPr>
        <w:t>order:SC</w:t>
      </w:r>
      <w:r w:rsidRPr="00F71F07">
        <w:rPr>
          <w:color w:val="0000FF"/>
        </w:rPr>
        <w:t>&gt;</w:t>
      </w:r>
      <w:r w:rsidRPr="00F71F07">
        <w:rPr>
          <w:szCs w:val="20"/>
        </w:rPr>
        <w:t xml:space="preserve"> </w:t>
      </w:r>
    </w:p>
    <w:p w14:paraId="7723790C"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order:RESID</w:t>
      </w:r>
      <w:r w:rsidRPr="00F71F07">
        <w:rPr>
          <w:color w:val="0000FF"/>
        </w:rPr>
        <w:t>&gt;</w:t>
      </w:r>
      <w:r w:rsidRPr="00F71F07">
        <w:rPr>
          <w:bCs/>
        </w:rPr>
        <w:t>XXXXXXXXXXXXXXXXXXX</w:t>
      </w:r>
      <w:r w:rsidRPr="00F71F07">
        <w:rPr>
          <w:color w:val="0000FF"/>
        </w:rPr>
        <w:t>&lt;/</w:t>
      </w:r>
      <w:r w:rsidRPr="00F71F07">
        <w:rPr>
          <w:color w:val="990000"/>
        </w:rPr>
        <w:t>order:RESID</w:t>
      </w:r>
      <w:r w:rsidRPr="00F71F07">
        <w:rPr>
          <w:color w:val="0000FF"/>
        </w:rPr>
        <w:t>&gt;</w:t>
      </w:r>
      <w:r w:rsidRPr="00F71F07">
        <w:rPr>
          <w:szCs w:val="20"/>
        </w:rPr>
        <w:t xml:space="preserve"> </w:t>
      </w:r>
    </w:p>
    <w:p w14:paraId="26E7BEA4"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order:PROJECT</w:t>
      </w:r>
      <w:r w:rsidRPr="00F71F07">
        <w:rPr>
          <w:color w:val="0000FF"/>
        </w:rPr>
        <w:t>&gt;</w:t>
      </w:r>
      <w:r w:rsidRPr="00F71F07">
        <w:rPr>
          <w:bCs/>
        </w:rPr>
        <w:t>CAVENOBILL</w:t>
      </w:r>
      <w:r w:rsidRPr="00F71F07">
        <w:rPr>
          <w:color w:val="0000FF"/>
        </w:rPr>
        <w:t>&lt;/</w:t>
      </w:r>
      <w:r w:rsidRPr="00F71F07">
        <w:rPr>
          <w:color w:val="990000"/>
        </w:rPr>
        <w:t>order:PROJECT</w:t>
      </w:r>
      <w:r w:rsidRPr="00F71F07">
        <w:rPr>
          <w:color w:val="0000FF"/>
        </w:rPr>
        <w:t>&gt;</w:t>
      </w:r>
      <w:r w:rsidRPr="00F71F07">
        <w:rPr>
          <w:szCs w:val="20"/>
        </w:rPr>
        <w:t xml:space="preserve"> </w:t>
      </w:r>
    </w:p>
    <w:p w14:paraId="2389680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order:REQTYP</w:t>
      </w:r>
      <w:r w:rsidRPr="00F71F07">
        <w:rPr>
          <w:color w:val="0000FF"/>
        </w:rPr>
        <w:t>&gt;</w:t>
      </w:r>
      <w:r w:rsidRPr="00F71F07">
        <w:rPr>
          <w:bCs/>
        </w:rPr>
        <w:t>AB</w:t>
      </w:r>
      <w:r w:rsidRPr="00F71F07">
        <w:rPr>
          <w:color w:val="0000FF"/>
        </w:rPr>
        <w:t>&lt;/</w:t>
      </w:r>
      <w:r w:rsidRPr="00F71F07">
        <w:rPr>
          <w:color w:val="990000"/>
        </w:rPr>
        <w:t>order:REQTYP</w:t>
      </w:r>
      <w:r w:rsidRPr="00F71F07">
        <w:rPr>
          <w:color w:val="0000FF"/>
        </w:rPr>
        <w:t>&gt;</w:t>
      </w:r>
      <w:r w:rsidRPr="00F71F07">
        <w:rPr>
          <w:szCs w:val="20"/>
        </w:rPr>
        <w:t xml:space="preserve"> </w:t>
      </w:r>
    </w:p>
    <w:p w14:paraId="6968B53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order:ACT</w:t>
      </w:r>
      <w:r w:rsidRPr="00F71F07">
        <w:rPr>
          <w:color w:val="0000FF"/>
        </w:rPr>
        <w:t>&gt;</w:t>
      </w:r>
      <w:r w:rsidRPr="00F71F07">
        <w:rPr>
          <w:bCs/>
        </w:rPr>
        <w:t>N</w:t>
      </w:r>
      <w:r w:rsidRPr="00F71F07">
        <w:rPr>
          <w:color w:val="0000FF"/>
        </w:rPr>
        <w:t>&lt;/</w:t>
      </w:r>
      <w:r w:rsidRPr="00F71F07">
        <w:rPr>
          <w:color w:val="990000"/>
        </w:rPr>
        <w:t>order:ACT</w:t>
      </w:r>
      <w:r w:rsidRPr="00F71F07">
        <w:rPr>
          <w:color w:val="0000FF"/>
        </w:rPr>
        <w:t>&gt;</w:t>
      </w:r>
      <w:r w:rsidRPr="00F71F07">
        <w:rPr>
          <w:szCs w:val="20"/>
        </w:rPr>
        <w:t xml:space="preserve"> </w:t>
      </w:r>
    </w:p>
    <w:p w14:paraId="70FC4B81"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order:CIC</w:t>
      </w:r>
      <w:r w:rsidRPr="00F71F07">
        <w:rPr>
          <w:color w:val="0000FF"/>
        </w:rPr>
        <w:t>&gt;</w:t>
      </w:r>
      <w:r w:rsidRPr="00F71F07">
        <w:rPr>
          <w:bCs/>
        </w:rPr>
        <w:t>5124</w:t>
      </w:r>
      <w:r w:rsidRPr="00F71F07">
        <w:rPr>
          <w:color w:val="0000FF"/>
        </w:rPr>
        <w:t>&lt;/</w:t>
      </w:r>
      <w:r w:rsidRPr="00F71F07">
        <w:rPr>
          <w:color w:val="990000"/>
        </w:rPr>
        <w:t>order:CIC</w:t>
      </w:r>
      <w:r w:rsidRPr="00F71F07">
        <w:rPr>
          <w:color w:val="0000FF"/>
        </w:rPr>
        <w:t>&gt;</w:t>
      </w:r>
      <w:r w:rsidRPr="00F71F07">
        <w:rPr>
          <w:szCs w:val="20"/>
        </w:rPr>
        <w:t xml:space="preserve"> </w:t>
      </w:r>
    </w:p>
    <w:p w14:paraId="19E975DF" w14:textId="77777777" w:rsidR="009C6DE4" w:rsidRPr="00F71F07" w:rsidRDefault="009C6DE4" w:rsidP="009C6DE4">
      <w:pPr>
        <w:ind w:hanging="480"/>
        <w:rPr>
          <w:szCs w:val="20"/>
        </w:rPr>
      </w:pPr>
      <w:hyperlink r:id="rId739"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order:AUTHORIZATION</w:t>
      </w:r>
      <w:r w:rsidRPr="00F71F07">
        <w:rPr>
          <w:color w:val="0000FF"/>
        </w:rPr>
        <w:t>&gt;</w:t>
      </w:r>
    </w:p>
    <w:p w14:paraId="2C5BB5F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order:TOS</w:t>
      </w:r>
      <w:r w:rsidRPr="00F71F07">
        <w:rPr>
          <w:color w:val="0000FF"/>
        </w:rPr>
        <w:t>&gt;</w:t>
      </w:r>
      <w:r w:rsidRPr="00F71F07">
        <w:rPr>
          <w:bCs/>
        </w:rPr>
        <w:t>1R-N</w:t>
      </w:r>
      <w:r w:rsidRPr="00F71F07">
        <w:rPr>
          <w:color w:val="0000FF"/>
        </w:rPr>
        <w:t>&lt;/</w:t>
      </w:r>
      <w:r w:rsidRPr="00F71F07">
        <w:rPr>
          <w:color w:val="990000"/>
        </w:rPr>
        <w:t>order:TOS</w:t>
      </w:r>
      <w:r w:rsidRPr="00F71F07">
        <w:rPr>
          <w:color w:val="0000FF"/>
        </w:rPr>
        <w:t>&gt;</w:t>
      </w:r>
      <w:r w:rsidRPr="00F71F07">
        <w:rPr>
          <w:szCs w:val="20"/>
        </w:rPr>
        <w:t xml:space="preserve"> </w:t>
      </w:r>
    </w:p>
    <w:p w14:paraId="5560A949"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order:DDD</w:t>
      </w:r>
      <w:r w:rsidRPr="00F71F07">
        <w:rPr>
          <w:color w:val="0000FF"/>
        </w:rPr>
        <w:t>&gt;</w:t>
      </w:r>
      <w:r w:rsidRPr="00F71F07">
        <w:rPr>
          <w:bCs/>
        </w:rPr>
        <w:t>20091231</w:t>
      </w:r>
      <w:r w:rsidRPr="00F71F07">
        <w:rPr>
          <w:color w:val="0000FF"/>
        </w:rPr>
        <w:t>&lt;/</w:t>
      </w:r>
      <w:r w:rsidRPr="00F71F07">
        <w:rPr>
          <w:color w:val="990000"/>
        </w:rPr>
        <w:t>order:DDD</w:t>
      </w:r>
      <w:r w:rsidRPr="00F71F07">
        <w:rPr>
          <w:color w:val="0000FF"/>
        </w:rPr>
        <w:t>&gt;</w:t>
      </w:r>
      <w:r w:rsidRPr="00F71F07">
        <w:rPr>
          <w:szCs w:val="20"/>
        </w:rPr>
        <w:t xml:space="preserve"> </w:t>
      </w:r>
    </w:p>
    <w:p w14:paraId="784B2637" w14:textId="77777777" w:rsidR="009C6DE4" w:rsidRPr="00F71F07" w:rsidRDefault="009C6DE4" w:rsidP="009C6DE4">
      <w:pPr>
        <w:ind w:hanging="480"/>
        <w:rPr>
          <w:szCs w:val="20"/>
        </w:rPr>
      </w:pPr>
      <w:r w:rsidRPr="00F71F07">
        <w:rPr>
          <w:rFonts w:cs="Courier New"/>
          <w:bCs/>
          <w:color w:val="FF0000"/>
        </w:rPr>
        <w:lastRenderedPageBreak/>
        <w:t> </w:t>
      </w:r>
      <w:r w:rsidRPr="00F71F07">
        <w:rPr>
          <w:szCs w:val="20"/>
        </w:rPr>
        <w:t xml:space="preserve"> </w:t>
      </w:r>
      <w:r w:rsidRPr="00F71F07">
        <w:rPr>
          <w:color w:val="0000FF"/>
        </w:rPr>
        <w:t>&lt;</w:t>
      </w:r>
      <w:r w:rsidRPr="00F71F07">
        <w:rPr>
          <w:color w:val="990000"/>
        </w:rPr>
        <w:t>order:ACTL</w:t>
      </w:r>
      <w:r w:rsidRPr="00F71F07">
        <w:rPr>
          <w:color w:val="0000FF"/>
        </w:rPr>
        <w:t>&gt;</w:t>
      </w:r>
      <w:r w:rsidRPr="00F71F07">
        <w:rPr>
          <w:bCs/>
        </w:rPr>
        <w:t>HMPNGAJW94A</w:t>
      </w:r>
      <w:r w:rsidRPr="00F71F07">
        <w:rPr>
          <w:color w:val="0000FF"/>
        </w:rPr>
        <w:t>&lt;/</w:t>
      </w:r>
      <w:r w:rsidRPr="00F71F07">
        <w:rPr>
          <w:color w:val="990000"/>
        </w:rPr>
        <w:t>order:ACTL</w:t>
      </w:r>
      <w:r w:rsidRPr="00F71F07">
        <w:rPr>
          <w:color w:val="0000FF"/>
        </w:rPr>
        <w:t>&gt;</w:t>
      </w:r>
      <w:r w:rsidRPr="00F71F07">
        <w:rPr>
          <w:szCs w:val="20"/>
        </w:rPr>
        <w:t xml:space="preserve"> </w:t>
      </w:r>
    </w:p>
    <w:p w14:paraId="7605FDDE"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order:LSO</w:t>
      </w:r>
      <w:r w:rsidRPr="00F71F07">
        <w:rPr>
          <w:color w:val="0000FF"/>
        </w:rPr>
        <w:t>&gt;</w:t>
      </w:r>
      <w:r w:rsidRPr="00F71F07">
        <w:rPr>
          <w:bCs/>
        </w:rPr>
        <w:t>770946</w:t>
      </w:r>
      <w:r w:rsidRPr="00F71F07">
        <w:rPr>
          <w:color w:val="0000FF"/>
        </w:rPr>
        <w:t>&lt;/</w:t>
      </w:r>
      <w:r w:rsidRPr="00F71F07">
        <w:rPr>
          <w:color w:val="990000"/>
        </w:rPr>
        <w:t>order:LSO</w:t>
      </w:r>
      <w:r w:rsidRPr="00F71F07">
        <w:rPr>
          <w:color w:val="0000FF"/>
        </w:rPr>
        <w:t>&gt;</w:t>
      </w:r>
      <w:r w:rsidRPr="00F71F07">
        <w:rPr>
          <w:szCs w:val="20"/>
        </w:rPr>
        <w:t xml:space="preserve"> </w:t>
      </w:r>
    </w:p>
    <w:p w14:paraId="5EE9317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order:NC</w:t>
      </w:r>
      <w:r w:rsidRPr="00F71F07">
        <w:rPr>
          <w:color w:val="0000FF"/>
        </w:rPr>
        <w:t>&gt;</w:t>
      </w:r>
      <w:r w:rsidRPr="00F71F07">
        <w:rPr>
          <w:bCs/>
        </w:rPr>
        <w:t>SWXX</w:t>
      </w:r>
      <w:r w:rsidRPr="00F71F07">
        <w:rPr>
          <w:color w:val="0000FF"/>
        </w:rPr>
        <w:t>&lt;/</w:t>
      </w:r>
      <w:r w:rsidRPr="00F71F07">
        <w:rPr>
          <w:color w:val="990000"/>
        </w:rPr>
        <w:t>order:NC</w:t>
      </w:r>
      <w:r w:rsidRPr="00F71F07">
        <w:rPr>
          <w:color w:val="0000FF"/>
        </w:rPr>
        <w:t>&gt;</w:t>
      </w:r>
      <w:r w:rsidRPr="00F71F07">
        <w:rPr>
          <w:szCs w:val="20"/>
        </w:rPr>
        <w:t xml:space="preserve"> </w:t>
      </w:r>
    </w:p>
    <w:p w14:paraId="331ACFBC"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order:NCI</w:t>
      </w:r>
      <w:r w:rsidRPr="00F71F07">
        <w:rPr>
          <w:color w:val="0000FF"/>
        </w:rPr>
        <w:t>&gt;</w:t>
      </w:r>
      <w:r w:rsidRPr="00F71F07">
        <w:rPr>
          <w:bCs/>
        </w:rPr>
        <w:t>02QB5.005</w:t>
      </w:r>
      <w:r w:rsidRPr="00F71F07">
        <w:rPr>
          <w:color w:val="0000FF"/>
        </w:rPr>
        <w:t>&lt;/</w:t>
      </w:r>
      <w:r w:rsidRPr="00F71F07">
        <w:rPr>
          <w:color w:val="990000"/>
        </w:rPr>
        <w:t>order:NCI</w:t>
      </w:r>
      <w:r w:rsidRPr="00F71F07">
        <w:rPr>
          <w:color w:val="0000FF"/>
        </w:rPr>
        <w:t>&gt;</w:t>
      </w:r>
      <w:r w:rsidRPr="00F71F07">
        <w:rPr>
          <w:szCs w:val="20"/>
        </w:rPr>
        <w:t xml:space="preserve"> </w:t>
      </w:r>
    </w:p>
    <w:p w14:paraId="26A039AA"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order:SECNCI</w:t>
      </w:r>
      <w:r w:rsidRPr="00F71F07">
        <w:rPr>
          <w:color w:val="0000FF"/>
        </w:rPr>
        <w:t>&gt;</w:t>
      </w:r>
      <w:r w:rsidRPr="00F71F07">
        <w:rPr>
          <w:bCs/>
        </w:rPr>
        <w:t>02DU5.005</w:t>
      </w:r>
      <w:r w:rsidRPr="00F71F07">
        <w:rPr>
          <w:color w:val="0000FF"/>
        </w:rPr>
        <w:t>&lt;/</w:t>
      </w:r>
      <w:r w:rsidRPr="00F71F07">
        <w:rPr>
          <w:color w:val="990000"/>
        </w:rPr>
        <w:t>order:SECNCI</w:t>
      </w:r>
      <w:r w:rsidRPr="00F71F07">
        <w:rPr>
          <w:color w:val="0000FF"/>
        </w:rPr>
        <w:t>&gt;</w:t>
      </w:r>
      <w:r w:rsidRPr="00F71F07">
        <w:rPr>
          <w:szCs w:val="20"/>
        </w:rPr>
        <w:t xml:space="preserve"> </w:t>
      </w:r>
    </w:p>
    <w:p w14:paraId="6BD0E47B"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order:AUTHORIZATION</w:t>
      </w:r>
      <w:r w:rsidRPr="00F71F07">
        <w:rPr>
          <w:color w:val="0000FF"/>
        </w:rPr>
        <w:t>&gt;</w:t>
      </w:r>
    </w:p>
    <w:p w14:paraId="47DA2597"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order:LSR_ADMIN</w:t>
      </w:r>
      <w:r w:rsidRPr="00F71F07">
        <w:rPr>
          <w:color w:val="0000FF"/>
        </w:rPr>
        <w:t>&gt;</w:t>
      </w:r>
    </w:p>
    <w:p w14:paraId="16E0E2B5" w14:textId="77777777" w:rsidR="009C6DE4" w:rsidRPr="00F71F07" w:rsidRDefault="009C6DE4" w:rsidP="009C6DE4">
      <w:pPr>
        <w:ind w:hanging="480"/>
        <w:rPr>
          <w:szCs w:val="20"/>
        </w:rPr>
      </w:pPr>
      <w:hyperlink r:id="rId740"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order:LSR_BILL</w:t>
      </w:r>
      <w:r w:rsidRPr="00F71F07">
        <w:rPr>
          <w:color w:val="0000FF"/>
        </w:rPr>
        <w:t>&gt;</w:t>
      </w:r>
    </w:p>
    <w:p w14:paraId="4C65ECD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order:BAN1</w:t>
      </w:r>
      <w:r w:rsidRPr="00F71F07">
        <w:rPr>
          <w:color w:val="0000FF"/>
        </w:rPr>
        <w:t>&gt;</w:t>
      </w:r>
      <w:r w:rsidRPr="00F71F07">
        <w:rPr>
          <w:bCs/>
        </w:rPr>
        <w:t>770C070002002</w:t>
      </w:r>
      <w:r w:rsidRPr="00F71F07">
        <w:rPr>
          <w:color w:val="0000FF"/>
        </w:rPr>
        <w:t>&lt;/</w:t>
      </w:r>
      <w:r w:rsidRPr="00F71F07">
        <w:rPr>
          <w:color w:val="990000"/>
        </w:rPr>
        <w:t>order:BAN1</w:t>
      </w:r>
      <w:r w:rsidRPr="00F71F07">
        <w:rPr>
          <w:color w:val="0000FF"/>
        </w:rPr>
        <w:t>&gt;</w:t>
      </w:r>
      <w:r w:rsidRPr="00F71F07">
        <w:rPr>
          <w:szCs w:val="20"/>
        </w:rPr>
        <w:t xml:space="preserve"> </w:t>
      </w:r>
    </w:p>
    <w:p w14:paraId="7D3C62C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order:ACNA</w:t>
      </w:r>
      <w:r w:rsidRPr="00F71F07">
        <w:rPr>
          <w:color w:val="0000FF"/>
        </w:rPr>
        <w:t>&gt;</w:t>
      </w:r>
      <w:r w:rsidRPr="00F71F07">
        <w:rPr>
          <w:bCs/>
        </w:rPr>
        <w:t>ZXL</w:t>
      </w:r>
      <w:r w:rsidRPr="00F71F07">
        <w:rPr>
          <w:color w:val="0000FF"/>
        </w:rPr>
        <w:t>&lt;/</w:t>
      </w:r>
      <w:r w:rsidRPr="00F71F07">
        <w:rPr>
          <w:color w:val="990000"/>
        </w:rPr>
        <w:t>order:ACNA</w:t>
      </w:r>
      <w:r w:rsidRPr="00F71F07">
        <w:rPr>
          <w:color w:val="0000FF"/>
        </w:rPr>
        <w:t>&gt;</w:t>
      </w:r>
      <w:r w:rsidRPr="00F71F07">
        <w:rPr>
          <w:szCs w:val="20"/>
        </w:rPr>
        <w:t xml:space="preserve"> </w:t>
      </w:r>
    </w:p>
    <w:p w14:paraId="10A54DBF"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order:LSR_BILL</w:t>
      </w:r>
      <w:r w:rsidRPr="00F71F07">
        <w:rPr>
          <w:color w:val="0000FF"/>
        </w:rPr>
        <w:t>&gt;</w:t>
      </w:r>
    </w:p>
    <w:p w14:paraId="30A464BD" w14:textId="77777777" w:rsidR="009C6DE4" w:rsidRPr="00F71F07" w:rsidRDefault="009C6DE4" w:rsidP="009C6DE4">
      <w:pPr>
        <w:ind w:hanging="480"/>
        <w:rPr>
          <w:szCs w:val="20"/>
        </w:rPr>
      </w:pPr>
      <w:hyperlink r:id="rId741"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order:CONTACT</w:t>
      </w:r>
      <w:r w:rsidRPr="00F71F07">
        <w:rPr>
          <w:color w:val="0000FF"/>
        </w:rPr>
        <w:t>&gt;</w:t>
      </w:r>
    </w:p>
    <w:p w14:paraId="2DB98406"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order:INIT</w:t>
      </w:r>
      <w:r w:rsidRPr="00F71F07">
        <w:rPr>
          <w:color w:val="0000FF"/>
        </w:rPr>
        <w:t>&gt;</w:t>
      </w:r>
      <w:r w:rsidRPr="00F71F07">
        <w:rPr>
          <w:bCs/>
        </w:rPr>
        <w:t>BOJANGLES</w:t>
      </w:r>
      <w:r w:rsidRPr="00F71F07">
        <w:rPr>
          <w:color w:val="0000FF"/>
        </w:rPr>
        <w:t>&lt;/</w:t>
      </w:r>
      <w:r w:rsidRPr="00F71F07">
        <w:rPr>
          <w:color w:val="990000"/>
        </w:rPr>
        <w:t>order:INIT</w:t>
      </w:r>
      <w:r w:rsidRPr="00F71F07">
        <w:rPr>
          <w:color w:val="0000FF"/>
        </w:rPr>
        <w:t>&gt;</w:t>
      </w:r>
      <w:r w:rsidRPr="00F71F07">
        <w:rPr>
          <w:szCs w:val="20"/>
        </w:rPr>
        <w:t xml:space="preserve"> </w:t>
      </w:r>
    </w:p>
    <w:p w14:paraId="410A9A1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order:INIT_TEL_NO</w:t>
      </w:r>
      <w:r w:rsidRPr="00F71F07">
        <w:rPr>
          <w:color w:val="0000FF"/>
        </w:rPr>
        <w:t>&gt;</w:t>
      </w:r>
      <w:r w:rsidRPr="00F71F07">
        <w:rPr>
          <w:bCs/>
        </w:rPr>
        <w:t>8884448888</w:t>
      </w:r>
      <w:r w:rsidRPr="00F71F07">
        <w:rPr>
          <w:color w:val="0000FF"/>
        </w:rPr>
        <w:t>&lt;/</w:t>
      </w:r>
      <w:r w:rsidRPr="00F71F07">
        <w:rPr>
          <w:color w:val="990000"/>
        </w:rPr>
        <w:t>order:INIT_TEL_NO</w:t>
      </w:r>
      <w:r w:rsidRPr="00F71F07">
        <w:rPr>
          <w:color w:val="0000FF"/>
        </w:rPr>
        <w:t>&gt;</w:t>
      </w:r>
      <w:r w:rsidRPr="00F71F07">
        <w:rPr>
          <w:szCs w:val="20"/>
        </w:rPr>
        <w:t xml:space="preserve"> </w:t>
      </w:r>
    </w:p>
    <w:p w14:paraId="4EC6623C"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order:INIT_FAX_NO</w:t>
      </w:r>
      <w:r w:rsidRPr="00F71F07">
        <w:rPr>
          <w:color w:val="0000FF"/>
        </w:rPr>
        <w:t>&gt;</w:t>
      </w:r>
      <w:r w:rsidRPr="00F71F07">
        <w:rPr>
          <w:bCs/>
        </w:rPr>
        <w:t>4448884444</w:t>
      </w:r>
      <w:r w:rsidRPr="00F71F07">
        <w:rPr>
          <w:color w:val="0000FF"/>
        </w:rPr>
        <w:t>&lt;/</w:t>
      </w:r>
      <w:r w:rsidRPr="00F71F07">
        <w:rPr>
          <w:color w:val="990000"/>
        </w:rPr>
        <w:t>order:INIT_FAX_NO</w:t>
      </w:r>
      <w:r w:rsidRPr="00F71F07">
        <w:rPr>
          <w:color w:val="0000FF"/>
        </w:rPr>
        <w:t>&gt;</w:t>
      </w:r>
      <w:r w:rsidRPr="00F71F07">
        <w:rPr>
          <w:szCs w:val="20"/>
        </w:rPr>
        <w:t xml:space="preserve"> </w:t>
      </w:r>
    </w:p>
    <w:p w14:paraId="2BB377A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order:IMPCON</w:t>
      </w:r>
      <w:r w:rsidRPr="00F71F07">
        <w:rPr>
          <w:color w:val="0000FF"/>
        </w:rPr>
        <w:t>&gt;</w:t>
      </w:r>
      <w:r w:rsidRPr="00F71F07">
        <w:rPr>
          <w:bCs/>
        </w:rPr>
        <w:t>Petunia Pig</w:t>
      </w:r>
      <w:r w:rsidRPr="00F71F07">
        <w:rPr>
          <w:color w:val="0000FF"/>
        </w:rPr>
        <w:t>&lt;/</w:t>
      </w:r>
      <w:r w:rsidRPr="00F71F07">
        <w:rPr>
          <w:color w:val="990000"/>
        </w:rPr>
        <w:t>order:IMPCON</w:t>
      </w:r>
      <w:r w:rsidRPr="00F71F07">
        <w:rPr>
          <w:color w:val="0000FF"/>
        </w:rPr>
        <w:t>&gt;</w:t>
      </w:r>
      <w:r w:rsidRPr="00F71F07">
        <w:rPr>
          <w:szCs w:val="20"/>
        </w:rPr>
        <w:t xml:space="preserve"> </w:t>
      </w:r>
    </w:p>
    <w:p w14:paraId="1F01418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order:IMPCON_TEL_NO</w:t>
      </w:r>
      <w:r w:rsidRPr="00F71F07">
        <w:rPr>
          <w:color w:val="0000FF"/>
        </w:rPr>
        <w:t>&gt;</w:t>
      </w:r>
      <w:r w:rsidRPr="00F71F07">
        <w:rPr>
          <w:bCs/>
        </w:rPr>
        <w:t>4440004444</w:t>
      </w:r>
      <w:r w:rsidRPr="00F71F07">
        <w:rPr>
          <w:color w:val="0000FF"/>
        </w:rPr>
        <w:t>&lt;/</w:t>
      </w:r>
      <w:r w:rsidRPr="00F71F07">
        <w:rPr>
          <w:color w:val="990000"/>
        </w:rPr>
        <w:t>order:IMPCON_TEL_NO</w:t>
      </w:r>
      <w:r w:rsidRPr="00F71F07">
        <w:rPr>
          <w:color w:val="0000FF"/>
        </w:rPr>
        <w:t>&gt;</w:t>
      </w:r>
      <w:r w:rsidRPr="00F71F07">
        <w:rPr>
          <w:szCs w:val="20"/>
        </w:rPr>
        <w:t xml:space="preserve"> </w:t>
      </w:r>
    </w:p>
    <w:p w14:paraId="0E3C341C"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order:CONTACT</w:t>
      </w:r>
      <w:r w:rsidRPr="00F71F07">
        <w:rPr>
          <w:color w:val="0000FF"/>
        </w:rPr>
        <w:t>&gt;</w:t>
      </w:r>
    </w:p>
    <w:p w14:paraId="36A7DC02"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order:LSR</w:t>
      </w:r>
      <w:r w:rsidRPr="00F71F07">
        <w:rPr>
          <w:color w:val="0000FF"/>
        </w:rPr>
        <w:t>&gt;</w:t>
      </w:r>
    </w:p>
    <w:p w14:paraId="60AFF74A" w14:textId="77777777" w:rsidR="009C6DE4" w:rsidRPr="00F71F07" w:rsidRDefault="009C6DE4" w:rsidP="009C6DE4">
      <w:pPr>
        <w:ind w:hanging="480"/>
        <w:rPr>
          <w:szCs w:val="20"/>
        </w:rPr>
      </w:pPr>
      <w:hyperlink r:id="rId742"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order:EU</w:t>
      </w:r>
      <w:r w:rsidRPr="00F71F07">
        <w:rPr>
          <w:color w:val="0000FF"/>
        </w:rPr>
        <w:t>&gt;</w:t>
      </w:r>
    </w:p>
    <w:p w14:paraId="59AEC56C" w14:textId="77777777" w:rsidR="009C6DE4" w:rsidRPr="00F71F07" w:rsidRDefault="009C6DE4" w:rsidP="009C6DE4">
      <w:pPr>
        <w:ind w:hanging="480"/>
        <w:rPr>
          <w:szCs w:val="20"/>
        </w:rPr>
      </w:pPr>
      <w:hyperlink r:id="rId743"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order:LOC_ACCESS</w:t>
      </w:r>
      <w:r w:rsidRPr="00F71F07">
        <w:rPr>
          <w:color w:val="0000FF"/>
        </w:rPr>
        <w:t>&gt;</w:t>
      </w:r>
    </w:p>
    <w:p w14:paraId="20D89D86" w14:textId="77777777" w:rsidR="009C6DE4" w:rsidRPr="00F71F07" w:rsidRDefault="009C6DE4" w:rsidP="009C6DE4">
      <w:pPr>
        <w:ind w:hanging="480"/>
        <w:rPr>
          <w:szCs w:val="20"/>
        </w:rPr>
      </w:pPr>
      <w:hyperlink r:id="rId744"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order:LOC_ACCESS_HEADER_INFO</w:t>
      </w:r>
      <w:r w:rsidRPr="00F71F07">
        <w:rPr>
          <w:color w:val="0000FF"/>
        </w:rPr>
        <w:t>&gt;</w:t>
      </w:r>
    </w:p>
    <w:p w14:paraId="311FD6A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order:NAME</w:t>
      </w:r>
      <w:r w:rsidRPr="00F71F07">
        <w:rPr>
          <w:color w:val="0000FF"/>
        </w:rPr>
        <w:t>&gt;</w:t>
      </w:r>
      <w:r w:rsidRPr="00F71F07">
        <w:rPr>
          <w:bCs/>
        </w:rPr>
        <w:t>Tortuga Dreams</w:t>
      </w:r>
      <w:r w:rsidRPr="00F71F07">
        <w:rPr>
          <w:color w:val="0000FF"/>
        </w:rPr>
        <w:t>&lt;/</w:t>
      </w:r>
      <w:r w:rsidRPr="00F71F07">
        <w:rPr>
          <w:color w:val="990000"/>
        </w:rPr>
        <w:t>order:NAME</w:t>
      </w:r>
      <w:r w:rsidRPr="00F71F07">
        <w:rPr>
          <w:color w:val="0000FF"/>
        </w:rPr>
        <w:t>&gt;</w:t>
      </w:r>
      <w:r w:rsidRPr="00F71F07">
        <w:rPr>
          <w:szCs w:val="20"/>
        </w:rPr>
        <w:t xml:space="preserve"> </w:t>
      </w:r>
    </w:p>
    <w:p w14:paraId="2D7993C4" w14:textId="77777777" w:rsidR="009C6DE4" w:rsidRPr="00F71F07" w:rsidRDefault="009C6DE4" w:rsidP="009C6DE4">
      <w:pPr>
        <w:ind w:hanging="480"/>
        <w:rPr>
          <w:szCs w:val="20"/>
        </w:rPr>
      </w:pPr>
      <w:hyperlink r:id="rId745"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order:ORD_SVC_ADDR_GRP</w:t>
      </w:r>
      <w:r w:rsidRPr="00F71F07">
        <w:rPr>
          <w:color w:val="0000FF"/>
        </w:rPr>
        <w:t>&gt;</w:t>
      </w:r>
    </w:p>
    <w:p w14:paraId="2C267F4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order:SANO</w:t>
      </w:r>
      <w:r w:rsidRPr="00F71F07">
        <w:rPr>
          <w:color w:val="0000FF"/>
        </w:rPr>
        <w:t>&gt;</w:t>
      </w:r>
      <w:r w:rsidRPr="00F71F07">
        <w:rPr>
          <w:bCs/>
        </w:rPr>
        <w:t>15</w:t>
      </w:r>
      <w:r w:rsidRPr="00F71F07">
        <w:rPr>
          <w:color w:val="0000FF"/>
        </w:rPr>
        <w:t>&lt;/</w:t>
      </w:r>
      <w:r w:rsidRPr="00F71F07">
        <w:rPr>
          <w:color w:val="990000"/>
        </w:rPr>
        <w:t>order:SANO</w:t>
      </w:r>
      <w:r w:rsidRPr="00F71F07">
        <w:rPr>
          <w:color w:val="0000FF"/>
        </w:rPr>
        <w:t>&gt;</w:t>
      </w:r>
      <w:r w:rsidRPr="00F71F07">
        <w:rPr>
          <w:szCs w:val="20"/>
        </w:rPr>
        <w:t xml:space="preserve"> </w:t>
      </w:r>
    </w:p>
    <w:p w14:paraId="5BEE702F"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order:SASN</w:t>
      </w:r>
      <w:r w:rsidRPr="00F71F07">
        <w:rPr>
          <w:color w:val="0000FF"/>
        </w:rPr>
        <w:t>&gt;</w:t>
      </w:r>
      <w:r w:rsidRPr="00F71F07">
        <w:rPr>
          <w:bCs/>
        </w:rPr>
        <w:t>JAMES</w:t>
      </w:r>
      <w:r w:rsidRPr="00F71F07">
        <w:rPr>
          <w:color w:val="0000FF"/>
        </w:rPr>
        <w:t>&lt;/</w:t>
      </w:r>
      <w:r w:rsidRPr="00F71F07">
        <w:rPr>
          <w:color w:val="990000"/>
        </w:rPr>
        <w:t>order:SASN</w:t>
      </w:r>
      <w:r w:rsidRPr="00F71F07">
        <w:rPr>
          <w:color w:val="0000FF"/>
        </w:rPr>
        <w:t>&gt;</w:t>
      </w:r>
      <w:r w:rsidRPr="00F71F07">
        <w:rPr>
          <w:szCs w:val="20"/>
        </w:rPr>
        <w:t xml:space="preserve"> </w:t>
      </w:r>
    </w:p>
    <w:p w14:paraId="6552924A"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order:SATH</w:t>
      </w:r>
      <w:r w:rsidRPr="00F71F07">
        <w:rPr>
          <w:color w:val="0000FF"/>
        </w:rPr>
        <w:t>&gt;</w:t>
      </w:r>
      <w:r w:rsidRPr="00F71F07">
        <w:rPr>
          <w:bCs/>
        </w:rPr>
        <w:t>ST</w:t>
      </w:r>
      <w:r w:rsidRPr="00F71F07">
        <w:rPr>
          <w:color w:val="0000FF"/>
        </w:rPr>
        <w:t>&lt;/</w:t>
      </w:r>
      <w:r w:rsidRPr="00F71F07">
        <w:rPr>
          <w:color w:val="990000"/>
        </w:rPr>
        <w:t>order:SATH</w:t>
      </w:r>
      <w:r w:rsidRPr="00F71F07">
        <w:rPr>
          <w:color w:val="0000FF"/>
        </w:rPr>
        <w:t>&gt;</w:t>
      </w:r>
      <w:r w:rsidRPr="00F71F07">
        <w:rPr>
          <w:szCs w:val="20"/>
        </w:rPr>
        <w:t xml:space="preserve"> </w:t>
      </w:r>
    </w:p>
    <w:p w14:paraId="2BC30B35"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order:ORD_SVC_ADDR_GRP</w:t>
      </w:r>
      <w:r w:rsidRPr="00F71F07">
        <w:rPr>
          <w:color w:val="0000FF"/>
        </w:rPr>
        <w:t>&gt;</w:t>
      </w:r>
    </w:p>
    <w:p w14:paraId="7491C06D"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order:LOC_ACCESS_HEADER_INFO</w:t>
      </w:r>
      <w:r w:rsidRPr="00F71F07">
        <w:rPr>
          <w:color w:val="0000FF"/>
        </w:rPr>
        <w:t>&gt;</w:t>
      </w:r>
    </w:p>
    <w:p w14:paraId="168FFD14"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order:LOC_ACCESS</w:t>
      </w:r>
      <w:r w:rsidRPr="00F71F07">
        <w:rPr>
          <w:color w:val="0000FF"/>
        </w:rPr>
        <w:t>&gt;</w:t>
      </w:r>
    </w:p>
    <w:p w14:paraId="2CEC95E6"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order:EU</w:t>
      </w:r>
      <w:r w:rsidRPr="00F71F07">
        <w:rPr>
          <w:color w:val="0000FF"/>
        </w:rPr>
        <w:t>&gt;</w:t>
      </w:r>
    </w:p>
    <w:p w14:paraId="0B3F63C9" w14:textId="77777777" w:rsidR="009C6DE4" w:rsidRPr="00F71F07" w:rsidRDefault="009C6DE4" w:rsidP="009C6DE4">
      <w:pPr>
        <w:ind w:hanging="480"/>
        <w:rPr>
          <w:szCs w:val="20"/>
        </w:rPr>
      </w:pPr>
      <w:hyperlink r:id="rId746"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w:t>
      </w:r>
      <w:r w:rsidRPr="00F71F07">
        <w:rPr>
          <w:color w:val="0000FF"/>
        </w:rPr>
        <w:t>&gt;</w:t>
      </w:r>
    </w:p>
    <w:p w14:paraId="19E3D796" w14:textId="77777777" w:rsidR="009C6DE4" w:rsidRPr="00F71F07" w:rsidRDefault="009C6DE4" w:rsidP="009C6DE4">
      <w:pPr>
        <w:ind w:hanging="480"/>
        <w:rPr>
          <w:szCs w:val="20"/>
        </w:rPr>
      </w:pPr>
      <w:hyperlink r:id="rId747"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order:LS_ADMIN</w:t>
      </w:r>
      <w:r w:rsidRPr="00F71F07">
        <w:rPr>
          <w:color w:val="0000FF"/>
        </w:rPr>
        <w:t>&gt;</w:t>
      </w:r>
    </w:p>
    <w:p w14:paraId="54D2467F"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order:LQTY</w:t>
      </w:r>
      <w:r w:rsidRPr="00F71F07">
        <w:rPr>
          <w:color w:val="0000FF"/>
        </w:rPr>
        <w:t>&gt;</w:t>
      </w:r>
      <w:r w:rsidRPr="00F71F07">
        <w:rPr>
          <w:bCs/>
        </w:rPr>
        <w:t>00001</w:t>
      </w:r>
      <w:r w:rsidRPr="00F71F07">
        <w:rPr>
          <w:color w:val="0000FF"/>
        </w:rPr>
        <w:t>&lt;/</w:t>
      </w:r>
      <w:r w:rsidRPr="00F71F07">
        <w:rPr>
          <w:color w:val="990000"/>
        </w:rPr>
        <w:t>order:LQTY</w:t>
      </w:r>
      <w:r w:rsidRPr="00F71F07">
        <w:rPr>
          <w:color w:val="0000FF"/>
        </w:rPr>
        <w:t>&gt;</w:t>
      </w:r>
      <w:r w:rsidRPr="00F71F07">
        <w:rPr>
          <w:szCs w:val="20"/>
        </w:rPr>
        <w:t xml:space="preserve"> </w:t>
      </w:r>
    </w:p>
    <w:p w14:paraId="21E74809"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order:LS_ADMIN</w:t>
      </w:r>
      <w:r w:rsidRPr="00F71F07">
        <w:rPr>
          <w:color w:val="0000FF"/>
        </w:rPr>
        <w:t>&gt;</w:t>
      </w:r>
    </w:p>
    <w:p w14:paraId="40C34933" w14:textId="77777777" w:rsidR="009C6DE4" w:rsidRPr="00F71F07" w:rsidRDefault="009C6DE4" w:rsidP="009C6DE4">
      <w:pPr>
        <w:ind w:hanging="480"/>
        <w:rPr>
          <w:szCs w:val="20"/>
        </w:rPr>
      </w:pPr>
      <w:hyperlink r:id="rId748"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order:LS_SVC_DET</w:t>
      </w:r>
      <w:r w:rsidRPr="00F71F07">
        <w:rPr>
          <w:color w:val="0000FF"/>
        </w:rPr>
        <w:t>&gt;</w:t>
      </w:r>
    </w:p>
    <w:p w14:paraId="1EDC11C1"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order:SLTN</w:t>
      </w:r>
      <w:r w:rsidRPr="00F71F07">
        <w:rPr>
          <w:color w:val="0000FF"/>
        </w:rPr>
        <w:t>&gt;</w:t>
      </w:r>
      <w:r w:rsidRPr="00F71F07">
        <w:rPr>
          <w:bCs/>
        </w:rPr>
        <w:t>770-946-3458</w:t>
      </w:r>
      <w:r w:rsidRPr="00F71F07">
        <w:rPr>
          <w:color w:val="0000FF"/>
        </w:rPr>
        <w:t>&lt;/</w:t>
      </w:r>
      <w:r w:rsidRPr="00F71F07">
        <w:rPr>
          <w:color w:val="990000"/>
        </w:rPr>
        <w:t>order:SLTN</w:t>
      </w:r>
      <w:r w:rsidRPr="00F71F07">
        <w:rPr>
          <w:color w:val="0000FF"/>
        </w:rPr>
        <w:t>&gt;</w:t>
      </w:r>
      <w:r w:rsidRPr="00F71F07">
        <w:rPr>
          <w:szCs w:val="20"/>
        </w:rPr>
        <w:t xml:space="preserve"> </w:t>
      </w:r>
    </w:p>
    <w:p w14:paraId="7BA1E5FD" w14:textId="77777777" w:rsidR="009C6DE4" w:rsidRPr="00F71F07" w:rsidRDefault="009C6DE4" w:rsidP="009C6DE4">
      <w:pPr>
        <w:ind w:hanging="480"/>
        <w:rPr>
          <w:szCs w:val="20"/>
        </w:rPr>
      </w:pPr>
      <w:hyperlink r:id="rId749"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order:SVC_DET_GRP</w:t>
      </w:r>
      <w:r w:rsidRPr="00F71F07">
        <w:rPr>
          <w:color w:val="0000FF"/>
        </w:rPr>
        <w:t>&gt;</w:t>
      </w:r>
    </w:p>
    <w:p w14:paraId="0D0102B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order:LNUM</w:t>
      </w:r>
      <w:r w:rsidRPr="00F71F07">
        <w:rPr>
          <w:color w:val="0000FF"/>
        </w:rPr>
        <w:t>&gt;</w:t>
      </w:r>
      <w:r w:rsidRPr="00F71F07">
        <w:rPr>
          <w:bCs/>
        </w:rPr>
        <w:t>00001</w:t>
      </w:r>
      <w:r w:rsidRPr="00F71F07">
        <w:rPr>
          <w:color w:val="0000FF"/>
        </w:rPr>
        <w:t>&lt;/</w:t>
      </w:r>
      <w:r w:rsidRPr="00F71F07">
        <w:rPr>
          <w:color w:val="990000"/>
        </w:rPr>
        <w:t>order:LNUM</w:t>
      </w:r>
      <w:r w:rsidRPr="00F71F07">
        <w:rPr>
          <w:color w:val="0000FF"/>
        </w:rPr>
        <w:t>&gt;</w:t>
      </w:r>
      <w:r w:rsidRPr="00F71F07">
        <w:rPr>
          <w:szCs w:val="20"/>
        </w:rPr>
        <w:t xml:space="preserve"> </w:t>
      </w:r>
    </w:p>
    <w:p w14:paraId="7AD0E37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order:LNA</w:t>
      </w:r>
      <w:r w:rsidRPr="00F71F07">
        <w:rPr>
          <w:color w:val="0000FF"/>
        </w:rPr>
        <w:t>&gt;</w:t>
      </w:r>
      <w:r w:rsidRPr="00F71F07">
        <w:rPr>
          <w:bCs/>
        </w:rPr>
        <w:t>N</w:t>
      </w:r>
      <w:r w:rsidRPr="00F71F07">
        <w:rPr>
          <w:color w:val="0000FF"/>
        </w:rPr>
        <w:t>&lt;/</w:t>
      </w:r>
      <w:r w:rsidRPr="00F71F07">
        <w:rPr>
          <w:color w:val="990000"/>
        </w:rPr>
        <w:t>order:LNA</w:t>
      </w:r>
      <w:r w:rsidRPr="00F71F07">
        <w:rPr>
          <w:color w:val="0000FF"/>
        </w:rPr>
        <w:t>&gt;</w:t>
      </w:r>
      <w:r w:rsidRPr="00F71F07">
        <w:rPr>
          <w:szCs w:val="20"/>
        </w:rPr>
        <w:t xml:space="preserve"> </w:t>
      </w:r>
    </w:p>
    <w:p w14:paraId="3AB24729"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order:SVC_DET_GRP</w:t>
      </w:r>
      <w:r w:rsidRPr="00F71F07">
        <w:rPr>
          <w:color w:val="0000FF"/>
        </w:rPr>
        <w:t>&gt;</w:t>
      </w:r>
    </w:p>
    <w:p w14:paraId="6460B2F4" w14:textId="77777777" w:rsidR="009C6DE4" w:rsidRPr="00F71F07" w:rsidRDefault="009C6DE4" w:rsidP="009C6DE4">
      <w:pPr>
        <w:ind w:hanging="480"/>
        <w:rPr>
          <w:szCs w:val="20"/>
        </w:rPr>
      </w:pPr>
      <w:hyperlink r:id="rId750"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order:TIE_DOWN_GRP</w:t>
      </w:r>
      <w:r w:rsidRPr="00F71F07">
        <w:rPr>
          <w:color w:val="0000FF"/>
        </w:rPr>
        <w:t>&gt;</w:t>
      </w:r>
    </w:p>
    <w:p w14:paraId="6CBE2A4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order:CABLE_ID</w:t>
      </w:r>
      <w:r w:rsidRPr="00F71F07">
        <w:rPr>
          <w:color w:val="0000FF"/>
        </w:rPr>
        <w:t>&gt;</w:t>
      </w:r>
      <w:r w:rsidRPr="00F71F07">
        <w:rPr>
          <w:bCs/>
        </w:rPr>
        <w:t>PSAW2</w:t>
      </w:r>
      <w:r w:rsidRPr="00F71F07">
        <w:rPr>
          <w:color w:val="0000FF"/>
        </w:rPr>
        <w:t>&lt;/</w:t>
      </w:r>
      <w:r w:rsidRPr="00F71F07">
        <w:rPr>
          <w:color w:val="990000"/>
        </w:rPr>
        <w:t>order:CABLE_ID</w:t>
      </w:r>
      <w:r w:rsidRPr="00F71F07">
        <w:rPr>
          <w:color w:val="0000FF"/>
        </w:rPr>
        <w:t>&gt;</w:t>
      </w:r>
      <w:r w:rsidRPr="00F71F07">
        <w:rPr>
          <w:szCs w:val="20"/>
        </w:rPr>
        <w:t xml:space="preserve"> </w:t>
      </w:r>
    </w:p>
    <w:p w14:paraId="5668FEB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order:CABLE_ID2</w:t>
      </w:r>
      <w:r w:rsidRPr="00F71F07">
        <w:rPr>
          <w:color w:val="0000FF"/>
        </w:rPr>
        <w:t>&gt;</w:t>
      </w:r>
      <w:r w:rsidRPr="00F71F07">
        <w:rPr>
          <w:bCs/>
        </w:rPr>
        <w:t>PSAW2</w:t>
      </w:r>
      <w:r w:rsidRPr="00F71F07">
        <w:rPr>
          <w:color w:val="0000FF"/>
        </w:rPr>
        <w:t>&lt;/</w:t>
      </w:r>
      <w:r w:rsidRPr="00F71F07">
        <w:rPr>
          <w:color w:val="990000"/>
        </w:rPr>
        <w:t>order:CABLE_ID2</w:t>
      </w:r>
      <w:r w:rsidRPr="00F71F07">
        <w:rPr>
          <w:color w:val="0000FF"/>
        </w:rPr>
        <w:t>&gt;</w:t>
      </w:r>
      <w:r w:rsidRPr="00F71F07">
        <w:rPr>
          <w:szCs w:val="20"/>
        </w:rPr>
        <w:t xml:space="preserve"> </w:t>
      </w:r>
    </w:p>
    <w:p w14:paraId="1500CEB5" w14:textId="77777777" w:rsidR="009C6DE4" w:rsidRPr="00F71F07" w:rsidRDefault="009C6DE4" w:rsidP="009C6DE4">
      <w:pPr>
        <w:ind w:hanging="480"/>
        <w:rPr>
          <w:szCs w:val="20"/>
        </w:rPr>
      </w:pPr>
      <w:hyperlink r:id="rId751"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order:TIE_DOWN_CABLE_GRP</w:t>
      </w:r>
      <w:r w:rsidRPr="00F71F07">
        <w:rPr>
          <w:color w:val="0000FF"/>
        </w:rPr>
        <w:t>&gt;</w:t>
      </w:r>
    </w:p>
    <w:p w14:paraId="5B06C4E0" w14:textId="77777777" w:rsidR="009C6DE4" w:rsidRPr="00F71F07" w:rsidRDefault="009C6DE4" w:rsidP="009C6DE4">
      <w:pPr>
        <w:ind w:hanging="480"/>
        <w:rPr>
          <w:szCs w:val="20"/>
        </w:rPr>
      </w:pPr>
      <w:r w:rsidRPr="00F71F07">
        <w:rPr>
          <w:rFonts w:cs="Courier New"/>
          <w:bCs/>
          <w:color w:val="FF0000"/>
        </w:rPr>
        <w:lastRenderedPageBreak/>
        <w:t> </w:t>
      </w:r>
      <w:r w:rsidRPr="00F71F07">
        <w:rPr>
          <w:szCs w:val="20"/>
        </w:rPr>
        <w:t xml:space="preserve"> </w:t>
      </w:r>
      <w:r w:rsidRPr="00F71F07">
        <w:rPr>
          <w:color w:val="0000FF"/>
        </w:rPr>
        <w:t>&lt;</w:t>
      </w:r>
      <w:r w:rsidRPr="00F71F07">
        <w:rPr>
          <w:color w:val="990000"/>
        </w:rPr>
        <w:t>order:CHAN_PAIR</w:t>
      </w:r>
      <w:r w:rsidRPr="00F71F07">
        <w:rPr>
          <w:color w:val="0000FF"/>
        </w:rPr>
        <w:t>&gt;</w:t>
      </w:r>
      <w:r w:rsidRPr="00F71F07">
        <w:rPr>
          <w:bCs/>
        </w:rPr>
        <w:t>0140</w:t>
      </w:r>
      <w:r w:rsidRPr="00F71F07">
        <w:rPr>
          <w:color w:val="0000FF"/>
        </w:rPr>
        <w:t>&lt;/</w:t>
      </w:r>
      <w:r w:rsidRPr="00F71F07">
        <w:rPr>
          <w:color w:val="990000"/>
        </w:rPr>
        <w:t>order:CHAN_PAIR</w:t>
      </w:r>
      <w:r w:rsidRPr="00F71F07">
        <w:rPr>
          <w:color w:val="0000FF"/>
        </w:rPr>
        <w:t>&gt;</w:t>
      </w:r>
      <w:r w:rsidRPr="00F71F07">
        <w:rPr>
          <w:szCs w:val="20"/>
        </w:rPr>
        <w:t xml:space="preserve"> </w:t>
      </w:r>
    </w:p>
    <w:p w14:paraId="2DBBBE6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order:CHAN_PAIR2</w:t>
      </w:r>
      <w:r w:rsidRPr="00F71F07">
        <w:rPr>
          <w:color w:val="0000FF"/>
        </w:rPr>
        <w:t>&gt;</w:t>
      </w:r>
      <w:r w:rsidRPr="00F71F07">
        <w:rPr>
          <w:bCs/>
        </w:rPr>
        <w:t>12434</w:t>
      </w:r>
      <w:r w:rsidRPr="00F71F07">
        <w:rPr>
          <w:color w:val="0000FF"/>
        </w:rPr>
        <w:t>&lt;/</w:t>
      </w:r>
      <w:r w:rsidRPr="00F71F07">
        <w:rPr>
          <w:color w:val="990000"/>
        </w:rPr>
        <w:t>order:CHAN_PAIR2</w:t>
      </w:r>
      <w:r w:rsidRPr="00F71F07">
        <w:rPr>
          <w:color w:val="0000FF"/>
        </w:rPr>
        <w:t>&gt;</w:t>
      </w:r>
      <w:r w:rsidRPr="00F71F07">
        <w:rPr>
          <w:szCs w:val="20"/>
        </w:rPr>
        <w:t xml:space="preserve"> </w:t>
      </w:r>
    </w:p>
    <w:p w14:paraId="16839CDB"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order:TIE_DOWN_CABLE_GRP</w:t>
      </w:r>
      <w:r w:rsidRPr="00F71F07">
        <w:rPr>
          <w:color w:val="0000FF"/>
        </w:rPr>
        <w:t>&gt;</w:t>
      </w:r>
    </w:p>
    <w:p w14:paraId="52253C93"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order:TIE_DOWN_GRP</w:t>
      </w:r>
      <w:r w:rsidRPr="00F71F07">
        <w:rPr>
          <w:color w:val="0000FF"/>
        </w:rPr>
        <w:t>&gt;</w:t>
      </w:r>
    </w:p>
    <w:p w14:paraId="7991A406"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order:LS_SVC_DET</w:t>
      </w:r>
      <w:r w:rsidRPr="00F71F07">
        <w:rPr>
          <w:color w:val="0000FF"/>
        </w:rPr>
        <w:t>&gt;</w:t>
      </w:r>
    </w:p>
    <w:p w14:paraId="634E651A"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w:t>
      </w:r>
      <w:r w:rsidRPr="00F71F07">
        <w:rPr>
          <w:color w:val="0000FF"/>
        </w:rPr>
        <w:t>&gt;</w:t>
      </w:r>
    </w:p>
    <w:p w14:paraId="51897813"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order:LSR_ORD_REQ</w:t>
      </w:r>
      <w:r w:rsidRPr="00F71F07">
        <w:rPr>
          <w:color w:val="0000FF"/>
        </w:rPr>
        <w:t>&gt;</w:t>
      </w:r>
    </w:p>
    <w:p w14:paraId="21D064BE"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uom:ATT_LSR_ORD_REQ</w:t>
      </w:r>
      <w:r w:rsidRPr="00F71F07">
        <w:rPr>
          <w:color w:val="0000FF"/>
        </w:rPr>
        <w:t>&gt;</w:t>
      </w:r>
    </w:p>
    <w:p w14:paraId="52B59FD2" w14:textId="77777777" w:rsidR="009C6DE4" w:rsidRDefault="009C6DE4" w:rsidP="009C6DE4"/>
    <w:p w14:paraId="1CC10A1E" w14:textId="77777777" w:rsidR="009C6DE4" w:rsidRPr="00F71F07" w:rsidRDefault="009C6DE4" w:rsidP="009C6DE4"/>
    <w:p w14:paraId="34ADD7AC" w14:textId="77777777" w:rsidR="009C6DE4" w:rsidRDefault="009C6DE4" w:rsidP="009C6DE4">
      <w:r w:rsidRPr="00F71F07">
        <w:t>XML OUTPUT:</w:t>
      </w:r>
    </w:p>
    <w:p w14:paraId="0C37B2DC" w14:textId="77777777" w:rsidR="009C6DE4" w:rsidRPr="00F71F07" w:rsidRDefault="009C6DE4" w:rsidP="009C6DE4"/>
    <w:p w14:paraId="47BB2A66" w14:textId="4F1BBB0B" w:rsidR="009C6DE4" w:rsidRPr="00F71F07" w:rsidRDefault="009C6DE4" w:rsidP="00F57663">
      <w:pPr>
        <w:ind w:hanging="240"/>
        <w:rPr>
          <w:szCs w:val="20"/>
        </w:rPr>
      </w:pPr>
      <w:r w:rsidRPr="00F71F07">
        <w:rPr>
          <w:rFonts w:cs="Courier New"/>
          <w:bCs/>
          <w:color w:val="FF0000"/>
        </w:rPr>
        <w:t> </w:t>
      </w:r>
      <w:r w:rsidRPr="00F71F07">
        <w:rPr>
          <w:szCs w:val="20"/>
        </w:rPr>
        <w:t xml:space="preserve"> </w:t>
      </w:r>
    </w:p>
    <w:p w14:paraId="7256554E" w14:textId="77777777" w:rsidR="009C6DE4" w:rsidRPr="00F71F07" w:rsidRDefault="009C6DE4" w:rsidP="009C6DE4">
      <w:pPr>
        <w:ind w:hanging="480"/>
        <w:rPr>
          <w:szCs w:val="20"/>
        </w:rPr>
      </w:pPr>
      <w:hyperlink r:id="rId752"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header</w:t>
      </w:r>
      <w:r w:rsidRPr="00F71F07">
        <w:rPr>
          <w:color w:val="0000FF"/>
        </w:rPr>
        <w:t>&gt;</w:t>
      </w:r>
    </w:p>
    <w:p w14:paraId="751391C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senderid</w:t>
      </w:r>
      <w:r w:rsidRPr="00F71F07">
        <w:rPr>
          <w:color w:val="0000FF"/>
        </w:rPr>
        <w:t>&gt;</w:t>
      </w:r>
      <w:r w:rsidRPr="00F71F07">
        <w:rPr>
          <w:bCs/>
        </w:rPr>
        <w:t>ATT-OR-SAT</w:t>
      </w:r>
      <w:r w:rsidRPr="00F71F07">
        <w:rPr>
          <w:color w:val="0000FF"/>
        </w:rPr>
        <w:t>&lt;/</w:t>
      </w:r>
      <w:r w:rsidRPr="00F71F07">
        <w:rPr>
          <w:color w:val="990000"/>
        </w:rPr>
        <w:t>senderid</w:t>
      </w:r>
      <w:r w:rsidRPr="00F71F07">
        <w:rPr>
          <w:color w:val="0000FF"/>
        </w:rPr>
        <w:t>&gt;</w:t>
      </w:r>
      <w:r w:rsidRPr="00F71F07">
        <w:rPr>
          <w:szCs w:val="20"/>
        </w:rPr>
        <w:t xml:space="preserve"> </w:t>
      </w:r>
    </w:p>
    <w:p w14:paraId="0ACBCC9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receiverid</w:t>
      </w:r>
      <w:r w:rsidRPr="00F71F07">
        <w:rPr>
          <w:color w:val="0000FF"/>
        </w:rPr>
        <w:t>&gt;</w:t>
      </w:r>
      <w:r w:rsidRPr="00F71F07">
        <w:rPr>
          <w:bCs/>
        </w:rPr>
        <w:t>CTE-VALIDATOR</w:t>
      </w:r>
      <w:r w:rsidRPr="00F71F07">
        <w:rPr>
          <w:color w:val="0000FF"/>
        </w:rPr>
        <w:t>&lt;/</w:t>
      </w:r>
      <w:r w:rsidRPr="00F71F07">
        <w:rPr>
          <w:color w:val="990000"/>
        </w:rPr>
        <w:t>receiverid</w:t>
      </w:r>
      <w:r w:rsidRPr="00F71F07">
        <w:rPr>
          <w:color w:val="0000FF"/>
        </w:rPr>
        <w:t>&gt;</w:t>
      </w:r>
      <w:r w:rsidRPr="00F71F07">
        <w:rPr>
          <w:szCs w:val="20"/>
        </w:rPr>
        <w:t xml:space="preserve"> </w:t>
      </w:r>
    </w:p>
    <w:p w14:paraId="4773B1B7"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interfaceid</w:t>
      </w:r>
      <w:r w:rsidRPr="00F71F07">
        <w:rPr>
          <w:color w:val="0000FF"/>
        </w:rPr>
        <w:t>&gt;</w:t>
      </w:r>
      <w:r w:rsidRPr="00F71F07">
        <w:rPr>
          <w:bCs/>
        </w:rPr>
        <w:t>CTE-1005-OR-XML-IB</w:t>
      </w:r>
      <w:r w:rsidRPr="00F71F07">
        <w:rPr>
          <w:color w:val="0000FF"/>
        </w:rPr>
        <w:t>&lt;/</w:t>
      </w:r>
      <w:r w:rsidRPr="00F71F07">
        <w:rPr>
          <w:color w:val="990000"/>
        </w:rPr>
        <w:t>interfaceid</w:t>
      </w:r>
      <w:r w:rsidRPr="00F71F07">
        <w:rPr>
          <w:color w:val="0000FF"/>
        </w:rPr>
        <w:t>&gt;</w:t>
      </w:r>
      <w:r w:rsidRPr="00F71F07">
        <w:rPr>
          <w:szCs w:val="20"/>
        </w:rPr>
        <w:t xml:space="preserve"> </w:t>
      </w:r>
    </w:p>
    <w:p w14:paraId="3C75878E"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messagetype</w:t>
      </w:r>
      <w:r w:rsidRPr="00F71F07">
        <w:rPr>
          <w:color w:val="0000FF"/>
        </w:rPr>
        <w:t>&gt;</w:t>
      </w:r>
      <w:r w:rsidRPr="00F71F07">
        <w:rPr>
          <w:bCs/>
        </w:rPr>
        <w:t>LSRUOM</w:t>
      </w:r>
      <w:r w:rsidRPr="00F71F07">
        <w:rPr>
          <w:color w:val="0000FF"/>
        </w:rPr>
        <w:t>&lt;/</w:t>
      </w:r>
      <w:r w:rsidRPr="00F71F07">
        <w:rPr>
          <w:color w:val="990000"/>
        </w:rPr>
        <w:t>messagetype</w:t>
      </w:r>
      <w:r w:rsidRPr="00F71F07">
        <w:rPr>
          <w:color w:val="0000FF"/>
        </w:rPr>
        <w:t>&gt;</w:t>
      </w:r>
      <w:r w:rsidRPr="00F71F07">
        <w:rPr>
          <w:szCs w:val="20"/>
        </w:rPr>
        <w:t xml:space="preserve"> </w:t>
      </w:r>
    </w:p>
    <w:p w14:paraId="03DE36C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lsogversion</w:t>
      </w:r>
      <w:r w:rsidRPr="00F71F07">
        <w:rPr>
          <w:color w:val="0000FF"/>
        </w:rPr>
        <w:t>&gt;</w:t>
      </w:r>
      <w:r w:rsidRPr="00F71F07">
        <w:rPr>
          <w:bCs/>
        </w:rPr>
        <w:t>10.05</w:t>
      </w:r>
      <w:r w:rsidRPr="00F71F07">
        <w:rPr>
          <w:color w:val="0000FF"/>
        </w:rPr>
        <w:t>&lt;/</w:t>
      </w:r>
      <w:r w:rsidRPr="00F71F07">
        <w:rPr>
          <w:color w:val="990000"/>
        </w:rPr>
        <w:t>lsogversion</w:t>
      </w:r>
      <w:r w:rsidRPr="00F71F07">
        <w:rPr>
          <w:color w:val="0000FF"/>
        </w:rPr>
        <w:t>&gt;</w:t>
      </w:r>
      <w:r w:rsidRPr="00F71F07">
        <w:rPr>
          <w:szCs w:val="20"/>
        </w:rPr>
        <w:t xml:space="preserve"> </w:t>
      </w:r>
    </w:p>
    <w:p w14:paraId="7EE7D16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ordertype</w:t>
      </w:r>
      <w:r w:rsidRPr="00F71F07">
        <w:rPr>
          <w:color w:val="0000FF"/>
        </w:rPr>
        <w:t>&gt;</w:t>
      </w:r>
      <w:r w:rsidRPr="00F71F07">
        <w:rPr>
          <w:bCs/>
        </w:rPr>
        <w:t>ORDER</w:t>
      </w:r>
      <w:r w:rsidRPr="00F71F07">
        <w:rPr>
          <w:color w:val="0000FF"/>
        </w:rPr>
        <w:t>&lt;/</w:t>
      </w:r>
      <w:r w:rsidRPr="00F71F07">
        <w:rPr>
          <w:color w:val="990000"/>
        </w:rPr>
        <w:t>ordertype</w:t>
      </w:r>
      <w:r w:rsidRPr="00F71F07">
        <w:rPr>
          <w:color w:val="0000FF"/>
        </w:rPr>
        <w:t>&gt;</w:t>
      </w:r>
      <w:r w:rsidRPr="00F71F07">
        <w:rPr>
          <w:szCs w:val="20"/>
        </w:rPr>
        <w:t xml:space="preserve"> </w:t>
      </w:r>
    </w:p>
    <w:p w14:paraId="1E59FC5F"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header</w:t>
      </w:r>
      <w:r w:rsidRPr="00F71F07">
        <w:rPr>
          <w:color w:val="0000FF"/>
        </w:rPr>
        <w:t>&gt;</w:t>
      </w:r>
    </w:p>
    <w:p w14:paraId="7D337DC8" w14:textId="77777777" w:rsidR="009C6DE4" w:rsidRPr="00F71F07" w:rsidRDefault="009C6DE4" w:rsidP="009C6DE4">
      <w:pPr>
        <w:ind w:hanging="480"/>
        <w:rPr>
          <w:szCs w:val="20"/>
        </w:rPr>
      </w:pPr>
      <w:hyperlink r:id="rId753"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m2:LSR_RESP</w:t>
      </w:r>
      <w:r w:rsidRPr="00F71F07">
        <w:rPr>
          <w:color w:val="FF0000"/>
        </w:rPr>
        <w:t xml:space="preserve"> xmlns:m2</w:t>
      </w:r>
      <w:r w:rsidRPr="00F71F07">
        <w:rPr>
          <w:color w:val="0000FF"/>
        </w:rPr>
        <w:t>="</w:t>
      </w:r>
      <w:r w:rsidRPr="00F71F07">
        <w:rPr>
          <w:bCs/>
          <w:color w:val="FF0000"/>
          <w:szCs w:val="20"/>
        </w:rPr>
        <w:t>http://lsr.att.com/obf/tML/UOM</w:t>
      </w:r>
      <w:r w:rsidRPr="00F71F07">
        <w:rPr>
          <w:color w:val="0000FF"/>
        </w:rPr>
        <w:t>"&gt;</w:t>
      </w:r>
    </w:p>
    <w:p w14:paraId="3B6D677B" w14:textId="77777777" w:rsidR="009C6DE4" w:rsidRPr="00F71F07" w:rsidRDefault="009C6DE4" w:rsidP="009C6DE4">
      <w:pPr>
        <w:ind w:hanging="480"/>
        <w:rPr>
          <w:szCs w:val="20"/>
        </w:rPr>
      </w:pPr>
      <w:hyperlink r:id="rId754"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m2:HDR</w:t>
      </w:r>
      <w:r w:rsidRPr="00F71F07">
        <w:rPr>
          <w:color w:val="0000FF"/>
        </w:rPr>
        <w:t>&gt;</w:t>
      </w:r>
    </w:p>
    <w:p w14:paraId="6F279D0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m2:MESSAGE_ID</w:t>
      </w:r>
      <w:r w:rsidRPr="00F71F07">
        <w:rPr>
          <w:color w:val="0000FF"/>
        </w:rPr>
        <w:t>&gt;</w:t>
      </w:r>
      <w:r w:rsidRPr="00F71F07">
        <w:rPr>
          <w:bCs/>
        </w:rPr>
        <w:t>1245424949060476.22375529436846</w:t>
      </w:r>
      <w:r w:rsidRPr="00F71F07">
        <w:rPr>
          <w:color w:val="0000FF"/>
        </w:rPr>
        <w:t>&lt;/</w:t>
      </w:r>
      <w:r w:rsidRPr="00F71F07">
        <w:rPr>
          <w:color w:val="990000"/>
        </w:rPr>
        <w:t>m2:MESSAGE_ID</w:t>
      </w:r>
      <w:r w:rsidRPr="00F71F07">
        <w:rPr>
          <w:color w:val="0000FF"/>
        </w:rPr>
        <w:t>&gt;</w:t>
      </w:r>
      <w:r w:rsidRPr="00F71F07">
        <w:rPr>
          <w:szCs w:val="20"/>
        </w:rPr>
        <w:t xml:space="preserve"> </w:t>
      </w:r>
    </w:p>
    <w:p w14:paraId="5DC09426"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m2:CCNA</w:t>
      </w:r>
      <w:r w:rsidRPr="00F71F07">
        <w:rPr>
          <w:color w:val="0000FF"/>
        </w:rPr>
        <w:t>&gt;</w:t>
      </w:r>
      <w:r w:rsidRPr="00F71F07">
        <w:rPr>
          <w:bCs/>
        </w:rPr>
        <w:t>ZXL</w:t>
      </w:r>
      <w:r w:rsidRPr="00F71F07">
        <w:rPr>
          <w:color w:val="0000FF"/>
        </w:rPr>
        <w:t>&lt;/</w:t>
      </w:r>
      <w:r w:rsidRPr="00F71F07">
        <w:rPr>
          <w:color w:val="990000"/>
        </w:rPr>
        <w:t>m2:CCNA</w:t>
      </w:r>
      <w:r w:rsidRPr="00F71F07">
        <w:rPr>
          <w:color w:val="0000FF"/>
        </w:rPr>
        <w:t>&gt;</w:t>
      </w:r>
      <w:r w:rsidRPr="00F71F07">
        <w:rPr>
          <w:szCs w:val="20"/>
        </w:rPr>
        <w:t xml:space="preserve"> </w:t>
      </w:r>
    </w:p>
    <w:p w14:paraId="40005809"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m2:MSG_TIMESTAMP</w:t>
      </w:r>
      <w:r w:rsidRPr="00F71F07">
        <w:rPr>
          <w:color w:val="0000FF"/>
        </w:rPr>
        <w:t>&gt;</w:t>
      </w:r>
      <w:r w:rsidRPr="00F71F07">
        <w:rPr>
          <w:bCs/>
        </w:rPr>
        <w:t>2009-06-19T10:22:29-05:00</w:t>
      </w:r>
      <w:r w:rsidRPr="00F71F07">
        <w:rPr>
          <w:color w:val="0000FF"/>
        </w:rPr>
        <w:t>&lt;/</w:t>
      </w:r>
      <w:r w:rsidRPr="00F71F07">
        <w:rPr>
          <w:color w:val="990000"/>
        </w:rPr>
        <w:t>m2:MSG_TIMESTAMP</w:t>
      </w:r>
      <w:r w:rsidRPr="00F71F07">
        <w:rPr>
          <w:color w:val="0000FF"/>
        </w:rPr>
        <w:t>&gt;</w:t>
      </w:r>
      <w:r w:rsidRPr="00F71F07">
        <w:rPr>
          <w:szCs w:val="20"/>
        </w:rPr>
        <w:t xml:space="preserve"> </w:t>
      </w:r>
    </w:p>
    <w:p w14:paraId="683E302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m2:PON</w:t>
      </w:r>
      <w:r w:rsidRPr="00F71F07">
        <w:rPr>
          <w:color w:val="0000FF"/>
        </w:rPr>
        <w:t>&gt;</w:t>
      </w:r>
      <w:r w:rsidRPr="00F71F07">
        <w:rPr>
          <w:bCs/>
        </w:rPr>
        <w:t>CVT0A035R31</w:t>
      </w:r>
      <w:r w:rsidRPr="00F71F07">
        <w:rPr>
          <w:color w:val="0000FF"/>
        </w:rPr>
        <w:t>&lt;/</w:t>
      </w:r>
      <w:r w:rsidRPr="00F71F07">
        <w:rPr>
          <w:color w:val="990000"/>
        </w:rPr>
        <w:t>m2:PON</w:t>
      </w:r>
      <w:r w:rsidRPr="00F71F07">
        <w:rPr>
          <w:color w:val="0000FF"/>
        </w:rPr>
        <w:t>&gt;</w:t>
      </w:r>
      <w:r w:rsidRPr="00F71F07">
        <w:rPr>
          <w:szCs w:val="20"/>
        </w:rPr>
        <w:t xml:space="preserve"> </w:t>
      </w:r>
    </w:p>
    <w:p w14:paraId="34C93A2E"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m2:VER</w:t>
      </w:r>
      <w:r w:rsidRPr="00F71F07">
        <w:rPr>
          <w:color w:val="0000FF"/>
        </w:rPr>
        <w:t>&gt;</w:t>
      </w:r>
      <w:r w:rsidRPr="00F71F07">
        <w:rPr>
          <w:bCs/>
        </w:rPr>
        <w:t>00</w:t>
      </w:r>
      <w:r w:rsidRPr="00F71F07">
        <w:rPr>
          <w:color w:val="0000FF"/>
        </w:rPr>
        <w:t>&lt;/</w:t>
      </w:r>
      <w:r w:rsidRPr="00F71F07">
        <w:rPr>
          <w:color w:val="990000"/>
        </w:rPr>
        <w:t>m2:VER</w:t>
      </w:r>
      <w:r w:rsidRPr="00F71F07">
        <w:rPr>
          <w:color w:val="0000FF"/>
        </w:rPr>
        <w:t>&gt;</w:t>
      </w:r>
      <w:r w:rsidRPr="00F71F07">
        <w:rPr>
          <w:szCs w:val="20"/>
        </w:rPr>
        <w:t xml:space="preserve"> </w:t>
      </w:r>
    </w:p>
    <w:p w14:paraId="26C9C889"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m2:AN</w:t>
      </w:r>
      <w:r w:rsidRPr="00F71F07">
        <w:rPr>
          <w:color w:val="0000FF"/>
        </w:rPr>
        <w:t>&gt;</w:t>
      </w:r>
      <w:r w:rsidRPr="00F71F07">
        <w:rPr>
          <w:bCs/>
        </w:rPr>
        <w:t>770C070002002</w:t>
      </w:r>
      <w:r w:rsidRPr="00F71F07">
        <w:rPr>
          <w:color w:val="0000FF"/>
        </w:rPr>
        <w:t>&lt;/</w:t>
      </w:r>
      <w:r w:rsidRPr="00F71F07">
        <w:rPr>
          <w:color w:val="990000"/>
        </w:rPr>
        <w:t>m2:AN</w:t>
      </w:r>
      <w:r w:rsidRPr="00F71F07">
        <w:rPr>
          <w:color w:val="0000FF"/>
        </w:rPr>
        <w:t>&gt;</w:t>
      </w:r>
      <w:r w:rsidRPr="00F71F07">
        <w:rPr>
          <w:szCs w:val="20"/>
        </w:rPr>
        <w:t xml:space="preserve"> </w:t>
      </w:r>
    </w:p>
    <w:p w14:paraId="261EF0BC"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m2:LSR_NO</w:t>
      </w:r>
      <w:r w:rsidRPr="00F71F07">
        <w:rPr>
          <w:color w:val="0000FF"/>
        </w:rPr>
        <w:t>&gt;</w:t>
      </w:r>
      <w:r w:rsidRPr="00F71F07">
        <w:rPr>
          <w:bCs/>
        </w:rPr>
        <w:t>20090619L00051-00</w:t>
      </w:r>
      <w:r w:rsidRPr="00F71F07">
        <w:rPr>
          <w:color w:val="0000FF"/>
        </w:rPr>
        <w:t>&lt;/</w:t>
      </w:r>
      <w:r w:rsidRPr="00F71F07">
        <w:rPr>
          <w:color w:val="990000"/>
        </w:rPr>
        <w:t>m2:LSR_NO</w:t>
      </w:r>
      <w:r w:rsidRPr="00F71F07">
        <w:rPr>
          <w:color w:val="0000FF"/>
        </w:rPr>
        <w:t>&gt;</w:t>
      </w:r>
      <w:r w:rsidRPr="00F71F07">
        <w:rPr>
          <w:szCs w:val="20"/>
        </w:rPr>
        <w:t xml:space="preserve"> </w:t>
      </w:r>
    </w:p>
    <w:p w14:paraId="0C062249"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m2:CC</w:t>
      </w:r>
      <w:r w:rsidRPr="00F71F07">
        <w:rPr>
          <w:color w:val="0000FF"/>
        </w:rPr>
        <w:t>&gt;</w:t>
      </w:r>
      <w:r w:rsidRPr="00F71F07">
        <w:rPr>
          <w:bCs/>
        </w:rPr>
        <w:t>9999</w:t>
      </w:r>
      <w:r w:rsidRPr="00F71F07">
        <w:rPr>
          <w:color w:val="0000FF"/>
        </w:rPr>
        <w:t>&lt;/</w:t>
      </w:r>
      <w:r w:rsidRPr="00F71F07">
        <w:rPr>
          <w:color w:val="990000"/>
        </w:rPr>
        <w:t>m2:CC</w:t>
      </w:r>
      <w:r w:rsidRPr="00F71F07">
        <w:rPr>
          <w:color w:val="0000FF"/>
        </w:rPr>
        <w:t>&gt;</w:t>
      </w:r>
      <w:r w:rsidRPr="00F71F07">
        <w:rPr>
          <w:szCs w:val="20"/>
        </w:rPr>
        <w:t xml:space="preserve"> </w:t>
      </w:r>
    </w:p>
    <w:p w14:paraId="625DF0A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m2:CLEC_APPL_ID</w:t>
      </w:r>
      <w:r w:rsidRPr="00F71F07">
        <w:rPr>
          <w:color w:val="0000FF"/>
        </w:rPr>
        <w:t>&gt;</w:t>
      </w:r>
      <w:r w:rsidRPr="00F71F07">
        <w:rPr>
          <w:bCs/>
        </w:rPr>
        <w:t>CTE-VALIDATOR</w:t>
      </w:r>
      <w:r w:rsidRPr="00F71F07">
        <w:rPr>
          <w:color w:val="0000FF"/>
        </w:rPr>
        <w:t>&lt;/</w:t>
      </w:r>
      <w:r w:rsidRPr="00F71F07">
        <w:rPr>
          <w:color w:val="990000"/>
        </w:rPr>
        <w:t>m2:CLEC_APPL_ID</w:t>
      </w:r>
      <w:r w:rsidRPr="00F71F07">
        <w:rPr>
          <w:color w:val="0000FF"/>
        </w:rPr>
        <w:t>&gt;</w:t>
      </w:r>
      <w:r w:rsidRPr="00F71F07">
        <w:rPr>
          <w:szCs w:val="20"/>
        </w:rPr>
        <w:t xml:space="preserve"> </w:t>
      </w:r>
    </w:p>
    <w:p w14:paraId="48E64854"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m2:CLEC_APPL_PASSWORD</w:t>
      </w:r>
      <w:r w:rsidRPr="00F71F07">
        <w:rPr>
          <w:color w:val="0000FF"/>
        </w:rPr>
        <w:t>&gt;</w:t>
      </w:r>
      <w:r w:rsidRPr="00F71F07">
        <w:rPr>
          <w:bCs/>
        </w:rPr>
        <w:t>PA$$WORD</w:t>
      </w:r>
      <w:r w:rsidRPr="00F71F07">
        <w:rPr>
          <w:color w:val="0000FF"/>
        </w:rPr>
        <w:t>&lt;/</w:t>
      </w:r>
      <w:r w:rsidRPr="00F71F07">
        <w:rPr>
          <w:color w:val="990000"/>
        </w:rPr>
        <w:t>m2:CLEC_APPL_PASSWORD</w:t>
      </w:r>
      <w:r w:rsidRPr="00F71F07">
        <w:rPr>
          <w:color w:val="0000FF"/>
        </w:rPr>
        <w:t>&gt;</w:t>
      </w:r>
      <w:r w:rsidRPr="00F71F07">
        <w:rPr>
          <w:szCs w:val="20"/>
        </w:rPr>
        <w:t xml:space="preserve"> </w:t>
      </w:r>
    </w:p>
    <w:p w14:paraId="45719C8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m2:DTSENT</w:t>
      </w:r>
      <w:r w:rsidRPr="00F71F07">
        <w:rPr>
          <w:color w:val="0000FF"/>
        </w:rPr>
        <w:t>&gt;</w:t>
      </w:r>
      <w:r w:rsidRPr="00F71F07">
        <w:rPr>
          <w:bCs/>
        </w:rPr>
        <w:t>200906191022AM</w:t>
      </w:r>
      <w:r w:rsidRPr="00F71F07">
        <w:rPr>
          <w:color w:val="0000FF"/>
        </w:rPr>
        <w:t>&lt;/</w:t>
      </w:r>
      <w:r w:rsidRPr="00F71F07">
        <w:rPr>
          <w:color w:val="990000"/>
        </w:rPr>
        <w:t>m2:DTSENT</w:t>
      </w:r>
      <w:r w:rsidRPr="00F71F07">
        <w:rPr>
          <w:color w:val="0000FF"/>
        </w:rPr>
        <w:t>&gt;</w:t>
      </w:r>
      <w:r w:rsidRPr="00F71F07">
        <w:rPr>
          <w:szCs w:val="20"/>
        </w:rPr>
        <w:t xml:space="preserve"> </w:t>
      </w:r>
    </w:p>
    <w:p w14:paraId="328FA57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m2:ORD</w:t>
      </w:r>
      <w:r w:rsidRPr="00F71F07">
        <w:rPr>
          <w:color w:val="0000FF"/>
        </w:rPr>
        <w:t>&gt;</w:t>
      </w:r>
      <w:r w:rsidRPr="00F71F07">
        <w:rPr>
          <w:bCs/>
        </w:rPr>
        <w:t>RO05MWQ4</w:t>
      </w:r>
      <w:r w:rsidRPr="00F71F07">
        <w:rPr>
          <w:color w:val="0000FF"/>
        </w:rPr>
        <w:t>&lt;/</w:t>
      </w:r>
      <w:r w:rsidRPr="00F71F07">
        <w:rPr>
          <w:color w:val="990000"/>
        </w:rPr>
        <w:t>m2:ORD</w:t>
      </w:r>
      <w:r w:rsidRPr="00F71F07">
        <w:rPr>
          <w:color w:val="0000FF"/>
        </w:rPr>
        <w:t>&gt;</w:t>
      </w:r>
      <w:r w:rsidRPr="00F71F07">
        <w:rPr>
          <w:szCs w:val="20"/>
        </w:rPr>
        <w:t xml:space="preserve"> </w:t>
      </w:r>
    </w:p>
    <w:p w14:paraId="4BCC8533"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m2:STATUS_CODE</w:t>
      </w:r>
      <w:r w:rsidRPr="00F71F07">
        <w:rPr>
          <w:color w:val="0000FF"/>
        </w:rPr>
        <w:t>&gt;</w:t>
      </w:r>
      <w:r w:rsidRPr="00F71F07">
        <w:rPr>
          <w:bCs/>
        </w:rPr>
        <w:t>PD</w:t>
      </w:r>
      <w:r w:rsidRPr="00F71F07">
        <w:rPr>
          <w:color w:val="0000FF"/>
        </w:rPr>
        <w:t>&lt;/</w:t>
      </w:r>
      <w:r w:rsidRPr="00F71F07">
        <w:rPr>
          <w:color w:val="990000"/>
        </w:rPr>
        <w:t>m2:STATUS_CODE</w:t>
      </w:r>
      <w:r w:rsidRPr="00F71F07">
        <w:rPr>
          <w:color w:val="0000FF"/>
        </w:rPr>
        <w:t>&gt;</w:t>
      </w:r>
      <w:r w:rsidRPr="00F71F07">
        <w:rPr>
          <w:szCs w:val="20"/>
        </w:rPr>
        <w:t xml:space="preserve"> </w:t>
      </w:r>
    </w:p>
    <w:p w14:paraId="001ED8B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m2:STATUS_MSG</w:t>
      </w:r>
      <w:r w:rsidRPr="00F71F07">
        <w:rPr>
          <w:color w:val="0000FF"/>
        </w:rPr>
        <w:t>&gt;</w:t>
      </w:r>
      <w:r w:rsidRPr="00F71F07">
        <w:rPr>
          <w:bCs/>
        </w:rPr>
        <w:t>PENDING ORDER</w:t>
      </w:r>
      <w:r w:rsidRPr="00F71F07">
        <w:rPr>
          <w:color w:val="0000FF"/>
        </w:rPr>
        <w:t>&lt;/</w:t>
      </w:r>
      <w:r w:rsidRPr="00F71F07">
        <w:rPr>
          <w:color w:val="990000"/>
        </w:rPr>
        <w:t>m2:STATUS_MSG</w:t>
      </w:r>
      <w:r w:rsidRPr="00F71F07">
        <w:rPr>
          <w:color w:val="0000FF"/>
        </w:rPr>
        <w:t>&gt;</w:t>
      </w:r>
      <w:r w:rsidRPr="00F71F07">
        <w:rPr>
          <w:szCs w:val="20"/>
        </w:rPr>
        <w:t xml:space="preserve"> </w:t>
      </w:r>
    </w:p>
    <w:p w14:paraId="3A6D6AA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m2:REMARKS</w:t>
      </w:r>
      <w:r w:rsidRPr="00F71F07">
        <w:rPr>
          <w:color w:val="0000FF"/>
        </w:rPr>
        <w:t>&gt;</w:t>
      </w:r>
      <w:r w:rsidRPr="00F71F07">
        <w:rPr>
          <w:bCs/>
        </w:rPr>
        <w:t>Dispatch is Required</w:t>
      </w:r>
      <w:r w:rsidRPr="00F71F07">
        <w:rPr>
          <w:color w:val="0000FF"/>
        </w:rPr>
        <w:t>&lt;/</w:t>
      </w:r>
      <w:r w:rsidRPr="00F71F07">
        <w:rPr>
          <w:color w:val="990000"/>
        </w:rPr>
        <w:t>m2:REMARKS</w:t>
      </w:r>
      <w:r w:rsidRPr="00F71F07">
        <w:rPr>
          <w:color w:val="0000FF"/>
        </w:rPr>
        <w:t>&gt;</w:t>
      </w:r>
      <w:r w:rsidRPr="00F71F07">
        <w:rPr>
          <w:szCs w:val="20"/>
        </w:rPr>
        <w:t xml:space="preserve"> </w:t>
      </w:r>
    </w:p>
    <w:p w14:paraId="12A17804"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m2:TRAN_ACK_TYPE</w:t>
      </w:r>
      <w:r w:rsidRPr="00F71F07">
        <w:rPr>
          <w:color w:val="0000FF"/>
        </w:rPr>
        <w:t>&gt;</w:t>
      </w:r>
      <w:r w:rsidRPr="00F71F07">
        <w:rPr>
          <w:bCs/>
        </w:rPr>
        <w:t>AT</w:t>
      </w:r>
      <w:r w:rsidRPr="00F71F07">
        <w:rPr>
          <w:color w:val="0000FF"/>
        </w:rPr>
        <w:t>&lt;/</w:t>
      </w:r>
      <w:r w:rsidRPr="00F71F07">
        <w:rPr>
          <w:color w:val="990000"/>
        </w:rPr>
        <w:t>m2:TRAN_ACK_TYPE</w:t>
      </w:r>
      <w:r w:rsidRPr="00F71F07">
        <w:rPr>
          <w:color w:val="0000FF"/>
        </w:rPr>
        <w:t>&gt;</w:t>
      </w:r>
      <w:r w:rsidRPr="00F71F07">
        <w:rPr>
          <w:szCs w:val="20"/>
        </w:rPr>
        <w:t xml:space="preserve"> </w:t>
      </w:r>
    </w:p>
    <w:p w14:paraId="5785F02B"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m2:TRANS_SET_PURPOSE_CODE</w:t>
      </w:r>
      <w:r w:rsidRPr="00F71F07">
        <w:rPr>
          <w:color w:val="0000FF"/>
        </w:rPr>
        <w:t>&gt;</w:t>
      </w:r>
      <w:r w:rsidRPr="00F71F07">
        <w:rPr>
          <w:bCs/>
        </w:rPr>
        <w:t>06</w:t>
      </w:r>
      <w:r w:rsidRPr="00F71F07">
        <w:rPr>
          <w:color w:val="0000FF"/>
        </w:rPr>
        <w:t>&lt;/</w:t>
      </w:r>
      <w:r w:rsidRPr="00F71F07">
        <w:rPr>
          <w:color w:val="990000"/>
        </w:rPr>
        <w:t>m2:TRANS_SET_PURPOSE_CODE</w:t>
      </w:r>
      <w:r w:rsidRPr="00F71F07">
        <w:rPr>
          <w:color w:val="0000FF"/>
        </w:rPr>
        <w:t>&gt;</w:t>
      </w:r>
      <w:r w:rsidRPr="00F71F07">
        <w:rPr>
          <w:szCs w:val="20"/>
        </w:rPr>
        <w:t xml:space="preserve"> </w:t>
      </w:r>
    </w:p>
    <w:p w14:paraId="485B7CBC"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m2:HDR</w:t>
      </w:r>
      <w:r w:rsidRPr="00F71F07">
        <w:rPr>
          <w:color w:val="0000FF"/>
        </w:rPr>
        <w:t>&gt;</w:t>
      </w:r>
    </w:p>
    <w:p w14:paraId="78CD0D56" w14:textId="77777777" w:rsidR="009C6DE4" w:rsidRPr="00F71F07" w:rsidRDefault="009C6DE4" w:rsidP="009C6DE4">
      <w:pPr>
        <w:ind w:hanging="480"/>
        <w:rPr>
          <w:szCs w:val="20"/>
        </w:rPr>
      </w:pPr>
      <w:hyperlink r:id="rId755"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m2:NOTIFICATION</w:t>
      </w:r>
      <w:r w:rsidRPr="00F71F07">
        <w:rPr>
          <w:color w:val="0000FF"/>
        </w:rPr>
        <w:t>&gt;</w:t>
      </w:r>
    </w:p>
    <w:p w14:paraId="6D85A2A9" w14:textId="77777777" w:rsidR="009C6DE4" w:rsidRPr="00F71F07" w:rsidRDefault="009C6DE4" w:rsidP="009C6DE4">
      <w:pPr>
        <w:ind w:hanging="480"/>
        <w:rPr>
          <w:szCs w:val="20"/>
        </w:rPr>
      </w:pPr>
      <w:hyperlink r:id="rId756"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m2:FIRM_ORDER_NOTIFICATION</w:t>
      </w:r>
      <w:r w:rsidRPr="00F71F07">
        <w:rPr>
          <w:color w:val="0000FF"/>
        </w:rPr>
        <w:t>&gt;</w:t>
      </w:r>
    </w:p>
    <w:p w14:paraId="3ABE2881" w14:textId="77777777" w:rsidR="009C6DE4" w:rsidRPr="00F71F07" w:rsidRDefault="009C6DE4" w:rsidP="009C6DE4">
      <w:pPr>
        <w:ind w:hanging="480"/>
        <w:rPr>
          <w:szCs w:val="20"/>
        </w:rPr>
      </w:pPr>
      <w:hyperlink r:id="rId757"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m2:NOTIFICATION_ADMIN</w:t>
      </w:r>
      <w:r w:rsidRPr="00F71F07">
        <w:rPr>
          <w:color w:val="0000FF"/>
        </w:rPr>
        <w:t>&gt;</w:t>
      </w:r>
    </w:p>
    <w:p w14:paraId="2C24A12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m2:INIT</w:t>
      </w:r>
      <w:r w:rsidRPr="00F71F07">
        <w:rPr>
          <w:color w:val="0000FF"/>
        </w:rPr>
        <w:t>&gt;</w:t>
      </w:r>
      <w:r w:rsidRPr="00F71F07">
        <w:rPr>
          <w:bCs/>
        </w:rPr>
        <w:t>BOJANGLES</w:t>
      </w:r>
      <w:r w:rsidRPr="00F71F07">
        <w:rPr>
          <w:color w:val="0000FF"/>
        </w:rPr>
        <w:t>&lt;/</w:t>
      </w:r>
      <w:r w:rsidRPr="00F71F07">
        <w:rPr>
          <w:color w:val="990000"/>
        </w:rPr>
        <w:t>m2:INIT</w:t>
      </w:r>
      <w:r w:rsidRPr="00F71F07">
        <w:rPr>
          <w:color w:val="0000FF"/>
        </w:rPr>
        <w:t>&gt;</w:t>
      </w:r>
      <w:r w:rsidRPr="00F71F07">
        <w:rPr>
          <w:szCs w:val="20"/>
        </w:rPr>
        <w:t xml:space="preserve"> </w:t>
      </w:r>
    </w:p>
    <w:p w14:paraId="14460E50" w14:textId="77777777" w:rsidR="009C6DE4" w:rsidRPr="00F71F07" w:rsidRDefault="009C6DE4" w:rsidP="009C6DE4">
      <w:pPr>
        <w:ind w:hanging="480"/>
        <w:rPr>
          <w:szCs w:val="20"/>
        </w:rPr>
      </w:pPr>
      <w:r w:rsidRPr="00F71F07">
        <w:rPr>
          <w:rFonts w:cs="Courier New"/>
          <w:bCs/>
          <w:color w:val="FF0000"/>
        </w:rPr>
        <w:lastRenderedPageBreak/>
        <w:t> </w:t>
      </w:r>
      <w:r w:rsidRPr="00F71F07">
        <w:rPr>
          <w:szCs w:val="20"/>
        </w:rPr>
        <w:t xml:space="preserve"> </w:t>
      </w:r>
      <w:r w:rsidRPr="00F71F07">
        <w:rPr>
          <w:color w:val="0000FF"/>
        </w:rPr>
        <w:t>&lt;</w:t>
      </w:r>
      <w:r w:rsidRPr="00F71F07">
        <w:rPr>
          <w:color w:val="990000"/>
        </w:rPr>
        <w:t>m2:INIT_TEL_NO</w:t>
      </w:r>
      <w:r w:rsidRPr="00F71F07">
        <w:rPr>
          <w:color w:val="0000FF"/>
        </w:rPr>
        <w:t>&gt;</w:t>
      </w:r>
      <w:r w:rsidRPr="00F71F07">
        <w:rPr>
          <w:bCs/>
        </w:rPr>
        <w:t>8884448888</w:t>
      </w:r>
      <w:r w:rsidRPr="00F71F07">
        <w:rPr>
          <w:color w:val="0000FF"/>
        </w:rPr>
        <w:t>&lt;/</w:t>
      </w:r>
      <w:r w:rsidRPr="00F71F07">
        <w:rPr>
          <w:color w:val="990000"/>
        </w:rPr>
        <w:t>m2:INIT_TEL_NO</w:t>
      </w:r>
      <w:r w:rsidRPr="00F71F07">
        <w:rPr>
          <w:color w:val="0000FF"/>
        </w:rPr>
        <w:t>&gt;</w:t>
      </w:r>
      <w:r w:rsidRPr="00F71F07">
        <w:rPr>
          <w:szCs w:val="20"/>
        </w:rPr>
        <w:t xml:space="preserve"> </w:t>
      </w:r>
    </w:p>
    <w:p w14:paraId="5E9FC3B0"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m2:REP</w:t>
      </w:r>
      <w:r w:rsidRPr="00F71F07">
        <w:rPr>
          <w:color w:val="0000FF"/>
        </w:rPr>
        <w:t>&gt;</w:t>
      </w:r>
      <w:r w:rsidRPr="00F71F07">
        <w:rPr>
          <w:bCs/>
        </w:rPr>
        <w:t>LCSC</w:t>
      </w:r>
      <w:r w:rsidRPr="00F71F07">
        <w:rPr>
          <w:color w:val="0000FF"/>
        </w:rPr>
        <w:t>&lt;/</w:t>
      </w:r>
      <w:r w:rsidRPr="00F71F07">
        <w:rPr>
          <w:color w:val="990000"/>
        </w:rPr>
        <w:t>m2:REP</w:t>
      </w:r>
      <w:r w:rsidRPr="00F71F07">
        <w:rPr>
          <w:color w:val="0000FF"/>
        </w:rPr>
        <w:t>&gt;</w:t>
      </w:r>
      <w:r w:rsidRPr="00F71F07">
        <w:rPr>
          <w:szCs w:val="20"/>
        </w:rPr>
        <w:t xml:space="preserve"> </w:t>
      </w:r>
    </w:p>
    <w:p w14:paraId="322332B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m2:REP_TEL_NO</w:t>
      </w:r>
      <w:r w:rsidRPr="00F71F07">
        <w:rPr>
          <w:color w:val="0000FF"/>
        </w:rPr>
        <w:t>&gt;</w:t>
      </w:r>
      <w:r w:rsidRPr="00F71F07">
        <w:rPr>
          <w:bCs/>
        </w:rPr>
        <w:t>8006670807</w:t>
      </w:r>
      <w:r w:rsidRPr="00F71F07">
        <w:rPr>
          <w:color w:val="0000FF"/>
        </w:rPr>
        <w:t>&lt;/</w:t>
      </w:r>
      <w:r w:rsidRPr="00F71F07">
        <w:rPr>
          <w:color w:val="990000"/>
        </w:rPr>
        <w:t>m2:REP_TEL_NO</w:t>
      </w:r>
      <w:r w:rsidRPr="00F71F07">
        <w:rPr>
          <w:color w:val="0000FF"/>
        </w:rPr>
        <w:t>&gt;</w:t>
      </w:r>
      <w:r w:rsidRPr="00F71F07">
        <w:rPr>
          <w:szCs w:val="20"/>
        </w:rPr>
        <w:t xml:space="preserve"> </w:t>
      </w:r>
    </w:p>
    <w:p w14:paraId="0B5D9962"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m2:DD_CD</w:t>
      </w:r>
      <w:r w:rsidRPr="00F71F07">
        <w:rPr>
          <w:color w:val="0000FF"/>
        </w:rPr>
        <w:t>&gt;</w:t>
      </w:r>
      <w:r w:rsidRPr="00F71F07">
        <w:rPr>
          <w:bCs/>
        </w:rPr>
        <w:t>20091231</w:t>
      </w:r>
      <w:r w:rsidRPr="00F71F07">
        <w:rPr>
          <w:color w:val="0000FF"/>
        </w:rPr>
        <w:t>&lt;/</w:t>
      </w:r>
      <w:r w:rsidRPr="00F71F07">
        <w:rPr>
          <w:color w:val="990000"/>
        </w:rPr>
        <w:t>m2:DD_CD</w:t>
      </w:r>
      <w:r w:rsidRPr="00F71F07">
        <w:rPr>
          <w:color w:val="0000FF"/>
        </w:rPr>
        <w:t>&gt;</w:t>
      </w:r>
      <w:r w:rsidRPr="00F71F07">
        <w:rPr>
          <w:szCs w:val="20"/>
        </w:rPr>
        <w:t xml:space="preserve"> </w:t>
      </w:r>
    </w:p>
    <w:p w14:paraId="20D20498"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m2:BAN1</w:t>
      </w:r>
      <w:r w:rsidRPr="00F71F07">
        <w:rPr>
          <w:color w:val="0000FF"/>
        </w:rPr>
        <w:t>&gt;</w:t>
      </w:r>
      <w:r w:rsidRPr="00F71F07">
        <w:rPr>
          <w:bCs/>
        </w:rPr>
        <w:t>770C070002002</w:t>
      </w:r>
      <w:r w:rsidRPr="00F71F07">
        <w:rPr>
          <w:color w:val="0000FF"/>
        </w:rPr>
        <w:t>&lt;/</w:t>
      </w:r>
      <w:r w:rsidRPr="00F71F07">
        <w:rPr>
          <w:color w:val="990000"/>
        </w:rPr>
        <w:t>m2:BAN1</w:t>
      </w:r>
      <w:r w:rsidRPr="00F71F07">
        <w:rPr>
          <w:color w:val="0000FF"/>
        </w:rPr>
        <w:t>&gt;</w:t>
      </w:r>
      <w:r w:rsidRPr="00F71F07">
        <w:rPr>
          <w:szCs w:val="20"/>
        </w:rPr>
        <w:t xml:space="preserve"> </w:t>
      </w:r>
    </w:p>
    <w:p w14:paraId="3406F357"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m2:RESID</w:t>
      </w:r>
      <w:r w:rsidRPr="00F71F07">
        <w:rPr>
          <w:color w:val="0000FF"/>
        </w:rPr>
        <w:t>&gt;</w:t>
      </w:r>
      <w:r w:rsidRPr="00F71F07">
        <w:rPr>
          <w:bCs/>
        </w:rPr>
        <w:t>XXXXXXXXXXXXXXXXXXX</w:t>
      </w:r>
      <w:r w:rsidRPr="00F71F07">
        <w:rPr>
          <w:color w:val="0000FF"/>
        </w:rPr>
        <w:t>&lt;/</w:t>
      </w:r>
      <w:r w:rsidRPr="00F71F07">
        <w:rPr>
          <w:color w:val="990000"/>
        </w:rPr>
        <w:t>m2:RESID</w:t>
      </w:r>
      <w:r w:rsidRPr="00F71F07">
        <w:rPr>
          <w:color w:val="0000FF"/>
        </w:rPr>
        <w:t>&gt;</w:t>
      </w:r>
      <w:r w:rsidRPr="00F71F07">
        <w:rPr>
          <w:szCs w:val="20"/>
        </w:rPr>
        <w:t xml:space="preserve"> </w:t>
      </w:r>
    </w:p>
    <w:p w14:paraId="09B22C52"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m2:NOTIFICATION_ADMIN</w:t>
      </w:r>
      <w:r w:rsidRPr="00F71F07">
        <w:rPr>
          <w:color w:val="0000FF"/>
        </w:rPr>
        <w:t>&gt;</w:t>
      </w:r>
    </w:p>
    <w:p w14:paraId="135B05DB" w14:textId="77777777" w:rsidR="009C6DE4" w:rsidRPr="00F71F07" w:rsidRDefault="009C6DE4" w:rsidP="009C6DE4">
      <w:pPr>
        <w:ind w:hanging="480"/>
        <w:rPr>
          <w:szCs w:val="20"/>
        </w:rPr>
      </w:pPr>
      <w:hyperlink r:id="rId758" w:history="1">
        <w:r w:rsidRPr="00F71F07">
          <w:rPr>
            <w:rFonts w:cs="Courier New"/>
            <w:bCs/>
            <w:color w:val="FF0000"/>
            <w:u w:val="single"/>
          </w:rPr>
          <w:t>-</w:t>
        </w:r>
      </w:hyperlink>
      <w:r w:rsidRPr="00F71F07">
        <w:rPr>
          <w:szCs w:val="20"/>
        </w:rPr>
        <w:t xml:space="preserve"> </w:t>
      </w:r>
      <w:r w:rsidRPr="00F71F07">
        <w:rPr>
          <w:color w:val="0000FF"/>
        </w:rPr>
        <w:t>&lt;</w:t>
      </w:r>
      <w:r w:rsidRPr="00F71F07">
        <w:rPr>
          <w:color w:val="990000"/>
        </w:rPr>
        <w:t>m2:SERVICES_INFO</w:t>
      </w:r>
      <w:r w:rsidRPr="00F71F07">
        <w:rPr>
          <w:color w:val="0000FF"/>
        </w:rPr>
        <w:t>&gt;</w:t>
      </w:r>
    </w:p>
    <w:p w14:paraId="25FC61A6"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m2:LOCNUM_SVCS</w:t>
      </w:r>
      <w:r w:rsidRPr="00F71F07">
        <w:rPr>
          <w:color w:val="0000FF"/>
        </w:rPr>
        <w:t>&gt;</w:t>
      </w:r>
      <w:r w:rsidRPr="00F71F07">
        <w:rPr>
          <w:bCs/>
        </w:rPr>
        <w:t>000</w:t>
      </w:r>
      <w:r w:rsidRPr="00F71F07">
        <w:rPr>
          <w:color w:val="0000FF"/>
        </w:rPr>
        <w:t>&lt;/</w:t>
      </w:r>
      <w:r w:rsidRPr="00F71F07">
        <w:rPr>
          <w:color w:val="990000"/>
        </w:rPr>
        <w:t>m2:LOCNUM_SVCS</w:t>
      </w:r>
      <w:r w:rsidRPr="00F71F07">
        <w:rPr>
          <w:color w:val="0000FF"/>
        </w:rPr>
        <w:t>&gt;</w:t>
      </w:r>
      <w:r w:rsidRPr="00F71F07">
        <w:rPr>
          <w:szCs w:val="20"/>
        </w:rPr>
        <w:t xml:space="preserve"> </w:t>
      </w:r>
    </w:p>
    <w:p w14:paraId="5E3AF4E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m2:LNUM</w:t>
      </w:r>
      <w:r w:rsidRPr="00F71F07">
        <w:rPr>
          <w:color w:val="0000FF"/>
        </w:rPr>
        <w:t>&gt;</w:t>
      </w:r>
      <w:r w:rsidRPr="00F71F07">
        <w:rPr>
          <w:bCs/>
        </w:rPr>
        <w:t>00001</w:t>
      </w:r>
      <w:r w:rsidRPr="00F71F07">
        <w:rPr>
          <w:color w:val="0000FF"/>
        </w:rPr>
        <w:t>&lt;/</w:t>
      </w:r>
      <w:r w:rsidRPr="00F71F07">
        <w:rPr>
          <w:color w:val="990000"/>
        </w:rPr>
        <w:t>m2:LNUM</w:t>
      </w:r>
      <w:r w:rsidRPr="00F71F07">
        <w:rPr>
          <w:color w:val="0000FF"/>
        </w:rPr>
        <w:t>&gt;</w:t>
      </w:r>
      <w:r w:rsidRPr="00F71F07">
        <w:rPr>
          <w:szCs w:val="20"/>
        </w:rPr>
        <w:t xml:space="preserve"> </w:t>
      </w:r>
    </w:p>
    <w:p w14:paraId="16D1DBFF"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m2:L_ORD</w:t>
      </w:r>
      <w:r w:rsidRPr="00F71F07">
        <w:rPr>
          <w:color w:val="0000FF"/>
        </w:rPr>
        <w:t>&gt;</w:t>
      </w:r>
      <w:r w:rsidRPr="00F71F07">
        <w:rPr>
          <w:bCs/>
        </w:rPr>
        <w:t>RO05MWQ4</w:t>
      </w:r>
      <w:r w:rsidRPr="00F71F07">
        <w:rPr>
          <w:color w:val="0000FF"/>
        </w:rPr>
        <w:t>&lt;/</w:t>
      </w:r>
      <w:r w:rsidRPr="00F71F07">
        <w:rPr>
          <w:color w:val="990000"/>
        </w:rPr>
        <w:t>m2:L_ORD</w:t>
      </w:r>
      <w:r w:rsidRPr="00F71F07">
        <w:rPr>
          <w:color w:val="0000FF"/>
        </w:rPr>
        <w:t>&gt;</w:t>
      </w:r>
      <w:r w:rsidRPr="00F71F07">
        <w:rPr>
          <w:szCs w:val="20"/>
        </w:rPr>
        <w:t xml:space="preserve"> </w:t>
      </w:r>
    </w:p>
    <w:p w14:paraId="0BF1813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m2:SLTN</w:t>
      </w:r>
      <w:r w:rsidRPr="00F71F07">
        <w:rPr>
          <w:color w:val="0000FF"/>
        </w:rPr>
        <w:t>&gt;</w:t>
      </w:r>
      <w:r w:rsidRPr="00F71F07">
        <w:rPr>
          <w:bCs/>
        </w:rPr>
        <w:t>7709463458</w:t>
      </w:r>
      <w:r w:rsidRPr="00F71F07">
        <w:rPr>
          <w:color w:val="0000FF"/>
        </w:rPr>
        <w:t>&lt;/</w:t>
      </w:r>
      <w:r w:rsidRPr="00F71F07">
        <w:rPr>
          <w:color w:val="990000"/>
        </w:rPr>
        <w:t>m2:SLTN</w:t>
      </w:r>
      <w:r w:rsidRPr="00F71F07">
        <w:rPr>
          <w:color w:val="0000FF"/>
        </w:rPr>
        <w:t>&gt;</w:t>
      </w:r>
      <w:r w:rsidRPr="00F71F07">
        <w:rPr>
          <w:szCs w:val="20"/>
        </w:rPr>
        <w:t xml:space="preserve"> </w:t>
      </w:r>
    </w:p>
    <w:p w14:paraId="4AF6913D"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m2:CABLE_ID</w:t>
      </w:r>
      <w:r w:rsidRPr="00F71F07">
        <w:rPr>
          <w:color w:val="0000FF"/>
        </w:rPr>
        <w:t>&gt;</w:t>
      </w:r>
      <w:r w:rsidRPr="00F71F07">
        <w:rPr>
          <w:bCs/>
        </w:rPr>
        <w:t>PSAW2</w:t>
      </w:r>
      <w:r w:rsidRPr="00F71F07">
        <w:rPr>
          <w:color w:val="0000FF"/>
        </w:rPr>
        <w:t>&lt;/</w:t>
      </w:r>
      <w:r w:rsidRPr="00F71F07">
        <w:rPr>
          <w:color w:val="990000"/>
        </w:rPr>
        <w:t>m2:CABLE_ID</w:t>
      </w:r>
      <w:r w:rsidRPr="00F71F07">
        <w:rPr>
          <w:color w:val="0000FF"/>
        </w:rPr>
        <w:t>&gt;</w:t>
      </w:r>
      <w:r w:rsidRPr="00F71F07">
        <w:rPr>
          <w:szCs w:val="20"/>
        </w:rPr>
        <w:t xml:space="preserve"> </w:t>
      </w:r>
    </w:p>
    <w:p w14:paraId="702EB9D5"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m2:CABLE_ID2</w:t>
      </w:r>
      <w:r w:rsidRPr="00F71F07">
        <w:rPr>
          <w:color w:val="0000FF"/>
        </w:rPr>
        <w:t>&gt;</w:t>
      </w:r>
      <w:r w:rsidRPr="00F71F07">
        <w:rPr>
          <w:bCs/>
        </w:rPr>
        <w:t>PSAW2</w:t>
      </w:r>
      <w:r w:rsidRPr="00F71F07">
        <w:rPr>
          <w:color w:val="0000FF"/>
        </w:rPr>
        <w:t>&lt;/</w:t>
      </w:r>
      <w:r w:rsidRPr="00F71F07">
        <w:rPr>
          <w:color w:val="990000"/>
        </w:rPr>
        <w:t>m2:CABLE_ID2</w:t>
      </w:r>
      <w:r w:rsidRPr="00F71F07">
        <w:rPr>
          <w:color w:val="0000FF"/>
        </w:rPr>
        <w:t>&gt;</w:t>
      </w:r>
      <w:r w:rsidRPr="00F71F07">
        <w:rPr>
          <w:szCs w:val="20"/>
        </w:rPr>
        <w:t xml:space="preserve"> </w:t>
      </w:r>
    </w:p>
    <w:p w14:paraId="4B9C1711"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m2:CHAN_PAIR</w:t>
      </w:r>
      <w:r w:rsidRPr="00F71F07">
        <w:rPr>
          <w:color w:val="0000FF"/>
        </w:rPr>
        <w:t>&gt;</w:t>
      </w:r>
      <w:r w:rsidRPr="00F71F07">
        <w:rPr>
          <w:bCs/>
        </w:rPr>
        <w:t>0140</w:t>
      </w:r>
      <w:r w:rsidRPr="00F71F07">
        <w:rPr>
          <w:color w:val="0000FF"/>
        </w:rPr>
        <w:t>&lt;/</w:t>
      </w:r>
      <w:r w:rsidRPr="00F71F07">
        <w:rPr>
          <w:color w:val="990000"/>
        </w:rPr>
        <w:t>m2:CHAN_PAIR</w:t>
      </w:r>
      <w:r w:rsidRPr="00F71F07">
        <w:rPr>
          <w:color w:val="0000FF"/>
        </w:rPr>
        <w:t>&gt;</w:t>
      </w:r>
      <w:r w:rsidRPr="00F71F07">
        <w:rPr>
          <w:szCs w:val="20"/>
        </w:rPr>
        <w:t xml:space="preserve"> </w:t>
      </w:r>
    </w:p>
    <w:p w14:paraId="3E2DB63A" w14:textId="77777777" w:rsidR="009C6DE4" w:rsidRPr="00F71F07" w:rsidRDefault="009C6DE4" w:rsidP="009C6DE4">
      <w:pPr>
        <w:ind w:hanging="48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m2:CHAN_PAIR2</w:t>
      </w:r>
      <w:r w:rsidRPr="00F71F07">
        <w:rPr>
          <w:color w:val="0000FF"/>
        </w:rPr>
        <w:t>&gt;</w:t>
      </w:r>
      <w:r w:rsidRPr="00F71F07">
        <w:rPr>
          <w:bCs/>
        </w:rPr>
        <w:t>12434</w:t>
      </w:r>
      <w:r w:rsidRPr="00F71F07">
        <w:rPr>
          <w:color w:val="0000FF"/>
        </w:rPr>
        <w:t>&lt;/</w:t>
      </w:r>
      <w:r w:rsidRPr="00F71F07">
        <w:rPr>
          <w:color w:val="990000"/>
        </w:rPr>
        <w:t>m2:CHAN_PAIR2</w:t>
      </w:r>
      <w:r w:rsidRPr="00F71F07">
        <w:rPr>
          <w:color w:val="0000FF"/>
        </w:rPr>
        <w:t>&gt;</w:t>
      </w:r>
      <w:r w:rsidRPr="00F71F07">
        <w:rPr>
          <w:szCs w:val="20"/>
        </w:rPr>
        <w:t xml:space="preserve"> </w:t>
      </w:r>
    </w:p>
    <w:p w14:paraId="7AB49ABF"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m2:SERVICES_INFO</w:t>
      </w:r>
      <w:r w:rsidRPr="00F71F07">
        <w:rPr>
          <w:color w:val="0000FF"/>
        </w:rPr>
        <w:t>&gt;</w:t>
      </w:r>
    </w:p>
    <w:p w14:paraId="7DA17CC1"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m2:FIRM_ORDER_NOTIFICATION</w:t>
      </w:r>
      <w:r w:rsidRPr="00F71F07">
        <w:rPr>
          <w:color w:val="0000FF"/>
        </w:rPr>
        <w:t>&gt;</w:t>
      </w:r>
    </w:p>
    <w:p w14:paraId="373C038E"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m2:NOTIFICATION</w:t>
      </w:r>
      <w:r w:rsidRPr="00F71F07">
        <w:rPr>
          <w:color w:val="0000FF"/>
        </w:rPr>
        <w:t>&gt;</w:t>
      </w:r>
    </w:p>
    <w:p w14:paraId="146139C7"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m2:LSR_RESP</w:t>
      </w:r>
      <w:r w:rsidRPr="00F71F07">
        <w:rPr>
          <w:color w:val="0000FF"/>
        </w:rPr>
        <w:t>&gt;</w:t>
      </w:r>
    </w:p>
    <w:p w14:paraId="70F23CF0" w14:textId="77777777" w:rsidR="009C6DE4" w:rsidRPr="00F71F07" w:rsidRDefault="009C6DE4" w:rsidP="009C6DE4">
      <w:pPr>
        <w:ind w:hanging="240"/>
        <w:rPr>
          <w:szCs w:val="20"/>
        </w:rPr>
      </w:pPr>
      <w:r w:rsidRPr="00F71F07">
        <w:rPr>
          <w:rFonts w:cs="Courier New"/>
          <w:bCs/>
          <w:color w:val="FF0000"/>
        </w:rPr>
        <w:t> </w:t>
      </w:r>
      <w:r w:rsidRPr="00F71F07">
        <w:rPr>
          <w:szCs w:val="20"/>
        </w:rPr>
        <w:t xml:space="preserve"> </w:t>
      </w:r>
      <w:r w:rsidRPr="00F71F07">
        <w:rPr>
          <w:color w:val="0000FF"/>
        </w:rPr>
        <w:t>&lt;/</w:t>
      </w:r>
      <w:r w:rsidRPr="00F71F07">
        <w:rPr>
          <w:color w:val="990000"/>
        </w:rPr>
        <w:t>m1:ATT_LSR_ORD_RSP</w:t>
      </w:r>
      <w:r w:rsidRPr="00F71F07">
        <w:rPr>
          <w:color w:val="0000FF"/>
        </w:rPr>
        <w:t>&gt;</w:t>
      </w:r>
    </w:p>
    <w:p w14:paraId="1818C57E" w14:textId="77777777" w:rsidR="009C6DE4" w:rsidRPr="00F71F07" w:rsidRDefault="009C6DE4" w:rsidP="009C6DE4"/>
    <w:p w14:paraId="095D2175" w14:textId="77777777" w:rsidR="009C6DE4" w:rsidRPr="00655FAB" w:rsidRDefault="009C6DE4" w:rsidP="009C6DE4"/>
    <w:p w14:paraId="54D93F33" w14:textId="77777777" w:rsidR="009C6DE4" w:rsidRDefault="009C6DE4" w:rsidP="009C6DE4"/>
    <w:p w14:paraId="2D5A5C1F" w14:textId="77777777" w:rsidR="009C6DE4" w:rsidRPr="00C02085" w:rsidRDefault="009C6DE4" w:rsidP="009C6DE4">
      <w:pPr>
        <w:rPr>
          <w:rFonts w:ascii="Arial" w:hAnsi="Arial" w:cs="Arial"/>
          <w:b/>
        </w:rPr>
      </w:pPr>
      <w:r w:rsidRPr="00E73467">
        <w:rPr>
          <w:b/>
          <w:color w:val="FF0000"/>
        </w:rPr>
        <w:br w:type="page"/>
      </w:r>
      <w:r w:rsidRPr="00C02085">
        <w:rPr>
          <w:rFonts w:ascii="Arial" w:hAnsi="Arial" w:cs="Arial"/>
          <w:b/>
        </w:rPr>
        <w:lastRenderedPageBreak/>
        <w:t>Test Case A036: Scenario Description  New (Act=C) Conversion one (1) existing retail line to Line Share on a multi-line account –DLEC owned splitter- LNA=N</w:t>
      </w:r>
    </w:p>
    <w:p w14:paraId="7E8CEDDF" w14:textId="77777777" w:rsidR="009C6DE4" w:rsidRDefault="009C6DE4" w:rsidP="009C6DE4"/>
    <w:p w14:paraId="7F8E7154"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507F19B5" w14:textId="77777777" w:rsidTr="0088342F">
        <w:trPr>
          <w:tblHeader/>
        </w:trPr>
        <w:tc>
          <w:tcPr>
            <w:tcW w:w="2070" w:type="dxa"/>
            <w:tcBorders>
              <w:bottom w:val="single" w:sz="6" w:space="0" w:color="auto"/>
            </w:tcBorders>
          </w:tcPr>
          <w:p w14:paraId="169EA452"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F129A8E"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7C01F56"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175794F9" w14:textId="77777777" w:rsidTr="0088342F">
        <w:trPr>
          <w:cantSplit/>
        </w:trPr>
        <w:tc>
          <w:tcPr>
            <w:tcW w:w="8748" w:type="dxa"/>
            <w:gridSpan w:val="3"/>
            <w:tcBorders>
              <w:bottom w:val="single" w:sz="6" w:space="0" w:color="auto"/>
            </w:tcBorders>
            <w:shd w:val="clear" w:color="auto" w:fill="0000FF"/>
          </w:tcPr>
          <w:p w14:paraId="370A0B12"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510B8B0A" w14:textId="77777777" w:rsidTr="0088342F">
        <w:trPr>
          <w:cantSplit/>
        </w:trPr>
        <w:tc>
          <w:tcPr>
            <w:tcW w:w="8748" w:type="dxa"/>
            <w:gridSpan w:val="3"/>
            <w:tcBorders>
              <w:bottom w:val="single" w:sz="6" w:space="0" w:color="auto"/>
            </w:tcBorders>
            <w:shd w:val="clear" w:color="auto" w:fill="99CCFF"/>
          </w:tcPr>
          <w:p w14:paraId="15FAC95C"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546388A3" w14:textId="77777777" w:rsidTr="0088342F">
        <w:tc>
          <w:tcPr>
            <w:tcW w:w="2070" w:type="dxa"/>
            <w:shd w:val="clear" w:color="auto" w:fill="CC99FF"/>
          </w:tcPr>
          <w:p w14:paraId="42E1D673"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CECCF1E"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53D2ADD4"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85EB825" w14:textId="77777777" w:rsidTr="0088342F">
        <w:tc>
          <w:tcPr>
            <w:tcW w:w="2070" w:type="dxa"/>
          </w:tcPr>
          <w:p w14:paraId="097DC144"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386BFE55"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2208D84D" w14:textId="77777777" w:rsidR="009C6DE4" w:rsidRPr="00732613" w:rsidRDefault="009C6DE4" w:rsidP="0088342F">
            <w:pPr>
              <w:rPr>
                <w:rFonts w:ascii="Arial" w:hAnsi="Arial" w:cs="Arial"/>
                <w:b/>
                <w:bCs/>
                <w:iCs/>
              </w:rPr>
            </w:pPr>
            <w:r w:rsidRPr="00732613">
              <w:rPr>
                <w:rFonts w:ascii="Arial" w:hAnsi="Arial" w:cs="Arial"/>
                <w:b/>
                <w:bCs/>
                <w:iCs/>
              </w:rPr>
              <w:t xml:space="preserve">A36 </w:t>
            </w:r>
          </w:p>
        </w:tc>
      </w:tr>
      <w:tr w:rsidR="009C6DE4" w:rsidRPr="00732613" w14:paraId="6F28DFBD" w14:textId="77777777" w:rsidTr="0088342F">
        <w:tc>
          <w:tcPr>
            <w:tcW w:w="2070" w:type="dxa"/>
          </w:tcPr>
          <w:p w14:paraId="74CB49CA"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35DACF3B"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264CE639"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006BE76C" w14:textId="77777777" w:rsidTr="0088342F">
        <w:tc>
          <w:tcPr>
            <w:tcW w:w="2070" w:type="dxa"/>
            <w:tcBorders>
              <w:bottom w:val="single" w:sz="6" w:space="0" w:color="auto"/>
            </w:tcBorders>
          </w:tcPr>
          <w:p w14:paraId="0E1C36FF"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6B768650"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3D0B9550"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51165A52" w14:textId="77777777" w:rsidTr="0088342F">
        <w:trPr>
          <w:trHeight w:val="72"/>
        </w:trPr>
        <w:tc>
          <w:tcPr>
            <w:tcW w:w="2070" w:type="dxa"/>
            <w:shd w:val="clear" w:color="auto" w:fill="CC99FF"/>
          </w:tcPr>
          <w:p w14:paraId="4699C70B"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1475BC4E"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03C5A9F9"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48B415DE" w14:textId="77777777" w:rsidTr="0088342F">
        <w:tc>
          <w:tcPr>
            <w:tcW w:w="2070" w:type="dxa"/>
            <w:shd w:val="clear" w:color="auto" w:fill="CC99FF"/>
          </w:tcPr>
          <w:p w14:paraId="6193E3B6"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0193BADA"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1B73E8BB"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2465AC3A" w14:textId="77777777" w:rsidTr="0088342F">
        <w:tc>
          <w:tcPr>
            <w:tcW w:w="2070" w:type="dxa"/>
          </w:tcPr>
          <w:p w14:paraId="3FB7B303"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055B55A8"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1BF1C029"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7789DC8" w14:textId="77777777" w:rsidTr="0088342F">
        <w:tc>
          <w:tcPr>
            <w:tcW w:w="2070" w:type="dxa"/>
          </w:tcPr>
          <w:p w14:paraId="6B8D03E9"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1BDBEF7E"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5F7F7356"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4D7D2668" w14:textId="77777777" w:rsidTr="0088342F">
        <w:tc>
          <w:tcPr>
            <w:tcW w:w="2070" w:type="dxa"/>
          </w:tcPr>
          <w:p w14:paraId="2949DEF2"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11FAA2DD"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5746AD8F"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1B0C724A" w14:textId="77777777" w:rsidTr="0088342F">
        <w:tc>
          <w:tcPr>
            <w:tcW w:w="2070" w:type="dxa"/>
          </w:tcPr>
          <w:p w14:paraId="55374D5B"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459F7346"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11162EC2"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3CD82660" w14:textId="77777777" w:rsidTr="0088342F">
        <w:tc>
          <w:tcPr>
            <w:tcW w:w="2070" w:type="dxa"/>
            <w:tcBorders>
              <w:bottom w:val="single" w:sz="6" w:space="0" w:color="auto"/>
            </w:tcBorders>
          </w:tcPr>
          <w:p w14:paraId="478941FF"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77B5A78E"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0EE9DD36" w14:textId="77777777" w:rsidR="009C6DE4" w:rsidRPr="00732613" w:rsidRDefault="009C6DE4" w:rsidP="0088342F">
            <w:pPr>
              <w:rPr>
                <w:rFonts w:ascii="Arial" w:hAnsi="Arial" w:cs="Arial"/>
                <w:b/>
                <w:bCs/>
                <w:iCs/>
              </w:rPr>
            </w:pPr>
            <w:r w:rsidRPr="00732613">
              <w:rPr>
                <w:rFonts w:ascii="Arial" w:hAnsi="Arial" w:cs="Arial"/>
                <w:b/>
                <w:bCs/>
                <w:iCs/>
              </w:rPr>
              <w:t>1R-N</w:t>
            </w:r>
          </w:p>
        </w:tc>
      </w:tr>
      <w:tr w:rsidR="009C6DE4" w:rsidRPr="00732613" w14:paraId="5D1FA453" w14:textId="77777777" w:rsidTr="0088342F">
        <w:tc>
          <w:tcPr>
            <w:tcW w:w="2070" w:type="dxa"/>
            <w:shd w:val="clear" w:color="auto" w:fill="CC99FF"/>
          </w:tcPr>
          <w:p w14:paraId="4B450ED6"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3356F90A"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shd w:val="clear" w:color="auto" w:fill="CC99FF"/>
          </w:tcPr>
          <w:p w14:paraId="2A9CD18C"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1FC6AE31" w14:textId="77777777" w:rsidTr="0088342F">
        <w:tc>
          <w:tcPr>
            <w:tcW w:w="2070" w:type="dxa"/>
            <w:tcBorders>
              <w:bottom w:val="single" w:sz="6" w:space="0" w:color="auto"/>
            </w:tcBorders>
            <w:shd w:val="clear" w:color="auto" w:fill="CC99FF"/>
          </w:tcPr>
          <w:p w14:paraId="21EFF466"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0D7FA448"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358" w:type="dxa"/>
            <w:tcBorders>
              <w:bottom w:val="single" w:sz="6" w:space="0" w:color="auto"/>
            </w:tcBorders>
            <w:shd w:val="clear" w:color="auto" w:fill="CC99FF"/>
          </w:tcPr>
          <w:p w14:paraId="74CE0C9C"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03BA0D75" w14:textId="77777777" w:rsidTr="0088342F">
        <w:tc>
          <w:tcPr>
            <w:tcW w:w="2070" w:type="dxa"/>
            <w:shd w:val="clear" w:color="auto" w:fill="CC99FF"/>
          </w:tcPr>
          <w:p w14:paraId="24154879"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5F8A060C"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4D16EE20"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073449ED" w14:textId="77777777" w:rsidTr="0088342F">
        <w:tc>
          <w:tcPr>
            <w:tcW w:w="2070" w:type="dxa"/>
            <w:shd w:val="clear" w:color="auto" w:fill="CC99FF"/>
          </w:tcPr>
          <w:p w14:paraId="13A2EE17"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C949EC0"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1C9B2702"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7D694D4E" w14:textId="77777777" w:rsidTr="0088342F">
        <w:tc>
          <w:tcPr>
            <w:tcW w:w="2070" w:type="dxa"/>
            <w:shd w:val="clear" w:color="auto" w:fill="CC99FF"/>
          </w:tcPr>
          <w:p w14:paraId="7C04C689"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5E4173DF"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100726D4"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06D6860A" w14:textId="77777777" w:rsidTr="0088342F">
        <w:tc>
          <w:tcPr>
            <w:tcW w:w="2070" w:type="dxa"/>
            <w:shd w:val="clear" w:color="auto" w:fill="CC99FF"/>
          </w:tcPr>
          <w:p w14:paraId="4BC7B5AD"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shd w:val="clear" w:color="auto" w:fill="CC99FF"/>
          </w:tcPr>
          <w:p w14:paraId="47918FEE"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shd w:val="clear" w:color="auto" w:fill="CC99FF"/>
          </w:tcPr>
          <w:p w14:paraId="364B6E62"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08A5B94C" w14:textId="77777777" w:rsidTr="0088342F">
        <w:tc>
          <w:tcPr>
            <w:tcW w:w="2070" w:type="dxa"/>
            <w:tcBorders>
              <w:bottom w:val="single" w:sz="6" w:space="0" w:color="auto"/>
            </w:tcBorders>
          </w:tcPr>
          <w:p w14:paraId="6EE0D857"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42D86FFA"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044C92BB"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3274A814" w14:textId="77777777" w:rsidTr="0088342F">
        <w:trPr>
          <w:cantSplit/>
        </w:trPr>
        <w:tc>
          <w:tcPr>
            <w:tcW w:w="8748" w:type="dxa"/>
            <w:gridSpan w:val="3"/>
            <w:tcBorders>
              <w:bottom w:val="single" w:sz="6" w:space="0" w:color="auto"/>
            </w:tcBorders>
            <w:shd w:val="clear" w:color="auto" w:fill="99CCFF"/>
          </w:tcPr>
          <w:p w14:paraId="58C25646" w14:textId="77777777" w:rsidR="009C6DE4" w:rsidRPr="00732613" w:rsidRDefault="009C6DE4" w:rsidP="0088342F">
            <w:pPr>
              <w:pStyle w:val="Heading5"/>
              <w:rPr>
                <w:rFonts w:cs="Arial"/>
                <w:bCs/>
                <w:color w:val="auto"/>
                <w:szCs w:val="24"/>
              </w:rPr>
            </w:pPr>
            <w:r w:rsidRPr="00732613">
              <w:rPr>
                <w:rFonts w:cs="Arial"/>
                <w:bCs/>
                <w:color w:val="auto"/>
                <w:szCs w:val="24"/>
              </w:rPr>
              <w:t>Billing Section</w:t>
            </w:r>
          </w:p>
        </w:tc>
      </w:tr>
      <w:tr w:rsidR="009C6DE4" w:rsidRPr="00732613" w14:paraId="7C6418A5" w14:textId="77777777" w:rsidTr="0088342F">
        <w:tc>
          <w:tcPr>
            <w:tcW w:w="2070" w:type="dxa"/>
          </w:tcPr>
          <w:p w14:paraId="4060C947"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5C16839B"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66C3B0D7"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18A795F8" w14:textId="77777777" w:rsidTr="0088342F">
        <w:tc>
          <w:tcPr>
            <w:tcW w:w="2070" w:type="dxa"/>
            <w:tcBorders>
              <w:bottom w:val="single" w:sz="6" w:space="0" w:color="auto"/>
            </w:tcBorders>
            <w:shd w:val="clear" w:color="auto" w:fill="CC99FF"/>
          </w:tcPr>
          <w:p w14:paraId="27126B67"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08AF12D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3F7222A3"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2161F0D" w14:textId="77777777" w:rsidTr="0088342F">
        <w:trPr>
          <w:cantSplit/>
        </w:trPr>
        <w:tc>
          <w:tcPr>
            <w:tcW w:w="8748" w:type="dxa"/>
            <w:gridSpan w:val="3"/>
            <w:tcBorders>
              <w:bottom w:val="single" w:sz="6" w:space="0" w:color="auto"/>
            </w:tcBorders>
            <w:shd w:val="clear" w:color="auto" w:fill="99CCFF"/>
          </w:tcPr>
          <w:p w14:paraId="7030FAE5"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76A05BF4" w14:textId="77777777" w:rsidTr="0088342F">
        <w:tc>
          <w:tcPr>
            <w:tcW w:w="2070" w:type="dxa"/>
            <w:shd w:val="clear" w:color="auto" w:fill="CC99FF"/>
          </w:tcPr>
          <w:p w14:paraId="45B1F2F0"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56C1CA63"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637E12B3"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493B50F3" w14:textId="77777777" w:rsidTr="0088342F">
        <w:tc>
          <w:tcPr>
            <w:tcW w:w="2070" w:type="dxa"/>
            <w:shd w:val="clear" w:color="auto" w:fill="CC99FF"/>
          </w:tcPr>
          <w:p w14:paraId="00F4944F"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41EA4722"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53B7B22D"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391C6394" w14:textId="77777777" w:rsidTr="0088342F">
        <w:tc>
          <w:tcPr>
            <w:tcW w:w="2070" w:type="dxa"/>
            <w:shd w:val="clear" w:color="auto" w:fill="CC99FF"/>
          </w:tcPr>
          <w:p w14:paraId="039D43A3"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43387106"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6754BE7B"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0E54BACA" w14:textId="77777777" w:rsidTr="0088342F">
        <w:tc>
          <w:tcPr>
            <w:tcW w:w="2070" w:type="dxa"/>
            <w:shd w:val="clear" w:color="auto" w:fill="CC99FF"/>
          </w:tcPr>
          <w:p w14:paraId="1124F804"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524B5D5C"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30497D32" w14:textId="77777777" w:rsidR="009C6DE4" w:rsidRPr="00732613" w:rsidRDefault="009C6DE4" w:rsidP="0088342F">
            <w:pPr>
              <w:pStyle w:val="Heading4"/>
              <w:rPr>
                <w:rFonts w:cs="Arial"/>
                <w:b/>
                <w:bCs/>
                <w:i w:val="0"/>
              </w:rPr>
            </w:pPr>
            <w:r w:rsidRPr="00732613">
              <w:rPr>
                <w:rFonts w:cs="Arial"/>
                <w:b/>
                <w:bCs/>
                <w:i w:val="0"/>
              </w:rPr>
              <w:t>Blondie</w:t>
            </w:r>
          </w:p>
        </w:tc>
      </w:tr>
      <w:tr w:rsidR="009C6DE4" w:rsidRPr="00732613" w14:paraId="7FA773F5" w14:textId="77777777" w:rsidTr="0088342F">
        <w:tc>
          <w:tcPr>
            <w:tcW w:w="2070" w:type="dxa"/>
            <w:tcBorders>
              <w:bottom w:val="single" w:sz="6" w:space="0" w:color="auto"/>
            </w:tcBorders>
            <w:shd w:val="clear" w:color="auto" w:fill="CC99FF"/>
          </w:tcPr>
          <w:p w14:paraId="638E7FC4"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6CC87EBB"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62B2C7CA" w14:textId="77777777" w:rsidR="009C6DE4" w:rsidRPr="00732613" w:rsidRDefault="009C6DE4" w:rsidP="0088342F">
            <w:pPr>
              <w:rPr>
                <w:rFonts w:ascii="Arial" w:hAnsi="Arial" w:cs="Arial"/>
                <w:b/>
                <w:bCs/>
                <w:iCs/>
              </w:rPr>
            </w:pPr>
            <w:r w:rsidRPr="00732613">
              <w:rPr>
                <w:rFonts w:ascii="Arial" w:hAnsi="Arial" w:cs="Arial"/>
                <w:b/>
                <w:bCs/>
                <w:iCs/>
              </w:rPr>
              <w:t>7770007777</w:t>
            </w:r>
          </w:p>
        </w:tc>
      </w:tr>
      <w:tr w:rsidR="009C6DE4" w:rsidRPr="00732613" w14:paraId="06FBCE6B" w14:textId="77777777" w:rsidTr="0088342F">
        <w:trPr>
          <w:cantSplit/>
        </w:trPr>
        <w:tc>
          <w:tcPr>
            <w:tcW w:w="8748" w:type="dxa"/>
            <w:gridSpan w:val="3"/>
            <w:tcBorders>
              <w:bottom w:val="single" w:sz="6" w:space="0" w:color="auto"/>
            </w:tcBorders>
            <w:shd w:val="clear" w:color="auto" w:fill="0000FF"/>
          </w:tcPr>
          <w:p w14:paraId="56188D91" w14:textId="77777777" w:rsidR="009C6DE4" w:rsidRPr="00732613" w:rsidRDefault="009C6DE4" w:rsidP="0088342F">
            <w:pPr>
              <w:pStyle w:val="Heading4"/>
              <w:rPr>
                <w:rFonts w:cs="Arial"/>
                <w:b/>
                <w:bCs/>
                <w:i w:val="0"/>
                <w:iCs w:val="0"/>
              </w:rPr>
            </w:pPr>
            <w:r w:rsidRPr="00732613">
              <w:rPr>
                <w:rFonts w:cs="Arial"/>
                <w:b/>
                <w:bCs/>
                <w:i w:val="0"/>
                <w:iCs w:val="0"/>
              </w:rPr>
              <w:lastRenderedPageBreak/>
              <w:t>EU  FORM</w:t>
            </w:r>
          </w:p>
        </w:tc>
      </w:tr>
      <w:tr w:rsidR="009C6DE4" w:rsidRPr="00732613" w14:paraId="4D0C5434" w14:textId="77777777" w:rsidTr="0088342F">
        <w:trPr>
          <w:cantSplit/>
        </w:trPr>
        <w:tc>
          <w:tcPr>
            <w:tcW w:w="8748" w:type="dxa"/>
            <w:gridSpan w:val="3"/>
            <w:shd w:val="clear" w:color="auto" w:fill="99CCFF"/>
          </w:tcPr>
          <w:p w14:paraId="052A9114"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2BF53BDD" w14:textId="77777777" w:rsidTr="0088342F">
        <w:tc>
          <w:tcPr>
            <w:tcW w:w="2070" w:type="dxa"/>
          </w:tcPr>
          <w:p w14:paraId="6D07219C"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45A14BE4"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57E94B29" w14:textId="77777777" w:rsidR="009C6DE4" w:rsidRPr="00732613" w:rsidRDefault="009C6DE4" w:rsidP="0088342F">
            <w:pPr>
              <w:pStyle w:val="Heading4"/>
              <w:rPr>
                <w:rFonts w:cs="Arial"/>
                <w:b/>
                <w:bCs/>
                <w:i w:val="0"/>
              </w:rPr>
            </w:pPr>
            <w:r w:rsidRPr="00732613">
              <w:rPr>
                <w:rFonts w:cs="Arial"/>
                <w:b/>
                <w:bCs/>
                <w:i w:val="0"/>
              </w:rPr>
              <w:t>Hemingway Katz</w:t>
            </w:r>
          </w:p>
        </w:tc>
      </w:tr>
      <w:tr w:rsidR="009C6DE4" w:rsidRPr="00732613" w14:paraId="3F2D50F5" w14:textId="77777777" w:rsidTr="0088342F">
        <w:tc>
          <w:tcPr>
            <w:tcW w:w="2070" w:type="dxa"/>
          </w:tcPr>
          <w:p w14:paraId="7A064A33"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5E597A37"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29B27B34" w14:textId="77777777" w:rsidR="009C6DE4" w:rsidRPr="00732613" w:rsidRDefault="009C6DE4" w:rsidP="0088342F">
            <w:pPr>
              <w:rPr>
                <w:rFonts w:ascii="Arial" w:hAnsi="Arial" w:cs="Arial"/>
                <w:b/>
                <w:bCs/>
                <w:iCs/>
              </w:rPr>
            </w:pPr>
            <w:r w:rsidRPr="00732613">
              <w:rPr>
                <w:rFonts w:ascii="Arial" w:hAnsi="Arial" w:cs="Arial"/>
                <w:b/>
                <w:bCs/>
                <w:iCs/>
              </w:rPr>
              <w:t xml:space="preserve">1 </w:t>
            </w:r>
          </w:p>
        </w:tc>
      </w:tr>
      <w:tr w:rsidR="009C6DE4" w:rsidRPr="00732613" w14:paraId="58A6C6B6" w14:textId="77777777" w:rsidTr="0088342F">
        <w:tc>
          <w:tcPr>
            <w:tcW w:w="2070" w:type="dxa"/>
          </w:tcPr>
          <w:p w14:paraId="4887A364"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16940BBF"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48935EC0" w14:textId="77777777" w:rsidR="009C6DE4" w:rsidRPr="00732613" w:rsidRDefault="009C6DE4" w:rsidP="0088342F">
            <w:pPr>
              <w:rPr>
                <w:rFonts w:ascii="Arial" w:hAnsi="Arial" w:cs="Arial"/>
                <w:b/>
                <w:bCs/>
                <w:iCs/>
              </w:rPr>
            </w:pPr>
            <w:r w:rsidRPr="00732613">
              <w:rPr>
                <w:rFonts w:ascii="Arial" w:hAnsi="Arial" w:cs="Arial"/>
                <w:b/>
                <w:bCs/>
                <w:iCs/>
              </w:rPr>
              <w:t>Clec Test Bed</w:t>
            </w:r>
          </w:p>
        </w:tc>
      </w:tr>
      <w:tr w:rsidR="009C6DE4" w:rsidRPr="00732613" w14:paraId="23C7FE83" w14:textId="77777777" w:rsidTr="0088342F">
        <w:tc>
          <w:tcPr>
            <w:tcW w:w="2070" w:type="dxa"/>
          </w:tcPr>
          <w:p w14:paraId="11222197"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656F5FCA"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7CBAC296" w14:textId="77777777" w:rsidR="009C6DE4" w:rsidRPr="00732613" w:rsidRDefault="009C6DE4" w:rsidP="0088342F">
            <w:pPr>
              <w:rPr>
                <w:rFonts w:ascii="Arial" w:hAnsi="Arial" w:cs="Arial"/>
                <w:b/>
                <w:bCs/>
                <w:iCs/>
                <w:lang w:val="fr-FR"/>
              </w:rPr>
            </w:pPr>
            <w:r w:rsidRPr="00732613">
              <w:rPr>
                <w:rFonts w:ascii="Arial" w:hAnsi="Arial" w:cs="Arial"/>
                <w:b/>
                <w:bCs/>
                <w:iCs/>
                <w:lang w:val="fr-FR"/>
              </w:rPr>
              <w:t>Rd</w:t>
            </w:r>
          </w:p>
        </w:tc>
      </w:tr>
      <w:tr w:rsidR="009C6DE4" w:rsidRPr="00732613" w14:paraId="0657060E" w14:textId="77777777" w:rsidTr="0088342F">
        <w:trPr>
          <w:cantSplit/>
          <w:trHeight w:val="255"/>
        </w:trPr>
        <w:tc>
          <w:tcPr>
            <w:tcW w:w="8748" w:type="dxa"/>
            <w:gridSpan w:val="3"/>
            <w:tcBorders>
              <w:bottom w:val="single" w:sz="6" w:space="0" w:color="auto"/>
            </w:tcBorders>
            <w:shd w:val="clear" w:color="auto" w:fill="0000FF"/>
          </w:tcPr>
          <w:p w14:paraId="4A7BB18B"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542D87C3" w14:textId="77777777" w:rsidTr="0088342F">
        <w:trPr>
          <w:cantSplit/>
          <w:trHeight w:val="255"/>
        </w:trPr>
        <w:tc>
          <w:tcPr>
            <w:tcW w:w="8748" w:type="dxa"/>
            <w:gridSpan w:val="3"/>
            <w:shd w:val="clear" w:color="auto" w:fill="99CCFF"/>
          </w:tcPr>
          <w:p w14:paraId="538FF16B"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52D28979" w14:textId="77777777" w:rsidTr="0088342F">
        <w:trPr>
          <w:trHeight w:val="255"/>
        </w:trPr>
        <w:tc>
          <w:tcPr>
            <w:tcW w:w="2070" w:type="dxa"/>
            <w:tcBorders>
              <w:bottom w:val="single" w:sz="6" w:space="0" w:color="auto"/>
            </w:tcBorders>
          </w:tcPr>
          <w:p w14:paraId="71BE2146"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60F67AD"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38092B65"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C326301" w14:textId="77777777" w:rsidTr="0088342F">
        <w:trPr>
          <w:cantSplit/>
          <w:trHeight w:val="255"/>
        </w:trPr>
        <w:tc>
          <w:tcPr>
            <w:tcW w:w="8748" w:type="dxa"/>
            <w:gridSpan w:val="3"/>
            <w:tcBorders>
              <w:bottom w:val="single" w:sz="6" w:space="0" w:color="auto"/>
            </w:tcBorders>
            <w:shd w:val="clear" w:color="auto" w:fill="99CCFF"/>
          </w:tcPr>
          <w:p w14:paraId="71F0C13E" w14:textId="77777777" w:rsidR="009C6DE4" w:rsidRPr="00732613" w:rsidRDefault="009C6DE4" w:rsidP="0088342F">
            <w:pPr>
              <w:pStyle w:val="Heading5"/>
              <w:rPr>
                <w:rFonts w:cs="Arial"/>
                <w:bCs/>
                <w:color w:val="auto"/>
                <w:szCs w:val="24"/>
              </w:rPr>
            </w:pPr>
            <w:r w:rsidRPr="00732613">
              <w:rPr>
                <w:rFonts w:cs="Arial"/>
                <w:bCs/>
                <w:color w:val="auto"/>
                <w:szCs w:val="24"/>
              </w:rPr>
              <w:t>Service Details Section</w:t>
            </w:r>
          </w:p>
        </w:tc>
      </w:tr>
      <w:tr w:rsidR="009C6DE4" w:rsidRPr="00732613" w14:paraId="2FE7930C" w14:textId="77777777" w:rsidTr="0088342F">
        <w:trPr>
          <w:trHeight w:val="255"/>
        </w:trPr>
        <w:tc>
          <w:tcPr>
            <w:tcW w:w="2070" w:type="dxa"/>
            <w:shd w:val="clear" w:color="auto" w:fill="CC99FF"/>
          </w:tcPr>
          <w:p w14:paraId="740D0463"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326E40CD"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4AB8D59C"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8DCE8F3" w14:textId="77777777" w:rsidTr="0088342F">
        <w:trPr>
          <w:trHeight w:val="255"/>
        </w:trPr>
        <w:tc>
          <w:tcPr>
            <w:tcW w:w="2070" w:type="dxa"/>
          </w:tcPr>
          <w:p w14:paraId="6200F0E0"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925A015"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137B3640"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14BA148D" w14:textId="77777777" w:rsidTr="0088342F">
        <w:trPr>
          <w:trHeight w:val="255"/>
        </w:trPr>
        <w:tc>
          <w:tcPr>
            <w:tcW w:w="2070" w:type="dxa"/>
          </w:tcPr>
          <w:p w14:paraId="4DE198DB"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62B1D6A8"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5B84E7B6"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082B82F4" w14:textId="77777777" w:rsidTr="0088342F">
        <w:trPr>
          <w:trHeight w:val="255"/>
        </w:trPr>
        <w:tc>
          <w:tcPr>
            <w:tcW w:w="2070" w:type="dxa"/>
          </w:tcPr>
          <w:p w14:paraId="41B31A1F"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0EFDFA3F"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4075F457" w14:textId="77777777" w:rsidR="009C6DE4" w:rsidRPr="00732613" w:rsidRDefault="009C6DE4" w:rsidP="0088342F">
            <w:pPr>
              <w:rPr>
                <w:rFonts w:ascii="Arial" w:hAnsi="Arial" w:cs="Arial"/>
                <w:b/>
                <w:bCs/>
                <w:iCs/>
              </w:rPr>
            </w:pPr>
            <w:r w:rsidRPr="00732613">
              <w:rPr>
                <w:rFonts w:ascii="Arial" w:hAnsi="Arial" w:cs="Arial"/>
                <w:b/>
                <w:bCs/>
                <w:iCs/>
              </w:rPr>
              <w:t>0135</w:t>
            </w:r>
          </w:p>
        </w:tc>
      </w:tr>
      <w:tr w:rsidR="009C6DE4" w:rsidRPr="00732613" w14:paraId="18EA46A2" w14:textId="77777777" w:rsidTr="0088342F">
        <w:trPr>
          <w:trHeight w:val="255"/>
        </w:trPr>
        <w:tc>
          <w:tcPr>
            <w:tcW w:w="2070" w:type="dxa"/>
          </w:tcPr>
          <w:p w14:paraId="084B79D9"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528E3DF1"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35EB24A9" w14:textId="77777777" w:rsidR="009C6DE4" w:rsidRPr="00732613" w:rsidRDefault="009C6DE4" w:rsidP="0088342F">
            <w:pPr>
              <w:rPr>
                <w:rFonts w:ascii="Arial" w:hAnsi="Arial" w:cs="Arial"/>
                <w:b/>
                <w:bCs/>
                <w:iCs/>
              </w:rPr>
            </w:pPr>
            <w:r w:rsidRPr="00732613">
              <w:rPr>
                <w:rFonts w:ascii="Arial" w:hAnsi="Arial" w:cs="Arial"/>
                <w:b/>
                <w:bCs/>
                <w:iCs/>
              </w:rPr>
              <w:t>PSAW2</w:t>
            </w:r>
          </w:p>
        </w:tc>
      </w:tr>
      <w:tr w:rsidR="009C6DE4" w:rsidRPr="00732613" w14:paraId="7A92271E" w14:textId="77777777" w:rsidTr="0088342F">
        <w:trPr>
          <w:trHeight w:val="255"/>
        </w:trPr>
        <w:tc>
          <w:tcPr>
            <w:tcW w:w="2070" w:type="dxa"/>
          </w:tcPr>
          <w:p w14:paraId="6EA46328"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337CD91D"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57A1F072" w14:textId="77777777" w:rsidR="009C6DE4" w:rsidRPr="00732613" w:rsidRDefault="009C6DE4" w:rsidP="0088342F">
            <w:pPr>
              <w:rPr>
                <w:rFonts w:ascii="Arial" w:hAnsi="Arial" w:cs="Arial"/>
                <w:b/>
                <w:bCs/>
                <w:iCs/>
              </w:rPr>
            </w:pPr>
            <w:r w:rsidRPr="00732613">
              <w:rPr>
                <w:rFonts w:ascii="Arial" w:hAnsi="Arial" w:cs="Arial"/>
                <w:b/>
                <w:bCs/>
                <w:iCs/>
              </w:rPr>
              <w:t>1234</w:t>
            </w:r>
          </w:p>
        </w:tc>
      </w:tr>
      <w:tr w:rsidR="009C6DE4" w:rsidRPr="00732613" w14:paraId="4311B966" w14:textId="77777777" w:rsidTr="0088342F">
        <w:trPr>
          <w:trHeight w:val="255"/>
        </w:trPr>
        <w:tc>
          <w:tcPr>
            <w:tcW w:w="2070" w:type="dxa"/>
          </w:tcPr>
          <w:p w14:paraId="53F3A4B4"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45028281"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358" w:type="dxa"/>
          </w:tcPr>
          <w:p w14:paraId="0C556509" w14:textId="77777777" w:rsidR="009C6DE4" w:rsidRPr="00732613" w:rsidRDefault="009C6DE4" w:rsidP="0088342F">
            <w:pPr>
              <w:rPr>
                <w:rFonts w:ascii="Arial" w:hAnsi="Arial" w:cs="Arial"/>
                <w:b/>
                <w:bCs/>
                <w:iCs/>
              </w:rPr>
            </w:pPr>
            <w:r w:rsidRPr="00732613">
              <w:rPr>
                <w:rFonts w:ascii="Arial" w:hAnsi="Arial" w:cs="Arial"/>
                <w:b/>
                <w:bCs/>
                <w:iCs/>
              </w:rPr>
              <w:t>770-897-2144</w:t>
            </w:r>
          </w:p>
        </w:tc>
      </w:tr>
    </w:tbl>
    <w:p w14:paraId="1A026190" w14:textId="77777777" w:rsidR="009C6DE4" w:rsidRDefault="009C6DE4" w:rsidP="009C6DE4">
      <w:pPr>
        <w:pStyle w:val="BodyText"/>
        <w:rPr>
          <w:rFonts w:ascii="Times New (W1)" w:hAnsi="Times New (W1)"/>
          <w:color w:val="auto"/>
        </w:rPr>
      </w:pPr>
    </w:p>
    <w:p w14:paraId="68658D2E" w14:textId="77777777" w:rsidR="009C6DE4" w:rsidRDefault="009C6DE4" w:rsidP="009C6DE4"/>
    <w:p w14:paraId="1AE5FC93" w14:textId="77777777" w:rsidR="009C6DE4" w:rsidRDefault="009C6DE4" w:rsidP="009C6DE4"/>
    <w:p w14:paraId="0417453C" w14:textId="77777777" w:rsidR="009C6DE4" w:rsidRDefault="009C6DE4" w:rsidP="009C6DE4">
      <w:r w:rsidRPr="00876538">
        <w:t>XML INPUT:</w:t>
      </w:r>
    </w:p>
    <w:p w14:paraId="0BC7BA42" w14:textId="77777777" w:rsidR="009C6DE4" w:rsidRPr="00876538" w:rsidRDefault="009C6DE4" w:rsidP="009C6DE4"/>
    <w:p w14:paraId="541A0F5D" w14:textId="75E3799F" w:rsidR="009C6DE4" w:rsidRPr="00876538" w:rsidRDefault="009C6DE4" w:rsidP="00F57663">
      <w:pPr>
        <w:ind w:hanging="240"/>
        <w:rPr>
          <w:szCs w:val="20"/>
        </w:rPr>
      </w:pPr>
      <w:r w:rsidRPr="00876538">
        <w:rPr>
          <w:rFonts w:cs="Courier New"/>
          <w:bCs/>
          <w:color w:val="FF0000"/>
        </w:rPr>
        <w:t> </w:t>
      </w:r>
      <w:r w:rsidRPr="00876538">
        <w:rPr>
          <w:szCs w:val="20"/>
        </w:rPr>
        <w:t xml:space="preserve"> </w:t>
      </w:r>
    </w:p>
    <w:p w14:paraId="06CC40D3"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header</w:t>
      </w:r>
      <w:r w:rsidRPr="00876538">
        <w:rPr>
          <w:color w:val="0000FF"/>
        </w:rPr>
        <w:t>&gt;</w:t>
      </w:r>
    </w:p>
    <w:p w14:paraId="64DF908D" w14:textId="77777777" w:rsidR="009C6DE4" w:rsidRPr="00876538" w:rsidRDefault="009C6DE4" w:rsidP="009C6DE4">
      <w:pPr>
        <w:ind w:hanging="480"/>
        <w:rPr>
          <w:szCs w:val="20"/>
        </w:rPr>
      </w:pPr>
      <w:hyperlink r:id="rId759"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order:LSR_ORD_REQ</w:t>
      </w:r>
      <w:r w:rsidRPr="00876538">
        <w:rPr>
          <w:color w:val="0000FF"/>
        </w:rPr>
        <w:t>&gt;</w:t>
      </w:r>
    </w:p>
    <w:p w14:paraId="6FB97060" w14:textId="77777777" w:rsidR="009C6DE4" w:rsidRPr="00876538" w:rsidRDefault="009C6DE4" w:rsidP="009C6DE4">
      <w:pPr>
        <w:ind w:hanging="480"/>
        <w:rPr>
          <w:szCs w:val="20"/>
        </w:rPr>
      </w:pPr>
      <w:hyperlink r:id="rId760"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order:HDR</w:t>
      </w:r>
      <w:r w:rsidRPr="00876538">
        <w:rPr>
          <w:color w:val="0000FF"/>
        </w:rPr>
        <w:t>&gt;</w:t>
      </w:r>
    </w:p>
    <w:p w14:paraId="3818F61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order:CCNA</w:t>
      </w:r>
      <w:r w:rsidRPr="00876538">
        <w:rPr>
          <w:color w:val="0000FF"/>
        </w:rPr>
        <w:t>&gt;</w:t>
      </w:r>
      <w:r w:rsidRPr="00876538">
        <w:rPr>
          <w:bCs/>
        </w:rPr>
        <w:t>ZXL</w:t>
      </w:r>
      <w:r w:rsidRPr="00876538">
        <w:rPr>
          <w:color w:val="0000FF"/>
        </w:rPr>
        <w:t>&lt;/</w:t>
      </w:r>
      <w:r w:rsidRPr="00876538">
        <w:rPr>
          <w:color w:val="990000"/>
        </w:rPr>
        <w:t>order:CCNA</w:t>
      </w:r>
      <w:r w:rsidRPr="00876538">
        <w:rPr>
          <w:color w:val="0000FF"/>
        </w:rPr>
        <w:t>&gt;</w:t>
      </w:r>
      <w:r w:rsidRPr="00876538">
        <w:rPr>
          <w:szCs w:val="20"/>
        </w:rPr>
        <w:t xml:space="preserve"> </w:t>
      </w:r>
    </w:p>
    <w:p w14:paraId="30A549F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order:PON</w:t>
      </w:r>
      <w:r w:rsidRPr="00876538">
        <w:rPr>
          <w:color w:val="0000FF"/>
        </w:rPr>
        <w:t>&gt;</w:t>
      </w:r>
      <w:r w:rsidRPr="00876538">
        <w:rPr>
          <w:bCs/>
        </w:rPr>
        <w:t>CVT0A036R31</w:t>
      </w:r>
      <w:r w:rsidRPr="00876538">
        <w:rPr>
          <w:color w:val="0000FF"/>
        </w:rPr>
        <w:t>&lt;/</w:t>
      </w:r>
      <w:r w:rsidRPr="00876538">
        <w:rPr>
          <w:color w:val="990000"/>
        </w:rPr>
        <w:t>order:PON</w:t>
      </w:r>
      <w:r w:rsidRPr="00876538">
        <w:rPr>
          <w:color w:val="0000FF"/>
        </w:rPr>
        <w:t>&gt;</w:t>
      </w:r>
      <w:r w:rsidRPr="00876538">
        <w:rPr>
          <w:szCs w:val="20"/>
        </w:rPr>
        <w:t xml:space="preserve"> </w:t>
      </w:r>
    </w:p>
    <w:p w14:paraId="501437E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order:VER</w:t>
      </w:r>
      <w:r w:rsidRPr="00876538">
        <w:rPr>
          <w:color w:val="0000FF"/>
        </w:rPr>
        <w:t>&gt;</w:t>
      </w:r>
      <w:r w:rsidRPr="00876538">
        <w:rPr>
          <w:bCs/>
        </w:rPr>
        <w:t>00</w:t>
      </w:r>
      <w:r w:rsidRPr="00876538">
        <w:rPr>
          <w:color w:val="0000FF"/>
        </w:rPr>
        <w:t>&lt;/</w:t>
      </w:r>
      <w:r w:rsidRPr="00876538">
        <w:rPr>
          <w:color w:val="990000"/>
        </w:rPr>
        <w:t>order:VER</w:t>
      </w:r>
      <w:r w:rsidRPr="00876538">
        <w:rPr>
          <w:color w:val="0000FF"/>
        </w:rPr>
        <w:t>&gt;</w:t>
      </w:r>
      <w:r w:rsidRPr="00876538">
        <w:rPr>
          <w:szCs w:val="20"/>
        </w:rPr>
        <w:t xml:space="preserve"> </w:t>
      </w:r>
    </w:p>
    <w:p w14:paraId="32B0FC8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order:AN</w:t>
      </w:r>
      <w:r w:rsidRPr="00876538">
        <w:rPr>
          <w:color w:val="0000FF"/>
        </w:rPr>
        <w:t>&gt;</w:t>
      </w:r>
      <w:r w:rsidRPr="00876538">
        <w:rPr>
          <w:bCs/>
        </w:rPr>
        <w:t>770C070002002</w:t>
      </w:r>
      <w:r w:rsidRPr="00876538">
        <w:rPr>
          <w:color w:val="0000FF"/>
        </w:rPr>
        <w:t>&lt;/</w:t>
      </w:r>
      <w:r w:rsidRPr="00876538">
        <w:rPr>
          <w:color w:val="990000"/>
        </w:rPr>
        <w:t>order:AN</w:t>
      </w:r>
      <w:r w:rsidRPr="00876538">
        <w:rPr>
          <w:color w:val="0000FF"/>
        </w:rPr>
        <w:t>&gt;</w:t>
      </w:r>
      <w:r w:rsidRPr="00876538">
        <w:rPr>
          <w:szCs w:val="20"/>
        </w:rPr>
        <w:t xml:space="preserve"> </w:t>
      </w:r>
    </w:p>
    <w:p w14:paraId="4AD45A3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order:RVER</w:t>
      </w:r>
      <w:r w:rsidRPr="00876538">
        <w:rPr>
          <w:color w:val="0000FF"/>
        </w:rPr>
        <w:t>&gt;</w:t>
      </w:r>
      <w:r w:rsidRPr="00876538">
        <w:rPr>
          <w:bCs/>
        </w:rPr>
        <w:t>10.05</w:t>
      </w:r>
      <w:r w:rsidRPr="00876538">
        <w:rPr>
          <w:color w:val="0000FF"/>
        </w:rPr>
        <w:t>&lt;/</w:t>
      </w:r>
      <w:r w:rsidRPr="00876538">
        <w:rPr>
          <w:color w:val="990000"/>
        </w:rPr>
        <w:t>order:RVER</w:t>
      </w:r>
      <w:r w:rsidRPr="00876538">
        <w:rPr>
          <w:color w:val="0000FF"/>
        </w:rPr>
        <w:t>&gt;</w:t>
      </w:r>
      <w:r w:rsidRPr="00876538">
        <w:rPr>
          <w:szCs w:val="20"/>
        </w:rPr>
        <w:t xml:space="preserve"> </w:t>
      </w:r>
    </w:p>
    <w:p w14:paraId="4F9629BA"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order:CC</w:t>
      </w:r>
      <w:r w:rsidRPr="00876538">
        <w:rPr>
          <w:color w:val="0000FF"/>
        </w:rPr>
        <w:t>&gt;</w:t>
      </w:r>
      <w:r w:rsidRPr="00876538">
        <w:rPr>
          <w:bCs/>
        </w:rPr>
        <w:t>9999</w:t>
      </w:r>
      <w:r w:rsidRPr="00876538">
        <w:rPr>
          <w:color w:val="0000FF"/>
        </w:rPr>
        <w:t>&lt;/</w:t>
      </w:r>
      <w:r w:rsidRPr="00876538">
        <w:rPr>
          <w:color w:val="990000"/>
        </w:rPr>
        <w:t>order:CC</w:t>
      </w:r>
      <w:r w:rsidRPr="00876538">
        <w:rPr>
          <w:color w:val="0000FF"/>
        </w:rPr>
        <w:t>&gt;</w:t>
      </w:r>
      <w:r w:rsidRPr="00876538">
        <w:rPr>
          <w:szCs w:val="20"/>
        </w:rPr>
        <w:t xml:space="preserve"> </w:t>
      </w:r>
    </w:p>
    <w:p w14:paraId="4ECBA96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order:STATE</w:t>
      </w:r>
      <w:r w:rsidRPr="00876538">
        <w:rPr>
          <w:color w:val="0000FF"/>
        </w:rPr>
        <w:t>&gt;</w:t>
      </w:r>
      <w:r w:rsidRPr="00876538">
        <w:rPr>
          <w:bCs/>
        </w:rPr>
        <w:t>GA</w:t>
      </w:r>
      <w:r w:rsidRPr="00876538">
        <w:rPr>
          <w:color w:val="0000FF"/>
        </w:rPr>
        <w:t>&lt;/</w:t>
      </w:r>
      <w:r w:rsidRPr="00876538">
        <w:rPr>
          <w:color w:val="990000"/>
        </w:rPr>
        <w:t>order:STATE</w:t>
      </w:r>
      <w:r w:rsidRPr="00876538">
        <w:rPr>
          <w:color w:val="0000FF"/>
        </w:rPr>
        <w:t>&gt;</w:t>
      </w:r>
      <w:r w:rsidRPr="00876538">
        <w:rPr>
          <w:szCs w:val="20"/>
        </w:rPr>
        <w:t xml:space="preserve"> </w:t>
      </w:r>
    </w:p>
    <w:p w14:paraId="762F80C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order:MSG_TIMESTAMP</w:t>
      </w:r>
      <w:r w:rsidRPr="00876538">
        <w:rPr>
          <w:color w:val="0000FF"/>
        </w:rPr>
        <w:t>&gt;</w:t>
      </w:r>
      <w:r w:rsidRPr="00876538">
        <w:rPr>
          <w:bCs/>
        </w:rPr>
        <w:t>2009-06-19T10:22:28-05:00</w:t>
      </w:r>
      <w:r w:rsidRPr="00876538">
        <w:rPr>
          <w:color w:val="0000FF"/>
        </w:rPr>
        <w:t>&lt;/</w:t>
      </w:r>
      <w:r w:rsidRPr="00876538">
        <w:rPr>
          <w:color w:val="990000"/>
        </w:rPr>
        <w:t>order:MSG_TIMESTAMP</w:t>
      </w:r>
      <w:r w:rsidRPr="00876538">
        <w:rPr>
          <w:color w:val="0000FF"/>
        </w:rPr>
        <w:t>&gt;</w:t>
      </w:r>
      <w:r w:rsidRPr="00876538">
        <w:rPr>
          <w:szCs w:val="20"/>
        </w:rPr>
        <w:t xml:space="preserve"> </w:t>
      </w:r>
    </w:p>
    <w:p w14:paraId="176D403F"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order:DTSENT</w:t>
      </w:r>
      <w:r w:rsidRPr="00876538">
        <w:rPr>
          <w:color w:val="0000FF"/>
        </w:rPr>
        <w:t>&gt;</w:t>
      </w:r>
      <w:r w:rsidRPr="00876538">
        <w:rPr>
          <w:bCs/>
        </w:rPr>
        <w:t>200906191022AM</w:t>
      </w:r>
      <w:r w:rsidRPr="00876538">
        <w:rPr>
          <w:color w:val="0000FF"/>
        </w:rPr>
        <w:t>&lt;/</w:t>
      </w:r>
      <w:r w:rsidRPr="00876538">
        <w:rPr>
          <w:color w:val="990000"/>
        </w:rPr>
        <w:t>order:DTSENT</w:t>
      </w:r>
      <w:r w:rsidRPr="00876538">
        <w:rPr>
          <w:color w:val="0000FF"/>
        </w:rPr>
        <w:t>&gt;</w:t>
      </w:r>
      <w:r w:rsidRPr="00876538">
        <w:rPr>
          <w:szCs w:val="20"/>
        </w:rPr>
        <w:t xml:space="preserve"> </w:t>
      </w:r>
    </w:p>
    <w:p w14:paraId="5546697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order:HDR</w:t>
      </w:r>
      <w:r w:rsidRPr="00876538">
        <w:rPr>
          <w:color w:val="0000FF"/>
        </w:rPr>
        <w:t>&gt;</w:t>
      </w:r>
    </w:p>
    <w:p w14:paraId="09488CAB" w14:textId="77777777" w:rsidR="009C6DE4" w:rsidRPr="00876538" w:rsidRDefault="009C6DE4" w:rsidP="009C6DE4">
      <w:pPr>
        <w:ind w:hanging="480"/>
        <w:rPr>
          <w:szCs w:val="20"/>
        </w:rPr>
      </w:pPr>
      <w:hyperlink r:id="rId761"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order:LSR</w:t>
      </w:r>
      <w:r w:rsidRPr="00876538">
        <w:rPr>
          <w:color w:val="0000FF"/>
        </w:rPr>
        <w:t>&gt;</w:t>
      </w:r>
    </w:p>
    <w:p w14:paraId="3F492375" w14:textId="77777777" w:rsidR="009C6DE4" w:rsidRPr="00876538" w:rsidRDefault="009C6DE4" w:rsidP="009C6DE4">
      <w:pPr>
        <w:ind w:hanging="480"/>
        <w:rPr>
          <w:szCs w:val="20"/>
        </w:rPr>
      </w:pPr>
      <w:hyperlink r:id="rId762"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order:LSR_ADMIN</w:t>
      </w:r>
      <w:r w:rsidRPr="00876538">
        <w:rPr>
          <w:color w:val="0000FF"/>
        </w:rPr>
        <w:t>&gt;</w:t>
      </w:r>
    </w:p>
    <w:p w14:paraId="73E2273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order:SC</w:t>
      </w:r>
      <w:r w:rsidRPr="00876538">
        <w:rPr>
          <w:color w:val="0000FF"/>
        </w:rPr>
        <w:t>&gt;</w:t>
      </w:r>
      <w:r w:rsidRPr="00876538">
        <w:rPr>
          <w:bCs/>
        </w:rPr>
        <w:t>LCSC</w:t>
      </w:r>
      <w:r w:rsidRPr="00876538">
        <w:rPr>
          <w:color w:val="0000FF"/>
        </w:rPr>
        <w:t>&lt;/</w:t>
      </w:r>
      <w:r w:rsidRPr="00876538">
        <w:rPr>
          <w:color w:val="990000"/>
        </w:rPr>
        <w:t>order:SC</w:t>
      </w:r>
      <w:r w:rsidRPr="00876538">
        <w:rPr>
          <w:color w:val="0000FF"/>
        </w:rPr>
        <w:t>&gt;</w:t>
      </w:r>
      <w:r w:rsidRPr="00876538">
        <w:rPr>
          <w:szCs w:val="20"/>
        </w:rPr>
        <w:t xml:space="preserve"> </w:t>
      </w:r>
    </w:p>
    <w:p w14:paraId="4606DEB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order:RESID</w:t>
      </w:r>
      <w:r w:rsidRPr="00876538">
        <w:rPr>
          <w:color w:val="0000FF"/>
        </w:rPr>
        <w:t>&gt;</w:t>
      </w:r>
      <w:r w:rsidRPr="00876538">
        <w:rPr>
          <w:bCs/>
        </w:rPr>
        <w:t>XXXXXXXXXXXXXXXXXXX</w:t>
      </w:r>
      <w:r w:rsidRPr="00876538">
        <w:rPr>
          <w:color w:val="0000FF"/>
        </w:rPr>
        <w:t>&lt;/</w:t>
      </w:r>
      <w:r w:rsidRPr="00876538">
        <w:rPr>
          <w:color w:val="990000"/>
        </w:rPr>
        <w:t>order:RESID</w:t>
      </w:r>
      <w:r w:rsidRPr="00876538">
        <w:rPr>
          <w:color w:val="0000FF"/>
        </w:rPr>
        <w:t>&gt;</w:t>
      </w:r>
      <w:r w:rsidRPr="00876538">
        <w:rPr>
          <w:szCs w:val="20"/>
        </w:rPr>
        <w:t xml:space="preserve"> </w:t>
      </w:r>
    </w:p>
    <w:p w14:paraId="109AF0D2"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order:PROJECT</w:t>
      </w:r>
      <w:r w:rsidRPr="00876538">
        <w:rPr>
          <w:color w:val="0000FF"/>
        </w:rPr>
        <w:t>&gt;</w:t>
      </w:r>
      <w:r w:rsidRPr="00876538">
        <w:rPr>
          <w:bCs/>
        </w:rPr>
        <w:t>CAVENOBILL</w:t>
      </w:r>
      <w:r w:rsidRPr="00876538">
        <w:rPr>
          <w:color w:val="0000FF"/>
        </w:rPr>
        <w:t>&lt;/</w:t>
      </w:r>
      <w:r w:rsidRPr="00876538">
        <w:rPr>
          <w:color w:val="990000"/>
        </w:rPr>
        <w:t>order:PROJECT</w:t>
      </w:r>
      <w:r w:rsidRPr="00876538">
        <w:rPr>
          <w:color w:val="0000FF"/>
        </w:rPr>
        <w:t>&gt;</w:t>
      </w:r>
      <w:r w:rsidRPr="00876538">
        <w:rPr>
          <w:szCs w:val="20"/>
        </w:rPr>
        <w:t xml:space="preserve"> </w:t>
      </w:r>
    </w:p>
    <w:p w14:paraId="23154FB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order:REQTYP</w:t>
      </w:r>
      <w:r w:rsidRPr="00876538">
        <w:rPr>
          <w:color w:val="0000FF"/>
        </w:rPr>
        <w:t>&gt;</w:t>
      </w:r>
      <w:r w:rsidRPr="00876538">
        <w:rPr>
          <w:bCs/>
        </w:rPr>
        <w:t>AB</w:t>
      </w:r>
      <w:r w:rsidRPr="00876538">
        <w:rPr>
          <w:color w:val="0000FF"/>
        </w:rPr>
        <w:t>&lt;/</w:t>
      </w:r>
      <w:r w:rsidRPr="00876538">
        <w:rPr>
          <w:color w:val="990000"/>
        </w:rPr>
        <w:t>order:REQTYP</w:t>
      </w:r>
      <w:r w:rsidRPr="00876538">
        <w:rPr>
          <w:color w:val="0000FF"/>
        </w:rPr>
        <w:t>&gt;</w:t>
      </w:r>
      <w:r w:rsidRPr="00876538">
        <w:rPr>
          <w:szCs w:val="20"/>
        </w:rPr>
        <w:t xml:space="preserve"> </w:t>
      </w:r>
    </w:p>
    <w:p w14:paraId="039F74B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order:ACT</w:t>
      </w:r>
      <w:r w:rsidRPr="00876538">
        <w:rPr>
          <w:color w:val="0000FF"/>
        </w:rPr>
        <w:t>&gt;</w:t>
      </w:r>
      <w:r w:rsidRPr="00876538">
        <w:rPr>
          <w:bCs/>
        </w:rPr>
        <w:t>C</w:t>
      </w:r>
      <w:r w:rsidRPr="00876538">
        <w:rPr>
          <w:color w:val="0000FF"/>
        </w:rPr>
        <w:t>&lt;/</w:t>
      </w:r>
      <w:r w:rsidRPr="00876538">
        <w:rPr>
          <w:color w:val="990000"/>
        </w:rPr>
        <w:t>order:ACT</w:t>
      </w:r>
      <w:r w:rsidRPr="00876538">
        <w:rPr>
          <w:color w:val="0000FF"/>
        </w:rPr>
        <w:t>&gt;</w:t>
      </w:r>
      <w:r w:rsidRPr="00876538">
        <w:rPr>
          <w:szCs w:val="20"/>
        </w:rPr>
        <w:t xml:space="preserve"> </w:t>
      </w:r>
    </w:p>
    <w:p w14:paraId="174CB55F" w14:textId="77777777" w:rsidR="009C6DE4" w:rsidRPr="00876538" w:rsidRDefault="009C6DE4" w:rsidP="009C6DE4">
      <w:pPr>
        <w:ind w:hanging="480"/>
        <w:rPr>
          <w:szCs w:val="20"/>
        </w:rPr>
      </w:pPr>
      <w:r w:rsidRPr="00876538">
        <w:rPr>
          <w:rFonts w:cs="Courier New"/>
          <w:bCs/>
          <w:color w:val="FF0000"/>
        </w:rPr>
        <w:lastRenderedPageBreak/>
        <w:t> </w:t>
      </w:r>
      <w:r w:rsidRPr="00876538">
        <w:rPr>
          <w:szCs w:val="20"/>
        </w:rPr>
        <w:t xml:space="preserve"> </w:t>
      </w:r>
      <w:r w:rsidRPr="00876538">
        <w:rPr>
          <w:color w:val="0000FF"/>
        </w:rPr>
        <w:t>&lt;</w:t>
      </w:r>
      <w:r w:rsidRPr="00876538">
        <w:rPr>
          <w:color w:val="990000"/>
        </w:rPr>
        <w:t>order:CIC</w:t>
      </w:r>
      <w:r w:rsidRPr="00876538">
        <w:rPr>
          <w:color w:val="0000FF"/>
        </w:rPr>
        <w:t>&gt;</w:t>
      </w:r>
      <w:r w:rsidRPr="00876538">
        <w:rPr>
          <w:bCs/>
        </w:rPr>
        <w:t>5124</w:t>
      </w:r>
      <w:r w:rsidRPr="00876538">
        <w:rPr>
          <w:color w:val="0000FF"/>
        </w:rPr>
        <w:t>&lt;/</w:t>
      </w:r>
      <w:r w:rsidRPr="00876538">
        <w:rPr>
          <w:color w:val="990000"/>
        </w:rPr>
        <w:t>order:CIC</w:t>
      </w:r>
      <w:r w:rsidRPr="00876538">
        <w:rPr>
          <w:color w:val="0000FF"/>
        </w:rPr>
        <w:t>&gt;</w:t>
      </w:r>
      <w:r w:rsidRPr="00876538">
        <w:rPr>
          <w:szCs w:val="20"/>
        </w:rPr>
        <w:t xml:space="preserve"> </w:t>
      </w:r>
    </w:p>
    <w:p w14:paraId="74D6B5C8" w14:textId="77777777" w:rsidR="009C6DE4" w:rsidRPr="00876538" w:rsidRDefault="009C6DE4" w:rsidP="009C6DE4">
      <w:pPr>
        <w:ind w:hanging="480"/>
        <w:rPr>
          <w:szCs w:val="20"/>
        </w:rPr>
      </w:pPr>
      <w:hyperlink r:id="rId763"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order:AUTHORIZATION</w:t>
      </w:r>
      <w:r w:rsidRPr="00876538">
        <w:rPr>
          <w:color w:val="0000FF"/>
        </w:rPr>
        <w:t>&gt;</w:t>
      </w:r>
    </w:p>
    <w:p w14:paraId="6C08A34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order:TOS</w:t>
      </w:r>
      <w:r w:rsidRPr="00876538">
        <w:rPr>
          <w:color w:val="0000FF"/>
        </w:rPr>
        <w:t>&gt;</w:t>
      </w:r>
      <w:r w:rsidRPr="00876538">
        <w:rPr>
          <w:bCs/>
        </w:rPr>
        <w:t>1R-N</w:t>
      </w:r>
      <w:r w:rsidRPr="00876538">
        <w:rPr>
          <w:color w:val="0000FF"/>
        </w:rPr>
        <w:t>&lt;/</w:t>
      </w:r>
      <w:r w:rsidRPr="00876538">
        <w:rPr>
          <w:color w:val="990000"/>
        </w:rPr>
        <w:t>order:TOS</w:t>
      </w:r>
      <w:r w:rsidRPr="00876538">
        <w:rPr>
          <w:color w:val="0000FF"/>
        </w:rPr>
        <w:t>&gt;</w:t>
      </w:r>
      <w:r w:rsidRPr="00876538">
        <w:rPr>
          <w:szCs w:val="20"/>
        </w:rPr>
        <w:t xml:space="preserve"> </w:t>
      </w:r>
    </w:p>
    <w:p w14:paraId="226DC5A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order:DDD</w:t>
      </w:r>
      <w:r w:rsidRPr="00876538">
        <w:rPr>
          <w:color w:val="0000FF"/>
        </w:rPr>
        <w:t>&gt;</w:t>
      </w:r>
      <w:r w:rsidRPr="00876538">
        <w:rPr>
          <w:bCs/>
        </w:rPr>
        <w:t>20091231</w:t>
      </w:r>
      <w:r w:rsidRPr="00876538">
        <w:rPr>
          <w:color w:val="0000FF"/>
        </w:rPr>
        <w:t>&lt;/</w:t>
      </w:r>
      <w:r w:rsidRPr="00876538">
        <w:rPr>
          <w:color w:val="990000"/>
        </w:rPr>
        <w:t>order:DDD</w:t>
      </w:r>
      <w:r w:rsidRPr="00876538">
        <w:rPr>
          <w:color w:val="0000FF"/>
        </w:rPr>
        <w:t>&gt;</w:t>
      </w:r>
      <w:r w:rsidRPr="00876538">
        <w:rPr>
          <w:szCs w:val="20"/>
        </w:rPr>
        <w:t xml:space="preserve"> </w:t>
      </w:r>
    </w:p>
    <w:p w14:paraId="6845255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order:ACTL</w:t>
      </w:r>
      <w:r w:rsidRPr="00876538">
        <w:rPr>
          <w:color w:val="0000FF"/>
        </w:rPr>
        <w:t>&gt;</w:t>
      </w:r>
      <w:r w:rsidRPr="00876538">
        <w:rPr>
          <w:bCs/>
        </w:rPr>
        <w:t>HMPNGAJW94A</w:t>
      </w:r>
      <w:r w:rsidRPr="00876538">
        <w:rPr>
          <w:color w:val="0000FF"/>
        </w:rPr>
        <w:t>&lt;/</w:t>
      </w:r>
      <w:r w:rsidRPr="00876538">
        <w:rPr>
          <w:color w:val="990000"/>
        </w:rPr>
        <w:t>order:ACTL</w:t>
      </w:r>
      <w:r w:rsidRPr="00876538">
        <w:rPr>
          <w:color w:val="0000FF"/>
        </w:rPr>
        <w:t>&gt;</w:t>
      </w:r>
      <w:r w:rsidRPr="00876538">
        <w:rPr>
          <w:szCs w:val="20"/>
        </w:rPr>
        <w:t xml:space="preserve"> </w:t>
      </w:r>
    </w:p>
    <w:p w14:paraId="3FB6238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order:LSO</w:t>
      </w:r>
      <w:r w:rsidRPr="00876538">
        <w:rPr>
          <w:color w:val="0000FF"/>
        </w:rPr>
        <w:t>&gt;</w:t>
      </w:r>
      <w:r w:rsidRPr="00876538">
        <w:rPr>
          <w:bCs/>
        </w:rPr>
        <w:t>770946</w:t>
      </w:r>
      <w:r w:rsidRPr="00876538">
        <w:rPr>
          <w:color w:val="0000FF"/>
        </w:rPr>
        <w:t>&lt;/</w:t>
      </w:r>
      <w:r w:rsidRPr="00876538">
        <w:rPr>
          <w:color w:val="990000"/>
        </w:rPr>
        <w:t>order:LSO</w:t>
      </w:r>
      <w:r w:rsidRPr="00876538">
        <w:rPr>
          <w:color w:val="0000FF"/>
        </w:rPr>
        <w:t>&gt;</w:t>
      </w:r>
      <w:r w:rsidRPr="00876538">
        <w:rPr>
          <w:szCs w:val="20"/>
        </w:rPr>
        <w:t xml:space="preserve"> </w:t>
      </w:r>
    </w:p>
    <w:p w14:paraId="497D5F8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order:NC</w:t>
      </w:r>
      <w:r w:rsidRPr="00876538">
        <w:rPr>
          <w:color w:val="0000FF"/>
        </w:rPr>
        <w:t>&gt;</w:t>
      </w:r>
      <w:r w:rsidRPr="00876538">
        <w:rPr>
          <w:bCs/>
        </w:rPr>
        <w:t>SWXX</w:t>
      </w:r>
      <w:r w:rsidRPr="00876538">
        <w:rPr>
          <w:color w:val="0000FF"/>
        </w:rPr>
        <w:t>&lt;/</w:t>
      </w:r>
      <w:r w:rsidRPr="00876538">
        <w:rPr>
          <w:color w:val="990000"/>
        </w:rPr>
        <w:t>order:NC</w:t>
      </w:r>
      <w:r w:rsidRPr="00876538">
        <w:rPr>
          <w:color w:val="0000FF"/>
        </w:rPr>
        <w:t>&gt;</w:t>
      </w:r>
      <w:r w:rsidRPr="00876538">
        <w:rPr>
          <w:szCs w:val="20"/>
        </w:rPr>
        <w:t xml:space="preserve"> </w:t>
      </w:r>
    </w:p>
    <w:p w14:paraId="69C6E9C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order:NCI</w:t>
      </w:r>
      <w:r w:rsidRPr="00876538">
        <w:rPr>
          <w:color w:val="0000FF"/>
        </w:rPr>
        <w:t>&gt;</w:t>
      </w:r>
      <w:r w:rsidRPr="00876538">
        <w:rPr>
          <w:bCs/>
        </w:rPr>
        <w:t>02QB5.005</w:t>
      </w:r>
      <w:r w:rsidRPr="00876538">
        <w:rPr>
          <w:color w:val="0000FF"/>
        </w:rPr>
        <w:t>&lt;/</w:t>
      </w:r>
      <w:r w:rsidRPr="00876538">
        <w:rPr>
          <w:color w:val="990000"/>
        </w:rPr>
        <w:t>order:NCI</w:t>
      </w:r>
      <w:r w:rsidRPr="00876538">
        <w:rPr>
          <w:color w:val="0000FF"/>
        </w:rPr>
        <w:t>&gt;</w:t>
      </w:r>
      <w:r w:rsidRPr="00876538">
        <w:rPr>
          <w:szCs w:val="20"/>
        </w:rPr>
        <w:t xml:space="preserve"> </w:t>
      </w:r>
    </w:p>
    <w:p w14:paraId="0F035D6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order:SECNCI</w:t>
      </w:r>
      <w:r w:rsidRPr="00876538">
        <w:rPr>
          <w:color w:val="0000FF"/>
        </w:rPr>
        <w:t>&gt;</w:t>
      </w:r>
      <w:r w:rsidRPr="00876538">
        <w:rPr>
          <w:bCs/>
        </w:rPr>
        <w:t>02DU5.005</w:t>
      </w:r>
      <w:r w:rsidRPr="00876538">
        <w:rPr>
          <w:color w:val="0000FF"/>
        </w:rPr>
        <w:t>&lt;/</w:t>
      </w:r>
      <w:r w:rsidRPr="00876538">
        <w:rPr>
          <w:color w:val="990000"/>
        </w:rPr>
        <w:t>order:SECNCI</w:t>
      </w:r>
      <w:r w:rsidRPr="00876538">
        <w:rPr>
          <w:color w:val="0000FF"/>
        </w:rPr>
        <w:t>&gt;</w:t>
      </w:r>
      <w:r w:rsidRPr="00876538">
        <w:rPr>
          <w:szCs w:val="20"/>
        </w:rPr>
        <w:t xml:space="preserve"> </w:t>
      </w:r>
    </w:p>
    <w:p w14:paraId="0F23C1D1"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order:AUTHORIZATION</w:t>
      </w:r>
      <w:r w:rsidRPr="00876538">
        <w:rPr>
          <w:color w:val="0000FF"/>
        </w:rPr>
        <w:t>&gt;</w:t>
      </w:r>
    </w:p>
    <w:p w14:paraId="69CF30A3"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order:LSR_ADMIN</w:t>
      </w:r>
      <w:r w:rsidRPr="00876538">
        <w:rPr>
          <w:color w:val="0000FF"/>
        </w:rPr>
        <w:t>&gt;</w:t>
      </w:r>
    </w:p>
    <w:p w14:paraId="4C89C284" w14:textId="77777777" w:rsidR="009C6DE4" w:rsidRPr="00876538" w:rsidRDefault="009C6DE4" w:rsidP="009C6DE4">
      <w:pPr>
        <w:ind w:hanging="480"/>
        <w:rPr>
          <w:szCs w:val="20"/>
        </w:rPr>
      </w:pPr>
      <w:hyperlink r:id="rId764"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order:LSR_BILL</w:t>
      </w:r>
      <w:r w:rsidRPr="00876538">
        <w:rPr>
          <w:color w:val="0000FF"/>
        </w:rPr>
        <w:t>&gt;</w:t>
      </w:r>
    </w:p>
    <w:p w14:paraId="5BF831F8"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order:BAN1</w:t>
      </w:r>
      <w:r w:rsidRPr="00876538">
        <w:rPr>
          <w:color w:val="0000FF"/>
        </w:rPr>
        <w:t>&gt;</w:t>
      </w:r>
      <w:r w:rsidRPr="00876538">
        <w:rPr>
          <w:bCs/>
        </w:rPr>
        <w:t>770C070002002</w:t>
      </w:r>
      <w:r w:rsidRPr="00876538">
        <w:rPr>
          <w:color w:val="0000FF"/>
        </w:rPr>
        <w:t>&lt;/</w:t>
      </w:r>
      <w:r w:rsidRPr="00876538">
        <w:rPr>
          <w:color w:val="990000"/>
        </w:rPr>
        <w:t>order:BAN1</w:t>
      </w:r>
      <w:r w:rsidRPr="00876538">
        <w:rPr>
          <w:color w:val="0000FF"/>
        </w:rPr>
        <w:t>&gt;</w:t>
      </w:r>
      <w:r w:rsidRPr="00876538">
        <w:rPr>
          <w:szCs w:val="20"/>
        </w:rPr>
        <w:t xml:space="preserve"> </w:t>
      </w:r>
    </w:p>
    <w:p w14:paraId="5BA1E62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order:ACNA</w:t>
      </w:r>
      <w:r w:rsidRPr="00876538">
        <w:rPr>
          <w:color w:val="0000FF"/>
        </w:rPr>
        <w:t>&gt;</w:t>
      </w:r>
      <w:r w:rsidRPr="00876538">
        <w:rPr>
          <w:bCs/>
        </w:rPr>
        <w:t>ZXL</w:t>
      </w:r>
      <w:r w:rsidRPr="00876538">
        <w:rPr>
          <w:color w:val="0000FF"/>
        </w:rPr>
        <w:t>&lt;/</w:t>
      </w:r>
      <w:r w:rsidRPr="00876538">
        <w:rPr>
          <w:color w:val="990000"/>
        </w:rPr>
        <w:t>order:ACNA</w:t>
      </w:r>
      <w:r w:rsidRPr="00876538">
        <w:rPr>
          <w:color w:val="0000FF"/>
        </w:rPr>
        <w:t>&gt;</w:t>
      </w:r>
      <w:r w:rsidRPr="00876538">
        <w:rPr>
          <w:szCs w:val="20"/>
        </w:rPr>
        <w:t xml:space="preserve"> </w:t>
      </w:r>
    </w:p>
    <w:p w14:paraId="6D06ADE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order:LSR_BILL</w:t>
      </w:r>
      <w:r w:rsidRPr="00876538">
        <w:rPr>
          <w:color w:val="0000FF"/>
        </w:rPr>
        <w:t>&gt;</w:t>
      </w:r>
    </w:p>
    <w:p w14:paraId="344A1A96" w14:textId="77777777" w:rsidR="009C6DE4" w:rsidRPr="00876538" w:rsidRDefault="009C6DE4" w:rsidP="009C6DE4">
      <w:pPr>
        <w:ind w:hanging="480"/>
        <w:rPr>
          <w:szCs w:val="20"/>
        </w:rPr>
      </w:pPr>
      <w:hyperlink r:id="rId765"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order:CONTACT</w:t>
      </w:r>
      <w:r w:rsidRPr="00876538">
        <w:rPr>
          <w:color w:val="0000FF"/>
        </w:rPr>
        <w:t>&gt;</w:t>
      </w:r>
    </w:p>
    <w:p w14:paraId="19EAB1A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order:INIT</w:t>
      </w:r>
      <w:r w:rsidRPr="00876538">
        <w:rPr>
          <w:color w:val="0000FF"/>
        </w:rPr>
        <w:t>&gt;</w:t>
      </w:r>
      <w:r w:rsidRPr="00876538">
        <w:rPr>
          <w:bCs/>
        </w:rPr>
        <w:t>BOJANGLES</w:t>
      </w:r>
      <w:r w:rsidRPr="00876538">
        <w:rPr>
          <w:color w:val="0000FF"/>
        </w:rPr>
        <w:t>&lt;/</w:t>
      </w:r>
      <w:r w:rsidRPr="00876538">
        <w:rPr>
          <w:color w:val="990000"/>
        </w:rPr>
        <w:t>order:INIT</w:t>
      </w:r>
      <w:r w:rsidRPr="00876538">
        <w:rPr>
          <w:color w:val="0000FF"/>
        </w:rPr>
        <w:t>&gt;</w:t>
      </w:r>
      <w:r w:rsidRPr="00876538">
        <w:rPr>
          <w:szCs w:val="20"/>
        </w:rPr>
        <w:t xml:space="preserve"> </w:t>
      </w:r>
    </w:p>
    <w:p w14:paraId="5BAE203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order:INIT_TEL_NO</w:t>
      </w:r>
      <w:r w:rsidRPr="00876538">
        <w:rPr>
          <w:color w:val="0000FF"/>
        </w:rPr>
        <w:t>&gt;</w:t>
      </w:r>
      <w:r w:rsidRPr="00876538">
        <w:rPr>
          <w:bCs/>
        </w:rPr>
        <w:t>8884448888</w:t>
      </w:r>
      <w:r w:rsidRPr="00876538">
        <w:rPr>
          <w:color w:val="0000FF"/>
        </w:rPr>
        <w:t>&lt;/</w:t>
      </w:r>
      <w:r w:rsidRPr="00876538">
        <w:rPr>
          <w:color w:val="990000"/>
        </w:rPr>
        <w:t>order:INIT_TEL_NO</w:t>
      </w:r>
      <w:r w:rsidRPr="00876538">
        <w:rPr>
          <w:color w:val="0000FF"/>
        </w:rPr>
        <w:t>&gt;</w:t>
      </w:r>
      <w:r w:rsidRPr="00876538">
        <w:rPr>
          <w:szCs w:val="20"/>
        </w:rPr>
        <w:t xml:space="preserve"> </w:t>
      </w:r>
    </w:p>
    <w:p w14:paraId="4217DCCA"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order:INIT_FAX_NO</w:t>
      </w:r>
      <w:r w:rsidRPr="00876538">
        <w:rPr>
          <w:color w:val="0000FF"/>
        </w:rPr>
        <w:t>&gt;</w:t>
      </w:r>
      <w:r w:rsidRPr="00876538">
        <w:rPr>
          <w:bCs/>
        </w:rPr>
        <w:t>4448884444</w:t>
      </w:r>
      <w:r w:rsidRPr="00876538">
        <w:rPr>
          <w:color w:val="0000FF"/>
        </w:rPr>
        <w:t>&lt;/</w:t>
      </w:r>
      <w:r w:rsidRPr="00876538">
        <w:rPr>
          <w:color w:val="990000"/>
        </w:rPr>
        <w:t>order:INIT_FAX_NO</w:t>
      </w:r>
      <w:r w:rsidRPr="00876538">
        <w:rPr>
          <w:color w:val="0000FF"/>
        </w:rPr>
        <w:t>&gt;</w:t>
      </w:r>
      <w:r w:rsidRPr="00876538">
        <w:rPr>
          <w:szCs w:val="20"/>
        </w:rPr>
        <w:t xml:space="preserve"> </w:t>
      </w:r>
    </w:p>
    <w:p w14:paraId="287E0B4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order:IMPCON</w:t>
      </w:r>
      <w:r w:rsidRPr="00876538">
        <w:rPr>
          <w:color w:val="0000FF"/>
        </w:rPr>
        <w:t>&gt;</w:t>
      </w:r>
      <w:r w:rsidRPr="00876538">
        <w:rPr>
          <w:bCs/>
        </w:rPr>
        <w:t>BLONDIE</w:t>
      </w:r>
      <w:r w:rsidRPr="00876538">
        <w:rPr>
          <w:color w:val="0000FF"/>
        </w:rPr>
        <w:t>&lt;/</w:t>
      </w:r>
      <w:r w:rsidRPr="00876538">
        <w:rPr>
          <w:color w:val="990000"/>
        </w:rPr>
        <w:t>order:IMPCON</w:t>
      </w:r>
      <w:r w:rsidRPr="00876538">
        <w:rPr>
          <w:color w:val="0000FF"/>
        </w:rPr>
        <w:t>&gt;</w:t>
      </w:r>
      <w:r w:rsidRPr="00876538">
        <w:rPr>
          <w:szCs w:val="20"/>
        </w:rPr>
        <w:t xml:space="preserve"> </w:t>
      </w:r>
    </w:p>
    <w:p w14:paraId="06843B4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order:IMPCON_TEL_NO</w:t>
      </w:r>
      <w:r w:rsidRPr="00876538">
        <w:rPr>
          <w:color w:val="0000FF"/>
        </w:rPr>
        <w:t>&gt;</w:t>
      </w:r>
      <w:r w:rsidRPr="00876538">
        <w:rPr>
          <w:bCs/>
        </w:rPr>
        <w:t>7770007777</w:t>
      </w:r>
      <w:r w:rsidRPr="00876538">
        <w:rPr>
          <w:color w:val="0000FF"/>
        </w:rPr>
        <w:t>&lt;/</w:t>
      </w:r>
      <w:r w:rsidRPr="00876538">
        <w:rPr>
          <w:color w:val="990000"/>
        </w:rPr>
        <w:t>order:IMPCON_TEL_NO</w:t>
      </w:r>
      <w:r w:rsidRPr="00876538">
        <w:rPr>
          <w:color w:val="0000FF"/>
        </w:rPr>
        <w:t>&gt;</w:t>
      </w:r>
      <w:r w:rsidRPr="00876538">
        <w:rPr>
          <w:szCs w:val="20"/>
        </w:rPr>
        <w:t xml:space="preserve"> </w:t>
      </w:r>
    </w:p>
    <w:p w14:paraId="19E1DB8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order:CONTACT</w:t>
      </w:r>
      <w:r w:rsidRPr="00876538">
        <w:rPr>
          <w:color w:val="0000FF"/>
        </w:rPr>
        <w:t>&gt;</w:t>
      </w:r>
    </w:p>
    <w:p w14:paraId="08AF4BEB"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order:LSR</w:t>
      </w:r>
      <w:r w:rsidRPr="00876538">
        <w:rPr>
          <w:color w:val="0000FF"/>
        </w:rPr>
        <w:t>&gt;</w:t>
      </w:r>
    </w:p>
    <w:p w14:paraId="48003E9A" w14:textId="77777777" w:rsidR="009C6DE4" w:rsidRPr="00876538" w:rsidRDefault="009C6DE4" w:rsidP="009C6DE4">
      <w:pPr>
        <w:ind w:hanging="480"/>
        <w:rPr>
          <w:szCs w:val="20"/>
        </w:rPr>
      </w:pPr>
      <w:hyperlink r:id="rId766"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order:EU</w:t>
      </w:r>
      <w:r w:rsidRPr="00876538">
        <w:rPr>
          <w:color w:val="0000FF"/>
        </w:rPr>
        <w:t>&gt;</w:t>
      </w:r>
    </w:p>
    <w:p w14:paraId="4C6E77AE" w14:textId="77777777" w:rsidR="009C6DE4" w:rsidRPr="00876538" w:rsidRDefault="009C6DE4" w:rsidP="009C6DE4">
      <w:pPr>
        <w:ind w:hanging="480"/>
        <w:rPr>
          <w:szCs w:val="20"/>
        </w:rPr>
      </w:pPr>
      <w:hyperlink r:id="rId767"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order:LOC_ACCESS</w:t>
      </w:r>
      <w:r w:rsidRPr="00876538">
        <w:rPr>
          <w:color w:val="0000FF"/>
        </w:rPr>
        <w:t>&gt;</w:t>
      </w:r>
    </w:p>
    <w:p w14:paraId="44F230F7" w14:textId="77777777" w:rsidR="009C6DE4" w:rsidRPr="00876538" w:rsidRDefault="009C6DE4" w:rsidP="009C6DE4">
      <w:pPr>
        <w:ind w:hanging="480"/>
        <w:rPr>
          <w:szCs w:val="20"/>
        </w:rPr>
      </w:pPr>
      <w:hyperlink r:id="rId768"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order:LOC_ACCESS_HEADER_INFO</w:t>
      </w:r>
      <w:r w:rsidRPr="00876538">
        <w:rPr>
          <w:color w:val="0000FF"/>
        </w:rPr>
        <w:t>&gt;</w:t>
      </w:r>
    </w:p>
    <w:p w14:paraId="1A4D5D02"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order:NAME</w:t>
      </w:r>
      <w:r w:rsidRPr="00876538">
        <w:rPr>
          <w:color w:val="0000FF"/>
        </w:rPr>
        <w:t>&gt;</w:t>
      </w:r>
      <w:r w:rsidRPr="00876538">
        <w:rPr>
          <w:bCs/>
        </w:rPr>
        <w:t>HEMINGWAY KATZ</w:t>
      </w:r>
      <w:r w:rsidRPr="00876538">
        <w:rPr>
          <w:color w:val="0000FF"/>
        </w:rPr>
        <w:t>&lt;/</w:t>
      </w:r>
      <w:r w:rsidRPr="00876538">
        <w:rPr>
          <w:color w:val="990000"/>
        </w:rPr>
        <w:t>order:NAME</w:t>
      </w:r>
      <w:r w:rsidRPr="00876538">
        <w:rPr>
          <w:color w:val="0000FF"/>
        </w:rPr>
        <w:t>&gt;</w:t>
      </w:r>
      <w:r w:rsidRPr="00876538">
        <w:rPr>
          <w:szCs w:val="20"/>
        </w:rPr>
        <w:t xml:space="preserve"> </w:t>
      </w:r>
    </w:p>
    <w:p w14:paraId="24F5D112" w14:textId="77777777" w:rsidR="009C6DE4" w:rsidRPr="00876538" w:rsidRDefault="009C6DE4" w:rsidP="009C6DE4">
      <w:pPr>
        <w:ind w:hanging="480"/>
        <w:rPr>
          <w:szCs w:val="20"/>
        </w:rPr>
      </w:pPr>
      <w:hyperlink r:id="rId769"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order:ORD_SVC_ADDR_GRP</w:t>
      </w:r>
      <w:r w:rsidRPr="00876538">
        <w:rPr>
          <w:color w:val="0000FF"/>
        </w:rPr>
        <w:t>&gt;</w:t>
      </w:r>
    </w:p>
    <w:p w14:paraId="056273F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order:SANO</w:t>
      </w:r>
      <w:r w:rsidRPr="00876538">
        <w:rPr>
          <w:color w:val="0000FF"/>
        </w:rPr>
        <w:t>&gt;</w:t>
      </w:r>
      <w:r w:rsidRPr="00876538">
        <w:rPr>
          <w:bCs/>
        </w:rPr>
        <w:t>1</w:t>
      </w:r>
      <w:r w:rsidRPr="00876538">
        <w:rPr>
          <w:color w:val="0000FF"/>
        </w:rPr>
        <w:t>&lt;/</w:t>
      </w:r>
      <w:r w:rsidRPr="00876538">
        <w:rPr>
          <w:color w:val="990000"/>
        </w:rPr>
        <w:t>order:SANO</w:t>
      </w:r>
      <w:r w:rsidRPr="00876538">
        <w:rPr>
          <w:color w:val="0000FF"/>
        </w:rPr>
        <w:t>&gt;</w:t>
      </w:r>
      <w:r w:rsidRPr="00876538">
        <w:rPr>
          <w:szCs w:val="20"/>
        </w:rPr>
        <w:t xml:space="preserve"> </w:t>
      </w:r>
    </w:p>
    <w:p w14:paraId="2D08593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order:SASN</w:t>
      </w:r>
      <w:r w:rsidRPr="00876538">
        <w:rPr>
          <w:color w:val="0000FF"/>
        </w:rPr>
        <w:t>&gt;</w:t>
      </w:r>
      <w:r w:rsidRPr="00876538">
        <w:rPr>
          <w:bCs/>
        </w:rPr>
        <w:t>CLEC TEST BED</w:t>
      </w:r>
      <w:r w:rsidRPr="00876538">
        <w:rPr>
          <w:color w:val="0000FF"/>
        </w:rPr>
        <w:t>&lt;/</w:t>
      </w:r>
      <w:r w:rsidRPr="00876538">
        <w:rPr>
          <w:color w:val="990000"/>
        </w:rPr>
        <w:t>order:SASN</w:t>
      </w:r>
      <w:r w:rsidRPr="00876538">
        <w:rPr>
          <w:color w:val="0000FF"/>
        </w:rPr>
        <w:t>&gt;</w:t>
      </w:r>
      <w:r w:rsidRPr="00876538">
        <w:rPr>
          <w:szCs w:val="20"/>
        </w:rPr>
        <w:t xml:space="preserve"> </w:t>
      </w:r>
    </w:p>
    <w:p w14:paraId="3453AEE8"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order:SATH</w:t>
      </w:r>
      <w:r w:rsidRPr="00876538">
        <w:rPr>
          <w:color w:val="0000FF"/>
        </w:rPr>
        <w:t>&gt;</w:t>
      </w:r>
      <w:r w:rsidRPr="00876538">
        <w:rPr>
          <w:bCs/>
        </w:rPr>
        <w:t>RD</w:t>
      </w:r>
      <w:r w:rsidRPr="00876538">
        <w:rPr>
          <w:color w:val="0000FF"/>
        </w:rPr>
        <w:t>&lt;/</w:t>
      </w:r>
      <w:r w:rsidRPr="00876538">
        <w:rPr>
          <w:color w:val="990000"/>
        </w:rPr>
        <w:t>order:SATH</w:t>
      </w:r>
      <w:r w:rsidRPr="00876538">
        <w:rPr>
          <w:color w:val="0000FF"/>
        </w:rPr>
        <w:t>&gt;</w:t>
      </w:r>
      <w:r w:rsidRPr="00876538">
        <w:rPr>
          <w:szCs w:val="20"/>
        </w:rPr>
        <w:t xml:space="preserve"> </w:t>
      </w:r>
    </w:p>
    <w:p w14:paraId="0969D3E6"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order:ORD_SVC_ADDR_GRP</w:t>
      </w:r>
      <w:r w:rsidRPr="00876538">
        <w:rPr>
          <w:color w:val="0000FF"/>
        </w:rPr>
        <w:t>&gt;</w:t>
      </w:r>
    </w:p>
    <w:p w14:paraId="3BF2DB52"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order:LOC_ACCESS_HEADER_INFO</w:t>
      </w:r>
      <w:r w:rsidRPr="00876538">
        <w:rPr>
          <w:color w:val="0000FF"/>
        </w:rPr>
        <w:t>&gt;</w:t>
      </w:r>
    </w:p>
    <w:p w14:paraId="6ED4BE8A"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order:LOC_ACCESS</w:t>
      </w:r>
      <w:r w:rsidRPr="00876538">
        <w:rPr>
          <w:color w:val="0000FF"/>
        </w:rPr>
        <w:t>&gt;</w:t>
      </w:r>
    </w:p>
    <w:p w14:paraId="729EA798"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order:EU</w:t>
      </w:r>
      <w:r w:rsidRPr="00876538">
        <w:rPr>
          <w:color w:val="0000FF"/>
        </w:rPr>
        <w:t>&gt;</w:t>
      </w:r>
    </w:p>
    <w:p w14:paraId="4B906EF9" w14:textId="77777777" w:rsidR="009C6DE4" w:rsidRPr="00876538" w:rsidRDefault="009C6DE4" w:rsidP="009C6DE4">
      <w:pPr>
        <w:ind w:hanging="480"/>
        <w:rPr>
          <w:szCs w:val="20"/>
        </w:rPr>
      </w:pPr>
      <w:hyperlink r:id="rId770"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w:t>
      </w:r>
      <w:r w:rsidRPr="00876538">
        <w:rPr>
          <w:color w:val="0000FF"/>
        </w:rPr>
        <w:t>&gt;</w:t>
      </w:r>
    </w:p>
    <w:p w14:paraId="7EFE30ED" w14:textId="77777777" w:rsidR="009C6DE4" w:rsidRPr="00876538" w:rsidRDefault="009C6DE4" w:rsidP="009C6DE4">
      <w:pPr>
        <w:ind w:hanging="480"/>
        <w:rPr>
          <w:szCs w:val="20"/>
        </w:rPr>
      </w:pPr>
      <w:hyperlink r:id="rId771"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order:LS_ADMIN</w:t>
      </w:r>
      <w:r w:rsidRPr="00876538">
        <w:rPr>
          <w:color w:val="0000FF"/>
        </w:rPr>
        <w:t>&gt;</w:t>
      </w:r>
    </w:p>
    <w:p w14:paraId="78A7F89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order:LQTY</w:t>
      </w:r>
      <w:r w:rsidRPr="00876538">
        <w:rPr>
          <w:color w:val="0000FF"/>
        </w:rPr>
        <w:t>&gt;</w:t>
      </w:r>
      <w:r w:rsidRPr="00876538">
        <w:rPr>
          <w:bCs/>
        </w:rPr>
        <w:t>00001</w:t>
      </w:r>
      <w:r w:rsidRPr="00876538">
        <w:rPr>
          <w:color w:val="0000FF"/>
        </w:rPr>
        <w:t>&lt;/</w:t>
      </w:r>
      <w:r w:rsidRPr="00876538">
        <w:rPr>
          <w:color w:val="990000"/>
        </w:rPr>
        <w:t>order:LQTY</w:t>
      </w:r>
      <w:r w:rsidRPr="00876538">
        <w:rPr>
          <w:color w:val="0000FF"/>
        </w:rPr>
        <w:t>&gt;</w:t>
      </w:r>
      <w:r w:rsidRPr="00876538">
        <w:rPr>
          <w:szCs w:val="20"/>
        </w:rPr>
        <w:t xml:space="preserve"> </w:t>
      </w:r>
    </w:p>
    <w:p w14:paraId="5EF7D84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order:LS_ADMIN</w:t>
      </w:r>
      <w:r w:rsidRPr="00876538">
        <w:rPr>
          <w:color w:val="0000FF"/>
        </w:rPr>
        <w:t>&gt;</w:t>
      </w:r>
    </w:p>
    <w:p w14:paraId="6530CA2C" w14:textId="77777777" w:rsidR="009C6DE4" w:rsidRPr="00876538" w:rsidRDefault="009C6DE4" w:rsidP="009C6DE4">
      <w:pPr>
        <w:ind w:hanging="480"/>
        <w:rPr>
          <w:szCs w:val="20"/>
        </w:rPr>
      </w:pPr>
      <w:hyperlink r:id="rId772"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order:LS_SVC_DET</w:t>
      </w:r>
      <w:r w:rsidRPr="00876538">
        <w:rPr>
          <w:color w:val="0000FF"/>
        </w:rPr>
        <w:t>&gt;</w:t>
      </w:r>
    </w:p>
    <w:p w14:paraId="1BC8E48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order:SLTN</w:t>
      </w:r>
      <w:r w:rsidRPr="00876538">
        <w:rPr>
          <w:color w:val="0000FF"/>
        </w:rPr>
        <w:t>&gt;</w:t>
      </w:r>
      <w:r w:rsidRPr="00876538">
        <w:rPr>
          <w:bCs/>
        </w:rPr>
        <w:t>770-897-2144</w:t>
      </w:r>
      <w:r w:rsidRPr="00876538">
        <w:rPr>
          <w:color w:val="0000FF"/>
        </w:rPr>
        <w:t>&lt;/</w:t>
      </w:r>
      <w:r w:rsidRPr="00876538">
        <w:rPr>
          <w:color w:val="990000"/>
        </w:rPr>
        <w:t>order:SLTN</w:t>
      </w:r>
      <w:r w:rsidRPr="00876538">
        <w:rPr>
          <w:color w:val="0000FF"/>
        </w:rPr>
        <w:t>&gt;</w:t>
      </w:r>
      <w:r w:rsidRPr="00876538">
        <w:rPr>
          <w:szCs w:val="20"/>
        </w:rPr>
        <w:t xml:space="preserve"> </w:t>
      </w:r>
    </w:p>
    <w:p w14:paraId="04F41A7D" w14:textId="77777777" w:rsidR="009C6DE4" w:rsidRPr="00876538" w:rsidRDefault="009C6DE4" w:rsidP="009C6DE4">
      <w:pPr>
        <w:ind w:hanging="480"/>
        <w:rPr>
          <w:szCs w:val="20"/>
        </w:rPr>
      </w:pPr>
      <w:hyperlink r:id="rId773"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order:SVC_DET_GRP</w:t>
      </w:r>
      <w:r w:rsidRPr="00876538">
        <w:rPr>
          <w:color w:val="0000FF"/>
        </w:rPr>
        <w:t>&gt;</w:t>
      </w:r>
    </w:p>
    <w:p w14:paraId="23A8E22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order:LNUM</w:t>
      </w:r>
      <w:r w:rsidRPr="00876538">
        <w:rPr>
          <w:color w:val="0000FF"/>
        </w:rPr>
        <w:t>&gt;</w:t>
      </w:r>
      <w:r w:rsidRPr="00876538">
        <w:rPr>
          <w:bCs/>
        </w:rPr>
        <w:t>00001</w:t>
      </w:r>
      <w:r w:rsidRPr="00876538">
        <w:rPr>
          <w:color w:val="0000FF"/>
        </w:rPr>
        <w:t>&lt;/</w:t>
      </w:r>
      <w:r w:rsidRPr="00876538">
        <w:rPr>
          <w:color w:val="990000"/>
        </w:rPr>
        <w:t>order:LNUM</w:t>
      </w:r>
      <w:r w:rsidRPr="00876538">
        <w:rPr>
          <w:color w:val="0000FF"/>
        </w:rPr>
        <w:t>&gt;</w:t>
      </w:r>
      <w:r w:rsidRPr="00876538">
        <w:rPr>
          <w:szCs w:val="20"/>
        </w:rPr>
        <w:t xml:space="preserve"> </w:t>
      </w:r>
    </w:p>
    <w:p w14:paraId="20F913F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order:LNA</w:t>
      </w:r>
      <w:r w:rsidRPr="00876538">
        <w:rPr>
          <w:color w:val="0000FF"/>
        </w:rPr>
        <w:t>&gt;</w:t>
      </w:r>
      <w:r w:rsidRPr="00876538">
        <w:rPr>
          <w:bCs/>
        </w:rPr>
        <w:t>N</w:t>
      </w:r>
      <w:r w:rsidRPr="00876538">
        <w:rPr>
          <w:color w:val="0000FF"/>
        </w:rPr>
        <w:t>&lt;/</w:t>
      </w:r>
      <w:r w:rsidRPr="00876538">
        <w:rPr>
          <w:color w:val="990000"/>
        </w:rPr>
        <w:t>order:LNA</w:t>
      </w:r>
      <w:r w:rsidRPr="00876538">
        <w:rPr>
          <w:color w:val="0000FF"/>
        </w:rPr>
        <w:t>&gt;</w:t>
      </w:r>
      <w:r w:rsidRPr="00876538">
        <w:rPr>
          <w:szCs w:val="20"/>
        </w:rPr>
        <w:t xml:space="preserve"> </w:t>
      </w:r>
    </w:p>
    <w:p w14:paraId="0E7EBE40"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order:SVC_DET_GRP</w:t>
      </w:r>
      <w:r w:rsidRPr="00876538">
        <w:rPr>
          <w:color w:val="0000FF"/>
        </w:rPr>
        <w:t>&gt;</w:t>
      </w:r>
    </w:p>
    <w:p w14:paraId="2F554B7B" w14:textId="77777777" w:rsidR="009C6DE4" w:rsidRPr="00876538" w:rsidRDefault="009C6DE4" w:rsidP="009C6DE4">
      <w:pPr>
        <w:ind w:hanging="480"/>
        <w:rPr>
          <w:szCs w:val="20"/>
        </w:rPr>
      </w:pPr>
      <w:hyperlink r:id="rId774"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order:TIE_DOWN_GRP</w:t>
      </w:r>
      <w:r w:rsidRPr="00876538">
        <w:rPr>
          <w:color w:val="0000FF"/>
        </w:rPr>
        <w:t>&gt;</w:t>
      </w:r>
    </w:p>
    <w:p w14:paraId="763D8A4B"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order:CABLE_ID</w:t>
      </w:r>
      <w:r w:rsidRPr="00876538">
        <w:rPr>
          <w:color w:val="0000FF"/>
        </w:rPr>
        <w:t>&gt;</w:t>
      </w:r>
      <w:r w:rsidRPr="00876538">
        <w:rPr>
          <w:bCs/>
        </w:rPr>
        <w:t>PSAW2</w:t>
      </w:r>
      <w:r w:rsidRPr="00876538">
        <w:rPr>
          <w:color w:val="0000FF"/>
        </w:rPr>
        <w:t>&lt;/</w:t>
      </w:r>
      <w:r w:rsidRPr="00876538">
        <w:rPr>
          <w:color w:val="990000"/>
        </w:rPr>
        <w:t>order:CABLE_ID</w:t>
      </w:r>
      <w:r w:rsidRPr="00876538">
        <w:rPr>
          <w:color w:val="0000FF"/>
        </w:rPr>
        <w:t>&gt;</w:t>
      </w:r>
      <w:r w:rsidRPr="00876538">
        <w:rPr>
          <w:szCs w:val="20"/>
        </w:rPr>
        <w:t xml:space="preserve"> </w:t>
      </w:r>
    </w:p>
    <w:p w14:paraId="31EF4C9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order:CABLE_ID2</w:t>
      </w:r>
      <w:r w:rsidRPr="00876538">
        <w:rPr>
          <w:color w:val="0000FF"/>
        </w:rPr>
        <w:t>&gt;</w:t>
      </w:r>
      <w:r w:rsidRPr="00876538">
        <w:rPr>
          <w:bCs/>
        </w:rPr>
        <w:t>PSAW2</w:t>
      </w:r>
      <w:r w:rsidRPr="00876538">
        <w:rPr>
          <w:color w:val="0000FF"/>
        </w:rPr>
        <w:t>&lt;/</w:t>
      </w:r>
      <w:r w:rsidRPr="00876538">
        <w:rPr>
          <w:color w:val="990000"/>
        </w:rPr>
        <w:t>order:CABLE_ID2</w:t>
      </w:r>
      <w:r w:rsidRPr="00876538">
        <w:rPr>
          <w:color w:val="0000FF"/>
        </w:rPr>
        <w:t>&gt;</w:t>
      </w:r>
      <w:r w:rsidRPr="00876538">
        <w:rPr>
          <w:szCs w:val="20"/>
        </w:rPr>
        <w:t xml:space="preserve"> </w:t>
      </w:r>
    </w:p>
    <w:p w14:paraId="4459311D" w14:textId="77777777" w:rsidR="009C6DE4" w:rsidRPr="00876538" w:rsidRDefault="009C6DE4" w:rsidP="009C6DE4">
      <w:pPr>
        <w:ind w:hanging="480"/>
        <w:rPr>
          <w:szCs w:val="20"/>
        </w:rPr>
      </w:pPr>
      <w:hyperlink r:id="rId775"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order:TIE_DOWN_CABLE_GRP</w:t>
      </w:r>
      <w:r w:rsidRPr="00876538">
        <w:rPr>
          <w:color w:val="0000FF"/>
        </w:rPr>
        <w:t>&gt;</w:t>
      </w:r>
    </w:p>
    <w:p w14:paraId="2CBE0898"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order:CHAN_PAIR</w:t>
      </w:r>
      <w:r w:rsidRPr="00876538">
        <w:rPr>
          <w:color w:val="0000FF"/>
        </w:rPr>
        <w:t>&gt;</w:t>
      </w:r>
      <w:r w:rsidRPr="00876538">
        <w:rPr>
          <w:bCs/>
        </w:rPr>
        <w:t>0135</w:t>
      </w:r>
      <w:r w:rsidRPr="00876538">
        <w:rPr>
          <w:color w:val="0000FF"/>
        </w:rPr>
        <w:t>&lt;/</w:t>
      </w:r>
      <w:r w:rsidRPr="00876538">
        <w:rPr>
          <w:color w:val="990000"/>
        </w:rPr>
        <w:t>order:CHAN_PAIR</w:t>
      </w:r>
      <w:r w:rsidRPr="00876538">
        <w:rPr>
          <w:color w:val="0000FF"/>
        </w:rPr>
        <w:t>&gt;</w:t>
      </w:r>
      <w:r w:rsidRPr="00876538">
        <w:rPr>
          <w:szCs w:val="20"/>
        </w:rPr>
        <w:t xml:space="preserve"> </w:t>
      </w:r>
    </w:p>
    <w:p w14:paraId="115C67A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order:CHAN_PAIR2</w:t>
      </w:r>
      <w:r w:rsidRPr="00876538">
        <w:rPr>
          <w:color w:val="0000FF"/>
        </w:rPr>
        <w:t>&gt;</w:t>
      </w:r>
      <w:r w:rsidRPr="00876538">
        <w:rPr>
          <w:bCs/>
        </w:rPr>
        <w:t>1234</w:t>
      </w:r>
      <w:r w:rsidRPr="00876538">
        <w:rPr>
          <w:color w:val="0000FF"/>
        </w:rPr>
        <w:t>&lt;/</w:t>
      </w:r>
      <w:r w:rsidRPr="00876538">
        <w:rPr>
          <w:color w:val="990000"/>
        </w:rPr>
        <w:t>order:CHAN_PAIR2</w:t>
      </w:r>
      <w:r w:rsidRPr="00876538">
        <w:rPr>
          <w:color w:val="0000FF"/>
        </w:rPr>
        <w:t>&gt;</w:t>
      </w:r>
      <w:r w:rsidRPr="00876538">
        <w:rPr>
          <w:szCs w:val="20"/>
        </w:rPr>
        <w:t xml:space="preserve"> </w:t>
      </w:r>
    </w:p>
    <w:p w14:paraId="2100CFCD"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order:TIE_DOWN_CABLE_GRP</w:t>
      </w:r>
      <w:r w:rsidRPr="00876538">
        <w:rPr>
          <w:color w:val="0000FF"/>
        </w:rPr>
        <w:t>&gt;</w:t>
      </w:r>
    </w:p>
    <w:p w14:paraId="3730C16B"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order:TIE_DOWN_GRP</w:t>
      </w:r>
      <w:r w:rsidRPr="00876538">
        <w:rPr>
          <w:color w:val="0000FF"/>
        </w:rPr>
        <w:t>&gt;</w:t>
      </w:r>
    </w:p>
    <w:p w14:paraId="6478E675"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order:LS_SVC_DET</w:t>
      </w:r>
      <w:r w:rsidRPr="00876538">
        <w:rPr>
          <w:color w:val="0000FF"/>
        </w:rPr>
        <w:t>&gt;</w:t>
      </w:r>
    </w:p>
    <w:p w14:paraId="0D2E0660"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w:t>
      </w:r>
      <w:r w:rsidRPr="00876538">
        <w:rPr>
          <w:color w:val="0000FF"/>
        </w:rPr>
        <w:t>&gt;</w:t>
      </w:r>
    </w:p>
    <w:p w14:paraId="39B74B9F"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order:LSR_ORD_REQ</w:t>
      </w:r>
      <w:r w:rsidRPr="00876538">
        <w:rPr>
          <w:color w:val="0000FF"/>
        </w:rPr>
        <w:t>&gt;</w:t>
      </w:r>
    </w:p>
    <w:p w14:paraId="47DCD5D3" w14:textId="77777777" w:rsidR="009C6DE4" w:rsidRDefault="009C6DE4" w:rsidP="009C6DE4">
      <w:pPr>
        <w:ind w:hanging="240"/>
        <w:rPr>
          <w:color w:val="0000FF"/>
        </w:rPr>
      </w:pPr>
      <w:r w:rsidRPr="00876538">
        <w:rPr>
          <w:rFonts w:cs="Courier New"/>
          <w:bCs/>
          <w:color w:val="FF0000"/>
        </w:rPr>
        <w:t> </w:t>
      </w:r>
      <w:r w:rsidRPr="00876538">
        <w:rPr>
          <w:szCs w:val="20"/>
        </w:rPr>
        <w:t xml:space="preserve"> </w:t>
      </w:r>
      <w:r w:rsidRPr="00876538">
        <w:rPr>
          <w:color w:val="0000FF"/>
        </w:rPr>
        <w:t>&lt;/</w:t>
      </w:r>
      <w:r w:rsidRPr="00876538">
        <w:rPr>
          <w:color w:val="990000"/>
        </w:rPr>
        <w:t>uom:ATT_LSR_ORD_REQ</w:t>
      </w:r>
      <w:r w:rsidRPr="00876538">
        <w:rPr>
          <w:color w:val="0000FF"/>
        </w:rPr>
        <w:t>&gt;</w:t>
      </w:r>
    </w:p>
    <w:p w14:paraId="7E03C8EE" w14:textId="77777777" w:rsidR="009C6DE4" w:rsidRPr="00876538" w:rsidRDefault="009C6DE4" w:rsidP="009C6DE4">
      <w:pPr>
        <w:ind w:hanging="240"/>
        <w:rPr>
          <w:szCs w:val="20"/>
        </w:rPr>
      </w:pPr>
    </w:p>
    <w:p w14:paraId="72404506" w14:textId="77777777" w:rsidR="009C6DE4" w:rsidRPr="00876538" w:rsidRDefault="009C6DE4" w:rsidP="009C6DE4"/>
    <w:p w14:paraId="26A4ED0B" w14:textId="77777777" w:rsidR="009C6DE4" w:rsidRDefault="009C6DE4" w:rsidP="009C6DE4">
      <w:r w:rsidRPr="00876538">
        <w:t>XML OUTPUT:</w:t>
      </w:r>
    </w:p>
    <w:p w14:paraId="20268E33" w14:textId="77777777" w:rsidR="009C6DE4" w:rsidRPr="00876538" w:rsidRDefault="009C6DE4" w:rsidP="009C6DE4"/>
    <w:p w14:paraId="1D93CE6D" w14:textId="32BDC6CB" w:rsidR="009C6DE4" w:rsidRPr="00876538" w:rsidRDefault="009C6DE4" w:rsidP="00F57663">
      <w:pPr>
        <w:ind w:hanging="240"/>
        <w:rPr>
          <w:szCs w:val="20"/>
        </w:rPr>
      </w:pPr>
      <w:r w:rsidRPr="00876538">
        <w:rPr>
          <w:rFonts w:cs="Courier New"/>
          <w:bCs/>
          <w:color w:val="FF0000"/>
        </w:rPr>
        <w:t> </w:t>
      </w:r>
      <w:r w:rsidRPr="00876538">
        <w:rPr>
          <w:szCs w:val="20"/>
        </w:rPr>
        <w:t xml:space="preserve"> </w:t>
      </w:r>
    </w:p>
    <w:p w14:paraId="4A62EAFD" w14:textId="77777777" w:rsidR="009C6DE4" w:rsidRPr="00876538" w:rsidRDefault="009C6DE4" w:rsidP="009C6DE4">
      <w:pPr>
        <w:ind w:hanging="480"/>
        <w:rPr>
          <w:szCs w:val="20"/>
        </w:rPr>
      </w:pPr>
      <w:hyperlink r:id="rId776"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header</w:t>
      </w:r>
      <w:r w:rsidRPr="00876538">
        <w:rPr>
          <w:color w:val="0000FF"/>
        </w:rPr>
        <w:t>&gt;</w:t>
      </w:r>
    </w:p>
    <w:p w14:paraId="4FDDD00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senderid</w:t>
      </w:r>
      <w:r w:rsidRPr="00876538">
        <w:rPr>
          <w:color w:val="0000FF"/>
        </w:rPr>
        <w:t>&gt;</w:t>
      </w:r>
      <w:r w:rsidRPr="00876538">
        <w:rPr>
          <w:bCs/>
        </w:rPr>
        <w:t>ATT-OR-SAT</w:t>
      </w:r>
      <w:r w:rsidRPr="00876538">
        <w:rPr>
          <w:color w:val="0000FF"/>
        </w:rPr>
        <w:t>&lt;/</w:t>
      </w:r>
      <w:r w:rsidRPr="00876538">
        <w:rPr>
          <w:color w:val="990000"/>
        </w:rPr>
        <w:t>senderid</w:t>
      </w:r>
      <w:r w:rsidRPr="00876538">
        <w:rPr>
          <w:color w:val="0000FF"/>
        </w:rPr>
        <w:t>&gt;</w:t>
      </w:r>
      <w:r w:rsidRPr="00876538">
        <w:rPr>
          <w:szCs w:val="20"/>
        </w:rPr>
        <w:t xml:space="preserve"> </w:t>
      </w:r>
    </w:p>
    <w:p w14:paraId="0B81F6B5"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receiverid</w:t>
      </w:r>
      <w:r w:rsidRPr="00876538">
        <w:rPr>
          <w:color w:val="0000FF"/>
        </w:rPr>
        <w:t>&gt;</w:t>
      </w:r>
      <w:r w:rsidRPr="00876538">
        <w:rPr>
          <w:bCs/>
        </w:rPr>
        <w:t>CTE-VALIDATOR</w:t>
      </w:r>
      <w:r w:rsidRPr="00876538">
        <w:rPr>
          <w:color w:val="0000FF"/>
        </w:rPr>
        <w:t>&lt;/</w:t>
      </w:r>
      <w:r w:rsidRPr="00876538">
        <w:rPr>
          <w:color w:val="990000"/>
        </w:rPr>
        <w:t>receiverid</w:t>
      </w:r>
      <w:r w:rsidRPr="00876538">
        <w:rPr>
          <w:color w:val="0000FF"/>
        </w:rPr>
        <w:t>&gt;</w:t>
      </w:r>
      <w:r w:rsidRPr="00876538">
        <w:rPr>
          <w:szCs w:val="20"/>
        </w:rPr>
        <w:t xml:space="preserve"> </w:t>
      </w:r>
    </w:p>
    <w:p w14:paraId="13E23BA6"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interfaceid</w:t>
      </w:r>
      <w:r w:rsidRPr="00876538">
        <w:rPr>
          <w:color w:val="0000FF"/>
        </w:rPr>
        <w:t>&gt;</w:t>
      </w:r>
      <w:r w:rsidRPr="00876538">
        <w:rPr>
          <w:bCs/>
        </w:rPr>
        <w:t>CTE-1005-OR-XML-IB</w:t>
      </w:r>
      <w:r w:rsidRPr="00876538">
        <w:rPr>
          <w:color w:val="0000FF"/>
        </w:rPr>
        <w:t>&lt;/</w:t>
      </w:r>
      <w:r w:rsidRPr="00876538">
        <w:rPr>
          <w:color w:val="990000"/>
        </w:rPr>
        <w:t>interfaceid</w:t>
      </w:r>
      <w:r w:rsidRPr="00876538">
        <w:rPr>
          <w:color w:val="0000FF"/>
        </w:rPr>
        <w:t>&gt;</w:t>
      </w:r>
      <w:r w:rsidRPr="00876538">
        <w:rPr>
          <w:szCs w:val="20"/>
        </w:rPr>
        <w:t xml:space="preserve"> </w:t>
      </w:r>
    </w:p>
    <w:p w14:paraId="6917042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messagetype</w:t>
      </w:r>
      <w:r w:rsidRPr="00876538">
        <w:rPr>
          <w:color w:val="0000FF"/>
        </w:rPr>
        <w:t>&gt;</w:t>
      </w:r>
      <w:r w:rsidRPr="00876538">
        <w:rPr>
          <w:bCs/>
        </w:rPr>
        <w:t>LSRUOM</w:t>
      </w:r>
      <w:r w:rsidRPr="00876538">
        <w:rPr>
          <w:color w:val="0000FF"/>
        </w:rPr>
        <w:t>&lt;/</w:t>
      </w:r>
      <w:r w:rsidRPr="00876538">
        <w:rPr>
          <w:color w:val="990000"/>
        </w:rPr>
        <w:t>messagetype</w:t>
      </w:r>
      <w:r w:rsidRPr="00876538">
        <w:rPr>
          <w:color w:val="0000FF"/>
        </w:rPr>
        <w:t>&gt;</w:t>
      </w:r>
      <w:r w:rsidRPr="00876538">
        <w:rPr>
          <w:szCs w:val="20"/>
        </w:rPr>
        <w:t xml:space="preserve"> </w:t>
      </w:r>
    </w:p>
    <w:p w14:paraId="33064200"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lsogversion</w:t>
      </w:r>
      <w:r w:rsidRPr="00876538">
        <w:rPr>
          <w:color w:val="0000FF"/>
        </w:rPr>
        <w:t>&gt;</w:t>
      </w:r>
      <w:r w:rsidRPr="00876538">
        <w:rPr>
          <w:bCs/>
        </w:rPr>
        <w:t>10.05</w:t>
      </w:r>
      <w:r w:rsidRPr="00876538">
        <w:rPr>
          <w:color w:val="0000FF"/>
        </w:rPr>
        <w:t>&lt;/</w:t>
      </w:r>
      <w:r w:rsidRPr="00876538">
        <w:rPr>
          <w:color w:val="990000"/>
        </w:rPr>
        <w:t>lsogversion</w:t>
      </w:r>
      <w:r w:rsidRPr="00876538">
        <w:rPr>
          <w:color w:val="0000FF"/>
        </w:rPr>
        <w:t>&gt;</w:t>
      </w:r>
      <w:r w:rsidRPr="00876538">
        <w:rPr>
          <w:szCs w:val="20"/>
        </w:rPr>
        <w:t xml:space="preserve"> </w:t>
      </w:r>
    </w:p>
    <w:p w14:paraId="121ED5F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ordertype</w:t>
      </w:r>
      <w:r w:rsidRPr="00876538">
        <w:rPr>
          <w:color w:val="0000FF"/>
        </w:rPr>
        <w:t>&gt;</w:t>
      </w:r>
      <w:r w:rsidRPr="00876538">
        <w:rPr>
          <w:bCs/>
        </w:rPr>
        <w:t>ORDER</w:t>
      </w:r>
      <w:r w:rsidRPr="00876538">
        <w:rPr>
          <w:color w:val="0000FF"/>
        </w:rPr>
        <w:t>&lt;/</w:t>
      </w:r>
      <w:r w:rsidRPr="00876538">
        <w:rPr>
          <w:color w:val="990000"/>
        </w:rPr>
        <w:t>ordertype</w:t>
      </w:r>
      <w:r w:rsidRPr="00876538">
        <w:rPr>
          <w:color w:val="0000FF"/>
        </w:rPr>
        <w:t>&gt;</w:t>
      </w:r>
      <w:r w:rsidRPr="00876538">
        <w:rPr>
          <w:szCs w:val="20"/>
        </w:rPr>
        <w:t xml:space="preserve"> </w:t>
      </w:r>
    </w:p>
    <w:p w14:paraId="44022D28"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header</w:t>
      </w:r>
      <w:r w:rsidRPr="00876538">
        <w:rPr>
          <w:color w:val="0000FF"/>
        </w:rPr>
        <w:t>&gt;</w:t>
      </w:r>
    </w:p>
    <w:p w14:paraId="228B30A0" w14:textId="77777777" w:rsidR="009C6DE4" w:rsidRPr="00876538" w:rsidRDefault="009C6DE4" w:rsidP="009C6DE4">
      <w:pPr>
        <w:ind w:hanging="480"/>
        <w:rPr>
          <w:szCs w:val="20"/>
        </w:rPr>
      </w:pPr>
      <w:hyperlink r:id="rId777"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m2:LSR_RESP</w:t>
      </w:r>
      <w:r w:rsidRPr="00876538">
        <w:rPr>
          <w:color w:val="FF0000"/>
        </w:rPr>
        <w:t xml:space="preserve"> xmlns:m2</w:t>
      </w:r>
      <w:r w:rsidRPr="00876538">
        <w:rPr>
          <w:color w:val="0000FF"/>
        </w:rPr>
        <w:t>="</w:t>
      </w:r>
      <w:r w:rsidRPr="00876538">
        <w:rPr>
          <w:bCs/>
          <w:color w:val="FF0000"/>
          <w:szCs w:val="20"/>
        </w:rPr>
        <w:t>http://lsr.att.com/obf/tML/UOM</w:t>
      </w:r>
      <w:r w:rsidRPr="00876538">
        <w:rPr>
          <w:color w:val="0000FF"/>
        </w:rPr>
        <w:t>"&gt;</w:t>
      </w:r>
    </w:p>
    <w:p w14:paraId="50D51C7A" w14:textId="77777777" w:rsidR="009C6DE4" w:rsidRPr="00876538" w:rsidRDefault="009C6DE4" w:rsidP="009C6DE4">
      <w:pPr>
        <w:ind w:hanging="480"/>
        <w:rPr>
          <w:szCs w:val="20"/>
        </w:rPr>
      </w:pPr>
      <w:hyperlink r:id="rId778"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m2:HDR</w:t>
      </w:r>
      <w:r w:rsidRPr="00876538">
        <w:rPr>
          <w:color w:val="0000FF"/>
        </w:rPr>
        <w:t>&gt;</w:t>
      </w:r>
    </w:p>
    <w:p w14:paraId="1AB2508F"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m2:MESSAGE_ID</w:t>
      </w:r>
      <w:r w:rsidRPr="00876538">
        <w:rPr>
          <w:color w:val="0000FF"/>
        </w:rPr>
        <w:t>&gt;</w:t>
      </w:r>
      <w:r w:rsidRPr="00876538">
        <w:rPr>
          <w:bCs/>
        </w:rPr>
        <w:t>1245424949139717.3509144794507</w:t>
      </w:r>
      <w:r w:rsidRPr="00876538">
        <w:rPr>
          <w:color w:val="0000FF"/>
        </w:rPr>
        <w:t>&lt;/</w:t>
      </w:r>
      <w:r w:rsidRPr="00876538">
        <w:rPr>
          <w:color w:val="990000"/>
        </w:rPr>
        <w:t>m2:MESSAGE_ID</w:t>
      </w:r>
      <w:r w:rsidRPr="00876538">
        <w:rPr>
          <w:color w:val="0000FF"/>
        </w:rPr>
        <w:t>&gt;</w:t>
      </w:r>
      <w:r w:rsidRPr="00876538">
        <w:rPr>
          <w:szCs w:val="20"/>
        </w:rPr>
        <w:t xml:space="preserve"> </w:t>
      </w:r>
    </w:p>
    <w:p w14:paraId="45C9486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m2:CCNA</w:t>
      </w:r>
      <w:r w:rsidRPr="00876538">
        <w:rPr>
          <w:color w:val="0000FF"/>
        </w:rPr>
        <w:t>&gt;</w:t>
      </w:r>
      <w:r w:rsidRPr="00876538">
        <w:rPr>
          <w:bCs/>
        </w:rPr>
        <w:t>ZXL</w:t>
      </w:r>
      <w:r w:rsidRPr="00876538">
        <w:rPr>
          <w:color w:val="0000FF"/>
        </w:rPr>
        <w:t>&lt;/</w:t>
      </w:r>
      <w:r w:rsidRPr="00876538">
        <w:rPr>
          <w:color w:val="990000"/>
        </w:rPr>
        <w:t>m2:CCNA</w:t>
      </w:r>
      <w:r w:rsidRPr="00876538">
        <w:rPr>
          <w:color w:val="0000FF"/>
        </w:rPr>
        <w:t>&gt;</w:t>
      </w:r>
      <w:r w:rsidRPr="00876538">
        <w:rPr>
          <w:szCs w:val="20"/>
        </w:rPr>
        <w:t xml:space="preserve"> </w:t>
      </w:r>
    </w:p>
    <w:p w14:paraId="55EC6C9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m2:MSG_TIMESTAMP</w:t>
      </w:r>
      <w:r w:rsidRPr="00876538">
        <w:rPr>
          <w:color w:val="0000FF"/>
        </w:rPr>
        <w:t>&gt;</w:t>
      </w:r>
      <w:r w:rsidRPr="00876538">
        <w:rPr>
          <w:bCs/>
        </w:rPr>
        <w:t>2009-06-19T10:22:29-05:00</w:t>
      </w:r>
      <w:r w:rsidRPr="00876538">
        <w:rPr>
          <w:color w:val="0000FF"/>
        </w:rPr>
        <w:t>&lt;/</w:t>
      </w:r>
      <w:r w:rsidRPr="00876538">
        <w:rPr>
          <w:color w:val="990000"/>
        </w:rPr>
        <w:t>m2:MSG_TIMESTAMP</w:t>
      </w:r>
      <w:r w:rsidRPr="00876538">
        <w:rPr>
          <w:color w:val="0000FF"/>
        </w:rPr>
        <w:t>&gt;</w:t>
      </w:r>
      <w:r w:rsidRPr="00876538">
        <w:rPr>
          <w:szCs w:val="20"/>
        </w:rPr>
        <w:t xml:space="preserve"> </w:t>
      </w:r>
    </w:p>
    <w:p w14:paraId="6A0DD0E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m2:PON</w:t>
      </w:r>
      <w:r w:rsidRPr="00876538">
        <w:rPr>
          <w:color w:val="0000FF"/>
        </w:rPr>
        <w:t>&gt;</w:t>
      </w:r>
      <w:r w:rsidRPr="00876538">
        <w:rPr>
          <w:bCs/>
        </w:rPr>
        <w:t>CVT0A036R31</w:t>
      </w:r>
      <w:r w:rsidRPr="00876538">
        <w:rPr>
          <w:color w:val="0000FF"/>
        </w:rPr>
        <w:t>&lt;/</w:t>
      </w:r>
      <w:r w:rsidRPr="00876538">
        <w:rPr>
          <w:color w:val="990000"/>
        </w:rPr>
        <w:t>m2:PON</w:t>
      </w:r>
      <w:r w:rsidRPr="00876538">
        <w:rPr>
          <w:color w:val="0000FF"/>
        </w:rPr>
        <w:t>&gt;</w:t>
      </w:r>
      <w:r w:rsidRPr="00876538">
        <w:rPr>
          <w:szCs w:val="20"/>
        </w:rPr>
        <w:t xml:space="preserve"> </w:t>
      </w:r>
    </w:p>
    <w:p w14:paraId="2F1388FB"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m2:VER</w:t>
      </w:r>
      <w:r w:rsidRPr="00876538">
        <w:rPr>
          <w:color w:val="0000FF"/>
        </w:rPr>
        <w:t>&gt;</w:t>
      </w:r>
      <w:r w:rsidRPr="00876538">
        <w:rPr>
          <w:bCs/>
        </w:rPr>
        <w:t>00</w:t>
      </w:r>
      <w:r w:rsidRPr="00876538">
        <w:rPr>
          <w:color w:val="0000FF"/>
        </w:rPr>
        <w:t>&lt;/</w:t>
      </w:r>
      <w:r w:rsidRPr="00876538">
        <w:rPr>
          <w:color w:val="990000"/>
        </w:rPr>
        <w:t>m2:VER</w:t>
      </w:r>
      <w:r w:rsidRPr="00876538">
        <w:rPr>
          <w:color w:val="0000FF"/>
        </w:rPr>
        <w:t>&gt;</w:t>
      </w:r>
      <w:r w:rsidRPr="00876538">
        <w:rPr>
          <w:szCs w:val="20"/>
        </w:rPr>
        <w:t xml:space="preserve"> </w:t>
      </w:r>
    </w:p>
    <w:p w14:paraId="1B7AC9F8"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m2:AN</w:t>
      </w:r>
      <w:r w:rsidRPr="00876538">
        <w:rPr>
          <w:color w:val="0000FF"/>
        </w:rPr>
        <w:t>&gt;</w:t>
      </w:r>
      <w:r w:rsidRPr="00876538">
        <w:rPr>
          <w:bCs/>
        </w:rPr>
        <w:t>770C070002002</w:t>
      </w:r>
      <w:r w:rsidRPr="00876538">
        <w:rPr>
          <w:color w:val="0000FF"/>
        </w:rPr>
        <w:t>&lt;/</w:t>
      </w:r>
      <w:r w:rsidRPr="00876538">
        <w:rPr>
          <w:color w:val="990000"/>
        </w:rPr>
        <w:t>m2:AN</w:t>
      </w:r>
      <w:r w:rsidRPr="00876538">
        <w:rPr>
          <w:color w:val="0000FF"/>
        </w:rPr>
        <w:t>&gt;</w:t>
      </w:r>
      <w:r w:rsidRPr="00876538">
        <w:rPr>
          <w:szCs w:val="20"/>
        </w:rPr>
        <w:t xml:space="preserve"> </w:t>
      </w:r>
    </w:p>
    <w:p w14:paraId="50A2FF3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m2:LSR_NO</w:t>
      </w:r>
      <w:r w:rsidRPr="00876538">
        <w:rPr>
          <w:color w:val="0000FF"/>
        </w:rPr>
        <w:t>&gt;</w:t>
      </w:r>
      <w:r w:rsidRPr="00876538">
        <w:rPr>
          <w:bCs/>
        </w:rPr>
        <w:t>20090619L00052-00</w:t>
      </w:r>
      <w:r w:rsidRPr="00876538">
        <w:rPr>
          <w:color w:val="0000FF"/>
        </w:rPr>
        <w:t>&lt;/</w:t>
      </w:r>
      <w:r w:rsidRPr="00876538">
        <w:rPr>
          <w:color w:val="990000"/>
        </w:rPr>
        <w:t>m2:LSR_NO</w:t>
      </w:r>
      <w:r w:rsidRPr="00876538">
        <w:rPr>
          <w:color w:val="0000FF"/>
        </w:rPr>
        <w:t>&gt;</w:t>
      </w:r>
      <w:r w:rsidRPr="00876538">
        <w:rPr>
          <w:szCs w:val="20"/>
        </w:rPr>
        <w:t xml:space="preserve"> </w:t>
      </w:r>
    </w:p>
    <w:p w14:paraId="1824DB50"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m2:CC</w:t>
      </w:r>
      <w:r w:rsidRPr="00876538">
        <w:rPr>
          <w:color w:val="0000FF"/>
        </w:rPr>
        <w:t>&gt;</w:t>
      </w:r>
      <w:r w:rsidRPr="00876538">
        <w:rPr>
          <w:bCs/>
        </w:rPr>
        <w:t>9999</w:t>
      </w:r>
      <w:r w:rsidRPr="00876538">
        <w:rPr>
          <w:color w:val="0000FF"/>
        </w:rPr>
        <w:t>&lt;/</w:t>
      </w:r>
      <w:r w:rsidRPr="00876538">
        <w:rPr>
          <w:color w:val="990000"/>
        </w:rPr>
        <w:t>m2:CC</w:t>
      </w:r>
      <w:r w:rsidRPr="00876538">
        <w:rPr>
          <w:color w:val="0000FF"/>
        </w:rPr>
        <w:t>&gt;</w:t>
      </w:r>
      <w:r w:rsidRPr="00876538">
        <w:rPr>
          <w:szCs w:val="20"/>
        </w:rPr>
        <w:t xml:space="preserve"> </w:t>
      </w:r>
    </w:p>
    <w:p w14:paraId="58FE3DB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m2:CLEC_APPL_ID</w:t>
      </w:r>
      <w:r w:rsidRPr="00876538">
        <w:rPr>
          <w:color w:val="0000FF"/>
        </w:rPr>
        <w:t>&gt;</w:t>
      </w:r>
      <w:r w:rsidRPr="00876538">
        <w:rPr>
          <w:bCs/>
        </w:rPr>
        <w:t>CTE-VALIDATOR</w:t>
      </w:r>
      <w:r w:rsidRPr="00876538">
        <w:rPr>
          <w:color w:val="0000FF"/>
        </w:rPr>
        <w:t>&lt;/</w:t>
      </w:r>
      <w:r w:rsidRPr="00876538">
        <w:rPr>
          <w:color w:val="990000"/>
        </w:rPr>
        <w:t>m2:CLEC_APPL_ID</w:t>
      </w:r>
      <w:r w:rsidRPr="00876538">
        <w:rPr>
          <w:color w:val="0000FF"/>
        </w:rPr>
        <w:t>&gt;</w:t>
      </w:r>
      <w:r w:rsidRPr="00876538">
        <w:rPr>
          <w:szCs w:val="20"/>
        </w:rPr>
        <w:t xml:space="preserve"> </w:t>
      </w:r>
    </w:p>
    <w:p w14:paraId="2C9365E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m2:CLEC_APPL_PASSWORD</w:t>
      </w:r>
      <w:r w:rsidRPr="00876538">
        <w:rPr>
          <w:color w:val="0000FF"/>
        </w:rPr>
        <w:t>&gt;</w:t>
      </w:r>
      <w:r w:rsidRPr="00876538">
        <w:rPr>
          <w:bCs/>
        </w:rPr>
        <w:t>PA$$WORD</w:t>
      </w:r>
      <w:r w:rsidRPr="00876538">
        <w:rPr>
          <w:color w:val="0000FF"/>
        </w:rPr>
        <w:t>&lt;/</w:t>
      </w:r>
      <w:r w:rsidRPr="00876538">
        <w:rPr>
          <w:color w:val="990000"/>
        </w:rPr>
        <w:t>m2:CLEC_APPL_PASSWORD</w:t>
      </w:r>
      <w:r w:rsidRPr="00876538">
        <w:rPr>
          <w:color w:val="0000FF"/>
        </w:rPr>
        <w:t>&gt;</w:t>
      </w:r>
      <w:r w:rsidRPr="00876538">
        <w:rPr>
          <w:szCs w:val="20"/>
        </w:rPr>
        <w:t xml:space="preserve"> </w:t>
      </w:r>
    </w:p>
    <w:p w14:paraId="2DB964DA"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m2:DTSENT</w:t>
      </w:r>
      <w:r w:rsidRPr="00876538">
        <w:rPr>
          <w:color w:val="0000FF"/>
        </w:rPr>
        <w:t>&gt;</w:t>
      </w:r>
      <w:r w:rsidRPr="00876538">
        <w:rPr>
          <w:bCs/>
        </w:rPr>
        <w:t>200906191022AM</w:t>
      </w:r>
      <w:r w:rsidRPr="00876538">
        <w:rPr>
          <w:color w:val="0000FF"/>
        </w:rPr>
        <w:t>&lt;/</w:t>
      </w:r>
      <w:r w:rsidRPr="00876538">
        <w:rPr>
          <w:color w:val="990000"/>
        </w:rPr>
        <w:t>m2:DTSENT</w:t>
      </w:r>
      <w:r w:rsidRPr="00876538">
        <w:rPr>
          <w:color w:val="0000FF"/>
        </w:rPr>
        <w:t>&gt;</w:t>
      </w:r>
      <w:r w:rsidRPr="00876538">
        <w:rPr>
          <w:szCs w:val="20"/>
        </w:rPr>
        <w:t xml:space="preserve"> </w:t>
      </w:r>
    </w:p>
    <w:p w14:paraId="3C5EC46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m2:ORD</w:t>
      </w:r>
      <w:r w:rsidRPr="00876538">
        <w:rPr>
          <w:color w:val="0000FF"/>
        </w:rPr>
        <w:t>&gt;</w:t>
      </w:r>
      <w:r w:rsidRPr="00876538">
        <w:rPr>
          <w:bCs/>
        </w:rPr>
        <w:t>RO0D3MT8</w:t>
      </w:r>
      <w:r w:rsidRPr="00876538">
        <w:rPr>
          <w:color w:val="0000FF"/>
        </w:rPr>
        <w:t>&lt;/</w:t>
      </w:r>
      <w:r w:rsidRPr="00876538">
        <w:rPr>
          <w:color w:val="990000"/>
        </w:rPr>
        <w:t>m2:ORD</w:t>
      </w:r>
      <w:r w:rsidRPr="00876538">
        <w:rPr>
          <w:color w:val="0000FF"/>
        </w:rPr>
        <w:t>&gt;</w:t>
      </w:r>
      <w:r w:rsidRPr="00876538">
        <w:rPr>
          <w:szCs w:val="20"/>
        </w:rPr>
        <w:t xml:space="preserve"> </w:t>
      </w:r>
    </w:p>
    <w:p w14:paraId="1AA28382"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m2:STATUS_CODE</w:t>
      </w:r>
      <w:r w:rsidRPr="00876538">
        <w:rPr>
          <w:color w:val="0000FF"/>
        </w:rPr>
        <w:t>&gt;</w:t>
      </w:r>
      <w:r w:rsidRPr="00876538">
        <w:rPr>
          <w:bCs/>
        </w:rPr>
        <w:t>PD</w:t>
      </w:r>
      <w:r w:rsidRPr="00876538">
        <w:rPr>
          <w:color w:val="0000FF"/>
        </w:rPr>
        <w:t>&lt;/</w:t>
      </w:r>
      <w:r w:rsidRPr="00876538">
        <w:rPr>
          <w:color w:val="990000"/>
        </w:rPr>
        <w:t>m2:STATUS_CODE</w:t>
      </w:r>
      <w:r w:rsidRPr="00876538">
        <w:rPr>
          <w:color w:val="0000FF"/>
        </w:rPr>
        <w:t>&gt;</w:t>
      </w:r>
      <w:r w:rsidRPr="00876538">
        <w:rPr>
          <w:szCs w:val="20"/>
        </w:rPr>
        <w:t xml:space="preserve"> </w:t>
      </w:r>
    </w:p>
    <w:p w14:paraId="679BDA01"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m2:STATUS_MSG</w:t>
      </w:r>
      <w:r w:rsidRPr="00876538">
        <w:rPr>
          <w:color w:val="0000FF"/>
        </w:rPr>
        <w:t>&gt;</w:t>
      </w:r>
      <w:r w:rsidRPr="00876538">
        <w:rPr>
          <w:bCs/>
        </w:rPr>
        <w:t>PENDING ORDER</w:t>
      </w:r>
      <w:r w:rsidRPr="00876538">
        <w:rPr>
          <w:color w:val="0000FF"/>
        </w:rPr>
        <w:t>&lt;/</w:t>
      </w:r>
      <w:r w:rsidRPr="00876538">
        <w:rPr>
          <w:color w:val="990000"/>
        </w:rPr>
        <w:t>m2:STATUS_MSG</w:t>
      </w:r>
      <w:r w:rsidRPr="00876538">
        <w:rPr>
          <w:color w:val="0000FF"/>
        </w:rPr>
        <w:t>&gt;</w:t>
      </w:r>
      <w:r w:rsidRPr="00876538">
        <w:rPr>
          <w:szCs w:val="20"/>
        </w:rPr>
        <w:t xml:space="preserve"> </w:t>
      </w:r>
    </w:p>
    <w:p w14:paraId="6107590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m2:REMARKS</w:t>
      </w:r>
      <w:r w:rsidRPr="00876538">
        <w:rPr>
          <w:color w:val="0000FF"/>
        </w:rPr>
        <w:t>&gt;</w:t>
      </w:r>
      <w:r w:rsidRPr="00876538">
        <w:rPr>
          <w:bCs/>
        </w:rPr>
        <w:t>Dispatch is Required</w:t>
      </w:r>
      <w:r w:rsidRPr="00876538">
        <w:rPr>
          <w:color w:val="0000FF"/>
        </w:rPr>
        <w:t>&lt;/</w:t>
      </w:r>
      <w:r w:rsidRPr="00876538">
        <w:rPr>
          <w:color w:val="990000"/>
        </w:rPr>
        <w:t>m2:REMARKS</w:t>
      </w:r>
      <w:r w:rsidRPr="00876538">
        <w:rPr>
          <w:color w:val="0000FF"/>
        </w:rPr>
        <w:t>&gt;</w:t>
      </w:r>
      <w:r w:rsidRPr="00876538">
        <w:rPr>
          <w:szCs w:val="20"/>
        </w:rPr>
        <w:t xml:space="preserve"> </w:t>
      </w:r>
    </w:p>
    <w:p w14:paraId="71EEC392"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m2:TRAN_ACK_TYPE</w:t>
      </w:r>
      <w:r w:rsidRPr="00876538">
        <w:rPr>
          <w:color w:val="0000FF"/>
        </w:rPr>
        <w:t>&gt;</w:t>
      </w:r>
      <w:r w:rsidRPr="00876538">
        <w:rPr>
          <w:bCs/>
        </w:rPr>
        <w:t>AT</w:t>
      </w:r>
      <w:r w:rsidRPr="00876538">
        <w:rPr>
          <w:color w:val="0000FF"/>
        </w:rPr>
        <w:t>&lt;/</w:t>
      </w:r>
      <w:r w:rsidRPr="00876538">
        <w:rPr>
          <w:color w:val="990000"/>
        </w:rPr>
        <w:t>m2:TRAN_ACK_TYPE</w:t>
      </w:r>
      <w:r w:rsidRPr="00876538">
        <w:rPr>
          <w:color w:val="0000FF"/>
        </w:rPr>
        <w:t>&gt;</w:t>
      </w:r>
      <w:r w:rsidRPr="00876538">
        <w:rPr>
          <w:szCs w:val="20"/>
        </w:rPr>
        <w:t xml:space="preserve"> </w:t>
      </w:r>
    </w:p>
    <w:p w14:paraId="6FD19F10"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m2:TRANS_SET_PURPOSE_CODE</w:t>
      </w:r>
      <w:r w:rsidRPr="00876538">
        <w:rPr>
          <w:color w:val="0000FF"/>
        </w:rPr>
        <w:t>&gt;</w:t>
      </w:r>
      <w:r w:rsidRPr="00876538">
        <w:rPr>
          <w:bCs/>
        </w:rPr>
        <w:t>06</w:t>
      </w:r>
      <w:r w:rsidRPr="00876538">
        <w:rPr>
          <w:color w:val="0000FF"/>
        </w:rPr>
        <w:t>&lt;/</w:t>
      </w:r>
      <w:r w:rsidRPr="00876538">
        <w:rPr>
          <w:color w:val="990000"/>
        </w:rPr>
        <w:t>m2:TRANS_SET_PURPOSE_CODE</w:t>
      </w:r>
      <w:r w:rsidRPr="00876538">
        <w:rPr>
          <w:color w:val="0000FF"/>
        </w:rPr>
        <w:t>&gt;</w:t>
      </w:r>
      <w:r w:rsidRPr="00876538">
        <w:rPr>
          <w:szCs w:val="20"/>
        </w:rPr>
        <w:t xml:space="preserve"> </w:t>
      </w:r>
    </w:p>
    <w:p w14:paraId="57D01FB9"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m2:HDR</w:t>
      </w:r>
      <w:r w:rsidRPr="00876538">
        <w:rPr>
          <w:color w:val="0000FF"/>
        </w:rPr>
        <w:t>&gt;</w:t>
      </w:r>
    </w:p>
    <w:p w14:paraId="665DE03C" w14:textId="77777777" w:rsidR="009C6DE4" w:rsidRPr="00876538" w:rsidRDefault="009C6DE4" w:rsidP="009C6DE4">
      <w:pPr>
        <w:ind w:hanging="480"/>
        <w:rPr>
          <w:szCs w:val="20"/>
        </w:rPr>
      </w:pPr>
      <w:hyperlink r:id="rId779"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m2:NOTIFICATION</w:t>
      </w:r>
      <w:r w:rsidRPr="00876538">
        <w:rPr>
          <w:color w:val="0000FF"/>
        </w:rPr>
        <w:t>&gt;</w:t>
      </w:r>
    </w:p>
    <w:p w14:paraId="3A704A72" w14:textId="77777777" w:rsidR="009C6DE4" w:rsidRPr="00876538" w:rsidRDefault="009C6DE4" w:rsidP="009C6DE4">
      <w:pPr>
        <w:ind w:hanging="480"/>
        <w:rPr>
          <w:szCs w:val="20"/>
        </w:rPr>
      </w:pPr>
      <w:hyperlink r:id="rId780"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m2:FIRM_ORDER_NOTIFICATION</w:t>
      </w:r>
      <w:r w:rsidRPr="00876538">
        <w:rPr>
          <w:color w:val="0000FF"/>
        </w:rPr>
        <w:t>&gt;</w:t>
      </w:r>
    </w:p>
    <w:p w14:paraId="00E4B96E" w14:textId="77777777" w:rsidR="009C6DE4" w:rsidRPr="00876538" w:rsidRDefault="009C6DE4" w:rsidP="009C6DE4">
      <w:pPr>
        <w:ind w:hanging="480"/>
        <w:rPr>
          <w:szCs w:val="20"/>
        </w:rPr>
      </w:pPr>
      <w:hyperlink r:id="rId781"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m2:NOTIFICATION_ADMIN</w:t>
      </w:r>
      <w:r w:rsidRPr="00876538">
        <w:rPr>
          <w:color w:val="0000FF"/>
        </w:rPr>
        <w:t>&gt;</w:t>
      </w:r>
    </w:p>
    <w:p w14:paraId="61AA6569"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m2:INIT</w:t>
      </w:r>
      <w:r w:rsidRPr="00876538">
        <w:rPr>
          <w:color w:val="0000FF"/>
        </w:rPr>
        <w:t>&gt;</w:t>
      </w:r>
      <w:r w:rsidRPr="00876538">
        <w:rPr>
          <w:bCs/>
        </w:rPr>
        <w:t>BOJANGLES</w:t>
      </w:r>
      <w:r w:rsidRPr="00876538">
        <w:rPr>
          <w:color w:val="0000FF"/>
        </w:rPr>
        <w:t>&lt;/</w:t>
      </w:r>
      <w:r w:rsidRPr="00876538">
        <w:rPr>
          <w:color w:val="990000"/>
        </w:rPr>
        <w:t>m2:INIT</w:t>
      </w:r>
      <w:r w:rsidRPr="00876538">
        <w:rPr>
          <w:color w:val="0000FF"/>
        </w:rPr>
        <w:t>&gt;</w:t>
      </w:r>
      <w:r w:rsidRPr="00876538">
        <w:rPr>
          <w:szCs w:val="20"/>
        </w:rPr>
        <w:t xml:space="preserve"> </w:t>
      </w:r>
    </w:p>
    <w:p w14:paraId="61014CAD"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m2:INIT_TEL_NO</w:t>
      </w:r>
      <w:r w:rsidRPr="00876538">
        <w:rPr>
          <w:color w:val="0000FF"/>
        </w:rPr>
        <w:t>&gt;</w:t>
      </w:r>
      <w:r w:rsidRPr="00876538">
        <w:rPr>
          <w:bCs/>
        </w:rPr>
        <w:t>8884448888</w:t>
      </w:r>
      <w:r w:rsidRPr="00876538">
        <w:rPr>
          <w:color w:val="0000FF"/>
        </w:rPr>
        <w:t>&lt;/</w:t>
      </w:r>
      <w:r w:rsidRPr="00876538">
        <w:rPr>
          <w:color w:val="990000"/>
        </w:rPr>
        <w:t>m2:INIT_TEL_NO</w:t>
      </w:r>
      <w:r w:rsidRPr="00876538">
        <w:rPr>
          <w:color w:val="0000FF"/>
        </w:rPr>
        <w:t>&gt;</w:t>
      </w:r>
      <w:r w:rsidRPr="00876538">
        <w:rPr>
          <w:szCs w:val="20"/>
        </w:rPr>
        <w:t xml:space="preserve"> </w:t>
      </w:r>
    </w:p>
    <w:p w14:paraId="09E784DC"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m2:REP</w:t>
      </w:r>
      <w:r w:rsidRPr="00876538">
        <w:rPr>
          <w:color w:val="0000FF"/>
        </w:rPr>
        <w:t>&gt;</w:t>
      </w:r>
      <w:r w:rsidRPr="00876538">
        <w:rPr>
          <w:bCs/>
        </w:rPr>
        <w:t>LCSC</w:t>
      </w:r>
      <w:r w:rsidRPr="00876538">
        <w:rPr>
          <w:color w:val="0000FF"/>
        </w:rPr>
        <w:t>&lt;/</w:t>
      </w:r>
      <w:r w:rsidRPr="00876538">
        <w:rPr>
          <w:color w:val="990000"/>
        </w:rPr>
        <w:t>m2:REP</w:t>
      </w:r>
      <w:r w:rsidRPr="00876538">
        <w:rPr>
          <w:color w:val="0000FF"/>
        </w:rPr>
        <w:t>&gt;</w:t>
      </w:r>
      <w:r w:rsidRPr="00876538">
        <w:rPr>
          <w:szCs w:val="20"/>
        </w:rPr>
        <w:t xml:space="preserve"> </w:t>
      </w:r>
    </w:p>
    <w:p w14:paraId="11E090A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m2:REP_TEL_NO</w:t>
      </w:r>
      <w:r w:rsidRPr="00876538">
        <w:rPr>
          <w:color w:val="0000FF"/>
        </w:rPr>
        <w:t>&gt;</w:t>
      </w:r>
      <w:r w:rsidRPr="00876538">
        <w:rPr>
          <w:bCs/>
        </w:rPr>
        <w:t>8006670807</w:t>
      </w:r>
      <w:r w:rsidRPr="00876538">
        <w:rPr>
          <w:color w:val="0000FF"/>
        </w:rPr>
        <w:t>&lt;/</w:t>
      </w:r>
      <w:r w:rsidRPr="00876538">
        <w:rPr>
          <w:color w:val="990000"/>
        </w:rPr>
        <w:t>m2:REP_TEL_NO</w:t>
      </w:r>
      <w:r w:rsidRPr="00876538">
        <w:rPr>
          <w:color w:val="0000FF"/>
        </w:rPr>
        <w:t>&gt;</w:t>
      </w:r>
      <w:r w:rsidRPr="00876538">
        <w:rPr>
          <w:szCs w:val="20"/>
        </w:rPr>
        <w:t xml:space="preserve"> </w:t>
      </w:r>
    </w:p>
    <w:p w14:paraId="6F199734"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m2:DD_CD</w:t>
      </w:r>
      <w:r w:rsidRPr="00876538">
        <w:rPr>
          <w:color w:val="0000FF"/>
        </w:rPr>
        <w:t>&gt;</w:t>
      </w:r>
      <w:r w:rsidRPr="00876538">
        <w:rPr>
          <w:bCs/>
        </w:rPr>
        <w:t>20091231</w:t>
      </w:r>
      <w:r w:rsidRPr="00876538">
        <w:rPr>
          <w:color w:val="0000FF"/>
        </w:rPr>
        <w:t>&lt;/</w:t>
      </w:r>
      <w:r w:rsidRPr="00876538">
        <w:rPr>
          <w:color w:val="990000"/>
        </w:rPr>
        <w:t>m2:DD_CD</w:t>
      </w:r>
      <w:r w:rsidRPr="00876538">
        <w:rPr>
          <w:color w:val="0000FF"/>
        </w:rPr>
        <w:t>&gt;</w:t>
      </w:r>
      <w:r w:rsidRPr="00876538">
        <w:rPr>
          <w:szCs w:val="20"/>
        </w:rPr>
        <w:t xml:space="preserve"> </w:t>
      </w:r>
    </w:p>
    <w:p w14:paraId="43CA8580"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m2:BAN1</w:t>
      </w:r>
      <w:r w:rsidRPr="00876538">
        <w:rPr>
          <w:color w:val="0000FF"/>
        </w:rPr>
        <w:t>&gt;</w:t>
      </w:r>
      <w:r w:rsidRPr="00876538">
        <w:rPr>
          <w:bCs/>
        </w:rPr>
        <w:t>770C070002002</w:t>
      </w:r>
      <w:r w:rsidRPr="00876538">
        <w:rPr>
          <w:color w:val="0000FF"/>
        </w:rPr>
        <w:t>&lt;/</w:t>
      </w:r>
      <w:r w:rsidRPr="00876538">
        <w:rPr>
          <w:color w:val="990000"/>
        </w:rPr>
        <w:t>m2:BAN1</w:t>
      </w:r>
      <w:r w:rsidRPr="00876538">
        <w:rPr>
          <w:color w:val="0000FF"/>
        </w:rPr>
        <w:t>&gt;</w:t>
      </w:r>
      <w:r w:rsidRPr="00876538">
        <w:rPr>
          <w:szCs w:val="20"/>
        </w:rPr>
        <w:t xml:space="preserve"> </w:t>
      </w:r>
    </w:p>
    <w:p w14:paraId="4B7050A6"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m2:RESID</w:t>
      </w:r>
      <w:r w:rsidRPr="00876538">
        <w:rPr>
          <w:color w:val="0000FF"/>
        </w:rPr>
        <w:t>&gt;</w:t>
      </w:r>
      <w:r w:rsidRPr="00876538">
        <w:rPr>
          <w:bCs/>
        </w:rPr>
        <w:t>XXXXXXXXXXXXXXXXXXX</w:t>
      </w:r>
      <w:r w:rsidRPr="00876538">
        <w:rPr>
          <w:color w:val="0000FF"/>
        </w:rPr>
        <w:t>&lt;/</w:t>
      </w:r>
      <w:r w:rsidRPr="00876538">
        <w:rPr>
          <w:color w:val="990000"/>
        </w:rPr>
        <w:t>m2:RESID</w:t>
      </w:r>
      <w:r w:rsidRPr="00876538">
        <w:rPr>
          <w:color w:val="0000FF"/>
        </w:rPr>
        <w:t>&gt;</w:t>
      </w:r>
      <w:r w:rsidRPr="00876538">
        <w:rPr>
          <w:szCs w:val="20"/>
        </w:rPr>
        <w:t xml:space="preserve"> </w:t>
      </w:r>
    </w:p>
    <w:p w14:paraId="2ED2BF48"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m2:NOTIFICATION_ADMIN</w:t>
      </w:r>
      <w:r w:rsidRPr="00876538">
        <w:rPr>
          <w:color w:val="0000FF"/>
        </w:rPr>
        <w:t>&gt;</w:t>
      </w:r>
    </w:p>
    <w:p w14:paraId="6600F1DD" w14:textId="77777777" w:rsidR="009C6DE4" w:rsidRPr="00876538" w:rsidRDefault="009C6DE4" w:rsidP="009C6DE4">
      <w:pPr>
        <w:ind w:hanging="480"/>
        <w:rPr>
          <w:szCs w:val="20"/>
        </w:rPr>
      </w:pPr>
      <w:hyperlink r:id="rId782" w:history="1">
        <w:r w:rsidRPr="00876538">
          <w:rPr>
            <w:rFonts w:cs="Courier New"/>
            <w:bCs/>
            <w:color w:val="FF0000"/>
            <w:u w:val="single"/>
          </w:rPr>
          <w:t>-</w:t>
        </w:r>
      </w:hyperlink>
      <w:r w:rsidRPr="00876538">
        <w:rPr>
          <w:szCs w:val="20"/>
        </w:rPr>
        <w:t xml:space="preserve"> </w:t>
      </w:r>
      <w:r w:rsidRPr="00876538">
        <w:rPr>
          <w:color w:val="0000FF"/>
        </w:rPr>
        <w:t>&lt;</w:t>
      </w:r>
      <w:r w:rsidRPr="00876538">
        <w:rPr>
          <w:color w:val="990000"/>
        </w:rPr>
        <w:t>m2:SERVICES_INFO</w:t>
      </w:r>
      <w:r w:rsidRPr="00876538">
        <w:rPr>
          <w:color w:val="0000FF"/>
        </w:rPr>
        <w:t>&gt;</w:t>
      </w:r>
    </w:p>
    <w:p w14:paraId="4D4B9AC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m2:LOCNUM_SVCS</w:t>
      </w:r>
      <w:r w:rsidRPr="00876538">
        <w:rPr>
          <w:color w:val="0000FF"/>
        </w:rPr>
        <w:t>&gt;</w:t>
      </w:r>
      <w:r w:rsidRPr="00876538">
        <w:rPr>
          <w:bCs/>
        </w:rPr>
        <w:t>000</w:t>
      </w:r>
      <w:r w:rsidRPr="00876538">
        <w:rPr>
          <w:color w:val="0000FF"/>
        </w:rPr>
        <w:t>&lt;/</w:t>
      </w:r>
      <w:r w:rsidRPr="00876538">
        <w:rPr>
          <w:color w:val="990000"/>
        </w:rPr>
        <w:t>m2:LOCNUM_SVCS</w:t>
      </w:r>
      <w:r w:rsidRPr="00876538">
        <w:rPr>
          <w:color w:val="0000FF"/>
        </w:rPr>
        <w:t>&gt;</w:t>
      </w:r>
      <w:r w:rsidRPr="00876538">
        <w:rPr>
          <w:szCs w:val="20"/>
        </w:rPr>
        <w:t xml:space="preserve"> </w:t>
      </w:r>
    </w:p>
    <w:p w14:paraId="687DA8EB"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m2:LNUM</w:t>
      </w:r>
      <w:r w:rsidRPr="00876538">
        <w:rPr>
          <w:color w:val="0000FF"/>
        </w:rPr>
        <w:t>&gt;</w:t>
      </w:r>
      <w:r w:rsidRPr="00876538">
        <w:rPr>
          <w:bCs/>
        </w:rPr>
        <w:t>00001</w:t>
      </w:r>
      <w:r w:rsidRPr="00876538">
        <w:rPr>
          <w:color w:val="0000FF"/>
        </w:rPr>
        <w:t>&lt;/</w:t>
      </w:r>
      <w:r w:rsidRPr="00876538">
        <w:rPr>
          <w:color w:val="990000"/>
        </w:rPr>
        <w:t>m2:LNUM</w:t>
      </w:r>
      <w:r w:rsidRPr="00876538">
        <w:rPr>
          <w:color w:val="0000FF"/>
        </w:rPr>
        <w:t>&gt;</w:t>
      </w:r>
      <w:r w:rsidRPr="00876538">
        <w:rPr>
          <w:szCs w:val="20"/>
        </w:rPr>
        <w:t xml:space="preserve"> </w:t>
      </w:r>
    </w:p>
    <w:p w14:paraId="37C63D6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m2:L_ORD</w:t>
      </w:r>
      <w:r w:rsidRPr="00876538">
        <w:rPr>
          <w:color w:val="0000FF"/>
        </w:rPr>
        <w:t>&gt;</w:t>
      </w:r>
      <w:r w:rsidRPr="00876538">
        <w:rPr>
          <w:bCs/>
        </w:rPr>
        <w:t>RO0D3MT8</w:t>
      </w:r>
      <w:r w:rsidRPr="00876538">
        <w:rPr>
          <w:color w:val="0000FF"/>
        </w:rPr>
        <w:t>&lt;/</w:t>
      </w:r>
      <w:r w:rsidRPr="00876538">
        <w:rPr>
          <w:color w:val="990000"/>
        </w:rPr>
        <w:t>m2:L_ORD</w:t>
      </w:r>
      <w:r w:rsidRPr="00876538">
        <w:rPr>
          <w:color w:val="0000FF"/>
        </w:rPr>
        <w:t>&gt;</w:t>
      </w:r>
      <w:r w:rsidRPr="00876538">
        <w:rPr>
          <w:szCs w:val="20"/>
        </w:rPr>
        <w:t xml:space="preserve"> </w:t>
      </w:r>
    </w:p>
    <w:p w14:paraId="4B2E5FD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m2:SLTN</w:t>
      </w:r>
      <w:r w:rsidRPr="00876538">
        <w:rPr>
          <w:color w:val="0000FF"/>
        </w:rPr>
        <w:t>&gt;</w:t>
      </w:r>
      <w:r w:rsidRPr="00876538">
        <w:rPr>
          <w:bCs/>
        </w:rPr>
        <w:t>7708972144</w:t>
      </w:r>
      <w:r w:rsidRPr="00876538">
        <w:rPr>
          <w:color w:val="0000FF"/>
        </w:rPr>
        <w:t>&lt;/</w:t>
      </w:r>
      <w:r w:rsidRPr="00876538">
        <w:rPr>
          <w:color w:val="990000"/>
        </w:rPr>
        <w:t>m2:SLTN</w:t>
      </w:r>
      <w:r w:rsidRPr="00876538">
        <w:rPr>
          <w:color w:val="0000FF"/>
        </w:rPr>
        <w:t>&gt;</w:t>
      </w:r>
      <w:r w:rsidRPr="00876538">
        <w:rPr>
          <w:szCs w:val="20"/>
        </w:rPr>
        <w:t xml:space="preserve"> </w:t>
      </w:r>
    </w:p>
    <w:p w14:paraId="4D1EFF76"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m2:CABLE_ID</w:t>
      </w:r>
      <w:r w:rsidRPr="00876538">
        <w:rPr>
          <w:color w:val="0000FF"/>
        </w:rPr>
        <w:t>&gt;</w:t>
      </w:r>
      <w:r w:rsidRPr="00876538">
        <w:rPr>
          <w:bCs/>
        </w:rPr>
        <w:t>PSAW2</w:t>
      </w:r>
      <w:r w:rsidRPr="00876538">
        <w:rPr>
          <w:color w:val="0000FF"/>
        </w:rPr>
        <w:t>&lt;/</w:t>
      </w:r>
      <w:r w:rsidRPr="00876538">
        <w:rPr>
          <w:color w:val="990000"/>
        </w:rPr>
        <w:t>m2:CABLE_ID</w:t>
      </w:r>
      <w:r w:rsidRPr="00876538">
        <w:rPr>
          <w:color w:val="0000FF"/>
        </w:rPr>
        <w:t>&gt;</w:t>
      </w:r>
      <w:r w:rsidRPr="00876538">
        <w:rPr>
          <w:szCs w:val="20"/>
        </w:rPr>
        <w:t xml:space="preserve"> </w:t>
      </w:r>
    </w:p>
    <w:p w14:paraId="393B3B97"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m2:CABLE_ID2</w:t>
      </w:r>
      <w:r w:rsidRPr="00876538">
        <w:rPr>
          <w:color w:val="0000FF"/>
        </w:rPr>
        <w:t>&gt;</w:t>
      </w:r>
      <w:r w:rsidRPr="00876538">
        <w:rPr>
          <w:bCs/>
        </w:rPr>
        <w:t>PSAW2</w:t>
      </w:r>
      <w:r w:rsidRPr="00876538">
        <w:rPr>
          <w:color w:val="0000FF"/>
        </w:rPr>
        <w:t>&lt;/</w:t>
      </w:r>
      <w:r w:rsidRPr="00876538">
        <w:rPr>
          <w:color w:val="990000"/>
        </w:rPr>
        <w:t>m2:CABLE_ID2</w:t>
      </w:r>
      <w:r w:rsidRPr="00876538">
        <w:rPr>
          <w:color w:val="0000FF"/>
        </w:rPr>
        <w:t>&gt;</w:t>
      </w:r>
      <w:r w:rsidRPr="00876538">
        <w:rPr>
          <w:szCs w:val="20"/>
        </w:rPr>
        <w:t xml:space="preserve"> </w:t>
      </w:r>
    </w:p>
    <w:p w14:paraId="3069F503"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m2:CHAN_PAIR</w:t>
      </w:r>
      <w:r w:rsidRPr="00876538">
        <w:rPr>
          <w:color w:val="0000FF"/>
        </w:rPr>
        <w:t>&gt;</w:t>
      </w:r>
      <w:r w:rsidRPr="00876538">
        <w:rPr>
          <w:bCs/>
        </w:rPr>
        <w:t>0135</w:t>
      </w:r>
      <w:r w:rsidRPr="00876538">
        <w:rPr>
          <w:color w:val="0000FF"/>
        </w:rPr>
        <w:t>&lt;/</w:t>
      </w:r>
      <w:r w:rsidRPr="00876538">
        <w:rPr>
          <w:color w:val="990000"/>
        </w:rPr>
        <w:t>m2:CHAN_PAIR</w:t>
      </w:r>
      <w:r w:rsidRPr="00876538">
        <w:rPr>
          <w:color w:val="0000FF"/>
        </w:rPr>
        <w:t>&gt;</w:t>
      </w:r>
      <w:r w:rsidRPr="00876538">
        <w:rPr>
          <w:szCs w:val="20"/>
        </w:rPr>
        <w:t xml:space="preserve"> </w:t>
      </w:r>
    </w:p>
    <w:p w14:paraId="6BE92FCE" w14:textId="77777777" w:rsidR="009C6DE4" w:rsidRPr="00876538" w:rsidRDefault="009C6DE4" w:rsidP="009C6DE4">
      <w:pPr>
        <w:ind w:hanging="48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m2:CHAN_PAIR2</w:t>
      </w:r>
      <w:r w:rsidRPr="00876538">
        <w:rPr>
          <w:color w:val="0000FF"/>
        </w:rPr>
        <w:t>&gt;</w:t>
      </w:r>
      <w:r w:rsidRPr="00876538">
        <w:rPr>
          <w:bCs/>
        </w:rPr>
        <w:t>1234</w:t>
      </w:r>
      <w:r w:rsidRPr="00876538">
        <w:rPr>
          <w:color w:val="0000FF"/>
        </w:rPr>
        <w:t>&lt;/</w:t>
      </w:r>
      <w:r w:rsidRPr="00876538">
        <w:rPr>
          <w:color w:val="990000"/>
        </w:rPr>
        <w:t>m2:CHAN_PAIR2</w:t>
      </w:r>
      <w:r w:rsidRPr="00876538">
        <w:rPr>
          <w:color w:val="0000FF"/>
        </w:rPr>
        <w:t>&gt;</w:t>
      </w:r>
      <w:r w:rsidRPr="00876538">
        <w:rPr>
          <w:szCs w:val="20"/>
        </w:rPr>
        <w:t xml:space="preserve"> </w:t>
      </w:r>
    </w:p>
    <w:p w14:paraId="6BDBE91F"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m2:SERVICES_INFO</w:t>
      </w:r>
      <w:r w:rsidRPr="00876538">
        <w:rPr>
          <w:color w:val="0000FF"/>
        </w:rPr>
        <w:t>&gt;</w:t>
      </w:r>
    </w:p>
    <w:p w14:paraId="6E8B2AB1"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m2:FIRM_ORDER_NOTIFICATION</w:t>
      </w:r>
      <w:r w:rsidRPr="00876538">
        <w:rPr>
          <w:color w:val="0000FF"/>
        </w:rPr>
        <w:t>&gt;</w:t>
      </w:r>
    </w:p>
    <w:p w14:paraId="6BF1BFCF"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m2:NOTIFICATION</w:t>
      </w:r>
      <w:r w:rsidRPr="00876538">
        <w:rPr>
          <w:color w:val="0000FF"/>
        </w:rPr>
        <w:t>&gt;</w:t>
      </w:r>
    </w:p>
    <w:p w14:paraId="34585D9D"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m2:LSR_RESP</w:t>
      </w:r>
      <w:r w:rsidRPr="00876538">
        <w:rPr>
          <w:color w:val="0000FF"/>
        </w:rPr>
        <w:t>&gt;</w:t>
      </w:r>
    </w:p>
    <w:p w14:paraId="3D0C1BCA" w14:textId="77777777" w:rsidR="009C6DE4" w:rsidRPr="00876538" w:rsidRDefault="009C6DE4" w:rsidP="009C6DE4">
      <w:pPr>
        <w:ind w:hanging="240"/>
        <w:rPr>
          <w:szCs w:val="20"/>
        </w:rPr>
      </w:pPr>
      <w:r w:rsidRPr="00876538">
        <w:rPr>
          <w:rFonts w:cs="Courier New"/>
          <w:bCs/>
          <w:color w:val="FF0000"/>
        </w:rPr>
        <w:t> </w:t>
      </w:r>
      <w:r w:rsidRPr="00876538">
        <w:rPr>
          <w:szCs w:val="20"/>
        </w:rPr>
        <w:t xml:space="preserve"> </w:t>
      </w:r>
      <w:r w:rsidRPr="00876538">
        <w:rPr>
          <w:color w:val="0000FF"/>
        </w:rPr>
        <w:t>&lt;/</w:t>
      </w:r>
      <w:r w:rsidRPr="00876538">
        <w:rPr>
          <w:color w:val="990000"/>
        </w:rPr>
        <w:t>m1:ATT_LSR_ORD_RSP</w:t>
      </w:r>
      <w:r w:rsidRPr="00876538">
        <w:rPr>
          <w:color w:val="0000FF"/>
        </w:rPr>
        <w:t>&gt;</w:t>
      </w:r>
    </w:p>
    <w:p w14:paraId="1492E05D" w14:textId="77777777" w:rsidR="009C6DE4" w:rsidRDefault="009C6DE4" w:rsidP="009C6DE4">
      <w:pPr>
        <w:pStyle w:val="BodyText"/>
        <w:rPr>
          <w:rFonts w:ascii="Times New (W1)" w:hAnsi="Times New (W1)"/>
          <w:color w:val="auto"/>
        </w:rPr>
      </w:pPr>
    </w:p>
    <w:p w14:paraId="61B60A4D" w14:textId="77777777" w:rsidR="009C6DE4" w:rsidRPr="002F5AD3" w:rsidRDefault="009C6DE4" w:rsidP="009C6DE4">
      <w:pPr>
        <w:pStyle w:val="BodyText"/>
        <w:rPr>
          <w:rFonts w:ascii="Arial" w:hAnsi="Arial" w:cs="Arial"/>
          <w:color w:val="auto"/>
          <w:sz w:val="24"/>
          <w:szCs w:val="24"/>
        </w:rPr>
      </w:pPr>
      <w:r>
        <w:rPr>
          <w:rFonts w:ascii="Times New (W1)" w:hAnsi="Times New (W1)"/>
          <w:color w:val="FF0000"/>
        </w:rPr>
        <w:br w:type="page"/>
      </w:r>
      <w:r w:rsidRPr="002F5AD3">
        <w:rPr>
          <w:rFonts w:ascii="Arial" w:hAnsi="Arial" w:cs="Arial"/>
          <w:color w:val="auto"/>
          <w:sz w:val="24"/>
          <w:szCs w:val="24"/>
        </w:rPr>
        <w:lastRenderedPageBreak/>
        <w:t>Test Case A037: Scenario Description  (Act =C) Change Cable and Pair on existing Line Share (DLEC owned splitter) – LNA=C</w:t>
      </w:r>
    </w:p>
    <w:p w14:paraId="1FB626DB" w14:textId="77777777" w:rsidR="009C6DE4" w:rsidRDefault="009C6DE4" w:rsidP="009C6DE4">
      <w:pPr>
        <w:pStyle w:val="BodyText"/>
        <w:rPr>
          <w:rFonts w:ascii="Times New (W1)" w:hAnsi="Times New (W1)"/>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9C6DE4" w:rsidRPr="008C324B" w14:paraId="622C0215" w14:textId="77777777" w:rsidTr="0088342F">
        <w:tc>
          <w:tcPr>
            <w:tcW w:w="3348" w:type="dxa"/>
            <w:shd w:val="clear" w:color="auto" w:fill="C0C0C0"/>
          </w:tcPr>
          <w:p w14:paraId="29FD7534"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Test Case Version:</w:t>
            </w:r>
          </w:p>
        </w:tc>
        <w:tc>
          <w:tcPr>
            <w:tcW w:w="1260" w:type="dxa"/>
          </w:tcPr>
          <w:p w14:paraId="7B8616F7"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2.0</w:t>
            </w:r>
          </w:p>
        </w:tc>
      </w:tr>
      <w:tr w:rsidR="009C6DE4" w:rsidRPr="008C324B" w14:paraId="63680790" w14:textId="77777777" w:rsidTr="0088342F">
        <w:tc>
          <w:tcPr>
            <w:tcW w:w="3348" w:type="dxa"/>
            <w:shd w:val="clear" w:color="auto" w:fill="C0C0C0"/>
          </w:tcPr>
          <w:p w14:paraId="4D58BF50"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 xml:space="preserve">Date Last Modified: </w:t>
            </w:r>
          </w:p>
        </w:tc>
        <w:tc>
          <w:tcPr>
            <w:tcW w:w="1260" w:type="dxa"/>
          </w:tcPr>
          <w:p w14:paraId="60B0382D"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5/10/04</w:t>
            </w:r>
          </w:p>
        </w:tc>
      </w:tr>
      <w:tr w:rsidR="009C6DE4" w:rsidRPr="008C324B" w14:paraId="376C2BCD" w14:textId="77777777" w:rsidTr="0088342F">
        <w:tc>
          <w:tcPr>
            <w:tcW w:w="3348" w:type="dxa"/>
            <w:shd w:val="clear" w:color="auto" w:fill="C0C0C0"/>
          </w:tcPr>
          <w:p w14:paraId="28F70AC3"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TCC Version in Which Modified:</w:t>
            </w:r>
          </w:p>
        </w:tc>
        <w:tc>
          <w:tcPr>
            <w:tcW w:w="1260" w:type="dxa"/>
          </w:tcPr>
          <w:p w14:paraId="2864A073"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TCC 7.0</w:t>
            </w:r>
          </w:p>
        </w:tc>
      </w:tr>
    </w:tbl>
    <w:p w14:paraId="4BD93103"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26F96389" w14:textId="77777777" w:rsidTr="0088342F">
        <w:trPr>
          <w:tblHeader/>
        </w:trPr>
        <w:tc>
          <w:tcPr>
            <w:tcW w:w="2070" w:type="dxa"/>
            <w:tcBorders>
              <w:bottom w:val="single" w:sz="6" w:space="0" w:color="auto"/>
            </w:tcBorders>
          </w:tcPr>
          <w:p w14:paraId="663A1C40"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E5AAD1F"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57B0715A"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E56D870" w14:textId="77777777" w:rsidTr="0088342F">
        <w:trPr>
          <w:cantSplit/>
        </w:trPr>
        <w:tc>
          <w:tcPr>
            <w:tcW w:w="9000" w:type="dxa"/>
            <w:gridSpan w:val="3"/>
            <w:tcBorders>
              <w:bottom w:val="single" w:sz="6" w:space="0" w:color="auto"/>
            </w:tcBorders>
            <w:shd w:val="clear" w:color="auto" w:fill="0000FF"/>
          </w:tcPr>
          <w:p w14:paraId="486C5071"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569AB08B" w14:textId="77777777" w:rsidTr="0088342F">
        <w:trPr>
          <w:cantSplit/>
        </w:trPr>
        <w:tc>
          <w:tcPr>
            <w:tcW w:w="9000" w:type="dxa"/>
            <w:gridSpan w:val="3"/>
            <w:tcBorders>
              <w:bottom w:val="single" w:sz="6" w:space="0" w:color="auto"/>
            </w:tcBorders>
            <w:shd w:val="clear" w:color="auto" w:fill="99CCFF"/>
          </w:tcPr>
          <w:p w14:paraId="64BA3546"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0E7EF596" w14:textId="77777777" w:rsidTr="0088342F">
        <w:tc>
          <w:tcPr>
            <w:tcW w:w="2070" w:type="dxa"/>
            <w:shd w:val="clear" w:color="auto" w:fill="CC99FF"/>
          </w:tcPr>
          <w:p w14:paraId="0773B6D7"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7D3A109F"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379C9EA5"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764E9650" w14:textId="77777777" w:rsidTr="0088342F">
        <w:tc>
          <w:tcPr>
            <w:tcW w:w="2070" w:type="dxa"/>
          </w:tcPr>
          <w:p w14:paraId="37A04692"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1AC02908"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58F2D126" w14:textId="77777777" w:rsidR="009C6DE4" w:rsidRPr="00732613" w:rsidRDefault="009C6DE4" w:rsidP="0088342F">
            <w:pPr>
              <w:rPr>
                <w:rFonts w:ascii="Arial" w:hAnsi="Arial" w:cs="Arial"/>
                <w:b/>
                <w:bCs/>
                <w:iCs/>
              </w:rPr>
            </w:pPr>
            <w:r w:rsidRPr="00732613">
              <w:rPr>
                <w:rFonts w:ascii="Arial" w:hAnsi="Arial" w:cs="Arial"/>
                <w:b/>
                <w:bCs/>
                <w:iCs/>
              </w:rPr>
              <w:t>A37</w:t>
            </w:r>
          </w:p>
        </w:tc>
      </w:tr>
      <w:tr w:rsidR="009C6DE4" w:rsidRPr="00732613" w14:paraId="45692A75" w14:textId="77777777" w:rsidTr="0088342F">
        <w:tc>
          <w:tcPr>
            <w:tcW w:w="2070" w:type="dxa"/>
          </w:tcPr>
          <w:p w14:paraId="3FE97067"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989E446"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3A074EDC"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2AAE6321" w14:textId="77777777" w:rsidTr="0088342F">
        <w:tc>
          <w:tcPr>
            <w:tcW w:w="2070" w:type="dxa"/>
            <w:tcBorders>
              <w:bottom w:val="single" w:sz="6" w:space="0" w:color="auto"/>
            </w:tcBorders>
          </w:tcPr>
          <w:p w14:paraId="6E8EB0DA"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323A00A"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38BFA1C9" w14:textId="77777777" w:rsidR="009C6DE4" w:rsidRPr="00732613" w:rsidRDefault="009C6DE4" w:rsidP="0088342F">
            <w:pPr>
              <w:rPr>
                <w:rFonts w:ascii="Arial" w:hAnsi="Arial" w:cs="Arial"/>
                <w:b/>
                <w:bCs/>
                <w:iCs/>
              </w:rPr>
            </w:pPr>
            <w:r w:rsidRPr="00732613">
              <w:rPr>
                <w:rFonts w:ascii="Arial" w:hAnsi="Arial" w:cs="Arial"/>
                <w:b/>
                <w:bCs/>
                <w:iCs/>
              </w:rPr>
              <w:t>601C070008008</w:t>
            </w:r>
          </w:p>
        </w:tc>
      </w:tr>
      <w:tr w:rsidR="009C6DE4" w:rsidRPr="00732613" w14:paraId="7A9E98ED" w14:textId="77777777" w:rsidTr="0088342F">
        <w:trPr>
          <w:trHeight w:val="72"/>
        </w:trPr>
        <w:tc>
          <w:tcPr>
            <w:tcW w:w="2070" w:type="dxa"/>
            <w:shd w:val="clear" w:color="auto" w:fill="CC99FF"/>
          </w:tcPr>
          <w:p w14:paraId="7F1DAAEC"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303319F2"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33771648"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02A4C721" w14:textId="77777777" w:rsidTr="0088342F">
        <w:tc>
          <w:tcPr>
            <w:tcW w:w="2070" w:type="dxa"/>
            <w:shd w:val="clear" w:color="auto" w:fill="CC99FF"/>
          </w:tcPr>
          <w:p w14:paraId="315DB4F5"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72F3F464"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13F394EB"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1C30CB3" w14:textId="77777777" w:rsidTr="0088342F">
        <w:tc>
          <w:tcPr>
            <w:tcW w:w="2070" w:type="dxa"/>
          </w:tcPr>
          <w:p w14:paraId="0677E29B"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403D0ED5"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016EC688"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77961BB" w14:textId="77777777" w:rsidTr="0088342F">
        <w:tc>
          <w:tcPr>
            <w:tcW w:w="2070" w:type="dxa"/>
          </w:tcPr>
          <w:p w14:paraId="02CAF8D6"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3FB8E57F"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334920BB"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36BCEE74" w14:textId="77777777" w:rsidTr="0088342F">
        <w:tc>
          <w:tcPr>
            <w:tcW w:w="2070" w:type="dxa"/>
          </w:tcPr>
          <w:p w14:paraId="26A6F477"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6DFD2F2D"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2507C929"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78361262" w14:textId="77777777" w:rsidTr="0088342F">
        <w:tc>
          <w:tcPr>
            <w:tcW w:w="2070" w:type="dxa"/>
          </w:tcPr>
          <w:p w14:paraId="0914B9B3"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7B24CE88"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4E1434B0"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3BEAA2DB" w14:textId="77777777" w:rsidTr="0088342F">
        <w:tc>
          <w:tcPr>
            <w:tcW w:w="2070" w:type="dxa"/>
            <w:tcBorders>
              <w:bottom w:val="single" w:sz="6" w:space="0" w:color="auto"/>
            </w:tcBorders>
          </w:tcPr>
          <w:p w14:paraId="4D6C409F"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4CF7F9E3"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603A6968" w14:textId="77777777" w:rsidR="009C6DE4" w:rsidRPr="00732613" w:rsidRDefault="009C6DE4" w:rsidP="0088342F">
            <w:pPr>
              <w:rPr>
                <w:rFonts w:ascii="Arial" w:hAnsi="Arial" w:cs="Arial"/>
                <w:b/>
                <w:bCs/>
                <w:iCs/>
              </w:rPr>
            </w:pPr>
            <w:r w:rsidRPr="00732613">
              <w:rPr>
                <w:rFonts w:ascii="Arial" w:hAnsi="Arial" w:cs="Arial"/>
                <w:b/>
                <w:bCs/>
                <w:iCs/>
              </w:rPr>
              <w:t>2R-N</w:t>
            </w:r>
          </w:p>
        </w:tc>
      </w:tr>
      <w:tr w:rsidR="009C6DE4" w:rsidRPr="00732613" w14:paraId="2363759E" w14:textId="77777777" w:rsidTr="0088342F">
        <w:tc>
          <w:tcPr>
            <w:tcW w:w="2070" w:type="dxa"/>
            <w:shd w:val="clear" w:color="auto" w:fill="CC99FF"/>
          </w:tcPr>
          <w:p w14:paraId="337690DD"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66A037F0"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shd w:val="clear" w:color="auto" w:fill="CC99FF"/>
          </w:tcPr>
          <w:p w14:paraId="2B8EE13C" w14:textId="77777777" w:rsidR="009C6DE4" w:rsidRPr="00732613" w:rsidRDefault="009C6DE4" w:rsidP="0088342F">
            <w:pPr>
              <w:rPr>
                <w:rFonts w:ascii="Arial" w:hAnsi="Arial" w:cs="Arial"/>
                <w:b/>
                <w:bCs/>
                <w:iCs/>
              </w:rPr>
            </w:pPr>
            <w:r w:rsidRPr="00732613">
              <w:rPr>
                <w:rFonts w:ascii="Arial" w:hAnsi="Arial" w:cs="Arial"/>
                <w:b/>
                <w:bCs/>
                <w:iCs/>
              </w:rPr>
              <w:t>601679</w:t>
            </w:r>
          </w:p>
        </w:tc>
      </w:tr>
      <w:tr w:rsidR="009C6DE4" w:rsidRPr="00732613" w14:paraId="0B31F203" w14:textId="77777777" w:rsidTr="0088342F">
        <w:tc>
          <w:tcPr>
            <w:tcW w:w="2070" w:type="dxa"/>
            <w:tcBorders>
              <w:bottom w:val="single" w:sz="6" w:space="0" w:color="auto"/>
            </w:tcBorders>
            <w:shd w:val="clear" w:color="auto" w:fill="CC99FF"/>
          </w:tcPr>
          <w:p w14:paraId="39A3F86E"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627E591E"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242DC6D7"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388426A3" w14:textId="77777777" w:rsidTr="0088342F">
        <w:tc>
          <w:tcPr>
            <w:tcW w:w="2070" w:type="dxa"/>
            <w:shd w:val="clear" w:color="auto" w:fill="CC99FF"/>
          </w:tcPr>
          <w:p w14:paraId="161E10A5"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1A713C39"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0520059E" w14:textId="77777777" w:rsidR="009C6DE4" w:rsidRPr="00732613" w:rsidRDefault="009C6DE4" w:rsidP="0088342F">
            <w:pPr>
              <w:rPr>
                <w:rFonts w:ascii="Arial" w:hAnsi="Arial" w:cs="Arial"/>
                <w:b/>
                <w:bCs/>
                <w:iCs/>
              </w:rPr>
            </w:pPr>
            <w:r w:rsidRPr="00732613">
              <w:rPr>
                <w:rFonts w:ascii="Arial" w:hAnsi="Arial" w:cs="Arial"/>
                <w:b/>
                <w:bCs/>
                <w:iCs/>
              </w:rPr>
              <w:t>MNASMSMADS0</w:t>
            </w:r>
          </w:p>
        </w:tc>
      </w:tr>
      <w:tr w:rsidR="009C6DE4" w:rsidRPr="00732613" w14:paraId="3E13F539" w14:textId="77777777" w:rsidTr="0088342F">
        <w:tc>
          <w:tcPr>
            <w:tcW w:w="2070" w:type="dxa"/>
            <w:shd w:val="clear" w:color="auto" w:fill="CC99FF"/>
          </w:tcPr>
          <w:p w14:paraId="40CB0372"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47500A2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64A2368F"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33B47CA0" w14:textId="77777777" w:rsidTr="0088342F">
        <w:tc>
          <w:tcPr>
            <w:tcW w:w="2070" w:type="dxa"/>
            <w:shd w:val="clear" w:color="auto" w:fill="CC99FF"/>
          </w:tcPr>
          <w:p w14:paraId="1EB36D6A"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64794FF3"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1CFD1251"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366BA2D1" w14:textId="77777777" w:rsidTr="0088342F">
        <w:tc>
          <w:tcPr>
            <w:tcW w:w="2070" w:type="dxa"/>
            <w:tcBorders>
              <w:bottom w:val="single" w:sz="6" w:space="0" w:color="auto"/>
            </w:tcBorders>
            <w:shd w:val="clear" w:color="auto" w:fill="CC99FF"/>
          </w:tcPr>
          <w:p w14:paraId="2E1DDFBE"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4B1D38CA"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3B188323"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03D1BEE7" w14:textId="77777777" w:rsidTr="0088342F">
        <w:tc>
          <w:tcPr>
            <w:tcW w:w="2070" w:type="dxa"/>
            <w:tcBorders>
              <w:bottom w:val="single" w:sz="6" w:space="0" w:color="auto"/>
            </w:tcBorders>
          </w:tcPr>
          <w:p w14:paraId="5A52023E"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172CE7F5"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30CB56E8" w14:textId="77777777" w:rsidR="009C6DE4" w:rsidRPr="00732613" w:rsidRDefault="009C6DE4" w:rsidP="0088342F">
            <w:pPr>
              <w:rPr>
                <w:rFonts w:ascii="Arial" w:hAnsi="Arial" w:cs="Arial"/>
                <w:b/>
                <w:bCs/>
                <w:iCs/>
              </w:rPr>
            </w:pPr>
            <w:r w:rsidRPr="00732613">
              <w:rPr>
                <w:rFonts w:ascii="Arial" w:hAnsi="Arial" w:cs="Arial"/>
                <w:b/>
                <w:bCs/>
                <w:iCs/>
              </w:rPr>
              <w:t>XXXXXXXXXXXXXXXXXXX</w:t>
            </w:r>
          </w:p>
        </w:tc>
      </w:tr>
      <w:tr w:rsidR="009C6DE4" w:rsidRPr="00732613" w14:paraId="1BF8F2DC" w14:textId="77777777" w:rsidTr="0088342F">
        <w:trPr>
          <w:cantSplit/>
        </w:trPr>
        <w:tc>
          <w:tcPr>
            <w:tcW w:w="9000" w:type="dxa"/>
            <w:gridSpan w:val="3"/>
            <w:tcBorders>
              <w:bottom w:val="single" w:sz="6" w:space="0" w:color="auto"/>
            </w:tcBorders>
            <w:shd w:val="clear" w:color="auto" w:fill="99CCFF"/>
          </w:tcPr>
          <w:p w14:paraId="2095555F"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1CA8FB0A" w14:textId="77777777" w:rsidTr="0088342F">
        <w:tc>
          <w:tcPr>
            <w:tcW w:w="2070" w:type="dxa"/>
          </w:tcPr>
          <w:p w14:paraId="38899121"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1091631A"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610" w:type="dxa"/>
          </w:tcPr>
          <w:p w14:paraId="34939431" w14:textId="77777777" w:rsidR="009C6DE4" w:rsidRPr="00732613" w:rsidRDefault="009C6DE4" w:rsidP="0088342F">
            <w:pPr>
              <w:rPr>
                <w:rFonts w:ascii="Arial" w:hAnsi="Arial" w:cs="Arial"/>
                <w:b/>
                <w:bCs/>
                <w:iCs/>
              </w:rPr>
            </w:pPr>
            <w:r w:rsidRPr="00732613">
              <w:rPr>
                <w:rFonts w:ascii="Arial" w:hAnsi="Arial" w:cs="Arial"/>
                <w:b/>
                <w:bCs/>
                <w:iCs/>
              </w:rPr>
              <w:t>601C070008008</w:t>
            </w:r>
          </w:p>
        </w:tc>
      </w:tr>
      <w:tr w:rsidR="009C6DE4" w:rsidRPr="00732613" w14:paraId="44D66828" w14:textId="77777777" w:rsidTr="0088342F">
        <w:tc>
          <w:tcPr>
            <w:tcW w:w="2070" w:type="dxa"/>
            <w:tcBorders>
              <w:bottom w:val="single" w:sz="6" w:space="0" w:color="auto"/>
            </w:tcBorders>
            <w:shd w:val="clear" w:color="auto" w:fill="CC99FF"/>
          </w:tcPr>
          <w:p w14:paraId="19B35CF1"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110146C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7904B666"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BF53041" w14:textId="77777777" w:rsidTr="0088342F">
        <w:trPr>
          <w:cantSplit/>
        </w:trPr>
        <w:tc>
          <w:tcPr>
            <w:tcW w:w="9000" w:type="dxa"/>
            <w:gridSpan w:val="3"/>
            <w:tcBorders>
              <w:bottom w:val="single" w:sz="6" w:space="0" w:color="auto"/>
            </w:tcBorders>
            <w:shd w:val="clear" w:color="auto" w:fill="99CCFF"/>
          </w:tcPr>
          <w:p w14:paraId="70669F2B"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69F06298" w14:textId="77777777" w:rsidTr="0088342F">
        <w:tc>
          <w:tcPr>
            <w:tcW w:w="2070" w:type="dxa"/>
            <w:shd w:val="clear" w:color="auto" w:fill="CC99FF"/>
          </w:tcPr>
          <w:p w14:paraId="7848FC5C"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230651F4"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4482D349"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3AF7231E" w14:textId="77777777" w:rsidTr="0088342F">
        <w:tc>
          <w:tcPr>
            <w:tcW w:w="2070" w:type="dxa"/>
            <w:shd w:val="clear" w:color="auto" w:fill="CC99FF"/>
          </w:tcPr>
          <w:p w14:paraId="46036192"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0AC2FDA7"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5899A73"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41FF7984" w14:textId="77777777" w:rsidTr="0088342F">
        <w:tc>
          <w:tcPr>
            <w:tcW w:w="2070" w:type="dxa"/>
            <w:shd w:val="clear" w:color="auto" w:fill="CC99FF"/>
          </w:tcPr>
          <w:p w14:paraId="360AFAC2"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5E42BB8B"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41219FE2"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3D0EB3F0" w14:textId="77777777" w:rsidTr="0088342F">
        <w:tc>
          <w:tcPr>
            <w:tcW w:w="2070" w:type="dxa"/>
            <w:shd w:val="clear" w:color="auto" w:fill="CC99FF"/>
          </w:tcPr>
          <w:p w14:paraId="00E5A3AF"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4C5252E"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1A2FF675" w14:textId="77777777" w:rsidR="009C6DE4" w:rsidRPr="00732613" w:rsidRDefault="009C6DE4" w:rsidP="0088342F">
            <w:pPr>
              <w:pStyle w:val="Heading4"/>
              <w:rPr>
                <w:rFonts w:cs="Arial"/>
                <w:b/>
                <w:bCs/>
                <w:i w:val="0"/>
              </w:rPr>
            </w:pPr>
            <w:r w:rsidRPr="00732613">
              <w:rPr>
                <w:rFonts w:cs="Arial"/>
                <w:b/>
                <w:bCs/>
                <w:i w:val="0"/>
              </w:rPr>
              <w:t>Thunderbirds</w:t>
            </w:r>
          </w:p>
        </w:tc>
      </w:tr>
      <w:tr w:rsidR="009C6DE4" w:rsidRPr="00732613" w14:paraId="6A26B4DE" w14:textId="77777777" w:rsidTr="0088342F">
        <w:tc>
          <w:tcPr>
            <w:tcW w:w="2070" w:type="dxa"/>
            <w:tcBorders>
              <w:bottom w:val="single" w:sz="6" w:space="0" w:color="auto"/>
            </w:tcBorders>
            <w:shd w:val="clear" w:color="auto" w:fill="CC99FF"/>
          </w:tcPr>
          <w:p w14:paraId="7819D90E"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12A8DC75"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731E3D68" w14:textId="77777777" w:rsidR="009C6DE4" w:rsidRPr="00732613" w:rsidRDefault="009C6DE4" w:rsidP="0088342F">
            <w:pPr>
              <w:rPr>
                <w:rFonts w:ascii="Arial" w:hAnsi="Arial" w:cs="Arial"/>
                <w:b/>
                <w:bCs/>
                <w:iCs/>
              </w:rPr>
            </w:pPr>
            <w:r w:rsidRPr="00732613">
              <w:rPr>
                <w:rFonts w:ascii="Arial" w:hAnsi="Arial" w:cs="Arial"/>
                <w:b/>
                <w:bCs/>
                <w:iCs/>
              </w:rPr>
              <w:t>7770007777</w:t>
            </w:r>
          </w:p>
        </w:tc>
      </w:tr>
      <w:tr w:rsidR="009C6DE4" w:rsidRPr="00732613" w14:paraId="0C22B57F" w14:textId="77777777" w:rsidTr="0088342F">
        <w:trPr>
          <w:cantSplit/>
        </w:trPr>
        <w:tc>
          <w:tcPr>
            <w:tcW w:w="9000" w:type="dxa"/>
            <w:gridSpan w:val="3"/>
            <w:tcBorders>
              <w:bottom w:val="single" w:sz="6" w:space="0" w:color="auto"/>
            </w:tcBorders>
            <w:shd w:val="clear" w:color="auto" w:fill="0000FF"/>
          </w:tcPr>
          <w:p w14:paraId="69F58CAD" w14:textId="77777777" w:rsidR="009C6DE4" w:rsidRPr="00732613" w:rsidRDefault="009C6DE4" w:rsidP="0088342F">
            <w:pPr>
              <w:pStyle w:val="Heading4"/>
              <w:rPr>
                <w:rFonts w:cs="Arial"/>
                <w:b/>
                <w:bCs/>
                <w:i w:val="0"/>
                <w:iCs w:val="0"/>
              </w:rPr>
            </w:pPr>
            <w:r w:rsidRPr="00732613">
              <w:rPr>
                <w:rFonts w:cs="Arial"/>
                <w:b/>
                <w:bCs/>
                <w:i w:val="0"/>
                <w:iCs w:val="0"/>
              </w:rPr>
              <w:lastRenderedPageBreak/>
              <w:t>EU  FORM</w:t>
            </w:r>
          </w:p>
        </w:tc>
      </w:tr>
      <w:tr w:rsidR="009C6DE4" w:rsidRPr="00732613" w14:paraId="5F7C0B9E" w14:textId="77777777" w:rsidTr="0088342F">
        <w:trPr>
          <w:cantSplit/>
        </w:trPr>
        <w:tc>
          <w:tcPr>
            <w:tcW w:w="9000" w:type="dxa"/>
            <w:gridSpan w:val="3"/>
            <w:tcBorders>
              <w:bottom w:val="single" w:sz="6" w:space="0" w:color="auto"/>
            </w:tcBorders>
            <w:shd w:val="clear" w:color="auto" w:fill="99CCFF"/>
          </w:tcPr>
          <w:p w14:paraId="2A998B26"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722C5233" w14:textId="77777777" w:rsidTr="0088342F">
        <w:tc>
          <w:tcPr>
            <w:tcW w:w="2070" w:type="dxa"/>
            <w:tcBorders>
              <w:bottom w:val="single" w:sz="6" w:space="0" w:color="auto"/>
            </w:tcBorders>
          </w:tcPr>
          <w:p w14:paraId="34D68BEF"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25C31A01"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48C96B75" w14:textId="77777777" w:rsidR="009C6DE4" w:rsidRPr="00732613" w:rsidRDefault="009C6DE4" w:rsidP="0088342F">
            <w:pPr>
              <w:pStyle w:val="Heading4"/>
              <w:rPr>
                <w:rFonts w:cs="Arial"/>
                <w:b/>
                <w:bCs/>
                <w:i w:val="0"/>
              </w:rPr>
            </w:pPr>
            <w:r w:rsidRPr="00732613">
              <w:rPr>
                <w:rFonts w:cs="Arial"/>
                <w:b/>
                <w:bCs/>
                <w:i w:val="0"/>
              </w:rPr>
              <w:t>Cozi Mel</w:t>
            </w:r>
          </w:p>
        </w:tc>
      </w:tr>
      <w:tr w:rsidR="009C6DE4" w:rsidRPr="00732613" w14:paraId="0B5CE472" w14:textId="77777777" w:rsidTr="0088342F">
        <w:trPr>
          <w:cantSplit/>
          <w:trHeight w:val="255"/>
        </w:trPr>
        <w:tc>
          <w:tcPr>
            <w:tcW w:w="9000" w:type="dxa"/>
            <w:gridSpan w:val="3"/>
            <w:tcBorders>
              <w:bottom w:val="single" w:sz="6" w:space="0" w:color="auto"/>
            </w:tcBorders>
            <w:shd w:val="clear" w:color="auto" w:fill="0000FF"/>
          </w:tcPr>
          <w:p w14:paraId="295A618B"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7D63C374" w14:textId="77777777" w:rsidTr="0088342F">
        <w:trPr>
          <w:cantSplit/>
          <w:trHeight w:val="255"/>
        </w:trPr>
        <w:tc>
          <w:tcPr>
            <w:tcW w:w="9000" w:type="dxa"/>
            <w:gridSpan w:val="3"/>
            <w:shd w:val="clear" w:color="auto" w:fill="99CCFF"/>
          </w:tcPr>
          <w:p w14:paraId="05B49FD1"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5757B54E" w14:textId="77777777" w:rsidTr="0088342F">
        <w:trPr>
          <w:trHeight w:val="255"/>
        </w:trPr>
        <w:tc>
          <w:tcPr>
            <w:tcW w:w="2070" w:type="dxa"/>
            <w:tcBorders>
              <w:bottom w:val="single" w:sz="6" w:space="0" w:color="auto"/>
            </w:tcBorders>
          </w:tcPr>
          <w:p w14:paraId="774E319F"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DD2A3F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64E8F04D"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6DB104F" w14:textId="77777777" w:rsidTr="0088342F">
        <w:trPr>
          <w:cantSplit/>
          <w:trHeight w:val="255"/>
        </w:trPr>
        <w:tc>
          <w:tcPr>
            <w:tcW w:w="9000" w:type="dxa"/>
            <w:gridSpan w:val="3"/>
            <w:tcBorders>
              <w:bottom w:val="single" w:sz="6" w:space="0" w:color="auto"/>
            </w:tcBorders>
            <w:shd w:val="clear" w:color="auto" w:fill="99CCFF"/>
          </w:tcPr>
          <w:p w14:paraId="5AD34A6D"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3E0B667E" w14:textId="77777777" w:rsidTr="0088342F">
        <w:trPr>
          <w:trHeight w:val="255"/>
        </w:trPr>
        <w:tc>
          <w:tcPr>
            <w:tcW w:w="2070" w:type="dxa"/>
            <w:shd w:val="clear" w:color="auto" w:fill="CC99FF"/>
          </w:tcPr>
          <w:p w14:paraId="4D0DA94C"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2024B987"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3BEE3F9E"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21A850D" w14:textId="77777777" w:rsidTr="0088342F">
        <w:trPr>
          <w:trHeight w:val="255"/>
        </w:trPr>
        <w:tc>
          <w:tcPr>
            <w:tcW w:w="2070" w:type="dxa"/>
          </w:tcPr>
          <w:p w14:paraId="5667BE4C"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64FC513C"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3EC54CA7"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24EC2AE6" w14:textId="77777777" w:rsidTr="0088342F">
        <w:trPr>
          <w:trHeight w:val="255"/>
        </w:trPr>
        <w:tc>
          <w:tcPr>
            <w:tcW w:w="2070" w:type="dxa"/>
          </w:tcPr>
          <w:p w14:paraId="3E6F0A28"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44E5707B"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3118F141"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2A511723" w14:textId="77777777" w:rsidTr="0088342F">
        <w:trPr>
          <w:trHeight w:val="255"/>
        </w:trPr>
        <w:tc>
          <w:tcPr>
            <w:tcW w:w="2070" w:type="dxa"/>
          </w:tcPr>
          <w:p w14:paraId="13367CB2"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2C5A628D"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2283834E" w14:textId="77777777" w:rsidR="009C6DE4" w:rsidRPr="00732613" w:rsidRDefault="009C6DE4" w:rsidP="0088342F">
            <w:pPr>
              <w:rPr>
                <w:rFonts w:ascii="Arial" w:hAnsi="Arial" w:cs="Arial"/>
                <w:b/>
                <w:bCs/>
                <w:iCs/>
              </w:rPr>
            </w:pPr>
            <w:r w:rsidRPr="00732613">
              <w:rPr>
                <w:rFonts w:ascii="Arial" w:hAnsi="Arial" w:cs="Arial"/>
                <w:b/>
                <w:bCs/>
                <w:iCs/>
              </w:rPr>
              <w:t>0140</w:t>
            </w:r>
          </w:p>
        </w:tc>
      </w:tr>
      <w:tr w:rsidR="009C6DE4" w:rsidRPr="00732613" w14:paraId="4CD8C3FD" w14:textId="77777777" w:rsidTr="0088342F">
        <w:trPr>
          <w:trHeight w:val="255"/>
        </w:trPr>
        <w:tc>
          <w:tcPr>
            <w:tcW w:w="2070" w:type="dxa"/>
          </w:tcPr>
          <w:p w14:paraId="03F15E5A"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5DBD64DB"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610" w:type="dxa"/>
          </w:tcPr>
          <w:p w14:paraId="45D30E4F" w14:textId="77777777" w:rsidR="009C6DE4" w:rsidRPr="00732613" w:rsidRDefault="009C6DE4" w:rsidP="0088342F">
            <w:pPr>
              <w:rPr>
                <w:rFonts w:ascii="Arial" w:hAnsi="Arial" w:cs="Arial"/>
                <w:b/>
                <w:bCs/>
                <w:iCs/>
              </w:rPr>
            </w:pPr>
            <w:r w:rsidRPr="00732613">
              <w:rPr>
                <w:rFonts w:ascii="Arial" w:hAnsi="Arial" w:cs="Arial"/>
                <w:b/>
                <w:bCs/>
                <w:iCs/>
              </w:rPr>
              <w:t>70.SWXX.345678..SC</w:t>
            </w:r>
          </w:p>
        </w:tc>
      </w:tr>
      <w:tr w:rsidR="009C6DE4" w:rsidRPr="00732613" w14:paraId="3A1350D1" w14:textId="77777777" w:rsidTr="0088342F">
        <w:trPr>
          <w:trHeight w:val="255"/>
        </w:trPr>
        <w:tc>
          <w:tcPr>
            <w:tcW w:w="2070" w:type="dxa"/>
          </w:tcPr>
          <w:p w14:paraId="32E3B234" w14:textId="77777777" w:rsidR="009C6DE4" w:rsidRPr="00732613" w:rsidRDefault="009C6DE4" w:rsidP="0088342F">
            <w:pPr>
              <w:rPr>
                <w:rFonts w:ascii="Arial" w:hAnsi="Arial" w:cs="Arial"/>
                <w:b/>
                <w:bCs/>
              </w:rPr>
            </w:pPr>
            <w:r w:rsidRPr="00732613">
              <w:rPr>
                <w:rFonts w:ascii="Arial" w:hAnsi="Arial" w:cs="Arial"/>
                <w:b/>
                <w:bCs/>
              </w:rPr>
              <w:t>CABLE ID 2</w:t>
            </w:r>
          </w:p>
        </w:tc>
        <w:tc>
          <w:tcPr>
            <w:tcW w:w="4320" w:type="dxa"/>
          </w:tcPr>
          <w:p w14:paraId="643840F1" w14:textId="77777777" w:rsidR="009C6DE4" w:rsidRPr="00732613" w:rsidRDefault="009C6DE4" w:rsidP="0088342F">
            <w:pPr>
              <w:rPr>
                <w:rFonts w:ascii="Arial" w:hAnsi="Arial" w:cs="Arial"/>
                <w:b/>
                <w:bCs/>
              </w:rPr>
            </w:pPr>
            <w:r w:rsidRPr="00732613">
              <w:rPr>
                <w:rFonts w:ascii="Arial" w:hAnsi="Arial" w:cs="Arial"/>
                <w:b/>
                <w:bCs/>
              </w:rPr>
              <w:t>Cable Identification 2</w:t>
            </w:r>
          </w:p>
        </w:tc>
        <w:tc>
          <w:tcPr>
            <w:tcW w:w="2610" w:type="dxa"/>
          </w:tcPr>
          <w:p w14:paraId="5D204566"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29878C17" w14:textId="77777777" w:rsidTr="0088342F">
        <w:trPr>
          <w:trHeight w:val="255"/>
        </w:trPr>
        <w:tc>
          <w:tcPr>
            <w:tcW w:w="2070" w:type="dxa"/>
          </w:tcPr>
          <w:p w14:paraId="121037F2" w14:textId="77777777" w:rsidR="009C6DE4" w:rsidRPr="00732613" w:rsidRDefault="009C6DE4" w:rsidP="0088342F">
            <w:pPr>
              <w:rPr>
                <w:rFonts w:ascii="Arial" w:hAnsi="Arial" w:cs="Arial"/>
                <w:b/>
                <w:bCs/>
              </w:rPr>
            </w:pPr>
            <w:r w:rsidRPr="00732613">
              <w:rPr>
                <w:rFonts w:ascii="Arial" w:hAnsi="Arial" w:cs="Arial"/>
                <w:b/>
                <w:bCs/>
              </w:rPr>
              <w:t>CHAN/PAIR 2</w:t>
            </w:r>
          </w:p>
        </w:tc>
        <w:tc>
          <w:tcPr>
            <w:tcW w:w="4320" w:type="dxa"/>
          </w:tcPr>
          <w:p w14:paraId="133F0679" w14:textId="77777777" w:rsidR="009C6DE4" w:rsidRPr="00732613" w:rsidRDefault="009C6DE4" w:rsidP="0088342F">
            <w:pPr>
              <w:rPr>
                <w:rFonts w:ascii="Arial" w:hAnsi="Arial" w:cs="Arial"/>
                <w:b/>
                <w:bCs/>
              </w:rPr>
            </w:pPr>
            <w:r w:rsidRPr="00732613">
              <w:rPr>
                <w:rFonts w:ascii="Arial" w:hAnsi="Arial" w:cs="Arial"/>
                <w:b/>
                <w:bCs/>
              </w:rPr>
              <w:t>Channel/Pair 2</w:t>
            </w:r>
          </w:p>
        </w:tc>
        <w:tc>
          <w:tcPr>
            <w:tcW w:w="2610" w:type="dxa"/>
          </w:tcPr>
          <w:p w14:paraId="73E81556" w14:textId="77777777" w:rsidR="009C6DE4" w:rsidRPr="00732613" w:rsidRDefault="009C6DE4" w:rsidP="0088342F">
            <w:pPr>
              <w:rPr>
                <w:rFonts w:ascii="Arial" w:hAnsi="Arial" w:cs="Arial"/>
                <w:b/>
                <w:bCs/>
                <w:iCs/>
              </w:rPr>
            </w:pPr>
            <w:r w:rsidRPr="00732613">
              <w:rPr>
                <w:rFonts w:ascii="Arial" w:hAnsi="Arial" w:cs="Arial"/>
                <w:b/>
                <w:bCs/>
                <w:iCs/>
              </w:rPr>
              <w:t>0155</w:t>
            </w:r>
          </w:p>
        </w:tc>
      </w:tr>
      <w:tr w:rsidR="009C6DE4" w:rsidRPr="00732613" w14:paraId="2CE36DAF" w14:textId="77777777" w:rsidTr="0088342F">
        <w:trPr>
          <w:trHeight w:val="255"/>
        </w:trPr>
        <w:tc>
          <w:tcPr>
            <w:tcW w:w="2070" w:type="dxa"/>
          </w:tcPr>
          <w:p w14:paraId="50160DF8"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7922C519"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45F04066" w14:textId="77777777" w:rsidR="009C6DE4" w:rsidRPr="00732613" w:rsidRDefault="009C6DE4" w:rsidP="0088342F">
            <w:pPr>
              <w:rPr>
                <w:rFonts w:ascii="Arial" w:hAnsi="Arial" w:cs="Arial"/>
                <w:b/>
                <w:bCs/>
                <w:iCs/>
              </w:rPr>
            </w:pPr>
            <w:r w:rsidRPr="00732613">
              <w:rPr>
                <w:rFonts w:ascii="Arial" w:hAnsi="Arial" w:cs="Arial"/>
                <w:b/>
                <w:bCs/>
                <w:iCs/>
              </w:rPr>
              <w:t>601-679-1166</w:t>
            </w:r>
          </w:p>
        </w:tc>
      </w:tr>
    </w:tbl>
    <w:p w14:paraId="2BF3AA3E" w14:textId="77777777" w:rsidR="009C6DE4" w:rsidRDefault="009C6DE4" w:rsidP="009C6DE4">
      <w:pPr>
        <w:rPr>
          <w:rFonts w:ascii="Arial" w:hAnsi="Arial" w:cs="Arial"/>
          <w:b/>
          <w:bCs/>
        </w:rPr>
      </w:pPr>
    </w:p>
    <w:p w14:paraId="3DD6D3EE" w14:textId="77777777" w:rsidR="009C6DE4" w:rsidRDefault="009C6DE4" w:rsidP="009C6DE4"/>
    <w:p w14:paraId="758D2F45" w14:textId="77777777" w:rsidR="009C6DE4" w:rsidRDefault="009C6DE4" w:rsidP="009C6DE4"/>
    <w:p w14:paraId="445B53CA" w14:textId="77777777" w:rsidR="009C6DE4" w:rsidRDefault="009C6DE4" w:rsidP="009C6DE4">
      <w:r w:rsidRPr="00287961">
        <w:t>XML  INPUT:</w:t>
      </w:r>
    </w:p>
    <w:p w14:paraId="7EAA519C" w14:textId="77777777" w:rsidR="009C6DE4" w:rsidRPr="00287961" w:rsidRDefault="009C6DE4" w:rsidP="009C6DE4"/>
    <w:p w14:paraId="63A4EDB3"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header</w:t>
      </w:r>
      <w:r w:rsidRPr="00287961">
        <w:rPr>
          <w:color w:val="0000FF"/>
        </w:rPr>
        <w:t>&gt;</w:t>
      </w:r>
    </w:p>
    <w:p w14:paraId="493FCDCF" w14:textId="77777777" w:rsidR="009C6DE4" w:rsidRPr="00287961" w:rsidRDefault="009C6DE4" w:rsidP="009C6DE4">
      <w:pPr>
        <w:ind w:hanging="480"/>
        <w:rPr>
          <w:szCs w:val="20"/>
        </w:rPr>
      </w:pPr>
      <w:hyperlink r:id="rId783"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order:LSR_ORD_REQ</w:t>
      </w:r>
      <w:r w:rsidRPr="00287961">
        <w:rPr>
          <w:color w:val="0000FF"/>
        </w:rPr>
        <w:t>&gt;</w:t>
      </w:r>
    </w:p>
    <w:p w14:paraId="2FC7599D" w14:textId="77777777" w:rsidR="009C6DE4" w:rsidRPr="00287961" w:rsidRDefault="009C6DE4" w:rsidP="009C6DE4">
      <w:pPr>
        <w:ind w:hanging="480"/>
        <w:rPr>
          <w:szCs w:val="20"/>
        </w:rPr>
      </w:pPr>
      <w:hyperlink r:id="rId784"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order:HDR</w:t>
      </w:r>
      <w:r w:rsidRPr="00287961">
        <w:rPr>
          <w:color w:val="0000FF"/>
        </w:rPr>
        <w:t>&gt;</w:t>
      </w:r>
    </w:p>
    <w:p w14:paraId="0DC5A698"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order:CCNA</w:t>
      </w:r>
      <w:r w:rsidRPr="00287961">
        <w:rPr>
          <w:color w:val="0000FF"/>
        </w:rPr>
        <w:t>&gt;</w:t>
      </w:r>
      <w:r w:rsidRPr="00287961">
        <w:rPr>
          <w:bCs/>
        </w:rPr>
        <w:t>ZXL</w:t>
      </w:r>
      <w:r w:rsidRPr="00287961">
        <w:rPr>
          <w:color w:val="0000FF"/>
        </w:rPr>
        <w:t>&lt;/</w:t>
      </w:r>
      <w:r w:rsidRPr="00287961">
        <w:rPr>
          <w:color w:val="990000"/>
        </w:rPr>
        <w:t>order:CCNA</w:t>
      </w:r>
      <w:r w:rsidRPr="00287961">
        <w:rPr>
          <w:color w:val="0000FF"/>
        </w:rPr>
        <w:t>&gt;</w:t>
      </w:r>
      <w:r w:rsidRPr="00287961">
        <w:rPr>
          <w:szCs w:val="20"/>
        </w:rPr>
        <w:t xml:space="preserve"> </w:t>
      </w:r>
    </w:p>
    <w:p w14:paraId="7294BE6D"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order:PON</w:t>
      </w:r>
      <w:r w:rsidRPr="00287961">
        <w:rPr>
          <w:color w:val="0000FF"/>
        </w:rPr>
        <w:t>&gt;</w:t>
      </w:r>
      <w:r w:rsidRPr="00287961">
        <w:rPr>
          <w:bCs/>
        </w:rPr>
        <w:t>CVT0A037R31AB</w:t>
      </w:r>
      <w:r w:rsidRPr="00287961">
        <w:rPr>
          <w:color w:val="0000FF"/>
        </w:rPr>
        <w:t>&lt;/</w:t>
      </w:r>
      <w:r w:rsidRPr="00287961">
        <w:rPr>
          <w:color w:val="990000"/>
        </w:rPr>
        <w:t>order:PON</w:t>
      </w:r>
      <w:r w:rsidRPr="00287961">
        <w:rPr>
          <w:color w:val="0000FF"/>
        </w:rPr>
        <w:t>&gt;</w:t>
      </w:r>
      <w:r w:rsidRPr="00287961">
        <w:rPr>
          <w:szCs w:val="20"/>
        </w:rPr>
        <w:t xml:space="preserve"> </w:t>
      </w:r>
    </w:p>
    <w:p w14:paraId="4F5A580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order:VER</w:t>
      </w:r>
      <w:r w:rsidRPr="00287961">
        <w:rPr>
          <w:color w:val="0000FF"/>
        </w:rPr>
        <w:t>&gt;</w:t>
      </w:r>
      <w:r w:rsidRPr="00287961">
        <w:rPr>
          <w:bCs/>
        </w:rPr>
        <w:t>00</w:t>
      </w:r>
      <w:r w:rsidRPr="00287961">
        <w:rPr>
          <w:color w:val="0000FF"/>
        </w:rPr>
        <w:t>&lt;/</w:t>
      </w:r>
      <w:r w:rsidRPr="00287961">
        <w:rPr>
          <w:color w:val="990000"/>
        </w:rPr>
        <w:t>order:VER</w:t>
      </w:r>
      <w:r w:rsidRPr="00287961">
        <w:rPr>
          <w:color w:val="0000FF"/>
        </w:rPr>
        <w:t>&gt;</w:t>
      </w:r>
      <w:r w:rsidRPr="00287961">
        <w:rPr>
          <w:szCs w:val="20"/>
        </w:rPr>
        <w:t xml:space="preserve"> </w:t>
      </w:r>
    </w:p>
    <w:p w14:paraId="57F0DFA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order:AN</w:t>
      </w:r>
      <w:r w:rsidRPr="00287961">
        <w:rPr>
          <w:color w:val="0000FF"/>
        </w:rPr>
        <w:t>&gt;</w:t>
      </w:r>
      <w:r w:rsidRPr="00287961">
        <w:rPr>
          <w:bCs/>
        </w:rPr>
        <w:t>601C070008008</w:t>
      </w:r>
      <w:r w:rsidRPr="00287961">
        <w:rPr>
          <w:color w:val="0000FF"/>
        </w:rPr>
        <w:t>&lt;/</w:t>
      </w:r>
      <w:r w:rsidRPr="00287961">
        <w:rPr>
          <w:color w:val="990000"/>
        </w:rPr>
        <w:t>order:AN</w:t>
      </w:r>
      <w:r w:rsidRPr="00287961">
        <w:rPr>
          <w:color w:val="0000FF"/>
        </w:rPr>
        <w:t>&gt;</w:t>
      </w:r>
      <w:r w:rsidRPr="00287961">
        <w:rPr>
          <w:szCs w:val="20"/>
        </w:rPr>
        <w:t xml:space="preserve"> </w:t>
      </w:r>
    </w:p>
    <w:p w14:paraId="4EC22B2B"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order:RVER</w:t>
      </w:r>
      <w:r w:rsidRPr="00287961">
        <w:rPr>
          <w:color w:val="0000FF"/>
        </w:rPr>
        <w:t>&gt;</w:t>
      </w:r>
      <w:r w:rsidRPr="00287961">
        <w:rPr>
          <w:bCs/>
        </w:rPr>
        <w:t>10.05</w:t>
      </w:r>
      <w:r w:rsidRPr="00287961">
        <w:rPr>
          <w:color w:val="0000FF"/>
        </w:rPr>
        <w:t>&lt;/</w:t>
      </w:r>
      <w:r w:rsidRPr="00287961">
        <w:rPr>
          <w:color w:val="990000"/>
        </w:rPr>
        <w:t>order:RVER</w:t>
      </w:r>
      <w:r w:rsidRPr="00287961">
        <w:rPr>
          <w:color w:val="0000FF"/>
        </w:rPr>
        <w:t>&gt;</w:t>
      </w:r>
      <w:r w:rsidRPr="00287961">
        <w:rPr>
          <w:szCs w:val="20"/>
        </w:rPr>
        <w:t xml:space="preserve"> </w:t>
      </w:r>
    </w:p>
    <w:p w14:paraId="09FEEE5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order:CC</w:t>
      </w:r>
      <w:r w:rsidRPr="00287961">
        <w:rPr>
          <w:color w:val="0000FF"/>
        </w:rPr>
        <w:t>&gt;</w:t>
      </w:r>
      <w:r w:rsidRPr="00287961">
        <w:rPr>
          <w:bCs/>
        </w:rPr>
        <w:t>9999</w:t>
      </w:r>
      <w:r w:rsidRPr="00287961">
        <w:rPr>
          <w:color w:val="0000FF"/>
        </w:rPr>
        <w:t>&lt;/</w:t>
      </w:r>
      <w:r w:rsidRPr="00287961">
        <w:rPr>
          <w:color w:val="990000"/>
        </w:rPr>
        <w:t>order:CC</w:t>
      </w:r>
      <w:r w:rsidRPr="00287961">
        <w:rPr>
          <w:color w:val="0000FF"/>
        </w:rPr>
        <w:t>&gt;</w:t>
      </w:r>
      <w:r w:rsidRPr="00287961">
        <w:rPr>
          <w:szCs w:val="20"/>
        </w:rPr>
        <w:t xml:space="preserve"> </w:t>
      </w:r>
    </w:p>
    <w:p w14:paraId="140AFBD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order:STATE</w:t>
      </w:r>
      <w:r w:rsidRPr="00287961">
        <w:rPr>
          <w:color w:val="0000FF"/>
        </w:rPr>
        <w:t>&gt;</w:t>
      </w:r>
      <w:r w:rsidRPr="00287961">
        <w:rPr>
          <w:bCs/>
        </w:rPr>
        <w:t>MS</w:t>
      </w:r>
      <w:r w:rsidRPr="00287961">
        <w:rPr>
          <w:color w:val="0000FF"/>
        </w:rPr>
        <w:t>&lt;/</w:t>
      </w:r>
      <w:r w:rsidRPr="00287961">
        <w:rPr>
          <w:color w:val="990000"/>
        </w:rPr>
        <w:t>order:STATE</w:t>
      </w:r>
      <w:r w:rsidRPr="00287961">
        <w:rPr>
          <w:color w:val="0000FF"/>
        </w:rPr>
        <w:t>&gt;</w:t>
      </w:r>
      <w:r w:rsidRPr="00287961">
        <w:rPr>
          <w:szCs w:val="20"/>
        </w:rPr>
        <w:t xml:space="preserve"> </w:t>
      </w:r>
    </w:p>
    <w:p w14:paraId="046B43D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order:MSG_TIMESTAMP</w:t>
      </w:r>
      <w:r w:rsidRPr="00287961">
        <w:rPr>
          <w:color w:val="0000FF"/>
        </w:rPr>
        <w:t>&gt;</w:t>
      </w:r>
      <w:r w:rsidRPr="00287961">
        <w:rPr>
          <w:bCs/>
        </w:rPr>
        <w:t>2009-06-26T11:51:49-05:00</w:t>
      </w:r>
      <w:r w:rsidRPr="00287961">
        <w:rPr>
          <w:color w:val="0000FF"/>
        </w:rPr>
        <w:t>&lt;/</w:t>
      </w:r>
      <w:r w:rsidRPr="00287961">
        <w:rPr>
          <w:color w:val="990000"/>
        </w:rPr>
        <w:t>order:MSG_TIMESTAMP</w:t>
      </w:r>
      <w:r w:rsidRPr="00287961">
        <w:rPr>
          <w:color w:val="0000FF"/>
        </w:rPr>
        <w:t>&gt;</w:t>
      </w:r>
      <w:r w:rsidRPr="00287961">
        <w:rPr>
          <w:szCs w:val="20"/>
        </w:rPr>
        <w:t xml:space="preserve"> </w:t>
      </w:r>
    </w:p>
    <w:p w14:paraId="22164A7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order:DTSENT</w:t>
      </w:r>
      <w:r w:rsidRPr="00287961">
        <w:rPr>
          <w:color w:val="0000FF"/>
        </w:rPr>
        <w:t>&gt;</w:t>
      </w:r>
      <w:r w:rsidRPr="00287961">
        <w:rPr>
          <w:bCs/>
        </w:rPr>
        <w:t>200906261151AM</w:t>
      </w:r>
      <w:r w:rsidRPr="00287961">
        <w:rPr>
          <w:color w:val="0000FF"/>
        </w:rPr>
        <w:t>&lt;/</w:t>
      </w:r>
      <w:r w:rsidRPr="00287961">
        <w:rPr>
          <w:color w:val="990000"/>
        </w:rPr>
        <w:t>order:DTSENT</w:t>
      </w:r>
      <w:r w:rsidRPr="00287961">
        <w:rPr>
          <w:color w:val="0000FF"/>
        </w:rPr>
        <w:t>&gt;</w:t>
      </w:r>
      <w:r w:rsidRPr="00287961">
        <w:rPr>
          <w:szCs w:val="20"/>
        </w:rPr>
        <w:t xml:space="preserve"> </w:t>
      </w:r>
    </w:p>
    <w:p w14:paraId="4C32F239"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order:HDR</w:t>
      </w:r>
      <w:r w:rsidRPr="00287961">
        <w:rPr>
          <w:color w:val="0000FF"/>
        </w:rPr>
        <w:t>&gt;</w:t>
      </w:r>
    </w:p>
    <w:p w14:paraId="59834361" w14:textId="77777777" w:rsidR="009C6DE4" w:rsidRPr="00287961" w:rsidRDefault="009C6DE4" w:rsidP="009C6DE4">
      <w:pPr>
        <w:ind w:hanging="480"/>
        <w:rPr>
          <w:szCs w:val="20"/>
        </w:rPr>
      </w:pPr>
      <w:hyperlink r:id="rId785"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order:LSR</w:t>
      </w:r>
      <w:r w:rsidRPr="00287961">
        <w:rPr>
          <w:color w:val="0000FF"/>
        </w:rPr>
        <w:t>&gt;</w:t>
      </w:r>
    </w:p>
    <w:p w14:paraId="1BBCD5CE" w14:textId="77777777" w:rsidR="009C6DE4" w:rsidRPr="00287961" w:rsidRDefault="009C6DE4" w:rsidP="009C6DE4">
      <w:pPr>
        <w:ind w:hanging="480"/>
        <w:rPr>
          <w:szCs w:val="20"/>
        </w:rPr>
      </w:pPr>
      <w:hyperlink r:id="rId786"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order:LSR_ADMIN</w:t>
      </w:r>
      <w:r w:rsidRPr="00287961">
        <w:rPr>
          <w:color w:val="0000FF"/>
        </w:rPr>
        <w:t>&gt;</w:t>
      </w:r>
    </w:p>
    <w:p w14:paraId="3662F316"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order:SC</w:t>
      </w:r>
      <w:r w:rsidRPr="00287961">
        <w:rPr>
          <w:color w:val="0000FF"/>
        </w:rPr>
        <w:t>&gt;</w:t>
      </w:r>
      <w:r w:rsidRPr="00287961">
        <w:rPr>
          <w:bCs/>
        </w:rPr>
        <w:t>LCSC</w:t>
      </w:r>
      <w:r w:rsidRPr="00287961">
        <w:rPr>
          <w:color w:val="0000FF"/>
        </w:rPr>
        <w:t>&lt;/</w:t>
      </w:r>
      <w:r w:rsidRPr="00287961">
        <w:rPr>
          <w:color w:val="990000"/>
        </w:rPr>
        <w:t>order:SC</w:t>
      </w:r>
      <w:r w:rsidRPr="00287961">
        <w:rPr>
          <w:color w:val="0000FF"/>
        </w:rPr>
        <w:t>&gt;</w:t>
      </w:r>
      <w:r w:rsidRPr="00287961">
        <w:rPr>
          <w:szCs w:val="20"/>
        </w:rPr>
        <w:t xml:space="preserve"> </w:t>
      </w:r>
    </w:p>
    <w:p w14:paraId="0D14762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order:RESID</w:t>
      </w:r>
      <w:r w:rsidRPr="00287961">
        <w:rPr>
          <w:color w:val="0000FF"/>
        </w:rPr>
        <w:t>&gt;</w:t>
      </w:r>
      <w:r w:rsidRPr="00287961">
        <w:rPr>
          <w:bCs/>
        </w:rPr>
        <w:t>XXXXXXXXXXXXXXXXXXX</w:t>
      </w:r>
      <w:r w:rsidRPr="00287961">
        <w:rPr>
          <w:color w:val="0000FF"/>
        </w:rPr>
        <w:t>&lt;/</w:t>
      </w:r>
      <w:r w:rsidRPr="00287961">
        <w:rPr>
          <w:color w:val="990000"/>
        </w:rPr>
        <w:t>order:RESID</w:t>
      </w:r>
      <w:r w:rsidRPr="00287961">
        <w:rPr>
          <w:color w:val="0000FF"/>
        </w:rPr>
        <w:t>&gt;</w:t>
      </w:r>
      <w:r w:rsidRPr="00287961">
        <w:rPr>
          <w:szCs w:val="20"/>
        </w:rPr>
        <w:t xml:space="preserve"> </w:t>
      </w:r>
    </w:p>
    <w:p w14:paraId="6504690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order:PROJECT</w:t>
      </w:r>
      <w:r w:rsidRPr="00287961">
        <w:rPr>
          <w:color w:val="0000FF"/>
        </w:rPr>
        <w:t>&gt;</w:t>
      </w:r>
      <w:r w:rsidRPr="00287961">
        <w:rPr>
          <w:bCs/>
        </w:rPr>
        <w:t>CAVENOBILL</w:t>
      </w:r>
      <w:r w:rsidRPr="00287961">
        <w:rPr>
          <w:color w:val="0000FF"/>
        </w:rPr>
        <w:t>&lt;/</w:t>
      </w:r>
      <w:r w:rsidRPr="00287961">
        <w:rPr>
          <w:color w:val="990000"/>
        </w:rPr>
        <w:t>order:PROJECT</w:t>
      </w:r>
      <w:r w:rsidRPr="00287961">
        <w:rPr>
          <w:color w:val="0000FF"/>
        </w:rPr>
        <w:t>&gt;</w:t>
      </w:r>
      <w:r w:rsidRPr="00287961">
        <w:rPr>
          <w:szCs w:val="20"/>
        </w:rPr>
        <w:t xml:space="preserve"> </w:t>
      </w:r>
    </w:p>
    <w:p w14:paraId="753D8B8D"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order:REQTYP</w:t>
      </w:r>
      <w:r w:rsidRPr="00287961">
        <w:rPr>
          <w:color w:val="0000FF"/>
        </w:rPr>
        <w:t>&gt;</w:t>
      </w:r>
      <w:r w:rsidRPr="00287961">
        <w:rPr>
          <w:bCs/>
        </w:rPr>
        <w:t>AB</w:t>
      </w:r>
      <w:r w:rsidRPr="00287961">
        <w:rPr>
          <w:color w:val="0000FF"/>
        </w:rPr>
        <w:t>&lt;/</w:t>
      </w:r>
      <w:r w:rsidRPr="00287961">
        <w:rPr>
          <w:color w:val="990000"/>
        </w:rPr>
        <w:t>order:REQTYP</w:t>
      </w:r>
      <w:r w:rsidRPr="00287961">
        <w:rPr>
          <w:color w:val="0000FF"/>
        </w:rPr>
        <w:t>&gt;</w:t>
      </w:r>
      <w:r w:rsidRPr="00287961">
        <w:rPr>
          <w:szCs w:val="20"/>
        </w:rPr>
        <w:t xml:space="preserve"> </w:t>
      </w:r>
    </w:p>
    <w:p w14:paraId="551F9CE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order:ACT</w:t>
      </w:r>
      <w:r w:rsidRPr="00287961">
        <w:rPr>
          <w:color w:val="0000FF"/>
        </w:rPr>
        <w:t>&gt;</w:t>
      </w:r>
      <w:r w:rsidRPr="00287961">
        <w:rPr>
          <w:bCs/>
        </w:rPr>
        <w:t>C</w:t>
      </w:r>
      <w:r w:rsidRPr="00287961">
        <w:rPr>
          <w:color w:val="0000FF"/>
        </w:rPr>
        <w:t>&lt;/</w:t>
      </w:r>
      <w:r w:rsidRPr="00287961">
        <w:rPr>
          <w:color w:val="990000"/>
        </w:rPr>
        <w:t>order:ACT</w:t>
      </w:r>
      <w:r w:rsidRPr="00287961">
        <w:rPr>
          <w:color w:val="0000FF"/>
        </w:rPr>
        <w:t>&gt;</w:t>
      </w:r>
      <w:r w:rsidRPr="00287961">
        <w:rPr>
          <w:szCs w:val="20"/>
        </w:rPr>
        <w:t xml:space="preserve"> </w:t>
      </w:r>
    </w:p>
    <w:p w14:paraId="38D32D59"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order:CIC</w:t>
      </w:r>
      <w:r w:rsidRPr="00287961">
        <w:rPr>
          <w:color w:val="0000FF"/>
        </w:rPr>
        <w:t>&gt;</w:t>
      </w:r>
      <w:r w:rsidRPr="00287961">
        <w:rPr>
          <w:bCs/>
        </w:rPr>
        <w:t>5124</w:t>
      </w:r>
      <w:r w:rsidRPr="00287961">
        <w:rPr>
          <w:color w:val="0000FF"/>
        </w:rPr>
        <w:t>&lt;/</w:t>
      </w:r>
      <w:r w:rsidRPr="00287961">
        <w:rPr>
          <w:color w:val="990000"/>
        </w:rPr>
        <w:t>order:CIC</w:t>
      </w:r>
      <w:r w:rsidRPr="00287961">
        <w:rPr>
          <w:color w:val="0000FF"/>
        </w:rPr>
        <w:t>&gt;</w:t>
      </w:r>
      <w:r w:rsidRPr="00287961">
        <w:rPr>
          <w:szCs w:val="20"/>
        </w:rPr>
        <w:t xml:space="preserve"> </w:t>
      </w:r>
    </w:p>
    <w:p w14:paraId="187F8A99" w14:textId="77777777" w:rsidR="009C6DE4" w:rsidRPr="00287961" w:rsidRDefault="009C6DE4" w:rsidP="009C6DE4">
      <w:pPr>
        <w:ind w:hanging="480"/>
        <w:rPr>
          <w:szCs w:val="20"/>
        </w:rPr>
      </w:pPr>
      <w:hyperlink r:id="rId787"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order:AUTHORIZATION</w:t>
      </w:r>
      <w:r w:rsidRPr="00287961">
        <w:rPr>
          <w:color w:val="0000FF"/>
        </w:rPr>
        <w:t>&gt;</w:t>
      </w:r>
    </w:p>
    <w:p w14:paraId="6FF4CC32"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order:TOS</w:t>
      </w:r>
      <w:r w:rsidRPr="00287961">
        <w:rPr>
          <w:color w:val="0000FF"/>
        </w:rPr>
        <w:t>&gt;</w:t>
      </w:r>
      <w:r w:rsidRPr="00287961">
        <w:rPr>
          <w:bCs/>
        </w:rPr>
        <w:t>2R-N</w:t>
      </w:r>
      <w:r w:rsidRPr="00287961">
        <w:rPr>
          <w:color w:val="0000FF"/>
        </w:rPr>
        <w:t>&lt;/</w:t>
      </w:r>
      <w:r w:rsidRPr="00287961">
        <w:rPr>
          <w:color w:val="990000"/>
        </w:rPr>
        <w:t>order:TOS</w:t>
      </w:r>
      <w:r w:rsidRPr="00287961">
        <w:rPr>
          <w:color w:val="0000FF"/>
        </w:rPr>
        <w:t>&gt;</w:t>
      </w:r>
      <w:r w:rsidRPr="00287961">
        <w:rPr>
          <w:szCs w:val="20"/>
        </w:rPr>
        <w:t xml:space="preserve"> </w:t>
      </w:r>
    </w:p>
    <w:p w14:paraId="1D4A9859" w14:textId="77777777" w:rsidR="009C6DE4" w:rsidRPr="00287961" w:rsidRDefault="009C6DE4" w:rsidP="009C6DE4">
      <w:pPr>
        <w:ind w:hanging="480"/>
        <w:rPr>
          <w:szCs w:val="20"/>
        </w:rPr>
      </w:pPr>
      <w:r w:rsidRPr="00287961">
        <w:rPr>
          <w:rFonts w:cs="Courier New"/>
          <w:bCs/>
          <w:color w:val="FF0000"/>
        </w:rPr>
        <w:lastRenderedPageBreak/>
        <w:t> </w:t>
      </w:r>
      <w:r w:rsidRPr="00287961">
        <w:rPr>
          <w:szCs w:val="20"/>
        </w:rPr>
        <w:t xml:space="preserve"> </w:t>
      </w:r>
      <w:r w:rsidRPr="00287961">
        <w:rPr>
          <w:color w:val="0000FF"/>
        </w:rPr>
        <w:t>&lt;</w:t>
      </w:r>
      <w:r w:rsidRPr="00287961">
        <w:rPr>
          <w:color w:val="990000"/>
        </w:rPr>
        <w:t>order:DDD</w:t>
      </w:r>
      <w:r w:rsidRPr="00287961">
        <w:rPr>
          <w:color w:val="0000FF"/>
        </w:rPr>
        <w:t>&gt;</w:t>
      </w:r>
      <w:r w:rsidRPr="00287961">
        <w:rPr>
          <w:bCs/>
        </w:rPr>
        <w:t>20091231</w:t>
      </w:r>
      <w:r w:rsidRPr="00287961">
        <w:rPr>
          <w:color w:val="0000FF"/>
        </w:rPr>
        <w:t>&lt;/</w:t>
      </w:r>
      <w:r w:rsidRPr="00287961">
        <w:rPr>
          <w:color w:val="990000"/>
        </w:rPr>
        <w:t>order:DDD</w:t>
      </w:r>
      <w:r w:rsidRPr="00287961">
        <w:rPr>
          <w:color w:val="0000FF"/>
        </w:rPr>
        <w:t>&gt;</w:t>
      </w:r>
      <w:r w:rsidRPr="00287961">
        <w:rPr>
          <w:szCs w:val="20"/>
        </w:rPr>
        <w:t xml:space="preserve"> </w:t>
      </w:r>
    </w:p>
    <w:p w14:paraId="51C33D5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order:ACTL</w:t>
      </w:r>
      <w:r w:rsidRPr="00287961">
        <w:rPr>
          <w:color w:val="0000FF"/>
        </w:rPr>
        <w:t>&gt;</w:t>
      </w:r>
      <w:r w:rsidRPr="00287961">
        <w:rPr>
          <w:bCs/>
        </w:rPr>
        <w:t>MNASMSMADS0</w:t>
      </w:r>
      <w:r w:rsidRPr="00287961">
        <w:rPr>
          <w:color w:val="0000FF"/>
        </w:rPr>
        <w:t>&lt;/</w:t>
      </w:r>
      <w:r w:rsidRPr="00287961">
        <w:rPr>
          <w:color w:val="990000"/>
        </w:rPr>
        <w:t>order:ACTL</w:t>
      </w:r>
      <w:r w:rsidRPr="00287961">
        <w:rPr>
          <w:color w:val="0000FF"/>
        </w:rPr>
        <w:t>&gt;</w:t>
      </w:r>
      <w:r w:rsidRPr="00287961">
        <w:rPr>
          <w:szCs w:val="20"/>
        </w:rPr>
        <w:t xml:space="preserve"> </w:t>
      </w:r>
    </w:p>
    <w:p w14:paraId="4A13FBA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order:LSO</w:t>
      </w:r>
      <w:r w:rsidRPr="00287961">
        <w:rPr>
          <w:color w:val="0000FF"/>
        </w:rPr>
        <w:t>&gt;</w:t>
      </w:r>
      <w:r w:rsidRPr="00287961">
        <w:rPr>
          <w:bCs/>
        </w:rPr>
        <w:t>601679</w:t>
      </w:r>
      <w:r w:rsidRPr="00287961">
        <w:rPr>
          <w:color w:val="0000FF"/>
        </w:rPr>
        <w:t>&lt;/</w:t>
      </w:r>
      <w:r w:rsidRPr="00287961">
        <w:rPr>
          <w:color w:val="990000"/>
        </w:rPr>
        <w:t>order:LSO</w:t>
      </w:r>
      <w:r w:rsidRPr="00287961">
        <w:rPr>
          <w:color w:val="0000FF"/>
        </w:rPr>
        <w:t>&gt;</w:t>
      </w:r>
      <w:r w:rsidRPr="00287961">
        <w:rPr>
          <w:szCs w:val="20"/>
        </w:rPr>
        <w:t xml:space="preserve"> </w:t>
      </w:r>
    </w:p>
    <w:p w14:paraId="7BA939F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order:NC</w:t>
      </w:r>
      <w:r w:rsidRPr="00287961">
        <w:rPr>
          <w:color w:val="0000FF"/>
        </w:rPr>
        <w:t>&gt;</w:t>
      </w:r>
      <w:r w:rsidRPr="00287961">
        <w:rPr>
          <w:bCs/>
        </w:rPr>
        <w:t>SWXX</w:t>
      </w:r>
      <w:r w:rsidRPr="00287961">
        <w:rPr>
          <w:color w:val="0000FF"/>
        </w:rPr>
        <w:t>&lt;/</w:t>
      </w:r>
      <w:r w:rsidRPr="00287961">
        <w:rPr>
          <w:color w:val="990000"/>
        </w:rPr>
        <w:t>order:NC</w:t>
      </w:r>
      <w:r w:rsidRPr="00287961">
        <w:rPr>
          <w:color w:val="0000FF"/>
        </w:rPr>
        <w:t>&gt;</w:t>
      </w:r>
      <w:r w:rsidRPr="00287961">
        <w:rPr>
          <w:szCs w:val="20"/>
        </w:rPr>
        <w:t xml:space="preserve"> </w:t>
      </w:r>
    </w:p>
    <w:p w14:paraId="2621707B"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order:NCI</w:t>
      </w:r>
      <w:r w:rsidRPr="00287961">
        <w:rPr>
          <w:color w:val="0000FF"/>
        </w:rPr>
        <w:t>&gt;</w:t>
      </w:r>
      <w:r w:rsidRPr="00287961">
        <w:rPr>
          <w:bCs/>
        </w:rPr>
        <w:t>02QB5.005</w:t>
      </w:r>
      <w:r w:rsidRPr="00287961">
        <w:rPr>
          <w:color w:val="0000FF"/>
        </w:rPr>
        <w:t>&lt;/</w:t>
      </w:r>
      <w:r w:rsidRPr="00287961">
        <w:rPr>
          <w:color w:val="990000"/>
        </w:rPr>
        <w:t>order:NCI</w:t>
      </w:r>
      <w:r w:rsidRPr="00287961">
        <w:rPr>
          <w:color w:val="0000FF"/>
        </w:rPr>
        <w:t>&gt;</w:t>
      </w:r>
      <w:r w:rsidRPr="00287961">
        <w:rPr>
          <w:szCs w:val="20"/>
        </w:rPr>
        <w:t xml:space="preserve"> </w:t>
      </w:r>
    </w:p>
    <w:p w14:paraId="6BE4D78D"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order:SECNCI</w:t>
      </w:r>
      <w:r w:rsidRPr="00287961">
        <w:rPr>
          <w:color w:val="0000FF"/>
        </w:rPr>
        <w:t>&gt;</w:t>
      </w:r>
      <w:r w:rsidRPr="00287961">
        <w:rPr>
          <w:bCs/>
        </w:rPr>
        <w:t>02DU5.005</w:t>
      </w:r>
      <w:r w:rsidRPr="00287961">
        <w:rPr>
          <w:color w:val="0000FF"/>
        </w:rPr>
        <w:t>&lt;/</w:t>
      </w:r>
      <w:r w:rsidRPr="00287961">
        <w:rPr>
          <w:color w:val="990000"/>
        </w:rPr>
        <w:t>order:SECNCI</w:t>
      </w:r>
      <w:r w:rsidRPr="00287961">
        <w:rPr>
          <w:color w:val="0000FF"/>
        </w:rPr>
        <w:t>&gt;</w:t>
      </w:r>
      <w:r w:rsidRPr="00287961">
        <w:rPr>
          <w:szCs w:val="20"/>
        </w:rPr>
        <w:t xml:space="preserve"> </w:t>
      </w:r>
    </w:p>
    <w:p w14:paraId="452E3741"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order:AUTHORIZATION</w:t>
      </w:r>
      <w:r w:rsidRPr="00287961">
        <w:rPr>
          <w:color w:val="0000FF"/>
        </w:rPr>
        <w:t>&gt;</w:t>
      </w:r>
    </w:p>
    <w:p w14:paraId="190A9C58"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order:LSR_ADMIN</w:t>
      </w:r>
      <w:r w:rsidRPr="00287961">
        <w:rPr>
          <w:color w:val="0000FF"/>
        </w:rPr>
        <w:t>&gt;</w:t>
      </w:r>
    </w:p>
    <w:p w14:paraId="471CACBE" w14:textId="77777777" w:rsidR="009C6DE4" w:rsidRPr="00287961" w:rsidRDefault="009C6DE4" w:rsidP="009C6DE4">
      <w:pPr>
        <w:ind w:hanging="480"/>
        <w:rPr>
          <w:szCs w:val="20"/>
        </w:rPr>
      </w:pPr>
      <w:hyperlink r:id="rId788"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order:LSR_BILL</w:t>
      </w:r>
      <w:r w:rsidRPr="00287961">
        <w:rPr>
          <w:color w:val="0000FF"/>
        </w:rPr>
        <w:t>&gt;</w:t>
      </w:r>
    </w:p>
    <w:p w14:paraId="321BC78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order:BAN1</w:t>
      </w:r>
      <w:r w:rsidRPr="00287961">
        <w:rPr>
          <w:color w:val="0000FF"/>
        </w:rPr>
        <w:t>&gt;</w:t>
      </w:r>
      <w:r w:rsidRPr="00287961">
        <w:rPr>
          <w:bCs/>
        </w:rPr>
        <w:t>601C070008008</w:t>
      </w:r>
      <w:r w:rsidRPr="00287961">
        <w:rPr>
          <w:color w:val="0000FF"/>
        </w:rPr>
        <w:t>&lt;/</w:t>
      </w:r>
      <w:r w:rsidRPr="00287961">
        <w:rPr>
          <w:color w:val="990000"/>
        </w:rPr>
        <w:t>order:BAN1</w:t>
      </w:r>
      <w:r w:rsidRPr="00287961">
        <w:rPr>
          <w:color w:val="0000FF"/>
        </w:rPr>
        <w:t>&gt;</w:t>
      </w:r>
      <w:r w:rsidRPr="00287961">
        <w:rPr>
          <w:szCs w:val="20"/>
        </w:rPr>
        <w:t xml:space="preserve"> </w:t>
      </w:r>
    </w:p>
    <w:p w14:paraId="6EC212A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order:ACNA</w:t>
      </w:r>
      <w:r w:rsidRPr="00287961">
        <w:rPr>
          <w:color w:val="0000FF"/>
        </w:rPr>
        <w:t>&gt;</w:t>
      </w:r>
      <w:r w:rsidRPr="00287961">
        <w:rPr>
          <w:bCs/>
        </w:rPr>
        <w:t>ZXL</w:t>
      </w:r>
      <w:r w:rsidRPr="00287961">
        <w:rPr>
          <w:color w:val="0000FF"/>
        </w:rPr>
        <w:t>&lt;/</w:t>
      </w:r>
      <w:r w:rsidRPr="00287961">
        <w:rPr>
          <w:color w:val="990000"/>
        </w:rPr>
        <w:t>order:ACNA</w:t>
      </w:r>
      <w:r w:rsidRPr="00287961">
        <w:rPr>
          <w:color w:val="0000FF"/>
        </w:rPr>
        <w:t>&gt;</w:t>
      </w:r>
      <w:r w:rsidRPr="00287961">
        <w:rPr>
          <w:szCs w:val="20"/>
        </w:rPr>
        <w:t xml:space="preserve"> </w:t>
      </w:r>
    </w:p>
    <w:p w14:paraId="2651981C"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order:LSR_BILL</w:t>
      </w:r>
      <w:r w:rsidRPr="00287961">
        <w:rPr>
          <w:color w:val="0000FF"/>
        </w:rPr>
        <w:t>&gt;</w:t>
      </w:r>
    </w:p>
    <w:p w14:paraId="23453A1F" w14:textId="77777777" w:rsidR="009C6DE4" w:rsidRPr="00287961" w:rsidRDefault="009C6DE4" w:rsidP="009C6DE4">
      <w:pPr>
        <w:ind w:hanging="480"/>
        <w:rPr>
          <w:szCs w:val="20"/>
        </w:rPr>
      </w:pPr>
      <w:hyperlink r:id="rId789"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order:CONTACT</w:t>
      </w:r>
      <w:r w:rsidRPr="00287961">
        <w:rPr>
          <w:color w:val="0000FF"/>
        </w:rPr>
        <w:t>&gt;</w:t>
      </w:r>
    </w:p>
    <w:p w14:paraId="31D389D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order:INIT</w:t>
      </w:r>
      <w:r w:rsidRPr="00287961">
        <w:rPr>
          <w:color w:val="0000FF"/>
        </w:rPr>
        <w:t>&gt;</w:t>
      </w:r>
      <w:r w:rsidRPr="00287961">
        <w:rPr>
          <w:bCs/>
        </w:rPr>
        <w:t>BOJANGLES</w:t>
      </w:r>
      <w:r w:rsidRPr="00287961">
        <w:rPr>
          <w:color w:val="0000FF"/>
        </w:rPr>
        <w:t>&lt;/</w:t>
      </w:r>
      <w:r w:rsidRPr="00287961">
        <w:rPr>
          <w:color w:val="990000"/>
        </w:rPr>
        <w:t>order:INIT</w:t>
      </w:r>
      <w:r w:rsidRPr="00287961">
        <w:rPr>
          <w:color w:val="0000FF"/>
        </w:rPr>
        <w:t>&gt;</w:t>
      </w:r>
      <w:r w:rsidRPr="00287961">
        <w:rPr>
          <w:szCs w:val="20"/>
        </w:rPr>
        <w:t xml:space="preserve"> </w:t>
      </w:r>
    </w:p>
    <w:p w14:paraId="1B5B90AA"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order:INIT_TEL_NO</w:t>
      </w:r>
      <w:r w:rsidRPr="00287961">
        <w:rPr>
          <w:color w:val="0000FF"/>
        </w:rPr>
        <w:t>&gt;</w:t>
      </w:r>
      <w:r w:rsidRPr="00287961">
        <w:rPr>
          <w:bCs/>
        </w:rPr>
        <w:t>8884448888</w:t>
      </w:r>
      <w:r w:rsidRPr="00287961">
        <w:rPr>
          <w:color w:val="0000FF"/>
        </w:rPr>
        <w:t>&lt;/</w:t>
      </w:r>
      <w:r w:rsidRPr="00287961">
        <w:rPr>
          <w:color w:val="990000"/>
        </w:rPr>
        <w:t>order:INIT_TEL_NO</w:t>
      </w:r>
      <w:r w:rsidRPr="00287961">
        <w:rPr>
          <w:color w:val="0000FF"/>
        </w:rPr>
        <w:t>&gt;</w:t>
      </w:r>
      <w:r w:rsidRPr="00287961">
        <w:rPr>
          <w:szCs w:val="20"/>
        </w:rPr>
        <w:t xml:space="preserve"> </w:t>
      </w:r>
    </w:p>
    <w:p w14:paraId="22C98CE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order:INIT_FAX_NO</w:t>
      </w:r>
      <w:r w:rsidRPr="00287961">
        <w:rPr>
          <w:color w:val="0000FF"/>
        </w:rPr>
        <w:t>&gt;</w:t>
      </w:r>
      <w:r w:rsidRPr="00287961">
        <w:rPr>
          <w:bCs/>
        </w:rPr>
        <w:t>4448884444</w:t>
      </w:r>
      <w:r w:rsidRPr="00287961">
        <w:rPr>
          <w:color w:val="0000FF"/>
        </w:rPr>
        <w:t>&lt;/</w:t>
      </w:r>
      <w:r w:rsidRPr="00287961">
        <w:rPr>
          <w:color w:val="990000"/>
        </w:rPr>
        <w:t>order:INIT_FAX_NO</w:t>
      </w:r>
      <w:r w:rsidRPr="00287961">
        <w:rPr>
          <w:color w:val="0000FF"/>
        </w:rPr>
        <w:t>&gt;</w:t>
      </w:r>
      <w:r w:rsidRPr="00287961">
        <w:rPr>
          <w:szCs w:val="20"/>
        </w:rPr>
        <w:t xml:space="preserve"> </w:t>
      </w:r>
    </w:p>
    <w:p w14:paraId="292EFD7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order:IMPCON</w:t>
      </w:r>
      <w:r w:rsidRPr="00287961">
        <w:rPr>
          <w:color w:val="0000FF"/>
        </w:rPr>
        <w:t>&gt;</w:t>
      </w:r>
      <w:r w:rsidRPr="00287961">
        <w:rPr>
          <w:bCs/>
        </w:rPr>
        <w:t>THUNDERBIRDS</w:t>
      </w:r>
      <w:r w:rsidRPr="00287961">
        <w:rPr>
          <w:color w:val="0000FF"/>
        </w:rPr>
        <w:t>&lt;/</w:t>
      </w:r>
      <w:r w:rsidRPr="00287961">
        <w:rPr>
          <w:color w:val="990000"/>
        </w:rPr>
        <w:t>order:IMPCON</w:t>
      </w:r>
      <w:r w:rsidRPr="00287961">
        <w:rPr>
          <w:color w:val="0000FF"/>
        </w:rPr>
        <w:t>&gt;</w:t>
      </w:r>
      <w:r w:rsidRPr="00287961">
        <w:rPr>
          <w:szCs w:val="20"/>
        </w:rPr>
        <w:t xml:space="preserve"> </w:t>
      </w:r>
    </w:p>
    <w:p w14:paraId="0ABDA02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order:IMPCON_TEL_NO</w:t>
      </w:r>
      <w:r w:rsidRPr="00287961">
        <w:rPr>
          <w:color w:val="0000FF"/>
        </w:rPr>
        <w:t>&gt;</w:t>
      </w:r>
      <w:r w:rsidRPr="00287961">
        <w:rPr>
          <w:bCs/>
        </w:rPr>
        <w:t>7770007777</w:t>
      </w:r>
      <w:r w:rsidRPr="00287961">
        <w:rPr>
          <w:color w:val="0000FF"/>
        </w:rPr>
        <w:t>&lt;/</w:t>
      </w:r>
      <w:r w:rsidRPr="00287961">
        <w:rPr>
          <w:color w:val="990000"/>
        </w:rPr>
        <w:t>order:IMPCON_TEL_NO</w:t>
      </w:r>
      <w:r w:rsidRPr="00287961">
        <w:rPr>
          <w:color w:val="0000FF"/>
        </w:rPr>
        <w:t>&gt;</w:t>
      </w:r>
      <w:r w:rsidRPr="00287961">
        <w:rPr>
          <w:szCs w:val="20"/>
        </w:rPr>
        <w:t xml:space="preserve"> </w:t>
      </w:r>
    </w:p>
    <w:p w14:paraId="27B50827"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order:CONTACT</w:t>
      </w:r>
      <w:r w:rsidRPr="00287961">
        <w:rPr>
          <w:color w:val="0000FF"/>
        </w:rPr>
        <w:t>&gt;</w:t>
      </w:r>
    </w:p>
    <w:p w14:paraId="670684CD"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order:LSR</w:t>
      </w:r>
      <w:r w:rsidRPr="00287961">
        <w:rPr>
          <w:color w:val="0000FF"/>
        </w:rPr>
        <w:t>&gt;</w:t>
      </w:r>
    </w:p>
    <w:p w14:paraId="00219500" w14:textId="77777777" w:rsidR="009C6DE4" w:rsidRPr="00287961" w:rsidRDefault="009C6DE4" w:rsidP="009C6DE4">
      <w:pPr>
        <w:ind w:hanging="480"/>
        <w:rPr>
          <w:szCs w:val="20"/>
        </w:rPr>
      </w:pPr>
      <w:hyperlink r:id="rId790"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order:EU</w:t>
      </w:r>
      <w:r w:rsidRPr="00287961">
        <w:rPr>
          <w:color w:val="0000FF"/>
        </w:rPr>
        <w:t>&gt;</w:t>
      </w:r>
    </w:p>
    <w:p w14:paraId="235DE363" w14:textId="77777777" w:rsidR="009C6DE4" w:rsidRPr="00287961" w:rsidRDefault="009C6DE4" w:rsidP="009C6DE4">
      <w:pPr>
        <w:ind w:hanging="480"/>
        <w:rPr>
          <w:szCs w:val="20"/>
        </w:rPr>
      </w:pPr>
      <w:hyperlink r:id="rId791"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order:LOC_ACCESS</w:t>
      </w:r>
      <w:r w:rsidRPr="00287961">
        <w:rPr>
          <w:color w:val="0000FF"/>
        </w:rPr>
        <w:t>&gt;</w:t>
      </w:r>
    </w:p>
    <w:p w14:paraId="63E92442" w14:textId="77777777" w:rsidR="009C6DE4" w:rsidRPr="00287961" w:rsidRDefault="009C6DE4" w:rsidP="009C6DE4">
      <w:pPr>
        <w:ind w:hanging="480"/>
        <w:rPr>
          <w:szCs w:val="20"/>
        </w:rPr>
      </w:pPr>
      <w:hyperlink r:id="rId792"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order:LOC_ACCESS_HEADER_INFO</w:t>
      </w:r>
      <w:r w:rsidRPr="00287961">
        <w:rPr>
          <w:color w:val="0000FF"/>
        </w:rPr>
        <w:t>&gt;</w:t>
      </w:r>
    </w:p>
    <w:p w14:paraId="0220D14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order:NAME</w:t>
      </w:r>
      <w:r w:rsidRPr="00287961">
        <w:rPr>
          <w:color w:val="0000FF"/>
        </w:rPr>
        <w:t>&gt;</w:t>
      </w:r>
      <w:r w:rsidRPr="00287961">
        <w:rPr>
          <w:bCs/>
        </w:rPr>
        <w:t>Cozi Mel</w:t>
      </w:r>
      <w:r w:rsidRPr="00287961">
        <w:rPr>
          <w:color w:val="0000FF"/>
        </w:rPr>
        <w:t>&lt;/</w:t>
      </w:r>
      <w:r w:rsidRPr="00287961">
        <w:rPr>
          <w:color w:val="990000"/>
        </w:rPr>
        <w:t>order:NAME</w:t>
      </w:r>
      <w:r w:rsidRPr="00287961">
        <w:rPr>
          <w:color w:val="0000FF"/>
        </w:rPr>
        <w:t>&gt;</w:t>
      </w:r>
      <w:r w:rsidRPr="00287961">
        <w:rPr>
          <w:szCs w:val="20"/>
        </w:rPr>
        <w:t xml:space="preserve"> </w:t>
      </w:r>
    </w:p>
    <w:p w14:paraId="4009F181"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order:LOC_ACCESS_HEADER_INFO</w:t>
      </w:r>
      <w:r w:rsidRPr="00287961">
        <w:rPr>
          <w:color w:val="0000FF"/>
        </w:rPr>
        <w:t>&gt;</w:t>
      </w:r>
    </w:p>
    <w:p w14:paraId="5882B1BD"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order:LOC_ACCESS</w:t>
      </w:r>
      <w:r w:rsidRPr="00287961">
        <w:rPr>
          <w:color w:val="0000FF"/>
        </w:rPr>
        <w:t>&gt;</w:t>
      </w:r>
    </w:p>
    <w:p w14:paraId="28E98244"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order:EU</w:t>
      </w:r>
      <w:r w:rsidRPr="00287961">
        <w:rPr>
          <w:color w:val="0000FF"/>
        </w:rPr>
        <w:t>&gt;</w:t>
      </w:r>
    </w:p>
    <w:p w14:paraId="2137460B" w14:textId="77777777" w:rsidR="009C6DE4" w:rsidRPr="00287961" w:rsidRDefault="009C6DE4" w:rsidP="009C6DE4">
      <w:pPr>
        <w:ind w:hanging="480"/>
        <w:rPr>
          <w:szCs w:val="20"/>
        </w:rPr>
      </w:pPr>
      <w:hyperlink r:id="rId793"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w:t>
      </w:r>
      <w:r w:rsidRPr="00287961">
        <w:rPr>
          <w:color w:val="0000FF"/>
        </w:rPr>
        <w:t>&gt;</w:t>
      </w:r>
    </w:p>
    <w:p w14:paraId="6086D794" w14:textId="77777777" w:rsidR="009C6DE4" w:rsidRPr="00287961" w:rsidRDefault="009C6DE4" w:rsidP="009C6DE4">
      <w:pPr>
        <w:ind w:hanging="480"/>
        <w:rPr>
          <w:szCs w:val="20"/>
        </w:rPr>
      </w:pPr>
      <w:hyperlink r:id="rId794"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order:LS_ADMIN</w:t>
      </w:r>
      <w:r w:rsidRPr="00287961">
        <w:rPr>
          <w:color w:val="0000FF"/>
        </w:rPr>
        <w:t>&gt;</w:t>
      </w:r>
    </w:p>
    <w:p w14:paraId="300942D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order:LQTY</w:t>
      </w:r>
      <w:r w:rsidRPr="00287961">
        <w:rPr>
          <w:color w:val="0000FF"/>
        </w:rPr>
        <w:t>&gt;</w:t>
      </w:r>
      <w:r w:rsidRPr="00287961">
        <w:rPr>
          <w:bCs/>
        </w:rPr>
        <w:t>00001</w:t>
      </w:r>
      <w:r w:rsidRPr="00287961">
        <w:rPr>
          <w:color w:val="0000FF"/>
        </w:rPr>
        <w:t>&lt;/</w:t>
      </w:r>
      <w:r w:rsidRPr="00287961">
        <w:rPr>
          <w:color w:val="990000"/>
        </w:rPr>
        <w:t>order:LQTY</w:t>
      </w:r>
      <w:r w:rsidRPr="00287961">
        <w:rPr>
          <w:color w:val="0000FF"/>
        </w:rPr>
        <w:t>&gt;</w:t>
      </w:r>
      <w:r w:rsidRPr="00287961">
        <w:rPr>
          <w:szCs w:val="20"/>
        </w:rPr>
        <w:t xml:space="preserve"> </w:t>
      </w:r>
    </w:p>
    <w:p w14:paraId="6E556E5E"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order:LS_ADMIN</w:t>
      </w:r>
      <w:r w:rsidRPr="00287961">
        <w:rPr>
          <w:color w:val="0000FF"/>
        </w:rPr>
        <w:t>&gt;</w:t>
      </w:r>
    </w:p>
    <w:p w14:paraId="5E78048F" w14:textId="77777777" w:rsidR="009C6DE4" w:rsidRPr="00287961" w:rsidRDefault="009C6DE4" w:rsidP="009C6DE4">
      <w:pPr>
        <w:ind w:hanging="480"/>
        <w:rPr>
          <w:szCs w:val="20"/>
        </w:rPr>
      </w:pPr>
      <w:hyperlink r:id="rId795"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order:LS_SVC_DET</w:t>
      </w:r>
      <w:r w:rsidRPr="00287961">
        <w:rPr>
          <w:color w:val="0000FF"/>
        </w:rPr>
        <w:t>&gt;</w:t>
      </w:r>
    </w:p>
    <w:p w14:paraId="3D53B7E4"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order:SLTN</w:t>
      </w:r>
      <w:r w:rsidRPr="00287961">
        <w:rPr>
          <w:color w:val="0000FF"/>
        </w:rPr>
        <w:t>&gt;</w:t>
      </w:r>
      <w:r w:rsidRPr="00287961">
        <w:rPr>
          <w:bCs/>
        </w:rPr>
        <w:t>601-679-1166</w:t>
      </w:r>
      <w:r w:rsidRPr="00287961">
        <w:rPr>
          <w:color w:val="0000FF"/>
        </w:rPr>
        <w:t>&lt;/</w:t>
      </w:r>
      <w:r w:rsidRPr="00287961">
        <w:rPr>
          <w:color w:val="990000"/>
        </w:rPr>
        <w:t>order:SLTN</w:t>
      </w:r>
      <w:r w:rsidRPr="00287961">
        <w:rPr>
          <w:color w:val="0000FF"/>
        </w:rPr>
        <w:t>&gt;</w:t>
      </w:r>
      <w:r w:rsidRPr="00287961">
        <w:rPr>
          <w:szCs w:val="20"/>
        </w:rPr>
        <w:t xml:space="preserve"> </w:t>
      </w:r>
    </w:p>
    <w:p w14:paraId="4FC28CC7" w14:textId="77777777" w:rsidR="009C6DE4" w:rsidRPr="00287961" w:rsidRDefault="009C6DE4" w:rsidP="009C6DE4">
      <w:pPr>
        <w:ind w:hanging="480"/>
        <w:rPr>
          <w:szCs w:val="20"/>
        </w:rPr>
      </w:pPr>
      <w:hyperlink r:id="rId796"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order:SVC_DET_GRP</w:t>
      </w:r>
      <w:r w:rsidRPr="00287961">
        <w:rPr>
          <w:color w:val="0000FF"/>
        </w:rPr>
        <w:t>&gt;</w:t>
      </w:r>
    </w:p>
    <w:p w14:paraId="759F9E28"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order:LNUM</w:t>
      </w:r>
      <w:r w:rsidRPr="00287961">
        <w:rPr>
          <w:color w:val="0000FF"/>
        </w:rPr>
        <w:t>&gt;</w:t>
      </w:r>
      <w:r w:rsidRPr="00287961">
        <w:rPr>
          <w:bCs/>
        </w:rPr>
        <w:t>00001</w:t>
      </w:r>
      <w:r w:rsidRPr="00287961">
        <w:rPr>
          <w:color w:val="0000FF"/>
        </w:rPr>
        <w:t>&lt;/</w:t>
      </w:r>
      <w:r w:rsidRPr="00287961">
        <w:rPr>
          <w:color w:val="990000"/>
        </w:rPr>
        <w:t>order:LNUM</w:t>
      </w:r>
      <w:r w:rsidRPr="00287961">
        <w:rPr>
          <w:color w:val="0000FF"/>
        </w:rPr>
        <w:t>&gt;</w:t>
      </w:r>
      <w:r w:rsidRPr="00287961">
        <w:rPr>
          <w:szCs w:val="20"/>
        </w:rPr>
        <w:t xml:space="preserve"> </w:t>
      </w:r>
    </w:p>
    <w:p w14:paraId="07836C0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order:LNA</w:t>
      </w:r>
      <w:r w:rsidRPr="00287961">
        <w:rPr>
          <w:color w:val="0000FF"/>
        </w:rPr>
        <w:t>&gt;</w:t>
      </w:r>
      <w:r w:rsidRPr="00287961">
        <w:rPr>
          <w:bCs/>
        </w:rPr>
        <w:t>C</w:t>
      </w:r>
      <w:r w:rsidRPr="00287961">
        <w:rPr>
          <w:color w:val="0000FF"/>
        </w:rPr>
        <w:t>&lt;/</w:t>
      </w:r>
      <w:r w:rsidRPr="00287961">
        <w:rPr>
          <w:color w:val="990000"/>
        </w:rPr>
        <w:t>order:LNA</w:t>
      </w:r>
      <w:r w:rsidRPr="00287961">
        <w:rPr>
          <w:color w:val="0000FF"/>
        </w:rPr>
        <w:t>&gt;</w:t>
      </w:r>
      <w:r w:rsidRPr="00287961">
        <w:rPr>
          <w:szCs w:val="20"/>
        </w:rPr>
        <w:t xml:space="preserve"> </w:t>
      </w:r>
    </w:p>
    <w:p w14:paraId="57D3256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order:ECCKT</w:t>
      </w:r>
      <w:r w:rsidRPr="00287961">
        <w:rPr>
          <w:color w:val="0000FF"/>
        </w:rPr>
        <w:t>&gt;</w:t>
      </w:r>
      <w:r w:rsidRPr="00287961">
        <w:rPr>
          <w:bCs/>
        </w:rPr>
        <w:t>70.SWXX.345678..SC</w:t>
      </w:r>
      <w:r w:rsidRPr="00287961">
        <w:rPr>
          <w:color w:val="0000FF"/>
        </w:rPr>
        <w:t>&lt;/</w:t>
      </w:r>
      <w:r w:rsidRPr="00287961">
        <w:rPr>
          <w:color w:val="990000"/>
        </w:rPr>
        <w:t>order:ECCKT</w:t>
      </w:r>
      <w:r w:rsidRPr="00287961">
        <w:rPr>
          <w:color w:val="0000FF"/>
        </w:rPr>
        <w:t>&gt;</w:t>
      </w:r>
      <w:r w:rsidRPr="00287961">
        <w:rPr>
          <w:szCs w:val="20"/>
        </w:rPr>
        <w:t xml:space="preserve"> </w:t>
      </w:r>
    </w:p>
    <w:p w14:paraId="5A4F8FE0"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order:SVC_DET_GRP</w:t>
      </w:r>
      <w:r w:rsidRPr="00287961">
        <w:rPr>
          <w:color w:val="0000FF"/>
        </w:rPr>
        <w:t>&gt;</w:t>
      </w:r>
    </w:p>
    <w:p w14:paraId="394F76F1" w14:textId="77777777" w:rsidR="009C6DE4" w:rsidRPr="00287961" w:rsidRDefault="009C6DE4" w:rsidP="009C6DE4">
      <w:pPr>
        <w:ind w:hanging="480"/>
        <w:rPr>
          <w:szCs w:val="20"/>
        </w:rPr>
      </w:pPr>
      <w:hyperlink r:id="rId797"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order:TIE_DOWN_GRP</w:t>
      </w:r>
      <w:r w:rsidRPr="00287961">
        <w:rPr>
          <w:color w:val="0000FF"/>
        </w:rPr>
        <w:t>&gt;</w:t>
      </w:r>
    </w:p>
    <w:p w14:paraId="3892CAFA"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order:CABLE_ID</w:t>
      </w:r>
      <w:r w:rsidRPr="00287961">
        <w:rPr>
          <w:color w:val="0000FF"/>
        </w:rPr>
        <w:t>&gt;</w:t>
      </w:r>
      <w:r w:rsidRPr="00287961">
        <w:rPr>
          <w:bCs/>
        </w:rPr>
        <w:t>PZXL1</w:t>
      </w:r>
      <w:r w:rsidRPr="00287961">
        <w:rPr>
          <w:color w:val="0000FF"/>
        </w:rPr>
        <w:t>&lt;/</w:t>
      </w:r>
      <w:r w:rsidRPr="00287961">
        <w:rPr>
          <w:color w:val="990000"/>
        </w:rPr>
        <w:t>order:CABLE_ID</w:t>
      </w:r>
      <w:r w:rsidRPr="00287961">
        <w:rPr>
          <w:color w:val="0000FF"/>
        </w:rPr>
        <w:t>&gt;</w:t>
      </w:r>
      <w:r w:rsidRPr="00287961">
        <w:rPr>
          <w:szCs w:val="20"/>
        </w:rPr>
        <w:t xml:space="preserve"> </w:t>
      </w:r>
    </w:p>
    <w:p w14:paraId="7281A0F9"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order:CABLE_ID2</w:t>
      </w:r>
      <w:r w:rsidRPr="00287961">
        <w:rPr>
          <w:color w:val="0000FF"/>
        </w:rPr>
        <w:t>&gt;</w:t>
      </w:r>
      <w:r w:rsidRPr="00287961">
        <w:rPr>
          <w:bCs/>
        </w:rPr>
        <w:t>PZXL1</w:t>
      </w:r>
      <w:r w:rsidRPr="00287961">
        <w:rPr>
          <w:color w:val="0000FF"/>
        </w:rPr>
        <w:t>&lt;/</w:t>
      </w:r>
      <w:r w:rsidRPr="00287961">
        <w:rPr>
          <w:color w:val="990000"/>
        </w:rPr>
        <w:t>order:CABLE_ID2</w:t>
      </w:r>
      <w:r w:rsidRPr="00287961">
        <w:rPr>
          <w:color w:val="0000FF"/>
        </w:rPr>
        <w:t>&gt;</w:t>
      </w:r>
      <w:r w:rsidRPr="00287961">
        <w:rPr>
          <w:szCs w:val="20"/>
        </w:rPr>
        <w:t xml:space="preserve"> </w:t>
      </w:r>
    </w:p>
    <w:p w14:paraId="72096D96" w14:textId="77777777" w:rsidR="009C6DE4" w:rsidRPr="00287961" w:rsidRDefault="009C6DE4" w:rsidP="009C6DE4">
      <w:pPr>
        <w:ind w:hanging="480"/>
        <w:rPr>
          <w:szCs w:val="20"/>
        </w:rPr>
      </w:pPr>
      <w:hyperlink r:id="rId798"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order:TIE_DOWN_CABLE_GRP</w:t>
      </w:r>
      <w:r w:rsidRPr="00287961">
        <w:rPr>
          <w:color w:val="0000FF"/>
        </w:rPr>
        <w:t>&gt;</w:t>
      </w:r>
    </w:p>
    <w:p w14:paraId="6EBDFA84"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order:CHAN_PAIR</w:t>
      </w:r>
      <w:r w:rsidRPr="00287961">
        <w:rPr>
          <w:color w:val="0000FF"/>
        </w:rPr>
        <w:t>&gt;</w:t>
      </w:r>
      <w:r w:rsidRPr="00287961">
        <w:rPr>
          <w:bCs/>
        </w:rPr>
        <w:t>0140</w:t>
      </w:r>
      <w:r w:rsidRPr="00287961">
        <w:rPr>
          <w:color w:val="0000FF"/>
        </w:rPr>
        <w:t>&lt;/</w:t>
      </w:r>
      <w:r w:rsidRPr="00287961">
        <w:rPr>
          <w:color w:val="990000"/>
        </w:rPr>
        <w:t>order:CHAN_PAIR</w:t>
      </w:r>
      <w:r w:rsidRPr="00287961">
        <w:rPr>
          <w:color w:val="0000FF"/>
        </w:rPr>
        <w:t>&gt;</w:t>
      </w:r>
      <w:r w:rsidRPr="00287961">
        <w:rPr>
          <w:szCs w:val="20"/>
        </w:rPr>
        <w:t xml:space="preserve"> </w:t>
      </w:r>
    </w:p>
    <w:p w14:paraId="094090D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order:CHAN_PAIR2</w:t>
      </w:r>
      <w:r w:rsidRPr="00287961">
        <w:rPr>
          <w:color w:val="0000FF"/>
        </w:rPr>
        <w:t>&gt;</w:t>
      </w:r>
      <w:r w:rsidRPr="00287961">
        <w:rPr>
          <w:bCs/>
        </w:rPr>
        <w:t>0155</w:t>
      </w:r>
      <w:r w:rsidRPr="00287961">
        <w:rPr>
          <w:color w:val="0000FF"/>
        </w:rPr>
        <w:t>&lt;/</w:t>
      </w:r>
      <w:r w:rsidRPr="00287961">
        <w:rPr>
          <w:color w:val="990000"/>
        </w:rPr>
        <w:t>order:CHAN_PAIR2</w:t>
      </w:r>
      <w:r w:rsidRPr="00287961">
        <w:rPr>
          <w:color w:val="0000FF"/>
        </w:rPr>
        <w:t>&gt;</w:t>
      </w:r>
      <w:r w:rsidRPr="00287961">
        <w:rPr>
          <w:szCs w:val="20"/>
        </w:rPr>
        <w:t xml:space="preserve"> </w:t>
      </w:r>
    </w:p>
    <w:p w14:paraId="0D025251"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order:TIE_DOWN_CABLE_GRP</w:t>
      </w:r>
      <w:r w:rsidRPr="00287961">
        <w:rPr>
          <w:color w:val="0000FF"/>
        </w:rPr>
        <w:t>&gt;</w:t>
      </w:r>
    </w:p>
    <w:p w14:paraId="2D1CB3B6" w14:textId="77777777" w:rsidR="009C6DE4" w:rsidRPr="00287961" w:rsidRDefault="009C6DE4" w:rsidP="009C6DE4">
      <w:pPr>
        <w:ind w:hanging="240"/>
        <w:rPr>
          <w:szCs w:val="20"/>
        </w:rPr>
      </w:pPr>
      <w:r w:rsidRPr="00287961">
        <w:rPr>
          <w:rFonts w:cs="Courier New"/>
          <w:bCs/>
          <w:color w:val="FF0000"/>
        </w:rPr>
        <w:lastRenderedPageBreak/>
        <w:t> </w:t>
      </w:r>
      <w:r w:rsidRPr="00287961">
        <w:rPr>
          <w:szCs w:val="20"/>
        </w:rPr>
        <w:t xml:space="preserve"> </w:t>
      </w:r>
      <w:r w:rsidRPr="00287961">
        <w:rPr>
          <w:color w:val="0000FF"/>
        </w:rPr>
        <w:t>&lt;/</w:t>
      </w:r>
      <w:r w:rsidRPr="00287961">
        <w:rPr>
          <w:color w:val="990000"/>
        </w:rPr>
        <w:t>order:TIE_DOWN_GRP</w:t>
      </w:r>
      <w:r w:rsidRPr="00287961">
        <w:rPr>
          <w:color w:val="0000FF"/>
        </w:rPr>
        <w:t>&gt;</w:t>
      </w:r>
    </w:p>
    <w:p w14:paraId="41270F21"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order:LS_SVC_DET</w:t>
      </w:r>
      <w:r w:rsidRPr="00287961">
        <w:rPr>
          <w:color w:val="0000FF"/>
        </w:rPr>
        <w:t>&gt;</w:t>
      </w:r>
    </w:p>
    <w:p w14:paraId="127C3FCE"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w:t>
      </w:r>
      <w:r w:rsidRPr="00287961">
        <w:rPr>
          <w:color w:val="0000FF"/>
        </w:rPr>
        <w:t>&gt;</w:t>
      </w:r>
    </w:p>
    <w:p w14:paraId="43A87B02"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order:LSR_ORD_REQ</w:t>
      </w:r>
      <w:r w:rsidRPr="00287961">
        <w:rPr>
          <w:color w:val="0000FF"/>
        </w:rPr>
        <w:t>&gt;</w:t>
      </w:r>
    </w:p>
    <w:p w14:paraId="3183C5E8" w14:textId="77777777" w:rsidR="009C6DE4" w:rsidRDefault="009C6DE4" w:rsidP="009C6DE4">
      <w:pPr>
        <w:ind w:hanging="240"/>
        <w:rPr>
          <w:color w:val="0000FF"/>
        </w:rPr>
      </w:pPr>
      <w:r w:rsidRPr="00287961">
        <w:rPr>
          <w:rFonts w:cs="Courier New"/>
          <w:bCs/>
          <w:color w:val="FF0000"/>
        </w:rPr>
        <w:t> </w:t>
      </w:r>
      <w:r w:rsidRPr="00287961">
        <w:rPr>
          <w:szCs w:val="20"/>
        </w:rPr>
        <w:t xml:space="preserve"> </w:t>
      </w:r>
      <w:r w:rsidRPr="00287961">
        <w:rPr>
          <w:color w:val="0000FF"/>
        </w:rPr>
        <w:t>&lt;/</w:t>
      </w:r>
      <w:r w:rsidRPr="00287961">
        <w:rPr>
          <w:color w:val="990000"/>
        </w:rPr>
        <w:t>uom:ATT_LSR_ORD_REQ</w:t>
      </w:r>
      <w:r w:rsidRPr="00287961">
        <w:rPr>
          <w:color w:val="0000FF"/>
        </w:rPr>
        <w:t>&gt;</w:t>
      </w:r>
    </w:p>
    <w:p w14:paraId="274C2861" w14:textId="77777777" w:rsidR="009C6DE4" w:rsidRPr="00287961" w:rsidRDefault="009C6DE4" w:rsidP="009C6DE4">
      <w:pPr>
        <w:ind w:hanging="240"/>
        <w:rPr>
          <w:szCs w:val="20"/>
        </w:rPr>
      </w:pPr>
    </w:p>
    <w:p w14:paraId="2FB5D59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p>
    <w:p w14:paraId="6DCF350D" w14:textId="77777777" w:rsidR="009C6DE4" w:rsidRPr="00287961" w:rsidRDefault="009C6DE4" w:rsidP="009C6DE4">
      <w:r w:rsidRPr="00287961">
        <w:t>XML  OUTPUT:</w:t>
      </w:r>
    </w:p>
    <w:p w14:paraId="41332CF5"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p>
    <w:p w14:paraId="23A292DE" w14:textId="3580214E" w:rsidR="009C6DE4" w:rsidRPr="00287961" w:rsidRDefault="009C6DE4" w:rsidP="009C6DE4">
      <w:pPr>
        <w:ind w:hanging="480"/>
        <w:rPr>
          <w:szCs w:val="20"/>
        </w:rPr>
      </w:pPr>
    </w:p>
    <w:p w14:paraId="2EE91828" w14:textId="77777777" w:rsidR="009C6DE4" w:rsidRPr="00287961" w:rsidRDefault="009C6DE4" w:rsidP="009C6DE4">
      <w:pPr>
        <w:ind w:hanging="480"/>
        <w:rPr>
          <w:szCs w:val="20"/>
        </w:rPr>
      </w:pPr>
      <w:hyperlink r:id="rId799"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header</w:t>
      </w:r>
      <w:r w:rsidRPr="00287961">
        <w:rPr>
          <w:color w:val="0000FF"/>
        </w:rPr>
        <w:t>&gt;</w:t>
      </w:r>
    </w:p>
    <w:p w14:paraId="3F50714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senderid</w:t>
      </w:r>
      <w:r w:rsidRPr="00287961">
        <w:rPr>
          <w:color w:val="0000FF"/>
        </w:rPr>
        <w:t>&gt;</w:t>
      </w:r>
      <w:r w:rsidRPr="00287961">
        <w:rPr>
          <w:bCs/>
        </w:rPr>
        <w:t>ATT-OR-SAT</w:t>
      </w:r>
      <w:r w:rsidRPr="00287961">
        <w:rPr>
          <w:color w:val="0000FF"/>
        </w:rPr>
        <w:t>&lt;/</w:t>
      </w:r>
      <w:r w:rsidRPr="00287961">
        <w:rPr>
          <w:color w:val="990000"/>
        </w:rPr>
        <w:t>senderid</w:t>
      </w:r>
      <w:r w:rsidRPr="00287961">
        <w:rPr>
          <w:color w:val="0000FF"/>
        </w:rPr>
        <w:t>&gt;</w:t>
      </w:r>
      <w:r w:rsidRPr="00287961">
        <w:rPr>
          <w:szCs w:val="20"/>
        </w:rPr>
        <w:t xml:space="preserve"> </w:t>
      </w:r>
    </w:p>
    <w:p w14:paraId="0C1673DB"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receiverid</w:t>
      </w:r>
      <w:r w:rsidRPr="00287961">
        <w:rPr>
          <w:color w:val="0000FF"/>
        </w:rPr>
        <w:t>&gt;</w:t>
      </w:r>
      <w:r w:rsidRPr="00287961">
        <w:rPr>
          <w:bCs/>
        </w:rPr>
        <w:t>CTE-VALIDATOR</w:t>
      </w:r>
      <w:r w:rsidRPr="00287961">
        <w:rPr>
          <w:color w:val="0000FF"/>
        </w:rPr>
        <w:t>&lt;/</w:t>
      </w:r>
      <w:r w:rsidRPr="00287961">
        <w:rPr>
          <w:color w:val="990000"/>
        </w:rPr>
        <w:t>receiverid</w:t>
      </w:r>
      <w:r w:rsidRPr="00287961">
        <w:rPr>
          <w:color w:val="0000FF"/>
        </w:rPr>
        <w:t>&gt;</w:t>
      </w:r>
      <w:r w:rsidRPr="00287961">
        <w:rPr>
          <w:szCs w:val="20"/>
        </w:rPr>
        <w:t xml:space="preserve"> </w:t>
      </w:r>
    </w:p>
    <w:p w14:paraId="546761D6"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interfaceid</w:t>
      </w:r>
      <w:r w:rsidRPr="00287961">
        <w:rPr>
          <w:color w:val="0000FF"/>
        </w:rPr>
        <w:t>&gt;</w:t>
      </w:r>
      <w:r w:rsidRPr="00287961">
        <w:rPr>
          <w:bCs/>
        </w:rPr>
        <w:t>CTE-1005-OR-XML-IB</w:t>
      </w:r>
      <w:r w:rsidRPr="00287961">
        <w:rPr>
          <w:color w:val="0000FF"/>
        </w:rPr>
        <w:t>&lt;/</w:t>
      </w:r>
      <w:r w:rsidRPr="00287961">
        <w:rPr>
          <w:color w:val="990000"/>
        </w:rPr>
        <w:t>interfaceid</w:t>
      </w:r>
      <w:r w:rsidRPr="00287961">
        <w:rPr>
          <w:color w:val="0000FF"/>
        </w:rPr>
        <w:t>&gt;</w:t>
      </w:r>
      <w:r w:rsidRPr="00287961">
        <w:rPr>
          <w:szCs w:val="20"/>
        </w:rPr>
        <w:t xml:space="preserve"> </w:t>
      </w:r>
    </w:p>
    <w:p w14:paraId="1D21414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messagetype</w:t>
      </w:r>
      <w:r w:rsidRPr="00287961">
        <w:rPr>
          <w:color w:val="0000FF"/>
        </w:rPr>
        <w:t>&gt;</w:t>
      </w:r>
      <w:r w:rsidRPr="00287961">
        <w:rPr>
          <w:bCs/>
        </w:rPr>
        <w:t>LSRUOM</w:t>
      </w:r>
      <w:r w:rsidRPr="00287961">
        <w:rPr>
          <w:color w:val="0000FF"/>
        </w:rPr>
        <w:t>&lt;/</w:t>
      </w:r>
      <w:r w:rsidRPr="00287961">
        <w:rPr>
          <w:color w:val="990000"/>
        </w:rPr>
        <w:t>messagetype</w:t>
      </w:r>
      <w:r w:rsidRPr="00287961">
        <w:rPr>
          <w:color w:val="0000FF"/>
        </w:rPr>
        <w:t>&gt;</w:t>
      </w:r>
      <w:r w:rsidRPr="00287961">
        <w:rPr>
          <w:szCs w:val="20"/>
        </w:rPr>
        <w:t xml:space="preserve"> </w:t>
      </w:r>
    </w:p>
    <w:p w14:paraId="1FD3432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lsogversion</w:t>
      </w:r>
      <w:r w:rsidRPr="00287961">
        <w:rPr>
          <w:color w:val="0000FF"/>
        </w:rPr>
        <w:t>&gt;</w:t>
      </w:r>
      <w:r w:rsidRPr="00287961">
        <w:rPr>
          <w:bCs/>
        </w:rPr>
        <w:t>10.05</w:t>
      </w:r>
      <w:r w:rsidRPr="00287961">
        <w:rPr>
          <w:color w:val="0000FF"/>
        </w:rPr>
        <w:t>&lt;/</w:t>
      </w:r>
      <w:r w:rsidRPr="00287961">
        <w:rPr>
          <w:color w:val="990000"/>
        </w:rPr>
        <w:t>lsogversion</w:t>
      </w:r>
      <w:r w:rsidRPr="00287961">
        <w:rPr>
          <w:color w:val="0000FF"/>
        </w:rPr>
        <w:t>&gt;</w:t>
      </w:r>
      <w:r w:rsidRPr="00287961">
        <w:rPr>
          <w:szCs w:val="20"/>
        </w:rPr>
        <w:t xml:space="preserve"> </w:t>
      </w:r>
    </w:p>
    <w:p w14:paraId="06C2EAC9"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ordertype</w:t>
      </w:r>
      <w:r w:rsidRPr="00287961">
        <w:rPr>
          <w:color w:val="0000FF"/>
        </w:rPr>
        <w:t>&gt;</w:t>
      </w:r>
      <w:r w:rsidRPr="00287961">
        <w:rPr>
          <w:bCs/>
        </w:rPr>
        <w:t>ORDER</w:t>
      </w:r>
      <w:r w:rsidRPr="00287961">
        <w:rPr>
          <w:color w:val="0000FF"/>
        </w:rPr>
        <w:t>&lt;/</w:t>
      </w:r>
      <w:r w:rsidRPr="00287961">
        <w:rPr>
          <w:color w:val="990000"/>
        </w:rPr>
        <w:t>ordertype</w:t>
      </w:r>
      <w:r w:rsidRPr="00287961">
        <w:rPr>
          <w:color w:val="0000FF"/>
        </w:rPr>
        <w:t>&gt;</w:t>
      </w:r>
      <w:r w:rsidRPr="00287961">
        <w:rPr>
          <w:szCs w:val="20"/>
        </w:rPr>
        <w:t xml:space="preserve"> </w:t>
      </w:r>
    </w:p>
    <w:p w14:paraId="7EB5D16B"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header</w:t>
      </w:r>
      <w:r w:rsidRPr="00287961">
        <w:rPr>
          <w:color w:val="0000FF"/>
        </w:rPr>
        <w:t>&gt;</w:t>
      </w:r>
    </w:p>
    <w:p w14:paraId="2030031D" w14:textId="77777777" w:rsidR="009C6DE4" w:rsidRPr="00287961" w:rsidRDefault="009C6DE4" w:rsidP="009C6DE4">
      <w:pPr>
        <w:ind w:hanging="480"/>
        <w:rPr>
          <w:szCs w:val="20"/>
        </w:rPr>
      </w:pPr>
      <w:hyperlink r:id="rId800"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m2:LSR_RESP</w:t>
      </w:r>
      <w:r w:rsidRPr="00287961">
        <w:rPr>
          <w:color w:val="FF0000"/>
        </w:rPr>
        <w:t xml:space="preserve"> xmlns:m2</w:t>
      </w:r>
      <w:r w:rsidRPr="00287961">
        <w:rPr>
          <w:color w:val="0000FF"/>
        </w:rPr>
        <w:t>="</w:t>
      </w:r>
      <w:r w:rsidRPr="00287961">
        <w:rPr>
          <w:bCs/>
          <w:color w:val="FF0000"/>
          <w:szCs w:val="20"/>
        </w:rPr>
        <w:t>http://lsr.att.com/obf/tML/UOM</w:t>
      </w:r>
      <w:r w:rsidRPr="00287961">
        <w:rPr>
          <w:color w:val="0000FF"/>
        </w:rPr>
        <w:t>"&gt;</w:t>
      </w:r>
    </w:p>
    <w:p w14:paraId="6CF43225" w14:textId="77777777" w:rsidR="009C6DE4" w:rsidRPr="00287961" w:rsidRDefault="009C6DE4" w:rsidP="009C6DE4">
      <w:pPr>
        <w:ind w:hanging="480"/>
        <w:rPr>
          <w:szCs w:val="20"/>
        </w:rPr>
      </w:pPr>
      <w:hyperlink r:id="rId801"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m2:HDR</w:t>
      </w:r>
      <w:r w:rsidRPr="00287961">
        <w:rPr>
          <w:color w:val="0000FF"/>
        </w:rPr>
        <w:t>&gt;</w:t>
      </w:r>
    </w:p>
    <w:p w14:paraId="6F34A1A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m2:MESSAGE_ID</w:t>
      </w:r>
      <w:r w:rsidRPr="00287961">
        <w:rPr>
          <w:color w:val="0000FF"/>
        </w:rPr>
        <w:t>&gt;</w:t>
      </w:r>
      <w:r w:rsidRPr="00287961">
        <w:rPr>
          <w:bCs/>
        </w:rPr>
        <w:t>1246035110144821.0859199932232</w:t>
      </w:r>
      <w:r w:rsidRPr="00287961">
        <w:rPr>
          <w:color w:val="0000FF"/>
        </w:rPr>
        <w:t>&lt;/</w:t>
      </w:r>
      <w:r w:rsidRPr="00287961">
        <w:rPr>
          <w:color w:val="990000"/>
        </w:rPr>
        <w:t>m2:MESSAGE_ID</w:t>
      </w:r>
      <w:r w:rsidRPr="00287961">
        <w:rPr>
          <w:color w:val="0000FF"/>
        </w:rPr>
        <w:t>&gt;</w:t>
      </w:r>
      <w:r w:rsidRPr="00287961">
        <w:rPr>
          <w:szCs w:val="20"/>
        </w:rPr>
        <w:t xml:space="preserve"> </w:t>
      </w:r>
    </w:p>
    <w:p w14:paraId="5129CF24"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m2:CCNA</w:t>
      </w:r>
      <w:r w:rsidRPr="00287961">
        <w:rPr>
          <w:color w:val="0000FF"/>
        </w:rPr>
        <w:t>&gt;</w:t>
      </w:r>
      <w:r w:rsidRPr="00287961">
        <w:rPr>
          <w:bCs/>
        </w:rPr>
        <w:t>ZXL</w:t>
      </w:r>
      <w:r w:rsidRPr="00287961">
        <w:rPr>
          <w:color w:val="0000FF"/>
        </w:rPr>
        <w:t>&lt;/</w:t>
      </w:r>
      <w:r w:rsidRPr="00287961">
        <w:rPr>
          <w:color w:val="990000"/>
        </w:rPr>
        <w:t>m2:CCNA</w:t>
      </w:r>
      <w:r w:rsidRPr="00287961">
        <w:rPr>
          <w:color w:val="0000FF"/>
        </w:rPr>
        <w:t>&gt;</w:t>
      </w:r>
      <w:r w:rsidRPr="00287961">
        <w:rPr>
          <w:szCs w:val="20"/>
        </w:rPr>
        <w:t xml:space="preserve"> </w:t>
      </w:r>
    </w:p>
    <w:p w14:paraId="4BFC8BB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m2:MSG_TIMESTAMP</w:t>
      </w:r>
      <w:r w:rsidRPr="00287961">
        <w:rPr>
          <w:color w:val="0000FF"/>
        </w:rPr>
        <w:t>&gt;</w:t>
      </w:r>
      <w:r w:rsidRPr="00287961">
        <w:rPr>
          <w:bCs/>
        </w:rPr>
        <w:t>2009-06-26T11:51:50-05:00</w:t>
      </w:r>
      <w:r w:rsidRPr="00287961">
        <w:rPr>
          <w:color w:val="0000FF"/>
        </w:rPr>
        <w:t>&lt;/</w:t>
      </w:r>
      <w:r w:rsidRPr="00287961">
        <w:rPr>
          <w:color w:val="990000"/>
        </w:rPr>
        <w:t>m2:MSG_TIMESTAMP</w:t>
      </w:r>
      <w:r w:rsidRPr="00287961">
        <w:rPr>
          <w:color w:val="0000FF"/>
        </w:rPr>
        <w:t>&gt;</w:t>
      </w:r>
      <w:r w:rsidRPr="00287961">
        <w:rPr>
          <w:szCs w:val="20"/>
        </w:rPr>
        <w:t xml:space="preserve"> </w:t>
      </w:r>
    </w:p>
    <w:p w14:paraId="3287E98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m2:PON</w:t>
      </w:r>
      <w:r w:rsidRPr="00287961">
        <w:rPr>
          <w:color w:val="0000FF"/>
        </w:rPr>
        <w:t>&gt;</w:t>
      </w:r>
      <w:r w:rsidRPr="00287961">
        <w:rPr>
          <w:bCs/>
        </w:rPr>
        <w:t>CVT0A037R31AB</w:t>
      </w:r>
      <w:r w:rsidRPr="00287961">
        <w:rPr>
          <w:color w:val="0000FF"/>
        </w:rPr>
        <w:t>&lt;/</w:t>
      </w:r>
      <w:r w:rsidRPr="00287961">
        <w:rPr>
          <w:color w:val="990000"/>
        </w:rPr>
        <w:t>m2:PON</w:t>
      </w:r>
      <w:r w:rsidRPr="00287961">
        <w:rPr>
          <w:color w:val="0000FF"/>
        </w:rPr>
        <w:t>&gt;</w:t>
      </w:r>
      <w:r w:rsidRPr="00287961">
        <w:rPr>
          <w:szCs w:val="20"/>
        </w:rPr>
        <w:t xml:space="preserve"> </w:t>
      </w:r>
    </w:p>
    <w:p w14:paraId="2317C7C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m2:VER</w:t>
      </w:r>
      <w:r w:rsidRPr="00287961">
        <w:rPr>
          <w:color w:val="0000FF"/>
        </w:rPr>
        <w:t>&gt;</w:t>
      </w:r>
      <w:r w:rsidRPr="00287961">
        <w:rPr>
          <w:bCs/>
        </w:rPr>
        <w:t>00</w:t>
      </w:r>
      <w:r w:rsidRPr="00287961">
        <w:rPr>
          <w:color w:val="0000FF"/>
        </w:rPr>
        <w:t>&lt;/</w:t>
      </w:r>
      <w:r w:rsidRPr="00287961">
        <w:rPr>
          <w:color w:val="990000"/>
        </w:rPr>
        <w:t>m2:VER</w:t>
      </w:r>
      <w:r w:rsidRPr="00287961">
        <w:rPr>
          <w:color w:val="0000FF"/>
        </w:rPr>
        <w:t>&gt;</w:t>
      </w:r>
      <w:r w:rsidRPr="00287961">
        <w:rPr>
          <w:szCs w:val="20"/>
        </w:rPr>
        <w:t xml:space="preserve"> </w:t>
      </w:r>
    </w:p>
    <w:p w14:paraId="6257D2F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m2:AN</w:t>
      </w:r>
      <w:r w:rsidRPr="00287961">
        <w:rPr>
          <w:color w:val="0000FF"/>
        </w:rPr>
        <w:t>&gt;</w:t>
      </w:r>
      <w:r w:rsidRPr="00287961">
        <w:rPr>
          <w:bCs/>
        </w:rPr>
        <w:t>601C070008008</w:t>
      </w:r>
      <w:r w:rsidRPr="00287961">
        <w:rPr>
          <w:color w:val="0000FF"/>
        </w:rPr>
        <w:t>&lt;/</w:t>
      </w:r>
      <w:r w:rsidRPr="00287961">
        <w:rPr>
          <w:color w:val="990000"/>
        </w:rPr>
        <w:t>m2:AN</w:t>
      </w:r>
      <w:r w:rsidRPr="00287961">
        <w:rPr>
          <w:color w:val="0000FF"/>
        </w:rPr>
        <w:t>&gt;</w:t>
      </w:r>
      <w:r w:rsidRPr="00287961">
        <w:rPr>
          <w:szCs w:val="20"/>
        </w:rPr>
        <w:t xml:space="preserve"> </w:t>
      </w:r>
    </w:p>
    <w:p w14:paraId="5E44437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m2:LSR_NO</w:t>
      </w:r>
      <w:r w:rsidRPr="00287961">
        <w:rPr>
          <w:color w:val="0000FF"/>
        </w:rPr>
        <w:t>&gt;</w:t>
      </w:r>
      <w:r w:rsidRPr="00287961">
        <w:rPr>
          <w:bCs/>
        </w:rPr>
        <w:t>20090626L00050-00</w:t>
      </w:r>
      <w:r w:rsidRPr="00287961">
        <w:rPr>
          <w:color w:val="0000FF"/>
        </w:rPr>
        <w:t>&lt;/</w:t>
      </w:r>
      <w:r w:rsidRPr="00287961">
        <w:rPr>
          <w:color w:val="990000"/>
        </w:rPr>
        <w:t>m2:LSR_NO</w:t>
      </w:r>
      <w:r w:rsidRPr="00287961">
        <w:rPr>
          <w:color w:val="0000FF"/>
        </w:rPr>
        <w:t>&gt;</w:t>
      </w:r>
      <w:r w:rsidRPr="00287961">
        <w:rPr>
          <w:szCs w:val="20"/>
        </w:rPr>
        <w:t xml:space="preserve"> </w:t>
      </w:r>
    </w:p>
    <w:p w14:paraId="7BDDE76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m2:CC</w:t>
      </w:r>
      <w:r w:rsidRPr="00287961">
        <w:rPr>
          <w:color w:val="0000FF"/>
        </w:rPr>
        <w:t>&gt;</w:t>
      </w:r>
      <w:r w:rsidRPr="00287961">
        <w:rPr>
          <w:bCs/>
        </w:rPr>
        <w:t>9999</w:t>
      </w:r>
      <w:r w:rsidRPr="00287961">
        <w:rPr>
          <w:color w:val="0000FF"/>
        </w:rPr>
        <w:t>&lt;/</w:t>
      </w:r>
      <w:r w:rsidRPr="00287961">
        <w:rPr>
          <w:color w:val="990000"/>
        </w:rPr>
        <w:t>m2:CC</w:t>
      </w:r>
      <w:r w:rsidRPr="00287961">
        <w:rPr>
          <w:color w:val="0000FF"/>
        </w:rPr>
        <w:t>&gt;</w:t>
      </w:r>
      <w:r w:rsidRPr="00287961">
        <w:rPr>
          <w:szCs w:val="20"/>
        </w:rPr>
        <w:t xml:space="preserve"> </w:t>
      </w:r>
    </w:p>
    <w:p w14:paraId="0B024D5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m2:CLEC_APPL_ID</w:t>
      </w:r>
      <w:r w:rsidRPr="00287961">
        <w:rPr>
          <w:color w:val="0000FF"/>
        </w:rPr>
        <w:t>&gt;</w:t>
      </w:r>
      <w:r w:rsidRPr="00287961">
        <w:rPr>
          <w:bCs/>
        </w:rPr>
        <w:t>CTE-VALIDATOR</w:t>
      </w:r>
      <w:r w:rsidRPr="00287961">
        <w:rPr>
          <w:color w:val="0000FF"/>
        </w:rPr>
        <w:t>&lt;/</w:t>
      </w:r>
      <w:r w:rsidRPr="00287961">
        <w:rPr>
          <w:color w:val="990000"/>
        </w:rPr>
        <w:t>m2:CLEC_APPL_ID</w:t>
      </w:r>
      <w:r w:rsidRPr="00287961">
        <w:rPr>
          <w:color w:val="0000FF"/>
        </w:rPr>
        <w:t>&gt;</w:t>
      </w:r>
      <w:r w:rsidRPr="00287961">
        <w:rPr>
          <w:szCs w:val="20"/>
        </w:rPr>
        <w:t xml:space="preserve"> </w:t>
      </w:r>
    </w:p>
    <w:p w14:paraId="725D684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m2:CLEC_APPL_PASSWORD</w:t>
      </w:r>
      <w:r w:rsidRPr="00287961">
        <w:rPr>
          <w:color w:val="0000FF"/>
        </w:rPr>
        <w:t>&gt;</w:t>
      </w:r>
      <w:r w:rsidRPr="00287961">
        <w:rPr>
          <w:bCs/>
        </w:rPr>
        <w:t>PA$$WORD</w:t>
      </w:r>
      <w:r w:rsidRPr="00287961">
        <w:rPr>
          <w:color w:val="0000FF"/>
        </w:rPr>
        <w:t>&lt;/</w:t>
      </w:r>
      <w:r w:rsidRPr="00287961">
        <w:rPr>
          <w:color w:val="990000"/>
        </w:rPr>
        <w:t>m2:CLEC_APPL_PASSWORD</w:t>
      </w:r>
      <w:r w:rsidRPr="00287961">
        <w:rPr>
          <w:color w:val="0000FF"/>
        </w:rPr>
        <w:t>&gt;</w:t>
      </w:r>
      <w:r w:rsidRPr="00287961">
        <w:rPr>
          <w:szCs w:val="20"/>
        </w:rPr>
        <w:t xml:space="preserve"> </w:t>
      </w:r>
    </w:p>
    <w:p w14:paraId="04775B8C"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m2:DTSENT</w:t>
      </w:r>
      <w:r w:rsidRPr="00287961">
        <w:rPr>
          <w:color w:val="0000FF"/>
        </w:rPr>
        <w:t>&gt;</w:t>
      </w:r>
      <w:r w:rsidRPr="00287961">
        <w:rPr>
          <w:bCs/>
        </w:rPr>
        <w:t>200906261151AM</w:t>
      </w:r>
      <w:r w:rsidRPr="00287961">
        <w:rPr>
          <w:color w:val="0000FF"/>
        </w:rPr>
        <w:t>&lt;/</w:t>
      </w:r>
      <w:r w:rsidRPr="00287961">
        <w:rPr>
          <w:color w:val="990000"/>
        </w:rPr>
        <w:t>m2:DTSENT</w:t>
      </w:r>
      <w:r w:rsidRPr="00287961">
        <w:rPr>
          <w:color w:val="0000FF"/>
        </w:rPr>
        <w:t>&gt;</w:t>
      </w:r>
      <w:r w:rsidRPr="00287961">
        <w:rPr>
          <w:szCs w:val="20"/>
        </w:rPr>
        <w:t xml:space="preserve"> </w:t>
      </w:r>
    </w:p>
    <w:p w14:paraId="71FFA9DA"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m2:ORD</w:t>
      </w:r>
      <w:r w:rsidRPr="00287961">
        <w:rPr>
          <w:color w:val="0000FF"/>
        </w:rPr>
        <w:t>&gt;</w:t>
      </w:r>
      <w:r w:rsidRPr="00287961">
        <w:rPr>
          <w:bCs/>
        </w:rPr>
        <w:t>R602DGL0</w:t>
      </w:r>
      <w:r w:rsidRPr="00287961">
        <w:rPr>
          <w:color w:val="0000FF"/>
        </w:rPr>
        <w:t>&lt;/</w:t>
      </w:r>
      <w:r w:rsidRPr="00287961">
        <w:rPr>
          <w:color w:val="990000"/>
        </w:rPr>
        <w:t>m2:ORD</w:t>
      </w:r>
      <w:r w:rsidRPr="00287961">
        <w:rPr>
          <w:color w:val="0000FF"/>
        </w:rPr>
        <w:t>&gt;</w:t>
      </w:r>
      <w:r w:rsidRPr="00287961">
        <w:rPr>
          <w:szCs w:val="20"/>
        </w:rPr>
        <w:t xml:space="preserve"> </w:t>
      </w:r>
    </w:p>
    <w:p w14:paraId="7823FF89"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m2:STATUS_CODE</w:t>
      </w:r>
      <w:r w:rsidRPr="00287961">
        <w:rPr>
          <w:color w:val="0000FF"/>
        </w:rPr>
        <w:t>&gt;</w:t>
      </w:r>
      <w:r w:rsidRPr="00287961">
        <w:rPr>
          <w:bCs/>
        </w:rPr>
        <w:t>PD</w:t>
      </w:r>
      <w:r w:rsidRPr="00287961">
        <w:rPr>
          <w:color w:val="0000FF"/>
        </w:rPr>
        <w:t>&lt;/</w:t>
      </w:r>
      <w:r w:rsidRPr="00287961">
        <w:rPr>
          <w:color w:val="990000"/>
        </w:rPr>
        <w:t>m2:STATUS_CODE</w:t>
      </w:r>
      <w:r w:rsidRPr="00287961">
        <w:rPr>
          <w:color w:val="0000FF"/>
        </w:rPr>
        <w:t>&gt;</w:t>
      </w:r>
      <w:r w:rsidRPr="00287961">
        <w:rPr>
          <w:szCs w:val="20"/>
        </w:rPr>
        <w:t xml:space="preserve"> </w:t>
      </w:r>
    </w:p>
    <w:p w14:paraId="180F27FA"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m2:STATUS_MSG</w:t>
      </w:r>
      <w:r w:rsidRPr="00287961">
        <w:rPr>
          <w:color w:val="0000FF"/>
        </w:rPr>
        <w:t>&gt;</w:t>
      </w:r>
      <w:r w:rsidRPr="00287961">
        <w:rPr>
          <w:bCs/>
        </w:rPr>
        <w:t>PENDING ORDER</w:t>
      </w:r>
      <w:r w:rsidRPr="00287961">
        <w:rPr>
          <w:color w:val="0000FF"/>
        </w:rPr>
        <w:t>&lt;/</w:t>
      </w:r>
      <w:r w:rsidRPr="00287961">
        <w:rPr>
          <w:color w:val="990000"/>
        </w:rPr>
        <w:t>m2:STATUS_MSG</w:t>
      </w:r>
      <w:r w:rsidRPr="00287961">
        <w:rPr>
          <w:color w:val="0000FF"/>
        </w:rPr>
        <w:t>&gt;</w:t>
      </w:r>
      <w:r w:rsidRPr="00287961">
        <w:rPr>
          <w:szCs w:val="20"/>
        </w:rPr>
        <w:t xml:space="preserve"> </w:t>
      </w:r>
    </w:p>
    <w:p w14:paraId="187D6961"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m2:TRAN_ACK_TYPE</w:t>
      </w:r>
      <w:r w:rsidRPr="00287961">
        <w:rPr>
          <w:color w:val="0000FF"/>
        </w:rPr>
        <w:t>&gt;</w:t>
      </w:r>
      <w:r w:rsidRPr="00287961">
        <w:rPr>
          <w:bCs/>
        </w:rPr>
        <w:t>AT</w:t>
      </w:r>
      <w:r w:rsidRPr="00287961">
        <w:rPr>
          <w:color w:val="0000FF"/>
        </w:rPr>
        <w:t>&lt;/</w:t>
      </w:r>
      <w:r w:rsidRPr="00287961">
        <w:rPr>
          <w:color w:val="990000"/>
        </w:rPr>
        <w:t>m2:TRAN_ACK_TYPE</w:t>
      </w:r>
      <w:r w:rsidRPr="00287961">
        <w:rPr>
          <w:color w:val="0000FF"/>
        </w:rPr>
        <w:t>&gt;</w:t>
      </w:r>
      <w:r w:rsidRPr="00287961">
        <w:rPr>
          <w:szCs w:val="20"/>
        </w:rPr>
        <w:t xml:space="preserve"> </w:t>
      </w:r>
    </w:p>
    <w:p w14:paraId="1E4073A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m2:TRANS_SET_PURPOSE_CODE</w:t>
      </w:r>
      <w:r w:rsidRPr="00287961">
        <w:rPr>
          <w:color w:val="0000FF"/>
        </w:rPr>
        <w:t>&gt;</w:t>
      </w:r>
      <w:r w:rsidRPr="00287961">
        <w:rPr>
          <w:bCs/>
        </w:rPr>
        <w:t>06</w:t>
      </w:r>
      <w:r w:rsidRPr="00287961">
        <w:rPr>
          <w:color w:val="0000FF"/>
        </w:rPr>
        <w:t>&lt;/</w:t>
      </w:r>
      <w:r w:rsidRPr="00287961">
        <w:rPr>
          <w:color w:val="990000"/>
        </w:rPr>
        <w:t>m2:TRANS_SET_PURPOSE_CODE</w:t>
      </w:r>
      <w:r w:rsidRPr="00287961">
        <w:rPr>
          <w:color w:val="0000FF"/>
        </w:rPr>
        <w:t>&gt;</w:t>
      </w:r>
      <w:r w:rsidRPr="00287961">
        <w:rPr>
          <w:szCs w:val="20"/>
        </w:rPr>
        <w:t xml:space="preserve"> </w:t>
      </w:r>
    </w:p>
    <w:p w14:paraId="29A07C3F"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m2:HDR</w:t>
      </w:r>
      <w:r w:rsidRPr="00287961">
        <w:rPr>
          <w:color w:val="0000FF"/>
        </w:rPr>
        <w:t>&gt;</w:t>
      </w:r>
    </w:p>
    <w:p w14:paraId="0CCB3C6E" w14:textId="77777777" w:rsidR="009C6DE4" w:rsidRPr="00287961" w:rsidRDefault="009C6DE4" w:rsidP="009C6DE4">
      <w:pPr>
        <w:ind w:hanging="480"/>
        <w:rPr>
          <w:szCs w:val="20"/>
        </w:rPr>
      </w:pPr>
      <w:hyperlink r:id="rId802"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m2:NOTIFICATION</w:t>
      </w:r>
      <w:r w:rsidRPr="00287961">
        <w:rPr>
          <w:color w:val="0000FF"/>
        </w:rPr>
        <w:t>&gt;</w:t>
      </w:r>
    </w:p>
    <w:p w14:paraId="6BD9FCA2" w14:textId="77777777" w:rsidR="009C6DE4" w:rsidRPr="00287961" w:rsidRDefault="009C6DE4" w:rsidP="009C6DE4">
      <w:pPr>
        <w:ind w:hanging="480"/>
        <w:rPr>
          <w:szCs w:val="20"/>
        </w:rPr>
      </w:pPr>
      <w:hyperlink r:id="rId803"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m2:FIRM_ORDER_NOTIFICATION</w:t>
      </w:r>
      <w:r w:rsidRPr="00287961">
        <w:rPr>
          <w:color w:val="0000FF"/>
        </w:rPr>
        <w:t>&gt;</w:t>
      </w:r>
    </w:p>
    <w:p w14:paraId="24BDC74B" w14:textId="77777777" w:rsidR="009C6DE4" w:rsidRPr="00287961" w:rsidRDefault="009C6DE4" w:rsidP="009C6DE4">
      <w:pPr>
        <w:ind w:hanging="480"/>
        <w:rPr>
          <w:szCs w:val="20"/>
        </w:rPr>
      </w:pPr>
      <w:hyperlink r:id="rId804"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m2:NOTIFICATION_ADMIN</w:t>
      </w:r>
      <w:r w:rsidRPr="00287961">
        <w:rPr>
          <w:color w:val="0000FF"/>
        </w:rPr>
        <w:t>&gt;</w:t>
      </w:r>
    </w:p>
    <w:p w14:paraId="1F93463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m2:INIT</w:t>
      </w:r>
      <w:r w:rsidRPr="00287961">
        <w:rPr>
          <w:color w:val="0000FF"/>
        </w:rPr>
        <w:t>&gt;</w:t>
      </w:r>
      <w:r w:rsidRPr="00287961">
        <w:rPr>
          <w:bCs/>
        </w:rPr>
        <w:t>BOJANGLES</w:t>
      </w:r>
      <w:r w:rsidRPr="00287961">
        <w:rPr>
          <w:color w:val="0000FF"/>
        </w:rPr>
        <w:t>&lt;/</w:t>
      </w:r>
      <w:r w:rsidRPr="00287961">
        <w:rPr>
          <w:color w:val="990000"/>
        </w:rPr>
        <w:t>m2:INIT</w:t>
      </w:r>
      <w:r w:rsidRPr="00287961">
        <w:rPr>
          <w:color w:val="0000FF"/>
        </w:rPr>
        <w:t>&gt;</w:t>
      </w:r>
      <w:r w:rsidRPr="00287961">
        <w:rPr>
          <w:szCs w:val="20"/>
        </w:rPr>
        <w:t xml:space="preserve"> </w:t>
      </w:r>
    </w:p>
    <w:p w14:paraId="6FF967C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m2:INIT_TEL_NO</w:t>
      </w:r>
      <w:r w:rsidRPr="00287961">
        <w:rPr>
          <w:color w:val="0000FF"/>
        </w:rPr>
        <w:t>&gt;</w:t>
      </w:r>
      <w:r w:rsidRPr="00287961">
        <w:rPr>
          <w:bCs/>
        </w:rPr>
        <w:t>8884448888</w:t>
      </w:r>
      <w:r w:rsidRPr="00287961">
        <w:rPr>
          <w:color w:val="0000FF"/>
        </w:rPr>
        <w:t>&lt;/</w:t>
      </w:r>
      <w:r w:rsidRPr="00287961">
        <w:rPr>
          <w:color w:val="990000"/>
        </w:rPr>
        <w:t>m2:INIT_TEL_NO</w:t>
      </w:r>
      <w:r w:rsidRPr="00287961">
        <w:rPr>
          <w:color w:val="0000FF"/>
        </w:rPr>
        <w:t>&gt;</w:t>
      </w:r>
      <w:r w:rsidRPr="00287961">
        <w:rPr>
          <w:szCs w:val="20"/>
        </w:rPr>
        <w:t xml:space="preserve"> </w:t>
      </w:r>
    </w:p>
    <w:p w14:paraId="4E0EEED2"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m2:REP</w:t>
      </w:r>
      <w:r w:rsidRPr="00287961">
        <w:rPr>
          <w:color w:val="0000FF"/>
        </w:rPr>
        <w:t>&gt;</w:t>
      </w:r>
      <w:r w:rsidRPr="00287961">
        <w:rPr>
          <w:bCs/>
        </w:rPr>
        <w:t>LCSC</w:t>
      </w:r>
      <w:r w:rsidRPr="00287961">
        <w:rPr>
          <w:color w:val="0000FF"/>
        </w:rPr>
        <w:t>&lt;/</w:t>
      </w:r>
      <w:r w:rsidRPr="00287961">
        <w:rPr>
          <w:color w:val="990000"/>
        </w:rPr>
        <w:t>m2:REP</w:t>
      </w:r>
      <w:r w:rsidRPr="00287961">
        <w:rPr>
          <w:color w:val="0000FF"/>
        </w:rPr>
        <w:t>&gt;</w:t>
      </w:r>
      <w:r w:rsidRPr="00287961">
        <w:rPr>
          <w:szCs w:val="20"/>
        </w:rPr>
        <w:t xml:space="preserve"> </w:t>
      </w:r>
    </w:p>
    <w:p w14:paraId="2DECCAAD"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m2:REP_TEL_NO</w:t>
      </w:r>
      <w:r w:rsidRPr="00287961">
        <w:rPr>
          <w:color w:val="0000FF"/>
        </w:rPr>
        <w:t>&gt;</w:t>
      </w:r>
      <w:r w:rsidRPr="00287961">
        <w:rPr>
          <w:bCs/>
        </w:rPr>
        <w:t>8006670807</w:t>
      </w:r>
      <w:r w:rsidRPr="00287961">
        <w:rPr>
          <w:color w:val="0000FF"/>
        </w:rPr>
        <w:t>&lt;/</w:t>
      </w:r>
      <w:r w:rsidRPr="00287961">
        <w:rPr>
          <w:color w:val="990000"/>
        </w:rPr>
        <w:t>m2:REP_TEL_NO</w:t>
      </w:r>
      <w:r w:rsidRPr="00287961">
        <w:rPr>
          <w:color w:val="0000FF"/>
        </w:rPr>
        <w:t>&gt;</w:t>
      </w:r>
      <w:r w:rsidRPr="00287961">
        <w:rPr>
          <w:szCs w:val="20"/>
        </w:rPr>
        <w:t xml:space="preserve"> </w:t>
      </w:r>
    </w:p>
    <w:p w14:paraId="7028274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m2:DD_CD</w:t>
      </w:r>
      <w:r w:rsidRPr="00287961">
        <w:rPr>
          <w:color w:val="0000FF"/>
        </w:rPr>
        <w:t>&gt;</w:t>
      </w:r>
      <w:r w:rsidRPr="00287961">
        <w:rPr>
          <w:bCs/>
        </w:rPr>
        <w:t>20091231</w:t>
      </w:r>
      <w:r w:rsidRPr="00287961">
        <w:rPr>
          <w:color w:val="0000FF"/>
        </w:rPr>
        <w:t>&lt;/</w:t>
      </w:r>
      <w:r w:rsidRPr="00287961">
        <w:rPr>
          <w:color w:val="990000"/>
        </w:rPr>
        <w:t>m2:DD_CD</w:t>
      </w:r>
      <w:r w:rsidRPr="00287961">
        <w:rPr>
          <w:color w:val="0000FF"/>
        </w:rPr>
        <w:t>&gt;</w:t>
      </w:r>
      <w:r w:rsidRPr="00287961">
        <w:rPr>
          <w:szCs w:val="20"/>
        </w:rPr>
        <w:t xml:space="preserve"> </w:t>
      </w:r>
    </w:p>
    <w:p w14:paraId="4F771C11" w14:textId="77777777" w:rsidR="009C6DE4" w:rsidRPr="00287961" w:rsidRDefault="009C6DE4" w:rsidP="009C6DE4">
      <w:pPr>
        <w:ind w:hanging="480"/>
        <w:rPr>
          <w:szCs w:val="20"/>
        </w:rPr>
      </w:pPr>
      <w:r w:rsidRPr="00287961">
        <w:rPr>
          <w:rFonts w:cs="Courier New"/>
          <w:bCs/>
          <w:color w:val="FF0000"/>
        </w:rPr>
        <w:lastRenderedPageBreak/>
        <w:t> </w:t>
      </w:r>
      <w:r w:rsidRPr="00287961">
        <w:rPr>
          <w:szCs w:val="20"/>
        </w:rPr>
        <w:t xml:space="preserve"> </w:t>
      </w:r>
      <w:r w:rsidRPr="00287961">
        <w:rPr>
          <w:color w:val="0000FF"/>
        </w:rPr>
        <w:t>&lt;</w:t>
      </w:r>
      <w:r w:rsidRPr="00287961">
        <w:rPr>
          <w:color w:val="990000"/>
        </w:rPr>
        <w:t>m2:BAN1</w:t>
      </w:r>
      <w:r w:rsidRPr="00287961">
        <w:rPr>
          <w:color w:val="0000FF"/>
        </w:rPr>
        <w:t>&gt;</w:t>
      </w:r>
      <w:r w:rsidRPr="00287961">
        <w:rPr>
          <w:bCs/>
        </w:rPr>
        <w:t>601C070008008</w:t>
      </w:r>
      <w:r w:rsidRPr="00287961">
        <w:rPr>
          <w:color w:val="0000FF"/>
        </w:rPr>
        <w:t>&lt;/</w:t>
      </w:r>
      <w:r w:rsidRPr="00287961">
        <w:rPr>
          <w:color w:val="990000"/>
        </w:rPr>
        <w:t>m2:BAN1</w:t>
      </w:r>
      <w:r w:rsidRPr="00287961">
        <w:rPr>
          <w:color w:val="0000FF"/>
        </w:rPr>
        <w:t>&gt;</w:t>
      </w:r>
      <w:r w:rsidRPr="00287961">
        <w:rPr>
          <w:szCs w:val="20"/>
        </w:rPr>
        <w:t xml:space="preserve"> </w:t>
      </w:r>
    </w:p>
    <w:p w14:paraId="277C9337"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m2:RESID</w:t>
      </w:r>
      <w:r w:rsidRPr="00287961">
        <w:rPr>
          <w:color w:val="0000FF"/>
        </w:rPr>
        <w:t>&gt;</w:t>
      </w:r>
      <w:r w:rsidRPr="00287961">
        <w:rPr>
          <w:bCs/>
        </w:rPr>
        <w:t>XXXXXXXXXXXXXXXXXXX</w:t>
      </w:r>
      <w:r w:rsidRPr="00287961">
        <w:rPr>
          <w:color w:val="0000FF"/>
        </w:rPr>
        <w:t>&lt;/</w:t>
      </w:r>
      <w:r w:rsidRPr="00287961">
        <w:rPr>
          <w:color w:val="990000"/>
        </w:rPr>
        <w:t>m2:RESID</w:t>
      </w:r>
      <w:r w:rsidRPr="00287961">
        <w:rPr>
          <w:color w:val="0000FF"/>
        </w:rPr>
        <w:t>&gt;</w:t>
      </w:r>
      <w:r w:rsidRPr="00287961">
        <w:rPr>
          <w:szCs w:val="20"/>
        </w:rPr>
        <w:t xml:space="preserve"> </w:t>
      </w:r>
    </w:p>
    <w:p w14:paraId="7128730E"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m2:NOTIFICATION_ADMIN</w:t>
      </w:r>
      <w:r w:rsidRPr="00287961">
        <w:rPr>
          <w:color w:val="0000FF"/>
        </w:rPr>
        <w:t>&gt;</w:t>
      </w:r>
    </w:p>
    <w:p w14:paraId="37D2C444" w14:textId="77777777" w:rsidR="009C6DE4" w:rsidRPr="00287961" w:rsidRDefault="009C6DE4" w:rsidP="009C6DE4">
      <w:pPr>
        <w:ind w:hanging="480"/>
        <w:rPr>
          <w:szCs w:val="20"/>
        </w:rPr>
      </w:pPr>
      <w:hyperlink r:id="rId805" w:history="1">
        <w:r w:rsidRPr="00287961">
          <w:rPr>
            <w:rFonts w:cs="Courier New"/>
            <w:bCs/>
            <w:color w:val="FF0000"/>
            <w:u w:val="single"/>
          </w:rPr>
          <w:t>-</w:t>
        </w:r>
      </w:hyperlink>
      <w:r w:rsidRPr="00287961">
        <w:rPr>
          <w:szCs w:val="20"/>
        </w:rPr>
        <w:t xml:space="preserve"> </w:t>
      </w:r>
      <w:r w:rsidRPr="00287961">
        <w:rPr>
          <w:color w:val="0000FF"/>
        </w:rPr>
        <w:t>&lt;</w:t>
      </w:r>
      <w:r w:rsidRPr="00287961">
        <w:rPr>
          <w:color w:val="990000"/>
        </w:rPr>
        <w:t>m2:SERVICES_INFO</w:t>
      </w:r>
      <w:r w:rsidRPr="00287961">
        <w:rPr>
          <w:color w:val="0000FF"/>
        </w:rPr>
        <w:t>&gt;</w:t>
      </w:r>
    </w:p>
    <w:p w14:paraId="2BC03900"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m2:LOCNUM_SVCS</w:t>
      </w:r>
      <w:r w:rsidRPr="00287961">
        <w:rPr>
          <w:color w:val="0000FF"/>
        </w:rPr>
        <w:t>&gt;</w:t>
      </w:r>
      <w:r w:rsidRPr="00287961">
        <w:rPr>
          <w:bCs/>
        </w:rPr>
        <w:t>000</w:t>
      </w:r>
      <w:r w:rsidRPr="00287961">
        <w:rPr>
          <w:color w:val="0000FF"/>
        </w:rPr>
        <w:t>&lt;/</w:t>
      </w:r>
      <w:r w:rsidRPr="00287961">
        <w:rPr>
          <w:color w:val="990000"/>
        </w:rPr>
        <w:t>m2:LOCNUM_SVCS</w:t>
      </w:r>
      <w:r w:rsidRPr="00287961">
        <w:rPr>
          <w:color w:val="0000FF"/>
        </w:rPr>
        <w:t>&gt;</w:t>
      </w:r>
      <w:r w:rsidRPr="00287961">
        <w:rPr>
          <w:szCs w:val="20"/>
        </w:rPr>
        <w:t xml:space="preserve"> </w:t>
      </w:r>
    </w:p>
    <w:p w14:paraId="085775BE"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m2:LNUM</w:t>
      </w:r>
      <w:r w:rsidRPr="00287961">
        <w:rPr>
          <w:color w:val="0000FF"/>
        </w:rPr>
        <w:t>&gt;</w:t>
      </w:r>
      <w:r w:rsidRPr="00287961">
        <w:rPr>
          <w:bCs/>
        </w:rPr>
        <w:t>00001</w:t>
      </w:r>
      <w:r w:rsidRPr="00287961">
        <w:rPr>
          <w:color w:val="0000FF"/>
        </w:rPr>
        <w:t>&lt;/</w:t>
      </w:r>
      <w:r w:rsidRPr="00287961">
        <w:rPr>
          <w:color w:val="990000"/>
        </w:rPr>
        <w:t>m2:LNUM</w:t>
      </w:r>
      <w:r w:rsidRPr="00287961">
        <w:rPr>
          <w:color w:val="0000FF"/>
        </w:rPr>
        <w:t>&gt;</w:t>
      </w:r>
      <w:r w:rsidRPr="00287961">
        <w:rPr>
          <w:szCs w:val="20"/>
        </w:rPr>
        <w:t xml:space="preserve"> </w:t>
      </w:r>
    </w:p>
    <w:p w14:paraId="1E4CAB1B"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m2:ECCKT</w:t>
      </w:r>
      <w:r w:rsidRPr="00287961">
        <w:rPr>
          <w:color w:val="0000FF"/>
        </w:rPr>
        <w:t>&gt;</w:t>
      </w:r>
      <w:r w:rsidRPr="00287961">
        <w:rPr>
          <w:bCs/>
        </w:rPr>
        <w:t>70.SWXX.345678..SC</w:t>
      </w:r>
      <w:r w:rsidRPr="00287961">
        <w:rPr>
          <w:color w:val="0000FF"/>
        </w:rPr>
        <w:t>&lt;/</w:t>
      </w:r>
      <w:r w:rsidRPr="00287961">
        <w:rPr>
          <w:color w:val="990000"/>
        </w:rPr>
        <w:t>m2:ECCKT</w:t>
      </w:r>
      <w:r w:rsidRPr="00287961">
        <w:rPr>
          <w:color w:val="0000FF"/>
        </w:rPr>
        <w:t>&gt;</w:t>
      </w:r>
      <w:r w:rsidRPr="00287961">
        <w:rPr>
          <w:szCs w:val="20"/>
        </w:rPr>
        <w:t xml:space="preserve"> </w:t>
      </w:r>
    </w:p>
    <w:p w14:paraId="7E4CDD4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m2:L_ORD</w:t>
      </w:r>
      <w:r w:rsidRPr="00287961">
        <w:rPr>
          <w:color w:val="0000FF"/>
        </w:rPr>
        <w:t>&gt;</w:t>
      </w:r>
      <w:r w:rsidRPr="00287961">
        <w:rPr>
          <w:bCs/>
        </w:rPr>
        <w:t>R602DGL0</w:t>
      </w:r>
      <w:r w:rsidRPr="00287961">
        <w:rPr>
          <w:color w:val="0000FF"/>
        </w:rPr>
        <w:t>&lt;/</w:t>
      </w:r>
      <w:r w:rsidRPr="00287961">
        <w:rPr>
          <w:color w:val="990000"/>
        </w:rPr>
        <w:t>m2:L_ORD</w:t>
      </w:r>
      <w:r w:rsidRPr="00287961">
        <w:rPr>
          <w:color w:val="0000FF"/>
        </w:rPr>
        <w:t>&gt;</w:t>
      </w:r>
      <w:r w:rsidRPr="00287961">
        <w:rPr>
          <w:szCs w:val="20"/>
        </w:rPr>
        <w:t xml:space="preserve"> </w:t>
      </w:r>
    </w:p>
    <w:p w14:paraId="65D309D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m2:SLTN</w:t>
      </w:r>
      <w:r w:rsidRPr="00287961">
        <w:rPr>
          <w:color w:val="0000FF"/>
        </w:rPr>
        <w:t>&gt;</w:t>
      </w:r>
      <w:r w:rsidRPr="00287961">
        <w:rPr>
          <w:bCs/>
        </w:rPr>
        <w:t>6016791166</w:t>
      </w:r>
      <w:r w:rsidRPr="00287961">
        <w:rPr>
          <w:color w:val="0000FF"/>
        </w:rPr>
        <w:t>&lt;/</w:t>
      </w:r>
      <w:r w:rsidRPr="00287961">
        <w:rPr>
          <w:color w:val="990000"/>
        </w:rPr>
        <w:t>m2:SLTN</w:t>
      </w:r>
      <w:r w:rsidRPr="00287961">
        <w:rPr>
          <w:color w:val="0000FF"/>
        </w:rPr>
        <w:t>&gt;</w:t>
      </w:r>
      <w:r w:rsidRPr="00287961">
        <w:rPr>
          <w:szCs w:val="20"/>
        </w:rPr>
        <w:t xml:space="preserve"> </w:t>
      </w:r>
    </w:p>
    <w:p w14:paraId="6C2E98AF"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m2:CABLE_ID</w:t>
      </w:r>
      <w:r w:rsidRPr="00287961">
        <w:rPr>
          <w:color w:val="0000FF"/>
        </w:rPr>
        <w:t>&gt;</w:t>
      </w:r>
      <w:r w:rsidRPr="00287961">
        <w:rPr>
          <w:bCs/>
        </w:rPr>
        <w:t>PZXL1</w:t>
      </w:r>
      <w:r w:rsidRPr="00287961">
        <w:rPr>
          <w:color w:val="0000FF"/>
        </w:rPr>
        <w:t>&lt;/</w:t>
      </w:r>
      <w:r w:rsidRPr="00287961">
        <w:rPr>
          <w:color w:val="990000"/>
        </w:rPr>
        <w:t>m2:CABLE_ID</w:t>
      </w:r>
      <w:r w:rsidRPr="00287961">
        <w:rPr>
          <w:color w:val="0000FF"/>
        </w:rPr>
        <w:t>&gt;</w:t>
      </w:r>
      <w:r w:rsidRPr="00287961">
        <w:rPr>
          <w:szCs w:val="20"/>
        </w:rPr>
        <w:t xml:space="preserve"> </w:t>
      </w:r>
    </w:p>
    <w:p w14:paraId="52A46843"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m2:CABLE_ID2</w:t>
      </w:r>
      <w:r w:rsidRPr="00287961">
        <w:rPr>
          <w:color w:val="0000FF"/>
        </w:rPr>
        <w:t>&gt;</w:t>
      </w:r>
      <w:r w:rsidRPr="00287961">
        <w:rPr>
          <w:bCs/>
        </w:rPr>
        <w:t>PZXL1</w:t>
      </w:r>
      <w:r w:rsidRPr="00287961">
        <w:rPr>
          <w:color w:val="0000FF"/>
        </w:rPr>
        <w:t>&lt;/</w:t>
      </w:r>
      <w:r w:rsidRPr="00287961">
        <w:rPr>
          <w:color w:val="990000"/>
        </w:rPr>
        <w:t>m2:CABLE_ID2</w:t>
      </w:r>
      <w:r w:rsidRPr="00287961">
        <w:rPr>
          <w:color w:val="0000FF"/>
        </w:rPr>
        <w:t>&gt;</w:t>
      </w:r>
      <w:r w:rsidRPr="00287961">
        <w:rPr>
          <w:szCs w:val="20"/>
        </w:rPr>
        <w:t xml:space="preserve"> </w:t>
      </w:r>
    </w:p>
    <w:p w14:paraId="0840A165"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m2:CHAN_PAIR</w:t>
      </w:r>
      <w:r w:rsidRPr="00287961">
        <w:rPr>
          <w:color w:val="0000FF"/>
        </w:rPr>
        <w:t>&gt;</w:t>
      </w:r>
      <w:r w:rsidRPr="00287961">
        <w:rPr>
          <w:bCs/>
        </w:rPr>
        <w:t>0140</w:t>
      </w:r>
      <w:r w:rsidRPr="00287961">
        <w:rPr>
          <w:color w:val="0000FF"/>
        </w:rPr>
        <w:t>&lt;/</w:t>
      </w:r>
      <w:r w:rsidRPr="00287961">
        <w:rPr>
          <w:color w:val="990000"/>
        </w:rPr>
        <w:t>m2:CHAN_PAIR</w:t>
      </w:r>
      <w:r w:rsidRPr="00287961">
        <w:rPr>
          <w:color w:val="0000FF"/>
        </w:rPr>
        <w:t>&gt;</w:t>
      </w:r>
      <w:r w:rsidRPr="00287961">
        <w:rPr>
          <w:szCs w:val="20"/>
        </w:rPr>
        <w:t xml:space="preserve"> </w:t>
      </w:r>
    </w:p>
    <w:p w14:paraId="327C4502" w14:textId="77777777" w:rsidR="009C6DE4" w:rsidRPr="00287961" w:rsidRDefault="009C6DE4" w:rsidP="009C6DE4">
      <w:pPr>
        <w:ind w:hanging="48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m2:CHAN_PAIR2</w:t>
      </w:r>
      <w:r w:rsidRPr="00287961">
        <w:rPr>
          <w:color w:val="0000FF"/>
        </w:rPr>
        <w:t>&gt;</w:t>
      </w:r>
      <w:r w:rsidRPr="00287961">
        <w:rPr>
          <w:bCs/>
        </w:rPr>
        <w:t>0155</w:t>
      </w:r>
      <w:r w:rsidRPr="00287961">
        <w:rPr>
          <w:color w:val="0000FF"/>
        </w:rPr>
        <w:t>&lt;/</w:t>
      </w:r>
      <w:r w:rsidRPr="00287961">
        <w:rPr>
          <w:color w:val="990000"/>
        </w:rPr>
        <w:t>m2:CHAN_PAIR2</w:t>
      </w:r>
      <w:r w:rsidRPr="00287961">
        <w:rPr>
          <w:color w:val="0000FF"/>
        </w:rPr>
        <w:t>&gt;</w:t>
      </w:r>
      <w:r w:rsidRPr="00287961">
        <w:rPr>
          <w:szCs w:val="20"/>
        </w:rPr>
        <w:t xml:space="preserve"> </w:t>
      </w:r>
    </w:p>
    <w:p w14:paraId="647022BC"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m2:SERVICES_INFO</w:t>
      </w:r>
      <w:r w:rsidRPr="00287961">
        <w:rPr>
          <w:color w:val="0000FF"/>
        </w:rPr>
        <w:t>&gt;</w:t>
      </w:r>
    </w:p>
    <w:p w14:paraId="3CF16B4D"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m2:FIRM_ORDER_NOTIFICATION</w:t>
      </w:r>
      <w:r w:rsidRPr="00287961">
        <w:rPr>
          <w:color w:val="0000FF"/>
        </w:rPr>
        <w:t>&gt;</w:t>
      </w:r>
    </w:p>
    <w:p w14:paraId="14AE3D1F"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m2:NOTIFICATION</w:t>
      </w:r>
      <w:r w:rsidRPr="00287961">
        <w:rPr>
          <w:color w:val="0000FF"/>
        </w:rPr>
        <w:t>&gt;</w:t>
      </w:r>
    </w:p>
    <w:p w14:paraId="7B6B810F"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m2:LSR_RESP</w:t>
      </w:r>
      <w:r w:rsidRPr="00287961">
        <w:rPr>
          <w:color w:val="0000FF"/>
        </w:rPr>
        <w:t>&gt;</w:t>
      </w:r>
    </w:p>
    <w:p w14:paraId="6643227E" w14:textId="77777777" w:rsidR="009C6DE4" w:rsidRPr="00287961" w:rsidRDefault="009C6DE4" w:rsidP="009C6DE4">
      <w:pPr>
        <w:ind w:hanging="240"/>
        <w:rPr>
          <w:szCs w:val="20"/>
        </w:rPr>
      </w:pPr>
      <w:r w:rsidRPr="00287961">
        <w:rPr>
          <w:rFonts w:cs="Courier New"/>
          <w:bCs/>
          <w:color w:val="FF0000"/>
        </w:rPr>
        <w:t> </w:t>
      </w:r>
      <w:r w:rsidRPr="00287961">
        <w:rPr>
          <w:szCs w:val="20"/>
        </w:rPr>
        <w:t xml:space="preserve"> </w:t>
      </w:r>
      <w:r w:rsidRPr="00287961">
        <w:rPr>
          <w:color w:val="0000FF"/>
        </w:rPr>
        <w:t>&lt;/</w:t>
      </w:r>
      <w:r w:rsidRPr="00287961">
        <w:rPr>
          <w:color w:val="990000"/>
        </w:rPr>
        <w:t>m1:ATT_LSR_ORD_RSP</w:t>
      </w:r>
      <w:r w:rsidRPr="00287961">
        <w:rPr>
          <w:color w:val="0000FF"/>
        </w:rPr>
        <w:t>&gt;</w:t>
      </w:r>
    </w:p>
    <w:p w14:paraId="388F3A54" w14:textId="77777777" w:rsidR="009C6DE4" w:rsidRDefault="009C6DE4" w:rsidP="009C6DE4">
      <w:pPr>
        <w:pStyle w:val="Header"/>
        <w:tabs>
          <w:tab w:val="clear" w:pos="4320"/>
          <w:tab w:val="clear" w:pos="8640"/>
        </w:tabs>
        <w:rPr>
          <w:rFonts w:ascii="Arial" w:hAnsi="Arial" w:cs="Arial"/>
          <w:b/>
        </w:rPr>
      </w:pPr>
    </w:p>
    <w:p w14:paraId="69BD7A56" w14:textId="77777777" w:rsidR="009C6DE4" w:rsidRDefault="009C6DE4" w:rsidP="009C6DE4">
      <w:pPr>
        <w:pStyle w:val="Header"/>
        <w:tabs>
          <w:tab w:val="clear" w:pos="4320"/>
          <w:tab w:val="clear" w:pos="8640"/>
        </w:tabs>
        <w:rPr>
          <w:rFonts w:ascii="Arial" w:hAnsi="Arial" w:cs="Arial"/>
          <w:b/>
        </w:rPr>
      </w:pPr>
    </w:p>
    <w:p w14:paraId="250B1C92" w14:textId="77777777" w:rsidR="009C6DE4" w:rsidRDefault="009C6DE4" w:rsidP="009C6DE4">
      <w:pPr>
        <w:pStyle w:val="Header"/>
        <w:tabs>
          <w:tab w:val="clear" w:pos="4320"/>
          <w:tab w:val="clear" w:pos="8640"/>
        </w:tabs>
        <w:rPr>
          <w:rFonts w:ascii="Arial" w:hAnsi="Arial" w:cs="Arial"/>
          <w:b/>
        </w:rPr>
      </w:pPr>
    </w:p>
    <w:p w14:paraId="3653D306" w14:textId="77777777" w:rsidR="009C6DE4" w:rsidRDefault="009C6DE4" w:rsidP="009C6DE4">
      <w:pPr>
        <w:pStyle w:val="Header"/>
        <w:tabs>
          <w:tab w:val="clear" w:pos="4320"/>
          <w:tab w:val="clear" w:pos="8640"/>
        </w:tabs>
        <w:rPr>
          <w:rFonts w:ascii="Arial" w:hAnsi="Arial" w:cs="Arial"/>
          <w:b/>
        </w:rPr>
      </w:pPr>
    </w:p>
    <w:p w14:paraId="48D359AE" w14:textId="77777777" w:rsidR="009C6DE4" w:rsidRDefault="009C6DE4" w:rsidP="009C6DE4">
      <w:pPr>
        <w:pStyle w:val="Header"/>
        <w:tabs>
          <w:tab w:val="clear" w:pos="4320"/>
          <w:tab w:val="clear" w:pos="8640"/>
        </w:tabs>
        <w:rPr>
          <w:rFonts w:ascii="Arial" w:hAnsi="Arial" w:cs="Arial"/>
          <w:b/>
        </w:rPr>
      </w:pPr>
    </w:p>
    <w:p w14:paraId="6F245381" w14:textId="77777777" w:rsidR="009C6DE4" w:rsidRDefault="009C6DE4" w:rsidP="009C6DE4">
      <w:pPr>
        <w:pStyle w:val="Header"/>
        <w:tabs>
          <w:tab w:val="clear" w:pos="4320"/>
          <w:tab w:val="clear" w:pos="8640"/>
        </w:tabs>
        <w:rPr>
          <w:rFonts w:ascii="Arial" w:hAnsi="Arial" w:cs="Arial"/>
          <w:b/>
        </w:rPr>
      </w:pPr>
    </w:p>
    <w:p w14:paraId="5FA48043" w14:textId="77777777" w:rsidR="009C6DE4" w:rsidRDefault="009C6DE4" w:rsidP="009C6DE4">
      <w:pPr>
        <w:pStyle w:val="Header"/>
        <w:tabs>
          <w:tab w:val="clear" w:pos="4320"/>
          <w:tab w:val="clear" w:pos="8640"/>
        </w:tabs>
        <w:rPr>
          <w:rFonts w:ascii="Arial" w:hAnsi="Arial" w:cs="Arial"/>
          <w:b/>
        </w:rPr>
      </w:pPr>
    </w:p>
    <w:p w14:paraId="44D962AE" w14:textId="77777777" w:rsidR="009C6DE4" w:rsidRDefault="009C6DE4" w:rsidP="009C6DE4">
      <w:pPr>
        <w:pStyle w:val="Header"/>
        <w:tabs>
          <w:tab w:val="clear" w:pos="4320"/>
          <w:tab w:val="clear" w:pos="8640"/>
        </w:tabs>
        <w:rPr>
          <w:rFonts w:ascii="Arial" w:hAnsi="Arial" w:cs="Arial"/>
          <w:b/>
        </w:rPr>
      </w:pPr>
    </w:p>
    <w:p w14:paraId="62AB8CF8" w14:textId="77777777" w:rsidR="009C6DE4" w:rsidRDefault="009C6DE4" w:rsidP="009C6DE4">
      <w:pPr>
        <w:pStyle w:val="Header"/>
        <w:tabs>
          <w:tab w:val="clear" w:pos="4320"/>
          <w:tab w:val="clear" w:pos="8640"/>
        </w:tabs>
        <w:rPr>
          <w:rFonts w:ascii="Arial" w:hAnsi="Arial" w:cs="Arial"/>
          <w:b/>
        </w:rPr>
      </w:pPr>
    </w:p>
    <w:p w14:paraId="6A4BE52D" w14:textId="77777777" w:rsidR="009C6DE4" w:rsidRDefault="009C6DE4" w:rsidP="009C6DE4">
      <w:pPr>
        <w:pStyle w:val="Header"/>
        <w:tabs>
          <w:tab w:val="clear" w:pos="4320"/>
          <w:tab w:val="clear" w:pos="8640"/>
        </w:tabs>
        <w:rPr>
          <w:rFonts w:ascii="Arial" w:hAnsi="Arial" w:cs="Arial"/>
          <w:b/>
        </w:rPr>
        <w:sectPr w:rsidR="009C6DE4">
          <w:pgSz w:w="12240" w:h="15840"/>
          <w:pgMar w:top="1440" w:right="1800" w:bottom="1440" w:left="1800" w:header="720" w:footer="720" w:gutter="0"/>
          <w:cols w:space="720"/>
          <w:docGrid w:linePitch="360"/>
        </w:sectPr>
      </w:pPr>
    </w:p>
    <w:p w14:paraId="7CA3DC71" w14:textId="77777777" w:rsidR="009C6DE4" w:rsidRPr="00C02085" w:rsidRDefault="009C6DE4" w:rsidP="009C6DE4">
      <w:pPr>
        <w:pStyle w:val="Header"/>
        <w:tabs>
          <w:tab w:val="clear" w:pos="4320"/>
          <w:tab w:val="clear" w:pos="8640"/>
        </w:tabs>
        <w:rPr>
          <w:rFonts w:ascii="Arial" w:hAnsi="Arial" w:cs="Arial"/>
          <w:b/>
          <w:bCs/>
        </w:rPr>
      </w:pPr>
      <w:r w:rsidRPr="007943FA">
        <w:rPr>
          <w:rFonts w:ascii="Arial" w:hAnsi="Arial" w:cs="Arial"/>
          <w:b/>
        </w:rPr>
        <w:lastRenderedPageBreak/>
        <w:t xml:space="preserve">Test Case A038: Scenario Description  (Act = D) Disconnect Line Share </w:t>
      </w:r>
    </w:p>
    <w:p w14:paraId="354CC6E0" w14:textId="77777777" w:rsidR="009C6DE4" w:rsidRDefault="009C6DE4" w:rsidP="009C6DE4">
      <w:pPr>
        <w:pStyle w:val="Heading2"/>
      </w:pPr>
      <w:r>
        <w:t>( DLEC owned splitter) from single line retail account – LNA=D</w:t>
      </w:r>
    </w:p>
    <w:p w14:paraId="5D764189"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47AE6CFF" w14:textId="77777777" w:rsidTr="0088342F">
        <w:trPr>
          <w:tblHeader/>
        </w:trPr>
        <w:tc>
          <w:tcPr>
            <w:tcW w:w="2070" w:type="dxa"/>
            <w:tcBorders>
              <w:bottom w:val="single" w:sz="6" w:space="0" w:color="auto"/>
            </w:tcBorders>
          </w:tcPr>
          <w:p w14:paraId="1CBD0D86"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1BBC7E9C"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2951F19A"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34D43DCF" w14:textId="77777777" w:rsidTr="0088342F">
        <w:trPr>
          <w:cantSplit/>
        </w:trPr>
        <w:tc>
          <w:tcPr>
            <w:tcW w:w="9000" w:type="dxa"/>
            <w:gridSpan w:val="3"/>
            <w:tcBorders>
              <w:bottom w:val="single" w:sz="6" w:space="0" w:color="auto"/>
            </w:tcBorders>
            <w:shd w:val="clear" w:color="auto" w:fill="0000FF"/>
          </w:tcPr>
          <w:p w14:paraId="09985A7E"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2B329FE7" w14:textId="77777777" w:rsidTr="0088342F">
        <w:trPr>
          <w:cantSplit/>
        </w:trPr>
        <w:tc>
          <w:tcPr>
            <w:tcW w:w="9000" w:type="dxa"/>
            <w:gridSpan w:val="3"/>
            <w:tcBorders>
              <w:bottom w:val="single" w:sz="6" w:space="0" w:color="auto"/>
            </w:tcBorders>
            <w:shd w:val="clear" w:color="auto" w:fill="99CCFF"/>
          </w:tcPr>
          <w:p w14:paraId="4D540437"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E7B6A09" w14:textId="77777777" w:rsidTr="0088342F">
        <w:tc>
          <w:tcPr>
            <w:tcW w:w="2070" w:type="dxa"/>
            <w:shd w:val="clear" w:color="auto" w:fill="CC99FF"/>
          </w:tcPr>
          <w:p w14:paraId="502D264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F233974"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355FFD0B"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4A107550" w14:textId="77777777" w:rsidTr="0088342F">
        <w:tc>
          <w:tcPr>
            <w:tcW w:w="2070" w:type="dxa"/>
          </w:tcPr>
          <w:p w14:paraId="1F9FA959"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4B307926"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1DA47B07" w14:textId="77777777" w:rsidR="009C6DE4" w:rsidRPr="002B3F23" w:rsidRDefault="009C6DE4" w:rsidP="0088342F">
            <w:pPr>
              <w:pStyle w:val="Heading3"/>
              <w:rPr>
                <w:rFonts w:cs="Arial"/>
                <w:i w:val="0"/>
                <w:lang w:val="en-US" w:eastAsia="en-US"/>
              </w:rPr>
            </w:pPr>
            <w:r w:rsidRPr="002B3F23">
              <w:rPr>
                <w:rFonts w:cs="Arial"/>
                <w:i w:val="0"/>
                <w:lang w:val="en-US" w:eastAsia="en-US"/>
              </w:rPr>
              <w:t>A38</w:t>
            </w:r>
          </w:p>
        </w:tc>
      </w:tr>
      <w:tr w:rsidR="009C6DE4" w:rsidRPr="00732613" w14:paraId="3C537FA6" w14:textId="77777777" w:rsidTr="0088342F">
        <w:tc>
          <w:tcPr>
            <w:tcW w:w="2070" w:type="dxa"/>
          </w:tcPr>
          <w:p w14:paraId="7471599F"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3B88279E"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Pr>
          <w:p w14:paraId="71649FCD" w14:textId="77777777" w:rsidR="009C6DE4" w:rsidRPr="002B3F23" w:rsidRDefault="009C6DE4" w:rsidP="0088342F">
            <w:pPr>
              <w:pStyle w:val="Heading3"/>
              <w:rPr>
                <w:rFonts w:cs="Arial"/>
                <w:i w:val="0"/>
                <w:lang w:val="en-US" w:eastAsia="en-US"/>
              </w:rPr>
            </w:pPr>
            <w:r w:rsidRPr="002B3F23">
              <w:rPr>
                <w:rFonts w:cs="Arial"/>
                <w:i w:val="0"/>
                <w:lang w:val="en-US" w:eastAsia="en-US"/>
              </w:rPr>
              <w:t>CAVENOBILL</w:t>
            </w:r>
          </w:p>
        </w:tc>
      </w:tr>
      <w:tr w:rsidR="009C6DE4" w:rsidRPr="00732613" w14:paraId="5AAB787E" w14:textId="77777777" w:rsidTr="0088342F">
        <w:tc>
          <w:tcPr>
            <w:tcW w:w="2070" w:type="dxa"/>
            <w:tcBorders>
              <w:bottom w:val="single" w:sz="6" w:space="0" w:color="auto"/>
            </w:tcBorders>
          </w:tcPr>
          <w:p w14:paraId="6A54C6AA"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1564CE9"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76D168B9" w14:textId="77777777" w:rsidR="009C6DE4" w:rsidRPr="00732613" w:rsidRDefault="009C6DE4" w:rsidP="0088342F">
            <w:pPr>
              <w:rPr>
                <w:rFonts w:ascii="Arial" w:hAnsi="Arial" w:cs="Arial"/>
                <w:b/>
                <w:bCs/>
                <w:iCs/>
              </w:rPr>
            </w:pPr>
            <w:r w:rsidRPr="00732613">
              <w:rPr>
                <w:rFonts w:ascii="Arial" w:hAnsi="Arial" w:cs="Arial"/>
                <w:b/>
                <w:bCs/>
                <w:iCs/>
              </w:rPr>
              <w:t>601C070008008</w:t>
            </w:r>
          </w:p>
        </w:tc>
      </w:tr>
      <w:tr w:rsidR="009C6DE4" w:rsidRPr="00732613" w14:paraId="4C4BD753" w14:textId="77777777" w:rsidTr="0088342F">
        <w:trPr>
          <w:trHeight w:val="72"/>
        </w:trPr>
        <w:tc>
          <w:tcPr>
            <w:tcW w:w="2070" w:type="dxa"/>
            <w:shd w:val="clear" w:color="auto" w:fill="CC99FF"/>
          </w:tcPr>
          <w:p w14:paraId="7F3A5A34"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7CA37453"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610" w:type="dxa"/>
            <w:shd w:val="clear" w:color="auto" w:fill="CC99FF"/>
          </w:tcPr>
          <w:p w14:paraId="25B282AC"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21D74AB4" w14:textId="77777777" w:rsidTr="0088342F">
        <w:tc>
          <w:tcPr>
            <w:tcW w:w="2070" w:type="dxa"/>
            <w:shd w:val="clear" w:color="auto" w:fill="CC99FF"/>
          </w:tcPr>
          <w:p w14:paraId="14907900"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057EB36B"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68B5CF1C" w14:textId="77777777" w:rsidR="009C6DE4" w:rsidRPr="00732613" w:rsidRDefault="009C6DE4" w:rsidP="003939B5">
            <w:pPr>
              <w:rPr>
                <w:rFonts w:ascii="Arial" w:hAnsi="Arial" w:cs="Arial"/>
                <w:b/>
                <w:bCs/>
                <w:iCs/>
              </w:rPr>
            </w:pPr>
            <w:r w:rsidRPr="00732613">
              <w:rPr>
                <w:rFonts w:ascii="Arial" w:hAnsi="Arial" w:cs="Arial"/>
                <w:b/>
                <w:bCs/>
                <w:iCs/>
              </w:rPr>
              <w:t>20</w:t>
            </w:r>
            <w:r w:rsidR="003939B5">
              <w:rPr>
                <w:rFonts w:ascii="Arial" w:hAnsi="Arial" w:cs="Arial"/>
                <w:b/>
                <w:bCs/>
                <w:iCs/>
              </w:rPr>
              <w:t>13</w:t>
            </w:r>
            <w:r w:rsidRPr="00732613">
              <w:rPr>
                <w:rFonts w:ascii="Arial" w:hAnsi="Arial" w:cs="Arial"/>
                <w:b/>
                <w:bCs/>
                <w:iCs/>
              </w:rPr>
              <w:t>0000</w:t>
            </w:r>
          </w:p>
        </w:tc>
      </w:tr>
      <w:tr w:rsidR="009C6DE4" w:rsidRPr="00732613" w14:paraId="0F4C32B7" w14:textId="77777777" w:rsidTr="0088342F">
        <w:tc>
          <w:tcPr>
            <w:tcW w:w="2070" w:type="dxa"/>
          </w:tcPr>
          <w:p w14:paraId="5B599396"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167FC42D"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3E95AE4A" w14:textId="77777777" w:rsidR="009C6DE4" w:rsidRPr="00732613" w:rsidRDefault="009C6DE4" w:rsidP="003939B5">
            <w:pPr>
              <w:rPr>
                <w:rFonts w:ascii="Arial" w:hAnsi="Arial" w:cs="Arial"/>
                <w:b/>
                <w:bCs/>
                <w:iCs/>
              </w:rPr>
            </w:pPr>
            <w:r w:rsidRPr="00732613">
              <w:rPr>
                <w:rFonts w:ascii="Arial" w:hAnsi="Arial" w:cs="Arial"/>
                <w:b/>
                <w:bCs/>
                <w:iCs/>
              </w:rPr>
              <w:t>20</w:t>
            </w:r>
            <w:r w:rsidR="003939B5">
              <w:rPr>
                <w:rFonts w:ascii="Arial" w:hAnsi="Arial" w:cs="Arial"/>
                <w:b/>
                <w:bCs/>
                <w:iCs/>
              </w:rPr>
              <w:t>13</w:t>
            </w:r>
            <w:r w:rsidRPr="00732613">
              <w:rPr>
                <w:rFonts w:ascii="Arial" w:hAnsi="Arial" w:cs="Arial"/>
                <w:b/>
                <w:bCs/>
                <w:iCs/>
              </w:rPr>
              <w:t>0000</w:t>
            </w:r>
          </w:p>
        </w:tc>
      </w:tr>
      <w:tr w:rsidR="009C6DE4" w:rsidRPr="00732613" w14:paraId="713DD5B7" w14:textId="77777777" w:rsidTr="0088342F">
        <w:tc>
          <w:tcPr>
            <w:tcW w:w="2070" w:type="dxa"/>
          </w:tcPr>
          <w:p w14:paraId="7942442F"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7E3EB7A1"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4717A5BB"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3405D0A6" w14:textId="77777777" w:rsidTr="0088342F">
        <w:tc>
          <w:tcPr>
            <w:tcW w:w="2070" w:type="dxa"/>
          </w:tcPr>
          <w:p w14:paraId="6C3CC510"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7260F31E"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0C5BACEE" w14:textId="77777777" w:rsidR="009C6DE4" w:rsidRPr="00732613" w:rsidRDefault="005A66FD" w:rsidP="0088342F">
            <w:pPr>
              <w:rPr>
                <w:rFonts w:ascii="Arial" w:hAnsi="Arial" w:cs="Arial"/>
                <w:b/>
                <w:bCs/>
                <w:iCs/>
              </w:rPr>
            </w:pPr>
            <w:r>
              <w:rPr>
                <w:rFonts w:ascii="Arial" w:hAnsi="Arial" w:cs="Arial"/>
                <w:b/>
                <w:bCs/>
                <w:iCs/>
              </w:rPr>
              <w:t>D</w:t>
            </w:r>
          </w:p>
        </w:tc>
      </w:tr>
      <w:tr w:rsidR="009C6DE4" w:rsidRPr="00732613" w14:paraId="73E279E1" w14:textId="77777777" w:rsidTr="0088342F">
        <w:tc>
          <w:tcPr>
            <w:tcW w:w="2070" w:type="dxa"/>
          </w:tcPr>
          <w:p w14:paraId="5E222DE5"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60478FDE"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Pr>
          <w:p w14:paraId="34672425"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7998D936" w14:textId="77777777" w:rsidTr="0088342F">
        <w:tc>
          <w:tcPr>
            <w:tcW w:w="2070" w:type="dxa"/>
            <w:tcBorders>
              <w:bottom w:val="single" w:sz="6" w:space="0" w:color="auto"/>
            </w:tcBorders>
          </w:tcPr>
          <w:p w14:paraId="526A8FCB"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5D1B3DAE"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791A1B5E" w14:textId="77777777" w:rsidR="009C6DE4" w:rsidRPr="00732613" w:rsidRDefault="009C6DE4" w:rsidP="0088342F">
            <w:pPr>
              <w:rPr>
                <w:rFonts w:ascii="Arial" w:hAnsi="Arial" w:cs="Arial"/>
                <w:b/>
                <w:bCs/>
                <w:iCs/>
              </w:rPr>
            </w:pPr>
            <w:r w:rsidRPr="00732613">
              <w:rPr>
                <w:rFonts w:ascii="Arial" w:hAnsi="Arial" w:cs="Arial"/>
                <w:b/>
                <w:bCs/>
                <w:iCs/>
              </w:rPr>
              <w:t>2R-N</w:t>
            </w:r>
          </w:p>
        </w:tc>
      </w:tr>
      <w:tr w:rsidR="009C6DE4" w:rsidRPr="00732613" w14:paraId="727C135C" w14:textId="77777777" w:rsidTr="0088342F">
        <w:tc>
          <w:tcPr>
            <w:tcW w:w="2070" w:type="dxa"/>
            <w:shd w:val="clear" w:color="auto" w:fill="CC99FF"/>
          </w:tcPr>
          <w:p w14:paraId="77D1D464"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47CDF032"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610" w:type="dxa"/>
            <w:shd w:val="clear" w:color="auto" w:fill="CC99FF"/>
          </w:tcPr>
          <w:p w14:paraId="42848F59" w14:textId="77777777" w:rsidR="009C6DE4" w:rsidRPr="00732613" w:rsidRDefault="009C6DE4" w:rsidP="0088342F">
            <w:pPr>
              <w:rPr>
                <w:rFonts w:ascii="Arial" w:hAnsi="Arial" w:cs="Arial"/>
                <w:b/>
                <w:bCs/>
                <w:iCs/>
              </w:rPr>
            </w:pPr>
            <w:r w:rsidRPr="00732613">
              <w:rPr>
                <w:rFonts w:ascii="Arial" w:hAnsi="Arial" w:cs="Arial"/>
                <w:b/>
                <w:bCs/>
                <w:iCs/>
              </w:rPr>
              <w:t>601679</w:t>
            </w:r>
          </w:p>
        </w:tc>
      </w:tr>
      <w:tr w:rsidR="009C6DE4" w:rsidRPr="00732613" w14:paraId="1D08A0A8" w14:textId="77777777" w:rsidTr="0088342F">
        <w:tc>
          <w:tcPr>
            <w:tcW w:w="2070" w:type="dxa"/>
            <w:tcBorders>
              <w:bottom w:val="single" w:sz="6" w:space="0" w:color="auto"/>
            </w:tcBorders>
            <w:shd w:val="clear" w:color="auto" w:fill="CC99FF"/>
          </w:tcPr>
          <w:p w14:paraId="1CFF9BF2" w14:textId="77777777" w:rsidR="009C6DE4" w:rsidRPr="00732613" w:rsidRDefault="009C6DE4" w:rsidP="0088342F">
            <w:pPr>
              <w:rPr>
                <w:rFonts w:ascii="Arial" w:hAnsi="Arial" w:cs="Arial"/>
                <w:b/>
                <w:bCs/>
              </w:rPr>
            </w:pPr>
            <w:r w:rsidRPr="00732613">
              <w:rPr>
                <w:rFonts w:ascii="Arial" w:hAnsi="Arial" w:cs="Arial"/>
                <w:b/>
                <w:bCs/>
              </w:rPr>
              <w:t>CIC</w:t>
            </w:r>
          </w:p>
        </w:tc>
        <w:tc>
          <w:tcPr>
            <w:tcW w:w="4320" w:type="dxa"/>
            <w:tcBorders>
              <w:bottom w:val="single" w:sz="6" w:space="0" w:color="auto"/>
            </w:tcBorders>
            <w:shd w:val="clear" w:color="auto" w:fill="CC99FF"/>
          </w:tcPr>
          <w:p w14:paraId="150E5F92" w14:textId="77777777" w:rsidR="009C6DE4" w:rsidRPr="00732613" w:rsidRDefault="009C6DE4" w:rsidP="0088342F">
            <w:pPr>
              <w:rPr>
                <w:rFonts w:ascii="Arial" w:hAnsi="Arial" w:cs="Arial"/>
                <w:b/>
                <w:bCs/>
              </w:rPr>
            </w:pPr>
            <w:r w:rsidRPr="00732613">
              <w:rPr>
                <w:rFonts w:ascii="Arial" w:hAnsi="Arial" w:cs="Arial"/>
                <w:b/>
                <w:bCs/>
              </w:rPr>
              <w:t>Customer Identification Code</w:t>
            </w:r>
          </w:p>
        </w:tc>
        <w:tc>
          <w:tcPr>
            <w:tcW w:w="2610" w:type="dxa"/>
            <w:tcBorders>
              <w:bottom w:val="single" w:sz="6" w:space="0" w:color="auto"/>
            </w:tcBorders>
            <w:shd w:val="clear" w:color="auto" w:fill="CC99FF"/>
          </w:tcPr>
          <w:p w14:paraId="6375108B" w14:textId="77777777" w:rsidR="009C6DE4" w:rsidRPr="00732613" w:rsidRDefault="009C6DE4" w:rsidP="0088342F">
            <w:pPr>
              <w:rPr>
                <w:rFonts w:ascii="Arial" w:hAnsi="Arial" w:cs="Arial"/>
                <w:b/>
                <w:bCs/>
                <w:iCs/>
              </w:rPr>
            </w:pPr>
            <w:r w:rsidRPr="00732613">
              <w:rPr>
                <w:rFonts w:ascii="Arial" w:hAnsi="Arial" w:cs="Arial"/>
                <w:b/>
                <w:bCs/>
                <w:iCs/>
              </w:rPr>
              <w:t>5124</w:t>
            </w:r>
          </w:p>
        </w:tc>
      </w:tr>
      <w:tr w:rsidR="009C6DE4" w:rsidRPr="00732613" w14:paraId="209C3BC8" w14:textId="77777777" w:rsidTr="0088342F">
        <w:tc>
          <w:tcPr>
            <w:tcW w:w="2070" w:type="dxa"/>
            <w:shd w:val="clear" w:color="auto" w:fill="CC99FF"/>
          </w:tcPr>
          <w:p w14:paraId="6F07FFAE"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20E8AE53"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shd w:val="clear" w:color="auto" w:fill="CC99FF"/>
          </w:tcPr>
          <w:p w14:paraId="19746039" w14:textId="77777777" w:rsidR="009C6DE4" w:rsidRPr="00732613" w:rsidRDefault="009C6DE4" w:rsidP="0088342F">
            <w:pPr>
              <w:rPr>
                <w:rFonts w:ascii="Arial" w:hAnsi="Arial" w:cs="Arial"/>
                <w:b/>
                <w:bCs/>
                <w:iCs/>
              </w:rPr>
            </w:pPr>
            <w:r w:rsidRPr="00732613">
              <w:rPr>
                <w:rFonts w:ascii="Arial" w:hAnsi="Arial" w:cs="Arial"/>
                <w:b/>
                <w:bCs/>
                <w:iCs/>
              </w:rPr>
              <w:t>MNASMSMADS0</w:t>
            </w:r>
          </w:p>
        </w:tc>
      </w:tr>
      <w:tr w:rsidR="009C6DE4" w:rsidRPr="00732613" w14:paraId="0F7A2AD3" w14:textId="77777777" w:rsidTr="0088342F">
        <w:tc>
          <w:tcPr>
            <w:tcW w:w="2070" w:type="dxa"/>
            <w:shd w:val="clear" w:color="auto" w:fill="CC99FF"/>
          </w:tcPr>
          <w:p w14:paraId="24AE2FAA"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4967559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1C4B4A9D"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705EFA1F" w14:textId="77777777" w:rsidTr="0088342F">
        <w:tc>
          <w:tcPr>
            <w:tcW w:w="2070" w:type="dxa"/>
            <w:shd w:val="clear" w:color="auto" w:fill="CC99FF"/>
          </w:tcPr>
          <w:p w14:paraId="5CC9A68F"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3F07A7D9"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23BEF8E4"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14061817" w14:textId="77777777" w:rsidTr="0088342F">
        <w:tc>
          <w:tcPr>
            <w:tcW w:w="2070" w:type="dxa"/>
            <w:tcBorders>
              <w:bottom w:val="single" w:sz="6" w:space="0" w:color="auto"/>
            </w:tcBorders>
            <w:shd w:val="clear" w:color="auto" w:fill="CC99FF"/>
          </w:tcPr>
          <w:p w14:paraId="06AE796A"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E749E9D"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0AF5D557"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224A0353" w14:textId="77777777" w:rsidTr="0088342F">
        <w:tc>
          <w:tcPr>
            <w:tcW w:w="2070" w:type="dxa"/>
            <w:tcBorders>
              <w:bottom w:val="single" w:sz="6" w:space="0" w:color="auto"/>
            </w:tcBorders>
          </w:tcPr>
          <w:p w14:paraId="48D6E7A6"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7781951B"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610" w:type="dxa"/>
            <w:tcBorders>
              <w:bottom w:val="single" w:sz="6" w:space="0" w:color="auto"/>
            </w:tcBorders>
          </w:tcPr>
          <w:p w14:paraId="414229CA" w14:textId="77777777" w:rsidR="009C6DE4" w:rsidRPr="00732613" w:rsidRDefault="009C6DE4" w:rsidP="0088342F">
            <w:pPr>
              <w:rPr>
                <w:rFonts w:ascii="Arial" w:hAnsi="Arial" w:cs="Arial"/>
                <w:b/>
                <w:bCs/>
                <w:iCs/>
              </w:rPr>
            </w:pPr>
            <w:r w:rsidRPr="00732613">
              <w:rPr>
                <w:rFonts w:ascii="Arial" w:hAnsi="Arial" w:cs="Arial"/>
                <w:b/>
                <w:bCs/>
                <w:iCs/>
              </w:rPr>
              <w:t>XXXXXXXXXXXXXXXXXXXX</w:t>
            </w:r>
          </w:p>
        </w:tc>
      </w:tr>
      <w:tr w:rsidR="009C6DE4" w:rsidRPr="00732613" w14:paraId="7F49FBF0" w14:textId="77777777" w:rsidTr="0088342F">
        <w:trPr>
          <w:cantSplit/>
        </w:trPr>
        <w:tc>
          <w:tcPr>
            <w:tcW w:w="9000" w:type="dxa"/>
            <w:gridSpan w:val="3"/>
            <w:tcBorders>
              <w:bottom w:val="single" w:sz="6" w:space="0" w:color="auto"/>
            </w:tcBorders>
            <w:shd w:val="clear" w:color="auto" w:fill="99CCFF"/>
          </w:tcPr>
          <w:p w14:paraId="0C6E51EF" w14:textId="77777777" w:rsidR="009C6DE4" w:rsidRPr="00732613" w:rsidRDefault="009C6DE4" w:rsidP="0088342F">
            <w:pPr>
              <w:pStyle w:val="Heading5"/>
              <w:rPr>
                <w:rFonts w:cs="Arial"/>
                <w:bCs/>
                <w:color w:val="auto"/>
                <w:szCs w:val="24"/>
              </w:rPr>
            </w:pPr>
            <w:r w:rsidRPr="00732613">
              <w:rPr>
                <w:rFonts w:cs="Arial"/>
                <w:bCs/>
                <w:color w:val="auto"/>
                <w:szCs w:val="24"/>
              </w:rPr>
              <w:t>Billing Section</w:t>
            </w:r>
          </w:p>
        </w:tc>
      </w:tr>
      <w:tr w:rsidR="009C6DE4" w:rsidRPr="00732613" w14:paraId="011FBFF6" w14:textId="77777777" w:rsidTr="0088342F">
        <w:tc>
          <w:tcPr>
            <w:tcW w:w="2070" w:type="dxa"/>
          </w:tcPr>
          <w:p w14:paraId="54531648"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128A97CF"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610" w:type="dxa"/>
          </w:tcPr>
          <w:p w14:paraId="69EE96E5" w14:textId="77777777" w:rsidR="009C6DE4" w:rsidRPr="00732613" w:rsidRDefault="009C6DE4" w:rsidP="0088342F">
            <w:pPr>
              <w:rPr>
                <w:rFonts w:ascii="Arial" w:hAnsi="Arial" w:cs="Arial"/>
                <w:b/>
                <w:bCs/>
                <w:iCs/>
              </w:rPr>
            </w:pPr>
            <w:r w:rsidRPr="00732613">
              <w:rPr>
                <w:rFonts w:ascii="Arial" w:hAnsi="Arial" w:cs="Arial"/>
                <w:b/>
                <w:bCs/>
                <w:iCs/>
              </w:rPr>
              <w:t>601C070008008</w:t>
            </w:r>
          </w:p>
        </w:tc>
      </w:tr>
      <w:tr w:rsidR="009C6DE4" w:rsidRPr="00732613" w14:paraId="1B28C15C" w14:textId="77777777" w:rsidTr="0088342F">
        <w:tc>
          <w:tcPr>
            <w:tcW w:w="2070" w:type="dxa"/>
            <w:tcBorders>
              <w:bottom w:val="single" w:sz="6" w:space="0" w:color="auto"/>
            </w:tcBorders>
            <w:shd w:val="clear" w:color="auto" w:fill="CC99FF"/>
          </w:tcPr>
          <w:p w14:paraId="3A140201"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C9DBEB3"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3AA9B245"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9D2A850" w14:textId="77777777" w:rsidTr="0088342F">
        <w:trPr>
          <w:cantSplit/>
        </w:trPr>
        <w:tc>
          <w:tcPr>
            <w:tcW w:w="9000" w:type="dxa"/>
            <w:gridSpan w:val="3"/>
            <w:shd w:val="clear" w:color="auto" w:fill="99CCFF"/>
          </w:tcPr>
          <w:p w14:paraId="058E940F"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2C90F44F" w14:textId="77777777" w:rsidTr="0088342F">
        <w:tc>
          <w:tcPr>
            <w:tcW w:w="2070" w:type="dxa"/>
            <w:shd w:val="clear" w:color="auto" w:fill="CC99FF"/>
          </w:tcPr>
          <w:p w14:paraId="318FECFD"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79837D46"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4469DEB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692A9444" w14:textId="77777777" w:rsidTr="0088342F">
        <w:tc>
          <w:tcPr>
            <w:tcW w:w="2070" w:type="dxa"/>
            <w:shd w:val="clear" w:color="auto" w:fill="CC99FF"/>
          </w:tcPr>
          <w:p w14:paraId="4FF94387"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28A0812A"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3087EA0C"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2A945D2F" w14:textId="77777777" w:rsidTr="0088342F">
        <w:tc>
          <w:tcPr>
            <w:tcW w:w="2070" w:type="dxa"/>
            <w:shd w:val="clear" w:color="auto" w:fill="CC99FF"/>
          </w:tcPr>
          <w:p w14:paraId="2186E09A"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4E633D00"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502806A9"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5FDCE46" w14:textId="77777777" w:rsidTr="0088342F">
        <w:tc>
          <w:tcPr>
            <w:tcW w:w="2070" w:type="dxa"/>
            <w:shd w:val="clear" w:color="auto" w:fill="CC99FF"/>
          </w:tcPr>
          <w:p w14:paraId="18C79B1C"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C963C24"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6A8E090B" w14:textId="77777777" w:rsidR="009C6DE4" w:rsidRPr="00732613" w:rsidRDefault="009C6DE4" w:rsidP="0088342F">
            <w:pPr>
              <w:pStyle w:val="Heading4"/>
              <w:rPr>
                <w:rFonts w:cs="Arial"/>
                <w:b/>
                <w:bCs/>
                <w:i w:val="0"/>
              </w:rPr>
            </w:pPr>
            <w:r w:rsidRPr="00732613">
              <w:rPr>
                <w:rFonts w:cs="Arial"/>
                <w:b/>
                <w:bCs/>
                <w:i w:val="0"/>
              </w:rPr>
              <w:t>Terry Cotta</w:t>
            </w:r>
          </w:p>
        </w:tc>
      </w:tr>
      <w:tr w:rsidR="009C6DE4" w:rsidRPr="00732613" w14:paraId="579E1BE7" w14:textId="77777777" w:rsidTr="0088342F">
        <w:tc>
          <w:tcPr>
            <w:tcW w:w="2070" w:type="dxa"/>
            <w:tcBorders>
              <w:bottom w:val="single" w:sz="6" w:space="0" w:color="auto"/>
            </w:tcBorders>
            <w:shd w:val="clear" w:color="auto" w:fill="CC99FF"/>
          </w:tcPr>
          <w:p w14:paraId="54DF471E"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14B83520"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79DABD53" w14:textId="77777777" w:rsidR="009C6DE4" w:rsidRPr="00732613" w:rsidRDefault="009C6DE4" w:rsidP="0088342F">
            <w:pPr>
              <w:rPr>
                <w:rFonts w:ascii="Arial" w:hAnsi="Arial" w:cs="Arial"/>
                <w:b/>
                <w:bCs/>
                <w:iCs/>
              </w:rPr>
            </w:pPr>
            <w:r w:rsidRPr="00732613">
              <w:rPr>
                <w:rFonts w:ascii="Arial" w:hAnsi="Arial" w:cs="Arial"/>
                <w:b/>
                <w:bCs/>
                <w:iCs/>
              </w:rPr>
              <w:t>2224442222</w:t>
            </w:r>
          </w:p>
        </w:tc>
      </w:tr>
      <w:tr w:rsidR="009C6DE4" w:rsidRPr="00732613" w14:paraId="30F0947A" w14:textId="77777777" w:rsidTr="0088342F">
        <w:trPr>
          <w:cantSplit/>
        </w:trPr>
        <w:tc>
          <w:tcPr>
            <w:tcW w:w="9000" w:type="dxa"/>
            <w:gridSpan w:val="3"/>
            <w:tcBorders>
              <w:bottom w:val="single" w:sz="6" w:space="0" w:color="auto"/>
            </w:tcBorders>
            <w:shd w:val="clear" w:color="auto" w:fill="0000FF"/>
          </w:tcPr>
          <w:p w14:paraId="67A14568"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0A2389BE" w14:textId="77777777" w:rsidTr="0088342F">
        <w:trPr>
          <w:cantSplit/>
        </w:trPr>
        <w:tc>
          <w:tcPr>
            <w:tcW w:w="9000" w:type="dxa"/>
            <w:gridSpan w:val="3"/>
            <w:tcBorders>
              <w:bottom w:val="single" w:sz="6" w:space="0" w:color="auto"/>
            </w:tcBorders>
            <w:shd w:val="clear" w:color="auto" w:fill="99CCFF"/>
          </w:tcPr>
          <w:p w14:paraId="187CE32A"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4AE6B0B5" w14:textId="77777777" w:rsidTr="0088342F">
        <w:tc>
          <w:tcPr>
            <w:tcW w:w="2070" w:type="dxa"/>
            <w:tcBorders>
              <w:bottom w:val="single" w:sz="6" w:space="0" w:color="auto"/>
            </w:tcBorders>
          </w:tcPr>
          <w:p w14:paraId="1067FC71"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004C3A4B"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07650E6A" w14:textId="77777777" w:rsidR="009C6DE4" w:rsidRPr="00732613" w:rsidRDefault="003939B5" w:rsidP="0088342F">
            <w:pPr>
              <w:pStyle w:val="Heading4"/>
              <w:rPr>
                <w:rFonts w:cs="Arial"/>
                <w:b/>
                <w:bCs/>
                <w:i w:val="0"/>
              </w:rPr>
            </w:pPr>
            <w:r>
              <w:rPr>
                <w:rFonts w:cs="Arial"/>
                <w:b/>
                <w:bCs/>
                <w:i w:val="0"/>
              </w:rPr>
              <w:t>Cozi Mel</w:t>
            </w:r>
          </w:p>
        </w:tc>
      </w:tr>
      <w:tr w:rsidR="009C6DE4" w:rsidRPr="00732613" w14:paraId="546A3C00" w14:textId="77777777" w:rsidTr="0088342F">
        <w:trPr>
          <w:cantSplit/>
          <w:trHeight w:val="255"/>
        </w:trPr>
        <w:tc>
          <w:tcPr>
            <w:tcW w:w="9000" w:type="dxa"/>
            <w:gridSpan w:val="3"/>
            <w:tcBorders>
              <w:bottom w:val="single" w:sz="6" w:space="0" w:color="auto"/>
            </w:tcBorders>
            <w:shd w:val="clear" w:color="auto" w:fill="0000FF"/>
          </w:tcPr>
          <w:p w14:paraId="0F15DA74" w14:textId="77777777" w:rsidR="009C6DE4" w:rsidRPr="002B3F23" w:rsidRDefault="009C6DE4" w:rsidP="0088342F">
            <w:pPr>
              <w:pStyle w:val="Heading3"/>
              <w:rPr>
                <w:rFonts w:cs="Arial"/>
                <w:i w:val="0"/>
                <w:lang w:val="en-US" w:eastAsia="en-US"/>
              </w:rPr>
            </w:pPr>
            <w:r w:rsidRPr="002B3F23">
              <w:rPr>
                <w:rFonts w:cs="Arial"/>
                <w:i w:val="0"/>
                <w:lang w:val="en-US" w:eastAsia="en-US"/>
              </w:rPr>
              <w:lastRenderedPageBreak/>
              <w:t>LS  FORM</w:t>
            </w:r>
          </w:p>
        </w:tc>
      </w:tr>
      <w:tr w:rsidR="009C6DE4" w:rsidRPr="00732613" w14:paraId="546650E0" w14:textId="77777777" w:rsidTr="0088342F">
        <w:trPr>
          <w:cantSplit/>
          <w:trHeight w:val="255"/>
        </w:trPr>
        <w:tc>
          <w:tcPr>
            <w:tcW w:w="9000" w:type="dxa"/>
            <w:gridSpan w:val="3"/>
            <w:shd w:val="clear" w:color="auto" w:fill="99CCFF"/>
          </w:tcPr>
          <w:p w14:paraId="0A8CBE1F"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5BEA0EBC" w14:textId="77777777" w:rsidTr="0088342F">
        <w:trPr>
          <w:trHeight w:val="255"/>
        </w:trPr>
        <w:tc>
          <w:tcPr>
            <w:tcW w:w="2070" w:type="dxa"/>
            <w:tcBorders>
              <w:bottom w:val="single" w:sz="6" w:space="0" w:color="auto"/>
            </w:tcBorders>
          </w:tcPr>
          <w:p w14:paraId="74398241"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5D46F27F"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05D1C7C9"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8FDFC20" w14:textId="77777777" w:rsidTr="0088342F">
        <w:trPr>
          <w:cantSplit/>
          <w:trHeight w:val="255"/>
        </w:trPr>
        <w:tc>
          <w:tcPr>
            <w:tcW w:w="9000" w:type="dxa"/>
            <w:gridSpan w:val="3"/>
            <w:tcBorders>
              <w:bottom w:val="single" w:sz="6" w:space="0" w:color="auto"/>
            </w:tcBorders>
            <w:shd w:val="clear" w:color="auto" w:fill="99CCFF"/>
          </w:tcPr>
          <w:p w14:paraId="3D441C49"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1BF0A51D" w14:textId="77777777" w:rsidTr="0088342F">
        <w:trPr>
          <w:trHeight w:val="255"/>
        </w:trPr>
        <w:tc>
          <w:tcPr>
            <w:tcW w:w="2070" w:type="dxa"/>
            <w:shd w:val="clear" w:color="auto" w:fill="CC99FF"/>
          </w:tcPr>
          <w:p w14:paraId="42BE4F23"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19EEC0C4"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7765EAE1"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9EE8312" w14:textId="77777777" w:rsidTr="0088342F">
        <w:trPr>
          <w:trHeight w:val="255"/>
        </w:trPr>
        <w:tc>
          <w:tcPr>
            <w:tcW w:w="2070" w:type="dxa"/>
          </w:tcPr>
          <w:p w14:paraId="79FB083F"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2E785A5D"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5A2F76D4" w14:textId="77777777" w:rsidR="009C6DE4" w:rsidRPr="00732613" w:rsidRDefault="009C6DE4" w:rsidP="0088342F">
            <w:pPr>
              <w:rPr>
                <w:rFonts w:ascii="Arial" w:hAnsi="Arial" w:cs="Arial"/>
                <w:b/>
                <w:bCs/>
                <w:iCs/>
              </w:rPr>
            </w:pPr>
            <w:r w:rsidRPr="00732613">
              <w:rPr>
                <w:rFonts w:ascii="Arial" w:hAnsi="Arial" w:cs="Arial"/>
                <w:b/>
                <w:bCs/>
                <w:iCs/>
              </w:rPr>
              <w:t>D</w:t>
            </w:r>
          </w:p>
        </w:tc>
      </w:tr>
      <w:tr w:rsidR="009C6DE4" w:rsidRPr="00732613" w14:paraId="474A2E1E" w14:textId="77777777" w:rsidTr="0088342F">
        <w:trPr>
          <w:trHeight w:val="255"/>
        </w:trPr>
        <w:tc>
          <w:tcPr>
            <w:tcW w:w="2070" w:type="dxa"/>
          </w:tcPr>
          <w:p w14:paraId="7E27447E" w14:textId="77777777" w:rsidR="009C6DE4" w:rsidRPr="00732613" w:rsidRDefault="009C6DE4" w:rsidP="0088342F">
            <w:pPr>
              <w:rPr>
                <w:rFonts w:ascii="Arial" w:hAnsi="Arial" w:cs="Arial"/>
                <w:b/>
                <w:bCs/>
              </w:rPr>
            </w:pPr>
            <w:r w:rsidRPr="00732613">
              <w:rPr>
                <w:rFonts w:ascii="Arial" w:hAnsi="Arial" w:cs="Arial"/>
                <w:b/>
                <w:bCs/>
              </w:rPr>
              <w:t>ECCKT</w:t>
            </w:r>
          </w:p>
        </w:tc>
        <w:tc>
          <w:tcPr>
            <w:tcW w:w="4320" w:type="dxa"/>
          </w:tcPr>
          <w:p w14:paraId="437B98C0" w14:textId="77777777" w:rsidR="009C6DE4" w:rsidRPr="00732613" w:rsidRDefault="009C6DE4" w:rsidP="0088342F">
            <w:pPr>
              <w:rPr>
                <w:rFonts w:ascii="Arial" w:hAnsi="Arial" w:cs="Arial"/>
                <w:b/>
                <w:bCs/>
              </w:rPr>
            </w:pPr>
            <w:r w:rsidRPr="00732613">
              <w:rPr>
                <w:rFonts w:ascii="Arial" w:hAnsi="Arial" w:cs="Arial"/>
                <w:b/>
                <w:bCs/>
              </w:rPr>
              <w:t>Exchange Company Circuit ID</w:t>
            </w:r>
          </w:p>
        </w:tc>
        <w:tc>
          <w:tcPr>
            <w:tcW w:w="2610" w:type="dxa"/>
          </w:tcPr>
          <w:p w14:paraId="779FC4B4" w14:textId="77777777" w:rsidR="009C6DE4" w:rsidRPr="00732613" w:rsidRDefault="009C6DE4" w:rsidP="009704D8">
            <w:pPr>
              <w:rPr>
                <w:rFonts w:ascii="Arial" w:hAnsi="Arial" w:cs="Arial"/>
                <w:b/>
                <w:bCs/>
                <w:iCs/>
              </w:rPr>
            </w:pPr>
            <w:r w:rsidRPr="00732613">
              <w:rPr>
                <w:rFonts w:ascii="Arial" w:hAnsi="Arial" w:cs="Arial"/>
                <w:b/>
                <w:bCs/>
                <w:iCs/>
              </w:rPr>
              <w:t>70.SWXX.</w:t>
            </w:r>
            <w:r w:rsidR="009704D8">
              <w:rPr>
                <w:rFonts w:ascii="Arial" w:hAnsi="Arial" w:cs="Arial"/>
                <w:b/>
                <w:bCs/>
                <w:iCs/>
              </w:rPr>
              <w:t>345678</w:t>
            </w:r>
            <w:r w:rsidRPr="00732613">
              <w:rPr>
                <w:rFonts w:ascii="Arial" w:hAnsi="Arial" w:cs="Arial"/>
                <w:b/>
                <w:bCs/>
                <w:iCs/>
              </w:rPr>
              <w:t>..SC</w:t>
            </w:r>
          </w:p>
        </w:tc>
      </w:tr>
      <w:tr w:rsidR="009C6DE4" w:rsidRPr="00732613" w14:paraId="203A33C8" w14:textId="77777777" w:rsidTr="0088342F">
        <w:trPr>
          <w:trHeight w:val="255"/>
        </w:trPr>
        <w:tc>
          <w:tcPr>
            <w:tcW w:w="2070" w:type="dxa"/>
          </w:tcPr>
          <w:p w14:paraId="03D81124"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13163632"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610" w:type="dxa"/>
          </w:tcPr>
          <w:p w14:paraId="5629E4C5" w14:textId="77777777" w:rsidR="009C6DE4" w:rsidRPr="00732613" w:rsidRDefault="009C6DE4" w:rsidP="009704D8">
            <w:pPr>
              <w:rPr>
                <w:rFonts w:ascii="Arial" w:hAnsi="Arial" w:cs="Arial"/>
                <w:b/>
                <w:bCs/>
                <w:iCs/>
              </w:rPr>
            </w:pPr>
            <w:r w:rsidRPr="00732613">
              <w:rPr>
                <w:rFonts w:ascii="Arial" w:hAnsi="Arial" w:cs="Arial"/>
                <w:b/>
                <w:bCs/>
                <w:iCs/>
              </w:rPr>
              <w:t>601-679-116</w:t>
            </w:r>
            <w:r w:rsidR="009704D8">
              <w:rPr>
                <w:rFonts w:ascii="Arial" w:hAnsi="Arial" w:cs="Arial"/>
                <w:b/>
                <w:bCs/>
                <w:iCs/>
              </w:rPr>
              <w:t>6</w:t>
            </w:r>
          </w:p>
        </w:tc>
      </w:tr>
    </w:tbl>
    <w:p w14:paraId="73E14DCE" w14:textId="77777777" w:rsidR="009C6DE4" w:rsidRDefault="009C6DE4" w:rsidP="009C6DE4">
      <w:pPr>
        <w:rPr>
          <w:rFonts w:ascii="Arial" w:hAnsi="Arial" w:cs="Arial"/>
          <w:b/>
          <w:bCs/>
        </w:rPr>
      </w:pPr>
    </w:p>
    <w:p w14:paraId="2572C2FC" w14:textId="77777777" w:rsidR="009C6DE4" w:rsidRDefault="009C6DE4" w:rsidP="009C6DE4"/>
    <w:p w14:paraId="3EAF0DCC" w14:textId="77777777" w:rsidR="009C6DE4" w:rsidRDefault="009C6DE4" w:rsidP="009C6DE4">
      <w:r w:rsidRPr="008C7B1D">
        <w:t>XML INPUT:</w:t>
      </w:r>
    </w:p>
    <w:p w14:paraId="5CB11330" w14:textId="77777777" w:rsidR="005A66FD" w:rsidRDefault="005A66FD" w:rsidP="009C6DE4"/>
    <w:p w14:paraId="4FC9DBA2" w14:textId="0F8A72B9" w:rsidR="000C383D" w:rsidRDefault="000C383D" w:rsidP="00F57663">
      <w:pPr>
        <w:ind w:hanging="240"/>
        <w:rPr>
          <w:rFonts w:ascii="Verdana" w:hAnsi="Verdana"/>
          <w:sz w:val="20"/>
          <w:szCs w:val="20"/>
        </w:rPr>
      </w:pPr>
      <w:r>
        <w:rPr>
          <w:rStyle w:val="b1"/>
          <w:sz w:val="20"/>
          <w:szCs w:val="20"/>
        </w:rPr>
        <w:t> </w:t>
      </w:r>
      <w:r>
        <w:rPr>
          <w:rFonts w:ascii="Verdana" w:hAnsi="Verdana"/>
          <w:sz w:val="20"/>
          <w:szCs w:val="20"/>
        </w:rPr>
        <w:t xml:space="preserve"> </w:t>
      </w:r>
    </w:p>
    <w:p w14:paraId="0DFBAD25"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B2E2F60" w14:textId="77777777" w:rsidR="000C383D" w:rsidRDefault="000C383D" w:rsidP="000C383D">
      <w:pPr>
        <w:ind w:hanging="480"/>
        <w:rPr>
          <w:rFonts w:ascii="Verdana" w:hAnsi="Verdana"/>
          <w:sz w:val="20"/>
          <w:szCs w:val="20"/>
        </w:rPr>
      </w:pPr>
      <w:hyperlink r:id="rId8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5DC1B91" w14:textId="77777777" w:rsidR="000C383D" w:rsidRDefault="000C383D" w:rsidP="000C383D">
      <w:pPr>
        <w:ind w:hanging="480"/>
        <w:rPr>
          <w:rFonts w:ascii="Verdana" w:hAnsi="Verdana"/>
          <w:sz w:val="20"/>
          <w:szCs w:val="20"/>
        </w:rPr>
      </w:pPr>
      <w:hyperlink r:id="rId8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81A4B2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53C25AA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2013-05-23T12:51:31-05:00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621CB50C"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CTE-A038-V25.0</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025A7B4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64383E8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601C070008008</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5CC4159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697E24F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75C0386"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201305231251PM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0FFFFA95"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10.16</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6A3CE3DE"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3CFEAF43" w14:textId="77777777" w:rsidR="000C383D" w:rsidRDefault="000C383D" w:rsidP="000C383D">
      <w:pPr>
        <w:ind w:hanging="480"/>
        <w:rPr>
          <w:rFonts w:ascii="Verdana" w:hAnsi="Verdana"/>
          <w:sz w:val="20"/>
          <w:szCs w:val="20"/>
        </w:rPr>
      </w:pPr>
      <w:hyperlink r:id="rId8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11968199" w14:textId="77777777" w:rsidR="000C383D" w:rsidRDefault="000C383D" w:rsidP="000C383D">
      <w:pPr>
        <w:ind w:hanging="480"/>
        <w:rPr>
          <w:rFonts w:ascii="Verdana" w:hAnsi="Verdana"/>
          <w:sz w:val="20"/>
          <w:szCs w:val="20"/>
        </w:rPr>
      </w:pPr>
      <w:hyperlink r:id="rId8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55F67F6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6C8294C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Style w:val="tx1"/>
          <w:rFonts w:ascii="Verdana" w:hAnsi="Verdana"/>
          <w:sz w:val="20"/>
          <w:szCs w:val="20"/>
        </w:rPr>
        <w:t>XXXXXXXXX</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Fonts w:ascii="Verdana" w:hAnsi="Verdana"/>
          <w:sz w:val="20"/>
          <w:szCs w:val="20"/>
        </w:rPr>
        <w:t xml:space="preserve"> </w:t>
      </w:r>
    </w:p>
    <w:p w14:paraId="68930BA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6C340D9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AB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23FB4675"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79CACB3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order:CIC</w:t>
      </w:r>
      <w:r>
        <w:rPr>
          <w:rStyle w:val="m1"/>
          <w:rFonts w:ascii="Verdana" w:hAnsi="Verdana"/>
          <w:sz w:val="20"/>
          <w:szCs w:val="20"/>
        </w:rPr>
        <w:t>&gt;</w:t>
      </w:r>
      <w:r>
        <w:rPr>
          <w:rFonts w:ascii="Verdana" w:hAnsi="Verdana"/>
          <w:sz w:val="20"/>
          <w:szCs w:val="20"/>
        </w:rPr>
        <w:t xml:space="preserve"> </w:t>
      </w:r>
    </w:p>
    <w:p w14:paraId="73E41A6F" w14:textId="77777777" w:rsidR="000C383D" w:rsidRDefault="000C383D" w:rsidP="000C383D">
      <w:pPr>
        <w:ind w:hanging="480"/>
        <w:rPr>
          <w:rFonts w:ascii="Verdana" w:hAnsi="Verdana"/>
          <w:sz w:val="20"/>
          <w:szCs w:val="20"/>
        </w:rPr>
      </w:pPr>
      <w:hyperlink r:id="rId8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0D6F98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2R-N</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22307F5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39924D1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MNASMSMADS0</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3CA4BB22"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601679</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16ABD54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SWXX</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5921DB0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Style w:val="tx1"/>
          <w:rFonts w:ascii="Verdana" w:hAnsi="Verdana"/>
          <w:sz w:val="20"/>
          <w:szCs w:val="20"/>
        </w:rPr>
        <w:t>02QB5.005</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Fonts w:ascii="Verdana" w:hAnsi="Verdana"/>
          <w:sz w:val="20"/>
          <w:szCs w:val="20"/>
        </w:rPr>
        <w:t xml:space="preserve"> </w:t>
      </w:r>
    </w:p>
    <w:p w14:paraId="02DCC4BC"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Style w:val="tx1"/>
          <w:rFonts w:ascii="Verdana" w:hAnsi="Verdana"/>
          <w:sz w:val="20"/>
          <w:szCs w:val="20"/>
        </w:rPr>
        <w:t>02DU5.005</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Fonts w:ascii="Verdana" w:hAnsi="Verdana"/>
          <w:sz w:val="20"/>
          <w:szCs w:val="20"/>
        </w:rPr>
        <w:t xml:space="preserve"> </w:t>
      </w:r>
    </w:p>
    <w:p w14:paraId="6A741951"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02FC1B0A"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1CA5F440" w14:textId="77777777" w:rsidR="000C383D" w:rsidRDefault="000C383D" w:rsidP="000C383D">
      <w:pPr>
        <w:ind w:hanging="480"/>
        <w:rPr>
          <w:rFonts w:ascii="Verdana" w:hAnsi="Verdana"/>
          <w:sz w:val="20"/>
          <w:szCs w:val="20"/>
        </w:rPr>
      </w:pPr>
      <w:hyperlink r:id="rId8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2597F5C6" w14:textId="77777777" w:rsidR="000C383D" w:rsidRDefault="000C383D" w:rsidP="000C383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601C070008008</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51BC7216"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4571A8EF"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346AA4BA" w14:textId="77777777" w:rsidR="000C383D" w:rsidRDefault="000C383D" w:rsidP="000C383D">
      <w:pPr>
        <w:ind w:hanging="480"/>
        <w:rPr>
          <w:rFonts w:ascii="Verdana" w:hAnsi="Verdana"/>
          <w:sz w:val="20"/>
          <w:szCs w:val="20"/>
        </w:rPr>
      </w:pPr>
      <w:hyperlink r:id="rId8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7A3E4D7B"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432F66B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0C83434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22B8F6B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Terry Cotta</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2CDE01A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2224442222</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5BF34E52"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20107F06" w14:textId="77777777" w:rsidR="000C383D" w:rsidRDefault="000C383D" w:rsidP="000C383D">
      <w:pPr>
        <w:ind w:hanging="480"/>
        <w:rPr>
          <w:rFonts w:ascii="Verdana" w:hAnsi="Verdana"/>
          <w:sz w:val="20"/>
          <w:szCs w:val="20"/>
        </w:rPr>
      </w:pPr>
      <w:hyperlink r:id="rId8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33E5DDD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Style w:val="tx1"/>
          <w:rFonts w:ascii="Verdana" w:hAnsi="Verdana"/>
          <w:sz w:val="20"/>
          <w:szCs w:val="20"/>
        </w:rPr>
        <w:t>THIS IS A TEST ORDER. DO NOT PROCESS</w:t>
      </w:r>
      <w:r>
        <w:rPr>
          <w:rStyle w:val="m1"/>
          <w:rFonts w:ascii="Verdana" w:hAnsi="Verdana"/>
          <w:sz w:val="20"/>
          <w:szCs w:val="20"/>
        </w:rPr>
        <w:t>&lt;/</w:t>
      </w:r>
      <w:r>
        <w:rPr>
          <w:rStyle w:val="t1"/>
          <w:rFonts w:ascii="Verdana" w:hAnsi="Verdana"/>
          <w:sz w:val="20"/>
          <w:szCs w:val="20"/>
        </w:rPr>
        <w:t>order:REMARKS</w:t>
      </w:r>
      <w:r>
        <w:rPr>
          <w:rStyle w:val="m1"/>
          <w:rFonts w:ascii="Verdana" w:hAnsi="Verdana"/>
          <w:sz w:val="20"/>
          <w:szCs w:val="20"/>
        </w:rPr>
        <w:t>&gt;</w:t>
      </w:r>
      <w:r>
        <w:rPr>
          <w:rFonts w:ascii="Verdana" w:hAnsi="Verdana"/>
          <w:sz w:val="20"/>
          <w:szCs w:val="20"/>
        </w:rPr>
        <w:t xml:space="preserve"> </w:t>
      </w:r>
    </w:p>
    <w:p w14:paraId="147CB16A"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order:REMARKS_INFO</w:t>
      </w:r>
      <w:r>
        <w:rPr>
          <w:rStyle w:val="m1"/>
          <w:rFonts w:ascii="Verdana" w:hAnsi="Verdana"/>
          <w:sz w:val="20"/>
          <w:szCs w:val="20"/>
        </w:rPr>
        <w:t>&gt;</w:t>
      </w:r>
    </w:p>
    <w:p w14:paraId="0EAEF259"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6893F4B4" w14:textId="77777777" w:rsidR="000C383D" w:rsidRDefault="000C383D" w:rsidP="000C383D">
      <w:pPr>
        <w:ind w:hanging="480"/>
        <w:rPr>
          <w:rFonts w:ascii="Verdana" w:hAnsi="Verdana"/>
          <w:sz w:val="20"/>
          <w:szCs w:val="20"/>
        </w:rPr>
      </w:pPr>
      <w:hyperlink r:id="rId8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0F1F9C53" w14:textId="77777777" w:rsidR="000C383D" w:rsidRDefault="000C383D" w:rsidP="000C383D">
      <w:pPr>
        <w:ind w:hanging="480"/>
        <w:rPr>
          <w:rFonts w:ascii="Verdana" w:hAnsi="Verdana"/>
          <w:sz w:val="20"/>
          <w:szCs w:val="20"/>
        </w:rPr>
      </w:pPr>
      <w:hyperlink r:id="rId8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4ABCC417" w14:textId="77777777" w:rsidR="000C383D" w:rsidRDefault="000C383D" w:rsidP="000C383D">
      <w:pPr>
        <w:ind w:hanging="480"/>
        <w:rPr>
          <w:rFonts w:ascii="Verdana" w:hAnsi="Verdana"/>
          <w:sz w:val="20"/>
          <w:szCs w:val="20"/>
        </w:rPr>
      </w:pPr>
      <w:hyperlink r:id="rId8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46BB7914"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COZI MEL</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2120BC20"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7FDDD284"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BE20950"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98C298A" w14:textId="77777777" w:rsidR="000C383D" w:rsidRDefault="000C383D" w:rsidP="000C383D">
      <w:pPr>
        <w:ind w:hanging="480"/>
        <w:rPr>
          <w:rFonts w:ascii="Verdana" w:hAnsi="Verdana"/>
          <w:sz w:val="20"/>
          <w:szCs w:val="20"/>
        </w:rPr>
      </w:pPr>
      <w:hyperlink r:id="rId8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01226722" w14:textId="77777777" w:rsidR="000C383D" w:rsidRDefault="000C383D" w:rsidP="000C383D">
      <w:pPr>
        <w:ind w:hanging="480"/>
        <w:rPr>
          <w:rFonts w:ascii="Verdana" w:hAnsi="Verdana"/>
          <w:sz w:val="20"/>
          <w:szCs w:val="20"/>
        </w:rPr>
      </w:pPr>
      <w:hyperlink r:id="rId8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1FDB283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35A2ADE8"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3CF68026" w14:textId="77777777" w:rsidR="000C383D" w:rsidRDefault="000C383D" w:rsidP="000C383D">
      <w:pPr>
        <w:ind w:hanging="480"/>
        <w:rPr>
          <w:rFonts w:ascii="Verdana" w:hAnsi="Verdana"/>
          <w:sz w:val="20"/>
          <w:szCs w:val="20"/>
        </w:rPr>
      </w:pPr>
      <w:hyperlink r:id="rId8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579F125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order:SLTN</w:t>
      </w:r>
      <w:r>
        <w:rPr>
          <w:rStyle w:val="m1"/>
          <w:rFonts w:ascii="Verdana" w:hAnsi="Verdana"/>
          <w:sz w:val="20"/>
          <w:szCs w:val="20"/>
        </w:rPr>
        <w:t>&gt;</w:t>
      </w:r>
      <w:r>
        <w:rPr>
          <w:rStyle w:val="tx1"/>
          <w:rFonts w:ascii="Verdana" w:hAnsi="Verdana"/>
          <w:sz w:val="20"/>
          <w:szCs w:val="20"/>
        </w:rPr>
        <w:t>601-679-1166</w:t>
      </w:r>
      <w:r>
        <w:rPr>
          <w:rStyle w:val="m1"/>
          <w:rFonts w:ascii="Verdana" w:hAnsi="Verdana"/>
          <w:sz w:val="20"/>
          <w:szCs w:val="20"/>
        </w:rPr>
        <w:t>&lt;/</w:t>
      </w:r>
      <w:r>
        <w:rPr>
          <w:rStyle w:val="t1"/>
          <w:rFonts w:ascii="Verdana" w:hAnsi="Verdana"/>
          <w:sz w:val="20"/>
          <w:szCs w:val="20"/>
        </w:rPr>
        <w:t>order:SLTN</w:t>
      </w:r>
      <w:r>
        <w:rPr>
          <w:rStyle w:val="m1"/>
          <w:rFonts w:ascii="Verdana" w:hAnsi="Verdana"/>
          <w:sz w:val="20"/>
          <w:szCs w:val="20"/>
        </w:rPr>
        <w:t>&gt;</w:t>
      </w:r>
      <w:r>
        <w:rPr>
          <w:rFonts w:ascii="Verdana" w:hAnsi="Verdana"/>
          <w:sz w:val="20"/>
          <w:szCs w:val="20"/>
        </w:rPr>
        <w:t xml:space="preserve"> </w:t>
      </w:r>
    </w:p>
    <w:p w14:paraId="0C8E5F1B" w14:textId="77777777" w:rsidR="000C383D" w:rsidRDefault="000C383D" w:rsidP="000C383D">
      <w:pPr>
        <w:ind w:hanging="480"/>
        <w:rPr>
          <w:rFonts w:ascii="Verdana" w:hAnsi="Verdana"/>
          <w:sz w:val="20"/>
          <w:szCs w:val="20"/>
        </w:rPr>
      </w:pPr>
      <w:hyperlink r:id="rId8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CE352B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47E83FD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33E7133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Style w:val="tx1"/>
          <w:rFonts w:ascii="Verdana" w:hAnsi="Verdana"/>
          <w:sz w:val="20"/>
          <w:szCs w:val="20"/>
        </w:rPr>
        <w:t>70.SWXX.345678..SC</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Fonts w:ascii="Verdana" w:hAnsi="Verdana"/>
          <w:sz w:val="20"/>
          <w:szCs w:val="20"/>
        </w:rPr>
        <w:t xml:space="preserve"> </w:t>
      </w:r>
    </w:p>
    <w:p w14:paraId="42DA2B6F"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6C1091B"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76872B18"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3A8D3334"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55F2128D"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ATT_LSR_ORD_REQ</w:t>
      </w:r>
      <w:r>
        <w:rPr>
          <w:rStyle w:val="m1"/>
          <w:rFonts w:ascii="Verdana" w:hAnsi="Verdana"/>
          <w:sz w:val="20"/>
          <w:szCs w:val="20"/>
        </w:rPr>
        <w:t>&gt;</w:t>
      </w:r>
    </w:p>
    <w:p w14:paraId="42BEA20F" w14:textId="77777777" w:rsidR="009C6DE4" w:rsidRPr="008C7B1D" w:rsidRDefault="009C6DE4" w:rsidP="009C6DE4"/>
    <w:p w14:paraId="265BF670" w14:textId="77777777" w:rsidR="000C383D" w:rsidRDefault="000C383D" w:rsidP="009C6DE4"/>
    <w:p w14:paraId="3109EA20" w14:textId="77777777" w:rsidR="000C383D" w:rsidRDefault="000C383D" w:rsidP="009C6DE4"/>
    <w:p w14:paraId="64679362" w14:textId="77777777" w:rsidR="000C383D" w:rsidRDefault="000C383D" w:rsidP="009C6DE4"/>
    <w:p w14:paraId="748DF48F" w14:textId="77777777" w:rsidR="000C383D" w:rsidRDefault="000C383D" w:rsidP="009C6DE4"/>
    <w:p w14:paraId="04EC099D" w14:textId="77777777" w:rsidR="000C383D" w:rsidRDefault="000C383D" w:rsidP="009C6DE4"/>
    <w:p w14:paraId="6E3982A8" w14:textId="77777777" w:rsidR="009C6DE4" w:rsidRDefault="009C6DE4" w:rsidP="009C6DE4">
      <w:r w:rsidRPr="008C7B1D">
        <w:t>XML OUTPUT:</w:t>
      </w:r>
    </w:p>
    <w:p w14:paraId="2F5650D5" w14:textId="77777777" w:rsidR="009C6DE4" w:rsidRDefault="009C6DE4" w:rsidP="009C6DE4"/>
    <w:p w14:paraId="306939AD" w14:textId="4D5FDE53" w:rsidR="000C383D" w:rsidRDefault="000C383D" w:rsidP="00F57663">
      <w:pPr>
        <w:ind w:hanging="240"/>
        <w:rPr>
          <w:rFonts w:ascii="Verdana" w:hAnsi="Verdana"/>
          <w:sz w:val="20"/>
          <w:szCs w:val="20"/>
        </w:rPr>
      </w:pPr>
      <w:r>
        <w:rPr>
          <w:rStyle w:val="b1"/>
          <w:sz w:val="20"/>
          <w:szCs w:val="20"/>
        </w:rPr>
        <w:t> </w:t>
      </w:r>
      <w:r>
        <w:rPr>
          <w:rFonts w:ascii="Verdana" w:hAnsi="Verdana"/>
          <w:sz w:val="20"/>
          <w:szCs w:val="20"/>
        </w:rPr>
        <w:t xml:space="preserve"> </w:t>
      </w:r>
    </w:p>
    <w:p w14:paraId="4FD67325" w14:textId="77777777" w:rsidR="000C383D" w:rsidRDefault="000C383D" w:rsidP="000C383D">
      <w:pPr>
        <w:ind w:hanging="480"/>
        <w:rPr>
          <w:rFonts w:ascii="Verdana" w:hAnsi="Verdana"/>
          <w:sz w:val="20"/>
          <w:szCs w:val="20"/>
        </w:rPr>
      </w:pPr>
      <w:hyperlink r:id="rId8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10C2F5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B817286" w14:textId="77777777" w:rsidR="000C383D" w:rsidRDefault="000C383D" w:rsidP="000C383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0136F0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4961143"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C21355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109451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BAB88EC"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EB0A737" w14:textId="77777777" w:rsidR="000C383D" w:rsidRDefault="000C383D" w:rsidP="000C383D">
      <w:pPr>
        <w:ind w:hanging="480"/>
        <w:rPr>
          <w:rFonts w:ascii="Verdana" w:hAnsi="Verdana"/>
          <w:sz w:val="20"/>
          <w:szCs w:val="20"/>
        </w:rPr>
      </w:pPr>
      <w:hyperlink r:id="rId8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ns1"/>
          <w:rFonts w:ascii="Verdana" w:hAnsi="Verdana"/>
          <w:sz w:val="20"/>
          <w:szCs w:val="20"/>
        </w:rPr>
        <w:t xml:space="preserve"> xmlns:m3</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A0BCEE3" w14:textId="77777777" w:rsidR="000C383D" w:rsidRDefault="000C383D" w:rsidP="000C383D">
      <w:pPr>
        <w:ind w:hanging="480"/>
        <w:rPr>
          <w:rFonts w:ascii="Verdana" w:hAnsi="Verdana"/>
          <w:sz w:val="20"/>
          <w:szCs w:val="20"/>
        </w:rPr>
      </w:pPr>
      <w:hyperlink r:id="rId8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20C8F23"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Style w:val="tx1"/>
          <w:rFonts w:ascii="Verdana" w:hAnsi="Verdana"/>
          <w:sz w:val="20"/>
          <w:szCs w:val="20"/>
        </w:rPr>
        <w:t>1369331491718624.8677999071625</w:t>
      </w:r>
      <w:r>
        <w:rPr>
          <w:rStyle w:val="m1"/>
          <w:rFonts w:ascii="Verdana" w:hAnsi="Verdana"/>
          <w:sz w:val="20"/>
          <w:szCs w:val="20"/>
        </w:rPr>
        <w:t>&lt;/</w:t>
      </w:r>
      <w:r>
        <w:rPr>
          <w:rStyle w:val="t1"/>
          <w:rFonts w:ascii="Verdana" w:hAnsi="Verdana"/>
          <w:sz w:val="20"/>
          <w:szCs w:val="20"/>
        </w:rPr>
        <w:t>m3:MESSAGE_ID</w:t>
      </w:r>
      <w:r>
        <w:rPr>
          <w:rStyle w:val="m1"/>
          <w:rFonts w:ascii="Verdana" w:hAnsi="Verdana"/>
          <w:sz w:val="20"/>
          <w:szCs w:val="20"/>
        </w:rPr>
        <w:t>&gt;</w:t>
      </w:r>
      <w:r>
        <w:rPr>
          <w:rFonts w:ascii="Verdana" w:hAnsi="Verdana"/>
          <w:sz w:val="20"/>
          <w:szCs w:val="20"/>
        </w:rPr>
        <w:t xml:space="preserve"> </w:t>
      </w:r>
    </w:p>
    <w:p w14:paraId="46DC2627"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m3:CCNA</w:t>
      </w:r>
      <w:r>
        <w:rPr>
          <w:rStyle w:val="m1"/>
          <w:rFonts w:ascii="Verdana" w:hAnsi="Verdana"/>
          <w:sz w:val="20"/>
          <w:szCs w:val="20"/>
        </w:rPr>
        <w:t>&gt;</w:t>
      </w:r>
      <w:r>
        <w:rPr>
          <w:rFonts w:ascii="Verdana" w:hAnsi="Verdana"/>
          <w:sz w:val="20"/>
          <w:szCs w:val="20"/>
        </w:rPr>
        <w:t xml:space="preserve"> </w:t>
      </w:r>
    </w:p>
    <w:p w14:paraId="06B08A5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Style w:val="tx1"/>
          <w:rFonts w:ascii="Verdana" w:hAnsi="Verdana"/>
          <w:sz w:val="20"/>
          <w:szCs w:val="20"/>
        </w:rPr>
        <w:t>2013-05-23T12:55:05-06:00</w:t>
      </w:r>
      <w:r>
        <w:rPr>
          <w:rStyle w:val="m1"/>
          <w:rFonts w:ascii="Verdana" w:hAnsi="Verdana"/>
          <w:sz w:val="20"/>
          <w:szCs w:val="20"/>
        </w:rPr>
        <w:t>&lt;/</w:t>
      </w:r>
      <w:r>
        <w:rPr>
          <w:rStyle w:val="t1"/>
          <w:rFonts w:ascii="Verdana" w:hAnsi="Verdana"/>
          <w:sz w:val="20"/>
          <w:szCs w:val="20"/>
        </w:rPr>
        <w:t>m3:MSG_TIMESTAMP</w:t>
      </w:r>
      <w:r>
        <w:rPr>
          <w:rStyle w:val="m1"/>
          <w:rFonts w:ascii="Verdana" w:hAnsi="Verdana"/>
          <w:sz w:val="20"/>
          <w:szCs w:val="20"/>
        </w:rPr>
        <w:t>&gt;</w:t>
      </w:r>
      <w:r>
        <w:rPr>
          <w:rFonts w:ascii="Verdana" w:hAnsi="Verdana"/>
          <w:sz w:val="20"/>
          <w:szCs w:val="20"/>
        </w:rPr>
        <w:t xml:space="preserve"> </w:t>
      </w:r>
    </w:p>
    <w:p w14:paraId="3DB84C8D"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Style w:val="tx1"/>
          <w:rFonts w:ascii="Verdana" w:hAnsi="Verdana"/>
          <w:sz w:val="20"/>
          <w:szCs w:val="20"/>
        </w:rPr>
        <w:t>CTE-A038-V25.0</w:t>
      </w:r>
      <w:r>
        <w:rPr>
          <w:rStyle w:val="m1"/>
          <w:rFonts w:ascii="Verdana" w:hAnsi="Verdana"/>
          <w:sz w:val="20"/>
          <w:szCs w:val="20"/>
        </w:rPr>
        <w:t>&lt;/</w:t>
      </w:r>
      <w:r>
        <w:rPr>
          <w:rStyle w:val="t1"/>
          <w:rFonts w:ascii="Verdana" w:hAnsi="Verdana"/>
          <w:sz w:val="20"/>
          <w:szCs w:val="20"/>
        </w:rPr>
        <w:t>m3:PON</w:t>
      </w:r>
      <w:r>
        <w:rPr>
          <w:rStyle w:val="m1"/>
          <w:rFonts w:ascii="Verdana" w:hAnsi="Verdana"/>
          <w:sz w:val="20"/>
          <w:szCs w:val="20"/>
        </w:rPr>
        <w:t>&gt;</w:t>
      </w:r>
      <w:r>
        <w:rPr>
          <w:rFonts w:ascii="Verdana" w:hAnsi="Verdana"/>
          <w:sz w:val="20"/>
          <w:szCs w:val="20"/>
        </w:rPr>
        <w:t xml:space="preserve"> </w:t>
      </w:r>
    </w:p>
    <w:p w14:paraId="625D9D5B"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m3:VER</w:t>
      </w:r>
      <w:r>
        <w:rPr>
          <w:rStyle w:val="m1"/>
          <w:rFonts w:ascii="Verdana" w:hAnsi="Verdana"/>
          <w:sz w:val="20"/>
          <w:szCs w:val="20"/>
        </w:rPr>
        <w:t>&gt;</w:t>
      </w:r>
      <w:r>
        <w:rPr>
          <w:rFonts w:ascii="Verdana" w:hAnsi="Verdana"/>
          <w:sz w:val="20"/>
          <w:szCs w:val="20"/>
        </w:rPr>
        <w:t xml:space="preserve"> </w:t>
      </w:r>
    </w:p>
    <w:p w14:paraId="3C6A879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Style w:val="tx1"/>
          <w:rFonts w:ascii="Verdana" w:hAnsi="Verdana"/>
          <w:sz w:val="20"/>
          <w:szCs w:val="20"/>
        </w:rPr>
        <w:t>601C070008008</w:t>
      </w:r>
      <w:r>
        <w:rPr>
          <w:rStyle w:val="m1"/>
          <w:rFonts w:ascii="Verdana" w:hAnsi="Verdana"/>
          <w:sz w:val="20"/>
          <w:szCs w:val="20"/>
        </w:rPr>
        <w:t>&lt;/</w:t>
      </w:r>
      <w:r>
        <w:rPr>
          <w:rStyle w:val="t1"/>
          <w:rFonts w:ascii="Verdana" w:hAnsi="Verdana"/>
          <w:sz w:val="20"/>
          <w:szCs w:val="20"/>
        </w:rPr>
        <w:t>m3:AN</w:t>
      </w:r>
      <w:r>
        <w:rPr>
          <w:rStyle w:val="m1"/>
          <w:rFonts w:ascii="Verdana" w:hAnsi="Verdana"/>
          <w:sz w:val="20"/>
          <w:szCs w:val="20"/>
        </w:rPr>
        <w:t>&gt;</w:t>
      </w:r>
      <w:r>
        <w:rPr>
          <w:rFonts w:ascii="Verdana" w:hAnsi="Verdana"/>
          <w:sz w:val="20"/>
          <w:szCs w:val="20"/>
        </w:rPr>
        <w:t xml:space="preserve"> </w:t>
      </w:r>
    </w:p>
    <w:p w14:paraId="5DE1B74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Style w:val="tx1"/>
          <w:rFonts w:ascii="Verdana" w:hAnsi="Verdana"/>
          <w:sz w:val="20"/>
          <w:szCs w:val="20"/>
        </w:rPr>
        <w:t>20130523L00009-00</w:t>
      </w:r>
      <w:r>
        <w:rPr>
          <w:rStyle w:val="m1"/>
          <w:rFonts w:ascii="Verdana" w:hAnsi="Verdana"/>
          <w:sz w:val="20"/>
          <w:szCs w:val="20"/>
        </w:rPr>
        <w:t>&lt;/</w:t>
      </w:r>
      <w:r>
        <w:rPr>
          <w:rStyle w:val="t1"/>
          <w:rFonts w:ascii="Verdana" w:hAnsi="Verdana"/>
          <w:sz w:val="20"/>
          <w:szCs w:val="20"/>
        </w:rPr>
        <w:t>m3:LSR_NO</w:t>
      </w:r>
      <w:r>
        <w:rPr>
          <w:rStyle w:val="m1"/>
          <w:rFonts w:ascii="Verdana" w:hAnsi="Verdana"/>
          <w:sz w:val="20"/>
          <w:szCs w:val="20"/>
        </w:rPr>
        <w:t>&gt;</w:t>
      </w:r>
      <w:r>
        <w:rPr>
          <w:rFonts w:ascii="Verdana" w:hAnsi="Verdana"/>
          <w:sz w:val="20"/>
          <w:szCs w:val="20"/>
        </w:rPr>
        <w:t xml:space="preserve"> </w:t>
      </w:r>
    </w:p>
    <w:p w14:paraId="373FFFF2"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m3:CC</w:t>
      </w:r>
      <w:r>
        <w:rPr>
          <w:rStyle w:val="m1"/>
          <w:rFonts w:ascii="Verdana" w:hAnsi="Verdana"/>
          <w:sz w:val="20"/>
          <w:szCs w:val="20"/>
        </w:rPr>
        <w:t>&gt;</w:t>
      </w:r>
      <w:r>
        <w:rPr>
          <w:rFonts w:ascii="Verdana" w:hAnsi="Verdana"/>
          <w:sz w:val="20"/>
          <w:szCs w:val="20"/>
        </w:rPr>
        <w:t xml:space="preserve"> </w:t>
      </w:r>
    </w:p>
    <w:p w14:paraId="2D4ABDC2"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m3:TEST_PROD_INDICATOR</w:t>
      </w:r>
      <w:r>
        <w:rPr>
          <w:rStyle w:val="m1"/>
          <w:rFonts w:ascii="Verdana" w:hAnsi="Verdana"/>
          <w:sz w:val="20"/>
          <w:szCs w:val="20"/>
        </w:rPr>
        <w:t>&gt;</w:t>
      </w:r>
      <w:r>
        <w:rPr>
          <w:rFonts w:ascii="Verdana" w:hAnsi="Verdana"/>
          <w:sz w:val="20"/>
          <w:szCs w:val="20"/>
        </w:rPr>
        <w:t xml:space="preserve"> </w:t>
      </w:r>
    </w:p>
    <w:p w14:paraId="275E82F6"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m3:CLEC_APPL_ID</w:t>
      </w:r>
      <w:r>
        <w:rPr>
          <w:rStyle w:val="m1"/>
          <w:rFonts w:ascii="Verdana" w:hAnsi="Verdana"/>
          <w:sz w:val="20"/>
          <w:szCs w:val="20"/>
        </w:rPr>
        <w:t>&gt;</w:t>
      </w:r>
      <w:r>
        <w:rPr>
          <w:rFonts w:ascii="Verdana" w:hAnsi="Verdana"/>
          <w:sz w:val="20"/>
          <w:szCs w:val="20"/>
        </w:rPr>
        <w:t xml:space="preserve"> </w:t>
      </w:r>
    </w:p>
    <w:p w14:paraId="6FD2D5C8"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m3:CLEC_APPL_PASSWORD</w:t>
      </w:r>
      <w:r>
        <w:rPr>
          <w:rStyle w:val="m1"/>
          <w:rFonts w:ascii="Verdana" w:hAnsi="Verdana"/>
          <w:sz w:val="20"/>
          <w:szCs w:val="20"/>
        </w:rPr>
        <w:t>&gt;</w:t>
      </w:r>
      <w:r>
        <w:rPr>
          <w:rFonts w:ascii="Verdana" w:hAnsi="Verdana"/>
          <w:sz w:val="20"/>
          <w:szCs w:val="20"/>
        </w:rPr>
        <w:t xml:space="preserve"> </w:t>
      </w:r>
    </w:p>
    <w:p w14:paraId="06603F43"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Style w:val="tx1"/>
          <w:rFonts w:ascii="Verdana" w:hAnsi="Verdana"/>
          <w:sz w:val="20"/>
          <w:szCs w:val="20"/>
        </w:rPr>
        <w:t>201305231255PM</w:t>
      </w:r>
      <w:r>
        <w:rPr>
          <w:rStyle w:val="m1"/>
          <w:rFonts w:ascii="Verdana" w:hAnsi="Verdana"/>
          <w:sz w:val="20"/>
          <w:szCs w:val="20"/>
        </w:rPr>
        <w:t>&lt;/</w:t>
      </w:r>
      <w:r>
        <w:rPr>
          <w:rStyle w:val="t1"/>
          <w:rFonts w:ascii="Verdana" w:hAnsi="Verdana"/>
          <w:sz w:val="20"/>
          <w:szCs w:val="20"/>
        </w:rPr>
        <w:t>m3:DTSENT</w:t>
      </w:r>
      <w:r>
        <w:rPr>
          <w:rStyle w:val="m1"/>
          <w:rFonts w:ascii="Verdana" w:hAnsi="Verdana"/>
          <w:sz w:val="20"/>
          <w:szCs w:val="20"/>
        </w:rPr>
        <w:t>&gt;</w:t>
      </w:r>
      <w:r>
        <w:rPr>
          <w:rFonts w:ascii="Verdana" w:hAnsi="Verdana"/>
          <w:sz w:val="20"/>
          <w:szCs w:val="20"/>
        </w:rPr>
        <w:t xml:space="preserve"> </w:t>
      </w:r>
    </w:p>
    <w:p w14:paraId="3567AC8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Style w:val="tx1"/>
          <w:rFonts w:ascii="Verdana" w:hAnsi="Verdana"/>
          <w:sz w:val="20"/>
          <w:szCs w:val="20"/>
        </w:rPr>
        <w:t>R60278V4</w:t>
      </w:r>
      <w:r>
        <w:rPr>
          <w:rStyle w:val="m1"/>
          <w:rFonts w:ascii="Verdana" w:hAnsi="Verdana"/>
          <w:sz w:val="20"/>
          <w:szCs w:val="20"/>
        </w:rPr>
        <w:t>&lt;/</w:t>
      </w:r>
      <w:r>
        <w:rPr>
          <w:rStyle w:val="t1"/>
          <w:rFonts w:ascii="Verdana" w:hAnsi="Verdana"/>
          <w:sz w:val="20"/>
          <w:szCs w:val="20"/>
        </w:rPr>
        <w:t>m3:ORD</w:t>
      </w:r>
      <w:r>
        <w:rPr>
          <w:rStyle w:val="m1"/>
          <w:rFonts w:ascii="Verdana" w:hAnsi="Verdana"/>
          <w:sz w:val="20"/>
          <w:szCs w:val="20"/>
        </w:rPr>
        <w:t>&gt;</w:t>
      </w:r>
      <w:r>
        <w:rPr>
          <w:rFonts w:ascii="Verdana" w:hAnsi="Verdana"/>
          <w:sz w:val="20"/>
          <w:szCs w:val="20"/>
        </w:rPr>
        <w:t xml:space="preserve"> </w:t>
      </w:r>
    </w:p>
    <w:p w14:paraId="6551AF6C"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Style w:val="tx1"/>
          <w:rFonts w:ascii="Verdana" w:hAnsi="Verdana"/>
          <w:sz w:val="20"/>
          <w:szCs w:val="20"/>
        </w:rPr>
        <w:t>PD</w:t>
      </w:r>
      <w:r>
        <w:rPr>
          <w:rStyle w:val="m1"/>
          <w:rFonts w:ascii="Verdana" w:hAnsi="Verdana"/>
          <w:sz w:val="20"/>
          <w:szCs w:val="20"/>
        </w:rPr>
        <w:t>&lt;/</w:t>
      </w:r>
      <w:r>
        <w:rPr>
          <w:rStyle w:val="t1"/>
          <w:rFonts w:ascii="Verdana" w:hAnsi="Verdana"/>
          <w:sz w:val="20"/>
          <w:szCs w:val="20"/>
        </w:rPr>
        <w:t>m3:STATUS_CODE</w:t>
      </w:r>
      <w:r>
        <w:rPr>
          <w:rStyle w:val="m1"/>
          <w:rFonts w:ascii="Verdana" w:hAnsi="Verdana"/>
          <w:sz w:val="20"/>
          <w:szCs w:val="20"/>
        </w:rPr>
        <w:t>&gt;</w:t>
      </w:r>
      <w:r>
        <w:rPr>
          <w:rFonts w:ascii="Verdana" w:hAnsi="Verdana"/>
          <w:sz w:val="20"/>
          <w:szCs w:val="20"/>
        </w:rPr>
        <w:t xml:space="preserve"> </w:t>
      </w:r>
    </w:p>
    <w:p w14:paraId="09C3A4EB"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Style w:val="tx1"/>
          <w:rFonts w:ascii="Verdana" w:hAnsi="Verdana"/>
          <w:sz w:val="20"/>
          <w:szCs w:val="20"/>
        </w:rPr>
        <w:t>PENDING ORDER</w:t>
      </w:r>
      <w:r>
        <w:rPr>
          <w:rStyle w:val="m1"/>
          <w:rFonts w:ascii="Verdana" w:hAnsi="Verdana"/>
          <w:sz w:val="20"/>
          <w:szCs w:val="20"/>
        </w:rPr>
        <w:t>&lt;/</w:t>
      </w:r>
      <w:r>
        <w:rPr>
          <w:rStyle w:val="t1"/>
          <w:rFonts w:ascii="Verdana" w:hAnsi="Verdana"/>
          <w:sz w:val="20"/>
          <w:szCs w:val="20"/>
        </w:rPr>
        <w:t>m3:STATUS_MSG</w:t>
      </w:r>
      <w:r>
        <w:rPr>
          <w:rStyle w:val="m1"/>
          <w:rFonts w:ascii="Verdana" w:hAnsi="Verdana"/>
          <w:sz w:val="20"/>
          <w:szCs w:val="20"/>
        </w:rPr>
        <w:t>&gt;</w:t>
      </w:r>
      <w:r>
        <w:rPr>
          <w:rFonts w:ascii="Verdana" w:hAnsi="Verdana"/>
          <w:sz w:val="20"/>
          <w:szCs w:val="20"/>
        </w:rPr>
        <w:t xml:space="preserve"> </w:t>
      </w:r>
    </w:p>
    <w:p w14:paraId="319A875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Style w:val="tx1"/>
          <w:rFonts w:ascii="Verdana" w:hAnsi="Verdana"/>
          <w:sz w:val="20"/>
          <w:szCs w:val="20"/>
        </w:rPr>
        <w:t>THIS IS A TEST ORDER. DO NOT PROCESS</w:t>
      </w:r>
      <w:r>
        <w:rPr>
          <w:rStyle w:val="m1"/>
          <w:rFonts w:ascii="Verdana" w:hAnsi="Verdana"/>
          <w:sz w:val="20"/>
          <w:szCs w:val="20"/>
        </w:rPr>
        <w:t>&lt;/</w:t>
      </w:r>
      <w:r>
        <w:rPr>
          <w:rStyle w:val="t1"/>
          <w:rFonts w:ascii="Verdana" w:hAnsi="Verdana"/>
          <w:sz w:val="20"/>
          <w:szCs w:val="20"/>
        </w:rPr>
        <w:t>m3:REMARKS</w:t>
      </w:r>
      <w:r>
        <w:rPr>
          <w:rStyle w:val="m1"/>
          <w:rFonts w:ascii="Verdana" w:hAnsi="Verdana"/>
          <w:sz w:val="20"/>
          <w:szCs w:val="20"/>
        </w:rPr>
        <w:t>&gt;</w:t>
      </w:r>
      <w:r>
        <w:rPr>
          <w:rFonts w:ascii="Verdana" w:hAnsi="Verdana"/>
          <w:sz w:val="20"/>
          <w:szCs w:val="20"/>
        </w:rPr>
        <w:t xml:space="preserve"> </w:t>
      </w:r>
    </w:p>
    <w:p w14:paraId="1045EDE5"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m3:TRAN_ACK_TYPE</w:t>
      </w:r>
      <w:r>
        <w:rPr>
          <w:rStyle w:val="m1"/>
          <w:rFonts w:ascii="Verdana" w:hAnsi="Verdana"/>
          <w:sz w:val="20"/>
          <w:szCs w:val="20"/>
        </w:rPr>
        <w:t>&gt;</w:t>
      </w:r>
      <w:r>
        <w:rPr>
          <w:rFonts w:ascii="Verdana" w:hAnsi="Verdana"/>
          <w:sz w:val="20"/>
          <w:szCs w:val="20"/>
        </w:rPr>
        <w:t xml:space="preserve"> </w:t>
      </w:r>
    </w:p>
    <w:p w14:paraId="65C417E5"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m3:TRANS_SET_PURPOSE_CODE</w:t>
      </w:r>
      <w:r>
        <w:rPr>
          <w:rStyle w:val="m1"/>
          <w:rFonts w:ascii="Verdana" w:hAnsi="Verdana"/>
          <w:sz w:val="20"/>
          <w:szCs w:val="20"/>
        </w:rPr>
        <w:t>&gt;</w:t>
      </w:r>
      <w:r>
        <w:rPr>
          <w:rFonts w:ascii="Verdana" w:hAnsi="Verdana"/>
          <w:sz w:val="20"/>
          <w:szCs w:val="20"/>
        </w:rPr>
        <w:t xml:space="preserve"> </w:t>
      </w:r>
    </w:p>
    <w:p w14:paraId="2ED5A4C1"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m3:HDR</w:t>
      </w:r>
      <w:r>
        <w:rPr>
          <w:rStyle w:val="m1"/>
          <w:rFonts w:ascii="Verdana" w:hAnsi="Verdana"/>
          <w:sz w:val="20"/>
          <w:szCs w:val="20"/>
        </w:rPr>
        <w:t>&gt;</w:t>
      </w:r>
    </w:p>
    <w:p w14:paraId="551E3D8E" w14:textId="77777777" w:rsidR="000C383D" w:rsidRDefault="000C383D" w:rsidP="000C383D">
      <w:pPr>
        <w:ind w:hanging="480"/>
        <w:rPr>
          <w:rFonts w:ascii="Verdana" w:hAnsi="Verdana"/>
          <w:sz w:val="20"/>
          <w:szCs w:val="20"/>
        </w:rPr>
      </w:pPr>
      <w:hyperlink r:id="rId8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042C4855" w14:textId="77777777" w:rsidR="000C383D" w:rsidRDefault="000C383D" w:rsidP="000C383D">
      <w:pPr>
        <w:ind w:hanging="480"/>
        <w:rPr>
          <w:rFonts w:ascii="Verdana" w:hAnsi="Verdana"/>
          <w:sz w:val="20"/>
          <w:szCs w:val="20"/>
        </w:rPr>
      </w:pPr>
      <w:hyperlink r:id="rId8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31DF8CE4" w14:textId="77777777" w:rsidR="000C383D" w:rsidRDefault="000C383D" w:rsidP="000C383D">
      <w:pPr>
        <w:ind w:hanging="480"/>
        <w:rPr>
          <w:rFonts w:ascii="Verdana" w:hAnsi="Verdana"/>
          <w:sz w:val="20"/>
          <w:szCs w:val="20"/>
        </w:rPr>
      </w:pPr>
      <w:hyperlink r:id="rId8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82CE084"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m3:INIT</w:t>
      </w:r>
      <w:r>
        <w:rPr>
          <w:rStyle w:val="m1"/>
          <w:rFonts w:ascii="Verdana" w:hAnsi="Verdana"/>
          <w:sz w:val="20"/>
          <w:szCs w:val="20"/>
        </w:rPr>
        <w:t>&gt;</w:t>
      </w:r>
      <w:r>
        <w:rPr>
          <w:rFonts w:ascii="Verdana" w:hAnsi="Verdana"/>
          <w:sz w:val="20"/>
          <w:szCs w:val="20"/>
        </w:rPr>
        <w:t xml:space="preserve"> </w:t>
      </w:r>
    </w:p>
    <w:p w14:paraId="1CAE120E"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m3:INIT_TEL_NO</w:t>
      </w:r>
      <w:r>
        <w:rPr>
          <w:rStyle w:val="m1"/>
          <w:rFonts w:ascii="Verdana" w:hAnsi="Verdana"/>
          <w:sz w:val="20"/>
          <w:szCs w:val="20"/>
        </w:rPr>
        <w:t>&gt;</w:t>
      </w:r>
      <w:r>
        <w:rPr>
          <w:rFonts w:ascii="Verdana" w:hAnsi="Verdana"/>
          <w:sz w:val="20"/>
          <w:szCs w:val="20"/>
        </w:rPr>
        <w:t xml:space="preserve"> </w:t>
      </w:r>
    </w:p>
    <w:p w14:paraId="5CF75E5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m3:REP</w:t>
      </w:r>
      <w:r>
        <w:rPr>
          <w:rStyle w:val="m1"/>
          <w:rFonts w:ascii="Verdana" w:hAnsi="Verdana"/>
          <w:sz w:val="20"/>
          <w:szCs w:val="20"/>
        </w:rPr>
        <w:t>&gt;</w:t>
      </w:r>
      <w:r>
        <w:rPr>
          <w:rFonts w:ascii="Verdana" w:hAnsi="Verdana"/>
          <w:sz w:val="20"/>
          <w:szCs w:val="20"/>
        </w:rPr>
        <w:t xml:space="preserve"> </w:t>
      </w:r>
    </w:p>
    <w:p w14:paraId="18EB968A"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m3:REP_TEL_NO</w:t>
      </w:r>
      <w:r>
        <w:rPr>
          <w:rStyle w:val="m1"/>
          <w:rFonts w:ascii="Verdana" w:hAnsi="Verdana"/>
          <w:sz w:val="20"/>
          <w:szCs w:val="20"/>
        </w:rPr>
        <w:t>&gt;</w:t>
      </w:r>
      <w:r>
        <w:rPr>
          <w:rFonts w:ascii="Verdana" w:hAnsi="Verdana"/>
          <w:sz w:val="20"/>
          <w:szCs w:val="20"/>
        </w:rPr>
        <w:t xml:space="preserve"> </w:t>
      </w:r>
    </w:p>
    <w:p w14:paraId="20FAD891"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Style w:val="tx1"/>
          <w:rFonts w:ascii="Verdana" w:hAnsi="Verdana"/>
          <w:sz w:val="20"/>
          <w:szCs w:val="20"/>
        </w:rPr>
        <w:t>20131212</w:t>
      </w:r>
      <w:r>
        <w:rPr>
          <w:rStyle w:val="m1"/>
          <w:rFonts w:ascii="Verdana" w:hAnsi="Verdana"/>
          <w:sz w:val="20"/>
          <w:szCs w:val="20"/>
        </w:rPr>
        <w:t>&lt;/</w:t>
      </w:r>
      <w:r>
        <w:rPr>
          <w:rStyle w:val="t1"/>
          <w:rFonts w:ascii="Verdana" w:hAnsi="Verdana"/>
          <w:sz w:val="20"/>
          <w:szCs w:val="20"/>
        </w:rPr>
        <w:t>m3:DD_CD</w:t>
      </w:r>
      <w:r>
        <w:rPr>
          <w:rStyle w:val="m1"/>
          <w:rFonts w:ascii="Verdana" w:hAnsi="Verdana"/>
          <w:sz w:val="20"/>
          <w:szCs w:val="20"/>
        </w:rPr>
        <w:t>&gt;</w:t>
      </w:r>
      <w:r>
        <w:rPr>
          <w:rFonts w:ascii="Verdana" w:hAnsi="Verdana"/>
          <w:sz w:val="20"/>
          <w:szCs w:val="20"/>
        </w:rPr>
        <w:t xml:space="preserve"> </w:t>
      </w:r>
    </w:p>
    <w:p w14:paraId="52530180"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Style w:val="tx1"/>
          <w:rFonts w:ascii="Verdana" w:hAnsi="Verdana"/>
          <w:sz w:val="20"/>
          <w:szCs w:val="20"/>
        </w:rPr>
        <w:t>601C070008008</w:t>
      </w:r>
      <w:r>
        <w:rPr>
          <w:rStyle w:val="m1"/>
          <w:rFonts w:ascii="Verdana" w:hAnsi="Verdana"/>
          <w:sz w:val="20"/>
          <w:szCs w:val="20"/>
        </w:rPr>
        <w:t>&lt;/</w:t>
      </w:r>
      <w:r>
        <w:rPr>
          <w:rStyle w:val="t1"/>
          <w:rFonts w:ascii="Verdana" w:hAnsi="Verdana"/>
          <w:sz w:val="20"/>
          <w:szCs w:val="20"/>
        </w:rPr>
        <w:t>m3:BAN1</w:t>
      </w:r>
      <w:r>
        <w:rPr>
          <w:rStyle w:val="m1"/>
          <w:rFonts w:ascii="Verdana" w:hAnsi="Verdana"/>
          <w:sz w:val="20"/>
          <w:szCs w:val="20"/>
        </w:rPr>
        <w:t>&gt;</w:t>
      </w:r>
      <w:r>
        <w:rPr>
          <w:rFonts w:ascii="Verdana" w:hAnsi="Verdana"/>
          <w:sz w:val="20"/>
          <w:szCs w:val="20"/>
        </w:rPr>
        <w:t xml:space="preserve"> </w:t>
      </w:r>
    </w:p>
    <w:p w14:paraId="556D68A3"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m3:RESID</w:t>
      </w:r>
      <w:r>
        <w:rPr>
          <w:rStyle w:val="m1"/>
          <w:rFonts w:ascii="Verdana" w:hAnsi="Verdana"/>
          <w:sz w:val="20"/>
          <w:szCs w:val="20"/>
        </w:rPr>
        <w:t>&gt;</w:t>
      </w:r>
      <w:r>
        <w:rPr>
          <w:rStyle w:val="tx1"/>
          <w:rFonts w:ascii="Verdana" w:hAnsi="Verdana"/>
          <w:sz w:val="20"/>
          <w:szCs w:val="20"/>
        </w:rPr>
        <w:t>XXXXXXXXX</w:t>
      </w:r>
      <w:r>
        <w:rPr>
          <w:rStyle w:val="m1"/>
          <w:rFonts w:ascii="Verdana" w:hAnsi="Verdana"/>
          <w:sz w:val="20"/>
          <w:szCs w:val="20"/>
        </w:rPr>
        <w:t>&lt;/</w:t>
      </w:r>
      <w:r>
        <w:rPr>
          <w:rStyle w:val="t1"/>
          <w:rFonts w:ascii="Verdana" w:hAnsi="Verdana"/>
          <w:sz w:val="20"/>
          <w:szCs w:val="20"/>
        </w:rPr>
        <w:t>m3:RESID</w:t>
      </w:r>
      <w:r>
        <w:rPr>
          <w:rStyle w:val="m1"/>
          <w:rFonts w:ascii="Verdana" w:hAnsi="Verdana"/>
          <w:sz w:val="20"/>
          <w:szCs w:val="20"/>
        </w:rPr>
        <w:t>&gt;</w:t>
      </w:r>
      <w:r>
        <w:rPr>
          <w:rFonts w:ascii="Verdana" w:hAnsi="Verdana"/>
          <w:sz w:val="20"/>
          <w:szCs w:val="20"/>
        </w:rPr>
        <w:t xml:space="preserve"> </w:t>
      </w:r>
    </w:p>
    <w:p w14:paraId="61540696"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m3:NOTIFICATION_ADMIN</w:t>
      </w:r>
      <w:r>
        <w:rPr>
          <w:rStyle w:val="m1"/>
          <w:rFonts w:ascii="Verdana" w:hAnsi="Verdana"/>
          <w:sz w:val="20"/>
          <w:szCs w:val="20"/>
        </w:rPr>
        <w:t>&gt;</w:t>
      </w:r>
    </w:p>
    <w:p w14:paraId="6F8D8C5E" w14:textId="77777777" w:rsidR="000C383D" w:rsidRDefault="000C383D" w:rsidP="000C383D">
      <w:pPr>
        <w:ind w:hanging="480"/>
        <w:rPr>
          <w:rFonts w:ascii="Verdana" w:hAnsi="Verdana"/>
          <w:sz w:val="20"/>
          <w:szCs w:val="20"/>
        </w:rPr>
      </w:pPr>
      <w:hyperlink r:id="rId8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244EF73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m3:LOCNUM_SVCS</w:t>
      </w:r>
      <w:r>
        <w:rPr>
          <w:rStyle w:val="m1"/>
          <w:rFonts w:ascii="Verdana" w:hAnsi="Verdana"/>
          <w:sz w:val="20"/>
          <w:szCs w:val="20"/>
        </w:rPr>
        <w:t>&gt;</w:t>
      </w:r>
      <w:r>
        <w:rPr>
          <w:rFonts w:ascii="Verdana" w:hAnsi="Verdana"/>
          <w:sz w:val="20"/>
          <w:szCs w:val="20"/>
        </w:rPr>
        <w:t xml:space="preserve"> </w:t>
      </w:r>
    </w:p>
    <w:p w14:paraId="046F0FF7"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m3:LNUM</w:t>
      </w:r>
      <w:r>
        <w:rPr>
          <w:rStyle w:val="m1"/>
          <w:rFonts w:ascii="Verdana" w:hAnsi="Verdana"/>
          <w:sz w:val="20"/>
          <w:szCs w:val="20"/>
        </w:rPr>
        <w:t>&gt;</w:t>
      </w:r>
      <w:r>
        <w:rPr>
          <w:rFonts w:ascii="Verdana" w:hAnsi="Verdana"/>
          <w:sz w:val="20"/>
          <w:szCs w:val="20"/>
        </w:rPr>
        <w:t xml:space="preserve"> </w:t>
      </w:r>
    </w:p>
    <w:p w14:paraId="33C42A6F"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Style w:val="tx1"/>
          <w:rFonts w:ascii="Verdana" w:hAnsi="Verdana"/>
          <w:sz w:val="20"/>
          <w:szCs w:val="20"/>
        </w:rPr>
        <w:t>70.SWXX.345678..SC</w:t>
      </w:r>
      <w:r>
        <w:rPr>
          <w:rStyle w:val="m1"/>
          <w:rFonts w:ascii="Verdana" w:hAnsi="Verdana"/>
          <w:sz w:val="20"/>
          <w:szCs w:val="20"/>
        </w:rPr>
        <w:t>&lt;/</w:t>
      </w:r>
      <w:r>
        <w:rPr>
          <w:rStyle w:val="t1"/>
          <w:rFonts w:ascii="Verdana" w:hAnsi="Verdana"/>
          <w:sz w:val="20"/>
          <w:szCs w:val="20"/>
        </w:rPr>
        <w:t>m3:ECCKT</w:t>
      </w:r>
      <w:r>
        <w:rPr>
          <w:rStyle w:val="m1"/>
          <w:rFonts w:ascii="Verdana" w:hAnsi="Verdana"/>
          <w:sz w:val="20"/>
          <w:szCs w:val="20"/>
        </w:rPr>
        <w:t>&gt;</w:t>
      </w:r>
      <w:r>
        <w:rPr>
          <w:rFonts w:ascii="Verdana" w:hAnsi="Verdana"/>
          <w:sz w:val="20"/>
          <w:szCs w:val="20"/>
        </w:rPr>
        <w:t xml:space="preserve"> </w:t>
      </w:r>
    </w:p>
    <w:p w14:paraId="079CA48B"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Style w:val="tx1"/>
          <w:rFonts w:ascii="Verdana" w:hAnsi="Verdana"/>
          <w:sz w:val="20"/>
          <w:szCs w:val="20"/>
        </w:rPr>
        <w:t>R60278V4</w:t>
      </w:r>
      <w:r>
        <w:rPr>
          <w:rStyle w:val="m1"/>
          <w:rFonts w:ascii="Verdana" w:hAnsi="Verdana"/>
          <w:sz w:val="20"/>
          <w:szCs w:val="20"/>
        </w:rPr>
        <w:t>&lt;/</w:t>
      </w:r>
      <w:r>
        <w:rPr>
          <w:rStyle w:val="t1"/>
          <w:rFonts w:ascii="Verdana" w:hAnsi="Verdana"/>
          <w:sz w:val="20"/>
          <w:szCs w:val="20"/>
        </w:rPr>
        <w:t>m3:L_ORD</w:t>
      </w:r>
      <w:r>
        <w:rPr>
          <w:rStyle w:val="m1"/>
          <w:rFonts w:ascii="Verdana" w:hAnsi="Verdana"/>
          <w:sz w:val="20"/>
          <w:szCs w:val="20"/>
        </w:rPr>
        <w:t>&gt;</w:t>
      </w:r>
      <w:r>
        <w:rPr>
          <w:rFonts w:ascii="Verdana" w:hAnsi="Verdana"/>
          <w:sz w:val="20"/>
          <w:szCs w:val="20"/>
        </w:rPr>
        <w:t xml:space="preserve"> </w:t>
      </w:r>
    </w:p>
    <w:p w14:paraId="1F610F29" w14:textId="77777777" w:rsidR="000C383D" w:rsidRDefault="000C383D" w:rsidP="000C383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m3:SLTN</w:t>
      </w:r>
      <w:r>
        <w:rPr>
          <w:rStyle w:val="m1"/>
          <w:rFonts w:ascii="Verdana" w:hAnsi="Verdana"/>
          <w:sz w:val="20"/>
          <w:szCs w:val="20"/>
        </w:rPr>
        <w:t>&gt;</w:t>
      </w:r>
      <w:r>
        <w:rPr>
          <w:rStyle w:val="tx1"/>
          <w:rFonts w:ascii="Verdana" w:hAnsi="Verdana"/>
          <w:sz w:val="20"/>
          <w:szCs w:val="20"/>
        </w:rPr>
        <w:t>6016791166</w:t>
      </w:r>
      <w:r>
        <w:rPr>
          <w:rStyle w:val="m1"/>
          <w:rFonts w:ascii="Verdana" w:hAnsi="Verdana"/>
          <w:sz w:val="20"/>
          <w:szCs w:val="20"/>
        </w:rPr>
        <w:t>&lt;/</w:t>
      </w:r>
      <w:r>
        <w:rPr>
          <w:rStyle w:val="t1"/>
          <w:rFonts w:ascii="Verdana" w:hAnsi="Verdana"/>
          <w:sz w:val="20"/>
          <w:szCs w:val="20"/>
        </w:rPr>
        <w:t>m3:SLTN</w:t>
      </w:r>
      <w:r>
        <w:rPr>
          <w:rStyle w:val="m1"/>
          <w:rFonts w:ascii="Verdana" w:hAnsi="Verdana"/>
          <w:sz w:val="20"/>
          <w:szCs w:val="20"/>
        </w:rPr>
        <w:t>&gt;</w:t>
      </w:r>
      <w:r>
        <w:rPr>
          <w:rFonts w:ascii="Verdana" w:hAnsi="Verdana"/>
          <w:sz w:val="20"/>
          <w:szCs w:val="20"/>
        </w:rPr>
        <w:t xml:space="preserve"> </w:t>
      </w:r>
    </w:p>
    <w:p w14:paraId="698F673E"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m3:SERVICES_INFO</w:t>
      </w:r>
      <w:r>
        <w:rPr>
          <w:rStyle w:val="m1"/>
          <w:rFonts w:ascii="Verdana" w:hAnsi="Verdana"/>
          <w:sz w:val="20"/>
          <w:szCs w:val="20"/>
        </w:rPr>
        <w:t>&gt;</w:t>
      </w:r>
    </w:p>
    <w:p w14:paraId="3D789D13"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m3:FIRM_ORDER_NOTIFICATION</w:t>
      </w:r>
      <w:r>
        <w:rPr>
          <w:rStyle w:val="m1"/>
          <w:rFonts w:ascii="Verdana" w:hAnsi="Verdana"/>
          <w:sz w:val="20"/>
          <w:szCs w:val="20"/>
        </w:rPr>
        <w:t>&gt;</w:t>
      </w:r>
    </w:p>
    <w:p w14:paraId="572EBCCA"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m3:NOTIFICATION</w:t>
      </w:r>
      <w:r>
        <w:rPr>
          <w:rStyle w:val="m1"/>
          <w:rFonts w:ascii="Verdana" w:hAnsi="Verdana"/>
          <w:sz w:val="20"/>
          <w:szCs w:val="20"/>
        </w:rPr>
        <w:t>&gt;</w:t>
      </w:r>
    </w:p>
    <w:p w14:paraId="370D77E3" w14:textId="77777777" w:rsidR="000C383D" w:rsidRDefault="000C383D" w:rsidP="000C383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m3:LSR_RESP</w:t>
      </w:r>
      <w:r>
        <w:rPr>
          <w:rStyle w:val="m1"/>
          <w:rFonts w:ascii="Verdana" w:hAnsi="Verdana"/>
          <w:sz w:val="20"/>
          <w:szCs w:val="20"/>
        </w:rPr>
        <w:t>&gt;</w:t>
      </w:r>
    </w:p>
    <w:p w14:paraId="1ABD0587" w14:textId="77777777" w:rsidR="000C383D" w:rsidRDefault="000C383D" w:rsidP="000C383D">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m2:ATT_LSR_ORD_RSP</w:t>
      </w:r>
      <w:r>
        <w:rPr>
          <w:rStyle w:val="m1"/>
          <w:rFonts w:ascii="Verdana" w:hAnsi="Verdana"/>
          <w:sz w:val="20"/>
          <w:szCs w:val="20"/>
        </w:rPr>
        <w:t>&gt;</w:t>
      </w:r>
    </w:p>
    <w:p w14:paraId="6089B926" w14:textId="77777777" w:rsidR="000C383D" w:rsidRPr="008C7B1D" w:rsidRDefault="000C383D" w:rsidP="009C6DE4"/>
    <w:p w14:paraId="1E90CDFC" w14:textId="77777777" w:rsidR="009C6DE4" w:rsidRDefault="009C6DE4" w:rsidP="009C6DE4"/>
    <w:p w14:paraId="343AF498" w14:textId="77777777" w:rsidR="009C6DE4" w:rsidRDefault="009C6DE4" w:rsidP="009C6DE4">
      <w:pPr>
        <w:rPr>
          <w:rFonts w:ascii="Arial" w:hAnsi="Arial" w:cs="Arial"/>
          <w:b/>
          <w:bCs/>
        </w:rPr>
      </w:pPr>
      <w:r>
        <w:rPr>
          <w:rFonts w:ascii="Arial" w:hAnsi="Arial" w:cs="Arial"/>
          <w:b/>
          <w:bCs/>
          <w:color w:val="FF0000"/>
        </w:rPr>
        <w:br w:type="page"/>
      </w:r>
      <w:r>
        <w:rPr>
          <w:rFonts w:ascii="Arial" w:hAnsi="Arial" w:cs="Arial"/>
          <w:b/>
          <w:bCs/>
        </w:rPr>
        <w:lastRenderedPageBreak/>
        <w:t>Test Case A039: Scenario Description  (Act= V) Conversion of a line share account to a DLEC owned splitter.</w:t>
      </w:r>
    </w:p>
    <w:p w14:paraId="54C63FF6" w14:textId="77777777" w:rsidR="009C6DE4" w:rsidRDefault="009C6DE4" w:rsidP="009C6DE4">
      <w:pPr>
        <w:rPr>
          <w:rFonts w:ascii="Arial" w:hAnsi="Arial" w:cs="Arial"/>
          <w:b/>
          <w:bCs/>
        </w:rPr>
      </w:pPr>
      <w:r>
        <w:rPr>
          <w:rFonts w:ascii="Arial" w:hAnsi="Arial" w:cs="Arial"/>
          <w:b/>
          <w:bCs/>
        </w:rPr>
        <w:t xml:space="preserve"> </w:t>
      </w:r>
    </w:p>
    <w:p w14:paraId="5490AAEA"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77A92240" w14:textId="77777777" w:rsidTr="0088342F">
        <w:trPr>
          <w:tblHeader/>
        </w:trPr>
        <w:tc>
          <w:tcPr>
            <w:tcW w:w="2070" w:type="dxa"/>
            <w:tcBorders>
              <w:bottom w:val="single" w:sz="6" w:space="0" w:color="auto"/>
            </w:tcBorders>
          </w:tcPr>
          <w:p w14:paraId="4CF9B816"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2317FF1B"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AA283DA"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BD989F0" w14:textId="77777777" w:rsidTr="0088342F">
        <w:trPr>
          <w:cantSplit/>
        </w:trPr>
        <w:tc>
          <w:tcPr>
            <w:tcW w:w="8748" w:type="dxa"/>
            <w:gridSpan w:val="3"/>
            <w:tcBorders>
              <w:bottom w:val="single" w:sz="6" w:space="0" w:color="auto"/>
            </w:tcBorders>
            <w:shd w:val="clear" w:color="auto" w:fill="0000FF"/>
          </w:tcPr>
          <w:p w14:paraId="2E93EC35"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4DB80E90" w14:textId="77777777" w:rsidTr="0088342F">
        <w:trPr>
          <w:cantSplit/>
        </w:trPr>
        <w:tc>
          <w:tcPr>
            <w:tcW w:w="8748" w:type="dxa"/>
            <w:gridSpan w:val="3"/>
            <w:tcBorders>
              <w:bottom w:val="single" w:sz="6" w:space="0" w:color="auto"/>
            </w:tcBorders>
            <w:shd w:val="clear" w:color="auto" w:fill="99CCFF"/>
          </w:tcPr>
          <w:p w14:paraId="638DB079"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16613F76" w14:textId="77777777" w:rsidTr="0088342F">
        <w:tc>
          <w:tcPr>
            <w:tcW w:w="2070" w:type="dxa"/>
            <w:shd w:val="clear" w:color="auto" w:fill="CC99FF"/>
          </w:tcPr>
          <w:p w14:paraId="291386C7"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D263950"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6E7194AA"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5743021E" w14:textId="77777777" w:rsidTr="0088342F">
        <w:tc>
          <w:tcPr>
            <w:tcW w:w="2070" w:type="dxa"/>
          </w:tcPr>
          <w:p w14:paraId="2BCC5587"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58F9F6B4"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087A4F5B" w14:textId="77777777" w:rsidR="009C6DE4" w:rsidRPr="00732613" w:rsidRDefault="009C6DE4" w:rsidP="0088342F">
            <w:pPr>
              <w:rPr>
                <w:rFonts w:ascii="Arial" w:hAnsi="Arial" w:cs="Arial"/>
                <w:b/>
                <w:bCs/>
                <w:iCs/>
              </w:rPr>
            </w:pPr>
            <w:r w:rsidRPr="00732613">
              <w:rPr>
                <w:rFonts w:ascii="Arial" w:hAnsi="Arial" w:cs="Arial"/>
                <w:b/>
                <w:bCs/>
                <w:iCs/>
              </w:rPr>
              <w:t>A39</w:t>
            </w:r>
          </w:p>
        </w:tc>
      </w:tr>
      <w:tr w:rsidR="009C6DE4" w:rsidRPr="00732613" w14:paraId="1451ED18" w14:textId="77777777" w:rsidTr="0088342F">
        <w:tc>
          <w:tcPr>
            <w:tcW w:w="2070" w:type="dxa"/>
          </w:tcPr>
          <w:p w14:paraId="40B50B3F"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7C7D3B43"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6B576F33"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64E0A52B" w14:textId="77777777" w:rsidTr="0088342F">
        <w:tc>
          <w:tcPr>
            <w:tcW w:w="2070" w:type="dxa"/>
            <w:tcBorders>
              <w:bottom w:val="single" w:sz="6" w:space="0" w:color="auto"/>
            </w:tcBorders>
          </w:tcPr>
          <w:p w14:paraId="2601650C"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1E8E4119"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52641759"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6B288EBC" w14:textId="77777777" w:rsidTr="0088342F">
        <w:trPr>
          <w:trHeight w:val="72"/>
        </w:trPr>
        <w:tc>
          <w:tcPr>
            <w:tcW w:w="2070" w:type="dxa"/>
            <w:shd w:val="clear" w:color="auto" w:fill="CC99FF"/>
          </w:tcPr>
          <w:p w14:paraId="192D5BC8"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7C26D67A"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78FF09D1"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091A7869" w14:textId="77777777" w:rsidTr="0088342F">
        <w:tc>
          <w:tcPr>
            <w:tcW w:w="2070" w:type="dxa"/>
            <w:shd w:val="clear" w:color="auto" w:fill="CC99FF"/>
          </w:tcPr>
          <w:p w14:paraId="0DF8AD39"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181A1EFA"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3D232A4C"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390E8BE6" w14:textId="77777777" w:rsidTr="0088342F">
        <w:tc>
          <w:tcPr>
            <w:tcW w:w="2070" w:type="dxa"/>
          </w:tcPr>
          <w:p w14:paraId="5789FC9B"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63ACA371"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71071DC9"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5068E2F4" w14:textId="77777777" w:rsidTr="0088342F">
        <w:tc>
          <w:tcPr>
            <w:tcW w:w="2070" w:type="dxa"/>
          </w:tcPr>
          <w:p w14:paraId="7E19D556"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401A3BD4"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497609F5"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62E8059D" w14:textId="77777777" w:rsidTr="0088342F">
        <w:tc>
          <w:tcPr>
            <w:tcW w:w="2070" w:type="dxa"/>
          </w:tcPr>
          <w:p w14:paraId="62D79A82" w14:textId="77777777" w:rsidR="009C6DE4" w:rsidRPr="00732613" w:rsidRDefault="009C6DE4" w:rsidP="0088342F">
            <w:pPr>
              <w:pStyle w:val="FORMDATA0"/>
              <w:rPr>
                <w:b/>
                <w:bCs/>
                <w:color w:val="auto"/>
              </w:rPr>
            </w:pPr>
            <w:r w:rsidRPr="00732613">
              <w:rPr>
                <w:b/>
                <w:bCs/>
                <w:color w:val="auto"/>
              </w:rPr>
              <w:t>MI</w:t>
            </w:r>
          </w:p>
        </w:tc>
        <w:tc>
          <w:tcPr>
            <w:tcW w:w="4320" w:type="dxa"/>
          </w:tcPr>
          <w:p w14:paraId="044F4E56"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717CFC4D" w14:textId="77777777" w:rsidR="009C6DE4" w:rsidRPr="00732613" w:rsidRDefault="009C6DE4" w:rsidP="0088342F">
            <w:pPr>
              <w:pStyle w:val="FORMDATA0"/>
              <w:rPr>
                <w:b/>
                <w:bCs/>
                <w:color w:val="auto"/>
              </w:rPr>
            </w:pPr>
            <w:r w:rsidRPr="00732613">
              <w:rPr>
                <w:b/>
                <w:bCs/>
                <w:color w:val="auto"/>
              </w:rPr>
              <w:t>C</w:t>
            </w:r>
          </w:p>
        </w:tc>
      </w:tr>
      <w:tr w:rsidR="009C6DE4" w:rsidRPr="00732613" w14:paraId="229EF809" w14:textId="77777777" w:rsidTr="0088342F">
        <w:tc>
          <w:tcPr>
            <w:tcW w:w="2070" w:type="dxa"/>
          </w:tcPr>
          <w:p w14:paraId="7A2C4ABF"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103C851D"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7CCB6998"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42ADCD78" w14:textId="77777777" w:rsidTr="0088342F">
        <w:tc>
          <w:tcPr>
            <w:tcW w:w="2070" w:type="dxa"/>
          </w:tcPr>
          <w:p w14:paraId="479E4903"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1E63C678"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74C19CEB"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676310DB" w14:textId="77777777" w:rsidTr="0088342F">
        <w:tc>
          <w:tcPr>
            <w:tcW w:w="2070" w:type="dxa"/>
            <w:tcBorders>
              <w:bottom w:val="single" w:sz="6" w:space="0" w:color="auto"/>
            </w:tcBorders>
          </w:tcPr>
          <w:p w14:paraId="20B0563A"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27E8BC8C"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269619A8" w14:textId="77777777" w:rsidR="009C6DE4" w:rsidRPr="00732613" w:rsidRDefault="009C6DE4" w:rsidP="0088342F">
            <w:pPr>
              <w:rPr>
                <w:rFonts w:ascii="Arial" w:hAnsi="Arial" w:cs="Arial"/>
                <w:b/>
                <w:bCs/>
                <w:iCs/>
              </w:rPr>
            </w:pPr>
            <w:r w:rsidRPr="00732613">
              <w:rPr>
                <w:rFonts w:ascii="Arial" w:hAnsi="Arial" w:cs="Arial"/>
                <w:b/>
                <w:bCs/>
                <w:iCs/>
              </w:rPr>
              <w:t>1R-N</w:t>
            </w:r>
          </w:p>
        </w:tc>
      </w:tr>
      <w:tr w:rsidR="009C6DE4" w:rsidRPr="00732613" w14:paraId="6D791D84" w14:textId="77777777" w:rsidTr="0088342F">
        <w:tc>
          <w:tcPr>
            <w:tcW w:w="2070" w:type="dxa"/>
            <w:tcBorders>
              <w:bottom w:val="single" w:sz="6" w:space="0" w:color="auto"/>
            </w:tcBorders>
            <w:shd w:val="clear" w:color="auto" w:fill="CC99FF"/>
          </w:tcPr>
          <w:p w14:paraId="5E8A7EB1"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022B440A"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tcBorders>
              <w:bottom w:val="single" w:sz="6" w:space="0" w:color="auto"/>
            </w:tcBorders>
            <w:shd w:val="clear" w:color="auto" w:fill="CC99FF"/>
          </w:tcPr>
          <w:p w14:paraId="50DDF126" w14:textId="77777777" w:rsidR="009C6DE4" w:rsidRPr="00732613" w:rsidRDefault="009C6DE4" w:rsidP="0088342F">
            <w:pPr>
              <w:rPr>
                <w:rFonts w:ascii="Arial" w:hAnsi="Arial" w:cs="Arial"/>
                <w:b/>
                <w:bCs/>
                <w:iCs/>
              </w:rPr>
            </w:pPr>
            <w:r w:rsidRPr="00732613">
              <w:rPr>
                <w:rFonts w:ascii="Arial" w:hAnsi="Arial" w:cs="Arial"/>
                <w:b/>
                <w:bCs/>
                <w:iCs/>
              </w:rPr>
              <w:t>770946</w:t>
            </w:r>
          </w:p>
        </w:tc>
      </w:tr>
      <w:tr w:rsidR="009C6DE4" w:rsidRPr="00732613" w14:paraId="1823816C" w14:textId="77777777" w:rsidTr="0088342F">
        <w:tc>
          <w:tcPr>
            <w:tcW w:w="2070" w:type="dxa"/>
            <w:shd w:val="clear" w:color="auto" w:fill="CC99FF"/>
          </w:tcPr>
          <w:p w14:paraId="5A6E3235"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508912C4"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35A1B82E" w14:textId="77777777" w:rsidR="009C6DE4" w:rsidRPr="00732613" w:rsidRDefault="009C6DE4" w:rsidP="0088342F">
            <w:pPr>
              <w:rPr>
                <w:rFonts w:ascii="Arial" w:hAnsi="Arial" w:cs="Arial"/>
                <w:b/>
                <w:bCs/>
                <w:iCs/>
              </w:rPr>
            </w:pPr>
            <w:r w:rsidRPr="00732613">
              <w:rPr>
                <w:rFonts w:ascii="Arial" w:hAnsi="Arial" w:cs="Arial"/>
                <w:b/>
                <w:bCs/>
                <w:iCs/>
              </w:rPr>
              <w:t>HMPNGAJW94A</w:t>
            </w:r>
          </w:p>
        </w:tc>
      </w:tr>
      <w:tr w:rsidR="009C6DE4" w:rsidRPr="00732613" w14:paraId="29E7B4C2" w14:textId="77777777" w:rsidTr="0088342F">
        <w:tc>
          <w:tcPr>
            <w:tcW w:w="2070" w:type="dxa"/>
            <w:tcBorders>
              <w:bottom w:val="single" w:sz="6" w:space="0" w:color="auto"/>
            </w:tcBorders>
          </w:tcPr>
          <w:p w14:paraId="2528D55E"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2A8E356A"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2CA3FB2D" w14:textId="77777777" w:rsidR="009C6DE4" w:rsidRPr="00732613" w:rsidRDefault="009C6DE4" w:rsidP="0088342F">
            <w:pPr>
              <w:rPr>
                <w:rFonts w:ascii="Arial" w:hAnsi="Arial" w:cs="Arial"/>
                <w:b/>
                <w:bCs/>
                <w:iCs/>
              </w:rPr>
            </w:pPr>
            <w:r w:rsidRPr="00732613">
              <w:rPr>
                <w:rFonts w:ascii="Arial" w:hAnsi="Arial" w:cs="Arial"/>
                <w:b/>
                <w:bCs/>
                <w:iCs/>
              </w:rPr>
              <w:t>9999PVB39HG02112004</w:t>
            </w:r>
          </w:p>
        </w:tc>
      </w:tr>
      <w:tr w:rsidR="009C6DE4" w:rsidRPr="00732613" w14:paraId="37234843" w14:textId="77777777" w:rsidTr="0088342F">
        <w:tc>
          <w:tcPr>
            <w:tcW w:w="2070" w:type="dxa"/>
            <w:shd w:val="clear" w:color="auto" w:fill="CC99FF"/>
          </w:tcPr>
          <w:p w14:paraId="390E2DED"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7004A075"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7C8C8DA7" w14:textId="77777777" w:rsidR="009C6DE4" w:rsidRPr="00732613" w:rsidRDefault="009C6DE4" w:rsidP="0088342F">
            <w:pPr>
              <w:rPr>
                <w:rFonts w:ascii="Arial" w:hAnsi="Arial" w:cs="Arial"/>
                <w:b/>
                <w:bCs/>
                <w:iCs/>
              </w:rPr>
            </w:pPr>
            <w:r w:rsidRPr="00732613">
              <w:rPr>
                <w:rFonts w:ascii="Arial" w:hAnsi="Arial" w:cs="Arial"/>
                <w:b/>
                <w:bCs/>
                <w:iCs/>
              </w:rPr>
              <w:t>SWXX</w:t>
            </w:r>
          </w:p>
        </w:tc>
      </w:tr>
      <w:tr w:rsidR="009C6DE4" w:rsidRPr="00732613" w14:paraId="0FD8B64A" w14:textId="77777777" w:rsidTr="0088342F">
        <w:tc>
          <w:tcPr>
            <w:tcW w:w="2070" w:type="dxa"/>
            <w:shd w:val="clear" w:color="auto" w:fill="CC99FF"/>
          </w:tcPr>
          <w:p w14:paraId="5F981146"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67DB8996"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6C3A338E" w14:textId="77777777" w:rsidR="009C6DE4" w:rsidRPr="00732613" w:rsidRDefault="009C6DE4" w:rsidP="0088342F">
            <w:pPr>
              <w:rPr>
                <w:rFonts w:ascii="Arial" w:hAnsi="Arial" w:cs="Arial"/>
                <w:b/>
                <w:bCs/>
                <w:iCs/>
              </w:rPr>
            </w:pPr>
            <w:r w:rsidRPr="00732613">
              <w:rPr>
                <w:rFonts w:ascii="Arial" w:hAnsi="Arial" w:cs="Arial"/>
                <w:b/>
                <w:bCs/>
                <w:iCs/>
              </w:rPr>
              <w:t>02QB5.005</w:t>
            </w:r>
          </w:p>
        </w:tc>
      </w:tr>
      <w:tr w:rsidR="009C6DE4" w:rsidRPr="00732613" w14:paraId="02554DF4" w14:textId="77777777" w:rsidTr="0088342F">
        <w:tc>
          <w:tcPr>
            <w:tcW w:w="2070" w:type="dxa"/>
            <w:tcBorders>
              <w:bottom w:val="single" w:sz="6" w:space="0" w:color="auto"/>
            </w:tcBorders>
            <w:shd w:val="clear" w:color="auto" w:fill="CC99FF"/>
          </w:tcPr>
          <w:p w14:paraId="07D5F759"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367EC93B"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8FAA33E" w14:textId="77777777" w:rsidR="009C6DE4" w:rsidRPr="00732613" w:rsidRDefault="009C6DE4" w:rsidP="0088342F">
            <w:pPr>
              <w:rPr>
                <w:rFonts w:ascii="Arial" w:hAnsi="Arial" w:cs="Arial"/>
                <w:b/>
                <w:bCs/>
                <w:iCs/>
              </w:rPr>
            </w:pPr>
            <w:r w:rsidRPr="00732613">
              <w:rPr>
                <w:rFonts w:ascii="Arial" w:hAnsi="Arial" w:cs="Arial"/>
                <w:b/>
                <w:bCs/>
                <w:iCs/>
              </w:rPr>
              <w:t>02DU5.005</w:t>
            </w:r>
          </w:p>
        </w:tc>
      </w:tr>
      <w:tr w:rsidR="009C6DE4" w:rsidRPr="00732613" w14:paraId="0F73E778" w14:textId="77777777" w:rsidTr="0088342F">
        <w:trPr>
          <w:cantSplit/>
        </w:trPr>
        <w:tc>
          <w:tcPr>
            <w:tcW w:w="8748" w:type="dxa"/>
            <w:gridSpan w:val="3"/>
            <w:tcBorders>
              <w:bottom w:val="single" w:sz="6" w:space="0" w:color="auto"/>
            </w:tcBorders>
            <w:shd w:val="clear" w:color="auto" w:fill="99CCFF"/>
          </w:tcPr>
          <w:p w14:paraId="1D9C479C"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38BA36CD" w14:textId="77777777" w:rsidTr="0088342F">
        <w:tc>
          <w:tcPr>
            <w:tcW w:w="2070" w:type="dxa"/>
          </w:tcPr>
          <w:p w14:paraId="6C83AF1F"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12E231E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0AA00A5D" w14:textId="77777777" w:rsidR="009C6DE4" w:rsidRPr="00732613" w:rsidRDefault="009C6DE4" w:rsidP="0088342F">
            <w:pPr>
              <w:rPr>
                <w:rFonts w:ascii="Arial" w:hAnsi="Arial" w:cs="Arial"/>
                <w:b/>
                <w:bCs/>
                <w:iCs/>
              </w:rPr>
            </w:pPr>
            <w:r w:rsidRPr="00732613">
              <w:rPr>
                <w:rFonts w:ascii="Arial" w:hAnsi="Arial" w:cs="Arial"/>
                <w:b/>
                <w:bCs/>
                <w:iCs/>
              </w:rPr>
              <w:t>770C070002002</w:t>
            </w:r>
          </w:p>
        </w:tc>
      </w:tr>
      <w:tr w:rsidR="009C6DE4" w:rsidRPr="00732613" w14:paraId="74E2712E" w14:textId="77777777" w:rsidTr="0088342F">
        <w:tc>
          <w:tcPr>
            <w:tcW w:w="2070" w:type="dxa"/>
            <w:tcBorders>
              <w:bottom w:val="single" w:sz="6" w:space="0" w:color="auto"/>
            </w:tcBorders>
            <w:shd w:val="clear" w:color="auto" w:fill="CC99FF"/>
          </w:tcPr>
          <w:p w14:paraId="5AD525F8"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3E1E9095"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359D76C7"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3745E0E" w14:textId="77777777" w:rsidTr="0088342F">
        <w:trPr>
          <w:cantSplit/>
        </w:trPr>
        <w:tc>
          <w:tcPr>
            <w:tcW w:w="8748" w:type="dxa"/>
            <w:gridSpan w:val="3"/>
            <w:tcBorders>
              <w:bottom w:val="single" w:sz="6" w:space="0" w:color="auto"/>
            </w:tcBorders>
            <w:shd w:val="clear" w:color="auto" w:fill="99CCFF"/>
          </w:tcPr>
          <w:p w14:paraId="2E1CD717"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6E7B0980" w14:textId="77777777" w:rsidTr="0088342F">
        <w:tc>
          <w:tcPr>
            <w:tcW w:w="2070" w:type="dxa"/>
            <w:shd w:val="clear" w:color="auto" w:fill="CC99FF"/>
          </w:tcPr>
          <w:p w14:paraId="42490A9D"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07290679"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4BEA16D7"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436E6309" w14:textId="77777777" w:rsidTr="0088342F">
        <w:tc>
          <w:tcPr>
            <w:tcW w:w="2070" w:type="dxa"/>
            <w:tcBorders>
              <w:bottom w:val="single" w:sz="6" w:space="0" w:color="auto"/>
            </w:tcBorders>
            <w:shd w:val="clear" w:color="auto" w:fill="CC99FF"/>
          </w:tcPr>
          <w:p w14:paraId="012853B6"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tcBorders>
              <w:bottom w:val="single" w:sz="6" w:space="0" w:color="auto"/>
            </w:tcBorders>
            <w:shd w:val="clear" w:color="auto" w:fill="CC99FF"/>
          </w:tcPr>
          <w:p w14:paraId="0320294A"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tcBorders>
              <w:bottom w:val="single" w:sz="6" w:space="0" w:color="auto"/>
            </w:tcBorders>
            <w:shd w:val="clear" w:color="auto" w:fill="CC99FF"/>
          </w:tcPr>
          <w:p w14:paraId="03DCA9E5"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30615A8F" w14:textId="77777777" w:rsidTr="0088342F">
        <w:tc>
          <w:tcPr>
            <w:tcW w:w="2070" w:type="dxa"/>
            <w:shd w:val="clear" w:color="auto" w:fill="CC99FF"/>
          </w:tcPr>
          <w:p w14:paraId="7CDA1B3E"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56540B7D"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71499EE3"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739250F7" w14:textId="77777777" w:rsidTr="0088342F">
        <w:tc>
          <w:tcPr>
            <w:tcW w:w="2070" w:type="dxa"/>
            <w:shd w:val="clear" w:color="auto" w:fill="CC99FF"/>
          </w:tcPr>
          <w:p w14:paraId="21DBEF9A"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0D839DA5"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0D438D59" w14:textId="77777777" w:rsidR="009C6DE4" w:rsidRPr="00732613" w:rsidRDefault="009C6DE4" w:rsidP="0088342F">
            <w:pPr>
              <w:pStyle w:val="Heading4"/>
              <w:rPr>
                <w:rFonts w:cs="Arial"/>
                <w:b/>
                <w:bCs/>
                <w:i w:val="0"/>
              </w:rPr>
            </w:pPr>
            <w:r w:rsidRPr="00732613">
              <w:rPr>
                <w:rFonts w:cs="Arial"/>
                <w:b/>
                <w:bCs/>
                <w:i w:val="0"/>
              </w:rPr>
              <w:t>Mama Bear</w:t>
            </w:r>
          </w:p>
        </w:tc>
      </w:tr>
      <w:tr w:rsidR="009C6DE4" w:rsidRPr="00732613" w14:paraId="50038D53" w14:textId="77777777" w:rsidTr="0088342F">
        <w:tc>
          <w:tcPr>
            <w:tcW w:w="2070" w:type="dxa"/>
            <w:tcBorders>
              <w:bottom w:val="single" w:sz="6" w:space="0" w:color="auto"/>
            </w:tcBorders>
            <w:shd w:val="clear" w:color="auto" w:fill="CC99FF"/>
          </w:tcPr>
          <w:p w14:paraId="4F39186E"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5C6B01CF"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103157D7" w14:textId="77777777" w:rsidR="009C6DE4" w:rsidRPr="00732613" w:rsidRDefault="009C6DE4" w:rsidP="0088342F">
            <w:pPr>
              <w:rPr>
                <w:rFonts w:ascii="Arial" w:hAnsi="Arial" w:cs="Arial"/>
                <w:b/>
                <w:bCs/>
                <w:iCs/>
              </w:rPr>
            </w:pPr>
            <w:r w:rsidRPr="00732613">
              <w:rPr>
                <w:rFonts w:ascii="Arial" w:hAnsi="Arial" w:cs="Arial"/>
                <w:b/>
                <w:bCs/>
                <w:iCs/>
              </w:rPr>
              <w:t>7778889999</w:t>
            </w:r>
          </w:p>
        </w:tc>
      </w:tr>
      <w:tr w:rsidR="009C6DE4" w:rsidRPr="00732613" w14:paraId="59E17305" w14:textId="77777777" w:rsidTr="0088342F">
        <w:trPr>
          <w:cantSplit/>
        </w:trPr>
        <w:tc>
          <w:tcPr>
            <w:tcW w:w="8748" w:type="dxa"/>
            <w:gridSpan w:val="3"/>
            <w:tcBorders>
              <w:bottom w:val="single" w:sz="6" w:space="0" w:color="auto"/>
            </w:tcBorders>
            <w:shd w:val="clear" w:color="auto" w:fill="0000FF"/>
          </w:tcPr>
          <w:p w14:paraId="3351882A"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4806D88D" w14:textId="77777777" w:rsidTr="0088342F">
        <w:trPr>
          <w:cantSplit/>
        </w:trPr>
        <w:tc>
          <w:tcPr>
            <w:tcW w:w="8748" w:type="dxa"/>
            <w:gridSpan w:val="3"/>
            <w:shd w:val="clear" w:color="auto" w:fill="99CCFF"/>
          </w:tcPr>
          <w:p w14:paraId="390676C3"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1F45E9F0" w14:textId="77777777" w:rsidTr="0088342F">
        <w:tc>
          <w:tcPr>
            <w:tcW w:w="2070" w:type="dxa"/>
          </w:tcPr>
          <w:p w14:paraId="49AE7E87"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4638CAB3"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0BC4FDB6" w14:textId="77777777" w:rsidR="009C6DE4" w:rsidRPr="00732613" w:rsidRDefault="009C6DE4" w:rsidP="0088342F">
            <w:pPr>
              <w:pStyle w:val="Heading4"/>
              <w:rPr>
                <w:rFonts w:cs="Arial"/>
                <w:b/>
                <w:bCs/>
                <w:i w:val="0"/>
              </w:rPr>
            </w:pPr>
            <w:r w:rsidRPr="00732613">
              <w:rPr>
                <w:rFonts w:cs="Arial"/>
                <w:b/>
                <w:bCs/>
                <w:i w:val="0"/>
              </w:rPr>
              <w:t>Test Account</w:t>
            </w:r>
          </w:p>
        </w:tc>
      </w:tr>
      <w:tr w:rsidR="009C6DE4" w:rsidRPr="00732613" w14:paraId="3A5A3781" w14:textId="77777777" w:rsidTr="0088342F">
        <w:trPr>
          <w:cantSplit/>
        </w:trPr>
        <w:tc>
          <w:tcPr>
            <w:tcW w:w="8748" w:type="dxa"/>
            <w:gridSpan w:val="3"/>
            <w:tcBorders>
              <w:bottom w:val="single" w:sz="6" w:space="0" w:color="auto"/>
            </w:tcBorders>
            <w:shd w:val="clear" w:color="auto" w:fill="99CCFF"/>
          </w:tcPr>
          <w:p w14:paraId="582C6637" w14:textId="77777777" w:rsidR="009C6DE4" w:rsidRPr="00732613" w:rsidRDefault="009C6DE4" w:rsidP="0088342F">
            <w:pPr>
              <w:pStyle w:val="Heading5"/>
              <w:rPr>
                <w:rFonts w:cs="Arial"/>
                <w:bCs/>
                <w:color w:val="auto"/>
              </w:rPr>
            </w:pPr>
            <w:r w:rsidRPr="00732613">
              <w:rPr>
                <w:rFonts w:cs="Arial"/>
                <w:bCs/>
                <w:color w:val="auto"/>
              </w:rPr>
              <w:lastRenderedPageBreak/>
              <w:t>Bill Section</w:t>
            </w:r>
          </w:p>
        </w:tc>
      </w:tr>
      <w:tr w:rsidR="009C6DE4" w:rsidRPr="00732613" w14:paraId="78AB3839" w14:textId="77777777" w:rsidTr="0088342F">
        <w:tc>
          <w:tcPr>
            <w:tcW w:w="2070" w:type="dxa"/>
            <w:tcBorders>
              <w:bottom w:val="single" w:sz="6" w:space="0" w:color="auto"/>
            </w:tcBorders>
          </w:tcPr>
          <w:p w14:paraId="32101C71" w14:textId="77777777" w:rsidR="009C6DE4" w:rsidRPr="00732613" w:rsidRDefault="009C6DE4" w:rsidP="0088342F">
            <w:pPr>
              <w:rPr>
                <w:rFonts w:ascii="Arial" w:hAnsi="Arial" w:cs="Arial"/>
                <w:b/>
                <w:bCs/>
              </w:rPr>
            </w:pPr>
            <w:r w:rsidRPr="00732613">
              <w:rPr>
                <w:rFonts w:ascii="Arial" w:hAnsi="Arial" w:cs="Arial"/>
                <w:b/>
                <w:bCs/>
              </w:rPr>
              <w:t>EATN</w:t>
            </w:r>
          </w:p>
        </w:tc>
        <w:tc>
          <w:tcPr>
            <w:tcW w:w="4320" w:type="dxa"/>
            <w:tcBorders>
              <w:bottom w:val="single" w:sz="6" w:space="0" w:color="auto"/>
            </w:tcBorders>
          </w:tcPr>
          <w:p w14:paraId="2F1FE6F4"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75EBF88D" w14:textId="77777777" w:rsidR="009C6DE4" w:rsidRPr="00732613" w:rsidRDefault="009C6DE4" w:rsidP="0088342F">
            <w:pPr>
              <w:rPr>
                <w:rFonts w:ascii="Arial" w:hAnsi="Arial" w:cs="Arial"/>
                <w:b/>
                <w:bCs/>
                <w:iCs/>
              </w:rPr>
            </w:pPr>
            <w:r w:rsidRPr="00732613">
              <w:rPr>
                <w:rFonts w:ascii="Arial" w:hAnsi="Arial" w:cs="Arial"/>
                <w:b/>
                <w:bCs/>
                <w:iCs/>
              </w:rPr>
              <w:t>7709465491</w:t>
            </w:r>
          </w:p>
        </w:tc>
      </w:tr>
      <w:tr w:rsidR="009C6DE4" w:rsidRPr="00732613" w14:paraId="12995E27" w14:textId="77777777" w:rsidTr="0088342F">
        <w:trPr>
          <w:cantSplit/>
          <w:trHeight w:val="255"/>
        </w:trPr>
        <w:tc>
          <w:tcPr>
            <w:tcW w:w="8748" w:type="dxa"/>
            <w:gridSpan w:val="3"/>
            <w:tcBorders>
              <w:bottom w:val="single" w:sz="6" w:space="0" w:color="auto"/>
            </w:tcBorders>
            <w:shd w:val="clear" w:color="auto" w:fill="0000FF"/>
          </w:tcPr>
          <w:p w14:paraId="5B98DE6A"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2BDE4FE1" w14:textId="77777777" w:rsidTr="0088342F">
        <w:trPr>
          <w:cantSplit/>
          <w:trHeight w:val="255"/>
        </w:trPr>
        <w:tc>
          <w:tcPr>
            <w:tcW w:w="8748" w:type="dxa"/>
            <w:gridSpan w:val="3"/>
            <w:shd w:val="clear" w:color="auto" w:fill="99CCFF"/>
          </w:tcPr>
          <w:p w14:paraId="20BDC940"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3468EA4A" w14:textId="77777777" w:rsidTr="0088342F">
        <w:trPr>
          <w:trHeight w:val="255"/>
        </w:trPr>
        <w:tc>
          <w:tcPr>
            <w:tcW w:w="2070" w:type="dxa"/>
            <w:tcBorders>
              <w:bottom w:val="single" w:sz="6" w:space="0" w:color="auto"/>
            </w:tcBorders>
          </w:tcPr>
          <w:p w14:paraId="0AAB23FD"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62904BB1"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54B4BAA3"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F1B71B8" w14:textId="77777777" w:rsidTr="0088342F">
        <w:trPr>
          <w:cantSplit/>
          <w:trHeight w:val="255"/>
        </w:trPr>
        <w:tc>
          <w:tcPr>
            <w:tcW w:w="8748" w:type="dxa"/>
            <w:gridSpan w:val="3"/>
            <w:tcBorders>
              <w:bottom w:val="single" w:sz="6" w:space="0" w:color="auto"/>
            </w:tcBorders>
            <w:shd w:val="clear" w:color="auto" w:fill="99CCFF"/>
          </w:tcPr>
          <w:p w14:paraId="37F0E203" w14:textId="77777777" w:rsidR="009C6DE4" w:rsidRPr="00732613" w:rsidRDefault="009C6DE4" w:rsidP="0088342F">
            <w:pPr>
              <w:pStyle w:val="Heading5"/>
              <w:rPr>
                <w:rFonts w:cs="Arial"/>
                <w:bCs/>
                <w:color w:val="auto"/>
              </w:rPr>
            </w:pPr>
            <w:r w:rsidRPr="00732613">
              <w:rPr>
                <w:rFonts w:cs="Arial"/>
                <w:bCs/>
                <w:color w:val="auto"/>
              </w:rPr>
              <w:t>Service Details Section</w:t>
            </w:r>
          </w:p>
        </w:tc>
      </w:tr>
      <w:tr w:rsidR="009C6DE4" w:rsidRPr="00732613" w14:paraId="7B563E22" w14:textId="77777777" w:rsidTr="0088342F">
        <w:trPr>
          <w:trHeight w:val="255"/>
        </w:trPr>
        <w:tc>
          <w:tcPr>
            <w:tcW w:w="2070" w:type="dxa"/>
            <w:shd w:val="clear" w:color="auto" w:fill="CC99FF"/>
          </w:tcPr>
          <w:p w14:paraId="4AE67782"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0683A400"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03374B73"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8D5F951" w14:textId="77777777" w:rsidTr="0088342F">
        <w:trPr>
          <w:trHeight w:val="255"/>
        </w:trPr>
        <w:tc>
          <w:tcPr>
            <w:tcW w:w="2070" w:type="dxa"/>
          </w:tcPr>
          <w:p w14:paraId="369AA9DF"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6673A2CE"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7D39AE05"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6F0F804A" w14:textId="77777777" w:rsidTr="0088342F">
        <w:trPr>
          <w:trHeight w:val="255"/>
        </w:trPr>
        <w:tc>
          <w:tcPr>
            <w:tcW w:w="2070" w:type="dxa"/>
          </w:tcPr>
          <w:p w14:paraId="33CA69E0"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774C7ADB"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4C122483"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4893B8F7" w14:textId="77777777" w:rsidTr="0088342F">
        <w:trPr>
          <w:trHeight w:val="255"/>
        </w:trPr>
        <w:tc>
          <w:tcPr>
            <w:tcW w:w="2070" w:type="dxa"/>
          </w:tcPr>
          <w:p w14:paraId="40B99AC2"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2B72D254"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6EFBAFCA" w14:textId="77777777" w:rsidR="009C6DE4" w:rsidRPr="00732613" w:rsidRDefault="009C6DE4" w:rsidP="0088342F">
            <w:pPr>
              <w:rPr>
                <w:rFonts w:ascii="Arial" w:hAnsi="Arial" w:cs="Arial"/>
                <w:b/>
                <w:bCs/>
                <w:iCs/>
              </w:rPr>
            </w:pPr>
            <w:r w:rsidRPr="00732613">
              <w:rPr>
                <w:rFonts w:ascii="Arial" w:hAnsi="Arial" w:cs="Arial"/>
                <w:b/>
                <w:bCs/>
                <w:iCs/>
              </w:rPr>
              <w:t>1234</w:t>
            </w:r>
          </w:p>
        </w:tc>
      </w:tr>
      <w:tr w:rsidR="009C6DE4" w:rsidRPr="00732613" w14:paraId="6115C5A5" w14:textId="77777777" w:rsidTr="0088342F">
        <w:trPr>
          <w:trHeight w:val="255"/>
        </w:trPr>
        <w:tc>
          <w:tcPr>
            <w:tcW w:w="2070" w:type="dxa"/>
          </w:tcPr>
          <w:p w14:paraId="662BBAD0" w14:textId="77777777" w:rsidR="009C6DE4" w:rsidRPr="00732613" w:rsidRDefault="009C6DE4" w:rsidP="0088342F">
            <w:pPr>
              <w:rPr>
                <w:rFonts w:ascii="Arial" w:hAnsi="Arial" w:cs="Arial"/>
                <w:b/>
                <w:bCs/>
              </w:rPr>
            </w:pPr>
            <w:r w:rsidRPr="00732613">
              <w:rPr>
                <w:rFonts w:ascii="Arial" w:hAnsi="Arial" w:cs="Arial"/>
                <w:b/>
                <w:bCs/>
              </w:rPr>
              <w:t>CABLE ID 2</w:t>
            </w:r>
          </w:p>
        </w:tc>
        <w:tc>
          <w:tcPr>
            <w:tcW w:w="4320" w:type="dxa"/>
          </w:tcPr>
          <w:p w14:paraId="36AAAAA9" w14:textId="77777777" w:rsidR="009C6DE4" w:rsidRPr="00732613" w:rsidRDefault="009C6DE4" w:rsidP="0088342F">
            <w:pPr>
              <w:rPr>
                <w:rFonts w:ascii="Arial" w:hAnsi="Arial" w:cs="Arial"/>
                <w:b/>
                <w:bCs/>
              </w:rPr>
            </w:pPr>
            <w:r w:rsidRPr="00732613">
              <w:rPr>
                <w:rFonts w:ascii="Arial" w:hAnsi="Arial" w:cs="Arial"/>
                <w:b/>
                <w:bCs/>
              </w:rPr>
              <w:t>Cable Identification 2</w:t>
            </w:r>
          </w:p>
        </w:tc>
        <w:tc>
          <w:tcPr>
            <w:tcW w:w="2358" w:type="dxa"/>
          </w:tcPr>
          <w:p w14:paraId="4C61DADA"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69D768FF" w14:textId="77777777" w:rsidTr="0088342F">
        <w:trPr>
          <w:trHeight w:val="255"/>
        </w:trPr>
        <w:tc>
          <w:tcPr>
            <w:tcW w:w="2070" w:type="dxa"/>
          </w:tcPr>
          <w:p w14:paraId="1B4C2CBA" w14:textId="77777777" w:rsidR="009C6DE4" w:rsidRPr="00732613" w:rsidRDefault="009C6DE4" w:rsidP="0088342F">
            <w:pPr>
              <w:rPr>
                <w:rFonts w:ascii="Arial" w:hAnsi="Arial" w:cs="Arial"/>
                <w:b/>
                <w:bCs/>
              </w:rPr>
            </w:pPr>
            <w:r w:rsidRPr="00732613">
              <w:rPr>
                <w:rFonts w:ascii="Arial" w:hAnsi="Arial" w:cs="Arial"/>
                <w:b/>
                <w:bCs/>
              </w:rPr>
              <w:t>CHAN/PAIR 2</w:t>
            </w:r>
          </w:p>
        </w:tc>
        <w:tc>
          <w:tcPr>
            <w:tcW w:w="4320" w:type="dxa"/>
          </w:tcPr>
          <w:p w14:paraId="545C909E" w14:textId="77777777" w:rsidR="009C6DE4" w:rsidRPr="00732613" w:rsidRDefault="009C6DE4" w:rsidP="0088342F">
            <w:pPr>
              <w:rPr>
                <w:rFonts w:ascii="Arial" w:hAnsi="Arial" w:cs="Arial"/>
                <w:b/>
                <w:bCs/>
              </w:rPr>
            </w:pPr>
            <w:r w:rsidRPr="00732613">
              <w:rPr>
                <w:rFonts w:ascii="Arial" w:hAnsi="Arial" w:cs="Arial"/>
                <w:b/>
                <w:bCs/>
              </w:rPr>
              <w:t>Channel/Pair 2</w:t>
            </w:r>
          </w:p>
        </w:tc>
        <w:tc>
          <w:tcPr>
            <w:tcW w:w="2358" w:type="dxa"/>
          </w:tcPr>
          <w:p w14:paraId="7E24EE50" w14:textId="77777777" w:rsidR="009C6DE4" w:rsidRPr="00732613" w:rsidRDefault="009C6DE4" w:rsidP="0088342F">
            <w:pPr>
              <w:rPr>
                <w:rFonts w:ascii="Arial" w:hAnsi="Arial" w:cs="Arial"/>
                <w:b/>
                <w:bCs/>
                <w:iCs/>
              </w:rPr>
            </w:pPr>
            <w:r w:rsidRPr="00732613">
              <w:rPr>
                <w:rFonts w:ascii="Arial" w:hAnsi="Arial" w:cs="Arial"/>
                <w:b/>
                <w:bCs/>
                <w:iCs/>
              </w:rPr>
              <w:t>1890</w:t>
            </w:r>
          </w:p>
        </w:tc>
      </w:tr>
      <w:tr w:rsidR="009C6DE4" w:rsidRPr="00732613" w14:paraId="1D9F2412" w14:textId="77777777" w:rsidTr="0088342F">
        <w:trPr>
          <w:trHeight w:val="255"/>
        </w:trPr>
        <w:tc>
          <w:tcPr>
            <w:tcW w:w="2070" w:type="dxa"/>
          </w:tcPr>
          <w:p w14:paraId="07E3FB3F" w14:textId="77777777" w:rsidR="009C6DE4" w:rsidRPr="00732613" w:rsidRDefault="009C6DE4" w:rsidP="0088342F">
            <w:pPr>
              <w:rPr>
                <w:rFonts w:ascii="Arial" w:hAnsi="Arial" w:cs="Arial"/>
                <w:b/>
                <w:bCs/>
              </w:rPr>
            </w:pPr>
            <w:r w:rsidRPr="00732613">
              <w:rPr>
                <w:rFonts w:ascii="Arial" w:hAnsi="Arial" w:cs="Arial"/>
                <w:b/>
                <w:bCs/>
              </w:rPr>
              <w:t>SLTN</w:t>
            </w:r>
          </w:p>
        </w:tc>
        <w:tc>
          <w:tcPr>
            <w:tcW w:w="4320" w:type="dxa"/>
          </w:tcPr>
          <w:p w14:paraId="502A55FC" w14:textId="77777777" w:rsidR="009C6DE4" w:rsidRPr="00732613" w:rsidRDefault="009C6DE4" w:rsidP="0088342F">
            <w:pPr>
              <w:rPr>
                <w:rFonts w:ascii="Arial" w:hAnsi="Arial" w:cs="Arial"/>
                <w:b/>
                <w:bCs/>
              </w:rPr>
            </w:pPr>
            <w:r w:rsidRPr="00732613">
              <w:rPr>
                <w:rFonts w:ascii="Arial" w:hAnsi="Arial" w:cs="Arial"/>
                <w:b/>
                <w:bCs/>
              </w:rPr>
              <w:t>Shared Line Telephone Number</w:t>
            </w:r>
          </w:p>
        </w:tc>
        <w:tc>
          <w:tcPr>
            <w:tcW w:w="2358" w:type="dxa"/>
          </w:tcPr>
          <w:p w14:paraId="033183EF" w14:textId="77777777" w:rsidR="009C6DE4" w:rsidRPr="00732613" w:rsidRDefault="009C6DE4" w:rsidP="0088342F">
            <w:pPr>
              <w:rPr>
                <w:rFonts w:ascii="Arial" w:hAnsi="Arial" w:cs="Arial"/>
                <w:b/>
                <w:bCs/>
                <w:iCs/>
              </w:rPr>
            </w:pPr>
            <w:r w:rsidRPr="00732613">
              <w:rPr>
                <w:rFonts w:ascii="Arial" w:hAnsi="Arial" w:cs="Arial"/>
                <w:b/>
                <w:bCs/>
                <w:iCs/>
              </w:rPr>
              <w:t>770-897-0266</w:t>
            </w:r>
          </w:p>
        </w:tc>
      </w:tr>
    </w:tbl>
    <w:p w14:paraId="7D377B83" w14:textId="77777777" w:rsidR="009C6DE4" w:rsidRDefault="009C6DE4" w:rsidP="009C6DE4">
      <w:pPr>
        <w:rPr>
          <w:rFonts w:ascii="Arial" w:hAnsi="Arial" w:cs="Arial"/>
          <w:b/>
          <w:bCs/>
        </w:rPr>
      </w:pPr>
    </w:p>
    <w:p w14:paraId="548A518A" w14:textId="77777777" w:rsidR="009C6DE4" w:rsidRDefault="009C6DE4" w:rsidP="009C6DE4"/>
    <w:p w14:paraId="59670C33" w14:textId="77777777" w:rsidR="009C6DE4" w:rsidRDefault="009C6DE4" w:rsidP="009C6DE4">
      <w:r w:rsidRPr="00870758">
        <w:t>XML  INPUT:</w:t>
      </w:r>
    </w:p>
    <w:p w14:paraId="614BDE09" w14:textId="77777777" w:rsidR="009C6DE4" w:rsidRPr="00870758" w:rsidRDefault="009C6DE4" w:rsidP="009C6DE4"/>
    <w:p w14:paraId="23A6A086" w14:textId="71E0FC0D" w:rsidR="009C6DE4" w:rsidRPr="00870758" w:rsidRDefault="009C6DE4" w:rsidP="00F57663">
      <w:pPr>
        <w:ind w:hanging="240"/>
        <w:rPr>
          <w:szCs w:val="20"/>
        </w:rPr>
      </w:pPr>
      <w:r w:rsidRPr="00870758">
        <w:rPr>
          <w:rFonts w:cs="Courier New"/>
          <w:bCs/>
          <w:color w:val="FF0000"/>
        </w:rPr>
        <w:t>  </w:t>
      </w:r>
      <w:r w:rsidRPr="00870758">
        <w:rPr>
          <w:szCs w:val="20"/>
        </w:rPr>
        <w:t xml:space="preserve"> </w:t>
      </w:r>
    </w:p>
    <w:p w14:paraId="4A68F471"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header</w:t>
      </w:r>
      <w:r w:rsidRPr="00870758">
        <w:rPr>
          <w:color w:val="0000FF"/>
        </w:rPr>
        <w:t>&gt;</w:t>
      </w:r>
    </w:p>
    <w:p w14:paraId="377682FF" w14:textId="77777777" w:rsidR="009C6DE4" w:rsidRPr="00870758" w:rsidRDefault="009C6DE4" w:rsidP="009C6DE4">
      <w:pPr>
        <w:ind w:hanging="480"/>
        <w:rPr>
          <w:szCs w:val="20"/>
        </w:rPr>
      </w:pPr>
      <w:hyperlink r:id="rId828"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order:LSR_ORD_REQ</w:t>
      </w:r>
      <w:r w:rsidRPr="00870758">
        <w:rPr>
          <w:color w:val="0000FF"/>
        </w:rPr>
        <w:t>&gt;</w:t>
      </w:r>
    </w:p>
    <w:p w14:paraId="588C3259" w14:textId="77777777" w:rsidR="009C6DE4" w:rsidRPr="00870758" w:rsidRDefault="009C6DE4" w:rsidP="009C6DE4">
      <w:pPr>
        <w:ind w:hanging="480"/>
        <w:rPr>
          <w:szCs w:val="20"/>
        </w:rPr>
      </w:pPr>
      <w:hyperlink r:id="rId829"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order:HDR</w:t>
      </w:r>
      <w:r w:rsidRPr="00870758">
        <w:rPr>
          <w:color w:val="0000FF"/>
        </w:rPr>
        <w:t>&gt;</w:t>
      </w:r>
    </w:p>
    <w:p w14:paraId="157465A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order:CCNA</w:t>
      </w:r>
      <w:r w:rsidRPr="00870758">
        <w:rPr>
          <w:color w:val="0000FF"/>
        </w:rPr>
        <w:t>&gt;</w:t>
      </w:r>
      <w:r w:rsidRPr="00870758">
        <w:rPr>
          <w:bCs/>
        </w:rPr>
        <w:t>ZXL</w:t>
      </w:r>
      <w:r w:rsidRPr="00870758">
        <w:rPr>
          <w:color w:val="0000FF"/>
        </w:rPr>
        <w:t>&lt;/</w:t>
      </w:r>
      <w:r w:rsidRPr="00870758">
        <w:rPr>
          <w:color w:val="990000"/>
        </w:rPr>
        <w:t>order:CCNA</w:t>
      </w:r>
      <w:r w:rsidRPr="00870758">
        <w:rPr>
          <w:color w:val="0000FF"/>
        </w:rPr>
        <w:t>&gt;</w:t>
      </w:r>
      <w:r w:rsidRPr="00870758">
        <w:rPr>
          <w:szCs w:val="20"/>
        </w:rPr>
        <w:t xml:space="preserve"> </w:t>
      </w:r>
    </w:p>
    <w:p w14:paraId="2D6BE7DF"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order:PON</w:t>
      </w:r>
      <w:r w:rsidRPr="00870758">
        <w:rPr>
          <w:color w:val="0000FF"/>
        </w:rPr>
        <w:t>&gt;</w:t>
      </w:r>
      <w:r w:rsidRPr="00870758">
        <w:rPr>
          <w:bCs/>
        </w:rPr>
        <w:t>CVT0A039R31AJ</w:t>
      </w:r>
      <w:r w:rsidRPr="00870758">
        <w:rPr>
          <w:color w:val="0000FF"/>
        </w:rPr>
        <w:t>&lt;/</w:t>
      </w:r>
      <w:r w:rsidRPr="00870758">
        <w:rPr>
          <w:color w:val="990000"/>
        </w:rPr>
        <w:t>order:PON</w:t>
      </w:r>
      <w:r w:rsidRPr="00870758">
        <w:rPr>
          <w:color w:val="0000FF"/>
        </w:rPr>
        <w:t>&gt;</w:t>
      </w:r>
      <w:r w:rsidRPr="00870758">
        <w:rPr>
          <w:szCs w:val="20"/>
        </w:rPr>
        <w:t xml:space="preserve"> </w:t>
      </w:r>
    </w:p>
    <w:p w14:paraId="1FAB1EB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order:VER</w:t>
      </w:r>
      <w:r w:rsidRPr="00870758">
        <w:rPr>
          <w:color w:val="0000FF"/>
        </w:rPr>
        <w:t>&gt;</w:t>
      </w:r>
      <w:r w:rsidRPr="00870758">
        <w:rPr>
          <w:bCs/>
        </w:rPr>
        <w:t>00</w:t>
      </w:r>
      <w:r w:rsidRPr="00870758">
        <w:rPr>
          <w:color w:val="0000FF"/>
        </w:rPr>
        <w:t>&lt;/</w:t>
      </w:r>
      <w:r w:rsidRPr="00870758">
        <w:rPr>
          <w:color w:val="990000"/>
        </w:rPr>
        <w:t>order:VER</w:t>
      </w:r>
      <w:r w:rsidRPr="00870758">
        <w:rPr>
          <w:color w:val="0000FF"/>
        </w:rPr>
        <w:t>&gt;</w:t>
      </w:r>
      <w:r w:rsidRPr="00870758">
        <w:rPr>
          <w:szCs w:val="20"/>
        </w:rPr>
        <w:t xml:space="preserve"> </w:t>
      </w:r>
    </w:p>
    <w:p w14:paraId="02C54D7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order:AN</w:t>
      </w:r>
      <w:r w:rsidRPr="00870758">
        <w:rPr>
          <w:color w:val="0000FF"/>
        </w:rPr>
        <w:t>&gt;</w:t>
      </w:r>
      <w:r w:rsidRPr="00870758">
        <w:rPr>
          <w:bCs/>
        </w:rPr>
        <w:t>770C070002002</w:t>
      </w:r>
      <w:r w:rsidRPr="00870758">
        <w:rPr>
          <w:color w:val="0000FF"/>
        </w:rPr>
        <w:t>&lt;/</w:t>
      </w:r>
      <w:r w:rsidRPr="00870758">
        <w:rPr>
          <w:color w:val="990000"/>
        </w:rPr>
        <w:t>order:AN</w:t>
      </w:r>
      <w:r w:rsidRPr="00870758">
        <w:rPr>
          <w:color w:val="0000FF"/>
        </w:rPr>
        <w:t>&gt;</w:t>
      </w:r>
      <w:r w:rsidRPr="00870758">
        <w:rPr>
          <w:szCs w:val="20"/>
        </w:rPr>
        <w:t xml:space="preserve"> </w:t>
      </w:r>
    </w:p>
    <w:p w14:paraId="663A581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order:RVER</w:t>
      </w:r>
      <w:r w:rsidRPr="00870758">
        <w:rPr>
          <w:color w:val="0000FF"/>
        </w:rPr>
        <w:t>&gt;</w:t>
      </w:r>
      <w:r w:rsidRPr="00870758">
        <w:rPr>
          <w:bCs/>
        </w:rPr>
        <w:t>10.05</w:t>
      </w:r>
      <w:r w:rsidRPr="00870758">
        <w:rPr>
          <w:color w:val="0000FF"/>
        </w:rPr>
        <w:t>&lt;/</w:t>
      </w:r>
      <w:r w:rsidRPr="00870758">
        <w:rPr>
          <w:color w:val="990000"/>
        </w:rPr>
        <w:t>order:RVER</w:t>
      </w:r>
      <w:r w:rsidRPr="00870758">
        <w:rPr>
          <w:color w:val="0000FF"/>
        </w:rPr>
        <w:t>&gt;</w:t>
      </w:r>
      <w:r w:rsidRPr="00870758">
        <w:rPr>
          <w:szCs w:val="20"/>
        </w:rPr>
        <w:t xml:space="preserve"> </w:t>
      </w:r>
    </w:p>
    <w:p w14:paraId="6751BC6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order:CC</w:t>
      </w:r>
      <w:r w:rsidRPr="00870758">
        <w:rPr>
          <w:color w:val="0000FF"/>
        </w:rPr>
        <w:t>&gt;</w:t>
      </w:r>
      <w:r w:rsidRPr="00870758">
        <w:rPr>
          <w:bCs/>
        </w:rPr>
        <w:t>9999</w:t>
      </w:r>
      <w:r w:rsidRPr="00870758">
        <w:rPr>
          <w:color w:val="0000FF"/>
        </w:rPr>
        <w:t>&lt;/</w:t>
      </w:r>
      <w:r w:rsidRPr="00870758">
        <w:rPr>
          <w:color w:val="990000"/>
        </w:rPr>
        <w:t>order:CC</w:t>
      </w:r>
      <w:r w:rsidRPr="00870758">
        <w:rPr>
          <w:color w:val="0000FF"/>
        </w:rPr>
        <w:t>&gt;</w:t>
      </w:r>
      <w:r w:rsidRPr="00870758">
        <w:rPr>
          <w:szCs w:val="20"/>
        </w:rPr>
        <w:t xml:space="preserve"> </w:t>
      </w:r>
    </w:p>
    <w:p w14:paraId="45B6852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order:STATE</w:t>
      </w:r>
      <w:r w:rsidRPr="00870758">
        <w:rPr>
          <w:color w:val="0000FF"/>
        </w:rPr>
        <w:t>&gt;</w:t>
      </w:r>
      <w:r w:rsidRPr="00870758">
        <w:rPr>
          <w:bCs/>
        </w:rPr>
        <w:t>GA</w:t>
      </w:r>
      <w:r w:rsidRPr="00870758">
        <w:rPr>
          <w:color w:val="0000FF"/>
        </w:rPr>
        <w:t>&lt;/</w:t>
      </w:r>
      <w:r w:rsidRPr="00870758">
        <w:rPr>
          <w:color w:val="990000"/>
        </w:rPr>
        <w:t>order:STATE</w:t>
      </w:r>
      <w:r w:rsidRPr="00870758">
        <w:rPr>
          <w:color w:val="0000FF"/>
        </w:rPr>
        <w:t>&gt;</w:t>
      </w:r>
      <w:r w:rsidRPr="00870758">
        <w:rPr>
          <w:szCs w:val="20"/>
        </w:rPr>
        <w:t xml:space="preserve"> </w:t>
      </w:r>
    </w:p>
    <w:p w14:paraId="061FF88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order:MSG_TIMESTAMP</w:t>
      </w:r>
      <w:r w:rsidRPr="00870758">
        <w:rPr>
          <w:color w:val="0000FF"/>
        </w:rPr>
        <w:t>&gt;</w:t>
      </w:r>
      <w:r w:rsidRPr="00870758">
        <w:rPr>
          <w:bCs/>
        </w:rPr>
        <w:t>2009-06-29T12:18:05-05:00</w:t>
      </w:r>
      <w:r w:rsidRPr="00870758">
        <w:rPr>
          <w:color w:val="0000FF"/>
        </w:rPr>
        <w:t>&lt;/</w:t>
      </w:r>
      <w:r w:rsidRPr="00870758">
        <w:rPr>
          <w:color w:val="990000"/>
        </w:rPr>
        <w:t>order:MSG_TIMESTAMP</w:t>
      </w:r>
      <w:r w:rsidRPr="00870758">
        <w:rPr>
          <w:color w:val="0000FF"/>
        </w:rPr>
        <w:t>&gt;</w:t>
      </w:r>
      <w:r w:rsidRPr="00870758">
        <w:rPr>
          <w:szCs w:val="20"/>
        </w:rPr>
        <w:t xml:space="preserve"> </w:t>
      </w:r>
    </w:p>
    <w:p w14:paraId="138EED9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order:DTSENT</w:t>
      </w:r>
      <w:r w:rsidRPr="00870758">
        <w:rPr>
          <w:color w:val="0000FF"/>
        </w:rPr>
        <w:t>&gt;</w:t>
      </w:r>
      <w:r w:rsidRPr="00870758">
        <w:rPr>
          <w:bCs/>
        </w:rPr>
        <w:t>200906291218PM</w:t>
      </w:r>
      <w:r w:rsidRPr="00870758">
        <w:rPr>
          <w:color w:val="0000FF"/>
        </w:rPr>
        <w:t>&lt;/</w:t>
      </w:r>
      <w:r w:rsidRPr="00870758">
        <w:rPr>
          <w:color w:val="990000"/>
        </w:rPr>
        <w:t>order:DTSENT</w:t>
      </w:r>
      <w:r w:rsidRPr="00870758">
        <w:rPr>
          <w:color w:val="0000FF"/>
        </w:rPr>
        <w:t>&gt;</w:t>
      </w:r>
      <w:r w:rsidRPr="00870758">
        <w:rPr>
          <w:szCs w:val="20"/>
        </w:rPr>
        <w:t xml:space="preserve"> </w:t>
      </w:r>
    </w:p>
    <w:p w14:paraId="6D3DDF25"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order:HDR</w:t>
      </w:r>
      <w:r w:rsidRPr="00870758">
        <w:rPr>
          <w:color w:val="0000FF"/>
        </w:rPr>
        <w:t>&gt;</w:t>
      </w:r>
    </w:p>
    <w:p w14:paraId="79A6831A" w14:textId="77777777" w:rsidR="009C6DE4" w:rsidRPr="00870758" w:rsidRDefault="009C6DE4" w:rsidP="009C6DE4">
      <w:pPr>
        <w:ind w:hanging="480"/>
        <w:rPr>
          <w:szCs w:val="20"/>
        </w:rPr>
      </w:pPr>
      <w:hyperlink r:id="rId830"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order:LSR</w:t>
      </w:r>
      <w:r w:rsidRPr="00870758">
        <w:rPr>
          <w:color w:val="0000FF"/>
        </w:rPr>
        <w:t>&gt;</w:t>
      </w:r>
    </w:p>
    <w:p w14:paraId="0400759C" w14:textId="77777777" w:rsidR="009C6DE4" w:rsidRPr="00870758" w:rsidRDefault="009C6DE4" w:rsidP="009C6DE4">
      <w:pPr>
        <w:ind w:hanging="480"/>
        <w:rPr>
          <w:szCs w:val="20"/>
        </w:rPr>
      </w:pPr>
      <w:hyperlink r:id="rId831"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order:LSR_ADMIN</w:t>
      </w:r>
      <w:r w:rsidRPr="00870758">
        <w:rPr>
          <w:color w:val="0000FF"/>
        </w:rPr>
        <w:t>&gt;</w:t>
      </w:r>
    </w:p>
    <w:p w14:paraId="20AC8A3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order:SC</w:t>
      </w:r>
      <w:r w:rsidRPr="00870758">
        <w:rPr>
          <w:color w:val="0000FF"/>
        </w:rPr>
        <w:t>&gt;</w:t>
      </w:r>
      <w:r w:rsidRPr="00870758">
        <w:rPr>
          <w:bCs/>
        </w:rPr>
        <w:t>LCSC</w:t>
      </w:r>
      <w:r w:rsidRPr="00870758">
        <w:rPr>
          <w:color w:val="0000FF"/>
        </w:rPr>
        <w:t>&lt;/</w:t>
      </w:r>
      <w:r w:rsidRPr="00870758">
        <w:rPr>
          <w:color w:val="990000"/>
        </w:rPr>
        <w:t>order:SC</w:t>
      </w:r>
      <w:r w:rsidRPr="00870758">
        <w:rPr>
          <w:color w:val="0000FF"/>
        </w:rPr>
        <w:t>&gt;</w:t>
      </w:r>
      <w:r w:rsidRPr="00870758">
        <w:rPr>
          <w:szCs w:val="20"/>
        </w:rPr>
        <w:t xml:space="preserve"> </w:t>
      </w:r>
    </w:p>
    <w:p w14:paraId="163EF75C"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order:RESID</w:t>
      </w:r>
      <w:r w:rsidRPr="00870758">
        <w:rPr>
          <w:color w:val="0000FF"/>
        </w:rPr>
        <w:t>&gt;</w:t>
      </w:r>
      <w:r w:rsidRPr="00870758">
        <w:rPr>
          <w:bCs/>
        </w:rPr>
        <w:t>XX</w:t>
      </w:r>
      <w:r w:rsidRPr="00870758">
        <w:rPr>
          <w:color w:val="0000FF"/>
        </w:rPr>
        <w:t>&lt;/</w:t>
      </w:r>
      <w:r w:rsidRPr="00870758">
        <w:rPr>
          <w:color w:val="990000"/>
        </w:rPr>
        <w:t>order:RESID</w:t>
      </w:r>
      <w:r w:rsidRPr="00870758">
        <w:rPr>
          <w:color w:val="0000FF"/>
        </w:rPr>
        <w:t>&gt;</w:t>
      </w:r>
      <w:r w:rsidRPr="00870758">
        <w:rPr>
          <w:szCs w:val="20"/>
        </w:rPr>
        <w:t xml:space="preserve"> </w:t>
      </w:r>
    </w:p>
    <w:p w14:paraId="08A451A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order:PROJECT</w:t>
      </w:r>
      <w:r w:rsidRPr="00870758">
        <w:rPr>
          <w:color w:val="0000FF"/>
        </w:rPr>
        <w:t>&gt;</w:t>
      </w:r>
      <w:r w:rsidRPr="00870758">
        <w:rPr>
          <w:bCs/>
        </w:rPr>
        <w:t>CAVENOBILL</w:t>
      </w:r>
      <w:r w:rsidRPr="00870758">
        <w:rPr>
          <w:color w:val="0000FF"/>
        </w:rPr>
        <w:t>&lt;/</w:t>
      </w:r>
      <w:r w:rsidRPr="00870758">
        <w:rPr>
          <w:color w:val="990000"/>
        </w:rPr>
        <w:t>order:PROJECT</w:t>
      </w:r>
      <w:r w:rsidRPr="00870758">
        <w:rPr>
          <w:color w:val="0000FF"/>
        </w:rPr>
        <w:t>&gt;</w:t>
      </w:r>
      <w:r w:rsidRPr="00870758">
        <w:rPr>
          <w:szCs w:val="20"/>
        </w:rPr>
        <w:t xml:space="preserve"> </w:t>
      </w:r>
    </w:p>
    <w:p w14:paraId="22DE17B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order:REQTYP</w:t>
      </w:r>
      <w:r w:rsidRPr="00870758">
        <w:rPr>
          <w:color w:val="0000FF"/>
        </w:rPr>
        <w:t>&gt;</w:t>
      </w:r>
      <w:r w:rsidRPr="00870758">
        <w:rPr>
          <w:bCs/>
        </w:rPr>
        <w:t>AB</w:t>
      </w:r>
      <w:r w:rsidRPr="00870758">
        <w:rPr>
          <w:color w:val="0000FF"/>
        </w:rPr>
        <w:t>&lt;/</w:t>
      </w:r>
      <w:r w:rsidRPr="00870758">
        <w:rPr>
          <w:color w:val="990000"/>
        </w:rPr>
        <w:t>order:REQTYP</w:t>
      </w:r>
      <w:r w:rsidRPr="00870758">
        <w:rPr>
          <w:color w:val="0000FF"/>
        </w:rPr>
        <w:t>&gt;</w:t>
      </w:r>
      <w:r w:rsidRPr="00870758">
        <w:rPr>
          <w:szCs w:val="20"/>
        </w:rPr>
        <w:t xml:space="preserve"> </w:t>
      </w:r>
    </w:p>
    <w:p w14:paraId="3D4188D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order:ACT</w:t>
      </w:r>
      <w:r w:rsidRPr="00870758">
        <w:rPr>
          <w:color w:val="0000FF"/>
        </w:rPr>
        <w:t>&gt;</w:t>
      </w:r>
      <w:r w:rsidRPr="00870758">
        <w:rPr>
          <w:bCs/>
        </w:rPr>
        <w:t>V</w:t>
      </w:r>
      <w:r w:rsidRPr="00870758">
        <w:rPr>
          <w:color w:val="0000FF"/>
        </w:rPr>
        <w:t>&lt;/</w:t>
      </w:r>
      <w:r w:rsidRPr="00870758">
        <w:rPr>
          <w:color w:val="990000"/>
        </w:rPr>
        <w:t>order:ACT</w:t>
      </w:r>
      <w:r w:rsidRPr="00870758">
        <w:rPr>
          <w:color w:val="0000FF"/>
        </w:rPr>
        <w:t>&gt;</w:t>
      </w:r>
      <w:r w:rsidRPr="00870758">
        <w:rPr>
          <w:szCs w:val="20"/>
        </w:rPr>
        <w:t xml:space="preserve"> </w:t>
      </w:r>
    </w:p>
    <w:p w14:paraId="162BC8D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order:MI</w:t>
      </w:r>
      <w:r w:rsidRPr="00870758">
        <w:rPr>
          <w:color w:val="0000FF"/>
        </w:rPr>
        <w:t>&gt;</w:t>
      </w:r>
      <w:r w:rsidRPr="00870758">
        <w:rPr>
          <w:bCs/>
        </w:rPr>
        <w:t>C</w:t>
      </w:r>
      <w:r w:rsidRPr="00870758">
        <w:rPr>
          <w:color w:val="0000FF"/>
        </w:rPr>
        <w:t>&lt;/</w:t>
      </w:r>
      <w:r w:rsidRPr="00870758">
        <w:rPr>
          <w:color w:val="990000"/>
        </w:rPr>
        <w:t>order:MI</w:t>
      </w:r>
      <w:r w:rsidRPr="00870758">
        <w:rPr>
          <w:color w:val="0000FF"/>
        </w:rPr>
        <w:t>&gt;</w:t>
      </w:r>
      <w:r w:rsidRPr="00870758">
        <w:rPr>
          <w:szCs w:val="20"/>
        </w:rPr>
        <w:t xml:space="preserve"> </w:t>
      </w:r>
    </w:p>
    <w:p w14:paraId="28C4E26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order:CIC</w:t>
      </w:r>
      <w:r w:rsidRPr="00870758">
        <w:rPr>
          <w:color w:val="0000FF"/>
        </w:rPr>
        <w:t>&gt;</w:t>
      </w:r>
      <w:r w:rsidRPr="00870758">
        <w:rPr>
          <w:bCs/>
        </w:rPr>
        <w:t>5124</w:t>
      </w:r>
      <w:r w:rsidRPr="00870758">
        <w:rPr>
          <w:color w:val="0000FF"/>
        </w:rPr>
        <w:t>&lt;/</w:t>
      </w:r>
      <w:r w:rsidRPr="00870758">
        <w:rPr>
          <w:color w:val="990000"/>
        </w:rPr>
        <w:t>order:CIC</w:t>
      </w:r>
      <w:r w:rsidRPr="00870758">
        <w:rPr>
          <w:color w:val="0000FF"/>
        </w:rPr>
        <w:t>&gt;</w:t>
      </w:r>
      <w:r w:rsidRPr="00870758">
        <w:rPr>
          <w:szCs w:val="20"/>
        </w:rPr>
        <w:t xml:space="preserve"> </w:t>
      </w:r>
    </w:p>
    <w:p w14:paraId="242E84C1" w14:textId="77777777" w:rsidR="009C6DE4" w:rsidRPr="00870758" w:rsidRDefault="009C6DE4" w:rsidP="009C6DE4">
      <w:pPr>
        <w:ind w:hanging="480"/>
        <w:rPr>
          <w:szCs w:val="20"/>
        </w:rPr>
      </w:pPr>
      <w:hyperlink r:id="rId832"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order:AUTHORIZATION</w:t>
      </w:r>
      <w:r w:rsidRPr="00870758">
        <w:rPr>
          <w:color w:val="0000FF"/>
        </w:rPr>
        <w:t>&gt;</w:t>
      </w:r>
    </w:p>
    <w:p w14:paraId="27A792D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order:TOS</w:t>
      </w:r>
      <w:r w:rsidRPr="00870758">
        <w:rPr>
          <w:color w:val="0000FF"/>
        </w:rPr>
        <w:t>&gt;</w:t>
      </w:r>
      <w:r w:rsidRPr="00870758">
        <w:rPr>
          <w:bCs/>
        </w:rPr>
        <w:t>1R-N</w:t>
      </w:r>
      <w:r w:rsidRPr="00870758">
        <w:rPr>
          <w:color w:val="0000FF"/>
        </w:rPr>
        <w:t>&lt;/</w:t>
      </w:r>
      <w:r w:rsidRPr="00870758">
        <w:rPr>
          <w:color w:val="990000"/>
        </w:rPr>
        <w:t>order:TOS</w:t>
      </w:r>
      <w:r w:rsidRPr="00870758">
        <w:rPr>
          <w:color w:val="0000FF"/>
        </w:rPr>
        <w:t>&gt;</w:t>
      </w:r>
      <w:r w:rsidRPr="00870758">
        <w:rPr>
          <w:szCs w:val="20"/>
        </w:rPr>
        <w:t xml:space="preserve"> </w:t>
      </w:r>
    </w:p>
    <w:p w14:paraId="62B91AD2" w14:textId="77777777" w:rsidR="009C6DE4" w:rsidRPr="00870758" w:rsidRDefault="009C6DE4" w:rsidP="009C6DE4">
      <w:pPr>
        <w:ind w:hanging="480"/>
        <w:rPr>
          <w:szCs w:val="20"/>
        </w:rPr>
      </w:pPr>
      <w:r w:rsidRPr="00870758">
        <w:rPr>
          <w:rFonts w:cs="Courier New"/>
          <w:bCs/>
          <w:color w:val="FF0000"/>
        </w:rPr>
        <w:lastRenderedPageBreak/>
        <w:t> </w:t>
      </w:r>
      <w:r w:rsidRPr="00870758">
        <w:rPr>
          <w:szCs w:val="20"/>
        </w:rPr>
        <w:t xml:space="preserve"> </w:t>
      </w:r>
      <w:r w:rsidRPr="00870758">
        <w:rPr>
          <w:color w:val="0000FF"/>
        </w:rPr>
        <w:t>&lt;</w:t>
      </w:r>
      <w:r w:rsidRPr="00870758">
        <w:rPr>
          <w:color w:val="990000"/>
        </w:rPr>
        <w:t>order:DDD</w:t>
      </w:r>
      <w:r w:rsidRPr="00870758">
        <w:rPr>
          <w:color w:val="0000FF"/>
        </w:rPr>
        <w:t>&gt;</w:t>
      </w:r>
      <w:r w:rsidRPr="00870758">
        <w:rPr>
          <w:bCs/>
        </w:rPr>
        <w:t>20091231</w:t>
      </w:r>
      <w:r w:rsidRPr="00870758">
        <w:rPr>
          <w:color w:val="0000FF"/>
        </w:rPr>
        <w:t>&lt;/</w:t>
      </w:r>
      <w:r w:rsidRPr="00870758">
        <w:rPr>
          <w:color w:val="990000"/>
        </w:rPr>
        <w:t>order:DDD</w:t>
      </w:r>
      <w:r w:rsidRPr="00870758">
        <w:rPr>
          <w:color w:val="0000FF"/>
        </w:rPr>
        <w:t>&gt;</w:t>
      </w:r>
      <w:r w:rsidRPr="00870758">
        <w:rPr>
          <w:szCs w:val="20"/>
        </w:rPr>
        <w:t xml:space="preserve"> </w:t>
      </w:r>
    </w:p>
    <w:p w14:paraId="7246C68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order:ACTL</w:t>
      </w:r>
      <w:r w:rsidRPr="00870758">
        <w:rPr>
          <w:color w:val="0000FF"/>
        </w:rPr>
        <w:t>&gt;</w:t>
      </w:r>
      <w:r w:rsidRPr="00870758">
        <w:rPr>
          <w:bCs/>
        </w:rPr>
        <w:t>HMPNGAJW94A</w:t>
      </w:r>
      <w:r w:rsidRPr="00870758">
        <w:rPr>
          <w:color w:val="0000FF"/>
        </w:rPr>
        <w:t>&lt;/</w:t>
      </w:r>
      <w:r w:rsidRPr="00870758">
        <w:rPr>
          <w:color w:val="990000"/>
        </w:rPr>
        <w:t>order:ACTL</w:t>
      </w:r>
      <w:r w:rsidRPr="00870758">
        <w:rPr>
          <w:color w:val="0000FF"/>
        </w:rPr>
        <w:t>&gt;</w:t>
      </w:r>
      <w:r w:rsidRPr="00870758">
        <w:rPr>
          <w:szCs w:val="20"/>
        </w:rPr>
        <w:t xml:space="preserve"> </w:t>
      </w:r>
    </w:p>
    <w:p w14:paraId="203AF38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order:LSO</w:t>
      </w:r>
      <w:r w:rsidRPr="00870758">
        <w:rPr>
          <w:color w:val="0000FF"/>
        </w:rPr>
        <w:t>&gt;</w:t>
      </w:r>
      <w:r w:rsidRPr="00870758">
        <w:rPr>
          <w:bCs/>
        </w:rPr>
        <w:t>770946</w:t>
      </w:r>
      <w:r w:rsidRPr="00870758">
        <w:rPr>
          <w:color w:val="0000FF"/>
        </w:rPr>
        <w:t>&lt;/</w:t>
      </w:r>
      <w:r w:rsidRPr="00870758">
        <w:rPr>
          <w:color w:val="990000"/>
        </w:rPr>
        <w:t>order:LSO</w:t>
      </w:r>
      <w:r w:rsidRPr="00870758">
        <w:rPr>
          <w:color w:val="0000FF"/>
        </w:rPr>
        <w:t>&gt;</w:t>
      </w:r>
      <w:r w:rsidRPr="00870758">
        <w:rPr>
          <w:szCs w:val="20"/>
        </w:rPr>
        <w:t xml:space="preserve"> </w:t>
      </w:r>
    </w:p>
    <w:p w14:paraId="109D2470"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order:NC</w:t>
      </w:r>
      <w:r w:rsidRPr="00870758">
        <w:rPr>
          <w:color w:val="0000FF"/>
        </w:rPr>
        <w:t>&gt;</w:t>
      </w:r>
      <w:r w:rsidRPr="00870758">
        <w:rPr>
          <w:bCs/>
        </w:rPr>
        <w:t>SWXX</w:t>
      </w:r>
      <w:r w:rsidRPr="00870758">
        <w:rPr>
          <w:color w:val="0000FF"/>
        </w:rPr>
        <w:t>&lt;/</w:t>
      </w:r>
      <w:r w:rsidRPr="00870758">
        <w:rPr>
          <w:color w:val="990000"/>
        </w:rPr>
        <w:t>order:NC</w:t>
      </w:r>
      <w:r w:rsidRPr="00870758">
        <w:rPr>
          <w:color w:val="0000FF"/>
        </w:rPr>
        <w:t>&gt;</w:t>
      </w:r>
      <w:r w:rsidRPr="00870758">
        <w:rPr>
          <w:szCs w:val="20"/>
        </w:rPr>
        <w:t xml:space="preserve"> </w:t>
      </w:r>
    </w:p>
    <w:p w14:paraId="778B9E7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order:NCI</w:t>
      </w:r>
      <w:r w:rsidRPr="00870758">
        <w:rPr>
          <w:color w:val="0000FF"/>
        </w:rPr>
        <w:t>&gt;</w:t>
      </w:r>
      <w:r w:rsidRPr="00870758">
        <w:rPr>
          <w:bCs/>
        </w:rPr>
        <w:t>02QB5.005</w:t>
      </w:r>
      <w:r w:rsidRPr="00870758">
        <w:rPr>
          <w:color w:val="0000FF"/>
        </w:rPr>
        <w:t>&lt;/</w:t>
      </w:r>
      <w:r w:rsidRPr="00870758">
        <w:rPr>
          <w:color w:val="990000"/>
        </w:rPr>
        <w:t>order:NCI</w:t>
      </w:r>
      <w:r w:rsidRPr="00870758">
        <w:rPr>
          <w:color w:val="0000FF"/>
        </w:rPr>
        <w:t>&gt;</w:t>
      </w:r>
      <w:r w:rsidRPr="00870758">
        <w:rPr>
          <w:szCs w:val="20"/>
        </w:rPr>
        <w:t xml:space="preserve"> </w:t>
      </w:r>
    </w:p>
    <w:p w14:paraId="424B743B"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order:SECNCI</w:t>
      </w:r>
      <w:r w:rsidRPr="00870758">
        <w:rPr>
          <w:color w:val="0000FF"/>
        </w:rPr>
        <w:t>&gt;</w:t>
      </w:r>
      <w:r w:rsidRPr="00870758">
        <w:rPr>
          <w:bCs/>
        </w:rPr>
        <w:t>02DU5.005</w:t>
      </w:r>
      <w:r w:rsidRPr="00870758">
        <w:rPr>
          <w:color w:val="0000FF"/>
        </w:rPr>
        <w:t>&lt;/</w:t>
      </w:r>
      <w:r w:rsidRPr="00870758">
        <w:rPr>
          <w:color w:val="990000"/>
        </w:rPr>
        <w:t>order:SECNCI</w:t>
      </w:r>
      <w:r w:rsidRPr="00870758">
        <w:rPr>
          <w:color w:val="0000FF"/>
        </w:rPr>
        <w:t>&gt;</w:t>
      </w:r>
      <w:r w:rsidRPr="00870758">
        <w:rPr>
          <w:szCs w:val="20"/>
        </w:rPr>
        <w:t xml:space="preserve"> </w:t>
      </w:r>
    </w:p>
    <w:p w14:paraId="63B6C10A"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order:AUTHORIZATION</w:t>
      </w:r>
      <w:r w:rsidRPr="00870758">
        <w:rPr>
          <w:color w:val="0000FF"/>
        </w:rPr>
        <w:t>&gt;</w:t>
      </w:r>
    </w:p>
    <w:p w14:paraId="75189304"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order:LSR_ADMIN</w:t>
      </w:r>
      <w:r w:rsidRPr="00870758">
        <w:rPr>
          <w:color w:val="0000FF"/>
        </w:rPr>
        <w:t>&gt;</w:t>
      </w:r>
    </w:p>
    <w:p w14:paraId="4ACD005B" w14:textId="77777777" w:rsidR="009C6DE4" w:rsidRPr="00870758" w:rsidRDefault="009C6DE4" w:rsidP="009C6DE4">
      <w:pPr>
        <w:ind w:hanging="480"/>
        <w:rPr>
          <w:szCs w:val="20"/>
        </w:rPr>
      </w:pPr>
      <w:hyperlink r:id="rId833"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order:LSR_BILL</w:t>
      </w:r>
      <w:r w:rsidRPr="00870758">
        <w:rPr>
          <w:color w:val="0000FF"/>
        </w:rPr>
        <w:t>&gt;</w:t>
      </w:r>
    </w:p>
    <w:p w14:paraId="35937F4C"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order:BAN1</w:t>
      </w:r>
      <w:r w:rsidRPr="00870758">
        <w:rPr>
          <w:color w:val="0000FF"/>
        </w:rPr>
        <w:t>&gt;</w:t>
      </w:r>
      <w:r w:rsidRPr="00870758">
        <w:rPr>
          <w:bCs/>
        </w:rPr>
        <w:t>770C070002002</w:t>
      </w:r>
      <w:r w:rsidRPr="00870758">
        <w:rPr>
          <w:color w:val="0000FF"/>
        </w:rPr>
        <w:t>&lt;/</w:t>
      </w:r>
      <w:r w:rsidRPr="00870758">
        <w:rPr>
          <w:color w:val="990000"/>
        </w:rPr>
        <w:t>order:BAN1</w:t>
      </w:r>
      <w:r w:rsidRPr="00870758">
        <w:rPr>
          <w:color w:val="0000FF"/>
        </w:rPr>
        <w:t>&gt;</w:t>
      </w:r>
      <w:r w:rsidRPr="00870758">
        <w:rPr>
          <w:szCs w:val="20"/>
        </w:rPr>
        <w:t xml:space="preserve"> </w:t>
      </w:r>
    </w:p>
    <w:p w14:paraId="7687511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order:ACNA</w:t>
      </w:r>
      <w:r w:rsidRPr="00870758">
        <w:rPr>
          <w:color w:val="0000FF"/>
        </w:rPr>
        <w:t>&gt;</w:t>
      </w:r>
      <w:r w:rsidRPr="00870758">
        <w:rPr>
          <w:bCs/>
        </w:rPr>
        <w:t>ZXL</w:t>
      </w:r>
      <w:r w:rsidRPr="00870758">
        <w:rPr>
          <w:color w:val="0000FF"/>
        </w:rPr>
        <w:t>&lt;/</w:t>
      </w:r>
      <w:r w:rsidRPr="00870758">
        <w:rPr>
          <w:color w:val="990000"/>
        </w:rPr>
        <w:t>order:ACNA</w:t>
      </w:r>
      <w:r w:rsidRPr="00870758">
        <w:rPr>
          <w:color w:val="0000FF"/>
        </w:rPr>
        <w:t>&gt;</w:t>
      </w:r>
      <w:r w:rsidRPr="00870758">
        <w:rPr>
          <w:szCs w:val="20"/>
        </w:rPr>
        <w:t xml:space="preserve"> </w:t>
      </w:r>
    </w:p>
    <w:p w14:paraId="403EA7F6"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order:LSR_BILL</w:t>
      </w:r>
      <w:r w:rsidRPr="00870758">
        <w:rPr>
          <w:color w:val="0000FF"/>
        </w:rPr>
        <w:t>&gt;</w:t>
      </w:r>
    </w:p>
    <w:p w14:paraId="3EBE62A8" w14:textId="77777777" w:rsidR="009C6DE4" w:rsidRPr="00870758" w:rsidRDefault="009C6DE4" w:rsidP="009C6DE4">
      <w:pPr>
        <w:ind w:hanging="480"/>
        <w:rPr>
          <w:szCs w:val="20"/>
        </w:rPr>
      </w:pPr>
      <w:hyperlink r:id="rId834"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order:CONTACT</w:t>
      </w:r>
      <w:r w:rsidRPr="00870758">
        <w:rPr>
          <w:color w:val="0000FF"/>
        </w:rPr>
        <w:t>&gt;</w:t>
      </w:r>
    </w:p>
    <w:p w14:paraId="28DB9C2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order:INIT</w:t>
      </w:r>
      <w:r w:rsidRPr="00870758">
        <w:rPr>
          <w:color w:val="0000FF"/>
        </w:rPr>
        <w:t>&gt;</w:t>
      </w:r>
      <w:r w:rsidRPr="00870758">
        <w:rPr>
          <w:bCs/>
        </w:rPr>
        <w:t>BOJANGLES</w:t>
      </w:r>
      <w:r w:rsidRPr="00870758">
        <w:rPr>
          <w:color w:val="0000FF"/>
        </w:rPr>
        <w:t>&lt;/</w:t>
      </w:r>
      <w:r w:rsidRPr="00870758">
        <w:rPr>
          <w:color w:val="990000"/>
        </w:rPr>
        <w:t>order:INIT</w:t>
      </w:r>
      <w:r w:rsidRPr="00870758">
        <w:rPr>
          <w:color w:val="0000FF"/>
        </w:rPr>
        <w:t>&gt;</w:t>
      </w:r>
      <w:r w:rsidRPr="00870758">
        <w:rPr>
          <w:szCs w:val="20"/>
        </w:rPr>
        <w:t xml:space="preserve"> </w:t>
      </w:r>
    </w:p>
    <w:p w14:paraId="0C0244D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order:INIT_TEL_NO</w:t>
      </w:r>
      <w:r w:rsidRPr="00870758">
        <w:rPr>
          <w:color w:val="0000FF"/>
        </w:rPr>
        <w:t>&gt;</w:t>
      </w:r>
      <w:r w:rsidRPr="00870758">
        <w:rPr>
          <w:bCs/>
        </w:rPr>
        <w:t>8884448888</w:t>
      </w:r>
      <w:r w:rsidRPr="00870758">
        <w:rPr>
          <w:color w:val="0000FF"/>
        </w:rPr>
        <w:t>&lt;/</w:t>
      </w:r>
      <w:r w:rsidRPr="00870758">
        <w:rPr>
          <w:color w:val="990000"/>
        </w:rPr>
        <w:t>order:INIT_TEL_NO</w:t>
      </w:r>
      <w:r w:rsidRPr="00870758">
        <w:rPr>
          <w:color w:val="0000FF"/>
        </w:rPr>
        <w:t>&gt;</w:t>
      </w:r>
      <w:r w:rsidRPr="00870758">
        <w:rPr>
          <w:szCs w:val="20"/>
        </w:rPr>
        <w:t xml:space="preserve"> </w:t>
      </w:r>
    </w:p>
    <w:p w14:paraId="4E176FD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order:INIT_FAX_NO</w:t>
      </w:r>
      <w:r w:rsidRPr="00870758">
        <w:rPr>
          <w:color w:val="0000FF"/>
        </w:rPr>
        <w:t>&gt;</w:t>
      </w:r>
      <w:r w:rsidRPr="00870758">
        <w:rPr>
          <w:bCs/>
        </w:rPr>
        <w:t>4448884444</w:t>
      </w:r>
      <w:r w:rsidRPr="00870758">
        <w:rPr>
          <w:color w:val="0000FF"/>
        </w:rPr>
        <w:t>&lt;/</w:t>
      </w:r>
      <w:r w:rsidRPr="00870758">
        <w:rPr>
          <w:color w:val="990000"/>
        </w:rPr>
        <w:t>order:INIT_FAX_NO</w:t>
      </w:r>
      <w:r w:rsidRPr="00870758">
        <w:rPr>
          <w:color w:val="0000FF"/>
        </w:rPr>
        <w:t>&gt;</w:t>
      </w:r>
      <w:r w:rsidRPr="00870758">
        <w:rPr>
          <w:szCs w:val="20"/>
        </w:rPr>
        <w:t xml:space="preserve"> </w:t>
      </w:r>
    </w:p>
    <w:p w14:paraId="742ADB2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order:IMPCON</w:t>
      </w:r>
      <w:r w:rsidRPr="00870758">
        <w:rPr>
          <w:color w:val="0000FF"/>
        </w:rPr>
        <w:t>&gt;</w:t>
      </w:r>
      <w:r w:rsidRPr="00870758">
        <w:rPr>
          <w:bCs/>
        </w:rPr>
        <w:t>MAMA BEAR</w:t>
      </w:r>
      <w:r w:rsidRPr="00870758">
        <w:rPr>
          <w:color w:val="0000FF"/>
        </w:rPr>
        <w:t>&lt;/</w:t>
      </w:r>
      <w:r w:rsidRPr="00870758">
        <w:rPr>
          <w:color w:val="990000"/>
        </w:rPr>
        <w:t>order:IMPCON</w:t>
      </w:r>
      <w:r w:rsidRPr="00870758">
        <w:rPr>
          <w:color w:val="0000FF"/>
        </w:rPr>
        <w:t>&gt;</w:t>
      </w:r>
      <w:r w:rsidRPr="00870758">
        <w:rPr>
          <w:szCs w:val="20"/>
        </w:rPr>
        <w:t xml:space="preserve"> </w:t>
      </w:r>
    </w:p>
    <w:p w14:paraId="2B275D8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order:IMPCON_TEL_NO</w:t>
      </w:r>
      <w:r w:rsidRPr="00870758">
        <w:rPr>
          <w:color w:val="0000FF"/>
        </w:rPr>
        <w:t>&gt;</w:t>
      </w:r>
      <w:r w:rsidRPr="00870758">
        <w:rPr>
          <w:bCs/>
        </w:rPr>
        <w:t>7778889999</w:t>
      </w:r>
      <w:r w:rsidRPr="00870758">
        <w:rPr>
          <w:color w:val="0000FF"/>
        </w:rPr>
        <w:t>&lt;/</w:t>
      </w:r>
      <w:r w:rsidRPr="00870758">
        <w:rPr>
          <w:color w:val="990000"/>
        </w:rPr>
        <w:t>order:IMPCON_TEL_NO</w:t>
      </w:r>
      <w:r w:rsidRPr="00870758">
        <w:rPr>
          <w:color w:val="0000FF"/>
        </w:rPr>
        <w:t>&gt;</w:t>
      </w:r>
      <w:r w:rsidRPr="00870758">
        <w:rPr>
          <w:szCs w:val="20"/>
        </w:rPr>
        <w:t xml:space="preserve"> </w:t>
      </w:r>
    </w:p>
    <w:p w14:paraId="203B305A"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order:CONTACT</w:t>
      </w:r>
      <w:r w:rsidRPr="00870758">
        <w:rPr>
          <w:color w:val="0000FF"/>
        </w:rPr>
        <w:t>&gt;</w:t>
      </w:r>
    </w:p>
    <w:p w14:paraId="19BAA44B"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order:LSR</w:t>
      </w:r>
      <w:r w:rsidRPr="00870758">
        <w:rPr>
          <w:color w:val="0000FF"/>
        </w:rPr>
        <w:t>&gt;</w:t>
      </w:r>
    </w:p>
    <w:p w14:paraId="283DA28C" w14:textId="77777777" w:rsidR="009C6DE4" w:rsidRPr="00870758" w:rsidRDefault="009C6DE4" w:rsidP="009C6DE4">
      <w:pPr>
        <w:ind w:hanging="480"/>
        <w:rPr>
          <w:szCs w:val="20"/>
        </w:rPr>
      </w:pPr>
      <w:hyperlink r:id="rId835"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order:EU</w:t>
      </w:r>
      <w:r w:rsidRPr="00870758">
        <w:rPr>
          <w:color w:val="0000FF"/>
        </w:rPr>
        <w:t>&gt;</w:t>
      </w:r>
    </w:p>
    <w:p w14:paraId="5F918B68" w14:textId="77777777" w:rsidR="009C6DE4" w:rsidRPr="00870758" w:rsidRDefault="009C6DE4" w:rsidP="009C6DE4">
      <w:pPr>
        <w:ind w:hanging="480"/>
        <w:rPr>
          <w:szCs w:val="20"/>
        </w:rPr>
      </w:pPr>
      <w:hyperlink r:id="rId836"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order:EU_BILL</w:t>
      </w:r>
      <w:r w:rsidRPr="00870758">
        <w:rPr>
          <w:color w:val="0000FF"/>
        </w:rPr>
        <w:t>&gt;</w:t>
      </w:r>
    </w:p>
    <w:p w14:paraId="6D9DF79C"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order:EATN</w:t>
      </w:r>
      <w:r w:rsidRPr="00870758">
        <w:rPr>
          <w:color w:val="0000FF"/>
        </w:rPr>
        <w:t>&gt;</w:t>
      </w:r>
      <w:r w:rsidRPr="00870758">
        <w:rPr>
          <w:bCs/>
        </w:rPr>
        <w:t>7709465491</w:t>
      </w:r>
      <w:r w:rsidRPr="00870758">
        <w:rPr>
          <w:color w:val="0000FF"/>
        </w:rPr>
        <w:t>&lt;/</w:t>
      </w:r>
      <w:r w:rsidRPr="00870758">
        <w:rPr>
          <w:color w:val="990000"/>
        </w:rPr>
        <w:t>order:EATN</w:t>
      </w:r>
      <w:r w:rsidRPr="00870758">
        <w:rPr>
          <w:color w:val="0000FF"/>
        </w:rPr>
        <w:t>&gt;</w:t>
      </w:r>
      <w:r w:rsidRPr="00870758">
        <w:rPr>
          <w:szCs w:val="20"/>
        </w:rPr>
        <w:t xml:space="preserve"> </w:t>
      </w:r>
    </w:p>
    <w:p w14:paraId="60310BEA"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order:EU_BILL</w:t>
      </w:r>
      <w:r w:rsidRPr="00870758">
        <w:rPr>
          <w:color w:val="0000FF"/>
        </w:rPr>
        <w:t>&gt;</w:t>
      </w:r>
    </w:p>
    <w:p w14:paraId="54A2EDBE" w14:textId="77777777" w:rsidR="009C6DE4" w:rsidRPr="00870758" w:rsidRDefault="009C6DE4" w:rsidP="009C6DE4">
      <w:pPr>
        <w:ind w:hanging="480"/>
        <w:rPr>
          <w:szCs w:val="20"/>
        </w:rPr>
      </w:pPr>
      <w:hyperlink r:id="rId837"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order:LOC_ACCESS</w:t>
      </w:r>
      <w:r w:rsidRPr="00870758">
        <w:rPr>
          <w:color w:val="0000FF"/>
        </w:rPr>
        <w:t>&gt;</w:t>
      </w:r>
    </w:p>
    <w:p w14:paraId="098774C8" w14:textId="77777777" w:rsidR="009C6DE4" w:rsidRPr="00870758" w:rsidRDefault="009C6DE4" w:rsidP="009C6DE4">
      <w:pPr>
        <w:ind w:hanging="480"/>
        <w:rPr>
          <w:szCs w:val="20"/>
        </w:rPr>
      </w:pPr>
      <w:hyperlink r:id="rId838"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order:LOC_ACCESS_HEADER_INFO</w:t>
      </w:r>
      <w:r w:rsidRPr="00870758">
        <w:rPr>
          <w:color w:val="0000FF"/>
        </w:rPr>
        <w:t>&gt;</w:t>
      </w:r>
    </w:p>
    <w:p w14:paraId="2C97DF9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order:NAME</w:t>
      </w:r>
      <w:r w:rsidRPr="00870758">
        <w:rPr>
          <w:color w:val="0000FF"/>
        </w:rPr>
        <w:t>&gt;</w:t>
      </w:r>
      <w:r w:rsidRPr="00870758">
        <w:rPr>
          <w:bCs/>
        </w:rPr>
        <w:t>Test Account</w:t>
      </w:r>
      <w:r w:rsidRPr="00870758">
        <w:rPr>
          <w:color w:val="0000FF"/>
        </w:rPr>
        <w:t>&lt;/</w:t>
      </w:r>
      <w:r w:rsidRPr="00870758">
        <w:rPr>
          <w:color w:val="990000"/>
        </w:rPr>
        <w:t>order:NAME</w:t>
      </w:r>
      <w:r w:rsidRPr="00870758">
        <w:rPr>
          <w:color w:val="0000FF"/>
        </w:rPr>
        <w:t>&gt;</w:t>
      </w:r>
      <w:r w:rsidRPr="00870758">
        <w:rPr>
          <w:szCs w:val="20"/>
        </w:rPr>
        <w:t xml:space="preserve"> </w:t>
      </w:r>
    </w:p>
    <w:p w14:paraId="59689F62"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order:LOC_ACCESS_HEADER_INFO</w:t>
      </w:r>
      <w:r w:rsidRPr="00870758">
        <w:rPr>
          <w:color w:val="0000FF"/>
        </w:rPr>
        <w:t>&gt;</w:t>
      </w:r>
    </w:p>
    <w:p w14:paraId="1DB7470C"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order:LOC_ACCESS</w:t>
      </w:r>
      <w:r w:rsidRPr="00870758">
        <w:rPr>
          <w:color w:val="0000FF"/>
        </w:rPr>
        <w:t>&gt;</w:t>
      </w:r>
    </w:p>
    <w:p w14:paraId="1B2D6609"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order:EU</w:t>
      </w:r>
      <w:r w:rsidRPr="00870758">
        <w:rPr>
          <w:color w:val="0000FF"/>
        </w:rPr>
        <w:t>&gt;</w:t>
      </w:r>
    </w:p>
    <w:p w14:paraId="37B03678" w14:textId="77777777" w:rsidR="009C6DE4" w:rsidRPr="00870758" w:rsidRDefault="009C6DE4" w:rsidP="009C6DE4">
      <w:pPr>
        <w:ind w:hanging="480"/>
        <w:rPr>
          <w:szCs w:val="20"/>
        </w:rPr>
      </w:pPr>
      <w:hyperlink r:id="rId839"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w:t>
      </w:r>
      <w:r w:rsidRPr="00870758">
        <w:rPr>
          <w:color w:val="0000FF"/>
        </w:rPr>
        <w:t>&gt;</w:t>
      </w:r>
    </w:p>
    <w:p w14:paraId="7E267334" w14:textId="77777777" w:rsidR="009C6DE4" w:rsidRPr="00870758" w:rsidRDefault="009C6DE4" w:rsidP="009C6DE4">
      <w:pPr>
        <w:ind w:hanging="480"/>
        <w:rPr>
          <w:szCs w:val="20"/>
        </w:rPr>
      </w:pPr>
      <w:hyperlink r:id="rId840"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order:LS_ADMIN</w:t>
      </w:r>
      <w:r w:rsidRPr="00870758">
        <w:rPr>
          <w:color w:val="0000FF"/>
        </w:rPr>
        <w:t>&gt;</w:t>
      </w:r>
    </w:p>
    <w:p w14:paraId="241E9B6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order:LQTY</w:t>
      </w:r>
      <w:r w:rsidRPr="00870758">
        <w:rPr>
          <w:color w:val="0000FF"/>
        </w:rPr>
        <w:t>&gt;</w:t>
      </w:r>
      <w:r w:rsidRPr="00870758">
        <w:rPr>
          <w:bCs/>
        </w:rPr>
        <w:t>00001</w:t>
      </w:r>
      <w:r w:rsidRPr="00870758">
        <w:rPr>
          <w:color w:val="0000FF"/>
        </w:rPr>
        <w:t>&lt;/</w:t>
      </w:r>
      <w:r w:rsidRPr="00870758">
        <w:rPr>
          <w:color w:val="990000"/>
        </w:rPr>
        <w:t>order:LQTY</w:t>
      </w:r>
      <w:r w:rsidRPr="00870758">
        <w:rPr>
          <w:color w:val="0000FF"/>
        </w:rPr>
        <w:t>&gt;</w:t>
      </w:r>
      <w:r w:rsidRPr="00870758">
        <w:rPr>
          <w:szCs w:val="20"/>
        </w:rPr>
        <w:t xml:space="preserve"> </w:t>
      </w:r>
    </w:p>
    <w:p w14:paraId="453BE46E"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order:LS_ADMIN</w:t>
      </w:r>
      <w:r w:rsidRPr="00870758">
        <w:rPr>
          <w:color w:val="0000FF"/>
        </w:rPr>
        <w:t>&gt;</w:t>
      </w:r>
    </w:p>
    <w:p w14:paraId="25B72408" w14:textId="77777777" w:rsidR="009C6DE4" w:rsidRPr="00870758" w:rsidRDefault="009C6DE4" w:rsidP="009C6DE4">
      <w:pPr>
        <w:ind w:hanging="480"/>
        <w:rPr>
          <w:szCs w:val="20"/>
        </w:rPr>
      </w:pPr>
      <w:hyperlink r:id="rId841"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order:LS_SVC_DET</w:t>
      </w:r>
      <w:r w:rsidRPr="00870758">
        <w:rPr>
          <w:color w:val="0000FF"/>
        </w:rPr>
        <w:t>&gt;</w:t>
      </w:r>
    </w:p>
    <w:p w14:paraId="7DEE191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order:SLTN</w:t>
      </w:r>
      <w:r w:rsidRPr="00870758">
        <w:rPr>
          <w:color w:val="0000FF"/>
        </w:rPr>
        <w:t>&gt;</w:t>
      </w:r>
      <w:r w:rsidRPr="00870758">
        <w:rPr>
          <w:bCs/>
        </w:rPr>
        <w:t>770-897-0266</w:t>
      </w:r>
      <w:r w:rsidRPr="00870758">
        <w:rPr>
          <w:color w:val="0000FF"/>
        </w:rPr>
        <w:t>&lt;/</w:t>
      </w:r>
      <w:r w:rsidRPr="00870758">
        <w:rPr>
          <w:color w:val="990000"/>
        </w:rPr>
        <w:t>order:SLTN</w:t>
      </w:r>
      <w:r w:rsidRPr="00870758">
        <w:rPr>
          <w:color w:val="0000FF"/>
        </w:rPr>
        <w:t>&gt;</w:t>
      </w:r>
      <w:r w:rsidRPr="00870758">
        <w:rPr>
          <w:szCs w:val="20"/>
        </w:rPr>
        <w:t xml:space="preserve"> </w:t>
      </w:r>
    </w:p>
    <w:p w14:paraId="3245DE40" w14:textId="77777777" w:rsidR="009C6DE4" w:rsidRPr="00870758" w:rsidRDefault="009C6DE4" w:rsidP="009C6DE4">
      <w:pPr>
        <w:ind w:hanging="480"/>
        <w:rPr>
          <w:szCs w:val="20"/>
        </w:rPr>
      </w:pPr>
      <w:hyperlink r:id="rId842"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order:SVC_DET_GRP</w:t>
      </w:r>
      <w:r w:rsidRPr="00870758">
        <w:rPr>
          <w:color w:val="0000FF"/>
        </w:rPr>
        <w:t>&gt;</w:t>
      </w:r>
    </w:p>
    <w:p w14:paraId="3D6C14F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order:LNUM</w:t>
      </w:r>
      <w:r w:rsidRPr="00870758">
        <w:rPr>
          <w:color w:val="0000FF"/>
        </w:rPr>
        <w:t>&gt;</w:t>
      </w:r>
      <w:r w:rsidRPr="00870758">
        <w:rPr>
          <w:bCs/>
        </w:rPr>
        <w:t>00001</w:t>
      </w:r>
      <w:r w:rsidRPr="00870758">
        <w:rPr>
          <w:color w:val="0000FF"/>
        </w:rPr>
        <w:t>&lt;/</w:t>
      </w:r>
      <w:r w:rsidRPr="00870758">
        <w:rPr>
          <w:color w:val="990000"/>
        </w:rPr>
        <w:t>order:LNUM</w:t>
      </w:r>
      <w:r w:rsidRPr="00870758">
        <w:rPr>
          <w:color w:val="0000FF"/>
        </w:rPr>
        <w:t>&gt;</w:t>
      </w:r>
      <w:r w:rsidRPr="00870758">
        <w:rPr>
          <w:szCs w:val="20"/>
        </w:rPr>
        <w:t xml:space="preserve"> </w:t>
      </w:r>
    </w:p>
    <w:p w14:paraId="766E22A5"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order:LNA</w:t>
      </w:r>
      <w:r w:rsidRPr="00870758">
        <w:rPr>
          <w:color w:val="0000FF"/>
        </w:rPr>
        <w:t>&gt;</w:t>
      </w:r>
      <w:r w:rsidRPr="00870758">
        <w:rPr>
          <w:bCs/>
        </w:rPr>
        <w:t>V</w:t>
      </w:r>
      <w:r w:rsidRPr="00870758">
        <w:rPr>
          <w:color w:val="0000FF"/>
        </w:rPr>
        <w:t>&lt;/</w:t>
      </w:r>
      <w:r w:rsidRPr="00870758">
        <w:rPr>
          <w:color w:val="990000"/>
        </w:rPr>
        <w:t>order:LNA</w:t>
      </w:r>
      <w:r w:rsidRPr="00870758">
        <w:rPr>
          <w:color w:val="0000FF"/>
        </w:rPr>
        <w:t>&gt;</w:t>
      </w:r>
      <w:r w:rsidRPr="00870758">
        <w:rPr>
          <w:szCs w:val="20"/>
        </w:rPr>
        <w:t xml:space="preserve"> </w:t>
      </w:r>
    </w:p>
    <w:p w14:paraId="7A3413FE"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order:SVC_DET_GRP</w:t>
      </w:r>
      <w:r w:rsidRPr="00870758">
        <w:rPr>
          <w:color w:val="0000FF"/>
        </w:rPr>
        <w:t>&gt;</w:t>
      </w:r>
    </w:p>
    <w:p w14:paraId="3AEFE173" w14:textId="77777777" w:rsidR="009C6DE4" w:rsidRPr="00870758" w:rsidRDefault="009C6DE4" w:rsidP="009C6DE4">
      <w:pPr>
        <w:ind w:hanging="480"/>
        <w:rPr>
          <w:szCs w:val="20"/>
        </w:rPr>
      </w:pPr>
      <w:hyperlink r:id="rId843"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order:TIE_DOWN_GRP</w:t>
      </w:r>
      <w:r w:rsidRPr="00870758">
        <w:rPr>
          <w:color w:val="0000FF"/>
        </w:rPr>
        <w:t>&gt;</w:t>
      </w:r>
    </w:p>
    <w:p w14:paraId="1FA8BB1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order:CABLE_ID</w:t>
      </w:r>
      <w:r w:rsidRPr="00870758">
        <w:rPr>
          <w:color w:val="0000FF"/>
        </w:rPr>
        <w:t>&gt;</w:t>
      </w:r>
      <w:r w:rsidRPr="00870758">
        <w:rPr>
          <w:bCs/>
        </w:rPr>
        <w:t>PZXL1</w:t>
      </w:r>
      <w:r w:rsidRPr="00870758">
        <w:rPr>
          <w:color w:val="0000FF"/>
        </w:rPr>
        <w:t>&lt;/</w:t>
      </w:r>
      <w:r w:rsidRPr="00870758">
        <w:rPr>
          <w:color w:val="990000"/>
        </w:rPr>
        <w:t>order:CABLE_ID</w:t>
      </w:r>
      <w:r w:rsidRPr="00870758">
        <w:rPr>
          <w:color w:val="0000FF"/>
        </w:rPr>
        <w:t>&gt;</w:t>
      </w:r>
      <w:r w:rsidRPr="00870758">
        <w:rPr>
          <w:szCs w:val="20"/>
        </w:rPr>
        <w:t xml:space="preserve"> </w:t>
      </w:r>
    </w:p>
    <w:p w14:paraId="271E31A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order:CABLE_ID2</w:t>
      </w:r>
      <w:r w:rsidRPr="00870758">
        <w:rPr>
          <w:color w:val="0000FF"/>
        </w:rPr>
        <w:t>&gt;</w:t>
      </w:r>
      <w:r w:rsidRPr="00870758">
        <w:rPr>
          <w:bCs/>
        </w:rPr>
        <w:t>PZXL1</w:t>
      </w:r>
      <w:r w:rsidRPr="00870758">
        <w:rPr>
          <w:color w:val="0000FF"/>
        </w:rPr>
        <w:t>&lt;/</w:t>
      </w:r>
      <w:r w:rsidRPr="00870758">
        <w:rPr>
          <w:color w:val="990000"/>
        </w:rPr>
        <w:t>order:CABLE_ID2</w:t>
      </w:r>
      <w:r w:rsidRPr="00870758">
        <w:rPr>
          <w:color w:val="0000FF"/>
        </w:rPr>
        <w:t>&gt;</w:t>
      </w:r>
      <w:r w:rsidRPr="00870758">
        <w:rPr>
          <w:szCs w:val="20"/>
        </w:rPr>
        <w:t xml:space="preserve"> </w:t>
      </w:r>
    </w:p>
    <w:p w14:paraId="4C64AF43" w14:textId="77777777" w:rsidR="009C6DE4" w:rsidRPr="00870758" w:rsidRDefault="009C6DE4" w:rsidP="009C6DE4">
      <w:pPr>
        <w:ind w:hanging="480"/>
        <w:rPr>
          <w:szCs w:val="20"/>
        </w:rPr>
      </w:pPr>
      <w:hyperlink r:id="rId844"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order:TIE_DOWN_CABLE_GRP</w:t>
      </w:r>
      <w:r w:rsidRPr="00870758">
        <w:rPr>
          <w:color w:val="0000FF"/>
        </w:rPr>
        <w:t>&gt;</w:t>
      </w:r>
    </w:p>
    <w:p w14:paraId="4DA46904"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order:CHAN_PAIR</w:t>
      </w:r>
      <w:r w:rsidRPr="00870758">
        <w:rPr>
          <w:color w:val="0000FF"/>
        </w:rPr>
        <w:t>&gt;</w:t>
      </w:r>
      <w:r w:rsidRPr="00870758">
        <w:rPr>
          <w:bCs/>
        </w:rPr>
        <w:t>1234</w:t>
      </w:r>
      <w:r w:rsidRPr="00870758">
        <w:rPr>
          <w:color w:val="0000FF"/>
        </w:rPr>
        <w:t>&lt;/</w:t>
      </w:r>
      <w:r w:rsidRPr="00870758">
        <w:rPr>
          <w:color w:val="990000"/>
        </w:rPr>
        <w:t>order:CHAN_PAIR</w:t>
      </w:r>
      <w:r w:rsidRPr="00870758">
        <w:rPr>
          <w:color w:val="0000FF"/>
        </w:rPr>
        <w:t>&gt;</w:t>
      </w:r>
      <w:r w:rsidRPr="00870758">
        <w:rPr>
          <w:szCs w:val="20"/>
        </w:rPr>
        <w:t xml:space="preserve"> </w:t>
      </w:r>
    </w:p>
    <w:p w14:paraId="375DA9D4" w14:textId="77777777" w:rsidR="009C6DE4" w:rsidRPr="00870758" w:rsidRDefault="009C6DE4" w:rsidP="009C6DE4">
      <w:pPr>
        <w:ind w:hanging="480"/>
        <w:rPr>
          <w:szCs w:val="20"/>
        </w:rPr>
      </w:pPr>
      <w:r w:rsidRPr="00870758">
        <w:rPr>
          <w:rFonts w:cs="Courier New"/>
          <w:bCs/>
          <w:color w:val="FF0000"/>
        </w:rPr>
        <w:lastRenderedPageBreak/>
        <w:t> </w:t>
      </w:r>
      <w:r w:rsidRPr="00870758">
        <w:rPr>
          <w:szCs w:val="20"/>
        </w:rPr>
        <w:t xml:space="preserve"> </w:t>
      </w:r>
      <w:r w:rsidRPr="00870758">
        <w:rPr>
          <w:color w:val="0000FF"/>
        </w:rPr>
        <w:t>&lt;</w:t>
      </w:r>
      <w:r w:rsidRPr="00870758">
        <w:rPr>
          <w:color w:val="990000"/>
        </w:rPr>
        <w:t>order:CHAN_PAIR2</w:t>
      </w:r>
      <w:r w:rsidRPr="00870758">
        <w:rPr>
          <w:color w:val="0000FF"/>
        </w:rPr>
        <w:t>&gt;</w:t>
      </w:r>
      <w:r w:rsidRPr="00870758">
        <w:rPr>
          <w:bCs/>
        </w:rPr>
        <w:t>1890</w:t>
      </w:r>
      <w:r w:rsidRPr="00870758">
        <w:rPr>
          <w:color w:val="0000FF"/>
        </w:rPr>
        <w:t>&lt;/</w:t>
      </w:r>
      <w:r w:rsidRPr="00870758">
        <w:rPr>
          <w:color w:val="990000"/>
        </w:rPr>
        <w:t>order:CHAN_PAIR2</w:t>
      </w:r>
      <w:r w:rsidRPr="00870758">
        <w:rPr>
          <w:color w:val="0000FF"/>
        </w:rPr>
        <w:t>&gt;</w:t>
      </w:r>
      <w:r w:rsidRPr="00870758">
        <w:rPr>
          <w:szCs w:val="20"/>
        </w:rPr>
        <w:t xml:space="preserve"> </w:t>
      </w:r>
    </w:p>
    <w:p w14:paraId="1F48E8A8"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order:TIE_DOWN_CABLE_GRP</w:t>
      </w:r>
      <w:r w:rsidRPr="00870758">
        <w:rPr>
          <w:color w:val="0000FF"/>
        </w:rPr>
        <w:t>&gt;</w:t>
      </w:r>
    </w:p>
    <w:p w14:paraId="4B12492D"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order:TIE_DOWN_GRP</w:t>
      </w:r>
      <w:r w:rsidRPr="00870758">
        <w:rPr>
          <w:color w:val="0000FF"/>
        </w:rPr>
        <w:t>&gt;</w:t>
      </w:r>
    </w:p>
    <w:p w14:paraId="178E1C84"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order:LS_SVC_DET</w:t>
      </w:r>
      <w:r w:rsidRPr="00870758">
        <w:rPr>
          <w:color w:val="0000FF"/>
        </w:rPr>
        <w:t>&gt;</w:t>
      </w:r>
    </w:p>
    <w:p w14:paraId="41E8AD46"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w:t>
      </w:r>
      <w:r w:rsidRPr="00870758">
        <w:rPr>
          <w:color w:val="0000FF"/>
        </w:rPr>
        <w:t>&gt;</w:t>
      </w:r>
    </w:p>
    <w:p w14:paraId="164C2E8C"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order:LSR_ORD_REQ</w:t>
      </w:r>
      <w:r w:rsidRPr="00870758">
        <w:rPr>
          <w:color w:val="0000FF"/>
        </w:rPr>
        <w:t>&gt;</w:t>
      </w:r>
    </w:p>
    <w:p w14:paraId="03A27BB7" w14:textId="77777777" w:rsidR="009C6DE4" w:rsidRDefault="009C6DE4" w:rsidP="009C6DE4">
      <w:pPr>
        <w:ind w:hanging="240"/>
        <w:rPr>
          <w:color w:val="0000FF"/>
        </w:rPr>
      </w:pPr>
      <w:r w:rsidRPr="00870758">
        <w:rPr>
          <w:rFonts w:cs="Courier New"/>
          <w:bCs/>
          <w:color w:val="FF0000"/>
        </w:rPr>
        <w:t> </w:t>
      </w:r>
      <w:r w:rsidRPr="00870758">
        <w:rPr>
          <w:szCs w:val="20"/>
        </w:rPr>
        <w:t xml:space="preserve"> </w:t>
      </w:r>
      <w:r w:rsidRPr="00870758">
        <w:rPr>
          <w:color w:val="0000FF"/>
        </w:rPr>
        <w:t>&lt;/</w:t>
      </w:r>
      <w:r w:rsidRPr="00870758">
        <w:rPr>
          <w:color w:val="990000"/>
        </w:rPr>
        <w:t>uom:ATT_LSR_ORD_REQ</w:t>
      </w:r>
      <w:r w:rsidRPr="00870758">
        <w:rPr>
          <w:color w:val="0000FF"/>
        </w:rPr>
        <w:t>&gt;</w:t>
      </w:r>
    </w:p>
    <w:p w14:paraId="0B70E091" w14:textId="77777777" w:rsidR="009C6DE4" w:rsidRPr="00870758" w:rsidRDefault="009C6DE4" w:rsidP="009C6DE4">
      <w:pPr>
        <w:ind w:hanging="240"/>
        <w:rPr>
          <w:szCs w:val="20"/>
        </w:rPr>
      </w:pPr>
    </w:p>
    <w:p w14:paraId="0463E04A" w14:textId="77777777" w:rsidR="009C6DE4" w:rsidRPr="00870758" w:rsidRDefault="009C6DE4" w:rsidP="009C6DE4"/>
    <w:p w14:paraId="06A0208C" w14:textId="77777777" w:rsidR="009C6DE4" w:rsidRDefault="009C6DE4" w:rsidP="009C6DE4">
      <w:r w:rsidRPr="00870758">
        <w:t>XML  OUTPUT:</w:t>
      </w:r>
    </w:p>
    <w:p w14:paraId="480D4E09" w14:textId="77777777" w:rsidR="009C6DE4" w:rsidRPr="00870758" w:rsidRDefault="009C6DE4" w:rsidP="009C6DE4"/>
    <w:p w14:paraId="222CE4D6" w14:textId="5F32801F" w:rsidR="009C6DE4" w:rsidRPr="00870758" w:rsidRDefault="009C6DE4" w:rsidP="00F57663">
      <w:pPr>
        <w:ind w:hanging="240"/>
        <w:rPr>
          <w:szCs w:val="20"/>
        </w:rPr>
      </w:pPr>
      <w:r w:rsidRPr="00870758">
        <w:rPr>
          <w:rFonts w:cs="Courier New"/>
          <w:bCs/>
          <w:color w:val="FF0000"/>
        </w:rPr>
        <w:t> </w:t>
      </w:r>
      <w:r w:rsidRPr="00870758">
        <w:rPr>
          <w:szCs w:val="20"/>
        </w:rPr>
        <w:t xml:space="preserve"> </w:t>
      </w:r>
    </w:p>
    <w:p w14:paraId="2F53B278" w14:textId="77777777" w:rsidR="009C6DE4" w:rsidRPr="00870758" w:rsidRDefault="009C6DE4" w:rsidP="009C6DE4">
      <w:pPr>
        <w:ind w:hanging="480"/>
        <w:rPr>
          <w:szCs w:val="20"/>
        </w:rPr>
      </w:pPr>
      <w:hyperlink r:id="rId845"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header</w:t>
      </w:r>
      <w:r w:rsidRPr="00870758">
        <w:rPr>
          <w:color w:val="0000FF"/>
        </w:rPr>
        <w:t>&gt;</w:t>
      </w:r>
    </w:p>
    <w:p w14:paraId="38F27F6F"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senderid</w:t>
      </w:r>
      <w:r w:rsidRPr="00870758">
        <w:rPr>
          <w:color w:val="0000FF"/>
        </w:rPr>
        <w:t>&gt;</w:t>
      </w:r>
      <w:r w:rsidRPr="00870758">
        <w:rPr>
          <w:bCs/>
        </w:rPr>
        <w:t>ATT-OR-SAT</w:t>
      </w:r>
      <w:r w:rsidRPr="00870758">
        <w:rPr>
          <w:color w:val="0000FF"/>
        </w:rPr>
        <w:t>&lt;/</w:t>
      </w:r>
      <w:r w:rsidRPr="00870758">
        <w:rPr>
          <w:color w:val="990000"/>
        </w:rPr>
        <w:t>senderid</w:t>
      </w:r>
      <w:r w:rsidRPr="00870758">
        <w:rPr>
          <w:color w:val="0000FF"/>
        </w:rPr>
        <w:t>&gt;</w:t>
      </w:r>
      <w:r w:rsidRPr="00870758">
        <w:rPr>
          <w:szCs w:val="20"/>
        </w:rPr>
        <w:t xml:space="preserve"> </w:t>
      </w:r>
    </w:p>
    <w:p w14:paraId="4A0F96FF"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receiverid</w:t>
      </w:r>
      <w:r w:rsidRPr="00870758">
        <w:rPr>
          <w:color w:val="0000FF"/>
        </w:rPr>
        <w:t>&gt;</w:t>
      </w:r>
      <w:r w:rsidRPr="00870758">
        <w:rPr>
          <w:bCs/>
        </w:rPr>
        <w:t>CTE-VALIDATOR</w:t>
      </w:r>
      <w:r w:rsidRPr="00870758">
        <w:rPr>
          <w:color w:val="0000FF"/>
        </w:rPr>
        <w:t>&lt;/</w:t>
      </w:r>
      <w:r w:rsidRPr="00870758">
        <w:rPr>
          <w:color w:val="990000"/>
        </w:rPr>
        <w:t>receiverid</w:t>
      </w:r>
      <w:r w:rsidRPr="00870758">
        <w:rPr>
          <w:color w:val="0000FF"/>
        </w:rPr>
        <w:t>&gt;</w:t>
      </w:r>
      <w:r w:rsidRPr="00870758">
        <w:rPr>
          <w:szCs w:val="20"/>
        </w:rPr>
        <w:t xml:space="preserve"> </w:t>
      </w:r>
    </w:p>
    <w:p w14:paraId="53208E0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interfaceid</w:t>
      </w:r>
      <w:r w:rsidRPr="00870758">
        <w:rPr>
          <w:color w:val="0000FF"/>
        </w:rPr>
        <w:t>&gt;</w:t>
      </w:r>
      <w:r w:rsidRPr="00870758">
        <w:rPr>
          <w:bCs/>
        </w:rPr>
        <w:t>CTE-1005-OR-XML-IB</w:t>
      </w:r>
      <w:r w:rsidRPr="00870758">
        <w:rPr>
          <w:color w:val="0000FF"/>
        </w:rPr>
        <w:t>&lt;/</w:t>
      </w:r>
      <w:r w:rsidRPr="00870758">
        <w:rPr>
          <w:color w:val="990000"/>
        </w:rPr>
        <w:t>interfaceid</w:t>
      </w:r>
      <w:r w:rsidRPr="00870758">
        <w:rPr>
          <w:color w:val="0000FF"/>
        </w:rPr>
        <w:t>&gt;</w:t>
      </w:r>
      <w:r w:rsidRPr="00870758">
        <w:rPr>
          <w:szCs w:val="20"/>
        </w:rPr>
        <w:t xml:space="preserve"> </w:t>
      </w:r>
    </w:p>
    <w:p w14:paraId="22F570C5"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messagetype</w:t>
      </w:r>
      <w:r w:rsidRPr="00870758">
        <w:rPr>
          <w:color w:val="0000FF"/>
        </w:rPr>
        <w:t>&gt;</w:t>
      </w:r>
      <w:r w:rsidRPr="00870758">
        <w:rPr>
          <w:bCs/>
        </w:rPr>
        <w:t>LSRUOM</w:t>
      </w:r>
      <w:r w:rsidRPr="00870758">
        <w:rPr>
          <w:color w:val="0000FF"/>
        </w:rPr>
        <w:t>&lt;/</w:t>
      </w:r>
      <w:r w:rsidRPr="00870758">
        <w:rPr>
          <w:color w:val="990000"/>
        </w:rPr>
        <w:t>messagetype</w:t>
      </w:r>
      <w:r w:rsidRPr="00870758">
        <w:rPr>
          <w:color w:val="0000FF"/>
        </w:rPr>
        <w:t>&gt;</w:t>
      </w:r>
      <w:r w:rsidRPr="00870758">
        <w:rPr>
          <w:szCs w:val="20"/>
        </w:rPr>
        <w:t xml:space="preserve"> </w:t>
      </w:r>
    </w:p>
    <w:p w14:paraId="3CF4015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lsogversion</w:t>
      </w:r>
      <w:r w:rsidRPr="00870758">
        <w:rPr>
          <w:color w:val="0000FF"/>
        </w:rPr>
        <w:t>&gt;</w:t>
      </w:r>
      <w:r w:rsidRPr="00870758">
        <w:rPr>
          <w:bCs/>
        </w:rPr>
        <w:t>10.05</w:t>
      </w:r>
      <w:r w:rsidRPr="00870758">
        <w:rPr>
          <w:color w:val="0000FF"/>
        </w:rPr>
        <w:t>&lt;/</w:t>
      </w:r>
      <w:r w:rsidRPr="00870758">
        <w:rPr>
          <w:color w:val="990000"/>
        </w:rPr>
        <w:t>lsogversion</w:t>
      </w:r>
      <w:r w:rsidRPr="00870758">
        <w:rPr>
          <w:color w:val="0000FF"/>
        </w:rPr>
        <w:t>&gt;</w:t>
      </w:r>
      <w:r w:rsidRPr="00870758">
        <w:rPr>
          <w:szCs w:val="20"/>
        </w:rPr>
        <w:t xml:space="preserve"> </w:t>
      </w:r>
    </w:p>
    <w:p w14:paraId="77E372C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ordertype</w:t>
      </w:r>
      <w:r w:rsidRPr="00870758">
        <w:rPr>
          <w:color w:val="0000FF"/>
        </w:rPr>
        <w:t>&gt;</w:t>
      </w:r>
      <w:r w:rsidRPr="00870758">
        <w:rPr>
          <w:bCs/>
        </w:rPr>
        <w:t>ORDER</w:t>
      </w:r>
      <w:r w:rsidRPr="00870758">
        <w:rPr>
          <w:color w:val="0000FF"/>
        </w:rPr>
        <w:t>&lt;/</w:t>
      </w:r>
      <w:r w:rsidRPr="00870758">
        <w:rPr>
          <w:color w:val="990000"/>
        </w:rPr>
        <w:t>ordertype</w:t>
      </w:r>
      <w:r w:rsidRPr="00870758">
        <w:rPr>
          <w:color w:val="0000FF"/>
        </w:rPr>
        <w:t>&gt;</w:t>
      </w:r>
      <w:r w:rsidRPr="00870758">
        <w:rPr>
          <w:szCs w:val="20"/>
        </w:rPr>
        <w:t xml:space="preserve"> </w:t>
      </w:r>
    </w:p>
    <w:p w14:paraId="6BB6AA15"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header</w:t>
      </w:r>
      <w:r w:rsidRPr="00870758">
        <w:rPr>
          <w:color w:val="0000FF"/>
        </w:rPr>
        <w:t>&gt;</w:t>
      </w:r>
    </w:p>
    <w:p w14:paraId="59A7E296" w14:textId="77777777" w:rsidR="009C6DE4" w:rsidRPr="00870758" w:rsidRDefault="009C6DE4" w:rsidP="009C6DE4">
      <w:pPr>
        <w:ind w:hanging="480"/>
        <w:rPr>
          <w:szCs w:val="20"/>
        </w:rPr>
      </w:pPr>
      <w:hyperlink r:id="rId846"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m2:LSR_RESP</w:t>
      </w:r>
      <w:r w:rsidRPr="00870758">
        <w:rPr>
          <w:color w:val="FF0000"/>
        </w:rPr>
        <w:t xml:space="preserve"> xmlns:m2</w:t>
      </w:r>
      <w:r w:rsidRPr="00870758">
        <w:rPr>
          <w:color w:val="0000FF"/>
        </w:rPr>
        <w:t>="</w:t>
      </w:r>
      <w:r w:rsidRPr="00870758">
        <w:rPr>
          <w:bCs/>
          <w:color w:val="FF0000"/>
          <w:szCs w:val="20"/>
        </w:rPr>
        <w:t>http://lsr.att.com/obf/tML/UOM</w:t>
      </w:r>
      <w:r w:rsidRPr="00870758">
        <w:rPr>
          <w:color w:val="0000FF"/>
        </w:rPr>
        <w:t>"&gt;</w:t>
      </w:r>
    </w:p>
    <w:p w14:paraId="18AC712E" w14:textId="77777777" w:rsidR="009C6DE4" w:rsidRPr="00870758" w:rsidRDefault="009C6DE4" w:rsidP="009C6DE4">
      <w:pPr>
        <w:ind w:hanging="480"/>
        <w:rPr>
          <w:szCs w:val="20"/>
        </w:rPr>
      </w:pPr>
      <w:hyperlink r:id="rId847"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m2:HDR</w:t>
      </w:r>
      <w:r w:rsidRPr="00870758">
        <w:rPr>
          <w:color w:val="0000FF"/>
        </w:rPr>
        <w:t>&gt;</w:t>
      </w:r>
    </w:p>
    <w:p w14:paraId="2A7EBFA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m2:MESSAGE_ID</w:t>
      </w:r>
      <w:r w:rsidRPr="00870758">
        <w:rPr>
          <w:color w:val="0000FF"/>
        </w:rPr>
        <w:t>&gt;</w:t>
      </w:r>
      <w:r w:rsidRPr="00870758">
        <w:rPr>
          <w:bCs/>
        </w:rPr>
        <w:t>1246295885387376.68412547912743</w:t>
      </w:r>
      <w:r w:rsidRPr="00870758">
        <w:rPr>
          <w:color w:val="0000FF"/>
        </w:rPr>
        <w:t>&lt;/</w:t>
      </w:r>
      <w:r w:rsidRPr="00870758">
        <w:rPr>
          <w:color w:val="990000"/>
        </w:rPr>
        <w:t>m2:MESSAGE_ID</w:t>
      </w:r>
      <w:r w:rsidRPr="00870758">
        <w:rPr>
          <w:color w:val="0000FF"/>
        </w:rPr>
        <w:t>&gt;</w:t>
      </w:r>
      <w:r w:rsidRPr="00870758">
        <w:rPr>
          <w:szCs w:val="20"/>
        </w:rPr>
        <w:t xml:space="preserve"> </w:t>
      </w:r>
    </w:p>
    <w:p w14:paraId="5B8AA675"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m2:CCNA</w:t>
      </w:r>
      <w:r w:rsidRPr="00870758">
        <w:rPr>
          <w:color w:val="0000FF"/>
        </w:rPr>
        <w:t>&gt;</w:t>
      </w:r>
      <w:r w:rsidRPr="00870758">
        <w:rPr>
          <w:bCs/>
        </w:rPr>
        <w:t>ZXL</w:t>
      </w:r>
      <w:r w:rsidRPr="00870758">
        <w:rPr>
          <w:color w:val="0000FF"/>
        </w:rPr>
        <w:t>&lt;/</w:t>
      </w:r>
      <w:r w:rsidRPr="00870758">
        <w:rPr>
          <w:color w:val="990000"/>
        </w:rPr>
        <w:t>m2:CCNA</w:t>
      </w:r>
      <w:r w:rsidRPr="00870758">
        <w:rPr>
          <w:color w:val="0000FF"/>
        </w:rPr>
        <w:t>&gt;</w:t>
      </w:r>
      <w:r w:rsidRPr="00870758">
        <w:rPr>
          <w:szCs w:val="20"/>
        </w:rPr>
        <w:t xml:space="preserve"> </w:t>
      </w:r>
    </w:p>
    <w:p w14:paraId="7120B2F6"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m2:MSG_TIMESTAMP</w:t>
      </w:r>
      <w:r w:rsidRPr="00870758">
        <w:rPr>
          <w:color w:val="0000FF"/>
        </w:rPr>
        <w:t>&gt;</w:t>
      </w:r>
      <w:r w:rsidRPr="00870758">
        <w:rPr>
          <w:bCs/>
        </w:rPr>
        <w:t>2009-06-29T12:18:05-05:00</w:t>
      </w:r>
      <w:r w:rsidRPr="00870758">
        <w:rPr>
          <w:color w:val="0000FF"/>
        </w:rPr>
        <w:t>&lt;/</w:t>
      </w:r>
      <w:r w:rsidRPr="00870758">
        <w:rPr>
          <w:color w:val="990000"/>
        </w:rPr>
        <w:t>m2:MSG_TIMESTAMP</w:t>
      </w:r>
      <w:r w:rsidRPr="00870758">
        <w:rPr>
          <w:color w:val="0000FF"/>
        </w:rPr>
        <w:t>&gt;</w:t>
      </w:r>
      <w:r w:rsidRPr="00870758">
        <w:rPr>
          <w:szCs w:val="20"/>
        </w:rPr>
        <w:t xml:space="preserve"> </w:t>
      </w:r>
    </w:p>
    <w:p w14:paraId="0E7E8D1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m2:PON</w:t>
      </w:r>
      <w:r w:rsidRPr="00870758">
        <w:rPr>
          <w:color w:val="0000FF"/>
        </w:rPr>
        <w:t>&gt;</w:t>
      </w:r>
      <w:r w:rsidRPr="00870758">
        <w:rPr>
          <w:bCs/>
        </w:rPr>
        <w:t>CVT0A039R31AJ</w:t>
      </w:r>
      <w:r w:rsidRPr="00870758">
        <w:rPr>
          <w:color w:val="0000FF"/>
        </w:rPr>
        <w:t>&lt;/</w:t>
      </w:r>
      <w:r w:rsidRPr="00870758">
        <w:rPr>
          <w:color w:val="990000"/>
        </w:rPr>
        <w:t>m2:PON</w:t>
      </w:r>
      <w:r w:rsidRPr="00870758">
        <w:rPr>
          <w:color w:val="0000FF"/>
        </w:rPr>
        <w:t>&gt;</w:t>
      </w:r>
      <w:r w:rsidRPr="00870758">
        <w:rPr>
          <w:szCs w:val="20"/>
        </w:rPr>
        <w:t xml:space="preserve"> </w:t>
      </w:r>
    </w:p>
    <w:p w14:paraId="27F8743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m2:VER</w:t>
      </w:r>
      <w:r w:rsidRPr="00870758">
        <w:rPr>
          <w:color w:val="0000FF"/>
        </w:rPr>
        <w:t>&gt;</w:t>
      </w:r>
      <w:r w:rsidRPr="00870758">
        <w:rPr>
          <w:bCs/>
        </w:rPr>
        <w:t>00</w:t>
      </w:r>
      <w:r w:rsidRPr="00870758">
        <w:rPr>
          <w:color w:val="0000FF"/>
        </w:rPr>
        <w:t>&lt;/</w:t>
      </w:r>
      <w:r w:rsidRPr="00870758">
        <w:rPr>
          <w:color w:val="990000"/>
        </w:rPr>
        <w:t>m2:VER</w:t>
      </w:r>
      <w:r w:rsidRPr="00870758">
        <w:rPr>
          <w:color w:val="0000FF"/>
        </w:rPr>
        <w:t>&gt;</w:t>
      </w:r>
      <w:r w:rsidRPr="00870758">
        <w:rPr>
          <w:szCs w:val="20"/>
        </w:rPr>
        <w:t xml:space="preserve"> </w:t>
      </w:r>
    </w:p>
    <w:p w14:paraId="018F444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m2:AN</w:t>
      </w:r>
      <w:r w:rsidRPr="00870758">
        <w:rPr>
          <w:color w:val="0000FF"/>
        </w:rPr>
        <w:t>&gt;</w:t>
      </w:r>
      <w:r w:rsidRPr="00870758">
        <w:rPr>
          <w:bCs/>
        </w:rPr>
        <w:t>770C070002002</w:t>
      </w:r>
      <w:r w:rsidRPr="00870758">
        <w:rPr>
          <w:color w:val="0000FF"/>
        </w:rPr>
        <w:t>&lt;/</w:t>
      </w:r>
      <w:r w:rsidRPr="00870758">
        <w:rPr>
          <w:color w:val="990000"/>
        </w:rPr>
        <w:t>m2:AN</w:t>
      </w:r>
      <w:r w:rsidRPr="00870758">
        <w:rPr>
          <w:color w:val="0000FF"/>
        </w:rPr>
        <w:t>&gt;</w:t>
      </w:r>
      <w:r w:rsidRPr="00870758">
        <w:rPr>
          <w:szCs w:val="20"/>
        </w:rPr>
        <w:t xml:space="preserve"> </w:t>
      </w:r>
    </w:p>
    <w:p w14:paraId="703B8A5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m2:LSR_NO</w:t>
      </w:r>
      <w:r w:rsidRPr="00870758">
        <w:rPr>
          <w:color w:val="0000FF"/>
        </w:rPr>
        <w:t>&gt;</w:t>
      </w:r>
      <w:r w:rsidRPr="00870758">
        <w:rPr>
          <w:bCs/>
        </w:rPr>
        <w:t>20090629L00055-00</w:t>
      </w:r>
      <w:r w:rsidRPr="00870758">
        <w:rPr>
          <w:color w:val="0000FF"/>
        </w:rPr>
        <w:t>&lt;/</w:t>
      </w:r>
      <w:r w:rsidRPr="00870758">
        <w:rPr>
          <w:color w:val="990000"/>
        </w:rPr>
        <w:t>m2:LSR_NO</w:t>
      </w:r>
      <w:r w:rsidRPr="00870758">
        <w:rPr>
          <w:color w:val="0000FF"/>
        </w:rPr>
        <w:t>&gt;</w:t>
      </w:r>
      <w:r w:rsidRPr="00870758">
        <w:rPr>
          <w:szCs w:val="20"/>
        </w:rPr>
        <w:t xml:space="preserve"> </w:t>
      </w:r>
    </w:p>
    <w:p w14:paraId="37374C6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m2:CC</w:t>
      </w:r>
      <w:r w:rsidRPr="00870758">
        <w:rPr>
          <w:color w:val="0000FF"/>
        </w:rPr>
        <w:t>&gt;</w:t>
      </w:r>
      <w:r w:rsidRPr="00870758">
        <w:rPr>
          <w:bCs/>
        </w:rPr>
        <w:t>9999</w:t>
      </w:r>
      <w:r w:rsidRPr="00870758">
        <w:rPr>
          <w:color w:val="0000FF"/>
        </w:rPr>
        <w:t>&lt;/</w:t>
      </w:r>
      <w:r w:rsidRPr="00870758">
        <w:rPr>
          <w:color w:val="990000"/>
        </w:rPr>
        <w:t>m2:CC</w:t>
      </w:r>
      <w:r w:rsidRPr="00870758">
        <w:rPr>
          <w:color w:val="0000FF"/>
        </w:rPr>
        <w:t>&gt;</w:t>
      </w:r>
      <w:r w:rsidRPr="00870758">
        <w:rPr>
          <w:szCs w:val="20"/>
        </w:rPr>
        <w:t xml:space="preserve"> </w:t>
      </w:r>
    </w:p>
    <w:p w14:paraId="5F7AE92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m2:CLEC_APPL_ID</w:t>
      </w:r>
      <w:r w:rsidRPr="00870758">
        <w:rPr>
          <w:color w:val="0000FF"/>
        </w:rPr>
        <w:t>&gt;</w:t>
      </w:r>
      <w:r w:rsidRPr="00870758">
        <w:rPr>
          <w:bCs/>
        </w:rPr>
        <w:t>CTE-VALIDATOR</w:t>
      </w:r>
      <w:r w:rsidRPr="00870758">
        <w:rPr>
          <w:color w:val="0000FF"/>
        </w:rPr>
        <w:t>&lt;/</w:t>
      </w:r>
      <w:r w:rsidRPr="00870758">
        <w:rPr>
          <w:color w:val="990000"/>
        </w:rPr>
        <w:t>m2:CLEC_APPL_ID</w:t>
      </w:r>
      <w:r w:rsidRPr="00870758">
        <w:rPr>
          <w:color w:val="0000FF"/>
        </w:rPr>
        <w:t>&gt;</w:t>
      </w:r>
      <w:r w:rsidRPr="00870758">
        <w:rPr>
          <w:szCs w:val="20"/>
        </w:rPr>
        <w:t xml:space="preserve"> </w:t>
      </w:r>
    </w:p>
    <w:p w14:paraId="094F5FED"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m2:CLEC_APPL_PASSWORD</w:t>
      </w:r>
      <w:r w:rsidRPr="00870758">
        <w:rPr>
          <w:color w:val="0000FF"/>
        </w:rPr>
        <w:t>&gt;</w:t>
      </w:r>
      <w:r w:rsidRPr="00870758">
        <w:rPr>
          <w:bCs/>
        </w:rPr>
        <w:t>PA$$WORD</w:t>
      </w:r>
      <w:r w:rsidRPr="00870758">
        <w:rPr>
          <w:color w:val="0000FF"/>
        </w:rPr>
        <w:t>&lt;/</w:t>
      </w:r>
      <w:r w:rsidRPr="00870758">
        <w:rPr>
          <w:color w:val="990000"/>
        </w:rPr>
        <w:t>m2:CLEC_APPL_PASSWORD</w:t>
      </w:r>
      <w:r w:rsidRPr="00870758">
        <w:rPr>
          <w:color w:val="0000FF"/>
        </w:rPr>
        <w:t>&gt;</w:t>
      </w:r>
      <w:r w:rsidRPr="00870758">
        <w:rPr>
          <w:szCs w:val="20"/>
        </w:rPr>
        <w:t xml:space="preserve"> </w:t>
      </w:r>
    </w:p>
    <w:p w14:paraId="451FCA0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m2:DTSENT</w:t>
      </w:r>
      <w:r w:rsidRPr="00870758">
        <w:rPr>
          <w:color w:val="0000FF"/>
        </w:rPr>
        <w:t>&gt;</w:t>
      </w:r>
      <w:r w:rsidRPr="00870758">
        <w:rPr>
          <w:bCs/>
        </w:rPr>
        <w:t>200906291218PM</w:t>
      </w:r>
      <w:r w:rsidRPr="00870758">
        <w:rPr>
          <w:color w:val="0000FF"/>
        </w:rPr>
        <w:t>&lt;/</w:t>
      </w:r>
      <w:r w:rsidRPr="00870758">
        <w:rPr>
          <w:color w:val="990000"/>
        </w:rPr>
        <w:t>m2:DTSENT</w:t>
      </w:r>
      <w:r w:rsidRPr="00870758">
        <w:rPr>
          <w:color w:val="0000FF"/>
        </w:rPr>
        <w:t>&gt;</w:t>
      </w:r>
      <w:r w:rsidRPr="00870758">
        <w:rPr>
          <w:szCs w:val="20"/>
        </w:rPr>
        <w:t xml:space="preserve"> </w:t>
      </w:r>
    </w:p>
    <w:p w14:paraId="6F95906E"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m2:ORD</w:t>
      </w:r>
      <w:r w:rsidRPr="00870758">
        <w:rPr>
          <w:color w:val="0000FF"/>
        </w:rPr>
        <w:t>&gt;</w:t>
      </w:r>
      <w:r w:rsidRPr="00870758">
        <w:rPr>
          <w:bCs/>
        </w:rPr>
        <w:t>RO0XLD81</w:t>
      </w:r>
      <w:r w:rsidRPr="00870758">
        <w:rPr>
          <w:color w:val="0000FF"/>
        </w:rPr>
        <w:t>&lt;/</w:t>
      </w:r>
      <w:r w:rsidRPr="00870758">
        <w:rPr>
          <w:color w:val="990000"/>
        </w:rPr>
        <w:t>m2:ORD</w:t>
      </w:r>
      <w:r w:rsidRPr="00870758">
        <w:rPr>
          <w:color w:val="0000FF"/>
        </w:rPr>
        <w:t>&gt;</w:t>
      </w:r>
      <w:r w:rsidRPr="00870758">
        <w:rPr>
          <w:szCs w:val="20"/>
        </w:rPr>
        <w:t xml:space="preserve"> </w:t>
      </w:r>
    </w:p>
    <w:p w14:paraId="57D2C6C4"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m2:STATUS_CODE</w:t>
      </w:r>
      <w:r w:rsidRPr="00870758">
        <w:rPr>
          <w:color w:val="0000FF"/>
        </w:rPr>
        <w:t>&gt;</w:t>
      </w:r>
      <w:r w:rsidRPr="00870758">
        <w:rPr>
          <w:bCs/>
        </w:rPr>
        <w:t>PD</w:t>
      </w:r>
      <w:r w:rsidRPr="00870758">
        <w:rPr>
          <w:color w:val="0000FF"/>
        </w:rPr>
        <w:t>&lt;/</w:t>
      </w:r>
      <w:r w:rsidRPr="00870758">
        <w:rPr>
          <w:color w:val="990000"/>
        </w:rPr>
        <w:t>m2:STATUS_CODE</w:t>
      </w:r>
      <w:r w:rsidRPr="00870758">
        <w:rPr>
          <w:color w:val="0000FF"/>
        </w:rPr>
        <w:t>&gt;</w:t>
      </w:r>
      <w:r w:rsidRPr="00870758">
        <w:rPr>
          <w:szCs w:val="20"/>
        </w:rPr>
        <w:t xml:space="preserve"> </w:t>
      </w:r>
    </w:p>
    <w:p w14:paraId="4C204251"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m2:STATUS_MSG</w:t>
      </w:r>
      <w:r w:rsidRPr="00870758">
        <w:rPr>
          <w:color w:val="0000FF"/>
        </w:rPr>
        <w:t>&gt;</w:t>
      </w:r>
      <w:r w:rsidRPr="00870758">
        <w:rPr>
          <w:bCs/>
        </w:rPr>
        <w:t>PENDING ORDER</w:t>
      </w:r>
      <w:r w:rsidRPr="00870758">
        <w:rPr>
          <w:color w:val="0000FF"/>
        </w:rPr>
        <w:t>&lt;/</w:t>
      </w:r>
      <w:r w:rsidRPr="00870758">
        <w:rPr>
          <w:color w:val="990000"/>
        </w:rPr>
        <w:t>m2:STATUS_MSG</w:t>
      </w:r>
      <w:r w:rsidRPr="00870758">
        <w:rPr>
          <w:color w:val="0000FF"/>
        </w:rPr>
        <w:t>&gt;</w:t>
      </w:r>
      <w:r w:rsidRPr="00870758">
        <w:rPr>
          <w:szCs w:val="20"/>
        </w:rPr>
        <w:t xml:space="preserve"> </w:t>
      </w:r>
    </w:p>
    <w:p w14:paraId="0C9CF399"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m2:TRAN_ACK_TYPE</w:t>
      </w:r>
      <w:r w:rsidRPr="00870758">
        <w:rPr>
          <w:color w:val="0000FF"/>
        </w:rPr>
        <w:t>&gt;</w:t>
      </w:r>
      <w:r w:rsidRPr="00870758">
        <w:rPr>
          <w:bCs/>
        </w:rPr>
        <w:t>AT</w:t>
      </w:r>
      <w:r w:rsidRPr="00870758">
        <w:rPr>
          <w:color w:val="0000FF"/>
        </w:rPr>
        <w:t>&lt;/</w:t>
      </w:r>
      <w:r w:rsidRPr="00870758">
        <w:rPr>
          <w:color w:val="990000"/>
        </w:rPr>
        <w:t>m2:TRAN_ACK_TYPE</w:t>
      </w:r>
      <w:r w:rsidRPr="00870758">
        <w:rPr>
          <w:color w:val="0000FF"/>
        </w:rPr>
        <w:t>&gt;</w:t>
      </w:r>
      <w:r w:rsidRPr="00870758">
        <w:rPr>
          <w:szCs w:val="20"/>
        </w:rPr>
        <w:t xml:space="preserve"> </w:t>
      </w:r>
    </w:p>
    <w:p w14:paraId="7C39E3B5"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m2:TRANS_SET_PURPOSE_CODE</w:t>
      </w:r>
      <w:r w:rsidRPr="00870758">
        <w:rPr>
          <w:color w:val="0000FF"/>
        </w:rPr>
        <w:t>&gt;</w:t>
      </w:r>
      <w:r w:rsidRPr="00870758">
        <w:rPr>
          <w:bCs/>
        </w:rPr>
        <w:t>06</w:t>
      </w:r>
      <w:r w:rsidRPr="00870758">
        <w:rPr>
          <w:color w:val="0000FF"/>
        </w:rPr>
        <w:t>&lt;/</w:t>
      </w:r>
      <w:r w:rsidRPr="00870758">
        <w:rPr>
          <w:color w:val="990000"/>
        </w:rPr>
        <w:t>m2:TRANS_SET_PURPOSE_CODE</w:t>
      </w:r>
      <w:r w:rsidRPr="00870758">
        <w:rPr>
          <w:color w:val="0000FF"/>
        </w:rPr>
        <w:t>&gt;</w:t>
      </w:r>
      <w:r w:rsidRPr="00870758">
        <w:rPr>
          <w:szCs w:val="20"/>
        </w:rPr>
        <w:t xml:space="preserve"> </w:t>
      </w:r>
    </w:p>
    <w:p w14:paraId="53E1A09F"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m2:HDR</w:t>
      </w:r>
      <w:r w:rsidRPr="00870758">
        <w:rPr>
          <w:color w:val="0000FF"/>
        </w:rPr>
        <w:t>&gt;</w:t>
      </w:r>
    </w:p>
    <w:p w14:paraId="11DBD5FF" w14:textId="77777777" w:rsidR="009C6DE4" w:rsidRPr="00870758" w:rsidRDefault="009C6DE4" w:rsidP="009C6DE4">
      <w:pPr>
        <w:ind w:hanging="480"/>
        <w:rPr>
          <w:szCs w:val="20"/>
        </w:rPr>
      </w:pPr>
      <w:hyperlink r:id="rId848"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m2:NOTIFICATION</w:t>
      </w:r>
      <w:r w:rsidRPr="00870758">
        <w:rPr>
          <w:color w:val="0000FF"/>
        </w:rPr>
        <w:t>&gt;</w:t>
      </w:r>
    </w:p>
    <w:p w14:paraId="39AD5022" w14:textId="77777777" w:rsidR="009C6DE4" w:rsidRPr="00870758" w:rsidRDefault="009C6DE4" w:rsidP="009C6DE4">
      <w:pPr>
        <w:ind w:hanging="480"/>
        <w:rPr>
          <w:szCs w:val="20"/>
        </w:rPr>
      </w:pPr>
      <w:hyperlink r:id="rId849"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m2:FIRM_ORDER_NOTIFICATION</w:t>
      </w:r>
      <w:r w:rsidRPr="00870758">
        <w:rPr>
          <w:color w:val="0000FF"/>
        </w:rPr>
        <w:t>&gt;</w:t>
      </w:r>
    </w:p>
    <w:p w14:paraId="48E8008B" w14:textId="77777777" w:rsidR="009C6DE4" w:rsidRPr="00870758" w:rsidRDefault="009C6DE4" w:rsidP="009C6DE4">
      <w:pPr>
        <w:ind w:hanging="480"/>
        <w:rPr>
          <w:szCs w:val="20"/>
        </w:rPr>
      </w:pPr>
      <w:hyperlink r:id="rId850"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m2:NOTIFICATION_ADMIN</w:t>
      </w:r>
      <w:r w:rsidRPr="00870758">
        <w:rPr>
          <w:color w:val="0000FF"/>
        </w:rPr>
        <w:t>&gt;</w:t>
      </w:r>
    </w:p>
    <w:p w14:paraId="0769A652"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m2:EATN</w:t>
      </w:r>
      <w:r w:rsidRPr="00870758">
        <w:rPr>
          <w:color w:val="0000FF"/>
        </w:rPr>
        <w:t>&gt;</w:t>
      </w:r>
      <w:r w:rsidRPr="00870758">
        <w:rPr>
          <w:bCs/>
        </w:rPr>
        <w:t>7709465491</w:t>
      </w:r>
      <w:r w:rsidRPr="00870758">
        <w:rPr>
          <w:color w:val="0000FF"/>
        </w:rPr>
        <w:t>&lt;/</w:t>
      </w:r>
      <w:r w:rsidRPr="00870758">
        <w:rPr>
          <w:color w:val="990000"/>
        </w:rPr>
        <w:t>m2:EATN</w:t>
      </w:r>
      <w:r w:rsidRPr="00870758">
        <w:rPr>
          <w:color w:val="0000FF"/>
        </w:rPr>
        <w:t>&gt;</w:t>
      </w:r>
      <w:r w:rsidRPr="00870758">
        <w:rPr>
          <w:szCs w:val="20"/>
        </w:rPr>
        <w:t xml:space="preserve"> </w:t>
      </w:r>
    </w:p>
    <w:p w14:paraId="7B1E58C0"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m2:INIT</w:t>
      </w:r>
      <w:r w:rsidRPr="00870758">
        <w:rPr>
          <w:color w:val="0000FF"/>
        </w:rPr>
        <w:t>&gt;</w:t>
      </w:r>
      <w:r w:rsidRPr="00870758">
        <w:rPr>
          <w:bCs/>
        </w:rPr>
        <w:t>BOJANGLES</w:t>
      </w:r>
      <w:r w:rsidRPr="00870758">
        <w:rPr>
          <w:color w:val="0000FF"/>
        </w:rPr>
        <w:t>&lt;/</w:t>
      </w:r>
      <w:r w:rsidRPr="00870758">
        <w:rPr>
          <w:color w:val="990000"/>
        </w:rPr>
        <w:t>m2:INIT</w:t>
      </w:r>
      <w:r w:rsidRPr="00870758">
        <w:rPr>
          <w:color w:val="0000FF"/>
        </w:rPr>
        <w:t>&gt;</w:t>
      </w:r>
      <w:r w:rsidRPr="00870758">
        <w:rPr>
          <w:szCs w:val="20"/>
        </w:rPr>
        <w:t xml:space="preserve"> </w:t>
      </w:r>
    </w:p>
    <w:p w14:paraId="563FAA1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m2:INIT_TEL_NO</w:t>
      </w:r>
      <w:r w:rsidRPr="00870758">
        <w:rPr>
          <w:color w:val="0000FF"/>
        </w:rPr>
        <w:t>&gt;</w:t>
      </w:r>
      <w:r w:rsidRPr="00870758">
        <w:rPr>
          <w:bCs/>
        </w:rPr>
        <w:t>8884448888</w:t>
      </w:r>
      <w:r w:rsidRPr="00870758">
        <w:rPr>
          <w:color w:val="0000FF"/>
        </w:rPr>
        <w:t>&lt;/</w:t>
      </w:r>
      <w:r w:rsidRPr="00870758">
        <w:rPr>
          <w:color w:val="990000"/>
        </w:rPr>
        <w:t>m2:INIT_TEL_NO</w:t>
      </w:r>
      <w:r w:rsidRPr="00870758">
        <w:rPr>
          <w:color w:val="0000FF"/>
        </w:rPr>
        <w:t>&gt;</w:t>
      </w:r>
      <w:r w:rsidRPr="00870758">
        <w:rPr>
          <w:szCs w:val="20"/>
        </w:rPr>
        <w:t xml:space="preserve"> </w:t>
      </w:r>
    </w:p>
    <w:p w14:paraId="636D4DBB" w14:textId="77777777" w:rsidR="009C6DE4" w:rsidRPr="00870758" w:rsidRDefault="009C6DE4" w:rsidP="009C6DE4">
      <w:pPr>
        <w:ind w:hanging="480"/>
        <w:rPr>
          <w:szCs w:val="20"/>
        </w:rPr>
      </w:pPr>
      <w:r w:rsidRPr="00870758">
        <w:rPr>
          <w:rFonts w:cs="Courier New"/>
          <w:bCs/>
          <w:color w:val="FF0000"/>
        </w:rPr>
        <w:lastRenderedPageBreak/>
        <w:t> </w:t>
      </w:r>
      <w:r w:rsidRPr="00870758">
        <w:rPr>
          <w:szCs w:val="20"/>
        </w:rPr>
        <w:t xml:space="preserve"> </w:t>
      </w:r>
      <w:r w:rsidRPr="00870758">
        <w:rPr>
          <w:color w:val="0000FF"/>
        </w:rPr>
        <w:t>&lt;</w:t>
      </w:r>
      <w:r w:rsidRPr="00870758">
        <w:rPr>
          <w:color w:val="990000"/>
        </w:rPr>
        <w:t>m2:REP</w:t>
      </w:r>
      <w:r w:rsidRPr="00870758">
        <w:rPr>
          <w:color w:val="0000FF"/>
        </w:rPr>
        <w:t>&gt;</w:t>
      </w:r>
      <w:r w:rsidRPr="00870758">
        <w:rPr>
          <w:bCs/>
        </w:rPr>
        <w:t>LCSC</w:t>
      </w:r>
      <w:r w:rsidRPr="00870758">
        <w:rPr>
          <w:color w:val="0000FF"/>
        </w:rPr>
        <w:t>&lt;/</w:t>
      </w:r>
      <w:r w:rsidRPr="00870758">
        <w:rPr>
          <w:color w:val="990000"/>
        </w:rPr>
        <w:t>m2:REP</w:t>
      </w:r>
      <w:r w:rsidRPr="00870758">
        <w:rPr>
          <w:color w:val="0000FF"/>
        </w:rPr>
        <w:t>&gt;</w:t>
      </w:r>
      <w:r w:rsidRPr="00870758">
        <w:rPr>
          <w:szCs w:val="20"/>
        </w:rPr>
        <w:t xml:space="preserve"> </w:t>
      </w:r>
    </w:p>
    <w:p w14:paraId="734BF82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m2:REP_TEL_NO</w:t>
      </w:r>
      <w:r w:rsidRPr="00870758">
        <w:rPr>
          <w:color w:val="0000FF"/>
        </w:rPr>
        <w:t>&gt;</w:t>
      </w:r>
      <w:r w:rsidRPr="00870758">
        <w:rPr>
          <w:bCs/>
        </w:rPr>
        <w:t>8006670807</w:t>
      </w:r>
      <w:r w:rsidRPr="00870758">
        <w:rPr>
          <w:color w:val="0000FF"/>
        </w:rPr>
        <w:t>&lt;/</w:t>
      </w:r>
      <w:r w:rsidRPr="00870758">
        <w:rPr>
          <w:color w:val="990000"/>
        </w:rPr>
        <w:t>m2:REP_TEL_NO</w:t>
      </w:r>
      <w:r w:rsidRPr="00870758">
        <w:rPr>
          <w:color w:val="0000FF"/>
        </w:rPr>
        <w:t>&gt;</w:t>
      </w:r>
      <w:r w:rsidRPr="00870758">
        <w:rPr>
          <w:szCs w:val="20"/>
        </w:rPr>
        <w:t xml:space="preserve"> </w:t>
      </w:r>
    </w:p>
    <w:p w14:paraId="447C5F6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m2:DD_CD</w:t>
      </w:r>
      <w:r w:rsidRPr="00870758">
        <w:rPr>
          <w:color w:val="0000FF"/>
        </w:rPr>
        <w:t>&gt;</w:t>
      </w:r>
      <w:r w:rsidRPr="00870758">
        <w:rPr>
          <w:bCs/>
        </w:rPr>
        <w:t>20091231</w:t>
      </w:r>
      <w:r w:rsidRPr="00870758">
        <w:rPr>
          <w:color w:val="0000FF"/>
        </w:rPr>
        <w:t>&lt;/</w:t>
      </w:r>
      <w:r w:rsidRPr="00870758">
        <w:rPr>
          <w:color w:val="990000"/>
        </w:rPr>
        <w:t>m2:DD_CD</w:t>
      </w:r>
      <w:r w:rsidRPr="00870758">
        <w:rPr>
          <w:color w:val="0000FF"/>
        </w:rPr>
        <w:t>&gt;</w:t>
      </w:r>
      <w:r w:rsidRPr="00870758">
        <w:rPr>
          <w:szCs w:val="20"/>
        </w:rPr>
        <w:t xml:space="preserve"> </w:t>
      </w:r>
    </w:p>
    <w:p w14:paraId="72653E9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m2:BAN1</w:t>
      </w:r>
      <w:r w:rsidRPr="00870758">
        <w:rPr>
          <w:color w:val="0000FF"/>
        </w:rPr>
        <w:t>&gt;</w:t>
      </w:r>
      <w:r w:rsidRPr="00870758">
        <w:rPr>
          <w:bCs/>
        </w:rPr>
        <w:t>770C070002002</w:t>
      </w:r>
      <w:r w:rsidRPr="00870758">
        <w:rPr>
          <w:color w:val="0000FF"/>
        </w:rPr>
        <w:t>&lt;/</w:t>
      </w:r>
      <w:r w:rsidRPr="00870758">
        <w:rPr>
          <w:color w:val="990000"/>
        </w:rPr>
        <w:t>m2:BAN1</w:t>
      </w:r>
      <w:r w:rsidRPr="00870758">
        <w:rPr>
          <w:color w:val="0000FF"/>
        </w:rPr>
        <w:t>&gt;</w:t>
      </w:r>
      <w:r w:rsidRPr="00870758">
        <w:rPr>
          <w:szCs w:val="20"/>
        </w:rPr>
        <w:t xml:space="preserve"> </w:t>
      </w:r>
    </w:p>
    <w:p w14:paraId="311F4C4C"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m2:RESID</w:t>
      </w:r>
      <w:r w:rsidRPr="00870758">
        <w:rPr>
          <w:color w:val="0000FF"/>
        </w:rPr>
        <w:t>&gt;</w:t>
      </w:r>
      <w:r w:rsidRPr="00870758">
        <w:rPr>
          <w:bCs/>
        </w:rPr>
        <w:t>XX</w:t>
      </w:r>
      <w:r w:rsidRPr="00870758">
        <w:rPr>
          <w:color w:val="0000FF"/>
        </w:rPr>
        <w:t>&lt;/</w:t>
      </w:r>
      <w:r w:rsidRPr="00870758">
        <w:rPr>
          <w:color w:val="990000"/>
        </w:rPr>
        <w:t>m2:RESID</w:t>
      </w:r>
      <w:r w:rsidRPr="00870758">
        <w:rPr>
          <w:color w:val="0000FF"/>
        </w:rPr>
        <w:t>&gt;</w:t>
      </w:r>
      <w:r w:rsidRPr="00870758">
        <w:rPr>
          <w:szCs w:val="20"/>
        </w:rPr>
        <w:t xml:space="preserve"> </w:t>
      </w:r>
    </w:p>
    <w:p w14:paraId="18BEDBD9"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m2:NOTIFICATION_ADMIN</w:t>
      </w:r>
      <w:r w:rsidRPr="00870758">
        <w:rPr>
          <w:color w:val="0000FF"/>
        </w:rPr>
        <w:t>&gt;</w:t>
      </w:r>
    </w:p>
    <w:p w14:paraId="6D04DE4F" w14:textId="77777777" w:rsidR="009C6DE4" w:rsidRPr="00870758" w:rsidRDefault="009C6DE4" w:rsidP="009C6DE4">
      <w:pPr>
        <w:ind w:hanging="480"/>
        <w:rPr>
          <w:szCs w:val="20"/>
        </w:rPr>
      </w:pPr>
      <w:hyperlink r:id="rId851" w:history="1">
        <w:r w:rsidRPr="00870758">
          <w:rPr>
            <w:rFonts w:cs="Courier New"/>
            <w:bCs/>
            <w:color w:val="FF0000"/>
            <w:u w:val="single"/>
          </w:rPr>
          <w:t>-</w:t>
        </w:r>
      </w:hyperlink>
      <w:r w:rsidRPr="00870758">
        <w:rPr>
          <w:szCs w:val="20"/>
        </w:rPr>
        <w:t xml:space="preserve"> </w:t>
      </w:r>
      <w:r w:rsidRPr="00870758">
        <w:rPr>
          <w:color w:val="0000FF"/>
        </w:rPr>
        <w:t>&lt;</w:t>
      </w:r>
      <w:r w:rsidRPr="00870758">
        <w:rPr>
          <w:color w:val="990000"/>
        </w:rPr>
        <w:t>m2:SERVICES_INFO</w:t>
      </w:r>
      <w:r w:rsidRPr="00870758">
        <w:rPr>
          <w:color w:val="0000FF"/>
        </w:rPr>
        <w:t>&gt;</w:t>
      </w:r>
    </w:p>
    <w:p w14:paraId="6ED16BAA"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m2:LOCNUM_SVCS</w:t>
      </w:r>
      <w:r w:rsidRPr="00870758">
        <w:rPr>
          <w:color w:val="0000FF"/>
        </w:rPr>
        <w:t>&gt;</w:t>
      </w:r>
      <w:r w:rsidRPr="00870758">
        <w:rPr>
          <w:bCs/>
        </w:rPr>
        <w:t>000</w:t>
      </w:r>
      <w:r w:rsidRPr="00870758">
        <w:rPr>
          <w:color w:val="0000FF"/>
        </w:rPr>
        <w:t>&lt;/</w:t>
      </w:r>
      <w:r w:rsidRPr="00870758">
        <w:rPr>
          <w:color w:val="990000"/>
        </w:rPr>
        <w:t>m2:LOCNUM_SVCS</w:t>
      </w:r>
      <w:r w:rsidRPr="00870758">
        <w:rPr>
          <w:color w:val="0000FF"/>
        </w:rPr>
        <w:t>&gt;</w:t>
      </w:r>
      <w:r w:rsidRPr="00870758">
        <w:rPr>
          <w:szCs w:val="20"/>
        </w:rPr>
        <w:t xml:space="preserve"> </w:t>
      </w:r>
    </w:p>
    <w:p w14:paraId="731C596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m2:LNUM</w:t>
      </w:r>
      <w:r w:rsidRPr="00870758">
        <w:rPr>
          <w:color w:val="0000FF"/>
        </w:rPr>
        <w:t>&gt;</w:t>
      </w:r>
      <w:r w:rsidRPr="00870758">
        <w:rPr>
          <w:bCs/>
        </w:rPr>
        <w:t>00001</w:t>
      </w:r>
      <w:r w:rsidRPr="00870758">
        <w:rPr>
          <w:color w:val="0000FF"/>
        </w:rPr>
        <w:t>&lt;/</w:t>
      </w:r>
      <w:r w:rsidRPr="00870758">
        <w:rPr>
          <w:color w:val="990000"/>
        </w:rPr>
        <w:t>m2:LNUM</w:t>
      </w:r>
      <w:r w:rsidRPr="00870758">
        <w:rPr>
          <w:color w:val="0000FF"/>
        </w:rPr>
        <w:t>&gt;</w:t>
      </w:r>
      <w:r w:rsidRPr="00870758">
        <w:rPr>
          <w:szCs w:val="20"/>
        </w:rPr>
        <w:t xml:space="preserve"> </w:t>
      </w:r>
    </w:p>
    <w:p w14:paraId="219EE65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m2:L_ORD</w:t>
      </w:r>
      <w:r w:rsidRPr="00870758">
        <w:rPr>
          <w:color w:val="0000FF"/>
        </w:rPr>
        <w:t>&gt;</w:t>
      </w:r>
      <w:r w:rsidRPr="00870758">
        <w:rPr>
          <w:bCs/>
        </w:rPr>
        <w:t>RO0XLD81</w:t>
      </w:r>
      <w:r w:rsidRPr="00870758">
        <w:rPr>
          <w:color w:val="0000FF"/>
        </w:rPr>
        <w:t>&lt;/</w:t>
      </w:r>
      <w:r w:rsidRPr="00870758">
        <w:rPr>
          <w:color w:val="990000"/>
        </w:rPr>
        <w:t>m2:L_ORD</w:t>
      </w:r>
      <w:r w:rsidRPr="00870758">
        <w:rPr>
          <w:color w:val="0000FF"/>
        </w:rPr>
        <w:t>&gt;</w:t>
      </w:r>
      <w:r w:rsidRPr="00870758">
        <w:rPr>
          <w:szCs w:val="20"/>
        </w:rPr>
        <w:t xml:space="preserve"> </w:t>
      </w:r>
    </w:p>
    <w:p w14:paraId="67F75F4F"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m2:SLTN</w:t>
      </w:r>
      <w:r w:rsidRPr="00870758">
        <w:rPr>
          <w:color w:val="0000FF"/>
        </w:rPr>
        <w:t>&gt;</w:t>
      </w:r>
      <w:r w:rsidRPr="00870758">
        <w:rPr>
          <w:bCs/>
        </w:rPr>
        <w:t>7708970266</w:t>
      </w:r>
      <w:r w:rsidRPr="00870758">
        <w:rPr>
          <w:color w:val="0000FF"/>
        </w:rPr>
        <w:t>&lt;/</w:t>
      </w:r>
      <w:r w:rsidRPr="00870758">
        <w:rPr>
          <w:color w:val="990000"/>
        </w:rPr>
        <w:t>m2:SLTN</w:t>
      </w:r>
      <w:r w:rsidRPr="00870758">
        <w:rPr>
          <w:color w:val="0000FF"/>
        </w:rPr>
        <w:t>&gt;</w:t>
      </w:r>
      <w:r w:rsidRPr="00870758">
        <w:rPr>
          <w:szCs w:val="20"/>
        </w:rPr>
        <w:t xml:space="preserve"> </w:t>
      </w:r>
    </w:p>
    <w:p w14:paraId="18105363"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m2:CABLE_ID</w:t>
      </w:r>
      <w:r w:rsidRPr="00870758">
        <w:rPr>
          <w:color w:val="0000FF"/>
        </w:rPr>
        <w:t>&gt;</w:t>
      </w:r>
      <w:r w:rsidRPr="00870758">
        <w:rPr>
          <w:bCs/>
        </w:rPr>
        <w:t>PZXL1</w:t>
      </w:r>
      <w:r w:rsidRPr="00870758">
        <w:rPr>
          <w:color w:val="0000FF"/>
        </w:rPr>
        <w:t>&lt;/</w:t>
      </w:r>
      <w:r w:rsidRPr="00870758">
        <w:rPr>
          <w:color w:val="990000"/>
        </w:rPr>
        <w:t>m2:CABLE_ID</w:t>
      </w:r>
      <w:r w:rsidRPr="00870758">
        <w:rPr>
          <w:color w:val="0000FF"/>
        </w:rPr>
        <w:t>&gt;</w:t>
      </w:r>
      <w:r w:rsidRPr="00870758">
        <w:rPr>
          <w:szCs w:val="20"/>
        </w:rPr>
        <w:t xml:space="preserve"> </w:t>
      </w:r>
    </w:p>
    <w:p w14:paraId="455BAFD7"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m2:CABLE_ID2</w:t>
      </w:r>
      <w:r w:rsidRPr="00870758">
        <w:rPr>
          <w:color w:val="0000FF"/>
        </w:rPr>
        <w:t>&gt;</w:t>
      </w:r>
      <w:r w:rsidRPr="00870758">
        <w:rPr>
          <w:bCs/>
        </w:rPr>
        <w:t>PZXL1</w:t>
      </w:r>
      <w:r w:rsidRPr="00870758">
        <w:rPr>
          <w:color w:val="0000FF"/>
        </w:rPr>
        <w:t>&lt;/</w:t>
      </w:r>
      <w:r w:rsidRPr="00870758">
        <w:rPr>
          <w:color w:val="990000"/>
        </w:rPr>
        <w:t>m2:CABLE_ID2</w:t>
      </w:r>
      <w:r w:rsidRPr="00870758">
        <w:rPr>
          <w:color w:val="0000FF"/>
        </w:rPr>
        <w:t>&gt;</w:t>
      </w:r>
      <w:r w:rsidRPr="00870758">
        <w:rPr>
          <w:szCs w:val="20"/>
        </w:rPr>
        <w:t xml:space="preserve"> </w:t>
      </w:r>
    </w:p>
    <w:p w14:paraId="6975B1C1"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m2:CHAN_PAIR</w:t>
      </w:r>
      <w:r w:rsidRPr="00870758">
        <w:rPr>
          <w:color w:val="0000FF"/>
        </w:rPr>
        <w:t>&gt;</w:t>
      </w:r>
      <w:r w:rsidRPr="00870758">
        <w:rPr>
          <w:bCs/>
        </w:rPr>
        <w:t>1234</w:t>
      </w:r>
      <w:r w:rsidRPr="00870758">
        <w:rPr>
          <w:color w:val="0000FF"/>
        </w:rPr>
        <w:t>&lt;/</w:t>
      </w:r>
      <w:r w:rsidRPr="00870758">
        <w:rPr>
          <w:color w:val="990000"/>
        </w:rPr>
        <w:t>m2:CHAN_PAIR</w:t>
      </w:r>
      <w:r w:rsidRPr="00870758">
        <w:rPr>
          <w:color w:val="0000FF"/>
        </w:rPr>
        <w:t>&gt;</w:t>
      </w:r>
      <w:r w:rsidRPr="00870758">
        <w:rPr>
          <w:szCs w:val="20"/>
        </w:rPr>
        <w:t xml:space="preserve"> </w:t>
      </w:r>
    </w:p>
    <w:p w14:paraId="63313378" w14:textId="77777777" w:rsidR="009C6DE4" w:rsidRPr="00870758" w:rsidRDefault="009C6DE4" w:rsidP="009C6DE4">
      <w:pPr>
        <w:ind w:hanging="48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m2:CHAN_PAIR2</w:t>
      </w:r>
      <w:r w:rsidRPr="00870758">
        <w:rPr>
          <w:color w:val="0000FF"/>
        </w:rPr>
        <w:t>&gt;</w:t>
      </w:r>
      <w:r w:rsidRPr="00870758">
        <w:rPr>
          <w:bCs/>
        </w:rPr>
        <w:t>1890</w:t>
      </w:r>
      <w:r w:rsidRPr="00870758">
        <w:rPr>
          <w:color w:val="0000FF"/>
        </w:rPr>
        <w:t>&lt;/</w:t>
      </w:r>
      <w:r w:rsidRPr="00870758">
        <w:rPr>
          <w:color w:val="990000"/>
        </w:rPr>
        <w:t>m2:CHAN_PAIR2</w:t>
      </w:r>
      <w:r w:rsidRPr="00870758">
        <w:rPr>
          <w:color w:val="0000FF"/>
        </w:rPr>
        <w:t>&gt;</w:t>
      </w:r>
      <w:r w:rsidRPr="00870758">
        <w:rPr>
          <w:szCs w:val="20"/>
        </w:rPr>
        <w:t xml:space="preserve"> </w:t>
      </w:r>
    </w:p>
    <w:p w14:paraId="7190742F"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m2:SERVICES_INFO</w:t>
      </w:r>
      <w:r w:rsidRPr="00870758">
        <w:rPr>
          <w:color w:val="0000FF"/>
        </w:rPr>
        <w:t>&gt;</w:t>
      </w:r>
    </w:p>
    <w:p w14:paraId="4DC61700"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m2:FIRM_ORDER_NOTIFICATION</w:t>
      </w:r>
      <w:r w:rsidRPr="00870758">
        <w:rPr>
          <w:color w:val="0000FF"/>
        </w:rPr>
        <w:t>&gt;</w:t>
      </w:r>
    </w:p>
    <w:p w14:paraId="436D3271"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m2:NOTIFICATION</w:t>
      </w:r>
      <w:r w:rsidRPr="00870758">
        <w:rPr>
          <w:color w:val="0000FF"/>
        </w:rPr>
        <w:t>&gt;</w:t>
      </w:r>
    </w:p>
    <w:p w14:paraId="4F34F1EA"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m2:LSR_RESP</w:t>
      </w:r>
      <w:r w:rsidRPr="00870758">
        <w:rPr>
          <w:color w:val="0000FF"/>
        </w:rPr>
        <w:t>&gt;</w:t>
      </w:r>
    </w:p>
    <w:p w14:paraId="3D31882F" w14:textId="77777777" w:rsidR="009C6DE4" w:rsidRPr="00870758" w:rsidRDefault="009C6DE4" w:rsidP="009C6DE4">
      <w:pPr>
        <w:ind w:hanging="240"/>
        <w:rPr>
          <w:szCs w:val="20"/>
        </w:rPr>
      </w:pPr>
      <w:r w:rsidRPr="00870758">
        <w:rPr>
          <w:rFonts w:cs="Courier New"/>
          <w:bCs/>
          <w:color w:val="FF0000"/>
        </w:rPr>
        <w:t> </w:t>
      </w:r>
      <w:r w:rsidRPr="00870758">
        <w:rPr>
          <w:szCs w:val="20"/>
        </w:rPr>
        <w:t xml:space="preserve"> </w:t>
      </w:r>
      <w:r w:rsidRPr="00870758">
        <w:rPr>
          <w:color w:val="0000FF"/>
        </w:rPr>
        <w:t>&lt;/</w:t>
      </w:r>
      <w:r w:rsidRPr="00870758">
        <w:rPr>
          <w:color w:val="990000"/>
        </w:rPr>
        <w:t>m1:ATT_LSR_ORD_RSP</w:t>
      </w:r>
      <w:r w:rsidRPr="00870758">
        <w:rPr>
          <w:color w:val="0000FF"/>
        </w:rPr>
        <w:t>&gt;</w:t>
      </w:r>
    </w:p>
    <w:p w14:paraId="30423550" w14:textId="77777777" w:rsidR="009C6DE4" w:rsidRDefault="009C6DE4" w:rsidP="009C6DE4">
      <w:pPr>
        <w:rPr>
          <w:rFonts w:ascii="Arial" w:hAnsi="Arial" w:cs="Arial"/>
          <w:b/>
          <w:bCs/>
        </w:rPr>
      </w:pPr>
    </w:p>
    <w:p w14:paraId="7704076A" w14:textId="77777777" w:rsidR="009C6DE4" w:rsidRDefault="009C6DE4" w:rsidP="009C6DE4">
      <w:pPr>
        <w:rPr>
          <w:rFonts w:ascii="Arial" w:hAnsi="Arial" w:cs="Arial"/>
          <w:b/>
          <w:bCs/>
        </w:rPr>
      </w:pPr>
    </w:p>
    <w:p w14:paraId="709D670A" w14:textId="77777777" w:rsidR="009C6DE4" w:rsidRDefault="009C6DE4" w:rsidP="009C6DE4">
      <w:pPr>
        <w:rPr>
          <w:rFonts w:ascii="Arial" w:hAnsi="Arial" w:cs="Arial"/>
          <w:b/>
          <w:bCs/>
        </w:rPr>
      </w:pPr>
      <w:r>
        <w:rPr>
          <w:rFonts w:ascii="Arial" w:hAnsi="Arial" w:cs="Arial"/>
          <w:b/>
          <w:bCs/>
        </w:rPr>
        <w:br w:type="page"/>
      </w:r>
      <w:r>
        <w:rPr>
          <w:rFonts w:ascii="Arial" w:hAnsi="Arial" w:cs="Arial"/>
          <w:b/>
          <w:bCs/>
        </w:rPr>
        <w:lastRenderedPageBreak/>
        <w:t>Test Case A040: Scenario Description  Conversion (Act= V) Convert existing single-line UNE P account with LSCP to non-designed loop (SL1) with same company code - LNA=V</w:t>
      </w:r>
    </w:p>
    <w:p w14:paraId="6186DC72" w14:textId="77777777" w:rsidR="009C6DE4" w:rsidRDefault="009C6DE4" w:rsidP="009C6DE4">
      <w:pPr>
        <w:rPr>
          <w:rFonts w:ascii="Arial" w:hAnsi="Arial" w:cs="Arial"/>
          <w:b/>
          <w:bCs/>
        </w:rPr>
      </w:pPr>
    </w:p>
    <w:p w14:paraId="0DC3FE53" w14:textId="77777777" w:rsidR="009C6DE4" w:rsidRDefault="009C6DE4" w:rsidP="009C6DE4">
      <w:pPr>
        <w:pStyle w:val="Header"/>
        <w:tabs>
          <w:tab w:val="clear" w:pos="4320"/>
          <w:tab w:val="clear" w:pos="8640"/>
        </w:tabs>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691B2E74" w14:textId="77777777" w:rsidTr="0088342F">
        <w:trPr>
          <w:tblHeader/>
        </w:trPr>
        <w:tc>
          <w:tcPr>
            <w:tcW w:w="2070" w:type="dxa"/>
            <w:tcBorders>
              <w:bottom w:val="single" w:sz="6" w:space="0" w:color="auto"/>
            </w:tcBorders>
          </w:tcPr>
          <w:p w14:paraId="330061C3"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0B344BE"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6860EAC3"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5CCC89E1" w14:textId="77777777" w:rsidTr="0088342F">
        <w:trPr>
          <w:cantSplit/>
        </w:trPr>
        <w:tc>
          <w:tcPr>
            <w:tcW w:w="8748" w:type="dxa"/>
            <w:gridSpan w:val="3"/>
            <w:tcBorders>
              <w:bottom w:val="single" w:sz="6" w:space="0" w:color="auto"/>
            </w:tcBorders>
            <w:shd w:val="clear" w:color="auto" w:fill="0000FF"/>
          </w:tcPr>
          <w:p w14:paraId="52D1FC65"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79A399AF" w14:textId="77777777" w:rsidTr="0088342F">
        <w:trPr>
          <w:cantSplit/>
        </w:trPr>
        <w:tc>
          <w:tcPr>
            <w:tcW w:w="8748" w:type="dxa"/>
            <w:gridSpan w:val="3"/>
            <w:tcBorders>
              <w:bottom w:val="single" w:sz="6" w:space="0" w:color="auto"/>
            </w:tcBorders>
            <w:shd w:val="clear" w:color="auto" w:fill="99CCFF"/>
          </w:tcPr>
          <w:p w14:paraId="2DD258C0"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3D653417" w14:textId="77777777" w:rsidTr="0088342F">
        <w:tc>
          <w:tcPr>
            <w:tcW w:w="2070" w:type="dxa"/>
            <w:shd w:val="clear" w:color="auto" w:fill="CC99FF"/>
          </w:tcPr>
          <w:p w14:paraId="144BC9E9"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3A8DA286"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66A0AEF7"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2A904E9" w14:textId="77777777" w:rsidTr="0088342F">
        <w:tc>
          <w:tcPr>
            <w:tcW w:w="2070" w:type="dxa"/>
          </w:tcPr>
          <w:p w14:paraId="6E8C2195"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10F1390F"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1126A588" w14:textId="77777777" w:rsidR="009C6DE4" w:rsidRPr="00732613" w:rsidRDefault="009C6DE4" w:rsidP="0088342F">
            <w:pPr>
              <w:rPr>
                <w:rFonts w:ascii="Arial" w:hAnsi="Arial" w:cs="Arial"/>
                <w:b/>
                <w:bCs/>
                <w:iCs/>
              </w:rPr>
            </w:pPr>
            <w:r w:rsidRPr="00732613">
              <w:rPr>
                <w:rFonts w:ascii="Arial" w:hAnsi="Arial" w:cs="Arial"/>
                <w:b/>
                <w:bCs/>
                <w:iCs/>
              </w:rPr>
              <w:t>A40</w:t>
            </w:r>
          </w:p>
        </w:tc>
      </w:tr>
      <w:tr w:rsidR="009C6DE4" w:rsidRPr="00732613" w14:paraId="64C51A7B" w14:textId="77777777" w:rsidTr="0088342F">
        <w:tc>
          <w:tcPr>
            <w:tcW w:w="2070" w:type="dxa"/>
            <w:tcBorders>
              <w:bottom w:val="single" w:sz="6" w:space="0" w:color="auto"/>
            </w:tcBorders>
          </w:tcPr>
          <w:p w14:paraId="792E2274"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9ECA4BD"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0678D662" w14:textId="77777777" w:rsidR="009C6DE4" w:rsidRPr="00732613" w:rsidRDefault="009C6DE4" w:rsidP="0088342F">
            <w:pPr>
              <w:rPr>
                <w:rFonts w:ascii="Arial" w:hAnsi="Arial" w:cs="Arial"/>
                <w:b/>
                <w:bCs/>
                <w:iCs/>
              </w:rPr>
            </w:pPr>
            <w:r w:rsidRPr="00732613">
              <w:rPr>
                <w:rFonts w:ascii="Arial" w:hAnsi="Arial" w:cs="Arial"/>
                <w:b/>
                <w:bCs/>
                <w:iCs/>
              </w:rPr>
              <w:t>502M703178</w:t>
            </w:r>
          </w:p>
        </w:tc>
      </w:tr>
      <w:tr w:rsidR="009C6DE4" w:rsidRPr="00732613" w14:paraId="7ACC336C" w14:textId="77777777" w:rsidTr="0088342F">
        <w:tc>
          <w:tcPr>
            <w:tcW w:w="2070" w:type="dxa"/>
            <w:tcBorders>
              <w:bottom w:val="single" w:sz="6" w:space="0" w:color="auto"/>
            </w:tcBorders>
          </w:tcPr>
          <w:p w14:paraId="7895D951"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7BEE333"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611EEF38"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649F2097" w14:textId="77777777" w:rsidTr="0088342F">
        <w:trPr>
          <w:trHeight w:val="72"/>
        </w:trPr>
        <w:tc>
          <w:tcPr>
            <w:tcW w:w="2070" w:type="dxa"/>
            <w:shd w:val="clear" w:color="auto" w:fill="CC99FF"/>
          </w:tcPr>
          <w:p w14:paraId="06DDAEA6"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0181C5E3"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6A91560D"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72BF23C4" w14:textId="77777777" w:rsidTr="0088342F">
        <w:tc>
          <w:tcPr>
            <w:tcW w:w="2070" w:type="dxa"/>
            <w:shd w:val="clear" w:color="auto" w:fill="CC99FF"/>
          </w:tcPr>
          <w:p w14:paraId="47B22D6D"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19859002"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33F2554C"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485E94AC" w14:textId="77777777" w:rsidTr="0088342F">
        <w:tc>
          <w:tcPr>
            <w:tcW w:w="2070" w:type="dxa"/>
          </w:tcPr>
          <w:p w14:paraId="29CC0A45"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13B2BA7B"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4AA8CA1D"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19C44E6C" w14:textId="77777777" w:rsidTr="0088342F">
        <w:tc>
          <w:tcPr>
            <w:tcW w:w="2070" w:type="dxa"/>
          </w:tcPr>
          <w:p w14:paraId="6F7A7807"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485B93D0"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7C42625C"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DF0EEE6" w14:textId="77777777" w:rsidTr="0088342F">
        <w:tc>
          <w:tcPr>
            <w:tcW w:w="2070" w:type="dxa"/>
          </w:tcPr>
          <w:p w14:paraId="1B014766" w14:textId="77777777" w:rsidR="009C6DE4" w:rsidRPr="00732613" w:rsidRDefault="009C6DE4" w:rsidP="0088342F">
            <w:pPr>
              <w:pStyle w:val="FORMDATA0"/>
              <w:rPr>
                <w:b/>
                <w:bCs/>
                <w:color w:val="auto"/>
              </w:rPr>
            </w:pPr>
            <w:r w:rsidRPr="00732613">
              <w:rPr>
                <w:b/>
                <w:bCs/>
                <w:color w:val="auto"/>
              </w:rPr>
              <w:t>MI</w:t>
            </w:r>
          </w:p>
        </w:tc>
        <w:tc>
          <w:tcPr>
            <w:tcW w:w="4320" w:type="dxa"/>
          </w:tcPr>
          <w:p w14:paraId="1B1CD672"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3C5B8458" w14:textId="77777777" w:rsidR="009C6DE4" w:rsidRPr="00732613" w:rsidRDefault="009C6DE4" w:rsidP="0088342F">
            <w:pPr>
              <w:pStyle w:val="FORMDATA0"/>
              <w:rPr>
                <w:b/>
                <w:bCs/>
                <w:color w:val="auto"/>
              </w:rPr>
            </w:pPr>
            <w:r w:rsidRPr="00732613">
              <w:rPr>
                <w:b/>
                <w:bCs/>
                <w:color w:val="auto"/>
              </w:rPr>
              <w:t>C</w:t>
            </w:r>
          </w:p>
        </w:tc>
      </w:tr>
      <w:tr w:rsidR="009C6DE4" w:rsidRPr="00732613" w14:paraId="6A8A6356" w14:textId="77777777" w:rsidTr="0088342F">
        <w:tc>
          <w:tcPr>
            <w:tcW w:w="2070" w:type="dxa"/>
          </w:tcPr>
          <w:p w14:paraId="3F09B99B"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73225728"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0776904C"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7D22415B" w14:textId="77777777" w:rsidTr="0088342F">
        <w:tc>
          <w:tcPr>
            <w:tcW w:w="2070" w:type="dxa"/>
            <w:tcBorders>
              <w:bottom w:val="single" w:sz="6" w:space="0" w:color="auto"/>
            </w:tcBorders>
          </w:tcPr>
          <w:p w14:paraId="5A11CF21"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78440C9C"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Borders>
              <w:bottom w:val="single" w:sz="6" w:space="0" w:color="auto"/>
            </w:tcBorders>
          </w:tcPr>
          <w:p w14:paraId="65A4C4E4"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5E5FCA09" w14:textId="77777777" w:rsidTr="0088342F">
        <w:tc>
          <w:tcPr>
            <w:tcW w:w="2070" w:type="dxa"/>
            <w:tcBorders>
              <w:bottom w:val="single" w:sz="6" w:space="0" w:color="auto"/>
            </w:tcBorders>
            <w:shd w:val="clear" w:color="auto" w:fill="CC99FF"/>
          </w:tcPr>
          <w:p w14:paraId="26323ACB"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7006459A"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tcBorders>
              <w:bottom w:val="single" w:sz="6" w:space="0" w:color="auto"/>
            </w:tcBorders>
            <w:shd w:val="clear" w:color="auto" w:fill="CC99FF"/>
          </w:tcPr>
          <w:p w14:paraId="3BA90634" w14:textId="77777777" w:rsidR="009C6DE4" w:rsidRPr="00732613" w:rsidRDefault="009C6DE4" w:rsidP="0088342F">
            <w:pPr>
              <w:rPr>
                <w:rFonts w:ascii="Arial" w:hAnsi="Arial" w:cs="Arial"/>
                <w:b/>
                <w:bCs/>
                <w:iCs/>
              </w:rPr>
            </w:pPr>
            <w:r w:rsidRPr="00732613">
              <w:rPr>
                <w:rFonts w:ascii="Arial" w:hAnsi="Arial" w:cs="Arial"/>
                <w:b/>
                <w:bCs/>
                <w:iCs/>
              </w:rPr>
              <w:t>MLTNKYMADS0</w:t>
            </w:r>
          </w:p>
        </w:tc>
      </w:tr>
      <w:tr w:rsidR="009C6DE4" w:rsidRPr="00732613" w14:paraId="7656FF8F" w14:textId="77777777" w:rsidTr="0088342F">
        <w:tc>
          <w:tcPr>
            <w:tcW w:w="2070" w:type="dxa"/>
            <w:shd w:val="clear" w:color="auto" w:fill="CC99FF"/>
          </w:tcPr>
          <w:p w14:paraId="1BD6B09C"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shd w:val="clear" w:color="auto" w:fill="CC99FF"/>
          </w:tcPr>
          <w:p w14:paraId="16421562"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shd w:val="clear" w:color="auto" w:fill="CC99FF"/>
          </w:tcPr>
          <w:p w14:paraId="003B19BC" w14:textId="77777777" w:rsidR="009C6DE4" w:rsidRPr="00732613" w:rsidRDefault="009C6DE4" w:rsidP="0088342F">
            <w:pPr>
              <w:rPr>
                <w:rFonts w:ascii="Arial" w:hAnsi="Arial" w:cs="Arial"/>
                <w:b/>
                <w:bCs/>
                <w:iCs/>
              </w:rPr>
            </w:pPr>
            <w:r w:rsidRPr="00732613">
              <w:rPr>
                <w:rFonts w:ascii="Arial" w:hAnsi="Arial" w:cs="Arial"/>
                <w:b/>
                <w:bCs/>
                <w:iCs/>
              </w:rPr>
              <w:t>502268</w:t>
            </w:r>
          </w:p>
        </w:tc>
      </w:tr>
      <w:tr w:rsidR="009C6DE4" w:rsidRPr="00732613" w14:paraId="34D67591" w14:textId="77777777" w:rsidTr="0088342F">
        <w:tc>
          <w:tcPr>
            <w:tcW w:w="2070" w:type="dxa"/>
            <w:tcBorders>
              <w:bottom w:val="single" w:sz="6" w:space="0" w:color="auto"/>
            </w:tcBorders>
          </w:tcPr>
          <w:p w14:paraId="02970EFC"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782688F9"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7961B7D6"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4CB89358" w14:textId="77777777" w:rsidTr="0088342F">
        <w:tc>
          <w:tcPr>
            <w:tcW w:w="2070" w:type="dxa"/>
            <w:tcBorders>
              <w:bottom w:val="single" w:sz="6" w:space="0" w:color="auto"/>
            </w:tcBorders>
            <w:shd w:val="clear" w:color="auto" w:fill="CC99FF"/>
          </w:tcPr>
          <w:p w14:paraId="22691A03"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tcBorders>
              <w:bottom w:val="single" w:sz="6" w:space="0" w:color="auto"/>
            </w:tcBorders>
            <w:shd w:val="clear" w:color="auto" w:fill="CC99FF"/>
          </w:tcPr>
          <w:p w14:paraId="3517B2DE"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tcBorders>
              <w:bottom w:val="single" w:sz="6" w:space="0" w:color="auto"/>
            </w:tcBorders>
            <w:shd w:val="clear" w:color="auto" w:fill="CC99FF"/>
          </w:tcPr>
          <w:p w14:paraId="6935B6F4" w14:textId="77777777" w:rsidR="009C6DE4" w:rsidRPr="00732613" w:rsidRDefault="009C6DE4" w:rsidP="0088342F">
            <w:pPr>
              <w:rPr>
                <w:rFonts w:ascii="Arial" w:hAnsi="Arial" w:cs="Arial"/>
                <w:b/>
                <w:bCs/>
                <w:iCs/>
              </w:rPr>
            </w:pPr>
            <w:r w:rsidRPr="00732613">
              <w:rPr>
                <w:rFonts w:ascii="Arial" w:hAnsi="Arial" w:cs="Arial"/>
                <w:b/>
                <w:bCs/>
                <w:iCs/>
              </w:rPr>
              <w:t>TY--</w:t>
            </w:r>
          </w:p>
        </w:tc>
      </w:tr>
      <w:tr w:rsidR="009C6DE4" w:rsidRPr="00732613" w14:paraId="00217E99" w14:textId="77777777" w:rsidTr="0088342F">
        <w:trPr>
          <w:cantSplit/>
        </w:trPr>
        <w:tc>
          <w:tcPr>
            <w:tcW w:w="8748" w:type="dxa"/>
            <w:gridSpan w:val="3"/>
            <w:tcBorders>
              <w:bottom w:val="single" w:sz="6" w:space="0" w:color="auto"/>
            </w:tcBorders>
            <w:shd w:val="clear" w:color="auto" w:fill="99CCFF"/>
          </w:tcPr>
          <w:p w14:paraId="5FF9759A" w14:textId="77777777" w:rsidR="009C6DE4" w:rsidRPr="00732613" w:rsidRDefault="009C6DE4" w:rsidP="0088342F">
            <w:pPr>
              <w:pStyle w:val="Heading5"/>
              <w:rPr>
                <w:rFonts w:cs="Arial"/>
                <w:bCs/>
                <w:color w:val="auto"/>
                <w:szCs w:val="24"/>
              </w:rPr>
            </w:pPr>
            <w:r w:rsidRPr="00732613">
              <w:rPr>
                <w:rFonts w:cs="Arial"/>
                <w:bCs/>
                <w:color w:val="auto"/>
                <w:szCs w:val="24"/>
              </w:rPr>
              <w:t>Billing Section</w:t>
            </w:r>
          </w:p>
        </w:tc>
      </w:tr>
      <w:tr w:rsidR="009C6DE4" w:rsidRPr="00732613" w14:paraId="3D8C09D3" w14:textId="77777777" w:rsidTr="0088342F">
        <w:tc>
          <w:tcPr>
            <w:tcW w:w="2070" w:type="dxa"/>
          </w:tcPr>
          <w:p w14:paraId="20026B68"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17DF34A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68F296B2" w14:textId="77777777" w:rsidR="009C6DE4" w:rsidRPr="00732613" w:rsidRDefault="009C6DE4" w:rsidP="0088342F">
            <w:pPr>
              <w:rPr>
                <w:rFonts w:ascii="Arial" w:hAnsi="Arial" w:cs="Arial"/>
                <w:b/>
                <w:bCs/>
                <w:iCs/>
              </w:rPr>
            </w:pPr>
            <w:r w:rsidRPr="00732613">
              <w:rPr>
                <w:rFonts w:ascii="Arial" w:hAnsi="Arial" w:cs="Arial"/>
                <w:b/>
                <w:bCs/>
                <w:iCs/>
              </w:rPr>
              <w:t>502Q887771771</w:t>
            </w:r>
          </w:p>
        </w:tc>
      </w:tr>
      <w:tr w:rsidR="009C6DE4" w:rsidRPr="00732613" w14:paraId="74AF9E49" w14:textId="77777777" w:rsidTr="0088342F">
        <w:tc>
          <w:tcPr>
            <w:tcW w:w="2070" w:type="dxa"/>
            <w:tcBorders>
              <w:bottom w:val="single" w:sz="6" w:space="0" w:color="auto"/>
            </w:tcBorders>
            <w:shd w:val="clear" w:color="auto" w:fill="CC99FF"/>
          </w:tcPr>
          <w:p w14:paraId="4061B15A"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7EDDB164"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19EB5885"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634FDDA" w14:textId="77777777" w:rsidTr="0088342F">
        <w:trPr>
          <w:cantSplit/>
        </w:trPr>
        <w:tc>
          <w:tcPr>
            <w:tcW w:w="8748" w:type="dxa"/>
            <w:gridSpan w:val="3"/>
            <w:tcBorders>
              <w:bottom w:val="single" w:sz="6" w:space="0" w:color="auto"/>
            </w:tcBorders>
            <w:shd w:val="clear" w:color="auto" w:fill="99CCFF"/>
          </w:tcPr>
          <w:p w14:paraId="10584AA9"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4E83B513" w14:textId="77777777" w:rsidTr="0088342F">
        <w:tc>
          <w:tcPr>
            <w:tcW w:w="2070" w:type="dxa"/>
            <w:shd w:val="clear" w:color="auto" w:fill="CC99FF"/>
          </w:tcPr>
          <w:p w14:paraId="59FB6079"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1BB0D85A"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6A68B8BA"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35EFB810" w14:textId="77777777" w:rsidTr="0088342F">
        <w:tc>
          <w:tcPr>
            <w:tcW w:w="2070" w:type="dxa"/>
            <w:shd w:val="clear" w:color="auto" w:fill="CC99FF"/>
          </w:tcPr>
          <w:p w14:paraId="2DC67D42"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32C02146"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0FC93B2C"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62B61739" w14:textId="77777777" w:rsidTr="0088342F">
        <w:tc>
          <w:tcPr>
            <w:tcW w:w="2070" w:type="dxa"/>
            <w:shd w:val="clear" w:color="auto" w:fill="CC99FF"/>
          </w:tcPr>
          <w:p w14:paraId="487516AD"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4EF3D505"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7B40096A"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33DDEF0D" w14:textId="77777777" w:rsidTr="0088342F">
        <w:tc>
          <w:tcPr>
            <w:tcW w:w="2070" w:type="dxa"/>
            <w:shd w:val="clear" w:color="auto" w:fill="CC99FF"/>
          </w:tcPr>
          <w:p w14:paraId="7EA5DF50"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3C74F8B3"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6E75AF96" w14:textId="77777777" w:rsidR="009C6DE4" w:rsidRPr="00732613" w:rsidRDefault="009C6DE4" w:rsidP="0088342F">
            <w:pPr>
              <w:pStyle w:val="Heading4"/>
              <w:rPr>
                <w:rFonts w:cs="Arial"/>
                <w:b/>
                <w:bCs/>
                <w:i w:val="0"/>
              </w:rPr>
            </w:pPr>
            <w:r w:rsidRPr="00732613">
              <w:rPr>
                <w:rFonts w:cs="Arial"/>
                <w:b/>
                <w:bCs/>
                <w:i w:val="0"/>
              </w:rPr>
              <w:t>Doc Dwarf</w:t>
            </w:r>
          </w:p>
        </w:tc>
      </w:tr>
      <w:tr w:rsidR="009C6DE4" w:rsidRPr="00732613" w14:paraId="7F00A581" w14:textId="77777777" w:rsidTr="0088342F">
        <w:tc>
          <w:tcPr>
            <w:tcW w:w="2070" w:type="dxa"/>
            <w:tcBorders>
              <w:bottom w:val="single" w:sz="6" w:space="0" w:color="auto"/>
            </w:tcBorders>
            <w:shd w:val="clear" w:color="auto" w:fill="CC99FF"/>
          </w:tcPr>
          <w:p w14:paraId="64288C61"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029E4A19"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D8D40EE" w14:textId="77777777" w:rsidR="009C6DE4" w:rsidRPr="00732613" w:rsidRDefault="009C6DE4" w:rsidP="0088342F">
            <w:pPr>
              <w:rPr>
                <w:rFonts w:ascii="Arial" w:hAnsi="Arial" w:cs="Arial"/>
                <w:b/>
                <w:bCs/>
                <w:iCs/>
              </w:rPr>
            </w:pPr>
            <w:r w:rsidRPr="00732613">
              <w:rPr>
                <w:rFonts w:ascii="Arial" w:hAnsi="Arial" w:cs="Arial"/>
                <w:b/>
                <w:bCs/>
                <w:iCs/>
              </w:rPr>
              <w:t>0003330000</w:t>
            </w:r>
          </w:p>
        </w:tc>
      </w:tr>
      <w:tr w:rsidR="009C6DE4" w:rsidRPr="00732613" w14:paraId="0D34FDB8" w14:textId="77777777" w:rsidTr="0088342F">
        <w:trPr>
          <w:cantSplit/>
        </w:trPr>
        <w:tc>
          <w:tcPr>
            <w:tcW w:w="8748" w:type="dxa"/>
            <w:gridSpan w:val="3"/>
            <w:tcBorders>
              <w:bottom w:val="single" w:sz="6" w:space="0" w:color="auto"/>
            </w:tcBorders>
            <w:shd w:val="clear" w:color="auto" w:fill="0000FF"/>
          </w:tcPr>
          <w:p w14:paraId="56DA3BCD"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33E6C9F0" w14:textId="77777777" w:rsidTr="0088342F">
        <w:trPr>
          <w:cantSplit/>
        </w:trPr>
        <w:tc>
          <w:tcPr>
            <w:tcW w:w="8748" w:type="dxa"/>
            <w:gridSpan w:val="3"/>
            <w:shd w:val="clear" w:color="auto" w:fill="99CCFF"/>
          </w:tcPr>
          <w:p w14:paraId="44F631F1"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61BD21A4" w14:textId="77777777" w:rsidTr="0088342F">
        <w:tc>
          <w:tcPr>
            <w:tcW w:w="2070" w:type="dxa"/>
            <w:tcBorders>
              <w:bottom w:val="single" w:sz="6" w:space="0" w:color="auto"/>
            </w:tcBorders>
          </w:tcPr>
          <w:p w14:paraId="37DDB86E"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4FF92F4C"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Borders>
              <w:bottom w:val="single" w:sz="6" w:space="0" w:color="auto"/>
            </w:tcBorders>
          </w:tcPr>
          <w:p w14:paraId="2598608F" w14:textId="77777777" w:rsidR="009C6DE4" w:rsidRPr="00732613" w:rsidRDefault="009C6DE4" w:rsidP="0088342F">
            <w:pPr>
              <w:pStyle w:val="Heading4"/>
              <w:rPr>
                <w:rFonts w:cs="Arial"/>
                <w:b/>
                <w:bCs/>
                <w:i w:val="0"/>
              </w:rPr>
            </w:pPr>
            <w:r w:rsidRPr="00732613">
              <w:rPr>
                <w:rFonts w:cs="Arial"/>
                <w:b/>
                <w:bCs/>
                <w:i w:val="0"/>
              </w:rPr>
              <w:t>Buford Bear</w:t>
            </w:r>
          </w:p>
        </w:tc>
      </w:tr>
      <w:tr w:rsidR="009C6DE4" w:rsidRPr="00732613" w14:paraId="08E10172" w14:textId="77777777" w:rsidTr="0088342F">
        <w:trPr>
          <w:cantSplit/>
        </w:trPr>
        <w:tc>
          <w:tcPr>
            <w:tcW w:w="8748" w:type="dxa"/>
            <w:gridSpan w:val="3"/>
            <w:shd w:val="clear" w:color="auto" w:fill="99CCFF"/>
          </w:tcPr>
          <w:p w14:paraId="2FC08CA9" w14:textId="77777777" w:rsidR="009C6DE4" w:rsidRPr="00732613" w:rsidRDefault="009C6DE4" w:rsidP="0088342F">
            <w:pPr>
              <w:rPr>
                <w:rFonts w:ascii="Arial" w:hAnsi="Arial" w:cs="Arial"/>
                <w:b/>
                <w:bCs/>
                <w:iCs/>
              </w:rPr>
            </w:pPr>
            <w:r w:rsidRPr="00732613">
              <w:rPr>
                <w:rFonts w:ascii="Arial" w:hAnsi="Arial" w:cs="Arial"/>
                <w:b/>
                <w:bCs/>
                <w:iCs/>
              </w:rPr>
              <w:t>Bill Section</w:t>
            </w:r>
          </w:p>
        </w:tc>
      </w:tr>
      <w:tr w:rsidR="009C6DE4" w:rsidRPr="00732613" w14:paraId="1EEC7E4F" w14:textId="77777777" w:rsidTr="0088342F">
        <w:tc>
          <w:tcPr>
            <w:tcW w:w="2070" w:type="dxa"/>
            <w:tcBorders>
              <w:bottom w:val="single" w:sz="6" w:space="0" w:color="auto"/>
            </w:tcBorders>
          </w:tcPr>
          <w:p w14:paraId="3B0121EB" w14:textId="77777777" w:rsidR="009C6DE4" w:rsidRPr="00732613" w:rsidRDefault="009C6DE4" w:rsidP="0088342F">
            <w:pPr>
              <w:rPr>
                <w:rFonts w:ascii="Arial" w:hAnsi="Arial" w:cs="Arial"/>
                <w:b/>
                <w:bCs/>
              </w:rPr>
            </w:pPr>
            <w:r w:rsidRPr="00732613">
              <w:rPr>
                <w:rFonts w:ascii="Arial" w:hAnsi="Arial" w:cs="Arial"/>
                <w:b/>
                <w:bCs/>
              </w:rPr>
              <w:t>EATN</w:t>
            </w:r>
          </w:p>
        </w:tc>
        <w:tc>
          <w:tcPr>
            <w:tcW w:w="4320" w:type="dxa"/>
            <w:tcBorders>
              <w:bottom w:val="single" w:sz="6" w:space="0" w:color="auto"/>
            </w:tcBorders>
          </w:tcPr>
          <w:p w14:paraId="357F145B"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673CB4AF" w14:textId="77777777" w:rsidR="009C6DE4" w:rsidRPr="00732613" w:rsidRDefault="009C6DE4" w:rsidP="0088342F">
            <w:pPr>
              <w:rPr>
                <w:rFonts w:ascii="Arial" w:hAnsi="Arial" w:cs="Arial"/>
                <w:b/>
                <w:bCs/>
                <w:iCs/>
              </w:rPr>
            </w:pPr>
            <w:r w:rsidRPr="00732613">
              <w:rPr>
                <w:rFonts w:ascii="Arial" w:hAnsi="Arial" w:cs="Arial"/>
                <w:b/>
                <w:bCs/>
                <w:iCs/>
              </w:rPr>
              <w:t>5022685444</w:t>
            </w:r>
          </w:p>
        </w:tc>
      </w:tr>
      <w:tr w:rsidR="009C6DE4" w:rsidRPr="00732613" w14:paraId="7D0B9F0A" w14:textId="77777777" w:rsidTr="0088342F">
        <w:trPr>
          <w:cantSplit/>
          <w:trHeight w:val="255"/>
        </w:trPr>
        <w:tc>
          <w:tcPr>
            <w:tcW w:w="8748" w:type="dxa"/>
            <w:gridSpan w:val="3"/>
            <w:tcBorders>
              <w:bottom w:val="single" w:sz="6" w:space="0" w:color="auto"/>
            </w:tcBorders>
            <w:shd w:val="clear" w:color="auto" w:fill="0000FF"/>
          </w:tcPr>
          <w:p w14:paraId="71B66347" w14:textId="77777777" w:rsidR="009C6DE4" w:rsidRPr="002B3F23" w:rsidRDefault="009C6DE4" w:rsidP="0088342F">
            <w:pPr>
              <w:pStyle w:val="Heading3"/>
              <w:rPr>
                <w:rFonts w:cs="Arial"/>
                <w:i w:val="0"/>
                <w:lang w:val="en-US" w:eastAsia="en-US"/>
              </w:rPr>
            </w:pPr>
            <w:r w:rsidRPr="002B3F23">
              <w:rPr>
                <w:rFonts w:cs="Arial"/>
                <w:i w:val="0"/>
                <w:lang w:val="en-US" w:eastAsia="en-US"/>
              </w:rPr>
              <w:lastRenderedPageBreak/>
              <w:t>LS  FORM</w:t>
            </w:r>
          </w:p>
        </w:tc>
      </w:tr>
      <w:tr w:rsidR="009C6DE4" w:rsidRPr="00732613" w14:paraId="777DB821" w14:textId="77777777" w:rsidTr="0088342F">
        <w:trPr>
          <w:cantSplit/>
          <w:trHeight w:val="255"/>
        </w:trPr>
        <w:tc>
          <w:tcPr>
            <w:tcW w:w="8748" w:type="dxa"/>
            <w:gridSpan w:val="3"/>
            <w:shd w:val="clear" w:color="auto" w:fill="99CCFF"/>
          </w:tcPr>
          <w:p w14:paraId="41E13366" w14:textId="77777777" w:rsidR="009C6DE4" w:rsidRPr="00732613" w:rsidRDefault="009C6DE4" w:rsidP="0088342F">
            <w:pPr>
              <w:rPr>
                <w:rFonts w:ascii="Arial" w:hAnsi="Arial" w:cs="Arial"/>
                <w:b/>
                <w:bCs/>
                <w:iCs/>
              </w:rPr>
            </w:pPr>
            <w:r w:rsidRPr="00732613">
              <w:rPr>
                <w:rFonts w:ascii="Arial" w:hAnsi="Arial" w:cs="Arial"/>
                <w:b/>
                <w:bCs/>
                <w:iCs/>
              </w:rPr>
              <w:t>Administrative Section</w:t>
            </w:r>
          </w:p>
        </w:tc>
      </w:tr>
      <w:tr w:rsidR="009C6DE4" w:rsidRPr="00732613" w14:paraId="4FC6FDC4" w14:textId="77777777" w:rsidTr="0088342F">
        <w:trPr>
          <w:trHeight w:val="255"/>
        </w:trPr>
        <w:tc>
          <w:tcPr>
            <w:tcW w:w="2070" w:type="dxa"/>
            <w:tcBorders>
              <w:bottom w:val="single" w:sz="6" w:space="0" w:color="auto"/>
            </w:tcBorders>
          </w:tcPr>
          <w:p w14:paraId="2D0DAF4B"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010A99E8"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0EBEFB9A"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0C3B8912" w14:textId="77777777" w:rsidTr="0088342F">
        <w:trPr>
          <w:cantSplit/>
          <w:trHeight w:val="255"/>
        </w:trPr>
        <w:tc>
          <w:tcPr>
            <w:tcW w:w="8748" w:type="dxa"/>
            <w:gridSpan w:val="3"/>
            <w:tcBorders>
              <w:bottom w:val="single" w:sz="6" w:space="0" w:color="auto"/>
            </w:tcBorders>
            <w:shd w:val="clear" w:color="auto" w:fill="99CCFF"/>
          </w:tcPr>
          <w:p w14:paraId="20021DBC"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38871A76" w14:textId="77777777" w:rsidTr="0088342F">
        <w:trPr>
          <w:trHeight w:val="255"/>
        </w:trPr>
        <w:tc>
          <w:tcPr>
            <w:tcW w:w="2070" w:type="dxa"/>
            <w:shd w:val="clear" w:color="auto" w:fill="CC99FF"/>
          </w:tcPr>
          <w:p w14:paraId="63062DDC"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7F1A4535"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2DDDFEDC"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31AC732F" w14:textId="77777777" w:rsidTr="0088342F">
        <w:trPr>
          <w:trHeight w:val="255"/>
        </w:trPr>
        <w:tc>
          <w:tcPr>
            <w:tcW w:w="2070" w:type="dxa"/>
          </w:tcPr>
          <w:p w14:paraId="320EE0DB"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7FD5100A"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2BD551B6"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43E88EC8" w14:textId="77777777" w:rsidTr="0088342F">
        <w:trPr>
          <w:trHeight w:val="255"/>
        </w:trPr>
        <w:tc>
          <w:tcPr>
            <w:tcW w:w="2070" w:type="dxa"/>
          </w:tcPr>
          <w:p w14:paraId="3FCB912A"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7F8CCFD8"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580E9EA2"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31D6580E" w14:textId="77777777" w:rsidTr="0088342F">
        <w:trPr>
          <w:trHeight w:val="255"/>
        </w:trPr>
        <w:tc>
          <w:tcPr>
            <w:tcW w:w="2070" w:type="dxa"/>
          </w:tcPr>
          <w:p w14:paraId="4BBA7801"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B9AA70A"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0706FAF6" w14:textId="77777777" w:rsidR="009C6DE4" w:rsidRPr="00732613" w:rsidRDefault="009C6DE4" w:rsidP="0088342F">
            <w:pPr>
              <w:rPr>
                <w:rFonts w:ascii="Arial" w:hAnsi="Arial" w:cs="Arial"/>
                <w:b/>
                <w:bCs/>
                <w:iCs/>
              </w:rPr>
            </w:pPr>
            <w:r w:rsidRPr="00732613">
              <w:rPr>
                <w:rFonts w:ascii="Arial" w:hAnsi="Arial" w:cs="Arial"/>
                <w:b/>
                <w:bCs/>
                <w:iCs/>
              </w:rPr>
              <w:t>23</w:t>
            </w:r>
          </w:p>
        </w:tc>
      </w:tr>
      <w:tr w:rsidR="009C6DE4" w:rsidRPr="00732613" w14:paraId="5EA6C3E8" w14:textId="77777777" w:rsidTr="0088342F">
        <w:trPr>
          <w:trHeight w:val="255"/>
        </w:trPr>
        <w:tc>
          <w:tcPr>
            <w:tcW w:w="2070" w:type="dxa"/>
          </w:tcPr>
          <w:p w14:paraId="06FCDCC4" w14:textId="77777777" w:rsidR="009C6DE4" w:rsidRPr="00732613" w:rsidRDefault="009C6DE4" w:rsidP="0088342F">
            <w:pPr>
              <w:rPr>
                <w:rFonts w:ascii="Arial" w:hAnsi="Arial" w:cs="Arial"/>
                <w:b/>
                <w:bCs/>
              </w:rPr>
            </w:pPr>
            <w:r w:rsidRPr="00732613">
              <w:rPr>
                <w:rFonts w:ascii="Arial" w:hAnsi="Arial" w:cs="Arial"/>
                <w:b/>
                <w:bCs/>
              </w:rPr>
              <w:t>DISC NBR</w:t>
            </w:r>
          </w:p>
        </w:tc>
        <w:tc>
          <w:tcPr>
            <w:tcW w:w="4320" w:type="dxa"/>
          </w:tcPr>
          <w:p w14:paraId="2DAE1037" w14:textId="77777777" w:rsidR="009C6DE4" w:rsidRPr="00732613" w:rsidRDefault="009C6DE4" w:rsidP="0088342F">
            <w:pPr>
              <w:rPr>
                <w:rFonts w:ascii="Arial" w:hAnsi="Arial" w:cs="Arial"/>
                <w:b/>
                <w:bCs/>
              </w:rPr>
            </w:pPr>
            <w:r w:rsidRPr="00732613">
              <w:rPr>
                <w:rFonts w:ascii="Arial" w:hAnsi="Arial" w:cs="Arial"/>
                <w:b/>
                <w:bCs/>
              </w:rPr>
              <w:t>Disconnect Telephone Number</w:t>
            </w:r>
          </w:p>
        </w:tc>
        <w:tc>
          <w:tcPr>
            <w:tcW w:w="2358" w:type="dxa"/>
          </w:tcPr>
          <w:p w14:paraId="09B0CCA0" w14:textId="77777777" w:rsidR="009C6DE4" w:rsidRPr="00732613" w:rsidRDefault="009C6DE4" w:rsidP="0088342F">
            <w:pPr>
              <w:rPr>
                <w:rFonts w:ascii="Arial" w:hAnsi="Arial" w:cs="Arial"/>
                <w:b/>
                <w:bCs/>
                <w:iCs/>
              </w:rPr>
            </w:pPr>
            <w:r w:rsidRPr="00732613">
              <w:rPr>
                <w:rFonts w:ascii="Arial" w:hAnsi="Arial" w:cs="Arial"/>
                <w:b/>
                <w:bCs/>
                <w:iCs/>
              </w:rPr>
              <w:t>5022685444</w:t>
            </w:r>
          </w:p>
        </w:tc>
      </w:tr>
    </w:tbl>
    <w:p w14:paraId="3EB67472" w14:textId="77777777" w:rsidR="009C6DE4" w:rsidRDefault="009C6DE4" w:rsidP="009C6DE4">
      <w:pPr>
        <w:rPr>
          <w:rFonts w:ascii="Arial" w:hAnsi="Arial" w:cs="Arial"/>
          <w:b/>
          <w:bCs/>
        </w:rPr>
      </w:pPr>
    </w:p>
    <w:p w14:paraId="789E1918" w14:textId="77777777" w:rsidR="009C6DE4" w:rsidRDefault="009C6DE4" w:rsidP="009C6DE4"/>
    <w:p w14:paraId="6435AC32" w14:textId="77777777" w:rsidR="009C6DE4" w:rsidRPr="002E1BE1" w:rsidRDefault="009C6DE4" w:rsidP="009C6DE4"/>
    <w:p w14:paraId="7A1BEB61" w14:textId="77777777" w:rsidR="009C6DE4" w:rsidRDefault="009C6DE4" w:rsidP="009C6DE4"/>
    <w:p w14:paraId="1C21D3B0" w14:textId="77777777" w:rsidR="009C6DE4" w:rsidRDefault="009C6DE4" w:rsidP="009C6DE4"/>
    <w:p w14:paraId="58C2CCB2" w14:textId="77777777" w:rsidR="009C6DE4" w:rsidRDefault="009C6DE4" w:rsidP="009C6DE4"/>
    <w:p w14:paraId="4433A6A0" w14:textId="77777777" w:rsidR="009C6DE4" w:rsidRDefault="009C6DE4" w:rsidP="009C6DE4">
      <w:r w:rsidRPr="00B71406">
        <w:t>XML INPUT:</w:t>
      </w:r>
    </w:p>
    <w:p w14:paraId="0C8C196D" w14:textId="77777777" w:rsidR="009C6DE4" w:rsidRPr="00B71406" w:rsidRDefault="009C6DE4" w:rsidP="009C6DE4"/>
    <w:p w14:paraId="2F296228" w14:textId="2F6A19C7" w:rsidR="009C6DE4" w:rsidRPr="00B71406" w:rsidRDefault="009C6DE4" w:rsidP="00F57663">
      <w:pPr>
        <w:ind w:hanging="240"/>
        <w:rPr>
          <w:szCs w:val="20"/>
        </w:rPr>
      </w:pPr>
      <w:r w:rsidRPr="00B71406">
        <w:rPr>
          <w:rFonts w:cs="Courier New"/>
          <w:bCs/>
          <w:color w:val="FF0000"/>
        </w:rPr>
        <w:t> </w:t>
      </w:r>
      <w:r w:rsidRPr="00B71406">
        <w:rPr>
          <w:szCs w:val="20"/>
        </w:rPr>
        <w:t xml:space="preserve"> </w:t>
      </w:r>
    </w:p>
    <w:p w14:paraId="61A7693A"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header</w:t>
      </w:r>
      <w:r w:rsidRPr="00B71406">
        <w:rPr>
          <w:color w:val="0000FF"/>
        </w:rPr>
        <w:t>&gt;</w:t>
      </w:r>
    </w:p>
    <w:p w14:paraId="6E7CC7F5" w14:textId="77777777" w:rsidR="009C6DE4" w:rsidRPr="00B71406" w:rsidRDefault="009C6DE4" w:rsidP="009C6DE4">
      <w:pPr>
        <w:ind w:hanging="480"/>
        <w:rPr>
          <w:szCs w:val="20"/>
        </w:rPr>
      </w:pPr>
      <w:hyperlink r:id="rId852"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order:LSR_ORD_REQ</w:t>
      </w:r>
      <w:r w:rsidRPr="00B71406">
        <w:rPr>
          <w:color w:val="0000FF"/>
        </w:rPr>
        <w:t>&gt;</w:t>
      </w:r>
    </w:p>
    <w:p w14:paraId="441005CE" w14:textId="77777777" w:rsidR="009C6DE4" w:rsidRPr="00B71406" w:rsidRDefault="009C6DE4" w:rsidP="009C6DE4">
      <w:pPr>
        <w:ind w:hanging="480"/>
        <w:rPr>
          <w:szCs w:val="20"/>
        </w:rPr>
      </w:pPr>
      <w:hyperlink r:id="rId853"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order:HDR</w:t>
      </w:r>
      <w:r w:rsidRPr="00B71406">
        <w:rPr>
          <w:color w:val="0000FF"/>
        </w:rPr>
        <w:t>&gt;</w:t>
      </w:r>
    </w:p>
    <w:p w14:paraId="35BB76CB"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order:CCNA</w:t>
      </w:r>
      <w:r w:rsidRPr="00B71406">
        <w:rPr>
          <w:color w:val="0000FF"/>
        </w:rPr>
        <w:t>&gt;</w:t>
      </w:r>
      <w:r w:rsidRPr="00B71406">
        <w:rPr>
          <w:bCs/>
        </w:rPr>
        <w:t>ZXL</w:t>
      </w:r>
      <w:r w:rsidRPr="00B71406">
        <w:rPr>
          <w:color w:val="0000FF"/>
        </w:rPr>
        <w:t>&lt;/</w:t>
      </w:r>
      <w:r w:rsidRPr="00B71406">
        <w:rPr>
          <w:color w:val="990000"/>
        </w:rPr>
        <w:t>order:CCNA</w:t>
      </w:r>
      <w:r w:rsidRPr="00B71406">
        <w:rPr>
          <w:color w:val="0000FF"/>
        </w:rPr>
        <w:t>&gt;</w:t>
      </w:r>
      <w:r w:rsidRPr="00B71406">
        <w:rPr>
          <w:szCs w:val="20"/>
        </w:rPr>
        <w:t xml:space="preserve"> </w:t>
      </w:r>
    </w:p>
    <w:p w14:paraId="73C9241B"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order:PON</w:t>
      </w:r>
      <w:r w:rsidRPr="00B71406">
        <w:rPr>
          <w:color w:val="0000FF"/>
        </w:rPr>
        <w:t>&gt;</w:t>
      </w:r>
      <w:r w:rsidRPr="00B71406">
        <w:rPr>
          <w:bCs/>
        </w:rPr>
        <w:t>CVT0A040R31</w:t>
      </w:r>
      <w:r w:rsidRPr="00B71406">
        <w:rPr>
          <w:color w:val="0000FF"/>
        </w:rPr>
        <w:t>&lt;/</w:t>
      </w:r>
      <w:r w:rsidRPr="00B71406">
        <w:rPr>
          <w:color w:val="990000"/>
        </w:rPr>
        <w:t>order:PON</w:t>
      </w:r>
      <w:r w:rsidRPr="00B71406">
        <w:rPr>
          <w:color w:val="0000FF"/>
        </w:rPr>
        <w:t>&gt;</w:t>
      </w:r>
      <w:r w:rsidRPr="00B71406">
        <w:rPr>
          <w:szCs w:val="20"/>
        </w:rPr>
        <w:t xml:space="preserve"> </w:t>
      </w:r>
    </w:p>
    <w:p w14:paraId="067B224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order:VER</w:t>
      </w:r>
      <w:r w:rsidRPr="00B71406">
        <w:rPr>
          <w:color w:val="0000FF"/>
        </w:rPr>
        <w:t>&gt;</w:t>
      </w:r>
      <w:r w:rsidRPr="00B71406">
        <w:rPr>
          <w:bCs/>
        </w:rPr>
        <w:t>00</w:t>
      </w:r>
      <w:r w:rsidRPr="00B71406">
        <w:rPr>
          <w:color w:val="0000FF"/>
        </w:rPr>
        <w:t>&lt;/</w:t>
      </w:r>
      <w:r w:rsidRPr="00B71406">
        <w:rPr>
          <w:color w:val="990000"/>
        </w:rPr>
        <w:t>order:VER</w:t>
      </w:r>
      <w:r w:rsidRPr="00B71406">
        <w:rPr>
          <w:color w:val="0000FF"/>
        </w:rPr>
        <w:t>&gt;</w:t>
      </w:r>
      <w:r w:rsidRPr="00B71406">
        <w:rPr>
          <w:szCs w:val="20"/>
        </w:rPr>
        <w:t xml:space="preserve"> </w:t>
      </w:r>
    </w:p>
    <w:p w14:paraId="3CDE20F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order:AN</w:t>
      </w:r>
      <w:r w:rsidRPr="00B71406">
        <w:rPr>
          <w:color w:val="0000FF"/>
        </w:rPr>
        <w:t>&gt;</w:t>
      </w:r>
      <w:r w:rsidRPr="00B71406">
        <w:rPr>
          <w:bCs/>
        </w:rPr>
        <w:t>502M703377324</w:t>
      </w:r>
      <w:r w:rsidRPr="00B71406">
        <w:rPr>
          <w:color w:val="0000FF"/>
        </w:rPr>
        <w:t>&lt;/</w:t>
      </w:r>
      <w:r w:rsidRPr="00B71406">
        <w:rPr>
          <w:color w:val="990000"/>
        </w:rPr>
        <w:t>order:AN</w:t>
      </w:r>
      <w:r w:rsidRPr="00B71406">
        <w:rPr>
          <w:color w:val="0000FF"/>
        </w:rPr>
        <w:t>&gt;</w:t>
      </w:r>
      <w:r w:rsidRPr="00B71406">
        <w:rPr>
          <w:szCs w:val="20"/>
        </w:rPr>
        <w:t xml:space="preserve"> </w:t>
      </w:r>
    </w:p>
    <w:p w14:paraId="30A32ED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order:RVER</w:t>
      </w:r>
      <w:r w:rsidRPr="00B71406">
        <w:rPr>
          <w:color w:val="0000FF"/>
        </w:rPr>
        <w:t>&gt;</w:t>
      </w:r>
      <w:r w:rsidRPr="00B71406">
        <w:rPr>
          <w:bCs/>
        </w:rPr>
        <w:t>10.05</w:t>
      </w:r>
      <w:r w:rsidRPr="00B71406">
        <w:rPr>
          <w:color w:val="0000FF"/>
        </w:rPr>
        <w:t>&lt;/</w:t>
      </w:r>
      <w:r w:rsidRPr="00B71406">
        <w:rPr>
          <w:color w:val="990000"/>
        </w:rPr>
        <w:t>order:RVER</w:t>
      </w:r>
      <w:r w:rsidRPr="00B71406">
        <w:rPr>
          <w:color w:val="0000FF"/>
        </w:rPr>
        <w:t>&gt;</w:t>
      </w:r>
      <w:r w:rsidRPr="00B71406">
        <w:rPr>
          <w:szCs w:val="20"/>
        </w:rPr>
        <w:t xml:space="preserve"> </w:t>
      </w:r>
    </w:p>
    <w:p w14:paraId="7F4803A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order:CC</w:t>
      </w:r>
      <w:r w:rsidRPr="00B71406">
        <w:rPr>
          <w:color w:val="0000FF"/>
        </w:rPr>
        <w:t>&gt;</w:t>
      </w:r>
      <w:r w:rsidRPr="00B71406">
        <w:rPr>
          <w:bCs/>
        </w:rPr>
        <w:t>9999</w:t>
      </w:r>
      <w:r w:rsidRPr="00B71406">
        <w:rPr>
          <w:color w:val="0000FF"/>
        </w:rPr>
        <w:t>&lt;/</w:t>
      </w:r>
      <w:r w:rsidRPr="00B71406">
        <w:rPr>
          <w:color w:val="990000"/>
        </w:rPr>
        <w:t>order:CC</w:t>
      </w:r>
      <w:r w:rsidRPr="00B71406">
        <w:rPr>
          <w:color w:val="0000FF"/>
        </w:rPr>
        <w:t>&gt;</w:t>
      </w:r>
      <w:r w:rsidRPr="00B71406">
        <w:rPr>
          <w:szCs w:val="20"/>
        </w:rPr>
        <w:t xml:space="preserve"> </w:t>
      </w:r>
    </w:p>
    <w:p w14:paraId="08C0336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order:STATE</w:t>
      </w:r>
      <w:r w:rsidRPr="00B71406">
        <w:rPr>
          <w:color w:val="0000FF"/>
        </w:rPr>
        <w:t>&gt;</w:t>
      </w:r>
      <w:r w:rsidRPr="00B71406">
        <w:rPr>
          <w:bCs/>
        </w:rPr>
        <w:t>KY</w:t>
      </w:r>
      <w:r w:rsidRPr="00B71406">
        <w:rPr>
          <w:color w:val="0000FF"/>
        </w:rPr>
        <w:t>&lt;/</w:t>
      </w:r>
      <w:r w:rsidRPr="00B71406">
        <w:rPr>
          <w:color w:val="990000"/>
        </w:rPr>
        <w:t>order:STATE</w:t>
      </w:r>
      <w:r w:rsidRPr="00B71406">
        <w:rPr>
          <w:color w:val="0000FF"/>
        </w:rPr>
        <w:t>&gt;</w:t>
      </w:r>
      <w:r w:rsidRPr="00B71406">
        <w:rPr>
          <w:szCs w:val="20"/>
        </w:rPr>
        <w:t xml:space="preserve"> </w:t>
      </w:r>
    </w:p>
    <w:p w14:paraId="50817A7E"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order:MSG_TIMESTAMP</w:t>
      </w:r>
      <w:r w:rsidRPr="00B71406">
        <w:rPr>
          <w:color w:val="0000FF"/>
        </w:rPr>
        <w:t>&gt;</w:t>
      </w:r>
      <w:r w:rsidRPr="00B71406">
        <w:rPr>
          <w:bCs/>
        </w:rPr>
        <w:t>2009-06-19T10:56:42-05:00</w:t>
      </w:r>
      <w:r w:rsidRPr="00B71406">
        <w:rPr>
          <w:color w:val="0000FF"/>
        </w:rPr>
        <w:t>&lt;/</w:t>
      </w:r>
      <w:r w:rsidRPr="00B71406">
        <w:rPr>
          <w:color w:val="990000"/>
        </w:rPr>
        <w:t>order:MSG_TIMESTAMP</w:t>
      </w:r>
      <w:r w:rsidRPr="00B71406">
        <w:rPr>
          <w:color w:val="0000FF"/>
        </w:rPr>
        <w:t>&gt;</w:t>
      </w:r>
      <w:r w:rsidRPr="00B71406">
        <w:rPr>
          <w:szCs w:val="20"/>
        </w:rPr>
        <w:t xml:space="preserve"> </w:t>
      </w:r>
    </w:p>
    <w:p w14:paraId="12451FD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order:DTSENT</w:t>
      </w:r>
      <w:r w:rsidRPr="00B71406">
        <w:rPr>
          <w:color w:val="0000FF"/>
        </w:rPr>
        <w:t>&gt;</w:t>
      </w:r>
      <w:r w:rsidRPr="00B71406">
        <w:rPr>
          <w:bCs/>
        </w:rPr>
        <w:t>200906191056AM</w:t>
      </w:r>
      <w:r w:rsidRPr="00B71406">
        <w:rPr>
          <w:color w:val="0000FF"/>
        </w:rPr>
        <w:t>&lt;/</w:t>
      </w:r>
      <w:r w:rsidRPr="00B71406">
        <w:rPr>
          <w:color w:val="990000"/>
        </w:rPr>
        <w:t>order:DTSENT</w:t>
      </w:r>
      <w:r w:rsidRPr="00B71406">
        <w:rPr>
          <w:color w:val="0000FF"/>
        </w:rPr>
        <w:t>&gt;</w:t>
      </w:r>
      <w:r w:rsidRPr="00B71406">
        <w:rPr>
          <w:szCs w:val="20"/>
        </w:rPr>
        <w:t xml:space="preserve"> </w:t>
      </w:r>
    </w:p>
    <w:p w14:paraId="00E29249"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order:HDR</w:t>
      </w:r>
      <w:r w:rsidRPr="00B71406">
        <w:rPr>
          <w:color w:val="0000FF"/>
        </w:rPr>
        <w:t>&gt;</w:t>
      </w:r>
    </w:p>
    <w:p w14:paraId="0F12A994" w14:textId="77777777" w:rsidR="009C6DE4" w:rsidRPr="00B71406" w:rsidRDefault="009C6DE4" w:rsidP="009C6DE4">
      <w:pPr>
        <w:ind w:hanging="480"/>
        <w:rPr>
          <w:szCs w:val="20"/>
        </w:rPr>
      </w:pPr>
      <w:hyperlink r:id="rId854"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order:LSR</w:t>
      </w:r>
      <w:r w:rsidRPr="00B71406">
        <w:rPr>
          <w:color w:val="0000FF"/>
        </w:rPr>
        <w:t>&gt;</w:t>
      </w:r>
    </w:p>
    <w:p w14:paraId="5A0048F0" w14:textId="77777777" w:rsidR="009C6DE4" w:rsidRPr="00B71406" w:rsidRDefault="009C6DE4" w:rsidP="009C6DE4">
      <w:pPr>
        <w:ind w:hanging="480"/>
        <w:rPr>
          <w:szCs w:val="20"/>
        </w:rPr>
      </w:pPr>
      <w:hyperlink r:id="rId855"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order:LSR_ADMIN</w:t>
      </w:r>
      <w:r w:rsidRPr="00B71406">
        <w:rPr>
          <w:color w:val="0000FF"/>
        </w:rPr>
        <w:t>&gt;</w:t>
      </w:r>
    </w:p>
    <w:p w14:paraId="57FB110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order:SC</w:t>
      </w:r>
      <w:r w:rsidRPr="00B71406">
        <w:rPr>
          <w:color w:val="0000FF"/>
        </w:rPr>
        <w:t>&gt;</w:t>
      </w:r>
      <w:r w:rsidRPr="00B71406">
        <w:rPr>
          <w:bCs/>
        </w:rPr>
        <w:t>LCSC</w:t>
      </w:r>
      <w:r w:rsidRPr="00B71406">
        <w:rPr>
          <w:color w:val="0000FF"/>
        </w:rPr>
        <w:t>&lt;/</w:t>
      </w:r>
      <w:r w:rsidRPr="00B71406">
        <w:rPr>
          <w:color w:val="990000"/>
        </w:rPr>
        <w:t>order:SC</w:t>
      </w:r>
      <w:r w:rsidRPr="00B71406">
        <w:rPr>
          <w:color w:val="0000FF"/>
        </w:rPr>
        <w:t>&gt;</w:t>
      </w:r>
      <w:r w:rsidRPr="00B71406">
        <w:rPr>
          <w:szCs w:val="20"/>
        </w:rPr>
        <w:t xml:space="preserve"> </w:t>
      </w:r>
    </w:p>
    <w:p w14:paraId="55C999B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order:PROJECT</w:t>
      </w:r>
      <w:r w:rsidRPr="00B71406">
        <w:rPr>
          <w:color w:val="0000FF"/>
        </w:rPr>
        <w:t>&gt;</w:t>
      </w:r>
      <w:r w:rsidRPr="00B71406">
        <w:rPr>
          <w:bCs/>
        </w:rPr>
        <w:t>CAVENOBILL</w:t>
      </w:r>
      <w:r w:rsidRPr="00B71406">
        <w:rPr>
          <w:color w:val="0000FF"/>
        </w:rPr>
        <w:t>&lt;/</w:t>
      </w:r>
      <w:r w:rsidRPr="00B71406">
        <w:rPr>
          <w:color w:val="990000"/>
        </w:rPr>
        <w:t>order:PROJECT</w:t>
      </w:r>
      <w:r w:rsidRPr="00B71406">
        <w:rPr>
          <w:color w:val="0000FF"/>
        </w:rPr>
        <w:t>&gt;</w:t>
      </w:r>
      <w:r w:rsidRPr="00B71406">
        <w:rPr>
          <w:szCs w:val="20"/>
        </w:rPr>
        <w:t xml:space="preserve"> </w:t>
      </w:r>
    </w:p>
    <w:p w14:paraId="321B606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order:REQTYP</w:t>
      </w:r>
      <w:r w:rsidRPr="00B71406">
        <w:rPr>
          <w:color w:val="0000FF"/>
        </w:rPr>
        <w:t>&gt;</w:t>
      </w:r>
      <w:r w:rsidRPr="00B71406">
        <w:rPr>
          <w:bCs/>
        </w:rPr>
        <w:t>AB</w:t>
      </w:r>
      <w:r w:rsidRPr="00B71406">
        <w:rPr>
          <w:color w:val="0000FF"/>
        </w:rPr>
        <w:t>&lt;/</w:t>
      </w:r>
      <w:r w:rsidRPr="00B71406">
        <w:rPr>
          <w:color w:val="990000"/>
        </w:rPr>
        <w:t>order:REQTYP</w:t>
      </w:r>
      <w:r w:rsidRPr="00B71406">
        <w:rPr>
          <w:color w:val="0000FF"/>
        </w:rPr>
        <w:t>&gt;</w:t>
      </w:r>
      <w:r w:rsidRPr="00B71406">
        <w:rPr>
          <w:szCs w:val="20"/>
        </w:rPr>
        <w:t xml:space="preserve"> </w:t>
      </w:r>
    </w:p>
    <w:p w14:paraId="5F4DC4C7"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order:ACT</w:t>
      </w:r>
      <w:r w:rsidRPr="00B71406">
        <w:rPr>
          <w:color w:val="0000FF"/>
        </w:rPr>
        <w:t>&gt;</w:t>
      </w:r>
      <w:r w:rsidRPr="00B71406">
        <w:rPr>
          <w:bCs/>
        </w:rPr>
        <w:t>V</w:t>
      </w:r>
      <w:r w:rsidRPr="00B71406">
        <w:rPr>
          <w:color w:val="0000FF"/>
        </w:rPr>
        <w:t>&lt;/</w:t>
      </w:r>
      <w:r w:rsidRPr="00B71406">
        <w:rPr>
          <w:color w:val="990000"/>
        </w:rPr>
        <w:t>order:ACT</w:t>
      </w:r>
      <w:r w:rsidRPr="00B71406">
        <w:rPr>
          <w:color w:val="0000FF"/>
        </w:rPr>
        <w:t>&gt;</w:t>
      </w:r>
      <w:r w:rsidRPr="00B71406">
        <w:rPr>
          <w:szCs w:val="20"/>
        </w:rPr>
        <w:t xml:space="preserve"> </w:t>
      </w:r>
    </w:p>
    <w:p w14:paraId="4582E81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order:MI</w:t>
      </w:r>
      <w:r w:rsidRPr="00B71406">
        <w:rPr>
          <w:color w:val="0000FF"/>
        </w:rPr>
        <w:t>&gt;</w:t>
      </w:r>
      <w:r w:rsidRPr="00B71406">
        <w:rPr>
          <w:bCs/>
        </w:rPr>
        <w:t>C</w:t>
      </w:r>
      <w:r w:rsidRPr="00B71406">
        <w:rPr>
          <w:color w:val="0000FF"/>
        </w:rPr>
        <w:t>&lt;/</w:t>
      </w:r>
      <w:r w:rsidRPr="00B71406">
        <w:rPr>
          <w:color w:val="990000"/>
        </w:rPr>
        <w:t>order:MI</w:t>
      </w:r>
      <w:r w:rsidRPr="00B71406">
        <w:rPr>
          <w:color w:val="0000FF"/>
        </w:rPr>
        <w:t>&gt;</w:t>
      </w:r>
      <w:r w:rsidRPr="00B71406">
        <w:rPr>
          <w:szCs w:val="20"/>
        </w:rPr>
        <w:t xml:space="preserve"> </w:t>
      </w:r>
    </w:p>
    <w:p w14:paraId="4A0DFC5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order:CIC</w:t>
      </w:r>
      <w:r w:rsidRPr="00B71406">
        <w:rPr>
          <w:color w:val="0000FF"/>
        </w:rPr>
        <w:t>&gt;</w:t>
      </w:r>
      <w:r w:rsidRPr="00B71406">
        <w:rPr>
          <w:bCs/>
        </w:rPr>
        <w:t>5124</w:t>
      </w:r>
      <w:r w:rsidRPr="00B71406">
        <w:rPr>
          <w:color w:val="0000FF"/>
        </w:rPr>
        <w:t>&lt;/</w:t>
      </w:r>
      <w:r w:rsidRPr="00B71406">
        <w:rPr>
          <w:color w:val="990000"/>
        </w:rPr>
        <w:t>order:CIC</w:t>
      </w:r>
      <w:r w:rsidRPr="00B71406">
        <w:rPr>
          <w:color w:val="0000FF"/>
        </w:rPr>
        <w:t>&gt;</w:t>
      </w:r>
      <w:r w:rsidRPr="00B71406">
        <w:rPr>
          <w:szCs w:val="20"/>
        </w:rPr>
        <w:t xml:space="preserve"> </w:t>
      </w:r>
    </w:p>
    <w:p w14:paraId="159579FB" w14:textId="77777777" w:rsidR="009C6DE4" w:rsidRPr="00B71406" w:rsidRDefault="009C6DE4" w:rsidP="009C6DE4">
      <w:pPr>
        <w:ind w:hanging="480"/>
        <w:rPr>
          <w:szCs w:val="20"/>
        </w:rPr>
      </w:pPr>
      <w:hyperlink r:id="rId856"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order:AUTHORIZATION</w:t>
      </w:r>
      <w:r w:rsidRPr="00B71406">
        <w:rPr>
          <w:color w:val="0000FF"/>
        </w:rPr>
        <w:t>&gt;</w:t>
      </w:r>
    </w:p>
    <w:p w14:paraId="227561C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order:TOS</w:t>
      </w:r>
      <w:r w:rsidRPr="00B71406">
        <w:rPr>
          <w:color w:val="0000FF"/>
        </w:rPr>
        <w:t>&gt;</w:t>
      </w:r>
      <w:r w:rsidRPr="00B71406">
        <w:rPr>
          <w:bCs/>
        </w:rPr>
        <w:t>1B--</w:t>
      </w:r>
      <w:r w:rsidRPr="00B71406">
        <w:rPr>
          <w:color w:val="0000FF"/>
        </w:rPr>
        <w:t>&lt;/</w:t>
      </w:r>
      <w:r w:rsidRPr="00B71406">
        <w:rPr>
          <w:color w:val="990000"/>
        </w:rPr>
        <w:t>order:TOS</w:t>
      </w:r>
      <w:r w:rsidRPr="00B71406">
        <w:rPr>
          <w:color w:val="0000FF"/>
        </w:rPr>
        <w:t>&gt;</w:t>
      </w:r>
      <w:r w:rsidRPr="00B71406">
        <w:rPr>
          <w:szCs w:val="20"/>
        </w:rPr>
        <w:t xml:space="preserve"> </w:t>
      </w:r>
    </w:p>
    <w:p w14:paraId="0C34259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order:DDD</w:t>
      </w:r>
      <w:r w:rsidRPr="00B71406">
        <w:rPr>
          <w:color w:val="0000FF"/>
        </w:rPr>
        <w:t>&gt;</w:t>
      </w:r>
      <w:r w:rsidRPr="00B71406">
        <w:rPr>
          <w:bCs/>
        </w:rPr>
        <w:t>20091231</w:t>
      </w:r>
      <w:r w:rsidRPr="00B71406">
        <w:rPr>
          <w:color w:val="0000FF"/>
        </w:rPr>
        <w:t>&lt;/</w:t>
      </w:r>
      <w:r w:rsidRPr="00B71406">
        <w:rPr>
          <w:color w:val="990000"/>
        </w:rPr>
        <w:t>order:DDD</w:t>
      </w:r>
      <w:r w:rsidRPr="00B71406">
        <w:rPr>
          <w:color w:val="0000FF"/>
        </w:rPr>
        <w:t>&gt;</w:t>
      </w:r>
      <w:r w:rsidRPr="00B71406">
        <w:rPr>
          <w:szCs w:val="20"/>
        </w:rPr>
        <w:t xml:space="preserve"> </w:t>
      </w:r>
    </w:p>
    <w:p w14:paraId="4792209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order:ACTL</w:t>
      </w:r>
      <w:r w:rsidRPr="00B71406">
        <w:rPr>
          <w:color w:val="0000FF"/>
        </w:rPr>
        <w:t>&gt;</w:t>
      </w:r>
      <w:r w:rsidRPr="00B71406">
        <w:rPr>
          <w:bCs/>
        </w:rPr>
        <w:t>MLTNKYMADS0</w:t>
      </w:r>
      <w:r w:rsidRPr="00B71406">
        <w:rPr>
          <w:color w:val="0000FF"/>
        </w:rPr>
        <w:t>&lt;/</w:t>
      </w:r>
      <w:r w:rsidRPr="00B71406">
        <w:rPr>
          <w:color w:val="990000"/>
        </w:rPr>
        <w:t>order:ACTL</w:t>
      </w:r>
      <w:r w:rsidRPr="00B71406">
        <w:rPr>
          <w:color w:val="0000FF"/>
        </w:rPr>
        <w:t>&gt;</w:t>
      </w:r>
      <w:r w:rsidRPr="00B71406">
        <w:rPr>
          <w:szCs w:val="20"/>
        </w:rPr>
        <w:t xml:space="preserve"> </w:t>
      </w:r>
    </w:p>
    <w:p w14:paraId="4BF81BF0" w14:textId="77777777" w:rsidR="009C6DE4" w:rsidRPr="00B71406" w:rsidRDefault="009C6DE4" w:rsidP="009C6DE4">
      <w:pPr>
        <w:ind w:hanging="480"/>
        <w:rPr>
          <w:szCs w:val="20"/>
        </w:rPr>
      </w:pPr>
      <w:r w:rsidRPr="00B71406">
        <w:rPr>
          <w:rFonts w:cs="Courier New"/>
          <w:bCs/>
          <w:color w:val="FF0000"/>
        </w:rPr>
        <w:lastRenderedPageBreak/>
        <w:t> </w:t>
      </w:r>
      <w:r w:rsidRPr="00B71406">
        <w:rPr>
          <w:szCs w:val="20"/>
        </w:rPr>
        <w:t xml:space="preserve"> </w:t>
      </w:r>
      <w:r w:rsidRPr="00B71406">
        <w:rPr>
          <w:color w:val="0000FF"/>
        </w:rPr>
        <w:t>&lt;</w:t>
      </w:r>
      <w:r w:rsidRPr="00B71406">
        <w:rPr>
          <w:color w:val="990000"/>
        </w:rPr>
        <w:t>order:LSO</w:t>
      </w:r>
      <w:r w:rsidRPr="00B71406">
        <w:rPr>
          <w:color w:val="0000FF"/>
        </w:rPr>
        <w:t>&gt;</w:t>
      </w:r>
      <w:r w:rsidRPr="00B71406">
        <w:rPr>
          <w:bCs/>
        </w:rPr>
        <w:t>502268</w:t>
      </w:r>
      <w:r w:rsidRPr="00B71406">
        <w:rPr>
          <w:color w:val="0000FF"/>
        </w:rPr>
        <w:t>&lt;/</w:t>
      </w:r>
      <w:r w:rsidRPr="00B71406">
        <w:rPr>
          <w:color w:val="990000"/>
        </w:rPr>
        <w:t>order:LSO</w:t>
      </w:r>
      <w:r w:rsidRPr="00B71406">
        <w:rPr>
          <w:color w:val="0000FF"/>
        </w:rPr>
        <w:t>&gt;</w:t>
      </w:r>
      <w:r w:rsidRPr="00B71406">
        <w:rPr>
          <w:szCs w:val="20"/>
        </w:rPr>
        <w:t xml:space="preserve"> </w:t>
      </w:r>
    </w:p>
    <w:p w14:paraId="0854A80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order:NC</w:t>
      </w:r>
      <w:r w:rsidRPr="00B71406">
        <w:rPr>
          <w:color w:val="0000FF"/>
        </w:rPr>
        <w:t>&gt;</w:t>
      </w:r>
      <w:r w:rsidRPr="00B71406">
        <w:rPr>
          <w:bCs/>
        </w:rPr>
        <w:t>TY--</w:t>
      </w:r>
      <w:r w:rsidRPr="00B71406">
        <w:rPr>
          <w:color w:val="0000FF"/>
        </w:rPr>
        <w:t>&lt;/</w:t>
      </w:r>
      <w:r w:rsidRPr="00B71406">
        <w:rPr>
          <w:color w:val="990000"/>
        </w:rPr>
        <w:t>order:NC</w:t>
      </w:r>
      <w:r w:rsidRPr="00B71406">
        <w:rPr>
          <w:color w:val="0000FF"/>
        </w:rPr>
        <w:t>&gt;</w:t>
      </w:r>
      <w:r w:rsidRPr="00B71406">
        <w:rPr>
          <w:szCs w:val="20"/>
        </w:rPr>
        <w:t xml:space="preserve"> </w:t>
      </w:r>
    </w:p>
    <w:p w14:paraId="32BF9061"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order:AUTHORIZATION</w:t>
      </w:r>
      <w:r w:rsidRPr="00B71406">
        <w:rPr>
          <w:color w:val="0000FF"/>
        </w:rPr>
        <w:t>&gt;</w:t>
      </w:r>
    </w:p>
    <w:p w14:paraId="7A129FAB"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order:LSR_ADMIN</w:t>
      </w:r>
      <w:r w:rsidRPr="00B71406">
        <w:rPr>
          <w:color w:val="0000FF"/>
        </w:rPr>
        <w:t>&gt;</w:t>
      </w:r>
    </w:p>
    <w:p w14:paraId="3784596F" w14:textId="77777777" w:rsidR="009C6DE4" w:rsidRPr="00B71406" w:rsidRDefault="009C6DE4" w:rsidP="009C6DE4">
      <w:pPr>
        <w:ind w:hanging="480"/>
        <w:rPr>
          <w:szCs w:val="20"/>
        </w:rPr>
      </w:pPr>
      <w:hyperlink r:id="rId857"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order:LSR_BILL</w:t>
      </w:r>
      <w:r w:rsidRPr="00B71406">
        <w:rPr>
          <w:color w:val="0000FF"/>
        </w:rPr>
        <w:t>&gt;</w:t>
      </w:r>
    </w:p>
    <w:p w14:paraId="6B67C9F8"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order:BAN1</w:t>
      </w:r>
      <w:r w:rsidRPr="00B71406">
        <w:rPr>
          <w:color w:val="0000FF"/>
        </w:rPr>
        <w:t>&gt;</w:t>
      </w:r>
      <w:r w:rsidRPr="00B71406">
        <w:rPr>
          <w:bCs/>
        </w:rPr>
        <w:t>502Q887771771</w:t>
      </w:r>
      <w:r w:rsidRPr="00B71406">
        <w:rPr>
          <w:color w:val="0000FF"/>
        </w:rPr>
        <w:t>&lt;/</w:t>
      </w:r>
      <w:r w:rsidRPr="00B71406">
        <w:rPr>
          <w:color w:val="990000"/>
        </w:rPr>
        <w:t>order:BAN1</w:t>
      </w:r>
      <w:r w:rsidRPr="00B71406">
        <w:rPr>
          <w:color w:val="0000FF"/>
        </w:rPr>
        <w:t>&gt;</w:t>
      </w:r>
      <w:r w:rsidRPr="00B71406">
        <w:rPr>
          <w:szCs w:val="20"/>
        </w:rPr>
        <w:t xml:space="preserve"> </w:t>
      </w:r>
    </w:p>
    <w:p w14:paraId="07BC165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order:ACNA</w:t>
      </w:r>
      <w:r w:rsidRPr="00B71406">
        <w:rPr>
          <w:color w:val="0000FF"/>
        </w:rPr>
        <w:t>&gt;</w:t>
      </w:r>
      <w:r w:rsidRPr="00B71406">
        <w:rPr>
          <w:bCs/>
        </w:rPr>
        <w:t>ZXL</w:t>
      </w:r>
      <w:r w:rsidRPr="00B71406">
        <w:rPr>
          <w:color w:val="0000FF"/>
        </w:rPr>
        <w:t>&lt;/</w:t>
      </w:r>
      <w:r w:rsidRPr="00B71406">
        <w:rPr>
          <w:color w:val="990000"/>
        </w:rPr>
        <w:t>order:ACNA</w:t>
      </w:r>
      <w:r w:rsidRPr="00B71406">
        <w:rPr>
          <w:color w:val="0000FF"/>
        </w:rPr>
        <w:t>&gt;</w:t>
      </w:r>
      <w:r w:rsidRPr="00B71406">
        <w:rPr>
          <w:szCs w:val="20"/>
        </w:rPr>
        <w:t xml:space="preserve"> </w:t>
      </w:r>
    </w:p>
    <w:p w14:paraId="55B2137F"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order:LSR_BILL</w:t>
      </w:r>
      <w:r w:rsidRPr="00B71406">
        <w:rPr>
          <w:color w:val="0000FF"/>
        </w:rPr>
        <w:t>&gt;</w:t>
      </w:r>
    </w:p>
    <w:p w14:paraId="2BA2CDB3" w14:textId="77777777" w:rsidR="009C6DE4" w:rsidRPr="00B71406" w:rsidRDefault="009C6DE4" w:rsidP="009C6DE4">
      <w:pPr>
        <w:ind w:hanging="480"/>
        <w:rPr>
          <w:szCs w:val="20"/>
        </w:rPr>
      </w:pPr>
      <w:hyperlink r:id="rId858"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order:CONTACT</w:t>
      </w:r>
      <w:r w:rsidRPr="00B71406">
        <w:rPr>
          <w:color w:val="0000FF"/>
        </w:rPr>
        <w:t>&gt;</w:t>
      </w:r>
    </w:p>
    <w:p w14:paraId="1FBA085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order:INIT</w:t>
      </w:r>
      <w:r w:rsidRPr="00B71406">
        <w:rPr>
          <w:color w:val="0000FF"/>
        </w:rPr>
        <w:t>&gt;</w:t>
      </w:r>
      <w:r w:rsidRPr="00B71406">
        <w:rPr>
          <w:bCs/>
        </w:rPr>
        <w:t>Bojangles</w:t>
      </w:r>
      <w:r w:rsidRPr="00B71406">
        <w:rPr>
          <w:color w:val="0000FF"/>
        </w:rPr>
        <w:t>&lt;/</w:t>
      </w:r>
      <w:r w:rsidRPr="00B71406">
        <w:rPr>
          <w:color w:val="990000"/>
        </w:rPr>
        <w:t>order:INIT</w:t>
      </w:r>
      <w:r w:rsidRPr="00B71406">
        <w:rPr>
          <w:color w:val="0000FF"/>
        </w:rPr>
        <w:t>&gt;</w:t>
      </w:r>
      <w:r w:rsidRPr="00B71406">
        <w:rPr>
          <w:szCs w:val="20"/>
        </w:rPr>
        <w:t xml:space="preserve"> </w:t>
      </w:r>
    </w:p>
    <w:p w14:paraId="3EDEFA46"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order:INIT_TEL_NO</w:t>
      </w:r>
      <w:r w:rsidRPr="00B71406">
        <w:rPr>
          <w:color w:val="0000FF"/>
        </w:rPr>
        <w:t>&gt;</w:t>
      </w:r>
      <w:r w:rsidRPr="00B71406">
        <w:rPr>
          <w:bCs/>
        </w:rPr>
        <w:t>8884448888</w:t>
      </w:r>
      <w:r w:rsidRPr="00B71406">
        <w:rPr>
          <w:color w:val="0000FF"/>
        </w:rPr>
        <w:t>&lt;/</w:t>
      </w:r>
      <w:r w:rsidRPr="00B71406">
        <w:rPr>
          <w:color w:val="990000"/>
        </w:rPr>
        <w:t>order:INIT_TEL_NO</w:t>
      </w:r>
      <w:r w:rsidRPr="00B71406">
        <w:rPr>
          <w:color w:val="0000FF"/>
        </w:rPr>
        <w:t>&gt;</w:t>
      </w:r>
      <w:r w:rsidRPr="00B71406">
        <w:rPr>
          <w:szCs w:val="20"/>
        </w:rPr>
        <w:t xml:space="preserve"> </w:t>
      </w:r>
    </w:p>
    <w:p w14:paraId="0B34354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order:INIT_FAX_NO</w:t>
      </w:r>
      <w:r w:rsidRPr="00B71406">
        <w:rPr>
          <w:color w:val="0000FF"/>
        </w:rPr>
        <w:t>&gt;</w:t>
      </w:r>
      <w:r w:rsidRPr="00B71406">
        <w:rPr>
          <w:bCs/>
        </w:rPr>
        <w:t>4448884444</w:t>
      </w:r>
      <w:r w:rsidRPr="00B71406">
        <w:rPr>
          <w:color w:val="0000FF"/>
        </w:rPr>
        <w:t>&lt;/</w:t>
      </w:r>
      <w:r w:rsidRPr="00B71406">
        <w:rPr>
          <w:color w:val="990000"/>
        </w:rPr>
        <w:t>order:INIT_FAX_NO</w:t>
      </w:r>
      <w:r w:rsidRPr="00B71406">
        <w:rPr>
          <w:color w:val="0000FF"/>
        </w:rPr>
        <w:t>&gt;</w:t>
      </w:r>
      <w:r w:rsidRPr="00B71406">
        <w:rPr>
          <w:szCs w:val="20"/>
        </w:rPr>
        <w:t xml:space="preserve"> </w:t>
      </w:r>
    </w:p>
    <w:p w14:paraId="6CEBF90B"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order:IMPCON</w:t>
      </w:r>
      <w:r w:rsidRPr="00B71406">
        <w:rPr>
          <w:color w:val="0000FF"/>
        </w:rPr>
        <w:t>&gt;</w:t>
      </w:r>
      <w:r w:rsidRPr="00B71406">
        <w:rPr>
          <w:bCs/>
        </w:rPr>
        <w:t>Doc Dwarf</w:t>
      </w:r>
      <w:r w:rsidRPr="00B71406">
        <w:rPr>
          <w:color w:val="0000FF"/>
        </w:rPr>
        <w:t>&lt;/</w:t>
      </w:r>
      <w:r w:rsidRPr="00B71406">
        <w:rPr>
          <w:color w:val="990000"/>
        </w:rPr>
        <w:t>order:IMPCON</w:t>
      </w:r>
      <w:r w:rsidRPr="00B71406">
        <w:rPr>
          <w:color w:val="0000FF"/>
        </w:rPr>
        <w:t>&gt;</w:t>
      </w:r>
      <w:r w:rsidRPr="00B71406">
        <w:rPr>
          <w:szCs w:val="20"/>
        </w:rPr>
        <w:t xml:space="preserve"> </w:t>
      </w:r>
    </w:p>
    <w:p w14:paraId="33BE138F"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order:IMPCON_TEL_NO</w:t>
      </w:r>
      <w:r w:rsidRPr="00B71406">
        <w:rPr>
          <w:color w:val="0000FF"/>
        </w:rPr>
        <w:t>&gt;</w:t>
      </w:r>
      <w:r w:rsidRPr="00B71406">
        <w:rPr>
          <w:bCs/>
        </w:rPr>
        <w:t>0003330000</w:t>
      </w:r>
      <w:r w:rsidRPr="00B71406">
        <w:rPr>
          <w:color w:val="0000FF"/>
        </w:rPr>
        <w:t>&lt;/</w:t>
      </w:r>
      <w:r w:rsidRPr="00B71406">
        <w:rPr>
          <w:color w:val="990000"/>
        </w:rPr>
        <w:t>order:IMPCON_TEL_NO</w:t>
      </w:r>
      <w:r w:rsidRPr="00B71406">
        <w:rPr>
          <w:color w:val="0000FF"/>
        </w:rPr>
        <w:t>&gt;</w:t>
      </w:r>
      <w:r w:rsidRPr="00B71406">
        <w:rPr>
          <w:szCs w:val="20"/>
        </w:rPr>
        <w:t xml:space="preserve"> </w:t>
      </w:r>
    </w:p>
    <w:p w14:paraId="1E011278"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order:CONTACT</w:t>
      </w:r>
      <w:r w:rsidRPr="00B71406">
        <w:rPr>
          <w:color w:val="0000FF"/>
        </w:rPr>
        <w:t>&gt;</w:t>
      </w:r>
    </w:p>
    <w:p w14:paraId="2A2E3DF1"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order:LSR</w:t>
      </w:r>
      <w:r w:rsidRPr="00B71406">
        <w:rPr>
          <w:color w:val="0000FF"/>
        </w:rPr>
        <w:t>&gt;</w:t>
      </w:r>
    </w:p>
    <w:p w14:paraId="4B0B10CE" w14:textId="77777777" w:rsidR="009C6DE4" w:rsidRPr="00B71406" w:rsidRDefault="009C6DE4" w:rsidP="009C6DE4">
      <w:pPr>
        <w:ind w:hanging="480"/>
        <w:rPr>
          <w:szCs w:val="20"/>
        </w:rPr>
      </w:pPr>
      <w:hyperlink r:id="rId859"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order:EU</w:t>
      </w:r>
      <w:r w:rsidRPr="00B71406">
        <w:rPr>
          <w:color w:val="0000FF"/>
        </w:rPr>
        <w:t>&gt;</w:t>
      </w:r>
    </w:p>
    <w:p w14:paraId="029088E7" w14:textId="77777777" w:rsidR="009C6DE4" w:rsidRPr="00B71406" w:rsidRDefault="009C6DE4" w:rsidP="009C6DE4">
      <w:pPr>
        <w:ind w:hanging="480"/>
        <w:rPr>
          <w:szCs w:val="20"/>
        </w:rPr>
      </w:pPr>
      <w:hyperlink r:id="rId860"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order:EU_BILL</w:t>
      </w:r>
      <w:r w:rsidRPr="00B71406">
        <w:rPr>
          <w:color w:val="0000FF"/>
        </w:rPr>
        <w:t>&gt;</w:t>
      </w:r>
    </w:p>
    <w:p w14:paraId="7DE0C62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order:EATN</w:t>
      </w:r>
      <w:r w:rsidRPr="00B71406">
        <w:rPr>
          <w:color w:val="0000FF"/>
        </w:rPr>
        <w:t>&gt;</w:t>
      </w:r>
      <w:r w:rsidRPr="00B71406">
        <w:rPr>
          <w:bCs/>
        </w:rPr>
        <w:t>5022685444</w:t>
      </w:r>
      <w:r w:rsidRPr="00B71406">
        <w:rPr>
          <w:color w:val="0000FF"/>
        </w:rPr>
        <w:t>&lt;/</w:t>
      </w:r>
      <w:r w:rsidRPr="00B71406">
        <w:rPr>
          <w:color w:val="990000"/>
        </w:rPr>
        <w:t>order:EATN</w:t>
      </w:r>
      <w:r w:rsidRPr="00B71406">
        <w:rPr>
          <w:color w:val="0000FF"/>
        </w:rPr>
        <w:t>&gt;</w:t>
      </w:r>
      <w:r w:rsidRPr="00B71406">
        <w:rPr>
          <w:szCs w:val="20"/>
        </w:rPr>
        <w:t xml:space="preserve"> </w:t>
      </w:r>
    </w:p>
    <w:p w14:paraId="331DD362"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order:EU_BILL</w:t>
      </w:r>
      <w:r w:rsidRPr="00B71406">
        <w:rPr>
          <w:color w:val="0000FF"/>
        </w:rPr>
        <w:t>&gt;</w:t>
      </w:r>
    </w:p>
    <w:p w14:paraId="1A4316AB" w14:textId="77777777" w:rsidR="009C6DE4" w:rsidRPr="00B71406" w:rsidRDefault="009C6DE4" w:rsidP="009C6DE4">
      <w:pPr>
        <w:ind w:hanging="480"/>
        <w:rPr>
          <w:szCs w:val="20"/>
        </w:rPr>
      </w:pPr>
      <w:hyperlink r:id="rId861"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order:LOC_ACCESS</w:t>
      </w:r>
      <w:r w:rsidRPr="00B71406">
        <w:rPr>
          <w:color w:val="0000FF"/>
        </w:rPr>
        <w:t>&gt;</w:t>
      </w:r>
    </w:p>
    <w:p w14:paraId="1AC95D37" w14:textId="77777777" w:rsidR="009C6DE4" w:rsidRPr="00B71406" w:rsidRDefault="009C6DE4" w:rsidP="009C6DE4">
      <w:pPr>
        <w:ind w:hanging="480"/>
        <w:rPr>
          <w:szCs w:val="20"/>
        </w:rPr>
      </w:pPr>
      <w:hyperlink r:id="rId862"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order:LOC_ACCESS_HEADER_INFO</w:t>
      </w:r>
      <w:r w:rsidRPr="00B71406">
        <w:rPr>
          <w:color w:val="0000FF"/>
        </w:rPr>
        <w:t>&gt;</w:t>
      </w:r>
    </w:p>
    <w:p w14:paraId="3A09B836"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order:NAME</w:t>
      </w:r>
      <w:r w:rsidRPr="00B71406">
        <w:rPr>
          <w:color w:val="0000FF"/>
        </w:rPr>
        <w:t>&gt;</w:t>
      </w:r>
      <w:r w:rsidRPr="00B71406">
        <w:rPr>
          <w:bCs/>
        </w:rPr>
        <w:t>BUFORD BEAR</w:t>
      </w:r>
      <w:r w:rsidRPr="00B71406">
        <w:rPr>
          <w:color w:val="0000FF"/>
        </w:rPr>
        <w:t>&lt;/</w:t>
      </w:r>
      <w:r w:rsidRPr="00B71406">
        <w:rPr>
          <w:color w:val="990000"/>
        </w:rPr>
        <w:t>order:NAME</w:t>
      </w:r>
      <w:r w:rsidRPr="00B71406">
        <w:rPr>
          <w:color w:val="0000FF"/>
        </w:rPr>
        <w:t>&gt;</w:t>
      </w:r>
      <w:r w:rsidRPr="00B71406">
        <w:rPr>
          <w:szCs w:val="20"/>
        </w:rPr>
        <w:t xml:space="preserve"> </w:t>
      </w:r>
    </w:p>
    <w:p w14:paraId="21ECB00F"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order:LOC_ACCESS_HEADER_INFO</w:t>
      </w:r>
      <w:r w:rsidRPr="00B71406">
        <w:rPr>
          <w:color w:val="0000FF"/>
        </w:rPr>
        <w:t>&gt;</w:t>
      </w:r>
    </w:p>
    <w:p w14:paraId="102AEB05"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order:LOC_ACCESS</w:t>
      </w:r>
      <w:r w:rsidRPr="00B71406">
        <w:rPr>
          <w:color w:val="0000FF"/>
        </w:rPr>
        <w:t>&gt;</w:t>
      </w:r>
    </w:p>
    <w:p w14:paraId="5986E1CD"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order:EU</w:t>
      </w:r>
      <w:r w:rsidRPr="00B71406">
        <w:rPr>
          <w:color w:val="0000FF"/>
        </w:rPr>
        <w:t>&gt;</w:t>
      </w:r>
    </w:p>
    <w:p w14:paraId="26915E26" w14:textId="77777777" w:rsidR="009C6DE4" w:rsidRPr="00B71406" w:rsidRDefault="009C6DE4" w:rsidP="009C6DE4">
      <w:pPr>
        <w:ind w:hanging="480"/>
        <w:rPr>
          <w:szCs w:val="20"/>
        </w:rPr>
      </w:pPr>
      <w:hyperlink r:id="rId863"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w:t>
      </w:r>
      <w:r w:rsidRPr="00B71406">
        <w:rPr>
          <w:color w:val="0000FF"/>
        </w:rPr>
        <w:t>&gt;</w:t>
      </w:r>
    </w:p>
    <w:p w14:paraId="31D5A821" w14:textId="77777777" w:rsidR="009C6DE4" w:rsidRPr="00B71406" w:rsidRDefault="009C6DE4" w:rsidP="009C6DE4">
      <w:pPr>
        <w:ind w:hanging="480"/>
        <w:rPr>
          <w:szCs w:val="20"/>
        </w:rPr>
      </w:pPr>
      <w:hyperlink r:id="rId864"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order:LS_ADMIN</w:t>
      </w:r>
      <w:r w:rsidRPr="00B71406">
        <w:rPr>
          <w:color w:val="0000FF"/>
        </w:rPr>
        <w:t>&gt;</w:t>
      </w:r>
    </w:p>
    <w:p w14:paraId="6C9FC90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order:LQTY</w:t>
      </w:r>
      <w:r w:rsidRPr="00B71406">
        <w:rPr>
          <w:color w:val="0000FF"/>
        </w:rPr>
        <w:t>&gt;</w:t>
      </w:r>
      <w:r w:rsidRPr="00B71406">
        <w:rPr>
          <w:bCs/>
        </w:rPr>
        <w:t>00001</w:t>
      </w:r>
      <w:r w:rsidRPr="00B71406">
        <w:rPr>
          <w:color w:val="0000FF"/>
        </w:rPr>
        <w:t>&lt;/</w:t>
      </w:r>
      <w:r w:rsidRPr="00B71406">
        <w:rPr>
          <w:color w:val="990000"/>
        </w:rPr>
        <w:t>order:LQTY</w:t>
      </w:r>
      <w:r w:rsidRPr="00B71406">
        <w:rPr>
          <w:color w:val="0000FF"/>
        </w:rPr>
        <w:t>&gt;</w:t>
      </w:r>
      <w:r w:rsidRPr="00B71406">
        <w:rPr>
          <w:szCs w:val="20"/>
        </w:rPr>
        <w:t xml:space="preserve"> </w:t>
      </w:r>
    </w:p>
    <w:p w14:paraId="48F0504F"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order:LS_ADMIN</w:t>
      </w:r>
      <w:r w:rsidRPr="00B71406">
        <w:rPr>
          <w:color w:val="0000FF"/>
        </w:rPr>
        <w:t>&gt;</w:t>
      </w:r>
    </w:p>
    <w:p w14:paraId="4645D239" w14:textId="77777777" w:rsidR="009C6DE4" w:rsidRPr="00B71406" w:rsidRDefault="009C6DE4" w:rsidP="009C6DE4">
      <w:pPr>
        <w:ind w:hanging="480"/>
        <w:rPr>
          <w:szCs w:val="20"/>
        </w:rPr>
      </w:pPr>
      <w:hyperlink r:id="rId865"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order:LS_SVC_DET</w:t>
      </w:r>
      <w:r w:rsidRPr="00B71406">
        <w:rPr>
          <w:color w:val="0000FF"/>
        </w:rPr>
        <w:t>&gt;</w:t>
      </w:r>
    </w:p>
    <w:p w14:paraId="7F9EA148"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order:DISC_NBR</w:t>
      </w:r>
      <w:r w:rsidRPr="00B71406">
        <w:rPr>
          <w:color w:val="0000FF"/>
        </w:rPr>
        <w:t>&gt;</w:t>
      </w:r>
      <w:r w:rsidRPr="00B71406">
        <w:rPr>
          <w:bCs/>
        </w:rPr>
        <w:t>5022685444</w:t>
      </w:r>
      <w:r w:rsidRPr="00B71406">
        <w:rPr>
          <w:color w:val="0000FF"/>
        </w:rPr>
        <w:t>&lt;/</w:t>
      </w:r>
      <w:r w:rsidRPr="00B71406">
        <w:rPr>
          <w:color w:val="990000"/>
        </w:rPr>
        <w:t>order:DISC_NBR</w:t>
      </w:r>
      <w:r w:rsidRPr="00B71406">
        <w:rPr>
          <w:color w:val="0000FF"/>
        </w:rPr>
        <w:t>&gt;</w:t>
      </w:r>
      <w:r w:rsidRPr="00B71406">
        <w:rPr>
          <w:szCs w:val="20"/>
        </w:rPr>
        <w:t xml:space="preserve"> </w:t>
      </w:r>
    </w:p>
    <w:p w14:paraId="039E396D" w14:textId="77777777" w:rsidR="009C6DE4" w:rsidRPr="00B71406" w:rsidRDefault="009C6DE4" w:rsidP="009C6DE4">
      <w:pPr>
        <w:ind w:hanging="480"/>
        <w:rPr>
          <w:szCs w:val="20"/>
        </w:rPr>
      </w:pPr>
      <w:hyperlink r:id="rId866"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order:SVC_DET_GRP</w:t>
      </w:r>
      <w:r w:rsidRPr="00B71406">
        <w:rPr>
          <w:color w:val="0000FF"/>
        </w:rPr>
        <w:t>&gt;</w:t>
      </w:r>
    </w:p>
    <w:p w14:paraId="680DBE3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order:LNUM</w:t>
      </w:r>
      <w:r w:rsidRPr="00B71406">
        <w:rPr>
          <w:color w:val="0000FF"/>
        </w:rPr>
        <w:t>&gt;</w:t>
      </w:r>
      <w:r w:rsidRPr="00B71406">
        <w:rPr>
          <w:bCs/>
        </w:rPr>
        <w:t>00001</w:t>
      </w:r>
      <w:r w:rsidRPr="00B71406">
        <w:rPr>
          <w:color w:val="0000FF"/>
        </w:rPr>
        <w:t>&lt;/</w:t>
      </w:r>
      <w:r w:rsidRPr="00B71406">
        <w:rPr>
          <w:color w:val="990000"/>
        </w:rPr>
        <w:t>order:LNUM</w:t>
      </w:r>
      <w:r w:rsidRPr="00B71406">
        <w:rPr>
          <w:color w:val="0000FF"/>
        </w:rPr>
        <w:t>&gt;</w:t>
      </w:r>
      <w:r w:rsidRPr="00B71406">
        <w:rPr>
          <w:szCs w:val="20"/>
        </w:rPr>
        <w:t xml:space="preserve"> </w:t>
      </w:r>
    </w:p>
    <w:p w14:paraId="7247705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order:LNA</w:t>
      </w:r>
      <w:r w:rsidRPr="00B71406">
        <w:rPr>
          <w:color w:val="0000FF"/>
        </w:rPr>
        <w:t>&gt;</w:t>
      </w:r>
      <w:r w:rsidRPr="00B71406">
        <w:rPr>
          <w:bCs/>
        </w:rPr>
        <w:t>V</w:t>
      </w:r>
      <w:r w:rsidRPr="00B71406">
        <w:rPr>
          <w:color w:val="0000FF"/>
        </w:rPr>
        <w:t>&lt;/</w:t>
      </w:r>
      <w:r w:rsidRPr="00B71406">
        <w:rPr>
          <w:color w:val="990000"/>
        </w:rPr>
        <w:t>order:LNA</w:t>
      </w:r>
      <w:r w:rsidRPr="00B71406">
        <w:rPr>
          <w:color w:val="0000FF"/>
        </w:rPr>
        <w:t>&gt;</w:t>
      </w:r>
      <w:r w:rsidRPr="00B71406">
        <w:rPr>
          <w:szCs w:val="20"/>
        </w:rPr>
        <w:t xml:space="preserve"> </w:t>
      </w:r>
    </w:p>
    <w:p w14:paraId="39ACA493"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order:SVC_DET_GRP</w:t>
      </w:r>
      <w:r w:rsidRPr="00B71406">
        <w:rPr>
          <w:color w:val="0000FF"/>
        </w:rPr>
        <w:t>&gt;</w:t>
      </w:r>
    </w:p>
    <w:p w14:paraId="2F326A74" w14:textId="77777777" w:rsidR="009C6DE4" w:rsidRPr="00B71406" w:rsidRDefault="009C6DE4" w:rsidP="009C6DE4">
      <w:pPr>
        <w:ind w:hanging="480"/>
        <w:rPr>
          <w:szCs w:val="20"/>
        </w:rPr>
      </w:pPr>
      <w:hyperlink r:id="rId867"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order:TIE_DOWN_GRP</w:t>
      </w:r>
      <w:r w:rsidRPr="00B71406">
        <w:rPr>
          <w:color w:val="0000FF"/>
        </w:rPr>
        <w:t>&gt;</w:t>
      </w:r>
    </w:p>
    <w:p w14:paraId="3C2AAFD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order:CABLE_ID</w:t>
      </w:r>
      <w:r w:rsidRPr="00B71406">
        <w:rPr>
          <w:color w:val="0000FF"/>
        </w:rPr>
        <w:t>&gt;</w:t>
      </w:r>
      <w:r w:rsidRPr="00B71406">
        <w:rPr>
          <w:bCs/>
        </w:rPr>
        <w:t>PZXL1</w:t>
      </w:r>
      <w:r w:rsidRPr="00B71406">
        <w:rPr>
          <w:color w:val="0000FF"/>
        </w:rPr>
        <w:t>&lt;/</w:t>
      </w:r>
      <w:r w:rsidRPr="00B71406">
        <w:rPr>
          <w:color w:val="990000"/>
        </w:rPr>
        <w:t>order:CABLE_ID</w:t>
      </w:r>
      <w:r w:rsidRPr="00B71406">
        <w:rPr>
          <w:color w:val="0000FF"/>
        </w:rPr>
        <w:t>&gt;</w:t>
      </w:r>
      <w:r w:rsidRPr="00B71406">
        <w:rPr>
          <w:szCs w:val="20"/>
        </w:rPr>
        <w:t xml:space="preserve"> </w:t>
      </w:r>
    </w:p>
    <w:p w14:paraId="4CA7D04C" w14:textId="77777777" w:rsidR="009C6DE4" w:rsidRPr="00B71406" w:rsidRDefault="009C6DE4" w:rsidP="009C6DE4">
      <w:pPr>
        <w:ind w:hanging="480"/>
        <w:rPr>
          <w:szCs w:val="20"/>
        </w:rPr>
      </w:pPr>
      <w:hyperlink r:id="rId868"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order:TIE_DOWN_CABLE_GRP</w:t>
      </w:r>
      <w:r w:rsidRPr="00B71406">
        <w:rPr>
          <w:color w:val="0000FF"/>
        </w:rPr>
        <w:t>&gt;</w:t>
      </w:r>
    </w:p>
    <w:p w14:paraId="5CEED89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order:CHAN_PAIR</w:t>
      </w:r>
      <w:r w:rsidRPr="00B71406">
        <w:rPr>
          <w:color w:val="0000FF"/>
        </w:rPr>
        <w:t>&gt;</w:t>
      </w:r>
      <w:r w:rsidRPr="00B71406">
        <w:rPr>
          <w:bCs/>
        </w:rPr>
        <w:t>23</w:t>
      </w:r>
      <w:r w:rsidRPr="00B71406">
        <w:rPr>
          <w:color w:val="0000FF"/>
        </w:rPr>
        <w:t>&lt;/</w:t>
      </w:r>
      <w:r w:rsidRPr="00B71406">
        <w:rPr>
          <w:color w:val="990000"/>
        </w:rPr>
        <w:t>order:CHAN_PAIR</w:t>
      </w:r>
      <w:r w:rsidRPr="00B71406">
        <w:rPr>
          <w:color w:val="0000FF"/>
        </w:rPr>
        <w:t>&gt;</w:t>
      </w:r>
      <w:r w:rsidRPr="00B71406">
        <w:rPr>
          <w:szCs w:val="20"/>
        </w:rPr>
        <w:t xml:space="preserve"> </w:t>
      </w:r>
    </w:p>
    <w:p w14:paraId="51F8D32E"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order:TIE_DOWN_CABLE_GRP</w:t>
      </w:r>
      <w:r w:rsidRPr="00B71406">
        <w:rPr>
          <w:color w:val="0000FF"/>
        </w:rPr>
        <w:t>&gt;</w:t>
      </w:r>
    </w:p>
    <w:p w14:paraId="51CA64E0"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order:TIE_DOWN_GRP</w:t>
      </w:r>
      <w:r w:rsidRPr="00B71406">
        <w:rPr>
          <w:color w:val="0000FF"/>
        </w:rPr>
        <w:t>&gt;</w:t>
      </w:r>
    </w:p>
    <w:p w14:paraId="5C8CC50F"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order:LS_SVC_DET</w:t>
      </w:r>
      <w:r w:rsidRPr="00B71406">
        <w:rPr>
          <w:color w:val="0000FF"/>
        </w:rPr>
        <w:t>&gt;</w:t>
      </w:r>
    </w:p>
    <w:p w14:paraId="1F70A891"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w:t>
      </w:r>
      <w:r w:rsidRPr="00B71406">
        <w:rPr>
          <w:color w:val="0000FF"/>
        </w:rPr>
        <w:t>&gt;</w:t>
      </w:r>
    </w:p>
    <w:p w14:paraId="3FFF8D88"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order:LSR_ORD_REQ</w:t>
      </w:r>
      <w:r w:rsidRPr="00B71406">
        <w:rPr>
          <w:color w:val="0000FF"/>
        </w:rPr>
        <w:t>&gt;</w:t>
      </w:r>
    </w:p>
    <w:p w14:paraId="49E55F7D" w14:textId="77777777" w:rsidR="009C6DE4" w:rsidRPr="00B71406" w:rsidRDefault="009C6DE4" w:rsidP="009C6DE4">
      <w:pPr>
        <w:ind w:hanging="240"/>
        <w:rPr>
          <w:szCs w:val="20"/>
        </w:rPr>
      </w:pPr>
      <w:r w:rsidRPr="00B71406">
        <w:rPr>
          <w:rFonts w:cs="Courier New"/>
          <w:bCs/>
          <w:color w:val="FF0000"/>
        </w:rPr>
        <w:lastRenderedPageBreak/>
        <w:t> </w:t>
      </w:r>
      <w:r w:rsidRPr="00B71406">
        <w:rPr>
          <w:szCs w:val="20"/>
        </w:rPr>
        <w:t xml:space="preserve"> </w:t>
      </w:r>
      <w:r w:rsidRPr="00B71406">
        <w:rPr>
          <w:color w:val="0000FF"/>
        </w:rPr>
        <w:t>&lt;/</w:t>
      </w:r>
      <w:r w:rsidRPr="00B71406">
        <w:rPr>
          <w:color w:val="990000"/>
        </w:rPr>
        <w:t>uom:ATT_LSR_ORD_REQ</w:t>
      </w:r>
      <w:r w:rsidRPr="00B71406">
        <w:rPr>
          <w:color w:val="0000FF"/>
        </w:rPr>
        <w:t>&gt;</w:t>
      </w:r>
    </w:p>
    <w:p w14:paraId="7F8D2A61" w14:textId="77777777" w:rsidR="009C6DE4" w:rsidRPr="00B71406" w:rsidRDefault="009C6DE4" w:rsidP="009C6DE4"/>
    <w:p w14:paraId="659FC19F" w14:textId="77777777" w:rsidR="009C6DE4" w:rsidRDefault="009C6DE4" w:rsidP="009C6DE4">
      <w:r w:rsidRPr="00B71406">
        <w:t>XML OUTPUT:</w:t>
      </w:r>
    </w:p>
    <w:p w14:paraId="3CD3F0AA" w14:textId="77777777" w:rsidR="009C6DE4" w:rsidRPr="00B71406" w:rsidRDefault="009C6DE4" w:rsidP="009C6DE4"/>
    <w:p w14:paraId="7352723E" w14:textId="146BAC15" w:rsidR="009C6DE4" w:rsidRPr="00B71406" w:rsidRDefault="009C6DE4" w:rsidP="00F57663">
      <w:pPr>
        <w:ind w:hanging="240"/>
        <w:rPr>
          <w:szCs w:val="20"/>
        </w:rPr>
      </w:pPr>
      <w:r w:rsidRPr="00B71406">
        <w:rPr>
          <w:rFonts w:cs="Courier New"/>
          <w:bCs/>
          <w:color w:val="FF0000"/>
        </w:rPr>
        <w:t> </w:t>
      </w:r>
      <w:r w:rsidRPr="00B71406">
        <w:rPr>
          <w:szCs w:val="20"/>
        </w:rPr>
        <w:t xml:space="preserve"> </w:t>
      </w:r>
    </w:p>
    <w:p w14:paraId="3CF5A79D" w14:textId="77777777" w:rsidR="009C6DE4" w:rsidRPr="00B71406" w:rsidRDefault="009C6DE4" w:rsidP="009C6DE4">
      <w:pPr>
        <w:ind w:hanging="480"/>
        <w:rPr>
          <w:szCs w:val="20"/>
        </w:rPr>
      </w:pPr>
      <w:hyperlink r:id="rId869"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header</w:t>
      </w:r>
      <w:r w:rsidRPr="00B71406">
        <w:rPr>
          <w:color w:val="0000FF"/>
        </w:rPr>
        <w:t>&gt;</w:t>
      </w:r>
    </w:p>
    <w:p w14:paraId="372C0BE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senderid</w:t>
      </w:r>
      <w:r w:rsidRPr="00B71406">
        <w:rPr>
          <w:color w:val="0000FF"/>
        </w:rPr>
        <w:t>&gt;</w:t>
      </w:r>
      <w:r w:rsidRPr="00B71406">
        <w:rPr>
          <w:bCs/>
        </w:rPr>
        <w:t>ATT-OR-SAT</w:t>
      </w:r>
      <w:r w:rsidRPr="00B71406">
        <w:rPr>
          <w:color w:val="0000FF"/>
        </w:rPr>
        <w:t>&lt;/</w:t>
      </w:r>
      <w:r w:rsidRPr="00B71406">
        <w:rPr>
          <w:color w:val="990000"/>
        </w:rPr>
        <w:t>senderid</w:t>
      </w:r>
      <w:r w:rsidRPr="00B71406">
        <w:rPr>
          <w:color w:val="0000FF"/>
        </w:rPr>
        <w:t>&gt;</w:t>
      </w:r>
      <w:r w:rsidRPr="00B71406">
        <w:rPr>
          <w:szCs w:val="20"/>
        </w:rPr>
        <w:t xml:space="preserve"> </w:t>
      </w:r>
    </w:p>
    <w:p w14:paraId="2FD0620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receiverid</w:t>
      </w:r>
      <w:r w:rsidRPr="00B71406">
        <w:rPr>
          <w:color w:val="0000FF"/>
        </w:rPr>
        <w:t>&gt;</w:t>
      </w:r>
      <w:r w:rsidRPr="00B71406">
        <w:rPr>
          <w:bCs/>
        </w:rPr>
        <w:t>CTE-VALIDATOR</w:t>
      </w:r>
      <w:r w:rsidRPr="00B71406">
        <w:rPr>
          <w:color w:val="0000FF"/>
        </w:rPr>
        <w:t>&lt;/</w:t>
      </w:r>
      <w:r w:rsidRPr="00B71406">
        <w:rPr>
          <w:color w:val="990000"/>
        </w:rPr>
        <w:t>receiverid</w:t>
      </w:r>
      <w:r w:rsidRPr="00B71406">
        <w:rPr>
          <w:color w:val="0000FF"/>
        </w:rPr>
        <w:t>&gt;</w:t>
      </w:r>
      <w:r w:rsidRPr="00B71406">
        <w:rPr>
          <w:szCs w:val="20"/>
        </w:rPr>
        <w:t xml:space="preserve"> </w:t>
      </w:r>
    </w:p>
    <w:p w14:paraId="684E3FBF"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interfaceid</w:t>
      </w:r>
      <w:r w:rsidRPr="00B71406">
        <w:rPr>
          <w:color w:val="0000FF"/>
        </w:rPr>
        <w:t>&gt;</w:t>
      </w:r>
      <w:r w:rsidRPr="00B71406">
        <w:rPr>
          <w:bCs/>
        </w:rPr>
        <w:t>CTE-1005-OR-XML-IB</w:t>
      </w:r>
      <w:r w:rsidRPr="00B71406">
        <w:rPr>
          <w:color w:val="0000FF"/>
        </w:rPr>
        <w:t>&lt;/</w:t>
      </w:r>
      <w:r w:rsidRPr="00B71406">
        <w:rPr>
          <w:color w:val="990000"/>
        </w:rPr>
        <w:t>interfaceid</w:t>
      </w:r>
      <w:r w:rsidRPr="00B71406">
        <w:rPr>
          <w:color w:val="0000FF"/>
        </w:rPr>
        <w:t>&gt;</w:t>
      </w:r>
      <w:r w:rsidRPr="00B71406">
        <w:rPr>
          <w:szCs w:val="20"/>
        </w:rPr>
        <w:t xml:space="preserve"> </w:t>
      </w:r>
    </w:p>
    <w:p w14:paraId="1CF076F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messagetype</w:t>
      </w:r>
      <w:r w:rsidRPr="00B71406">
        <w:rPr>
          <w:color w:val="0000FF"/>
        </w:rPr>
        <w:t>&gt;</w:t>
      </w:r>
      <w:r w:rsidRPr="00B71406">
        <w:rPr>
          <w:bCs/>
        </w:rPr>
        <w:t>LSRUOM</w:t>
      </w:r>
      <w:r w:rsidRPr="00B71406">
        <w:rPr>
          <w:color w:val="0000FF"/>
        </w:rPr>
        <w:t>&lt;/</w:t>
      </w:r>
      <w:r w:rsidRPr="00B71406">
        <w:rPr>
          <w:color w:val="990000"/>
        </w:rPr>
        <w:t>messagetype</w:t>
      </w:r>
      <w:r w:rsidRPr="00B71406">
        <w:rPr>
          <w:color w:val="0000FF"/>
        </w:rPr>
        <w:t>&gt;</w:t>
      </w:r>
      <w:r w:rsidRPr="00B71406">
        <w:rPr>
          <w:szCs w:val="20"/>
        </w:rPr>
        <w:t xml:space="preserve"> </w:t>
      </w:r>
    </w:p>
    <w:p w14:paraId="5011209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lsogversion</w:t>
      </w:r>
      <w:r w:rsidRPr="00B71406">
        <w:rPr>
          <w:color w:val="0000FF"/>
        </w:rPr>
        <w:t>&gt;</w:t>
      </w:r>
      <w:r w:rsidRPr="00B71406">
        <w:rPr>
          <w:bCs/>
        </w:rPr>
        <w:t>10.05</w:t>
      </w:r>
      <w:r w:rsidRPr="00B71406">
        <w:rPr>
          <w:color w:val="0000FF"/>
        </w:rPr>
        <w:t>&lt;/</w:t>
      </w:r>
      <w:r w:rsidRPr="00B71406">
        <w:rPr>
          <w:color w:val="990000"/>
        </w:rPr>
        <w:t>lsogversion</w:t>
      </w:r>
      <w:r w:rsidRPr="00B71406">
        <w:rPr>
          <w:color w:val="0000FF"/>
        </w:rPr>
        <w:t>&gt;</w:t>
      </w:r>
      <w:r w:rsidRPr="00B71406">
        <w:rPr>
          <w:szCs w:val="20"/>
        </w:rPr>
        <w:t xml:space="preserve"> </w:t>
      </w:r>
    </w:p>
    <w:p w14:paraId="3C1B736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ordertype</w:t>
      </w:r>
      <w:r w:rsidRPr="00B71406">
        <w:rPr>
          <w:color w:val="0000FF"/>
        </w:rPr>
        <w:t>&gt;</w:t>
      </w:r>
      <w:r w:rsidRPr="00B71406">
        <w:rPr>
          <w:bCs/>
        </w:rPr>
        <w:t>ORDER</w:t>
      </w:r>
      <w:r w:rsidRPr="00B71406">
        <w:rPr>
          <w:color w:val="0000FF"/>
        </w:rPr>
        <w:t>&lt;/</w:t>
      </w:r>
      <w:r w:rsidRPr="00B71406">
        <w:rPr>
          <w:color w:val="990000"/>
        </w:rPr>
        <w:t>ordertype</w:t>
      </w:r>
      <w:r w:rsidRPr="00B71406">
        <w:rPr>
          <w:color w:val="0000FF"/>
        </w:rPr>
        <w:t>&gt;</w:t>
      </w:r>
      <w:r w:rsidRPr="00B71406">
        <w:rPr>
          <w:szCs w:val="20"/>
        </w:rPr>
        <w:t xml:space="preserve"> </w:t>
      </w:r>
    </w:p>
    <w:p w14:paraId="04263120"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header</w:t>
      </w:r>
      <w:r w:rsidRPr="00B71406">
        <w:rPr>
          <w:color w:val="0000FF"/>
        </w:rPr>
        <w:t>&gt;</w:t>
      </w:r>
    </w:p>
    <w:p w14:paraId="483746C8" w14:textId="77777777" w:rsidR="009C6DE4" w:rsidRPr="00B71406" w:rsidRDefault="009C6DE4" w:rsidP="009C6DE4">
      <w:pPr>
        <w:ind w:hanging="480"/>
        <w:rPr>
          <w:szCs w:val="20"/>
        </w:rPr>
      </w:pPr>
      <w:hyperlink r:id="rId870"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m2:LSR_RESP</w:t>
      </w:r>
      <w:r w:rsidRPr="00B71406">
        <w:rPr>
          <w:color w:val="FF0000"/>
        </w:rPr>
        <w:t xml:space="preserve"> xmlns:m2</w:t>
      </w:r>
      <w:r w:rsidRPr="00B71406">
        <w:rPr>
          <w:color w:val="0000FF"/>
        </w:rPr>
        <w:t>="</w:t>
      </w:r>
      <w:r w:rsidRPr="00B71406">
        <w:rPr>
          <w:bCs/>
          <w:color w:val="FF0000"/>
          <w:szCs w:val="20"/>
        </w:rPr>
        <w:t>http://lsr.att.com/obf/tML/UOM</w:t>
      </w:r>
      <w:r w:rsidRPr="00B71406">
        <w:rPr>
          <w:color w:val="0000FF"/>
        </w:rPr>
        <w:t>"&gt;</w:t>
      </w:r>
    </w:p>
    <w:p w14:paraId="0BA33C4E" w14:textId="77777777" w:rsidR="009C6DE4" w:rsidRPr="00B71406" w:rsidRDefault="009C6DE4" w:rsidP="009C6DE4">
      <w:pPr>
        <w:ind w:hanging="480"/>
        <w:rPr>
          <w:szCs w:val="20"/>
        </w:rPr>
      </w:pPr>
      <w:hyperlink r:id="rId871"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m2:HDR</w:t>
      </w:r>
      <w:r w:rsidRPr="00B71406">
        <w:rPr>
          <w:color w:val="0000FF"/>
        </w:rPr>
        <w:t>&gt;</w:t>
      </w:r>
    </w:p>
    <w:p w14:paraId="104D210E"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m2:MESSAGE_ID</w:t>
      </w:r>
      <w:r w:rsidRPr="00B71406">
        <w:rPr>
          <w:color w:val="0000FF"/>
        </w:rPr>
        <w:t>&gt;</w:t>
      </w:r>
      <w:r w:rsidRPr="00B71406">
        <w:rPr>
          <w:bCs/>
        </w:rPr>
        <w:t>1245427003061985.3676143625378</w:t>
      </w:r>
      <w:r w:rsidRPr="00B71406">
        <w:rPr>
          <w:color w:val="0000FF"/>
        </w:rPr>
        <w:t>&lt;/</w:t>
      </w:r>
      <w:r w:rsidRPr="00B71406">
        <w:rPr>
          <w:color w:val="990000"/>
        </w:rPr>
        <w:t>m2:MESSAGE_ID</w:t>
      </w:r>
      <w:r w:rsidRPr="00B71406">
        <w:rPr>
          <w:color w:val="0000FF"/>
        </w:rPr>
        <w:t>&gt;</w:t>
      </w:r>
      <w:r w:rsidRPr="00B71406">
        <w:rPr>
          <w:szCs w:val="20"/>
        </w:rPr>
        <w:t xml:space="preserve"> </w:t>
      </w:r>
    </w:p>
    <w:p w14:paraId="79F9C9B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m2:CCNA</w:t>
      </w:r>
      <w:r w:rsidRPr="00B71406">
        <w:rPr>
          <w:color w:val="0000FF"/>
        </w:rPr>
        <w:t>&gt;</w:t>
      </w:r>
      <w:r w:rsidRPr="00B71406">
        <w:rPr>
          <w:bCs/>
        </w:rPr>
        <w:t>ZXL</w:t>
      </w:r>
      <w:r w:rsidRPr="00B71406">
        <w:rPr>
          <w:color w:val="0000FF"/>
        </w:rPr>
        <w:t>&lt;/</w:t>
      </w:r>
      <w:r w:rsidRPr="00B71406">
        <w:rPr>
          <w:color w:val="990000"/>
        </w:rPr>
        <w:t>m2:CCNA</w:t>
      </w:r>
      <w:r w:rsidRPr="00B71406">
        <w:rPr>
          <w:color w:val="0000FF"/>
        </w:rPr>
        <w:t>&gt;</w:t>
      </w:r>
      <w:r w:rsidRPr="00B71406">
        <w:rPr>
          <w:szCs w:val="20"/>
        </w:rPr>
        <w:t xml:space="preserve"> </w:t>
      </w:r>
    </w:p>
    <w:p w14:paraId="7EBC2AB9"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m2:MSG_TIMESTAMP</w:t>
      </w:r>
      <w:r w:rsidRPr="00B71406">
        <w:rPr>
          <w:color w:val="0000FF"/>
        </w:rPr>
        <w:t>&gt;</w:t>
      </w:r>
      <w:r w:rsidRPr="00B71406">
        <w:rPr>
          <w:bCs/>
        </w:rPr>
        <w:t>2009-06-19T10:56:43-05:00</w:t>
      </w:r>
      <w:r w:rsidRPr="00B71406">
        <w:rPr>
          <w:color w:val="0000FF"/>
        </w:rPr>
        <w:t>&lt;/</w:t>
      </w:r>
      <w:r w:rsidRPr="00B71406">
        <w:rPr>
          <w:color w:val="990000"/>
        </w:rPr>
        <w:t>m2:MSG_TIMESTAMP</w:t>
      </w:r>
      <w:r w:rsidRPr="00B71406">
        <w:rPr>
          <w:color w:val="0000FF"/>
        </w:rPr>
        <w:t>&gt;</w:t>
      </w:r>
      <w:r w:rsidRPr="00B71406">
        <w:rPr>
          <w:szCs w:val="20"/>
        </w:rPr>
        <w:t xml:space="preserve"> </w:t>
      </w:r>
    </w:p>
    <w:p w14:paraId="13BFF2B8"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m2:PON</w:t>
      </w:r>
      <w:r w:rsidRPr="00B71406">
        <w:rPr>
          <w:color w:val="0000FF"/>
        </w:rPr>
        <w:t>&gt;</w:t>
      </w:r>
      <w:r w:rsidRPr="00B71406">
        <w:rPr>
          <w:bCs/>
        </w:rPr>
        <w:t>CVT0A040R31</w:t>
      </w:r>
      <w:r w:rsidRPr="00B71406">
        <w:rPr>
          <w:color w:val="0000FF"/>
        </w:rPr>
        <w:t>&lt;/</w:t>
      </w:r>
      <w:r w:rsidRPr="00B71406">
        <w:rPr>
          <w:color w:val="990000"/>
        </w:rPr>
        <w:t>m2:PON</w:t>
      </w:r>
      <w:r w:rsidRPr="00B71406">
        <w:rPr>
          <w:color w:val="0000FF"/>
        </w:rPr>
        <w:t>&gt;</w:t>
      </w:r>
      <w:r w:rsidRPr="00B71406">
        <w:rPr>
          <w:szCs w:val="20"/>
        </w:rPr>
        <w:t xml:space="preserve"> </w:t>
      </w:r>
    </w:p>
    <w:p w14:paraId="45CF4BE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m2:VER</w:t>
      </w:r>
      <w:r w:rsidRPr="00B71406">
        <w:rPr>
          <w:color w:val="0000FF"/>
        </w:rPr>
        <w:t>&gt;</w:t>
      </w:r>
      <w:r w:rsidRPr="00B71406">
        <w:rPr>
          <w:bCs/>
        </w:rPr>
        <w:t>00</w:t>
      </w:r>
      <w:r w:rsidRPr="00B71406">
        <w:rPr>
          <w:color w:val="0000FF"/>
        </w:rPr>
        <w:t>&lt;/</w:t>
      </w:r>
      <w:r w:rsidRPr="00B71406">
        <w:rPr>
          <w:color w:val="990000"/>
        </w:rPr>
        <w:t>m2:VER</w:t>
      </w:r>
      <w:r w:rsidRPr="00B71406">
        <w:rPr>
          <w:color w:val="0000FF"/>
        </w:rPr>
        <w:t>&gt;</w:t>
      </w:r>
      <w:r w:rsidRPr="00B71406">
        <w:rPr>
          <w:szCs w:val="20"/>
        </w:rPr>
        <w:t xml:space="preserve"> </w:t>
      </w:r>
    </w:p>
    <w:p w14:paraId="3C9F5BDF"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m2:AN</w:t>
      </w:r>
      <w:r w:rsidRPr="00B71406">
        <w:rPr>
          <w:color w:val="0000FF"/>
        </w:rPr>
        <w:t>&gt;</w:t>
      </w:r>
      <w:r w:rsidRPr="00B71406">
        <w:rPr>
          <w:bCs/>
        </w:rPr>
        <w:t>502M703377324</w:t>
      </w:r>
      <w:r w:rsidRPr="00B71406">
        <w:rPr>
          <w:color w:val="0000FF"/>
        </w:rPr>
        <w:t>&lt;/</w:t>
      </w:r>
      <w:r w:rsidRPr="00B71406">
        <w:rPr>
          <w:color w:val="990000"/>
        </w:rPr>
        <w:t>m2:AN</w:t>
      </w:r>
      <w:r w:rsidRPr="00B71406">
        <w:rPr>
          <w:color w:val="0000FF"/>
        </w:rPr>
        <w:t>&gt;</w:t>
      </w:r>
      <w:r w:rsidRPr="00B71406">
        <w:rPr>
          <w:szCs w:val="20"/>
        </w:rPr>
        <w:t xml:space="preserve"> </w:t>
      </w:r>
    </w:p>
    <w:p w14:paraId="48943F0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m2:LSR_NO</w:t>
      </w:r>
      <w:r w:rsidRPr="00B71406">
        <w:rPr>
          <w:color w:val="0000FF"/>
        </w:rPr>
        <w:t>&gt;</w:t>
      </w:r>
      <w:r w:rsidRPr="00B71406">
        <w:rPr>
          <w:bCs/>
        </w:rPr>
        <w:t>20090619L00073-00</w:t>
      </w:r>
      <w:r w:rsidRPr="00B71406">
        <w:rPr>
          <w:color w:val="0000FF"/>
        </w:rPr>
        <w:t>&lt;/</w:t>
      </w:r>
      <w:r w:rsidRPr="00B71406">
        <w:rPr>
          <w:color w:val="990000"/>
        </w:rPr>
        <w:t>m2:LSR_NO</w:t>
      </w:r>
      <w:r w:rsidRPr="00B71406">
        <w:rPr>
          <w:color w:val="0000FF"/>
        </w:rPr>
        <w:t>&gt;</w:t>
      </w:r>
      <w:r w:rsidRPr="00B71406">
        <w:rPr>
          <w:szCs w:val="20"/>
        </w:rPr>
        <w:t xml:space="preserve"> </w:t>
      </w:r>
    </w:p>
    <w:p w14:paraId="7A4287D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m2:CC</w:t>
      </w:r>
      <w:r w:rsidRPr="00B71406">
        <w:rPr>
          <w:color w:val="0000FF"/>
        </w:rPr>
        <w:t>&gt;</w:t>
      </w:r>
      <w:r w:rsidRPr="00B71406">
        <w:rPr>
          <w:bCs/>
        </w:rPr>
        <w:t>9999</w:t>
      </w:r>
      <w:r w:rsidRPr="00B71406">
        <w:rPr>
          <w:color w:val="0000FF"/>
        </w:rPr>
        <w:t>&lt;/</w:t>
      </w:r>
      <w:r w:rsidRPr="00B71406">
        <w:rPr>
          <w:color w:val="990000"/>
        </w:rPr>
        <w:t>m2:CC</w:t>
      </w:r>
      <w:r w:rsidRPr="00B71406">
        <w:rPr>
          <w:color w:val="0000FF"/>
        </w:rPr>
        <w:t>&gt;</w:t>
      </w:r>
      <w:r w:rsidRPr="00B71406">
        <w:rPr>
          <w:szCs w:val="20"/>
        </w:rPr>
        <w:t xml:space="preserve"> </w:t>
      </w:r>
    </w:p>
    <w:p w14:paraId="6561576E"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m2:CLEC_APPL_ID</w:t>
      </w:r>
      <w:r w:rsidRPr="00B71406">
        <w:rPr>
          <w:color w:val="0000FF"/>
        </w:rPr>
        <w:t>&gt;</w:t>
      </w:r>
      <w:r w:rsidRPr="00B71406">
        <w:rPr>
          <w:bCs/>
        </w:rPr>
        <w:t>CTE-VALIDATOR</w:t>
      </w:r>
      <w:r w:rsidRPr="00B71406">
        <w:rPr>
          <w:color w:val="0000FF"/>
        </w:rPr>
        <w:t>&lt;/</w:t>
      </w:r>
      <w:r w:rsidRPr="00B71406">
        <w:rPr>
          <w:color w:val="990000"/>
        </w:rPr>
        <w:t>m2:CLEC_APPL_ID</w:t>
      </w:r>
      <w:r w:rsidRPr="00B71406">
        <w:rPr>
          <w:color w:val="0000FF"/>
        </w:rPr>
        <w:t>&gt;</w:t>
      </w:r>
      <w:r w:rsidRPr="00B71406">
        <w:rPr>
          <w:szCs w:val="20"/>
        </w:rPr>
        <w:t xml:space="preserve"> </w:t>
      </w:r>
    </w:p>
    <w:p w14:paraId="6264169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m2:CLEC_APPL_PASSWORD</w:t>
      </w:r>
      <w:r w:rsidRPr="00B71406">
        <w:rPr>
          <w:color w:val="0000FF"/>
        </w:rPr>
        <w:t>&gt;</w:t>
      </w:r>
      <w:r w:rsidRPr="00B71406">
        <w:rPr>
          <w:bCs/>
        </w:rPr>
        <w:t>PA$$WORD</w:t>
      </w:r>
      <w:r w:rsidRPr="00B71406">
        <w:rPr>
          <w:color w:val="0000FF"/>
        </w:rPr>
        <w:t>&lt;/</w:t>
      </w:r>
      <w:r w:rsidRPr="00B71406">
        <w:rPr>
          <w:color w:val="990000"/>
        </w:rPr>
        <w:t>m2:CLEC_APPL_PASSWORD</w:t>
      </w:r>
      <w:r w:rsidRPr="00B71406">
        <w:rPr>
          <w:color w:val="0000FF"/>
        </w:rPr>
        <w:t>&gt;</w:t>
      </w:r>
      <w:r w:rsidRPr="00B71406">
        <w:rPr>
          <w:szCs w:val="20"/>
        </w:rPr>
        <w:t xml:space="preserve"> </w:t>
      </w:r>
    </w:p>
    <w:p w14:paraId="34C278F7"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m2:DTSENT</w:t>
      </w:r>
      <w:r w:rsidRPr="00B71406">
        <w:rPr>
          <w:color w:val="0000FF"/>
        </w:rPr>
        <w:t>&gt;</w:t>
      </w:r>
      <w:r w:rsidRPr="00B71406">
        <w:rPr>
          <w:bCs/>
        </w:rPr>
        <w:t>200906191056AM</w:t>
      </w:r>
      <w:r w:rsidRPr="00B71406">
        <w:rPr>
          <w:color w:val="0000FF"/>
        </w:rPr>
        <w:t>&lt;/</w:t>
      </w:r>
      <w:r w:rsidRPr="00B71406">
        <w:rPr>
          <w:color w:val="990000"/>
        </w:rPr>
        <w:t>m2:DTSENT</w:t>
      </w:r>
      <w:r w:rsidRPr="00B71406">
        <w:rPr>
          <w:color w:val="0000FF"/>
        </w:rPr>
        <w:t>&gt;</w:t>
      </w:r>
      <w:r w:rsidRPr="00B71406">
        <w:rPr>
          <w:szCs w:val="20"/>
        </w:rPr>
        <w:t xml:space="preserve"> </w:t>
      </w:r>
    </w:p>
    <w:p w14:paraId="23A76FB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m2:ORD</w:t>
      </w:r>
      <w:r w:rsidRPr="00B71406">
        <w:rPr>
          <w:color w:val="0000FF"/>
        </w:rPr>
        <w:t>&gt;</w:t>
      </w:r>
      <w:r w:rsidRPr="00B71406">
        <w:rPr>
          <w:bCs/>
        </w:rPr>
        <w:t>N40JHTD3</w:t>
      </w:r>
      <w:r w:rsidRPr="00B71406">
        <w:rPr>
          <w:color w:val="0000FF"/>
        </w:rPr>
        <w:t>&lt;/</w:t>
      </w:r>
      <w:r w:rsidRPr="00B71406">
        <w:rPr>
          <w:color w:val="990000"/>
        </w:rPr>
        <w:t>m2:ORD</w:t>
      </w:r>
      <w:r w:rsidRPr="00B71406">
        <w:rPr>
          <w:color w:val="0000FF"/>
        </w:rPr>
        <w:t>&gt;</w:t>
      </w:r>
      <w:r w:rsidRPr="00B71406">
        <w:rPr>
          <w:szCs w:val="20"/>
        </w:rPr>
        <w:t xml:space="preserve"> </w:t>
      </w:r>
    </w:p>
    <w:p w14:paraId="6975FDCC"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m2:STATUS_CODE</w:t>
      </w:r>
      <w:r w:rsidRPr="00B71406">
        <w:rPr>
          <w:color w:val="0000FF"/>
        </w:rPr>
        <w:t>&gt;</w:t>
      </w:r>
      <w:r w:rsidRPr="00B71406">
        <w:rPr>
          <w:bCs/>
        </w:rPr>
        <w:t>PD</w:t>
      </w:r>
      <w:r w:rsidRPr="00B71406">
        <w:rPr>
          <w:color w:val="0000FF"/>
        </w:rPr>
        <w:t>&lt;/</w:t>
      </w:r>
      <w:r w:rsidRPr="00B71406">
        <w:rPr>
          <w:color w:val="990000"/>
        </w:rPr>
        <w:t>m2:STATUS_CODE</w:t>
      </w:r>
      <w:r w:rsidRPr="00B71406">
        <w:rPr>
          <w:color w:val="0000FF"/>
        </w:rPr>
        <w:t>&gt;</w:t>
      </w:r>
      <w:r w:rsidRPr="00B71406">
        <w:rPr>
          <w:szCs w:val="20"/>
        </w:rPr>
        <w:t xml:space="preserve"> </w:t>
      </w:r>
    </w:p>
    <w:p w14:paraId="6E966308"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m2:STATUS_MSG</w:t>
      </w:r>
      <w:r w:rsidRPr="00B71406">
        <w:rPr>
          <w:color w:val="0000FF"/>
        </w:rPr>
        <w:t>&gt;</w:t>
      </w:r>
      <w:r w:rsidRPr="00B71406">
        <w:rPr>
          <w:bCs/>
        </w:rPr>
        <w:t>PENDING ORDER</w:t>
      </w:r>
      <w:r w:rsidRPr="00B71406">
        <w:rPr>
          <w:color w:val="0000FF"/>
        </w:rPr>
        <w:t>&lt;/</w:t>
      </w:r>
      <w:r w:rsidRPr="00B71406">
        <w:rPr>
          <w:color w:val="990000"/>
        </w:rPr>
        <w:t>m2:STATUS_MSG</w:t>
      </w:r>
      <w:r w:rsidRPr="00B71406">
        <w:rPr>
          <w:color w:val="0000FF"/>
        </w:rPr>
        <w:t>&gt;</w:t>
      </w:r>
      <w:r w:rsidRPr="00B71406">
        <w:rPr>
          <w:szCs w:val="20"/>
        </w:rPr>
        <w:t xml:space="preserve"> </w:t>
      </w:r>
    </w:p>
    <w:p w14:paraId="1A6227A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m2:REMARKS</w:t>
      </w:r>
      <w:r w:rsidRPr="00B71406">
        <w:rPr>
          <w:color w:val="0000FF"/>
        </w:rPr>
        <w:t>&gt;</w:t>
      </w:r>
      <w:r w:rsidRPr="00B71406">
        <w:rPr>
          <w:bCs/>
        </w:rPr>
        <w:t>Facilities have been checked</w:t>
      </w:r>
      <w:r w:rsidRPr="00B71406">
        <w:rPr>
          <w:color w:val="0000FF"/>
        </w:rPr>
        <w:t>&lt;/</w:t>
      </w:r>
      <w:r w:rsidRPr="00B71406">
        <w:rPr>
          <w:color w:val="990000"/>
        </w:rPr>
        <w:t>m2:REMARKS</w:t>
      </w:r>
      <w:r w:rsidRPr="00B71406">
        <w:rPr>
          <w:color w:val="0000FF"/>
        </w:rPr>
        <w:t>&gt;</w:t>
      </w:r>
      <w:r w:rsidRPr="00B71406">
        <w:rPr>
          <w:szCs w:val="20"/>
        </w:rPr>
        <w:t xml:space="preserve"> </w:t>
      </w:r>
    </w:p>
    <w:p w14:paraId="42976A43"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m2:TRAN_ACK_TYPE</w:t>
      </w:r>
      <w:r w:rsidRPr="00B71406">
        <w:rPr>
          <w:color w:val="0000FF"/>
        </w:rPr>
        <w:t>&gt;</w:t>
      </w:r>
      <w:r w:rsidRPr="00B71406">
        <w:rPr>
          <w:bCs/>
        </w:rPr>
        <w:t>AT</w:t>
      </w:r>
      <w:r w:rsidRPr="00B71406">
        <w:rPr>
          <w:color w:val="0000FF"/>
        </w:rPr>
        <w:t>&lt;/</w:t>
      </w:r>
      <w:r w:rsidRPr="00B71406">
        <w:rPr>
          <w:color w:val="990000"/>
        </w:rPr>
        <w:t>m2:TRAN_ACK_TYPE</w:t>
      </w:r>
      <w:r w:rsidRPr="00B71406">
        <w:rPr>
          <w:color w:val="0000FF"/>
        </w:rPr>
        <w:t>&gt;</w:t>
      </w:r>
      <w:r w:rsidRPr="00B71406">
        <w:rPr>
          <w:szCs w:val="20"/>
        </w:rPr>
        <w:t xml:space="preserve"> </w:t>
      </w:r>
    </w:p>
    <w:p w14:paraId="45D4623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m2:TRANS_SET_PURPOSE_CODE</w:t>
      </w:r>
      <w:r w:rsidRPr="00B71406">
        <w:rPr>
          <w:color w:val="0000FF"/>
        </w:rPr>
        <w:t>&gt;</w:t>
      </w:r>
      <w:r w:rsidRPr="00B71406">
        <w:rPr>
          <w:bCs/>
        </w:rPr>
        <w:t>06</w:t>
      </w:r>
      <w:r w:rsidRPr="00B71406">
        <w:rPr>
          <w:color w:val="0000FF"/>
        </w:rPr>
        <w:t>&lt;/</w:t>
      </w:r>
      <w:r w:rsidRPr="00B71406">
        <w:rPr>
          <w:color w:val="990000"/>
        </w:rPr>
        <w:t>m2:TRANS_SET_PURPOSE_CODE</w:t>
      </w:r>
      <w:r w:rsidRPr="00B71406">
        <w:rPr>
          <w:color w:val="0000FF"/>
        </w:rPr>
        <w:t>&gt;</w:t>
      </w:r>
      <w:r w:rsidRPr="00B71406">
        <w:rPr>
          <w:szCs w:val="20"/>
        </w:rPr>
        <w:t xml:space="preserve"> </w:t>
      </w:r>
    </w:p>
    <w:p w14:paraId="7FC86B3C"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m2:HDR</w:t>
      </w:r>
      <w:r w:rsidRPr="00B71406">
        <w:rPr>
          <w:color w:val="0000FF"/>
        </w:rPr>
        <w:t>&gt;</w:t>
      </w:r>
    </w:p>
    <w:p w14:paraId="46C6D0C9" w14:textId="77777777" w:rsidR="009C6DE4" w:rsidRPr="00B71406" w:rsidRDefault="009C6DE4" w:rsidP="009C6DE4">
      <w:pPr>
        <w:ind w:hanging="480"/>
        <w:rPr>
          <w:szCs w:val="20"/>
        </w:rPr>
      </w:pPr>
      <w:hyperlink r:id="rId872"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m2:NOTIFICATION</w:t>
      </w:r>
      <w:r w:rsidRPr="00B71406">
        <w:rPr>
          <w:color w:val="0000FF"/>
        </w:rPr>
        <w:t>&gt;</w:t>
      </w:r>
    </w:p>
    <w:p w14:paraId="54448FC0" w14:textId="77777777" w:rsidR="009C6DE4" w:rsidRPr="00B71406" w:rsidRDefault="009C6DE4" w:rsidP="009C6DE4">
      <w:pPr>
        <w:ind w:hanging="480"/>
        <w:rPr>
          <w:szCs w:val="20"/>
        </w:rPr>
      </w:pPr>
      <w:hyperlink r:id="rId873"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m2:FIRM_ORDER_NOTIFICATION</w:t>
      </w:r>
      <w:r w:rsidRPr="00B71406">
        <w:rPr>
          <w:color w:val="0000FF"/>
        </w:rPr>
        <w:t>&gt;</w:t>
      </w:r>
    </w:p>
    <w:p w14:paraId="654BA5B2" w14:textId="77777777" w:rsidR="009C6DE4" w:rsidRPr="00B71406" w:rsidRDefault="009C6DE4" w:rsidP="009C6DE4">
      <w:pPr>
        <w:ind w:hanging="480"/>
        <w:rPr>
          <w:szCs w:val="20"/>
        </w:rPr>
      </w:pPr>
      <w:hyperlink r:id="rId874"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m2:NOTIFICATION_ADMIN</w:t>
      </w:r>
      <w:r w:rsidRPr="00B71406">
        <w:rPr>
          <w:color w:val="0000FF"/>
        </w:rPr>
        <w:t>&gt;</w:t>
      </w:r>
    </w:p>
    <w:p w14:paraId="22207B8D"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m2:EATN</w:t>
      </w:r>
      <w:r w:rsidRPr="00B71406">
        <w:rPr>
          <w:color w:val="0000FF"/>
        </w:rPr>
        <w:t>&gt;</w:t>
      </w:r>
      <w:r w:rsidRPr="00B71406">
        <w:rPr>
          <w:bCs/>
        </w:rPr>
        <w:t>5022685444</w:t>
      </w:r>
      <w:r w:rsidRPr="00B71406">
        <w:rPr>
          <w:color w:val="0000FF"/>
        </w:rPr>
        <w:t>&lt;/</w:t>
      </w:r>
      <w:r w:rsidRPr="00B71406">
        <w:rPr>
          <w:color w:val="990000"/>
        </w:rPr>
        <w:t>m2:EATN</w:t>
      </w:r>
      <w:r w:rsidRPr="00B71406">
        <w:rPr>
          <w:color w:val="0000FF"/>
        </w:rPr>
        <w:t>&gt;</w:t>
      </w:r>
      <w:r w:rsidRPr="00B71406">
        <w:rPr>
          <w:szCs w:val="20"/>
        </w:rPr>
        <w:t xml:space="preserve"> </w:t>
      </w:r>
    </w:p>
    <w:p w14:paraId="53309A8D"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m2:INIT</w:t>
      </w:r>
      <w:r w:rsidRPr="00B71406">
        <w:rPr>
          <w:color w:val="0000FF"/>
        </w:rPr>
        <w:t>&gt;</w:t>
      </w:r>
      <w:r w:rsidRPr="00B71406">
        <w:rPr>
          <w:bCs/>
        </w:rPr>
        <w:t>BOJANGLES</w:t>
      </w:r>
      <w:r w:rsidRPr="00B71406">
        <w:rPr>
          <w:color w:val="0000FF"/>
        </w:rPr>
        <w:t>&lt;/</w:t>
      </w:r>
      <w:r w:rsidRPr="00B71406">
        <w:rPr>
          <w:color w:val="990000"/>
        </w:rPr>
        <w:t>m2:INIT</w:t>
      </w:r>
      <w:r w:rsidRPr="00B71406">
        <w:rPr>
          <w:color w:val="0000FF"/>
        </w:rPr>
        <w:t>&gt;</w:t>
      </w:r>
      <w:r w:rsidRPr="00B71406">
        <w:rPr>
          <w:szCs w:val="20"/>
        </w:rPr>
        <w:t xml:space="preserve"> </w:t>
      </w:r>
    </w:p>
    <w:p w14:paraId="0AA5F44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m2:INIT_TEL_NO</w:t>
      </w:r>
      <w:r w:rsidRPr="00B71406">
        <w:rPr>
          <w:color w:val="0000FF"/>
        </w:rPr>
        <w:t>&gt;</w:t>
      </w:r>
      <w:r w:rsidRPr="00B71406">
        <w:rPr>
          <w:bCs/>
        </w:rPr>
        <w:t>8884448888</w:t>
      </w:r>
      <w:r w:rsidRPr="00B71406">
        <w:rPr>
          <w:color w:val="0000FF"/>
        </w:rPr>
        <w:t>&lt;/</w:t>
      </w:r>
      <w:r w:rsidRPr="00B71406">
        <w:rPr>
          <w:color w:val="990000"/>
        </w:rPr>
        <w:t>m2:INIT_TEL_NO</w:t>
      </w:r>
      <w:r w:rsidRPr="00B71406">
        <w:rPr>
          <w:color w:val="0000FF"/>
        </w:rPr>
        <w:t>&gt;</w:t>
      </w:r>
      <w:r w:rsidRPr="00B71406">
        <w:rPr>
          <w:szCs w:val="20"/>
        </w:rPr>
        <w:t xml:space="preserve"> </w:t>
      </w:r>
    </w:p>
    <w:p w14:paraId="1B98441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m2:REP</w:t>
      </w:r>
      <w:r w:rsidRPr="00B71406">
        <w:rPr>
          <w:color w:val="0000FF"/>
        </w:rPr>
        <w:t>&gt;</w:t>
      </w:r>
      <w:r w:rsidRPr="00B71406">
        <w:rPr>
          <w:bCs/>
        </w:rPr>
        <w:t>LCSC</w:t>
      </w:r>
      <w:r w:rsidRPr="00B71406">
        <w:rPr>
          <w:color w:val="0000FF"/>
        </w:rPr>
        <w:t>&lt;/</w:t>
      </w:r>
      <w:r w:rsidRPr="00B71406">
        <w:rPr>
          <w:color w:val="990000"/>
        </w:rPr>
        <w:t>m2:REP</w:t>
      </w:r>
      <w:r w:rsidRPr="00B71406">
        <w:rPr>
          <w:color w:val="0000FF"/>
        </w:rPr>
        <w:t>&gt;</w:t>
      </w:r>
      <w:r w:rsidRPr="00B71406">
        <w:rPr>
          <w:szCs w:val="20"/>
        </w:rPr>
        <w:t xml:space="preserve"> </w:t>
      </w:r>
    </w:p>
    <w:p w14:paraId="3B7833F1"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m2:REP_TEL_NO</w:t>
      </w:r>
      <w:r w:rsidRPr="00B71406">
        <w:rPr>
          <w:color w:val="0000FF"/>
        </w:rPr>
        <w:t>&gt;</w:t>
      </w:r>
      <w:r w:rsidRPr="00B71406">
        <w:rPr>
          <w:bCs/>
        </w:rPr>
        <w:t>8006670807</w:t>
      </w:r>
      <w:r w:rsidRPr="00B71406">
        <w:rPr>
          <w:color w:val="0000FF"/>
        </w:rPr>
        <w:t>&lt;/</w:t>
      </w:r>
      <w:r w:rsidRPr="00B71406">
        <w:rPr>
          <w:color w:val="990000"/>
        </w:rPr>
        <w:t>m2:REP_TEL_NO</w:t>
      </w:r>
      <w:r w:rsidRPr="00B71406">
        <w:rPr>
          <w:color w:val="0000FF"/>
        </w:rPr>
        <w:t>&gt;</w:t>
      </w:r>
      <w:r w:rsidRPr="00B71406">
        <w:rPr>
          <w:szCs w:val="20"/>
        </w:rPr>
        <w:t xml:space="preserve"> </w:t>
      </w:r>
    </w:p>
    <w:p w14:paraId="0D6D7062"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m2:FDT</w:t>
      </w:r>
      <w:r w:rsidRPr="00B71406">
        <w:rPr>
          <w:color w:val="0000FF"/>
        </w:rPr>
        <w:t>&gt;</w:t>
      </w:r>
      <w:r w:rsidRPr="00B71406">
        <w:rPr>
          <w:bCs/>
        </w:rPr>
        <w:t>2100-2100</w:t>
      </w:r>
      <w:r w:rsidRPr="00B71406">
        <w:rPr>
          <w:color w:val="0000FF"/>
        </w:rPr>
        <w:t>&lt;/</w:t>
      </w:r>
      <w:r w:rsidRPr="00B71406">
        <w:rPr>
          <w:color w:val="990000"/>
        </w:rPr>
        <w:t>m2:FDT</w:t>
      </w:r>
      <w:r w:rsidRPr="00B71406">
        <w:rPr>
          <w:color w:val="0000FF"/>
        </w:rPr>
        <w:t>&gt;</w:t>
      </w:r>
      <w:r w:rsidRPr="00B71406">
        <w:rPr>
          <w:szCs w:val="20"/>
        </w:rPr>
        <w:t xml:space="preserve"> </w:t>
      </w:r>
    </w:p>
    <w:p w14:paraId="3A7D0C2F"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m2:DD_CD</w:t>
      </w:r>
      <w:r w:rsidRPr="00B71406">
        <w:rPr>
          <w:color w:val="0000FF"/>
        </w:rPr>
        <w:t>&gt;</w:t>
      </w:r>
      <w:r w:rsidRPr="00B71406">
        <w:rPr>
          <w:bCs/>
        </w:rPr>
        <w:t>20091231</w:t>
      </w:r>
      <w:r w:rsidRPr="00B71406">
        <w:rPr>
          <w:color w:val="0000FF"/>
        </w:rPr>
        <w:t>&lt;/</w:t>
      </w:r>
      <w:r w:rsidRPr="00B71406">
        <w:rPr>
          <w:color w:val="990000"/>
        </w:rPr>
        <w:t>m2:DD_CD</w:t>
      </w:r>
      <w:r w:rsidRPr="00B71406">
        <w:rPr>
          <w:color w:val="0000FF"/>
        </w:rPr>
        <w:t>&gt;</w:t>
      </w:r>
      <w:r w:rsidRPr="00B71406">
        <w:rPr>
          <w:szCs w:val="20"/>
        </w:rPr>
        <w:t xml:space="preserve"> </w:t>
      </w:r>
    </w:p>
    <w:p w14:paraId="6A4943D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m2:BAN1</w:t>
      </w:r>
      <w:r w:rsidRPr="00B71406">
        <w:rPr>
          <w:color w:val="0000FF"/>
        </w:rPr>
        <w:t>&gt;</w:t>
      </w:r>
      <w:r w:rsidRPr="00B71406">
        <w:rPr>
          <w:bCs/>
        </w:rPr>
        <w:t>502Q887771771</w:t>
      </w:r>
      <w:r w:rsidRPr="00B71406">
        <w:rPr>
          <w:color w:val="0000FF"/>
        </w:rPr>
        <w:t>&lt;/</w:t>
      </w:r>
      <w:r w:rsidRPr="00B71406">
        <w:rPr>
          <w:color w:val="990000"/>
        </w:rPr>
        <w:t>m2:BAN1</w:t>
      </w:r>
      <w:r w:rsidRPr="00B71406">
        <w:rPr>
          <w:color w:val="0000FF"/>
        </w:rPr>
        <w:t>&gt;</w:t>
      </w:r>
      <w:r w:rsidRPr="00B71406">
        <w:rPr>
          <w:szCs w:val="20"/>
        </w:rPr>
        <w:t xml:space="preserve"> </w:t>
      </w:r>
    </w:p>
    <w:p w14:paraId="17BC3DA4"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m2:NOTIFICATION_ADMIN</w:t>
      </w:r>
      <w:r w:rsidRPr="00B71406">
        <w:rPr>
          <w:color w:val="0000FF"/>
        </w:rPr>
        <w:t>&gt;</w:t>
      </w:r>
    </w:p>
    <w:p w14:paraId="2B956856" w14:textId="77777777" w:rsidR="009C6DE4" w:rsidRPr="00B71406" w:rsidRDefault="009C6DE4" w:rsidP="009C6DE4">
      <w:pPr>
        <w:ind w:hanging="480"/>
        <w:rPr>
          <w:szCs w:val="20"/>
        </w:rPr>
      </w:pPr>
      <w:hyperlink r:id="rId875" w:history="1">
        <w:r w:rsidRPr="00B71406">
          <w:rPr>
            <w:rFonts w:cs="Courier New"/>
            <w:bCs/>
            <w:color w:val="FF0000"/>
            <w:u w:val="single"/>
          </w:rPr>
          <w:t>-</w:t>
        </w:r>
      </w:hyperlink>
      <w:r w:rsidRPr="00B71406">
        <w:rPr>
          <w:szCs w:val="20"/>
        </w:rPr>
        <w:t xml:space="preserve"> </w:t>
      </w:r>
      <w:r w:rsidRPr="00B71406">
        <w:rPr>
          <w:color w:val="0000FF"/>
        </w:rPr>
        <w:t>&lt;</w:t>
      </w:r>
      <w:r w:rsidRPr="00B71406">
        <w:rPr>
          <w:color w:val="990000"/>
        </w:rPr>
        <w:t>m2:SERVICES_INFO</w:t>
      </w:r>
      <w:r w:rsidRPr="00B71406">
        <w:rPr>
          <w:color w:val="0000FF"/>
        </w:rPr>
        <w:t>&gt;</w:t>
      </w:r>
    </w:p>
    <w:p w14:paraId="1DD08815"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m2:LOCNUM_SVCS</w:t>
      </w:r>
      <w:r w:rsidRPr="00B71406">
        <w:rPr>
          <w:color w:val="0000FF"/>
        </w:rPr>
        <w:t>&gt;</w:t>
      </w:r>
      <w:r w:rsidRPr="00B71406">
        <w:rPr>
          <w:bCs/>
        </w:rPr>
        <w:t>000</w:t>
      </w:r>
      <w:r w:rsidRPr="00B71406">
        <w:rPr>
          <w:color w:val="0000FF"/>
        </w:rPr>
        <w:t>&lt;/</w:t>
      </w:r>
      <w:r w:rsidRPr="00B71406">
        <w:rPr>
          <w:color w:val="990000"/>
        </w:rPr>
        <w:t>m2:LOCNUM_SVCS</w:t>
      </w:r>
      <w:r w:rsidRPr="00B71406">
        <w:rPr>
          <w:color w:val="0000FF"/>
        </w:rPr>
        <w:t>&gt;</w:t>
      </w:r>
      <w:r w:rsidRPr="00B71406">
        <w:rPr>
          <w:szCs w:val="20"/>
        </w:rPr>
        <w:t xml:space="preserve"> </w:t>
      </w:r>
    </w:p>
    <w:p w14:paraId="6401432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m2:LNUM</w:t>
      </w:r>
      <w:r w:rsidRPr="00B71406">
        <w:rPr>
          <w:color w:val="0000FF"/>
        </w:rPr>
        <w:t>&gt;</w:t>
      </w:r>
      <w:r w:rsidRPr="00B71406">
        <w:rPr>
          <w:bCs/>
        </w:rPr>
        <w:t>00001</w:t>
      </w:r>
      <w:r w:rsidRPr="00B71406">
        <w:rPr>
          <w:color w:val="0000FF"/>
        </w:rPr>
        <w:t>&lt;/</w:t>
      </w:r>
      <w:r w:rsidRPr="00B71406">
        <w:rPr>
          <w:color w:val="990000"/>
        </w:rPr>
        <w:t>m2:LNUM</w:t>
      </w:r>
      <w:r w:rsidRPr="00B71406">
        <w:rPr>
          <w:color w:val="0000FF"/>
        </w:rPr>
        <w:t>&gt;</w:t>
      </w:r>
      <w:r w:rsidRPr="00B71406">
        <w:rPr>
          <w:szCs w:val="20"/>
        </w:rPr>
        <w:t xml:space="preserve"> </w:t>
      </w:r>
    </w:p>
    <w:p w14:paraId="1F7916FE"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m2:ECCKT</w:t>
      </w:r>
      <w:r w:rsidRPr="00B71406">
        <w:rPr>
          <w:color w:val="0000FF"/>
        </w:rPr>
        <w:t>&gt;</w:t>
      </w:r>
      <w:r w:rsidRPr="00B71406">
        <w:rPr>
          <w:bCs/>
        </w:rPr>
        <w:t>50.TYNU.546425..SC</w:t>
      </w:r>
      <w:r w:rsidRPr="00B71406">
        <w:rPr>
          <w:color w:val="0000FF"/>
        </w:rPr>
        <w:t>&lt;/</w:t>
      </w:r>
      <w:r w:rsidRPr="00B71406">
        <w:rPr>
          <w:color w:val="990000"/>
        </w:rPr>
        <w:t>m2:ECCKT</w:t>
      </w:r>
      <w:r w:rsidRPr="00B71406">
        <w:rPr>
          <w:color w:val="0000FF"/>
        </w:rPr>
        <w:t>&gt;</w:t>
      </w:r>
      <w:r w:rsidRPr="00B71406">
        <w:rPr>
          <w:szCs w:val="20"/>
        </w:rPr>
        <w:t xml:space="preserve"> </w:t>
      </w:r>
    </w:p>
    <w:p w14:paraId="0373C520"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m2:L_ORD</w:t>
      </w:r>
      <w:r w:rsidRPr="00B71406">
        <w:rPr>
          <w:color w:val="0000FF"/>
        </w:rPr>
        <w:t>&gt;</w:t>
      </w:r>
      <w:r w:rsidRPr="00B71406">
        <w:rPr>
          <w:bCs/>
        </w:rPr>
        <w:t>N40JHTD3</w:t>
      </w:r>
      <w:r w:rsidRPr="00B71406">
        <w:rPr>
          <w:color w:val="0000FF"/>
        </w:rPr>
        <w:t>&lt;/</w:t>
      </w:r>
      <w:r w:rsidRPr="00B71406">
        <w:rPr>
          <w:color w:val="990000"/>
        </w:rPr>
        <w:t>m2:L_ORD</w:t>
      </w:r>
      <w:r w:rsidRPr="00B71406">
        <w:rPr>
          <w:color w:val="0000FF"/>
        </w:rPr>
        <w:t>&gt;</w:t>
      </w:r>
      <w:r w:rsidRPr="00B71406">
        <w:rPr>
          <w:szCs w:val="20"/>
        </w:rPr>
        <w:t xml:space="preserve"> </w:t>
      </w:r>
    </w:p>
    <w:p w14:paraId="0B5E0E9B"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m2:DISC_NBR</w:t>
      </w:r>
      <w:r w:rsidRPr="00B71406">
        <w:rPr>
          <w:color w:val="0000FF"/>
        </w:rPr>
        <w:t>&gt;</w:t>
      </w:r>
      <w:r w:rsidRPr="00B71406">
        <w:rPr>
          <w:bCs/>
        </w:rPr>
        <w:t>5022685444</w:t>
      </w:r>
      <w:r w:rsidRPr="00B71406">
        <w:rPr>
          <w:color w:val="0000FF"/>
        </w:rPr>
        <w:t>&lt;/</w:t>
      </w:r>
      <w:r w:rsidRPr="00B71406">
        <w:rPr>
          <w:color w:val="990000"/>
        </w:rPr>
        <w:t>m2:DISC_NBR</w:t>
      </w:r>
      <w:r w:rsidRPr="00B71406">
        <w:rPr>
          <w:color w:val="0000FF"/>
        </w:rPr>
        <w:t>&gt;</w:t>
      </w:r>
      <w:r w:rsidRPr="00B71406">
        <w:rPr>
          <w:szCs w:val="20"/>
        </w:rPr>
        <w:t xml:space="preserve"> </w:t>
      </w:r>
    </w:p>
    <w:p w14:paraId="326309B4"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m2:CABLE_ID</w:t>
      </w:r>
      <w:r w:rsidRPr="00B71406">
        <w:rPr>
          <w:color w:val="0000FF"/>
        </w:rPr>
        <w:t>&gt;</w:t>
      </w:r>
      <w:r w:rsidRPr="00B71406">
        <w:rPr>
          <w:bCs/>
        </w:rPr>
        <w:t>PZXL1</w:t>
      </w:r>
      <w:r w:rsidRPr="00B71406">
        <w:rPr>
          <w:color w:val="0000FF"/>
        </w:rPr>
        <w:t>&lt;/</w:t>
      </w:r>
      <w:r w:rsidRPr="00B71406">
        <w:rPr>
          <w:color w:val="990000"/>
        </w:rPr>
        <w:t>m2:CABLE_ID</w:t>
      </w:r>
      <w:r w:rsidRPr="00B71406">
        <w:rPr>
          <w:color w:val="0000FF"/>
        </w:rPr>
        <w:t>&gt;</w:t>
      </w:r>
      <w:r w:rsidRPr="00B71406">
        <w:rPr>
          <w:szCs w:val="20"/>
        </w:rPr>
        <w:t xml:space="preserve"> </w:t>
      </w:r>
    </w:p>
    <w:p w14:paraId="1C781D7A" w14:textId="77777777" w:rsidR="009C6DE4" w:rsidRPr="00B71406" w:rsidRDefault="009C6DE4" w:rsidP="009C6DE4">
      <w:pPr>
        <w:ind w:hanging="48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m2:CHAN_PAIR</w:t>
      </w:r>
      <w:r w:rsidRPr="00B71406">
        <w:rPr>
          <w:color w:val="0000FF"/>
        </w:rPr>
        <w:t>&gt;</w:t>
      </w:r>
      <w:r w:rsidRPr="00B71406">
        <w:rPr>
          <w:bCs/>
        </w:rPr>
        <w:t>23</w:t>
      </w:r>
      <w:r w:rsidRPr="00B71406">
        <w:rPr>
          <w:color w:val="0000FF"/>
        </w:rPr>
        <w:t>&lt;/</w:t>
      </w:r>
      <w:r w:rsidRPr="00B71406">
        <w:rPr>
          <w:color w:val="990000"/>
        </w:rPr>
        <w:t>m2:CHAN_PAIR</w:t>
      </w:r>
      <w:r w:rsidRPr="00B71406">
        <w:rPr>
          <w:color w:val="0000FF"/>
        </w:rPr>
        <w:t>&gt;</w:t>
      </w:r>
      <w:r w:rsidRPr="00B71406">
        <w:rPr>
          <w:szCs w:val="20"/>
        </w:rPr>
        <w:t xml:space="preserve"> </w:t>
      </w:r>
    </w:p>
    <w:p w14:paraId="470F980D"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m2:SERVICES_INFO</w:t>
      </w:r>
      <w:r w:rsidRPr="00B71406">
        <w:rPr>
          <w:color w:val="0000FF"/>
        </w:rPr>
        <w:t>&gt;</w:t>
      </w:r>
    </w:p>
    <w:p w14:paraId="3C49168C"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m2:FIRM_ORDER_NOTIFICATION</w:t>
      </w:r>
      <w:r w:rsidRPr="00B71406">
        <w:rPr>
          <w:color w:val="0000FF"/>
        </w:rPr>
        <w:t>&gt;</w:t>
      </w:r>
    </w:p>
    <w:p w14:paraId="5AF2BAF2"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m2:NOTIFICATION</w:t>
      </w:r>
      <w:r w:rsidRPr="00B71406">
        <w:rPr>
          <w:color w:val="0000FF"/>
        </w:rPr>
        <w:t>&gt;</w:t>
      </w:r>
    </w:p>
    <w:p w14:paraId="2CFAB7B2"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m2:LSR_RESP</w:t>
      </w:r>
      <w:r w:rsidRPr="00B71406">
        <w:rPr>
          <w:color w:val="0000FF"/>
        </w:rPr>
        <w:t>&gt;</w:t>
      </w:r>
    </w:p>
    <w:p w14:paraId="29660314" w14:textId="77777777" w:rsidR="009C6DE4" w:rsidRPr="00B71406" w:rsidRDefault="009C6DE4" w:rsidP="009C6DE4">
      <w:pPr>
        <w:ind w:hanging="240"/>
        <w:rPr>
          <w:szCs w:val="20"/>
        </w:rPr>
      </w:pPr>
      <w:r w:rsidRPr="00B71406">
        <w:rPr>
          <w:rFonts w:cs="Courier New"/>
          <w:bCs/>
          <w:color w:val="FF0000"/>
        </w:rPr>
        <w:t> </w:t>
      </w:r>
      <w:r w:rsidRPr="00B71406">
        <w:rPr>
          <w:szCs w:val="20"/>
        </w:rPr>
        <w:t xml:space="preserve"> </w:t>
      </w:r>
      <w:r w:rsidRPr="00B71406">
        <w:rPr>
          <w:color w:val="0000FF"/>
        </w:rPr>
        <w:t>&lt;/</w:t>
      </w:r>
      <w:r w:rsidRPr="00B71406">
        <w:rPr>
          <w:color w:val="990000"/>
        </w:rPr>
        <w:t>m1:ATT_LSR_ORD_RSP</w:t>
      </w:r>
      <w:r w:rsidRPr="00B71406">
        <w:rPr>
          <w:color w:val="0000FF"/>
        </w:rPr>
        <w:t>&gt;</w:t>
      </w:r>
    </w:p>
    <w:p w14:paraId="4990E0D2" w14:textId="77777777" w:rsidR="009C6DE4" w:rsidRDefault="009C6DE4" w:rsidP="009C6DE4"/>
    <w:p w14:paraId="560DA7DD" w14:textId="77777777" w:rsidR="009C6DE4" w:rsidRDefault="009C6DE4" w:rsidP="009C6DE4"/>
    <w:p w14:paraId="64ED9F60" w14:textId="77777777" w:rsidR="009C6DE4" w:rsidRDefault="009C6DE4" w:rsidP="009C6DE4"/>
    <w:p w14:paraId="0B081AC4" w14:textId="77777777" w:rsidR="009C6DE4" w:rsidRDefault="009C6DE4" w:rsidP="009C6DE4"/>
    <w:p w14:paraId="50F79277" w14:textId="77777777" w:rsidR="009C6DE4" w:rsidRDefault="009C6DE4" w:rsidP="009C6DE4"/>
    <w:p w14:paraId="44BAC116" w14:textId="77777777" w:rsidR="009C6DE4" w:rsidRDefault="009C6DE4" w:rsidP="009C6DE4">
      <w:pPr>
        <w:sectPr w:rsidR="009C6DE4">
          <w:pgSz w:w="12240" w:h="15840"/>
          <w:pgMar w:top="1440" w:right="1800" w:bottom="1440" w:left="1800" w:header="720" w:footer="720" w:gutter="0"/>
          <w:cols w:space="720"/>
          <w:docGrid w:linePitch="360"/>
        </w:sectPr>
      </w:pPr>
    </w:p>
    <w:p w14:paraId="4B8E4B5F" w14:textId="77777777" w:rsidR="009C6DE4" w:rsidRDefault="009C6DE4" w:rsidP="009C6DE4">
      <w:pPr>
        <w:rPr>
          <w:rFonts w:ascii="Arial" w:hAnsi="Arial" w:cs="Arial"/>
          <w:b/>
        </w:rPr>
      </w:pPr>
      <w:r w:rsidRPr="008849DE">
        <w:rPr>
          <w:rFonts w:ascii="Arial" w:hAnsi="Arial" w:cs="Arial"/>
          <w:b/>
        </w:rPr>
        <w:lastRenderedPageBreak/>
        <w:t>Test Case A041: Scenario Description * (Act= V) Conversion of line account to (1) new 2W HDSL Loop with non-basic inside wiring, jacks, and NIDR – LNA=V</w:t>
      </w:r>
    </w:p>
    <w:p w14:paraId="2CEE684F" w14:textId="77777777" w:rsidR="009C6DE4" w:rsidRPr="008849DE" w:rsidRDefault="009C6DE4" w:rsidP="009C6DE4">
      <w:pPr>
        <w:rPr>
          <w:rFonts w:ascii="Arial" w:hAnsi="Arial" w:cs="Arial"/>
          <w:b/>
          <w:bCs/>
        </w:rPr>
      </w:pPr>
    </w:p>
    <w:p w14:paraId="51246EA6"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66EE1086" w14:textId="77777777" w:rsidTr="0088342F">
        <w:trPr>
          <w:tblHeader/>
        </w:trPr>
        <w:tc>
          <w:tcPr>
            <w:tcW w:w="2070" w:type="dxa"/>
            <w:tcBorders>
              <w:bottom w:val="single" w:sz="6" w:space="0" w:color="auto"/>
            </w:tcBorders>
          </w:tcPr>
          <w:p w14:paraId="7DB5A8DF"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D1C79A9"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08740B9C"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5E9E2989" w14:textId="77777777" w:rsidTr="0088342F">
        <w:trPr>
          <w:cantSplit/>
        </w:trPr>
        <w:tc>
          <w:tcPr>
            <w:tcW w:w="8748" w:type="dxa"/>
            <w:gridSpan w:val="3"/>
            <w:tcBorders>
              <w:bottom w:val="single" w:sz="6" w:space="0" w:color="auto"/>
            </w:tcBorders>
            <w:shd w:val="clear" w:color="auto" w:fill="0000FF"/>
          </w:tcPr>
          <w:p w14:paraId="55FCCF00"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1228C8CF" w14:textId="77777777" w:rsidTr="0088342F">
        <w:trPr>
          <w:cantSplit/>
        </w:trPr>
        <w:tc>
          <w:tcPr>
            <w:tcW w:w="8748" w:type="dxa"/>
            <w:gridSpan w:val="3"/>
            <w:tcBorders>
              <w:bottom w:val="single" w:sz="6" w:space="0" w:color="auto"/>
            </w:tcBorders>
            <w:shd w:val="clear" w:color="auto" w:fill="99CCFF"/>
          </w:tcPr>
          <w:p w14:paraId="74AC543E" w14:textId="77777777" w:rsidR="009C6DE4" w:rsidRPr="00732613" w:rsidRDefault="009C6DE4" w:rsidP="0088342F">
            <w:pPr>
              <w:pStyle w:val="Heading4"/>
              <w:rPr>
                <w:rFonts w:cs="Arial"/>
                <w:b/>
                <w:bCs/>
                <w:i w:val="0"/>
              </w:rPr>
            </w:pPr>
            <w:r w:rsidRPr="00732613">
              <w:rPr>
                <w:rFonts w:cs="Arial"/>
                <w:b/>
                <w:bCs/>
                <w:i w:val="0"/>
              </w:rPr>
              <w:t>Administrative Section</w:t>
            </w:r>
          </w:p>
        </w:tc>
      </w:tr>
      <w:tr w:rsidR="009C6DE4" w:rsidRPr="00732613" w14:paraId="776F7465" w14:textId="77777777" w:rsidTr="0088342F">
        <w:tc>
          <w:tcPr>
            <w:tcW w:w="2070" w:type="dxa"/>
            <w:shd w:val="clear" w:color="auto" w:fill="CC99FF"/>
          </w:tcPr>
          <w:p w14:paraId="41AC7176"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0F89818E"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293BD537"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6673744" w14:textId="77777777" w:rsidTr="0088342F">
        <w:tc>
          <w:tcPr>
            <w:tcW w:w="2070" w:type="dxa"/>
          </w:tcPr>
          <w:p w14:paraId="09D14998"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3D010C48"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6C410B9B" w14:textId="77777777" w:rsidR="009C6DE4" w:rsidRPr="00732613" w:rsidRDefault="009C6DE4" w:rsidP="0088342F">
            <w:pPr>
              <w:rPr>
                <w:rFonts w:ascii="Arial" w:hAnsi="Arial" w:cs="Arial"/>
                <w:b/>
                <w:bCs/>
                <w:iCs/>
              </w:rPr>
            </w:pPr>
            <w:r w:rsidRPr="00732613">
              <w:rPr>
                <w:rFonts w:ascii="Arial" w:hAnsi="Arial" w:cs="Arial"/>
                <w:b/>
                <w:bCs/>
                <w:iCs/>
              </w:rPr>
              <w:t>A41</w:t>
            </w:r>
          </w:p>
        </w:tc>
      </w:tr>
      <w:tr w:rsidR="009C6DE4" w:rsidRPr="00732613" w14:paraId="69110AC7" w14:textId="77777777" w:rsidTr="0088342F">
        <w:tc>
          <w:tcPr>
            <w:tcW w:w="2070" w:type="dxa"/>
          </w:tcPr>
          <w:p w14:paraId="10BFEC38"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Pr>
          <w:p w14:paraId="2DD5E2E2"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Pr>
          <w:p w14:paraId="016DB6F8" w14:textId="77777777" w:rsidR="009C6DE4" w:rsidRPr="00732613" w:rsidRDefault="009C6DE4" w:rsidP="0088342F">
            <w:pPr>
              <w:rPr>
                <w:rFonts w:ascii="Arial" w:hAnsi="Arial" w:cs="Arial"/>
                <w:b/>
                <w:bCs/>
                <w:iCs/>
              </w:rPr>
            </w:pPr>
            <w:r w:rsidRPr="00732613">
              <w:rPr>
                <w:rFonts w:ascii="Arial" w:hAnsi="Arial" w:cs="Arial"/>
                <w:b/>
                <w:bCs/>
                <w:iCs/>
              </w:rPr>
              <w:t>CAVENOBILL</w:t>
            </w:r>
          </w:p>
        </w:tc>
      </w:tr>
      <w:tr w:rsidR="009C6DE4" w:rsidRPr="00732613" w14:paraId="51498012" w14:textId="77777777" w:rsidTr="0088342F">
        <w:tc>
          <w:tcPr>
            <w:tcW w:w="2070" w:type="dxa"/>
            <w:tcBorders>
              <w:bottom w:val="single" w:sz="6" w:space="0" w:color="auto"/>
            </w:tcBorders>
          </w:tcPr>
          <w:p w14:paraId="4DD76775"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5BA8DFC6"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789D9AD3" w14:textId="77777777" w:rsidR="009C6DE4" w:rsidRPr="00732613" w:rsidRDefault="009C6DE4" w:rsidP="0088342F">
            <w:pPr>
              <w:rPr>
                <w:rFonts w:ascii="Arial" w:hAnsi="Arial" w:cs="Arial"/>
                <w:b/>
                <w:bCs/>
                <w:iCs/>
              </w:rPr>
            </w:pPr>
            <w:r w:rsidRPr="00732613">
              <w:rPr>
                <w:rFonts w:ascii="Arial" w:hAnsi="Arial" w:cs="Arial"/>
                <w:b/>
                <w:bCs/>
                <w:iCs/>
              </w:rPr>
              <w:t>904N130122122</w:t>
            </w:r>
          </w:p>
        </w:tc>
      </w:tr>
      <w:tr w:rsidR="009C6DE4" w:rsidRPr="00732613" w14:paraId="5E1B8C09" w14:textId="77777777" w:rsidTr="0088342F">
        <w:tc>
          <w:tcPr>
            <w:tcW w:w="2070" w:type="dxa"/>
            <w:tcBorders>
              <w:bottom w:val="single" w:sz="6" w:space="0" w:color="auto"/>
            </w:tcBorders>
            <w:shd w:val="clear" w:color="auto" w:fill="CC99FF"/>
          </w:tcPr>
          <w:p w14:paraId="0BC31047" w14:textId="77777777" w:rsidR="009C6DE4" w:rsidRPr="00732613" w:rsidRDefault="009C6DE4" w:rsidP="0088342F">
            <w:pPr>
              <w:rPr>
                <w:rFonts w:ascii="Arial" w:hAnsi="Arial" w:cs="Arial"/>
                <w:b/>
                <w:bCs/>
              </w:rPr>
            </w:pPr>
            <w:r w:rsidRPr="00732613">
              <w:rPr>
                <w:rFonts w:ascii="Arial" w:hAnsi="Arial" w:cs="Arial"/>
                <w:b/>
                <w:bCs/>
              </w:rPr>
              <w:t>AAN</w:t>
            </w:r>
          </w:p>
        </w:tc>
        <w:tc>
          <w:tcPr>
            <w:tcW w:w="4320" w:type="dxa"/>
            <w:tcBorders>
              <w:bottom w:val="single" w:sz="6" w:space="0" w:color="auto"/>
            </w:tcBorders>
            <w:shd w:val="clear" w:color="auto" w:fill="CC99FF"/>
          </w:tcPr>
          <w:p w14:paraId="5554302F" w14:textId="77777777" w:rsidR="009C6DE4" w:rsidRPr="00732613" w:rsidRDefault="009C6DE4" w:rsidP="0088342F">
            <w:pPr>
              <w:rPr>
                <w:rFonts w:ascii="Arial" w:hAnsi="Arial" w:cs="Arial"/>
                <w:b/>
                <w:bCs/>
              </w:rPr>
            </w:pPr>
            <w:r w:rsidRPr="00732613">
              <w:rPr>
                <w:rFonts w:ascii="Arial" w:hAnsi="Arial" w:cs="Arial"/>
                <w:b/>
                <w:bCs/>
              </w:rPr>
              <w:t>Associated Account Number</w:t>
            </w:r>
          </w:p>
        </w:tc>
        <w:tc>
          <w:tcPr>
            <w:tcW w:w="2358" w:type="dxa"/>
            <w:tcBorders>
              <w:bottom w:val="single" w:sz="6" w:space="0" w:color="auto"/>
            </w:tcBorders>
            <w:shd w:val="clear" w:color="auto" w:fill="CC99FF"/>
          </w:tcPr>
          <w:p w14:paraId="19C9645A" w14:textId="77777777" w:rsidR="009C6DE4" w:rsidRPr="00732613" w:rsidRDefault="009C6DE4" w:rsidP="0088342F">
            <w:pPr>
              <w:rPr>
                <w:rFonts w:ascii="Arial" w:hAnsi="Arial" w:cs="Arial"/>
                <w:b/>
                <w:bCs/>
                <w:iCs/>
              </w:rPr>
            </w:pPr>
            <w:r w:rsidRPr="00732613">
              <w:rPr>
                <w:rFonts w:ascii="Arial" w:hAnsi="Arial" w:cs="Arial"/>
                <w:b/>
                <w:bCs/>
                <w:iCs/>
              </w:rPr>
              <w:t>904M354308308</w:t>
            </w:r>
          </w:p>
        </w:tc>
      </w:tr>
      <w:tr w:rsidR="009C6DE4" w:rsidRPr="00732613" w14:paraId="7A71405C" w14:textId="77777777" w:rsidTr="0088342F">
        <w:trPr>
          <w:trHeight w:val="72"/>
        </w:trPr>
        <w:tc>
          <w:tcPr>
            <w:tcW w:w="2070" w:type="dxa"/>
            <w:shd w:val="clear" w:color="auto" w:fill="CC99FF"/>
          </w:tcPr>
          <w:p w14:paraId="61D83013" w14:textId="77777777" w:rsidR="009C6DE4" w:rsidRPr="00732613" w:rsidRDefault="009C6DE4" w:rsidP="0088342F">
            <w:pPr>
              <w:rPr>
                <w:rFonts w:ascii="Arial" w:hAnsi="Arial" w:cs="Arial"/>
                <w:b/>
                <w:bCs/>
              </w:rPr>
            </w:pPr>
            <w:r w:rsidRPr="00732613">
              <w:rPr>
                <w:rFonts w:ascii="Arial" w:hAnsi="Arial" w:cs="Arial"/>
                <w:b/>
                <w:bCs/>
              </w:rPr>
              <w:t>SC</w:t>
            </w:r>
          </w:p>
        </w:tc>
        <w:tc>
          <w:tcPr>
            <w:tcW w:w="4320" w:type="dxa"/>
            <w:shd w:val="clear" w:color="auto" w:fill="CC99FF"/>
          </w:tcPr>
          <w:p w14:paraId="3DB93DF1"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Service</w:t>
                </w:r>
              </w:smartTag>
              <w:r w:rsidRPr="00732613">
                <w:rPr>
                  <w:rFonts w:ascii="Arial" w:hAnsi="Arial" w:cs="Arial"/>
                  <w:b/>
                  <w:bCs/>
                </w:rPr>
                <w:t xml:space="preserve"> </w:t>
              </w:r>
              <w:smartTag w:uri="urn:schemas-microsoft-com:office:smarttags" w:element="PlaceType">
                <w:r w:rsidRPr="00732613">
                  <w:rPr>
                    <w:rFonts w:ascii="Arial" w:hAnsi="Arial" w:cs="Arial"/>
                    <w:b/>
                    <w:bCs/>
                  </w:rPr>
                  <w:t>Center</w:t>
                </w:r>
              </w:smartTag>
            </w:smartTag>
          </w:p>
        </w:tc>
        <w:tc>
          <w:tcPr>
            <w:tcW w:w="2358" w:type="dxa"/>
            <w:shd w:val="clear" w:color="auto" w:fill="CC99FF"/>
          </w:tcPr>
          <w:p w14:paraId="068A15C1" w14:textId="77777777" w:rsidR="009C6DE4" w:rsidRPr="00732613" w:rsidRDefault="009C6DE4" w:rsidP="0088342F">
            <w:pPr>
              <w:pStyle w:val="Heading4"/>
              <w:rPr>
                <w:rFonts w:cs="Arial"/>
                <w:b/>
                <w:bCs/>
                <w:i w:val="0"/>
              </w:rPr>
            </w:pPr>
            <w:r w:rsidRPr="00732613">
              <w:rPr>
                <w:rFonts w:cs="Arial"/>
                <w:b/>
                <w:bCs/>
                <w:i w:val="0"/>
              </w:rPr>
              <w:t>LCSC</w:t>
            </w:r>
          </w:p>
        </w:tc>
      </w:tr>
      <w:tr w:rsidR="009C6DE4" w:rsidRPr="00732613" w14:paraId="088AAEEA" w14:textId="77777777" w:rsidTr="0088342F">
        <w:tc>
          <w:tcPr>
            <w:tcW w:w="2070" w:type="dxa"/>
            <w:shd w:val="clear" w:color="auto" w:fill="CC99FF"/>
          </w:tcPr>
          <w:p w14:paraId="65BF12EA"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6E4580D5"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7B6C65CF"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7DCED92A" w14:textId="77777777" w:rsidTr="0088342F">
        <w:tc>
          <w:tcPr>
            <w:tcW w:w="2070" w:type="dxa"/>
          </w:tcPr>
          <w:p w14:paraId="4B64EC19"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79C2518C"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2EBF593A" w14:textId="77777777" w:rsidR="009C6DE4" w:rsidRPr="00732613" w:rsidRDefault="009C6DE4" w:rsidP="0088342F">
            <w:pPr>
              <w:rPr>
                <w:rFonts w:ascii="Arial" w:hAnsi="Arial" w:cs="Arial"/>
                <w:b/>
                <w:bCs/>
                <w:iCs/>
              </w:rPr>
            </w:pPr>
            <w:r w:rsidRPr="00732613">
              <w:rPr>
                <w:rFonts w:ascii="Arial" w:hAnsi="Arial" w:cs="Arial"/>
                <w:b/>
                <w:bCs/>
                <w:iCs/>
              </w:rPr>
              <w:t>20060000</w:t>
            </w:r>
          </w:p>
        </w:tc>
      </w:tr>
      <w:tr w:rsidR="009C6DE4" w:rsidRPr="00732613" w14:paraId="076423B7" w14:textId="77777777" w:rsidTr="0088342F">
        <w:tc>
          <w:tcPr>
            <w:tcW w:w="2070" w:type="dxa"/>
          </w:tcPr>
          <w:p w14:paraId="036E0AF6"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2FA725A8"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3A5C70E7"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186A6428" w14:textId="77777777" w:rsidTr="0088342F">
        <w:tc>
          <w:tcPr>
            <w:tcW w:w="2070" w:type="dxa"/>
          </w:tcPr>
          <w:p w14:paraId="27BAD622" w14:textId="77777777" w:rsidR="009C6DE4" w:rsidRPr="00732613" w:rsidRDefault="009C6DE4" w:rsidP="0088342F">
            <w:pPr>
              <w:pStyle w:val="FORMDATA0"/>
              <w:rPr>
                <w:b/>
                <w:bCs/>
                <w:color w:val="auto"/>
              </w:rPr>
            </w:pPr>
            <w:r w:rsidRPr="00732613">
              <w:rPr>
                <w:b/>
                <w:bCs/>
                <w:color w:val="auto"/>
              </w:rPr>
              <w:t>MI</w:t>
            </w:r>
          </w:p>
        </w:tc>
        <w:tc>
          <w:tcPr>
            <w:tcW w:w="4320" w:type="dxa"/>
          </w:tcPr>
          <w:p w14:paraId="45B5A819" w14:textId="77777777" w:rsidR="009C6DE4" w:rsidRPr="00732613" w:rsidRDefault="009C6DE4" w:rsidP="0088342F">
            <w:pPr>
              <w:pStyle w:val="FORMDATA0"/>
              <w:rPr>
                <w:b/>
                <w:bCs/>
                <w:color w:val="auto"/>
              </w:rPr>
            </w:pPr>
            <w:r w:rsidRPr="00732613">
              <w:rPr>
                <w:b/>
                <w:bCs/>
                <w:color w:val="auto"/>
              </w:rPr>
              <w:t>Migration Indicator</w:t>
            </w:r>
          </w:p>
        </w:tc>
        <w:tc>
          <w:tcPr>
            <w:tcW w:w="2358" w:type="dxa"/>
          </w:tcPr>
          <w:p w14:paraId="64FEA770" w14:textId="77777777" w:rsidR="009C6DE4" w:rsidRPr="00732613" w:rsidRDefault="009C6DE4" w:rsidP="0088342F">
            <w:pPr>
              <w:pStyle w:val="FORMDATA0"/>
              <w:rPr>
                <w:b/>
                <w:bCs/>
                <w:color w:val="auto"/>
              </w:rPr>
            </w:pPr>
            <w:r w:rsidRPr="00732613">
              <w:rPr>
                <w:b/>
                <w:bCs/>
                <w:color w:val="auto"/>
              </w:rPr>
              <w:t>C</w:t>
            </w:r>
          </w:p>
        </w:tc>
      </w:tr>
      <w:tr w:rsidR="009C6DE4" w:rsidRPr="00732613" w14:paraId="426CFC59" w14:textId="77777777" w:rsidTr="0088342F">
        <w:tc>
          <w:tcPr>
            <w:tcW w:w="2070" w:type="dxa"/>
          </w:tcPr>
          <w:p w14:paraId="44911EA9"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0E5201DB"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7B1DD478"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0821D58D" w14:textId="77777777" w:rsidTr="0088342F">
        <w:tc>
          <w:tcPr>
            <w:tcW w:w="2070" w:type="dxa"/>
          </w:tcPr>
          <w:p w14:paraId="6A19CCCE"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Pr>
          <w:p w14:paraId="7AD2D8F1"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Pr>
          <w:p w14:paraId="05D99B27"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3F56FD50" w14:textId="77777777" w:rsidTr="0088342F">
        <w:tc>
          <w:tcPr>
            <w:tcW w:w="2070" w:type="dxa"/>
            <w:tcBorders>
              <w:bottom w:val="single" w:sz="6" w:space="0" w:color="auto"/>
            </w:tcBorders>
          </w:tcPr>
          <w:p w14:paraId="150A4669"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463BE8DC"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03611B0A" w14:textId="77777777" w:rsidR="009C6DE4" w:rsidRPr="00732613" w:rsidRDefault="009C6DE4" w:rsidP="0088342F">
            <w:pPr>
              <w:rPr>
                <w:rFonts w:ascii="Arial" w:hAnsi="Arial" w:cs="Arial"/>
                <w:b/>
                <w:bCs/>
                <w:iCs/>
              </w:rPr>
            </w:pPr>
            <w:r w:rsidRPr="00732613">
              <w:rPr>
                <w:rFonts w:ascii="Arial" w:hAnsi="Arial" w:cs="Arial"/>
                <w:b/>
                <w:bCs/>
                <w:iCs/>
              </w:rPr>
              <w:t>1A--</w:t>
            </w:r>
          </w:p>
        </w:tc>
      </w:tr>
      <w:tr w:rsidR="009C6DE4" w:rsidRPr="00732613" w14:paraId="218073F2" w14:textId="77777777" w:rsidTr="0088342F">
        <w:tc>
          <w:tcPr>
            <w:tcW w:w="2070" w:type="dxa"/>
            <w:tcBorders>
              <w:bottom w:val="single" w:sz="6" w:space="0" w:color="auto"/>
            </w:tcBorders>
            <w:shd w:val="clear" w:color="auto" w:fill="CC99FF"/>
          </w:tcPr>
          <w:p w14:paraId="0740C620" w14:textId="77777777" w:rsidR="009C6DE4" w:rsidRPr="00732613" w:rsidRDefault="009C6DE4" w:rsidP="0088342F">
            <w:pPr>
              <w:rPr>
                <w:rFonts w:ascii="Arial" w:hAnsi="Arial" w:cs="Arial"/>
                <w:b/>
                <w:bCs/>
              </w:rPr>
            </w:pPr>
            <w:r w:rsidRPr="00732613">
              <w:rPr>
                <w:rFonts w:ascii="Arial" w:hAnsi="Arial" w:cs="Arial"/>
                <w:b/>
                <w:bCs/>
              </w:rPr>
              <w:t>LSO</w:t>
            </w:r>
          </w:p>
        </w:tc>
        <w:tc>
          <w:tcPr>
            <w:tcW w:w="4320" w:type="dxa"/>
            <w:tcBorders>
              <w:bottom w:val="single" w:sz="6" w:space="0" w:color="auto"/>
            </w:tcBorders>
            <w:shd w:val="clear" w:color="auto" w:fill="CC99FF"/>
          </w:tcPr>
          <w:p w14:paraId="5AFD67DB" w14:textId="77777777" w:rsidR="009C6DE4" w:rsidRPr="00732613" w:rsidRDefault="009C6DE4" w:rsidP="0088342F">
            <w:pPr>
              <w:rPr>
                <w:rFonts w:ascii="Arial" w:hAnsi="Arial" w:cs="Arial"/>
                <w:b/>
                <w:bCs/>
              </w:rPr>
            </w:pPr>
            <w:r w:rsidRPr="00732613">
              <w:rPr>
                <w:rFonts w:ascii="Arial" w:hAnsi="Arial" w:cs="Arial"/>
                <w:b/>
                <w:bCs/>
              </w:rPr>
              <w:t>Local Service Office</w:t>
            </w:r>
          </w:p>
        </w:tc>
        <w:tc>
          <w:tcPr>
            <w:tcW w:w="2358" w:type="dxa"/>
            <w:tcBorders>
              <w:bottom w:val="single" w:sz="6" w:space="0" w:color="auto"/>
            </w:tcBorders>
            <w:shd w:val="clear" w:color="auto" w:fill="CC99FF"/>
          </w:tcPr>
          <w:p w14:paraId="4686192B" w14:textId="77777777" w:rsidR="009C6DE4" w:rsidRPr="00732613" w:rsidRDefault="009C6DE4" w:rsidP="0088342F">
            <w:pPr>
              <w:rPr>
                <w:rFonts w:ascii="Arial" w:hAnsi="Arial" w:cs="Arial"/>
                <w:b/>
                <w:bCs/>
                <w:iCs/>
              </w:rPr>
            </w:pPr>
            <w:r w:rsidRPr="00732613">
              <w:rPr>
                <w:rFonts w:ascii="Arial" w:hAnsi="Arial" w:cs="Arial"/>
                <w:b/>
                <w:bCs/>
                <w:iCs/>
              </w:rPr>
              <w:t>904223</w:t>
            </w:r>
          </w:p>
        </w:tc>
      </w:tr>
      <w:tr w:rsidR="009C6DE4" w:rsidRPr="00732613" w14:paraId="360D44F9" w14:textId="77777777" w:rsidTr="0088342F">
        <w:tc>
          <w:tcPr>
            <w:tcW w:w="2070" w:type="dxa"/>
            <w:shd w:val="clear" w:color="auto" w:fill="CC99FF"/>
          </w:tcPr>
          <w:p w14:paraId="57ECBEEA"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shd w:val="clear" w:color="auto" w:fill="CC99FF"/>
          </w:tcPr>
          <w:p w14:paraId="3064F319"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shd w:val="clear" w:color="auto" w:fill="CC99FF"/>
          </w:tcPr>
          <w:p w14:paraId="2BCEC2A0" w14:textId="77777777" w:rsidR="009C6DE4" w:rsidRPr="00732613" w:rsidRDefault="009C6DE4" w:rsidP="0088342F">
            <w:pPr>
              <w:rPr>
                <w:rFonts w:ascii="Arial" w:hAnsi="Arial" w:cs="Arial"/>
                <w:b/>
                <w:bCs/>
                <w:iCs/>
              </w:rPr>
            </w:pPr>
            <w:r w:rsidRPr="00732613">
              <w:rPr>
                <w:rFonts w:ascii="Arial" w:hAnsi="Arial" w:cs="Arial"/>
                <w:b/>
                <w:bCs/>
                <w:iCs/>
              </w:rPr>
              <w:t>JCBHFLSPRS0</w:t>
            </w:r>
          </w:p>
        </w:tc>
      </w:tr>
      <w:tr w:rsidR="009C6DE4" w:rsidRPr="00732613" w14:paraId="628A6212" w14:textId="77777777" w:rsidTr="0088342F">
        <w:tc>
          <w:tcPr>
            <w:tcW w:w="2070" w:type="dxa"/>
            <w:tcBorders>
              <w:bottom w:val="single" w:sz="6" w:space="0" w:color="auto"/>
            </w:tcBorders>
          </w:tcPr>
          <w:p w14:paraId="361BDDEC" w14:textId="77777777" w:rsidR="009C6DE4" w:rsidRPr="00732613" w:rsidRDefault="009C6DE4" w:rsidP="0088342F">
            <w:pPr>
              <w:rPr>
                <w:rFonts w:ascii="Arial" w:hAnsi="Arial" w:cs="Arial"/>
                <w:b/>
                <w:bCs/>
              </w:rPr>
            </w:pPr>
            <w:r w:rsidRPr="00732613">
              <w:rPr>
                <w:rFonts w:ascii="Arial" w:hAnsi="Arial" w:cs="Arial"/>
                <w:b/>
                <w:bCs/>
              </w:rPr>
              <w:t>RESID</w:t>
            </w:r>
          </w:p>
        </w:tc>
        <w:tc>
          <w:tcPr>
            <w:tcW w:w="4320" w:type="dxa"/>
            <w:tcBorders>
              <w:bottom w:val="single" w:sz="6" w:space="0" w:color="auto"/>
            </w:tcBorders>
          </w:tcPr>
          <w:p w14:paraId="661D7BED" w14:textId="77777777" w:rsidR="009C6DE4" w:rsidRPr="00732613" w:rsidRDefault="009C6DE4" w:rsidP="0088342F">
            <w:pPr>
              <w:rPr>
                <w:rFonts w:ascii="Arial" w:hAnsi="Arial" w:cs="Arial"/>
                <w:b/>
                <w:bCs/>
              </w:rPr>
            </w:pPr>
            <w:r w:rsidRPr="00732613">
              <w:rPr>
                <w:rFonts w:ascii="Arial" w:hAnsi="Arial" w:cs="Arial"/>
                <w:b/>
                <w:bCs/>
              </w:rPr>
              <w:t>Response Identifier</w:t>
            </w:r>
          </w:p>
        </w:tc>
        <w:tc>
          <w:tcPr>
            <w:tcW w:w="2358" w:type="dxa"/>
            <w:tcBorders>
              <w:bottom w:val="single" w:sz="6" w:space="0" w:color="auto"/>
            </w:tcBorders>
          </w:tcPr>
          <w:p w14:paraId="14282118" w14:textId="77777777" w:rsidR="009C6DE4" w:rsidRPr="00732613" w:rsidRDefault="009C6DE4" w:rsidP="0088342F">
            <w:pPr>
              <w:rPr>
                <w:rFonts w:ascii="Arial" w:hAnsi="Arial" w:cs="Arial"/>
                <w:b/>
                <w:bCs/>
                <w:iCs/>
              </w:rPr>
            </w:pPr>
            <w:r w:rsidRPr="00732613">
              <w:rPr>
                <w:rFonts w:ascii="Arial" w:hAnsi="Arial" w:cs="Arial"/>
                <w:b/>
                <w:bCs/>
                <w:iCs/>
              </w:rPr>
              <w:t>9999PVB39HG02112004</w:t>
            </w:r>
          </w:p>
        </w:tc>
      </w:tr>
      <w:tr w:rsidR="009C6DE4" w:rsidRPr="00732613" w14:paraId="3E875CE5" w14:textId="77777777" w:rsidTr="0088342F">
        <w:tc>
          <w:tcPr>
            <w:tcW w:w="2070" w:type="dxa"/>
            <w:shd w:val="clear" w:color="auto" w:fill="CC99FF"/>
          </w:tcPr>
          <w:p w14:paraId="71E129E6"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661142D4"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3F3DBCF8" w14:textId="77777777" w:rsidR="009C6DE4" w:rsidRPr="00732613" w:rsidRDefault="009C6DE4" w:rsidP="0088342F">
            <w:pPr>
              <w:rPr>
                <w:rFonts w:ascii="Arial" w:hAnsi="Arial" w:cs="Arial"/>
                <w:b/>
                <w:bCs/>
                <w:iCs/>
              </w:rPr>
            </w:pPr>
            <w:r w:rsidRPr="00732613">
              <w:rPr>
                <w:rFonts w:ascii="Arial" w:hAnsi="Arial" w:cs="Arial"/>
                <w:b/>
                <w:bCs/>
                <w:iCs/>
              </w:rPr>
              <w:t>LXC-</w:t>
            </w:r>
          </w:p>
        </w:tc>
      </w:tr>
      <w:tr w:rsidR="009C6DE4" w:rsidRPr="00732613" w14:paraId="760744A7" w14:textId="77777777" w:rsidTr="0088342F">
        <w:tc>
          <w:tcPr>
            <w:tcW w:w="2070" w:type="dxa"/>
            <w:shd w:val="clear" w:color="auto" w:fill="CC99FF"/>
          </w:tcPr>
          <w:p w14:paraId="6A039F1F"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27FC519D"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15D3B659" w14:textId="77777777" w:rsidR="009C6DE4" w:rsidRPr="00732613" w:rsidRDefault="009C6DE4" w:rsidP="0088342F">
            <w:pPr>
              <w:rPr>
                <w:rFonts w:ascii="Arial" w:hAnsi="Arial" w:cs="Arial"/>
                <w:b/>
                <w:bCs/>
                <w:iCs/>
              </w:rPr>
            </w:pPr>
            <w:r w:rsidRPr="00732613">
              <w:rPr>
                <w:rFonts w:ascii="Arial" w:hAnsi="Arial" w:cs="Arial"/>
                <w:b/>
                <w:bCs/>
                <w:iCs/>
              </w:rPr>
              <w:t>02QB9.00H</w:t>
            </w:r>
          </w:p>
        </w:tc>
      </w:tr>
      <w:tr w:rsidR="009C6DE4" w:rsidRPr="00732613" w14:paraId="0CBA66A7" w14:textId="77777777" w:rsidTr="0088342F">
        <w:tc>
          <w:tcPr>
            <w:tcW w:w="2070" w:type="dxa"/>
            <w:tcBorders>
              <w:bottom w:val="single" w:sz="6" w:space="0" w:color="auto"/>
            </w:tcBorders>
            <w:shd w:val="clear" w:color="auto" w:fill="CC99FF"/>
          </w:tcPr>
          <w:p w14:paraId="0FE1B015"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02CE161"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34CF3894" w14:textId="77777777" w:rsidR="009C6DE4" w:rsidRPr="00732613" w:rsidRDefault="009C6DE4" w:rsidP="0088342F">
            <w:pPr>
              <w:rPr>
                <w:rFonts w:ascii="Arial" w:hAnsi="Arial" w:cs="Arial"/>
                <w:b/>
                <w:bCs/>
                <w:iCs/>
              </w:rPr>
            </w:pPr>
            <w:r w:rsidRPr="00732613">
              <w:rPr>
                <w:rFonts w:ascii="Arial" w:hAnsi="Arial" w:cs="Arial"/>
                <w:b/>
                <w:bCs/>
                <w:iCs/>
              </w:rPr>
              <w:t>02DU9.00H</w:t>
            </w:r>
          </w:p>
        </w:tc>
      </w:tr>
      <w:tr w:rsidR="009C6DE4" w:rsidRPr="00732613" w14:paraId="463EEE4C" w14:textId="77777777" w:rsidTr="0088342F">
        <w:trPr>
          <w:cantSplit/>
        </w:trPr>
        <w:tc>
          <w:tcPr>
            <w:tcW w:w="8748" w:type="dxa"/>
            <w:gridSpan w:val="3"/>
            <w:tcBorders>
              <w:bottom w:val="single" w:sz="6" w:space="0" w:color="auto"/>
            </w:tcBorders>
            <w:shd w:val="clear" w:color="auto" w:fill="99CCFF"/>
          </w:tcPr>
          <w:p w14:paraId="6600C2D2" w14:textId="77777777" w:rsidR="009C6DE4" w:rsidRPr="00732613" w:rsidRDefault="009C6DE4" w:rsidP="0088342F">
            <w:pPr>
              <w:pStyle w:val="Heading5"/>
              <w:rPr>
                <w:rFonts w:cs="Arial"/>
                <w:bCs/>
                <w:color w:val="auto"/>
              </w:rPr>
            </w:pPr>
            <w:r w:rsidRPr="00732613">
              <w:rPr>
                <w:rFonts w:cs="Arial"/>
                <w:bCs/>
                <w:color w:val="auto"/>
              </w:rPr>
              <w:t>Billing Section</w:t>
            </w:r>
          </w:p>
        </w:tc>
      </w:tr>
      <w:tr w:rsidR="009C6DE4" w:rsidRPr="00732613" w14:paraId="38DCBCC6" w14:textId="77777777" w:rsidTr="0088342F">
        <w:tc>
          <w:tcPr>
            <w:tcW w:w="2070" w:type="dxa"/>
          </w:tcPr>
          <w:p w14:paraId="7748A4AF"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38E2CDED"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7002DCC7" w14:textId="77777777" w:rsidR="009C6DE4" w:rsidRPr="00732613" w:rsidRDefault="009C6DE4" w:rsidP="0088342F">
            <w:pPr>
              <w:rPr>
                <w:rFonts w:ascii="Arial" w:hAnsi="Arial" w:cs="Arial"/>
                <w:b/>
                <w:bCs/>
                <w:iCs/>
              </w:rPr>
            </w:pPr>
            <w:r w:rsidRPr="00732613">
              <w:rPr>
                <w:rFonts w:ascii="Arial" w:hAnsi="Arial" w:cs="Arial"/>
                <w:b/>
                <w:bCs/>
                <w:iCs/>
              </w:rPr>
              <w:t>904N130122122</w:t>
            </w:r>
          </w:p>
        </w:tc>
      </w:tr>
      <w:tr w:rsidR="009C6DE4" w:rsidRPr="00732613" w14:paraId="3C1D93E5" w14:textId="77777777" w:rsidTr="0088342F">
        <w:tc>
          <w:tcPr>
            <w:tcW w:w="2070" w:type="dxa"/>
            <w:tcBorders>
              <w:bottom w:val="single" w:sz="6" w:space="0" w:color="auto"/>
            </w:tcBorders>
            <w:shd w:val="clear" w:color="auto" w:fill="CC99FF"/>
          </w:tcPr>
          <w:p w14:paraId="0742C2C9"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7375E1B"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1221F76C"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31468F19" w14:textId="77777777" w:rsidTr="0088342F">
        <w:trPr>
          <w:cantSplit/>
        </w:trPr>
        <w:tc>
          <w:tcPr>
            <w:tcW w:w="8748" w:type="dxa"/>
            <w:gridSpan w:val="3"/>
            <w:shd w:val="clear" w:color="auto" w:fill="99CCFF"/>
          </w:tcPr>
          <w:p w14:paraId="55BF91BB"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16CAFACA" w14:textId="77777777" w:rsidTr="0088342F">
        <w:tc>
          <w:tcPr>
            <w:tcW w:w="2070" w:type="dxa"/>
            <w:shd w:val="clear" w:color="auto" w:fill="CC99FF"/>
          </w:tcPr>
          <w:p w14:paraId="7AEC7597"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5C6814F2"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1FF861C1"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504630AE" w14:textId="77777777" w:rsidTr="0088342F">
        <w:tc>
          <w:tcPr>
            <w:tcW w:w="2070" w:type="dxa"/>
            <w:shd w:val="clear" w:color="auto" w:fill="CC99FF"/>
          </w:tcPr>
          <w:p w14:paraId="0403CA6A"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2078EC5F"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5A10C443"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417BA7EA" w14:textId="77777777" w:rsidTr="0088342F">
        <w:tc>
          <w:tcPr>
            <w:tcW w:w="2070" w:type="dxa"/>
            <w:shd w:val="clear" w:color="auto" w:fill="CC99FF"/>
          </w:tcPr>
          <w:p w14:paraId="2FC66418"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68FAC13C"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76D416CD"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2DC6F1A7" w14:textId="77777777" w:rsidTr="0088342F">
        <w:tc>
          <w:tcPr>
            <w:tcW w:w="2070" w:type="dxa"/>
            <w:shd w:val="clear" w:color="auto" w:fill="CC99FF"/>
          </w:tcPr>
          <w:p w14:paraId="3FE59626"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65BDF6FC"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43B910D1" w14:textId="77777777" w:rsidR="009C6DE4" w:rsidRPr="00732613" w:rsidRDefault="009C6DE4" w:rsidP="0088342F">
            <w:pPr>
              <w:pStyle w:val="Heading4"/>
              <w:rPr>
                <w:rFonts w:cs="Arial"/>
                <w:b/>
                <w:bCs/>
                <w:i w:val="0"/>
              </w:rPr>
            </w:pPr>
            <w:r w:rsidRPr="00732613">
              <w:rPr>
                <w:rFonts w:cs="Arial"/>
                <w:b/>
                <w:bCs/>
                <w:i w:val="0"/>
              </w:rPr>
              <w:t>Ford</w:t>
            </w:r>
          </w:p>
        </w:tc>
      </w:tr>
      <w:tr w:rsidR="009C6DE4" w:rsidRPr="00732613" w14:paraId="4AC222E6" w14:textId="77777777" w:rsidTr="0088342F">
        <w:tc>
          <w:tcPr>
            <w:tcW w:w="2070" w:type="dxa"/>
            <w:tcBorders>
              <w:bottom w:val="single" w:sz="6" w:space="0" w:color="auto"/>
            </w:tcBorders>
            <w:shd w:val="clear" w:color="auto" w:fill="CC99FF"/>
          </w:tcPr>
          <w:p w14:paraId="44315156"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330A1687"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250EFB0F" w14:textId="77777777" w:rsidR="009C6DE4" w:rsidRPr="00732613" w:rsidRDefault="009C6DE4" w:rsidP="0088342F">
            <w:pPr>
              <w:rPr>
                <w:rFonts w:ascii="Arial" w:hAnsi="Arial" w:cs="Arial"/>
                <w:b/>
                <w:bCs/>
                <w:iCs/>
              </w:rPr>
            </w:pPr>
            <w:r w:rsidRPr="00732613">
              <w:rPr>
                <w:rFonts w:ascii="Arial" w:hAnsi="Arial" w:cs="Arial"/>
                <w:b/>
                <w:bCs/>
                <w:iCs/>
              </w:rPr>
              <w:t>0002220000</w:t>
            </w:r>
          </w:p>
        </w:tc>
      </w:tr>
      <w:tr w:rsidR="009C6DE4" w:rsidRPr="00732613" w14:paraId="65B38988" w14:textId="77777777" w:rsidTr="0088342F">
        <w:trPr>
          <w:cantSplit/>
        </w:trPr>
        <w:tc>
          <w:tcPr>
            <w:tcW w:w="8748" w:type="dxa"/>
            <w:gridSpan w:val="3"/>
            <w:tcBorders>
              <w:bottom w:val="single" w:sz="6" w:space="0" w:color="auto"/>
            </w:tcBorders>
            <w:shd w:val="clear" w:color="auto" w:fill="0000FF"/>
          </w:tcPr>
          <w:p w14:paraId="14C1B117" w14:textId="77777777" w:rsidR="009C6DE4" w:rsidRPr="00732613" w:rsidRDefault="009C6DE4" w:rsidP="0088342F">
            <w:pPr>
              <w:pStyle w:val="Heading4"/>
              <w:rPr>
                <w:rFonts w:cs="Arial"/>
                <w:b/>
                <w:bCs/>
                <w:i w:val="0"/>
                <w:iCs w:val="0"/>
              </w:rPr>
            </w:pPr>
            <w:r w:rsidRPr="00732613">
              <w:rPr>
                <w:rFonts w:cs="Arial"/>
                <w:b/>
                <w:bCs/>
                <w:i w:val="0"/>
                <w:iCs w:val="0"/>
              </w:rPr>
              <w:lastRenderedPageBreak/>
              <w:t>EU  FORM</w:t>
            </w:r>
          </w:p>
        </w:tc>
      </w:tr>
      <w:tr w:rsidR="009C6DE4" w:rsidRPr="00732613" w14:paraId="06C34BFD" w14:textId="77777777" w:rsidTr="0088342F">
        <w:trPr>
          <w:cantSplit/>
        </w:trPr>
        <w:tc>
          <w:tcPr>
            <w:tcW w:w="8748" w:type="dxa"/>
            <w:gridSpan w:val="3"/>
            <w:shd w:val="clear" w:color="auto" w:fill="99CCFF"/>
          </w:tcPr>
          <w:p w14:paraId="33B01FDE" w14:textId="77777777" w:rsidR="009C6DE4" w:rsidRPr="00732613" w:rsidRDefault="009C6DE4" w:rsidP="0088342F">
            <w:pPr>
              <w:pStyle w:val="Heading4"/>
              <w:rPr>
                <w:rFonts w:cs="Arial"/>
                <w:b/>
                <w:bCs/>
                <w:i w:val="0"/>
              </w:rPr>
            </w:pPr>
            <w:r w:rsidRPr="00732613">
              <w:rPr>
                <w:rFonts w:cs="Arial"/>
                <w:b/>
                <w:bCs/>
                <w:i w:val="0"/>
              </w:rPr>
              <w:t>Location and Access Section</w:t>
            </w:r>
          </w:p>
        </w:tc>
      </w:tr>
      <w:tr w:rsidR="009C6DE4" w:rsidRPr="00732613" w14:paraId="79DEBDEB" w14:textId="77777777" w:rsidTr="0088342F">
        <w:tc>
          <w:tcPr>
            <w:tcW w:w="2070" w:type="dxa"/>
          </w:tcPr>
          <w:p w14:paraId="0D46CF3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7087AA65"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1FA0E0DA" w14:textId="77777777" w:rsidR="009C6DE4" w:rsidRPr="00732613" w:rsidRDefault="009C6DE4" w:rsidP="0088342F">
            <w:pPr>
              <w:pStyle w:val="Heading4"/>
              <w:rPr>
                <w:rFonts w:cs="Arial"/>
                <w:b/>
                <w:bCs/>
                <w:i w:val="0"/>
              </w:rPr>
            </w:pPr>
            <w:smartTag w:uri="urn:schemas-microsoft-com:office:smarttags" w:element="place">
              <w:r w:rsidRPr="00732613">
                <w:rPr>
                  <w:rFonts w:cs="Arial"/>
                  <w:b/>
                  <w:bCs/>
                  <w:i w:val="0"/>
                </w:rPr>
                <w:t>Paradise</w:t>
              </w:r>
            </w:smartTag>
            <w:r w:rsidRPr="00732613">
              <w:rPr>
                <w:rFonts w:cs="Arial"/>
                <w:b/>
                <w:bCs/>
                <w:i w:val="0"/>
              </w:rPr>
              <w:t xml:space="preserve"> Cove</w:t>
            </w:r>
          </w:p>
        </w:tc>
      </w:tr>
      <w:tr w:rsidR="009C6DE4" w:rsidRPr="00732613" w14:paraId="471FA34D" w14:textId="77777777" w:rsidTr="0088342F">
        <w:tc>
          <w:tcPr>
            <w:tcW w:w="2070" w:type="dxa"/>
          </w:tcPr>
          <w:p w14:paraId="7128DF72"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48111B04"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53463302" w14:textId="77777777" w:rsidR="009C6DE4" w:rsidRPr="00732613" w:rsidRDefault="009C6DE4" w:rsidP="0088342F">
            <w:pPr>
              <w:rPr>
                <w:rFonts w:ascii="Arial" w:hAnsi="Arial" w:cs="Arial"/>
                <w:b/>
                <w:bCs/>
                <w:iCs/>
              </w:rPr>
            </w:pPr>
            <w:r w:rsidRPr="00732613">
              <w:rPr>
                <w:rFonts w:ascii="Arial" w:hAnsi="Arial" w:cs="Arial"/>
                <w:b/>
                <w:bCs/>
                <w:iCs/>
              </w:rPr>
              <w:t>3370</w:t>
            </w:r>
          </w:p>
        </w:tc>
      </w:tr>
      <w:tr w:rsidR="009C6DE4" w:rsidRPr="00732613" w14:paraId="76931785" w14:textId="77777777" w:rsidTr="0088342F">
        <w:tc>
          <w:tcPr>
            <w:tcW w:w="2070" w:type="dxa"/>
          </w:tcPr>
          <w:p w14:paraId="23C89711"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615835B3"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1010FBA8" w14:textId="77777777" w:rsidR="009C6DE4" w:rsidRPr="00732613" w:rsidRDefault="009C6DE4" w:rsidP="0088342F">
            <w:pPr>
              <w:rPr>
                <w:rFonts w:ascii="Arial" w:hAnsi="Arial" w:cs="Arial"/>
                <w:b/>
                <w:bCs/>
                <w:iCs/>
              </w:rPr>
            </w:pPr>
            <w:r w:rsidRPr="00732613">
              <w:rPr>
                <w:rFonts w:ascii="Arial" w:hAnsi="Arial" w:cs="Arial"/>
                <w:b/>
                <w:bCs/>
                <w:iCs/>
              </w:rPr>
              <w:t>Thalia</w:t>
            </w:r>
          </w:p>
        </w:tc>
      </w:tr>
      <w:tr w:rsidR="009C6DE4" w:rsidRPr="00732613" w14:paraId="2E61B435" w14:textId="77777777" w:rsidTr="0088342F">
        <w:tc>
          <w:tcPr>
            <w:tcW w:w="2070" w:type="dxa"/>
          </w:tcPr>
          <w:p w14:paraId="03FA5211"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352AF652"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4C387EB5" w14:textId="77777777" w:rsidR="009C6DE4" w:rsidRPr="00732613" w:rsidRDefault="009C6DE4" w:rsidP="0088342F">
            <w:pPr>
              <w:rPr>
                <w:rFonts w:ascii="Arial" w:hAnsi="Arial" w:cs="Arial"/>
                <w:b/>
                <w:bCs/>
                <w:iCs/>
                <w:lang w:val="fr-FR"/>
              </w:rPr>
            </w:pPr>
            <w:r w:rsidRPr="00732613">
              <w:rPr>
                <w:rFonts w:ascii="Arial" w:hAnsi="Arial" w:cs="Arial"/>
                <w:b/>
                <w:bCs/>
                <w:iCs/>
                <w:lang w:val="fr-FR"/>
              </w:rPr>
              <w:t>Rd</w:t>
            </w:r>
          </w:p>
        </w:tc>
      </w:tr>
      <w:tr w:rsidR="009C6DE4" w:rsidRPr="00732613" w14:paraId="61BAE193" w14:textId="77777777" w:rsidTr="0088342F">
        <w:tc>
          <w:tcPr>
            <w:tcW w:w="2070" w:type="dxa"/>
            <w:tcBorders>
              <w:bottom w:val="single" w:sz="6" w:space="0" w:color="auto"/>
            </w:tcBorders>
          </w:tcPr>
          <w:p w14:paraId="754B0F8C" w14:textId="77777777" w:rsidR="009C6DE4" w:rsidRPr="00732613" w:rsidRDefault="009C6DE4" w:rsidP="0088342F">
            <w:pPr>
              <w:rPr>
                <w:rFonts w:ascii="Arial" w:hAnsi="Arial" w:cs="Arial"/>
                <w:b/>
                <w:bCs/>
                <w:lang w:val="fr-FR"/>
              </w:rPr>
            </w:pPr>
            <w:r w:rsidRPr="00732613">
              <w:rPr>
                <w:rFonts w:ascii="Arial" w:hAnsi="Arial" w:cs="Arial"/>
                <w:b/>
                <w:bCs/>
                <w:lang w:val="fr-FR"/>
              </w:rPr>
              <w:t>CITY</w:t>
            </w:r>
          </w:p>
        </w:tc>
        <w:tc>
          <w:tcPr>
            <w:tcW w:w="4320" w:type="dxa"/>
            <w:tcBorders>
              <w:bottom w:val="single" w:sz="6" w:space="0" w:color="auto"/>
            </w:tcBorders>
          </w:tcPr>
          <w:p w14:paraId="5BA053D6"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30BD1AD3" w14:textId="77777777" w:rsidR="009C6DE4" w:rsidRPr="00732613" w:rsidRDefault="009C6DE4" w:rsidP="0088342F">
            <w:pPr>
              <w:rPr>
                <w:rFonts w:ascii="Arial" w:hAnsi="Arial" w:cs="Arial"/>
                <w:b/>
                <w:bCs/>
                <w:iCs/>
                <w:lang w:val="fr-FR"/>
              </w:rPr>
            </w:pPr>
            <w:r w:rsidRPr="00732613">
              <w:rPr>
                <w:rFonts w:ascii="Arial" w:hAnsi="Arial" w:cs="Arial"/>
                <w:b/>
                <w:bCs/>
                <w:iCs/>
                <w:lang w:val="fr-FR"/>
              </w:rPr>
              <w:t>Jacksonville</w:t>
            </w:r>
          </w:p>
        </w:tc>
      </w:tr>
      <w:tr w:rsidR="009C6DE4" w:rsidRPr="00732613" w14:paraId="684254A7" w14:textId="77777777" w:rsidTr="0088342F">
        <w:tc>
          <w:tcPr>
            <w:tcW w:w="2070" w:type="dxa"/>
            <w:shd w:val="clear" w:color="auto" w:fill="CC99FF"/>
          </w:tcPr>
          <w:p w14:paraId="596CA4D5"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shd w:val="clear" w:color="auto" w:fill="CC99FF"/>
          </w:tcPr>
          <w:p w14:paraId="37FC76D1"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6B66F7EE" w14:textId="77777777" w:rsidR="009C6DE4" w:rsidRPr="00732613" w:rsidRDefault="009C6DE4" w:rsidP="0088342F">
            <w:pPr>
              <w:rPr>
                <w:rFonts w:ascii="Arial" w:hAnsi="Arial" w:cs="Arial"/>
                <w:b/>
                <w:bCs/>
                <w:iCs/>
                <w:lang w:val="fr-FR"/>
              </w:rPr>
            </w:pPr>
            <w:r w:rsidRPr="00732613">
              <w:rPr>
                <w:rFonts w:ascii="Arial" w:hAnsi="Arial" w:cs="Arial"/>
                <w:b/>
                <w:bCs/>
                <w:iCs/>
                <w:lang w:val="fr-FR"/>
              </w:rPr>
              <w:t>FL</w:t>
            </w:r>
          </w:p>
        </w:tc>
      </w:tr>
      <w:tr w:rsidR="009C6DE4" w:rsidRPr="00732613" w14:paraId="0F11BBBA" w14:textId="77777777" w:rsidTr="0088342F">
        <w:tc>
          <w:tcPr>
            <w:tcW w:w="2070" w:type="dxa"/>
            <w:tcBorders>
              <w:bottom w:val="single" w:sz="6" w:space="0" w:color="auto"/>
            </w:tcBorders>
          </w:tcPr>
          <w:p w14:paraId="53B679C9"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1A6AFC2C"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1558E9E5" w14:textId="77777777" w:rsidR="009C6DE4" w:rsidRPr="00732613" w:rsidRDefault="009C6DE4" w:rsidP="0088342F">
            <w:pPr>
              <w:rPr>
                <w:rFonts w:ascii="Arial" w:hAnsi="Arial" w:cs="Arial"/>
                <w:b/>
                <w:bCs/>
                <w:iCs/>
              </w:rPr>
            </w:pPr>
            <w:r w:rsidRPr="00732613">
              <w:rPr>
                <w:rFonts w:ascii="Arial" w:hAnsi="Arial" w:cs="Arial"/>
                <w:b/>
                <w:bCs/>
                <w:iCs/>
              </w:rPr>
              <w:t>32250</w:t>
            </w:r>
          </w:p>
        </w:tc>
      </w:tr>
      <w:tr w:rsidR="009C6DE4" w:rsidRPr="00732613" w14:paraId="594E604E" w14:textId="77777777" w:rsidTr="0088342F">
        <w:tc>
          <w:tcPr>
            <w:tcW w:w="2070" w:type="dxa"/>
            <w:tcBorders>
              <w:bottom w:val="single" w:sz="6" w:space="0" w:color="auto"/>
            </w:tcBorders>
          </w:tcPr>
          <w:p w14:paraId="365B97A0" w14:textId="77777777" w:rsidR="009C6DE4" w:rsidRPr="00732613" w:rsidRDefault="009C6DE4" w:rsidP="0088342F">
            <w:pPr>
              <w:rPr>
                <w:rFonts w:ascii="Arial" w:hAnsi="Arial" w:cs="Arial"/>
                <w:b/>
                <w:bCs/>
                <w:lang w:val="fr-FR"/>
              </w:rPr>
            </w:pPr>
            <w:r w:rsidRPr="00732613">
              <w:rPr>
                <w:rFonts w:ascii="Arial" w:hAnsi="Arial" w:cs="Arial"/>
                <w:b/>
                <w:bCs/>
                <w:lang w:val="fr-FR"/>
              </w:rPr>
              <w:t>IWO</w:t>
            </w:r>
          </w:p>
        </w:tc>
        <w:tc>
          <w:tcPr>
            <w:tcW w:w="4320" w:type="dxa"/>
            <w:tcBorders>
              <w:bottom w:val="single" w:sz="6" w:space="0" w:color="auto"/>
            </w:tcBorders>
          </w:tcPr>
          <w:p w14:paraId="72D4B2C8" w14:textId="77777777" w:rsidR="009C6DE4" w:rsidRPr="00732613" w:rsidRDefault="009C6DE4" w:rsidP="0088342F">
            <w:pPr>
              <w:rPr>
                <w:rFonts w:ascii="Arial" w:hAnsi="Arial" w:cs="Arial"/>
                <w:b/>
                <w:bCs/>
              </w:rPr>
            </w:pPr>
            <w:r w:rsidRPr="00732613">
              <w:rPr>
                <w:rFonts w:ascii="Arial" w:hAnsi="Arial" w:cs="Arial"/>
                <w:b/>
                <w:bCs/>
              </w:rPr>
              <w:t>Inside Wire Option</w:t>
            </w:r>
          </w:p>
        </w:tc>
        <w:tc>
          <w:tcPr>
            <w:tcW w:w="2358" w:type="dxa"/>
            <w:tcBorders>
              <w:bottom w:val="single" w:sz="6" w:space="0" w:color="auto"/>
            </w:tcBorders>
          </w:tcPr>
          <w:p w14:paraId="64DBA4CE" w14:textId="77777777" w:rsidR="009C6DE4" w:rsidRPr="00732613" w:rsidRDefault="009C6DE4" w:rsidP="0088342F">
            <w:pPr>
              <w:rPr>
                <w:rFonts w:ascii="Arial" w:hAnsi="Arial" w:cs="Arial"/>
                <w:b/>
                <w:bCs/>
                <w:iCs/>
              </w:rPr>
            </w:pPr>
            <w:r w:rsidRPr="00732613">
              <w:rPr>
                <w:rFonts w:ascii="Arial" w:hAnsi="Arial" w:cs="Arial"/>
                <w:b/>
                <w:bCs/>
                <w:iCs/>
              </w:rPr>
              <w:t>W</w:t>
            </w:r>
          </w:p>
        </w:tc>
      </w:tr>
      <w:tr w:rsidR="009C6DE4" w:rsidRPr="00732613" w14:paraId="76D6ED9C" w14:textId="77777777" w:rsidTr="0088342F">
        <w:tc>
          <w:tcPr>
            <w:tcW w:w="2070" w:type="dxa"/>
            <w:tcBorders>
              <w:bottom w:val="single" w:sz="6" w:space="0" w:color="auto"/>
            </w:tcBorders>
          </w:tcPr>
          <w:p w14:paraId="2ED178A3" w14:textId="77777777" w:rsidR="009C6DE4" w:rsidRPr="00732613" w:rsidRDefault="009C6DE4" w:rsidP="0088342F">
            <w:pPr>
              <w:rPr>
                <w:rFonts w:ascii="Arial" w:hAnsi="Arial" w:cs="Arial"/>
                <w:b/>
                <w:bCs/>
                <w:lang w:val="fr-FR"/>
              </w:rPr>
            </w:pPr>
            <w:r w:rsidRPr="00732613">
              <w:rPr>
                <w:rFonts w:ascii="Arial" w:hAnsi="Arial" w:cs="Arial"/>
                <w:b/>
                <w:bCs/>
                <w:lang w:val="fr-FR"/>
              </w:rPr>
              <w:t>IWCON</w:t>
            </w:r>
          </w:p>
        </w:tc>
        <w:tc>
          <w:tcPr>
            <w:tcW w:w="4320" w:type="dxa"/>
            <w:tcBorders>
              <w:bottom w:val="single" w:sz="6" w:space="0" w:color="auto"/>
            </w:tcBorders>
          </w:tcPr>
          <w:p w14:paraId="350DD910" w14:textId="77777777" w:rsidR="009C6DE4" w:rsidRPr="00732613" w:rsidRDefault="009C6DE4" w:rsidP="0088342F">
            <w:pPr>
              <w:rPr>
                <w:rFonts w:ascii="Arial" w:hAnsi="Arial" w:cs="Arial"/>
                <w:b/>
                <w:bCs/>
              </w:rPr>
            </w:pPr>
            <w:r w:rsidRPr="00732613">
              <w:rPr>
                <w:rFonts w:ascii="Arial" w:hAnsi="Arial" w:cs="Arial"/>
                <w:b/>
                <w:bCs/>
              </w:rPr>
              <w:t>Inside Wire Contact</w:t>
            </w:r>
          </w:p>
        </w:tc>
        <w:tc>
          <w:tcPr>
            <w:tcW w:w="2358" w:type="dxa"/>
            <w:tcBorders>
              <w:bottom w:val="single" w:sz="6" w:space="0" w:color="auto"/>
            </w:tcBorders>
          </w:tcPr>
          <w:p w14:paraId="6F4CF81A" w14:textId="77777777" w:rsidR="009C6DE4" w:rsidRPr="00732613" w:rsidRDefault="009C6DE4" w:rsidP="0088342F">
            <w:pPr>
              <w:rPr>
                <w:rFonts w:ascii="Arial" w:hAnsi="Arial" w:cs="Arial"/>
                <w:b/>
                <w:bCs/>
                <w:iCs/>
              </w:rPr>
            </w:pPr>
            <w:r w:rsidRPr="00732613">
              <w:rPr>
                <w:rFonts w:ascii="Arial" w:hAnsi="Arial" w:cs="Arial"/>
                <w:b/>
                <w:bCs/>
                <w:iCs/>
              </w:rPr>
              <w:t>Yogi Bear</w:t>
            </w:r>
          </w:p>
        </w:tc>
      </w:tr>
      <w:tr w:rsidR="009C6DE4" w:rsidRPr="00732613" w14:paraId="24C5DE5A" w14:textId="77777777" w:rsidTr="0088342F">
        <w:tc>
          <w:tcPr>
            <w:tcW w:w="2070" w:type="dxa"/>
            <w:tcBorders>
              <w:bottom w:val="single" w:sz="6" w:space="0" w:color="auto"/>
            </w:tcBorders>
          </w:tcPr>
          <w:p w14:paraId="2E6676BB" w14:textId="77777777" w:rsidR="009C6DE4" w:rsidRPr="00732613" w:rsidRDefault="009C6DE4" w:rsidP="0088342F">
            <w:pPr>
              <w:rPr>
                <w:rFonts w:ascii="Arial" w:hAnsi="Arial" w:cs="Arial"/>
                <w:b/>
                <w:bCs/>
                <w:lang w:val="fr-FR"/>
              </w:rPr>
            </w:pPr>
            <w:r w:rsidRPr="00732613">
              <w:rPr>
                <w:rFonts w:ascii="Arial" w:hAnsi="Arial" w:cs="Arial"/>
                <w:b/>
                <w:bCs/>
                <w:lang w:val="fr-FR"/>
              </w:rPr>
              <w:t>IWCON-TEL NO</w:t>
            </w:r>
          </w:p>
        </w:tc>
        <w:tc>
          <w:tcPr>
            <w:tcW w:w="4320" w:type="dxa"/>
            <w:tcBorders>
              <w:bottom w:val="single" w:sz="6" w:space="0" w:color="auto"/>
            </w:tcBorders>
          </w:tcPr>
          <w:p w14:paraId="2BE59D8E" w14:textId="77777777" w:rsidR="009C6DE4" w:rsidRPr="00732613" w:rsidRDefault="009C6DE4" w:rsidP="0088342F">
            <w:pPr>
              <w:rPr>
                <w:rFonts w:ascii="Arial" w:hAnsi="Arial" w:cs="Arial"/>
                <w:b/>
                <w:bCs/>
              </w:rPr>
            </w:pPr>
            <w:r w:rsidRPr="00732613">
              <w:rPr>
                <w:rFonts w:ascii="Arial" w:hAnsi="Arial" w:cs="Arial"/>
                <w:b/>
                <w:bCs/>
              </w:rPr>
              <w:t>Inside Wire Contact Telephone Number</w:t>
            </w:r>
          </w:p>
        </w:tc>
        <w:tc>
          <w:tcPr>
            <w:tcW w:w="2358" w:type="dxa"/>
            <w:tcBorders>
              <w:bottom w:val="single" w:sz="6" w:space="0" w:color="auto"/>
            </w:tcBorders>
          </w:tcPr>
          <w:p w14:paraId="22DA1E37" w14:textId="77777777" w:rsidR="009C6DE4" w:rsidRPr="00732613" w:rsidRDefault="009C6DE4" w:rsidP="0088342F">
            <w:pPr>
              <w:rPr>
                <w:rFonts w:ascii="Arial" w:hAnsi="Arial" w:cs="Arial"/>
                <w:b/>
                <w:bCs/>
                <w:iCs/>
              </w:rPr>
            </w:pPr>
            <w:r w:rsidRPr="00732613">
              <w:rPr>
                <w:rFonts w:ascii="Arial" w:hAnsi="Arial" w:cs="Arial"/>
                <w:b/>
                <w:bCs/>
                <w:iCs/>
              </w:rPr>
              <w:t>9041234567</w:t>
            </w:r>
          </w:p>
        </w:tc>
      </w:tr>
      <w:tr w:rsidR="009C6DE4" w:rsidRPr="00732613" w14:paraId="4276AE2A" w14:textId="77777777" w:rsidTr="0088342F">
        <w:tc>
          <w:tcPr>
            <w:tcW w:w="2070" w:type="dxa"/>
            <w:tcBorders>
              <w:bottom w:val="single" w:sz="6" w:space="0" w:color="auto"/>
            </w:tcBorders>
          </w:tcPr>
          <w:p w14:paraId="55EFE947" w14:textId="77777777" w:rsidR="009C6DE4" w:rsidRPr="00732613" w:rsidRDefault="009C6DE4" w:rsidP="0088342F">
            <w:pPr>
              <w:rPr>
                <w:rFonts w:ascii="Arial" w:hAnsi="Arial" w:cs="Arial"/>
                <w:b/>
                <w:bCs/>
                <w:lang w:val="fr-FR"/>
              </w:rPr>
            </w:pPr>
            <w:r w:rsidRPr="00732613">
              <w:rPr>
                <w:rFonts w:ascii="Arial" w:hAnsi="Arial" w:cs="Arial"/>
                <w:b/>
                <w:bCs/>
                <w:lang w:val="fr-FR"/>
              </w:rPr>
              <w:t>IWBAN</w:t>
            </w:r>
          </w:p>
        </w:tc>
        <w:tc>
          <w:tcPr>
            <w:tcW w:w="4320" w:type="dxa"/>
            <w:tcBorders>
              <w:bottom w:val="single" w:sz="6" w:space="0" w:color="auto"/>
            </w:tcBorders>
          </w:tcPr>
          <w:p w14:paraId="6FD526AD" w14:textId="77777777" w:rsidR="009C6DE4" w:rsidRPr="00732613" w:rsidRDefault="009C6DE4" w:rsidP="0088342F">
            <w:pPr>
              <w:rPr>
                <w:rFonts w:ascii="Arial" w:hAnsi="Arial" w:cs="Arial"/>
                <w:b/>
                <w:bCs/>
              </w:rPr>
            </w:pPr>
            <w:r w:rsidRPr="00732613">
              <w:rPr>
                <w:rFonts w:ascii="Arial" w:hAnsi="Arial" w:cs="Arial"/>
                <w:b/>
                <w:bCs/>
              </w:rPr>
              <w:t>Inside Wire Billing Account Number</w:t>
            </w:r>
          </w:p>
        </w:tc>
        <w:tc>
          <w:tcPr>
            <w:tcW w:w="2358" w:type="dxa"/>
            <w:tcBorders>
              <w:bottom w:val="single" w:sz="6" w:space="0" w:color="auto"/>
            </w:tcBorders>
          </w:tcPr>
          <w:p w14:paraId="5F39AB8A" w14:textId="77777777" w:rsidR="009C6DE4" w:rsidRPr="00732613" w:rsidRDefault="009C6DE4" w:rsidP="0088342F">
            <w:pPr>
              <w:rPr>
                <w:rFonts w:ascii="Arial" w:hAnsi="Arial" w:cs="Arial"/>
                <w:b/>
                <w:bCs/>
                <w:iCs/>
              </w:rPr>
            </w:pPr>
            <w:r w:rsidRPr="00732613">
              <w:rPr>
                <w:rFonts w:ascii="Arial" w:hAnsi="Arial" w:cs="Arial"/>
                <w:b/>
                <w:bCs/>
                <w:iCs/>
              </w:rPr>
              <w:t>904Q883523523</w:t>
            </w:r>
          </w:p>
        </w:tc>
      </w:tr>
      <w:tr w:rsidR="009C6DE4" w:rsidRPr="00732613" w14:paraId="697230E1" w14:textId="77777777" w:rsidTr="0088342F">
        <w:trPr>
          <w:cantSplit/>
        </w:trPr>
        <w:tc>
          <w:tcPr>
            <w:tcW w:w="8748" w:type="dxa"/>
            <w:gridSpan w:val="3"/>
            <w:tcBorders>
              <w:bottom w:val="single" w:sz="6" w:space="0" w:color="auto"/>
            </w:tcBorders>
            <w:shd w:val="clear" w:color="auto" w:fill="99CCFF"/>
          </w:tcPr>
          <w:p w14:paraId="5E0463B6" w14:textId="77777777" w:rsidR="009C6DE4" w:rsidRPr="00732613" w:rsidRDefault="009C6DE4" w:rsidP="0088342F">
            <w:pPr>
              <w:pStyle w:val="Heading5"/>
              <w:rPr>
                <w:rFonts w:cs="Arial"/>
                <w:bCs/>
                <w:color w:val="auto"/>
              </w:rPr>
            </w:pPr>
            <w:r w:rsidRPr="00732613">
              <w:rPr>
                <w:rFonts w:cs="Arial"/>
                <w:bCs/>
                <w:color w:val="auto"/>
              </w:rPr>
              <w:t>Bill Section</w:t>
            </w:r>
          </w:p>
        </w:tc>
      </w:tr>
      <w:tr w:rsidR="009C6DE4" w:rsidRPr="00732613" w14:paraId="6438B563" w14:textId="77777777" w:rsidTr="0088342F">
        <w:tc>
          <w:tcPr>
            <w:tcW w:w="2070" w:type="dxa"/>
            <w:tcBorders>
              <w:bottom w:val="single" w:sz="6" w:space="0" w:color="auto"/>
            </w:tcBorders>
          </w:tcPr>
          <w:p w14:paraId="5CCA19ED" w14:textId="77777777" w:rsidR="009C6DE4" w:rsidRPr="00732613" w:rsidRDefault="009C6DE4" w:rsidP="0088342F">
            <w:pPr>
              <w:rPr>
                <w:rFonts w:ascii="Arial" w:hAnsi="Arial" w:cs="Arial"/>
                <w:b/>
                <w:bCs/>
              </w:rPr>
            </w:pPr>
            <w:r w:rsidRPr="00732613">
              <w:rPr>
                <w:rFonts w:ascii="Arial" w:hAnsi="Arial" w:cs="Arial"/>
                <w:b/>
                <w:bCs/>
              </w:rPr>
              <w:t>EATN</w:t>
            </w:r>
          </w:p>
        </w:tc>
        <w:tc>
          <w:tcPr>
            <w:tcW w:w="4320" w:type="dxa"/>
            <w:tcBorders>
              <w:bottom w:val="single" w:sz="6" w:space="0" w:color="auto"/>
            </w:tcBorders>
          </w:tcPr>
          <w:p w14:paraId="50519268" w14:textId="77777777" w:rsidR="009C6DE4" w:rsidRPr="00732613" w:rsidRDefault="009C6DE4" w:rsidP="0088342F">
            <w:pPr>
              <w:rPr>
                <w:rFonts w:ascii="Arial" w:hAnsi="Arial" w:cs="Arial"/>
                <w:b/>
                <w:bCs/>
              </w:rPr>
            </w:pPr>
            <w:r w:rsidRPr="00732613">
              <w:rPr>
                <w:rFonts w:ascii="Arial" w:hAnsi="Arial" w:cs="Arial"/>
                <w:b/>
                <w:bCs/>
              </w:rPr>
              <w:t>Existing Account Telephone Number</w:t>
            </w:r>
          </w:p>
        </w:tc>
        <w:tc>
          <w:tcPr>
            <w:tcW w:w="2358" w:type="dxa"/>
            <w:tcBorders>
              <w:bottom w:val="single" w:sz="6" w:space="0" w:color="auto"/>
            </w:tcBorders>
          </w:tcPr>
          <w:p w14:paraId="646A7C8A" w14:textId="77777777" w:rsidR="009C6DE4" w:rsidRPr="00732613" w:rsidRDefault="009C6DE4" w:rsidP="0088342F">
            <w:pPr>
              <w:rPr>
                <w:rFonts w:ascii="Arial" w:hAnsi="Arial" w:cs="Arial"/>
                <w:b/>
                <w:bCs/>
                <w:iCs/>
              </w:rPr>
            </w:pPr>
            <w:r w:rsidRPr="00732613">
              <w:rPr>
                <w:rFonts w:ascii="Arial" w:hAnsi="Arial" w:cs="Arial"/>
                <w:b/>
                <w:bCs/>
                <w:iCs/>
              </w:rPr>
              <w:t>9042237053</w:t>
            </w:r>
          </w:p>
        </w:tc>
      </w:tr>
      <w:tr w:rsidR="009C6DE4" w:rsidRPr="00732613" w14:paraId="2DF30B9D" w14:textId="77777777" w:rsidTr="0088342F">
        <w:trPr>
          <w:cantSplit/>
          <w:trHeight w:val="255"/>
        </w:trPr>
        <w:tc>
          <w:tcPr>
            <w:tcW w:w="8748" w:type="dxa"/>
            <w:gridSpan w:val="3"/>
            <w:tcBorders>
              <w:bottom w:val="single" w:sz="6" w:space="0" w:color="auto"/>
            </w:tcBorders>
            <w:shd w:val="clear" w:color="auto" w:fill="0000FF"/>
          </w:tcPr>
          <w:p w14:paraId="6E938F72"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15E8626E" w14:textId="77777777" w:rsidTr="0088342F">
        <w:trPr>
          <w:cantSplit/>
          <w:trHeight w:val="255"/>
        </w:trPr>
        <w:tc>
          <w:tcPr>
            <w:tcW w:w="8748" w:type="dxa"/>
            <w:gridSpan w:val="3"/>
            <w:tcBorders>
              <w:bottom w:val="single" w:sz="6" w:space="0" w:color="auto"/>
            </w:tcBorders>
            <w:shd w:val="clear" w:color="auto" w:fill="99CCFF"/>
          </w:tcPr>
          <w:p w14:paraId="601161F8" w14:textId="77777777" w:rsidR="009C6DE4" w:rsidRPr="00732613" w:rsidRDefault="009C6DE4" w:rsidP="0088342F">
            <w:pPr>
              <w:pStyle w:val="Heading5"/>
              <w:rPr>
                <w:rFonts w:cs="Arial"/>
                <w:bCs/>
                <w:color w:val="auto"/>
              </w:rPr>
            </w:pPr>
            <w:r w:rsidRPr="00732613">
              <w:rPr>
                <w:rFonts w:cs="Arial"/>
                <w:bCs/>
                <w:color w:val="auto"/>
              </w:rPr>
              <w:t>Administrative Section</w:t>
            </w:r>
          </w:p>
        </w:tc>
      </w:tr>
      <w:tr w:rsidR="009C6DE4" w:rsidRPr="00732613" w14:paraId="054988C4" w14:textId="77777777" w:rsidTr="0088342F">
        <w:trPr>
          <w:trHeight w:val="255"/>
        </w:trPr>
        <w:tc>
          <w:tcPr>
            <w:tcW w:w="2070" w:type="dxa"/>
            <w:tcBorders>
              <w:bottom w:val="single" w:sz="6" w:space="0" w:color="auto"/>
            </w:tcBorders>
          </w:tcPr>
          <w:p w14:paraId="0F14C8B1"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2B63E0A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31AE42E8"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1DAA14A1" w14:textId="77777777" w:rsidTr="0088342F">
        <w:trPr>
          <w:cantSplit/>
          <w:trHeight w:val="255"/>
        </w:trPr>
        <w:tc>
          <w:tcPr>
            <w:tcW w:w="8748" w:type="dxa"/>
            <w:gridSpan w:val="3"/>
            <w:tcBorders>
              <w:bottom w:val="single" w:sz="6" w:space="0" w:color="auto"/>
            </w:tcBorders>
            <w:shd w:val="clear" w:color="auto" w:fill="99CCFF"/>
          </w:tcPr>
          <w:p w14:paraId="71106971"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2819339C" w14:textId="77777777" w:rsidTr="0088342F">
        <w:trPr>
          <w:trHeight w:val="255"/>
        </w:trPr>
        <w:tc>
          <w:tcPr>
            <w:tcW w:w="2070" w:type="dxa"/>
            <w:shd w:val="clear" w:color="auto" w:fill="CC99FF"/>
          </w:tcPr>
          <w:p w14:paraId="20E632A4"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3A31825D"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1862F9E3"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7A81D65D" w14:textId="77777777" w:rsidTr="0088342F">
        <w:trPr>
          <w:trHeight w:val="255"/>
        </w:trPr>
        <w:tc>
          <w:tcPr>
            <w:tcW w:w="2070" w:type="dxa"/>
          </w:tcPr>
          <w:p w14:paraId="69DDBFB6"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7B10935D"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45F2465A" w14:textId="77777777" w:rsidR="009C6DE4" w:rsidRPr="00732613" w:rsidRDefault="009C6DE4" w:rsidP="0088342F">
            <w:pPr>
              <w:rPr>
                <w:rFonts w:ascii="Arial" w:hAnsi="Arial" w:cs="Arial"/>
                <w:b/>
                <w:bCs/>
                <w:iCs/>
              </w:rPr>
            </w:pPr>
            <w:r w:rsidRPr="00732613">
              <w:rPr>
                <w:rFonts w:ascii="Arial" w:hAnsi="Arial" w:cs="Arial"/>
                <w:b/>
                <w:bCs/>
                <w:iCs/>
              </w:rPr>
              <w:t>V</w:t>
            </w:r>
          </w:p>
        </w:tc>
      </w:tr>
      <w:tr w:rsidR="009C6DE4" w:rsidRPr="00732613" w14:paraId="31811B5E" w14:textId="77777777" w:rsidTr="0088342F">
        <w:trPr>
          <w:trHeight w:val="255"/>
        </w:trPr>
        <w:tc>
          <w:tcPr>
            <w:tcW w:w="2070" w:type="dxa"/>
          </w:tcPr>
          <w:p w14:paraId="6209AEA9"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287E736B"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161EAA8A" w14:textId="77777777" w:rsidR="009C6DE4" w:rsidRPr="00732613" w:rsidRDefault="009C6DE4" w:rsidP="0088342F">
            <w:pPr>
              <w:rPr>
                <w:rFonts w:ascii="Arial" w:hAnsi="Arial" w:cs="Arial"/>
                <w:b/>
                <w:bCs/>
                <w:iCs/>
              </w:rPr>
            </w:pPr>
            <w:r w:rsidRPr="00732613">
              <w:rPr>
                <w:rFonts w:ascii="Arial" w:hAnsi="Arial" w:cs="Arial"/>
                <w:b/>
                <w:bCs/>
                <w:iCs/>
              </w:rPr>
              <w:t>PZXL1</w:t>
            </w:r>
          </w:p>
        </w:tc>
      </w:tr>
      <w:tr w:rsidR="009C6DE4" w:rsidRPr="00732613" w14:paraId="08799A79" w14:textId="77777777" w:rsidTr="0088342F">
        <w:trPr>
          <w:trHeight w:val="255"/>
        </w:trPr>
        <w:tc>
          <w:tcPr>
            <w:tcW w:w="2070" w:type="dxa"/>
          </w:tcPr>
          <w:p w14:paraId="4103B792"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46A62E63"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704E5757" w14:textId="77777777" w:rsidR="009C6DE4" w:rsidRPr="00732613" w:rsidRDefault="009C6DE4" w:rsidP="0088342F">
            <w:pPr>
              <w:rPr>
                <w:rFonts w:ascii="Arial" w:hAnsi="Arial" w:cs="Arial"/>
                <w:b/>
                <w:bCs/>
                <w:iCs/>
              </w:rPr>
            </w:pPr>
            <w:r w:rsidRPr="00732613">
              <w:rPr>
                <w:rFonts w:ascii="Arial" w:hAnsi="Arial" w:cs="Arial"/>
                <w:b/>
                <w:bCs/>
                <w:iCs/>
              </w:rPr>
              <w:t>33</w:t>
            </w:r>
          </w:p>
        </w:tc>
      </w:tr>
      <w:tr w:rsidR="009C6DE4" w:rsidRPr="00732613" w14:paraId="56EB5BF9" w14:textId="77777777" w:rsidTr="0088342F">
        <w:trPr>
          <w:trHeight w:val="255"/>
        </w:trPr>
        <w:tc>
          <w:tcPr>
            <w:tcW w:w="2070" w:type="dxa"/>
          </w:tcPr>
          <w:p w14:paraId="3C27BCCB" w14:textId="77777777" w:rsidR="009C6DE4" w:rsidRPr="00732613" w:rsidRDefault="009C6DE4" w:rsidP="0088342F">
            <w:pPr>
              <w:rPr>
                <w:rFonts w:ascii="Arial" w:hAnsi="Arial" w:cs="Arial"/>
                <w:b/>
                <w:bCs/>
              </w:rPr>
            </w:pPr>
            <w:r w:rsidRPr="00732613">
              <w:rPr>
                <w:rFonts w:ascii="Arial" w:hAnsi="Arial" w:cs="Arial"/>
                <w:b/>
                <w:bCs/>
              </w:rPr>
              <w:t>DISC NBR</w:t>
            </w:r>
          </w:p>
        </w:tc>
        <w:tc>
          <w:tcPr>
            <w:tcW w:w="4320" w:type="dxa"/>
          </w:tcPr>
          <w:p w14:paraId="5B82915C" w14:textId="77777777" w:rsidR="009C6DE4" w:rsidRPr="00732613" w:rsidRDefault="009C6DE4" w:rsidP="0088342F">
            <w:pPr>
              <w:rPr>
                <w:rFonts w:ascii="Arial" w:hAnsi="Arial" w:cs="Arial"/>
                <w:b/>
                <w:bCs/>
              </w:rPr>
            </w:pPr>
            <w:r w:rsidRPr="00732613">
              <w:rPr>
                <w:rFonts w:ascii="Arial" w:hAnsi="Arial" w:cs="Arial"/>
                <w:b/>
                <w:bCs/>
              </w:rPr>
              <w:t>Disconnect Number</w:t>
            </w:r>
          </w:p>
        </w:tc>
        <w:tc>
          <w:tcPr>
            <w:tcW w:w="2358" w:type="dxa"/>
          </w:tcPr>
          <w:p w14:paraId="3B0F598D" w14:textId="77777777" w:rsidR="009C6DE4" w:rsidRPr="00732613" w:rsidRDefault="009C6DE4" w:rsidP="0088342F">
            <w:pPr>
              <w:rPr>
                <w:rFonts w:ascii="Arial" w:hAnsi="Arial" w:cs="Arial"/>
                <w:b/>
                <w:bCs/>
                <w:iCs/>
              </w:rPr>
            </w:pPr>
            <w:r w:rsidRPr="00732613">
              <w:rPr>
                <w:rFonts w:ascii="Arial" w:hAnsi="Arial" w:cs="Arial"/>
                <w:b/>
                <w:bCs/>
                <w:iCs/>
              </w:rPr>
              <w:t>9042237053</w:t>
            </w:r>
          </w:p>
        </w:tc>
      </w:tr>
      <w:tr w:rsidR="009C6DE4" w:rsidRPr="00732613" w14:paraId="6B8CDF6E" w14:textId="77777777" w:rsidTr="0088342F">
        <w:trPr>
          <w:trHeight w:val="255"/>
        </w:trPr>
        <w:tc>
          <w:tcPr>
            <w:tcW w:w="2070" w:type="dxa"/>
          </w:tcPr>
          <w:p w14:paraId="1E3452ED" w14:textId="77777777" w:rsidR="009C6DE4" w:rsidRPr="00732613" w:rsidRDefault="009C6DE4" w:rsidP="0088342F">
            <w:pPr>
              <w:rPr>
                <w:rFonts w:ascii="Arial" w:hAnsi="Arial" w:cs="Arial"/>
                <w:b/>
                <w:bCs/>
              </w:rPr>
            </w:pPr>
            <w:r w:rsidRPr="00732613">
              <w:rPr>
                <w:rFonts w:ascii="Arial" w:hAnsi="Arial" w:cs="Arial"/>
                <w:b/>
                <w:bCs/>
              </w:rPr>
              <w:t>JR</w:t>
            </w:r>
          </w:p>
        </w:tc>
        <w:tc>
          <w:tcPr>
            <w:tcW w:w="4320" w:type="dxa"/>
          </w:tcPr>
          <w:p w14:paraId="585DFE0D" w14:textId="77777777" w:rsidR="009C6DE4" w:rsidRPr="00732613" w:rsidRDefault="009C6DE4" w:rsidP="0088342F">
            <w:pPr>
              <w:rPr>
                <w:rFonts w:ascii="Arial" w:hAnsi="Arial" w:cs="Arial"/>
                <w:b/>
                <w:bCs/>
              </w:rPr>
            </w:pPr>
            <w:r w:rsidRPr="00732613">
              <w:rPr>
                <w:rFonts w:ascii="Arial" w:hAnsi="Arial" w:cs="Arial"/>
                <w:b/>
                <w:bCs/>
              </w:rPr>
              <w:t>Jack Request</w:t>
            </w:r>
          </w:p>
        </w:tc>
        <w:tc>
          <w:tcPr>
            <w:tcW w:w="2358" w:type="dxa"/>
          </w:tcPr>
          <w:p w14:paraId="28E81C27" w14:textId="77777777" w:rsidR="009C6DE4" w:rsidRPr="00732613" w:rsidRDefault="009C6DE4" w:rsidP="0088342F">
            <w:pPr>
              <w:rPr>
                <w:rFonts w:ascii="Arial" w:hAnsi="Arial" w:cs="Arial"/>
                <w:b/>
                <w:bCs/>
                <w:iCs/>
              </w:rPr>
            </w:pPr>
            <w:r w:rsidRPr="00732613">
              <w:rPr>
                <w:rFonts w:ascii="Arial" w:hAnsi="Arial" w:cs="Arial"/>
                <w:b/>
                <w:bCs/>
                <w:iCs/>
              </w:rPr>
              <w:t>Y</w:t>
            </w:r>
          </w:p>
        </w:tc>
      </w:tr>
      <w:tr w:rsidR="009C6DE4" w:rsidRPr="00732613" w14:paraId="791EC23B" w14:textId="77777777" w:rsidTr="0088342F">
        <w:trPr>
          <w:trHeight w:val="255"/>
        </w:trPr>
        <w:tc>
          <w:tcPr>
            <w:tcW w:w="2070" w:type="dxa"/>
          </w:tcPr>
          <w:p w14:paraId="166461F2" w14:textId="77777777" w:rsidR="009C6DE4" w:rsidRPr="00732613" w:rsidRDefault="009C6DE4" w:rsidP="0088342F">
            <w:pPr>
              <w:rPr>
                <w:rFonts w:ascii="Arial" w:hAnsi="Arial" w:cs="Arial"/>
                <w:b/>
                <w:bCs/>
              </w:rPr>
            </w:pPr>
            <w:r w:rsidRPr="00732613">
              <w:rPr>
                <w:rFonts w:ascii="Arial" w:hAnsi="Arial" w:cs="Arial"/>
                <w:b/>
                <w:bCs/>
              </w:rPr>
              <w:t>IWJQ</w:t>
            </w:r>
          </w:p>
        </w:tc>
        <w:tc>
          <w:tcPr>
            <w:tcW w:w="4320" w:type="dxa"/>
          </w:tcPr>
          <w:p w14:paraId="240E3272" w14:textId="77777777" w:rsidR="009C6DE4" w:rsidRPr="00732613" w:rsidRDefault="009C6DE4" w:rsidP="0088342F">
            <w:pPr>
              <w:rPr>
                <w:rFonts w:ascii="Arial" w:hAnsi="Arial" w:cs="Arial"/>
                <w:b/>
                <w:bCs/>
              </w:rPr>
            </w:pPr>
            <w:r w:rsidRPr="00732613">
              <w:rPr>
                <w:rFonts w:ascii="Arial" w:hAnsi="Arial" w:cs="Arial"/>
                <w:b/>
                <w:bCs/>
              </w:rPr>
              <w:t>Inside Wire Jack Quantity</w:t>
            </w:r>
          </w:p>
        </w:tc>
        <w:tc>
          <w:tcPr>
            <w:tcW w:w="2358" w:type="dxa"/>
          </w:tcPr>
          <w:p w14:paraId="4FB1F55D" w14:textId="77777777" w:rsidR="009C6DE4" w:rsidRPr="00732613" w:rsidRDefault="009C6DE4" w:rsidP="0088342F">
            <w:pPr>
              <w:rPr>
                <w:rFonts w:ascii="Arial" w:hAnsi="Arial" w:cs="Arial"/>
                <w:b/>
                <w:bCs/>
                <w:iCs/>
              </w:rPr>
            </w:pPr>
            <w:r w:rsidRPr="00732613">
              <w:rPr>
                <w:rFonts w:ascii="Arial" w:hAnsi="Arial" w:cs="Arial"/>
                <w:b/>
                <w:bCs/>
                <w:iCs/>
              </w:rPr>
              <w:t>1</w:t>
            </w:r>
          </w:p>
        </w:tc>
      </w:tr>
      <w:tr w:rsidR="009C6DE4" w:rsidRPr="00732613" w14:paraId="002CB5C8" w14:textId="77777777" w:rsidTr="0088342F">
        <w:trPr>
          <w:trHeight w:val="255"/>
        </w:trPr>
        <w:tc>
          <w:tcPr>
            <w:tcW w:w="2070" w:type="dxa"/>
          </w:tcPr>
          <w:p w14:paraId="2C0E3C48" w14:textId="77777777" w:rsidR="009C6DE4" w:rsidRPr="00732613" w:rsidRDefault="009C6DE4" w:rsidP="0088342F">
            <w:pPr>
              <w:rPr>
                <w:rFonts w:ascii="Arial" w:hAnsi="Arial" w:cs="Arial"/>
                <w:b/>
                <w:bCs/>
              </w:rPr>
            </w:pPr>
            <w:r w:rsidRPr="00732613">
              <w:rPr>
                <w:rFonts w:ascii="Arial" w:hAnsi="Arial" w:cs="Arial"/>
                <w:b/>
                <w:bCs/>
              </w:rPr>
              <w:t>IWJK</w:t>
            </w:r>
          </w:p>
        </w:tc>
        <w:tc>
          <w:tcPr>
            <w:tcW w:w="4320" w:type="dxa"/>
          </w:tcPr>
          <w:p w14:paraId="392B70E5" w14:textId="77777777" w:rsidR="009C6DE4" w:rsidRPr="00732613" w:rsidRDefault="009C6DE4" w:rsidP="0088342F">
            <w:pPr>
              <w:rPr>
                <w:rFonts w:ascii="Arial" w:hAnsi="Arial" w:cs="Arial"/>
                <w:b/>
                <w:bCs/>
              </w:rPr>
            </w:pPr>
            <w:r w:rsidRPr="00732613">
              <w:rPr>
                <w:rFonts w:ascii="Arial" w:hAnsi="Arial" w:cs="Arial"/>
                <w:b/>
                <w:bCs/>
              </w:rPr>
              <w:t xml:space="preserve">Inside Wire Jack Code </w:t>
            </w:r>
          </w:p>
        </w:tc>
        <w:tc>
          <w:tcPr>
            <w:tcW w:w="2358" w:type="dxa"/>
          </w:tcPr>
          <w:p w14:paraId="5296D9C1" w14:textId="77777777" w:rsidR="009C6DE4" w:rsidRPr="00732613" w:rsidRDefault="009C6DE4" w:rsidP="0088342F">
            <w:pPr>
              <w:rPr>
                <w:rFonts w:ascii="Arial" w:hAnsi="Arial" w:cs="Arial"/>
                <w:b/>
                <w:bCs/>
                <w:iCs/>
              </w:rPr>
            </w:pPr>
            <w:r w:rsidRPr="00732613">
              <w:rPr>
                <w:rFonts w:ascii="Arial" w:hAnsi="Arial" w:cs="Arial"/>
                <w:b/>
                <w:bCs/>
                <w:iCs/>
              </w:rPr>
              <w:t>RJ41S</w:t>
            </w:r>
          </w:p>
        </w:tc>
      </w:tr>
      <w:tr w:rsidR="009C6DE4" w:rsidRPr="00732613" w14:paraId="36AC1152" w14:textId="77777777" w:rsidTr="0088342F">
        <w:trPr>
          <w:trHeight w:val="255"/>
        </w:trPr>
        <w:tc>
          <w:tcPr>
            <w:tcW w:w="2070" w:type="dxa"/>
          </w:tcPr>
          <w:p w14:paraId="4E466603" w14:textId="77777777" w:rsidR="009C6DE4" w:rsidRPr="00732613" w:rsidRDefault="009C6DE4" w:rsidP="0088342F">
            <w:pPr>
              <w:rPr>
                <w:rFonts w:ascii="Arial" w:hAnsi="Arial" w:cs="Arial"/>
                <w:b/>
                <w:bCs/>
              </w:rPr>
            </w:pPr>
            <w:r w:rsidRPr="00732613">
              <w:rPr>
                <w:rFonts w:ascii="Arial" w:hAnsi="Arial" w:cs="Arial"/>
                <w:b/>
                <w:bCs/>
              </w:rPr>
              <w:t>IWT</w:t>
            </w:r>
          </w:p>
        </w:tc>
        <w:tc>
          <w:tcPr>
            <w:tcW w:w="4320" w:type="dxa"/>
          </w:tcPr>
          <w:p w14:paraId="7DC46F4F" w14:textId="77777777" w:rsidR="009C6DE4" w:rsidRPr="00732613" w:rsidRDefault="009C6DE4" w:rsidP="0088342F">
            <w:pPr>
              <w:rPr>
                <w:rFonts w:ascii="Arial" w:hAnsi="Arial" w:cs="Arial"/>
                <w:b/>
                <w:bCs/>
              </w:rPr>
            </w:pPr>
            <w:r w:rsidRPr="00732613">
              <w:rPr>
                <w:rFonts w:ascii="Arial" w:hAnsi="Arial" w:cs="Arial"/>
                <w:b/>
                <w:bCs/>
              </w:rPr>
              <w:t>Inside Wire Type</w:t>
            </w:r>
          </w:p>
        </w:tc>
        <w:tc>
          <w:tcPr>
            <w:tcW w:w="2358" w:type="dxa"/>
          </w:tcPr>
          <w:p w14:paraId="73EF1957" w14:textId="77777777" w:rsidR="009C6DE4" w:rsidRPr="00732613" w:rsidRDefault="009C6DE4" w:rsidP="0088342F">
            <w:pPr>
              <w:rPr>
                <w:rFonts w:ascii="Arial" w:hAnsi="Arial" w:cs="Arial"/>
                <w:b/>
                <w:bCs/>
                <w:iCs/>
              </w:rPr>
            </w:pPr>
            <w:r w:rsidRPr="00732613">
              <w:rPr>
                <w:rFonts w:ascii="Arial" w:hAnsi="Arial" w:cs="Arial"/>
                <w:b/>
                <w:bCs/>
                <w:iCs/>
              </w:rPr>
              <w:t>B</w:t>
            </w:r>
          </w:p>
        </w:tc>
      </w:tr>
      <w:tr w:rsidR="009C6DE4" w:rsidRPr="00732613" w14:paraId="06D3B77C" w14:textId="77777777" w:rsidTr="0088342F">
        <w:trPr>
          <w:trHeight w:val="255"/>
        </w:trPr>
        <w:tc>
          <w:tcPr>
            <w:tcW w:w="2070" w:type="dxa"/>
          </w:tcPr>
          <w:p w14:paraId="0221543B" w14:textId="77777777" w:rsidR="009C6DE4" w:rsidRPr="00732613" w:rsidRDefault="009C6DE4" w:rsidP="0088342F">
            <w:pPr>
              <w:rPr>
                <w:rFonts w:ascii="Arial" w:hAnsi="Arial" w:cs="Arial"/>
                <w:b/>
                <w:bCs/>
              </w:rPr>
            </w:pPr>
            <w:r w:rsidRPr="00732613">
              <w:rPr>
                <w:rFonts w:ascii="Arial" w:hAnsi="Arial" w:cs="Arial"/>
                <w:b/>
                <w:bCs/>
              </w:rPr>
              <w:t>IWTQ</w:t>
            </w:r>
          </w:p>
        </w:tc>
        <w:tc>
          <w:tcPr>
            <w:tcW w:w="4320" w:type="dxa"/>
          </w:tcPr>
          <w:p w14:paraId="53A8FBF4" w14:textId="77777777" w:rsidR="009C6DE4" w:rsidRPr="00732613" w:rsidRDefault="009C6DE4" w:rsidP="0088342F">
            <w:pPr>
              <w:rPr>
                <w:rFonts w:ascii="Arial" w:hAnsi="Arial" w:cs="Arial"/>
                <w:b/>
                <w:bCs/>
              </w:rPr>
            </w:pPr>
            <w:r w:rsidRPr="00732613">
              <w:rPr>
                <w:rFonts w:ascii="Arial" w:hAnsi="Arial" w:cs="Arial"/>
                <w:b/>
                <w:bCs/>
              </w:rPr>
              <w:t>Inside Wire Type Quantity</w:t>
            </w:r>
          </w:p>
        </w:tc>
        <w:tc>
          <w:tcPr>
            <w:tcW w:w="2358" w:type="dxa"/>
          </w:tcPr>
          <w:p w14:paraId="14D6930B" w14:textId="77777777" w:rsidR="009C6DE4" w:rsidRPr="00732613" w:rsidRDefault="009C6DE4" w:rsidP="0088342F">
            <w:pPr>
              <w:rPr>
                <w:rFonts w:ascii="Arial" w:hAnsi="Arial" w:cs="Arial"/>
                <w:b/>
                <w:bCs/>
                <w:iCs/>
              </w:rPr>
            </w:pPr>
            <w:r w:rsidRPr="00732613">
              <w:rPr>
                <w:rFonts w:ascii="Arial" w:hAnsi="Arial" w:cs="Arial"/>
                <w:b/>
                <w:bCs/>
                <w:iCs/>
              </w:rPr>
              <w:t>01</w:t>
            </w:r>
          </w:p>
        </w:tc>
      </w:tr>
      <w:tr w:rsidR="009C6DE4" w:rsidRPr="00732613" w14:paraId="6DE04334" w14:textId="77777777" w:rsidTr="0088342F">
        <w:trPr>
          <w:trHeight w:val="255"/>
        </w:trPr>
        <w:tc>
          <w:tcPr>
            <w:tcW w:w="2070" w:type="dxa"/>
          </w:tcPr>
          <w:p w14:paraId="0332C327" w14:textId="77777777" w:rsidR="009C6DE4" w:rsidRPr="00732613" w:rsidRDefault="009C6DE4" w:rsidP="0088342F">
            <w:pPr>
              <w:rPr>
                <w:rFonts w:ascii="Arial" w:hAnsi="Arial" w:cs="Arial"/>
                <w:b/>
                <w:bCs/>
              </w:rPr>
            </w:pPr>
            <w:r w:rsidRPr="00732613">
              <w:rPr>
                <w:rFonts w:ascii="Arial" w:hAnsi="Arial" w:cs="Arial"/>
                <w:b/>
                <w:bCs/>
              </w:rPr>
              <w:t>NIDR</w:t>
            </w:r>
          </w:p>
        </w:tc>
        <w:tc>
          <w:tcPr>
            <w:tcW w:w="4320" w:type="dxa"/>
          </w:tcPr>
          <w:p w14:paraId="4D755DFF" w14:textId="77777777" w:rsidR="009C6DE4" w:rsidRPr="00732613" w:rsidRDefault="009C6DE4" w:rsidP="0088342F">
            <w:pPr>
              <w:rPr>
                <w:rFonts w:ascii="Arial" w:hAnsi="Arial" w:cs="Arial"/>
                <w:b/>
                <w:bCs/>
              </w:rPr>
            </w:pPr>
            <w:r w:rsidRPr="00732613">
              <w:rPr>
                <w:rFonts w:ascii="Arial" w:hAnsi="Arial" w:cs="Arial"/>
                <w:b/>
                <w:bCs/>
              </w:rPr>
              <w:t>Network Interface Device</w:t>
            </w:r>
          </w:p>
        </w:tc>
        <w:tc>
          <w:tcPr>
            <w:tcW w:w="2358" w:type="dxa"/>
          </w:tcPr>
          <w:p w14:paraId="2AA3EDA3" w14:textId="77777777" w:rsidR="009C6DE4" w:rsidRPr="00732613" w:rsidRDefault="009C6DE4" w:rsidP="0088342F">
            <w:pPr>
              <w:rPr>
                <w:rFonts w:ascii="Arial" w:hAnsi="Arial" w:cs="Arial"/>
                <w:b/>
                <w:bCs/>
                <w:iCs/>
              </w:rPr>
            </w:pPr>
            <w:r w:rsidRPr="00732613">
              <w:rPr>
                <w:rFonts w:ascii="Arial" w:hAnsi="Arial" w:cs="Arial"/>
                <w:b/>
                <w:bCs/>
                <w:iCs/>
              </w:rPr>
              <w:t>Y</w:t>
            </w:r>
          </w:p>
        </w:tc>
      </w:tr>
      <w:tr w:rsidR="009C6DE4" w:rsidRPr="00732613" w14:paraId="6A4AE0F4" w14:textId="77777777" w:rsidTr="0088342F">
        <w:trPr>
          <w:trHeight w:val="255"/>
        </w:trPr>
        <w:tc>
          <w:tcPr>
            <w:tcW w:w="2070" w:type="dxa"/>
          </w:tcPr>
          <w:p w14:paraId="4F7F1C8C" w14:textId="77777777" w:rsidR="009C6DE4" w:rsidRPr="00732613" w:rsidRDefault="009C6DE4" w:rsidP="0088342F">
            <w:pPr>
              <w:rPr>
                <w:rFonts w:ascii="Arial" w:hAnsi="Arial" w:cs="Arial"/>
                <w:b/>
                <w:bCs/>
              </w:rPr>
            </w:pPr>
            <w:r w:rsidRPr="00732613">
              <w:rPr>
                <w:rFonts w:ascii="Arial" w:hAnsi="Arial" w:cs="Arial"/>
                <w:b/>
                <w:bCs/>
              </w:rPr>
              <w:t>JK CODE</w:t>
            </w:r>
          </w:p>
        </w:tc>
        <w:tc>
          <w:tcPr>
            <w:tcW w:w="4320" w:type="dxa"/>
          </w:tcPr>
          <w:p w14:paraId="5A770E09" w14:textId="77777777" w:rsidR="009C6DE4" w:rsidRPr="00732613" w:rsidRDefault="009C6DE4" w:rsidP="0088342F">
            <w:pPr>
              <w:rPr>
                <w:rFonts w:ascii="Arial" w:hAnsi="Arial" w:cs="Arial"/>
                <w:b/>
                <w:bCs/>
              </w:rPr>
            </w:pPr>
            <w:r w:rsidRPr="00732613">
              <w:rPr>
                <w:rFonts w:ascii="Arial" w:hAnsi="Arial" w:cs="Arial"/>
                <w:b/>
                <w:bCs/>
              </w:rPr>
              <w:t>Jack Code</w:t>
            </w:r>
          </w:p>
        </w:tc>
        <w:tc>
          <w:tcPr>
            <w:tcW w:w="2358" w:type="dxa"/>
          </w:tcPr>
          <w:p w14:paraId="24624DAE" w14:textId="77777777" w:rsidR="009C6DE4" w:rsidRPr="00732613" w:rsidRDefault="009C6DE4" w:rsidP="0088342F">
            <w:pPr>
              <w:rPr>
                <w:rFonts w:ascii="Arial" w:hAnsi="Arial" w:cs="Arial"/>
                <w:b/>
                <w:bCs/>
                <w:iCs/>
              </w:rPr>
            </w:pPr>
            <w:r w:rsidRPr="00732613">
              <w:rPr>
                <w:rFonts w:ascii="Arial" w:hAnsi="Arial" w:cs="Arial"/>
                <w:b/>
                <w:bCs/>
                <w:iCs/>
              </w:rPr>
              <w:t>RJ41S</w:t>
            </w:r>
          </w:p>
        </w:tc>
      </w:tr>
      <w:tr w:rsidR="009C6DE4" w:rsidRPr="00732613" w14:paraId="47702538" w14:textId="77777777" w:rsidTr="0088342F">
        <w:trPr>
          <w:trHeight w:val="255"/>
        </w:trPr>
        <w:tc>
          <w:tcPr>
            <w:tcW w:w="2070" w:type="dxa"/>
          </w:tcPr>
          <w:p w14:paraId="55A4DB30" w14:textId="77777777" w:rsidR="009C6DE4" w:rsidRPr="00732613" w:rsidRDefault="009C6DE4" w:rsidP="0088342F">
            <w:pPr>
              <w:rPr>
                <w:rFonts w:ascii="Arial" w:hAnsi="Arial" w:cs="Arial"/>
                <w:b/>
                <w:bCs/>
              </w:rPr>
            </w:pPr>
            <w:r w:rsidRPr="00732613">
              <w:rPr>
                <w:rFonts w:ascii="Arial" w:hAnsi="Arial" w:cs="Arial"/>
                <w:b/>
                <w:bCs/>
              </w:rPr>
              <w:t>JK NUM</w:t>
            </w:r>
          </w:p>
        </w:tc>
        <w:tc>
          <w:tcPr>
            <w:tcW w:w="4320" w:type="dxa"/>
          </w:tcPr>
          <w:p w14:paraId="3079A584" w14:textId="77777777" w:rsidR="009C6DE4" w:rsidRPr="00732613" w:rsidRDefault="009C6DE4" w:rsidP="0088342F">
            <w:pPr>
              <w:rPr>
                <w:rFonts w:ascii="Arial" w:hAnsi="Arial" w:cs="Arial"/>
                <w:b/>
                <w:bCs/>
              </w:rPr>
            </w:pPr>
            <w:r w:rsidRPr="00732613">
              <w:rPr>
                <w:rFonts w:ascii="Arial" w:hAnsi="Arial" w:cs="Arial"/>
                <w:b/>
                <w:bCs/>
              </w:rPr>
              <w:t>Jack Number</w:t>
            </w:r>
          </w:p>
        </w:tc>
        <w:tc>
          <w:tcPr>
            <w:tcW w:w="2358" w:type="dxa"/>
          </w:tcPr>
          <w:p w14:paraId="45CF9411" w14:textId="77777777" w:rsidR="009C6DE4" w:rsidRPr="00732613" w:rsidRDefault="009C6DE4" w:rsidP="0088342F">
            <w:pPr>
              <w:rPr>
                <w:rFonts w:ascii="Arial" w:hAnsi="Arial" w:cs="Arial"/>
                <w:b/>
                <w:bCs/>
                <w:iCs/>
              </w:rPr>
            </w:pPr>
            <w:r w:rsidRPr="00732613">
              <w:rPr>
                <w:rFonts w:ascii="Arial" w:hAnsi="Arial" w:cs="Arial"/>
                <w:b/>
                <w:bCs/>
                <w:iCs/>
              </w:rPr>
              <w:t>B2</w:t>
            </w:r>
          </w:p>
        </w:tc>
      </w:tr>
      <w:tr w:rsidR="009C6DE4" w:rsidRPr="00732613" w14:paraId="0E18605A" w14:textId="77777777" w:rsidTr="0088342F">
        <w:trPr>
          <w:trHeight w:val="255"/>
        </w:trPr>
        <w:tc>
          <w:tcPr>
            <w:tcW w:w="2070" w:type="dxa"/>
          </w:tcPr>
          <w:p w14:paraId="3450B567" w14:textId="77777777" w:rsidR="009C6DE4" w:rsidRPr="00732613" w:rsidRDefault="009C6DE4" w:rsidP="0088342F">
            <w:pPr>
              <w:rPr>
                <w:rFonts w:ascii="Arial" w:hAnsi="Arial" w:cs="Arial"/>
                <w:b/>
                <w:bCs/>
              </w:rPr>
            </w:pPr>
            <w:r w:rsidRPr="00732613">
              <w:rPr>
                <w:rFonts w:ascii="Arial" w:hAnsi="Arial" w:cs="Arial"/>
                <w:b/>
                <w:bCs/>
              </w:rPr>
              <w:t>JK POS</w:t>
            </w:r>
          </w:p>
        </w:tc>
        <w:tc>
          <w:tcPr>
            <w:tcW w:w="4320" w:type="dxa"/>
          </w:tcPr>
          <w:p w14:paraId="174C0504" w14:textId="77777777" w:rsidR="009C6DE4" w:rsidRPr="00732613" w:rsidRDefault="009C6DE4" w:rsidP="0088342F">
            <w:pPr>
              <w:rPr>
                <w:rFonts w:ascii="Arial" w:hAnsi="Arial" w:cs="Arial"/>
                <w:b/>
                <w:bCs/>
              </w:rPr>
            </w:pPr>
            <w:r w:rsidRPr="00732613">
              <w:rPr>
                <w:rFonts w:ascii="Arial" w:hAnsi="Arial" w:cs="Arial"/>
                <w:b/>
                <w:bCs/>
              </w:rPr>
              <w:t>Jack Position</w:t>
            </w:r>
          </w:p>
        </w:tc>
        <w:tc>
          <w:tcPr>
            <w:tcW w:w="2358" w:type="dxa"/>
          </w:tcPr>
          <w:p w14:paraId="5A6920B3" w14:textId="77777777" w:rsidR="009C6DE4" w:rsidRPr="00732613" w:rsidRDefault="009C6DE4" w:rsidP="0088342F">
            <w:pPr>
              <w:rPr>
                <w:rFonts w:ascii="Arial" w:hAnsi="Arial" w:cs="Arial"/>
                <w:b/>
                <w:bCs/>
                <w:iCs/>
              </w:rPr>
            </w:pPr>
            <w:r w:rsidRPr="00732613">
              <w:rPr>
                <w:rFonts w:ascii="Arial" w:hAnsi="Arial" w:cs="Arial"/>
                <w:b/>
                <w:bCs/>
                <w:iCs/>
              </w:rPr>
              <w:t>99</w:t>
            </w:r>
          </w:p>
        </w:tc>
      </w:tr>
    </w:tbl>
    <w:p w14:paraId="583510B2" w14:textId="77777777" w:rsidR="009C6DE4" w:rsidRDefault="009C6DE4" w:rsidP="009C6DE4">
      <w:pPr>
        <w:rPr>
          <w:rFonts w:ascii="Arial" w:hAnsi="Arial" w:cs="Arial"/>
          <w:b/>
          <w:bCs/>
        </w:rPr>
      </w:pPr>
    </w:p>
    <w:p w14:paraId="06CE58C1" w14:textId="77777777" w:rsidR="009C6DE4" w:rsidRDefault="009C6DE4" w:rsidP="009C6DE4"/>
    <w:p w14:paraId="352FA0A8" w14:textId="77777777" w:rsidR="00AB3D32" w:rsidRDefault="00AB3D32" w:rsidP="009C6DE4"/>
    <w:p w14:paraId="7F331DE0" w14:textId="77777777" w:rsidR="00AB3D32" w:rsidRDefault="00AB3D32" w:rsidP="009C6DE4"/>
    <w:p w14:paraId="670E1A33" w14:textId="77777777" w:rsidR="00AB3D32" w:rsidRDefault="00AB3D32" w:rsidP="009C6DE4"/>
    <w:p w14:paraId="2310123C" w14:textId="77777777" w:rsidR="00AB3D32" w:rsidRDefault="00AB3D32" w:rsidP="009C6DE4"/>
    <w:p w14:paraId="3A985D5E" w14:textId="77777777" w:rsidR="00AB3D32" w:rsidRDefault="00AB3D32" w:rsidP="009C6DE4"/>
    <w:p w14:paraId="0242A343" w14:textId="77777777" w:rsidR="00AB3D32" w:rsidRDefault="00AB3D32" w:rsidP="009C6DE4"/>
    <w:p w14:paraId="517DF916" w14:textId="77777777" w:rsidR="00AB3D32" w:rsidRDefault="00AB3D32" w:rsidP="009C6DE4"/>
    <w:p w14:paraId="68C9A03A" w14:textId="77777777" w:rsidR="009C6DE4" w:rsidRDefault="009C6DE4" w:rsidP="009C6DE4"/>
    <w:p w14:paraId="1A14BCBF" w14:textId="77777777" w:rsidR="009C6DE4" w:rsidRPr="00E6200D" w:rsidRDefault="009C6DE4" w:rsidP="009C6DE4">
      <w:r w:rsidRPr="00E6200D">
        <w:t>XML INPUT:</w:t>
      </w:r>
    </w:p>
    <w:p w14:paraId="0F1FCFBF" w14:textId="01B54B5E" w:rsidR="009C6DE4" w:rsidRPr="00E6200D" w:rsidRDefault="009C6DE4" w:rsidP="00F57663">
      <w:pPr>
        <w:ind w:hanging="240"/>
        <w:rPr>
          <w:szCs w:val="20"/>
        </w:rPr>
      </w:pPr>
      <w:r w:rsidRPr="00E6200D">
        <w:rPr>
          <w:rFonts w:cs="Courier New"/>
          <w:bCs/>
          <w:color w:val="FF0000"/>
        </w:rPr>
        <w:t> </w:t>
      </w:r>
      <w:r w:rsidRPr="00E6200D">
        <w:rPr>
          <w:szCs w:val="20"/>
        </w:rPr>
        <w:t xml:space="preserve"> </w:t>
      </w:r>
    </w:p>
    <w:p w14:paraId="52717E7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header</w:t>
      </w:r>
      <w:r w:rsidRPr="00E6200D">
        <w:rPr>
          <w:color w:val="0000FF"/>
        </w:rPr>
        <w:t>&gt;</w:t>
      </w:r>
    </w:p>
    <w:p w14:paraId="670CADC2" w14:textId="77777777" w:rsidR="009C6DE4" w:rsidRPr="00E6200D" w:rsidRDefault="009C6DE4" w:rsidP="009C6DE4">
      <w:pPr>
        <w:ind w:hanging="480"/>
        <w:rPr>
          <w:szCs w:val="20"/>
        </w:rPr>
      </w:pPr>
      <w:hyperlink r:id="rId876"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order:LSR_ORD_REQ</w:t>
      </w:r>
      <w:r w:rsidRPr="00E6200D">
        <w:rPr>
          <w:color w:val="0000FF"/>
        </w:rPr>
        <w:t>&gt;</w:t>
      </w:r>
    </w:p>
    <w:p w14:paraId="6C72DD37" w14:textId="77777777" w:rsidR="009C6DE4" w:rsidRPr="00E6200D" w:rsidRDefault="009C6DE4" w:rsidP="009C6DE4">
      <w:pPr>
        <w:ind w:hanging="480"/>
        <w:rPr>
          <w:szCs w:val="20"/>
        </w:rPr>
      </w:pPr>
      <w:hyperlink r:id="rId877"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order:HDR</w:t>
      </w:r>
      <w:r w:rsidRPr="00E6200D">
        <w:rPr>
          <w:color w:val="0000FF"/>
        </w:rPr>
        <w:t>&gt;</w:t>
      </w:r>
    </w:p>
    <w:p w14:paraId="0D9D7CD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order:CCNA</w:t>
      </w:r>
      <w:r w:rsidRPr="00E6200D">
        <w:rPr>
          <w:color w:val="0000FF"/>
        </w:rPr>
        <w:t>&gt;</w:t>
      </w:r>
      <w:r w:rsidRPr="00E6200D">
        <w:rPr>
          <w:bCs/>
        </w:rPr>
        <w:t>ZXL</w:t>
      </w:r>
      <w:r w:rsidRPr="00E6200D">
        <w:rPr>
          <w:color w:val="0000FF"/>
        </w:rPr>
        <w:t>&lt;/</w:t>
      </w:r>
      <w:r w:rsidRPr="00E6200D">
        <w:rPr>
          <w:color w:val="990000"/>
        </w:rPr>
        <w:t>order:CCNA</w:t>
      </w:r>
      <w:r w:rsidRPr="00E6200D">
        <w:rPr>
          <w:color w:val="0000FF"/>
        </w:rPr>
        <w:t>&gt;</w:t>
      </w:r>
      <w:r w:rsidRPr="00E6200D">
        <w:rPr>
          <w:szCs w:val="20"/>
        </w:rPr>
        <w:t xml:space="preserve"> </w:t>
      </w:r>
    </w:p>
    <w:p w14:paraId="6DCB39AA"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order:PON</w:t>
      </w:r>
      <w:r w:rsidRPr="00E6200D">
        <w:rPr>
          <w:color w:val="0000FF"/>
        </w:rPr>
        <w:t>&gt;</w:t>
      </w:r>
      <w:r w:rsidRPr="00E6200D">
        <w:rPr>
          <w:bCs/>
        </w:rPr>
        <w:t>CVT0A041R31</w:t>
      </w:r>
      <w:r w:rsidRPr="00E6200D">
        <w:rPr>
          <w:color w:val="0000FF"/>
        </w:rPr>
        <w:t>&lt;/</w:t>
      </w:r>
      <w:r w:rsidRPr="00E6200D">
        <w:rPr>
          <w:color w:val="990000"/>
        </w:rPr>
        <w:t>order:PON</w:t>
      </w:r>
      <w:r w:rsidRPr="00E6200D">
        <w:rPr>
          <w:color w:val="0000FF"/>
        </w:rPr>
        <w:t>&gt;</w:t>
      </w:r>
      <w:r w:rsidRPr="00E6200D">
        <w:rPr>
          <w:szCs w:val="20"/>
        </w:rPr>
        <w:t xml:space="preserve"> </w:t>
      </w:r>
    </w:p>
    <w:p w14:paraId="28702EB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order:VER</w:t>
      </w:r>
      <w:r w:rsidRPr="00E6200D">
        <w:rPr>
          <w:color w:val="0000FF"/>
        </w:rPr>
        <w:t>&gt;</w:t>
      </w:r>
      <w:r w:rsidRPr="00E6200D">
        <w:rPr>
          <w:bCs/>
        </w:rPr>
        <w:t>00</w:t>
      </w:r>
      <w:r w:rsidRPr="00E6200D">
        <w:rPr>
          <w:color w:val="0000FF"/>
        </w:rPr>
        <w:t>&lt;/</w:t>
      </w:r>
      <w:r w:rsidRPr="00E6200D">
        <w:rPr>
          <w:color w:val="990000"/>
        </w:rPr>
        <w:t>order:VER</w:t>
      </w:r>
      <w:r w:rsidRPr="00E6200D">
        <w:rPr>
          <w:color w:val="0000FF"/>
        </w:rPr>
        <w:t>&gt;</w:t>
      </w:r>
      <w:r w:rsidRPr="00E6200D">
        <w:rPr>
          <w:szCs w:val="20"/>
        </w:rPr>
        <w:t xml:space="preserve"> </w:t>
      </w:r>
    </w:p>
    <w:p w14:paraId="72BDC56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order:AN</w:t>
      </w:r>
      <w:r w:rsidRPr="00E6200D">
        <w:rPr>
          <w:color w:val="0000FF"/>
        </w:rPr>
        <w:t>&gt;</w:t>
      </w:r>
      <w:r w:rsidRPr="00E6200D">
        <w:rPr>
          <w:bCs/>
        </w:rPr>
        <w:t>904N130122122</w:t>
      </w:r>
      <w:r w:rsidRPr="00E6200D">
        <w:rPr>
          <w:color w:val="0000FF"/>
        </w:rPr>
        <w:t>&lt;/</w:t>
      </w:r>
      <w:r w:rsidRPr="00E6200D">
        <w:rPr>
          <w:color w:val="990000"/>
        </w:rPr>
        <w:t>order:AN</w:t>
      </w:r>
      <w:r w:rsidRPr="00E6200D">
        <w:rPr>
          <w:color w:val="0000FF"/>
        </w:rPr>
        <w:t>&gt;</w:t>
      </w:r>
      <w:r w:rsidRPr="00E6200D">
        <w:rPr>
          <w:szCs w:val="20"/>
        </w:rPr>
        <w:t xml:space="preserve"> </w:t>
      </w:r>
    </w:p>
    <w:p w14:paraId="754BCC5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order:RVER</w:t>
      </w:r>
      <w:r w:rsidRPr="00E6200D">
        <w:rPr>
          <w:color w:val="0000FF"/>
        </w:rPr>
        <w:t>&gt;</w:t>
      </w:r>
      <w:r w:rsidRPr="00E6200D">
        <w:rPr>
          <w:bCs/>
        </w:rPr>
        <w:t>10.05</w:t>
      </w:r>
      <w:r w:rsidRPr="00E6200D">
        <w:rPr>
          <w:color w:val="0000FF"/>
        </w:rPr>
        <w:t>&lt;/</w:t>
      </w:r>
      <w:r w:rsidRPr="00E6200D">
        <w:rPr>
          <w:color w:val="990000"/>
        </w:rPr>
        <w:t>order:RVER</w:t>
      </w:r>
      <w:r w:rsidRPr="00E6200D">
        <w:rPr>
          <w:color w:val="0000FF"/>
        </w:rPr>
        <w:t>&gt;</w:t>
      </w:r>
      <w:r w:rsidRPr="00E6200D">
        <w:rPr>
          <w:szCs w:val="20"/>
        </w:rPr>
        <w:t xml:space="preserve"> </w:t>
      </w:r>
    </w:p>
    <w:p w14:paraId="77EB65F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order:CC</w:t>
      </w:r>
      <w:r w:rsidRPr="00E6200D">
        <w:rPr>
          <w:color w:val="0000FF"/>
        </w:rPr>
        <w:t>&gt;</w:t>
      </w:r>
      <w:r w:rsidRPr="00E6200D">
        <w:rPr>
          <w:bCs/>
        </w:rPr>
        <w:t>9999</w:t>
      </w:r>
      <w:r w:rsidRPr="00E6200D">
        <w:rPr>
          <w:color w:val="0000FF"/>
        </w:rPr>
        <w:t>&lt;/</w:t>
      </w:r>
      <w:r w:rsidRPr="00E6200D">
        <w:rPr>
          <w:color w:val="990000"/>
        </w:rPr>
        <w:t>order:CC</w:t>
      </w:r>
      <w:r w:rsidRPr="00E6200D">
        <w:rPr>
          <w:color w:val="0000FF"/>
        </w:rPr>
        <w:t>&gt;</w:t>
      </w:r>
      <w:r w:rsidRPr="00E6200D">
        <w:rPr>
          <w:szCs w:val="20"/>
        </w:rPr>
        <w:t xml:space="preserve"> </w:t>
      </w:r>
    </w:p>
    <w:p w14:paraId="1CB2D93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order:STATE</w:t>
      </w:r>
      <w:r w:rsidRPr="00E6200D">
        <w:rPr>
          <w:color w:val="0000FF"/>
        </w:rPr>
        <w:t>&gt;</w:t>
      </w:r>
      <w:r w:rsidRPr="00E6200D">
        <w:rPr>
          <w:bCs/>
        </w:rPr>
        <w:t>FL</w:t>
      </w:r>
      <w:r w:rsidRPr="00E6200D">
        <w:rPr>
          <w:color w:val="0000FF"/>
        </w:rPr>
        <w:t>&lt;/</w:t>
      </w:r>
      <w:r w:rsidRPr="00E6200D">
        <w:rPr>
          <w:color w:val="990000"/>
        </w:rPr>
        <w:t>order:STATE</w:t>
      </w:r>
      <w:r w:rsidRPr="00E6200D">
        <w:rPr>
          <w:color w:val="0000FF"/>
        </w:rPr>
        <w:t>&gt;</w:t>
      </w:r>
      <w:r w:rsidRPr="00E6200D">
        <w:rPr>
          <w:szCs w:val="20"/>
        </w:rPr>
        <w:t xml:space="preserve"> </w:t>
      </w:r>
    </w:p>
    <w:p w14:paraId="144501C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order:MSG_TIMESTAMP</w:t>
      </w:r>
      <w:r w:rsidRPr="00E6200D">
        <w:rPr>
          <w:color w:val="0000FF"/>
        </w:rPr>
        <w:t>&gt;</w:t>
      </w:r>
      <w:r w:rsidRPr="00E6200D">
        <w:rPr>
          <w:bCs/>
        </w:rPr>
        <w:t>2009-06-19T14:18:34-05:00</w:t>
      </w:r>
      <w:r w:rsidRPr="00E6200D">
        <w:rPr>
          <w:color w:val="0000FF"/>
        </w:rPr>
        <w:t>&lt;/</w:t>
      </w:r>
      <w:r w:rsidRPr="00E6200D">
        <w:rPr>
          <w:color w:val="990000"/>
        </w:rPr>
        <w:t>order:MSG_TIMESTAMP</w:t>
      </w:r>
      <w:r w:rsidRPr="00E6200D">
        <w:rPr>
          <w:color w:val="0000FF"/>
        </w:rPr>
        <w:t>&gt;</w:t>
      </w:r>
      <w:r w:rsidRPr="00E6200D">
        <w:rPr>
          <w:szCs w:val="20"/>
        </w:rPr>
        <w:t xml:space="preserve"> </w:t>
      </w:r>
    </w:p>
    <w:p w14:paraId="366127F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order:DTSENT</w:t>
      </w:r>
      <w:r w:rsidRPr="00E6200D">
        <w:rPr>
          <w:color w:val="0000FF"/>
        </w:rPr>
        <w:t>&gt;</w:t>
      </w:r>
      <w:r w:rsidRPr="00E6200D">
        <w:rPr>
          <w:bCs/>
        </w:rPr>
        <w:t>200906190218PM</w:t>
      </w:r>
      <w:r w:rsidRPr="00E6200D">
        <w:rPr>
          <w:color w:val="0000FF"/>
        </w:rPr>
        <w:t>&lt;/</w:t>
      </w:r>
      <w:r w:rsidRPr="00E6200D">
        <w:rPr>
          <w:color w:val="990000"/>
        </w:rPr>
        <w:t>order:DTSENT</w:t>
      </w:r>
      <w:r w:rsidRPr="00E6200D">
        <w:rPr>
          <w:color w:val="0000FF"/>
        </w:rPr>
        <w:t>&gt;</w:t>
      </w:r>
      <w:r w:rsidRPr="00E6200D">
        <w:rPr>
          <w:szCs w:val="20"/>
        </w:rPr>
        <w:t xml:space="preserve"> </w:t>
      </w:r>
    </w:p>
    <w:p w14:paraId="484753A6"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order:HDR</w:t>
      </w:r>
      <w:r w:rsidRPr="00E6200D">
        <w:rPr>
          <w:color w:val="0000FF"/>
        </w:rPr>
        <w:t>&gt;</w:t>
      </w:r>
    </w:p>
    <w:p w14:paraId="7360D920" w14:textId="77777777" w:rsidR="009C6DE4" w:rsidRPr="00E6200D" w:rsidRDefault="009C6DE4" w:rsidP="009C6DE4">
      <w:pPr>
        <w:ind w:hanging="480"/>
        <w:rPr>
          <w:szCs w:val="20"/>
        </w:rPr>
      </w:pPr>
      <w:hyperlink r:id="rId878"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order:LSR</w:t>
      </w:r>
      <w:r w:rsidRPr="00E6200D">
        <w:rPr>
          <w:color w:val="0000FF"/>
        </w:rPr>
        <w:t>&gt;</w:t>
      </w:r>
    </w:p>
    <w:p w14:paraId="657687F3" w14:textId="77777777" w:rsidR="009C6DE4" w:rsidRPr="00E6200D" w:rsidRDefault="009C6DE4" w:rsidP="009C6DE4">
      <w:pPr>
        <w:ind w:hanging="480"/>
        <w:rPr>
          <w:szCs w:val="20"/>
        </w:rPr>
      </w:pPr>
      <w:hyperlink r:id="rId879"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order:LSR_ADMIN</w:t>
      </w:r>
      <w:r w:rsidRPr="00E6200D">
        <w:rPr>
          <w:color w:val="0000FF"/>
        </w:rPr>
        <w:t>&gt;</w:t>
      </w:r>
    </w:p>
    <w:p w14:paraId="0F4A61B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order:SC</w:t>
      </w:r>
      <w:r w:rsidRPr="00E6200D">
        <w:rPr>
          <w:color w:val="0000FF"/>
        </w:rPr>
        <w:t>&gt;</w:t>
      </w:r>
      <w:r w:rsidRPr="00E6200D">
        <w:rPr>
          <w:bCs/>
        </w:rPr>
        <w:t>LCSC</w:t>
      </w:r>
      <w:r w:rsidRPr="00E6200D">
        <w:rPr>
          <w:color w:val="0000FF"/>
        </w:rPr>
        <w:t>&lt;/</w:t>
      </w:r>
      <w:r w:rsidRPr="00E6200D">
        <w:rPr>
          <w:color w:val="990000"/>
        </w:rPr>
        <w:t>order:SC</w:t>
      </w:r>
      <w:r w:rsidRPr="00E6200D">
        <w:rPr>
          <w:color w:val="0000FF"/>
        </w:rPr>
        <w:t>&gt;</w:t>
      </w:r>
      <w:r w:rsidRPr="00E6200D">
        <w:rPr>
          <w:szCs w:val="20"/>
        </w:rPr>
        <w:t xml:space="preserve"> </w:t>
      </w:r>
    </w:p>
    <w:p w14:paraId="3392E38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order:RESID</w:t>
      </w:r>
      <w:r w:rsidRPr="00E6200D">
        <w:rPr>
          <w:color w:val="0000FF"/>
        </w:rPr>
        <w:t>&gt;</w:t>
      </w:r>
      <w:r w:rsidRPr="00E6200D">
        <w:rPr>
          <w:bCs/>
        </w:rPr>
        <w:t>9999TJHJ5J3506190901</w:t>
      </w:r>
      <w:r w:rsidRPr="00E6200D">
        <w:rPr>
          <w:color w:val="0000FF"/>
        </w:rPr>
        <w:t>&lt;/</w:t>
      </w:r>
      <w:r w:rsidRPr="00E6200D">
        <w:rPr>
          <w:color w:val="990000"/>
        </w:rPr>
        <w:t>order:RESID</w:t>
      </w:r>
      <w:r w:rsidRPr="00E6200D">
        <w:rPr>
          <w:color w:val="0000FF"/>
        </w:rPr>
        <w:t>&gt;</w:t>
      </w:r>
      <w:r w:rsidRPr="00E6200D">
        <w:rPr>
          <w:szCs w:val="20"/>
        </w:rPr>
        <w:t xml:space="preserve"> </w:t>
      </w:r>
    </w:p>
    <w:p w14:paraId="252E665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order:PROJECT</w:t>
      </w:r>
      <w:r w:rsidRPr="00E6200D">
        <w:rPr>
          <w:color w:val="0000FF"/>
        </w:rPr>
        <w:t>&gt;</w:t>
      </w:r>
      <w:r w:rsidRPr="00E6200D">
        <w:rPr>
          <w:bCs/>
        </w:rPr>
        <w:t>CAVENOBILL</w:t>
      </w:r>
      <w:r w:rsidRPr="00E6200D">
        <w:rPr>
          <w:color w:val="0000FF"/>
        </w:rPr>
        <w:t>&lt;/</w:t>
      </w:r>
      <w:r w:rsidRPr="00E6200D">
        <w:rPr>
          <w:color w:val="990000"/>
        </w:rPr>
        <w:t>order:PROJECT</w:t>
      </w:r>
      <w:r w:rsidRPr="00E6200D">
        <w:rPr>
          <w:color w:val="0000FF"/>
        </w:rPr>
        <w:t>&gt;</w:t>
      </w:r>
      <w:r w:rsidRPr="00E6200D">
        <w:rPr>
          <w:szCs w:val="20"/>
        </w:rPr>
        <w:t xml:space="preserve"> </w:t>
      </w:r>
    </w:p>
    <w:p w14:paraId="0017E97A"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order:REQTYP</w:t>
      </w:r>
      <w:r w:rsidRPr="00E6200D">
        <w:rPr>
          <w:color w:val="0000FF"/>
        </w:rPr>
        <w:t>&gt;</w:t>
      </w:r>
      <w:r w:rsidRPr="00E6200D">
        <w:rPr>
          <w:bCs/>
        </w:rPr>
        <w:t>AB</w:t>
      </w:r>
      <w:r w:rsidRPr="00E6200D">
        <w:rPr>
          <w:color w:val="0000FF"/>
        </w:rPr>
        <w:t>&lt;/</w:t>
      </w:r>
      <w:r w:rsidRPr="00E6200D">
        <w:rPr>
          <w:color w:val="990000"/>
        </w:rPr>
        <w:t>order:REQTYP</w:t>
      </w:r>
      <w:r w:rsidRPr="00E6200D">
        <w:rPr>
          <w:color w:val="0000FF"/>
        </w:rPr>
        <w:t>&gt;</w:t>
      </w:r>
      <w:r w:rsidRPr="00E6200D">
        <w:rPr>
          <w:szCs w:val="20"/>
        </w:rPr>
        <w:t xml:space="preserve"> </w:t>
      </w:r>
    </w:p>
    <w:p w14:paraId="30649BB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order:ACT</w:t>
      </w:r>
      <w:r w:rsidRPr="00E6200D">
        <w:rPr>
          <w:color w:val="0000FF"/>
        </w:rPr>
        <w:t>&gt;</w:t>
      </w:r>
      <w:r w:rsidRPr="00E6200D">
        <w:rPr>
          <w:bCs/>
        </w:rPr>
        <w:t>V</w:t>
      </w:r>
      <w:r w:rsidRPr="00E6200D">
        <w:rPr>
          <w:color w:val="0000FF"/>
        </w:rPr>
        <w:t>&lt;/</w:t>
      </w:r>
      <w:r w:rsidRPr="00E6200D">
        <w:rPr>
          <w:color w:val="990000"/>
        </w:rPr>
        <w:t>order:ACT</w:t>
      </w:r>
      <w:r w:rsidRPr="00E6200D">
        <w:rPr>
          <w:color w:val="0000FF"/>
        </w:rPr>
        <w:t>&gt;</w:t>
      </w:r>
      <w:r w:rsidRPr="00E6200D">
        <w:rPr>
          <w:szCs w:val="20"/>
        </w:rPr>
        <w:t xml:space="preserve"> </w:t>
      </w:r>
    </w:p>
    <w:p w14:paraId="1EB60C9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order:MI</w:t>
      </w:r>
      <w:r w:rsidRPr="00E6200D">
        <w:rPr>
          <w:color w:val="0000FF"/>
        </w:rPr>
        <w:t>&gt;</w:t>
      </w:r>
      <w:r w:rsidRPr="00E6200D">
        <w:rPr>
          <w:bCs/>
        </w:rPr>
        <w:t>C</w:t>
      </w:r>
      <w:r w:rsidRPr="00E6200D">
        <w:rPr>
          <w:color w:val="0000FF"/>
        </w:rPr>
        <w:t>&lt;/</w:t>
      </w:r>
      <w:r w:rsidRPr="00E6200D">
        <w:rPr>
          <w:color w:val="990000"/>
        </w:rPr>
        <w:t>order:MI</w:t>
      </w:r>
      <w:r w:rsidRPr="00E6200D">
        <w:rPr>
          <w:color w:val="0000FF"/>
        </w:rPr>
        <w:t>&gt;</w:t>
      </w:r>
      <w:r w:rsidRPr="00E6200D">
        <w:rPr>
          <w:szCs w:val="20"/>
        </w:rPr>
        <w:t xml:space="preserve"> </w:t>
      </w:r>
    </w:p>
    <w:p w14:paraId="490D561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order:CIC</w:t>
      </w:r>
      <w:r w:rsidRPr="00E6200D">
        <w:rPr>
          <w:color w:val="0000FF"/>
        </w:rPr>
        <w:t>&gt;</w:t>
      </w:r>
      <w:r w:rsidRPr="00E6200D">
        <w:rPr>
          <w:bCs/>
        </w:rPr>
        <w:t>5124</w:t>
      </w:r>
      <w:r w:rsidRPr="00E6200D">
        <w:rPr>
          <w:color w:val="0000FF"/>
        </w:rPr>
        <w:t>&lt;/</w:t>
      </w:r>
      <w:r w:rsidRPr="00E6200D">
        <w:rPr>
          <w:color w:val="990000"/>
        </w:rPr>
        <w:t>order:CIC</w:t>
      </w:r>
      <w:r w:rsidRPr="00E6200D">
        <w:rPr>
          <w:color w:val="0000FF"/>
        </w:rPr>
        <w:t>&gt;</w:t>
      </w:r>
      <w:r w:rsidRPr="00E6200D">
        <w:rPr>
          <w:szCs w:val="20"/>
        </w:rPr>
        <w:t xml:space="preserve"> </w:t>
      </w:r>
    </w:p>
    <w:p w14:paraId="1FAD9A43" w14:textId="77777777" w:rsidR="009C6DE4" w:rsidRPr="00E6200D" w:rsidRDefault="009C6DE4" w:rsidP="009C6DE4">
      <w:pPr>
        <w:ind w:hanging="480"/>
        <w:rPr>
          <w:szCs w:val="20"/>
        </w:rPr>
      </w:pPr>
      <w:hyperlink r:id="rId880"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order:AUTHORIZATION</w:t>
      </w:r>
      <w:r w:rsidRPr="00E6200D">
        <w:rPr>
          <w:color w:val="0000FF"/>
        </w:rPr>
        <w:t>&gt;</w:t>
      </w:r>
    </w:p>
    <w:p w14:paraId="6203BC4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order:AAN</w:t>
      </w:r>
      <w:r w:rsidRPr="00E6200D">
        <w:rPr>
          <w:color w:val="0000FF"/>
        </w:rPr>
        <w:t>&gt;</w:t>
      </w:r>
      <w:r w:rsidRPr="00E6200D">
        <w:rPr>
          <w:bCs/>
        </w:rPr>
        <w:t>904M354308308</w:t>
      </w:r>
      <w:r w:rsidRPr="00E6200D">
        <w:rPr>
          <w:color w:val="0000FF"/>
        </w:rPr>
        <w:t>&lt;/</w:t>
      </w:r>
      <w:r w:rsidRPr="00E6200D">
        <w:rPr>
          <w:color w:val="990000"/>
        </w:rPr>
        <w:t>order:AAN</w:t>
      </w:r>
      <w:r w:rsidRPr="00E6200D">
        <w:rPr>
          <w:color w:val="0000FF"/>
        </w:rPr>
        <w:t>&gt;</w:t>
      </w:r>
      <w:r w:rsidRPr="00E6200D">
        <w:rPr>
          <w:szCs w:val="20"/>
        </w:rPr>
        <w:t xml:space="preserve"> </w:t>
      </w:r>
    </w:p>
    <w:p w14:paraId="4459E12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order:TOS</w:t>
      </w:r>
      <w:r w:rsidRPr="00E6200D">
        <w:rPr>
          <w:color w:val="0000FF"/>
        </w:rPr>
        <w:t>&gt;</w:t>
      </w:r>
      <w:r w:rsidRPr="00E6200D">
        <w:rPr>
          <w:bCs/>
        </w:rPr>
        <w:t>1A--</w:t>
      </w:r>
      <w:r w:rsidRPr="00E6200D">
        <w:rPr>
          <w:color w:val="0000FF"/>
        </w:rPr>
        <w:t>&lt;/</w:t>
      </w:r>
      <w:r w:rsidRPr="00E6200D">
        <w:rPr>
          <w:color w:val="990000"/>
        </w:rPr>
        <w:t>order:TOS</w:t>
      </w:r>
      <w:r w:rsidRPr="00E6200D">
        <w:rPr>
          <w:color w:val="0000FF"/>
        </w:rPr>
        <w:t>&gt;</w:t>
      </w:r>
      <w:r w:rsidRPr="00E6200D">
        <w:rPr>
          <w:szCs w:val="20"/>
        </w:rPr>
        <w:t xml:space="preserve"> </w:t>
      </w:r>
    </w:p>
    <w:p w14:paraId="471E8ED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order:DDD</w:t>
      </w:r>
      <w:r w:rsidRPr="00E6200D">
        <w:rPr>
          <w:color w:val="0000FF"/>
        </w:rPr>
        <w:t>&gt;</w:t>
      </w:r>
      <w:r w:rsidRPr="00E6200D">
        <w:rPr>
          <w:bCs/>
        </w:rPr>
        <w:t>20091231</w:t>
      </w:r>
      <w:r w:rsidRPr="00E6200D">
        <w:rPr>
          <w:color w:val="0000FF"/>
        </w:rPr>
        <w:t>&lt;/</w:t>
      </w:r>
      <w:r w:rsidRPr="00E6200D">
        <w:rPr>
          <w:color w:val="990000"/>
        </w:rPr>
        <w:t>order:DDD</w:t>
      </w:r>
      <w:r w:rsidRPr="00E6200D">
        <w:rPr>
          <w:color w:val="0000FF"/>
        </w:rPr>
        <w:t>&gt;</w:t>
      </w:r>
      <w:r w:rsidRPr="00E6200D">
        <w:rPr>
          <w:szCs w:val="20"/>
        </w:rPr>
        <w:t xml:space="preserve"> </w:t>
      </w:r>
    </w:p>
    <w:p w14:paraId="7A59F45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order:ACTL</w:t>
      </w:r>
      <w:r w:rsidRPr="00E6200D">
        <w:rPr>
          <w:color w:val="0000FF"/>
        </w:rPr>
        <w:t>&gt;</w:t>
      </w:r>
      <w:r w:rsidRPr="00E6200D">
        <w:rPr>
          <w:bCs/>
        </w:rPr>
        <w:t>JCBHFLSPRS0</w:t>
      </w:r>
      <w:r w:rsidRPr="00E6200D">
        <w:rPr>
          <w:color w:val="0000FF"/>
        </w:rPr>
        <w:t>&lt;/</w:t>
      </w:r>
      <w:r w:rsidRPr="00E6200D">
        <w:rPr>
          <w:color w:val="990000"/>
        </w:rPr>
        <w:t>order:ACTL</w:t>
      </w:r>
      <w:r w:rsidRPr="00E6200D">
        <w:rPr>
          <w:color w:val="0000FF"/>
        </w:rPr>
        <w:t>&gt;</w:t>
      </w:r>
      <w:r w:rsidRPr="00E6200D">
        <w:rPr>
          <w:szCs w:val="20"/>
        </w:rPr>
        <w:t xml:space="preserve"> </w:t>
      </w:r>
    </w:p>
    <w:p w14:paraId="67FF969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order:LSO</w:t>
      </w:r>
      <w:r w:rsidRPr="00E6200D">
        <w:rPr>
          <w:color w:val="0000FF"/>
        </w:rPr>
        <w:t>&gt;</w:t>
      </w:r>
      <w:r w:rsidRPr="00E6200D">
        <w:rPr>
          <w:bCs/>
        </w:rPr>
        <w:t>904223</w:t>
      </w:r>
      <w:r w:rsidRPr="00E6200D">
        <w:rPr>
          <w:color w:val="0000FF"/>
        </w:rPr>
        <w:t>&lt;/</w:t>
      </w:r>
      <w:r w:rsidRPr="00E6200D">
        <w:rPr>
          <w:color w:val="990000"/>
        </w:rPr>
        <w:t>order:LSO</w:t>
      </w:r>
      <w:r w:rsidRPr="00E6200D">
        <w:rPr>
          <w:color w:val="0000FF"/>
        </w:rPr>
        <w:t>&gt;</w:t>
      </w:r>
      <w:r w:rsidRPr="00E6200D">
        <w:rPr>
          <w:szCs w:val="20"/>
        </w:rPr>
        <w:t xml:space="preserve"> </w:t>
      </w:r>
    </w:p>
    <w:p w14:paraId="5340980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order:NC</w:t>
      </w:r>
      <w:r w:rsidRPr="00E6200D">
        <w:rPr>
          <w:color w:val="0000FF"/>
        </w:rPr>
        <w:t>&gt;</w:t>
      </w:r>
      <w:r w:rsidRPr="00E6200D">
        <w:rPr>
          <w:bCs/>
        </w:rPr>
        <w:t>LXC-</w:t>
      </w:r>
      <w:r w:rsidRPr="00E6200D">
        <w:rPr>
          <w:color w:val="0000FF"/>
        </w:rPr>
        <w:t>&lt;/</w:t>
      </w:r>
      <w:r w:rsidRPr="00E6200D">
        <w:rPr>
          <w:color w:val="990000"/>
        </w:rPr>
        <w:t>order:NC</w:t>
      </w:r>
      <w:r w:rsidRPr="00E6200D">
        <w:rPr>
          <w:color w:val="0000FF"/>
        </w:rPr>
        <w:t>&gt;</w:t>
      </w:r>
      <w:r w:rsidRPr="00E6200D">
        <w:rPr>
          <w:szCs w:val="20"/>
        </w:rPr>
        <w:t xml:space="preserve"> </w:t>
      </w:r>
    </w:p>
    <w:p w14:paraId="70157D2A"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order:NCI</w:t>
      </w:r>
      <w:r w:rsidRPr="00E6200D">
        <w:rPr>
          <w:color w:val="0000FF"/>
        </w:rPr>
        <w:t>&gt;</w:t>
      </w:r>
      <w:r w:rsidRPr="00E6200D">
        <w:rPr>
          <w:bCs/>
        </w:rPr>
        <w:t>02QB9.00H</w:t>
      </w:r>
      <w:r w:rsidRPr="00E6200D">
        <w:rPr>
          <w:color w:val="0000FF"/>
        </w:rPr>
        <w:t>&lt;/</w:t>
      </w:r>
      <w:r w:rsidRPr="00E6200D">
        <w:rPr>
          <w:color w:val="990000"/>
        </w:rPr>
        <w:t>order:NCI</w:t>
      </w:r>
      <w:r w:rsidRPr="00E6200D">
        <w:rPr>
          <w:color w:val="0000FF"/>
        </w:rPr>
        <w:t>&gt;</w:t>
      </w:r>
      <w:r w:rsidRPr="00E6200D">
        <w:rPr>
          <w:szCs w:val="20"/>
        </w:rPr>
        <w:t xml:space="preserve"> </w:t>
      </w:r>
    </w:p>
    <w:p w14:paraId="036FA3A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order:SECNCI</w:t>
      </w:r>
      <w:r w:rsidRPr="00E6200D">
        <w:rPr>
          <w:color w:val="0000FF"/>
        </w:rPr>
        <w:t>&gt;</w:t>
      </w:r>
      <w:r w:rsidRPr="00E6200D">
        <w:rPr>
          <w:bCs/>
        </w:rPr>
        <w:t>02DU9.00H</w:t>
      </w:r>
      <w:r w:rsidRPr="00E6200D">
        <w:rPr>
          <w:color w:val="0000FF"/>
        </w:rPr>
        <w:t>&lt;/</w:t>
      </w:r>
      <w:r w:rsidRPr="00E6200D">
        <w:rPr>
          <w:color w:val="990000"/>
        </w:rPr>
        <w:t>order:SECNCI</w:t>
      </w:r>
      <w:r w:rsidRPr="00E6200D">
        <w:rPr>
          <w:color w:val="0000FF"/>
        </w:rPr>
        <w:t>&gt;</w:t>
      </w:r>
      <w:r w:rsidRPr="00E6200D">
        <w:rPr>
          <w:szCs w:val="20"/>
        </w:rPr>
        <w:t xml:space="preserve"> </w:t>
      </w:r>
    </w:p>
    <w:p w14:paraId="6CE70195"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order:AUTHORIZATION</w:t>
      </w:r>
      <w:r w:rsidRPr="00E6200D">
        <w:rPr>
          <w:color w:val="0000FF"/>
        </w:rPr>
        <w:t>&gt;</w:t>
      </w:r>
    </w:p>
    <w:p w14:paraId="753493E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order:LSR_ADMIN</w:t>
      </w:r>
      <w:r w:rsidRPr="00E6200D">
        <w:rPr>
          <w:color w:val="0000FF"/>
        </w:rPr>
        <w:t>&gt;</w:t>
      </w:r>
    </w:p>
    <w:p w14:paraId="7D1A2E86" w14:textId="77777777" w:rsidR="009C6DE4" w:rsidRPr="00E6200D" w:rsidRDefault="009C6DE4" w:rsidP="009C6DE4">
      <w:pPr>
        <w:ind w:hanging="480"/>
        <w:rPr>
          <w:szCs w:val="20"/>
        </w:rPr>
      </w:pPr>
      <w:hyperlink r:id="rId881"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order:LSR_BILL</w:t>
      </w:r>
      <w:r w:rsidRPr="00E6200D">
        <w:rPr>
          <w:color w:val="0000FF"/>
        </w:rPr>
        <w:t>&gt;</w:t>
      </w:r>
    </w:p>
    <w:p w14:paraId="7077BA6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order:BAN1</w:t>
      </w:r>
      <w:r w:rsidRPr="00E6200D">
        <w:rPr>
          <w:color w:val="0000FF"/>
        </w:rPr>
        <w:t>&gt;</w:t>
      </w:r>
      <w:r w:rsidRPr="00E6200D">
        <w:rPr>
          <w:bCs/>
        </w:rPr>
        <w:t>904N130122122</w:t>
      </w:r>
      <w:r w:rsidRPr="00E6200D">
        <w:rPr>
          <w:color w:val="0000FF"/>
        </w:rPr>
        <w:t>&lt;/</w:t>
      </w:r>
      <w:r w:rsidRPr="00E6200D">
        <w:rPr>
          <w:color w:val="990000"/>
        </w:rPr>
        <w:t>order:BAN1</w:t>
      </w:r>
      <w:r w:rsidRPr="00E6200D">
        <w:rPr>
          <w:color w:val="0000FF"/>
        </w:rPr>
        <w:t>&gt;</w:t>
      </w:r>
      <w:r w:rsidRPr="00E6200D">
        <w:rPr>
          <w:szCs w:val="20"/>
        </w:rPr>
        <w:t xml:space="preserve"> </w:t>
      </w:r>
    </w:p>
    <w:p w14:paraId="3C36AE4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order:ACNA</w:t>
      </w:r>
      <w:r w:rsidRPr="00E6200D">
        <w:rPr>
          <w:color w:val="0000FF"/>
        </w:rPr>
        <w:t>&gt;</w:t>
      </w:r>
      <w:r w:rsidRPr="00E6200D">
        <w:rPr>
          <w:bCs/>
        </w:rPr>
        <w:t>ZXL</w:t>
      </w:r>
      <w:r w:rsidRPr="00E6200D">
        <w:rPr>
          <w:color w:val="0000FF"/>
        </w:rPr>
        <w:t>&lt;/</w:t>
      </w:r>
      <w:r w:rsidRPr="00E6200D">
        <w:rPr>
          <w:color w:val="990000"/>
        </w:rPr>
        <w:t>order:ACNA</w:t>
      </w:r>
      <w:r w:rsidRPr="00E6200D">
        <w:rPr>
          <w:color w:val="0000FF"/>
        </w:rPr>
        <w:t>&gt;</w:t>
      </w:r>
      <w:r w:rsidRPr="00E6200D">
        <w:rPr>
          <w:szCs w:val="20"/>
        </w:rPr>
        <w:t xml:space="preserve"> </w:t>
      </w:r>
    </w:p>
    <w:p w14:paraId="18C9925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order:LSR_BILL</w:t>
      </w:r>
      <w:r w:rsidRPr="00E6200D">
        <w:rPr>
          <w:color w:val="0000FF"/>
        </w:rPr>
        <w:t>&gt;</w:t>
      </w:r>
    </w:p>
    <w:p w14:paraId="07FF1F2C" w14:textId="77777777" w:rsidR="009C6DE4" w:rsidRPr="00E6200D" w:rsidRDefault="009C6DE4" w:rsidP="009C6DE4">
      <w:pPr>
        <w:ind w:hanging="480"/>
        <w:rPr>
          <w:szCs w:val="20"/>
        </w:rPr>
      </w:pPr>
      <w:hyperlink r:id="rId882"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order:CONTACT</w:t>
      </w:r>
      <w:r w:rsidRPr="00E6200D">
        <w:rPr>
          <w:color w:val="0000FF"/>
        </w:rPr>
        <w:t>&gt;</w:t>
      </w:r>
    </w:p>
    <w:p w14:paraId="615B841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order:INIT</w:t>
      </w:r>
      <w:r w:rsidRPr="00E6200D">
        <w:rPr>
          <w:color w:val="0000FF"/>
        </w:rPr>
        <w:t>&gt;</w:t>
      </w:r>
      <w:r w:rsidRPr="00E6200D">
        <w:rPr>
          <w:bCs/>
        </w:rPr>
        <w:t>BOJANGLES</w:t>
      </w:r>
      <w:r w:rsidRPr="00E6200D">
        <w:rPr>
          <w:color w:val="0000FF"/>
        </w:rPr>
        <w:t>&lt;/</w:t>
      </w:r>
      <w:r w:rsidRPr="00E6200D">
        <w:rPr>
          <w:color w:val="990000"/>
        </w:rPr>
        <w:t>order:INIT</w:t>
      </w:r>
      <w:r w:rsidRPr="00E6200D">
        <w:rPr>
          <w:color w:val="0000FF"/>
        </w:rPr>
        <w:t>&gt;</w:t>
      </w:r>
      <w:r w:rsidRPr="00E6200D">
        <w:rPr>
          <w:szCs w:val="20"/>
        </w:rPr>
        <w:t xml:space="preserve"> </w:t>
      </w:r>
    </w:p>
    <w:p w14:paraId="0EE8686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order:INIT_TEL_NO</w:t>
      </w:r>
      <w:r w:rsidRPr="00E6200D">
        <w:rPr>
          <w:color w:val="0000FF"/>
        </w:rPr>
        <w:t>&gt;</w:t>
      </w:r>
      <w:r w:rsidRPr="00E6200D">
        <w:rPr>
          <w:bCs/>
        </w:rPr>
        <w:t>8884448888</w:t>
      </w:r>
      <w:r w:rsidRPr="00E6200D">
        <w:rPr>
          <w:color w:val="0000FF"/>
        </w:rPr>
        <w:t>&lt;/</w:t>
      </w:r>
      <w:r w:rsidRPr="00E6200D">
        <w:rPr>
          <w:color w:val="990000"/>
        </w:rPr>
        <w:t>order:INIT_TEL_NO</w:t>
      </w:r>
      <w:r w:rsidRPr="00E6200D">
        <w:rPr>
          <w:color w:val="0000FF"/>
        </w:rPr>
        <w:t>&gt;</w:t>
      </w:r>
      <w:r w:rsidRPr="00E6200D">
        <w:rPr>
          <w:szCs w:val="20"/>
        </w:rPr>
        <w:t xml:space="preserve"> </w:t>
      </w:r>
    </w:p>
    <w:p w14:paraId="04F9709D" w14:textId="77777777" w:rsidR="009C6DE4" w:rsidRPr="00E6200D" w:rsidRDefault="009C6DE4" w:rsidP="009C6DE4">
      <w:pPr>
        <w:ind w:hanging="480"/>
        <w:rPr>
          <w:szCs w:val="20"/>
        </w:rPr>
      </w:pPr>
      <w:r w:rsidRPr="00E6200D">
        <w:rPr>
          <w:rFonts w:cs="Courier New"/>
          <w:bCs/>
          <w:color w:val="FF0000"/>
        </w:rPr>
        <w:lastRenderedPageBreak/>
        <w:t> </w:t>
      </w:r>
      <w:r w:rsidRPr="00E6200D">
        <w:rPr>
          <w:szCs w:val="20"/>
        </w:rPr>
        <w:t xml:space="preserve"> </w:t>
      </w:r>
      <w:r w:rsidRPr="00E6200D">
        <w:rPr>
          <w:color w:val="0000FF"/>
        </w:rPr>
        <w:t>&lt;</w:t>
      </w:r>
      <w:r w:rsidRPr="00E6200D">
        <w:rPr>
          <w:color w:val="990000"/>
        </w:rPr>
        <w:t>order:INIT_FAX_NO</w:t>
      </w:r>
      <w:r w:rsidRPr="00E6200D">
        <w:rPr>
          <w:color w:val="0000FF"/>
        </w:rPr>
        <w:t>&gt;</w:t>
      </w:r>
      <w:r w:rsidRPr="00E6200D">
        <w:rPr>
          <w:bCs/>
        </w:rPr>
        <w:t>4448884444</w:t>
      </w:r>
      <w:r w:rsidRPr="00E6200D">
        <w:rPr>
          <w:color w:val="0000FF"/>
        </w:rPr>
        <w:t>&lt;/</w:t>
      </w:r>
      <w:r w:rsidRPr="00E6200D">
        <w:rPr>
          <w:color w:val="990000"/>
        </w:rPr>
        <w:t>order:INIT_FAX_NO</w:t>
      </w:r>
      <w:r w:rsidRPr="00E6200D">
        <w:rPr>
          <w:color w:val="0000FF"/>
        </w:rPr>
        <w:t>&gt;</w:t>
      </w:r>
      <w:r w:rsidRPr="00E6200D">
        <w:rPr>
          <w:szCs w:val="20"/>
        </w:rPr>
        <w:t xml:space="preserve"> </w:t>
      </w:r>
    </w:p>
    <w:p w14:paraId="7061F7E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order:IMPCON</w:t>
      </w:r>
      <w:r w:rsidRPr="00E6200D">
        <w:rPr>
          <w:color w:val="0000FF"/>
        </w:rPr>
        <w:t>&gt;</w:t>
      </w:r>
      <w:r w:rsidRPr="00E6200D">
        <w:rPr>
          <w:bCs/>
        </w:rPr>
        <w:t>FORD</w:t>
      </w:r>
      <w:r w:rsidRPr="00E6200D">
        <w:rPr>
          <w:color w:val="0000FF"/>
        </w:rPr>
        <w:t>&lt;/</w:t>
      </w:r>
      <w:r w:rsidRPr="00E6200D">
        <w:rPr>
          <w:color w:val="990000"/>
        </w:rPr>
        <w:t>order:IMPCON</w:t>
      </w:r>
      <w:r w:rsidRPr="00E6200D">
        <w:rPr>
          <w:color w:val="0000FF"/>
        </w:rPr>
        <w:t>&gt;</w:t>
      </w:r>
      <w:r w:rsidRPr="00E6200D">
        <w:rPr>
          <w:szCs w:val="20"/>
        </w:rPr>
        <w:t xml:space="preserve"> </w:t>
      </w:r>
    </w:p>
    <w:p w14:paraId="7970FE1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order:IMPCON_TEL_NO</w:t>
      </w:r>
      <w:r w:rsidRPr="00E6200D">
        <w:rPr>
          <w:color w:val="0000FF"/>
        </w:rPr>
        <w:t>&gt;</w:t>
      </w:r>
      <w:r w:rsidRPr="00E6200D">
        <w:rPr>
          <w:bCs/>
        </w:rPr>
        <w:t>0002220000</w:t>
      </w:r>
      <w:r w:rsidRPr="00E6200D">
        <w:rPr>
          <w:color w:val="0000FF"/>
        </w:rPr>
        <w:t>&lt;/</w:t>
      </w:r>
      <w:r w:rsidRPr="00E6200D">
        <w:rPr>
          <w:color w:val="990000"/>
        </w:rPr>
        <w:t>order:IMPCON_TEL_NO</w:t>
      </w:r>
      <w:r w:rsidRPr="00E6200D">
        <w:rPr>
          <w:color w:val="0000FF"/>
        </w:rPr>
        <w:t>&gt;</w:t>
      </w:r>
      <w:r w:rsidRPr="00E6200D">
        <w:rPr>
          <w:szCs w:val="20"/>
        </w:rPr>
        <w:t xml:space="preserve"> </w:t>
      </w:r>
    </w:p>
    <w:p w14:paraId="7ED16F3B"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order:CONTACT</w:t>
      </w:r>
      <w:r w:rsidRPr="00E6200D">
        <w:rPr>
          <w:color w:val="0000FF"/>
        </w:rPr>
        <w:t>&gt;</w:t>
      </w:r>
    </w:p>
    <w:p w14:paraId="43A51C66"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order:LSR</w:t>
      </w:r>
      <w:r w:rsidRPr="00E6200D">
        <w:rPr>
          <w:color w:val="0000FF"/>
        </w:rPr>
        <w:t>&gt;</w:t>
      </w:r>
    </w:p>
    <w:p w14:paraId="303F5989" w14:textId="77777777" w:rsidR="009C6DE4" w:rsidRPr="00E6200D" w:rsidRDefault="009C6DE4" w:rsidP="009C6DE4">
      <w:pPr>
        <w:ind w:hanging="480"/>
        <w:rPr>
          <w:szCs w:val="20"/>
        </w:rPr>
      </w:pPr>
      <w:hyperlink r:id="rId883"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order:EU</w:t>
      </w:r>
      <w:r w:rsidRPr="00E6200D">
        <w:rPr>
          <w:color w:val="0000FF"/>
        </w:rPr>
        <w:t>&gt;</w:t>
      </w:r>
    </w:p>
    <w:p w14:paraId="095AA681" w14:textId="77777777" w:rsidR="009C6DE4" w:rsidRPr="00E6200D" w:rsidRDefault="009C6DE4" w:rsidP="009C6DE4">
      <w:pPr>
        <w:ind w:hanging="480"/>
        <w:rPr>
          <w:szCs w:val="20"/>
        </w:rPr>
      </w:pPr>
      <w:hyperlink r:id="rId884"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order:INSIDE_WIRE</w:t>
      </w:r>
      <w:r w:rsidRPr="00E6200D">
        <w:rPr>
          <w:color w:val="0000FF"/>
        </w:rPr>
        <w:t>&gt;</w:t>
      </w:r>
    </w:p>
    <w:p w14:paraId="75B24C2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order:IWBAN</w:t>
      </w:r>
      <w:r w:rsidRPr="00E6200D">
        <w:rPr>
          <w:color w:val="0000FF"/>
        </w:rPr>
        <w:t>&gt;</w:t>
      </w:r>
      <w:r w:rsidRPr="00E6200D">
        <w:rPr>
          <w:bCs/>
        </w:rPr>
        <w:t>904Q883523523</w:t>
      </w:r>
      <w:r w:rsidRPr="00E6200D">
        <w:rPr>
          <w:color w:val="0000FF"/>
        </w:rPr>
        <w:t>&lt;/</w:t>
      </w:r>
      <w:r w:rsidRPr="00E6200D">
        <w:rPr>
          <w:color w:val="990000"/>
        </w:rPr>
        <w:t>order:IWBAN</w:t>
      </w:r>
      <w:r w:rsidRPr="00E6200D">
        <w:rPr>
          <w:color w:val="0000FF"/>
        </w:rPr>
        <w:t>&gt;</w:t>
      </w:r>
      <w:r w:rsidRPr="00E6200D">
        <w:rPr>
          <w:szCs w:val="20"/>
        </w:rPr>
        <w:t xml:space="preserve"> </w:t>
      </w:r>
    </w:p>
    <w:p w14:paraId="54202AD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w:t>
      </w:r>
      <w:smartTag w:uri="urn:schemas-microsoft-com:office:smarttags" w:element="City">
        <w:r w:rsidRPr="00E6200D">
          <w:rPr>
            <w:color w:val="990000"/>
          </w:rPr>
          <w:t>IWO</w:t>
        </w:r>
      </w:smartTag>
      <w:r w:rsidRPr="00E6200D">
        <w:rPr>
          <w:color w:val="0000FF"/>
        </w:rPr>
        <w:t>&gt;</w:t>
      </w:r>
      <w:r w:rsidRPr="00E6200D">
        <w:rPr>
          <w:bCs/>
        </w:rPr>
        <w:t>W</w:t>
      </w:r>
      <w:r w:rsidRPr="00E6200D">
        <w:rPr>
          <w:color w:val="0000FF"/>
        </w:rPr>
        <w:t>&lt;/</w:t>
      </w:r>
      <w:r w:rsidRPr="00E6200D">
        <w:rPr>
          <w:color w:val="990000"/>
        </w:rPr>
        <w:t>order:</w:t>
      </w:r>
      <w:smartTag w:uri="urn:schemas-microsoft-com:office:smarttags" w:element="City">
        <w:smartTag w:uri="urn:schemas-microsoft-com:office:smarttags" w:element="place">
          <w:r w:rsidRPr="00E6200D">
            <w:rPr>
              <w:color w:val="990000"/>
            </w:rPr>
            <w:t>IWO</w:t>
          </w:r>
        </w:smartTag>
      </w:smartTag>
      <w:r w:rsidRPr="00E6200D">
        <w:rPr>
          <w:color w:val="0000FF"/>
        </w:rPr>
        <w:t>&gt;</w:t>
      </w:r>
      <w:r w:rsidRPr="00E6200D">
        <w:rPr>
          <w:szCs w:val="20"/>
        </w:rPr>
        <w:t xml:space="preserve"> </w:t>
      </w:r>
    </w:p>
    <w:p w14:paraId="7119513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order:IWCON</w:t>
      </w:r>
      <w:r w:rsidRPr="00E6200D">
        <w:rPr>
          <w:color w:val="0000FF"/>
        </w:rPr>
        <w:t>&gt;</w:t>
      </w:r>
      <w:r w:rsidRPr="00E6200D">
        <w:rPr>
          <w:bCs/>
        </w:rPr>
        <w:t>YOGI BEAR</w:t>
      </w:r>
      <w:r w:rsidRPr="00E6200D">
        <w:rPr>
          <w:color w:val="0000FF"/>
        </w:rPr>
        <w:t>&lt;/</w:t>
      </w:r>
      <w:r w:rsidRPr="00E6200D">
        <w:rPr>
          <w:color w:val="990000"/>
        </w:rPr>
        <w:t>order:IWCON</w:t>
      </w:r>
      <w:r w:rsidRPr="00E6200D">
        <w:rPr>
          <w:color w:val="0000FF"/>
        </w:rPr>
        <w:t>&gt;</w:t>
      </w:r>
      <w:r w:rsidRPr="00E6200D">
        <w:rPr>
          <w:szCs w:val="20"/>
        </w:rPr>
        <w:t xml:space="preserve"> </w:t>
      </w:r>
    </w:p>
    <w:p w14:paraId="734D077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order:IWCON_TEL_NO</w:t>
      </w:r>
      <w:r w:rsidRPr="00E6200D">
        <w:rPr>
          <w:color w:val="0000FF"/>
        </w:rPr>
        <w:t>&gt;</w:t>
      </w:r>
      <w:r w:rsidRPr="00E6200D">
        <w:rPr>
          <w:bCs/>
        </w:rPr>
        <w:t>9041234567</w:t>
      </w:r>
      <w:r w:rsidRPr="00E6200D">
        <w:rPr>
          <w:color w:val="0000FF"/>
        </w:rPr>
        <w:t>&lt;/</w:t>
      </w:r>
      <w:r w:rsidRPr="00E6200D">
        <w:rPr>
          <w:color w:val="990000"/>
        </w:rPr>
        <w:t>order:IWCON_TEL_NO</w:t>
      </w:r>
      <w:r w:rsidRPr="00E6200D">
        <w:rPr>
          <w:color w:val="0000FF"/>
        </w:rPr>
        <w:t>&gt;</w:t>
      </w:r>
      <w:r w:rsidRPr="00E6200D">
        <w:rPr>
          <w:szCs w:val="20"/>
        </w:rPr>
        <w:t xml:space="preserve"> </w:t>
      </w:r>
    </w:p>
    <w:p w14:paraId="6D243678"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order:INSIDE_WIRE</w:t>
      </w:r>
      <w:r w:rsidRPr="00E6200D">
        <w:rPr>
          <w:color w:val="0000FF"/>
        </w:rPr>
        <w:t>&gt;</w:t>
      </w:r>
    </w:p>
    <w:p w14:paraId="214A9C7F" w14:textId="77777777" w:rsidR="009C6DE4" w:rsidRPr="00E6200D" w:rsidRDefault="009C6DE4" w:rsidP="009C6DE4">
      <w:pPr>
        <w:ind w:hanging="480"/>
        <w:rPr>
          <w:szCs w:val="20"/>
        </w:rPr>
      </w:pPr>
      <w:hyperlink r:id="rId885"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order:EU_BILL</w:t>
      </w:r>
      <w:r w:rsidRPr="00E6200D">
        <w:rPr>
          <w:color w:val="0000FF"/>
        </w:rPr>
        <w:t>&gt;</w:t>
      </w:r>
    </w:p>
    <w:p w14:paraId="4662743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order:EATN</w:t>
      </w:r>
      <w:r w:rsidRPr="00E6200D">
        <w:rPr>
          <w:color w:val="0000FF"/>
        </w:rPr>
        <w:t>&gt;</w:t>
      </w:r>
      <w:r w:rsidRPr="00E6200D">
        <w:rPr>
          <w:bCs/>
        </w:rPr>
        <w:t>9042237053</w:t>
      </w:r>
      <w:r w:rsidRPr="00E6200D">
        <w:rPr>
          <w:color w:val="0000FF"/>
        </w:rPr>
        <w:t>&lt;/</w:t>
      </w:r>
      <w:r w:rsidRPr="00E6200D">
        <w:rPr>
          <w:color w:val="990000"/>
        </w:rPr>
        <w:t>order:EATN</w:t>
      </w:r>
      <w:r w:rsidRPr="00E6200D">
        <w:rPr>
          <w:color w:val="0000FF"/>
        </w:rPr>
        <w:t>&gt;</w:t>
      </w:r>
      <w:r w:rsidRPr="00E6200D">
        <w:rPr>
          <w:szCs w:val="20"/>
        </w:rPr>
        <w:t xml:space="preserve"> </w:t>
      </w:r>
    </w:p>
    <w:p w14:paraId="4A10ADFB"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order:EU_BILL</w:t>
      </w:r>
      <w:r w:rsidRPr="00E6200D">
        <w:rPr>
          <w:color w:val="0000FF"/>
        </w:rPr>
        <w:t>&gt;</w:t>
      </w:r>
    </w:p>
    <w:p w14:paraId="7CEF4DC5" w14:textId="77777777" w:rsidR="009C6DE4" w:rsidRPr="00E6200D" w:rsidRDefault="009C6DE4" w:rsidP="009C6DE4">
      <w:pPr>
        <w:ind w:hanging="480"/>
        <w:rPr>
          <w:szCs w:val="20"/>
        </w:rPr>
      </w:pPr>
      <w:hyperlink r:id="rId886"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order:LOC_ACCESS</w:t>
      </w:r>
      <w:r w:rsidRPr="00E6200D">
        <w:rPr>
          <w:color w:val="0000FF"/>
        </w:rPr>
        <w:t>&gt;</w:t>
      </w:r>
    </w:p>
    <w:p w14:paraId="03878BBC" w14:textId="77777777" w:rsidR="009C6DE4" w:rsidRPr="00E6200D" w:rsidRDefault="009C6DE4" w:rsidP="009C6DE4">
      <w:pPr>
        <w:ind w:hanging="480"/>
        <w:rPr>
          <w:szCs w:val="20"/>
        </w:rPr>
      </w:pPr>
      <w:hyperlink r:id="rId887"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order:LOC_ACCESS_HEADER_INFO</w:t>
      </w:r>
      <w:r w:rsidRPr="00E6200D">
        <w:rPr>
          <w:color w:val="0000FF"/>
        </w:rPr>
        <w:t>&gt;</w:t>
      </w:r>
    </w:p>
    <w:p w14:paraId="020866D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order:NAME</w:t>
      </w:r>
      <w:r w:rsidRPr="00E6200D">
        <w:rPr>
          <w:color w:val="0000FF"/>
        </w:rPr>
        <w:t>&gt;</w:t>
      </w:r>
      <w:r w:rsidRPr="00E6200D">
        <w:rPr>
          <w:bCs/>
        </w:rPr>
        <w:t>Paradise Cove</w:t>
      </w:r>
      <w:r w:rsidRPr="00E6200D">
        <w:rPr>
          <w:color w:val="0000FF"/>
        </w:rPr>
        <w:t>&lt;/</w:t>
      </w:r>
      <w:r w:rsidRPr="00E6200D">
        <w:rPr>
          <w:color w:val="990000"/>
        </w:rPr>
        <w:t>order:NAME</w:t>
      </w:r>
      <w:r w:rsidRPr="00E6200D">
        <w:rPr>
          <w:color w:val="0000FF"/>
        </w:rPr>
        <w:t>&gt;</w:t>
      </w:r>
      <w:r w:rsidRPr="00E6200D">
        <w:rPr>
          <w:szCs w:val="20"/>
        </w:rPr>
        <w:t xml:space="preserve"> </w:t>
      </w:r>
    </w:p>
    <w:p w14:paraId="175F15A3" w14:textId="77777777" w:rsidR="009C6DE4" w:rsidRPr="00E6200D" w:rsidRDefault="009C6DE4" w:rsidP="009C6DE4">
      <w:pPr>
        <w:ind w:hanging="480"/>
        <w:rPr>
          <w:szCs w:val="20"/>
        </w:rPr>
      </w:pPr>
      <w:hyperlink r:id="rId888"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order:ORD_SVC_ADDR_GRP</w:t>
      </w:r>
      <w:r w:rsidRPr="00E6200D">
        <w:rPr>
          <w:color w:val="0000FF"/>
        </w:rPr>
        <w:t>&gt;</w:t>
      </w:r>
    </w:p>
    <w:p w14:paraId="35CDD088"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order:SANO</w:t>
      </w:r>
      <w:r w:rsidRPr="00E6200D">
        <w:rPr>
          <w:color w:val="0000FF"/>
        </w:rPr>
        <w:t>&gt;</w:t>
      </w:r>
      <w:r w:rsidRPr="00E6200D">
        <w:rPr>
          <w:bCs/>
        </w:rPr>
        <w:t>3370</w:t>
      </w:r>
      <w:r w:rsidRPr="00E6200D">
        <w:rPr>
          <w:color w:val="0000FF"/>
        </w:rPr>
        <w:t>&lt;/</w:t>
      </w:r>
      <w:r w:rsidRPr="00E6200D">
        <w:rPr>
          <w:color w:val="990000"/>
        </w:rPr>
        <w:t>order:SANO</w:t>
      </w:r>
      <w:r w:rsidRPr="00E6200D">
        <w:rPr>
          <w:color w:val="0000FF"/>
        </w:rPr>
        <w:t>&gt;</w:t>
      </w:r>
      <w:r w:rsidRPr="00E6200D">
        <w:rPr>
          <w:szCs w:val="20"/>
        </w:rPr>
        <w:t xml:space="preserve"> </w:t>
      </w:r>
    </w:p>
    <w:p w14:paraId="33C5B25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order:SASN</w:t>
      </w:r>
      <w:r w:rsidRPr="00E6200D">
        <w:rPr>
          <w:color w:val="0000FF"/>
        </w:rPr>
        <w:t>&gt;</w:t>
      </w:r>
      <w:r w:rsidRPr="00E6200D">
        <w:rPr>
          <w:bCs/>
        </w:rPr>
        <w:t>THALIA</w:t>
      </w:r>
      <w:r w:rsidRPr="00E6200D">
        <w:rPr>
          <w:color w:val="0000FF"/>
        </w:rPr>
        <w:t>&lt;/</w:t>
      </w:r>
      <w:r w:rsidRPr="00E6200D">
        <w:rPr>
          <w:color w:val="990000"/>
        </w:rPr>
        <w:t>order:SASN</w:t>
      </w:r>
      <w:r w:rsidRPr="00E6200D">
        <w:rPr>
          <w:color w:val="0000FF"/>
        </w:rPr>
        <w:t>&gt;</w:t>
      </w:r>
      <w:r w:rsidRPr="00E6200D">
        <w:rPr>
          <w:szCs w:val="20"/>
        </w:rPr>
        <w:t xml:space="preserve"> </w:t>
      </w:r>
    </w:p>
    <w:p w14:paraId="4258AC7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order:SATH</w:t>
      </w:r>
      <w:r w:rsidRPr="00E6200D">
        <w:rPr>
          <w:color w:val="0000FF"/>
        </w:rPr>
        <w:t>&gt;</w:t>
      </w:r>
      <w:r w:rsidRPr="00E6200D">
        <w:rPr>
          <w:bCs/>
        </w:rPr>
        <w:t>RD</w:t>
      </w:r>
      <w:r w:rsidRPr="00E6200D">
        <w:rPr>
          <w:color w:val="0000FF"/>
        </w:rPr>
        <w:t>&lt;/</w:t>
      </w:r>
      <w:r w:rsidRPr="00E6200D">
        <w:rPr>
          <w:color w:val="990000"/>
        </w:rPr>
        <w:t>order:SATH</w:t>
      </w:r>
      <w:r w:rsidRPr="00E6200D">
        <w:rPr>
          <w:color w:val="0000FF"/>
        </w:rPr>
        <w:t>&gt;</w:t>
      </w:r>
      <w:r w:rsidRPr="00E6200D">
        <w:rPr>
          <w:szCs w:val="20"/>
        </w:rPr>
        <w:t xml:space="preserve"> </w:t>
      </w:r>
    </w:p>
    <w:p w14:paraId="5EDE50A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order:CITY</w:t>
      </w:r>
      <w:r w:rsidRPr="00E6200D">
        <w:rPr>
          <w:color w:val="0000FF"/>
        </w:rPr>
        <w:t>&gt;</w:t>
      </w:r>
      <w:smartTag w:uri="urn:schemas-microsoft-com:office:smarttags" w:element="City">
        <w:smartTag w:uri="urn:schemas-microsoft-com:office:smarttags" w:element="place">
          <w:r w:rsidRPr="00E6200D">
            <w:rPr>
              <w:bCs/>
            </w:rPr>
            <w:t>JACKSONVILLE</w:t>
          </w:r>
        </w:smartTag>
      </w:smartTag>
      <w:r w:rsidRPr="00E6200D">
        <w:rPr>
          <w:color w:val="0000FF"/>
        </w:rPr>
        <w:t>&lt;/</w:t>
      </w:r>
      <w:r w:rsidRPr="00E6200D">
        <w:rPr>
          <w:color w:val="990000"/>
        </w:rPr>
        <w:t>order:CITY</w:t>
      </w:r>
      <w:r w:rsidRPr="00E6200D">
        <w:rPr>
          <w:color w:val="0000FF"/>
        </w:rPr>
        <w:t>&gt;</w:t>
      </w:r>
      <w:r w:rsidRPr="00E6200D">
        <w:rPr>
          <w:szCs w:val="20"/>
        </w:rPr>
        <w:t xml:space="preserve"> </w:t>
      </w:r>
    </w:p>
    <w:p w14:paraId="11C8688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order:STATE</w:t>
      </w:r>
      <w:r w:rsidRPr="00E6200D">
        <w:rPr>
          <w:color w:val="0000FF"/>
        </w:rPr>
        <w:t>&gt;</w:t>
      </w:r>
      <w:r w:rsidRPr="00E6200D">
        <w:rPr>
          <w:bCs/>
        </w:rPr>
        <w:t>FL</w:t>
      </w:r>
      <w:r w:rsidRPr="00E6200D">
        <w:rPr>
          <w:color w:val="0000FF"/>
        </w:rPr>
        <w:t>&lt;/</w:t>
      </w:r>
      <w:r w:rsidRPr="00E6200D">
        <w:rPr>
          <w:color w:val="990000"/>
        </w:rPr>
        <w:t>order:STATE</w:t>
      </w:r>
      <w:r w:rsidRPr="00E6200D">
        <w:rPr>
          <w:color w:val="0000FF"/>
        </w:rPr>
        <w:t>&gt;</w:t>
      </w:r>
      <w:r w:rsidRPr="00E6200D">
        <w:rPr>
          <w:szCs w:val="20"/>
        </w:rPr>
        <w:t xml:space="preserve"> </w:t>
      </w:r>
    </w:p>
    <w:p w14:paraId="505E47A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order:ZIP</w:t>
      </w:r>
      <w:r w:rsidRPr="00E6200D">
        <w:rPr>
          <w:color w:val="0000FF"/>
        </w:rPr>
        <w:t>&gt;</w:t>
      </w:r>
      <w:r w:rsidRPr="00E6200D">
        <w:rPr>
          <w:bCs/>
        </w:rPr>
        <w:t>32250</w:t>
      </w:r>
      <w:r w:rsidRPr="00E6200D">
        <w:rPr>
          <w:color w:val="0000FF"/>
        </w:rPr>
        <w:t>&lt;/</w:t>
      </w:r>
      <w:r w:rsidRPr="00E6200D">
        <w:rPr>
          <w:color w:val="990000"/>
        </w:rPr>
        <w:t>order:ZIP</w:t>
      </w:r>
      <w:r w:rsidRPr="00E6200D">
        <w:rPr>
          <w:color w:val="0000FF"/>
        </w:rPr>
        <w:t>&gt;</w:t>
      </w:r>
      <w:r w:rsidRPr="00E6200D">
        <w:rPr>
          <w:szCs w:val="20"/>
        </w:rPr>
        <w:t xml:space="preserve"> </w:t>
      </w:r>
    </w:p>
    <w:p w14:paraId="4BEE9D64"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order:ORD_SVC_ADDR_GRP</w:t>
      </w:r>
      <w:r w:rsidRPr="00E6200D">
        <w:rPr>
          <w:color w:val="0000FF"/>
        </w:rPr>
        <w:t>&gt;</w:t>
      </w:r>
    </w:p>
    <w:p w14:paraId="1C18DE1F"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order:LOC_ACCESS_HEADER_INFO</w:t>
      </w:r>
      <w:r w:rsidRPr="00E6200D">
        <w:rPr>
          <w:color w:val="0000FF"/>
        </w:rPr>
        <w:t>&gt;</w:t>
      </w:r>
    </w:p>
    <w:p w14:paraId="010E081C"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order:LOC_ACCESS</w:t>
      </w:r>
      <w:r w:rsidRPr="00E6200D">
        <w:rPr>
          <w:color w:val="0000FF"/>
        </w:rPr>
        <w:t>&gt;</w:t>
      </w:r>
    </w:p>
    <w:p w14:paraId="1259BA2B"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order:EU</w:t>
      </w:r>
      <w:r w:rsidRPr="00E6200D">
        <w:rPr>
          <w:color w:val="0000FF"/>
        </w:rPr>
        <w:t>&gt;</w:t>
      </w:r>
    </w:p>
    <w:p w14:paraId="1747CC9B" w14:textId="77777777" w:rsidR="009C6DE4" w:rsidRPr="00E6200D" w:rsidRDefault="009C6DE4" w:rsidP="009C6DE4">
      <w:pPr>
        <w:ind w:hanging="480"/>
        <w:rPr>
          <w:szCs w:val="20"/>
        </w:rPr>
      </w:pPr>
      <w:hyperlink r:id="rId889"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w:t>
      </w:r>
      <w:r w:rsidRPr="00E6200D">
        <w:rPr>
          <w:color w:val="0000FF"/>
        </w:rPr>
        <w:t>&gt;</w:t>
      </w:r>
    </w:p>
    <w:p w14:paraId="38811224" w14:textId="77777777" w:rsidR="009C6DE4" w:rsidRPr="00E6200D" w:rsidRDefault="009C6DE4" w:rsidP="009C6DE4">
      <w:pPr>
        <w:ind w:hanging="480"/>
        <w:rPr>
          <w:szCs w:val="20"/>
        </w:rPr>
      </w:pPr>
      <w:hyperlink r:id="rId890"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order:LS_ADMIN</w:t>
      </w:r>
      <w:r w:rsidRPr="00E6200D">
        <w:rPr>
          <w:color w:val="0000FF"/>
        </w:rPr>
        <w:t>&gt;</w:t>
      </w:r>
    </w:p>
    <w:p w14:paraId="4AA1B74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order:LQTY</w:t>
      </w:r>
      <w:r w:rsidRPr="00E6200D">
        <w:rPr>
          <w:color w:val="0000FF"/>
        </w:rPr>
        <w:t>&gt;</w:t>
      </w:r>
      <w:r w:rsidRPr="00E6200D">
        <w:rPr>
          <w:bCs/>
        </w:rPr>
        <w:t>00001</w:t>
      </w:r>
      <w:r w:rsidRPr="00E6200D">
        <w:rPr>
          <w:color w:val="0000FF"/>
        </w:rPr>
        <w:t>&lt;/</w:t>
      </w:r>
      <w:r w:rsidRPr="00E6200D">
        <w:rPr>
          <w:color w:val="990000"/>
        </w:rPr>
        <w:t>order:LQTY</w:t>
      </w:r>
      <w:r w:rsidRPr="00E6200D">
        <w:rPr>
          <w:color w:val="0000FF"/>
        </w:rPr>
        <w:t>&gt;</w:t>
      </w:r>
      <w:r w:rsidRPr="00E6200D">
        <w:rPr>
          <w:szCs w:val="20"/>
        </w:rPr>
        <w:t xml:space="preserve"> </w:t>
      </w:r>
    </w:p>
    <w:p w14:paraId="3900BF76"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order:LS_ADMIN</w:t>
      </w:r>
      <w:r w:rsidRPr="00E6200D">
        <w:rPr>
          <w:color w:val="0000FF"/>
        </w:rPr>
        <w:t>&gt;</w:t>
      </w:r>
    </w:p>
    <w:p w14:paraId="6CBDF332" w14:textId="77777777" w:rsidR="009C6DE4" w:rsidRPr="00E6200D" w:rsidRDefault="009C6DE4" w:rsidP="009C6DE4">
      <w:pPr>
        <w:ind w:hanging="480"/>
        <w:rPr>
          <w:szCs w:val="20"/>
        </w:rPr>
      </w:pPr>
      <w:hyperlink r:id="rId891"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order:LS_SVC_DET</w:t>
      </w:r>
      <w:r w:rsidRPr="00E6200D">
        <w:rPr>
          <w:color w:val="0000FF"/>
        </w:rPr>
        <w:t>&gt;</w:t>
      </w:r>
    </w:p>
    <w:p w14:paraId="4E27C37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order:DISC_NBR</w:t>
      </w:r>
      <w:r w:rsidRPr="00E6200D">
        <w:rPr>
          <w:color w:val="0000FF"/>
        </w:rPr>
        <w:t>&gt;</w:t>
      </w:r>
      <w:r w:rsidRPr="00E6200D">
        <w:rPr>
          <w:bCs/>
        </w:rPr>
        <w:t>9042237053</w:t>
      </w:r>
      <w:r w:rsidRPr="00E6200D">
        <w:rPr>
          <w:color w:val="0000FF"/>
        </w:rPr>
        <w:t>&lt;/</w:t>
      </w:r>
      <w:r w:rsidRPr="00E6200D">
        <w:rPr>
          <w:color w:val="990000"/>
        </w:rPr>
        <w:t>order:DISC_NBR</w:t>
      </w:r>
      <w:r w:rsidRPr="00E6200D">
        <w:rPr>
          <w:color w:val="0000FF"/>
        </w:rPr>
        <w:t>&gt;</w:t>
      </w:r>
      <w:r w:rsidRPr="00E6200D">
        <w:rPr>
          <w:szCs w:val="20"/>
        </w:rPr>
        <w:t xml:space="preserve"> </w:t>
      </w:r>
    </w:p>
    <w:p w14:paraId="66839C34" w14:textId="77777777" w:rsidR="009C6DE4" w:rsidRPr="00E6200D" w:rsidRDefault="009C6DE4" w:rsidP="009C6DE4">
      <w:pPr>
        <w:ind w:hanging="480"/>
        <w:rPr>
          <w:szCs w:val="20"/>
        </w:rPr>
      </w:pPr>
      <w:hyperlink r:id="rId892"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order:SVC_DET_GRP</w:t>
      </w:r>
      <w:r w:rsidRPr="00E6200D">
        <w:rPr>
          <w:color w:val="0000FF"/>
        </w:rPr>
        <w:t>&gt;</w:t>
      </w:r>
    </w:p>
    <w:p w14:paraId="620C522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order:LNUM</w:t>
      </w:r>
      <w:r w:rsidRPr="00E6200D">
        <w:rPr>
          <w:color w:val="0000FF"/>
        </w:rPr>
        <w:t>&gt;</w:t>
      </w:r>
      <w:r w:rsidRPr="00E6200D">
        <w:rPr>
          <w:bCs/>
        </w:rPr>
        <w:t>00001</w:t>
      </w:r>
      <w:r w:rsidRPr="00E6200D">
        <w:rPr>
          <w:color w:val="0000FF"/>
        </w:rPr>
        <w:t>&lt;/</w:t>
      </w:r>
      <w:r w:rsidRPr="00E6200D">
        <w:rPr>
          <w:color w:val="990000"/>
        </w:rPr>
        <w:t>order:LNUM</w:t>
      </w:r>
      <w:r w:rsidRPr="00E6200D">
        <w:rPr>
          <w:color w:val="0000FF"/>
        </w:rPr>
        <w:t>&gt;</w:t>
      </w:r>
      <w:r w:rsidRPr="00E6200D">
        <w:rPr>
          <w:szCs w:val="20"/>
        </w:rPr>
        <w:t xml:space="preserve"> </w:t>
      </w:r>
    </w:p>
    <w:p w14:paraId="0DB8852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order:LNA</w:t>
      </w:r>
      <w:r w:rsidRPr="00E6200D">
        <w:rPr>
          <w:color w:val="0000FF"/>
        </w:rPr>
        <w:t>&gt;</w:t>
      </w:r>
      <w:r w:rsidRPr="00E6200D">
        <w:rPr>
          <w:bCs/>
        </w:rPr>
        <w:t>V</w:t>
      </w:r>
      <w:r w:rsidRPr="00E6200D">
        <w:rPr>
          <w:color w:val="0000FF"/>
        </w:rPr>
        <w:t>&lt;/</w:t>
      </w:r>
      <w:r w:rsidRPr="00E6200D">
        <w:rPr>
          <w:color w:val="990000"/>
        </w:rPr>
        <w:t>order:LNA</w:t>
      </w:r>
      <w:r w:rsidRPr="00E6200D">
        <w:rPr>
          <w:color w:val="0000FF"/>
        </w:rPr>
        <w:t>&gt;</w:t>
      </w:r>
      <w:r w:rsidRPr="00E6200D">
        <w:rPr>
          <w:szCs w:val="20"/>
        </w:rPr>
        <w:t xml:space="preserve"> </w:t>
      </w:r>
    </w:p>
    <w:p w14:paraId="7AD8DA9E"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order:SVC_DET_GRP</w:t>
      </w:r>
      <w:r w:rsidRPr="00E6200D">
        <w:rPr>
          <w:color w:val="0000FF"/>
        </w:rPr>
        <w:t>&gt;</w:t>
      </w:r>
    </w:p>
    <w:p w14:paraId="6C47DB1A" w14:textId="77777777" w:rsidR="009C6DE4" w:rsidRPr="00E6200D" w:rsidRDefault="009C6DE4" w:rsidP="009C6DE4">
      <w:pPr>
        <w:ind w:hanging="480"/>
        <w:rPr>
          <w:szCs w:val="20"/>
        </w:rPr>
      </w:pPr>
      <w:hyperlink r:id="rId893"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order:TIE_DOWN_GRP</w:t>
      </w:r>
      <w:r w:rsidRPr="00E6200D">
        <w:rPr>
          <w:color w:val="0000FF"/>
        </w:rPr>
        <w:t>&gt;</w:t>
      </w:r>
    </w:p>
    <w:p w14:paraId="1BAD707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order:CABLE_ID</w:t>
      </w:r>
      <w:r w:rsidRPr="00E6200D">
        <w:rPr>
          <w:color w:val="0000FF"/>
        </w:rPr>
        <w:t>&gt;</w:t>
      </w:r>
      <w:r w:rsidRPr="00E6200D">
        <w:rPr>
          <w:bCs/>
        </w:rPr>
        <w:t>PZXL1</w:t>
      </w:r>
      <w:r w:rsidRPr="00E6200D">
        <w:rPr>
          <w:color w:val="0000FF"/>
        </w:rPr>
        <w:t>&lt;/</w:t>
      </w:r>
      <w:r w:rsidRPr="00E6200D">
        <w:rPr>
          <w:color w:val="990000"/>
        </w:rPr>
        <w:t>order:CABLE_ID</w:t>
      </w:r>
      <w:r w:rsidRPr="00E6200D">
        <w:rPr>
          <w:color w:val="0000FF"/>
        </w:rPr>
        <w:t>&gt;</w:t>
      </w:r>
      <w:r w:rsidRPr="00E6200D">
        <w:rPr>
          <w:szCs w:val="20"/>
        </w:rPr>
        <w:t xml:space="preserve"> </w:t>
      </w:r>
    </w:p>
    <w:p w14:paraId="67BFDD4B" w14:textId="77777777" w:rsidR="009C6DE4" w:rsidRPr="00E6200D" w:rsidRDefault="009C6DE4" w:rsidP="009C6DE4">
      <w:pPr>
        <w:ind w:hanging="480"/>
        <w:rPr>
          <w:szCs w:val="20"/>
        </w:rPr>
      </w:pPr>
      <w:hyperlink r:id="rId894"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order:TIE_DOWN_CABLE_GRP</w:t>
      </w:r>
      <w:r w:rsidRPr="00E6200D">
        <w:rPr>
          <w:color w:val="0000FF"/>
        </w:rPr>
        <w:t>&gt;</w:t>
      </w:r>
    </w:p>
    <w:p w14:paraId="4699673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order:CHAN_PAIR</w:t>
      </w:r>
      <w:r w:rsidRPr="00E6200D">
        <w:rPr>
          <w:color w:val="0000FF"/>
        </w:rPr>
        <w:t>&gt;</w:t>
      </w:r>
      <w:r w:rsidRPr="00E6200D">
        <w:rPr>
          <w:bCs/>
        </w:rPr>
        <w:t>33</w:t>
      </w:r>
      <w:r w:rsidRPr="00E6200D">
        <w:rPr>
          <w:color w:val="0000FF"/>
        </w:rPr>
        <w:t>&lt;/</w:t>
      </w:r>
      <w:r w:rsidRPr="00E6200D">
        <w:rPr>
          <w:color w:val="990000"/>
        </w:rPr>
        <w:t>order:CHAN_PAIR</w:t>
      </w:r>
      <w:r w:rsidRPr="00E6200D">
        <w:rPr>
          <w:color w:val="0000FF"/>
        </w:rPr>
        <w:t>&gt;</w:t>
      </w:r>
      <w:r w:rsidRPr="00E6200D">
        <w:rPr>
          <w:szCs w:val="20"/>
        </w:rPr>
        <w:t xml:space="preserve"> </w:t>
      </w:r>
    </w:p>
    <w:p w14:paraId="0619116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order:TIE_DOWN_CABLE_GRP</w:t>
      </w:r>
      <w:r w:rsidRPr="00E6200D">
        <w:rPr>
          <w:color w:val="0000FF"/>
        </w:rPr>
        <w:t>&gt;</w:t>
      </w:r>
    </w:p>
    <w:p w14:paraId="0ABC87C4"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order:TIE_DOWN_GRP</w:t>
      </w:r>
      <w:r w:rsidRPr="00E6200D">
        <w:rPr>
          <w:color w:val="0000FF"/>
        </w:rPr>
        <w:t>&gt;</w:t>
      </w:r>
    </w:p>
    <w:p w14:paraId="7DB10F4A" w14:textId="77777777" w:rsidR="009C6DE4" w:rsidRPr="00E6200D" w:rsidRDefault="009C6DE4" w:rsidP="009C6DE4">
      <w:pPr>
        <w:ind w:hanging="480"/>
        <w:rPr>
          <w:szCs w:val="20"/>
        </w:rPr>
      </w:pPr>
      <w:hyperlink r:id="rId895"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order:DEMARC_JACK_GRP</w:t>
      </w:r>
      <w:r w:rsidRPr="00E6200D">
        <w:rPr>
          <w:color w:val="0000FF"/>
        </w:rPr>
        <w:t>&gt;</w:t>
      </w:r>
    </w:p>
    <w:p w14:paraId="0CA486B8"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order:JR</w:t>
      </w:r>
      <w:r w:rsidRPr="00E6200D">
        <w:rPr>
          <w:color w:val="0000FF"/>
        </w:rPr>
        <w:t>&gt;</w:t>
      </w:r>
      <w:r w:rsidRPr="00E6200D">
        <w:rPr>
          <w:bCs/>
        </w:rPr>
        <w:t>Y</w:t>
      </w:r>
      <w:r w:rsidRPr="00E6200D">
        <w:rPr>
          <w:color w:val="0000FF"/>
        </w:rPr>
        <w:t>&lt;/</w:t>
      </w:r>
      <w:r w:rsidRPr="00E6200D">
        <w:rPr>
          <w:color w:val="990000"/>
        </w:rPr>
        <w:t>order:JR</w:t>
      </w:r>
      <w:r w:rsidRPr="00E6200D">
        <w:rPr>
          <w:color w:val="0000FF"/>
        </w:rPr>
        <w:t>&gt;</w:t>
      </w:r>
      <w:r w:rsidRPr="00E6200D">
        <w:rPr>
          <w:szCs w:val="20"/>
        </w:rPr>
        <w:t xml:space="preserve"> </w:t>
      </w:r>
    </w:p>
    <w:p w14:paraId="1ED0E5A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order:JK_CODE</w:t>
      </w:r>
      <w:r w:rsidRPr="00E6200D">
        <w:rPr>
          <w:color w:val="0000FF"/>
        </w:rPr>
        <w:t>&gt;</w:t>
      </w:r>
      <w:r w:rsidRPr="00E6200D">
        <w:rPr>
          <w:bCs/>
        </w:rPr>
        <w:t>RJ41S</w:t>
      </w:r>
      <w:r w:rsidRPr="00E6200D">
        <w:rPr>
          <w:color w:val="0000FF"/>
        </w:rPr>
        <w:t>&lt;/</w:t>
      </w:r>
      <w:r w:rsidRPr="00E6200D">
        <w:rPr>
          <w:color w:val="990000"/>
        </w:rPr>
        <w:t>order:JK_CODE</w:t>
      </w:r>
      <w:r w:rsidRPr="00E6200D">
        <w:rPr>
          <w:color w:val="0000FF"/>
        </w:rPr>
        <w:t>&gt;</w:t>
      </w:r>
      <w:r w:rsidRPr="00E6200D">
        <w:rPr>
          <w:szCs w:val="20"/>
        </w:rPr>
        <w:t xml:space="preserve"> </w:t>
      </w:r>
    </w:p>
    <w:p w14:paraId="4F0658C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order:JK_NUM</w:t>
      </w:r>
      <w:r w:rsidRPr="00E6200D">
        <w:rPr>
          <w:color w:val="0000FF"/>
        </w:rPr>
        <w:t>&gt;</w:t>
      </w:r>
      <w:r w:rsidRPr="00E6200D">
        <w:rPr>
          <w:bCs/>
        </w:rPr>
        <w:t>B2</w:t>
      </w:r>
      <w:r w:rsidRPr="00E6200D">
        <w:rPr>
          <w:color w:val="0000FF"/>
        </w:rPr>
        <w:t>&lt;/</w:t>
      </w:r>
      <w:r w:rsidRPr="00E6200D">
        <w:rPr>
          <w:color w:val="990000"/>
        </w:rPr>
        <w:t>order:JK_NUM</w:t>
      </w:r>
      <w:r w:rsidRPr="00E6200D">
        <w:rPr>
          <w:color w:val="0000FF"/>
        </w:rPr>
        <w:t>&gt;</w:t>
      </w:r>
      <w:r w:rsidRPr="00E6200D">
        <w:rPr>
          <w:szCs w:val="20"/>
        </w:rPr>
        <w:t xml:space="preserve"> </w:t>
      </w:r>
    </w:p>
    <w:p w14:paraId="4189D8B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order:JK_POS</w:t>
      </w:r>
      <w:r w:rsidRPr="00E6200D">
        <w:rPr>
          <w:color w:val="0000FF"/>
        </w:rPr>
        <w:t>&gt;</w:t>
      </w:r>
      <w:r w:rsidRPr="00E6200D">
        <w:rPr>
          <w:bCs/>
        </w:rPr>
        <w:t>99</w:t>
      </w:r>
      <w:r w:rsidRPr="00E6200D">
        <w:rPr>
          <w:color w:val="0000FF"/>
        </w:rPr>
        <w:t>&lt;/</w:t>
      </w:r>
      <w:r w:rsidRPr="00E6200D">
        <w:rPr>
          <w:color w:val="990000"/>
        </w:rPr>
        <w:t>order:JK_POS</w:t>
      </w:r>
      <w:r w:rsidRPr="00E6200D">
        <w:rPr>
          <w:color w:val="0000FF"/>
        </w:rPr>
        <w:t>&gt;</w:t>
      </w:r>
      <w:r w:rsidRPr="00E6200D">
        <w:rPr>
          <w:szCs w:val="20"/>
        </w:rPr>
        <w:t xml:space="preserve"> </w:t>
      </w:r>
    </w:p>
    <w:p w14:paraId="604AA97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order:NIDR</w:t>
      </w:r>
      <w:r w:rsidRPr="00E6200D">
        <w:rPr>
          <w:color w:val="0000FF"/>
        </w:rPr>
        <w:t>&gt;</w:t>
      </w:r>
      <w:r w:rsidRPr="00E6200D">
        <w:rPr>
          <w:bCs/>
        </w:rPr>
        <w:t>Y</w:t>
      </w:r>
      <w:r w:rsidRPr="00E6200D">
        <w:rPr>
          <w:color w:val="0000FF"/>
        </w:rPr>
        <w:t>&lt;/</w:t>
      </w:r>
      <w:r w:rsidRPr="00E6200D">
        <w:rPr>
          <w:color w:val="990000"/>
        </w:rPr>
        <w:t>order:NIDR</w:t>
      </w:r>
      <w:r w:rsidRPr="00E6200D">
        <w:rPr>
          <w:color w:val="0000FF"/>
        </w:rPr>
        <w:t>&gt;</w:t>
      </w:r>
      <w:r w:rsidRPr="00E6200D">
        <w:rPr>
          <w:szCs w:val="20"/>
        </w:rPr>
        <w:t xml:space="preserve"> </w:t>
      </w:r>
    </w:p>
    <w:p w14:paraId="2B53DF52" w14:textId="77777777" w:rsidR="009C6DE4" w:rsidRPr="00E6200D" w:rsidRDefault="009C6DE4" w:rsidP="009C6DE4">
      <w:pPr>
        <w:ind w:hanging="480"/>
        <w:rPr>
          <w:szCs w:val="20"/>
        </w:rPr>
      </w:pPr>
      <w:hyperlink r:id="rId896"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order:INSIDE_WIRE_GRP</w:t>
      </w:r>
      <w:r w:rsidRPr="00E6200D">
        <w:rPr>
          <w:color w:val="0000FF"/>
        </w:rPr>
        <w:t>&gt;</w:t>
      </w:r>
    </w:p>
    <w:p w14:paraId="4BAB234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order:IWJK</w:t>
      </w:r>
      <w:r w:rsidRPr="00E6200D">
        <w:rPr>
          <w:color w:val="0000FF"/>
        </w:rPr>
        <w:t>&gt;</w:t>
      </w:r>
      <w:r w:rsidRPr="00E6200D">
        <w:rPr>
          <w:bCs/>
        </w:rPr>
        <w:t>RJ41S</w:t>
      </w:r>
      <w:r w:rsidRPr="00E6200D">
        <w:rPr>
          <w:color w:val="0000FF"/>
        </w:rPr>
        <w:t>&lt;/</w:t>
      </w:r>
      <w:r w:rsidRPr="00E6200D">
        <w:rPr>
          <w:color w:val="990000"/>
        </w:rPr>
        <w:t>order:IWJK</w:t>
      </w:r>
      <w:r w:rsidRPr="00E6200D">
        <w:rPr>
          <w:color w:val="0000FF"/>
        </w:rPr>
        <w:t>&gt;</w:t>
      </w:r>
      <w:r w:rsidRPr="00E6200D">
        <w:rPr>
          <w:szCs w:val="20"/>
        </w:rPr>
        <w:t xml:space="preserve"> </w:t>
      </w:r>
    </w:p>
    <w:p w14:paraId="7F7465FA"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order:IWJQ</w:t>
      </w:r>
      <w:r w:rsidRPr="00E6200D">
        <w:rPr>
          <w:color w:val="0000FF"/>
        </w:rPr>
        <w:t>&gt;</w:t>
      </w:r>
      <w:r w:rsidRPr="00E6200D">
        <w:rPr>
          <w:bCs/>
        </w:rPr>
        <w:t>01</w:t>
      </w:r>
      <w:r w:rsidRPr="00E6200D">
        <w:rPr>
          <w:color w:val="0000FF"/>
        </w:rPr>
        <w:t>&lt;/</w:t>
      </w:r>
      <w:r w:rsidRPr="00E6200D">
        <w:rPr>
          <w:color w:val="990000"/>
        </w:rPr>
        <w:t>order:IWJQ</w:t>
      </w:r>
      <w:r w:rsidRPr="00E6200D">
        <w:rPr>
          <w:color w:val="0000FF"/>
        </w:rPr>
        <w:t>&gt;</w:t>
      </w:r>
      <w:r w:rsidRPr="00E6200D">
        <w:rPr>
          <w:szCs w:val="20"/>
        </w:rPr>
        <w:t xml:space="preserve"> </w:t>
      </w:r>
    </w:p>
    <w:p w14:paraId="2F792135"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order:INSIDE_WIRE_GRP</w:t>
      </w:r>
      <w:r w:rsidRPr="00E6200D">
        <w:rPr>
          <w:color w:val="0000FF"/>
        </w:rPr>
        <w:t>&gt;</w:t>
      </w:r>
    </w:p>
    <w:p w14:paraId="54FBAB9F" w14:textId="77777777" w:rsidR="009C6DE4" w:rsidRPr="00E6200D" w:rsidRDefault="009C6DE4" w:rsidP="009C6DE4">
      <w:pPr>
        <w:ind w:hanging="480"/>
        <w:rPr>
          <w:szCs w:val="20"/>
        </w:rPr>
      </w:pPr>
      <w:hyperlink r:id="rId897"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order:INSIDE_WIRE_TYPE_GRP</w:t>
      </w:r>
      <w:r w:rsidRPr="00E6200D">
        <w:rPr>
          <w:color w:val="0000FF"/>
        </w:rPr>
        <w:t>&gt;</w:t>
      </w:r>
    </w:p>
    <w:p w14:paraId="55F3C38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order:IWT</w:t>
      </w:r>
      <w:r w:rsidRPr="00E6200D">
        <w:rPr>
          <w:color w:val="0000FF"/>
        </w:rPr>
        <w:t>&gt;</w:t>
      </w:r>
      <w:r w:rsidRPr="00E6200D">
        <w:rPr>
          <w:bCs/>
        </w:rPr>
        <w:t>B</w:t>
      </w:r>
      <w:r w:rsidRPr="00E6200D">
        <w:rPr>
          <w:color w:val="0000FF"/>
        </w:rPr>
        <w:t>&lt;/</w:t>
      </w:r>
      <w:r w:rsidRPr="00E6200D">
        <w:rPr>
          <w:color w:val="990000"/>
        </w:rPr>
        <w:t>order:IWT</w:t>
      </w:r>
      <w:r w:rsidRPr="00E6200D">
        <w:rPr>
          <w:color w:val="0000FF"/>
        </w:rPr>
        <w:t>&gt;</w:t>
      </w:r>
      <w:r w:rsidRPr="00E6200D">
        <w:rPr>
          <w:szCs w:val="20"/>
        </w:rPr>
        <w:t xml:space="preserve"> </w:t>
      </w:r>
    </w:p>
    <w:p w14:paraId="03A1314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order:IWTQ</w:t>
      </w:r>
      <w:r w:rsidRPr="00E6200D">
        <w:rPr>
          <w:color w:val="0000FF"/>
        </w:rPr>
        <w:t>&gt;</w:t>
      </w:r>
      <w:r w:rsidRPr="00E6200D">
        <w:rPr>
          <w:bCs/>
        </w:rPr>
        <w:t>01</w:t>
      </w:r>
      <w:r w:rsidRPr="00E6200D">
        <w:rPr>
          <w:color w:val="0000FF"/>
        </w:rPr>
        <w:t>&lt;/</w:t>
      </w:r>
      <w:r w:rsidRPr="00E6200D">
        <w:rPr>
          <w:color w:val="990000"/>
        </w:rPr>
        <w:t>order:IWTQ</w:t>
      </w:r>
      <w:r w:rsidRPr="00E6200D">
        <w:rPr>
          <w:color w:val="0000FF"/>
        </w:rPr>
        <w:t>&gt;</w:t>
      </w:r>
      <w:r w:rsidRPr="00E6200D">
        <w:rPr>
          <w:szCs w:val="20"/>
        </w:rPr>
        <w:t xml:space="preserve"> </w:t>
      </w:r>
    </w:p>
    <w:p w14:paraId="59EBD704"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order:INSIDE_WIRE_TYPE_GRP</w:t>
      </w:r>
      <w:r w:rsidRPr="00E6200D">
        <w:rPr>
          <w:color w:val="0000FF"/>
        </w:rPr>
        <w:t>&gt;</w:t>
      </w:r>
    </w:p>
    <w:p w14:paraId="47A4A213"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order:DEMARC_JACK_GRP</w:t>
      </w:r>
      <w:r w:rsidRPr="00E6200D">
        <w:rPr>
          <w:color w:val="0000FF"/>
        </w:rPr>
        <w:t>&gt;</w:t>
      </w:r>
    </w:p>
    <w:p w14:paraId="11EA82C7"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order:LS_SVC_DET</w:t>
      </w:r>
      <w:r w:rsidRPr="00E6200D">
        <w:rPr>
          <w:color w:val="0000FF"/>
        </w:rPr>
        <w:t>&gt;</w:t>
      </w:r>
    </w:p>
    <w:p w14:paraId="6CA7D7E5"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w:t>
      </w:r>
      <w:r w:rsidRPr="00E6200D">
        <w:rPr>
          <w:color w:val="0000FF"/>
        </w:rPr>
        <w:t>&gt;</w:t>
      </w:r>
    </w:p>
    <w:p w14:paraId="7E125098"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order:LSR_ORD_REQ</w:t>
      </w:r>
      <w:r w:rsidRPr="00E6200D">
        <w:rPr>
          <w:color w:val="0000FF"/>
        </w:rPr>
        <w:t>&gt;</w:t>
      </w:r>
    </w:p>
    <w:p w14:paraId="1FAAC058" w14:textId="77777777" w:rsidR="009C6DE4" w:rsidRDefault="009C6DE4" w:rsidP="009C6DE4">
      <w:pPr>
        <w:ind w:hanging="240"/>
        <w:rPr>
          <w:color w:val="0000FF"/>
        </w:rPr>
      </w:pPr>
      <w:r w:rsidRPr="00E6200D">
        <w:rPr>
          <w:rFonts w:cs="Courier New"/>
          <w:bCs/>
          <w:color w:val="FF0000"/>
        </w:rPr>
        <w:t> </w:t>
      </w:r>
      <w:r w:rsidRPr="00E6200D">
        <w:rPr>
          <w:szCs w:val="20"/>
        </w:rPr>
        <w:t xml:space="preserve"> </w:t>
      </w:r>
      <w:r w:rsidRPr="00E6200D">
        <w:rPr>
          <w:color w:val="0000FF"/>
        </w:rPr>
        <w:t>&lt;/</w:t>
      </w:r>
      <w:r w:rsidRPr="00E6200D">
        <w:rPr>
          <w:color w:val="990000"/>
        </w:rPr>
        <w:t>uom:ATT_LSR_ORD_REQ</w:t>
      </w:r>
      <w:r w:rsidRPr="00E6200D">
        <w:rPr>
          <w:color w:val="0000FF"/>
        </w:rPr>
        <w:t>&gt;</w:t>
      </w:r>
    </w:p>
    <w:p w14:paraId="74A1C3D0" w14:textId="77777777" w:rsidR="009C6DE4" w:rsidRPr="00E6200D" w:rsidRDefault="009C6DE4" w:rsidP="009C6DE4">
      <w:pPr>
        <w:ind w:hanging="240"/>
        <w:rPr>
          <w:szCs w:val="20"/>
        </w:rPr>
      </w:pPr>
    </w:p>
    <w:p w14:paraId="7CE1E637" w14:textId="77777777" w:rsidR="009C6DE4" w:rsidRPr="00E6200D" w:rsidRDefault="009C6DE4" w:rsidP="009C6DE4"/>
    <w:p w14:paraId="0149BC4D" w14:textId="77777777" w:rsidR="009C6DE4" w:rsidRPr="00E6200D" w:rsidRDefault="009C6DE4" w:rsidP="009C6DE4">
      <w:r w:rsidRPr="00E6200D">
        <w:t>XML OUTPUT:</w:t>
      </w:r>
    </w:p>
    <w:p w14:paraId="04C9943E"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p>
    <w:p w14:paraId="35F3FAEC" w14:textId="23190F4B" w:rsidR="009C6DE4" w:rsidRPr="00E6200D" w:rsidRDefault="009C6DE4" w:rsidP="00F57663">
      <w:pPr>
        <w:ind w:hanging="240"/>
        <w:rPr>
          <w:szCs w:val="20"/>
        </w:rPr>
      </w:pPr>
      <w:r w:rsidRPr="00E6200D">
        <w:rPr>
          <w:rFonts w:cs="Courier New"/>
          <w:bCs/>
          <w:color w:val="FF0000"/>
        </w:rPr>
        <w:t>  </w:t>
      </w:r>
      <w:r w:rsidRPr="00E6200D">
        <w:rPr>
          <w:szCs w:val="20"/>
        </w:rPr>
        <w:t xml:space="preserve"> </w:t>
      </w:r>
    </w:p>
    <w:p w14:paraId="6BEDEE39" w14:textId="77777777" w:rsidR="009C6DE4" w:rsidRPr="00E6200D" w:rsidRDefault="009C6DE4" w:rsidP="009C6DE4">
      <w:pPr>
        <w:ind w:hanging="480"/>
        <w:rPr>
          <w:szCs w:val="20"/>
        </w:rPr>
      </w:pPr>
      <w:hyperlink r:id="rId898"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header</w:t>
      </w:r>
      <w:r w:rsidRPr="00E6200D">
        <w:rPr>
          <w:color w:val="0000FF"/>
        </w:rPr>
        <w:t>&gt;</w:t>
      </w:r>
    </w:p>
    <w:p w14:paraId="21D8ED48"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senderid</w:t>
      </w:r>
      <w:r w:rsidRPr="00E6200D">
        <w:rPr>
          <w:color w:val="0000FF"/>
        </w:rPr>
        <w:t>&gt;</w:t>
      </w:r>
      <w:r w:rsidRPr="00E6200D">
        <w:rPr>
          <w:bCs/>
        </w:rPr>
        <w:t>ATT-OR-SAT</w:t>
      </w:r>
      <w:r w:rsidRPr="00E6200D">
        <w:rPr>
          <w:color w:val="0000FF"/>
        </w:rPr>
        <w:t>&lt;/</w:t>
      </w:r>
      <w:r w:rsidRPr="00E6200D">
        <w:rPr>
          <w:color w:val="990000"/>
        </w:rPr>
        <w:t>senderid</w:t>
      </w:r>
      <w:r w:rsidRPr="00E6200D">
        <w:rPr>
          <w:color w:val="0000FF"/>
        </w:rPr>
        <w:t>&gt;</w:t>
      </w:r>
      <w:r w:rsidRPr="00E6200D">
        <w:rPr>
          <w:szCs w:val="20"/>
        </w:rPr>
        <w:t xml:space="preserve"> </w:t>
      </w:r>
    </w:p>
    <w:p w14:paraId="1A139E4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receiverid</w:t>
      </w:r>
      <w:r w:rsidRPr="00E6200D">
        <w:rPr>
          <w:color w:val="0000FF"/>
        </w:rPr>
        <w:t>&gt;</w:t>
      </w:r>
      <w:r w:rsidRPr="00E6200D">
        <w:rPr>
          <w:bCs/>
        </w:rPr>
        <w:t>CTE-VALIDATOR</w:t>
      </w:r>
      <w:r w:rsidRPr="00E6200D">
        <w:rPr>
          <w:color w:val="0000FF"/>
        </w:rPr>
        <w:t>&lt;/</w:t>
      </w:r>
      <w:r w:rsidRPr="00E6200D">
        <w:rPr>
          <w:color w:val="990000"/>
        </w:rPr>
        <w:t>receiverid</w:t>
      </w:r>
      <w:r w:rsidRPr="00E6200D">
        <w:rPr>
          <w:color w:val="0000FF"/>
        </w:rPr>
        <w:t>&gt;</w:t>
      </w:r>
      <w:r w:rsidRPr="00E6200D">
        <w:rPr>
          <w:szCs w:val="20"/>
        </w:rPr>
        <w:t xml:space="preserve"> </w:t>
      </w:r>
    </w:p>
    <w:p w14:paraId="7DABC95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interfaceid</w:t>
      </w:r>
      <w:r w:rsidRPr="00E6200D">
        <w:rPr>
          <w:color w:val="0000FF"/>
        </w:rPr>
        <w:t>&gt;</w:t>
      </w:r>
      <w:r w:rsidRPr="00E6200D">
        <w:rPr>
          <w:bCs/>
        </w:rPr>
        <w:t>CTE-1005-OR-XML-IB</w:t>
      </w:r>
      <w:r w:rsidRPr="00E6200D">
        <w:rPr>
          <w:color w:val="0000FF"/>
        </w:rPr>
        <w:t>&lt;/</w:t>
      </w:r>
      <w:r w:rsidRPr="00E6200D">
        <w:rPr>
          <w:color w:val="990000"/>
        </w:rPr>
        <w:t>interfaceid</w:t>
      </w:r>
      <w:r w:rsidRPr="00E6200D">
        <w:rPr>
          <w:color w:val="0000FF"/>
        </w:rPr>
        <w:t>&gt;</w:t>
      </w:r>
      <w:r w:rsidRPr="00E6200D">
        <w:rPr>
          <w:szCs w:val="20"/>
        </w:rPr>
        <w:t xml:space="preserve"> </w:t>
      </w:r>
    </w:p>
    <w:p w14:paraId="42579CEB"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messagetype</w:t>
      </w:r>
      <w:r w:rsidRPr="00E6200D">
        <w:rPr>
          <w:color w:val="0000FF"/>
        </w:rPr>
        <w:t>&gt;</w:t>
      </w:r>
      <w:r w:rsidRPr="00E6200D">
        <w:rPr>
          <w:bCs/>
        </w:rPr>
        <w:t>LSRUOM</w:t>
      </w:r>
      <w:r w:rsidRPr="00E6200D">
        <w:rPr>
          <w:color w:val="0000FF"/>
        </w:rPr>
        <w:t>&lt;/</w:t>
      </w:r>
      <w:r w:rsidRPr="00E6200D">
        <w:rPr>
          <w:color w:val="990000"/>
        </w:rPr>
        <w:t>messagetype</w:t>
      </w:r>
      <w:r w:rsidRPr="00E6200D">
        <w:rPr>
          <w:color w:val="0000FF"/>
        </w:rPr>
        <w:t>&gt;</w:t>
      </w:r>
      <w:r w:rsidRPr="00E6200D">
        <w:rPr>
          <w:szCs w:val="20"/>
        </w:rPr>
        <w:t xml:space="preserve"> </w:t>
      </w:r>
    </w:p>
    <w:p w14:paraId="362BB18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lsogversion</w:t>
      </w:r>
      <w:r w:rsidRPr="00E6200D">
        <w:rPr>
          <w:color w:val="0000FF"/>
        </w:rPr>
        <w:t>&gt;</w:t>
      </w:r>
      <w:r w:rsidRPr="00E6200D">
        <w:rPr>
          <w:bCs/>
        </w:rPr>
        <w:t>10.05</w:t>
      </w:r>
      <w:r w:rsidRPr="00E6200D">
        <w:rPr>
          <w:color w:val="0000FF"/>
        </w:rPr>
        <w:t>&lt;/</w:t>
      </w:r>
      <w:r w:rsidRPr="00E6200D">
        <w:rPr>
          <w:color w:val="990000"/>
        </w:rPr>
        <w:t>lsogversion</w:t>
      </w:r>
      <w:r w:rsidRPr="00E6200D">
        <w:rPr>
          <w:color w:val="0000FF"/>
        </w:rPr>
        <w:t>&gt;</w:t>
      </w:r>
      <w:r w:rsidRPr="00E6200D">
        <w:rPr>
          <w:szCs w:val="20"/>
        </w:rPr>
        <w:t xml:space="preserve"> </w:t>
      </w:r>
    </w:p>
    <w:p w14:paraId="4546267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ordertype</w:t>
      </w:r>
      <w:r w:rsidRPr="00E6200D">
        <w:rPr>
          <w:color w:val="0000FF"/>
        </w:rPr>
        <w:t>&gt;</w:t>
      </w:r>
      <w:r w:rsidRPr="00E6200D">
        <w:rPr>
          <w:bCs/>
        </w:rPr>
        <w:t>ORDER</w:t>
      </w:r>
      <w:r w:rsidRPr="00E6200D">
        <w:rPr>
          <w:color w:val="0000FF"/>
        </w:rPr>
        <w:t>&lt;/</w:t>
      </w:r>
      <w:r w:rsidRPr="00E6200D">
        <w:rPr>
          <w:color w:val="990000"/>
        </w:rPr>
        <w:t>ordertype</w:t>
      </w:r>
      <w:r w:rsidRPr="00E6200D">
        <w:rPr>
          <w:color w:val="0000FF"/>
        </w:rPr>
        <w:t>&gt;</w:t>
      </w:r>
      <w:r w:rsidRPr="00E6200D">
        <w:rPr>
          <w:szCs w:val="20"/>
        </w:rPr>
        <w:t xml:space="preserve"> </w:t>
      </w:r>
    </w:p>
    <w:p w14:paraId="2F3E7355"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header</w:t>
      </w:r>
      <w:r w:rsidRPr="00E6200D">
        <w:rPr>
          <w:color w:val="0000FF"/>
        </w:rPr>
        <w:t>&gt;</w:t>
      </w:r>
    </w:p>
    <w:p w14:paraId="09DB3E07" w14:textId="77777777" w:rsidR="009C6DE4" w:rsidRPr="00E6200D" w:rsidRDefault="009C6DE4" w:rsidP="009C6DE4">
      <w:pPr>
        <w:ind w:hanging="480"/>
        <w:rPr>
          <w:szCs w:val="20"/>
        </w:rPr>
      </w:pPr>
      <w:hyperlink r:id="rId899"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m2:LSR_RESP</w:t>
      </w:r>
      <w:r w:rsidRPr="00E6200D">
        <w:rPr>
          <w:color w:val="FF0000"/>
        </w:rPr>
        <w:t xml:space="preserve"> xmlns:m2</w:t>
      </w:r>
      <w:r w:rsidRPr="00E6200D">
        <w:rPr>
          <w:color w:val="0000FF"/>
        </w:rPr>
        <w:t>="</w:t>
      </w:r>
      <w:r w:rsidRPr="00E6200D">
        <w:rPr>
          <w:bCs/>
          <w:color w:val="FF0000"/>
          <w:szCs w:val="20"/>
        </w:rPr>
        <w:t>http://lsr.att.com/obf/tML/UOM</w:t>
      </w:r>
      <w:r w:rsidRPr="00E6200D">
        <w:rPr>
          <w:color w:val="0000FF"/>
        </w:rPr>
        <w:t>"&gt;</w:t>
      </w:r>
    </w:p>
    <w:p w14:paraId="3AE74439" w14:textId="77777777" w:rsidR="009C6DE4" w:rsidRPr="00E6200D" w:rsidRDefault="009C6DE4" w:rsidP="009C6DE4">
      <w:pPr>
        <w:ind w:hanging="480"/>
        <w:rPr>
          <w:szCs w:val="20"/>
        </w:rPr>
      </w:pPr>
      <w:hyperlink r:id="rId900"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m2:HDR</w:t>
      </w:r>
      <w:r w:rsidRPr="00E6200D">
        <w:rPr>
          <w:color w:val="0000FF"/>
        </w:rPr>
        <w:t>&gt;</w:t>
      </w:r>
    </w:p>
    <w:p w14:paraId="5531029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m2:MESSAGE_ID</w:t>
      </w:r>
      <w:r w:rsidRPr="00E6200D">
        <w:rPr>
          <w:color w:val="0000FF"/>
        </w:rPr>
        <w:t>&gt;</w:t>
      </w:r>
      <w:r w:rsidRPr="00E6200D">
        <w:rPr>
          <w:bCs/>
        </w:rPr>
        <w:t>124543911502925.98997286578264</w:t>
      </w:r>
      <w:r w:rsidRPr="00E6200D">
        <w:rPr>
          <w:color w:val="0000FF"/>
        </w:rPr>
        <w:t>&lt;/</w:t>
      </w:r>
      <w:r w:rsidRPr="00E6200D">
        <w:rPr>
          <w:color w:val="990000"/>
        </w:rPr>
        <w:t>m2:MESSAGE_ID</w:t>
      </w:r>
      <w:r w:rsidRPr="00E6200D">
        <w:rPr>
          <w:color w:val="0000FF"/>
        </w:rPr>
        <w:t>&gt;</w:t>
      </w:r>
      <w:r w:rsidRPr="00E6200D">
        <w:rPr>
          <w:szCs w:val="20"/>
        </w:rPr>
        <w:t xml:space="preserve"> </w:t>
      </w:r>
    </w:p>
    <w:p w14:paraId="543D4A6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m2:CCNA</w:t>
      </w:r>
      <w:r w:rsidRPr="00E6200D">
        <w:rPr>
          <w:color w:val="0000FF"/>
        </w:rPr>
        <w:t>&gt;</w:t>
      </w:r>
      <w:r w:rsidRPr="00E6200D">
        <w:rPr>
          <w:bCs/>
        </w:rPr>
        <w:t>ZXL</w:t>
      </w:r>
      <w:r w:rsidRPr="00E6200D">
        <w:rPr>
          <w:color w:val="0000FF"/>
        </w:rPr>
        <w:t>&lt;/</w:t>
      </w:r>
      <w:r w:rsidRPr="00E6200D">
        <w:rPr>
          <w:color w:val="990000"/>
        </w:rPr>
        <w:t>m2:CCNA</w:t>
      </w:r>
      <w:r w:rsidRPr="00E6200D">
        <w:rPr>
          <w:color w:val="0000FF"/>
        </w:rPr>
        <w:t>&gt;</w:t>
      </w:r>
      <w:r w:rsidRPr="00E6200D">
        <w:rPr>
          <w:szCs w:val="20"/>
        </w:rPr>
        <w:t xml:space="preserve"> </w:t>
      </w:r>
    </w:p>
    <w:p w14:paraId="4E5CFCD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m2:MSG_TIMESTAMP</w:t>
      </w:r>
      <w:r w:rsidRPr="00E6200D">
        <w:rPr>
          <w:color w:val="0000FF"/>
        </w:rPr>
        <w:t>&gt;</w:t>
      </w:r>
      <w:r w:rsidRPr="00E6200D">
        <w:rPr>
          <w:bCs/>
        </w:rPr>
        <w:t>2009-06-19T14:18:35-05:00</w:t>
      </w:r>
      <w:r w:rsidRPr="00E6200D">
        <w:rPr>
          <w:color w:val="0000FF"/>
        </w:rPr>
        <w:t>&lt;/</w:t>
      </w:r>
      <w:r w:rsidRPr="00E6200D">
        <w:rPr>
          <w:color w:val="990000"/>
        </w:rPr>
        <w:t>m2:MSG_TIMESTAMP</w:t>
      </w:r>
      <w:r w:rsidRPr="00E6200D">
        <w:rPr>
          <w:color w:val="0000FF"/>
        </w:rPr>
        <w:t>&gt;</w:t>
      </w:r>
      <w:r w:rsidRPr="00E6200D">
        <w:rPr>
          <w:szCs w:val="20"/>
        </w:rPr>
        <w:t xml:space="preserve"> </w:t>
      </w:r>
    </w:p>
    <w:p w14:paraId="605C4AE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m2:PON</w:t>
      </w:r>
      <w:r w:rsidRPr="00E6200D">
        <w:rPr>
          <w:color w:val="0000FF"/>
        </w:rPr>
        <w:t>&gt;</w:t>
      </w:r>
      <w:r w:rsidRPr="00E6200D">
        <w:rPr>
          <w:bCs/>
        </w:rPr>
        <w:t>CVT0A041R31</w:t>
      </w:r>
      <w:r w:rsidRPr="00E6200D">
        <w:rPr>
          <w:color w:val="0000FF"/>
        </w:rPr>
        <w:t>&lt;/</w:t>
      </w:r>
      <w:r w:rsidRPr="00E6200D">
        <w:rPr>
          <w:color w:val="990000"/>
        </w:rPr>
        <w:t>m2:PON</w:t>
      </w:r>
      <w:r w:rsidRPr="00E6200D">
        <w:rPr>
          <w:color w:val="0000FF"/>
        </w:rPr>
        <w:t>&gt;</w:t>
      </w:r>
      <w:r w:rsidRPr="00E6200D">
        <w:rPr>
          <w:szCs w:val="20"/>
        </w:rPr>
        <w:t xml:space="preserve"> </w:t>
      </w:r>
    </w:p>
    <w:p w14:paraId="4FB32DE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m2:VER</w:t>
      </w:r>
      <w:r w:rsidRPr="00E6200D">
        <w:rPr>
          <w:color w:val="0000FF"/>
        </w:rPr>
        <w:t>&gt;</w:t>
      </w:r>
      <w:r w:rsidRPr="00E6200D">
        <w:rPr>
          <w:bCs/>
        </w:rPr>
        <w:t>00</w:t>
      </w:r>
      <w:r w:rsidRPr="00E6200D">
        <w:rPr>
          <w:color w:val="0000FF"/>
        </w:rPr>
        <w:t>&lt;/</w:t>
      </w:r>
      <w:r w:rsidRPr="00E6200D">
        <w:rPr>
          <w:color w:val="990000"/>
        </w:rPr>
        <w:t>m2:VER</w:t>
      </w:r>
      <w:r w:rsidRPr="00E6200D">
        <w:rPr>
          <w:color w:val="0000FF"/>
        </w:rPr>
        <w:t>&gt;</w:t>
      </w:r>
      <w:r w:rsidRPr="00E6200D">
        <w:rPr>
          <w:szCs w:val="20"/>
        </w:rPr>
        <w:t xml:space="preserve"> </w:t>
      </w:r>
    </w:p>
    <w:p w14:paraId="27F3EB0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m2:AN</w:t>
      </w:r>
      <w:r w:rsidRPr="00E6200D">
        <w:rPr>
          <w:color w:val="0000FF"/>
        </w:rPr>
        <w:t>&gt;</w:t>
      </w:r>
      <w:r w:rsidRPr="00E6200D">
        <w:rPr>
          <w:bCs/>
        </w:rPr>
        <w:t>904N130122122</w:t>
      </w:r>
      <w:r w:rsidRPr="00E6200D">
        <w:rPr>
          <w:color w:val="0000FF"/>
        </w:rPr>
        <w:t>&lt;/</w:t>
      </w:r>
      <w:r w:rsidRPr="00E6200D">
        <w:rPr>
          <w:color w:val="990000"/>
        </w:rPr>
        <w:t>m2:AN</w:t>
      </w:r>
      <w:r w:rsidRPr="00E6200D">
        <w:rPr>
          <w:color w:val="0000FF"/>
        </w:rPr>
        <w:t>&gt;</w:t>
      </w:r>
      <w:r w:rsidRPr="00E6200D">
        <w:rPr>
          <w:szCs w:val="20"/>
        </w:rPr>
        <w:t xml:space="preserve"> </w:t>
      </w:r>
    </w:p>
    <w:p w14:paraId="538C40A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m2:LSR_NO</w:t>
      </w:r>
      <w:r w:rsidRPr="00E6200D">
        <w:rPr>
          <w:color w:val="0000FF"/>
        </w:rPr>
        <w:t>&gt;</w:t>
      </w:r>
      <w:r w:rsidRPr="00E6200D">
        <w:rPr>
          <w:bCs/>
        </w:rPr>
        <w:t>20090619L00133-00</w:t>
      </w:r>
      <w:r w:rsidRPr="00E6200D">
        <w:rPr>
          <w:color w:val="0000FF"/>
        </w:rPr>
        <w:t>&lt;/</w:t>
      </w:r>
      <w:r w:rsidRPr="00E6200D">
        <w:rPr>
          <w:color w:val="990000"/>
        </w:rPr>
        <w:t>m2:LSR_NO</w:t>
      </w:r>
      <w:r w:rsidRPr="00E6200D">
        <w:rPr>
          <w:color w:val="0000FF"/>
        </w:rPr>
        <w:t>&gt;</w:t>
      </w:r>
      <w:r w:rsidRPr="00E6200D">
        <w:rPr>
          <w:szCs w:val="20"/>
        </w:rPr>
        <w:t xml:space="preserve"> </w:t>
      </w:r>
    </w:p>
    <w:p w14:paraId="46997A6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m2:CC</w:t>
      </w:r>
      <w:r w:rsidRPr="00E6200D">
        <w:rPr>
          <w:color w:val="0000FF"/>
        </w:rPr>
        <w:t>&gt;</w:t>
      </w:r>
      <w:r w:rsidRPr="00E6200D">
        <w:rPr>
          <w:bCs/>
        </w:rPr>
        <w:t>9999</w:t>
      </w:r>
      <w:r w:rsidRPr="00E6200D">
        <w:rPr>
          <w:color w:val="0000FF"/>
        </w:rPr>
        <w:t>&lt;/</w:t>
      </w:r>
      <w:r w:rsidRPr="00E6200D">
        <w:rPr>
          <w:color w:val="990000"/>
        </w:rPr>
        <w:t>m2:CC</w:t>
      </w:r>
      <w:r w:rsidRPr="00E6200D">
        <w:rPr>
          <w:color w:val="0000FF"/>
        </w:rPr>
        <w:t>&gt;</w:t>
      </w:r>
      <w:r w:rsidRPr="00E6200D">
        <w:rPr>
          <w:szCs w:val="20"/>
        </w:rPr>
        <w:t xml:space="preserve"> </w:t>
      </w:r>
    </w:p>
    <w:p w14:paraId="08FA51B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m2:CLEC_APPL_ID</w:t>
      </w:r>
      <w:r w:rsidRPr="00E6200D">
        <w:rPr>
          <w:color w:val="0000FF"/>
        </w:rPr>
        <w:t>&gt;</w:t>
      </w:r>
      <w:r w:rsidRPr="00E6200D">
        <w:rPr>
          <w:bCs/>
        </w:rPr>
        <w:t>CTE-VALIDATOR</w:t>
      </w:r>
      <w:r w:rsidRPr="00E6200D">
        <w:rPr>
          <w:color w:val="0000FF"/>
        </w:rPr>
        <w:t>&lt;/</w:t>
      </w:r>
      <w:r w:rsidRPr="00E6200D">
        <w:rPr>
          <w:color w:val="990000"/>
        </w:rPr>
        <w:t>m2:CLEC_APPL_ID</w:t>
      </w:r>
      <w:r w:rsidRPr="00E6200D">
        <w:rPr>
          <w:color w:val="0000FF"/>
        </w:rPr>
        <w:t>&gt;</w:t>
      </w:r>
      <w:r w:rsidRPr="00E6200D">
        <w:rPr>
          <w:szCs w:val="20"/>
        </w:rPr>
        <w:t xml:space="preserve"> </w:t>
      </w:r>
    </w:p>
    <w:p w14:paraId="061D69BE"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m2:CLEC_APPL_PASSWORD</w:t>
      </w:r>
      <w:r w:rsidRPr="00E6200D">
        <w:rPr>
          <w:color w:val="0000FF"/>
        </w:rPr>
        <w:t>&gt;</w:t>
      </w:r>
      <w:r w:rsidRPr="00E6200D">
        <w:rPr>
          <w:bCs/>
        </w:rPr>
        <w:t>PA$$WORD</w:t>
      </w:r>
      <w:r w:rsidRPr="00E6200D">
        <w:rPr>
          <w:color w:val="0000FF"/>
        </w:rPr>
        <w:t>&lt;/</w:t>
      </w:r>
      <w:r w:rsidRPr="00E6200D">
        <w:rPr>
          <w:color w:val="990000"/>
        </w:rPr>
        <w:t>m2:CLEC_APPL_PASSWORD</w:t>
      </w:r>
      <w:r w:rsidRPr="00E6200D">
        <w:rPr>
          <w:color w:val="0000FF"/>
        </w:rPr>
        <w:t>&gt;</w:t>
      </w:r>
      <w:r w:rsidRPr="00E6200D">
        <w:rPr>
          <w:szCs w:val="20"/>
        </w:rPr>
        <w:t xml:space="preserve"> </w:t>
      </w:r>
    </w:p>
    <w:p w14:paraId="316E617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m2:DTSENT</w:t>
      </w:r>
      <w:r w:rsidRPr="00E6200D">
        <w:rPr>
          <w:color w:val="0000FF"/>
        </w:rPr>
        <w:t>&gt;</w:t>
      </w:r>
      <w:r w:rsidRPr="00E6200D">
        <w:rPr>
          <w:bCs/>
        </w:rPr>
        <w:t>200906190218PM</w:t>
      </w:r>
      <w:r w:rsidRPr="00E6200D">
        <w:rPr>
          <w:color w:val="0000FF"/>
        </w:rPr>
        <w:t>&lt;/</w:t>
      </w:r>
      <w:r w:rsidRPr="00E6200D">
        <w:rPr>
          <w:color w:val="990000"/>
        </w:rPr>
        <w:t>m2:DTSENT</w:t>
      </w:r>
      <w:r w:rsidRPr="00E6200D">
        <w:rPr>
          <w:color w:val="0000FF"/>
        </w:rPr>
        <w:t>&gt;</w:t>
      </w:r>
      <w:r w:rsidRPr="00E6200D">
        <w:rPr>
          <w:szCs w:val="20"/>
        </w:rPr>
        <w:t xml:space="preserve"> </w:t>
      </w:r>
    </w:p>
    <w:p w14:paraId="729DB19F" w14:textId="77777777" w:rsidR="009C6DE4" w:rsidRPr="00E6200D" w:rsidRDefault="009C6DE4" w:rsidP="009C6DE4">
      <w:pPr>
        <w:ind w:hanging="480"/>
        <w:rPr>
          <w:szCs w:val="20"/>
        </w:rPr>
      </w:pPr>
      <w:r w:rsidRPr="00E6200D">
        <w:rPr>
          <w:rFonts w:cs="Courier New"/>
          <w:bCs/>
          <w:color w:val="FF0000"/>
        </w:rPr>
        <w:lastRenderedPageBreak/>
        <w:t> </w:t>
      </w:r>
      <w:r w:rsidRPr="00E6200D">
        <w:rPr>
          <w:szCs w:val="20"/>
        </w:rPr>
        <w:t xml:space="preserve"> </w:t>
      </w:r>
      <w:r w:rsidRPr="00E6200D">
        <w:rPr>
          <w:color w:val="0000FF"/>
        </w:rPr>
        <w:t>&lt;</w:t>
      </w:r>
      <w:r w:rsidRPr="00E6200D">
        <w:rPr>
          <w:color w:val="990000"/>
        </w:rPr>
        <w:t>m2:ORD</w:t>
      </w:r>
      <w:r w:rsidRPr="00E6200D">
        <w:rPr>
          <w:color w:val="0000FF"/>
        </w:rPr>
        <w:t>&gt;</w:t>
      </w:r>
      <w:r w:rsidRPr="00E6200D">
        <w:rPr>
          <w:bCs/>
        </w:rPr>
        <w:t>NY08WH47</w:t>
      </w:r>
      <w:r w:rsidRPr="00E6200D">
        <w:rPr>
          <w:color w:val="0000FF"/>
        </w:rPr>
        <w:t>&lt;/</w:t>
      </w:r>
      <w:r w:rsidRPr="00E6200D">
        <w:rPr>
          <w:color w:val="990000"/>
        </w:rPr>
        <w:t>m2:ORD</w:t>
      </w:r>
      <w:r w:rsidRPr="00E6200D">
        <w:rPr>
          <w:color w:val="0000FF"/>
        </w:rPr>
        <w:t>&gt;</w:t>
      </w:r>
      <w:r w:rsidRPr="00E6200D">
        <w:rPr>
          <w:szCs w:val="20"/>
        </w:rPr>
        <w:t xml:space="preserve"> </w:t>
      </w:r>
    </w:p>
    <w:p w14:paraId="26B42516"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m2:STATUS_CODE</w:t>
      </w:r>
      <w:r w:rsidRPr="00E6200D">
        <w:rPr>
          <w:color w:val="0000FF"/>
        </w:rPr>
        <w:t>&gt;</w:t>
      </w:r>
      <w:r w:rsidRPr="00E6200D">
        <w:rPr>
          <w:bCs/>
        </w:rPr>
        <w:t>AO</w:t>
      </w:r>
      <w:r w:rsidRPr="00E6200D">
        <w:rPr>
          <w:color w:val="0000FF"/>
        </w:rPr>
        <w:t>&lt;/</w:t>
      </w:r>
      <w:r w:rsidRPr="00E6200D">
        <w:rPr>
          <w:color w:val="990000"/>
        </w:rPr>
        <w:t>m2:STATUS_CODE</w:t>
      </w:r>
      <w:r w:rsidRPr="00E6200D">
        <w:rPr>
          <w:color w:val="0000FF"/>
        </w:rPr>
        <w:t>&gt;</w:t>
      </w:r>
      <w:r w:rsidRPr="00E6200D">
        <w:rPr>
          <w:szCs w:val="20"/>
        </w:rPr>
        <w:t xml:space="preserve"> </w:t>
      </w:r>
    </w:p>
    <w:p w14:paraId="67FF8E7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m2:STATUS_MSG</w:t>
      </w:r>
      <w:r w:rsidRPr="00E6200D">
        <w:rPr>
          <w:color w:val="0000FF"/>
        </w:rPr>
        <w:t>&gt;</w:t>
      </w:r>
      <w:r w:rsidRPr="00E6200D">
        <w:rPr>
          <w:bCs/>
        </w:rPr>
        <w:t>ASSIGNABLE ORDER</w:t>
      </w:r>
      <w:r w:rsidRPr="00E6200D">
        <w:rPr>
          <w:color w:val="0000FF"/>
        </w:rPr>
        <w:t>&lt;/</w:t>
      </w:r>
      <w:r w:rsidRPr="00E6200D">
        <w:rPr>
          <w:color w:val="990000"/>
        </w:rPr>
        <w:t>m2:STATUS_MSG</w:t>
      </w:r>
      <w:r w:rsidRPr="00E6200D">
        <w:rPr>
          <w:color w:val="0000FF"/>
        </w:rPr>
        <w:t>&gt;</w:t>
      </w:r>
      <w:r w:rsidRPr="00E6200D">
        <w:rPr>
          <w:szCs w:val="20"/>
        </w:rPr>
        <w:t xml:space="preserve"> </w:t>
      </w:r>
    </w:p>
    <w:p w14:paraId="5208498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m2:REMARKS</w:t>
      </w:r>
      <w:r w:rsidRPr="00E6200D">
        <w:rPr>
          <w:color w:val="0000FF"/>
        </w:rPr>
        <w:t>&gt;</w:t>
      </w:r>
      <w:r w:rsidRPr="00E6200D">
        <w:rPr>
          <w:bCs/>
        </w:rPr>
        <w:t>Dispatch is Required</w:t>
      </w:r>
      <w:r w:rsidRPr="00E6200D">
        <w:rPr>
          <w:color w:val="0000FF"/>
        </w:rPr>
        <w:t>&lt;/</w:t>
      </w:r>
      <w:r w:rsidRPr="00E6200D">
        <w:rPr>
          <w:color w:val="990000"/>
        </w:rPr>
        <w:t>m2:REMARKS</w:t>
      </w:r>
      <w:r w:rsidRPr="00E6200D">
        <w:rPr>
          <w:color w:val="0000FF"/>
        </w:rPr>
        <w:t>&gt;</w:t>
      </w:r>
      <w:r w:rsidRPr="00E6200D">
        <w:rPr>
          <w:szCs w:val="20"/>
        </w:rPr>
        <w:t xml:space="preserve"> </w:t>
      </w:r>
    </w:p>
    <w:p w14:paraId="22F9E75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m2:TRAN_ACK_TYPE</w:t>
      </w:r>
      <w:r w:rsidRPr="00E6200D">
        <w:rPr>
          <w:color w:val="0000FF"/>
        </w:rPr>
        <w:t>&gt;</w:t>
      </w:r>
      <w:r w:rsidRPr="00E6200D">
        <w:rPr>
          <w:bCs/>
        </w:rPr>
        <w:t>AT</w:t>
      </w:r>
      <w:r w:rsidRPr="00E6200D">
        <w:rPr>
          <w:color w:val="0000FF"/>
        </w:rPr>
        <w:t>&lt;/</w:t>
      </w:r>
      <w:r w:rsidRPr="00E6200D">
        <w:rPr>
          <w:color w:val="990000"/>
        </w:rPr>
        <w:t>m2:TRAN_ACK_TYPE</w:t>
      </w:r>
      <w:r w:rsidRPr="00E6200D">
        <w:rPr>
          <w:color w:val="0000FF"/>
        </w:rPr>
        <w:t>&gt;</w:t>
      </w:r>
      <w:r w:rsidRPr="00E6200D">
        <w:rPr>
          <w:szCs w:val="20"/>
        </w:rPr>
        <w:t xml:space="preserve"> </w:t>
      </w:r>
    </w:p>
    <w:p w14:paraId="682D7F0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m2:TRANS_SET_PURPOSE_CODE</w:t>
      </w:r>
      <w:r w:rsidRPr="00E6200D">
        <w:rPr>
          <w:color w:val="0000FF"/>
        </w:rPr>
        <w:t>&gt;</w:t>
      </w:r>
      <w:r w:rsidRPr="00E6200D">
        <w:rPr>
          <w:bCs/>
        </w:rPr>
        <w:t>06</w:t>
      </w:r>
      <w:r w:rsidRPr="00E6200D">
        <w:rPr>
          <w:color w:val="0000FF"/>
        </w:rPr>
        <w:t>&lt;/</w:t>
      </w:r>
      <w:r w:rsidRPr="00E6200D">
        <w:rPr>
          <w:color w:val="990000"/>
        </w:rPr>
        <w:t>m2:TRANS_SET_PURPOSE_CODE</w:t>
      </w:r>
      <w:r w:rsidRPr="00E6200D">
        <w:rPr>
          <w:color w:val="0000FF"/>
        </w:rPr>
        <w:t>&gt;</w:t>
      </w:r>
      <w:r w:rsidRPr="00E6200D">
        <w:rPr>
          <w:szCs w:val="20"/>
        </w:rPr>
        <w:t xml:space="preserve"> </w:t>
      </w:r>
    </w:p>
    <w:p w14:paraId="346FEC44"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m2:HDR</w:t>
      </w:r>
      <w:r w:rsidRPr="00E6200D">
        <w:rPr>
          <w:color w:val="0000FF"/>
        </w:rPr>
        <w:t>&gt;</w:t>
      </w:r>
    </w:p>
    <w:p w14:paraId="44C7BEAD" w14:textId="77777777" w:rsidR="009C6DE4" w:rsidRPr="00E6200D" w:rsidRDefault="009C6DE4" w:rsidP="009C6DE4">
      <w:pPr>
        <w:ind w:hanging="480"/>
        <w:rPr>
          <w:szCs w:val="20"/>
        </w:rPr>
      </w:pPr>
      <w:hyperlink r:id="rId901"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m2:NOTIFICATION</w:t>
      </w:r>
      <w:r w:rsidRPr="00E6200D">
        <w:rPr>
          <w:color w:val="0000FF"/>
        </w:rPr>
        <w:t>&gt;</w:t>
      </w:r>
    </w:p>
    <w:p w14:paraId="3DEAC1BF" w14:textId="77777777" w:rsidR="009C6DE4" w:rsidRPr="00E6200D" w:rsidRDefault="009C6DE4" w:rsidP="009C6DE4">
      <w:pPr>
        <w:ind w:hanging="480"/>
        <w:rPr>
          <w:szCs w:val="20"/>
        </w:rPr>
      </w:pPr>
      <w:hyperlink r:id="rId902"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m2:FIRM_ORDER_NOTIFICATION</w:t>
      </w:r>
      <w:r w:rsidRPr="00E6200D">
        <w:rPr>
          <w:color w:val="0000FF"/>
        </w:rPr>
        <w:t>&gt;</w:t>
      </w:r>
    </w:p>
    <w:p w14:paraId="7217A07D" w14:textId="77777777" w:rsidR="009C6DE4" w:rsidRPr="00E6200D" w:rsidRDefault="009C6DE4" w:rsidP="009C6DE4">
      <w:pPr>
        <w:ind w:hanging="480"/>
        <w:rPr>
          <w:szCs w:val="20"/>
        </w:rPr>
      </w:pPr>
      <w:hyperlink r:id="rId903"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m2:NOTIFICATION_ADMIN</w:t>
      </w:r>
      <w:r w:rsidRPr="00E6200D">
        <w:rPr>
          <w:color w:val="0000FF"/>
        </w:rPr>
        <w:t>&gt;</w:t>
      </w:r>
    </w:p>
    <w:p w14:paraId="0F74CF0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m2:EATN</w:t>
      </w:r>
      <w:r w:rsidRPr="00E6200D">
        <w:rPr>
          <w:color w:val="0000FF"/>
        </w:rPr>
        <w:t>&gt;</w:t>
      </w:r>
      <w:r w:rsidRPr="00E6200D">
        <w:rPr>
          <w:bCs/>
        </w:rPr>
        <w:t>9042237053</w:t>
      </w:r>
      <w:r w:rsidRPr="00E6200D">
        <w:rPr>
          <w:color w:val="0000FF"/>
        </w:rPr>
        <w:t>&lt;/</w:t>
      </w:r>
      <w:r w:rsidRPr="00E6200D">
        <w:rPr>
          <w:color w:val="990000"/>
        </w:rPr>
        <w:t>m2:EATN</w:t>
      </w:r>
      <w:r w:rsidRPr="00E6200D">
        <w:rPr>
          <w:color w:val="0000FF"/>
        </w:rPr>
        <w:t>&gt;</w:t>
      </w:r>
      <w:r w:rsidRPr="00E6200D">
        <w:rPr>
          <w:szCs w:val="20"/>
        </w:rPr>
        <w:t xml:space="preserve"> </w:t>
      </w:r>
    </w:p>
    <w:p w14:paraId="0F36FD83"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m2:INIT</w:t>
      </w:r>
      <w:r w:rsidRPr="00E6200D">
        <w:rPr>
          <w:color w:val="0000FF"/>
        </w:rPr>
        <w:t>&gt;</w:t>
      </w:r>
      <w:r w:rsidRPr="00E6200D">
        <w:rPr>
          <w:bCs/>
        </w:rPr>
        <w:t>BOJANGLES</w:t>
      </w:r>
      <w:r w:rsidRPr="00E6200D">
        <w:rPr>
          <w:color w:val="0000FF"/>
        </w:rPr>
        <w:t>&lt;/</w:t>
      </w:r>
      <w:r w:rsidRPr="00E6200D">
        <w:rPr>
          <w:color w:val="990000"/>
        </w:rPr>
        <w:t>m2:INIT</w:t>
      </w:r>
      <w:r w:rsidRPr="00E6200D">
        <w:rPr>
          <w:color w:val="0000FF"/>
        </w:rPr>
        <w:t>&gt;</w:t>
      </w:r>
      <w:r w:rsidRPr="00E6200D">
        <w:rPr>
          <w:szCs w:val="20"/>
        </w:rPr>
        <w:t xml:space="preserve"> </w:t>
      </w:r>
    </w:p>
    <w:p w14:paraId="4BA8466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m2:INIT_TEL_NO</w:t>
      </w:r>
      <w:r w:rsidRPr="00E6200D">
        <w:rPr>
          <w:color w:val="0000FF"/>
        </w:rPr>
        <w:t>&gt;</w:t>
      </w:r>
      <w:r w:rsidRPr="00E6200D">
        <w:rPr>
          <w:bCs/>
        </w:rPr>
        <w:t>8884448888</w:t>
      </w:r>
      <w:r w:rsidRPr="00E6200D">
        <w:rPr>
          <w:color w:val="0000FF"/>
        </w:rPr>
        <w:t>&lt;/</w:t>
      </w:r>
      <w:r w:rsidRPr="00E6200D">
        <w:rPr>
          <w:color w:val="990000"/>
        </w:rPr>
        <w:t>m2:INIT_TEL_NO</w:t>
      </w:r>
      <w:r w:rsidRPr="00E6200D">
        <w:rPr>
          <w:color w:val="0000FF"/>
        </w:rPr>
        <w:t>&gt;</w:t>
      </w:r>
      <w:r w:rsidRPr="00E6200D">
        <w:rPr>
          <w:szCs w:val="20"/>
        </w:rPr>
        <w:t xml:space="preserve"> </w:t>
      </w:r>
    </w:p>
    <w:p w14:paraId="11A0F57F"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m2:REP</w:t>
      </w:r>
      <w:r w:rsidRPr="00E6200D">
        <w:rPr>
          <w:color w:val="0000FF"/>
        </w:rPr>
        <w:t>&gt;</w:t>
      </w:r>
      <w:r w:rsidRPr="00E6200D">
        <w:rPr>
          <w:bCs/>
        </w:rPr>
        <w:t>LCSC</w:t>
      </w:r>
      <w:r w:rsidRPr="00E6200D">
        <w:rPr>
          <w:color w:val="0000FF"/>
        </w:rPr>
        <w:t>&lt;/</w:t>
      </w:r>
      <w:r w:rsidRPr="00E6200D">
        <w:rPr>
          <w:color w:val="990000"/>
        </w:rPr>
        <w:t>m2:REP</w:t>
      </w:r>
      <w:r w:rsidRPr="00E6200D">
        <w:rPr>
          <w:color w:val="0000FF"/>
        </w:rPr>
        <w:t>&gt;</w:t>
      </w:r>
      <w:r w:rsidRPr="00E6200D">
        <w:rPr>
          <w:szCs w:val="20"/>
        </w:rPr>
        <w:t xml:space="preserve"> </w:t>
      </w:r>
    </w:p>
    <w:p w14:paraId="66F6BF15"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m2:REP_TEL_NO</w:t>
      </w:r>
      <w:r w:rsidRPr="00E6200D">
        <w:rPr>
          <w:color w:val="0000FF"/>
        </w:rPr>
        <w:t>&gt;</w:t>
      </w:r>
      <w:r w:rsidRPr="00E6200D">
        <w:rPr>
          <w:bCs/>
        </w:rPr>
        <w:t>8006670807</w:t>
      </w:r>
      <w:r w:rsidRPr="00E6200D">
        <w:rPr>
          <w:color w:val="0000FF"/>
        </w:rPr>
        <w:t>&lt;/</w:t>
      </w:r>
      <w:r w:rsidRPr="00E6200D">
        <w:rPr>
          <w:color w:val="990000"/>
        </w:rPr>
        <w:t>m2:REP_TEL_NO</w:t>
      </w:r>
      <w:r w:rsidRPr="00E6200D">
        <w:rPr>
          <w:color w:val="0000FF"/>
        </w:rPr>
        <w:t>&gt;</w:t>
      </w:r>
      <w:r w:rsidRPr="00E6200D">
        <w:rPr>
          <w:szCs w:val="20"/>
        </w:rPr>
        <w:t xml:space="preserve"> </w:t>
      </w:r>
    </w:p>
    <w:p w14:paraId="230D807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m2:FDT</w:t>
      </w:r>
      <w:r w:rsidRPr="00E6200D">
        <w:rPr>
          <w:color w:val="0000FF"/>
        </w:rPr>
        <w:t>&gt;</w:t>
      </w:r>
      <w:r w:rsidRPr="00E6200D">
        <w:rPr>
          <w:bCs/>
        </w:rPr>
        <w:t>2100-2100</w:t>
      </w:r>
      <w:r w:rsidRPr="00E6200D">
        <w:rPr>
          <w:color w:val="0000FF"/>
        </w:rPr>
        <w:t>&lt;/</w:t>
      </w:r>
      <w:r w:rsidRPr="00E6200D">
        <w:rPr>
          <w:color w:val="990000"/>
        </w:rPr>
        <w:t>m2:FDT</w:t>
      </w:r>
      <w:r w:rsidRPr="00E6200D">
        <w:rPr>
          <w:color w:val="0000FF"/>
        </w:rPr>
        <w:t>&gt;</w:t>
      </w:r>
      <w:r w:rsidRPr="00E6200D">
        <w:rPr>
          <w:szCs w:val="20"/>
        </w:rPr>
        <w:t xml:space="preserve"> </w:t>
      </w:r>
    </w:p>
    <w:p w14:paraId="58053389"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m2:DD_CD</w:t>
      </w:r>
      <w:r w:rsidRPr="00E6200D">
        <w:rPr>
          <w:color w:val="0000FF"/>
        </w:rPr>
        <w:t>&gt;</w:t>
      </w:r>
      <w:r w:rsidRPr="00E6200D">
        <w:rPr>
          <w:bCs/>
        </w:rPr>
        <w:t>20091231</w:t>
      </w:r>
      <w:r w:rsidRPr="00E6200D">
        <w:rPr>
          <w:color w:val="0000FF"/>
        </w:rPr>
        <w:t>&lt;/</w:t>
      </w:r>
      <w:r w:rsidRPr="00E6200D">
        <w:rPr>
          <w:color w:val="990000"/>
        </w:rPr>
        <w:t>m2:DD_CD</w:t>
      </w:r>
      <w:r w:rsidRPr="00E6200D">
        <w:rPr>
          <w:color w:val="0000FF"/>
        </w:rPr>
        <w:t>&gt;</w:t>
      </w:r>
      <w:r w:rsidRPr="00E6200D">
        <w:rPr>
          <w:szCs w:val="20"/>
        </w:rPr>
        <w:t xml:space="preserve"> </w:t>
      </w:r>
    </w:p>
    <w:p w14:paraId="5A96E95B"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m2:BAN1</w:t>
      </w:r>
      <w:r w:rsidRPr="00E6200D">
        <w:rPr>
          <w:color w:val="0000FF"/>
        </w:rPr>
        <w:t>&gt;</w:t>
      </w:r>
      <w:r w:rsidRPr="00E6200D">
        <w:rPr>
          <w:bCs/>
        </w:rPr>
        <w:t>904N130122122</w:t>
      </w:r>
      <w:r w:rsidRPr="00E6200D">
        <w:rPr>
          <w:color w:val="0000FF"/>
        </w:rPr>
        <w:t>&lt;/</w:t>
      </w:r>
      <w:r w:rsidRPr="00E6200D">
        <w:rPr>
          <w:color w:val="990000"/>
        </w:rPr>
        <w:t>m2:BAN1</w:t>
      </w:r>
      <w:r w:rsidRPr="00E6200D">
        <w:rPr>
          <w:color w:val="0000FF"/>
        </w:rPr>
        <w:t>&gt;</w:t>
      </w:r>
      <w:r w:rsidRPr="00E6200D">
        <w:rPr>
          <w:szCs w:val="20"/>
        </w:rPr>
        <w:t xml:space="preserve"> </w:t>
      </w:r>
    </w:p>
    <w:p w14:paraId="6A83390C"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m2:RESID</w:t>
      </w:r>
      <w:r w:rsidRPr="00E6200D">
        <w:rPr>
          <w:color w:val="0000FF"/>
        </w:rPr>
        <w:t>&gt;</w:t>
      </w:r>
      <w:r w:rsidRPr="00E6200D">
        <w:rPr>
          <w:bCs/>
        </w:rPr>
        <w:t>9999TJHJ5J3506190901</w:t>
      </w:r>
      <w:r w:rsidRPr="00E6200D">
        <w:rPr>
          <w:color w:val="0000FF"/>
        </w:rPr>
        <w:t>&lt;/</w:t>
      </w:r>
      <w:r w:rsidRPr="00E6200D">
        <w:rPr>
          <w:color w:val="990000"/>
        </w:rPr>
        <w:t>m2:RESID</w:t>
      </w:r>
      <w:r w:rsidRPr="00E6200D">
        <w:rPr>
          <w:color w:val="0000FF"/>
        </w:rPr>
        <w:t>&gt;</w:t>
      </w:r>
      <w:r w:rsidRPr="00E6200D">
        <w:rPr>
          <w:szCs w:val="20"/>
        </w:rPr>
        <w:t xml:space="preserve"> </w:t>
      </w:r>
    </w:p>
    <w:p w14:paraId="47307E44"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m2:AAN</w:t>
      </w:r>
      <w:r w:rsidRPr="00E6200D">
        <w:rPr>
          <w:color w:val="0000FF"/>
        </w:rPr>
        <w:t>&gt;</w:t>
      </w:r>
      <w:r w:rsidRPr="00E6200D">
        <w:rPr>
          <w:bCs/>
        </w:rPr>
        <w:t>904M354308308</w:t>
      </w:r>
      <w:r w:rsidRPr="00E6200D">
        <w:rPr>
          <w:color w:val="0000FF"/>
        </w:rPr>
        <w:t>&lt;/</w:t>
      </w:r>
      <w:r w:rsidRPr="00E6200D">
        <w:rPr>
          <w:color w:val="990000"/>
        </w:rPr>
        <w:t>m2:AAN</w:t>
      </w:r>
      <w:r w:rsidRPr="00E6200D">
        <w:rPr>
          <w:color w:val="0000FF"/>
        </w:rPr>
        <w:t>&gt;</w:t>
      </w:r>
      <w:r w:rsidRPr="00E6200D">
        <w:rPr>
          <w:szCs w:val="20"/>
        </w:rPr>
        <w:t xml:space="preserve"> </w:t>
      </w:r>
    </w:p>
    <w:p w14:paraId="2A68C8AD"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m2:IWBAN</w:t>
      </w:r>
      <w:r w:rsidRPr="00E6200D">
        <w:rPr>
          <w:color w:val="0000FF"/>
        </w:rPr>
        <w:t>&gt;</w:t>
      </w:r>
      <w:r w:rsidRPr="00E6200D">
        <w:rPr>
          <w:bCs/>
        </w:rPr>
        <w:t>904Q883523523</w:t>
      </w:r>
      <w:r w:rsidRPr="00E6200D">
        <w:rPr>
          <w:color w:val="0000FF"/>
        </w:rPr>
        <w:t>&lt;/</w:t>
      </w:r>
      <w:r w:rsidRPr="00E6200D">
        <w:rPr>
          <w:color w:val="990000"/>
        </w:rPr>
        <w:t>m2:IWBAN</w:t>
      </w:r>
      <w:r w:rsidRPr="00E6200D">
        <w:rPr>
          <w:color w:val="0000FF"/>
        </w:rPr>
        <w:t>&gt;</w:t>
      </w:r>
      <w:r w:rsidRPr="00E6200D">
        <w:rPr>
          <w:szCs w:val="20"/>
        </w:rPr>
        <w:t xml:space="preserve"> </w:t>
      </w:r>
    </w:p>
    <w:p w14:paraId="10E763C0"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m2:NOTIFICATION_ADMIN</w:t>
      </w:r>
      <w:r w:rsidRPr="00E6200D">
        <w:rPr>
          <w:color w:val="0000FF"/>
        </w:rPr>
        <w:t>&gt;</w:t>
      </w:r>
    </w:p>
    <w:p w14:paraId="17EA7A7E" w14:textId="77777777" w:rsidR="009C6DE4" w:rsidRPr="00E6200D" w:rsidRDefault="009C6DE4" w:rsidP="009C6DE4">
      <w:pPr>
        <w:ind w:hanging="480"/>
        <w:rPr>
          <w:szCs w:val="20"/>
        </w:rPr>
      </w:pPr>
      <w:hyperlink r:id="rId904" w:history="1">
        <w:r w:rsidRPr="00E6200D">
          <w:rPr>
            <w:rFonts w:cs="Courier New"/>
            <w:bCs/>
            <w:color w:val="FF0000"/>
            <w:u w:val="single"/>
          </w:rPr>
          <w:t>-</w:t>
        </w:r>
      </w:hyperlink>
      <w:r w:rsidRPr="00E6200D">
        <w:rPr>
          <w:szCs w:val="20"/>
        </w:rPr>
        <w:t xml:space="preserve"> </w:t>
      </w:r>
      <w:r w:rsidRPr="00E6200D">
        <w:rPr>
          <w:color w:val="0000FF"/>
        </w:rPr>
        <w:t>&lt;</w:t>
      </w:r>
      <w:r w:rsidRPr="00E6200D">
        <w:rPr>
          <w:color w:val="990000"/>
        </w:rPr>
        <w:t>m2:SERVICES_INFO</w:t>
      </w:r>
      <w:r w:rsidRPr="00E6200D">
        <w:rPr>
          <w:color w:val="0000FF"/>
        </w:rPr>
        <w:t>&gt;</w:t>
      </w:r>
    </w:p>
    <w:p w14:paraId="196A010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m2:LOCNUM_SVCS</w:t>
      </w:r>
      <w:r w:rsidRPr="00E6200D">
        <w:rPr>
          <w:color w:val="0000FF"/>
        </w:rPr>
        <w:t>&gt;</w:t>
      </w:r>
      <w:r w:rsidRPr="00E6200D">
        <w:rPr>
          <w:bCs/>
        </w:rPr>
        <w:t>000</w:t>
      </w:r>
      <w:r w:rsidRPr="00E6200D">
        <w:rPr>
          <w:color w:val="0000FF"/>
        </w:rPr>
        <w:t>&lt;/</w:t>
      </w:r>
      <w:r w:rsidRPr="00E6200D">
        <w:rPr>
          <w:color w:val="990000"/>
        </w:rPr>
        <w:t>m2:LOCNUM_SVCS</w:t>
      </w:r>
      <w:r w:rsidRPr="00E6200D">
        <w:rPr>
          <w:color w:val="0000FF"/>
        </w:rPr>
        <w:t>&gt;</w:t>
      </w:r>
      <w:r w:rsidRPr="00E6200D">
        <w:rPr>
          <w:szCs w:val="20"/>
        </w:rPr>
        <w:t xml:space="preserve"> </w:t>
      </w:r>
    </w:p>
    <w:p w14:paraId="12B62770"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m2:LNUM</w:t>
      </w:r>
      <w:r w:rsidRPr="00E6200D">
        <w:rPr>
          <w:color w:val="0000FF"/>
        </w:rPr>
        <w:t>&gt;</w:t>
      </w:r>
      <w:r w:rsidRPr="00E6200D">
        <w:rPr>
          <w:bCs/>
        </w:rPr>
        <w:t>00001</w:t>
      </w:r>
      <w:r w:rsidRPr="00E6200D">
        <w:rPr>
          <w:color w:val="0000FF"/>
        </w:rPr>
        <w:t>&lt;/</w:t>
      </w:r>
      <w:r w:rsidRPr="00E6200D">
        <w:rPr>
          <w:color w:val="990000"/>
        </w:rPr>
        <w:t>m2:LNUM</w:t>
      </w:r>
      <w:r w:rsidRPr="00E6200D">
        <w:rPr>
          <w:color w:val="0000FF"/>
        </w:rPr>
        <w:t>&gt;</w:t>
      </w:r>
      <w:r w:rsidRPr="00E6200D">
        <w:rPr>
          <w:szCs w:val="20"/>
        </w:rPr>
        <w:t xml:space="preserve"> </w:t>
      </w:r>
    </w:p>
    <w:p w14:paraId="7113A88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m2:ECCKT</w:t>
      </w:r>
      <w:r w:rsidRPr="00E6200D">
        <w:rPr>
          <w:color w:val="0000FF"/>
        </w:rPr>
        <w:t>&gt;</w:t>
      </w:r>
      <w:r w:rsidRPr="00E6200D">
        <w:rPr>
          <w:bCs/>
        </w:rPr>
        <w:t>52.LXFU.560979..SB</w:t>
      </w:r>
      <w:r w:rsidRPr="00E6200D">
        <w:rPr>
          <w:color w:val="0000FF"/>
        </w:rPr>
        <w:t>&lt;/</w:t>
      </w:r>
      <w:r w:rsidRPr="00E6200D">
        <w:rPr>
          <w:color w:val="990000"/>
        </w:rPr>
        <w:t>m2:ECCKT</w:t>
      </w:r>
      <w:r w:rsidRPr="00E6200D">
        <w:rPr>
          <w:color w:val="0000FF"/>
        </w:rPr>
        <w:t>&gt;</w:t>
      </w:r>
      <w:r w:rsidRPr="00E6200D">
        <w:rPr>
          <w:szCs w:val="20"/>
        </w:rPr>
        <w:t xml:space="preserve"> </w:t>
      </w:r>
    </w:p>
    <w:p w14:paraId="1A34859B"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m2:L_ORD</w:t>
      </w:r>
      <w:r w:rsidRPr="00E6200D">
        <w:rPr>
          <w:color w:val="0000FF"/>
        </w:rPr>
        <w:t>&gt;</w:t>
      </w:r>
      <w:r w:rsidRPr="00E6200D">
        <w:rPr>
          <w:bCs/>
        </w:rPr>
        <w:t>NY08WH47</w:t>
      </w:r>
      <w:r w:rsidRPr="00E6200D">
        <w:rPr>
          <w:color w:val="0000FF"/>
        </w:rPr>
        <w:t>&lt;/</w:t>
      </w:r>
      <w:r w:rsidRPr="00E6200D">
        <w:rPr>
          <w:color w:val="990000"/>
        </w:rPr>
        <w:t>m2:L_ORD</w:t>
      </w:r>
      <w:r w:rsidRPr="00E6200D">
        <w:rPr>
          <w:color w:val="0000FF"/>
        </w:rPr>
        <w:t>&gt;</w:t>
      </w:r>
      <w:r w:rsidRPr="00E6200D">
        <w:rPr>
          <w:szCs w:val="20"/>
        </w:rPr>
        <w:t xml:space="preserve"> </w:t>
      </w:r>
    </w:p>
    <w:p w14:paraId="6BF640E1"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m2:DISC_NBR</w:t>
      </w:r>
      <w:r w:rsidRPr="00E6200D">
        <w:rPr>
          <w:color w:val="0000FF"/>
        </w:rPr>
        <w:t>&gt;</w:t>
      </w:r>
      <w:r w:rsidRPr="00E6200D">
        <w:rPr>
          <w:bCs/>
        </w:rPr>
        <w:t>9042237053</w:t>
      </w:r>
      <w:r w:rsidRPr="00E6200D">
        <w:rPr>
          <w:color w:val="0000FF"/>
        </w:rPr>
        <w:t>&lt;/</w:t>
      </w:r>
      <w:r w:rsidRPr="00E6200D">
        <w:rPr>
          <w:color w:val="990000"/>
        </w:rPr>
        <w:t>m2:DISC_NBR</w:t>
      </w:r>
      <w:r w:rsidRPr="00E6200D">
        <w:rPr>
          <w:color w:val="0000FF"/>
        </w:rPr>
        <w:t>&gt;</w:t>
      </w:r>
      <w:r w:rsidRPr="00E6200D">
        <w:rPr>
          <w:szCs w:val="20"/>
        </w:rPr>
        <w:t xml:space="preserve"> </w:t>
      </w:r>
    </w:p>
    <w:p w14:paraId="6123F312"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m2:CABLE_ID</w:t>
      </w:r>
      <w:r w:rsidRPr="00E6200D">
        <w:rPr>
          <w:color w:val="0000FF"/>
        </w:rPr>
        <w:t>&gt;</w:t>
      </w:r>
      <w:r w:rsidRPr="00E6200D">
        <w:rPr>
          <w:bCs/>
        </w:rPr>
        <w:t>PZXL1</w:t>
      </w:r>
      <w:r w:rsidRPr="00E6200D">
        <w:rPr>
          <w:color w:val="0000FF"/>
        </w:rPr>
        <w:t>&lt;/</w:t>
      </w:r>
      <w:r w:rsidRPr="00E6200D">
        <w:rPr>
          <w:color w:val="990000"/>
        </w:rPr>
        <w:t>m2:CABLE_ID</w:t>
      </w:r>
      <w:r w:rsidRPr="00E6200D">
        <w:rPr>
          <w:color w:val="0000FF"/>
        </w:rPr>
        <w:t>&gt;</w:t>
      </w:r>
      <w:r w:rsidRPr="00E6200D">
        <w:rPr>
          <w:szCs w:val="20"/>
        </w:rPr>
        <w:t xml:space="preserve"> </w:t>
      </w:r>
    </w:p>
    <w:p w14:paraId="3B30D2C7" w14:textId="77777777" w:rsidR="009C6DE4" w:rsidRPr="00E6200D" w:rsidRDefault="009C6DE4" w:rsidP="009C6DE4">
      <w:pPr>
        <w:ind w:hanging="48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m2:CHAN_PAIR</w:t>
      </w:r>
      <w:r w:rsidRPr="00E6200D">
        <w:rPr>
          <w:color w:val="0000FF"/>
        </w:rPr>
        <w:t>&gt;</w:t>
      </w:r>
      <w:r w:rsidRPr="00E6200D">
        <w:rPr>
          <w:bCs/>
        </w:rPr>
        <w:t>33</w:t>
      </w:r>
      <w:r w:rsidRPr="00E6200D">
        <w:rPr>
          <w:color w:val="0000FF"/>
        </w:rPr>
        <w:t>&lt;/</w:t>
      </w:r>
      <w:r w:rsidRPr="00E6200D">
        <w:rPr>
          <w:color w:val="990000"/>
        </w:rPr>
        <w:t>m2:CHAN_PAIR</w:t>
      </w:r>
      <w:r w:rsidRPr="00E6200D">
        <w:rPr>
          <w:color w:val="0000FF"/>
        </w:rPr>
        <w:t>&gt;</w:t>
      </w:r>
      <w:r w:rsidRPr="00E6200D">
        <w:rPr>
          <w:szCs w:val="20"/>
        </w:rPr>
        <w:t xml:space="preserve"> </w:t>
      </w:r>
    </w:p>
    <w:p w14:paraId="5B1302F2"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m2:SERVICES_INFO</w:t>
      </w:r>
      <w:r w:rsidRPr="00E6200D">
        <w:rPr>
          <w:color w:val="0000FF"/>
        </w:rPr>
        <w:t>&gt;</w:t>
      </w:r>
    </w:p>
    <w:p w14:paraId="0364D1EA"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m2:FIRM_ORDER_NOTIFICATION</w:t>
      </w:r>
      <w:r w:rsidRPr="00E6200D">
        <w:rPr>
          <w:color w:val="0000FF"/>
        </w:rPr>
        <w:t>&gt;</w:t>
      </w:r>
    </w:p>
    <w:p w14:paraId="4DD5A2DF"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m2:NOTIFICATION</w:t>
      </w:r>
      <w:r w:rsidRPr="00E6200D">
        <w:rPr>
          <w:color w:val="0000FF"/>
        </w:rPr>
        <w:t>&gt;</w:t>
      </w:r>
    </w:p>
    <w:p w14:paraId="17D62CF1"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m2:LSR_RESP</w:t>
      </w:r>
      <w:r w:rsidRPr="00E6200D">
        <w:rPr>
          <w:color w:val="0000FF"/>
        </w:rPr>
        <w:t>&gt;</w:t>
      </w:r>
    </w:p>
    <w:p w14:paraId="0E86CA8F" w14:textId="77777777" w:rsidR="009C6DE4" w:rsidRPr="00E6200D" w:rsidRDefault="009C6DE4" w:rsidP="009C6DE4">
      <w:pPr>
        <w:ind w:hanging="240"/>
        <w:rPr>
          <w:szCs w:val="20"/>
        </w:rPr>
      </w:pPr>
      <w:r w:rsidRPr="00E6200D">
        <w:rPr>
          <w:rFonts w:cs="Courier New"/>
          <w:bCs/>
          <w:color w:val="FF0000"/>
        </w:rPr>
        <w:t> </w:t>
      </w:r>
      <w:r w:rsidRPr="00E6200D">
        <w:rPr>
          <w:szCs w:val="20"/>
        </w:rPr>
        <w:t xml:space="preserve"> </w:t>
      </w:r>
      <w:r w:rsidRPr="00E6200D">
        <w:rPr>
          <w:color w:val="0000FF"/>
        </w:rPr>
        <w:t>&lt;/</w:t>
      </w:r>
      <w:r w:rsidRPr="00E6200D">
        <w:rPr>
          <w:color w:val="990000"/>
        </w:rPr>
        <w:t>m1:ATT_LSR_ORD_RSP</w:t>
      </w:r>
      <w:r w:rsidRPr="00E6200D">
        <w:rPr>
          <w:color w:val="0000FF"/>
        </w:rPr>
        <w:t>&gt;</w:t>
      </w:r>
    </w:p>
    <w:p w14:paraId="64157B7B" w14:textId="77777777" w:rsidR="009C6DE4" w:rsidRDefault="009C6DE4" w:rsidP="009C6DE4"/>
    <w:p w14:paraId="272F0BFB" w14:textId="77777777" w:rsidR="009C6DE4" w:rsidRDefault="009C6DE4" w:rsidP="009C6DE4">
      <w:pPr>
        <w:rPr>
          <w:rFonts w:ascii="Arial" w:hAnsi="Arial" w:cs="Arial"/>
          <w:b/>
          <w:bCs/>
        </w:rPr>
      </w:pPr>
      <w:r>
        <w:rPr>
          <w:rFonts w:ascii="Arial" w:hAnsi="Arial" w:cs="Arial"/>
          <w:b/>
          <w:bCs/>
          <w:color w:val="FF0000"/>
        </w:rPr>
        <w:br w:type="page"/>
      </w:r>
      <w:r>
        <w:rPr>
          <w:rFonts w:ascii="Arial" w:hAnsi="Arial" w:cs="Arial"/>
          <w:b/>
          <w:bCs/>
        </w:rPr>
        <w:lastRenderedPageBreak/>
        <w:t xml:space="preserve">Test Case A042: Scenario Description  (Act= N) New install of a Digital Data Designed </w:t>
      </w:r>
      <w:smartTag w:uri="urn:schemas-microsoft-com:office:smarttags" w:element="place">
        <w:r>
          <w:rPr>
            <w:rFonts w:ascii="Arial" w:hAnsi="Arial" w:cs="Arial"/>
            <w:b/>
            <w:bCs/>
          </w:rPr>
          <w:t>Loop</w:t>
        </w:r>
      </w:smartTag>
      <w:r>
        <w:rPr>
          <w:rFonts w:ascii="Arial" w:hAnsi="Arial" w:cs="Arial"/>
          <w:b/>
          <w:bCs/>
        </w:rPr>
        <w:t xml:space="preserve"> (DS0-UDL) - LNA=N</w:t>
      </w:r>
    </w:p>
    <w:p w14:paraId="52EB5E0B" w14:textId="77777777" w:rsidR="009C6DE4" w:rsidRDefault="009C6DE4" w:rsidP="009C6DE4">
      <w:pPr>
        <w:rPr>
          <w:rFonts w:ascii="Arial" w:hAnsi="Arial" w:cs="Arial"/>
          <w:b/>
          <w:bCs/>
        </w:rPr>
      </w:pPr>
    </w:p>
    <w:p w14:paraId="2A83BF3D" w14:textId="77777777" w:rsidR="009C6DE4" w:rsidRDefault="009C6DE4" w:rsidP="009C6DE4">
      <w:pPr>
        <w:pStyle w:val="Heading2"/>
        <w:rPr>
          <w:rFonts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732613" w14:paraId="4A44FE7F" w14:textId="77777777" w:rsidTr="0088342F">
        <w:trPr>
          <w:tblHeader/>
        </w:trPr>
        <w:tc>
          <w:tcPr>
            <w:tcW w:w="2070" w:type="dxa"/>
            <w:tcBorders>
              <w:bottom w:val="single" w:sz="6" w:space="0" w:color="auto"/>
            </w:tcBorders>
          </w:tcPr>
          <w:p w14:paraId="1B4C4893"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5888F8D5"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358" w:type="dxa"/>
            <w:tcBorders>
              <w:bottom w:val="single" w:sz="6" w:space="0" w:color="auto"/>
            </w:tcBorders>
          </w:tcPr>
          <w:p w14:paraId="19BEDD85"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76148E81" w14:textId="77777777" w:rsidTr="0088342F">
        <w:trPr>
          <w:cantSplit/>
        </w:trPr>
        <w:tc>
          <w:tcPr>
            <w:tcW w:w="8748" w:type="dxa"/>
            <w:gridSpan w:val="3"/>
            <w:tcBorders>
              <w:bottom w:val="single" w:sz="6" w:space="0" w:color="auto"/>
            </w:tcBorders>
            <w:shd w:val="clear" w:color="auto" w:fill="0000FF"/>
          </w:tcPr>
          <w:p w14:paraId="53E43D68"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132CED8D" w14:textId="77777777" w:rsidTr="0088342F">
        <w:trPr>
          <w:cantSplit/>
        </w:trPr>
        <w:tc>
          <w:tcPr>
            <w:tcW w:w="8748" w:type="dxa"/>
            <w:gridSpan w:val="3"/>
            <w:tcBorders>
              <w:bottom w:val="single" w:sz="6" w:space="0" w:color="auto"/>
            </w:tcBorders>
            <w:shd w:val="clear" w:color="auto" w:fill="99CCFF"/>
          </w:tcPr>
          <w:p w14:paraId="0DABCEE5" w14:textId="77777777" w:rsidR="009C6DE4" w:rsidRPr="00732613" w:rsidRDefault="009C6DE4" w:rsidP="0088342F">
            <w:pPr>
              <w:pStyle w:val="Heading4"/>
              <w:rPr>
                <w:rFonts w:cs="Arial"/>
                <w:b/>
                <w:bCs/>
                <w:i w:val="0"/>
                <w:iCs w:val="0"/>
              </w:rPr>
            </w:pPr>
            <w:r w:rsidRPr="00732613">
              <w:rPr>
                <w:rFonts w:cs="Arial"/>
                <w:b/>
                <w:bCs/>
                <w:i w:val="0"/>
                <w:iCs w:val="0"/>
              </w:rPr>
              <w:t>Administrative Section</w:t>
            </w:r>
          </w:p>
        </w:tc>
      </w:tr>
      <w:tr w:rsidR="009C6DE4" w:rsidRPr="00732613" w14:paraId="0D21A24B" w14:textId="77777777" w:rsidTr="0088342F">
        <w:tc>
          <w:tcPr>
            <w:tcW w:w="2070" w:type="dxa"/>
            <w:shd w:val="clear" w:color="auto" w:fill="CC99FF"/>
          </w:tcPr>
          <w:p w14:paraId="3DA20334" w14:textId="77777777" w:rsidR="009C6DE4" w:rsidRPr="00732613" w:rsidRDefault="009C6DE4" w:rsidP="0088342F">
            <w:pPr>
              <w:tabs>
                <w:tab w:val="right" w:pos="1854"/>
              </w:tabs>
              <w:rPr>
                <w:rFonts w:ascii="Arial" w:hAnsi="Arial" w:cs="Arial"/>
                <w:b/>
                <w:bCs/>
              </w:rPr>
            </w:pPr>
            <w:r w:rsidRPr="00732613">
              <w:rPr>
                <w:rFonts w:ascii="Arial" w:hAnsi="Arial" w:cs="Arial"/>
                <w:b/>
                <w:bCs/>
              </w:rPr>
              <w:t>CCNA</w:t>
            </w:r>
            <w:r w:rsidRPr="00732613">
              <w:rPr>
                <w:rFonts w:ascii="Arial" w:hAnsi="Arial" w:cs="Arial"/>
                <w:b/>
                <w:bCs/>
              </w:rPr>
              <w:tab/>
            </w:r>
          </w:p>
        </w:tc>
        <w:tc>
          <w:tcPr>
            <w:tcW w:w="4320" w:type="dxa"/>
            <w:shd w:val="clear" w:color="auto" w:fill="CC99FF"/>
          </w:tcPr>
          <w:p w14:paraId="0B61B896"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358" w:type="dxa"/>
            <w:shd w:val="clear" w:color="auto" w:fill="CC99FF"/>
          </w:tcPr>
          <w:p w14:paraId="3EF30C0A"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0BA5C706" w14:textId="77777777" w:rsidTr="0088342F">
        <w:tc>
          <w:tcPr>
            <w:tcW w:w="2070" w:type="dxa"/>
          </w:tcPr>
          <w:p w14:paraId="5E5BD5BC"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042379DF"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358" w:type="dxa"/>
          </w:tcPr>
          <w:p w14:paraId="60071B0E" w14:textId="77777777" w:rsidR="009C6DE4" w:rsidRPr="00732613" w:rsidRDefault="009C6DE4" w:rsidP="0088342F">
            <w:pPr>
              <w:rPr>
                <w:rFonts w:ascii="Arial" w:hAnsi="Arial" w:cs="Arial"/>
                <w:b/>
                <w:bCs/>
                <w:iCs/>
              </w:rPr>
            </w:pPr>
            <w:r w:rsidRPr="00732613">
              <w:rPr>
                <w:rFonts w:ascii="Arial" w:hAnsi="Arial" w:cs="Arial"/>
                <w:b/>
                <w:bCs/>
                <w:iCs/>
              </w:rPr>
              <w:t>A42</w:t>
            </w:r>
          </w:p>
        </w:tc>
      </w:tr>
      <w:tr w:rsidR="009C6DE4" w:rsidRPr="00732613" w14:paraId="028A113A" w14:textId="77777777" w:rsidTr="0088342F">
        <w:tc>
          <w:tcPr>
            <w:tcW w:w="2070" w:type="dxa"/>
            <w:tcBorders>
              <w:bottom w:val="single" w:sz="6" w:space="0" w:color="auto"/>
            </w:tcBorders>
          </w:tcPr>
          <w:p w14:paraId="71D0E9F9"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76ACE985"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358" w:type="dxa"/>
            <w:tcBorders>
              <w:bottom w:val="single" w:sz="6" w:space="0" w:color="auto"/>
            </w:tcBorders>
          </w:tcPr>
          <w:p w14:paraId="62877B17" w14:textId="77777777" w:rsidR="009C6DE4" w:rsidRPr="00732613" w:rsidRDefault="009C6DE4" w:rsidP="0088342F">
            <w:pPr>
              <w:rPr>
                <w:rFonts w:ascii="Arial" w:hAnsi="Arial" w:cs="Arial"/>
                <w:b/>
                <w:bCs/>
                <w:iCs/>
                <w:lang w:val="fr-FR"/>
              </w:rPr>
            </w:pPr>
            <w:r w:rsidRPr="00732613">
              <w:rPr>
                <w:rFonts w:ascii="Arial" w:hAnsi="Arial" w:cs="Arial"/>
                <w:b/>
                <w:bCs/>
                <w:iCs/>
                <w:lang w:val="fr-FR"/>
              </w:rPr>
              <w:t>404N070042042</w:t>
            </w:r>
          </w:p>
        </w:tc>
      </w:tr>
      <w:tr w:rsidR="009C6DE4" w:rsidRPr="00732613" w14:paraId="0674F34B" w14:textId="77777777" w:rsidTr="0088342F">
        <w:tc>
          <w:tcPr>
            <w:tcW w:w="2070" w:type="dxa"/>
            <w:tcBorders>
              <w:bottom w:val="single" w:sz="6" w:space="0" w:color="auto"/>
            </w:tcBorders>
          </w:tcPr>
          <w:p w14:paraId="05C398D1"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3BCA4CFD" w14:textId="77777777" w:rsidR="009C6DE4" w:rsidRPr="00732613" w:rsidRDefault="009C6DE4" w:rsidP="0088342F">
            <w:pPr>
              <w:rPr>
                <w:rFonts w:ascii="Arial" w:hAnsi="Arial" w:cs="Arial"/>
                <w:b/>
                <w:bCs/>
              </w:rPr>
            </w:pPr>
            <w:r w:rsidRPr="00732613">
              <w:rPr>
                <w:rFonts w:ascii="Arial" w:hAnsi="Arial" w:cs="Arial"/>
                <w:b/>
                <w:bCs/>
              </w:rPr>
              <w:t>Project</w:t>
            </w:r>
          </w:p>
        </w:tc>
        <w:tc>
          <w:tcPr>
            <w:tcW w:w="2358" w:type="dxa"/>
            <w:tcBorders>
              <w:bottom w:val="single" w:sz="6" w:space="0" w:color="auto"/>
            </w:tcBorders>
          </w:tcPr>
          <w:p w14:paraId="5AF8662F" w14:textId="77777777" w:rsidR="009C6DE4" w:rsidRPr="00732613" w:rsidRDefault="009C6DE4" w:rsidP="0088342F">
            <w:pPr>
              <w:rPr>
                <w:rFonts w:ascii="Arial" w:hAnsi="Arial" w:cs="Arial"/>
                <w:b/>
                <w:bCs/>
                <w:iCs/>
                <w:lang w:val="fr-FR"/>
              </w:rPr>
            </w:pPr>
            <w:r w:rsidRPr="00732613">
              <w:rPr>
                <w:rFonts w:ascii="Arial" w:hAnsi="Arial" w:cs="Arial"/>
                <w:b/>
                <w:bCs/>
                <w:iCs/>
                <w:lang w:val="fr-FR"/>
              </w:rPr>
              <w:t>CAVENOBILL</w:t>
            </w:r>
          </w:p>
        </w:tc>
      </w:tr>
      <w:tr w:rsidR="009C6DE4" w:rsidRPr="00732613" w14:paraId="56EEFA95" w14:textId="77777777" w:rsidTr="0088342F">
        <w:trPr>
          <w:trHeight w:val="72"/>
        </w:trPr>
        <w:tc>
          <w:tcPr>
            <w:tcW w:w="2070" w:type="dxa"/>
            <w:shd w:val="clear" w:color="auto" w:fill="CC99FF"/>
          </w:tcPr>
          <w:p w14:paraId="4FA62C08"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34F41A0E"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358" w:type="dxa"/>
            <w:shd w:val="clear" w:color="auto" w:fill="CC99FF"/>
          </w:tcPr>
          <w:p w14:paraId="13985B30"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6DB77693" w14:textId="77777777" w:rsidTr="0088342F">
        <w:tc>
          <w:tcPr>
            <w:tcW w:w="2070" w:type="dxa"/>
            <w:shd w:val="clear" w:color="auto" w:fill="CC99FF"/>
          </w:tcPr>
          <w:p w14:paraId="290FFE2C"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6596A1DE"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358" w:type="dxa"/>
            <w:shd w:val="clear" w:color="auto" w:fill="CC99FF"/>
          </w:tcPr>
          <w:p w14:paraId="5ECCB137" w14:textId="77777777" w:rsidR="009C6DE4" w:rsidRPr="00732613" w:rsidRDefault="009C6DE4" w:rsidP="0088342F">
            <w:pPr>
              <w:rPr>
                <w:rFonts w:ascii="Arial" w:hAnsi="Arial" w:cs="Arial"/>
                <w:b/>
                <w:bCs/>
                <w:iCs/>
              </w:rPr>
            </w:pPr>
            <w:r w:rsidRPr="00732613">
              <w:rPr>
                <w:rFonts w:ascii="Arial" w:hAnsi="Arial" w:cs="Arial"/>
                <w:b/>
                <w:bCs/>
                <w:iCs/>
              </w:rPr>
              <w:t>20040803</w:t>
            </w:r>
          </w:p>
        </w:tc>
      </w:tr>
      <w:tr w:rsidR="009C6DE4" w:rsidRPr="00732613" w14:paraId="410BE87C" w14:textId="77777777" w:rsidTr="0088342F">
        <w:tc>
          <w:tcPr>
            <w:tcW w:w="2070" w:type="dxa"/>
          </w:tcPr>
          <w:p w14:paraId="324CDF50"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4A1FC7EB"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358" w:type="dxa"/>
          </w:tcPr>
          <w:p w14:paraId="404563A1" w14:textId="77777777" w:rsidR="009C6DE4" w:rsidRPr="00732613" w:rsidRDefault="009C6DE4" w:rsidP="0088342F">
            <w:pPr>
              <w:rPr>
                <w:rFonts w:ascii="Arial" w:hAnsi="Arial" w:cs="Arial"/>
                <w:b/>
                <w:bCs/>
                <w:iCs/>
              </w:rPr>
            </w:pPr>
            <w:r w:rsidRPr="00732613">
              <w:rPr>
                <w:rFonts w:ascii="Arial" w:hAnsi="Arial" w:cs="Arial"/>
                <w:b/>
                <w:bCs/>
                <w:iCs/>
              </w:rPr>
              <w:t>20040827</w:t>
            </w:r>
          </w:p>
        </w:tc>
      </w:tr>
      <w:tr w:rsidR="009C6DE4" w:rsidRPr="00732613" w14:paraId="2F89E63D" w14:textId="77777777" w:rsidTr="0088342F">
        <w:tc>
          <w:tcPr>
            <w:tcW w:w="2070" w:type="dxa"/>
          </w:tcPr>
          <w:p w14:paraId="00E2C474"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16973CBB"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358" w:type="dxa"/>
          </w:tcPr>
          <w:p w14:paraId="43019A51"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7CA5C97F" w14:textId="77777777" w:rsidTr="0088342F">
        <w:tc>
          <w:tcPr>
            <w:tcW w:w="2070" w:type="dxa"/>
          </w:tcPr>
          <w:p w14:paraId="585274FF"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6E5F355F"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358" w:type="dxa"/>
          </w:tcPr>
          <w:p w14:paraId="558F7C70"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77EEAC7A" w14:textId="77777777" w:rsidTr="0088342F">
        <w:tc>
          <w:tcPr>
            <w:tcW w:w="2070" w:type="dxa"/>
            <w:tcBorders>
              <w:bottom w:val="single" w:sz="6" w:space="0" w:color="auto"/>
            </w:tcBorders>
          </w:tcPr>
          <w:p w14:paraId="7F301427"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728228A8"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358" w:type="dxa"/>
            <w:tcBorders>
              <w:bottom w:val="single" w:sz="6" w:space="0" w:color="auto"/>
            </w:tcBorders>
          </w:tcPr>
          <w:p w14:paraId="065EA50E"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07CF04EA" w14:textId="77777777" w:rsidTr="0088342F">
        <w:tc>
          <w:tcPr>
            <w:tcW w:w="2070" w:type="dxa"/>
            <w:tcBorders>
              <w:bottom w:val="single" w:sz="6" w:space="0" w:color="auto"/>
            </w:tcBorders>
            <w:shd w:val="clear" w:color="auto" w:fill="CC99FF"/>
          </w:tcPr>
          <w:p w14:paraId="1A5BAC79"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49F46404"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358" w:type="dxa"/>
            <w:tcBorders>
              <w:bottom w:val="single" w:sz="6" w:space="0" w:color="auto"/>
            </w:tcBorders>
            <w:shd w:val="clear" w:color="auto" w:fill="CC99FF"/>
          </w:tcPr>
          <w:p w14:paraId="3FADC0EC" w14:textId="77777777" w:rsidR="009C6DE4" w:rsidRPr="00732613" w:rsidRDefault="009C6DE4" w:rsidP="0088342F">
            <w:pPr>
              <w:rPr>
                <w:rFonts w:ascii="Arial" w:hAnsi="Arial" w:cs="Arial"/>
                <w:b/>
                <w:bCs/>
                <w:iCs/>
              </w:rPr>
            </w:pPr>
            <w:r w:rsidRPr="00732613">
              <w:rPr>
                <w:rFonts w:ascii="Arial" w:hAnsi="Arial" w:cs="Arial"/>
                <w:b/>
                <w:bCs/>
                <w:iCs/>
              </w:rPr>
              <w:t>PWSPGAAS94A</w:t>
            </w:r>
          </w:p>
        </w:tc>
      </w:tr>
      <w:tr w:rsidR="009C6DE4" w:rsidRPr="00732613" w14:paraId="659E5264" w14:textId="77777777" w:rsidTr="0088342F">
        <w:tc>
          <w:tcPr>
            <w:tcW w:w="2070" w:type="dxa"/>
            <w:tcBorders>
              <w:bottom w:val="single" w:sz="6" w:space="0" w:color="auto"/>
            </w:tcBorders>
          </w:tcPr>
          <w:p w14:paraId="2BFC3D0E"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06BF16D5"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358" w:type="dxa"/>
            <w:tcBorders>
              <w:bottom w:val="single" w:sz="6" w:space="0" w:color="auto"/>
            </w:tcBorders>
          </w:tcPr>
          <w:p w14:paraId="6BDBAD90"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4B17982A" w14:textId="77777777" w:rsidTr="0088342F">
        <w:tc>
          <w:tcPr>
            <w:tcW w:w="2070" w:type="dxa"/>
            <w:shd w:val="clear" w:color="auto" w:fill="CC99FF"/>
          </w:tcPr>
          <w:p w14:paraId="05CBA185"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700020F6"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358" w:type="dxa"/>
            <w:shd w:val="clear" w:color="auto" w:fill="CC99FF"/>
          </w:tcPr>
          <w:p w14:paraId="4FFD7FAB" w14:textId="77777777" w:rsidR="009C6DE4" w:rsidRPr="00732613" w:rsidRDefault="009C6DE4" w:rsidP="0088342F">
            <w:pPr>
              <w:rPr>
                <w:rFonts w:ascii="Arial" w:hAnsi="Arial" w:cs="Arial"/>
                <w:b/>
                <w:bCs/>
                <w:iCs/>
              </w:rPr>
            </w:pPr>
            <w:r w:rsidRPr="00732613">
              <w:rPr>
                <w:rFonts w:ascii="Arial" w:hAnsi="Arial" w:cs="Arial"/>
                <w:b/>
                <w:bCs/>
                <w:iCs/>
              </w:rPr>
              <w:t>LY--</w:t>
            </w:r>
          </w:p>
        </w:tc>
      </w:tr>
      <w:tr w:rsidR="009C6DE4" w:rsidRPr="00732613" w14:paraId="704C95EA" w14:textId="77777777" w:rsidTr="0088342F">
        <w:tc>
          <w:tcPr>
            <w:tcW w:w="2070" w:type="dxa"/>
            <w:shd w:val="clear" w:color="auto" w:fill="CC99FF"/>
          </w:tcPr>
          <w:p w14:paraId="63356350"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22FEF06"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358" w:type="dxa"/>
            <w:shd w:val="clear" w:color="auto" w:fill="CC99FF"/>
          </w:tcPr>
          <w:p w14:paraId="53F16F6D" w14:textId="77777777" w:rsidR="009C6DE4" w:rsidRPr="00732613" w:rsidRDefault="009C6DE4" w:rsidP="0088342F">
            <w:pPr>
              <w:rPr>
                <w:rFonts w:ascii="Arial" w:hAnsi="Arial" w:cs="Arial"/>
                <w:b/>
                <w:bCs/>
                <w:iCs/>
              </w:rPr>
            </w:pPr>
            <w:r w:rsidRPr="00732613">
              <w:rPr>
                <w:rFonts w:ascii="Arial" w:hAnsi="Arial" w:cs="Arial"/>
                <w:b/>
                <w:bCs/>
                <w:iCs/>
              </w:rPr>
              <w:t>04QC5.OOJ</w:t>
            </w:r>
          </w:p>
        </w:tc>
      </w:tr>
      <w:tr w:rsidR="009C6DE4" w:rsidRPr="00732613" w14:paraId="352D6C02" w14:textId="77777777" w:rsidTr="0088342F">
        <w:tc>
          <w:tcPr>
            <w:tcW w:w="2070" w:type="dxa"/>
            <w:tcBorders>
              <w:bottom w:val="single" w:sz="6" w:space="0" w:color="auto"/>
            </w:tcBorders>
            <w:shd w:val="clear" w:color="auto" w:fill="CC99FF"/>
          </w:tcPr>
          <w:p w14:paraId="452032BC"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7F473288"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358" w:type="dxa"/>
            <w:tcBorders>
              <w:bottom w:val="single" w:sz="6" w:space="0" w:color="auto"/>
            </w:tcBorders>
            <w:shd w:val="clear" w:color="auto" w:fill="CC99FF"/>
          </w:tcPr>
          <w:p w14:paraId="696A7C3F" w14:textId="77777777" w:rsidR="009C6DE4" w:rsidRPr="00732613" w:rsidRDefault="009C6DE4" w:rsidP="0088342F">
            <w:pPr>
              <w:rPr>
                <w:rFonts w:ascii="Arial" w:hAnsi="Arial" w:cs="Arial"/>
                <w:b/>
                <w:bCs/>
                <w:iCs/>
              </w:rPr>
            </w:pPr>
            <w:r w:rsidRPr="00732613">
              <w:rPr>
                <w:rFonts w:ascii="Arial" w:hAnsi="Arial" w:cs="Arial"/>
                <w:b/>
                <w:bCs/>
                <w:iCs/>
              </w:rPr>
              <w:t>04DU5.24</w:t>
            </w:r>
          </w:p>
        </w:tc>
      </w:tr>
      <w:tr w:rsidR="009C6DE4" w:rsidRPr="00732613" w14:paraId="3C586FDD" w14:textId="77777777" w:rsidTr="0088342F">
        <w:trPr>
          <w:cantSplit/>
        </w:trPr>
        <w:tc>
          <w:tcPr>
            <w:tcW w:w="8748" w:type="dxa"/>
            <w:gridSpan w:val="3"/>
            <w:tcBorders>
              <w:bottom w:val="single" w:sz="6" w:space="0" w:color="auto"/>
            </w:tcBorders>
            <w:shd w:val="clear" w:color="auto" w:fill="99CCFF"/>
          </w:tcPr>
          <w:p w14:paraId="2A954A84" w14:textId="77777777" w:rsidR="009C6DE4" w:rsidRPr="00732613" w:rsidRDefault="009C6DE4" w:rsidP="0088342F">
            <w:pPr>
              <w:rPr>
                <w:rFonts w:ascii="Arial" w:hAnsi="Arial" w:cs="Arial"/>
                <w:b/>
                <w:bCs/>
                <w:iCs/>
              </w:rPr>
            </w:pPr>
            <w:r w:rsidRPr="00732613">
              <w:rPr>
                <w:rFonts w:ascii="Arial" w:hAnsi="Arial" w:cs="Arial"/>
                <w:b/>
                <w:bCs/>
                <w:iCs/>
              </w:rPr>
              <w:t>Billing Section</w:t>
            </w:r>
          </w:p>
        </w:tc>
      </w:tr>
      <w:tr w:rsidR="009C6DE4" w:rsidRPr="00732613" w14:paraId="055ECC48" w14:textId="77777777" w:rsidTr="0088342F">
        <w:tc>
          <w:tcPr>
            <w:tcW w:w="2070" w:type="dxa"/>
          </w:tcPr>
          <w:p w14:paraId="27C836D2"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46EBDF58"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358" w:type="dxa"/>
          </w:tcPr>
          <w:p w14:paraId="61E410A1" w14:textId="77777777" w:rsidR="009C6DE4" w:rsidRPr="00732613" w:rsidRDefault="009C6DE4" w:rsidP="0088342F">
            <w:pPr>
              <w:rPr>
                <w:rFonts w:ascii="Arial" w:hAnsi="Arial" w:cs="Arial"/>
                <w:b/>
                <w:bCs/>
                <w:iCs/>
              </w:rPr>
            </w:pPr>
            <w:r w:rsidRPr="00732613">
              <w:rPr>
                <w:rFonts w:ascii="Arial" w:hAnsi="Arial" w:cs="Arial"/>
                <w:b/>
                <w:bCs/>
                <w:iCs/>
              </w:rPr>
              <w:t>404N070042042</w:t>
            </w:r>
          </w:p>
        </w:tc>
      </w:tr>
      <w:tr w:rsidR="009C6DE4" w:rsidRPr="00732613" w14:paraId="26F528DF" w14:textId="77777777" w:rsidTr="0088342F">
        <w:tc>
          <w:tcPr>
            <w:tcW w:w="2070" w:type="dxa"/>
            <w:tcBorders>
              <w:bottom w:val="single" w:sz="6" w:space="0" w:color="auto"/>
            </w:tcBorders>
            <w:shd w:val="clear" w:color="auto" w:fill="CC99FF"/>
          </w:tcPr>
          <w:p w14:paraId="20CF86D4"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54742DFC"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358" w:type="dxa"/>
            <w:tcBorders>
              <w:bottom w:val="single" w:sz="6" w:space="0" w:color="auto"/>
            </w:tcBorders>
            <w:shd w:val="clear" w:color="auto" w:fill="CC99FF"/>
          </w:tcPr>
          <w:p w14:paraId="0814F484"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44388E77" w14:textId="77777777" w:rsidTr="0088342F">
        <w:trPr>
          <w:cantSplit/>
        </w:trPr>
        <w:tc>
          <w:tcPr>
            <w:tcW w:w="8748" w:type="dxa"/>
            <w:gridSpan w:val="3"/>
            <w:tcBorders>
              <w:bottom w:val="single" w:sz="6" w:space="0" w:color="auto"/>
            </w:tcBorders>
            <w:shd w:val="clear" w:color="auto" w:fill="99CCFF"/>
          </w:tcPr>
          <w:p w14:paraId="262DC057"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33A90D73" w14:textId="77777777" w:rsidTr="0088342F">
        <w:tc>
          <w:tcPr>
            <w:tcW w:w="2070" w:type="dxa"/>
            <w:shd w:val="clear" w:color="auto" w:fill="CC99FF"/>
          </w:tcPr>
          <w:p w14:paraId="48BE424C"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460239FF"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358" w:type="dxa"/>
            <w:shd w:val="clear" w:color="auto" w:fill="CC99FF"/>
          </w:tcPr>
          <w:p w14:paraId="5E77C40D"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1A9B47AD" w14:textId="77777777" w:rsidTr="0088342F">
        <w:tc>
          <w:tcPr>
            <w:tcW w:w="2070" w:type="dxa"/>
            <w:shd w:val="clear" w:color="auto" w:fill="CC99FF"/>
          </w:tcPr>
          <w:p w14:paraId="7775CFBD"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7DAF7321"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358" w:type="dxa"/>
            <w:shd w:val="clear" w:color="auto" w:fill="CC99FF"/>
          </w:tcPr>
          <w:p w14:paraId="4EE0A15D"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534F1E7D" w14:textId="77777777" w:rsidTr="0088342F">
        <w:tc>
          <w:tcPr>
            <w:tcW w:w="2070" w:type="dxa"/>
            <w:shd w:val="clear" w:color="auto" w:fill="CC99FF"/>
          </w:tcPr>
          <w:p w14:paraId="521977FC"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361CEAF8"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358" w:type="dxa"/>
            <w:shd w:val="clear" w:color="auto" w:fill="CC99FF"/>
          </w:tcPr>
          <w:p w14:paraId="0E6EFF91"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6FFDC037" w14:textId="77777777" w:rsidTr="0088342F">
        <w:tc>
          <w:tcPr>
            <w:tcW w:w="2070" w:type="dxa"/>
            <w:shd w:val="clear" w:color="auto" w:fill="CC99FF"/>
          </w:tcPr>
          <w:p w14:paraId="1D517FD2"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5AA17008"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358" w:type="dxa"/>
            <w:shd w:val="clear" w:color="auto" w:fill="CC99FF"/>
          </w:tcPr>
          <w:p w14:paraId="7E53CD73" w14:textId="77777777" w:rsidR="009C6DE4" w:rsidRPr="00732613" w:rsidRDefault="009C6DE4" w:rsidP="0088342F">
            <w:pPr>
              <w:pStyle w:val="Heading4"/>
              <w:rPr>
                <w:rFonts w:cs="Arial"/>
                <w:b/>
                <w:bCs/>
                <w:i w:val="0"/>
              </w:rPr>
            </w:pPr>
            <w:r w:rsidRPr="00732613">
              <w:rPr>
                <w:rFonts w:cs="Arial"/>
                <w:b/>
                <w:bCs/>
                <w:i w:val="0"/>
              </w:rPr>
              <w:t>Big Bird</w:t>
            </w:r>
          </w:p>
        </w:tc>
      </w:tr>
      <w:tr w:rsidR="009C6DE4" w:rsidRPr="00732613" w14:paraId="1AF9D7EF" w14:textId="77777777" w:rsidTr="0088342F">
        <w:tc>
          <w:tcPr>
            <w:tcW w:w="2070" w:type="dxa"/>
            <w:tcBorders>
              <w:bottom w:val="single" w:sz="6" w:space="0" w:color="auto"/>
            </w:tcBorders>
            <w:shd w:val="clear" w:color="auto" w:fill="CC99FF"/>
          </w:tcPr>
          <w:p w14:paraId="74C3FF87"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1E2EE07F"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358" w:type="dxa"/>
            <w:tcBorders>
              <w:bottom w:val="single" w:sz="6" w:space="0" w:color="auto"/>
            </w:tcBorders>
            <w:shd w:val="clear" w:color="auto" w:fill="CC99FF"/>
          </w:tcPr>
          <w:p w14:paraId="076724C2" w14:textId="77777777" w:rsidR="009C6DE4" w:rsidRPr="00732613" w:rsidRDefault="009C6DE4" w:rsidP="0088342F">
            <w:pPr>
              <w:rPr>
                <w:rFonts w:ascii="Arial" w:hAnsi="Arial" w:cs="Arial"/>
                <w:b/>
                <w:bCs/>
                <w:iCs/>
              </w:rPr>
            </w:pPr>
            <w:r w:rsidRPr="00732613">
              <w:rPr>
                <w:rFonts w:ascii="Arial" w:hAnsi="Arial" w:cs="Arial"/>
                <w:b/>
                <w:bCs/>
                <w:iCs/>
              </w:rPr>
              <w:t>5550003333</w:t>
            </w:r>
          </w:p>
        </w:tc>
      </w:tr>
      <w:tr w:rsidR="009C6DE4" w:rsidRPr="00732613" w14:paraId="3988A668" w14:textId="77777777" w:rsidTr="0088342F">
        <w:trPr>
          <w:cantSplit/>
        </w:trPr>
        <w:tc>
          <w:tcPr>
            <w:tcW w:w="8748" w:type="dxa"/>
            <w:gridSpan w:val="3"/>
            <w:tcBorders>
              <w:bottom w:val="single" w:sz="6" w:space="0" w:color="auto"/>
            </w:tcBorders>
            <w:shd w:val="clear" w:color="auto" w:fill="0000FF"/>
          </w:tcPr>
          <w:p w14:paraId="7DDD9ACD"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128F73AF" w14:textId="77777777" w:rsidTr="0088342F">
        <w:trPr>
          <w:cantSplit/>
        </w:trPr>
        <w:tc>
          <w:tcPr>
            <w:tcW w:w="8748" w:type="dxa"/>
            <w:gridSpan w:val="3"/>
            <w:shd w:val="clear" w:color="auto" w:fill="99CCFF"/>
          </w:tcPr>
          <w:p w14:paraId="4A64A80A" w14:textId="77777777" w:rsidR="009C6DE4" w:rsidRPr="00732613" w:rsidRDefault="009C6DE4" w:rsidP="0088342F">
            <w:pPr>
              <w:pStyle w:val="Heading4"/>
              <w:rPr>
                <w:rFonts w:cs="Arial"/>
                <w:b/>
                <w:bCs/>
                <w:i w:val="0"/>
                <w:iCs w:val="0"/>
              </w:rPr>
            </w:pPr>
            <w:r w:rsidRPr="00732613">
              <w:rPr>
                <w:rFonts w:cs="Arial"/>
                <w:b/>
                <w:bCs/>
                <w:i w:val="0"/>
                <w:iCs w:val="0"/>
              </w:rPr>
              <w:t>Location and Access Section</w:t>
            </w:r>
          </w:p>
        </w:tc>
      </w:tr>
      <w:tr w:rsidR="009C6DE4" w:rsidRPr="00732613" w14:paraId="05E70027" w14:textId="77777777" w:rsidTr="0088342F">
        <w:tc>
          <w:tcPr>
            <w:tcW w:w="2070" w:type="dxa"/>
          </w:tcPr>
          <w:p w14:paraId="2455B13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Pr>
          <w:p w14:paraId="067BED50"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358" w:type="dxa"/>
          </w:tcPr>
          <w:p w14:paraId="5B4BCC3C" w14:textId="77777777" w:rsidR="009C6DE4" w:rsidRPr="00732613" w:rsidRDefault="009C6DE4" w:rsidP="0088342F">
            <w:pPr>
              <w:pStyle w:val="Heading4"/>
              <w:rPr>
                <w:rFonts w:cs="Arial"/>
                <w:b/>
                <w:bCs/>
                <w:i w:val="0"/>
              </w:rPr>
            </w:pPr>
            <w:r w:rsidRPr="00732613">
              <w:rPr>
                <w:rFonts w:cs="Arial"/>
                <w:b/>
                <w:bCs/>
                <w:i w:val="0"/>
              </w:rPr>
              <w:t>Cat’s Meow</w:t>
            </w:r>
          </w:p>
        </w:tc>
      </w:tr>
      <w:tr w:rsidR="00A81D1E" w:rsidRPr="00732613" w14:paraId="3EB44A65" w14:textId="77777777" w:rsidTr="0088342F">
        <w:tc>
          <w:tcPr>
            <w:tcW w:w="2070" w:type="dxa"/>
          </w:tcPr>
          <w:p w14:paraId="09FD904B" w14:textId="77777777" w:rsidR="00A81D1E" w:rsidRPr="00732613" w:rsidRDefault="00A81D1E" w:rsidP="0088342F">
            <w:pPr>
              <w:rPr>
                <w:rFonts w:ascii="Arial" w:hAnsi="Arial" w:cs="Arial"/>
                <w:b/>
                <w:bCs/>
              </w:rPr>
            </w:pPr>
            <w:r>
              <w:rPr>
                <w:rFonts w:ascii="Arial" w:hAnsi="Arial" w:cs="Arial"/>
                <w:b/>
                <w:bCs/>
              </w:rPr>
              <w:t>NCON</w:t>
            </w:r>
          </w:p>
        </w:tc>
        <w:tc>
          <w:tcPr>
            <w:tcW w:w="4320" w:type="dxa"/>
          </w:tcPr>
          <w:p w14:paraId="5F954298" w14:textId="77777777" w:rsidR="00A81D1E" w:rsidRPr="00732613" w:rsidRDefault="00A81D1E" w:rsidP="0088342F">
            <w:pPr>
              <w:rPr>
                <w:rFonts w:ascii="Arial" w:hAnsi="Arial" w:cs="Arial"/>
                <w:b/>
                <w:bCs/>
              </w:rPr>
            </w:pPr>
            <w:r>
              <w:rPr>
                <w:rFonts w:ascii="Arial" w:hAnsi="Arial" w:cs="Arial"/>
                <w:b/>
                <w:bCs/>
              </w:rPr>
              <w:t>New Construction</w:t>
            </w:r>
          </w:p>
        </w:tc>
        <w:tc>
          <w:tcPr>
            <w:tcW w:w="2358" w:type="dxa"/>
          </w:tcPr>
          <w:p w14:paraId="7C28A7A4" w14:textId="77777777" w:rsidR="00A81D1E" w:rsidRPr="00732613" w:rsidRDefault="00A81D1E" w:rsidP="0088342F">
            <w:pPr>
              <w:rPr>
                <w:rFonts w:ascii="Arial" w:hAnsi="Arial" w:cs="Arial"/>
                <w:b/>
                <w:bCs/>
                <w:iCs/>
              </w:rPr>
            </w:pPr>
            <w:r>
              <w:rPr>
                <w:rFonts w:ascii="Arial" w:hAnsi="Arial" w:cs="Arial"/>
                <w:b/>
                <w:bCs/>
                <w:iCs/>
              </w:rPr>
              <w:t>A</w:t>
            </w:r>
          </w:p>
        </w:tc>
      </w:tr>
      <w:tr w:rsidR="009C6DE4" w:rsidRPr="00732613" w14:paraId="5DB90E94" w14:textId="77777777" w:rsidTr="0088342F">
        <w:tc>
          <w:tcPr>
            <w:tcW w:w="2070" w:type="dxa"/>
          </w:tcPr>
          <w:p w14:paraId="2596DC6F"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Pr>
          <w:p w14:paraId="27935CB3"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358" w:type="dxa"/>
          </w:tcPr>
          <w:p w14:paraId="5B5818B7" w14:textId="77777777" w:rsidR="009C6DE4" w:rsidRPr="00732613" w:rsidRDefault="009C6DE4" w:rsidP="0088342F">
            <w:pPr>
              <w:rPr>
                <w:rFonts w:ascii="Arial" w:hAnsi="Arial" w:cs="Arial"/>
                <w:b/>
                <w:bCs/>
                <w:iCs/>
              </w:rPr>
            </w:pPr>
            <w:r w:rsidRPr="00732613">
              <w:rPr>
                <w:rFonts w:ascii="Arial" w:hAnsi="Arial" w:cs="Arial"/>
                <w:b/>
                <w:bCs/>
                <w:iCs/>
              </w:rPr>
              <w:t>4373</w:t>
            </w:r>
          </w:p>
        </w:tc>
      </w:tr>
      <w:tr w:rsidR="009C6DE4" w:rsidRPr="00732613" w14:paraId="54457CB7" w14:textId="77777777" w:rsidTr="0088342F">
        <w:tc>
          <w:tcPr>
            <w:tcW w:w="2070" w:type="dxa"/>
          </w:tcPr>
          <w:p w14:paraId="1F712566"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Pr>
          <w:p w14:paraId="52B48788"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358" w:type="dxa"/>
          </w:tcPr>
          <w:p w14:paraId="72C03F33" w14:textId="77777777" w:rsidR="009C6DE4" w:rsidRPr="00732613" w:rsidRDefault="009C6DE4" w:rsidP="0088342F">
            <w:pPr>
              <w:rPr>
                <w:rFonts w:ascii="Arial" w:hAnsi="Arial" w:cs="Arial"/>
                <w:b/>
                <w:bCs/>
                <w:iCs/>
              </w:rPr>
            </w:pPr>
            <w:smartTag w:uri="urn:schemas-microsoft-com:office:smarttags" w:element="City">
              <w:smartTag w:uri="urn:schemas-microsoft-com:office:smarttags" w:element="place">
                <w:r w:rsidRPr="00732613">
                  <w:rPr>
                    <w:rFonts w:ascii="Arial" w:hAnsi="Arial" w:cs="Arial"/>
                    <w:b/>
                    <w:bCs/>
                    <w:iCs/>
                  </w:rPr>
                  <w:t>Atlanta</w:t>
                </w:r>
              </w:smartTag>
            </w:smartTag>
          </w:p>
        </w:tc>
      </w:tr>
      <w:tr w:rsidR="009C6DE4" w:rsidRPr="00732613" w14:paraId="7538B032" w14:textId="77777777" w:rsidTr="0088342F">
        <w:tc>
          <w:tcPr>
            <w:tcW w:w="2070" w:type="dxa"/>
          </w:tcPr>
          <w:p w14:paraId="08CE559F"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Pr>
          <w:p w14:paraId="6EB75FC5"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358" w:type="dxa"/>
          </w:tcPr>
          <w:p w14:paraId="0BE1EC73" w14:textId="77777777" w:rsidR="009C6DE4" w:rsidRPr="00732613" w:rsidRDefault="009C6DE4" w:rsidP="0088342F">
            <w:pPr>
              <w:rPr>
                <w:rFonts w:ascii="Arial" w:hAnsi="Arial" w:cs="Arial"/>
                <w:b/>
                <w:bCs/>
                <w:iCs/>
              </w:rPr>
            </w:pPr>
            <w:r w:rsidRPr="00732613">
              <w:rPr>
                <w:rFonts w:ascii="Arial" w:hAnsi="Arial" w:cs="Arial"/>
                <w:b/>
                <w:bCs/>
                <w:iCs/>
              </w:rPr>
              <w:t>St</w:t>
            </w:r>
          </w:p>
        </w:tc>
      </w:tr>
      <w:tr w:rsidR="009C6DE4" w:rsidRPr="00732613" w14:paraId="7696CC1D" w14:textId="77777777" w:rsidTr="0088342F">
        <w:tc>
          <w:tcPr>
            <w:tcW w:w="2070" w:type="dxa"/>
          </w:tcPr>
          <w:p w14:paraId="1ACC65C1" w14:textId="77777777" w:rsidR="009C6DE4" w:rsidRPr="00732613" w:rsidRDefault="009C6DE4" w:rsidP="0088342F">
            <w:pPr>
              <w:rPr>
                <w:rFonts w:ascii="Arial" w:hAnsi="Arial" w:cs="Arial"/>
                <w:b/>
                <w:bCs/>
              </w:rPr>
            </w:pPr>
            <w:r w:rsidRPr="00732613">
              <w:rPr>
                <w:rFonts w:ascii="Arial" w:hAnsi="Arial" w:cs="Arial"/>
                <w:b/>
                <w:bCs/>
              </w:rPr>
              <w:lastRenderedPageBreak/>
              <w:t>SASS</w:t>
            </w:r>
          </w:p>
        </w:tc>
        <w:tc>
          <w:tcPr>
            <w:tcW w:w="4320" w:type="dxa"/>
          </w:tcPr>
          <w:p w14:paraId="2E684CB2"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Suffix</w:t>
            </w:r>
          </w:p>
        </w:tc>
        <w:tc>
          <w:tcPr>
            <w:tcW w:w="2358" w:type="dxa"/>
          </w:tcPr>
          <w:p w14:paraId="72530940" w14:textId="77777777" w:rsidR="009C6DE4" w:rsidRPr="00732613" w:rsidRDefault="009C6DE4" w:rsidP="0088342F">
            <w:pPr>
              <w:rPr>
                <w:rFonts w:ascii="Arial" w:hAnsi="Arial" w:cs="Arial"/>
                <w:b/>
                <w:bCs/>
                <w:iCs/>
              </w:rPr>
            </w:pPr>
            <w:r w:rsidRPr="00732613">
              <w:rPr>
                <w:rFonts w:ascii="Arial" w:hAnsi="Arial" w:cs="Arial"/>
                <w:b/>
                <w:bCs/>
                <w:iCs/>
              </w:rPr>
              <w:t>SW</w:t>
            </w:r>
          </w:p>
        </w:tc>
      </w:tr>
      <w:tr w:rsidR="009C6DE4" w:rsidRPr="00732613" w14:paraId="194C490E" w14:textId="77777777" w:rsidTr="0088342F">
        <w:tc>
          <w:tcPr>
            <w:tcW w:w="2070" w:type="dxa"/>
            <w:tcBorders>
              <w:bottom w:val="single" w:sz="6" w:space="0" w:color="auto"/>
            </w:tcBorders>
          </w:tcPr>
          <w:p w14:paraId="12217C15" w14:textId="77777777" w:rsidR="009C6DE4" w:rsidRPr="00732613" w:rsidRDefault="009C6DE4" w:rsidP="0088342F">
            <w:pPr>
              <w:rPr>
                <w:rFonts w:ascii="Arial" w:hAnsi="Arial" w:cs="Arial"/>
                <w:b/>
                <w:bCs/>
              </w:rPr>
            </w:pPr>
            <w:r w:rsidRPr="00732613">
              <w:rPr>
                <w:rFonts w:ascii="Arial" w:hAnsi="Arial" w:cs="Arial"/>
                <w:b/>
                <w:bCs/>
              </w:rPr>
              <w:t>CITY</w:t>
            </w:r>
          </w:p>
        </w:tc>
        <w:tc>
          <w:tcPr>
            <w:tcW w:w="4320" w:type="dxa"/>
            <w:tcBorders>
              <w:bottom w:val="single" w:sz="6" w:space="0" w:color="auto"/>
            </w:tcBorders>
          </w:tcPr>
          <w:p w14:paraId="29A1FBBC"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358" w:type="dxa"/>
            <w:tcBorders>
              <w:bottom w:val="single" w:sz="6" w:space="0" w:color="auto"/>
            </w:tcBorders>
          </w:tcPr>
          <w:p w14:paraId="4643276D" w14:textId="77777777" w:rsidR="009C6DE4" w:rsidRPr="00732613" w:rsidRDefault="009C6DE4" w:rsidP="0088342F">
            <w:pPr>
              <w:rPr>
                <w:rFonts w:ascii="Arial" w:hAnsi="Arial" w:cs="Arial"/>
                <w:b/>
                <w:bCs/>
                <w:iCs/>
              </w:rPr>
            </w:pPr>
            <w:r w:rsidRPr="00732613">
              <w:rPr>
                <w:rFonts w:ascii="Arial" w:hAnsi="Arial" w:cs="Arial"/>
                <w:b/>
                <w:bCs/>
                <w:iCs/>
              </w:rPr>
              <w:t>Powder Springs</w:t>
            </w:r>
          </w:p>
        </w:tc>
      </w:tr>
      <w:tr w:rsidR="009C6DE4" w:rsidRPr="00732613" w14:paraId="044A0688" w14:textId="77777777" w:rsidTr="0088342F">
        <w:tc>
          <w:tcPr>
            <w:tcW w:w="2070" w:type="dxa"/>
            <w:shd w:val="clear" w:color="auto" w:fill="CC99FF"/>
          </w:tcPr>
          <w:p w14:paraId="1E9B6A5E" w14:textId="77777777" w:rsidR="009C6DE4" w:rsidRPr="00732613" w:rsidRDefault="009C6DE4" w:rsidP="0088342F">
            <w:pPr>
              <w:rPr>
                <w:rFonts w:ascii="Arial" w:hAnsi="Arial" w:cs="Arial"/>
                <w:b/>
                <w:bCs/>
              </w:rPr>
            </w:pPr>
            <w:r w:rsidRPr="00732613">
              <w:rPr>
                <w:rFonts w:ascii="Arial" w:hAnsi="Arial" w:cs="Arial"/>
                <w:b/>
                <w:bCs/>
              </w:rPr>
              <w:t>STATE</w:t>
            </w:r>
          </w:p>
        </w:tc>
        <w:tc>
          <w:tcPr>
            <w:tcW w:w="4320" w:type="dxa"/>
            <w:shd w:val="clear" w:color="auto" w:fill="CC99FF"/>
          </w:tcPr>
          <w:p w14:paraId="4B4C482D"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358" w:type="dxa"/>
            <w:shd w:val="clear" w:color="auto" w:fill="CC99FF"/>
          </w:tcPr>
          <w:p w14:paraId="4879D0BF" w14:textId="77777777" w:rsidR="009C6DE4" w:rsidRPr="00732613" w:rsidRDefault="009C6DE4" w:rsidP="0088342F">
            <w:pPr>
              <w:rPr>
                <w:rFonts w:ascii="Arial" w:hAnsi="Arial" w:cs="Arial"/>
                <w:b/>
                <w:bCs/>
                <w:iCs/>
                <w:lang w:val="fr-FR"/>
              </w:rPr>
            </w:pPr>
            <w:r w:rsidRPr="00732613">
              <w:rPr>
                <w:rFonts w:ascii="Arial" w:hAnsi="Arial" w:cs="Arial"/>
                <w:b/>
                <w:bCs/>
                <w:iCs/>
                <w:lang w:val="fr-FR"/>
              </w:rPr>
              <w:t>GA</w:t>
            </w:r>
          </w:p>
        </w:tc>
      </w:tr>
      <w:tr w:rsidR="009C6DE4" w:rsidRPr="00732613" w14:paraId="301DE3C4" w14:textId="77777777" w:rsidTr="0088342F">
        <w:tc>
          <w:tcPr>
            <w:tcW w:w="2070" w:type="dxa"/>
            <w:tcBorders>
              <w:bottom w:val="single" w:sz="6" w:space="0" w:color="auto"/>
            </w:tcBorders>
          </w:tcPr>
          <w:p w14:paraId="26E94C66"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5F24B959"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358" w:type="dxa"/>
            <w:tcBorders>
              <w:bottom w:val="single" w:sz="6" w:space="0" w:color="auto"/>
            </w:tcBorders>
          </w:tcPr>
          <w:p w14:paraId="1EE77270" w14:textId="77777777" w:rsidR="009C6DE4" w:rsidRPr="00732613" w:rsidRDefault="009C6DE4" w:rsidP="0088342F">
            <w:pPr>
              <w:rPr>
                <w:rFonts w:ascii="Arial" w:hAnsi="Arial" w:cs="Arial"/>
                <w:b/>
                <w:bCs/>
                <w:iCs/>
              </w:rPr>
            </w:pPr>
            <w:r w:rsidRPr="00732613">
              <w:rPr>
                <w:rFonts w:ascii="Arial" w:hAnsi="Arial" w:cs="Arial"/>
                <w:b/>
                <w:bCs/>
                <w:iCs/>
              </w:rPr>
              <w:t>30127</w:t>
            </w:r>
          </w:p>
        </w:tc>
      </w:tr>
      <w:tr w:rsidR="009C6DE4" w:rsidRPr="00732613" w14:paraId="72C40959" w14:textId="77777777" w:rsidTr="0088342F">
        <w:trPr>
          <w:cantSplit/>
          <w:trHeight w:val="255"/>
        </w:trPr>
        <w:tc>
          <w:tcPr>
            <w:tcW w:w="8748" w:type="dxa"/>
            <w:gridSpan w:val="3"/>
            <w:tcBorders>
              <w:bottom w:val="single" w:sz="6" w:space="0" w:color="auto"/>
            </w:tcBorders>
            <w:shd w:val="clear" w:color="auto" w:fill="0000FF"/>
          </w:tcPr>
          <w:p w14:paraId="05B7AF12"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667D312D" w14:textId="77777777" w:rsidTr="0088342F">
        <w:trPr>
          <w:cantSplit/>
          <w:trHeight w:val="255"/>
        </w:trPr>
        <w:tc>
          <w:tcPr>
            <w:tcW w:w="8748" w:type="dxa"/>
            <w:gridSpan w:val="3"/>
            <w:shd w:val="clear" w:color="auto" w:fill="99CCFF"/>
          </w:tcPr>
          <w:p w14:paraId="65A783EE"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732613" w14:paraId="7A0C1B2D" w14:textId="77777777" w:rsidTr="0088342F">
        <w:trPr>
          <w:trHeight w:val="255"/>
        </w:trPr>
        <w:tc>
          <w:tcPr>
            <w:tcW w:w="2070" w:type="dxa"/>
            <w:tcBorders>
              <w:bottom w:val="single" w:sz="6" w:space="0" w:color="auto"/>
            </w:tcBorders>
          </w:tcPr>
          <w:p w14:paraId="6BD484E1"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52FA9D67"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358" w:type="dxa"/>
            <w:tcBorders>
              <w:bottom w:val="single" w:sz="6" w:space="0" w:color="auto"/>
            </w:tcBorders>
          </w:tcPr>
          <w:p w14:paraId="73756762"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4631C025" w14:textId="77777777" w:rsidTr="0088342F">
        <w:trPr>
          <w:cantSplit/>
          <w:trHeight w:val="255"/>
        </w:trPr>
        <w:tc>
          <w:tcPr>
            <w:tcW w:w="8748" w:type="dxa"/>
            <w:gridSpan w:val="3"/>
            <w:tcBorders>
              <w:bottom w:val="single" w:sz="6" w:space="0" w:color="auto"/>
            </w:tcBorders>
            <w:shd w:val="clear" w:color="auto" w:fill="99CCFF"/>
          </w:tcPr>
          <w:p w14:paraId="3D7B81DD"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6FDA7E5F" w14:textId="77777777" w:rsidTr="0088342F">
        <w:trPr>
          <w:trHeight w:val="255"/>
        </w:trPr>
        <w:tc>
          <w:tcPr>
            <w:tcW w:w="2070" w:type="dxa"/>
            <w:shd w:val="clear" w:color="auto" w:fill="CC99FF"/>
          </w:tcPr>
          <w:p w14:paraId="7DA52281"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4329B19D"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358" w:type="dxa"/>
            <w:shd w:val="clear" w:color="auto" w:fill="CC99FF"/>
          </w:tcPr>
          <w:p w14:paraId="318FAC87"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86622F5" w14:textId="77777777" w:rsidTr="0088342F">
        <w:trPr>
          <w:trHeight w:val="255"/>
        </w:trPr>
        <w:tc>
          <w:tcPr>
            <w:tcW w:w="2070" w:type="dxa"/>
          </w:tcPr>
          <w:p w14:paraId="2C2EFFB8"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2214FD67"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358" w:type="dxa"/>
          </w:tcPr>
          <w:p w14:paraId="1A4A1DCE"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66C67A84" w14:textId="77777777" w:rsidTr="0088342F">
        <w:trPr>
          <w:trHeight w:val="255"/>
        </w:trPr>
        <w:tc>
          <w:tcPr>
            <w:tcW w:w="2070" w:type="dxa"/>
          </w:tcPr>
          <w:p w14:paraId="7157D08A"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50E83F89"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358" w:type="dxa"/>
          </w:tcPr>
          <w:p w14:paraId="78DA38EB" w14:textId="77777777" w:rsidR="009C6DE4" w:rsidRPr="00732613" w:rsidRDefault="009C6DE4" w:rsidP="0088342F">
            <w:pPr>
              <w:rPr>
                <w:rFonts w:ascii="Arial" w:hAnsi="Arial" w:cs="Arial"/>
                <w:b/>
                <w:bCs/>
                <w:iCs/>
              </w:rPr>
            </w:pPr>
            <w:r w:rsidRPr="00732613">
              <w:rPr>
                <w:rFonts w:ascii="Arial" w:hAnsi="Arial" w:cs="Arial"/>
                <w:b/>
                <w:bCs/>
                <w:iCs/>
              </w:rPr>
              <w:t>PHYS1</w:t>
            </w:r>
          </w:p>
        </w:tc>
      </w:tr>
      <w:tr w:rsidR="009C6DE4" w:rsidRPr="00732613" w14:paraId="301FE46E" w14:textId="77777777" w:rsidTr="0088342F">
        <w:trPr>
          <w:trHeight w:val="255"/>
        </w:trPr>
        <w:tc>
          <w:tcPr>
            <w:tcW w:w="2070" w:type="dxa"/>
          </w:tcPr>
          <w:p w14:paraId="67571090"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122352C3"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358" w:type="dxa"/>
          </w:tcPr>
          <w:p w14:paraId="702AAC46" w14:textId="77777777" w:rsidR="009C6DE4" w:rsidRPr="00732613" w:rsidRDefault="009C6DE4" w:rsidP="0088342F">
            <w:pPr>
              <w:rPr>
                <w:rFonts w:ascii="Arial" w:hAnsi="Arial" w:cs="Arial"/>
                <w:b/>
                <w:bCs/>
                <w:iCs/>
              </w:rPr>
            </w:pPr>
            <w:r w:rsidRPr="00732613">
              <w:rPr>
                <w:rFonts w:ascii="Arial" w:hAnsi="Arial" w:cs="Arial"/>
                <w:b/>
                <w:bCs/>
                <w:iCs/>
              </w:rPr>
              <w:t>11</w:t>
            </w:r>
          </w:p>
        </w:tc>
      </w:tr>
      <w:tr w:rsidR="009C6DE4" w:rsidRPr="00732613" w14:paraId="29513488" w14:textId="77777777" w:rsidTr="0088342F">
        <w:trPr>
          <w:trHeight w:val="255"/>
        </w:trPr>
        <w:tc>
          <w:tcPr>
            <w:tcW w:w="2070" w:type="dxa"/>
          </w:tcPr>
          <w:p w14:paraId="528B121F"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3C431803" w14:textId="77777777" w:rsidR="009C6DE4" w:rsidRPr="00732613" w:rsidRDefault="009C6DE4" w:rsidP="0088342F">
            <w:pPr>
              <w:rPr>
                <w:rFonts w:ascii="Arial" w:hAnsi="Arial" w:cs="Arial"/>
                <w:b/>
                <w:bCs/>
              </w:rPr>
            </w:pPr>
            <w:r w:rsidRPr="00732613">
              <w:rPr>
                <w:rFonts w:ascii="Arial" w:hAnsi="Arial" w:cs="Arial"/>
                <w:b/>
                <w:bCs/>
              </w:rPr>
              <w:t>Channel/Pair2</w:t>
            </w:r>
          </w:p>
        </w:tc>
        <w:tc>
          <w:tcPr>
            <w:tcW w:w="2358" w:type="dxa"/>
          </w:tcPr>
          <w:p w14:paraId="74FD0261" w14:textId="77777777" w:rsidR="009C6DE4" w:rsidRPr="00732613" w:rsidRDefault="009C6DE4" w:rsidP="0088342F">
            <w:pPr>
              <w:rPr>
                <w:rFonts w:ascii="Arial" w:hAnsi="Arial" w:cs="Arial"/>
                <w:b/>
                <w:bCs/>
                <w:iCs/>
              </w:rPr>
            </w:pPr>
            <w:r w:rsidRPr="00732613">
              <w:rPr>
                <w:rFonts w:ascii="Arial" w:hAnsi="Arial" w:cs="Arial"/>
                <w:b/>
                <w:bCs/>
                <w:iCs/>
              </w:rPr>
              <w:t>12</w:t>
            </w:r>
          </w:p>
        </w:tc>
      </w:tr>
    </w:tbl>
    <w:p w14:paraId="2B591176" w14:textId="77777777" w:rsidR="009C6DE4" w:rsidRDefault="009C6DE4" w:rsidP="009C6DE4">
      <w:pPr>
        <w:rPr>
          <w:rFonts w:ascii="Arial" w:hAnsi="Arial" w:cs="Arial"/>
          <w:b/>
          <w:bCs/>
        </w:rPr>
      </w:pPr>
    </w:p>
    <w:p w14:paraId="12FF9D5C" w14:textId="77777777" w:rsidR="009C6DE4" w:rsidRDefault="009C6DE4" w:rsidP="009C6DE4"/>
    <w:p w14:paraId="73447C74" w14:textId="77777777" w:rsidR="009C6DE4" w:rsidRDefault="009C6DE4" w:rsidP="009C6DE4">
      <w:r w:rsidRPr="00644209">
        <w:t>XML INPUT:</w:t>
      </w:r>
    </w:p>
    <w:p w14:paraId="25676A86" w14:textId="77777777" w:rsidR="009C6DE4" w:rsidRPr="00644209" w:rsidRDefault="009C6DE4" w:rsidP="009C6DE4"/>
    <w:p w14:paraId="2C1FE4B9" w14:textId="136C884B" w:rsidR="009C6DE4" w:rsidRPr="00644209" w:rsidRDefault="009C6DE4" w:rsidP="00F57663">
      <w:pPr>
        <w:ind w:hanging="240"/>
        <w:rPr>
          <w:szCs w:val="20"/>
        </w:rPr>
      </w:pPr>
      <w:r w:rsidRPr="00644209">
        <w:rPr>
          <w:rFonts w:cs="Courier New"/>
          <w:bCs/>
          <w:color w:val="FF0000"/>
        </w:rPr>
        <w:t> </w:t>
      </w:r>
      <w:r w:rsidRPr="00644209">
        <w:rPr>
          <w:szCs w:val="20"/>
        </w:rPr>
        <w:t xml:space="preserve"> </w:t>
      </w:r>
    </w:p>
    <w:p w14:paraId="5E96683E"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header</w:t>
      </w:r>
      <w:r w:rsidRPr="00644209">
        <w:rPr>
          <w:color w:val="0000FF"/>
        </w:rPr>
        <w:t>&gt;</w:t>
      </w:r>
    </w:p>
    <w:p w14:paraId="4B2A06F6" w14:textId="77777777" w:rsidR="009C6DE4" w:rsidRPr="00644209" w:rsidRDefault="009C6DE4" w:rsidP="009C6DE4">
      <w:pPr>
        <w:ind w:hanging="480"/>
        <w:rPr>
          <w:szCs w:val="20"/>
        </w:rPr>
      </w:pPr>
      <w:hyperlink r:id="rId905"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order:LSR_ORD_REQ</w:t>
      </w:r>
      <w:r w:rsidRPr="00644209">
        <w:rPr>
          <w:color w:val="0000FF"/>
        </w:rPr>
        <w:t>&gt;</w:t>
      </w:r>
    </w:p>
    <w:p w14:paraId="2659EF8C" w14:textId="77777777" w:rsidR="009C6DE4" w:rsidRPr="00644209" w:rsidRDefault="009C6DE4" w:rsidP="009C6DE4">
      <w:pPr>
        <w:ind w:hanging="480"/>
        <w:rPr>
          <w:szCs w:val="20"/>
        </w:rPr>
      </w:pPr>
      <w:hyperlink r:id="rId906"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order:HDR</w:t>
      </w:r>
      <w:r w:rsidRPr="00644209">
        <w:rPr>
          <w:color w:val="0000FF"/>
        </w:rPr>
        <w:t>&gt;</w:t>
      </w:r>
    </w:p>
    <w:p w14:paraId="6347A21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order:CCNA</w:t>
      </w:r>
      <w:r w:rsidRPr="00644209">
        <w:rPr>
          <w:color w:val="0000FF"/>
        </w:rPr>
        <w:t>&gt;</w:t>
      </w:r>
      <w:r w:rsidRPr="00644209">
        <w:rPr>
          <w:bCs/>
        </w:rPr>
        <w:t>ZXL</w:t>
      </w:r>
      <w:r w:rsidRPr="00644209">
        <w:rPr>
          <w:color w:val="0000FF"/>
        </w:rPr>
        <w:t>&lt;/</w:t>
      </w:r>
      <w:r w:rsidRPr="00644209">
        <w:rPr>
          <w:color w:val="990000"/>
        </w:rPr>
        <w:t>order:CCNA</w:t>
      </w:r>
      <w:r w:rsidRPr="00644209">
        <w:rPr>
          <w:color w:val="0000FF"/>
        </w:rPr>
        <w:t>&gt;</w:t>
      </w:r>
      <w:r w:rsidRPr="00644209">
        <w:rPr>
          <w:szCs w:val="20"/>
        </w:rPr>
        <w:t xml:space="preserve"> </w:t>
      </w:r>
    </w:p>
    <w:p w14:paraId="4E21B966"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order:PON</w:t>
      </w:r>
      <w:r w:rsidRPr="00644209">
        <w:rPr>
          <w:color w:val="0000FF"/>
        </w:rPr>
        <w:t>&gt;</w:t>
      </w:r>
      <w:r w:rsidRPr="00644209">
        <w:rPr>
          <w:bCs/>
        </w:rPr>
        <w:t>CVT0A042R31</w:t>
      </w:r>
      <w:r w:rsidRPr="00644209">
        <w:rPr>
          <w:color w:val="0000FF"/>
        </w:rPr>
        <w:t>&lt;/</w:t>
      </w:r>
      <w:r w:rsidRPr="00644209">
        <w:rPr>
          <w:color w:val="990000"/>
        </w:rPr>
        <w:t>order:PON</w:t>
      </w:r>
      <w:r w:rsidRPr="00644209">
        <w:rPr>
          <w:color w:val="0000FF"/>
        </w:rPr>
        <w:t>&gt;</w:t>
      </w:r>
      <w:r w:rsidRPr="00644209">
        <w:rPr>
          <w:szCs w:val="20"/>
        </w:rPr>
        <w:t xml:space="preserve"> </w:t>
      </w:r>
    </w:p>
    <w:p w14:paraId="7ED2599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order:VER</w:t>
      </w:r>
      <w:r w:rsidRPr="00644209">
        <w:rPr>
          <w:color w:val="0000FF"/>
        </w:rPr>
        <w:t>&gt;</w:t>
      </w:r>
      <w:r w:rsidRPr="00644209">
        <w:rPr>
          <w:bCs/>
        </w:rPr>
        <w:t>00</w:t>
      </w:r>
      <w:r w:rsidRPr="00644209">
        <w:rPr>
          <w:color w:val="0000FF"/>
        </w:rPr>
        <w:t>&lt;/</w:t>
      </w:r>
      <w:r w:rsidRPr="00644209">
        <w:rPr>
          <w:color w:val="990000"/>
        </w:rPr>
        <w:t>order:VER</w:t>
      </w:r>
      <w:r w:rsidRPr="00644209">
        <w:rPr>
          <w:color w:val="0000FF"/>
        </w:rPr>
        <w:t>&gt;</w:t>
      </w:r>
      <w:r w:rsidRPr="00644209">
        <w:rPr>
          <w:szCs w:val="20"/>
        </w:rPr>
        <w:t xml:space="preserve"> </w:t>
      </w:r>
    </w:p>
    <w:p w14:paraId="66C4DAE3"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order:AN</w:t>
      </w:r>
      <w:r w:rsidRPr="00644209">
        <w:rPr>
          <w:color w:val="0000FF"/>
        </w:rPr>
        <w:t>&gt;</w:t>
      </w:r>
      <w:r w:rsidRPr="00644209">
        <w:rPr>
          <w:bCs/>
        </w:rPr>
        <w:t>404N070042042</w:t>
      </w:r>
      <w:r w:rsidRPr="00644209">
        <w:rPr>
          <w:color w:val="0000FF"/>
        </w:rPr>
        <w:t>&lt;/</w:t>
      </w:r>
      <w:r w:rsidRPr="00644209">
        <w:rPr>
          <w:color w:val="990000"/>
        </w:rPr>
        <w:t>order:AN</w:t>
      </w:r>
      <w:r w:rsidRPr="00644209">
        <w:rPr>
          <w:color w:val="0000FF"/>
        </w:rPr>
        <w:t>&gt;</w:t>
      </w:r>
      <w:r w:rsidRPr="00644209">
        <w:rPr>
          <w:szCs w:val="20"/>
        </w:rPr>
        <w:t xml:space="preserve"> </w:t>
      </w:r>
    </w:p>
    <w:p w14:paraId="290E243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order:RVER</w:t>
      </w:r>
      <w:r w:rsidRPr="00644209">
        <w:rPr>
          <w:color w:val="0000FF"/>
        </w:rPr>
        <w:t>&gt;</w:t>
      </w:r>
      <w:r w:rsidRPr="00644209">
        <w:rPr>
          <w:bCs/>
        </w:rPr>
        <w:t>10.05</w:t>
      </w:r>
      <w:r w:rsidRPr="00644209">
        <w:rPr>
          <w:color w:val="0000FF"/>
        </w:rPr>
        <w:t>&lt;/</w:t>
      </w:r>
      <w:r w:rsidRPr="00644209">
        <w:rPr>
          <w:color w:val="990000"/>
        </w:rPr>
        <w:t>order:RVER</w:t>
      </w:r>
      <w:r w:rsidRPr="00644209">
        <w:rPr>
          <w:color w:val="0000FF"/>
        </w:rPr>
        <w:t>&gt;</w:t>
      </w:r>
      <w:r w:rsidRPr="00644209">
        <w:rPr>
          <w:szCs w:val="20"/>
        </w:rPr>
        <w:t xml:space="preserve"> </w:t>
      </w:r>
    </w:p>
    <w:p w14:paraId="1E90EF9C"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order:CC</w:t>
      </w:r>
      <w:r w:rsidRPr="00644209">
        <w:rPr>
          <w:color w:val="0000FF"/>
        </w:rPr>
        <w:t>&gt;</w:t>
      </w:r>
      <w:r w:rsidRPr="00644209">
        <w:rPr>
          <w:bCs/>
        </w:rPr>
        <w:t>9999</w:t>
      </w:r>
      <w:r w:rsidRPr="00644209">
        <w:rPr>
          <w:color w:val="0000FF"/>
        </w:rPr>
        <w:t>&lt;/</w:t>
      </w:r>
      <w:r w:rsidRPr="00644209">
        <w:rPr>
          <w:color w:val="990000"/>
        </w:rPr>
        <w:t>order:CC</w:t>
      </w:r>
      <w:r w:rsidRPr="00644209">
        <w:rPr>
          <w:color w:val="0000FF"/>
        </w:rPr>
        <w:t>&gt;</w:t>
      </w:r>
      <w:r w:rsidRPr="00644209">
        <w:rPr>
          <w:szCs w:val="20"/>
        </w:rPr>
        <w:t xml:space="preserve"> </w:t>
      </w:r>
    </w:p>
    <w:p w14:paraId="3944F708"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order:STATE</w:t>
      </w:r>
      <w:r w:rsidRPr="00644209">
        <w:rPr>
          <w:color w:val="0000FF"/>
        </w:rPr>
        <w:t>&gt;</w:t>
      </w:r>
      <w:r w:rsidRPr="00644209">
        <w:rPr>
          <w:bCs/>
        </w:rPr>
        <w:t>GA</w:t>
      </w:r>
      <w:r w:rsidRPr="00644209">
        <w:rPr>
          <w:color w:val="0000FF"/>
        </w:rPr>
        <w:t>&lt;/</w:t>
      </w:r>
      <w:r w:rsidRPr="00644209">
        <w:rPr>
          <w:color w:val="990000"/>
        </w:rPr>
        <w:t>order:STATE</w:t>
      </w:r>
      <w:r w:rsidRPr="00644209">
        <w:rPr>
          <w:color w:val="0000FF"/>
        </w:rPr>
        <w:t>&gt;</w:t>
      </w:r>
      <w:r w:rsidRPr="00644209">
        <w:rPr>
          <w:szCs w:val="20"/>
        </w:rPr>
        <w:t xml:space="preserve"> </w:t>
      </w:r>
    </w:p>
    <w:p w14:paraId="25C5D310"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order:MSG_TIMESTAMP</w:t>
      </w:r>
      <w:r w:rsidRPr="00644209">
        <w:rPr>
          <w:color w:val="0000FF"/>
        </w:rPr>
        <w:t>&gt;</w:t>
      </w:r>
      <w:r w:rsidRPr="00644209">
        <w:rPr>
          <w:bCs/>
        </w:rPr>
        <w:t>2009-06-19T10:22:28-05:00</w:t>
      </w:r>
      <w:r w:rsidRPr="00644209">
        <w:rPr>
          <w:color w:val="0000FF"/>
        </w:rPr>
        <w:t>&lt;/</w:t>
      </w:r>
      <w:r w:rsidRPr="00644209">
        <w:rPr>
          <w:color w:val="990000"/>
        </w:rPr>
        <w:t>order:MSG_TIMESTAMP</w:t>
      </w:r>
      <w:r w:rsidRPr="00644209">
        <w:rPr>
          <w:color w:val="0000FF"/>
        </w:rPr>
        <w:t>&gt;</w:t>
      </w:r>
      <w:r w:rsidRPr="00644209">
        <w:rPr>
          <w:szCs w:val="20"/>
        </w:rPr>
        <w:t xml:space="preserve"> </w:t>
      </w:r>
    </w:p>
    <w:p w14:paraId="313EC888"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order:DTSENT</w:t>
      </w:r>
      <w:r w:rsidRPr="00644209">
        <w:rPr>
          <w:color w:val="0000FF"/>
        </w:rPr>
        <w:t>&gt;</w:t>
      </w:r>
      <w:r w:rsidRPr="00644209">
        <w:rPr>
          <w:bCs/>
        </w:rPr>
        <w:t>200906191022AM</w:t>
      </w:r>
      <w:r w:rsidRPr="00644209">
        <w:rPr>
          <w:color w:val="0000FF"/>
        </w:rPr>
        <w:t>&lt;/</w:t>
      </w:r>
      <w:r w:rsidRPr="00644209">
        <w:rPr>
          <w:color w:val="990000"/>
        </w:rPr>
        <w:t>order:DTSENT</w:t>
      </w:r>
      <w:r w:rsidRPr="00644209">
        <w:rPr>
          <w:color w:val="0000FF"/>
        </w:rPr>
        <w:t>&gt;</w:t>
      </w:r>
      <w:r w:rsidRPr="00644209">
        <w:rPr>
          <w:szCs w:val="20"/>
        </w:rPr>
        <w:t xml:space="preserve"> </w:t>
      </w:r>
    </w:p>
    <w:p w14:paraId="509FDA54"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order:HDR</w:t>
      </w:r>
      <w:r w:rsidRPr="00644209">
        <w:rPr>
          <w:color w:val="0000FF"/>
        </w:rPr>
        <w:t>&gt;</w:t>
      </w:r>
    </w:p>
    <w:p w14:paraId="1F87A8F3" w14:textId="77777777" w:rsidR="009C6DE4" w:rsidRPr="00644209" w:rsidRDefault="009C6DE4" w:rsidP="009C6DE4">
      <w:pPr>
        <w:ind w:hanging="480"/>
        <w:rPr>
          <w:szCs w:val="20"/>
        </w:rPr>
      </w:pPr>
      <w:hyperlink r:id="rId907"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order:LSR</w:t>
      </w:r>
      <w:r w:rsidRPr="00644209">
        <w:rPr>
          <w:color w:val="0000FF"/>
        </w:rPr>
        <w:t>&gt;</w:t>
      </w:r>
    </w:p>
    <w:p w14:paraId="3269435A" w14:textId="77777777" w:rsidR="009C6DE4" w:rsidRPr="00644209" w:rsidRDefault="009C6DE4" w:rsidP="009C6DE4">
      <w:pPr>
        <w:ind w:hanging="480"/>
        <w:rPr>
          <w:szCs w:val="20"/>
        </w:rPr>
      </w:pPr>
      <w:hyperlink r:id="rId908"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order:LSR_ADMIN</w:t>
      </w:r>
      <w:r w:rsidRPr="00644209">
        <w:rPr>
          <w:color w:val="0000FF"/>
        </w:rPr>
        <w:t>&gt;</w:t>
      </w:r>
    </w:p>
    <w:p w14:paraId="0B499BB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order:SC</w:t>
      </w:r>
      <w:r w:rsidRPr="00644209">
        <w:rPr>
          <w:color w:val="0000FF"/>
        </w:rPr>
        <w:t>&gt;</w:t>
      </w:r>
      <w:r w:rsidRPr="00644209">
        <w:rPr>
          <w:bCs/>
        </w:rPr>
        <w:t>LCSC</w:t>
      </w:r>
      <w:r w:rsidRPr="00644209">
        <w:rPr>
          <w:color w:val="0000FF"/>
        </w:rPr>
        <w:t>&lt;/</w:t>
      </w:r>
      <w:r w:rsidRPr="00644209">
        <w:rPr>
          <w:color w:val="990000"/>
        </w:rPr>
        <w:t>order:SC</w:t>
      </w:r>
      <w:r w:rsidRPr="00644209">
        <w:rPr>
          <w:color w:val="0000FF"/>
        </w:rPr>
        <w:t>&gt;</w:t>
      </w:r>
      <w:r w:rsidRPr="00644209">
        <w:rPr>
          <w:szCs w:val="20"/>
        </w:rPr>
        <w:t xml:space="preserve"> </w:t>
      </w:r>
    </w:p>
    <w:p w14:paraId="21E71139"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order:PROJECT</w:t>
      </w:r>
      <w:r w:rsidRPr="00644209">
        <w:rPr>
          <w:color w:val="0000FF"/>
        </w:rPr>
        <w:t>&gt;</w:t>
      </w:r>
      <w:r w:rsidRPr="00644209">
        <w:rPr>
          <w:bCs/>
        </w:rPr>
        <w:t>CAVENOBILL</w:t>
      </w:r>
      <w:r w:rsidRPr="00644209">
        <w:rPr>
          <w:color w:val="0000FF"/>
        </w:rPr>
        <w:t>&lt;/</w:t>
      </w:r>
      <w:r w:rsidRPr="00644209">
        <w:rPr>
          <w:color w:val="990000"/>
        </w:rPr>
        <w:t>order:PROJECT</w:t>
      </w:r>
      <w:r w:rsidRPr="00644209">
        <w:rPr>
          <w:color w:val="0000FF"/>
        </w:rPr>
        <w:t>&gt;</w:t>
      </w:r>
      <w:r w:rsidRPr="00644209">
        <w:rPr>
          <w:szCs w:val="20"/>
        </w:rPr>
        <w:t xml:space="preserve"> </w:t>
      </w:r>
    </w:p>
    <w:p w14:paraId="388C8077"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order:REQTYP</w:t>
      </w:r>
      <w:r w:rsidRPr="00644209">
        <w:rPr>
          <w:color w:val="0000FF"/>
        </w:rPr>
        <w:t>&gt;</w:t>
      </w:r>
      <w:r w:rsidRPr="00644209">
        <w:rPr>
          <w:bCs/>
        </w:rPr>
        <w:t>AB</w:t>
      </w:r>
      <w:r w:rsidRPr="00644209">
        <w:rPr>
          <w:color w:val="0000FF"/>
        </w:rPr>
        <w:t>&lt;/</w:t>
      </w:r>
      <w:r w:rsidRPr="00644209">
        <w:rPr>
          <w:color w:val="990000"/>
        </w:rPr>
        <w:t>order:REQTYP</w:t>
      </w:r>
      <w:r w:rsidRPr="00644209">
        <w:rPr>
          <w:color w:val="0000FF"/>
        </w:rPr>
        <w:t>&gt;</w:t>
      </w:r>
      <w:r w:rsidRPr="00644209">
        <w:rPr>
          <w:szCs w:val="20"/>
        </w:rPr>
        <w:t xml:space="preserve"> </w:t>
      </w:r>
    </w:p>
    <w:p w14:paraId="01291706"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order:ACT</w:t>
      </w:r>
      <w:r w:rsidRPr="00644209">
        <w:rPr>
          <w:color w:val="0000FF"/>
        </w:rPr>
        <w:t>&gt;</w:t>
      </w:r>
      <w:r w:rsidRPr="00644209">
        <w:rPr>
          <w:bCs/>
        </w:rPr>
        <w:t>N</w:t>
      </w:r>
      <w:r w:rsidRPr="00644209">
        <w:rPr>
          <w:color w:val="0000FF"/>
        </w:rPr>
        <w:t>&lt;/</w:t>
      </w:r>
      <w:r w:rsidRPr="00644209">
        <w:rPr>
          <w:color w:val="990000"/>
        </w:rPr>
        <w:t>order:ACT</w:t>
      </w:r>
      <w:r w:rsidRPr="00644209">
        <w:rPr>
          <w:color w:val="0000FF"/>
        </w:rPr>
        <w:t>&gt;</w:t>
      </w:r>
      <w:r w:rsidRPr="00644209">
        <w:rPr>
          <w:szCs w:val="20"/>
        </w:rPr>
        <w:t xml:space="preserve"> </w:t>
      </w:r>
    </w:p>
    <w:p w14:paraId="2064E0B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order:CIC</w:t>
      </w:r>
      <w:r w:rsidRPr="00644209">
        <w:rPr>
          <w:color w:val="0000FF"/>
        </w:rPr>
        <w:t>&gt;</w:t>
      </w:r>
      <w:r w:rsidRPr="00644209">
        <w:rPr>
          <w:bCs/>
        </w:rPr>
        <w:t>5124</w:t>
      </w:r>
      <w:r w:rsidRPr="00644209">
        <w:rPr>
          <w:color w:val="0000FF"/>
        </w:rPr>
        <w:t>&lt;/</w:t>
      </w:r>
      <w:r w:rsidRPr="00644209">
        <w:rPr>
          <w:color w:val="990000"/>
        </w:rPr>
        <w:t>order:CIC</w:t>
      </w:r>
      <w:r w:rsidRPr="00644209">
        <w:rPr>
          <w:color w:val="0000FF"/>
        </w:rPr>
        <w:t>&gt;</w:t>
      </w:r>
      <w:r w:rsidRPr="00644209">
        <w:rPr>
          <w:szCs w:val="20"/>
        </w:rPr>
        <w:t xml:space="preserve"> </w:t>
      </w:r>
    </w:p>
    <w:p w14:paraId="590E051B" w14:textId="77777777" w:rsidR="009C6DE4" w:rsidRPr="00644209" w:rsidRDefault="009C6DE4" w:rsidP="009C6DE4">
      <w:pPr>
        <w:ind w:hanging="480"/>
        <w:rPr>
          <w:szCs w:val="20"/>
        </w:rPr>
      </w:pPr>
      <w:hyperlink r:id="rId909"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order:AUTHORIZATION</w:t>
      </w:r>
      <w:r w:rsidRPr="00644209">
        <w:rPr>
          <w:color w:val="0000FF"/>
        </w:rPr>
        <w:t>&gt;</w:t>
      </w:r>
    </w:p>
    <w:p w14:paraId="09E6B15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order:TOS</w:t>
      </w:r>
      <w:r w:rsidRPr="00644209">
        <w:rPr>
          <w:color w:val="0000FF"/>
        </w:rPr>
        <w:t>&gt;</w:t>
      </w:r>
      <w:r w:rsidRPr="00644209">
        <w:rPr>
          <w:bCs/>
        </w:rPr>
        <w:t>1B--</w:t>
      </w:r>
      <w:r w:rsidRPr="00644209">
        <w:rPr>
          <w:color w:val="0000FF"/>
        </w:rPr>
        <w:t>&lt;/</w:t>
      </w:r>
      <w:r w:rsidRPr="00644209">
        <w:rPr>
          <w:color w:val="990000"/>
        </w:rPr>
        <w:t>order:TOS</w:t>
      </w:r>
      <w:r w:rsidRPr="00644209">
        <w:rPr>
          <w:color w:val="0000FF"/>
        </w:rPr>
        <w:t>&gt;</w:t>
      </w:r>
      <w:r w:rsidRPr="00644209">
        <w:rPr>
          <w:szCs w:val="20"/>
        </w:rPr>
        <w:t xml:space="preserve"> </w:t>
      </w:r>
    </w:p>
    <w:p w14:paraId="722F2921"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order:DDD</w:t>
      </w:r>
      <w:r w:rsidRPr="00644209">
        <w:rPr>
          <w:color w:val="0000FF"/>
        </w:rPr>
        <w:t>&gt;</w:t>
      </w:r>
      <w:r w:rsidRPr="00644209">
        <w:rPr>
          <w:bCs/>
        </w:rPr>
        <w:t>20091231</w:t>
      </w:r>
      <w:r w:rsidRPr="00644209">
        <w:rPr>
          <w:color w:val="0000FF"/>
        </w:rPr>
        <w:t>&lt;/</w:t>
      </w:r>
      <w:r w:rsidRPr="00644209">
        <w:rPr>
          <w:color w:val="990000"/>
        </w:rPr>
        <w:t>order:DDD</w:t>
      </w:r>
      <w:r w:rsidRPr="00644209">
        <w:rPr>
          <w:color w:val="0000FF"/>
        </w:rPr>
        <w:t>&gt;</w:t>
      </w:r>
      <w:r w:rsidRPr="00644209">
        <w:rPr>
          <w:szCs w:val="20"/>
        </w:rPr>
        <w:t xml:space="preserve"> </w:t>
      </w:r>
    </w:p>
    <w:p w14:paraId="1649C9D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order:ACTL</w:t>
      </w:r>
      <w:r w:rsidRPr="00644209">
        <w:rPr>
          <w:color w:val="0000FF"/>
        </w:rPr>
        <w:t>&gt;</w:t>
      </w:r>
      <w:r w:rsidRPr="00644209">
        <w:rPr>
          <w:bCs/>
        </w:rPr>
        <w:t>PWSPGAAS94A</w:t>
      </w:r>
      <w:r w:rsidRPr="00644209">
        <w:rPr>
          <w:color w:val="0000FF"/>
        </w:rPr>
        <w:t>&lt;/</w:t>
      </w:r>
      <w:r w:rsidRPr="00644209">
        <w:rPr>
          <w:color w:val="990000"/>
        </w:rPr>
        <w:t>order:ACTL</w:t>
      </w:r>
      <w:r w:rsidRPr="00644209">
        <w:rPr>
          <w:color w:val="0000FF"/>
        </w:rPr>
        <w:t>&gt;</w:t>
      </w:r>
      <w:r w:rsidRPr="00644209">
        <w:rPr>
          <w:szCs w:val="20"/>
        </w:rPr>
        <w:t xml:space="preserve"> </w:t>
      </w:r>
    </w:p>
    <w:p w14:paraId="27D19B92"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order:NC</w:t>
      </w:r>
      <w:r w:rsidRPr="00644209">
        <w:rPr>
          <w:color w:val="0000FF"/>
        </w:rPr>
        <w:t>&gt;</w:t>
      </w:r>
      <w:r w:rsidRPr="00644209">
        <w:rPr>
          <w:bCs/>
        </w:rPr>
        <w:t>LY--</w:t>
      </w:r>
      <w:r w:rsidRPr="00644209">
        <w:rPr>
          <w:color w:val="0000FF"/>
        </w:rPr>
        <w:t>&lt;/</w:t>
      </w:r>
      <w:r w:rsidRPr="00644209">
        <w:rPr>
          <w:color w:val="990000"/>
        </w:rPr>
        <w:t>order:NC</w:t>
      </w:r>
      <w:r w:rsidRPr="00644209">
        <w:rPr>
          <w:color w:val="0000FF"/>
        </w:rPr>
        <w:t>&gt;</w:t>
      </w:r>
      <w:r w:rsidRPr="00644209">
        <w:rPr>
          <w:szCs w:val="20"/>
        </w:rPr>
        <w:t xml:space="preserve"> </w:t>
      </w:r>
    </w:p>
    <w:p w14:paraId="2F49EEAE" w14:textId="77777777" w:rsidR="009C6DE4" w:rsidRPr="00644209" w:rsidRDefault="009C6DE4" w:rsidP="009C6DE4">
      <w:pPr>
        <w:ind w:hanging="480"/>
        <w:rPr>
          <w:szCs w:val="20"/>
        </w:rPr>
      </w:pPr>
      <w:r w:rsidRPr="00644209">
        <w:rPr>
          <w:rFonts w:cs="Courier New"/>
          <w:bCs/>
          <w:color w:val="FF0000"/>
        </w:rPr>
        <w:lastRenderedPageBreak/>
        <w:t> </w:t>
      </w:r>
      <w:r w:rsidRPr="00644209">
        <w:rPr>
          <w:szCs w:val="20"/>
        </w:rPr>
        <w:t xml:space="preserve"> </w:t>
      </w:r>
      <w:r w:rsidRPr="00644209">
        <w:rPr>
          <w:color w:val="0000FF"/>
        </w:rPr>
        <w:t>&lt;</w:t>
      </w:r>
      <w:r w:rsidRPr="00644209">
        <w:rPr>
          <w:color w:val="990000"/>
        </w:rPr>
        <w:t>order:NCI</w:t>
      </w:r>
      <w:r w:rsidRPr="00644209">
        <w:rPr>
          <w:color w:val="0000FF"/>
        </w:rPr>
        <w:t>&gt;</w:t>
      </w:r>
      <w:r w:rsidRPr="00644209">
        <w:rPr>
          <w:bCs/>
        </w:rPr>
        <w:t>04QC5.OOJ</w:t>
      </w:r>
      <w:r w:rsidRPr="00644209">
        <w:rPr>
          <w:color w:val="0000FF"/>
        </w:rPr>
        <w:t>&lt;/</w:t>
      </w:r>
      <w:r w:rsidRPr="00644209">
        <w:rPr>
          <w:color w:val="990000"/>
        </w:rPr>
        <w:t>order:NCI</w:t>
      </w:r>
      <w:r w:rsidRPr="00644209">
        <w:rPr>
          <w:color w:val="0000FF"/>
        </w:rPr>
        <w:t>&gt;</w:t>
      </w:r>
      <w:r w:rsidRPr="00644209">
        <w:rPr>
          <w:szCs w:val="20"/>
        </w:rPr>
        <w:t xml:space="preserve"> </w:t>
      </w:r>
    </w:p>
    <w:p w14:paraId="42565D5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order:SECNCI</w:t>
      </w:r>
      <w:r w:rsidRPr="00644209">
        <w:rPr>
          <w:color w:val="0000FF"/>
        </w:rPr>
        <w:t>&gt;</w:t>
      </w:r>
      <w:r w:rsidRPr="00644209">
        <w:rPr>
          <w:bCs/>
        </w:rPr>
        <w:t>04DU5.24</w:t>
      </w:r>
      <w:r w:rsidRPr="00644209">
        <w:rPr>
          <w:color w:val="0000FF"/>
        </w:rPr>
        <w:t>&lt;/</w:t>
      </w:r>
      <w:r w:rsidRPr="00644209">
        <w:rPr>
          <w:color w:val="990000"/>
        </w:rPr>
        <w:t>order:SECNCI</w:t>
      </w:r>
      <w:r w:rsidRPr="00644209">
        <w:rPr>
          <w:color w:val="0000FF"/>
        </w:rPr>
        <w:t>&gt;</w:t>
      </w:r>
      <w:r w:rsidRPr="00644209">
        <w:rPr>
          <w:szCs w:val="20"/>
        </w:rPr>
        <w:t xml:space="preserve"> </w:t>
      </w:r>
    </w:p>
    <w:p w14:paraId="0648453A"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order:AUTHORIZATION</w:t>
      </w:r>
      <w:r w:rsidRPr="00644209">
        <w:rPr>
          <w:color w:val="0000FF"/>
        </w:rPr>
        <w:t>&gt;</w:t>
      </w:r>
    </w:p>
    <w:p w14:paraId="1D947B65"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order:LSR_ADMIN</w:t>
      </w:r>
      <w:r w:rsidRPr="00644209">
        <w:rPr>
          <w:color w:val="0000FF"/>
        </w:rPr>
        <w:t>&gt;</w:t>
      </w:r>
    </w:p>
    <w:p w14:paraId="644E8371" w14:textId="77777777" w:rsidR="009C6DE4" w:rsidRPr="00644209" w:rsidRDefault="009C6DE4" w:rsidP="009C6DE4">
      <w:pPr>
        <w:ind w:hanging="480"/>
        <w:rPr>
          <w:szCs w:val="20"/>
        </w:rPr>
      </w:pPr>
      <w:hyperlink r:id="rId910"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order:LSR_BILL</w:t>
      </w:r>
      <w:r w:rsidRPr="00644209">
        <w:rPr>
          <w:color w:val="0000FF"/>
        </w:rPr>
        <w:t>&gt;</w:t>
      </w:r>
    </w:p>
    <w:p w14:paraId="3315774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order:BAN1</w:t>
      </w:r>
      <w:r w:rsidRPr="00644209">
        <w:rPr>
          <w:color w:val="0000FF"/>
        </w:rPr>
        <w:t>&gt;</w:t>
      </w:r>
      <w:r w:rsidRPr="00644209">
        <w:rPr>
          <w:bCs/>
        </w:rPr>
        <w:t>404N070042042</w:t>
      </w:r>
      <w:r w:rsidRPr="00644209">
        <w:rPr>
          <w:color w:val="0000FF"/>
        </w:rPr>
        <w:t>&lt;/</w:t>
      </w:r>
      <w:r w:rsidRPr="00644209">
        <w:rPr>
          <w:color w:val="990000"/>
        </w:rPr>
        <w:t>order:BAN1</w:t>
      </w:r>
      <w:r w:rsidRPr="00644209">
        <w:rPr>
          <w:color w:val="0000FF"/>
        </w:rPr>
        <w:t>&gt;</w:t>
      </w:r>
      <w:r w:rsidRPr="00644209">
        <w:rPr>
          <w:szCs w:val="20"/>
        </w:rPr>
        <w:t xml:space="preserve"> </w:t>
      </w:r>
    </w:p>
    <w:p w14:paraId="598D5726"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order:ACNA</w:t>
      </w:r>
      <w:r w:rsidRPr="00644209">
        <w:rPr>
          <w:color w:val="0000FF"/>
        </w:rPr>
        <w:t>&gt;</w:t>
      </w:r>
      <w:r w:rsidRPr="00644209">
        <w:rPr>
          <w:bCs/>
        </w:rPr>
        <w:t>ZXL</w:t>
      </w:r>
      <w:r w:rsidRPr="00644209">
        <w:rPr>
          <w:color w:val="0000FF"/>
        </w:rPr>
        <w:t>&lt;/</w:t>
      </w:r>
      <w:r w:rsidRPr="00644209">
        <w:rPr>
          <w:color w:val="990000"/>
        </w:rPr>
        <w:t>order:ACNA</w:t>
      </w:r>
      <w:r w:rsidRPr="00644209">
        <w:rPr>
          <w:color w:val="0000FF"/>
        </w:rPr>
        <w:t>&gt;</w:t>
      </w:r>
      <w:r w:rsidRPr="00644209">
        <w:rPr>
          <w:szCs w:val="20"/>
        </w:rPr>
        <w:t xml:space="preserve"> </w:t>
      </w:r>
    </w:p>
    <w:p w14:paraId="1E5538C7"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order:LSR_BILL</w:t>
      </w:r>
      <w:r w:rsidRPr="00644209">
        <w:rPr>
          <w:color w:val="0000FF"/>
        </w:rPr>
        <w:t>&gt;</w:t>
      </w:r>
    </w:p>
    <w:p w14:paraId="466FFA51" w14:textId="77777777" w:rsidR="009C6DE4" w:rsidRPr="00644209" w:rsidRDefault="009C6DE4" w:rsidP="009C6DE4">
      <w:pPr>
        <w:ind w:hanging="480"/>
        <w:rPr>
          <w:szCs w:val="20"/>
        </w:rPr>
      </w:pPr>
      <w:hyperlink r:id="rId911"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order:CONTACT</w:t>
      </w:r>
      <w:r w:rsidRPr="00644209">
        <w:rPr>
          <w:color w:val="0000FF"/>
        </w:rPr>
        <w:t>&gt;</w:t>
      </w:r>
    </w:p>
    <w:p w14:paraId="50E2CEF7"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order:INIT</w:t>
      </w:r>
      <w:r w:rsidRPr="00644209">
        <w:rPr>
          <w:color w:val="0000FF"/>
        </w:rPr>
        <w:t>&gt;</w:t>
      </w:r>
      <w:r w:rsidRPr="00644209">
        <w:rPr>
          <w:bCs/>
        </w:rPr>
        <w:t>BOJANGLES</w:t>
      </w:r>
      <w:r w:rsidRPr="00644209">
        <w:rPr>
          <w:color w:val="0000FF"/>
        </w:rPr>
        <w:t>&lt;/</w:t>
      </w:r>
      <w:r w:rsidRPr="00644209">
        <w:rPr>
          <w:color w:val="990000"/>
        </w:rPr>
        <w:t>order:INIT</w:t>
      </w:r>
      <w:r w:rsidRPr="00644209">
        <w:rPr>
          <w:color w:val="0000FF"/>
        </w:rPr>
        <w:t>&gt;</w:t>
      </w:r>
      <w:r w:rsidRPr="00644209">
        <w:rPr>
          <w:szCs w:val="20"/>
        </w:rPr>
        <w:t xml:space="preserve"> </w:t>
      </w:r>
    </w:p>
    <w:p w14:paraId="282AB5E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order:INIT_TEL_NO</w:t>
      </w:r>
      <w:r w:rsidRPr="00644209">
        <w:rPr>
          <w:color w:val="0000FF"/>
        </w:rPr>
        <w:t>&gt;</w:t>
      </w:r>
      <w:r w:rsidRPr="00644209">
        <w:rPr>
          <w:bCs/>
        </w:rPr>
        <w:t>8884448888</w:t>
      </w:r>
      <w:r w:rsidRPr="00644209">
        <w:rPr>
          <w:color w:val="0000FF"/>
        </w:rPr>
        <w:t>&lt;/</w:t>
      </w:r>
      <w:r w:rsidRPr="00644209">
        <w:rPr>
          <w:color w:val="990000"/>
        </w:rPr>
        <w:t>order:INIT_TEL_NO</w:t>
      </w:r>
      <w:r w:rsidRPr="00644209">
        <w:rPr>
          <w:color w:val="0000FF"/>
        </w:rPr>
        <w:t>&gt;</w:t>
      </w:r>
      <w:r w:rsidRPr="00644209">
        <w:rPr>
          <w:szCs w:val="20"/>
        </w:rPr>
        <w:t xml:space="preserve"> </w:t>
      </w:r>
    </w:p>
    <w:p w14:paraId="0990D5B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order:INIT_FAX_NO</w:t>
      </w:r>
      <w:r w:rsidRPr="00644209">
        <w:rPr>
          <w:color w:val="0000FF"/>
        </w:rPr>
        <w:t>&gt;</w:t>
      </w:r>
      <w:r w:rsidRPr="00644209">
        <w:rPr>
          <w:bCs/>
        </w:rPr>
        <w:t>4448884444</w:t>
      </w:r>
      <w:r w:rsidRPr="00644209">
        <w:rPr>
          <w:color w:val="0000FF"/>
        </w:rPr>
        <w:t>&lt;/</w:t>
      </w:r>
      <w:r w:rsidRPr="00644209">
        <w:rPr>
          <w:color w:val="990000"/>
        </w:rPr>
        <w:t>order:INIT_FAX_NO</w:t>
      </w:r>
      <w:r w:rsidRPr="00644209">
        <w:rPr>
          <w:color w:val="0000FF"/>
        </w:rPr>
        <w:t>&gt;</w:t>
      </w:r>
      <w:r w:rsidRPr="00644209">
        <w:rPr>
          <w:szCs w:val="20"/>
        </w:rPr>
        <w:t xml:space="preserve"> </w:t>
      </w:r>
    </w:p>
    <w:p w14:paraId="1463271F"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order:IMPCON</w:t>
      </w:r>
      <w:r w:rsidRPr="00644209">
        <w:rPr>
          <w:color w:val="0000FF"/>
        </w:rPr>
        <w:t>&gt;</w:t>
      </w:r>
      <w:r w:rsidRPr="00644209">
        <w:rPr>
          <w:bCs/>
        </w:rPr>
        <w:t>Big Bird</w:t>
      </w:r>
      <w:r w:rsidRPr="00644209">
        <w:rPr>
          <w:color w:val="0000FF"/>
        </w:rPr>
        <w:t>&lt;/</w:t>
      </w:r>
      <w:r w:rsidRPr="00644209">
        <w:rPr>
          <w:color w:val="990000"/>
        </w:rPr>
        <w:t>order:IMPCON</w:t>
      </w:r>
      <w:r w:rsidRPr="00644209">
        <w:rPr>
          <w:color w:val="0000FF"/>
        </w:rPr>
        <w:t>&gt;</w:t>
      </w:r>
      <w:r w:rsidRPr="00644209">
        <w:rPr>
          <w:szCs w:val="20"/>
        </w:rPr>
        <w:t xml:space="preserve"> </w:t>
      </w:r>
    </w:p>
    <w:p w14:paraId="3AE083B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order:IMPCON_TEL_NO</w:t>
      </w:r>
      <w:r w:rsidRPr="00644209">
        <w:rPr>
          <w:color w:val="0000FF"/>
        </w:rPr>
        <w:t>&gt;</w:t>
      </w:r>
      <w:r w:rsidRPr="00644209">
        <w:rPr>
          <w:bCs/>
        </w:rPr>
        <w:t>5550003333</w:t>
      </w:r>
      <w:r w:rsidRPr="00644209">
        <w:rPr>
          <w:color w:val="0000FF"/>
        </w:rPr>
        <w:t>&lt;/</w:t>
      </w:r>
      <w:r w:rsidRPr="00644209">
        <w:rPr>
          <w:color w:val="990000"/>
        </w:rPr>
        <w:t>order:IMPCON_TEL_NO</w:t>
      </w:r>
      <w:r w:rsidRPr="00644209">
        <w:rPr>
          <w:color w:val="0000FF"/>
        </w:rPr>
        <w:t>&gt;</w:t>
      </w:r>
      <w:r w:rsidRPr="00644209">
        <w:rPr>
          <w:szCs w:val="20"/>
        </w:rPr>
        <w:t xml:space="preserve"> </w:t>
      </w:r>
    </w:p>
    <w:p w14:paraId="522ABB55"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order:CONTACT</w:t>
      </w:r>
      <w:r w:rsidRPr="00644209">
        <w:rPr>
          <w:color w:val="0000FF"/>
        </w:rPr>
        <w:t>&gt;</w:t>
      </w:r>
    </w:p>
    <w:p w14:paraId="4C618545"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order:LSR</w:t>
      </w:r>
      <w:r w:rsidRPr="00644209">
        <w:rPr>
          <w:color w:val="0000FF"/>
        </w:rPr>
        <w:t>&gt;</w:t>
      </w:r>
    </w:p>
    <w:p w14:paraId="5442764A" w14:textId="77777777" w:rsidR="009C6DE4" w:rsidRPr="00644209" w:rsidRDefault="009C6DE4" w:rsidP="009C6DE4">
      <w:pPr>
        <w:ind w:hanging="480"/>
        <w:rPr>
          <w:szCs w:val="20"/>
        </w:rPr>
      </w:pPr>
      <w:hyperlink r:id="rId912"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order:EU</w:t>
      </w:r>
      <w:r w:rsidRPr="00644209">
        <w:rPr>
          <w:color w:val="0000FF"/>
        </w:rPr>
        <w:t>&gt;</w:t>
      </w:r>
    </w:p>
    <w:p w14:paraId="14C0E700" w14:textId="77777777" w:rsidR="009C6DE4" w:rsidRPr="00644209" w:rsidRDefault="009C6DE4" w:rsidP="009C6DE4">
      <w:pPr>
        <w:ind w:hanging="480"/>
        <w:rPr>
          <w:szCs w:val="20"/>
        </w:rPr>
      </w:pPr>
      <w:hyperlink r:id="rId913"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order:LOC_ACCESS</w:t>
      </w:r>
      <w:r w:rsidRPr="00644209">
        <w:rPr>
          <w:color w:val="0000FF"/>
        </w:rPr>
        <w:t>&gt;</w:t>
      </w:r>
    </w:p>
    <w:p w14:paraId="476AB6FA" w14:textId="77777777" w:rsidR="009C6DE4" w:rsidRPr="00644209" w:rsidRDefault="009C6DE4" w:rsidP="009C6DE4">
      <w:pPr>
        <w:ind w:hanging="480"/>
        <w:rPr>
          <w:szCs w:val="20"/>
        </w:rPr>
      </w:pPr>
      <w:hyperlink r:id="rId914"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order:LOC_ACCESS_HEADER_INFO</w:t>
      </w:r>
      <w:r w:rsidRPr="00644209">
        <w:rPr>
          <w:color w:val="0000FF"/>
        </w:rPr>
        <w:t>&gt;</w:t>
      </w:r>
    </w:p>
    <w:p w14:paraId="63FA75B3" w14:textId="77777777" w:rsidR="00A81D1E" w:rsidRDefault="009C6DE4" w:rsidP="009C6DE4">
      <w:pPr>
        <w:ind w:hanging="480"/>
        <w:rPr>
          <w:color w:val="0000FF"/>
        </w:rPr>
      </w:pPr>
      <w:r w:rsidRPr="00644209">
        <w:rPr>
          <w:rFonts w:cs="Courier New"/>
          <w:bCs/>
          <w:color w:val="FF0000"/>
        </w:rPr>
        <w:t> </w:t>
      </w:r>
      <w:r w:rsidRPr="00644209">
        <w:rPr>
          <w:szCs w:val="20"/>
        </w:rPr>
        <w:t xml:space="preserve"> </w:t>
      </w:r>
      <w:r w:rsidRPr="00644209">
        <w:rPr>
          <w:color w:val="0000FF"/>
        </w:rPr>
        <w:t>&lt;</w:t>
      </w:r>
      <w:r w:rsidRPr="00644209">
        <w:rPr>
          <w:color w:val="990000"/>
        </w:rPr>
        <w:t>order:NAME</w:t>
      </w:r>
      <w:r w:rsidRPr="00644209">
        <w:rPr>
          <w:color w:val="0000FF"/>
        </w:rPr>
        <w:t>&gt;</w:t>
      </w:r>
      <w:r w:rsidRPr="00644209">
        <w:rPr>
          <w:bCs/>
        </w:rPr>
        <w:t>Cats Meow</w:t>
      </w:r>
      <w:r w:rsidRPr="00644209">
        <w:rPr>
          <w:color w:val="0000FF"/>
        </w:rPr>
        <w:t>&lt;/</w:t>
      </w:r>
      <w:r w:rsidRPr="00644209">
        <w:rPr>
          <w:color w:val="990000"/>
        </w:rPr>
        <w:t>order:NAME</w:t>
      </w:r>
      <w:r w:rsidRPr="00644209">
        <w:rPr>
          <w:color w:val="0000FF"/>
        </w:rPr>
        <w:t>&gt;</w:t>
      </w:r>
    </w:p>
    <w:p w14:paraId="1A824EEA" w14:textId="77777777" w:rsidR="00A81D1E" w:rsidRDefault="009C6DE4" w:rsidP="00A81D1E">
      <w:pPr>
        <w:ind w:hanging="480"/>
        <w:rPr>
          <w:rFonts w:cs="Arial"/>
          <w:szCs w:val="20"/>
        </w:rPr>
      </w:pPr>
      <w:r w:rsidRPr="00644209">
        <w:rPr>
          <w:szCs w:val="20"/>
        </w:rPr>
        <w:t xml:space="preserve"> </w:t>
      </w:r>
      <w:hyperlink r:id="rId915" w:anchor="#" w:history="1">
        <w:r w:rsidR="00A81D1E">
          <w:rPr>
            <w:rStyle w:val="Hyperlink"/>
            <w:rFonts w:cs="Courier New"/>
            <w:bCs/>
            <w:color w:val="FF0000"/>
          </w:rPr>
          <w:t>-</w:t>
        </w:r>
      </w:hyperlink>
      <w:r w:rsidR="00A81D1E">
        <w:rPr>
          <w:rFonts w:cs="Arial"/>
          <w:szCs w:val="20"/>
        </w:rPr>
        <w:t xml:space="preserve"> </w:t>
      </w:r>
      <w:r w:rsidR="00A81D1E">
        <w:rPr>
          <w:rFonts w:cs="Arial"/>
          <w:color w:val="0000FF"/>
        </w:rPr>
        <w:t>&lt;</w:t>
      </w:r>
      <w:r w:rsidR="00A81D1E">
        <w:rPr>
          <w:rFonts w:cs="Arial"/>
          <w:color w:val="990000"/>
        </w:rPr>
        <w:t>order:LOC_ACCESS_HEADER_INFO</w:t>
      </w:r>
      <w:r w:rsidR="00A81D1E">
        <w:rPr>
          <w:rFonts w:cs="Arial"/>
          <w:color w:val="0000FF"/>
        </w:rPr>
        <w:t>&gt;</w:t>
      </w:r>
    </w:p>
    <w:p w14:paraId="141A164A" w14:textId="77777777" w:rsidR="00A81D1E" w:rsidRDefault="00A81D1E" w:rsidP="00A81D1E">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47D5DFF6" w14:textId="77777777" w:rsidR="00A81D1E" w:rsidRDefault="00A81D1E" w:rsidP="00A81D1E">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72FDBA5A" w14:textId="77777777" w:rsidR="009C6DE4" w:rsidRPr="00644209" w:rsidRDefault="009C6DE4" w:rsidP="009C6DE4">
      <w:pPr>
        <w:ind w:hanging="480"/>
        <w:rPr>
          <w:szCs w:val="20"/>
        </w:rPr>
      </w:pPr>
      <w:hyperlink r:id="rId916"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order:ORD_SVC_ADDR_GRP</w:t>
      </w:r>
      <w:r w:rsidRPr="00644209">
        <w:rPr>
          <w:color w:val="0000FF"/>
        </w:rPr>
        <w:t>&gt;</w:t>
      </w:r>
    </w:p>
    <w:p w14:paraId="0AE314AC"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order:SANO</w:t>
      </w:r>
      <w:r w:rsidRPr="00644209">
        <w:rPr>
          <w:color w:val="0000FF"/>
        </w:rPr>
        <w:t>&gt;</w:t>
      </w:r>
      <w:r w:rsidRPr="00644209">
        <w:rPr>
          <w:bCs/>
        </w:rPr>
        <w:t>4373</w:t>
      </w:r>
      <w:r w:rsidRPr="00644209">
        <w:rPr>
          <w:color w:val="0000FF"/>
        </w:rPr>
        <w:t>&lt;/</w:t>
      </w:r>
      <w:r w:rsidRPr="00644209">
        <w:rPr>
          <w:color w:val="990000"/>
        </w:rPr>
        <w:t>order:SANO</w:t>
      </w:r>
      <w:r w:rsidRPr="00644209">
        <w:rPr>
          <w:color w:val="0000FF"/>
        </w:rPr>
        <w:t>&gt;</w:t>
      </w:r>
      <w:r w:rsidRPr="00644209">
        <w:rPr>
          <w:szCs w:val="20"/>
        </w:rPr>
        <w:t xml:space="preserve"> </w:t>
      </w:r>
    </w:p>
    <w:p w14:paraId="449CB54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order:SASN</w:t>
      </w:r>
      <w:r w:rsidRPr="00644209">
        <w:rPr>
          <w:color w:val="0000FF"/>
        </w:rPr>
        <w:t>&gt;</w:t>
      </w:r>
      <w:smartTag w:uri="urn:schemas-microsoft-com:office:smarttags" w:element="City">
        <w:smartTag w:uri="urn:schemas-microsoft-com:office:smarttags" w:element="place">
          <w:r w:rsidRPr="00644209">
            <w:rPr>
              <w:bCs/>
            </w:rPr>
            <w:t>ATLANTA</w:t>
          </w:r>
        </w:smartTag>
      </w:smartTag>
      <w:r w:rsidRPr="00644209">
        <w:rPr>
          <w:color w:val="0000FF"/>
        </w:rPr>
        <w:t>&lt;/</w:t>
      </w:r>
      <w:r w:rsidRPr="00644209">
        <w:rPr>
          <w:color w:val="990000"/>
        </w:rPr>
        <w:t>order:SASN</w:t>
      </w:r>
      <w:r w:rsidRPr="00644209">
        <w:rPr>
          <w:color w:val="0000FF"/>
        </w:rPr>
        <w:t>&gt;</w:t>
      </w:r>
      <w:r w:rsidRPr="00644209">
        <w:rPr>
          <w:szCs w:val="20"/>
        </w:rPr>
        <w:t xml:space="preserve"> </w:t>
      </w:r>
    </w:p>
    <w:p w14:paraId="4AE2E70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order:SATH</w:t>
      </w:r>
      <w:r w:rsidRPr="00644209">
        <w:rPr>
          <w:color w:val="0000FF"/>
        </w:rPr>
        <w:t>&gt;</w:t>
      </w:r>
      <w:r w:rsidRPr="00644209">
        <w:rPr>
          <w:bCs/>
        </w:rPr>
        <w:t>ST</w:t>
      </w:r>
      <w:r w:rsidRPr="00644209">
        <w:rPr>
          <w:color w:val="0000FF"/>
        </w:rPr>
        <w:t>&lt;/</w:t>
      </w:r>
      <w:r w:rsidRPr="00644209">
        <w:rPr>
          <w:color w:val="990000"/>
        </w:rPr>
        <w:t>order:SATH</w:t>
      </w:r>
      <w:r w:rsidRPr="00644209">
        <w:rPr>
          <w:color w:val="0000FF"/>
        </w:rPr>
        <w:t>&gt;</w:t>
      </w:r>
      <w:r w:rsidRPr="00644209">
        <w:rPr>
          <w:szCs w:val="20"/>
        </w:rPr>
        <w:t xml:space="preserve"> </w:t>
      </w:r>
    </w:p>
    <w:p w14:paraId="7DC655B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order:SASS</w:t>
      </w:r>
      <w:r w:rsidRPr="00644209">
        <w:rPr>
          <w:color w:val="0000FF"/>
        </w:rPr>
        <w:t>&gt;</w:t>
      </w:r>
      <w:r w:rsidRPr="00644209">
        <w:rPr>
          <w:bCs/>
        </w:rPr>
        <w:t>SW</w:t>
      </w:r>
      <w:r w:rsidRPr="00644209">
        <w:rPr>
          <w:color w:val="0000FF"/>
        </w:rPr>
        <w:t>&lt;/</w:t>
      </w:r>
      <w:r w:rsidRPr="00644209">
        <w:rPr>
          <w:color w:val="990000"/>
        </w:rPr>
        <w:t>order:SASS</w:t>
      </w:r>
      <w:r w:rsidRPr="00644209">
        <w:rPr>
          <w:color w:val="0000FF"/>
        </w:rPr>
        <w:t>&gt;</w:t>
      </w:r>
      <w:r w:rsidRPr="00644209">
        <w:rPr>
          <w:szCs w:val="20"/>
        </w:rPr>
        <w:t xml:space="preserve"> </w:t>
      </w:r>
    </w:p>
    <w:p w14:paraId="3CD2C9E2"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order:CITY</w:t>
      </w:r>
      <w:r w:rsidRPr="00644209">
        <w:rPr>
          <w:color w:val="0000FF"/>
        </w:rPr>
        <w:t>&gt;</w:t>
      </w:r>
      <w:r w:rsidRPr="00644209">
        <w:rPr>
          <w:bCs/>
        </w:rPr>
        <w:t>Powder Springs</w:t>
      </w:r>
      <w:r w:rsidRPr="00644209">
        <w:rPr>
          <w:color w:val="0000FF"/>
        </w:rPr>
        <w:t>&lt;/</w:t>
      </w:r>
      <w:r w:rsidRPr="00644209">
        <w:rPr>
          <w:color w:val="990000"/>
        </w:rPr>
        <w:t>order:CITY</w:t>
      </w:r>
      <w:r w:rsidRPr="00644209">
        <w:rPr>
          <w:color w:val="0000FF"/>
        </w:rPr>
        <w:t>&gt;</w:t>
      </w:r>
      <w:r w:rsidRPr="00644209">
        <w:rPr>
          <w:szCs w:val="20"/>
        </w:rPr>
        <w:t xml:space="preserve"> </w:t>
      </w:r>
    </w:p>
    <w:p w14:paraId="7D97C7B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order:STATE</w:t>
      </w:r>
      <w:r w:rsidRPr="00644209">
        <w:rPr>
          <w:color w:val="0000FF"/>
        </w:rPr>
        <w:t>&gt;</w:t>
      </w:r>
      <w:r w:rsidRPr="00644209">
        <w:rPr>
          <w:bCs/>
        </w:rPr>
        <w:t>GA</w:t>
      </w:r>
      <w:r w:rsidRPr="00644209">
        <w:rPr>
          <w:color w:val="0000FF"/>
        </w:rPr>
        <w:t>&lt;/</w:t>
      </w:r>
      <w:r w:rsidRPr="00644209">
        <w:rPr>
          <w:color w:val="990000"/>
        </w:rPr>
        <w:t>order:STATE</w:t>
      </w:r>
      <w:r w:rsidRPr="00644209">
        <w:rPr>
          <w:color w:val="0000FF"/>
        </w:rPr>
        <w:t>&gt;</w:t>
      </w:r>
      <w:r w:rsidRPr="00644209">
        <w:rPr>
          <w:szCs w:val="20"/>
        </w:rPr>
        <w:t xml:space="preserve"> </w:t>
      </w:r>
    </w:p>
    <w:p w14:paraId="42D6289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order:ZIP</w:t>
      </w:r>
      <w:r w:rsidRPr="00644209">
        <w:rPr>
          <w:color w:val="0000FF"/>
        </w:rPr>
        <w:t>&gt;</w:t>
      </w:r>
      <w:r w:rsidRPr="00644209">
        <w:rPr>
          <w:bCs/>
        </w:rPr>
        <w:t>30127</w:t>
      </w:r>
      <w:r w:rsidRPr="00644209">
        <w:rPr>
          <w:color w:val="0000FF"/>
        </w:rPr>
        <w:t>&lt;/</w:t>
      </w:r>
      <w:r w:rsidRPr="00644209">
        <w:rPr>
          <w:color w:val="990000"/>
        </w:rPr>
        <w:t>order:ZIP</w:t>
      </w:r>
      <w:r w:rsidRPr="00644209">
        <w:rPr>
          <w:color w:val="0000FF"/>
        </w:rPr>
        <w:t>&gt;</w:t>
      </w:r>
      <w:r w:rsidRPr="00644209">
        <w:rPr>
          <w:szCs w:val="20"/>
        </w:rPr>
        <w:t xml:space="preserve"> </w:t>
      </w:r>
    </w:p>
    <w:p w14:paraId="2CE06381"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order:ORD_SVC_ADDR_GRP</w:t>
      </w:r>
      <w:r w:rsidRPr="00644209">
        <w:rPr>
          <w:color w:val="0000FF"/>
        </w:rPr>
        <w:t>&gt;</w:t>
      </w:r>
    </w:p>
    <w:p w14:paraId="3756113F"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order:LOC_ACCESS_HEADER_INFO</w:t>
      </w:r>
      <w:r w:rsidRPr="00644209">
        <w:rPr>
          <w:color w:val="0000FF"/>
        </w:rPr>
        <w:t>&gt;</w:t>
      </w:r>
    </w:p>
    <w:p w14:paraId="7BE07F5D"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order:LOC_ACCESS</w:t>
      </w:r>
      <w:r w:rsidRPr="00644209">
        <w:rPr>
          <w:color w:val="0000FF"/>
        </w:rPr>
        <w:t>&gt;</w:t>
      </w:r>
    </w:p>
    <w:p w14:paraId="6E831F0C"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order:EU</w:t>
      </w:r>
      <w:r w:rsidRPr="00644209">
        <w:rPr>
          <w:color w:val="0000FF"/>
        </w:rPr>
        <w:t>&gt;</w:t>
      </w:r>
    </w:p>
    <w:p w14:paraId="374B10C3" w14:textId="77777777" w:rsidR="009C6DE4" w:rsidRPr="00644209" w:rsidRDefault="009C6DE4" w:rsidP="009C6DE4">
      <w:pPr>
        <w:ind w:hanging="480"/>
        <w:rPr>
          <w:szCs w:val="20"/>
        </w:rPr>
      </w:pPr>
      <w:hyperlink r:id="rId917"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w:t>
      </w:r>
      <w:r w:rsidRPr="00644209">
        <w:rPr>
          <w:color w:val="0000FF"/>
        </w:rPr>
        <w:t>&gt;</w:t>
      </w:r>
    </w:p>
    <w:p w14:paraId="55CED6FD" w14:textId="77777777" w:rsidR="009C6DE4" w:rsidRPr="00644209" w:rsidRDefault="009C6DE4" w:rsidP="009C6DE4">
      <w:pPr>
        <w:ind w:hanging="480"/>
        <w:rPr>
          <w:szCs w:val="20"/>
        </w:rPr>
      </w:pPr>
      <w:hyperlink r:id="rId918"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order:LS_ADMIN</w:t>
      </w:r>
      <w:r w:rsidRPr="00644209">
        <w:rPr>
          <w:color w:val="0000FF"/>
        </w:rPr>
        <w:t>&gt;</w:t>
      </w:r>
    </w:p>
    <w:p w14:paraId="7B1A930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order:LQTY</w:t>
      </w:r>
      <w:r w:rsidRPr="00644209">
        <w:rPr>
          <w:color w:val="0000FF"/>
        </w:rPr>
        <w:t>&gt;</w:t>
      </w:r>
      <w:r w:rsidRPr="00644209">
        <w:rPr>
          <w:bCs/>
        </w:rPr>
        <w:t>00001</w:t>
      </w:r>
      <w:r w:rsidRPr="00644209">
        <w:rPr>
          <w:color w:val="0000FF"/>
        </w:rPr>
        <w:t>&lt;/</w:t>
      </w:r>
      <w:r w:rsidRPr="00644209">
        <w:rPr>
          <w:color w:val="990000"/>
        </w:rPr>
        <w:t>order:LQTY</w:t>
      </w:r>
      <w:r w:rsidRPr="00644209">
        <w:rPr>
          <w:color w:val="0000FF"/>
        </w:rPr>
        <w:t>&gt;</w:t>
      </w:r>
      <w:r w:rsidRPr="00644209">
        <w:rPr>
          <w:szCs w:val="20"/>
        </w:rPr>
        <w:t xml:space="preserve"> </w:t>
      </w:r>
    </w:p>
    <w:p w14:paraId="4588768C"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order:LS_ADMIN</w:t>
      </w:r>
      <w:r w:rsidRPr="00644209">
        <w:rPr>
          <w:color w:val="0000FF"/>
        </w:rPr>
        <w:t>&gt;</w:t>
      </w:r>
    </w:p>
    <w:p w14:paraId="1F38B972" w14:textId="77777777" w:rsidR="009C6DE4" w:rsidRPr="00644209" w:rsidRDefault="009C6DE4" w:rsidP="009C6DE4">
      <w:pPr>
        <w:ind w:hanging="480"/>
        <w:rPr>
          <w:szCs w:val="20"/>
        </w:rPr>
      </w:pPr>
      <w:hyperlink r:id="rId919"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order:LS_SVC_DET</w:t>
      </w:r>
      <w:r w:rsidRPr="00644209">
        <w:rPr>
          <w:color w:val="0000FF"/>
        </w:rPr>
        <w:t>&gt;</w:t>
      </w:r>
    </w:p>
    <w:p w14:paraId="5E2F030F" w14:textId="77777777" w:rsidR="009C6DE4" w:rsidRPr="00644209" w:rsidRDefault="009C6DE4" w:rsidP="009C6DE4">
      <w:pPr>
        <w:ind w:hanging="480"/>
        <w:rPr>
          <w:szCs w:val="20"/>
        </w:rPr>
      </w:pPr>
      <w:hyperlink r:id="rId920"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order:SVC_DET_GRP</w:t>
      </w:r>
      <w:r w:rsidRPr="00644209">
        <w:rPr>
          <w:color w:val="0000FF"/>
        </w:rPr>
        <w:t>&gt;</w:t>
      </w:r>
    </w:p>
    <w:p w14:paraId="4C953C93"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order:LNUM</w:t>
      </w:r>
      <w:r w:rsidRPr="00644209">
        <w:rPr>
          <w:color w:val="0000FF"/>
        </w:rPr>
        <w:t>&gt;</w:t>
      </w:r>
      <w:r w:rsidRPr="00644209">
        <w:rPr>
          <w:bCs/>
        </w:rPr>
        <w:t>00001</w:t>
      </w:r>
      <w:r w:rsidRPr="00644209">
        <w:rPr>
          <w:color w:val="0000FF"/>
        </w:rPr>
        <w:t>&lt;/</w:t>
      </w:r>
      <w:r w:rsidRPr="00644209">
        <w:rPr>
          <w:color w:val="990000"/>
        </w:rPr>
        <w:t>order:LNUM</w:t>
      </w:r>
      <w:r w:rsidRPr="00644209">
        <w:rPr>
          <w:color w:val="0000FF"/>
        </w:rPr>
        <w:t>&gt;</w:t>
      </w:r>
      <w:r w:rsidRPr="00644209">
        <w:rPr>
          <w:szCs w:val="20"/>
        </w:rPr>
        <w:t xml:space="preserve"> </w:t>
      </w:r>
    </w:p>
    <w:p w14:paraId="1441C359"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order:LNA</w:t>
      </w:r>
      <w:r w:rsidRPr="00644209">
        <w:rPr>
          <w:color w:val="0000FF"/>
        </w:rPr>
        <w:t>&gt;</w:t>
      </w:r>
      <w:r w:rsidRPr="00644209">
        <w:rPr>
          <w:bCs/>
        </w:rPr>
        <w:t>N</w:t>
      </w:r>
      <w:r w:rsidRPr="00644209">
        <w:rPr>
          <w:color w:val="0000FF"/>
        </w:rPr>
        <w:t>&lt;/</w:t>
      </w:r>
      <w:r w:rsidRPr="00644209">
        <w:rPr>
          <w:color w:val="990000"/>
        </w:rPr>
        <w:t>order:LNA</w:t>
      </w:r>
      <w:r w:rsidRPr="00644209">
        <w:rPr>
          <w:color w:val="0000FF"/>
        </w:rPr>
        <w:t>&gt;</w:t>
      </w:r>
      <w:r w:rsidRPr="00644209">
        <w:rPr>
          <w:szCs w:val="20"/>
        </w:rPr>
        <w:t xml:space="preserve"> </w:t>
      </w:r>
    </w:p>
    <w:p w14:paraId="39EFEF0B"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order:SVC_DET_GRP</w:t>
      </w:r>
      <w:r w:rsidRPr="00644209">
        <w:rPr>
          <w:color w:val="0000FF"/>
        </w:rPr>
        <w:t>&gt;</w:t>
      </w:r>
    </w:p>
    <w:p w14:paraId="44B25E4D" w14:textId="77777777" w:rsidR="009C6DE4" w:rsidRPr="00644209" w:rsidRDefault="009C6DE4" w:rsidP="009C6DE4">
      <w:pPr>
        <w:ind w:hanging="480"/>
        <w:rPr>
          <w:szCs w:val="20"/>
        </w:rPr>
      </w:pPr>
      <w:hyperlink r:id="rId921"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order:TIE_DOWN_GRP</w:t>
      </w:r>
      <w:r w:rsidRPr="00644209">
        <w:rPr>
          <w:color w:val="0000FF"/>
        </w:rPr>
        <w:t>&gt;</w:t>
      </w:r>
    </w:p>
    <w:p w14:paraId="09D879A1" w14:textId="77777777" w:rsidR="009C6DE4" w:rsidRPr="00644209" w:rsidRDefault="009C6DE4" w:rsidP="009C6DE4">
      <w:pPr>
        <w:ind w:hanging="480"/>
        <w:rPr>
          <w:szCs w:val="20"/>
        </w:rPr>
      </w:pPr>
      <w:r w:rsidRPr="00644209">
        <w:rPr>
          <w:rFonts w:cs="Courier New"/>
          <w:bCs/>
          <w:color w:val="FF0000"/>
        </w:rPr>
        <w:lastRenderedPageBreak/>
        <w:t> </w:t>
      </w:r>
      <w:r w:rsidRPr="00644209">
        <w:rPr>
          <w:szCs w:val="20"/>
        </w:rPr>
        <w:t xml:space="preserve"> </w:t>
      </w:r>
      <w:r w:rsidRPr="00644209">
        <w:rPr>
          <w:color w:val="0000FF"/>
        </w:rPr>
        <w:t>&lt;</w:t>
      </w:r>
      <w:r w:rsidRPr="00644209">
        <w:rPr>
          <w:color w:val="990000"/>
        </w:rPr>
        <w:t>order:CABLE_ID</w:t>
      </w:r>
      <w:r w:rsidRPr="00644209">
        <w:rPr>
          <w:color w:val="0000FF"/>
        </w:rPr>
        <w:t>&gt;</w:t>
      </w:r>
      <w:r w:rsidRPr="00644209">
        <w:rPr>
          <w:bCs/>
        </w:rPr>
        <w:t>PHYS1</w:t>
      </w:r>
      <w:r w:rsidRPr="00644209">
        <w:rPr>
          <w:color w:val="0000FF"/>
        </w:rPr>
        <w:t>&lt;/</w:t>
      </w:r>
      <w:r w:rsidRPr="00644209">
        <w:rPr>
          <w:color w:val="990000"/>
        </w:rPr>
        <w:t>order:CABLE_ID</w:t>
      </w:r>
      <w:r w:rsidRPr="00644209">
        <w:rPr>
          <w:color w:val="0000FF"/>
        </w:rPr>
        <w:t>&gt;</w:t>
      </w:r>
      <w:r w:rsidRPr="00644209">
        <w:rPr>
          <w:szCs w:val="20"/>
        </w:rPr>
        <w:t xml:space="preserve"> </w:t>
      </w:r>
    </w:p>
    <w:p w14:paraId="50BEDE2B" w14:textId="77777777" w:rsidR="009C6DE4" w:rsidRPr="00644209" w:rsidRDefault="009C6DE4" w:rsidP="009C6DE4">
      <w:pPr>
        <w:ind w:hanging="480"/>
        <w:rPr>
          <w:szCs w:val="20"/>
        </w:rPr>
      </w:pPr>
      <w:hyperlink r:id="rId922"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order:TIE_DOWN_CABLE_GRP</w:t>
      </w:r>
      <w:r w:rsidRPr="00644209">
        <w:rPr>
          <w:color w:val="0000FF"/>
        </w:rPr>
        <w:t>&gt;</w:t>
      </w:r>
    </w:p>
    <w:p w14:paraId="455DF8C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order:CHAN_PAIR</w:t>
      </w:r>
      <w:r w:rsidRPr="00644209">
        <w:rPr>
          <w:color w:val="0000FF"/>
        </w:rPr>
        <w:t>&gt;</w:t>
      </w:r>
      <w:r w:rsidRPr="00644209">
        <w:rPr>
          <w:bCs/>
        </w:rPr>
        <w:t>11</w:t>
      </w:r>
      <w:r w:rsidRPr="00644209">
        <w:rPr>
          <w:color w:val="0000FF"/>
        </w:rPr>
        <w:t>&lt;/</w:t>
      </w:r>
      <w:r w:rsidRPr="00644209">
        <w:rPr>
          <w:color w:val="990000"/>
        </w:rPr>
        <w:t>order:CHAN_PAIR</w:t>
      </w:r>
      <w:r w:rsidRPr="00644209">
        <w:rPr>
          <w:color w:val="0000FF"/>
        </w:rPr>
        <w:t>&gt;</w:t>
      </w:r>
      <w:r w:rsidRPr="00644209">
        <w:rPr>
          <w:szCs w:val="20"/>
        </w:rPr>
        <w:t xml:space="preserve"> </w:t>
      </w:r>
    </w:p>
    <w:p w14:paraId="411EC0D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order:CHAN_PAIR2</w:t>
      </w:r>
      <w:r w:rsidRPr="00644209">
        <w:rPr>
          <w:color w:val="0000FF"/>
        </w:rPr>
        <w:t>&gt;</w:t>
      </w:r>
      <w:r w:rsidRPr="00644209">
        <w:rPr>
          <w:bCs/>
        </w:rPr>
        <w:t>12</w:t>
      </w:r>
      <w:r w:rsidRPr="00644209">
        <w:rPr>
          <w:color w:val="0000FF"/>
        </w:rPr>
        <w:t>&lt;/</w:t>
      </w:r>
      <w:r w:rsidRPr="00644209">
        <w:rPr>
          <w:color w:val="990000"/>
        </w:rPr>
        <w:t>order:CHAN_PAIR2</w:t>
      </w:r>
      <w:r w:rsidRPr="00644209">
        <w:rPr>
          <w:color w:val="0000FF"/>
        </w:rPr>
        <w:t>&gt;</w:t>
      </w:r>
      <w:r w:rsidRPr="00644209">
        <w:rPr>
          <w:szCs w:val="20"/>
        </w:rPr>
        <w:t xml:space="preserve"> </w:t>
      </w:r>
    </w:p>
    <w:p w14:paraId="53D9C9CE"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order:TIE_DOWN_CABLE_GRP</w:t>
      </w:r>
      <w:r w:rsidRPr="00644209">
        <w:rPr>
          <w:color w:val="0000FF"/>
        </w:rPr>
        <w:t>&gt;</w:t>
      </w:r>
    </w:p>
    <w:p w14:paraId="651FD6C6"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order:TIE_DOWN_GRP</w:t>
      </w:r>
      <w:r w:rsidRPr="00644209">
        <w:rPr>
          <w:color w:val="0000FF"/>
        </w:rPr>
        <w:t>&gt;</w:t>
      </w:r>
    </w:p>
    <w:p w14:paraId="117F5C33"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order:LS_SVC_DET</w:t>
      </w:r>
      <w:r w:rsidRPr="00644209">
        <w:rPr>
          <w:color w:val="0000FF"/>
        </w:rPr>
        <w:t>&gt;</w:t>
      </w:r>
    </w:p>
    <w:p w14:paraId="5E00C414"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w:t>
      </w:r>
      <w:r w:rsidRPr="00644209">
        <w:rPr>
          <w:color w:val="0000FF"/>
        </w:rPr>
        <w:t>&gt;</w:t>
      </w:r>
    </w:p>
    <w:p w14:paraId="5E6F0BE7"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order:LSR_ORD_REQ</w:t>
      </w:r>
      <w:r w:rsidRPr="00644209">
        <w:rPr>
          <w:color w:val="0000FF"/>
        </w:rPr>
        <w:t>&gt;</w:t>
      </w:r>
    </w:p>
    <w:p w14:paraId="6528988C"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uom:ATT_LSR_ORD_REQ</w:t>
      </w:r>
      <w:r w:rsidRPr="00644209">
        <w:rPr>
          <w:color w:val="0000FF"/>
        </w:rPr>
        <w:t>&gt;</w:t>
      </w:r>
    </w:p>
    <w:p w14:paraId="617127D2" w14:textId="77777777" w:rsidR="009C6DE4" w:rsidRPr="00644209" w:rsidRDefault="009C6DE4" w:rsidP="009C6DE4"/>
    <w:p w14:paraId="4D1191E2" w14:textId="77777777" w:rsidR="009C6DE4" w:rsidRDefault="009C6DE4" w:rsidP="009C6DE4">
      <w:r w:rsidRPr="00644209">
        <w:t>XML OUTPUT:</w:t>
      </w:r>
    </w:p>
    <w:p w14:paraId="361668D6" w14:textId="77777777" w:rsidR="009C6DE4" w:rsidRPr="00644209" w:rsidRDefault="009C6DE4" w:rsidP="009C6DE4"/>
    <w:p w14:paraId="0D9CC6DB" w14:textId="45B559C5" w:rsidR="009C6DE4" w:rsidRPr="00644209" w:rsidRDefault="009C6DE4" w:rsidP="00F57663">
      <w:pPr>
        <w:ind w:hanging="240"/>
        <w:rPr>
          <w:szCs w:val="20"/>
        </w:rPr>
      </w:pPr>
      <w:r w:rsidRPr="00644209">
        <w:rPr>
          <w:rFonts w:cs="Courier New"/>
          <w:bCs/>
          <w:color w:val="FF0000"/>
        </w:rPr>
        <w:t> </w:t>
      </w:r>
      <w:r w:rsidRPr="00644209">
        <w:rPr>
          <w:szCs w:val="20"/>
        </w:rPr>
        <w:t xml:space="preserve"> </w:t>
      </w:r>
    </w:p>
    <w:p w14:paraId="52856DA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senderid</w:t>
      </w:r>
      <w:r w:rsidRPr="00644209">
        <w:rPr>
          <w:color w:val="0000FF"/>
        </w:rPr>
        <w:t>&gt;</w:t>
      </w:r>
      <w:r w:rsidRPr="00644209">
        <w:rPr>
          <w:bCs/>
        </w:rPr>
        <w:t>ATT-OR-SAT</w:t>
      </w:r>
      <w:r w:rsidRPr="00644209">
        <w:rPr>
          <w:color w:val="0000FF"/>
        </w:rPr>
        <w:t>&lt;/</w:t>
      </w:r>
      <w:r w:rsidRPr="00644209">
        <w:rPr>
          <w:color w:val="990000"/>
        </w:rPr>
        <w:t>senderid</w:t>
      </w:r>
      <w:r w:rsidRPr="00644209">
        <w:rPr>
          <w:color w:val="0000FF"/>
        </w:rPr>
        <w:t>&gt;</w:t>
      </w:r>
      <w:r w:rsidRPr="00644209">
        <w:rPr>
          <w:szCs w:val="20"/>
        </w:rPr>
        <w:t xml:space="preserve"> </w:t>
      </w:r>
    </w:p>
    <w:p w14:paraId="63CBFB40"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receiverid</w:t>
      </w:r>
      <w:r w:rsidRPr="00644209">
        <w:rPr>
          <w:color w:val="0000FF"/>
        </w:rPr>
        <w:t>&gt;</w:t>
      </w:r>
      <w:r w:rsidRPr="00644209">
        <w:rPr>
          <w:bCs/>
        </w:rPr>
        <w:t>CTE-VALIDATOR</w:t>
      </w:r>
      <w:r w:rsidRPr="00644209">
        <w:rPr>
          <w:color w:val="0000FF"/>
        </w:rPr>
        <w:t>&lt;/</w:t>
      </w:r>
      <w:r w:rsidRPr="00644209">
        <w:rPr>
          <w:color w:val="990000"/>
        </w:rPr>
        <w:t>receiverid</w:t>
      </w:r>
      <w:r w:rsidRPr="00644209">
        <w:rPr>
          <w:color w:val="0000FF"/>
        </w:rPr>
        <w:t>&gt;</w:t>
      </w:r>
      <w:r w:rsidRPr="00644209">
        <w:rPr>
          <w:szCs w:val="20"/>
        </w:rPr>
        <w:t xml:space="preserve"> </w:t>
      </w:r>
    </w:p>
    <w:p w14:paraId="2372BBD1"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interfaceid</w:t>
      </w:r>
      <w:r w:rsidRPr="00644209">
        <w:rPr>
          <w:color w:val="0000FF"/>
        </w:rPr>
        <w:t>&gt;</w:t>
      </w:r>
      <w:r w:rsidRPr="00644209">
        <w:rPr>
          <w:bCs/>
        </w:rPr>
        <w:t>CTE-1005-OR-XML-IB</w:t>
      </w:r>
      <w:r w:rsidRPr="00644209">
        <w:rPr>
          <w:color w:val="0000FF"/>
        </w:rPr>
        <w:t>&lt;/</w:t>
      </w:r>
      <w:r w:rsidRPr="00644209">
        <w:rPr>
          <w:color w:val="990000"/>
        </w:rPr>
        <w:t>interfaceid</w:t>
      </w:r>
      <w:r w:rsidRPr="00644209">
        <w:rPr>
          <w:color w:val="0000FF"/>
        </w:rPr>
        <w:t>&gt;</w:t>
      </w:r>
      <w:r w:rsidRPr="00644209">
        <w:rPr>
          <w:szCs w:val="20"/>
        </w:rPr>
        <w:t xml:space="preserve"> </w:t>
      </w:r>
    </w:p>
    <w:p w14:paraId="039BF42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messagetype</w:t>
      </w:r>
      <w:r w:rsidRPr="00644209">
        <w:rPr>
          <w:color w:val="0000FF"/>
        </w:rPr>
        <w:t>&gt;</w:t>
      </w:r>
      <w:r w:rsidRPr="00644209">
        <w:rPr>
          <w:bCs/>
        </w:rPr>
        <w:t>LSRUOM</w:t>
      </w:r>
      <w:r w:rsidRPr="00644209">
        <w:rPr>
          <w:color w:val="0000FF"/>
        </w:rPr>
        <w:t>&lt;/</w:t>
      </w:r>
      <w:r w:rsidRPr="00644209">
        <w:rPr>
          <w:color w:val="990000"/>
        </w:rPr>
        <w:t>messagetype</w:t>
      </w:r>
      <w:r w:rsidRPr="00644209">
        <w:rPr>
          <w:color w:val="0000FF"/>
        </w:rPr>
        <w:t>&gt;</w:t>
      </w:r>
      <w:r w:rsidRPr="00644209">
        <w:rPr>
          <w:szCs w:val="20"/>
        </w:rPr>
        <w:t xml:space="preserve"> </w:t>
      </w:r>
    </w:p>
    <w:p w14:paraId="10F3457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lsogversion</w:t>
      </w:r>
      <w:r w:rsidRPr="00644209">
        <w:rPr>
          <w:color w:val="0000FF"/>
        </w:rPr>
        <w:t>&gt;</w:t>
      </w:r>
      <w:r w:rsidRPr="00644209">
        <w:rPr>
          <w:bCs/>
        </w:rPr>
        <w:t>10.05</w:t>
      </w:r>
      <w:r w:rsidRPr="00644209">
        <w:rPr>
          <w:color w:val="0000FF"/>
        </w:rPr>
        <w:t>&lt;/</w:t>
      </w:r>
      <w:r w:rsidRPr="00644209">
        <w:rPr>
          <w:color w:val="990000"/>
        </w:rPr>
        <w:t>lsogversion</w:t>
      </w:r>
      <w:r w:rsidRPr="00644209">
        <w:rPr>
          <w:color w:val="0000FF"/>
        </w:rPr>
        <w:t>&gt;</w:t>
      </w:r>
      <w:r w:rsidRPr="00644209">
        <w:rPr>
          <w:szCs w:val="20"/>
        </w:rPr>
        <w:t xml:space="preserve"> </w:t>
      </w:r>
    </w:p>
    <w:p w14:paraId="5FBD3F12"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ordertype</w:t>
      </w:r>
      <w:r w:rsidRPr="00644209">
        <w:rPr>
          <w:color w:val="0000FF"/>
        </w:rPr>
        <w:t>&gt;</w:t>
      </w:r>
      <w:r w:rsidRPr="00644209">
        <w:rPr>
          <w:bCs/>
        </w:rPr>
        <w:t>ORDER</w:t>
      </w:r>
      <w:r w:rsidRPr="00644209">
        <w:rPr>
          <w:color w:val="0000FF"/>
        </w:rPr>
        <w:t>&lt;/</w:t>
      </w:r>
      <w:r w:rsidRPr="00644209">
        <w:rPr>
          <w:color w:val="990000"/>
        </w:rPr>
        <w:t>ordertype</w:t>
      </w:r>
      <w:r w:rsidRPr="00644209">
        <w:rPr>
          <w:color w:val="0000FF"/>
        </w:rPr>
        <w:t>&gt;</w:t>
      </w:r>
      <w:r w:rsidRPr="00644209">
        <w:rPr>
          <w:szCs w:val="20"/>
        </w:rPr>
        <w:t xml:space="preserve"> </w:t>
      </w:r>
    </w:p>
    <w:p w14:paraId="7A298900"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header</w:t>
      </w:r>
      <w:r w:rsidRPr="00644209">
        <w:rPr>
          <w:color w:val="0000FF"/>
        </w:rPr>
        <w:t>&gt;</w:t>
      </w:r>
    </w:p>
    <w:p w14:paraId="2679C1AF" w14:textId="77777777" w:rsidR="009C6DE4" w:rsidRPr="00644209" w:rsidRDefault="009C6DE4" w:rsidP="009C6DE4">
      <w:pPr>
        <w:ind w:hanging="480"/>
        <w:rPr>
          <w:szCs w:val="20"/>
        </w:rPr>
      </w:pPr>
      <w:hyperlink r:id="rId923"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m2:LSR_RESP</w:t>
      </w:r>
      <w:r w:rsidRPr="00644209">
        <w:rPr>
          <w:color w:val="FF0000"/>
        </w:rPr>
        <w:t xml:space="preserve"> xmlns:m2</w:t>
      </w:r>
      <w:r w:rsidRPr="00644209">
        <w:rPr>
          <w:color w:val="0000FF"/>
        </w:rPr>
        <w:t>="</w:t>
      </w:r>
      <w:r w:rsidRPr="00644209">
        <w:rPr>
          <w:bCs/>
          <w:color w:val="FF0000"/>
          <w:szCs w:val="20"/>
        </w:rPr>
        <w:t>http://lsr.att.com/obf/tML/UOM</w:t>
      </w:r>
      <w:r w:rsidRPr="00644209">
        <w:rPr>
          <w:color w:val="0000FF"/>
        </w:rPr>
        <w:t>"&gt;</w:t>
      </w:r>
    </w:p>
    <w:p w14:paraId="280813A4" w14:textId="77777777" w:rsidR="009C6DE4" w:rsidRPr="00644209" w:rsidRDefault="009C6DE4" w:rsidP="009C6DE4">
      <w:pPr>
        <w:ind w:hanging="480"/>
        <w:rPr>
          <w:szCs w:val="20"/>
        </w:rPr>
      </w:pPr>
      <w:hyperlink r:id="rId924"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m2:HDR</w:t>
      </w:r>
      <w:r w:rsidRPr="00644209">
        <w:rPr>
          <w:color w:val="0000FF"/>
        </w:rPr>
        <w:t>&gt;</w:t>
      </w:r>
    </w:p>
    <w:p w14:paraId="58E655D7"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m2:MESSAGE_ID</w:t>
      </w:r>
      <w:r w:rsidRPr="00644209">
        <w:rPr>
          <w:color w:val="0000FF"/>
        </w:rPr>
        <w:t>&gt;</w:t>
      </w:r>
      <w:r w:rsidRPr="00644209">
        <w:rPr>
          <w:bCs/>
        </w:rPr>
        <w:t>1245424949719749.3102351611494</w:t>
      </w:r>
      <w:r w:rsidRPr="00644209">
        <w:rPr>
          <w:color w:val="0000FF"/>
        </w:rPr>
        <w:t>&lt;/</w:t>
      </w:r>
      <w:r w:rsidRPr="00644209">
        <w:rPr>
          <w:color w:val="990000"/>
        </w:rPr>
        <w:t>m2:MESSAGE_ID</w:t>
      </w:r>
      <w:r w:rsidRPr="00644209">
        <w:rPr>
          <w:color w:val="0000FF"/>
        </w:rPr>
        <w:t>&gt;</w:t>
      </w:r>
      <w:r w:rsidRPr="00644209">
        <w:rPr>
          <w:szCs w:val="20"/>
        </w:rPr>
        <w:t xml:space="preserve"> </w:t>
      </w:r>
    </w:p>
    <w:p w14:paraId="1777FC17"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m2:CCNA</w:t>
      </w:r>
      <w:r w:rsidRPr="00644209">
        <w:rPr>
          <w:color w:val="0000FF"/>
        </w:rPr>
        <w:t>&gt;</w:t>
      </w:r>
      <w:r w:rsidRPr="00644209">
        <w:rPr>
          <w:bCs/>
        </w:rPr>
        <w:t>ZXL</w:t>
      </w:r>
      <w:r w:rsidRPr="00644209">
        <w:rPr>
          <w:color w:val="0000FF"/>
        </w:rPr>
        <w:t>&lt;/</w:t>
      </w:r>
      <w:r w:rsidRPr="00644209">
        <w:rPr>
          <w:color w:val="990000"/>
        </w:rPr>
        <w:t>m2:CCNA</w:t>
      </w:r>
      <w:r w:rsidRPr="00644209">
        <w:rPr>
          <w:color w:val="0000FF"/>
        </w:rPr>
        <w:t>&gt;</w:t>
      </w:r>
      <w:r w:rsidRPr="00644209">
        <w:rPr>
          <w:szCs w:val="20"/>
        </w:rPr>
        <w:t xml:space="preserve"> </w:t>
      </w:r>
    </w:p>
    <w:p w14:paraId="710EAFC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m2:MSG_TIMESTAMP</w:t>
      </w:r>
      <w:r w:rsidRPr="00644209">
        <w:rPr>
          <w:color w:val="0000FF"/>
        </w:rPr>
        <w:t>&gt;</w:t>
      </w:r>
      <w:r w:rsidRPr="00644209">
        <w:rPr>
          <w:bCs/>
        </w:rPr>
        <w:t>2009-06-19T10:22:30-05:00</w:t>
      </w:r>
      <w:r w:rsidRPr="00644209">
        <w:rPr>
          <w:color w:val="0000FF"/>
        </w:rPr>
        <w:t>&lt;/</w:t>
      </w:r>
      <w:r w:rsidRPr="00644209">
        <w:rPr>
          <w:color w:val="990000"/>
        </w:rPr>
        <w:t>m2:MSG_TIMESTAMP</w:t>
      </w:r>
      <w:r w:rsidRPr="00644209">
        <w:rPr>
          <w:color w:val="0000FF"/>
        </w:rPr>
        <w:t>&gt;</w:t>
      </w:r>
      <w:r w:rsidRPr="00644209">
        <w:rPr>
          <w:szCs w:val="20"/>
        </w:rPr>
        <w:t xml:space="preserve"> </w:t>
      </w:r>
    </w:p>
    <w:p w14:paraId="5B7B6D8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m2:PON</w:t>
      </w:r>
      <w:r w:rsidRPr="00644209">
        <w:rPr>
          <w:color w:val="0000FF"/>
        </w:rPr>
        <w:t>&gt;</w:t>
      </w:r>
      <w:r w:rsidRPr="00644209">
        <w:rPr>
          <w:bCs/>
        </w:rPr>
        <w:t>CVT0A042R31</w:t>
      </w:r>
      <w:r w:rsidRPr="00644209">
        <w:rPr>
          <w:color w:val="0000FF"/>
        </w:rPr>
        <w:t>&lt;/</w:t>
      </w:r>
      <w:r w:rsidRPr="00644209">
        <w:rPr>
          <w:color w:val="990000"/>
        </w:rPr>
        <w:t>m2:PON</w:t>
      </w:r>
      <w:r w:rsidRPr="00644209">
        <w:rPr>
          <w:color w:val="0000FF"/>
        </w:rPr>
        <w:t>&gt;</w:t>
      </w:r>
      <w:r w:rsidRPr="00644209">
        <w:rPr>
          <w:szCs w:val="20"/>
        </w:rPr>
        <w:t xml:space="preserve"> </w:t>
      </w:r>
    </w:p>
    <w:p w14:paraId="2926432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m2:VER</w:t>
      </w:r>
      <w:r w:rsidRPr="00644209">
        <w:rPr>
          <w:color w:val="0000FF"/>
        </w:rPr>
        <w:t>&gt;</w:t>
      </w:r>
      <w:r w:rsidRPr="00644209">
        <w:rPr>
          <w:bCs/>
        </w:rPr>
        <w:t>00</w:t>
      </w:r>
      <w:r w:rsidRPr="00644209">
        <w:rPr>
          <w:color w:val="0000FF"/>
        </w:rPr>
        <w:t>&lt;/</w:t>
      </w:r>
      <w:r w:rsidRPr="00644209">
        <w:rPr>
          <w:color w:val="990000"/>
        </w:rPr>
        <w:t>m2:VER</w:t>
      </w:r>
      <w:r w:rsidRPr="00644209">
        <w:rPr>
          <w:color w:val="0000FF"/>
        </w:rPr>
        <w:t>&gt;</w:t>
      </w:r>
      <w:r w:rsidRPr="00644209">
        <w:rPr>
          <w:szCs w:val="20"/>
        </w:rPr>
        <w:t xml:space="preserve"> </w:t>
      </w:r>
    </w:p>
    <w:p w14:paraId="3BEA8728"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m2:AN</w:t>
      </w:r>
      <w:r w:rsidRPr="00644209">
        <w:rPr>
          <w:color w:val="0000FF"/>
        </w:rPr>
        <w:t>&gt;</w:t>
      </w:r>
      <w:r w:rsidRPr="00644209">
        <w:rPr>
          <w:bCs/>
        </w:rPr>
        <w:t>404N070042042</w:t>
      </w:r>
      <w:r w:rsidRPr="00644209">
        <w:rPr>
          <w:color w:val="0000FF"/>
        </w:rPr>
        <w:t>&lt;/</w:t>
      </w:r>
      <w:r w:rsidRPr="00644209">
        <w:rPr>
          <w:color w:val="990000"/>
        </w:rPr>
        <w:t>m2:AN</w:t>
      </w:r>
      <w:r w:rsidRPr="00644209">
        <w:rPr>
          <w:color w:val="0000FF"/>
        </w:rPr>
        <w:t>&gt;</w:t>
      </w:r>
      <w:r w:rsidRPr="00644209">
        <w:rPr>
          <w:szCs w:val="20"/>
        </w:rPr>
        <w:t xml:space="preserve"> </w:t>
      </w:r>
    </w:p>
    <w:p w14:paraId="2F4FE38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m2:LSR_NO</w:t>
      </w:r>
      <w:r w:rsidRPr="00644209">
        <w:rPr>
          <w:color w:val="0000FF"/>
        </w:rPr>
        <w:t>&gt;</w:t>
      </w:r>
      <w:r w:rsidRPr="00644209">
        <w:rPr>
          <w:bCs/>
        </w:rPr>
        <w:t>20090619L00056-00</w:t>
      </w:r>
      <w:r w:rsidRPr="00644209">
        <w:rPr>
          <w:color w:val="0000FF"/>
        </w:rPr>
        <w:t>&lt;/</w:t>
      </w:r>
      <w:r w:rsidRPr="00644209">
        <w:rPr>
          <w:color w:val="990000"/>
        </w:rPr>
        <w:t>m2:LSR_NO</w:t>
      </w:r>
      <w:r w:rsidRPr="00644209">
        <w:rPr>
          <w:color w:val="0000FF"/>
        </w:rPr>
        <w:t>&gt;</w:t>
      </w:r>
      <w:r w:rsidRPr="00644209">
        <w:rPr>
          <w:szCs w:val="20"/>
        </w:rPr>
        <w:t xml:space="preserve"> </w:t>
      </w:r>
    </w:p>
    <w:p w14:paraId="26D844E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m2:CC</w:t>
      </w:r>
      <w:r w:rsidRPr="00644209">
        <w:rPr>
          <w:color w:val="0000FF"/>
        </w:rPr>
        <w:t>&gt;</w:t>
      </w:r>
      <w:r w:rsidRPr="00644209">
        <w:rPr>
          <w:bCs/>
        </w:rPr>
        <w:t>9999</w:t>
      </w:r>
      <w:r w:rsidRPr="00644209">
        <w:rPr>
          <w:color w:val="0000FF"/>
        </w:rPr>
        <w:t>&lt;/</w:t>
      </w:r>
      <w:r w:rsidRPr="00644209">
        <w:rPr>
          <w:color w:val="990000"/>
        </w:rPr>
        <w:t>m2:CC</w:t>
      </w:r>
      <w:r w:rsidRPr="00644209">
        <w:rPr>
          <w:color w:val="0000FF"/>
        </w:rPr>
        <w:t>&gt;</w:t>
      </w:r>
      <w:r w:rsidRPr="00644209">
        <w:rPr>
          <w:szCs w:val="20"/>
        </w:rPr>
        <w:t xml:space="preserve"> </w:t>
      </w:r>
    </w:p>
    <w:p w14:paraId="51D9093F"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m2:CLEC_APPL_ID</w:t>
      </w:r>
      <w:r w:rsidRPr="00644209">
        <w:rPr>
          <w:color w:val="0000FF"/>
        </w:rPr>
        <w:t>&gt;</w:t>
      </w:r>
      <w:r w:rsidRPr="00644209">
        <w:rPr>
          <w:bCs/>
        </w:rPr>
        <w:t>CTE-VALIDATOR</w:t>
      </w:r>
      <w:r w:rsidRPr="00644209">
        <w:rPr>
          <w:color w:val="0000FF"/>
        </w:rPr>
        <w:t>&lt;/</w:t>
      </w:r>
      <w:r w:rsidRPr="00644209">
        <w:rPr>
          <w:color w:val="990000"/>
        </w:rPr>
        <w:t>m2:CLEC_APPL_ID</w:t>
      </w:r>
      <w:r w:rsidRPr="00644209">
        <w:rPr>
          <w:color w:val="0000FF"/>
        </w:rPr>
        <w:t>&gt;</w:t>
      </w:r>
      <w:r w:rsidRPr="00644209">
        <w:rPr>
          <w:szCs w:val="20"/>
        </w:rPr>
        <w:t xml:space="preserve"> </w:t>
      </w:r>
    </w:p>
    <w:p w14:paraId="0E4484D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m2:CLEC_APPL_PASSWORD</w:t>
      </w:r>
      <w:r w:rsidRPr="00644209">
        <w:rPr>
          <w:color w:val="0000FF"/>
        </w:rPr>
        <w:t>&gt;</w:t>
      </w:r>
      <w:r w:rsidRPr="00644209">
        <w:rPr>
          <w:bCs/>
        </w:rPr>
        <w:t>PA$$WORD</w:t>
      </w:r>
      <w:r w:rsidRPr="00644209">
        <w:rPr>
          <w:color w:val="0000FF"/>
        </w:rPr>
        <w:t>&lt;/</w:t>
      </w:r>
      <w:r w:rsidRPr="00644209">
        <w:rPr>
          <w:color w:val="990000"/>
        </w:rPr>
        <w:t>m2:CLEC_APPL_PASSWORD</w:t>
      </w:r>
      <w:r w:rsidRPr="00644209">
        <w:rPr>
          <w:color w:val="0000FF"/>
        </w:rPr>
        <w:t>&gt;</w:t>
      </w:r>
      <w:r w:rsidRPr="00644209">
        <w:rPr>
          <w:szCs w:val="20"/>
        </w:rPr>
        <w:t xml:space="preserve"> </w:t>
      </w:r>
    </w:p>
    <w:p w14:paraId="75A9D6F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m2:DTSENT</w:t>
      </w:r>
      <w:r w:rsidRPr="00644209">
        <w:rPr>
          <w:color w:val="0000FF"/>
        </w:rPr>
        <w:t>&gt;</w:t>
      </w:r>
      <w:r w:rsidRPr="00644209">
        <w:rPr>
          <w:bCs/>
        </w:rPr>
        <w:t>200906191022AM</w:t>
      </w:r>
      <w:r w:rsidRPr="00644209">
        <w:rPr>
          <w:color w:val="0000FF"/>
        </w:rPr>
        <w:t>&lt;/</w:t>
      </w:r>
      <w:r w:rsidRPr="00644209">
        <w:rPr>
          <w:color w:val="990000"/>
        </w:rPr>
        <w:t>m2:DTSENT</w:t>
      </w:r>
      <w:r w:rsidRPr="00644209">
        <w:rPr>
          <w:color w:val="0000FF"/>
        </w:rPr>
        <w:t>&gt;</w:t>
      </w:r>
      <w:r w:rsidRPr="00644209">
        <w:rPr>
          <w:szCs w:val="20"/>
        </w:rPr>
        <w:t xml:space="preserve"> </w:t>
      </w:r>
    </w:p>
    <w:p w14:paraId="0FA9BDC5"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m2:ORD</w:t>
      </w:r>
      <w:r w:rsidRPr="00644209">
        <w:rPr>
          <w:color w:val="0000FF"/>
        </w:rPr>
        <w:t>&gt;</w:t>
      </w:r>
      <w:r w:rsidRPr="00644209">
        <w:rPr>
          <w:bCs/>
        </w:rPr>
        <w:t>CO9LRJL0</w:t>
      </w:r>
      <w:r w:rsidRPr="00644209">
        <w:rPr>
          <w:color w:val="0000FF"/>
        </w:rPr>
        <w:t>&lt;/</w:t>
      </w:r>
      <w:r w:rsidRPr="00644209">
        <w:rPr>
          <w:color w:val="990000"/>
        </w:rPr>
        <w:t>m2:ORD</w:t>
      </w:r>
      <w:r w:rsidRPr="00644209">
        <w:rPr>
          <w:color w:val="0000FF"/>
        </w:rPr>
        <w:t>&gt;</w:t>
      </w:r>
      <w:r w:rsidRPr="00644209">
        <w:rPr>
          <w:szCs w:val="20"/>
        </w:rPr>
        <w:t xml:space="preserve"> </w:t>
      </w:r>
    </w:p>
    <w:p w14:paraId="7DE1ECD4"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m2:STATUS_CODE</w:t>
      </w:r>
      <w:r w:rsidRPr="00644209">
        <w:rPr>
          <w:color w:val="0000FF"/>
        </w:rPr>
        <w:t>&gt;</w:t>
      </w:r>
      <w:r w:rsidRPr="00644209">
        <w:rPr>
          <w:bCs/>
        </w:rPr>
        <w:t>PD</w:t>
      </w:r>
      <w:r w:rsidRPr="00644209">
        <w:rPr>
          <w:color w:val="0000FF"/>
        </w:rPr>
        <w:t>&lt;/</w:t>
      </w:r>
      <w:r w:rsidRPr="00644209">
        <w:rPr>
          <w:color w:val="990000"/>
        </w:rPr>
        <w:t>m2:STATUS_CODE</w:t>
      </w:r>
      <w:r w:rsidRPr="00644209">
        <w:rPr>
          <w:color w:val="0000FF"/>
        </w:rPr>
        <w:t>&gt;</w:t>
      </w:r>
      <w:r w:rsidRPr="00644209">
        <w:rPr>
          <w:szCs w:val="20"/>
        </w:rPr>
        <w:t xml:space="preserve"> </w:t>
      </w:r>
    </w:p>
    <w:p w14:paraId="5F477F0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m2:STATUS_MSG</w:t>
      </w:r>
      <w:r w:rsidRPr="00644209">
        <w:rPr>
          <w:color w:val="0000FF"/>
        </w:rPr>
        <w:t>&gt;</w:t>
      </w:r>
      <w:r w:rsidRPr="00644209">
        <w:rPr>
          <w:bCs/>
        </w:rPr>
        <w:t>PENDING ORDER</w:t>
      </w:r>
      <w:r w:rsidRPr="00644209">
        <w:rPr>
          <w:color w:val="0000FF"/>
        </w:rPr>
        <w:t>&lt;/</w:t>
      </w:r>
      <w:r w:rsidRPr="00644209">
        <w:rPr>
          <w:color w:val="990000"/>
        </w:rPr>
        <w:t>m2:STATUS_MSG</w:t>
      </w:r>
      <w:r w:rsidRPr="00644209">
        <w:rPr>
          <w:color w:val="0000FF"/>
        </w:rPr>
        <w:t>&gt;</w:t>
      </w:r>
      <w:r w:rsidRPr="00644209">
        <w:rPr>
          <w:szCs w:val="20"/>
        </w:rPr>
        <w:t xml:space="preserve"> </w:t>
      </w:r>
    </w:p>
    <w:p w14:paraId="54E1B6E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m2:REMARKS</w:t>
      </w:r>
      <w:r w:rsidRPr="00644209">
        <w:rPr>
          <w:color w:val="0000FF"/>
        </w:rPr>
        <w:t>&gt;</w:t>
      </w:r>
      <w:r w:rsidRPr="00644209">
        <w:rPr>
          <w:bCs/>
        </w:rPr>
        <w:t>Facilities have been checked Dispatch is Required</w:t>
      </w:r>
      <w:r w:rsidRPr="00644209">
        <w:rPr>
          <w:color w:val="0000FF"/>
        </w:rPr>
        <w:t>&lt;/</w:t>
      </w:r>
      <w:r w:rsidRPr="00644209">
        <w:rPr>
          <w:color w:val="990000"/>
        </w:rPr>
        <w:t>m2:REMARKS</w:t>
      </w:r>
      <w:r w:rsidRPr="00644209">
        <w:rPr>
          <w:color w:val="0000FF"/>
        </w:rPr>
        <w:t>&gt;</w:t>
      </w:r>
      <w:r w:rsidRPr="00644209">
        <w:rPr>
          <w:szCs w:val="20"/>
        </w:rPr>
        <w:t xml:space="preserve"> </w:t>
      </w:r>
    </w:p>
    <w:p w14:paraId="72331AC1"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m2:TRAN_ACK_TYPE</w:t>
      </w:r>
      <w:r w:rsidRPr="00644209">
        <w:rPr>
          <w:color w:val="0000FF"/>
        </w:rPr>
        <w:t>&gt;</w:t>
      </w:r>
      <w:r w:rsidRPr="00644209">
        <w:rPr>
          <w:bCs/>
        </w:rPr>
        <w:t>AT</w:t>
      </w:r>
      <w:r w:rsidRPr="00644209">
        <w:rPr>
          <w:color w:val="0000FF"/>
        </w:rPr>
        <w:t>&lt;/</w:t>
      </w:r>
      <w:r w:rsidRPr="00644209">
        <w:rPr>
          <w:color w:val="990000"/>
        </w:rPr>
        <w:t>m2:TRAN_ACK_TYPE</w:t>
      </w:r>
      <w:r w:rsidRPr="00644209">
        <w:rPr>
          <w:color w:val="0000FF"/>
        </w:rPr>
        <w:t>&gt;</w:t>
      </w:r>
      <w:r w:rsidRPr="00644209">
        <w:rPr>
          <w:szCs w:val="20"/>
        </w:rPr>
        <w:t xml:space="preserve"> </w:t>
      </w:r>
    </w:p>
    <w:p w14:paraId="2D963F99"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m2:TRANS_SET_PURPOSE_CODE</w:t>
      </w:r>
      <w:r w:rsidRPr="00644209">
        <w:rPr>
          <w:color w:val="0000FF"/>
        </w:rPr>
        <w:t>&gt;</w:t>
      </w:r>
      <w:r w:rsidRPr="00644209">
        <w:rPr>
          <w:bCs/>
        </w:rPr>
        <w:t>06</w:t>
      </w:r>
      <w:r w:rsidRPr="00644209">
        <w:rPr>
          <w:color w:val="0000FF"/>
        </w:rPr>
        <w:t>&lt;/</w:t>
      </w:r>
      <w:r w:rsidRPr="00644209">
        <w:rPr>
          <w:color w:val="990000"/>
        </w:rPr>
        <w:t>m2:TRANS_SET_PURPOSE_CODE</w:t>
      </w:r>
      <w:r w:rsidRPr="00644209">
        <w:rPr>
          <w:color w:val="0000FF"/>
        </w:rPr>
        <w:t>&gt;</w:t>
      </w:r>
      <w:r w:rsidRPr="00644209">
        <w:rPr>
          <w:szCs w:val="20"/>
        </w:rPr>
        <w:t xml:space="preserve"> </w:t>
      </w:r>
    </w:p>
    <w:p w14:paraId="78129031"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m2:HDR</w:t>
      </w:r>
      <w:r w:rsidRPr="00644209">
        <w:rPr>
          <w:color w:val="0000FF"/>
        </w:rPr>
        <w:t>&gt;</w:t>
      </w:r>
    </w:p>
    <w:p w14:paraId="7B32B02B" w14:textId="77777777" w:rsidR="009C6DE4" w:rsidRPr="00644209" w:rsidRDefault="009C6DE4" w:rsidP="009C6DE4">
      <w:pPr>
        <w:ind w:hanging="480"/>
        <w:rPr>
          <w:szCs w:val="20"/>
        </w:rPr>
      </w:pPr>
      <w:hyperlink r:id="rId925"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m2:NOTIFICATION</w:t>
      </w:r>
      <w:r w:rsidRPr="00644209">
        <w:rPr>
          <w:color w:val="0000FF"/>
        </w:rPr>
        <w:t>&gt;</w:t>
      </w:r>
    </w:p>
    <w:p w14:paraId="629D51F0" w14:textId="77777777" w:rsidR="009C6DE4" w:rsidRPr="00644209" w:rsidRDefault="009C6DE4" w:rsidP="009C6DE4">
      <w:pPr>
        <w:ind w:hanging="480"/>
        <w:rPr>
          <w:szCs w:val="20"/>
        </w:rPr>
      </w:pPr>
      <w:hyperlink r:id="rId926"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m2:FIRM_ORDER_NOTIFICATION</w:t>
      </w:r>
      <w:r w:rsidRPr="00644209">
        <w:rPr>
          <w:color w:val="0000FF"/>
        </w:rPr>
        <w:t>&gt;</w:t>
      </w:r>
    </w:p>
    <w:p w14:paraId="485D48D1" w14:textId="77777777" w:rsidR="009C6DE4" w:rsidRPr="00644209" w:rsidRDefault="009C6DE4" w:rsidP="009C6DE4">
      <w:pPr>
        <w:ind w:hanging="480"/>
        <w:rPr>
          <w:szCs w:val="20"/>
        </w:rPr>
      </w:pPr>
      <w:hyperlink r:id="rId927"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m2:NOTIFICATION_ADMIN</w:t>
      </w:r>
      <w:r w:rsidRPr="00644209">
        <w:rPr>
          <w:color w:val="0000FF"/>
        </w:rPr>
        <w:t>&gt;</w:t>
      </w:r>
    </w:p>
    <w:p w14:paraId="3DBF5198"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m2:INIT</w:t>
      </w:r>
      <w:r w:rsidRPr="00644209">
        <w:rPr>
          <w:color w:val="0000FF"/>
        </w:rPr>
        <w:t>&gt;</w:t>
      </w:r>
      <w:r w:rsidRPr="00644209">
        <w:rPr>
          <w:bCs/>
        </w:rPr>
        <w:t>BOJANGLES</w:t>
      </w:r>
      <w:r w:rsidRPr="00644209">
        <w:rPr>
          <w:color w:val="0000FF"/>
        </w:rPr>
        <w:t>&lt;/</w:t>
      </w:r>
      <w:r w:rsidRPr="00644209">
        <w:rPr>
          <w:color w:val="990000"/>
        </w:rPr>
        <w:t>m2:INIT</w:t>
      </w:r>
      <w:r w:rsidRPr="00644209">
        <w:rPr>
          <w:color w:val="0000FF"/>
        </w:rPr>
        <w:t>&gt;</w:t>
      </w:r>
      <w:r w:rsidRPr="00644209">
        <w:rPr>
          <w:szCs w:val="20"/>
        </w:rPr>
        <w:t xml:space="preserve"> </w:t>
      </w:r>
    </w:p>
    <w:p w14:paraId="6FA9FB9F" w14:textId="77777777" w:rsidR="009C6DE4" w:rsidRPr="00644209" w:rsidRDefault="009C6DE4" w:rsidP="009C6DE4">
      <w:pPr>
        <w:ind w:hanging="480"/>
        <w:rPr>
          <w:szCs w:val="20"/>
        </w:rPr>
      </w:pPr>
      <w:r w:rsidRPr="00644209">
        <w:rPr>
          <w:rFonts w:cs="Courier New"/>
          <w:bCs/>
          <w:color w:val="FF0000"/>
        </w:rPr>
        <w:lastRenderedPageBreak/>
        <w:t> </w:t>
      </w:r>
      <w:r w:rsidRPr="00644209">
        <w:rPr>
          <w:szCs w:val="20"/>
        </w:rPr>
        <w:t xml:space="preserve"> </w:t>
      </w:r>
      <w:r w:rsidRPr="00644209">
        <w:rPr>
          <w:color w:val="0000FF"/>
        </w:rPr>
        <w:t>&lt;</w:t>
      </w:r>
      <w:r w:rsidRPr="00644209">
        <w:rPr>
          <w:color w:val="990000"/>
        </w:rPr>
        <w:t>m2:INIT_TEL_NO</w:t>
      </w:r>
      <w:r w:rsidRPr="00644209">
        <w:rPr>
          <w:color w:val="0000FF"/>
        </w:rPr>
        <w:t>&gt;</w:t>
      </w:r>
      <w:r w:rsidRPr="00644209">
        <w:rPr>
          <w:bCs/>
        </w:rPr>
        <w:t>8884448888</w:t>
      </w:r>
      <w:r w:rsidRPr="00644209">
        <w:rPr>
          <w:color w:val="0000FF"/>
        </w:rPr>
        <w:t>&lt;/</w:t>
      </w:r>
      <w:r w:rsidRPr="00644209">
        <w:rPr>
          <w:color w:val="990000"/>
        </w:rPr>
        <w:t>m2:INIT_TEL_NO</w:t>
      </w:r>
      <w:r w:rsidRPr="00644209">
        <w:rPr>
          <w:color w:val="0000FF"/>
        </w:rPr>
        <w:t>&gt;</w:t>
      </w:r>
      <w:r w:rsidRPr="00644209">
        <w:rPr>
          <w:szCs w:val="20"/>
        </w:rPr>
        <w:t xml:space="preserve"> </w:t>
      </w:r>
    </w:p>
    <w:p w14:paraId="672706EF"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m2:REP</w:t>
      </w:r>
      <w:r w:rsidRPr="00644209">
        <w:rPr>
          <w:color w:val="0000FF"/>
        </w:rPr>
        <w:t>&gt;</w:t>
      </w:r>
      <w:r w:rsidRPr="00644209">
        <w:rPr>
          <w:bCs/>
        </w:rPr>
        <w:t>LCSC</w:t>
      </w:r>
      <w:r w:rsidRPr="00644209">
        <w:rPr>
          <w:color w:val="0000FF"/>
        </w:rPr>
        <w:t>&lt;/</w:t>
      </w:r>
      <w:r w:rsidRPr="00644209">
        <w:rPr>
          <w:color w:val="990000"/>
        </w:rPr>
        <w:t>m2:REP</w:t>
      </w:r>
      <w:r w:rsidRPr="00644209">
        <w:rPr>
          <w:color w:val="0000FF"/>
        </w:rPr>
        <w:t>&gt;</w:t>
      </w:r>
      <w:r w:rsidRPr="00644209">
        <w:rPr>
          <w:szCs w:val="20"/>
        </w:rPr>
        <w:t xml:space="preserve"> </w:t>
      </w:r>
    </w:p>
    <w:p w14:paraId="5F41E88C"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m2:REP_TEL_NO</w:t>
      </w:r>
      <w:r w:rsidRPr="00644209">
        <w:rPr>
          <w:color w:val="0000FF"/>
        </w:rPr>
        <w:t>&gt;</w:t>
      </w:r>
      <w:r w:rsidRPr="00644209">
        <w:rPr>
          <w:bCs/>
        </w:rPr>
        <w:t>8006670807</w:t>
      </w:r>
      <w:r w:rsidRPr="00644209">
        <w:rPr>
          <w:color w:val="0000FF"/>
        </w:rPr>
        <w:t>&lt;/</w:t>
      </w:r>
      <w:r w:rsidRPr="00644209">
        <w:rPr>
          <w:color w:val="990000"/>
        </w:rPr>
        <w:t>m2:REP_TEL_NO</w:t>
      </w:r>
      <w:r w:rsidRPr="00644209">
        <w:rPr>
          <w:color w:val="0000FF"/>
        </w:rPr>
        <w:t>&gt;</w:t>
      </w:r>
      <w:r w:rsidRPr="00644209">
        <w:rPr>
          <w:szCs w:val="20"/>
        </w:rPr>
        <w:t xml:space="preserve"> </w:t>
      </w:r>
    </w:p>
    <w:p w14:paraId="7E832802"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m2:FDT</w:t>
      </w:r>
      <w:r w:rsidRPr="00644209">
        <w:rPr>
          <w:color w:val="0000FF"/>
        </w:rPr>
        <w:t>&gt;</w:t>
      </w:r>
      <w:r w:rsidRPr="00644209">
        <w:rPr>
          <w:bCs/>
        </w:rPr>
        <w:t>1900-1900</w:t>
      </w:r>
      <w:r w:rsidRPr="00644209">
        <w:rPr>
          <w:color w:val="0000FF"/>
        </w:rPr>
        <w:t>&lt;/</w:t>
      </w:r>
      <w:r w:rsidRPr="00644209">
        <w:rPr>
          <w:color w:val="990000"/>
        </w:rPr>
        <w:t>m2:FDT</w:t>
      </w:r>
      <w:r w:rsidRPr="00644209">
        <w:rPr>
          <w:color w:val="0000FF"/>
        </w:rPr>
        <w:t>&gt;</w:t>
      </w:r>
      <w:r w:rsidRPr="00644209">
        <w:rPr>
          <w:szCs w:val="20"/>
        </w:rPr>
        <w:t xml:space="preserve"> </w:t>
      </w:r>
    </w:p>
    <w:p w14:paraId="08A2DD2D"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m2:DD_CD</w:t>
      </w:r>
      <w:r w:rsidRPr="00644209">
        <w:rPr>
          <w:color w:val="0000FF"/>
        </w:rPr>
        <w:t>&gt;</w:t>
      </w:r>
      <w:r w:rsidRPr="00644209">
        <w:rPr>
          <w:bCs/>
        </w:rPr>
        <w:t>20091231</w:t>
      </w:r>
      <w:r w:rsidRPr="00644209">
        <w:rPr>
          <w:color w:val="0000FF"/>
        </w:rPr>
        <w:t>&lt;/</w:t>
      </w:r>
      <w:r w:rsidRPr="00644209">
        <w:rPr>
          <w:color w:val="990000"/>
        </w:rPr>
        <w:t>m2:DD_CD</w:t>
      </w:r>
      <w:r w:rsidRPr="00644209">
        <w:rPr>
          <w:color w:val="0000FF"/>
        </w:rPr>
        <w:t>&gt;</w:t>
      </w:r>
      <w:r w:rsidRPr="00644209">
        <w:rPr>
          <w:szCs w:val="20"/>
        </w:rPr>
        <w:t xml:space="preserve"> </w:t>
      </w:r>
    </w:p>
    <w:p w14:paraId="6B0BB1F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m2:BAN1</w:t>
      </w:r>
      <w:r w:rsidRPr="00644209">
        <w:rPr>
          <w:color w:val="0000FF"/>
        </w:rPr>
        <w:t>&gt;</w:t>
      </w:r>
      <w:r w:rsidRPr="00644209">
        <w:rPr>
          <w:bCs/>
        </w:rPr>
        <w:t>404N070042042</w:t>
      </w:r>
      <w:r w:rsidRPr="00644209">
        <w:rPr>
          <w:color w:val="0000FF"/>
        </w:rPr>
        <w:t>&lt;/</w:t>
      </w:r>
      <w:r w:rsidRPr="00644209">
        <w:rPr>
          <w:color w:val="990000"/>
        </w:rPr>
        <w:t>m2:BAN1</w:t>
      </w:r>
      <w:r w:rsidRPr="00644209">
        <w:rPr>
          <w:color w:val="0000FF"/>
        </w:rPr>
        <w:t>&gt;</w:t>
      </w:r>
      <w:r w:rsidRPr="00644209">
        <w:rPr>
          <w:szCs w:val="20"/>
        </w:rPr>
        <w:t xml:space="preserve"> </w:t>
      </w:r>
    </w:p>
    <w:p w14:paraId="3AB7D196"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m2:NOTIFICATION_ADMIN</w:t>
      </w:r>
      <w:r w:rsidRPr="00644209">
        <w:rPr>
          <w:color w:val="0000FF"/>
        </w:rPr>
        <w:t>&gt;</w:t>
      </w:r>
    </w:p>
    <w:p w14:paraId="38F03472" w14:textId="77777777" w:rsidR="009C6DE4" w:rsidRPr="00644209" w:rsidRDefault="009C6DE4" w:rsidP="009C6DE4">
      <w:pPr>
        <w:ind w:hanging="480"/>
        <w:rPr>
          <w:szCs w:val="20"/>
        </w:rPr>
      </w:pPr>
      <w:hyperlink r:id="rId928" w:history="1">
        <w:r w:rsidRPr="00644209">
          <w:rPr>
            <w:rFonts w:cs="Courier New"/>
            <w:bCs/>
            <w:color w:val="FF0000"/>
            <w:u w:val="single"/>
          </w:rPr>
          <w:t>-</w:t>
        </w:r>
      </w:hyperlink>
      <w:r w:rsidRPr="00644209">
        <w:rPr>
          <w:szCs w:val="20"/>
        </w:rPr>
        <w:t xml:space="preserve"> </w:t>
      </w:r>
      <w:r w:rsidRPr="00644209">
        <w:rPr>
          <w:color w:val="0000FF"/>
        </w:rPr>
        <w:t>&lt;</w:t>
      </w:r>
      <w:r w:rsidRPr="00644209">
        <w:rPr>
          <w:color w:val="990000"/>
        </w:rPr>
        <w:t>m2:SERVICES_INFO</w:t>
      </w:r>
      <w:r w:rsidRPr="00644209">
        <w:rPr>
          <w:color w:val="0000FF"/>
        </w:rPr>
        <w:t>&gt;</w:t>
      </w:r>
    </w:p>
    <w:p w14:paraId="7218C1C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m2:LOCNUM_SVCS</w:t>
      </w:r>
      <w:r w:rsidRPr="00644209">
        <w:rPr>
          <w:color w:val="0000FF"/>
        </w:rPr>
        <w:t>&gt;</w:t>
      </w:r>
      <w:r w:rsidRPr="00644209">
        <w:rPr>
          <w:bCs/>
        </w:rPr>
        <w:t>000</w:t>
      </w:r>
      <w:r w:rsidRPr="00644209">
        <w:rPr>
          <w:color w:val="0000FF"/>
        </w:rPr>
        <w:t>&lt;/</w:t>
      </w:r>
      <w:r w:rsidRPr="00644209">
        <w:rPr>
          <w:color w:val="990000"/>
        </w:rPr>
        <w:t>m2:LOCNUM_SVCS</w:t>
      </w:r>
      <w:r w:rsidRPr="00644209">
        <w:rPr>
          <w:color w:val="0000FF"/>
        </w:rPr>
        <w:t>&gt;</w:t>
      </w:r>
      <w:r w:rsidRPr="00644209">
        <w:rPr>
          <w:szCs w:val="20"/>
        </w:rPr>
        <w:t xml:space="preserve"> </w:t>
      </w:r>
    </w:p>
    <w:p w14:paraId="3ACF746B"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m2:LNUM</w:t>
      </w:r>
      <w:r w:rsidRPr="00644209">
        <w:rPr>
          <w:color w:val="0000FF"/>
        </w:rPr>
        <w:t>&gt;</w:t>
      </w:r>
      <w:r w:rsidRPr="00644209">
        <w:rPr>
          <w:bCs/>
        </w:rPr>
        <w:t>00001</w:t>
      </w:r>
      <w:r w:rsidRPr="00644209">
        <w:rPr>
          <w:color w:val="0000FF"/>
        </w:rPr>
        <w:t>&lt;/</w:t>
      </w:r>
      <w:r w:rsidRPr="00644209">
        <w:rPr>
          <w:color w:val="990000"/>
        </w:rPr>
        <w:t>m2:LNUM</w:t>
      </w:r>
      <w:r w:rsidRPr="00644209">
        <w:rPr>
          <w:color w:val="0000FF"/>
        </w:rPr>
        <w:t>&gt;</w:t>
      </w:r>
      <w:r w:rsidRPr="00644209">
        <w:rPr>
          <w:szCs w:val="20"/>
        </w:rPr>
        <w:t xml:space="preserve"> </w:t>
      </w:r>
    </w:p>
    <w:p w14:paraId="43B20776"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m2:ECCKT</w:t>
      </w:r>
      <w:r w:rsidRPr="00644209">
        <w:rPr>
          <w:color w:val="0000FF"/>
        </w:rPr>
        <w:t>&gt;</w:t>
      </w:r>
      <w:r w:rsidRPr="00644209">
        <w:rPr>
          <w:bCs/>
        </w:rPr>
        <w:t>38.LYFU.445278..SB</w:t>
      </w:r>
      <w:r w:rsidRPr="00644209">
        <w:rPr>
          <w:color w:val="0000FF"/>
        </w:rPr>
        <w:t>&lt;/</w:t>
      </w:r>
      <w:r w:rsidRPr="00644209">
        <w:rPr>
          <w:color w:val="990000"/>
        </w:rPr>
        <w:t>m2:ECCKT</w:t>
      </w:r>
      <w:r w:rsidRPr="00644209">
        <w:rPr>
          <w:color w:val="0000FF"/>
        </w:rPr>
        <w:t>&gt;</w:t>
      </w:r>
      <w:r w:rsidRPr="00644209">
        <w:rPr>
          <w:szCs w:val="20"/>
        </w:rPr>
        <w:t xml:space="preserve"> </w:t>
      </w:r>
    </w:p>
    <w:p w14:paraId="1FD50480"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m2:L_ORD</w:t>
      </w:r>
      <w:r w:rsidRPr="00644209">
        <w:rPr>
          <w:color w:val="0000FF"/>
        </w:rPr>
        <w:t>&gt;</w:t>
      </w:r>
      <w:r w:rsidRPr="00644209">
        <w:rPr>
          <w:bCs/>
        </w:rPr>
        <w:t>CO9LRJL0</w:t>
      </w:r>
      <w:r w:rsidRPr="00644209">
        <w:rPr>
          <w:color w:val="0000FF"/>
        </w:rPr>
        <w:t>&lt;/</w:t>
      </w:r>
      <w:r w:rsidRPr="00644209">
        <w:rPr>
          <w:color w:val="990000"/>
        </w:rPr>
        <w:t>m2:L_ORD</w:t>
      </w:r>
      <w:r w:rsidRPr="00644209">
        <w:rPr>
          <w:color w:val="0000FF"/>
        </w:rPr>
        <w:t>&gt;</w:t>
      </w:r>
      <w:r w:rsidRPr="00644209">
        <w:rPr>
          <w:szCs w:val="20"/>
        </w:rPr>
        <w:t xml:space="preserve"> </w:t>
      </w:r>
    </w:p>
    <w:p w14:paraId="4A1A52A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m2:CABLE_ID</w:t>
      </w:r>
      <w:r w:rsidRPr="00644209">
        <w:rPr>
          <w:color w:val="0000FF"/>
        </w:rPr>
        <w:t>&gt;</w:t>
      </w:r>
      <w:r w:rsidRPr="00644209">
        <w:rPr>
          <w:bCs/>
        </w:rPr>
        <w:t>PHYS1</w:t>
      </w:r>
      <w:r w:rsidRPr="00644209">
        <w:rPr>
          <w:color w:val="0000FF"/>
        </w:rPr>
        <w:t>&lt;/</w:t>
      </w:r>
      <w:r w:rsidRPr="00644209">
        <w:rPr>
          <w:color w:val="990000"/>
        </w:rPr>
        <w:t>m2:CABLE_ID</w:t>
      </w:r>
      <w:r w:rsidRPr="00644209">
        <w:rPr>
          <w:color w:val="0000FF"/>
        </w:rPr>
        <w:t>&gt;</w:t>
      </w:r>
      <w:r w:rsidRPr="00644209">
        <w:rPr>
          <w:szCs w:val="20"/>
        </w:rPr>
        <w:t xml:space="preserve"> </w:t>
      </w:r>
    </w:p>
    <w:p w14:paraId="6EE2AF2E"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m2:CHAN_PAIR</w:t>
      </w:r>
      <w:r w:rsidRPr="00644209">
        <w:rPr>
          <w:color w:val="0000FF"/>
        </w:rPr>
        <w:t>&gt;</w:t>
      </w:r>
      <w:r w:rsidRPr="00644209">
        <w:rPr>
          <w:bCs/>
        </w:rPr>
        <w:t>11</w:t>
      </w:r>
      <w:r w:rsidRPr="00644209">
        <w:rPr>
          <w:color w:val="0000FF"/>
        </w:rPr>
        <w:t>&lt;/</w:t>
      </w:r>
      <w:r w:rsidRPr="00644209">
        <w:rPr>
          <w:color w:val="990000"/>
        </w:rPr>
        <w:t>m2:CHAN_PAIR</w:t>
      </w:r>
      <w:r w:rsidRPr="00644209">
        <w:rPr>
          <w:color w:val="0000FF"/>
        </w:rPr>
        <w:t>&gt;</w:t>
      </w:r>
      <w:r w:rsidRPr="00644209">
        <w:rPr>
          <w:szCs w:val="20"/>
        </w:rPr>
        <w:t xml:space="preserve"> </w:t>
      </w:r>
    </w:p>
    <w:p w14:paraId="09676CFA" w14:textId="77777777" w:rsidR="009C6DE4" w:rsidRPr="00644209" w:rsidRDefault="009C6DE4" w:rsidP="009C6DE4">
      <w:pPr>
        <w:ind w:hanging="48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m2:CHAN_PAIR2</w:t>
      </w:r>
      <w:r w:rsidRPr="00644209">
        <w:rPr>
          <w:color w:val="0000FF"/>
        </w:rPr>
        <w:t>&gt;</w:t>
      </w:r>
      <w:r w:rsidRPr="00644209">
        <w:rPr>
          <w:bCs/>
        </w:rPr>
        <w:t>12</w:t>
      </w:r>
      <w:r w:rsidRPr="00644209">
        <w:rPr>
          <w:color w:val="0000FF"/>
        </w:rPr>
        <w:t>&lt;/</w:t>
      </w:r>
      <w:r w:rsidRPr="00644209">
        <w:rPr>
          <w:color w:val="990000"/>
        </w:rPr>
        <w:t>m2:CHAN_PAIR2</w:t>
      </w:r>
      <w:r w:rsidRPr="00644209">
        <w:rPr>
          <w:color w:val="0000FF"/>
        </w:rPr>
        <w:t>&gt;</w:t>
      </w:r>
      <w:r w:rsidRPr="00644209">
        <w:rPr>
          <w:szCs w:val="20"/>
        </w:rPr>
        <w:t xml:space="preserve"> </w:t>
      </w:r>
    </w:p>
    <w:p w14:paraId="5FCC70A2"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m2:SERVICES_INFO</w:t>
      </w:r>
      <w:r w:rsidRPr="00644209">
        <w:rPr>
          <w:color w:val="0000FF"/>
        </w:rPr>
        <w:t>&gt;</w:t>
      </w:r>
    </w:p>
    <w:p w14:paraId="4109F16F"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m2:FIRM_ORDER_NOTIFICATION</w:t>
      </w:r>
      <w:r w:rsidRPr="00644209">
        <w:rPr>
          <w:color w:val="0000FF"/>
        </w:rPr>
        <w:t>&gt;</w:t>
      </w:r>
    </w:p>
    <w:p w14:paraId="35800F75"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m2:NOTIFICATION</w:t>
      </w:r>
      <w:r w:rsidRPr="00644209">
        <w:rPr>
          <w:color w:val="0000FF"/>
        </w:rPr>
        <w:t>&gt;</w:t>
      </w:r>
    </w:p>
    <w:p w14:paraId="0CDDD712"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m2:LSR_RESP</w:t>
      </w:r>
      <w:r w:rsidRPr="00644209">
        <w:rPr>
          <w:color w:val="0000FF"/>
        </w:rPr>
        <w:t>&gt;</w:t>
      </w:r>
    </w:p>
    <w:p w14:paraId="35907FAB" w14:textId="77777777" w:rsidR="009C6DE4" w:rsidRPr="00644209" w:rsidRDefault="009C6DE4" w:rsidP="009C6DE4">
      <w:pPr>
        <w:ind w:hanging="240"/>
        <w:rPr>
          <w:szCs w:val="20"/>
        </w:rPr>
      </w:pPr>
      <w:r w:rsidRPr="00644209">
        <w:rPr>
          <w:rFonts w:cs="Courier New"/>
          <w:bCs/>
          <w:color w:val="FF0000"/>
        </w:rPr>
        <w:t> </w:t>
      </w:r>
      <w:r w:rsidRPr="00644209">
        <w:rPr>
          <w:szCs w:val="20"/>
        </w:rPr>
        <w:t xml:space="preserve"> </w:t>
      </w:r>
      <w:r w:rsidRPr="00644209">
        <w:rPr>
          <w:color w:val="0000FF"/>
        </w:rPr>
        <w:t>&lt;/</w:t>
      </w:r>
      <w:r w:rsidRPr="00644209">
        <w:rPr>
          <w:color w:val="990000"/>
        </w:rPr>
        <w:t>m1:ATT_LSR_ORD_RSP</w:t>
      </w:r>
      <w:r w:rsidRPr="00644209">
        <w:rPr>
          <w:color w:val="0000FF"/>
        </w:rPr>
        <w:t>&gt;</w:t>
      </w:r>
    </w:p>
    <w:p w14:paraId="037E8A75" w14:textId="77777777" w:rsidR="009C6DE4" w:rsidRDefault="009C6DE4" w:rsidP="009C6DE4">
      <w:pPr>
        <w:rPr>
          <w:rFonts w:ascii="Arial" w:hAnsi="Arial" w:cs="Arial"/>
          <w:b/>
          <w:bCs/>
        </w:rPr>
      </w:pPr>
    </w:p>
    <w:p w14:paraId="28925AFC" w14:textId="77777777" w:rsidR="009C6DE4" w:rsidRDefault="009C6DE4" w:rsidP="009C6DE4">
      <w:pPr>
        <w:rPr>
          <w:rFonts w:ascii="Arial" w:hAnsi="Arial" w:cs="Arial"/>
          <w:b/>
          <w:bCs/>
        </w:rPr>
      </w:pPr>
    </w:p>
    <w:p w14:paraId="11B93D08" w14:textId="77777777" w:rsidR="009C6DE4" w:rsidRPr="008C324B" w:rsidRDefault="009C6DE4" w:rsidP="009C6DE4">
      <w:pPr>
        <w:rPr>
          <w:rFonts w:ascii="Arial" w:hAnsi="Arial" w:cs="Arial"/>
          <w:b/>
        </w:rPr>
      </w:pPr>
      <w:r>
        <w:br w:type="page"/>
      </w:r>
      <w:r w:rsidRPr="008C324B">
        <w:rPr>
          <w:rFonts w:ascii="Arial" w:hAnsi="Arial" w:cs="Arial"/>
          <w:b/>
        </w:rPr>
        <w:lastRenderedPageBreak/>
        <w:t xml:space="preserve">Test Case A043: Scenario Description  (Act= C) Add an additional Digital Data Designed </w:t>
      </w:r>
      <w:smartTag w:uri="urn:schemas-microsoft-com:office:smarttags" w:element="place">
        <w:r w:rsidRPr="008C324B">
          <w:rPr>
            <w:rFonts w:ascii="Arial" w:hAnsi="Arial" w:cs="Arial"/>
            <w:b/>
          </w:rPr>
          <w:t>Loop</w:t>
        </w:r>
      </w:smartTag>
      <w:r w:rsidRPr="008C324B">
        <w:rPr>
          <w:rFonts w:ascii="Arial" w:hAnsi="Arial" w:cs="Arial"/>
          <w:b/>
        </w:rPr>
        <w:t xml:space="preserve"> (DS0-UDL) LNA=N</w:t>
      </w:r>
    </w:p>
    <w:p w14:paraId="0A671A53" w14:textId="77777777" w:rsidR="009C6DE4" w:rsidRPr="00B75C68" w:rsidRDefault="009C6DE4" w:rsidP="009C6DE4">
      <w:pPr>
        <w:rPr>
          <w:b/>
          <w:sz w:val="28"/>
          <w:szCs w:val="28"/>
        </w:rPr>
      </w:pPr>
    </w:p>
    <w:p w14:paraId="3069A16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732613" w14:paraId="4EFF5312" w14:textId="77777777" w:rsidTr="0088342F">
        <w:trPr>
          <w:tblHeader/>
        </w:trPr>
        <w:tc>
          <w:tcPr>
            <w:tcW w:w="2070" w:type="dxa"/>
            <w:tcBorders>
              <w:bottom w:val="single" w:sz="6" w:space="0" w:color="auto"/>
            </w:tcBorders>
          </w:tcPr>
          <w:p w14:paraId="5F615EDB" w14:textId="77777777" w:rsidR="009C6DE4" w:rsidRPr="00732613" w:rsidRDefault="009C6DE4" w:rsidP="0088342F">
            <w:pPr>
              <w:jc w:val="center"/>
              <w:rPr>
                <w:rFonts w:ascii="Arial" w:hAnsi="Arial" w:cs="Arial"/>
                <w:b/>
                <w:bCs/>
              </w:rPr>
            </w:pPr>
            <w:r w:rsidRPr="00732613">
              <w:rPr>
                <w:rFonts w:ascii="Arial" w:hAnsi="Arial" w:cs="Arial"/>
                <w:b/>
                <w:bCs/>
              </w:rPr>
              <w:t>FIELDS</w:t>
            </w:r>
          </w:p>
        </w:tc>
        <w:tc>
          <w:tcPr>
            <w:tcW w:w="4320" w:type="dxa"/>
            <w:tcBorders>
              <w:bottom w:val="single" w:sz="6" w:space="0" w:color="auto"/>
            </w:tcBorders>
          </w:tcPr>
          <w:p w14:paraId="3580D61E" w14:textId="77777777" w:rsidR="009C6DE4" w:rsidRPr="00732613" w:rsidRDefault="009C6DE4" w:rsidP="0088342F">
            <w:pPr>
              <w:jc w:val="center"/>
              <w:rPr>
                <w:rFonts w:ascii="Arial" w:hAnsi="Arial" w:cs="Arial"/>
                <w:b/>
                <w:bCs/>
              </w:rPr>
            </w:pPr>
            <w:r w:rsidRPr="00732613">
              <w:rPr>
                <w:rFonts w:ascii="Arial" w:hAnsi="Arial" w:cs="Arial"/>
                <w:b/>
                <w:bCs/>
              </w:rPr>
              <w:t>DEFINITIONS</w:t>
            </w:r>
          </w:p>
        </w:tc>
        <w:tc>
          <w:tcPr>
            <w:tcW w:w="2610" w:type="dxa"/>
            <w:tcBorders>
              <w:bottom w:val="single" w:sz="6" w:space="0" w:color="auto"/>
            </w:tcBorders>
          </w:tcPr>
          <w:p w14:paraId="2AA31F95" w14:textId="77777777" w:rsidR="009C6DE4" w:rsidRPr="00732613" w:rsidRDefault="009C6DE4" w:rsidP="0088342F">
            <w:pPr>
              <w:jc w:val="center"/>
              <w:rPr>
                <w:rFonts w:ascii="Arial" w:hAnsi="Arial" w:cs="Arial"/>
                <w:b/>
                <w:bCs/>
                <w:iCs/>
              </w:rPr>
            </w:pPr>
            <w:r w:rsidRPr="00732613">
              <w:rPr>
                <w:rFonts w:ascii="Arial" w:hAnsi="Arial" w:cs="Arial"/>
                <w:b/>
                <w:bCs/>
                <w:iCs/>
              </w:rPr>
              <w:t>INPUT</w:t>
            </w:r>
          </w:p>
        </w:tc>
      </w:tr>
      <w:tr w:rsidR="009C6DE4" w:rsidRPr="00732613" w14:paraId="34144D38" w14:textId="77777777" w:rsidTr="0088342F">
        <w:trPr>
          <w:cantSplit/>
        </w:trPr>
        <w:tc>
          <w:tcPr>
            <w:tcW w:w="9000" w:type="dxa"/>
            <w:gridSpan w:val="3"/>
            <w:tcBorders>
              <w:bottom w:val="single" w:sz="6" w:space="0" w:color="auto"/>
            </w:tcBorders>
            <w:shd w:val="clear" w:color="auto" w:fill="0000FF"/>
          </w:tcPr>
          <w:p w14:paraId="3422BF5E" w14:textId="77777777" w:rsidR="009C6DE4" w:rsidRPr="00732613" w:rsidRDefault="009C6DE4" w:rsidP="0088342F">
            <w:pPr>
              <w:pStyle w:val="Heading4"/>
              <w:rPr>
                <w:rFonts w:cs="Arial"/>
                <w:b/>
                <w:bCs/>
                <w:i w:val="0"/>
                <w:iCs w:val="0"/>
              </w:rPr>
            </w:pPr>
            <w:r w:rsidRPr="00732613">
              <w:rPr>
                <w:rFonts w:cs="Arial"/>
                <w:b/>
                <w:bCs/>
                <w:i w:val="0"/>
                <w:iCs w:val="0"/>
              </w:rPr>
              <w:t>LSR  FORM</w:t>
            </w:r>
          </w:p>
        </w:tc>
      </w:tr>
      <w:tr w:rsidR="009C6DE4" w:rsidRPr="00732613" w14:paraId="6BA3A4EF" w14:textId="77777777" w:rsidTr="0088342F">
        <w:trPr>
          <w:cantSplit/>
        </w:trPr>
        <w:tc>
          <w:tcPr>
            <w:tcW w:w="9000" w:type="dxa"/>
            <w:gridSpan w:val="3"/>
            <w:tcBorders>
              <w:bottom w:val="single" w:sz="6" w:space="0" w:color="auto"/>
            </w:tcBorders>
            <w:shd w:val="clear" w:color="auto" w:fill="99CCFF"/>
          </w:tcPr>
          <w:p w14:paraId="09E32F8B" w14:textId="77777777" w:rsidR="009C6DE4" w:rsidRPr="00732613" w:rsidRDefault="009C6DE4" w:rsidP="0088342F">
            <w:pPr>
              <w:pStyle w:val="Heading4"/>
              <w:rPr>
                <w:rFonts w:cs="Arial"/>
                <w:b/>
                <w:bCs/>
                <w:i w:val="0"/>
                <w:iCs w:val="0"/>
              </w:rPr>
            </w:pPr>
            <w:r w:rsidRPr="00732613">
              <w:rPr>
                <w:rFonts w:cs="Arial"/>
                <w:b/>
                <w:bCs/>
                <w:i w:val="0"/>
                <w:iCs w:val="0"/>
              </w:rPr>
              <w:t>Administrative Section</w:t>
            </w:r>
          </w:p>
        </w:tc>
      </w:tr>
      <w:tr w:rsidR="009C6DE4" w:rsidRPr="00732613" w14:paraId="67B930D2" w14:textId="77777777" w:rsidTr="0088342F">
        <w:tc>
          <w:tcPr>
            <w:tcW w:w="2070" w:type="dxa"/>
            <w:shd w:val="clear" w:color="auto" w:fill="CC99FF"/>
          </w:tcPr>
          <w:p w14:paraId="7FFB62ED" w14:textId="77777777" w:rsidR="009C6DE4" w:rsidRPr="00732613" w:rsidRDefault="009C6DE4" w:rsidP="0088342F">
            <w:pPr>
              <w:rPr>
                <w:rFonts w:ascii="Arial" w:hAnsi="Arial" w:cs="Arial"/>
                <w:b/>
                <w:bCs/>
              </w:rPr>
            </w:pPr>
            <w:r w:rsidRPr="00732613">
              <w:rPr>
                <w:rFonts w:ascii="Arial" w:hAnsi="Arial" w:cs="Arial"/>
                <w:b/>
                <w:bCs/>
              </w:rPr>
              <w:t>CCNA</w:t>
            </w:r>
          </w:p>
        </w:tc>
        <w:tc>
          <w:tcPr>
            <w:tcW w:w="4320" w:type="dxa"/>
            <w:shd w:val="clear" w:color="auto" w:fill="CC99FF"/>
          </w:tcPr>
          <w:p w14:paraId="6A0F12E9" w14:textId="77777777" w:rsidR="009C6DE4" w:rsidRPr="00732613" w:rsidRDefault="009C6DE4" w:rsidP="0088342F">
            <w:pPr>
              <w:rPr>
                <w:rFonts w:ascii="Arial" w:hAnsi="Arial" w:cs="Arial"/>
                <w:b/>
                <w:bCs/>
              </w:rPr>
            </w:pPr>
            <w:r w:rsidRPr="00732613">
              <w:rPr>
                <w:rFonts w:ascii="Arial" w:hAnsi="Arial" w:cs="Arial"/>
                <w:b/>
                <w:bCs/>
              </w:rPr>
              <w:t>Customer Carrier Name Abbreviation</w:t>
            </w:r>
          </w:p>
        </w:tc>
        <w:tc>
          <w:tcPr>
            <w:tcW w:w="2610" w:type="dxa"/>
            <w:shd w:val="clear" w:color="auto" w:fill="CC99FF"/>
          </w:tcPr>
          <w:p w14:paraId="5F555560" w14:textId="77777777" w:rsidR="009C6DE4" w:rsidRPr="00732613" w:rsidRDefault="009C6DE4" w:rsidP="0088342F">
            <w:pPr>
              <w:pStyle w:val="Heading4"/>
              <w:rPr>
                <w:rFonts w:cs="Arial"/>
                <w:b/>
                <w:bCs/>
                <w:i w:val="0"/>
              </w:rPr>
            </w:pPr>
            <w:r w:rsidRPr="00732613">
              <w:rPr>
                <w:rFonts w:cs="Arial"/>
                <w:b/>
                <w:bCs/>
                <w:i w:val="0"/>
              </w:rPr>
              <w:t>ZXL</w:t>
            </w:r>
          </w:p>
        </w:tc>
      </w:tr>
      <w:tr w:rsidR="009C6DE4" w:rsidRPr="00732613" w14:paraId="1E00B932" w14:textId="77777777" w:rsidTr="0088342F">
        <w:tc>
          <w:tcPr>
            <w:tcW w:w="2070" w:type="dxa"/>
          </w:tcPr>
          <w:p w14:paraId="4692C62D" w14:textId="77777777" w:rsidR="009C6DE4" w:rsidRPr="00732613" w:rsidRDefault="009C6DE4" w:rsidP="0088342F">
            <w:pPr>
              <w:rPr>
                <w:rFonts w:ascii="Arial" w:hAnsi="Arial" w:cs="Arial"/>
                <w:b/>
                <w:bCs/>
              </w:rPr>
            </w:pPr>
            <w:r w:rsidRPr="00732613">
              <w:rPr>
                <w:rFonts w:ascii="Arial" w:hAnsi="Arial" w:cs="Arial"/>
                <w:b/>
                <w:bCs/>
              </w:rPr>
              <w:t>PON</w:t>
            </w:r>
          </w:p>
        </w:tc>
        <w:tc>
          <w:tcPr>
            <w:tcW w:w="4320" w:type="dxa"/>
          </w:tcPr>
          <w:p w14:paraId="07C976AE" w14:textId="77777777" w:rsidR="009C6DE4" w:rsidRPr="00732613" w:rsidRDefault="009C6DE4" w:rsidP="0088342F">
            <w:pPr>
              <w:rPr>
                <w:rFonts w:ascii="Arial" w:hAnsi="Arial" w:cs="Arial"/>
                <w:b/>
                <w:bCs/>
              </w:rPr>
            </w:pPr>
            <w:r w:rsidRPr="00732613">
              <w:rPr>
                <w:rFonts w:ascii="Arial" w:hAnsi="Arial" w:cs="Arial"/>
                <w:b/>
                <w:bCs/>
              </w:rPr>
              <w:t>Purchase Order Number</w:t>
            </w:r>
          </w:p>
        </w:tc>
        <w:tc>
          <w:tcPr>
            <w:tcW w:w="2610" w:type="dxa"/>
          </w:tcPr>
          <w:p w14:paraId="56DAABE1" w14:textId="77777777" w:rsidR="009C6DE4" w:rsidRPr="00732613" w:rsidRDefault="009C6DE4" w:rsidP="0088342F">
            <w:pPr>
              <w:rPr>
                <w:rFonts w:ascii="Arial" w:hAnsi="Arial" w:cs="Arial"/>
                <w:b/>
                <w:bCs/>
                <w:iCs/>
              </w:rPr>
            </w:pPr>
            <w:r w:rsidRPr="00732613">
              <w:rPr>
                <w:rFonts w:ascii="Arial" w:hAnsi="Arial" w:cs="Arial"/>
                <w:b/>
                <w:bCs/>
                <w:iCs/>
              </w:rPr>
              <w:t>A43</w:t>
            </w:r>
          </w:p>
        </w:tc>
      </w:tr>
      <w:tr w:rsidR="009C6DE4" w:rsidRPr="00732613" w14:paraId="1CB0C2F7" w14:textId="77777777" w:rsidTr="0088342F">
        <w:tc>
          <w:tcPr>
            <w:tcW w:w="2070" w:type="dxa"/>
            <w:tcBorders>
              <w:bottom w:val="single" w:sz="6" w:space="0" w:color="auto"/>
            </w:tcBorders>
          </w:tcPr>
          <w:p w14:paraId="1CCD8091" w14:textId="77777777" w:rsidR="009C6DE4" w:rsidRPr="00732613" w:rsidRDefault="009C6DE4" w:rsidP="0088342F">
            <w:pPr>
              <w:rPr>
                <w:rFonts w:ascii="Arial" w:hAnsi="Arial" w:cs="Arial"/>
                <w:b/>
                <w:bCs/>
              </w:rPr>
            </w:pPr>
            <w:r w:rsidRPr="00732613">
              <w:rPr>
                <w:rFonts w:ascii="Arial" w:hAnsi="Arial" w:cs="Arial"/>
                <w:b/>
                <w:bCs/>
              </w:rPr>
              <w:t>AN</w:t>
            </w:r>
          </w:p>
        </w:tc>
        <w:tc>
          <w:tcPr>
            <w:tcW w:w="4320" w:type="dxa"/>
            <w:tcBorders>
              <w:bottom w:val="single" w:sz="6" w:space="0" w:color="auto"/>
            </w:tcBorders>
          </w:tcPr>
          <w:p w14:paraId="12CA0682" w14:textId="77777777" w:rsidR="009C6DE4" w:rsidRPr="00732613" w:rsidRDefault="009C6DE4" w:rsidP="0088342F">
            <w:pPr>
              <w:rPr>
                <w:rFonts w:ascii="Arial" w:hAnsi="Arial" w:cs="Arial"/>
                <w:b/>
                <w:bCs/>
              </w:rPr>
            </w:pPr>
            <w:r w:rsidRPr="00732613">
              <w:rPr>
                <w:rFonts w:ascii="Arial" w:hAnsi="Arial" w:cs="Arial"/>
                <w:b/>
                <w:bCs/>
              </w:rPr>
              <w:t>Account Number</w:t>
            </w:r>
          </w:p>
        </w:tc>
        <w:tc>
          <w:tcPr>
            <w:tcW w:w="2610" w:type="dxa"/>
            <w:tcBorders>
              <w:bottom w:val="single" w:sz="6" w:space="0" w:color="auto"/>
            </w:tcBorders>
          </w:tcPr>
          <w:p w14:paraId="6B6855CE" w14:textId="77777777" w:rsidR="009C6DE4" w:rsidRPr="00732613" w:rsidRDefault="009C6DE4" w:rsidP="0088342F">
            <w:pPr>
              <w:rPr>
                <w:rFonts w:ascii="Arial" w:hAnsi="Arial" w:cs="Arial"/>
                <w:b/>
                <w:bCs/>
                <w:iCs/>
                <w:lang w:val="fr-FR"/>
              </w:rPr>
            </w:pPr>
            <w:r w:rsidRPr="00732613">
              <w:rPr>
                <w:rFonts w:ascii="Arial" w:hAnsi="Arial" w:cs="Arial"/>
                <w:b/>
                <w:bCs/>
                <w:iCs/>
                <w:lang w:val="fr-FR"/>
              </w:rPr>
              <w:t>502N160107107</w:t>
            </w:r>
          </w:p>
        </w:tc>
      </w:tr>
      <w:tr w:rsidR="009C6DE4" w:rsidRPr="00732613" w14:paraId="293E8CA9" w14:textId="77777777" w:rsidTr="0088342F">
        <w:tc>
          <w:tcPr>
            <w:tcW w:w="2070" w:type="dxa"/>
            <w:tcBorders>
              <w:bottom w:val="single" w:sz="6" w:space="0" w:color="auto"/>
            </w:tcBorders>
          </w:tcPr>
          <w:p w14:paraId="44342C69" w14:textId="77777777" w:rsidR="009C6DE4" w:rsidRPr="00732613" w:rsidRDefault="009C6DE4" w:rsidP="0088342F">
            <w:pPr>
              <w:rPr>
                <w:rFonts w:ascii="Arial" w:hAnsi="Arial" w:cs="Arial"/>
                <w:b/>
                <w:bCs/>
              </w:rPr>
            </w:pPr>
            <w:r w:rsidRPr="00732613">
              <w:rPr>
                <w:rFonts w:ascii="Arial" w:hAnsi="Arial" w:cs="Arial"/>
                <w:b/>
                <w:bCs/>
              </w:rPr>
              <w:t>PROJECT</w:t>
            </w:r>
          </w:p>
        </w:tc>
        <w:tc>
          <w:tcPr>
            <w:tcW w:w="4320" w:type="dxa"/>
            <w:tcBorders>
              <w:bottom w:val="single" w:sz="6" w:space="0" w:color="auto"/>
            </w:tcBorders>
          </w:tcPr>
          <w:p w14:paraId="20989834" w14:textId="77777777" w:rsidR="009C6DE4" w:rsidRPr="00732613" w:rsidRDefault="009C6DE4" w:rsidP="0088342F">
            <w:pPr>
              <w:rPr>
                <w:rFonts w:ascii="Arial" w:hAnsi="Arial" w:cs="Arial"/>
                <w:b/>
                <w:bCs/>
              </w:rPr>
            </w:pPr>
            <w:r w:rsidRPr="00732613">
              <w:rPr>
                <w:rFonts w:ascii="Arial" w:hAnsi="Arial" w:cs="Arial"/>
                <w:b/>
                <w:bCs/>
              </w:rPr>
              <w:t>Project</w:t>
            </w:r>
          </w:p>
        </w:tc>
        <w:tc>
          <w:tcPr>
            <w:tcW w:w="2610" w:type="dxa"/>
            <w:tcBorders>
              <w:bottom w:val="single" w:sz="6" w:space="0" w:color="auto"/>
            </w:tcBorders>
          </w:tcPr>
          <w:p w14:paraId="1913D77D" w14:textId="77777777" w:rsidR="009C6DE4" w:rsidRPr="00732613" w:rsidRDefault="009C6DE4" w:rsidP="0088342F">
            <w:pPr>
              <w:rPr>
                <w:rFonts w:ascii="Arial" w:hAnsi="Arial" w:cs="Arial"/>
                <w:b/>
                <w:bCs/>
                <w:iCs/>
                <w:lang w:val="fr-FR"/>
              </w:rPr>
            </w:pPr>
            <w:r w:rsidRPr="00732613">
              <w:rPr>
                <w:rFonts w:ascii="Arial" w:hAnsi="Arial" w:cs="Arial"/>
                <w:b/>
                <w:bCs/>
                <w:iCs/>
                <w:lang w:val="fr-FR"/>
              </w:rPr>
              <w:t>CAVENOBILL</w:t>
            </w:r>
          </w:p>
        </w:tc>
      </w:tr>
      <w:tr w:rsidR="009C6DE4" w:rsidRPr="00732613" w14:paraId="60FC56AC" w14:textId="77777777" w:rsidTr="0088342F">
        <w:trPr>
          <w:trHeight w:val="72"/>
        </w:trPr>
        <w:tc>
          <w:tcPr>
            <w:tcW w:w="2070" w:type="dxa"/>
            <w:shd w:val="clear" w:color="auto" w:fill="CC99FF"/>
          </w:tcPr>
          <w:p w14:paraId="5FA6F65A" w14:textId="77777777" w:rsidR="009C6DE4" w:rsidRPr="00732613" w:rsidRDefault="009C6DE4" w:rsidP="0088342F">
            <w:pPr>
              <w:rPr>
                <w:rFonts w:ascii="Arial" w:hAnsi="Arial" w:cs="Arial"/>
                <w:b/>
                <w:bCs/>
                <w:lang w:val="fr-FR"/>
              </w:rPr>
            </w:pPr>
            <w:r w:rsidRPr="00732613">
              <w:rPr>
                <w:rFonts w:ascii="Arial" w:hAnsi="Arial" w:cs="Arial"/>
                <w:b/>
                <w:bCs/>
                <w:lang w:val="fr-FR"/>
              </w:rPr>
              <w:t>SC</w:t>
            </w:r>
          </w:p>
        </w:tc>
        <w:tc>
          <w:tcPr>
            <w:tcW w:w="4320" w:type="dxa"/>
            <w:shd w:val="clear" w:color="auto" w:fill="CC99FF"/>
          </w:tcPr>
          <w:p w14:paraId="2345B510" w14:textId="77777777" w:rsidR="009C6DE4" w:rsidRPr="00732613" w:rsidRDefault="009C6DE4" w:rsidP="0088342F">
            <w:pPr>
              <w:rPr>
                <w:rFonts w:ascii="Arial" w:hAnsi="Arial" w:cs="Arial"/>
                <w:b/>
                <w:bCs/>
                <w:lang w:val="fr-FR"/>
              </w:rPr>
            </w:pPr>
            <w:r w:rsidRPr="00732613">
              <w:rPr>
                <w:rFonts w:ascii="Arial" w:hAnsi="Arial" w:cs="Arial"/>
                <w:b/>
                <w:bCs/>
                <w:lang w:val="fr-FR"/>
              </w:rPr>
              <w:t>Service Center</w:t>
            </w:r>
          </w:p>
        </w:tc>
        <w:tc>
          <w:tcPr>
            <w:tcW w:w="2610" w:type="dxa"/>
            <w:shd w:val="clear" w:color="auto" w:fill="CC99FF"/>
          </w:tcPr>
          <w:p w14:paraId="443FDC89" w14:textId="77777777" w:rsidR="009C6DE4" w:rsidRPr="00732613" w:rsidRDefault="009C6DE4" w:rsidP="0088342F">
            <w:pPr>
              <w:pStyle w:val="Heading4"/>
              <w:rPr>
                <w:rFonts w:cs="Arial"/>
                <w:b/>
                <w:bCs/>
                <w:i w:val="0"/>
                <w:lang w:val="fr-FR"/>
              </w:rPr>
            </w:pPr>
            <w:r w:rsidRPr="00732613">
              <w:rPr>
                <w:rFonts w:cs="Arial"/>
                <w:b/>
                <w:bCs/>
                <w:i w:val="0"/>
                <w:lang w:val="fr-FR"/>
              </w:rPr>
              <w:t>LCSC</w:t>
            </w:r>
          </w:p>
        </w:tc>
      </w:tr>
      <w:tr w:rsidR="009C6DE4" w:rsidRPr="00732613" w14:paraId="150F3AB5" w14:textId="77777777" w:rsidTr="0088342F">
        <w:tc>
          <w:tcPr>
            <w:tcW w:w="2070" w:type="dxa"/>
            <w:shd w:val="clear" w:color="auto" w:fill="CC99FF"/>
          </w:tcPr>
          <w:p w14:paraId="4B95FBB2" w14:textId="77777777" w:rsidR="009C6DE4" w:rsidRPr="00732613" w:rsidRDefault="009C6DE4" w:rsidP="0088342F">
            <w:pPr>
              <w:rPr>
                <w:rFonts w:ascii="Arial" w:hAnsi="Arial" w:cs="Arial"/>
                <w:b/>
                <w:bCs/>
              </w:rPr>
            </w:pPr>
            <w:r w:rsidRPr="00732613">
              <w:rPr>
                <w:rFonts w:ascii="Arial" w:hAnsi="Arial" w:cs="Arial"/>
                <w:b/>
                <w:bCs/>
              </w:rPr>
              <w:t>D/TSent</w:t>
            </w:r>
          </w:p>
        </w:tc>
        <w:tc>
          <w:tcPr>
            <w:tcW w:w="4320" w:type="dxa"/>
            <w:shd w:val="clear" w:color="auto" w:fill="CC99FF"/>
          </w:tcPr>
          <w:p w14:paraId="53E5B521" w14:textId="77777777" w:rsidR="009C6DE4" w:rsidRPr="00732613" w:rsidRDefault="009C6DE4" w:rsidP="0088342F">
            <w:pPr>
              <w:rPr>
                <w:rFonts w:ascii="Arial" w:hAnsi="Arial" w:cs="Arial"/>
                <w:b/>
                <w:bCs/>
              </w:rPr>
            </w:pPr>
            <w:r w:rsidRPr="00732613">
              <w:rPr>
                <w:rFonts w:ascii="Arial" w:hAnsi="Arial" w:cs="Arial"/>
                <w:b/>
                <w:bCs/>
              </w:rPr>
              <w:t>Date &amp; Time Sent</w:t>
            </w:r>
          </w:p>
        </w:tc>
        <w:tc>
          <w:tcPr>
            <w:tcW w:w="2610" w:type="dxa"/>
            <w:shd w:val="clear" w:color="auto" w:fill="CC99FF"/>
          </w:tcPr>
          <w:p w14:paraId="2E62882F" w14:textId="77777777" w:rsidR="009C6DE4" w:rsidRPr="00732613" w:rsidRDefault="009C6DE4" w:rsidP="0088342F">
            <w:pPr>
              <w:rPr>
                <w:rFonts w:ascii="Arial" w:hAnsi="Arial" w:cs="Arial"/>
                <w:b/>
                <w:bCs/>
                <w:iCs/>
              </w:rPr>
            </w:pPr>
            <w:r w:rsidRPr="00732613">
              <w:rPr>
                <w:rFonts w:ascii="Arial" w:hAnsi="Arial" w:cs="Arial"/>
                <w:b/>
                <w:bCs/>
                <w:iCs/>
              </w:rPr>
              <w:t>20040803</w:t>
            </w:r>
          </w:p>
        </w:tc>
      </w:tr>
      <w:tr w:rsidR="009C6DE4" w:rsidRPr="00732613" w14:paraId="3157D126" w14:textId="77777777" w:rsidTr="0088342F">
        <w:tc>
          <w:tcPr>
            <w:tcW w:w="2070" w:type="dxa"/>
          </w:tcPr>
          <w:p w14:paraId="044BFE1C" w14:textId="77777777" w:rsidR="009C6DE4" w:rsidRPr="00732613" w:rsidRDefault="009C6DE4" w:rsidP="0088342F">
            <w:pPr>
              <w:rPr>
                <w:rFonts w:ascii="Arial" w:hAnsi="Arial" w:cs="Arial"/>
                <w:b/>
                <w:bCs/>
              </w:rPr>
            </w:pPr>
            <w:r w:rsidRPr="00732613">
              <w:rPr>
                <w:rFonts w:ascii="Arial" w:hAnsi="Arial" w:cs="Arial"/>
                <w:b/>
                <w:bCs/>
              </w:rPr>
              <w:t>DDD</w:t>
            </w:r>
          </w:p>
        </w:tc>
        <w:tc>
          <w:tcPr>
            <w:tcW w:w="4320" w:type="dxa"/>
          </w:tcPr>
          <w:p w14:paraId="72602F2B" w14:textId="77777777" w:rsidR="009C6DE4" w:rsidRPr="00732613" w:rsidRDefault="009C6DE4" w:rsidP="0088342F">
            <w:pPr>
              <w:rPr>
                <w:rFonts w:ascii="Arial" w:hAnsi="Arial" w:cs="Arial"/>
                <w:b/>
                <w:bCs/>
              </w:rPr>
            </w:pPr>
            <w:r w:rsidRPr="00732613">
              <w:rPr>
                <w:rFonts w:ascii="Arial" w:hAnsi="Arial" w:cs="Arial"/>
                <w:b/>
                <w:bCs/>
              </w:rPr>
              <w:t>Desired Due Date</w:t>
            </w:r>
          </w:p>
        </w:tc>
        <w:tc>
          <w:tcPr>
            <w:tcW w:w="2610" w:type="dxa"/>
          </w:tcPr>
          <w:p w14:paraId="6EFE6AE5" w14:textId="77777777" w:rsidR="009C6DE4" w:rsidRPr="00732613" w:rsidRDefault="009C6DE4" w:rsidP="0088342F">
            <w:pPr>
              <w:rPr>
                <w:rFonts w:ascii="Arial" w:hAnsi="Arial" w:cs="Arial"/>
                <w:b/>
                <w:bCs/>
                <w:iCs/>
              </w:rPr>
            </w:pPr>
            <w:r w:rsidRPr="00732613">
              <w:rPr>
                <w:rFonts w:ascii="Arial" w:hAnsi="Arial" w:cs="Arial"/>
                <w:b/>
                <w:bCs/>
                <w:iCs/>
              </w:rPr>
              <w:t>20040826</w:t>
            </w:r>
          </w:p>
        </w:tc>
      </w:tr>
      <w:tr w:rsidR="009C6DE4" w:rsidRPr="00732613" w14:paraId="12A89A4A" w14:textId="77777777" w:rsidTr="0088342F">
        <w:tc>
          <w:tcPr>
            <w:tcW w:w="2070" w:type="dxa"/>
          </w:tcPr>
          <w:p w14:paraId="10FF5F52" w14:textId="77777777" w:rsidR="009C6DE4" w:rsidRPr="00732613" w:rsidRDefault="009C6DE4" w:rsidP="0088342F">
            <w:pPr>
              <w:rPr>
                <w:rFonts w:ascii="Arial" w:hAnsi="Arial" w:cs="Arial"/>
                <w:b/>
                <w:bCs/>
              </w:rPr>
            </w:pPr>
            <w:r w:rsidRPr="00732613">
              <w:rPr>
                <w:rFonts w:ascii="Arial" w:hAnsi="Arial" w:cs="Arial"/>
                <w:b/>
                <w:bCs/>
              </w:rPr>
              <w:t>REQTYP</w:t>
            </w:r>
          </w:p>
        </w:tc>
        <w:tc>
          <w:tcPr>
            <w:tcW w:w="4320" w:type="dxa"/>
          </w:tcPr>
          <w:p w14:paraId="2FF88F54" w14:textId="77777777" w:rsidR="009C6DE4" w:rsidRPr="00732613" w:rsidRDefault="009C6DE4" w:rsidP="0088342F">
            <w:pPr>
              <w:rPr>
                <w:rFonts w:ascii="Arial" w:hAnsi="Arial" w:cs="Arial"/>
                <w:b/>
                <w:bCs/>
              </w:rPr>
            </w:pPr>
            <w:r w:rsidRPr="00732613">
              <w:rPr>
                <w:rFonts w:ascii="Arial" w:hAnsi="Arial" w:cs="Arial"/>
                <w:b/>
                <w:bCs/>
              </w:rPr>
              <w:t>Request Type</w:t>
            </w:r>
          </w:p>
        </w:tc>
        <w:tc>
          <w:tcPr>
            <w:tcW w:w="2610" w:type="dxa"/>
          </w:tcPr>
          <w:p w14:paraId="6D9F4861" w14:textId="77777777" w:rsidR="009C6DE4" w:rsidRPr="00732613" w:rsidRDefault="009C6DE4" w:rsidP="0088342F">
            <w:pPr>
              <w:rPr>
                <w:rFonts w:ascii="Arial" w:hAnsi="Arial" w:cs="Arial"/>
                <w:b/>
                <w:bCs/>
                <w:iCs/>
              </w:rPr>
            </w:pPr>
            <w:r w:rsidRPr="00732613">
              <w:rPr>
                <w:rFonts w:ascii="Arial" w:hAnsi="Arial" w:cs="Arial"/>
                <w:b/>
                <w:bCs/>
                <w:iCs/>
              </w:rPr>
              <w:t>AB</w:t>
            </w:r>
          </w:p>
        </w:tc>
      </w:tr>
      <w:tr w:rsidR="009C6DE4" w:rsidRPr="00732613" w14:paraId="40864E56" w14:textId="77777777" w:rsidTr="0088342F">
        <w:tc>
          <w:tcPr>
            <w:tcW w:w="2070" w:type="dxa"/>
          </w:tcPr>
          <w:p w14:paraId="6933D5D5" w14:textId="77777777" w:rsidR="009C6DE4" w:rsidRPr="00732613" w:rsidRDefault="009C6DE4" w:rsidP="0088342F">
            <w:pPr>
              <w:rPr>
                <w:rFonts w:ascii="Arial" w:hAnsi="Arial" w:cs="Arial"/>
                <w:b/>
                <w:bCs/>
              </w:rPr>
            </w:pPr>
            <w:r w:rsidRPr="00732613">
              <w:rPr>
                <w:rFonts w:ascii="Arial" w:hAnsi="Arial" w:cs="Arial"/>
                <w:b/>
                <w:bCs/>
              </w:rPr>
              <w:t>ACT</w:t>
            </w:r>
          </w:p>
        </w:tc>
        <w:tc>
          <w:tcPr>
            <w:tcW w:w="4320" w:type="dxa"/>
          </w:tcPr>
          <w:p w14:paraId="049F3B20" w14:textId="77777777" w:rsidR="009C6DE4" w:rsidRPr="00732613" w:rsidRDefault="009C6DE4" w:rsidP="0088342F">
            <w:pPr>
              <w:rPr>
                <w:rFonts w:ascii="Arial" w:hAnsi="Arial" w:cs="Arial"/>
                <w:b/>
                <w:bCs/>
              </w:rPr>
            </w:pPr>
            <w:r w:rsidRPr="00732613">
              <w:rPr>
                <w:rFonts w:ascii="Arial" w:hAnsi="Arial" w:cs="Arial"/>
                <w:b/>
                <w:bCs/>
              </w:rPr>
              <w:t>Activity Type</w:t>
            </w:r>
          </w:p>
        </w:tc>
        <w:tc>
          <w:tcPr>
            <w:tcW w:w="2610" w:type="dxa"/>
          </w:tcPr>
          <w:p w14:paraId="6BABFFEE" w14:textId="77777777" w:rsidR="009C6DE4" w:rsidRPr="00732613" w:rsidRDefault="009C6DE4" w:rsidP="0088342F">
            <w:pPr>
              <w:rPr>
                <w:rFonts w:ascii="Arial" w:hAnsi="Arial" w:cs="Arial"/>
                <w:b/>
                <w:bCs/>
                <w:iCs/>
              </w:rPr>
            </w:pPr>
            <w:r w:rsidRPr="00732613">
              <w:rPr>
                <w:rFonts w:ascii="Arial" w:hAnsi="Arial" w:cs="Arial"/>
                <w:b/>
                <w:bCs/>
                <w:iCs/>
              </w:rPr>
              <w:t>C</w:t>
            </w:r>
          </w:p>
        </w:tc>
      </w:tr>
      <w:tr w:rsidR="009C6DE4" w:rsidRPr="00732613" w14:paraId="0D266E8D" w14:textId="77777777" w:rsidTr="0088342F">
        <w:tc>
          <w:tcPr>
            <w:tcW w:w="2070" w:type="dxa"/>
            <w:tcBorders>
              <w:bottom w:val="single" w:sz="6" w:space="0" w:color="auto"/>
            </w:tcBorders>
          </w:tcPr>
          <w:p w14:paraId="7B782343" w14:textId="77777777" w:rsidR="009C6DE4" w:rsidRPr="00732613" w:rsidRDefault="009C6DE4" w:rsidP="0088342F">
            <w:pPr>
              <w:rPr>
                <w:rFonts w:ascii="Arial" w:hAnsi="Arial" w:cs="Arial"/>
                <w:b/>
                <w:bCs/>
              </w:rPr>
            </w:pPr>
            <w:r w:rsidRPr="00732613">
              <w:rPr>
                <w:rFonts w:ascii="Arial" w:hAnsi="Arial" w:cs="Arial"/>
                <w:b/>
                <w:bCs/>
              </w:rPr>
              <w:t>CC</w:t>
            </w:r>
          </w:p>
        </w:tc>
        <w:tc>
          <w:tcPr>
            <w:tcW w:w="4320" w:type="dxa"/>
            <w:tcBorders>
              <w:bottom w:val="single" w:sz="6" w:space="0" w:color="auto"/>
            </w:tcBorders>
          </w:tcPr>
          <w:p w14:paraId="4AEDC25E" w14:textId="77777777" w:rsidR="009C6DE4" w:rsidRPr="00732613" w:rsidRDefault="009C6DE4" w:rsidP="0088342F">
            <w:pPr>
              <w:rPr>
                <w:rFonts w:ascii="Arial" w:hAnsi="Arial" w:cs="Arial"/>
                <w:b/>
                <w:bCs/>
              </w:rPr>
            </w:pPr>
            <w:r w:rsidRPr="00732613">
              <w:rPr>
                <w:rFonts w:ascii="Arial" w:hAnsi="Arial" w:cs="Arial"/>
                <w:b/>
                <w:bCs/>
              </w:rPr>
              <w:t>Company Code</w:t>
            </w:r>
          </w:p>
        </w:tc>
        <w:tc>
          <w:tcPr>
            <w:tcW w:w="2610" w:type="dxa"/>
            <w:tcBorders>
              <w:bottom w:val="single" w:sz="6" w:space="0" w:color="auto"/>
            </w:tcBorders>
          </w:tcPr>
          <w:p w14:paraId="1E4661E6" w14:textId="77777777" w:rsidR="009C6DE4" w:rsidRPr="00732613" w:rsidRDefault="009C6DE4" w:rsidP="0088342F">
            <w:pPr>
              <w:rPr>
                <w:rFonts w:ascii="Arial" w:hAnsi="Arial" w:cs="Arial"/>
                <w:b/>
                <w:bCs/>
                <w:iCs/>
              </w:rPr>
            </w:pPr>
            <w:r w:rsidRPr="00732613">
              <w:rPr>
                <w:rFonts w:ascii="Arial" w:hAnsi="Arial" w:cs="Arial"/>
                <w:b/>
                <w:bCs/>
                <w:iCs/>
              </w:rPr>
              <w:t>9999</w:t>
            </w:r>
          </w:p>
        </w:tc>
      </w:tr>
      <w:tr w:rsidR="009C6DE4" w:rsidRPr="00732613" w14:paraId="5633A655" w14:textId="77777777" w:rsidTr="0088342F">
        <w:tc>
          <w:tcPr>
            <w:tcW w:w="2070" w:type="dxa"/>
            <w:tcBorders>
              <w:bottom w:val="single" w:sz="6" w:space="0" w:color="auto"/>
            </w:tcBorders>
            <w:shd w:val="clear" w:color="auto" w:fill="CC99FF"/>
          </w:tcPr>
          <w:p w14:paraId="166BE154" w14:textId="77777777" w:rsidR="009C6DE4" w:rsidRPr="00732613" w:rsidRDefault="009C6DE4" w:rsidP="0088342F">
            <w:pPr>
              <w:rPr>
                <w:rFonts w:ascii="Arial" w:hAnsi="Arial" w:cs="Arial"/>
                <w:b/>
                <w:bCs/>
              </w:rPr>
            </w:pPr>
            <w:r w:rsidRPr="00732613">
              <w:rPr>
                <w:rFonts w:ascii="Arial" w:hAnsi="Arial" w:cs="Arial"/>
                <w:b/>
                <w:bCs/>
              </w:rPr>
              <w:t>ACTL</w:t>
            </w:r>
          </w:p>
        </w:tc>
        <w:tc>
          <w:tcPr>
            <w:tcW w:w="4320" w:type="dxa"/>
            <w:tcBorders>
              <w:bottom w:val="single" w:sz="6" w:space="0" w:color="auto"/>
            </w:tcBorders>
            <w:shd w:val="clear" w:color="auto" w:fill="CC99FF"/>
          </w:tcPr>
          <w:p w14:paraId="43B01FA5" w14:textId="77777777" w:rsidR="009C6DE4" w:rsidRPr="00732613" w:rsidRDefault="009C6DE4" w:rsidP="0088342F">
            <w:pPr>
              <w:rPr>
                <w:rFonts w:ascii="Arial" w:hAnsi="Arial" w:cs="Arial"/>
                <w:b/>
                <w:bCs/>
              </w:rPr>
            </w:pPr>
            <w:r w:rsidRPr="00732613">
              <w:rPr>
                <w:rFonts w:ascii="Arial" w:hAnsi="Arial" w:cs="Arial"/>
                <w:b/>
                <w:bCs/>
              </w:rPr>
              <w:t>Access Customer Terminal Location</w:t>
            </w:r>
          </w:p>
        </w:tc>
        <w:tc>
          <w:tcPr>
            <w:tcW w:w="2610" w:type="dxa"/>
            <w:tcBorders>
              <w:bottom w:val="single" w:sz="6" w:space="0" w:color="auto"/>
            </w:tcBorders>
            <w:shd w:val="clear" w:color="auto" w:fill="CC99FF"/>
          </w:tcPr>
          <w:p w14:paraId="56BAC565" w14:textId="77777777" w:rsidR="009C6DE4" w:rsidRPr="00732613" w:rsidRDefault="009C6DE4" w:rsidP="0088342F">
            <w:pPr>
              <w:rPr>
                <w:rFonts w:ascii="Arial" w:hAnsi="Arial" w:cs="Arial"/>
                <w:b/>
                <w:bCs/>
                <w:iCs/>
              </w:rPr>
            </w:pPr>
            <w:r w:rsidRPr="00732613">
              <w:rPr>
                <w:rFonts w:ascii="Arial" w:hAnsi="Arial" w:cs="Arial"/>
                <w:b/>
                <w:bCs/>
                <w:iCs/>
              </w:rPr>
              <w:t>LSVLKYAPDS0</w:t>
            </w:r>
          </w:p>
        </w:tc>
      </w:tr>
      <w:tr w:rsidR="009C6DE4" w:rsidRPr="00732613" w14:paraId="055309DF" w14:textId="77777777" w:rsidTr="0088342F">
        <w:tc>
          <w:tcPr>
            <w:tcW w:w="2070" w:type="dxa"/>
            <w:tcBorders>
              <w:bottom w:val="single" w:sz="6" w:space="0" w:color="auto"/>
            </w:tcBorders>
          </w:tcPr>
          <w:p w14:paraId="1680E146" w14:textId="77777777" w:rsidR="009C6DE4" w:rsidRPr="00732613" w:rsidRDefault="009C6DE4" w:rsidP="0088342F">
            <w:pPr>
              <w:rPr>
                <w:rFonts w:ascii="Arial" w:hAnsi="Arial" w:cs="Arial"/>
                <w:b/>
                <w:bCs/>
              </w:rPr>
            </w:pPr>
            <w:r w:rsidRPr="00732613">
              <w:rPr>
                <w:rFonts w:ascii="Arial" w:hAnsi="Arial" w:cs="Arial"/>
                <w:b/>
                <w:bCs/>
              </w:rPr>
              <w:t>TOS</w:t>
            </w:r>
          </w:p>
        </w:tc>
        <w:tc>
          <w:tcPr>
            <w:tcW w:w="4320" w:type="dxa"/>
            <w:tcBorders>
              <w:bottom w:val="single" w:sz="6" w:space="0" w:color="auto"/>
            </w:tcBorders>
          </w:tcPr>
          <w:p w14:paraId="694EFE76" w14:textId="77777777" w:rsidR="009C6DE4" w:rsidRPr="00732613" w:rsidRDefault="009C6DE4" w:rsidP="0088342F">
            <w:pPr>
              <w:rPr>
                <w:rFonts w:ascii="Arial" w:hAnsi="Arial" w:cs="Arial"/>
                <w:b/>
                <w:bCs/>
              </w:rPr>
            </w:pPr>
            <w:r w:rsidRPr="00732613">
              <w:rPr>
                <w:rFonts w:ascii="Arial" w:hAnsi="Arial" w:cs="Arial"/>
                <w:b/>
                <w:bCs/>
              </w:rPr>
              <w:t>Type of Service</w:t>
            </w:r>
          </w:p>
        </w:tc>
        <w:tc>
          <w:tcPr>
            <w:tcW w:w="2610" w:type="dxa"/>
            <w:tcBorders>
              <w:bottom w:val="single" w:sz="6" w:space="0" w:color="auto"/>
            </w:tcBorders>
          </w:tcPr>
          <w:p w14:paraId="1684F260" w14:textId="77777777" w:rsidR="009C6DE4" w:rsidRPr="00732613" w:rsidRDefault="009C6DE4" w:rsidP="0088342F">
            <w:pPr>
              <w:rPr>
                <w:rFonts w:ascii="Arial" w:hAnsi="Arial" w:cs="Arial"/>
                <w:b/>
                <w:bCs/>
                <w:iCs/>
              </w:rPr>
            </w:pPr>
            <w:r w:rsidRPr="00732613">
              <w:rPr>
                <w:rFonts w:ascii="Arial" w:hAnsi="Arial" w:cs="Arial"/>
                <w:b/>
                <w:bCs/>
                <w:iCs/>
              </w:rPr>
              <w:t>1B--</w:t>
            </w:r>
          </w:p>
        </w:tc>
      </w:tr>
      <w:tr w:rsidR="009C6DE4" w:rsidRPr="00732613" w14:paraId="5046A609" w14:textId="77777777" w:rsidTr="0088342F">
        <w:tc>
          <w:tcPr>
            <w:tcW w:w="2070" w:type="dxa"/>
            <w:shd w:val="clear" w:color="auto" w:fill="CC99FF"/>
          </w:tcPr>
          <w:p w14:paraId="5DAE5DF1" w14:textId="77777777" w:rsidR="009C6DE4" w:rsidRPr="00732613" w:rsidRDefault="009C6DE4" w:rsidP="0088342F">
            <w:pPr>
              <w:rPr>
                <w:rFonts w:ascii="Arial" w:hAnsi="Arial" w:cs="Arial"/>
                <w:b/>
                <w:bCs/>
              </w:rPr>
            </w:pPr>
            <w:r w:rsidRPr="00732613">
              <w:rPr>
                <w:rFonts w:ascii="Arial" w:hAnsi="Arial" w:cs="Arial"/>
                <w:b/>
                <w:bCs/>
              </w:rPr>
              <w:t>NC</w:t>
            </w:r>
          </w:p>
        </w:tc>
        <w:tc>
          <w:tcPr>
            <w:tcW w:w="4320" w:type="dxa"/>
            <w:shd w:val="clear" w:color="auto" w:fill="CC99FF"/>
          </w:tcPr>
          <w:p w14:paraId="0556CDA8" w14:textId="77777777" w:rsidR="009C6DE4" w:rsidRPr="00732613" w:rsidRDefault="009C6DE4" w:rsidP="0088342F">
            <w:pPr>
              <w:rPr>
                <w:rFonts w:ascii="Arial" w:hAnsi="Arial" w:cs="Arial"/>
                <w:b/>
                <w:bCs/>
              </w:rPr>
            </w:pPr>
            <w:r w:rsidRPr="00732613">
              <w:rPr>
                <w:rFonts w:ascii="Arial" w:hAnsi="Arial" w:cs="Arial"/>
                <w:b/>
                <w:bCs/>
              </w:rPr>
              <w:t>Network Channel Code</w:t>
            </w:r>
          </w:p>
        </w:tc>
        <w:tc>
          <w:tcPr>
            <w:tcW w:w="2610" w:type="dxa"/>
            <w:shd w:val="clear" w:color="auto" w:fill="CC99FF"/>
          </w:tcPr>
          <w:p w14:paraId="6E1C571B" w14:textId="77777777" w:rsidR="009C6DE4" w:rsidRPr="00732613" w:rsidRDefault="009C6DE4" w:rsidP="0088342F">
            <w:pPr>
              <w:rPr>
                <w:rFonts w:ascii="Arial" w:hAnsi="Arial" w:cs="Arial"/>
                <w:b/>
                <w:bCs/>
                <w:iCs/>
              </w:rPr>
            </w:pPr>
            <w:r w:rsidRPr="00732613">
              <w:rPr>
                <w:rFonts w:ascii="Arial" w:hAnsi="Arial" w:cs="Arial"/>
                <w:b/>
                <w:bCs/>
                <w:iCs/>
              </w:rPr>
              <w:t>LY--</w:t>
            </w:r>
          </w:p>
        </w:tc>
      </w:tr>
      <w:tr w:rsidR="009C6DE4" w:rsidRPr="00732613" w14:paraId="71828DC1" w14:textId="77777777" w:rsidTr="0088342F">
        <w:tc>
          <w:tcPr>
            <w:tcW w:w="2070" w:type="dxa"/>
            <w:shd w:val="clear" w:color="auto" w:fill="CC99FF"/>
          </w:tcPr>
          <w:p w14:paraId="415C9198" w14:textId="77777777" w:rsidR="009C6DE4" w:rsidRPr="00732613" w:rsidRDefault="009C6DE4" w:rsidP="0088342F">
            <w:pPr>
              <w:rPr>
                <w:rFonts w:ascii="Arial" w:hAnsi="Arial" w:cs="Arial"/>
                <w:b/>
                <w:bCs/>
              </w:rPr>
            </w:pPr>
            <w:r w:rsidRPr="00732613">
              <w:rPr>
                <w:rFonts w:ascii="Arial" w:hAnsi="Arial" w:cs="Arial"/>
                <w:b/>
                <w:bCs/>
              </w:rPr>
              <w:t>NCI</w:t>
            </w:r>
          </w:p>
        </w:tc>
        <w:tc>
          <w:tcPr>
            <w:tcW w:w="4320" w:type="dxa"/>
            <w:shd w:val="clear" w:color="auto" w:fill="CC99FF"/>
          </w:tcPr>
          <w:p w14:paraId="174A4465" w14:textId="77777777" w:rsidR="009C6DE4" w:rsidRPr="00732613" w:rsidRDefault="009C6DE4" w:rsidP="0088342F">
            <w:pPr>
              <w:rPr>
                <w:rFonts w:ascii="Arial" w:hAnsi="Arial" w:cs="Arial"/>
                <w:b/>
                <w:bCs/>
              </w:rPr>
            </w:pPr>
            <w:r w:rsidRPr="00732613">
              <w:rPr>
                <w:rFonts w:ascii="Arial" w:hAnsi="Arial" w:cs="Arial"/>
                <w:b/>
                <w:bCs/>
              </w:rPr>
              <w:t>Network Channel Interface Code</w:t>
            </w:r>
          </w:p>
        </w:tc>
        <w:tc>
          <w:tcPr>
            <w:tcW w:w="2610" w:type="dxa"/>
            <w:shd w:val="clear" w:color="auto" w:fill="CC99FF"/>
          </w:tcPr>
          <w:p w14:paraId="172E97CF" w14:textId="77777777" w:rsidR="009C6DE4" w:rsidRPr="00732613" w:rsidRDefault="009C6DE4" w:rsidP="0088342F">
            <w:pPr>
              <w:rPr>
                <w:rFonts w:ascii="Arial" w:hAnsi="Arial" w:cs="Arial"/>
                <w:b/>
                <w:bCs/>
                <w:iCs/>
              </w:rPr>
            </w:pPr>
            <w:r w:rsidRPr="00732613">
              <w:rPr>
                <w:rFonts w:ascii="Arial" w:hAnsi="Arial" w:cs="Arial"/>
                <w:b/>
                <w:bCs/>
                <w:iCs/>
              </w:rPr>
              <w:t>04QC5.OOJ</w:t>
            </w:r>
          </w:p>
        </w:tc>
      </w:tr>
      <w:tr w:rsidR="009C6DE4" w:rsidRPr="00732613" w14:paraId="3C1D6DAD" w14:textId="77777777" w:rsidTr="0088342F">
        <w:tc>
          <w:tcPr>
            <w:tcW w:w="2070" w:type="dxa"/>
            <w:tcBorders>
              <w:bottom w:val="single" w:sz="6" w:space="0" w:color="auto"/>
            </w:tcBorders>
            <w:shd w:val="clear" w:color="auto" w:fill="CC99FF"/>
          </w:tcPr>
          <w:p w14:paraId="38850FBD" w14:textId="77777777" w:rsidR="009C6DE4" w:rsidRPr="00732613" w:rsidRDefault="009C6DE4" w:rsidP="0088342F">
            <w:pPr>
              <w:rPr>
                <w:rFonts w:ascii="Arial" w:hAnsi="Arial" w:cs="Arial"/>
                <w:b/>
                <w:bCs/>
              </w:rPr>
            </w:pPr>
            <w:r w:rsidRPr="00732613">
              <w:rPr>
                <w:rFonts w:ascii="Arial" w:hAnsi="Arial" w:cs="Arial"/>
                <w:b/>
                <w:bCs/>
              </w:rPr>
              <w:t>SECNCI</w:t>
            </w:r>
          </w:p>
        </w:tc>
        <w:tc>
          <w:tcPr>
            <w:tcW w:w="4320" w:type="dxa"/>
            <w:tcBorders>
              <w:bottom w:val="single" w:sz="6" w:space="0" w:color="auto"/>
            </w:tcBorders>
            <w:shd w:val="clear" w:color="auto" w:fill="CC99FF"/>
          </w:tcPr>
          <w:p w14:paraId="63B98B6B" w14:textId="77777777" w:rsidR="009C6DE4" w:rsidRPr="00732613" w:rsidRDefault="009C6DE4" w:rsidP="0088342F">
            <w:pPr>
              <w:rPr>
                <w:rFonts w:ascii="Arial" w:hAnsi="Arial" w:cs="Arial"/>
                <w:b/>
                <w:bCs/>
              </w:rPr>
            </w:pPr>
            <w:r w:rsidRPr="00732613">
              <w:rPr>
                <w:rFonts w:ascii="Arial" w:hAnsi="Arial" w:cs="Arial"/>
                <w:b/>
                <w:bCs/>
              </w:rPr>
              <w:t>Secondary Network Channel Interface Code</w:t>
            </w:r>
          </w:p>
        </w:tc>
        <w:tc>
          <w:tcPr>
            <w:tcW w:w="2610" w:type="dxa"/>
            <w:tcBorders>
              <w:bottom w:val="single" w:sz="6" w:space="0" w:color="auto"/>
            </w:tcBorders>
            <w:shd w:val="clear" w:color="auto" w:fill="CC99FF"/>
          </w:tcPr>
          <w:p w14:paraId="602665D4" w14:textId="77777777" w:rsidR="009C6DE4" w:rsidRPr="00732613" w:rsidRDefault="009C6DE4" w:rsidP="0088342F">
            <w:pPr>
              <w:rPr>
                <w:rFonts w:ascii="Arial" w:hAnsi="Arial" w:cs="Arial"/>
                <w:b/>
                <w:bCs/>
                <w:iCs/>
              </w:rPr>
            </w:pPr>
            <w:r w:rsidRPr="00732613">
              <w:rPr>
                <w:rFonts w:ascii="Arial" w:hAnsi="Arial" w:cs="Arial"/>
                <w:b/>
                <w:bCs/>
                <w:iCs/>
              </w:rPr>
              <w:t>04DU5.24</w:t>
            </w:r>
          </w:p>
        </w:tc>
      </w:tr>
      <w:tr w:rsidR="009C6DE4" w:rsidRPr="00732613" w14:paraId="79AA8F4E" w14:textId="77777777" w:rsidTr="0088342F">
        <w:trPr>
          <w:cantSplit/>
        </w:trPr>
        <w:tc>
          <w:tcPr>
            <w:tcW w:w="9000" w:type="dxa"/>
            <w:gridSpan w:val="3"/>
            <w:tcBorders>
              <w:bottom w:val="single" w:sz="6" w:space="0" w:color="auto"/>
            </w:tcBorders>
            <w:shd w:val="clear" w:color="auto" w:fill="99CCFF"/>
          </w:tcPr>
          <w:p w14:paraId="500562C2" w14:textId="77777777" w:rsidR="009C6DE4" w:rsidRPr="00732613" w:rsidRDefault="009C6DE4" w:rsidP="0088342F">
            <w:pPr>
              <w:rPr>
                <w:rFonts w:ascii="Arial" w:hAnsi="Arial" w:cs="Arial"/>
                <w:b/>
                <w:bCs/>
                <w:iCs/>
              </w:rPr>
            </w:pPr>
            <w:r w:rsidRPr="00732613">
              <w:rPr>
                <w:rFonts w:ascii="Arial" w:hAnsi="Arial" w:cs="Arial"/>
                <w:b/>
                <w:bCs/>
                <w:iCs/>
              </w:rPr>
              <w:t>Billing Section</w:t>
            </w:r>
          </w:p>
        </w:tc>
      </w:tr>
      <w:tr w:rsidR="009C6DE4" w:rsidRPr="00732613" w14:paraId="132855E4" w14:textId="77777777" w:rsidTr="0088342F">
        <w:tc>
          <w:tcPr>
            <w:tcW w:w="2070" w:type="dxa"/>
          </w:tcPr>
          <w:p w14:paraId="1F489395" w14:textId="77777777" w:rsidR="009C6DE4" w:rsidRPr="00732613" w:rsidRDefault="009C6DE4" w:rsidP="0088342F">
            <w:pPr>
              <w:rPr>
                <w:rFonts w:ascii="Arial" w:hAnsi="Arial" w:cs="Arial"/>
                <w:b/>
                <w:bCs/>
              </w:rPr>
            </w:pPr>
            <w:r w:rsidRPr="00732613">
              <w:rPr>
                <w:rFonts w:ascii="Arial" w:hAnsi="Arial" w:cs="Arial"/>
                <w:b/>
                <w:bCs/>
              </w:rPr>
              <w:t>BAN1</w:t>
            </w:r>
          </w:p>
        </w:tc>
        <w:tc>
          <w:tcPr>
            <w:tcW w:w="4320" w:type="dxa"/>
          </w:tcPr>
          <w:p w14:paraId="3E527280" w14:textId="77777777" w:rsidR="009C6DE4" w:rsidRPr="00732613" w:rsidRDefault="009C6DE4" w:rsidP="0088342F">
            <w:pPr>
              <w:rPr>
                <w:rFonts w:ascii="Arial" w:hAnsi="Arial" w:cs="Arial"/>
                <w:b/>
                <w:bCs/>
              </w:rPr>
            </w:pPr>
            <w:r w:rsidRPr="00732613">
              <w:rPr>
                <w:rFonts w:ascii="Arial" w:hAnsi="Arial" w:cs="Arial"/>
                <w:b/>
                <w:bCs/>
              </w:rPr>
              <w:t>Billing Account Number 1</w:t>
            </w:r>
          </w:p>
        </w:tc>
        <w:tc>
          <w:tcPr>
            <w:tcW w:w="2610" w:type="dxa"/>
          </w:tcPr>
          <w:p w14:paraId="7BFF7B41" w14:textId="77777777" w:rsidR="009C6DE4" w:rsidRPr="00732613" w:rsidRDefault="009C6DE4" w:rsidP="0088342F">
            <w:pPr>
              <w:rPr>
                <w:rFonts w:ascii="Arial" w:hAnsi="Arial" w:cs="Arial"/>
                <w:b/>
                <w:bCs/>
                <w:iCs/>
              </w:rPr>
            </w:pPr>
            <w:r w:rsidRPr="00732613">
              <w:rPr>
                <w:rFonts w:ascii="Arial" w:hAnsi="Arial" w:cs="Arial"/>
                <w:b/>
                <w:bCs/>
                <w:iCs/>
              </w:rPr>
              <w:t>502N160107107</w:t>
            </w:r>
          </w:p>
        </w:tc>
      </w:tr>
      <w:tr w:rsidR="009C6DE4" w:rsidRPr="00732613" w14:paraId="39C81D9E" w14:textId="77777777" w:rsidTr="0088342F">
        <w:tc>
          <w:tcPr>
            <w:tcW w:w="2070" w:type="dxa"/>
            <w:tcBorders>
              <w:bottom w:val="single" w:sz="6" w:space="0" w:color="auto"/>
            </w:tcBorders>
            <w:shd w:val="clear" w:color="auto" w:fill="CC99FF"/>
          </w:tcPr>
          <w:p w14:paraId="0D73C740" w14:textId="77777777" w:rsidR="009C6DE4" w:rsidRPr="00732613" w:rsidRDefault="009C6DE4" w:rsidP="0088342F">
            <w:pPr>
              <w:rPr>
                <w:rFonts w:ascii="Arial" w:hAnsi="Arial" w:cs="Arial"/>
                <w:b/>
                <w:bCs/>
              </w:rPr>
            </w:pPr>
            <w:r w:rsidRPr="00732613">
              <w:rPr>
                <w:rFonts w:ascii="Arial" w:hAnsi="Arial" w:cs="Arial"/>
                <w:b/>
                <w:bCs/>
              </w:rPr>
              <w:t>ACNA</w:t>
            </w:r>
          </w:p>
        </w:tc>
        <w:tc>
          <w:tcPr>
            <w:tcW w:w="4320" w:type="dxa"/>
            <w:tcBorders>
              <w:bottom w:val="single" w:sz="6" w:space="0" w:color="auto"/>
            </w:tcBorders>
            <w:shd w:val="clear" w:color="auto" w:fill="CC99FF"/>
          </w:tcPr>
          <w:p w14:paraId="2DAF974D" w14:textId="77777777" w:rsidR="009C6DE4" w:rsidRPr="00732613" w:rsidRDefault="009C6DE4" w:rsidP="0088342F">
            <w:pPr>
              <w:rPr>
                <w:rFonts w:ascii="Arial" w:hAnsi="Arial" w:cs="Arial"/>
                <w:b/>
                <w:bCs/>
              </w:rPr>
            </w:pPr>
            <w:r w:rsidRPr="00732613">
              <w:rPr>
                <w:rFonts w:ascii="Arial" w:hAnsi="Arial" w:cs="Arial"/>
                <w:b/>
                <w:bCs/>
              </w:rPr>
              <w:t>Access Customer Name Abbreviation</w:t>
            </w:r>
          </w:p>
        </w:tc>
        <w:tc>
          <w:tcPr>
            <w:tcW w:w="2610" w:type="dxa"/>
            <w:tcBorders>
              <w:bottom w:val="single" w:sz="6" w:space="0" w:color="auto"/>
            </w:tcBorders>
            <w:shd w:val="clear" w:color="auto" w:fill="CC99FF"/>
          </w:tcPr>
          <w:p w14:paraId="444C2F87" w14:textId="77777777" w:rsidR="009C6DE4" w:rsidRPr="00732613" w:rsidRDefault="009C6DE4" w:rsidP="0088342F">
            <w:pPr>
              <w:rPr>
                <w:rFonts w:ascii="Arial" w:hAnsi="Arial" w:cs="Arial"/>
                <w:b/>
                <w:bCs/>
                <w:iCs/>
              </w:rPr>
            </w:pPr>
            <w:r w:rsidRPr="00732613">
              <w:rPr>
                <w:rFonts w:ascii="Arial" w:hAnsi="Arial" w:cs="Arial"/>
                <w:b/>
                <w:bCs/>
                <w:iCs/>
              </w:rPr>
              <w:t>ZXL</w:t>
            </w:r>
          </w:p>
        </w:tc>
      </w:tr>
      <w:tr w:rsidR="009C6DE4" w:rsidRPr="00732613" w14:paraId="215D0C4D" w14:textId="77777777" w:rsidTr="0088342F">
        <w:trPr>
          <w:cantSplit/>
        </w:trPr>
        <w:tc>
          <w:tcPr>
            <w:tcW w:w="9000" w:type="dxa"/>
            <w:gridSpan w:val="3"/>
            <w:tcBorders>
              <w:bottom w:val="single" w:sz="6" w:space="0" w:color="auto"/>
            </w:tcBorders>
            <w:shd w:val="clear" w:color="auto" w:fill="99CCFF"/>
          </w:tcPr>
          <w:p w14:paraId="4D250C7E" w14:textId="77777777" w:rsidR="009C6DE4" w:rsidRPr="00732613" w:rsidRDefault="009C6DE4" w:rsidP="0088342F">
            <w:pPr>
              <w:pStyle w:val="Heading4"/>
              <w:rPr>
                <w:rFonts w:cs="Arial"/>
                <w:b/>
                <w:bCs/>
                <w:i w:val="0"/>
              </w:rPr>
            </w:pPr>
            <w:r w:rsidRPr="00732613">
              <w:rPr>
                <w:rFonts w:cs="Arial"/>
                <w:b/>
                <w:bCs/>
                <w:i w:val="0"/>
              </w:rPr>
              <w:t>Contact Section</w:t>
            </w:r>
          </w:p>
        </w:tc>
      </w:tr>
      <w:tr w:rsidR="009C6DE4" w:rsidRPr="00732613" w14:paraId="6315B827" w14:textId="77777777" w:rsidTr="0088342F">
        <w:tc>
          <w:tcPr>
            <w:tcW w:w="2070" w:type="dxa"/>
            <w:shd w:val="clear" w:color="auto" w:fill="CC99FF"/>
          </w:tcPr>
          <w:p w14:paraId="09ADA73D" w14:textId="77777777" w:rsidR="009C6DE4" w:rsidRPr="00732613" w:rsidRDefault="009C6DE4" w:rsidP="0088342F">
            <w:pPr>
              <w:rPr>
                <w:rFonts w:ascii="Arial" w:hAnsi="Arial" w:cs="Arial"/>
                <w:b/>
                <w:bCs/>
              </w:rPr>
            </w:pPr>
            <w:r w:rsidRPr="00732613">
              <w:rPr>
                <w:rFonts w:ascii="Arial" w:hAnsi="Arial" w:cs="Arial"/>
                <w:b/>
                <w:bCs/>
              </w:rPr>
              <w:t>INIT</w:t>
            </w:r>
          </w:p>
        </w:tc>
        <w:tc>
          <w:tcPr>
            <w:tcW w:w="4320" w:type="dxa"/>
            <w:shd w:val="clear" w:color="auto" w:fill="CC99FF"/>
          </w:tcPr>
          <w:p w14:paraId="65F58AA7" w14:textId="77777777" w:rsidR="009C6DE4" w:rsidRPr="00732613" w:rsidRDefault="009C6DE4" w:rsidP="0088342F">
            <w:pPr>
              <w:rPr>
                <w:rFonts w:ascii="Arial" w:hAnsi="Arial" w:cs="Arial"/>
                <w:b/>
                <w:bCs/>
              </w:rPr>
            </w:pPr>
            <w:r w:rsidRPr="00732613">
              <w:rPr>
                <w:rFonts w:ascii="Arial" w:hAnsi="Arial" w:cs="Arial"/>
                <w:b/>
                <w:bCs/>
              </w:rPr>
              <w:t>Initiator Identification</w:t>
            </w:r>
          </w:p>
        </w:tc>
        <w:tc>
          <w:tcPr>
            <w:tcW w:w="2610" w:type="dxa"/>
            <w:shd w:val="clear" w:color="auto" w:fill="CC99FF"/>
          </w:tcPr>
          <w:p w14:paraId="17D50B0D" w14:textId="77777777" w:rsidR="009C6DE4" w:rsidRPr="00732613" w:rsidRDefault="009C6DE4" w:rsidP="0088342F">
            <w:pPr>
              <w:pStyle w:val="Heading4"/>
              <w:rPr>
                <w:rFonts w:cs="Arial"/>
                <w:b/>
                <w:bCs/>
                <w:i w:val="0"/>
              </w:rPr>
            </w:pPr>
            <w:r w:rsidRPr="00732613">
              <w:rPr>
                <w:rFonts w:cs="Arial"/>
                <w:b/>
                <w:bCs/>
                <w:i w:val="0"/>
              </w:rPr>
              <w:t>Bojangles</w:t>
            </w:r>
          </w:p>
        </w:tc>
      </w:tr>
      <w:tr w:rsidR="009C6DE4" w:rsidRPr="00732613" w14:paraId="4F4C8AB1" w14:textId="77777777" w:rsidTr="0088342F">
        <w:tc>
          <w:tcPr>
            <w:tcW w:w="2070" w:type="dxa"/>
            <w:shd w:val="clear" w:color="auto" w:fill="CC99FF"/>
          </w:tcPr>
          <w:p w14:paraId="5346A67B" w14:textId="77777777" w:rsidR="009C6DE4" w:rsidRPr="00732613" w:rsidRDefault="009C6DE4" w:rsidP="0088342F">
            <w:pPr>
              <w:rPr>
                <w:rFonts w:ascii="Arial" w:hAnsi="Arial" w:cs="Arial"/>
                <w:b/>
                <w:bCs/>
              </w:rPr>
            </w:pPr>
            <w:r w:rsidRPr="00732613">
              <w:rPr>
                <w:rFonts w:ascii="Arial" w:hAnsi="Arial" w:cs="Arial"/>
                <w:b/>
                <w:bCs/>
              </w:rPr>
              <w:t>INIT-TEL NO.</w:t>
            </w:r>
          </w:p>
        </w:tc>
        <w:tc>
          <w:tcPr>
            <w:tcW w:w="4320" w:type="dxa"/>
            <w:shd w:val="clear" w:color="auto" w:fill="CC99FF"/>
          </w:tcPr>
          <w:p w14:paraId="586D8F41" w14:textId="77777777" w:rsidR="009C6DE4" w:rsidRPr="00732613" w:rsidRDefault="009C6DE4" w:rsidP="0088342F">
            <w:pPr>
              <w:rPr>
                <w:rFonts w:ascii="Arial" w:hAnsi="Arial" w:cs="Arial"/>
                <w:b/>
                <w:bCs/>
              </w:rPr>
            </w:pPr>
            <w:r w:rsidRPr="00732613">
              <w:rPr>
                <w:rFonts w:ascii="Arial" w:hAnsi="Arial" w:cs="Arial"/>
                <w:b/>
                <w:bCs/>
              </w:rPr>
              <w:t>Initiator Telephone Number</w:t>
            </w:r>
          </w:p>
        </w:tc>
        <w:tc>
          <w:tcPr>
            <w:tcW w:w="2610" w:type="dxa"/>
            <w:shd w:val="clear" w:color="auto" w:fill="CC99FF"/>
          </w:tcPr>
          <w:p w14:paraId="7E1D90E5" w14:textId="77777777" w:rsidR="009C6DE4" w:rsidRPr="00732613" w:rsidRDefault="009C6DE4" w:rsidP="0088342F">
            <w:pPr>
              <w:rPr>
                <w:rFonts w:ascii="Arial" w:hAnsi="Arial" w:cs="Arial"/>
                <w:b/>
                <w:bCs/>
                <w:iCs/>
              </w:rPr>
            </w:pPr>
            <w:r w:rsidRPr="00732613">
              <w:rPr>
                <w:rFonts w:ascii="Arial" w:hAnsi="Arial" w:cs="Arial"/>
                <w:b/>
                <w:bCs/>
                <w:iCs/>
              </w:rPr>
              <w:t>8884448888</w:t>
            </w:r>
          </w:p>
        </w:tc>
      </w:tr>
      <w:tr w:rsidR="009C6DE4" w:rsidRPr="00732613" w14:paraId="3194CC5A" w14:textId="77777777" w:rsidTr="0088342F">
        <w:tc>
          <w:tcPr>
            <w:tcW w:w="2070" w:type="dxa"/>
            <w:shd w:val="clear" w:color="auto" w:fill="CC99FF"/>
          </w:tcPr>
          <w:p w14:paraId="4671788D" w14:textId="77777777" w:rsidR="009C6DE4" w:rsidRPr="00732613" w:rsidRDefault="009C6DE4" w:rsidP="0088342F">
            <w:pPr>
              <w:rPr>
                <w:rFonts w:ascii="Arial" w:hAnsi="Arial" w:cs="Arial"/>
                <w:b/>
                <w:bCs/>
              </w:rPr>
            </w:pPr>
            <w:r w:rsidRPr="00732613">
              <w:rPr>
                <w:rFonts w:ascii="Arial" w:hAnsi="Arial" w:cs="Arial"/>
                <w:b/>
                <w:bCs/>
              </w:rPr>
              <w:t>INIT-FAX NO.</w:t>
            </w:r>
          </w:p>
        </w:tc>
        <w:tc>
          <w:tcPr>
            <w:tcW w:w="4320" w:type="dxa"/>
            <w:shd w:val="clear" w:color="auto" w:fill="CC99FF"/>
          </w:tcPr>
          <w:p w14:paraId="0A2A814F" w14:textId="77777777" w:rsidR="009C6DE4" w:rsidRPr="00732613" w:rsidRDefault="009C6DE4" w:rsidP="0088342F">
            <w:pPr>
              <w:rPr>
                <w:rFonts w:ascii="Arial" w:hAnsi="Arial" w:cs="Arial"/>
                <w:b/>
                <w:bCs/>
              </w:rPr>
            </w:pPr>
            <w:r w:rsidRPr="00732613">
              <w:rPr>
                <w:rFonts w:ascii="Arial" w:hAnsi="Arial" w:cs="Arial"/>
                <w:b/>
                <w:bCs/>
              </w:rPr>
              <w:t>Initiator Facsimile Number</w:t>
            </w:r>
          </w:p>
        </w:tc>
        <w:tc>
          <w:tcPr>
            <w:tcW w:w="2610" w:type="dxa"/>
            <w:shd w:val="clear" w:color="auto" w:fill="CC99FF"/>
          </w:tcPr>
          <w:p w14:paraId="1BAF5D23" w14:textId="77777777" w:rsidR="009C6DE4" w:rsidRPr="00732613" w:rsidRDefault="009C6DE4" w:rsidP="0088342F">
            <w:pPr>
              <w:rPr>
                <w:rFonts w:ascii="Arial" w:hAnsi="Arial" w:cs="Arial"/>
                <w:b/>
                <w:bCs/>
                <w:iCs/>
                <w:lang w:val="fr-FR"/>
              </w:rPr>
            </w:pPr>
            <w:r w:rsidRPr="00732613">
              <w:rPr>
                <w:rFonts w:ascii="Arial" w:hAnsi="Arial" w:cs="Arial"/>
                <w:b/>
                <w:bCs/>
                <w:iCs/>
                <w:lang w:val="fr-FR"/>
              </w:rPr>
              <w:t>4448884444</w:t>
            </w:r>
          </w:p>
        </w:tc>
      </w:tr>
      <w:tr w:rsidR="009C6DE4" w:rsidRPr="00732613" w14:paraId="76928033" w14:textId="77777777" w:rsidTr="0088342F">
        <w:tc>
          <w:tcPr>
            <w:tcW w:w="2070" w:type="dxa"/>
            <w:shd w:val="clear" w:color="auto" w:fill="CC99FF"/>
          </w:tcPr>
          <w:p w14:paraId="34705ADC" w14:textId="77777777" w:rsidR="009C6DE4" w:rsidRPr="00732613" w:rsidRDefault="009C6DE4" w:rsidP="0088342F">
            <w:pPr>
              <w:rPr>
                <w:rFonts w:ascii="Arial" w:hAnsi="Arial" w:cs="Arial"/>
                <w:b/>
                <w:bCs/>
                <w:lang w:val="fr-FR"/>
              </w:rPr>
            </w:pPr>
            <w:r w:rsidRPr="00732613">
              <w:rPr>
                <w:rFonts w:ascii="Arial" w:hAnsi="Arial" w:cs="Arial"/>
                <w:b/>
                <w:bCs/>
                <w:lang w:val="fr-FR"/>
              </w:rPr>
              <w:t>IMPCON</w:t>
            </w:r>
          </w:p>
        </w:tc>
        <w:tc>
          <w:tcPr>
            <w:tcW w:w="4320" w:type="dxa"/>
            <w:shd w:val="clear" w:color="auto" w:fill="CC99FF"/>
          </w:tcPr>
          <w:p w14:paraId="555A6C4F" w14:textId="77777777" w:rsidR="009C6DE4" w:rsidRPr="00732613" w:rsidRDefault="009C6DE4" w:rsidP="0088342F">
            <w:pPr>
              <w:rPr>
                <w:rFonts w:ascii="Arial" w:hAnsi="Arial" w:cs="Arial"/>
                <w:b/>
                <w:bCs/>
                <w:lang w:val="fr-FR"/>
              </w:rPr>
            </w:pPr>
            <w:r w:rsidRPr="00732613">
              <w:rPr>
                <w:rFonts w:ascii="Arial" w:hAnsi="Arial" w:cs="Arial"/>
                <w:b/>
                <w:bCs/>
                <w:lang w:val="fr-FR"/>
              </w:rPr>
              <w:t>Implementation Contact</w:t>
            </w:r>
          </w:p>
        </w:tc>
        <w:tc>
          <w:tcPr>
            <w:tcW w:w="2610" w:type="dxa"/>
            <w:shd w:val="clear" w:color="auto" w:fill="CC99FF"/>
          </w:tcPr>
          <w:p w14:paraId="08F9E9FF" w14:textId="77777777" w:rsidR="009C6DE4" w:rsidRPr="00732613" w:rsidRDefault="009C6DE4" w:rsidP="0088342F">
            <w:pPr>
              <w:pStyle w:val="Heading4"/>
              <w:rPr>
                <w:rFonts w:cs="Arial"/>
                <w:b/>
                <w:bCs/>
                <w:i w:val="0"/>
              </w:rPr>
            </w:pPr>
            <w:r w:rsidRPr="00732613">
              <w:rPr>
                <w:rFonts w:cs="Arial"/>
                <w:b/>
                <w:bCs/>
                <w:i w:val="0"/>
              </w:rPr>
              <w:t>Annie Oakley</w:t>
            </w:r>
          </w:p>
        </w:tc>
      </w:tr>
      <w:tr w:rsidR="009C6DE4" w:rsidRPr="00732613" w14:paraId="56F1AFB4" w14:textId="77777777" w:rsidTr="0088342F">
        <w:tc>
          <w:tcPr>
            <w:tcW w:w="2070" w:type="dxa"/>
            <w:tcBorders>
              <w:bottom w:val="single" w:sz="6" w:space="0" w:color="auto"/>
            </w:tcBorders>
            <w:shd w:val="clear" w:color="auto" w:fill="CC99FF"/>
          </w:tcPr>
          <w:p w14:paraId="6D4D16F1" w14:textId="77777777" w:rsidR="009C6DE4" w:rsidRPr="00732613" w:rsidRDefault="009C6DE4" w:rsidP="0088342F">
            <w:pPr>
              <w:rPr>
                <w:rFonts w:ascii="Arial" w:hAnsi="Arial" w:cs="Arial"/>
                <w:b/>
                <w:bCs/>
              </w:rPr>
            </w:pPr>
            <w:r w:rsidRPr="00732613">
              <w:rPr>
                <w:rFonts w:ascii="Arial" w:hAnsi="Arial" w:cs="Arial"/>
                <w:b/>
                <w:bCs/>
              </w:rPr>
              <w:t>IMPCON-TEL NO.</w:t>
            </w:r>
          </w:p>
        </w:tc>
        <w:tc>
          <w:tcPr>
            <w:tcW w:w="4320" w:type="dxa"/>
            <w:tcBorders>
              <w:bottom w:val="single" w:sz="6" w:space="0" w:color="auto"/>
            </w:tcBorders>
            <w:shd w:val="clear" w:color="auto" w:fill="CC99FF"/>
          </w:tcPr>
          <w:p w14:paraId="4176037A" w14:textId="77777777" w:rsidR="009C6DE4" w:rsidRPr="00732613" w:rsidRDefault="009C6DE4" w:rsidP="0088342F">
            <w:pPr>
              <w:rPr>
                <w:rFonts w:ascii="Arial" w:hAnsi="Arial" w:cs="Arial"/>
                <w:b/>
                <w:bCs/>
              </w:rPr>
            </w:pPr>
            <w:r w:rsidRPr="00732613">
              <w:rPr>
                <w:rFonts w:ascii="Arial" w:hAnsi="Arial" w:cs="Arial"/>
                <w:b/>
                <w:bCs/>
              </w:rPr>
              <w:t>Implementation Contact Telephone Number</w:t>
            </w:r>
          </w:p>
        </w:tc>
        <w:tc>
          <w:tcPr>
            <w:tcW w:w="2610" w:type="dxa"/>
            <w:tcBorders>
              <w:bottom w:val="single" w:sz="6" w:space="0" w:color="auto"/>
            </w:tcBorders>
            <w:shd w:val="clear" w:color="auto" w:fill="CC99FF"/>
          </w:tcPr>
          <w:p w14:paraId="677036C2" w14:textId="77777777" w:rsidR="009C6DE4" w:rsidRPr="00732613" w:rsidRDefault="009C6DE4" w:rsidP="0088342F">
            <w:pPr>
              <w:rPr>
                <w:rFonts w:ascii="Arial" w:hAnsi="Arial" w:cs="Arial"/>
                <w:b/>
                <w:bCs/>
                <w:iCs/>
              </w:rPr>
            </w:pPr>
            <w:r w:rsidRPr="00732613">
              <w:rPr>
                <w:rFonts w:ascii="Arial" w:hAnsi="Arial" w:cs="Arial"/>
                <w:b/>
                <w:bCs/>
                <w:iCs/>
              </w:rPr>
              <w:t>7773335555</w:t>
            </w:r>
          </w:p>
        </w:tc>
      </w:tr>
      <w:tr w:rsidR="009C6DE4" w:rsidRPr="00732613" w14:paraId="27475AEA" w14:textId="77777777" w:rsidTr="0088342F">
        <w:trPr>
          <w:cantSplit/>
        </w:trPr>
        <w:tc>
          <w:tcPr>
            <w:tcW w:w="9000" w:type="dxa"/>
            <w:gridSpan w:val="3"/>
            <w:tcBorders>
              <w:bottom w:val="single" w:sz="6" w:space="0" w:color="auto"/>
            </w:tcBorders>
            <w:shd w:val="clear" w:color="auto" w:fill="0000FF"/>
          </w:tcPr>
          <w:p w14:paraId="10EE7691" w14:textId="77777777" w:rsidR="009C6DE4" w:rsidRPr="00732613" w:rsidRDefault="009C6DE4" w:rsidP="0088342F">
            <w:pPr>
              <w:pStyle w:val="Heading4"/>
              <w:rPr>
                <w:rFonts w:cs="Arial"/>
                <w:b/>
                <w:bCs/>
                <w:i w:val="0"/>
                <w:iCs w:val="0"/>
              </w:rPr>
            </w:pPr>
            <w:r w:rsidRPr="00732613">
              <w:rPr>
                <w:rFonts w:cs="Arial"/>
                <w:b/>
                <w:bCs/>
                <w:i w:val="0"/>
                <w:iCs w:val="0"/>
              </w:rPr>
              <w:t>EU  FORM</w:t>
            </w:r>
          </w:p>
        </w:tc>
      </w:tr>
      <w:tr w:rsidR="009C6DE4" w:rsidRPr="00732613" w14:paraId="40509EF5" w14:textId="77777777" w:rsidTr="0088342F">
        <w:trPr>
          <w:cantSplit/>
        </w:trPr>
        <w:tc>
          <w:tcPr>
            <w:tcW w:w="9000" w:type="dxa"/>
            <w:gridSpan w:val="3"/>
            <w:shd w:val="clear" w:color="auto" w:fill="99CCFF"/>
          </w:tcPr>
          <w:p w14:paraId="77778C5C" w14:textId="77777777" w:rsidR="009C6DE4" w:rsidRPr="00732613" w:rsidRDefault="009C6DE4" w:rsidP="0088342F">
            <w:pPr>
              <w:pStyle w:val="Heading4"/>
              <w:rPr>
                <w:rFonts w:cs="Arial"/>
                <w:b/>
                <w:bCs/>
                <w:i w:val="0"/>
                <w:iCs w:val="0"/>
              </w:rPr>
            </w:pPr>
            <w:r w:rsidRPr="00732613">
              <w:rPr>
                <w:rFonts w:cs="Arial"/>
                <w:b/>
                <w:bCs/>
                <w:i w:val="0"/>
                <w:iCs w:val="0"/>
              </w:rPr>
              <w:t>Location and Access Section</w:t>
            </w:r>
          </w:p>
        </w:tc>
      </w:tr>
      <w:tr w:rsidR="009C6DE4" w:rsidRPr="00732613" w14:paraId="518266A1" w14:textId="77777777" w:rsidTr="0088342F">
        <w:tc>
          <w:tcPr>
            <w:tcW w:w="2070" w:type="dxa"/>
            <w:tcBorders>
              <w:bottom w:val="single" w:sz="6" w:space="0" w:color="auto"/>
            </w:tcBorders>
          </w:tcPr>
          <w:p w14:paraId="6FEEE874" w14:textId="77777777" w:rsidR="009C6DE4" w:rsidRPr="00732613" w:rsidRDefault="009C6DE4" w:rsidP="0088342F">
            <w:pPr>
              <w:rPr>
                <w:rFonts w:ascii="Arial" w:hAnsi="Arial" w:cs="Arial"/>
                <w:b/>
                <w:bCs/>
              </w:rPr>
            </w:pPr>
            <w:r w:rsidRPr="00732613">
              <w:rPr>
                <w:rFonts w:ascii="Arial" w:hAnsi="Arial" w:cs="Arial"/>
                <w:b/>
                <w:bCs/>
              </w:rPr>
              <w:t>NAME</w:t>
            </w:r>
          </w:p>
        </w:tc>
        <w:tc>
          <w:tcPr>
            <w:tcW w:w="4320" w:type="dxa"/>
            <w:tcBorders>
              <w:bottom w:val="single" w:sz="6" w:space="0" w:color="auto"/>
            </w:tcBorders>
          </w:tcPr>
          <w:p w14:paraId="3B58A6F9" w14:textId="77777777" w:rsidR="009C6DE4" w:rsidRPr="00732613" w:rsidRDefault="009C6DE4" w:rsidP="0088342F">
            <w:pPr>
              <w:rPr>
                <w:rFonts w:ascii="Arial" w:hAnsi="Arial" w:cs="Arial"/>
                <w:b/>
                <w:bCs/>
              </w:rPr>
            </w:pPr>
            <w:r w:rsidRPr="00732613">
              <w:rPr>
                <w:rFonts w:ascii="Arial" w:hAnsi="Arial" w:cs="Arial"/>
                <w:b/>
                <w:bCs/>
              </w:rPr>
              <w:t>End User Name</w:t>
            </w:r>
          </w:p>
        </w:tc>
        <w:tc>
          <w:tcPr>
            <w:tcW w:w="2610" w:type="dxa"/>
            <w:tcBorders>
              <w:bottom w:val="single" w:sz="6" w:space="0" w:color="auto"/>
            </w:tcBorders>
          </w:tcPr>
          <w:p w14:paraId="530A699C" w14:textId="77777777" w:rsidR="009C6DE4" w:rsidRPr="00732613" w:rsidRDefault="009C6DE4" w:rsidP="0088342F">
            <w:pPr>
              <w:pStyle w:val="Heading4"/>
              <w:rPr>
                <w:rFonts w:cs="Arial"/>
                <w:b/>
                <w:bCs/>
                <w:i w:val="0"/>
              </w:rPr>
            </w:pPr>
            <w:r w:rsidRPr="00732613">
              <w:rPr>
                <w:rFonts w:cs="Arial"/>
                <w:b/>
                <w:bCs/>
                <w:i w:val="0"/>
              </w:rPr>
              <w:t>Doodles</w:t>
            </w:r>
          </w:p>
        </w:tc>
      </w:tr>
      <w:tr w:rsidR="00865399" w:rsidRPr="00732613" w14:paraId="0FC1E9B4" w14:textId="77777777" w:rsidTr="0088342F">
        <w:tc>
          <w:tcPr>
            <w:tcW w:w="2070" w:type="dxa"/>
            <w:tcBorders>
              <w:bottom w:val="single" w:sz="6" w:space="0" w:color="auto"/>
            </w:tcBorders>
          </w:tcPr>
          <w:p w14:paraId="12A809FB" w14:textId="77777777" w:rsidR="00865399" w:rsidRPr="00732613" w:rsidRDefault="00865399" w:rsidP="0088342F">
            <w:pPr>
              <w:rPr>
                <w:rFonts w:ascii="Arial" w:hAnsi="Arial" w:cs="Arial"/>
                <w:b/>
                <w:bCs/>
              </w:rPr>
            </w:pPr>
            <w:r>
              <w:rPr>
                <w:rFonts w:ascii="Arial" w:hAnsi="Arial" w:cs="Arial"/>
                <w:b/>
                <w:bCs/>
              </w:rPr>
              <w:t>NCON</w:t>
            </w:r>
          </w:p>
        </w:tc>
        <w:tc>
          <w:tcPr>
            <w:tcW w:w="4320" w:type="dxa"/>
            <w:tcBorders>
              <w:bottom w:val="single" w:sz="6" w:space="0" w:color="auto"/>
            </w:tcBorders>
          </w:tcPr>
          <w:p w14:paraId="53938D57" w14:textId="77777777" w:rsidR="00865399" w:rsidRPr="00732613" w:rsidRDefault="00865399" w:rsidP="0088342F">
            <w:pPr>
              <w:rPr>
                <w:rFonts w:ascii="Arial" w:hAnsi="Arial" w:cs="Arial"/>
                <w:b/>
                <w:bCs/>
              </w:rPr>
            </w:pPr>
            <w:r>
              <w:rPr>
                <w:rFonts w:ascii="Arial" w:hAnsi="Arial" w:cs="Arial"/>
                <w:b/>
                <w:bCs/>
              </w:rPr>
              <w:t>New Construction</w:t>
            </w:r>
          </w:p>
        </w:tc>
        <w:tc>
          <w:tcPr>
            <w:tcW w:w="2610" w:type="dxa"/>
            <w:tcBorders>
              <w:bottom w:val="single" w:sz="6" w:space="0" w:color="auto"/>
            </w:tcBorders>
          </w:tcPr>
          <w:p w14:paraId="5EA2346C" w14:textId="77777777" w:rsidR="00865399" w:rsidRPr="00732613" w:rsidRDefault="00865399" w:rsidP="0088342F">
            <w:pPr>
              <w:pStyle w:val="Heading4"/>
              <w:rPr>
                <w:rFonts w:cs="Arial"/>
                <w:b/>
                <w:bCs/>
                <w:i w:val="0"/>
              </w:rPr>
            </w:pPr>
            <w:r>
              <w:rPr>
                <w:rFonts w:cs="Arial"/>
                <w:b/>
                <w:bCs/>
                <w:i w:val="0"/>
              </w:rPr>
              <w:t>A</w:t>
            </w:r>
          </w:p>
        </w:tc>
      </w:tr>
      <w:tr w:rsidR="009C6DE4" w:rsidRPr="00732613" w14:paraId="4DA3A49B" w14:textId="77777777" w:rsidTr="0088342F">
        <w:tc>
          <w:tcPr>
            <w:tcW w:w="2070" w:type="dxa"/>
            <w:tcBorders>
              <w:bottom w:val="single" w:sz="6" w:space="0" w:color="auto"/>
            </w:tcBorders>
          </w:tcPr>
          <w:p w14:paraId="1D2F6965" w14:textId="77777777" w:rsidR="009C6DE4" w:rsidRPr="00732613" w:rsidRDefault="009C6DE4" w:rsidP="0088342F">
            <w:pPr>
              <w:rPr>
                <w:rFonts w:ascii="Arial" w:hAnsi="Arial" w:cs="Arial"/>
                <w:b/>
                <w:bCs/>
              </w:rPr>
            </w:pPr>
            <w:r w:rsidRPr="00732613">
              <w:rPr>
                <w:rFonts w:ascii="Arial" w:hAnsi="Arial" w:cs="Arial"/>
                <w:b/>
                <w:bCs/>
              </w:rPr>
              <w:t>SANO</w:t>
            </w:r>
          </w:p>
        </w:tc>
        <w:tc>
          <w:tcPr>
            <w:tcW w:w="4320" w:type="dxa"/>
            <w:tcBorders>
              <w:bottom w:val="single" w:sz="6" w:space="0" w:color="auto"/>
            </w:tcBorders>
          </w:tcPr>
          <w:p w14:paraId="3EEB1AB6" w14:textId="77777777" w:rsidR="009C6DE4" w:rsidRPr="00732613" w:rsidRDefault="009C6DE4" w:rsidP="0088342F">
            <w:pPr>
              <w:rPr>
                <w:rFonts w:ascii="Arial" w:hAnsi="Arial" w:cs="Arial"/>
                <w:b/>
                <w:bCs/>
              </w:rPr>
            </w:pPr>
            <w:r w:rsidRPr="00732613">
              <w:rPr>
                <w:rFonts w:ascii="Arial" w:hAnsi="Arial" w:cs="Arial"/>
                <w:b/>
                <w:bCs/>
              </w:rPr>
              <w:t>Service Address House Number</w:t>
            </w:r>
          </w:p>
        </w:tc>
        <w:tc>
          <w:tcPr>
            <w:tcW w:w="2610" w:type="dxa"/>
            <w:tcBorders>
              <w:bottom w:val="single" w:sz="6" w:space="0" w:color="auto"/>
            </w:tcBorders>
          </w:tcPr>
          <w:p w14:paraId="5C6C9BD8" w14:textId="77777777" w:rsidR="009C6DE4" w:rsidRPr="00732613" w:rsidRDefault="009C6DE4" w:rsidP="0088342F">
            <w:pPr>
              <w:pStyle w:val="Heading4"/>
              <w:rPr>
                <w:rFonts w:cs="Arial"/>
                <w:b/>
                <w:bCs/>
                <w:i w:val="0"/>
              </w:rPr>
            </w:pPr>
            <w:r w:rsidRPr="00732613">
              <w:rPr>
                <w:rFonts w:cs="Arial"/>
                <w:b/>
                <w:bCs/>
                <w:i w:val="0"/>
              </w:rPr>
              <w:t>526</w:t>
            </w:r>
          </w:p>
        </w:tc>
      </w:tr>
      <w:tr w:rsidR="009C6DE4" w:rsidRPr="00732613" w14:paraId="674F808B" w14:textId="77777777" w:rsidTr="0088342F">
        <w:tc>
          <w:tcPr>
            <w:tcW w:w="2070" w:type="dxa"/>
            <w:tcBorders>
              <w:bottom w:val="single" w:sz="6" w:space="0" w:color="auto"/>
            </w:tcBorders>
          </w:tcPr>
          <w:p w14:paraId="19EEA0CF" w14:textId="77777777" w:rsidR="009C6DE4" w:rsidRPr="00732613" w:rsidRDefault="009C6DE4" w:rsidP="0088342F">
            <w:pPr>
              <w:rPr>
                <w:rFonts w:ascii="Arial" w:hAnsi="Arial" w:cs="Arial"/>
                <w:b/>
                <w:bCs/>
              </w:rPr>
            </w:pPr>
            <w:r w:rsidRPr="00732613">
              <w:rPr>
                <w:rFonts w:ascii="Arial" w:hAnsi="Arial" w:cs="Arial"/>
                <w:b/>
                <w:bCs/>
              </w:rPr>
              <w:t>SASN</w:t>
            </w:r>
          </w:p>
        </w:tc>
        <w:tc>
          <w:tcPr>
            <w:tcW w:w="4320" w:type="dxa"/>
            <w:tcBorders>
              <w:bottom w:val="single" w:sz="6" w:space="0" w:color="auto"/>
            </w:tcBorders>
          </w:tcPr>
          <w:p w14:paraId="729BD826"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Name</w:t>
            </w:r>
          </w:p>
        </w:tc>
        <w:tc>
          <w:tcPr>
            <w:tcW w:w="2610" w:type="dxa"/>
            <w:tcBorders>
              <w:bottom w:val="single" w:sz="6" w:space="0" w:color="auto"/>
            </w:tcBorders>
          </w:tcPr>
          <w:p w14:paraId="5FC0176C" w14:textId="77777777" w:rsidR="009C6DE4" w:rsidRPr="00732613" w:rsidRDefault="009C6DE4" w:rsidP="0088342F">
            <w:pPr>
              <w:pStyle w:val="Heading4"/>
              <w:rPr>
                <w:rFonts w:cs="Arial"/>
                <w:b/>
                <w:bCs/>
                <w:i w:val="0"/>
              </w:rPr>
            </w:pPr>
            <w:r w:rsidRPr="00732613">
              <w:rPr>
                <w:rFonts w:cs="Arial"/>
                <w:b/>
                <w:bCs/>
                <w:i w:val="0"/>
              </w:rPr>
              <w:t>Armory</w:t>
            </w:r>
          </w:p>
        </w:tc>
      </w:tr>
      <w:tr w:rsidR="009C6DE4" w:rsidRPr="00732613" w14:paraId="140B374D" w14:textId="77777777" w:rsidTr="0088342F">
        <w:tc>
          <w:tcPr>
            <w:tcW w:w="2070" w:type="dxa"/>
            <w:tcBorders>
              <w:bottom w:val="single" w:sz="6" w:space="0" w:color="auto"/>
            </w:tcBorders>
          </w:tcPr>
          <w:p w14:paraId="70034D6E" w14:textId="77777777" w:rsidR="009C6DE4" w:rsidRPr="00732613" w:rsidRDefault="009C6DE4" w:rsidP="0088342F">
            <w:pPr>
              <w:rPr>
                <w:rFonts w:ascii="Arial" w:hAnsi="Arial" w:cs="Arial"/>
                <w:b/>
                <w:bCs/>
              </w:rPr>
            </w:pPr>
            <w:r w:rsidRPr="00732613">
              <w:rPr>
                <w:rFonts w:ascii="Arial" w:hAnsi="Arial" w:cs="Arial"/>
                <w:b/>
                <w:bCs/>
              </w:rPr>
              <w:t>SATH</w:t>
            </w:r>
          </w:p>
        </w:tc>
        <w:tc>
          <w:tcPr>
            <w:tcW w:w="4320" w:type="dxa"/>
            <w:tcBorders>
              <w:bottom w:val="single" w:sz="6" w:space="0" w:color="auto"/>
            </w:tcBorders>
          </w:tcPr>
          <w:p w14:paraId="49BE553E" w14:textId="77777777" w:rsidR="009C6DE4" w:rsidRPr="00732613" w:rsidRDefault="009C6DE4" w:rsidP="0088342F">
            <w:pPr>
              <w:rPr>
                <w:rFonts w:ascii="Arial" w:hAnsi="Arial" w:cs="Arial"/>
                <w:b/>
                <w:bCs/>
              </w:rPr>
            </w:pPr>
            <w:smartTag w:uri="urn:schemas-microsoft-com:office:smarttags" w:element="address">
              <w:smartTag w:uri="urn:schemas-microsoft-com:office:smarttags" w:element="Street">
                <w:r w:rsidRPr="00732613">
                  <w:rPr>
                    <w:rFonts w:ascii="Arial" w:hAnsi="Arial" w:cs="Arial"/>
                    <w:b/>
                    <w:bCs/>
                  </w:rPr>
                  <w:t>Service Address Street</w:t>
                </w:r>
              </w:smartTag>
            </w:smartTag>
            <w:r w:rsidRPr="00732613">
              <w:rPr>
                <w:rFonts w:ascii="Arial" w:hAnsi="Arial" w:cs="Arial"/>
                <w:b/>
                <w:bCs/>
              </w:rPr>
              <w:t xml:space="preserve"> Type</w:t>
            </w:r>
          </w:p>
        </w:tc>
        <w:tc>
          <w:tcPr>
            <w:tcW w:w="2610" w:type="dxa"/>
            <w:tcBorders>
              <w:bottom w:val="single" w:sz="6" w:space="0" w:color="auto"/>
            </w:tcBorders>
          </w:tcPr>
          <w:p w14:paraId="25D91519" w14:textId="77777777" w:rsidR="009C6DE4" w:rsidRPr="00732613" w:rsidRDefault="009C6DE4" w:rsidP="0088342F">
            <w:pPr>
              <w:pStyle w:val="Heading4"/>
              <w:rPr>
                <w:rFonts w:cs="Arial"/>
                <w:b/>
                <w:bCs/>
                <w:i w:val="0"/>
              </w:rPr>
            </w:pPr>
            <w:r w:rsidRPr="00732613">
              <w:rPr>
                <w:rFonts w:cs="Arial"/>
                <w:b/>
                <w:bCs/>
                <w:i w:val="0"/>
              </w:rPr>
              <w:t>Pl</w:t>
            </w:r>
          </w:p>
        </w:tc>
      </w:tr>
      <w:tr w:rsidR="009C6DE4" w:rsidRPr="00732613" w14:paraId="6D4F1A74" w14:textId="77777777" w:rsidTr="0088342F">
        <w:tc>
          <w:tcPr>
            <w:tcW w:w="2070" w:type="dxa"/>
            <w:tcBorders>
              <w:bottom w:val="single" w:sz="6" w:space="0" w:color="auto"/>
            </w:tcBorders>
          </w:tcPr>
          <w:p w14:paraId="0D5548F0" w14:textId="77777777" w:rsidR="009C6DE4" w:rsidRPr="00732613" w:rsidRDefault="009C6DE4" w:rsidP="0088342F">
            <w:pPr>
              <w:rPr>
                <w:rFonts w:ascii="Arial" w:hAnsi="Arial" w:cs="Arial"/>
                <w:b/>
                <w:bCs/>
                <w:lang w:val="fr-FR"/>
              </w:rPr>
            </w:pPr>
            <w:r w:rsidRPr="00732613">
              <w:rPr>
                <w:rFonts w:ascii="Arial" w:hAnsi="Arial" w:cs="Arial"/>
                <w:b/>
                <w:bCs/>
                <w:lang w:val="fr-FR"/>
              </w:rPr>
              <w:lastRenderedPageBreak/>
              <w:t>CITY</w:t>
            </w:r>
          </w:p>
        </w:tc>
        <w:tc>
          <w:tcPr>
            <w:tcW w:w="4320" w:type="dxa"/>
            <w:tcBorders>
              <w:bottom w:val="single" w:sz="6" w:space="0" w:color="auto"/>
            </w:tcBorders>
          </w:tcPr>
          <w:p w14:paraId="1BDBC900"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City</w:t>
                </w:r>
              </w:smartTag>
            </w:smartTag>
          </w:p>
        </w:tc>
        <w:tc>
          <w:tcPr>
            <w:tcW w:w="2610" w:type="dxa"/>
            <w:tcBorders>
              <w:bottom w:val="single" w:sz="6" w:space="0" w:color="auto"/>
            </w:tcBorders>
          </w:tcPr>
          <w:p w14:paraId="59BAC61D" w14:textId="77777777" w:rsidR="009C6DE4" w:rsidRPr="00732613" w:rsidRDefault="009C6DE4" w:rsidP="0088342F">
            <w:pPr>
              <w:pStyle w:val="Heading4"/>
              <w:rPr>
                <w:rFonts w:cs="Arial"/>
                <w:b/>
                <w:bCs/>
                <w:i w:val="0"/>
              </w:rPr>
            </w:pPr>
            <w:smartTag w:uri="urn:schemas-microsoft-com:office:smarttags" w:element="City">
              <w:smartTag w:uri="urn:schemas-microsoft-com:office:smarttags" w:element="place">
                <w:r w:rsidRPr="00732613">
                  <w:rPr>
                    <w:rFonts w:cs="Arial"/>
                    <w:b/>
                    <w:bCs/>
                    <w:i w:val="0"/>
                  </w:rPr>
                  <w:t>Louisville</w:t>
                </w:r>
              </w:smartTag>
            </w:smartTag>
          </w:p>
        </w:tc>
      </w:tr>
      <w:tr w:rsidR="009C6DE4" w:rsidRPr="00732613" w14:paraId="529850D0" w14:textId="77777777" w:rsidTr="0088342F">
        <w:tc>
          <w:tcPr>
            <w:tcW w:w="2070" w:type="dxa"/>
            <w:tcBorders>
              <w:bottom w:val="single" w:sz="6" w:space="0" w:color="auto"/>
            </w:tcBorders>
          </w:tcPr>
          <w:p w14:paraId="0EB6BEC4" w14:textId="77777777" w:rsidR="009C6DE4" w:rsidRPr="00732613" w:rsidRDefault="009C6DE4" w:rsidP="0088342F">
            <w:pPr>
              <w:rPr>
                <w:rFonts w:ascii="Arial" w:hAnsi="Arial" w:cs="Arial"/>
                <w:b/>
                <w:bCs/>
                <w:lang w:val="fr-FR"/>
              </w:rPr>
            </w:pPr>
            <w:r w:rsidRPr="00732613">
              <w:rPr>
                <w:rFonts w:ascii="Arial" w:hAnsi="Arial" w:cs="Arial"/>
                <w:b/>
                <w:bCs/>
                <w:lang w:val="fr-FR"/>
              </w:rPr>
              <w:t>STATE</w:t>
            </w:r>
          </w:p>
        </w:tc>
        <w:tc>
          <w:tcPr>
            <w:tcW w:w="4320" w:type="dxa"/>
            <w:tcBorders>
              <w:bottom w:val="single" w:sz="6" w:space="0" w:color="auto"/>
            </w:tcBorders>
          </w:tcPr>
          <w:p w14:paraId="13C12AF7" w14:textId="77777777" w:rsidR="009C6DE4" w:rsidRPr="00732613" w:rsidRDefault="009C6DE4" w:rsidP="0088342F">
            <w:pPr>
              <w:rPr>
                <w:rFonts w:ascii="Arial" w:hAnsi="Arial" w:cs="Arial"/>
                <w:b/>
                <w:bCs/>
              </w:rPr>
            </w:pPr>
            <w:smartTag w:uri="urn:schemas-microsoft-com:office:smarttags" w:element="place">
              <w:smartTag w:uri="urn:schemas-microsoft-com:office:smarttags" w:element="PlaceName">
                <w:r w:rsidRPr="00732613">
                  <w:rPr>
                    <w:rFonts w:ascii="Arial" w:hAnsi="Arial" w:cs="Arial"/>
                    <w:b/>
                    <w:bCs/>
                  </w:rPr>
                  <w:t>End</w:t>
                </w:r>
              </w:smartTag>
              <w:r w:rsidRPr="00732613">
                <w:rPr>
                  <w:rFonts w:ascii="Arial" w:hAnsi="Arial" w:cs="Arial"/>
                  <w:b/>
                  <w:bCs/>
                </w:rPr>
                <w:t xml:space="preserve"> </w:t>
              </w:r>
              <w:smartTag w:uri="urn:schemas-microsoft-com:office:smarttags" w:element="PlaceName">
                <w:r w:rsidRPr="00732613">
                  <w:rPr>
                    <w:rFonts w:ascii="Arial" w:hAnsi="Arial" w:cs="Arial"/>
                    <w:b/>
                    <w:bCs/>
                  </w:rPr>
                  <w:t>User</w:t>
                </w:r>
              </w:smartTag>
              <w:r w:rsidRPr="00732613">
                <w:rPr>
                  <w:rFonts w:ascii="Arial" w:hAnsi="Arial" w:cs="Arial"/>
                  <w:b/>
                  <w:bCs/>
                </w:rPr>
                <w:t xml:space="preserve"> </w:t>
              </w:r>
              <w:smartTag w:uri="urn:schemas-microsoft-com:office:smarttags" w:element="PlaceType">
                <w:r w:rsidRPr="00732613">
                  <w:rPr>
                    <w:rFonts w:ascii="Arial" w:hAnsi="Arial" w:cs="Arial"/>
                    <w:b/>
                    <w:bCs/>
                  </w:rPr>
                  <w:t>State</w:t>
                </w:r>
              </w:smartTag>
            </w:smartTag>
          </w:p>
        </w:tc>
        <w:tc>
          <w:tcPr>
            <w:tcW w:w="2610" w:type="dxa"/>
            <w:tcBorders>
              <w:bottom w:val="single" w:sz="6" w:space="0" w:color="auto"/>
            </w:tcBorders>
          </w:tcPr>
          <w:p w14:paraId="7499FD53" w14:textId="77777777" w:rsidR="009C6DE4" w:rsidRPr="00732613" w:rsidRDefault="009C6DE4" w:rsidP="0088342F">
            <w:pPr>
              <w:pStyle w:val="Heading4"/>
              <w:rPr>
                <w:rFonts w:cs="Arial"/>
                <w:b/>
                <w:bCs/>
                <w:i w:val="0"/>
              </w:rPr>
            </w:pPr>
            <w:r w:rsidRPr="00732613">
              <w:rPr>
                <w:rFonts w:cs="Arial"/>
                <w:b/>
                <w:bCs/>
                <w:i w:val="0"/>
              </w:rPr>
              <w:t>KY</w:t>
            </w:r>
          </w:p>
        </w:tc>
      </w:tr>
      <w:tr w:rsidR="009C6DE4" w:rsidRPr="00732613" w14:paraId="4B354734" w14:textId="77777777" w:rsidTr="0088342F">
        <w:tc>
          <w:tcPr>
            <w:tcW w:w="2070" w:type="dxa"/>
            <w:tcBorders>
              <w:bottom w:val="single" w:sz="6" w:space="0" w:color="auto"/>
            </w:tcBorders>
          </w:tcPr>
          <w:p w14:paraId="3861188D" w14:textId="77777777" w:rsidR="009C6DE4" w:rsidRPr="00732613" w:rsidRDefault="009C6DE4" w:rsidP="0088342F">
            <w:pPr>
              <w:rPr>
                <w:rFonts w:ascii="Arial" w:hAnsi="Arial" w:cs="Arial"/>
                <w:b/>
                <w:bCs/>
                <w:lang w:val="fr-FR"/>
              </w:rPr>
            </w:pPr>
            <w:r w:rsidRPr="00732613">
              <w:rPr>
                <w:rFonts w:ascii="Arial" w:hAnsi="Arial" w:cs="Arial"/>
                <w:b/>
                <w:bCs/>
                <w:lang w:val="fr-FR"/>
              </w:rPr>
              <w:t>ZIP CODE</w:t>
            </w:r>
          </w:p>
        </w:tc>
        <w:tc>
          <w:tcPr>
            <w:tcW w:w="4320" w:type="dxa"/>
            <w:tcBorders>
              <w:bottom w:val="single" w:sz="6" w:space="0" w:color="auto"/>
            </w:tcBorders>
          </w:tcPr>
          <w:p w14:paraId="7FF79CA8" w14:textId="77777777" w:rsidR="009C6DE4" w:rsidRPr="00732613" w:rsidRDefault="009C6DE4" w:rsidP="0088342F">
            <w:pPr>
              <w:rPr>
                <w:rFonts w:ascii="Arial" w:hAnsi="Arial" w:cs="Arial"/>
                <w:b/>
                <w:bCs/>
              </w:rPr>
            </w:pPr>
            <w:r w:rsidRPr="00732613">
              <w:rPr>
                <w:rFonts w:ascii="Arial" w:hAnsi="Arial" w:cs="Arial"/>
                <w:b/>
                <w:bCs/>
              </w:rPr>
              <w:t>End User Zip Code</w:t>
            </w:r>
          </w:p>
        </w:tc>
        <w:tc>
          <w:tcPr>
            <w:tcW w:w="2610" w:type="dxa"/>
            <w:tcBorders>
              <w:bottom w:val="single" w:sz="6" w:space="0" w:color="auto"/>
            </w:tcBorders>
          </w:tcPr>
          <w:p w14:paraId="5941C527" w14:textId="77777777" w:rsidR="009C6DE4" w:rsidRPr="00732613" w:rsidRDefault="009C6DE4" w:rsidP="0088342F">
            <w:pPr>
              <w:pStyle w:val="Heading4"/>
              <w:rPr>
                <w:rFonts w:cs="Arial"/>
                <w:b/>
                <w:bCs/>
                <w:i w:val="0"/>
              </w:rPr>
            </w:pPr>
            <w:r w:rsidRPr="00732613">
              <w:rPr>
                <w:rFonts w:cs="Arial"/>
                <w:b/>
                <w:bCs/>
                <w:i w:val="0"/>
              </w:rPr>
              <w:t>40202</w:t>
            </w:r>
          </w:p>
        </w:tc>
      </w:tr>
      <w:tr w:rsidR="009C6DE4" w:rsidRPr="00732613" w14:paraId="5D03CD52" w14:textId="77777777" w:rsidTr="0088342F">
        <w:trPr>
          <w:cantSplit/>
          <w:trHeight w:val="255"/>
        </w:trPr>
        <w:tc>
          <w:tcPr>
            <w:tcW w:w="9000" w:type="dxa"/>
            <w:gridSpan w:val="3"/>
            <w:tcBorders>
              <w:bottom w:val="single" w:sz="6" w:space="0" w:color="auto"/>
            </w:tcBorders>
            <w:shd w:val="clear" w:color="auto" w:fill="0000FF"/>
          </w:tcPr>
          <w:p w14:paraId="55F96E28"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732613" w14:paraId="7934EDFE" w14:textId="77777777" w:rsidTr="0088342F">
        <w:trPr>
          <w:cantSplit/>
          <w:trHeight w:val="255"/>
        </w:trPr>
        <w:tc>
          <w:tcPr>
            <w:tcW w:w="9000" w:type="dxa"/>
            <w:gridSpan w:val="3"/>
            <w:shd w:val="clear" w:color="auto" w:fill="99CCFF"/>
          </w:tcPr>
          <w:p w14:paraId="75E8A5FE"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732613" w14:paraId="7AAD7752" w14:textId="77777777" w:rsidTr="0088342F">
        <w:trPr>
          <w:trHeight w:val="255"/>
        </w:trPr>
        <w:tc>
          <w:tcPr>
            <w:tcW w:w="2070" w:type="dxa"/>
            <w:tcBorders>
              <w:bottom w:val="single" w:sz="6" w:space="0" w:color="auto"/>
            </w:tcBorders>
          </w:tcPr>
          <w:p w14:paraId="7E9B18B0" w14:textId="77777777" w:rsidR="009C6DE4" w:rsidRPr="00732613" w:rsidRDefault="009C6DE4" w:rsidP="0088342F">
            <w:pPr>
              <w:rPr>
                <w:rFonts w:ascii="Arial" w:hAnsi="Arial" w:cs="Arial"/>
                <w:b/>
                <w:bCs/>
              </w:rPr>
            </w:pPr>
            <w:r w:rsidRPr="00732613">
              <w:rPr>
                <w:rFonts w:ascii="Arial" w:hAnsi="Arial" w:cs="Arial"/>
                <w:b/>
                <w:bCs/>
              </w:rPr>
              <w:t>LQTY</w:t>
            </w:r>
          </w:p>
        </w:tc>
        <w:tc>
          <w:tcPr>
            <w:tcW w:w="4320" w:type="dxa"/>
            <w:tcBorders>
              <w:bottom w:val="single" w:sz="6" w:space="0" w:color="auto"/>
            </w:tcBorders>
          </w:tcPr>
          <w:p w14:paraId="1F0F1C0A" w14:textId="77777777" w:rsidR="009C6DE4" w:rsidRPr="00732613" w:rsidRDefault="009C6DE4" w:rsidP="0088342F">
            <w:pPr>
              <w:rPr>
                <w:rFonts w:ascii="Arial" w:hAnsi="Arial" w:cs="Arial"/>
                <w:b/>
                <w:bCs/>
              </w:rPr>
            </w:pPr>
            <w:smartTag w:uri="urn:schemas-microsoft-com:office:smarttags" w:element="place">
              <w:r w:rsidRPr="00732613">
                <w:rPr>
                  <w:rFonts w:ascii="Arial" w:hAnsi="Arial" w:cs="Arial"/>
                  <w:b/>
                  <w:bCs/>
                </w:rPr>
                <w:t>Loop</w:t>
              </w:r>
            </w:smartTag>
            <w:r w:rsidRPr="00732613">
              <w:rPr>
                <w:rFonts w:ascii="Arial" w:hAnsi="Arial" w:cs="Arial"/>
                <w:b/>
                <w:bCs/>
              </w:rPr>
              <w:t xml:space="preserve"> Quantity</w:t>
            </w:r>
          </w:p>
        </w:tc>
        <w:tc>
          <w:tcPr>
            <w:tcW w:w="2610" w:type="dxa"/>
            <w:tcBorders>
              <w:bottom w:val="single" w:sz="6" w:space="0" w:color="auto"/>
            </w:tcBorders>
          </w:tcPr>
          <w:p w14:paraId="21B3681A"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60D58F8D" w14:textId="77777777" w:rsidTr="0088342F">
        <w:trPr>
          <w:cantSplit/>
          <w:trHeight w:val="255"/>
        </w:trPr>
        <w:tc>
          <w:tcPr>
            <w:tcW w:w="9000" w:type="dxa"/>
            <w:gridSpan w:val="3"/>
            <w:tcBorders>
              <w:bottom w:val="single" w:sz="6" w:space="0" w:color="auto"/>
            </w:tcBorders>
            <w:shd w:val="clear" w:color="auto" w:fill="99CCFF"/>
          </w:tcPr>
          <w:p w14:paraId="6BC788BC" w14:textId="77777777" w:rsidR="009C6DE4" w:rsidRPr="00732613" w:rsidRDefault="009C6DE4" w:rsidP="0088342F">
            <w:pPr>
              <w:rPr>
                <w:rFonts w:ascii="Arial" w:hAnsi="Arial" w:cs="Arial"/>
                <w:b/>
                <w:bCs/>
                <w:iCs/>
              </w:rPr>
            </w:pPr>
            <w:r w:rsidRPr="00732613">
              <w:rPr>
                <w:rFonts w:ascii="Arial" w:hAnsi="Arial" w:cs="Arial"/>
                <w:b/>
                <w:bCs/>
                <w:iCs/>
              </w:rPr>
              <w:t>Service Details Section</w:t>
            </w:r>
          </w:p>
        </w:tc>
      </w:tr>
      <w:tr w:rsidR="009C6DE4" w:rsidRPr="00732613" w14:paraId="3B46D50C" w14:textId="77777777" w:rsidTr="0088342F">
        <w:trPr>
          <w:trHeight w:val="255"/>
        </w:trPr>
        <w:tc>
          <w:tcPr>
            <w:tcW w:w="2070" w:type="dxa"/>
            <w:shd w:val="clear" w:color="auto" w:fill="CC99FF"/>
          </w:tcPr>
          <w:p w14:paraId="7BF10CC7" w14:textId="77777777" w:rsidR="009C6DE4" w:rsidRPr="00732613" w:rsidRDefault="009C6DE4" w:rsidP="0088342F">
            <w:pPr>
              <w:rPr>
                <w:rFonts w:ascii="Arial" w:hAnsi="Arial" w:cs="Arial"/>
                <w:b/>
                <w:bCs/>
              </w:rPr>
            </w:pPr>
            <w:r w:rsidRPr="00732613">
              <w:rPr>
                <w:rFonts w:ascii="Arial" w:hAnsi="Arial" w:cs="Arial"/>
                <w:b/>
                <w:bCs/>
              </w:rPr>
              <w:t>LNUM</w:t>
            </w:r>
          </w:p>
        </w:tc>
        <w:tc>
          <w:tcPr>
            <w:tcW w:w="4320" w:type="dxa"/>
            <w:shd w:val="clear" w:color="auto" w:fill="CC99FF"/>
          </w:tcPr>
          <w:p w14:paraId="69843875" w14:textId="77777777" w:rsidR="009C6DE4" w:rsidRPr="00732613" w:rsidRDefault="009C6DE4" w:rsidP="0088342F">
            <w:pPr>
              <w:rPr>
                <w:rFonts w:ascii="Arial" w:hAnsi="Arial" w:cs="Arial"/>
                <w:b/>
                <w:bCs/>
              </w:rPr>
            </w:pPr>
            <w:r w:rsidRPr="00732613">
              <w:rPr>
                <w:rFonts w:ascii="Arial" w:hAnsi="Arial" w:cs="Arial"/>
                <w:b/>
                <w:bCs/>
              </w:rPr>
              <w:t>Line Number</w:t>
            </w:r>
          </w:p>
        </w:tc>
        <w:tc>
          <w:tcPr>
            <w:tcW w:w="2610" w:type="dxa"/>
            <w:shd w:val="clear" w:color="auto" w:fill="CC99FF"/>
          </w:tcPr>
          <w:p w14:paraId="1076DE9D" w14:textId="77777777" w:rsidR="009C6DE4" w:rsidRPr="00732613" w:rsidRDefault="009C6DE4" w:rsidP="0088342F">
            <w:pPr>
              <w:rPr>
                <w:rFonts w:ascii="Arial" w:hAnsi="Arial" w:cs="Arial"/>
                <w:b/>
                <w:bCs/>
                <w:iCs/>
              </w:rPr>
            </w:pPr>
            <w:r w:rsidRPr="00732613">
              <w:rPr>
                <w:rFonts w:ascii="Arial" w:hAnsi="Arial" w:cs="Arial"/>
                <w:b/>
                <w:bCs/>
                <w:iCs/>
              </w:rPr>
              <w:t>00001</w:t>
            </w:r>
          </w:p>
        </w:tc>
      </w:tr>
      <w:tr w:rsidR="009C6DE4" w:rsidRPr="00732613" w14:paraId="2D459731" w14:textId="77777777" w:rsidTr="0088342F">
        <w:trPr>
          <w:trHeight w:val="255"/>
        </w:trPr>
        <w:tc>
          <w:tcPr>
            <w:tcW w:w="2070" w:type="dxa"/>
          </w:tcPr>
          <w:p w14:paraId="2768070D" w14:textId="77777777" w:rsidR="009C6DE4" w:rsidRPr="00732613" w:rsidRDefault="009C6DE4" w:rsidP="0088342F">
            <w:pPr>
              <w:rPr>
                <w:rFonts w:ascii="Arial" w:hAnsi="Arial" w:cs="Arial"/>
                <w:b/>
                <w:bCs/>
              </w:rPr>
            </w:pPr>
            <w:r w:rsidRPr="00732613">
              <w:rPr>
                <w:rFonts w:ascii="Arial" w:hAnsi="Arial" w:cs="Arial"/>
                <w:b/>
                <w:bCs/>
              </w:rPr>
              <w:t>LNA</w:t>
            </w:r>
          </w:p>
        </w:tc>
        <w:tc>
          <w:tcPr>
            <w:tcW w:w="4320" w:type="dxa"/>
          </w:tcPr>
          <w:p w14:paraId="5CE34175" w14:textId="77777777" w:rsidR="009C6DE4" w:rsidRPr="00732613" w:rsidRDefault="009C6DE4" w:rsidP="0088342F">
            <w:pPr>
              <w:rPr>
                <w:rFonts w:ascii="Arial" w:hAnsi="Arial" w:cs="Arial"/>
                <w:b/>
                <w:bCs/>
              </w:rPr>
            </w:pPr>
            <w:r w:rsidRPr="00732613">
              <w:rPr>
                <w:rFonts w:ascii="Arial" w:hAnsi="Arial" w:cs="Arial"/>
                <w:b/>
                <w:bCs/>
              </w:rPr>
              <w:t>Line Activity</w:t>
            </w:r>
          </w:p>
        </w:tc>
        <w:tc>
          <w:tcPr>
            <w:tcW w:w="2610" w:type="dxa"/>
          </w:tcPr>
          <w:p w14:paraId="15530723" w14:textId="77777777" w:rsidR="009C6DE4" w:rsidRPr="00732613" w:rsidRDefault="009C6DE4" w:rsidP="0088342F">
            <w:pPr>
              <w:rPr>
                <w:rFonts w:ascii="Arial" w:hAnsi="Arial" w:cs="Arial"/>
                <w:b/>
                <w:bCs/>
                <w:iCs/>
              </w:rPr>
            </w:pPr>
            <w:r w:rsidRPr="00732613">
              <w:rPr>
                <w:rFonts w:ascii="Arial" w:hAnsi="Arial" w:cs="Arial"/>
                <w:b/>
                <w:bCs/>
                <w:iCs/>
              </w:rPr>
              <w:t>N</w:t>
            </w:r>
          </w:p>
        </w:tc>
      </w:tr>
      <w:tr w:rsidR="009C6DE4" w:rsidRPr="00732613" w14:paraId="5E1227BE" w14:textId="77777777" w:rsidTr="0088342F">
        <w:trPr>
          <w:trHeight w:val="255"/>
        </w:trPr>
        <w:tc>
          <w:tcPr>
            <w:tcW w:w="2070" w:type="dxa"/>
          </w:tcPr>
          <w:p w14:paraId="61C60598" w14:textId="77777777" w:rsidR="009C6DE4" w:rsidRPr="00732613" w:rsidRDefault="009C6DE4" w:rsidP="0088342F">
            <w:pPr>
              <w:rPr>
                <w:rFonts w:ascii="Arial" w:hAnsi="Arial" w:cs="Arial"/>
                <w:b/>
                <w:bCs/>
              </w:rPr>
            </w:pPr>
            <w:r w:rsidRPr="00732613">
              <w:rPr>
                <w:rFonts w:ascii="Arial" w:hAnsi="Arial" w:cs="Arial"/>
                <w:b/>
                <w:bCs/>
              </w:rPr>
              <w:t>CABLE ID</w:t>
            </w:r>
          </w:p>
        </w:tc>
        <w:tc>
          <w:tcPr>
            <w:tcW w:w="4320" w:type="dxa"/>
          </w:tcPr>
          <w:p w14:paraId="04D18D69" w14:textId="77777777" w:rsidR="009C6DE4" w:rsidRPr="00732613" w:rsidRDefault="009C6DE4" w:rsidP="0088342F">
            <w:pPr>
              <w:rPr>
                <w:rFonts w:ascii="Arial" w:hAnsi="Arial" w:cs="Arial"/>
                <w:b/>
                <w:bCs/>
              </w:rPr>
            </w:pPr>
            <w:r w:rsidRPr="00732613">
              <w:rPr>
                <w:rFonts w:ascii="Arial" w:hAnsi="Arial" w:cs="Arial"/>
                <w:b/>
                <w:bCs/>
              </w:rPr>
              <w:t>Cable Identification</w:t>
            </w:r>
          </w:p>
        </w:tc>
        <w:tc>
          <w:tcPr>
            <w:tcW w:w="2610" w:type="dxa"/>
          </w:tcPr>
          <w:p w14:paraId="762AABEA" w14:textId="77777777" w:rsidR="009C6DE4" w:rsidRPr="00732613" w:rsidRDefault="009C6DE4" w:rsidP="0088342F">
            <w:pPr>
              <w:rPr>
                <w:rFonts w:ascii="Arial" w:hAnsi="Arial" w:cs="Arial"/>
                <w:b/>
                <w:bCs/>
                <w:iCs/>
              </w:rPr>
            </w:pPr>
            <w:r w:rsidRPr="00732613">
              <w:rPr>
                <w:rFonts w:ascii="Arial" w:hAnsi="Arial" w:cs="Arial"/>
                <w:b/>
                <w:bCs/>
                <w:iCs/>
              </w:rPr>
              <w:t>PHYS1</w:t>
            </w:r>
          </w:p>
        </w:tc>
      </w:tr>
      <w:tr w:rsidR="009C6DE4" w:rsidRPr="00732613" w14:paraId="09F2B450" w14:textId="77777777" w:rsidTr="0088342F">
        <w:trPr>
          <w:trHeight w:val="255"/>
        </w:trPr>
        <w:tc>
          <w:tcPr>
            <w:tcW w:w="2070" w:type="dxa"/>
          </w:tcPr>
          <w:p w14:paraId="798B880D" w14:textId="77777777" w:rsidR="009C6DE4" w:rsidRPr="00732613" w:rsidRDefault="009C6DE4" w:rsidP="0088342F">
            <w:pPr>
              <w:rPr>
                <w:rFonts w:ascii="Arial" w:hAnsi="Arial" w:cs="Arial"/>
                <w:b/>
                <w:bCs/>
              </w:rPr>
            </w:pPr>
            <w:r w:rsidRPr="00732613">
              <w:rPr>
                <w:rFonts w:ascii="Arial" w:hAnsi="Arial" w:cs="Arial"/>
                <w:b/>
                <w:bCs/>
              </w:rPr>
              <w:t>CHAN/PAIR</w:t>
            </w:r>
          </w:p>
        </w:tc>
        <w:tc>
          <w:tcPr>
            <w:tcW w:w="4320" w:type="dxa"/>
          </w:tcPr>
          <w:p w14:paraId="78EF475E" w14:textId="77777777" w:rsidR="009C6DE4" w:rsidRPr="00732613" w:rsidRDefault="009C6DE4" w:rsidP="0088342F">
            <w:pPr>
              <w:rPr>
                <w:rFonts w:ascii="Arial" w:hAnsi="Arial" w:cs="Arial"/>
                <w:b/>
                <w:bCs/>
              </w:rPr>
            </w:pPr>
            <w:r w:rsidRPr="00732613">
              <w:rPr>
                <w:rFonts w:ascii="Arial" w:hAnsi="Arial" w:cs="Arial"/>
                <w:b/>
                <w:bCs/>
              </w:rPr>
              <w:t>Channel/Pair</w:t>
            </w:r>
          </w:p>
        </w:tc>
        <w:tc>
          <w:tcPr>
            <w:tcW w:w="2610" w:type="dxa"/>
          </w:tcPr>
          <w:p w14:paraId="0E91C9AD" w14:textId="77777777" w:rsidR="009C6DE4" w:rsidRPr="00732613" w:rsidRDefault="009C6DE4" w:rsidP="0088342F">
            <w:pPr>
              <w:rPr>
                <w:rFonts w:ascii="Arial" w:hAnsi="Arial" w:cs="Arial"/>
                <w:b/>
                <w:bCs/>
                <w:iCs/>
              </w:rPr>
            </w:pPr>
            <w:r w:rsidRPr="00732613">
              <w:rPr>
                <w:rFonts w:ascii="Arial" w:hAnsi="Arial" w:cs="Arial"/>
                <w:b/>
                <w:bCs/>
                <w:iCs/>
              </w:rPr>
              <w:t>14</w:t>
            </w:r>
          </w:p>
        </w:tc>
      </w:tr>
      <w:tr w:rsidR="009C6DE4" w:rsidRPr="00732613" w14:paraId="2979EE43" w14:textId="77777777" w:rsidTr="0088342F">
        <w:trPr>
          <w:trHeight w:val="255"/>
        </w:trPr>
        <w:tc>
          <w:tcPr>
            <w:tcW w:w="2070" w:type="dxa"/>
          </w:tcPr>
          <w:p w14:paraId="3EFC18F6" w14:textId="77777777" w:rsidR="009C6DE4" w:rsidRPr="00732613" w:rsidRDefault="009C6DE4" w:rsidP="0088342F">
            <w:pPr>
              <w:rPr>
                <w:rFonts w:ascii="Arial" w:hAnsi="Arial" w:cs="Arial"/>
                <w:b/>
                <w:bCs/>
              </w:rPr>
            </w:pPr>
            <w:r w:rsidRPr="00732613">
              <w:rPr>
                <w:rFonts w:ascii="Arial" w:hAnsi="Arial" w:cs="Arial"/>
                <w:b/>
                <w:bCs/>
              </w:rPr>
              <w:t>CHAN/PAIR2</w:t>
            </w:r>
          </w:p>
        </w:tc>
        <w:tc>
          <w:tcPr>
            <w:tcW w:w="4320" w:type="dxa"/>
          </w:tcPr>
          <w:p w14:paraId="68565C2C" w14:textId="77777777" w:rsidR="009C6DE4" w:rsidRPr="00732613" w:rsidRDefault="009C6DE4" w:rsidP="0088342F">
            <w:pPr>
              <w:rPr>
                <w:rFonts w:ascii="Arial" w:hAnsi="Arial" w:cs="Arial"/>
                <w:b/>
                <w:bCs/>
              </w:rPr>
            </w:pPr>
            <w:r w:rsidRPr="00732613">
              <w:rPr>
                <w:rFonts w:ascii="Arial" w:hAnsi="Arial" w:cs="Arial"/>
                <w:b/>
                <w:bCs/>
              </w:rPr>
              <w:t>Channel/Pair2</w:t>
            </w:r>
          </w:p>
        </w:tc>
        <w:tc>
          <w:tcPr>
            <w:tcW w:w="2610" w:type="dxa"/>
          </w:tcPr>
          <w:p w14:paraId="541AF6C6" w14:textId="77777777" w:rsidR="009C6DE4" w:rsidRPr="00732613" w:rsidRDefault="009C6DE4" w:rsidP="0088342F">
            <w:pPr>
              <w:rPr>
                <w:rFonts w:ascii="Arial" w:hAnsi="Arial" w:cs="Arial"/>
                <w:b/>
                <w:bCs/>
                <w:iCs/>
              </w:rPr>
            </w:pPr>
            <w:r w:rsidRPr="00732613">
              <w:rPr>
                <w:rFonts w:ascii="Arial" w:hAnsi="Arial" w:cs="Arial"/>
                <w:b/>
                <w:bCs/>
                <w:iCs/>
              </w:rPr>
              <w:t>28</w:t>
            </w:r>
          </w:p>
        </w:tc>
      </w:tr>
    </w:tbl>
    <w:p w14:paraId="45B63C22" w14:textId="77777777" w:rsidR="009C6DE4" w:rsidRDefault="009C6DE4" w:rsidP="009C6DE4"/>
    <w:p w14:paraId="7B2DBC3D" w14:textId="77777777" w:rsidR="009C6DE4" w:rsidRDefault="009C6DE4" w:rsidP="009C6DE4"/>
    <w:p w14:paraId="249B72D6" w14:textId="77777777" w:rsidR="009C6DE4" w:rsidRDefault="009C6DE4" w:rsidP="009C6DE4"/>
    <w:p w14:paraId="7A914D30" w14:textId="77777777" w:rsidR="009C6DE4" w:rsidRDefault="009C6DE4" w:rsidP="009C6DE4">
      <w:r w:rsidRPr="001940A3">
        <w:t>XML INPUT:</w:t>
      </w:r>
    </w:p>
    <w:p w14:paraId="334B1549" w14:textId="77777777" w:rsidR="009C6DE4" w:rsidRPr="001940A3" w:rsidRDefault="009C6DE4" w:rsidP="009C6DE4"/>
    <w:p w14:paraId="6AE2F6D4" w14:textId="5941C111" w:rsidR="009C6DE4" w:rsidRPr="001940A3" w:rsidRDefault="009C6DE4" w:rsidP="00F57663">
      <w:pPr>
        <w:ind w:hanging="240"/>
        <w:rPr>
          <w:szCs w:val="20"/>
        </w:rPr>
      </w:pPr>
      <w:r w:rsidRPr="001940A3">
        <w:rPr>
          <w:rFonts w:cs="Courier New"/>
          <w:bCs/>
          <w:color w:val="FF0000"/>
        </w:rPr>
        <w:t> </w:t>
      </w:r>
      <w:r w:rsidRPr="001940A3">
        <w:rPr>
          <w:szCs w:val="20"/>
        </w:rPr>
        <w:t xml:space="preserve"> </w:t>
      </w:r>
    </w:p>
    <w:p w14:paraId="2024113D"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header</w:t>
      </w:r>
      <w:r w:rsidRPr="001940A3">
        <w:rPr>
          <w:color w:val="0000FF"/>
        </w:rPr>
        <w:t>&gt;</w:t>
      </w:r>
    </w:p>
    <w:p w14:paraId="22B60C21" w14:textId="77777777" w:rsidR="009C6DE4" w:rsidRPr="001940A3" w:rsidRDefault="009C6DE4" w:rsidP="009C6DE4">
      <w:pPr>
        <w:ind w:hanging="480"/>
        <w:rPr>
          <w:szCs w:val="20"/>
        </w:rPr>
      </w:pPr>
      <w:hyperlink r:id="rId929"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order:LSR_ORD_REQ</w:t>
      </w:r>
      <w:r w:rsidRPr="001940A3">
        <w:rPr>
          <w:color w:val="0000FF"/>
        </w:rPr>
        <w:t>&gt;</w:t>
      </w:r>
    </w:p>
    <w:p w14:paraId="3CFC25F4" w14:textId="77777777" w:rsidR="009C6DE4" w:rsidRPr="001940A3" w:rsidRDefault="009C6DE4" w:rsidP="009C6DE4">
      <w:pPr>
        <w:ind w:hanging="480"/>
        <w:rPr>
          <w:szCs w:val="20"/>
        </w:rPr>
      </w:pPr>
      <w:hyperlink r:id="rId930"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order:HDR</w:t>
      </w:r>
      <w:r w:rsidRPr="001940A3">
        <w:rPr>
          <w:color w:val="0000FF"/>
        </w:rPr>
        <w:t>&gt;</w:t>
      </w:r>
    </w:p>
    <w:p w14:paraId="3048E4EC"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order:CCNA</w:t>
      </w:r>
      <w:r w:rsidRPr="001940A3">
        <w:rPr>
          <w:color w:val="0000FF"/>
        </w:rPr>
        <w:t>&gt;</w:t>
      </w:r>
      <w:r w:rsidRPr="001940A3">
        <w:rPr>
          <w:bCs/>
        </w:rPr>
        <w:t>ZXL</w:t>
      </w:r>
      <w:r w:rsidRPr="001940A3">
        <w:rPr>
          <w:color w:val="0000FF"/>
        </w:rPr>
        <w:t>&lt;/</w:t>
      </w:r>
      <w:r w:rsidRPr="001940A3">
        <w:rPr>
          <w:color w:val="990000"/>
        </w:rPr>
        <w:t>order:CCNA</w:t>
      </w:r>
      <w:r w:rsidRPr="001940A3">
        <w:rPr>
          <w:color w:val="0000FF"/>
        </w:rPr>
        <w:t>&gt;</w:t>
      </w:r>
      <w:r w:rsidRPr="001940A3">
        <w:rPr>
          <w:szCs w:val="20"/>
        </w:rPr>
        <w:t xml:space="preserve"> </w:t>
      </w:r>
    </w:p>
    <w:p w14:paraId="7782FF0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order:PON</w:t>
      </w:r>
      <w:r w:rsidRPr="001940A3">
        <w:rPr>
          <w:color w:val="0000FF"/>
        </w:rPr>
        <w:t>&gt;</w:t>
      </w:r>
      <w:r w:rsidRPr="001940A3">
        <w:rPr>
          <w:bCs/>
        </w:rPr>
        <w:t>CVT0A043R31</w:t>
      </w:r>
      <w:r w:rsidRPr="001940A3">
        <w:rPr>
          <w:color w:val="0000FF"/>
        </w:rPr>
        <w:t>&lt;/</w:t>
      </w:r>
      <w:r w:rsidRPr="001940A3">
        <w:rPr>
          <w:color w:val="990000"/>
        </w:rPr>
        <w:t>order:PON</w:t>
      </w:r>
      <w:r w:rsidRPr="001940A3">
        <w:rPr>
          <w:color w:val="0000FF"/>
        </w:rPr>
        <w:t>&gt;</w:t>
      </w:r>
      <w:r w:rsidRPr="001940A3">
        <w:rPr>
          <w:szCs w:val="20"/>
        </w:rPr>
        <w:t xml:space="preserve"> </w:t>
      </w:r>
    </w:p>
    <w:p w14:paraId="777FCDA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order:VER</w:t>
      </w:r>
      <w:r w:rsidRPr="001940A3">
        <w:rPr>
          <w:color w:val="0000FF"/>
        </w:rPr>
        <w:t>&gt;</w:t>
      </w:r>
      <w:r w:rsidRPr="001940A3">
        <w:rPr>
          <w:bCs/>
        </w:rPr>
        <w:t>00</w:t>
      </w:r>
      <w:r w:rsidRPr="001940A3">
        <w:rPr>
          <w:color w:val="0000FF"/>
        </w:rPr>
        <w:t>&lt;/</w:t>
      </w:r>
      <w:r w:rsidRPr="001940A3">
        <w:rPr>
          <w:color w:val="990000"/>
        </w:rPr>
        <w:t>order:VER</w:t>
      </w:r>
      <w:r w:rsidRPr="001940A3">
        <w:rPr>
          <w:color w:val="0000FF"/>
        </w:rPr>
        <w:t>&gt;</w:t>
      </w:r>
      <w:r w:rsidRPr="001940A3">
        <w:rPr>
          <w:szCs w:val="20"/>
        </w:rPr>
        <w:t xml:space="preserve"> </w:t>
      </w:r>
    </w:p>
    <w:p w14:paraId="7D02169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order:AN</w:t>
      </w:r>
      <w:r w:rsidRPr="001940A3">
        <w:rPr>
          <w:color w:val="0000FF"/>
        </w:rPr>
        <w:t>&gt;</w:t>
      </w:r>
      <w:r w:rsidRPr="001940A3">
        <w:rPr>
          <w:bCs/>
        </w:rPr>
        <w:t>502N160107107</w:t>
      </w:r>
      <w:r w:rsidRPr="001940A3">
        <w:rPr>
          <w:color w:val="0000FF"/>
        </w:rPr>
        <w:t>&lt;/</w:t>
      </w:r>
      <w:r w:rsidRPr="001940A3">
        <w:rPr>
          <w:color w:val="990000"/>
        </w:rPr>
        <w:t>order:AN</w:t>
      </w:r>
      <w:r w:rsidRPr="001940A3">
        <w:rPr>
          <w:color w:val="0000FF"/>
        </w:rPr>
        <w:t>&gt;</w:t>
      </w:r>
      <w:r w:rsidRPr="001940A3">
        <w:rPr>
          <w:szCs w:val="20"/>
        </w:rPr>
        <w:t xml:space="preserve"> </w:t>
      </w:r>
    </w:p>
    <w:p w14:paraId="542ADB8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order:RVER</w:t>
      </w:r>
      <w:r w:rsidRPr="001940A3">
        <w:rPr>
          <w:color w:val="0000FF"/>
        </w:rPr>
        <w:t>&gt;</w:t>
      </w:r>
      <w:r w:rsidRPr="001940A3">
        <w:rPr>
          <w:bCs/>
        </w:rPr>
        <w:t>10.05</w:t>
      </w:r>
      <w:r w:rsidRPr="001940A3">
        <w:rPr>
          <w:color w:val="0000FF"/>
        </w:rPr>
        <w:t>&lt;/</w:t>
      </w:r>
      <w:r w:rsidRPr="001940A3">
        <w:rPr>
          <w:color w:val="990000"/>
        </w:rPr>
        <w:t>order:RVER</w:t>
      </w:r>
      <w:r w:rsidRPr="001940A3">
        <w:rPr>
          <w:color w:val="0000FF"/>
        </w:rPr>
        <w:t>&gt;</w:t>
      </w:r>
      <w:r w:rsidRPr="001940A3">
        <w:rPr>
          <w:szCs w:val="20"/>
        </w:rPr>
        <w:t xml:space="preserve"> </w:t>
      </w:r>
    </w:p>
    <w:p w14:paraId="0B35B1ED"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order:CC</w:t>
      </w:r>
      <w:r w:rsidRPr="001940A3">
        <w:rPr>
          <w:color w:val="0000FF"/>
        </w:rPr>
        <w:t>&gt;</w:t>
      </w:r>
      <w:r w:rsidRPr="001940A3">
        <w:rPr>
          <w:bCs/>
        </w:rPr>
        <w:t>9999</w:t>
      </w:r>
      <w:r w:rsidRPr="001940A3">
        <w:rPr>
          <w:color w:val="0000FF"/>
        </w:rPr>
        <w:t>&lt;/</w:t>
      </w:r>
      <w:r w:rsidRPr="001940A3">
        <w:rPr>
          <w:color w:val="990000"/>
        </w:rPr>
        <w:t>order:CC</w:t>
      </w:r>
      <w:r w:rsidRPr="001940A3">
        <w:rPr>
          <w:color w:val="0000FF"/>
        </w:rPr>
        <w:t>&gt;</w:t>
      </w:r>
      <w:r w:rsidRPr="001940A3">
        <w:rPr>
          <w:szCs w:val="20"/>
        </w:rPr>
        <w:t xml:space="preserve"> </w:t>
      </w:r>
    </w:p>
    <w:p w14:paraId="25F794A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order:STATE</w:t>
      </w:r>
      <w:r w:rsidRPr="001940A3">
        <w:rPr>
          <w:color w:val="0000FF"/>
        </w:rPr>
        <w:t>&gt;</w:t>
      </w:r>
      <w:r w:rsidRPr="001940A3">
        <w:rPr>
          <w:bCs/>
        </w:rPr>
        <w:t>KY</w:t>
      </w:r>
      <w:r w:rsidRPr="001940A3">
        <w:rPr>
          <w:color w:val="0000FF"/>
        </w:rPr>
        <w:t>&lt;/</w:t>
      </w:r>
      <w:r w:rsidRPr="001940A3">
        <w:rPr>
          <w:color w:val="990000"/>
        </w:rPr>
        <w:t>order:STATE</w:t>
      </w:r>
      <w:r w:rsidRPr="001940A3">
        <w:rPr>
          <w:color w:val="0000FF"/>
        </w:rPr>
        <w:t>&gt;</w:t>
      </w:r>
      <w:r w:rsidRPr="001940A3">
        <w:rPr>
          <w:szCs w:val="20"/>
        </w:rPr>
        <w:t xml:space="preserve"> </w:t>
      </w:r>
    </w:p>
    <w:p w14:paraId="260FD145"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order:MSG_TIMESTAMP</w:t>
      </w:r>
      <w:r w:rsidRPr="001940A3">
        <w:rPr>
          <w:color w:val="0000FF"/>
        </w:rPr>
        <w:t>&gt;</w:t>
      </w:r>
      <w:r w:rsidRPr="001940A3">
        <w:rPr>
          <w:bCs/>
        </w:rPr>
        <w:t>2009-06-19T10:22:28-05:00</w:t>
      </w:r>
      <w:r w:rsidRPr="001940A3">
        <w:rPr>
          <w:color w:val="0000FF"/>
        </w:rPr>
        <w:t>&lt;/</w:t>
      </w:r>
      <w:r w:rsidRPr="001940A3">
        <w:rPr>
          <w:color w:val="990000"/>
        </w:rPr>
        <w:t>order:MSG_TIMESTAMP</w:t>
      </w:r>
      <w:r w:rsidRPr="001940A3">
        <w:rPr>
          <w:color w:val="0000FF"/>
        </w:rPr>
        <w:t>&gt;</w:t>
      </w:r>
      <w:r w:rsidRPr="001940A3">
        <w:rPr>
          <w:szCs w:val="20"/>
        </w:rPr>
        <w:t xml:space="preserve"> </w:t>
      </w:r>
    </w:p>
    <w:p w14:paraId="47DC19C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order:DTSENT</w:t>
      </w:r>
      <w:r w:rsidRPr="001940A3">
        <w:rPr>
          <w:color w:val="0000FF"/>
        </w:rPr>
        <w:t>&gt;</w:t>
      </w:r>
      <w:r w:rsidRPr="001940A3">
        <w:rPr>
          <w:bCs/>
        </w:rPr>
        <w:t>200906191022AM</w:t>
      </w:r>
      <w:r w:rsidRPr="001940A3">
        <w:rPr>
          <w:color w:val="0000FF"/>
        </w:rPr>
        <w:t>&lt;/</w:t>
      </w:r>
      <w:r w:rsidRPr="001940A3">
        <w:rPr>
          <w:color w:val="990000"/>
        </w:rPr>
        <w:t>order:DTSENT</w:t>
      </w:r>
      <w:r w:rsidRPr="001940A3">
        <w:rPr>
          <w:color w:val="0000FF"/>
        </w:rPr>
        <w:t>&gt;</w:t>
      </w:r>
      <w:r w:rsidRPr="001940A3">
        <w:rPr>
          <w:szCs w:val="20"/>
        </w:rPr>
        <w:t xml:space="preserve"> </w:t>
      </w:r>
    </w:p>
    <w:p w14:paraId="61D60610"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order:HDR</w:t>
      </w:r>
      <w:r w:rsidRPr="001940A3">
        <w:rPr>
          <w:color w:val="0000FF"/>
        </w:rPr>
        <w:t>&gt;</w:t>
      </w:r>
    </w:p>
    <w:p w14:paraId="6AB3900B" w14:textId="77777777" w:rsidR="009C6DE4" w:rsidRPr="001940A3" w:rsidRDefault="009C6DE4" w:rsidP="009C6DE4">
      <w:pPr>
        <w:ind w:hanging="480"/>
        <w:rPr>
          <w:szCs w:val="20"/>
        </w:rPr>
      </w:pPr>
      <w:hyperlink r:id="rId931"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order:LSR</w:t>
      </w:r>
      <w:r w:rsidRPr="001940A3">
        <w:rPr>
          <w:color w:val="0000FF"/>
        </w:rPr>
        <w:t>&gt;</w:t>
      </w:r>
    </w:p>
    <w:p w14:paraId="05A9D5FC" w14:textId="77777777" w:rsidR="009C6DE4" w:rsidRPr="001940A3" w:rsidRDefault="009C6DE4" w:rsidP="009C6DE4">
      <w:pPr>
        <w:ind w:hanging="480"/>
        <w:rPr>
          <w:szCs w:val="20"/>
        </w:rPr>
      </w:pPr>
      <w:hyperlink r:id="rId932"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order:LSR_ADMIN</w:t>
      </w:r>
      <w:r w:rsidRPr="001940A3">
        <w:rPr>
          <w:color w:val="0000FF"/>
        </w:rPr>
        <w:t>&gt;</w:t>
      </w:r>
    </w:p>
    <w:p w14:paraId="5F82CBC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order:SC</w:t>
      </w:r>
      <w:r w:rsidRPr="001940A3">
        <w:rPr>
          <w:color w:val="0000FF"/>
        </w:rPr>
        <w:t>&gt;</w:t>
      </w:r>
      <w:r w:rsidRPr="001940A3">
        <w:rPr>
          <w:bCs/>
        </w:rPr>
        <w:t>LCSC</w:t>
      </w:r>
      <w:r w:rsidRPr="001940A3">
        <w:rPr>
          <w:color w:val="0000FF"/>
        </w:rPr>
        <w:t>&lt;/</w:t>
      </w:r>
      <w:r w:rsidRPr="001940A3">
        <w:rPr>
          <w:color w:val="990000"/>
        </w:rPr>
        <w:t>order:SC</w:t>
      </w:r>
      <w:r w:rsidRPr="001940A3">
        <w:rPr>
          <w:color w:val="0000FF"/>
        </w:rPr>
        <w:t>&gt;</w:t>
      </w:r>
      <w:r w:rsidRPr="001940A3">
        <w:rPr>
          <w:szCs w:val="20"/>
        </w:rPr>
        <w:t xml:space="preserve"> </w:t>
      </w:r>
    </w:p>
    <w:p w14:paraId="37D1A4E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order:PROJECT</w:t>
      </w:r>
      <w:r w:rsidRPr="001940A3">
        <w:rPr>
          <w:color w:val="0000FF"/>
        </w:rPr>
        <w:t>&gt;</w:t>
      </w:r>
      <w:r w:rsidRPr="001940A3">
        <w:rPr>
          <w:bCs/>
        </w:rPr>
        <w:t>CAVENOBILL</w:t>
      </w:r>
      <w:r w:rsidRPr="001940A3">
        <w:rPr>
          <w:color w:val="0000FF"/>
        </w:rPr>
        <w:t>&lt;/</w:t>
      </w:r>
      <w:r w:rsidRPr="001940A3">
        <w:rPr>
          <w:color w:val="990000"/>
        </w:rPr>
        <w:t>order:PROJECT</w:t>
      </w:r>
      <w:r w:rsidRPr="001940A3">
        <w:rPr>
          <w:color w:val="0000FF"/>
        </w:rPr>
        <w:t>&gt;</w:t>
      </w:r>
      <w:r w:rsidRPr="001940A3">
        <w:rPr>
          <w:szCs w:val="20"/>
        </w:rPr>
        <w:t xml:space="preserve"> </w:t>
      </w:r>
    </w:p>
    <w:p w14:paraId="00B12B6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order:REQTYP</w:t>
      </w:r>
      <w:r w:rsidRPr="001940A3">
        <w:rPr>
          <w:color w:val="0000FF"/>
        </w:rPr>
        <w:t>&gt;</w:t>
      </w:r>
      <w:r w:rsidRPr="001940A3">
        <w:rPr>
          <w:bCs/>
        </w:rPr>
        <w:t>AB</w:t>
      </w:r>
      <w:r w:rsidRPr="001940A3">
        <w:rPr>
          <w:color w:val="0000FF"/>
        </w:rPr>
        <w:t>&lt;/</w:t>
      </w:r>
      <w:r w:rsidRPr="001940A3">
        <w:rPr>
          <w:color w:val="990000"/>
        </w:rPr>
        <w:t>order:REQTYP</w:t>
      </w:r>
      <w:r w:rsidRPr="001940A3">
        <w:rPr>
          <w:color w:val="0000FF"/>
        </w:rPr>
        <w:t>&gt;</w:t>
      </w:r>
      <w:r w:rsidRPr="001940A3">
        <w:rPr>
          <w:szCs w:val="20"/>
        </w:rPr>
        <w:t xml:space="preserve"> </w:t>
      </w:r>
    </w:p>
    <w:p w14:paraId="27DB12A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order:ACT</w:t>
      </w:r>
      <w:r w:rsidRPr="001940A3">
        <w:rPr>
          <w:color w:val="0000FF"/>
        </w:rPr>
        <w:t>&gt;</w:t>
      </w:r>
      <w:r w:rsidRPr="001940A3">
        <w:rPr>
          <w:bCs/>
        </w:rPr>
        <w:t>C</w:t>
      </w:r>
      <w:r w:rsidRPr="001940A3">
        <w:rPr>
          <w:color w:val="0000FF"/>
        </w:rPr>
        <w:t>&lt;/</w:t>
      </w:r>
      <w:r w:rsidRPr="001940A3">
        <w:rPr>
          <w:color w:val="990000"/>
        </w:rPr>
        <w:t>order:ACT</w:t>
      </w:r>
      <w:r w:rsidRPr="001940A3">
        <w:rPr>
          <w:color w:val="0000FF"/>
        </w:rPr>
        <w:t>&gt;</w:t>
      </w:r>
      <w:r w:rsidRPr="001940A3">
        <w:rPr>
          <w:szCs w:val="20"/>
        </w:rPr>
        <w:t xml:space="preserve"> </w:t>
      </w:r>
    </w:p>
    <w:p w14:paraId="1A67F47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order:CIC</w:t>
      </w:r>
      <w:r w:rsidRPr="001940A3">
        <w:rPr>
          <w:color w:val="0000FF"/>
        </w:rPr>
        <w:t>&gt;</w:t>
      </w:r>
      <w:r w:rsidRPr="001940A3">
        <w:rPr>
          <w:bCs/>
        </w:rPr>
        <w:t>5124</w:t>
      </w:r>
      <w:r w:rsidRPr="001940A3">
        <w:rPr>
          <w:color w:val="0000FF"/>
        </w:rPr>
        <w:t>&lt;/</w:t>
      </w:r>
      <w:r w:rsidRPr="001940A3">
        <w:rPr>
          <w:color w:val="990000"/>
        </w:rPr>
        <w:t>order:CIC</w:t>
      </w:r>
      <w:r w:rsidRPr="001940A3">
        <w:rPr>
          <w:color w:val="0000FF"/>
        </w:rPr>
        <w:t>&gt;</w:t>
      </w:r>
      <w:r w:rsidRPr="001940A3">
        <w:rPr>
          <w:szCs w:val="20"/>
        </w:rPr>
        <w:t xml:space="preserve"> </w:t>
      </w:r>
    </w:p>
    <w:p w14:paraId="2119CC50" w14:textId="77777777" w:rsidR="009C6DE4" w:rsidRPr="001940A3" w:rsidRDefault="009C6DE4" w:rsidP="009C6DE4">
      <w:pPr>
        <w:ind w:hanging="480"/>
        <w:rPr>
          <w:szCs w:val="20"/>
        </w:rPr>
      </w:pPr>
      <w:hyperlink r:id="rId933"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order:AUTHORIZATION</w:t>
      </w:r>
      <w:r w:rsidRPr="001940A3">
        <w:rPr>
          <w:color w:val="0000FF"/>
        </w:rPr>
        <w:t>&gt;</w:t>
      </w:r>
    </w:p>
    <w:p w14:paraId="75BFE3CD"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order:TOS</w:t>
      </w:r>
      <w:r w:rsidRPr="001940A3">
        <w:rPr>
          <w:color w:val="0000FF"/>
        </w:rPr>
        <w:t>&gt;</w:t>
      </w:r>
      <w:r w:rsidRPr="001940A3">
        <w:rPr>
          <w:bCs/>
        </w:rPr>
        <w:t>1B--</w:t>
      </w:r>
      <w:r w:rsidRPr="001940A3">
        <w:rPr>
          <w:color w:val="0000FF"/>
        </w:rPr>
        <w:t>&lt;/</w:t>
      </w:r>
      <w:r w:rsidRPr="001940A3">
        <w:rPr>
          <w:color w:val="990000"/>
        </w:rPr>
        <w:t>order:TOS</w:t>
      </w:r>
      <w:r w:rsidRPr="001940A3">
        <w:rPr>
          <w:color w:val="0000FF"/>
        </w:rPr>
        <w:t>&gt;</w:t>
      </w:r>
      <w:r w:rsidRPr="001940A3">
        <w:rPr>
          <w:szCs w:val="20"/>
        </w:rPr>
        <w:t xml:space="preserve"> </w:t>
      </w:r>
    </w:p>
    <w:p w14:paraId="5D9323A6"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order:DDD</w:t>
      </w:r>
      <w:r w:rsidRPr="001940A3">
        <w:rPr>
          <w:color w:val="0000FF"/>
        </w:rPr>
        <w:t>&gt;</w:t>
      </w:r>
      <w:r w:rsidRPr="001940A3">
        <w:rPr>
          <w:bCs/>
        </w:rPr>
        <w:t>20091231</w:t>
      </w:r>
      <w:r w:rsidRPr="001940A3">
        <w:rPr>
          <w:color w:val="0000FF"/>
        </w:rPr>
        <w:t>&lt;/</w:t>
      </w:r>
      <w:r w:rsidRPr="001940A3">
        <w:rPr>
          <w:color w:val="990000"/>
        </w:rPr>
        <w:t>order:DDD</w:t>
      </w:r>
      <w:r w:rsidRPr="001940A3">
        <w:rPr>
          <w:color w:val="0000FF"/>
        </w:rPr>
        <w:t>&gt;</w:t>
      </w:r>
      <w:r w:rsidRPr="001940A3">
        <w:rPr>
          <w:szCs w:val="20"/>
        </w:rPr>
        <w:t xml:space="preserve"> </w:t>
      </w:r>
    </w:p>
    <w:p w14:paraId="70CB7663"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order:ACTL</w:t>
      </w:r>
      <w:r w:rsidRPr="001940A3">
        <w:rPr>
          <w:color w:val="0000FF"/>
        </w:rPr>
        <w:t>&gt;</w:t>
      </w:r>
      <w:r w:rsidRPr="001940A3">
        <w:rPr>
          <w:bCs/>
        </w:rPr>
        <w:t>LSVLKYAPDS0</w:t>
      </w:r>
      <w:r w:rsidRPr="001940A3">
        <w:rPr>
          <w:color w:val="0000FF"/>
        </w:rPr>
        <w:t>&lt;/</w:t>
      </w:r>
      <w:r w:rsidRPr="001940A3">
        <w:rPr>
          <w:color w:val="990000"/>
        </w:rPr>
        <w:t>order:ACTL</w:t>
      </w:r>
      <w:r w:rsidRPr="001940A3">
        <w:rPr>
          <w:color w:val="0000FF"/>
        </w:rPr>
        <w:t>&gt;</w:t>
      </w:r>
      <w:r w:rsidRPr="001940A3">
        <w:rPr>
          <w:szCs w:val="20"/>
        </w:rPr>
        <w:t xml:space="preserve"> </w:t>
      </w:r>
    </w:p>
    <w:p w14:paraId="4889A10F"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order:NC</w:t>
      </w:r>
      <w:r w:rsidRPr="001940A3">
        <w:rPr>
          <w:color w:val="0000FF"/>
        </w:rPr>
        <w:t>&gt;</w:t>
      </w:r>
      <w:r w:rsidRPr="001940A3">
        <w:rPr>
          <w:bCs/>
        </w:rPr>
        <w:t>LY--</w:t>
      </w:r>
      <w:r w:rsidRPr="001940A3">
        <w:rPr>
          <w:color w:val="0000FF"/>
        </w:rPr>
        <w:t>&lt;/</w:t>
      </w:r>
      <w:r w:rsidRPr="001940A3">
        <w:rPr>
          <w:color w:val="990000"/>
        </w:rPr>
        <w:t>order:NC</w:t>
      </w:r>
      <w:r w:rsidRPr="001940A3">
        <w:rPr>
          <w:color w:val="0000FF"/>
        </w:rPr>
        <w:t>&gt;</w:t>
      </w:r>
      <w:r w:rsidRPr="001940A3">
        <w:rPr>
          <w:szCs w:val="20"/>
        </w:rPr>
        <w:t xml:space="preserve"> </w:t>
      </w:r>
    </w:p>
    <w:p w14:paraId="62F4A845" w14:textId="77777777" w:rsidR="009C6DE4" w:rsidRPr="001940A3" w:rsidRDefault="009C6DE4" w:rsidP="009C6DE4">
      <w:pPr>
        <w:ind w:hanging="480"/>
        <w:rPr>
          <w:szCs w:val="20"/>
        </w:rPr>
      </w:pPr>
      <w:r w:rsidRPr="001940A3">
        <w:rPr>
          <w:rFonts w:cs="Courier New"/>
          <w:bCs/>
          <w:color w:val="FF0000"/>
        </w:rPr>
        <w:lastRenderedPageBreak/>
        <w:t> </w:t>
      </w:r>
      <w:r w:rsidRPr="001940A3">
        <w:rPr>
          <w:szCs w:val="20"/>
        </w:rPr>
        <w:t xml:space="preserve"> </w:t>
      </w:r>
      <w:r w:rsidRPr="001940A3">
        <w:rPr>
          <w:color w:val="0000FF"/>
        </w:rPr>
        <w:t>&lt;</w:t>
      </w:r>
      <w:r w:rsidRPr="001940A3">
        <w:rPr>
          <w:color w:val="990000"/>
        </w:rPr>
        <w:t>order:NCI</w:t>
      </w:r>
      <w:r w:rsidRPr="001940A3">
        <w:rPr>
          <w:color w:val="0000FF"/>
        </w:rPr>
        <w:t>&gt;</w:t>
      </w:r>
      <w:r w:rsidRPr="001940A3">
        <w:rPr>
          <w:bCs/>
        </w:rPr>
        <w:t>04QC5.OOJ</w:t>
      </w:r>
      <w:r w:rsidRPr="001940A3">
        <w:rPr>
          <w:color w:val="0000FF"/>
        </w:rPr>
        <w:t>&lt;/</w:t>
      </w:r>
      <w:r w:rsidRPr="001940A3">
        <w:rPr>
          <w:color w:val="990000"/>
        </w:rPr>
        <w:t>order:NCI</w:t>
      </w:r>
      <w:r w:rsidRPr="001940A3">
        <w:rPr>
          <w:color w:val="0000FF"/>
        </w:rPr>
        <w:t>&gt;</w:t>
      </w:r>
      <w:r w:rsidRPr="001940A3">
        <w:rPr>
          <w:szCs w:val="20"/>
        </w:rPr>
        <w:t xml:space="preserve"> </w:t>
      </w:r>
    </w:p>
    <w:p w14:paraId="5EE8478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order:SECNCI</w:t>
      </w:r>
      <w:r w:rsidRPr="001940A3">
        <w:rPr>
          <w:color w:val="0000FF"/>
        </w:rPr>
        <w:t>&gt;</w:t>
      </w:r>
      <w:r w:rsidRPr="001940A3">
        <w:rPr>
          <w:bCs/>
        </w:rPr>
        <w:t>04DU5.24</w:t>
      </w:r>
      <w:r w:rsidRPr="001940A3">
        <w:rPr>
          <w:color w:val="0000FF"/>
        </w:rPr>
        <w:t>&lt;/</w:t>
      </w:r>
      <w:r w:rsidRPr="001940A3">
        <w:rPr>
          <w:color w:val="990000"/>
        </w:rPr>
        <w:t>order:SECNCI</w:t>
      </w:r>
      <w:r w:rsidRPr="001940A3">
        <w:rPr>
          <w:color w:val="0000FF"/>
        </w:rPr>
        <w:t>&gt;</w:t>
      </w:r>
      <w:r w:rsidRPr="001940A3">
        <w:rPr>
          <w:szCs w:val="20"/>
        </w:rPr>
        <w:t xml:space="preserve"> </w:t>
      </w:r>
    </w:p>
    <w:p w14:paraId="100C74BD"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order:AUTHORIZATION</w:t>
      </w:r>
      <w:r w:rsidRPr="001940A3">
        <w:rPr>
          <w:color w:val="0000FF"/>
        </w:rPr>
        <w:t>&gt;</w:t>
      </w:r>
    </w:p>
    <w:p w14:paraId="48E72BB6"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order:LSR_ADMIN</w:t>
      </w:r>
      <w:r w:rsidRPr="001940A3">
        <w:rPr>
          <w:color w:val="0000FF"/>
        </w:rPr>
        <w:t>&gt;</w:t>
      </w:r>
    </w:p>
    <w:p w14:paraId="6784AFAB" w14:textId="77777777" w:rsidR="009C6DE4" w:rsidRPr="001940A3" w:rsidRDefault="009C6DE4" w:rsidP="009C6DE4">
      <w:pPr>
        <w:ind w:hanging="480"/>
        <w:rPr>
          <w:szCs w:val="20"/>
        </w:rPr>
      </w:pPr>
      <w:hyperlink r:id="rId934"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order:LSR_BILL</w:t>
      </w:r>
      <w:r w:rsidRPr="001940A3">
        <w:rPr>
          <w:color w:val="0000FF"/>
        </w:rPr>
        <w:t>&gt;</w:t>
      </w:r>
    </w:p>
    <w:p w14:paraId="6854290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order:BAN1</w:t>
      </w:r>
      <w:r w:rsidRPr="001940A3">
        <w:rPr>
          <w:color w:val="0000FF"/>
        </w:rPr>
        <w:t>&gt;</w:t>
      </w:r>
      <w:r w:rsidRPr="001940A3">
        <w:rPr>
          <w:bCs/>
        </w:rPr>
        <w:t>502N160107107</w:t>
      </w:r>
      <w:r w:rsidRPr="001940A3">
        <w:rPr>
          <w:color w:val="0000FF"/>
        </w:rPr>
        <w:t>&lt;/</w:t>
      </w:r>
      <w:r w:rsidRPr="001940A3">
        <w:rPr>
          <w:color w:val="990000"/>
        </w:rPr>
        <w:t>order:BAN1</w:t>
      </w:r>
      <w:r w:rsidRPr="001940A3">
        <w:rPr>
          <w:color w:val="0000FF"/>
        </w:rPr>
        <w:t>&gt;</w:t>
      </w:r>
      <w:r w:rsidRPr="001940A3">
        <w:rPr>
          <w:szCs w:val="20"/>
        </w:rPr>
        <w:t xml:space="preserve"> </w:t>
      </w:r>
    </w:p>
    <w:p w14:paraId="7FB7FA8A"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order:ACNA</w:t>
      </w:r>
      <w:r w:rsidRPr="001940A3">
        <w:rPr>
          <w:color w:val="0000FF"/>
        </w:rPr>
        <w:t>&gt;</w:t>
      </w:r>
      <w:r w:rsidRPr="001940A3">
        <w:rPr>
          <w:bCs/>
        </w:rPr>
        <w:t>ZXL</w:t>
      </w:r>
      <w:r w:rsidRPr="001940A3">
        <w:rPr>
          <w:color w:val="0000FF"/>
        </w:rPr>
        <w:t>&lt;/</w:t>
      </w:r>
      <w:r w:rsidRPr="001940A3">
        <w:rPr>
          <w:color w:val="990000"/>
        </w:rPr>
        <w:t>order:ACNA</w:t>
      </w:r>
      <w:r w:rsidRPr="001940A3">
        <w:rPr>
          <w:color w:val="0000FF"/>
        </w:rPr>
        <w:t>&gt;</w:t>
      </w:r>
      <w:r w:rsidRPr="001940A3">
        <w:rPr>
          <w:szCs w:val="20"/>
        </w:rPr>
        <w:t xml:space="preserve"> </w:t>
      </w:r>
    </w:p>
    <w:p w14:paraId="50137505"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order:LSR_BILL</w:t>
      </w:r>
      <w:r w:rsidRPr="001940A3">
        <w:rPr>
          <w:color w:val="0000FF"/>
        </w:rPr>
        <w:t>&gt;</w:t>
      </w:r>
    </w:p>
    <w:p w14:paraId="157D2872" w14:textId="77777777" w:rsidR="009C6DE4" w:rsidRPr="001940A3" w:rsidRDefault="009C6DE4" w:rsidP="009C6DE4">
      <w:pPr>
        <w:ind w:hanging="480"/>
        <w:rPr>
          <w:szCs w:val="20"/>
        </w:rPr>
      </w:pPr>
      <w:hyperlink r:id="rId935"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order:CONTACT</w:t>
      </w:r>
      <w:r w:rsidRPr="001940A3">
        <w:rPr>
          <w:color w:val="0000FF"/>
        </w:rPr>
        <w:t>&gt;</w:t>
      </w:r>
    </w:p>
    <w:p w14:paraId="7D8558E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order:INIT</w:t>
      </w:r>
      <w:r w:rsidRPr="001940A3">
        <w:rPr>
          <w:color w:val="0000FF"/>
        </w:rPr>
        <w:t>&gt;</w:t>
      </w:r>
      <w:r w:rsidRPr="001940A3">
        <w:rPr>
          <w:bCs/>
        </w:rPr>
        <w:t>BOJANGLES</w:t>
      </w:r>
      <w:r w:rsidRPr="001940A3">
        <w:rPr>
          <w:color w:val="0000FF"/>
        </w:rPr>
        <w:t>&lt;/</w:t>
      </w:r>
      <w:r w:rsidRPr="001940A3">
        <w:rPr>
          <w:color w:val="990000"/>
        </w:rPr>
        <w:t>order:INIT</w:t>
      </w:r>
      <w:r w:rsidRPr="001940A3">
        <w:rPr>
          <w:color w:val="0000FF"/>
        </w:rPr>
        <w:t>&gt;</w:t>
      </w:r>
      <w:r w:rsidRPr="001940A3">
        <w:rPr>
          <w:szCs w:val="20"/>
        </w:rPr>
        <w:t xml:space="preserve"> </w:t>
      </w:r>
    </w:p>
    <w:p w14:paraId="7FB09EA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order:INIT_TEL_NO</w:t>
      </w:r>
      <w:r w:rsidRPr="001940A3">
        <w:rPr>
          <w:color w:val="0000FF"/>
        </w:rPr>
        <w:t>&gt;</w:t>
      </w:r>
      <w:r w:rsidRPr="001940A3">
        <w:rPr>
          <w:bCs/>
        </w:rPr>
        <w:t>8884448888</w:t>
      </w:r>
      <w:r w:rsidRPr="001940A3">
        <w:rPr>
          <w:color w:val="0000FF"/>
        </w:rPr>
        <w:t>&lt;/</w:t>
      </w:r>
      <w:r w:rsidRPr="001940A3">
        <w:rPr>
          <w:color w:val="990000"/>
        </w:rPr>
        <w:t>order:INIT_TEL_NO</w:t>
      </w:r>
      <w:r w:rsidRPr="001940A3">
        <w:rPr>
          <w:color w:val="0000FF"/>
        </w:rPr>
        <w:t>&gt;</w:t>
      </w:r>
      <w:r w:rsidRPr="001940A3">
        <w:rPr>
          <w:szCs w:val="20"/>
        </w:rPr>
        <w:t xml:space="preserve"> </w:t>
      </w:r>
    </w:p>
    <w:p w14:paraId="35C3A64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order:INIT_FAX_NO</w:t>
      </w:r>
      <w:r w:rsidRPr="001940A3">
        <w:rPr>
          <w:color w:val="0000FF"/>
        </w:rPr>
        <w:t>&gt;</w:t>
      </w:r>
      <w:r w:rsidRPr="001940A3">
        <w:rPr>
          <w:bCs/>
        </w:rPr>
        <w:t>4448884444</w:t>
      </w:r>
      <w:r w:rsidRPr="001940A3">
        <w:rPr>
          <w:color w:val="0000FF"/>
        </w:rPr>
        <w:t>&lt;/</w:t>
      </w:r>
      <w:r w:rsidRPr="001940A3">
        <w:rPr>
          <w:color w:val="990000"/>
        </w:rPr>
        <w:t>order:INIT_FAX_NO</w:t>
      </w:r>
      <w:r w:rsidRPr="001940A3">
        <w:rPr>
          <w:color w:val="0000FF"/>
        </w:rPr>
        <w:t>&gt;</w:t>
      </w:r>
      <w:r w:rsidRPr="001940A3">
        <w:rPr>
          <w:szCs w:val="20"/>
        </w:rPr>
        <w:t xml:space="preserve"> </w:t>
      </w:r>
    </w:p>
    <w:p w14:paraId="2DCE55B2"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order:IMPCON</w:t>
      </w:r>
      <w:r w:rsidRPr="001940A3">
        <w:rPr>
          <w:color w:val="0000FF"/>
        </w:rPr>
        <w:t>&gt;</w:t>
      </w:r>
      <w:r w:rsidRPr="001940A3">
        <w:rPr>
          <w:bCs/>
        </w:rPr>
        <w:t>Annie Oakley</w:t>
      </w:r>
      <w:r w:rsidRPr="001940A3">
        <w:rPr>
          <w:color w:val="0000FF"/>
        </w:rPr>
        <w:t>&lt;/</w:t>
      </w:r>
      <w:r w:rsidRPr="001940A3">
        <w:rPr>
          <w:color w:val="990000"/>
        </w:rPr>
        <w:t>order:IMPCON</w:t>
      </w:r>
      <w:r w:rsidRPr="001940A3">
        <w:rPr>
          <w:color w:val="0000FF"/>
        </w:rPr>
        <w:t>&gt;</w:t>
      </w:r>
      <w:r w:rsidRPr="001940A3">
        <w:rPr>
          <w:szCs w:val="20"/>
        </w:rPr>
        <w:t xml:space="preserve"> </w:t>
      </w:r>
    </w:p>
    <w:p w14:paraId="5FBA6315"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order:IMPCON_TEL_NO</w:t>
      </w:r>
      <w:r w:rsidRPr="001940A3">
        <w:rPr>
          <w:color w:val="0000FF"/>
        </w:rPr>
        <w:t>&gt;</w:t>
      </w:r>
      <w:r w:rsidRPr="001940A3">
        <w:rPr>
          <w:bCs/>
        </w:rPr>
        <w:t>7773335555</w:t>
      </w:r>
      <w:r w:rsidRPr="001940A3">
        <w:rPr>
          <w:color w:val="0000FF"/>
        </w:rPr>
        <w:t>&lt;/</w:t>
      </w:r>
      <w:r w:rsidRPr="001940A3">
        <w:rPr>
          <w:color w:val="990000"/>
        </w:rPr>
        <w:t>order:IMPCON_TEL_NO</w:t>
      </w:r>
      <w:r w:rsidRPr="001940A3">
        <w:rPr>
          <w:color w:val="0000FF"/>
        </w:rPr>
        <w:t>&gt;</w:t>
      </w:r>
      <w:r w:rsidRPr="001940A3">
        <w:rPr>
          <w:szCs w:val="20"/>
        </w:rPr>
        <w:t xml:space="preserve"> </w:t>
      </w:r>
    </w:p>
    <w:p w14:paraId="0C77F92B"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order:CONTACT</w:t>
      </w:r>
      <w:r w:rsidRPr="001940A3">
        <w:rPr>
          <w:color w:val="0000FF"/>
        </w:rPr>
        <w:t>&gt;</w:t>
      </w:r>
    </w:p>
    <w:p w14:paraId="719EA69B"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order:LSR</w:t>
      </w:r>
      <w:r w:rsidRPr="001940A3">
        <w:rPr>
          <w:color w:val="0000FF"/>
        </w:rPr>
        <w:t>&gt;</w:t>
      </w:r>
    </w:p>
    <w:p w14:paraId="6E6A8D27" w14:textId="77777777" w:rsidR="009C6DE4" w:rsidRPr="001940A3" w:rsidRDefault="009C6DE4" w:rsidP="009C6DE4">
      <w:pPr>
        <w:ind w:hanging="480"/>
        <w:rPr>
          <w:szCs w:val="20"/>
        </w:rPr>
      </w:pPr>
      <w:hyperlink r:id="rId936"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order:EU</w:t>
      </w:r>
      <w:r w:rsidRPr="001940A3">
        <w:rPr>
          <w:color w:val="0000FF"/>
        </w:rPr>
        <w:t>&gt;</w:t>
      </w:r>
    </w:p>
    <w:p w14:paraId="08B61352" w14:textId="77777777" w:rsidR="009C6DE4" w:rsidRPr="001940A3" w:rsidRDefault="009C6DE4" w:rsidP="009C6DE4">
      <w:pPr>
        <w:ind w:hanging="480"/>
        <w:rPr>
          <w:szCs w:val="20"/>
        </w:rPr>
      </w:pPr>
      <w:hyperlink r:id="rId937"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order:LOC_ACCESS</w:t>
      </w:r>
      <w:r w:rsidRPr="001940A3">
        <w:rPr>
          <w:color w:val="0000FF"/>
        </w:rPr>
        <w:t>&gt;</w:t>
      </w:r>
    </w:p>
    <w:p w14:paraId="4C0FF7E5" w14:textId="77777777" w:rsidR="009C6DE4" w:rsidRPr="001940A3" w:rsidRDefault="009C6DE4" w:rsidP="009C6DE4">
      <w:pPr>
        <w:ind w:hanging="480"/>
        <w:rPr>
          <w:szCs w:val="20"/>
        </w:rPr>
      </w:pPr>
      <w:hyperlink r:id="rId938"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order:LOC_ACCESS_HEADER_INFO</w:t>
      </w:r>
      <w:r w:rsidRPr="001940A3">
        <w:rPr>
          <w:color w:val="0000FF"/>
        </w:rPr>
        <w:t>&gt;</w:t>
      </w:r>
    </w:p>
    <w:p w14:paraId="1BA5F47E" w14:textId="77777777" w:rsidR="00865399" w:rsidRDefault="009C6DE4" w:rsidP="009C6DE4">
      <w:pPr>
        <w:ind w:hanging="480"/>
        <w:rPr>
          <w:color w:val="0000FF"/>
        </w:rPr>
      </w:pPr>
      <w:r w:rsidRPr="001940A3">
        <w:rPr>
          <w:rFonts w:cs="Courier New"/>
          <w:bCs/>
          <w:color w:val="FF0000"/>
        </w:rPr>
        <w:t> </w:t>
      </w:r>
      <w:r w:rsidRPr="001940A3">
        <w:rPr>
          <w:szCs w:val="20"/>
        </w:rPr>
        <w:t xml:space="preserve"> </w:t>
      </w:r>
      <w:r w:rsidRPr="001940A3">
        <w:rPr>
          <w:color w:val="0000FF"/>
        </w:rPr>
        <w:t>&lt;</w:t>
      </w:r>
      <w:r w:rsidRPr="001940A3">
        <w:rPr>
          <w:color w:val="990000"/>
        </w:rPr>
        <w:t>order:NAME</w:t>
      </w:r>
      <w:r w:rsidRPr="001940A3">
        <w:rPr>
          <w:color w:val="0000FF"/>
        </w:rPr>
        <w:t>&gt;</w:t>
      </w:r>
      <w:r w:rsidRPr="001940A3">
        <w:rPr>
          <w:bCs/>
        </w:rPr>
        <w:t>DOODLES</w:t>
      </w:r>
      <w:r w:rsidRPr="001940A3">
        <w:rPr>
          <w:color w:val="0000FF"/>
        </w:rPr>
        <w:t>&lt;/</w:t>
      </w:r>
      <w:r w:rsidRPr="001940A3">
        <w:rPr>
          <w:color w:val="990000"/>
        </w:rPr>
        <w:t>order:NAME</w:t>
      </w:r>
      <w:r w:rsidRPr="001940A3">
        <w:rPr>
          <w:color w:val="0000FF"/>
        </w:rPr>
        <w:t>&gt;</w:t>
      </w:r>
    </w:p>
    <w:p w14:paraId="48A1599E" w14:textId="77777777" w:rsidR="009C6DE4" w:rsidRPr="001940A3" w:rsidRDefault="009C6DE4" w:rsidP="009C6DE4">
      <w:pPr>
        <w:ind w:hanging="480"/>
        <w:rPr>
          <w:szCs w:val="20"/>
        </w:rPr>
      </w:pPr>
      <w:r w:rsidRPr="001940A3">
        <w:rPr>
          <w:szCs w:val="20"/>
        </w:rPr>
        <w:t xml:space="preserve"> </w:t>
      </w:r>
      <w:r w:rsidR="00865399">
        <w:rPr>
          <w:rFonts w:ascii="Verdana" w:hAnsi="Verdana"/>
          <w:color w:val="990000"/>
          <w:sz w:val="15"/>
          <w:szCs w:val="15"/>
        </w:rPr>
        <w:t>&lt;</w:t>
      </w:r>
      <w:r w:rsidR="00865399">
        <w:rPr>
          <w:color w:val="990000"/>
        </w:rPr>
        <w:t>order:NCON&gt;A&lt;/order:NCON&gt;</w:t>
      </w:r>
      <w:r w:rsidR="00865399">
        <w:rPr>
          <w:rFonts w:ascii="Verdana" w:hAnsi="Verdana"/>
          <w:color w:val="990000"/>
          <w:sz w:val="15"/>
          <w:szCs w:val="15"/>
        </w:rPr>
        <w:t xml:space="preserve">   </w:t>
      </w:r>
    </w:p>
    <w:p w14:paraId="70F7E60D" w14:textId="77777777" w:rsidR="009C6DE4" w:rsidRPr="001940A3" w:rsidRDefault="009C6DE4" w:rsidP="009C6DE4">
      <w:pPr>
        <w:ind w:hanging="480"/>
        <w:rPr>
          <w:szCs w:val="20"/>
        </w:rPr>
      </w:pPr>
      <w:hyperlink r:id="rId939"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order:ORD_SVC_ADDR_GRP</w:t>
      </w:r>
      <w:r w:rsidRPr="001940A3">
        <w:rPr>
          <w:color w:val="0000FF"/>
        </w:rPr>
        <w:t>&gt;</w:t>
      </w:r>
    </w:p>
    <w:p w14:paraId="714170E3"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order:SANO</w:t>
      </w:r>
      <w:r w:rsidRPr="001940A3">
        <w:rPr>
          <w:color w:val="0000FF"/>
        </w:rPr>
        <w:t>&gt;</w:t>
      </w:r>
      <w:r w:rsidRPr="001940A3">
        <w:rPr>
          <w:bCs/>
        </w:rPr>
        <w:t>526</w:t>
      </w:r>
      <w:r w:rsidRPr="001940A3">
        <w:rPr>
          <w:color w:val="0000FF"/>
        </w:rPr>
        <w:t>&lt;/</w:t>
      </w:r>
      <w:r w:rsidRPr="001940A3">
        <w:rPr>
          <w:color w:val="990000"/>
        </w:rPr>
        <w:t>order:SANO</w:t>
      </w:r>
      <w:r w:rsidRPr="001940A3">
        <w:rPr>
          <w:color w:val="0000FF"/>
        </w:rPr>
        <w:t>&gt;</w:t>
      </w:r>
      <w:r w:rsidRPr="001940A3">
        <w:rPr>
          <w:szCs w:val="20"/>
        </w:rPr>
        <w:t xml:space="preserve"> </w:t>
      </w:r>
    </w:p>
    <w:p w14:paraId="7694B18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order:SASN</w:t>
      </w:r>
      <w:r w:rsidRPr="001940A3">
        <w:rPr>
          <w:color w:val="0000FF"/>
        </w:rPr>
        <w:t>&gt;</w:t>
      </w:r>
      <w:r w:rsidRPr="001940A3">
        <w:rPr>
          <w:bCs/>
        </w:rPr>
        <w:t>ARMORY</w:t>
      </w:r>
      <w:r w:rsidRPr="001940A3">
        <w:rPr>
          <w:color w:val="0000FF"/>
        </w:rPr>
        <w:t>&lt;/</w:t>
      </w:r>
      <w:r w:rsidRPr="001940A3">
        <w:rPr>
          <w:color w:val="990000"/>
        </w:rPr>
        <w:t>order:SASN</w:t>
      </w:r>
      <w:r w:rsidRPr="001940A3">
        <w:rPr>
          <w:color w:val="0000FF"/>
        </w:rPr>
        <w:t>&gt;</w:t>
      </w:r>
      <w:r w:rsidRPr="001940A3">
        <w:rPr>
          <w:szCs w:val="20"/>
        </w:rPr>
        <w:t xml:space="preserve"> </w:t>
      </w:r>
    </w:p>
    <w:p w14:paraId="416B1B4D"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order:SATH</w:t>
      </w:r>
      <w:r w:rsidRPr="001940A3">
        <w:rPr>
          <w:color w:val="0000FF"/>
        </w:rPr>
        <w:t>&gt;</w:t>
      </w:r>
      <w:r w:rsidRPr="001940A3">
        <w:rPr>
          <w:bCs/>
        </w:rPr>
        <w:t>PL</w:t>
      </w:r>
      <w:r w:rsidRPr="001940A3">
        <w:rPr>
          <w:color w:val="0000FF"/>
        </w:rPr>
        <w:t>&lt;/</w:t>
      </w:r>
      <w:r w:rsidRPr="001940A3">
        <w:rPr>
          <w:color w:val="990000"/>
        </w:rPr>
        <w:t>order:SATH</w:t>
      </w:r>
      <w:r w:rsidRPr="001940A3">
        <w:rPr>
          <w:color w:val="0000FF"/>
        </w:rPr>
        <w:t>&gt;</w:t>
      </w:r>
      <w:r w:rsidRPr="001940A3">
        <w:rPr>
          <w:szCs w:val="20"/>
        </w:rPr>
        <w:t xml:space="preserve"> </w:t>
      </w:r>
    </w:p>
    <w:p w14:paraId="450326AC"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order:CITY</w:t>
      </w:r>
      <w:r w:rsidRPr="001940A3">
        <w:rPr>
          <w:color w:val="0000FF"/>
        </w:rPr>
        <w:t>&gt;</w:t>
      </w:r>
      <w:smartTag w:uri="urn:schemas-microsoft-com:office:smarttags" w:element="City">
        <w:smartTag w:uri="urn:schemas-microsoft-com:office:smarttags" w:element="place">
          <w:r w:rsidRPr="001940A3">
            <w:rPr>
              <w:bCs/>
            </w:rPr>
            <w:t>LOUISVILLE</w:t>
          </w:r>
        </w:smartTag>
      </w:smartTag>
      <w:r w:rsidRPr="001940A3">
        <w:rPr>
          <w:color w:val="0000FF"/>
        </w:rPr>
        <w:t>&lt;/</w:t>
      </w:r>
      <w:r w:rsidRPr="001940A3">
        <w:rPr>
          <w:color w:val="990000"/>
        </w:rPr>
        <w:t>order:CITY</w:t>
      </w:r>
      <w:r w:rsidRPr="001940A3">
        <w:rPr>
          <w:color w:val="0000FF"/>
        </w:rPr>
        <w:t>&gt;</w:t>
      </w:r>
      <w:r w:rsidRPr="001940A3">
        <w:rPr>
          <w:szCs w:val="20"/>
        </w:rPr>
        <w:t xml:space="preserve"> </w:t>
      </w:r>
    </w:p>
    <w:p w14:paraId="24EF7C3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order:STATE</w:t>
      </w:r>
      <w:r w:rsidRPr="001940A3">
        <w:rPr>
          <w:color w:val="0000FF"/>
        </w:rPr>
        <w:t>&gt;</w:t>
      </w:r>
      <w:r w:rsidRPr="001940A3">
        <w:rPr>
          <w:bCs/>
        </w:rPr>
        <w:t>KY</w:t>
      </w:r>
      <w:r w:rsidRPr="001940A3">
        <w:rPr>
          <w:color w:val="0000FF"/>
        </w:rPr>
        <w:t>&lt;/</w:t>
      </w:r>
      <w:r w:rsidRPr="001940A3">
        <w:rPr>
          <w:color w:val="990000"/>
        </w:rPr>
        <w:t>order:STATE</w:t>
      </w:r>
      <w:r w:rsidRPr="001940A3">
        <w:rPr>
          <w:color w:val="0000FF"/>
        </w:rPr>
        <w:t>&gt;</w:t>
      </w:r>
      <w:r w:rsidRPr="001940A3">
        <w:rPr>
          <w:szCs w:val="20"/>
        </w:rPr>
        <w:t xml:space="preserve"> </w:t>
      </w:r>
    </w:p>
    <w:p w14:paraId="127BFFE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order:ZIP</w:t>
      </w:r>
      <w:r w:rsidRPr="001940A3">
        <w:rPr>
          <w:color w:val="0000FF"/>
        </w:rPr>
        <w:t>&gt;</w:t>
      </w:r>
      <w:r w:rsidRPr="001940A3">
        <w:rPr>
          <w:bCs/>
        </w:rPr>
        <w:t>40202</w:t>
      </w:r>
      <w:r w:rsidRPr="001940A3">
        <w:rPr>
          <w:color w:val="0000FF"/>
        </w:rPr>
        <w:t>&lt;/</w:t>
      </w:r>
      <w:r w:rsidRPr="001940A3">
        <w:rPr>
          <w:color w:val="990000"/>
        </w:rPr>
        <w:t>order:ZIP</w:t>
      </w:r>
      <w:r w:rsidRPr="001940A3">
        <w:rPr>
          <w:color w:val="0000FF"/>
        </w:rPr>
        <w:t>&gt;</w:t>
      </w:r>
      <w:r w:rsidRPr="001940A3">
        <w:rPr>
          <w:szCs w:val="20"/>
        </w:rPr>
        <w:t xml:space="preserve"> </w:t>
      </w:r>
    </w:p>
    <w:p w14:paraId="3A14F8D1"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order:ORD_SVC_ADDR_GRP</w:t>
      </w:r>
      <w:r w:rsidRPr="001940A3">
        <w:rPr>
          <w:color w:val="0000FF"/>
        </w:rPr>
        <w:t>&gt;</w:t>
      </w:r>
    </w:p>
    <w:p w14:paraId="519A30BB"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order:LOC_ACCESS_HEADER_INFO</w:t>
      </w:r>
      <w:r w:rsidRPr="001940A3">
        <w:rPr>
          <w:color w:val="0000FF"/>
        </w:rPr>
        <w:t>&gt;</w:t>
      </w:r>
    </w:p>
    <w:p w14:paraId="234C68BA"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order:LOC_ACCESS</w:t>
      </w:r>
      <w:r w:rsidRPr="001940A3">
        <w:rPr>
          <w:color w:val="0000FF"/>
        </w:rPr>
        <w:t>&gt;</w:t>
      </w:r>
    </w:p>
    <w:p w14:paraId="455A6589"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order:EU</w:t>
      </w:r>
      <w:r w:rsidRPr="001940A3">
        <w:rPr>
          <w:color w:val="0000FF"/>
        </w:rPr>
        <w:t>&gt;</w:t>
      </w:r>
    </w:p>
    <w:p w14:paraId="37F61AED" w14:textId="77777777" w:rsidR="009C6DE4" w:rsidRPr="001940A3" w:rsidRDefault="009C6DE4" w:rsidP="009C6DE4">
      <w:pPr>
        <w:ind w:hanging="480"/>
        <w:rPr>
          <w:szCs w:val="20"/>
        </w:rPr>
      </w:pPr>
      <w:hyperlink r:id="rId940"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w:t>
      </w:r>
      <w:r w:rsidRPr="001940A3">
        <w:rPr>
          <w:color w:val="0000FF"/>
        </w:rPr>
        <w:t>&gt;</w:t>
      </w:r>
    </w:p>
    <w:p w14:paraId="7773CDFC" w14:textId="77777777" w:rsidR="009C6DE4" w:rsidRPr="001940A3" w:rsidRDefault="009C6DE4" w:rsidP="009C6DE4">
      <w:pPr>
        <w:ind w:hanging="480"/>
        <w:rPr>
          <w:szCs w:val="20"/>
        </w:rPr>
      </w:pPr>
      <w:hyperlink r:id="rId941"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order:LS_ADMIN</w:t>
      </w:r>
      <w:r w:rsidRPr="001940A3">
        <w:rPr>
          <w:color w:val="0000FF"/>
        </w:rPr>
        <w:t>&gt;</w:t>
      </w:r>
    </w:p>
    <w:p w14:paraId="30B23F3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order:LQTY</w:t>
      </w:r>
      <w:r w:rsidRPr="001940A3">
        <w:rPr>
          <w:color w:val="0000FF"/>
        </w:rPr>
        <w:t>&gt;</w:t>
      </w:r>
      <w:r w:rsidRPr="001940A3">
        <w:rPr>
          <w:bCs/>
        </w:rPr>
        <w:t>00001</w:t>
      </w:r>
      <w:r w:rsidRPr="001940A3">
        <w:rPr>
          <w:color w:val="0000FF"/>
        </w:rPr>
        <w:t>&lt;/</w:t>
      </w:r>
      <w:r w:rsidRPr="001940A3">
        <w:rPr>
          <w:color w:val="990000"/>
        </w:rPr>
        <w:t>order:LQTY</w:t>
      </w:r>
      <w:r w:rsidRPr="001940A3">
        <w:rPr>
          <w:color w:val="0000FF"/>
        </w:rPr>
        <w:t>&gt;</w:t>
      </w:r>
      <w:r w:rsidRPr="001940A3">
        <w:rPr>
          <w:szCs w:val="20"/>
        </w:rPr>
        <w:t xml:space="preserve"> </w:t>
      </w:r>
    </w:p>
    <w:p w14:paraId="41303F28"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order:LS_ADMIN</w:t>
      </w:r>
      <w:r w:rsidRPr="001940A3">
        <w:rPr>
          <w:color w:val="0000FF"/>
        </w:rPr>
        <w:t>&gt;</w:t>
      </w:r>
    </w:p>
    <w:p w14:paraId="72F3A603" w14:textId="77777777" w:rsidR="009C6DE4" w:rsidRPr="001940A3" w:rsidRDefault="009C6DE4" w:rsidP="009C6DE4">
      <w:pPr>
        <w:ind w:hanging="480"/>
        <w:rPr>
          <w:szCs w:val="20"/>
        </w:rPr>
      </w:pPr>
      <w:hyperlink r:id="rId942"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order:LS_SVC_DET</w:t>
      </w:r>
      <w:r w:rsidRPr="001940A3">
        <w:rPr>
          <w:color w:val="0000FF"/>
        </w:rPr>
        <w:t>&gt;</w:t>
      </w:r>
    </w:p>
    <w:p w14:paraId="0834C20C" w14:textId="77777777" w:rsidR="009C6DE4" w:rsidRPr="001940A3" w:rsidRDefault="009C6DE4" w:rsidP="009C6DE4">
      <w:pPr>
        <w:ind w:hanging="480"/>
        <w:rPr>
          <w:szCs w:val="20"/>
        </w:rPr>
      </w:pPr>
      <w:hyperlink r:id="rId943"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order:SVC_DET_GRP</w:t>
      </w:r>
      <w:r w:rsidRPr="001940A3">
        <w:rPr>
          <w:color w:val="0000FF"/>
        </w:rPr>
        <w:t>&gt;</w:t>
      </w:r>
    </w:p>
    <w:p w14:paraId="6B04EAB3"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order:LNUM</w:t>
      </w:r>
      <w:r w:rsidRPr="001940A3">
        <w:rPr>
          <w:color w:val="0000FF"/>
        </w:rPr>
        <w:t>&gt;</w:t>
      </w:r>
      <w:r w:rsidRPr="001940A3">
        <w:rPr>
          <w:bCs/>
        </w:rPr>
        <w:t>00001</w:t>
      </w:r>
      <w:r w:rsidRPr="001940A3">
        <w:rPr>
          <w:color w:val="0000FF"/>
        </w:rPr>
        <w:t>&lt;/</w:t>
      </w:r>
      <w:r w:rsidRPr="001940A3">
        <w:rPr>
          <w:color w:val="990000"/>
        </w:rPr>
        <w:t>order:LNUM</w:t>
      </w:r>
      <w:r w:rsidRPr="001940A3">
        <w:rPr>
          <w:color w:val="0000FF"/>
        </w:rPr>
        <w:t>&gt;</w:t>
      </w:r>
      <w:r w:rsidRPr="001940A3">
        <w:rPr>
          <w:szCs w:val="20"/>
        </w:rPr>
        <w:t xml:space="preserve"> </w:t>
      </w:r>
    </w:p>
    <w:p w14:paraId="36ACB28A"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order:LNA</w:t>
      </w:r>
      <w:r w:rsidRPr="001940A3">
        <w:rPr>
          <w:color w:val="0000FF"/>
        </w:rPr>
        <w:t>&gt;</w:t>
      </w:r>
      <w:r w:rsidRPr="001940A3">
        <w:rPr>
          <w:bCs/>
        </w:rPr>
        <w:t>N</w:t>
      </w:r>
      <w:r w:rsidRPr="001940A3">
        <w:rPr>
          <w:color w:val="0000FF"/>
        </w:rPr>
        <w:t>&lt;/</w:t>
      </w:r>
      <w:r w:rsidRPr="001940A3">
        <w:rPr>
          <w:color w:val="990000"/>
        </w:rPr>
        <w:t>order:LNA</w:t>
      </w:r>
      <w:r w:rsidRPr="001940A3">
        <w:rPr>
          <w:color w:val="0000FF"/>
        </w:rPr>
        <w:t>&gt;</w:t>
      </w:r>
      <w:r w:rsidRPr="001940A3">
        <w:rPr>
          <w:szCs w:val="20"/>
        </w:rPr>
        <w:t xml:space="preserve"> </w:t>
      </w:r>
    </w:p>
    <w:p w14:paraId="1A4A25FC"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order:SVC_DET_GRP</w:t>
      </w:r>
      <w:r w:rsidRPr="001940A3">
        <w:rPr>
          <w:color w:val="0000FF"/>
        </w:rPr>
        <w:t>&gt;</w:t>
      </w:r>
    </w:p>
    <w:p w14:paraId="29A003D3" w14:textId="77777777" w:rsidR="009C6DE4" w:rsidRPr="001940A3" w:rsidRDefault="009C6DE4" w:rsidP="009C6DE4">
      <w:pPr>
        <w:ind w:hanging="480"/>
        <w:rPr>
          <w:szCs w:val="20"/>
        </w:rPr>
      </w:pPr>
      <w:hyperlink r:id="rId944"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order:TIE_DOWN_GRP</w:t>
      </w:r>
      <w:r w:rsidRPr="001940A3">
        <w:rPr>
          <w:color w:val="0000FF"/>
        </w:rPr>
        <w:t>&gt;</w:t>
      </w:r>
    </w:p>
    <w:p w14:paraId="7ABF6FD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order:CABLE_ID</w:t>
      </w:r>
      <w:r w:rsidRPr="001940A3">
        <w:rPr>
          <w:color w:val="0000FF"/>
        </w:rPr>
        <w:t>&gt;</w:t>
      </w:r>
      <w:r w:rsidRPr="001940A3">
        <w:rPr>
          <w:bCs/>
        </w:rPr>
        <w:t>PHYS1</w:t>
      </w:r>
      <w:r w:rsidRPr="001940A3">
        <w:rPr>
          <w:color w:val="0000FF"/>
        </w:rPr>
        <w:t>&lt;/</w:t>
      </w:r>
      <w:r w:rsidRPr="001940A3">
        <w:rPr>
          <w:color w:val="990000"/>
        </w:rPr>
        <w:t>order:CABLE_ID</w:t>
      </w:r>
      <w:r w:rsidRPr="001940A3">
        <w:rPr>
          <w:color w:val="0000FF"/>
        </w:rPr>
        <w:t>&gt;</w:t>
      </w:r>
      <w:r w:rsidRPr="001940A3">
        <w:rPr>
          <w:szCs w:val="20"/>
        </w:rPr>
        <w:t xml:space="preserve"> </w:t>
      </w:r>
    </w:p>
    <w:p w14:paraId="1D339D06" w14:textId="77777777" w:rsidR="009C6DE4" w:rsidRPr="001940A3" w:rsidRDefault="009C6DE4" w:rsidP="009C6DE4">
      <w:pPr>
        <w:ind w:hanging="480"/>
        <w:rPr>
          <w:szCs w:val="20"/>
        </w:rPr>
      </w:pPr>
      <w:hyperlink r:id="rId945"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order:TIE_DOWN_CABLE_GRP</w:t>
      </w:r>
      <w:r w:rsidRPr="001940A3">
        <w:rPr>
          <w:color w:val="0000FF"/>
        </w:rPr>
        <w:t>&gt;</w:t>
      </w:r>
    </w:p>
    <w:p w14:paraId="601BAEF1"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order:CHAN_PAIR</w:t>
      </w:r>
      <w:r w:rsidRPr="001940A3">
        <w:rPr>
          <w:color w:val="0000FF"/>
        </w:rPr>
        <w:t>&gt;</w:t>
      </w:r>
      <w:r w:rsidRPr="001940A3">
        <w:rPr>
          <w:bCs/>
        </w:rPr>
        <w:t>14</w:t>
      </w:r>
      <w:r w:rsidRPr="001940A3">
        <w:rPr>
          <w:color w:val="0000FF"/>
        </w:rPr>
        <w:t>&lt;/</w:t>
      </w:r>
      <w:r w:rsidRPr="001940A3">
        <w:rPr>
          <w:color w:val="990000"/>
        </w:rPr>
        <w:t>order:CHAN_PAIR</w:t>
      </w:r>
      <w:r w:rsidRPr="001940A3">
        <w:rPr>
          <w:color w:val="0000FF"/>
        </w:rPr>
        <w:t>&gt;</w:t>
      </w:r>
      <w:r w:rsidRPr="001940A3">
        <w:rPr>
          <w:szCs w:val="20"/>
        </w:rPr>
        <w:t xml:space="preserve"> </w:t>
      </w:r>
    </w:p>
    <w:p w14:paraId="2113437F" w14:textId="77777777" w:rsidR="009C6DE4" w:rsidRPr="001940A3" w:rsidRDefault="009C6DE4" w:rsidP="009C6DE4">
      <w:pPr>
        <w:ind w:hanging="480"/>
        <w:rPr>
          <w:szCs w:val="20"/>
        </w:rPr>
      </w:pPr>
      <w:r w:rsidRPr="001940A3">
        <w:rPr>
          <w:rFonts w:cs="Courier New"/>
          <w:bCs/>
          <w:color w:val="FF0000"/>
        </w:rPr>
        <w:lastRenderedPageBreak/>
        <w:t> </w:t>
      </w:r>
      <w:r w:rsidRPr="001940A3">
        <w:rPr>
          <w:szCs w:val="20"/>
        </w:rPr>
        <w:t xml:space="preserve"> </w:t>
      </w:r>
      <w:r w:rsidRPr="001940A3">
        <w:rPr>
          <w:color w:val="0000FF"/>
        </w:rPr>
        <w:t>&lt;</w:t>
      </w:r>
      <w:r w:rsidRPr="001940A3">
        <w:rPr>
          <w:color w:val="990000"/>
        </w:rPr>
        <w:t>order:CHAN_PAIR2</w:t>
      </w:r>
      <w:r w:rsidRPr="001940A3">
        <w:rPr>
          <w:color w:val="0000FF"/>
        </w:rPr>
        <w:t>&gt;</w:t>
      </w:r>
      <w:r w:rsidRPr="001940A3">
        <w:rPr>
          <w:bCs/>
        </w:rPr>
        <w:t>28</w:t>
      </w:r>
      <w:r w:rsidRPr="001940A3">
        <w:rPr>
          <w:color w:val="0000FF"/>
        </w:rPr>
        <w:t>&lt;/</w:t>
      </w:r>
      <w:r w:rsidRPr="001940A3">
        <w:rPr>
          <w:color w:val="990000"/>
        </w:rPr>
        <w:t>order:CHAN_PAIR2</w:t>
      </w:r>
      <w:r w:rsidRPr="001940A3">
        <w:rPr>
          <w:color w:val="0000FF"/>
        </w:rPr>
        <w:t>&gt;</w:t>
      </w:r>
      <w:r w:rsidRPr="001940A3">
        <w:rPr>
          <w:szCs w:val="20"/>
        </w:rPr>
        <w:t xml:space="preserve"> </w:t>
      </w:r>
    </w:p>
    <w:p w14:paraId="7B1120D8"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order:TIE_DOWN_CABLE_GRP</w:t>
      </w:r>
      <w:r w:rsidRPr="001940A3">
        <w:rPr>
          <w:color w:val="0000FF"/>
        </w:rPr>
        <w:t>&gt;</w:t>
      </w:r>
    </w:p>
    <w:p w14:paraId="5B260A22"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order:TIE_DOWN_GRP</w:t>
      </w:r>
      <w:r w:rsidRPr="001940A3">
        <w:rPr>
          <w:color w:val="0000FF"/>
        </w:rPr>
        <w:t>&gt;</w:t>
      </w:r>
    </w:p>
    <w:p w14:paraId="5D5FAA5E"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order:LS_SVC_DET</w:t>
      </w:r>
      <w:r w:rsidRPr="001940A3">
        <w:rPr>
          <w:color w:val="0000FF"/>
        </w:rPr>
        <w:t>&gt;</w:t>
      </w:r>
    </w:p>
    <w:p w14:paraId="3A17C731"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w:t>
      </w:r>
      <w:r w:rsidRPr="001940A3">
        <w:rPr>
          <w:color w:val="0000FF"/>
        </w:rPr>
        <w:t>&gt;</w:t>
      </w:r>
    </w:p>
    <w:p w14:paraId="3D4183FC"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order:LSR_ORD_REQ</w:t>
      </w:r>
      <w:r w:rsidRPr="001940A3">
        <w:rPr>
          <w:color w:val="0000FF"/>
        </w:rPr>
        <w:t>&gt;</w:t>
      </w:r>
    </w:p>
    <w:p w14:paraId="15712494"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uom:ATT_LSR_ORD_REQ</w:t>
      </w:r>
      <w:r w:rsidRPr="001940A3">
        <w:rPr>
          <w:color w:val="0000FF"/>
        </w:rPr>
        <w:t>&gt;</w:t>
      </w:r>
    </w:p>
    <w:p w14:paraId="309506ED" w14:textId="77777777" w:rsidR="009C6DE4" w:rsidRPr="001940A3" w:rsidRDefault="009C6DE4" w:rsidP="009C6DE4"/>
    <w:p w14:paraId="60377EAC" w14:textId="77777777" w:rsidR="009C6DE4" w:rsidRDefault="009C6DE4" w:rsidP="009C6DE4">
      <w:r w:rsidRPr="001940A3">
        <w:t>XML OUTPUT:</w:t>
      </w:r>
    </w:p>
    <w:p w14:paraId="4C037EC0" w14:textId="77777777" w:rsidR="009C6DE4" w:rsidRPr="001940A3" w:rsidRDefault="009C6DE4" w:rsidP="009C6DE4"/>
    <w:p w14:paraId="67C63552" w14:textId="77777777" w:rsidR="009C6DE4" w:rsidRPr="001940A3" w:rsidRDefault="009C6DE4" w:rsidP="009C6DE4">
      <w:pPr>
        <w:ind w:hanging="480"/>
        <w:rPr>
          <w:szCs w:val="20"/>
        </w:rPr>
      </w:pPr>
      <w:hyperlink r:id="rId946"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header</w:t>
      </w:r>
      <w:r w:rsidRPr="001940A3">
        <w:rPr>
          <w:color w:val="0000FF"/>
        </w:rPr>
        <w:t>&gt;</w:t>
      </w:r>
    </w:p>
    <w:p w14:paraId="39F87FE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senderid</w:t>
      </w:r>
      <w:r w:rsidRPr="001940A3">
        <w:rPr>
          <w:color w:val="0000FF"/>
        </w:rPr>
        <w:t>&gt;</w:t>
      </w:r>
      <w:r w:rsidRPr="001940A3">
        <w:rPr>
          <w:bCs/>
        </w:rPr>
        <w:t>ATT-OR-SAT</w:t>
      </w:r>
      <w:r w:rsidRPr="001940A3">
        <w:rPr>
          <w:color w:val="0000FF"/>
        </w:rPr>
        <w:t>&lt;/</w:t>
      </w:r>
      <w:r w:rsidRPr="001940A3">
        <w:rPr>
          <w:color w:val="990000"/>
        </w:rPr>
        <w:t>senderid</w:t>
      </w:r>
      <w:r w:rsidRPr="001940A3">
        <w:rPr>
          <w:color w:val="0000FF"/>
        </w:rPr>
        <w:t>&gt;</w:t>
      </w:r>
      <w:r w:rsidRPr="001940A3">
        <w:rPr>
          <w:szCs w:val="20"/>
        </w:rPr>
        <w:t xml:space="preserve"> </w:t>
      </w:r>
    </w:p>
    <w:p w14:paraId="0D4F971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receiverid</w:t>
      </w:r>
      <w:r w:rsidRPr="001940A3">
        <w:rPr>
          <w:color w:val="0000FF"/>
        </w:rPr>
        <w:t>&gt;</w:t>
      </w:r>
      <w:r w:rsidRPr="001940A3">
        <w:rPr>
          <w:bCs/>
        </w:rPr>
        <w:t>CTE-VALIDATOR</w:t>
      </w:r>
      <w:r w:rsidRPr="001940A3">
        <w:rPr>
          <w:color w:val="0000FF"/>
        </w:rPr>
        <w:t>&lt;/</w:t>
      </w:r>
      <w:r w:rsidRPr="001940A3">
        <w:rPr>
          <w:color w:val="990000"/>
        </w:rPr>
        <w:t>receiverid</w:t>
      </w:r>
      <w:r w:rsidRPr="001940A3">
        <w:rPr>
          <w:color w:val="0000FF"/>
        </w:rPr>
        <w:t>&gt;</w:t>
      </w:r>
      <w:r w:rsidRPr="001940A3">
        <w:rPr>
          <w:szCs w:val="20"/>
        </w:rPr>
        <w:t xml:space="preserve"> </w:t>
      </w:r>
    </w:p>
    <w:p w14:paraId="4163FC7C"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interfaceid</w:t>
      </w:r>
      <w:r w:rsidRPr="001940A3">
        <w:rPr>
          <w:color w:val="0000FF"/>
        </w:rPr>
        <w:t>&gt;</w:t>
      </w:r>
      <w:r w:rsidRPr="001940A3">
        <w:rPr>
          <w:bCs/>
        </w:rPr>
        <w:t>CTE-1005-OR-XML-IB</w:t>
      </w:r>
      <w:r w:rsidRPr="001940A3">
        <w:rPr>
          <w:color w:val="0000FF"/>
        </w:rPr>
        <w:t>&lt;/</w:t>
      </w:r>
      <w:r w:rsidRPr="001940A3">
        <w:rPr>
          <w:color w:val="990000"/>
        </w:rPr>
        <w:t>interfaceid</w:t>
      </w:r>
      <w:r w:rsidRPr="001940A3">
        <w:rPr>
          <w:color w:val="0000FF"/>
        </w:rPr>
        <w:t>&gt;</w:t>
      </w:r>
      <w:r w:rsidRPr="001940A3">
        <w:rPr>
          <w:szCs w:val="20"/>
        </w:rPr>
        <w:t xml:space="preserve"> </w:t>
      </w:r>
    </w:p>
    <w:p w14:paraId="33DA048D"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messagetype</w:t>
      </w:r>
      <w:r w:rsidRPr="001940A3">
        <w:rPr>
          <w:color w:val="0000FF"/>
        </w:rPr>
        <w:t>&gt;</w:t>
      </w:r>
      <w:r w:rsidRPr="001940A3">
        <w:rPr>
          <w:bCs/>
        </w:rPr>
        <w:t>LSRUOM</w:t>
      </w:r>
      <w:r w:rsidRPr="001940A3">
        <w:rPr>
          <w:color w:val="0000FF"/>
        </w:rPr>
        <w:t>&lt;/</w:t>
      </w:r>
      <w:r w:rsidRPr="001940A3">
        <w:rPr>
          <w:color w:val="990000"/>
        </w:rPr>
        <w:t>messagetype</w:t>
      </w:r>
      <w:r w:rsidRPr="001940A3">
        <w:rPr>
          <w:color w:val="0000FF"/>
        </w:rPr>
        <w:t>&gt;</w:t>
      </w:r>
      <w:r w:rsidRPr="001940A3">
        <w:rPr>
          <w:szCs w:val="20"/>
        </w:rPr>
        <w:t xml:space="preserve"> </w:t>
      </w:r>
    </w:p>
    <w:p w14:paraId="4DED777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lsogversion</w:t>
      </w:r>
      <w:r w:rsidRPr="001940A3">
        <w:rPr>
          <w:color w:val="0000FF"/>
        </w:rPr>
        <w:t>&gt;</w:t>
      </w:r>
      <w:r w:rsidRPr="001940A3">
        <w:rPr>
          <w:bCs/>
        </w:rPr>
        <w:t>10.05</w:t>
      </w:r>
      <w:r w:rsidRPr="001940A3">
        <w:rPr>
          <w:color w:val="0000FF"/>
        </w:rPr>
        <w:t>&lt;/</w:t>
      </w:r>
      <w:r w:rsidRPr="001940A3">
        <w:rPr>
          <w:color w:val="990000"/>
        </w:rPr>
        <w:t>lsogversion</w:t>
      </w:r>
      <w:r w:rsidRPr="001940A3">
        <w:rPr>
          <w:color w:val="0000FF"/>
        </w:rPr>
        <w:t>&gt;</w:t>
      </w:r>
      <w:r w:rsidRPr="001940A3">
        <w:rPr>
          <w:szCs w:val="20"/>
        </w:rPr>
        <w:t xml:space="preserve"> </w:t>
      </w:r>
    </w:p>
    <w:p w14:paraId="2A0C7C0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ordertype</w:t>
      </w:r>
      <w:r w:rsidRPr="001940A3">
        <w:rPr>
          <w:color w:val="0000FF"/>
        </w:rPr>
        <w:t>&gt;</w:t>
      </w:r>
      <w:r w:rsidRPr="001940A3">
        <w:rPr>
          <w:bCs/>
        </w:rPr>
        <w:t>ORDER</w:t>
      </w:r>
      <w:r w:rsidRPr="001940A3">
        <w:rPr>
          <w:color w:val="0000FF"/>
        </w:rPr>
        <w:t>&lt;/</w:t>
      </w:r>
      <w:r w:rsidRPr="001940A3">
        <w:rPr>
          <w:color w:val="990000"/>
        </w:rPr>
        <w:t>ordertype</w:t>
      </w:r>
      <w:r w:rsidRPr="001940A3">
        <w:rPr>
          <w:color w:val="0000FF"/>
        </w:rPr>
        <w:t>&gt;</w:t>
      </w:r>
      <w:r w:rsidRPr="001940A3">
        <w:rPr>
          <w:szCs w:val="20"/>
        </w:rPr>
        <w:t xml:space="preserve"> </w:t>
      </w:r>
    </w:p>
    <w:p w14:paraId="3BFDE431"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header</w:t>
      </w:r>
      <w:r w:rsidRPr="001940A3">
        <w:rPr>
          <w:color w:val="0000FF"/>
        </w:rPr>
        <w:t>&gt;</w:t>
      </w:r>
    </w:p>
    <w:p w14:paraId="1627FDA0" w14:textId="77777777" w:rsidR="009C6DE4" w:rsidRPr="001940A3" w:rsidRDefault="009C6DE4" w:rsidP="009C6DE4">
      <w:pPr>
        <w:ind w:hanging="480"/>
        <w:rPr>
          <w:szCs w:val="20"/>
        </w:rPr>
      </w:pPr>
      <w:hyperlink r:id="rId947"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m2:LSR_RESP</w:t>
      </w:r>
      <w:r w:rsidRPr="001940A3">
        <w:rPr>
          <w:color w:val="FF0000"/>
        </w:rPr>
        <w:t xml:space="preserve"> xmlns:m2</w:t>
      </w:r>
      <w:r w:rsidRPr="001940A3">
        <w:rPr>
          <w:color w:val="0000FF"/>
        </w:rPr>
        <w:t>="</w:t>
      </w:r>
      <w:r w:rsidRPr="001940A3">
        <w:rPr>
          <w:bCs/>
          <w:color w:val="FF0000"/>
          <w:szCs w:val="20"/>
        </w:rPr>
        <w:t>http://lsr.att.com/obf/tML/UOM</w:t>
      </w:r>
      <w:r w:rsidRPr="001940A3">
        <w:rPr>
          <w:color w:val="0000FF"/>
        </w:rPr>
        <w:t>"&gt;</w:t>
      </w:r>
    </w:p>
    <w:p w14:paraId="1739A417" w14:textId="77777777" w:rsidR="009C6DE4" w:rsidRPr="001940A3" w:rsidRDefault="009C6DE4" w:rsidP="009C6DE4">
      <w:pPr>
        <w:ind w:hanging="480"/>
        <w:rPr>
          <w:szCs w:val="20"/>
        </w:rPr>
      </w:pPr>
      <w:hyperlink r:id="rId948"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m2:HDR</w:t>
      </w:r>
      <w:r w:rsidRPr="001940A3">
        <w:rPr>
          <w:color w:val="0000FF"/>
        </w:rPr>
        <w:t>&gt;</w:t>
      </w:r>
    </w:p>
    <w:p w14:paraId="1958CC5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m2:MESSAGE_ID</w:t>
      </w:r>
      <w:r w:rsidRPr="001940A3">
        <w:rPr>
          <w:color w:val="0000FF"/>
        </w:rPr>
        <w:t>&gt;</w:t>
      </w:r>
      <w:r w:rsidRPr="001940A3">
        <w:rPr>
          <w:bCs/>
        </w:rPr>
        <w:t>1245424949816705.3424565501335</w:t>
      </w:r>
      <w:r w:rsidRPr="001940A3">
        <w:rPr>
          <w:color w:val="0000FF"/>
        </w:rPr>
        <w:t>&lt;/</w:t>
      </w:r>
      <w:r w:rsidRPr="001940A3">
        <w:rPr>
          <w:color w:val="990000"/>
        </w:rPr>
        <w:t>m2:MESSAGE_ID</w:t>
      </w:r>
      <w:r w:rsidRPr="001940A3">
        <w:rPr>
          <w:color w:val="0000FF"/>
        </w:rPr>
        <w:t>&gt;</w:t>
      </w:r>
      <w:r w:rsidRPr="001940A3">
        <w:rPr>
          <w:szCs w:val="20"/>
        </w:rPr>
        <w:t xml:space="preserve"> </w:t>
      </w:r>
    </w:p>
    <w:p w14:paraId="7EA3F21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m2:CCNA</w:t>
      </w:r>
      <w:r w:rsidRPr="001940A3">
        <w:rPr>
          <w:color w:val="0000FF"/>
        </w:rPr>
        <w:t>&gt;</w:t>
      </w:r>
      <w:r w:rsidRPr="001940A3">
        <w:rPr>
          <w:bCs/>
        </w:rPr>
        <w:t>ZXL</w:t>
      </w:r>
      <w:r w:rsidRPr="001940A3">
        <w:rPr>
          <w:color w:val="0000FF"/>
        </w:rPr>
        <w:t>&lt;/</w:t>
      </w:r>
      <w:r w:rsidRPr="001940A3">
        <w:rPr>
          <w:color w:val="990000"/>
        </w:rPr>
        <w:t>m2:CCNA</w:t>
      </w:r>
      <w:r w:rsidRPr="001940A3">
        <w:rPr>
          <w:color w:val="0000FF"/>
        </w:rPr>
        <w:t>&gt;</w:t>
      </w:r>
      <w:r w:rsidRPr="001940A3">
        <w:rPr>
          <w:szCs w:val="20"/>
        </w:rPr>
        <w:t xml:space="preserve"> </w:t>
      </w:r>
    </w:p>
    <w:p w14:paraId="728BE11A"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m2:MSG_TIMESTAMP</w:t>
      </w:r>
      <w:r w:rsidRPr="001940A3">
        <w:rPr>
          <w:color w:val="0000FF"/>
        </w:rPr>
        <w:t>&gt;</w:t>
      </w:r>
      <w:r w:rsidRPr="001940A3">
        <w:rPr>
          <w:bCs/>
        </w:rPr>
        <w:t>2009-06-19T10:22:30-05:00</w:t>
      </w:r>
      <w:r w:rsidRPr="001940A3">
        <w:rPr>
          <w:color w:val="0000FF"/>
        </w:rPr>
        <w:t>&lt;/</w:t>
      </w:r>
      <w:r w:rsidRPr="001940A3">
        <w:rPr>
          <w:color w:val="990000"/>
        </w:rPr>
        <w:t>m2:MSG_TIMESTAMP</w:t>
      </w:r>
      <w:r w:rsidRPr="001940A3">
        <w:rPr>
          <w:color w:val="0000FF"/>
        </w:rPr>
        <w:t>&gt;</w:t>
      </w:r>
      <w:r w:rsidRPr="001940A3">
        <w:rPr>
          <w:szCs w:val="20"/>
        </w:rPr>
        <w:t xml:space="preserve"> </w:t>
      </w:r>
    </w:p>
    <w:p w14:paraId="7B47A6D7"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m2:PON</w:t>
      </w:r>
      <w:r w:rsidRPr="001940A3">
        <w:rPr>
          <w:color w:val="0000FF"/>
        </w:rPr>
        <w:t>&gt;</w:t>
      </w:r>
      <w:r w:rsidRPr="001940A3">
        <w:rPr>
          <w:bCs/>
        </w:rPr>
        <w:t>CVT0A043R31</w:t>
      </w:r>
      <w:r w:rsidRPr="001940A3">
        <w:rPr>
          <w:color w:val="0000FF"/>
        </w:rPr>
        <w:t>&lt;/</w:t>
      </w:r>
      <w:r w:rsidRPr="001940A3">
        <w:rPr>
          <w:color w:val="990000"/>
        </w:rPr>
        <w:t>m2:PON</w:t>
      </w:r>
      <w:r w:rsidRPr="001940A3">
        <w:rPr>
          <w:color w:val="0000FF"/>
        </w:rPr>
        <w:t>&gt;</w:t>
      </w:r>
      <w:r w:rsidRPr="001940A3">
        <w:rPr>
          <w:szCs w:val="20"/>
        </w:rPr>
        <w:t xml:space="preserve"> </w:t>
      </w:r>
    </w:p>
    <w:p w14:paraId="06D884D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m2:VER</w:t>
      </w:r>
      <w:r w:rsidRPr="001940A3">
        <w:rPr>
          <w:color w:val="0000FF"/>
        </w:rPr>
        <w:t>&gt;</w:t>
      </w:r>
      <w:r w:rsidRPr="001940A3">
        <w:rPr>
          <w:bCs/>
        </w:rPr>
        <w:t>00</w:t>
      </w:r>
      <w:r w:rsidRPr="001940A3">
        <w:rPr>
          <w:color w:val="0000FF"/>
        </w:rPr>
        <w:t>&lt;/</w:t>
      </w:r>
      <w:r w:rsidRPr="001940A3">
        <w:rPr>
          <w:color w:val="990000"/>
        </w:rPr>
        <w:t>m2:VER</w:t>
      </w:r>
      <w:r w:rsidRPr="001940A3">
        <w:rPr>
          <w:color w:val="0000FF"/>
        </w:rPr>
        <w:t>&gt;</w:t>
      </w:r>
      <w:r w:rsidRPr="001940A3">
        <w:rPr>
          <w:szCs w:val="20"/>
        </w:rPr>
        <w:t xml:space="preserve"> </w:t>
      </w:r>
    </w:p>
    <w:p w14:paraId="3B6BD90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m2:AN</w:t>
      </w:r>
      <w:r w:rsidRPr="001940A3">
        <w:rPr>
          <w:color w:val="0000FF"/>
        </w:rPr>
        <w:t>&gt;</w:t>
      </w:r>
      <w:r w:rsidRPr="001940A3">
        <w:rPr>
          <w:bCs/>
        </w:rPr>
        <w:t>502N160107107</w:t>
      </w:r>
      <w:r w:rsidRPr="001940A3">
        <w:rPr>
          <w:color w:val="0000FF"/>
        </w:rPr>
        <w:t>&lt;/</w:t>
      </w:r>
      <w:r w:rsidRPr="001940A3">
        <w:rPr>
          <w:color w:val="990000"/>
        </w:rPr>
        <w:t>m2:AN</w:t>
      </w:r>
      <w:r w:rsidRPr="001940A3">
        <w:rPr>
          <w:color w:val="0000FF"/>
        </w:rPr>
        <w:t>&gt;</w:t>
      </w:r>
      <w:r w:rsidRPr="001940A3">
        <w:rPr>
          <w:szCs w:val="20"/>
        </w:rPr>
        <w:t xml:space="preserve"> </w:t>
      </w:r>
    </w:p>
    <w:p w14:paraId="3371EDF6"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m2:LSR_NO</w:t>
      </w:r>
      <w:r w:rsidRPr="001940A3">
        <w:rPr>
          <w:color w:val="0000FF"/>
        </w:rPr>
        <w:t>&gt;</w:t>
      </w:r>
      <w:r w:rsidRPr="001940A3">
        <w:rPr>
          <w:bCs/>
        </w:rPr>
        <w:t>20090619L00058-00</w:t>
      </w:r>
      <w:r w:rsidRPr="001940A3">
        <w:rPr>
          <w:color w:val="0000FF"/>
        </w:rPr>
        <w:t>&lt;/</w:t>
      </w:r>
      <w:r w:rsidRPr="001940A3">
        <w:rPr>
          <w:color w:val="990000"/>
        </w:rPr>
        <w:t>m2:LSR_NO</w:t>
      </w:r>
      <w:r w:rsidRPr="001940A3">
        <w:rPr>
          <w:color w:val="0000FF"/>
        </w:rPr>
        <w:t>&gt;</w:t>
      </w:r>
      <w:r w:rsidRPr="001940A3">
        <w:rPr>
          <w:szCs w:val="20"/>
        </w:rPr>
        <w:t xml:space="preserve"> </w:t>
      </w:r>
    </w:p>
    <w:p w14:paraId="34C2B8F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m2:CC</w:t>
      </w:r>
      <w:r w:rsidRPr="001940A3">
        <w:rPr>
          <w:color w:val="0000FF"/>
        </w:rPr>
        <w:t>&gt;</w:t>
      </w:r>
      <w:r w:rsidRPr="001940A3">
        <w:rPr>
          <w:bCs/>
        </w:rPr>
        <w:t>9999</w:t>
      </w:r>
      <w:r w:rsidRPr="001940A3">
        <w:rPr>
          <w:color w:val="0000FF"/>
        </w:rPr>
        <w:t>&lt;/</w:t>
      </w:r>
      <w:r w:rsidRPr="001940A3">
        <w:rPr>
          <w:color w:val="990000"/>
        </w:rPr>
        <w:t>m2:CC</w:t>
      </w:r>
      <w:r w:rsidRPr="001940A3">
        <w:rPr>
          <w:color w:val="0000FF"/>
        </w:rPr>
        <w:t>&gt;</w:t>
      </w:r>
      <w:r w:rsidRPr="001940A3">
        <w:rPr>
          <w:szCs w:val="20"/>
        </w:rPr>
        <w:t xml:space="preserve"> </w:t>
      </w:r>
    </w:p>
    <w:p w14:paraId="2D3F3B05"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m2:CLEC_APPL_ID</w:t>
      </w:r>
      <w:r w:rsidRPr="001940A3">
        <w:rPr>
          <w:color w:val="0000FF"/>
        </w:rPr>
        <w:t>&gt;</w:t>
      </w:r>
      <w:r w:rsidRPr="001940A3">
        <w:rPr>
          <w:bCs/>
        </w:rPr>
        <w:t>CTE-VALIDATOR</w:t>
      </w:r>
      <w:r w:rsidRPr="001940A3">
        <w:rPr>
          <w:color w:val="0000FF"/>
        </w:rPr>
        <w:t>&lt;/</w:t>
      </w:r>
      <w:r w:rsidRPr="001940A3">
        <w:rPr>
          <w:color w:val="990000"/>
        </w:rPr>
        <w:t>m2:CLEC_APPL_ID</w:t>
      </w:r>
      <w:r w:rsidRPr="001940A3">
        <w:rPr>
          <w:color w:val="0000FF"/>
        </w:rPr>
        <w:t>&gt;</w:t>
      </w:r>
      <w:r w:rsidRPr="001940A3">
        <w:rPr>
          <w:szCs w:val="20"/>
        </w:rPr>
        <w:t xml:space="preserve"> </w:t>
      </w:r>
    </w:p>
    <w:p w14:paraId="6DC7ED61"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m2:CLEC_APPL_PASSWORD</w:t>
      </w:r>
      <w:r w:rsidRPr="001940A3">
        <w:rPr>
          <w:color w:val="0000FF"/>
        </w:rPr>
        <w:t>&gt;</w:t>
      </w:r>
      <w:r w:rsidRPr="001940A3">
        <w:rPr>
          <w:bCs/>
        </w:rPr>
        <w:t>PA$$WORD</w:t>
      </w:r>
      <w:r w:rsidRPr="001940A3">
        <w:rPr>
          <w:color w:val="0000FF"/>
        </w:rPr>
        <w:t>&lt;/</w:t>
      </w:r>
      <w:r w:rsidRPr="001940A3">
        <w:rPr>
          <w:color w:val="990000"/>
        </w:rPr>
        <w:t>m2:CLEC_APPL_PASSWORD</w:t>
      </w:r>
      <w:r w:rsidRPr="001940A3">
        <w:rPr>
          <w:color w:val="0000FF"/>
        </w:rPr>
        <w:t>&gt;</w:t>
      </w:r>
      <w:r w:rsidRPr="001940A3">
        <w:rPr>
          <w:szCs w:val="20"/>
        </w:rPr>
        <w:t xml:space="preserve"> </w:t>
      </w:r>
    </w:p>
    <w:p w14:paraId="29EA95C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m2:DTSENT</w:t>
      </w:r>
      <w:r w:rsidRPr="001940A3">
        <w:rPr>
          <w:color w:val="0000FF"/>
        </w:rPr>
        <w:t>&gt;</w:t>
      </w:r>
      <w:r w:rsidRPr="001940A3">
        <w:rPr>
          <w:bCs/>
        </w:rPr>
        <w:t>200906191022AM</w:t>
      </w:r>
      <w:r w:rsidRPr="001940A3">
        <w:rPr>
          <w:color w:val="0000FF"/>
        </w:rPr>
        <w:t>&lt;/</w:t>
      </w:r>
      <w:r w:rsidRPr="001940A3">
        <w:rPr>
          <w:color w:val="990000"/>
        </w:rPr>
        <w:t>m2:DTSENT</w:t>
      </w:r>
      <w:r w:rsidRPr="001940A3">
        <w:rPr>
          <w:color w:val="0000FF"/>
        </w:rPr>
        <w:t>&gt;</w:t>
      </w:r>
      <w:r w:rsidRPr="001940A3">
        <w:rPr>
          <w:szCs w:val="20"/>
        </w:rPr>
        <w:t xml:space="preserve"> </w:t>
      </w:r>
    </w:p>
    <w:p w14:paraId="2780D0B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m2:ORD</w:t>
      </w:r>
      <w:r w:rsidRPr="001940A3">
        <w:rPr>
          <w:color w:val="0000FF"/>
        </w:rPr>
        <w:t>&gt;</w:t>
      </w:r>
      <w:r w:rsidRPr="001940A3">
        <w:rPr>
          <w:bCs/>
        </w:rPr>
        <w:t>C4DLCJV0</w:t>
      </w:r>
      <w:r w:rsidRPr="001940A3">
        <w:rPr>
          <w:color w:val="0000FF"/>
        </w:rPr>
        <w:t>&lt;/</w:t>
      </w:r>
      <w:r w:rsidRPr="001940A3">
        <w:rPr>
          <w:color w:val="990000"/>
        </w:rPr>
        <w:t>m2:ORD</w:t>
      </w:r>
      <w:r w:rsidRPr="001940A3">
        <w:rPr>
          <w:color w:val="0000FF"/>
        </w:rPr>
        <w:t>&gt;</w:t>
      </w:r>
      <w:r w:rsidRPr="001940A3">
        <w:rPr>
          <w:szCs w:val="20"/>
        </w:rPr>
        <w:t xml:space="preserve"> </w:t>
      </w:r>
    </w:p>
    <w:p w14:paraId="13D45CD2"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m2:STATUS_CODE</w:t>
      </w:r>
      <w:r w:rsidRPr="001940A3">
        <w:rPr>
          <w:color w:val="0000FF"/>
        </w:rPr>
        <w:t>&gt;</w:t>
      </w:r>
      <w:r w:rsidRPr="001940A3">
        <w:rPr>
          <w:bCs/>
        </w:rPr>
        <w:t>PD</w:t>
      </w:r>
      <w:r w:rsidRPr="001940A3">
        <w:rPr>
          <w:color w:val="0000FF"/>
        </w:rPr>
        <w:t>&lt;/</w:t>
      </w:r>
      <w:r w:rsidRPr="001940A3">
        <w:rPr>
          <w:color w:val="990000"/>
        </w:rPr>
        <w:t>m2:STATUS_CODE</w:t>
      </w:r>
      <w:r w:rsidRPr="001940A3">
        <w:rPr>
          <w:color w:val="0000FF"/>
        </w:rPr>
        <w:t>&gt;</w:t>
      </w:r>
      <w:r w:rsidRPr="001940A3">
        <w:rPr>
          <w:szCs w:val="20"/>
        </w:rPr>
        <w:t xml:space="preserve"> </w:t>
      </w:r>
    </w:p>
    <w:p w14:paraId="54F99152"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m2:STATUS_MSG</w:t>
      </w:r>
      <w:r w:rsidRPr="001940A3">
        <w:rPr>
          <w:color w:val="0000FF"/>
        </w:rPr>
        <w:t>&gt;</w:t>
      </w:r>
      <w:r w:rsidRPr="001940A3">
        <w:rPr>
          <w:bCs/>
        </w:rPr>
        <w:t>PENDING ORDER</w:t>
      </w:r>
      <w:r w:rsidRPr="001940A3">
        <w:rPr>
          <w:color w:val="0000FF"/>
        </w:rPr>
        <w:t>&lt;/</w:t>
      </w:r>
      <w:r w:rsidRPr="001940A3">
        <w:rPr>
          <w:color w:val="990000"/>
        </w:rPr>
        <w:t>m2:STATUS_MSG</w:t>
      </w:r>
      <w:r w:rsidRPr="001940A3">
        <w:rPr>
          <w:color w:val="0000FF"/>
        </w:rPr>
        <w:t>&gt;</w:t>
      </w:r>
      <w:r w:rsidRPr="001940A3">
        <w:rPr>
          <w:szCs w:val="20"/>
        </w:rPr>
        <w:t xml:space="preserve"> </w:t>
      </w:r>
    </w:p>
    <w:p w14:paraId="0548D70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m2:REMARKS</w:t>
      </w:r>
      <w:r w:rsidRPr="001940A3">
        <w:rPr>
          <w:color w:val="0000FF"/>
        </w:rPr>
        <w:t>&gt;</w:t>
      </w:r>
      <w:r w:rsidRPr="001940A3">
        <w:rPr>
          <w:bCs/>
        </w:rPr>
        <w:t>Facilities have been checked Dispatch is Required</w:t>
      </w:r>
      <w:r w:rsidRPr="001940A3">
        <w:rPr>
          <w:color w:val="0000FF"/>
        </w:rPr>
        <w:t>&lt;/</w:t>
      </w:r>
      <w:r w:rsidRPr="001940A3">
        <w:rPr>
          <w:color w:val="990000"/>
        </w:rPr>
        <w:t>m2:REMARKS</w:t>
      </w:r>
      <w:r w:rsidRPr="001940A3">
        <w:rPr>
          <w:color w:val="0000FF"/>
        </w:rPr>
        <w:t>&gt;</w:t>
      </w:r>
      <w:r w:rsidRPr="001940A3">
        <w:rPr>
          <w:szCs w:val="20"/>
        </w:rPr>
        <w:t xml:space="preserve"> </w:t>
      </w:r>
    </w:p>
    <w:p w14:paraId="566CD72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m2:TRAN_ACK_TYPE</w:t>
      </w:r>
      <w:r w:rsidRPr="001940A3">
        <w:rPr>
          <w:color w:val="0000FF"/>
        </w:rPr>
        <w:t>&gt;</w:t>
      </w:r>
      <w:r w:rsidRPr="001940A3">
        <w:rPr>
          <w:bCs/>
        </w:rPr>
        <w:t>AT</w:t>
      </w:r>
      <w:r w:rsidRPr="001940A3">
        <w:rPr>
          <w:color w:val="0000FF"/>
        </w:rPr>
        <w:t>&lt;/</w:t>
      </w:r>
      <w:r w:rsidRPr="001940A3">
        <w:rPr>
          <w:color w:val="990000"/>
        </w:rPr>
        <w:t>m2:TRAN_ACK_TYPE</w:t>
      </w:r>
      <w:r w:rsidRPr="001940A3">
        <w:rPr>
          <w:color w:val="0000FF"/>
        </w:rPr>
        <w:t>&gt;</w:t>
      </w:r>
      <w:r w:rsidRPr="001940A3">
        <w:rPr>
          <w:szCs w:val="20"/>
        </w:rPr>
        <w:t xml:space="preserve"> </w:t>
      </w:r>
    </w:p>
    <w:p w14:paraId="288760F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m2:TRANS_SET_PURPOSE_CODE</w:t>
      </w:r>
      <w:r w:rsidRPr="001940A3">
        <w:rPr>
          <w:color w:val="0000FF"/>
        </w:rPr>
        <w:t>&gt;</w:t>
      </w:r>
      <w:r w:rsidRPr="001940A3">
        <w:rPr>
          <w:bCs/>
        </w:rPr>
        <w:t>06</w:t>
      </w:r>
      <w:r w:rsidRPr="001940A3">
        <w:rPr>
          <w:color w:val="0000FF"/>
        </w:rPr>
        <w:t>&lt;/</w:t>
      </w:r>
      <w:r w:rsidRPr="001940A3">
        <w:rPr>
          <w:color w:val="990000"/>
        </w:rPr>
        <w:t>m2:TRANS_SET_PURPOSE_CODE</w:t>
      </w:r>
      <w:r w:rsidRPr="001940A3">
        <w:rPr>
          <w:color w:val="0000FF"/>
        </w:rPr>
        <w:t>&gt;</w:t>
      </w:r>
      <w:r w:rsidRPr="001940A3">
        <w:rPr>
          <w:szCs w:val="20"/>
        </w:rPr>
        <w:t xml:space="preserve"> </w:t>
      </w:r>
    </w:p>
    <w:p w14:paraId="6CA0B7FA"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m2:HDR</w:t>
      </w:r>
      <w:r w:rsidRPr="001940A3">
        <w:rPr>
          <w:color w:val="0000FF"/>
        </w:rPr>
        <w:t>&gt;</w:t>
      </w:r>
    </w:p>
    <w:p w14:paraId="6CBEEB80" w14:textId="77777777" w:rsidR="009C6DE4" w:rsidRPr="001940A3" w:rsidRDefault="009C6DE4" w:rsidP="009C6DE4">
      <w:pPr>
        <w:ind w:hanging="480"/>
        <w:rPr>
          <w:szCs w:val="20"/>
        </w:rPr>
      </w:pPr>
      <w:hyperlink r:id="rId949"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m2:NOTIFICATION</w:t>
      </w:r>
      <w:r w:rsidRPr="001940A3">
        <w:rPr>
          <w:color w:val="0000FF"/>
        </w:rPr>
        <w:t>&gt;</w:t>
      </w:r>
    </w:p>
    <w:p w14:paraId="735D8D1A" w14:textId="77777777" w:rsidR="009C6DE4" w:rsidRPr="001940A3" w:rsidRDefault="009C6DE4" w:rsidP="009C6DE4">
      <w:pPr>
        <w:ind w:hanging="480"/>
        <w:rPr>
          <w:szCs w:val="20"/>
        </w:rPr>
      </w:pPr>
      <w:hyperlink r:id="rId950"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m2:FIRM_ORDER_NOTIFICATION</w:t>
      </w:r>
      <w:r w:rsidRPr="001940A3">
        <w:rPr>
          <w:color w:val="0000FF"/>
        </w:rPr>
        <w:t>&gt;</w:t>
      </w:r>
    </w:p>
    <w:p w14:paraId="66FB052C" w14:textId="77777777" w:rsidR="009C6DE4" w:rsidRPr="001940A3" w:rsidRDefault="009C6DE4" w:rsidP="009C6DE4">
      <w:pPr>
        <w:ind w:hanging="480"/>
        <w:rPr>
          <w:szCs w:val="20"/>
        </w:rPr>
      </w:pPr>
      <w:hyperlink r:id="rId951"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m2:NOTIFICATION_ADMIN</w:t>
      </w:r>
      <w:r w:rsidRPr="001940A3">
        <w:rPr>
          <w:color w:val="0000FF"/>
        </w:rPr>
        <w:t>&gt;</w:t>
      </w:r>
    </w:p>
    <w:p w14:paraId="47024406"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m2:INIT</w:t>
      </w:r>
      <w:r w:rsidRPr="001940A3">
        <w:rPr>
          <w:color w:val="0000FF"/>
        </w:rPr>
        <w:t>&gt;</w:t>
      </w:r>
      <w:r w:rsidRPr="001940A3">
        <w:rPr>
          <w:bCs/>
        </w:rPr>
        <w:t>BOJANGLES</w:t>
      </w:r>
      <w:r w:rsidRPr="001940A3">
        <w:rPr>
          <w:color w:val="0000FF"/>
        </w:rPr>
        <w:t>&lt;/</w:t>
      </w:r>
      <w:r w:rsidRPr="001940A3">
        <w:rPr>
          <w:color w:val="990000"/>
        </w:rPr>
        <w:t>m2:INIT</w:t>
      </w:r>
      <w:r w:rsidRPr="001940A3">
        <w:rPr>
          <w:color w:val="0000FF"/>
        </w:rPr>
        <w:t>&gt;</w:t>
      </w:r>
      <w:r w:rsidRPr="001940A3">
        <w:rPr>
          <w:szCs w:val="20"/>
        </w:rPr>
        <w:t xml:space="preserve"> </w:t>
      </w:r>
    </w:p>
    <w:p w14:paraId="3CF86841"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m2:INIT_TEL_NO</w:t>
      </w:r>
      <w:r w:rsidRPr="001940A3">
        <w:rPr>
          <w:color w:val="0000FF"/>
        </w:rPr>
        <w:t>&gt;</w:t>
      </w:r>
      <w:r w:rsidRPr="001940A3">
        <w:rPr>
          <w:bCs/>
        </w:rPr>
        <w:t>8884448888</w:t>
      </w:r>
      <w:r w:rsidRPr="001940A3">
        <w:rPr>
          <w:color w:val="0000FF"/>
        </w:rPr>
        <w:t>&lt;/</w:t>
      </w:r>
      <w:r w:rsidRPr="001940A3">
        <w:rPr>
          <w:color w:val="990000"/>
        </w:rPr>
        <w:t>m2:INIT_TEL_NO</w:t>
      </w:r>
      <w:r w:rsidRPr="001940A3">
        <w:rPr>
          <w:color w:val="0000FF"/>
        </w:rPr>
        <w:t>&gt;</w:t>
      </w:r>
      <w:r w:rsidRPr="001940A3">
        <w:rPr>
          <w:szCs w:val="20"/>
        </w:rPr>
        <w:t xml:space="preserve"> </w:t>
      </w:r>
    </w:p>
    <w:p w14:paraId="20C469C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m2:REP</w:t>
      </w:r>
      <w:r w:rsidRPr="001940A3">
        <w:rPr>
          <w:color w:val="0000FF"/>
        </w:rPr>
        <w:t>&gt;</w:t>
      </w:r>
      <w:r w:rsidRPr="001940A3">
        <w:rPr>
          <w:bCs/>
        </w:rPr>
        <w:t>LCSC</w:t>
      </w:r>
      <w:r w:rsidRPr="001940A3">
        <w:rPr>
          <w:color w:val="0000FF"/>
        </w:rPr>
        <w:t>&lt;/</w:t>
      </w:r>
      <w:r w:rsidRPr="001940A3">
        <w:rPr>
          <w:color w:val="990000"/>
        </w:rPr>
        <w:t>m2:REP</w:t>
      </w:r>
      <w:r w:rsidRPr="001940A3">
        <w:rPr>
          <w:color w:val="0000FF"/>
        </w:rPr>
        <w:t>&gt;</w:t>
      </w:r>
      <w:r w:rsidRPr="001940A3">
        <w:rPr>
          <w:szCs w:val="20"/>
        </w:rPr>
        <w:t xml:space="preserve"> </w:t>
      </w:r>
    </w:p>
    <w:p w14:paraId="2A1B64F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m2:REP_TEL_NO</w:t>
      </w:r>
      <w:r w:rsidRPr="001940A3">
        <w:rPr>
          <w:color w:val="0000FF"/>
        </w:rPr>
        <w:t>&gt;</w:t>
      </w:r>
      <w:r w:rsidRPr="001940A3">
        <w:rPr>
          <w:bCs/>
        </w:rPr>
        <w:t>8006670807</w:t>
      </w:r>
      <w:r w:rsidRPr="001940A3">
        <w:rPr>
          <w:color w:val="0000FF"/>
        </w:rPr>
        <w:t>&lt;/</w:t>
      </w:r>
      <w:r w:rsidRPr="001940A3">
        <w:rPr>
          <w:color w:val="990000"/>
        </w:rPr>
        <w:t>m2:REP_TEL_NO</w:t>
      </w:r>
      <w:r w:rsidRPr="001940A3">
        <w:rPr>
          <w:color w:val="0000FF"/>
        </w:rPr>
        <w:t>&gt;</w:t>
      </w:r>
      <w:r w:rsidRPr="001940A3">
        <w:rPr>
          <w:szCs w:val="20"/>
        </w:rPr>
        <w:t xml:space="preserve"> </w:t>
      </w:r>
    </w:p>
    <w:p w14:paraId="77FD37DC" w14:textId="77777777" w:rsidR="009C6DE4" w:rsidRPr="001940A3" w:rsidRDefault="009C6DE4" w:rsidP="009C6DE4">
      <w:pPr>
        <w:ind w:hanging="480"/>
        <w:rPr>
          <w:szCs w:val="20"/>
        </w:rPr>
      </w:pPr>
      <w:r w:rsidRPr="001940A3">
        <w:rPr>
          <w:rFonts w:cs="Courier New"/>
          <w:bCs/>
          <w:color w:val="FF0000"/>
        </w:rPr>
        <w:lastRenderedPageBreak/>
        <w:t> </w:t>
      </w:r>
      <w:r w:rsidRPr="001940A3">
        <w:rPr>
          <w:szCs w:val="20"/>
        </w:rPr>
        <w:t xml:space="preserve"> </w:t>
      </w:r>
      <w:r w:rsidRPr="001940A3">
        <w:rPr>
          <w:color w:val="0000FF"/>
        </w:rPr>
        <w:t>&lt;</w:t>
      </w:r>
      <w:r w:rsidRPr="001940A3">
        <w:rPr>
          <w:color w:val="990000"/>
        </w:rPr>
        <w:t>m2:FDT</w:t>
      </w:r>
      <w:r w:rsidRPr="001940A3">
        <w:rPr>
          <w:color w:val="0000FF"/>
        </w:rPr>
        <w:t>&gt;</w:t>
      </w:r>
      <w:r w:rsidRPr="001940A3">
        <w:rPr>
          <w:bCs/>
        </w:rPr>
        <w:t>1900-1900</w:t>
      </w:r>
      <w:r w:rsidRPr="001940A3">
        <w:rPr>
          <w:color w:val="0000FF"/>
        </w:rPr>
        <w:t>&lt;/</w:t>
      </w:r>
      <w:r w:rsidRPr="001940A3">
        <w:rPr>
          <w:color w:val="990000"/>
        </w:rPr>
        <w:t>m2:FDT</w:t>
      </w:r>
      <w:r w:rsidRPr="001940A3">
        <w:rPr>
          <w:color w:val="0000FF"/>
        </w:rPr>
        <w:t>&gt;</w:t>
      </w:r>
      <w:r w:rsidRPr="001940A3">
        <w:rPr>
          <w:szCs w:val="20"/>
        </w:rPr>
        <w:t xml:space="preserve"> </w:t>
      </w:r>
    </w:p>
    <w:p w14:paraId="4854F4D9"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m2:DD_CD</w:t>
      </w:r>
      <w:r w:rsidRPr="001940A3">
        <w:rPr>
          <w:color w:val="0000FF"/>
        </w:rPr>
        <w:t>&gt;</w:t>
      </w:r>
      <w:r w:rsidRPr="001940A3">
        <w:rPr>
          <w:bCs/>
        </w:rPr>
        <w:t>20091231</w:t>
      </w:r>
      <w:r w:rsidRPr="001940A3">
        <w:rPr>
          <w:color w:val="0000FF"/>
        </w:rPr>
        <w:t>&lt;/</w:t>
      </w:r>
      <w:r w:rsidRPr="001940A3">
        <w:rPr>
          <w:color w:val="990000"/>
        </w:rPr>
        <w:t>m2:DD_CD</w:t>
      </w:r>
      <w:r w:rsidRPr="001940A3">
        <w:rPr>
          <w:color w:val="0000FF"/>
        </w:rPr>
        <w:t>&gt;</w:t>
      </w:r>
      <w:r w:rsidRPr="001940A3">
        <w:rPr>
          <w:szCs w:val="20"/>
        </w:rPr>
        <w:t xml:space="preserve"> </w:t>
      </w:r>
    </w:p>
    <w:p w14:paraId="7E42017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m2:BAN1</w:t>
      </w:r>
      <w:r w:rsidRPr="001940A3">
        <w:rPr>
          <w:color w:val="0000FF"/>
        </w:rPr>
        <w:t>&gt;</w:t>
      </w:r>
      <w:r w:rsidRPr="001940A3">
        <w:rPr>
          <w:bCs/>
        </w:rPr>
        <w:t>502N160107107</w:t>
      </w:r>
      <w:r w:rsidRPr="001940A3">
        <w:rPr>
          <w:color w:val="0000FF"/>
        </w:rPr>
        <w:t>&lt;/</w:t>
      </w:r>
      <w:r w:rsidRPr="001940A3">
        <w:rPr>
          <w:color w:val="990000"/>
        </w:rPr>
        <w:t>m2:BAN1</w:t>
      </w:r>
      <w:r w:rsidRPr="001940A3">
        <w:rPr>
          <w:color w:val="0000FF"/>
        </w:rPr>
        <w:t>&gt;</w:t>
      </w:r>
      <w:r w:rsidRPr="001940A3">
        <w:rPr>
          <w:szCs w:val="20"/>
        </w:rPr>
        <w:t xml:space="preserve"> </w:t>
      </w:r>
    </w:p>
    <w:p w14:paraId="453F543A"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m2:NOTIFICATION_ADMIN</w:t>
      </w:r>
      <w:r w:rsidRPr="001940A3">
        <w:rPr>
          <w:color w:val="0000FF"/>
        </w:rPr>
        <w:t>&gt;</w:t>
      </w:r>
    </w:p>
    <w:p w14:paraId="298F03D2" w14:textId="77777777" w:rsidR="009C6DE4" w:rsidRPr="001940A3" w:rsidRDefault="009C6DE4" w:rsidP="009C6DE4">
      <w:pPr>
        <w:ind w:hanging="480"/>
        <w:rPr>
          <w:szCs w:val="20"/>
        </w:rPr>
      </w:pPr>
      <w:hyperlink r:id="rId952" w:history="1">
        <w:r w:rsidRPr="001940A3">
          <w:rPr>
            <w:rFonts w:cs="Courier New"/>
            <w:bCs/>
            <w:color w:val="FF0000"/>
            <w:u w:val="single"/>
          </w:rPr>
          <w:t>-</w:t>
        </w:r>
      </w:hyperlink>
      <w:r w:rsidRPr="001940A3">
        <w:rPr>
          <w:szCs w:val="20"/>
        </w:rPr>
        <w:t xml:space="preserve"> </w:t>
      </w:r>
      <w:r w:rsidRPr="001940A3">
        <w:rPr>
          <w:color w:val="0000FF"/>
        </w:rPr>
        <w:t>&lt;</w:t>
      </w:r>
      <w:r w:rsidRPr="001940A3">
        <w:rPr>
          <w:color w:val="990000"/>
        </w:rPr>
        <w:t>m2:SERVICES_INFO</w:t>
      </w:r>
      <w:r w:rsidRPr="001940A3">
        <w:rPr>
          <w:color w:val="0000FF"/>
        </w:rPr>
        <w:t>&gt;</w:t>
      </w:r>
    </w:p>
    <w:p w14:paraId="6E926574"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m2:LOCNUM_SVCS</w:t>
      </w:r>
      <w:r w:rsidRPr="001940A3">
        <w:rPr>
          <w:color w:val="0000FF"/>
        </w:rPr>
        <w:t>&gt;</w:t>
      </w:r>
      <w:r w:rsidRPr="001940A3">
        <w:rPr>
          <w:bCs/>
        </w:rPr>
        <w:t>000</w:t>
      </w:r>
      <w:r w:rsidRPr="001940A3">
        <w:rPr>
          <w:color w:val="0000FF"/>
        </w:rPr>
        <w:t>&lt;/</w:t>
      </w:r>
      <w:r w:rsidRPr="001940A3">
        <w:rPr>
          <w:color w:val="990000"/>
        </w:rPr>
        <w:t>m2:LOCNUM_SVCS</w:t>
      </w:r>
      <w:r w:rsidRPr="001940A3">
        <w:rPr>
          <w:color w:val="0000FF"/>
        </w:rPr>
        <w:t>&gt;</w:t>
      </w:r>
      <w:r w:rsidRPr="001940A3">
        <w:rPr>
          <w:szCs w:val="20"/>
        </w:rPr>
        <w:t xml:space="preserve"> </w:t>
      </w:r>
    </w:p>
    <w:p w14:paraId="014B0F00"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m2:LNUM</w:t>
      </w:r>
      <w:r w:rsidRPr="001940A3">
        <w:rPr>
          <w:color w:val="0000FF"/>
        </w:rPr>
        <w:t>&gt;</w:t>
      </w:r>
      <w:r w:rsidRPr="001940A3">
        <w:rPr>
          <w:bCs/>
        </w:rPr>
        <w:t>00001</w:t>
      </w:r>
      <w:r w:rsidRPr="001940A3">
        <w:rPr>
          <w:color w:val="0000FF"/>
        </w:rPr>
        <w:t>&lt;/</w:t>
      </w:r>
      <w:r w:rsidRPr="001940A3">
        <w:rPr>
          <w:color w:val="990000"/>
        </w:rPr>
        <w:t>m2:LNUM</w:t>
      </w:r>
      <w:r w:rsidRPr="001940A3">
        <w:rPr>
          <w:color w:val="0000FF"/>
        </w:rPr>
        <w:t>&gt;</w:t>
      </w:r>
      <w:r w:rsidRPr="001940A3">
        <w:rPr>
          <w:szCs w:val="20"/>
        </w:rPr>
        <w:t xml:space="preserve"> </w:t>
      </w:r>
    </w:p>
    <w:p w14:paraId="378B3038"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m2:ECCKT</w:t>
      </w:r>
      <w:r w:rsidRPr="001940A3">
        <w:rPr>
          <w:color w:val="0000FF"/>
        </w:rPr>
        <w:t>&gt;</w:t>
      </w:r>
      <w:r w:rsidRPr="001940A3">
        <w:rPr>
          <w:bCs/>
        </w:rPr>
        <w:t>K1.LYFU.652999..SC</w:t>
      </w:r>
      <w:r w:rsidRPr="001940A3">
        <w:rPr>
          <w:color w:val="0000FF"/>
        </w:rPr>
        <w:t>&lt;/</w:t>
      </w:r>
      <w:r w:rsidRPr="001940A3">
        <w:rPr>
          <w:color w:val="990000"/>
        </w:rPr>
        <w:t>m2:ECCKT</w:t>
      </w:r>
      <w:r w:rsidRPr="001940A3">
        <w:rPr>
          <w:color w:val="0000FF"/>
        </w:rPr>
        <w:t>&gt;</w:t>
      </w:r>
      <w:r w:rsidRPr="001940A3">
        <w:rPr>
          <w:szCs w:val="20"/>
        </w:rPr>
        <w:t xml:space="preserve"> </w:t>
      </w:r>
    </w:p>
    <w:p w14:paraId="71C5972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m2:L_ORD</w:t>
      </w:r>
      <w:r w:rsidRPr="001940A3">
        <w:rPr>
          <w:color w:val="0000FF"/>
        </w:rPr>
        <w:t>&gt;</w:t>
      </w:r>
      <w:r w:rsidRPr="001940A3">
        <w:rPr>
          <w:bCs/>
        </w:rPr>
        <w:t>C4DLCJV0</w:t>
      </w:r>
      <w:r w:rsidRPr="001940A3">
        <w:rPr>
          <w:color w:val="0000FF"/>
        </w:rPr>
        <w:t>&lt;/</w:t>
      </w:r>
      <w:r w:rsidRPr="001940A3">
        <w:rPr>
          <w:color w:val="990000"/>
        </w:rPr>
        <w:t>m2:L_ORD</w:t>
      </w:r>
      <w:r w:rsidRPr="001940A3">
        <w:rPr>
          <w:color w:val="0000FF"/>
        </w:rPr>
        <w:t>&gt;</w:t>
      </w:r>
      <w:r w:rsidRPr="001940A3">
        <w:rPr>
          <w:szCs w:val="20"/>
        </w:rPr>
        <w:t xml:space="preserve"> </w:t>
      </w:r>
    </w:p>
    <w:p w14:paraId="4445A5EA"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m2:CABLE_ID</w:t>
      </w:r>
      <w:r w:rsidRPr="001940A3">
        <w:rPr>
          <w:color w:val="0000FF"/>
        </w:rPr>
        <w:t>&gt;</w:t>
      </w:r>
      <w:r w:rsidRPr="001940A3">
        <w:rPr>
          <w:bCs/>
        </w:rPr>
        <w:t>PHYS1</w:t>
      </w:r>
      <w:r w:rsidRPr="001940A3">
        <w:rPr>
          <w:color w:val="0000FF"/>
        </w:rPr>
        <w:t>&lt;/</w:t>
      </w:r>
      <w:r w:rsidRPr="001940A3">
        <w:rPr>
          <w:color w:val="990000"/>
        </w:rPr>
        <w:t>m2:CABLE_ID</w:t>
      </w:r>
      <w:r w:rsidRPr="001940A3">
        <w:rPr>
          <w:color w:val="0000FF"/>
        </w:rPr>
        <w:t>&gt;</w:t>
      </w:r>
      <w:r w:rsidRPr="001940A3">
        <w:rPr>
          <w:szCs w:val="20"/>
        </w:rPr>
        <w:t xml:space="preserve"> </w:t>
      </w:r>
    </w:p>
    <w:p w14:paraId="3EFAD28E"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m2:CHAN_PAIR</w:t>
      </w:r>
      <w:r w:rsidRPr="001940A3">
        <w:rPr>
          <w:color w:val="0000FF"/>
        </w:rPr>
        <w:t>&gt;</w:t>
      </w:r>
      <w:r w:rsidRPr="001940A3">
        <w:rPr>
          <w:bCs/>
        </w:rPr>
        <w:t>14</w:t>
      </w:r>
      <w:r w:rsidRPr="001940A3">
        <w:rPr>
          <w:color w:val="0000FF"/>
        </w:rPr>
        <w:t>&lt;/</w:t>
      </w:r>
      <w:r w:rsidRPr="001940A3">
        <w:rPr>
          <w:color w:val="990000"/>
        </w:rPr>
        <w:t>m2:CHAN_PAIR</w:t>
      </w:r>
      <w:r w:rsidRPr="001940A3">
        <w:rPr>
          <w:color w:val="0000FF"/>
        </w:rPr>
        <w:t>&gt;</w:t>
      </w:r>
      <w:r w:rsidRPr="001940A3">
        <w:rPr>
          <w:szCs w:val="20"/>
        </w:rPr>
        <w:t xml:space="preserve"> </w:t>
      </w:r>
    </w:p>
    <w:p w14:paraId="376C758B" w14:textId="77777777" w:rsidR="009C6DE4" w:rsidRPr="001940A3" w:rsidRDefault="009C6DE4" w:rsidP="009C6DE4">
      <w:pPr>
        <w:ind w:hanging="48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m2:CHAN_PAIR2</w:t>
      </w:r>
      <w:r w:rsidRPr="001940A3">
        <w:rPr>
          <w:color w:val="0000FF"/>
        </w:rPr>
        <w:t>&gt;</w:t>
      </w:r>
      <w:r w:rsidRPr="001940A3">
        <w:rPr>
          <w:bCs/>
        </w:rPr>
        <w:t>28</w:t>
      </w:r>
      <w:r w:rsidRPr="001940A3">
        <w:rPr>
          <w:color w:val="0000FF"/>
        </w:rPr>
        <w:t>&lt;/</w:t>
      </w:r>
      <w:r w:rsidRPr="001940A3">
        <w:rPr>
          <w:color w:val="990000"/>
        </w:rPr>
        <w:t>m2:CHAN_PAIR2</w:t>
      </w:r>
      <w:r w:rsidRPr="001940A3">
        <w:rPr>
          <w:color w:val="0000FF"/>
        </w:rPr>
        <w:t>&gt;</w:t>
      </w:r>
      <w:r w:rsidRPr="001940A3">
        <w:rPr>
          <w:szCs w:val="20"/>
        </w:rPr>
        <w:t xml:space="preserve"> </w:t>
      </w:r>
    </w:p>
    <w:p w14:paraId="56E614CF"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m2:SERVICES_INFO</w:t>
      </w:r>
      <w:r w:rsidRPr="001940A3">
        <w:rPr>
          <w:color w:val="0000FF"/>
        </w:rPr>
        <w:t>&gt;</w:t>
      </w:r>
    </w:p>
    <w:p w14:paraId="53B935B2"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m2:FIRM_ORDER_NOTIFICATION</w:t>
      </w:r>
      <w:r w:rsidRPr="001940A3">
        <w:rPr>
          <w:color w:val="0000FF"/>
        </w:rPr>
        <w:t>&gt;</w:t>
      </w:r>
    </w:p>
    <w:p w14:paraId="034DC81B"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m2:NOTIFICATION</w:t>
      </w:r>
      <w:r w:rsidRPr="001940A3">
        <w:rPr>
          <w:color w:val="0000FF"/>
        </w:rPr>
        <w:t>&gt;</w:t>
      </w:r>
    </w:p>
    <w:p w14:paraId="5A027080"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m2:LSR_RESP</w:t>
      </w:r>
      <w:r w:rsidRPr="001940A3">
        <w:rPr>
          <w:color w:val="0000FF"/>
        </w:rPr>
        <w:t>&gt;</w:t>
      </w:r>
    </w:p>
    <w:p w14:paraId="2AA2BD4A" w14:textId="77777777" w:rsidR="009C6DE4" w:rsidRPr="001940A3" w:rsidRDefault="009C6DE4" w:rsidP="009C6DE4">
      <w:pPr>
        <w:ind w:hanging="240"/>
        <w:rPr>
          <w:szCs w:val="20"/>
        </w:rPr>
      </w:pPr>
      <w:r w:rsidRPr="001940A3">
        <w:rPr>
          <w:rFonts w:cs="Courier New"/>
          <w:bCs/>
          <w:color w:val="FF0000"/>
        </w:rPr>
        <w:t> </w:t>
      </w:r>
      <w:r w:rsidRPr="001940A3">
        <w:rPr>
          <w:szCs w:val="20"/>
        </w:rPr>
        <w:t xml:space="preserve"> </w:t>
      </w:r>
      <w:r w:rsidRPr="001940A3">
        <w:rPr>
          <w:color w:val="0000FF"/>
        </w:rPr>
        <w:t>&lt;/</w:t>
      </w:r>
      <w:r w:rsidRPr="001940A3">
        <w:rPr>
          <w:color w:val="990000"/>
        </w:rPr>
        <w:t>m1:ATT_LSR_ORD_RSP</w:t>
      </w:r>
      <w:r w:rsidRPr="001940A3">
        <w:rPr>
          <w:color w:val="0000FF"/>
        </w:rPr>
        <w:t>&gt;</w:t>
      </w:r>
    </w:p>
    <w:p w14:paraId="404481BF" w14:textId="77777777" w:rsidR="009C6DE4" w:rsidRDefault="009C6DE4" w:rsidP="009C6DE4">
      <w:pPr>
        <w:autoSpaceDE w:val="0"/>
        <w:autoSpaceDN w:val="0"/>
        <w:adjustRightInd w:val="0"/>
        <w:rPr>
          <w:rFonts w:ascii="Arial" w:hAnsi="Arial" w:cs="Arial"/>
          <w:b/>
          <w:bCs/>
        </w:rPr>
      </w:pPr>
      <w:r>
        <w:rPr>
          <w:rFonts w:ascii="Arial" w:hAnsi="Arial" w:cs="Arial"/>
          <w:b/>
          <w:bCs/>
        </w:rPr>
        <w:br w:type="page"/>
      </w:r>
      <w:r>
        <w:rPr>
          <w:rFonts w:ascii="Arial" w:hAnsi="Arial" w:cs="Arial"/>
          <w:b/>
          <w:bCs/>
        </w:rPr>
        <w:lastRenderedPageBreak/>
        <w:t xml:space="preserve">Test Case A044: Scenario Description  (Act= N) New install of a Digital Designed </w:t>
      </w:r>
      <w:smartTag w:uri="urn:schemas-microsoft-com:office:smarttags" w:element="place">
        <w:r>
          <w:rPr>
            <w:rFonts w:ascii="Arial" w:hAnsi="Arial" w:cs="Arial"/>
            <w:b/>
            <w:bCs/>
          </w:rPr>
          <w:t>Loop</w:t>
        </w:r>
      </w:smartTag>
      <w:r>
        <w:rPr>
          <w:rFonts w:ascii="Arial" w:hAnsi="Arial" w:cs="Arial"/>
          <w:b/>
          <w:bCs/>
        </w:rPr>
        <w:t xml:space="preserve"> (Basic Rate ISDN) - LNA=N</w:t>
      </w:r>
    </w:p>
    <w:p w14:paraId="1F324944" w14:textId="77777777" w:rsidR="009C6DE4" w:rsidRDefault="009C6DE4" w:rsidP="009C6DE4">
      <w:pPr>
        <w:autoSpaceDE w:val="0"/>
        <w:autoSpaceDN w:val="0"/>
        <w:adjustRightInd w:val="0"/>
        <w:rPr>
          <w:rFonts w:ascii="Arial" w:hAnsi="Arial" w:cs="Arial"/>
          <w:b/>
          <w:bCs/>
        </w:rPr>
      </w:pPr>
    </w:p>
    <w:p w14:paraId="6731771D" w14:textId="77777777" w:rsidR="009C6DE4" w:rsidRDefault="009C6DE4" w:rsidP="009C6DE4">
      <w:pPr>
        <w:pStyle w:val="Heading2"/>
        <w:rPr>
          <w:rFonts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1E9C09C2" w14:textId="77777777" w:rsidTr="0088342F">
        <w:trPr>
          <w:tblHeader/>
        </w:trPr>
        <w:tc>
          <w:tcPr>
            <w:tcW w:w="2070" w:type="dxa"/>
            <w:tcBorders>
              <w:bottom w:val="single" w:sz="6" w:space="0" w:color="auto"/>
            </w:tcBorders>
          </w:tcPr>
          <w:p w14:paraId="6FB38353"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4C207A7"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32AC7F4A"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22619AAC" w14:textId="77777777" w:rsidTr="0088342F">
        <w:trPr>
          <w:cantSplit/>
        </w:trPr>
        <w:tc>
          <w:tcPr>
            <w:tcW w:w="8748" w:type="dxa"/>
            <w:gridSpan w:val="3"/>
            <w:tcBorders>
              <w:bottom w:val="single" w:sz="6" w:space="0" w:color="auto"/>
            </w:tcBorders>
            <w:shd w:val="clear" w:color="auto" w:fill="0000FF"/>
          </w:tcPr>
          <w:p w14:paraId="632F2314"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23BFF3A9" w14:textId="77777777" w:rsidTr="0088342F">
        <w:trPr>
          <w:cantSplit/>
        </w:trPr>
        <w:tc>
          <w:tcPr>
            <w:tcW w:w="8748" w:type="dxa"/>
            <w:gridSpan w:val="3"/>
            <w:tcBorders>
              <w:bottom w:val="single" w:sz="6" w:space="0" w:color="auto"/>
            </w:tcBorders>
            <w:shd w:val="clear" w:color="auto" w:fill="99CCFF"/>
          </w:tcPr>
          <w:p w14:paraId="15777B40"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78E4E0A8" w14:textId="77777777" w:rsidTr="0088342F">
        <w:tc>
          <w:tcPr>
            <w:tcW w:w="2070" w:type="dxa"/>
            <w:shd w:val="clear" w:color="auto" w:fill="CC99FF"/>
          </w:tcPr>
          <w:p w14:paraId="15F350B8" w14:textId="77777777" w:rsidR="009C6DE4" w:rsidRPr="00190D1F" w:rsidRDefault="009C6DE4" w:rsidP="0088342F">
            <w:pPr>
              <w:tabs>
                <w:tab w:val="right" w:pos="1854"/>
              </w:tabs>
              <w:rPr>
                <w:rFonts w:ascii="Arial" w:hAnsi="Arial" w:cs="Arial"/>
                <w:b/>
                <w:bCs/>
              </w:rPr>
            </w:pPr>
            <w:r w:rsidRPr="00190D1F">
              <w:rPr>
                <w:rFonts w:ascii="Arial" w:hAnsi="Arial" w:cs="Arial"/>
                <w:b/>
                <w:bCs/>
              </w:rPr>
              <w:t>CCNA</w:t>
            </w:r>
            <w:r w:rsidRPr="00190D1F">
              <w:rPr>
                <w:rFonts w:ascii="Arial" w:hAnsi="Arial" w:cs="Arial"/>
                <w:b/>
                <w:bCs/>
              </w:rPr>
              <w:tab/>
            </w:r>
          </w:p>
        </w:tc>
        <w:tc>
          <w:tcPr>
            <w:tcW w:w="4320" w:type="dxa"/>
            <w:shd w:val="clear" w:color="auto" w:fill="CC99FF"/>
          </w:tcPr>
          <w:p w14:paraId="326C70C5"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052F0BD0"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50A5689" w14:textId="77777777" w:rsidTr="0088342F">
        <w:tc>
          <w:tcPr>
            <w:tcW w:w="2070" w:type="dxa"/>
          </w:tcPr>
          <w:p w14:paraId="7F8B92C6"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88ABEFA"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6DCD38D6" w14:textId="77777777" w:rsidR="009C6DE4" w:rsidRPr="00190D1F" w:rsidRDefault="009C6DE4" w:rsidP="0088342F">
            <w:pPr>
              <w:rPr>
                <w:rFonts w:ascii="Arial" w:hAnsi="Arial" w:cs="Arial"/>
                <w:b/>
                <w:bCs/>
                <w:iCs/>
              </w:rPr>
            </w:pPr>
            <w:r w:rsidRPr="00190D1F">
              <w:rPr>
                <w:rFonts w:ascii="Arial" w:hAnsi="Arial" w:cs="Arial"/>
                <w:b/>
                <w:bCs/>
                <w:iCs/>
              </w:rPr>
              <w:t>A44</w:t>
            </w:r>
          </w:p>
        </w:tc>
      </w:tr>
      <w:tr w:rsidR="009C6DE4" w:rsidRPr="00190D1F" w14:paraId="7F41B096" w14:textId="77777777" w:rsidTr="0088342F">
        <w:tc>
          <w:tcPr>
            <w:tcW w:w="2070" w:type="dxa"/>
            <w:tcBorders>
              <w:bottom w:val="single" w:sz="6" w:space="0" w:color="auto"/>
            </w:tcBorders>
          </w:tcPr>
          <w:p w14:paraId="28A6BC15"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1F8A4447"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166A18AF"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4B35D849" w14:textId="77777777" w:rsidTr="0088342F">
        <w:tc>
          <w:tcPr>
            <w:tcW w:w="2070" w:type="dxa"/>
            <w:tcBorders>
              <w:bottom w:val="single" w:sz="6" w:space="0" w:color="auto"/>
            </w:tcBorders>
          </w:tcPr>
          <w:p w14:paraId="1620617B"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7348703D"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Borders>
              <w:bottom w:val="single" w:sz="6" w:space="0" w:color="auto"/>
            </w:tcBorders>
          </w:tcPr>
          <w:p w14:paraId="3D06DC15"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03425527" w14:textId="77777777" w:rsidTr="0088342F">
        <w:trPr>
          <w:trHeight w:val="72"/>
        </w:trPr>
        <w:tc>
          <w:tcPr>
            <w:tcW w:w="2070" w:type="dxa"/>
            <w:shd w:val="clear" w:color="auto" w:fill="CC99FF"/>
          </w:tcPr>
          <w:p w14:paraId="6BB74D5F"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72202215"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358" w:type="dxa"/>
            <w:shd w:val="clear" w:color="auto" w:fill="CC99FF"/>
          </w:tcPr>
          <w:p w14:paraId="55C8611C"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13ECE139" w14:textId="77777777" w:rsidTr="0088342F">
        <w:tc>
          <w:tcPr>
            <w:tcW w:w="2070" w:type="dxa"/>
            <w:shd w:val="clear" w:color="auto" w:fill="CC99FF"/>
          </w:tcPr>
          <w:p w14:paraId="22C974D0"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25931985"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1746D883" w14:textId="77777777" w:rsidR="009C6DE4" w:rsidRPr="00190D1F" w:rsidRDefault="009C6DE4" w:rsidP="0088342F">
            <w:pPr>
              <w:rPr>
                <w:rFonts w:ascii="Arial" w:hAnsi="Arial" w:cs="Arial"/>
                <w:b/>
                <w:bCs/>
                <w:iCs/>
              </w:rPr>
            </w:pPr>
            <w:r w:rsidRPr="00190D1F">
              <w:rPr>
                <w:rFonts w:ascii="Arial" w:hAnsi="Arial" w:cs="Arial"/>
                <w:b/>
                <w:bCs/>
                <w:iCs/>
              </w:rPr>
              <w:t>20040803</w:t>
            </w:r>
          </w:p>
        </w:tc>
      </w:tr>
      <w:tr w:rsidR="009C6DE4" w:rsidRPr="00190D1F" w14:paraId="64CBEA55" w14:textId="77777777" w:rsidTr="0088342F">
        <w:tc>
          <w:tcPr>
            <w:tcW w:w="2070" w:type="dxa"/>
          </w:tcPr>
          <w:p w14:paraId="01891410"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02D360D0"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0235CB7B" w14:textId="77777777" w:rsidR="009C6DE4" w:rsidRPr="00190D1F" w:rsidRDefault="009C6DE4" w:rsidP="0088342F">
            <w:pPr>
              <w:rPr>
                <w:rFonts w:ascii="Arial" w:hAnsi="Arial" w:cs="Arial"/>
                <w:b/>
                <w:bCs/>
                <w:iCs/>
              </w:rPr>
            </w:pPr>
            <w:r w:rsidRPr="00190D1F">
              <w:rPr>
                <w:rFonts w:ascii="Arial" w:hAnsi="Arial" w:cs="Arial"/>
                <w:b/>
                <w:bCs/>
                <w:iCs/>
              </w:rPr>
              <w:t>20040827</w:t>
            </w:r>
          </w:p>
        </w:tc>
      </w:tr>
      <w:tr w:rsidR="009C6DE4" w:rsidRPr="00190D1F" w14:paraId="7E123D69" w14:textId="77777777" w:rsidTr="0088342F">
        <w:tc>
          <w:tcPr>
            <w:tcW w:w="2070" w:type="dxa"/>
          </w:tcPr>
          <w:p w14:paraId="7DE9BCBA"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0AFA2A5A"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3A377F0F"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536C5589" w14:textId="77777777" w:rsidTr="0088342F">
        <w:tc>
          <w:tcPr>
            <w:tcW w:w="2070" w:type="dxa"/>
          </w:tcPr>
          <w:p w14:paraId="1CCAD29E"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2BFEB969"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661BCBF5"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6EA435F4" w14:textId="77777777" w:rsidTr="0088342F">
        <w:tc>
          <w:tcPr>
            <w:tcW w:w="2070" w:type="dxa"/>
            <w:tcBorders>
              <w:bottom w:val="single" w:sz="6" w:space="0" w:color="auto"/>
            </w:tcBorders>
          </w:tcPr>
          <w:p w14:paraId="7E1A594F"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53E12528"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Borders>
              <w:bottom w:val="single" w:sz="6" w:space="0" w:color="auto"/>
            </w:tcBorders>
          </w:tcPr>
          <w:p w14:paraId="7F5B5A4D"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24E020DA" w14:textId="77777777" w:rsidTr="0088342F">
        <w:tc>
          <w:tcPr>
            <w:tcW w:w="2070" w:type="dxa"/>
            <w:tcBorders>
              <w:bottom w:val="single" w:sz="6" w:space="0" w:color="auto"/>
            </w:tcBorders>
            <w:shd w:val="clear" w:color="auto" w:fill="CC99FF"/>
          </w:tcPr>
          <w:p w14:paraId="2CB6C6C1"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7AF3B05A"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tcBorders>
              <w:bottom w:val="single" w:sz="6" w:space="0" w:color="auto"/>
            </w:tcBorders>
            <w:shd w:val="clear" w:color="auto" w:fill="CC99FF"/>
          </w:tcPr>
          <w:p w14:paraId="71C16F84"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1A43D29A" w14:textId="77777777" w:rsidTr="0088342F">
        <w:tc>
          <w:tcPr>
            <w:tcW w:w="2070" w:type="dxa"/>
            <w:tcBorders>
              <w:bottom w:val="single" w:sz="6" w:space="0" w:color="auto"/>
            </w:tcBorders>
          </w:tcPr>
          <w:p w14:paraId="45591573"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598B6D8"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4EAB3CAF"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05717E24" w14:textId="77777777" w:rsidTr="0088342F">
        <w:tc>
          <w:tcPr>
            <w:tcW w:w="2070" w:type="dxa"/>
            <w:shd w:val="clear" w:color="auto" w:fill="CC99FF"/>
          </w:tcPr>
          <w:p w14:paraId="36F32D4C"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2A1D7DCC"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shd w:val="clear" w:color="auto" w:fill="CC99FF"/>
          </w:tcPr>
          <w:p w14:paraId="486FD5FF"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730DF666" w14:textId="77777777" w:rsidTr="0088342F">
        <w:tc>
          <w:tcPr>
            <w:tcW w:w="2070" w:type="dxa"/>
            <w:shd w:val="clear" w:color="auto" w:fill="CC99FF"/>
          </w:tcPr>
          <w:p w14:paraId="6E00F122"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352F9F30"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358" w:type="dxa"/>
            <w:shd w:val="clear" w:color="auto" w:fill="CC99FF"/>
          </w:tcPr>
          <w:p w14:paraId="7EFAB566"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668E35F6" w14:textId="77777777" w:rsidTr="0088342F">
        <w:tc>
          <w:tcPr>
            <w:tcW w:w="2070" w:type="dxa"/>
            <w:tcBorders>
              <w:bottom w:val="single" w:sz="6" w:space="0" w:color="auto"/>
            </w:tcBorders>
            <w:shd w:val="clear" w:color="auto" w:fill="CC99FF"/>
          </w:tcPr>
          <w:p w14:paraId="79B29A11"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53CD777C"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358" w:type="dxa"/>
            <w:tcBorders>
              <w:bottom w:val="single" w:sz="6" w:space="0" w:color="auto"/>
            </w:tcBorders>
            <w:shd w:val="clear" w:color="auto" w:fill="CC99FF"/>
          </w:tcPr>
          <w:p w14:paraId="0C6DACE3"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6F106D24" w14:textId="77777777" w:rsidTr="0088342F">
        <w:trPr>
          <w:cantSplit/>
        </w:trPr>
        <w:tc>
          <w:tcPr>
            <w:tcW w:w="8748" w:type="dxa"/>
            <w:gridSpan w:val="3"/>
            <w:tcBorders>
              <w:bottom w:val="single" w:sz="6" w:space="0" w:color="auto"/>
            </w:tcBorders>
            <w:shd w:val="clear" w:color="auto" w:fill="99CCFF"/>
          </w:tcPr>
          <w:p w14:paraId="78B912BA"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2B9598D8" w14:textId="77777777" w:rsidTr="0088342F">
        <w:tc>
          <w:tcPr>
            <w:tcW w:w="2070" w:type="dxa"/>
          </w:tcPr>
          <w:p w14:paraId="6437FCC8"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52E9647D"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Pr>
          <w:p w14:paraId="5EC0F576"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23DB7F02" w14:textId="77777777" w:rsidTr="0088342F">
        <w:tc>
          <w:tcPr>
            <w:tcW w:w="2070" w:type="dxa"/>
            <w:tcBorders>
              <w:bottom w:val="single" w:sz="6" w:space="0" w:color="auto"/>
            </w:tcBorders>
            <w:shd w:val="clear" w:color="auto" w:fill="CC99FF"/>
          </w:tcPr>
          <w:p w14:paraId="25155C4E"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3F82DAE7"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1A149D19"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2B92A1F" w14:textId="77777777" w:rsidTr="0088342F">
        <w:trPr>
          <w:cantSplit/>
        </w:trPr>
        <w:tc>
          <w:tcPr>
            <w:tcW w:w="8748" w:type="dxa"/>
            <w:gridSpan w:val="3"/>
            <w:tcBorders>
              <w:bottom w:val="single" w:sz="6" w:space="0" w:color="auto"/>
            </w:tcBorders>
            <w:shd w:val="clear" w:color="auto" w:fill="99CCFF"/>
          </w:tcPr>
          <w:p w14:paraId="36A428AC"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43ABD051" w14:textId="77777777" w:rsidTr="0088342F">
        <w:tc>
          <w:tcPr>
            <w:tcW w:w="2070" w:type="dxa"/>
            <w:shd w:val="clear" w:color="auto" w:fill="CC99FF"/>
          </w:tcPr>
          <w:p w14:paraId="2491C6B9"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07816A6C"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0ADC6217"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0913B3C6" w14:textId="77777777" w:rsidTr="0088342F">
        <w:tc>
          <w:tcPr>
            <w:tcW w:w="2070" w:type="dxa"/>
            <w:shd w:val="clear" w:color="auto" w:fill="CC99FF"/>
          </w:tcPr>
          <w:p w14:paraId="3163839A"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51BC6C0F"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shd w:val="clear" w:color="auto" w:fill="CC99FF"/>
          </w:tcPr>
          <w:p w14:paraId="448A4F5E"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52CC9CE7" w14:textId="77777777" w:rsidTr="0088342F">
        <w:tc>
          <w:tcPr>
            <w:tcW w:w="2070" w:type="dxa"/>
            <w:shd w:val="clear" w:color="auto" w:fill="CC99FF"/>
          </w:tcPr>
          <w:p w14:paraId="53E4789D"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7EF3F606"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70323FF5"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56742087" w14:textId="77777777" w:rsidTr="0088342F">
        <w:tc>
          <w:tcPr>
            <w:tcW w:w="2070" w:type="dxa"/>
            <w:shd w:val="clear" w:color="auto" w:fill="CC99FF"/>
          </w:tcPr>
          <w:p w14:paraId="0EAC3059"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7EC7856B"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475657D3" w14:textId="77777777" w:rsidR="009C6DE4" w:rsidRPr="00190D1F" w:rsidRDefault="009C6DE4" w:rsidP="0088342F">
            <w:pPr>
              <w:pStyle w:val="Heading4"/>
              <w:rPr>
                <w:rFonts w:cs="Arial"/>
                <w:b/>
                <w:bCs/>
                <w:i w:val="0"/>
              </w:rPr>
            </w:pPr>
            <w:r w:rsidRPr="00190D1F">
              <w:rPr>
                <w:rFonts w:cs="Arial"/>
                <w:b/>
                <w:bCs/>
                <w:i w:val="0"/>
              </w:rPr>
              <w:t>Big Bird</w:t>
            </w:r>
          </w:p>
        </w:tc>
      </w:tr>
      <w:tr w:rsidR="009C6DE4" w:rsidRPr="00190D1F" w14:paraId="69024CC5" w14:textId="77777777" w:rsidTr="0088342F">
        <w:tc>
          <w:tcPr>
            <w:tcW w:w="2070" w:type="dxa"/>
            <w:tcBorders>
              <w:bottom w:val="single" w:sz="6" w:space="0" w:color="auto"/>
            </w:tcBorders>
            <w:shd w:val="clear" w:color="auto" w:fill="CC99FF"/>
          </w:tcPr>
          <w:p w14:paraId="4010C3F1"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5E39D9C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6C649057" w14:textId="77777777" w:rsidR="009C6DE4" w:rsidRPr="00190D1F" w:rsidRDefault="009C6DE4" w:rsidP="0088342F">
            <w:pPr>
              <w:rPr>
                <w:rFonts w:ascii="Arial" w:hAnsi="Arial" w:cs="Arial"/>
                <w:b/>
                <w:bCs/>
                <w:iCs/>
              </w:rPr>
            </w:pPr>
            <w:r w:rsidRPr="00190D1F">
              <w:rPr>
                <w:rFonts w:ascii="Arial" w:hAnsi="Arial" w:cs="Arial"/>
                <w:b/>
                <w:bCs/>
                <w:iCs/>
              </w:rPr>
              <w:t>5550003333</w:t>
            </w:r>
          </w:p>
        </w:tc>
      </w:tr>
      <w:tr w:rsidR="009C6DE4" w:rsidRPr="00190D1F" w14:paraId="1D92CA4D" w14:textId="77777777" w:rsidTr="0088342F">
        <w:trPr>
          <w:cantSplit/>
        </w:trPr>
        <w:tc>
          <w:tcPr>
            <w:tcW w:w="8748" w:type="dxa"/>
            <w:gridSpan w:val="3"/>
            <w:tcBorders>
              <w:bottom w:val="single" w:sz="6" w:space="0" w:color="auto"/>
            </w:tcBorders>
            <w:shd w:val="clear" w:color="auto" w:fill="0000FF"/>
          </w:tcPr>
          <w:p w14:paraId="18480274"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58BBD7B1" w14:textId="77777777" w:rsidTr="0088342F">
        <w:trPr>
          <w:cantSplit/>
        </w:trPr>
        <w:tc>
          <w:tcPr>
            <w:tcW w:w="8748" w:type="dxa"/>
            <w:gridSpan w:val="3"/>
            <w:shd w:val="clear" w:color="auto" w:fill="99CCFF"/>
          </w:tcPr>
          <w:p w14:paraId="23679B41"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7A2E63B5" w14:textId="77777777" w:rsidTr="0088342F">
        <w:tc>
          <w:tcPr>
            <w:tcW w:w="2070" w:type="dxa"/>
          </w:tcPr>
          <w:p w14:paraId="394E7B4A"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12DCA57F"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35C5A3EC" w14:textId="77777777" w:rsidR="009C6DE4" w:rsidRPr="00190D1F" w:rsidRDefault="009C6DE4" w:rsidP="0088342F">
            <w:pPr>
              <w:pStyle w:val="Heading4"/>
              <w:rPr>
                <w:rFonts w:cs="Arial"/>
                <w:b/>
                <w:bCs/>
                <w:i w:val="0"/>
              </w:rPr>
            </w:pPr>
            <w:r w:rsidRPr="00190D1F">
              <w:rPr>
                <w:rFonts w:cs="Arial"/>
                <w:b/>
                <w:bCs/>
                <w:i w:val="0"/>
              </w:rPr>
              <w:t>Bojangles Studios</w:t>
            </w:r>
          </w:p>
        </w:tc>
      </w:tr>
      <w:tr w:rsidR="00A81D1E" w:rsidRPr="00190D1F" w14:paraId="1FC62719" w14:textId="77777777" w:rsidTr="0088342F">
        <w:tc>
          <w:tcPr>
            <w:tcW w:w="2070" w:type="dxa"/>
          </w:tcPr>
          <w:p w14:paraId="60B401D3" w14:textId="77777777" w:rsidR="00A81D1E" w:rsidRPr="00190D1F" w:rsidRDefault="00A81D1E" w:rsidP="0088342F">
            <w:pPr>
              <w:rPr>
                <w:rFonts w:ascii="Arial" w:hAnsi="Arial" w:cs="Arial"/>
                <w:b/>
                <w:bCs/>
              </w:rPr>
            </w:pPr>
            <w:r>
              <w:rPr>
                <w:rFonts w:ascii="Arial" w:hAnsi="Arial" w:cs="Arial"/>
                <w:b/>
                <w:bCs/>
              </w:rPr>
              <w:t>NCON</w:t>
            </w:r>
          </w:p>
        </w:tc>
        <w:tc>
          <w:tcPr>
            <w:tcW w:w="4320" w:type="dxa"/>
          </w:tcPr>
          <w:p w14:paraId="74B6EB38" w14:textId="77777777" w:rsidR="00A81D1E" w:rsidRPr="00190D1F" w:rsidRDefault="00A81D1E" w:rsidP="0088342F">
            <w:pPr>
              <w:rPr>
                <w:rFonts w:ascii="Arial" w:hAnsi="Arial" w:cs="Arial"/>
                <w:b/>
                <w:bCs/>
              </w:rPr>
            </w:pPr>
            <w:r>
              <w:rPr>
                <w:rFonts w:ascii="Arial" w:hAnsi="Arial" w:cs="Arial"/>
                <w:b/>
                <w:bCs/>
              </w:rPr>
              <w:t>New Construction</w:t>
            </w:r>
          </w:p>
        </w:tc>
        <w:tc>
          <w:tcPr>
            <w:tcW w:w="2358" w:type="dxa"/>
          </w:tcPr>
          <w:p w14:paraId="286AAEF1" w14:textId="77777777" w:rsidR="00A81D1E" w:rsidRPr="00190D1F" w:rsidRDefault="00A81D1E" w:rsidP="0088342F">
            <w:pPr>
              <w:pStyle w:val="Heading4"/>
              <w:rPr>
                <w:rFonts w:cs="Arial"/>
                <w:b/>
                <w:bCs/>
                <w:i w:val="0"/>
              </w:rPr>
            </w:pPr>
            <w:r>
              <w:rPr>
                <w:rFonts w:cs="Arial"/>
                <w:b/>
                <w:bCs/>
                <w:i w:val="0"/>
              </w:rPr>
              <w:t>A</w:t>
            </w:r>
          </w:p>
        </w:tc>
      </w:tr>
      <w:tr w:rsidR="009C6DE4" w:rsidRPr="00190D1F" w14:paraId="5F1BEE57" w14:textId="77777777" w:rsidTr="0088342F">
        <w:tc>
          <w:tcPr>
            <w:tcW w:w="2070" w:type="dxa"/>
          </w:tcPr>
          <w:p w14:paraId="0FD6B1DE"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3A724593"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4CE3ED85" w14:textId="77777777" w:rsidR="009C6DE4" w:rsidRPr="00190D1F" w:rsidRDefault="009C6DE4" w:rsidP="0088342F">
            <w:pPr>
              <w:rPr>
                <w:rFonts w:ascii="Arial" w:hAnsi="Arial" w:cs="Arial"/>
                <w:b/>
                <w:bCs/>
                <w:iCs/>
              </w:rPr>
            </w:pPr>
            <w:r w:rsidRPr="00190D1F">
              <w:rPr>
                <w:rFonts w:ascii="Arial" w:hAnsi="Arial" w:cs="Arial"/>
                <w:b/>
                <w:bCs/>
                <w:iCs/>
              </w:rPr>
              <w:t>4373</w:t>
            </w:r>
          </w:p>
        </w:tc>
      </w:tr>
      <w:tr w:rsidR="009C6DE4" w:rsidRPr="00190D1F" w14:paraId="0542494D" w14:textId="77777777" w:rsidTr="0088342F">
        <w:tc>
          <w:tcPr>
            <w:tcW w:w="2070" w:type="dxa"/>
          </w:tcPr>
          <w:p w14:paraId="4D937671"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2D33AA0A"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320F0512" w14:textId="77777777" w:rsidR="009C6DE4" w:rsidRPr="00190D1F" w:rsidRDefault="009C6DE4" w:rsidP="0088342F">
            <w:pPr>
              <w:rPr>
                <w:rFonts w:ascii="Arial" w:hAnsi="Arial" w:cs="Arial"/>
                <w:b/>
                <w:bCs/>
                <w:iCs/>
              </w:rPr>
            </w:pPr>
            <w:smartTag w:uri="urn:schemas-microsoft-com:office:smarttags" w:element="City">
              <w:smartTag w:uri="urn:schemas-microsoft-com:office:smarttags" w:element="place">
                <w:r w:rsidRPr="00190D1F">
                  <w:rPr>
                    <w:rFonts w:ascii="Arial" w:hAnsi="Arial" w:cs="Arial"/>
                    <w:b/>
                    <w:bCs/>
                    <w:iCs/>
                  </w:rPr>
                  <w:t>Atlanta</w:t>
                </w:r>
              </w:smartTag>
            </w:smartTag>
          </w:p>
        </w:tc>
      </w:tr>
      <w:tr w:rsidR="009C6DE4" w:rsidRPr="00190D1F" w14:paraId="23531B00" w14:textId="77777777" w:rsidTr="0088342F">
        <w:tc>
          <w:tcPr>
            <w:tcW w:w="2070" w:type="dxa"/>
          </w:tcPr>
          <w:p w14:paraId="5B02C691"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1488A057"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587BE027"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7009C49C" w14:textId="77777777" w:rsidTr="0088342F">
        <w:tc>
          <w:tcPr>
            <w:tcW w:w="2070" w:type="dxa"/>
          </w:tcPr>
          <w:p w14:paraId="463F98E1" w14:textId="77777777" w:rsidR="009C6DE4" w:rsidRPr="00190D1F" w:rsidRDefault="009C6DE4" w:rsidP="0088342F">
            <w:pPr>
              <w:rPr>
                <w:rFonts w:ascii="Arial" w:hAnsi="Arial" w:cs="Arial"/>
                <w:b/>
                <w:bCs/>
              </w:rPr>
            </w:pPr>
            <w:r w:rsidRPr="00190D1F">
              <w:rPr>
                <w:rFonts w:ascii="Arial" w:hAnsi="Arial" w:cs="Arial"/>
                <w:b/>
                <w:bCs/>
              </w:rPr>
              <w:lastRenderedPageBreak/>
              <w:t>SASS</w:t>
            </w:r>
          </w:p>
        </w:tc>
        <w:tc>
          <w:tcPr>
            <w:tcW w:w="4320" w:type="dxa"/>
          </w:tcPr>
          <w:p w14:paraId="10D8CD54"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Suffix</w:t>
            </w:r>
          </w:p>
        </w:tc>
        <w:tc>
          <w:tcPr>
            <w:tcW w:w="2358" w:type="dxa"/>
          </w:tcPr>
          <w:p w14:paraId="6849BDF8" w14:textId="77777777" w:rsidR="009C6DE4" w:rsidRPr="00190D1F" w:rsidRDefault="009C6DE4" w:rsidP="0088342F">
            <w:pPr>
              <w:rPr>
                <w:rFonts w:ascii="Arial" w:hAnsi="Arial" w:cs="Arial"/>
                <w:b/>
                <w:bCs/>
                <w:iCs/>
              </w:rPr>
            </w:pPr>
            <w:r w:rsidRPr="00190D1F">
              <w:rPr>
                <w:rFonts w:ascii="Arial" w:hAnsi="Arial" w:cs="Arial"/>
                <w:b/>
                <w:bCs/>
                <w:iCs/>
              </w:rPr>
              <w:t>SW</w:t>
            </w:r>
          </w:p>
        </w:tc>
      </w:tr>
      <w:tr w:rsidR="009C6DE4" w:rsidRPr="00190D1F" w14:paraId="05455335" w14:textId="77777777" w:rsidTr="0088342F">
        <w:tc>
          <w:tcPr>
            <w:tcW w:w="2070" w:type="dxa"/>
            <w:tcBorders>
              <w:bottom w:val="single" w:sz="6" w:space="0" w:color="auto"/>
            </w:tcBorders>
          </w:tcPr>
          <w:p w14:paraId="41C875A1"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42557D20"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Borders>
              <w:bottom w:val="single" w:sz="6" w:space="0" w:color="auto"/>
            </w:tcBorders>
          </w:tcPr>
          <w:p w14:paraId="64AE1415" w14:textId="77777777" w:rsidR="009C6DE4" w:rsidRPr="00190D1F" w:rsidRDefault="009C6DE4" w:rsidP="0088342F">
            <w:pPr>
              <w:rPr>
                <w:rFonts w:ascii="Arial" w:hAnsi="Arial" w:cs="Arial"/>
                <w:b/>
                <w:bCs/>
                <w:iCs/>
              </w:rPr>
            </w:pPr>
            <w:r w:rsidRPr="00190D1F">
              <w:rPr>
                <w:rFonts w:ascii="Arial" w:hAnsi="Arial" w:cs="Arial"/>
                <w:b/>
                <w:bCs/>
                <w:iCs/>
              </w:rPr>
              <w:t>Powder Springs</w:t>
            </w:r>
          </w:p>
        </w:tc>
      </w:tr>
      <w:tr w:rsidR="009C6DE4" w:rsidRPr="00190D1F" w14:paraId="26F65728" w14:textId="77777777" w:rsidTr="0088342F">
        <w:tc>
          <w:tcPr>
            <w:tcW w:w="2070" w:type="dxa"/>
            <w:shd w:val="clear" w:color="auto" w:fill="CC99FF"/>
          </w:tcPr>
          <w:p w14:paraId="4F95C91B"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shd w:val="clear" w:color="auto" w:fill="CC99FF"/>
          </w:tcPr>
          <w:p w14:paraId="4050FB2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7DBF1785"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2BC044A4" w14:textId="77777777" w:rsidTr="0088342F">
        <w:tc>
          <w:tcPr>
            <w:tcW w:w="2070" w:type="dxa"/>
            <w:tcBorders>
              <w:bottom w:val="single" w:sz="6" w:space="0" w:color="auto"/>
            </w:tcBorders>
          </w:tcPr>
          <w:p w14:paraId="537A6D86"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1AC89F46"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1D9301FF" w14:textId="77777777" w:rsidR="009C6DE4" w:rsidRPr="00190D1F" w:rsidRDefault="009C6DE4" w:rsidP="0088342F">
            <w:pPr>
              <w:rPr>
                <w:rFonts w:ascii="Arial" w:hAnsi="Arial" w:cs="Arial"/>
                <w:b/>
                <w:bCs/>
                <w:iCs/>
              </w:rPr>
            </w:pPr>
            <w:r w:rsidRPr="00190D1F">
              <w:rPr>
                <w:rFonts w:ascii="Arial" w:hAnsi="Arial" w:cs="Arial"/>
                <w:b/>
                <w:bCs/>
                <w:iCs/>
              </w:rPr>
              <w:t>30127</w:t>
            </w:r>
          </w:p>
        </w:tc>
      </w:tr>
      <w:tr w:rsidR="009C6DE4" w:rsidRPr="00190D1F" w14:paraId="0CDC2541" w14:textId="77777777" w:rsidTr="0088342F">
        <w:trPr>
          <w:cantSplit/>
          <w:trHeight w:val="255"/>
        </w:trPr>
        <w:tc>
          <w:tcPr>
            <w:tcW w:w="8748" w:type="dxa"/>
            <w:gridSpan w:val="3"/>
            <w:tcBorders>
              <w:bottom w:val="single" w:sz="6" w:space="0" w:color="auto"/>
            </w:tcBorders>
            <w:shd w:val="clear" w:color="auto" w:fill="0000FF"/>
          </w:tcPr>
          <w:p w14:paraId="0A16197A"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044F4533" w14:textId="77777777" w:rsidTr="0088342F">
        <w:trPr>
          <w:cantSplit/>
          <w:trHeight w:val="255"/>
        </w:trPr>
        <w:tc>
          <w:tcPr>
            <w:tcW w:w="8748" w:type="dxa"/>
            <w:gridSpan w:val="3"/>
            <w:shd w:val="clear" w:color="auto" w:fill="99CCFF"/>
          </w:tcPr>
          <w:p w14:paraId="748DF079"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4CB1B67B" w14:textId="77777777" w:rsidTr="0088342F">
        <w:trPr>
          <w:trHeight w:val="255"/>
        </w:trPr>
        <w:tc>
          <w:tcPr>
            <w:tcW w:w="2070" w:type="dxa"/>
            <w:tcBorders>
              <w:bottom w:val="single" w:sz="6" w:space="0" w:color="auto"/>
            </w:tcBorders>
          </w:tcPr>
          <w:p w14:paraId="701E7716"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5BCB84B8"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29AF7F41"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FFFA9BF" w14:textId="77777777" w:rsidTr="0088342F">
        <w:trPr>
          <w:cantSplit/>
          <w:trHeight w:val="255"/>
        </w:trPr>
        <w:tc>
          <w:tcPr>
            <w:tcW w:w="8748" w:type="dxa"/>
            <w:gridSpan w:val="3"/>
            <w:tcBorders>
              <w:bottom w:val="single" w:sz="6" w:space="0" w:color="auto"/>
            </w:tcBorders>
            <w:shd w:val="clear" w:color="auto" w:fill="99CCFF"/>
          </w:tcPr>
          <w:p w14:paraId="58B26CAA"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63A4B563" w14:textId="77777777" w:rsidTr="0088342F">
        <w:trPr>
          <w:trHeight w:val="255"/>
        </w:trPr>
        <w:tc>
          <w:tcPr>
            <w:tcW w:w="2070" w:type="dxa"/>
            <w:shd w:val="clear" w:color="auto" w:fill="CC99FF"/>
          </w:tcPr>
          <w:p w14:paraId="1E1FE51F"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48A59CD8"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47EE85B"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08C3732B" w14:textId="77777777" w:rsidTr="0088342F">
        <w:trPr>
          <w:trHeight w:val="255"/>
        </w:trPr>
        <w:tc>
          <w:tcPr>
            <w:tcW w:w="2070" w:type="dxa"/>
          </w:tcPr>
          <w:p w14:paraId="40CF77FF"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23B541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6915EA1E"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4045B04B" w14:textId="77777777" w:rsidTr="0088342F">
        <w:trPr>
          <w:trHeight w:val="255"/>
        </w:trPr>
        <w:tc>
          <w:tcPr>
            <w:tcW w:w="2070" w:type="dxa"/>
          </w:tcPr>
          <w:p w14:paraId="4D25EC2C"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42E22CA0"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79D6CB64" w14:textId="77777777" w:rsidR="009C6DE4" w:rsidRPr="00190D1F" w:rsidRDefault="009C6DE4" w:rsidP="0088342F">
            <w:pPr>
              <w:rPr>
                <w:rFonts w:ascii="Arial" w:hAnsi="Arial" w:cs="Arial"/>
                <w:b/>
                <w:bCs/>
                <w:iCs/>
              </w:rPr>
            </w:pPr>
            <w:r w:rsidRPr="00190D1F">
              <w:rPr>
                <w:rFonts w:ascii="Arial" w:hAnsi="Arial" w:cs="Arial"/>
                <w:b/>
                <w:bCs/>
                <w:iCs/>
              </w:rPr>
              <w:t>PHYS1</w:t>
            </w:r>
          </w:p>
        </w:tc>
      </w:tr>
      <w:tr w:rsidR="009C6DE4" w:rsidRPr="00190D1F" w14:paraId="3DC43F95" w14:textId="77777777" w:rsidTr="0088342F">
        <w:trPr>
          <w:trHeight w:val="255"/>
        </w:trPr>
        <w:tc>
          <w:tcPr>
            <w:tcW w:w="2070" w:type="dxa"/>
          </w:tcPr>
          <w:p w14:paraId="4C88F58D"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D4106ED"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02B390BC" w14:textId="77777777" w:rsidR="009C6DE4" w:rsidRPr="00190D1F" w:rsidRDefault="009C6DE4" w:rsidP="0088342F">
            <w:pPr>
              <w:rPr>
                <w:rFonts w:ascii="Arial" w:hAnsi="Arial" w:cs="Arial"/>
                <w:b/>
                <w:bCs/>
                <w:iCs/>
              </w:rPr>
            </w:pPr>
            <w:r w:rsidRPr="00190D1F">
              <w:rPr>
                <w:rFonts w:ascii="Arial" w:hAnsi="Arial" w:cs="Arial"/>
                <w:b/>
                <w:bCs/>
                <w:iCs/>
              </w:rPr>
              <w:t>40</w:t>
            </w:r>
          </w:p>
        </w:tc>
      </w:tr>
    </w:tbl>
    <w:p w14:paraId="2CC81551" w14:textId="77777777" w:rsidR="009C6DE4" w:rsidRDefault="009C6DE4" w:rsidP="009C6DE4"/>
    <w:p w14:paraId="12E69B45" w14:textId="77777777" w:rsidR="009C6DE4" w:rsidRDefault="009C6DE4" w:rsidP="009C6DE4"/>
    <w:p w14:paraId="33DF6D8D" w14:textId="77777777" w:rsidR="009C6DE4" w:rsidRDefault="009C6DE4" w:rsidP="009C6DE4"/>
    <w:p w14:paraId="1D7A78A4" w14:textId="77777777" w:rsidR="009C6DE4" w:rsidRDefault="009C6DE4" w:rsidP="009C6DE4">
      <w:r w:rsidRPr="001162D2">
        <w:t>XML INPUT:</w:t>
      </w:r>
    </w:p>
    <w:p w14:paraId="7E72EAD0" w14:textId="77777777" w:rsidR="009C6DE4" w:rsidRPr="001162D2" w:rsidRDefault="009C6DE4" w:rsidP="009C6DE4"/>
    <w:p w14:paraId="4B8589F3" w14:textId="4A989599" w:rsidR="009C6DE4" w:rsidRPr="001162D2" w:rsidRDefault="009C6DE4" w:rsidP="00F57663">
      <w:pPr>
        <w:ind w:hanging="240"/>
        <w:rPr>
          <w:szCs w:val="20"/>
        </w:rPr>
      </w:pPr>
      <w:r w:rsidRPr="001162D2">
        <w:rPr>
          <w:rFonts w:cs="Courier New"/>
          <w:bCs/>
          <w:color w:val="FF0000"/>
        </w:rPr>
        <w:t> </w:t>
      </w:r>
      <w:r w:rsidRPr="001162D2">
        <w:rPr>
          <w:szCs w:val="20"/>
        </w:rPr>
        <w:t xml:space="preserve"> </w:t>
      </w:r>
    </w:p>
    <w:p w14:paraId="5D0A157A"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header</w:t>
      </w:r>
      <w:r w:rsidRPr="001162D2">
        <w:rPr>
          <w:color w:val="0000FF"/>
        </w:rPr>
        <w:t>&gt;</w:t>
      </w:r>
    </w:p>
    <w:p w14:paraId="66E6E03B" w14:textId="77777777" w:rsidR="009C6DE4" w:rsidRPr="001162D2" w:rsidRDefault="009C6DE4" w:rsidP="009C6DE4">
      <w:pPr>
        <w:ind w:hanging="480"/>
        <w:rPr>
          <w:szCs w:val="20"/>
        </w:rPr>
      </w:pPr>
      <w:hyperlink r:id="rId953"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order:LSR_ORD_REQ</w:t>
      </w:r>
      <w:r w:rsidRPr="001162D2">
        <w:rPr>
          <w:color w:val="0000FF"/>
        </w:rPr>
        <w:t>&gt;</w:t>
      </w:r>
    </w:p>
    <w:p w14:paraId="42351B63" w14:textId="77777777" w:rsidR="009C6DE4" w:rsidRPr="001162D2" w:rsidRDefault="009C6DE4" w:rsidP="009C6DE4">
      <w:pPr>
        <w:ind w:hanging="480"/>
        <w:rPr>
          <w:szCs w:val="20"/>
        </w:rPr>
      </w:pPr>
      <w:hyperlink r:id="rId954"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order:HDR</w:t>
      </w:r>
      <w:r w:rsidRPr="001162D2">
        <w:rPr>
          <w:color w:val="0000FF"/>
        </w:rPr>
        <w:t>&gt;</w:t>
      </w:r>
    </w:p>
    <w:p w14:paraId="0A688AA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order:CCNA</w:t>
      </w:r>
      <w:r w:rsidRPr="001162D2">
        <w:rPr>
          <w:color w:val="0000FF"/>
        </w:rPr>
        <w:t>&gt;</w:t>
      </w:r>
      <w:r w:rsidRPr="001162D2">
        <w:rPr>
          <w:bCs/>
        </w:rPr>
        <w:t>ZXL</w:t>
      </w:r>
      <w:r w:rsidRPr="001162D2">
        <w:rPr>
          <w:color w:val="0000FF"/>
        </w:rPr>
        <w:t>&lt;/</w:t>
      </w:r>
      <w:r w:rsidRPr="001162D2">
        <w:rPr>
          <w:color w:val="990000"/>
        </w:rPr>
        <w:t>order:CCNA</w:t>
      </w:r>
      <w:r w:rsidRPr="001162D2">
        <w:rPr>
          <w:color w:val="0000FF"/>
        </w:rPr>
        <w:t>&gt;</w:t>
      </w:r>
      <w:r w:rsidRPr="001162D2">
        <w:rPr>
          <w:szCs w:val="20"/>
        </w:rPr>
        <w:t xml:space="preserve"> </w:t>
      </w:r>
    </w:p>
    <w:p w14:paraId="679BA212"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order:PON</w:t>
      </w:r>
      <w:r w:rsidRPr="001162D2">
        <w:rPr>
          <w:color w:val="0000FF"/>
        </w:rPr>
        <w:t>&gt;</w:t>
      </w:r>
      <w:r w:rsidRPr="001162D2">
        <w:rPr>
          <w:bCs/>
        </w:rPr>
        <w:t>CVT0A044R31</w:t>
      </w:r>
      <w:r w:rsidRPr="001162D2">
        <w:rPr>
          <w:color w:val="0000FF"/>
        </w:rPr>
        <w:t>&lt;/</w:t>
      </w:r>
      <w:r w:rsidRPr="001162D2">
        <w:rPr>
          <w:color w:val="990000"/>
        </w:rPr>
        <w:t>order:PON</w:t>
      </w:r>
      <w:r w:rsidRPr="001162D2">
        <w:rPr>
          <w:color w:val="0000FF"/>
        </w:rPr>
        <w:t>&gt;</w:t>
      </w:r>
      <w:r w:rsidRPr="001162D2">
        <w:rPr>
          <w:szCs w:val="20"/>
        </w:rPr>
        <w:t xml:space="preserve"> </w:t>
      </w:r>
    </w:p>
    <w:p w14:paraId="58A58D5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order:VER</w:t>
      </w:r>
      <w:r w:rsidRPr="001162D2">
        <w:rPr>
          <w:color w:val="0000FF"/>
        </w:rPr>
        <w:t>&gt;</w:t>
      </w:r>
      <w:r w:rsidRPr="001162D2">
        <w:rPr>
          <w:bCs/>
        </w:rPr>
        <w:t>00</w:t>
      </w:r>
      <w:r w:rsidRPr="001162D2">
        <w:rPr>
          <w:color w:val="0000FF"/>
        </w:rPr>
        <w:t>&lt;/</w:t>
      </w:r>
      <w:r w:rsidRPr="001162D2">
        <w:rPr>
          <w:color w:val="990000"/>
        </w:rPr>
        <w:t>order:VER</w:t>
      </w:r>
      <w:r w:rsidRPr="001162D2">
        <w:rPr>
          <w:color w:val="0000FF"/>
        </w:rPr>
        <w:t>&gt;</w:t>
      </w:r>
      <w:r w:rsidRPr="001162D2">
        <w:rPr>
          <w:szCs w:val="20"/>
        </w:rPr>
        <w:t xml:space="preserve"> </w:t>
      </w:r>
    </w:p>
    <w:p w14:paraId="622C25A9"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order:AN</w:t>
      </w:r>
      <w:r w:rsidRPr="001162D2">
        <w:rPr>
          <w:color w:val="0000FF"/>
        </w:rPr>
        <w:t>&gt;</w:t>
      </w:r>
      <w:r w:rsidRPr="001162D2">
        <w:rPr>
          <w:bCs/>
        </w:rPr>
        <w:t>404N070042042</w:t>
      </w:r>
      <w:r w:rsidRPr="001162D2">
        <w:rPr>
          <w:color w:val="0000FF"/>
        </w:rPr>
        <w:t>&lt;/</w:t>
      </w:r>
      <w:r w:rsidRPr="001162D2">
        <w:rPr>
          <w:color w:val="990000"/>
        </w:rPr>
        <w:t>order:AN</w:t>
      </w:r>
      <w:r w:rsidRPr="001162D2">
        <w:rPr>
          <w:color w:val="0000FF"/>
        </w:rPr>
        <w:t>&gt;</w:t>
      </w:r>
      <w:r w:rsidRPr="001162D2">
        <w:rPr>
          <w:szCs w:val="20"/>
        </w:rPr>
        <w:t xml:space="preserve"> </w:t>
      </w:r>
    </w:p>
    <w:p w14:paraId="52ADA32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order:RVER</w:t>
      </w:r>
      <w:r w:rsidRPr="001162D2">
        <w:rPr>
          <w:color w:val="0000FF"/>
        </w:rPr>
        <w:t>&gt;</w:t>
      </w:r>
      <w:r w:rsidRPr="001162D2">
        <w:rPr>
          <w:bCs/>
        </w:rPr>
        <w:t>10.05</w:t>
      </w:r>
      <w:r w:rsidRPr="001162D2">
        <w:rPr>
          <w:color w:val="0000FF"/>
        </w:rPr>
        <w:t>&lt;/</w:t>
      </w:r>
      <w:r w:rsidRPr="001162D2">
        <w:rPr>
          <w:color w:val="990000"/>
        </w:rPr>
        <w:t>order:RVER</w:t>
      </w:r>
      <w:r w:rsidRPr="001162D2">
        <w:rPr>
          <w:color w:val="0000FF"/>
        </w:rPr>
        <w:t>&gt;</w:t>
      </w:r>
      <w:r w:rsidRPr="001162D2">
        <w:rPr>
          <w:szCs w:val="20"/>
        </w:rPr>
        <w:t xml:space="preserve"> </w:t>
      </w:r>
    </w:p>
    <w:p w14:paraId="6A59ECE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order:CC</w:t>
      </w:r>
      <w:r w:rsidRPr="001162D2">
        <w:rPr>
          <w:color w:val="0000FF"/>
        </w:rPr>
        <w:t>&gt;</w:t>
      </w:r>
      <w:r w:rsidRPr="001162D2">
        <w:rPr>
          <w:bCs/>
        </w:rPr>
        <w:t>9999</w:t>
      </w:r>
      <w:r w:rsidRPr="001162D2">
        <w:rPr>
          <w:color w:val="0000FF"/>
        </w:rPr>
        <w:t>&lt;/</w:t>
      </w:r>
      <w:r w:rsidRPr="001162D2">
        <w:rPr>
          <w:color w:val="990000"/>
        </w:rPr>
        <w:t>order:CC</w:t>
      </w:r>
      <w:r w:rsidRPr="001162D2">
        <w:rPr>
          <w:color w:val="0000FF"/>
        </w:rPr>
        <w:t>&gt;</w:t>
      </w:r>
      <w:r w:rsidRPr="001162D2">
        <w:rPr>
          <w:szCs w:val="20"/>
        </w:rPr>
        <w:t xml:space="preserve"> </w:t>
      </w:r>
    </w:p>
    <w:p w14:paraId="16E362C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order:STATE</w:t>
      </w:r>
      <w:r w:rsidRPr="001162D2">
        <w:rPr>
          <w:color w:val="0000FF"/>
        </w:rPr>
        <w:t>&gt;</w:t>
      </w:r>
      <w:r w:rsidRPr="001162D2">
        <w:rPr>
          <w:bCs/>
        </w:rPr>
        <w:t>GA</w:t>
      </w:r>
      <w:r w:rsidRPr="001162D2">
        <w:rPr>
          <w:color w:val="0000FF"/>
        </w:rPr>
        <w:t>&lt;/</w:t>
      </w:r>
      <w:r w:rsidRPr="001162D2">
        <w:rPr>
          <w:color w:val="990000"/>
        </w:rPr>
        <w:t>order:STATE</w:t>
      </w:r>
      <w:r w:rsidRPr="001162D2">
        <w:rPr>
          <w:color w:val="0000FF"/>
        </w:rPr>
        <w:t>&gt;</w:t>
      </w:r>
      <w:r w:rsidRPr="001162D2">
        <w:rPr>
          <w:szCs w:val="20"/>
        </w:rPr>
        <w:t xml:space="preserve"> </w:t>
      </w:r>
    </w:p>
    <w:p w14:paraId="2C50E02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order:MSG_TIMESTAMP</w:t>
      </w:r>
      <w:r w:rsidRPr="001162D2">
        <w:rPr>
          <w:color w:val="0000FF"/>
        </w:rPr>
        <w:t>&gt;</w:t>
      </w:r>
      <w:r w:rsidRPr="001162D2">
        <w:rPr>
          <w:bCs/>
        </w:rPr>
        <w:t>2009-06-19T10:56:42-05:00</w:t>
      </w:r>
      <w:r w:rsidRPr="001162D2">
        <w:rPr>
          <w:color w:val="0000FF"/>
        </w:rPr>
        <w:t>&lt;/</w:t>
      </w:r>
      <w:r w:rsidRPr="001162D2">
        <w:rPr>
          <w:color w:val="990000"/>
        </w:rPr>
        <w:t>order:MSG_TIMESTAMP</w:t>
      </w:r>
      <w:r w:rsidRPr="001162D2">
        <w:rPr>
          <w:color w:val="0000FF"/>
        </w:rPr>
        <w:t>&gt;</w:t>
      </w:r>
      <w:r w:rsidRPr="001162D2">
        <w:rPr>
          <w:szCs w:val="20"/>
        </w:rPr>
        <w:t xml:space="preserve"> </w:t>
      </w:r>
    </w:p>
    <w:p w14:paraId="35B42809"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order:DTSENT</w:t>
      </w:r>
      <w:r w:rsidRPr="001162D2">
        <w:rPr>
          <w:color w:val="0000FF"/>
        </w:rPr>
        <w:t>&gt;</w:t>
      </w:r>
      <w:r w:rsidRPr="001162D2">
        <w:rPr>
          <w:bCs/>
        </w:rPr>
        <w:t>200906191056AM</w:t>
      </w:r>
      <w:r w:rsidRPr="001162D2">
        <w:rPr>
          <w:color w:val="0000FF"/>
        </w:rPr>
        <w:t>&lt;/</w:t>
      </w:r>
      <w:r w:rsidRPr="001162D2">
        <w:rPr>
          <w:color w:val="990000"/>
        </w:rPr>
        <w:t>order:DTSENT</w:t>
      </w:r>
      <w:r w:rsidRPr="001162D2">
        <w:rPr>
          <w:color w:val="0000FF"/>
        </w:rPr>
        <w:t>&gt;</w:t>
      </w:r>
      <w:r w:rsidRPr="001162D2">
        <w:rPr>
          <w:szCs w:val="20"/>
        </w:rPr>
        <w:t xml:space="preserve"> </w:t>
      </w:r>
    </w:p>
    <w:p w14:paraId="5B70C26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order:HDR</w:t>
      </w:r>
      <w:r w:rsidRPr="001162D2">
        <w:rPr>
          <w:color w:val="0000FF"/>
        </w:rPr>
        <w:t>&gt;</w:t>
      </w:r>
    </w:p>
    <w:p w14:paraId="0FDDC64D" w14:textId="77777777" w:rsidR="009C6DE4" w:rsidRPr="001162D2" w:rsidRDefault="009C6DE4" w:rsidP="009C6DE4">
      <w:pPr>
        <w:ind w:hanging="480"/>
        <w:rPr>
          <w:szCs w:val="20"/>
        </w:rPr>
      </w:pPr>
      <w:hyperlink r:id="rId955"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order:LSR</w:t>
      </w:r>
      <w:r w:rsidRPr="001162D2">
        <w:rPr>
          <w:color w:val="0000FF"/>
        </w:rPr>
        <w:t>&gt;</w:t>
      </w:r>
    </w:p>
    <w:p w14:paraId="4A0D4141" w14:textId="77777777" w:rsidR="009C6DE4" w:rsidRPr="001162D2" w:rsidRDefault="009C6DE4" w:rsidP="009C6DE4">
      <w:pPr>
        <w:ind w:hanging="480"/>
        <w:rPr>
          <w:szCs w:val="20"/>
        </w:rPr>
      </w:pPr>
      <w:hyperlink r:id="rId956"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order:LSR_ADMIN</w:t>
      </w:r>
      <w:r w:rsidRPr="001162D2">
        <w:rPr>
          <w:color w:val="0000FF"/>
        </w:rPr>
        <w:t>&gt;</w:t>
      </w:r>
    </w:p>
    <w:p w14:paraId="798D26D0"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order:SC</w:t>
      </w:r>
      <w:r w:rsidRPr="001162D2">
        <w:rPr>
          <w:color w:val="0000FF"/>
        </w:rPr>
        <w:t>&gt;</w:t>
      </w:r>
      <w:r w:rsidRPr="001162D2">
        <w:rPr>
          <w:bCs/>
        </w:rPr>
        <w:t>LCSC</w:t>
      </w:r>
      <w:r w:rsidRPr="001162D2">
        <w:rPr>
          <w:color w:val="0000FF"/>
        </w:rPr>
        <w:t>&lt;/</w:t>
      </w:r>
      <w:r w:rsidRPr="001162D2">
        <w:rPr>
          <w:color w:val="990000"/>
        </w:rPr>
        <w:t>order:SC</w:t>
      </w:r>
      <w:r w:rsidRPr="001162D2">
        <w:rPr>
          <w:color w:val="0000FF"/>
        </w:rPr>
        <w:t>&gt;</w:t>
      </w:r>
      <w:r w:rsidRPr="001162D2">
        <w:rPr>
          <w:szCs w:val="20"/>
        </w:rPr>
        <w:t xml:space="preserve"> </w:t>
      </w:r>
    </w:p>
    <w:p w14:paraId="3716EF5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order:PROJECT</w:t>
      </w:r>
      <w:r w:rsidRPr="001162D2">
        <w:rPr>
          <w:color w:val="0000FF"/>
        </w:rPr>
        <w:t>&gt;</w:t>
      </w:r>
      <w:r w:rsidRPr="001162D2">
        <w:rPr>
          <w:bCs/>
        </w:rPr>
        <w:t>CAVENOBILL</w:t>
      </w:r>
      <w:r w:rsidRPr="001162D2">
        <w:rPr>
          <w:color w:val="0000FF"/>
        </w:rPr>
        <w:t>&lt;/</w:t>
      </w:r>
      <w:r w:rsidRPr="001162D2">
        <w:rPr>
          <w:color w:val="990000"/>
        </w:rPr>
        <w:t>order:PROJECT</w:t>
      </w:r>
      <w:r w:rsidRPr="001162D2">
        <w:rPr>
          <w:color w:val="0000FF"/>
        </w:rPr>
        <w:t>&gt;</w:t>
      </w:r>
      <w:r w:rsidRPr="001162D2">
        <w:rPr>
          <w:szCs w:val="20"/>
        </w:rPr>
        <w:t xml:space="preserve"> </w:t>
      </w:r>
    </w:p>
    <w:p w14:paraId="05E917DB"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order:REQTYP</w:t>
      </w:r>
      <w:r w:rsidRPr="001162D2">
        <w:rPr>
          <w:color w:val="0000FF"/>
        </w:rPr>
        <w:t>&gt;</w:t>
      </w:r>
      <w:r w:rsidRPr="001162D2">
        <w:rPr>
          <w:bCs/>
        </w:rPr>
        <w:t>AB</w:t>
      </w:r>
      <w:r w:rsidRPr="001162D2">
        <w:rPr>
          <w:color w:val="0000FF"/>
        </w:rPr>
        <w:t>&lt;/</w:t>
      </w:r>
      <w:r w:rsidRPr="001162D2">
        <w:rPr>
          <w:color w:val="990000"/>
        </w:rPr>
        <w:t>order:REQTYP</w:t>
      </w:r>
      <w:r w:rsidRPr="001162D2">
        <w:rPr>
          <w:color w:val="0000FF"/>
        </w:rPr>
        <w:t>&gt;</w:t>
      </w:r>
      <w:r w:rsidRPr="001162D2">
        <w:rPr>
          <w:szCs w:val="20"/>
        </w:rPr>
        <w:t xml:space="preserve"> </w:t>
      </w:r>
    </w:p>
    <w:p w14:paraId="5A44DCF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order:ACT</w:t>
      </w:r>
      <w:r w:rsidRPr="001162D2">
        <w:rPr>
          <w:color w:val="0000FF"/>
        </w:rPr>
        <w:t>&gt;</w:t>
      </w:r>
      <w:r w:rsidRPr="001162D2">
        <w:rPr>
          <w:bCs/>
        </w:rPr>
        <w:t>N</w:t>
      </w:r>
      <w:r w:rsidRPr="001162D2">
        <w:rPr>
          <w:color w:val="0000FF"/>
        </w:rPr>
        <w:t>&lt;/</w:t>
      </w:r>
      <w:r w:rsidRPr="001162D2">
        <w:rPr>
          <w:color w:val="990000"/>
        </w:rPr>
        <w:t>order:ACT</w:t>
      </w:r>
      <w:r w:rsidRPr="001162D2">
        <w:rPr>
          <w:color w:val="0000FF"/>
        </w:rPr>
        <w:t>&gt;</w:t>
      </w:r>
      <w:r w:rsidRPr="001162D2">
        <w:rPr>
          <w:szCs w:val="20"/>
        </w:rPr>
        <w:t xml:space="preserve"> </w:t>
      </w:r>
    </w:p>
    <w:p w14:paraId="1EDDB03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order:CIC</w:t>
      </w:r>
      <w:r w:rsidRPr="001162D2">
        <w:rPr>
          <w:color w:val="0000FF"/>
        </w:rPr>
        <w:t>&gt;</w:t>
      </w:r>
      <w:r w:rsidRPr="001162D2">
        <w:rPr>
          <w:bCs/>
        </w:rPr>
        <w:t>5124</w:t>
      </w:r>
      <w:r w:rsidRPr="001162D2">
        <w:rPr>
          <w:color w:val="0000FF"/>
        </w:rPr>
        <w:t>&lt;/</w:t>
      </w:r>
      <w:r w:rsidRPr="001162D2">
        <w:rPr>
          <w:color w:val="990000"/>
        </w:rPr>
        <w:t>order:CIC</w:t>
      </w:r>
      <w:r w:rsidRPr="001162D2">
        <w:rPr>
          <w:color w:val="0000FF"/>
        </w:rPr>
        <w:t>&gt;</w:t>
      </w:r>
      <w:r w:rsidRPr="001162D2">
        <w:rPr>
          <w:szCs w:val="20"/>
        </w:rPr>
        <w:t xml:space="preserve"> </w:t>
      </w:r>
    </w:p>
    <w:p w14:paraId="39BF236C" w14:textId="77777777" w:rsidR="009C6DE4" w:rsidRPr="001162D2" w:rsidRDefault="009C6DE4" w:rsidP="009C6DE4">
      <w:pPr>
        <w:ind w:hanging="480"/>
        <w:rPr>
          <w:szCs w:val="20"/>
        </w:rPr>
      </w:pPr>
      <w:hyperlink r:id="rId957"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order:AUTHORIZATION</w:t>
      </w:r>
      <w:r w:rsidRPr="001162D2">
        <w:rPr>
          <w:color w:val="0000FF"/>
        </w:rPr>
        <w:t>&gt;</w:t>
      </w:r>
    </w:p>
    <w:p w14:paraId="74BECB7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order:TOS</w:t>
      </w:r>
      <w:r w:rsidRPr="001162D2">
        <w:rPr>
          <w:color w:val="0000FF"/>
        </w:rPr>
        <w:t>&gt;</w:t>
      </w:r>
      <w:r w:rsidRPr="001162D2">
        <w:rPr>
          <w:bCs/>
        </w:rPr>
        <w:t>1B--</w:t>
      </w:r>
      <w:r w:rsidRPr="001162D2">
        <w:rPr>
          <w:color w:val="0000FF"/>
        </w:rPr>
        <w:t>&lt;/</w:t>
      </w:r>
      <w:r w:rsidRPr="001162D2">
        <w:rPr>
          <w:color w:val="990000"/>
        </w:rPr>
        <w:t>order:TOS</w:t>
      </w:r>
      <w:r w:rsidRPr="001162D2">
        <w:rPr>
          <w:color w:val="0000FF"/>
        </w:rPr>
        <w:t>&gt;</w:t>
      </w:r>
      <w:r w:rsidRPr="001162D2">
        <w:rPr>
          <w:szCs w:val="20"/>
        </w:rPr>
        <w:t xml:space="preserve"> </w:t>
      </w:r>
    </w:p>
    <w:p w14:paraId="569056E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order:DDD</w:t>
      </w:r>
      <w:r w:rsidRPr="001162D2">
        <w:rPr>
          <w:color w:val="0000FF"/>
        </w:rPr>
        <w:t>&gt;</w:t>
      </w:r>
      <w:r w:rsidRPr="001162D2">
        <w:rPr>
          <w:bCs/>
        </w:rPr>
        <w:t>20091231</w:t>
      </w:r>
      <w:r w:rsidRPr="001162D2">
        <w:rPr>
          <w:color w:val="0000FF"/>
        </w:rPr>
        <w:t>&lt;/</w:t>
      </w:r>
      <w:r w:rsidRPr="001162D2">
        <w:rPr>
          <w:color w:val="990000"/>
        </w:rPr>
        <w:t>order:DDD</w:t>
      </w:r>
      <w:r w:rsidRPr="001162D2">
        <w:rPr>
          <w:color w:val="0000FF"/>
        </w:rPr>
        <w:t>&gt;</w:t>
      </w:r>
      <w:r w:rsidRPr="001162D2">
        <w:rPr>
          <w:szCs w:val="20"/>
        </w:rPr>
        <w:t xml:space="preserve"> </w:t>
      </w:r>
    </w:p>
    <w:p w14:paraId="7A634252"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order:ACTL</w:t>
      </w:r>
      <w:r w:rsidRPr="001162D2">
        <w:rPr>
          <w:color w:val="0000FF"/>
        </w:rPr>
        <w:t>&gt;</w:t>
      </w:r>
      <w:r w:rsidRPr="001162D2">
        <w:rPr>
          <w:bCs/>
        </w:rPr>
        <w:t>PWSPGAAS94A</w:t>
      </w:r>
      <w:r w:rsidRPr="001162D2">
        <w:rPr>
          <w:color w:val="0000FF"/>
        </w:rPr>
        <w:t>&lt;/</w:t>
      </w:r>
      <w:r w:rsidRPr="001162D2">
        <w:rPr>
          <w:color w:val="990000"/>
        </w:rPr>
        <w:t>order:ACTL</w:t>
      </w:r>
      <w:r w:rsidRPr="001162D2">
        <w:rPr>
          <w:color w:val="0000FF"/>
        </w:rPr>
        <w:t>&gt;</w:t>
      </w:r>
      <w:r w:rsidRPr="001162D2">
        <w:rPr>
          <w:szCs w:val="20"/>
        </w:rPr>
        <w:t xml:space="preserve"> </w:t>
      </w:r>
    </w:p>
    <w:p w14:paraId="4CF4328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order:NC</w:t>
      </w:r>
      <w:r w:rsidRPr="001162D2">
        <w:rPr>
          <w:color w:val="0000FF"/>
        </w:rPr>
        <w:t>&gt;</w:t>
      </w:r>
      <w:r w:rsidRPr="001162D2">
        <w:rPr>
          <w:bCs/>
        </w:rPr>
        <w:t>LY--</w:t>
      </w:r>
      <w:r w:rsidRPr="001162D2">
        <w:rPr>
          <w:color w:val="0000FF"/>
        </w:rPr>
        <w:t>&lt;/</w:t>
      </w:r>
      <w:r w:rsidRPr="001162D2">
        <w:rPr>
          <w:color w:val="990000"/>
        </w:rPr>
        <w:t>order:NC</w:t>
      </w:r>
      <w:r w:rsidRPr="001162D2">
        <w:rPr>
          <w:color w:val="0000FF"/>
        </w:rPr>
        <w:t>&gt;</w:t>
      </w:r>
      <w:r w:rsidRPr="001162D2">
        <w:rPr>
          <w:szCs w:val="20"/>
        </w:rPr>
        <w:t xml:space="preserve"> </w:t>
      </w:r>
    </w:p>
    <w:p w14:paraId="4F43773A" w14:textId="77777777" w:rsidR="009C6DE4" w:rsidRPr="001162D2" w:rsidRDefault="009C6DE4" w:rsidP="009C6DE4">
      <w:pPr>
        <w:ind w:hanging="480"/>
        <w:rPr>
          <w:szCs w:val="20"/>
        </w:rPr>
      </w:pPr>
      <w:r w:rsidRPr="001162D2">
        <w:rPr>
          <w:rFonts w:cs="Courier New"/>
          <w:bCs/>
          <w:color w:val="FF0000"/>
        </w:rPr>
        <w:lastRenderedPageBreak/>
        <w:t> </w:t>
      </w:r>
      <w:r w:rsidRPr="001162D2">
        <w:rPr>
          <w:szCs w:val="20"/>
        </w:rPr>
        <w:t xml:space="preserve"> </w:t>
      </w:r>
      <w:r w:rsidRPr="001162D2">
        <w:rPr>
          <w:color w:val="0000FF"/>
        </w:rPr>
        <w:t>&lt;</w:t>
      </w:r>
      <w:r w:rsidRPr="001162D2">
        <w:rPr>
          <w:color w:val="990000"/>
        </w:rPr>
        <w:t>order:NCI</w:t>
      </w:r>
      <w:r w:rsidRPr="001162D2">
        <w:rPr>
          <w:color w:val="0000FF"/>
        </w:rPr>
        <w:t>&gt;</w:t>
      </w:r>
      <w:r w:rsidRPr="001162D2">
        <w:rPr>
          <w:bCs/>
        </w:rPr>
        <w:t>02QC5.OOS</w:t>
      </w:r>
      <w:r w:rsidRPr="001162D2">
        <w:rPr>
          <w:color w:val="0000FF"/>
        </w:rPr>
        <w:t>&lt;/</w:t>
      </w:r>
      <w:r w:rsidRPr="001162D2">
        <w:rPr>
          <w:color w:val="990000"/>
        </w:rPr>
        <w:t>order:NCI</w:t>
      </w:r>
      <w:r w:rsidRPr="001162D2">
        <w:rPr>
          <w:color w:val="0000FF"/>
        </w:rPr>
        <w:t>&gt;</w:t>
      </w:r>
      <w:r w:rsidRPr="001162D2">
        <w:rPr>
          <w:szCs w:val="20"/>
        </w:rPr>
        <w:t xml:space="preserve"> </w:t>
      </w:r>
    </w:p>
    <w:p w14:paraId="6A41D48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order:SECNCI</w:t>
      </w:r>
      <w:r w:rsidRPr="001162D2">
        <w:rPr>
          <w:color w:val="0000FF"/>
        </w:rPr>
        <w:t>&gt;</w:t>
      </w:r>
      <w:r w:rsidRPr="001162D2">
        <w:rPr>
          <w:bCs/>
        </w:rPr>
        <w:t>02IS5</w:t>
      </w:r>
      <w:r w:rsidRPr="001162D2">
        <w:rPr>
          <w:color w:val="0000FF"/>
        </w:rPr>
        <w:t>&lt;/</w:t>
      </w:r>
      <w:r w:rsidRPr="001162D2">
        <w:rPr>
          <w:color w:val="990000"/>
        </w:rPr>
        <w:t>order:SECNCI</w:t>
      </w:r>
      <w:r w:rsidRPr="001162D2">
        <w:rPr>
          <w:color w:val="0000FF"/>
        </w:rPr>
        <w:t>&gt;</w:t>
      </w:r>
      <w:r w:rsidRPr="001162D2">
        <w:rPr>
          <w:szCs w:val="20"/>
        </w:rPr>
        <w:t xml:space="preserve"> </w:t>
      </w:r>
    </w:p>
    <w:p w14:paraId="7A82D418"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order:AUTHORIZATION</w:t>
      </w:r>
      <w:r w:rsidRPr="001162D2">
        <w:rPr>
          <w:color w:val="0000FF"/>
        </w:rPr>
        <w:t>&gt;</w:t>
      </w:r>
    </w:p>
    <w:p w14:paraId="080F9E8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order:LSR_ADMIN</w:t>
      </w:r>
      <w:r w:rsidRPr="001162D2">
        <w:rPr>
          <w:color w:val="0000FF"/>
        </w:rPr>
        <w:t>&gt;</w:t>
      </w:r>
    </w:p>
    <w:p w14:paraId="5A4038B0" w14:textId="77777777" w:rsidR="009C6DE4" w:rsidRPr="001162D2" w:rsidRDefault="009C6DE4" w:rsidP="009C6DE4">
      <w:pPr>
        <w:ind w:hanging="480"/>
        <w:rPr>
          <w:szCs w:val="20"/>
        </w:rPr>
      </w:pPr>
      <w:hyperlink r:id="rId958"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order:LSR_BILL</w:t>
      </w:r>
      <w:r w:rsidRPr="001162D2">
        <w:rPr>
          <w:color w:val="0000FF"/>
        </w:rPr>
        <w:t>&gt;</w:t>
      </w:r>
    </w:p>
    <w:p w14:paraId="6CCBADD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order:BAN1</w:t>
      </w:r>
      <w:r w:rsidRPr="001162D2">
        <w:rPr>
          <w:color w:val="0000FF"/>
        </w:rPr>
        <w:t>&gt;</w:t>
      </w:r>
      <w:r w:rsidRPr="001162D2">
        <w:rPr>
          <w:bCs/>
        </w:rPr>
        <w:t>404N070042042</w:t>
      </w:r>
      <w:r w:rsidRPr="001162D2">
        <w:rPr>
          <w:color w:val="0000FF"/>
        </w:rPr>
        <w:t>&lt;/</w:t>
      </w:r>
      <w:r w:rsidRPr="001162D2">
        <w:rPr>
          <w:color w:val="990000"/>
        </w:rPr>
        <w:t>order:BAN1</w:t>
      </w:r>
      <w:r w:rsidRPr="001162D2">
        <w:rPr>
          <w:color w:val="0000FF"/>
        </w:rPr>
        <w:t>&gt;</w:t>
      </w:r>
      <w:r w:rsidRPr="001162D2">
        <w:rPr>
          <w:szCs w:val="20"/>
        </w:rPr>
        <w:t xml:space="preserve"> </w:t>
      </w:r>
    </w:p>
    <w:p w14:paraId="5CDA407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order:ACNA</w:t>
      </w:r>
      <w:r w:rsidRPr="001162D2">
        <w:rPr>
          <w:color w:val="0000FF"/>
        </w:rPr>
        <w:t>&gt;</w:t>
      </w:r>
      <w:r w:rsidRPr="001162D2">
        <w:rPr>
          <w:bCs/>
        </w:rPr>
        <w:t>ZXL</w:t>
      </w:r>
      <w:r w:rsidRPr="001162D2">
        <w:rPr>
          <w:color w:val="0000FF"/>
        </w:rPr>
        <w:t>&lt;/</w:t>
      </w:r>
      <w:r w:rsidRPr="001162D2">
        <w:rPr>
          <w:color w:val="990000"/>
        </w:rPr>
        <w:t>order:ACNA</w:t>
      </w:r>
      <w:r w:rsidRPr="001162D2">
        <w:rPr>
          <w:color w:val="0000FF"/>
        </w:rPr>
        <w:t>&gt;</w:t>
      </w:r>
      <w:r w:rsidRPr="001162D2">
        <w:rPr>
          <w:szCs w:val="20"/>
        </w:rPr>
        <w:t xml:space="preserve"> </w:t>
      </w:r>
    </w:p>
    <w:p w14:paraId="3BE80A32"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order:LSR_BILL</w:t>
      </w:r>
      <w:r w:rsidRPr="001162D2">
        <w:rPr>
          <w:color w:val="0000FF"/>
        </w:rPr>
        <w:t>&gt;</w:t>
      </w:r>
    </w:p>
    <w:p w14:paraId="4FDBE865" w14:textId="77777777" w:rsidR="009C6DE4" w:rsidRPr="001162D2" w:rsidRDefault="009C6DE4" w:rsidP="009C6DE4">
      <w:pPr>
        <w:ind w:hanging="480"/>
        <w:rPr>
          <w:szCs w:val="20"/>
        </w:rPr>
      </w:pPr>
      <w:hyperlink r:id="rId959"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order:CONTACT</w:t>
      </w:r>
      <w:r w:rsidRPr="001162D2">
        <w:rPr>
          <w:color w:val="0000FF"/>
        </w:rPr>
        <w:t>&gt;</w:t>
      </w:r>
    </w:p>
    <w:p w14:paraId="426F486D"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order:INIT</w:t>
      </w:r>
      <w:r w:rsidRPr="001162D2">
        <w:rPr>
          <w:color w:val="0000FF"/>
        </w:rPr>
        <w:t>&gt;</w:t>
      </w:r>
      <w:r w:rsidRPr="001162D2">
        <w:rPr>
          <w:bCs/>
        </w:rPr>
        <w:t>BOJANGLES</w:t>
      </w:r>
      <w:r w:rsidRPr="001162D2">
        <w:rPr>
          <w:color w:val="0000FF"/>
        </w:rPr>
        <w:t>&lt;/</w:t>
      </w:r>
      <w:r w:rsidRPr="001162D2">
        <w:rPr>
          <w:color w:val="990000"/>
        </w:rPr>
        <w:t>order:INIT</w:t>
      </w:r>
      <w:r w:rsidRPr="001162D2">
        <w:rPr>
          <w:color w:val="0000FF"/>
        </w:rPr>
        <w:t>&gt;</w:t>
      </w:r>
      <w:r w:rsidRPr="001162D2">
        <w:rPr>
          <w:szCs w:val="20"/>
        </w:rPr>
        <w:t xml:space="preserve"> </w:t>
      </w:r>
    </w:p>
    <w:p w14:paraId="423A605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order:INIT_TEL_NO</w:t>
      </w:r>
      <w:r w:rsidRPr="001162D2">
        <w:rPr>
          <w:color w:val="0000FF"/>
        </w:rPr>
        <w:t>&gt;</w:t>
      </w:r>
      <w:r w:rsidRPr="001162D2">
        <w:rPr>
          <w:bCs/>
        </w:rPr>
        <w:t>8884448888</w:t>
      </w:r>
      <w:r w:rsidRPr="001162D2">
        <w:rPr>
          <w:color w:val="0000FF"/>
        </w:rPr>
        <w:t>&lt;/</w:t>
      </w:r>
      <w:r w:rsidRPr="001162D2">
        <w:rPr>
          <w:color w:val="990000"/>
        </w:rPr>
        <w:t>order:INIT_TEL_NO</w:t>
      </w:r>
      <w:r w:rsidRPr="001162D2">
        <w:rPr>
          <w:color w:val="0000FF"/>
        </w:rPr>
        <w:t>&gt;</w:t>
      </w:r>
      <w:r w:rsidRPr="001162D2">
        <w:rPr>
          <w:szCs w:val="20"/>
        </w:rPr>
        <w:t xml:space="preserve"> </w:t>
      </w:r>
    </w:p>
    <w:p w14:paraId="548F45F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order:INIT_FAX_NO</w:t>
      </w:r>
      <w:r w:rsidRPr="001162D2">
        <w:rPr>
          <w:color w:val="0000FF"/>
        </w:rPr>
        <w:t>&gt;</w:t>
      </w:r>
      <w:r w:rsidRPr="001162D2">
        <w:rPr>
          <w:bCs/>
        </w:rPr>
        <w:t>4448884444</w:t>
      </w:r>
      <w:r w:rsidRPr="001162D2">
        <w:rPr>
          <w:color w:val="0000FF"/>
        </w:rPr>
        <w:t>&lt;/</w:t>
      </w:r>
      <w:r w:rsidRPr="001162D2">
        <w:rPr>
          <w:color w:val="990000"/>
        </w:rPr>
        <w:t>order:INIT_FAX_NO</w:t>
      </w:r>
      <w:r w:rsidRPr="001162D2">
        <w:rPr>
          <w:color w:val="0000FF"/>
        </w:rPr>
        <w:t>&gt;</w:t>
      </w:r>
      <w:r w:rsidRPr="001162D2">
        <w:rPr>
          <w:szCs w:val="20"/>
        </w:rPr>
        <w:t xml:space="preserve"> </w:t>
      </w:r>
    </w:p>
    <w:p w14:paraId="177C1CC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order:IMPCON</w:t>
      </w:r>
      <w:r w:rsidRPr="001162D2">
        <w:rPr>
          <w:color w:val="0000FF"/>
        </w:rPr>
        <w:t>&gt;</w:t>
      </w:r>
      <w:r w:rsidRPr="001162D2">
        <w:rPr>
          <w:bCs/>
        </w:rPr>
        <w:t>BIG BIRD</w:t>
      </w:r>
      <w:r w:rsidRPr="001162D2">
        <w:rPr>
          <w:color w:val="0000FF"/>
        </w:rPr>
        <w:t>&lt;/</w:t>
      </w:r>
      <w:r w:rsidRPr="001162D2">
        <w:rPr>
          <w:color w:val="990000"/>
        </w:rPr>
        <w:t>order:IMPCON</w:t>
      </w:r>
      <w:r w:rsidRPr="001162D2">
        <w:rPr>
          <w:color w:val="0000FF"/>
        </w:rPr>
        <w:t>&gt;</w:t>
      </w:r>
      <w:r w:rsidRPr="001162D2">
        <w:rPr>
          <w:szCs w:val="20"/>
        </w:rPr>
        <w:t xml:space="preserve"> </w:t>
      </w:r>
    </w:p>
    <w:p w14:paraId="0F69B8EC"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order:IMPCON_TEL_NO</w:t>
      </w:r>
      <w:r w:rsidRPr="001162D2">
        <w:rPr>
          <w:color w:val="0000FF"/>
        </w:rPr>
        <w:t>&gt;</w:t>
      </w:r>
      <w:r w:rsidRPr="001162D2">
        <w:rPr>
          <w:bCs/>
        </w:rPr>
        <w:t>5550003333</w:t>
      </w:r>
      <w:r w:rsidRPr="001162D2">
        <w:rPr>
          <w:color w:val="0000FF"/>
        </w:rPr>
        <w:t>&lt;/</w:t>
      </w:r>
      <w:r w:rsidRPr="001162D2">
        <w:rPr>
          <w:color w:val="990000"/>
        </w:rPr>
        <w:t>order:IMPCON_TEL_NO</w:t>
      </w:r>
      <w:r w:rsidRPr="001162D2">
        <w:rPr>
          <w:color w:val="0000FF"/>
        </w:rPr>
        <w:t>&gt;</w:t>
      </w:r>
      <w:r w:rsidRPr="001162D2">
        <w:rPr>
          <w:szCs w:val="20"/>
        </w:rPr>
        <w:t xml:space="preserve"> </w:t>
      </w:r>
    </w:p>
    <w:p w14:paraId="65E7DE0B"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order:CONTACT</w:t>
      </w:r>
      <w:r w:rsidRPr="001162D2">
        <w:rPr>
          <w:color w:val="0000FF"/>
        </w:rPr>
        <w:t>&gt;</w:t>
      </w:r>
    </w:p>
    <w:p w14:paraId="0B3E419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order:LSR</w:t>
      </w:r>
      <w:r w:rsidRPr="001162D2">
        <w:rPr>
          <w:color w:val="0000FF"/>
        </w:rPr>
        <w:t>&gt;</w:t>
      </w:r>
    </w:p>
    <w:p w14:paraId="6E65E490" w14:textId="77777777" w:rsidR="009C6DE4" w:rsidRPr="001162D2" w:rsidRDefault="009C6DE4" w:rsidP="009C6DE4">
      <w:pPr>
        <w:ind w:hanging="480"/>
        <w:rPr>
          <w:szCs w:val="20"/>
        </w:rPr>
      </w:pPr>
      <w:hyperlink r:id="rId960"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order:EU</w:t>
      </w:r>
      <w:r w:rsidRPr="001162D2">
        <w:rPr>
          <w:color w:val="0000FF"/>
        </w:rPr>
        <w:t>&gt;</w:t>
      </w:r>
    </w:p>
    <w:p w14:paraId="55FE4B71" w14:textId="77777777" w:rsidR="009C6DE4" w:rsidRPr="001162D2" w:rsidRDefault="009C6DE4" w:rsidP="009C6DE4">
      <w:pPr>
        <w:ind w:hanging="480"/>
        <w:rPr>
          <w:szCs w:val="20"/>
        </w:rPr>
      </w:pPr>
      <w:hyperlink r:id="rId961"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order:LOC_ACCESS</w:t>
      </w:r>
      <w:r w:rsidRPr="001162D2">
        <w:rPr>
          <w:color w:val="0000FF"/>
        </w:rPr>
        <w:t>&gt;</w:t>
      </w:r>
    </w:p>
    <w:p w14:paraId="17A113E2" w14:textId="77777777" w:rsidR="009C6DE4" w:rsidRPr="001162D2" w:rsidRDefault="009C6DE4" w:rsidP="009C6DE4">
      <w:pPr>
        <w:ind w:hanging="480"/>
        <w:rPr>
          <w:szCs w:val="20"/>
        </w:rPr>
      </w:pPr>
      <w:hyperlink r:id="rId962"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order:LOC_ACCESS_HEADER_INFO</w:t>
      </w:r>
      <w:r w:rsidRPr="001162D2">
        <w:rPr>
          <w:color w:val="0000FF"/>
        </w:rPr>
        <w:t>&gt;</w:t>
      </w:r>
    </w:p>
    <w:p w14:paraId="198472CF" w14:textId="77777777" w:rsidR="00C173AC" w:rsidRDefault="009C6DE4" w:rsidP="009C6DE4">
      <w:pPr>
        <w:ind w:hanging="480"/>
        <w:rPr>
          <w:color w:val="0000FF"/>
        </w:rPr>
      </w:pPr>
      <w:r w:rsidRPr="001162D2">
        <w:rPr>
          <w:rFonts w:cs="Courier New"/>
          <w:bCs/>
          <w:color w:val="FF0000"/>
        </w:rPr>
        <w:t> </w:t>
      </w:r>
      <w:r w:rsidRPr="001162D2">
        <w:rPr>
          <w:szCs w:val="20"/>
        </w:rPr>
        <w:t xml:space="preserve"> </w:t>
      </w:r>
      <w:r w:rsidRPr="001162D2">
        <w:rPr>
          <w:color w:val="0000FF"/>
        </w:rPr>
        <w:t>&lt;</w:t>
      </w:r>
      <w:r w:rsidRPr="001162D2">
        <w:rPr>
          <w:color w:val="990000"/>
        </w:rPr>
        <w:t>order:NAME</w:t>
      </w:r>
      <w:r w:rsidRPr="001162D2">
        <w:rPr>
          <w:color w:val="0000FF"/>
        </w:rPr>
        <w:t>&gt;</w:t>
      </w:r>
      <w:r w:rsidRPr="001162D2">
        <w:rPr>
          <w:bCs/>
        </w:rPr>
        <w:t>Bojangles Studios</w:t>
      </w:r>
      <w:r w:rsidRPr="001162D2">
        <w:rPr>
          <w:color w:val="0000FF"/>
        </w:rPr>
        <w:t>&lt;/</w:t>
      </w:r>
      <w:r w:rsidRPr="001162D2">
        <w:rPr>
          <w:color w:val="990000"/>
        </w:rPr>
        <w:t>order:NAME</w:t>
      </w:r>
      <w:r w:rsidRPr="001162D2">
        <w:rPr>
          <w:color w:val="0000FF"/>
        </w:rPr>
        <w:t>&gt;</w:t>
      </w:r>
    </w:p>
    <w:p w14:paraId="09354166" w14:textId="77777777" w:rsidR="00C173AC" w:rsidRDefault="009C6DE4" w:rsidP="00C173AC">
      <w:pPr>
        <w:ind w:hanging="480"/>
        <w:rPr>
          <w:rFonts w:cs="Arial"/>
          <w:szCs w:val="20"/>
        </w:rPr>
      </w:pPr>
      <w:r w:rsidRPr="001162D2">
        <w:rPr>
          <w:szCs w:val="20"/>
        </w:rPr>
        <w:t xml:space="preserve"> </w:t>
      </w:r>
      <w:hyperlink r:id="rId963" w:anchor="#" w:history="1">
        <w:r w:rsidR="00C173AC">
          <w:rPr>
            <w:rStyle w:val="Hyperlink"/>
            <w:rFonts w:cs="Courier New"/>
            <w:bCs/>
            <w:color w:val="FF0000"/>
          </w:rPr>
          <w:t>-</w:t>
        </w:r>
      </w:hyperlink>
      <w:r w:rsidR="00C173AC">
        <w:rPr>
          <w:rFonts w:cs="Arial"/>
          <w:szCs w:val="20"/>
        </w:rPr>
        <w:t xml:space="preserve"> </w:t>
      </w:r>
      <w:r w:rsidR="00C173AC">
        <w:rPr>
          <w:rFonts w:cs="Arial"/>
          <w:color w:val="0000FF"/>
        </w:rPr>
        <w:t>&lt;</w:t>
      </w:r>
      <w:r w:rsidR="00C173AC">
        <w:rPr>
          <w:rFonts w:cs="Arial"/>
          <w:color w:val="990000"/>
        </w:rPr>
        <w:t>order:LOC_ACCESS_HEADER_INFO</w:t>
      </w:r>
      <w:r w:rsidR="00C173AC">
        <w:rPr>
          <w:rFonts w:cs="Arial"/>
          <w:color w:val="0000FF"/>
        </w:rPr>
        <w:t>&gt;</w:t>
      </w:r>
    </w:p>
    <w:p w14:paraId="5B1AA37F" w14:textId="77777777" w:rsidR="00C173AC" w:rsidRDefault="00C173AC" w:rsidP="00C173AC">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27FF16E1" w14:textId="77777777" w:rsidR="00C173AC" w:rsidRDefault="00C173AC" w:rsidP="00C173AC">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001D841E" w14:textId="77777777" w:rsidR="009C6DE4" w:rsidRPr="001162D2" w:rsidRDefault="009C6DE4" w:rsidP="009C6DE4">
      <w:pPr>
        <w:ind w:hanging="480"/>
        <w:rPr>
          <w:szCs w:val="20"/>
        </w:rPr>
      </w:pPr>
      <w:hyperlink r:id="rId964"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order:ORD_SVC_ADDR_GRP</w:t>
      </w:r>
      <w:r w:rsidRPr="001162D2">
        <w:rPr>
          <w:color w:val="0000FF"/>
        </w:rPr>
        <w:t>&gt;</w:t>
      </w:r>
    </w:p>
    <w:p w14:paraId="0762263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order:SANO</w:t>
      </w:r>
      <w:r w:rsidRPr="001162D2">
        <w:rPr>
          <w:color w:val="0000FF"/>
        </w:rPr>
        <w:t>&gt;</w:t>
      </w:r>
      <w:r w:rsidRPr="001162D2">
        <w:rPr>
          <w:bCs/>
        </w:rPr>
        <w:t>4373</w:t>
      </w:r>
      <w:r w:rsidRPr="001162D2">
        <w:rPr>
          <w:color w:val="0000FF"/>
        </w:rPr>
        <w:t>&lt;/</w:t>
      </w:r>
      <w:r w:rsidRPr="001162D2">
        <w:rPr>
          <w:color w:val="990000"/>
        </w:rPr>
        <w:t>order:SANO</w:t>
      </w:r>
      <w:r w:rsidRPr="001162D2">
        <w:rPr>
          <w:color w:val="0000FF"/>
        </w:rPr>
        <w:t>&gt;</w:t>
      </w:r>
      <w:r w:rsidRPr="001162D2">
        <w:rPr>
          <w:szCs w:val="20"/>
        </w:rPr>
        <w:t xml:space="preserve"> </w:t>
      </w:r>
    </w:p>
    <w:p w14:paraId="5B6142C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order:SASN</w:t>
      </w:r>
      <w:r w:rsidRPr="001162D2">
        <w:rPr>
          <w:color w:val="0000FF"/>
        </w:rPr>
        <w:t>&gt;</w:t>
      </w:r>
      <w:smartTag w:uri="urn:schemas-microsoft-com:office:smarttags" w:element="City">
        <w:smartTag w:uri="urn:schemas-microsoft-com:office:smarttags" w:element="place">
          <w:r w:rsidRPr="001162D2">
            <w:rPr>
              <w:bCs/>
            </w:rPr>
            <w:t>ATLANTA</w:t>
          </w:r>
        </w:smartTag>
      </w:smartTag>
      <w:r w:rsidRPr="001162D2">
        <w:rPr>
          <w:color w:val="0000FF"/>
        </w:rPr>
        <w:t>&lt;/</w:t>
      </w:r>
      <w:r w:rsidRPr="001162D2">
        <w:rPr>
          <w:color w:val="990000"/>
        </w:rPr>
        <w:t>order:SASN</w:t>
      </w:r>
      <w:r w:rsidRPr="001162D2">
        <w:rPr>
          <w:color w:val="0000FF"/>
        </w:rPr>
        <w:t>&gt;</w:t>
      </w:r>
      <w:r w:rsidRPr="001162D2">
        <w:rPr>
          <w:szCs w:val="20"/>
        </w:rPr>
        <w:t xml:space="preserve"> </w:t>
      </w:r>
    </w:p>
    <w:p w14:paraId="3D4CC8D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order:SATH</w:t>
      </w:r>
      <w:r w:rsidRPr="001162D2">
        <w:rPr>
          <w:color w:val="0000FF"/>
        </w:rPr>
        <w:t>&gt;</w:t>
      </w:r>
      <w:r w:rsidRPr="001162D2">
        <w:rPr>
          <w:bCs/>
        </w:rPr>
        <w:t>ST</w:t>
      </w:r>
      <w:r w:rsidRPr="001162D2">
        <w:rPr>
          <w:color w:val="0000FF"/>
        </w:rPr>
        <w:t>&lt;/</w:t>
      </w:r>
      <w:r w:rsidRPr="001162D2">
        <w:rPr>
          <w:color w:val="990000"/>
        </w:rPr>
        <w:t>order:SATH</w:t>
      </w:r>
      <w:r w:rsidRPr="001162D2">
        <w:rPr>
          <w:color w:val="0000FF"/>
        </w:rPr>
        <w:t>&gt;</w:t>
      </w:r>
      <w:r w:rsidRPr="001162D2">
        <w:rPr>
          <w:szCs w:val="20"/>
        </w:rPr>
        <w:t xml:space="preserve"> </w:t>
      </w:r>
    </w:p>
    <w:p w14:paraId="45C1E63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order:SASS</w:t>
      </w:r>
      <w:r w:rsidRPr="001162D2">
        <w:rPr>
          <w:color w:val="0000FF"/>
        </w:rPr>
        <w:t>&gt;</w:t>
      </w:r>
      <w:r w:rsidRPr="001162D2">
        <w:rPr>
          <w:bCs/>
        </w:rPr>
        <w:t>SW</w:t>
      </w:r>
      <w:r w:rsidRPr="001162D2">
        <w:rPr>
          <w:color w:val="0000FF"/>
        </w:rPr>
        <w:t>&lt;/</w:t>
      </w:r>
      <w:r w:rsidRPr="001162D2">
        <w:rPr>
          <w:color w:val="990000"/>
        </w:rPr>
        <w:t>order:SASS</w:t>
      </w:r>
      <w:r w:rsidRPr="001162D2">
        <w:rPr>
          <w:color w:val="0000FF"/>
        </w:rPr>
        <w:t>&gt;</w:t>
      </w:r>
      <w:r w:rsidRPr="001162D2">
        <w:rPr>
          <w:szCs w:val="20"/>
        </w:rPr>
        <w:t xml:space="preserve"> </w:t>
      </w:r>
    </w:p>
    <w:p w14:paraId="3AAA1E2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order:CITY</w:t>
      </w:r>
      <w:r w:rsidRPr="001162D2">
        <w:rPr>
          <w:color w:val="0000FF"/>
        </w:rPr>
        <w:t>&gt;</w:t>
      </w:r>
      <w:r w:rsidRPr="001162D2">
        <w:rPr>
          <w:bCs/>
        </w:rPr>
        <w:t>POWDER SPRINGS</w:t>
      </w:r>
      <w:r w:rsidRPr="001162D2">
        <w:rPr>
          <w:color w:val="0000FF"/>
        </w:rPr>
        <w:t>&lt;/</w:t>
      </w:r>
      <w:r w:rsidRPr="001162D2">
        <w:rPr>
          <w:color w:val="990000"/>
        </w:rPr>
        <w:t>order:CITY</w:t>
      </w:r>
      <w:r w:rsidRPr="001162D2">
        <w:rPr>
          <w:color w:val="0000FF"/>
        </w:rPr>
        <w:t>&gt;</w:t>
      </w:r>
      <w:r w:rsidRPr="001162D2">
        <w:rPr>
          <w:szCs w:val="20"/>
        </w:rPr>
        <w:t xml:space="preserve"> </w:t>
      </w:r>
    </w:p>
    <w:p w14:paraId="2B53AB44"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order:STATE</w:t>
      </w:r>
      <w:r w:rsidRPr="001162D2">
        <w:rPr>
          <w:color w:val="0000FF"/>
        </w:rPr>
        <w:t>&gt;</w:t>
      </w:r>
      <w:r w:rsidRPr="001162D2">
        <w:rPr>
          <w:bCs/>
        </w:rPr>
        <w:t>GA</w:t>
      </w:r>
      <w:r w:rsidRPr="001162D2">
        <w:rPr>
          <w:color w:val="0000FF"/>
        </w:rPr>
        <w:t>&lt;/</w:t>
      </w:r>
      <w:r w:rsidRPr="001162D2">
        <w:rPr>
          <w:color w:val="990000"/>
        </w:rPr>
        <w:t>order:STATE</w:t>
      </w:r>
      <w:r w:rsidRPr="001162D2">
        <w:rPr>
          <w:color w:val="0000FF"/>
        </w:rPr>
        <w:t>&gt;</w:t>
      </w:r>
      <w:r w:rsidRPr="001162D2">
        <w:rPr>
          <w:szCs w:val="20"/>
        </w:rPr>
        <w:t xml:space="preserve"> </w:t>
      </w:r>
    </w:p>
    <w:p w14:paraId="43DE1529"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order:ZIP</w:t>
      </w:r>
      <w:r w:rsidRPr="001162D2">
        <w:rPr>
          <w:color w:val="0000FF"/>
        </w:rPr>
        <w:t>&gt;</w:t>
      </w:r>
      <w:r w:rsidRPr="001162D2">
        <w:rPr>
          <w:bCs/>
        </w:rPr>
        <w:t>30127</w:t>
      </w:r>
      <w:r w:rsidRPr="001162D2">
        <w:rPr>
          <w:color w:val="0000FF"/>
        </w:rPr>
        <w:t>&lt;/</w:t>
      </w:r>
      <w:r w:rsidRPr="001162D2">
        <w:rPr>
          <w:color w:val="990000"/>
        </w:rPr>
        <w:t>order:ZIP</w:t>
      </w:r>
      <w:r w:rsidRPr="001162D2">
        <w:rPr>
          <w:color w:val="0000FF"/>
        </w:rPr>
        <w:t>&gt;</w:t>
      </w:r>
      <w:r w:rsidRPr="001162D2">
        <w:rPr>
          <w:szCs w:val="20"/>
        </w:rPr>
        <w:t xml:space="preserve"> </w:t>
      </w:r>
    </w:p>
    <w:p w14:paraId="39DEAE58"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order:ORD_SVC_ADDR_GRP</w:t>
      </w:r>
      <w:r w:rsidRPr="001162D2">
        <w:rPr>
          <w:color w:val="0000FF"/>
        </w:rPr>
        <w:t>&gt;</w:t>
      </w:r>
    </w:p>
    <w:p w14:paraId="2ED347C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order:LOC_ACCESS_HEADER_INFO</w:t>
      </w:r>
      <w:r w:rsidRPr="001162D2">
        <w:rPr>
          <w:color w:val="0000FF"/>
        </w:rPr>
        <w:t>&gt;</w:t>
      </w:r>
    </w:p>
    <w:p w14:paraId="7A746C29"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order:LOC_ACCESS</w:t>
      </w:r>
      <w:r w:rsidRPr="001162D2">
        <w:rPr>
          <w:color w:val="0000FF"/>
        </w:rPr>
        <w:t>&gt;</w:t>
      </w:r>
    </w:p>
    <w:p w14:paraId="5F6651CF"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order:EU</w:t>
      </w:r>
      <w:r w:rsidRPr="001162D2">
        <w:rPr>
          <w:color w:val="0000FF"/>
        </w:rPr>
        <w:t>&gt;</w:t>
      </w:r>
    </w:p>
    <w:p w14:paraId="735D6835" w14:textId="77777777" w:rsidR="009C6DE4" w:rsidRPr="001162D2" w:rsidRDefault="009C6DE4" w:rsidP="009C6DE4">
      <w:pPr>
        <w:ind w:hanging="480"/>
        <w:rPr>
          <w:szCs w:val="20"/>
        </w:rPr>
      </w:pPr>
      <w:hyperlink r:id="rId965"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w:t>
      </w:r>
      <w:r w:rsidRPr="001162D2">
        <w:rPr>
          <w:color w:val="0000FF"/>
        </w:rPr>
        <w:t>&gt;</w:t>
      </w:r>
    </w:p>
    <w:p w14:paraId="6173BCAD" w14:textId="77777777" w:rsidR="009C6DE4" w:rsidRPr="001162D2" w:rsidRDefault="009C6DE4" w:rsidP="009C6DE4">
      <w:pPr>
        <w:ind w:hanging="480"/>
        <w:rPr>
          <w:szCs w:val="20"/>
        </w:rPr>
      </w:pPr>
      <w:hyperlink r:id="rId966"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order:LS_ADMIN</w:t>
      </w:r>
      <w:r w:rsidRPr="001162D2">
        <w:rPr>
          <w:color w:val="0000FF"/>
        </w:rPr>
        <w:t>&gt;</w:t>
      </w:r>
    </w:p>
    <w:p w14:paraId="301A29C4"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order:LQTY</w:t>
      </w:r>
      <w:r w:rsidRPr="001162D2">
        <w:rPr>
          <w:color w:val="0000FF"/>
        </w:rPr>
        <w:t>&gt;</w:t>
      </w:r>
      <w:r w:rsidRPr="001162D2">
        <w:rPr>
          <w:bCs/>
        </w:rPr>
        <w:t>00001</w:t>
      </w:r>
      <w:r w:rsidRPr="001162D2">
        <w:rPr>
          <w:color w:val="0000FF"/>
        </w:rPr>
        <w:t>&lt;/</w:t>
      </w:r>
      <w:r w:rsidRPr="001162D2">
        <w:rPr>
          <w:color w:val="990000"/>
        </w:rPr>
        <w:t>order:LQTY</w:t>
      </w:r>
      <w:r w:rsidRPr="001162D2">
        <w:rPr>
          <w:color w:val="0000FF"/>
        </w:rPr>
        <w:t>&gt;</w:t>
      </w:r>
      <w:r w:rsidRPr="001162D2">
        <w:rPr>
          <w:szCs w:val="20"/>
        </w:rPr>
        <w:t xml:space="preserve"> </w:t>
      </w:r>
    </w:p>
    <w:p w14:paraId="76C113C6"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order:LS_ADMIN</w:t>
      </w:r>
      <w:r w:rsidRPr="001162D2">
        <w:rPr>
          <w:color w:val="0000FF"/>
        </w:rPr>
        <w:t>&gt;</w:t>
      </w:r>
    </w:p>
    <w:p w14:paraId="68208F62" w14:textId="77777777" w:rsidR="009C6DE4" w:rsidRPr="001162D2" w:rsidRDefault="009C6DE4" w:rsidP="009C6DE4">
      <w:pPr>
        <w:ind w:hanging="480"/>
        <w:rPr>
          <w:szCs w:val="20"/>
        </w:rPr>
      </w:pPr>
      <w:hyperlink r:id="rId967"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order:LS_SVC_DET</w:t>
      </w:r>
      <w:r w:rsidRPr="001162D2">
        <w:rPr>
          <w:color w:val="0000FF"/>
        </w:rPr>
        <w:t>&gt;</w:t>
      </w:r>
    </w:p>
    <w:p w14:paraId="44299791" w14:textId="77777777" w:rsidR="009C6DE4" w:rsidRPr="001162D2" w:rsidRDefault="009C6DE4" w:rsidP="009C6DE4">
      <w:pPr>
        <w:ind w:hanging="480"/>
        <w:rPr>
          <w:szCs w:val="20"/>
        </w:rPr>
      </w:pPr>
      <w:hyperlink r:id="rId968"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order:SVC_DET_GRP</w:t>
      </w:r>
      <w:r w:rsidRPr="001162D2">
        <w:rPr>
          <w:color w:val="0000FF"/>
        </w:rPr>
        <w:t>&gt;</w:t>
      </w:r>
    </w:p>
    <w:p w14:paraId="0AA85DE9"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order:LNUM</w:t>
      </w:r>
      <w:r w:rsidRPr="001162D2">
        <w:rPr>
          <w:color w:val="0000FF"/>
        </w:rPr>
        <w:t>&gt;</w:t>
      </w:r>
      <w:r w:rsidRPr="001162D2">
        <w:rPr>
          <w:bCs/>
        </w:rPr>
        <w:t>00001</w:t>
      </w:r>
      <w:r w:rsidRPr="001162D2">
        <w:rPr>
          <w:color w:val="0000FF"/>
        </w:rPr>
        <w:t>&lt;/</w:t>
      </w:r>
      <w:r w:rsidRPr="001162D2">
        <w:rPr>
          <w:color w:val="990000"/>
        </w:rPr>
        <w:t>order:LNUM</w:t>
      </w:r>
      <w:r w:rsidRPr="001162D2">
        <w:rPr>
          <w:color w:val="0000FF"/>
        </w:rPr>
        <w:t>&gt;</w:t>
      </w:r>
      <w:r w:rsidRPr="001162D2">
        <w:rPr>
          <w:szCs w:val="20"/>
        </w:rPr>
        <w:t xml:space="preserve"> </w:t>
      </w:r>
    </w:p>
    <w:p w14:paraId="78276B03"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order:LNA</w:t>
      </w:r>
      <w:r w:rsidRPr="001162D2">
        <w:rPr>
          <w:color w:val="0000FF"/>
        </w:rPr>
        <w:t>&gt;</w:t>
      </w:r>
      <w:r w:rsidRPr="001162D2">
        <w:rPr>
          <w:bCs/>
        </w:rPr>
        <w:t>N</w:t>
      </w:r>
      <w:r w:rsidRPr="001162D2">
        <w:rPr>
          <w:color w:val="0000FF"/>
        </w:rPr>
        <w:t>&lt;/</w:t>
      </w:r>
      <w:r w:rsidRPr="001162D2">
        <w:rPr>
          <w:color w:val="990000"/>
        </w:rPr>
        <w:t>order:LNA</w:t>
      </w:r>
      <w:r w:rsidRPr="001162D2">
        <w:rPr>
          <w:color w:val="0000FF"/>
        </w:rPr>
        <w:t>&gt;</w:t>
      </w:r>
      <w:r w:rsidRPr="001162D2">
        <w:rPr>
          <w:szCs w:val="20"/>
        </w:rPr>
        <w:t xml:space="preserve"> </w:t>
      </w:r>
    </w:p>
    <w:p w14:paraId="1B415B36"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order:SVC_DET_GRP</w:t>
      </w:r>
      <w:r w:rsidRPr="001162D2">
        <w:rPr>
          <w:color w:val="0000FF"/>
        </w:rPr>
        <w:t>&gt;</w:t>
      </w:r>
    </w:p>
    <w:p w14:paraId="3554E9AE" w14:textId="77777777" w:rsidR="009C6DE4" w:rsidRPr="001162D2" w:rsidRDefault="009C6DE4" w:rsidP="009C6DE4">
      <w:pPr>
        <w:ind w:hanging="480"/>
        <w:rPr>
          <w:szCs w:val="20"/>
        </w:rPr>
      </w:pPr>
      <w:hyperlink r:id="rId969"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order:TIE_DOWN_GRP</w:t>
      </w:r>
      <w:r w:rsidRPr="001162D2">
        <w:rPr>
          <w:color w:val="0000FF"/>
        </w:rPr>
        <w:t>&gt;</w:t>
      </w:r>
    </w:p>
    <w:p w14:paraId="1595817E" w14:textId="77777777" w:rsidR="009C6DE4" w:rsidRPr="001162D2" w:rsidRDefault="009C6DE4" w:rsidP="009C6DE4">
      <w:pPr>
        <w:ind w:hanging="480"/>
        <w:rPr>
          <w:szCs w:val="20"/>
        </w:rPr>
      </w:pPr>
      <w:r w:rsidRPr="001162D2">
        <w:rPr>
          <w:rFonts w:cs="Courier New"/>
          <w:bCs/>
          <w:color w:val="FF0000"/>
        </w:rPr>
        <w:lastRenderedPageBreak/>
        <w:t> </w:t>
      </w:r>
      <w:r w:rsidRPr="001162D2">
        <w:rPr>
          <w:szCs w:val="20"/>
        </w:rPr>
        <w:t xml:space="preserve"> </w:t>
      </w:r>
      <w:r w:rsidRPr="001162D2">
        <w:rPr>
          <w:color w:val="0000FF"/>
        </w:rPr>
        <w:t>&lt;</w:t>
      </w:r>
      <w:r w:rsidRPr="001162D2">
        <w:rPr>
          <w:color w:val="990000"/>
        </w:rPr>
        <w:t>order:CABLE_ID</w:t>
      </w:r>
      <w:r w:rsidRPr="001162D2">
        <w:rPr>
          <w:color w:val="0000FF"/>
        </w:rPr>
        <w:t>&gt;</w:t>
      </w:r>
      <w:r w:rsidRPr="001162D2">
        <w:rPr>
          <w:bCs/>
        </w:rPr>
        <w:t>PHYS1</w:t>
      </w:r>
      <w:r w:rsidRPr="001162D2">
        <w:rPr>
          <w:color w:val="0000FF"/>
        </w:rPr>
        <w:t>&lt;/</w:t>
      </w:r>
      <w:r w:rsidRPr="001162D2">
        <w:rPr>
          <w:color w:val="990000"/>
        </w:rPr>
        <w:t>order:CABLE_ID</w:t>
      </w:r>
      <w:r w:rsidRPr="001162D2">
        <w:rPr>
          <w:color w:val="0000FF"/>
        </w:rPr>
        <w:t>&gt;</w:t>
      </w:r>
      <w:r w:rsidRPr="001162D2">
        <w:rPr>
          <w:szCs w:val="20"/>
        </w:rPr>
        <w:t xml:space="preserve"> </w:t>
      </w:r>
    </w:p>
    <w:p w14:paraId="23958AFA" w14:textId="77777777" w:rsidR="009C6DE4" w:rsidRPr="001162D2" w:rsidRDefault="009C6DE4" w:rsidP="009C6DE4">
      <w:pPr>
        <w:ind w:hanging="480"/>
        <w:rPr>
          <w:szCs w:val="20"/>
        </w:rPr>
      </w:pPr>
      <w:hyperlink r:id="rId970"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order:TIE_DOWN_CABLE_GRP</w:t>
      </w:r>
      <w:r w:rsidRPr="001162D2">
        <w:rPr>
          <w:color w:val="0000FF"/>
        </w:rPr>
        <w:t>&gt;</w:t>
      </w:r>
    </w:p>
    <w:p w14:paraId="3B01683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order:CHAN_PAIR</w:t>
      </w:r>
      <w:r w:rsidRPr="001162D2">
        <w:rPr>
          <w:color w:val="0000FF"/>
        </w:rPr>
        <w:t>&gt;</w:t>
      </w:r>
      <w:r w:rsidRPr="001162D2">
        <w:rPr>
          <w:bCs/>
        </w:rPr>
        <w:t>40</w:t>
      </w:r>
      <w:r w:rsidRPr="001162D2">
        <w:rPr>
          <w:color w:val="0000FF"/>
        </w:rPr>
        <w:t>&lt;/</w:t>
      </w:r>
      <w:r w:rsidRPr="001162D2">
        <w:rPr>
          <w:color w:val="990000"/>
        </w:rPr>
        <w:t>order:CHAN_PAIR</w:t>
      </w:r>
      <w:r w:rsidRPr="001162D2">
        <w:rPr>
          <w:color w:val="0000FF"/>
        </w:rPr>
        <w:t>&gt;</w:t>
      </w:r>
      <w:r w:rsidRPr="001162D2">
        <w:rPr>
          <w:szCs w:val="20"/>
        </w:rPr>
        <w:t xml:space="preserve"> </w:t>
      </w:r>
    </w:p>
    <w:p w14:paraId="4009010B"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order:TIE_DOWN_CABLE_GRP</w:t>
      </w:r>
      <w:r w:rsidRPr="001162D2">
        <w:rPr>
          <w:color w:val="0000FF"/>
        </w:rPr>
        <w:t>&gt;</w:t>
      </w:r>
    </w:p>
    <w:p w14:paraId="3479D9C4"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order:TIE_DOWN_GRP</w:t>
      </w:r>
      <w:r w:rsidRPr="001162D2">
        <w:rPr>
          <w:color w:val="0000FF"/>
        </w:rPr>
        <w:t>&gt;</w:t>
      </w:r>
    </w:p>
    <w:p w14:paraId="41A3F4B7"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order:LS_SVC_DET</w:t>
      </w:r>
      <w:r w:rsidRPr="001162D2">
        <w:rPr>
          <w:color w:val="0000FF"/>
        </w:rPr>
        <w:t>&gt;</w:t>
      </w:r>
    </w:p>
    <w:p w14:paraId="49EFF961"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w:t>
      </w:r>
      <w:r w:rsidRPr="001162D2">
        <w:rPr>
          <w:color w:val="0000FF"/>
        </w:rPr>
        <w:t>&gt;</w:t>
      </w:r>
    </w:p>
    <w:p w14:paraId="163EE378"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order:LSR_ORD_REQ</w:t>
      </w:r>
      <w:r w:rsidRPr="001162D2">
        <w:rPr>
          <w:color w:val="0000FF"/>
        </w:rPr>
        <w:t>&gt;</w:t>
      </w:r>
    </w:p>
    <w:p w14:paraId="05A93549" w14:textId="77777777" w:rsidR="009C6DE4" w:rsidRDefault="009C6DE4" w:rsidP="009C6DE4">
      <w:pPr>
        <w:ind w:hanging="240"/>
        <w:rPr>
          <w:color w:val="0000FF"/>
        </w:rPr>
      </w:pPr>
      <w:r w:rsidRPr="001162D2">
        <w:rPr>
          <w:rFonts w:cs="Courier New"/>
          <w:bCs/>
          <w:color w:val="FF0000"/>
        </w:rPr>
        <w:t> </w:t>
      </w:r>
      <w:r w:rsidRPr="001162D2">
        <w:rPr>
          <w:szCs w:val="20"/>
        </w:rPr>
        <w:t xml:space="preserve"> </w:t>
      </w:r>
      <w:r w:rsidRPr="001162D2">
        <w:rPr>
          <w:color w:val="0000FF"/>
        </w:rPr>
        <w:t>&lt;/</w:t>
      </w:r>
      <w:r w:rsidRPr="001162D2">
        <w:rPr>
          <w:color w:val="990000"/>
        </w:rPr>
        <w:t>uom:ATT_LSR_ORD_REQ</w:t>
      </w:r>
      <w:r w:rsidRPr="001162D2">
        <w:rPr>
          <w:color w:val="0000FF"/>
        </w:rPr>
        <w:t>&gt;</w:t>
      </w:r>
    </w:p>
    <w:p w14:paraId="476DD7F5" w14:textId="77777777" w:rsidR="009C6DE4" w:rsidRDefault="009C6DE4" w:rsidP="009C6DE4">
      <w:pPr>
        <w:ind w:hanging="240"/>
        <w:rPr>
          <w:color w:val="0000FF"/>
        </w:rPr>
      </w:pPr>
    </w:p>
    <w:p w14:paraId="5C02B2CF" w14:textId="77777777" w:rsidR="009C6DE4" w:rsidRPr="001162D2" w:rsidRDefault="009C6DE4" w:rsidP="009C6DE4">
      <w:pPr>
        <w:ind w:hanging="240"/>
        <w:rPr>
          <w:szCs w:val="20"/>
        </w:rPr>
      </w:pPr>
    </w:p>
    <w:p w14:paraId="6E92A31C" w14:textId="77777777" w:rsidR="009C6DE4" w:rsidRPr="001162D2" w:rsidRDefault="009C6DE4" w:rsidP="009C6DE4"/>
    <w:p w14:paraId="0A88694E" w14:textId="77777777" w:rsidR="009C6DE4" w:rsidRPr="001162D2" w:rsidRDefault="009C6DE4" w:rsidP="009C6DE4">
      <w:r w:rsidRPr="001162D2">
        <w:t>XML OUTPUT:</w:t>
      </w:r>
    </w:p>
    <w:p w14:paraId="2E3C79D4"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p>
    <w:p w14:paraId="508ACE0E" w14:textId="5AAFE20D" w:rsidR="009C6DE4" w:rsidRPr="001162D2" w:rsidRDefault="009C6DE4" w:rsidP="00F57663">
      <w:pPr>
        <w:ind w:hanging="240"/>
        <w:rPr>
          <w:szCs w:val="20"/>
        </w:rPr>
      </w:pPr>
      <w:r w:rsidRPr="001162D2">
        <w:rPr>
          <w:rFonts w:cs="Courier New"/>
          <w:bCs/>
          <w:color w:val="FF0000"/>
        </w:rPr>
        <w:t> </w:t>
      </w:r>
      <w:r w:rsidRPr="001162D2">
        <w:rPr>
          <w:szCs w:val="20"/>
        </w:rPr>
        <w:t xml:space="preserve"> </w:t>
      </w:r>
    </w:p>
    <w:p w14:paraId="780FBF1B" w14:textId="77777777" w:rsidR="009C6DE4" w:rsidRPr="001162D2" w:rsidRDefault="009C6DE4" w:rsidP="009C6DE4">
      <w:pPr>
        <w:ind w:hanging="480"/>
        <w:rPr>
          <w:szCs w:val="20"/>
        </w:rPr>
      </w:pPr>
      <w:hyperlink r:id="rId971"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header</w:t>
      </w:r>
      <w:r w:rsidRPr="001162D2">
        <w:rPr>
          <w:color w:val="0000FF"/>
        </w:rPr>
        <w:t>&gt;</w:t>
      </w:r>
    </w:p>
    <w:p w14:paraId="0F236EB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senderid</w:t>
      </w:r>
      <w:r w:rsidRPr="001162D2">
        <w:rPr>
          <w:color w:val="0000FF"/>
        </w:rPr>
        <w:t>&gt;</w:t>
      </w:r>
      <w:r w:rsidRPr="001162D2">
        <w:rPr>
          <w:bCs/>
        </w:rPr>
        <w:t>ATT-OR-SAT</w:t>
      </w:r>
      <w:r w:rsidRPr="001162D2">
        <w:rPr>
          <w:color w:val="0000FF"/>
        </w:rPr>
        <w:t>&lt;/</w:t>
      </w:r>
      <w:r w:rsidRPr="001162D2">
        <w:rPr>
          <w:color w:val="990000"/>
        </w:rPr>
        <w:t>senderid</w:t>
      </w:r>
      <w:r w:rsidRPr="001162D2">
        <w:rPr>
          <w:color w:val="0000FF"/>
        </w:rPr>
        <w:t>&gt;</w:t>
      </w:r>
      <w:r w:rsidRPr="001162D2">
        <w:rPr>
          <w:szCs w:val="20"/>
        </w:rPr>
        <w:t xml:space="preserve"> </w:t>
      </w:r>
    </w:p>
    <w:p w14:paraId="5D5B185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receiverid</w:t>
      </w:r>
      <w:r w:rsidRPr="001162D2">
        <w:rPr>
          <w:color w:val="0000FF"/>
        </w:rPr>
        <w:t>&gt;</w:t>
      </w:r>
      <w:r w:rsidRPr="001162D2">
        <w:rPr>
          <w:bCs/>
        </w:rPr>
        <w:t>CTE-VALIDATOR</w:t>
      </w:r>
      <w:r w:rsidRPr="001162D2">
        <w:rPr>
          <w:color w:val="0000FF"/>
        </w:rPr>
        <w:t>&lt;/</w:t>
      </w:r>
      <w:r w:rsidRPr="001162D2">
        <w:rPr>
          <w:color w:val="990000"/>
        </w:rPr>
        <w:t>receiverid</w:t>
      </w:r>
      <w:r w:rsidRPr="001162D2">
        <w:rPr>
          <w:color w:val="0000FF"/>
        </w:rPr>
        <w:t>&gt;</w:t>
      </w:r>
      <w:r w:rsidRPr="001162D2">
        <w:rPr>
          <w:szCs w:val="20"/>
        </w:rPr>
        <w:t xml:space="preserve"> </w:t>
      </w:r>
    </w:p>
    <w:p w14:paraId="0AC2258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interfaceid</w:t>
      </w:r>
      <w:r w:rsidRPr="001162D2">
        <w:rPr>
          <w:color w:val="0000FF"/>
        </w:rPr>
        <w:t>&gt;</w:t>
      </w:r>
      <w:r w:rsidRPr="001162D2">
        <w:rPr>
          <w:bCs/>
        </w:rPr>
        <w:t>CTE-1005-OR-XML-IB</w:t>
      </w:r>
      <w:r w:rsidRPr="001162D2">
        <w:rPr>
          <w:color w:val="0000FF"/>
        </w:rPr>
        <w:t>&lt;/</w:t>
      </w:r>
      <w:r w:rsidRPr="001162D2">
        <w:rPr>
          <w:color w:val="990000"/>
        </w:rPr>
        <w:t>interfaceid</w:t>
      </w:r>
      <w:r w:rsidRPr="001162D2">
        <w:rPr>
          <w:color w:val="0000FF"/>
        </w:rPr>
        <w:t>&gt;</w:t>
      </w:r>
      <w:r w:rsidRPr="001162D2">
        <w:rPr>
          <w:szCs w:val="20"/>
        </w:rPr>
        <w:t xml:space="preserve"> </w:t>
      </w:r>
    </w:p>
    <w:p w14:paraId="5526E7BD"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messagetype</w:t>
      </w:r>
      <w:r w:rsidRPr="001162D2">
        <w:rPr>
          <w:color w:val="0000FF"/>
        </w:rPr>
        <w:t>&gt;</w:t>
      </w:r>
      <w:r w:rsidRPr="001162D2">
        <w:rPr>
          <w:bCs/>
        </w:rPr>
        <w:t>LSRUOM</w:t>
      </w:r>
      <w:r w:rsidRPr="001162D2">
        <w:rPr>
          <w:color w:val="0000FF"/>
        </w:rPr>
        <w:t>&lt;/</w:t>
      </w:r>
      <w:r w:rsidRPr="001162D2">
        <w:rPr>
          <w:color w:val="990000"/>
        </w:rPr>
        <w:t>messagetype</w:t>
      </w:r>
      <w:r w:rsidRPr="001162D2">
        <w:rPr>
          <w:color w:val="0000FF"/>
        </w:rPr>
        <w:t>&gt;</w:t>
      </w:r>
      <w:r w:rsidRPr="001162D2">
        <w:rPr>
          <w:szCs w:val="20"/>
        </w:rPr>
        <w:t xml:space="preserve"> </w:t>
      </w:r>
    </w:p>
    <w:p w14:paraId="509517E0"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lsogversion</w:t>
      </w:r>
      <w:r w:rsidRPr="001162D2">
        <w:rPr>
          <w:color w:val="0000FF"/>
        </w:rPr>
        <w:t>&gt;</w:t>
      </w:r>
      <w:r w:rsidRPr="001162D2">
        <w:rPr>
          <w:bCs/>
        </w:rPr>
        <w:t>10.05</w:t>
      </w:r>
      <w:r w:rsidRPr="001162D2">
        <w:rPr>
          <w:color w:val="0000FF"/>
        </w:rPr>
        <w:t>&lt;/</w:t>
      </w:r>
      <w:r w:rsidRPr="001162D2">
        <w:rPr>
          <w:color w:val="990000"/>
        </w:rPr>
        <w:t>lsogversion</w:t>
      </w:r>
      <w:r w:rsidRPr="001162D2">
        <w:rPr>
          <w:color w:val="0000FF"/>
        </w:rPr>
        <w:t>&gt;</w:t>
      </w:r>
      <w:r w:rsidRPr="001162D2">
        <w:rPr>
          <w:szCs w:val="20"/>
        </w:rPr>
        <w:t xml:space="preserve"> </w:t>
      </w:r>
    </w:p>
    <w:p w14:paraId="02C1BA8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ordertype</w:t>
      </w:r>
      <w:r w:rsidRPr="001162D2">
        <w:rPr>
          <w:color w:val="0000FF"/>
        </w:rPr>
        <w:t>&gt;</w:t>
      </w:r>
      <w:r w:rsidRPr="001162D2">
        <w:rPr>
          <w:bCs/>
        </w:rPr>
        <w:t>ORDER</w:t>
      </w:r>
      <w:r w:rsidRPr="001162D2">
        <w:rPr>
          <w:color w:val="0000FF"/>
        </w:rPr>
        <w:t>&lt;/</w:t>
      </w:r>
      <w:r w:rsidRPr="001162D2">
        <w:rPr>
          <w:color w:val="990000"/>
        </w:rPr>
        <w:t>ordertype</w:t>
      </w:r>
      <w:r w:rsidRPr="001162D2">
        <w:rPr>
          <w:color w:val="0000FF"/>
        </w:rPr>
        <w:t>&gt;</w:t>
      </w:r>
      <w:r w:rsidRPr="001162D2">
        <w:rPr>
          <w:szCs w:val="20"/>
        </w:rPr>
        <w:t xml:space="preserve"> </w:t>
      </w:r>
    </w:p>
    <w:p w14:paraId="5D1D91D3"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header</w:t>
      </w:r>
      <w:r w:rsidRPr="001162D2">
        <w:rPr>
          <w:color w:val="0000FF"/>
        </w:rPr>
        <w:t>&gt;</w:t>
      </w:r>
    </w:p>
    <w:p w14:paraId="5270421E" w14:textId="77777777" w:rsidR="009C6DE4" w:rsidRPr="001162D2" w:rsidRDefault="009C6DE4" w:rsidP="009C6DE4">
      <w:pPr>
        <w:ind w:hanging="480"/>
        <w:rPr>
          <w:szCs w:val="20"/>
        </w:rPr>
      </w:pPr>
      <w:hyperlink r:id="rId972"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m2:LSR_RESP</w:t>
      </w:r>
      <w:r w:rsidRPr="001162D2">
        <w:rPr>
          <w:color w:val="FF0000"/>
        </w:rPr>
        <w:t xml:space="preserve"> xmlns:m2</w:t>
      </w:r>
      <w:r w:rsidRPr="001162D2">
        <w:rPr>
          <w:color w:val="0000FF"/>
        </w:rPr>
        <w:t>="</w:t>
      </w:r>
      <w:r w:rsidRPr="001162D2">
        <w:rPr>
          <w:bCs/>
          <w:color w:val="FF0000"/>
          <w:szCs w:val="20"/>
        </w:rPr>
        <w:t>http://lsr.att.com/obf/tML/UOM</w:t>
      </w:r>
      <w:r w:rsidRPr="001162D2">
        <w:rPr>
          <w:color w:val="0000FF"/>
        </w:rPr>
        <w:t>"&gt;</w:t>
      </w:r>
    </w:p>
    <w:p w14:paraId="37A54A0C" w14:textId="77777777" w:rsidR="009C6DE4" w:rsidRPr="001162D2" w:rsidRDefault="009C6DE4" w:rsidP="009C6DE4">
      <w:pPr>
        <w:ind w:hanging="480"/>
        <w:rPr>
          <w:szCs w:val="20"/>
        </w:rPr>
      </w:pPr>
      <w:hyperlink r:id="rId973"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m2:HDR</w:t>
      </w:r>
      <w:r w:rsidRPr="001162D2">
        <w:rPr>
          <w:color w:val="0000FF"/>
        </w:rPr>
        <w:t>&gt;</w:t>
      </w:r>
    </w:p>
    <w:p w14:paraId="5B167D5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m2:MESSAGE_ID</w:t>
      </w:r>
      <w:r w:rsidRPr="001162D2">
        <w:rPr>
          <w:color w:val="0000FF"/>
        </w:rPr>
        <w:t>&gt;</w:t>
      </w:r>
      <w:r w:rsidRPr="001162D2">
        <w:rPr>
          <w:bCs/>
        </w:rPr>
        <w:t>1245427003244162.64658669754374</w:t>
      </w:r>
      <w:r w:rsidRPr="001162D2">
        <w:rPr>
          <w:color w:val="0000FF"/>
        </w:rPr>
        <w:t>&lt;/</w:t>
      </w:r>
      <w:r w:rsidRPr="001162D2">
        <w:rPr>
          <w:color w:val="990000"/>
        </w:rPr>
        <w:t>m2:MESSAGE_ID</w:t>
      </w:r>
      <w:r w:rsidRPr="001162D2">
        <w:rPr>
          <w:color w:val="0000FF"/>
        </w:rPr>
        <w:t>&gt;</w:t>
      </w:r>
      <w:r w:rsidRPr="001162D2">
        <w:rPr>
          <w:szCs w:val="20"/>
        </w:rPr>
        <w:t xml:space="preserve"> </w:t>
      </w:r>
    </w:p>
    <w:p w14:paraId="08D310F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m2:CCNA</w:t>
      </w:r>
      <w:r w:rsidRPr="001162D2">
        <w:rPr>
          <w:color w:val="0000FF"/>
        </w:rPr>
        <w:t>&gt;</w:t>
      </w:r>
      <w:r w:rsidRPr="001162D2">
        <w:rPr>
          <w:bCs/>
        </w:rPr>
        <w:t>ZXL</w:t>
      </w:r>
      <w:r w:rsidRPr="001162D2">
        <w:rPr>
          <w:color w:val="0000FF"/>
        </w:rPr>
        <w:t>&lt;/</w:t>
      </w:r>
      <w:r w:rsidRPr="001162D2">
        <w:rPr>
          <w:color w:val="990000"/>
        </w:rPr>
        <w:t>m2:CCNA</w:t>
      </w:r>
      <w:r w:rsidRPr="001162D2">
        <w:rPr>
          <w:color w:val="0000FF"/>
        </w:rPr>
        <w:t>&gt;</w:t>
      </w:r>
      <w:r w:rsidRPr="001162D2">
        <w:rPr>
          <w:szCs w:val="20"/>
        </w:rPr>
        <w:t xml:space="preserve"> </w:t>
      </w:r>
    </w:p>
    <w:p w14:paraId="243E29C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m2:MSG_TIMESTAMP</w:t>
      </w:r>
      <w:r w:rsidRPr="001162D2">
        <w:rPr>
          <w:color w:val="0000FF"/>
        </w:rPr>
        <w:t>&gt;</w:t>
      </w:r>
      <w:r w:rsidRPr="001162D2">
        <w:rPr>
          <w:bCs/>
        </w:rPr>
        <w:t>2009-06-19T10:56:43-05:00</w:t>
      </w:r>
      <w:r w:rsidRPr="001162D2">
        <w:rPr>
          <w:color w:val="0000FF"/>
        </w:rPr>
        <w:t>&lt;/</w:t>
      </w:r>
      <w:r w:rsidRPr="001162D2">
        <w:rPr>
          <w:color w:val="990000"/>
        </w:rPr>
        <w:t>m2:MSG_TIMESTAMP</w:t>
      </w:r>
      <w:r w:rsidRPr="001162D2">
        <w:rPr>
          <w:color w:val="0000FF"/>
        </w:rPr>
        <w:t>&gt;</w:t>
      </w:r>
      <w:r w:rsidRPr="001162D2">
        <w:rPr>
          <w:szCs w:val="20"/>
        </w:rPr>
        <w:t xml:space="preserve"> </w:t>
      </w:r>
    </w:p>
    <w:p w14:paraId="7FD54F31"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m2:PON</w:t>
      </w:r>
      <w:r w:rsidRPr="001162D2">
        <w:rPr>
          <w:color w:val="0000FF"/>
        </w:rPr>
        <w:t>&gt;</w:t>
      </w:r>
      <w:r w:rsidRPr="001162D2">
        <w:rPr>
          <w:bCs/>
        </w:rPr>
        <w:t>CVT0A044R31</w:t>
      </w:r>
      <w:r w:rsidRPr="001162D2">
        <w:rPr>
          <w:color w:val="0000FF"/>
        </w:rPr>
        <w:t>&lt;/</w:t>
      </w:r>
      <w:r w:rsidRPr="001162D2">
        <w:rPr>
          <w:color w:val="990000"/>
        </w:rPr>
        <w:t>m2:PON</w:t>
      </w:r>
      <w:r w:rsidRPr="001162D2">
        <w:rPr>
          <w:color w:val="0000FF"/>
        </w:rPr>
        <w:t>&gt;</w:t>
      </w:r>
      <w:r w:rsidRPr="001162D2">
        <w:rPr>
          <w:szCs w:val="20"/>
        </w:rPr>
        <w:t xml:space="preserve"> </w:t>
      </w:r>
    </w:p>
    <w:p w14:paraId="354C08D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m2:VER</w:t>
      </w:r>
      <w:r w:rsidRPr="001162D2">
        <w:rPr>
          <w:color w:val="0000FF"/>
        </w:rPr>
        <w:t>&gt;</w:t>
      </w:r>
      <w:r w:rsidRPr="001162D2">
        <w:rPr>
          <w:bCs/>
        </w:rPr>
        <w:t>00</w:t>
      </w:r>
      <w:r w:rsidRPr="001162D2">
        <w:rPr>
          <w:color w:val="0000FF"/>
        </w:rPr>
        <w:t>&lt;/</w:t>
      </w:r>
      <w:r w:rsidRPr="001162D2">
        <w:rPr>
          <w:color w:val="990000"/>
        </w:rPr>
        <w:t>m2:VER</w:t>
      </w:r>
      <w:r w:rsidRPr="001162D2">
        <w:rPr>
          <w:color w:val="0000FF"/>
        </w:rPr>
        <w:t>&gt;</w:t>
      </w:r>
      <w:r w:rsidRPr="001162D2">
        <w:rPr>
          <w:szCs w:val="20"/>
        </w:rPr>
        <w:t xml:space="preserve"> </w:t>
      </w:r>
    </w:p>
    <w:p w14:paraId="40FB9AF0"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m2:AN</w:t>
      </w:r>
      <w:r w:rsidRPr="001162D2">
        <w:rPr>
          <w:color w:val="0000FF"/>
        </w:rPr>
        <w:t>&gt;</w:t>
      </w:r>
      <w:r w:rsidRPr="001162D2">
        <w:rPr>
          <w:bCs/>
        </w:rPr>
        <w:t>404N070042042</w:t>
      </w:r>
      <w:r w:rsidRPr="001162D2">
        <w:rPr>
          <w:color w:val="0000FF"/>
        </w:rPr>
        <w:t>&lt;/</w:t>
      </w:r>
      <w:r w:rsidRPr="001162D2">
        <w:rPr>
          <w:color w:val="990000"/>
        </w:rPr>
        <w:t>m2:AN</w:t>
      </w:r>
      <w:r w:rsidRPr="001162D2">
        <w:rPr>
          <w:color w:val="0000FF"/>
        </w:rPr>
        <w:t>&gt;</w:t>
      </w:r>
      <w:r w:rsidRPr="001162D2">
        <w:rPr>
          <w:szCs w:val="20"/>
        </w:rPr>
        <w:t xml:space="preserve"> </w:t>
      </w:r>
    </w:p>
    <w:p w14:paraId="0F73AE93"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m2:LSR_NO</w:t>
      </w:r>
      <w:r w:rsidRPr="001162D2">
        <w:rPr>
          <w:color w:val="0000FF"/>
        </w:rPr>
        <w:t>&gt;</w:t>
      </w:r>
      <w:r w:rsidRPr="001162D2">
        <w:rPr>
          <w:bCs/>
        </w:rPr>
        <w:t>20090619L00074-00</w:t>
      </w:r>
      <w:r w:rsidRPr="001162D2">
        <w:rPr>
          <w:color w:val="0000FF"/>
        </w:rPr>
        <w:t>&lt;/</w:t>
      </w:r>
      <w:r w:rsidRPr="001162D2">
        <w:rPr>
          <w:color w:val="990000"/>
        </w:rPr>
        <w:t>m2:LSR_NO</w:t>
      </w:r>
      <w:r w:rsidRPr="001162D2">
        <w:rPr>
          <w:color w:val="0000FF"/>
        </w:rPr>
        <w:t>&gt;</w:t>
      </w:r>
      <w:r w:rsidRPr="001162D2">
        <w:rPr>
          <w:szCs w:val="20"/>
        </w:rPr>
        <w:t xml:space="preserve"> </w:t>
      </w:r>
    </w:p>
    <w:p w14:paraId="63FCF885"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m2:CC</w:t>
      </w:r>
      <w:r w:rsidRPr="001162D2">
        <w:rPr>
          <w:color w:val="0000FF"/>
        </w:rPr>
        <w:t>&gt;</w:t>
      </w:r>
      <w:r w:rsidRPr="001162D2">
        <w:rPr>
          <w:bCs/>
        </w:rPr>
        <w:t>9999</w:t>
      </w:r>
      <w:r w:rsidRPr="001162D2">
        <w:rPr>
          <w:color w:val="0000FF"/>
        </w:rPr>
        <w:t>&lt;/</w:t>
      </w:r>
      <w:r w:rsidRPr="001162D2">
        <w:rPr>
          <w:color w:val="990000"/>
        </w:rPr>
        <w:t>m2:CC</w:t>
      </w:r>
      <w:r w:rsidRPr="001162D2">
        <w:rPr>
          <w:color w:val="0000FF"/>
        </w:rPr>
        <w:t>&gt;</w:t>
      </w:r>
      <w:r w:rsidRPr="001162D2">
        <w:rPr>
          <w:szCs w:val="20"/>
        </w:rPr>
        <w:t xml:space="preserve"> </w:t>
      </w:r>
    </w:p>
    <w:p w14:paraId="7AD6EC3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m2:CLEC_APPL_ID</w:t>
      </w:r>
      <w:r w:rsidRPr="001162D2">
        <w:rPr>
          <w:color w:val="0000FF"/>
        </w:rPr>
        <w:t>&gt;</w:t>
      </w:r>
      <w:r w:rsidRPr="001162D2">
        <w:rPr>
          <w:bCs/>
        </w:rPr>
        <w:t>CTE-VALIDATOR</w:t>
      </w:r>
      <w:r w:rsidRPr="001162D2">
        <w:rPr>
          <w:color w:val="0000FF"/>
        </w:rPr>
        <w:t>&lt;/</w:t>
      </w:r>
      <w:r w:rsidRPr="001162D2">
        <w:rPr>
          <w:color w:val="990000"/>
        </w:rPr>
        <w:t>m2:CLEC_APPL_ID</w:t>
      </w:r>
      <w:r w:rsidRPr="001162D2">
        <w:rPr>
          <w:color w:val="0000FF"/>
        </w:rPr>
        <w:t>&gt;</w:t>
      </w:r>
      <w:r w:rsidRPr="001162D2">
        <w:rPr>
          <w:szCs w:val="20"/>
        </w:rPr>
        <w:t xml:space="preserve"> </w:t>
      </w:r>
    </w:p>
    <w:p w14:paraId="2230FB62"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m2:CLEC_APPL_PASSWORD</w:t>
      </w:r>
      <w:r w:rsidRPr="001162D2">
        <w:rPr>
          <w:color w:val="0000FF"/>
        </w:rPr>
        <w:t>&gt;</w:t>
      </w:r>
      <w:r w:rsidRPr="001162D2">
        <w:rPr>
          <w:bCs/>
        </w:rPr>
        <w:t>PA$$WORD</w:t>
      </w:r>
      <w:r w:rsidRPr="001162D2">
        <w:rPr>
          <w:color w:val="0000FF"/>
        </w:rPr>
        <w:t>&lt;/</w:t>
      </w:r>
      <w:r w:rsidRPr="001162D2">
        <w:rPr>
          <w:color w:val="990000"/>
        </w:rPr>
        <w:t>m2:CLEC_APPL_PASSWORD</w:t>
      </w:r>
      <w:r w:rsidRPr="001162D2">
        <w:rPr>
          <w:color w:val="0000FF"/>
        </w:rPr>
        <w:t>&gt;</w:t>
      </w:r>
      <w:r w:rsidRPr="001162D2">
        <w:rPr>
          <w:szCs w:val="20"/>
        </w:rPr>
        <w:t xml:space="preserve"> </w:t>
      </w:r>
    </w:p>
    <w:p w14:paraId="4C28ACC0"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m2:DTSENT</w:t>
      </w:r>
      <w:r w:rsidRPr="001162D2">
        <w:rPr>
          <w:color w:val="0000FF"/>
        </w:rPr>
        <w:t>&gt;</w:t>
      </w:r>
      <w:r w:rsidRPr="001162D2">
        <w:rPr>
          <w:bCs/>
        </w:rPr>
        <w:t>200906191056AM</w:t>
      </w:r>
      <w:r w:rsidRPr="001162D2">
        <w:rPr>
          <w:color w:val="0000FF"/>
        </w:rPr>
        <w:t>&lt;/</w:t>
      </w:r>
      <w:r w:rsidRPr="001162D2">
        <w:rPr>
          <w:color w:val="990000"/>
        </w:rPr>
        <w:t>m2:DTSENT</w:t>
      </w:r>
      <w:r w:rsidRPr="001162D2">
        <w:rPr>
          <w:color w:val="0000FF"/>
        </w:rPr>
        <w:t>&gt;</w:t>
      </w:r>
      <w:r w:rsidRPr="001162D2">
        <w:rPr>
          <w:szCs w:val="20"/>
        </w:rPr>
        <w:t xml:space="preserve"> </w:t>
      </w:r>
    </w:p>
    <w:p w14:paraId="4F782CE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m2:ORD</w:t>
      </w:r>
      <w:r w:rsidRPr="001162D2">
        <w:rPr>
          <w:color w:val="0000FF"/>
        </w:rPr>
        <w:t>&gt;</w:t>
      </w:r>
      <w:r w:rsidRPr="001162D2">
        <w:rPr>
          <w:bCs/>
        </w:rPr>
        <w:t>COF6BR26</w:t>
      </w:r>
      <w:r w:rsidRPr="001162D2">
        <w:rPr>
          <w:color w:val="0000FF"/>
        </w:rPr>
        <w:t>&lt;/</w:t>
      </w:r>
      <w:r w:rsidRPr="001162D2">
        <w:rPr>
          <w:color w:val="990000"/>
        </w:rPr>
        <w:t>m2:ORD</w:t>
      </w:r>
      <w:r w:rsidRPr="001162D2">
        <w:rPr>
          <w:color w:val="0000FF"/>
        </w:rPr>
        <w:t>&gt;</w:t>
      </w:r>
      <w:r w:rsidRPr="001162D2">
        <w:rPr>
          <w:szCs w:val="20"/>
        </w:rPr>
        <w:t xml:space="preserve"> </w:t>
      </w:r>
    </w:p>
    <w:p w14:paraId="505F43A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m2:STATUS_CODE</w:t>
      </w:r>
      <w:r w:rsidRPr="001162D2">
        <w:rPr>
          <w:color w:val="0000FF"/>
        </w:rPr>
        <w:t>&gt;</w:t>
      </w:r>
      <w:r w:rsidRPr="001162D2">
        <w:rPr>
          <w:bCs/>
        </w:rPr>
        <w:t>PD</w:t>
      </w:r>
      <w:r w:rsidRPr="001162D2">
        <w:rPr>
          <w:color w:val="0000FF"/>
        </w:rPr>
        <w:t>&lt;/</w:t>
      </w:r>
      <w:r w:rsidRPr="001162D2">
        <w:rPr>
          <w:color w:val="990000"/>
        </w:rPr>
        <w:t>m2:STATUS_CODE</w:t>
      </w:r>
      <w:r w:rsidRPr="001162D2">
        <w:rPr>
          <w:color w:val="0000FF"/>
        </w:rPr>
        <w:t>&gt;</w:t>
      </w:r>
      <w:r w:rsidRPr="001162D2">
        <w:rPr>
          <w:szCs w:val="20"/>
        </w:rPr>
        <w:t xml:space="preserve"> </w:t>
      </w:r>
    </w:p>
    <w:p w14:paraId="71B33E2C"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m2:STATUS_MSG</w:t>
      </w:r>
      <w:r w:rsidRPr="001162D2">
        <w:rPr>
          <w:color w:val="0000FF"/>
        </w:rPr>
        <w:t>&gt;</w:t>
      </w:r>
      <w:r w:rsidRPr="001162D2">
        <w:rPr>
          <w:bCs/>
        </w:rPr>
        <w:t>PENDING ORDER</w:t>
      </w:r>
      <w:r w:rsidRPr="001162D2">
        <w:rPr>
          <w:color w:val="0000FF"/>
        </w:rPr>
        <w:t>&lt;/</w:t>
      </w:r>
      <w:r w:rsidRPr="001162D2">
        <w:rPr>
          <w:color w:val="990000"/>
        </w:rPr>
        <w:t>m2:STATUS_MSG</w:t>
      </w:r>
      <w:r w:rsidRPr="001162D2">
        <w:rPr>
          <w:color w:val="0000FF"/>
        </w:rPr>
        <w:t>&gt;</w:t>
      </w:r>
      <w:r w:rsidRPr="001162D2">
        <w:rPr>
          <w:szCs w:val="20"/>
        </w:rPr>
        <w:t xml:space="preserve"> </w:t>
      </w:r>
    </w:p>
    <w:p w14:paraId="04651C64"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m2:REMARKS</w:t>
      </w:r>
      <w:r w:rsidRPr="001162D2">
        <w:rPr>
          <w:color w:val="0000FF"/>
        </w:rPr>
        <w:t>&gt;</w:t>
      </w:r>
      <w:r w:rsidRPr="001162D2">
        <w:rPr>
          <w:bCs/>
        </w:rPr>
        <w:t>Facilities have been checked Dispatch is Required</w:t>
      </w:r>
      <w:r w:rsidRPr="001162D2">
        <w:rPr>
          <w:color w:val="0000FF"/>
        </w:rPr>
        <w:t>&lt;/</w:t>
      </w:r>
      <w:r w:rsidRPr="001162D2">
        <w:rPr>
          <w:color w:val="990000"/>
        </w:rPr>
        <w:t>m2:REMARKS</w:t>
      </w:r>
      <w:r w:rsidRPr="001162D2">
        <w:rPr>
          <w:color w:val="0000FF"/>
        </w:rPr>
        <w:t>&gt;</w:t>
      </w:r>
      <w:r w:rsidRPr="001162D2">
        <w:rPr>
          <w:szCs w:val="20"/>
        </w:rPr>
        <w:t xml:space="preserve"> </w:t>
      </w:r>
    </w:p>
    <w:p w14:paraId="35FEEC4A"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m2:TRAN_ACK_TYPE</w:t>
      </w:r>
      <w:r w:rsidRPr="001162D2">
        <w:rPr>
          <w:color w:val="0000FF"/>
        </w:rPr>
        <w:t>&gt;</w:t>
      </w:r>
      <w:r w:rsidRPr="001162D2">
        <w:rPr>
          <w:bCs/>
        </w:rPr>
        <w:t>AT</w:t>
      </w:r>
      <w:r w:rsidRPr="001162D2">
        <w:rPr>
          <w:color w:val="0000FF"/>
        </w:rPr>
        <w:t>&lt;/</w:t>
      </w:r>
      <w:r w:rsidRPr="001162D2">
        <w:rPr>
          <w:color w:val="990000"/>
        </w:rPr>
        <w:t>m2:TRAN_ACK_TYPE</w:t>
      </w:r>
      <w:r w:rsidRPr="001162D2">
        <w:rPr>
          <w:color w:val="0000FF"/>
        </w:rPr>
        <w:t>&gt;</w:t>
      </w:r>
      <w:r w:rsidRPr="001162D2">
        <w:rPr>
          <w:szCs w:val="20"/>
        </w:rPr>
        <w:t xml:space="preserve"> </w:t>
      </w:r>
    </w:p>
    <w:p w14:paraId="0FBBA30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m2:TRANS_SET_PURPOSE_CODE</w:t>
      </w:r>
      <w:r w:rsidRPr="001162D2">
        <w:rPr>
          <w:color w:val="0000FF"/>
        </w:rPr>
        <w:t>&gt;</w:t>
      </w:r>
      <w:r w:rsidRPr="001162D2">
        <w:rPr>
          <w:bCs/>
        </w:rPr>
        <w:t>06</w:t>
      </w:r>
      <w:r w:rsidRPr="001162D2">
        <w:rPr>
          <w:color w:val="0000FF"/>
        </w:rPr>
        <w:t>&lt;/</w:t>
      </w:r>
      <w:r w:rsidRPr="001162D2">
        <w:rPr>
          <w:color w:val="990000"/>
        </w:rPr>
        <w:t>m2:TRANS_SET_PURPOSE_CODE</w:t>
      </w:r>
      <w:r w:rsidRPr="001162D2">
        <w:rPr>
          <w:color w:val="0000FF"/>
        </w:rPr>
        <w:t>&gt;</w:t>
      </w:r>
      <w:r w:rsidRPr="001162D2">
        <w:rPr>
          <w:szCs w:val="20"/>
        </w:rPr>
        <w:t xml:space="preserve"> </w:t>
      </w:r>
    </w:p>
    <w:p w14:paraId="2C6B3790"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m2:HDR</w:t>
      </w:r>
      <w:r w:rsidRPr="001162D2">
        <w:rPr>
          <w:color w:val="0000FF"/>
        </w:rPr>
        <w:t>&gt;</w:t>
      </w:r>
    </w:p>
    <w:p w14:paraId="283F633C" w14:textId="77777777" w:rsidR="009C6DE4" w:rsidRPr="001162D2" w:rsidRDefault="009C6DE4" w:rsidP="009C6DE4">
      <w:pPr>
        <w:ind w:hanging="480"/>
        <w:rPr>
          <w:szCs w:val="20"/>
        </w:rPr>
      </w:pPr>
      <w:hyperlink r:id="rId974"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m2:NOTIFICATION</w:t>
      </w:r>
      <w:r w:rsidRPr="001162D2">
        <w:rPr>
          <w:color w:val="0000FF"/>
        </w:rPr>
        <w:t>&gt;</w:t>
      </w:r>
    </w:p>
    <w:p w14:paraId="22CEB90F" w14:textId="77777777" w:rsidR="009C6DE4" w:rsidRPr="001162D2" w:rsidRDefault="009C6DE4" w:rsidP="009C6DE4">
      <w:pPr>
        <w:ind w:hanging="480"/>
        <w:rPr>
          <w:szCs w:val="20"/>
        </w:rPr>
      </w:pPr>
      <w:hyperlink r:id="rId975"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m2:FIRM_ORDER_NOTIFICATION</w:t>
      </w:r>
      <w:r w:rsidRPr="001162D2">
        <w:rPr>
          <w:color w:val="0000FF"/>
        </w:rPr>
        <w:t>&gt;</w:t>
      </w:r>
    </w:p>
    <w:p w14:paraId="6F9E3A21" w14:textId="77777777" w:rsidR="009C6DE4" w:rsidRPr="001162D2" w:rsidRDefault="009C6DE4" w:rsidP="009C6DE4">
      <w:pPr>
        <w:ind w:hanging="480"/>
        <w:rPr>
          <w:szCs w:val="20"/>
        </w:rPr>
      </w:pPr>
      <w:hyperlink r:id="rId976"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m2:NOTIFICATION_ADMIN</w:t>
      </w:r>
      <w:r w:rsidRPr="001162D2">
        <w:rPr>
          <w:color w:val="0000FF"/>
        </w:rPr>
        <w:t>&gt;</w:t>
      </w:r>
    </w:p>
    <w:p w14:paraId="24290158"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m2:INIT</w:t>
      </w:r>
      <w:r w:rsidRPr="001162D2">
        <w:rPr>
          <w:color w:val="0000FF"/>
        </w:rPr>
        <w:t>&gt;</w:t>
      </w:r>
      <w:r w:rsidRPr="001162D2">
        <w:rPr>
          <w:bCs/>
        </w:rPr>
        <w:t>BOJANGLES</w:t>
      </w:r>
      <w:r w:rsidRPr="001162D2">
        <w:rPr>
          <w:color w:val="0000FF"/>
        </w:rPr>
        <w:t>&lt;/</w:t>
      </w:r>
      <w:r w:rsidRPr="001162D2">
        <w:rPr>
          <w:color w:val="990000"/>
        </w:rPr>
        <w:t>m2:INIT</w:t>
      </w:r>
      <w:r w:rsidRPr="001162D2">
        <w:rPr>
          <w:color w:val="0000FF"/>
        </w:rPr>
        <w:t>&gt;</w:t>
      </w:r>
      <w:r w:rsidRPr="001162D2">
        <w:rPr>
          <w:szCs w:val="20"/>
        </w:rPr>
        <w:t xml:space="preserve"> </w:t>
      </w:r>
    </w:p>
    <w:p w14:paraId="5425627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m2:INIT_TEL_NO</w:t>
      </w:r>
      <w:r w:rsidRPr="001162D2">
        <w:rPr>
          <w:color w:val="0000FF"/>
        </w:rPr>
        <w:t>&gt;</w:t>
      </w:r>
      <w:r w:rsidRPr="001162D2">
        <w:rPr>
          <w:bCs/>
        </w:rPr>
        <w:t>8884448888</w:t>
      </w:r>
      <w:r w:rsidRPr="001162D2">
        <w:rPr>
          <w:color w:val="0000FF"/>
        </w:rPr>
        <w:t>&lt;/</w:t>
      </w:r>
      <w:r w:rsidRPr="001162D2">
        <w:rPr>
          <w:color w:val="990000"/>
        </w:rPr>
        <w:t>m2:INIT_TEL_NO</w:t>
      </w:r>
      <w:r w:rsidRPr="001162D2">
        <w:rPr>
          <w:color w:val="0000FF"/>
        </w:rPr>
        <w:t>&gt;</w:t>
      </w:r>
      <w:r w:rsidRPr="001162D2">
        <w:rPr>
          <w:szCs w:val="20"/>
        </w:rPr>
        <w:t xml:space="preserve"> </w:t>
      </w:r>
    </w:p>
    <w:p w14:paraId="393F2C5F"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m2:REP</w:t>
      </w:r>
      <w:r w:rsidRPr="001162D2">
        <w:rPr>
          <w:color w:val="0000FF"/>
        </w:rPr>
        <w:t>&gt;</w:t>
      </w:r>
      <w:r w:rsidRPr="001162D2">
        <w:rPr>
          <w:bCs/>
        </w:rPr>
        <w:t>LCSC</w:t>
      </w:r>
      <w:r w:rsidRPr="001162D2">
        <w:rPr>
          <w:color w:val="0000FF"/>
        </w:rPr>
        <w:t>&lt;/</w:t>
      </w:r>
      <w:r w:rsidRPr="001162D2">
        <w:rPr>
          <w:color w:val="990000"/>
        </w:rPr>
        <w:t>m2:REP</w:t>
      </w:r>
      <w:r w:rsidRPr="001162D2">
        <w:rPr>
          <w:color w:val="0000FF"/>
        </w:rPr>
        <w:t>&gt;</w:t>
      </w:r>
      <w:r w:rsidRPr="001162D2">
        <w:rPr>
          <w:szCs w:val="20"/>
        </w:rPr>
        <w:t xml:space="preserve"> </w:t>
      </w:r>
    </w:p>
    <w:p w14:paraId="47961ABE"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m2:REP_TEL_NO</w:t>
      </w:r>
      <w:r w:rsidRPr="001162D2">
        <w:rPr>
          <w:color w:val="0000FF"/>
        </w:rPr>
        <w:t>&gt;</w:t>
      </w:r>
      <w:r w:rsidRPr="001162D2">
        <w:rPr>
          <w:bCs/>
        </w:rPr>
        <w:t>8006670807</w:t>
      </w:r>
      <w:r w:rsidRPr="001162D2">
        <w:rPr>
          <w:color w:val="0000FF"/>
        </w:rPr>
        <w:t>&lt;/</w:t>
      </w:r>
      <w:r w:rsidRPr="001162D2">
        <w:rPr>
          <w:color w:val="990000"/>
        </w:rPr>
        <w:t>m2:REP_TEL_NO</w:t>
      </w:r>
      <w:r w:rsidRPr="001162D2">
        <w:rPr>
          <w:color w:val="0000FF"/>
        </w:rPr>
        <w:t>&gt;</w:t>
      </w:r>
      <w:r w:rsidRPr="001162D2">
        <w:rPr>
          <w:szCs w:val="20"/>
        </w:rPr>
        <w:t xml:space="preserve"> </w:t>
      </w:r>
    </w:p>
    <w:p w14:paraId="648CC9E1"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m2:FDT</w:t>
      </w:r>
      <w:r w:rsidRPr="001162D2">
        <w:rPr>
          <w:color w:val="0000FF"/>
        </w:rPr>
        <w:t>&gt;</w:t>
      </w:r>
      <w:r w:rsidRPr="001162D2">
        <w:rPr>
          <w:bCs/>
        </w:rPr>
        <w:t>1900-1900</w:t>
      </w:r>
      <w:r w:rsidRPr="001162D2">
        <w:rPr>
          <w:color w:val="0000FF"/>
        </w:rPr>
        <w:t>&lt;/</w:t>
      </w:r>
      <w:r w:rsidRPr="001162D2">
        <w:rPr>
          <w:color w:val="990000"/>
        </w:rPr>
        <w:t>m2:FDT</w:t>
      </w:r>
      <w:r w:rsidRPr="001162D2">
        <w:rPr>
          <w:color w:val="0000FF"/>
        </w:rPr>
        <w:t>&gt;</w:t>
      </w:r>
      <w:r w:rsidRPr="001162D2">
        <w:rPr>
          <w:szCs w:val="20"/>
        </w:rPr>
        <w:t xml:space="preserve"> </w:t>
      </w:r>
    </w:p>
    <w:p w14:paraId="0829BB4C"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m2:DD_CD</w:t>
      </w:r>
      <w:r w:rsidRPr="001162D2">
        <w:rPr>
          <w:color w:val="0000FF"/>
        </w:rPr>
        <w:t>&gt;</w:t>
      </w:r>
      <w:r w:rsidRPr="001162D2">
        <w:rPr>
          <w:bCs/>
        </w:rPr>
        <w:t>20091231</w:t>
      </w:r>
      <w:r w:rsidRPr="001162D2">
        <w:rPr>
          <w:color w:val="0000FF"/>
        </w:rPr>
        <w:t>&lt;/</w:t>
      </w:r>
      <w:r w:rsidRPr="001162D2">
        <w:rPr>
          <w:color w:val="990000"/>
        </w:rPr>
        <w:t>m2:DD_CD</w:t>
      </w:r>
      <w:r w:rsidRPr="001162D2">
        <w:rPr>
          <w:color w:val="0000FF"/>
        </w:rPr>
        <w:t>&gt;</w:t>
      </w:r>
      <w:r w:rsidRPr="001162D2">
        <w:rPr>
          <w:szCs w:val="20"/>
        </w:rPr>
        <w:t xml:space="preserve"> </w:t>
      </w:r>
    </w:p>
    <w:p w14:paraId="4402FE11"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m2:BAN1</w:t>
      </w:r>
      <w:r w:rsidRPr="001162D2">
        <w:rPr>
          <w:color w:val="0000FF"/>
        </w:rPr>
        <w:t>&gt;</w:t>
      </w:r>
      <w:r w:rsidRPr="001162D2">
        <w:rPr>
          <w:bCs/>
        </w:rPr>
        <w:t>404N070042042</w:t>
      </w:r>
      <w:r w:rsidRPr="001162D2">
        <w:rPr>
          <w:color w:val="0000FF"/>
        </w:rPr>
        <w:t>&lt;/</w:t>
      </w:r>
      <w:r w:rsidRPr="001162D2">
        <w:rPr>
          <w:color w:val="990000"/>
        </w:rPr>
        <w:t>m2:BAN1</w:t>
      </w:r>
      <w:r w:rsidRPr="001162D2">
        <w:rPr>
          <w:color w:val="0000FF"/>
        </w:rPr>
        <w:t>&gt;</w:t>
      </w:r>
      <w:r w:rsidRPr="001162D2">
        <w:rPr>
          <w:szCs w:val="20"/>
        </w:rPr>
        <w:t xml:space="preserve"> </w:t>
      </w:r>
    </w:p>
    <w:p w14:paraId="41D9B981"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m2:NOTIFICATION_ADMIN</w:t>
      </w:r>
      <w:r w:rsidRPr="001162D2">
        <w:rPr>
          <w:color w:val="0000FF"/>
        </w:rPr>
        <w:t>&gt;</w:t>
      </w:r>
    </w:p>
    <w:p w14:paraId="58AE4FD8" w14:textId="77777777" w:rsidR="009C6DE4" w:rsidRPr="001162D2" w:rsidRDefault="009C6DE4" w:rsidP="009C6DE4">
      <w:pPr>
        <w:ind w:hanging="480"/>
        <w:rPr>
          <w:szCs w:val="20"/>
        </w:rPr>
      </w:pPr>
      <w:hyperlink r:id="rId977" w:history="1">
        <w:r w:rsidRPr="001162D2">
          <w:rPr>
            <w:rFonts w:cs="Courier New"/>
            <w:bCs/>
            <w:color w:val="FF0000"/>
            <w:u w:val="single"/>
          </w:rPr>
          <w:t>-</w:t>
        </w:r>
      </w:hyperlink>
      <w:r w:rsidRPr="001162D2">
        <w:rPr>
          <w:szCs w:val="20"/>
        </w:rPr>
        <w:t xml:space="preserve"> </w:t>
      </w:r>
      <w:r w:rsidRPr="001162D2">
        <w:rPr>
          <w:color w:val="0000FF"/>
        </w:rPr>
        <w:t>&lt;</w:t>
      </w:r>
      <w:r w:rsidRPr="001162D2">
        <w:rPr>
          <w:color w:val="990000"/>
        </w:rPr>
        <w:t>m2:SERVICES_INFO</w:t>
      </w:r>
      <w:r w:rsidRPr="001162D2">
        <w:rPr>
          <w:color w:val="0000FF"/>
        </w:rPr>
        <w:t>&gt;</w:t>
      </w:r>
    </w:p>
    <w:p w14:paraId="323A0456"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m2:LOCNUM_SVCS</w:t>
      </w:r>
      <w:r w:rsidRPr="001162D2">
        <w:rPr>
          <w:color w:val="0000FF"/>
        </w:rPr>
        <w:t>&gt;</w:t>
      </w:r>
      <w:r w:rsidRPr="001162D2">
        <w:rPr>
          <w:bCs/>
        </w:rPr>
        <w:t>000</w:t>
      </w:r>
      <w:r w:rsidRPr="001162D2">
        <w:rPr>
          <w:color w:val="0000FF"/>
        </w:rPr>
        <w:t>&lt;/</w:t>
      </w:r>
      <w:r w:rsidRPr="001162D2">
        <w:rPr>
          <w:color w:val="990000"/>
        </w:rPr>
        <w:t>m2:LOCNUM_SVCS</w:t>
      </w:r>
      <w:r w:rsidRPr="001162D2">
        <w:rPr>
          <w:color w:val="0000FF"/>
        </w:rPr>
        <w:t>&gt;</w:t>
      </w:r>
      <w:r w:rsidRPr="001162D2">
        <w:rPr>
          <w:szCs w:val="20"/>
        </w:rPr>
        <w:t xml:space="preserve"> </w:t>
      </w:r>
    </w:p>
    <w:p w14:paraId="76C51C2C"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m2:LNUM</w:t>
      </w:r>
      <w:r w:rsidRPr="001162D2">
        <w:rPr>
          <w:color w:val="0000FF"/>
        </w:rPr>
        <w:t>&gt;</w:t>
      </w:r>
      <w:r w:rsidRPr="001162D2">
        <w:rPr>
          <w:bCs/>
        </w:rPr>
        <w:t>00001</w:t>
      </w:r>
      <w:r w:rsidRPr="001162D2">
        <w:rPr>
          <w:color w:val="0000FF"/>
        </w:rPr>
        <w:t>&lt;/</w:t>
      </w:r>
      <w:r w:rsidRPr="001162D2">
        <w:rPr>
          <w:color w:val="990000"/>
        </w:rPr>
        <w:t>m2:LNUM</w:t>
      </w:r>
      <w:r w:rsidRPr="001162D2">
        <w:rPr>
          <w:color w:val="0000FF"/>
        </w:rPr>
        <w:t>&gt;</w:t>
      </w:r>
      <w:r w:rsidRPr="001162D2">
        <w:rPr>
          <w:szCs w:val="20"/>
        </w:rPr>
        <w:t xml:space="preserve"> </w:t>
      </w:r>
    </w:p>
    <w:p w14:paraId="02D6C863"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m2:ECCKT</w:t>
      </w:r>
      <w:r w:rsidRPr="001162D2">
        <w:rPr>
          <w:color w:val="0000FF"/>
        </w:rPr>
        <w:t>&gt;</w:t>
      </w:r>
      <w:r w:rsidRPr="001162D2">
        <w:rPr>
          <w:bCs/>
        </w:rPr>
        <w:t>38.LYFU.445280..SB</w:t>
      </w:r>
      <w:r w:rsidRPr="001162D2">
        <w:rPr>
          <w:color w:val="0000FF"/>
        </w:rPr>
        <w:t>&lt;/</w:t>
      </w:r>
      <w:r w:rsidRPr="001162D2">
        <w:rPr>
          <w:color w:val="990000"/>
        </w:rPr>
        <w:t>m2:ECCKT</w:t>
      </w:r>
      <w:r w:rsidRPr="001162D2">
        <w:rPr>
          <w:color w:val="0000FF"/>
        </w:rPr>
        <w:t>&gt;</w:t>
      </w:r>
      <w:r w:rsidRPr="001162D2">
        <w:rPr>
          <w:szCs w:val="20"/>
        </w:rPr>
        <w:t xml:space="preserve"> </w:t>
      </w:r>
    </w:p>
    <w:p w14:paraId="04D22FF2"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m2:L_ORD</w:t>
      </w:r>
      <w:r w:rsidRPr="001162D2">
        <w:rPr>
          <w:color w:val="0000FF"/>
        </w:rPr>
        <w:t>&gt;</w:t>
      </w:r>
      <w:r w:rsidRPr="001162D2">
        <w:rPr>
          <w:bCs/>
        </w:rPr>
        <w:t>COF6BR26</w:t>
      </w:r>
      <w:r w:rsidRPr="001162D2">
        <w:rPr>
          <w:color w:val="0000FF"/>
        </w:rPr>
        <w:t>&lt;/</w:t>
      </w:r>
      <w:r w:rsidRPr="001162D2">
        <w:rPr>
          <w:color w:val="990000"/>
        </w:rPr>
        <w:t>m2:L_ORD</w:t>
      </w:r>
      <w:r w:rsidRPr="001162D2">
        <w:rPr>
          <w:color w:val="0000FF"/>
        </w:rPr>
        <w:t>&gt;</w:t>
      </w:r>
      <w:r w:rsidRPr="001162D2">
        <w:rPr>
          <w:szCs w:val="20"/>
        </w:rPr>
        <w:t xml:space="preserve"> </w:t>
      </w:r>
    </w:p>
    <w:p w14:paraId="0E861051"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m2:CABLE_ID</w:t>
      </w:r>
      <w:r w:rsidRPr="001162D2">
        <w:rPr>
          <w:color w:val="0000FF"/>
        </w:rPr>
        <w:t>&gt;</w:t>
      </w:r>
      <w:r w:rsidRPr="001162D2">
        <w:rPr>
          <w:bCs/>
        </w:rPr>
        <w:t>PHYS1</w:t>
      </w:r>
      <w:r w:rsidRPr="001162D2">
        <w:rPr>
          <w:color w:val="0000FF"/>
        </w:rPr>
        <w:t>&lt;/</w:t>
      </w:r>
      <w:r w:rsidRPr="001162D2">
        <w:rPr>
          <w:color w:val="990000"/>
        </w:rPr>
        <w:t>m2:CABLE_ID</w:t>
      </w:r>
      <w:r w:rsidRPr="001162D2">
        <w:rPr>
          <w:color w:val="0000FF"/>
        </w:rPr>
        <w:t>&gt;</w:t>
      </w:r>
      <w:r w:rsidRPr="001162D2">
        <w:rPr>
          <w:szCs w:val="20"/>
        </w:rPr>
        <w:t xml:space="preserve"> </w:t>
      </w:r>
    </w:p>
    <w:p w14:paraId="482C9CC7" w14:textId="77777777" w:rsidR="009C6DE4" w:rsidRPr="001162D2" w:rsidRDefault="009C6DE4" w:rsidP="009C6DE4">
      <w:pPr>
        <w:ind w:hanging="48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m2:CHAN_PAIR</w:t>
      </w:r>
      <w:r w:rsidRPr="001162D2">
        <w:rPr>
          <w:color w:val="0000FF"/>
        </w:rPr>
        <w:t>&gt;</w:t>
      </w:r>
      <w:r w:rsidRPr="001162D2">
        <w:rPr>
          <w:bCs/>
        </w:rPr>
        <w:t>40</w:t>
      </w:r>
      <w:r w:rsidRPr="001162D2">
        <w:rPr>
          <w:color w:val="0000FF"/>
        </w:rPr>
        <w:t>&lt;/</w:t>
      </w:r>
      <w:r w:rsidRPr="001162D2">
        <w:rPr>
          <w:color w:val="990000"/>
        </w:rPr>
        <w:t>m2:CHAN_PAIR</w:t>
      </w:r>
      <w:r w:rsidRPr="001162D2">
        <w:rPr>
          <w:color w:val="0000FF"/>
        </w:rPr>
        <w:t>&gt;</w:t>
      </w:r>
      <w:r w:rsidRPr="001162D2">
        <w:rPr>
          <w:szCs w:val="20"/>
        </w:rPr>
        <w:t xml:space="preserve"> </w:t>
      </w:r>
    </w:p>
    <w:p w14:paraId="72875312"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m2:SERVICES_INFO</w:t>
      </w:r>
      <w:r w:rsidRPr="001162D2">
        <w:rPr>
          <w:color w:val="0000FF"/>
        </w:rPr>
        <w:t>&gt;</w:t>
      </w:r>
    </w:p>
    <w:p w14:paraId="4C8ADAB7"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m2:FIRM_ORDER_NOTIFICATION</w:t>
      </w:r>
      <w:r w:rsidRPr="001162D2">
        <w:rPr>
          <w:color w:val="0000FF"/>
        </w:rPr>
        <w:t>&gt;</w:t>
      </w:r>
    </w:p>
    <w:p w14:paraId="05F57E05"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m2:NOTIFICATION</w:t>
      </w:r>
      <w:r w:rsidRPr="001162D2">
        <w:rPr>
          <w:color w:val="0000FF"/>
        </w:rPr>
        <w:t>&gt;</w:t>
      </w:r>
    </w:p>
    <w:p w14:paraId="35F029A2"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m2:LSR_RESP</w:t>
      </w:r>
      <w:r w:rsidRPr="001162D2">
        <w:rPr>
          <w:color w:val="0000FF"/>
        </w:rPr>
        <w:t>&gt;</w:t>
      </w:r>
    </w:p>
    <w:p w14:paraId="5979FEF2" w14:textId="77777777" w:rsidR="009C6DE4" w:rsidRPr="001162D2" w:rsidRDefault="009C6DE4" w:rsidP="009C6DE4">
      <w:pPr>
        <w:ind w:hanging="240"/>
        <w:rPr>
          <w:szCs w:val="20"/>
        </w:rPr>
      </w:pPr>
      <w:r w:rsidRPr="001162D2">
        <w:rPr>
          <w:rFonts w:cs="Courier New"/>
          <w:bCs/>
          <w:color w:val="FF0000"/>
        </w:rPr>
        <w:t> </w:t>
      </w:r>
      <w:r w:rsidRPr="001162D2">
        <w:rPr>
          <w:szCs w:val="20"/>
        </w:rPr>
        <w:t xml:space="preserve"> </w:t>
      </w:r>
      <w:r w:rsidRPr="001162D2">
        <w:rPr>
          <w:color w:val="0000FF"/>
        </w:rPr>
        <w:t>&lt;/</w:t>
      </w:r>
      <w:r w:rsidRPr="001162D2">
        <w:rPr>
          <w:color w:val="990000"/>
        </w:rPr>
        <w:t>m1:ATT_LSR_ORD_RSP</w:t>
      </w:r>
      <w:r w:rsidRPr="001162D2">
        <w:rPr>
          <w:color w:val="0000FF"/>
        </w:rPr>
        <w:t>&gt;</w:t>
      </w:r>
    </w:p>
    <w:p w14:paraId="3836749D" w14:textId="77777777" w:rsidR="009C6DE4" w:rsidRPr="00222C60" w:rsidRDefault="009C6DE4" w:rsidP="009C6DE4">
      <w:pPr>
        <w:rPr>
          <w:rFonts w:ascii="Arial" w:hAnsi="Arial" w:cs="Arial"/>
          <w:b/>
        </w:rPr>
      </w:pPr>
      <w:r>
        <w:br w:type="page"/>
      </w:r>
      <w:r w:rsidRPr="00222C60">
        <w:rPr>
          <w:rFonts w:ascii="Arial" w:hAnsi="Arial" w:cs="Arial"/>
          <w:b/>
        </w:rPr>
        <w:lastRenderedPageBreak/>
        <w:t xml:space="preserve">Test Case A045: Scenario Description  (Act= C) Add two additional Digital Designed </w:t>
      </w:r>
      <w:smartTag w:uri="urn:schemas-microsoft-com:office:smarttags" w:element="place">
        <w:r w:rsidRPr="00222C60">
          <w:rPr>
            <w:rFonts w:ascii="Arial" w:hAnsi="Arial" w:cs="Arial"/>
            <w:b/>
          </w:rPr>
          <w:t>Loop</w:t>
        </w:r>
      </w:smartTag>
      <w:r w:rsidRPr="00222C60">
        <w:rPr>
          <w:rFonts w:ascii="Arial" w:hAnsi="Arial" w:cs="Arial"/>
          <w:b/>
        </w:rPr>
        <w:t xml:space="preserve"> (Basic Rate ISDN) LNA=N</w:t>
      </w:r>
    </w:p>
    <w:p w14:paraId="1C2477B0" w14:textId="77777777" w:rsidR="009C6DE4" w:rsidRDefault="009C6DE4" w:rsidP="009C6DE4"/>
    <w:p w14:paraId="3E106DCF"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26B178D9" w14:textId="77777777" w:rsidTr="0088342F">
        <w:trPr>
          <w:tblHeader/>
        </w:trPr>
        <w:tc>
          <w:tcPr>
            <w:tcW w:w="2070" w:type="dxa"/>
            <w:tcBorders>
              <w:bottom w:val="single" w:sz="6" w:space="0" w:color="auto"/>
            </w:tcBorders>
          </w:tcPr>
          <w:p w14:paraId="175173FF"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2ADBB04A"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4906D8A1"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23295151" w14:textId="77777777" w:rsidTr="0088342F">
        <w:trPr>
          <w:cantSplit/>
        </w:trPr>
        <w:tc>
          <w:tcPr>
            <w:tcW w:w="9000" w:type="dxa"/>
            <w:gridSpan w:val="3"/>
            <w:tcBorders>
              <w:bottom w:val="single" w:sz="6" w:space="0" w:color="auto"/>
            </w:tcBorders>
            <w:shd w:val="clear" w:color="auto" w:fill="0000FF"/>
          </w:tcPr>
          <w:p w14:paraId="0175E6F1"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315BADE2" w14:textId="77777777" w:rsidTr="0088342F">
        <w:trPr>
          <w:cantSplit/>
        </w:trPr>
        <w:tc>
          <w:tcPr>
            <w:tcW w:w="9000" w:type="dxa"/>
            <w:gridSpan w:val="3"/>
            <w:tcBorders>
              <w:bottom w:val="single" w:sz="6" w:space="0" w:color="auto"/>
            </w:tcBorders>
            <w:shd w:val="clear" w:color="auto" w:fill="99CCFF"/>
          </w:tcPr>
          <w:p w14:paraId="032158E3"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66C2C333" w14:textId="77777777" w:rsidTr="0088342F">
        <w:tc>
          <w:tcPr>
            <w:tcW w:w="2070" w:type="dxa"/>
            <w:shd w:val="clear" w:color="auto" w:fill="CC99FF"/>
          </w:tcPr>
          <w:p w14:paraId="252A75C9"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68F5551B"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26CECE08"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2788175C" w14:textId="77777777" w:rsidTr="0088342F">
        <w:tc>
          <w:tcPr>
            <w:tcW w:w="2070" w:type="dxa"/>
          </w:tcPr>
          <w:p w14:paraId="58C7618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73F473DE"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040DFBF8" w14:textId="77777777" w:rsidR="009C6DE4" w:rsidRPr="00190D1F" w:rsidRDefault="009C6DE4" w:rsidP="0088342F">
            <w:pPr>
              <w:rPr>
                <w:rFonts w:ascii="Arial" w:hAnsi="Arial" w:cs="Arial"/>
                <w:b/>
                <w:bCs/>
                <w:iCs/>
              </w:rPr>
            </w:pPr>
            <w:r w:rsidRPr="00190D1F">
              <w:rPr>
                <w:rFonts w:ascii="Arial" w:hAnsi="Arial" w:cs="Arial"/>
                <w:b/>
                <w:bCs/>
                <w:iCs/>
              </w:rPr>
              <w:t>A45</w:t>
            </w:r>
          </w:p>
        </w:tc>
      </w:tr>
      <w:tr w:rsidR="009C6DE4" w:rsidRPr="00190D1F" w14:paraId="692E7507" w14:textId="77777777" w:rsidTr="0088342F">
        <w:tc>
          <w:tcPr>
            <w:tcW w:w="2070" w:type="dxa"/>
            <w:tcBorders>
              <w:bottom w:val="single" w:sz="6" w:space="0" w:color="auto"/>
            </w:tcBorders>
          </w:tcPr>
          <w:p w14:paraId="2AF4FC17"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1377C5C4"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74EAA7A6"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59856F55" w14:textId="77777777" w:rsidTr="0088342F">
        <w:tc>
          <w:tcPr>
            <w:tcW w:w="2070" w:type="dxa"/>
            <w:tcBorders>
              <w:bottom w:val="single" w:sz="6" w:space="0" w:color="auto"/>
            </w:tcBorders>
          </w:tcPr>
          <w:p w14:paraId="364C72C6"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2DDBD89E"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6611F233"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5670527F" w14:textId="77777777" w:rsidTr="0088342F">
        <w:trPr>
          <w:trHeight w:val="72"/>
        </w:trPr>
        <w:tc>
          <w:tcPr>
            <w:tcW w:w="2070" w:type="dxa"/>
            <w:shd w:val="clear" w:color="auto" w:fill="CC99FF"/>
          </w:tcPr>
          <w:p w14:paraId="6F0D03CA"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61575C82"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6F84D871"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66D358F5" w14:textId="77777777" w:rsidTr="0088342F">
        <w:tc>
          <w:tcPr>
            <w:tcW w:w="2070" w:type="dxa"/>
            <w:shd w:val="clear" w:color="auto" w:fill="CC99FF"/>
          </w:tcPr>
          <w:p w14:paraId="2E19BE42"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2CA4C7F0"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4897137C" w14:textId="77777777" w:rsidR="009C6DE4" w:rsidRPr="00190D1F" w:rsidRDefault="009C6DE4" w:rsidP="0088342F">
            <w:pPr>
              <w:rPr>
                <w:rFonts w:ascii="Arial" w:hAnsi="Arial" w:cs="Arial"/>
                <w:b/>
                <w:bCs/>
                <w:iCs/>
              </w:rPr>
            </w:pPr>
            <w:r w:rsidRPr="00190D1F">
              <w:rPr>
                <w:rFonts w:ascii="Arial" w:hAnsi="Arial" w:cs="Arial"/>
                <w:b/>
                <w:bCs/>
                <w:iCs/>
              </w:rPr>
              <w:t>20040803</w:t>
            </w:r>
          </w:p>
        </w:tc>
      </w:tr>
      <w:tr w:rsidR="009C6DE4" w:rsidRPr="00190D1F" w14:paraId="200E4027" w14:textId="77777777" w:rsidTr="0088342F">
        <w:tc>
          <w:tcPr>
            <w:tcW w:w="2070" w:type="dxa"/>
          </w:tcPr>
          <w:p w14:paraId="550891D5"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44CF889F"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68B91958" w14:textId="77777777" w:rsidR="009C6DE4" w:rsidRPr="00190D1F" w:rsidRDefault="009C6DE4" w:rsidP="0088342F">
            <w:pPr>
              <w:rPr>
                <w:rFonts w:ascii="Arial" w:hAnsi="Arial" w:cs="Arial"/>
                <w:b/>
                <w:bCs/>
                <w:iCs/>
              </w:rPr>
            </w:pPr>
            <w:r w:rsidRPr="00190D1F">
              <w:rPr>
                <w:rFonts w:ascii="Arial" w:hAnsi="Arial" w:cs="Arial"/>
                <w:b/>
                <w:bCs/>
                <w:iCs/>
              </w:rPr>
              <w:t>20040826</w:t>
            </w:r>
          </w:p>
        </w:tc>
      </w:tr>
      <w:tr w:rsidR="009C6DE4" w:rsidRPr="00190D1F" w14:paraId="29371DE6" w14:textId="77777777" w:rsidTr="0088342F">
        <w:tc>
          <w:tcPr>
            <w:tcW w:w="2070" w:type="dxa"/>
          </w:tcPr>
          <w:p w14:paraId="5DBFE352"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2580A1C0"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52C9F7E0"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215D40A5" w14:textId="77777777" w:rsidTr="0088342F">
        <w:tc>
          <w:tcPr>
            <w:tcW w:w="2070" w:type="dxa"/>
          </w:tcPr>
          <w:p w14:paraId="4282CC02"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2ED93F32"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5F5A2C2A" w14:textId="77777777" w:rsidR="009C6DE4" w:rsidRPr="00190D1F" w:rsidRDefault="009C6DE4" w:rsidP="0088342F">
            <w:pPr>
              <w:rPr>
                <w:rFonts w:ascii="Arial" w:hAnsi="Arial" w:cs="Arial"/>
                <w:b/>
                <w:bCs/>
                <w:iCs/>
              </w:rPr>
            </w:pPr>
            <w:r w:rsidRPr="00190D1F">
              <w:rPr>
                <w:rFonts w:ascii="Arial" w:hAnsi="Arial" w:cs="Arial"/>
                <w:b/>
                <w:bCs/>
                <w:iCs/>
              </w:rPr>
              <w:t>C</w:t>
            </w:r>
          </w:p>
        </w:tc>
      </w:tr>
      <w:tr w:rsidR="009C6DE4" w:rsidRPr="00190D1F" w14:paraId="43CF9175" w14:textId="77777777" w:rsidTr="0088342F">
        <w:tc>
          <w:tcPr>
            <w:tcW w:w="2070" w:type="dxa"/>
            <w:tcBorders>
              <w:bottom w:val="single" w:sz="6" w:space="0" w:color="auto"/>
            </w:tcBorders>
          </w:tcPr>
          <w:p w14:paraId="1185B75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51D62279"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1EF54E75"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17009609" w14:textId="77777777" w:rsidTr="0088342F">
        <w:tc>
          <w:tcPr>
            <w:tcW w:w="2070" w:type="dxa"/>
            <w:tcBorders>
              <w:bottom w:val="single" w:sz="6" w:space="0" w:color="auto"/>
            </w:tcBorders>
            <w:shd w:val="clear" w:color="auto" w:fill="CC99FF"/>
          </w:tcPr>
          <w:p w14:paraId="0D0BFCC4"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1FEC94B7"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shd w:val="clear" w:color="auto" w:fill="CC99FF"/>
          </w:tcPr>
          <w:p w14:paraId="5211FC15"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317A12C5" w14:textId="77777777" w:rsidTr="0088342F">
        <w:tc>
          <w:tcPr>
            <w:tcW w:w="2070" w:type="dxa"/>
            <w:tcBorders>
              <w:bottom w:val="single" w:sz="6" w:space="0" w:color="auto"/>
            </w:tcBorders>
          </w:tcPr>
          <w:p w14:paraId="0C889A09"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6F89F8AC"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1B15E189"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519323C1" w14:textId="77777777" w:rsidTr="0088342F">
        <w:tc>
          <w:tcPr>
            <w:tcW w:w="2070" w:type="dxa"/>
            <w:shd w:val="clear" w:color="auto" w:fill="CC99FF"/>
          </w:tcPr>
          <w:p w14:paraId="332EECC7"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2A3E66A3"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36F4349C"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1491D0A1" w14:textId="77777777" w:rsidTr="0088342F">
        <w:tc>
          <w:tcPr>
            <w:tcW w:w="2070" w:type="dxa"/>
            <w:shd w:val="clear" w:color="auto" w:fill="CC99FF"/>
          </w:tcPr>
          <w:p w14:paraId="14CF903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79DC2D13"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shd w:val="clear" w:color="auto" w:fill="CC99FF"/>
          </w:tcPr>
          <w:p w14:paraId="0EBA1A5B"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0C830167" w14:textId="77777777" w:rsidTr="0088342F">
        <w:tc>
          <w:tcPr>
            <w:tcW w:w="2070" w:type="dxa"/>
            <w:tcBorders>
              <w:bottom w:val="single" w:sz="6" w:space="0" w:color="auto"/>
            </w:tcBorders>
            <w:shd w:val="clear" w:color="auto" w:fill="CC99FF"/>
          </w:tcPr>
          <w:p w14:paraId="38FD737A"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6E43D1A1"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shd w:val="clear" w:color="auto" w:fill="CC99FF"/>
          </w:tcPr>
          <w:p w14:paraId="3ACE042D"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68ECFE4E" w14:textId="77777777" w:rsidTr="0088342F">
        <w:trPr>
          <w:cantSplit/>
        </w:trPr>
        <w:tc>
          <w:tcPr>
            <w:tcW w:w="9000" w:type="dxa"/>
            <w:gridSpan w:val="3"/>
            <w:tcBorders>
              <w:bottom w:val="single" w:sz="6" w:space="0" w:color="auto"/>
            </w:tcBorders>
            <w:shd w:val="clear" w:color="auto" w:fill="99CCFF"/>
          </w:tcPr>
          <w:p w14:paraId="18D971BC"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37CA22D8" w14:textId="77777777" w:rsidTr="0088342F">
        <w:tc>
          <w:tcPr>
            <w:tcW w:w="2070" w:type="dxa"/>
          </w:tcPr>
          <w:p w14:paraId="66E4DB56"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74BF6CBF"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6EBBDAEA"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7320C894" w14:textId="77777777" w:rsidTr="0088342F">
        <w:tc>
          <w:tcPr>
            <w:tcW w:w="2070" w:type="dxa"/>
            <w:tcBorders>
              <w:bottom w:val="single" w:sz="6" w:space="0" w:color="auto"/>
            </w:tcBorders>
            <w:shd w:val="clear" w:color="auto" w:fill="CC99FF"/>
          </w:tcPr>
          <w:p w14:paraId="60A7783B"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13BC5F61"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3CA3CDF3"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D9F78C5" w14:textId="77777777" w:rsidTr="0088342F">
        <w:trPr>
          <w:cantSplit/>
        </w:trPr>
        <w:tc>
          <w:tcPr>
            <w:tcW w:w="9000" w:type="dxa"/>
            <w:gridSpan w:val="3"/>
            <w:tcBorders>
              <w:bottom w:val="single" w:sz="6" w:space="0" w:color="auto"/>
            </w:tcBorders>
            <w:shd w:val="clear" w:color="auto" w:fill="99CCFF"/>
          </w:tcPr>
          <w:p w14:paraId="4BBBC5C8"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ED862F6" w14:textId="77777777" w:rsidTr="0088342F">
        <w:tc>
          <w:tcPr>
            <w:tcW w:w="2070" w:type="dxa"/>
            <w:shd w:val="clear" w:color="auto" w:fill="CC99FF"/>
          </w:tcPr>
          <w:p w14:paraId="69E92C14"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314CE7B0"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6E611E68"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63E73E77" w14:textId="77777777" w:rsidTr="0088342F">
        <w:tc>
          <w:tcPr>
            <w:tcW w:w="2070" w:type="dxa"/>
            <w:shd w:val="clear" w:color="auto" w:fill="CC99FF"/>
          </w:tcPr>
          <w:p w14:paraId="6E592F7C"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6E7FAA1F"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32AE4DB1"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23E611BA" w14:textId="77777777" w:rsidTr="0088342F">
        <w:tc>
          <w:tcPr>
            <w:tcW w:w="2070" w:type="dxa"/>
            <w:shd w:val="clear" w:color="auto" w:fill="CC99FF"/>
          </w:tcPr>
          <w:p w14:paraId="395439CA"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6F39DD10"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19E2911F"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E14A409" w14:textId="77777777" w:rsidTr="0088342F">
        <w:tc>
          <w:tcPr>
            <w:tcW w:w="2070" w:type="dxa"/>
            <w:shd w:val="clear" w:color="auto" w:fill="CC99FF"/>
          </w:tcPr>
          <w:p w14:paraId="4C42E0A4"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3CB0C5C6"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64A020BB"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0EDD4BBA" w14:textId="77777777" w:rsidTr="0088342F">
        <w:tc>
          <w:tcPr>
            <w:tcW w:w="2070" w:type="dxa"/>
            <w:tcBorders>
              <w:bottom w:val="single" w:sz="6" w:space="0" w:color="auto"/>
            </w:tcBorders>
            <w:shd w:val="clear" w:color="auto" w:fill="CC99FF"/>
          </w:tcPr>
          <w:p w14:paraId="28E5E202"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161C4092"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54E5CC59"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7DFF5C13" w14:textId="77777777" w:rsidTr="0088342F">
        <w:trPr>
          <w:cantSplit/>
        </w:trPr>
        <w:tc>
          <w:tcPr>
            <w:tcW w:w="9000" w:type="dxa"/>
            <w:gridSpan w:val="3"/>
            <w:tcBorders>
              <w:bottom w:val="single" w:sz="6" w:space="0" w:color="auto"/>
            </w:tcBorders>
            <w:shd w:val="clear" w:color="auto" w:fill="0000FF"/>
          </w:tcPr>
          <w:p w14:paraId="5AAEC66E"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6060268E" w14:textId="77777777" w:rsidTr="0088342F">
        <w:trPr>
          <w:cantSplit/>
        </w:trPr>
        <w:tc>
          <w:tcPr>
            <w:tcW w:w="9000" w:type="dxa"/>
            <w:gridSpan w:val="3"/>
            <w:shd w:val="clear" w:color="auto" w:fill="99CCFF"/>
          </w:tcPr>
          <w:p w14:paraId="487C373E"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49DD180C" w14:textId="77777777" w:rsidTr="0088342F">
        <w:tc>
          <w:tcPr>
            <w:tcW w:w="2070" w:type="dxa"/>
            <w:tcBorders>
              <w:bottom w:val="single" w:sz="6" w:space="0" w:color="auto"/>
            </w:tcBorders>
          </w:tcPr>
          <w:p w14:paraId="63B3F80A"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0A3F8B67"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42D393E2" w14:textId="77777777" w:rsidR="009C6DE4" w:rsidRPr="00190D1F" w:rsidRDefault="009C6DE4" w:rsidP="0088342F">
            <w:pPr>
              <w:pStyle w:val="Heading4"/>
              <w:rPr>
                <w:rFonts w:cs="Arial"/>
                <w:b/>
                <w:bCs/>
                <w:i w:val="0"/>
              </w:rPr>
            </w:pPr>
            <w:r w:rsidRPr="00190D1F">
              <w:rPr>
                <w:rFonts w:cs="Arial"/>
                <w:b/>
                <w:bCs/>
                <w:i w:val="0"/>
              </w:rPr>
              <w:t>Bojangles Studios</w:t>
            </w:r>
          </w:p>
        </w:tc>
      </w:tr>
      <w:tr w:rsidR="009C6DE4" w:rsidRPr="00190D1F" w14:paraId="72202280" w14:textId="77777777" w:rsidTr="0088342F">
        <w:tc>
          <w:tcPr>
            <w:tcW w:w="2070" w:type="dxa"/>
            <w:tcBorders>
              <w:bottom w:val="single" w:sz="6" w:space="0" w:color="auto"/>
            </w:tcBorders>
          </w:tcPr>
          <w:p w14:paraId="41F0611F"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3DCAB728"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24E14BA8" w14:textId="77777777" w:rsidR="009C6DE4" w:rsidRPr="00190D1F" w:rsidRDefault="009C6DE4" w:rsidP="0088342F">
            <w:pPr>
              <w:rPr>
                <w:rFonts w:ascii="Arial" w:hAnsi="Arial" w:cs="Arial"/>
                <w:b/>
                <w:bCs/>
                <w:iCs/>
              </w:rPr>
            </w:pPr>
            <w:r w:rsidRPr="00190D1F">
              <w:rPr>
                <w:rFonts w:ascii="Arial" w:hAnsi="Arial" w:cs="Arial"/>
                <w:b/>
                <w:bCs/>
                <w:iCs/>
              </w:rPr>
              <w:t>4373</w:t>
            </w:r>
          </w:p>
        </w:tc>
      </w:tr>
      <w:tr w:rsidR="009C6DE4" w:rsidRPr="00190D1F" w14:paraId="0029D087" w14:textId="77777777" w:rsidTr="0088342F">
        <w:tc>
          <w:tcPr>
            <w:tcW w:w="2070" w:type="dxa"/>
            <w:tcBorders>
              <w:bottom w:val="single" w:sz="6" w:space="0" w:color="auto"/>
            </w:tcBorders>
          </w:tcPr>
          <w:p w14:paraId="55D88AB9"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6F4ECFB8"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3D83B0FE" w14:textId="77777777" w:rsidR="009C6DE4" w:rsidRPr="00190D1F" w:rsidRDefault="009C6DE4" w:rsidP="0088342F">
            <w:pPr>
              <w:rPr>
                <w:rFonts w:ascii="Arial" w:hAnsi="Arial" w:cs="Arial"/>
                <w:b/>
                <w:bCs/>
                <w:iCs/>
              </w:rPr>
            </w:pPr>
            <w:smartTag w:uri="urn:schemas-microsoft-com:office:smarttags" w:element="City">
              <w:smartTag w:uri="urn:schemas-microsoft-com:office:smarttags" w:element="place">
                <w:r w:rsidRPr="00190D1F">
                  <w:rPr>
                    <w:rFonts w:ascii="Arial" w:hAnsi="Arial" w:cs="Arial"/>
                    <w:b/>
                    <w:bCs/>
                    <w:iCs/>
                  </w:rPr>
                  <w:t>Atlanta</w:t>
                </w:r>
              </w:smartTag>
            </w:smartTag>
          </w:p>
        </w:tc>
      </w:tr>
      <w:tr w:rsidR="009C6DE4" w:rsidRPr="00190D1F" w14:paraId="551D4350" w14:textId="77777777" w:rsidTr="0088342F">
        <w:tc>
          <w:tcPr>
            <w:tcW w:w="2070" w:type="dxa"/>
            <w:tcBorders>
              <w:bottom w:val="single" w:sz="6" w:space="0" w:color="auto"/>
            </w:tcBorders>
          </w:tcPr>
          <w:p w14:paraId="5F316CC2"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062644A5"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05241A9A"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4DB9B094" w14:textId="77777777" w:rsidTr="0088342F">
        <w:tc>
          <w:tcPr>
            <w:tcW w:w="2070" w:type="dxa"/>
            <w:tcBorders>
              <w:bottom w:val="single" w:sz="6" w:space="0" w:color="auto"/>
            </w:tcBorders>
          </w:tcPr>
          <w:p w14:paraId="5EAC24D5" w14:textId="77777777" w:rsidR="009C6DE4" w:rsidRPr="00190D1F" w:rsidRDefault="009C6DE4" w:rsidP="0088342F">
            <w:pPr>
              <w:rPr>
                <w:rFonts w:ascii="Arial" w:hAnsi="Arial" w:cs="Arial"/>
                <w:b/>
                <w:bCs/>
              </w:rPr>
            </w:pPr>
            <w:r w:rsidRPr="00190D1F">
              <w:rPr>
                <w:rFonts w:ascii="Arial" w:hAnsi="Arial" w:cs="Arial"/>
                <w:b/>
                <w:bCs/>
              </w:rPr>
              <w:t>SASS</w:t>
            </w:r>
          </w:p>
        </w:tc>
        <w:tc>
          <w:tcPr>
            <w:tcW w:w="4320" w:type="dxa"/>
            <w:tcBorders>
              <w:bottom w:val="single" w:sz="6" w:space="0" w:color="auto"/>
            </w:tcBorders>
          </w:tcPr>
          <w:p w14:paraId="0D0DF83E"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Suffix</w:t>
            </w:r>
          </w:p>
        </w:tc>
        <w:tc>
          <w:tcPr>
            <w:tcW w:w="2610" w:type="dxa"/>
            <w:tcBorders>
              <w:bottom w:val="single" w:sz="6" w:space="0" w:color="auto"/>
            </w:tcBorders>
          </w:tcPr>
          <w:p w14:paraId="6BF91579" w14:textId="77777777" w:rsidR="009C6DE4" w:rsidRPr="00190D1F" w:rsidRDefault="009C6DE4" w:rsidP="0088342F">
            <w:pPr>
              <w:rPr>
                <w:rFonts w:ascii="Arial" w:hAnsi="Arial" w:cs="Arial"/>
                <w:b/>
                <w:bCs/>
                <w:iCs/>
              </w:rPr>
            </w:pPr>
            <w:r w:rsidRPr="00190D1F">
              <w:rPr>
                <w:rFonts w:ascii="Arial" w:hAnsi="Arial" w:cs="Arial"/>
                <w:b/>
                <w:bCs/>
                <w:iCs/>
              </w:rPr>
              <w:t>SW</w:t>
            </w:r>
          </w:p>
        </w:tc>
      </w:tr>
      <w:tr w:rsidR="009C6DE4" w:rsidRPr="00190D1F" w14:paraId="3B9DCEDD" w14:textId="77777777" w:rsidTr="0088342F">
        <w:tc>
          <w:tcPr>
            <w:tcW w:w="2070" w:type="dxa"/>
            <w:tcBorders>
              <w:bottom w:val="single" w:sz="6" w:space="0" w:color="auto"/>
            </w:tcBorders>
          </w:tcPr>
          <w:p w14:paraId="67B7EDB6" w14:textId="77777777" w:rsidR="009C6DE4" w:rsidRPr="00190D1F" w:rsidRDefault="009C6DE4" w:rsidP="0088342F">
            <w:pPr>
              <w:rPr>
                <w:rFonts w:ascii="Arial" w:hAnsi="Arial" w:cs="Arial"/>
                <w:b/>
                <w:bCs/>
              </w:rPr>
            </w:pPr>
            <w:r w:rsidRPr="00190D1F">
              <w:rPr>
                <w:rFonts w:ascii="Arial" w:hAnsi="Arial" w:cs="Arial"/>
                <w:b/>
                <w:bCs/>
              </w:rPr>
              <w:lastRenderedPageBreak/>
              <w:t>CITY</w:t>
            </w:r>
          </w:p>
        </w:tc>
        <w:tc>
          <w:tcPr>
            <w:tcW w:w="4320" w:type="dxa"/>
            <w:tcBorders>
              <w:bottom w:val="single" w:sz="6" w:space="0" w:color="auto"/>
            </w:tcBorders>
          </w:tcPr>
          <w:p w14:paraId="1627580E"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7E69CB01" w14:textId="77777777" w:rsidR="009C6DE4" w:rsidRPr="00190D1F" w:rsidRDefault="009C6DE4" w:rsidP="0088342F">
            <w:pPr>
              <w:rPr>
                <w:rFonts w:ascii="Arial" w:hAnsi="Arial" w:cs="Arial"/>
                <w:b/>
                <w:bCs/>
                <w:iCs/>
              </w:rPr>
            </w:pPr>
            <w:r w:rsidRPr="00190D1F">
              <w:rPr>
                <w:rFonts w:ascii="Arial" w:hAnsi="Arial" w:cs="Arial"/>
                <w:b/>
                <w:bCs/>
                <w:iCs/>
              </w:rPr>
              <w:t>Powder Springs</w:t>
            </w:r>
          </w:p>
        </w:tc>
      </w:tr>
      <w:tr w:rsidR="009C6DE4" w:rsidRPr="00190D1F" w14:paraId="0DDB2846" w14:textId="77777777" w:rsidTr="0088342F">
        <w:tc>
          <w:tcPr>
            <w:tcW w:w="2070" w:type="dxa"/>
            <w:tcBorders>
              <w:bottom w:val="single" w:sz="6" w:space="0" w:color="auto"/>
            </w:tcBorders>
          </w:tcPr>
          <w:p w14:paraId="3015C489"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tcBorders>
              <w:bottom w:val="single" w:sz="6" w:space="0" w:color="auto"/>
            </w:tcBorders>
          </w:tcPr>
          <w:p w14:paraId="4E2183DA"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76CC11FE"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2E7F7FF3" w14:textId="77777777" w:rsidTr="0088342F">
        <w:tc>
          <w:tcPr>
            <w:tcW w:w="2070" w:type="dxa"/>
            <w:tcBorders>
              <w:bottom w:val="single" w:sz="6" w:space="0" w:color="auto"/>
            </w:tcBorders>
          </w:tcPr>
          <w:p w14:paraId="2BA4C798"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B89D49A"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21AE159A" w14:textId="77777777" w:rsidR="009C6DE4" w:rsidRPr="00190D1F" w:rsidRDefault="009C6DE4" w:rsidP="0088342F">
            <w:pPr>
              <w:rPr>
                <w:rFonts w:ascii="Arial" w:hAnsi="Arial" w:cs="Arial"/>
                <w:b/>
                <w:bCs/>
                <w:iCs/>
              </w:rPr>
            </w:pPr>
            <w:r w:rsidRPr="00190D1F">
              <w:rPr>
                <w:rFonts w:ascii="Arial" w:hAnsi="Arial" w:cs="Arial"/>
                <w:b/>
                <w:bCs/>
                <w:iCs/>
              </w:rPr>
              <w:t>30127</w:t>
            </w:r>
          </w:p>
        </w:tc>
      </w:tr>
      <w:tr w:rsidR="009C6DE4" w:rsidRPr="00190D1F" w14:paraId="2EE72757" w14:textId="77777777" w:rsidTr="0088342F">
        <w:trPr>
          <w:cantSplit/>
          <w:trHeight w:val="255"/>
        </w:trPr>
        <w:tc>
          <w:tcPr>
            <w:tcW w:w="9000" w:type="dxa"/>
            <w:gridSpan w:val="3"/>
            <w:tcBorders>
              <w:bottom w:val="single" w:sz="6" w:space="0" w:color="auto"/>
            </w:tcBorders>
            <w:shd w:val="clear" w:color="auto" w:fill="0000FF"/>
          </w:tcPr>
          <w:p w14:paraId="6C5C604C"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5E270C9A" w14:textId="77777777" w:rsidTr="0088342F">
        <w:trPr>
          <w:cantSplit/>
          <w:trHeight w:val="255"/>
        </w:trPr>
        <w:tc>
          <w:tcPr>
            <w:tcW w:w="9000" w:type="dxa"/>
            <w:gridSpan w:val="3"/>
            <w:shd w:val="clear" w:color="auto" w:fill="99CCFF"/>
          </w:tcPr>
          <w:p w14:paraId="74DD0573"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3EC3502D" w14:textId="77777777" w:rsidTr="0088342F">
        <w:trPr>
          <w:trHeight w:val="255"/>
        </w:trPr>
        <w:tc>
          <w:tcPr>
            <w:tcW w:w="2070" w:type="dxa"/>
            <w:tcBorders>
              <w:bottom w:val="single" w:sz="6" w:space="0" w:color="auto"/>
            </w:tcBorders>
          </w:tcPr>
          <w:p w14:paraId="1B1B6BA8"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05FDBB3D"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7204D744"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03FB01CD" w14:textId="77777777" w:rsidTr="0088342F">
        <w:trPr>
          <w:cantSplit/>
          <w:trHeight w:val="255"/>
        </w:trPr>
        <w:tc>
          <w:tcPr>
            <w:tcW w:w="9000" w:type="dxa"/>
            <w:gridSpan w:val="3"/>
            <w:tcBorders>
              <w:bottom w:val="single" w:sz="6" w:space="0" w:color="auto"/>
            </w:tcBorders>
            <w:shd w:val="clear" w:color="auto" w:fill="99CCFF"/>
          </w:tcPr>
          <w:p w14:paraId="65E7AD94"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31B8BAB5" w14:textId="77777777" w:rsidTr="0088342F">
        <w:trPr>
          <w:trHeight w:val="255"/>
        </w:trPr>
        <w:tc>
          <w:tcPr>
            <w:tcW w:w="2070" w:type="dxa"/>
            <w:shd w:val="clear" w:color="auto" w:fill="CC99FF"/>
          </w:tcPr>
          <w:p w14:paraId="4F80D2B0"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1C1F9324"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025C8075"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E6A72C6" w14:textId="77777777" w:rsidTr="0088342F">
        <w:trPr>
          <w:trHeight w:val="255"/>
        </w:trPr>
        <w:tc>
          <w:tcPr>
            <w:tcW w:w="2070" w:type="dxa"/>
          </w:tcPr>
          <w:p w14:paraId="16DF800F"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174082D0"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20E7245B"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4CCEF222" w14:textId="77777777" w:rsidTr="0088342F">
        <w:trPr>
          <w:trHeight w:val="255"/>
        </w:trPr>
        <w:tc>
          <w:tcPr>
            <w:tcW w:w="2070" w:type="dxa"/>
          </w:tcPr>
          <w:p w14:paraId="34C20D37"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1381D76B"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7731CE94"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34B36A8D" w14:textId="77777777" w:rsidTr="0088342F">
        <w:trPr>
          <w:trHeight w:val="255"/>
        </w:trPr>
        <w:tc>
          <w:tcPr>
            <w:tcW w:w="2070" w:type="dxa"/>
            <w:tcBorders>
              <w:bottom w:val="single" w:sz="6" w:space="0" w:color="auto"/>
            </w:tcBorders>
          </w:tcPr>
          <w:p w14:paraId="3A2BF19F"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Borders>
              <w:bottom w:val="single" w:sz="6" w:space="0" w:color="auto"/>
            </w:tcBorders>
          </w:tcPr>
          <w:p w14:paraId="42E1307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Borders>
              <w:bottom w:val="single" w:sz="6" w:space="0" w:color="auto"/>
            </w:tcBorders>
          </w:tcPr>
          <w:p w14:paraId="540DE913" w14:textId="77777777" w:rsidR="009C6DE4" w:rsidRPr="00190D1F" w:rsidRDefault="009C6DE4" w:rsidP="0088342F">
            <w:pPr>
              <w:rPr>
                <w:rFonts w:ascii="Arial" w:hAnsi="Arial" w:cs="Arial"/>
                <w:b/>
                <w:bCs/>
                <w:iCs/>
              </w:rPr>
            </w:pPr>
            <w:r w:rsidRPr="00190D1F">
              <w:rPr>
                <w:rFonts w:ascii="Arial" w:hAnsi="Arial" w:cs="Arial"/>
                <w:b/>
                <w:bCs/>
                <w:iCs/>
              </w:rPr>
              <w:t>78</w:t>
            </w:r>
          </w:p>
        </w:tc>
      </w:tr>
      <w:tr w:rsidR="009C6DE4" w:rsidRPr="00190D1F" w14:paraId="6A37899C" w14:textId="77777777" w:rsidTr="0088342F">
        <w:trPr>
          <w:cantSplit/>
          <w:trHeight w:val="255"/>
        </w:trPr>
        <w:tc>
          <w:tcPr>
            <w:tcW w:w="9000" w:type="dxa"/>
            <w:gridSpan w:val="3"/>
            <w:tcBorders>
              <w:bottom w:val="single" w:sz="6" w:space="0" w:color="auto"/>
            </w:tcBorders>
            <w:shd w:val="clear" w:color="auto" w:fill="99CCFF"/>
          </w:tcPr>
          <w:p w14:paraId="620B653C"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33B52063" w14:textId="77777777" w:rsidTr="0088342F">
        <w:trPr>
          <w:trHeight w:val="255"/>
        </w:trPr>
        <w:tc>
          <w:tcPr>
            <w:tcW w:w="2070" w:type="dxa"/>
            <w:shd w:val="clear" w:color="auto" w:fill="CC99FF"/>
          </w:tcPr>
          <w:p w14:paraId="6FA70534"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757F8C6E"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393B5192"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2811437E" w14:textId="77777777" w:rsidTr="0088342F">
        <w:trPr>
          <w:trHeight w:val="255"/>
        </w:trPr>
        <w:tc>
          <w:tcPr>
            <w:tcW w:w="2070" w:type="dxa"/>
          </w:tcPr>
          <w:p w14:paraId="46A84158"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FDF9C78"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008276B9"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03C7DB4D" w14:textId="77777777" w:rsidTr="0088342F">
        <w:trPr>
          <w:trHeight w:val="255"/>
        </w:trPr>
        <w:tc>
          <w:tcPr>
            <w:tcW w:w="2070" w:type="dxa"/>
          </w:tcPr>
          <w:p w14:paraId="3956F9AA"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58B4B946"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283491BE"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2E13910E" w14:textId="77777777" w:rsidTr="0088342F">
        <w:trPr>
          <w:trHeight w:val="255"/>
        </w:trPr>
        <w:tc>
          <w:tcPr>
            <w:tcW w:w="2070" w:type="dxa"/>
          </w:tcPr>
          <w:p w14:paraId="2534D212"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766BBFBF"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Pr>
          <w:p w14:paraId="1EA7FFF8" w14:textId="77777777" w:rsidR="009C6DE4" w:rsidRPr="00190D1F" w:rsidRDefault="009C6DE4" w:rsidP="0088342F">
            <w:pPr>
              <w:rPr>
                <w:rFonts w:ascii="Arial" w:hAnsi="Arial" w:cs="Arial"/>
                <w:b/>
                <w:bCs/>
                <w:iCs/>
              </w:rPr>
            </w:pPr>
            <w:r w:rsidRPr="00190D1F">
              <w:rPr>
                <w:rFonts w:ascii="Arial" w:hAnsi="Arial" w:cs="Arial"/>
                <w:b/>
                <w:bCs/>
                <w:iCs/>
              </w:rPr>
              <w:t>75</w:t>
            </w:r>
          </w:p>
        </w:tc>
      </w:tr>
    </w:tbl>
    <w:p w14:paraId="3FB09642" w14:textId="77777777" w:rsidR="009C6DE4" w:rsidRDefault="009C6DE4" w:rsidP="009C6DE4"/>
    <w:p w14:paraId="74814973" w14:textId="77777777" w:rsidR="009C6DE4" w:rsidRDefault="009C6DE4" w:rsidP="009C6DE4"/>
    <w:p w14:paraId="1EEBBB10" w14:textId="77777777" w:rsidR="009C6DE4" w:rsidRDefault="009C6DE4" w:rsidP="009C6DE4">
      <w:r w:rsidRPr="00C978AF">
        <w:t>XML INPUT:</w:t>
      </w:r>
    </w:p>
    <w:p w14:paraId="54741912" w14:textId="77777777" w:rsidR="009C6DE4" w:rsidRPr="00C978AF" w:rsidRDefault="009C6DE4" w:rsidP="009C6DE4"/>
    <w:p w14:paraId="2D614BC5" w14:textId="287FF3E7" w:rsidR="009C6DE4" w:rsidRPr="00C978AF" w:rsidRDefault="009C6DE4" w:rsidP="00F57663">
      <w:pPr>
        <w:ind w:hanging="240"/>
        <w:rPr>
          <w:szCs w:val="20"/>
        </w:rPr>
      </w:pPr>
      <w:r w:rsidRPr="00C978AF">
        <w:rPr>
          <w:rFonts w:cs="Courier New"/>
          <w:bCs/>
          <w:color w:val="FF0000"/>
        </w:rPr>
        <w:t> </w:t>
      </w:r>
      <w:r w:rsidRPr="00C978AF">
        <w:rPr>
          <w:szCs w:val="20"/>
        </w:rPr>
        <w:t xml:space="preserve"> </w:t>
      </w:r>
    </w:p>
    <w:p w14:paraId="08A4848F"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header</w:t>
      </w:r>
      <w:r w:rsidRPr="00C978AF">
        <w:rPr>
          <w:color w:val="0000FF"/>
        </w:rPr>
        <w:t>&gt;</w:t>
      </w:r>
    </w:p>
    <w:p w14:paraId="2A7E1A12" w14:textId="77777777" w:rsidR="009C6DE4" w:rsidRPr="00C978AF" w:rsidRDefault="009C6DE4" w:rsidP="009C6DE4">
      <w:pPr>
        <w:ind w:hanging="480"/>
        <w:rPr>
          <w:szCs w:val="20"/>
        </w:rPr>
      </w:pPr>
      <w:hyperlink r:id="rId978"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order:LSR_ORD_REQ</w:t>
      </w:r>
      <w:r w:rsidRPr="00C978AF">
        <w:rPr>
          <w:color w:val="0000FF"/>
        </w:rPr>
        <w:t>&gt;</w:t>
      </w:r>
    </w:p>
    <w:p w14:paraId="42BB0040" w14:textId="77777777" w:rsidR="009C6DE4" w:rsidRPr="00C978AF" w:rsidRDefault="009C6DE4" w:rsidP="009C6DE4">
      <w:pPr>
        <w:ind w:hanging="480"/>
        <w:rPr>
          <w:szCs w:val="20"/>
        </w:rPr>
      </w:pPr>
      <w:hyperlink r:id="rId979"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order:HDR</w:t>
      </w:r>
      <w:r w:rsidRPr="00C978AF">
        <w:rPr>
          <w:color w:val="0000FF"/>
        </w:rPr>
        <w:t>&gt;</w:t>
      </w:r>
    </w:p>
    <w:p w14:paraId="1B057DA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order:CCNA</w:t>
      </w:r>
      <w:r w:rsidRPr="00C978AF">
        <w:rPr>
          <w:color w:val="0000FF"/>
        </w:rPr>
        <w:t>&gt;</w:t>
      </w:r>
      <w:r w:rsidRPr="00C978AF">
        <w:rPr>
          <w:bCs/>
        </w:rPr>
        <w:t>ZXL</w:t>
      </w:r>
      <w:r w:rsidRPr="00C978AF">
        <w:rPr>
          <w:color w:val="0000FF"/>
        </w:rPr>
        <w:t>&lt;/</w:t>
      </w:r>
      <w:r w:rsidRPr="00C978AF">
        <w:rPr>
          <w:color w:val="990000"/>
        </w:rPr>
        <w:t>order:CCNA</w:t>
      </w:r>
      <w:r w:rsidRPr="00C978AF">
        <w:rPr>
          <w:color w:val="0000FF"/>
        </w:rPr>
        <w:t>&gt;</w:t>
      </w:r>
      <w:r w:rsidRPr="00C978AF">
        <w:rPr>
          <w:szCs w:val="20"/>
        </w:rPr>
        <w:t xml:space="preserve"> </w:t>
      </w:r>
    </w:p>
    <w:p w14:paraId="3CB33B4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order:PON</w:t>
      </w:r>
      <w:r w:rsidRPr="00C978AF">
        <w:rPr>
          <w:color w:val="0000FF"/>
        </w:rPr>
        <w:t>&gt;</w:t>
      </w:r>
      <w:r w:rsidRPr="00C978AF">
        <w:rPr>
          <w:bCs/>
        </w:rPr>
        <w:t>CVT0A045R31</w:t>
      </w:r>
      <w:r w:rsidRPr="00C978AF">
        <w:rPr>
          <w:color w:val="0000FF"/>
        </w:rPr>
        <w:t>&lt;/</w:t>
      </w:r>
      <w:r w:rsidRPr="00C978AF">
        <w:rPr>
          <w:color w:val="990000"/>
        </w:rPr>
        <w:t>order:PON</w:t>
      </w:r>
      <w:r w:rsidRPr="00C978AF">
        <w:rPr>
          <w:color w:val="0000FF"/>
        </w:rPr>
        <w:t>&gt;</w:t>
      </w:r>
      <w:r w:rsidRPr="00C978AF">
        <w:rPr>
          <w:szCs w:val="20"/>
        </w:rPr>
        <w:t xml:space="preserve"> </w:t>
      </w:r>
    </w:p>
    <w:p w14:paraId="42F6D09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order:VER</w:t>
      </w:r>
      <w:r w:rsidRPr="00C978AF">
        <w:rPr>
          <w:color w:val="0000FF"/>
        </w:rPr>
        <w:t>&gt;</w:t>
      </w:r>
      <w:r w:rsidRPr="00C978AF">
        <w:rPr>
          <w:bCs/>
        </w:rPr>
        <w:t>00</w:t>
      </w:r>
      <w:r w:rsidRPr="00C978AF">
        <w:rPr>
          <w:color w:val="0000FF"/>
        </w:rPr>
        <w:t>&lt;/</w:t>
      </w:r>
      <w:r w:rsidRPr="00C978AF">
        <w:rPr>
          <w:color w:val="990000"/>
        </w:rPr>
        <w:t>order:VER</w:t>
      </w:r>
      <w:r w:rsidRPr="00C978AF">
        <w:rPr>
          <w:color w:val="0000FF"/>
        </w:rPr>
        <w:t>&gt;</w:t>
      </w:r>
      <w:r w:rsidRPr="00C978AF">
        <w:rPr>
          <w:szCs w:val="20"/>
        </w:rPr>
        <w:t xml:space="preserve"> </w:t>
      </w:r>
    </w:p>
    <w:p w14:paraId="11AC0B1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order:AN</w:t>
      </w:r>
      <w:r w:rsidRPr="00C978AF">
        <w:rPr>
          <w:color w:val="0000FF"/>
        </w:rPr>
        <w:t>&gt;</w:t>
      </w:r>
      <w:r w:rsidRPr="00C978AF">
        <w:rPr>
          <w:bCs/>
        </w:rPr>
        <w:t>404N070042042</w:t>
      </w:r>
      <w:r w:rsidRPr="00C978AF">
        <w:rPr>
          <w:color w:val="0000FF"/>
        </w:rPr>
        <w:t>&lt;/</w:t>
      </w:r>
      <w:r w:rsidRPr="00C978AF">
        <w:rPr>
          <w:color w:val="990000"/>
        </w:rPr>
        <w:t>order:AN</w:t>
      </w:r>
      <w:r w:rsidRPr="00C978AF">
        <w:rPr>
          <w:color w:val="0000FF"/>
        </w:rPr>
        <w:t>&gt;</w:t>
      </w:r>
      <w:r w:rsidRPr="00C978AF">
        <w:rPr>
          <w:szCs w:val="20"/>
        </w:rPr>
        <w:t xml:space="preserve"> </w:t>
      </w:r>
    </w:p>
    <w:p w14:paraId="1033397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order:RVER</w:t>
      </w:r>
      <w:r w:rsidRPr="00C978AF">
        <w:rPr>
          <w:color w:val="0000FF"/>
        </w:rPr>
        <w:t>&gt;</w:t>
      </w:r>
      <w:r w:rsidRPr="00C978AF">
        <w:rPr>
          <w:bCs/>
        </w:rPr>
        <w:t>10.05</w:t>
      </w:r>
      <w:r w:rsidRPr="00C978AF">
        <w:rPr>
          <w:color w:val="0000FF"/>
        </w:rPr>
        <w:t>&lt;/</w:t>
      </w:r>
      <w:r w:rsidRPr="00C978AF">
        <w:rPr>
          <w:color w:val="990000"/>
        </w:rPr>
        <w:t>order:RVER</w:t>
      </w:r>
      <w:r w:rsidRPr="00C978AF">
        <w:rPr>
          <w:color w:val="0000FF"/>
        </w:rPr>
        <w:t>&gt;</w:t>
      </w:r>
      <w:r w:rsidRPr="00C978AF">
        <w:rPr>
          <w:szCs w:val="20"/>
        </w:rPr>
        <w:t xml:space="preserve"> </w:t>
      </w:r>
    </w:p>
    <w:p w14:paraId="1830739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order:CC</w:t>
      </w:r>
      <w:r w:rsidRPr="00C978AF">
        <w:rPr>
          <w:color w:val="0000FF"/>
        </w:rPr>
        <w:t>&gt;</w:t>
      </w:r>
      <w:r w:rsidRPr="00C978AF">
        <w:rPr>
          <w:bCs/>
        </w:rPr>
        <w:t>9999</w:t>
      </w:r>
      <w:r w:rsidRPr="00C978AF">
        <w:rPr>
          <w:color w:val="0000FF"/>
        </w:rPr>
        <w:t>&lt;/</w:t>
      </w:r>
      <w:r w:rsidRPr="00C978AF">
        <w:rPr>
          <w:color w:val="990000"/>
        </w:rPr>
        <w:t>order:CC</w:t>
      </w:r>
      <w:r w:rsidRPr="00C978AF">
        <w:rPr>
          <w:color w:val="0000FF"/>
        </w:rPr>
        <w:t>&gt;</w:t>
      </w:r>
      <w:r w:rsidRPr="00C978AF">
        <w:rPr>
          <w:szCs w:val="20"/>
        </w:rPr>
        <w:t xml:space="preserve"> </w:t>
      </w:r>
    </w:p>
    <w:p w14:paraId="15CEDD71"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order:STATE</w:t>
      </w:r>
      <w:r w:rsidRPr="00C978AF">
        <w:rPr>
          <w:color w:val="0000FF"/>
        </w:rPr>
        <w:t>&gt;</w:t>
      </w:r>
      <w:r w:rsidRPr="00C978AF">
        <w:rPr>
          <w:bCs/>
        </w:rPr>
        <w:t>GA</w:t>
      </w:r>
      <w:r w:rsidRPr="00C978AF">
        <w:rPr>
          <w:color w:val="0000FF"/>
        </w:rPr>
        <w:t>&lt;/</w:t>
      </w:r>
      <w:r w:rsidRPr="00C978AF">
        <w:rPr>
          <w:color w:val="990000"/>
        </w:rPr>
        <w:t>order:STATE</w:t>
      </w:r>
      <w:r w:rsidRPr="00C978AF">
        <w:rPr>
          <w:color w:val="0000FF"/>
        </w:rPr>
        <w:t>&gt;</w:t>
      </w:r>
      <w:r w:rsidRPr="00C978AF">
        <w:rPr>
          <w:szCs w:val="20"/>
        </w:rPr>
        <w:t xml:space="preserve"> </w:t>
      </w:r>
    </w:p>
    <w:p w14:paraId="3C12086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order:MSG_TIMESTAMP</w:t>
      </w:r>
      <w:r w:rsidRPr="00C978AF">
        <w:rPr>
          <w:color w:val="0000FF"/>
        </w:rPr>
        <w:t>&gt;</w:t>
      </w:r>
      <w:r w:rsidRPr="00C978AF">
        <w:rPr>
          <w:bCs/>
        </w:rPr>
        <w:t>2009-06-19T10:56:42-05:00</w:t>
      </w:r>
      <w:r w:rsidRPr="00C978AF">
        <w:rPr>
          <w:color w:val="0000FF"/>
        </w:rPr>
        <w:t>&lt;/</w:t>
      </w:r>
      <w:r w:rsidRPr="00C978AF">
        <w:rPr>
          <w:color w:val="990000"/>
        </w:rPr>
        <w:t>order:MSG_TIMESTAMP</w:t>
      </w:r>
      <w:r w:rsidRPr="00C978AF">
        <w:rPr>
          <w:color w:val="0000FF"/>
        </w:rPr>
        <w:t>&gt;</w:t>
      </w:r>
      <w:r w:rsidRPr="00C978AF">
        <w:rPr>
          <w:szCs w:val="20"/>
        </w:rPr>
        <w:t xml:space="preserve"> </w:t>
      </w:r>
    </w:p>
    <w:p w14:paraId="1AD819E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order:DTSENT</w:t>
      </w:r>
      <w:r w:rsidRPr="00C978AF">
        <w:rPr>
          <w:color w:val="0000FF"/>
        </w:rPr>
        <w:t>&gt;</w:t>
      </w:r>
      <w:r w:rsidRPr="00C978AF">
        <w:rPr>
          <w:bCs/>
        </w:rPr>
        <w:t>200906191056AM</w:t>
      </w:r>
      <w:r w:rsidRPr="00C978AF">
        <w:rPr>
          <w:color w:val="0000FF"/>
        </w:rPr>
        <w:t>&lt;/</w:t>
      </w:r>
      <w:r w:rsidRPr="00C978AF">
        <w:rPr>
          <w:color w:val="990000"/>
        </w:rPr>
        <w:t>order:DTSENT</w:t>
      </w:r>
      <w:r w:rsidRPr="00C978AF">
        <w:rPr>
          <w:color w:val="0000FF"/>
        </w:rPr>
        <w:t>&gt;</w:t>
      </w:r>
      <w:r w:rsidRPr="00C978AF">
        <w:rPr>
          <w:szCs w:val="20"/>
        </w:rPr>
        <w:t xml:space="preserve"> </w:t>
      </w:r>
    </w:p>
    <w:p w14:paraId="6F6764C6"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order:HDR</w:t>
      </w:r>
      <w:r w:rsidRPr="00C978AF">
        <w:rPr>
          <w:color w:val="0000FF"/>
        </w:rPr>
        <w:t>&gt;</w:t>
      </w:r>
    </w:p>
    <w:p w14:paraId="6C91EB4D" w14:textId="77777777" w:rsidR="009C6DE4" w:rsidRPr="00C978AF" w:rsidRDefault="009C6DE4" w:rsidP="009C6DE4">
      <w:pPr>
        <w:ind w:hanging="480"/>
        <w:rPr>
          <w:szCs w:val="20"/>
        </w:rPr>
      </w:pPr>
      <w:hyperlink r:id="rId980"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order:LSR</w:t>
      </w:r>
      <w:r w:rsidRPr="00C978AF">
        <w:rPr>
          <w:color w:val="0000FF"/>
        </w:rPr>
        <w:t>&gt;</w:t>
      </w:r>
    </w:p>
    <w:p w14:paraId="34FCCE0D" w14:textId="77777777" w:rsidR="009C6DE4" w:rsidRPr="00C978AF" w:rsidRDefault="009C6DE4" w:rsidP="009C6DE4">
      <w:pPr>
        <w:ind w:hanging="480"/>
        <w:rPr>
          <w:szCs w:val="20"/>
        </w:rPr>
      </w:pPr>
      <w:hyperlink r:id="rId981"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order:LSR_ADMIN</w:t>
      </w:r>
      <w:r w:rsidRPr="00C978AF">
        <w:rPr>
          <w:color w:val="0000FF"/>
        </w:rPr>
        <w:t>&gt;</w:t>
      </w:r>
    </w:p>
    <w:p w14:paraId="6179A3E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order:SC</w:t>
      </w:r>
      <w:r w:rsidRPr="00C978AF">
        <w:rPr>
          <w:color w:val="0000FF"/>
        </w:rPr>
        <w:t>&gt;</w:t>
      </w:r>
      <w:r w:rsidRPr="00C978AF">
        <w:rPr>
          <w:bCs/>
        </w:rPr>
        <w:t>LCSC</w:t>
      </w:r>
      <w:r w:rsidRPr="00C978AF">
        <w:rPr>
          <w:color w:val="0000FF"/>
        </w:rPr>
        <w:t>&lt;/</w:t>
      </w:r>
      <w:r w:rsidRPr="00C978AF">
        <w:rPr>
          <w:color w:val="990000"/>
        </w:rPr>
        <w:t>order:SC</w:t>
      </w:r>
      <w:r w:rsidRPr="00C978AF">
        <w:rPr>
          <w:color w:val="0000FF"/>
        </w:rPr>
        <w:t>&gt;</w:t>
      </w:r>
      <w:r w:rsidRPr="00C978AF">
        <w:rPr>
          <w:szCs w:val="20"/>
        </w:rPr>
        <w:t xml:space="preserve"> </w:t>
      </w:r>
    </w:p>
    <w:p w14:paraId="1291FDA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order:PROJECT</w:t>
      </w:r>
      <w:r w:rsidRPr="00C978AF">
        <w:rPr>
          <w:color w:val="0000FF"/>
        </w:rPr>
        <w:t>&gt;</w:t>
      </w:r>
      <w:r w:rsidRPr="00C978AF">
        <w:rPr>
          <w:bCs/>
        </w:rPr>
        <w:t>CAVENOBILL</w:t>
      </w:r>
      <w:r w:rsidRPr="00C978AF">
        <w:rPr>
          <w:color w:val="0000FF"/>
        </w:rPr>
        <w:t>&lt;/</w:t>
      </w:r>
      <w:r w:rsidRPr="00C978AF">
        <w:rPr>
          <w:color w:val="990000"/>
        </w:rPr>
        <w:t>order:PROJECT</w:t>
      </w:r>
      <w:r w:rsidRPr="00C978AF">
        <w:rPr>
          <w:color w:val="0000FF"/>
        </w:rPr>
        <w:t>&gt;</w:t>
      </w:r>
      <w:r w:rsidRPr="00C978AF">
        <w:rPr>
          <w:szCs w:val="20"/>
        </w:rPr>
        <w:t xml:space="preserve"> </w:t>
      </w:r>
    </w:p>
    <w:p w14:paraId="05BCF1F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order:REQTYP</w:t>
      </w:r>
      <w:r w:rsidRPr="00C978AF">
        <w:rPr>
          <w:color w:val="0000FF"/>
        </w:rPr>
        <w:t>&gt;</w:t>
      </w:r>
      <w:r w:rsidRPr="00C978AF">
        <w:rPr>
          <w:bCs/>
        </w:rPr>
        <w:t>AB</w:t>
      </w:r>
      <w:r w:rsidRPr="00C978AF">
        <w:rPr>
          <w:color w:val="0000FF"/>
        </w:rPr>
        <w:t>&lt;/</w:t>
      </w:r>
      <w:r w:rsidRPr="00C978AF">
        <w:rPr>
          <w:color w:val="990000"/>
        </w:rPr>
        <w:t>order:REQTYP</w:t>
      </w:r>
      <w:r w:rsidRPr="00C978AF">
        <w:rPr>
          <w:color w:val="0000FF"/>
        </w:rPr>
        <w:t>&gt;</w:t>
      </w:r>
      <w:r w:rsidRPr="00C978AF">
        <w:rPr>
          <w:szCs w:val="20"/>
        </w:rPr>
        <w:t xml:space="preserve"> </w:t>
      </w:r>
    </w:p>
    <w:p w14:paraId="3C9B8C1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order:ACT</w:t>
      </w:r>
      <w:r w:rsidRPr="00C978AF">
        <w:rPr>
          <w:color w:val="0000FF"/>
        </w:rPr>
        <w:t>&gt;</w:t>
      </w:r>
      <w:r w:rsidRPr="00C978AF">
        <w:rPr>
          <w:bCs/>
        </w:rPr>
        <w:t>C</w:t>
      </w:r>
      <w:r w:rsidRPr="00C978AF">
        <w:rPr>
          <w:color w:val="0000FF"/>
        </w:rPr>
        <w:t>&lt;/</w:t>
      </w:r>
      <w:r w:rsidRPr="00C978AF">
        <w:rPr>
          <w:color w:val="990000"/>
        </w:rPr>
        <w:t>order:ACT</w:t>
      </w:r>
      <w:r w:rsidRPr="00C978AF">
        <w:rPr>
          <w:color w:val="0000FF"/>
        </w:rPr>
        <w:t>&gt;</w:t>
      </w:r>
      <w:r w:rsidRPr="00C978AF">
        <w:rPr>
          <w:szCs w:val="20"/>
        </w:rPr>
        <w:t xml:space="preserve"> </w:t>
      </w:r>
    </w:p>
    <w:p w14:paraId="36591AE7"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order:CIC</w:t>
      </w:r>
      <w:r w:rsidRPr="00C978AF">
        <w:rPr>
          <w:color w:val="0000FF"/>
        </w:rPr>
        <w:t>&gt;</w:t>
      </w:r>
      <w:r w:rsidRPr="00C978AF">
        <w:rPr>
          <w:bCs/>
        </w:rPr>
        <w:t>5124</w:t>
      </w:r>
      <w:r w:rsidRPr="00C978AF">
        <w:rPr>
          <w:color w:val="0000FF"/>
        </w:rPr>
        <w:t>&lt;/</w:t>
      </w:r>
      <w:r w:rsidRPr="00C978AF">
        <w:rPr>
          <w:color w:val="990000"/>
        </w:rPr>
        <w:t>order:CIC</w:t>
      </w:r>
      <w:r w:rsidRPr="00C978AF">
        <w:rPr>
          <w:color w:val="0000FF"/>
        </w:rPr>
        <w:t>&gt;</w:t>
      </w:r>
      <w:r w:rsidRPr="00C978AF">
        <w:rPr>
          <w:szCs w:val="20"/>
        </w:rPr>
        <w:t xml:space="preserve"> </w:t>
      </w:r>
    </w:p>
    <w:p w14:paraId="1369E8A3" w14:textId="77777777" w:rsidR="009C6DE4" w:rsidRPr="00C978AF" w:rsidRDefault="009C6DE4" w:rsidP="009C6DE4">
      <w:pPr>
        <w:ind w:hanging="480"/>
        <w:rPr>
          <w:szCs w:val="20"/>
        </w:rPr>
      </w:pPr>
      <w:hyperlink r:id="rId982"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order:AUTHORIZATION</w:t>
      </w:r>
      <w:r w:rsidRPr="00C978AF">
        <w:rPr>
          <w:color w:val="0000FF"/>
        </w:rPr>
        <w:t>&gt;</w:t>
      </w:r>
    </w:p>
    <w:p w14:paraId="610E6B16"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order:TOS</w:t>
      </w:r>
      <w:r w:rsidRPr="00C978AF">
        <w:rPr>
          <w:color w:val="0000FF"/>
        </w:rPr>
        <w:t>&gt;</w:t>
      </w:r>
      <w:r w:rsidRPr="00C978AF">
        <w:rPr>
          <w:bCs/>
        </w:rPr>
        <w:t>1A--</w:t>
      </w:r>
      <w:r w:rsidRPr="00C978AF">
        <w:rPr>
          <w:color w:val="0000FF"/>
        </w:rPr>
        <w:t>&lt;/</w:t>
      </w:r>
      <w:r w:rsidRPr="00C978AF">
        <w:rPr>
          <w:color w:val="990000"/>
        </w:rPr>
        <w:t>order:TOS</w:t>
      </w:r>
      <w:r w:rsidRPr="00C978AF">
        <w:rPr>
          <w:color w:val="0000FF"/>
        </w:rPr>
        <w:t>&gt;</w:t>
      </w:r>
      <w:r w:rsidRPr="00C978AF">
        <w:rPr>
          <w:szCs w:val="20"/>
        </w:rPr>
        <w:t xml:space="preserve"> </w:t>
      </w:r>
    </w:p>
    <w:p w14:paraId="012F1BD7" w14:textId="77777777" w:rsidR="009C6DE4" w:rsidRPr="00C978AF" w:rsidRDefault="009C6DE4" w:rsidP="009C6DE4">
      <w:pPr>
        <w:ind w:hanging="480"/>
        <w:rPr>
          <w:szCs w:val="20"/>
        </w:rPr>
      </w:pPr>
      <w:r w:rsidRPr="00C978AF">
        <w:rPr>
          <w:rFonts w:cs="Courier New"/>
          <w:bCs/>
          <w:color w:val="FF0000"/>
        </w:rPr>
        <w:lastRenderedPageBreak/>
        <w:t> </w:t>
      </w:r>
      <w:r w:rsidRPr="00C978AF">
        <w:rPr>
          <w:szCs w:val="20"/>
        </w:rPr>
        <w:t xml:space="preserve"> </w:t>
      </w:r>
      <w:r w:rsidRPr="00C978AF">
        <w:rPr>
          <w:color w:val="0000FF"/>
        </w:rPr>
        <w:t>&lt;</w:t>
      </w:r>
      <w:r w:rsidRPr="00C978AF">
        <w:rPr>
          <w:color w:val="990000"/>
        </w:rPr>
        <w:t>order:DDD</w:t>
      </w:r>
      <w:r w:rsidRPr="00C978AF">
        <w:rPr>
          <w:color w:val="0000FF"/>
        </w:rPr>
        <w:t>&gt;</w:t>
      </w:r>
      <w:r w:rsidRPr="00C978AF">
        <w:rPr>
          <w:bCs/>
        </w:rPr>
        <w:t>20091231</w:t>
      </w:r>
      <w:r w:rsidRPr="00C978AF">
        <w:rPr>
          <w:color w:val="0000FF"/>
        </w:rPr>
        <w:t>&lt;/</w:t>
      </w:r>
      <w:r w:rsidRPr="00C978AF">
        <w:rPr>
          <w:color w:val="990000"/>
        </w:rPr>
        <w:t>order:DDD</w:t>
      </w:r>
      <w:r w:rsidRPr="00C978AF">
        <w:rPr>
          <w:color w:val="0000FF"/>
        </w:rPr>
        <w:t>&gt;</w:t>
      </w:r>
      <w:r w:rsidRPr="00C978AF">
        <w:rPr>
          <w:szCs w:val="20"/>
        </w:rPr>
        <w:t xml:space="preserve"> </w:t>
      </w:r>
    </w:p>
    <w:p w14:paraId="074BA95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order:ACTL</w:t>
      </w:r>
      <w:r w:rsidRPr="00C978AF">
        <w:rPr>
          <w:color w:val="0000FF"/>
        </w:rPr>
        <w:t>&gt;</w:t>
      </w:r>
      <w:r w:rsidRPr="00C978AF">
        <w:rPr>
          <w:bCs/>
        </w:rPr>
        <w:t>PWSPGAAS94A</w:t>
      </w:r>
      <w:r w:rsidRPr="00C978AF">
        <w:rPr>
          <w:color w:val="0000FF"/>
        </w:rPr>
        <w:t>&lt;/</w:t>
      </w:r>
      <w:r w:rsidRPr="00C978AF">
        <w:rPr>
          <w:color w:val="990000"/>
        </w:rPr>
        <w:t>order:ACTL</w:t>
      </w:r>
      <w:r w:rsidRPr="00C978AF">
        <w:rPr>
          <w:color w:val="0000FF"/>
        </w:rPr>
        <w:t>&gt;</w:t>
      </w:r>
      <w:r w:rsidRPr="00C978AF">
        <w:rPr>
          <w:szCs w:val="20"/>
        </w:rPr>
        <w:t xml:space="preserve"> </w:t>
      </w:r>
    </w:p>
    <w:p w14:paraId="7CAC958B"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order:NC</w:t>
      </w:r>
      <w:r w:rsidRPr="00C978AF">
        <w:rPr>
          <w:color w:val="0000FF"/>
        </w:rPr>
        <w:t>&gt;</w:t>
      </w:r>
      <w:r w:rsidRPr="00C978AF">
        <w:rPr>
          <w:bCs/>
        </w:rPr>
        <w:t>LY--</w:t>
      </w:r>
      <w:r w:rsidRPr="00C978AF">
        <w:rPr>
          <w:color w:val="0000FF"/>
        </w:rPr>
        <w:t>&lt;/</w:t>
      </w:r>
      <w:r w:rsidRPr="00C978AF">
        <w:rPr>
          <w:color w:val="990000"/>
        </w:rPr>
        <w:t>order:NC</w:t>
      </w:r>
      <w:r w:rsidRPr="00C978AF">
        <w:rPr>
          <w:color w:val="0000FF"/>
        </w:rPr>
        <w:t>&gt;</w:t>
      </w:r>
      <w:r w:rsidRPr="00C978AF">
        <w:rPr>
          <w:szCs w:val="20"/>
        </w:rPr>
        <w:t xml:space="preserve"> </w:t>
      </w:r>
    </w:p>
    <w:p w14:paraId="03F1F58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order:NCI</w:t>
      </w:r>
      <w:r w:rsidRPr="00C978AF">
        <w:rPr>
          <w:color w:val="0000FF"/>
        </w:rPr>
        <w:t>&gt;</w:t>
      </w:r>
      <w:r w:rsidRPr="00C978AF">
        <w:rPr>
          <w:bCs/>
        </w:rPr>
        <w:t>02QC5.OOS</w:t>
      </w:r>
      <w:r w:rsidRPr="00C978AF">
        <w:rPr>
          <w:color w:val="0000FF"/>
        </w:rPr>
        <w:t>&lt;/</w:t>
      </w:r>
      <w:r w:rsidRPr="00C978AF">
        <w:rPr>
          <w:color w:val="990000"/>
        </w:rPr>
        <w:t>order:NCI</w:t>
      </w:r>
      <w:r w:rsidRPr="00C978AF">
        <w:rPr>
          <w:color w:val="0000FF"/>
        </w:rPr>
        <w:t>&gt;</w:t>
      </w:r>
      <w:r w:rsidRPr="00C978AF">
        <w:rPr>
          <w:szCs w:val="20"/>
        </w:rPr>
        <w:t xml:space="preserve"> </w:t>
      </w:r>
    </w:p>
    <w:p w14:paraId="7464762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order:SECNCI</w:t>
      </w:r>
      <w:r w:rsidRPr="00C978AF">
        <w:rPr>
          <w:color w:val="0000FF"/>
        </w:rPr>
        <w:t>&gt;</w:t>
      </w:r>
      <w:r w:rsidRPr="00C978AF">
        <w:rPr>
          <w:bCs/>
        </w:rPr>
        <w:t>02IS5</w:t>
      </w:r>
      <w:r w:rsidRPr="00C978AF">
        <w:rPr>
          <w:color w:val="0000FF"/>
        </w:rPr>
        <w:t>&lt;/</w:t>
      </w:r>
      <w:r w:rsidRPr="00C978AF">
        <w:rPr>
          <w:color w:val="990000"/>
        </w:rPr>
        <w:t>order:SECNCI</w:t>
      </w:r>
      <w:r w:rsidRPr="00C978AF">
        <w:rPr>
          <w:color w:val="0000FF"/>
        </w:rPr>
        <w:t>&gt;</w:t>
      </w:r>
      <w:r w:rsidRPr="00C978AF">
        <w:rPr>
          <w:szCs w:val="20"/>
        </w:rPr>
        <w:t xml:space="preserve"> </w:t>
      </w:r>
    </w:p>
    <w:p w14:paraId="4D14E47F"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order:AUTHORIZATION</w:t>
      </w:r>
      <w:r w:rsidRPr="00C978AF">
        <w:rPr>
          <w:color w:val="0000FF"/>
        </w:rPr>
        <w:t>&gt;</w:t>
      </w:r>
    </w:p>
    <w:p w14:paraId="358EB693"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order:LSR_ADMIN</w:t>
      </w:r>
      <w:r w:rsidRPr="00C978AF">
        <w:rPr>
          <w:color w:val="0000FF"/>
        </w:rPr>
        <w:t>&gt;</w:t>
      </w:r>
    </w:p>
    <w:p w14:paraId="3EFF0875" w14:textId="77777777" w:rsidR="009C6DE4" w:rsidRPr="00C978AF" w:rsidRDefault="009C6DE4" w:rsidP="009C6DE4">
      <w:pPr>
        <w:ind w:hanging="480"/>
        <w:rPr>
          <w:szCs w:val="20"/>
        </w:rPr>
      </w:pPr>
      <w:hyperlink r:id="rId983"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order:LSR_BILL</w:t>
      </w:r>
      <w:r w:rsidRPr="00C978AF">
        <w:rPr>
          <w:color w:val="0000FF"/>
        </w:rPr>
        <w:t>&gt;</w:t>
      </w:r>
    </w:p>
    <w:p w14:paraId="58F44F4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order:BAN1</w:t>
      </w:r>
      <w:r w:rsidRPr="00C978AF">
        <w:rPr>
          <w:color w:val="0000FF"/>
        </w:rPr>
        <w:t>&gt;</w:t>
      </w:r>
      <w:r w:rsidRPr="00C978AF">
        <w:rPr>
          <w:bCs/>
        </w:rPr>
        <w:t>404N070042042</w:t>
      </w:r>
      <w:r w:rsidRPr="00C978AF">
        <w:rPr>
          <w:color w:val="0000FF"/>
        </w:rPr>
        <w:t>&lt;/</w:t>
      </w:r>
      <w:r w:rsidRPr="00C978AF">
        <w:rPr>
          <w:color w:val="990000"/>
        </w:rPr>
        <w:t>order:BAN1</w:t>
      </w:r>
      <w:r w:rsidRPr="00C978AF">
        <w:rPr>
          <w:color w:val="0000FF"/>
        </w:rPr>
        <w:t>&gt;</w:t>
      </w:r>
      <w:r w:rsidRPr="00C978AF">
        <w:rPr>
          <w:szCs w:val="20"/>
        </w:rPr>
        <w:t xml:space="preserve"> </w:t>
      </w:r>
    </w:p>
    <w:p w14:paraId="2F929B1B"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order:ACNA</w:t>
      </w:r>
      <w:r w:rsidRPr="00C978AF">
        <w:rPr>
          <w:color w:val="0000FF"/>
        </w:rPr>
        <w:t>&gt;</w:t>
      </w:r>
      <w:r w:rsidRPr="00C978AF">
        <w:rPr>
          <w:bCs/>
        </w:rPr>
        <w:t>ZXL</w:t>
      </w:r>
      <w:r w:rsidRPr="00C978AF">
        <w:rPr>
          <w:color w:val="0000FF"/>
        </w:rPr>
        <w:t>&lt;/</w:t>
      </w:r>
      <w:r w:rsidRPr="00C978AF">
        <w:rPr>
          <w:color w:val="990000"/>
        </w:rPr>
        <w:t>order:ACNA</w:t>
      </w:r>
      <w:r w:rsidRPr="00C978AF">
        <w:rPr>
          <w:color w:val="0000FF"/>
        </w:rPr>
        <w:t>&gt;</w:t>
      </w:r>
      <w:r w:rsidRPr="00C978AF">
        <w:rPr>
          <w:szCs w:val="20"/>
        </w:rPr>
        <w:t xml:space="preserve"> </w:t>
      </w:r>
    </w:p>
    <w:p w14:paraId="265530C1"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order:LSR_BILL</w:t>
      </w:r>
      <w:r w:rsidRPr="00C978AF">
        <w:rPr>
          <w:color w:val="0000FF"/>
        </w:rPr>
        <w:t>&gt;</w:t>
      </w:r>
    </w:p>
    <w:p w14:paraId="2D3C1CB4" w14:textId="77777777" w:rsidR="009C6DE4" w:rsidRPr="00C978AF" w:rsidRDefault="009C6DE4" w:rsidP="009C6DE4">
      <w:pPr>
        <w:ind w:hanging="480"/>
        <w:rPr>
          <w:szCs w:val="20"/>
        </w:rPr>
      </w:pPr>
      <w:hyperlink r:id="rId984"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order:CONTACT</w:t>
      </w:r>
      <w:r w:rsidRPr="00C978AF">
        <w:rPr>
          <w:color w:val="0000FF"/>
        </w:rPr>
        <w:t>&gt;</w:t>
      </w:r>
    </w:p>
    <w:p w14:paraId="7625EEE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order:INIT</w:t>
      </w:r>
      <w:r w:rsidRPr="00C978AF">
        <w:rPr>
          <w:color w:val="0000FF"/>
        </w:rPr>
        <w:t>&gt;</w:t>
      </w:r>
      <w:r w:rsidRPr="00C978AF">
        <w:rPr>
          <w:bCs/>
        </w:rPr>
        <w:t>BOJANGLES</w:t>
      </w:r>
      <w:r w:rsidRPr="00C978AF">
        <w:rPr>
          <w:color w:val="0000FF"/>
        </w:rPr>
        <w:t>&lt;/</w:t>
      </w:r>
      <w:r w:rsidRPr="00C978AF">
        <w:rPr>
          <w:color w:val="990000"/>
        </w:rPr>
        <w:t>order:INIT</w:t>
      </w:r>
      <w:r w:rsidRPr="00C978AF">
        <w:rPr>
          <w:color w:val="0000FF"/>
        </w:rPr>
        <w:t>&gt;</w:t>
      </w:r>
      <w:r w:rsidRPr="00C978AF">
        <w:rPr>
          <w:szCs w:val="20"/>
        </w:rPr>
        <w:t xml:space="preserve"> </w:t>
      </w:r>
    </w:p>
    <w:p w14:paraId="284AA84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order:INIT_TEL_NO</w:t>
      </w:r>
      <w:r w:rsidRPr="00C978AF">
        <w:rPr>
          <w:color w:val="0000FF"/>
        </w:rPr>
        <w:t>&gt;</w:t>
      </w:r>
      <w:r w:rsidRPr="00C978AF">
        <w:rPr>
          <w:bCs/>
        </w:rPr>
        <w:t>8884448888</w:t>
      </w:r>
      <w:r w:rsidRPr="00C978AF">
        <w:rPr>
          <w:color w:val="0000FF"/>
        </w:rPr>
        <w:t>&lt;/</w:t>
      </w:r>
      <w:r w:rsidRPr="00C978AF">
        <w:rPr>
          <w:color w:val="990000"/>
        </w:rPr>
        <w:t>order:INIT_TEL_NO</w:t>
      </w:r>
      <w:r w:rsidRPr="00C978AF">
        <w:rPr>
          <w:color w:val="0000FF"/>
        </w:rPr>
        <w:t>&gt;</w:t>
      </w:r>
      <w:r w:rsidRPr="00C978AF">
        <w:rPr>
          <w:szCs w:val="20"/>
        </w:rPr>
        <w:t xml:space="preserve"> </w:t>
      </w:r>
    </w:p>
    <w:p w14:paraId="5327550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order:INIT_FAX_NO</w:t>
      </w:r>
      <w:r w:rsidRPr="00C978AF">
        <w:rPr>
          <w:color w:val="0000FF"/>
        </w:rPr>
        <w:t>&gt;</w:t>
      </w:r>
      <w:r w:rsidRPr="00C978AF">
        <w:rPr>
          <w:bCs/>
        </w:rPr>
        <w:t>4448884444</w:t>
      </w:r>
      <w:r w:rsidRPr="00C978AF">
        <w:rPr>
          <w:color w:val="0000FF"/>
        </w:rPr>
        <w:t>&lt;/</w:t>
      </w:r>
      <w:r w:rsidRPr="00C978AF">
        <w:rPr>
          <w:color w:val="990000"/>
        </w:rPr>
        <w:t>order:INIT_FAX_NO</w:t>
      </w:r>
      <w:r w:rsidRPr="00C978AF">
        <w:rPr>
          <w:color w:val="0000FF"/>
        </w:rPr>
        <w:t>&gt;</w:t>
      </w:r>
      <w:r w:rsidRPr="00C978AF">
        <w:rPr>
          <w:szCs w:val="20"/>
        </w:rPr>
        <w:t xml:space="preserve"> </w:t>
      </w:r>
    </w:p>
    <w:p w14:paraId="26F6038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order:IMPCON</w:t>
      </w:r>
      <w:r w:rsidRPr="00C978AF">
        <w:rPr>
          <w:color w:val="0000FF"/>
        </w:rPr>
        <w:t>&gt;</w:t>
      </w:r>
      <w:r w:rsidRPr="00C978AF">
        <w:rPr>
          <w:bCs/>
        </w:rPr>
        <w:t>Annie Oakley</w:t>
      </w:r>
      <w:r w:rsidRPr="00C978AF">
        <w:rPr>
          <w:color w:val="0000FF"/>
        </w:rPr>
        <w:t>&lt;/</w:t>
      </w:r>
      <w:r w:rsidRPr="00C978AF">
        <w:rPr>
          <w:color w:val="990000"/>
        </w:rPr>
        <w:t>order:IMPCON</w:t>
      </w:r>
      <w:r w:rsidRPr="00C978AF">
        <w:rPr>
          <w:color w:val="0000FF"/>
        </w:rPr>
        <w:t>&gt;</w:t>
      </w:r>
      <w:r w:rsidRPr="00C978AF">
        <w:rPr>
          <w:szCs w:val="20"/>
        </w:rPr>
        <w:t xml:space="preserve"> </w:t>
      </w:r>
    </w:p>
    <w:p w14:paraId="46F3046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order:IMPCON_TEL_NO</w:t>
      </w:r>
      <w:r w:rsidRPr="00C978AF">
        <w:rPr>
          <w:color w:val="0000FF"/>
        </w:rPr>
        <w:t>&gt;</w:t>
      </w:r>
      <w:r w:rsidRPr="00C978AF">
        <w:rPr>
          <w:bCs/>
        </w:rPr>
        <w:t>7773335555</w:t>
      </w:r>
      <w:r w:rsidRPr="00C978AF">
        <w:rPr>
          <w:color w:val="0000FF"/>
        </w:rPr>
        <w:t>&lt;/</w:t>
      </w:r>
      <w:r w:rsidRPr="00C978AF">
        <w:rPr>
          <w:color w:val="990000"/>
        </w:rPr>
        <w:t>order:IMPCON_TEL_NO</w:t>
      </w:r>
      <w:r w:rsidRPr="00C978AF">
        <w:rPr>
          <w:color w:val="0000FF"/>
        </w:rPr>
        <w:t>&gt;</w:t>
      </w:r>
      <w:r w:rsidRPr="00C978AF">
        <w:rPr>
          <w:szCs w:val="20"/>
        </w:rPr>
        <w:t xml:space="preserve"> </w:t>
      </w:r>
    </w:p>
    <w:p w14:paraId="73FD9905"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order:CONTACT</w:t>
      </w:r>
      <w:r w:rsidRPr="00C978AF">
        <w:rPr>
          <w:color w:val="0000FF"/>
        </w:rPr>
        <w:t>&gt;</w:t>
      </w:r>
    </w:p>
    <w:p w14:paraId="62E44355"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order:LSR</w:t>
      </w:r>
      <w:r w:rsidRPr="00C978AF">
        <w:rPr>
          <w:color w:val="0000FF"/>
        </w:rPr>
        <w:t>&gt;</w:t>
      </w:r>
    </w:p>
    <w:p w14:paraId="69F81115" w14:textId="77777777" w:rsidR="009C6DE4" w:rsidRPr="00C978AF" w:rsidRDefault="009C6DE4" w:rsidP="009C6DE4">
      <w:pPr>
        <w:ind w:hanging="480"/>
        <w:rPr>
          <w:szCs w:val="20"/>
        </w:rPr>
      </w:pPr>
      <w:hyperlink r:id="rId985"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order:EU</w:t>
      </w:r>
      <w:r w:rsidRPr="00C978AF">
        <w:rPr>
          <w:color w:val="0000FF"/>
        </w:rPr>
        <w:t>&gt;</w:t>
      </w:r>
    </w:p>
    <w:p w14:paraId="6CB44079" w14:textId="77777777" w:rsidR="009C6DE4" w:rsidRPr="00C978AF" w:rsidRDefault="009C6DE4" w:rsidP="009C6DE4">
      <w:pPr>
        <w:ind w:hanging="480"/>
        <w:rPr>
          <w:szCs w:val="20"/>
        </w:rPr>
      </w:pPr>
      <w:hyperlink r:id="rId986"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order:LOC_ACCESS</w:t>
      </w:r>
      <w:r w:rsidRPr="00C978AF">
        <w:rPr>
          <w:color w:val="0000FF"/>
        </w:rPr>
        <w:t>&gt;</w:t>
      </w:r>
    </w:p>
    <w:p w14:paraId="5A1A46BC" w14:textId="77777777" w:rsidR="009C6DE4" w:rsidRPr="00C978AF" w:rsidRDefault="009C6DE4" w:rsidP="009C6DE4">
      <w:pPr>
        <w:ind w:hanging="480"/>
        <w:rPr>
          <w:szCs w:val="20"/>
        </w:rPr>
      </w:pPr>
      <w:hyperlink r:id="rId987"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order:LOC_ACCESS_HEADER_INFO</w:t>
      </w:r>
      <w:r w:rsidRPr="00C978AF">
        <w:rPr>
          <w:color w:val="0000FF"/>
        </w:rPr>
        <w:t>&gt;</w:t>
      </w:r>
    </w:p>
    <w:p w14:paraId="3D187FF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order:NAME</w:t>
      </w:r>
      <w:r w:rsidRPr="00C978AF">
        <w:rPr>
          <w:color w:val="0000FF"/>
        </w:rPr>
        <w:t>&gt;</w:t>
      </w:r>
      <w:r w:rsidRPr="00C978AF">
        <w:rPr>
          <w:bCs/>
        </w:rPr>
        <w:t>Bojangles Studios</w:t>
      </w:r>
      <w:r w:rsidRPr="00C978AF">
        <w:rPr>
          <w:color w:val="0000FF"/>
        </w:rPr>
        <w:t>&lt;/</w:t>
      </w:r>
      <w:r w:rsidRPr="00C978AF">
        <w:rPr>
          <w:color w:val="990000"/>
        </w:rPr>
        <w:t>order:NAME</w:t>
      </w:r>
      <w:r w:rsidRPr="00C978AF">
        <w:rPr>
          <w:color w:val="0000FF"/>
        </w:rPr>
        <w:t>&gt;</w:t>
      </w:r>
      <w:r w:rsidRPr="00C978AF">
        <w:rPr>
          <w:szCs w:val="20"/>
        </w:rPr>
        <w:t xml:space="preserve"> </w:t>
      </w:r>
    </w:p>
    <w:p w14:paraId="6FF25FF3" w14:textId="77777777" w:rsidR="009C6DE4" w:rsidRPr="00C978AF" w:rsidRDefault="009C6DE4" w:rsidP="009C6DE4">
      <w:pPr>
        <w:ind w:hanging="480"/>
        <w:rPr>
          <w:szCs w:val="20"/>
        </w:rPr>
      </w:pPr>
      <w:hyperlink r:id="rId988"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order:ORD_SVC_ADDR_GRP</w:t>
      </w:r>
      <w:r w:rsidRPr="00C978AF">
        <w:rPr>
          <w:color w:val="0000FF"/>
        </w:rPr>
        <w:t>&gt;</w:t>
      </w:r>
    </w:p>
    <w:p w14:paraId="4057EE1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order:SANO</w:t>
      </w:r>
      <w:r w:rsidRPr="00C978AF">
        <w:rPr>
          <w:color w:val="0000FF"/>
        </w:rPr>
        <w:t>&gt;</w:t>
      </w:r>
      <w:r w:rsidRPr="00C978AF">
        <w:rPr>
          <w:bCs/>
        </w:rPr>
        <w:t>4373</w:t>
      </w:r>
      <w:r w:rsidRPr="00C978AF">
        <w:rPr>
          <w:color w:val="0000FF"/>
        </w:rPr>
        <w:t>&lt;/</w:t>
      </w:r>
      <w:r w:rsidRPr="00C978AF">
        <w:rPr>
          <w:color w:val="990000"/>
        </w:rPr>
        <w:t>order:SANO</w:t>
      </w:r>
      <w:r w:rsidRPr="00C978AF">
        <w:rPr>
          <w:color w:val="0000FF"/>
        </w:rPr>
        <w:t>&gt;</w:t>
      </w:r>
      <w:r w:rsidRPr="00C978AF">
        <w:rPr>
          <w:szCs w:val="20"/>
        </w:rPr>
        <w:t xml:space="preserve"> </w:t>
      </w:r>
    </w:p>
    <w:p w14:paraId="08555866"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order:SASN</w:t>
      </w:r>
      <w:r w:rsidRPr="00C978AF">
        <w:rPr>
          <w:color w:val="0000FF"/>
        </w:rPr>
        <w:t>&gt;</w:t>
      </w:r>
      <w:smartTag w:uri="urn:schemas-microsoft-com:office:smarttags" w:element="City">
        <w:smartTag w:uri="urn:schemas-microsoft-com:office:smarttags" w:element="place">
          <w:r w:rsidRPr="00C978AF">
            <w:rPr>
              <w:bCs/>
            </w:rPr>
            <w:t>ATLANTA</w:t>
          </w:r>
        </w:smartTag>
      </w:smartTag>
      <w:r w:rsidRPr="00C978AF">
        <w:rPr>
          <w:color w:val="0000FF"/>
        </w:rPr>
        <w:t>&lt;/</w:t>
      </w:r>
      <w:r w:rsidRPr="00C978AF">
        <w:rPr>
          <w:color w:val="990000"/>
        </w:rPr>
        <w:t>order:SASN</w:t>
      </w:r>
      <w:r w:rsidRPr="00C978AF">
        <w:rPr>
          <w:color w:val="0000FF"/>
        </w:rPr>
        <w:t>&gt;</w:t>
      </w:r>
      <w:r w:rsidRPr="00C978AF">
        <w:rPr>
          <w:szCs w:val="20"/>
        </w:rPr>
        <w:t xml:space="preserve"> </w:t>
      </w:r>
    </w:p>
    <w:p w14:paraId="4D2D007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order:SATH</w:t>
      </w:r>
      <w:r w:rsidRPr="00C978AF">
        <w:rPr>
          <w:color w:val="0000FF"/>
        </w:rPr>
        <w:t>&gt;</w:t>
      </w:r>
      <w:r w:rsidRPr="00C978AF">
        <w:rPr>
          <w:bCs/>
        </w:rPr>
        <w:t>ST</w:t>
      </w:r>
      <w:r w:rsidRPr="00C978AF">
        <w:rPr>
          <w:color w:val="0000FF"/>
        </w:rPr>
        <w:t>&lt;/</w:t>
      </w:r>
      <w:r w:rsidRPr="00C978AF">
        <w:rPr>
          <w:color w:val="990000"/>
        </w:rPr>
        <w:t>order:SATH</w:t>
      </w:r>
      <w:r w:rsidRPr="00C978AF">
        <w:rPr>
          <w:color w:val="0000FF"/>
        </w:rPr>
        <w:t>&gt;</w:t>
      </w:r>
      <w:r w:rsidRPr="00C978AF">
        <w:rPr>
          <w:szCs w:val="20"/>
        </w:rPr>
        <w:t xml:space="preserve"> </w:t>
      </w:r>
    </w:p>
    <w:p w14:paraId="5276E28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order:SASS</w:t>
      </w:r>
      <w:r w:rsidRPr="00C978AF">
        <w:rPr>
          <w:color w:val="0000FF"/>
        </w:rPr>
        <w:t>&gt;</w:t>
      </w:r>
      <w:r w:rsidRPr="00C978AF">
        <w:rPr>
          <w:bCs/>
        </w:rPr>
        <w:t>SW</w:t>
      </w:r>
      <w:r w:rsidRPr="00C978AF">
        <w:rPr>
          <w:color w:val="0000FF"/>
        </w:rPr>
        <w:t>&lt;/</w:t>
      </w:r>
      <w:r w:rsidRPr="00C978AF">
        <w:rPr>
          <w:color w:val="990000"/>
        </w:rPr>
        <w:t>order:SASS</w:t>
      </w:r>
      <w:r w:rsidRPr="00C978AF">
        <w:rPr>
          <w:color w:val="0000FF"/>
        </w:rPr>
        <w:t>&gt;</w:t>
      </w:r>
      <w:r w:rsidRPr="00C978AF">
        <w:rPr>
          <w:szCs w:val="20"/>
        </w:rPr>
        <w:t xml:space="preserve"> </w:t>
      </w:r>
    </w:p>
    <w:p w14:paraId="35DCB84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order:CITY</w:t>
      </w:r>
      <w:r w:rsidRPr="00C978AF">
        <w:rPr>
          <w:color w:val="0000FF"/>
        </w:rPr>
        <w:t>&gt;</w:t>
      </w:r>
      <w:r w:rsidRPr="00C978AF">
        <w:rPr>
          <w:bCs/>
        </w:rPr>
        <w:t>POWDER SPRINGS</w:t>
      </w:r>
      <w:r w:rsidRPr="00C978AF">
        <w:rPr>
          <w:color w:val="0000FF"/>
        </w:rPr>
        <w:t>&lt;/</w:t>
      </w:r>
      <w:r w:rsidRPr="00C978AF">
        <w:rPr>
          <w:color w:val="990000"/>
        </w:rPr>
        <w:t>order:CITY</w:t>
      </w:r>
      <w:r w:rsidRPr="00C978AF">
        <w:rPr>
          <w:color w:val="0000FF"/>
        </w:rPr>
        <w:t>&gt;</w:t>
      </w:r>
      <w:r w:rsidRPr="00C978AF">
        <w:rPr>
          <w:szCs w:val="20"/>
        </w:rPr>
        <w:t xml:space="preserve"> </w:t>
      </w:r>
    </w:p>
    <w:p w14:paraId="6F96127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order:STATE</w:t>
      </w:r>
      <w:r w:rsidRPr="00C978AF">
        <w:rPr>
          <w:color w:val="0000FF"/>
        </w:rPr>
        <w:t>&gt;</w:t>
      </w:r>
      <w:r w:rsidRPr="00C978AF">
        <w:rPr>
          <w:bCs/>
        </w:rPr>
        <w:t>GA</w:t>
      </w:r>
      <w:r w:rsidRPr="00C978AF">
        <w:rPr>
          <w:color w:val="0000FF"/>
        </w:rPr>
        <w:t>&lt;/</w:t>
      </w:r>
      <w:r w:rsidRPr="00C978AF">
        <w:rPr>
          <w:color w:val="990000"/>
        </w:rPr>
        <w:t>order:STATE</w:t>
      </w:r>
      <w:r w:rsidRPr="00C978AF">
        <w:rPr>
          <w:color w:val="0000FF"/>
        </w:rPr>
        <w:t>&gt;</w:t>
      </w:r>
      <w:r w:rsidRPr="00C978AF">
        <w:rPr>
          <w:szCs w:val="20"/>
        </w:rPr>
        <w:t xml:space="preserve"> </w:t>
      </w:r>
    </w:p>
    <w:p w14:paraId="6B506D66"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order:ZIP</w:t>
      </w:r>
      <w:r w:rsidRPr="00C978AF">
        <w:rPr>
          <w:color w:val="0000FF"/>
        </w:rPr>
        <w:t>&gt;</w:t>
      </w:r>
      <w:r w:rsidRPr="00C978AF">
        <w:rPr>
          <w:bCs/>
        </w:rPr>
        <w:t>30127</w:t>
      </w:r>
      <w:r w:rsidRPr="00C978AF">
        <w:rPr>
          <w:color w:val="0000FF"/>
        </w:rPr>
        <w:t>&lt;/</w:t>
      </w:r>
      <w:r w:rsidRPr="00C978AF">
        <w:rPr>
          <w:color w:val="990000"/>
        </w:rPr>
        <w:t>order:ZIP</w:t>
      </w:r>
      <w:r w:rsidRPr="00C978AF">
        <w:rPr>
          <w:color w:val="0000FF"/>
        </w:rPr>
        <w:t>&gt;</w:t>
      </w:r>
      <w:r w:rsidRPr="00C978AF">
        <w:rPr>
          <w:szCs w:val="20"/>
        </w:rPr>
        <w:t xml:space="preserve"> </w:t>
      </w:r>
    </w:p>
    <w:p w14:paraId="0781C530"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order:ORD_SVC_ADDR_GRP</w:t>
      </w:r>
      <w:r w:rsidRPr="00C978AF">
        <w:rPr>
          <w:color w:val="0000FF"/>
        </w:rPr>
        <w:t>&gt;</w:t>
      </w:r>
    </w:p>
    <w:p w14:paraId="187681E8"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order:LOC_ACCESS_HEADER_INFO</w:t>
      </w:r>
      <w:r w:rsidRPr="00C978AF">
        <w:rPr>
          <w:color w:val="0000FF"/>
        </w:rPr>
        <w:t>&gt;</w:t>
      </w:r>
    </w:p>
    <w:p w14:paraId="15624EFE"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order:LOC_ACCESS</w:t>
      </w:r>
      <w:r w:rsidRPr="00C978AF">
        <w:rPr>
          <w:color w:val="0000FF"/>
        </w:rPr>
        <w:t>&gt;</w:t>
      </w:r>
    </w:p>
    <w:p w14:paraId="777D121A"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order:EU</w:t>
      </w:r>
      <w:r w:rsidRPr="00C978AF">
        <w:rPr>
          <w:color w:val="0000FF"/>
        </w:rPr>
        <w:t>&gt;</w:t>
      </w:r>
    </w:p>
    <w:p w14:paraId="142C799E" w14:textId="77777777" w:rsidR="009C6DE4" w:rsidRPr="00C978AF" w:rsidRDefault="009C6DE4" w:rsidP="009C6DE4">
      <w:pPr>
        <w:ind w:hanging="480"/>
        <w:rPr>
          <w:szCs w:val="20"/>
        </w:rPr>
      </w:pPr>
      <w:hyperlink r:id="rId989"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w:t>
      </w:r>
      <w:r w:rsidRPr="00C978AF">
        <w:rPr>
          <w:color w:val="0000FF"/>
        </w:rPr>
        <w:t>&gt;</w:t>
      </w:r>
    </w:p>
    <w:p w14:paraId="094253C8" w14:textId="77777777" w:rsidR="009C6DE4" w:rsidRPr="00C978AF" w:rsidRDefault="009C6DE4" w:rsidP="009C6DE4">
      <w:pPr>
        <w:ind w:hanging="480"/>
        <w:rPr>
          <w:szCs w:val="20"/>
        </w:rPr>
      </w:pPr>
      <w:hyperlink r:id="rId990"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order:LS_ADMIN</w:t>
      </w:r>
      <w:r w:rsidRPr="00C978AF">
        <w:rPr>
          <w:color w:val="0000FF"/>
        </w:rPr>
        <w:t>&gt;</w:t>
      </w:r>
    </w:p>
    <w:p w14:paraId="5094C7AB"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order:LQTY</w:t>
      </w:r>
      <w:r w:rsidRPr="00C978AF">
        <w:rPr>
          <w:color w:val="0000FF"/>
        </w:rPr>
        <w:t>&gt;</w:t>
      </w:r>
      <w:r w:rsidRPr="00C978AF">
        <w:rPr>
          <w:bCs/>
        </w:rPr>
        <w:t>00002</w:t>
      </w:r>
      <w:r w:rsidRPr="00C978AF">
        <w:rPr>
          <w:color w:val="0000FF"/>
        </w:rPr>
        <w:t>&lt;/</w:t>
      </w:r>
      <w:r w:rsidRPr="00C978AF">
        <w:rPr>
          <w:color w:val="990000"/>
        </w:rPr>
        <w:t>order:LQTY</w:t>
      </w:r>
      <w:r w:rsidRPr="00C978AF">
        <w:rPr>
          <w:color w:val="0000FF"/>
        </w:rPr>
        <w:t>&gt;</w:t>
      </w:r>
      <w:r w:rsidRPr="00C978AF">
        <w:rPr>
          <w:szCs w:val="20"/>
        </w:rPr>
        <w:t xml:space="preserve"> </w:t>
      </w:r>
    </w:p>
    <w:p w14:paraId="76BCC4CF"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order:LS_ADMIN</w:t>
      </w:r>
      <w:r w:rsidRPr="00C978AF">
        <w:rPr>
          <w:color w:val="0000FF"/>
        </w:rPr>
        <w:t>&gt;</w:t>
      </w:r>
    </w:p>
    <w:p w14:paraId="42D7234C" w14:textId="77777777" w:rsidR="009C6DE4" w:rsidRPr="00C978AF" w:rsidRDefault="009C6DE4" w:rsidP="009C6DE4">
      <w:pPr>
        <w:ind w:hanging="480"/>
        <w:rPr>
          <w:szCs w:val="20"/>
        </w:rPr>
      </w:pPr>
      <w:hyperlink r:id="rId991"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order:LS_SVC_DET</w:t>
      </w:r>
      <w:r w:rsidRPr="00C978AF">
        <w:rPr>
          <w:color w:val="0000FF"/>
        </w:rPr>
        <w:t>&gt;</w:t>
      </w:r>
    </w:p>
    <w:p w14:paraId="5271FC3D" w14:textId="77777777" w:rsidR="009C6DE4" w:rsidRPr="00C978AF" w:rsidRDefault="009C6DE4" w:rsidP="009C6DE4">
      <w:pPr>
        <w:ind w:hanging="480"/>
        <w:rPr>
          <w:szCs w:val="20"/>
        </w:rPr>
      </w:pPr>
      <w:hyperlink r:id="rId992"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order:SVC_DET_GRP</w:t>
      </w:r>
      <w:r w:rsidRPr="00C978AF">
        <w:rPr>
          <w:color w:val="0000FF"/>
        </w:rPr>
        <w:t>&gt;</w:t>
      </w:r>
    </w:p>
    <w:p w14:paraId="79E6A3F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order:LNUM</w:t>
      </w:r>
      <w:r w:rsidRPr="00C978AF">
        <w:rPr>
          <w:color w:val="0000FF"/>
        </w:rPr>
        <w:t>&gt;</w:t>
      </w:r>
      <w:r w:rsidRPr="00C978AF">
        <w:rPr>
          <w:bCs/>
        </w:rPr>
        <w:t>00001</w:t>
      </w:r>
      <w:r w:rsidRPr="00C978AF">
        <w:rPr>
          <w:color w:val="0000FF"/>
        </w:rPr>
        <w:t>&lt;/</w:t>
      </w:r>
      <w:r w:rsidRPr="00C978AF">
        <w:rPr>
          <w:color w:val="990000"/>
        </w:rPr>
        <w:t>order:LNUM</w:t>
      </w:r>
      <w:r w:rsidRPr="00C978AF">
        <w:rPr>
          <w:color w:val="0000FF"/>
        </w:rPr>
        <w:t>&gt;</w:t>
      </w:r>
      <w:r w:rsidRPr="00C978AF">
        <w:rPr>
          <w:szCs w:val="20"/>
        </w:rPr>
        <w:t xml:space="preserve"> </w:t>
      </w:r>
    </w:p>
    <w:p w14:paraId="202E66CC"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order:LNA</w:t>
      </w:r>
      <w:r w:rsidRPr="00C978AF">
        <w:rPr>
          <w:color w:val="0000FF"/>
        </w:rPr>
        <w:t>&gt;</w:t>
      </w:r>
      <w:r w:rsidRPr="00C978AF">
        <w:rPr>
          <w:bCs/>
        </w:rPr>
        <w:t>N</w:t>
      </w:r>
      <w:r w:rsidRPr="00C978AF">
        <w:rPr>
          <w:color w:val="0000FF"/>
        </w:rPr>
        <w:t>&lt;/</w:t>
      </w:r>
      <w:r w:rsidRPr="00C978AF">
        <w:rPr>
          <w:color w:val="990000"/>
        </w:rPr>
        <w:t>order:LNA</w:t>
      </w:r>
      <w:r w:rsidRPr="00C978AF">
        <w:rPr>
          <w:color w:val="0000FF"/>
        </w:rPr>
        <w:t>&gt;</w:t>
      </w:r>
      <w:r w:rsidRPr="00C978AF">
        <w:rPr>
          <w:szCs w:val="20"/>
        </w:rPr>
        <w:t xml:space="preserve"> </w:t>
      </w:r>
    </w:p>
    <w:p w14:paraId="2F2A6F03"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order:SVC_DET_GRP</w:t>
      </w:r>
      <w:r w:rsidRPr="00C978AF">
        <w:rPr>
          <w:color w:val="0000FF"/>
        </w:rPr>
        <w:t>&gt;</w:t>
      </w:r>
    </w:p>
    <w:p w14:paraId="09F183D6" w14:textId="77777777" w:rsidR="009C6DE4" w:rsidRPr="00C978AF" w:rsidRDefault="009C6DE4" w:rsidP="009C6DE4">
      <w:pPr>
        <w:ind w:hanging="480"/>
        <w:rPr>
          <w:szCs w:val="20"/>
        </w:rPr>
      </w:pPr>
      <w:hyperlink r:id="rId993"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order:TIE_DOWN_GRP</w:t>
      </w:r>
      <w:r w:rsidRPr="00C978AF">
        <w:rPr>
          <w:color w:val="0000FF"/>
        </w:rPr>
        <w:t>&gt;</w:t>
      </w:r>
    </w:p>
    <w:p w14:paraId="115B4FA2" w14:textId="77777777" w:rsidR="009C6DE4" w:rsidRPr="00C978AF" w:rsidRDefault="009C6DE4" w:rsidP="009C6DE4">
      <w:pPr>
        <w:ind w:hanging="480"/>
        <w:rPr>
          <w:szCs w:val="20"/>
        </w:rPr>
      </w:pPr>
      <w:r w:rsidRPr="00C978AF">
        <w:rPr>
          <w:rFonts w:cs="Courier New"/>
          <w:bCs/>
          <w:color w:val="FF0000"/>
        </w:rPr>
        <w:lastRenderedPageBreak/>
        <w:t> </w:t>
      </w:r>
      <w:r w:rsidRPr="00C978AF">
        <w:rPr>
          <w:szCs w:val="20"/>
        </w:rPr>
        <w:t xml:space="preserve"> </w:t>
      </w:r>
      <w:r w:rsidRPr="00C978AF">
        <w:rPr>
          <w:color w:val="0000FF"/>
        </w:rPr>
        <w:t>&lt;</w:t>
      </w:r>
      <w:r w:rsidRPr="00C978AF">
        <w:rPr>
          <w:color w:val="990000"/>
        </w:rPr>
        <w:t>order:CABLE_ID</w:t>
      </w:r>
      <w:r w:rsidRPr="00C978AF">
        <w:rPr>
          <w:color w:val="0000FF"/>
        </w:rPr>
        <w:t>&gt;</w:t>
      </w:r>
      <w:r w:rsidRPr="00C978AF">
        <w:rPr>
          <w:bCs/>
        </w:rPr>
        <w:t>PZXL1</w:t>
      </w:r>
      <w:r w:rsidRPr="00C978AF">
        <w:rPr>
          <w:color w:val="0000FF"/>
        </w:rPr>
        <w:t>&lt;/</w:t>
      </w:r>
      <w:r w:rsidRPr="00C978AF">
        <w:rPr>
          <w:color w:val="990000"/>
        </w:rPr>
        <w:t>order:CABLE_ID</w:t>
      </w:r>
      <w:r w:rsidRPr="00C978AF">
        <w:rPr>
          <w:color w:val="0000FF"/>
        </w:rPr>
        <w:t>&gt;</w:t>
      </w:r>
      <w:r w:rsidRPr="00C978AF">
        <w:rPr>
          <w:szCs w:val="20"/>
        </w:rPr>
        <w:t xml:space="preserve"> </w:t>
      </w:r>
    </w:p>
    <w:p w14:paraId="770AB7BD" w14:textId="77777777" w:rsidR="009C6DE4" w:rsidRPr="00C978AF" w:rsidRDefault="009C6DE4" w:rsidP="009C6DE4">
      <w:pPr>
        <w:ind w:hanging="480"/>
        <w:rPr>
          <w:szCs w:val="20"/>
        </w:rPr>
      </w:pPr>
      <w:hyperlink r:id="rId994"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order:TIE_DOWN_CABLE_GRP</w:t>
      </w:r>
      <w:r w:rsidRPr="00C978AF">
        <w:rPr>
          <w:color w:val="0000FF"/>
        </w:rPr>
        <w:t>&gt;</w:t>
      </w:r>
    </w:p>
    <w:p w14:paraId="7137CF3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order:CHAN_PAIR</w:t>
      </w:r>
      <w:r w:rsidRPr="00C978AF">
        <w:rPr>
          <w:color w:val="0000FF"/>
        </w:rPr>
        <w:t>&gt;</w:t>
      </w:r>
      <w:r w:rsidRPr="00C978AF">
        <w:rPr>
          <w:bCs/>
        </w:rPr>
        <w:t>78</w:t>
      </w:r>
      <w:r w:rsidRPr="00C978AF">
        <w:rPr>
          <w:color w:val="0000FF"/>
        </w:rPr>
        <w:t>&lt;/</w:t>
      </w:r>
      <w:r w:rsidRPr="00C978AF">
        <w:rPr>
          <w:color w:val="990000"/>
        </w:rPr>
        <w:t>order:CHAN_PAIR</w:t>
      </w:r>
      <w:r w:rsidRPr="00C978AF">
        <w:rPr>
          <w:color w:val="0000FF"/>
        </w:rPr>
        <w:t>&gt;</w:t>
      </w:r>
      <w:r w:rsidRPr="00C978AF">
        <w:rPr>
          <w:szCs w:val="20"/>
        </w:rPr>
        <w:t xml:space="preserve"> </w:t>
      </w:r>
    </w:p>
    <w:p w14:paraId="051526B5"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order:TIE_DOWN_CABLE_GRP</w:t>
      </w:r>
      <w:r w:rsidRPr="00C978AF">
        <w:rPr>
          <w:color w:val="0000FF"/>
        </w:rPr>
        <w:t>&gt;</w:t>
      </w:r>
    </w:p>
    <w:p w14:paraId="177AAA60"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order:TIE_DOWN_GRP</w:t>
      </w:r>
      <w:r w:rsidRPr="00C978AF">
        <w:rPr>
          <w:color w:val="0000FF"/>
        </w:rPr>
        <w:t>&gt;</w:t>
      </w:r>
    </w:p>
    <w:p w14:paraId="57E6D654"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order:LS_SVC_DET</w:t>
      </w:r>
      <w:r w:rsidRPr="00C978AF">
        <w:rPr>
          <w:color w:val="0000FF"/>
        </w:rPr>
        <w:t>&gt;</w:t>
      </w:r>
    </w:p>
    <w:p w14:paraId="4DB929DC" w14:textId="77777777" w:rsidR="009C6DE4" w:rsidRPr="00C978AF" w:rsidRDefault="009C6DE4" w:rsidP="009C6DE4">
      <w:pPr>
        <w:ind w:hanging="480"/>
        <w:rPr>
          <w:szCs w:val="20"/>
        </w:rPr>
      </w:pPr>
      <w:hyperlink r:id="rId995"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order:LS_SVC_DET</w:t>
      </w:r>
      <w:r w:rsidRPr="00C978AF">
        <w:rPr>
          <w:color w:val="0000FF"/>
        </w:rPr>
        <w:t>&gt;</w:t>
      </w:r>
    </w:p>
    <w:p w14:paraId="5387B27D" w14:textId="77777777" w:rsidR="009C6DE4" w:rsidRPr="00C978AF" w:rsidRDefault="009C6DE4" w:rsidP="009C6DE4">
      <w:pPr>
        <w:ind w:hanging="480"/>
        <w:rPr>
          <w:szCs w:val="20"/>
        </w:rPr>
      </w:pPr>
      <w:hyperlink r:id="rId996"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order:SVC_DET_GRP</w:t>
      </w:r>
      <w:r w:rsidRPr="00C978AF">
        <w:rPr>
          <w:color w:val="0000FF"/>
        </w:rPr>
        <w:t>&gt;</w:t>
      </w:r>
    </w:p>
    <w:p w14:paraId="17D74FE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order:LNUM</w:t>
      </w:r>
      <w:r w:rsidRPr="00C978AF">
        <w:rPr>
          <w:color w:val="0000FF"/>
        </w:rPr>
        <w:t>&gt;</w:t>
      </w:r>
      <w:r w:rsidRPr="00C978AF">
        <w:rPr>
          <w:bCs/>
        </w:rPr>
        <w:t>00002</w:t>
      </w:r>
      <w:r w:rsidRPr="00C978AF">
        <w:rPr>
          <w:color w:val="0000FF"/>
        </w:rPr>
        <w:t>&lt;/</w:t>
      </w:r>
      <w:r w:rsidRPr="00C978AF">
        <w:rPr>
          <w:color w:val="990000"/>
        </w:rPr>
        <w:t>order:LNUM</w:t>
      </w:r>
      <w:r w:rsidRPr="00C978AF">
        <w:rPr>
          <w:color w:val="0000FF"/>
        </w:rPr>
        <w:t>&gt;</w:t>
      </w:r>
      <w:r w:rsidRPr="00C978AF">
        <w:rPr>
          <w:szCs w:val="20"/>
        </w:rPr>
        <w:t xml:space="preserve"> </w:t>
      </w:r>
    </w:p>
    <w:p w14:paraId="3A206F36"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order:LNA</w:t>
      </w:r>
      <w:r w:rsidRPr="00C978AF">
        <w:rPr>
          <w:color w:val="0000FF"/>
        </w:rPr>
        <w:t>&gt;</w:t>
      </w:r>
      <w:r w:rsidRPr="00C978AF">
        <w:rPr>
          <w:bCs/>
        </w:rPr>
        <w:t>N</w:t>
      </w:r>
      <w:r w:rsidRPr="00C978AF">
        <w:rPr>
          <w:color w:val="0000FF"/>
        </w:rPr>
        <w:t>&lt;/</w:t>
      </w:r>
      <w:r w:rsidRPr="00C978AF">
        <w:rPr>
          <w:color w:val="990000"/>
        </w:rPr>
        <w:t>order:LNA</w:t>
      </w:r>
      <w:r w:rsidRPr="00C978AF">
        <w:rPr>
          <w:color w:val="0000FF"/>
        </w:rPr>
        <w:t>&gt;</w:t>
      </w:r>
      <w:r w:rsidRPr="00C978AF">
        <w:rPr>
          <w:szCs w:val="20"/>
        </w:rPr>
        <w:t xml:space="preserve"> </w:t>
      </w:r>
    </w:p>
    <w:p w14:paraId="095749DB"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order:SVC_DET_GRP</w:t>
      </w:r>
      <w:r w:rsidRPr="00C978AF">
        <w:rPr>
          <w:color w:val="0000FF"/>
        </w:rPr>
        <w:t>&gt;</w:t>
      </w:r>
    </w:p>
    <w:p w14:paraId="74B904DD" w14:textId="77777777" w:rsidR="009C6DE4" w:rsidRPr="00C978AF" w:rsidRDefault="009C6DE4" w:rsidP="009C6DE4">
      <w:pPr>
        <w:ind w:hanging="480"/>
        <w:rPr>
          <w:szCs w:val="20"/>
        </w:rPr>
      </w:pPr>
      <w:hyperlink r:id="rId997"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order:TIE_DOWN_GRP</w:t>
      </w:r>
      <w:r w:rsidRPr="00C978AF">
        <w:rPr>
          <w:color w:val="0000FF"/>
        </w:rPr>
        <w:t>&gt;</w:t>
      </w:r>
    </w:p>
    <w:p w14:paraId="78FC75D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order:CABLE_ID</w:t>
      </w:r>
      <w:r w:rsidRPr="00C978AF">
        <w:rPr>
          <w:color w:val="0000FF"/>
        </w:rPr>
        <w:t>&gt;</w:t>
      </w:r>
      <w:r w:rsidRPr="00C978AF">
        <w:rPr>
          <w:bCs/>
        </w:rPr>
        <w:t>PZXL1</w:t>
      </w:r>
      <w:r w:rsidRPr="00C978AF">
        <w:rPr>
          <w:color w:val="0000FF"/>
        </w:rPr>
        <w:t>&lt;/</w:t>
      </w:r>
      <w:r w:rsidRPr="00C978AF">
        <w:rPr>
          <w:color w:val="990000"/>
        </w:rPr>
        <w:t>order:CABLE_ID</w:t>
      </w:r>
      <w:r w:rsidRPr="00C978AF">
        <w:rPr>
          <w:color w:val="0000FF"/>
        </w:rPr>
        <w:t>&gt;</w:t>
      </w:r>
      <w:r w:rsidRPr="00C978AF">
        <w:rPr>
          <w:szCs w:val="20"/>
        </w:rPr>
        <w:t xml:space="preserve"> </w:t>
      </w:r>
    </w:p>
    <w:p w14:paraId="08428890" w14:textId="77777777" w:rsidR="009C6DE4" w:rsidRPr="00C978AF" w:rsidRDefault="009C6DE4" w:rsidP="009C6DE4">
      <w:pPr>
        <w:ind w:hanging="480"/>
        <w:rPr>
          <w:szCs w:val="20"/>
        </w:rPr>
      </w:pPr>
      <w:hyperlink r:id="rId998"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order:TIE_DOWN_CABLE_GRP</w:t>
      </w:r>
      <w:r w:rsidRPr="00C978AF">
        <w:rPr>
          <w:color w:val="0000FF"/>
        </w:rPr>
        <w:t>&gt;</w:t>
      </w:r>
    </w:p>
    <w:p w14:paraId="7B7DB7B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order:CHAN_PAIR</w:t>
      </w:r>
      <w:r w:rsidRPr="00C978AF">
        <w:rPr>
          <w:color w:val="0000FF"/>
        </w:rPr>
        <w:t>&gt;</w:t>
      </w:r>
      <w:r w:rsidRPr="00C978AF">
        <w:rPr>
          <w:bCs/>
        </w:rPr>
        <w:t>75</w:t>
      </w:r>
      <w:r w:rsidRPr="00C978AF">
        <w:rPr>
          <w:color w:val="0000FF"/>
        </w:rPr>
        <w:t>&lt;/</w:t>
      </w:r>
      <w:r w:rsidRPr="00C978AF">
        <w:rPr>
          <w:color w:val="990000"/>
        </w:rPr>
        <w:t>order:CHAN_PAIR</w:t>
      </w:r>
      <w:r w:rsidRPr="00C978AF">
        <w:rPr>
          <w:color w:val="0000FF"/>
        </w:rPr>
        <w:t>&gt;</w:t>
      </w:r>
      <w:r w:rsidRPr="00C978AF">
        <w:rPr>
          <w:szCs w:val="20"/>
        </w:rPr>
        <w:t xml:space="preserve"> </w:t>
      </w:r>
    </w:p>
    <w:p w14:paraId="20FE5C59"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order:TIE_DOWN_CABLE_GRP</w:t>
      </w:r>
      <w:r w:rsidRPr="00C978AF">
        <w:rPr>
          <w:color w:val="0000FF"/>
        </w:rPr>
        <w:t>&gt;</w:t>
      </w:r>
    </w:p>
    <w:p w14:paraId="59298CE2"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order:TIE_DOWN_GRP</w:t>
      </w:r>
      <w:r w:rsidRPr="00C978AF">
        <w:rPr>
          <w:color w:val="0000FF"/>
        </w:rPr>
        <w:t>&gt;</w:t>
      </w:r>
    </w:p>
    <w:p w14:paraId="2A0EB00A"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order:LS_SVC_DET</w:t>
      </w:r>
      <w:r w:rsidRPr="00C978AF">
        <w:rPr>
          <w:color w:val="0000FF"/>
        </w:rPr>
        <w:t>&gt;</w:t>
      </w:r>
    </w:p>
    <w:p w14:paraId="108445BB"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w:t>
      </w:r>
      <w:r w:rsidRPr="00C978AF">
        <w:rPr>
          <w:color w:val="0000FF"/>
        </w:rPr>
        <w:t>&gt;</w:t>
      </w:r>
    </w:p>
    <w:p w14:paraId="3D73BF18"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order:LSR_ORD_REQ</w:t>
      </w:r>
      <w:r w:rsidRPr="00C978AF">
        <w:rPr>
          <w:color w:val="0000FF"/>
        </w:rPr>
        <w:t>&gt;</w:t>
      </w:r>
    </w:p>
    <w:p w14:paraId="1C76E359"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uom:ATT_LSR_ORD_REQ</w:t>
      </w:r>
      <w:r w:rsidRPr="00C978AF">
        <w:rPr>
          <w:color w:val="0000FF"/>
        </w:rPr>
        <w:t>&gt;</w:t>
      </w:r>
    </w:p>
    <w:p w14:paraId="17FC88D4" w14:textId="77777777" w:rsidR="009C6DE4" w:rsidRPr="00C978AF" w:rsidRDefault="009C6DE4" w:rsidP="009C6DE4"/>
    <w:p w14:paraId="4E19E908" w14:textId="77777777" w:rsidR="009C6DE4" w:rsidRDefault="009C6DE4" w:rsidP="009C6DE4">
      <w:r w:rsidRPr="00C978AF">
        <w:t>XML OUTPUT:</w:t>
      </w:r>
    </w:p>
    <w:p w14:paraId="530DC4B4" w14:textId="77777777" w:rsidR="009C6DE4" w:rsidRPr="00C978AF" w:rsidRDefault="009C6DE4" w:rsidP="009C6DE4"/>
    <w:p w14:paraId="7BE6C52C" w14:textId="4FBC9CF7" w:rsidR="009C6DE4" w:rsidRPr="00C978AF" w:rsidRDefault="009C6DE4" w:rsidP="00F57663">
      <w:pPr>
        <w:ind w:hanging="240"/>
        <w:rPr>
          <w:szCs w:val="20"/>
        </w:rPr>
      </w:pPr>
      <w:r w:rsidRPr="00C978AF">
        <w:rPr>
          <w:rFonts w:cs="Courier New"/>
          <w:bCs/>
          <w:color w:val="FF0000"/>
        </w:rPr>
        <w:t> </w:t>
      </w:r>
      <w:r w:rsidRPr="00C978AF">
        <w:rPr>
          <w:szCs w:val="20"/>
        </w:rPr>
        <w:t xml:space="preserve"> </w:t>
      </w:r>
    </w:p>
    <w:p w14:paraId="5F272FA1" w14:textId="77777777" w:rsidR="009C6DE4" w:rsidRPr="00C978AF" w:rsidRDefault="009C6DE4" w:rsidP="009C6DE4">
      <w:pPr>
        <w:ind w:hanging="480"/>
        <w:rPr>
          <w:szCs w:val="20"/>
        </w:rPr>
      </w:pPr>
      <w:hyperlink r:id="rId999"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header</w:t>
      </w:r>
      <w:r w:rsidRPr="00C978AF">
        <w:rPr>
          <w:color w:val="0000FF"/>
        </w:rPr>
        <w:t>&gt;</w:t>
      </w:r>
    </w:p>
    <w:p w14:paraId="7D5B1D0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senderid</w:t>
      </w:r>
      <w:r w:rsidRPr="00C978AF">
        <w:rPr>
          <w:color w:val="0000FF"/>
        </w:rPr>
        <w:t>&gt;</w:t>
      </w:r>
      <w:r w:rsidRPr="00C978AF">
        <w:rPr>
          <w:bCs/>
        </w:rPr>
        <w:t>ATT-OR-SAT</w:t>
      </w:r>
      <w:r w:rsidRPr="00C978AF">
        <w:rPr>
          <w:color w:val="0000FF"/>
        </w:rPr>
        <w:t>&lt;/</w:t>
      </w:r>
      <w:r w:rsidRPr="00C978AF">
        <w:rPr>
          <w:color w:val="990000"/>
        </w:rPr>
        <w:t>senderid</w:t>
      </w:r>
      <w:r w:rsidRPr="00C978AF">
        <w:rPr>
          <w:color w:val="0000FF"/>
        </w:rPr>
        <w:t>&gt;</w:t>
      </w:r>
      <w:r w:rsidRPr="00C978AF">
        <w:rPr>
          <w:szCs w:val="20"/>
        </w:rPr>
        <w:t xml:space="preserve"> </w:t>
      </w:r>
    </w:p>
    <w:p w14:paraId="2B76C60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receiverid</w:t>
      </w:r>
      <w:r w:rsidRPr="00C978AF">
        <w:rPr>
          <w:color w:val="0000FF"/>
        </w:rPr>
        <w:t>&gt;</w:t>
      </w:r>
      <w:r w:rsidRPr="00C978AF">
        <w:rPr>
          <w:bCs/>
        </w:rPr>
        <w:t>CTE-VALIDATOR</w:t>
      </w:r>
      <w:r w:rsidRPr="00C978AF">
        <w:rPr>
          <w:color w:val="0000FF"/>
        </w:rPr>
        <w:t>&lt;/</w:t>
      </w:r>
      <w:r w:rsidRPr="00C978AF">
        <w:rPr>
          <w:color w:val="990000"/>
        </w:rPr>
        <w:t>receiverid</w:t>
      </w:r>
      <w:r w:rsidRPr="00C978AF">
        <w:rPr>
          <w:color w:val="0000FF"/>
        </w:rPr>
        <w:t>&gt;</w:t>
      </w:r>
      <w:r w:rsidRPr="00C978AF">
        <w:rPr>
          <w:szCs w:val="20"/>
        </w:rPr>
        <w:t xml:space="preserve"> </w:t>
      </w:r>
    </w:p>
    <w:p w14:paraId="0697E4D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interfaceid</w:t>
      </w:r>
      <w:r w:rsidRPr="00C978AF">
        <w:rPr>
          <w:color w:val="0000FF"/>
        </w:rPr>
        <w:t>&gt;</w:t>
      </w:r>
      <w:r w:rsidRPr="00C978AF">
        <w:rPr>
          <w:bCs/>
        </w:rPr>
        <w:t>CTE-1005-OR-XML-IB</w:t>
      </w:r>
      <w:r w:rsidRPr="00C978AF">
        <w:rPr>
          <w:color w:val="0000FF"/>
        </w:rPr>
        <w:t>&lt;/</w:t>
      </w:r>
      <w:r w:rsidRPr="00C978AF">
        <w:rPr>
          <w:color w:val="990000"/>
        </w:rPr>
        <w:t>interfaceid</w:t>
      </w:r>
      <w:r w:rsidRPr="00C978AF">
        <w:rPr>
          <w:color w:val="0000FF"/>
        </w:rPr>
        <w:t>&gt;</w:t>
      </w:r>
      <w:r w:rsidRPr="00C978AF">
        <w:rPr>
          <w:szCs w:val="20"/>
        </w:rPr>
        <w:t xml:space="preserve"> </w:t>
      </w:r>
    </w:p>
    <w:p w14:paraId="0C33E8D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messagetype</w:t>
      </w:r>
      <w:r w:rsidRPr="00C978AF">
        <w:rPr>
          <w:color w:val="0000FF"/>
        </w:rPr>
        <w:t>&gt;</w:t>
      </w:r>
      <w:r w:rsidRPr="00C978AF">
        <w:rPr>
          <w:bCs/>
        </w:rPr>
        <w:t>LSRUOM</w:t>
      </w:r>
      <w:r w:rsidRPr="00C978AF">
        <w:rPr>
          <w:color w:val="0000FF"/>
        </w:rPr>
        <w:t>&lt;/</w:t>
      </w:r>
      <w:r w:rsidRPr="00C978AF">
        <w:rPr>
          <w:color w:val="990000"/>
        </w:rPr>
        <w:t>messagetype</w:t>
      </w:r>
      <w:r w:rsidRPr="00C978AF">
        <w:rPr>
          <w:color w:val="0000FF"/>
        </w:rPr>
        <w:t>&gt;</w:t>
      </w:r>
      <w:r w:rsidRPr="00C978AF">
        <w:rPr>
          <w:szCs w:val="20"/>
        </w:rPr>
        <w:t xml:space="preserve"> </w:t>
      </w:r>
    </w:p>
    <w:p w14:paraId="3E77A7C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lsogversion</w:t>
      </w:r>
      <w:r w:rsidRPr="00C978AF">
        <w:rPr>
          <w:color w:val="0000FF"/>
        </w:rPr>
        <w:t>&gt;</w:t>
      </w:r>
      <w:r w:rsidRPr="00C978AF">
        <w:rPr>
          <w:bCs/>
        </w:rPr>
        <w:t>10.05</w:t>
      </w:r>
      <w:r w:rsidRPr="00C978AF">
        <w:rPr>
          <w:color w:val="0000FF"/>
        </w:rPr>
        <w:t>&lt;/</w:t>
      </w:r>
      <w:r w:rsidRPr="00C978AF">
        <w:rPr>
          <w:color w:val="990000"/>
        </w:rPr>
        <w:t>lsogversion</w:t>
      </w:r>
      <w:r w:rsidRPr="00C978AF">
        <w:rPr>
          <w:color w:val="0000FF"/>
        </w:rPr>
        <w:t>&gt;</w:t>
      </w:r>
      <w:r w:rsidRPr="00C978AF">
        <w:rPr>
          <w:szCs w:val="20"/>
        </w:rPr>
        <w:t xml:space="preserve"> </w:t>
      </w:r>
    </w:p>
    <w:p w14:paraId="0F6BDE2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ordertype</w:t>
      </w:r>
      <w:r w:rsidRPr="00C978AF">
        <w:rPr>
          <w:color w:val="0000FF"/>
        </w:rPr>
        <w:t>&gt;</w:t>
      </w:r>
      <w:r w:rsidRPr="00C978AF">
        <w:rPr>
          <w:bCs/>
        </w:rPr>
        <w:t>ORDER</w:t>
      </w:r>
      <w:r w:rsidRPr="00C978AF">
        <w:rPr>
          <w:color w:val="0000FF"/>
        </w:rPr>
        <w:t>&lt;/</w:t>
      </w:r>
      <w:r w:rsidRPr="00C978AF">
        <w:rPr>
          <w:color w:val="990000"/>
        </w:rPr>
        <w:t>ordertype</w:t>
      </w:r>
      <w:r w:rsidRPr="00C978AF">
        <w:rPr>
          <w:color w:val="0000FF"/>
        </w:rPr>
        <w:t>&gt;</w:t>
      </w:r>
      <w:r w:rsidRPr="00C978AF">
        <w:rPr>
          <w:szCs w:val="20"/>
        </w:rPr>
        <w:t xml:space="preserve"> </w:t>
      </w:r>
    </w:p>
    <w:p w14:paraId="383535E3"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header</w:t>
      </w:r>
      <w:r w:rsidRPr="00C978AF">
        <w:rPr>
          <w:color w:val="0000FF"/>
        </w:rPr>
        <w:t>&gt;</w:t>
      </w:r>
    </w:p>
    <w:p w14:paraId="6C610B25" w14:textId="77777777" w:rsidR="009C6DE4" w:rsidRPr="00C978AF" w:rsidRDefault="009C6DE4" w:rsidP="009C6DE4">
      <w:pPr>
        <w:ind w:hanging="480"/>
        <w:rPr>
          <w:szCs w:val="20"/>
        </w:rPr>
      </w:pPr>
      <w:hyperlink r:id="rId1000"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m2:LSR_RESP</w:t>
      </w:r>
      <w:r w:rsidRPr="00C978AF">
        <w:rPr>
          <w:color w:val="FF0000"/>
        </w:rPr>
        <w:t xml:space="preserve"> xmlns:m2</w:t>
      </w:r>
      <w:r w:rsidRPr="00C978AF">
        <w:rPr>
          <w:color w:val="0000FF"/>
        </w:rPr>
        <w:t>="</w:t>
      </w:r>
      <w:r w:rsidRPr="00C978AF">
        <w:rPr>
          <w:bCs/>
          <w:color w:val="FF0000"/>
          <w:szCs w:val="20"/>
        </w:rPr>
        <w:t>http://lsr.att.com/obf/tML/UOM</w:t>
      </w:r>
      <w:r w:rsidRPr="00C978AF">
        <w:rPr>
          <w:color w:val="0000FF"/>
        </w:rPr>
        <w:t>"&gt;</w:t>
      </w:r>
    </w:p>
    <w:p w14:paraId="61F587CB" w14:textId="77777777" w:rsidR="009C6DE4" w:rsidRPr="00C978AF" w:rsidRDefault="009C6DE4" w:rsidP="009C6DE4">
      <w:pPr>
        <w:ind w:hanging="480"/>
        <w:rPr>
          <w:szCs w:val="20"/>
        </w:rPr>
      </w:pPr>
      <w:hyperlink r:id="rId1001"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m2:HDR</w:t>
      </w:r>
      <w:r w:rsidRPr="00C978AF">
        <w:rPr>
          <w:color w:val="0000FF"/>
        </w:rPr>
        <w:t>&gt;</w:t>
      </w:r>
    </w:p>
    <w:p w14:paraId="2367729B"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m2:MESSAGE_ID</w:t>
      </w:r>
      <w:r w:rsidRPr="00C978AF">
        <w:rPr>
          <w:color w:val="0000FF"/>
        </w:rPr>
        <w:t>&gt;</w:t>
      </w:r>
      <w:r w:rsidRPr="00C978AF">
        <w:rPr>
          <w:bCs/>
        </w:rPr>
        <w:t>124542700354363.47257701904974</w:t>
      </w:r>
      <w:r w:rsidRPr="00C978AF">
        <w:rPr>
          <w:color w:val="0000FF"/>
        </w:rPr>
        <w:t>&lt;/</w:t>
      </w:r>
      <w:r w:rsidRPr="00C978AF">
        <w:rPr>
          <w:color w:val="990000"/>
        </w:rPr>
        <w:t>m2:MESSAGE_ID</w:t>
      </w:r>
      <w:r w:rsidRPr="00C978AF">
        <w:rPr>
          <w:color w:val="0000FF"/>
        </w:rPr>
        <w:t>&gt;</w:t>
      </w:r>
      <w:r w:rsidRPr="00C978AF">
        <w:rPr>
          <w:szCs w:val="20"/>
        </w:rPr>
        <w:t xml:space="preserve"> </w:t>
      </w:r>
    </w:p>
    <w:p w14:paraId="52A4617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m2:CCNA</w:t>
      </w:r>
      <w:r w:rsidRPr="00C978AF">
        <w:rPr>
          <w:color w:val="0000FF"/>
        </w:rPr>
        <w:t>&gt;</w:t>
      </w:r>
      <w:r w:rsidRPr="00C978AF">
        <w:rPr>
          <w:bCs/>
        </w:rPr>
        <w:t>ZXL</w:t>
      </w:r>
      <w:r w:rsidRPr="00C978AF">
        <w:rPr>
          <w:color w:val="0000FF"/>
        </w:rPr>
        <w:t>&lt;/</w:t>
      </w:r>
      <w:r w:rsidRPr="00C978AF">
        <w:rPr>
          <w:color w:val="990000"/>
        </w:rPr>
        <w:t>m2:CCNA</w:t>
      </w:r>
      <w:r w:rsidRPr="00C978AF">
        <w:rPr>
          <w:color w:val="0000FF"/>
        </w:rPr>
        <w:t>&gt;</w:t>
      </w:r>
      <w:r w:rsidRPr="00C978AF">
        <w:rPr>
          <w:szCs w:val="20"/>
        </w:rPr>
        <w:t xml:space="preserve"> </w:t>
      </w:r>
    </w:p>
    <w:p w14:paraId="073B5B0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m2:MSG_TIMESTAMP</w:t>
      </w:r>
      <w:r w:rsidRPr="00C978AF">
        <w:rPr>
          <w:color w:val="0000FF"/>
        </w:rPr>
        <w:t>&gt;</w:t>
      </w:r>
      <w:r w:rsidRPr="00C978AF">
        <w:rPr>
          <w:bCs/>
        </w:rPr>
        <w:t>2009-06-19T10:56:43-05:00</w:t>
      </w:r>
      <w:r w:rsidRPr="00C978AF">
        <w:rPr>
          <w:color w:val="0000FF"/>
        </w:rPr>
        <w:t>&lt;/</w:t>
      </w:r>
      <w:r w:rsidRPr="00C978AF">
        <w:rPr>
          <w:color w:val="990000"/>
        </w:rPr>
        <w:t>m2:MSG_TIMESTAMP</w:t>
      </w:r>
      <w:r w:rsidRPr="00C978AF">
        <w:rPr>
          <w:color w:val="0000FF"/>
        </w:rPr>
        <w:t>&gt;</w:t>
      </w:r>
      <w:r w:rsidRPr="00C978AF">
        <w:rPr>
          <w:szCs w:val="20"/>
        </w:rPr>
        <w:t xml:space="preserve"> </w:t>
      </w:r>
    </w:p>
    <w:p w14:paraId="0B1F3A97"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m2:PON</w:t>
      </w:r>
      <w:r w:rsidRPr="00C978AF">
        <w:rPr>
          <w:color w:val="0000FF"/>
        </w:rPr>
        <w:t>&gt;</w:t>
      </w:r>
      <w:r w:rsidRPr="00C978AF">
        <w:rPr>
          <w:bCs/>
        </w:rPr>
        <w:t>CVT0A045R31</w:t>
      </w:r>
      <w:r w:rsidRPr="00C978AF">
        <w:rPr>
          <w:color w:val="0000FF"/>
        </w:rPr>
        <w:t>&lt;/</w:t>
      </w:r>
      <w:r w:rsidRPr="00C978AF">
        <w:rPr>
          <w:color w:val="990000"/>
        </w:rPr>
        <w:t>m2:PON</w:t>
      </w:r>
      <w:r w:rsidRPr="00C978AF">
        <w:rPr>
          <w:color w:val="0000FF"/>
        </w:rPr>
        <w:t>&gt;</w:t>
      </w:r>
      <w:r w:rsidRPr="00C978AF">
        <w:rPr>
          <w:szCs w:val="20"/>
        </w:rPr>
        <w:t xml:space="preserve"> </w:t>
      </w:r>
    </w:p>
    <w:p w14:paraId="481764A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m2:VER</w:t>
      </w:r>
      <w:r w:rsidRPr="00C978AF">
        <w:rPr>
          <w:color w:val="0000FF"/>
        </w:rPr>
        <w:t>&gt;</w:t>
      </w:r>
      <w:r w:rsidRPr="00C978AF">
        <w:rPr>
          <w:bCs/>
        </w:rPr>
        <w:t>00</w:t>
      </w:r>
      <w:r w:rsidRPr="00C978AF">
        <w:rPr>
          <w:color w:val="0000FF"/>
        </w:rPr>
        <w:t>&lt;/</w:t>
      </w:r>
      <w:r w:rsidRPr="00C978AF">
        <w:rPr>
          <w:color w:val="990000"/>
        </w:rPr>
        <w:t>m2:VER</w:t>
      </w:r>
      <w:r w:rsidRPr="00C978AF">
        <w:rPr>
          <w:color w:val="0000FF"/>
        </w:rPr>
        <w:t>&gt;</w:t>
      </w:r>
      <w:r w:rsidRPr="00C978AF">
        <w:rPr>
          <w:szCs w:val="20"/>
        </w:rPr>
        <w:t xml:space="preserve"> </w:t>
      </w:r>
    </w:p>
    <w:p w14:paraId="447E5F6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m2:AN</w:t>
      </w:r>
      <w:r w:rsidRPr="00C978AF">
        <w:rPr>
          <w:color w:val="0000FF"/>
        </w:rPr>
        <w:t>&gt;</w:t>
      </w:r>
      <w:r w:rsidRPr="00C978AF">
        <w:rPr>
          <w:bCs/>
        </w:rPr>
        <w:t>404N070042042</w:t>
      </w:r>
      <w:r w:rsidRPr="00C978AF">
        <w:rPr>
          <w:color w:val="0000FF"/>
        </w:rPr>
        <w:t>&lt;/</w:t>
      </w:r>
      <w:r w:rsidRPr="00C978AF">
        <w:rPr>
          <w:color w:val="990000"/>
        </w:rPr>
        <w:t>m2:AN</w:t>
      </w:r>
      <w:r w:rsidRPr="00C978AF">
        <w:rPr>
          <w:color w:val="0000FF"/>
        </w:rPr>
        <w:t>&gt;</w:t>
      </w:r>
      <w:r w:rsidRPr="00C978AF">
        <w:rPr>
          <w:szCs w:val="20"/>
        </w:rPr>
        <w:t xml:space="preserve"> </w:t>
      </w:r>
    </w:p>
    <w:p w14:paraId="3F1E8D05"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m2:LSR_NO</w:t>
      </w:r>
      <w:r w:rsidRPr="00C978AF">
        <w:rPr>
          <w:color w:val="0000FF"/>
        </w:rPr>
        <w:t>&gt;</w:t>
      </w:r>
      <w:r w:rsidRPr="00C978AF">
        <w:rPr>
          <w:bCs/>
        </w:rPr>
        <w:t>20090619L00076-00</w:t>
      </w:r>
      <w:r w:rsidRPr="00C978AF">
        <w:rPr>
          <w:color w:val="0000FF"/>
        </w:rPr>
        <w:t>&lt;/</w:t>
      </w:r>
      <w:r w:rsidRPr="00C978AF">
        <w:rPr>
          <w:color w:val="990000"/>
        </w:rPr>
        <w:t>m2:LSR_NO</w:t>
      </w:r>
      <w:r w:rsidRPr="00C978AF">
        <w:rPr>
          <w:color w:val="0000FF"/>
        </w:rPr>
        <w:t>&gt;</w:t>
      </w:r>
      <w:r w:rsidRPr="00C978AF">
        <w:rPr>
          <w:szCs w:val="20"/>
        </w:rPr>
        <w:t xml:space="preserve"> </w:t>
      </w:r>
    </w:p>
    <w:p w14:paraId="1214BEC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m2:CC</w:t>
      </w:r>
      <w:r w:rsidRPr="00C978AF">
        <w:rPr>
          <w:color w:val="0000FF"/>
        </w:rPr>
        <w:t>&gt;</w:t>
      </w:r>
      <w:r w:rsidRPr="00C978AF">
        <w:rPr>
          <w:bCs/>
        </w:rPr>
        <w:t>9999</w:t>
      </w:r>
      <w:r w:rsidRPr="00C978AF">
        <w:rPr>
          <w:color w:val="0000FF"/>
        </w:rPr>
        <w:t>&lt;/</w:t>
      </w:r>
      <w:r w:rsidRPr="00C978AF">
        <w:rPr>
          <w:color w:val="990000"/>
        </w:rPr>
        <w:t>m2:CC</w:t>
      </w:r>
      <w:r w:rsidRPr="00C978AF">
        <w:rPr>
          <w:color w:val="0000FF"/>
        </w:rPr>
        <w:t>&gt;</w:t>
      </w:r>
      <w:r w:rsidRPr="00C978AF">
        <w:rPr>
          <w:szCs w:val="20"/>
        </w:rPr>
        <w:t xml:space="preserve"> </w:t>
      </w:r>
    </w:p>
    <w:p w14:paraId="40E88AF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m2:CLEC_APPL_ID</w:t>
      </w:r>
      <w:r w:rsidRPr="00C978AF">
        <w:rPr>
          <w:color w:val="0000FF"/>
        </w:rPr>
        <w:t>&gt;</w:t>
      </w:r>
      <w:r w:rsidRPr="00C978AF">
        <w:rPr>
          <w:bCs/>
        </w:rPr>
        <w:t>CTE-VALIDATOR</w:t>
      </w:r>
      <w:r w:rsidRPr="00C978AF">
        <w:rPr>
          <w:color w:val="0000FF"/>
        </w:rPr>
        <w:t>&lt;/</w:t>
      </w:r>
      <w:r w:rsidRPr="00C978AF">
        <w:rPr>
          <w:color w:val="990000"/>
        </w:rPr>
        <w:t>m2:CLEC_APPL_ID</w:t>
      </w:r>
      <w:r w:rsidRPr="00C978AF">
        <w:rPr>
          <w:color w:val="0000FF"/>
        </w:rPr>
        <w:t>&gt;</w:t>
      </w:r>
      <w:r w:rsidRPr="00C978AF">
        <w:rPr>
          <w:szCs w:val="20"/>
        </w:rPr>
        <w:t xml:space="preserve"> </w:t>
      </w:r>
    </w:p>
    <w:p w14:paraId="34285DC1"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m2:CLEC_APPL_PASSWORD</w:t>
      </w:r>
      <w:r w:rsidRPr="00C978AF">
        <w:rPr>
          <w:color w:val="0000FF"/>
        </w:rPr>
        <w:t>&gt;</w:t>
      </w:r>
      <w:r w:rsidRPr="00C978AF">
        <w:rPr>
          <w:bCs/>
        </w:rPr>
        <w:t>PA$$WORD</w:t>
      </w:r>
      <w:r w:rsidRPr="00C978AF">
        <w:rPr>
          <w:color w:val="0000FF"/>
        </w:rPr>
        <w:t>&lt;/</w:t>
      </w:r>
      <w:r w:rsidRPr="00C978AF">
        <w:rPr>
          <w:color w:val="990000"/>
        </w:rPr>
        <w:t>m2:CLEC_APPL_PASSWORD</w:t>
      </w:r>
      <w:r w:rsidRPr="00C978AF">
        <w:rPr>
          <w:color w:val="0000FF"/>
        </w:rPr>
        <w:t>&gt;</w:t>
      </w:r>
      <w:r w:rsidRPr="00C978AF">
        <w:rPr>
          <w:szCs w:val="20"/>
        </w:rPr>
        <w:t xml:space="preserve"> </w:t>
      </w:r>
    </w:p>
    <w:p w14:paraId="0BA19327" w14:textId="77777777" w:rsidR="009C6DE4" w:rsidRPr="00C978AF" w:rsidRDefault="009C6DE4" w:rsidP="009C6DE4">
      <w:pPr>
        <w:ind w:hanging="480"/>
        <w:rPr>
          <w:szCs w:val="20"/>
        </w:rPr>
      </w:pPr>
      <w:r w:rsidRPr="00C978AF">
        <w:rPr>
          <w:rFonts w:cs="Courier New"/>
          <w:bCs/>
          <w:color w:val="FF0000"/>
        </w:rPr>
        <w:lastRenderedPageBreak/>
        <w:t> </w:t>
      </w:r>
      <w:r w:rsidRPr="00C978AF">
        <w:rPr>
          <w:szCs w:val="20"/>
        </w:rPr>
        <w:t xml:space="preserve"> </w:t>
      </w:r>
      <w:r w:rsidRPr="00C978AF">
        <w:rPr>
          <w:color w:val="0000FF"/>
        </w:rPr>
        <w:t>&lt;</w:t>
      </w:r>
      <w:r w:rsidRPr="00C978AF">
        <w:rPr>
          <w:color w:val="990000"/>
        </w:rPr>
        <w:t>m2:DTSENT</w:t>
      </w:r>
      <w:r w:rsidRPr="00C978AF">
        <w:rPr>
          <w:color w:val="0000FF"/>
        </w:rPr>
        <w:t>&gt;</w:t>
      </w:r>
      <w:r w:rsidRPr="00C978AF">
        <w:rPr>
          <w:bCs/>
        </w:rPr>
        <w:t>200906191056AM</w:t>
      </w:r>
      <w:r w:rsidRPr="00C978AF">
        <w:rPr>
          <w:color w:val="0000FF"/>
        </w:rPr>
        <w:t>&lt;/</w:t>
      </w:r>
      <w:r w:rsidRPr="00C978AF">
        <w:rPr>
          <w:color w:val="990000"/>
        </w:rPr>
        <w:t>m2:DTSENT</w:t>
      </w:r>
      <w:r w:rsidRPr="00C978AF">
        <w:rPr>
          <w:color w:val="0000FF"/>
        </w:rPr>
        <w:t>&gt;</w:t>
      </w:r>
      <w:r w:rsidRPr="00C978AF">
        <w:rPr>
          <w:szCs w:val="20"/>
        </w:rPr>
        <w:t xml:space="preserve"> </w:t>
      </w:r>
    </w:p>
    <w:p w14:paraId="5096F11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m2:ORD</w:t>
      </w:r>
      <w:r w:rsidRPr="00C978AF">
        <w:rPr>
          <w:color w:val="0000FF"/>
        </w:rPr>
        <w:t>&gt;</w:t>
      </w:r>
      <w:r w:rsidRPr="00C978AF">
        <w:rPr>
          <w:bCs/>
        </w:rPr>
        <w:t>COB4FRQ6</w:t>
      </w:r>
      <w:r w:rsidRPr="00C978AF">
        <w:rPr>
          <w:color w:val="0000FF"/>
        </w:rPr>
        <w:t>&lt;/</w:t>
      </w:r>
      <w:r w:rsidRPr="00C978AF">
        <w:rPr>
          <w:color w:val="990000"/>
        </w:rPr>
        <w:t>m2:ORD</w:t>
      </w:r>
      <w:r w:rsidRPr="00C978AF">
        <w:rPr>
          <w:color w:val="0000FF"/>
        </w:rPr>
        <w:t>&gt;</w:t>
      </w:r>
      <w:r w:rsidRPr="00C978AF">
        <w:rPr>
          <w:szCs w:val="20"/>
        </w:rPr>
        <w:t xml:space="preserve"> </w:t>
      </w:r>
    </w:p>
    <w:p w14:paraId="49AB1854"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m2:STATUS_CODE</w:t>
      </w:r>
      <w:r w:rsidRPr="00C978AF">
        <w:rPr>
          <w:color w:val="0000FF"/>
        </w:rPr>
        <w:t>&gt;</w:t>
      </w:r>
      <w:r w:rsidRPr="00C978AF">
        <w:rPr>
          <w:bCs/>
        </w:rPr>
        <w:t>PD</w:t>
      </w:r>
      <w:r w:rsidRPr="00C978AF">
        <w:rPr>
          <w:color w:val="0000FF"/>
        </w:rPr>
        <w:t>&lt;/</w:t>
      </w:r>
      <w:r w:rsidRPr="00C978AF">
        <w:rPr>
          <w:color w:val="990000"/>
        </w:rPr>
        <w:t>m2:STATUS_CODE</w:t>
      </w:r>
      <w:r w:rsidRPr="00C978AF">
        <w:rPr>
          <w:color w:val="0000FF"/>
        </w:rPr>
        <w:t>&gt;</w:t>
      </w:r>
      <w:r w:rsidRPr="00C978AF">
        <w:rPr>
          <w:szCs w:val="20"/>
        </w:rPr>
        <w:t xml:space="preserve"> </w:t>
      </w:r>
    </w:p>
    <w:p w14:paraId="43D131B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m2:STATUS_MSG</w:t>
      </w:r>
      <w:r w:rsidRPr="00C978AF">
        <w:rPr>
          <w:color w:val="0000FF"/>
        </w:rPr>
        <w:t>&gt;</w:t>
      </w:r>
      <w:r w:rsidRPr="00C978AF">
        <w:rPr>
          <w:bCs/>
        </w:rPr>
        <w:t>PENDING ORDER</w:t>
      </w:r>
      <w:r w:rsidRPr="00C978AF">
        <w:rPr>
          <w:color w:val="0000FF"/>
        </w:rPr>
        <w:t>&lt;/</w:t>
      </w:r>
      <w:r w:rsidRPr="00C978AF">
        <w:rPr>
          <w:color w:val="990000"/>
        </w:rPr>
        <w:t>m2:STATUS_MSG</w:t>
      </w:r>
      <w:r w:rsidRPr="00C978AF">
        <w:rPr>
          <w:color w:val="0000FF"/>
        </w:rPr>
        <w:t>&gt;</w:t>
      </w:r>
      <w:r w:rsidRPr="00C978AF">
        <w:rPr>
          <w:szCs w:val="20"/>
        </w:rPr>
        <w:t xml:space="preserve"> </w:t>
      </w:r>
    </w:p>
    <w:p w14:paraId="4B6D4C9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m2:REMARKS</w:t>
      </w:r>
      <w:r w:rsidRPr="00C978AF">
        <w:rPr>
          <w:color w:val="0000FF"/>
        </w:rPr>
        <w:t>&gt;</w:t>
      </w:r>
      <w:r w:rsidRPr="00C978AF">
        <w:rPr>
          <w:bCs/>
        </w:rPr>
        <w:t>Facilities have been checked Dispatch is Required</w:t>
      </w:r>
      <w:r w:rsidRPr="00C978AF">
        <w:rPr>
          <w:color w:val="0000FF"/>
        </w:rPr>
        <w:t>&lt;/</w:t>
      </w:r>
      <w:r w:rsidRPr="00C978AF">
        <w:rPr>
          <w:color w:val="990000"/>
        </w:rPr>
        <w:t>m2:REMARKS</w:t>
      </w:r>
      <w:r w:rsidRPr="00C978AF">
        <w:rPr>
          <w:color w:val="0000FF"/>
        </w:rPr>
        <w:t>&gt;</w:t>
      </w:r>
      <w:r w:rsidRPr="00C978AF">
        <w:rPr>
          <w:szCs w:val="20"/>
        </w:rPr>
        <w:t xml:space="preserve"> </w:t>
      </w:r>
    </w:p>
    <w:p w14:paraId="3B1F1FA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m2:TRAN_ACK_TYPE</w:t>
      </w:r>
      <w:r w:rsidRPr="00C978AF">
        <w:rPr>
          <w:color w:val="0000FF"/>
        </w:rPr>
        <w:t>&gt;</w:t>
      </w:r>
      <w:r w:rsidRPr="00C978AF">
        <w:rPr>
          <w:bCs/>
        </w:rPr>
        <w:t>AT</w:t>
      </w:r>
      <w:r w:rsidRPr="00C978AF">
        <w:rPr>
          <w:color w:val="0000FF"/>
        </w:rPr>
        <w:t>&lt;/</w:t>
      </w:r>
      <w:r w:rsidRPr="00C978AF">
        <w:rPr>
          <w:color w:val="990000"/>
        </w:rPr>
        <w:t>m2:TRAN_ACK_TYPE</w:t>
      </w:r>
      <w:r w:rsidRPr="00C978AF">
        <w:rPr>
          <w:color w:val="0000FF"/>
        </w:rPr>
        <w:t>&gt;</w:t>
      </w:r>
      <w:r w:rsidRPr="00C978AF">
        <w:rPr>
          <w:szCs w:val="20"/>
        </w:rPr>
        <w:t xml:space="preserve"> </w:t>
      </w:r>
    </w:p>
    <w:p w14:paraId="340E46B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m2:TRANS_SET_PURPOSE_CODE</w:t>
      </w:r>
      <w:r w:rsidRPr="00C978AF">
        <w:rPr>
          <w:color w:val="0000FF"/>
        </w:rPr>
        <w:t>&gt;</w:t>
      </w:r>
      <w:r w:rsidRPr="00C978AF">
        <w:rPr>
          <w:bCs/>
        </w:rPr>
        <w:t>06</w:t>
      </w:r>
      <w:r w:rsidRPr="00C978AF">
        <w:rPr>
          <w:color w:val="0000FF"/>
        </w:rPr>
        <w:t>&lt;/</w:t>
      </w:r>
      <w:r w:rsidRPr="00C978AF">
        <w:rPr>
          <w:color w:val="990000"/>
        </w:rPr>
        <w:t>m2:TRANS_SET_PURPOSE_CODE</w:t>
      </w:r>
      <w:r w:rsidRPr="00C978AF">
        <w:rPr>
          <w:color w:val="0000FF"/>
        </w:rPr>
        <w:t>&gt;</w:t>
      </w:r>
      <w:r w:rsidRPr="00C978AF">
        <w:rPr>
          <w:szCs w:val="20"/>
        </w:rPr>
        <w:t xml:space="preserve"> </w:t>
      </w:r>
    </w:p>
    <w:p w14:paraId="22BC071E"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m2:HDR</w:t>
      </w:r>
      <w:r w:rsidRPr="00C978AF">
        <w:rPr>
          <w:color w:val="0000FF"/>
        </w:rPr>
        <w:t>&gt;</w:t>
      </w:r>
    </w:p>
    <w:p w14:paraId="2269D08F" w14:textId="77777777" w:rsidR="009C6DE4" w:rsidRPr="00C978AF" w:rsidRDefault="009C6DE4" w:rsidP="009C6DE4">
      <w:pPr>
        <w:ind w:hanging="480"/>
        <w:rPr>
          <w:szCs w:val="20"/>
        </w:rPr>
      </w:pPr>
      <w:hyperlink r:id="rId1002"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m2:NOTIFICATION</w:t>
      </w:r>
      <w:r w:rsidRPr="00C978AF">
        <w:rPr>
          <w:color w:val="0000FF"/>
        </w:rPr>
        <w:t>&gt;</w:t>
      </w:r>
    </w:p>
    <w:p w14:paraId="5072BC70" w14:textId="77777777" w:rsidR="009C6DE4" w:rsidRPr="00C978AF" w:rsidRDefault="009C6DE4" w:rsidP="009C6DE4">
      <w:pPr>
        <w:ind w:hanging="480"/>
        <w:rPr>
          <w:szCs w:val="20"/>
        </w:rPr>
      </w:pPr>
      <w:hyperlink r:id="rId1003"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m2:FIRM_ORDER_NOTIFICATION</w:t>
      </w:r>
      <w:r w:rsidRPr="00C978AF">
        <w:rPr>
          <w:color w:val="0000FF"/>
        </w:rPr>
        <w:t>&gt;</w:t>
      </w:r>
    </w:p>
    <w:p w14:paraId="5CB40142" w14:textId="77777777" w:rsidR="009C6DE4" w:rsidRPr="00C978AF" w:rsidRDefault="009C6DE4" w:rsidP="009C6DE4">
      <w:pPr>
        <w:ind w:hanging="480"/>
        <w:rPr>
          <w:szCs w:val="20"/>
        </w:rPr>
      </w:pPr>
      <w:hyperlink r:id="rId1004"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m2:NOTIFICATION_ADMIN</w:t>
      </w:r>
      <w:r w:rsidRPr="00C978AF">
        <w:rPr>
          <w:color w:val="0000FF"/>
        </w:rPr>
        <w:t>&gt;</w:t>
      </w:r>
    </w:p>
    <w:p w14:paraId="00A12263"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m2:INIT</w:t>
      </w:r>
      <w:r w:rsidRPr="00C978AF">
        <w:rPr>
          <w:color w:val="0000FF"/>
        </w:rPr>
        <w:t>&gt;</w:t>
      </w:r>
      <w:r w:rsidRPr="00C978AF">
        <w:rPr>
          <w:bCs/>
        </w:rPr>
        <w:t>BOJANGLES</w:t>
      </w:r>
      <w:r w:rsidRPr="00C978AF">
        <w:rPr>
          <w:color w:val="0000FF"/>
        </w:rPr>
        <w:t>&lt;/</w:t>
      </w:r>
      <w:r w:rsidRPr="00C978AF">
        <w:rPr>
          <w:color w:val="990000"/>
        </w:rPr>
        <w:t>m2:INIT</w:t>
      </w:r>
      <w:r w:rsidRPr="00C978AF">
        <w:rPr>
          <w:color w:val="0000FF"/>
        </w:rPr>
        <w:t>&gt;</w:t>
      </w:r>
      <w:r w:rsidRPr="00C978AF">
        <w:rPr>
          <w:szCs w:val="20"/>
        </w:rPr>
        <w:t xml:space="preserve"> </w:t>
      </w:r>
    </w:p>
    <w:p w14:paraId="40B0E88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m2:INIT_TEL_NO</w:t>
      </w:r>
      <w:r w:rsidRPr="00C978AF">
        <w:rPr>
          <w:color w:val="0000FF"/>
        </w:rPr>
        <w:t>&gt;</w:t>
      </w:r>
      <w:r w:rsidRPr="00C978AF">
        <w:rPr>
          <w:bCs/>
        </w:rPr>
        <w:t>8884448888</w:t>
      </w:r>
      <w:r w:rsidRPr="00C978AF">
        <w:rPr>
          <w:color w:val="0000FF"/>
        </w:rPr>
        <w:t>&lt;/</w:t>
      </w:r>
      <w:r w:rsidRPr="00C978AF">
        <w:rPr>
          <w:color w:val="990000"/>
        </w:rPr>
        <w:t>m2:INIT_TEL_NO</w:t>
      </w:r>
      <w:r w:rsidRPr="00C978AF">
        <w:rPr>
          <w:color w:val="0000FF"/>
        </w:rPr>
        <w:t>&gt;</w:t>
      </w:r>
      <w:r w:rsidRPr="00C978AF">
        <w:rPr>
          <w:szCs w:val="20"/>
        </w:rPr>
        <w:t xml:space="preserve"> </w:t>
      </w:r>
    </w:p>
    <w:p w14:paraId="5DD5AEE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m2:REP</w:t>
      </w:r>
      <w:r w:rsidRPr="00C978AF">
        <w:rPr>
          <w:color w:val="0000FF"/>
        </w:rPr>
        <w:t>&gt;</w:t>
      </w:r>
      <w:r w:rsidRPr="00C978AF">
        <w:rPr>
          <w:bCs/>
        </w:rPr>
        <w:t>LCSC</w:t>
      </w:r>
      <w:r w:rsidRPr="00C978AF">
        <w:rPr>
          <w:color w:val="0000FF"/>
        </w:rPr>
        <w:t>&lt;/</w:t>
      </w:r>
      <w:r w:rsidRPr="00C978AF">
        <w:rPr>
          <w:color w:val="990000"/>
        </w:rPr>
        <w:t>m2:REP</w:t>
      </w:r>
      <w:r w:rsidRPr="00C978AF">
        <w:rPr>
          <w:color w:val="0000FF"/>
        </w:rPr>
        <w:t>&gt;</w:t>
      </w:r>
      <w:r w:rsidRPr="00C978AF">
        <w:rPr>
          <w:szCs w:val="20"/>
        </w:rPr>
        <w:t xml:space="preserve"> </w:t>
      </w:r>
    </w:p>
    <w:p w14:paraId="69A4B9A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m2:REP_TEL_NO</w:t>
      </w:r>
      <w:r w:rsidRPr="00C978AF">
        <w:rPr>
          <w:color w:val="0000FF"/>
        </w:rPr>
        <w:t>&gt;</w:t>
      </w:r>
      <w:r w:rsidRPr="00C978AF">
        <w:rPr>
          <w:bCs/>
        </w:rPr>
        <w:t>8006670807</w:t>
      </w:r>
      <w:r w:rsidRPr="00C978AF">
        <w:rPr>
          <w:color w:val="0000FF"/>
        </w:rPr>
        <w:t>&lt;/</w:t>
      </w:r>
      <w:r w:rsidRPr="00C978AF">
        <w:rPr>
          <w:color w:val="990000"/>
        </w:rPr>
        <w:t>m2:REP_TEL_NO</w:t>
      </w:r>
      <w:r w:rsidRPr="00C978AF">
        <w:rPr>
          <w:color w:val="0000FF"/>
        </w:rPr>
        <w:t>&gt;</w:t>
      </w:r>
      <w:r w:rsidRPr="00C978AF">
        <w:rPr>
          <w:szCs w:val="20"/>
        </w:rPr>
        <w:t xml:space="preserve"> </w:t>
      </w:r>
    </w:p>
    <w:p w14:paraId="6F720EC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m2:FDT</w:t>
      </w:r>
      <w:r w:rsidRPr="00C978AF">
        <w:rPr>
          <w:color w:val="0000FF"/>
        </w:rPr>
        <w:t>&gt;</w:t>
      </w:r>
      <w:r w:rsidRPr="00C978AF">
        <w:rPr>
          <w:bCs/>
        </w:rPr>
        <w:t>1900-1900</w:t>
      </w:r>
      <w:r w:rsidRPr="00C978AF">
        <w:rPr>
          <w:color w:val="0000FF"/>
        </w:rPr>
        <w:t>&lt;/</w:t>
      </w:r>
      <w:r w:rsidRPr="00C978AF">
        <w:rPr>
          <w:color w:val="990000"/>
        </w:rPr>
        <w:t>m2:FDT</w:t>
      </w:r>
      <w:r w:rsidRPr="00C978AF">
        <w:rPr>
          <w:color w:val="0000FF"/>
        </w:rPr>
        <w:t>&gt;</w:t>
      </w:r>
      <w:r w:rsidRPr="00C978AF">
        <w:rPr>
          <w:szCs w:val="20"/>
        </w:rPr>
        <w:t xml:space="preserve"> </w:t>
      </w:r>
    </w:p>
    <w:p w14:paraId="05AEF35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m2:DD_CD</w:t>
      </w:r>
      <w:r w:rsidRPr="00C978AF">
        <w:rPr>
          <w:color w:val="0000FF"/>
        </w:rPr>
        <w:t>&gt;</w:t>
      </w:r>
      <w:r w:rsidRPr="00C978AF">
        <w:rPr>
          <w:bCs/>
        </w:rPr>
        <w:t>20091231</w:t>
      </w:r>
      <w:r w:rsidRPr="00C978AF">
        <w:rPr>
          <w:color w:val="0000FF"/>
        </w:rPr>
        <w:t>&lt;/</w:t>
      </w:r>
      <w:r w:rsidRPr="00C978AF">
        <w:rPr>
          <w:color w:val="990000"/>
        </w:rPr>
        <w:t>m2:DD_CD</w:t>
      </w:r>
      <w:r w:rsidRPr="00C978AF">
        <w:rPr>
          <w:color w:val="0000FF"/>
        </w:rPr>
        <w:t>&gt;</w:t>
      </w:r>
      <w:r w:rsidRPr="00C978AF">
        <w:rPr>
          <w:szCs w:val="20"/>
        </w:rPr>
        <w:t xml:space="preserve"> </w:t>
      </w:r>
    </w:p>
    <w:p w14:paraId="23B93548"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m2:BAN1</w:t>
      </w:r>
      <w:r w:rsidRPr="00C978AF">
        <w:rPr>
          <w:color w:val="0000FF"/>
        </w:rPr>
        <w:t>&gt;</w:t>
      </w:r>
      <w:r w:rsidRPr="00C978AF">
        <w:rPr>
          <w:bCs/>
        </w:rPr>
        <w:t>404N070042042</w:t>
      </w:r>
      <w:r w:rsidRPr="00C978AF">
        <w:rPr>
          <w:color w:val="0000FF"/>
        </w:rPr>
        <w:t>&lt;/</w:t>
      </w:r>
      <w:r w:rsidRPr="00C978AF">
        <w:rPr>
          <w:color w:val="990000"/>
        </w:rPr>
        <w:t>m2:BAN1</w:t>
      </w:r>
      <w:r w:rsidRPr="00C978AF">
        <w:rPr>
          <w:color w:val="0000FF"/>
        </w:rPr>
        <w:t>&gt;</w:t>
      </w:r>
      <w:r w:rsidRPr="00C978AF">
        <w:rPr>
          <w:szCs w:val="20"/>
        </w:rPr>
        <w:t xml:space="preserve"> </w:t>
      </w:r>
    </w:p>
    <w:p w14:paraId="133DD03E"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m2:NOTIFICATION_ADMIN</w:t>
      </w:r>
      <w:r w:rsidRPr="00C978AF">
        <w:rPr>
          <w:color w:val="0000FF"/>
        </w:rPr>
        <w:t>&gt;</w:t>
      </w:r>
    </w:p>
    <w:p w14:paraId="456AA022" w14:textId="77777777" w:rsidR="009C6DE4" w:rsidRPr="00C978AF" w:rsidRDefault="009C6DE4" w:rsidP="009C6DE4">
      <w:pPr>
        <w:ind w:hanging="480"/>
        <w:rPr>
          <w:szCs w:val="20"/>
        </w:rPr>
      </w:pPr>
      <w:hyperlink r:id="rId1005"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m2:SERVICES_INFO</w:t>
      </w:r>
      <w:r w:rsidRPr="00C978AF">
        <w:rPr>
          <w:color w:val="0000FF"/>
        </w:rPr>
        <w:t>&gt;</w:t>
      </w:r>
    </w:p>
    <w:p w14:paraId="268E086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m2:LOCNUM_SVCS</w:t>
      </w:r>
      <w:r w:rsidRPr="00C978AF">
        <w:rPr>
          <w:color w:val="0000FF"/>
        </w:rPr>
        <w:t>&gt;</w:t>
      </w:r>
      <w:r w:rsidRPr="00C978AF">
        <w:rPr>
          <w:bCs/>
        </w:rPr>
        <w:t>000</w:t>
      </w:r>
      <w:r w:rsidRPr="00C978AF">
        <w:rPr>
          <w:color w:val="0000FF"/>
        </w:rPr>
        <w:t>&lt;/</w:t>
      </w:r>
      <w:r w:rsidRPr="00C978AF">
        <w:rPr>
          <w:color w:val="990000"/>
        </w:rPr>
        <w:t>m2:LOCNUM_SVCS</w:t>
      </w:r>
      <w:r w:rsidRPr="00C978AF">
        <w:rPr>
          <w:color w:val="0000FF"/>
        </w:rPr>
        <w:t>&gt;</w:t>
      </w:r>
      <w:r w:rsidRPr="00C978AF">
        <w:rPr>
          <w:szCs w:val="20"/>
        </w:rPr>
        <w:t xml:space="preserve"> </w:t>
      </w:r>
    </w:p>
    <w:p w14:paraId="31E4246A"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m2:LNUM</w:t>
      </w:r>
      <w:r w:rsidRPr="00C978AF">
        <w:rPr>
          <w:color w:val="0000FF"/>
        </w:rPr>
        <w:t>&gt;</w:t>
      </w:r>
      <w:r w:rsidRPr="00C978AF">
        <w:rPr>
          <w:bCs/>
        </w:rPr>
        <w:t>00001</w:t>
      </w:r>
      <w:r w:rsidRPr="00C978AF">
        <w:rPr>
          <w:color w:val="0000FF"/>
        </w:rPr>
        <w:t>&lt;/</w:t>
      </w:r>
      <w:r w:rsidRPr="00C978AF">
        <w:rPr>
          <w:color w:val="990000"/>
        </w:rPr>
        <w:t>m2:LNUM</w:t>
      </w:r>
      <w:r w:rsidRPr="00C978AF">
        <w:rPr>
          <w:color w:val="0000FF"/>
        </w:rPr>
        <w:t>&gt;</w:t>
      </w:r>
      <w:r w:rsidRPr="00C978AF">
        <w:rPr>
          <w:szCs w:val="20"/>
        </w:rPr>
        <w:t xml:space="preserve"> </w:t>
      </w:r>
    </w:p>
    <w:p w14:paraId="1855D2AC"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m2:ECCKT</w:t>
      </w:r>
      <w:r w:rsidRPr="00C978AF">
        <w:rPr>
          <w:color w:val="0000FF"/>
        </w:rPr>
        <w:t>&gt;</w:t>
      </w:r>
      <w:r w:rsidRPr="00C978AF">
        <w:rPr>
          <w:bCs/>
        </w:rPr>
        <w:t>38.LYFU.445282..SB</w:t>
      </w:r>
      <w:r w:rsidRPr="00C978AF">
        <w:rPr>
          <w:color w:val="0000FF"/>
        </w:rPr>
        <w:t>&lt;/</w:t>
      </w:r>
      <w:r w:rsidRPr="00C978AF">
        <w:rPr>
          <w:color w:val="990000"/>
        </w:rPr>
        <w:t>m2:ECCKT</w:t>
      </w:r>
      <w:r w:rsidRPr="00C978AF">
        <w:rPr>
          <w:color w:val="0000FF"/>
        </w:rPr>
        <w:t>&gt;</w:t>
      </w:r>
      <w:r w:rsidRPr="00C978AF">
        <w:rPr>
          <w:szCs w:val="20"/>
        </w:rPr>
        <w:t xml:space="preserve"> </w:t>
      </w:r>
    </w:p>
    <w:p w14:paraId="2F7FD3FF"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m2:L_ORD</w:t>
      </w:r>
      <w:r w:rsidRPr="00C978AF">
        <w:rPr>
          <w:color w:val="0000FF"/>
        </w:rPr>
        <w:t>&gt;</w:t>
      </w:r>
      <w:r w:rsidRPr="00C978AF">
        <w:rPr>
          <w:bCs/>
        </w:rPr>
        <w:t>COB4FRQ6</w:t>
      </w:r>
      <w:r w:rsidRPr="00C978AF">
        <w:rPr>
          <w:color w:val="0000FF"/>
        </w:rPr>
        <w:t>&lt;/</w:t>
      </w:r>
      <w:r w:rsidRPr="00C978AF">
        <w:rPr>
          <w:color w:val="990000"/>
        </w:rPr>
        <w:t>m2:L_ORD</w:t>
      </w:r>
      <w:r w:rsidRPr="00C978AF">
        <w:rPr>
          <w:color w:val="0000FF"/>
        </w:rPr>
        <w:t>&gt;</w:t>
      </w:r>
      <w:r w:rsidRPr="00C978AF">
        <w:rPr>
          <w:szCs w:val="20"/>
        </w:rPr>
        <w:t xml:space="preserve"> </w:t>
      </w:r>
    </w:p>
    <w:p w14:paraId="55F4AA5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m2:CABLE_ID</w:t>
      </w:r>
      <w:r w:rsidRPr="00C978AF">
        <w:rPr>
          <w:color w:val="0000FF"/>
        </w:rPr>
        <w:t>&gt;</w:t>
      </w:r>
      <w:r w:rsidRPr="00C978AF">
        <w:rPr>
          <w:bCs/>
        </w:rPr>
        <w:t>PZXL1</w:t>
      </w:r>
      <w:r w:rsidRPr="00C978AF">
        <w:rPr>
          <w:color w:val="0000FF"/>
        </w:rPr>
        <w:t>&lt;/</w:t>
      </w:r>
      <w:r w:rsidRPr="00C978AF">
        <w:rPr>
          <w:color w:val="990000"/>
        </w:rPr>
        <w:t>m2:CABLE_ID</w:t>
      </w:r>
      <w:r w:rsidRPr="00C978AF">
        <w:rPr>
          <w:color w:val="0000FF"/>
        </w:rPr>
        <w:t>&gt;</w:t>
      </w:r>
      <w:r w:rsidRPr="00C978AF">
        <w:rPr>
          <w:szCs w:val="20"/>
        </w:rPr>
        <w:t xml:space="preserve"> </w:t>
      </w:r>
    </w:p>
    <w:p w14:paraId="26388BA0"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m2:CHAN_PAIR</w:t>
      </w:r>
      <w:r w:rsidRPr="00C978AF">
        <w:rPr>
          <w:color w:val="0000FF"/>
        </w:rPr>
        <w:t>&gt;</w:t>
      </w:r>
      <w:r w:rsidRPr="00C978AF">
        <w:rPr>
          <w:bCs/>
        </w:rPr>
        <w:t>78</w:t>
      </w:r>
      <w:r w:rsidRPr="00C978AF">
        <w:rPr>
          <w:color w:val="0000FF"/>
        </w:rPr>
        <w:t>&lt;/</w:t>
      </w:r>
      <w:r w:rsidRPr="00C978AF">
        <w:rPr>
          <w:color w:val="990000"/>
        </w:rPr>
        <w:t>m2:CHAN_PAIR</w:t>
      </w:r>
      <w:r w:rsidRPr="00C978AF">
        <w:rPr>
          <w:color w:val="0000FF"/>
        </w:rPr>
        <w:t>&gt;</w:t>
      </w:r>
      <w:r w:rsidRPr="00C978AF">
        <w:rPr>
          <w:szCs w:val="20"/>
        </w:rPr>
        <w:t xml:space="preserve"> </w:t>
      </w:r>
    </w:p>
    <w:p w14:paraId="62514ACC"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m2:SERVICES_INFO</w:t>
      </w:r>
      <w:r w:rsidRPr="00C978AF">
        <w:rPr>
          <w:color w:val="0000FF"/>
        </w:rPr>
        <w:t>&gt;</w:t>
      </w:r>
    </w:p>
    <w:p w14:paraId="63AF4D7F" w14:textId="77777777" w:rsidR="009C6DE4" w:rsidRPr="00C978AF" w:rsidRDefault="009C6DE4" w:rsidP="009C6DE4">
      <w:pPr>
        <w:ind w:hanging="480"/>
        <w:rPr>
          <w:szCs w:val="20"/>
        </w:rPr>
      </w:pPr>
      <w:hyperlink r:id="rId1006" w:history="1">
        <w:r w:rsidRPr="00C978AF">
          <w:rPr>
            <w:rFonts w:cs="Courier New"/>
            <w:bCs/>
            <w:color w:val="FF0000"/>
            <w:u w:val="single"/>
          </w:rPr>
          <w:t>-</w:t>
        </w:r>
      </w:hyperlink>
      <w:r w:rsidRPr="00C978AF">
        <w:rPr>
          <w:szCs w:val="20"/>
        </w:rPr>
        <w:t xml:space="preserve"> </w:t>
      </w:r>
      <w:r w:rsidRPr="00C978AF">
        <w:rPr>
          <w:color w:val="0000FF"/>
        </w:rPr>
        <w:t>&lt;</w:t>
      </w:r>
      <w:r w:rsidRPr="00C978AF">
        <w:rPr>
          <w:color w:val="990000"/>
        </w:rPr>
        <w:t>m2:SERVICES_INFO</w:t>
      </w:r>
      <w:r w:rsidRPr="00C978AF">
        <w:rPr>
          <w:color w:val="0000FF"/>
        </w:rPr>
        <w:t>&gt;</w:t>
      </w:r>
    </w:p>
    <w:p w14:paraId="573CF5B9"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m2:LOCNUM_SVCS</w:t>
      </w:r>
      <w:r w:rsidRPr="00C978AF">
        <w:rPr>
          <w:color w:val="0000FF"/>
        </w:rPr>
        <w:t>&gt;</w:t>
      </w:r>
      <w:r w:rsidRPr="00C978AF">
        <w:rPr>
          <w:bCs/>
        </w:rPr>
        <w:t>000</w:t>
      </w:r>
      <w:r w:rsidRPr="00C978AF">
        <w:rPr>
          <w:color w:val="0000FF"/>
        </w:rPr>
        <w:t>&lt;/</w:t>
      </w:r>
      <w:r w:rsidRPr="00C978AF">
        <w:rPr>
          <w:color w:val="990000"/>
        </w:rPr>
        <w:t>m2:LOCNUM_SVCS</w:t>
      </w:r>
      <w:r w:rsidRPr="00C978AF">
        <w:rPr>
          <w:color w:val="0000FF"/>
        </w:rPr>
        <w:t>&gt;</w:t>
      </w:r>
      <w:r w:rsidRPr="00C978AF">
        <w:rPr>
          <w:szCs w:val="20"/>
        </w:rPr>
        <w:t xml:space="preserve"> </w:t>
      </w:r>
    </w:p>
    <w:p w14:paraId="58ABAC52"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m2:LNUM</w:t>
      </w:r>
      <w:r w:rsidRPr="00C978AF">
        <w:rPr>
          <w:color w:val="0000FF"/>
        </w:rPr>
        <w:t>&gt;</w:t>
      </w:r>
      <w:r w:rsidRPr="00C978AF">
        <w:rPr>
          <w:bCs/>
        </w:rPr>
        <w:t>00002</w:t>
      </w:r>
      <w:r w:rsidRPr="00C978AF">
        <w:rPr>
          <w:color w:val="0000FF"/>
        </w:rPr>
        <w:t>&lt;/</w:t>
      </w:r>
      <w:r w:rsidRPr="00C978AF">
        <w:rPr>
          <w:color w:val="990000"/>
        </w:rPr>
        <w:t>m2:LNUM</w:t>
      </w:r>
      <w:r w:rsidRPr="00C978AF">
        <w:rPr>
          <w:color w:val="0000FF"/>
        </w:rPr>
        <w:t>&gt;</w:t>
      </w:r>
      <w:r w:rsidRPr="00C978AF">
        <w:rPr>
          <w:szCs w:val="20"/>
        </w:rPr>
        <w:t xml:space="preserve"> </w:t>
      </w:r>
    </w:p>
    <w:p w14:paraId="4CFEB821"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m2:ECCKT</w:t>
      </w:r>
      <w:r w:rsidRPr="00C978AF">
        <w:rPr>
          <w:color w:val="0000FF"/>
        </w:rPr>
        <w:t>&gt;</w:t>
      </w:r>
      <w:r w:rsidRPr="00C978AF">
        <w:rPr>
          <w:bCs/>
        </w:rPr>
        <w:t>38.LYFU.445283..SB</w:t>
      </w:r>
      <w:r w:rsidRPr="00C978AF">
        <w:rPr>
          <w:color w:val="0000FF"/>
        </w:rPr>
        <w:t>&lt;/</w:t>
      </w:r>
      <w:r w:rsidRPr="00C978AF">
        <w:rPr>
          <w:color w:val="990000"/>
        </w:rPr>
        <w:t>m2:ECCKT</w:t>
      </w:r>
      <w:r w:rsidRPr="00C978AF">
        <w:rPr>
          <w:color w:val="0000FF"/>
        </w:rPr>
        <w:t>&gt;</w:t>
      </w:r>
      <w:r w:rsidRPr="00C978AF">
        <w:rPr>
          <w:szCs w:val="20"/>
        </w:rPr>
        <w:t xml:space="preserve"> </w:t>
      </w:r>
    </w:p>
    <w:p w14:paraId="62EAAADE"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m2:L_ORD</w:t>
      </w:r>
      <w:r w:rsidRPr="00C978AF">
        <w:rPr>
          <w:color w:val="0000FF"/>
        </w:rPr>
        <w:t>&gt;</w:t>
      </w:r>
      <w:r w:rsidRPr="00C978AF">
        <w:rPr>
          <w:bCs/>
        </w:rPr>
        <w:t>COB4FRQ6</w:t>
      </w:r>
      <w:r w:rsidRPr="00C978AF">
        <w:rPr>
          <w:color w:val="0000FF"/>
        </w:rPr>
        <w:t>&lt;/</w:t>
      </w:r>
      <w:r w:rsidRPr="00C978AF">
        <w:rPr>
          <w:color w:val="990000"/>
        </w:rPr>
        <w:t>m2:L_ORD</w:t>
      </w:r>
      <w:r w:rsidRPr="00C978AF">
        <w:rPr>
          <w:color w:val="0000FF"/>
        </w:rPr>
        <w:t>&gt;</w:t>
      </w:r>
      <w:r w:rsidRPr="00C978AF">
        <w:rPr>
          <w:szCs w:val="20"/>
        </w:rPr>
        <w:t xml:space="preserve"> </w:t>
      </w:r>
    </w:p>
    <w:p w14:paraId="5FAA0187"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m2:CABLE_ID</w:t>
      </w:r>
      <w:r w:rsidRPr="00C978AF">
        <w:rPr>
          <w:color w:val="0000FF"/>
        </w:rPr>
        <w:t>&gt;</w:t>
      </w:r>
      <w:r w:rsidRPr="00C978AF">
        <w:rPr>
          <w:bCs/>
        </w:rPr>
        <w:t>PZXL1</w:t>
      </w:r>
      <w:r w:rsidRPr="00C978AF">
        <w:rPr>
          <w:color w:val="0000FF"/>
        </w:rPr>
        <w:t>&lt;/</w:t>
      </w:r>
      <w:r w:rsidRPr="00C978AF">
        <w:rPr>
          <w:color w:val="990000"/>
        </w:rPr>
        <w:t>m2:CABLE_ID</w:t>
      </w:r>
      <w:r w:rsidRPr="00C978AF">
        <w:rPr>
          <w:color w:val="0000FF"/>
        </w:rPr>
        <w:t>&gt;</w:t>
      </w:r>
      <w:r w:rsidRPr="00C978AF">
        <w:rPr>
          <w:szCs w:val="20"/>
        </w:rPr>
        <w:t xml:space="preserve"> </w:t>
      </w:r>
    </w:p>
    <w:p w14:paraId="1809940D" w14:textId="77777777" w:rsidR="009C6DE4" w:rsidRPr="00C978AF" w:rsidRDefault="009C6DE4" w:rsidP="009C6DE4">
      <w:pPr>
        <w:ind w:hanging="48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m2:CHAN_PAIR</w:t>
      </w:r>
      <w:r w:rsidRPr="00C978AF">
        <w:rPr>
          <w:color w:val="0000FF"/>
        </w:rPr>
        <w:t>&gt;</w:t>
      </w:r>
      <w:r w:rsidRPr="00C978AF">
        <w:rPr>
          <w:bCs/>
        </w:rPr>
        <w:t>75</w:t>
      </w:r>
      <w:r w:rsidRPr="00C978AF">
        <w:rPr>
          <w:color w:val="0000FF"/>
        </w:rPr>
        <w:t>&lt;/</w:t>
      </w:r>
      <w:r w:rsidRPr="00C978AF">
        <w:rPr>
          <w:color w:val="990000"/>
        </w:rPr>
        <w:t>m2:CHAN_PAIR</w:t>
      </w:r>
      <w:r w:rsidRPr="00C978AF">
        <w:rPr>
          <w:color w:val="0000FF"/>
        </w:rPr>
        <w:t>&gt;</w:t>
      </w:r>
      <w:r w:rsidRPr="00C978AF">
        <w:rPr>
          <w:szCs w:val="20"/>
        </w:rPr>
        <w:t xml:space="preserve"> </w:t>
      </w:r>
    </w:p>
    <w:p w14:paraId="428181CD"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m2:SERVICES_INFO</w:t>
      </w:r>
      <w:r w:rsidRPr="00C978AF">
        <w:rPr>
          <w:color w:val="0000FF"/>
        </w:rPr>
        <w:t>&gt;</w:t>
      </w:r>
    </w:p>
    <w:p w14:paraId="7D5D6F75"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m2:FIRM_ORDER_NOTIFICATION</w:t>
      </w:r>
      <w:r w:rsidRPr="00C978AF">
        <w:rPr>
          <w:color w:val="0000FF"/>
        </w:rPr>
        <w:t>&gt;</w:t>
      </w:r>
    </w:p>
    <w:p w14:paraId="0489E17B"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m2:NOTIFICATION</w:t>
      </w:r>
      <w:r w:rsidRPr="00C978AF">
        <w:rPr>
          <w:color w:val="0000FF"/>
        </w:rPr>
        <w:t>&gt;</w:t>
      </w:r>
    </w:p>
    <w:p w14:paraId="389BD678"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m2:LSR_RESP</w:t>
      </w:r>
      <w:r w:rsidRPr="00C978AF">
        <w:rPr>
          <w:color w:val="0000FF"/>
        </w:rPr>
        <w:t>&gt;</w:t>
      </w:r>
    </w:p>
    <w:p w14:paraId="4D7F8891" w14:textId="77777777" w:rsidR="009C6DE4" w:rsidRPr="00C978AF" w:rsidRDefault="009C6DE4" w:rsidP="009C6DE4">
      <w:pPr>
        <w:ind w:hanging="240"/>
        <w:rPr>
          <w:szCs w:val="20"/>
        </w:rPr>
      </w:pPr>
      <w:r w:rsidRPr="00C978AF">
        <w:rPr>
          <w:rFonts w:cs="Courier New"/>
          <w:bCs/>
          <w:color w:val="FF0000"/>
        </w:rPr>
        <w:t> </w:t>
      </w:r>
      <w:r w:rsidRPr="00C978AF">
        <w:rPr>
          <w:szCs w:val="20"/>
        </w:rPr>
        <w:t xml:space="preserve"> </w:t>
      </w:r>
      <w:r w:rsidRPr="00C978AF">
        <w:rPr>
          <w:color w:val="0000FF"/>
        </w:rPr>
        <w:t>&lt;/</w:t>
      </w:r>
      <w:r w:rsidRPr="00C978AF">
        <w:rPr>
          <w:color w:val="990000"/>
        </w:rPr>
        <w:t>m1:ATT_LSR_ORD_RSP</w:t>
      </w:r>
      <w:r w:rsidRPr="00C978AF">
        <w:rPr>
          <w:color w:val="0000FF"/>
        </w:rPr>
        <w:t>&gt;</w:t>
      </w:r>
    </w:p>
    <w:p w14:paraId="30A70DC0" w14:textId="77777777" w:rsidR="009C6DE4" w:rsidRDefault="009C6DE4" w:rsidP="009C6DE4"/>
    <w:p w14:paraId="13C747E2" w14:textId="77777777" w:rsidR="009C6DE4" w:rsidRDefault="009C6DE4" w:rsidP="009C6DE4"/>
    <w:p w14:paraId="5F1D675E" w14:textId="77777777" w:rsidR="009C6DE4" w:rsidRDefault="009C6DE4" w:rsidP="009C6DE4">
      <w:pPr>
        <w:pStyle w:val="Heading2"/>
        <w:rPr>
          <w:rFonts w:cs="Arial"/>
        </w:rPr>
      </w:pPr>
      <w:r>
        <w:rPr>
          <w:rFonts w:cs="Arial"/>
        </w:rPr>
        <w:t>Test Case A046: Scenario Description * New Install (Act=N) New install of one Unbundled Copper Loop-Non-Design (UCL-ND) - LNA=N</w:t>
      </w:r>
    </w:p>
    <w:p w14:paraId="061358D2" w14:textId="77777777" w:rsidR="009C6DE4" w:rsidRPr="00222C60" w:rsidRDefault="009C6DE4" w:rsidP="009C6DE4"/>
    <w:p w14:paraId="2F431155" w14:textId="77777777" w:rsidR="009C6DE4" w:rsidRDefault="009C6DE4" w:rsidP="009C6D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157968F2" w14:textId="77777777" w:rsidTr="0088342F">
        <w:trPr>
          <w:tblHeader/>
        </w:trPr>
        <w:tc>
          <w:tcPr>
            <w:tcW w:w="2070" w:type="dxa"/>
            <w:tcBorders>
              <w:bottom w:val="single" w:sz="6" w:space="0" w:color="auto"/>
            </w:tcBorders>
          </w:tcPr>
          <w:p w14:paraId="3AFCC7B1" w14:textId="77777777" w:rsidR="009C6DE4" w:rsidRPr="00190D1F" w:rsidRDefault="009C6DE4" w:rsidP="0088342F">
            <w:pPr>
              <w:jc w:val="center"/>
              <w:rPr>
                <w:rFonts w:ascii="Arial" w:hAnsi="Arial" w:cs="Arial"/>
                <w:b/>
                <w:bCs/>
              </w:rPr>
            </w:pPr>
            <w:r w:rsidRPr="00190D1F">
              <w:rPr>
                <w:rFonts w:ascii="Arial" w:hAnsi="Arial" w:cs="Arial"/>
                <w:b/>
                <w:bCs/>
              </w:rPr>
              <w:lastRenderedPageBreak/>
              <w:t>FIELDS</w:t>
            </w:r>
          </w:p>
        </w:tc>
        <w:tc>
          <w:tcPr>
            <w:tcW w:w="4320" w:type="dxa"/>
            <w:tcBorders>
              <w:bottom w:val="single" w:sz="6" w:space="0" w:color="auto"/>
            </w:tcBorders>
          </w:tcPr>
          <w:p w14:paraId="0E8594AA"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35A4FC8C"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55542064" w14:textId="77777777" w:rsidTr="0088342F">
        <w:trPr>
          <w:cantSplit/>
        </w:trPr>
        <w:tc>
          <w:tcPr>
            <w:tcW w:w="8748" w:type="dxa"/>
            <w:gridSpan w:val="3"/>
            <w:tcBorders>
              <w:bottom w:val="single" w:sz="6" w:space="0" w:color="auto"/>
            </w:tcBorders>
            <w:shd w:val="clear" w:color="auto" w:fill="0000FF"/>
          </w:tcPr>
          <w:p w14:paraId="6DBBB679"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F53B04C" w14:textId="77777777" w:rsidTr="0088342F">
        <w:trPr>
          <w:cantSplit/>
        </w:trPr>
        <w:tc>
          <w:tcPr>
            <w:tcW w:w="8748" w:type="dxa"/>
            <w:gridSpan w:val="3"/>
            <w:tcBorders>
              <w:bottom w:val="single" w:sz="6" w:space="0" w:color="auto"/>
            </w:tcBorders>
            <w:shd w:val="clear" w:color="auto" w:fill="99CCFF"/>
          </w:tcPr>
          <w:p w14:paraId="176B6D7A"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64839DAA" w14:textId="77777777" w:rsidTr="0088342F">
        <w:tc>
          <w:tcPr>
            <w:tcW w:w="2070" w:type="dxa"/>
            <w:shd w:val="clear" w:color="auto" w:fill="CC99FF"/>
          </w:tcPr>
          <w:p w14:paraId="189F1852"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2A74CAEC"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5D997E00"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340E885" w14:textId="77777777" w:rsidTr="0088342F">
        <w:tc>
          <w:tcPr>
            <w:tcW w:w="2070" w:type="dxa"/>
          </w:tcPr>
          <w:p w14:paraId="28447088"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649DC8DA"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142F3CEC" w14:textId="77777777" w:rsidR="009C6DE4" w:rsidRPr="00190D1F" w:rsidRDefault="009C6DE4" w:rsidP="0088342F">
            <w:pPr>
              <w:rPr>
                <w:rFonts w:ascii="Arial" w:hAnsi="Arial" w:cs="Arial"/>
                <w:b/>
                <w:bCs/>
                <w:iCs/>
              </w:rPr>
            </w:pPr>
            <w:r w:rsidRPr="00190D1F">
              <w:rPr>
                <w:rFonts w:ascii="Arial" w:hAnsi="Arial" w:cs="Arial"/>
                <w:b/>
                <w:bCs/>
                <w:iCs/>
              </w:rPr>
              <w:t>A46</w:t>
            </w:r>
          </w:p>
        </w:tc>
      </w:tr>
      <w:tr w:rsidR="009C6DE4" w:rsidRPr="00190D1F" w14:paraId="7A2F1464" w14:textId="77777777" w:rsidTr="0088342F">
        <w:tc>
          <w:tcPr>
            <w:tcW w:w="2070" w:type="dxa"/>
            <w:tcBorders>
              <w:bottom w:val="single" w:sz="6" w:space="0" w:color="auto"/>
            </w:tcBorders>
          </w:tcPr>
          <w:p w14:paraId="1C253EC3"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5BE58FD6"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10CBEC25" w14:textId="77777777" w:rsidR="009C6DE4" w:rsidRPr="00190D1F" w:rsidRDefault="009C6DE4" w:rsidP="0088342F">
            <w:pPr>
              <w:rPr>
                <w:rFonts w:ascii="Arial" w:hAnsi="Arial" w:cs="Arial"/>
                <w:b/>
                <w:bCs/>
                <w:iCs/>
              </w:rPr>
            </w:pPr>
            <w:r w:rsidRPr="00190D1F">
              <w:rPr>
                <w:rFonts w:ascii="Arial" w:hAnsi="Arial" w:cs="Arial"/>
                <w:b/>
                <w:bCs/>
                <w:iCs/>
              </w:rPr>
              <w:t>404M043227</w:t>
            </w:r>
          </w:p>
        </w:tc>
      </w:tr>
      <w:tr w:rsidR="009C6DE4" w:rsidRPr="00190D1F" w14:paraId="4CB172AA" w14:textId="77777777" w:rsidTr="0088342F">
        <w:tc>
          <w:tcPr>
            <w:tcW w:w="2070" w:type="dxa"/>
            <w:tcBorders>
              <w:bottom w:val="single" w:sz="6" w:space="0" w:color="auto"/>
            </w:tcBorders>
          </w:tcPr>
          <w:p w14:paraId="7B2E2F12"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35D0B15D"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Borders>
              <w:bottom w:val="single" w:sz="6" w:space="0" w:color="auto"/>
            </w:tcBorders>
          </w:tcPr>
          <w:p w14:paraId="2230FEF3"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33F0D0C5" w14:textId="77777777" w:rsidTr="0088342F">
        <w:trPr>
          <w:trHeight w:val="72"/>
        </w:trPr>
        <w:tc>
          <w:tcPr>
            <w:tcW w:w="2070" w:type="dxa"/>
            <w:shd w:val="clear" w:color="auto" w:fill="CC99FF"/>
          </w:tcPr>
          <w:p w14:paraId="4E88BB0C"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6E7CACA6"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358" w:type="dxa"/>
            <w:shd w:val="clear" w:color="auto" w:fill="CC99FF"/>
          </w:tcPr>
          <w:p w14:paraId="3FF84EB8"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59B5D1F0" w14:textId="77777777" w:rsidTr="0088342F">
        <w:tc>
          <w:tcPr>
            <w:tcW w:w="2070" w:type="dxa"/>
            <w:shd w:val="clear" w:color="auto" w:fill="CC99FF"/>
          </w:tcPr>
          <w:p w14:paraId="3885ECEF"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04DF5EBA"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0841A724"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0C89E7B" w14:textId="77777777" w:rsidTr="0088342F">
        <w:tc>
          <w:tcPr>
            <w:tcW w:w="2070" w:type="dxa"/>
          </w:tcPr>
          <w:p w14:paraId="2F43D76E"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8AC585F"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66C7244D"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2C1E2610" w14:textId="77777777" w:rsidTr="0088342F">
        <w:tc>
          <w:tcPr>
            <w:tcW w:w="2070" w:type="dxa"/>
          </w:tcPr>
          <w:p w14:paraId="2B747581"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2DCC9EC5"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1DF3C6CB"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6D15EC17" w14:textId="77777777" w:rsidTr="0088342F">
        <w:tc>
          <w:tcPr>
            <w:tcW w:w="2070" w:type="dxa"/>
          </w:tcPr>
          <w:p w14:paraId="1BA6FA8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6FE52261"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4464E0EE"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415DE96" w14:textId="77777777" w:rsidTr="0088342F">
        <w:tc>
          <w:tcPr>
            <w:tcW w:w="2070" w:type="dxa"/>
            <w:tcBorders>
              <w:bottom w:val="single" w:sz="6" w:space="0" w:color="auto"/>
            </w:tcBorders>
          </w:tcPr>
          <w:p w14:paraId="7D0F2231"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489FAB1C"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Borders>
              <w:bottom w:val="single" w:sz="6" w:space="0" w:color="auto"/>
            </w:tcBorders>
          </w:tcPr>
          <w:p w14:paraId="30742E02"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45C8D8EE" w14:textId="77777777" w:rsidTr="0088342F">
        <w:tc>
          <w:tcPr>
            <w:tcW w:w="2070" w:type="dxa"/>
            <w:tcBorders>
              <w:bottom w:val="single" w:sz="6" w:space="0" w:color="auto"/>
            </w:tcBorders>
            <w:shd w:val="clear" w:color="auto" w:fill="CC99FF"/>
          </w:tcPr>
          <w:p w14:paraId="060914DC"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2571F2D9"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tcBorders>
              <w:bottom w:val="single" w:sz="6" w:space="0" w:color="auto"/>
            </w:tcBorders>
            <w:shd w:val="clear" w:color="auto" w:fill="CC99FF"/>
          </w:tcPr>
          <w:p w14:paraId="1F7E27C8" w14:textId="77777777" w:rsidR="009C6DE4" w:rsidRPr="00190D1F" w:rsidRDefault="009C6DE4" w:rsidP="0088342F">
            <w:pPr>
              <w:rPr>
                <w:rFonts w:ascii="Arial" w:hAnsi="Arial" w:cs="Arial"/>
                <w:b/>
                <w:bCs/>
                <w:iCs/>
              </w:rPr>
            </w:pPr>
            <w:r w:rsidRPr="00190D1F">
              <w:rPr>
                <w:rFonts w:ascii="Arial" w:hAnsi="Arial" w:cs="Arial"/>
                <w:b/>
                <w:bCs/>
                <w:iCs/>
              </w:rPr>
              <w:t>ATLNGATH78A</w:t>
            </w:r>
          </w:p>
        </w:tc>
      </w:tr>
      <w:tr w:rsidR="009C6DE4" w:rsidRPr="00190D1F" w14:paraId="2C2ED050" w14:textId="77777777" w:rsidTr="0088342F">
        <w:tc>
          <w:tcPr>
            <w:tcW w:w="2070" w:type="dxa"/>
            <w:tcBorders>
              <w:bottom w:val="single" w:sz="6" w:space="0" w:color="auto"/>
            </w:tcBorders>
          </w:tcPr>
          <w:p w14:paraId="453701EB"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6A517DF1"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53598421"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78664BF4" w14:textId="77777777" w:rsidTr="0088342F">
        <w:tc>
          <w:tcPr>
            <w:tcW w:w="2070" w:type="dxa"/>
            <w:tcBorders>
              <w:bottom w:val="single" w:sz="6" w:space="0" w:color="auto"/>
            </w:tcBorders>
            <w:shd w:val="clear" w:color="auto" w:fill="CC99FF"/>
          </w:tcPr>
          <w:p w14:paraId="1AFA5D3D"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Borders>
              <w:bottom w:val="single" w:sz="6" w:space="0" w:color="auto"/>
            </w:tcBorders>
            <w:shd w:val="clear" w:color="auto" w:fill="CC99FF"/>
          </w:tcPr>
          <w:p w14:paraId="11D7AE47"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tcBorders>
              <w:bottom w:val="single" w:sz="6" w:space="0" w:color="auto"/>
            </w:tcBorders>
            <w:shd w:val="clear" w:color="auto" w:fill="CC99FF"/>
          </w:tcPr>
          <w:p w14:paraId="1A45875A" w14:textId="77777777" w:rsidR="009C6DE4" w:rsidRPr="00190D1F" w:rsidRDefault="009C6DE4" w:rsidP="0088342F">
            <w:pPr>
              <w:rPr>
                <w:rFonts w:ascii="Arial" w:hAnsi="Arial" w:cs="Arial"/>
                <w:b/>
                <w:bCs/>
                <w:iCs/>
              </w:rPr>
            </w:pPr>
            <w:r w:rsidRPr="00190D1F">
              <w:rPr>
                <w:rFonts w:ascii="Arial" w:hAnsi="Arial" w:cs="Arial"/>
                <w:b/>
                <w:bCs/>
                <w:iCs/>
              </w:rPr>
              <w:t>TXT-</w:t>
            </w:r>
          </w:p>
        </w:tc>
      </w:tr>
      <w:tr w:rsidR="009C6DE4" w:rsidRPr="00190D1F" w14:paraId="57392614" w14:textId="77777777" w:rsidTr="0088342F">
        <w:trPr>
          <w:cantSplit/>
        </w:trPr>
        <w:tc>
          <w:tcPr>
            <w:tcW w:w="8748" w:type="dxa"/>
            <w:gridSpan w:val="3"/>
            <w:tcBorders>
              <w:bottom w:val="single" w:sz="6" w:space="0" w:color="auto"/>
            </w:tcBorders>
            <w:shd w:val="clear" w:color="auto" w:fill="99CCFF"/>
          </w:tcPr>
          <w:p w14:paraId="077CBBB1"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0B2860E2" w14:textId="77777777" w:rsidTr="0088342F">
        <w:tc>
          <w:tcPr>
            <w:tcW w:w="2070" w:type="dxa"/>
            <w:tcBorders>
              <w:bottom w:val="single" w:sz="6" w:space="0" w:color="auto"/>
            </w:tcBorders>
          </w:tcPr>
          <w:p w14:paraId="4676B09F"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5262980E"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Borders>
              <w:bottom w:val="single" w:sz="6" w:space="0" w:color="auto"/>
            </w:tcBorders>
          </w:tcPr>
          <w:p w14:paraId="2B703830" w14:textId="77777777" w:rsidR="009C6DE4" w:rsidRPr="00190D1F" w:rsidRDefault="009C6DE4" w:rsidP="0088342F">
            <w:pPr>
              <w:rPr>
                <w:rFonts w:ascii="Arial" w:hAnsi="Arial" w:cs="Arial"/>
                <w:b/>
                <w:bCs/>
                <w:iCs/>
              </w:rPr>
            </w:pPr>
            <w:r w:rsidRPr="00190D1F">
              <w:rPr>
                <w:rFonts w:ascii="Arial" w:hAnsi="Arial" w:cs="Arial"/>
                <w:b/>
                <w:bCs/>
                <w:iCs/>
              </w:rPr>
              <w:t>770Q887771771</w:t>
            </w:r>
          </w:p>
        </w:tc>
      </w:tr>
      <w:tr w:rsidR="009C6DE4" w:rsidRPr="00190D1F" w14:paraId="5C8400DA" w14:textId="77777777" w:rsidTr="0088342F">
        <w:tc>
          <w:tcPr>
            <w:tcW w:w="2070" w:type="dxa"/>
            <w:tcBorders>
              <w:bottom w:val="single" w:sz="6" w:space="0" w:color="auto"/>
            </w:tcBorders>
            <w:shd w:val="clear" w:color="auto" w:fill="CC99FF"/>
          </w:tcPr>
          <w:p w14:paraId="2719709B"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1601AE1F"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59819D7F"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8B9653C" w14:textId="77777777" w:rsidTr="0088342F">
        <w:trPr>
          <w:cantSplit/>
        </w:trPr>
        <w:tc>
          <w:tcPr>
            <w:tcW w:w="8748" w:type="dxa"/>
            <w:gridSpan w:val="3"/>
            <w:tcBorders>
              <w:bottom w:val="single" w:sz="6" w:space="0" w:color="auto"/>
            </w:tcBorders>
            <w:shd w:val="clear" w:color="auto" w:fill="99CCFF"/>
          </w:tcPr>
          <w:p w14:paraId="4F21A4BA"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32D47C4" w14:textId="77777777" w:rsidTr="0088342F">
        <w:tc>
          <w:tcPr>
            <w:tcW w:w="2070" w:type="dxa"/>
            <w:shd w:val="clear" w:color="auto" w:fill="CC99FF"/>
          </w:tcPr>
          <w:p w14:paraId="5B6D9DB0"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1747628D"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289C6722"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7CB7F2A" w14:textId="77777777" w:rsidTr="0088342F">
        <w:tc>
          <w:tcPr>
            <w:tcW w:w="2070" w:type="dxa"/>
            <w:shd w:val="clear" w:color="auto" w:fill="CC99FF"/>
          </w:tcPr>
          <w:p w14:paraId="4B26D776"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2C24989E"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shd w:val="clear" w:color="auto" w:fill="CC99FF"/>
          </w:tcPr>
          <w:p w14:paraId="12FFBB92"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173FE0F" w14:textId="77777777" w:rsidTr="0088342F">
        <w:tc>
          <w:tcPr>
            <w:tcW w:w="2070" w:type="dxa"/>
            <w:shd w:val="clear" w:color="auto" w:fill="CC99FF"/>
          </w:tcPr>
          <w:p w14:paraId="54DA7820"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5C3F45DB"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0267C16C"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A48C699" w14:textId="77777777" w:rsidTr="0088342F">
        <w:tc>
          <w:tcPr>
            <w:tcW w:w="2070" w:type="dxa"/>
            <w:shd w:val="clear" w:color="auto" w:fill="CC99FF"/>
          </w:tcPr>
          <w:p w14:paraId="39E67DA3"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5A6EAE2E"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631CFDFD" w14:textId="77777777" w:rsidR="009C6DE4" w:rsidRPr="00190D1F" w:rsidRDefault="009C6DE4" w:rsidP="0088342F">
            <w:pPr>
              <w:pStyle w:val="Heading4"/>
              <w:rPr>
                <w:rFonts w:cs="Arial"/>
                <w:b/>
                <w:bCs/>
                <w:i w:val="0"/>
              </w:rPr>
            </w:pPr>
            <w:r w:rsidRPr="00190D1F">
              <w:rPr>
                <w:rFonts w:cs="Arial"/>
                <w:b/>
                <w:bCs/>
                <w:i w:val="0"/>
              </w:rPr>
              <w:t>Wally Cleaver</w:t>
            </w:r>
          </w:p>
        </w:tc>
      </w:tr>
      <w:tr w:rsidR="009C6DE4" w:rsidRPr="00190D1F" w14:paraId="09ECD5C1" w14:textId="77777777" w:rsidTr="0088342F">
        <w:tc>
          <w:tcPr>
            <w:tcW w:w="2070" w:type="dxa"/>
            <w:tcBorders>
              <w:bottom w:val="single" w:sz="6" w:space="0" w:color="auto"/>
            </w:tcBorders>
            <w:shd w:val="clear" w:color="auto" w:fill="CC99FF"/>
          </w:tcPr>
          <w:p w14:paraId="04F7C6CF"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3092A3E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04A6B14F" w14:textId="77777777" w:rsidR="009C6DE4" w:rsidRPr="00190D1F" w:rsidRDefault="009C6DE4" w:rsidP="0088342F">
            <w:pPr>
              <w:rPr>
                <w:rFonts w:ascii="Arial" w:hAnsi="Arial" w:cs="Arial"/>
                <w:b/>
                <w:bCs/>
                <w:iCs/>
              </w:rPr>
            </w:pPr>
            <w:r w:rsidRPr="00190D1F">
              <w:rPr>
                <w:rFonts w:ascii="Arial" w:hAnsi="Arial" w:cs="Arial"/>
                <w:b/>
                <w:bCs/>
                <w:iCs/>
              </w:rPr>
              <w:t>2223337777</w:t>
            </w:r>
          </w:p>
        </w:tc>
      </w:tr>
      <w:tr w:rsidR="009C6DE4" w:rsidRPr="00190D1F" w14:paraId="37FEDC49" w14:textId="77777777" w:rsidTr="0088342F">
        <w:trPr>
          <w:cantSplit/>
        </w:trPr>
        <w:tc>
          <w:tcPr>
            <w:tcW w:w="8748" w:type="dxa"/>
            <w:gridSpan w:val="3"/>
            <w:tcBorders>
              <w:bottom w:val="single" w:sz="6" w:space="0" w:color="auto"/>
            </w:tcBorders>
            <w:shd w:val="clear" w:color="auto" w:fill="0000FF"/>
          </w:tcPr>
          <w:p w14:paraId="5DD10D7A"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B73196D" w14:textId="77777777" w:rsidTr="0088342F">
        <w:trPr>
          <w:cantSplit/>
        </w:trPr>
        <w:tc>
          <w:tcPr>
            <w:tcW w:w="8748" w:type="dxa"/>
            <w:gridSpan w:val="3"/>
            <w:shd w:val="clear" w:color="auto" w:fill="99CCFF"/>
          </w:tcPr>
          <w:p w14:paraId="4755A3A0"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744C0190" w14:textId="77777777" w:rsidTr="0088342F">
        <w:tc>
          <w:tcPr>
            <w:tcW w:w="2070" w:type="dxa"/>
          </w:tcPr>
          <w:p w14:paraId="49A33E71"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169F58B5"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7A1AE18E" w14:textId="77777777" w:rsidR="009C6DE4" w:rsidRPr="00190D1F" w:rsidRDefault="009C6DE4" w:rsidP="0088342F">
            <w:pPr>
              <w:pStyle w:val="Heading4"/>
              <w:rPr>
                <w:rFonts w:cs="Arial"/>
                <w:b/>
                <w:bCs/>
                <w:i w:val="0"/>
              </w:rPr>
            </w:pPr>
            <w:r w:rsidRPr="00190D1F">
              <w:rPr>
                <w:rFonts w:cs="Arial"/>
                <w:b/>
                <w:bCs/>
                <w:i w:val="0"/>
              </w:rPr>
              <w:t>Tropical Retreat</w:t>
            </w:r>
          </w:p>
        </w:tc>
      </w:tr>
      <w:tr w:rsidR="009C6DE4" w:rsidRPr="00190D1F" w14:paraId="67D3BAA2" w14:textId="77777777" w:rsidTr="0088342F">
        <w:tc>
          <w:tcPr>
            <w:tcW w:w="2070" w:type="dxa"/>
          </w:tcPr>
          <w:p w14:paraId="22E4F09E"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43EFA840"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5C168AB2" w14:textId="77777777" w:rsidR="009C6DE4" w:rsidRPr="00190D1F" w:rsidRDefault="009C6DE4" w:rsidP="0088342F">
            <w:pPr>
              <w:rPr>
                <w:rFonts w:ascii="Arial" w:hAnsi="Arial" w:cs="Arial"/>
                <w:b/>
                <w:bCs/>
                <w:iCs/>
              </w:rPr>
            </w:pPr>
            <w:r w:rsidRPr="00190D1F">
              <w:rPr>
                <w:rFonts w:ascii="Arial" w:hAnsi="Arial" w:cs="Arial"/>
                <w:b/>
                <w:bCs/>
                <w:iCs/>
              </w:rPr>
              <w:t>7</w:t>
            </w:r>
          </w:p>
        </w:tc>
      </w:tr>
      <w:tr w:rsidR="009C6DE4" w:rsidRPr="00190D1F" w14:paraId="39985E50" w14:textId="77777777" w:rsidTr="0088342F">
        <w:tc>
          <w:tcPr>
            <w:tcW w:w="2070" w:type="dxa"/>
          </w:tcPr>
          <w:p w14:paraId="40ABCF3D"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1A3A30B4"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456B1F30" w14:textId="77777777" w:rsidR="009C6DE4" w:rsidRPr="00190D1F" w:rsidRDefault="009C6DE4" w:rsidP="0088342F">
            <w:pPr>
              <w:rPr>
                <w:rFonts w:ascii="Arial" w:hAnsi="Arial" w:cs="Arial"/>
                <w:b/>
                <w:bCs/>
                <w:iCs/>
              </w:rPr>
            </w:pPr>
            <w:smartTag w:uri="urn:schemas-microsoft-com:office:smarttags" w:element="place">
              <w:smartTag w:uri="urn:schemas-microsoft-com:office:smarttags" w:element="PlaceName">
                <w:r w:rsidRPr="00190D1F">
                  <w:rPr>
                    <w:rFonts w:ascii="Arial" w:hAnsi="Arial" w:cs="Arial"/>
                    <w:b/>
                    <w:bCs/>
                    <w:iCs/>
                  </w:rPr>
                  <w:t>Executive</w:t>
                </w:r>
              </w:smartTag>
              <w:r w:rsidRPr="00190D1F">
                <w:rPr>
                  <w:rFonts w:ascii="Arial" w:hAnsi="Arial" w:cs="Arial"/>
                  <w:b/>
                  <w:bCs/>
                  <w:iCs/>
                </w:rPr>
                <w:t xml:space="preserve"> </w:t>
              </w:r>
              <w:smartTag w:uri="urn:schemas-microsoft-com:office:smarttags" w:element="PlaceType">
                <w:r w:rsidRPr="00190D1F">
                  <w:rPr>
                    <w:rFonts w:ascii="Arial" w:hAnsi="Arial" w:cs="Arial"/>
                    <w:b/>
                    <w:bCs/>
                    <w:iCs/>
                  </w:rPr>
                  <w:t>Park</w:t>
                </w:r>
              </w:smartTag>
            </w:smartTag>
          </w:p>
        </w:tc>
      </w:tr>
      <w:tr w:rsidR="009C6DE4" w:rsidRPr="00190D1F" w14:paraId="0BFED0C8" w14:textId="77777777" w:rsidTr="0088342F">
        <w:tc>
          <w:tcPr>
            <w:tcW w:w="2070" w:type="dxa"/>
          </w:tcPr>
          <w:p w14:paraId="2566EFCB"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7909F238"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0D9E4662" w14:textId="77777777" w:rsidR="009C6DE4" w:rsidRPr="00190D1F" w:rsidRDefault="009C6DE4" w:rsidP="0088342F">
            <w:pPr>
              <w:rPr>
                <w:rFonts w:ascii="Arial" w:hAnsi="Arial" w:cs="Arial"/>
                <w:b/>
                <w:bCs/>
                <w:iCs/>
              </w:rPr>
            </w:pPr>
            <w:r w:rsidRPr="00190D1F">
              <w:rPr>
                <w:rFonts w:ascii="Arial" w:hAnsi="Arial" w:cs="Arial"/>
                <w:b/>
                <w:bCs/>
                <w:iCs/>
              </w:rPr>
              <w:t>Dr</w:t>
            </w:r>
          </w:p>
        </w:tc>
      </w:tr>
      <w:tr w:rsidR="009C6DE4" w:rsidRPr="00190D1F" w14:paraId="6378AE8C" w14:textId="77777777" w:rsidTr="0088342F">
        <w:tc>
          <w:tcPr>
            <w:tcW w:w="2070" w:type="dxa"/>
          </w:tcPr>
          <w:p w14:paraId="499C3E74" w14:textId="77777777" w:rsidR="009C6DE4" w:rsidRPr="00190D1F" w:rsidRDefault="009C6DE4" w:rsidP="0088342F">
            <w:pPr>
              <w:rPr>
                <w:rFonts w:ascii="Arial" w:hAnsi="Arial" w:cs="Arial"/>
                <w:b/>
                <w:bCs/>
              </w:rPr>
            </w:pPr>
            <w:r w:rsidRPr="00190D1F">
              <w:rPr>
                <w:rFonts w:ascii="Arial" w:hAnsi="Arial" w:cs="Arial"/>
                <w:b/>
                <w:bCs/>
              </w:rPr>
              <w:t>SASS</w:t>
            </w:r>
          </w:p>
        </w:tc>
        <w:tc>
          <w:tcPr>
            <w:tcW w:w="4320" w:type="dxa"/>
          </w:tcPr>
          <w:p w14:paraId="0A14D205"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Suffix</w:t>
            </w:r>
          </w:p>
        </w:tc>
        <w:tc>
          <w:tcPr>
            <w:tcW w:w="2358" w:type="dxa"/>
          </w:tcPr>
          <w:p w14:paraId="5BC9B02E" w14:textId="77777777" w:rsidR="009C6DE4" w:rsidRPr="00190D1F" w:rsidRDefault="009C6DE4" w:rsidP="0088342F">
            <w:pPr>
              <w:rPr>
                <w:rFonts w:ascii="Arial" w:hAnsi="Arial" w:cs="Arial"/>
                <w:b/>
                <w:bCs/>
                <w:iCs/>
              </w:rPr>
            </w:pPr>
            <w:r w:rsidRPr="00190D1F">
              <w:rPr>
                <w:rFonts w:ascii="Arial" w:hAnsi="Arial" w:cs="Arial"/>
                <w:b/>
                <w:bCs/>
                <w:iCs/>
              </w:rPr>
              <w:t>NE</w:t>
            </w:r>
          </w:p>
        </w:tc>
      </w:tr>
      <w:tr w:rsidR="009C6DE4" w:rsidRPr="00190D1F" w14:paraId="34358AD0" w14:textId="77777777" w:rsidTr="0088342F">
        <w:tc>
          <w:tcPr>
            <w:tcW w:w="2070" w:type="dxa"/>
          </w:tcPr>
          <w:p w14:paraId="27CD28E5"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Pr>
          <w:p w14:paraId="04A6B296"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Pr>
          <w:p w14:paraId="0A1DCC5C" w14:textId="77777777" w:rsidR="009C6DE4" w:rsidRPr="00935921" w:rsidRDefault="00935921" w:rsidP="0088342F">
            <w:pPr>
              <w:rPr>
                <w:rFonts w:ascii="Arial" w:hAnsi="Arial" w:cs="Arial"/>
                <w:b/>
                <w:bCs/>
                <w:iCs/>
                <w:color w:val="FF0000"/>
              </w:rPr>
            </w:pPr>
            <w:r w:rsidRPr="00935921">
              <w:rPr>
                <w:rFonts w:ascii="Arial" w:hAnsi="Arial" w:cs="Arial"/>
                <w:b/>
                <w:bCs/>
                <w:iCs/>
                <w:color w:val="FF0000"/>
              </w:rPr>
              <w:t>Brookhaven</w:t>
            </w:r>
          </w:p>
        </w:tc>
      </w:tr>
      <w:tr w:rsidR="009C6DE4" w:rsidRPr="00190D1F" w14:paraId="123C831A" w14:textId="77777777" w:rsidTr="0088342F">
        <w:tc>
          <w:tcPr>
            <w:tcW w:w="2070" w:type="dxa"/>
            <w:shd w:val="clear" w:color="auto" w:fill="CC99FF"/>
          </w:tcPr>
          <w:p w14:paraId="051B198B"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shd w:val="clear" w:color="auto" w:fill="CC99FF"/>
          </w:tcPr>
          <w:p w14:paraId="7BAFA403"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1C3401FA"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1A7F3B15" w14:textId="77777777" w:rsidTr="0088342F">
        <w:tc>
          <w:tcPr>
            <w:tcW w:w="2070" w:type="dxa"/>
            <w:tcBorders>
              <w:bottom w:val="single" w:sz="6" w:space="0" w:color="auto"/>
            </w:tcBorders>
          </w:tcPr>
          <w:p w14:paraId="367E4786"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258AB9AC"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5601B4BB" w14:textId="77777777" w:rsidR="009C6DE4" w:rsidRPr="00190D1F" w:rsidRDefault="009C6DE4" w:rsidP="0088342F">
            <w:pPr>
              <w:rPr>
                <w:rFonts w:ascii="Arial" w:hAnsi="Arial" w:cs="Arial"/>
                <w:b/>
                <w:bCs/>
                <w:iCs/>
              </w:rPr>
            </w:pPr>
            <w:r w:rsidRPr="00190D1F">
              <w:rPr>
                <w:rFonts w:ascii="Arial" w:hAnsi="Arial" w:cs="Arial"/>
                <w:b/>
                <w:bCs/>
                <w:iCs/>
              </w:rPr>
              <w:t>30329</w:t>
            </w:r>
          </w:p>
        </w:tc>
      </w:tr>
      <w:tr w:rsidR="009C6DE4" w:rsidRPr="00190D1F" w14:paraId="0F9BF605" w14:textId="77777777" w:rsidTr="0088342F">
        <w:trPr>
          <w:cantSplit/>
          <w:trHeight w:val="255"/>
        </w:trPr>
        <w:tc>
          <w:tcPr>
            <w:tcW w:w="8748" w:type="dxa"/>
            <w:gridSpan w:val="3"/>
            <w:tcBorders>
              <w:bottom w:val="single" w:sz="6" w:space="0" w:color="auto"/>
            </w:tcBorders>
            <w:shd w:val="clear" w:color="auto" w:fill="0000FF"/>
          </w:tcPr>
          <w:p w14:paraId="1E0A639B"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615DB68B" w14:textId="77777777" w:rsidTr="0088342F">
        <w:trPr>
          <w:cantSplit/>
          <w:trHeight w:val="255"/>
        </w:trPr>
        <w:tc>
          <w:tcPr>
            <w:tcW w:w="8748" w:type="dxa"/>
            <w:gridSpan w:val="3"/>
            <w:tcBorders>
              <w:bottom w:val="single" w:sz="6" w:space="0" w:color="auto"/>
            </w:tcBorders>
            <w:shd w:val="clear" w:color="auto" w:fill="99CCFF"/>
          </w:tcPr>
          <w:p w14:paraId="6D39E6F2"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7C4DA399" w14:textId="77777777" w:rsidTr="0088342F">
        <w:trPr>
          <w:trHeight w:val="255"/>
        </w:trPr>
        <w:tc>
          <w:tcPr>
            <w:tcW w:w="2070" w:type="dxa"/>
            <w:tcBorders>
              <w:bottom w:val="single" w:sz="6" w:space="0" w:color="auto"/>
            </w:tcBorders>
          </w:tcPr>
          <w:p w14:paraId="6330CA3C"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61CB5489"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5076E575"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4DCF751" w14:textId="77777777" w:rsidTr="0088342F">
        <w:trPr>
          <w:cantSplit/>
          <w:trHeight w:val="255"/>
        </w:trPr>
        <w:tc>
          <w:tcPr>
            <w:tcW w:w="8748" w:type="dxa"/>
            <w:gridSpan w:val="3"/>
            <w:tcBorders>
              <w:bottom w:val="single" w:sz="6" w:space="0" w:color="auto"/>
            </w:tcBorders>
            <w:shd w:val="clear" w:color="auto" w:fill="99CCFF"/>
          </w:tcPr>
          <w:p w14:paraId="498A2C94"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5F0DA4B9" w14:textId="77777777" w:rsidTr="0088342F">
        <w:trPr>
          <w:trHeight w:val="255"/>
        </w:trPr>
        <w:tc>
          <w:tcPr>
            <w:tcW w:w="2070" w:type="dxa"/>
            <w:shd w:val="clear" w:color="auto" w:fill="CC99FF"/>
          </w:tcPr>
          <w:p w14:paraId="3C08B831" w14:textId="77777777" w:rsidR="009C6DE4" w:rsidRPr="00190D1F" w:rsidRDefault="009C6DE4" w:rsidP="0088342F">
            <w:pPr>
              <w:rPr>
                <w:rFonts w:ascii="Arial" w:hAnsi="Arial" w:cs="Arial"/>
                <w:b/>
                <w:bCs/>
              </w:rPr>
            </w:pPr>
            <w:r w:rsidRPr="00190D1F">
              <w:rPr>
                <w:rFonts w:ascii="Arial" w:hAnsi="Arial" w:cs="Arial"/>
                <w:b/>
                <w:bCs/>
              </w:rPr>
              <w:lastRenderedPageBreak/>
              <w:t>LNUM</w:t>
            </w:r>
          </w:p>
        </w:tc>
        <w:tc>
          <w:tcPr>
            <w:tcW w:w="4320" w:type="dxa"/>
            <w:shd w:val="clear" w:color="auto" w:fill="CC99FF"/>
          </w:tcPr>
          <w:p w14:paraId="358EFA81"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492D0460"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32749A10" w14:textId="77777777" w:rsidTr="0088342F">
        <w:trPr>
          <w:trHeight w:val="255"/>
        </w:trPr>
        <w:tc>
          <w:tcPr>
            <w:tcW w:w="2070" w:type="dxa"/>
          </w:tcPr>
          <w:p w14:paraId="297542D9"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1292390E"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0EA386BC"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2150AFDD" w14:textId="77777777" w:rsidTr="0088342F">
        <w:trPr>
          <w:trHeight w:val="255"/>
        </w:trPr>
        <w:tc>
          <w:tcPr>
            <w:tcW w:w="2070" w:type="dxa"/>
          </w:tcPr>
          <w:p w14:paraId="3E472164"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49D8E167"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204C11B9" w14:textId="77777777" w:rsidR="009C6DE4" w:rsidRPr="00190D1F" w:rsidRDefault="009C6DE4" w:rsidP="0088342F">
            <w:pPr>
              <w:rPr>
                <w:rFonts w:ascii="Arial" w:hAnsi="Arial" w:cs="Arial"/>
                <w:b/>
                <w:bCs/>
                <w:iCs/>
              </w:rPr>
            </w:pPr>
            <w:r w:rsidRPr="00190D1F">
              <w:rPr>
                <w:rFonts w:ascii="Arial" w:hAnsi="Arial" w:cs="Arial"/>
                <w:b/>
                <w:bCs/>
                <w:iCs/>
              </w:rPr>
              <w:t>PAWS2</w:t>
            </w:r>
          </w:p>
        </w:tc>
      </w:tr>
      <w:tr w:rsidR="009C6DE4" w:rsidRPr="00190D1F" w14:paraId="605034CA" w14:textId="77777777" w:rsidTr="0088342F">
        <w:trPr>
          <w:trHeight w:val="255"/>
        </w:trPr>
        <w:tc>
          <w:tcPr>
            <w:tcW w:w="2070" w:type="dxa"/>
          </w:tcPr>
          <w:p w14:paraId="2F7779F8"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158ED9EA"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244AB00A" w14:textId="77777777" w:rsidR="009C6DE4" w:rsidRPr="00190D1F" w:rsidRDefault="009C6DE4" w:rsidP="0088342F">
            <w:pPr>
              <w:rPr>
                <w:rFonts w:ascii="Arial" w:hAnsi="Arial" w:cs="Arial"/>
                <w:b/>
                <w:bCs/>
                <w:iCs/>
              </w:rPr>
            </w:pPr>
            <w:r w:rsidRPr="00190D1F">
              <w:rPr>
                <w:rFonts w:ascii="Arial" w:hAnsi="Arial" w:cs="Arial"/>
                <w:b/>
                <w:bCs/>
                <w:iCs/>
              </w:rPr>
              <w:t>200</w:t>
            </w:r>
          </w:p>
        </w:tc>
      </w:tr>
    </w:tbl>
    <w:p w14:paraId="00061C54" w14:textId="77777777" w:rsidR="009C6DE4" w:rsidRDefault="009C6DE4" w:rsidP="009C6DE4"/>
    <w:p w14:paraId="0579680F" w14:textId="77777777" w:rsidR="009C6DE4" w:rsidRDefault="009C6DE4" w:rsidP="009C6DE4">
      <w:pPr>
        <w:rPr>
          <w:rFonts w:ascii="Tahoma" w:hAnsi="Tahoma" w:cs="Tahoma"/>
          <w:sz w:val="28"/>
        </w:rPr>
      </w:pPr>
    </w:p>
    <w:p w14:paraId="1D99BB01" w14:textId="77777777" w:rsidR="009C6DE4" w:rsidRDefault="009C6DE4" w:rsidP="009C6DE4">
      <w:r w:rsidRPr="000F1A4F">
        <w:t>XML INPUT:</w:t>
      </w:r>
    </w:p>
    <w:p w14:paraId="154E9B0A" w14:textId="11DE847A" w:rsidR="004B3AC4" w:rsidRPr="004B3AC4" w:rsidRDefault="009C6DE4" w:rsidP="00F57663">
      <w:pPr>
        <w:ind w:hanging="240"/>
        <w:rPr>
          <w:rFonts w:ascii="Verdana" w:hAnsi="Verdana"/>
          <w:sz w:val="20"/>
          <w:szCs w:val="20"/>
        </w:rPr>
      </w:pPr>
      <w:r w:rsidRPr="000F1A4F">
        <w:rPr>
          <w:rFonts w:cs="Courier New"/>
          <w:bCs/>
          <w:color w:val="FF0000"/>
        </w:rPr>
        <w:t> </w:t>
      </w:r>
      <w:r w:rsidR="004B3AC4" w:rsidRPr="004B3AC4">
        <w:rPr>
          <w:rFonts w:ascii="Verdana" w:hAnsi="Verdana"/>
          <w:sz w:val="20"/>
          <w:szCs w:val="20"/>
        </w:rPr>
        <w:t xml:space="preserve"> </w:t>
      </w:r>
    </w:p>
    <w:p w14:paraId="039E9046"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header</w:t>
      </w:r>
      <w:r w:rsidRPr="004B3AC4">
        <w:rPr>
          <w:rFonts w:ascii="Verdana" w:hAnsi="Verdana"/>
          <w:color w:val="0000FF"/>
          <w:sz w:val="20"/>
          <w:szCs w:val="20"/>
        </w:rPr>
        <w:t>&gt;</w:t>
      </w:r>
    </w:p>
    <w:p w14:paraId="75118566" w14:textId="77777777" w:rsidR="004B3AC4" w:rsidRPr="004B3AC4" w:rsidRDefault="004B3AC4" w:rsidP="004B3AC4">
      <w:pPr>
        <w:ind w:hanging="480"/>
        <w:rPr>
          <w:rFonts w:ascii="Verdana" w:hAnsi="Verdana"/>
          <w:sz w:val="20"/>
          <w:szCs w:val="20"/>
        </w:rPr>
      </w:pPr>
      <w:hyperlink r:id="rId1007"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order:LSR_ORD_REQ</w:t>
      </w:r>
      <w:r w:rsidRPr="004B3AC4">
        <w:rPr>
          <w:rFonts w:ascii="Verdana" w:hAnsi="Verdana"/>
          <w:color w:val="0000FF"/>
          <w:sz w:val="20"/>
          <w:szCs w:val="20"/>
        </w:rPr>
        <w:t>&gt;</w:t>
      </w:r>
    </w:p>
    <w:p w14:paraId="3C378E32" w14:textId="77777777" w:rsidR="004B3AC4" w:rsidRPr="004B3AC4" w:rsidRDefault="004B3AC4" w:rsidP="004B3AC4">
      <w:pPr>
        <w:ind w:hanging="480"/>
        <w:rPr>
          <w:rFonts w:ascii="Verdana" w:hAnsi="Verdana"/>
          <w:sz w:val="20"/>
          <w:szCs w:val="20"/>
        </w:rPr>
      </w:pPr>
      <w:hyperlink r:id="rId1008"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order:HDR</w:t>
      </w:r>
      <w:r w:rsidRPr="004B3AC4">
        <w:rPr>
          <w:rFonts w:ascii="Verdana" w:hAnsi="Verdana"/>
          <w:color w:val="0000FF"/>
          <w:sz w:val="20"/>
          <w:szCs w:val="20"/>
        </w:rPr>
        <w:t>&gt;</w:t>
      </w:r>
    </w:p>
    <w:p w14:paraId="3A56DC9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order:CCNA</w:t>
      </w:r>
      <w:r w:rsidRPr="004B3AC4">
        <w:rPr>
          <w:rFonts w:ascii="Verdana" w:hAnsi="Verdana"/>
          <w:color w:val="0000FF"/>
          <w:sz w:val="20"/>
          <w:szCs w:val="20"/>
        </w:rPr>
        <w:t>&gt;</w:t>
      </w:r>
      <w:r w:rsidRPr="004B3AC4">
        <w:rPr>
          <w:rFonts w:ascii="Verdana" w:hAnsi="Verdana"/>
          <w:b/>
          <w:bCs/>
          <w:sz w:val="20"/>
          <w:szCs w:val="20"/>
        </w:rPr>
        <w:t>ZXL</w:t>
      </w:r>
      <w:r w:rsidRPr="004B3AC4">
        <w:rPr>
          <w:rFonts w:ascii="Verdana" w:hAnsi="Verdana"/>
          <w:color w:val="0000FF"/>
          <w:sz w:val="20"/>
          <w:szCs w:val="20"/>
        </w:rPr>
        <w:t>&lt;/</w:t>
      </w:r>
      <w:r w:rsidRPr="004B3AC4">
        <w:rPr>
          <w:rFonts w:ascii="Verdana" w:hAnsi="Verdana"/>
          <w:color w:val="990000"/>
          <w:sz w:val="20"/>
          <w:szCs w:val="20"/>
        </w:rPr>
        <w:t>order:CCNA</w:t>
      </w:r>
      <w:r w:rsidRPr="004B3AC4">
        <w:rPr>
          <w:rFonts w:ascii="Verdana" w:hAnsi="Verdana"/>
          <w:color w:val="0000FF"/>
          <w:sz w:val="20"/>
          <w:szCs w:val="20"/>
        </w:rPr>
        <w:t>&gt;</w:t>
      </w:r>
      <w:r w:rsidRPr="004B3AC4">
        <w:rPr>
          <w:rFonts w:ascii="Verdana" w:hAnsi="Verdana"/>
          <w:sz w:val="20"/>
          <w:szCs w:val="20"/>
        </w:rPr>
        <w:t xml:space="preserve"> </w:t>
      </w:r>
    </w:p>
    <w:p w14:paraId="315A8C0A"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order:PON</w:t>
      </w:r>
      <w:r w:rsidRPr="004B3AC4">
        <w:rPr>
          <w:rFonts w:ascii="Verdana" w:hAnsi="Verdana"/>
          <w:color w:val="0000FF"/>
          <w:sz w:val="20"/>
          <w:szCs w:val="20"/>
        </w:rPr>
        <w:t>&gt;</w:t>
      </w:r>
      <w:r w:rsidRPr="004B3AC4">
        <w:rPr>
          <w:rFonts w:ascii="Verdana" w:hAnsi="Verdana"/>
          <w:b/>
          <w:bCs/>
          <w:sz w:val="20"/>
          <w:szCs w:val="20"/>
        </w:rPr>
        <w:t>AB46-VON</w:t>
      </w:r>
      <w:r w:rsidRPr="004B3AC4">
        <w:rPr>
          <w:rFonts w:ascii="Verdana" w:hAnsi="Verdana"/>
          <w:color w:val="0000FF"/>
          <w:sz w:val="20"/>
          <w:szCs w:val="20"/>
        </w:rPr>
        <w:t>&lt;/</w:t>
      </w:r>
      <w:r w:rsidRPr="004B3AC4">
        <w:rPr>
          <w:rFonts w:ascii="Verdana" w:hAnsi="Verdana"/>
          <w:color w:val="990000"/>
          <w:sz w:val="20"/>
          <w:szCs w:val="20"/>
        </w:rPr>
        <w:t>order:PON</w:t>
      </w:r>
      <w:r w:rsidRPr="004B3AC4">
        <w:rPr>
          <w:rFonts w:ascii="Verdana" w:hAnsi="Verdana"/>
          <w:color w:val="0000FF"/>
          <w:sz w:val="20"/>
          <w:szCs w:val="20"/>
        </w:rPr>
        <w:t>&gt;</w:t>
      </w:r>
      <w:r w:rsidRPr="004B3AC4">
        <w:rPr>
          <w:rFonts w:ascii="Verdana" w:hAnsi="Verdana"/>
          <w:sz w:val="20"/>
          <w:szCs w:val="20"/>
        </w:rPr>
        <w:t xml:space="preserve"> </w:t>
      </w:r>
    </w:p>
    <w:p w14:paraId="79BB3206"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order:VER</w:t>
      </w:r>
      <w:r w:rsidRPr="004B3AC4">
        <w:rPr>
          <w:rFonts w:ascii="Verdana" w:hAnsi="Verdana"/>
          <w:color w:val="0000FF"/>
          <w:sz w:val="20"/>
          <w:szCs w:val="20"/>
        </w:rPr>
        <w:t>&gt;</w:t>
      </w:r>
      <w:r w:rsidRPr="004B3AC4">
        <w:rPr>
          <w:rFonts w:ascii="Verdana" w:hAnsi="Verdana"/>
          <w:b/>
          <w:bCs/>
          <w:sz w:val="20"/>
          <w:szCs w:val="20"/>
        </w:rPr>
        <w:t>00</w:t>
      </w:r>
      <w:r w:rsidRPr="004B3AC4">
        <w:rPr>
          <w:rFonts w:ascii="Verdana" w:hAnsi="Verdana"/>
          <w:color w:val="0000FF"/>
          <w:sz w:val="20"/>
          <w:szCs w:val="20"/>
        </w:rPr>
        <w:t>&lt;/</w:t>
      </w:r>
      <w:r w:rsidRPr="004B3AC4">
        <w:rPr>
          <w:rFonts w:ascii="Verdana" w:hAnsi="Verdana"/>
          <w:color w:val="990000"/>
          <w:sz w:val="20"/>
          <w:szCs w:val="20"/>
        </w:rPr>
        <w:t>order:VER</w:t>
      </w:r>
      <w:r w:rsidRPr="004B3AC4">
        <w:rPr>
          <w:rFonts w:ascii="Verdana" w:hAnsi="Verdana"/>
          <w:color w:val="0000FF"/>
          <w:sz w:val="20"/>
          <w:szCs w:val="20"/>
        </w:rPr>
        <w:t>&gt;</w:t>
      </w:r>
      <w:r w:rsidRPr="004B3AC4">
        <w:rPr>
          <w:rFonts w:ascii="Verdana" w:hAnsi="Verdana"/>
          <w:sz w:val="20"/>
          <w:szCs w:val="20"/>
        </w:rPr>
        <w:t xml:space="preserve"> </w:t>
      </w:r>
    </w:p>
    <w:p w14:paraId="1D7AFA95"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order:AN</w:t>
      </w:r>
      <w:r w:rsidRPr="004B3AC4">
        <w:rPr>
          <w:rFonts w:ascii="Verdana" w:hAnsi="Verdana"/>
          <w:color w:val="0000FF"/>
          <w:sz w:val="20"/>
          <w:szCs w:val="20"/>
        </w:rPr>
        <w:t>&gt;</w:t>
      </w:r>
      <w:r w:rsidRPr="004B3AC4">
        <w:rPr>
          <w:rFonts w:ascii="Verdana" w:hAnsi="Verdana"/>
          <w:b/>
          <w:bCs/>
          <w:sz w:val="20"/>
          <w:szCs w:val="20"/>
        </w:rPr>
        <w:t>404M339138</w:t>
      </w:r>
      <w:r w:rsidRPr="004B3AC4">
        <w:rPr>
          <w:rFonts w:ascii="Verdana" w:hAnsi="Verdana"/>
          <w:color w:val="0000FF"/>
          <w:sz w:val="20"/>
          <w:szCs w:val="20"/>
        </w:rPr>
        <w:t>&lt;/</w:t>
      </w:r>
      <w:r w:rsidRPr="004B3AC4">
        <w:rPr>
          <w:rFonts w:ascii="Verdana" w:hAnsi="Verdana"/>
          <w:color w:val="990000"/>
          <w:sz w:val="20"/>
          <w:szCs w:val="20"/>
        </w:rPr>
        <w:t>order:AN</w:t>
      </w:r>
      <w:r w:rsidRPr="004B3AC4">
        <w:rPr>
          <w:rFonts w:ascii="Verdana" w:hAnsi="Verdana"/>
          <w:color w:val="0000FF"/>
          <w:sz w:val="20"/>
          <w:szCs w:val="20"/>
        </w:rPr>
        <w:t>&gt;</w:t>
      </w:r>
      <w:r w:rsidRPr="004B3AC4">
        <w:rPr>
          <w:rFonts w:ascii="Verdana" w:hAnsi="Verdana"/>
          <w:sz w:val="20"/>
          <w:szCs w:val="20"/>
        </w:rPr>
        <w:t xml:space="preserve"> </w:t>
      </w:r>
    </w:p>
    <w:p w14:paraId="11EBD6E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order:RVER</w:t>
      </w:r>
      <w:r w:rsidRPr="004B3AC4">
        <w:rPr>
          <w:rFonts w:ascii="Verdana" w:hAnsi="Verdana"/>
          <w:color w:val="0000FF"/>
          <w:sz w:val="20"/>
          <w:szCs w:val="20"/>
        </w:rPr>
        <w:t>&gt;</w:t>
      </w:r>
      <w:r w:rsidRPr="004B3AC4">
        <w:rPr>
          <w:rFonts w:ascii="Verdana" w:hAnsi="Verdana"/>
          <w:b/>
          <w:bCs/>
          <w:sz w:val="20"/>
          <w:szCs w:val="20"/>
        </w:rPr>
        <w:t>10.14</w:t>
      </w:r>
      <w:r w:rsidRPr="004B3AC4">
        <w:rPr>
          <w:rFonts w:ascii="Verdana" w:hAnsi="Verdana"/>
          <w:color w:val="0000FF"/>
          <w:sz w:val="20"/>
          <w:szCs w:val="20"/>
        </w:rPr>
        <w:t>&lt;/</w:t>
      </w:r>
      <w:r w:rsidRPr="004B3AC4">
        <w:rPr>
          <w:rFonts w:ascii="Verdana" w:hAnsi="Verdana"/>
          <w:color w:val="990000"/>
          <w:sz w:val="20"/>
          <w:szCs w:val="20"/>
        </w:rPr>
        <w:t>order:RVER</w:t>
      </w:r>
      <w:r w:rsidRPr="004B3AC4">
        <w:rPr>
          <w:rFonts w:ascii="Verdana" w:hAnsi="Verdana"/>
          <w:color w:val="0000FF"/>
          <w:sz w:val="20"/>
          <w:szCs w:val="20"/>
        </w:rPr>
        <w:t>&gt;</w:t>
      </w:r>
      <w:r w:rsidRPr="004B3AC4">
        <w:rPr>
          <w:rFonts w:ascii="Verdana" w:hAnsi="Verdana"/>
          <w:sz w:val="20"/>
          <w:szCs w:val="20"/>
        </w:rPr>
        <w:t xml:space="preserve"> </w:t>
      </w:r>
    </w:p>
    <w:p w14:paraId="1FA065A3"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order:CC</w:t>
      </w:r>
      <w:r w:rsidRPr="004B3AC4">
        <w:rPr>
          <w:rFonts w:ascii="Verdana" w:hAnsi="Verdana"/>
          <w:color w:val="0000FF"/>
          <w:sz w:val="20"/>
          <w:szCs w:val="20"/>
        </w:rPr>
        <w:t>&gt;</w:t>
      </w:r>
      <w:r w:rsidRPr="004B3AC4">
        <w:rPr>
          <w:rFonts w:ascii="Verdana" w:hAnsi="Verdana"/>
          <w:b/>
          <w:bCs/>
          <w:sz w:val="20"/>
          <w:szCs w:val="20"/>
        </w:rPr>
        <w:t>9999</w:t>
      </w:r>
      <w:r w:rsidRPr="004B3AC4">
        <w:rPr>
          <w:rFonts w:ascii="Verdana" w:hAnsi="Verdana"/>
          <w:color w:val="0000FF"/>
          <w:sz w:val="20"/>
          <w:szCs w:val="20"/>
        </w:rPr>
        <w:t>&lt;/</w:t>
      </w:r>
      <w:r w:rsidRPr="004B3AC4">
        <w:rPr>
          <w:rFonts w:ascii="Verdana" w:hAnsi="Verdana"/>
          <w:color w:val="990000"/>
          <w:sz w:val="20"/>
          <w:szCs w:val="20"/>
        </w:rPr>
        <w:t>order:CC</w:t>
      </w:r>
      <w:r w:rsidRPr="004B3AC4">
        <w:rPr>
          <w:rFonts w:ascii="Verdana" w:hAnsi="Verdana"/>
          <w:color w:val="0000FF"/>
          <w:sz w:val="20"/>
          <w:szCs w:val="20"/>
        </w:rPr>
        <w:t>&gt;</w:t>
      </w:r>
      <w:r w:rsidRPr="004B3AC4">
        <w:rPr>
          <w:rFonts w:ascii="Verdana" w:hAnsi="Verdana"/>
          <w:sz w:val="20"/>
          <w:szCs w:val="20"/>
        </w:rPr>
        <w:t xml:space="preserve"> </w:t>
      </w:r>
    </w:p>
    <w:p w14:paraId="6767F282"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order:STATE</w:t>
      </w:r>
      <w:r w:rsidRPr="004B3AC4">
        <w:rPr>
          <w:rFonts w:ascii="Verdana" w:hAnsi="Verdana"/>
          <w:color w:val="0000FF"/>
          <w:sz w:val="20"/>
          <w:szCs w:val="20"/>
        </w:rPr>
        <w:t>&gt;</w:t>
      </w:r>
      <w:r w:rsidRPr="004B3AC4">
        <w:rPr>
          <w:rFonts w:ascii="Verdana" w:hAnsi="Verdana"/>
          <w:b/>
          <w:bCs/>
          <w:sz w:val="20"/>
          <w:szCs w:val="20"/>
        </w:rPr>
        <w:t>GA</w:t>
      </w:r>
      <w:r w:rsidRPr="004B3AC4">
        <w:rPr>
          <w:rFonts w:ascii="Verdana" w:hAnsi="Verdana"/>
          <w:color w:val="0000FF"/>
          <w:sz w:val="20"/>
          <w:szCs w:val="20"/>
        </w:rPr>
        <w:t>&lt;/</w:t>
      </w:r>
      <w:r w:rsidRPr="004B3AC4">
        <w:rPr>
          <w:rFonts w:ascii="Verdana" w:hAnsi="Verdana"/>
          <w:color w:val="990000"/>
          <w:sz w:val="20"/>
          <w:szCs w:val="20"/>
        </w:rPr>
        <w:t>order:STATE</w:t>
      </w:r>
      <w:r w:rsidRPr="004B3AC4">
        <w:rPr>
          <w:rFonts w:ascii="Verdana" w:hAnsi="Verdana"/>
          <w:color w:val="0000FF"/>
          <w:sz w:val="20"/>
          <w:szCs w:val="20"/>
        </w:rPr>
        <w:t>&gt;</w:t>
      </w:r>
      <w:r w:rsidRPr="004B3AC4">
        <w:rPr>
          <w:rFonts w:ascii="Verdana" w:hAnsi="Verdana"/>
          <w:sz w:val="20"/>
          <w:szCs w:val="20"/>
        </w:rPr>
        <w:t xml:space="preserve"> </w:t>
      </w:r>
    </w:p>
    <w:p w14:paraId="19CF4C55"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order:MSG_TIMESTAMP</w:t>
      </w:r>
      <w:r w:rsidRPr="004B3AC4">
        <w:rPr>
          <w:rFonts w:ascii="Verdana" w:hAnsi="Verdana"/>
          <w:color w:val="0000FF"/>
          <w:sz w:val="20"/>
          <w:szCs w:val="20"/>
        </w:rPr>
        <w:t>&gt;</w:t>
      </w:r>
      <w:r w:rsidRPr="004B3AC4">
        <w:rPr>
          <w:rFonts w:ascii="Verdana" w:hAnsi="Verdana"/>
          <w:b/>
          <w:bCs/>
          <w:sz w:val="20"/>
          <w:szCs w:val="20"/>
        </w:rPr>
        <w:t>2012-08-10T08:22:08-05:00</w:t>
      </w:r>
      <w:r w:rsidRPr="004B3AC4">
        <w:rPr>
          <w:rFonts w:ascii="Verdana" w:hAnsi="Verdana"/>
          <w:color w:val="0000FF"/>
          <w:sz w:val="20"/>
          <w:szCs w:val="20"/>
        </w:rPr>
        <w:t>&lt;/</w:t>
      </w:r>
      <w:r w:rsidRPr="004B3AC4">
        <w:rPr>
          <w:rFonts w:ascii="Verdana" w:hAnsi="Verdana"/>
          <w:color w:val="990000"/>
          <w:sz w:val="20"/>
          <w:szCs w:val="20"/>
        </w:rPr>
        <w:t>order:MSG_TIMESTAMP</w:t>
      </w:r>
      <w:r w:rsidRPr="004B3AC4">
        <w:rPr>
          <w:rFonts w:ascii="Verdana" w:hAnsi="Verdana"/>
          <w:color w:val="0000FF"/>
          <w:sz w:val="20"/>
          <w:szCs w:val="20"/>
        </w:rPr>
        <w:t>&gt;</w:t>
      </w:r>
      <w:r w:rsidRPr="004B3AC4">
        <w:rPr>
          <w:rFonts w:ascii="Verdana" w:hAnsi="Verdana"/>
          <w:sz w:val="20"/>
          <w:szCs w:val="20"/>
        </w:rPr>
        <w:t xml:space="preserve"> </w:t>
      </w:r>
    </w:p>
    <w:p w14:paraId="40B009F5"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order:DTSENT</w:t>
      </w:r>
      <w:r w:rsidRPr="004B3AC4">
        <w:rPr>
          <w:rFonts w:ascii="Verdana" w:hAnsi="Verdana"/>
          <w:color w:val="0000FF"/>
          <w:sz w:val="20"/>
          <w:szCs w:val="20"/>
        </w:rPr>
        <w:t>&gt;</w:t>
      </w:r>
      <w:r w:rsidRPr="004B3AC4">
        <w:rPr>
          <w:rFonts w:ascii="Verdana" w:hAnsi="Verdana"/>
          <w:b/>
          <w:bCs/>
          <w:sz w:val="20"/>
          <w:szCs w:val="20"/>
        </w:rPr>
        <w:t>201208100822AM</w:t>
      </w:r>
      <w:r w:rsidRPr="004B3AC4">
        <w:rPr>
          <w:rFonts w:ascii="Verdana" w:hAnsi="Verdana"/>
          <w:color w:val="0000FF"/>
          <w:sz w:val="20"/>
          <w:szCs w:val="20"/>
        </w:rPr>
        <w:t>&lt;/</w:t>
      </w:r>
      <w:r w:rsidRPr="004B3AC4">
        <w:rPr>
          <w:rFonts w:ascii="Verdana" w:hAnsi="Verdana"/>
          <w:color w:val="990000"/>
          <w:sz w:val="20"/>
          <w:szCs w:val="20"/>
        </w:rPr>
        <w:t>order:DTSENT</w:t>
      </w:r>
      <w:r w:rsidRPr="004B3AC4">
        <w:rPr>
          <w:rFonts w:ascii="Verdana" w:hAnsi="Verdana"/>
          <w:color w:val="0000FF"/>
          <w:sz w:val="20"/>
          <w:szCs w:val="20"/>
        </w:rPr>
        <w:t>&gt;</w:t>
      </w:r>
      <w:r w:rsidRPr="004B3AC4">
        <w:rPr>
          <w:rFonts w:ascii="Verdana" w:hAnsi="Verdana"/>
          <w:sz w:val="20"/>
          <w:szCs w:val="20"/>
        </w:rPr>
        <w:t xml:space="preserve"> </w:t>
      </w:r>
    </w:p>
    <w:p w14:paraId="3C7AD4DF"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order:HDR</w:t>
      </w:r>
      <w:r w:rsidRPr="004B3AC4">
        <w:rPr>
          <w:rFonts w:ascii="Verdana" w:hAnsi="Verdana"/>
          <w:color w:val="0000FF"/>
          <w:sz w:val="20"/>
          <w:szCs w:val="20"/>
        </w:rPr>
        <w:t>&gt;</w:t>
      </w:r>
    </w:p>
    <w:p w14:paraId="4F4532D2" w14:textId="77777777" w:rsidR="004B3AC4" w:rsidRPr="004B3AC4" w:rsidRDefault="004B3AC4" w:rsidP="004B3AC4">
      <w:pPr>
        <w:ind w:hanging="480"/>
        <w:rPr>
          <w:rFonts w:ascii="Verdana" w:hAnsi="Verdana"/>
          <w:sz w:val="20"/>
          <w:szCs w:val="20"/>
        </w:rPr>
      </w:pPr>
      <w:hyperlink r:id="rId1009"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w:t>
      </w:r>
      <w:r w:rsidRPr="004B3AC4">
        <w:rPr>
          <w:rFonts w:ascii="Verdana" w:hAnsi="Verdana"/>
          <w:color w:val="0000FF"/>
          <w:sz w:val="20"/>
          <w:szCs w:val="20"/>
        </w:rPr>
        <w:t>&gt;</w:t>
      </w:r>
    </w:p>
    <w:p w14:paraId="2CBB8AE4" w14:textId="77777777" w:rsidR="004B3AC4" w:rsidRPr="004B3AC4" w:rsidRDefault="004B3AC4" w:rsidP="004B3AC4">
      <w:pPr>
        <w:ind w:hanging="480"/>
        <w:rPr>
          <w:rFonts w:ascii="Verdana" w:hAnsi="Verdana"/>
          <w:sz w:val="20"/>
          <w:szCs w:val="20"/>
        </w:rPr>
      </w:pPr>
      <w:hyperlink r:id="rId1010"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order:LSR_ADMIN</w:t>
      </w:r>
      <w:r w:rsidRPr="004B3AC4">
        <w:rPr>
          <w:rFonts w:ascii="Verdana" w:hAnsi="Verdana"/>
          <w:color w:val="0000FF"/>
          <w:sz w:val="20"/>
          <w:szCs w:val="20"/>
        </w:rPr>
        <w:t>&gt;</w:t>
      </w:r>
    </w:p>
    <w:p w14:paraId="31CC162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order:SC</w:t>
      </w:r>
      <w:r w:rsidRPr="004B3AC4">
        <w:rPr>
          <w:rFonts w:ascii="Verdana" w:hAnsi="Verdana"/>
          <w:color w:val="0000FF"/>
          <w:sz w:val="20"/>
          <w:szCs w:val="20"/>
        </w:rPr>
        <w:t>&gt;</w:t>
      </w:r>
      <w:r w:rsidRPr="004B3AC4">
        <w:rPr>
          <w:rFonts w:ascii="Verdana" w:hAnsi="Verdana"/>
          <w:b/>
          <w:bCs/>
          <w:sz w:val="20"/>
          <w:szCs w:val="20"/>
        </w:rPr>
        <w:t>LCSC</w:t>
      </w:r>
      <w:r w:rsidRPr="004B3AC4">
        <w:rPr>
          <w:rFonts w:ascii="Verdana" w:hAnsi="Verdana"/>
          <w:color w:val="0000FF"/>
          <w:sz w:val="20"/>
          <w:szCs w:val="20"/>
        </w:rPr>
        <w:t>&lt;/</w:t>
      </w:r>
      <w:r w:rsidRPr="004B3AC4">
        <w:rPr>
          <w:rFonts w:ascii="Verdana" w:hAnsi="Verdana"/>
          <w:color w:val="990000"/>
          <w:sz w:val="20"/>
          <w:szCs w:val="20"/>
        </w:rPr>
        <w:t>order:SC</w:t>
      </w:r>
      <w:r w:rsidRPr="004B3AC4">
        <w:rPr>
          <w:rFonts w:ascii="Verdana" w:hAnsi="Verdana"/>
          <w:color w:val="0000FF"/>
          <w:sz w:val="20"/>
          <w:szCs w:val="20"/>
        </w:rPr>
        <w:t>&gt;</w:t>
      </w:r>
      <w:r w:rsidRPr="004B3AC4">
        <w:rPr>
          <w:rFonts w:ascii="Verdana" w:hAnsi="Verdana"/>
          <w:sz w:val="20"/>
          <w:szCs w:val="20"/>
        </w:rPr>
        <w:t xml:space="preserve"> </w:t>
      </w:r>
    </w:p>
    <w:p w14:paraId="7D7BDC3E"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order:PROJECT</w:t>
      </w:r>
      <w:r w:rsidRPr="004B3AC4">
        <w:rPr>
          <w:rFonts w:ascii="Verdana" w:hAnsi="Verdana"/>
          <w:color w:val="0000FF"/>
          <w:sz w:val="20"/>
          <w:szCs w:val="20"/>
        </w:rPr>
        <w:t>&gt;</w:t>
      </w:r>
      <w:r w:rsidRPr="004B3AC4">
        <w:rPr>
          <w:rFonts w:ascii="Verdana" w:hAnsi="Verdana"/>
          <w:b/>
          <w:bCs/>
          <w:sz w:val="20"/>
          <w:szCs w:val="20"/>
        </w:rPr>
        <w:t>CAVENOBILL</w:t>
      </w:r>
      <w:r w:rsidRPr="004B3AC4">
        <w:rPr>
          <w:rFonts w:ascii="Verdana" w:hAnsi="Verdana"/>
          <w:color w:val="0000FF"/>
          <w:sz w:val="20"/>
          <w:szCs w:val="20"/>
        </w:rPr>
        <w:t>&lt;/</w:t>
      </w:r>
      <w:r w:rsidRPr="004B3AC4">
        <w:rPr>
          <w:rFonts w:ascii="Verdana" w:hAnsi="Verdana"/>
          <w:color w:val="990000"/>
          <w:sz w:val="20"/>
          <w:szCs w:val="20"/>
        </w:rPr>
        <w:t>order:PROJECT</w:t>
      </w:r>
      <w:r w:rsidRPr="004B3AC4">
        <w:rPr>
          <w:rFonts w:ascii="Verdana" w:hAnsi="Verdana"/>
          <w:color w:val="0000FF"/>
          <w:sz w:val="20"/>
          <w:szCs w:val="20"/>
        </w:rPr>
        <w:t>&gt;</w:t>
      </w:r>
      <w:r w:rsidRPr="004B3AC4">
        <w:rPr>
          <w:rFonts w:ascii="Verdana" w:hAnsi="Verdana"/>
          <w:sz w:val="20"/>
          <w:szCs w:val="20"/>
        </w:rPr>
        <w:t xml:space="preserve"> </w:t>
      </w:r>
    </w:p>
    <w:p w14:paraId="13BD2831"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order:REQTYP</w:t>
      </w:r>
      <w:r w:rsidRPr="004B3AC4">
        <w:rPr>
          <w:rFonts w:ascii="Verdana" w:hAnsi="Verdana"/>
          <w:color w:val="0000FF"/>
          <w:sz w:val="20"/>
          <w:szCs w:val="20"/>
        </w:rPr>
        <w:t>&gt;</w:t>
      </w:r>
      <w:r w:rsidRPr="004B3AC4">
        <w:rPr>
          <w:rFonts w:ascii="Verdana" w:hAnsi="Verdana"/>
          <w:b/>
          <w:bCs/>
          <w:sz w:val="20"/>
          <w:szCs w:val="20"/>
        </w:rPr>
        <w:t>AB</w:t>
      </w:r>
      <w:r w:rsidRPr="004B3AC4">
        <w:rPr>
          <w:rFonts w:ascii="Verdana" w:hAnsi="Verdana"/>
          <w:color w:val="0000FF"/>
          <w:sz w:val="20"/>
          <w:szCs w:val="20"/>
        </w:rPr>
        <w:t>&lt;/</w:t>
      </w:r>
      <w:r w:rsidRPr="004B3AC4">
        <w:rPr>
          <w:rFonts w:ascii="Verdana" w:hAnsi="Verdana"/>
          <w:color w:val="990000"/>
          <w:sz w:val="20"/>
          <w:szCs w:val="20"/>
        </w:rPr>
        <w:t>order:REQTYP</w:t>
      </w:r>
      <w:r w:rsidRPr="004B3AC4">
        <w:rPr>
          <w:rFonts w:ascii="Verdana" w:hAnsi="Verdana"/>
          <w:color w:val="0000FF"/>
          <w:sz w:val="20"/>
          <w:szCs w:val="20"/>
        </w:rPr>
        <w:t>&gt;</w:t>
      </w:r>
      <w:r w:rsidRPr="004B3AC4">
        <w:rPr>
          <w:rFonts w:ascii="Verdana" w:hAnsi="Verdana"/>
          <w:sz w:val="20"/>
          <w:szCs w:val="20"/>
        </w:rPr>
        <w:t xml:space="preserve"> </w:t>
      </w:r>
    </w:p>
    <w:p w14:paraId="5ABBA868"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order:ACT</w:t>
      </w:r>
      <w:r w:rsidRPr="004B3AC4">
        <w:rPr>
          <w:rFonts w:ascii="Verdana" w:hAnsi="Verdana"/>
          <w:color w:val="0000FF"/>
          <w:sz w:val="20"/>
          <w:szCs w:val="20"/>
        </w:rPr>
        <w:t>&gt;</w:t>
      </w:r>
      <w:r w:rsidRPr="004B3AC4">
        <w:rPr>
          <w:rFonts w:ascii="Verdana" w:hAnsi="Verdana"/>
          <w:b/>
          <w:bCs/>
          <w:sz w:val="20"/>
          <w:szCs w:val="20"/>
        </w:rPr>
        <w:t>N</w:t>
      </w:r>
      <w:r w:rsidRPr="004B3AC4">
        <w:rPr>
          <w:rFonts w:ascii="Verdana" w:hAnsi="Verdana"/>
          <w:color w:val="0000FF"/>
          <w:sz w:val="20"/>
          <w:szCs w:val="20"/>
        </w:rPr>
        <w:t>&lt;/</w:t>
      </w:r>
      <w:r w:rsidRPr="004B3AC4">
        <w:rPr>
          <w:rFonts w:ascii="Verdana" w:hAnsi="Verdana"/>
          <w:color w:val="990000"/>
          <w:sz w:val="20"/>
          <w:szCs w:val="20"/>
        </w:rPr>
        <w:t>order:ACT</w:t>
      </w:r>
      <w:r w:rsidRPr="004B3AC4">
        <w:rPr>
          <w:rFonts w:ascii="Verdana" w:hAnsi="Verdana"/>
          <w:color w:val="0000FF"/>
          <w:sz w:val="20"/>
          <w:szCs w:val="20"/>
        </w:rPr>
        <w:t>&gt;</w:t>
      </w:r>
      <w:r w:rsidRPr="004B3AC4">
        <w:rPr>
          <w:rFonts w:ascii="Verdana" w:hAnsi="Verdana"/>
          <w:sz w:val="20"/>
          <w:szCs w:val="20"/>
        </w:rPr>
        <w:t xml:space="preserve"> </w:t>
      </w:r>
    </w:p>
    <w:p w14:paraId="6C3877FE" w14:textId="77777777" w:rsidR="004B3AC4" w:rsidRPr="004B3AC4" w:rsidRDefault="004B3AC4" w:rsidP="004B3AC4">
      <w:pPr>
        <w:ind w:hanging="480"/>
        <w:rPr>
          <w:rFonts w:ascii="Verdana" w:hAnsi="Verdana"/>
          <w:sz w:val="20"/>
          <w:szCs w:val="20"/>
        </w:rPr>
      </w:pPr>
      <w:hyperlink r:id="rId1011"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order:AUTHORIZATION</w:t>
      </w:r>
      <w:r w:rsidRPr="004B3AC4">
        <w:rPr>
          <w:rFonts w:ascii="Verdana" w:hAnsi="Verdana"/>
          <w:color w:val="0000FF"/>
          <w:sz w:val="20"/>
          <w:szCs w:val="20"/>
        </w:rPr>
        <w:t>&gt;</w:t>
      </w:r>
    </w:p>
    <w:p w14:paraId="4D603FC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order:TOS</w:t>
      </w:r>
      <w:r w:rsidRPr="004B3AC4">
        <w:rPr>
          <w:rFonts w:ascii="Verdana" w:hAnsi="Verdana"/>
          <w:color w:val="0000FF"/>
          <w:sz w:val="20"/>
          <w:szCs w:val="20"/>
        </w:rPr>
        <w:t>&gt;</w:t>
      </w:r>
      <w:r w:rsidRPr="004B3AC4">
        <w:rPr>
          <w:rFonts w:ascii="Verdana" w:hAnsi="Verdana"/>
          <w:b/>
          <w:bCs/>
          <w:sz w:val="20"/>
          <w:szCs w:val="20"/>
        </w:rPr>
        <w:t>1B--</w:t>
      </w:r>
      <w:r w:rsidRPr="004B3AC4">
        <w:rPr>
          <w:rFonts w:ascii="Verdana" w:hAnsi="Verdana"/>
          <w:color w:val="0000FF"/>
          <w:sz w:val="20"/>
          <w:szCs w:val="20"/>
        </w:rPr>
        <w:t>&lt;/</w:t>
      </w:r>
      <w:r w:rsidRPr="004B3AC4">
        <w:rPr>
          <w:rFonts w:ascii="Verdana" w:hAnsi="Verdana"/>
          <w:color w:val="990000"/>
          <w:sz w:val="20"/>
          <w:szCs w:val="20"/>
        </w:rPr>
        <w:t>order:TOS</w:t>
      </w:r>
      <w:r w:rsidRPr="004B3AC4">
        <w:rPr>
          <w:rFonts w:ascii="Verdana" w:hAnsi="Verdana"/>
          <w:color w:val="0000FF"/>
          <w:sz w:val="20"/>
          <w:szCs w:val="20"/>
        </w:rPr>
        <w:t>&gt;</w:t>
      </w:r>
      <w:r w:rsidRPr="004B3AC4">
        <w:rPr>
          <w:rFonts w:ascii="Verdana" w:hAnsi="Verdana"/>
          <w:sz w:val="20"/>
          <w:szCs w:val="20"/>
        </w:rPr>
        <w:t xml:space="preserve"> </w:t>
      </w:r>
    </w:p>
    <w:p w14:paraId="007BED3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order:DDD</w:t>
      </w:r>
      <w:r w:rsidRPr="004B3AC4">
        <w:rPr>
          <w:rFonts w:ascii="Verdana" w:hAnsi="Verdana"/>
          <w:color w:val="0000FF"/>
          <w:sz w:val="20"/>
          <w:szCs w:val="20"/>
        </w:rPr>
        <w:t>&gt;</w:t>
      </w:r>
      <w:r w:rsidRPr="004B3AC4">
        <w:rPr>
          <w:rFonts w:ascii="Verdana" w:hAnsi="Verdana"/>
          <w:b/>
          <w:bCs/>
          <w:sz w:val="20"/>
          <w:szCs w:val="20"/>
        </w:rPr>
        <w:t>20120831</w:t>
      </w:r>
      <w:r w:rsidRPr="004B3AC4">
        <w:rPr>
          <w:rFonts w:ascii="Verdana" w:hAnsi="Verdana"/>
          <w:color w:val="0000FF"/>
          <w:sz w:val="20"/>
          <w:szCs w:val="20"/>
        </w:rPr>
        <w:t>&lt;/</w:t>
      </w:r>
      <w:r w:rsidRPr="004B3AC4">
        <w:rPr>
          <w:rFonts w:ascii="Verdana" w:hAnsi="Verdana"/>
          <w:color w:val="990000"/>
          <w:sz w:val="20"/>
          <w:szCs w:val="20"/>
        </w:rPr>
        <w:t>order:DDD</w:t>
      </w:r>
      <w:r w:rsidRPr="004B3AC4">
        <w:rPr>
          <w:rFonts w:ascii="Verdana" w:hAnsi="Verdana"/>
          <w:color w:val="0000FF"/>
          <w:sz w:val="20"/>
          <w:szCs w:val="20"/>
        </w:rPr>
        <w:t>&gt;</w:t>
      </w:r>
      <w:r w:rsidRPr="004B3AC4">
        <w:rPr>
          <w:rFonts w:ascii="Verdana" w:hAnsi="Verdana"/>
          <w:sz w:val="20"/>
          <w:szCs w:val="20"/>
        </w:rPr>
        <w:t xml:space="preserve"> </w:t>
      </w:r>
    </w:p>
    <w:p w14:paraId="2D493A97"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order:ACTL</w:t>
      </w:r>
      <w:r w:rsidRPr="004B3AC4">
        <w:rPr>
          <w:rFonts w:ascii="Verdana" w:hAnsi="Verdana"/>
          <w:color w:val="0000FF"/>
          <w:sz w:val="20"/>
          <w:szCs w:val="20"/>
        </w:rPr>
        <w:t>&gt;</w:t>
      </w:r>
      <w:r w:rsidRPr="004B3AC4">
        <w:rPr>
          <w:rFonts w:ascii="Verdana" w:hAnsi="Verdana"/>
          <w:b/>
          <w:bCs/>
          <w:sz w:val="20"/>
          <w:szCs w:val="20"/>
        </w:rPr>
        <w:t>ATLNGATH78A</w:t>
      </w:r>
      <w:r w:rsidRPr="004B3AC4">
        <w:rPr>
          <w:rFonts w:ascii="Verdana" w:hAnsi="Verdana"/>
          <w:color w:val="0000FF"/>
          <w:sz w:val="20"/>
          <w:szCs w:val="20"/>
        </w:rPr>
        <w:t>&lt;/</w:t>
      </w:r>
      <w:r w:rsidRPr="004B3AC4">
        <w:rPr>
          <w:rFonts w:ascii="Verdana" w:hAnsi="Verdana"/>
          <w:color w:val="990000"/>
          <w:sz w:val="20"/>
          <w:szCs w:val="20"/>
        </w:rPr>
        <w:t>order:ACTL</w:t>
      </w:r>
      <w:r w:rsidRPr="004B3AC4">
        <w:rPr>
          <w:rFonts w:ascii="Verdana" w:hAnsi="Verdana"/>
          <w:color w:val="0000FF"/>
          <w:sz w:val="20"/>
          <w:szCs w:val="20"/>
        </w:rPr>
        <w:t>&gt;</w:t>
      </w:r>
      <w:r w:rsidRPr="004B3AC4">
        <w:rPr>
          <w:rFonts w:ascii="Verdana" w:hAnsi="Verdana"/>
          <w:sz w:val="20"/>
          <w:szCs w:val="20"/>
        </w:rPr>
        <w:t xml:space="preserve"> </w:t>
      </w:r>
    </w:p>
    <w:p w14:paraId="6D598F3E"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order:NC</w:t>
      </w:r>
      <w:r w:rsidRPr="004B3AC4">
        <w:rPr>
          <w:rFonts w:ascii="Verdana" w:hAnsi="Verdana"/>
          <w:color w:val="0000FF"/>
          <w:sz w:val="20"/>
          <w:szCs w:val="20"/>
        </w:rPr>
        <w:t>&gt;</w:t>
      </w:r>
      <w:r w:rsidRPr="004B3AC4">
        <w:rPr>
          <w:rFonts w:ascii="Verdana" w:hAnsi="Verdana"/>
          <w:b/>
          <w:bCs/>
          <w:sz w:val="20"/>
          <w:szCs w:val="20"/>
        </w:rPr>
        <w:t>TXT-</w:t>
      </w:r>
      <w:r w:rsidRPr="004B3AC4">
        <w:rPr>
          <w:rFonts w:ascii="Verdana" w:hAnsi="Verdana"/>
          <w:color w:val="0000FF"/>
          <w:sz w:val="20"/>
          <w:szCs w:val="20"/>
        </w:rPr>
        <w:t>&lt;/</w:t>
      </w:r>
      <w:r w:rsidRPr="004B3AC4">
        <w:rPr>
          <w:rFonts w:ascii="Verdana" w:hAnsi="Verdana"/>
          <w:color w:val="990000"/>
          <w:sz w:val="20"/>
          <w:szCs w:val="20"/>
        </w:rPr>
        <w:t>order:NC</w:t>
      </w:r>
      <w:r w:rsidRPr="004B3AC4">
        <w:rPr>
          <w:rFonts w:ascii="Verdana" w:hAnsi="Verdana"/>
          <w:color w:val="0000FF"/>
          <w:sz w:val="20"/>
          <w:szCs w:val="20"/>
        </w:rPr>
        <w:t>&gt;</w:t>
      </w:r>
      <w:r w:rsidRPr="004B3AC4">
        <w:rPr>
          <w:rFonts w:ascii="Verdana" w:hAnsi="Verdana"/>
          <w:sz w:val="20"/>
          <w:szCs w:val="20"/>
        </w:rPr>
        <w:t xml:space="preserve"> </w:t>
      </w:r>
    </w:p>
    <w:p w14:paraId="1FD92171"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order:AUTHORIZATION</w:t>
      </w:r>
      <w:r w:rsidRPr="004B3AC4">
        <w:rPr>
          <w:rFonts w:ascii="Verdana" w:hAnsi="Verdana"/>
          <w:color w:val="0000FF"/>
          <w:sz w:val="20"/>
          <w:szCs w:val="20"/>
        </w:rPr>
        <w:t>&gt;</w:t>
      </w:r>
    </w:p>
    <w:p w14:paraId="67E4BB19"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order:LSR_ADMIN</w:t>
      </w:r>
      <w:r w:rsidRPr="004B3AC4">
        <w:rPr>
          <w:rFonts w:ascii="Verdana" w:hAnsi="Verdana"/>
          <w:color w:val="0000FF"/>
          <w:sz w:val="20"/>
          <w:szCs w:val="20"/>
        </w:rPr>
        <w:t>&gt;</w:t>
      </w:r>
    </w:p>
    <w:p w14:paraId="4CEAA01F" w14:textId="77777777" w:rsidR="004B3AC4" w:rsidRPr="004B3AC4" w:rsidRDefault="004B3AC4" w:rsidP="004B3AC4">
      <w:pPr>
        <w:ind w:hanging="480"/>
        <w:rPr>
          <w:rFonts w:ascii="Verdana" w:hAnsi="Verdana"/>
          <w:sz w:val="20"/>
          <w:szCs w:val="20"/>
        </w:rPr>
      </w:pPr>
      <w:hyperlink r:id="rId1012"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order:LSR_BILL</w:t>
      </w:r>
      <w:r w:rsidRPr="004B3AC4">
        <w:rPr>
          <w:rFonts w:ascii="Verdana" w:hAnsi="Verdana"/>
          <w:color w:val="0000FF"/>
          <w:sz w:val="20"/>
          <w:szCs w:val="20"/>
        </w:rPr>
        <w:t>&gt;</w:t>
      </w:r>
    </w:p>
    <w:p w14:paraId="600DB0A2"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order:BAN1</w:t>
      </w:r>
      <w:r w:rsidRPr="004B3AC4">
        <w:rPr>
          <w:rFonts w:ascii="Verdana" w:hAnsi="Verdana"/>
          <w:color w:val="0000FF"/>
          <w:sz w:val="20"/>
          <w:szCs w:val="20"/>
        </w:rPr>
        <w:t>&gt;</w:t>
      </w:r>
      <w:r w:rsidRPr="004B3AC4">
        <w:rPr>
          <w:rFonts w:ascii="Verdana" w:hAnsi="Verdana"/>
          <w:b/>
          <w:bCs/>
          <w:sz w:val="20"/>
          <w:szCs w:val="20"/>
        </w:rPr>
        <w:t>770Q887771771</w:t>
      </w:r>
      <w:r w:rsidRPr="004B3AC4">
        <w:rPr>
          <w:rFonts w:ascii="Verdana" w:hAnsi="Verdana"/>
          <w:color w:val="0000FF"/>
          <w:sz w:val="20"/>
          <w:szCs w:val="20"/>
        </w:rPr>
        <w:t>&lt;/</w:t>
      </w:r>
      <w:r w:rsidRPr="004B3AC4">
        <w:rPr>
          <w:rFonts w:ascii="Verdana" w:hAnsi="Verdana"/>
          <w:color w:val="990000"/>
          <w:sz w:val="20"/>
          <w:szCs w:val="20"/>
        </w:rPr>
        <w:t>order:BAN1</w:t>
      </w:r>
      <w:r w:rsidRPr="004B3AC4">
        <w:rPr>
          <w:rFonts w:ascii="Verdana" w:hAnsi="Verdana"/>
          <w:color w:val="0000FF"/>
          <w:sz w:val="20"/>
          <w:szCs w:val="20"/>
        </w:rPr>
        <w:t>&gt;</w:t>
      </w:r>
      <w:r w:rsidRPr="004B3AC4">
        <w:rPr>
          <w:rFonts w:ascii="Verdana" w:hAnsi="Verdana"/>
          <w:sz w:val="20"/>
          <w:szCs w:val="20"/>
        </w:rPr>
        <w:t xml:space="preserve"> </w:t>
      </w:r>
    </w:p>
    <w:p w14:paraId="083E1BDC"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order:ACNA</w:t>
      </w:r>
      <w:r w:rsidRPr="004B3AC4">
        <w:rPr>
          <w:rFonts w:ascii="Verdana" w:hAnsi="Verdana"/>
          <w:color w:val="0000FF"/>
          <w:sz w:val="20"/>
          <w:szCs w:val="20"/>
        </w:rPr>
        <w:t>&gt;</w:t>
      </w:r>
      <w:r w:rsidRPr="004B3AC4">
        <w:rPr>
          <w:rFonts w:ascii="Verdana" w:hAnsi="Verdana"/>
          <w:b/>
          <w:bCs/>
          <w:sz w:val="20"/>
          <w:szCs w:val="20"/>
        </w:rPr>
        <w:t>ZXL</w:t>
      </w:r>
      <w:r w:rsidRPr="004B3AC4">
        <w:rPr>
          <w:rFonts w:ascii="Verdana" w:hAnsi="Verdana"/>
          <w:color w:val="0000FF"/>
          <w:sz w:val="20"/>
          <w:szCs w:val="20"/>
        </w:rPr>
        <w:t>&lt;/</w:t>
      </w:r>
      <w:r w:rsidRPr="004B3AC4">
        <w:rPr>
          <w:rFonts w:ascii="Verdana" w:hAnsi="Verdana"/>
          <w:color w:val="990000"/>
          <w:sz w:val="20"/>
          <w:szCs w:val="20"/>
        </w:rPr>
        <w:t>order:ACNA</w:t>
      </w:r>
      <w:r w:rsidRPr="004B3AC4">
        <w:rPr>
          <w:rFonts w:ascii="Verdana" w:hAnsi="Verdana"/>
          <w:color w:val="0000FF"/>
          <w:sz w:val="20"/>
          <w:szCs w:val="20"/>
        </w:rPr>
        <w:t>&gt;</w:t>
      </w:r>
      <w:r w:rsidRPr="004B3AC4">
        <w:rPr>
          <w:rFonts w:ascii="Verdana" w:hAnsi="Verdana"/>
          <w:sz w:val="20"/>
          <w:szCs w:val="20"/>
        </w:rPr>
        <w:t xml:space="preserve"> </w:t>
      </w:r>
    </w:p>
    <w:p w14:paraId="51BF74B4"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order:LSR_BILL</w:t>
      </w:r>
      <w:r w:rsidRPr="004B3AC4">
        <w:rPr>
          <w:rFonts w:ascii="Verdana" w:hAnsi="Verdana"/>
          <w:color w:val="0000FF"/>
          <w:sz w:val="20"/>
          <w:szCs w:val="20"/>
        </w:rPr>
        <w:t>&gt;</w:t>
      </w:r>
    </w:p>
    <w:p w14:paraId="38ECF68E" w14:textId="77777777" w:rsidR="004B3AC4" w:rsidRPr="004B3AC4" w:rsidRDefault="004B3AC4" w:rsidP="004B3AC4">
      <w:pPr>
        <w:ind w:hanging="480"/>
        <w:rPr>
          <w:rFonts w:ascii="Verdana" w:hAnsi="Verdana"/>
          <w:sz w:val="20"/>
          <w:szCs w:val="20"/>
        </w:rPr>
      </w:pPr>
      <w:hyperlink r:id="rId1013"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order:CONTACT</w:t>
      </w:r>
      <w:r w:rsidRPr="004B3AC4">
        <w:rPr>
          <w:rFonts w:ascii="Verdana" w:hAnsi="Verdana"/>
          <w:color w:val="0000FF"/>
          <w:sz w:val="20"/>
          <w:szCs w:val="20"/>
        </w:rPr>
        <w:t>&gt;</w:t>
      </w:r>
    </w:p>
    <w:p w14:paraId="75BB8544"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order:INIT</w:t>
      </w:r>
      <w:r w:rsidRPr="004B3AC4">
        <w:rPr>
          <w:rFonts w:ascii="Verdana" w:hAnsi="Verdana"/>
          <w:color w:val="0000FF"/>
          <w:sz w:val="20"/>
          <w:szCs w:val="20"/>
        </w:rPr>
        <w:t>&gt;</w:t>
      </w:r>
      <w:r w:rsidRPr="004B3AC4">
        <w:rPr>
          <w:rFonts w:ascii="Verdana" w:hAnsi="Verdana"/>
          <w:b/>
          <w:bCs/>
          <w:sz w:val="20"/>
          <w:szCs w:val="20"/>
        </w:rPr>
        <w:t>J MILLS</w:t>
      </w:r>
      <w:r w:rsidRPr="004B3AC4">
        <w:rPr>
          <w:rFonts w:ascii="Verdana" w:hAnsi="Verdana"/>
          <w:color w:val="0000FF"/>
          <w:sz w:val="20"/>
          <w:szCs w:val="20"/>
        </w:rPr>
        <w:t>&lt;/</w:t>
      </w:r>
      <w:r w:rsidRPr="004B3AC4">
        <w:rPr>
          <w:rFonts w:ascii="Verdana" w:hAnsi="Verdana"/>
          <w:color w:val="990000"/>
          <w:sz w:val="20"/>
          <w:szCs w:val="20"/>
        </w:rPr>
        <w:t>order:INIT</w:t>
      </w:r>
      <w:r w:rsidRPr="004B3AC4">
        <w:rPr>
          <w:rFonts w:ascii="Verdana" w:hAnsi="Verdana"/>
          <w:color w:val="0000FF"/>
          <w:sz w:val="20"/>
          <w:szCs w:val="20"/>
        </w:rPr>
        <w:t>&gt;</w:t>
      </w:r>
      <w:r w:rsidRPr="004B3AC4">
        <w:rPr>
          <w:rFonts w:ascii="Verdana" w:hAnsi="Verdana"/>
          <w:sz w:val="20"/>
          <w:szCs w:val="20"/>
        </w:rPr>
        <w:t xml:space="preserve"> </w:t>
      </w:r>
    </w:p>
    <w:p w14:paraId="35F4802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order:INIT_TEL_NO</w:t>
      </w:r>
      <w:r w:rsidRPr="004B3AC4">
        <w:rPr>
          <w:rFonts w:ascii="Verdana" w:hAnsi="Verdana"/>
          <w:color w:val="0000FF"/>
          <w:sz w:val="20"/>
          <w:szCs w:val="20"/>
        </w:rPr>
        <w:t>&gt;</w:t>
      </w:r>
      <w:r w:rsidRPr="004B3AC4">
        <w:rPr>
          <w:rFonts w:ascii="Verdana" w:hAnsi="Verdana"/>
          <w:b/>
          <w:bCs/>
          <w:sz w:val="20"/>
          <w:szCs w:val="20"/>
        </w:rPr>
        <w:t>4049271111</w:t>
      </w:r>
      <w:r w:rsidRPr="004B3AC4">
        <w:rPr>
          <w:rFonts w:ascii="Verdana" w:hAnsi="Verdana"/>
          <w:color w:val="0000FF"/>
          <w:sz w:val="20"/>
          <w:szCs w:val="20"/>
        </w:rPr>
        <w:t>&lt;/</w:t>
      </w:r>
      <w:r w:rsidRPr="004B3AC4">
        <w:rPr>
          <w:rFonts w:ascii="Verdana" w:hAnsi="Verdana"/>
          <w:color w:val="990000"/>
          <w:sz w:val="20"/>
          <w:szCs w:val="20"/>
        </w:rPr>
        <w:t>order:INIT_TEL_NO</w:t>
      </w:r>
      <w:r w:rsidRPr="004B3AC4">
        <w:rPr>
          <w:rFonts w:ascii="Verdana" w:hAnsi="Verdana"/>
          <w:color w:val="0000FF"/>
          <w:sz w:val="20"/>
          <w:szCs w:val="20"/>
        </w:rPr>
        <w:t>&gt;</w:t>
      </w:r>
      <w:r w:rsidRPr="004B3AC4">
        <w:rPr>
          <w:rFonts w:ascii="Verdana" w:hAnsi="Verdana"/>
          <w:sz w:val="20"/>
          <w:szCs w:val="20"/>
        </w:rPr>
        <w:t xml:space="preserve"> </w:t>
      </w:r>
    </w:p>
    <w:p w14:paraId="7FE655ED"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order:INIT_FAX_NO</w:t>
      </w:r>
      <w:r w:rsidRPr="004B3AC4">
        <w:rPr>
          <w:rFonts w:ascii="Verdana" w:hAnsi="Verdana"/>
          <w:color w:val="0000FF"/>
          <w:sz w:val="20"/>
          <w:szCs w:val="20"/>
        </w:rPr>
        <w:t>&gt;</w:t>
      </w:r>
      <w:r w:rsidRPr="004B3AC4">
        <w:rPr>
          <w:rFonts w:ascii="Verdana" w:hAnsi="Verdana"/>
          <w:b/>
          <w:bCs/>
          <w:sz w:val="20"/>
          <w:szCs w:val="20"/>
        </w:rPr>
        <w:t>4049272222</w:t>
      </w:r>
      <w:r w:rsidRPr="004B3AC4">
        <w:rPr>
          <w:rFonts w:ascii="Verdana" w:hAnsi="Verdana"/>
          <w:color w:val="0000FF"/>
          <w:sz w:val="20"/>
          <w:szCs w:val="20"/>
        </w:rPr>
        <w:t>&lt;/</w:t>
      </w:r>
      <w:r w:rsidRPr="004B3AC4">
        <w:rPr>
          <w:rFonts w:ascii="Verdana" w:hAnsi="Verdana"/>
          <w:color w:val="990000"/>
          <w:sz w:val="20"/>
          <w:szCs w:val="20"/>
        </w:rPr>
        <w:t>order:INIT_FAX_NO</w:t>
      </w:r>
      <w:r w:rsidRPr="004B3AC4">
        <w:rPr>
          <w:rFonts w:ascii="Verdana" w:hAnsi="Verdana"/>
          <w:color w:val="0000FF"/>
          <w:sz w:val="20"/>
          <w:szCs w:val="20"/>
        </w:rPr>
        <w:t>&gt;</w:t>
      </w:r>
      <w:r w:rsidRPr="004B3AC4">
        <w:rPr>
          <w:rFonts w:ascii="Verdana" w:hAnsi="Verdana"/>
          <w:sz w:val="20"/>
          <w:szCs w:val="20"/>
        </w:rPr>
        <w:t xml:space="preserve"> </w:t>
      </w:r>
    </w:p>
    <w:p w14:paraId="427B508C"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order:IMPCON</w:t>
      </w:r>
      <w:r w:rsidRPr="004B3AC4">
        <w:rPr>
          <w:rFonts w:ascii="Verdana" w:hAnsi="Verdana"/>
          <w:color w:val="0000FF"/>
          <w:sz w:val="20"/>
          <w:szCs w:val="20"/>
        </w:rPr>
        <w:t>&gt;</w:t>
      </w:r>
      <w:r w:rsidRPr="004B3AC4">
        <w:rPr>
          <w:rFonts w:ascii="Verdana" w:hAnsi="Verdana"/>
          <w:b/>
          <w:bCs/>
          <w:sz w:val="20"/>
          <w:szCs w:val="20"/>
        </w:rPr>
        <w:t>J MILLS</w:t>
      </w:r>
      <w:r w:rsidRPr="004B3AC4">
        <w:rPr>
          <w:rFonts w:ascii="Verdana" w:hAnsi="Verdana"/>
          <w:color w:val="0000FF"/>
          <w:sz w:val="20"/>
          <w:szCs w:val="20"/>
        </w:rPr>
        <w:t>&lt;/</w:t>
      </w:r>
      <w:r w:rsidRPr="004B3AC4">
        <w:rPr>
          <w:rFonts w:ascii="Verdana" w:hAnsi="Verdana"/>
          <w:color w:val="990000"/>
          <w:sz w:val="20"/>
          <w:szCs w:val="20"/>
        </w:rPr>
        <w:t>order:IMPCON</w:t>
      </w:r>
      <w:r w:rsidRPr="004B3AC4">
        <w:rPr>
          <w:rFonts w:ascii="Verdana" w:hAnsi="Verdana"/>
          <w:color w:val="0000FF"/>
          <w:sz w:val="20"/>
          <w:szCs w:val="20"/>
        </w:rPr>
        <w:t>&gt;</w:t>
      </w:r>
      <w:r w:rsidRPr="004B3AC4">
        <w:rPr>
          <w:rFonts w:ascii="Verdana" w:hAnsi="Verdana"/>
          <w:sz w:val="20"/>
          <w:szCs w:val="20"/>
        </w:rPr>
        <w:t xml:space="preserve"> </w:t>
      </w:r>
    </w:p>
    <w:p w14:paraId="0FCDD09F"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order:IMPCON_TEL_NO</w:t>
      </w:r>
      <w:r w:rsidRPr="004B3AC4">
        <w:rPr>
          <w:rFonts w:ascii="Verdana" w:hAnsi="Verdana"/>
          <w:color w:val="0000FF"/>
          <w:sz w:val="20"/>
          <w:szCs w:val="20"/>
        </w:rPr>
        <w:t>&gt;</w:t>
      </w:r>
      <w:r w:rsidRPr="004B3AC4">
        <w:rPr>
          <w:rFonts w:ascii="Verdana" w:hAnsi="Verdana"/>
          <w:b/>
          <w:bCs/>
          <w:sz w:val="20"/>
          <w:szCs w:val="20"/>
        </w:rPr>
        <w:t>4049273333</w:t>
      </w:r>
      <w:r w:rsidRPr="004B3AC4">
        <w:rPr>
          <w:rFonts w:ascii="Verdana" w:hAnsi="Verdana"/>
          <w:color w:val="0000FF"/>
          <w:sz w:val="20"/>
          <w:szCs w:val="20"/>
        </w:rPr>
        <w:t>&lt;/</w:t>
      </w:r>
      <w:r w:rsidRPr="004B3AC4">
        <w:rPr>
          <w:rFonts w:ascii="Verdana" w:hAnsi="Verdana"/>
          <w:color w:val="990000"/>
          <w:sz w:val="20"/>
          <w:szCs w:val="20"/>
        </w:rPr>
        <w:t>order:IMPCON_TEL_NO</w:t>
      </w:r>
      <w:r w:rsidRPr="004B3AC4">
        <w:rPr>
          <w:rFonts w:ascii="Verdana" w:hAnsi="Verdana"/>
          <w:color w:val="0000FF"/>
          <w:sz w:val="20"/>
          <w:szCs w:val="20"/>
        </w:rPr>
        <w:t>&gt;</w:t>
      </w:r>
      <w:r w:rsidRPr="004B3AC4">
        <w:rPr>
          <w:rFonts w:ascii="Verdana" w:hAnsi="Verdana"/>
          <w:sz w:val="20"/>
          <w:szCs w:val="20"/>
        </w:rPr>
        <w:t xml:space="preserve"> </w:t>
      </w:r>
    </w:p>
    <w:p w14:paraId="65C91B5B"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order:CONTACT</w:t>
      </w:r>
      <w:r w:rsidRPr="004B3AC4">
        <w:rPr>
          <w:rFonts w:ascii="Verdana" w:hAnsi="Verdana"/>
          <w:color w:val="0000FF"/>
          <w:sz w:val="20"/>
          <w:szCs w:val="20"/>
        </w:rPr>
        <w:t>&gt;</w:t>
      </w:r>
    </w:p>
    <w:p w14:paraId="6F2B69B7"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w:t>
      </w:r>
      <w:r w:rsidRPr="004B3AC4">
        <w:rPr>
          <w:rFonts w:ascii="Verdana" w:hAnsi="Verdana"/>
          <w:color w:val="0000FF"/>
          <w:sz w:val="20"/>
          <w:szCs w:val="20"/>
        </w:rPr>
        <w:t>&gt;</w:t>
      </w:r>
    </w:p>
    <w:p w14:paraId="6F8394C1" w14:textId="77777777" w:rsidR="004B3AC4" w:rsidRPr="004B3AC4" w:rsidRDefault="004B3AC4" w:rsidP="004B3AC4">
      <w:pPr>
        <w:ind w:hanging="480"/>
        <w:rPr>
          <w:rFonts w:ascii="Verdana" w:hAnsi="Verdana"/>
          <w:sz w:val="20"/>
          <w:szCs w:val="20"/>
        </w:rPr>
      </w:pPr>
      <w:hyperlink r:id="rId1014"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order:EU</w:t>
      </w:r>
      <w:r w:rsidRPr="004B3AC4">
        <w:rPr>
          <w:rFonts w:ascii="Verdana" w:hAnsi="Verdana"/>
          <w:color w:val="0000FF"/>
          <w:sz w:val="20"/>
          <w:szCs w:val="20"/>
        </w:rPr>
        <w:t>&gt;</w:t>
      </w:r>
    </w:p>
    <w:p w14:paraId="25EE92F2" w14:textId="77777777" w:rsidR="004B3AC4" w:rsidRPr="004B3AC4" w:rsidRDefault="004B3AC4" w:rsidP="004B3AC4">
      <w:pPr>
        <w:ind w:hanging="480"/>
        <w:rPr>
          <w:rFonts w:ascii="Verdana" w:hAnsi="Verdana"/>
          <w:sz w:val="20"/>
          <w:szCs w:val="20"/>
        </w:rPr>
      </w:pPr>
      <w:hyperlink r:id="rId1015"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order:LOC_ACCESS</w:t>
      </w:r>
      <w:r w:rsidRPr="004B3AC4">
        <w:rPr>
          <w:rFonts w:ascii="Verdana" w:hAnsi="Verdana"/>
          <w:color w:val="0000FF"/>
          <w:sz w:val="20"/>
          <w:szCs w:val="20"/>
        </w:rPr>
        <w:t>&gt;</w:t>
      </w:r>
    </w:p>
    <w:p w14:paraId="4C8817DE" w14:textId="77777777" w:rsidR="004B3AC4" w:rsidRPr="004B3AC4" w:rsidRDefault="004B3AC4" w:rsidP="004B3AC4">
      <w:pPr>
        <w:ind w:hanging="480"/>
        <w:rPr>
          <w:rFonts w:ascii="Verdana" w:hAnsi="Verdana"/>
          <w:sz w:val="20"/>
          <w:szCs w:val="20"/>
        </w:rPr>
      </w:pPr>
      <w:hyperlink r:id="rId1016"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order:LOC_ACCESS_HEADER_INFO</w:t>
      </w:r>
      <w:r w:rsidRPr="004B3AC4">
        <w:rPr>
          <w:rFonts w:ascii="Verdana" w:hAnsi="Verdana"/>
          <w:color w:val="0000FF"/>
          <w:sz w:val="20"/>
          <w:szCs w:val="20"/>
        </w:rPr>
        <w:t>&gt;</w:t>
      </w:r>
    </w:p>
    <w:p w14:paraId="1C088434"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order:NAME</w:t>
      </w:r>
      <w:r w:rsidRPr="004B3AC4">
        <w:rPr>
          <w:rFonts w:ascii="Verdana" w:hAnsi="Verdana"/>
          <w:color w:val="0000FF"/>
          <w:sz w:val="20"/>
          <w:szCs w:val="20"/>
        </w:rPr>
        <w:t>&gt;</w:t>
      </w:r>
      <w:r w:rsidRPr="004B3AC4">
        <w:rPr>
          <w:rFonts w:ascii="Verdana" w:hAnsi="Verdana"/>
          <w:b/>
          <w:bCs/>
          <w:sz w:val="20"/>
          <w:szCs w:val="20"/>
        </w:rPr>
        <w:t>Tropical Retreat</w:t>
      </w:r>
      <w:r w:rsidRPr="004B3AC4">
        <w:rPr>
          <w:rFonts w:ascii="Verdana" w:hAnsi="Verdana"/>
          <w:color w:val="0000FF"/>
          <w:sz w:val="20"/>
          <w:szCs w:val="20"/>
        </w:rPr>
        <w:t>&lt;/</w:t>
      </w:r>
      <w:r w:rsidRPr="004B3AC4">
        <w:rPr>
          <w:rFonts w:ascii="Verdana" w:hAnsi="Verdana"/>
          <w:color w:val="990000"/>
          <w:sz w:val="20"/>
          <w:szCs w:val="20"/>
        </w:rPr>
        <w:t>order:NAME</w:t>
      </w:r>
      <w:r w:rsidRPr="004B3AC4">
        <w:rPr>
          <w:rFonts w:ascii="Verdana" w:hAnsi="Verdana"/>
          <w:color w:val="0000FF"/>
          <w:sz w:val="20"/>
          <w:szCs w:val="20"/>
        </w:rPr>
        <w:t>&gt;</w:t>
      </w:r>
      <w:r w:rsidRPr="004B3AC4">
        <w:rPr>
          <w:rFonts w:ascii="Verdana" w:hAnsi="Verdana"/>
          <w:sz w:val="20"/>
          <w:szCs w:val="20"/>
        </w:rPr>
        <w:t xml:space="preserve"> </w:t>
      </w:r>
    </w:p>
    <w:p w14:paraId="0DC48F97" w14:textId="77777777" w:rsidR="004B3AC4" w:rsidRPr="004B3AC4" w:rsidRDefault="004B3AC4" w:rsidP="004B3AC4">
      <w:pPr>
        <w:ind w:hanging="480"/>
        <w:rPr>
          <w:rFonts w:ascii="Verdana" w:hAnsi="Verdana"/>
          <w:sz w:val="20"/>
          <w:szCs w:val="20"/>
        </w:rPr>
      </w:pPr>
      <w:hyperlink r:id="rId1017"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order:ORD_SVC_ADDR_GRP</w:t>
      </w:r>
      <w:r w:rsidRPr="004B3AC4">
        <w:rPr>
          <w:rFonts w:ascii="Verdana" w:hAnsi="Verdana"/>
          <w:color w:val="0000FF"/>
          <w:sz w:val="20"/>
          <w:szCs w:val="20"/>
        </w:rPr>
        <w:t>&gt;</w:t>
      </w:r>
    </w:p>
    <w:p w14:paraId="48C55F62"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order:SANO</w:t>
      </w:r>
      <w:r w:rsidRPr="004B3AC4">
        <w:rPr>
          <w:rFonts w:ascii="Verdana" w:hAnsi="Verdana"/>
          <w:color w:val="0000FF"/>
          <w:sz w:val="20"/>
          <w:szCs w:val="20"/>
        </w:rPr>
        <w:t>&gt;</w:t>
      </w:r>
      <w:r w:rsidRPr="004B3AC4">
        <w:rPr>
          <w:rFonts w:ascii="Verdana" w:hAnsi="Verdana"/>
          <w:b/>
          <w:bCs/>
          <w:sz w:val="20"/>
          <w:szCs w:val="20"/>
        </w:rPr>
        <w:t>60</w:t>
      </w:r>
      <w:r w:rsidRPr="004B3AC4">
        <w:rPr>
          <w:rFonts w:ascii="Verdana" w:hAnsi="Verdana"/>
          <w:color w:val="0000FF"/>
          <w:sz w:val="20"/>
          <w:szCs w:val="20"/>
        </w:rPr>
        <w:t>&lt;/</w:t>
      </w:r>
      <w:r w:rsidRPr="004B3AC4">
        <w:rPr>
          <w:rFonts w:ascii="Verdana" w:hAnsi="Verdana"/>
          <w:color w:val="990000"/>
          <w:sz w:val="20"/>
          <w:szCs w:val="20"/>
        </w:rPr>
        <w:t>order:SANO</w:t>
      </w:r>
      <w:r w:rsidRPr="004B3AC4">
        <w:rPr>
          <w:rFonts w:ascii="Verdana" w:hAnsi="Verdana"/>
          <w:color w:val="0000FF"/>
          <w:sz w:val="20"/>
          <w:szCs w:val="20"/>
        </w:rPr>
        <w:t>&gt;</w:t>
      </w:r>
      <w:r w:rsidRPr="004B3AC4">
        <w:rPr>
          <w:rFonts w:ascii="Verdana" w:hAnsi="Verdana"/>
          <w:sz w:val="20"/>
          <w:szCs w:val="20"/>
        </w:rPr>
        <w:t xml:space="preserve"> </w:t>
      </w:r>
    </w:p>
    <w:p w14:paraId="56E9100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order:SASN</w:t>
      </w:r>
      <w:r w:rsidRPr="004B3AC4">
        <w:rPr>
          <w:rFonts w:ascii="Verdana" w:hAnsi="Verdana"/>
          <w:color w:val="0000FF"/>
          <w:sz w:val="20"/>
          <w:szCs w:val="20"/>
        </w:rPr>
        <w:t>&gt;</w:t>
      </w:r>
      <w:r w:rsidRPr="004B3AC4">
        <w:rPr>
          <w:rFonts w:ascii="Verdana" w:hAnsi="Verdana"/>
          <w:b/>
          <w:bCs/>
          <w:sz w:val="20"/>
          <w:szCs w:val="20"/>
        </w:rPr>
        <w:t>Executive Park</w:t>
      </w:r>
      <w:r w:rsidRPr="004B3AC4">
        <w:rPr>
          <w:rFonts w:ascii="Verdana" w:hAnsi="Verdana"/>
          <w:color w:val="0000FF"/>
          <w:sz w:val="20"/>
          <w:szCs w:val="20"/>
        </w:rPr>
        <w:t>&lt;/</w:t>
      </w:r>
      <w:r w:rsidRPr="004B3AC4">
        <w:rPr>
          <w:rFonts w:ascii="Verdana" w:hAnsi="Verdana"/>
          <w:color w:val="990000"/>
          <w:sz w:val="20"/>
          <w:szCs w:val="20"/>
        </w:rPr>
        <w:t>order:SASN</w:t>
      </w:r>
      <w:r w:rsidRPr="004B3AC4">
        <w:rPr>
          <w:rFonts w:ascii="Verdana" w:hAnsi="Verdana"/>
          <w:color w:val="0000FF"/>
          <w:sz w:val="20"/>
          <w:szCs w:val="20"/>
        </w:rPr>
        <w:t>&gt;</w:t>
      </w:r>
      <w:r w:rsidRPr="004B3AC4">
        <w:rPr>
          <w:rFonts w:ascii="Verdana" w:hAnsi="Verdana"/>
          <w:sz w:val="20"/>
          <w:szCs w:val="20"/>
        </w:rPr>
        <w:t xml:space="preserve"> </w:t>
      </w:r>
    </w:p>
    <w:p w14:paraId="46191684"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order:SATH</w:t>
      </w:r>
      <w:r w:rsidRPr="004B3AC4">
        <w:rPr>
          <w:rFonts w:ascii="Verdana" w:hAnsi="Verdana"/>
          <w:color w:val="0000FF"/>
          <w:sz w:val="20"/>
          <w:szCs w:val="20"/>
        </w:rPr>
        <w:t>&gt;</w:t>
      </w:r>
      <w:r w:rsidRPr="004B3AC4">
        <w:rPr>
          <w:rFonts w:ascii="Verdana" w:hAnsi="Verdana"/>
          <w:b/>
          <w:bCs/>
          <w:sz w:val="20"/>
          <w:szCs w:val="20"/>
        </w:rPr>
        <w:t>Dr</w:t>
      </w:r>
      <w:r w:rsidRPr="004B3AC4">
        <w:rPr>
          <w:rFonts w:ascii="Verdana" w:hAnsi="Verdana"/>
          <w:color w:val="0000FF"/>
          <w:sz w:val="20"/>
          <w:szCs w:val="20"/>
        </w:rPr>
        <w:t>&lt;/</w:t>
      </w:r>
      <w:r w:rsidRPr="004B3AC4">
        <w:rPr>
          <w:rFonts w:ascii="Verdana" w:hAnsi="Verdana"/>
          <w:color w:val="990000"/>
          <w:sz w:val="20"/>
          <w:szCs w:val="20"/>
        </w:rPr>
        <w:t>order:SATH</w:t>
      </w:r>
      <w:r w:rsidRPr="004B3AC4">
        <w:rPr>
          <w:rFonts w:ascii="Verdana" w:hAnsi="Verdana"/>
          <w:color w:val="0000FF"/>
          <w:sz w:val="20"/>
          <w:szCs w:val="20"/>
        </w:rPr>
        <w:t>&gt;</w:t>
      </w:r>
      <w:r w:rsidRPr="004B3AC4">
        <w:rPr>
          <w:rFonts w:ascii="Verdana" w:hAnsi="Verdana"/>
          <w:sz w:val="20"/>
          <w:szCs w:val="20"/>
        </w:rPr>
        <w:t xml:space="preserve"> </w:t>
      </w:r>
    </w:p>
    <w:p w14:paraId="4B81995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order:SASS</w:t>
      </w:r>
      <w:r w:rsidRPr="004B3AC4">
        <w:rPr>
          <w:rFonts w:ascii="Verdana" w:hAnsi="Verdana"/>
          <w:color w:val="0000FF"/>
          <w:sz w:val="20"/>
          <w:szCs w:val="20"/>
        </w:rPr>
        <w:t>&gt;</w:t>
      </w:r>
      <w:r w:rsidRPr="004B3AC4">
        <w:rPr>
          <w:rFonts w:ascii="Verdana" w:hAnsi="Verdana"/>
          <w:b/>
          <w:bCs/>
          <w:sz w:val="20"/>
          <w:szCs w:val="20"/>
        </w:rPr>
        <w:t>NE</w:t>
      </w:r>
      <w:r w:rsidRPr="004B3AC4">
        <w:rPr>
          <w:rFonts w:ascii="Verdana" w:hAnsi="Verdana"/>
          <w:color w:val="0000FF"/>
          <w:sz w:val="20"/>
          <w:szCs w:val="20"/>
        </w:rPr>
        <w:t>&lt;/</w:t>
      </w:r>
      <w:r w:rsidRPr="004B3AC4">
        <w:rPr>
          <w:rFonts w:ascii="Verdana" w:hAnsi="Verdana"/>
          <w:color w:val="990000"/>
          <w:sz w:val="20"/>
          <w:szCs w:val="20"/>
        </w:rPr>
        <w:t>order:SASS</w:t>
      </w:r>
      <w:r w:rsidRPr="004B3AC4">
        <w:rPr>
          <w:rFonts w:ascii="Verdana" w:hAnsi="Verdana"/>
          <w:color w:val="0000FF"/>
          <w:sz w:val="20"/>
          <w:szCs w:val="20"/>
        </w:rPr>
        <w:t>&gt;</w:t>
      </w:r>
      <w:r w:rsidRPr="004B3AC4">
        <w:rPr>
          <w:rFonts w:ascii="Verdana" w:hAnsi="Verdana"/>
          <w:sz w:val="20"/>
          <w:szCs w:val="20"/>
        </w:rPr>
        <w:t xml:space="preserve"> </w:t>
      </w:r>
    </w:p>
    <w:p w14:paraId="45E4CB8A"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order:CITY</w:t>
      </w:r>
      <w:r w:rsidRPr="004B3AC4">
        <w:rPr>
          <w:rFonts w:ascii="Verdana" w:hAnsi="Verdana"/>
          <w:color w:val="0000FF"/>
          <w:sz w:val="20"/>
          <w:szCs w:val="20"/>
        </w:rPr>
        <w:t>&gt;</w:t>
      </w:r>
      <w:r w:rsidR="006676B2" w:rsidRPr="006676B2">
        <w:rPr>
          <w:rFonts w:ascii="Verdana" w:hAnsi="Verdana"/>
          <w:b/>
          <w:bCs/>
          <w:color w:val="FF0000"/>
          <w:sz w:val="20"/>
          <w:szCs w:val="20"/>
        </w:rPr>
        <w:t>Brookhaven</w:t>
      </w:r>
      <w:r w:rsidRPr="004B3AC4">
        <w:rPr>
          <w:rFonts w:ascii="Verdana" w:hAnsi="Verdana"/>
          <w:color w:val="0000FF"/>
          <w:sz w:val="20"/>
          <w:szCs w:val="20"/>
        </w:rPr>
        <w:t>&lt;/</w:t>
      </w:r>
      <w:r w:rsidRPr="004B3AC4">
        <w:rPr>
          <w:rFonts w:ascii="Verdana" w:hAnsi="Verdana"/>
          <w:color w:val="990000"/>
          <w:sz w:val="20"/>
          <w:szCs w:val="20"/>
        </w:rPr>
        <w:t>order:CITY</w:t>
      </w:r>
      <w:r w:rsidRPr="004B3AC4">
        <w:rPr>
          <w:rFonts w:ascii="Verdana" w:hAnsi="Verdana"/>
          <w:color w:val="0000FF"/>
          <w:sz w:val="20"/>
          <w:szCs w:val="20"/>
        </w:rPr>
        <w:t>&gt;</w:t>
      </w:r>
      <w:r w:rsidRPr="004B3AC4">
        <w:rPr>
          <w:rFonts w:ascii="Verdana" w:hAnsi="Verdana"/>
          <w:sz w:val="20"/>
          <w:szCs w:val="20"/>
        </w:rPr>
        <w:t xml:space="preserve"> </w:t>
      </w:r>
    </w:p>
    <w:p w14:paraId="75614FA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order:STATE</w:t>
      </w:r>
      <w:r w:rsidRPr="004B3AC4">
        <w:rPr>
          <w:rFonts w:ascii="Verdana" w:hAnsi="Verdana"/>
          <w:color w:val="0000FF"/>
          <w:sz w:val="20"/>
          <w:szCs w:val="20"/>
        </w:rPr>
        <w:t>&gt;</w:t>
      </w:r>
      <w:r w:rsidRPr="004B3AC4">
        <w:rPr>
          <w:rFonts w:ascii="Verdana" w:hAnsi="Verdana"/>
          <w:b/>
          <w:bCs/>
          <w:sz w:val="20"/>
          <w:szCs w:val="20"/>
        </w:rPr>
        <w:t>GA</w:t>
      </w:r>
      <w:r w:rsidRPr="004B3AC4">
        <w:rPr>
          <w:rFonts w:ascii="Verdana" w:hAnsi="Verdana"/>
          <w:color w:val="0000FF"/>
          <w:sz w:val="20"/>
          <w:szCs w:val="20"/>
        </w:rPr>
        <w:t>&lt;/</w:t>
      </w:r>
      <w:r w:rsidRPr="004B3AC4">
        <w:rPr>
          <w:rFonts w:ascii="Verdana" w:hAnsi="Verdana"/>
          <w:color w:val="990000"/>
          <w:sz w:val="20"/>
          <w:szCs w:val="20"/>
        </w:rPr>
        <w:t>order:STATE</w:t>
      </w:r>
      <w:r w:rsidRPr="004B3AC4">
        <w:rPr>
          <w:rFonts w:ascii="Verdana" w:hAnsi="Verdana"/>
          <w:color w:val="0000FF"/>
          <w:sz w:val="20"/>
          <w:szCs w:val="20"/>
        </w:rPr>
        <w:t>&gt;</w:t>
      </w:r>
      <w:r w:rsidRPr="004B3AC4">
        <w:rPr>
          <w:rFonts w:ascii="Verdana" w:hAnsi="Verdana"/>
          <w:sz w:val="20"/>
          <w:szCs w:val="20"/>
        </w:rPr>
        <w:t xml:space="preserve"> </w:t>
      </w:r>
    </w:p>
    <w:p w14:paraId="313A0121"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order:ZIP</w:t>
      </w:r>
      <w:r w:rsidRPr="004B3AC4">
        <w:rPr>
          <w:rFonts w:ascii="Verdana" w:hAnsi="Verdana"/>
          <w:color w:val="0000FF"/>
          <w:sz w:val="20"/>
          <w:szCs w:val="20"/>
        </w:rPr>
        <w:t>&gt;</w:t>
      </w:r>
      <w:r w:rsidRPr="004B3AC4">
        <w:rPr>
          <w:rFonts w:ascii="Verdana" w:hAnsi="Verdana"/>
          <w:b/>
          <w:bCs/>
          <w:sz w:val="20"/>
          <w:szCs w:val="20"/>
        </w:rPr>
        <w:t>30329</w:t>
      </w:r>
      <w:r w:rsidRPr="004B3AC4">
        <w:rPr>
          <w:rFonts w:ascii="Verdana" w:hAnsi="Verdana"/>
          <w:color w:val="0000FF"/>
          <w:sz w:val="20"/>
          <w:szCs w:val="20"/>
        </w:rPr>
        <w:t>&lt;/</w:t>
      </w:r>
      <w:r w:rsidRPr="004B3AC4">
        <w:rPr>
          <w:rFonts w:ascii="Verdana" w:hAnsi="Verdana"/>
          <w:color w:val="990000"/>
          <w:sz w:val="20"/>
          <w:szCs w:val="20"/>
        </w:rPr>
        <w:t>order:ZIP</w:t>
      </w:r>
      <w:r w:rsidRPr="004B3AC4">
        <w:rPr>
          <w:rFonts w:ascii="Verdana" w:hAnsi="Verdana"/>
          <w:color w:val="0000FF"/>
          <w:sz w:val="20"/>
          <w:szCs w:val="20"/>
        </w:rPr>
        <w:t>&gt;</w:t>
      </w:r>
      <w:r w:rsidRPr="004B3AC4">
        <w:rPr>
          <w:rFonts w:ascii="Verdana" w:hAnsi="Verdana"/>
          <w:sz w:val="20"/>
          <w:szCs w:val="20"/>
        </w:rPr>
        <w:t xml:space="preserve"> </w:t>
      </w:r>
    </w:p>
    <w:p w14:paraId="194A16D9"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order:ORD_SVC_ADDR_GRP</w:t>
      </w:r>
      <w:r w:rsidRPr="004B3AC4">
        <w:rPr>
          <w:rFonts w:ascii="Verdana" w:hAnsi="Verdana"/>
          <w:color w:val="0000FF"/>
          <w:sz w:val="20"/>
          <w:szCs w:val="20"/>
        </w:rPr>
        <w:t>&gt;</w:t>
      </w:r>
    </w:p>
    <w:p w14:paraId="4A5B3DBA"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order:LOC_ACCESS_HEADER_INFO</w:t>
      </w:r>
      <w:r w:rsidRPr="004B3AC4">
        <w:rPr>
          <w:rFonts w:ascii="Verdana" w:hAnsi="Verdana"/>
          <w:color w:val="0000FF"/>
          <w:sz w:val="20"/>
          <w:szCs w:val="20"/>
        </w:rPr>
        <w:t>&gt;</w:t>
      </w:r>
    </w:p>
    <w:p w14:paraId="295BD992"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order:LOC_ACCESS</w:t>
      </w:r>
      <w:r w:rsidRPr="004B3AC4">
        <w:rPr>
          <w:rFonts w:ascii="Verdana" w:hAnsi="Verdana"/>
          <w:color w:val="0000FF"/>
          <w:sz w:val="20"/>
          <w:szCs w:val="20"/>
        </w:rPr>
        <w:t>&gt;</w:t>
      </w:r>
    </w:p>
    <w:p w14:paraId="43B67714"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order:EU</w:t>
      </w:r>
      <w:r w:rsidRPr="004B3AC4">
        <w:rPr>
          <w:rFonts w:ascii="Verdana" w:hAnsi="Verdana"/>
          <w:color w:val="0000FF"/>
          <w:sz w:val="20"/>
          <w:szCs w:val="20"/>
        </w:rPr>
        <w:t>&gt;</w:t>
      </w:r>
    </w:p>
    <w:p w14:paraId="4A030737" w14:textId="77777777" w:rsidR="004B3AC4" w:rsidRPr="004B3AC4" w:rsidRDefault="004B3AC4" w:rsidP="004B3AC4">
      <w:pPr>
        <w:ind w:hanging="480"/>
        <w:rPr>
          <w:rFonts w:ascii="Verdana" w:hAnsi="Verdana"/>
          <w:sz w:val="20"/>
          <w:szCs w:val="20"/>
        </w:rPr>
      </w:pPr>
      <w:hyperlink r:id="rId1018"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w:t>
      </w:r>
      <w:r w:rsidRPr="004B3AC4">
        <w:rPr>
          <w:rFonts w:ascii="Verdana" w:hAnsi="Verdana"/>
          <w:color w:val="0000FF"/>
          <w:sz w:val="20"/>
          <w:szCs w:val="20"/>
        </w:rPr>
        <w:t>&gt;</w:t>
      </w:r>
    </w:p>
    <w:p w14:paraId="7138B7B9" w14:textId="77777777" w:rsidR="004B3AC4" w:rsidRPr="004B3AC4" w:rsidRDefault="004B3AC4" w:rsidP="004B3AC4">
      <w:pPr>
        <w:ind w:hanging="480"/>
        <w:rPr>
          <w:rFonts w:ascii="Verdana" w:hAnsi="Verdana"/>
          <w:sz w:val="20"/>
          <w:szCs w:val="20"/>
        </w:rPr>
      </w:pPr>
      <w:hyperlink r:id="rId1019"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order:LS_ADMIN</w:t>
      </w:r>
      <w:r w:rsidRPr="004B3AC4">
        <w:rPr>
          <w:rFonts w:ascii="Verdana" w:hAnsi="Verdana"/>
          <w:color w:val="0000FF"/>
          <w:sz w:val="20"/>
          <w:szCs w:val="20"/>
        </w:rPr>
        <w:t>&gt;</w:t>
      </w:r>
    </w:p>
    <w:p w14:paraId="27ED1FE1"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order:LQTY</w:t>
      </w:r>
      <w:r w:rsidRPr="004B3AC4">
        <w:rPr>
          <w:rFonts w:ascii="Verdana" w:hAnsi="Verdana"/>
          <w:color w:val="0000FF"/>
          <w:sz w:val="20"/>
          <w:szCs w:val="20"/>
        </w:rPr>
        <w:t>&gt;</w:t>
      </w:r>
      <w:r w:rsidRPr="004B3AC4">
        <w:rPr>
          <w:rFonts w:ascii="Verdana" w:hAnsi="Verdana"/>
          <w:b/>
          <w:bCs/>
          <w:sz w:val="20"/>
          <w:szCs w:val="20"/>
        </w:rPr>
        <w:t>00001</w:t>
      </w:r>
      <w:r w:rsidRPr="004B3AC4">
        <w:rPr>
          <w:rFonts w:ascii="Verdana" w:hAnsi="Verdana"/>
          <w:color w:val="0000FF"/>
          <w:sz w:val="20"/>
          <w:szCs w:val="20"/>
        </w:rPr>
        <w:t>&lt;/</w:t>
      </w:r>
      <w:r w:rsidRPr="004B3AC4">
        <w:rPr>
          <w:rFonts w:ascii="Verdana" w:hAnsi="Verdana"/>
          <w:color w:val="990000"/>
          <w:sz w:val="20"/>
          <w:szCs w:val="20"/>
        </w:rPr>
        <w:t>order:LQTY</w:t>
      </w:r>
      <w:r w:rsidRPr="004B3AC4">
        <w:rPr>
          <w:rFonts w:ascii="Verdana" w:hAnsi="Verdana"/>
          <w:color w:val="0000FF"/>
          <w:sz w:val="20"/>
          <w:szCs w:val="20"/>
        </w:rPr>
        <w:t>&gt;</w:t>
      </w:r>
      <w:r w:rsidRPr="004B3AC4">
        <w:rPr>
          <w:rFonts w:ascii="Verdana" w:hAnsi="Verdana"/>
          <w:sz w:val="20"/>
          <w:szCs w:val="20"/>
        </w:rPr>
        <w:t xml:space="preserve"> </w:t>
      </w:r>
    </w:p>
    <w:p w14:paraId="4EECD553"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order:LS_ADMIN</w:t>
      </w:r>
      <w:r w:rsidRPr="004B3AC4">
        <w:rPr>
          <w:rFonts w:ascii="Verdana" w:hAnsi="Verdana"/>
          <w:color w:val="0000FF"/>
          <w:sz w:val="20"/>
          <w:szCs w:val="20"/>
        </w:rPr>
        <w:t>&gt;</w:t>
      </w:r>
    </w:p>
    <w:p w14:paraId="6EC0C224" w14:textId="77777777" w:rsidR="004B3AC4" w:rsidRPr="004B3AC4" w:rsidRDefault="004B3AC4" w:rsidP="004B3AC4">
      <w:pPr>
        <w:ind w:hanging="480"/>
        <w:rPr>
          <w:rFonts w:ascii="Verdana" w:hAnsi="Verdana"/>
          <w:sz w:val="20"/>
          <w:szCs w:val="20"/>
        </w:rPr>
      </w:pPr>
      <w:hyperlink r:id="rId1020"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order:LS_SVC_DET</w:t>
      </w:r>
      <w:r w:rsidRPr="004B3AC4">
        <w:rPr>
          <w:rFonts w:ascii="Verdana" w:hAnsi="Verdana"/>
          <w:color w:val="0000FF"/>
          <w:sz w:val="20"/>
          <w:szCs w:val="20"/>
        </w:rPr>
        <w:t>&gt;</w:t>
      </w:r>
    </w:p>
    <w:p w14:paraId="73E4DBFB" w14:textId="77777777" w:rsidR="004B3AC4" w:rsidRPr="004B3AC4" w:rsidRDefault="004B3AC4" w:rsidP="004B3AC4">
      <w:pPr>
        <w:ind w:hanging="480"/>
        <w:rPr>
          <w:rFonts w:ascii="Verdana" w:hAnsi="Verdana"/>
          <w:sz w:val="20"/>
          <w:szCs w:val="20"/>
        </w:rPr>
      </w:pPr>
      <w:hyperlink r:id="rId1021"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order:SVC_DET_GRP</w:t>
      </w:r>
      <w:r w:rsidRPr="004B3AC4">
        <w:rPr>
          <w:rFonts w:ascii="Verdana" w:hAnsi="Verdana"/>
          <w:color w:val="0000FF"/>
          <w:sz w:val="20"/>
          <w:szCs w:val="20"/>
        </w:rPr>
        <w:t>&gt;</w:t>
      </w:r>
    </w:p>
    <w:p w14:paraId="2DD82498"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order:LNUM</w:t>
      </w:r>
      <w:r w:rsidRPr="004B3AC4">
        <w:rPr>
          <w:rFonts w:ascii="Verdana" w:hAnsi="Verdana"/>
          <w:color w:val="0000FF"/>
          <w:sz w:val="20"/>
          <w:szCs w:val="20"/>
        </w:rPr>
        <w:t>&gt;</w:t>
      </w:r>
      <w:r w:rsidRPr="004B3AC4">
        <w:rPr>
          <w:rFonts w:ascii="Verdana" w:hAnsi="Verdana"/>
          <w:b/>
          <w:bCs/>
          <w:sz w:val="20"/>
          <w:szCs w:val="20"/>
        </w:rPr>
        <w:t>00001</w:t>
      </w:r>
      <w:r w:rsidRPr="004B3AC4">
        <w:rPr>
          <w:rFonts w:ascii="Verdana" w:hAnsi="Verdana"/>
          <w:color w:val="0000FF"/>
          <w:sz w:val="20"/>
          <w:szCs w:val="20"/>
        </w:rPr>
        <w:t>&lt;/</w:t>
      </w:r>
      <w:r w:rsidRPr="004B3AC4">
        <w:rPr>
          <w:rFonts w:ascii="Verdana" w:hAnsi="Verdana"/>
          <w:color w:val="990000"/>
          <w:sz w:val="20"/>
          <w:szCs w:val="20"/>
        </w:rPr>
        <w:t>order:LNUM</w:t>
      </w:r>
      <w:r w:rsidRPr="004B3AC4">
        <w:rPr>
          <w:rFonts w:ascii="Verdana" w:hAnsi="Verdana"/>
          <w:color w:val="0000FF"/>
          <w:sz w:val="20"/>
          <w:szCs w:val="20"/>
        </w:rPr>
        <w:t>&gt;</w:t>
      </w:r>
      <w:r w:rsidRPr="004B3AC4">
        <w:rPr>
          <w:rFonts w:ascii="Verdana" w:hAnsi="Verdana"/>
          <w:sz w:val="20"/>
          <w:szCs w:val="20"/>
        </w:rPr>
        <w:t xml:space="preserve"> </w:t>
      </w:r>
    </w:p>
    <w:p w14:paraId="5800B12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order:LNA</w:t>
      </w:r>
      <w:r w:rsidRPr="004B3AC4">
        <w:rPr>
          <w:rFonts w:ascii="Verdana" w:hAnsi="Verdana"/>
          <w:color w:val="0000FF"/>
          <w:sz w:val="20"/>
          <w:szCs w:val="20"/>
        </w:rPr>
        <w:t>&gt;</w:t>
      </w:r>
      <w:r w:rsidRPr="004B3AC4">
        <w:rPr>
          <w:rFonts w:ascii="Verdana" w:hAnsi="Verdana"/>
          <w:b/>
          <w:bCs/>
          <w:sz w:val="20"/>
          <w:szCs w:val="20"/>
        </w:rPr>
        <w:t>N</w:t>
      </w:r>
      <w:r w:rsidRPr="004B3AC4">
        <w:rPr>
          <w:rFonts w:ascii="Verdana" w:hAnsi="Verdana"/>
          <w:color w:val="0000FF"/>
          <w:sz w:val="20"/>
          <w:szCs w:val="20"/>
        </w:rPr>
        <w:t>&lt;/</w:t>
      </w:r>
      <w:r w:rsidRPr="004B3AC4">
        <w:rPr>
          <w:rFonts w:ascii="Verdana" w:hAnsi="Verdana"/>
          <w:color w:val="990000"/>
          <w:sz w:val="20"/>
          <w:szCs w:val="20"/>
        </w:rPr>
        <w:t>order:LNA</w:t>
      </w:r>
      <w:r w:rsidRPr="004B3AC4">
        <w:rPr>
          <w:rFonts w:ascii="Verdana" w:hAnsi="Verdana"/>
          <w:color w:val="0000FF"/>
          <w:sz w:val="20"/>
          <w:szCs w:val="20"/>
        </w:rPr>
        <w:t>&gt;</w:t>
      </w:r>
      <w:r w:rsidRPr="004B3AC4">
        <w:rPr>
          <w:rFonts w:ascii="Verdana" w:hAnsi="Verdana"/>
          <w:sz w:val="20"/>
          <w:szCs w:val="20"/>
        </w:rPr>
        <w:t xml:space="preserve"> </w:t>
      </w:r>
    </w:p>
    <w:p w14:paraId="2D9958D9"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order:SVC_DET_GRP</w:t>
      </w:r>
      <w:r w:rsidRPr="004B3AC4">
        <w:rPr>
          <w:rFonts w:ascii="Verdana" w:hAnsi="Verdana"/>
          <w:color w:val="0000FF"/>
          <w:sz w:val="20"/>
          <w:szCs w:val="20"/>
        </w:rPr>
        <w:t>&gt;</w:t>
      </w:r>
    </w:p>
    <w:p w14:paraId="6EF24656" w14:textId="77777777" w:rsidR="004B3AC4" w:rsidRPr="004B3AC4" w:rsidRDefault="004B3AC4" w:rsidP="004B3AC4">
      <w:pPr>
        <w:ind w:hanging="480"/>
        <w:rPr>
          <w:rFonts w:ascii="Verdana" w:hAnsi="Verdana"/>
          <w:sz w:val="20"/>
          <w:szCs w:val="20"/>
        </w:rPr>
      </w:pPr>
      <w:hyperlink r:id="rId1022"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order:TIE_DOWN_GRP</w:t>
      </w:r>
      <w:r w:rsidRPr="004B3AC4">
        <w:rPr>
          <w:rFonts w:ascii="Verdana" w:hAnsi="Verdana"/>
          <w:color w:val="0000FF"/>
          <w:sz w:val="20"/>
          <w:szCs w:val="20"/>
        </w:rPr>
        <w:t>&gt;</w:t>
      </w:r>
    </w:p>
    <w:p w14:paraId="5F813259"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order:CABLE_ID</w:t>
      </w:r>
      <w:r w:rsidRPr="004B3AC4">
        <w:rPr>
          <w:rFonts w:ascii="Verdana" w:hAnsi="Verdana"/>
          <w:color w:val="0000FF"/>
          <w:sz w:val="20"/>
          <w:szCs w:val="20"/>
        </w:rPr>
        <w:t>&gt;</w:t>
      </w:r>
      <w:r w:rsidRPr="004B3AC4">
        <w:rPr>
          <w:rFonts w:ascii="Verdana" w:hAnsi="Verdana"/>
          <w:b/>
          <w:bCs/>
          <w:sz w:val="20"/>
          <w:szCs w:val="20"/>
        </w:rPr>
        <w:t>PAWS2</w:t>
      </w:r>
      <w:r w:rsidRPr="004B3AC4">
        <w:rPr>
          <w:rFonts w:ascii="Verdana" w:hAnsi="Verdana"/>
          <w:color w:val="0000FF"/>
          <w:sz w:val="20"/>
          <w:szCs w:val="20"/>
        </w:rPr>
        <w:t>&lt;/</w:t>
      </w:r>
      <w:r w:rsidRPr="004B3AC4">
        <w:rPr>
          <w:rFonts w:ascii="Verdana" w:hAnsi="Verdana"/>
          <w:color w:val="990000"/>
          <w:sz w:val="20"/>
          <w:szCs w:val="20"/>
        </w:rPr>
        <w:t>order:CABLE_ID</w:t>
      </w:r>
      <w:r w:rsidRPr="004B3AC4">
        <w:rPr>
          <w:rFonts w:ascii="Verdana" w:hAnsi="Verdana"/>
          <w:color w:val="0000FF"/>
          <w:sz w:val="20"/>
          <w:szCs w:val="20"/>
        </w:rPr>
        <w:t>&gt;</w:t>
      </w:r>
      <w:r w:rsidRPr="004B3AC4">
        <w:rPr>
          <w:rFonts w:ascii="Verdana" w:hAnsi="Verdana"/>
          <w:sz w:val="20"/>
          <w:szCs w:val="20"/>
        </w:rPr>
        <w:t xml:space="preserve"> </w:t>
      </w:r>
    </w:p>
    <w:p w14:paraId="7A7569C1" w14:textId="77777777" w:rsidR="004B3AC4" w:rsidRPr="004B3AC4" w:rsidRDefault="004B3AC4" w:rsidP="004B3AC4">
      <w:pPr>
        <w:ind w:hanging="480"/>
        <w:rPr>
          <w:rFonts w:ascii="Verdana" w:hAnsi="Verdana"/>
          <w:sz w:val="20"/>
          <w:szCs w:val="20"/>
        </w:rPr>
      </w:pPr>
      <w:hyperlink r:id="rId1023" w:history="1">
        <w:r w:rsidRPr="004B3AC4">
          <w:rPr>
            <w:rFonts w:ascii="Courier New" w:hAnsi="Courier New" w:cs="Courier New"/>
            <w:b/>
            <w:bCs/>
            <w:color w:val="FF0000"/>
            <w:sz w:val="20"/>
            <w:szCs w:val="20"/>
            <w:u w:val="single"/>
          </w:rPr>
          <w:t>-</w:t>
        </w:r>
      </w:hyperlink>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order:TIE_DOWN_CABLE_GRP</w:t>
      </w:r>
      <w:r w:rsidRPr="004B3AC4">
        <w:rPr>
          <w:rFonts w:ascii="Verdana" w:hAnsi="Verdana"/>
          <w:color w:val="0000FF"/>
          <w:sz w:val="20"/>
          <w:szCs w:val="20"/>
        </w:rPr>
        <w:t>&gt;</w:t>
      </w:r>
    </w:p>
    <w:p w14:paraId="056700C3" w14:textId="77777777" w:rsidR="004B3AC4" w:rsidRPr="004B3AC4" w:rsidRDefault="004B3AC4" w:rsidP="004B3AC4">
      <w:pPr>
        <w:ind w:hanging="48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order:CHAN_PAIR</w:t>
      </w:r>
      <w:r w:rsidRPr="004B3AC4">
        <w:rPr>
          <w:rFonts w:ascii="Verdana" w:hAnsi="Verdana"/>
          <w:color w:val="0000FF"/>
          <w:sz w:val="20"/>
          <w:szCs w:val="20"/>
        </w:rPr>
        <w:t>&gt;</w:t>
      </w:r>
      <w:r w:rsidRPr="004B3AC4">
        <w:rPr>
          <w:rFonts w:ascii="Verdana" w:hAnsi="Verdana"/>
          <w:b/>
          <w:bCs/>
          <w:sz w:val="20"/>
          <w:szCs w:val="20"/>
        </w:rPr>
        <w:t>21</w:t>
      </w:r>
      <w:r w:rsidRPr="004B3AC4">
        <w:rPr>
          <w:rFonts w:ascii="Verdana" w:hAnsi="Verdana"/>
          <w:color w:val="0000FF"/>
          <w:sz w:val="20"/>
          <w:szCs w:val="20"/>
        </w:rPr>
        <w:t>&lt;/</w:t>
      </w:r>
      <w:r w:rsidRPr="004B3AC4">
        <w:rPr>
          <w:rFonts w:ascii="Verdana" w:hAnsi="Verdana"/>
          <w:color w:val="990000"/>
          <w:sz w:val="20"/>
          <w:szCs w:val="20"/>
        </w:rPr>
        <w:t>order:CHAN_PAIR</w:t>
      </w:r>
      <w:r w:rsidRPr="004B3AC4">
        <w:rPr>
          <w:rFonts w:ascii="Verdana" w:hAnsi="Verdana"/>
          <w:color w:val="0000FF"/>
          <w:sz w:val="20"/>
          <w:szCs w:val="20"/>
        </w:rPr>
        <w:t>&gt;</w:t>
      </w:r>
      <w:r w:rsidRPr="004B3AC4">
        <w:rPr>
          <w:rFonts w:ascii="Verdana" w:hAnsi="Verdana"/>
          <w:sz w:val="20"/>
          <w:szCs w:val="20"/>
        </w:rPr>
        <w:t xml:space="preserve"> </w:t>
      </w:r>
    </w:p>
    <w:p w14:paraId="5B94DED4"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order:TIE_DOWN_CABLE_GRP</w:t>
      </w:r>
      <w:r w:rsidRPr="004B3AC4">
        <w:rPr>
          <w:rFonts w:ascii="Verdana" w:hAnsi="Verdana"/>
          <w:color w:val="0000FF"/>
          <w:sz w:val="20"/>
          <w:szCs w:val="20"/>
        </w:rPr>
        <w:t>&gt;</w:t>
      </w:r>
    </w:p>
    <w:p w14:paraId="79354860"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order:TIE_DOWN_GRP</w:t>
      </w:r>
      <w:r w:rsidRPr="004B3AC4">
        <w:rPr>
          <w:rFonts w:ascii="Verdana" w:hAnsi="Verdana"/>
          <w:color w:val="0000FF"/>
          <w:sz w:val="20"/>
          <w:szCs w:val="20"/>
        </w:rPr>
        <w:t>&gt;</w:t>
      </w:r>
    </w:p>
    <w:p w14:paraId="0C267128"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order:LS_SVC_DET</w:t>
      </w:r>
      <w:r w:rsidRPr="004B3AC4">
        <w:rPr>
          <w:rFonts w:ascii="Verdana" w:hAnsi="Verdana"/>
          <w:color w:val="0000FF"/>
          <w:sz w:val="20"/>
          <w:szCs w:val="20"/>
        </w:rPr>
        <w:t>&gt;</w:t>
      </w:r>
    </w:p>
    <w:p w14:paraId="39CFBCC3"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w:t>
      </w:r>
      <w:r w:rsidRPr="004B3AC4">
        <w:rPr>
          <w:rFonts w:ascii="Verdana" w:hAnsi="Verdana"/>
          <w:color w:val="0000FF"/>
          <w:sz w:val="20"/>
          <w:szCs w:val="20"/>
        </w:rPr>
        <w:t>&gt;</w:t>
      </w:r>
    </w:p>
    <w:p w14:paraId="71894547"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order:LSR_ORD_REQ</w:t>
      </w:r>
      <w:r w:rsidRPr="004B3AC4">
        <w:rPr>
          <w:rFonts w:ascii="Verdana" w:hAnsi="Verdana"/>
          <w:color w:val="0000FF"/>
          <w:sz w:val="20"/>
          <w:szCs w:val="20"/>
        </w:rPr>
        <w:t>&gt;</w:t>
      </w:r>
    </w:p>
    <w:p w14:paraId="3A3396BA" w14:textId="77777777" w:rsidR="004B3AC4" w:rsidRPr="004B3AC4" w:rsidRDefault="004B3AC4" w:rsidP="004B3AC4">
      <w:pPr>
        <w:ind w:hanging="240"/>
        <w:rPr>
          <w:rFonts w:ascii="Verdana" w:hAnsi="Verdana"/>
          <w:sz w:val="20"/>
          <w:szCs w:val="20"/>
        </w:rPr>
      </w:pPr>
      <w:r w:rsidRPr="004B3AC4">
        <w:rPr>
          <w:rFonts w:ascii="Courier New" w:hAnsi="Courier New" w:cs="Courier New"/>
          <w:b/>
          <w:bCs/>
          <w:color w:val="FF0000"/>
          <w:sz w:val="20"/>
          <w:szCs w:val="20"/>
        </w:rPr>
        <w:t> </w:t>
      </w:r>
      <w:r w:rsidRPr="004B3AC4">
        <w:rPr>
          <w:rFonts w:ascii="Verdana" w:hAnsi="Verdana"/>
          <w:sz w:val="20"/>
          <w:szCs w:val="20"/>
        </w:rPr>
        <w:t xml:space="preserve"> </w:t>
      </w:r>
      <w:r w:rsidRPr="004B3AC4">
        <w:rPr>
          <w:rFonts w:ascii="Verdana" w:hAnsi="Verdana"/>
          <w:color w:val="0000FF"/>
          <w:sz w:val="20"/>
          <w:szCs w:val="20"/>
        </w:rPr>
        <w:t>&lt;/</w:t>
      </w:r>
      <w:r w:rsidRPr="004B3AC4">
        <w:rPr>
          <w:rFonts w:ascii="Verdana" w:hAnsi="Verdana"/>
          <w:color w:val="990000"/>
          <w:sz w:val="20"/>
          <w:szCs w:val="20"/>
        </w:rPr>
        <w:t>uom:ATT_LSR_ORD_REQ</w:t>
      </w:r>
      <w:r w:rsidRPr="004B3AC4">
        <w:rPr>
          <w:rFonts w:ascii="Verdana" w:hAnsi="Verdana"/>
          <w:color w:val="0000FF"/>
          <w:sz w:val="20"/>
          <w:szCs w:val="20"/>
        </w:rPr>
        <w:t>&gt;</w:t>
      </w:r>
    </w:p>
    <w:p w14:paraId="682A20A1" w14:textId="77777777" w:rsidR="0089599F" w:rsidRPr="0089599F" w:rsidRDefault="0089599F" w:rsidP="004B3AC4">
      <w:pPr>
        <w:ind w:hanging="240"/>
        <w:rPr>
          <w:rFonts w:ascii="Verdana" w:hAnsi="Verdana"/>
          <w:sz w:val="20"/>
          <w:szCs w:val="20"/>
        </w:rPr>
      </w:pPr>
    </w:p>
    <w:p w14:paraId="3332B022" w14:textId="77777777" w:rsidR="009C6DE4" w:rsidRDefault="009C6DE4" w:rsidP="009C6DE4">
      <w:pPr>
        <w:rPr>
          <w:rFonts w:ascii="Tahoma" w:hAnsi="Tahoma" w:cs="Tahoma"/>
          <w:sz w:val="28"/>
        </w:rPr>
      </w:pPr>
    </w:p>
    <w:p w14:paraId="3A9BD48E" w14:textId="77777777" w:rsidR="00C03E23" w:rsidRDefault="00C03E23" w:rsidP="009C6DE4">
      <w:pPr>
        <w:rPr>
          <w:rFonts w:ascii="Tahoma" w:hAnsi="Tahoma" w:cs="Tahoma"/>
          <w:sz w:val="28"/>
        </w:rPr>
      </w:pPr>
    </w:p>
    <w:p w14:paraId="07361B04" w14:textId="77777777" w:rsidR="00C03E23" w:rsidRDefault="00C03E23" w:rsidP="00C03E23">
      <w:r w:rsidRPr="000F1A4F">
        <w:t xml:space="preserve">XML </w:t>
      </w:r>
      <w:r>
        <w:t>OUTPUT</w:t>
      </w:r>
      <w:r w:rsidRPr="000F1A4F">
        <w:t>:</w:t>
      </w:r>
    </w:p>
    <w:p w14:paraId="41B70A3F" w14:textId="77777777" w:rsidR="00C03E23" w:rsidRDefault="00C03E23" w:rsidP="00C03E23"/>
    <w:p w14:paraId="4F62C765" w14:textId="77777777" w:rsidR="009E20F4" w:rsidRPr="009E20F4" w:rsidRDefault="009E20F4" w:rsidP="009E20F4">
      <w:pPr>
        <w:ind w:hanging="480"/>
        <w:rPr>
          <w:rFonts w:ascii="Verdana" w:hAnsi="Verdana"/>
          <w:sz w:val="20"/>
          <w:szCs w:val="20"/>
        </w:rPr>
      </w:pPr>
      <w:hyperlink r:id="rId1024"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header</w:t>
      </w:r>
      <w:r w:rsidRPr="009E20F4">
        <w:rPr>
          <w:rFonts w:ascii="Verdana" w:hAnsi="Verdana"/>
          <w:color w:val="0000FF"/>
          <w:sz w:val="20"/>
          <w:szCs w:val="20"/>
        </w:rPr>
        <w:t>&gt;</w:t>
      </w:r>
    </w:p>
    <w:p w14:paraId="1B8852E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senderid</w:t>
      </w:r>
      <w:r w:rsidRPr="009E20F4">
        <w:rPr>
          <w:rFonts w:ascii="Verdana" w:hAnsi="Verdana"/>
          <w:color w:val="0000FF"/>
          <w:sz w:val="20"/>
          <w:szCs w:val="20"/>
        </w:rPr>
        <w:t>&gt;</w:t>
      </w:r>
      <w:r w:rsidRPr="009E20F4">
        <w:rPr>
          <w:rFonts w:ascii="Verdana" w:hAnsi="Verdana"/>
          <w:b/>
          <w:bCs/>
          <w:sz w:val="20"/>
          <w:szCs w:val="20"/>
        </w:rPr>
        <w:t>ATT-OR-SAT</w:t>
      </w:r>
      <w:r w:rsidRPr="009E20F4">
        <w:rPr>
          <w:rFonts w:ascii="Verdana" w:hAnsi="Verdana"/>
          <w:color w:val="0000FF"/>
          <w:sz w:val="20"/>
          <w:szCs w:val="20"/>
        </w:rPr>
        <w:t>&lt;/</w:t>
      </w:r>
      <w:r w:rsidRPr="009E20F4">
        <w:rPr>
          <w:rFonts w:ascii="Verdana" w:hAnsi="Verdana"/>
          <w:color w:val="990000"/>
          <w:sz w:val="20"/>
          <w:szCs w:val="20"/>
        </w:rPr>
        <w:t>senderid</w:t>
      </w:r>
      <w:r w:rsidRPr="009E20F4">
        <w:rPr>
          <w:rFonts w:ascii="Verdana" w:hAnsi="Verdana"/>
          <w:color w:val="0000FF"/>
          <w:sz w:val="20"/>
          <w:szCs w:val="20"/>
        </w:rPr>
        <w:t>&gt;</w:t>
      </w:r>
      <w:r w:rsidRPr="009E20F4">
        <w:rPr>
          <w:rFonts w:ascii="Verdana" w:hAnsi="Verdana"/>
          <w:sz w:val="20"/>
          <w:szCs w:val="20"/>
        </w:rPr>
        <w:t xml:space="preserve"> </w:t>
      </w:r>
    </w:p>
    <w:p w14:paraId="57E1EA6B"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receiverid</w:t>
      </w:r>
      <w:r w:rsidRPr="009E20F4">
        <w:rPr>
          <w:rFonts w:ascii="Verdana" w:hAnsi="Verdana"/>
          <w:color w:val="0000FF"/>
          <w:sz w:val="20"/>
          <w:szCs w:val="20"/>
        </w:rPr>
        <w:t>&gt;</w:t>
      </w:r>
      <w:r w:rsidRPr="009E20F4">
        <w:rPr>
          <w:rFonts w:ascii="Verdana" w:hAnsi="Verdana"/>
          <w:b/>
          <w:bCs/>
          <w:sz w:val="20"/>
          <w:szCs w:val="20"/>
        </w:rPr>
        <w:t>CTE-VALIDATOR</w:t>
      </w:r>
      <w:r w:rsidRPr="009E20F4">
        <w:rPr>
          <w:rFonts w:ascii="Verdana" w:hAnsi="Verdana"/>
          <w:color w:val="0000FF"/>
          <w:sz w:val="20"/>
          <w:szCs w:val="20"/>
        </w:rPr>
        <w:t>&lt;/</w:t>
      </w:r>
      <w:r w:rsidRPr="009E20F4">
        <w:rPr>
          <w:rFonts w:ascii="Verdana" w:hAnsi="Verdana"/>
          <w:color w:val="990000"/>
          <w:sz w:val="20"/>
          <w:szCs w:val="20"/>
        </w:rPr>
        <w:t>receiverid</w:t>
      </w:r>
      <w:r w:rsidRPr="009E20F4">
        <w:rPr>
          <w:rFonts w:ascii="Verdana" w:hAnsi="Verdana"/>
          <w:color w:val="0000FF"/>
          <w:sz w:val="20"/>
          <w:szCs w:val="20"/>
        </w:rPr>
        <w:t>&gt;</w:t>
      </w:r>
      <w:r w:rsidRPr="009E20F4">
        <w:rPr>
          <w:rFonts w:ascii="Verdana" w:hAnsi="Verdana"/>
          <w:sz w:val="20"/>
          <w:szCs w:val="20"/>
        </w:rPr>
        <w:t xml:space="preserve"> </w:t>
      </w:r>
    </w:p>
    <w:p w14:paraId="10EAFE0A"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interfaceid</w:t>
      </w:r>
      <w:r w:rsidRPr="009E20F4">
        <w:rPr>
          <w:rFonts w:ascii="Verdana" w:hAnsi="Verdana"/>
          <w:color w:val="0000FF"/>
          <w:sz w:val="20"/>
          <w:szCs w:val="20"/>
        </w:rPr>
        <w:t>&gt;</w:t>
      </w:r>
      <w:r w:rsidRPr="009E20F4">
        <w:rPr>
          <w:rFonts w:ascii="Verdana" w:hAnsi="Verdana"/>
          <w:b/>
          <w:bCs/>
          <w:sz w:val="20"/>
          <w:szCs w:val="20"/>
        </w:rPr>
        <w:t>CTE-1014-OR-XML-IB</w:t>
      </w:r>
      <w:r w:rsidRPr="009E20F4">
        <w:rPr>
          <w:rFonts w:ascii="Verdana" w:hAnsi="Verdana"/>
          <w:color w:val="0000FF"/>
          <w:sz w:val="20"/>
          <w:szCs w:val="20"/>
        </w:rPr>
        <w:t>&lt;/</w:t>
      </w:r>
      <w:r w:rsidRPr="009E20F4">
        <w:rPr>
          <w:rFonts w:ascii="Verdana" w:hAnsi="Verdana"/>
          <w:color w:val="990000"/>
          <w:sz w:val="20"/>
          <w:szCs w:val="20"/>
        </w:rPr>
        <w:t>interfaceid</w:t>
      </w:r>
      <w:r w:rsidRPr="009E20F4">
        <w:rPr>
          <w:rFonts w:ascii="Verdana" w:hAnsi="Verdana"/>
          <w:color w:val="0000FF"/>
          <w:sz w:val="20"/>
          <w:szCs w:val="20"/>
        </w:rPr>
        <w:t>&gt;</w:t>
      </w:r>
      <w:r w:rsidRPr="009E20F4">
        <w:rPr>
          <w:rFonts w:ascii="Verdana" w:hAnsi="Verdana"/>
          <w:sz w:val="20"/>
          <w:szCs w:val="20"/>
        </w:rPr>
        <w:t xml:space="preserve"> </w:t>
      </w:r>
    </w:p>
    <w:p w14:paraId="22208014"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messagetype</w:t>
      </w:r>
      <w:r w:rsidRPr="009E20F4">
        <w:rPr>
          <w:rFonts w:ascii="Verdana" w:hAnsi="Verdana"/>
          <w:color w:val="0000FF"/>
          <w:sz w:val="20"/>
          <w:szCs w:val="20"/>
        </w:rPr>
        <w:t>&gt;</w:t>
      </w:r>
      <w:r w:rsidRPr="009E20F4">
        <w:rPr>
          <w:rFonts w:ascii="Verdana" w:hAnsi="Verdana"/>
          <w:b/>
          <w:bCs/>
          <w:sz w:val="20"/>
          <w:szCs w:val="20"/>
        </w:rPr>
        <w:t>LSRUOM</w:t>
      </w:r>
      <w:r w:rsidRPr="009E20F4">
        <w:rPr>
          <w:rFonts w:ascii="Verdana" w:hAnsi="Verdana"/>
          <w:color w:val="0000FF"/>
          <w:sz w:val="20"/>
          <w:szCs w:val="20"/>
        </w:rPr>
        <w:t>&lt;/</w:t>
      </w:r>
      <w:r w:rsidRPr="009E20F4">
        <w:rPr>
          <w:rFonts w:ascii="Verdana" w:hAnsi="Verdana"/>
          <w:color w:val="990000"/>
          <w:sz w:val="20"/>
          <w:szCs w:val="20"/>
        </w:rPr>
        <w:t>messagetype</w:t>
      </w:r>
      <w:r w:rsidRPr="009E20F4">
        <w:rPr>
          <w:rFonts w:ascii="Verdana" w:hAnsi="Verdana"/>
          <w:color w:val="0000FF"/>
          <w:sz w:val="20"/>
          <w:szCs w:val="20"/>
        </w:rPr>
        <w:t>&gt;</w:t>
      </w:r>
      <w:r w:rsidRPr="009E20F4">
        <w:rPr>
          <w:rFonts w:ascii="Verdana" w:hAnsi="Verdana"/>
          <w:sz w:val="20"/>
          <w:szCs w:val="20"/>
        </w:rPr>
        <w:t xml:space="preserve"> </w:t>
      </w:r>
    </w:p>
    <w:p w14:paraId="53DE4CD1"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lsogversion</w:t>
      </w:r>
      <w:r w:rsidRPr="009E20F4">
        <w:rPr>
          <w:rFonts w:ascii="Verdana" w:hAnsi="Verdana"/>
          <w:color w:val="0000FF"/>
          <w:sz w:val="20"/>
          <w:szCs w:val="20"/>
        </w:rPr>
        <w:t>&gt;</w:t>
      </w:r>
      <w:r w:rsidRPr="009E20F4">
        <w:rPr>
          <w:rFonts w:ascii="Verdana" w:hAnsi="Verdana"/>
          <w:b/>
          <w:bCs/>
          <w:sz w:val="20"/>
          <w:szCs w:val="20"/>
        </w:rPr>
        <w:t>10.14</w:t>
      </w:r>
      <w:r w:rsidRPr="009E20F4">
        <w:rPr>
          <w:rFonts w:ascii="Verdana" w:hAnsi="Verdana"/>
          <w:color w:val="0000FF"/>
          <w:sz w:val="20"/>
          <w:szCs w:val="20"/>
        </w:rPr>
        <w:t>&lt;/</w:t>
      </w:r>
      <w:r w:rsidRPr="009E20F4">
        <w:rPr>
          <w:rFonts w:ascii="Verdana" w:hAnsi="Verdana"/>
          <w:color w:val="990000"/>
          <w:sz w:val="20"/>
          <w:szCs w:val="20"/>
        </w:rPr>
        <w:t>lsogversion</w:t>
      </w:r>
      <w:r w:rsidRPr="009E20F4">
        <w:rPr>
          <w:rFonts w:ascii="Verdana" w:hAnsi="Verdana"/>
          <w:color w:val="0000FF"/>
          <w:sz w:val="20"/>
          <w:szCs w:val="20"/>
        </w:rPr>
        <w:t>&gt;</w:t>
      </w:r>
      <w:r w:rsidRPr="009E20F4">
        <w:rPr>
          <w:rFonts w:ascii="Verdana" w:hAnsi="Verdana"/>
          <w:sz w:val="20"/>
          <w:szCs w:val="20"/>
        </w:rPr>
        <w:t xml:space="preserve"> </w:t>
      </w:r>
    </w:p>
    <w:p w14:paraId="1235C7B1"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ordertype</w:t>
      </w:r>
      <w:r w:rsidRPr="009E20F4">
        <w:rPr>
          <w:rFonts w:ascii="Verdana" w:hAnsi="Verdana"/>
          <w:color w:val="0000FF"/>
          <w:sz w:val="20"/>
          <w:szCs w:val="20"/>
        </w:rPr>
        <w:t>&gt;</w:t>
      </w:r>
      <w:r w:rsidRPr="009E20F4">
        <w:rPr>
          <w:rFonts w:ascii="Verdana" w:hAnsi="Verdana"/>
          <w:b/>
          <w:bCs/>
          <w:sz w:val="20"/>
          <w:szCs w:val="20"/>
        </w:rPr>
        <w:t>ORDER</w:t>
      </w:r>
      <w:r w:rsidRPr="009E20F4">
        <w:rPr>
          <w:rFonts w:ascii="Verdana" w:hAnsi="Verdana"/>
          <w:color w:val="0000FF"/>
          <w:sz w:val="20"/>
          <w:szCs w:val="20"/>
        </w:rPr>
        <w:t>&lt;/</w:t>
      </w:r>
      <w:r w:rsidRPr="009E20F4">
        <w:rPr>
          <w:rFonts w:ascii="Verdana" w:hAnsi="Verdana"/>
          <w:color w:val="990000"/>
          <w:sz w:val="20"/>
          <w:szCs w:val="20"/>
        </w:rPr>
        <w:t>ordertype</w:t>
      </w:r>
      <w:r w:rsidRPr="009E20F4">
        <w:rPr>
          <w:rFonts w:ascii="Verdana" w:hAnsi="Verdana"/>
          <w:color w:val="0000FF"/>
          <w:sz w:val="20"/>
          <w:szCs w:val="20"/>
        </w:rPr>
        <w:t>&gt;</w:t>
      </w:r>
      <w:r w:rsidRPr="009E20F4">
        <w:rPr>
          <w:rFonts w:ascii="Verdana" w:hAnsi="Verdana"/>
          <w:sz w:val="20"/>
          <w:szCs w:val="20"/>
        </w:rPr>
        <w:t xml:space="preserve"> </w:t>
      </w:r>
    </w:p>
    <w:p w14:paraId="343A9C01"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lastRenderedPageBreak/>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header</w:t>
      </w:r>
      <w:r w:rsidRPr="009E20F4">
        <w:rPr>
          <w:rFonts w:ascii="Verdana" w:hAnsi="Verdana"/>
          <w:color w:val="0000FF"/>
          <w:sz w:val="20"/>
          <w:szCs w:val="20"/>
        </w:rPr>
        <w:t>&gt;</w:t>
      </w:r>
    </w:p>
    <w:p w14:paraId="477FAFE0" w14:textId="77777777" w:rsidR="009E20F4" w:rsidRPr="009E20F4" w:rsidRDefault="009E20F4" w:rsidP="009E20F4">
      <w:pPr>
        <w:ind w:hanging="480"/>
        <w:rPr>
          <w:rFonts w:ascii="Verdana" w:hAnsi="Verdana"/>
          <w:sz w:val="20"/>
          <w:szCs w:val="20"/>
        </w:rPr>
      </w:pPr>
      <w:hyperlink r:id="rId1025"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m3:LSR_RESP</w:t>
      </w:r>
      <w:r w:rsidRPr="009E20F4">
        <w:rPr>
          <w:rFonts w:ascii="Verdana" w:hAnsi="Verdana"/>
          <w:color w:val="FF0000"/>
          <w:sz w:val="20"/>
          <w:szCs w:val="20"/>
        </w:rPr>
        <w:t xml:space="preserve"> xmlns:m3</w:t>
      </w:r>
      <w:r w:rsidRPr="009E20F4">
        <w:rPr>
          <w:rFonts w:ascii="Verdana" w:hAnsi="Verdana"/>
          <w:color w:val="0000FF"/>
          <w:sz w:val="20"/>
          <w:szCs w:val="20"/>
        </w:rPr>
        <w:t>="</w:t>
      </w:r>
      <w:r w:rsidRPr="009E20F4">
        <w:rPr>
          <w:rFonts w:ascii="Verdana" w:hAnsi="Verdana"/>
          <w:b/>
          <w:bCs/>
          <w:color w:val="FF0000"/>
          <w:sz w:val="20"/>
          <w:szCs w:val="20"/>
        </w:rPr>
        <w:t>http://lsr.att.com/obf/tML/UOM</w:t>
      </w:r>
      <w:r w:rsidRPr="009E20F4">
        <w:rPr>
          <w:rFonts w:ascii="Verdana" w:hAnsi="Verdana"/>
          <w:color w:val="0000FF"/>
          <w:sz w:val="20"/>
          <w:szCs w:val="20"/>
        </w:rPr>
        <w:t>"&gt;</w:t>
      </w:r>
    </w:p>
    <w:p w14:paraId="088AF23B" w14:textId="77777777" w:rsidR="009E20F4" w:rsidRPr="009E20F4" w:rsidRDefault="009E20F4" w:rsidP="009E20F4">
      <w:pPr>
        <w:ind w:hanging="480"/>
        <w:rPr>
          <w:rFonts w:ascii="Verdana" w:hAnsi="Verdana"/>
          <w:sz w:val="20"/>
          <w:szCs w:val="20"/>
        </w:rPr>
      </w:pPr>
      <w:hyperlink r:id="rId1026"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m3:HDR</w:t>
      </w:r>
      <w:r w:rsidRPr="009E20F4">
        <w:rPr>
          <w:rFonts w:ascii="Verdana" w:hAnsi="Verdana"/>
          <w:color w:val="0000FF"/>
          <w:sz w:val="20"/>
          <w:szCs w:val="20"/>
        </w:rPr>
        <w:t>&gt;</w:t>
      </w:r>
    </w:p>
    <w:p w14:paraId="557B6A58"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m3:MESSAGE_ID</w:t>
      </w:r>
      <w:r w:rsidRPr="009E20F4">
        <w:rPr>
          <w:rFonts w:ascii="Verdana" w:hAnsi="Verdana"/>
          <w:color w:val="0000FF"/>
          <w:sz w:val="20"/>
          <w:szCs w:val="20"/>
        </w:rPr>
        <w:t>&gt;</w:t>
      </w:r>
      <w:r w:rsidRPr="009E20F4">
        <w:rPr>
          <w:rFonts w:ascii="Verdana" w:hAnsi="Verdana"/>
          <w:b/>
          <w:bCs/>
          <w:sz w:val="20"/>
          <w:szCs w:val="20"/>
        </w:rPr>
        <w:t>1344604928530333.98076883673934</w:t>
      </w:r>
      <w:r w:rsidRPr="009E20F4">
        <w:rPr>
          <w:rFonts w:ascii="Verdana" w:hAnsi="Verdana"/>
          <w:color w:val="0000FF"/>
          <w:sz w:val="20"/>
          <w:szCs w:val="20"/>
        </w:rPr>
        <w:t>&lt;/</w:t>
      </w:r>
      <w:r w:rsidRPr="009E20F4">
        <w:rPr>
          <w:rFonts w:ascii="Verdana" w:hAnsi="Verdana"/>
          <w:color w:val="990000"/>
          <w:sz w:val="20"/>
          <w:szCs w:val="20"/>
        </w:rPr>
        <w:t>m3:MESSAGE_ID</w:t>
      </w:r>
      <w:r w:rsidRPr="009E20F4">
        <w:rPr>
          <w:rFonts w:ascii="Verdana" w:hAnsi="Verdana"/>
          <w:color w:val="0000FF"/>
          <w:sz w:val="20"/>
          <w:szCs w:val="20"/>
        </w:rPr>
        <w:t>&gt;</w:t>
      </w:r>
      <w:r w:rsidRPr="009E20F4">
        <w:rPr>
          <w:rFonts w:ascii="Verdana" w:hAnsi="Verdana"/>
          <w:sz w:val="20"/>
          <w:szCs w:val="20"/>
        </w:rPr>
        <w:t xml:space="preserve"> </w:t>
      </w:r>
    </w:p>
    <w:p w14:paraId="7AAB928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m3:CCNA</w:t>
      </w:r>
      <w:r w:rsidRPr="009E20F4">
        <w:rPr>
          <w:rFonts w:ascii="Verdana" w:hAnsi="Verdana"/>
          <w:color w:val="0000FF"/>
          <w:sz w:val="20"/>
          <w:szCs w:val="20"/>
        </w:rPr>
        <w:t>&gt;</w:t>
      </w:r>
      <w:r w:rsidRPr="009E20F4">
        <w:rPr>
          <w:rFonts w:ascii="Verdana" w:hAnsi="Verdana"/>
          <w:b/>
          <w:bCs/>
          <w:sz w:val="20"/>
          <w:szCs w:val="20"/>
        </w:rPr>
        <w:t>ZXL</w:t>
      </w:r>
      <w:r w:rsidRPr="009E20F4">
        <w:rPr>
          <w:rFonts w:ascii="Verdana" w:hAnsi="Verdana"/>
          <w:color w:val="0000FF"/>
          <w:sz w:val="20"/>
          <w:szCs w:val="20"/>
        </w:rPr>
        <w:t>&lt;/</w:t>
      </w:r>
      <w:r w:rsidRPr="009E20F4">
        <w:rPr>
          <w:rFonts w:ascii="Verdana" w:hAnsi="Verdana"/>
          <w:color w:val="990000"/>
          <w:sz w:val="20"/>
          <w:szCs w:val="20"/>
        </w:rPr>
        <w:t>m3:CCNA</w:t>
      </w:r>
      <w:r w:rsidRPr="009E20F4">
        <w:rPr>
          <w:rFonts w:ascii="Verdana" w:hAnsi="Verdana"/>
          <w:color w:val="0000FF"/>
          <w:sz w:val="20"/>
          <w:szCs w:val="20"/>
        </w:rPr>
        <w:t>&gt;</w:t>
      </w:r>
      <w:r w:rsidRPr="009E20F4">
        <w:rPr>
          <w:rFonts w:ascii="Verdana" w:hAnsi="Verdana"/>
          <w:sz w:val="20"/>
          <w:szCs w:val="20"/>
        </w:rPr>
        <w:t xml:space="preserve"> </w:t>
      </w:r>
    </w:p>
    <w:p w14:paraId="23220A3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m3:MSG_TIMESTAMP</w:t>
      </w:r>
      <w:r w:rsidRPr="009E20F4">
        <w:rPr>
          <w:rFonts w:ascii="Verdana" w:hAnsi="Verdana"/>
          <w:color w:val="0000FF"/>
          <w:sz w:val="20"/>
          <w:szCs w:val="20"/>
        </w:rPr>
        <w:t>&gt;</w:t>
      </w:r>
      <w:r w:rsidRPr="009E20F4">
        <w:rPr>
          <w:rFonts w:ascii="Verdana" w:hAnsi="Verdana"/>
          <w:b/>
          <w:bCs/>
          <w:sz w:val="20"/>
          <w:szCs w:val="20"/>
        </w:rPr>
        <w:t>2012-08-10T08:29:24-06:00</w:t>
      </w:r>
      <w:r w:rsidRPr="009E20F4">
        <w:rPr>
          <w:rFonts w:ascii="Verdana" w:hAnsi="Verdana"/>
          <w:color w:val="0000FF"/>
          <w:sz w:val="20"/>
          <w:szCs w:val="20"/>
        </w:rPr>
        <w:t>&lt;/</w:t>
      </w:r>
      <w:r w:rsidRPr="009E20F4">
        <w:rPr>
          <w:rFonts w:ascii="Verdana" w:hAnsi="Verdana"/>
          <w:color w:val="990000"/>
          <w:sz w:val="20"/>
          <w:szCs w:val="20"/>
        </w:rPr>
        <w:t>m3:MSG_TIMESTAMP</w:t>
      </w:r>
      <w:r w:rsidRPr="009E20F4">
        <w:rPr>
          <w:rFonts w:ascii="Verdana" w:hAnsi="Verdana"/>
          <w:color w:val="0000FF"/>
          <w:sz w:val="20"/>
          <w:szCs w:val="20"/>
        </w:rPr>
        <w:t>&gt;</w:t>
      </w:r>
      <w:r w:rsidRPr="009E20F4">
        <w:rPr>
          <w:rFonts w:ascii="Verdana" w:hAnsi="Verdana"/>
          <w:sz w:val="20"/>
          <w:szCs w:val="20"/>
        </w:rPr>
        <w:t xml:space="preserve"> </w:t>
      </w:r>
    </w:p>
    <w:p w14:paraId="6BEF5F8F"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m3:PON</w:t>
      </w:r>
      <w:r w:rsidRPr="009E20F4">
        <w:rPr>
          <w:rFonts w:ascii="Verdana" w:hAnsi="Verdana"/>
          <w:color w:val="0000FF"/>
          <w:sz w:val="20"/>
          <w:szCs w:val="20"/>
        </w:rPr>
        <w:t>&gt;</w:t>
      </w:r>
      <w:r w:rsidRPr="009E20F4">
        <w:rPr>
          <w:rFonts w:ascii="Verdana" w:hAnsi="Verdana"/>
          <w:b/>
          <w:bCs/>
          <w:sz w:val="20"/>
          <w:szCs w:val="20"/>
        </w:rPr>
        <w:t>AB46-VON</w:t>
      </w:r>
      <w:r w:rsidRPr="009E20F4">
        <w:rPr>
          <w:rFonts w:ascii="Verdana" w:hAnsi="Verdana"/>
          <w:color w:val="0000FF"/>
          <w:sz w:val="20"/>
          <w:szCs w:val="20"/>
        </w:rPr>
        <w:t>&lt;/</w:t>
      </w:r>
      <w:r w:rsidRPr="009E20F4">
        <w:rPr>
          <w:rFonts w:ascii="Verdana" w:hAnsi="Verdana"/>
          <w:color w:val="990000"/>
          <w:sz w:val="20"/>
          <w:szCs w:val="20"/>
        </w:rPr>
        <w:t>m3:PON</w:t>
      </w:r>
      <w:r w:rsidRPr="009E20F4">
        <w:rPr>
          <w:rFonts w:ascii="Verdana" w:hAnsi="Verdana"/>
          <w:color w:val="0000FF"/>
          <w:sz w:val="20"/>
          <w:szCs w:val="20"/>
        </w:rPr>
        <w:t>&gt;</w:t>
      </w:r>
      <w:r w:rsidRPr="009E20F4">
        <w:rPr>
          <w:rFonts w:ascii="Verdana" w:hAnsi="Verdana"/>
          <w:sz w:val="20"/>
          <w:szCs w:val="20"/>
        </w:rPr>
        <w:t xml:space="preserve"> </w:t>
      </w:r>
    </w:p>
    <w:p w14:paraId="5931E0E4"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m3:VER</w:t>
      </w:r>
      <w:r w:rsidRPr="009E20F4">
        <w:rPr>
          <w:rFonts w:ascii="Verdana" w:hAnsi="Verdana"/>
          <w:color w:val="0000FF"/>
          <w:sz w:val="20"/>
          <w:szCs w:val="20"/>
        </w:rPr>
        <w:t>&gt;</w:t>
      </w:r>
      <w:r w:rsidRPr="009E20F4">
        <w:rPr>
          <w:rFonts w:ascii="Verdana" w:hAnsi="Verdana"/>
          <w:b/>
          <w:bCs/>
          <w:sz w:val="20"/>
          <w:szCs w:val="20"/>
        </w:rPr>
        <w:t>00</w:t>
      </w:r>
      <w:r w:rsidRPr="009E20F4">
        <w:rPr>
          <w:rFonts w:ascii="Verdana" w:hAnsi="Verdana"/>
          <w:color w:val="0000FF"/>
          <w:sz w:val="20"/>
          <w:szCs w:val="20"/>
        </w:rPr>
        <w:t>&lt;/</w:t>
      </w:r>
      <w:r w:rsidRPr="009E20F4">
        <w:rPr>
          <w:rFonts w:ascii="Verdana" w:hAnsi="Verdana"/>
          <w:color w:val="990000"/>
          <w:sz w:val="20"/>
          <w:szCs w:val="20"/>
        </w:rPr>
        <w:t>m3:VER</w:t>
      </w:r>
      <w:r w:rsidRPr="009E20F4">
        <w:rPr>
          <w:rFonts w:ascii="Verdana" w:hAnsi="Verdana"/>
          <w:color w:val="0000FF"/>
          <w:sz w:val="20"/>
          <w:szCs w:val="20"/>
        </w:rPr>
        <w:t>&gt;</w:t>
      </w:r>
      <w:r w:rsidRPr="009E20F4">
        <w:rPr>
          <w:rFonts w:ascii="Verdana" w:hAnsi="Verdana"/>
          <w:sz w:val="20"/>
          <w:szCs w:val="20"/>
        </w:rPr>
        <w:t xml:space="preserve"> </w:t>
      </w:r>
    </w:p>
    <w:p w14:paraId="698D730D"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m3:AN</w:t>
      </w:r>
      <w:r w:rsidRPr="009E20F4">
        <w:rPr>
          <w:rFonts w:ascii="Verdana" w:hAnsi="Verdana"/>
          <w:color w:val="0000FF"/>
          <w:sz w:val="20"/>
          <w:szCs w:val="20"/>
        </w:rPr>
        <w:t>&gt;</w:t>
      </w:r>
      <w:r w:rsidRPr="009E20F4">
        <w:rPr>
          <w:rFonts w:ascii="Verdana" w:hAnsi="Verdana"/>
          <w:b/>
          <w:bCs/>
          <w:sz w:val="20"/>
          <w:szCs w:val="20"/>
        </w:rPr>
        <w:t>404M339138</w:t>
      </w:r>
      <w:r w:rsidRPr="009E20F4">
        <w:rPr>
          <w:rFonts w:ascii="Verdana" w:hAnsi="Verdana"/>
          <w:color w:val="0000FF"/>
          <w:sz w:val="20"/>
          <w:szCs w:val="20"/>
        </w:rPr>
        <w:t>&lt;/</w:t>
      </w:r>
      <w:r w:rsidRPr="009E20F4">
        <w:rPr>
          <w:rFonts w:ascii="Verdana" w:hAnsi="Verdana"/>
          <w:color w:val="990000"/>
          <w:sz w:val="20"/>
          <w:szCs w:val="20"/>
        </w:rPr>
        <w:t>m3:AN</w:t>
      </w:r>
      <w:r w:rsidRPr="009E20F4">
        <w:rPr>
          <w:rFonts w:ascii="Verdana" w:hAnsi="Verdana"/>
          <w:color w:val="0000FF"/>
          <w:sz w:val="20"/>
          <w:szCs w:val="20"/>
        </w:rPr>
        <w:t>&gt;</w:t>
      </w:r>
      <w:r w:rsidRPr="009E20F4">
        <w:rPr>
          <w:rFonts w:ascii="Verdana" w:hAnsi="Verdana"/>
          <w:sz w:val="20"/>
          <w:szCs w:val="20"/>
        </w:rPr>
        <w:t xml:space="preserve"> </w:t>
      </w:r>
    </w:p>
    <w:p w14:paraId="7283ACF6"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m3:LSR_NO</w:t>
      </w:r>
      <w:r w:rsidRPr="009E20F4">
        <w:rPr>
          <w:rFonts w:ascii="Verdana" w:hAnsi="Verdana"/>
          <w:color w:val="0000FF"/>
          <w:sz w:val="20"/>
          <w:szCs w:val="20"/>
        </w:rPr>
        <w:t>&gt;</w:t>
      </w:r>
      <w:r w:rsidRPr="009E20F4">
        <w:rPr>
          <w:rFonts w:ascii="Verdana" w:hAnsi="Verdana"/>
          <w:b/>
          <w:bCs/>
          <w:sz w:val="20"/>
          <w:szCs w:val="20"/>
        </w:rPr>
        <w:t>20120810L00001-00</w:t>
      </w:r>
      <w:r w:rsidRPr="009E20F4">
        <w:rPr>
          <w:rFonts w:ascii="Verdana" w:hAnsi="Verdana"/>
          <w:color w:val="0000FF"/>
          <w:sz w:val="20"/>
          <w:szCs w:val="20"/>
        </w:rPr>
        <w:t>&lt;/</w:t>
      </w:r>
      <w:r w:rsidRPr="009E20F4">
        <w:rPr>
          <w:rFonts w:ascii="Verdana" w:hAnsi="Verdana"/>
          <w:color w:val="990000"/>
          <w:sz w:val="20"/>
          <w:szCs w:val="20"/>
        </w:rPr>
        <w:t>m3:LSR_NO</w:t>
      </w:r>
      <w:r w:rsidRPr="009E20F4">
        <w:rPr>
          <w:rFonts w:ascii="Verdana" w:hAnsi="Verdana"/>
          <w:color w:val="0000FF"/>
          <w:sz w:val="20"/>
          <w:szCs w:val="20"/>
        </w:rPr>
        <w:t>&gt;</w:t>
      </w:r>
      <w:r w:rsidRPr="009E20F4">
        <w:rPr>
          <w:rFonts w:ascii="Verdana" w:hAnsi="Verdana"/>
          <w:sz w:val="20"/>
          <w:szCs w:val="20"/>
        </w:rPr>
        <w:t xml:space="preserve"> </w:t>
      </w:r>
    </w:p>
    <w:p w14:paraId="408F4125"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m3:CC</w:t>
      </w:r>
      <w:r w:rsidRPr="009E20F4">
        <w:rPr>
          <w:rFonts w:ascii="Verdana" w:hAnsi="Verdana"/>
          <w:color w:val="0000FF"/>
          <w:sz w:val="20"/>
          <w:szCs w:val="20"/>
        </w:rPr>
        <w:t>&gt;</w:t>
      </w:r>
      <w:r w:rsidRPr="009E20F4">
        <w:rPr>
          <w:rFonts w:ascii="Verdana" w:hAnsi="Verdana"/>
          <w:b/>
          <w:bCs/>
          <w:sz w:val="20"/>
          <w:szCs w:val="20"/>
        </w:rPr>
        <w:t>9999</w:t>
      </w:r>
      <w:r w:rsidRPr="009E20F4">
        <w:rPr>
          <w:rFonts w:ascii="Verdana" w:hAnsi="Verdana"/>
          <w:color w:val="0000FF"/>
          <w:sz w:val="20"/>
          <w:szCs w:val="20"/>
        </w:rPr>
        <w:t>&lt;/</w:t>
      </w:r>
      <w:r w:rsidRPr="009E20F4">
        <w:rPr>
          <w:rFonts w:ascii="Verdana" w:hAnsi="Verdana"/>
          <w:color w:val="990000"/>
          <w:sz w:val="20"/>
          <w:szCs w:val="20"/>
        </w:rPr>
        <w:t>m3:CC</w:t>
      </w:r>
      <w:r w:rsidRPr="009E20F4">
        <w:rPr>
          <w:rFonts w:ascii="Verdana" w:hAnsi="Verdana"/>
          <w:color w:val="0000FF"/>
          <w:sz w:val="20"/>
          <w:szCs w:val="20"/>
        </w:rPr>
        <w:t>&gt;</w:t>
      </w:r>
      <w:r w:rsidRPr="009E20F4">
        <w:rPr>
          <w:rFonts w:ascii="Verdana" w:hAnsi="Verdana"/>
          <w:sz w:val="20"/>
          <w:szCs w:val="20"/>
        </w:rPr>
        <w:t xml:space="preserve"> </w:t>
      </w:r>
    </w:p>
    <w:p w14:paraId="52C2F1F2"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m3:TEST_PROD_INDICATOR</w:t>
      </w:r>
      <w:r w:rsidRPr="009E20F4">
        <w:rPr>
          <w:rFonts w:ascii="Verdana" w:hAnsi="Verdana"/>
          <w:color w:val="0000FF"/>
          <w:sz w:val="20"/>
          <w:szCs w:val="20"/>
        </w:rPr>
        <w:t>&gt;</w:t>
      </w:r>
      <w:r w:rsidRPr="009E20F4">
        <w:rPr>
          <w:rFonts w:ascii="Verdana" w:hAnsi="Verdana"/>
          <w:b/>
          <w:bCs/>
          <w:sz w:val="20"/>
          <w:szCs w:val="20"/>
        </w:rPr>
        <w:t>P</w:t>
      </w:r>
      <w:r w:rsidRPr="009E20F4">
        <w:rPr>
          <w:rFonts w:ascii="Verdana" w:hAnsi="Verdana"/>
          <w:color w:val="0000FF"/>
          <w:sz w:val="20"/>
          <w:szCs w:val="20"/>
        </w:rPr>
        <w:t>&lt;/</w:t>
      </w:r>
      <w:r w:rsidRPr="009E20F4">
        <w:rPr>
          <w:rFonts w:ascii="Verdana" w:hAnsi="Verdana"/>
          <w:color w:val="990000"/>
          <w:sz w:val="20"/>
          <w:szCs w:val="20"/>
        </w:rPr>
        <w:t>m3:TEST_PROD_INDICATOR</w:t>
      </w:r>
      <w:r w:rsidRPr="009E20F4">
        <w:rPr>
          <w:rFonts w:ascii="Verdana" w:hAnsi="Verdana"/>
          <w:color w:val="0000FF"/>
          <w:sz w:val="20"/>
          <w:szCs w:val="20"/>
        </w:rPr>
        <w:t>&gt;</w:t>
      </w:r>
      <w:r w:rsidRPr="009E20F4">
        <w:rPr>
          <w:rFonts w:ascii="Verdana" w:hAnsi="Verdana"/>
          <w:sz w:val="20"/>
          <w:szCs w:val="20"/>
        </w:rPr>
        <w:t xml:space="preserve"> </w:t>
      </w:r>
    </w:p>
    <w:p w14:paraId="1BC8B206"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m3:CLEC_APPL_ID</w:t>
      </w:r>
      <w:r w:rsidRPr="009E20F4">
        <w:rPr>
          <w:rFonts w:ascii="Verdana" w:hAnsi="Verdana"/>
          <w:color w:val="0000FF"/>
          <w:sz w:val="20"/>
          <w:szCs w:val="20"/>
        </w:rPr>
        <w:t>&gt;</w:t>
      </w:r>
      <w:r w:rsidRPr="009E20F4">
        <w:rPr>
          <w:rFonts w:ascii="Verdana" w:hAnsi="Verdana"/>
          <w:b/>
          <w:bCs/>
          <w:sz w:val="20"/>
          <w:szCs w:val="20"/>
        </w:rPr>
        <w:t>CTE-VALIDATOR</w:t>
      </w:r>
      <w:r w:rsidRPr="009E20F4">
        <w:rPr>
          <w:rFonts w:ascii="Verdana" w:hAnsi="Verdana"/>
          <w:color w:val="0000FF"/>
          <w:sz w:val="20"/>
          <w:szCs w:val="20"/>
        </w:rPr>
        <w:t>&lt;/</w:t>
      </w:r>
      <w:r w:rsidRPr="009E20F4">
        <w:rPr>
          <w:rFonts w:ascii="Verdana" w:hAnsi="Verdana"/>
          <w:color w:val="990000"/>
          <w:sz w:val="20"/>
          <w:szCs w:val="20"/>
        </w:rPr>
        <w:t>m3:CLEC_APPL_ID</w:t>
      </w:r>
      <w:r w:rsidRPr="009E20F4">
        <w:rPr>
          <w:rFonts w:ascii="Verdana" w:hAnsi="Verdana"/>
          <w:color w:val="0000FF"/>
          <w:sz w:val="20"/>
          <w:szCs w:val="20"/>
        </w:rPr>
        <w:t>&gt;</w:t>
      </w:r>
      <w:r w:rsidRPr="009E20F4">
        <w:rPr>
          <w:rFonts w:ascii="Verdana" w:hAnsi="Verdana"/>
          <w:sz w:val="20"/>
          <w:szCs w:val="20"/>
        </w:rPr>
        <w:t xml:space="preserve"> </w:t>
      </w:r>
    </w:p>
    <w:p w14:paraId="7D62533D"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m3:CLEC_APPL_PASSWORD</w:t>
      </w:r>
      <w:r w:rsidRPr="009E20F4">
        <w:rPr>
          <w:rFonts w:ascii="Verdana" w:hAnsi="Verdana"/>
          <w:color w:val="0000FF"/>
          <w:sz w:val="20"/>
          <w:szCs w:val="20"/>
        </w:rPr>
        <w:t>&gt;</w:t>
      </w:r>
      <w:r w:rsidRPr="009E20F4">
        <w:rPr>
          <w:rFonts w:ascii="Verdana" w:hAnsi="Verdana"/>
          <w:b/>
          <w:bCs/>
          <w:sz w:val="20"/>
          <w:szCs w:val="20"/>
        </w:rPr>
        <w:t>PA$$WORD</w:t>
      </w:r>
      <w:r w:rsidRPr="009E20F4">
        <w:rPr>
          <w:rFonts w:ascii="Verdana" w:hAnsi="Verdana"/>
          <w:color w:val="0000FF"/>
          <w:sz w:val="20"/>
          <w:szCs w:val="20"/>
        </w:rPr>
        <w:t>&lt;/</w:t>
      </w:r>
      <w:r w:rsidRPr="009E20F4">
        <w:rPr>
          <w:rFonts w:ascii="Verdana" w:hAnsi="Verdana"/>
          <w:color w:val="990000"/>
          <w:sz w:val="20"/>
          <w:szCs w:val="20"/>
        </w:rPr>
        <w:t>m3:CLEC_APPL_PASSWORD</w:t>
      </w:r>
      <w:r w:rsidRPr="009E20F4">
        <w:rPr>
          <w:rFonts w:ascii="Verdana" w:hAnsi="Verdana"/>
          <w:color w:val="0000FF"/>
          <w:sz w:val="20"/>
          <w:szCs w:val="20"/>
        </w:rPr>
        <w:t>&gt;</w:t>
      </w:r>
      <w:r w:rsidRPr="009E20F4">
        <w:rPr>
          <w:rFonts w:ascii="Verdana" w:hAnsi="Verdana"/>
          <w:sz w:val="20"/>
          <w:szCs w:val="20"/>
        </w:rPr>
        <w:t xml:space="preserve"> </w:t>
      </w:r>
    </w:p>
    <w:p w14:paraId="40203ACE"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m3:DTSENT</w:t>
      </w:r>
      <w:r w:rsidRPr="009E20F4">
        <w:rPr>
          <w:rFonts w:ascii="Verdana" w:hAnsi="Verdana"/>
          <w:color w:val="0000FF"/>
          <w:sz w:val="20"/>
          <w:szCs w:val="20"/>
        </w:rPr>
        <w:t>&gt;</w:t>
      </w:r>
      <w:r w:rsidRPr="009E20F4">
        <w:rPr>
          <w:rFonts w:ascii="Verdana" w:hAnsi="Verdana"/>
          <w:b/>
          <w:bCs/>
          <w:sz w:val="20"/>
          <w:szCs w:val="20"/>
        </w:rPr>
        <w:t>201208100829AM</w:t>
      </w:r>
      <w:r w:rsidRPr="009E20F4">
        <w:rPr>
          <w:rFonts w:ascii="Verdana" w:hAnsi="Verdana"/>
          <w:color w:val="0000FF"/>
          <w:sz w:val="20"/>
          <w:szCs w:val="20"/>
        </w:rPr>
        <w:t>&lt;/</w:t>
      </w:r>
      <w:r w:rsidRPr="009E20F4">
        <w:rPr>
          <w:rFonts w:ascii="Verdana" w:hAnsi="Verdana"/>
          <w:color w:val="990000"/>
          <w:sz w:val="20"/>
          <w:szCs w:val="20"/>
        </w:rPr>
        <w:t>m3:DTSENT</w:t>
      </w:r>
      <w:r w:rsidRPr="009E20F4">
        <w:rPr>
          <w:rFonts w:ascii="Verdana" w:hAnsi="Verdana"/>
          <w:color w:val="0000FF"/>
          <w:sz w:val="20"/>
          <w:szCs w:val="20"/>
        </w:rPr>
        <w:t>&gt;</w:t>
      </w:r>
      <w:r w:rsidRPr="009E20F4">
        <w:rPr>
          <w:rFonts w:ascii="Verdana" w:hAnsi="Verdana"/>
          <w:sz w:val="20"/>
          <w:szCs w:val="20"/>
        </w:rPr>
        <w:t xml:space="preserve"> </w:t>
      </w:r>
    </w:p>
    <w:p w14:paraId="2F7CBD30"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m3:ORD</w:t>
      </w:r>
      <w:r w:rsidRPr="009E20F4">
        <w:rPr>
          <w:rFonts w:ascii="Verdana" w:hAnsi="Verdana"/>
          <w:color w:val="0000FF"/>
          <w:sz w:val="20"/>
          <w:szCs w:val="20"/>
        </w:rPr>
        <w:t>&gt;</w:t>
      </w:r>
      <w:r w:rsidRPr="009E20F4">
        <w:rPr>
          <w:rFonts w:ascii="Verdana" w:hAnsi="Verdana"/>
          <w:b/>
          <w:bCs/>
          <w:sz w:val="20"/>
          <w:szCs w:val="20"/>
        </w:rPr>
        <w:t>NO080RD1</w:t>
      </w:r>
      <w:r w:rsidRPr="009E20F4">
        <w:rPr>
          <w:rFonts w:ascii="Verdana" w:hAnsi="Verdana"/>
          <w:color w:val="0000FF"/>
          <w:sz w:val="20"/>
          <w:szCs w:val="20"/>
        </w:rPr>
        <w:t>&lt;/</w:t>
      </w:r>
      <w:r w:rsidRPr="009E20F4">
        <w:rPr>
          <w:rFonts w:ascii="Verdana" w:hAnsi="Verdana"/>
          <w:color w:val="990000"/>
          <w:sz w:val="20"/>
          <w:szCs w:val="20"/>
        </w:rPr>
        <w:t>m3:ORD</w:t>
      </w:r>
      <w:r w:rsidRPr="009E20F4">
        <w:rPr>
          <w:rFonts w:ascii="Verdana" w:hAnsi="Verdana"/>
          <w:color w:val="0000FF"/>
          <w:sz w:val="20"/>
          <w:szCs w:val="20"/>
        </w:rPr>
        <w:t>&gt;</w:t>
      </w:r>
      <w:r w:rsidRPr="009E20F4">
        <w:rPr>
          <w:rFonts w:ascii="Verdana" w:hAnsi="Verdana"/>
          <w:sz w:val="20"/>
          <w:szCs w:val="20"/>
        </w:rPr>
        <w:t xml:space="preserve"> </w:t>
      </w:r>
    </w:p>
    <w:p w14:paraId="5F72B7C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m3:STATUS_CODE</w:t>
      </w:r>
      <w:r w:rsidRPr="009E20F4">
        <w:rPr>
          <w:rFonts w:ascii="Verdana" w:hAnsi="Verdana"/>
          <w:color w:val="0000FF"/>
          <w:sz w:val="20"/>
          <w:szCs w:val="20"/>
        </w:rPr>
        <w:t>&gt;</w:t>
      </w:r>
      <w:r w:rsidRPr="009E20F4">
        <w:rPr>
          <w:rFonts w:ascii="Verdana" w:hAnsi="Verdana"/>
          <w:b/>
          <w:bCs/>
          <w:sz w:val="20"/>
          <w:szCs w:val="20"/>
        </w:rPr>
        <w:t>PD</w:t>
      </w:r>
      <w:r w:rsidRPr="009E20F4">
        <w:rPr>
          <w:rFonts w:ascii="Verdana" w:hAnsi="Verdana"/>
          <w:color w:val="0000FF"/>
          <w:sz w:val="20"/>
          <w:szCs w:val="20"/>
        </w:rPr>
        <w:t>&lt;/</w:t>
      </w:r>
      <w:r w:rsidRPr="009E20F4">
        <w:rPr>
          <w:rFonts w:ascii="Verdana" w:hAnsi="Verdana"/>
          <w:color w:val="990000"/>
          <w:sz w:val="20"/>
          <w:szCs w:val="20"/>
        </w:rPr>
        <w:t>m3:STATUS_CODE</w:t>
      </w:r>
      <w:r w:rsidRPr="009E20F4">
        <w:rPr>
          <w:rFonts w:ascii="Verdana" w:hAnsi="Verdana"/>
          <w:color w:val="0000FF"/>
          <w:sz w:val="20"/>
          <w:szCs w:val="20"/>
        </w:rPr>
        <w:t>&gt;</w:t>
      </w:r>
      <w:r w:rsidRPr="009E20F4">
        <w:rPr>
          <w:rFonts w:ascii="Verdana" w:hAnsi="Verdana"/>
          <w:sz w:val="20"/>
          <w:szCs w:val="20"/>
        </w:rPr>
        <w:t xml:space="preserve"> </w:t>
      </w:r>
    </w:p>
    <w:p w14:paraId="4F01F363"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m3:STATUS_MSG</w:t>
      </w:r>
      <w:r w:rsidRPr="009E20F4">
        <w:rPr>
          <w:rFonts w:ascii="Verdana" w:hAnsi="Verdana"/>
          <w:color w:val="0000FF"/>
          <w:sz w:val="20"/>
          <w:szCs w:val="20"/>
        </w:rPr>
        <w:t>&gt;</w:t>
      </w:r>
      <w:r w:rsidRPr="009E20F4">
        <w:rPr>
          <w:rFonts w:ascii="Verdana" w:hAnsi="Verdana"/>
          <w:b/>
          <w:bCs/>
          <w:sz w:val="20"/>
          <w:szCs w:val="20"/>
        </w:rPr>
        <w:t>PENDING ORDER</w:t>
      </w:r>
      <w:r w:rsidRPr="009E20F4">
        <w:rPr>
          <w:rFonts w:ascii="Verdana" w:hAnsi="Verdana"/>
          <w:color w:val="0000FF"/>
          <w:sz w:val="20"/>
          <w:szCs w:val="20"/>
        </w:rPr>
        <w:t>&lt;/</w:t>
      </w:r>
      <w:r w:rsidRPr="009E20F4">
        <w:rPr>
          <w:rFonts w:ascii="Verdana" w:hAnsi="Verdana"/>
          <w:color w:val="990000"/>
          <w:sz w:val="20"/>
          <w:szCs w:val="20"/>
        </w:rPr>
        <w:t>m3:STATUS_MSG</w:t>
      </w:r>
      <w:r w:rsidRPr="009E20F4">
        <w:rPr>
          <w:rFonts w:ascii="Verdana" w:hAnsi="Verdana"/>
          <w:color w:val="0000FF"/>
          <w:sz w:val="20"/>
          <w:szCs w:val="20"/>
        </w:rPr>
        <w:t>&gt;</w:t>
      </w:r>
      <w:r w:rsidRPr="009E20F4">
        <w:rPr>
          <w:rFonts w:ascii="Verdana" w:hAnsi="Verdana"/>
          <w:sz w:val="20"/>
          <w:szCs w:val="20"/>
        </w:rPr>
        <w:t xml:space="preserve"> </w:t>
      </w:r>
    </w:p>
    <w:p w14:paraId="18E2F47C"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m3:REMARKS</w:t>
      </w:r>
      <w:r w:rsidRPr="009E20F4">
        <w:rPr>
          <w:rFonts w:ascii="Verdana" w:hAnsi="Verdana"/>
          <w:color w:val="0000FF"/>
          <w:sz w:val="20"/>
          <w:szCs w:val="20"/>
        </w:rPr>
        <w:t>&gt;</w:t>
      </w:r>
      <w:r w:rsidRPr="009E20F4">
        <w:rPr>
          <w:rFonts w:ascii="Verdana" w:hAnsi="Verdana"/>
          <w:b/>
          <w:bCs/>
          <w:sz w:val="20"/>
          <w:szCs w:val="20"/>
        </w:rPr>
        <w:t>Facilities have been checked Dispatch is Required</w:t>
      </w:r>
      <w:r w:rsidRPr="009E20F4">
        <w:rPr>
          <w:rFonts w:ascii="Verdana" w:hAnsi="Verdana"/>
          <w:color w:val="0000FF"/>
          <w:sz w:val="20"/>
          <w:szCs w:val="20"/>
        </w:rPr>
        <w:t>&lt;/</w:t>
      </w:r>
      <w:r w:rsidRPr="009E20F4">
        <w:rPr>
          <w:rFonts w:ascii="Verdana" w:hAnsi="Verdana"/>
          <w:color w:val="990000"/>
          <w:sz w:val="20"/>
          <w:szCs w:val="20"/>
        </w:rPr>
        <w:t>m3:REMARKS</w:t>
      </w:r>
      <w:r w:rsidRPr="009E20F4">
        <w:rPr>
          <w:rFonts w:ascii="Verdana" w:hAnsi="Verdana"/>
          <w:color w:val="0000FF"/>
          <w:sz w:val="20"/>
          <w:szCs w:val="20"/>
        </w:rPr>
        <w:t>&gt;</w:t>
      </w:r>
      <w:r w:rsidRPr="009E20F4">
        <w:rPr>
          <w:rFonts w:ascii="Verdana" w:hAnsi="Verdana"/>
          <w:sz w:val="20"/>
          <w:szCs w:val="20"/>
        </w:rPr>
        <w:t xml:space="preserve"> </w:t>
      </w:r>
    </w:p>
    <w:p w14:paraId="55C9F284"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m3:TRAN_ACK_TYPE</w:t>
      </w:r>
      <w:r w:rsidRPr="009E20F4">
        <w:rPr>
          <w:rFonts w:ascii="Verdana" w:hAnsi="Verdana"/>
          <w:color w:val="0000FF"/>
          <w:sz w:val="20"/>
          <w:szCs w:val="20"/>
        </w:rPr>
        <w:t>&gt;</w:t>
      </w:r>
      <w:r w:rsidRPr="009E20F4">
        <w:rPr>
          <w:rFonts w:ascii="Verdana" w:hAnsi="Verdana"/>
          <w:b/>
          <w:bCs/>
          <w:sz w:val="20"/>
          <w:szCs w:val="20"/>
        </w:rPr>
        <w:t>AT</w:t>
      </w:r>
      <w:r w:rsidRPr="009E20F4">
        <w:rPr>
          <w:rFonts w:ascii="Verdana" w:hAnsi="Verdana"/>
          <w:color w:val="0000FF"/>
          <w:sz w:val="20"/>
          <w:szCs w:val="20"/>
        </w:rPr>
        <w:t>&lt;/</w:t>
      </w:r>
      <w:r w:rsidRPr="009E20F4">
        <w:rPr>
          <w:rFonts w:ascii="Verdana" w:hAnsi="Verdana"/>
          <w:color w:val="990000"/>
          <w:sz w:val="20"/>
          <w:szCs w:val="20"/>
        </w:rPr>
        <w:t>m3:TRAN_ACK_TYPE</w:t>
      </w:r>
      <w:r w:rsidRPr="009E20F4">
        <w:rPr>
          <w:rFonts w:ascii="Verdana" w:hAnsi="Verdana"/>
          <w:color w:val="0000FF"/>
          <w:sz w:val="20"/>
          <w:szCs w:val="20"/>
        </w:rPr>
        <w:t>&gt;</w:t>
      </w:r>
      <w:r w:rsidRPr="009E20F4">
        <w:rPr>
          <w:rFonts w:ascii="Verdana" w:hAnsi="Verdana"/>
          <w:sz w:val="20"/>
          <w:szCs w:val="20"/>
        </w:rPr>
        <w:t xml:space="preserve"> </w:t>
      </w:r>
    </w:p>
    <w:p w14:paraId="3F699801"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m3:TRANS_SET_PURPOSE_CODE</w:t>
      </w:r>
      <w:r w:rsidRPr="009E20F4">
        <w:rPr>
          <w:rFonts w:ascii="Verdana" w:hAnsi="Verdana"/>
          <w:color w:val="0000FF"/>
          <w:sz w:val="20"/>
          <w:szCs w:val="20"/>
        </w:rPr>
        <w:t>&gt;</w:t>
      </w:r>
      <w:r w:rsidRPr="009E20F4">
        <w:rPr>
          <w:rFonts w:ascii="Verdana" w:hAnsi="Verdana"/>
          <w:b/>
          <w:bCs/>
          <w:sz w:val="20"/>
          <w:szCs w:val="20"/>
        </w:rPr>
        <w:t>06</w:t>
      </w:r>
      <w:r w:rsidRPr="009E20F4">
        <w:rPr>
          <w:rFonts w:ascii="Verdana" w:hAnsi="Verdana"/>
          <w:color w:val="0000FF"/>
          <w:sz w:val="20"/>
          <w:szCs w:val="20"/>
        </w:rPr>
        <w:t>&lt;/</w:t>
      </w:r>
      <w:r w:rsidRPr="009E20F4">
        <w:rPr>
          <w:rFonts w:ascii="Verdana" w:hAnsi="Verdana"/>
          <w:color w:val="990000"/>
          <w:sz w:val="20"/>
          <w:szCs w:val="20"/>
        </w:rPr>
        <w:t>m3:TRANS_SET_PURPOSE_CODE</w:t>
      </w:r>
      <w:r w:rsidRPr="009E20F4">
        <w:rPr>
          <w:rFonts w:ascii="Verdana" w:hAnsi="Verdana"/>
          <w:color w:val="0000FF"/>
          <w:sz w:val="20"/>
          <w:szCs w:val="20"/>
        </w:rPr>
        <w:t>&gt;</w:t>
      </w:r>
      <w:r w:rsidRPr="009E20F4">
        <w:rPr>
          <w:rFonts w:ascii="Verdana" w:hAnsi="Verdana"/>
          <w:sz w:val="20"/>
          <w:szCs w:val="20"/>
        </w:rPr>
        <w:t xml:space="preserve"> </w:t>
      </w:r>
    </w:p>
    <w:p w14:paraId="50F94756"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m3:HDR</w:t>
      </w:r>
      <w:r w:rsidRPr="009E20F4">
        <w:rPr>
          <w:rFonts w:ascii="Verdana" w:hAnsi="Verdana"/>
          <w:color w:val="0000FF"/>
          <w:sz w:val="20"/>
          <w:szCs w:val="20"/>
        </w:rPr>
        <w:t>&gt;</w:t>
      </w:r>
    </w:p>
    <w:p w14:paraId="06329A71" w14:textId="77777777" w:rsidR="009E20F4" w:rsidRPr="009E20F4" w:rsidRDefault="009E20F4" w:rsidP="009E20F4">
      <w:pPr>
        <w:ind w:hanging="480"/>
        <w:rPr>
          <w:rFonts w:ascii="Verdana" w:hAnsi="Verdana"/>
          <w:sz w:val="20"/>
          <w:szCs w:val="20"/>
        </w:rPr>
      </w:pPr>
      <w:hyperlink r:id="rId1027"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m3:NOTIFICATION</w:t>
      </w:r>
      <w:r w:rsidRPr="009E20F4">
        <w:rPr>
          <w:rFonts w:ascii="Verdana" w:hAnsi="Verdana"/>
          <w:color w:val="0000FF"/>
          <w:sz w:val="20"/>
          <w:szCs w:val="20"/>
        </w:rPr>
        <w:t>&gt;</w:t>
      </w:r>
    </w:p>
    <w:p w14:paraId="5E5B9F9D" w14:textId="77777777" w:rsidR="009E20F4" w:rsidRPr="009E20F4" w:rsidRDefault="009E20F4" w:rsidP="009E20F4">
      <w:pPr>
        <w:ind w:hanging="480"/>
        <w:rPr>
          <w:rFonts w:ascii="Verdana" w:hAnsi="Verdana"/>
          <w:sz w:val="20"/>
          <w:szCs w:val="20"/>
        </w:rPr>
      </w:pPr>
      <w:hyperlink r:id="rId1028"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m3:FIRM_ORDER_NOTIFICATION</w:t>
      </w:r>
      <w:r w:rsidRPr="009E20F4">
        <w:rPr>
          <w:rFonts w:ascii="Verdana" w:hAnsi="Verdana"/>
          <w:color w:val="0000FF"/>
          <w:sz w:val="20"/>
          <w:szCs w:val="20"/>
        </w:rPr>
        <w:t>&gt;</w:t>
      </w:r>
    </w:p>
    <w:p w14:paraId="7C073D92" w14:textId="77777777" w:rsidR="009E20F4" w:rsidRPr="009E20F4" w:rsidRDefault="009E20F4" w:rsidP="009E20F4">
      <w:pPr>
        <w:ind w:hanging="480"/>
        <w:rPr>
          <w:rFonts w:ascii="Verdana" w:hAnsi="Verdana"/>
          <w:sz w:val="20"/>
          <w:szCs w:val="20"/>
        </w:rPr>
      </w:pPr>
      <w:hyperlink r:id="rId1029"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m3:NOTIFICATION_ADMIN</w:t>
      </w:r>
      <w:r w:rsidRPr="009E20F4">
        <w:rPr>
          <w:rFonts w:ascii="Verdana" w:hAnsi="Verdana"/>
          <w:color w:val="0000FF"/>
          <w:sz w:val="20"/>
          <w:szCs w:val="20"/>
        </w:rPr>
        <w:t>&gt;</w:t>
      </w:r>
    </w:p>
    <w:p w14:paraId="3CD20DB0"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m3:INIT</w:t>
      </w:r>
      <w:r w:rsidRPr="009E20F4">
        <w:rPr>
          <w:rFonts w:ascii="Verdana" w:hAnsi="Verdana"/>
          <w:color w:val="0000FF"/>
          <w:sz w:val="20"/>
          <w:szCs w:val="20"/>
        </w:rPr>
        <w:t>&gt;</w:t>
      </w:r>
      <w:r w:rsidRPr="009E20F4">
        <w:rPr>
          <w:rFonts w:ascii="Verdana" w:hAnsi="Verdana"/>
          <w:b/>
          <w:bCs/>
          <w:sz w:val="20"/>
          <w:szCs w:val="20"/>
        </w:rPr>
        <w:t>J MILLS</w:t>
      </w:r>
      <w:r w:rsidRPr="009E20F4">
        <w:rPr>
          <w:rFonts w:ascii="Verdana" w:hAnsi="Verdana"/>
          <w:color w:val="0000FF"/>
          <w:sz w:val="20"/>
          <w:szCs w:val="20"/>
        </w:rPr>
        <w:t>&lt;/</w:t>
      </w:r>
      <w:r w:rsidRPr="009E20F4">
        <w:rPr>
          <w:rFonts w:ascii="Verdana" w:hAnsi="Verdana"/>
          <w:color w:val="990000"/>
          <w:sz w:val="20"/>
          <w:szCs w:val="20"/>
        </w:rPr>
        <w:t>m3:INIT</w:t>
      </w:r>
      <w:r w:rsidRPr="009E20F4">
        <w:rPr>
          <w:rFonts w:ascii="Verdana" w:hAnsi="Verdana"/>
          <w:color w:val="0000FF"/>
          <w:sz w:val="20"/>
          <w:szCs w:val="20"/>
        </w:rPr>
        <w:t>&gt;</w:t>
      </w:r>
      <w:r w:rsidRPr="009E20F4">
        <w:rPr>
          <w:rFonts w:ascii="Verdana" w:hAnsi="Verdana"/>
          <w:sz w:val="20"/>
          <w:szCs w:val="20"/>
        </w:rPr>
        <w:t xml:space="preserve"> </w:t>
      </w:r>
    </w:p>
    <w:p w14:paraId="6163F852"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m3:INIT_TEL_NO</w:t>
      </w:r>
      <w:r w:rsidRPr="009E20F4">
        <w:rPr>
          <w:rFonts w:ascii="Verdana" w:hAnsi="Verdana"/>
          <w:color w:val="0000FF"/>
          <w:sz w:val="20"/>
          <w:szCs w:val="20"/>
        </w:rPr>
        <w:t>&gt;</w:t>
      </w:r>
      <w:r w:rsidRPr="009E20F4">
        <w:rPr>
          <w:rFonts w:ascii="Verdana" w:hAnsi="Verdana"/>
          <w:b/>
          <w:bCs/>
          <w:sz w:val="20"/>
          <w:szCs w:val="20"/>
        </w:rPr>
        <w:t>4049271111</w:t>
      </w:r>
      <w:r w:rsidRPr="009E20F4">
        <w:rPr>
          <w:rFonts w:ascii="Verdana" w:hAnsi="Verdana"/>
          <w:color w:val="0000FF"/>
          <w:sz w:val="20"/>
          <w:szCs w:val="20"/>
        </w:rPr>
        <w:t>&lt;/</w:t>
      </w:r>
      <w:r w:rsidRPr="009E20F4">
        <w:rPr>
          <w:rFonts w:ascii="Verdana" w:hAnsi="Verdana"/>
          <w:color w:val="990000"/>
          <w:sz w:val="20"/>
          <w:szCs w:val="20"/>
        </w:rPr>
        <w:t>m3:INIT_TEL_NO</w:t>
      </w:r>
      <w:r w:rsidRPr="009E20F4">
        <w:rPr>
          <w:rFonts w:ascii="Verdana" w:hAnsi="Verdana"/>
          <w:color w:val="0000FF"/>
          <w:sz w:val="20"/>
          <w:szCs w:val="20"/>
        </w:rPr>
        <w:t>&gt;</w:t>
      </w:r>
      <w:r w:rsidRPr="009E20F4">
        <w:rPr>
          <w:rFonts w:ascii="Verdana" w:hAnsi="Verdana"/>
          <w:sz w:val="20"/>
          <w:szCs w:val="20"/>
        </w:rPr>
        <w:t xml:space="preserve"> </w:t>
      </w:r>
    </w:p>
    <w:p w14:paraId="533A4465"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m3:REP</w:t>
      </w:r>
      <w:r w:rsidRPr="009E20F4">
        <w:rPr>
          <w:rFonts w:ascii="Verdana" w:hAnsi="Verdana"/>
          <w:color w:val="0000FF"/>
          <w:sz w:val="20"/>
          <w:szCs w:val="20"/>
        </w:rPr>
        <w:t>&gt;</w:t>
      </w:r>
      <w:r w:rsidRPr="009E20F4">
        <w:rPr>
          <w:rFonts w:ascii="Verdana" w:hAnsi="Verdana"/>
          <w:b/>
          <w:bCs/>
          <w:sz w:val="20"/>
          <w:szCs w:val="20"/>
        </w:rPr>
        <w:t>LCSC</w:t>
      </w:r>
      <w:r w:rsidRPr="009E20F4">
        <w:rPr>
          <w:rFonts w:ascii="Verdana" w:hAnsi="Verdana"/>
          <w:color w:val="0000FF"/>
          <w:sz w:val="20"/>
          <w:szCs w:val="20"/>
        </w:rPr>
        <w:t>&lt;/</w:t>
      </w:r>
      <w:r w:rsidRPr="009E20F4">
        <w:rPr>
          <w:rFonts w:ascii="Verdana" w:hAnsi="Verdana"/>
          <w:color w:val="990000"/>
          <w:sz w:val="20"/>
          <w:szCs w:val="20"/>
        </w:rPr>
        <w:t>m3:REP</w:t>
      </w:r>
      <w:r w:rsidRPr="009E20F4">
        <w:rPr>
          <w:rFonts w:ascii="Verdana" w:hAnsi="Verdana"/>
          <w:color w:val="0000FF"/>
          <w:sz w:val="20"/>
          <w:szCs w:val="20"/>
        </w:rPr>
        <w:t>&gt;</w:t>
      </w:r>
      <w:r w:rsidRPr="009E20F4">
        <w:rPr>
          <w:rFonts w:ascii="Verdana" w:hAnsi="Verdana"/>
          <w:sz w:val="20"/>
          <w:szCs w:val="20"/>
        </w:rPr>
        <w:t xml:space="preserve"> </w:t>
      </w:r>
    </w:p>
    <w:p w14:paraId="7D5EB207"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m3:REP_TEL_NO</w:t>
      </w:r>
      <w:r w:rsidRPr="009E20F4">
        <w:rPr>
          <w:rFonts w:ascii="Verdana" w:hAnsi="Verdana"/>
          <w:color w:val="0000FF"/>
          <w:sz w:val="20"/>
          <w:szCs w:val="20"/>
        </w:rPr>
        <w:t>&gt;</w:t>
      </w:r>
      <w:r w:rsidRPr="009E20F4">
        <w:rPr>
          <w:rFonts w:ascii="Verdana" w:hAnsi="Verdana"/>
          <w:b/>
          <w:bCs/>
          <w:sz w:val="20"/>
          <w:szCs w:val="20"/>
        </w:rPr>
        <w:t>8006670807</w:t>
      </w:r>
      <w:r w:rsidRPr="009E20F4">
        <w:rPr>
          <w:rFonts w:ascii="Verdana" w:hAnsi="Verdana"/>
          <w:color w:val="0000FF"/>
          <w:sz w:val="20"/>
          <w:szCs w:val="20"/>
        </w:rPr>
        <w:t>&lt;/</w:t>
      </w:r>
      <w:r w:rsidRPr="009E20F4">
        <w:rPr>
          <w:rFonts w:ascii="Verdana" w:hAnsi="Verdana"/>
          <w:color w:val="990000"/>
          <w:sz w:val="20"/>
          <w:szCs w:val="20"/>
        </w:rPr>
        <w:t>m3:REP_TEL_NO</w:t>
      </w:r>
      <w:r w:rsidRPr="009E20F4">
        <w:rPr>
          <w:rFonts w:ascii="Verdana" w:hAnsi="Verdana"/>
          <w:color w:val="0000FF"/>
          <w:sz w:val="20"/>
          <w:szCs w:val="20"/>
        </w:rPr>
        <w:t>&gt;</w:t>
      </w:r>
      <w:r w:rsidRPr="009E20F4">
        <w:rPr>
          <w:rFonts w:ascii="Verdana" w:hAnsi="Verdana"/>
          <w:sz w:val="20"/>
          <w:szCs w:val="20"/>
        </w:rPr>
        <w:t xml:space="preserve"> </w:t>
      </w:r>
    </w:p>
    <w:p w14:paraId="34E0A07E"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m3:FDT</w:t>
      </w:r>
      <w:r w:rsidRPr="009E20F4">
        <w:rPr>
          <w:rFonts w:ascii="Verdana" w:hAnsi="Verdana"/>
          <w:color w:val="0000FF"/>
          <w:sz w:val="20"/>
          <w:szCs w:val="20"/>
        </w:rPr>
        <w:t>&gt;</w:t>
      </w:r>
      <w:r w:rsidRPr="009E20F4">
        <w:rPr>
          <w:rFonts w:ascii="Verdana" w:hAnsi="Verdana"/>
          <w:b/>
          <w:bCs/>
          <w:sz w:val="20"/>
          <w:szCs w:val="20"/>
        </w:rPr>
        <w:t>1900-1900</w:t>
      </w:r>
      <w:r w:rsidRPr="009E20F4">
        <w:rPr>
          <w:rFonts w:ascii="Verdana" w:hAnsi="Verdana"/>
          <w:color w:val="0000FF"/>
          <w:sz w:val="20"/>
          <w:szCs w:val="20"/>
        </w:rPr>
        <w:t>&lt;/</w:t>
      </w:r>
      <w:r w:rsidRPr="009E20F4">
        <w:rPr>
          <w:rFonts w:ascii="Verdana" w:hAnsi="Verdana"/>
          <w:color w:val="990000"/>
          <w:sz w:val="20"/>
          <w:szCs w:val="20"/>
        </w:rPr>
        <w:t>m3:FDT</w:t>
      </w:r>
      <w:r w:rsidRPr="009E20F4">
        <w:rPr>
          <w:rFonts w:ascii="Verdana" w:hAnsi="Verdana"/>
          <w:color w:val="0000FF"/>
          <w:sz w:val="20"/>
          <w:szCs w:val="20"/>
        </w:rPr>
        <w:t>&gt;</w:t>
      </w:r>
      <w:r w:rsidRPr="009E20F4">
        <w:rPr>
          <w:rFonts w:ascii="Verdana" w:hAnsi="Verdana"/>
          <w:sz w:val="20"/>
          <w:szCs w:val="20"/>
        </w:rPr>
        <w:t xml:space="preserve"> </w:t>
      </w:r>
    </w:p>
    <w:p w14:paraId="2879D59F"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m3:DD_CD</w:t>
      </w:r>
      <w:r w:rsidRPr="009E20F4">
        <w:rPr>
          <w:rFonts w:ascii="Verdana" w:hAnsi="Verdana"/>
          <w:color w:val="0000FF"/>
          <w:sz w:val="20"/>
          <w:szCs w:val="20"/>
        </w:rPr>
        <w:t>&gt;</w:t>
      </w:r>
      <w:r w:rsidRPr="009E20F4">
        <w:rPr>
          <w:rFonts w:ascii="Verdana" w:hAnsi="Verdana"/>
          <w:b/>
          <w:bCs/>
          <w:sz w:val="20"/>
          <w:szCs w:val="20"/>
        </w:rPr>
        <w:t>20120831</w:t>
      </w:r>
      <w:r w:rsidRPr="009E20F4">
        <w:rPr>
          <w:rFonts w:ascii="Verdana" w:hAnsi="Verdana"/>
          <w:color w:val="0000FF"/>
          <w:sz w:val="20"/>
          <w:szCs w:val="20"/>
        </w:rPr>
        <w:t>&lt;/</w:t>
      </w:r>
      <w:r w:rsidRPr="009E20F4">
        <w:rPr>
          <w:rFonts w:ascii="Verdana" w:hAnsi="Verdana"/>
          <w:color w:val="990000"/>
          <w:sz w:val="20"/>
          <w:szCs w:val="20"/>
        </w:rPr>
        <w:t>m3:DD_CD</w:t>
      </w:r>
      <w:r w:rsidRPr="009E20F4">
        <w:rPr>
          <w:rFonts w:ascii="Verdana" w:hAnsi="Verdana"/>
          <w:color w:val="0000FF"/>
          <w:sz w:val="20"/>
          <w:szCs w:val="20"/>
        </w:rPr>
        <w:t>&gt;</w:t>
      </w:r>
      <w:r w:rsidRPr="009E20F4">
        <w:rPr>
          <w:rFonts w:ascii="Verdana" w:hAnsi="Verdana"/>
          <w:sz w:val="20"/>
          <w:szCs w:val="20"/>
        </w:rPr>
        <w:t xml:space="preserve"> </w:t>
      </w:r>
    </w:p>
    <w:p w14:paraId="6504F20D"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m3:BAN1</w:t>
      </w:r>
      <w:r w:rsidRPr="009E20F4">
        <w:rPr>
          <w:rFonts w:ascii="Verdana" w:hAnsi="Verdana"/>
          <w:color w:val="0000FF"/>
          <w:sz w:val="20"/>
          <w:szCs w:val="20"/>
        </w:rPr>
        <w:t>&gt;</w:t>
      </w:r>
      <w:r w:rsidRPr="009E20F4">
        <w:rPr>
          <w:rFonts w:ascii="Verdana" w:hAnsi="Verdana"/>
          <w:b/>
          <w:bCs/>
          <w:sz w:val="20"/>
          <w:szCs w:val="20"/>
        </w:rPr>
        <w:t>770Q887771771</w:t>
      </w:r>
      <w:r w:rsidRPr="009E20F4">
        <w:rPr>
          <w:rFonts w:ascii="Verdana" w:hAnsi="Verdana"/>
          <w:color w:val="0000FF"/>
          <w:sz w:val="20"/>
          <w:szCs w:val="20"/>
        </w:rPr>
        <w:t>&lt;/</w:t>
      </w:r>
      <w:r w:rsidRPr="009E20F4">
        <w:rPr>
          <w:rFonts w:ascii="Verdana" w:hAnsi="Verdana"/>
          <w:color w:val="990000"/>
          <w:sz w:val="20"/>
          <w:szCs w:val="20"/>
        </w:rPr>
        <w:t>m3:BAN1</w:t>
      </w:r>
      <w:r w:rsidRPr="009E20F4">
        <w:rPr>
          <w:rFonts w:ascii="Verdana" w:hAnsi="Verdana"/>
          <w:color w:val="0000FF"/>
          <w:sz w:val="20"/>
          <w:szCs w:val="20"/>
        </w:rPr>
        <w:t>&gt;</w:t>
      </w:r>
      <w:r w:rsidRPr="009E20F4">
        <w:rPr>
          <w:rFonts w:ascii="Verdana" w:hAnsi="Verdana"/>
          <w:sz w:val="20"/>
          <w:szCs w:val="20"/>
        </w:rPr>
        <w:t xml:space="preserve"> </w:t>
      </w:r>
    </w:p>
    <w:p w14:paraId="09C6CCE5"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m3:NOTIFICATION_ADMIN</w:t>
      </w:r>
      <w:r w:rsidRPr="009E20F4">
        <w:rPr>
          <w:rFonts w:ascii="Verdana" w:hAnsi="Verdana"/>
          <w:color w:val="0000FF"/>
          <w:sz w:val="20"/>
          <w:szCs w:val="20"/>
        </w:rPr>
        <w:t>&gt;</w:t>
      </w:r>
    </w:p>
    <w:p w14:paraId="2AAF1D72" w14:textId="77777777" w:rsidR="009E20F4" w:rsidRPr="009E20F4" w:rsidRDefault="009E20F4" w:rsidP="009E20F4">
      <w:pPr>
        <w:ind w:hanging="480"/>
        <w:rPr>
          <w:rFonts w:ascii="Verdana" w:hAnsi="Verdana"/>
          <w:sz w:val="20"/>
          <w:szCs w:val="20"/>
        </w:rPr>
      </w:pPr>
      <w:hyperlink r:id="rId1030" w:history="1">
        <w:r w:rsidRPr="009E20F4">
          <w:rPr>
            <w:rFonts w:ascii="Courier New" w:hAnsi="Courier New" w:cs="Courier New"/>
            <w:b/>
            <w:bCs/>
            <w:color w:val="FF0000"/>
            <w:sz w:val="20"/>
            <w:szCs w:val="20"/>
            <w:u w:val="single"/>
          </w:rPr>
          <w:t>-</w:t>
        </w:r>
      </w:hyperlink>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m3:SERVICES_INFO</w:t>
      </w:r>
      <w:r w:rsidRPr="009E20F4">
        <w:rPr>
          <w:rFonts w:ascii="Verdana" w:hAnsi="Verdana"/>
          <w:color w:val="0000FF"/>
          <w:sz w:val="20"/>
          <w:szCs w:val="20"/>
        </w:rPr>
        <w:t>&gt;</w:t>
      </w:r>
    </w:p>
    <w:p w14:paraId="1B09775B"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m3:LOCNUM_SVCS</w:t>
      </w:r>
      <w:r w:rsidRPr="009E20F4">
        <w:rPr>
          <w:rFonts w:ascii="Verdana" w:hAnsi="Verdana"/>
          <w:color w:val="0000FF"/>
          <w:sz w:val="20"/>
          <w:szCs w:val="20"/>
        </w:rPr>
        <w:t>&gt;</w:t>
      </w:r>
      <w:r w:rsidRPr="009E20F4">
        <w:rPr>
          <w:rFonts w:ascii="Verdana" w:hAnsi="Verdana"/>
          <w:b/>
          <w:bCs/>
          <w:sz w:val="20"/>
          <w:szCs w:val="20"/>
        </w:rPr>
        <w:t>000</w:t>
      </w:r>
      <w:r w:rsidRPr="009E20F4">
        <w:rPr>
          <w:rFonts w:ascii="Verdana" w:hAnsi="Verdana"/>
          <w:color w:val="0000FF"/>
          <w:sz w:val="20"/>
          <w:szCs w:val="20"/>
        </w:rPr>
        <w:t>&lt;/</w:t>
      </w:r>
      <w:r w:rsidRPr="009E20F4">
        <w:rPr>
          <w:rFonts w:ascii="Verdana" w:hAnsi="Verdana"/>
          <w:color w:val="990000"/>
          <w:sz w:val="20"/>
          <w:szCs w:val="20"/>
        </w:rPr>
        <w:t>m3:LOCNUM_SVCS</w:t>
      </w:r>
      <w:r w:rsidRPr="009E20F4">
        <w:rPr>
          <w:rFonts w:ascii="Verdana" w:hAnsi="Verdana"/>
          <w:color w:val="0000FF"/>
          <w:sz w:val="20"/>
          <w:szCs w:val="20"/>
        </w:rPr>
        <w:t>&gt;</w:t>
      </w:r>
      <w:r w:rsidRPr="009E20F4">
        <w:rPr>
          <w:rFonts w:ascii="Verdana" w:hAnsi="Verdana"/>
          <w:sz w:val="20"/>
          <w:szCs w:val="20"/>
        </w:rPr>
        <w:t xml:space="preserve"> </w:t>
      </w:r>
    </w:p>
    <w:p w14:paraId="5534A8D6"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m3:LNUM</w:t>
      </w:r>
      <w:r w:rsidRPr="009E20F4">
        <w:rPr>
          <w:rFonts w:ascii="Verdana" w:hAnsi="Verdana"/>
          <w:color w:val="0000FF"/>
          <w:sz w:val="20"/>
          <w:szCs w:val="20"/>
        </w:rPr>
        <w:t>&gt;</w:t>
      </w:r>
      <w:r w:rsidRPr="009E20F4">
        <w:rPr>
          <w:rFonts w:ascii="Verdana" w:hAnsi="Verdana"/>
          <w:b/>
          <w:bCs/>
          <w:sz w:val="20"/>
          <w:szCs w:val="20"/>
        </w:rPr>
        <w:t>00001</w:t>
      </w:r>
      <w:r w:rsidRPr="009E20F4">
        <w:rPr>
          <w:rFonts w:ascii="Verdana" w:hAnsi="Verdana"/>
          <w:color w:val="0000FF"/>
          <w:sz w:val="20"/>
          <w:szCs w:val="20"/>
        </w:rPr>
        <w:t>&lt;/</w:t>
      </w:r>
      <w:r w:rsidRPr="009E20F4">
        <w:rPr>
          <w:rFonts w:ascii="Verdana" w:hAnsi="Verdana"/>
          <w:color w:val="990000"/>
          <w:sz w:val="20"/>
          <w:szCs w:val="20"/>
        </w:rPr>
        <w:t>m3:LNUM</w:t>
      </w:r>
      <w:r w:rsidRPr="009E20F4">
        <w:rPr>
          <w:rFonts w:ascii="Verdana" w:hAnsi="Verdana"/>
          <w:color w:val="0000FF"/>
          <w:sz w:val="20"/>
          <w:szCs w:val="20"/>
        </w:rPr>
        <w:t>&gt;</w:t>
      </w:r>
      <w:r w:rsidRPr="009E20F4">
        <w:rPr>
          <w:rFonts w:ascii="Verdana" w:hAnsi="Verdana"/>
          <w:sz w:val="20"/>
          <w:szCs w:val="20"/>
        </w:rPr>
        <w:t xml:space="preserve"> </w:t>
      </w:r>
    </w:p>
    <w:p w14:paraId="603DFE38"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m3:ECCKT</w:t>
      </w:r>
      <w:r w:rsidRPr="009E20F4">
        <w:rPr>
          <w:rFonts w:ascii="Verdana" w:hAnsi="Verdana"/>
          <w:color w:val="0000FF"/>
          <w:sz w:val="20"/>
          <w:szCs w:val="20"/>
        </w:rPr>
        <w:t>&gt;</w:t>
      </w:r>
      <w:r w:rsidRPr="009E20F4">
        <w:rPr>
          <w:rFonts w:ascii="Verdana" w:hAnsi="Verdana"/>
          <w:b/>
          <w:bCs/>
          <w:sz w:val="20"/>
          <w:szCs w:val="20"/>
        </w:rPr>
        <w:t>40.TXFU.505113..SB</w:t>
      </w:r>
      <w:r w:rsidRPr="009E20F4">
        <w:rPr>
          <w:rFonts w:ascii="Verdana" w:hAnsi="Verdana"/>
          <w:color w:val="0000FF"/>
          <w:sz w:val="20"/>
          <w:szCs w:val="20"/>
        </w:rPr>
        <w:t>&lt;/</w:t>
      </w:r>
      <w:r w:rsidRPr="009E20F4">
        <w:rPr>
          <w:rFonts w:ascii="Verdana" w:hAnsi="Verdana"/>
          <w:color w:val="990000"/>
          <w:sz w:val="20"/>
          <w:szCs w:val="20"/>
        </w:rPr>
        <w:t>m3:ECCKT</w:t>
      </w:r>
      <w:r w:rsidRPr="009E20F4">
        <w:rPr>
          <w:rFonts w:ascii="Verdana" w:hAnsi="Verdana"/>
          <w:color w:val="0000FF"/>
          <w:sz w:val="20"/>
          <w:szCs w:val="20"/>
        </w:rPr>
        <w:t>&gt;</w:t>
      </w:r>
      <w:r w:rsidRPr="009E20F4">
        <w:rPr>
          <w:rFonts w:ascii="Verdana" w:hAnsi="Verdana"/>
          <w:sz w:val="20"/>
          <w:szCs w:val="20"/>
        </w:rPr>
        <w:t xml:space="preserve"> </w:t>
      </w:r>
    </w:p>
    <w:p w14:paraId="454E9A70"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m3:L_ORD</w:t>
      </w:r>
      <w:r w:rsidRPr="009E20F4">
        <w:rPr>
          <w:rFonts w:ascii="Verdana" w:hAnsi="Verdana"/>
          <w:color w:val="0000FF"/>
          <w:sz w:val="20"/>
          <w:szCs w:val="20"/>
        </w:rPr>
        <w:t>&gt;</w:t>
      </w:r>
      <w:r w:rsidRPr="009E20F4">
        <w:rPr>
          <w:rFonts w:ascii="Verdana" w:hAnsi="Verdana"/>
          <w:b/>
          <w:bCs/>
          <w:sz w:val="20"/>
          <w:szCs w:val="20"/>
        </w:rPr>
        <w:t>NO080RD1</w:t>
      </w:r>
      <w:r w:rsidRPr="009E20F4">
        <w:rPr>
          <w:rFonts w:ascii="Verdana" w:hAnsi="Verdana"/>
          <w:color w:val="0000FF"/>
          <w:sz w:val="20"/>
          <w:szCs w:val="20"/>
        </w:rPr>
        <w:t>&lt;/</w:t>
      </w:r>
      <w:r w:rsidRPr="009E20F4">
        <w:rPr>
          <w:rFonts w:ascii="Verdana" w:hAnsi="Verdana"/>
          <w:color w:val="990000"/>
          <w:sz w:val="20"/>
          <w:szCs w:val="20"/>
        </w:rPr>
        <w:t>m3:L_ORD</w:t>
      </w:r>
      <w:r w:rsidRPr="009E20F4">
        <w:rPr>
          <w:rFonts w:ascii="Verdana" w:hAnsi="Verdana"/>
          <w:color w:val="0000FF"/>
          <w:sz w:val="20"/>
          <w:szCs w:val="20"/>
        </w:rPr>
        <w:t>&gt;</w:t>
      </w:r>
      <w:r w:rsidRPr="009E20F4">
        <w:rPr>
          <w:rFonts w:ascii="Verdana" w:hAnsi="Verdana"/>
          <w:sz w:val="20"/>
          <w:szCs w:val="20"/>
        </w:rPr>
        <w:t xml:space="preserve"> </w:t>
      </w:r>
    </w:p>
    <w:p w14:paraId="73878A55"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m3:CABLE_ID</w:t>
      </w:r>
      <w:r w:rsidRPr="009E20F4">
        <w:rPr>
          <w:rFonts w:ascii="Verdana" w:hAnsi="Verdana"/>
          <w:color w:val="0000FF"/>
          <w:sz w:val="20"/>
          <w:szCs w:val="20"/>
        </w:rPr>
        <w:t>&gt;</w:t>
      </w:r>
      <w:r w:rsidRPr="009E20F4">
        <w:rPr>
          <w:rFonts w:ascii="Verdana" w:hAnsi="Verdana"/>
          <w:b/>
          <w:bCs/>
          <w:sz w:val="20"/>
          <w:szCs w:val="20"/>
        </w:rPr>
        <w:t>PAWS2</w:t>
      </w:r>
      <w:r w:rsidRPr="009E20F4">
        <w:rPr>
          <w:rFonts w:ascii="Verdana" w:hAnsi="Verdana"/>
          <w:color w:val="0000FF"/>
          <w:sz w:val="20"/>
          <w:szCs w:val="20"/>
        </w:rPr>
        <w:t>&lt;/</w:t>
      </w:r>
      <w:r w:rsidRPr="009E20F4">
        <w:rPr>
          <w:rFonts w:ascii="Verdana" w:hAnsi="Verdana"/>
          <w:color w:val="990000"/>
          <w:sz w:val="20"/>
          <w:szCs w:val="20"/>
        </w:rPr>
        <w:t>m3:CABLE_ID</w:t>
      </w:r>
      <w:r w:rsidRPr="009E20F4">
        <w:rPr>
          <w:rFonts w:ascii="Verdana" w:hAnsi="Verdana"/>
          <w:color w:val="0000FF"/>
          <w:sz w:val="20"/>
          <w:szCs w:val="20"/>
        </w:rPr>
        <w:t>&gt;</w:t>
      </w:r>
      <w:r w:rsidRPr="009E20F4">
        <w:rPr>
          <w:rFonts w:ascii="Verdana" w:hAnsi="Verdana"/>
          <w:sz w:val="20"/>
          <w:szCs w:val="20"/>
        </w:rPr>
        <w:t xml:space="preserve"> </w:t>
      </w:r>
    </w:p>
    <w:p w14:paraId="31D2E24E" w14:textId="77777777" w:rsidR="009E20F4" w:rsidRPr="009E20F4" w:rsidRDefault="009E20F4" w:rsidP="009E20F4">
      <w:pPr>
        <w:ind w:hanging="48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m3:CHAN_PAIR</w:t>
      </w:r>
      <w:r w:rsidRPr="009E20F4">
        <w:rPr>
          <w:rFonts w:ascii="Verdana" w:hAnsi="Verdana"/>
          <w:color w:val="0000FF"/>
          <w:sz w:val="20"/>
          <w:szCs w:val="20"/>
        </w:rPr>
        <w:t>&gt;</w:t>
      </w:r>
      <w:r w:rsidRPr="009E20F4">
        <w:rPr>
          <w:rFonts w:ascii="Verdana" w:hAnsi="Verdana"/>
          <w:b/>
          <w:bCs/>
          <w:sz w:val="20"/>
          <w:szCs w:val="20"/>
        </w:rPr>
        <w:t>21</w:t>
      </w:r>
      <w:r w:rsidRPr="009E20F4">
        <w:rPr>
          <w:rFonts w:ascii="Verdana" w:hAnsi="Verdana"/>
          <w:color w:val="0000FF"/>
          <w:sz w:val="20"/>
          <w:szCs w:val="20"/>
        </w:rPr>
        <w:t>&lt;/</w:t>
      </w:r>
      <w:r w:rsidRPr="009E20F4">
        <w:rPr>
          <w:rFonts w:ascii="Verdana" w:hAnsi="Verdana"/>
          <w:color w:val="990000"/>
          <w:sz w:val="20"/>
          <w:szCs w:val="20"/>
        </w:rPr>
        <w:t>m3:CHAN_PAIR</w:t>
      </w:r>
      <w:r w:rsidRPr="009E20F4">
        <w:rPr>
          <w:rFonts w:ascii="Verdana" w:hAnsi="Verdana"/>
          <w:color w:val="0000FF"/>
          <w:sz w:val="20"/>
          <w:szCs w:val="20"/>
        </w:rPr>
        <w:t>&gt;</w:t>
      </w:r>
      <w:r w:rsidRPr="009E20F4">
        <w:rPr>
          <w:rFonts w:ascii="Verdana" w:hAnsi="Verdana"/>
          <w:sz w:val="20"/>
          <w:szCs w:val="20"/>
        </w:rPr>
        <w:t xml:space="preserve"> </w:t>
      </w:r>
    </w:p>
    <w:p w14:paraId="024094E5"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m3:SERVICES_INFO</w:t>
      </w:r>
      <w:r w:rsidRPr="009E20F4">
        <w:rPr>
          <w:rFonts w:ascii="Verdana" w:hAnsi="Verdana"/>
          <w:color w:val="0000FF"/>
          <w:sz w:val="20"/>
          <w:szCs w:val="20"/>
        </w:rPr>
        <w:t>&gt;</w:t>
      </w:r>
    </w:p>
    <w:p w14:paraId="029CBE68"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m3:FIRM_ORDER_NOTIFICATION</w:t>
      </w:r>
      <w:r w:rsidRPr="009E20F4">
        <w:rPr>
          <w:rFonts w:ascii="Verdana" w:hAnsi="Verdana"/>
          <w:color w:val="0000FF"/>
          <w:sz w:val="20"/>
          <w:szCs w:val="20"/>
        </w:rPr>
        <w:t>&gt;</w:t>
      </w:r>
    </w:p>
    <w:p w14:paraId="52414B83"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m3:NOTIFICATION</w:t>
      </w:r>
      <w:r w:rsidRPr="009E20F4">
        <w:rPr>
          <w:rFonts w:ascii="Verdana" w:hAnsi="Verdana"/>
          <w:color w:val="0000FF"/>
          <w:sz w:val="20"/>
          <w:szCs w:val="20"/>
        </w:rPr>
        <w:t>&gt;</w:t>
      </w:r>
    </w:p>
    <w:p w14:paraId="2DFAC61D"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m3:LSR_RESP</w:t>
      </w:r>
      <w:r w:rsidRPr="009E20F4">
        <w:rPr>
          <w:rFonts w:ascii="Verdana" w:hAnsi="Verdana"/>
          <w:color w:val="0000FF"/>
          <w:sz w:val="20"/>
          <w:szCs w:val="20"/>
        </w:rPr>
        <w:t>&gt;</w:t>
      </w:r>
    </w:p>
    <w:p w14:paraId="088F1D75" w14:textId="77777777" w:rsidR="009E20F4" w:rsidRPr="009E20F4" w:rsidRDefault="009E20F4" w:rsidP="009E20F4">
      <w:pPr>
        <w:ind w:hanging="240"/>
        <w:rPr>
          <w:rFonts w:ascii="Verdana" w:hAnsi="Verdana"/>
          <w:sz w:val="20"/>
          <w:szCs w:val="20"/>
        </w:rPr>
      </w:pPr>
      <w:r w:rsidRPr="009E20F4">
        <w:rPr>
          <w:rFonts w:ascii="Courier New" w:hAnsi="Courier New" w:cs="Courier New"/>
          <w:b/>
          <w:bCs/>
          <w:color w:val="FF0000"/>
          <w:sz w:val="20"/>
          <w:szCs w:val="20"/>
        </w:rPr>
        <w:t> </w:t>
      </w:r>
      <w:r w:rsidRPr="009E20F4">
        <w:rPr>
          <w:rFonts w:ascii="Verdana" w:hAnsi="Verdana"/>
          <w:sz w:val="20"/>
          <w:szCs w:val="20"/>
        </w:rPr>
        <w:t xml:space="preserve"> </w:t>
      </w:r>
      <w:r w:rsidRPr="009E20F4">
        <w:rPr>
          <w:rFonts w:ascii="Verdana" w:hAnsi="Verdana"/>
          <w:color w:val="0000FF"/>
          <w:sz w:val="20"/>
          <w:szCs w:val="20"/>
        </w:rPr>
        <w:t>&lt;/</w:t>
      </w:r>
      <w:r w:rsidRPr="009E20F4">
        <w:rPr>
          <w:rFonts w:ascii="Verdana" w:hAnsi="Verdana"/>
          <w:color w:val="990000"/>
          <w:sz w:val="20"/>
          <w:szCs w:val="20"/>
        </w:rPr>
        <w:t>m2:ATT_LSR_ORD_RSP</w:t>
      </w:r>
      <w:r w:rsidRPr="009E20F4">
        <w:rPr>
          <w:rFonts w:ascii="Verdana" w:hAnsi="Verdana"/>
          <w:color w:val="0000FF"/>
          <w:sz w:val="20"/>
          <w:szCs w:val="20"/>
        </w:rPr>
        <w:t>&gt;</w:t>
      </w:r>
    </w:p>
    <w:p w14:paraId="7569B996" w14:textId="77777777" w:rsidR="0089599F" w:rsidRDefault="0089599F" w:rsidP="009C6DE4">
      <w:pPr>
        <w:rPr>
          <w:rFonts w:ascii="Tahoma" w:hAnsi="Tahoma" w:cs="Tahoma"/>
          <w:sz w:val="28"/>
        </w:rPr>
      </w:pPr>
    </w:p>
    <w:p w14:paraId="7401B683" w14:textId="77777777" w:rsidR="009E20F4" w:rsidRDefault="009E20F4" w:rsidP="009C6DE4">
      <w:pPr>
        <w:rPr>
          <w:rFonts w:ascii="Tahoma" w:hAnsi="Tahoma" w:cs="Tahoma"/>
          <w:sz w:val="28"/>
        </w:rPr>
        <w:sectPr w:rsidR="009E20F4">
          <w:pgSz w:w="12240" w:h="15840"/>
          <w:pgMar w:top="1440" w:right="1800" w:bottom="1440" w:left="1800" w:header="720" w:footer="720" w:gutter="0"/>
          <w:cols w:space="720"/>
          <w:docGrid w:linePitch="360"/>
        </w:sectPr>
      </w:pPr>
    </w:p>
    <w:p w14:paraId="00C3A5B9" w14:textId="77777777" w:rsidR="009C6DE4" w:rsidRDefault="009C6DE4" w:rsidP="009C6DE4">
      <w:pPr>
        <w:pStyle w:val="BodyText3"/>
        <w:rPr>
          <w:rFonts w:ascii="Arial" w:hAnsi="Arial" w:cs="Arial"/>
        </w:rPr>
      </w:pPr>
      <w:r>
        <w:rPr>
          <w:rFonts w:ascii="Arial" w:hAnsi="Arial" w:cs="Arial"/>
        </w:rPr>
        <w:lastRenderedPageBreak/>
        <w:t xml:space="preserve">Test Case A047: Scenario Description * (Act= V) Conversion of an account to Digital Data Designed </w:t>
      </w:r>
      <w:smartTag w:uri="urn:schemas-microsoft-com:office:smarttags" w:element="place">
        <w:r>
          <w:rPr>
            <w:rFonts w:ascii="Arial" w:hAnsi="Arial" w:cs="Arial"/>
          </w:rPr>
          <w:t>Loop</w:t>
        </w:r>
      </w:smartTag>
      <w:r>
        <w:rPr>
          <w:rFonts w:ascii="Arial" w:hAnsi="Arial" w:cs="Arial"/>
        </w:rPr>
        <w:t xml:space="preserve"> (DS0-UDL) LNA=V/N</w:t>
      </w:r>
    </w:p>
    <w:p w14:paraId="6CB94D7F" w14:textId="77777777" w:rsidR="009C6DE4" w:rsidRDefault="009C6DE4" w:rsidP="009C6DE4">
      <w:pPr>
        <w:pStyle w:val="BodyText3"/>
        <w:rPr>
          <w:rFonts w:ascii="Arial" w:hAnsi="Arial" w:cs="Arial"/>
        </w:rPr>
      </w:pPr>
    </w:p>
    <w:p w14:paraId="1BDEF02F"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2755FF87" w14:textId="77777777" w:rsidTr="0088342F">
        <w:trPr>
          <w:tblHeader/>
        </w:trPr>
        <w:tc>
          <w:tcPr>
            <w:tcW w:w="2070" w:type="dxa"/>
            <w:tcBorders>
              <w:bottom w:val="single" w:sz="6" w:space="0" w:color="auto"/>
            </w:tcBorders>
          </w:tcPr>
          <w:p w14:paraId="52B1016E"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6B90C84D"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2C612F08"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E1E9FDA" w14:textId="77777777" w:rsidTr="0088342F">
        <w:trPr>
          <w:cantSplit/>
        </w:trPr>
        <w:tc>
          <w:tcPr>
            <w:tcW w:w="8748" w:type="dxa"/>
            <w:gridSpan w:val="3"/>
            <w:tcBorders>
              <w:bottom w:val="single" w:sz="6" w:space="0" w:color="auto"/>
            </w:tcBorders>
            <w:shd w:val="clear" w:color="auto" w:fill="0000FF"/>
          </w:tcPr>
          <w:p w14:paraId="2938ABAC"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1A0521E" w14:textId="77777777" w:rsidTr="0088342F">
        <w:trPr>
          <w:cantSplit/>
        </w:trPr>
        <w:tc>
          <w:tcPr>
            <w:tcW w:w="8748" w:type="dxa"/>
            <w:gridSpan w:val="3"/>
            <w:tcBorders>
              <w:bottom w:val="single" w:sz="6" w:space="0" w:color="auto"/>
            </w:tcBorders>
            <w:shd w:val="clear" w:color="auto" w:fill="99CCFF"/>
          </w:tcPr>
          <w:p w14:paraId="77E75B23"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26A39181" w14:textId="77777777" w:rsidTr="0088342F">
        <w:tc>
          <w:tcPr>
            <w:tcW w:w="2070" w:type="dxa"/>
            <w:shd w:val="clear" w:color="auto" w:fill="CC99FF"/>
          </w:tcPr>
          <w:p w14:paraId="7E7AFADF"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4EF74322"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7ED759F9"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4D19E8E" w14:textId="77777777" w:rsidTr="0088342F">
        <w:tc>
          <w:tcPr>
            <w:tcW w:w="2070" w:type="dxa"/>
          </w:tcPr>
          <w:p w14:paraId="6C11D90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03BEDEB9"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4C730D4A" w14:textId="77777777" w:rsidR="009C6DE4" w:rsidRPr="00190D1F" w:rsidRDefault="009C6DE4" w:rsidP="0088342F">
            <w:pPr>
              <w:rPr>
                <w:rFonts w:ascii="Arial" w:hAnsi="Arial" w:cs="Arial"/>
                <w:b/>
                <w:bCs/>
                <w:iCs/>
              </w:rPr>
            </w:pPr>
            <w:r w:rsidRPr="00190D1F">
              <w:rPr>
                <w:rFonts w:ascii="Arial" w:hAnsi="Arial" w:cs="Arial"/>
                <w:b/>
                <w:bCs/>
                <w:iCs/>
              </w:rPr>
              <w:t>A47</w:t>
            </w:r>
          </w:p>
        </w:tc>
      </w:tr>
      <w:tr w:rsidR="009C6DE4" w:rsidRPr="00190D1F" w14:paraId="59125DA4" w14:textId="77777777" w:rsidTr="0088342F">
        <w:tc>
          <w:tcPr>
            <w:tcW w:w="2070" w:type="dxa"/>
          </w:tcPr>
          <w:p w14:paraId="28BCA326"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67CBC27E"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Pr>
          <w:p w14:paraId="0EF145E0"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026E9A0E" w14:textId="77777777" w:rsidTr="0088342F">
        <w:tc>
          <w:tcPr>
            <w:tcW w:w="2070" w:type="dxa"/>
            <w:tcBorders>
              <w:bottom w:val="single" w:sz="6" w:space="0" w:color="auto"/>
            </w:tcBorders>
          </w:tcPr>
          <w:p w14:paraId="309F506B"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6ADCEBAA"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3849CDF2"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12FC85CD" w14:textId="77777777" w:rsidTr="0088342F">
        <w:trPr>
          <w:trHeight w:val="72"/>
        </w:trPr>
        <w:tc>
          <w:tcPr>
            <w:tcW w:w="2070" w:type="dxa"/>
            <w:shd w:val="clear" w:color="auto" w:fill="CC99FF"/>
          </w:tcPr>
          <w:p w14:paraId="6818B618"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170E9A9A"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358" w:type="dxa"/>
            <w:shd w:val="clear" w:color="auto" w:fill="CC99FF"/>
          </w:tcPr>
          <w:p w14:paraId="264DD54C"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0F7D2743" w14:textId="77777777" w:rsidTr="0088342F">
        <w:tc>
          <w:tcPr>
            <w:tcW w:w="2070" w:type="dxa"/>
            <w:shd w:val="clear" w:color="auto" w:fill="CC99FF"/>
          </w:tcPr>
          <w:p w14:paraId="7CA5BDFE"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7D76C623"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509C1923"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ED3F6A2" w14:textId="77777777" w:rsidTr="0088342F">
        <w:tc>
          <w:tcPr>
            <w:tcW w:w="2070" w:type="dxa"/>
          </w:tcPr>
          <w:p w14:paraId="4F57FD1F"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7D96688C"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0E35BE5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416D3B6" w14:textId="77777777" w:rsidTr="0088342F">
        <w:tc>
          <w:tcPr>
            <w:tcW w:w="2070" w:type="dxa"/>
          </w:tcPr>
          <w:p w14:paraId="64A97553"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5406CE23"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241EFE84"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74C8C189" w14:textId="77777777" w:rsidTr="0088342F">
        <w:tc>
          <w:tcPr>
            <w:tcW w:w="2070" w:type="dxa"/>
          </w:tcPr>
          <w:p w14:paraId="0AC4CB15" w14:textId="77777777" w:rsidR="009C6DE4" w:rsidRPr="00190D1F" w:rsidRDefault="009C6DE4" w:rsidP="0088342F">
            <w:pPr>
              <w:pStyle w:val="FORMDATA0"/>
              <w:rPr>
                <w:b/>
                <w:bCs/>
                <w:color w:val="auto"/>
              </w:rPr>
            </w:pPr>
            <w:r w:rsidRPr="00190D1F">
              <w:rPr>
                <w:b/>
                <w:bCs/>
                <w:color w:val="auto"/>
              </w:rPr>
              <w:t>MI</w:t>
            </w:r>
          </w:p>
        </w:tc>
        <w:tc>
          <w:tcPr>
            <w:tcW w:w="4320" w:type="dxa"/>
          </w:tcPr>
          <w:p w14:paraId="3AAF8F90" w14:textId="77777777" w:rsidR="009C6DE4" w:rsidRPr="00190D1F" w:rsidRDefault="009C6DE4" w:rsidP="0088342F">
            <w:pPr>
              <w:pStyle w:val="FORMDATA0"/>
              <w:rPr>
                <w:b/>
                <w:bCs/>
                <w:color w:val="auto"/>
              </w:rPr>
            </w:pPr>
            <w:r w:rsidRPr="00190D1F">
              <w:rPr>
                <w:b/>
                <w:bCs/>
                <w:color w:val="auto"/>
              </w:rPr>
              <w:t>Migration Indicator</w:t>
            </w:r>
          </w:p>
        </w:tc>
        <w:tc>
          <w:tcPr>
            <w:tcW w:w="2358" w:type="dxa"/>
          </w:tcPr>
          <w:p w14:paraId="7C236438" w14:textId="77777777" w:rsidR="009C6DE4" w:rsidRPr="00190D1F" w:rsidRDefault="009C6DE4" w:rsidP="0088342F">
            <w:pPr>
              <w:pStyle w:val="FORMDATA0"/>
              <w:rPr>
                <w:b/>
                <w:bCs/>
                <w:color w:val="auto"/>
              </w:rPr>
            </w:pPr>
            <w:r w:rsidRPr="00190D1F">
              <w:rPr>
                <w:b/>
                <w:bCs/>
                <w:color w:val="auto"/>
              </w:rPr>
              <w:t>D</w:t>
            </w:r>
          </w:p>
        </w:tc>
      </w:tr>
      <w:tr w:rsidR="009C6DE4" w:rsidRPr="00190D1F" w14:paraId="3EEAFB5E" w14:textId="77777777" w:rsidTr="0088342F">
        <w:tc>
          <w:tcPr>
            <w:tcW w:w="2070" w:type="dxa"/>
          </w:tcPr>
          <w:p w14:paraId="54B59516"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5525519F"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13B9186E"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0A59194B" w14:textId="77777777" w:rsidTr="0088342F">
        <w:tc>
          <w:tcPr>
            <w:tcW w:w="2070" w:type="dxa"/>
          </w:tcPr>
          <w:p w14:paraId="57BA22F5"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1ADBFABB"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Pr>
          <w:p w14:paraId="042E96BA"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9839816" w14:textId="77777777" w:rsidTr="0088342F">
        <w:tc>
          <w:tcPr>
            <w:tcW w:w="2070" w:type="dxa"/>
            <w:tcBorders>
              <w:bottom w:val="single" w:sz="6" w:space="0" w:color="auto"/>
            </w:tcBorders>
          </w:tcPr>
          <w:p w14:paraId="172BFCCF"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D8E4B46"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26EA6724"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6F875ABB" w14:textId="77777777" w:rsidTr="0088342F">
        <w:tc>
          <w:tcPr>
            <w:tcW w:w="2070" w:type="dxa"/>
            <w:tcBorders>
              <w:bottom w:val="single" w:sz="6" w:space="0" w:color="auto"/>
            </w:tcBorders>
            <w:shd w:val="clear" w:color="auto" w:fill="CC99FF"/>
          </w:tcPr>
          <w:p w14:paraId="186E4CD3"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5A860368"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tcBorders>
              <w:bottom w:val="single" w:sz="6" w:space="0" w:color="auto"/>
            </w:tcBorders>
            <w:shd w:val="clear" w:color="auto" w:fill="CC99FF"/>
          </w:tcPr>
          <w:p w14:paraId="623D94EE"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628C4555" w14:textId="77777777" w:rsidTr="0088342F">
        <w:tc>
          <w:tcPr>
            <w:tcW w:w="2070" w:type="dxa"/>
            <w:shd w:val="clear" w:color="auto" w:fill="CC99FF"/>
          </w:tcPr>
          <w:p w14:paraId="36B0A3D5"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3189EB6F"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shd w:val="clear" w:color="auto" w:fill="CC99FF"/>
          </w:tcPr>
          <w:p w14:paraId="1319DEFD"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162A071E" w14:textId="77777777" w:rsidTr="0088342F">
        <w:tc>
          <w:tcPr>
            <w:tcW w:w="2070" w:type="dxa"/>
            <w:shd w:val="clear" w:color="auto" w:fill="CC99FF"/>
          </w:tcPr>
          <w:p w14:paraId="3A4CBB4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2CB94DC3"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358" w:type="dxa"/>
            <w:shd w:val="clear" w:color="auto" w:fill="CC99FF"/>
          </w:tcPr>
          <w:p w14:paraId="5BE909CE" w14:textId="77777777" w:rsidR="009C6DE4" w:rsidRPr="00190D1F" w:rsidRDefault="009C6DE4" w:rsidP="0088342F">
            <w:pPr>
              <w:rPr>
                <w:rFonts w:ascii="Arial" w:hAnsi="Arial" w:cs="Arial"/>
                <w:b/>
                <w:bCs/>
                <w:iCs/>
              </w:rPr>
            </w:pPr>
            <w:r w:rsidRPr="00190D1F">
              <w:rPr>
                <w:rFonts w:ascii="Arial" w:hAnsi="Arial" w:cs="Arial"/>
                <w:b/>
                <w:bCs/>
                <w:iCs/>
              </w:rPr>
              <w:t>04QC5.OOJ</w:t>
            </w:r>
          </w:p>
        </w:tc>
      </w:tr>
      <w:tr w:rsidR="009C6DE4" w:rsidRPr="00190D1F" w14:paraId="24F7046E" w14:textId="77777777" w:rsidTr="0088342F">
        <w:tc>
          <w:tcPr>
            <w:tcW w:w="2070" w:type="dxa"/>
            <w:tcBorders>
              <w:bottom w:val="single" w:sz="6" w:space="0" w:color="auto"/>
            </w:tcBorders>
            <w:shd w:val="clear" w:color="auto" w:fill="CC99FF"/>
          </w:tcPr>
          <w:p w14:paraId="655FD739"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28D090EE"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358" w:type="dxa"/>
            <w:tcBorders>
              <w:bottom w:val="single" w:sz="6" w:space="0" w:color="auto"/>
            </w:tcBorders>
            <w:shd w:val="clear" w:color="auto" w:fill="CC99FF"/>
          </w:tcPr>
          <w:p w14:paraId="6454D187" w14:textId="77777777" w:rsidR="009C6DE4" w:rsidRPr="00190D1F" w:rsidRDefault="009C6DE4" w:rsidP="0088342F">
            <w:pPr>
              <w:rPr>
                <w:rFonts w:ascii="Arial" w:hAnsi="Arial" w:cs="Arial"/>
                <w:b/>
                <w:bCs/>
                <w:iCs/>
              </w:rPr>
            </w:pPr>
            <w:r w:rsidRPr="00190D1F">
              <w:rPr>
                <w:rFonts w:ascii="Arial" w:hAnsi="Arial" w:cs="Arial"/>
                <w:b/>
                <w:bCs/>
                <w:iCs/>
              </w:rPr>
              <w:t>04DU5.24</w:t>
            </w:r>
          </w:p>
        </w:tc>
      </w:tr>
      <w:tr w:rsidR="009C6DE4" w:rsidRPr="00190D1F" w14:paraId="2F20F19A" w14:textId="77777777" w:rsidTr="0088342F">
        <w:trPr>
          <w:cantSplit/>
        </w:trPr>
        <w:tc>
          <w:tcPr>
            <w:tcW w:w="8748" w:type="dxa"/>
            <w:gridSpan w:val="3"/>
            <w:tcBorders>
              <w:bottom w:val="single" w:sz="6" w:space="0" w:color="auto"/>
            </w:tcBorders>
            <w:shd w:val="clear" w:color="auto" w:fill="99CCFF"/>
          </w:tcPr>
          <w:p w14:paraId="3371C861"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64A55C91" w14:textId="77777777" w:rsidTr="0088342F">
        <w:tc>
          <w:tcPr>
            <w:tcW w:w="2070" w:type="dxa"/>
          </w:tcPr>
          <w:p w14:paraId="1DE17BE9"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6E5B60C0"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Pr>
          <w:p w14:paraId="429B8E0D"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5DBE68BD" w14:textId="77777777" w:rsidTr="0088342F">
        <w:tc>
          <w:tcPr>
            <w:tcW w:w="2070" w:type="dxa"/>
            <w:tcBorders>
              <w:bottom w:val="single" w:sz="6" w:space="0" w:color="auto"/>
            </w:tcBorders>
            <w:shd w:val="clear" w:color="auto" w:fill="CC99FF"/>
          </w:tcPr>
          <w:p w14:paraId="36DD0A55"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58E228AF"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773F9830"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E657BD2" w14:textId="77777777" w:rsidTr="0088342F">
        <w:trPr>
          <w:cantSplit/>
        </w:trPr>
        <w:tc>
          <w:tcPr>
            <w:tcW w:w="8748" w:type="dxa"/>
            <w:gridSpan w:val="3"/>
            <w:shd w:val="clear" w:color="auto" w:fill="99CCFF"/>
          </w:tcPr>
          <w:p w14:paraId="6CC50BE0"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5803A77" w14:textId="77777777" w:rsidTr="0088342F">
        <w:tc>
          <w:tcPr>
            <w:tcW w:w="2070" w:type="dxa"/>
            <w:shd w:val="clear" w:color="auto" w:fill="CC99FF"/>
          </w:tcPr>
          <w:p w14:paraId="764C1368"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5F91811A"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6C12BA41"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E5B6B91" w14:textId="77777777" w:rsidTr="0088342F">
        <w:tc>
          <w:tcPr>
            <w:tcW w:w="2070" w:type="dxa"/>
            <w:shd w:val="clear" w:color="auto" w:fill="CC99FF"/>
          </w:tcPr>
          <w:p w14:paraId="434F9B9B"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601161DF"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shd w:val="clear" w:color="auto" w:fill="CC99FF"/>
          </w:tcPr>
          <w:p w14:paraId="15E49CAE"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3AB83E39" w14:textId="77777777" w:rsidTr="0088342F">
        <w:tc>
          <w:tcPr>
            <w:tcW w:w="2070" w:type="dxa"/>
            <w:shd w:val="clear" w:color="auto" w:fill="CC99FF"/>
          </w:tcPr>
          <w:p w14:paraId="143A87E6"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47C3D86"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4D5115A5"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2E1DDEA0" w14:textId="77777777" w:rsidTr="0088342F">
        <w:tc>
          <w:tcPr>
            <w:tcW w:w="2070" w:type="dxa"/>
            <w:shd w:val="clear" w:color="auto" w:fill="CC99FF"/>
          </w:tcPr>
          <w:p w14:paraId="4937DE08"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7F4DC420"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6569FD0E" w14:textId="77777777" w:rsidR="009C6DE4" w:rsidRPr="00190D1F" w:rsidRDefault="009C6DE4" w:rsidP="0088342F">
            <w:pPr>
              <w:pStyle w:val="Heading4"/>
              <w:rPr>
                <w:rFonts w:cs="Arial"/>
                <w:b/>
                <w:bCs/>
                <w:i w:val="0"/>
              </w:rPr>
            </w:pPr>
            <w:r w:rsidRPr="00190D1F">
              <w:rPr>
                <w:rFonts w:cs="Arial"/>
                <w:b/>
                <w:bCs/>
                <w:i w:val="0"/>
              </w:rPr>
              <w:t>Ford</w:t>
            </w:r>
          </w:p>
        </w:tc>
      </w:tr>
      <w:tr w:rsidR="009C6DE4" w:rsidRPr="00190D1F" w14:paraId="64EF7F78" w14:textId="77777777" w:rsidTr="0088342F">
        <w:tc>
          <w:tcPr>
            <w:tcW w:w="2070" w:type="dxa"/>
            <w:tcBorders>
              <w:bottom w:val="single" w:sz="6" w:space="0" w:color="auto"/>
            </w:tcBorders>
            <w:shd w:val="clear" w:color="auto" w:fill="CC99FF"/>
          </w:tcPr>
          <w:p w14:paraId="4AF2601D"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4F5E1705"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67A5F687" w14:textId="77777777" w:rsidR="009C6DE4" w:rsidRPr="00190D1F" w:rsidRDefault="009C6DE4" w:rsidP="0088342F">
            <w:pPr>
              <w:rPr>
                <w:rFonts w:ascii="Arial" w:hAnsi="Arial" w:cs="Arial"/>
                <w:b/>
                <w:bCs/>
                <w:iCs/>
              </w:rPr>
            </w:pPr>
            <w:r w:rsidRPr="00190D1F">
              <w:rPr>
                <w:rFonts w:ascii="Arial" w:hAnsi="Arial" w:cs="Arial"/>
                <w:b/>
                <w:bCs/>
                <w:iCs/>
              </w:rPr>
              <w:t>0002220000</w:t>
            </w:r>
          </w:p>
        </w:tc>
      </w:tr>
      <w:tr w:rsidR="009C6DE4" w:rsidRPr="00190D1F" w14:paraId="5C7A17F3" w14:textId="77777777" w:rsidTr="0088342F">
        <w:trPr>
          <w:cantSplit/>
        </w:trPr>
        <w:tc>
          <w:tcPr>
            <w:tcW w:w="8748" w:type="dxa"/>
            <w:gridSpan w:val="3"/>
            <w:tcBorders>
              <w:bottom w:val="single" w:sz="6" w:space="0" w:color="auto"/>
            </w:tcBorders>
            <w:shd w:val="clear" w:color="auto" w:fill="0000FF"/>
          </w:tcPr>
          <w:p w14:paraId="52FA040C"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5D75D33" w14:textId="77777777" w:rsidTr="0088342F">
        <w:trPr>
          <w:cantSplit/>
        </w:trPr>
        <w:tc>
          <w:tcPr>
            <w:tcW w:w="8748" w:type="dxa"/>
            <w:gridSpan w:val="3"/>
            <w:shd w:val="clear" w:color="auto" w:fill="99CCFF"/>
          </w:tcPr>
          <w:p w14:paraId="52F5AC14"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3D198298" w14:textId="77777777" w:rsidTr="0088342F">
        <w:tc>
          <w:tcPr>
            <w:tcW w:w="2070" w:type="dxa"/>
          </w:tcPr>
          <w:p w14:paraId="221F3084"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2194FA44"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6B51D306" w14:textId="77777777" w:rsidR="009C6DE4" w:rsidRPr="00190D1F" w:rsidRDefault="009C6DE4" w:rsidP="0088342F">
            <w:pPr>
              <w:pStyle w:val="Heading4"/>
              <w:rPr>
                <w:rFonts w:cs="Arial"/>
                <w:b/>
                <w:bCs/>
                <w:i w:val="0"/>
              </w:rPr>
            </w:pPr>
            <w:r w:rsidRPr="00190D1F">
              <w:rPr>
                <w:rFonts w:cs="Arial"/>
                <w:b/>
                <w:bCs/>
                <w:i w:val="0"/>
              </w:rPr>
              <w:t>Test Account</w:t>
            </w:r>
          </w:p>
        </w:tc>
      </w:tr>
      <w:tr w:rsidR="009C6DE4" w:rsidRPr="00190D1F" w14:paraId="202654C6" w14:textId="77777777" w:rsidTr="0088342F">
        <w:tc>
          <w:tcPr>
            <w:tcW w:w="2070" w:type="dxa"/>
          </w:tcPr>
          <w:p w14:paraId="16B3CCF9"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0ACB3870"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3140DB35" w14:textId="77777777" w:rsidR="009C6DE4" w:rsidRPr="00190D1F" w:rsidRDefault="009C6DE4" w:rsidP="0088342F">
            <w:pPr>
              <w:rPr>
                <w:rFonts w:ascii="Arial" w:hAnsi="Arial" w:cs="Arial"/>
                <w:b/>
                <w:bCs/>
                <w:iCs/>
              </w:rPr>
            </w:pPr>
            <w:r w:rsidRPr="00190D1F">
              <w:rPr>
                <w:rFonts w:ascii="Arial" w:hAnsi="Arial" w:cs="Arial"/>
                <w:b/>
                <w:bCs/>
                <w:iCs/>
              </w:rPr>
              <w:t>1</w:t>
            </w:r>
          </w:p>
        </w:tc>
      </w:tr>
      <w:tr w:rsidR="009C6DE4" w:rsidRPr="00190D1F" w14:paraId="064D88EA" w14:textId="77777777" w:rsidTr="0088342F">
        <w:tc>
          <w:tcPr>
            <w:tcW w:w="2070" w:type="dxa"/>
          </w:tcPr>
          <w:p w14:paraId="798F0592"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7ED5A37A"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64ED7FD2" w14:textId="77777777" w:rsidR="009C6DE4" w:rsidRPr="00190D1F" w:rsidRDefault="009C6DE4" w:rsidP="0088342F">
            <w:pPr>
              <w:rPr>
                <w:rFonts w:ascii="Arial" w:hAnsi="Arial" w:cs="Arial"/>
                <w:b/>
                <w:bCs/>
                <w:iCs/>
              </w:rPr>
            </w:pPr>
            <w:r w:rsidRPr="00190D1F">
              <w:rPr>
                <w:rFonts w:ascii="Arial" w:hAnsi="Arial" w:cs="Arial"/>
                <w:b/>
                <w:bCs/>
                <w:iCs/>
              </w:rPr>
              <w:t>Clec Test Bed</w:t>
            </w:r>
          </w:p>
        </w:tc>
      </w:tr>
      <w:tr w:rsidR="009C6DE4" w:rsidRPr="00190D1F" w14:paraId="122F4F0F" w14:textId="77777777" w:rsidTr="0088342F">
        <w:tc>
          <w:tcPr>
            <w:tcW w:w="2070" w:type="dxa"/>
          </w:tcPr>
          <w:p w14:paraId="678A2284"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395B13EB"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761802C6" w14:textId="77777777" w:rsidR="009C6DE4" w:rsidRPr="00190D1F" w:rsidRDefault="009C6DE4" w:rsidP="0088342F">
            <w:pPr>
              <w:rPr>
                <w:rFonts w:ascii="Arial" w:hAnsi="Arial" w:cs="Arial"/>
                <w:b/>
                <w:bCs/>
                <w:iCs/>
                <w:lang w:val="fr-FR"/>
              </w:rPr>
            </w:pPr>
            <w:r w:rsidRPr="00190D1F">
              <w:rPr>
                <w:rFonts w:ascii="Arial" w:hAnsi="Arial" w:cs="Arial"/>
                <w:b/>
                <w:bCs/>
                <w:iCs/>
                <w:lang w:val="fr-FR"/>
              </w:rPr>
              <w:t>Rd</w:t>
            </w:r>
          </w:p>
        </w:tc>
      </w:tr>
      <w:tr w:rsidR="009C6DE4" w:rsidRPr="00190D1F" w14:paraId="1A279103" w14:textId="77777777" w:rsidTr="0088342F">
        <w:tc>
          <w:tcPr>
            <w:tcW w:w="2070" w:type="dxa"/>
            <w:tcBorders>
              <w:bottom w:val="single" w:sz="6" w:space="0" w:color="auto"/>
            </w:tcBorders>
          </w:tcPr>
          <w:p w14:paraId="3BF89FEE"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CITY</w:t>
            </w:r>
          </w:p>
        </w:tc>
        <w:tc>
          <w:tcPr>
            <w:tcW w:w="4320" w:type="dxa"/>
            <w:tcBorders>
              <w:bottom w:val="single" w:sz="6" w:space="0" w:color="auto"/>
            </w:tcBorders>
          </w:tcPr>
          <w:p w14:paraId="4C1C511D"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Borders>
              <w:bottom w:val="single" w:sz="6" w:space="0" w:color="auto"/>
            </w:tcBorders>
          </w:tcPr>
          <w:p w14:paraId="7560B5B3" w14:textId="77777777" w:rsidR="009C6DE4" w:rsidRPr="00190D1F" w:rsidRDefault="009C6DE4" w:rsidP="0088342F">
            <w:pPr>
              <w:rPr>
                <w:rFonts w:ascii="Arial" w:hAnsi="Arial" w:cs="Arial"/>
                <w:b/>
                <w:bCs/>
                <w:iCs/>
                <w:lang w:val="fr-FR"/>
              </w:rPr>
            </w:pPr>
            <w:r w:rsidRPr="00190D1F">
              <w:rPr>
                <w:rFonts w:ascii="Arial" w:hAnsi="Arial" w:cs="Arial"/>
                <w:b/>
                <w:bCs/>
                <w:iCs/>
                <w:lang w:val="fr-FR"/>
              </w:rPr>
              <w:t>Hampton</w:t>
            </w:r>
          </w:p>
        </w:tc>
      </w:tr>
      <w:tr w:rsidR="009C6DE4" w:rsidRPr="00190D1F" w14:paraId="7729A2BD" w14:textId="77777777" w:rsidTr="0088342F">
        <w:tc>
          <w:tcPr>
            <w:tcW w:w="2070" w:type="dxa"/>
            <w:shd w:val="clear" w:color="auto" w:fill="CC99FF"/>
          </w:tcPr>
          <w:p w14:paraId="7AF2D2AA"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shd w:val="clear" w:color="auto" w:fill="CC99FF"/>
          </w:tcPr>
          <w:p w14:paraId="5088B4E6"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2790C02F"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5AFC1BED" w14:textId="77777777" w:rsidTr="0088342F">
        <w:tc>
          <w:tcPr>
            <w:tcW w:w="2070" w:type="dxa"/>
            <w:tcBorders>
              <w:bottom w:val="single" w:sz="6" w:space="0" w:color="auto"/>
            </w:tcBorders>
          </w:tcPr>
          <w:p w14:paraId="13551A6F"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42E3CBD9"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38100E29" w14:textId="77777777" w:rsidR="009C6DE4" w:rsidRPr="00190D1F" w:rsidRDefault="009C6DE4" w:rsidP="0088342F">
            <w:pPr>
              <w:rPr>
                <w:rFonts w:ascii="Arial" w:hAnsi="Arial" w:cs="Arial"/>
                <w:b/>
                <w:bCs/>
                <w:iCs/>
              </w:rPr>
            </w:pPr>
            <w:r w:rsidRPr="00190D1F">
              <w:rPr>
                <w:rFonts w:ascii="Arial" w:hAnsi="Arial" w:cs="Arial"/>
                <w:b/>
                <w:bCs/>
                <w:iCs/>
              </w:rPr>
              <w:t>30228</w:t>
            </w:r>
          </w:p>
        </w:tc>
      </w:tr>
      <w:tr w:rsidR="009C6DE4" w:rsidRPr="00190D1F" w14:paraId="5FBB55FC" w14:textId="77777777" w:rsidTr="0088342F">
        <w:trPr>
          <w:cantSplit/>
        </w:trPr>
        <w:tc>
          <w:tcPr>
            <w:tcW w:w="8748" w:type="dxa"/>
            <w:gridSpan w:val="3"/>
            <w:tcBorders>
              <w:bottom w:val="single" w:sz="6" w:space="0" w:color="auto"/>
            </w:tcBorders>
            <w:shd w:val="clear" w:color="auto" w:fill="99CCFF"/>
          </w:tcPr>
          <w:p w14:paraId="14C8358E" w14:textId="77777777" w:rsidR="009C6DE4" w:rsidRPr="00190D1F" w:rsidRDefault="009C6DE4" w:rsidP="0088342F">
            <w:pPr>
              <w:pStyle w:val="Heading5"/>
              <w:rPr>
                <w:rFonts w:cs="Arial"/>
                <w:bCs/>
                <w:color w:val="auto"/>
              </w:rPr>
            </w:pPr>
            <w:r w:rsidRPr="00190D1F">
              <w:rPr>
                <w:rFonts w:cs="Arial"/>
                <w:bCs/>
                <w:color w:val="auto"/>
              </w:rPr>
              <w:t>Bill Section</w:t>
            </w:r>
          </w:p>
        </w:tc>
      </w:tr>
      <w:tr w:rsidR="009C6DE4" w:rsidRPr="00190D1F" w14:paraId="1CBDDD6F" w14:textId="77777777" w:rsidTr="0088342F">
        <w:tc>
          <w:tcPr>
            <w:tcW w:w="2070" w:type="dxa"/>
            <w:tcBorders>
              <w:bottom w:val="single" w:sz="6" w:space="0" w:color="auto"/>
            </w:tcBorders>
          </w:tcPr>
          <w:p w14:paraId="30DE96BD" w14:textId="77777777" w:rsidR="009C6DE4" w:rsidRPr="00190D1F" w:rsidRDefault="009C6DE4" w:rsidP="0088342F">
            <w:pPr>
              <w:rPr>
                <w:rFonts w:ascii="Arial" w:hAnsi="Arial" w:cs="Arial"/>
                <w:b/>
                <w:bCs/>
              </w:rPr>
            </w:pPr>
            <w:r w:rsidRPr="00190D1F">
              <w:rPr>
                <w:rFonts w:ascii="Arial" w:hAnsi="Arial" w:cs="Arial"/>
                <w:b/>
                <w:bCs/>
              </w:rPr>
              <w:t>EATN</w:t>
            </w:r>
          </w:p>
        </w:tc>
        <w:tc>
          <w:tcPr>
            <w:tcW w:w="4320" w:type="dxa"/>
            <w:tcBorders>
              <w:bottom w:val="single" w:sz="6" w:space="0" w:color="auto"/>
            </w:tcBorders>
          </w:tcPr>
          <w:p w14:paraId="6649A39B" w14:textId="77777777" w:rsidR="009C6DE4" w:rsidRPr="00190D1F" w:rsidRDefault="009C6DE4" w:rsidP="0088342F">
            <w:pPr>
              <w:rPr>
                <w:rFonts w:ascii="Arial" w:hAnsi="Arial" w:cs="Arial"/>
                <w:b/>
                <w:bCs/>
              </w:rPr>
            </w:pPr>
            <w:r w:rsidRPr="00190D1F">
              <w:rPr>
                <w:rFonts w:ascii="Arial" w:hAnsi="Arial" w:cs="Arial"/>
                <w:b/>
                <w:bCs/>
              </w:rPr>
              <w:t>Existing Account Telephone Number</w:t>
            </w:r>
          </w:p>
        </w:tc>
        <w:tc>
          <w:tcPr>
            <w:tcW w:w="2358" w:type="dxa"/>
            <w:tcBorders>
              <w:bottom w:val="single" w:sz="6" w:space="0" w:color="auto"/>
            </w:tcBorders>
          </w:tcPr>
          <w:p w14:paraId="32164E12" w14:textId="77777777" w:rsidR="009C6DE4" w:rsidRPr="00190D1F" w:rsidRDefault="009C6DE4" w:rsidP="0088342F">
            <w:pPr>
              <w:rPr>
                <w:rFonts w:ascii="Arial" w:hAnsi="Arial" w:cs="Arial"/>
                <w:b/>
                <w:bCs/>
                <w:iCs/>
              </w:rPr>
            </w:pPr>
            <w:r w:rsidRPr="00190D1F">
              <w:rPr>
                <w:rFonts w:ascii="Arial" w:hAnsi="Arial" w:cs="Arial"/>
                <w:b/>
                <w:bCs/>
                <w:iCs/>
              </w:rPr>
              <w:t>7709463328</w:t>
            </w:r>
          </w:p>
        </w:tc>
      </w:tr>
      <w:tr w:rsidR="009C6DE4" w:rsidRPr="00190D1F" w14:paraId="5C97A0AF" w14:textId="77777777" w:rsidTr="0088342F">
        <w:tc>
          <w:tcPr>
            <w:tcW w:w="2070" w:type="dxa"/>
            <w:tcBorders>
              <w:bottom w:val="single" w:sz="6" w:space="0" w:color="auto"/>
            </w:tcBorders>
          </w:tcPr>
          <w:p w14:paraId="3AE4BD72" w14:textId="77777777" w:rsidR="009C6DE4" w:rsidRPr="00190D1F" w:rsidRDefault="009C6DE4" w:rsidP="0088342F">
            <w:pPr>
              <w:rPr>
                <w:rFonts w:ascii="Arial" w:hAnsi="Arial" w:cs="Arial"/>
                <w:b/>
                <w:bCs/>
              </w:rPr>
            </w:pPr>
            <w:r w:rsidRPr="00190D1F">
              <w:rPr>
                <w:rFonts w:ascii="Arial" w:hAnsi="Arial" w:cs="Arial"/>
                <w:b/>
                <w:bCs/>
              </w:rPr>
              <w:t>FBI</w:t>
            </w:r>
          </w:p>
        </w:tc>
        <w:tc>
          <w:tcPr>
            <w:tcW w:w="4320" w:type="dxa"/>
            <w:tcBorders>
              <w:bottom w:val="single" w:sz="6" w:space="0" w:color="auto"/>
            </w:tcBorders>
          </w:tcPr>
          <w:p w14:paraId="74449B3F" w14:textId="77777777" w:rsidR="009C6DE4" w:rsidRPr="00190D1F" w:rsidRDefault="009C6DE4" w:rsidP="0088342F">
            <w:pPr>
              <w:rPr>
                <w:rFonts w:ascii="Arial" w:hAnsi="Arial" w:cs="Arial"/>
                <w:b/>
                <w:bCs/>
              </w:rPr>
            </w:pPr>
            <w:r w:rsidRPr="00190D1F">
              <w:rPr>
                <w:rFonts w:ascii="Arial" w:hAnsi="Arial" w:cs="Arial"/>
                <w:b/>
                <w:bCs/>
              </w:rPr>
              <w:t>Final Billing Indicator</w:t>
            </w:r>
          </w:p>
        </w:tc>
        <w:tc>
          <w:tcPr>
            <w:tcW w:w="2358" w:type="dxa"/>
            <w:tcBorders>
              <w:bottom w:val="single" w:sz="6" w:space="0" w:color="auto"/>
            </w:tcBorders>
          </w:tcPr>
          <w:p w14:paraId="0704C21E"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4BE53D4E" w14:textId="77777777" w:rsidTr="0088342F">
        <w:trPr>
          <w:cantSplit/>
          <w:trHeight w:val="255"/>
        </w:trPr>
        <w:tc>
          <w:tcPr>
            <w:tcW w:w="8748" w:type="dxa"/>
            <w:gridSpan w:val="3"/>
            <w:tcBorders>
              <w:bottom w:val="single" w:sz="6" w:space="0" w:color="auto"/>
            </w:tcBorders>
            <w:shd w:val="clear" w:color="auto" w:fill="0000FF"/>
          </w:tcPr>
          <w:p w14:paraId="3FFC44B9"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707F6B82" w14:textId="77777777" w:rsidTr="0088342F">
        <w:trPr>
          <w:cantSplit/>
          <w:trHeight w:val="255"/>
        </w:trPr>
        <w:tc>
          <w:tcPr>
            <w:tcW w:w="8748" w:type="dxa"/>
            <w:gridSpan w:val="3"/>
            <w:tcBorders>
              <w:bottom w:val="single" w:sz="6" w:space="0" w:color="auto"/>
            </w:tcBorders>
            <w:shd w:val="clear" w:color="auto" w:fill="99CCFF"/>
          </w:tcPr>
          <w:p w14:paraId="346DB9D8"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342FF845" w14:textId="77777777" w:rsidTr="0088342F">
        <w:trPr>
          <w:trHeight w:val="255"/>
        </w:trPr>
        <w:tc>
          <w:tcPr>
            <w:tcW w:w="2070" w:type="dxa"/>
            <w:tcBorders>
              <w:bottom w:val="single" w:sz="6" w:space="0" w:color="auto"/>
            </w:tcBorders>
          </w:tcPr>
          <w:p w14:paraId="634C4479"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FEBC5AC"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130B5105"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4EFC63C6" w14:textId="77777777" w:rsidTr="0088342F">
        <w:trPr>
          <w:cantSplit/>
          <w:trHeight w:val="255"/>
        </w:trPr>
        <w:tc>
          <w:tcPr>
            <w:tcW w:w="8748" w:type="dxa"/>
            <w:gridSpan w:val="3"/>
            <w:tcBorders>
              <w:bottom w:val="single" w:sz="6" w:space="0" w:color="auto"/>
            </w:tcBorders>
            <w:shd w:val="clear" w:color="auto" w:fill="99CCFF"/>
          </w:tcPr>
          <w:p w14:paraId="2F544589"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4FA41125" w14:textId="77777777" w:rsidTr="0088342F">
        <w:trPr>
          <w:trHeight w:val="255"/>
        </w:trPr>
        <w:tc>
          <w:tcPr>
            <w:tcW w:w="2070" w:type="dxa"/>
            <w:shd w:val="clear" w:color="auto" w:fill="CC99FF"/>
          </w:tcPr>
          <w:p w14:paraId="438C75F3"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7E95CF01"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54335080"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0D266B4E" w14:textId="77777777" w:rsidTr="0088342F">
        <w:trPr>
          <w:trHeight w:val="255"/>
        </w:trPr>
        <w:tc>
          <w:tcPr>
            <w:tcW w:w="2070" w:type="dxa"/>
          </w:tcPr>
          <w:p w14:paraId="64329FB1"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05252EAF"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7E7C99D5"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587C9EC0" w14:textId="77777777" w:rsidTr="0088342F">
        <w:trPr>
          <w:trHeight w:val="255"/>
        </w:trPr>
        <w:tc>
          <w:tcPr>
            <w:tcW w:w="2070" w:type="dxa"/>
          </w:tcPr>
          <w:p w14:paraId="15EF4A9B"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180DE9CA"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68CE96D0" w14:textId="77777777" w:rsidR="009C6DE4" w:rsidRPr="00190D1F" w:rsidRDefault="009C6DE4" w:rsidP="0088342F">
            <w:pPr>
              <w:rPr>
                <w:rFonts w:ascii="Arial" w:hAnsi="Arial" w:cs="Arial"/>
                <w:b/>
                <w:bCs/>
                <w:iCs/>
              </w:rPr>
            </w:pPr>
            <w:r w:rsidRPr="00190D1F">
              <w:rPr>
                <w:rFonts w:ascii="Arial" w:hAnsi="Arial" w:cs="Arial"/>
                <w:b/>
                <w:bCs/>
                <w:iCs/>
              </w:rPr>
              <w:t>PSAW3</w:t>
            </w:r>
          </w:p>
        </w:tc>
      </w:tr>
      <w:tr w:rsidR="009C6DE4" w:rsidRPr="00190D1F" w14:paraId="328D1879" w14:textId="77777777" w:rsidTr="0088342F">
        <w:trPr>
          <w:trHeight w:val="255"/>
        </w:trPr>
        <w:tc>
          <w:tcPr>
            <w:tcW w:w="2070" w:type="dxa"/>
          </w:tcPr>
          <w:p w14:paraId="3FE308E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03D8BDD7"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2CF79EA0" w14:textId="77777777" w:rsidR="009C6DE4" w:rsidRPr="00190D1F" w:rsidRDefault="009C6DE4" w:rsidP="0088342F">
            <w:pPr>
              <w:rPr>
                <w:rFonts w:ascii="Arial" w:hAnsi="Arial" w:cs="Arial"/>
                <w:b/>
                <w:bCs/>
                <w:iCs/>
              </w:rPr>
            </w:pPr>
            <w:r w:rsidRPr="00190D1F">
              <w:rPr>
                <w:rFonts w:ascii="Arial" w:hAnsi="Arial" w:cs="Arial"/>
                <w:b/>
                <w:bCs/>
                <w:iCs/>
              </w:rPr>
              <w:t>14</w:t>
            </w:r>
          </w:p>
        </w:tc>
      </w:tr>
      <w:tr w:rsidR="009C6DE4" w:rsidRPr="00190D1F" w14:paraId="077AF46A" w14:textId="77777777" w:rsidTr="0088342F">
        <w:trPr>
          <w:trHeight w:val="255"/>
        </w:trPr>
        <w:tc>
          <w:tcPr>
            <w:tcW w:w="2070" w:type="dxa"/>
            <w:tcBorders>
              <w:bottom w:val="single" w:sz="6" w:space="0" w:color="auto"/>
            </w:tcBorders>
          </w:tcPr>
          <w:p w14:paraId="69F0A435" w14:textId="77777777" w:rsidR="009C6DE4" w:rsidRPr="00190D1F" w:rsidRDefault="009C6DE4" w:rsidP="0088342F">
            <w:pPr>
              <w:rPr>
                <w:rFonts w:ascii="Arial" w:hAnsi="Arial" w:cs="Arial"/>
                <w:b/>
                <w:bCs/>
              </w:rPr>
            </w:pPr>
            <w:r w:rsidRPr="00190D1F">
              <w:rPr>
                <w:rFonts w:ascii="Arial" w:hAnsi="Arial" w:cs="Arial"/>
                <w:b/>
                <w:bCs/>
              </w:rPr>
              <w:t>CHAN/PAIR 2</w:t>
            </w:r>
          </w:p>
        </w:tc>
        <w:tc>
          <w:tcPr>
            <w:tcW w:w="4320" w:type="dxa"/>
            <w:tcBorders>
              <w:bottom w:val="single" w:sz="6" w:space="0" w:color="auto"/>
            </w:tcBorders>
          </w:tcPr>
          <w:p w14:paraId="4FD885AE" w14:textId="77777777" w:rsidR="009C6DE4" w:rsidRPr="00190D1F" w:rsidRDefault="009C6DE4" w:rsidP="0088342F">
            <w:pPr>
              <w:rPr>
                <w:rFonts w:ascii="Arial" w:hAnsi="Arial" w:cs="Arial"/>
                <w:b/>
                <w:bCs/>
              </w:rPr>
            </w:pPr>
            <w:r w:rsidRPr="00190D1F">
              <w:rPr>
                <w:rFonts w:ascii="Arial" w:hAnsi="Arial" w:cs="Arial"/>
                <w:b/>
                <w:bCs/>
              </w:rPr>
              <w:t>Channel/Pair 2</w:t>
            </w:r>
          </w:p>
        </w:tc>
        <w:tc>
          <w:tcPr>
            <w:tcW w:w="2358" w:type="dxa"/>
            <w:tcBorders>
              <w:bottom w:val="single" w:sz="6" w:space="0" w:color="auto"/>
            </w:tcBorders>
          </w:tcPr>
          <w:p w14:paraId="408D4ACA" w14:textId="77777777" w:rsidR="009C6DE4" w:rsidRPr="00190D1F" w:rsidRDefault="009C6DE4" w:rsidP="0088342F">
            <w:pPr>
              <w:rPr>
                <w:rFonts w:ascii="Arial" w:hAnsi="Arial" w:cs="Arial"/>
                <w:b/>
                <w:bCs/>
                <w:iCs/>
              </w:rPr>
            </w:pPr>
            <w:r w:rsidRPr="00190D1F">
              <w:rPr>
                <w:rFonts w:ascii="Arial" w:hAnsi="Arial" w:cs="Arial"/>
                <w:b/>
                <w:bCs/>
                <w:iCs/>
              </w:rPr>
              <w:t>28</w:t>
            </w:r>
          </w:p>
        </w:tc>
      </w:tr>
      <w:tr w:rsidR="009C6DE4" w:rsidRPr="00190D1F" w14:paraId="676E6122" w14:textId="77777777" w:rsidTr="0088342F">
        <w:trPr>
          <w:trHeight w:val="255"/>
        </w:trPr>
        <w:tc>
          <w:tcPr>
            <w:tcW w:w="2070" w:type="dxa"/>
            <w:tcBorders>
              <w:bottom w:val="single" w:sz="6" w:space="0" w:color="auto"/>
            </w:tcBorders>
          </w:tcPr>
          <w:p w14:paraId="12FF2F7F"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Borders>
              <w:bottom w:val="single" w:sz="6" w:space="0" w:color="auto"/>
            </w:tcBorders>
          </w:tcPr>
          <w:p w14:paraId="62CDDC53"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Borders>
              <w:bottom w:val="single" w:sz="6" w:space="0" w:color="auto"/>
            </w:tcBorders>
          </w:tcPr>
          <w:p w14:paraId="0E8A370B" w14:textId="77777777" w:rsidR="009C6DE4" w:rsidRPr="00190D1F" w:rsidRDefault="009C6DE4" w:rsidP="0088342F">
            <w:pPr>
              <w:rPr>
                <w:rFonts w:ascii="Arial" w:hAnsi="Arial" w:cs="Arial"/>
                <w:b/>
                <w:bCs/>
                <w:iCs/>
              </w:rPr>
            </w:pPr>
            <w:r w:rsidRPr="00190D1F">
              <w:rPr>
                <w:rFonts w:ascii="Arial" w:hAnsi="Arial" w:cs="Arial"/>
                <w:b/>
                <w:bCs/>
                <w:iCs/>
              </w:rPr>
              <w:t>7709463328</w:t>
            </w:r>
          </w:p>
        </w:tc>
      </w:tr>
      <w:tr w:rsidR="009C6DE4" w:rsidRPr="00190D1F" w14:paraId="2F951C67" w14:textId="77777777" w:rsidTr="0088342F">
        <w:trPr>
          <w:cantSplit/>
          <w:trHeight w:val="255"/>
        </w:trPr>
        <w:tc>
          <w:tcPr>
            <w:tcW w:w="8748" w:type="dxa"/>
            <w:gridSpan w:val="3"/>
            <w:tcBorders>
              <w:bottom w:val="single" w:sz="6" w:space="0" w:color="auto"/>
            </w:tcBorders>
            <w:shd w:val="clear" w:color="auto" w:fill="99CCFF"/>
          </w:tcPr>
          <w:p w14:paraId="109141C7"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79CB723D" w14:textId="77777777" w:rsidTr="0088342F">
        <w:trPr>
          <w:trHeight w:val="255"/>
        </w:trPr>
        <w:tc>
          <w:tcPr>
            <w:tcW w:w="2070" w:type="dxa"/>
            <w:shd w:val="clear" w:color="auto" w:fill="CC99FF"/>
          </w:tcPr>
          <w:p w14:paraId="066F5C3C"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793221D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3493037"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6DFE38A7" w14:textId="77777777" w:rsidTr="0088342F">
        <w:trPr>
          <w:trHeight w:val="255"/>
        </w:trPr>
        <w:tc>
          <w:tcPr>
            <w:tcW w:w="2070" w:type="dxa"/>
          </w:tcPr>
          <w:p w14:paraId="0CEA7A36"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1A5F1A66"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4D84780C"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54D5A2D" w14:textId="77777777" w:rsidTr="0088342F">
        <w:trPr>
          <w:trHeight w:val="255"/>
        </w:trPr>
        <w:tc>
          <w:tcPr>
            <w:tcW w:w="2070" w:type="dxa"/>
          </w:tcPr>
          <w:p w14:paraId="4CD045C5"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6D116E01"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50B61B97" w14:textId="77777777" w:rsidR="009C6DE4" w:rsidRPr="00190D1F" w:rsidRDefault="009C6DE4" w:rsidP="0088342F">
            <w:pPr>
              <w:rPr>
                <w:rFonts w:ascii="Arial" w:hAnsi="Arial" w:cs="Arial"/>
                <w:b/>
                <w:bCs/>
                <w:iCs/>
              </w:rPr>
            </w:pPr>
            <w:r w:rsidRPr="00190D1F">
              <w:rPr>
                <w:rFonts w:ascii="Arial" w:hAnsi="Arial" w:cs="Arial"/>
                <w:b/>
                <w:bCs/>
                <w:iCs/>
              </w:rPr>
              <w:t>PSAW3</w:t>
            </w:r>
          </w:p>
        </w:tc>
      </w:tr>
      <w:tr w:rsidR="009C6DE4" w:rsidRPr="00190D1F" w14:paraId="4B19FFFA" w14:textId="77777777" w:rsidTr="0088342F">
        <w:trPr>
          <w:trHeight w:val="255"/>
        </w:trPr>
        <w:tc>
          <w:tcPr>
            <w:tcW w:w="2070" w:type="dxa"/>
          </w:tcPr>
          <w:p w14:paraId="338966E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93CD3BA"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6D93686D" w14:textId="77777777" w:rsidR="009C6DE4" w:rsidRPr="00190D1F" w:rsidRDefault="009C6DE4" w:rsidP="0088342F">
            <w:pPr>
              <w:rPr>
                <w:rFonts w:ascii="Arial" w:hAnsi="Arial" w:cs="Arial"/>
                <w:b/>
                <w:bCs/>
                <w:iCs/>
              </w:rPr>
            </w:pPr>
            <w:r w:rsidRPr="00190D1F">
              <w:rPr>
                <w:rFonts w:ascii="Arial" w:hAnsi="Arial" w:cs="Arial"/>
                <w:b/>
                <w:bCs/>
                <w:iCs/>
              </w:rPr>
              <w:t>16</w:t>
            </w:r>
          </w:p>
        </w:tc>
      </w:tr>
      <w:tr w:rsidR="009C6DE4" w:rsidRPr="00190D1F" w14:paraId="00019968" w14:textId="77777777" w:rsidTr="0088342F">
        <w:trPr>
          <w:trHeight w:val="255"/>
        </w:trPr>
        <w:tc>
          <w:tcPr>
            <w:tcW w:w="2070" w:type="dxa"/>
          </w:tcPr>
          <w:p w14:paraId="3F7E06B1" w14:textId="77777777" w:rsidR="009C6DE4" w:rsidRPr="00190D1F" w:rsidRDefault="009C6DE4" w:rsidP="0088342F">
            <w:pPr>
              <w:rPr>
                <w:rFonts w:ascii="Arial" w:hAnsi="Arial" w:cs="Arial"/>
                <w:b/>
                <w:bCs/>
              </w:rPr>
            </w:pPr>
            <w:r w:rsidRPr="00190D1F">
              <w:rPr>
                <w:rFonts w:ascii="Arial" w:hAnsi="Arial" w:cs="Arial"/>
                <w:b/>
                <w:bCs/>
              </w:rPr>
              <w:t>CHAN/PAIR 2</w:t>
            </w:r>
          </w:p>
        </w:tc>
        <w:tc>
          <w:tcPr>
            <w:tcW w:w="4320" w:type="dxa"/>
          </w:tcPr>
          <w:p w14:paraId="60D38B37" w14:textId="77777777" w:rsidR="009C6DE4" w:rsidRPr="00190D1F" w:rsidRDefault="009C6DE4" w:rsidP="0088342F">
            <w:pPr>
              <w:rPr>
                <w:rFonts w:ascii="Arial" w:hAnsi="Arial" w:cs="Arial"/>
                <w:b/>
                <w:bCs/>
              </w:rPr>
            </w:pPr>
            <w:r w:rsidRPr="00190D1F">
              <w:rPr>
                <w:rFonts w:ascii="Arial" w:hAnsi="Arial" w:cs="Arial"/>
                <w:b/>
                <w:bCs/>
              </w:rPr>
              <w:t>Channel/Pair 2</w:t>
            </w:r>
          </w:p>
        </w:tc>
        <w:tc>
          <w:tcPr>
            <w:tcW w:w="2358" w:type="dxa"/>
          </w:tcPr>
          <w:p w14:paraId="2E90B1CC" w14:textId="77777777" w:rsidR="009C6DE4" w:rsidRPr="00190D1F" w:rsidRDefault="009C6DE4" w:rsidP="0088342F">
            <w:pPr>
              <w:rPr>
                <w:rFonts w:ascii="Arial" w:hAnsi="Arial" w:cs="Arial"/>
                <w:b/>
                <w:bCs/>
                <w:iCs/>
              </w:rPr>
            </w:pPr>
            <w:r w:rsidRPr="00190D1F">
              <w:rPr>
                <w:rFonts w:ascii="Arial" w:hAnsi="Arial" w:cs="Arial"/>
                <w:b/>
                <w:bCs/>
                <w:iCs/>
              </w:rPr>
              <w:t>32</w:t>
            </w:r>
          </w:p>
        </w:tc>
      </w:tr>
    </w:tbl>
    <w:p w14:paraId="5866EA65" w14:textId="77777777" w:rsidR="009C6DE4" w:rsidRDefault="009C6DE4" w:rsidP="009C6DE4"/>
    <w:p w14:paraId="7F3B06B2" w14:textId="77777777" w:rsidR="009C6DE4" w:rsidRDefault="009C6DE4" w:rsidP="009C6DE4"/>
    <w:p w14:paraId="167CD8D9" w14:textId="77777777" w:rsidR="009C6DE4" w:rsidRDefault="009C6DE4" w:rsidP="009C6DE4"/>
    <w:p w14:paraId="4E97ABD0" w14:textId="77777777" w:rsidR="009C6DE4" w:rsidRDefault="009C6DE4" w:rsidP="009C6DE4">
      <w:r w:rsidRPr="006B2DAE">
        <w:t>XML INPUT:</w:t>
      </w:r>
    </w:p>
    <w:p w14:paraId="2BA72022" w14:textId="77777777" w:rsidR="009C6DE4" w:rsidRPr="006B2DAE" w:rsidRDefault="009C6DE4" w:rsidP="009C6DE4"/>
    <w:p w14:paraId="71FE83C1" w14:textId="58F0919E" w:rsidR="009C6DE4" w:rsidRPr="006B2DAE" w:rsidRDefault="009C6DE4" w:rsidP="00F57663">
      <w:pPr>
        <w:ind w:hanging="240"/>
        <w:rPr>
          <w:szCs w:val="20"/>
        </w:rPr>
      </w:pPr>
      <w:r w:rsidRPr="006B2DAE">
        <w:rPr>
          <w:rFonts w:cs="Courier New"/>
          <w:bCs/>
          <w:color w:val="FF0000"/>
        </w:rPr>
        <w:t> </w:t>
      </w:r>
      <w:r w:rsidRPr="006B2DAE">
        <w:rPr>
          <w:szCs w:val="20"/>
        </w:rPr>
        <w:t xml:space="preserve"> </w:t>
      </w:r>
    </w:p>
    <w:p w14:paraId="4C1166B1"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header</w:t>
      </w:r>
      <w:r w:rsidRPr="006B2DAE">
        <w:rPr>
          <w:color w:val="0000FF"/>
        </w:rPr>
        <w:t>&gt;</w:t>
      </w:r>
    </w:p>
    <w:p w14:paraId="529D7D93" w14:textId="77777777" w:rsidR="009C6DE4" w:rsidRPr="006B2DAE" w:rsidRDefault="009C6DE4" w:rsidP="009C6DE4">
      <w:pPr>
        <w:ind w:hanging="480"/>
        <w:rPr>
          <w:szCs w:val="20"/>
        </w:rPr>
      </w:pPr>
      <w:hyperlink r:id="rId1031"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order:LSR_ORD_REQ</w:t>
      </w:r>
      <w:r w:rsidRPr="006B2DAE">
        <w:rPr>
          <w:color w:val="0000FF"/>
        </w:rPr>
        <w:t>&gt;</w:t>
      </w:r>
    </w:p>
    <w:p w14:paraId="7EE7521B" w14:textId="77777777" w:rsidR="009C6DE4" w:rsidRPr="006B2DAE" w:rsidRDefault="009C6DE4" w:rsidP="009C6DE4">
      <w:pPr>
        <w:ind w:hanging="480"/>
        <w:rPr>
          <w:szCs w:val="20"/>
        </w:rPr>
      </w:pPr>
      <w:hyperlink r:id="rId1032"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order:HDR</w:t>
      </w:r>
      <w:r w:rsidRPr="006B2DAE">
        <w:rPr>
          <w:color w:val="0000FF"/>
        </w:rPr>
        <w:t>&gt;</w:t>
      </w:r>
    </w:p>
    <w:p w14:paraId="0B45D09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order:CCNA</w:t>
      </w:r>
      <w:r w:rsidRPr="006B2DAE">
        <w:rPr>
          <w:color w:val="0000FF"/>
        </w:rPr>
        <w:t>&gt;</w:t>
      </w:r>
      <w:r w:rsidRPr="006B2DAE">
        <w:rPr>
          <w:bCs/>
        </w:rPr>
        <w:t>ZXL</w:t>
      </w:r>
      <w:r w:rsidRPr="006B2DAE">
        <w:rPr>
          <w:color w:val="0000FF"/>
        </w:rPr>
        <w:t>&lt;/</w:t>
      </w:r>
      <w:r w:rsidRPr="006B2DAE">
        <w:rPr>
          <w:color w:val="990000"/>
        </w:rPr>
        <w:t>order:CCNA</w:t>
      </w:r>
      <w:r w:rsidRPr="006B2DAE">
        <w:rPr>
          <w:color w:val="0000FF"/>
        </w:rPr>
        <w:t>&gt;</w:t>
      </w:r>
      <w:r w:rsidRPr="006B2DAE">
        <w:rPr>
          <w:szCs w:val="20"/>
        </w:rPr>
        <w:t xml:space="preserve"> </w:t>
      </w:r>
    </w:p>
    <w:p w14:paraId="10610C2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order:PON</w:t>
      </w:r>
      <w:r w:rsidRPr="006B2DAE">
        <w:rPr>
          <w:color w:val="0000FF"/>
        </w:rPr>
        <w:t>&gt;</w:t>
      </w:r>
      <w:r w:rsidRPr="006B2DAE">
        <w:rPr>
          <w:bCs/>
        </w:rPr>
        <w:t>CVT0A047R31</w:t>
      </w:r>
      <w:r w:rsidRPr="006B2DAE">
        <w:rPr>
          <w:color w:val="0000FF"/>
        </w:rPr>
        <w:t>&lt;/</w:t>
      </w:r>
      <w:r w:rsidRPr="006B2DAE">
        <w:rPr>
          <w:color w:val="990000"/>
        </w:rPr>
        <w:t>order:PON</w:t>
      </w:r>
      <w:r w:rsidRPr="006B2DAE">
        <w:rPr>
          <w:color w:val="0000FF"/>
        </w:rPr>
        <w:t>&gt;</w:t>
      </w:r>
      <w:r w:rsidRPr="006B2DAE">
        <w:rPr>
          <w:szCs w:val="20"/>
        </w:rPr>
        <w:t xml:space="preserve"> </w:t>
      </w:r>
    </w:p>
    <w:p w14:paraId="761BE3F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order:VER</w:t>
      </w:r>
      <w:r w:rsidRPr="006B2DAE">
        <w:rPr>
          <w:color w:val="0000FF"/>
        </w:rPr>
        <w:t>&gt;</w:t>
      </w:r>
      <w:r w:rsidRPr="006B2DAE">
        <w:rPr>
          <w:bCs/>
        </w:rPr>
        <w:t>00</w:t>
      </w:r>
      <w:r w:rsidRPr="006B2DAE">
        <w:rPr>
          <w:color w:val="0000FF"/>
        </w:rPr>
        <w:t>&lt;/</w:t>
      </w:r>
      <w:r w:rsidRPr="006B2DAE">
        <w:rPr>
          <w:color w:val="990000"/>
        </w:rPr>
        <w:t>order:VER</w:t>
      </w:r>
      <w:r w:rsidRPr="006B2DAE">
        <w:rPr>
          <w:color w:val="0000FF"/>
        </w:rPr>
        <w:t>&gt;</w:t>
      </w:r>
      <w:r w:rsidRPr="006B2DAE">
        <w:rPr>
          <w:szCs w:val="20"/>
        </w:rPr>
        <w:t xml:space="preserve"> </w:t>
      </w:r>
    </w:p>
    <w:p w14:paraId="27059CF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order:AN</w:t>
      </w:r>
      <w:r w:rsidRPr="006B2DAE">
        <w:rPr>
          <w:color w:val="0000FF"/>
        </w:rPr>
        <w:t>&gt;</w:t>
      </w:r>
      <w:r w:rsidRPr="006B2DAE">
        <w:rPr>
          <w:bCs/>
        </w:rPr>
        <w:t>404N070042042</w:t>
      </w:r>
      <w:r w:rsidRPr="006B2DAE">
        <w:rPr>
          <w:color w:val="0000FF"/>
        </w:rPr>
        <w:t>&lt;/</w:t>
      </w:r>
      <w:r w:rsidRPr="006B2DAE">
        <w:rPr>
          <w:color w:val="990000"/>
        </w:rPr>
        <w:t>order:AN</w:t>
      </w:r>
      <w:r w:rsidRPr="006B2DAE">
        <w:rPr>
          <w:color w:val="0000FF"/>
        </w:rPr>
        <w:t>&gt;</w:t>
      </w:r>
      <w:r w:rsidRPr="006B2DAE">
        <w:rPr>
          <w:szCs w:val="20"/>
        </w:rPr>
        <w:t xml:space="preserve"> </w:t>
      </w:r>
    </w:p>
    <w:p w14:paraId="1D62F9DC"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order:RVER</w:t>
      </w:r>
      <w:r w:rsidRPr="006B2DAE">
        <w:rPr>
          <w:color w:val="0000FF"/>
        </w:rPr>
        <w:t>&gt;</w:t>
      </w:r>
      <w:r w:rsidRPr="006B2DAE">
        <w:rPr>
          <w:bCs/>
        </w:rPr>
        <w:t>10.05</w:t>
      </w:r>
      <w:r w:rsidRPr="006B2DAE">
        <w:rPr>
          <w:color w:val="0000FF"/>
        </w:rPr>
        <w:t>&lt;/</w:t>
      </w:r>
      <w:r w:rsidRPr="006B2DAE">
        <w:rPr>
          <w:color w:val="990000"/>
        </w:rPr>
        <w:t>order:RVER</w:t>
      </w:r>
      <w:r w:rsidRPr="006B2DAE">
        <w:rPr>
          <w:color w:val="0000FF"/>
        </w:rPr>
        <w:t>&gt;</w:t>
      </w:r>
      <w:r w:rsidRPr="006B2DAE">
        <w:rPr>
          <w:szCs w:val="20"/>
        </w:rPr>
        <w:t xml:space="preserve"> </w:t>
      </w:r>
    </w:p>
    <w:p w14:paraId="79182FC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order:CC</w:t>
      </w:r>
      <w:r w:rsidRPr="006B2DAE">
        <w:rPr>
          <w:color w:val="0000FF"/>
        </w:rPr>
        <w:t>&gt;</w:t>
      </w:r>
      <w:r w:rsidRPr="006B2DAE">
        <w:rPr>
          <w:bCs/>
        </w:rPr>
        <w:t>9999</w:t>
      </w:r>
      <w:r w:rsidRPr="006B2DAE">
        <w:rPr>
          <w:color w:val="0000FF"/>
        </w:rPr>
        <w:t>&lt;/</w:t>
      </w:r>
      <w:r w:rsidRPr="006B2DAE">
        <w:rPr>
          <w:color w:val="990000"/>
        </w:rPr>
        <w:t>order:CC</w:t>
      </w:r>
      <w:r w:rsidRPr="006B2DAE">
        <w:rPr>
          <w:color w:val="0000FF"/>
        </w:rPr>
        <w:t>&gt;</w:t>
      </w:r>
      <w:r w:rsidRPr="006B2DAE">
        <w:rPr>
          <w:szCs w:val="20"/>
        </w:rPr>
        <w:t xml:space="preserve"> </w:t>
      </w:r>
    </w:p>
    <w:p w14:paraId="2FED003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order:STATE</w:t>
      </w:r>
      <w:r w:rsidRPr="006B2DAE">
        <w:rPr>
          <w:color w:val="0000FF"/>
        </w:rPr>
        <w:t>&gt;</w:t>
      </w:r>
      <w:r w:rsidRPr="006B2DAE">
        <w:rPr>
          <w:bCs/>
        </w:rPr>
        <w:t>GA</w:t>
      </w:r>
      <w:r w:rsidRPr="006B2DAE">
        <w:rPr>
          <w:color w:val="0000FF"/>
        </w:rPr>
        <w:t>&lt;/</w:t>
      </w:r>
      <w:r w:rsidRPr="006B2DAE">
        <w:rPr>
          <w:color w:val="990000"/>
        </w:rPr>
        <w:t>order:STATE</w:t>
      </w:r>
      <w:r w:rsidRPr="006B2DAE">
        <w:rPr>
          <w:color w:val="0000FF"/>
        </w:rPr>
        <w:t>&gt;</w:t>
      </w:r>
      <w:r w:rsidRPr="006B2DAE">
        <w:rPr>
          <w:szCs w:val="20"/>
        </w:rPr>
        <w:t xml:space="preserve"> </w:t>
      </w:r>
    </w:p>
    <w:p w14:paraId="322E169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order:MSG_TIMESTAMP</w:t>
      </w:r>
      <w:r w:rsidRPr="006B2DAE">
        <w:rPr>
          <w:color w:val="0000FF"/>
        </w:rPr>
        <w:t>&gt;</w:t>
      </w:r>
      <w:r w:rsidRPr="006B2DAE">
        <w:rPr>
          <w:bCs/>
        </w:rPr>
        <w:t>2009-06-19T10:56:42-05:00</w:t>
      </w:r>
      <w:r w:rsidRPr="006B2DAE">
        <w:rPr>
          <w:color w:val="0000FF"/>
        </w:rPr>
        <w:t>&lt;/</w:t>
      </w:r>
      <w:r w:rsidRPr="006B2DAE">
        <w:rPr>
          <w:color w:val="990000"/>
        </w:rPr>
        <w:t>order:MSG_TIMESTAMP</w:t>
      </w:r>
      <w:r w:rsidRPr="006B2DAE">
        <w:rPr>
          <w:color w:val="0000FF"/>
        </w:rPr>
        <w:t>&gt;</w:t>
      </w:r>
      <w:r w:rsidRPr="006B2DAE">
        <w:rPr>
          <w:szCs w:val="20"/>
        </w:rPr>
        <w:t xml:space="preserve"> </w:t>
      </w:r>
    </w:p>
    <w:p w14:paraId="2D26A70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order:DTSENT</w:t>
      </w:r>
      <w:r w:rsidRPr="006B2DAE">
        <w:rPr>
          <w:color w:val="0000FF"/>
        </w:rPr>
        <w:t>&gt;</w:t>
      </w:r>
      <w:r w:rsidRPr="006B2DAE">
        <w:rPr>
          <w:bCs/>
        </w:rPr>
        <w:t>200906191056AM</w:t>
      </w:r>
      <w:r w:rsidRPr="006B2DAE">
        <w:rPr>
          <w:color w:val="0000FF"/>
        </w:rPr>
        <w:t>&lt;/</w:t>
      </w:r>
      <w:r w:rsidRPr="006B2DAE">
        <w:rPr>
          <w:color w:val="990000"/>
        </w:rPr>
        <w:t>order:DTSENT</w:t>
      </w:r>
      <w:r w:rsidRPr="006B2DAE">
        <w:rPr>
          <w:color w:val="0000FF"/>
        </w:rPr>
        <w:t>&gt;</w:t>
      </w:r>
      <w:r w:rsidRPr="006B2DAE">
        <w:rPr>
          <w:szCs w:val="20"/>
        </w:rPr>
        <w:t xml:space="preserve"> </w:t>
      </w:r>
    </w:p>
    <w:p w14:paraId="3EE2AC82"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order:HDR</w:t>
      </w:r>
      <w:r w:rsidRPr="006B2DAE">
        <w:rPr>
          <w:color w:val="0000FF"/>
        </w:rPr>
        <w:t>&gt;</w:t>
      </w:r>
    </w:p>
    <w:p w14:paraId="1900BF76" w14:textId="77777777" w:rsidR="009C6DE4" w:rsidRPr="006B2DAE" w:rsidRDefault="009C6DE4" w:rsidP="009C6DE4">
      <w:pPr>
        <w:ind w:hanging="480"/>
        <w:rPr>
          <w:szCs w:val="20"/>
        </w:rPr>
      </w:pPr>
      <w:hyperlink r:id="rId1033"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order:LSR</w:t>
      </w:r>
      <w:r w:rsidRPr="006B2DAE">
        <w:rPr>
          <w:color w:val="0000FF"/>
        </w:rPr>
        <w:t>&gt;</w:t>
      </w:r>
    </w:p>
    <w:p w14:paraId="4CBDC93D" w14:textId="77777777" w:rsidR="009C6DE4" w:rsidRPr="006B2DAE" w:rsidRDefault="009C6DE4" w:rsidP="009C6DE4">
      <w:pPr>
        <w:ind w:hanging="480"/>
        <w:rPr>
          <w:szCs w:val="20"/>
        </w:rPr>
      </w:pPr>
      <w:hyperlink r:id="rId1034"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order:LSR_ADMIN</w:t>
      </w:r>
      <w:r w:rsidRPr="006B2DAE">
        <w:rPr>
          <w:color w:val="0000FF"/>
        </w:rPr>
        <w:t>&gt;</w:t>
      </w:r>
    </w:p>
    <w:p w14:paraId="27DE0BE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order:SC</w:t>
      </w:r>
      <w:r w:rsidRPr="006B2DAE">
        <w:rPr>
          <w:color w:val="0000FF"/>
        </w:rPr>
        <w:t>&gt;</w:t>
      </w:r>
      <w:r w:rsidRPr="006B2DAE">
        <w:rPr>
          <w:bCs/>
        </w:rPr>
        <w:t>LCSC</w:t>
      </w:r>
      <w:r w:rsidRPr="006B2DAE">
        <w:rPr>
          <w:color w:val="0000FF"/>
        </w:rPr>
        <w:t>&lt;/</w:t>
      </w:r>
      <w:r w:rsidRPr="006B2DAE">
        <w:rPr>
          <w:color w:val="990000"/>
        </w:rPr>
        <w:t>order:SC</w:t>
      </w:r>
      <w:r w:rsidRPr="006B2DAE">
        <w:rPr>
          <w:color w:val="0000FF"/>
        </w:rPr>
        <w:t>&gt;</w:t>
      </w:r>
      <w:r w:rsidRPr="006B2DAE">
        <w:rPr>
          <w:szCs w:val="20"/>
        </w:rPr>
        <w:t xml:space="preserve"> </w:t>
      </w:r>
    </w:p>
    <w:p w14:paraId="0C7BF94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order:PROJECT</w:t>
      </w:r>
      <w:r w:rsidRPr="006B2DAE">
        <w:rPr>
          <w:color w:val="0000FF"/>
        </w:rPr>
        <w:t>&gt;</w:t>
      </w:r>
      <w:r w:rsidRPr="006B2DAE">
        <w:rPr>
          <w:bCs/>
        </w:rPr>
        <w:t>CAVENOBILL</w:t>
      </w:r>
      <w:r w:rsidRPr="006B2DAE">
        <w:rPr>
          <w:color w:val="0000FF"/>
        </w:rPr>
        <w:t>&lt;/</w:t>
      </w:r>
      <w:r w:rsidRPr="006B2DAE">
        <w:rPr>
          <w:color w:val="990000"/>
        </w:rPr>
        <w:t>order:PROJECT</w:t>
      </w:r>
      <w:r w:rsidRPr="006B2DAE">
        <w:rPr>
          <w:color w:val="0000FF"/>
        </w:rPr>
        <w:t>&gt;</w:t>
      </w:r>
      <w:r w:rsidRPr="006B2DAE">
        <w:rPr>
          <w:szCs w:val="20"/>
        </w:rPr>
        <w:t xml:space="preserve"> </w:t>
      </w:r>
    </w:p>
    <w:p w14:paraId="0B1720D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order:REQTYP</w:t>
      </w:r>
      <w:r w:rsidRPr="006B2DAE">
        <w:rPr>
          <w:color w:val="0000FF"/>
        </w:rPr>
        <w:t>&gt;</w:t>
      </w:r>
      <w:r w:rsidRPr="006B2DAE">
        <w:rPr>
          <w:bCs/>
        </w:rPr>
        <w:t>AB</w:t>
      </w:r>
      <w:r w:rsidRPr="006B2DAE">
        <w:rPr>
          <w:color w:val="0000FF"/>
        </w:rPr>
        <w:t>&lt;/</w:t>
      </w:r>
      <w:r w:rsidRPr="006B2DAE">
        <w:rPr>
          <w:color w:val="990000"/>
        </w:rPr>
        <w:t>order:REQTYP</w:t>
      </w:r>
      <w:r w:rsidRPr="006B2DAE">
        <w:rPr>
          <w:color w:val="0000FF"/>
        </w:rPr>
        <w:t>&gt;</w:t>
      </w:r>
      <w:r w:rsidRPr="006B2DAE">
        <w:rPr>
          <w:szCs w:val="20"/>
        </w:rPr>
        <w:t xml:space="preserve"> </w:t>
      </w:r>
    </w:p>
    <w:p w14:paraId="115492BC"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order:ACT</w:t>
      </w:r>
      <w:r w:rsidRPr="006B2DAE">
        <w:rPr>
          <w:color w:val="0000FF"/>
        </w:rPr>
        <w:t>&gt;</w:t>
      </w:r>
      <w:r w:rsidRPr="006B2DAE">
        <w:rPr>
          <w:bCs/>
        </w:rPr>
        <w:t>V</w:t>
      </w:r>
      <w:r w:rsidRPr="006B2DAE">
        <w:rPr>
          <w:color w:val="0000FF"/>
        </w:rPr>
        <w:t>&lt;/</w:t>
      </w:r>
      <w:r w:rsidRPr="006B2DAE">
        <w:rPr>
          <w:color w:val="990000"/>
        </w:rPr>
        <w:t>order:ACT</w:t>
      </w:r>
      <w:r w:rsidRPr="006B2DAE">
        <w:rPr>
          <w:color w:val="0000FF"/>
        </w:rPr>
        <w:t>&gt;</w:t>
      </w:r>
      <w:r w:rsidRPr="006B2DAE">
        <w:rPr>
          <w:szCs w:val="20"/>
        </w:rPr>
        <w:t xml:space="preserve"> </w:t>
      </w:r>
    </w:p>
    <w:p w14:paraId="748DDE9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order:MI</w:t>
      </w:r>
      <w:r w:rsidRPr="006B2DAE">
        <w:rPr>
          <w:color w:val="0000FF"/>
        </w:rPr>
        <w:t>&gt;</w:t>
      </w:r>
      <w:r w:rsidRPr="006B2DAE">
        <w:rPr>
          <w:bCs/>
        </w:rPr>
        <w:t>D</w:t>
      </w:r>
      <w:r w:rsidRPr="006B2DAE">
        <w:rPr>
          <w:color w:val="0000FF"/>
        </w:rPr>
        <w:t>&lt;/</w:t>
      </w:r>
      <w:r w:rsidRPr="006B2DAE">
        <w:rPr>
          <w:color w:val="990000"/>
        </w:rPr>
        <w:t>order:MI</w:t>
      </w:r>
      <w:r w:rsidRPr="006B2DAE">
        <w:rPr>
          <w:color w:val="0000FF"/>
        </w:rPr>
        <w:t>&gt;</w:t>
      </w:r>
      <w:r w:rsidRPr="006B2DAE">
        <w:rPr>
          <w:szCs w:val="20"/>
        </w:rPr>
        <w:t xml:space="preserve"> </w:t>
      </w:r>
    </w:p>
    <w:p w14:paraId="01A1D5E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order:CIC</w:t>
      </w:r>
      <w:r w:rsidRPr="006B2DAE">
        <w:rPr>
          <w:color w:val="0000FF"/>
        </w:rPr>
        <w:t>&gt;</w:t>
      </w:r>
      <w:r w:rsidRPr="006B2DAE">
        <w:rPr>
          <w:bCs/>
        </w:rPr>
        <w:t>5124</w:t>
      </w:r>
      <w:r w:rsidRPr="006B2DAE">
        <w:rPr>
          <w:color w:val="0000FF"/>
        </w:rPr>
        <w:t>&lt;/</w:t>
      </w:r>
      <w:r w:rsidRPr="006B2DAE">
        <w:rPr>
          <w:color w:val="990000"/>
        </w:rPr>
        <w:t>order:CIC</w:t>
      </w:r>
      <w:r w:rsidRPr="006B2DAE">
        <w:rPr>
          <w:color w:val="0000FF"/>
        </w:rPr>
        <w:t>&gt;</w:t>
      </w:r>
      <w:r w:rsidRPr="006B2DAE">
        <w:rPr>
          <w:szCs w:val="20"/>
        </w:rPr>
        <w:t xml:space="preserve"> </w:t>
      </w:r>
    </w:p>
    <w:p w14:paraId="3896A5B4" w14:textId="77777777" w:rsidR="009C6DE4" w:rsidRPr="006B2DAE" w:rsidRDefault="009C6DE4" w:rsidP="009C6DE4">
      <w:pPr>
        <w:ind w:hanging="480"/>
        <w:rPr>
          <w:szCs w:val="20"/>
        </w:rPr>
      </w:pPr>
      <w:hyperlink r:id="rId1035"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order:AUTHORIZATION</w:t>
      </w:r>
      <w:r w:rsidRPr="006B2DAE">
        <w:rPr>
          <w:color w:val="0000FF"/>
        </w:rPr>
        <w:t>&gt;</w:t>
      </w:r>
    </w:p>
    <w:p w14:paraId="065FAE2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order:TOS</w:t>
      </w:r>
      <w:r w:rsidRPr="006B2DAE">
        <w:rPr>
          <w:color w:val="0000FF"/>
        </w:rPr>
        <w:t>&gt;</w:t>
      </w:r>
      <w:r w:rsidRPr="006B2DAE">
        <w:rPr>
          <w:bCs/>
        </w:rPr>
        <w:t>1A--</w:t>
      </w:r>
      <w:r w:rsidRPr="006B2DAE">
        <w:rPr>
          <w:color w:val="0000FF"/>
        </w:rPr>
        <w:t>&lt;/</w:t>
      </w:r>
      <w:r w:rsidRPr="006B2DAE">
        <w:rPr>
          <w:color w:val="990000"/>
        </w:rPr>
        <w:t>order:TOS</w:t>
      </w:r>
      <w:r w:rsidRPr="006B2DAE">
        <w:rPr>
          <w:color w:val="0000FF"/>
        </w:rPr>
        <w:t>&gt;</w:t>
      </w:r>
      <w:r w:rsidRPr="006B2DAE">
        <w:rPr>
          <w:szCs w:val="20"/>
        </w:rPr>
        <w:t xml:space="preserve"> </w:t>
      </w:r>
    </w:p>
    <w:p w14:paraId="1FA7EEB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order:DDD</w:t>
      </w:r>
      <w:r w:rsidRPr="006B2DAE">
        <w:rPr>
          <w:color w:val="0000FF"/>
        </w:rPr>
        <w:t>&gt;</w:t>
      </w:r>
      <w:r w:rsidRPr="006B2DAE">
        <w:rPr>
          <w:bCs/>
        </w:rPr>
        <w:t>20091231</w:t>
      </w:r>
      <w:r w:rsidRPr="006B2DAE">
        <w:rPr>
          <w:color w:val="0000FF"/>
        </w:rPr>
        <w:t>&lt;/</w:t>
      </w:r>
      <w:r w:rsidRPr="006B2DAE">
        <w:rPr>
          <w:color w:val="990000"/>
        </w:rPr>
        <w:t>order:DDD</w:t>
      </w:r>
      <w:r w:rsidRPr="006B2DAE">
        <w:rPr>
          <w:color w:val="0000FF"/>
        </w:rPr>
        <w:t>&gt;</w:t>
      </w:r>
      <w:r w:rsidRPr="006B2DAE">
        <w:rPr>
          <w:szCs w:val="20"/>
        </w:rPr>
        <w:t xml:space="preserve"> </w:t>
      </w:r>
    </w:p>
    <w:p w14:paraId="087DF4A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order:ACTL</w:t>
      </w:r>
      <w:r w:rsidRPr="006B2DAE">
        <w:rPr>
          <w:color w:val="0000FF"/>
        </w:rPr>
        <w:t>&gt;</w:t>
      </w:r>
      <w:r w:rsidRPr="006B2DAE">
        <w:rPr>
          <w:bCs/>
        </w:rPr>
        <w:t>HMPNGAJW94A</w:t>
      </w:r>
      <w:r w:rsidRPr="006B2DAE">
        <w:rPr>
          <w:color w:val="0000FF"/>
        </w:rPr>
        <w:t>&lt;/</w:t>
      </w:r>
      <w:r w:rsidRPr="006B2DAE">
        <w:rPr>
          <w:color w:val="990000"/>
        </w:rPr>
        <w:t>order:ACTL</w:t>
      </w:r>
      <w:r w:rsidRPr="006B2DAE">
        <w:rPr>
          <w:color w:val="0000FF"/>
        </w:rPr>
        <w:t>&gt;</w:t>
      </w:r>
      <w:r w:rsidRPr="006B2DAE">
        <w:rPr>
          <w:szCs w:val="20"/>
        </w:rPr>
        <w:t xml:space="preserve"> </w:t>
      </w:r>
    </w:p>
    <w:p w14:paraId="6320063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order:NC</w:t>
      </w:r>
      <w:r w:rsidRPr="006B2DAE">
        <w:rPr>
          <w:color w:val="0000FF"/>
        </w:rPr>
        <w:t>&gt;</w:t>
      </w:r>
      <w:r w:rsidRPr="006B2DAE">
        <w:rPr>
          <w:bCs/>
        </w:rPr>
        <w:t>LY--</w:t>
      </w:r>
      <w:r w:rsidRPr="006B2DAE">
        <w:rPr>
          <w:color w:val="0000FF"/>
        </w:rPr>
        <w:t>&lt;/</w:t>
      </w:r>
      <w:r w:rsidRPr="006B2DAE">
        <w:rPr>
          <w:color w:val="990000"/>
        </w:rPr>
        <w:t>order:NC</w:t>
      </w:r>
      <w:r w:rsidRPr="006B2DAE">
        <w:rPr>
          <w:color w:val="0000FF"/>
        </w:rPr>
        <w:t>&gt;</w:t>
      </w:r>
      <w:r w:rsidRPr="006B2DAE">
        <w:rPr>
          <w:szCs w:val="20"/>
        </w:rPr>
        <w:t xml:space="preserve"> </w:t>
      </w:r>
    </w:p>
    <w:p w14:paraId="5E9B010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order:NCI</w:t>
      </w:r>
      <w:r w:rsidRPr="006B2DAE">
        <w:rPr>
          <w:color w:val="0000FF"/>
        </w:rPr>
        <w:t>&gt;</w:t>
      </w:r>
      <w:r w:rsidRPr="006B2DAE">
        <w:rPr>
          <w:bCs/>
        </w:rPr>
        <w:t>04QC5.OOJ</w:t>
      </w:r>
      <w:r w:rsidRPr="006B2DAE">
        <w:rPr>
          <w:color w:val="0000FF"/>
        </w:rPr>
        <w:t>&lt;/</w:t>
      </w:r>
      <w:r w:rsidRPr="006B2DAE">
        <w:rPr>
          <w:color w:val="990000"/>
        </w:rPr>
        <w:t>order:NCI</w:t>
      </w:r>
      <w:r w:rsidRPr="006B2DAE">
        <w:rPr>
          <w:color w:val="0000FF"/>
        </w:rPr>
        <w:t>&gt;</w:t>
      </w:r>
      <w:r w:rsidRPr="006B2DAE">
        <w:rPr>
          <w:szCs w:val="20"/>
        </w:rPr>
        <w:t xml:space="preserve"> </w:t>
      </w:r>
    </w:p>
    <w:p w14:paraId="7B8391A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order:SECNCI</w:t>
      </w:r>
      <w:r w:rsidRPr="006B2DAE">
        <w:rPr>
          <w:color w:val="0000FF"/>
        </w:rPr>
        <w:t>&gt;</w:t>
      </w:r>
      <w:r w:rsidRPr="006B2DAE">
        <w:rPr>
          <w:bCs/>
        </w:rPr>
        <w:t>04DU5.24</w:t>
      </w:r>
      <w:r w:rsidRPr="006B2DAE">
        <w:rPr>
          <w:color w:val="0000FF"/>
        </w:rPr>
        <w:t>&lt;/</w:t>
      </w:r>
      <w:r w:rsidRPr="006B2DAE">
        <w:rPr>
          <w:color w:val="990000"/>
        </w:rPr>
        <w:t>order:SECNCI</w:t>
      </w:r>
      <w:r w:rsidRPr="006B2DAE">
        <w:rPr>
          <w:color w:val="0000FF"/>
        </w:rPr>
        <w:t>&gt;</w:t>
      </w:r>
      <w:r w:rsidRPr="006B2DAE">
        <w:rPr>
          <w:szCs w:val="20"/>
        </w:rPr>
        <w:t xml:space="preserve"> </w:t>
      </w:r>
    </w:p>
    <w:p w14:paraId="0178B122"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order:AUTHORIZATION</w:t>
      </w:r>
      <w:r w:rsidRPr="006B2DAE">
        <w:rPr>
          <w:color w:val="0000FF"/>
        </w:rPr>
        <w:t>&gt;</w:t>
      </w:r>
    </w:p>
    <w:p w14:paraId="0E300EA4"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order:LSR_ADMIN</w:t>
      </w:r>
      <w:r w:rsidRPr="006B2DAE">
        <w:rPr>
          <w:color w:val="0000FF"/>
        </w:rPr>
        <w:t>&gt;</w:t>
      </w:r>
    </w:p>
    <w:p w14:paraId="64AE6046" w14:textId="77777777" w:rsidR="009C6DE4" w:rsidRPr="006B2DAE" w:rsidRDefault="009C6DE4" w:rsidP="009C6DE4">
      <w:pPr>
        <w:ind w:hanging="480"/>
        <w:rPr>
          <w:szCs w:val="20"/>
        </w:rPr>
      </w:pPr>
      <w:hyperlink r:id="rId1036"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order:LSR_BILL</w:t>
      </w:r>
      <w:r w:rsidRPr="006B2DAE">
        <w:rPr>
          <w:color w:val="0000FF"/>
        </w:rPr>
        <w:t>&gt;</w:t>
      </w:r>
    </w:p>
    <w:p w14:paraId="10B059B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order:BAN1</w:t>
      </w:r>
      <w:r w:rsidRPr="006B2DAE">
        <w:rPr>
          <w:color w:val="0000FF"/>
        </w:rPr>
        <w:t>&gt;</w:t>
      </w:r>
      <w:r w:rsidRPr="006B2DAE">
        <w:rPr>
          <w:bCs/>
        </w:rPr>
        <w:t>404N070042042</w:t>
      </w:r>
      <w:r w:rsidRPr="006B2DAE">
        <w:rPr>
          <w:color w:val="0000FF"/>
        </w:rPr>
        <w:t>&lt;/</w:t>
      </w:r>
      <w:r w:rsidRPr="006B2DAE">
        <w:rPr>
          <w:color w:val="990000"/>
        </w:rPr>
        <w:t>order:BAN1</w:t>
      </w:r>
      <w:r w:rsidRPr="006B2DAE">
        <w:rPr>
          <w:color w:val="0000FF"/>
        </w:rPr>
        <w:t>&gt;</w:t>
      </w:r>
      <w:r w:rsidRPr="006B2DAE">
        <w:rPr>
          <w:szCs w:val="20"/>
        </w:rPr>
        <w:t xml:space="preserve"> </w:t>
      </w:r>
    </w:p>
    <w:p w14:paraId="586DF85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order:ACNA</w:t>
      </w:r>
      <w:r w:rsidRPr="006B2DAE">
        <w:rPr>
          <w:color w:val="0000FF"/>
        </w:rPr>
        <w:t>&gt;</w:t>
      </w:r>
      <w:r w:rsidRPr="006B2DAE">
        <w:rPr>
          <w:bCs/>
        </w:rPr>
        <w:t>ZXL</w:t>
      </w:r>
      <w:r w:rsidRPr="006B2DAE">
        <w:rPr>
          <w:color w:val="0000FF"/>
        </w:rPr>
        <w:t>&lt;/</w:t>
      </w:r>
      <w:r w:rsidRPr="006B2DAE">
        <w:rPr>
          <w:color w:val="990000"/>
        </w:rPr>
        <w:t>order:ACNA</w:t>
      </w:r>
      <w:r w:rsidRPr="006B2DAE">
        <w:rPr>
          <w:color w:val="0000FF"/>
        </w:rPr>
        <w:t>&gt;</w:t>
      </w:r>
      <w:r w:rsidRPr="006B2DAE">
        <w:rPr>
          <w:szCs w:val="20"/>
        </w:rPr>
        <w:t xml:space="preserve"> </w:t>
      </w:r>
    </w:p>
    <w:p w14:paraId="0DDD63C0"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order:LSR_BILL</w:t>
      </w:r>
      <w:r w:rsidRPr="006B2DAE">
        <w:rPr>
          <w:color w:val="0000FF"/>
        </w:rPr>
        <w:t>&gt;</w:t>
      </w:r>
    </w:p>
    <w:p w14:paraId="01486212" w14:textId="77777777" w:rsidR="009C6DE4" w:rsidRPr="006B2DAE" w:rsidRDefault="009C6DE4" w:rsidP="009C6DE4">
      <w:pPr>
        <w:ind w:hanging="480"/>
        <w:rPr>
          <w:szCs w:val="20"/>
        </w:rPr>
      </w:pPr>
      <w:hyperlink r:id="rId1037"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order:CONTACT</w:t>
      </w:r>
      <w:r w:rsidRPr="006B2DAE">
        <w:rPr>
          <w:color w:val="0000FF"/>
        </w:rPr>
        <w:t>&gt;</w:t>
      </w:r>
    </w:p>
    <w:p w14:paraId="50E6EB2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order:INIT</w:t>
      </w:r>
      <w:r w:rsidRPr="006B2DAE">
        <w:rPr>
          <w:color w:val="0000FF"/>
        </w:rPr>
        <w:t>&gt;</w:t>
      </w:r>
      <w:r w:rsidRPr="006B2DAE">
        <w:rPr>
          <w:bCs/>
        </w:rPr>
        <w:t>BOJANGLES</w:t>
      </w:r>
      <w:r w:rsidRPr="006B2DAE">
        <w:rPr>
          <w:color w:val="0000FF"/>
        </w:rPr>
        <w:t>&lt;/</w:t>
      </w:r>
      <w:r w:rsidRPr="006B2DAE">
        <w:rPr>
          <w:color w:val="990000"/>
        </w:rPr>
        <w:t>order:INIT</w:t>
      </w:r>
      <w:r w:rsidRPr="006B2DAE">
        <w:rPr>
          <w:color w:val="0000FF"/>
        </w:rPr>
        <w:t>&gt;</w:t>
      </w:r>
      <w:r w:rsidRPr="006B2DAE">
        <w:rPr>
          <w:szCs w:val="20"/>
        </w:rPr>
        <w:t xml:space="preserve"> </w:t>
      </w:r>
    </w:p>
    <w:p w14:paraId="45D94F1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order:INIT_TEL_NO</w:t>
      </w:r>
      <w:r w:rsidRPr="006B2DAE">
        <w:rPr>
          <w:color w:val="0000FF"/>
        </w:rPr>
        <w:t>&gt;</w:t>
      </w:r>
      <w:r w:rsidRPr="006B2DAE">
        <w:rPr>
          <w:bCs/>
        </w:rPr>
        <w:t>8884448888</w:t>
      </w:r>
      <w:r w:rsidRPr="006B2DAE">
        <w:rPr>
          <w:color w:val="0000FF"/>
        </w:rPr>
        <w:t>&lt;/</w:t>
      </w:r>
      <w:r w:rsidRPr="006B2DAE">
        <w:rPr>
          <w:color w:val="990000"/>
        </w:rPr>
        <w:t>order:INIT_TEL_NO</w:t>
      </w:r>
      <w:r w:rsidRPr="006B2DAE">
        <w:rPr>
          <w:color w:val="0000FF"/>
        </w:rPr>
        <w:t>&gt;</w:t>
      </w:r>
      <w:r w:rsidRPr="006B2DAE">
        <w:rPr>
          <w:szCs w:val="20"/>
        </w:rPr>
        <w:t xml:space="preserve"> </w:t>
      </w:r>
    </w:p>
    <w:p w14:paraId="3CBB91E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order:INIT_FAX_NO</w:t>
      </w:r>
      <w:r w:rsidRPr="006B2DAE">
        <w:rPr>
          <w:color w:val="0000FF"/>
        </w:rPr>
        <w:t>&gt;</w:t>
      </w:r>
      <w:r w:rsidRPr="006B2DAE">
        <w:rPr>
          <w:bCs/>
        </w:rPr>
        <w:t>4448884444</w:t>
      </w:r>
      <w:r w:rsidRPr="006B2DAE">
        <w:rPr>
          <w:color w:val="0000FF"/>
        </w:rPr>
        <w:t>&lt;/</w:t>
      </w:r>
      <w:r w:rsidRPr="006B2DAE">
        <w:rPr>
          <w:color w:val="990000"/>
        </w:rPr>
        <w:t>order:INIT_FAX_NO</w:t>
      </w:r>
      <w:r w:rsidRPr="006B2DAE">
        <w:rPr>
          <w:color w:val="0000FF"/>
        </w:rPr>
        <w:t>&gt;</w:t>
      </w:r>
      <w:r w:rsidRPr="006B2DAE">
        <w:rPr>
          <w:szCs w:val="20"/>
        </w:rPr>
        <w:t xml:space="preserve"> </w:t>
      </w:r>
    </w:p>
    <w:p w14:paraId="02D80F8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order:IMPCON</w:t>
      </w:r>
      <w:r w:rsidRPr="006B2DAE">
        <w:rPr>
          <w:color w:val="0000FF"/>
        </w:rPr>
        <w:t>&gt;</w:t>
      </w:r>
      <w:r w:rsidRPr="006B2DAE">
        <w:rPr>
          <w:bCs/>
        </w:rPr>
        <w:t>Ford</w:t>
      </w:r>
      <w:r w:rsidRPr="006B2DAE">
        <w:rPr>
          <w:color w:val="0000FF"/>
        </w:rPr>
        <w:t>&lt;/</w:t>
      </w:r>
      <w:r w:rsidRPr="006B2DAE">
        <w:rPr>
          <w:color w:val="990000"/>
        </w:rPr>
        <w:t>order:IMPCON</w:t>
      </w:r>
      <w:r w:rsidRPr="006B2DAE">
        <w:rPr>
          <w:color w:val="0000FF"/>
        </w:rPr>
        <w:t>&gt;</w:t>
      </w:r>
      <w:r w:rsidRPr="006B2DAE">
        <w:rPr>
          <w:szCs w:val="20"/>
        </w:rPr>
        <w:t xml:space="preserve"> </w:t>
      </w:r>
    </w:p>
    <w:p w14:paraId="35D856A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order:IMPCON_TEL_NO</w:t>
      </w:r>
      <w:r w:rsidRPr="006B2DAE">
        <w:rPr>
          <w:color w:val="0000FF"/>
        </w:rPr>
        <w:t>&gt;</w:t>
      </w:r>
      <w:r w:rsidRPr="006B2DAE">
        <w:rPr>
          <w:bCs/>
        </w:rPr>
        <w:t>0002220000</w:t>
      </w:r>
      <w:r w:rsidRPr="006B2DAE">
        <w:rPr>
          <w:color w:val="0000FF"/>
        </w:rPr>
        <w:t>&lt;/</w:t>
      </w:r>
      <w:r w:rsidRPr="006B2DAE">
        <w:rPr>
          <w:color w:val="990000"/>
        </w:rPr>
        <w:t>order:IMPCON_TEL_NO</w:t>
      </w:r>
      <w:r w:rsidRPr="006B2DAE">
        <w:rPr>
          <w:color w:val="0000FF"/>
        </w:rPr>
        <w:t>&gt;</w:t>
      </w:r>
      <w:r w:rsidRPr="006B2DAE">
        <w:rPr>
          <w:szCs w:val="20"/>
        </w:rPr>
        <w:t xml:space="preserve"> </w:t>
      </w:r>
    </w:p>
    <w:p w14:paraId="47812FBE"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order:CONTACT</w:t>
      </w:r>
      <w:r w:rsidRPr="006B2DAE">
        <w:rPr>
          <w:color w:val="0000FF"/>
        </w:rPr>
        <w:t>&gt;</w:t>
      </w:r>
    </w:p>
    <w:p w14:paraId="42116C28"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order:LSR</w:t>
      </w:r>
      <w:r w:rsidRPr="006B2DAE">
        <w:rPr>
          <w:color w:val="0000FF"/>
        </w:rPr>
        <w:t>&gt;</w:t>
      </w:r>
    </w:p>
    <w:p w14:paraId="316F1618" w14:textId="77777777" w:rsidR="009C6DE4" w:rsidRPr="006B2DAE" w:rsidRDefault="009C6DE4" w:rsidP="009C6DE4">
      <w:pPr>
        <w:ind w:hanging="480"/>
        <w:rPr>
          <w:szCs w:val="20"/>
        </w:rPr>
      </w:pPr>
      <w:hyperlink r:id="rId1038"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order:EU</w:t>
      </w:r>
      <w:r w:rsidRPr="006B2DAE">
        <w:rPr>
          <w:color w:val="0000FF"/>
        </w:rPr>
        <w:t>&gt;</w:t>
      </w:r>
    </w:p>
    <w:p w14:paraId="0DAF6F36" w14:textId="77777777" w:rsidR="009C6DE4" w:rsidRPr="006B2DAE" w:rsidRDefault="009C6DE4" w:rsidP="009C6DE4">
      <w:pPr>
        <w:ind w:hanging="480"/>
        <w:rPr>
          <w:szCs w:val="20"/>
        </w:rPr>
      </w:pPr>
      <w:hyperlink r:id="rId1039"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order:EU_BILL</w:t>
      </w:r>
      <w:r w:rsidRPr="006B2DAE">
        <w:rPr>
          <w:color w:val="0000FF"/>
        </w:rPr>
        <w:t>&gt;</w:t>
      </w:r>
    </w:p>
    <w:p w14:paraId="1E4A31F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order:EATN</w:t>
      </w:r>
      <w:r w:rsidRPr="006B2DAE">
        <w:rPr>
          <w:color w:val="0000FF"/>
        </w:rPr>
        <w:t>&gt;</w:t>
      </w:r>
      <w:r w:rsidRPr="006B2DAE">
        <w:rPr>
          <w:bCs/>
        </w:rPr>
        <w:t>7709463328</w:t>
      </w:r>
      <w:r w:rsidRPr="006B2DAE">
        <w:rPr>
          <w:color w:val="0000FF"/>
        </w:rPr>
        <w:t>&lt;/</w:t>
      </w:r>
      <w:r w:rsidRPr="006B2DAE">
        <w:rPr>
          <w:color w:val="990000"/>
        </w:rPr>
        <w:t>order:EATN</w:t>
      </w:r>
      <w:r w:rsidRPr="006B2DAE">
        <w:rPr>
          <w:color w:val="0000FF"/>
        </w:rPr>
        <w:t>&gt;</w:t>
      </w:r>
      <w:r w:rsidRPr="006B2DAE">
        <w:rPr>
          <w:szCs w:val="20"/>
        </w:rPr>
        <w:t xml:space="preserve"> </w:t>
      </w:r>
    </w:p>
    <w:p w14:paraId="1F6B0E1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order:FBI</w:t>
      </w:r>
      <w:r w:rsidRPr="006B2DAE">
        <w:rPr>
          <w:color w:val="0000FF"/>
        </w:rPr>
        <w:t>&gt;</w:t>
      </w:r>
      <w:r w:rsidRPr="006B2DAE">
        <w:rPr>
          <w:bCs/>
        </w:rPr>
        <w:t>N</w:t>
      </w:r>
      <w:r w:rsidRPr="006B2DAE">
        <w:rPr>
          <w:color w:val="0000FF"/>
        </w:rPr>
        <w:t>&lt;/</w:t>
      </w:r>
      <w:r w:rsidRPr="006B2DAE">
        <w:rPr>
          <w:color w:val="990000"/>
        </w:rPr>
        <w:t>order:FBI</w:t>
      </w:r>
      <w:r w:rsidRPr="006B2DAE">
        <w:rPr>
          <w:color w:val="0000FF"/>
        </w:rPr>
        <w:t>&gt;</w:t>
      </w:r>
      <w:r w:rsidRPr="006B2DAE">
        <w:rPr>
          <w:szCs w:val="20"/>
        </w:rPr>
        <w:t xml:space="preserve"> </w:t>
      </w:r>
    </w:p>
    <w:p w14:paraId="690982BE"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order:EU_BILL</w:t>
      </w:r>
      <w:r w:rsidRPr="006B2DAE">
        <w:rPr>
          <w:color w:val="0000FF"/>
        </w:rPr>
        <w:t>&gt;</w:t>
      </w:r>
    </w:p>
    <w:p w14:paraId="2CE997CE" w14:textId="77777777" w:rsidR="009C6DE4" w:rsidRPr="006B2DAE" w:rsidRDefault="009C6DE4" w:rsidP="009C6DE4">
      <w:pPr>
        <w:ind w:hanging="480"/>
        <w:rPr>
          <w:szCs w:val="20"/>
        </w:rPr>
      </w:pPr>
      <w:hyperlink r:id="rId1040"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order:LOC_ACCESS</w:t>
      </w:r>
      <w:r w:rsidRPr="006B2DAE">
        <w:rPr>
          <w:color w:val="0000FF"/>
        </w:rPr>
        <w:t>&gt;</w:t>
      </w:r>
    </w:p>
    <w:p w14:paraId="18717914" w14:textId="77777777" w:rsidR="009C6DE4" w:rsidRPr="006B2DAE" w:rsidRDefault="009C6DE4" w:rsidP="009C6DE4">
      <w:pPr>
        <w:ind w:hanging="480"/>
        <w:rPr>
          <w:szCs w:val="20"/>
        </w:rPr>
      </w:pPr>
      <w:hyperlink r:id="rId1041"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order:LOC_ACCESS_HEADER_INFO</w:t>
      </w:r>
      <w:r w:rsidRPr="006B2DAE">
        <w:rPr>
          <w:color w:val="0000FF"/>
        </w:rPr>
        <w:t>&gt;</w:t>
      </w:r>
    </w:p>
    <w:p w14:paraId="543EB36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order:NAME</w:t>
      </w:r>
      <w:r w:rsidRPr="006B2DAE">
        <w:rPr>
          <w:color w:val="0000FF"/>
        </w:rPr>
        <w:t>&gt;</w:t>
      </w:r>
      <w:r w:rsidRPr="006B2DAE">
        <w:rPr>
          <w:bCs/>
        </w:rPr>
        <w:t>Test Account</w:t>
      </w:r>
      <w:r w:rsidRPr="006B2DAE">
        <w:rPr>
          <w:color w:val="0000FF"/>
        </w:rPr>
        <w:t>&lt;/</w:t>
      </w:r>
      <w:r w:rsidRPr="006B2DAE">
        <w:rPr>
          <w:color w:val="990000"/>
        </w:rPr>
        <w:t>order:NAME</w:t>
      </w:r>
      <w:r w:rsidRPr="006B2DAE">
        <w:rPr>
          <w:color w:val="0000FF"/>
        </w:rPr>
        <w:t>&gt;</w:t>
      </w:r>
      <w:r w:rsidRPr="006B2DAE">
        <w:rPr>
          <w:szCs w:val="20"/>
        </w:rPr>
        <w:t xml:space="preserve"> </w:t>
      </w:r>
    </w:p>
    <w:p w14:paraId="04766186" w14:textId="77777777" w:rsidR="009C6DE4" w:rsidRPr="006B2DAE" w:rsidRDefault="009C6DE4" w:rsidP="009C6DE4">
      <w:pPr>
        <w:ind w:hanging="480"/>
        <w:rPr>
          <w:szCs w:val="20"/>
        </w:rPr>
      </w:pPr>
      <w:hyperlink r:id="rId1042"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order:ORD_SVC_ADDR_GRP</w:t>
      </w:r>
      <w:r w:rsidRPr="006B2DAE">
        <w:rPr>
          <w:color w:val="0000FF"/>
        </w:rPr>
        <w:t>&gt;</w:t>
      </w:r>
    </w:p>
    <w:p w14:paraId="4C880DF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order:SANO</w:t>
      </w:r>
      <w:r w:rsidRPr="006B2DAE">
        <w:rPr>
          <w:color w:val="0000FF"/>
        </w:rPr>
        <w:t>&gt;</w:t>
      </w:r>
      <w:r w:rsidRPr="006B2DAE">
        <w:rPr>
          <w:bCs/>
        </w:rPr>
        <w:t>1</w:t>
      </w:r>
      <w:r w:rsidRPr="006B2DAE">
        <w:rPr>
          <w:color w:val="0000FF"/>
        </w:rPr>
        <w:t>&lt;/</w:t>
      </w:r>
      <w:r w:rsidRPr="006B2DAE">
        <w:rPr>
          <w:color w:val="990000"/>
        </w:rPr>
        <w:t>order:SANO</w:t>
      </w:r>
      <w:r w:rsidRPr="006B2DAE">
        <w:rPr>
          <w:color w:val="0000FF"/>
        </w:rPr>
        <w:t>&gt;</w:t>
      </w:r>
      <w:r w:rsidRPr="006B2DAE">
        <w:rPr>
          <w:szCs w:val="20"/>
        </w:rPr>
        <w:t xml:space="preserve"> </w:t>
      </w:r>
    </w:p>
    <w:p w14:paraId="1A8DD1F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order:SASN</w:t>
      </w:r>
      <w:r w:rsidRPr="006B2DAE">
        <w:rPr>
          <w:color w:val="0000FF"/>
        </w:rPr>
        <w:t>&gt;</w:t>
      </w:r>
      <w:r w:rsidRPr="006B2DAE">
        <w:rPr>
          <w:bCs/>
        </w:rPr>
        <w:t>CLEC TEST BED</w:t>
      </w:r>
      <w:r w:rsidRPr="006B2DAE">
        <w:rPr>
          <w:color w:val="0000FF"/>
        </w:rPr>
        <w:t>&lt;/</w:t>
      </w:r>
      <w:r w:rsidRPr="006B2DAE">
        <w:rPr>
          <w:color w:val="990000"/>
        </w:rPr>
        <w:t>order:SASN</w:t>
      </w:r>
      <w:r w:rsidRPr="006B2DAE">
        <w:rPr>
          <w:color w:val="0000FF"/>
        </w:rPr>
        <w:t>&gt;</w:t>
      </w:r>
      <w:r w:rsidRPr="006B2DAE">
        <w:rPr>
          <w:szCs w:val="20"/>
        </w:rPr>
        <w:t xml:space="preserve"> </w:t>
      </w:r>
    </w:p>
    <w:p w14:paraId="4DBBF06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order:SATH</w:t>
      </w:r>
      <w:r w:rsidRPr="006B2DAE">
        <w:rPr>
          <w:color w:val="0000FF"/>
        </w:rPr>
        <w:t>&gt;</w:t>
      </w:r>
      <w:r w:rsidRPr="006B2DAE">
        <w:rPr>
          <w:bCs/>
        </w:rPr>
        <w:t>RD</w:t>
      </w:r>
      <w:r w:rsidRPr="006B2DAE">
        <w:rPr>
          <w:color w:val="0000FF"/>
        </w:rPr>
        <w:t>&lt;/</w:t>
      </w:r>
      <w:r w:rsidRPr="006B2DAE">
        <w:rPr>
          <w:color w:val="990000"/>
        </w:rPr>
        <w:t>order:SATH</w:t>
      </w:r>
      <w:r w:rsidRPr="006B2DAE">
        <w:rPr>
          <w:color w:val="0000FF"/>
        </w:rPr>
        <w:t>&gt;</w:t>
      </w:r>
      <w:r w:rsidRPr="006B2DAE">
        <w:rPr>
          <w:szCs w:val="20"/>
        </w:rPr>
        <w:t xml:space="preserve"> </w:t>
      </w:r>
    </w:p>
    <w:p w14:paraId="3E018D4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order:CITY</w:t>
      </w:r>
      <w:r w:rsidRPr="006B2DAE">
        <w:rPr>
          <w:color w:val="0000FF"/>
        </w:rPr>
        <w:t>&gt;</w:t>
      </w:r>
      <w:smartTag w:uri="urn:schemas-microsoft-com:office:smarttags" w:element="City">
        <w:smartTag w:uri="urn:schemas-microsoft-com:office:smarttags" w:element="place">
          <w:r w:rsidRPr="006B2DAE">
            <w:rPr>
              <w:bCs/>
            </w:rPr>
            <w:t>HAMPTON</w:t>
          </w:r>
        </w:smartTag>
      </w:smartTag>
      <w:r w:rsidRPr="006B2DAE">
        <w:rPr>
          <w:color w:val="0000FF"/>
        </w:rPr>
        <w:t>&lt;/</w:t>
      </w:r>
      <w:r w:rsidRPr="006B2DAE">
        <w:rPr>
          <w:color w:val="990000"/>
        </w:rPr>
        <w:t>order:CITY</w:t>
      </w:r>
      <w:r w:rsidRPr="006B2DAE">
        <w:rPr>
          <w:color w:val="0000FF"/>
        </w:rPr>
        <w:t>&gt;</w:t>
      </w:r>
      <w:r w:rsidRPr="006B2DAE">
        <w:rPr>
          <w:szCs w:val="20"/>
        </w:rPr>
        <w:t xml:space="preserve"> </w:t>
      </w:r>
    </w:p>
    <w:p w14:paraId="5C96E1E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order:STATE</w:t>
      </w:r>
      <w:r w:rsidRPr="006B2DAE">
        <w:rPr>
          <w:color w:val="0000FF"/>
        </w:rPr>
        <w:t>&gt;</w:t>
      </w:r>
      <w:r w:rsidRPr="006B2DAE">
        <w:rPr>
          <w:bCs/>
        </w:rPr>
        <w:t>GA</w:t>
      </w:r>
      <w:r w:rsidRPr="006B2DAE">
        <w:rPr>
          <w:color w:val="0000FF"/>
        </w:rPr>
        <w:t>&lt;/</w:t>
      </w:r>
      <w:r w:rsidRPr="006B2DAE">
        <w:rPr>
          <w:color w:val="990000"/>
        </w:rPr>
        <w:t>order:STATE</w:t>
      </w:r>
      <w:r w:rsidRPr="006B2DAE">
        <w:rPr>
          <w:color w:val="0000FF"/>
        </w:rPr>
        <w:t>&gt;</w:t>
      </w:r>
      <w:r w:rsidRPr="006B2DAE">
        <w:rPr>
          <w:szCs w:val="20"/>
        </w:rPr>
        <w:t xml:space="preserve"> </w:t>
      </w:r>
    </w:p>
    <w:p w14:paraId="2364F1F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order:ZIP</w:t>
      </w:r>
      <w:r w:rsidRPr="006B2DAE">
        <w:rPr>
          <w:color w:val="0000FF"/>
        </w:rPr>
        <w:t>&gt;</w:t>
      </w:r>
      <w:r w:rsidRPr="006B2DAE">
        <w:rPr>
          <w:bCs/>
        </w:rPr>
        <w:t>30228</w:t>
      </w:r>
      <w:r w:rsidRPr="006B2DAE">
        <w:rPr>
          <w:color w:val="0000FF"/>
        </w:rPr>
        <w:t>&lt;/</w:t>
      </w:r>
      <w:r w:rsidRPr="006B2DAE">
        <w:rPr>
          <w:color w:val="990000"/>
        </w:rPr>
        <w:t>order:ZIP</w:t>
      </w:r>
      <w:r w:rsidRPr="006B2DAE">
        <w:rPr>
          <w:color w:val="0000FF"/>
        </w:rPr>
        <w:t>&gt;</w:t>
      </w:r>
      <w:r w:rsidRPr="006B2DAE">
        <w:rPr>
          <w:szCs w:val="20"/>
        </w:rPr>
        <w:t xml:space="preserve"> </w:t>
      </w:r>
    </w:p>
    <w:p w14:paraId="72A49B60"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order:ORD_SVC_ADDR_GRP</w:t>
      </w:r>
      <w:r w:rsidRPr="006B2DAE">
        <w:rPr>
          <w:color w:val="0000FF"/>
        </w:rPr>
        <w:t>&gt;</w:t>
      </w:r>
    </w:p>
    <w:p w14:paraId="2FE9A69D"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order:LOC_ACCESS_HEADER_INFO</w:t>
      </w:r>
      <w:r w:rsidRPr="006B2DAE">
        <w:rPr>
          <w:color w:val="0000FF"/>
        </w:rPr>
        <w:t>&gt;</w:t>
      </w:r>
    </w:p>
    <w:p w14:paraId="31A9AEE0" w14:textId="77777777" w:rsidR="009C6DE4" w:rsidRPr="006B2DAE" w:rsidRDefault="009C6DE4" w:rsidP="009C6DE4">
      <w:pPr>
        <w:ind w:hanging="240"/>
        <w:rPr>
          <w:szCs w:val="20"/>
        </w:rPr>
      </w:pPr>
      <w:r w:rsidRPr="006B2DAE">
        <w:rPr>
          <w:rFonts w:cs="Courier New"/>
          <w:bCs/>
          <w:color w:val="FF0000"/>
        </w:rPr>
        <w:lastRenderedPageBreak/>
        <w:t> </w:t>
      </w:r>
      <w:r w:rsidRPr="006B2DAE">
        <w:rPr>
          <w:szCs w:val="20"/>
        </w:rPr>
        <w:t xml:space="preserve"> </w:t>
      </w:r>
      <w:r w:rsidRPr="006B2DAE">
        <w:rPr>
          <w:color w:val="0000FF"/>
        </w:rPr>
        <w:t>&lt;/</w:t>
      </w:r>
      <w:r w:rsidRPr="006B2DAE">
        <w:rPr>
          <w:color w:val="990000"/>
        </w:rPr>
        <w:t>order:LOC_ACCESS</w:t>
      </w:r>
      <w:r w:rsidRPr="006B2DAE">
        <w:rPr>
          <w:color w:val="0000FF"/>
        </w:rPr>
        <w:t>&gt;</w:t>
      </w:r>
    </w:p>
    <w:p w14:paraId="55A6990C"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order:EU</w:t>
      </w:r>
      <w:r w:rsidRPr="006B2DAE">
        <w:rPr>
          <w:color w:val="0000FF"/>
        </w:rPr>
        <w:t>&gt;</w:t>
      </w:r>
    </w:p>
    <w:p w14:paraId="734A3ABF" w14:textId="77777777" w:rsidR="009C6DE4" w:rsidRPr="006B2DAE" w:rsidRDefault="009C6DE4" w:rsidP="009C6DE4">
      <w:pPr>
        <w:ind w:hanging="480"/>
        <w:rPr>
          <w:szCs w:val="20"/>
        </w:rPr>
      </w:pPr>
      <w:hyperlink r:id="rId1043"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w:t>
      </w:r>
      <w:r w:rsidRPr="006B2DAE">
        <w:rPr>
          <w:color w:val="0000FF"/>
        </w:rPr>
        <w:t>&gt;</w:t>
      </w:r>
    </w:p>
    <w:p w14:paraId="01BCA5FB" w14:textId="77777777" w:rsidR="009C6DE4" w:rsidRPr="006B2DAE" w:rsidRDefault="009C6DE4" w:rsidP="009C6DE4">
      <w:pPr>
        <w:ind w:hanging="480"/>
        <w:rPr>
          <w:szCs w:val="20"/>
        </w:rPr>
      </w:pPr>
      <w:hyperlink r:id="rId1044"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order:LS_ADMIN</w:t>
      </w:r>
      <w:r w:rsidRPr="006B2DAE">
        <w:rPr>
          <w:color w:val="0000FF"/>
        </w:rPr>
        <w:t>&gt;</w:t>
      </w:r>
    </w:p>
    <w:p w14:paraId="3D383393"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order:LQTY</w:t>
      </w:r>
      <w:r w:rsidRPr="006B2DAE">
        <w:rPr>
          <w:color w:val="0000FF"/>
        </w:rPr>
        <w:t>&gt;</w:t>
      </w:r>
      <w:r w:rsidRPr="006B2DAE">
        <w:rPr>
          <w:bCs/>
        </w:rPr>
        <w:t>00002</w:t>
      </w:r>
      <w:r w:rsidRPr="006B2DAE">
        <w:rPr>
          <w:color w:val="0000FF"/>
        </w:rPr>
        <w:t>&lt;/</w:t>
      </w:r>
      <w:r w:rsidRPr="006B2DAE">
        <w:rPr>
          <w:color w:val="990000"/>
        </w:rPr>
        <w:t>order:LQTY</w:t>
      </w:r>
      <w:r w:rsidRPr="006B2DAE">
        <w:rPr>
          <w:color w:val="0000FF"/>
        </w:rPr>
        <w:t>&gt;</w:t>
      </w:r>
      <w:r w:rsidRPr="006B2DAE">
        <w:rPr>
          <w:szCs w:val="20"/>
        </w:rPr>
        <w:t xml:space="preserve"> </w:t>
      </w:r>
    </w:p>
    <w:p w14:paraId="301F5A62"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order:LS_ADMIN</w:t>
      </w:r>
      <w:r w:rsidRPr="006B2DAE">
        <w:rPr>
          <w:color w:val="0000FF"/>
        </w:rPr>
        <w:t>&gt;</w:t>
      </w:r>
    </w:p>
    <w:p w14:paraId="3DDB3320" w14:textId="77777777" w:rsidR="009C6DE4" w:rsidRPr="006B2DAE" w:rsidRDefault="009C6DE4" w:rsidP="009C6DE4">
      <w:pPr>
        <w:ind w:hanging="480"/>
        <w:rPr>
          <w:szCs w:val="20"/>
        </w:rPr>
      </w:pPr>
      <w:hyperlink r:id="rId1045"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order:LS_SVC_DET</w:t>
      </w:r>
      <w:r w:rsidRPr="006B2DAE">
        <w:rPr>
          <w:color w:val="0000FF"/>
        </w:rPr>
        <w:t>&gt;</w:t>
      </w:r>
    </w:p>
    <w:p w14:paraId="1D451E1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order:DISC_NBR</w:t>
      </w:r>
      <w:r w:rsidRPr="006B2DAE">
        <w:rPr>
          <w:color w:val="0000FF"/>
        </w:rPr>
        <w:t>&gt;</w:t>
      </w:r>
      <w:r w:rsidRPr="006B2DAE">
        <w:rPr>
          <w:bCs/>
        </w:rPr>
        <w:t>7709463328</w:t>
      </w:r>
      <w:r w:rsidRPr="006B2DAE">
        <w:rPr>
          <w:color w:val="0000FF"/>
        </w:rPr>
        <w:t>&lt;/</w:t>
      </w:r>
      <w:r w:rsidRPr="006B2DAE">
        <w:rPr>
          <w:color w:val="990000"/>
        </w:rPr>
        <w:t>order:DISC_NBR</w:t>
      </w:r>
      <w:r w:rsidRPr="006B2DAE">
        <w:rPr>
          <w:color w:val="0000FF"/>
        </w:rPr>
        <w:t>&gt;</w:t>
      </w:r>
      <w:r w:rsidRPr="006B2DAE">
        <w:rPr>
          <w:szCs w:val="20"/>
        </w:rPr>
        <w:t xml:space="preserve"> </w:t>
      </w:r>
    </w:p>
    <w:p w14:paraId="7F9FBBBB" w14:textId="77777777" w:rsidR="009C6DE4" w:rsidRPr="006B2DAE" w:rsidRDefault="009C6DE4" w:rsidP="009C6DE4">
      <w:pPr>
        <w:ind w:hanging="480"/>
        <w:rPr>
          <w:szCs w:val="20"/>
        </w:rPr>
      </w:pPr>
      <w:hyperlink r:id="rId1046"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order:SVC_DET_GRP</w:t>
      </w:r>
      <w:r w:rsidRPr="006B2DAE">
        <w:rPr>
          <w:color w:val="0000FF"/>
        </w:rPr>
        <w:t>&gt;</w:t>
      </w:r>
    </w:p>
    <w:p w14:paraId="2DF1E64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order:LNUM</w:t>
      </w:r>
      <w:r w:rsidRPr="006B2DAE">
        <w:rPr>
          <w:color w:val="0000FF"/>
        </w:rPr>
        <w:t>&gt;</w:t>
      </w:r>
      <w:r w:rsidRPr="006B2DAE">
        <w:rPr>
          <w:bCs/>
        </w:rPr>
        <w:t>00001</w:t>
      </w:r>
      <w:r w:rsidRPr="006B2DAE">
        <w:rPr>
          <w:color w:val="0000FF"/>
        </w:rPr>
        <w:t>&lt;/</w:t>
      </w:r>
      <w:r w:rsidRPr="006B2DAE">
        <w:rPr>
          <w:color w:val="990000"/>
        </w:rPr>
        <w:t>order:LNUM</w:t>
      </w:r>
      <w:r w:rsidRPr="006B2DAE">
        <w:rPr>
          <w:color w:val="0000FF"/>
        </w:rPr>
        <w:t>&gt;</w:t>
      </w:r>
      <w:r w:rsidRPr="006B2DAE">
        <w:rPr>
          <w:szCs w:val="20"/>
        </w:rPr>
        <w:t xml:space="preserve"> </w:t>
      </w:r>
    </w:p>
    <w:p w14:paraId="341CEB1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order:LNA</w:t>
      </w:r>
      <w:r w:rsidRPr="006B2DAE">
        <w:rPr>
          <w:color w:val="0000FF"/>
        </w:rPr>
        <w:t>&gt;</w:t>
      </w:r>
      <w:r w:rsidRPr="006B2DAE">
        <w:rPr>
          <w:bCs/>
        </w:rPr>
        <w:t>V</w:t>
      </w:r>
      <w:r w:rsidRPr="006B2DAE">
        <w:rPr>
          <w:color w:val="0000FF"/>
        </w:rPr>
        <w:t>&lt;/</w:t>
      </w:r>
      <w:r w:rsidRPr="006B2DAE">
        <w:rPr>
          <w:color w:val="990000"/>
        </w:rPr>
        <w:t>order:LNA</w:t>
      </w:r>
      <w:r w:rsidRPr="006B2DAE">
        <w:rPr>
          <w:color w:val="0000FF"/>
        </w:rPr>
        <w:t>&gt;</w:t>
      </w:r>
      <w:r w:rsidRPr="006B2DAE">
        <w:rPr>
          <w:szCs w:val="20"/>
        </w:rPr>
        <w:t xml:space="preserve"> </w:t>
      </w:r>
    </w:p>
    <w:p w14:paraId="5472D5DF"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order:SVC_DET_GRP</w:t>
      </w:r>
      <w:r w:rsidRPr="006B2DAE">
        <w:rPr>
          <w:color w:val="0000FF"/>
        </w:rPr>
        <w:t>&gt;</w:t>
      </w:r>
    </w:p>
    <w:p w14:paraId="5483BF07" w14:textId="77777777" w:rsidR="009C6DE4" w:rsidRPr="006B2DAE" w:rsidRDefault="009C6DE4" w:rsidP="009C6DE4">
      <w:pPr>
        <w:ind w:hanging="480"/>
        <w:rPr>
          <w:szCs w:val="20"/>
        </w:rPr>
      </w:pPr>
      <w:hyperlink r:id="rId1047"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order:TIE_DOWN_GRP</w:t>
      </w:r>
      <w:r w:rsidRPr="006B2DAE">
        <w:rPr>
          <w:color w:val="0000FF"/>
        </w:rPr>
        <w:t>&gt;</w:t>
      </w:r>
    </w:p>
    <w:p w14:paraId="5D44426A"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order:CABLE_ID</w:t>
      </w:r>
      <w:r w:rsidRPr="006B2DAE">
        <w:rPr>
          <w:color w:val="0000FF"/>
        </w:rPr>
        <w:t>&gt;</w:t>
      </w:r>
      <w:r w:rsidRPr="006B2DAE">
        <w:rPr>
          <w:bCs/>
        </w:rPr>
        <w:t>PSAW3</w:t>
      </w:r>
      <w:r w:rsidRPr="006B2DAE">
        <w:rPr>
          <w:color w:val="0000FF"/>
        </w:rPr>
        <w:t>&lt;/</w:t>
      </w:r>
      <w:r w:rsidRPr="006B2DAE">
        <w:rPr>
          <w:color w:val="990000"/>
        </w:rPr>
        <w:t>order:CABLE_ID</w:t>
      </w:r>
      <w:r w:rsidRPr="006B2DAE">
        <w:rPr>
          <w:color w:val="0000FF"/>
        </w:rPr>
        <w:t>&gt;</w:t>
      </w:r>
      <w:r w:rsidRPr="006B2DAE">
        <w:rPr>
          <w:szCs w:val="20"/>
        </w:rPr>
        <w:t xml:space="preserve"> </w:t>
      </w:r>
    </w:p>
    <w:p w14:paraId="1EB4B24E" w14:textId="77777777" w:rsidR="009C6DE4" w:rsidRPr="006B2DAE" w:rsidRDefault="009C6DE4" w:rsidP="009C6DE4">
      <w:pPr>
        <w:ind w:hanging="480"/>
        <w:rPr>
          <w:szCs w:val="20"/>
        </w:rPr>
      </w:pPr>
      <w:hyperlink r:id="rId1048"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order:TIE_DOWN_CABLE_GRP</w:t>
      </w:r>
      <w:r w:rsidRPr="006B2DAE">
        <w:rPr>
          <w:color w:val="0000FF"/>
        </w:rPr>
        <w:t>&gt;</w:t>
      </w:r>
    </w:p>
    <w:p w14:paraId="15290CF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order:CHAN_PAIR</w:t>
      </w:r>
      <w:r w:rsidRPr="006B2DAE">
        <w:rPr>
          <w:color w:val="0000FF"/>
        </w:rPr>
        <w:t>&gt;</w:t>
      </w:r>
      <w:r w:rsidRPr="006B2DAE">
        <w:rPr>
          <w:bCs/>
        </w:rPr>
        <w:t>16</w:t>
      </w:r>
      <w:r w:rsidRPr="006B2DAE">
        <w:rPr>
          <w:color w:val="0000FF"/>
        </w:rPr>
        <w:t>&lt;/</w:t>
      </w:r>
      <w:r w:rsidRPr="006B2DAE">
        <w:rPr>
          <w:color w:val="990000"/>
        </w:rPr>
        <w:t>order:CHAN_PAIR</w:t>
      </w:r>
      <w:r w:rsidRPr="006B2DAE">
        <w:rPr>
          <w:color w:val="0000FF"/>
        </w:rPr>
        <w:t>&gt;</w:t>
      </w:r>
      <w:r w:rsidRPr="006B2DAE">
        <w:rPr>
          <w:szCs w:val="20"/>
        </w:rPr>
        <w:t xml:space="preserve"> </w:t>
      </w:r>
    </w:p>
    <w:p w14:paraId="62E417A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order:CHAN_PAIR2</w:t>
      </w:r>
      <w:r w:rsidRPr="006B2DAE">
        <w:rPr>
          <w:color w:val="0000FF"/>
        </w:rPr>
        <w:t>&gt;</w:t>
      </w:r>
      <w:r w:rsidRPr="006B2DAE">
        <w:rPr>
          <w:bCs/>
        </w:rPr>
        <w:t>32</w:t>
      </w:r>
      <w:r w:rsidRPr="006B2DAE">
        <w:rPr>
          <w:color w:val="0000FF"/>
        </w:rPr>
        <w:t>&lt;/</w:t>
      </w:r>
      <w:r w:rsidRPr="006B2DAE">
        <w:rPr>
          <w:color w:val="990000"/>
        </w:rPr>
        <w:t>order:CHAN_PAIR2</w:t>
      </w:r>
      <w:r w:rsidRPr="006B2DAE">
        <w:rPr>
          <w:color w:val="0000FF"/>
        </w:rPr>
        <w:t>&gt;</w:t>
      </w:r>
      <w:r w:rsidRPr="006B2DAE">
        <w:rPr>
          <w:szCs w:val="20"/>
        </w:rPr>
        <w:t xml:space="preserve"> </w:t>
      </w:r>
    </w:p>
    <w:p w14:paraId="636C6863"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order:TIE_DOWN_CABLE_GRP</w:t>
      </w:r>
      <w:r w:rsidRPr="006B2DAE">
        <w:rPr>
          <w:color w:val="0000FF"/>
        </w:rPr>
        <w:t>&gt;</w:t>
      </w:r>
    </w:p>
    <w:p w14:paraId="50ED8E6E"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order:TIE_DOWN_GRP</w:t>
      </w:r>
      <w:r w:rsidRPr="006B2DAE">
        <w:rPr>
          <w:color w:val="0000FF"/>
        </w:rPr>
        <w:t>&gt;</w:t>
      </w:r>
    </w:p>
    <w:p w14:paraId="447E0474"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order:LS_SVC_DET</w:t>
      </w:r>
      <w:r w:rsidRPr="006B2DAE">
        <w:rPr>
          <w:color w:val="0000FF"/>
        </w:rPr>
        <w:t>&gt;</w:t>
      </w:r>
    </w:p>
    <w:p w14:paraId="317D9E99" w14:textId="77777777" w:rsidR="009C6DE4" w:rsidRPr="006B2DAE" w:rsidRDefault="009C6DE4" w:rsidP="009C6DE4">
      <w:pPr>
        <w:ind w:hanging="480"/>
        <w:rPr>
          <w:szCs w:val="20"/>
        </w:rPr>
      </w:pPr>
      <w:hyperlink r:id="rId1049"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order:LS_SVC_DET</w:t>
      </w:r>
      <w:r w:rsidRPr="006B2DAE">
        <w:rPr>
          <w:color w:val="0000FF"/>
        </w:rPr>
        <w:t>&gt;</w:t>
      </w:r>
    </w:p>
    <w:p w14:paraId="3B3A1FDC" w14:textId="77777777" w:rsidR="009C6DE4" w:rsidRPr="006B2DAE" w:rsidRDefault="009C6DE4" w:rsidP="009C6DE4">
      <w:pPr>
        <w:ind w:hanging="480"/>
        <w:rPr>
          <w:szCs w:val="20"/>
        </w:rPr>
      </w:pPr>
      <w:hyperlink r:id="rId1050"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order:SVC_DET_GRP</w:t>
      </w:r>
      <w:r w:rsidRPr="006B2DAE">
        <w:rPr>
          <w:color w:val="0000FF"/>
        </w:rPr>
        <w:t>&gt;</w:t>
      </w:r>
    </w:p>
    <w:p w14:paraId="3FE5115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order:LNUM</w:t>
      </w:r>
      <w:r w:rsidRPr="006B2DAE">
        <w:rPr>
          <w:color w:val="0000FF"/>
        </w:rPr>
        <w:t>&gt;</w:t>
      </w:r>
      <w:r w:rsidRPr="006B2DAE">
        <w:rPr>
          <w:bCs/>
        </w:rPr>
        <w:t>00002</w:t>
      </w:r>
      <w:r w:rsidRPr="006B2DAE">
        <w:rPr>
          <w:color w:val="0000FF"/>
        </w:rPr>
        <w:t>&lt;/</w:t>
      </w:r>
      <w:r w:rsidRPr="006B2DAE">
        <w:rPr>
          <w:color w:val="990000"/>
        </w:rPr>
        <w:t>order:LNUM</w:t>
      </w:r>
      <w:r w:rsidRPr="006B2DAE">
        <w:rPr>
          <w:color w:val="0000FF"/>
        </w:rPr>
        <w:t>&gt;</w:t>
      </w:r>
      <w:r w:rsidRPr="006B2DAE">
        <w:rPr>
          <w:szCs w:val="20"/>
        </w:rPr>
        <w:t xml:space="preserve"> </w:t>
      </w:r>
    </w:p>
    <w:p w14:paraId="51D61476"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order:LNA</w:t>
      </w:r>
      <w:r w:rsidRPr="006B2DAE">
        <w:rPr>
          <w:color w:val="0000FF"/>
        </w:rPr>
        <w:t>&gt;</w:t>
      </w:r>
      <w:r w:rsidRPr="006B2DAE">
        <w:rPr>
          <w:bCs/>
        </w:rPr>
        <w:t>N</w:t>
      </w:r>
      <w:r w:rsidRPr="006B2DAE">
        <w:rPr>
          <w:color w:val="0000FF"/>
        </w:rPr>
        <w:t>&lt;/</w:t>
      </w:r>
      <w:r w:rsidRPr="006B2DAE">
        <w:rPr>
          <w:color w:val="990000"/>
        </w:rPr>
        <w:t>order:LNA</w:t>
      </w:r>
      <w:r w:rsidRPr="006B2DAE">
        <w:rPr>
          <w:color w:val="0000FF"/>
        </w:rPr>
        <w:t>&gt;</w:t>
      </w:r>
      <w:r w:rsidRPr="006B2DAE">
        <w:rPr>
          <w:szCs w:val="20"/>
        </w:rPr>
        <w:t xml:space="preserve"> </w:t>
      </w:r>
    </w:p>
    <w:p w14:paraId="1CDBCA03"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order:SVC_DET_GRP</w:t>
      </w:r>
      <w:r w:rsidRPr="006B2DAE">
        <w:rPr>
          <w:color w:val="0000FF"/>
        </w:rPr>
        <w:t>&gt;</w:t>
      </w:r>
    </w:p>
    <w:p w14:paraId="36E19215" w14:textId="77777777" w:rsidR="009C6DE4" w:rsidRPr="006B2DAE" w:rsidRDefault="009C6DE4" w:rsidP="009C6DE4">
      <w:pPr>
        <w:ind w:hanging="480"/>
        <w:rPr>
          <w:szCs w:val="20"/>
        </w:rPr>
      </w:pPr>
      <w:hyperlink r:id="rId1051"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order:TIE_DOWN_GRP</w:t>
      </w:r>
      <w:r w:rsidRPr="006B2DAE">
        <w:rPr>
          <w:color w:val="0000FF"/>
        </w:rPr>
        <w:t>&gt;</w:t>
      </w:r>
    </w:p>
    <w:p w14:paraId="06AE03E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order:CABLE_ID</w:t>
      </w:r>
      <w:r w:rsidRPr="006B2DAE">
        <w:rPr>
          <w:color w:val="0000FF"/>
        </w:rPr>
        <w:t>&gt;</w:t>
      </w:r>
      <w:r w:rsidRPr="006B2DAE">
        <w:rPr>
          <w:bCs/>
        </w:rPr>
        <w:t>PSAW3</w:t>
      </w:r>
      <w:r w:rsidRPr="006B2DAE">
        <w:rPr>
          <w:color w:val="0000FF"/>
        </w:rPr>
        <w:t>&lt;/</w:t>
      </w:r>
      <w:r w:rsidRPr="006B2DAE">
        <w:rPr>
          <w:color w:val="990000"/>
        </w:rPr>
        <w:t>order:CABLE_ID</w:t>
      </w:r>
      <w:r w:rsidRPr="006B2DAE">
        <w:rPr>
          <w:color w:val="0000FF"/>
        </w:rPr>
        <w:t>&gt;</w:t>
      </w:r>
      <w:r w:rsidRPr="006B2DAE">
        <w:rPr>
          <w:szCs w:val="20"/>
        </w:rPr>
        <w:t xml:space="preserve"> </w:t>
      </w:r>
    </w:p>
    <w:p w14:paraId="5CD95BD6" w14:textId="77777777" w:rsidR="009C6DE4" w:rsidRPr="006B2DAE" w:rsidRDefault="009C6DE4" w:rsidP="009C6DE4">
      <w:pPr>
        <w:ind w:hanging="480"/>
        <w:rPr>
          <w:szCs w:val="20"/>
        </w:rPr>
      </w:pPr>
      <w:hyperlink r:id="rId1052"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order:TIE_DOWN_CABLE_GRP</w:t>
      </w:r>
      <w:r w:rsidRPr="006B2DAE">
        <w:rPr>
          <w:color w:val="0000FF"/>
        </w:rPr>
        <w:t>&gt;</w:t>
      </w:r>
    </w:p>
    <w:p w14:paraId="19A4F83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order:CHAN_PAIR</w:t>
      </w:r>
      <w:r w:rsidRPr="006B2DAE">
        <w:rPr>
          <w:color w:val="0000FF"/>
        </w:rPr>
        <w:t>&gt;</w:t>
      </w:r>
      <w:r w:rsidRPr="006B2DAE">
        <w:rPr>
          <w:bCs/>
        </w:rPr>
        <w:t>16</w:t>
      </w:r>
      <w:r w:rsidRPr="006B2DAE">
        <w:rPr>
          <w:color w:val="0000FF"/>
        </w:rPr>
        <w:t>&lt;/</w:t>
      </w:r>
      <w:r w:rsidRPr="006B2DAE">
        <w:rPr>
          <w:color w:val="990000"/>
        </w:rPr>
        <w:t>order:CHAN_PAIR</w:t>
      </w:r>
      <w:r w:rsidRPr="006B2DAE">
        <w:rPr>
          <w:color w:val="0000FF"/>
        </w:rPr>
        <w:t>&gt;</w:t>
      </w:r>
      <w:r w:rsidRPr="006B2DAE">
        <w:rPr>
          <w:szCs w:val="20"/>
        </w:rPr>
        <w:t xml:space="preserve"> </w:t>
      </w:r>
    </w:p>
    <w:p w14:paraId="68D1FBF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order:CHAN_PAIR2</w:t>
      </w:r>
      <w:r w:rsidRPr="006B2DAE">
        <w:rPr>
          <w:color w:val="0000FF"/>
        </w:rPr>
        <w:t>&gt;</w:t>
      </w:r>
      <w:r w:rsidRPr="006B2DAE">
        <w:rPr>
          <w:bCs/>
        </w:rPr>
        <w:t>32</w:t>
      </w:r>
      <w:r w:rsidRPr="006B2DAE">
        <w:rPr>
          <w:color w:val="0000FF"/>
        </w:rPr>
        <w:t>&lt;/</w:t>
      </w:r>
      <w:r w:rsidRPr="006B2DAE">
        <w:rPr>
          <w:color w:val="990000"/>
        </w:rPr>
        <w:t>order:CHAN_PAIR2</w:t>
      </w:r>
      <w:r w:rsidRPr="006B2DAE">
        <w:rPr>
          <w:color w:val="0000FF"/>
        </w:rPr>
        <w:t>&gt;</w:t>
      </w:r>
      <w:r w:rsidRPr="006B2DAE">
        <w:rPr>
          <w:szCs w:val="20"/>
        </w:rPr>
        <w:t xml:space="preserve"> </w:t>
      </w:r>
    </w:p>
    <w:p w14:paraId="5ABB105C"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order:TIE_DOWN_CABLE_GRP</w:t>
      </w:r>
      <w:r w:rsidRPr="006B2DAE">
        <w:rPr>
          <w:color w:val="0000FF"/>
        </w:rPr>
        <w:t>&gt;</w:t>
      </w:r>
    </w:p>
    <w:p w14:paraId="556F8205"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order:TIE_DOWN_GRP</w:t>
      </w:r>
      <w:r w:rsidRPr="006B2DAE">
        <w:rPr>
          <w:color w:val="0000FF"/>
        </w:rPr>
        <w:t>&gt;</w:t>
      </w:r>
    </w:p>
    <w:p w14:paraId="31DBE989"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order:LS_SVC_DET</w:t>
      </w:r>
      <w:r w:rsidRPr="006B2DAE">
        <w:rPr>
          <w:color w:val="0000FF"/>
        </w:rPr>
        <w:t>&gt;</w:t>
      </w:r>
    </w:p>
    <w:p w14:paraId="5C9AFFF0"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w:t>
      </w:r>
      <w:r w:rsidRPr="006B2DAE">
        <w:rPr>
          <w:color w:val="0000FF"/>
        </w:rPr>
        <w:t>&gt;</w:t>
      </w:r>
    </w:p>
    <w:p w14:paraId="41598BDB"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order:LSR_ORD_REQ</w:t>
      </w:r>
      <w:r w:rsidRPr="006B2DAE">
        <w:rPr>
          <w:color w:val="0000FF"/>
        </w:rPr>
        <w:t>&gt;</w:t>
      </w:r>
    </w:p>
    <w:p w14:paraId="23571917" w14:textId="77777777" w:rsidR="009C6DE4" w:rsidRDefault="009C6DE4" w:rsidP="009C6DE4">
      <w:pPr>
        <w:ind w:hanging="240"/>
        <w:rPr>
          <w:color w:val="0000FF"/>
        </w:rPr>
      </w:pPr>
      <w:r w:rsidRPr="006B2DAE">
        <w:rPr>
          <w:rFonts w:cs="Courier New"/>
          <w:bCs/>
          <w:color w:val="FF0000"/>
        </w:rPr>
        <w:t> </w:t>
      </w:r>
      <w:r w:rsidRPr="006B2DAE">
        <w:rPr>
          <w:szCs w:val="20"/>
        </w:rPr>
        <w:t xml:space="preserve"> </w:t>
      </w:r>
      <w:r w:rsidRPr="006B2DAE">
        <w:rPr>
          <w:color w:val="0000FF"/>
        </w:rPr>
        <w:t>&lt;/</w:t>
      </w:r>
      <w:r w:rsidRPr="006B2DAE">
        <w:rPr>
          <w:color w:val="990000"/>
        </w:rPr>
        <w:t>uom:ATT_LSR_ORD_REQ</w:t>
      </w:r>
      <w:r w:rsidRPr="006B2DAE">
        <w:rPr>
          <w:color w:val="0000FF"/>
        </w:rPr>
        <w:t>&gt;</w:t>
      </w:r>
    </w:p>
    <w:p w14:paraId="5F6A5A99" w14:textId="77777777" w:rsidR="009C6DE4" w:rsidRPr="006B2DAE" w:rsidRDefault="009C6DE4" w:rsidP="009C6DE4">
      <w:pPr>
        <w:ind w:hanging="240"/>
        <w:rPr>
          <w:szCs w:val="20"/>
        </w:rPr>
      </w:pPr>
    </w:p>
    <w:p w14:paraId="0E229838" w14:textId="77777777" w:rsidR="009C6DE4" w:rsidRPr="006B2DAE" w:rsidRDefault="009C6DE4" w:rsidP="009C6DE4"/>
    <w:p w14:paraId="603660C0" w14:textId="77777777" w:rsidR="009C6DE4" w:rsidRDefault="009C6DE4" w:rsidP="009C6DE4">
      <w:r w:rsidRPr="006B2DAE">
        <w:t>XML OUTPUT:</w:t>
      </w:r>
    </w:p>
    <w:p w14:paraId="212A9FBC" w14:textId="77777777" w:rsidR="009C6DE4" w:rsidRPr="006B2DAE" w:rsidRDefault="009C6DE4" w:rsidP="009C6DE4"/>
    <w:p w14:paraId="740718AF" w14:textId="77777777" w:rsidR="009C6DE4" w:rsidRPr="006B2DAE" w:rsidRDefault="009C6DE4" w:rsidP="009C6DE4">
      <w:pPr>
        <w:ind w:hanging="480"/>
        <w:rPr>
          <w:szCs w:val="20"/>
        </w:rPr>
      </w:pPr>
      <w:hyperlink r:id="rId1053"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header</w:t>
      </w:r>
      <w:r w:rsidRPr="006B2DAE">
        <w:rPr>
          <w:color w:val="0000FF"/>
        </w:rPr>
        <w:t>&gt;</w:t>
      </w:r>
    </w:p>
    <w:p w14:paraId="4F4AE30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senderid</w:t>
      </w:r>
      <w:r w:rsidRPr="006B2DAE">
        <w:rPr>
          <w:color w:val="0000FF"/>
        </w:rPr>
        <w:t>&gt;</w:t>
      </w:r>
      <w:r w:rsidRPr="006B2DAE">
        <w:rPr>
          <w:bCs/>
        </w:rPr>
        <w:t>ATT-OR-SAT</w:t>
      </w:r>
      <w:r w:rsidRPr="006B2DAE">
        <w:rPr>
          <w:color w:val="0000FF"/>
        </w:rPr>
        <w:t>&lt;/</w:t>
      </w:r>
      <w:r w:rsidRPr="006B2DAE">
        <w:rPr>
          <w:color w:val="990000"/>
        </w:rPr>
        <w:t>senderid</w:t>
      </w:r>
      <w:r w:rsidRPr="006B2DAE">
        <w:rPr>
          <w:color w:val="0000FF"/>
        </w:rPr>
        <w:t>&gt;</w:t>
      </w:r>
      <w:r w:rsidRPr="006B2DAE">
        <w:rPr>
          <w:szCs w:val="20"/>
        </w:rPr>
        <w:t xml:space="preserve"> </w:t>
      </w:r>
    </w:p>
    <w:p w14:paraId="06F3EA9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receiverid</w:t>
      </w:r>
      <w:r w:rsidRPr="006B2DAE">
        <w:rPr>
          <w:color w:val="0000FF"/>
        </w:rPr>
        <w:t>&gt;</w:t>
      </w:r>
      <w:r w:rsidRPr="006B2DAE">
        <w:rPr>
          <w:bCs/>
        </w:rPr>
        <w:t>CTE-VALIDATOR</w:t>
      </w:r>
      <w:r w:rsidRPr="006B2DAE">
        <w:rPr>
          <w:color w:val="0000FF"/>
        </w:rPr>
        <w:t>&lt;/</w:t>
      </w:r>
      <w:r w:rsidRPr="006B2DAE">
        <w:rPr>
          <w:color w:val="990000"/>
        </w:rPr>
        <w:t>receiverid</w:t>
      </w:r>
      <w:r w:rsidRPr="006B2DAE">
        <w:rPr>
          <w:color w:val="0000FF"/>
        </w:rPr>
        <w:t>&gt;</w:t>
      </w:r>
      <w:r w:rsidRPr="006B2DAE">
        <w:rPr>
          <w:szCs w:val="20"/>
        </w:rPr>
        <w:t xml:space="preserve"> </w:t>
      </w:r>
    </w:p>
    <w:p w14:paraId="567B9066"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interfaceid</w:t>
      </w:r>
      <w:r w:rsidRPr="006B2DAE">
        <w:rPr>
          <w:color w:val="0000FF"/>
        </w:rPr>
        <w:t>&gt;</w:t>
      </w:r>
      <w:r w:rsidRPr="006B2DAE">
        <w:rPr>
          <w:bCs/>
        </w:rPr>
        <w:t>CTE-1005-OR-XML-IB</w:t>
      </w:r>
      <w:r w:rsidRPr="006B2DAE">
        <w:rPr>
          <w:color w:val="0000FF"/>
        </w:rPr>
        <w:t>&lt;/</w:t>
      </w:r>
      <w:r w:rsidRPr="006B2DAE">
        <w:rPr>
          <w:color w:val="990000"/>
        </w:rPr>
        <w:t>interfaceid</w:t>
      </w:r>
      <w:r w:rsidRPr="006B2DAE">
        <w:rPr>
          <w:color w:val="0000FF"/>
        </w:rPr>
        <w:t>&gt;</w:t>
      </w:r>
      <w:r w:rsidRPr="006B2DAE">
        <w:rPr>
          <w:szCs w:val="20"/>
        </w:rPr>
        <w:t xml:space="preserve"> </w:t>
      </w:r>
    </w:p>
    <w:p w14:paraId="5D5F885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messagetype</w:t>
      </w:r>
      <w:r w:rsidRPr="006B2DAE">
        <w:rPr>
          <w:color w:val="0000FF"/>
        </w:rPr>
        <w:t>&gt;</w:t>
      </w:r>
      <w:r w:rsidRPr="006B2DAE">
        <w:rPr>
          <w:bCs/>
        </w:rPr>
        <w:t>LSRUOM</w:t>
      </w:r>
      <w:r w:rsidRPr="006B2DAE">
        <w:rPr>
          <w:color w:val="0000FF"/>
        </w:rPr>
        <w:t>&lt;/</w:t>
      </w:r>
      <w:r w:rsidRPr="006B2DAE">
        <w:rPr>
          <w:color w:val="990000"/>
        </w:rPr>
        <w:t>messagetype</w:t>
      </w:r>
      <w:r w:rsidRPr="006B2DAE">
        <w:rPr>
          <w:color w:val="0000FF"/>
        </w:rPr>
        <w:t>&gt;</w:t>
      </w:r>
      <w:r w:rsidRPr="006B2DAE">
        <w:rPr>
          <w:szCs w:val="20"/>
        </w:rPr>
        <w:t xml:space="preserve"> </w:t>
      </w:r>
    </w:p>
    <w:p w14:paraId="34FDA7E1" w14:textId="77777777" w:rsidR="009C6DE4" w:rsidRPr="006B2DAE" w:rsidRDefault="009C6DE4" w:rsidP="009C6DE4">
      <w:pPr>
        <w:ind w:hanging="480"/>
        <w:rPr>
          <w:szCs w:val="20"/>
        </w:rPr>
      </w:pPr>
      <w:r w:rsidRPr="006B2DAE">
        <w:rPr>
          <w:rFonts w:cs="Courier New"/>
          <w:bCs/>
          <w:color w:val="FF0000"/>
        </w:rPr>
        <w:lastRenderedPageBreak/>
        <w:t> </w:t>
      </w:r>
      <w:r w:rsidRPr="006B2DAE">
        <w:rPr>
          <w:szCs w:val="20"/>
        </w:rPr>
        <w:t xml:space="preserve"> </w:t>
      </w:r>
      <w:r w:rsidRPr="006B2DAE">
        <w:rPr>
          <w:color w:val="0000FF"/>
        </w:rPr>
        <w:t>&lt;</w:t>
      </w:r>
      <w:r w:rsidRPr="006B2DAE">
        <w:rPr>
          <w:color w:val="990000"/>
        </w:rPr>
        <w:t>lsogversion</w:t>
      </w:r>
      <w:r w:rsidRPr="006B2DAE">
        <w:rPr>
          <w:color w:val="0000FF"/>
        </w:rPr>
        <w:t>&gt;</w:t>
      </w:r>
      <w:r w:rsidRPr="006B2DAE">
        <w:rPr>
          <w:bCs/>
        </w:rPr>
        <w:t>10.05</w:t>
      </w:r>
      <w:r w:rsidRPr="006B2DAE">
        <w:rPr>
          <w:color w:val="0000FF"/>
        </w:rPr>
        <w:t>&lt;/</w:t>
      </w:r>
      <w:r w:rsidRPr="006B2DAE">
        <w:rPr>
          <w:color w:val="990000"/>
        </w:rPr>
        <w:t>lsogversion</w:t>
      </w:r>
      <w:r w:rsidRPr="006B2DAE">
        <w:rPr>
          <w:color w:val="0000FF"/>
        </w:rPr>
        <w:t>&gt;</w:t>
      </w:r>
      <w:r w:rsidRPr="006B2DAE">
        <w:rPr>
          <w:szCs w:val="20"/>
        </w:rPr>
        <w:t xml:space="preserve"> </w:t>
      </w:r>
    </w:p>
    <w:p w14:paraId="021E206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ordertype</w:t>
      </w:r>
      <w:r w:rsidRPr="006B2DAE">
        <w:rPr>
          <w:color w:val="0000FF"/>
        </w:rPr>
        <w:t>&gt;</w:t>
      </w:r>
      <w:r w:rsidRPr="006B2DAE">
        <w:rPr>
          <w:bCs/>
        </w:rPr>
        <w:t>ORDER</w:t>
      </w:r>
      <w:r w:rsidRPr="006B2DAE">
        <w:rPr>
          <w:color w:val="0000FF"/>
        </w:rPr>
        <w:t>&lt;/</w:t>
      </w:r>
      <w:r w:rsidRPr="006B2DAE">
        <w:rPr>
          <w:color w:val="990000"/>
        </w:rPr>
        <w:t>ordertype</w:t>
      </w:r>
      <w:r w:rsidRPr="006B2DAE">
        <w:rPr>
          <w:color w:val="0000FF"/>
        </w:rPr>
        <w:t>&gt;</w:t>
      </w:r>
      <w:r w:rsidRPr="006B2DAE">
        <w:rPr>
          <w:szCs w:val="20"/>
        </w:rPr>
        <w:t xml:space="preserve"> </w:t>
      </w:r>
    </w:p>
    <w:p w14:paraId="58CDFC10"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header</w:t>
      </w:r>
      <w:r w:rsidRPr="006B2DAE">
        <w:rPr>
          <w:color w:val="0000FF"/>
        </w:rPr>
        <w:t>&gt;</w:t>
      </w:r>
    </w:p>
    <w:p w14:paraId="714BDA30" w14:textId="77777777" w:rsidR="009C6DE4" w:rsidRPr="006B2DAE" w:rsidRDefault="009C6DE4" w:rsidP="009C6DE4">
      <w:pPr>
        <w:ind w:hanging="480"/>
        <w:rPr>
          <w:szCs w:val="20"/>
        </w:rPr>
      </w:pPr>
      <w:hyperlink r:id="rId1054"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m2:LSR_RESP</w:t>
      </w:r>
      <w:r w:rsidRPr="006B2DAE">
        <w:rPr>
          <w:color w:val="FF0000"/>
        </w:rPr>
        <w:t xml:space="preserve"> xmlns:m2</w:t>
      </w:r>
      <w:r w:rsidRPr="006B2DAE">
        <w:rPr>
          <w:color w:val="0000FF"/>
        </w:rPr>
        <w:t>="</w:t>
      </w:r>
      <w:r w:rsidRPr="006B2DAE">
        <w:rPr>
          <w:bCs/>
          <w:color w:val="FF0000"/>
          <w:szCs w:val="20"/>
        </w:rPr>
        <w:t>http://lsr.att.com/obf/tML/UOM</w:t>
      </w:r>
      <w:r w:rsidRPr="006B2DAE">
        <w:rPr>
          <w:color w:val="0000FF"/>
        </w:rPr>
        <w:t>"&gt;</w:t>
      </w:r>
    </w:p>
    <w:p w14:paraId="05FE5542" w14:textId="77777777" w:rsidR="009C6DE4" w:rsidRPr="006B2DAE" w:rsidRDefault="009C6DE4" w:rsidP="009C6DE4">
      <w:pPr>
        <w:ind w:hanging="480"/>
        <w:rPr>
          <w:szCs w:val="20"/>
        </w:rPr>
      </w:pPr>
      <w:hyperlink r:id="rId1055"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m2:HDR</w:t>
      </w:r>
      <w:r w:rsidRPr="006B2DAE">
        <w:rPr>
          <w:color w:val="0000FF"/>
        </w:rPr>
        <w:t>&gt;</w:t>
      </w:r>
    </w:p>
    <w:p w14:paraId="09197529"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m2:MESSAGE_ID</w:t>
      </w:r>
      <w:r w:rsidRPr="006B2DAE">
        <w:rPr>
          <w:color w:val="0000FF"/>
        </w:rPr>
        <w:t>&gt;</w:t>
      </w:r>
      <w:r w:rsidRPr="006B2DAE">
        <w:rPr>
          <w:bCs/>
        </w:rPr>
        <w:t>1245427003773519.4484288401092</w:t>
      </w:r>
      <w:r w:rsidRPr="006B2DAE">
        <w:rPr>
          <w:color w:val="0000FF"/>
        </w:rPr>
        <w:t>&lt;/</w:t>
      </w:r>
      <w:r w:rsidRPr="006B2DAE">
        <w:rPr>
          <w:color w:val="990000"/>
        </w:rPr>
        <w:t>m2:MESSAGE_ID</w:t>
      </w:r>
      <w:r w:rsidRPr="006B2DAE">
        <w:rPr>
          <w:color w:val="0000FF"/>
        </w:rPr>
        <w:t>&gt;</w:t>
      </w:r>
      <w:r w:rsidRPr="006B2DAE">
        <w:rPr>
          <w:szCs w:val="20"/>
        </w:rPr>
        <w:t xml:space="preserve"> </w:t>
      </w:r>
    </w:p>
    <w:p w14:paraId="30B0518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m2:CCNA</w:t>
      </w:r>
      <w:r w:rsidRPr="006B2DAE">
        <w:rPr>
          <w:color w:val="0000FF"/>
        </w:rPr>
        <w:t>&gt;</w:t>
      </w:r>
      <w:r w:rsidRPr="006B2DAE">
        <w:rPr>
          <w:bCs/>
        </w:rPr>
        <w:t>ZXL</w:t>
      </w:r>
      <w:r w:rsidRPr="006B2DAE">
        <w:rPr>
          <w:color w:val="0000FF"/>
        </w:rPr>
        <w:t>&lt;/</w:t>
      </w:r>
      <w:r w:rsidRPr="006B2DAE">
        <w:rPr>
          <w:color w:val="990000"/>
        </w:rPr>
        <w:t>m2:CCNA</w:t>
      </w:r>
      <w:r w:rsidRPr="006B2DAE">
        <w:rPr>
          <w:color w:val="0000FF"/>
        </w:rPr>
        <w:t>&gt;</w:t>
      </w:r>
      <w:r w:rsidRPr="006B2DAE">
        <w:rPr>
          <w:szCs w:val="20"/>
        </w:rPr>
        <w:t xml:space="preserve"> </w:t>
      </w:r>
    </w:p>
    <w:p w14:paraId="773390C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m2:MSG_TIMESTAMP</w:t>
      </w:r>
      <w:r w:rsidRPr="006B2DAE">
        <w:rPr>
          <w:color w:val="0000FF"/>
        </w:rPr>
        <w:t>&gt;</w:t>
      </w:r>
      <w:r w:rsidRPr="006B2DAE">
        <w:rPr>
          <w:bCs/>
        </w:rPr>
        <w:t>2009-06-19T10:56:44-05:00</w:t>
      </w:r>
      <w:r w:rsidRPr="006B2DAE">
        <w:rPr>
          <w:color w:val="0000FF"/>
        </w:rPr>
        <w:t>&lt;/</w:t>
      </w:r>
      <w:r w:rsidRPr="006B2DAE">
        <w:rPr>
          <w:color w:val="990000"/>
        </w:rPr>
        <w:t>m2:MSG_TIMESTAMP</w:t>
      </w:r>
      <w:r w:rsidRPr="006B2DAE">
        <w:rPr>
          <w:color w:val="0000FF"/>
        </w:rPr>
        <w:t>&gt;</w:t>
      </w:r>
      <w:r w:rsidRPr="006B2DAE">
        <w:rPr>
          <w:szCs w:val="20"/>
        </w:rPr>
        <w:t xml:space="preserve"> </w:t>
      </w:r>
    </w:p>
    <w:p w14:paraId="10456CF3"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m2:PON</w:t>
      </w:r>
      <w:r w:rsidRPr="006B2DAE">
        <w:rPr>
          <w:color w:val="0000FF"/>
        </w:rPr>
        <w:t>&gt;</w:t>
      </w:r>
      <w:r w:rsidRPr="006B2DAE">
        <w:rPr>
          <w:bCs/>
        </w:rPr>
        <w:t>CVT0A047R31</w:t>
      </w:r>
      <w:r w:rsidRPr="006B2DAE">
        <w:rPr>
          <w:color w:val="0000FF"/>
        </w:rPr>
        <w:t>&lt;/</w:t>
      </w:r>
      <w:r w:rsidRPr="006B2DAE">
        <w:rPr>
          <w:color w:val="990000"/>
        </w:rPr>
        <w:t>m2:PON</w:t>
      </w:r>
      <w:r w:rsidRPr="006B2DAE">
        <w:rPr>
          <w:color w:val="0000FF"/>
        </w:rPr>
        <w:t>&gt;</w:t>
      </w:r>
      <w:r w:rsidRPr="006B2DAE">
        <w:rPr>
          <w:szCs w:val="20"/>
        </w:rPr>
        <w:t xml:space="preserve"> </w:t>
      </w:r>
    </w:p>
    <w:p w14:paraId="52714D2A"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m2:VER</w:t>
      </w:r>
      <w:r w:rsidRPr="006B2DAE">
        <w:rPr>
          <w:color w:val="0000FF"/>
        </w:rPr>
        <w:t>&gt;</w:t>
      </w:r>
      <w:r w:rsidRPr="006B2DAE">
        <w:rPr>
          <w:bCs/>
        </w:rPr>
        <w:t>00</w:t>
      </w:r>
      <w:r w:rsidRPr="006B2DAE">
        <w:rPr>
          <w:color w:val="0000FF"/>
        </w:rPr>
        <w:t>&lt;/</w:t>
      </w:r>
      <w:r w:rsidRPr="006B2DAE">
        <w:rPr>
          <w:color w:val="990000"/>
        </w:rPr>
        <w:t>m2:VER</w:t>
      </w:r>
      <w:r w:rsidRPr="006B2DAE">
        <w:rPr>
          <w:color w:val="0000FF"/>
        </w:rPr>
        <w:t>&gt;</w:t>
      </w:r>
      <w:r w:rsidRPr="006B2DAE">
        <w:rPr>
          <w:szCs w:val="20"/>
        </w:rPr>
        <w:t xml:space="preserve"> </w:t>
      </w:r>
    </w:p>
    <w:p w14:paraId="5FAA2883"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m2:AN</w:t>
      </w:r>
      <w:r w:rsidRPr="006B2DAE">
        <w:rPr>
          <w:color w:val="0000FF"/>
        </w:rPr>
        <w:t>&gt;</w:t>
      </w:r>
      <w:r w:rsidRPr="006B2DAE">
        <w:rPr>
          <w:bCs/>
        </w:rPr>
        <w:t>404N070042042</w:t>
      </w:r>
      <w:r w:rsidRPr="006B2DAE">
        <w:rPr>
          <w:color w:val="0000FF"/>
        </w:rPr>
        <w:t>&lt;/</w:t>
      </w:r>
      <w:r w:rsidRPr="006B2DAE">
        <w:rPr>
          <w:color w:val="990000"/>
        </w:rPr>
        <w:t>m2:AN</w:t>
      </w:r>
      <w:r w:rsidRPr="006B2DAE">
        <w:rPr>
          <w:color w:val="0000FF"/>
        </w:rPr>
        <w:t>&gt;</w:t>
      </w:r>
      <w:r w:rsidRPr="006B2DAE">
        <w:rPr>
          <w:szCs w:val="20"/>
        </w:rPr>
        <w:t xml:space="preserve"> </w:t>
      </w:r>
    </w:p>
    <w:p w14:paraId="1DE104C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m2:LSR_NO</w:t>
      </w:r>
      <w:r w:rsidRPr="006B2DAE">
        <w:rPr>
          <w:color w:val="0000FF"/>
        </w:rPr>
        <w:t>&gt;</w:t>
      </w:r>
      <w:r w:rsidRPr="006B2DAE">
        <w:rPr>
          <w:bCs/>
        </w:rPr>
        <w:t>20090619L00078-00</w:t>
      </w:r>
      <w:r w:rsidRPr="006B2DAE">
        <w:rPr>
          <w:color w:val="0000FF"/>
        </w:rPr>
        <w:t>&lt;/</w:t>
      </w:r>
      <w:r w:rsidRPr="006B2DAE">
        <w:rPr>
          <w:color w:val="990000"/>
        </w:rPr>
        <w:t>m2:LSR_NO</w:t>
      </w:r>
      <w:r w:rsidRPr="006B2DAE">
        <w:rPr>
          <w:color w:val="0000FF"/>
        </w:rPr>
        <w:t>&gt;</w:t>
      </w:r>
      <w:r w:rsidRPr="006B2DAE">
        <w:rPr>
          <w:szCs w:val="20"/>
        </w:rPr>
        <w:t xml:space="preserve"> </w:t>
      </w:r>
    </w:p>
    <w:p w14:paraId="5C81224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m2:CC</w:t>
      </w:r>
      <w:r w:rsidRPr="006B2DAE">
        <w:rPr>
          <w:color w:val="0000FF"/>
        </w:rPr>
        <w:t>&gt;</w:t>
      </w:r>
      <w:r w:rsidRPr="006B2DAE">
        <w:rPr>
          <w:bCs/>
        </w:rPr>
        <w:t>9999</w:t>
      </w:r>
      <w:r w:rsidRPr="006B2DAE">
        <w:rPr>
          <w:color w:val="0000FF"/>
        </w:rPr>
        <w:t>&lt;/</w:t>
      </w:r>
      <w:r w:rsidRPr="006B2DAE">
        <w:rPr>
          <w:color w:val="990000"/>
        </w:rPr>
        <w:t>m2:CC</w:t>
      </w:r>
      <w:r w:rsidRPr="006B2DAE">
        <w:rPr>
          <w:color w:val="0000FF"/>
        </w:rPr>
        <w:t>&gt;</w:t>
      </w:r>
      <w:r w:rsidRPr="006B2DAE">
        <w:rPr>
          <w:szCs w:val="20"/>
        </w:rPr>
        <w:t xml:space="preserve"> </w:t>
      </w:r>
    </w:p>
    <w:p w14:paraId="610DE64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m2:CLEC_APPL_ID</w:t>
      </w:r>
      <w:r w:rsidRPr="006B2DAE">
        <w:rPr>
          <w:color w:val="0000FF"/>
        </w:rPr>
        <w:t>&gt;</w:t>
      </w:r>
      <w:r w:rsidRPr="006B2DAE">
        <w:rPr>
          <w:bCs/>
        </w:rPr>
        <w:t>CTE-VALIDATOR</w:t>
      </w:r>
      <w:r w:rsidRPr="006B2DAE">
        <w:rPr>
          <w:color w:val="0000FF"/>
        </w:rPr>
        <w:t>&lt;/</w:t>
      </w:r>
      <w:r w:rsidRPr="006B2DAE">
        <w:rPr>
          <w:color w:val="990000"/>
        </w:rPr>
        <w:t>m2:CLEC_APPL_ID</w:t>
      </w:r>
      <w:r w:rsidRPr="006B2DAE">
        <w:rPr>
          <w:color w:val="0000FF"/>
        </w:rPr>
        <w:t>&gt;</w:t>
      </w:r>
      <w:r w:rsidRPr="006B2DAE">
        <w:rPr>
          <w:szCs w:val="20"/>
        </w:rPr>
        <w:t xml:space="preserve"> </w:t>
      </w:r>
    </w:p>
    <w:p w14:paraId="6D47E06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m2:CLEC_APPL_PASSWORD</w:t>
      </w:r>
      <w:r w:rsidRPr="006B2DAE">
        <w:rPr>
          <w:color w:val="0000FF"/>
        </w:rPr>
        <w:t>&gt;</w:t>
      </w:r>
      <w:r w:rsidRPr="006B2DAE">
        <w:rPr>
          <w:bCs/>
        </w:rPr>
        <w:t>PA$$WORD</w:t>
      </w:r>
      <w:r w:rsidRPr="006B2DAE">
        <w:rPr>
          <w:color w:val="0000FF"/>
        </w:rPr>
        <w:t>&lt;/</w:t>
      </w:r>
      <w:r w:rsidRPr="006B2DAE">
        <w:rPr>
          <w:color w:val="990000"/>
        </w:rPr>
        <w:t>m2:CLEC_APPL_PASSWORD</w:t>
      </w:r>
      <w:r w:rsidRPr="006B2DAE">
        <w:rPr>
          <w:color w:val="0000FF"/>
        </w:rPr>
        <w:t>&gt;</w:t>
      </w:r>
      <w:r w:rsidRPr="006B2DAE">
        <w:rPr>
          <w:szCs w:val="20"/>
        </w:rPr>
        <w:t xml:space="preserve"> </w:t>
      </w:r>
    </w:p>
    <w:p w14:paraId="79788224"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m2:DTSENT</w:t>
      </w:r>
      <w:r w:rsidRPr="006B2DAE">
        <w:rPr>
          <w:color w:val="0000FF"/>
        </w:rPr>
        <w:t>&gt;</w:t>
      </w:r>
      <w:r w:rsidRPr="006B2DAE">
        <w:rPr>
          <w:bCs/>
        </w:rPr>
        <w:t>200906191056AM</w:t>
      </w:r>
      <w:r w:rsidRPr="006B2DAE">
        <w:rPr>
          <w:color w:val="0000FF"/>
        </w:rPr>
        <w:t>&lt;/</w:t>
      </w:r>
      <w:r w:rsidRPr="006B2DAE">
        <w:rPr>
          <w:color w:val="990000"/>
        </w:rPr>
        <w:t>m2:DTSENT</w:t>
      </w:r>
      <w:r w:rsidRPr="006B2DAE">
        <w:rPr>
          <w:color w:val="0000FF"/>
        </w:rPr>
        <w:t>&gt;</w:t>
      </w:r>
      <w:r w:rsidRPr="006B2DAE">
        <w:rPr>
          <w:szCs w:val="20"/>
        </w:rPr>
        <w:t xml:space="preserve"> </w:t>
      </w:r>
    </w:p>
    <w:p w14:paraId="1F259E3C"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m2:ORD</w:t>
      </w:r>
      <w:r w:rsidRPr="006B2DAE">
        <w:rPr>
          <w:color w:val="0000FF"/>
        </w:rPr>
        <w:t>&gt;</w:t>
      </w:r>
      <w:r w:rsidRPr="006B2DAE">
        <w:rPr>
          <w:bCs/>
        </w:rPr>
        <w:t>CO0HKVM0</w:t>
      </w:r>
      <w:r w:rsidRPr="006B2DAE">
        <w:rPr>
          <w:color w:val="0000FF"/>
        </w:rPr>
        <w:t>&lt;/</w:t>
      </w:r>
      <w:r w:rsidRPr="006B2DAE">
        <w:rPr>
          <w:color w:val="990000"/>
        </w:rPr>
        <w:t>m2:ORD</w:t>
      </w:r>
      <w:r w:rsidRPr="006B2DAE">
        <w:rPr>
          <w:color w:val="0000FF"/>
        </w:rPr>
        <w:t>&gt;</w:t>
      </w:r>
      <w:r w:rsidRPr="006B2DAE">
        <w:rPr>
          <w:szCs w:val="20"/>
        </w:rPr>
        <w:t xml:space="preserve"> </w:t>
      </w:r>
    </w:p>
    <w:p w14:paraId="013420B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m2:STATUS_CODE</w:t>
      </w:r>
      <w:r w:rsidRPr="006B2DAE">
        <w:rPr>
          <w:color w:val="0000FF"/>
        </w:rPr>
        <w:t>&gt;</w:t>
      </w:r>
      <w:r w:rsidRPr="006B2DAE">
        <w:rPr>
          <w:bCs/>
        </w:rPr>
        <w:t>PD</w:t>
      </w:r>
      <w:r w:rsidRPr="006B2DAE">
        <w:rPr>
          <w:color w:val="0000FF"/>
        </w:rPr>
        <w:t>&lt;/</w:t>
      </w:r>
      <w:r w:rsidRPr="006B2DAE">
        <w:rPr>
          <w:color w:val="990000"/>
        </w:rPr>
        <w:t>m2:STATUS_CODE</w:t>
      </w:r>
      <w:r w:rsidRPr="006B2DAE">
        <w:rPr>
          <w:color w:val="0000FF"/>
        </w:rPr>
        <w:t>&gt;</w:t>
      </w:r>
      <w:r w:rsidRPr="006B2DAE">
        <w:rPr>
          <w:szCs w:val="20"/>
        </w:rPr>
        <w:t xml:space="preserve"> </w:t>
      </w:r>
    </w:p>
    <w:p w14:paraId="47D7D9C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m2:STATUS_MSG</w:t>
      </w:r>
      <w:r w:rsidRPr="006B2DAE">
        <w:rPr>
          <w:color w:val="0000FF"/>
        </w:rPr>
        <w:t>&gt;</w:t>
      </w:r>
      <w:r w:rsidRPr="006B2DAE">
        <w:rPr>
          <w:bCs/>
        </w:rPr>
        <w:t>PENDING ORDER</w:t>
      </w:r>
      <w:r w:rsidRPr="006B2DAE">
        <w:rPr>
          <w:color w:val="0000FF"/>
        </w:rPr>
        <w:t>&lt;/</w:t>
      </w:r>
      <w:r w:rsidRPr="006B2DAE">
        <w:rPr>
          <w:color w:val="990000"/>
        </w:rPr>
        <w:t>m2:STATUS_MSG</w:t>
      </w:r>
      <w:r w:rsidRPr="006B2DAE">
        <w:rPr>
          <w:color w:val="0000FF"/>
        </w:rPr>
        <w:t>&gt;</w:t>
      </w:r>
      <w:r w:rsidRPr="006B2DAE">
        <w:rPr>
          <w:szCs w:val="20"/>
        </w:rPr>
        <w:t xml:space="preserve"> </w:t>
      </w:r>
    </w:p>
    <w:p w14:paraId="3ECB9F0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m2:REMARKS</w:t>
      </w:r>
      <w:r w:rsidRPr="006B2DAE">
        <w:rPr>
          <w:color w:val="0000FF"/>
        </w:rPr>
        <w:t>&gt;</w:t>
      </w:r>
      <w:r w:rsidRPr="006B2DAE">
        <w:rPr>
          <w:bCs/>
        </w:rPr>
        <w:t>Facilities have been checked</w:t>
      </w:r>
      <w:r w:rsidRPr="006B2DAE">
        <w:rPr>
          <w:color w:val="0000FF"/>
        </w:rPr>
        <w:t>&lt;/</w:t>
      </w:r>
      <w:r w:rsidRPr="006B2DAE">
        <w:rPr>
          <w:color w:val="990000"/>
        </w:rPr>
        <w:t>m2:REMARKS</w:t>
      </w:r>
      <w:r w:rsidRPr="006B2DAE">
        <w:rPr>
          <w:color w:val="0000FF"/>
        </w:rPr>
        <w:t>&gt;</w:t>
      </w:r>
      <w:r w:rsidRPr="006B2DAE">
        <w:rPr>
          <w:szCs w:val="20"/>
        </w:rPr>
        <w:t xml:space="preserve"> </w:t>
      </w:r>
    </w:p>
    <w:p w14:paraId="24A1E4F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m2:TRAN_ACK_TYPE</w:t>
      </w:r>
      <w:r w:rsidRPr="006B2DAE">
        <w:rPr>
          <w:color w:val="0000FF"/>
        </w:rPr>
        <w:t>&gt;</w:t>
      </w:r>
      <w:r w:rsidRPr="006B2DAE">
        <w:rPr>
          <w:bCs/>
        </w:rPr>
        <w:t>AT</w:t>
      </w:r>
      <w:r w:rsidRPr="006B2DAE">
        <w:rPr>
          <w:color w:val="0000FF"/>
        </w:rPr>
        <w:t>&lt;/</w:t>
      </w:r>
      <w:r w:rsidRPr="006B2DAE">
        <w:rPr>
          <w:color w:val="990000"/>
        </w:rPr>
        <w:t>m2:TRAN_ACK_TYPE</w:t>
      </w:r>
      <w:r w:rsidRPr="006B2DAE">
        <w:rPr>
          <w:color w:val="0000FF"/>
        </w:rPr>
        <w:t>&gt;</w:t>
      </w:r>
      <w:r w:rsidRPr="006B2DAE">
        <w:rPr>
          <w:szCs w:val="20"/>
        </w:rPr>
        <w:t xml:space="preserve"> </w:t>
      </w:r>
    </w:p>
    <w:p w14:paraId="71DA458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m2:TRANS_SET_PURPOSE_CODE</w:t>
      </w:r>
      <w:r w:rsidRPr="006B2DAE">
        <w:rPr>
          <w:color w:val="0000FF"/>
        </w:rPr>
        <w:t>&gt;</w:t>
      </w:r>
      <w:r w:rsidRPr="006B2DAE">
        <w:rPr>
          <w:bCs/>
        </w:rPr>
        <w:t>06</w:t>
      </w:r>
      <w:r w:rsidRPr="006B2DAE">
        <w:rPr>
          <w:color w:val="0000FF"/>
        </w:rPr>
        <w:t>&lt;/</w:t>
      </w:r>
      <w:r w:rsidRPr="006B2DAE">
        <w:rPr>
          <w:color w:val="990000"/>
        </w:rPr>
        <w:t>m2:TRANS_SET_PURPOSE_CODE</w:t>
      </w:r>
      <w:r w:rsidRPr="006B2DAE">
        <w:rPr>
          <w:color w:val="0000FF"/>
        </w:rPr>
        <w:t>&gt;</w:t>
      </w:r>
      <w:r w:rsidRPr="006B2DAE">
        <w:rPr>
          <w:szCs w:val="20"/>
        </w:rPr>
        <w:t xml:space="preserve"> </w:t>
      </w:r>
    </w:p>
    <w:p w14:paraId="5DAB204A"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m2:HDR</w:t>
      </w:r>
      <w:r w:rsidRPr="006B2DAE">
        <w:rPr>
          <w:color w:val="0000FF"/>
        </w:rPr>
        <w:t>&gt;</w:t>
      </w:r>
    </w:p>
    <w:p w14:paraId="0902B0A5" w14:textId="77777777" w:rsidR="009C6DE4" w:rsidRPr="006B2DAE" w:rsidRDefault="009C6DE4" w:rsidP="009C6DE4">
      <w:pPr>
        <w:ind w:hanging="480"/>
        <w:rPr>
          <w:szCs w:val="20"/>
        </w:rPr>
      </w:pPr>
      <w:hyperlink r:id="rId1056"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m2:NOTIFICATION</w:t>
      </w:r>
      <w:r w:rsidRPr="006B2DAE">
        <w:rPr>
          <w:color w:val="0000FF"/>
        </w:rPr>
        <w:t>&gt;</w:t>
      </w:r>
    </w:p>
    <w:p w14:paraId="473F63C9" w14:textId="77777777" w:rsidR="009C6DE4" w:rsidRPr="006B2DAE" w:rsidRDefault="009C6DE4" w:rsidP="009C6DE4">
      <w:pPr>
        <w:ind w:hanging="480"/>
        <w:rPr>
          <w:szCs w:val="20"/>
        </w:rPr>
      </w:pPr>
      <w:hyperlink r:id="rId1057"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m2:FIRM_ORDER_NOTIFICATION</w:t>
      </w:r>
      <w:r w:rsidRPr="006B2DAE">
        <w:rPr>
          <w:color w:val="0000FF"/>
        </w:rPr>
        <w:t>&gt;</w:t>
      </w:r>
    </w:p>
    <w:p w14:paraId="65E3F88C" w14:textId="77777777" w:rsidR="009C6DE4" w:rsidRPr="006B2DAE" w:rsidRDefault="009C6DE4" w:rsidP="009C6DE4">
      <w:pPr>
        <w:ind w:hanging="480"/>
        <w:rPr>
          <w:szCs w:val="20"/>
        </w:rPr>
      </w:pPr>
      <w:hyperlink r:id="rId1058"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m2:NOTIFICATION_ADMIN</w:t>
      </w:r>
      <w:r w:rsidRPr="006B2DAE">
        <w:rPr>
          <w:color w:val="0000FF"/>
        </w:rPr>
        <w:t>&gt;</w:t>
      </w:r>
    </w:p>
    <w:p w14:paraId="75C30D9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m2:EATN</w:t>
      </w:r>
      <w:r w:rsidRPr="006B2DAE">
        <w:rPr>
          <w:color w:val="0000FF"/>
        </w:rPr>
        <w:t>&gt;</w:t>
      </w:r>
      <w:r w:rsidRPr="006B2DAE">
        <w:rPr>
          <w:bCs/>
        </w:rPr>
        <w:t>7709463328</w:t>
      </w:r>
      <w:r w:rsidRPr="006B2DAE">
        <w:rPr>
          <w:color w:val="0000FF"/>
        </w:rPr>
        <w:t>&lt;/</w:t>
      </w:r>
      <w:r w:rsidRPr="006B2DAE">
        <w:rPr>
          <w:color w:val="990000"/>
        </w:rPr>
        <w:t>m2:EATN</w:t>
      </w:r>
      <w:r w:rsidRPr="006B2DAE">
        <w:rPr>
          <w:color w:val="0000FF"/>
        </w:rPr>
        <w:t>&gt;</w:t>
      </w:r>
      <w:r w:rsidRPr="006B2DAE">
        <w:rPr>
          <w:szCs w:val="20"/>
        </w:rPr>
        <w:t xml:space="preserve"> </w:t>
      </w:r>
    </w:p>
    <w:p w14:paraId="56ED47E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m2:INIT</w:t>
      </w:r>
      <w:r w:rsidRPr="006B2DAE">
        <w:rPr>
          <w:color w:val="0000FF"/>
        </w:rPr>
        <w:t>&gt;</w:t>
      </w:r>
      <w:r w:rsidRPr="006B2DAE">
        <w:rPr>
          <w:bCs/>
        </w:rPr>
        <w:t>BOJANGLES</w:t>
      </w:r>
      <w:r w:rsidRPr="006B2DAE">
        <w:rPr>
          <w:color w:val="0000FF"/>
        </w:rPr>
        <w:t>&lt;/</w:t>
      </w:r>
      <w:r w:rsidRPr="006B2DAE">
        <w:rPr>
          <w:color w:val="990000"/>
        </w:rPr>
        <w:t>m2:INIT</w:t>
      </w:r>
      <w:r w:rsidRPr="006B2DAE">
        <w:rPr>
          <w:color w:val="0000FF"/>
        </w:rPr>
        <w:t>&gt;</w:t>
      </w:r>
      <w:r w:rsidRPr="006B2DAE">
        <w:rPr>
          <w:szCs w:val="20"/>
        </w:rPr>
        <w:t xml:space="preserve"> </w:t>
      </w:r>
    </w:p>
    <w:p w14:paraId="67ED227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m2:INIT_TEL_NO</w:t>
      </w:r>
      <w:r w:rsidRPr="006B2DAE">
        <w:rPr>
          <w:color w:val="0000FF"/>
        </w:rPr>
        <w:t>&gt;</w:t>
      </w:r>
      <w:r w:rsidRPr="006B2DAE">
        <w:rPr>
          <w:bCs/>
        </w:rPr>
        <w:t>8884448888</w:t>
      </w:r>
      <w:r w:rsidRPr="006B2DAE">
        <w:rPr>
          <w:color w:val="0000FF"/>
        </w:rPr>
        <w:t>&lt;/</w:t>
      </w:r>
      <w:r w:rsidRPr="006B2DAE">
        <w:rPr>
          <w:color w:val="990000"/>
        </w:rPr>
        <w:t>m2:INIT_TEL_NO</w:t>
      </w:r>
      <w:r w:rsidRPr="006B2DAE">
        <w:rPr>
          <w:color w:val="0000FF"/>
        </w:rPr>
        <w:t>&gt;</w:t>
      </w:r>
      <w:r w:rsidRPr="006B2DAE">
        <w:rPr>
          <w:szCs w:val="20"/>
        </w:rPr>
        <w:t xml:space="preserve"> </w:t>
      </w:r>
    </w:p>
    <w:p w14:paraId="0F511BFC"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m2:REP</w:t>
      </w:r>
      <w:r w:rsidRPr="006B2DAE">
        <w:rPr>
          <w:color w:val="0000FF"/>
        </w:rPr>
        <w:t>&gt;</w:t>
      </w:r>
      <w:r w:rsidRPr="006B2DAE">
        <w:rPr>
          <w:bCs/>
        </w:rPr>
        <w:t>LCSC</w:t>
      </w:r>
      <w:r w:rsidRPr="006B2DAE">
        <w:rPr>
          <w:color w:val="0000FF"/>
        </w:rPr>
        <w:t>&lt;/</w:t>
      </w:r>
      <w:r w:rsidRPr="006B2DAE">
        <w:rPr>
          <w:color w:val="990000"/>
        </w:rPr>
        <w:t>m2:REP</w:t>
      </w:r>
      <w:r w:rsidRPr="006B2DAE">
        <w:rPr>
          <w:color w:val="0000FF"/>
        </w:rPr>
        <w:t>&gt;</w:t>
      </w:r>
      <w:r w:rsidRPr="006B2DAE">
        <w:rPr>
          <w:szCs w:val="20"/>
        </w:rPr>
        <w:t xml:space="preserve"> </w:t>
      </w:r>
    </w:p>
    <w:p w14:paraId="35AB4EB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m2:REP_TEL_NO</w:t>
      </w:r>
      <w:r w:rsidRPr="006B2DAE">
        <w:rPr>
          <w:color w:val="0000FF"/>
        </w:rPr>
        <w:t>&gt;</w:t>
      </w:r>
      <w:r w:rsidRPr="006B2DAE">
        <w:rPr>
          <w:bCs/>
        </w:rPr>
        <w:t>8006670807</w:t>
      </w:r>
      <w:r w:rsidRPr="006B2DAE">
        <w:rPr>
          <w:color w:val="0000FF"/>
        </w:rPr>
        <w:t>&lt;/</w:t>
      </w:r>
      <w:r w:rsidRPr="006B2DAE">
        <w:rPr>
          <w:color w:val="990000"/>
        </w:rPr>
        <w:t>m2:REP_TEL_NO</w:t>
      </w:r>
      <w:r w:rsidRPr="006B2DAE">
        <w:rPr>
          <w:color w:val="0000FF"/>
        </w:rPr>
        <w:t>&gt;</w:t>
      </w:r>
      <w:r w:rsidRPr="006B2DAE">
        <w:rPr>
          <w:szCs w:val="20"/>
        </w:rPr>
        <w:t xml:space="preserve"> </w:t>
      </w:r>
    </w:p>
    <w:p w14:paraId="07F796DA"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m2:FDT</w:t>
      </w:r>
      <w:r w:rsidRPr="006B2DAE">
        <w:rPr>
          <w:color w:val="0000FF"/>
        </w:rPr>
        <w:t>&gt;</w:t>
      </w:r>
      <w:r w:rsidRPr="006B2DAE">
        <w:rPr>
          <w:bCs/>
        </w:rPr>
        <w:t>2100-2100</w:t>
      </w:r>
      <w:r w:rsidRPr="006B2DAE">
        <w:rPr>
          <w:color w:val="0000FF"/>
        </w:rPr>
        <w:t>&lt;/</w:t>
      </w:r>
      <w:r w:rsidRPr="006B2DAE">
        <w:rPr>
          <w:color w:val="990000"/>
        </w:rPr>
        <w:t>m2:FDT</w:t>
      </w:r>
      <w:r w:rsidRPr="006B2DAE">
        <w:rPr>
          <w:color w:val="0000FF"/>
        </w:rPr>
        <w:t>&gt;</w:t>
      </w:r>
      <w:r w:rsidRPr="006B2DAE">
        <w:rPr>
          <w:szCs w:val="20"/>
        </w:rPr>
        <w:t xml:space="preserve"> </w:t>
      </w:r>
    </w:p>
    <w:p w14:paraId="4062F0E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m2:DD_CD</w:t>
      </w:r>
      <w:r w:rsidRPr="006B2DAE">
        <w:rPr>
          <w:color w:val="0000FF"/>
        </w:rPr>
        <w:t>&gt;</w:t>
      </w:r>
      <w:r w:rsidRPr="006B2DAE">
        <w:rPr>
          <w:bCs/>
        </w:rPr>
        <w:t>20091231</w:t>
      </w:r>
      <w:r w:rsidRPr="006B2DAE">
        <w:rPr>
          <w:color w:val="0000FF"/>
        </w:rPr>
        <w:t>&lt;/</w:t>
      </w:r>
      <w:r w:rsidRPr="006B2DAE">
        <w:rPr>
          <w:color w:val="990000"/>
        </w:rPr>
        <w:t>m2:DD_CD</w:t>
      </w:r>
      <w:r w:rsidRPr="006B2DAE">
        <w:rPr>
          <w:color w:val="0000FF"/>
        </w:rPr>
        <w:t>&gt;</w:t>
      </w:r>
      <w:r w:rsidRPr="006B2DAE">
        <w:rPr>
          <w:szCs w:val="20"/>
        </w:rPr>
        <w:t xml:space="preserve"> </w:t>
      </w:r>
    </w:p>
    <w:p w14:paraId="2EC0A13D"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m2:BAN1</w:t>
      </w:r>
      <w:r w:rsidRPr="006B2DAE">
        <w:rPr>
          <w:color w:val="0000FF"/>
        </w:rPr>
        <w:t>&gt;</w:t>
      </w:r>
      <w:r w:rsidRPr="006B2DAE">
        <w:rPr>
          <w:bCs/>
        </w:rPr>
        <w:t>404N070042042</w:t>
      </w:r>
      <w:r w:rsidRPr="006B2DAE">
        <w:rPr>
          <w:color w:val="0000FF"/>
        </w:rPr>
        <w:t>&lt;/</w:t>
      </w:r>
      <w:r w:rsidRPr="006B2DAE">
        <w:rPr>
          <w:color w:val="990000"/>
        </w:rPr>
        <w:t>m2:BAN1</w:t>
      </w:r>
      <w:r w:rsidRPr="006B2DAE">
        <w:rPr>
          <w:color w:val="0000FF"/>
        </w:rPr>
        <w:t>&gt;</w:t>
      </w:r>
      <w:r w:rsidRPr="006B2DAE">
        <w:rPr>
          <w:szCs w:val="20"/>
        </w:rPr>
        <w:t xml:space="preserve"> </w:t>
      </w:r>
    </w:p>
    <w:p w14:paraId="2EF67A67"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m2:NOTIFICATION_ADMIN</w:t>
      </w:r>
      <w:r w:rsidRPr="006B2DAE">
        <w:rPr>
          <w:color w:val="0000FF"/>
        </w:rPr>
        <w:t>&gt;</w:t>
      </w:r>
    </w:p>
    <w:p w14:paraId="40C281B5" w14:textId="77777777" w:rsidR="009C6DE4" w:rsidRPr="006B2DAE" w:rsidRDefault="009C6DE4" w:rsidP="009C6DE4">
      <w:pPr>
        <w:ind w:hanging="480"/>
        <w:rPr>
          <w:szCs w:val="20"/>
        </w:rPr>
      </w:pPr>
      <w:hyperlink r:id="rId1059"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m2:SERVICES_INFO</w:t>
      </w:r>
      <w:r w:rsidRPr="006B2DAE">
        <w:rPr>
          <w:color w:val="0000FF"/>
        </w:rPr>
        <w:t>&gt;</w:t>
      </w:r>
    </w:p>
    <w:p w14:paraId="00F6D0C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m2:LOCNUM_SVCS</w:t>
      </w:r>
      <w:r w:rsidRPr="006B2DAE">
        <w:rPr>
          <w:color w:val="0000FF"/>
        </w:rPr>
        <w:t>&gt;</w:t>
      </w:r>
      <w:r w:rsidRPr="006B2DAE">
        <w:rPr>
          <w:bCs/>
        </w:rPr>
        <w:t>000</w:t>
      </w:r>
      <w:r w:rsidRPr="006B2DAE">
        <w:rPr>
          <w:color w:val="0000FF"/>
        </w:rPr>
        <w:t>&lt;/</w:t>
      </w:r>
      <w:r w:rsidRPr="006B2DAE">
        <w:rPr>
          <w:color w:val="990000"/>
        </w:rPr>
        <w:t>m2:LOCNUM_SVCS</w:t>
      </w:r>
      <w:r w:rsidRPr="006B2DAE">
        <w:rPr>
          <w:color w:val="0000FF"/>
        </w:rPr>
        <w:t>&gt;</w:t>
      </w:r>
      <w:r w:rsidRPr="006B2DAE">
        <w:rPr>
          <w:szCs w:val="20"/>
        </w:rPr>
        <w:t xml:space="preserve"> </w:t>
      </w:r>
    </w:p>
    <w:p w14:paraId="17B320F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m2:LNUM</w:t>
      </w:r>
      <w:r w:rsidRPr="006B2DAE">
        <w:rPr>
          <w:color w:val="0000FF"/>
        </w:rPr>
        <w:t>&gt;</w:t>
      </w:r>
      <w:r w:rsidRPr="006B2DAE">
        <w:rPr>
          <w:bCs/>
        </w:rPr>
        <w:t>00001</w:t>
      </w:r>
      <w:r w:rsidRPr="006B2DAE">
        <w:rPr>
          <w:color w:val="0000FF"/>
        </w:rPr>
        <w:t>&lt;/</w:t>
      </w:r>
      <w:r w:rsidRPr="006B2DAE">
        <w:rPr>
          <w:color w:val="990000"/>
        </w:rPr>
        <w:t>m2:LNUM</w:t>
      </w:r>
      <w:r w:rsidRPr="006B2DAE">
        <w:rPr>
          <w:color w:val="0000FF"/>
        </w:rPr>
        <w:t>&gt;</w:t>
      </w:r>
      <w:r w:rsidRPr="006B2DAE">
        <w:rPr>
          <w:szCs w:val="20"/>
        </w:rPr>
        <w:t xml:space="preserve"> </w:t>
      </w:r>
    </w:p>
    <w:p w14:paraId="4E04FEBF"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m2:ECCKT</w:t>
      </w:r>
      <w:r w:rsidRPr="006B2DAE">
        <w:rPr>
          <w:color w:val="0000FF"/>
        </w:rPr>
        <w:t>&gt;</w:t>
      </w:r>
      <w:r w:rsidRPr="006B2DAE">
        <w:rPr>
          <w:bCs/>
        </w:rPr>
        <w:t>38.LYFU.445285..SB</w:t>
      </w:r>
      <w:r w:rsidRPr="006B2DAE">
        <w:rPr>
          <w:color w:val="0000FF"/>
        </w:rPr>
        <w:t>&lt;/</w:t>
      </w:r>
      <w:r w:rsidRPr="006B2DAE">
        <w:rPr>
          <w:color w:val="990000"/>
        </w:rPr>
        <w:t>m2:ECCKT</w:t>
      </w:r>
      <w:r w:rsidRPr="006B2DAE">
        <w:rPr>
          <w:color w:val="0000FF"/>
        </w:rPr>
        <w:t>&gt;</w:t>
      </w:r>
      <w:r w:rsidRPr="006B2DAE">
        <w:rPr>
          <w:szCs w:val="20"/>
        </w:rPr>
        <w:t xml:space="preserve"> </w:t>
      </w:r>
    </w:p>
    <w:p w14:paraId="30ADC841"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m2:L_ORD</w:t>
      </w:r>
      <w:r w:rsidRPr="006B2DAE">
        <w:rPr>
          <w:color w:val="0000FF"/>
        </w:rPr>
        <w:t>&gt;</w:t>
      </w:r>
      <w:r w:rsidRPr="006B2DAE">
        <w:rPr>
          <w:bCs/>
        </w:rPr>
        <w:t>CO0HKVM0</w:t>
      </w:r>
      <w:r w:rsidRPr="006B2DAE">
        <w:rPr>
          <w:color w:val="0000FF"/>
        </w:rPr>
        <w:t>&lt;/</w:t>
      </w:r>
      <w:r w:rsidRPr="006B2DAE">
        <w:rPr>
          <w:color w:val="990000"/>
        </w:rPr>
        <w:t>m2:L_ORD</w:t>
      </w:r>
      <w:r w:rsidRPr="006B2DAE">
        <w:rPr>
          <w:color w:val="0000FF"/>
        </w:rPr>
        <w:t>&gt;</w:t>
      </w:r>
      <w:r w:rsidRPr="006B2DAE">
        <w:rPr>
          <w:szCs w:val="20"/>
        </w:rPr>
        <w:t xml:space="preserve"> </w:t>
      </w:r>
    </w:p>
    <w:p w14:paraId="15E8462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m2:DISC_NBR</w:t>
      </w:r>
      <w:r w:rsidRPr="006B2DAE">
        <w:rPr>
          <w:color w:val="0000FF"/>
        </w:rPr>
        <w:t>&gt;</w:t>
      </w:r>
      <w:r w:rsidRPr="006B2DAE">
        <w:rPr>
          <w:bCs/>
        </w:rPr>
        <w:t>7709463328</w:t>
      </w:r>
      <w:r w:rsidRPr="006B2DAE">
        <w:rPr>
          <w:color w:val="0000FF"/>
        </w:rPr>
        <w:t>&lt;/</w:t>
      </w:r>
      <w:r w:rsidRPr="006B2DAE">
        <w:rPr>
          <w:color w:val="990000"/>
        </w:rPr>
        <w:t>m2:DISC_NBR</w:t>
      </w:r>
      <w:r w:rsidRPr="006B2DAE">
        <w:rPr>
          <w:color w:val="0000FF"/>
        </w:rPr>
        <w:t>&gt;</w:t>
      </w:r>
      <w:r w:rsidRPr="006B2DAE">
        <w:rPr>
          <w:szCs w:val="20"/>
        </w:rPr>
        <w:t xml:space="preserve"> </w:t>
      </w:r>
    </w:p>
    <w:p w14:paraId="0AD6EB4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m2:CABLE_ID</w:t>
      </w:r>
      <w:r w:rsidRPr="006B2DAE">
        <w:rPr>
          <w:color w:val="0000FF"/>
        </w:rPr>
        <w:t>&gt;</w:t>
      </w:r>
      <w:r w:rsidRPr="006B2DAE">
        <w:rPr>
          <w:bCs/>
        </w:rPr>
        <w:t>PSAW3</w:t>
      </w:r>
      <w:r w:rsidRPr="006B2DAE">
        <w:rPr>
          <w:color w:val="0000FF"/>
        </w:rPr>
        <w:t>&lt;/</w:t>
      </w:r>
      <w:r w:rsidRPr="006B2DAE">
        <w:rPr>
          <w:color w:val="990000"/>
        </w:rPr>
        <w:t>m2:CABLE_ID</w:t>
      </w:r>
      <w:r w:rsidRPr="006B2DAE">
        <w:rPr>
          <w:color w:val="0000FF"/>
        </w:rPr>
        <w:t>&gt;</w:t>
      </w:r>
      <w:r w:rsidRPr="006B2DAE">
        <w:rPr>
          <w:szCs w:val="20"/>
        </w:rPr>
        <w:t xml:space="preserve"> </w:t>
      </w:r>
    </w:p>
    <w:p w14:paraId="720DD338"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m2:CHAN_PAIR</w:t>
      </w:r>
      <w:r w:rsidRPr="006B2DAE">
        <w:rPr>
          <w:color w:val="0000FF"/>
        </w:rPr>
        <w:t>&gt;</w:t>
      </w:r>
      <w:r w:rsidRPr="006B2DAE">
        <w:rPr>
          <w:bCs/>
        </w:rPr>
        <w:t>16</w:t>
      </w:r>
      <w:r w:rsidRPr="006B2DAE">
        <w:rPr>
          <w:color w:val="0000FF"/>
        </w:rPr>
        <w:t>&lt;/</w:t>
      </w:r>
      <w:r w:rsidRPr="006B2DAE">
        <w:rPr>
          <w:color w:val="990000"/>
        </w:rPr>
        <w:t>m2:CHAN_PAIR</w:t>
      </w:r>
      <w:r w:rsidRPr="006B2DAE">
        <w:rPr>
          <w:color w:val="0000FF"/>
        </w:rPr>
        <w:t>&gt;</w:t>
      </w:r>
      <w:r w:rsidRPr="006B2DAE">
        <w:rPr>
          <w:szCs w:val="20"/>
        </w:rPr>
        <w:t xml:space="preserve"> </w:t>
      </w:r>
    </w:p>
    <w:p w14:paraId="176CFAEA"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m2:CHAN_PAIR2</w:t>
      </w:r>
      <w:r w:rsidRPr="006B2DAE">
        <w:rPr>
          <w:color w:val="0000FF"/>
        </w:rPr>
        <w:t>&gt;</w:t>
      </w:r>
      <w:r w:rsidRPr="006B2DAE">
        <w:rPr>
          <w:bCs/>
        </w:rPr>
        <w:t>32</w:t>
      </w:r>
      <w:r w:rsidRPr="006B2DAE">
        <w:rPr>
          <w:color w:val="0000FF"/>
        </w:rPr>
        <w:t>&lt;/</w:t>
      </w:r>
      <w:r w:rsidRPr="006B2DAE">
        <w:rPr>
          <w:color w:val="990000"/>
        </w:rPr>
        <w:t>m2:CHAN_PAIR2</w:t>
      </w:r>
      <w:r w:rsidRPr="006B2DAE">
        <w:rPr>
          <w:color w:val="0000FF"/>
        </w:rPr>
        <w:t>&gt;</w:t>
      </w:r>
      <w:r w:rsidRPr="006B2DAE">
        <w:rPr>
          <w:szCs w:val="20"/>
        </w:rPr>
        <w:t xml:space="preserve"> </w:t>
      </w:r>
    </w:p>
    <w:p w14:paraId="4AE2A851"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m2:SERVICES_INFO</w:t>
      </w:r>
      <w:r w:rsidRPr="006B2DAE">
        <w:rPr>
          <w:color w:val="0000FF"/>
        </w:rPr>
        <w:t>&gt;</w:t>
      </w:r>
    </w:p>
    <w:p w14:paraId="746005F0" w14:textId="77777777" w:rsidR="009C6DE4" w:rsidRPr="006B2DAE" w:rsidRDefault="009C6DE4" w:rsidP="009C6DE4">
      <w:pPr>
        <w:ind w:hanging="480"/>
        <w:rPr>
          <w:szCs w:val="20"/>
        </w:rPr>
      </w:pPr>
      <w:hyperlink r:id="rId1060" w:history="1">
        <w:r w:rsidRPr="006B2DAE">
          <w:rPr>
            <w:rFonts w:cs="Courier New"/>
            <w:bCs/>
            <w:color w:val="FF0000"/>
            <w:u w:val="single"/>
          </w:rPr>
          <w:t>-</w:t>
        </w:r>
      </w:hyperlink>
      <w:r w:rsidRPr="006B2DAE">
        <w:rPr>
          <w:szCs w:val="20"/>
        </w:rPr>
        <w:t xml:space="preserve"> </w:t>
      </w:r>
      <w:r w:rsidRPr="006B2DAE">
        <w:rPr>
          <w:color w:val="0000FF"/>
        </w:rPr>
        <w:t>&lt;</w:t>
      </w:r>
      <w:r w:rsidRPr="006B2DAE">
        <w:rPr>
          <w:color w:val="990000"/>
        </w:rPr>
        <w:t>m2:SERVICES_INFO</w:t>
      </w:r>
      <w:r w:rsidRPr="006B2DAE">
        <w:rPr>
          <w:color w:val="0000FF"/>
        </w:rPr>
        <w:t>&gt;</w:t>
      </w:r>
    </w:p>
    <w:p w14:paraId="22D0B237"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m2:LOCNUM_SVCS</w:t>
      </w:r>
      <w:r w:rsidRPr="006B2DAE">
        <w:rPr>
          <w:color w:val="0000FF"/>
        </w:rPr>
        <w:t>&gt;</w:t>
      </w:r>
      <w:r w:rsidRPr="006B2DAE">
        <w:rPr>
          <w:bCs/>
        </w:rPr>
        <w:t>000</w:t>
      </w:r>
      <w:r w:rsidRPr="006B2DAE">
        <w:rPr>
          <w:color w:val="0000FF"/>
        </w:rPr>
        <w:t>&lt;/</w:t>
      </w:r>
      <w:r w:rsidRPr="006B2DAE">
        <w:rPr>
          <w:color w:val="990000"/>
        </w:rPr>
        <w:t>m2:LOCNUM_SVCS</w:t>
      </w:r>
      <w:r w:rsidRPr="006B2DAE">
        <w:rPr>
          <w:color w:val="0000FF"/>
        </w:rPr>
        <w:t>&gt;</w:t>
      </w:r>
      <w:r w:rsidRPr="006B2DAE">
        <w:rPr>
          <w:szCs w:val="20"/>
        </w:rPr>
        <w:t xml:space="preserve"> </w:t>
      </w:r>
    </w:p>
    <w:p w14:paraId="3B519C5B"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m2:LNUM</w:t>
      </w:r>
      <w:r w:rsidRPr="006B2DAE">
        <w:rPr>
          <w:color w:val="0000FF"/>
        </w:rPr>
        <w:t>&gt;</w:t>
      </w:r>
      <w:r w:rsidRPr="006B2DAE">
        <w:rPr>
          <w:bCs/>
        </w:rPr>
        <w:t>00002</w:t>
      </w:r>
      <w:r w:rsidRPr="006B2DAE">
        <w:rPr>
          <w:color w:val="0000FF"/>
        </w:rPr>
        <w:t>&lt;/</w:t>
      </w:r>
      <w:r w:rsidRPr="006B2DAE">
        <w:rPr>
          <w:color w:val="990000"/>
        </w:rPr>
        <w:t>m2:LNUM</w:t>
      </w:r>
      <w:r w:rsidRPr="006B2DAE">
        <w:rPr>
          <w:color w:val="0000FF"/>
        </w:rPr>
        <w:t>&gt;</w:t>
      </w:r>
      <w:r w:rsidRPr="006B2DAE">
        <w:rPr>
          <w:szCs w:val="20"/>
        </w:rPr>
        <w:t xml:space="preserve"> </w:t>
      </w:r>
    </w:p>
    <w:p w14:paraId="44E827A0"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m2:ECCKT</w:t>
      </w:r>
      <w:r w:rsidRPr="006B2DAE">
        <w:rPr>
          <w:color w:val="0000FF"/>
        </w:rPr>
        <w:t>&gt;</w:t>
      </w:r>
      <w:r w:rsidRPr="006B2DAE">
        <w:rPr>
          <w:bCs/>
        </w:rPr>
        <w:t>38.LYFU.445286..SB</w:t>
      </w:r>
      <w:r w:rsidRPr="006B2DAE">
        <w:rPr>
          <w:color w:val="0000FF"/>
        </w:rPr>
        <w:t>&lt;/</w:t>
      </w:r>
      <w:r w:rsidRPr="006B2DAE">
        <w:rPr>
          <w:color w:val="990000"/>
        </w:rPr>
        <w:t>m2:ECCKT</w:t>
      </w:r>
      <w:r w:rsidRPr="006B2DAE">
        <w:rPr>
          <w:color w:val="0000FF"/>
        </w:rPr>
        <w:t>&gt;</w:t>
      </w:r>
      <w:r w:rsidRPr="006B2DAE">
        <w:rPr>
          <w:szCs w:val="20"/>
        </w:rPr>
        <w:t xml:space="preserve"> </w:t>
      </w:r>
    </w:p>
    <w:p w14:paraId="1944F36E"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m2:L_ORD</w:t>
      </w:r>
      <w:r w:rsidRPr="006B2DAE">
        <w:rPr>
          <w:color w:val="0000FF"/>
        </w:rPr>
        <w:t>&gt;</w:t>
      </w:r>
      <w:r w:rsidRPr="006B2DAE">
        <w:rPr>
          <w:bCs/>
        </w:rPr>
        <w:t>CO0HKVM0</w:t>
      </w:r>
      <w:r w:rsidRPr="006B2DAE">
        <w:rPr>
          <w:color w:val="0000FF"/>
        </w:rPr>
        <w:t>&lt;/</w:t>
      </w:r>
      <w:r w:rsidRPr="006B2DAE">
        <w:rPr>
          <w:color w:val="990000"/>
        </w:rPr>
        <w:t>m2:L_ORD</w:t>
      </w:r>
      <w:r w:rsidRPr="006B2DAE">
        <w:rPr>
          <w:color w:val="0000FF"/>
        </w:rPr>
        <w:t>&gt;</w:t>
      </w:r>
      <w:r w:rsidRPr="006B2DAE">
        <w:rPr>
          <w:szCs w:val="20"/>
        </w:rPr>
        <w:t xml:space="preserve"> </w:t>
      </w:r>
    </w:p>
    <w:p w14:paraId="053B6F53"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m2:CABLE_ID</w:t>
      </w:r>
      <w:r w:rsidRPr="006B2DAE">
        <w:rPr>
          <w:color w:val="0000FF"/>
        </w:rPr>
        <w:t>&gt;</w:t>
      </w:r>
      <w:r w:rsidRPr="006B2DAE">
        <w:rPr>
          <w:bCs/>
        </w:rPr>
        <w:t>PSAW3</w:t>
      </w:r>
      <w:r w:rsidRPr="006B2DAE">
        <w:rPr>
          <w:color w:val="0000FF"/>
        </w:rPr>
        <w:t>&lt;/</w:t>
      </w:r>
      <w:r w:rsidRPr="006B2DAE">
        <w:rPr>
          <w:color w:val="990000"/>
        </w:rPr>
        <w:t>m2:CABLE_ID</w:t>
      </w:r>
      <w:r w:rsidRPr="006B2DAE">
        <w:rPr>
          <w:color w:val="0000FF"/>
        </w:rPr>
        <w:t>&gt;</w:t>
      </w:r>
      <w:r w:rsidRPr="006B2DAE">
        <w:rPr>
          <w:szCs w:val="20"/>
        </w:rPr>
        <w:t xml:space="preserve"> </w:t>
      </w:r>
    </w:p>
    <w:p w14:paraId="542A64A5"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m2:CHAN_PAIR</w:t>
      </w:r>
      <w:r w:rsidRPr="006B2DAE">
        <w:rPr>
          <w:color w:val="0000FF"/>
        </w:rPr>
        <w:t>&gt;</w:t>
      </w:r>
      <w:r w:rsidRPr="006B2DAE">
        <w:rPr>
          <w:bCs/>
        </w:rPr>
        <w:t>16</w:t>
      </w:r>
      <w:r w:rsidRPr="006B2DAE">
        <w:rPr>
          <w:color w:val="0000FF"/>
        </w:rPr>
        <w:t>&lt;/</w:t>
      </w:r>
      <w:r w:rsidRPr="006B2DAE">
        <w:rPr>
          <w:color w:val="990000"/>
        </w:rPr>
        <w:t>m2:CHAN_PAIR</w:t>
      </w:r>
      <w:r w:rsidRPr="006B2DAE">
        <w:rPr>
          <w:color w:val="0000FF"/>
        </w:rPr>
        <w:t>&gt;</w:t>
      </w:r>
      <w:r w:rsidRPr="006B2DAE">
        <w:rPr>
          <w:szCs w:val="20"/>
        </w:rPr>
        <w:t xml:space="preserve"> </w:t>
      </w:r>
    </w:p>
    <w:p w14:paraId="7963EF32" w14:textId="77777777" w:rsidR="009C6DE4" w:rsidRPr="006B2DAE" w:rsidRDefault="009C6DE4" w:rsidP="009C6DE4">
      <w:pPr>
        <w:ind w:hanging="48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m2:CHAN_PAIR2</w:t>
      </w:r>
      <w:r w:rsidRPr="006B2DAE">
        <w:rPr>
          <w:color w:val="0000FF"/>
        </w:rPr>
        <w:t>&gt;</w:t>
      </w:r>
      <w:r w:rsidRPr="006B2DAE">
        <w:rPr>
          <w:bCs/>
        </w:rPr>
        <w:t>32</w:t>
      </w:r>
      <w:r w:rsidRPr="006B2DAE">
        <w:rPr>
          <w:color w:val="0000FF"/>
        </w:rPr>
        <w:t>&lt;/</w:t>
      </w:r>
      <w:r w:rsidRPr="006B2DAE">
        <w:rPr>
          <w:color w:val="990000"/>
        </w:rPr>
        <w:t>m2:CHAN_PAIR2</w:t>
      </w:r>
      <w:r w:rsidRPr="006B2DAE">
        <w:rPr>
          <w:color w:val="0000FF"/>
        </w:rPr>
        <w:t>&gt;</w:t>
      </w:r>
      <w:r w:rsidRPr="006B2DAE">
        <w:rPr>
          <w:szCs w:val="20"/>
        </w:rPr>
        <w:t xml:space="preserve"> </w:t>
      </w:r>
    </w:p>
    <w:p w14:paraId="09DC4887"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m2:SERVICES_INFO</w:t>
      </w:r>
      <w:r w:rsidRPr="006B2DAE">
        <w:rPr>
          <w:color w:val="0000FF"/>
        </w:rPr>
        <w:t>&gt;</w:t>
      </w:r>
    </w:p>
    <w:p w14:paraId="62D72427"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m2:FIRM_ORDER_NOTIFICATION</w:t>
      </w:r>
      <w:r w:rsidRPr="006B2DAE">
        <w:rPr>
          <w:color w:val="0000FF"/>
        </w:rPr>
        <w:t>&gt;</w:t>
      </w:r>
    </w:p>
    <w:p w14:paraId="7292E673"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m2:NOTIFICATION</w:t>
      </w:r>
      <w:r w:rsidRPr="006B2DAE">
        <w:rPr>
          <w:color w:val="0000FF"/>
        </w:rPr>
        <w:t>&gt;</w:t>
      </w:r>
    </w:p>
    <w:p w14:paraId="089FB467"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m2:LSR_RESP</w:t>
      </w:r>
      <w:r w:rsidRPr="006B2DAE">
        <w:rPr>
          <w:color w:val="0000FF"/>
        </w:rPr>
        <w:t>&gt;</w:t>
      </w:r>
    </w:p>
    <w:p w14:paraId="71D8992C" w14:textId="77777777" w:rsidR="009C6DE4" w:rsidRPr="006B2DAE" w:rsidRDefault="009C6DE4" w:rsidP="009C6DE4">
      <w:pPr>
        <w:ind w:hanging="240"/>
        <w:rPr>
          <w:szCs w:val="20"/>
        </w:rPr>
      </w:pPr>
      <w:r w:rsidRPr="006B2DAE">
        <w:rPr>
          <w:rFonts w:cs="Courier New"/>
          <w:bCs/>
          <w:color w:val="FF0000"/>
        </w:rPr>
        <w:t> </w:t>
      </w:r>
      <w:r w:rsidRPr="006B2DAE">
        <w:rPr>
          <w:szCs w:val="20"/>
        </w:rPr>
        <w:t xml:space="preserve"> </w:t>
      </w:r>
      <w:r w:rsidRPr="006B2DAE">
        <w:rPr>
          <w:color w:val="0000FF"/>
        </w:rPr>
        <w:t>&lt;/</w:t>
      </w:r>
      <w:r w:rsidRPr="006B2DAE">
        <w:rPr>
          <w:color w:val="990000"/>
        </w:rPr>
        <w:t>m1:ATT_LSR_ORD_RSP</w:t>
      </w:r>
      <w:r w:rsidRPr="006B2DAE">
        <w:rPr>
          <w:color w:val="0000FF"/>
        </w:rPr>
        <w:t>&gt;</w:t>
      </w:r>
    </w:p>
    <w:p w14:paraId="1D79314F" w14:textId="77777777" w:rsidR="009C6DE4" w:rsidRDefault="009C6DE4" w:rsidP="009C6DE4"/>
    <w:p w14:paraId="4D657525" w14:textId="77777777" w:rsidR="009C6DE4" w:rsidRDefault="009C6DE4" w:rsidP="009C6DE4"/>
    <w:p w14:paraId="484BF74A" w14:textId="77777777" w:rsidR="009C6DE4" w:rsidRDefault="009C6DE4" w:rsidP="009C6DE4">
      <w:pPr>
        <w:pStyle w:val="BodyText3"/>
        <w:rPr>
          <w:rFonts w:ascii="Arial" w:hAnsi="Arial" w:cs="Arial"/>
        </w:rPr>
      </w:pPr>
      <w:r>
        <w:rPr>
          <w:rFonts w:ascii="Arial" w:hAnsi="Arial" w:cs="Arial"/>
        </w:rPr>
        <w:br w:type="page"/>
      </w:r>
      <w:r>
        <w:rPr>
          <w:rFonts w:ascii="Arial" w:hAnsi="Arial" w:cs="Arial"/>
        </w:rPr>
        <w:lastRenderedPageBreak/>
        <w:t xml:space="preserve">Test Case A048: Scenario Description  (Act= D) Disconnect of one Digital Data Designed </w:t>
      </w:r>
      <w:smartTag w:uri="urn:schemas-microsoft-com:office:smarttags" w:element="place">
        <w:r>
          <w:rPr>
            <w:rFonts w:ascii="Arial" w:hAnsi="Arial" w:cs="Arial"/>
          </w:rPr>
          <w:t>Loop</w:t>
        </w:r>
      </w:smartTag>
      <w:r>
        <w:rPr>
          <w:rFonts w:ascii="Arial" w:hAnsi="Arial" w:cs="Arial"/>
        </w:rPr>
        <w:t xml:space="preserve"> (DS0-UDL) - LNA=D</w:t>
      </w:r>
    </w:p>
    <w:p w14:paraId="255AAC79" w14:textId="77777777" w:rsidR="009C6DE4" w:rsidRDefault="009C6DE4" w:rsidP="009C6DE4">
      <w:pPr>
        <w:pStyle w:val="BodyText3"/>
        <w:rPr>
          <w:rFonts w:ascii="Arial" w:hAnsi="Arial" w:cs="Arial"/>
        </w:rPr>
      </w:pPr>
    </w:p>
    <w:p w14:paraId="22976896" w14:textId="77777777" w:rsidR="009C6DE4" w:rsidRDefault="009C6DE4" w:rsidP="009C6DE4">
      <w:pPr>
        <w:pStyle w:val="Header"/>
        <w:tabs>
          <w:tab w:val="clear" w:pos="4320"/>
          <w:tab w:val="clear" w:pos="8640"/>
        </w:tabs>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0D256858" w14:textId="77777777" w:rsidTr="0088342F">
        <w:trPr>
          <w:tblHeader/>
        </w:trPr>
        <w:tc>
          <w:tcPr>
            <w:tcW w:w="2070" w:type="dxa"/>
            <w:tcBorders>
              <w:bottom w:val="single" w:sz="6" w:space="0" w:color="auto"/>
            </w:tcBorders>
          </w:tcPr>
          <w:p w14:paraId="25941909"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3D91403E"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085A596D"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517B1BD0" w14:textId="77777777" w:rsidTr="0088342F">
        <w:trPr>
          <w:cantSplit/>
        </w:trPr>
        <w:tc>
          <w:tcPr>
            <w:tcW w:w="9000" w:type="dxa"/>
            <w:gridSpan w:val="3"/>
            <w:tcBorders>
              <w:bottom w:val="single" w:sz="6" w:space="0" w:color="auto"/>
            </w:tcBorders>
            <w:shd w:val="clear" w:color="auto" w:fill="0000FF"/>
          </w:tcPr>
          <w:p w14:paraId="6F209EDB"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4A8C282" w14:textId="77777777" w:rsidTr="0088342F">
        <w:trPr>
          <w:cantSplit/>
        </w:trPr>
        <w:tc>
          <w:tcPr>
            <w:tcW w:w="9000" w:type="dxa"/>
            <w:gridSpan w:val="3"/>
            <w:tcBorders>
              <w:bottom w:val="single" w:sz="6" w:space="0" w:color="auto"/>
            </w:tcBorders>
            <w:shd w:val="clear" w:color="auto" w:fill="99CCFF"/>
          </w:tcPr>
          <w:p w14:paraId="7AE6D5E6"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5CA216E5" w14:textId="77777777" w:rsidTr="0088342F">
        <w:tc>
          <w:tcPr>
            <w:tcW w:w="2070" w:type="dxa"/>
            <w:shd w:val="clear" w:color="auto" w:fill="CC99FF"/>
          </w:tcPr>
          <w:p w14:paraId="593AA2B5"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3980DD69"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1FBACEF4"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EE98652" w14:textId="77777777" w:rsidTr="0088342F">
        <w:tc>
          <w:tcPr>
            <w:tcW w:w="2070" w:type="dxa"/>
          </w:tcPr>
          <w:p w14:paraId="5155282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4AF16B21"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2AA7B578" w14:textId="77777777" w:rsidR="009C6DE4" w:rsidRPr="00190D1F" w:rsidRDefault="009C6DE4" w:rsidP="0088342F">
            <w:pPr>
              <w:rPr>
                <w:rFonts w:ascii="Arial" w:hAnsi="Arial" w:cs="Arial"/>
                <w:b/>
                <w:bCs/>
                <w:iCs/>
              </w:rPr>
            </w:pPr>
            <w:r w:rsidRPr="00190D1F">
              <w:rPr>
                <w:rFonts w:ascii="Arial" w:hAnsi="Arial" w:cs="Arial"/>
                <w:b/>
                <w:bCs/>
                <w:iCs/>
              </w:rPr>
              <w:t>A48</w:t>
            </w:r>
          </w:p>
        </w:tc>
      </w:tr>
      <w:tr w:rsidR="009C6DE4" w:rsidRPr="00190D1F" w14:paraId="032051E1" w14:textId="77777777" w:rsidTr="0088342F">
        <w:tc>
          <w:tcPr>
            <w:tcW w:w="2070" w:type="dxa"/>
            <w:tcBorders>
              <w:bottom w:val="single" w:sz="6" w:space="0" w:color="auto"/>
            </w:tcBorders>
          </w:tcPr>
          <w:p w14:paraId="5FD2EDCD"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39F9AE9C"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3AAC680B"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1BF8E62E" w14:textId="77777777" w:rsidTr="0088342F">
        <w:tc>
          <w:tcPr>
            <w:tcW w:w="2070" w:type="dxa"/>
            <w:tcBorders>
              <w:bottom w:val="single" w:sz="6" w:space="0" w:color="auto"/>
            </w:tcBorders>
          </w:tcPr>
          <w:p w14:paraId="09F1DD17"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1EBB5F40"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1541E4F2"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5065C9B0" w14:textId="77777777" w:rsidTr="0088342F">
        <w:trPr>
          <w:trHeight w:val="72"/>
        </w:trPr>
        <w:tc>
          <w:tcPr>
            <w:tcW w:w="2070" w:type="dxa"/>
            <w:shd w:val="clear" w:color="auto" w:fill="CC99FF"/>
          </w:tcPr>
          <w:p w14:paraId="36A32EC4"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2D45F24E"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6F6D5514"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7023286F" w14:textId="77777777" w:rsidTr="0088342F">
        <w:tc>
          <w:tcPr>
            <w:tcW w:w="2070" w:type="dxa"/>
            <w:shd w:val="clear" w:color="auto" w:fill="CC99FF"/>
          </w:tcPr>
          <w:p w14:paraId="6BF754A7"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0A778435"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26178A5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610BE9FA" w14:textId="77777777" w:rsidTr="0088342F">
        <w:tc>
          <w:tcPr>
            <w:tcW w:w="2070" w:type="dxa"/>
          </w:tcPr>
          <w:p w14:paraId="0FD31BB2"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0DA2866"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3C4C9564"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FD754DD" w14:textId="77777777" w:rsidTr="0088342F">
        <w:tc>
          <w:tcPr>
            <w:tcW w:w="2070" w:type="dxa"/>
          </w:tcPr>
          <w:p w14:paraId="211C150E"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4D608FE1"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0C7C83C2"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7232820C" w14:textId="77777777" w:rsidTr="0088342F">
        <w:tc>
          <w:tcPr>
            <w:tcW w:w="2070" w:type="dxa"/>
          </w:tcPr>
          <w:p w14:paraId="22DF5C48"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6DE40042"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5EEAD677" w14:textId="77777777" w:rsidR="009C6DE4" w:rsidRPr="00190D1F" w:rsidRDefault="009C6DE4" w:rsidP="0088342F">
            <w:pPr>
              <w:rPr>
                <w:rFonts w:ascii="Arial" w:hAnsi="Arial" w:cs="Arial"/>
                <w:b/>
                <w:bCs/>
                <w:iCs/>
              </w:rPr>
            </w:pPr>
            <w:r w:rsidRPr="00190D1F">
              <w:rPr>
                <w:rFonts w:ascii="Arial" w:hAnsi="Arial" w:cs="Arial"/>
                <w:b/>
                <w:bCs/>
                <w:iCs/>
              </w:rPr>
              <w:t>D</w:t>
            </w:r>
          </w:p>
        </w:tc>
      </w:tr>
      <w:tr w:rsidR="009C6DE4" w:rsidRPr="00190D1F" w14:paraId="1D19FB7F" w14:textId="77777777" w:rsidTr="0088342F">
        <w:tc>
          <w:tcPr>
            <w:tcW w:w="2070" w:type="dxa"/>
            <w:tcBorders>
              <w:bottom w:val="single" w:sz="6" w:space="0" w:color="auto"/>
            </w:tcBorders>
          </w:tcPr>
          <w:p w14:paraId="16B3F901"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11644B8C"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4FB2E578"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0CF6499" w14:textId="77777777" w:rsidTr="0088342F">
        <w:tc>
          <w:tcPr>
            <w:tcW w:w="2070" w:type="dxa"/>
            <w:shd w:val="clear" w:color="auto" w:fill="CC99FF"/>
          </w:tcPr>
          <w:p w14:paraId="08D1F4E2"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79AC28FC"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shd w:val="clear" w:color="auto" w:fill="CC99FF"/>
          </w:tcPr>
          <w:p w14:paraId="5CAD562A"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086D54A4" w14:textId="77777777" w:rsidTr="0088342F">
        <w:tc>
          <w:tcPr>
            <w:tcW w:w="2070" w:type="dxa"/>
            <w:shd w:val="clear" w:color="auto" w:fill="CC99FF"/>
          </w:tcPr>
          <w:p w14:paraId="2F53052B"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shd w:val="clear" w:color="auto" w:fill="CC99FF"/>
          </w:tcPr>
          <w:p w14:paraId="1EFA1652"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shd w:val="clear" w:color="auto" w:fill="CC99FF"/>
          </w:tcPr>
          <w:p w14:paraId="7B3702A4" w14:textId="77777777" w:rsidR="009C6DE4" w:rsidRPr="00190D1F" w:rsidRDefault="009C6DE4" w:rsidP="0088342F">
            <w:pPr>
              <w:rPr>
                <w:rFonts w:ascii="Arial" w:hAnsi="Arial" w:cs="Arial"/>
                <w:b/>
                <w:bCs/>
                <w:iCs/>
              </w:rPr>
            </w:pPr>
            <w:r w:rsidRPr="00190D1F">
              <w:rPr>
                <w:rFonts w:ascii="Arial" w:hAnsi="Arial" w:cs="Arial"/>
                <w:b/>
                <w:bCs/>
                <w:iCs/>
              </w:rPr>
              <w:t>770943</w:t>
            </w:r>
          </w:p>
        </w:tc>
      </w:tr>
      <w:tr w:rsidR="009C6DE4" w:rsidRPr="00190D1F" w14:paraId="7C4BB98B" w14:textId="77777777" w:rsidTr="0088342F">
        <w:tc>
          <w:tcPr>
            <w:tcW w:w="2070" w:type="dxa"/>
            <w:tcBorders>
              <w:bottom w:val="single" w:sz="6" w:space="0" w:color="auto"/>
            </w:tcBorders>
          </w:tcPr>
          <w:p w14:paraId="6554C79B"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07A6FB6"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741C49E5"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06EBCC96" w14:textId="77777777" w:rsidTr="0088342F">
        <w:tc>
          <w:tcPr>
            <w:tcW w:w="2070" w:type="dxa"/>
            <w:shd w:val="clear" w:color="auto" w:fill="CC99FF"/>
          </w:tcPr>
          <w:p w14:paraId="001A0FB2"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02D8DF6F"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5500488B"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0B989FB2" w14:textId="77777777" w:rsidTr="0088342F">
        <w:tc>
          <w:tcPr>
            <w:tcW w:w="2070" w:type="dxa"/>
            <w:shd w:val="clear" w:color="auto" w:fill="CC99FF"/>
          </w:tcPr>
          <w:p w14:paraId="1F1450B7"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69693520"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shd w:val="clear" w:color="auto" w:fill="CC99FF"/>
          </w:tcPr>
          <w:p w14:paraId="0427F2C2" w14:textId="77777777" w:rsidR="009C6DE4" w:rsidRPr="00190D1F" w:rsidRDefault="009C6DE4" w:rsidP="0088342F">
            <w:pPr>
              <w:rPr>
                <w:rFonts w:ascii="Arial" w:hAnsi="Arial" w:cs="Arial"/>
                <w:b/>
                <w:bCs/>
                <w:iCs/>
              </w:rPr>
            </w:pPr>
            <w:r w:rsidRPr="00190D1F">
              <w:rPr>
                <w:rFonts w:ascii="Arial" w:hAnsi="Arial" w:cs="Arial"/>
                <w:b/>
                <w:bCs/>
                <w:iCs/>
              </w:rPr>
              <w:t>04QC5.OOJ</w:t>
            </w:r>
          </w:p>
        </w:tc>
      </w:tr>
      <w:tr w:rsidR="009C6DE4" w:rsidRPr="00190D1F" w14:paraId="40F091D4" w14:textId="77777777" w:rsidTr="0088342F">
        <w:tc>
          <w:tcPr>
            <w:tcW w:w="2070" w:type="dxa"/>
            <w:tcBorders>
              <w:bottom w:val="single" w:sz="6" w:space="0" w:color="auto"/>
            </w:tcBorders>
            <w:shd w:val="clear" w:color="auto" w:fill="CC99FF"/>
          </w:tcPr>
          <w:p w14:paraId="7933315F"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3BFA152E"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shd w:val="clear" w:color="auto" w:fill="CC99FF"/>
          </w:tcPr>
          <w:p w14:paraId="040B4F5F" w14:textId="77777777" w:rsidR="009C6DE4" w:rsidRPr="00190D1F" w:rsidRDefault="009C6DE4" w:rsidP="0088342F">
            <w:pPr>
              <w:rPr>
                <w:rFonts w:ascii="Arial" w:hAnsi="Arial" w:cs="Arial"/>
                <w:b/>
                <w:bCs/>
                <w:iCs/>
              </w:rPr>
            </w:pPr>
            <w:r w:rsidRPr="00190D1F">
              <w:rPr>
                <w:rFonts w:ascii="Arial" w:hAnsi="Arial" w:cs="Arial"/>
                <w:b/>
                <w:bCs/>
                <w:iCs/>
              </w:rPr>
              <w:t>04DU5.24</w:t>
            </w:r>
          </w:p>
        </w:tc>
      </w:tr>
      <w:tr w:rsidR="009C6DE4" w:rsidRPr="00190D1F" w14:paraId="61DF958E" w14:textId="77777777" w:rsidTr="0088342F">
        <w:trPr>
          <w:cantSplit/>
        </w:trPr>
        <w:tc>
          <w:tcPr>
            <w:tcW w:w="9000" w:type="dxa"/>
            <w:gridSpan w:val="3"/>
            <w:tcBorders>
              <w:bottom w:val="single" w:sz="6" w:space="0" w:color="auto"/>
            </w:tcBorders>
            <w:shd w:val="clear" w:color="auto" w:fill="99CCFF"/>
          </w:tcPr>
          <w:p w14:paraId="68175332"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37A19F95" w14:textId="77777777" w:rsidTr="0088342F">
        <w:tc>
          <w:tcPr>
            <w:tcW w:w="2070" w:type="dxa"/>
          </w:tcPr>
          <w:p w14:paraId="5979541B"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1E9C82C0"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7550CBA6"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7A55AD32" w14:textId="77777777" w:rsidTr="0088342F">
        <w:tc>
          <w:tcPr>
            <w:tcW w:w="2070" w:type="dxa"/>
            <w:tcBorders>
              <w:bottom w:val="single" w:sz="6" w:space="0" w:color="auto"/>
            </w:tcBorders>
            <w:shd w:val="clear" w:color="auto" w:fill="CC99FF"/>
          </w:tcPr>
          <w:p w14:paraId="4E73EFC5"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50C22DD6"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44653958"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021B14E0" w14:textId="77777777" w:rsidTr="0088342F">
        <w:tc>
          <w:tcPr>
            <w:tcW w:w="2070" w:type="dxa"/>
            <w:shd w:val="clear" w:color="auto" w:fill="99CCFF"/>
          </w:tcPr>
          <w:p w14:paraId="43E25B43" w14:textId="77777777" w:rsidR="009C6DE4" w:rsidRPr="00190D1F" w:rsidRDefault="009C6DE4" w:rsidP="0088342F">
            <w:pPr>
              <w:rPr>
                <w:rFonts w:ascii="Arial" w:hAnsi="Arial" w:cs="Arial"/>
                <w:b/>
                <w:bCs/>
              </w:rPr>
            </w:pPr>
            <w:r w:rsidRPr="00190D1F">
              <w:rPr>
                <w:rFonts w:ascii="Arial" w:hAnsi="Arial" w:cs="Arial"/>
                <w:b/>
                <w:bCs/>
              </w:rPr>
              <w:t>Contact Section</w:t>
            </w:r>
          </w:p>
        </w:tc>
        <w:tc>
          <w:tcPr>
            <w:tcW w:w="4320" w:type="dxa"/>
            <w:shd w:val="clear" w:color="auto" w:fill="99CCFF"/>
          </w:tcPr>
          <w:p w14:paraId="5DD3FC2B" w14:textId="77777777" w:rsidR="009C6DE4" w:rsidRPr="00190D1F" w:rsidRDefault="009C6DE4" w:rsidP="0088342F">
            <w:pPr>
              <w:rPr>
                <w:rFonts w:ascii="Arial" w:hAnsi="Arial" w:cs="Arial"/>
                <w:b/>
                <w:bCs/>
              </w:rPr>
            </w:pPr>
          </w:p>
        </w:tc>
        <w:tc>
          <w:tcPr>
            <w:tcW w:w="2610" w:type="dxa"/>
            <w:shd w:val="clear" w:color="auto" w:fill="99CCFF"/>
          </w:tcPr>
          <w:p w14:paraId="287DEDDE" w14:textId="77777777" w:rsidR="009C6DE4" w:rsidRPr="00190D1F" w:rsidRDefault="009C6DE4" w:rsidP="0088342F">
            <w:pPr>
              <w:pStyle w:val="Heading4"/>
              <w:rPr>
                <w:rFonts w:cs="Arial"/>
                <w:b/>
                <w:bCs/>
                <w:i w:val="0"/>
              </w:rPr>
            </w:pPr>
          </w:p>
        </w:tc>
      </w:tr>
      <w:tr w:rsidR="009C6DE4" w:rsidRPr="00190D1F" w14:paraId="3F2DB292" w14:textId="77777777" w:rsidTr="0088342F">
        <w:tc>
          <w:tcPr>
            <w:tcW w:w="2070" w:type="dxa"/>
            <w:shd w:val="clear" w:color="auto" w:fill="CC99FF"/>
          </w:tcPr>
          <w:p w14:paraId="63FC83D4"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695A4D88"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485D525E"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006AA7B9" w14:textId="77777777" w:rsidTr="0088342F">
        <w:tc>
          <w:tcPr>
            <w:tcW w:w="2070" w:type="dxa"/>
            <w:shd w:val="clear" w:color="auto" w:fill="CC99FF"/>
          </w:tcPr>
          <w:p w14:paraId="57285D62"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42936A58"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2C638178"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207B92B4" w14:textId="77777777" w:rsidTr="0088342F">
        <w:tc>
          <w:tcPr>
            <w:tcW w:w="2070" w:type="dxa"/>
            <w:shd w:val="clear" w:color="auto" w:fill="CC99FF"/>
          </w:tcPr>
          <w:p w14:paraId="16B1107E"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1D272AA"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2185AE47"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7EB4F558" w14:textId="77777777" w:rsidTr="0088342F">
        <w:tc>
          <w:tcPr>
            <w:tcW w:w="2070" w:type="dxa"/>
            <w:shd w:val="clear" w:color="auto" w:fill="CC99FF"/>
          </w:tcPr>
          <w:p w14:paraId="3FB7C85D"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088E6620"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59F09C9C" w14:textId="77777777" w:rsidR="009C6DE4" w:rsidRPr="00190D1F" w:rsidRDefault="009C6DE4" w:rsidP="0088342F">
            <w:pPr>
              <w:pStyle w:val="Heading4"/>
              <w:rPr>
                <w:rFonts w:cs="Arial"/>
                <w:b/>
                <w:bCs/>
                <w:i w:val="0"/>
              </w:rPr>
            </w:pPr>
            <w:r w:rsidRPr="00190D1F">
              <w:rPr>
                <w:rFonts w:cs="Arial"/>
                <w:b/>
                <w:bCs/>
                <w:i w:val="0"/>
              </w:rPr>
              <w:t>Wyatt Earp</w:t>
            </w:r>
          </w:p>
        </w:tc>
      </w:tr>
      <w:tr w:rsidR="009C6DE4" w:rsidRPr="00190D1F" w14:paraId="550CA794" w14:textId="77777777" w:rsidTr="0088342F">
        <w:tc>
          <w:tcPr>
            <w:tcW w:w="2070" w:type="dxa"/>
            <w:tcBorders>
              <w:bottom w:val="single" w:sz="6" w:space="0" w:color="auto"/>
            </w:tcBorders>
            <w:shd w:val="clear" w:color="auto" w:fill="CC99FF"/>
          </w:tcPr>
          <w:p w14:paraId="7F3527A7"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353F2715"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52CB1C61" w14:textId="77777777" w:rsidR="009C6DE4" w:rsidRPr="00190D1F" w:rsidRDefault="009C6DE4" w:rsidP="0088342F">
            <w:pPr>
              <w:rPr>
                <w:rFonts w:ascii="Arial" w:hAnsi="Arial" w:cs="Arial"/>
                <w:b/>
                <w:bCs/>
                <w:iCs/>
              </w:rPr>
            </w:pPr>
            <w:r w:rsidRPr="00190D1F">
              <w:rPr>
                <w:rFonts w:ascii="Arial" w:hAnsi="Arial" w:cs="Arial"/>
                <w:b/>
                <w:bCs/>
                <w:iCs/>
              </w:rPr>
              <w:t>5550005555</w:t>
            </w:r>
          </w:p>
        </w:tc>
      </w:tr>
      <w:tr w:rsidR="009C6DE4" w:rsidRPr="00190D1F" w14:paraId="622FE9D2" w14:textId="77777777" w:rsidTr="0088342F">
        <w:trPr>
          <w:cantSplit/>
        </w:trPr>
        <w:tc>
          <w:tcPr>
            <w:tcW w:w="9000" w:type="dxa"/>
            <w:gridSpan w:val="3"/>
            <w:tcBorders>
              <w:bottom w:val="single" w:sz="6" w:space="0" w:color="auto"/>
            </w:tcBorders>
            <w:shd w:val="clear" w:color="auto" w:fill="0000FF"/>
          </w:tcPr>
          <w:p w14:paraId="6185B9A5"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611943B0" w14:textId="77777777" w:rsidTr="0088342F">
        <w:trPr>
          <w:cantSplit/>
        </w:trPr>
        <w:tc>
          <w:tcPr>
            <w:tcW w:w="9000" w:type="dxa"/>
            <w:gridSpan w:val="3"/>
            <w:shd w:val="clear" w:color="auto" w:fill="99CCFF"/>
          </w:tcPr>
          <w:p w14:paraId="632A194B"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4C4727E4" w14:textId="77777777" w:rsidTr="0088342F">
        <w:tc>
          <w:tcPr>
            <w:tcW w:w="2070" w:type="dxa"/>
            <w:tcBorders>
              <w:bottom w:val="single" w:sz="6" w:space="0" w:color="auto"/>
            </w:tcBorders>
          </w:tcPr>
          <w:p w14:paraId="214690E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2B32B3B5"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5324F7E7" w14:textId="77777777" w:rsidR="009C6DE4" w:rsidRPr="00190D1F" w:rsidRDefault="009C6DE4" w:rsidP="0088342F">
            <w:pPr>
              <w:pStyle w:val="Heading4"/>
              <w:rPr>
                <w:rFonts w:cs="Arial"/>
                <w:b/>
                <w:bCs/>
                <w:i w:val="0"/>
              </w:rPr>
            </w:pPr>
            <w:r w:rsidRPr="00190D1F">
              <w:rPr>
                <w:rFonts w:cs="Arial"/>
                <w:b/>
                <w:bCs/>
                <w:i w:val="0"/>
              </w:rPr>
              <w:t>Koo Koo’s</w:t>
            </w:r>
          </w:p>
        </w:tc>
      </w:tr>
      <w:tr w:rsidR="009C6DE4" w:rsidRPr="00190D1F" w14:paraId="7D10A70B" w14:textId="77777777" w:rsidTr="0088342F">
        <w:trPr>
          <w:cantSplit/>
          <w:trHeight w:val="255"/>
        </w:trPr>
        <w:tc>
          <w:tcPr>
            <w:tcW w:w="9000" w:type="dxa"/>
            <w:gridSpan w:val="3"/>
            <w:tcBorders>
              <w:bottom w:val="single" w:sz="6" w:space="0" w:color="auto"/>
            </w:tcBorders>
            <w:shd w:val="clear" w:color="auto" w:fill="0000FF"/>
          </w:tcPr>
          <w:p w14:paraId="60D240E6"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3406D0A7" w14:textId="77777777" w:rsidTr="0088342F">
        <w:trPr>
          <w:cantSplit/>
          <w:trHeight w:val="255"/>
        </w:trPr>
        <w:tc>
          <w:tcPr>
            <w:tcW w:w="9000" w:type="dxa"/>
            <w:gridSpan w:val="3"/>
            <w:shd w:val="clear" w:color="auto" w:fill="99CCFF"/>
          </w:tcPr>
          <w:p w14:paraId="02E55BFE"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158B0B8D" w14:textId="77777777" w:rsidTr="0088342F">
        <w:trPr>
          <w:trHeight w:val="255"/>
        </w:trPr>
        <w:tc>
          <w:tcPr>
            <w:tcW w:w="2070" w:type="dxa"/>
            <w:tcBorders>
              <w:bottom w:val="single" w:sz="6" w:space="0" w:color="auto"/>
            </w:tcBorders>
          </w:tcPr>
          <w:p w14:paraId="047F650D"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65447B1"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0A4F0BF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616DEF4" w14:textId="77777777" w:rsidTr="0088342F">
        <w:trPr>
          <w:cantSplit/>
          <w:trHeight w:val="255"/>
        </w:trPr>
        <w:tc>
          <w:tcPr>
            <w:tcW w:w="9000" w:type="dxa"/>
            <w:gridSpan w:val="3"/>
            <w:tcBorders>
              <w:bottom w:val="single" w:sz="6" w:space="0" w:color="auto"/>
            </w:tcBorders>
            <w:shd w:val="clear" w:color="auto" w:fill="99CCFF"/>
          </w:tcPr>
          <w:p w14:paraId="1246EDA0" w14:textId="77777777" w:rsidR="009C6DE4" w:rsidRPr="00190D1F" w:rsidRDefault="009C6DE4" w:rsidP="0088342F">
            <w:pPr>
              <w:pStyle w:val="Heading5"/>
              <w:rPr>
                <w:rFonts w:cs="Arial"/>
                <w:bCs/>
                <w:color w:val="auto"/>
              </w:rPr>
            </w:pPr>
            <w:r w:rsidRPr="00190D1F">
              <w:rPr>
                <w:rFonts w:cs="Arial"/>
                <w:bCs/>
                <w:color w:val="auto"/>
              </w:rPr>
              <w:lastRenderedPageBreak/>
              <w:t>Service Details Section</w:t>
            </w:r>
          </w:p>
        </w:tc>
      </w:tr>
      <w:tr w:rsidR="009C6DE4" w:rsidRPr="00190D1F" w14:paraId="7D4B9316" w14:textId="77777777" w:rsidTr="0088342F">
        <w:trPr>
          <w:trHeight w:val="255"/>
        </w:trPr>
        <w:tc>
          <w:tcPr>
            <w:tcW w:w="2070" w:type="dxa"/>
            <w:shd w:val="clear" w:color="auto" w:fill="CC99FF"/>
          </w:tcPr>
          <w:p w14:paraId="76740995"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5CA09C41"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18973EA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87C4746" w14:textId="77777777" w:rsidTr="0088342F">
        <w:trPr>
          <w:trHeight w:val="255"/>
        </w:trPr>
        <w:tc>
          <w:tcPr>
            <w:tcW w:w="2070" w:type="dxa"/>
          </w:tcPr>
          <w:p w14:paraId="5756ADF3"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35C1FF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704314A7" w14:textId="77777777" w:rsidR="009C6DE4" w:rsidRPr="00190D1F" w:rsidRDefault="009C6DE4" w:rsidP="0088342F">
            <w:pPr>
              <w:rPr>
                <w:rFonts w:ascii="Arial" w:hAnsi="Arial" w:cs="Arial"/>
                <w:b/>
                <w:bCs/>
                <w:iCs/>
              </w:rPr>
            </w:pPr>
            <w:r w:rsidRPr="00190D1F">
              <w:rPr>
                <w:rFonts w:ascii="Arial" w:hAnsi="Arial" w:cs="Arial"/>
                <w:b/>
                <w:bCs/>
                <w:iCs/>
              </w:rPr>
              <w:t>D</w:t>
            </w:r>
          </w:p>
        </w:tc>
      </w:tr>
      <w:tr w:rsidR="009C6DE4" w:rsidRPr="00190D1F" w14:paraId="5871163F" w14:textId="77777777" w:rsidTr="0088342F">
        <w:trPr>
          <w:trHeight w:val="255"/>
        </w:trPr>
        <w:tc>
          <w:tcPr>
            <w:tcW w:w="2070" w:type="dxa"/>
          </w:tcPr>
          <w:p w14:paraId="32C724F8"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1CE1FE16"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24DD4A1E" w14:textId="77777777" w:rsidR="009C6DE4" w:rsidRPr="00190D1F" w:rsidRDefault="009C6DE4" w:rsidP="0088342F">
            <w:pPr>
              <w:rPr>
                <w:rFonts w:ascii="Arial" w:hAnsi="Arial" w:cs="Arial"/>
                <w:b/>
                <w:bCs/>
                <w:iCs/>
              </w:rPr>
            </w:pPr>
            <w:r w:rsidRPr="00190D1F">
              <w:rPr>
                <w:rFonts w:ascii="Arial" w:hAnsi="Arial" w:cs="Arial"/>
                <w:b/>
                <w:bCs/>
                <w:iCs/>
              </w:rPr>
              <w:t>38.LYFU.418519..SB</w:t>
            </w:r>
          </w:p>
        </w:tc>
      </w:tr>
    </w:tbl>
    <w:p w14:paraId="056F5551" w14:textId="77777777" w:rsidR="009C6DE4" w:rsidRDefault="009C6DE4" w:rsidP="009C6DE4"/>
    <w:p w14:paraId="1B28C385" w14:textId="77777777" w:rsidR="009C6DE4" w:rsidRDefault="009C6DE4" w:rsidP="009C6DE4"/>
    <w:p w14:paraId="05E1768C" w14:textId="77777777" w:rsidR="009C6DE4" w:rsidRDefault="009C6DE4" w:rsidP="009C6DE4"/>
    <w:p w14:paraId="358D994C" w14:textId="77777777" w:rsidR="009C6DE4" w:rsidRDefault="009C6DE4" w:rsidP="009C6DE4">
      <w:r w:rsidRPr="00AF19B3">
        <w:t>XML INPUT:</w:t>
      </w:r>
    </w:p>
    <w:p w14:paraId="143EDA8B" w14:textId="77777777" w:rsidR="009C6DE4" w:rsidRPr="00AF19B3" w:rsidRDefault="009C6DE4" w:rsidP="009C6DE4"/>
    <w:p w14:paraId="0A053F71" w14:textId="200F495F" w:rsidR="009C6DE4" w:rsidRPr="00AF19B3" w:rsidRDefault="009C6DE4" w:rsidP="00F57663">
      <w:pPr>
        <w:ind w:hanging="240"/>
        <w:rPr>
          <w:szCs w:val="20"/>
        </w:rPr>
      </w:pPr>
      <w:r w:rsidRPr="00AF19B3">
        <w:rPr>
          <w:rFonts w:cs="Courier New"/>
          <w:bCs/>
          <w:color w:val="FF0000"/>
        </w:rPr>
        <w:t> </w:t>
      </w:r>
      <w:r w:rsidRPr="00AF19B3">
        <w:rPr>
          <w:szCs w:val="20"/>
        </w:rPr>
        <w:t xml:space="preserve"> </w:t>
      </w:r>
    </w:p>
    <w:p w14:paraId="065F775E"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header</w:t>
      </w:r>
      <w:r w:rsidRPr="00AF19B3">
        <w:rPr>
          <w:color w:val="0000FF"/>
        </w:rPr>
        <w:t>&gt;</w:t>
      </w:r>
    </w:p>
    <w:p w14:paraId="17731629" w14:textId="77777777" w:rsidR="009C6DE4" w:rsidRPr="00AF19B3" w:rsidRDefault="009C6DE4" w:rsidP="009C6DE4">
      <w:pPr>
        <w:ind w:hanging="480"/>
        <w:rPr>
          <w:szCs w:val="20"/>
        </w:rPr>
      </w:pPr>
      <w:hyperlink r:id="rId1061"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order:LSR_ORD_REQ</w:t>
      </w:r>
      <w:r w:rsidRPr="00AF19B3">
        <w:rPr>
          <w:color w:val="0000FF"/>
        </w:rPr>
        <w:t>&gt;</w:t>
      </w:r>
    </w:p>
    <w:p w14:paraId="3525E189" w14:textId="77777777" w:rsidR="009C6DE4" w:rsidRPr="00AF19B3" w:rsidRDefault="009C6DE4" w:rsidP="009C6DE4">
      <w:pPr>
        <w:ind w:hanging="480"/>
        <w:rPr>
          <w:szCs w:val="20"/>
        </w:rPr>
      </w:pPr>
      <w:hyperlink r:id="rId1062"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order:HDR</w:t>
      </w:r>
      <w:r w:rsidRPr="00AF19B3">
        <w:rPr>
          <w:color w:val="0000FF"/>
        </w:rPr>
        <w:t>&gt;</w:t>
      </w:r>
    </w:p>
    <w:p w14:paraId="094A18EB"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order:CCNA</w:t>
      </w:r>
      <w:r w:rsidRPr="00AF19B3">
        <w:rPr>
          <w:color w:val="0000FF"/>
        </w:rPr>
        <w:t>&gt;</w:t>
      </w:r>
      <w:r w:rsidRPr="00AF19B3">
        <w:rPr>
          <w:bCs/>
        </w:rPr>
        <w:t>ZXL</w:t>
      </w:r>
      <w:r w:rsidRPr="00AF19B3">
        <w:rPr>
          <w:color w:val="0000FF"/>
        </w:rPr>
        <w:t>&lt;/</w:t>
      </w:r>
      <w:r w:rsidRPr="00AF19B3">
        <w:rPr>
          <w:color w:val="990000"/>
        </w:rPr>
        <w:t>order:CCNA</w:t>
      </w:r>
      <w:r w:rsidRPr="00AF19B3">
        <w:rPr>
          <w:color w:val="0000FF"/>
        </w:rPr>
        <w:t>&gt;</w:t>
      </w:r>
      <w:r w:rsidRPr="00AF19B3">
        <w:rPr>
          <w:szCs w:val="20"/>
        </w:rPr>
        <w:t xml:space="preserve"> </w:t>
      </w:r>
    </w:p>
    <w:p w14:paraId="7AAAA22B"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order:PON</w:t>
      </w:r>
      <w:r w:rsidRPr="00AF19B3">
        <w:rPr>
          <w:color w:val="0000FF"/>
        </w:rPr>
        <w:t>&gt;</w:t>
      </w:r>
      <w:r w:rsidRPr="00AF19B3">
        <w:rPr>
          <w:bCs/>
        </w:rPr>
        <w:t>CVT0A048R31</w:t>
      </w:r>
      <w:r w:rsidRPr="00AF19B3">
        <w:rPr>
          <w:color w:val="0000FF"/>
        </w:rPr>
        <w:t>&lt;/</w:t>
      </w:r>
      <w:r w:rsidRPr="00AF19B3">
        <w:rPr>
          <w:color w:val="990000"/>
        </w:rPr>
        <w:t>order:PON</w:t>
      </w:r>
      <w:r w:rsidRPr="00AF19B3">
        <w:rPr>
          <w:color w:val="0000FF"/>
        </w:rPr>
        <w:t>&gt;</w:t>
      </w:r>
      <w:r w:rsidRPr="00AF19B3">
        <w:rPr>
          <w:szCs w:val="20"/>
        </w:rPr>
        <w:t xml:space="preserve"> </w:t>
      </w:r>
    </w:p>
    <w:p w14:paraId="7F1C51AA"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order:VER</w:t>
      </w:r>
      <w:r w:rsidRPr="00AF19B3">
        <w:rPr>
          <w:color w:val="0000FF"/>
        </w:rPr>
        <w:t>&gt;</w:t>
      </w:r>
      <w:r w:rsidRPr="00AF19B3">
        <w:rPr>
          <w:bCs/>
        </w:rPr>
        <w:t>00</w:t>
      </w:r>
      <w:r w:rsidRPr="00AF19B3">
        <w:rPr>
          <w:color w:val="0000FF"/>
        </w:rPr>
        <w:t>&lt;/</w:t>
      </w:r>
      <w:r w:rsidRPr="00AF19B3">
        <w:rPr>
          <w:color w:val="990000"/>
        </w:rPr>
        <w:t>order:VER</w:t>
      </w:r>
      <w:r w:rsidRPr="00AF19B3">
        <w:rPr>
          <w:color w:val="0000FF"/>
        </w:rPr>
        <w:t>&gt;</w:t>
      </w:r>
      <w:r w:rsidRPr="00AF19B3">
        <w:rPr>
          <w:szCs w:val="20"/>
        </w:rPr>
        <w:t xml:space="preserve"> </w:t>
      </w:r>
    </w:p>
    <w:p w14:paraId="7C75E54F"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order:AN</w:t>
      </w:r>
      <w:r w:rsidRPr="00AF19B3">
        <w:rPr>
          <w:color w:val="0000FF"/>
        </w:rPr>
        <w:t>&gt;</w:t>
      </w:r>
      <w:r w:rsidRPr="00AF19B3">
        <w:rPr>
          <w:bCs/>
        </w:rPr>
        <w:t>404N070042042</w:t>
      </w:r>
      <w:r w:rsidRPr="00AF19B3">
        <w:rPr>
          <w:color w:val="0000FF"/>
        </w:rPr>
        <w:t>&lt;/</w:t>
      </w:r>
      <w:r w:rsidRPr="00AF19B3">
        <w:rPr>
          <w:color w:val="990000"/>
        </w:rPr>
        <w:t>order:AN</w:t>
      </w:r>
      <w:r w:rsidRPr="00AF19B3">
        <w:rPr>
          <w:color w:val="0000FF"/>
        </w:rPr>
        <w:t>&gt;</w:t>
      </w:r>
      <w:r w:rsidRPr="00AF19B3">
        <w:rPr>
          <w:szCs w:val="20"/>
        </w:rPr>
        <w:t xml:space="preserve"> </w:t>
      </w:r>
    </w:p>
    <w:p w14:paraId="51EAFFF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order:RVER</w:t>
      </w:r>
      <w:r w:rsidRPr="00AF19B3">
        <w:rPr>
          <w:color w:val="0000FF"/>
        </w:rPr>
        <w:t>&gt;</w:t>
      </w:r>
      <w:r w:rsidRPr="00AF19B3">
        <w:rPr>
          <w:bCs/>
        </w:rPr>
        <w:t>10.05</w:t>
      </w:r>
      <w:r w:rsidRPr="00AF19B3">
        <w:rPr>
          <w:color w:val="0000FF"/>
        </w:rPr>
        <w:t>&lt;/</w:t>
      </w:r>
      <w:r w:rsidRPr="00AF19B3">
        <w:rPr>
          <w:color w:val="990000"/>
        </w:rPr>
        <w:t>order:RVER</w:t>
      </w:r>
      <w:r w:rsidRPr="00AF19B3">
        <w:rPr>
          <w:color w:val="0000FF"/>
        </w:rPr>
        <w:t>&gt;</w:t>
      </w:r>
      <w:r w:rsidRPr="00AF19B3">
        <w:rPr>
          <w:szCs w:val="20"/>
        </w:rPr>
        <w:t xml:space="preserve"> </w:t>
      </w:r>
    </w:p>
    <w:p w14:paraId="3F6A486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order:CC</w:t>
      </w:r>
      <w:r w:rsidRPr="00AF19B3">
        <w:rPr>
          <w:color w:val="0000FF"/>
        </w:rPr>
        <w:t>&gt;</w:t>
      </w:r>
      <w:r w:rsidRPr="00AF19B3">
        <w:rPr>
          <w:bCs/>
        </w:rPr>
        <w:t>9999</w:t>
      </w:r>
      <w:r w:rsidRPr="00AF19B3">
        <w:rPr>
          <w:color w:val="0000FF"/>
        </w:rPr>
        <w:t>&lt;/</w:t>
      </w:r>
      <w:r w:rsidRPr="00AF19B3">
        <w:rPr>
          <w:color w:val="990000"/>
        </w:rPr>
        <w:t>order:CC</w:t>
      </w:r>
      <w:r w:rsidRPr="00AF19B3">
        <w:rPr>
          <w:color w:val="0000FF"/>
        </w:rPr>
        <w:t>&gt;</w:t>
      </w:r>
      <w:r w:rsidRPr="00AF19B3">
        <w:rPr>
          <w:szCs w:val="20"/>
        </w:rPr>
        <w:t xml:space="preserve"> </w:t>
      </w:r>
    </w:p>
    <w:p w14:paraId="6B6753B4"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order:STATE</w:t>
      </w:r>
      <w:r w:rsidRPr="00AF19B3">
        <w:rPr>
          <w:color w:val="0000FF"/>
        </w:rPr>
        <w:t>&gt;</w:t>
      </w:r>
      <w:r w:rsidRPr="00AF19B3">
        <w:rPr>
          <w:bCs/>
        </w:rPr>
        <w:t>GA</w:t>
      </w:r>
      <w:r w:rsidRPr="00AF19B3">
        <w:rPr>
          <w:color w:val="0000FF"/>
        </w:rPr>
        <w:t>&lt;/</w:t>
      </w:r>
      <w:r w:rsidRPr="00AF19B3">
        <w:rPr>
          <w:color w:val="990000"/>
        </w:rPr>
        <w:t>order:STATE</w:t>
      </w:r>
      <w:r w:rsidRPr="00AF19B3">
        <w:rPr>
          <w:color w:val="0000FF"/>
        </w:rPr>
        <w:t>&gt;</w:t>
      </w:r>
      <w:r w:rsidRPr="00AF19B3">
        <w:rPr>
          <w:szCs w:val="20"/>
        </w:rPr>
        <w:t xml:space="preserve"> </w:t>
      </w:r>
    </w:p>
    <w:p w14:paraId="76030F82"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order:MSG_TIMESTAMP</w:t>
      </w:r>
      <w:r w:rsidRPr="00AF19B3">
        <w:rPr>
          <w:color w:val="0000FF"/>
        </w:rPr>
        <w:t>&gt;</w:t>
      </w:r>
      <w:r w:rsidRPr="00AF19B3">
        <w:rPr>
          <w:bCs/>
        </w:rPr>
        <w:t>2009-06-19T11:25:44-05:00</w:t>
      </w:r>
      <w:r w:rsidRPr="00AF19B3">
        <w:rPr>
          <w:color w:val="0000FF"/>
        </w:rPr>
        <w:t>&lt;/</w:t>
      </w:r>
      <w:r w:rsidRPr="00AF19B3">
        <w:rPr>
          <w:color w:val="990000"/>
        </w:rPr>
        <w:t>order:MSG_TIMESTAMP</w:t>
      </w:r>
      <w:r w:rsidRPr="00AF19B3">
        <w:rPr>
          <w:color w:val="0000FF"/>
        </w:rPr>
        <w:t>&gt;</w:t>
      </w:r>
      <w:r w:rsidRPr="00AF19B3">
        <w:rPr>
          <w:szCs w:val="20"/>
        </w:rPr>
        <w:t xml:space="preserve"> </w:t>
      </w:r>
    </w:p>
    <w:p w14:paraId="6E76D67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order:DTSENT</w:t>
      </w:r>
      <w:r w:rsidRPr="00AF19B3">
        <w:rPr>
          <w:color w:val="0000FF"/>
        </w:rPr>
        <w:t>&gt;</w:t>
      </w:r>
      <w:r w:rsidRPr="00AF19B3">
        <w:rPr>
          <w:bCs/>
        </w:rPr>
        <w:t>200906191125AM</w:t>
      </w:r>
      <w:r w:rsidRPr="00AF19B3">
        <w:rPr>
          <w:color w:val="0000FF"/>
        </w:rPr>
        <w:t>&lt;/</w:t>
      </w:r>
      <w:r w:rsidRPr="00AF19B3">
        <w:rPr>
          <w:color w:val="990000"/>
        </w:rPr>
        <w:t>order:DTSENT</w:t>
      </w:r>
      <w:r w:rsidRPr="00AF19B3">
        <w:rPr>
          <w:color w:val="0000FF"/>
        </w:rPr>
        <w:t>&gt;</w:t>
      </w:r>
      <w:r w:rsidRPr="00AF19B3">
        <w:rPr>
          <w:szCs w:val="20"/>
        </w:rPr>
        <w:t xml:space="preserve"> </w:t>
      </w:r>
    </w:p>
    <w:p w14:paraId="600DED17"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order:HDR</w:t>
      </w:r>
      <w:r w:rsidRPr="00AF19B3">
        <w:rPr>
          <w:color w:val="0000FF"/>
        </w:rPr>
        <w:t>&gt;</w:t>
      </w:r>
    </w:p>
    <w:p w14:paraId="114D7A2D" w14:textId="77777777" w:rsidR="009C6DE4" w:rsidRPr="00AF19B3" w:rsidRDefault="009C6DE4" w:rsidP="009C6DE4">
      <w:pPr>
        <w:ind w:hanging="480"/>
        <w:rPr>
          <w:szCs w:val="20"/>
        </w:rPr>
      </w:pPr>
      <w:hyperlink r:id="rId1063"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order:LSR</w:t>
      </w:r>
      <w:r w:rsidRPr="00AF19B3">
        <w:rPr>
          <w:color w:val="0000FF"/>
        </w:rPr>
        <w:t>&gt;</w:t>
      </w:r>
    </w:p>
    <w:p w14:paraId="6454DC9F" w14:textId="77777777" w:rsidR="009C6DE4" w:rsidRPr="00AF19B3" w:rsidRDefault="009C6DE4" w:rsidP="009C6DE4">
      <w:pPr>
        <w:ind w:hanging="480"/>
        <w:rPr>
          <w:szCs w:val="20"/>
        </w:rPr>
      </w:pPr>
      <w:hyperlink r:id="rId1064"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order:LSR_ADMIN</w:t>
      </w:r>
      <w:r w:rsidRPr="00AF19B3">
        <w:rPr>
          <w:color w:val="0000FF"/>
        </w:rPr>
        <w:t>&gt;</w:t>
      </w:r>
    </w:p>
    <w:p w14:paraId="26A0BC8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order:SC</w:t>
      </w:r>
      <w:r w:rsidRPr="00AF19B3">
        <w:rPr>
          <w:color w:val="0000FF"/>
        </w:rPr>
        <w:t>&gt;</w:t>
      </w:r>
      <w:r w:rsidRPr="00AF19B3">
        <w:rPr>
          <w:bCs/>
        </w:rPr>
        <w:t>LCSC</w:t>
      </w:r>
      <w:r w:rsidRPr="00AF19B3">
        <w:rPr>
          <w:color w:val="0000FF"/>
        </w:rPr>
        <w:t>&lt;/</w:t>
      </w:r>
      <w:r w:rsidRPr="00AF19B3">
        <w:rPr>
          <w:color w:val="990000"/>
        </w:rPr>
        <w:t>order:SC</w:t>
      </w:r>
      <w:r w:rsidRPr="00AF19B3">
        <w:rPr>
          <w:color w:val="0000FF"/>
        </w:rPr>
        <w:t>&gt;</w:t>
      </w:r>
      <w:r w:rsidRPr="00AF19B3">
        <w:rPr>
          <w:szCs w:val="20"/>
        </w:rPr>
        <w:t xml:space="preserve"> </w:t>
      </w:r>
    </w:p>
    <w:p w14:paraId="7F6CFE59"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order:PROJECT</w:t>
      </w:r>
      <w:r w:rsidRPr="00AF19B3">
        <w:rPr>
          <w:color w:val="0000FF"/>
        </w:rPr>
        <w:t>&gt;</w:t>
      </w:r>
      <w:r w:rsidRPr="00AF19B3">
        <w:rPr>
          <w:bCs/>
        </w:rPr>
        <w:t>CAVENOBILL</w:t>
      </w:r>
      <w:r w:rsidRPr="00AF19B3">
        <w:rPr>
          <w:color w:val="0000FF"/>
        </w:rPr>
        <w:t>&lt;/</w:t>
      </w:r>
      <w:r w:rsidRPr="00AF19B3">
        <w:rPr>
          <w:color w:val="990000"/>
        </w:rPr>
        <w:t>order:PROJECT</w:t>
      </w:r>
      <w:r w:rsidRPr="00AF19B3">
        <w:rPr>
          <w:color w:val="0000FF"/>
        </w:rPr>
        <w:t>&gt;</w:t>
      </w:r>
      <w:r w:rsidRPr="00AF19B3">
        <w:rPr>
          <w:szCs w:val="20"/>
        </w:rPr>
        <w:t xml:space="preserve"> </w:t>
      </w:r>
    </w:p>
    <w:p w14:paraId="136699D7"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order:REQTYP</w:t>
      </w:r>
      <w:r w:rsidRPr="00AF19B3">
        <w:rPr>
          <w:color w:val="0000FF"/>
        </w:rPr>
        <w:t>&gt;</w:t>
      </w:r>
      <w:r w:rsidRPr="00AF19B3">
        <w:rPr>
          <w:bCs/>
        </w:rPr>
        <w:t>AB</w:t>
      </w:r>
      <w:r w:rsidRPr="00AF19B3">
        <w:rPr>
          <w:color w:val="0000FF"/>
        </w:rPr>
        <w:t>&lt;/</w:t>
      </w:r>
      <w:r w:rsidRPr="00AF19B3">
        <w:rPr>
          <w:color w:val="990000"/>
        </w:rPr>
        <w:t>order:REQTYP</w:t>
      </w:r>
      <w:r w:rsidRPr="00AF19B3">
        <w:rPr>
          <w:color w:val="0000FF"/>
        </w:rPr>
        <w:t>&gt;</w:t>
      </w:r>
      <w:r w:rsidRPr="00AF19B3">
        <w:rPr>
          <w:szCs w:val="20"/>
        </w:rPr>
        <w:t xml:space="preserve"> </w:t>
      </w:r>
    </w:p>
    <w:p w14:paraId="62288A2C"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order:ACT</w:t>
      </w:r>
      <w:r w:rsidRPr="00AF19B3">
        <w:rPr>
          <w:color w:val="0000FF"/>
        </w:rPr>
        <w:t>&gt;</w:t>
      </w:r>
      <w:r w:rsidRPr="00AF19B3">
        <w:rPr>
          <w:bCs/>
        </w:rPr>
        <w:t>D</w:t>
      </w:r>
      <w:r w:rsidRPr="00AF19B3">
        <w:rPr>
          <w:color w:val="0000FF"/>
        </w:rPr>
        <w:t>&lt;/</w:t>
      </w:r>
      <w:r w:rsidRPr="00AF19B3">
        <w:rPr>
          <w:color w:val="990000"/>
        </w:rPr>
        <w:t>order:ACT</w:t>
      </w:r>
      <w:r w:rsidRPr="00AF19B3">
        <w:rPr>
          <w:color w:val="0000FF"/>
        </w:rPr>
        <w:t>&gt;</w:t>
      </w:r>
      <w:r w:rsidRPr="00AF19B3">
        <w:rPr>
          <w:szCs w:val="20"/>
        </w:rPr>
        <w:t xml:space="preserve"> </w:t>
      </w:r>
    </w:p>
    <w:p w14:paraId="4849953F"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order:CIC</w:t>
      </w:r>
      <w:r w:rsidRPr="00AF19B3">
        <w:rPr>
          <w:color w:val="0000FF"/>
        </w:rPr>
        <w:t>&gt;</w:t>
      </w:r>
      <w:r w:rsidRPr="00AF19B3">
        <w:rPr>
          <w:bCs/>
        </w:rPr>
        <w:t>5124</w:t>
      </w:r>
      <w:r w:rsidRPr="00AF19B3">
        <w:rPr>
          <w:color w:val="0000FF"/>
        </w:rPr>
        <w:t>&lt;/</w:t>
      </w:r>
      <w:r w:rsidRPr="00AF19B3">
        <w:rPr>
          <w:color w:val="990000"/>
        </w:rPr>
        <w:t>order:CIC</w:t>
      </w:r>
      <w:r w:rsidRPr="00AF19B3">
        <w:rPr>
          <w:color w:val="0000FF"/>
        </w:rPr>
        <w:t>&gt;</w:t>
      </w:r>
      <w:r w:rsidRPr="00AF19B3">
        <w:rPr>
          <w:szCs w:val="20"/>
        </w:rPr>
        <w:t xml:space="preserve"> </w:t>
      </w:r>
    </w:p>
    <w:p w14:paraId="49EF74DE" w14:textId="77777777" w:rsidR="009C6DE4" w:rsidRPr="00AF19B3" w:rsidRDefault="009C6DE4" w:rsidP="009C6DE4">
      <w:pPr>
        <w:ind w:hanging="480"/>
        <w:rPr>
          <w:szCs w:val="20"/>
        </w:rPr>
      </w:pPr>
      <w:hyperlink r:id="rId1065"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order:AUTHORIZATION</w:t>
      </w:r>
      <w:r w:rsidRPr="00AF19B3">
        <w:rPr>
          <w:color w:val="0000FF"/>
        </w:rPr>
        <w:t>&gt;</w:t>
      </w:r>
    </w:p>
    <w:p w14:paraId="0263407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order:TOS</w:t>
      </w:r>
      <w:r w:rsidRPr="00AF19B3">
        <w:rPr>
          <w:color w:val="0000FF"/>
        </w:rPr>
        <w:t>&gt;</w:t>
      </w:r>
      <w:r w:rsidRPr="00AF19B3">
        <w:rPr>
          <w:bCs/>
        </w:rPr>
        <w:t>1B--</w:t>
      </w:r>
      <w:r w:rsidRPr="00AF19B3">
        <w:rPr>
          <w:color w:val="0000FF"/>
        </w:rPr>
        <w:t>&lt;/</w:t>
      </w:r>
      <w:r w:rsidRPr="00AF19B3">
        <w:rPr>
          <w:color w:val="990000"/>
        </w:rPr>
        <w:t>order:TOS</w:t>
      </w:r>
      <w:r w:rsidRPr="00AF19B3">
        <w:rPr>
          <w:color w:val="0000FF"/>
        </w:rPr>
        <w:t>&gt;</w:t>
      </w:r>
      <w:r w:rsidRPr="00AF19B3">
        <w:rPr>
          <w:szCs w:val="20"/>
        </w:rPr>
        <w:t xml:space="preserve"> </w:t>
      </w:r>
    </w:p>
    <w:p w14:paraId="34ACEA9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order:DDD</w:t>
      </w:r>
      <w:r w:rsidRPr="00AF19B3">
        <w:rPr>
          <w:color w:val="0000FF"/>
        </w:rPr>
        <w:t>&gt;</w:t>
      </w:r>
      <w:r w:rsidRPr="00AF19B3">
        <w:rPr>
          <w:bCs/>
        </w:rPr>
        <w:t>20091231</w:t>
      </w:r>
      <w:r w:rsidRPr="00AF19B3">
        <w:rPr>
          <w:color w:val="0000FF"/>
        </w:rPr>
        <w:t>&lt;/</w:t>
      </w:r>
      <w:r w:rsidRPr="00AF19B3">
        <w:rPr>
          <w:color w:val="990000"/>
        </w:rPr>
        <w:t>order:DDD</w:t>
      </w:r>
      <w:r w:rsidRPr="00AF19B3">
        <w:rPr>
          <w:color w:val="0000FF"/>
        </w:rPr>
        <w:t>&gt;</w:t>
      </w:r>
      <w:r w:rsidRPr="00AF19B3">
        <w:rPr>
          <w:szCs w:val="20"/>
        </w:rPr>
        <w:t xml:space="preserve"> </w:t>
      </w:r>
    </w:p>
    <w:p w14:paraId="68AFDEF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order:ACTL</w:t>
      </w:r>
      <w:r w:rsidRPr="00AF19B3">
        <w:rPr>
          <w:color w:val="0000FF"/>
        </w:rPr>
        <w:t>&gt;</w:t>
      </w:r>
      <w:r w:rsidRPr="00AF19B3">
        <w:rPr>
          <w:bCs/>
        </w:rPr>
        <w:t>PWSPGAAS94A</w:t>
      </w:r>
      <w:r w:rsidRPr="00AF19B3">
        <w:rPr>
          <w:color w:val="0000FF"/>
        </w:rPr>
        <w:t>&lt;/</w:t>
      </w:r>
      <w:r w:rsidRPr="00AF19B3">
        <w:rPr>
          <w:color w:val="990000"/>
        </w:rPr>
        <w:t>order:ACTL</w:t>
      </w:r>
      <w:r w:rsidRPr="00AF19B3">
        <w:rPr>
          <w:color w:val="0000FF"/>
        </w:rPr>
        <w:t>&gt;</w:t>
      </w:r>
      <w:r w:rsidRPr="00AF19B3">
        <w:rPr>
          <w:szCs w:val="20"/>
        </w:rPr>
        <w:t xml:space="preserve"> </w:t>
      </w:r>
    </w:p>
    <w:p w14:paraId="3E09D192"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order:LSO</w:t>
      </w:r>
      <w:r w:rsidRPr="00AF19B3">
        <w:rPr>
          <w:color w:val="0000FF"/>
        </w:rPr>
        <w:t>&gt;</w:t>
      </w:r>
      <w:r w:rsidRPr="00AF19B3">
        <w:rPr>
          <w:bCs/>
        </w:rPr>
        <w:t>770943</w:t>
      </w:r>
      <w:r w:rsidRPr="00AF19B3">
        <w:rPr>
          <w:color w:val="0000FF"/>
        </w:rPr>
        <w:t>&lt;/</w:t>
      </w:r>
      <w:r w:rsidRPr="00AF19B3">
        <w:rPr>
          <w:color w:val="990000"/>
        </w:rPr>
        <w:t>order:LSO</w:t>
      </w:r>
      <w:r w:rsidRPr="00AF19B3">
        <w:rPr>
          <w:color w:val="0000FF"/>
        </w:rPr>
        <w:t>&gt;</w:t>
      </w:r>
      <w:r w:rsidRPr="00AF19B3">
        <w:rPr>
          <w:szCs w:val="20"/>
        </w:rPr>
        <w:t xml:space="preserve"> </w:t>
      </w:r>
    </w:p>
    <w:p w14:paraId="19B9A316"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order:NC</w:t>
      </w:r>
      <w:r w:rsidRPr="00AF19B3">
        <w:rPr>
          <w:color w:val="0000FF"/>
        </w:rPr>
        <w:t>&gt;</w:t>
      </w:r>
      <w:r w:rsidRPr="00AF19B3">
        <w:rPr>
          <w:bCs/>
        </w:rPr>
        <w:t>LY--</w:t>
      </w:r>
      <w:r w:rsidRPr="00AF19B3">
        <w:rPr>
          <w:color w:val="0000FF"/>
        </w:rPr>
        <w:t>&lt;/</w:t>
      </w:r>
      <w:r w:rsidRPr="00AF19B3">
        <w:rPr>
          <w:color w:val="990000"/>
        </w:rPr>
        <w:t>order:NC</w:t>
      </w:r>
      <w:r w:rsidRPr="00AF19B3">
        <w:rPr>
          <w:color w:val="0000FF"/>
        </w:rPr>
        <w:t>&gt;</w:t>
      </w:r>
      <w:r w:rsidRPr="00AF19B3">
        <w:rPr>
          <w:szCs w:val="20"/>
        </w:rPr>
        <w:t xml:space="preserve"> </w:t>
      </w:r>
    </w:p>
    <w:p w14:paraId="01B23CB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order:NCI</w:t>
      </w:r>
      <w:r w:rsidRPr="00AF19B3">
        <w:rPr>
          <w:color w:val="0000FF"/>
        </w:rPr>
        <w:t>&gt;</w:t>
      </w:r>
      <w:r w:rsidRPr="00AF19B3">
        <w:rPr>
          <w:bCs/>
        </w:rPr>
        <w:t>04QC5.OOJ</w:t>
      </w:r>
      <w:r w:rsidRPr="00AF19B3">
        <w:rPr>
          <w:color w:val="0000FF"/>
        </w:rPr>
        <w:t>&lt;/</w:t>
      </w:r>
      <w:r w:rsidRPr="00AF19B3">
        <w:rPr>
          <w:color w:val="990000"/>
        </w:rPr>
        <w:t>order:NCI</w:t>
      </w:r>
      <w:r w:rsidRPr="00AF19B3">
        <w:rPr>
          <w:color w:val="0000FF"/>
        </w:rPr>
        <w:t>&gt;</w:t>
      </w:r>
      <w:r w:rsidRPr="00AF19B3">
        <w:rPr>
          <w:szCs w:val="20"/>
        </w:rPr>
        <w:t xml:space="preserve"> </w:t>
      </w:r>
    </w:p>
    <w:p w14:paraId="2DCF008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order:SECNCI</w:t>
      </w:r>
      <w:r w:rsidRPr="00AF19B3">
        <w:rPr>
          <w:color w:val="0000FF"/>
        </w:rPr>
        <w:t>&gt;</w:t>
      </w:r>
      <w:r w:rsidRPr="00AF19B3">
        <w:rPr>
          <w:bCs/>
        </w:rPr>
        <w:t>04DU5.24</w:t>
      </w:r>
      <w:r w:rsidRPr="00AF19B3">
        <w:rPr>
          <w:color w:val="0000FF"/>
        </w:rPr>
        <w:t>&lt;/</w:t>
      </w:r>
      <w:r w:rsidRPr="00AF19B3">
        <w:rPr>
          <w:color w:val="990000"/>
        </w:rPr>
        <w:t>order:SECNCI</w:t>
      </w:r>
      <w:r w:rsidRPr="00AF19B3">
        <w:rPr>
          <w:color w:val="0000FF"/>
        </w:rPr>
        <w:t>&gt;</w:t>
      </w:r>
      <w:r w:rsidRPr="00AF19B3">
        <w:rPr>
          <w:szCs w:val="20"/>
        </w:rPr>
        <w:t xml:space="preserve"> </w:t>
      </w:r>
    </w:p>
    <w:p w14:paraId="79543E04"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order:AUTHORIZATION</w:t>
      </w:r>
      <w:r w:rsidRPr="00AF19B3">
        <w:rPr>
          <w:color w:val="0000FF"/>
        </w:rPr>
        <w:t>&gt;</w:t>
      </w:r>
    </w:p>
    <w:p w14:paraId="2FDC23C7"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order:LSR_ADMIN</w:t>
      </w:r>
      <w:r w:rsidRPr="00AF19B3">
        <w:rPr>
          <w:color w:val="0000FF"/>
        </w:rPr>
        <w:t>&gt;</w:t>
      </w:r>
    </w:p>
    <w:p w14:paraId="2B555ABE" w14:textId="77777777" w:rsidR="009C6DE4" w:rsidRPr="00AF19B3" w:rsidRDefault="009C6DE4" w:rsidP="009C6DE4">
      <w:pPr>
        <w:ind w:hanging="480"/>
        <w:rPr>
          <w:szCs w:val="20"/>
        </w:rPr>
      </w:pPr>
      <w:hyperlink r:id="rId1066"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order:LSR_BILL</w:t>
      </w:r>
      <w:r w:rsidRPr="00AF19B3">
        <w:rPr>
          <w:color w:val="0000FF"/>
        </w:rPr>
        <w:t>&gt;</w:t>
      </w:r>
    </w:p>
    <w:p w14:paraId="0486EF8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order:BAN1</w:t>
      </w:r>
      <w:r w:rsidRPr="00AF19B3">
        <w:rPr>
          <w:color w:val="0000FF"/>
        </w:rPr>
        <w:t>&gt;</w:t>
      </w:r>
      <w:r w:rsidRPr="00AF19B3">
        <w:rPr>
          <w:bCs/>
        </w:rPr>
        <w:t>404N070042042</w:t>
      </w:r>
      <w:r w:rsidRPr="00AF19B3">
        <w:rPr>
          <w:color w:val="0000FF"/>
        </w:rPr>
        <w:t>&lt;/</w:t>
      </w:r>
      <w:r w:rsidRPr="00AF19B3">
        <w:rPr>
          <w:color w:val="990000"/>
        </w:rPr>
        <w:t>order:BAN1</w:t>
      </w:r>
      <w:r w:rsidRPr="00AF19B3">
        <w:rPr>
          <w:color w:val="0000FF"/>
        </w:rPr>
        <w:t>&gt;</w:t>
      </w:r>
      <w:r w:rsidRPr="00AF19B3">
        <w:rPr>
          <w:szCs w:val="20"/>
        </w:rPr>
        <w:t xml:space="preserve"> </w:t>
      </w:r>
    </w:p>
    <w:p w14:paraId="479F28D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order:ACNA</w:t>
      </w:r>
      <w:r w:rsidRPr="00AF19B3">
        <w:rPr>
          <w:color w:val="0000FF"/>
        </w:rPr>
        <w:t>&gt;</w:t>
      </w:r>
      <w:r w:rsidRPr="00AF19B3">
        <w:rPr>
          <w:bCs/>
        </w:rPr>
        <w:t>ZXL</w:t>
      </w:r>
      <w:r w:rsidRPr="00AF19B3">
        <w:rPr>
          <w:color w:val="0000FF"/>
        </w:rPr>
        <w:t>&lt;/</w:t>
      </w:r>
      <w:r w:rsidRPr="00AF19B3">
        <w:rPr>
          <w:color w:val="990000"/>
        </w:rPr>
        <w:t>order:ACNA</w:t>
      </w:r>
      <w:r w:rsidRPr="00AF19B3">
        <w:rPr>
          <w:color w:val="0000FF"/>
        </w:rPr>
        <w:t>&gt;</w:t>
      </w:r>
      <w:r w:rsidRPr="00AF19B3">
        <w:rPr>
          <w:szCs w:val="20"/>
        </w:rPr>
        <w:t xml:space="preserve"> </w:t>
      </w:r>
    </w:p>
    <w:p w14:paraId="3FEDA48E"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order:LSR_BILL</w:t>
      </w:r>
      <w:r w:rsidRPr="00AF19B3">
        <w:rPr>
          <w:color w:val="0000FF"/>
        </w:rPr>
        <w:t>&gt;</w:t>
      </w:r>
    </w:p>
    <w:p w14:paraId="1ACEB221" w14:textId="77777777" w:rsidR="009C6DE4" w:rsidRPr="00AF19B3" w:rsidRDefault="009C6DE4" w:rsidP="009C6DE4">
      <w:pPr>
        <w:ind w:hanging="480"/>
        <w:rPr>
          <w:szCs w:val="20"/>
        </w:rPr>
      </w:pPr>
      <w:hyperlink r:id="rId1067"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order:CONTACT</w:t>
      </w:r>
      <w:r w:rsidRPr="00AF19B3">
        <w:rPr>
          <w:color w:val="0000FF"/>
        </w:rPr>
        <w:t>&gt;</w:t>
      </w:r>
    </w:p>
    <w:p w14:paraId="06946DF7"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order:INIT</w:t>
      </w:r>
      <w:r w:rsidRPr="00AF19B3">
        <w:rPr>
          <w:color w:val="0000FF"/>
        </w:rPr>
        <w:t>&gt;</w:t>
      </w:r>
      <w:r w:rsidRPr="00AF19B3">
        <w:rPr>
          <w:bCs/>
        </w:rPr>
        <w:t>BOJANGLES</w:t>
      </w:r>
      <w:r w:rsidRPr="00AF19B3">
        <w:rPr>
          <w:color w:val="0000FF"/>
        </w:rPr>
        <w:t>&lt;/</w:t>
      </w:r>
      <w:r w:rsidRPr="00AF19B3">
        <w:rPr>
          <w:color w:val="990000"/>
        </w:rPr>
        <w:t>order:INIT</w:t>
      </w:r>
      <w:r w:rsidRPr="00AF19B3">
        <w:rPr>
          <w:color w:val="0000FF"/>
        </w:rPr>
        <w:t>&gt;</w:t>
      </w:r>
      <w:r w:rsidRPr="00AF19B3">
        <w:rPr>
          <w:szCs w:val="20"/>
        </w:rPr>
        <w:t xml:space="preserve"> </w:t>
      </w:r>
    </w:p>
    <w:p w14:paraId="074B454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order:INIT_TEL_NO</w:t>
      </w:r>
      <w:r w:rsidRPr="00AF19B3">
        <w:rPr>
          <w:color w:val="0000FF"/>
        </w:rPr>
        <w:t>&gt;</w:t>
      </w:r>
      <w:r w:rsidRPr="00AF19B3">
        <w:rPr>
          <w:bCs/>
        </w:rPr>
        <w:t>8884448888</w:t>
      </w:r>
      <w:r w:rsidRPr="00AF19B3">
        <w:rPr>
          <w:color w:val="0000FF"/>
        </w:rPr>
        <w:t>&lt;/</w:t>
      </w:r>
      <w:r w:rsidRPr="00AF19B3">
        <w:rPr>
          <w:color w:val="990000"/>
        </w:rPr>
        <w:t>order:INIT_TEL_NO</w:t>
      </w:r>
      <w:r w:rsidRPr="00AF19B3">
        <w:rPr>
          <w:color w:val="0000FF"/>
        </w:rPr>
        <w:t>&gt;</w:t>
      </w:r>
      <w:r w:rsidRPr="00AF19B3">
        <w:rPr>
          <w:szCs w:val="20"/>
        </w:rPr>
        <w:t xml:space="preserve"> </w:t>
      </w:r>
    </w:p>
    <w:p w14:paraId="6DAD25CE"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order:INIT_FAX_NO</w:t>
      </w:r>
      <w:r w:rsidRPr="00AF19B3">
        <w:rPr>
          <w:color w:val="0000FF"/>
        </w:rPr>
        <w:t>&gt;</w:t>
      </w:r>
      <w:r w:rsidRPr="00AF19B3">
        <w:rPr>
          <w:bCs/>
        </w:rPr>
        <w:t>4448884444</w:t>
      </w:r>
      <w:r w:rsidRPr="00AF19B3">
        <w:rPr>
          <w:color w:val="0000FF"/>
        </w:rPr>
        <w:t>&lt;/</w:t>
      </w:r>
      <w:r w:rsidRPr="00AF19B3">
        <w:rPr>
          <w:color w:val="990000"/>
        </w:rPr>
        <w:t>order:INIT_FAX_NO</w:t>
      </w:r>
      <w:r w:rsidRPr="00AF19B3">
        <w:rPr>
          <w:color w:val="0000FF"/>
        </w:rPr>
        <w:t>&gt;</w:t>
      </w:r>
      <w:r w:rsidRPr="00AF19B3">
        <w:rPr>
          <w:szCs w:val="20"/>
        </w:rPr>
        <w:t xml:space="preserve"> </w:t>
      </w:r>
    </w:p>
    <w:p w14:paraId="26904374"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order:IMPCON</w:t>
      </w:r>
      <w:r w:rsidRPr="00AF19B3">
        <w:rPr>
          <w:color w:val="0000FF"/>
        </w:rPr>
        <w:t>&gt;</w:t>
      </w:r>
      <w:r w:rsidRPr="00AF19B3">
        <w:rPr>
          <w:bCs/>
        </w:rPr>
        <w:t>Wyatt Earp</w:t>
      </w:r>
      <w:r w:rsidRPr="00AF19B3">
        <w:rPr>
          <w:color w:val="0000FF"/>
        </w:rPr>
        <w:t>&lt;/</w:t>
      </w:r>
      <w:r w:rsidRPr="00AF19B3">
        <w:rPr>
          <w:color w:val="990000"/>
        </w:rPr>
        <w:t>order:IMPCON</w:t>
      </w:r>
      <w:r w:rsidRPr="00AF19B3">
        <w:rPr>
          <w:color w:val="0000FF"/>
        </w:rPr>
        <w:t>&gt;</w:t>
      </w:r>
      <w:r w:rsidRPr="00AF19B3">
        <w:rPr>
          <w:szCs w:val="20"/>
        </w:rPr>
        <w:t xml:space="preserve"> </w:t>
      </w:r>
    </w:p>
    <w:p w14:paraId="0778771C"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order:IMPCON_TEL_NO</w:t>
      </w:r>
      <w:r w:rsidRPr="00AF19B3">
        <w:rPr>
          <w:color w:val="0000FF"/>
        </w:rPr>
        <w:t>&gt;</w:t>
      </w:r>
      <w:r w:rsidRPr="00AF19B3">
        <w:rPr>
          <w:bCs/>
        </w:rPr>
        <w:t>5550005555</w:t>
      </w:r>
      <w:r w:rsidRPr="00AF19B3">
        <w:rPr>
          <w:color w:val="0000FF"/>
        </w:rPr>
        <w:t>&lt;/</w:t>
      </w:r>
      <w:r w:rsidRPr="00AF19B3">
        <w:rPr>
          <w:color w:val="990000"/>
        </w:rPr>
        <w:t>order:IMPCON_TEL_NO</w:t>
      </w:r>
      <w:r w:rsidRPr="00AF19B3">
        <w:rPr>
          <w:color w:val="0000FF"/>
        </w:rPr>
        <w:t>&gt;</w:t>
      </w:r>
      <w:r w:rsidRPr="00AF19B3">
        <w:rPr>
          <w:szCs w:val="20"/>
        </w:rPr>
        <w:t xml:space="preserve"> </w:t>
      </w:r>
    </w:p>
    <w:p w14:paraId="337E28F7"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order:CONTACT</w:t>
      </w:r>
      <w:r w:rsidRPr="00AF19B3">
        <w:rPr>
          <w:color w:val="0000FF"/>
        </w:rPr>
        <w:t>&gt;</w:t>
      </w:r>
    </w:p>
    <w:p w14:paraId="09F663A0"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order:LSR</w:t>
      </w:r>
      <w:r w:rsidRPr="00AF19B3">
        <w:rPr>
          <w:color w:val="0000FF"/>
        </w:rPr>
        <w:t>&gt;</w:t>
      </w:r>
    </w:p>
    <w:p w14:paraId="4C58A713" w14:textId="77777777" w:rsidR="009C6DE4" w:rsidRPr="00AF19B3" w:rsidRDefault="009C6DE4" w:rsidP="009C6DE4">
      <w:pPr>
        <w:ind w:hanging="480"/>
        <w:rPr>
          <w:szCs w:val="20"/>
        </w:rPr>
      </w:pPr>
      <w:hyperlink r:id="rId1068"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order:EU</w:t>
      </w:r>
      <w:r w:rsidRPr="00AF19B3">
        <w:rPr>
          <w:color w:val="0000FF"/>
        </w:rPr>
        <w:t>&gt;</w:t>
      </w:r>
    </w:p>
    <w:p w14:paraId="000E555B" w14:textId="77777777" w:rsidR="009C6DE4" w:rsidRPr="00AF19B3" w:rsidRDefault="009C6DE4" w:rsidP="009C6DE4">
      <w:pPr>
        <w:ind w:hanging="480"/>
        <w:rPr>
          <w:szCs w:val="20"/>
        </w:rPr>
      </w:pPr>
      <w:hyperlink r:id="rId1069"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order:LOC_ACCESS</w:t>
      </w:r>
      <w:r w:rsidRPr="00AF19B3">
        <w:rPr>
          <w:color w:val="0000FF"/>
        </w:rPr>
        <w:t>&gt;</w:t>
      </w:r>
    </w:p>
    <w:p w14:paraId="40ED222E" w14:textId="77777777" w:rsidR="009C6DE4" w:rsidRPr="00AF19B3" w:rsidRDefault="009C6DE4" w:rsidP="009C6DE4">
      <w:pPr>
        <w:ind w:hanging="480"/>
        <w:rPr>
          <w:szCs w:val="20"/>
        </w:rPr>
      </w:pPr>
      <w:hyperlink r:id="rId1070"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order:LOC_ACCESS_HEADER_INFO</w:t>
      </w:r>
      <w:r w:rsidRPr="00AF19B3">
        <w:rPr>
          <w:color w:val="0000FF"/>
        </w:rPr>
        <w:t>&gt;</w:t>
      </w:r>
    </w:p>
    <w:p w14:paraId="6445194C"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order:NAME</w:t>
      </w:r>
      <w:r w:rsidRPr="00AF19B3">
        <w:rPr>
          <w:color w:val="0000FF"/>
        </w:rPr>
        <w:t>&gt;</w:t>
      </w:r>
      <w:r w:rsidRPr="00AF19B3">
        <w:rPr>
          <w:bCs/>
        </w:rPr>
        <w:t>Koo Koos</w:t>
      </w:r>
      <w:r w:rsidRPr="00AF19B3">
        <w:rPr>
          <w:color w:val="0000FF"/>
        </w:rPr>
        <w:t>&lt;/</w:t>
      </w:r>
      <w:r w:rsidRPr="00AF19B3">
        <w:rPr>
          <w:color w:val="990000"/>
        </w:rPr>
        <w:t>order:NAME</w:t>
      </w:r>
      <w:r w:rsidRPr="00AF19B3">
        <w:rPr>
          <w:color w:val="0000FF"/>
        </w:rPr>
        <w:t>&gt;</w:t>
      </w:r>
      <w:r w:rsidRPr="00AF19B3">
        <w:rPr>
          <w:szCs w:val="20"/>
        </w:rPr>
        <w:t xml:space="preserve"> </w:t>
      </w:r>
    </w:p>
    <w:p w14:paraId="49E8773D"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order:LOC_ACCESS_HEADER_INFO</w:t>
      </w:r>
      <w:r w:rsidRPr="00AF19B3">
        <w:rPr>
          <w:color w:val="0000FF"/>
        </w:rPr>
        <w:t>&gt;</w:t>
      </w:r>
    </w:p>
    <w:p w14:paraId="763337F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order:LOC_ACCESS</w:t>
      </w:r>
      <w:r w:rsidRPr="00AF19B3">
        <w:rPr>
          <w:color w:val="0000FF"/>
        </w:rPr>
        <w:t>&gt;</w:t>
      </w:r>
    </w:p>
    <w:p w14:paraId="25F6487C"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order:EU</w:t>
      </w:r>
      <w:r w:rsidRPr="00AF19B3">
        <w:rPr>
          <w:color w:val="0000FF"/>
        </w:rPr>
        <w:t>&gt;</w:t>
      </w:r>
    </w:p>
    <w:p w14:paraId="74478367" w14:textId="77777777" w:rsidR="009C6DE4" w:rsidRPr="00AF19B3" w:rsidRDefault="009C6DE4" w:rsidP="009C6DE4">
      <w:pPr>
        <w:ind w:hanging="480"/>
        <w:rPr>
          <w:szCs w:val="20"/>
        </w:rPr>
      </w:pPr>
      <w:hyperlink r:id="rId1071"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w:t>
      </w:r>
      <w:r w:rsidRPr="00AF19B3">
        <w:rPr>
          <w:color w:val="0000FF"/>
        </w:rPr>
        <w:t>&gt;</w:t>
      </w:r>
    </w:p>
    <w:p w14:paraId="7688F5C2" w14:textId="77777777" w:rsidR="009C6DE4" w:rsidRPr="00AF19B3" w:rsidRDefault="009C6DE4" w:rsidP="009C6DE4">
      <w:pPr>
        <w:ind w:hanging="480"/>
        <w:rPr>
          <w:szCs w:val="20"/>
        </w:rPr>
      </w:pPr>
      <w:hyperlink r:id="rId1072"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order:LS_ADMIN</w:t>
      </w:r>
      <w:r w:rsidRPr="00AF19B3">
        <w:rPr>
          <w:color w:val="0000FF"/>
        </w:rPr>
        <w:t>&gt;</w:t>
      </w:r>
    </w:p>
    <w:p w14:paraId="7F4910AE"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order:LQTY</w:t>
      </w:r>
      <w:r w:rsidRPr="00AF19B3">
        <w:rPr>
          <w:color w:val="0000FF"/>
        </w:rPr>
        <w:t>&gt;</w:t>
      </w:r>
      <w:r w:rsidRPr="00AF19B3">
        <w:rPr>
          <w:bCs/>
        </w:rPr>
        <w:t>00001</w:t>
      </w:r>
      <w:r w:rsidRPr="00AF19B3">
        <w:rPr>
          <w:color w:val="0000FF"/>
        </w:rPr>
        <w:t>&lt;/</w:t>
      </w:r>
      <w:r w:rsidRPr="00AF19B3">
        <w:rPr>
          <w:color w:val="990000"/>
        </w:rPr>
        <w:t>order:LQTY</w:t>
      </w:r>
      <w:r w:rsidRPr="00AF19B3">
        <w:rPr>
          <w:color w:val="0000FF"/>
        </w:rPr>
        <w:t>&gt;</w:t>
      </w:r>
      <w:r w:rsidRPr="00AF19B3">
        <w:rPr>
          <w:szCs w:val="20"/>
        </w:rPr>
        <w:t xml:space="preserve"> </w:t>
      </w:r>
    </w:p>
    <w:p w14:paraId="3111D12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order:LS_ADMIN</w:t>
      </w:r>
      <w:r w:rsidRPr="00AF19B3">
        <w:rPr>
          <w:color w:val="0000FF"/>
        </w:rPr>
        <w:t>&gt;</w:t>
      </w:r>
    </w:p>
    <w:p w14:paraId="1390CAD0" w14:textId="77777777" w:rsidR="009C6DE4" w:rsidRPr="00AF19B3" w:rsidRDefault="009C6DE4" w:rsidP="009C6DE4">
      <w:pPr>
        <w:ind w:hanging="480"/>
        <w:rPr>
          <w:szCs w:val="20"/>
        </w:rPr>
      </w:pPr>
      <w:hyperlink r:id="rId1073"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order:LS_SVC_DET</w:t>
      </w:r>
      <w:r w:rsidRPr="00AF19B3">
        <w:rPr>
          <w:color w:val="0000FF"/>
        </w:rPr>
        <w:t>&gt;</w:t>
      </w:r>
    </w:p>
    <w:p w14:paraId="34C14FA6" w14:textId="77777777" w:rsidR="009C6DE4" w:rsidRPr="00AF19B3" w:rsidRDefault="009C6DE4" w:rsidP="009C6DE4">
      <w:pPr>
        <w:ind w:hanging="480"/>
        <w:rPr>
          <w:szCs w:val="20"/>
        </w:rPr>
      </w:pPr>
      <w:hyperlink r:id="rId1074"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order:SVC_DET_GRP</w:t>
      </w:r>
      <w:r w:rsidRPr="00AF19B3">
        <w:rPr>
          <w:color w:val="0000FF"/>
        </w:rPr>
        <w:t>&gt;</w:t>
      </w:r>
    </w:p>
    <w:p w14:paraId="7719751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order:LNUM</w:t>
      </w:r>
      <w:r w:rsidRPr="00AF19B3">
        <w:rPr>
          <w:color w:val="0000FF"/>
        </w:rPr>
        <w:t>&gt;</w:t>
      </w:r>
      <w:r w:rsidRPr="00AF19B3">
        <w:rPr>
          <w:bCs/>
        </w:rPr>
        <w:t>00001</w:t>
      </w:r>
      <w:r w:rsidRPr="00AF19B3">
        <w:rPr>
          <w:color w:val="0000FF"/>
        </w:rPr>
        <w:t>&lt;/</w:t>
      </w:r>
      <w:r w:rsidRPr="00AF19B3">
        <w:rPr>
          <w:color w:val="990000"/>
        </w:rPr>
        <w:t>order:LNUM</w:t>
      </w:r>
      <w:r w:rsidRPr="00AF19B3">
        <w:rPr>
          <w:color w:val="0000FF"/>
        </w:rPr>
        <w:t>&gt;</w:t>
      </w:r>
      <w:r w:rsidRPr="00AF19B3">
        <w:rPr>
          <w:szCs w:val="20"/>
        </w:rPr>
        <w:t xml:space="preserve"> </w:t>
      </w:r>
    </w:p>
    <w:p w14:paraId="26ADA86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order:LNA</w:t>
      </w:r>
      <w:r w:rsidRPr="00AF19B3">
        <w:rPr>
          <w:color w:val="0000FF"/>
        </w:rPr>
        <w:t>&gt;</w:t>
      </w:r>
      <w:r w:rsidRPr="00AF19B3">
        <w:rPr>
          <w:bCs/>
        </w:rPr>
        <w:t>D</w:t>
      </w:r>
      <w:r w:rsidRPr="00AF19B3">
        <w:rPr>
          <w:color w:val="0000FF"/>
        </w:rPr>
        <w:t>&lt;/</w:t>
      </w:r>
      <w:r w:rsidRPr="00AF19B3">
        <w:rPr>
          <w:color w:val="990000"/>
        </w:rPr>
        <w:t>order:LNA</w:t>
      </w:r>
      <w:r w:rsidRPr="00AF19B3">
        <w:rPr>
          <w:color w:val="0000FF"/>
        </w:rPr>
        <w:t>&gt;</w:t>
      </w:r>
      <w:r w:rsidRPr="00AF19B3">
        <w:rPr>
          <w:szCs w:val="20"/>
        </w:rPr>
        <w:t xml:space="preserve"> </w:t>
      </w:r>
    </w:p>
    <w:p w14:paraId="6F22685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order:ECCKT</w:t>
      </w:r>
      <w:r w:rsidRPr="00AF19B3">
        <w:rPr>
          <w:color w:val="0000FF"/>
        </w:rPr>
        <w:t>&gt;</w:t>
      </w:r>
      <w:r w:rsidRPr="00AF19B3">
        <w:rPr>
          <w:bCs/>
        </w:rPr>
        <w:t>38.LYFU.418519..SB</w:t>
      </w:r>
      <w:r w:rsidRPr="00AF19B3">
        <w:rPr>
          <w:color w:val="0000FF"/>
        </w:rPr>
        <w:t>&lt;/</w:t>
      </w:r>
      <w:r w:rsidRPr="00AF19B3">
        <w:rPr>
          <w:color w:val="990000"/>
        </w:rPr>
        <w:t>order:ECCKT</w:t>
      </w:r>
      <w:r w:rsidRPr="00AF19B3">
        <w:rPr>
          <w:color w:val="0000FF"/>
        </w:rPr>
        <w:t>&gt;</w:t>
      </w:r>
      <w:r w:rsidRPr="00AF19B3">
        <w:rPr>
          <w:szCs w:val="20"/>
        </w:rPr>
        <w:t xml:space="preserve"> </w:t>
      </w:r>
    </w:p>
    <w:p w14:paraId="16097AD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order:SVC_DET_GRP</w:t>
      </w:r>
      <w:r w:rsidRPr="00AF19B3">
        <w:rPr>
          <w:color w:val="0000FF"/>
        </w:rPr>
        <w:t>&gt;</w:t>
      </w:r>
    </w:p>
    <w:p w14:paraId="04B97A2C"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order:LS_SVC_DET</w:t>
      </w:r>
      <w:r w:rsidRPr="00AF19B3">
        <w:rPr>
          <w:color w:val="0000FF"/>
        </w:rPr>
        <w:t>&gt;</w:t>
      </w:r>
    </w:p>
    <w:p w14:paraId="5A90A015"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w:t>
      </w:r>
      <w:r w:rsidRPr="00AF19B3">
        <w:rPr>
          <w:color w:val="0000FF"/>
        </w:rPr>
        <w:t>&gt;</w:t>
      </w:r>
    </w:p>
    <w:p w14:paraId="795A250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order:LSR_ORD_REQ</w:t>
      </w:r>
      <w:r w:rsidRPr="00AF19B3">
        <w:rPr>
          <w:color w:val="0000FF"/>
        </w:rPr>
        <w:t>&gt;</w:t>
      </w:r>
    </w:p>
    <w:p w14:paraId="124AC6B3" w14:textId="77777777" w:rsidR="009C6DE4" w:rsidRDefault="009C6DE4" w:rsidP="009C6DE4">
      <w:pPr>
        <w:ind w:hanging="240"/>
        <w:rPr>
          <w:color w:val="0000FF"/>
        </w:rPr>
      </w:pPr>
      <w:r w:rsidRPr="00AF19B3">
        <w:rPr>
          <w:rFonts w:cs="Courier New"/>
          <w:bCs/>
          <w:color w:val="FF0000"/>
        </w:rPr>
        <w:t> </w:t>
      </w:r>
      <w:r w:rsidRPr="00AF19B3">
        <w:rPr>
          <w:szCs w:val="20"/>
        </w:rPr>
        <w:t xml:space="preserve"> </w:t>
      </w:r>
      <w:r w:rsidRPr="00AF19B3">
        <w:rPr>
          <w:color w:val="0000FF"/>
        </w:rPr>
        <w:t>&lt;/</w:t>
      </w:r>
      <w:r w:rsidRPr="00AF19B3">
        <w:rPr>
          <w:color w:val="990000"/>
        </w:rPr>
        <w:t>uom:ATT_LSR_ORD_REQ</w:t>
      </w:r>
      <w:r w:rsidRPr="00AF19B3">
        <w:rPr>
          <w:color w:val="0000FF"/>
        </w:rPr>
        <w:t>&gt;</w:t>
      </w:r>
    </w:p>
    <w:p w14:paraId="59B57600" w14:textId="77777777" w:rsidR="009C6DE4" w:rsidRPr="00AF19B3" w:rsidRDefault="009C6DE4" w:rsidP="009C6DE4">
      <w:pPr>
        <w:ind w:hanging="240"/>
        <w:rPr>
          <w:szCs w:val="20"/>
        </w:rPr>
      </w:pPr>
    </w:p>
    <w:p w14:paraId="217CC7F3" w14:textId="77777777" w:rsidR="009C6DE4" w:rsidRDefault="009C6DE4" w:rsidP="009C6DE4"/>
    <w:p w14:paraId="4B0F88F9" w14:textId="77777777" w:rsidR="009C6DE4" w:rsidRDefault="009C6DE4" w:rsidP="009C6DE4"/>
    <w:p w14:paraId="2E068E2D" w14:textId="77777777" w:rsidR="009C6DE4" w:rsidRPr="00AF19B3" w:rsidRDefault="009C6DE4" w:rsidP="009C6DE4"/>
    <w:p w14:paraId="4C892665" w14:textId="77777777" w:rsidR="009C6DE4" w:rsidRDefault="009C6DE4" w:rsidP="009C6DE4">
      <w:r w:rsidRPr="00AF19B3">
        <w:t>XML OUTPUT:</w:t>
      </w:r>
    </w:p>
    <w:p w14:paraId="4492C68F" w14:textId="77777777" w:rsidR="009C6DE4" w:rsidRPr="00AF19B3" w:rsidRDefault="009C6DE4" w:rsidP="009C6DE4"/>
    <w:p w14:paraId="7A90D582" w14:textId="77777777" w:rsidR="009C6DE4" w:rsidRPr="00AF19B3" w:rsidRDefault="009C6DE4" w:rsidP="009C6DE4">
      <w:pPr>
        <w:ind w:hanging="480"/>
        <w:rPr>
          <w:szCs w:val="20"/>
        </w:rPr>
      </w:pPr>
      <w:hyperlink r:id="rId1075"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header</w:t>
      </w:r>
      <w:r w:rsidRPr="00AF19B3">
        <w:rPr>
          <w:color w:val="0000FF"/>
        </w:rPr>
        <w:t>&gt;</w:t>
      </w:r>
    </w:p>
    <w:p w14:paraId="215BC94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senderid</w:t>
      </w:r>
      <w:r w:rsidRPr="00AF19B3">
        <w:rPr>
          <w:color w:val="0000FF"/>
        </w:rPr>
        <w:t>&gt;</w:t>
      </w:r>
      <w:r w:rsidRPr="00AF19B3">
        <w:rPr>
          <w:bCs/>
        </w:rPr>
        <w:t>ATT-OR-SAT</w:t>
      </w:r>
      <w:r w:rsidRPr="00AF19B3">
        <w:rPr>
          <w:color w:val="0000FF"/>
        </w:rPr>
        <w:t>&lt;/</w:t>
      </w:r>
      <w:r w:rsidRPr="00AF19B3">
        <w:rPr>
          <w:color w:val="990000"/>
        </w:rPr>
        <w:t>senderid</w:t>
      </w:r>
      <w:r w:rsidRPr="00AF19B3">
        <w:rPr>
          <w:color w:val="0000FF"/>
        </w:rPr>
        <w:t>&gt;</w:t>
      </w:r>
      <w:r w:rsidRPr="00AF19B3">
        <w:rPr>
          <w:szCs w:val="20"/>
        </w:rPr>
        <w:t xml:space="preserve"> </w:t>
      </w:r>
    </w:p>
    <w:p w14:paraId="59445AD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receiverid</w:t>
      </w:r>
      <w:r w:rsidRPr="00AF19B3">
        <w:rPr>
          <w:color w:val="0000FF"/>
        </w:rPr>
        <w:t>&gt;</w:t>
      </w:r>
      <w:r w:rsidRPr="00AF19B3">
        <w:rPr>
          <w:bCs/>
        </w:rPr>
        <w:t>CTE-VALIDATOR</w:t>
      </w:r>
      <w:r w:rsidRPr="00AF19B3">
        <w:rPr>
          <w:color w:val="0000FF"/>
        </w:rPr>
        <w:t>&lt;/</w:t>
      </w:r>
      <w:r w:rsidRPr="00AF19B3">
        <w:rPr>
          <w:color w:val="990000"/>
        </w:rPr>
        <w:t>receiverid</w:t>
      </w:r>
      <w:r w:rsidRPr="00AF19B3">
        <w:rPr>
          <w:color w:val="0000FF"/>
        </w:rPr>
        <w:t>&gt;</w:t>
      </w:r>
      <w:r w:rsidRPr="00AF19B3">
        <w:rPr>
          <w:szCs w:val="20"/>
        </w:rPr>
        <w:t xml:space="preserve"> </w:t>
      </w:r>
    </w:p>
    <w:p w14:paraId="2E5CD11A"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interfaceid</w:t>
      </w:r>
      <w:r w:rsidRPr="00AF19B3">
        <w:rPr>
          <w:color w:val="0000FF"/>
        </w:rPr>
        <w:t>&gt;</w:t>
      </w:r>
      <w:r w:rsidRPr="00AF19B3">
        <w:rPr>
          <w:bCs/>
        </w:rPr>
        <w:t>CTE-1005-OR-XML-IB</w:t>
      </w:r>
      <w:r w:rsidRPr="00AF19B3">
        <w:rPr>
          <w:color w:val="0000FF"/>
        </w:rPr>
        <w:t>&lt;/</w:t>
      </w:r>
      <w:r w:rsidRPr="00AF19B3">
        <w:rPr>
          <w:color w:val="990000"/>
        </w:rPr>
        <w:t>interfaceid</w:t>
      </w:r>
      <w:r w:rsidRPr="00AF19B3">
        <w:rPr>
          <w:color w:val="0000FF"/>
        </w:rPr>
        <w:t>&gt;</w:t>
      </w:r>
      <w:r w:rsidRPr="00AF19B3">
        <w:rPr>
          <w:szCs w:val="20"/>
        </w:rPr>
        <w:t xml:space="preserve"> </w:t>
      </w:r>
    </w:p>
    <w:p w14:paraId="39CEAFBB"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messagetype</w:t>
      </w:r>
      <w:r w:rsidRPr="00AF19B3">
        <w:rPr>
          <w:color w:val="0000FF"/>
        </w:rPr>
        <w:t>&gt;</w:t>
      </w:r>
      <w:r w:rsidRPr="00AF19B3">
        <w:rPr>
          <w:bCs/>
        </w:rPr>
        <w:t>LSRUOM</w:t>
      </w:r>
      <w:r w:rsidRPr="00AF19B3">
        <w:rPr>
          <w:color w:val="0000FF"/>
        </w:rPr>
        <w:t>&lt;/</w:t>
      </w:r>
      <w:r w:rsidRPr="00AF19B3">
        <w:rPr>
          <w:color w:val="990000"/>
        </w:rPr>
        <w:t>messagetype</w:t>
      </w:r>
      <w:r w:rsidRPr="00AF19B3">
        <w:rPr>
          <w:color w:val="0000FF"/>
        </w:rPr>
        <w:t>&gt;</w:t>
      </w:r>
      <w:r w:rsidRPr="00AF19B3">
        <w:rPr>
          <w:szCs w:val="20"/>
        </w:rPr>
        <w:t xml:space="preserve"> </w:t>
      </w:r>
    </w:p>
    <w:p w14:paraId="4938783E"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lsogversion</w:t>
      </w:r>
      <w:r w:rsidRPr="00AF19B3">
        <w:rPr>
          <w:color w:val="0000FF"/>
        </w:rPr>
        <w:t>&gt;</w:t>
      </w:r>
      <w:r w:rsidRPr="00AF19B3">
        <w:rPr>
          <w:bCs/>
        </w:rPr>
        <w:t>10.05</w:t>
      </w:r>
      <w:r w:rsidRPr="00AF19B3">
        <w:rPr>
          <w:color w:val="0000FF"/>
        </w:rPr>
        <w:t>&lt;/</w:t>
      </w:r>
      <w:r w:rsidRPr="00AF19B3">
        <w:rPr>
          <w:color w:val="990000"/>
        </w:rPr>
        <w:t>lsogversion</w:t>
      </w:r>
      <w:r w:rsidRPr="00AF19B3">
        <w:rPr>
          <w:color w:val="0000FF"/>
        </w:rPr>
        <w:t>&gt;</w:t>
      </w:r>
      <w:r w:rsidRPr="00AF19B3">
        <w:rPr>
          <w:szCs w:val="20"/>
        </w:rPr>
        <w:t xml:space="preserve"> </w:t>
      </w:r>
    </w:p>
    <w:p w14:paraId="1669BE2A"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ordertype</w:t>
      </w:r>
      <w:r w:rsidRPr="00AF19B3">
        <w:rPr>
          <w:color w:val="0000FF"/>
        </w:rPr>
        <w:t>&gt;</w:t>
      </w:r>
      <w:r w:rsidRPr="00AF19B3">
        <w:rPr>
          <w:bCs/>
        </w:rPr>
        <w:t>ORDER</w:t>
      </w:r>
      <w:r w:rsidRPr="00AF19B3">
        <w:rPr>
          <w:color w:val="0000FF"/>
        </w:rPr>
        <w:t>&lt;/</w:t>
      </w:r>
      <w:r w:rsidRPr="00AF19B3">
        <w:rPr>
          <w:color w:val="990000"/>
        </w:rPr>
        <w:t>ordertype</w:t>
      </w:r>
      <w:r w:rsidRPr="00AF19B3">
        <w:rPr>
          <w:color w:val="0000FF"/>
        </w:rPr>
        <w:t>&gt;</w:t>
      </w:r>
      <w:r w:rsidRPr="00AF19B3">
        <w:rPr>
          <w:szCs w:val="20"/>
        </w:rPr>
        <w:t xml:space="preserve"> </w:t>
      </w:r>
    </w:p>
    <w:p w14:paraId="71B10A5A"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header</w:t>
      </w:r>
      <w:r w:rsidRPr="00AF19B3">
        <w:rPr>
          <w:color w:val="0000FF"/>
        </w:rPr>
        <w:t>&gt;</w:t>
      </w:r>
    </w:p>
    <w:p w14:paraId="2FE70845" w14:textId="77777777" w:rsidR="009C6DE4" w:rsidRPr="00AF19B3" w:rsidRDefault="009C6DE4" w:rsidP="009C6DE4">
      <w:pPr>
        <w:ind w:hanging="480"/>
        <w:rPr>
          <w:szCs w:val="20"/>
        </w:rPr>
      </w:pPr>
      <w:hyperlink r:id="rId1076"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m2:LSR_RESP</w:t>
      </w:r>
      <w:r w:rsidRPr="00AF19B3">
        <w:rPr>
          <w:color w:val="FF0000"/>
        </w:rPr>
        <w:t xml:space="preserve"> xmlns:m2</w:t>
      </w:r>
      <w:r w:rsidRPr="00AF19B3">
        <w:rPr>
          <w:color w:val="0000FF"/>
        </w:rPr>
        <w:t>="</w:t>
      </w:r>
      <w:r w:rsidRPr="00AF19B3">
        <w:rPr>
          <w:bCs/>
          <w:color w:val="FF0000"/>
          <w:szCs w:val="20"/>
        </w:rPr>
        <w:t>http://lsr.att.com/obf/tML/UOM</w:t>
      </w:r>
      <w:r w:rsidRPr="00AF19B3">
        <w:rPr>
          <w:color w:val="0000FF"/>
        </w:rPr>
        <w:t>"&gt;</w:t>
      </w:r>
    </w:p>
    <w:p w14:paraId="4D35165B" w14:textId="77777777" w:rsidR="009C6DE4" w:rsidRPr="00AF19B3" w:rsidRDefault="009C6DE4" w:rsidP="009C6DE4">
      <w:pPr>
        <w:ind w:hanging="480"/>
        <w:rPr>
          <w:szCs w:val="20"/>
        </w:rPr>
      </w:pPr>
      <w:hyperlink r:id="rId1077"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m2:HDR</w:t>
      </w:r>
      <w:r w:rsidRPr="00AF19B3">
        <w:rPr>
          <w:color w:val="0000FF"/>
        </w:rPr>
        <w:t>&gt;</w:t>
      </w:r>
    </w:p>
    <w:p w14:paraId="08A7925B" w14:textId="77777777" w:rsidR="009C6DE4" w:rsidRPr="00AF19B3" w:rsidRDefault="009C6DE4" w:rsidP="009C6DE4">
      <w:pPr>
        <w:ind w:hanging="480"/>
        <w:rPr>
          <w:szCs w:val="20"/>
        </w:rPr>
      </w:pPr>
      <w:r w:rsidRPr="00AF19B3">
        <w:rPr>
          <w:rFonts w:cs="Courier New"/>
          <w:bCs/>
          <w:color w:val="FF0000"/>
        </w:rPr>
        <w:lastRenderedPageBreak/>
        <w:t> </w:t>
      </w:r>
      <w:r w:rsidRPr="00AF19B3">
        <w:rPr>
          <w:szCs w:val="20"/>
        </w:rPr>
        <w:t xml:space="preserve"> </w:t>
      </w:r>
      <w:r w:rsidRPr="00AF19B3">
        <w:rPr>
          <w:color w:val="0000FF"/>
        </w:rPr>
        <w:t>&lt;</w:t>
      </w:r>
      <w:r w:rsidRPr="00AF19B3">
        <w:rPr>
          <w:color w:val="990000"/>
        </w:rPr>
        <w:t>m2:MESSAGE_ID</w:t>
      </w:r>
      <w:r w:rsidRPr="00AF19B3">
        <w:rPr>
          <w:color w:val="0000FF"/>
        </w:rPr>
        <w:t>&gt;</w:t>
      </w:r>
      <w:r w:rsidRPr="00AF19B3">
        <w:rPr>
          <w:bCs/>
        </w:rPr>
        <w:t>1245428745178545.8983084762759</w:t>
      </w:r>
      <w:r w:rsidRPr="00AF19B3">
        <w:rPr>
          <w:color w:val="0000FF"/>
        </w:rPr>
        <w:t>&lt;/</w:t>
      </w:r>
      <w:r w:rsidRPr="00AF19B3">
        <w:rPr>
          <w:color w:val="990000"/>
        </w:rPr>
        <w:t>m2:MESSAGE_ID</w:t>
      </w:r>
      <w:r w:rsidRPr="00AF19B3">
        <w:rPr>
          <w:color w:val="0000FF"/>
        </w:rPr>
        <w:t>&gt;</w:t>
      </w:r>
      <w:r w:rsidRPr="00AF19B3">
        <w:rPr>
          <w:szCs w:val="20"/>
        </w:rPr>
        <w:t xml:space="preserve"> </w:t>
      </w:r>
    </w:p>
    <w:p w14:paraId="1FA652C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m2:CCNA</w:t>
      </w:r>
      <w:r w:rsidRPr="00AF19B3">
        <w:rPr>
          <w:color w:val="0000FF"/>
        </w:rPr>
        <w:t>&gt;</w:t>
      </w:r>
      <w:r w:rsidRPr="00AF19B3">
        <w:rPr>
          <w:bCs/>
        </w:rPr>
        <w:t>ZXL</w:t>
      </w:r>
      <w:r w:rsidRPr="00AF19B3">
        <w:rPr>
          <w:color w:val="0000FF"/>
        </w:rPr>
        <w:t>&lt;/</w:t>
      </w:r>
      <w:r w:rsidRPr="00AF19B3">
        <w:rPr>
          <w:color w:val="990000"/>
        </w:rPr>
        <w:t>m2:CCNA</w:t>
      </w:r>
      <w:r w:rsidRPr="00AF19B3">
        <w:rPr>
          <w:color w:val="0000FF"/>
        </w:rPr>
        <w:t>&gt;</w:t>
      </w:r>
      <w:r w:rsidRPr="00AF19B3">
        <w:rPr>
          <w:szCs w:val="20"/>
        </w:rPr>
        <w:t xml:space="preserve"> </w:t>
      </w:r>
    </w:p>
    <w:p w14:paraId="4AC1513D"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m2:MSG_TIMESTAMP</w:t>
      </w:r>
      <w:r w:rsidRPr="00AF19B3">
        <w:rPr>
          <w:color w:val="0000FF"/>
        </w:rPr>
        <w:t>&gt;</w:t>
      </w:r>
      <w:r w:rsidRPr="00AF19B3">
        <w:rPr>
          <w:bCs/>
        </w:rPr>
        <w:t>2009-06-19T11:25:45-05:00</w:t>
      </w:r>
      <w:r w:rsidRPr="00AF19B3">
        <w:rPr>
          <w:color w:val="0000FF"/>
        </w:rPr>
        <w:t>&lt;/</w:t>
      </w:r>
      <w:r w:rsidRPr="00AF19B3">
        <w:rPr>
          <w:color w:val="990000"/>
        </w:rPr>
        <w:t>m2:MSG_TIMESTAMP</w:t>
      </w:r>
      <w:r w:rsidRPr="00AF19B3">
        <w:rPr>
          <w:color w:val="0000FF"/>
        </w:rPr>
        <w:t>&gt;</w:t>
      </w:r>
      <w:r w:rsidRPr="00AF19B3">
        <w:rPr>
          <w:szCs w:val="20"/>
        </w:rPr>
        <w:t xml:space="preserve"> </w:t>
      </w:r>
    </w:p>
    <w:p w14:paraId="7556618E"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m2:PON</w:t>
      </w:r>
      <w:r w:rsidRPr="00AF19B3">
        <w:rPr>
          <w:color w:val="0000FF"/>
        </w:rPr>
        <w:t>&gt;</w:t>
      </w:r>
      <w:r w:rsidRPr="00AF19B3">
        <w:rPr>
          <w:bCs/>
        </w:rPr>
        <w:t>CVT0A048R31</w:t>
      </w:r>
      <w:r w:rsidRPr="00AF19B3">
        <w:rPr>
          <w:color w:val="0000FF"/>
        </w:rPr>
        <w:t>&lt;/</w:t>
      </w:r>
      <w:r w:rsidRPr="00AF19B3">
        <w:rPr>
          <w:color w:val="990000"/>
        </w:rPr>
        <w:t>m2:PON</w:t>
      </w:r>
      <w:r w:rsidRPr="00AF19B3">
        <w:rPr>
          <w:color w:val="0000FF"/>
        </w:rPr>
        <w:t>&gt;</w:t>
      </w:r>
      <w:r w:rsidRPr="00AF19B3">
        <w:rPr>
          <w:szCs w:val="20"/>
        </w:rPr>
        <w:t xml:space="preserve"> </w:t>
      </w:r>
    </w:p>
    <w:p w14:paraId="0DE980F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m2:VER</w:t>
      </w:r>
      <w:r w:rsidRPr="00AF19B3">
        <w:rPr>
          <w:color w:val="0000FF"/>
        </w:rPr>
        <w:t>&gt;</w:t>
      </w:r>
      <w:r w:rsidRPr="00AF19B3">
        <w:rPr>
          <w:bCs/>
        </w:rPr>
        <w:t>00</w:t>
      </w:r>
      <w:r w:rsidRPr="00AF19B3">
        <w:rPr>
          <w:color w:val="0000FF"/>
        </w:rPr>
        <w:t>&lt;/</w:t>
      </w:r>
      <w:r w:rsidRPr="00AF19B3">
        <w:rPr>
          <w:color w:val="990000"/>
        </w:rPr>
        <w:t>m2:VER</w:t>
      </w:r>
      <w:r w:rsidRPr="00AF19B3">
        <w:rPr>
          <w:color w:val="0000FF"/>
        </w:rPr>
        <w:t>&gt;</w:t>
      </w:r>
      <w:r w:rsidRPr="00AF19B3">
        <w:rPr>
          <w:szCs w:val="20"/>
        </w:rPr>
        <w:t xml:space="preserve"> </w:t>
      </w:r>
    </w:p>
    <w:p w14:paraId="520571A6"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m2:AN</w:t>
      </w:r>
      <w:r w:rsidRPr="00AF19B3">
        <w:rPr>
          <w:color w:val="0000FF"/>
        </w:rPr>
        <w:t>&gt;</w:t>
      </w:r>
      <w:r w:rsidRPr="00AF19B3">
        <w:rPr>
          <w:bCs/>
        </w:rPr>
        <w:t>404N070042042</w:t>
      </w:r>
      <w:r w:rsidRPr="00AF19B3">
        <w:rPr>
          <w:color w:val="0000FF"/>
        </w:rPr>
        <w:t>&lt;/</w:t>
      </w:r>
      <w:r w:rsidRPr="00AF19B3">
        <w:rPr>
          <w:color w:val="990000"/>
        </w:rPr>
        <w:t>m2:AN</w:t>
      </w:r>
      <w:r w:rsidRPr="00AF19B3">
        <w:rPr>
          <w:color w:val="0000FF"/>
        </w:rPr>
        <w:t>&gt;</w:t>
      </w:r>
      <w:r w:rsidRPr="00AF19B3">
        <w:rPr>
          <w:szCs w:val="20"/>
        </w:rPr>
        <w:t xml:space="preserve"> </w:t>
      </w:r>
    </w:p>
    <w:p w14:paraId="35E5D90D"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m2:LSR_NO</w:t>
      </w:r>
      <w:r w:rsidRPr="00AF19B3">
        <w:rPr>
          <w:color w:val="0000FF"/>
        </w:rPr>
        <w:t>&gt;</w:t>
      </w:r>
      <w:r w:rsidRPr="00AF19B3">
        <w:rPr>
          <w:bCs/>
        </w:rPr>
        <w:t>20090619L00086-00</w:t>
      </w:r>
      <w:r w:rsidRPr="00AF19B3">
        <w:rPr>
          <w:color w:val="0000FF"/>
        </w:rPr>
        <w:t>&lt;/</w:t>
      </w:r>
      <w:r w:rsidRPr="00AF19B3">
        <w:rPr>
          <w:color w:val="990000"/>
        </w:rPr>
        <w:t>m2:LSR_NO</w:t>
      </w:r>
      <w:r w:rsidRPr="00AF19B3">
        <w:rPr>
          <w:color w:val="0000FF"/>
        </w:rPr>
        <w:t>&gt;</w:t>
      </w:r>
      <w:r w:rsidRPr="00AF19B3">
        <w:rPr>
          <w:szCs w:val="20"/>
        </w:rPr>
        <w:t xml:space="preserve"> </w:t>
      </w:r>
    </w:p>
    <w:p w14:paraId="4DC4A934"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m2:CC</w:t>
      </w:r>
      <w:r w:rsidRPr="00AF19B3">
        <w:rPr>
          <w:color w:val="0000FF"/>
        </w:rPr>
        <w:t>&gt;</w:t>
      </w:r>
      <w:r w:rsidRPr="00AF19B3">
        <w:rPr>
          <w:bCs/>
        </w:rPr>
        <w:t>9999</w:t>
      </w:r>
      <w:r w:rsidRPr="00AF19B3">
        <w:rPr>
          <w:color w:val="0000FF"/>
        </w:rPr>
        <w:t>&lt;/</w:t>
      </w:r>
      <w:r w:rsidRPr="00AF19B3">
        <w:rPr>
          <w:color w:val="990000"/>
        </w:rPr>
        <w:t>m2:CC</w:t>
      </w:r>
      <w:r w:rsidRPr="00AF19B3">
        <w:rPr>
          <w:color w:val="0000FF"/>
        </w:rPr>
        <w:t>&gt;</w:t>
      </w:r>
      <w:r w:rsidRPr="00AF19B3">
        <w:rPr>
          <w:szCs w:val="20"/>
        </w:rPr>
        <w:t xml:space="preserve"> </w:t>
      </w:r>
    </w:p>
    <w:p w14:paraId="0C9C15CC"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m2:CLEC_APPL_ID</w:t>
      </w:r>
      <w:r w:rsidRPr="00AF19B3">
        <w:rPr>
          <w:color w:val="0000FF"/>
        </w:rPr>
        <w:t>&gt;</w:t>
      </w:r>
      <w:r w:rsidRPr="00AF19B3">
        <w:rPr>
          <w:bCs/>
        </w:rPr>
        <w:t>CTE-VALIDATOR</w:t>
      </w:r>
      <w:r w:rsidRPr="00AF19B3">
        <w:rPr>
          <w:color w:val="0000FF"/>
        </w:rPr>
        <w:t>&lt;/</w:t>
      </w:r>
      <w:r w:rsidRPr="00AF19B3">
        <w:rPr>
          <w:color w:val="990000"/>
        </w:rPr>
        <w:t>m2:CLEC_APPL_ID</w:t>
      </w:r>
      <w:r w:rsidRPr="00AF19B3">
        <w:rPr>
          <w:color w:val="0000FF"/>
        </w:rPr>
        <w:t>&gt;</w:t>
      </w:r>
      <w:r w:rsidRPr="00AF19B3">
        <w:rPr>
          <w:szCs w:val="20"/>
        </w:rPr>
        <w:t xml:space="preserve"> </w:t>
      </w:r>
    </w:p>
    <w:p w14:paraId="5AFCE7C8"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m2:CLEC_APPL_PASSWORD</w:t>
      </w:r>
      <w:r w:rsidRPr="00AF19B3">
        <w:rPr>
          <w:color w:val="0000FF"/>
        </w:rPr>
        <w:t>&gt;</w:t>
      </w:r>
      <w:r w:rsidRPr="00AF19B3">
        <w:rPr>
          <w:bCs/>
        </w:rPr>
        <w:t>PA$$WORD</w:t>
      </w:r>
      <w:r w:rsidRPr="00AF19B3">
        <w:rPr>
          <w:color w:val="0000FF"/>
        </w:rPr>
        <w:t>&lt;/</w:t>
      </w:r>
      <w:r w:rsidRPr="00AF19B3">
        <w:rPr>
          <w:color w:val="990000"/>
        </w:rPr>
        <w:t>m2:CLEC_APPL_PASSWORD</w:t>
      </w:r>
      <w:r w:rsidRPr="00AF19B3">
        <w:rPr>
          <w:color w:val="0000FF"/>
        </w:rPr>
        <w:t>&gt;</w:t>
      </w:r>
      <w:r w:rsidRPr="00AF19B3">
        <w:rPr>
          <w:szCs w:val="20"/>
        </w:rPr>
        <w:t xml:space="preserve"> </w:t>
      </w:r>
    </w:p>
    <w:p w14:paraId="3354D819"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m2:DTSENT</w:t>
      </w:r>
      <w:r w:rsidRPr="00AF19B3">
        <w:rPr>
          <w:color w:val="0000FF"/>
        </w:rPr>
        <w:t>&gt;</w:t>
      </w:r>
      <w:r w:rsidRPr="00AF19B3">
        <w:rPr>
          <w:bCs/>
        </w:rPr>
        <w:t>200906191125AM</w:t>
      </w:r>
      <w:r w:rsidRPr="00AF19B3">
        <w:rPr>
          <w:color w:val="0000FF"/>
        </w:rPr>
        <w:t>&lt;/</w:t>
      </w:r>
      <w:r w:rsidRPr="00AF19B3">
        <w:rPr>
          <w:color w:val="990000"/>
        </w:rPr>
        <w:t>m2:DTSENT</w:t>
      </w:r>
      <w:r w:rsidRPr="00AF19B3">
        <w:rPr>
          <w:color w:val="0000FF"/>
        </w:rPr>
        <w:t>&gt;</w:t>
      </w:r>
      <w:r w:rsidRPr="00AF19B3">
        <w:rPr>
          <w:szCs w:val="20"/>
        </w:rPr>
        <w:t xml:space="preserve"> </w:t>
      </w:r>
    </w:p>
    <w:p w14:paraId="58F2F4E6"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m2:ORD</w:t>
      </w:r>
      <w:r w:rsidRPr="00AF19B3">
        <w:rPr>
          <w:color w:val="0000FF"/>
        </w:rPr>
        <w:t>&gt;</w:t>
      </w:r>
      <w:r w:rsidRPr="00AF19B3">
        <w:rPr>
          <w:bCs/>
        </w:rPr>
        <w:t>COCH2864</w:t>
      </w:r>
      <w:r w:rsidRPr="00AF19B3">
        <w:rPr>
          <w:color w:val="0000FF"/>
        </w:rPr>
        <w:t>&lt;/</w:t>
      </w:r>
      <w:r w:rsidRPr="00AF19B3">
        <w:rPr>
          <w:color w:val="990000"/>
        </w:rPr>
        <w:t>m2:ORD</w:t>
      </w:r>
      <w:r w:rsidRPr="00AF19B3">
        <w:rPr>
          <w:color w:val="0000FF"/>
        </w:rPr>
        <w:t>&gt;</w:t>
      </w:r>
      <w:r w:rsidRPr="00AF19B3">
        <w:rPr>
          <w:szCs w:val="20"/>
        </w:rPr>
        <w:t xml:space="preserve"> </w:t>
      </w:r>
    </w:p>
    <w:p w14:paraId="7BA9EFC5"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m2:STATUS_CODE</w:t>
      </w:r>
      <w:r w:rsidRPr="00AF19B3">
        <w:rPr>
          <w:color w:val="0000FF"/>
        </w:rPr>
        <w:t>&gt;</w:t>
      </w:r>
      <w:r w:rsidRPr="00AF19B3">
        <w:rPr>
          <w:bCs/>
        </w:rPr>
        <w:t>AO</w:t>
      </w:r>
      <w:r w:rsidRPr="00AF19B3">
        <w:rPr>
          <w:color w:val="0000FF"/>
        </w:rPr>
        <w:t>&lt;/</w:t>
      </w:r>
      <w:r w:rsidRPr="00AF19B3">
        <w:rPr>
          <w:color w:val="990000"/>
        </w:rPr>
        <w:t>m2:STATUS_CODE</w:t>
      </w:r>
      <w:r w:rsidRPr="00AF19B3">
        <w:rPr>
          <w:color w:val="0000FF"/>
        </w:rPr>
        <w:t>&gt;</w:t>
      </w:r>
      <w:r w:rsidRPr="00AF19B3">
        <w:rPr>
          <w:szCs w:val="20"/>
        </w:rPr>
        <w:t xml:space="preserve"> </w:t>
      </w:r>
    </w:p>
    <w:p w14:paraId="41605F10"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m2:STATUS_MSG</w:t>
      </w:r>
      <w:r w:rsidRPr="00AF19B3">
        <w:rPr>
          <w:color w:val="0000FF"/>
        </w:rPr>
        <w:t>&gt;</w:t>
      </w:r>
      <w:r w:rsidRPr="00AF19B3">
        <w:rPr>
          <w:bCs/>
        </w:rPr>
        <w:t>ASSIGNABLE ORDER</w:t>
      </w:r>
      <w:r w:rsidRPr="00AF19B3">
        <w:rPr>
          <w:color w:val="0000FF"/>
        </w:rPr>
        <w:t>&lt;/</w:t>
      </w:r>
      <w:r w:rsidRPr="00AF19B3">
        <w:rPr>
          <w:color w:val="990000"/>
        </w:rPr>
        <w:t>m2:STATUS_MSG</w:t>
      </w:r>
      <w:r w:rsidRPr="00AF19B3">
        <w:rPr>
          <w:color w:val="0000FF"/>
        </w:rPr>
        <w:t>&gt;</w:t>
      </w:r>
      <w:r w:rsidRPr="00AF19B3">
        <w:rPr>
          <w:szCs w:val="20"/>
        </w:rPr>
        <w:t xml:space="preserve"> </w:t>
      </w:r>
    </w:p>
    <w:p w14:paraId="292BC474"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m2:TRAN_ACK_TYPE</w:t>
      </w:r>
      <w:r w:rsidRPr="00AF19B3">
        <w:rPr>
          <w:color w:val="0000FF"/>
        </w:rPr>
        <w:t>&gt;</w:t>
      </w:r>
      <w:r w:rsidRPr="00AF19B3">
        <w:rPr>
          <w:bCs/>
        </w:rPr>
        <w:t>AT</w:t>
      </w:r>
      <w:r w:rsidRPr="00AF19B3">
        <w:rPr>
          <w:color w:val="0000FF"/>
        </w:rPr>
        <w:t>&lt;/</w:t>
      </w:r>
      <w:r w:rsidRPr="00AF19B3">
        <w:rPr>
          <w:color w:val="990000"/>
        </w:rPr>
        <w:t>m2:TRAN_ACK_TYPE</w:t>
      </w:r>
      <w:r w:rsidRPr="00AF19B3">
        <w:rPr>
          <w:color w:val="0000FF"/>
        </w:rPr>
        <w:t>&gt;</w:t>
      </w:r>
      <w:r w:rsidRPr="00AF19B3">
        <w:rPr>
          <w:szCs w:val="20"/>
        </w:rPr>
        <w:t xml:space="preserve"> </w:t>
      </w:r>
    </w:p>
    <w:p w14:paraId="0F1C4F3D"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m2:TRANS_SET_PURPOSE_CODE</w:t>
      </w:r>
      <w:r w:rsidRPr="00AF19B3">
        <w:rPr>
          <w:color w:val="0000FF"/>
        </w:rPr>
        <w:t>&gt;</w:t>
      </w:r>
      <w:r w:rsidRPr="00AF19B3">
        <w:rPr>
          <w:bCs/>
        </w:rPr>
        <w:t>06</w:t>
      </w:r>
      <w:r w:rsidRPr="00AF19B3">
        <w:rPr>
          <w:color w:val="0000FF"/>
        </w:rPr>
        <w:t>&lt;/</w:t>
      </w:r>
      <w:r w:rsidRPr="00AF19B3">
        <w:rPr>
          <w:color w:val="990000"/>
        </w:rPr>
        <w:t>m2:TRANS_SET_PURPOSE_CODE</w:t>
      </w:r>
      <w:r w:rsidRPr="00AF19B3">
        <w:rPr>
          <w:color w:val="0000FF"/>
        </w:rPr>
        <w:t>&gt;</w:t>
      </w:r>
      <w:r w:rsidRPr="00AF19B3">
        <w:rPr>
          <w:szCs w:val="20"/>
        </w:rPr>
        <w:t xml:space="preserve"> </w:t>
      </w:r>
    </w:p>
    <w:p w14:paraId="4C189A5F"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m2:HDR</w:t>
      </w:r>
      <w:r w:rsidRPr="00AF19B3">
        <w:rPr>
          <w:color w:val="0000FF"/>
        </w:rPr>
        <w:t>&gt;</w:t>
      </w:r>
    </w:p>
    <w:p w14:paraId="66E705BA" w14:textId="77777777" w:rsidR="009C6DE4" w:rsidRPr="00AF19B3" w:rsidRDefault="009C6DE4" w:rsidP="009C6DE4">
      <w:pPr>
        <w:ind w:hanging="480"/>
        <w:rPr>
          <w:szCs w:val="20"/>
        </w:rPr>
      </w:pPr>
      <w:hyperlink r:id="rId1078"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m2:NOTIFICATION</w:t>
      </w:r>
      <w:r w:rsidRPr="00AF19B3">
        <w:rPr>
          <w:color w:val="0000FF"/>
        </w:rPr>
        <w:t>&gt;</w:t>
      </w:r>
    </w:p>
    <w:p w14:paraId="47D39AE5" w14:textId="77777777" w:rsidR="009C6DE4" w:rsidRPr="00AF19B3" w:rsidRDefault="009C6DE4" w:rsidP="009C6DE4">
      <w:pPr>
        <w:ind w:hanging="480"/>
        <w:rPr>
          <w:szCs w:val="20"/>
        </w:rPr>
      </w:pPr>
      <w:hyperlink r:id="rId1079"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m2:FIRM_ORDER_NOTIFICATION</w:t>
      </w:r>
      <w:r w:rsidRPr="00AF19B3">
        <w:rPr>
          <w:color w:val="0000FF"/>
        </w:rPr>
        <w:t>&gt;</w:t>
      </w:r>
    </w:p>
    <w:p w14:paraId="1BEA135E" w14:textId="77777777" w:rsidR="009C6DE4" w:rsidRPr="00AF19B3" w:rsidRDefault="009C6DE4" w:rsidP="009C6DE4">
      <w:pPr>
        <w:ind w:hanging="480"/>
        <w:rPr>
          <w:szCs w:val="20"/>
        </w:rPr>
      </w:pPr>
      <w:hyperlink r:id="rId1080"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m2:NOTIFICATION_ADMIN</w:t>
      </w:r>
      <w:r w:rsidRPr="00AF19B3">
        <w:rPr>
          <w:color w:val="0000FF"/>
        </w:rPr>
        <w:t>&gt;</w:t>
      </w:r>
    </w:p>
    <w:p w14:paraId="7DF5BE42"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m2:INIT</w:t>
      </w:r>
      <w:r w:rsidRPr="00AF19B3">
        <w:rPr>
          <w:color w:val="0000FF"/>
        </w:rPr>
        <w:t>&gt;</w:t>
      </w:r>
      <w:r w:rsidRPr="00AF19B3">
        <w:rPr>
          <w:bCs/>
        </w:rPr>
        <w:t>BOJANGLES</w:t>
      </w:r>
      <w:r w:rsidRPr="00AF19B3">
        <w:rPr>
          <w:color w:val="0000FF"/>
        </w:rPr>
        <w:t>&lt;/</w:t>
      </w:r>
      <w:r w:rsidRPr="00AF19B3">
        <w:rPr>
          <w:color w:val="990000"/>
        </w:rPr>
        <w:t>m2:INIT</w:t>
      </w:r>
      <w:r w:rsidRPr="00AF19B3">
        <w:rPr>
          <w:color w:val="0000FF"/>
        </w:rPr>
        <w:t>&gt;</w:t>
      </w:r>
      <w:r w:rsidRPr="00AF19B3">
        <w:rPr>
          <w:szCs w:val="20"/>
        </w:rPr>
        <w:t xml:space="preserve"> </w:t>
      </w:r>
    </w:p>
    <w:p w14:paraId="5790E442"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m2:INIT_TEL_NO</w:t>
      </w:r>
      <w:r w:rsidRPr="00AF19B3">
        <w:rPr>
          <w:color w:val="0000FF"/>
        </w:rPr>
        <w:t>&gt;</w:t>
      </w:r>
      <w:r w:rsidRPr="00AF19B3">
        <w:rPr>
          <w:bCs/>
        </w:rPr>
        <w:t>8884448888</w:t>
      </w:r>
      <w:r w:rsidRPr="00AF19B3">
        <w:rPr>
          <w:color w:val="0000FF"/>
        </w:rPr>
        <w:t>&lt;/</w:t>
      </w:r>
      <w:r w:rsidRPr="00AF19B3">
        <w:rPr>
          <w:color w:val="990000"/>
        </w:rPr>
        <w:t>m2:INIT_TEL_NO</w:t>
      </w:r>
      <w:r w:rsidRPr="00AF19B3">
        <w:rPr>
          <w:color w:val="0000FF"/>
        </w:rPr>
        <w:t>&gt;</w:t>
      </w:r>
      <w:r w:rsidRPr="00AF19B3">
        <w:rPr>
          <w:szCs w:val="20"/>
        </w:rPr>
        <w:t xml:space="preserve"> </w:t>
      </w:r>
    </w:p>
    <w:p w14:paraId="6C91A299"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m2:REP</w:t>
      </w:r>
      <w:r w:rsidRPr="00AF19B3">
        <w:rPr>
          <w:color w:val="0000FF"/>
        </w:rPr>
        <w:t>&gt;</w:t>
      </w:r>
      <w:r w:rsidRPr="00AF19B3">
        <w:rPr>
          <w:bCs/>
        </w:rPr>
        <w:t>LCSC</w:t>
      </w:r>
      <w:r w:rsidRPr="00AF19B3">
        <w:rPr>
          <w:color w:val="0000FF"/>
        </w:rPr>
        <w:t>&lt;/</w:t>
      </w:r>
      <w:r w:rsidRPr="00AF19B3">
        <w:rPr>
          <w:color w:val="990000"/>
        </w:rPr>
        <w:t>m2:REP</w:t>
      </w:r>
      <w:r w:rsidRPr="00AF19B3">
        <w:rPr>
          <w:color w:val="0000FF"/>
        </w:rPr>
        <w:t>&gt;</w:t>
      </w:r>
      <w:r w:rsidRPr="00AF19B3">
        <w:rPr>
          <w:szCs w:val="20"/>
        </w:rPr>
        <w:t xml:space="preserve"> </w:t>
      </w:r>
    </w:p>
    <w:p w14:paraId="2A17B3A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m2:REP_TEL_NO</w:t>
      </w:r>
      <w:r w:rsidRPr="00AF19B3">
        <w:rPr>
          <w:color w:val="0000FF"/>
        </w:rPr>
        <w:t>&gt;</w:t>
      </w:r>
      <w:r w:rsidRPr="00AF19B3">
        <w:rPr>
          <w:bCs/>
        </w:rPr>
        <w:t>8006670807</w:t>
      </w:r>
      <w:r w:rsidRPr="00AF19B3">
        <w:rPr>
          <w:color w:val="0000FF"/>
        </w:rPr>
        <w:t>&lt;/</w:t>
      </w:r>
      <w:r w:rsidRPr="00AF19B3">
        <w:rPr>
          <w:color w:val="990000"/>
        </w:rPr>
        <w:t>m2:REP_TEL_NO</w:t>
      </w:r>
      <w:r w:rsidRPr="00AF19B3">
        <w:rPr>
          <w:color w:val="0000FF"/>
        </w:rPr>
        <w:t>&gt;</w:t>
      </w:r>
      <w:r w:rsidRPr="00AF19B3">
        <w:rPr>
          <w:szCs w:val="20"/>
        </w:rPr>
        <w:t xml:space="preserve"> </w:t>
      </w:r>
    </w:p>
    <w:p w14:paraId="6A52FEA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m2:DD_CD</w:t>
      </w:r>
      <w:r w:rsidRPr="00AF19B3">
        <w:rPr>
          <w:color w:val="0000FF"/>
        </w:rPr>
        <w:t>&gt;</w:t>
      </w:r>
      <w:r w:rsidRPr="00AF19B3">
        <w:rPr>
          <w:bCs/>
        </w:rPr>
        <w:t>20091231</w:t>
      </w:r>
      <w:r w:rsidRPr="00AF19B3">
        <w:rPr>
          <w:color w:val="0000FF"/>
        </w:rPr>
        <w:t>&lt;/</w:t>
      </w:r>
      <w:r w:rsidRPr="00AF19B3">
        <w:rPr>
          <w:color w:val="990000"/>
        </w:rPr>
        <w:t>m2:DD_CD</w:t>
      </w:r>
      <w:r w:rsidRPr="00AF19B3">
        <w:rPr>
          <w:color w:val="0000FF"/>
        </w:rPr>
        <w:t>&gt;</w:t>
      </w:r>
      <w:r w:rsidRPr="00AF19B3">
        <w:rPr>
          <w:szCs w:val="20"/>
        </w:rPr>
        <w:t xml:space="preserve"> </w:t>
      </w:r>
    </w:p>
    <w:p w14:paraId="0CFF49D9"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m2:BAN1</w:t>
      </w:r>
      <w:r w:rsidRPr="00AF19B3">
        <w:rPr>
          <w:color w:val="0000FF"/>
        </w:rPr>
        <w:t>&gt;</w:t>
      </w:r>
      <w:r w:rsidRPr="00AF19B3">
        <w:rPr>
          <w:bCs/>
        </w:rPr>
        <w:t>404N070042042</w:t>
      </w:r>
      <w:r w:rsidRPr="00AF19B3">
        <w:rPr>
          <w:color w:val="0000FF"/>
        </w:rPr>
        <w:t>&lt;/</w:t>
      </w:r>
      <w:r w:rsidRPr="00AF19B3">
        <w:rPr>
          <w:color w:val="990000"/>
        </w:rPr>
        <w:t>m2:BAN1</w:t>
      </w:r>
      <w:r w:rsidRPr="00AF19B3">
        <w:rPr>
          <w:color w:val="0000FF"/>
        </w:rPr>
        <w:t>&gt;</w:t>
      </w:r>
      <w:r w:rsidRPr="00AF19B3">
        <w:rPr>
          <w:szCs w:val="20"/>
        </w:rPr>
        <w:t xml:space="preserve"> </w:t>
      </w:r>
    </w:p>
    <w:p w14:paraId="38C0B7C4"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m2:NOTIFICATION_ADMIN</w:t>
      </w:r>
      <w:r w:rsidRPr="00AF19B3">
        <w:rPr>
          <w:color w:val="0000FF"/>
        </w:rPr>
        <w:t>&gt;</w:t>
      </w:r>
    </w:p>
    <w:p w14:paraId="54569AF1" w14:textId="77777777" w:rsidR="009C6DE4" w:rsidRPr="00AF19B3" w:rsidRDefault="009C6DE4" w:rsidP="009C6DE4">
      <w:pPr>
        <w:ind w:hanging="480"/>
        <w:rPr>
          <w:szCs w:val="20"/>
        </w:rPr>
      </w:pPr>
      <w:hyperlink r:id="rId1081" w:history="1">
        <w:r w:rsidRPr="00AF19B3">
          <w:rPr>
            <w:rFonts w:cs="Courier New"/>
            <w:bCs/>
            <w:color w:val="FF0000"/>
            <w:u w:val="single"/>
          </w:rPr>
          <w:t>-</w:t>
        </w:r>
      </w:hyperlink>
      <w:r w:rsidRPr="00AF19B3">
        <w:rPr>
          <w:szCs w:val="20"/>
        </w:rPr>
        <w:t xml:space="preserve"> </w:t>
      </w:r>
      <w:r w:rsidRPr="00AF19B3">
        <w:rPr>
          <w:color w:val="0000FF"/>
        </w:rPr>
        <w:t>&lt;</w:t>
      </w:r>
      <w:r w:rsidRPr="00AF19B3">
        <w:rPr>
          <w:color w:val="990000"/>
        </w:rPr>
        <w:t>m2:SERVICES_INFO</w:t>
      </w:r>
      <w:r w:rsidRPr="00AF19B3">
        <w:rPr>
          <w:color w:val="0000FF"/>
        </w:rPr>
        <w:t>&gt;</w:t>
      </w:r>
    </w:p>
    <w:p w14:paraId="1982E6FF"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m2:LOCNUM_SVCS</w:t>
      </w:r>
      <w:r w:rsidRPr="00AF19B3">
        <w:rPr>
          <w:color w:val="0000FF"/>
        </w:rPr>
        <w:t>&gt;</w:t>
      </w:r>
      <w:r w:rsidRPr="00AF19B3">
        <w:rPr>
          <w:bCs/>
        </w:rPr>
        <w:t>000</w:t>
      </w:r>
      <w:r w:rsidRPr="00AF19B3">
        <w:rPr>
          <w:color w:val="0000FF"/>
        </w:rPr>
        <w:t>&lt;/</w:t>
      </w:r>
      <w:r w:rsidRPr="00AF19B3">
        <w:rPr>
          <w:color w:val="990000"/>
        </w:rPr>
        <w:t>m2:LOCNUM_SVCS</w:t>
      </w:r>
      <w:r w:rsidRPr="00AF19B3">
        <w:rPr>
          <w:color w:val="0000FF"/>
        </w:rPr>
        <w:t>&gt;</w:t>
      </w:r>
      <w:r w:rsidRPr="00AF19B3">
        <w:rPr>
          <w:szCs w:val="20"/>
        </w:rPr>
        <w:t xml:space="preserve"> </w:t>
      </w:r>
    </w:p>
    <w:p w14:paraId="4DE4772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m2:LNUM</w:t>
      </w:r>
      <w:r w:rsidRPr="00AF19B3">
        <w:rPr>
          <w:color w:val="0000FF"/>
        </w:rPr>
        <w:t>&gt;</w:t>
      </w:r>
      <w:r w:rsidRPr="00AF19B3">
        <w:rPr>
          <w:bCs/>
        </w:rPr>
        <w:t>00001</w:t>
      </w:r>
      <w:r w:rsidRPr="00AF19B3">
        <w:rPr>
          <w:color w:val="0000FF"/>
        </w:rPr>
        <w:t>&lt;/</w:t>
      </w:r>
      <w:r w:rsidRPr="00AF19B3">
        <w:rPr>
          <w:color w:val="990000"/>
        </w:rPr>
        <w:t>m2:LNUM</w:t>
      </w:r>
      <w:r w:rsidRPr="00AF19B3">
        <w:rPr>
          <w:color w:val="0000FF"/>
        </w:rPr>
        <w:t>&gt;</w:t>
      </w:r>
      <w:r w:rsidRPr="00AF19B3">
        <w:rPr>
          <w:szCs w:val="20"/>
        </w:rPr>
        <w:t xml:space="preserve"> </w:t>
      </w:r>
    </w:p>
    <w:p w14:paraId="50BB63E3"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m2:ECCKT</w:t>
      </w:r>
      <w:r w:rsidRPr="00AF19B3">
        <w:rPr>
          <w:color w:val="0000FF"/>
        </w:rPr>
        <w:t>&gt;</w:t>
      </w:r>
      <w:r w:rsidRPr="00AF19B3">
        <w:rPr>
          <w:bCs/>
        </w:rPr>
        <w:t>38.LYFU.418519..SB</w:t>
      </w:r>
      <w:r w:rsidRPr="00AF19B3">
        <w:rPr>
          <w:color w:val="0000FF"/>
        </w:rPr>
        <w:t>&lt;/</w:t>
      </w:r>
      <w:r w:rsidRPr="00AF19B3">
        <w:rPr>
          <w:color w:val="990000"/>
        </w:rPr>
        <w:t>m2:ECCKT</w:t>
      </w:r>
      <w:r w:rsidRPr="00AF19B3">
        <w:rPr>
          <w:color w:val="0000FF"/>
        </w:rPr>
        <w:t>&gt;</w:t>
      </w:r>
      <w:r w:rsidRPr="00AF19B3">
        <w:rPr>
          <w:szCs w:val="20"/>
        </w:rPr>
        <w:t xml:space="preserve"> </w:t>
      </w:r>
    </w:p>
    <w:p w14:paraId="3FF3E411" w14:textId="77777777" w:rsidR="009C6DE4" w:rsidRPr="00AF19B3" w:rsidRDefault="009C6DE4" w:rsidP="009C6DE4">
      <w:pPr>
        <w:ind w:hanging="48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m2:L_ORD</w:t>
      </w:r>
      <w:r w:rsidRPr="00AF19B3">
        <w:rPr>
          <w:color w:val="0000FF"/>
        </w:rPr>
        <w:t>&gt;</w:t>
      </w:r>
      <w:r w:rsidRPr="00AF19B3">
        <w:rPr>
          <w:bCs/>
        </w:rPr>
        <w:t>COCH2864</w:t>
      </w:r>
      <w:r w:rsidRPr="00AF19B3">
        <w:rPr>
          <w:color w:val="0000FF"/>
        </w:rPr>
        <w:t>&lt;/</w:t>
      </w:r>
      <w:r w:rsidRPr="00AF19B3">
        <w:rPr>
          <w:color w:val="990000"/>
        </w:rPr>
        <w:t>m2:L_ORD</w:t>
      </w:r>
      <w:r w:rsidRPr="00AF19B3">
        <w:rPr>
          <w:color w:val="0000FF"/>
        </w:rPr>
        <w:t>&gt;</w:t>
      </w:r>
      <w:r w:rsidRPr="00AF19B3">
        <w:rPr>
          <w:szCs w:val="20"/>
        </w:rPr>
        <w:t xml:space="preserve"> </w:t>
      </w:r>
    </w:p>
    <w:p w14:paraId="0A812989"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m2:SERVICES_INFO</w:t>
      </w:r>
      <w:r w:rsidRPr="00AF19B3">
        <w:rPr>
          <w:color w:val="0000FF"/>
        </w:rPr>
        <w:t>&gt;</w:t>
      </w:r>
    </w:p>
    <w:p w14:paraId="18231994"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m2:FIRM_ORDER_NOTIFICATION</w:t>
      </w:r>
      <w:r w:rsidRPr="00AF19B3">
        <w:rPr>
          <w:color w:val="0000FF"/>
        </w:rPr>
        <w:t>&gt;</w:t>
      </w:r>
    </w:p>
    <w:p w14:paraId="15990E1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m2:NOTIFICATION</w:t>
      </w:r>
      <w:r w:rsidRPr="00AF19B3">
        <w:rPr>
          <w:color w:val="0000FF"/>
        </w:rPr>
        <w:t>&gt;</w:t>
      </w:r>
    </w:p>
    <w:p w14:paraId="2BBD9112"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m2:LSR_RESP</w:t>
      </w:r>
      <w:r w:rsidRPr="00AF19B3">
        <w:rPr>
          <w:color w:val="0000FF"/>
        </w:rPr>
        <w:t>&gt;</w:t>
      </w:r>
    </w:p>
    <w:p w14:paraId="227332C9" w14:textId="77777777" w:rsidR="009C6DE4" w:rsidRPr="00AF19B3" w:rsidRDefault="009C6DE4" w:rsidP="009C6DE4">
      <w:pPr>
        <w:ind w:hanging="240"/>
        <w:rPr>
          <w:szCs w:val="20"/>
        </w:rPr>
      </w:pPr>
      <w:r w:rsidRPr="00AF19B3">
        <w:rPr>
          <w:rFonts w:cs="Courier New"/>
          <w:bCs/>
          <w:color w:val="FF0000"/>
        </w:rPr>
        <w:t> </w:t>
      </w:r>
      <w:r w:rsidRPr="00AF19B3">
        <w:rPr>
          <w:szCs w:val="20"/>
        </w:rPr>
        <w:t xml:space="preserve"> </w:t>
      </w:r>
      <w:r w:rsidRPr="00AF19B3">
        <w:rPr>
          <w:color w:val="0000FF"/>
        </w:rPr>
        <w:t>&lt;/</w:t>
      </w:r>
      <w:r w:rsidRPr="00AF19B3">
        <w:rPr>
          <w:color w:val="990000"/>
        </w:rPr>
        <w:t>m1:ATT_LSR_ORD_RSP</w:t>
      </w:r>
      <w:r w:rsidRPr="00AF19B3">
        <w:rPr>
          <w:color w:val="0000FF"/>
        </w:rPr>
        <w:t>&gt;</w:t>
      </w:r>
    </w:p>
    <w:p w14:paraId="38701B4B" w14:textId="77777777" w:rsidR="009C6DE4" w:rsidRPr="00964DD7" w:rsidRDefault="009C6DE4" w:rsidP="009C6DE4"/>
    <w:p w14:paraId="3FD3D0A8" w14:textId="77777777" w:rsidR="009C6DE4" w:rsidRDefault="009C6DE4" w:rsidP="009C6DE4"/>
    <w:p w14:paraId="3BF890A7" w14:textId="77777777" w:rsidR="009C6DE4" w:rsidRDefault="009C6DE4" w:rsidP="009C6DE4">
      <w:pPr>
        <w:rPr>
          <w:rFonts w:ascii="Arial" w:hAnsi="Arial" w:cs="Arial"/>
          <w:b/>
          <w:bCs/>
        </w:rPr>
      </w:pPr>
      <w:r>
        <w:rPr>
          <w:rFonts w:ascii="Arial" w:hAnsi="Arial" w:cs="Arial"/>
          <w:b/>
          <w:bCs/>
        </w:rPr>
        <w:t>Test Case A049: Scenario Description  (Act= V) Conversion of multi-line retail account to TWO (2) new Digital Designed Loops (Basic Rate ISDN) and add a third loop- LNA=V; LNA=V/V/N</w:t>
      </w:r>
    </w:p>
    <w:p w14:paraId="49D2256B" w14:textId="77777777" w:rsidR="009C6DE4" w:rsidRDefault="009C6DE4" w:rsidP="009C6DE4">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1260"/>
      </w:tblGrid>
      <w:tr w:rsidR="009C6DE4" w:rsidRPr="008C324B" w14:paraId="28356022" w14:textId="77777777" w:rsidTr="0088342F">
        <w:tc>
          <w:tcPr>
            <w:tcW w:w="3348" w:type="dxa"/>
            <w:shd w:val="clear" w:color="auto" w:fill="C0C0C0"/>
          </w:tcPr>
          <w:p w14:paraId="1DF2500B"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lastRenderedPageBreak/>
              <w:t>Test Case Version:</w:t>
            </w:r>
          </w:p>
        </w:tc>
        <w:tc>
          <w:tcPr>
            <w:tcW w:w="1260" w:type="dxa"/>
          </w:tcPr>
          <w:p w14:paraId="73F56520" w14:textId="77777777" w:rsidR="009C6DE4" w:rsidRPr="008C324B" w:rsidRDefault="009C6DE4" w:rsidP="0088342F">
            <w:pPr>
              <w:pStyle w:val="Heading1"/>
              <w:ind w:left="0"/>
              <w:rPr>
                <w:rFonts w:ascii="Arial" w:hAnsi="Arial" w:cs="Arial"/>
                <w:sz w:val="20"/>
                <w:szCs w:val="20"/>
              </w:rPr>
            </w:pPr>
            <w:r>
              <w:rPr>
                <w:rFonts w:ascii="Arial" w:hAnsi="Arial" w:cs="Arial"/>
                <w:sz w:val="20"/>
                <w:szCs w:val="20"/>
              </w:rPr>
              <w:t>4</w:t>
            </w:r>
            <w:r w:rsidRPr="008C324B">
              <w:rPr>
                <w:rFonts w:ascii="Arial" w:hAnsi="Arial" w:cs="Arial"/>
                <w:sz w:val="20"/>
                <w:szCs w:val="20"/>
              </w:rPr>
              <w:t>.0</w:t>
            </w:r>
          </w:p>
        </w:tc>
      </w:tr>
      <w:tr w:rsidR="009C6DE4" w:rsidRPr="008C324B" w14:paraId="4C4E4E15" w14:textId="77777777" w:rsidTr="0088342F">
        <w:tc>
          <w:tcPr>
            <w:tcW w:w="3348" w:type="dxa"/>
            <w:shd w:val="clear" w:color="auto" w:fill="C0C0C0"/>
          </w:tcPr>
          <w:p w14:paraId="22B5B439"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 xml:space="preserve">Date Last Modified: </w:t>
            </w:r>
          </w:p>
        </w:tc>
        <w:tc>
          <w:tcPr>
            <w:tcW w:w="1260" w:type="dxa"/>
          </w:tcPr>
          <w:p w14:paraId="2FCFA734" w14:textId="77777777" w:rsidR="009C6DE4" w:rsidRPr="008C324B" w:rsidRDefault="009C6DE4" w:rsidP="0088342F">
            <w:pPr>
              <w:pStyle w:val="Heading1"/>
              <w:ind w:left="0"/>
              <w:rPr>
                <w:rFonts w:ascii="Arial" w:hAnsi="Arial" w:cs="Arial"/>
                <w:sz w:val="20"/>
                <w:szCs w:val="20"/>
              </w:rPr>
            </w:pPr>
            <w:r>
              <w:rPr>
                <w:rFonts w:ascii="Arial" w:hAnsi="Arial" w:cs="Arial"/>
                <w:sz w:val="20"/>
                <w:szCs w:val="20"/>
              </w:rPr>
              <w:t>3</w:t>
            </w:r>
            <w:r w:rsidRPr="008C324B">
              <w:rPr>
                <w:rFonts w:ascii="Arial" w:hAnsi="Arial" w:cs="Arial"/>
                <w:sz w:val="20"/>
                <w:szCs w:val="20"/>
              </w:rPr>
              <w:t>/</w:t>
            </w:r>
            <w:r>
              <w:rPr>
                <w:rFonts w:ascii="Arial" w:hAnsi="Arial" w:cs="Arial"/>
                <w:sz w:val="20"/>
                <w:szCs w:val="20"/>
              </w:rPr>
              <w:t>13</w:t>
            </w:r>
            <w:r w:rsidRPr="008C324B">
              <w:rPr>
                <w:rFonts w:ascii="Arial" w:hAnsi="Arial" w:cs="Arial"/>
                <w:sz w:val="20"/>
                <w:szCs w:val="20"/>
              </w:rPr>
              <w:t>/0</w:t>
            </w:r>
            <w:r>
              <w:rPr>
                <w:rFonts w:ascii="Arial" w:hAnsi="Arial" w:cs="Arial"/>
                <w:sz w:val="20"/>
                <w:szCs w:val="20"/>
              </w:rPr>
              <w:t>7</w:t>
            </w:r>
          </w:p>
        </w:tc>
      </w:tr>
      <w:tr w:rsidR="009C6DE4" w:rsidRPr="008C324B" w14:paraId="3490FDDE" w14:textId="77777777" w:rsidTr="0088342F">
        <w:tc>
          <w:tcPr>
            <w:tcW w:w="3348" w:type="dxa"/>
            <w:shd w:val="clear" w:color="auto" w:fill="C0C0C0"/>
          </w:tcPr>
          <w:p w14:paraId="73164D73"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TCC Version in Which Modified:</w:t>
            </w:r>
          </w:p>
        </w:tc>
        <w:tc>
          <w:tcPr>
            <w:tcW w:w="1260" w:type="dxa"/>
          </w:tcPr>
          <w:p w14:paraId="39A61C1B" w14:textId="77777777" w:rsidR="009C6DE4" w:rsidRPr="008C324B" w:rsidRDefault="009C6DE4" w:rsidP="0088342F">
            <w:pPr>
              <w:pStyle w:val="Heading1"/>
              <w:ind w:left="0"/>
              <w:rPr>
                <w:rFonts w:ascii="Arial" w:hAnsi="Arial" w:cs="Arial"/>
                <w:sz w:val="20"/>
                <w:szCs w:val="20"/>
              </w:rPr>
            </w:pPr>
            <w:r w:rsidRPr="008C324B">
              <w:rPr>
                <w:rFonts w:ascii="Arial" w:hAnsi="Arial" w:cs="Arial"/>
                <w:sz w:val="20"/>
                <w:szCs w:val="20"/>
              </w:rPr>
              <w:t xml:space="preserve">TCC </w:t>
            </w:r>
            <w:r>
              <w:rPr>
                <w:rFonts w:ascii="Arial" w:hAnsi="Arial" w:cs="Arial"/>
                <w:sz w:val="20"/>
                <w:szCs w:val="20"/>
              </w:rPr>
              <w:t>24.0</w:t>
            </w:r>
          </w:p>
        </w:tc>
      </w:tr>
    </w:tbl>
    <w:p w14:paraId="3968011F"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0BFE3463" w14:textId="77777777" w:rsidTr="0088342F">
        <w:trPr>
          <w:tblHeader/>
        </w:trPr>
        <w:tc>
          <w:tcPr>
            <w:tcW w:w="2070" w:type="dxa"/>
            <w:tcBorders>
              <w:bottom w:val="single" w:sz="6" w:space="0" w:color="auto"/>
            </w:tcBorders>
          </w:tcPr>
          <w:p w14:paraId="65FFC313"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1FEB8E50"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2ABF67CF"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6F1E8652" w14:textId="77777777" w:rsidTr="0088342F">
        <w:trPr>
          <w:cantSplit/>
        </w:trPr>
        <w:tc>
          <w:tcPr>
            <w:tcW w:w="8748" w:type="dxa"/>
            <w:gridSpan w:val="3"/>
            <w:tcBorders>
              <w:bottom w:val="single" w:sz="6" w:space="0" w:color="auto"/>
            </w:tcBorders>
            <w:shd w:val="clear" w:color="auto" w:fill="0000FF"/>
          </w:tcPr>
          <w:p w14:paraId="322C78AE"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7565A54B" w14:textId="77777777" w:rsidTr="0088342F">
        <w:trPr>
          <w:cantSplit/>
        </w:trPr>
        <w:tc>
          <w:tcPr>
            <w:tcW w:w="8748" w:type="dxa"/>
            <w:gridSpan w:val="3"/>
            <w:tcBorders>
              <w:bottom w:val="single" w:sz="6" w:space="0" w:color="auto"/>
            </w:tcBorders>
            <w:shd w:val="clear" w:color="auto" w:fill="99CCFF"/>
          </w:tcPr>
          <w:p w14:paraId="0113F333"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5706E3AC" w14:textId="77777777" w:rsidTr="0088342F">
        <w:tc>
          <w:tcPr>
            <w:tcW w:w="2070" w:type="dxa"/>
            <w:shd w:val="clear" w:color="auto" w:fill="CC99FF"/>
          </w:tcPr>
          <w:p w14:paraId="5783302C"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5EDBEC03"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35FA1BBD"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06C9B01" w14:textId="77777777" w:rsidTr="0088342F">
        <w:tc>
          <w:tcPr>
            <w:tcW w:w="2070" w:type="dxa"/>
          </w:tcPr>
          <w:p w14:paraId="3E59184C"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7B05FB24"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2F80849F" w14:textId="77777777" w:rsidR="009C6DE4" w:rsidRPr="00190D1F" w:rsidRDefault="009C6DE4" w:rsidP="0088342F">
            <w:pPr>
              <w:rPr>
                <w:rFonts w:ascii="Arial" w:hAnsi="Arial" w:cs="Arial"/>
                <w:b/>
                <w:bCs/>
                <w:iCs/>
              </w:rPr>
            </w:pPr>
            <w:r w:rsidRPr="00190D1F">
              <w:rPr>
                <w:rFonts w:ascii="Arial" w:hAnsi="Arial" w:cs="Arial"/>
                <w:b/>
                <w:bCs/>
                <w:iCs/>
              </w:rPr>
              <w:t>A49</w:t>
            </w:r>
          </w:p>
        </w:tc>
      </w:tr>
      <w:tr w:rsidR="009C6DE4" w:rsidRPr="00190D1F" w14:paraId="238BFEE3" w14:textId="77777777" w:rsidTr="0088342F">
        <w:tc>
          <w:tcPr>
            <w:tcW w:w="2070" w:type="dxa"/>
          </w:tcPr>
          <w:p w14:paraId="11836E00"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7A1FBA8E"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Pr>
          <w:p w14:paraId="2E44E182"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42BC871D" w14:textId="77777777" w:rsidTr="0088342F">
        <w:tc>
          <w:tcPr>
            <w:tcW w:w="2070" w:type="dxa"/>
            <w:tcBorders>
              <w:bottom w:val="single" w:sz="6" w:space="0" w:color="auto"/>
            </w:tcBorders>
          </w:tcPr>
          <w:p w14:paraId="4CBE08F4"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316A6537"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59B9AA06" w14:textId="77777777" w:rsidR="009C6DE4" w:rsidRPr="00190D1F" w:rsidRDefault="009C6DE4" w:rsidP="0088342F">
            <w:pPr>
              <w:rPr>
                <w:rFonts w:ascii="Arial" w:hAnsi="Arial" w:cs="Arial"/>
                <w:b/>
                <w:bCs/>
                <w:iCs/>
              </w:rPr>
            </w:pPr>
            <w:r w:rsidRPr="00190D1F">
              <w:rPr>
                <w:rFonts w:ascii="Arial" w:hAnsi="Arial" w:cs="Arial"/>
                <w:b/>
                <w:bCs/>
                <w:iCs/>
              </w:rPr>
              <w:t>601N190000000</w:t>
            </w:r>
          </w:p>
        </w:tc>
      </w:tr>
      <w:tr w:rsidR="009C6DE4" w:rsidRPr="00190D1F" w14:paraId="7263ACDE" w14:textId="77777777" w:rsidTr="0088342F">
        <w:trPr>
          <w:trHeight w:val="72"/>
        </w:trPr>
        <w:tc>
          <w:tcPr>
            <w:tcW w:w="2070" w:type="dxa"/>
            <w:shd w:val="clear" w:color="auto" w:fill="CC99FF"/>
          </w:tcPr>
          <w:p w14:paraId="559842B1"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4D43745D"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358" w:type="dxa"/>
            <w:shd w:val="clear" w:color="auto" w:fill="CC99FF"/>
          </w:tcPr>
          <w:p w14:paraId="2FD3FB7D"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18467F7A" w14:textId="77777777" w:rsidTr="0088342F">
        <w:tc>
          <w:tcPr>
            <w:tcW w:w="2070" w:type="dxa"/>
            <w:shd w:val="clear" w:color="auto" w:fill="CC99FF"/>
          </w:tcPr>
          <w:p w14:paraId="74EBC545"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13FBD564"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3F361167"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3F6E30C" w14:textId="77777777" w:rsidTr="0088342F">
        <w:tc>
          <w:tcPr>
            <w:tcW w:w="2070" w:type="dxa"/>
          </w:tcPr>
          <w:p w14:paraId="639523BD"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6B89013E"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0201A3D5"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AC91C55" w14:textId="77777777" w:rsidTr="0088342F">
        <w:tc>
          <w:tcPr>
            <w:tcW w:w="2070" w:type="dxa"/>
          </w:tcPr>
          <w:p w14:paraId="0170ED7A"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64530895"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607D1CD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6EBC2E72" w14:textId="77777777" w:rsidTr="0088342F">
        <w:tc>
          <w:tcPr>
            <w:tcW w:w="2070" w:type="dxa"/>
          </w:tcPr>
          <w:p w14:paraId="5050BEBF" w14:textId="77777777" w:rsidR="009C6DE4" w:rsidRPr="00190D1F" w:rsidRDefault="009C6DE4" w:rsidP="0088342F">
            <w:pPr>
              <w:pStyle w:val="FORMDATA0"/>
              <w:rPr>
                <w:b/>
                <w:bCs/>
                <w:color w:val="auto"/>
              </w:rPr>
            </w:pPr>
            <w:r w:rsidRPr="00190D1F">
              <w:rPr>
                <w:b/>
                <w:bCs/>
                <w:color w:val="auto"/>
              </w:rPr>
              <w:t>MI</w:t>
            </w:r>
          </w:p>
        </w:tc>
        <w:tc>
          <w:tcPr>
            <w:tcW w:w="4320" w:type="dxa"/>
          </w:tcPr>
          <w:p w14:paraId="44B2855F" w14:textId="77777777" w:rsidR="009C6DE4" w:rsidRPr="00190D1F" w:rsidRDefault="009C6DE4" w:rsidP="0088342F">
            <w:pPr>
              <w:pStyle w:val="FORMDATA0"/>
              <w:rPr>
                <w:b/>
                <w:bCs/>
                <w:color w:val="auto"/>
              </w:rPr>
            </w:pPr>
            <w:r w:rsidRPr="00190D1F">
              <w:rPr>
                <w:b/>
                <w:bCs/>
                <w:color w:val="auto"/>
              </w:rPr>
              <w:t>Migration Indicator</w:t>
            </w:r>
          </w:p>
        </w:tc>
        <w:tc>
          <w:tcPr>
            <w:tcW w:w="2358" w:type="dxa"/>
          </w:tcPr>
          <w:p w14:paraId="0FB35B24" w14:textId="77777777" w:rsidR="009C6DE4" w:rsidRPr="00190D1F" w:rsidRDefault="009C6DE4" w:rsidP="0088342F">
            <w:pPr>
              <w:pStyle w:val="FORMDATA0"/>
              <w:rPr>
                <w:b/>
                <w:bCs/>
                <w:color w:val="auto"/>
              </w:rPr>
            </w:pPr>
            <w:r w:rsidRPr="00190D1F">
              <w:rPr>
                <w:b/>
                <w:bCs/>
                <w:color w:val="auto"/>
              </w:rPr>
              <w:t>C</w:t>
            </w:r>
          </w:p>
        </w:tc>
      </w:tr>
      <w:tr w:rsidR="009C6DE4" w:rsidRPr="00190D1F" w14:paraId="02F4F55C" w14:textId="77777777" w:rsidTr="0088342F">
        <w:tc>
          <w:tcPr>
            <w:tcW w:w="2070" w:type="dxa"/>
          </w:tcPr>
          <w:p w14:paraId="444EB85C"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1B037F76"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703D83C4"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0467F6EE" w14:textId="77777777" w:rsidTr="0088342F">
        <w:tc>
          <w:tcPr>
            <w:tcW w:w="2070" w:type="dxa"/>
          </w:tcPr>
          <w:p w14:paraId="0A75875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59D5E1EF"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Pr>
          <w:p w14:paraId="7D4969AC"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3C8A0AF0" w14:textId="77777777" w:rsidTr="0088342F">
        <w:tc>
          <w:tcPr>
            <w:tcW w:w="2070" w:type="dxa"/>
            <w:tcBorders>
              <w:bottom w:val="single" w:sz="6" w:space="0" w:color="auto"/>
            </w:tcBorders>
          </w:tcPr>
          <w:p w14:paraId="2378BD4A"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6A027587"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7B63BE57"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3A89711E" w14:textId="77777777" w:rsidTr="0088342F">
        <w:tc>
          <w:tcPr>
            <w:tcW w:w="2070" w:type="dxa"/>
            <w:shd w:val="clear" w:color="auto" w:fill="CC99FF"/>
          </w:tcPr>
          <w:p w14:paraId="16D2726E"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227CA640"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shd w:val="clear" w:color="auto" w:fill="CC99FF"/>
          </w:tcPr>
          <w:p w14:paraId="2302B93F" w14:textId="77777777" w:rsidR="009C6DE4" w:rsidRPr="00190D1F" w:rsidRDefault="009C6DE4" w:rsidP="0088342F">
            <w:pPr>
              <w:rPr>
                <w:rFonts w:ascii="Arial" w:hAnsi="Arial" w:cs="Arial"/>
                <w:b/>
                <w:bCs/>
                <w:iCs/>
              </w:rPr>
            </w:pPr>
            <w:r w:rsidRPr="00190D1F">
              <w:rPr>
                <w:rFonts w:ascii="Arial" w:hAnsi="Arial" w:cs="Arial"/>
                <w:b/>
                <w:bCs/>
                <w:iCs/>
              </w:rPr>
              <w:t>MNASMSMADS0</w:t>
            </w:r>
          </w:p>
        </w:tc>
      </w:tr>
      <w:tr w:rsidR="009C6DE4" w:rsidRPr="00190D1F" w14:paraId="74B55E98" w14:textId="77777777" w:rsidTr="0088342F">
        <w:tc>
          <w:tcPr>
            <w:tcW w:w="2070" w:type="dxa"/>
            <w:shd w:val="clear" w:color="auto" w:fill="CC99FF"/>
          </w:tcPr>
          <w:p w14:paraId="45C54D76"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3D397F3C"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shd w:val="clear" w:color="auto" w:fill="CC99FF"/>
          </w:tcPr>
          <w:p w14:paraId="61D2F2B1"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0F7947AA" w14:textId="77777777" w:rsidTr="0088342F">
        <w:tc>
          <w:tcPr>
            <w:tcW w:w="2070" w:type="dxa"/>
            <w:shd w:val="clear" w:color="auto" w:fill="CC99FF"/>
          </w:tcPr>
          <w:p w14:paraId="6CFAD571"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6DDB435D"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358" w:type="dxa"/>
            <w:shd w:val="clear" w:color="auto" w:fill="CC99FF"/>
          </w:tcPr>
          <w:p w14:paraId="0FB4359B"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324DAE4E" w14:textId="77777777" w:rsidTr="0088342F">
        <w:tc>
          <w:tcPr>
            <w:tcW w:w="2070" w:type="dxa"/>
            <w:tcBorders>
              <w:bottom w:val="single" w:sz="6" w:space="0" w:color="auto"/>
            </w:tcBorders>
            <w:shd w:val="clear" w:color="auto" w:fill="CC99FF"/>
          </w:tcPr>
          <w:p w14:paraId="3ABEFBC1"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4BCD0164"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358" w:type="dxa"/>
            <w:tcBorders>
              <w:bottom w:val="single" w:sz="6" w:space="0" w:color="auto"/>
            </w:tcBorders>
            <w:shd w:val="clear" w:color="auto" w:fill="CC99FF"/>
          </w:tcPr>
          <w:p w14:paraId="12BB30D9"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3E021D28" w14:textId="77777777" w:rsidTr="0088342F">
        <w:trPr>
          <w:cantSplit/>
        </w:trPr>
        <w:tc>
          <w:tcPr>
            <w:tcW w:w="8748" w:type="dxa"/>
            <w:gridSpan w:val="3"/>
            <w:tcBorders>
              <w:bottom w:val="single" w:sz="6" w:space="0" w:color="auto"/>
            </w:tcBorders>
            <w:shd w:val="clear" w:color="auto" w:fill="99CCFF"/>
          </w:tcPr>
          <w:p w14:paraId="6924A606"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09B29431" w14:textId="77777777" w:rsidTr="0088342F">
        <w:tc>
          <w:tcPr>
            <w:tcW w:w="2070" w:type="dxa"/>
          </w:tcPr>
          <w:p w14:paraId="72254D5D"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1C15CDB7"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Pr>
          <w:p w14:paraId="0B81B2BC" w14:textId="77777777" w:rsidR="009C6DE4" w:rsidRPr="00190D1F" w:rsidRDefault="009C6DE4" w:rsidP="0088342F">
            <w:pPr>
              <w:rPr>
                <w:rFonts w:ascii="Arial" w:hAnsi="Arial" w:cs="Arial"/>
                <w:b/>
                <w:bCs/>
                <w:iCs/>
              </w:rPr>
            </w:pPr>
            <w:r w:rsidRPr="00190D1F">
              <w:rPr>
                <w:rFonts w:ascii="Arial" w:hAnsi="Arial" w:cs="Arial"/>
                <w:b/>
                <w:bCs/>
                <w:iCs/>
              </w:rPr>
              <w:t>601N190000000</w:t>
            </w:r>
          </w:p>
        </w:tc>
      </w:tr>
      <w:tr w:rsidR="009C6DE4" w:rsidRPr="00190D1F" w14:paraId="259A63A3" w14:textId="77777777" w:rsidTr="0088342F">
        <w:tc>
          <w:tcPr>
            <w:tcW w:w="2070" w:type="dxa"/>
            <w:tcBorders>
              <w:bottom w:val="single" w:sz="6" w:space="0" w:color="auto"/>
            </w:tcBorders>
            <w:shd w:val="clear" w:color="auto" w:fill="CC99FF"/>
          </w:tcPr>
          <w:p w14:paraId="22EBD0A1"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4BAF6623"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22EE28A7"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E55B20D" w14:textId="77777777" w:rsidTr="0088342F">
        <w:trPr>
          <w:cantSplit/>
        </w:trPr>
        <w:tc>
          <w:tcPr>
            <w:tcW w:w="8748" w:type="dxa"/>
            <w:gridSpan w:val="3"/>
            <w:tcBorders>
              <w:bottom w:val="single" w:sz="6" w:space="0" w:color="auto"/>
            </w:tcBorders>
            <w:shd w:val="clear" w:color="auto" w:fill="99CCFF"/>
          </w:tcPr>
          <w:p w14:paraId="2EED3D4E"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701612E6" w14:textId="77777777" w:rsidTr="0088342F">
        <w:tc>
          <w:tcPr>
            <w:tcW w:w="2070" w:type="dxa"/>
            <w:shd w:val="clear" w:color="auto" w:fill="CC99FF"/>
          </w:tcPr>
          <w:p w14:paraId="189C78F6"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45D93FD9"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3A733070"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4F985EA6" w14:textId="77777777" w:rsidTr="0088342F">
        <w:tc>
          <w:tcPr>
            <w:tcW w:w="2070" w:type="dxa"/>
            <w:tcBorders>
              <w:bottom w:val="single" w:sz="6" w:space="0" w:color="auto"/>
            </w:tcBorders>
            <w:shd w:val="clear" w:color="auto" w:fill="CC99FF"/>
          </w:tcPr>
          <w:p w14:paraId="19DFF612"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Borders>
              <w:bottom w:val="single" w:sz="6" w:space="0" w:color="auto"/>
            </w:tcBorders>
            <w:shd w:val="clear" w:color="auto" w:fill="CC99FF"/>
          </w:tcPr>
          <w:p w14:paraId="3FEFD566"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tcBorders>
              <w:bottom w:val="single" w:sz="6" w:space="0" w:color="auto"/>
            </w:tcBorders>
            <w:shd w:val="clear" w:color="auto" w:fill="CC99FF"/>
          </w:tcPr>
          <w:p w14:paraId="6EDA811E"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4DAEE0AC" w14:textId="77777777" w:rsidTr="0088342F">
        <w:tc>
          <w:tcPr>
            <w:tcW w:w="2070" w:type="dxa"/>
            <w:shd w:val="clear" w:color="auto" w:fill="CC99FF"/>
          </w:tcPr>
          <w:p w14:paraId="2373DECC"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F36FF71"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6BF268E4"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439B734E" w14:textId="77777777" w:rsidTr="0088342F">
        <w:tc>
          <w:tcPr>
            <w:tcW w:w="2070" w:type="dxa"/>
            <w:shd w:val="clear" w:color="auto" w:fill="CC99FF"/>
          </w:tcPr>
          <w:p w14:paraId="48EE0B6A"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6F38AEAE"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6C924CDC" w14:textId="77777777" w:rsidR="009C6DE4" w:rsidRPr="00190D1F" w:rsidRDefault="009C6DE4" w:rsidP="0088342F">
            <w:pPr>
              <w:pStyle w:val="Heading4"/>
              <w:rPr>
                <w:rFonts w:cs="Arial"/>
                <w:b/>
                <w:bCs/>
                <w:i w:val="0"/>
              </w:rPr>
            </w:pPr>
            <w:r w:rsidRPr="00190D1F">
              <w:rPr>
                <w:rFonts w:cs="Arial"/>
                <w:b/>
                <w:bCs/>
                <w:i w:val="0"/>
              </w:rPr>
              <w:t>Mama Bear</w:t>
            </w:r>
          </w:p>
        </w:tc>
      </w:tr>
      <w:tr w:rsidR="009C6DE4" w:rsidRPr="00190D1F" w14:paraId="2B0CF168" w14:textId="77777777" w:rsidTr="0088342F">
        <w:tc>
          <w:tcPr>
            <w:tcW w:w="2070" w:type="dxa"/>
            <w:tcBorders>
              <w:bottom w:val="single" w:sz="6" w:space="0" w:color="auto"/>
            </w:tcBorders>
            <w:shd w:val="clear" w:color="auto" w:fill="CC99FF"/>
          </w:tcPr>
          <w:p w14:paraId="3DA35A04"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3EC12DC2"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1405514F" w14:textId="77777777" w:rsidR="009C6DE4" w:rsidRPr="00190D1F" w:rsidRDefault="009C6DE4" w:rsidP="0088342F">
            <w:pPr>
              <w:rPr>
                <w:rFonts w:ascii="Arial" w:hAnsi="Arial" w:cs="Arial"/>
                <w:b/>
                <w:bCs/>
                <w:iCs/>
              </w:rPr>
            </w:pPr>
            <w:r w:rsidRPr="00190D1F">
              <w:rPr>
                <w:rFonts w:ascii="Arial" w:hAnsi="Arial" w:cs="Arial"/>
                <w:b/>
                <w:bCs/>
                <w:iCs/>
              </w:rPr>
              <w:t>7778889999</w:t>
            </w:r>
          </w:p>
        </w:tc>
      </w:tr>
      <w:tr w:rsidR="009C6DE4" w:rsidRPr="00190D1F" w14:paraId="55E3FEA0" w14:textId="77777777" w:rsidTr="0088342F">
        <w:trPr>
          <w:cantSplit/>
        </w:trPr>
        <w:tc>
          <w:tcPr>
            <w:tcW w:w="8748" w:type="dxa"/>
            <w:gridSpan w:val="3"/>
            <w:tcBorders>
              <w:bottom w:val="single" w:sz="6" w:space="0" w:color="auto"/>
            </w:tcBorders>
            <w:shd w:val="clear" w:color="auto" w:fill="0000FF"/>
          </w:tcPr>
          <w:p w14:paraId="2A95F4FB"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31C6E06" w14:textId="77777777" w:rsidTr="0088342F">
        <w:trPr>
          <w:cantSplit/>
        </w:trPr>
        <w:tc>
          <w:tcPr>
            <w:tcW w:w="8748" w:type="dxa"/>
            <w:gridSpan w:val="3"/>
            <w:shd w:val="clear" w:color="auto" w:fill="99CCFF"/>
          </w:tcPr>
          <w:p w14:paraId="26AC17DE"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7F74114A" w14:textId="77777777" w:rsidTr="0088342F">
        <w:tc>
          <w:tcPr>
            <w:tcW w:w="2070" w:type="dxa"/>
          </w:tcPr>
          <w:p w14:paraId="64B5B5D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2A0EEFC0"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1A105405" w14:textId="77777777" w:rsidR="009C6DE4" w:rsidRPr="00190D1F" w:rsidRDefault="009C6DE4" w:rsidP="0088342F">
            <w:pPr>
              <w:pStyle w:val="Heading4"/>
              <w:rPr>
                <w:rFonts w:cs="Arial"/>
                <w:b/>
                <w:bCs/>
                <w:i w:val="0"/>
              </w:rPr>
            </w:pPr>
            <w:r w:rsidRPr="00190D1F">
              <w:rPr>
                <w:rFonts w:cs="Arial"/>
                <w:b/>
                <w:bCs/>
                <w:i w:val="0"/>
              </w:rPr>
              <w:t>Test Account</w:t>
            </w:r>
          </w:p>
        </w:tc>
      </w:tr>
      <w:tr w:rsidR="009C6DE4" w:rsidRPr="00190D1F" w14:paraId="57AAB6DC" w14:textId="77777777" w:rsidTr="0088342F">
        <w:tc>
          <w:tcPr>
            <w:tcW w:w="2070" w:type="dxa"/>
          </w:tcPr>
          <w:p w14:paraId="22C83D0B"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76DA9DE4"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3BE83E4C" w14:textId="77777777" w:rsidR="009C6DE4" w:rsidRPr="00190D1F" w:rsidRDefault="009C6DE4" w:rsidP="0088342F">
            <w:pPr>
              <w:rPr>
                <w:rFonts w:ascii="Arial" w:hAnsi="Arial" w:cs="Arial"/>
                <w:b/>
                <w:bCs/>
                <w:iCs/>
              </w:rPr>
            </w:pPr>
            <w:r w:rsidRPr="00190D1F">
              <w:rPr>
                <w:rFonts w:ascii="Arial" w:hAnsi="Arial" w:cs="Arial"/>
                <w:b/>
                <w:bCs/>
                <w:iCs/>
              </w:rPr>
              <w:t>1</w:t>
            </w:r>
          </w:p>
        </w:tc>
      </w:tr>
      <w:tr w:rsidR="009C6DE4" w:rsidRPr="00190D1F" w14:paraId="7DB3CE97" w14:textId="77777777" w:rsidTr="0088342F">
        <w:tc>
          <w:tcPr>
            <w:tcW w:w="2070" w:type="dxa"/>
          </w:tcPr>
          <w:p w14:paraId="4B35FA2D"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70CB6B88"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46E942C8" w14:textId="77777777" w:rsidR="009C6DE4" w:rsidRPr="00190D1F" w:rsidRDefault="009C6DE4" w:rsidP="0088342F">
            <w:pPr>
              <w:rPr>
                <w:rFonts w:ascii="Arial" w:hAnsi="Arial" w:cs="Arial"/>
                <w:b/>
                <w:bCs/>
                <w:iCs/>
              </w:rPr>
            </w:pPr>
            <w:r w:rsidRPr="00190D1F">
              <w:rPr>
                <w:rFonts w:ascii="Arial" w:hAnsi="Arial" w:cs="Arial"/>
                <w:b/>
                <w:bCs/>
                <w:iCs/>
              </w:rPr>
              <w:t>Clec Test Bed</w:t>
            </w:r>
          </w:p>
        </w:tc>
      </w:tr>
      <w:tr w:rsidR="009C6DE4" w:rsidRPr="00190D1F" w14:paraId="64EC9D5D" w14:textId="77777777" w:rsidTr="0088342F">
        <w:tc>
          <w:tcPr>
            <w:tcW w:w="2070" w:type="dxa"/>
          </w:tcPr>
          <w:p w14:paraId="7609722F"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636E74AD"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1F7EF794" w14:textId="77777777" w:rsidR="009C6DE4" w:rsidRPr="00190D1F" w:rsidRDefault="009C6DE4" w:rsidP="0088342F">
            <w:pPr>
              <w:rPr>
                <w:rFonts w:ascii="Arial" w:hAnsi="Arial" w:cs="Arial"/>
                <w:b/>
                <w:bCs/>
                <w:iCs/>
                <w:lang w:val="fr-FR"/>
              </w:rPr>
            </w:pPr>
            <w:r w:rsidRPr="00190D1F">
              <w:rPr>
                <w:rFonts w:ascii="Arial" w:hAnsi="Arial" w:cs="Arial"/>
                <w:b/>
                <w:bCs/>
                <w:iCs/>
                <w:lang w:val="fr-FR"/>
              </w:rPr>
              <w:t>Rd</w:t>
            </w:r>
          </w:p>
        </w:tc>
      </w:tr>
      <w:tr w:rsidR="009C6DE4" w:rsidRPr="00190D1F" w14:paraId="12896DDB" w14:textId="77777777" w:rsidTr="0088342F">
        <w:tc>
          <w:tcPr>
            <w:tcW w:w="2070" w:type="dxa"/>
            <w:tcBorders>
              <w:bottom w:val="single" w:sz="6" w:space="0" w:color="auto"/>
            </w:tcBorders>
          </w:tcPr>
          <w:p w14:paraId="645DE641"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CITY</w:t>
            </w:r>
          </w:p>
        </w:tc>
        <w:tc>
          <w:tcPr>
            <w:tcW w:w="4320" w:type="dxa"/>
            <w:tcBorders>
              <w:bottom w:val="single" w:sz="6" w:space="0" w:color="auto"/>
            </w:tcBorders>
          </w:tcPr>
          <w:p w14:paraId="015733EB"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Borders>
              <w:bottom w:val="single" w:sz="6" w:space="0" w:color="auto"/>
            </w:tcBorders>
          </w:tcPr>
          <w:p w14:paraId="096F6BDB" w14:textId="77777777" w:rsidR="009C6DE4" w:rsidRPr="00190D1F" w:rsidRDefault="009C6DE4" w:rsidP="0088342F">
            <w:pPr>
              <w:rPr>
                <w:rFonts w:ascii="Arial" w:hAnsi="Arial" w:cs="Arial"/>
                <w:b/>
                <w:bCs/>
                <w:iCs/>
                <w:lang w:val="fr-FR"/>
              </w:rPr>
            </w:pPr>
            <w:r w:rsidRPr="00190D1F">
              <w:rPr>
                <w:rFonts w:ascii="Arial" w:hAnsi="Arial" w:cs="Arial"/>
                <w:b/>
                <w:bCs/>
                <w:iCs/>
                <w:lang w:val="fr-FR"/>
              </w:rPr>
              <w:t>NAS</w:t>
            </w:r>
          </w:p>
        </w:tc>
      </w:tr>
      <w:tr w:rsidR="009C6DE4" w:rsidRPr="00190D1F" w14:paraId="05ED7594" w14:textId="77777777" w:rsidTr="0088342F">
        <w:tc>
          <w:tcPr>
            <w:tcW w:w="2070" w:type="dxa"/>
            <w:shd w:val="clear" w:color="auto" w:fill="CC99FF"/>
          </w:tcPr>
          <w:p w14:paraId="3D481980"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shd w:val="clear" w:color="auto" w:fill="CC99FF"/>
          </w:tcPr>
          <w:p w14:paraId="120728C5"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37B3C085" w14:textId="77777777" w:rsidR="009C6DE4" w:rsidRPr="00190D1F" w:rsidRDefault="009C6DE4" w:rsidP="0088342F">
            <w:pPr>
              <w:rPr>
                <w:rFonts w:ascii="Arial" w:hAnsi="Arial" w:cs="Arial"/>
                <w:b/>
                <w:bCs/>
                <w:iCs/>
                <w:lang w:val="fr-FR"/>
              </w:rPr>
            </w:pPr>
            <w:r w:rsidRPr="00190D1F">
              <w:rPr>
                <w:rFonts w:ascii="Arial" w:hAnsi="Arial" w:cs="Arial"/>
                <w:b/>
                <w:bCs/>
                <w:iCs/>
                <w:lang w:val="fr-FR"/>
              </w:rPr>
              <w:t>MS</w:t>
            </w:r>
          </w:p>
        </w:tc>
      </w:tr>
      <w:tr w:rsidR="009C6DE4" w:rsidRPr="00190D1F" w14:paraId="763802D8" w14:textId="77777777" w:rsidTr="0088342F">
        <w:tc>
          <w:tcPr>
            <w:tcW w:w="2070" w:type="dxa"/>
            <w:tcBorders>
              <w:bottom w:val="single" w:sz="6" w:space="0" w:color="auto"/>
            </w:tcBorders>
          </w:tcPr>
          <w:p w14:paraId="01C45848"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47B6765"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6D3A7218" w14:textId="77777777" w:rsidR="009C6DE4" w:rsidRPr="00190D1F" w:rsidRDefault="009C6DE4" w:rsidP="0088342F">
            <w:pPr>
              <w:rPr>
                <w:rFonts w:ascii="Arial" w:hAnsi="Arial" w:cs="Arial"/>
                <w:b/>
                <w:bCs/>
                <w:iCs/>
              </w:rPr>
            </w:pPr>
            <w:r w:rsidRPr="00190D1F">
              <w:rPr>
                <w:rFonts w:ascii="Arial" w:hAnsi="Arial" w:cs="Arial"/>
                <w:b/>
                <w:bCs/>
                <w:iCs/>
              </w:rPr>
              <w:t>39335</w:t>
            </w:r>
          </w:p>
        </w:tc>
      </w:tr>
      <w:tr w:rsidR="009C6DE4" w:rsidRPr="00190D1F" w14:paraId="5DCA6A18" w14:textId="77777777" w:rsidTr="0088342F">
        <w:trPr>
          <w:cantSplit/>
        </w:trPr>
        <w:tc>
          <w:tcPr>
            <w:tcW w:w="8748" w:type="dxa"/>
            <w:gridSpan w:val="3"/>
            <w:tcBorders>
              <w:bottom w:val="single" w:sz="6" w:space="0" w:color="auto"/>
            </w:tcBorders>
            <w:shd w:val="clear" w:color="auto" w:fill="99CCFF"/>
          </w:tcPr>
          <w:p w14:paraId="5DD209AF" w14:textId="77777777" w:rsidR="009C6DE4" w:rsidRPr="00190D1F" w:rsidRDefault="009C6DE4" w:rsidP="0088342F">
            <w:pPr>
              <w:pStyle w:val="Heading5"/>
              <w:rPr>
                <w:rFonts w:cs="Arial"/>
                <w:bCs/>
                <w:color w:val="auto"/>
              </w:rPr>
            </w:pPr>
            <w:r w:rsidRPr="00190D1F">
              <w:rPr>
                <w:rFonts w:cs="Arial"/>
                <w:bCs/>
                <w:color w:val="auto"/>
              </w:rPr>
              <w:t>Bill Section</w:t>
            </w:r>
          </w:p>
        </w:tc>
      </w:tr>
      <w:tr w:rsidR="009C6DE4" w:rsidRPr="00190D1F" w14:paraId="6A9FAE51" w14:textId="77777777" w:rsidTr="0088342F">
        <w:tc>
          <w:tcPr>
            <w:tcW w:w="2070" w:type="dxa"/>
            <w:tcBorders>
              <w:bottom w:val="single" w:sz="6" w:space="0" w:color="auto"/>
            </w:tcBorders>
          </w:tcPr>
          <w:p w14:paraId="39550DA9" w14:textId="77777777" w:rsidR="009C6DE4" w:rsidRPr="00190D1F" w:rsidRDefault="009C6DE4" w:rsidP="0088342F">
            <w:pPr>
              <w:rPr>
                <w:rFonts w:ascii="Arial" w:hAnsi="Arial" w:cs="Arial"/>
                <w:b/>
                <w:bCs/>
              </w:rPr>
            </w:pPr>
            <w:r w:rsidRPr="00190D1F">
              <w:rPr>
                <w:rFonts w:ascii="Arial" w:hAnsi="Arial" w:cs="Arial"/>
                <w:b/>
                <w:bCs/>
              </w:rPr>
              <w:t>EATN</w:t>
            </w:r>
          </w:p>
        </w:tc>
        <w:tc>
          <w:tcPr>
            <w:tcW w:w="4320" w:type="dxa"/>
            <w:tcBorders>
              <w:bottom w:val="single" w:sz="6" w:space="0" w:color="auto"/>
            </w:tcBorders>
          </w:tcPr>
          <w:p w14:paraId="0EF9D84D" w14:textId="77777777" w:rsidR="009C6DE4" w:rsidRPr="00190D1F" w:rsidRDefault="009C6DE4" w:rsidP="0088342F">
            <w:pPr>
              <w:rPr>
                <w:rFonts w:ascii="Arial" w:hAnsi="Arial" w:cs="Arial"/>
                <w:b/>
                <w:bCs/>
              </w:rPr>
            </w:pPr>
            <w:r w:rsidRPr="00190D1F">
              <w:rPr>
                <w:rFonts w:ascii="Arial" w:hAnsi="Arial" w:cs="Arial"/>
                <w:b/>
                <w:bCs/>
              </w:rPr>
              <w:t>Existing Account Telephone Number</w:t>
            </w:r>
          </w:p>
        </w:tc>
        <w:tc>
          <w:tcPr>
            <w:tcW w:w="2358" w:type="dxa"/>
            <w:tcBorders>
              <w:bottom w:val="single" w:sz="6" w:space="0" w:color="auto"/>
            </w:tcBorders>
          </w:tcPr>
          <w:p w14:paraId="21EBB587" w14:textId="77777777" w:rsidR="009C6DE4" w:rsidRPr="00190D1F" w:rsidRDefault="009C6DE4" w:rsidP="0088342F">
            <w:pPr>
              <w:rPr>
                <w:rFonts w:ascii="Arial" w:hAnsi="Arial" w:cs="Arial"/>
                <w:b/>
                <w:bCs/>
                <w:iCs/>
              </w:rPr>
            </w:pPr>
            <w:r w:rsidRPr="00190D1F">
              <w:rPr>
                <w:rFonts w:ascii="Arial" w:hAnsi="Arial" w:cs="Arial"/>
                <w:b/>
                <w:bCs/>
                <w:iCs/>
              </w:rPr>
              <w:t>6016797575</w:t>
            </w:r>
          </w:p>
        </w:tc>
      </w:tr>
      <w:tr w:rsidR="009C6DE4" w:rsidRPr="00190D1F" w14:paraId="2D63A761" w14:textId="77777777" w:rsidTr="0088342F">
        <w:tc>
          <w:tcPr>
            <w:tcW w:w="2070" w:type="dxa"/>
            <w:tcBorders>
              <w:bottom w:val="single" w:sz="6" w:space="0" w:color="auto"/>
            </w:tcBorders>
          </w:tcPr>
          <w:p w14:paraId="0AEF5510" w14:textId="77777777" w:rsidR="009C6DE4" w:rsidRPr="00190D1F" w:rsidRDefault="009C6DE4" w:rsidP="0088342F">
            <w:pPr>
              <w:rPr>
                <w:rFonts w:ascii="Arial" w:hAnsi="Arial" w:cs="Arial"/>
                <w:b/>
                <w:bCs/>
              </w:rPr>
            </w:pPr>
            <w:r w:rsidRPr="00190D1F">
              <w:rPr>
                <w:rFonts w:ascii="Arial" w:hAnsi="Arial" w:cs="Arial"/>
                <w:b/>
                <w:bCs/>
              </w:rPr>
              <w:t>FBI</w:t>
            </w:r>
          </w:p>
        </w:tc>
        <w:tc>
          <w:tcPr>
            <w:tcW w:w="4320" w:type="dxa"/>
            <w:tcBorders>
              <w:bottom w:val="single" w:sz="6" w:space="0" w:color="auto"/>
            </w:tcBorders>
          </w:tcPr>
          <w:p w14:paraId="1A9EEF0D" w14:textId="77777777" w:rsidR="009C6DE4" w:rsidRPr="00190D1F" w:rsidRDefault="009C6DE4" w:rsidP="0088342F">
            <w:pPr>
              <w:rPr>
                <w:rFonts w:ascii="Arial" w:hAnsi="Arial" w:cs="Arial"/>
                <w:b/>
                <w:bCs/>
              </w:rPr>
            </w:pPr>
            <w:r w:rsidRPr="00190D1F">
              <w:rPr>
                <w:rFonts w:ascii="Arial" w:hAnsi="Arial" w:cs="Arial"/>
                <w:b/>
                <w:bCs/>
              </w:rPr>
              <w:t>Final Bill Indicator</w:t>
            </w:r>
          </w:p>
        </w:tc>
        <w:tc>
          <w:tcPr>
            <w:tcW w:w="2358" w:type="dxa"/>
            <w:tcBorders>
              <w:bottom w:val="single" w:sz="6" w:space="0" w:color="auto"/>
            </w:tcBorders>
          </w:tcPr>
          <w:p w14:paraId="5E458DF4"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4ED439C3" w14:textId="77777777" w:rsidTr="0088342F">
        <w:trPr>
          <w:cantSplit/>
          <w:trHeight w:val="255"/>
        </w:trPr>
        <w:tc>
          <w:tcPr>
            <w:tcW w:w="8748" w:type="dxa"/>
            <w:gridSpan w:val="3"/>
            <w:tcBorders>
              <w:bottom w:val="single" w:sz="6" w:space="0" w:color="auto"/>
            </w:tcBorders>
            <w:shd w:val="clear" w:color="auto" w:fill="0000FF"/>
          </w:tcPr>
          <w:p w14:paraId="6318F0A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52FF024D" w14:textId="77777777" w:rsidTr="0088342F">
        <w:trPr>
          <w:cantSplit/>
          <w:trHeight w:val="255"/>
        </w:trPr>
        <w:tc>
          <w:tcPr>
            <w:tcW w:w="8748" w:type="dxa"/>
            <w:gridSpan w:val="3"/>
            <w:shd w:val="clear" w:color="auto" w:fill="99CCFF"/>
          </w:tcPr>
          <w:p w14:paraId="3EB8CF8C"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39460A45" w14:textId="77777777" w:rsidTr="0088342F">
        <w:trPr>
          <w:trHeight w:val="255"/>
        </w:trPr>
        <w:tc>
          <w:tcPr>
            <w:tcW w:w="2070" w:type="dxa"/>
            <w:tcBorders>
              <w:bottom w:val="single" w:sz="6" w:space="0" w:color="auto"/>
            </w:tcBorders>
          </w:tcPr>
          <w:p w14:paraId="1C083903"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027FF74B"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023EAB80" w14:textId="77777777" w:rsidR="009C6DE4" w:rsidRPr="00190D1F" w:rsidRDefault="009C6DE4" w:rsidP="0088342F">
            <w:pPr>
              <w:rPr>
                <w:rFonts w:ascii="Arial" w:hAnsi="Arial" w:cs="Arial"/>
                <w:b/>
                <w:bCs/>
                <w:iCs/>
              </w:rPr>
            </w:pPr>
            <w:r w:rsidRPr="00190D1F">
              <w:rPr>
                <w:rFonts w:ascii="Arial" w:hAnsi="Arial" w:cs="Arial"/>
                <w:b/>
                <w:bCs/>
                <w:iCs/>
              </w:rPr>
              <w:t>0000</w:t>
            </w:r>
            <w:r>
              <w:rPr>
                <w:rFonts w:ascii="Arial" w:hAnsi="Arial" w:cs="Arial"/>
                <w:b/>
                <w:bCs/>
                <w:iCs/>
              </w:rPr>
              <w:t>3</w:t>
            </w:r>
          </w:p>
        </w:tc>
      </w:tr>
      <w:tr w:rsidR="009C6DE4" w:rsidRPr="00190D1F" w14:paraId="069777E6" w14:textId="77777777" w:rsidTr="0088342F">
        <w:trPr>
          <w:cantSplit/>
          <w:trHeight w:val="255"/>
        </w:trPr>
        <w:tc>
          <w:tcPr>
            <w:tcW w:w="8748" w:type="dxa"/>
            <w:gridSpan w:val="3"/>
            <w:tcBorders>
              <w:bottom w:val="single" w:sz="6" w:space="0" w:color="auto"/>
            </w:tcBorders>
            <w:shd w:val="clear" w:color="auto" w:fill="99CCFF"/>
          </w:tcPr>
          <w:p w14:paraId="4F04CF74"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69410386" w14:textId="77777777" w:rsidTr="0088342F">
        <w:trPr>
          <w:trHeight w:val="255"/>
        </w:trPr>
        <w:tc>
          <w:tcPr>
            <w:tcW w:w="2070" w:type="dxa"/>
            <w:shd w:val="clear" w:color="auto" w:fill="CC99FF"/>
          </w:tcPr>
          <w:p w14:paraId="7BDF7576"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46AA37F0"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0B30C6A3"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65D2A39" w14:textId="77777777" w:rsidTr="0088342F">
        <w:trPr>
          <w:trHeight w:val="255"/>
        </w:trPr>
        <w:tc>
          <w:tcPr>
            <w:tcW w:w="2070" w:type="dxa"/>
          </w:tcPr>
          <w:p w14:paraId="7E31213D"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DD52123"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34651ED9"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60D199DD" w14:textId="77777777" w:rsidTr="0088342F">
        <w:trPr>
          <w:trHeight w:val="255"/>
        </w:trPr>
        <w:tc>
          <w:tcPr>
            <w:tcW w:w="2070" w:type="dxa"/>
          </w:tcPr>
          <w:p w14:paraId="5F2999CF"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59FE7084"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112F5B63"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5C5735F6" w14:textId="77777777" w:rsidTr="0088342F">
        <w:trPr>
          <w:trHeight w:val="255"/>
        </w:trPr>
        <w:tc>
          <w:tcPr>
            <w:tcW w:w="2070" w:type="dxa"/>
          </w:tcPr>
          <w:p w14:paraId="6408964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8798685"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292A71A9" w14:textId="77777777" w:rsidR="009C6DE4" w:rsidRPr="00190D1F" w:rsidRDefault="009C6DE4" w:rsidP="0088342F">
            <w:pPr>
              <w:rPr>
                <w:rFonts w:ascii="Arial" w:hAnsi="Arial" w:cs="Arial"/>
                <w:b/>
                <w:bCs/>
                <w:iCs/>
              </w:rPr>
            </w:pPr>
            <w:r w:rsidRPr="00190D1F">
              <w:rPr>
                <w:rFonts w:ascii="Arial" w:hAnsi="Arial" w:cs="Arial"/>
                <w:b/>
                <w:bCs/>
                <w:iCs/>
              </w:rPr>
              <w:t>82</w:t>
            </w:r>
          </w:p>
        </w:tc>
      </w:tr>
      <w:tr w:rsidR="009C6DE4" w:rsidRPr="00190D1F" w14:paraId="27A909A7" w14:textId="77777777" w:rsidTr="0088342F">
        <w:trPr>
          <w:trHeight w:val="255"/>
        </w:trPr>
        <w:tc>
          <w:tcPr>
            <w:tcW w:w="2070" w:type="dxa"/>
            <w:tcBorders>
              <w:bottom w:val="single" w:sz="6" w:space="0" w:color="auto"/>
            </w:tcBorders>
          </w:tcPr>
          <w:p w14:paraId="18BE08D8"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Borders>
              <w:bottom w:val="single" w:sz="6" w:space="0" w:color="auto"/>
            </w:tcBorders>
          </w:tcPr>
          <w:p w14:paraId="4D65FE37"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Borders>
              <w:bottom w:val="single" w:sz="6" w:space="0" w:color="auto"/>
            </w:tcBorders>
          </w:tcPr>
          <w:p w14:paraId="5CD66337" w14:textId="77777777" w:rsidR="009C6DE4" w:rsidRPr="00190D1F" w:rsidRDefault="009C6DE4" w:rsidP="0088342F">
            <w:pPr>
              <w:rPr>
                <w:rFonts w:ascii="Arial" w:hAnsi="Arial" w:cs="Arial"/>
                <w:b/>
                <w:bCs/>
                <w:iCs/>
              </w:rPr>
            </w:pPr>
            <w:r w:rsidRPr="00190D1F">
              <w:rPr>
                <w:rFonts w:ascii="Arial" w:hAnsi="Arial" w:cs="Arial"/>
                <w:b/>
                <w:bCs/>
                <w:iCs/>
              </w:rPr>
              <w:t>6016795907</w:t>
            </w:r>
          </w:p>
        </w:tc>
      </w:tr>
      <w:tr w:rsidR="009C6DE4" w:rsidRPr="00190D1F" w14:paraId="3935AF4D" w14:textId="77777777" w:rsidTr="0088342F">
        <w:trPr>
          <w:cantSplit/>
          <w:trHeight w:val="255"/>
        </w:trPr>
        <w:tc>
          <w:tcPr>
            <w:tcW w:w="8748" w:type="dxa"/>
            <w:gridSpan w:val="3"/>
            <w:tcBorders>
              <w:bottom w:val="single" w:sz="6" w:space="0" w:color="auto"/>
            </w:tcBorders>
            <w:shd w:val="clear" w:color="auto" w:fill="99CCFF"/>
          </w:tcPr>
          <w:p w14:paraId="1AE408E3"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45E25019" w14:textId="77777777" w:rsidTr="0088342F">
        <w:trPr>
          <w:trHeight w:val="255"/>
        </w:trPr>
        <w:tc>
          <w:tcPr>
            <w:tcW w:w="2070" w:type="dxa"/>
            <w:shd w:val="clear" w:color="auto" w:fill="CC99FF"/>
          </w:tcPr>
          <w:p w14:paraId="5B92F7B6"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3035D9AF"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CECDCE0"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73E4B78B" w14:textId="77777777" w:rsidTr="0088342F">
        <w:trPr>
          <w:trHeight w:val="65"/>
        </w:trPr>
        <w:tc>
          <w:tcPr>
            <w:tcW w:w="2070" w:type="dxa"/>
          </w:tcPr>
          <w:p w14:paraId="162796F1"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07D65673"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44BF2469"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39E6291D" w14:textId="77777777" w:rsidTr="0088342F">
        <w:trPr>
          <w:trHeight w:val="255"/>
        </w:trPr>
        <w:tc>
          <w:tcPr>
            <w:tcW w:w="2070" w:type="dxa"/>
          </w:tcPr>
          <w:p w14:paraId="286242D0"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5CA9EE04"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7E1D0217"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14F1D5C0" w14:textId="77777777" w:rsidTr="0088342F">
        <w:trPr>
          <w:trHeight w:val="255"/>
        </w:trPr>
        <w:tc>
          <w:tcPr>
            <w:tcW w:w="2070" w:type="dxa"/>
          </w:tcPr>
          <w:p w14:paraId="4DC401A5"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737FF50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0EE8D2F6" w14:textId="77777777" w:rsidR="009C6DE4" w:rsidRPr="00190D1F" w:rsidRDefault="009C6DE4" w:rsidP="0088342F">
            <w:pPr>
              <w:rPr>
                <w:rFonts w:ascii="Arial" w:hAnsi="Arial" w:cs="Arial"/>
                <w:b/>
                <w:bCs/>
                <w:iCs/>
              </w:rPr>
            </w:pPr>
            <w:r w:rsidRPr="00190D1F">
              <w:rPr>
                <w:rFonts w:ascii="Arial" w:hAnsi="Arial" w:cs="Arial"/>
                <w:b/>
                <w:bCs/>
                <w:iCs/>
              </w:rPr>
              <w:t>79</w:t>
            </w:r>
          </w:p>
        </w:tc>
      </w:tr>
      <w:tr w:rsidR="009C6DE4" w:rsidRPr="00190D1F" w14:paraId="4D1BABF3" w14:textId="77777777" w:rsidTr="0088342F">
        <w:trPr>
          <w:trHeight w:val="255"/>
        </w:trPr>
        <w:tc>
          <w:tcPr>
            <w:tcW w:w="2070" w:type="dxa"/>
          </w:tcPr>
          <w:p w14:paraId="1CA1EAF0"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Pr>
          <w:p w14:paraId="0ABEB7E8"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Pr>
          <w:p w14:paraId="51A1F408" w14:textId="77777777" w:rsidR="009C6DE4" w:rsidRPr="00190D1F" w:rsidRDefault="009C6DE4" w:rsidP="0088342F">
            <w:pPr>
              <w:rPr>
                <w:rFonts w:ascii="Arial" w:hAnsi="Arial" w:cs="Arial"/>
                <w:b/>
                <w:bCs/>
                <w:iCs/>
              </w:rPr>
            </w:pPr>
            <w:r w:rsidRPr="00190D1F">
              <w:rPr>
                <w:rFonts w:ascii="Arial" w:hAnsi="Arial" w:cs="Arial"/>
                <w:b/>
                <w:bCs/>
                <w:iCs/>
              </w:rPr>
              <w:t>6016797575</w:t>
            </w:r>
          </w:p>
        </w:tc>
      </w:tr>
      <w:tr w:rsidR="009C6DE4" w:rsidRPr="00190D1F" w14:paraId="59F5DCD6" w14:textId="77777777" w:rsidTr="0088342F">
        <w:trPr>
          <w:cantSplit/>
          <w:trHeight w:val="255"/>
        </w:trPr>
        <w:tc>
          <w:tcPr>
            <w:tcW w:w="8748" w:type="dxa"/>
            <w:gridSpan w:val="3"/>
            <w:tcBorders>
              <w:bottom w:val="single" w:sz="6" w:space="0" w:color="auto"/>
            </w:tcBorders>
            <w:shd w:val="clear" w:color="auto" w:fill="99CCFF"/>
          </w:tcPr>
          <w:p w14:paraId="39A06956"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752D7129" w14:textId="77777777" w:rsidTr="0088342F">
        <w:trPr>
          <w:trHeight w:val="255"/>
        </w:trPr>
        <w:tc>
          <w:tcPr>
            <w:tcW w:w="2070" w:type="dxa"/>
            <w:shd w:val="clear" w:color="auto" w:fill="CC99FF"/>
          </w:tcPr>
          <w:p w14:paraId="4825DA5A"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F369C03"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D0C1FD2" w14:textId="77777777" w:rsidR="009C6DE4" w:rsidRPr="00190D1F" w:rsidRDefault="009C6DE4" w:rsidP="0088342F">
            <w:pPr>
              <w:rPr>
                <w:rFonts w:ascii="Arial" w:hAnsi="Arial" w:cs="Arial"/>
                <w:b/>
                <w:bCs/>
                <w:iCs/>
              </w:rPr>
            </w:pPr>
            <w:r w:rsidRPr="00190D1F">
              <w:rPr>
                <w:rFonts w:ascii="Arial" w:hAnsi="Arial" w:cs="Arial"/>
                <w:b/>
                <w:bCs/>
                <w:iCs/>
              </w:rPr>
              <w:t>00003</w:t>
            </w:r>
          </w:p>
        </w:tc>
      </w:tr>
      <w:tr w:rsidR="009C6DE4" w:rsidRPr="00190D1F" w14:paraId="5D27382C" w14:textId="77777777" w:rsidTr="0088342F">
        <w:trPr>
          <w:trHeight w:val="255"/>
        </w:trPr>
        <w:tc>
          <w:tcPr>
            <w:tcW w:w="2070" w:type="dxa"/>
          </w:tcPr>
          <w:p w14:paraId="6B5B22BC"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2250756B"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03B54BBD"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D634A6F" w14:textId="77777777" w:rsidTr="0088342F">
        <w:trPr>
          <w:trHeight w:val="255"/>
        </w:trPr>
        <w:tc>
          <w:tcPr>
            <w:tcW w:w="2070" w:type="dxa"/>
          </w:tcPr>
          <w:p w14:paraId="44A2D7C3"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63C1D45"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3B3BBA35"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63BCE64D" w14:textId="77777777" w:rsidTr="0088342F">
        <w:trPr>
          <w:trHeight w:val="255"/>
        </w:trPr>
        <w:tc>
          <w:tcPr>
            <w:tcW w:w="2070" w:type="dxa"/>
          </w:tcPr>
          <w:p w14:paraId="652B7397"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4EFE5E04"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0F69AA74" w14:textId="77777777" w:rsidR="009C6DE4" w:rsidRPr="00190D1F" w:rsidRDefault="009C6DE4" w:rsidP="0088342F">
            <w:pPr>
              <w:rPr>
                <w:rFonts w:ascii="Arial" w:hAnsi="Arial" w:cs="Arial"/>
                <w:b/>
                <w:bCs/>
                <w:iCs/>
              </w:rPr>
            </w:pPr>
            <w:r w:rsidRPr="00190D1F">
              <w:rPr>
                <w:rFonts w:ascii="Arial" w:hAnsi="Arial" w:cs="Arial"/>
                <w:b/>
                <w:bCs/>
                <w:iCs/>
              </w:rPr>
              <w:t>84</w:t>
            </w:r>
          </w:p>
        </w:tc>
      </w:tr>
    </w:tbl>
    <w:p w14:paraId="60DC00B9" w14:textId="77777777" w:rsidR="009C6DE4" w:rsidRDefault="009C6DE4" w:rsidP="009C6DE4"/>
    <w:p w14:paraId="7314907F" w14:textId="77777777" w:rsidR="009C6DE4" w:rsidRDefault="009C6DE4" w:rsidP="009C6DE4"/>
    <w:p w14:paraId="76F8496D" w14:textId="77777777" w:rsidR="00932204" w:rsidRDefault="00932204" w:rsidP="009C6DE4"/>
    <w:p w14:paraId="2E25CD04" w14:textId="77777777" w:rsidR="00932204" w:rsidRDefault="00932204" w:rsidP="009C6DE4"/>
    <w:p w14:paraId="7B36D403" w14:textId="77777777" w:rsidR="00932204" w:rsidRDefault="00932204" w:rsidP="009C6DE4"/>
    <w:p w14:paraId="017074D3" w14:textId="77777777" w:rsidR="00932204" w:rsidRDefault="00932204" w:rsidP="009C6DE4"/>
    <w:p w14:paraId="523E6E56" w14:textId="77777777" w:rsidR="00932204" w:rsidRDefault="00932204" w:rsidP="009C6DE4"/>
    <w:p w14:paraId="401BAF1D" w14:textId="77777777" w:rsidR="00932204" w:rsidRDefault="00932204" w:rsidP="009C6DE4"/>
    <w:p w14:paraId="0119B0A0" w14:textId="77777777" w:rsidR="00932204" w:rsidRDefault="00932204" w:rsidP="009C6DE4"/>
    <w:p w14:paraId="5199895F" w14:textId="77777777" w:rsidR="00932204" w:rsidRDefault="00932204" w:rsidP="009C6DE4"/>
    <w:p w14:paraId="0A37D18A" w14:textId="77777777" w:rsidR="009C6DE4" w:rsidRDefault="009C6DE4" w:rsidP="009C6DE4"/>
    <w:p w14:paraId="1A6E59C7" w14:textId="77777777" w:rsidR="009C6DE4" w:rsidRDefault="009C6DE4" w:rsidP="009C6DE4"/>
    <w:p w14:paraId="1676D514" w14:textId="77777777" w:rsidR="009C6DE4" w:rsidRDefault="009C6DE4" w:rsidP="009C6DE4">
      <w:r w:rsidRPr="00D54A8E">
        <w:t>XML INPUT:</w:t>
      </w:r>
    </w:p>
    <w:p w14:paraId="67D91311" w14:textId="77777777" w:rsidR="009C6DE4" w:rsidRPr="00D54A8E" w:rsidRDefault="009C6DE4" w:rsidP="009C6DE4"/>
    <w:p w14:paraId="0DBD52DD" w14:textId="057E755E" w:rsidR="009C6DE4" w:rsidRPr="00D54A8E" w:rsidRDefault="009C6DE4" w:rsidP="009C6DE4">
      <w:pPr>
        <w:ind w:hanging="240"/>
        <w:rPr>
          <w:szCs w:val="20"/>
        </w:rPr>
      </w:pPr>
      <w:r w:rsidRPr="00D54A8E">
        <w:rPr>
          <w:rFonts w:cs="Courier New"/>
          <w:bCs/>
          <w:color w:val="FF0000"/>
        </w:rPr>
        <w:t> </w:t>
      </w:r>
      <w:r w:rsidRPr="00D54A8E">
        <w:rPr>
          <w:szCs w:val="20"/>
        </w:rPr>
        <w:t xml:space="preserve"> </w:t>
      </w:r>
    </w:p>
    <w:p w14:paraId="095E69C0" w14:textId="77777777" w:rsidR="009C6DE4" w:rsidRPr="00D54A8E" w:rsidRDefault="009C6DE4" w:rsidP="009C6DE4">
      <w:pPr>
        <w:ind w:hanging="240"/>
        <w:rPr>
          <w:szCs w:val="20"/>
        </w:rPr>
      </w:pPr>
      <w:r w:rsidRPr="00D54A8E">
        <w:rPr>
          <w:rFonts w:cs="Courier New"/>
          <w:bCs/>
          <w:color w:val="FF0000"/>
        </w:rPr>
        <w:lastRenderedPageBreak/>
        <w:t> </w:t>
      </w:r>
      <w:r w:rsidRPr="00D54A8E">
        <w:rPr>
          <w:szCs w:val="20"/>
        </w:rPr>
        <w:t xml:space="preserve"> </w:t>
      </w:r>
      <w:r w:rsidRPr="00D54A8E">
        <w:rPr>
          <w:color w:val="0000FF"/>
        </w:rPr>
        <w:t>&lt;/</w:t>
      </w:r>
      <w:r w:rsidRPr="00D54A8E">
        <w:rPr>
          <w:color w:val="990000"/>
        </w:rPr>
        <w:t>header</w:t>
      </w:r>
      <w:r w:rsidRPr="00D54A8E">
        <w:rPr>
          <w:color w:val="0000FF"/>
        </w:rPr>
        <w:t>&gt;</w:t>
      </w:r>
    </w:p>
    <w:p w14:paraId="060B946A" w14:textId="77777777" w:rsidR="009C6DE4" w:rsidRPr="00D54A8E" w:rsidRDefault="009C6DE4" w:rsidP="009C6DE4">
      <w:pPr>
        <w:ind w:hanging="480"/>
        <w:rPr>
          <w:szCs w:val="20"/>
        </w:rPr>
      </w:pPr>
      <w:hyperlink r:id="rId1082"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order:LSR_ORD_REQ</w:t>
      </w:r>
      <w:r w:rsidRPr="00D54A8E">
        <w:rPr>
          <w:color w:val="0000FF"/>
        </w:rPr>
        <w:t>&gt;</w:t>
      </w:r>
    </w:p>
    <w:p w14:paraId="054959B0" w14:textId="77777777" w:rsidR="009C6DE4" w:rsidRPr="00D54A8E" w:rsidRDefault="009C6DE4" w:rsidP="009C6DE4">
      <w:pPr>
        <w:ind w:hanging="480"/>
        <w:rPr>
          <w:szCs w:val="20"/>
        </w:rPr>
      </w:pPr>
      <w:hyperlink r:id="rId1083"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order:HDR</w:t>
      </w:r>
      <w:r w:rsidRPr="00D54A8E">
        <w:rPr>
          <w:color w:val="0000FF"/>
        </w:rPr>
        <w:t>&gt;</w:t>
      </w:r>
    </w:p>
    <w:p w14:paraId="6A026AB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order:CCNA</w:t>
      </w:r>
      <w:r w:rsidRPr="00D54A8E">
        <w:rPr>
          <w:color w:val="0000FF"/>
        </w:rPr>
        <w:t>&gt;</w:t>
      </w:r>
      <w:r w:rsidRPr="00D54A8E">
        <w:rPr>
          <w:bCs/>
        </w:rPr>
        <w:t>ZXL</w:t>
      </w:r>
      <w:r w:rsidRPr="00D54A8E">
        <w:rPr>
          <w:color w:val="0000FF"/>
        </w:rPr>
        <w:t>&lt;/</w:t>
      </w:r>
      <w:r w:rsidRPr="00D54A8E">
        <w:rPr>
          <w:color w:val="990000"/>
        </w:rPr>
        <w:t>order:CCNA</w:t>
      </w:r>
      <w:r w:rsidRPr="00D54A8E">
        <w:rPr>
          <w:color w:val="0000FF"/>
        </w:rPr>
        <w:t>&gt;</w:t>
      </w:r>
      <w:r w:rsidRPr="00D54A8E">
        <w:rPr>
          <w:szCs w:val="20"/>
        </w:rPr>
        <w:t xml:space="preserve"> </w:t>
      </w:r>
    </w:p>
    <w:p w14:paraId="79C5982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order:PON</w:t>
      </w:r>
      <w:r w:rsidRPr="00D54A8E">
        <w:rPr>
          <w:color w:val="0000FF"/>
        </w:rPr>
        <w:t>&gt;</w:t>
      </w:r>
      <w:r w:rsidRPr="00D54A8E">
        <w:rPr>
          <w:bCs/>
        </w:rPr>
        <w:t>CVT0A049R31</w:t>
      </w:r>
      <w:r w:rsidRPr="00D54A8E">
        <w:rPr>
          <w:color w:val="0000FF"/>
        </w:rPr>
        <w:t>&lt;/</w:t>
      </w:r>
      <w:r w:rsidRPr="00D54A8E">
        <w:rPr>
          <w:color w:val="990000"/>
        </w:rPr>
        <w:t>order:PON</w:t>
      </w:r>
      <w:r w:rsidRPr="00D54A8E">
        <w:rPr>
          <w:color w:val="0000FF"/>
        </w:rPr>
        <w:t>&gt;</w:t>
      </w:r>
      <w:r w:rsidRPr="00D54A8E">
        <w:rPr>
          <w:szCs w:val="20"/>
        </w:rPr>
        <w:t xml:space="preserve"> </w:t>
      </w:r>
    </w:p>
    <w:p w14:paraId="2C6B9CB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order:VER</w:t>
      </w:r>
      <w:r w:rsidRPr="00D54A8E">
        <w:rPr>
          <w:color w:val="0000FF"/>
        </w:rPr>
        <w:t>&gt;</w:t>
      </w:r>
      <w:r w:rsidRPr="00D54A8E">
        <w:rPr>
          <w:bCs/>
        </w:rPr>
        <w:t>00</w:t>
      </w:r>
      <w:r w:rsidRPr="00D54A8E">
        <w:rPr>
          <w:color w:val="0000FF"/>
        </w:rPr>
        <w:t>&lt;/</w:t>
      </w:r>
      <w:r w:rsidRPr="00D54A8E">
        <w:rPr>
          <w:color w:val="990000"/>
        </w:rPr>
        <w:t>order:VER</w:t>
      </w:r>
      <w:r w:rsidRPr="00D54A8E">
        <w:rPr>
          <w:color w:val="0000FF"/>
        </w:rPr>
        <w:t>&gt;</w:t>
      </w:r>
      <w:r w:rsidRPr="00D54A8E">
        <w:rPr>
          <w:szCs w:val="20"/>
        </w:rPr>
        <w:t xml:space="preserve"> </w:t>
      </w:r>
    </w:p>
    <w:p w14:paraId="3767CBF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order:AN</w:t>
      </w:r>
      <w:r w:rsidRPr="00D54A8E">
        <w:rPr>
          <w:color w:val="0000FF"/>
        </w:rPr>
        <w:t>&gt;</w:t>
      </w:r>
      <w:r w:rsidRPr="00D54A8E">
        <w:rPr>
          <w:bCs/>
        </w:rPr>
        <w:t>601N190000000</w:t>
      </w:r>
      <w:r w:rsidRPr="00D54A8E">
        <w:rPr>
          <w:color w:val="0000FF"/>
        </w:rPr>
        <w:t>&lt;/</w:t>
      </w:r>
      <w:r w:rsidRPr="00D54A8E">
        <w:rPr>
          <w:color w:val="990000"/>
        </w:rPr>
        <w:t>order:AN</w:t>
      </w:r>
      <w:r w:rsidRPr="00D54A8E">
        <w:rPr>
          <w:color w:val="0000FF"/>
        </w:rPr>
        <w:t>&gt;</w:t>
      </w:r>
      <w:r w:rsidRPr="00D54A8E">
        <w:rPr>
          <w:szCs w:val="20"/>
        </w:rPr>
        <w:t xml:space="preserve"> </w:t>
      </w:r>
    </w:p>
    <w:p w14:paraId="240847AE"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order:RVER</w:t>
      </w:r>
      <w:r w:rsidRPr="00D54A8E">
        <w:rPr>
          <w:color w:val="0000FF"/>
        </w:rPr>
        <w:t>&gt;</w:t>
      </w:r>
      <w:r w:rsidRPr="00D54A8E">
        <w:rPr>
          <w:bCs/>
        </w:rPr>
        <w:t>10.05</w:t>
      </w:r>
      <w:r w:rsidRPr="00D54A8E">
        <w:rPr>
          <w:color w:val="0000FF"/>
        </w:rPr>
        <w:t>&lt;/</w:t>
      </w:r>
      <w:r w:rsidRPr="00D54A8E">
        <w:rPr>
          <w:color w:val="990000"/>
        </w:rPr>
        <w:t>order:RVER</w:t>
      </w:r>
      <w:r w:rsidRPr="00D54A8E">
        <w:rPr>
          <w:color w:val="0000FF"/>
        </w:rPr>
        <w:t>&gt;</w:t>
      </w:r>
      <w:r w:rsidRPr="00D54A8E">
        <w:rPr>
          <w:szCs w:val="20"/>
        </w:rPr>
        <w:t xml:space="preserve"> </w:t>
      </w:r>
    </w:p>
    <w:p w14:paraId="6CB2913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order:CC</w:t>
      </w:r>
      <w:r w:rsidRPr="00D54A8E">
        <w:rPr>
          <w:color w:val="0000FF"/>
        </w:rPr>
        <w:t>&gt;</w:t>
      </w:r>
      <w:r w:rsidRPr="00D54A8E">
        <w:rPr>
          <w:bCs/>
        </w:rPr>
        <w:t>9999</w:t>
      </w:r>
      <w:r w:rsidRPr="00D54A8E">
        <w:rPr>
          <w:color w:val="0000FF"/>
        </w:rPr>
        <w:t>&lt;/</w:t>
      </w:r>
      <w:r w:rsidRPr="00D54A8E">
        <w:rPr>
          <w:color w:val="990000"/>
        </w:rPr>
        <w:t>order:CC</w:t>
      </w:r>
      <w:r w:rsidRPr="00D54A8E">
        <w:rPr>
          <w:color w:val="0000FF"/>
        </w:rPr>
        <w:t>&gt;</w:t>
      </w:r>
      <w:r w:rsidRPr="00D54A8E">
        <w:rPr>
          <w:szCs w:val="20"/>
        </w:rPr>
        <w:t xml:space="preserve"> </w:t>
      </w:r>
    </w:p>
    <w:p w14:paraId="197A9F6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order:STATE</w:t>
      </w:r>
      <w:r w:rsidRPr="00D54A8E">
        <w:rPr>
          <w:color w:val="0000FF"/>
        </w:rPr>
        <w:t>&gt;</w:t>
      </w:r>
      <w:r w:rsidRPr="00D54A8E">
        <w:rPr>
          <w:bCs/>
        </w:rPr>
        <w:t>MS</w:t>
      </w:r>
      <w:r w:rsidRPr="00D54A8E">
        <w:rPr>
          <w:color w:val="0000FF"/>
        </w:rPr>
        <w:t>&lt;/</w:t>
      </w:r>
      <w:r w:rsidRPr="00D54A8E">
        <w:rPr>
          <w:color w:val="990000"/>
        </w:rPr>
        <w:t>order:STATE</w:t>
      </w:r>
      <w:r w:rsidRPr="00D54A8E">
        <w:rPr>
          <w:color w:val="0000FF"/>
        </w:rPr>
        <w:t>&gt;</w:t>
      </w:r>
      <w:r w:rsidRPr="00D54A8E">
        <w:rPr>
          <w:szCs w:val="20"/>
        </w:rPr>
        <w:t xml:space="preserve"> </w:t>
      </w:r>
    </w:p>
    <w:p w14:paraId="104164B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order:MSG_TIMESTAMP</w:t>
      </w:r>
      <w:r w:rsidRPr="00D54A8E">
        <w:rPr>
          <w:color w:val="0000FF"/>
        </w:rPr>
        <w:t>&gt;</w:t>
      </w:r>
      <w:r w:rsidRPr="00D54A8E">
        <w:rPr>
          <w:bCs/>
        </w:rPr>
        <w:t>2009-06-19T11:25:44-05:00</w:t>
      </w:r>
      <w:r w:rsidRPr="00D54A8E">
        <w:rPr>
          <w:color w:val="0000FF"/>
        </w:rPr>
        <w:t>&lt;/</w:t>
      </w:r>
      <w:r w:rsidRPr="00D54A8E">
        <w:rPr>
          <w:color w:val="990000"/>
        </w:rPr>
        <w:t>order:MSG_TIMESTAMP</w:t>
      </w:r>
      <w:r w:rsidRPr="00D54A8E">
        <w:rPr>
          <w:color w:val="0000FF"/>
        </w:rPr>
        <w:t>&gt;</w:t>
      </w:r>
      <w:r w:rsidRPr="00D54A8E">
        <w:rPr>
          <w:szCs w:val="20"/>
        </w:rPr>
        <w:t xml:space="preserve"> </w:t>
      </w:r>
    </w:p>
    <w:p w14:paraId="37C1B2D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order:DTSENT</w:t>
      </w:r>
      <w:r w:rsidRPr="00D54A8E">
        <w:rPr>
          <w:color w:val="0000FF"/>
        </w:rPr>
        <w:t>&gt;</w:t>
      </w:r>
      <w:r w:rsidRPr="00D54A8E">
        <w:rPr>
          <w:bCs/>
        </w:rPr>
        <w:t>200906191125AM</w:t>
      </w:r>
      <w:r w:rsidRPr="00D54A8E">
        <w:rPr>
          <w:color w:val="0000FF"/>
        </w:rPr>
        <w:t>&lt;/</w:t>
      </w:r>
      <w:r w:rsidRPr="00D54A8E">
        <w:rPr>
          <w:color w:val="990000"/>
        </w:rPr>
        <w:t>order:DTSENT</w:t>
      </w:r>
      <w:r w:rsidRPr="00D54A8E">
        <w:rPr>
          <w:color w:val="0000FF"/>
        </w:rPr>
        <w:t>&gt;</w:t>
      </w:r>
      <w:r w:rsidRPr="00D54A8E">
        <w:rPr>
          <w:szCs w:val="20"/>
        </w:rPr>
        <w:t xml:space="preserve"> </w:t>
      </w:r>
    </w:p>
    <w:p w14:paraId="1CF6032C"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order:HDR</w:t>
      </w:r>
      <w:r w:rsidRPr="00D54A8E">
        <w:rPr>
          <w:color w:val="0000FF"/>
        </w:rPr>
        <w:t>&gt;</w:t>
      </w:r>
    </w:p>
    <w:p w14:paraId="24E48381" w14:textId="77777777" w:rsidR="009C6DE4" w:rsidRPr="00D54A8E" w:rsidRDefault="009C6DE4" w:rsidP="009C6DE4">
      <w:pPr>
        <w:ind w:hanging="480"/>
        <w:rPr>
          <w:szCs w:val="20"/>
        </w:rPr>
      </w:pPr>
      <w:hyperlink r:id="rId1084"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order:LSR</w:t>
      </w:r>
      <w:r w:rsidRPr="00D54A8E">
        <w:rPr>
          <w:color w:val="0000FF"/>
        </w:rPr>
        <w:t>&gt;</w:t>
      </w:r>
    </w:p>
    <w:p w14:paraId="6D95C181" w14:textId="77777777" w:rsidR="009C6DE4" w:rsidRPr="00D54A8E" w:rsidRDefault="009C6DE4" w:rsidP="009C6DE4">
      <w:pPr>
        <w:ind w:hanging="480"/>
        <w:rPr>
          <w:szCs w:val="20"/>
        </w:rPr>
      </w:pPr>
      <w:hyperlink r:id="rId1085"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order:LSR_ADMIN</w:t>
      </w:r>
      <w:r w:rsidRPr="00D54A8E">
        <w:rPr>
          <w:color w:val="0000FF"/>
        </w:rPr>
        <w:t>&gt;</w:t>
      </w:r>
    </w:p>
    <w:p w14:paraId="252D634F"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order:SC</w:t>
      </w:r>
      <w:r w:rsidRPr="00D54A8E">
        <w:rPr>
          <w:color w:val="0000FF"/>
        </w:rPr>
        <w:t>&gt;</w:t>
      </w:r>
      <w:r w:rsidRPr="00D54A8E">
        <w:rPr>
          <w:bCs/>
        </w:rPr>
        <w:t>LCSC</w:t>
      </w:r>
      <w:r w:rsidRPr="00D54A8E">
        <w:rPr>
          <w:color w:val="0000FF"/>
        </w:rPr>
        <w:t>&lt;/</w:t>
      </w:r>
      <w:r w:rsidRPr="00D54A8E">
        <w:rPr>
          <w:color w:val="990000"/>
        </w:rPr>
        <w:t>order:SC</w:t>
      </w:r>
      <w:r w:rsidRPr="00D54A8E">
        <w:rPr>
          <w:color w:val="0000FF"/>
        </w:rPr>
        <w:t>&gt;</w:t>
      </w:r>
      <w:r w:rsidRPr="00D54A8E">
        <w:rPr>
          <w:szCs w:val="20"/>
        </w:rPr>
        <w:t xml:space="preserve"> </w:t>
      </w:r>
    </w:p>
    <w:p w14:paraId="5947817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order:PROJECT</w:t>
      </w:r>
      <w:r w:rsidRPr="00D54A8E">
        <w:rPr>
          <w:color w:val="0000FF"/>
        </w:rPr>
        <w:t>&gt;</w:t>
      </w:r>
      <w:r w:rsidRPr="00D54A8E">
        <w:rPr>
          <w:bCs/>
        </w:rPr>
        <w:t>CAVENOBILL</w:t>
      </w:r>
      <w:r w:rsidRPr="00D54A8E">
        <w:rPr>
          <w:color w:val="0000FF"/>
        </w:rPr>
        <w:t>&lt;/</w:t>
      </w:r>
      <w:r w:rsidRPr="00D54A8E">
        <w:rPr>
          <w:color w:val="990000"/>
        </w:rPr>
        <w:t>order:PROJECT</w:t>
      </w:r>
      <w:r w:rsidRPr="00D54A8E">
        <w:rPr>
          <w:color w:val="0000FF"/>
        </w:rPr>
        <w:t>&gt;</w:t>
      </w:r>
      <w:r w:rsidRPr="00D54A8E">
        <w:rPr>
          <w:szCs w:val="20"/>
        </w:rPr>
        <w:t xml:space="preserve"> </w:t>
      </w:r>
    </w:p>
    <w:p w14:paraId="273EEC8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order:REQTYP</w:t>
      </w:r>
      <w:r w:rsidRPr="00D54A8E">
        <w:rPr>
          <w:color w:val="0000FF"/>
        </w:rPr>
        <w:t>&gt;</w:t>
      </w:r>
      <w:r w:rsidRPr="00D54A8E">
        <w:rPr>
          <w:bCs/>
        </w:rPr>
        <w:t>AB</w:t>
      </w:r>
      <w:r w:rsidRPr="00D54A8E">
        <w:rPr>
          <w:color w:val="0000FF"/>
        </w:rPr>
        <w:t>&lt;/</w:t>
      </w:r>
      <w:r w:rsidRPr="00D54A8E">
        <w:rPr>
          <w:color w:val="990000"/>
        </w:rPr>
        <w:t>order:REQTYP</w:t>
      </w:r>
      <w:r w:rsidRPr="00D54A8E">
        <w:rPr>
          <w:color w:val="0000FF"/>
        </w:rPr>
        <w:t>&gt;</w:t>
      </w:r>
      <w:r w:rsidRPr="00D54A8E">
        <w:rPr>
          <w:szCs w:val="20"/>
        </w:rPr>
        <w:t xml:space="preserve"> </w:t>
      </w:r>
    </w:p>
    <w:p w14:paraId="3403D9C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order:ACT</w:t>
      </w:r>
      <w:r w:rsidRPr="00D54A8E">
        <w:rPr>
          <w:color w:val="0000FF"/>
        </w:rPr>
        <w:t>&gt;</w:t>
      </w:r>
      <w:r w:rsidRPr="00D54A8E">
        <w:rPr>
          <w:bCs/>
        </w:rPr>
        <w:t>V</w:t>
      </w:r>
      <w:r w:rsidRPr="00D54A8E">
        <w:rPr>
          <w:color w:val="0000FF"/>
        </w:rPr>
        <w:t>&lt;/</w:t>
      </w:r>
      <w:r w:rsidRPr="00D54A8E">
        <w:rPr>
          <w:color w:val="990000"/>
        </w:rPr>
        <w:t>order:ACT</w:t>
      </w:r>
      <w:r w:rsidRPr="00D54A8E">
        <w:rPr>
          <w:color w:val="0000FF"/>
        </w:rPr>
        <w:t>&gt;</w:t>
      </w:r>
      <w:r w:rsidRPr="00D54A8E">
        <w:rPr>
          <w:szCs w:val="20"/>
        </w:rPr>
        <w:t xml:space="preserve"> </w:t>
      </w:r>
    </w:p>
    <w:p w14:paraId="12C62A4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order:MI</w:t>
      </w:r>
      <w:r w:rsidRPr="00D54A8E">
        <w:rPr>
          <w:color w:val="0000FF"/>
        </w:rPr>
        <w:t>&gt;</w:t>
      </w:r>
      <w:r w:rsidRPr="00D54A8E">
        <w:rPr>
          <w:bCs/>
        </w:rPr>
        <w:t>C</w:t>
      </w:r>
      <w:r w:rsidRPr="00D54A8E">
        <w:rPr>
          <w:color w:val="0000FF"/>
        </w:rPr>
        <w:t>&lt;/</w:t>
      </w:r>
      <w:r w:rsidRPr="00D54A8E">
        <w:rPr>
          <w:color w:val="990000"/>
        </w:rPr>
        <w:t>order:MI</w:t>
      </w:r>
      <w:r w:rsidRPr="00D54A8E">
        <w:rPr>
          <w:color w:val="0000FF"/>
        </w:rPr>
        <w:t>&gt;</w:t>
      </w:r>
      <w:r w:rsidRPr="00D54A8E">
        <w:rPr>
          <w:szCs w:val="20"/>
        </w:rPr>
        <w:t xml:space="preserve"> </w:t>
      </w:r>
    </w:p>
    <w:p w14:paraId="57513CE9" w14:textId="77777777" w:rsidR="009C6DE4" w:rsidRPr="00D54A8E" w:rsidRDefault="009C6DE4" w:rsidP="009C6DE4">
      <w:pPr>
        <w:ind w:hanging="480"/>
        <w:rPr>
          <w:szCs w:val="20"/>
        </w:rPr>
      </w:pPr>
      <w:hyperlink r:id="rId1086"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order:AUTHORIZATION</w:t>
      </w:r>
      <w:r w:rsidRPr="00D54A8E">
        <w:rPr>
          <w:color w:val="0000FF"/>
        </w:rPr>
        <w:t>&gt;</w:t>
      </w:r>
    </w:p>
    <w:p w14:paraId="629AA34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order:TOS</w:t>
      </w:r>
      <w:r w:rsidRPr="00D54A8E">
        <w:rPr>
          <w:color w:val="0000FF"/>
        </w:rPr>
        <w:t>&gt;</w:t>
      </w:r>
      <w:r w:rsidRPr="00D54A8E">
        <w:rPr>
          <w:bCs/>
        </w:rPr>
        <w:t>1A--</w:t>
      </w:r>
      <w:r w:rsidRPr="00D54A8E">
        <w:rPr>
          <w:color w:val="0000FF"/>
        </w:rPr>
        <w:t>&lt;/</w:t>
      </w:r>
      <w:r w:rsidRPr="00D54A8E">
        <w:rPr>
          <w:color w:val="990000"/>
        </w:rPr>
        <w:t>order:TOS</w:t>
      </w:r>
      <w:r w:rsidRPr="00D54A8E">
        <w:rPr>
          <w:color w:val="0000FF"/>
        </w:rPr>
        <w:t>&gt;</w:t>
      </w:r>
      <w:r w:rsidRPr="00D54A8E">
        <w:rPr>
          <w:szCs w:val="20"/>
        </w:rPr>
        <w:t xml:space="preserve"> </w:t>
      </w:r>
    </w:p>
    <w:p w14:paraId="6177364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order:DDD</w:t>
      </w:r>
      <w:r w:rsidRPr="00D54A8E">
        <w:rPr>
          <w:color w:val="0000FF"/>
        </w:rPr>
        <w:t>&gt;</w:t>
      </w:r>
      <w:r w:rsidRPr="00D54A8E">
        <w:rPr>
          <w:bCs/>
        </w:rPr>
        <w:t>20091231</w:t>
      </w:r>
      <w:r w:rsidRPr="00D54A8E">
        <w:rPr>
          <w:color w:val="0000FF"/>
        </w:rPr>
        <w:t>&lt;/</w:t>
      </w:r>
      <w:r w:rsidRPr="00D54A8E">
        <w:rPr>
          <w:color w:val="990000"/>
        </w:rPr>
        <w:t>order:DDD</w:t>
      </w:r>
      <w:r w:rsidRPr="00D54A8E">
        <w:rPr>
          <w:color w:val="0000FF"/>
        </w:rPr>
        <w:t>&gt;</w:t>
      </w:r>
      <w:r w:rsidRPr="00D54A8E">
        <w:rPr>
          <w:szCs w:val="20"/>
        </w:rPr>
        <w:t xml:space="preserve"> </w:t>
      </w:r>
    </w:p>
    <w:p w14:paraId="35695CC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order:ACTL</w:t>
      </w:r>
      <w:r w:rsidRPr="00D54A8E">
        <w:rPr>
          <w:color w:val="0000FF"/>
        </w:rPr>
        <w:t>&gt;</w:t>
      </w:r>
      <w:r w:rsidRPr="00D54A8E">
        <w:rPr>
          <w:bCs/>
        </w:rPr>
        <w:t>MNASMSMADS0</w:t>
      </w:r>
      <w:r w:rsidRPr="00D54A8E">
        <w:rPr>
          <w:color w:val="0000FF"/>
        </w:rPr>
        <w:t>&lt;/</w:t>
      </w:r>
      <w:r w:rsidRPr="00D54A8E">
        <w:rPr>
          <w:color w:val="990000"/>
        </w:rPr>
        <w:t>order:ACTL</w:t>
      </w:r>
      <w:r w:rsidRPr="00D54A8E">
        <w:rPr>
          <w:color w:val="0000FF"/>
        </w:rPr>
        <w:t>&gt;</w:t>
      </w:r>
      <w:r w:rsidRPr="00D54A8E">
        <w:rPr>
          <w:szCs w:val="20"/>
        </w:rPr>
        <w:t xml:space="preserve"> </w:t>
      </w:r>
    </w:p>
    <w:p w14:paraId="261990E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order:NC</w:t>
      </w:r>
      <w:r w:rsidRPr="00D54A8E">
        <w:rPr>
          <w:color w:val="0000FF"/>
        </w:rPr>
        <w:t>&gt;</w:t>
      </w:r>
      <w:r w:rsidRPr="00D54A8E">
        <w:rPr>
          <w:bCs/>
        </w:rPr>
        <w:t>LY--</w:t>
      </w:r>
      <w:r w:rsidRPr="00D54A8E">
        <w:rPr>
          <w:color w:val="0000FF"/>
        </w:rPr>
        <w:t>&lt;/</w:t>
      </w:r>
      <w:r w:rsidRPr="00D54A8E">
        <w:rPr>
          <w:color w:val="990000"/>
        </w:rPr>
        <w:t>order:NC</w:t>
      </w:r>
      <w:r w:rsidRPr="00D54A8E">
        <w:rPr>
          <w:color w:val="0000FF"/>
        </w:rPr>
        <w:t>&gt;</w:t>
      </w:r>
      <w:r w:rsidRPr="00D54A8E">
        <w:rPr>
          <w:szCs w:val="20"/>
        </w:rPr>
        <w:t xml:space="preserve"> </w:t>
      </w:r>
    </w:p>
    <w:p w14:paraId="3DD9518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order:NCI</w:t>
      </w:r>
      <w:r w:rsidRPr="00D54A8E">
        <w:rPr>
          <w:color w:val="0000FF"/>
        </w:rPr>
        <w:t>&gt;</w:t>
      </w:r>
      <w:r w:rsidRPr="00D54A8E">
        <w:rPr>
          <w:bCs/>
        </w:rPr>
        <w:t>02QC5.OOS</w:t>
      </w:r>
      <w:r w:rsidRPr="00D54A8E">
        <w:rPr>
          <w:color w:val="0000FF"/>
        </w:rPr>
        <w:t>&lt;/</w:t>
      </w:r>
      <w:r w:rsidRPr="00D54A8E">
        <w:rPr>
          <w:color w:val="990000"/>
        </w:rPr>
        <w:t>order:NCI</w:t>
      </w:r>
      <w:r w:rsidRPr="00D54A8E">
        <w:rPr>
          <w:color w:val="0000FF"/>
        </w:rPr>
        <w:t>&gt;</w:t>
      </w:r>
      <w:r w:rsidRPr="00D54A8E">
        <w:rPr>
          <w:szCs w:val="20"/>
        </w:rPr>
        <w:t xml:space="preserve"> </w:t>
      </w:r>
    </w:p>
    <w:p w14:paraId="551A615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order:SECNCI</w:t>
      </w:r>
      <w:r w:rsidRPr="00D54A8E">
        <w:rPr>
          <w:color w:val="0000FF"/>
        </w:rPr>
        <w:t>&gt;</w:t>
      </w:r>
      <w:r w:rsidRPr="00D54A8E">
        <w:rPr>
          <w:bCs/>
        </w:rPr>
        <w:t>02IS5</w:t>
      </w:r>
      <w:r w:rsidRPr="00D54A8E">
        <w:rPr>
          <w:color w:val="0000FF"/>
        </w:rPr>
        <w:t>&lt;/</w:t>
      </w:r>
      <w:r w:rsidRPr="00D54A8E">
        <w:rPr>
          <w:color w:val="990000"/>
        </w:rPr>
        <w:t>order:SECNCI</w:t>
      </w:r>
      <w:r w:rsidRPr="00D54A8E">
        <w:rPr>
          <w:color w:val="0000FF"/>
        </w:rPr>
        <w:t>&gt;</w:t>
      </w:r>
      <w:r w:rsidRPr="00D54A8E">
        <w:rPr>
          <w:szCs w:val="20"/>
        </w:rPr>
        <w:t xml:space="preserve"> </w:t>
      </w:r>
    </w:p>
    <w:p w14:paraId="70144B1F"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order:AUTHORIZATION</w:t>
      </w:r>
      <w:r w:rsidRPr="00D54A8E">
        <w:rPr>
          <w:color w:val="0000FF"/>
        </w:rPr>
        <w:t>&gt;</w:t>
      </w:r>
    </w:p>
    <w:p w14:paraId="5592D747"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order:LSR_ADMIN</w:t>
      </w:r>
      <w:r w:rsidRPr="00D54A8E">
        <w:rPr>
          <w:color w:val="0000FF"/>
        </w:rPr>
        <w:t>&gt;</w:t>
      </w:r>
    </w:p>
    <w:p w14:paraId="7D5991BC" w14:textId="77777777" w:rsidR="009C6DE4" w:rsidRPr="00D54A8E" w:rsidRDefault="009C6DE4" w:rsidP="009C6DE4">
      <w:pPr>
        <w:ind w:hanging="480"/>
        <w:rPr>
          <w:szCs w:val="20"/>
        </w:rPr>
      </w:pPr>
      <w:hyperlink r:id="rId1087"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order:LSR_BILL</w:t>
      </w:r>
      <w:r w:rsidRPr="00D54A8E">
        <w:rPr>
          <w:color w:val="0000FF"/>
        </w:rPr>
        <w:t>&gt;</w:t>
      </w:r>
    </w:p>
    <w:p w14:paraId="7038DC6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order:BAN1</w:t>
      </w:r>
      <w:r w:rsidRPr="00D54A8E">
        <w:rPr>
          <w:color w:val="0000FF"/>
        </w:rPr>
        <w:t>&gt;</w:t>
      </w:r>
      <w:r w:rsidRPr="00D54A8E">
        <w:rPr>
          <w:bCs/>
        </w:rPr>
        <w:t>601N190000000</w:t>
      </w:r>
      <w:r w:rsidRPr="00D54A8E">
        <w:rPr>
          <w:color w:val="0000FF"/>
        </w:rPr>
        <w:t>&lt;/</w:t>
      </w:r>
      <w:r w:rsidRPr="00D54A8E">
        <w:rPr>
          <w:color w:val="990000"/>
        </w:rPr>
        <w:t>order:BAN1</w:t>
      </w:r>
      <w:r w:rsidRPr="00D54A8E">
        <w:rPr>
          <w:color w:val="0000FF"/>
        </w:rPr>
        <w:t>&gt;</w:t>
      </w:r>
      <w:r w:rsidRPr="00D54A8E">
        <w:rPr>
          <w:szCs w:val="20"/>
        </w:rPr>
        <w:t xml:space="preserve"> </w:t>
      </w:r>
    </w:p>
    <w:p w14:paraId="506CF04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order:ACNA</w:t>
      </w:r>
      <w:r w:rsidRPr="00D54A8E">
        <w:rPr>
          <w:color w:val="0000FF"/>
        </w:rPr>
        <w:t>&gt;</w:t>
      </w:r>
      <w:r w:rsidRPr="00D54A8E">
        <w:rPr>
          <w:bCs/>
        </w:rPr>
        <w:t>ZXL</w:t>
      </w:r>
      <w:r w:rsidRPr="00D54A8E">
        <w:rPr>
          <w:color w:val="0000FF"/>
        </w:rPr>
        <w:t>&lt;/</w:t>
      </w:r>
      <w:r w:rsidRPr="00D54A8E">
        <w:rPr>
          <w:color w:val="990000"/>
        </w:rPr>
        <w:t>order:ACNA</w:t>
      </w:r>
      <w:r w:rsidRPr="00D54A8E">
        <w:rPr>
          <w:color w:val="0000FF"/>
        </w:rPr>
        <w:t>&gt;</w:t>
      </w:r>
      <w:r w:rsidRPr="00D54A8E">
        <w:rPr>
          <w:szCs w:val="20"/>
        </w:rPr>
        <w:t xml:space="preserve"> </w:t>
      </w:r>
    </w:p>
    <w:p w14:paraId="7E4AB3EC"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order:LSR_BILL</w:t>
      </w:r>
      <w:r w:rsidRPr="00D54A8E">
        <w:rPr>
          <w:color w:val="0000FF"/>
        </w:rPr>
        <w:t>&gt;</w:t>
      </w:r>
    </w:p>
    <w:p w14:paraId="12E566AA" w14:textId="77777777" w:rsidR="009C6DE4" w:rsidRPr="00D54A8E" w:rsidRDefault="009C6DE4" w:rsidP="009C6DE4">
      <w:pPr>
        <w:ind w:hanging="480"/>
        <w:rPr>
          <w:szCs w:val="20"/>
        </w:rPr>
      </w:pPr>
      <w:hyperlink r:id="rId1088"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order:CONTACT</w:t>
      </w:r>
      <w:r w:rsidRPr="00D54A8E">
        <w:rPr>
          <w:color w:val="0000FF"/>
        </w:rPr>
        <w:t>&gt;</w:t>
      </w:r>
    </w:p>
    <w:p w14:paraId="05A03A0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order:INIT</w:t>
      </w:r>
      <w:r w:rsidRPr="00D54A8E">
        <w:rPr>
          <w:color w:val="0000FF"/>
        </w:rPr>
        <w:t>&gt;</w:t>
      </w:r>
      <w:r w:rsidRPr="00D54A8E">
        <w:rPr>
          <w:bCs/>
        </w:rPr>
        <w:t>BOJANGLES</w:t>
      </w:r>
      <w:r w:rsidRPr="00D54A8E">
        <w:rPr>
          <w:color w:val="0000FF"/>
        </w:rPr>
        <w:t>&lt;/</w:t>
      </w:r>
      <w:r w:rsidRPr="00D54A8E">
        <w:rPr>
          <w:color w:val="990000"/>
        </w:rPr>
        <w:t>order:INIT</w:t>
      </w:r>
      <w:r w:rsidRPr="00D54A8E">
        <w:rPr>
          <w:color w:val="0000FF"/>
        </w:rPr>
        <w:t>&gt;</w:t>
      </w:r>
      <w:r w:rsidRPr="00D54A8E">
        <w:rPr>
          <w:szCs w:val="20"/>
        </w:rPr>
        <w:t xml:space="preserve"> </w:t>
      </w:r>
    </w:p>
    <w:p w14:paraId="6EDF408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order:INIT_TEL_NO</w:t>
      </w:r>
      <w:r w:rsidRPr="00D54A8E">
        <w:rPr>
          <w:color w:val="0000FF"/>
        </w:rPr>
        <w:t>&gt;</w:t>
      </w:r>
      <w:r w:rsidRPr="00D54A8E">
        <w:rPr>
          <w:bCs/>
        </w:rPr>
        <w:t>8884448888</w:t>
      </w:r>
      <w:r w:rsidRPr="00D54A8E">
        <w:rPr>
          <w:color w:val="0000FF"/>
        </w:rPr>
        <w:t>&lt;/</w:t>
      </w:r>
      <w:r w:rsidRPr="00D54A8E">
        <w:rPr>
          <w:color w:val="990000"/>
        </w:rPr>
        <w:t>order:INIT_TEL_NO</w:t>
      </w:r>
      <w:r w:rsidRPr="00D54A8E">
        <w:rPr>
          <w:color w:val="0000FF"/>
        </w:rPr>
        <w:t>&gt;</w:t>
      </w:r>
      <w:r w:rsidRPr="00D54A8E">
        <w:rPr>
          <w:szCs w:val="20"/>
        </w:rPr>
        <w:t xml:space="preserve"> </w:t>
      </w:r>
    </w:p>
    <w:p w14:paraId="05BBBCB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order:INIT_FAX_NO</w:t>
      </w:r>
      <w:r w:rsidRPr="00D54A8E">
        <w:rPr>
          <w:color w:val="0000FF"/>
        </w:rPr>
        <w:t>&gt;</w:t>
      </w:r>
      <w:r w:rsidRPr="00D54A8E">
        <w:rPr>
          <w:bCs/>
        </w:rPr>
        <w:t>4448884444</w:t>
      </w:r>
      <w:r w:rsidRPr="00D54A8E">
        <w:rPr>
          <w:color w:val="0000FF"/>
        </w:rPr>
        <w:t>&lt;/</w:t>
      </w:r>
      <w:r w:rsidRPr="00D54A8E">
        <w:rPr>
          <w:color w:val="990000"/>
        </w:rPr>
        <w:t>order:INIT_FAX_NO</w:t>
      </w:r>
      <w:r w:rsidRPr="00D54A8E">
        <w:rPr>
          <w:color w:val="0000FF"/>
        </w:rPr>
        <w:t>&gt;</w:t>
      </w:r>
      <w:r w:rsidRPr="00D54A8E">
        <w:rPr>
          <w:szCs w:val="20"/>
        </w:rPr>
        <w:t xml:space="preserve"> </w:t>
      </w:r>
    </w:p>
    <w:p w14:paraId="0E44409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order:IMPCON</w:t>
      </w:r>
      <w:r w:rsidRPr="00D54A8E">
        <w:rPr>
          <w:color w:val="0000FF"/>
        </w:rPr>
        <w:t>&gt;</w:t>
      </w:r>
      <w:r w:rsidRPr="00D54A8E">
        <w:rPr>
          <w:bCs/>
        </w:rPr>
        <w:t>Mama Bear</w:t>
      </w:r>
      <w:r w:rsidRPr="00D54A8E">
        <w:rPr>
          <w:color w:val="0000FF"/>
        </w:rPr>
        <w:t>&lt;/</w:t>
      </w:r>
      <w:r w:rsidRPr="00D54A8E">
        <w:rPr>
          <w:color w:val="990000"/>
        </w:rPr>
        <w:t>order:IMPCON</w:t>
      </w:r>
      <w:r w:rsidRPr="00D54A8E">
        <w:rPr>
          <w:color w:val="0000FF"/>
        </w:rPr>
        <w:t>&gt;</w:t>
      </w:r>
      <w:r w:rsidRPr="00D54A8E">
        <w:rPr>
          <w:szCs w:val="20"/>
        </w:rPr>
        <w:t xml:space="preserve"> </w:t>
      </w:r>
    </w:p>
    <w:p w14:paraId="6B6F38A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order:IMPCON_TEL_NO</w:t>
      </w:r>
      <w:r w:rsidRPr="00D54A8E">
        <w:rPr>
          <w:color w:val="0000FF"/>
        </w:rPr>
        <w:t>&gt;</w:t>
      </w:r>
      <w:r w:rsidRPr="00D54A8E">
        <w:rPr>
          <w:bCs/>
        </w:rPr>
        <w:t>7778889999</w:t>
      </w:r>
      <w:r w:rsidRPr="00D54A8E">
        <w:rPr>
          <w:color w:val="0000FF"/>
        </w:rPr>
        <w:t>&lt;/</w:t>
      </w:r>
      <w:r w:rsidRPr="00D54A8E">
        <w:rPr>
          <w:color w:val="990000"/>
        </w:rPr>
        <w:t>order:IMPCON_TEL_NO</w:t>
      </w:r>
      <w:r w:rsidRPr="00D54A8E">
        <w:rPr>
          <w:color w:val="0000FF"/>
        </w:rPr>
        <w:t>&gt;</w:t>
      </w:r>
      <w:r w:rsidRPr="00D54A8E">
        <w:rPr>
          <w:szCs w:val="20"/>
        </w:rPr>
        <w:t xml:space="preserve"> </w:t>
      </w:r>
    </w:p>
    <w:p w14:paraId="24DD16F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order:CONTACT</w:t>
      </w:r>
      <w:r w:rsidRPr="00D54A8E">
        <w:rPr>
          <w:color w:val="0000FF"/>
        </w:rPr>
        <w:t>&gt;</w:t>
      </w:r>
    </w:p>
    <w:p w14:paraId="50C5DEE9"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order:LSR</w:t>
      </w:r>
      <w:r w:rsidRPr="00D54A8E">
        <w:rPr>
          <w:color w:val="0000FF"/>
        </w:rPr>
        <w:t>&gt;</w:t>
      </w:r>
    </w:p>
    <w:p w14:paraId="520575CC" w14:textId="77777777" w:rsidR="009C6DE4" w:rsidRPr="00D54A8E" w:rsidRDefault="009C6DE4" w:rsidP="009C6DE4">
      <w:pPr>
        <w:ind w:hanging="480"/>
        <w:rPr>
          <w:szCs w:val="20"/>
        </w:rPr>
      </w:pPr>
      <w:hyperlink r:id="rId1089"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order:EU</w:t>
      </w:r>
      <w:r w:rsidRPr="00D54A8E">
        <w:rPr>
          <w:color w:val="0000FF"/>
        </w:rPr>
        <w:t>&gt;</w:t>
      </w:r>
    </w:p>
    <w:p w14:paraId="3684F531" w14:textId="77777777" w:rsidR="009C6DE4" w:rsidRPr="00D54A8E" w:rsidRDefault="009C6DE4" w:rsidP="009C6DE4">
      <w:pPr>
        <w:ind w:hanging="480"/>
        <w:rPr>
          <w:szCs w:val="20"/>
        </w:rPr>
      </w:pPr>
      <w:hyperlink r:id="rId1090"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order:EU_BILL</w:t>
      </w:r>
      <w:r w:rsidRPr="00D54A8E">
        <w:rPr>
          <w:color w:val="0000FF"/>
        </w:rPr>
        <w:t>&gt;</w:t>
      </w:r>
    </w:p>
    <w:p w14:paraId="25BF29B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order:EATN</w:t>
      </w:r>
      <w:r w:rsidRPr="00D54A8E">
        <w:rPr>
          <w:color w:val="0000FF"/>
        </w:rPr>
        <w:t>&gt;</w:t>
      </w:r>
      <w:r w:rsidRPr="00D54A8E">
        <w:rPr>
          <w:bCs/>
        </w:rPr>
        <w:t>6016797575</w:t>
      </w:r>
      <w:r w:rsidRPr="00D54A8E">
        <w:rPr>
          <w:color w:val="0000FF"/>
        </w:rPr>
        <w:t>&lt;/</w:t>
      </w:r>
      <w:r w:rsidRPr="00D54A8E">
        <w:rPr>
          <w:color w:val="990000"/>
        </w:rPr>
        <w:t>order:EATN</w:t>
      </w:r>
      <w:r w:rsidRPr="00D54A8E">
        <w:rPr>
          <w:color w:val="0000FF"/>
        </w:rPr>
        <w:t>&gt;</w:t>
      </w:r>
      <w:r w:rsidRPr="00D54A8E">
        <w:rPr>
          <w:szCs w:val="20"/>
        </w:rPr>
        <w:t xml:space="preserve"> </w:t>
      </w:r>
    </w:p>
    <w:p w14:paraId="31B07EA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order:FBI</w:t>
      </w:r>
      <w:r w:rsidRPr="00D54A8E">
        <w:rPr>
          <w:color w:val="0000FF"/>
        </w:rPr>
        <w:t>&gt;</w:t>
      </w:r>
      <w:r w:rsidRPr="00D54A8E">
        <w:rPr>
          <w:bCs/>
        </w:rPr>
        <w:t>N</w:t>
      </w:r>
      <w:r w:rsidRPr="00D54A8E">
        <w:rPr>
          <w:color w:val="0000FF"/>
        </w:rPr>
        <w:t>&lt;/</w:t>
      </w:r>
      <w:r w:rsidRPr="00D54A8E">
        <w:rPr>
          <w:color w:val="990000"/>
        </w:rPr>
        <w:t>order:FBI</w:t>
      </w:r>
      <w:r w:rsidRPr="00D54A8E">
        <w:rPr>
          <w:color w:val="0000FF"/>
        </w:rPr>
        <w:t>&gt;</w:t>
      </w:r>
      <w:r w:rsidRPr="00D54A8E">
        <w:rPr>
          <w:szCs w:val="20"/>
        </w:rPr>
        <w:t xml:space="preserve"> </w:t>
      </w:r>
    </w:p>
    <w:p w14:paraId="5AF72AA6" w14:textId="77777777" w:rsidR="009C6DE4" w:rsidRPr="00D54A8E" w:rsidRDefault="009C6DE4" w:rsidP="009C6DE4">
      <w:pPr>
        <w:ind w:hanging="240"/>
        <w:rPr>
          <w:szCs w:val="20"/>
        </w:rPr>
      </w:pPr>
      <w:r w:rsidRPr="00D54A8E">
        <w:rPr>
          <w:rFonts w:cs="Courier New"/>
          <w:bCs/>
          <w:color w:val="FF0000"/>
        </w:rPr>
        <w:lastRenderedPageBreak/>
        <w:t> </w:t>
      </w:r>
      <w:r w:rsidRPr="00D54A8E">
        <w:rPr>
          <w:szCs w:val="20"/>
        </w:rPr>
        <w:t xml:space="preserve"> </w:t>
      </w:r>
      <w:r w:rsidRPr="00D54A8E">
        <w:rPr>
          <w:color w:val="0000FF"/>
        </w:rPr>
        <w:t>&lt;/</w:t>
      </w:r>
      <w:r w:rsidRPr="00D54A8E">
        <w:rPr>
          <w:color w:val="990000"/>
        </w:rPr>
        <w:t>order:EU_BILL</w:t>
      </w:r>
      <w:r w:rsidRPr="00D54A8E">
        <w:rPr>
          <w:color w:val="0000FF"/>
        </w:rPr>
        <w:t>&gt;</w:t>
      </w:r>
    </w:p>
    <w:p w14:paraId="572C10AC" w14:textId="77777777" w:rsidR="009C6DE4" w:rsidRPr="00D54A8E" w:rsidRDefault="009C6DE4" w:rsidP="009C6DE4">
      <w:pPr>
        <w:ind w:hanging="480"/>
        <w:rPr>
          <w:szCs w:val="20"/>
        </w:rPr>
      </w:pPr>
      <w:hyperlink r:id="rId1091"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order:LOC_ACCESS</w:t>
      </w:r>
      <w:r w:rsidRPr="00D54A8E">
        <w:rPr>
          <w:color w:val="0000FF"/>
        </w:rPr>
        <w:t>&gt;</w:t>
      </w:r>
    </w:p>
    <w:p w14:paraId="508885AD" w14:textId="77777777" w:rsidR="009C6DE4" w:rsidRPr="00D54A8E" w:rsidRDefault="009C6DE4" w:rsidP="009C6DE4">
      <w:pPr>
        <w:ind w:hanging="480"/>
        <w:rPr>
          <w:szCs w:val="20"/>
        </w:rPr>
      </w:pPr>
      <w:hyperlink r:id="rId1092"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order:LOC_ACCESS_HEADER_INFO</w:t>
      </w:r>
      <w:r w:rsidRPr="00D54A8E">
        <w:rPr>
          <w:color w:val="0000FF"/>
        </w:rPr>
        <w:t>&gt;</w:t>
      </w:r>
    </w:p>
    <w:p w14:paraId="207D2CF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order:NAME</w:t>
      </w:r>
      <w:r w:rsidRPr="00D54A8E">
        <w:rPr>
          <w:color w:val="0000FF"/>
        </w:rPr>
        <w:t>&gt;</w:t>
      </w:r>
      <w:r w:rsidRPr="00D54A8E">
        <w:rPr>
          <w:bCs/>
        </w:rPr>
        <w:t>Test Account</w:t>
      </w:r>
      <w:r w:rsidRPr="00D54A8E">
        <w:rPr>
          <w:color w:val="0000FF"/>
        </w:rPr>
        <w:t>&lt;/</w:t>
      </w:r>
      <w:r w:rsidRPr="00D54A8E">
        <w:rPr>
          <w:color w:val="990000"/>
        </w:rPr>
        <w:t>order:NAME</w:t>
      </w:r>
      <w:r w:rsidRPr="00D54A8E">
        <w:rPr>
          <w:color w:val="0000FF"/>
        </w:rPr>
        <w:t>&gt;</w:t>
      </w:r>
      <w:r w:rsidRPr="00D54A8E">
        <w:rPr>
          <w:szCs w:val="20"/>
        </w:rPr>
        <w:t xml:space="preserve"> </w:t>
      </w:r>
    </w:p>
    <w:p w14:paraId="7D32E7E1" w14:textId="77777777" w:rsidR="009C6DE4" w:rsidRPr="00D54A8E" w:rsidRDefault="009C6DE4" w:rsidP="009C6DE4">
      <w:pPr>
        <w:ind w:hanging="480"/>
        <w:rPr>
          <w:szCs w:val="20"/>
        </w:rPr>
      </w:pPr>
      <w:hyperlink r:id="rId1093"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order:ORD_SVC_ADDR_GRP</w:t>
      </w:r>
      <w:r w:rsidRPr="00D54A8E">
        <w:rPr>
          <w:color w:val="0000FF"/>
        </w:rPr>
        <w:t>&gt;</w:t>
      </w:r>
    </w:p>
    <w:p w14:paraId="24F68F0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order:SANO</w:t>
      </w:r>
      <w:r w:rsidRPr="00D54A8E">
        <w:rPr>
          <w:color w:val="0000FF"/>
        </w:rPr>
        <w:t>&gt;</w:t>
      </w:r>
      <w:r w:rsidRPr="00D54A8E">
        <w:rPr>
          <w:bCs/>
        </w:rPr>
        <w:t>1</w:t>
      </w:r>
      <w:r w:rsidRPr="00D54A8E">
        <w:rPr>
          <w:color w:val="0000FF"/>
        </w:rPr>
        <w:t>&lt;/</w:t>
      </w:r>
      <w:r w:rsidRPr="00D54A8E">
        <w:rPr>
          <w:color w:val="990000"/>
        </w:rPr>
        <w:t>order:SANO</w:t>
      </w:r>
      <w:r w:rsidRPr="00D54A8E">
        <w:rPr>
          <w:color w:val="0000FF"/>
        </w:rPr>
        <w:t>&gt;</w:t>
      </w:r>
      <w:r w:rsidRPr="00D54A8E">
        <w:rPr>
          <w:szCs w:val="20"/>
        </w:rPr>
        <w:t xml:space="preserve"> </w:t>
      </w:r>
    </w:p>
    <w:p w14:paraId="21D92BB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order:SASN</w:t>
      </w:r>
      <w:r w:rsidRPr="00D54A8E">
        <w:rPr>
          <w:color w:val="0000FF"/>
        </w:rPr>
        <w:t>&gt;</w:t>
      </w:r>
      <w:r w:rsidRPr="00D54A8E">
        <w:rPr>
          <w:bCs/>
        </w:rPr>
        <w:t>CLEC TEST BED</w:t>
      </w:r>
      <w:r w:rsidRPr="00D54A8E">
        <w:rPr>
          <w:color w:val="0000FF"/>
        </w:rPr>
        <w:t>&lt;/</w:t>
      </w:r>
      <w:r w:rsidRPr="00D54A8E">
        <w:rPr>
          <w:color w:val="990000"/>
        </w:rPr>
        <w:t>order:SASN</w:t>
      </w:r>
      <w:r w:rsidRPr="00D54A8E">
        <w:rPr>
          <w:color w:val="0000FF"/>
        </w:rPr>
        <w:t>&gt;</w:t>
      </w:r>
      <w:r w:rsidRPr="00D54A8E">
        <w:rPr>
          <w:szCs w:val="20"/>
        </w:rPr>
        <w:t xml:space="preserve"> </w:t>
      </w:r>
    </w:p>
    <w:p w14:paraId="236E420E"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order:SATH</w:t>
      </w:r>
      <w:r w:rsidRPr="00D54A8E">
        <w:rPr>
          <w:color w:val="0000FF"/>
        </w:rPr>
        <w:t>&gt;</w:t>
      </w:r>
      <w:r w:rsidRPr="00D54A8E">
        <w:rPr>
          <w:bCs/>
        </w:rPr>
        <w:t>RD</w:t>
      </w:r>
      <w:r w:rsidRPr="00D54A8E">
        <w:rPr>
          <w:color w:val="0000FF"/>
        </w:rPr>
        <w:t>&lt;/</w:t>
      </w:r>
      <w:r w:rsidRPr="00D54A8E">
        <w:rPr>
          <w:color w:val="990000"/>
        </w:rPr>
        <w:t>order:SATH</w:t>
      </w:r>
      <w:r w:rsidRPr="00D54A8E">
        <w:rPr>
          <w:color w:val="0000FF"/>
        </w:rPr>
        <w:t>&gt;</w:t>
      </w:r>
      <w:r w:rsidRPr="00D54A8E">
        <w:rPr>
          <w:szCs w:val="20"/>
        </w:rPr>
        <w:t xml:space="preserve"> </w:t>
      </w:r>
    </w:p>
    <w:p w14:paraId="57E8C64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order:CITY</w:t>
      </w:r>
      <w:r w:rsidRPr="00D54A8E">
        <w:rPr>
          <w:color w:val="0000FF"/>
        </w:rPr>
        <w:t>&gt;</w:t>
      </w:r>
      <w:r w:rsidRPr="00D54A8E">
        <w:rPr>
          <w:bCs/>
        </w:rPr>
        <w:t>NAS</w:t>
      </w:r>
      <w:r w:rsidRPr="00D54A8E">
        <w:rPr>
          <w:color w:val="0000FF"/>
        </w:rPr>
        <w:t>&lt;/</w:t>
      </w:r>
      <w:r w:rsidRPr="00D54A8E">
        <w:rPr>
          <w:color w:val="990000"/>
        </w:rPr>
        <w:t>order:CITY</w:t>
      </w:r>
      <w:r w:rsidRPr="00D54A8E">
        <w:rPr>
          <w:color w:val="0000FF"/>
        </w:rPr>
        <w:t>&gt;</w:t>
      </w:r>
      <w:r w:rsidRPr="00D54A8E">
        <w:rPr>
          <w:szCs w:val="20"/>
        </w:rPr>
        <w:t xml:space="preserve"> </w:t>
      </w:r>
    </w:p>
    <w:p w14:paraId="180AD48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order:STATE</w:t>
      </w:r>
      <w:r w:rsidRPr="00D54A8E">
        <w:rPr>
          <w:color w:val="0000FF"/>
        </w:rPr>
        <w:t>&gt;</w:t>
      </w:r>
      <w:r w:rsidRPr="00D54A8E">
        <w:rPr>
          <w:bCs/>
        </w:rPr>
        <w:t>MS</w:t>
      </w:r>
      <w:r w:rsidRPr="00D54A8E">
        <w:rPr>
          <w:color w:val="0000FF"/>
        </w:rPr>
        <w:t>&lt;/</w:t>
      </w:r>
      <w:r w:rsidRPr="00D54A8E">
        <w:rPr>
          <w:color w:val="990000"/>
        </w:rPr>
        <w:t>order:STATE</w:t>
      </w:r>
      <w:r w:rsidRPr="00D54A8E">
        <w:rPr>
          <w:color w:val="0000FF"/>
        </w:rPr>
        <w:t>&gt;</w:t>
      </w:r>
      <w:r w:rsidRPr="00D54A8E">
        <w:rPr>
          <w:szCs w:val="20"/>
        </w:rPr>
        <w:t xml:space="preserve"> </w:t>
      </w:r>
    </w:p>
    <w:p w14:paraId="72871C5F"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order:ZIP</w:t>
      </w:r>
      <w:r w:rsidRPr="00D54A8E">
        <w:rPr>
          <w:color w:val="0000FF"/>
        </w:rPr>
        <w:t>&gt;</w:t>
      </w:r>
      <w:r w:rsidRPr="00D54A8E">
        <w:rPr>
          <w:bCs/>
        </w:rPr>
        <w:t>39335</w:t>
      </w:r>
      <w:r w:rsidRPr="00D54A8E">
        <w:rPr>
          <w:color w:val="0000FF"/>
        </w:rPr>
        <w:t>&lt;/</w:t>
      </w:r>
      <w:r w:rsidRPr="00D54A8E">
        <w:rPr>
          <w:color w:val="990000"/>
        </w:rPr>
        <w:t>order:ZIP</w:t>
      </w:r>
      <w:r w:rsidRPr="00D54A8E">
        <w:rPr>
          <w:color w:val="0000FF"/>
        </w:rPr>
        <w:t>&gt;</w:t>
      </w:r>
      <w:r w:rsidRPr="00D54A8E">
        <w:rPr>
          <w:szCs w:val="20"/>
        </w:rPr>
        <w:t xml:space="preserve"> </w:t>
      </w:r>
    </w:p>
    <w:p w14:paraId="44585B9A"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order:ORD_SVC_ADDR_GRP</w:t>
      </w:r>
      <w:r w:rsidRPr="00D54A8E">
        <w:rPr>
          <w:color w:val="0000FF"/>
        </w:rPr>
        <w:t>&gt;</w:t>
      </w:r>
    </w:p>
    <w:p w14:paraId="0CBEFCCA"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order:LOC_ACCESS_HEADER_INFO</w:t>
      </w:r>
      <w:r w:rsidRPr="00D54A8E">
        <w:rPr>
          <w:color w:val="0000FF"/>
        </w:rPr>
        <w:t>&gt;</w:t>
      </w:r>
    </w:p>
    <w:p w14:paraId="15F47CB2"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order:LOC_ACCESS</w:t>
      </w:r>
      <w:r w:rsidRPr="00D54A8E">
        <w:rPr>
          <w:color w:val="0000FF"/>
        </w:rPr>
        <w:t>&gt;</w:t>
      </w:r>
    </w:p>
    <w:p w14:paraId="5F606BB0"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order:EU</w:t>
      </w:r>
      <w:r w:rsidRPr="00D54A8E">
        <w:rPr>
          <w:color w:val="0000FF"/>
        </w:rPr>
        <w:t>&gt;</w:t>
      </w:r>
    </w:p>
    <w:p w14:paraId="11103387" w14:textId="77777777" w:rsidR="009C6DE4" w:rsidRPr="00D54A8E" w:rsidRDefault="009C6DE4" w:rsidP="009C6DE4">
      <w:pPr>
        <w:ind w:hanging="480"/>
        <w:rPr>
          <w:szCs w:val="20"/>
        </w:rPr>
      </w:pPr>
      <w:hyperlink r:id="rId1094"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w:t>
      </w:r>
      <w:r w:rsidRPr="00D54A8E">
        <w:rPr>
          <w:color w:val="0000FF"/>
        </w:rPr>
        <w:t>&gt;</w:t>
      </w:r>
    </w:p>
    <w:p w14:paraId="35958DCC" w14:textId="77777777" w:rsidR="009C6DE4" w:rsidRPr="00D54A8E" w:rsidRDefault="009C6DE4" w:rsidP="009C6DE4">
      <w:pPr>
        <w:ind w:hanging="480"/>
        <w:rPr>
          <w:szCs w:val="20"/>
        </w:rPr>
      </w:pPr>
      <w:hyperlink r:id="rId1095"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order:LS_ADMIN</w:t>
      </w:r>
      <w:r w:rsidRPr="00D54A8E">
        <w:rPr>
          <w:color w:val="0000FF"/>
        </w:rPr>
        <w:t>&gt;</w:t>
      </w:r>
    </w:p>
    <w:p w14:paraId="456D971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order:LQTY</w:t>
      </w:r>
      <w:r w:rsidRPr="00D54A8E">
        <w:rPr>
          <w:color w:val="0000FF"/>
        </w:rPr>
        <w:t>&gt;</w:t>
      </w:r>
      <w:r w:rsidRPr="00D54A8E">
        <w:rPr>
          <w:bCs/>
        </w:rPr>
        <w:t>00003</w:t>
      </w:r>
      <w:r w:rsidRPr="00D54A8E">
        <w:rPr>
          <w:color w:val="0000FF"/>
        </w:rPr>
        <w:t>&lt;/</w:t>
      </w:r>
      <w:r w:rsidRPr="00D54A8E">
        <w:rPr>
          <w:color w:val="990000"/>
        </w:rPr>
        <w:t>order:LQTY</w:t>
      </w:r>
      <w:r w:rsidRPr="00D54A8E">
        <w:rPr>
          <w:color w:val="0000FF"/>
        </w:rPr>
        <w:t>&gt;</w:t>
      </w:r>
      <w:r w:rsidRPr="00D54A8E">
        <w:rPr>
          <w:szCs w:val="20"/>
        </w:rPr>
        <w:t xml:space="preserve"> </w:t>
      </w:r>
    </w:p>
    <w:p w14:paraId="184A07E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order:LS_ADMIN</w:t>
      </w:r>
      <w:r w:rsidRPr="00D54A8E">
        <w:rPr>
          <w:color w:val="0000FF"/>
        </w:rPr>
        <w:t>&gt;</w:t>
      </w:r>
    </w:p>
    <w:p w14:paraId="6B1CF0E4" w14:textId="77777777" w:rsidR="009C6DE4" w:rsidRPr="00D54A8E" w:rsidRDefault="009C6DE4" w:rsidP="009C6DE4">
      <w:pPr>
        <w:ind w:hanging="480"/>
        <w:rPr>
          <w:szCs w:val="20"/>
        </w:rPr>
      </w:pPr>
      <w:hyperlink r:id="rId1096"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order:LS_SVC_DET</w:t>
      </w:r>
      <w:r w:rsidRPr="00D54A8E">
        <w:rPr>
          <w:color w:val="0000FF"/>
        </w:rPr>
        <w:t>&gt;</w:t>
      </w:r>
    </w:p>
    <w:p w14:paraId="505256D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order:DISC_NBR</w:t>
      </w:r>
      <w:r w:rsidRPr="00D54A8E">
        <w:rPr>
          <w:color w:val="0000FF"/>
        </w:rPr>
        <w:t>&gt;</w:t>
      </w:r>
      <w:r w:rsidRPr="00D54A8E">
        <w:rPr>
          <w:bCs/>
        </w:rPr>
        <w:t>6016795907</w:t>
      </w:r>
      <w:r w:rsidRPr="00D54A8E">
        <w:rPr>
          <w:color w:val="0000FF"/>
        </w:rPr>
        <w:t>&lt;/</w:t>
      </w:r>
      <w:r w:rsidRPr="00D54A8E">
        <w:rPr>
          <w:color w:val="990000"/>
        </w:rPr>
        <w:t>order:DISC_NBR</w:t>
      </w:r>
      <w:r w:rsidRPr="00D54A8E">
        <w:rPr>
          <w:color w:val="0000FF"/>
        </w:rPr>
        <w:t>&gt;</w:t>
      </w:r>
      <w:r w:rsidRPr="00D54A8E">
        <w:rPr>
          <w:szCs w:val="20"/>
        </w:rPr>
        <w:t xml:space="preserve"> </w:t>
      </w:r>
    </w:p>
    <w:p w14:paraId="01DA1AE6" w14:textId="77777777" w:rsidR="009C6DE4" w:rsidRPr="00D54A8E" w:rsidRDefault="009C6DE4" w:rsidP="009C6DE4">
      <w:pPr>
        <w:ind w:hanging="480"/>
        <w:rPr>
          <w:szCs w:val="20"/>
        </w:rPr>
      </w:pPr>
      <w:hyperlink r:id="rId1097"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order:SVC_DET_GRP</w:t>
      </w:r>
      <w:r w:rsidRPr="00D54A8E">
        <w:rPr>
          <w:color w:val="0000FF"/>
        </w:rPr>
        <w:t>&gt;</w:t>
      </w:r>
    </w:p>
    <w:p w14:paraId="2746A42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order:LNUM</w:t>
      </w:r>
      <w:r w:rsidRPr="00D54A8E">
        <w:rPr>
          <w:color w:val="0000FF"/>
        </w:rPr>
        <w:t>&gt;</w:t>
      </w:r>
      <w:r w:rsidRPr="00D54A8E">
        <w:rPr>
          <w:bCs/>
        </w:rPr>
        <w:t>00001</w:t>
      </w:r>
      <w:r w:rsidRPr="00D54A8E">
        <w:rPr>
          <w:color w:val="0000FF"/>
        </w:rPr>
        <w:t>&lt;/</w:t>
      </w:r>
      <w:r w:rsidRPr="00D54A8E">
        <w:rPr>
          <w:color w:val="990000"/>
        </w:rPr>
        <w:t>order:LNUM</w:t>
      </w:r>
      <w:r w:rsidRPr="00D54A8E">
        <w:rPr>
          <w:color w:val="0000FF"/>
        </w:rPr>
        <w:t>&gt;</w:t>
      </w:r>
      <w:r w:rsidRPr="00D54A8E">
        <w:rPr>
          <w:szCs w:val="20"/>
        </w:rPr>
        <w:t xml:space="preserve"> </w:t>
      </w:r>
    </w:p>
    <w:p w14:paraId="5C14214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order:LNA</w:t>
      </w:r>
      <w:r w:rsidRPr="00D54A8E">
        <w:rPr>
          <w:color w:val="0000FF"/>
        </w:rPr>
        <w:t>&gt;</w:t>
      </w:r>
      <w:r w:rsidRPr="00D54A8E">
        <w:rPr>
          <w:bCs/>
        </w:rPr>
        <w:t>V</w:t>
      </w:r>
      <w:r w:rsidRPr="00D54A8E">
        <w:rPr>
          <w:color w:val="0000FF"/>
        </w:rPr>
        <w:t>&lt;/</w:t>
      </w:r>
      <w:r w:rsidRPr="00D54A8E">
        <w:rPr>
          <w:color w:val="990000"/>
        </w:rPr>
        <w:t>order:LNA</w:t>
      </w:r>
      <w:r w:rsidRPr="00D54A8E">
        <w:rPr>
          <w:color w:val="0000FF"/>
        </w:rPr>
        <w:t>&gt;</w:t>
      </w:r>
      <w:r w:rsidRPr="00D54A8E">
        <w:rPr>
          <w:szCs w:val="20"/>
        </w:rPr>
        <w:t xml:space="preserve"> </w:t>
      </w:r>
    </w:p>
    <w:p w14:paraId="0B4E22C6"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order:SVC_DET_GRP</w:t>
      </w:r>
      <w:r w:rsidRPr="00D54A8E">
        <w:rPr>
          <w:color w:val="0000FF"/>
        </w:rPr>
        <w:t>&gt;</w:t>
      </w:r>
    </w:p>
    <w:p w14:paraId="4F98C851" w14:textId="77777777" w:rsidR="009C6DE4" w:rsidRPr="00D54A8E" w:rsidRDefault="009C6DE4" w:rsidP="009C6DE4">
      <w:pPr>
        <w:ind w:hanging="480"/>
        <w:rPr>
          <w:szCs w:val="20"/>
        </w:rPr>
      </w:pPr>
      <w:hyperlink r:id="rId1098"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order:TIE_DOWN_GRP</w:t>
      </w:r>
      <w:r w:rsidRPr="00D54A8E">
        <w:rPr>
          <w:color w:val="0000FF"/>
        </w:rPr>
        <w:t>&gt;</w:t>
      </w:r>
    </w:p>
    <w:p w14:paraId="3349A2B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order:CABLE_ID</w:t>
      </w:r>
      <w:r w:rsidRPr="00D54A8E">
        <w:rPr>
          <w:color w:val="0000FF"/>
        </w:rPr>
        <w:t>&gt;</w:t>
      </w:r>
      <w:r w:rsidRPr="00D54A8E">
        <w:rPr>
          <w:bCs/>
        </w:rPr>
        <w:t>PZXL1</w:t>
      </w:r>
      <w:r w:rsidRPr="00D54A8E">
        <w:rPr>
          <w:color w:val="0000FF"/>
        </w:rPr>
        <w:t>&lt;/</w:t>
      </w:r>
      <w:r w:rsidRPr="00D54A8E">
        <w:rPr>
          <w:color w:val="990000"/>
        </w:rPr>
        <w:t>order:CABLE_ID</w:t>
      </w:r>
      <w:r w:rsidRPr="00D54A8E">
        <w:rPr>
          <w:color w:val="0000FF"/>
        </w:rPr>
        <w:t>&gt;</w:t>
      </w:r>
      <w:r w:rsidRPr="00D54A8E">
        <w:rPr>
          <w:szCs w:val="20"/>
        </w:rPr>
        <w:t xml:space="preserve"> </w:t>
      </w:r>
    </w:p>
    <w:p w14:paraId="2AF437C6" w14:textId="77777777" w:rsidR="009C6DE4" w:rsidRPr="00D54A8E" w:rsidRDefault="009C6DE4" w:rsidP="009C6DE4">
      <w:pPr>
        <w:ind w:hanging="480"/>
        <w:rPr>
          <w:szCs w:val="20"/>
        </w:rPr>
      </w:pPr>
      <w:hyperlink r:id="rId1099"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760C72F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order:CHAN_PAIR</w:t>
      </w:r>
      <w:r w:rsidRPr="00D54A8E">
        <w:rPr>
          <w:color w:val="0000FF"/>
        </w:rPr>
        <w:t>&gt;</w:t>
      </w:r>
      <w:r w:rsidRPr="00D54A8E">
        <w:rPr>
          <w:bCs/>
        </w:rPr>
        <w:t>82</w:t>
      </w:r>
      <w:r w:rsidRPr="00D54A8E">
        <w:rPr>
          <w:color w:val="0000FF"/>
        </w:rPr>
        <w:t>&lt;/</w:t>
      </w:r>
      <w:r w:rsidRPr="00D54A8E">
        <w:rPr>
          <w:color w:val="990000"/>
        </w:rPr>
        <w:t>order:CHAN_PAIR</w:t>
      </w:r>
      <w:r w:rsidRPr="00D54A8E">
        <w:rPr>
          <w:color w:val="0000FF"/>
        </w:rPr>
        <w:t>&gt;</w:t>
      </w:r>
      <w:r w:rsidRPr="00D54A8E">
        <w:rPr>
          <w:szCs w:val="20"/>
        </w:rPr>
        <w:t xml:space="preserve"> </w:t>
      </w:r>
    </w:p>
    <w:p w14:paraId="56A3EF08"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6A15FCD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order:TIE_DOWN_GRP</w:t>
      </w:r>
      <w:r w:rsidRPr="00D54A8E">
        <w:rPr>
          <w:color w:val="0000FF"/>
        </w:rPr>
        <w:t>&gt;</w:t>
      </w:r>
    </w:p>
    <w:p w14:paraId="6890C1E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order:LS_SVC_DET</w:t>
      </w:r>
      <w:r w:rsidRPr="00D54A8E">
        <w:rPr>
          <w:color w:val="0000FF"/>
        </w:rPr>
        <w:t>&gt;</w:t>
      </w:r>
    </w:p>
    <w:p w14:paraId="146ABA6B" w14:textId="77777777" w:rsidR="009C6DE4" w:rsidRPr="00D54A8E" w:rsidRDefault="009C6DE4" w:rsidP="009C6DE4">
      <w:pPr>
        <w:ind w:hanging="480"/>
        <w:rPr>
          <w:szCs w:val="20"/>
        </w:rPr>
      </w:pPr>
      <w:hyperlink r:id="rId1100"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order:LS_SVC_DET</w:t>
      </w:r>
      <w:r w:rsidRPr="00D54A8E">
        <w:rPr>
          <w:color w:val="0000FF"/>
        </w:rPr>
        <w:t>&gt;</w:t>
      </w:r>
    </w:p>
    <w:p w14:paraId="5D7E610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order:DISC_NBR</w:t>
      </w:r>
      <w:r w:rsidRPr="00D54A8E">
        <w:rPr>
          <w:color w:val="0000FF"/>
        </w:rPr>
        <w:t>&gt;</w:t>
      </w:r>
      <w:r w:rsidRPr="00D54A8E">
        <w:rPr>
          <w:bCs/>
        </w:rPr>
        <w:t>6016797575</w:t>
      </w:r>
      <w:r w:rsidRPr="00D54A8E">
        <w:rPr>
          <w:color w:val="0000FF"/>
        </w:rPr>
        <w:t>&lt;/</w:t>
      </w:r>
      <w:r w:rsidRPr="00D54A8E">
        <w:rPr>
          <w:color w:val="990000"/>
        </w:rPr>
        <w:t>order:DISC_NBR</w:t>
      </w:r>
      <w:r w:rsidRPr="00D54A8E">
        <w:rPr>
          <w:color w:val="0000FF"/>
        </w:rPr>
        <w:t>&gt;</w:t>
      </w:r>
      <w:r w:rsidRPr="00D54A8E">
        <w:rPr>
          <w:szCs w:val="20"/>
        </w:rPr>
        <w:t xml:space="preserve"> </w:t>
      </w:r>
    </w:p>
    <w:p w14:paraId="545C3DCD" w14:textId="77777777" w:rsidR="009C6DE4" w:rsidRPr="00D54A8E" w:rsidRDefault="009C6DE4" w:rsidP="009C6DE4">
      <w:pPr>
        <w:ind w:hanging="480"/>
        <w:rPr>
          <w:szCs w:val="20"/>
        </w:rPr>
      </w:pPr>
      <w:hyperlink r:id="rId1101"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order:SVC_DET_GRP</w:t>
      </w:r>
      <w:r w:rsidRPr="00D54A8E">
        <w:rPr>
          <w:color w:val="0000FF"/>
        </w:rPr>
        <w:t>&gt;</w:t>
      </w:r>
    </w:p>
    <w:p w14:paraId="71BBC48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order:LNUM</w:t>
      </w:r>
      <w:r w:rsidRPr="00D54A8E">
        <w:rPr>
          <w:color w:val="0000FF"/>
        </w:rPr>
        <w:t>&gt;</w:t>
      </w:r>
      <w:r w:rsidRPr="00D54A8E">
        <w:rPr>
          <w:bCs/>
        </w:rPr>
        <w:t>00002</w:t>
      </w:r>
      <w:r w:rsidRPr="00D54A8E">
        <w:rPr>
          <w:color w:val="0000FF"/>
        </w:rPr>
        <w:t>&lt;/</w:t>
      </w:r>
      <w:r w:rsidRPr="00D54A8E">
        <w:rPr>
          <w:color w:val="990000"/>
        </w:rPr>
        <w:t>order:LNUM</w:t>
      </w:r>
      <w:r w:rsidRPr="00D54A8E">
        <w:rPr>
          <w:color w:val="0000FF"/>
        </w:rPr>
        <w:t>&gt;</w:t>
      </w:r>
      <w:r w:rsidRPr="00D54A8E">
        <w:rPr>
          <w:szCs w:val="20"/>
        </w:rPr>
        <w:t xml:space="preserve"> </w:t>
      </w:r>
    </w:p>
    <w:p w14:paraId="4B6F4DD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order:LNA</w:t>
      </w:r>
      <w:r w:rsidRPr="00D54A8E">
        <w:rPr>
          <w:color w:val="0000FF"/>
        </w:rPr>
        <w:t>&gt;</w:t>
      </w:r>
      <w:r w:rsidRPr="00D54A8E">
        <w:rPr>
          <w:bCs/>
        </w:rPr>
        <w:t>V</w:t>
      </w:r>
      <w:r w:rsidRPr="00D54A8E">
        <w:rPr>
          <w:color w:val="0000FF"/>
        </w:rPr>
        <w:t>&lt;/</w:t>
      </w:r>
      <w:r w:rsidRPr="00D54A8E">
        <w:rPr>
          <w:color w:val="990000"/>
        </w:rPr>
        <w:t>order:LNA</w:t>
      </w:r>
      <w:r w:rsidRPr="00D54A8E">
        <w:rPr>
          <w:color w:val="0000FF"/>
        </w:rPr>
        <w:t>&gt;</w:t>
      </w:r>
      <w:r w:rsidRPr="00D54A8E">
        <w:rPr>
          <w:szCs w:val="20"/>
        </w:rPr>
        <w:t xml:space="preserve"> </w:t>
      </w:r>
    </w:p>
    <w:p w14:paraId="08098F5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order:SVC_DET_GRP</w:t>
      </w:r>
      <w:r w:rsidRPr="00D54A8E">
        <w:rPr>
          <w:color w:val="0000FF"/>
        </w:rPr>
        <w:t>&gt;</w:t>
      </w:r>
    </w:p>
    <w:p w14:paraId="71CBCCF9" w14:textId="77777777" w:rsidR="009C6DE4" w:rsidRPr="00D54A8E" w:rsidRDefault="009C6DE4" w:rsidP="009C6DE4">
      <w:pPr>
        <w:ind w:hanging="480"/>
        <w:rPr>
          <w:szCs w:val="20"/>
        </w:rPr>
      </w:pPr>
      <w:hyperlink r:id="rId1102"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order:TIE_DOWN_GRP</w:t>
      </w:r>
      <w:r w:rsidRPr="00D54A8E">
        <w:rPr>
          <w:color w:val="0000FF"/>
        </w:rPr>
        <w:t>&gt;</w:t>
      </w:r>
    </w:p>
    <w:p w14:paraId="32834F4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order:CABLE_ID</w:t>
      </w:r>
      <w:r w:rsidRPr="00D54A8E">
        <w:rPr>
          <w:color w:val="0000FF"/>
        </w:rPr>
        <w:t>&gt;</w:t>
      </w:r>
      <w:r w:rsidRPr="00D54A8E">
        <w:rPr>
          <w:bCs/>
        </w:rPr>
        <w:t>PZXL1</w:t>
      </w:r>
      <w:r w:rsidRPr="00D54A8E">
        <w:rPr>
          <w:color w:val="0000FF"/>
        </w:rPr>
        <w:t>&lt;/</w:t>
      </w:r>
      <w:r w:rsidRPr="00D54A8E">
        <w:rPr>
          <w:color w:val="990000"/>
        </w:rPr>
        <w:t>order:CABLE_ID</w:t>
      </w:r>
      <w:r w:rsidRPr="00D54A8E">
        <w:rPr>
          <w:color w:val="0000FF"/>
        </w:rPr>
        <w:t>&gt;</w:t>
      </w:r>
      <w:r w:rsidRPr="00D54A8E">
        <w:rPr>
          <w:szCs w:val="20"/>
        </w:rPr>
        <w:t xml:space="preserve"> </w:t>
      </w:r>
    </w:p>
    <w:p w14:paraId="728593D6" w14:textId="77777777" w:rsidR="009C6DE4" w:rsidRPr="00D54A8E" w:rsidRDefault="009C6DE4" w:rsidP="009C6DE4">
      <w:pPr>
        <w:ind w:hanging="480"/>
        <w:rPr>
          <w:szCs w:val="20"/>
        </w:rPr>
      </w:pPr>
      <w:hyperlink r:id="rId1103"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09855D4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order:CHAN_PAIR</w:t>
      </w:r>
      <w:r w:rsidRPr="00D54A8E">
        <w:rPr>
          <w:color w:val="0000FF"/>
        </w:rPr>
        <w:t>&gt;</w:t>
      </w:r>
      <w:r w:rsidRPr="00D54A8E">
        <w:rPr>
          <w:bCs/>
        </w:rPr>
        <w:t>79</w:t>
      </w:r>
      <w:r w:rsidRPr="00D54A8E">
        <w:rPr>
          <w:color w:val="0000FF"/>
        </w:rPr>
        <w:t>&lt;/</w:t>
      </w:r>
      <w:r w:rsidRPr="00D54A8E">
        <w:rPr>
          <w:color w:val="990000"/>
        </w:rPr>
        <w:t>order:CHAN_PAIR</w:t>
      </w:r>
      <w:r w:rsidRPr="00D54A8E">
        <w:rPr>
          <w:color w:val="0000FF"/>
        </w:rPr>
        <w:t>&gt;</w:t>
      </w:r>
      <w:r w:rsidRPr="00D54A8E">
        <w:rPr>
          <w:szCs w:val="20"/>
        </w:rPr>
        <w:t xml:space="preserve"> </w:t>
      </w:r>
    </w:p>
    <w:p w14:paraId="5C58FD75"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5D004AF8"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order:TIE_DOWN_GRP</w:t>
      </w:r>
      <w:r w:rsidRPr="00D54A8E">
        <w:rPr>
          <w:color w:val="0000FF"/>
        </w:rPr>
        <w:t>&gt;</w:t>
      </w:r>
    </w:p>
    <w:p w14:paraId="6F48E149"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order:LS_SVC_DET</w:t>
      </w:r>
      <w:r w:rsidRPr="00D54A8E">
        <w:rPr>
          <w:color w:val="0000FF"/>
        </w:rPr>
        <w:t>&gt;</w:t>
      </w:r>
    </w:p>
    <w:p w14:paraId="59F79B83" w14:textId="77777777" w:rsidR="009C6DE4" w:rsidRPr="00D54A8E" w:rsidRDefault="009C6DE4" w:rsidP="009C6DE4">
      <w:pPr>
        <w:ind w:hanging="480"/>
        <w:rPr>
          <w:szCs w:val="20"/>
        </w:rPr>
      </w:pPr>
      <w:hyperlink r:id="rId1104"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order:LS_SVC_DET</w:t>
      </w:r>
      <w:r w:rsidRPr="00D54A8E">
        <w:rPr>
          <w:color w:val="0000FF"/>
        </w:rPr>
        <w:t>&gt;</w:t>
      </w:r>
    </w:p>
    <w:p w14:paraId="0B15E34F" w14:textId="77777777" w:rsidR="009C6DE4" w:rsidRPr="00D54A8E" w:rsidRDefault="009C6DE4" w:rsidP="009C6DE4">
      <w:pPr>
        <w:ind w:hanging="480"/>
        <w:rPr>
          <w:szCs w:val="20"/>
        </w:rPr>
      </w:pPr>
      <w:hyperlink r:id="rId1105"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order:SVC_DET_GRP</w:t>
      </w:r>
      <w:r w:rsidRPr="00D54A8E">
        <w:rPr>
          <w:color w:val="0000FF"/>
        </w:rPr>
        <w:t>&gt;</w:t>
      </w:r>
    </w:p>
    <w:p w14:paraId="61BE04B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order:LNUM</w:t>
      </w:r>
      <w:r w:rsidRPr="00D54A8E">
        <w:rPr>
          <w:color w:val="0000FF"/>
        </w:rPr>
        <w:t>&gt;</w:t>
      </w:r>
      <w:r w:rsidRPr="00D54A8E">
        <w:rPr>
          <w:bCs/>
        </w:rPr>
        <w:t>00003</w:t>
      </w:r>
      <w:r w:rsidRPr="00D54A8E">
        <w:rPr>
          <w:color w:val="0000FF"/>
        </w:rPr>
        <w:t>&lt;/</w:t>
      </w:r>
      <w:r w:rsidRPr="00D54A8E">
        <w:rPr>
          <w:color w:val="990000"/>
        </w:rPr>
        <w:t>order:LNUM</w:t>
      </w:r>
      <w:r w:rsidRPr="00D54A8E">
        <w:rPr>
          <w:color w:val="0000FF"/>
        </w:rPr>
        <w:t>&gt;</w:t>
      </w:r>
      <w:r w:rsidRPr="00D54A8E">
        <w:rPr>
          <w:szCs w:val="20"/>
        </w:rPr>
        <w:t xml:space="preserve"> </w:t>
      </w:r>
    </w:p>
    <w:p w14:paraId="51C706F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order:LNA</w:t>
      </w:r>
      <w:r w:rsidRPr="00D54A8E">
        <w:rPr>
          <w:color w:val="0000FF"/>
        </w:rPr>
        <w:t>&gt;</w:t>
      </w:r>
      <w:r w:rsidRPr="00D54A8E">
        <w:rPr>
          <w:bCs/>
        </w:rPr>
        <w:t>N</w:t>
      </w:r>
      <w:r w:rsidRPr="00D54A8E">
        <w:rPr>
          <w:color w:val="0000FF"/>
        </w:rPr>
        <w:t>&lt;/</w:t>
      </w:r>
      <w:r w:rsidRPr="00D54A8E">
        <w:rPr>
          <w:color w:val="990000"/>
        </w:rPr>
        <w:t>order:LNA</w:t>
      </w:r>
      <w:r w:rsidRPr="00D54A8E">
        <w:rPr>
          <w:color w:val="0000FF"/>
        </w:rPr>
        <w:t>&gt;</w:t>
      </w:r>
      <w:r w:rsidRPr="00D54A8E">
        <w:rPr>
          <w:szCs w:val="20"/>
        </w:rPr>
        <w:t xml:space="preserve"> </w:t>
      </w:r>
    </w:p>
    <w:p w14:paraId="5B62231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order:SVC_DET_GRP</w:t>
      </w:r>
      <w:r w:rsidRPr="00D54A8E">
        <w:rPr>
          <w:color w:val="0000FF"/>
        </w:rPr>
        <w:t>&gt;</w:t>
      </w:r>
    </w:p>
    <w:p w14:paraId="5EE82302" w14:textId="77777777" w:rsidR="009C6DE4" w:rsidRPr="00D54A8E" w:rsidRDefault="009C6DE4" w:rsidP="009C6DE4">
      <w:pPr>
        <w:ind w:hanging="480"/>
        <w:rPr>
          <w:szCs w:val="20"/>
        </w:rPr>
      </w:pPr>
      <w:hyperlink r:id="rId1106"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order:TIE_DOWN_GRP</w:t>
      </w:r>
      <w:r w:rsidRPr="00D54A8E">
        <w:rPr>
          <w:color w:val="0000FF"/>
        </w:rPr>
        <w:t>&gt;</w:t>
      </w:r>
    </w:p>
    <w:p w14:paraId="0A93E9C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order:CABLE_ID</w:t>
      </w:r>
      <w:r w:rsidRPr="00D54A8E">
        <w:rPr>
          <w:color w:val="0000FF"/>
        </w:rPr>
        <w:t>&gt;</w:t>
      </w:r>
      <w:r w:rsidRPr="00D54A8E">
        <w:rPr>
          <w:bCs/>
        </w:rPr>
        <w:t>PZXL1</w:t>
      </w:r>
      <w:r w:rsidRPr="00D54A8E">
        <w:rPr>
          <w:color w:val="0000FF"/>
        </w:rPr>
        <w:t>&lt;/</w:t>
      </w:r>
      <w:r w:rsidRPr="00D54A8E">
        <w:rPr>
          <w:color w:val="990000"/>
        </w:rPr>
        <w:t>order:CABLE_ID</w:t>
      </w:r>
      <w:r w:rsidRPr="00D54A8E">
        <w:rPr>
          <w:color w:val="0000FF"/>
        </w:rPr>
        <w:t>&gt;</w:t>
      </w:r>
      <w:r w:rsidRPr="00D54A8E">
        <w:rPr>
          <w:szCs w:val="20"/>
        </w:rPr>
        <w:t xml:space="preserve"> </w:t>
      </w:r>
    </w:p>
    <w:p w14:paraId="677C6044" w14:textId="77777777" w:rsidR="009C6DE4" w:rsidRPr="00D54A8E" w:rsidRDefault="009C6DE4" w:rsidP="009C6DE4">
      <w:pPr>
        <w:ind w:hanging="480"/>
        <w:rPr>
          <w:szCs w:val="20"/>
        </w:rPr>
      </w:pPr>
      <w:hyperlink r:id="rId1107"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2985FCE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order:CHAN_PAIR</w:t>
      </w:r>
      <w:r w:rsidRPr="00D54A8E">
        <w:rPr>
          <w:color w:val="0000FF"/>
        </w:rPr>
        <w:t>&gt;</w:t>
      </w:r>
      <w:r w:rsidRPr="00D54A8E">
        <w:rPr>
          <w:bCs/>
        </w:rPr>
        <w:t>84</w:t>
      </w:r>
      <w:r w:rsidRPr="00D54A8E">
        <w:rPr>
          <w:color w:val="0000FF"/>
        </w:rPr>
        <w:t>&lt;/</w:t>
      </w:r>
      <w:r w:rsidRPr="00D54A8E">
        <w:rPr>
          <w:color w:val="990000"/>
        </w:rPr>
        <w:t>order:CHAN_PAIR</w:t>
      </w:r>
      <w:r w:rsidRPr="00D54A8E">
        <w:rPr>
          <w:color w:val="0000FF"/>
        </w:rPr>
        <w:t>&gt;</w:t>
      </w:r>
      <w:r w:rsidRPr="00D54A8E">
        <w:rPr>
          <w:szCs w:val="20"/>
        </w:rPr>
        <w:t xml:space="preserve"> </w:t>
      </w:r>
    </w:p>
    <w:p w14:paraId="1443E87C"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order:TIE_DOWN_CABLE_GRP</w:t>
      </w:r>
      <w:r w:rsidRPr="00D54A8E">
        <w:rPr>
          <w:color w:val="0000FF"/>
        </w:rPr>
        <w:t>&gt;</w:t>
      </w:r>
    </w:p>
    <w:p w14:paraId="0C3AAA3A"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order:TIE_DOWN_GRP</w:t>
      </w:r>
      <w:r w:rsidRPr="00D54A8E">
        <w:rPr>
          <w:color w:val="0000FF"/>
        </w:rPr>
        <w:t>&gt;</w:t>
      </w:r>
    </w:p>
    <w:p w14:paraId="41A129FE"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order:LS_SVC_DET</w:t>
      </w:r>
      <w:r w:rsidRPr="00D54A8E">
        <w:rPr>
          <w:color w:val="0000FF"/>
        </w:rPr>
        <w:t>&gt;</w:t>
      </w:r>
    </w:p>
    <w:p w14:paraId="5ED4D495"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w:t>
      </w:r>
      <w:r w:rsidRPr="00D54A8E">
        <w:rPr>
          <w:color w:val="0000FF"/>
        </w:rPr>
        <w:t>&gt;</w:t>
      </w:r>
    </w:p>
    <w:p w14:paraId="25EC33C5"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order:LSR_ORD_REQ</w:t>
      </w:r>
      <w:r w:rsidRPr="00D54A8E">
        <w:rPr>
          <w:color w:val="0000FF"/>
        </w:rPr>
        <w:t>&gt;</w:t>
      </w:r>
    </w:p>
    <w:p w14:paraId="718AC5A9" w14:textId="77777777" w:rsidR="009C6DE4" w:rsidRDefault="009C6DE4" w:rsidP="009C6DE4">
      <w:pPr>
        <w:ind w:hanging="240"/>
        <w:rPr>
          <w:color w:val="0000FF"/>
        </w:rPr>
      </w:pPr>
      <w:r w:rsidRPr="00D54A8E">
        <w:rPr>
          <w:rFonts w:cs="Courier New"/>
          <w:bCs/>
          <w:color w:val="FF0000"/>
        </w:rPr>
        <w:t> </w:t>
      </w:r>
      <w:r w:rsidRPr="00D54A8E">
        <w:rPr>
          <w:szCs w:val="20"/>
        </w:rPr>
        <w:t xml:space="preserve"> </w:t>
      </w:r>
      <w:r w:rsidRPr="00D54A8E">
        <w:rPr>
          <w:color w:val="0000FF"/>
        </w:rPr>
        <w:t>&lt;/</w:t>
      </w:r>
      <w:r w:rsidRPr="00D54A8E">
        <w:rPr>
          <w:color w:val="990000"/>
        </w:rPr>
        <w:t>uom:ATT_LSR_ORD_REQ</w:t>
      </w:r>
      <w:r w:rsidRPr="00D54A8E">
        <w:rPr>
          <w:color w:val="0000FF"/>
        </w:rPr>
        <w:t>&gt;</w:t>
      </w:r>
    </w:p>
    <w:p w14:paraId="73CDCDF7" w14:textId="77777777" w:rsidR="009C6DE4" w:rsidRPr="00D54A8E" w:rsidRDefault="009C6DE4" w:rsidP="009C6DE4">
      <w:pPr>
        <w:ind w:hanging="240"/>
        <w:rPr>
          <w:szCs w:val="20"/>
        </w:rPr>
      </w:pPr>
    </w:p>
    <w:p w14:paraId="39637A63" w14:textId="77777777" w:rsidR="009C6DE4" w:rsidRPr="00D54A8E" w:rsidRDefault="009C6DE4" w:rsidP="009C6DE4"/>
    <w:p w14:paraId="385AF2F8" w14:textId="77777777" w:rsidR="009C6DE4" w:rsidRDefault="009C6DE4" w:rsidP="009C6DE4">
      <w:r w:rsidRPr="00D54A8E">
        <w:t>XML OUTPUT:</w:t>
      </w:r>
    </w:p>
    <w:p w14:paraId="1427E71E" w14:textId="77777777" w:rsidR="009C6DE4" w:rsidRPr="00D54A8E" w:rsidRDefault="009C6DE4" w:rsidP="009C6DE4"/>
    <w:p w14:paraId="10B416D2" w14:textId="77777777" w:rsidR="009C6DE4" w:rsidRPr="00D54A8E" w:rsidRDefault="009C6DE4" w:rsidP="009C6DE4">
      <w:pPr>
        <w:ind w:hanging="480"/>
        <w:rPr>
          <w:szCs w:val="20"/>
        </w:rPr>
      </w:pPr>
      <w:hyperlink r:id="rId1108"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header</w:t>
      </w:r>
      <w:r w:rsidRPr="00D54A8E">
        <w:rPr>
          <w:color w:val="0000FF"/>
        </w:rPr>
        <w:t>&gt;</w:t>
      </w:r>
    </w:p>
    <w:p w14:paraId="67DC293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senderid</w:t>
      </w:r>
      <w:r w:rsidRPr="00D54A8E">
        <w:rPr>
          <w:color w:val="0000FF"/>
        </w:rPr>
        <w:t>&gt;</w:t>
      </w:r>
      <w:r w:rsidRPr="00D54A8E">
        <w:rPr>
          <w:bCs/>
        </w:rPr>
        <w:t>ATT-OR-SAT</w:t>
      </w:r>
      <w:r w:rsidRPr="00D54A8E">
        <w:rPr>
          <w:color w:val="0000FF"/>
        </w:rPr>
        <w:t>&lt;/</w:t>
      </w:r>
      <w:r w:rsidRPr="00D54A8E">
        <w:rPr>
          <w:color w:val="990000"/>
        </w:rPr>
        <w:t>senderid</w:t>
      </w:r>
      <w:r w:rsidRPr="00D54A8E">
        <w:rPr>
          <w:color w:val="0000FF"/>
        </w:rPr>
        <w:t>&gt;</w:t>
      </w:r>
      <w:r w:rsidRPr="00D54A8E">
        <w:rPr>
          <w:szCs w:val="20"/>
        </w:rPr>
        <w:t xml:space="preserve"> </w:t>
      </w:r>
    </w:p>
    <w:p w14:paraId="0426F6C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receiverid</w:t>
      </w:r>
      <w:r w:rsidRPr="00D54A8E">
        <w:rPr>
          <w:color w:val="0000FF"/>
        </w:rPr>
        <w:t>&gt;</w:t>
      </w:r>
      <w:r w:rsidRPr="00D54A8E">
        <w:rPr>
          <w:bCs/>
        </w:rPr>
        <w:t>CTE-VALIDATOR</w:t>
      </w:r>
      <w:r w:rsidRPr="00D54A8E">
        <w:rPr>
          <w:color w:val="0000FF"/>
        </w:rPr>
        <w:t>&lt;/</w:t>
      </w:r>
      <w:r w:rsidRPr="00D54A8E">
        <w:rPr>
          <w:color w:val="990000"/>
        </w:rPr>
        <w:t>receiverid</w:t>
      </w:r>
      <w:r w:rsidRPr="00D54A8E">
        <w:rPr>
          <w:color w:val="0000FF"/>
        </w:rPr>
        <w:t>&gt;</w:t>
      </w:r>
      <w:r w:rsidRPr="00D54A8E">
        <w:rPr>
          <w:szCs w:val="20"/>
        </w:rPr>
        <w:t xml:space="preserve"> </w:t>
      </w:r>
    </w:p>
    <w:p w14:paraId="65D6268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interfaceid</w:t>
      </w:r>
      <w:r w:rsidRPr="00D54A8E">
        <w:rPr>
          <w:color w:val="0000FF"/>
        </w:rPr>
        <w:t>&gt;</w:t>
      </w:r>
      <w:r w:rsidRPr="00D54A8E">
        <w:rPr>
          <w:bCs/>
        </w:rPr>
        <w:t>CTE-1005-OR-XML-IB</w:t>
      </w:r>
      <w:r w:rsidRPr="00D54A8E">
        <w:rPr>
          <w:color w:val="0000FF"/>
        </w:rPr>
        <w:t>&lt;/</w:t>
      </w:r>
      <w:r w:rsidRPr="00D54A8E">
        <w:rPr>
          <w:color w:val="990000"/>
        </w:rPr>
        <w:t>interfaceid</w:t>
      </w:r>
      <w:r w:rsidRPr="00D54A8E">
        <w:rPr>
          <w:color w:val="0000FF"/>
        </w:rPr>
        <w:t>&gt;</w:t>
      </w:r>
      <w:r w:rsidRPr="00D54A8E">
        <w:rPr>
          <w:szCs w:val="20"/>
        </w:rPr>
        <w:t xml:space="preserve"> </w:t>
      </w:r>
    </w:p>
    <w:p w14:paraId="6390FB0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messagetype</w:t>
      </w:r>
      <w:r w:rsidRPr="00D54A8E">
        <w:rPr>
          <w:color w:val="0000FF"/>
        </w:rPr>
        <w:t>&gt;</w:t>
      </w:r>
      <w:r w:rsidRPr="00D54A8E">
        <w:rPr>
          <w:bCs/>
        </w:rPr>
        <w:t>LSRUOM</w:t>
      </w:r>
      <w:r w:rsidRPr="00D54A8E">
        <w:rPr>
          <w:color w:val="0000FF"/>
        </w:rPr>
        <w:t>&lt;/</w:t>
      </w:r>
      <w:r w:rsidRPr="00D54A8E">
        <w:rPr>
          <w:color w:val="990000"/>
        </w:rPr>
        <w:t>messagetype</w:t>
      </w:r>
      <w:r w:rsidRPr="00D54A8E">
        <w:rPr>
          <w:color w:val="0000FF"/>
        </w:rPr>
        <w:t>&gt;</w:t>
      </w:r>
      <w:r w:rsidRPr="00D54A8E">
        <w:rPr>
          <w:szCs w:val="20"/>
        </w:rPr>
        <w:t xml:space="preserve"> </w:t>
      </w:r>
    </w:p>
    <w:p w14:paraId="4BFA602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lsogversion</w:t>
      </w:r>
      <w:r w:rsidRPr="00D54A8E">
        <w:rPr>
          <w:color w:val="0000FF"/>
        </w:rPr>
        <w:t>&gt;</w:t>
      </w:r>
      <w:r w:rsidRPr="00D54A8E">
        <w:rPr>
          <w:bCs/>
        </w:rPr>
        <w:t>10.05</w:t>
      </w:r>
      <w:r w:rsidRPr="00D54A8E">
        <w:rPr>
          <w:color w:val="0000FF"/>
        </w:rPr>
        <w:t>&lt;/</w:t>
      </w:r>
      <w:r w:rsidRPr="00D54A8E">
        <w:rPr>
          <w:color w:val="990000"/>
        </w:rPr>
        <w:t>lsogversion</w:t>
      </w:r>
      <w:r w:rsidRPr="00D54A8E">
        <w:rPr>
          <w:color w:val="0000FF"/>
        </w:rPr>
        <w:t>&gt;</w:t>
      </w:r>
      <w:r w:rsidRPr="00D54A8E">
        <w:rPr>
          <w:szCs w:val="20"/>
        </w:rPr>
        <w:t xml:space="preserve"> </w:t>
      </w:r>
    </w:p>
    <w:p w14:paraId="5F46BB1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ordertype</w:t>
      </w:r>
      <w:r w:rsidRPr="00D54A8E">
        <w:rPr>
          <w:color w:val="0000FF"/>
        </w:rPr>
        <w:t>&gt;</w:t>
      </w:r>
      <w:r w:rsidRPr="00D54A8E">
        <w:rPr>
          <w:bCs/>
        </w:rPr>
        <w:t>ORDER</w:t>
      </w:r>
      <w:r w:rsidRPr="00D54A8E">
        <w:rPr>
          <w:color w:val="0000FF"/>
        </w:rPr>
        <w:t>&lt;/</w:t>
      </w:r>
      <w:r w:rsidRPr="00D54A8E">
        <w:rPr>
          <w:color w:val="990000"/>
        </w:rPr>
        <w:t>ordertype</w:t>
      </w:r>
      <w:r w:rsidRPr="00D54A8E">
        <w:rPr>
          <w:color w:val="0000FF"/>
        </w:rPr>
        <w:t>&gt;</w:t>
      </w:r>
      <w:r w:rsidRPr="00D54A8E">
        <w:rPr>
          <w:szCs w:val="20"/>
        </w:rPr>
        <w:t xml:space="preserve"> </w:t>
      </w:r>
    </w:p>
    <w:p w14:paraId="37851B4E"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header</w:t>
      </w:r>
      <w:r w:rsidRPr="00D54A8E">
        <w:rPr>
          <w:color w:val="0000FF"/>
        </w:rPr>
        <w:t>&gt;</w:t>
      </w:r>
    </w:p>
    <w:p w14:paraId="08755C07" w14:textId="77777777" w:rsidR="009C6DE4" w:rsidRPr="00D54A8E" w:rsidRDefault="009C6DE4" w:rsidP="009C6DE4">
      <w:pPr>
        <w:ind w:hanging="480"/>
        <w:rPr>
          <w:szCs w:val="20"/>
        </w:rPr>
      </w:pPr>
      <w:hyperlink r:id="rId1109"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m2:LSR_RESP</w:t>
      </w:r>
      <w:r w:rsidRPr="00D54A8E">
        <w:rPr>
          <w:color w:val="FF0000"/>
        </w:rPr>
        <w:t xml:space="preserve"> xmlns:m2</w:t>
      </w:r>
      <w:r w:rsidRPr="00D54A8E">
        <w:rPr>
          <w:color w:val="0000FF"/>
        </w:rPr>
        <w:t>="</w:t>
      </w:r>
      <w:r w:rsidRPr="00D54A8E">
        <w:rPr>
          <w:bCs/>
          <w:color w:val="FF0000"/>
          <w:szCs w:val="20"/>
        </w:rPr>
        <w:t>http://lsr.att.com/obf/tML/UOM</w:t>
      </w:r>
      <w:r w:rsidRPr="00D54A8E">
        <w:rPr>
          <w:color w:val="0000FF"/>
        </w:rPr>
        <w:t>"&gt;</w:t>
      </w:r>
    </w:p>
    <w:p w14:paraId="1958201C" w14:textId="77777777" w:rsidR="009C6DE4" w:rsidRPr="00D54A8E" w:rsidRDefault="009C6DE4" w:rsidP="009C6DE4">
      <w:pPr>
        <w:ind w:hanging="480"/>
        <w:rPr>
          <w:szCs w:val="20"/>
        </w:rPr>
      </w:pPr>
      <w:hyperlink r:id="rId1110"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m2:HDR</w:t>
      </w:r>
      <w:r w:rsidRPr="00D54A8E">
        <w:rPr>
          <w:color w:val="0000FF"/>
        </w:rPr>
        <w:t>&gt;</w:t>
      </w:r>
    </w:p>
    <w:p w14:paraId="64D4820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m2:MESSAGE_ID</w:t>
      </w:r>
      <w:r w:rsidRPr="00D54A8E">
        <w:rPr>
          <w:color w:val="0000FF"/>
        </w:rPr>
        <w:t>&gt;</w:t>
      </w:r>
      <w:r w:rsidRPr="00D54A8E">
        <w:rPr>
          <w:bCs/>
        </w:rPr>
        <w:t>1245428745262432.7417604471208</w:t>
      </w:r>
      <w:r w:rsidRPr="00D54A8E">
        <w:rPr>
          <w:color w:val="0000FF"/>
        </w:rPr>
        <w:t>&lt;/</w:t>
      </w:r>
      <w:r w:rsidRPr="00D54A8E">
        <w:rPr>
          <w:color w:val="990000"/>
        </w:rPr>
        <w:t>m2:MESSAGE_ID</w:t>
      </w:r>
      <w:r w:rsidRPr="00D54A8E">
        <w:rPr>
          <w:color w:val="0000FF"/>
        </w:rPr>
        <w:t>&gt;</w:t>
      </w:r>
      <w:r w:rsidRPr="00D54A8E">
        <w:rPr>
          <w:szCs w:val="20"/>
        </w:rPr>
        <w:t xml:space="preserve"> </w:t>
      </w:r>
    </w:p>
    <w:p w14:paraId="478E092F"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m2:CCNA</w:t>
      </w:r>
      <w:r w:rsidRPr="00D54A8E">
        <w:rPr>
          <w:color w:val="0000FF"/>
        </w:rPr>
        <w:t>&gt;</w:t>
      </w:r>
      <w:r w:rsidRPr="00D54A8E">
        <w:rPr>
          <w:bCs/>
        </w:rPr>
        <w:t>ZXL</w:t>
      </w:r>
      <w:r w:rsidRPr="00D54A8E">
        <w:rPr>
          <w:color w:val="0000FF"/>
        </w:rPr>
        <w:t>&lt;/</w:t>
      </w:r>
      <w:r w:rsidRPr="00D54A8E">
        <w:rPr>
          <w:color w:val="990000"/>
        </w:rPr>
        <w:t>m2:CCNA</w:t>
      </w:r>
      <w:r w:rsidRPr="00D54A8E">
        <w:rPr>
          <w:color w:val="0000FF"/>
        </w:rPr>
        <w:t>&gt;</w:t>
      </w:r>
      <w:r w:rsidRPr="00D54A8E">
        <w:rPr>
          <w:szCs w:val="20"/>
        </w:rPr>
        <w:t xml:space="preserve"> </w:t>
      </w:r>
    </w:p>
    <w:p w14:paraId="2F032F7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m2:MSG_TIMESTAMP</w:t>
      </w:r>
      <w:r w:rsidRPr="00D54A8E">
        <w:rPr>
          <w:color w:val="0000FF"/>
        </w:rPr>
        <w:t>&gt;</w:t>
      </w:r>
      <w:r w:rsidRPr="00D54A8E">
        <w:rPr>
          <w:bCs/>
        </w:rPr>
        <w:t>2009-06-19T11:25:46-05:00</w:t>
      </w:r>
      <w:r w:rsidRPr="00D54A8E">
        <w:rPr>
          <w:color w:val="0000FF"/>
        </w:rPr>
        <w:t>&lt;/</w:t>
      </w:r>
      <w:r w:rsidRPr="00D54A8E">
        <w:rPr>
          <w:color w:val="990000"/>
        </w:rPr>
        <w:t>m2:MSG_TIMESTAMP</w:t>
      </w:r>
      <w:r w:rsidRPr="00D54A8E">
        <w:rPr>
          <w:color w:val="0000FF"/>
        </w:rPr>
        <w:t>&gt;</w:t>
      </w:r>
      <w:r w:rsidRPr="00D54A8E">
        <w:rPr>
          <w:szCs w:val="20"/>
        </w:rPr>
        <w:t xml:space="preserve"> </w:t>
      </w:r>
    </w:p>
    <w:p w14:paraId="28407E1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m2:PON</w:t>
      </w:r>
      <w:r w:rsidRPr="00D54A8E">
        <w:rPr>
          <w:color w:val="0000FF"/>
        </w:rPr>
        <w:t>&gt;</w:t>
      </w:r>
      <w:r w:rsidRPr="00D54A8E">
        <w:rPr>
          <w:bCs/>
        </w:rPr>
        <w:t>CVT0A049R31</w:t>
      </w:r>
      <w:r w:rsidRPr="00D54A8E">
        <w:rPr>
          <w:color w:val="0000FF"/>
        </w:rPr>
        <w:t>&lt;/</w:t>
      </w:r>
      <w:r w:rsidRPr="00D54A8E">
        <w:rPr>
          <w:color w:val="990000"/>
        </w:rPr>
        <w:t>m2:PON</w:t>
      </w:r>
      <w:r w:rsidRPr="00D54A8E">
        <w:rPr>
          <w:color w:val="0000FF"/>
        </w:rPr>
        <w:t>&gt;</w:t>
      </w:r>
      <w:r w:rsidRPr="00D54A8E">
        <w:rPr>
          <w:szCs w:val="20"/>
        </w:rPr>
        <w:t xml:space="preserve"> </w:t>
      </w:r>
    </w:p>
    <w:p w14:paraId="4D32D38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m2:VER</w:t>
      </w:r>
      <w:r w:rsidRPr="00D54A8E">
        <w:rPr>
          <w:color w:val="0000FF"/>
        </w:rPr>
        <w:t>&gt;</w:t>
      </w:r>
      <w:r w:rsidRPr="00D54A8E">
        <w:rPr>
          <w:bCs/>
        </w:rPr>
        <w:t>00</w:t>
      </w:r>
      <w:r w:rsidRPr="00D54A8E">
        <w:rPr>
          <w:color w:val="0000FF"/>
        </w:rPr>
        <w:t>&lt;/</w:t>
      </w:r>
      <w:r w:rsidRPr="00D54A8E">
        <w:rPr>
          <w:color w:val="990000"/>
        </w:rPr>
        <w:t>m2:VER</w:t>
      </w:r>
      <w:r w:rsidRPr="00D54A8E">
        <w:rPr>
          <w:color w:val="0000FF"/>
        </w:rPr>
        <w:t>&gt;</w:t>
      </w:r>
      <w:r w:rsidRPr="00D54A8E">
        <w:rPr>
          <w:szCs w:val="20"/>
        </w:rPr>
        <w:t xml:space="preserve"> </w:t>
      </w:r>
    </w:p>
    <w:p w14:paraId="31E90C2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m2:AN</w:t>
      </w:r>
      <w:r w:rsidRPr="00D54A8E">
        <w:rPr>
          <w:color w:val="0000FF"/>
        </w:rPr>
        <w:t>&gt;</w:t>
      </w:r>
      <w:r w:rsidRPr="00D54A8E">
        <w:rPr>
          <w:bCs/>
        </w:rPr>
        <w:t>601N190000000</w:t>
      </w:r>
      <w:r w:rsidRPr="00D54A8E">
        <w:rPr>
          <w:color w:val="0000FF"/>
        </w:rPr>
        <w:t>&lt;/</w:t>
      </w:r>
      <w:r w:rsidRPr="00D54A8E">
        <w:rPr>
          <w:color w:val="990000"/>
        </w:rPr>
        <w:t>m2:AN</w:t>
      </w:r>
      <w:r w:rsidRPr="00D54A8E">
        <w:rPr>
          <w:color w:val="0000FF"/>
        </w:rPr>
        <w:t>&gt;</w:t>
      </w:r>
      <w:r w:rsidRPr="00D54A8E">
        <w:rPr>
          <w:szCs w:val="20"/>
        </w:rPr>
        <w:t xml:space="preserve"> </w:t>
      </w:r>
    </w:p>
    <w:p w14:paraId="5484EE0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m2:LSR_NO</w:t>
      </w:r>
      <w:r w:rsidRPr="00D54A8E">
        <w:rPr>
          <w:color w:val="0000FF"/>
        </w:rPr>
        <w:t>&gt;</w:t>
      </w:r>
      <w:r w:rsidRPr="00D54A8E">
        <w:rPr>
          <w:bCs/>
        </w:rPr>
        <w:t>20090619L00087-00</w:t>
      </w:r>
      <w:r w:rsidRPr="00D54A8E">
        <w:rPr>
          <w:color w:val="0000FF"/>
        </w:rPr>
        <w:t>&lt;/</w:t>
      </w:r>
      <w:r w:rsidRPr="00D54A8E">
        <w:rPr>
          <w:color w:val="990000"/>
        </w:rPr>
        <w:t>m2:LSR_NO</w:t>
      </w:r>
      <w:r w:rsidRPr="00D54A8E">
        <w:rPr>
          <w:color w:val="0000FF"/>
        </w:rPr>
        <w:t>&gt;</w:t>
      </w:r>
      <w:r w:rsidRPr="00D54A8E">
        <w:rPr>
          <w:szCs w:val="20"/>
        </w:rPr>
        <w:t xml:space="preserve"> </w:t>
      </w:r>
    </w:p>
    <w:p w14:paraId="0AACF1B8"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m2:CC</w:t>
      </w:r>
      <w:r w:rsidRPr="00D54A8E">
        <w:rPr>
          <w:color w:val="0000FF"/>
        </w:rPr>
        <w:t>&gt;</w:t>
      </w:r>
      <w:r w:rsidRPr="00D54A8E">
        <w:rPr>
          <w:bCs/>
        </w:rPr>
        <w:t>9999</w:t>
      </w:r>
      <w:r w:rsidRPr="00D54A8E">
        <w:rPr>
          <w:color w:val="0000FF"/>
        </w:rPr>
        <w:t>&lt;/</w:t>
      </w:r>
      <w:r w:rsidRPr="00D54A8E">
        <w:rPr>
          <w:color w:val="990000"/>
        </w:rPr>
        <w:t>m2:CC</w:t>
      </w:r>
      <w:r w:rsidRPr="00D54A8E">
        <w:rPr>
          <w:color w:val="0000FF"/>
        </w:rPr>
        <w:t>&gt;</w:t>
      </w:r>
      <w:r w:rsidRPr="00D54A8E">
        <w:rPr>
          <w:szCs w:val="20"/>
        </w:rPr>
        <w:t xml:space="preserve"> </w:t>
      </w:r>
    </w:p>
    <w:p w14:paraId="27C1CB8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m2:CLEC_APPL_ID</w:t>
      </w:r>
      <w:r w:rsidRPr="00D54A8E">
        <w:rPr>
          <w:color w:val="0000FF"/>
        </w:rPr>
        <w:t>&gt;</w:t>
      </w:r>
      <w:r w:rsidRPr="00D54A8E">
        <w:rPr>
          <w:bCs/>
        </w:rPr>
        <w:t>CTE-VALIDATOR</w:t>
      </w:r>
      <w:r w:rsidRPr="00D54A8E">
        <w:rPr>
          <w:color w:val="0000FF"/>
        </w:rPr>
        <w:t>&lt;/</w:t>
      </w:r>
      <w:r w:rsidRPr="00D54A8E">
        <w:rPr>
          <w:color w:val="990000"/>
        </w:rPr>
        <w:t>m2:CLEC_APPL_ID</w:t>
      </w:r>
      <w:r w:rsidRPr="00D54A8E">
        <w:rPr>
          <w:color w:val="0000FF"/>
        </w:rPr>
        <w:t>&gt;</w:t>
      </w:r>
      <w:r w:rsidRPr="00D54A8E">
        <w:rPr>
          <w:szCs w:val="20"/>
        </w:rPr>
        <w:t xml:space="preserve"> </w:t>
      </w:r>
    </w:p>
    <w:p w14:paraId="50A9CFE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m2:CLEC_APPL_PASSWORD</w:t>
      </w:r>
      <w:r w:rsidRPr="00D54A8E">
        <w:rPr>
          <w:color w:val="0000FF"/>
        </w:rPr>
        <w:t>&gt;</w:t>
      </w:r>
      <w:r w:rsidRPr="00D54A8E">
        <w:rPr>
          <w:bCs/>
        </w:rPr>
        <w:t>PA$$WORD</w:t>
      </w:r>
      <w:r w:rsidRPr="00D54A8E">
        <w:rPr>
          <w:color w:val="0000FF"/>
        </w:rPr>
        <w:t>&lt;/</w:t>
      </w:r>
      <w:r w:rsidRPr="00D54A8E">
        <w:rPr>
          <w:color w:val="990000"/>
        </w:rPr>
        <w:t>m2:CLEC_APPL_PASSWORD</w:t>
      </w:r>
      <w:r w:rsidRPr="00D54A8E">
        <w:rPr>
          <w:color w:val="0000FF"/>
        </w:rPr>
        <w:t>&gt;</w:t>
      </w:r>
      <w:r w:rsidRPr="00D54A8E">
        <w:rPr>
          <w:szCs w:val="20"/>
        </w:rPr>
        <w:t xml:space="preserve"> </w:t>
      </w:r>
    </w:p>
    <w:p w14:paraId="1D99FDA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m2:DTSENT</w:t>
      </w:r>
      <w:r w:rsidRPr="00D54A8E">
        <w:rPr>
          <w:color w:val="0000FF"/>
        </w:rPr>
        <w:t>&gt;</w:t>
      </w:r>
      <w:r w:rsidRPr="00D54A8E">
        <w:rPr>
          <w:bCs/>
        </w:rPr>
        <w:t>200906191125AM</w:t>
      </w:r>
      <w:r w:rsidRPr="00D54A8E">
        <w:rPr>
          <w:color w:val="0000FF"/>
        </w:rPr>
        <w:t>&lt;/</w:t>
      </w:r>
      <w:r w:rsidRPr="00D54A8E">
        <w:rPr>
          <w:color w:val="990000"/>
        </w:rPr>
        <w:t>m2:DTSENT</w:t>
      </w:r>
      <w:r w:rsidRPr="00D54A8E">
        <w:rPr>
          <w:color w:val="0000FF"/>
        </w:rPr>
        <w:t>&gt;</w:t>
      </w:r>
      <w:r w:rsidRPr="00D54A8E">
        <w:rPr>
          <w:szCs w:val="20"/>
        </w:rPr>
        <w:t xml:space="preserve"> </w:t>
      </w:r>
    </w:p>
    <w:p w14:paraId="37A3D71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m2:ORD</w:t>
      </w:r>
      <w:r w:rsidRPr="00D54A8E">
        <w:rPr>
          <w:color w:val="0000FF"/>
        </w:rPr>
        <w:t>&gt;</w:t>
      </w:r>
      <w:r w:rsidRPr="00D54A8E">
        <w:rPr>
          <w:bCs/>
        </w:rPr>
        <w:t>C606BDM3</w:t>
      </w:r>
      <w:r w:rsidRPr="00D54A8E">
        <w:rPr>
          <w:color w:val="0000FF"/>
        </w:rPr>
        <w:t>&lt;/</w:t>
      </w:r>
      <w:r w:rsidRPr="00D54A8E">
        <w:rPr>
          <w:color w:val="990000"/>
        </w:rPr>
        <w:t>m2:ORD</w:t>
      </w:r>
      <w:r w:rsidRPr="00D54A8E">
        <w:rPr>
          <w:color w:val="0000FF"/>
        </w:rPr>
        <w:t>&gt;</w:t>
      </w:r>
      <w:r w:rsidRPr="00D54A8E">
        <w:rPr>
          <w:szCs w:val="20"/>
        </w:rPr>
        <w:t xml:space="preserve"> </w:t>
      </w:r>
    </w:p>
    <w:p w14:paraId="2380544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m2:STATUS_CODE</w:t>
      </w:r>
      <w:r w:rsidRPr="00D54A8E">
        <w:rPr>
          <w:color w:val="0000FF"/>
        </w:rPr>
        <w:t>&gt;</w:t>
      </w:r>
      <w:r w:rsidRPr="00D54A8E">
        <w:rPr>
          <w:bCs/>
        </w:rPr>
        <w:t>PD</w:t>
      </w:r>
      <w:r w:rsidRPr="00D54A8E">
        <w:rPr>
          <w:color w:val="0000FF"/>
        </w:rPr>
        <w:t>&lt;/</w:t>
      </w:r>
      <w:r w:rsidRPr="00D54A8E">
        <w:rPr>
          <w:color w:val="990000"/>
        </w:rPr>
        <w:t>m2:STATUS_CODE</w:t>
      </w:r>
      <w:r w:rsidRPr="00D54A8E">
        <w:rPr>
          <w:color w:val="0000FF"/>
        </w:rPr>
        <w:t>&gt;</w:t>
      </w:r>
      <w:r w:rsidRPr="00D54A8E">
        <w:rPr>
          <w:szCs w:val="20"/>
        </w:rPr>
        <w:t xml:space="preserve"> </w:t>
      </w:r>
    </w:p>
    <w:p w14:paraId="0D2DA1A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m2:STATUS_MSG</w:t>
      </w:r>
      <w:r w:rsidRPr="00D54A8E">
        <w:rPr>
          <w:color w:val="0000FF"/>
        </w:rPr>
        <w:t>&gt;</w:t>
      </w:r>
      <w:r w:rsidRPr="00D54A8E">
        <w:rPr>
          <w:bCs/>
        </w:rPr>
        <w:t>PENDING ORDER</w:t>
      </w:r>
      <w:r w:rsidRPr="00D54A8E">
        <w:rPr>
          <w:color w:val="0000FF"/>
        </w:rPr>
        <w:t>&lt;/</w:t>
      </w:r>
      <w:r w:rsidRPr="00D54A8E">
        <w:rPr>
          <w:color w:val="990000"/>
        </w:rPr>
        <w:t>m2:STATUS_MSG</w:t>
      </w:r>
      <w:r w:rsidRPr="00D54A8E">
        <w:rPr>
          <w:color w:val="0000FF"/>
        </w:rPr>
        <w:t>&gt;</w:t>
      </w:r>
      <w:r w:rsidRPr="00D54A8E">
        <w:rPr>
          <w:szCs w:val="20"/>
        </w:rPr>
        <w:t xml:space="preserve"> </w:t>
      </w:r>
    </w:p>
    <w:p w14:paraId="2A9F3B3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m2:REMARKS</w:t>
      </w:r>
      <w:r w:rsidRPr="00D54A8E">
        <w:rPr>
          <w:color w:val="0000FF"/>
        </w:rPr>
        <w:t>&gt;</w:t>
      </w:r>
      <w:r w:rsidRPr="00D54A8E">
        <w:rPr>
          <w:bCs/>
        </w:rPr>
        <w:t>Facilities have been checked</w:t>
      </w:r>
      <w:r w:rsidRPr="00D54A8E">
        <w:rPr>
          <w:color w:val="0000FF"/>
        </w:rPr>
        <w:t>&lt;/</w:t>
      </w:r>
      <w:r w:rsidRPr="00D54A8E">
        <w:rPr>
          <w:color w:val="990000"/>
        </w:rPr>
        <w:t>m2:REMARKS</w:t>
      </w:r>
      <w:r w:rsidRPr="00D54A8E">
        <w:rPr>
          <w:color w:val="0000FF"/>
        </w:rPr>
        <w:t>&gt;</w:t>
      </w:r>
      <w:r w:rsidRPr="00D54A8E">
        <w:rPr>
          <w:szCs w:val="20"/>
        </w:rPr>
        <w:t xml:space="preserve"> </w:t>
      </w:r>
    </w:p>
    <w:p w14:paraId="39AE912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m2:TRAN_ACK_TYPE</w:t>
      </w:r>
      <w:r w:rsidRPr="00D54A8E">
        <w:rPr>
          <w:color w:val="0000FF"/>
        </w:rPr>
        <w:t>&gt;</w:t>
      </w:r>
      <w:r w:rsidRPr="00D54A8E">
        <w:rPr>
          <w:bCs/>
        </w:rPr>
        <w:t>AT</w:t>
      </w:r>
      <w:r w:rsidRPr="00D54A8E">
        <w:rPr>
          <w:color w:val="0000FF"/>
        </w:rPr>
        <w:t>&lt;/</w:t>
      </w:r>
      <w:r w:rsidRPr="00D54A8E">
        <w:rPr>
          <w:color w:val="990000"/>
        </w:rPr>
        <w:t>m2:TRAN_ACK_TYPE</w:t>
      </w:r>
      <w:r w:rsidRPr="00D54A8E">
        <w:rPr>
          <w:color w:val="0000FF"/>
        </w:rPr>
        <w:t>&gt;</w:t>
      </w:r>
      <w:r w:rsidRPr="00D54A8E">
        <w:rPr>
          <w:szCs w:val="20"/>
        </w:rPr>
        <w:t xml:space="preserve"> </w:t>
      </w:r>
    </w:p>
    <w:p w14:paraId="79028004" w14:textId="77777777" w:rsidR="009C6DE4" w:rsidRPr="00D54A8E" w:rsidRDefault="009C6DE4" w:rsidP="009C6DE4">
      <w:pPr>
        <w:ind w:hanging="480"/>
        <w:rPr>
          <w:szCs w:val="20"/>
        </w:rPr>
      </w:pPr>
      <w:r w:rsidRPr="00D54A8E">
        <w:rPr>
          <w:rFonts w:cs="Courier New"/>
          <w:bCs/>
          <w:color w:val="FF0000"/>
        </w:rPr>
        <w:lastRenderedPageBreak/>
        <w:t> </w:t>
      </w:r>
      <w:r w:rsidRPr="00D54A8E">
        <w:rPr>
          <w:szCs w:val="20"/>
        </w:rPr>
        <w:t xml:space="preserve"> </w:t>
      </w:r>
      <w:r w:rsidRPr="00D54A8E">
        <w:rPr>
          <w:color w:val="0000FF"/>
        </w:rPr>
        <w:t>&lt;</w:t>
      </w:r>
      <w:r w:rsidRPr="00D54A8E">
        <w:rPr>
          <w:color w:val="990000"/>
        </w:rPr>
        <w:t>m2:TRANS_SET_PURPOSE_CODE</w:t>
      </w:r>
      <w:r w:rsidRPr="00D54A8E">
        <w:rPr>
          <w:color w:val="0000FF"/>
        </w:rPr>
        <w:t>&gt;</w:t>
      </w:r>
      <w:r w:rsidRPr="00D54A8E">
        <w:rPr>
          <w:bCs/>
        </w:rPr>
        <w:t>06</w:t>
      </w:r>
      <w:r w:rsidRPr="00D54A8E">
        <w:rPr>
          <w:color w:val="0000FF"/>
        </w:rPr>
        <w:t>&lt;/</w:t>
      </w:r>
      <w:r w:rsidRPr="00D54A8E">
        <w:rPr>
          <w:color w:val="990000"/>
        </w:rPr>
        <w:t>m2:TRANS_SET_PURPOSE_CODE</w:t>
      </w:r>
      <w:r w:rsidRPr="00D54A8E">
        <w:rPr>
          <w:color w:val="0000FF"/>
        </w:rPr>
        <w:t>&gt;</w:t>
      </w:r>
      <w:r w:rsidRPr="00D54A8E">
        <w:rPr>
          <w:szCs w:val="20"/>
        </w:rPr>
        <w:t xml:space="preserve"> </w:t>
      </w:r>
    </w:p>
    <w:p w14:paraId="6FF62245"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m2:HDR</w:t>
      </w:r>
      <w:r w:rsidRPr="00D54A8E">
        <w:rPr>
          <w:color w:val="0000FF"/>
        </w:rPr>
        <w:t>&gt;</w:t>
      </w:r>
    </w:p>
    <w:p w14:paraId="508DA4FB" w14:textId="77777777" w:rsidR="009C6DE4" w:rsidRPr="00D54A8E" w:rsidRDefault="009C6DE4" w:rsidP="009C6DE4">
      <w:pPr>
        <w:ind w:hanging="480"/>
        <w:rPr>
          <w:szCs w:val="20"/>
        </w:rPr>
      </w:pPr>
      <w:hyperlink r:id="rId1111"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m2:NOTIFICATION</w:t>
      </w:r>
      <w:r w:rsidRPr="00D54A8E">
        <w:rPr>
          <w:color w:val="0000FF"/>
        </w:rPr>
        <w:t>&gt;</w:t>
      </w:r>
    </w:p>
    <w:p w14:paraId="64FF0B05" w14:textId="77777777" w:rsidR="009C6DE4" w:rsidRPr="00D54A8E" w:rsidRDefault="009C6DE4" w:rsidP="009C6DE4">
      <w:pPr>
        <w:ind w:hanging="480"/>
        <w:rPr>
          <w:szCs w:val="20"/>
        </w:rPr>
      </w:pPr>
      <w:hyperlink r:id="rId1112"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m2:FIRM_ORDER_NOTIFICATION</w:t>
      </w:r>
      <w:r w:rsidRPr="00D54A8E">
        <w:rPr>
          <w:color w:val="0000FF"/>
        </w:rPr>
        <w:t>&gt;</w:t>
      </w:r>
    </w:p>
    <w:p w14:paraId="2756B6DA" w14:textId="77777777" w:rsidR="009C6DE4" w:rsidRPr="00D54A8E" w:rsidRDefault="009C6DE4" w:rsidP="009C6DE4">
      <w:pPr>
        <w:ind w:hanging="480"/>
        <w:rPr>
          <w:szCs w:val="20"/>
        </w:rPr>
      </w:pPr>
      <w:hyperlink r:id="rId1113"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m2:NOTIFICATION_ADMIN</w:t>
      </w:r>
      <w:r w:rsidRPr="00D54A8E">
        <w:rPr>
          <w:color w:val="0000FF"/>
        </w:rPr>
        <w:t>&gt;</w:t>
      </w:r>
    </w:p>
    <w:p w14:paraId="44B1A29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m2:EATN</w:t>
      </w:r>
      <w:r w:rsidRPr="00D54A8E">
        <w:rPr>
          <w:color w:val="0000FF"/>
        </w:rPr>
        <w:t>&gt;</w:t>
      </w:r>
      <w:r w:rsidRPr="00D54A8E">
        <w:rPr>
          <w:bCs/>
        </w:rPr>
        <w:t>6016797575</w:t>
      </w:r>
      <w:r w:rsidRPr="00D54A8E">
        <w:rPr>
          <w:color w:val="0000FF"/>
        </w:rPr>
        <w:t>&lt;/</w:t>
      </w:r>
      <w:r w:rsidRPr="00D54A8E">
        <w:rPr>
          <w:color w:val="990000"/>
        </w:rPr>
        <w:t>m2:EATN</w:t>
      </w:r>
      <w:r w:rsidRPr="00D54A8E">
        <w:rPr>
          <w:color w:val="0000FF"/>
        </w:rPr>
        <w:t>&gt;</w:t>
      </w:r>
      <w:r w:rsidRPr="00D54A8E">
        <w:rPr>
          <w:szCs w:val="20"/>
        </w:rPr>
        <w:t xml:space="preserve"> </w:t>
      </w:r>
    </w:p>
    <w:p w14:paraId="6DB722B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m2:INIT</w:t>
      </w:r>
      <w:r w:rsidRPr="00D54A8E">
        <w:rPr>
          <w:color w:val="0000FF"/>
        </w:rPr>
        <w:t>&gt;</w:t>
      </w:r>
      <w:r w:rsidRPr="00D54A8E">
        <w:rPr>
          <w:bCs/>
        </w:rPr>
        <w:t>BOJANGLES</w:t>
      </w:r>
      <w:r w:rsidRPr="00D54A8E">
        <w:rPr>
          <w:color w:val="0000FF"/>
        </w:rPr>
        <w:t>&lt;/</w:t>
      </w:r>
      <w:r w:rsidRPr="00D54A8E">
        <w:rPr>
          <w:color w:val="990000"/>
        </w:rPr>
        <w:t>m2:INIT</w:t>
      </w:r>
      <w:r w:rsidRPr="00D54A8E">
        <w:rPr>
          <w:color w:val="0000FF"/>
        </w:rPr>
        <w:t>&gt;</w:t>
      </w:r>
      <w:r w:rsidRPr="00D54A8E">
        <w:rPr>
          <w:szCs w:val="20"/>
        </w:rPr>
        <w:t xml:space="preserve"> </w:t>
      </w:r>
    </w:p>
    <w:p w14:paraId="25BBB899"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m2:INIT_TEL_NO</w:t>
      </w:r>
      <w:r w:rsidRPr="00D54A8E">
        <w:rPr>
          <w:color w:val="0000FF"/>
        </w:rPr>
        <w:t>&gt;</w:t>
      </w:r>
      <w:r w:rsidRPr="00D54A8E">
        <w:rPr>
          <w:bCs/>
        </w:rPr>
        <w:t>8884448888</w:t>
      </w:r>
      <w:r w:rsidRPr="00D54A8E">
        <w:rPr>
          <w:color w:val="0000FF"/>
        </w:rPr>
        <w:t>&lt;/</w:t>
      </w:r>
      <w:r w:rsidRPr="00D54A8E">
        <w:rPr>
          <w:color w:val="990000"/>
        </w:rPr>
        <w:t>m2:INIT_TEL_NO</w:t>
      </w:r>
      <w:r w:rsidRPr="00D54A8E">
        <w:rPr>
          <w:color w:val="0000FF"/>
        </w:rPr>
        <w:t>&gt;</w:t>
      </w:r>
      <w:r w:rsidRPr="00D54A8E">
        <w:rPr>
          <w:szCs w:val="20"/>
        </w:rPr>
        <w:t xml:space="preserve"> </w:t>
      </w:r>
    </w:p>
    <w:p w14:paraId="2DA591A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m2:REP</w:t>
      </w:r>
      <w:r w:rsidRPr="00D54A8E">
        <w:rPr>
          <w:color w:val="0000FF"/>
        </w:rPr>
        <w:t>&gt;</w:t>
      </w:r>
      <w:r w:rsidRPr="00D54A8E">
        <w:rPr>
          <w:bCs/>
        </w:rPr>
        <w:t>LCSC</w:t>
      </w:r>
      <w:r w:rsidRPr="00D54A8E">
        <w:rPr>
          <w:color w:val="0000FF"/>
        </w:rPr>
        <w:t>&lt;/</w:t>
      </w:r>
      <w:r w:rsidRPr="00D54A8E">
        <w:rPr>
          <w:color w:val="990000"/>
        </w:rPr>
        <w:t>m2:REP</w:t>
      </w:r>
      <w:r w:rsidRPr="00D54A8E">
        <w:rPr>
          <w:color w:val="0000FF"/>
        </w:rPr>
        <w:t>&gt;</w:t>
      </w:r>
      <w:r w:rsidRPr="00D54A8E">
        <w:rPr>
          <w:szCs w:val="20"/>
        </w:rPr>
        <w:t xml:space="preserve"> </w:t>
      </w:r>
    </w:p>
    <w:p w14:paraId="43D0DBB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m2:REP_TEL_NO</w:t>
      </w:r>
      <w:r w:rsidRPr="00D54A8E">
        <w:rPr>
          <w:color w:val="0000FF"/>
        </w:rPr>
        <w:t>&gt;</w:t>
      </w:r>
      <w:r w:rsidRPr="00D54A8E">
        <w:rPr>
          <w:bCs/>
        </w:rPr>
        <w:t>8006670807</w:t>
      </w:r>
      <w:r w:rsidRPr="00D54A8E">
        <w:rPr>
          <w:color w:val="0000FF"/>
        </w:rPr>
        <w:t>&lt;/</w:t>
      </w:r>
      <w:r w:rsidRPr="00D54A8E">
        <w:rPr>
          <w:color w:val="990000"/>
        </w:rPr>
        <w:t>m2:REP_TEL_NO</w:t>
      </w:r>
      <w:r w:rsidRPr="00D54A8E">
        <w:rPr>
          <w:color w:val="0000FF"/>
        </w:rPr>
        <w:t>&gt;</w:t>
      </w:r>
      <w:r w:rsidRPr="00D54A8E">
        <w:rPr>
          <w:szCs w:val="20"/>
        </w:rPr>
        <w:t xml:space="preserve"> </w:t>
      </w:r>
    </w:p>
    <w:p w14:paraId="3E8958C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m2:FDT</w:t>
      </w:r>
      <w:r w:rsidRPr="00D54A8E">
        <w:rPr>
          <w:color w:val="0000FF"/>
        </w:rPr>
        <w:t>&gt;</w:t>
      </w:r>
      <w:r w:rsidRPr="00D54A8E">
        <w:rPr>
          <w:bCs/>
        </w:rPr>
        <w:t>2100-2100</w:t>
      </w:r>
      <w:r w:rsidRPr="00D54A8E">
        <w:rPr>
          <w:color w:val="0000FF"/>
        </w:rPr>
        <w:t>&lt;/</w:t>
      </w:r>
      <w:r w:rsidRPr="00D54A8E">
        <w:rPr>
          <w:color w:val="990000"/>
        </w:rPr>
        <w:t>m2:FDT</w:t>
      </w:r>
      <w:r w:rsidRPr="00D54A8E">
        <w:rPr>
          <w:color w:val="0000FF"/>
        </w:rPr>
        <w:t>&gt;</w:t>
      </w:r>
      <w:r w:rsidRPr="00D54A8E">
        <w:rPr>
          <w:szCs w:val="20"/>
        </w:rPr>
        <w:t xml:space="preserve"> </w:t>
      </w:r>
    </w:p>
    <w:p w14:paraId="36201367"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m2:DD_CD</w:t>
      </w:r>
      <w:r w:rsidRPr="00D54A8E">
        <w:rPr>
          <w:color w:val="0000FF"/>
        </w:rPr>
        <w:t>&gt;</w:t>
      </w:r>
      <w:r w:rsidRPr="00D54A8E">
        <w:rPr>
          <w:bCs/>
        </w:rPr>
        <w:t>20091231</w:t>
      </w:r>
      <w:r w:rsidRPr="00D54A8E">
        <w:rPr>
          <w:color w:val="0000FF"/>
        </w:rPr>
        <w:t>&lt;/</w:t>
      </w:r>
      <w:r w:rsidRPr="00D54A8E">
        <w:rPr>
          <w:color w:val="990000"/>
        </w:rPr>
        <w:t>m2:DD_CD</w:t>
      </w:r>
      <w:r w:rsidRPr="00D54A8E">
        <w:rPr>
          <w:color w:val="0000FF"/>
        </w:rPr>
        <w:t>&gt;</w:t>
      </w:r>
      <w:r w:rsidRPr="00D54A8E">
        <w:rPr>
          <w:szCs w:val="20"/>
        </w:rPr>
        <w:t xml:space="preserve"> </w:t>
      </w:r>
    </w:p>
    <w:p w14:paraId="07951DF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m2:BAN1</w:t>
      </w:r>
      <w:r w:rsidRPr="00D54A8E">
        <w:rPr>
          <w:color w:val="0000FF"/>
        </w:rPr>
        <w:t>&gt;</w:t>
      </w:r>
      <w:r w:rsidRPr="00D54A8E">
        <w:rPr>
          <w:bCs/>
        </w:rPr>
        <w:t>601N190000000</w:t>
      </w:r>
      <w:r w:rsidRPr="00D54A8E">
        <w:rPr>
          <w:color w:val="0000FF"/>
        </w:rPr>
        <w:t>&lt;/</w:t>
      </w:r>
      <w:r w:rsidRPr="00D54A8E">
        <w:rPr>
          <w:color w:val="990000"/>
        </w:rPr>
        <w:t>m2:BAN1</w:t>
      </w:r>
      <w:r w:rsidRPr="00D54A8E">
        <w:rPr>
          <w:color w:val="0000FF"/>
        </w:rPr>
        <w:t>&gt;</w:t>
      </w:r>
      <w:r w:rsidRPr="00D54A8E">
        <w:rPr>
          <w:szCs w:val="20"/>
        </w:rPr>
        <w:t xml:space="preserve"> </w:t>
      </w:r>
    </w:p>
    <w:p w14:paraId="7EABC533"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m2:NOTIFICATION_ADMIN</w:t>
      </w:r>
      <w:r w:rsidRPr="00D54A8E">
        <w:rPr>
          <w:color w:val="0000FF"/>
        </w:rPr>
        <w:t>&gt;</w:t>
      </w:r>
    </w:p>
    <w:p w14:paraId="1EB93D60" w14:textId="77777777" w:rsidR="009C6DE4" w:rsidRPr="00D54A8E" w:rsidRDefault="009C6DE4" w:rsidP="009C6DE4">
      <w:pPr>
        <w:ind w:hanging="480"/>
        <w:rPr>
          <w:szCs w:val="20"/>
        </w:rPr>
      </w:pPr>
      <w:hyperlink r:id="rId1114"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m2:SERVICES_INFO</w:t>
      </w:r>
      <w:r w:rsidRPr="00D54A8E">
        <w:rPr>
          <w:color w:val="0000FF"/>
        </w:rPr>
        <w:t>&gt;</w:t>
      </w:r>
    </w:p>
    <w:p w14:paraId="43744B7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m2:LOCNUM_SVCS</w:t>
      </w:r>
      <w:r w:rsidRPr="00D54A8E">
        <w:rPr>
          <w:color w:val="0000FF"/>
        </w:rPr>
        <w:t>&gt;</w:t>
      </w:r>
      <w:r w:rsidRPr="00D54A8E">
        <w:rPr>
          <w:bCs/>
        </w:rPr>
        <w:t>000</w:t>
      </w:r>
      <w:r w:rsidRPr="00D54A8E">
        <w:rPr>
          <w:color w:val="0000FF"/>
        </w:rPr>
        <w:t>&lt;/</w:t>
      </w:r>
      <w:r w:rsidRPr="00D54A8E">
        <w:rPr>
          <w:color w:val="990000"/>
        </w:rPr>
        <w:t>m2:LOCNUM_SVCS</w:t>
      </w:r>
      <w:r w:rsidRPr="00D54A8E">
        <w:rPr>
          <w:color w:val="0000FF"/>
        </w:rPr>
        <w:t>&gt;</w:t>
      </w:r>
      <w:r w:rsidRPr="00D54A8E">
        <w:rPr>
          <w:szCs w:val="20"/>
        </w:rPr>
        <w:t xml:space="preserve"> </w:t>
      </w:r>
    </w:p>
    <w:p w14:paraId="5F80DC6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m2:LNUM</w:t>
      </w:r>
      <w:r w:rsidRPr="00D54A8E">
        <w:rPr>
          <w:color w:val="0000FF"/>
        </w:rPr>
        <w:t>&gt;</w:t>
      </w:r>
      <w:r w:rsidRPr="00D54A8E">
        <w:rPr>
          <w:bCs/>
        </w:rPr>
        <w:t>00001</w:t>
      </w:r>
      <w:r w:rsidRPr="00D54A8E">
        <w:rPr>
          <w:color w:val="0000FF"/>
        </w:rPr>
        <w:t>&lt;/</w:t>
      </w:r>
      <w:r w:rsidRPr="00D54A8E">
        <w:rPr>
          <w:color w:val="990000"/>
        </w:rPr>
        <w:t>m2:LNUM</w:t>
      </w:r>
      <w:r w:rsidRPr="00D54A8E">
        <w:rPr>
          <w:color w:val="0000FF"/>
        </w:rPr>
        <w:t>&gt;</w:t>
      </w:r>
      <w:r w:rsidRPr="00D54A8E">
        <w:rPr>
          <w:szCs w:val="20"/>
        </w:rPr>
        <w:t xml:space="preserve"> </w:t>
      </w:r>
    </w:p>
    <w:p w14:paraId="6D94BED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m2:ECCKT</w:t>
      </w:r>
      <w:r w:rsidRPr="00D54A8E">
        <w:rPr>
          <w:color w:val="0000FF"/>
        </w:rPr>
        <w:t>&gt;</w:t>
      </w:r>
      <w:r w:rsidRPr="00D54A8E">
        <w:rPr>
          <w:bCs/>
        </w:rPr>
        <w:t>M1.LYFU.554644..SC</w:t>
      </w:r>
      <w:r w:rsidRPr="00D54A8E">
        <w:rPr>
          <w:color w:val="0000FF"/>
        </w:rPr>
        <w:t>&lt;/</w:t>
      </w:r>
      <w:r w:rsidRPr="00D54A8E">
        <w:rPr>
          <w:color w:val="990000"/>
        </w:rPr>
        <w:t>m2:ECCKT</w:t>
      </w:r>
      <w:r w:rsidRPr="00D54A8E">
        <w:rPr>
          <w:color w:val="0000FF"/>
        </w:rPr>
        <w:t>&gt;</w:t>
      </w:r>
      <w:r w:rsidRPr="00D54A8E">
        <w:rPr>
          <w:szCs w:val="20"/>
        </w:rPr>
        <w:t xml:space="preserve"> </w:t>
      </w:r>
    </w:p>
    <w:p w14:paraId="7E69893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m2:L_ORD</w:t>
      </w:r>
      <w:r w:rsidRPr="00D54A8E">
        <w:rPr>
          <w:color w:val="0000FF"/>
        </w:rPr>
        <w:t>&gt;</w:t>
      </w:r>
      <w:r w:rsidRPr="00D54A8E">
        <w:rPr>
          <w:bCs/>
        </w:rPr>
        <w:t>C606BDM3</w:t>
      </w:r>
      <w:r w:rsidRPr="00D54A8E">
        <w:rPr>
          <w:color w:val="0000FF"/>
        </w:rPr>
        <w:t>&lt;/</w:t>
      </w:r>
      <w:r w:rsidRPr="00D54A8E">
        <w:rPr>
          <w:color w:val="990000"/>
        </w:rPr>
        <w:t>m2:L_ORD</w:t>
      </w:r>
      <w:r w:rsidRPr="00D54A8E">
        <w:rPr>
          <w:color w:val="0000FF"/>
        </w:rPr>
        <w:t>&gt;</w:t>
      </w:r>
      <w:r w:rsidRPr="00D54A8E">
        <w:rPr>
          <w:szCs w:val="20"/>
        </w:rPr>
        <w:t xml:space="preserve"> </w:t>
      </w:r>
    </w:p>
    <w:p w14:paraId="31C1871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m2:DISC_NBR</w:t>
      </w:r>
      <w:r w:rsidRPr="00D54A8E">
        <w:rPr>
          <w:color w:val="0000FF"/>
        </w:rPr>
        <w:t>&gt;</w:t>
      </w:r>
      <w:r w:rsidRPr="00D54A8E">
        <w:rPr>
          <w:bCs/>
        </w:rPr>
        <w:t>6016795907</w:t>
      </w:r>
      <w:r w:rsidRPr="00D54A8E">
        <w:rPr>
          <w:color w:val="0000FF"/>
        </w:rPr>
        <w:t>&lt;/</w:t>
      </w:r>
      <w:r w:rsidRPr="00D54A8E">
        <w:rPr>
          <w:color w:val="990000"/>
        </w:rPr>
        <w:t>m2:DISC_NBR</w:t>
      </w:r>
      <w:r w:rsidRPr="00D54A8E">
        <w:rPr>
          <w:color w:val="0000FF"/>
        </w:rPr>
        <w:t>&gt;</w:t>
      </w:r>
      <w:r w:rsidRPr="00D54A8E">
        <w:rPr>
          <w:szCs w:val="20"/>
        </w:rPr>
        <w:t xml:space="preserve"> </w:t>
      </w:r>
    </w:p>
    <w:p w14:paraId="6868C9FC"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m2:CABLE_ID</w:t>
      </w:r>
      <w:r w:rsidRPr="00D54A8E">
        <w:rPr>
          <w:color w:val="0000FF"/>
        </w:rPr>
        <w:t>&gt;</w:t>
      </w:r>
      <w:r w:rsidRPr="00D54A8E">
        <w:rPr>
          <w:bCs/>
        </w:rPr>
        <w:t>PZXL1</w:t>
      </w:r>
      <w:r w:rsidRPr="00D54A8E">
        <w:rPr>
          <w:color w:val="0000FF"/>
        </w:rPr>
        <w:t>&lt;/</w:t>
      </w:r>
      <w:r w:rsidRPr="00D54A8E">
        <w:rPr>
          <w:color w:val="990000"/>
        </w:rPr>
        <w:t>m2:CABLE_ID</w:t>
      </w:r>
      <w:r w:rsidRPr="00D54A8E">
        <w:rPr>
          <w:color w:val="0000FF"/>
        </w:rPr>
        <w:t>&gt;</w:t>
      </w:r>
      <w:r w:rsidRPr="00D54A8E">
        <w:rPr>
          <w:szCs w:val="20"/>
        </w:rPr>
        <w:t xml:space="preserve"> </w:t>
      </w:r>
    </w:p>
    <w:p w14:paraId="1719A4B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m2:CHAN_PAIR</w:t>
      </w:r>
      <w:r w:rsidRPr="00D54A8E">
        <w:rPr>
          <w:color w:val="0000FF"/>
        </w:rPr>
        <w:t>&gt;</w:t>
      </w:r>
      <w:r w:rsidRPr="00D54A8E">
        <w:rPr>
          <w:bCs/>
        </w:rPr>
        <w:t>82</w:t>
      </w:r>
      <w:r w:rsidRPr="00D54A8E">
        <w:rPr>
          <w:color w:val="0000FF"/>
        </w:rPr>
        <w:t>&lt;/</w:t>
      </w:r>
      <w:r w:rsidRPr="00D54A8E">
        <w:rPr>
          <w:color w:val="990000"/>
        </w:rPr>
        <w:t>m2:CHAN_PAIR</w:t>
      </w:r>
      <w:r w:rsidRPr="00D54A8E">
        <w:rPr>
          <w:color w:val="0000FF"/>
        </w:rPr>
        <w:t>&gt;</w:t>
      </w:r>
      <w:r w:rsidRPr="00D54A8E">
        <w:rPr>
          <w:szCs w:val="20"/>
        </w:rPr>
        <w:t xml:space="preserve"> </w:t>
      </w:r>
    </w:p>
    <w:p w14:paraId="4DD09DA1"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m2:SERVICES_INFO</w:t>
      </w:r>
      <w:r w:rsidRPr="00D54A8E">
        <w:rPr>
          <w:color w:val="0000FF"/>
        </w:rPr>
        <w:t>&gt;</w:t>
      </w:r>
    </w:p>
    <w:p w14:paraId="573BF637" w14:textId="77777777" w:rsidR="009C6DE4" w:rsidRPr="00D54A8E" w:rsidRDefault="009C6DE4" w:rsidP="009C6DE4">
      <w:pPr>
        <w:ind w:hanging="480"/>
        <w:rPr>
          <w:szCs w:val="20"/>
        </w:rPr>
      </w:pPr>
      <w:hyperlink r:id="rId1115"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m2:SERVICES_INFO</w:t>
      </w:r>
      <w:r w:rsidRPr="00D54A8E">
        <w:rPr>
          <w:color w:val="0000FF"/>
        </w:rPr>
        <w:t>&gt;</w:t>
      </w:r>
    </w:p>
    <w:p w14:paraId="326175D2"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m2:LOCNUM_SVCS</w:t>
      </w:r>
      <w:r w:rsidRPr="00D54A8E">
        <w:rPr>
          <w:color w:val="0000FF"/>
        </w:rPr>
        <w:t>&gt;</w:t>
      </w:r>
      <w:r w:rsidRPr="00D54A8E">
        <w:rPr>
          <w:bCs/>
        </w:rPr>
        <w:t>000</w:t>
      </w:r>
      <w:r w:rsidRPr="00D54A8E">
        <w:rPr>
          <w:color w:val="0000FF"/>
        </w:rPr>
        <w:t>&lt;/</w:t>
      </w:r>
      <w:r w:rsidRPr="00D54A8E">
        <w:rPr>
          <w:color w:val="990000"/>
        </w:rPr>
        <w:t>m2:LOCNUM_SVCS</w:t>
      </w:r>
      <w:r w:rsidRPr="00D54A8E">
        <w:rPr>
          <w:color w:val="0000FF"/>
        </w:rPr>
        <w:t>&gt;</w:t>
      </w:r>
      <w:r w:rsidRPr="00D54A8E">
        <w:rPr>
          <w:szCs w:val="20"/>
        </w:rPr>
        <w:t xml:space="preserve"> </w:t>
      </w:r>
    </w:p>
    <w:p w14:paraId="5FF1CAF6"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m2:LNUM</w:t>
      </w:r>
      <w:r w:rsidRPr="00D54A8E">
        <w:rPr>
          <w:color w:val="0000FF"/>
        </w:rPr>
        <w:t>&gt;</w:t>
      </w:r>
      <w:r w:rsidRPr="00D54A8E">
        <w:rPr>
          <w:bCs/>
        </w:rPr>
        <w:t>00002</w:t>
      </w:r>
      <w:r w:rsidRPr="00D54A8E">
        <w:rPr>
          <w:color w:val="0000FF"/>
        </w:rPr>
        <w:t>&lt;/</w:t>
      </w:r>
      <w:r w:rsidRPr="00D54A8E">
        <w:rPr>
          <w:color w:val="990000"/>
        </w:rPr>
        <w:t>m2:LNUM</w:t>
      </w:r>
      <w:r w:rsidRPr="00D54A8E">
        <w:rPr>
          <w:color w:val="0000FF"/>
        </w:rPr>
        <w:t>&gt;</w:t>
      </w:r>
      <w:r w:rsidRPr="00D54A8E">
        <w:rPr>
          <w:szCs w:val="20"/>
        </w:rPr>
        <w:t xml:space="preserve"> </w:t>
      </w:r>
    </w:p>
    <w:p w14:paraId="5A0418C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m2:ECCKT</w:t>
      </w:r>
      <w:r w:rsidRPr="00D54A8E">
        <w:rPr>
          <w:color w:val="0000FF"/>
        </w:rPr>
        <w:t>&gt;</w:t>
      </w:r>
      <w:r w:rsidRPr="00D54A8E">
        <w:rPr>
          <w:bCs/>
        </w:rPr>
        <w:t>M1.LYFU.554645..SC</w:t>
      </w:r>
      <w:r w:rsidRPr="00D54A8E">
        <w:rPr>
          <w:color w:val="0000FF"/>
        </w:rPr>
        <w:t>&lt;/</w:t>
      </w:r>
      <w:r w:rsidRPr="00D54A8E">
        <w:rPr>
          <w:color w:val="990000"/>
        </w:rPr>
        <w:t>m2:ECCKT</w:t>
      </w:r>
      <w:r w:rsidRPr="00D54A8E">
        <w:rPr>
          <w:color w:val="0000FF"/>
        </w:rPr>
        <w:t>&gt;</w:t>
      </w:r>
      <w:r w:rsidRPr="00D54A8E">
        <w:rPr>
          <w:szCs w:val="20"/>
        </w:rPr>
        <w:t xml:space="preserve"> </w:t>
      </w:r>
    </w:p>
    <w:p w14:paraId="6A3698B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m2:L_ORD</w:t>
      </w:r>
      <w:r w:rsidRPr="00D54A8E">
        <w:rPr>
          <w:color w:val="0000FF"/>
        </w:rPr>
        <w:t>&gt;</w:t>
      </w:r>
      <w:r w:rsidRPr="00D54A8E">
        <w:rPr>
          <w:bCs/>
        </w:rPr>
        <w:t>C606BDM3</w:t>
      </w:r>
      <w:r w:rsidRPr="00D54A8E">
        <w:rPr>
          <w:color w:val="0000FF"/>
        </w:rPr>
        <w:t>&lt;/</w:t>
      </w:r>
      <w:r w:rsidRPr="00D54A8E">
        <w:rPr>
          <w:color w:val="990000"/>
        </w:rPr>
        <w:t>m2:L_ORD</w:t>
      </w:r>
      <w:r w:rsidRPr="00D54A8E">
        <w:rPr>
          <w:color w:val="0000FF"/>
        </w:rPr>
        <w:t>&gt;</w:t>
      </w:r>
      <w:r w:rsidRPr="00D54A8E">
        <w:rPr>
          <w:szCs w:val="20"/>
        </w:rPr>
        <w:t xml:space="preserve"> </w:t>
      </w:r>
    </w:p>
    <w:p w14:paraId="4B8CFD25"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m2:DISC_NBR</w:t>
      </w:r>
      <w:r w:rsidRPr="00D54A8E">
        <w:rPr>
          <w:color w:val="0000FF"/>
        </w:rPr>
        <w:t>&gt;</w:t>
      </w:r>
      <w:r w:rsidRPr="00D54A8E">
        <w:rPr>
          <w:bCs/>
        </w:rPr>
        <w:t>6016797575</w:t>
      </w:r>
      <w:r w:rsidRPr="00D54A8E">
        <w:rPr>
          <w:color w:val="0000FF"/>
        </w:rPr>
        <w:t>&lt;/</w:t>
      </w:r>
      <w:r w:rsidRPr="00D54A8E">
        <w:rPr>
          <w:color w:val="990000"/>
        </w:rPr>
        <w:t>m2:DISC_NBR</w:t>
      </w:r>
      <w:r w:rsidRPr="00D54A8E">
        <w:rPr>
          <w:color w:val="0000FF"/>
        </w:rPr>
        <w:t>&gt;</w:t>
      </w:r>
      <w:r w:rsidRPr="00D54A8E">
        <w:rPr>
          <w:szCs w:val="20"/>
        </w:rPr>
        <w:t xml:space="preserve"> </w:t>
      </w:r>
    </w:p>
    <w:p w14:paraId="7AD8406A"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m2:CABLE_ID</w:t>
      </w:r>
      <w:r w:rsidRPr="00D54A8E">
        <w:rPr>
          <w:color w:val="0000FF"/>
        </w:rPr>
        <w:t>&gt;</w:t>
      </w:r>
      <w:r w:rsidRPr="00D54A8E">
        <w:rPr>
          <w:bCs/>
        </w:rPr>
        <w:t>PZXL1</w:t>
      </w:r>
      <w:r w:rsidRPr="00D54A8E">
        <w:rPr>
          <w:color w:val="0000FF"/>
        </w:rPr>
        <w:t>&lt;/</w:t>
      </w:r>
      <w:r w:rsidRPr="00D54A8E">
        <w:rPr>
          <w:color w:val="990000"/>
        </w:rPr>
        <w:t>m2:CABLE_ID</w:t>
      </w:r>
      <w:r w:rsidRPr="00D54A8E">
        <w:rPr>
          <w:color w:val="0000FF"/>
        </w:rPr>
        <w:t>&gt;</w:t>
      </w:r>
      <w:r w:rsidRPr="00D54A8E">
        <w:rPr>
          <w:szCs w:val="20"/>
        </w:rPr>
        <w:t xml:space="preserve"> </w:t>
      </w:r>
    </w:p>
    <w:p w14:paraId="552C29C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m2:CHAN_PAIR</w:t>
      </w:r>
      <w:r w:rsidRPr="00D54A8E">
        <w:rPr>
          <w:color w:val="0000FF"/>
        </w:rPr>
        <w:t>&gt;</w:t>
      </w:r>
      <w:r w:rsidRPr="00D54A8E">
        <w:rPr>
          <w:bCs/>
        </w:rPr>
        <w:t>79</w:t>
      </w:r>
      <w:r w:rsidRPr="00D54A8E">
        <w:rPr>
          <w:color w:val="0000FF"/>
        </w:rPr>
        <w:t>&lt;/</w:t>
      </w:r>
      <w:r w:rsidRPr="00D54A8E">
        <w:rPr>
          <w:color w:val="990000"/>
        </w:rPr>
        <w:t>m2:CHAN_PAIR</w:t>
      </w:r>
      <w:r w:rsidRPr="00D54A8E">
        <w:rPr>
          <w:color w:val="0000FF"/>
        </w:rPr>
        <w:t>&gt;</w:t>
      </w:r>
      <w:r w:rsidRPr="00D54A8E">
        <w:rPr>
          <w:szCs w:val="20"/>
        </w:rPr>
        <w:t xml:space="preserve"> </w:t>
      </w:r>
    </w:p>
    <w:p w14:paraId="1A4AA5B6"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m2:SERVICES_INFO</w:t>
      </w:r>
      <w:r w:rsidRPr="00D54A8E">
        <w:rPr>
          <w:color w:val="0000FF"/>
        </w:rPr>
        <w:t>&gt;</w:t>
      </w:r>
    </w:p>
    <w:p w14:paraId="3CC3ED5E" w14:textId="77777777" w:rsidR="009C6DE4" w:rsidRPr="00D54A8E" w:rsidRDefault="009C6DE4" w:rsidP="009C6DE4">
      <w:pPr>
        <w:ind w:hanging="480"/>
        <w:rPr>
          <w:szCs w:val="20"/>
        </w:rPr>
      </w:pPr>
      <w:hyperlink r:id="rId1116" w:history="1">
        <w:r w:rsidRPr="00D54A8E">
          <w:rPr>
            <w:rFonts w:cs="Courier New"/>
            <w:bCs/>
            <w:color w:val="FF0000"/>
            <w:u w:val="single"/>
          </w:rPr>
          <w:t>-</w:t>
        </w:r>
      </w:hyperlink>
      <w:r w:rsidRPr="00D54A8E">
        <w:rPr>
          <w:szCs w:val="20"/>
        </w:rPr>
        <w:t xml:space="preserve"> </w:t>
      </w:r>
      <w:r w:rsidRPr="00D54A8E">
        <w:rPr>
          <w:color w:val="0000FF"/>
        </w:rPr>
        <w:t>&lt;</w:t>
      </w:r>
      <w:r w:rsidRPr="00D54A8E">
        <w:rPr>
          <w:color w:val="990000"/>
        </w:rPr>
        <w:t>m2:SERVICES_INFO</w:t>
      </w:r>
      <w:r w:rsidRPr="00D54A8E">
        <w:rPr>
          <w:color w:val="0000FF"/>
        </w:rPr>
        <w:t>&gt;</w:t>
      </w:r>
    </w:p>
    <w:p w14:paraId="4375F61B"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m2:LOCNUM_SVCS</w:t>
      </w:r>
      <w:r w:rsidRPr="00D54A8E">
        <w:rPr>
          <w:color w:val="0000FF"/>
        </w:rPr>
        <w:t>&gt;</w:t>
      </w:r>
      <w:r w:rsidRPr="00D54A8E">
        <w:rPr>
          <w:bCs/>
        </w:rPr>
        <w:t>000</w:t>
      </w:r>
      <w:r w:rsidRPr="00D54A8E">
        <w:rPr>
          <w:color w:val="0000FF"/>
        </w:rPr>
        <w:t>&lt;/</w:t>
      </w:r>
      <w:r w:rsidRPr="00D54A8E">
        <w:rPr>
          <w:color w:val="990000"/>
        </w:rPr>
        <w:t>m2:LOCNUM_SVCS</w:t>
      </w:r>
      <w:r w:rsidRPr="00D54A8E">
        <w:rPr>
          <w:color w:val="0000FF"/>
        </w:rPr>
        <w:t>&gt;</w:t>
      </w:r>
      <w:r w:rsidRPr="00D54A8E">
        <w:rPr>
          <w:szCs w:val="20"/>
        </w:rPr>
        <w:t xml:space="preserve"> </w:t>
      </w:r>
    </w:p>
    <w:p w14:paraId="1F6F442D"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m2:LNUM</w:t>
      </w:r>
      <w:r w:rsidRPr="00D54A8E">
        <w:rPr>
          <w:color w:val="0000FF"/>
        </w:rPr>
        <w:t>&gt;</w:t>
      </w:r>
      <w:r w:rsidRPr="00D54A8E">
        <w:rPr>
          <w:bCs/>
        </w:rPr>
        <w:t>00003</w:t>
      </w:r>
      <w:r w:rsidRPr="00D54A8E">
        <w:rPr>
          <w:color w:val="0000FF"/>
        </w:rPr>
        <w:t>&lt;/</w:t>
      </w:r>
      <w:r w:rsidRPr="00D54A8E">
        <w:rPr>
          <w:color w:val="990000"/>
        </w:rPr>
        <w:t>m2:LNUM</w:t>
      </w:r>
      <w:r w:rsidRPr="00D54A8E">
        <w:rPr>
          <w:color w:val="0000FF"/>
        </w:rPr>
        <w:t>&gt;</w:t>
      </w:r>
      <w:r w:rsidRPr="00D54A8E">
        <w:rPr>
          <w:szCs w:val="20"/>
        </w:rPr>
        <w:t xml:space="preserve"> </w:t>
      </w:r>
    </w:p>
    <w:p w14:paraId="0A972813"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m2:ECCKT</w:t>
      </w:r>
      <w:r w:rsidRPr="00D54A8E">
        <w:rPr>
          <w:color w:val="0000FF"/>
        </w:rPr>
        <w:t>&gt;</w:t>
      </w:r>
      <w:r w:rsidRPr="00D54A8E">
        <w:rPr>
          <w:bCs/>
        </w:rPr>
        <w:t>M1.LYFU.554646..SC</w:t>
      </w:r>
      <w:r w:rsidRPr="00D54A8E">
        <w:rPr>
          <w:color w:val="0000FF"/>
        </w:rPr>
        <w:t>&lt;/</w:t>
      </w:r>
      <w:r w:rsidRPr="00D54A8E">
        <w:rPr>
          <w:color w:val="990000"/>
        </w:rPr>
        <w:t>m2:ECCKT</w:t>
      </w:r>
      <w:r w:rsidRPr="00D54A8E">
        <w:rPr>
          <w:color w:val="0000FF"/>
        </w:rPr>
        <w:t>&gt;</w:t>
      </w:r>
      <w:r w:rsidRPr="00D54A8E">
        <w:rPr>
          <w:szCs w:val="20"/>
        </w:rPr>
        <w:t xml:space="preserve"> </w:t>
      </w:r>
    </w:p>
    <w:p w14:paraId="63E91D71"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m2:L_ORD</w:t>
      </w:r>
      <w:r w:rsidRPr="00D54A8E">
        <w:rPr>
          <w:color w:val="0000FF"/>
        </w:rPr>
        <w:t>&gt;</w:t>
      </w:r>
      <w:r w:rsidRPr="00D54A8E">
        <w:rPr>
          <w:bCs/>
        </w:rPr>
        <w:t>C606BDM3</w:t>
      </w:r>
      <w:r w:rsidRPr="00D54A8E">
        <w:rPr>
          <w:color w:val="0000FF"/>
        </w:rPr>
        <w:t>&lt;/</w:t>
      </w:r>
      <w:r w:rsidRPr="00D54A8E">
        <w:rPr>
          <w:color w:val="990000"/>
        </w:rPr>
        <w:t>m2:L_ORD</w:t>
      </w:r>
      <w:r w:rsidRPr="00D54A8E">
        <w:rPr>
          <w:color w:val="0000FF"/>
        </w:rPr>
        <w:t>&gt;</w:t>
      </w:r>
      <w:r w:rsidRPr="00D54A8E">
        <w:rPr>
          <w:szCs w:val="20"/>
        </w:rPr>
        <w:t xml:space="preserve"> </w:t>
      </w:r>
    </w:p>
    <w:p w14:paraId="011B6F44"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m2:CABLE_ID</w:t>
      </w:r>
      <w:r w:rsidRPr="00D54A8E">
        <w:rPr>
          <w:color w:val="0000FF"/>
        </w:rPr>
        <w:t>&gt;</w:t>
      </w:r>
      <w:r w:rsidRPr="00D54A8E">
        <w:rPr>
          <w:bCs/>
        </w:rPr>
        <w:t>PZXL1</w:t>
      </w:r>
      <w:r w:rsidRPr="00D54A8E">
        <w:rPr>
          <w:color w:val="0000FF"/>
        </w:rPr>
        <w:t>&lt;/</w:t>
      </w:r>
      <w:r w:rsidRPr="00D54A8E">
        <w:rPr>
          <w:color w:val="990000"/>
        </w:rPr>
        <w:t>m2:CABLE_ID</w:t>
      </w:r>
      <w:r w:rsidRPr="00D54A8E">
        <w:rPr>
          <w:color w:val="0000FF"/>
        </w:rPr>
        <w:t>&gt;</w:t>
      </w:r>
      <w:r w:rsidRPr="00D54A8E">
        <w:rPr>
          <w:szCs w:val="20"/>
        </w:rPr>
        <w:t xml:space="preserve"> </w:t>
      </w:r>
    </w:p>
    <w:p w14:paraId="148836CF" w14:textId="77777777" w:rsidR="009C6DE4" w:rsidRPr="00D54A8E" w:rsidRDefault="009C6DE4" w:rsidP="009C6DE4">
      <w:pPr>
        <w:ind w:hanging="48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m2:CHAN_PAIR</w:t>
      </w:r>
      <w:r w:rsidRPr="00D54A8E">
        <w:rPr>
          <w:color w:val="0000FF"/>
        </w:rPr>
        <w:t>&gt;</w:t>
      </w:r>
      <w:r w:rsidRPr="00D54A8E">
        <w:rPr>
          <w:bCs/>
        </w:rPr>
        <w:t>84</w:t>
      </w:r>
      <w:r w:rsidRPr="00D54A8E">
        <w:rPr>
          <w:color w:val="0000FF"/>
        </w:rPr>
        <w:t>&lt;/</w:t>
      </w:r>
      <w:r w:rsidRPr="00D54A8E">
        <w:rPr>
          <w:color w:val="990000"/>
        </w:rPr>
        <w:t>m2:CHAN_PAIR</w:t>
      </w:r>
      <w:r w:rsidRPr="00D54A8E">
        <w:rPr>
          <w:color w:val="0000FF"/>
        </w:rPr>
        <w:t>&gt;</w:t>
      </w:r>
      <w:r w:rsidRPr="00D54A8E">
        <w:rPr>
          <w:szCs w:val="20"/>
        </w:rPr>
        <w:t xml:space="preserve"> </w:t>
      </w:r>
    </w:p>
    <w:p w14:paraId="48AB5208"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m2:SERVICES_INFO</w:t>
      </w:r>
      <w:r w:rsidRPr="00D54A8E">
        <w:rPr>
          <w:color w:val="0000FF"/>
        </w:rPr>
        <w:t>&gt;</w:t>
      </w:r>
    </w:p>
    <w:p w14:paraId="6F76D009"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m2:FIRM_ORDER_NOTIFICATION</w:t>
      </w:r>
      <w:r w:rsidRPr="00D54A8E">
        <w:rPr>
          <w:color w:val="0000FF"/>
        </w:rPr>
        <w:t>&gt;</w:t>
      </w:r>
    </w:p>
    <w:p w14:paraId="3C17EA99"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m2:NOTIFICATION</w:t>
      </w:r>
      <w:r w:rsidRPr="00D54A8E">
        <w:rPr>
          <w:color w:val="0000FF"/>
        </w:rPr>
        <w:t>&gt;</w:t>
      </w:r>
    </w:p>
    <w:p w14:paraId="7C8FB6D6"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m2:LSR_RESP</w:t>
      </w:r>
      <w:r w:rsidRPr="00D54A8E">
        <w:rPr>
          <w:color w:val="0000FF"/>
        </w:rPr>
        <w:t>&gt;</w:t>
      </w:r>
    </w:p>
    <w:p w14:paraId="306625FB" w14:textId="77777777" w:rsidR="009C6DE4" w:rsidRPr="00D54A8E" w:rsidRDefault="009C6DE4" w:rsidP="009C6DE4">
      <w:pPr>
        <w:ind w:hanging="240"/>
        <w:rPr>
          <w:szCs w:val="20"/>
        </w:rPr>
      </w:pPr>
      <w:r w:rsidRPr="00D54A8E">
        <w:rPr>
          <w:rFonts w:cs="Courier New"/>
          <w:bCs/>
          <w:color w:val="FF0000"/>
        </w:rPr>
        <w:t> </w:t>
      </w:r>
      <w:r w:rsidRPr="00D54A8E">
        <w:rPr>
          <w:szCs w:val="20"/>
        </w:rPr>
        <w:t xml:space="preserve"> </w:t>
      </w:r>
      <w:r w:rsidRPr="00D54A8E">
        <w:rPr>
          <w:color w:val="0000FF"/>
        </w:rPr>
        <w:t>&lt;/</w:t>
      </w:r>
      <w:r w:rsidRPr="00D54A8E">
        <w:rPr>
          <w:color w:val="990000"/>
        </w:rPr>
        <w:t>m1:ATT_LSR_ORD_RSP</w:t>
      </w:r>
      <w:r w:rsidRPr="00D54A8E">
        <w:rPr>
          <w:color w:val="0000FF"/>
        </w:rPr>
        <w:t>&gt;</w:t>
      </w:r>
    </w:p>
    <w:p w14:paraId="59CBD9EF" w14:textId="77777777" w:rsidR="009C6DE4" w:rsidRDefault="009C6DE4" w:rsidP="009C6DE4">
      <w:pPr>
        <w:rPr>
          <w:b/>
        </w:rPr>
        <w:sectPr w:rsidR="009C6DE4">
          <w:pgSz w:w="12240" w:h="15840"/>
          <w:pgMar w:top="1440" w:right="1800" w:bottom="1440" w:left="1800" w:header="720" w:footer="720" w:gutter="0"/>
          <w:cols w:space="720"/>
          <w:docGrid w:linePitch="360"/>
        </w:sectPr>
      </w:pPr>
    </w:p>
    <w:p w14:paraId="7C749829" w14:textId="77777777" w:rsidR="009C6DE4" w:rsidRDefault="009C6DE4" w:rsidP="009C6DE4">
      <w:pPr>
        <w:pStyle w:val="BodyText3"/>
        <w:rPr>
          <w:rFonts w:ascii="Arial" w:hAnsi="Arial" w:cs="Arial"/>
        </w:rPr>
      </w:pPr>
      <w:r>
        <w:rPr>
          <w:rFonts w:ascii="Arial" w:hAnsi="Arial" w:cs="Arial"/>
        </w:rPr>
        <w:lastRenderedPageBreak/>
        <w:t xml:space="preserve">Test Case A050: Scenario Description  (Act= D) Disconnect of one Digital Designed </w:t>
      </w:r>
      <w:smartTag w:uri="urn:schemas-microsoft-com:office:smarttags" w:element="place">
        <w:r>
          <w:rPr>
            <w:rFonts w:ascii="Arial" w:hAnsi="Arial" w:cs="Arial"/>
          </w:rPr>
          <w:t>Loop</w:t>
        </w:r>
      </w:smartTag>
      <w:r>
        <w:rPr>
          <w:rFonts w:ascii="Arial" w:hAnsi="Arial" w:cs="Arial"/>
        </w:rPr>
        <w:t xml:space="preserve"> (Basic Rate ISDN) - LNA=D</w:t>
      </w:r>
    </w:p>
    <w:p w14:paraId="1FFE6424" w14:textId="77777777" w:rsidR="009C6DE4" w:rsidRDefault="009C6DE4" w:rsidP="009C6DE4">
      <w:pPr>
        <w:pStyle w:val="BodyText3"/>
        <w:rPr>
          <w:rFonts w:ascii="Arial" w:hAnsi="Arial" w:cs="Arial"/>
        </w:rPr>
      </w:pPr>
    </w:p>
    <w:p w14:paraId="7D548DAB" w14:textId="77777777" w:rsidR="009C6DE4" w:rsidRDefault="009C6DE4" w:rsidP="009C6DE4">
      <w:pPr>
        <w:pStyle w:val="Header"/>
        <w:tabs>
          <w:tab w:val="clear" w:pos="4320"/>
          <w:tab w:val="clear" w:pos="8640"/>
        </w:tabs>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0461E9BA" w14:textId="77777777" w:rsidTr="0088342F">
        <w:trPr>
          <w:tblHeader/>
        </w:trPr>
        <w:tc>
          <w:tcPr>
            <w:tcW w:w="2070" w:type="dxa"/>
            <w:tcBorders>
              <w:bottom w:val="single" w:sz="6" w:space="0" w:color="auto"/>
            </w:tcBorders>
          </w:tcPr>
          <w:p w14:paraId="2FCBDC19"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3AC7720A"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106EC400" w14:textId="77777777" w:rsidR="009C6DE4" w:rsidRPr="00190D1F" w:rsidRDefault="009C6DE4" w:rsidP="0088342F">
            <w:pPr>
              <w:jc w:val="center"/>
              <w:rPr>
                <w:rFonts w:ascii="Arial" w:hAnsi="Arial" w:cs="Arial"/>
                <w:b/>
                <w:bCs/>
                <w:i/>
                <w:iCs/>
              </w:rPr>
            </w:pPr>
            <w:r w:rsidRPr="00190D1F">
              <w:rPr>
                <w:rFonts w:ascii="Arial" w:hAnsi="Arial" w:cs="Arial"/>
                <w:b/>
                <w:bCs/>
                <w:i/>
                <w:iCs/>
              </w:rPr>
              <w:t>INPUT</w:t>
            </w:r>
          </w:p>
        </w:tc>
      </w:tr>
      <w:tr w:rsidR="009C6DE4" w:rsidRPr="00190D1F" w14:paraId="10DEC663" w14:textId="77777777" w:rsidTr="0088342F">
        <w:trPr>
          <w:cantSplit/>
        </w:trPr>
        <w:tc>
          <w:tcPr>
            <w:tcW w:w="9000" w:type="dxa"/>
            <w:gridSpan w:val="3"/>
            <w:tcBorders>
              <w:bottom w:val="single" w:sz="6" w:space="0" w:color="auto"/>
            </w:tcBorders>
            <w:shd w:val="clear" w:color="auto" w:fill="0000FF"/>
          </w:tcPr>
          <w:p w14:paraId="3B50411D"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7B7D9C5E" w14:textId="77777777" w:rsidTr="0088342F">
        <w:trPr>
          <w:cantSplit/>
        </w:trPr>
        <w:tc>
          <w:tcPr>
            <w:tcW w:w="9000" w:type="dxa"/>
            <w:gridSpan w:val="3"/>
            <w:tcBorders>
              <w:bottom w:val="single" w:sz="6" w:space="0" w:color="auto"/>
            </w:tcBorders>
            <w:shd w:val="clear" w:color="auto" w:fill="99CCFF"/>
          </w:tcPr>
          <w:p w14:paraId="4D6D7711"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65393615" w14:textId="77777777" w:rsidTr="0088342F">
        <w:tc>
          <w:tcPr>
            <w:tcW w:w="2070" w:type="dxa"/>
            <w:shd w:val="clear" w:color="auto" w:fill="CC99FF"/>
          </w:tcPr>
          <w:p w14:paraId="1CE4B025"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0C4647CC"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7F3D141A" w14:textId="77777777" w:rsidR="009C6DE4" w:rsidRPr="00190D1F" w:rsidRDefault="009C6DE4" w:rsidP="0088342F">
            <w:pPr>
              <w:pStyle w:val="Heading4"/>
              <w:rPr>
                <w:rFonts w:cs="Arial"/>
                <w:b/>
                <w:bCs/>
              </w:rPr>
            </w:pPr>
            <w:r w:rsidRPr="00190D1F">
              <w:rPr>
                <w:rFonts w:cs="Arial"/>
                <w:b/>
                <w:bCs/>
              </w:rPr>
              <w:t>ZXL</w:t>
            </w:r>
          </w:p>
        </w:tc>
      </w:tr>
      <w:tr w:rsidR="009C6DE4" w:rsidRPr="00190D1F" w14:paraId="2B1910AE" w14:textId="77777777" w:rsidTr="0088342F">
        <w:tc>
          <w:tcPr>
            <w:tcW w:w="2070" w:type="dxa"/>
          </w:tcPr>
          <w:p w14:paraId="5EDCC195"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55FB57EE"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26692765" w14:textId="77777777" w:rsidR="009C6DE4" w:rsidRPr="00190D1F" w:rsidRDefault="009C6DE4" w:rsidP="0088342F">
            <w:pPr>
              <w:rPr>
                <w:rFonts w:ascii="Arial" w:hAnsi="Arial" w:cs="Arial"/>
                <w:b/>
                <w:bCs/>
                <w:i/>
                <w:iCs/>
              </w:rPr>
            </w:pPr>
            <w:r w:rsidRPr="00190D1F">
              <w:rPr>
                <w:rFonts w:ascii="Arial" w:hAnsi="Arial" w:cs="Arial"/>
                <w:b/>
                <w:bCs/>
                <w:i/>
                <w:iCs/>
              </w:rPr>
              <w:t>A50</w:t>
            </w:r>
          </w:p>
        </w:tc>
      </w:tr>
      <w:tr w:rsidR="009C6DE4" w:rsidRPr="00190D1F" w14:paraId="7E24B52F" w14:textId="77777777" w:rsidTr="0088342F">
        <w:tc>
          <w:tcPr>
            <w:tcW w:w="2070" w:type="dxa"/>
            <w:tcBorders>
              <w:bottom w:val="single" w:sz="6" w:space="0" w:color="auto"/>
            </w:tcBorders>
          </w:tcPr>
          <w:p w14:paraId="7BA1A585"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0357D602"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5BB9B369" w14:textId="77777777" w:rsidR="009C6DE4" w:rsidRPr="00190D1F" w:rsidRDefault="009C6DE4" w:rsidP="0088342F">
            <w:pPr>
              <w:rPr>
                <w:rFonts w:ascii="Arial" w:hAnsi="Arial" w:cs="Arial"/>
                <w:b/>
                <w:bCs/>
                <w:i/>
                <w:iCs/>
                <w:lang w:val="fr-FR"/>
              </w:rPr>
            </w:pPr>
            <w:r w:rsidRPr="00190D1F">
              <w:rPr>
                <w:rFonts w:ascii="Arial" w:hAnsi="Arial" w:cs="Arial"/>
                <w:b/>
                <w:bCs/>
                <w:i/>
                <w:iCs/>
                <w:lang w:val="fr-FR"/>
              </w:rPr>
              <w:t>404N070042042</w:t>
            </w:r>
          </w:p>
        </w:tc>
      </w:tr>
      <w:tr w:rsidR="009C6DE4" w:rsidRPr="00190D1F" w14:paraId="60180282" w14:textId="77777777" w:rsidTr="0088342F">
        <w:tc>
          <w:tcPr>
            <w:tcW w:w="2070" w:type="dxa"/>
            <w:tcBorders>
              <w:bottom w:val="single" w:sz="6" w:space="0" w:color="auto"/>
            </w:tcBorders>
          </w:tcPr>
          <w:p w14:paraId="6147B772"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1755757F"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44893DE3" w14:textId="77777777" w:rsidR="009C6DE4" w:rsidRPr="00190D1F" w:rsidRDefault="009C6DE4" w:rsidP="0088342F">
            <w:pPr>
              <w:rPr>
                <w:rFonts w:ascii="Arial" w:hAnsi="Arial" w:cs="Arial"/>
                <w:b/>
                <w:bCs/>
                <w:i/>
                <w:iCs/>
                <w:lang w:val="fr-FR"/>
              </w:rPr>
            </w:pPr>
            <w:r w:rsidRPr="00190D1F">
              <w:rPr>
                <w:rFonts w:ascii="Arial" w:hAnsi="Arial" w:cs="Arial"/>
                <w:b/>
                <w:bCs/>
                <w:i/>
                <w:iCs/>
                <w:lang w:val="fr-FR"/>
              </w:rPr>
              <w:t>CAVENOBILL</w:t>
            </w:r>
          </w:p>
        </w:tc>
      </w:tr>
      <w:tr w:rsidR="009C6DE4" w:rsidRPr="00190D1F" w14:paraId="776CCFC2" w14:textId="77777777" w:rsidTr="0088342F">
        <w:trPr>
          <w:trHeight w:val="72"/>
        </w:trPr>
        <w:tc>
          <w:tcPr>
            <w:tcW w:w="2070" w:type="dxa"/>
            <w:shd w:val="clear" w:color="auto" w:fill="CC99FF"/>
          </w:tcPr>
          <w:p w14:paraId="1425154A"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6DAE661C"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56904325" w14:textId="77777777" w:rsidR="009C6DE4" w:rsidRPr="00190D1F" w:rsidRDefault="009C6DE4" w:rsidP="0088342F">
            <w:pPr>
              <w:pStyle w:val="Heading4"/>
              <w:rPr>
                <w:rFonts w:cs="Arial"/>
                <w:b/>
                <w:bCs/>
                <w:lang w:val="fr-FR"/>
              </w:rPr>
            </w:pPr>
            <w:r w:rsidRPr="00190D1F">
              <w:rPr>
                <w:rFonts w:cs="Arial"/>
                <w:b/>
                <w:bCs/>
                <w:lang w:val="fr-FR"/>
              </w:rPr>
              <w:t>LCSC</w:t>
            </w:r>
          </w:p>
        </w:tc>
      </w:tr>
      <w:tr w:rsidR="009C6DE4" w:rsidRPr="00190D1F" w14:paraId="64C28D33" w14:textId="77777777" w:rsidTr="0088342F">
        <w:tc>
          <w:tcPr>
            <w:tcW w:w="2070" w:type="dxa"/>
            <w:shd w:val="clear" w:color="auto" w:fill="CC99FF"/>
          </w:tcPr>
          <w:p w14:paraId="246B4635"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42711521"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07445D79" w14:textId="77777777" w:rsidR="009C6DE4" w:rsidRPr="00190D1F" w:rsidRDefault="009C6DE4" w:rsidP="0088342F">
            <w:pPr>
              <w:rPr>
                <w:rFonts w:ascii="Arial" w:hAnsi="Arial" w:cs="Arial"/>
                <w:b/>
                <w:bCs/>
                <w:i/>
                <w:iCs/>
              </w:rPr>
            </w:pPr>
            <w:r w:rsidRPr="00190D1F">
              <w:rPr>
                <w:rFonts w:ascii="Arial" w:hAnsi="Arial" w:cs="Arial"/>
                <w:b/>
                <w:bCs/>
                <w:i/>
                <w:iCs/>
              </w:rPr>
              <w:t>20060000</w:t>
            </w:r>
          </w:p>
        </w:tc>
      </w:tr>
      <w:tr w:rsidR="009C6DE4" w:rsidRPr="00190D1F" w14:paraId="29D4D19A" w14:textId="77777777" w:rsidTr="0088342F">
        <w:tc>
          <w:tcPr>
            <w:tcW w:w="2070" w:type="dxa"/>
          </w:tcPr>
          <w:p w14:paraId="16AFB7BE"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6E28C22C"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2CADFD22" w14:textId="77777777" w:rsidR="009C6DE4" w:rsidRPr="00190D1F" w:rsidRDefault="009C6DE4" w:rsidP="0088342F">
            <w:pPr>
              <w:rPr>
                <w:rFonts w:ascii="Arial" w:hAnsi="Arial" w:cs="Arial"/>
                <w:b/>
                <w:bCs/>
                <w:i/>
                <w:iCs/>
              </w:rPr>
            </w:pPr>
            <w:r w:rsidRPr="00190D1F">
              <w:rPr>
                <w:rFonts w:ascii="Arial" w:hAnsi="Arial" w:cs="Arial"/>
                <w:b/>
                <w:bCs/>
                <w:i/>
                <w:iCs/>
              </w:rPr>
              <w:t>20060000</w:t>
            </w:r>
          </w:p>
        </w:tc>
      </w:tr>
      <w:tr w:rsidR="009C6DE4" w:rsidRPr="00190D1F" w14:paraId="31804979" w14:textId="77777777" w:rsidTr="0088342F">
        <w:tc>
          <w:tcPr>
            <w:tcW w:w="2070" w:type="dxa"/>
          </w:tcPr>
          <w:p w14:paraId="6479C906"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2F21E158"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41CEB19A" w14:textId="77777777" w:rsidR="009C6DE4" w:rsidRPr="00190D1F" w:rsidRDefault="009C6DE4" w:rsidP="0088342F">
            <w:pPr>
              <w:rPr>
                <w:rFonts w:ascii="Arial" w:hAnsi="Arial" w:cs="Arial"/>
                <w:b/>
                <w:bCs/>
                <w:i/>
                <w:iCs/>
              </w:rPr>
            </w:pPr>
            <w:r w:rsidRPr="00190D1F">
              <w:rPr>
                <w:rFonts w:ascii="Arial" w:hAnsi="Arial" w:cs="Arial"/>
                <w:b/>
                <w:bCs/>
                <w:i/>
                <w:iCs/>
              </w:rPr>
              <w:t>AB</w:t>
            </w:r>
          </w:p>
        </w:tc>
      </w:tr>
      <w:tr w:rsidR="009C6DE4" w:rsidRPr="00190D1F" w14:paraId="4A70101E" w14:textId="77777777" w:rsidTr="0088342F">
        <w:tc>
          <w:tcPr>
            <w:tcW w:w="2070" w:type="dxa"/>
          </w:tcPr>
          <w:p w14:paraId="218F6958"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15C92C43"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61B3D144" w14:textId="77777777" w:rsidR="009C6DE4" w:rsidRPr="00190D1F" w:rsidRDefault="009C6DE4" w:rsidP="0088342F">
            <w:pPr>
              <w:rPr>
                <w:rFonts w:ascii="Arial" w:hAnsi="Arial" w:cs="Arial"/>
                <w:b/>
                <w:bCs/>
                <w:i/>
                <w:iCs/>
              </w:rPr>
            </w:pPr>
            <w:r w:rsidRPr="00190D1F">
              <w:rPr>
                <w:rFonts w:ascii="Arial" w:hAnsi="Arial" w:cs="Arial"/>
                <w:b/>
                <w:bCs/>
                <w:i/>
                <w:iCs/>
              </w:rPr>
              <w:t>D</w:t>
            </w:r>
          </w:p>
        </w:tc>
      </w:tr>
      <w:tr w:rsidR="009C6DE4" w:rsidRPr="00190D1F" w14:paraId="2F4A4536" w14:textId="77777777" w:rsidTr="0088342F">
        <w:tc>
          <w:tcPr>
            <w:tcW w:w="2070" w:type="dxa"/>
            <w:tcBorders>
              <w:bottom w:val="single" w:sz="6" w:space="0" w:color="auto"/>
            </w:tcBorders>
          </w:tcPr>
          <w:p w14:paraId="482736C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236C3426"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09196BD3" w14:textId="77777777" w:rsidR="009C6DE4" w:rsidRPr="00190D1F" w:rsidRDefault="009C6DE4" w:rsidP="0088342F">
            <w:pPr>
              <w:rPr>
                <w:rFonts w:ascii="Arial" w:hAnsi="Arial" w:cs="Arial"/>
                <w:b/>
                <w:bCs/>
                <w:i/>
                <w:iCs/>
              </w:rPr>
            </w:pPr>
            <w:r w:rsidRPr="00190D1F">
              <w:rPr>
                <w:rFonts w:ascii="Arial" w:hAnsi="Arial" w:cs="Arial"/>
                <w:b/>
                <w:bCs/>
                <w:i/>
                <w:iCs/>
              </w:rPr>
              <w:t>9999</w:t>
            </w:r>
          </w:p>
        </w:tc>
      </w:tr>
      <w:tr w:rsidR="009C6DE4" w:rsidRPr="00190D1F" w14:paraId="52AC2887" w14:textId="77777777" w:rsidTr="0088342F">
        <w:tc>
          <w:tcPr>
            <w:tcW w:w="2070" w:type="dxa"/>
            <w:shd w:val="clear" w:color="auto" w:fill="CC99FF"/>
          </w:tcPr>
          <w:p w14:paraId="4F4DEE00"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7BB0577A"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shd w:val="clear" w:color="auto" w:fill="CC99FF"/>
          </w:tcPr>
          <w:p w14:paraId="3718EF96" w14:textId="77777777" w:rsidR="009C6DE4" w:rsidRPr="00190D1F" w:rsidRDefault="009C6DE4" w:rsidP="0088342F">
            <w:pPr>
              <w:rPr>
                <w:rFonts w:ascii="Arial" w:hAnsi="Arial" w:cs="Arial"/>
                <w:b/>
                <w:bCs/>
                <w:i/>
                <w:iCs/>
              </w:rPr>
            </w:pPr>
            <w:r w:rsidRPr="00190D1F">
              <w:rPr>
                <w:rFonts w:ascii="Arial" w:hAnsi="Arial" w:cs="Arial"/>
                <w:b/>
                <w:bCs/>
                <w:i/>
                <w:iCs/>
              </w:rPr>
              <w:t>PWSPGAAS94A</w:t>
            </w:r>
          </w:p>
        </w:tc>
      </w:tr>
      <w:tr w:rsidR="009C6DE4" w:rsidRPr="00190D1F" w14:paraId="59E113FF" w14:textId="77777777" w:rsidTr="0088342F">
        <w:tc>
          <w:tcPr>
            <w:tcW w:w="2070" w:type="dxa"/>
            <w:shd w:val="clear" w:color="auto" w:fill="CC99FF"/>
          </w:tcPr>
          <w:p w14:paraId="319BB77C"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shd w:val="clear" w:color="auto" w:fill="CC99FF"/>
          </w:tcPr>
          <w:p w14:paraId="3DDACDDD"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shd w:val="clear" w:color="auto" w:fill="CC99FF"/>
          </w:tcPr>
          <w:p w14:paraId="0E186B82" w14:textId="77777777" w:rsidR="009C6DE4" w:rsidRPr="00190D1F" w:rsidRDefault="009C6DE4" w:rsidP="0088342F">
            <w:pPr>
              <w:rPr>
                <w:rFonts w:ascii="Arial" w:hAnsi="Arial" w:cs="Arial"/>
                <w:b/>
                <w:bCs/>
                <w:i/>
                <w:iCs/>
              </w:rPr>
            </w:pPr>
            <w:r w:rsidRPr="00190D1F">
              <w:rPr>
                <w:rFonts w:ascii="Arial" w:hAnsi="Arial" w:cs="Arial"/>
                <w:b/>
                <w:bCs/>
                <w:i/>
                <w:iCs/>
              </w:rPr>
              <w:t>770943</w:t>
            </w:r>
          </w:p>
        </w:tc>
      </w:tr>
      <w:tr w:rsidR="009C6DE4" w:rsidRPr="00190D1F" w14:paraId="2ADA95A6" w14:textId="77777777" w:rsidTr="0088342F">
        <w:tc>
          <w:tcPr>
            <w:tcW w:w="2070" w:type="dxa"/>
            <w:tcBorders>
              <w:bottom w:val="single" w:sz="6" w:space="0" w:color="auto"/>
            </w:tcBorders>
          </w:tcPr>
          <w:p w14:paraId="2AC8F933"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7B0CF204"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3AAD7126" w14:textId="77777777" w:rsidR="009C6DE4" w:rsidRPr="00190D1F" w:rsidRDefault="009C6DE4" w:rsidP="0088342F">
            <w:pPr>
              <w:rPr>
                <w:rFonts w:ascii="Arial" w:hAnsi="Arial" w:cs="Arial"/>
                <w:b/>
                <w:bCs/>
                <w:i/>
                <w:iCs/>
              </w:rPr>
            </w:pPr>
            <w:r w:rsidRPr="00190D1F">
              <w:rPr>
                <w:rFonts w:ascii="Arial" w:hAnsi="Arial" w:cs="Arial"/>
                <w:b/>
                <w:bCs/>
                <w:i/>
                <w:iCs/>
              </w:rPr>
              <w:t>1B--</w:t>
            </w:r>
          </w:p>
        </w:tc>
      </w:tr>
      <w:tr w:rsidR="009C6DE4" w:rsidRPr="00190D1F" w14:paraId="6633A9A5" w14:textId="77777777" w:rsidTr="0088342F">
        <w:tc>
          <w:tcPr>
            <w:tcW w:w="2070" w:type="dxa"/>
            <w:shd w:val="clear" w:color="auto" w:fill="CC99FF"/>
          </w:tcPr>
          <w:p w14:paraId="1EABC8CA"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3F42ABCC"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7BC596B5" w14:textId="77777777" w:rsidR="009C6DE4" w:rsidRPr="00190D1F" w:rsidRDefault="009C6DE4" w:rsidP="0088342F">
            <w:pPr>
              <w:rPr>
                <w:rFonts w:ascii="Arial" w:hAnsi="Arial" w:cs="Arial"/>
                <w:b/>
                <w:bCs/>
                <w:i/>
                <w:iCs/>
              </w:rPr>
            </w:pPr>
            <w:r w:rsidRPr="00190D1F">
              <w:rPr>
                <w:rFonts w:ascii="Arial" w:hAnsi="Arial" w:cs="Arial"/>
                <w:b/>
                <w:bCs/>
                <w:i/>
                <w:iCs/>
              </w:rPr>
              <w:t>LY--</w:t>
            </w:r>
          </w:p>
        </w:tc>
      </w:tr>
      <w:tr w:rsidR="009C6DE4" w:rsidRPr="00190D1F" w14:paraId="1375647D" w14:textId="77777777" w:rsidTr="0088342F">
        <w:tc>
          <w:tcPr>
            <w:tcW w:w="2070" w:type="dxa"/>
            <w:shd w:val="clear" w:color="auto" w:fill="CC99FF"/>
          </w:tcPr>
          <w:p w14:paraId="66FFFD93"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05AFDA0E"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shd w:val="clear" w:color="auto" w:fill="CC99FF"/>
          </w:tcPr>
          <w:p w14:paraId="464D02E8" w14:textId="77777777" w:rsidR="009C6DE4" w:rsidRPr="00190D1F" w:rsidRDefault="009C6DE4" w:rsidP="0088342F">
            <w:pPr>
              <w:rPr>
                <w:rFonts w:ascii="Arial" w:hAnsi="Arial" w:cs="Arial"/>
                <w:b/>
                <w:bCs/>
                <w:i/>
                <w:iCs/>
              </w:rPr>
            </w:pPr>
            <w:r w:rsidRPr="00190D1F">
              <w:rPr>
                <w:rFonts w:ascii="Arial" w:hAnsi="Arial" w:cs="Arial"/>
                <w:b/>
                <w:bCs/>
                <w:i/>
                <w:iCs/>
              </w:rPr>
              <w:t>02QC5.OOS</w:t>
            </w:r>
          </w:p>
        </w:tc>
      </w:tr>
      <w:tr w:rsidR="009C6DE4" w:rsidRPr="00190D1F" w14:paraId="7AA088E3" w14:textId="77777777" w:rsidTr="0088342F">
        <w:tc>
          <w:tcPr>
            <w:tcW w:w="2070" w:type="dxa"/>
            <w:tcBorders>
              <w:bottom w:val="single" w:sz="6" w:space="0" w:color="auto"/>
            </w:tcBorders>
            <w:shd w:val="clear" w:color="auto" w:fill="CC99FF"/>
          </w:tcPr>
          <w:p w14:paraId="199CB999"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2C88E02D"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shd w:val="clear" w:color="auto" w:fill="CC99FF"/>
          </w:tcPr>
          <w:p w14:paraId="1A0CDDAA" w14:textId="77777777" w:rsidR="009C6DE4" w:rsidRPr="00190D1F" w:rsidRDefault="009C6DE4" w:rsidP="0088342F">
            <w:pPr>
              <w:rPr>
                <w:rFonts w:ascii="Arial" w:hAnsi="Arial" w:cs="Arial"/>
                <w:b/>
                <w:bCs/>
                <w:i/>
                <w:iCs/>
              </w:rPr>
            </w:pPr>
            <w:r w:rsidRPr="00190D1F">
              <w:rPr>
                <w:rFonts w:ascii="Arial" w:hAnsi="Arial" w:cs="Arial"/>
                <w:b/>
                <w:bCs/>
                <w:i/>
                <w:iCs/>
              </w:rPr>
              <w:t>02IS5</w:t>
            </w:r>
          </w:p>
        </w:tc>
      </w:tr>
      <w:tr w:rsidR="009C6DE4" w:rsidRPr="00190D1F" w14:paraId="3A5CACD5" w14:textId="77777777" w:rsidTr="0088342F">
        <w:trPr>
          <w:cantSplit/>
        </w:trPr>
        <w:tc>
          <w:tcPr>
            <w:tcW w:w="9000" w:type="dxa"/>
            <w:gridSpan w:val="3"/>
            <w:tcBorders>
              <w:bottom w:val="single" w:sz="6" w:space="0" w:color="auto"/>
            </w:tcBorders>
            <w:shd w:val="clear" w:color="auto" w:fill="99CCFF"/>
          </w:tcPr>
          <w:p w14:paraId="7BB06D43"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03D76224" w14:textId="77777777" w:rsidTr="0088342F">
        <w:tc>
          <w:tcPr>
            <w:tcW w:w="2070" w:type="dxa"/>
          </w:tcPr>
          <w:p w14:paraId="105F4D36"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3321BE53"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308F485A" w14:textId="77777777" w:rsidR="009C6DE4" w:rsidRPr="00190D1F" w:rsidRDefault="009C6DE4" w:rsidP="0088342F">
            <w:pPr>
              <w:rPr>
                <w:rFonts w:ascii="Arial" w:hAnsi="Arial" w:cs="Arial"/>
                <w:b/>
                <w:bCs/>
                <w:i/>
                <w:iCs/>
                <w:lang w:val="fr-FR"/>
              </w:rPr>
            </w:pPr>
            <w:r w:rsidRPr="00190D1F">
              <w:rPr>
                <w:rFonts w:ascii="Arial" w:hAnsi="Arial" w:cs="Arial"/>
                <w:b/>
                <w:bCs/>
                <w:i/>
                <w:iCs/>
                <w:lang w:val="fr-FR"/>
              </w:rPr>
              <w:t>404N070042042</w:t>
            </w:r>
          </w:p>
        </w:tc>
      </w:tr>
      <w:tr w:rsidR="009C6DE4" w:rsidRPr="00190D1F" w14:paraId="14B2A271" w14:textId="77777777" w:rsidTr="0088342F">
        <w:tc>
          <w:tcPr>
            <w:tcW w:w="2070" w:type="dxa"/>
            <w:tcBorders>
              <w:bottom w:val="single" w:sz="6" w:space="0" w:color="auto"/>
            </w:tcBorders>
            <w:shd w:val="clear" w:color="auto" w:fill="CC99FF"/>
          </w:tcPr>
          <w:p w14:paraId="78DCB074"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456A46E1"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192DFF94" w14:textId="77777777" w:rsidR="009C6DE4" w:rsidRPr="00190D1F" w:rsidRDefault="009C6DE4" w:rsidP="0088342F">
            <w:pPr>
              <w:rPr>
                <w:rFonts w:ascii="Arial" w:hAnsi="Arial" w:cs="Arial"/>
                <w:b/>
                <w:bCs/>
                <w:i/>
                <w:iCs/>
              </w:rPr>
            </w:pPr>
            <w:r w:rsidRPr="00190D1F">
              <w:rPr>
                <w:rFonts w:ascii="Arial" w:hAnsi="Arial" w:cs="Arial"/>
                <w:b/>
                <w:bCs/>
                <w:i/>
                <w:iCs/>
              </w:rPr>
              <w:t>ZXL</w:t>
            </w:r>
          </w:p>
        </w:tc>
      </w:tr>
      <w:tr w:rsidR="009C6DE4" w:rsidRPr="00190D1F" w14:paraId="3F3A4105" w14:textId="77777777" w:rsidTr="0088342F">
        <w:tc>
          <w:tcPr>
            <w:tcW w:w="2070" w:type="dxa"/>
            <w:shd w:val="clear" w:color="auto" w:fill="99CCFF"/>
          </w:tcPr>
          <w:p w14:paraId="240E7C14" w14:textId="77777777" w:rsidR="009C6DE4" w:rsidRPr="00190D1F" w:rsidRDefault="009C6DE4" w:rsidP="0088342F">
            <w:pPr>
              <w:rPr>
                <w:rFonts w:ascii="Arial" w:hAnsi="Arial" w:cs="Arial"/>
                <w:b/>
                <w:bCs/>
              </w:rPr>
            </w:pPr>
            <w:r w:rsidRPr="00190D1F">
              <w:rPr>
                <w:rFonts w:ascii="Arial" w:hAnsi="Arial" w:cs="Arial"/>
                <w:b/>
                <w:bCs/>
              </w:rPr>
              <w:t>Contact Section</w:t>
            </w:r>
          </w:p>
        </w:tc>
        <w:tc>
          <w:tcPr>
            <w:tcW w:w="4320" w:type="dxa"/>
            <w:shd w:val="clear" w:color="auto" w:fill="99CCFF"/>
          </w:tcPr>
          <w:p w14:paraId="5ABAD97D" w14:textId="77777777" w:rsidR="009C6DE4" w:rsidRPr="00190D1F" w:rsidRDefault="009C6DE4" w:rsidP="0088342F">
            <w:pPr>
              <w:rPr>
                <w:rFonts w:ascii="Arial" w:hAnsi="Arial" w:cs="Arial"/>
                <w:b/>
                <w:bCs/>
              </w:rPr>
            </w:pPr>
          </w:p>
        </w:tc>
        <w:tc>
          <w:tcPr>
            <w:tcW w:w="2610" w:type="dxa"/>
            <w:shd w:val="clear" w:color="auto" w:fill="99CCFF"/>
          </w:tcPr>
          <w:p w14:paraId="4D368287" w14:textId="77777777" w:rsidR="009C6DE4" w:rsidRPr="00190D1F" w:rsidRDefault="009C6DE4" w:rsidP="0088342F">
            <w:pPr>
              <w:pStyle w:val="Heading4"/>
              <w:rPr>
                <w:rFonts w:cs="Arial"/>
                <w:b/>
                <w:bCs/>
              </w:rPr>
            </w:pPr>
          </w:p>
        </w:tc>
      </w:tr>
      <w:tr w:rsidR="009C6DE4" w:rsidRPr="00190D1F" w14:paraId="67AFFFF0" w14:textId="77777777" w:rsidTr="0088342F">
        <w:tc>
          <w:tcPr>
            <w:tcW w:w="2070" w:type="dxa"/>
            <w:shd w:val="clear" w:color="auto" w:fill="CC99FF"/>
          </w:tcPr>
          <w:p w14:paraId="38DD3DB3"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1A94D08D"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5A116080" w14:textId="77777777" w:rsidR="009C6DE4" w:rsidRPr="00190D1F" w:rsidRDefault="009C6DE4" w:rsidP="0088342F">
            <w:pPr>
              <w:pStyle w:val="Heading4"/>
              <w:rPr>
                <w:rFonts w:cs="Arial"/>
                <w:b/>
                <w:bCs/>
              </w:rPr>
            </w:pPr>
            <w:r w:rsidRPr="00190D1F">
              <w:rPr>
                <w:rFonts w:cs="Arial"/>
                <w:b/>
                <w:bCs/>
              </w:rPr>
              <w:t>Bojangles</w:t>
            </w:r>
          </w:p>
        </w:tc>
      </w:tr>
      <w:tr w:rsidR="009C6DE4" w:rsidRPr="00190D1F" w14:paraId="13B4FFF6" w14:textId="77777777" w:rsidTr="0088342F">
        <w:tc>
          <w:tcPr>
            <w:tcW w:w="2070" w:type="dxa"/>
            <w:shd w:val="clear" w:color="auto" w:fill="CC99FF"/>
          </w:tcPr>
          <w:p w14:paraId="65FA9A8A"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5A077FBD"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6CBC6D2B" w14:textId="77777777" w:rsidR="009C6DE4" w:rsidRPr="00190D1F" w:rsidRDefault="009C6DE4" w:rsidP="0088342F">
            <w:pPr>
              <w:rPr>
                <w:rFonts w:ascii="Arial" w:hAnsi="Arial" w:cs="Arial"/>
                <w:b/>
                <w:bCs/>
                <w:i/>
                <w:iCs/>
              </w:rPr>
            </w:pPr>
            <w:r w:rsidRPr="00190D1F">
              <w:rPr>
                <w:rFonts w:ascii="Arial" w:hAnsi="Arial" w:cs="Arial"/>
                <w:b/>
                <w:bCs/>
                <w:i/>
                <w:iCs/>
              </w:rPr>
              <w:t>8884448888</w:t>
            </w:r>
          </w:p>
        </w:tc>
      </w:tr>
      <w:tr w:rsidR="009C6DE4" w:rsidRPr="00190D1F" w14:paraId="5FDBADDC" w14:textId="77777777" w:rsidTr="0088342F">
        <w:tc>
          <w:tcPr>
            <w:tcW w:w="2070" w:type="dxa"/>
            <w:shd w:val="clear" w:color="auto" w:fill="CC99FF"/>
          </w:tcPr>
          <w:p w14:paraId="21CC453A"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34889923"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7767B019" w14:textId="77777777" w:rsidR="009C6DE4" w:rsidRPr="00190D1F" w:rsidRDefault="009C6DE4" w:rsidP="0088342F">
            <w:pPr>
              <w:rPr>
                <w:rFonts w:ascii="Arial" w:hAnsi="Arial" w:cs="Arial"/>
                <w:b/>
                <w:bCs/>
                <w:i/>
                <w:iCs/>
                <w:lang w:val="fr-FR"/>
              </w:rPr>
            </w:pPr>
            <w:r w:rsidRPr="00190D1F">
              <w:rPr>
                <w:rFonts w:ascii="Arial" w:hAnsi="Arial" w:cs="Arial"/>
                <w:b/>
                <w:bCs/>
                <w:i/>
                <w:iCs/>
                <w:lang w:val="fr-FR"/>
              </w:rPr>
              <w:t>4448884444</w:t>
            </w:r>
          </w:p>
        </w:tc>
      </w:tr>
      <w:tr w:rsidR="009C6DE4" w:rsidRPr="00190D1F" w14:paraId="2DE4CC49" w14:textId="77777777" w:rsidTr="0088342F">
        <w:tc>
          <w:tcPr>
            <w:tcW w:w="2070" w:type="dxa"/>
            <w:shd w:val="clear" w:color="auto" w:fill="CC99FF"/>
          </w:tcPr>
          <w:p w14:paraId="09A9B7A7"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4EF73644"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7CE9BC2C" w14:textId="77777777" w:rsidR="009C6DE4" w:rsidRPr="00190D1F" w:rsidRDefault="009C6DE4" w:rsidP="0088342F">
            <w:pPr>
              <w:pStyle w:val="Heading4"/>
              <w:rPr>
                <w:rFonts w:cs="Arial"/>
                <w:b/>
                <w:bCs/>
              </w:rPr>
            </w:pPr>
            <w:r w:rsidRPr="00190D1F">
              <w:rPr>
                <w:rFonts w:cs="Arial"/>
                <w:b/>
                <w:bCs/>
              </w:rPr>
              <w:t>Wyatt Earp</w:t>
            </w:r>
          </w:p>
        </w:tc>
      </w:tr>
      <w:tr w:rsidR="009C6DE4" w:rsidRPr="00190D1F" w14:paraId="0B958B2E" w14:textId="77777777" w:rsidTr="0088342F">
        <w:tc>
          <w:tcPr>
            <w:tcW w:w="2070" w:type="dxa"/>
            <w:tcBorders>
              <w:bottom w:val="single" w:sz="6" w:space="0" w:color="auto"/>
            </w:tcBorders>
            <w:shd w:val="clear" w:color="auto" w:fill="CC99FF"/>
          </w:tcPr>
          <w:p w14:paraId="3D7DE05D"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21153371"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45633FDB" w14:textId="77777777" w:rsidR="009C6DE4" w:rsidRPr="00190D1F" w:rsidRDefault="009C6DE4" w:rsidP="0088342F">
            <w:pPr>
              <w:rPr>
                <w:rFonts w:ascii="Arial" w:hAnsi="Arial" w:cs="Arial"/>
                <w:b/>
                <w:bCs/>
                <w:i/>
                <w:iCs/>
              </w:rPr>
            </w:pPr>
            <w:r w:rsidRPr="00190D1F">
              <w:rPr>
                <w:rFonts w:ascii="Arial" w:hAnsi="Arial" w:cs="Arial"/>
                <w:b/>
                <w:bCs/>
                <w:i/>
                <w:iCs/>
              </w:rPr>
              <w:t>5550005555</w:t>
            </w:r>
          </w:p>
        </w:tc>
      </w:tr>
      <w:tr w:rsidR="009C6DE4" w:rsidRPr="00190D1F" w14:paraId="0EA8DFAA" w14:textId="77777777" w:rsidTr="0088342F">
        <w:trPr>
          <w:cantSplit/>
        </w:trPr>
        <w:tc>
          <w:tcPr>
            <w:tcW w:w="9000" w:type="dxa"/>
            <w:gridSpan w:val="3"/>
            <w:tcBorders>
              <w:bottom w:val="single" w:sz="6" w:space="0" w:color="auto"/>
            </w:tcBorders>
            <w:shd w:val="clear" w:color="auto" w:fill="0000FF"/>
          </w:tcPr>
          <w:p w14:paraId="0309164B"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474841C" w14:textId="77777777" w:rsidTr="0088342F">
        <w:trPr>
          <w:cantSplit/>
        </w:trPr>
        <w:tc>
          <w:tcPr>
            <w:tcW w:w="9000" w:type="dxa"/>
            <w:gridSpan w:val="3"/>
            <w:shd w:val="clear" w:color="auto" w:fill="99CCFF"/>
          </w:tcPr>
          <w:p w14:paraId="7F993ADF"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214F1F7E" w14:textId="77777777" w:rsidTr="0088342F">
        <w:tc>
          <w:tcPr>
            <w:tcW w:w="2070" w:type="dxa"/>
            <w:tcBorders>
              <w:bottom w:val="single" w:sz="6" w:space="0" w:color="auto"/>
            </w:tcBorders>
          </w:tcPr>
          <w:p w14:paraId="74FCECD4"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261665DF"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444EE25F" w14:textId="77777777" w:rsidR="009C6DE4" w:rsidRPr="00190D1F" w:rsidRDefault="009C6DE4" w:rsidP="0088342F">
            <w:pPr>
              <w:pStyle w:val="Heading4"/>
              <w:rPr>
                <w:rFonts w:cs="Arial"/>
                <w:b/>
                <w:bCs/>
              </w:rPr>
            </w:pPr>
            <w:r w:rsidRPr="00190D1F">
              <w:rPr>
                <w:rFonts w:cs="Arial"/>
                <w:b/>
                <w:bCs/>
              </w:rPr>
              <w:t>Gilmore Golf</w:t>
            </w:r>
          </w:p>
        </w:tc>
      </w:tr>
      <w:tr w:rsidR="009C6DE4" w:rsidRPr="00190D1F" w14:paraId="5CF6E423" w14:textId="77777777" w:rsidTr="0088342F">
        <w:trPr>
          <w:cantSplit/>
          <w:trHeight w:val="255"/>
        </w:trPr>
        <w:tc>
          <w:tcPr>
            <w:tcW w:w="9000" w:type="dxa"/>
            <w:gridSpan w:val="3"/>
            <w:tcBorders>
              <w:bottom w:val="single" w:sz="6" w:space="0" w:color="auto"/>
            </w:tcBorders>
            <w:shd w:val="clear" w:color="auto" w:fill="0000FF"/>
          </w:tcPr>
          <w:p w14:paraId="7377FB76" w14:textId="77777777" w:rsidR="009C6DE4" w:rsidRPr="002B3F23" w:rsidRDefault="009C6DE4" w:rsidP="0088342F">
            <w:pPr>
              <w:pStyle w:val="Heading3"/>
              <w:rPr>
                <w:rFonts w:cs="Arial"/>
                <w:lang w:val="en-US" w:eastAsia="en-US"/>
              </w:rPr>
            </w:pPr>
            <w:r w:rsidRPr="002B3F23">
              <w:rPr>
                <w:rFonts w:cs="Arial"/>
                <w:lang w:val="en-US" w:eastAsia="en-US"/>
              </w:rPr>
              <w:t>LS  FORM</w:t>
            </w:r>
          </w:p>
        </w:tc>
      </w:tr>
      <w:tr w:rsidR="009C6DE4" w:rsidRPr="00190D1F" w14:paraId="0351B428" w14:textId="77777777" w:rsidTr="0088342F">
        <w:trPr>
          <w:cantSplit/>
          <w:trHeight w:val="255"/>
        </w:trPr>
        <w:tc>
          <w:tcPr>
            <w:tcW w:w="9000" w:type="dxa"/>
            <w:gridSpan w:val="3"/>
            <w:shd w:val="clear" w:color="auto" w:fill="99CCFF"/>
          </w:tcPr>
          <w:p w14:paraId="069AFFBD" w14:textId="77777777" w:rsidR="009C6DE4" w:rsidRPr="002B3F23" w:rsidRDefault="009C6DE4" w:rsidP="0088342F">
            <w:pPr>
              <w:pStyle w:val="Heading3"/>
              <w:rPr>
                <w:rFonts w:cs="Arial"/>
                <w:lang w:val="en-US" w:eastAsia="en-US"/>
              </w:rPr>
            </w:pPr>
            <w:r w:rsidRPr="002B3F23">
              <w:rPr>
                <w:rFonts w:cs="Arial"/>
                <w:lang w:val="en-US" w:eastAsia="en-US"/>
              </w:rPr>
              <w:t>Administrative Section</w:t>
            </w:r>
          </w:p>
        </w:tc>
      </w:tr>
      <w:tr w:rsidR="009C6DE4" w:rsidRPr="00190D1F" w14:paraId="00BD7CC3" w14:textId="77777777" w:rsidTr="0088342F">
        <w:trPr>
          <w:trHeight w:val="255"/>
        </w:trPr>
        <w:tc>
          <w:tcPr>
            <w:tcW w:w="2070" w:type="dxa"/>
            <w:tcBorders>
              <w:bottom w:val="single" w:sz="6" w:space="0" w:color="auto"/>
            </w:tcBorders>
          </w:tcPr>
          <w:p w14:paraId="70790260"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6D5CFE48"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2394062C" w14:textId="77777777" w:rsidR="009C6DE4" w:rsidRPr="00190D1F" w:rsidRDefault="009C6DE4" w:rsidP="0088342F">
            <w:pPr>
              <w:rPr>
                <w:rFonts w:ascii="Arial" w:hAnsi="Arial" w:cs="Arial"/>
                <w:b/>
                <w:bCs/>
                <w:i/>
                <w:iCs/>
              </w:rPr>
            </w:pPr>
            <w:r w:rsidRPr="00190D1F">
              <w:rPr>
                <w:rFonts w:ascii="Arial" w:hAnsi="Arial" w:cs="Arial"/>
                <w:b/>
                <w:bCs/>
                <w:i/>
                <w:iCs/>
              </w:rPr>
              <w:t>00001</w:t>
            </w:r>
          </w:p>
        </w:tc>
      </w:tr>
      <w:tr w:rsidR="009C6DE4" w:rsidRPr="00190D1F" w14:paraId="2E693BB7" w14:textId="77777777" w:rsidTr="0088342F">
        <w:trPr>
          <w:cantSplit/>
          <w:trHeight w:val="255"/>
        </w:trPr>
        <w:tc>
          <w:tcPr>
            <w:tcW w:w="9000" w:type="dxa"/>
            <w:gridSpan w:val="3"/>
            <w:tcBorders>
              <w:bottom w:val="single" w:sz="6" w:space="0" w:color="auto"/>
            </w:tcBorders>
            <w:shd w:val="clear" w:color="auto" w:fill="99CCFF"/>
          </w:tcPr>
          <w:p w14:paraId="0067EFDA" w14:textId="77777777" w:rsidR="009C6DE4" w:rsidRPr="00190D1F" w:rsidRDefault="009C6DE4" w:rsidP="0088342F">
            <w:pPr>
              <w:pStyle w:val="Heading5"/>
              <w:rPr>
                <w:rFonts w:cs="Arial"/>
                <w:bCs/>
                <w:color w:val="auto"/>
              </w:rPr>
            </w:pPr>
            <w:r w:rsidRPr="00190D1F">
              <w:rPr>
                <w:rFonts w:cs="Arial"/>
                <w:bCs/>
                <w:color w:val="auto"/>
              </w:rPr>
              <w:lastRenderedPageBreak/>
              <w:t>Service Details Section</w:t>
            </w:r>
          </w:p>
        </w:tc>
      </w:tr>
      <w:tr w:rsidR="009C6DE4" w:rsidRPr="00190D1F" w14:paraId="0C4AD30D" w14:textId="77777777" w:rsidTr="0088342F">
        <w:trPr>
          <w:trHeight w:val="363"/>
        </w:trPr>
        <w:tc>
          <w:tcPr>
            <w:tcW w:w="2070" w:type="dxa"/>
            <w:shd w:val="clear" w:color="auto" w:fill="CC99FF"/>
          </w:tcPr>
          <w:p w14:paraId="16249F54"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16011E4D"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43F44012" w14:textId="77777777" w:rsidR="009C6DE4" w:rsidRPr="00190D1F" w:rsidRDefault="009C6DE4" w:rsidP="0088342F">
            <w:pPr>
              <w:rPr>
                <w:rFonts w:ascii="Arial" w:hAnsi="Arial" w:cs="Arial"/>
                <w:b/>
                <w:bCs/>
                <w:i/>
                <w:iCs/>
              </w:rPr>
            </w:pPr>
            <w:r w:rsidRPr="00190D1F">
              <w:rPr>
                <w:rFonts w:ascii="Arial" w:hAnsi="Arial" w:cs="Arial"/>
                <w:b/>
                <w:bCs/>
                <w:i/>
                <w:iCs/>
              </w:rPr>
              <w:t>00001</w:t>
            </w:r>
          </w:p>
        </w:tc>
      </w:tr>
      <w:tr w:rsidR="009C6DE4" w:rsidRPr="00190D1F" w14:paraId="642B10CE" w14:textId="77777777" w:rsidTr="0088342F">
        <w:trPr>
          <w:trHeight w:val="255"/>
        </w:trPr>
        <w:tc>
          <w:tcPr>
            <w:tcW w:w="2070" w:type="dxa"/>
          </w:tcPr>
          <w:p w14:paraId="2D8F4B6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6D4C724D"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28C9E38B" w14:textId="77777777" w:rsidR="009C6DE4" w:rsidRPr="00190D1F" w:rsidRDefault="009C6DE4" w:rsidP="0088342F">
            <w:pPr>
              <w:rPr>
                <w:rFonts w:ascii="Arial" w:hAnsi="Arial" w:cs="Arial"/>
                <w:b/>
                <w:bCs/>
                <w:i/>
                <w:iCs/>
              </w:rPr>
            </w:pPr>
            <w:r w:rsidRPr="00190D1F">
              <w:rPr>
                <w:rFonts w:ascii="Arial" w:hAnsi="Arial" w:cs="Arial"/>
                <w:b/>
                <w:bCs/>
                <w:i/>
                <w:iCs/>
              </w:rPr>
              <w:t>D</w:t>
            </w:r>
          </w:p>
        </w:tc>
      </w:tr>
      <w:tr w:rsidR="009C6DE4" w:rsidRPr="00190D1F" w14:paraId="112CE0CF" w14:textId="77777777" w:rsidTr="0088342F">
        <w:trPr>
          <w:trHeight w:val="255"/>
        </w:trPr>
        <w:tc>
          <w:tcPr>
            <w:tcW w:w="2070" w:type="dxa"/>
          </w:tcPr>
          <w:p w14:paraId="63308959"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5812055B"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46644EB9" w14:textId="77777777" w:rsidR="009C6DE4" w:rsidRPr="00190D1F" w:rsidRDefault="009C6DE4" w:rsidP="0088342F">
            <w:pPr>
              <w:rPr>
                <w:rFonts w:ascii="Arial" w:hAnsi="Arial" w:cs="Arial"/>
                <w:b/>
                <w:bCs/>
                <w:i/>
                <w:iCs/>
              </w:rPr>
            </w:pPr>
            <w:r w:rsidRPr="00190D1F">
              <w:rPr>
                <w:rFonts w:ascii="Arial" w:hAnsi="Arial" w:cs="Arial"/>
                <w:b/>
                <w:bCs/>
                <w:i/>
                <w:iCs/>
              </w:rPr>
              <w:t>38.LYFU.418577..SB</w:t>
            </w:r>
          </w:p>
        </w:tc>
      </w:tr>
    </w:tbl>
    <w:p w14:paraId="01B91143" w14:textId="77777777" w:rsidR="009C6DE4" w:rsidRDefault="009C6DE4" w:rsidP="009C6DE4"/>
    <w:p w14:paraId="33D7E353" w14:textId="77777777" w:rsidR="009C6DE4" w:rsidRDefault="009C6DE4" w:rsidP="009C6DE4"/>
    <w:p w14:paraId="7C38B287" w14:textId="77777777" w:rsidR="009C6DE4" w:rsidRDefault="009C6DE4" w:rsidP="009C6DE4"/>
    <w:p w14:paraId="2625F1E9" w14:textId="77777777" w:rsidR="009C6DE4" w:rsidRDefault="009C6DE4" w:rsidP="009C6DE4">
      <w:r w:rsidRPr="008A6F28">
        <w:t>XML INPUT:</w:t>
      </w:r>
    </w:p>
    <w:p w14:paraId="18BE3DB5" w14:textId="77777777" w:rsidR="009C6DE4" w:rsidRPr="008A6F28" w:rsidRDefault="009C6DE4" w:rsidP="009C6DE4"/>
    <w:p w14:paraId="3E377580"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header</w:t>
      </w:r>
      <w:r w:rsidRPr="008A6F28">
        <w:rPr>
          <w:color w:val="0000FF"/>
        </w:rPr>
        <w:t>&gt;</w:t>
      </w:r>
    </w:p>
    <w:p w14:paraId="70A39493" w14:textId="77777777" w:rsidR="009C6DE4" w:rsidRPr="008A6F28" w:rsidRDefault="009C6DE4" w:rsidP="009C6DE4">
      <w:pPr>
        <w:ind w:hanging="480"/>
        <w:rPr>
          <w:szCs w:val="20"/>
        </w:rPr>
      </w:pPr>
      <w:hyperlink r:id="rId1117"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order:LSR_ORD_REQ</w:t>
      </w:r>
      <w:r w:rsidRPr="008A6F28">
        <w:rPr>
          <w:color w:val="0000FF"/>
        </w:rPr>
        <w:t>&gt;</w:t>
      </w:r>
    </w:p>
    <w:p w14:paraId="4E87CCE1" w14:textId="77777777" w:rsidR="009C6DE4" w:rsidRPr="008A6F28" w:rsidRDefault="009C6DE4" w:rsidP="009C6DE4">
      <w:pPr>
        <w:ind w:hanging="480"/>
        <w:rPr>
          <w:szCs w:val="20"/>
        </w:rPr>
      </w:pPr>
      <w:hyperlink r:id="rId1118"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order:HDR</w:t>
      </w:r>
      <w:r w:rsidRPr="008A6F28">
        <w:rPr>
          <w:color w:val="0000FF"/>
        </w:rPr>
        <w:t>&gt;</w:t>
      </w:r>
    </w:p>
    <w:p w14:paraId="4ACBA8C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order:CCNA</w:t>
      </w:r>
      <w:r w:rsidRPr="008A6F28">
        <w:rPr>
          <w:color w:val="0000FF"/>
        </w:rPr>
        <w:t>&gt;</w:t>
      </w:r>
      <w:r w:rsidRPr="008A6F28">
        <w:rPr>
          <w:bCs/>
        </w:rPr>
        <w:t>ZXL</w:t>
      </w:r>
      <w:r w:rsidRPr="008A6F28">
        <w:rPr>
          <w:color w:val="0000FF"/>
        </w:rPr>
        <w:t>&lt;/</w:t>
      </w:r>
      <w:r w:rsidRPr="008A6F28">
        <w:rPr>
          <w:color w:val="990000"/>
        </w:rPr>
        <w:t>order:CCNA</w:t>
      </w:r>
      <w:r w:rsidRPr="008A6F28">
        <w:rPr>
          <w:color w:val="0000FF"/>
        </w:rPr>
        <w:t>&gt;</w:t>
      </w:r>
      <w:r w:rsidRPr="008A6F28">
        <w:rPr>
          <w:szCs w:val="20"/>
        </w:rPr>
        <w:t xml:space="preserve"> </w:t>
      </w:r>
    </w:p>
    <w:p w14:paraId="0216E0B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order:PON</w:t>
      </w:r>
      <w:r w:rsidRPr="008A6F28">
        <w:rPr>
          <w:color w:val="0000FF"/>
        </w:rPr>
        <w:t>&gt;</w:t>
      </w:r>
      <w:r w:rsidRPr="008A6F28">
        <w:rPr>
          <w:bCs/>
        </w:rPr>
        <w:t>CVT0A050R31</w:t>
      </w:r>
      <w:r w:rsidRPr="008A6F28">
        <w:rPr>
          <w:color w:val="0000FF"/>
        </w:rPr>
        <w:t>&lt;/</w:t>
      </w:r>
      <w:r w:rsidRPr="008A6F28">
        <w:rPr>
          <w:color w:val="990000"/>
        </w:rPr>
        <w:t>order:PON</w:t>
      </w:r>
      <w:r w:rsidRPr="008A6F28">
        <w:rPr>
          <w:color w:val="0000FF"/>
        </w:rPr>
        <w:t>&gt;</w:t>
      </w:r>
      <w:r w:rsidRPr="008A6F28">
        <w:rPr>
          <w:szCs w:val="20"/>
        </w:rPr>
        <w:t xml:space="preserve"> </w:t>
      </w:r>
    </w:p>
    <w:p w14:paraId="42B7A11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order:VER</w:t>
      </w:r>
      <w:r w:rsidRPr="008A6F28">
        <w:rPr>
          <w:color w:val="0000FF"/>
        </w:rPr>
        <w:t>&gt;</w:t>
      </w:r>
      <w:r w:rsidRPr="008A6F28">
        <w:rPr>
          <w:bCs/>
        </w:rPr>
        <w:t>00</w:t>
      </w:r>
      <w:r w:rsidRPr="008A6F28">
        <w:rPr>
          <w:color w:val="0000FF"/>
        </w:rPr>
        <w:t>&lt;/</w:t>
      </w:r>
      <w:r w:rsidRPr="008A6F28">
        <w:rPr>
          <w:color w:val="990000"/>
        </w:rPr>
        <w:t>order:VER</w:t>
      </w:r>
      <w:r w:rsidRPr="008A6F28">
        <w:rPr>
          <w:color w:val="0000FF"/>
        </w:rPr>
        <w:t>&gt;</w:t>
      </w:r>
      <w:r w:rsidRPr="008A6F28">
        <w:rPr>
          <w:szCs w:val="20"/>
        </w:rPr>
        <w:t xml:space="preserve"> </w:t>
      </w:r>
    </w:p>
    <w:p w14:paraId="19AB3285"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order:AN</w:t>
      </w:r>
      <w:r w:rsidRPr="008A6F28">
        <w:rPr>
          <w:color w:val="0000FF"/>
        </w:rPr>
        <w:t>&gt;</w:t>
      </w:r>
      <w:r w:rsidRPr="008A6F28">
        <w:rPr>
          <w:bCs/>
        </w:rPr>
        <w:t>404N070042042</w:t>
      </w:r>
      <w:r w:rsidRPr="008A6F28">
        <w:rPr>
          <w:color w:val="0000FF"/>
        </w:rPr>
        <w:t>&lt;/</w:t>
      </w:r>
      <w:r w:rsidRPr="008A6F28">
        <w:rPr>
          <w:color w:val="990000"/>
        </w:rPr>
        <w:t>order:AN</w:t>
      </w:r>
      <w:r w:rsidRPr="008A6F28">
        <w:rPr>
          <w:color w:val="0000FF"/>
        </w:rPr>
        <w:t>&gt;</w:t>
      </w:r>
      <w:r w:rsidRPr="008A6F28">
        <w:rPr>
          <w:szCs w:val="20"/>
        </w:rPr>
        <w:t xml:space="preserve"> </w:t>
      </w:r>
    </w:p>
    <w:p w14:paraId="57BDCFE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order:RVER</w:t>
      </w:r>
      <w:r w:rsidRPr="008A6F28">
        <w:rPr>
          <w:color w:val="0000FF"/>
        </w:rPr>
        <w:t>&gt;</w:t>
      </w:r>
      <w:r w:rsidRPr="008A6F28">
        <w:rPr>
          <w:bCs/>
        </w:rPr>
        <w:t>10.05</w:t>
      </w:r>
      <w:r w:rsidRPr="008A6F28">
        <w:rPr>
          <w:color w:val="0000FF"/>
        </w:rPr>
        <w:t>&lt;/</w:t>
      </w:r>
      <w:r w:rsidRPr="008A6F28">
        <w:rPr>
          <w:color w:val="990000"/>
        </w:rPr>
        <w:t>order:RVER</w:t>
      </w:r>
      <w:r w:rsidRPr="008A6F28">
        <w:rPr>
          <w:color w:val="0000FF"/>
        </w:rPr>
        <w:t>&gt;</w:t>
      </w:r>
      <w:r w:rsidRPr="008A6F28">
        <w:rPr>
          <w:szCs w:val="20"/>
        </w:rPr>
        <w:t xml:space="preserve"> </w:t>
      </w:r>
    </w:p>
    <w:p w14:paraId="27DE154F"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order:CC</w:t>
      </w:r>
      <w:r w:rsidRPr="008A6F28">
        <w:rPr>
          <w:color w:val="0000FF"/>
        </w:rPr>
        <w:t>&gt;</w:t>
      </w:r>
      <w:r w:rsidRPr="008A6F28">
        <w:rPr>
          <w:bCs/>
        </w:rPr>
        <w:t>9999</w:t>
      </w:r>
      <w:r w:rsidRPr="008A6F28">
        <w:rPr>
          <w:color w:val="0000FF"/>
        </w:rPr>
        <w:t>&lt;/</w:t>
      </w:r>
      <w:r w:rsidRPr="008A6F28">
        <w:rPr>
          <w:color w:val="990000"/>
        </w:rPr>
        <w:t>order:CC</w:t>
      </w:r>
      <w:r w:rsidRPr="008A6F28">
        <w:rPr>
          <w:color w:val="0000FF"/>
        </w:rPr>
        <w:t>&gt;</w:t>
      </w:r>
      <w:r w:rsidRPr="008A6F28">
        <w:rPr>
          <w:szCs w:val="20"/>
        </w:rPr>
        <w:t xml:space="preserve"> </w:t>
      </w:r>
    </w:p>
    <w:p w14:paraId="0DE42E40"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order:STATE</w:t>
      </w:r>
      <w:r w:rsidRPr="008A6F28">
        <w:rPr>
          <w:color w:val="0000FF"/>
        </w:rPr>
        <w:t>&gt;</w:t>
      </w:r>
      <w:r w:rsidRPr="008A6F28">
        <w:rPr>
          <w:bCs/>
        </w:rPr>
        <w:t>GA</w:t>
      </w:r>
      <w:r w:rsidRPr="008A6F28">
        <w:rPr>
          <w:color w:val="0000FF"/>
        </w:rPr>
        <w:t>&lt;/</w:t>
      </w:r>
      <w:r w:rsidRPr="008A6F28">
        <w:rPr>
          <w:color w:val="990000"/>
        </w:rPr>
        <w:t>order:STATE</w:t>
      </w:r>
      <w:r w:rsidRPr="008A6F28">
        <w:rPr>
          <w:color w:val="0000FF"/>
        </w:rPr>
        <w:t>&gt;</w:t>
      </w:r>
      <w:r w:rsidRPr="008A6F28">
        <w:rPr>
          <w:szCs w:val="20"/>
        </w:rPr>
        <w:t xml:space="preserve"> </w:t>
      </w:r>
    </w:p>
    <w:p w14:paraId="05CF09B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order:MSG_TIMESTAMP</w:t>
      </w:r>
      <w:r w:rsidRPr="008A6F28">
        <w:rPr>
          <w:color w:val="0000FF"/>
        </w:rPr>
        <w:t>&gt;</w:t>
      </w:r>
      <w:r w:rsidRPr="008A6F28">
        <w:rPr>
          <w:bCs/>
        </w:rPr>
        <w:t>2009-06-19T11:25:44-05:00</w:t>
      </w:r>
      <w:r w:rsidRPr="008A6F28">
        <w:rPr>
          <w:color w:val="0000FF"/>
        </w:rPr>
        <w:t>&lt;/</w:t>
      </w:r>
      <w:r w:rsidRPr="008A6F28">
        <w:rPr>
          <w:color w:val="990000"/>
        </w:rPr>
        <w:t>order:MSG_TIMESTAMP</w:t>
      </w:r>
      <w:r w:rsidRPr="008A6F28">
        <w:rPr>
          <w:color w:val="0000FF"/>
        </w:rPr>
        <w:t>&gt;</w:t>
      </w:r>
      <w:r w:rsidRPr="008A6F28">
        <w:rPr>
          <w:szCs w:val="20"/>
        </w:rPr>
        <w:t xml:space="preserve"> </w:t>
      </w:r>
    </w:p>
    <w:p w14:paraId="72B4A1B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order:DTSENT</w:t>
      </w:r>
      <w:r w:rsidRPr="008A6F28">
        <w:rPr>
          <w:color w:val="0000FF"/>
        </w:rPr>
        <w:t>&gt;</w:t>
      </w:r>
      <w:r w:rsidRPr="008A6F28">
        <w:rPr>
          <w:bCs/>
        </w:rPr>
        <w:t>200906191125AM</w:t>
      </w:r>
      <w:r w:rsidRPr="008A6F28">
        <w:rPr>
          <w:color w:val="0000FF"/>
        </w:rPr>
        <w:t>&lt;/</w:t>
      </w:r>
      <w:r w:rsidRPr="008A6F28">
        <w:rPr>
          <w:color w:val="990000"/>
        </w:rPr>
        <w:t>order:DTSENT</w:t>
      </w:r>
      <w:r w:rsidRPr="008A6F28">
        <w:rPr>
          <w:color w:val="0000FF"/>
        </w:rPr>
        <w:t>&gt;</w:t>
      </w:r>
      <w:r w:rsidRPr="008A6F28">
        <w:rPr>
          <w:szCs w:val="20"/>
        </w:rPr>
        <w:t xml:space="preserve"> </w:t>
      </w:r>
    </w:p>
    <w:p w14:paraId="16AD13CC"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order:HDR</w:t>
      </w:r>
      <w:r w:rsidRPr="008A6F28">
        <w:rPr>
          <w:color w:val="0000FF"/>
        </w:rPr>
        <w:t>&gt;</w:t>
      </w:r>
    </w:p>
    <w:p w14:paraId="08DD27A5" w14:textId="77777777" w:rsidR="009C6DE4" w:rsidRPr="008A6F28" w:rsidRDefault="009C6DE4" w:rsidP="009C6DE4">
      <w:pPr>
        <w:ind w:hanging="480"/>
        <w:rPr>
          <w:szCs w:val="20"/>
        </w:rPr>
      </w:pPr>
      <w:hyperlink r:id="rId1119"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order:LSR</w:t>
      </w:r>
      <w:r w:rsidRPr="008A6F28">
        <w:rPr>
          <w:color w:val="0000FF"/>
        </w:rPr>
        <w:t>&gt;</w:t>
      </w:r>
    </w:p>
    <w:p w14:paraId="274690B4" w14:textId="77777777" w:rsidR="009C6DE4" w:rsidRPr="008A6F28" w:rsidRDefault="009C6DE4" w:rsidP="009C6DE4">
      <w:pPr>
        <w:ind w:hanging="480"/>
        <w:rPr>
          <w:szCs w:val="20"/>
        </w:rPr>
      </w:pPr>
      <w:hyperlink r:id="rId1120"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order:LSR_ADMIN</w:t>
      </w:r>
      <w:r w:rsidRPr="008A6F28">
        <w:rPr>
          <w:color w:val="0000FF"/>
        </w:rPr>
        <w:t>&gt;</w:t>
      </w:r>
    </w:p>
    <w:p w14:paraId="5929FFDD"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order:SC</w:t>
      </w:r>
      <w:r w:rsidRPr="008A6F28">
        <w:rPr>
          <w:color w:val="0000FF"/>
        </w:rPr>
        <w:t>&gt;</w:t>
      </w:r>
      <w:r w:rsidRPr="008A6F28">
        <w:rPr>
          <w:bCs/>
        </w:rPr>
        <w:t>LCSC</w:t>
      </w:r>
      <w:r w:rsidRPr="008A6F28">
        <w:rPr>
          <w:color w:val="0000FF"/>
        </w:rPr>
        <w:t>&lt;/</w:t>
      </w:r>
      <w:r w:rsidRPr="008A6F28">
        <w:rPr>
          <w:color w:val="990000"/>
        </w:rPr>
        <w:t>order:SC</w:t>
      </w:r>
      <w:r w:rsidRPr="008A6F28">
        <w:rPr>
          <w:color w:val="0000FF"/>
        </w:rPr>
        <w:t>&gt;</w:t>
      </w:r>
      <w:r w:rsidRPr="008A6F28">
        <w:rPr>
          <w:szCs w:val="20"/>
        </w:rPr>
        <w:t xml:space="preserve"> </w:t>
      </w:r>
    </w:p>
    <w:p w14:paraId="3B499D26"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order:PROJECT</w:t>
      </w:r>
      <w:r w:rsidRPr="008A6F28">
        <w:rPr>
          <w:color w:val="0000FF"/>
        </w:rPr>
        <w:t>&gt;</w:t>
      </w:r>
      <w:r w:rsidRPr="008A6F28">
        <w:rPr>
          <w:bCs/>
        </w:rPr>
        <w:t>CAVENOBILL</w:t>
      </w:r>
      <w:r w:rsidRPr="008A6F28">
        <w:rPr>
          <w:color w:val="0000FF"/>
        </w:rPr>
        <w:t>&lt;/</w:t>
      </w:r>
      <w:r w:rsidRPr="008A6F28">
        <w:rPr>
          <w:color w:val="990000"/>
        </w:rPr>
        <w:t>order:PROJECT</w:t>
      </w:r>
      <w:r w:rsidRPr="008A6F28">
        <w:rPr>
          <w:color w:val="0000FF"/>
        </w:rPr>
        <w:t>&gt;</w:t>
      </w:r>
      <w:r w:rsidRPr="008A6F28">
        <w:rPr>
          <w:szCs w:val="20"/>
        </w:rPr>
        <w:t xml:space="preserve"> </w:t>
      </w:r>
    </w:p>
    <w:p w14:paraId="121E88CF"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order:REQTYP</w:t>
      </w:r>
      <w:r w:rsidRPr="008A6F28">
        <w:rPr>
          <w:color w:val="0000FF"/>
        </w:rPr>
        <w:t>&gt;</w:t>
      </w:r>
      <w:r w:rsidRPr="008A6F28">
        <w:rPr>
          <w:bCs/>
        </w:rPr>
        <w:t>AB</w:t>
      </w:r>
      <w:r w:rsidRPr="008A6F28">
        <w:rPr>
          <w:color w:val="0000FF"/>
        </w:rPr>
        <w:t>&lt;/</w:t>
      </w:r>
      <w:r w:rsidRPr="008A6F28">
        <w:rPr>
          <w:color w:val="990000"/>
        </w:rPr>
        <w:t>order:REQTYP</w:t>
      </w:r>
      <w:r w:rsidRPr="008A6F28">
        <w:rPr>
          <w:color w:val="0000FF"/>
        </w:rPr>
        <w:t>&gt;</w:t>
      </w:r>
      <w:r w:rsidRPr="008A6F28">
        <w:rPr>
          <w:szCs w:val="20"/>
        </w:rPr>
        <w:t xml:space="preserve"> </w:t>
      </w:r>
    </w:p>
    <w:p w14:paraId="3873240C"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order:ACT</w:t>
      </w:r>
      <w:r w:rsidRPr="008A6F28">
        <w:rPr>
          <w:color w:val="0000FF"/>
        </w:rPr>
        <w:t>&gt;</w:t>
      </w:r>
      <w:r w:rsidRPr="008A6F28">
        <w:rPr>
          <w:bCs/>
        </w:rPr>
        <w:t>D</w:t>
      </w:r>
      <w:r w:rsidRPr="008A6F28">
        <w:rPr>
          <w:color w:val="0000FF"/>
        </w:rPr>
        <w:t>&lt;/</w:t>
      </w:r>
      <w:r w:rsidRPr="008A6F28">
        <w:rPr>
          <w:color w:val="990000"/>
        </w:rPr>
        <w:t>order:ACT</w:t>
      </w:r>
      <w:r w:rsidRPr="008A6F28">
        <w:rPr>
          <w:color w:val="0000FF"/>
        </w:rPr>
        <w:t>&gt;</w:t>
      </w:r>
      <w:r w:rsidRPr="008A6F28">
        <w:rPr>
          <w:szCs w:val="20"/>
        </w:rPr>
        <w:t xml:space="preserve"> </w:t>
      </w:r>
    </w:p>
    <w:p w14:paraId="343AB8B3" w14:textId="77777777" w:rsidR="009C6DE4" w:rsidRPr="008A6F28" w:rsidRDefault="009C6DE4" w:rsidP="009C6DE4">
      <w:pPr>
        <w:ind w:hanging="480"/>
        <w:rPr>
          <w:szCs w:val="20"/>
        </w:rPr>
      </w:pPr>
      <w:hyperlink r:id="rId1121"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order:AUTHORIZATION</w:t>
      </w:r>
      <w:r w:rsidRPr="008A6F28">
        <w:rPr>
          <w:color w:val="0000FF"/>
        </w:rPr>
        <w:t>&gt;</w:t>
      </w:r>
    </w:p>
    <w:p w14:paraId="4BCC8AC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order:TOS</w:t>
      </w:r>
      <w:r w:rsidRPr="008A6F28">
        <w:rPr>
          <w:color w:val="0000FF"/>
        </w:rPr>
        <w:t>&gt;</w:t>
      </w:r>
      <w:r w:rsidRPr="008A6F28">
        <w:rPr>
          <w:bCs/>
        </w:rPr>
        <w:t>1B--</w:t>
      </w:r>
      <w:r w:rsidRPr="008A6F28">
        <w:rPr>
          <w:color w:val="0000FF"/>
        </w:rPr>
        <w:t>&lt;/</w:t>
      </w:r>
      <w:r w:rsidRPr="008A6F28">
        <w:rPr>
          <w:color w:val="990000"/>
        </w:rPr>
        <w:t>order:TOS</w:t>
      </w:r>
      <w:r w:rsidRPr="008A6F28">
        <w:rPr>
          <w:color w:val="0000FF"/>
        </w:rPr>
        <w:t>&gt;</w:t>
      </w:r>
      <w:r w:rsidRPr="008A6F28">
        <w:rPr>
          <w:szCs w:val="20"/>
        </w:rPr>
        <w:t xml:space="preserve"> </w:t>
      </w:r>
    </w:p>
    <w:p w14:paraId="00F5201C"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order:DDD</w:t>
      </w:r>
      <w:r w:rsidRPr="008A6F28">
        <w:rPr>
          <w:color w:val="0000FF"/>
        </w:rPr>
        <w:t>&gt;</w:t>
      </w:r>
      <w:r w:rsidRPr="008A6F28">
        <w:rPr>
          <w:bCs/>
        </w:rPr>
        <w:t>20091231</w:t>
      </w:r>
      <w:r w:rsidRPr="008A6F28">
        <w:rPr>
          <w:color w:val="0000FF"/>
        </w:rPr>
        <w:t>&lt;/</w:t>
      </w:r>
      <w:r w:rsidRPr="008A6F28">
        <w:rPr>
          <w:color w:val="990000"/>
        </w:rPr>
        <w:t>order:DDD</w:t>
      </w:r>
      <w:r w:rsidRPr="008A6F28">
        <w:rPr>
          <w:color w:val="0000FF"/>
        </w:rPr>
        <w:t>&gt;</w:t>
      </w:r>
      <w:r w:rsidRPr="008A6F28">
        <w:rPr>
          <w:szCs w:val="20"/>
        </w:rPr>
        <w:t xml:space="preserve"> </w:t>
      </w:r>
    </w:p>
    <w:p w14:paraId="56DD728A"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order:ACTL</w:t>
      </w:r>
      <w:r w:rsidRPr="008A6F28">
        <w:rPr>
          <w:color w:val="0000FF"/>
        </w:rPr>
        <w:t>&gt;</w:t>
      </w:r>
      <w:r w:rsidRPr="008A6F28">
        <w:rPr>
          <w:bCs/>
        </w:rPr>
        <w:t>PWSPGAAS94A</w:t>
      </w:r>
      <w:r w:rsidRPr="008A6F28">
        <w:rPr>
          <w:color w:val="0000FF"/>
        </w:rPr>
        <w:t>&lt;/</w:t>
      </w:r>
      <w:r w:rsidRPr="008A6F28">
        <w:rPr>
          <w:color w:val="990000"/>
        </w:rPr>
        <w:t>order:ACTL</w:t>
      </w:r>
      <w:r w:rsidRPr="008A6F28">
        <w:rPr>
          <w:color w:val="0000FF"/>
        </w:rPr>
        <w:t>&gt;</w:t>
      </w:r>
      <w:r w:rsidRPr="008A6F28">
        <w:rPr>
          <w:szCs w:val="20"/>
        </w:rPr>
        <w:t xml:space="preserve"> </w:t>
      </w:r>
    </w:p>
    <w:p w14:paraId="088003F6"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order:LSO</w:t>
      </w:r>
      <w:r w:rsidRPr="008A6F28">
        <w:rPr>
          <w:color w:val="0000FF"/>
        </w:rPr>
        <w:t>&gt;</w:t>
      </w:r>
      <w:r w:rsidRPr="008A6F28">
        <w:rPr>
          <w:bCs/>
        </w:rPr>
        <w:t>770943</w:t>
      </w:r>
      <w:r w:rsidRPr="008A6F28">
        <w:rPr>
          <w:color w:val="0000FF"/>
        </w:rPr>
        <w:t>&lt;/</w:t>
      </w:r>
      <w:r w:rsidRPr="008A6F28">
        <w:rPr>
          <w:color w:val="990000"/>
        </w:rPr>
        <w:t>order:LSO</w:t>
      </w:r>
      <w:r w:rsidRPr="008A6F28">
        <w:rPr>
          <w:color w:val="0000FF"/>
        </w:rPr>
        <w:t>&gt;</w:t>
      </w:r>
      <w:r w:rsidRPr="008A6F28">
        <w:rPr>
          <w:szCs w:val="20"/>
        </w:rPr>
        <w:t xml:space="preserve"> </w:t>
      </w:r>
    </w:p>
    <w:p w14:paraId="32249B8E"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order:NC</w:t>
      </w:r>
      <w:r w:rsidRPr="008A6F28">
        <w:rPr>
          <w:color w:val="0000FF"/>
        </w:rPr>
        <w:t>&gt;</w:t>
      </w:r>
      <w:r w:rsidRPr="008A6F28">
        <w:rPr>
          <w:bCs/>
        </w:rPr>
        <w:t>LY--</w:t>
      </w:r>
      <w:r w:rsidRPr="008A6F28">
        <w:rPr>
          <w:color w:val="0000FF"/>
        </w:rPr>
        <w:t>&lt;/</w:t>
      </w:r>
      <w:r w:rsidRPr="008A6F28">
        <w:rPr>
          <w:color w:val="990000"/>
        </w:rPr>
        <w:t>order:NC</w:t>
      </w:r>
      <w:r w:rsidRPr="008A6F28">
        <w:rPr>
          <w:color w:val="0000FF"/>
        </w:rPr>
        <w:t>&gt;</w:t>
      </w:r>
      <w:r w:rsidRPr="008A6F28">
        <w:rPr>
          <w:szCs w:val="20"/>
        </w:rPr>
        <w:t xml:space="preserve"> </w:t>
      </w:r>
    </w:p>
    <w:p w14:paraId="4170705A"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order:NCI</w:t>
      </w:r>
      <w:r w:rsidRPr="008A6F28">
        <w:rPr>
          <w:color w:val="0000FF"/>
        </w:rPr>
        <w:t>&gt;</w:t>
      </w:r>
      <w:r w:rsidRPr="008A6F28">
        <w:rPr>
          <w:bCs/>
        </w:rPr>
        <w:t>02QC5.OOS</w:t>
      </w:r>
      <w:r w:rsidRPr="008A6F28">
        <w:rPr>
          <w:color w:val="0000FF"/>
        </w:rPr>
        <w:t>&lt;/</w:t>
      </w:r>
      <w:r w:rsidRPr="008A6F28">
        <w:rPr>
          <w:color w:val="990000"/>
        </w:rPr>
        <w:t>order:NCI</w:t>
      </w:r>
      <w:r w:rsidRPr="008A6F28">
        <w:rPr>
          <w:color w:val="0000FF"/>
        </w:rPr>
        <w:t>&gt;</w:t>
      </w:r>
      <w:r w:rsidRPr="008A6F28">
        <w:rPr>
          <w:szCs w:val="20"/>
        </w:rPr>
        <w:t xml:space="preserve"> </w:t>
      </w:r>
    </w:p>
    <w:p w14:paraId="1192F767"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order:SECNCI</w:t>
      </w:r>
      <w:r w:rsidRPr="008A6F28">
        <w:rPr>
          <w:color w:val="0000FF"/>
        </w:rPr>
        <w:t>&gt;</w:t>
      </w:r>
      <w:r w:rsidRPr="008A6F28">
        <w:rPr>
          <w:bCs/>
        </w:rPr>
        <w:t>02IS5</w:t>
      </w:r>
      <w:r w:rsidRPr="008A6F28">
        <w:rPr>
          <w:color w:val="0000FF"/>
        </w:rPr>
        <w:t>&lt;/</w:t>
      </w:r>
      <w:r w:rsidRPr="008A6F28">
        <w:rPr>
          <w:color w:val="990000"/>
        </w:rPr>
        <w:t>order:SECNCI</w:t>
      </w:r>
      <w:r w:rsidRPr="008A6F28">
        <w:rPr>
          <w:color w:val="0000FF"/>
        </w:rPr>
        <w:t>&gt;</w:t>
      </w:r>
      <w:r w:rsidRPr="008A6F28">
        <w:rPr>
          <w:szCs w:val="20"/>
        </w:rPr>
        <w:t xml:space="preserve"> </w:t>
      </w:r>
    </w:p>
    <w:p w14:paraId="4E29E191"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order:AUTHORIZATION</w:t>
      </w:r>
      <w:r w:rsidRPr="008A6F28">
        <w:rPr>
          <w:color w:val="0000FF"/>
        </w:rPr>
        <w:t>&gt;</w:t>
      </w:r>
    </w:p>
    <w:p w14:paraId="37BF4587"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order:LSR_ADMIN</w:t>
      </w:r>
      <w:r w:rsidRPr="008A6F28">
        <w:rPr>
          <w:color w:val="0000FF"/>
        </w:rPr>
        <w:t>&gt;</w:t>
      </w:r>
    </w:p>
    <w:p w14:paraId="3FDB1B51" w14:textId="77777777" w:rsidR="009C6DE4" w:rsidRPr="008A6F28" w:rsidRDefault="009C6DE4" w:rsidP="009C6DE4">
      <w:pPr>
        <w:ind w:hanging="480"/>
        <w:rPr>
          <w:szCs w:val="20"/>
        </w:rPr>
      </w:pPr>
      <w:hyperlink r:id="rId1122"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order:LSR_BILL</w:t>
      </w:r>
      <w:r w:rsidRPr="008A6F28">
        <w:rPr>
          <w:color w:val="0000FF"/>
        </w:rPr>
        <w:t>&gt;</w:t>
      </w:r>
    </w:p>
    <w:p w14:paraId="53B3D302"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order:BAN1</w:t>
      </w:r>
      <w:r w:rsidRPr="008A6F28">
        <w:rPr>
          <w:color w:val="0000FF"/>
        </w:rPr>
        <w:t>&gt;</w:t>
      </w:r>
      <w:r w:rsidRPr="008A6F28">
        <w:rPr>
          <w:bCs/>
        </w:rPr>
        <w:t>404N070042042</w:t>
      </w:r>
      <w:r w:rsidRPr="008A6F28">
        <w:rPr>
          <w:color w:val="0000FF"/>
        </w:rPr>
        <w:t>&lt;/</w:t>
      </w:r>
      <w:r w:rsidRPr="008A6F28">
        <w:rPr>
          <w:color w:val="990000"/>
        </w:rPr>
        <w:t>order:BAN1</w:t>
      </w:r>
      <w:r w:rsidRPr="008A6F28">
        <w:rPr>
          <w:color w:val="0000FF"/>
        </w:rPr>
        <w:t>&gt;</w:t>
      </w:r>
      <w:r w:rsidRPr="008A6F28">
        <w:rPr>
          <w:szCs w:val="20"/>
        </w:rPr>
        <w:t xml:space="preserve"> </w:t>
      </w:r>
    </w:p>
    <w:p w14:paraId="34B2D2BD"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order:ACNA</w:t>
      </w:r>
      <w:r w:rsidRPr="008A6F28">
        <w:rPr>
          <w:color w:val="0000FF"/>
        </w:rPr>
        <w:t>&gt;</w:t>
      </w:r>
      <w:r w:rsidRPr="008A6F28">
        <w:rPr>
          <w:bCs/>
        </w:rPr>
        <w:t>ZXL</w:t>
      </w:r>
      <w:r w:rsidRPr="008A6F28">
        <w:rPr>
          <w:color w:val="0000FF"/>
        </w:rPr>
        <w:t>&lt;/</w:t>
      </w:r>
      <w:r w:rsidRPr="008A6F28">
        <w:rPr>
          <w:color w:val="990000"/>
        </w:rPr>
        <w:t>order:ACNA</w:t>
      </w:r>
      <w:r w:rsidRPr="008A6F28">
        <w:rPr>
          <w:color w:val="0000FF"/>
        </w:rPr>
        <w:t>&gt;</w:t>
      </w:r>
      <w:r w:rsidRPr="008A6F28">
        <w:rPr>
          <w:szCs w:val="20"/>
        </w:rPr>
        <w:t xml:space="preserve"> </w:t>
      </w:r>
    </w:p>
    <w:p w14:paraId="4B4B5C6C"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order:LSR_BILL</w:t>
      </w:r>
      <w:r w:rsidRPr="008A6F28">
        <w:rPr>
          <w:color w:val="0000FF"/>
        </w:rPr>
        <w:t>&gt;</w:t>
      </w:r>
    </w:p>
    <w:p w14:paraId="25258B2E" w14:textId="77777777" w:rsidR="009C6DE4" w:rsidRPr="008A6F28" w:rsidRDefault="009C6DE4" w:rsidP="009C6DE4">
      <w:pPr>
        <w:ind w:hanging="480"/>
        <w:rPr>
          <w:szCs w:val="20"/>
        </w:rPr>
      </w:pPr>
      <w:hyperlink r:id="rId1123"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order:CONTACT</w:t>
      </w:r>
      <w:r w:rsidRPr="008A6F28">
        <w:rPr>
          <w:color w:val="0000FF"/>
        </w:rPr>
        <w:t>&gt;</w:t>
      </w:r>
    </w:p>
    <w:p w14:paraId="2C59256D" w14:textId="77777777" w:rsidR="009C6DE4" w:rsidRPr="008A6F28" w:rsidRDefault="009C6DE4" w:rsidP="009C6DE4">
      <w:pPr>
        <w:ind w:hanging="480"/>
        <w:rPr>
          <w:szCs w:val="20"/>
        </w:rPr>
      </w:pPr>
      <w:r w:rsidRPr="008A6F28">
        <w:rPr>
          <w:rFonts w:cs="Courier New"/>
          <w:bCs/>
          <w:color w:val="FF0000"/>
        </w:rPr>
        <w:lastRenderedPageBreak/>
        <w:t> </w:t>
      </w:r>
      <w:r w:rsidRPr="008A6F28">
        <w:rPr>
          <w:szCs w:val="20"/>
        </w:rPr>
        <w:t xml:space="preserve"> </w:t>
      </w:r>
      <w:r w:rsidRPr="008A6F28">
        <w:rPr>
          <w:color w:val="0000FF"/>
        </w:rPr>
        <w:t>&lt;</w:t>
      </w:r>
      <w:r w:rsidRPr="008A6F28">
        <w:rPr>
          <w:color w:val="990000"/>
        </w:rPr>
        <w:t>order:INIT</w:t>
      </w:r>
      <w:r w:rsidRPr="008A6F28">
        <w:rPr>
          <w:color w:val="0000FF"/>
        </w:rPr>
        <w:t>&gt;</w:t>
      </w:r>
      <w:r w:rsidRPr="008A6F28">
        <w:rPr>
          <w:bCs/>
        </w:rPr>
        <w:t>BOJANGLES</w:t>
      </w:r>
      <w:r w:rsidRPr="008A6F28">
        <w:rPr>
          <w:color w:val="0000FF"/>
        </w:rPr>
        <w:t>&lt;/</w:t>
      </w:r>
      <w:r w:rsidRPr="008A6F28">
        <w:rPr>
          <w:color w:val="990000"/>
        </w:rPr>
        <w:t>order:INIT</w:t>
      </w:r>
      <w:r w:rsidRPr="008A6F28">
        <w:rPr>
          <w:color w:val="0000FF"/>
        </w:rPr>
        <w:t>&gt;</w:t>
      </w:r>
      <w:r w:rsidRPr="008A6F28">
        <w:rPr>
          <w:szCs w:val="20"/>
        </w:rPr>
        <w:t xml:space="preserve"> </w:t>
      </w:r>
    </w:p>
    <w:p w14:paraId="72FD858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order:INIT_TEL_NO</w:t>
      </w:r>
      <w:r w:rsidRPr="008A6F28">
        <w:rPr>
          <w:color w:val="0000FF"/>
        </w:rPr>
        <w:t>&gt;</w:t>
      </w:r>
      <w:r w:rsidRPr="008A6F28">
        <w:rPr>
          <w:bCs/>
        </w:rPr>
        <w:t>8884448888</w:t>
      </w:r>
      <w:r w:rsidRPr="008A6F28">
        <w:rPr>
          <w:color w:val="0000FF"/>
        </w:rPr>
        <w:t>&lt;/</w:t>
      </w:r>
      <w:r w:rsidRPr="008A6F28">
        <w:rPr>
          <w:color w:val="990000"/>
        </w:rPr>
        <w:t>order:INIT_TEL_NO</w:t>
      </w:r>
      <w:r w:rsidRPr="008A6F28">
        <w:rPr>
          <w:color w:val="0000FF"/>
        </w:rPr>
        <w:t>&gt;</w:t>
      </w:r>
      <w:r w:rsidRPr="008A6F28">
        <w:rPr>
          <w:szCs w:val="20"/>
        </w:rPr>
        <w:t xml:space="preserve"> </w:t>
      </w:r>
    </w:p>
    <w:p w14:paraId="02F8C8CB"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order:INIT_FAX_NO</w:t>
      </w:r>
      <w:r w:rsidRPr="008A6F28">
        <w:rPr>
          <w:color w:val="0000FF"/>
        </w:rPr>
        <w:t>&gt;</w:t>
      </w:r>
      <w:r w:rsidRPr="008A6F28">
        <w:rPr>
          <w:bCs/>
        </w:rPr>
        <w:t>4448884444</w:t>
      </w:r>
      <w:r w:rsidRPr="008A6F28">
        <w:rPr>
          <w:color w:val="0000FF"/>
        </w:rPr>
        <w:t>&lt;/</w:t>
      </w:r>
      <w:r w:rsidRPr="008A6F28">
        <w:rPr>
          <w:color w:val="990000"/>
        </w:rPr>
        <w:t>order:INIT_FAX_NO</w:t>
      </w:r>
      <w:r w:rsidRPr="008A6F28">
        <w:rPr>
          <w:color w:val="0000FF"/>
        </w:rPr>
        <w:t>&gt;</w:t>
      </w:r>
      <w:r w:rsidRPr="008A6F28">
        <w:rPr>
          <w:szCs w:val="20"/>
        </w:rPr>
        <w:t xml:space="preserve"> </w:t>
      </w:r>
    </w:p>
    <w:p w14:paraId="1D3BB624"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order:IMPCON</w:t>
      </w:r>
      <w:r w:rsidRPr="008A6F28">
        <w:rPr>
          <w:color w:val="0000FF"/>
        </w:rPr>
        <w:t>&gt;</w:t>
      </w:r>
      <w:r w:rsidRPr="008A6F28">
        <w:rPr>
          <w:bCs/>
        </w:rPr>
        <w:t>Wyatt Earp</w:t>
      </w:r>
      <w:r w:rsidRPr="008A6F28">
        <w:rPr>
          <w:color w:val="0000FF"/>
        </w:rPr>
        <w:t>&lt;/</w:t>
      </w:r>
      <w:r w:rsidRPr="008A6F28">
        <w:rPr>
          <w:color w:val="990000"/>
        </w:rPr>
        <w:t>order:IMPCON</w:t>
      </w:r>
      <w:r w:rsidRPr="008A6F28">
        <w:rPr>
          <w:color w:val="0000FF"/>
        </w:rPr>
        <w:t>&gt;</w:t>
      </w:r>
      <w:r w:rsidRPr="008A6F28">
        <w:rPr>
          <w:szCs w:val="20"/>
        </w:rPr>
        <w:t xml:space="preserve"> </w:t>
      </w:r>
    </w:p>
    <w:p w14:paraId="16C744DF"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order:IMPCON_TEL_NO</w:t>
      </w:r>
      <w:r w:rsidRPr="008A6F28">
        <w:rPr>
          <w:color w:val="0000FF"/>
        </w:rPr>
        <w:t>&gt;</w:t>
      </w:r>
      <w:r w:rsidRPr="008A6F28">
        <w:rPr>
          <w:bCs/>
        </w:rPr>
        <w:t>5550005555</w:t>
      </w:r>
      <w:r w:rsidRPr="008A6F28">
        <w:rPr>
          <w:color w:val="0000FF"/>
        </w:rPr>
        <w:t>&lt;/</w:t>
      </w:r>
      <w:r w:rsidRPr="008A6F28">
        <w:rPr>
          <w:color w:val="990000"/>
        </w:rPr>
        <w:t>order:IMPCON_TEL_NO</w:t>
      </w:r>
      <w:r w:rsidRPr="008A6F28">
        <w:rPr>
          <w:color w:val="0000FF"/>
        </w:rPr>
        <w:t>&gt;</w:t>
      </w:r>
      <w:r w:rsidRPr="008A6F28">
        <w:rPr>
          <w:szCs w:val="20"/>
        </w:rPr>
        <w:t xml:space="preserve"> </w:t>
      </w:r>
    </w:p>
    <w:p w14:paraId="75A9D58E"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order:CONTACT</w:t>
      </w:r>
      <w:r w:rsidRPr="008A6F28">
        <w:rPr>
          <w:color w:val="0000FF"/>
        </w:rPr>
        <w:t>&gt;</w:t>
      </w:r>
    </w:p>
    <w:p w14:paraId="0F72B1C8"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order:LSR</w:t>
      </w:r>
      <w:r w:rsidRPr="008A6F28">
        <w:rPr>
          <w:color w:val="0000FF"/>
        </w:rPr>
        <w:t>&gt;</w:t>
      </w:r>
    </w:p>
    <w:p w14:paraId="3E1B0F9C" w14:textId="77777777" w:rsidR="009C6DE4" w:rsidRPr="008A6F28" w:rsidRDefault="009C6DE4" w:rsidP="009C6DE4">
      <w:pPr>
        <w:ind w:hanging="480"/>
        <w:rPr>
          <w:szCs w:val="20"/>
        </w:rPr>
      </w:pPr>
      <w:hyperlink r:id="rId1124"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order:EU</w:t>
      </w:r>
      <w:r w:rsidRPr="008A6F28">
        <w:rPr>
          <w:color w:val="0000FF"/>
        </w:rPr>
        <w:t>&gt;</w:t>
      </w:r>
    </w:p>
    <w:p w14:paraId="2F32B83A" w14:textId="77777777" w:rsidR="009C6DE4" w:rsidRPr="008A6F28" w:rsidRDefault="009C6DE4" w:rsidP="009C6DE4">
      <w:pPr>
        <w:ind w:hanging="480"/>
        <w:rPr>
          <w:szCs w:val="20"/>
        </w:rPr>
      </w:pPr>
      <w:hyperlink r:id="rId1125"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order:LOC_ACCESS</w:t>
      </w:r>
      <w:r w:rsidRPr="008A6F28">
        <w:rPr>
          <w:color w:val="0000FF"/>
        </w:rPr>
        <w:t>&gt;</w:t>
      </w:r>
    </w:p>
    <w:p w14:paraId="47D259C5" w14:textId="77777777" w:rsidR="009C6DE4" w:rsidRPr="008A6F28" w:rsidRDefault="009C6DE4" w:rsidP="009C6DE4">
      <w:pPr>
        <w:ind w:hanging="480"/>
        <w:rPr>
          <w:szCs w:val="20"/>
        </w:rPr>
      </w:pPr>
      <w:hyperlink r:id="rId1126"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order:LOC_ACCESS_HEADER_INFO</w:t>
      </w:r>
      <w:r w:rsidRPr="008A6F28">
        <w:rPr>
          <w:color w:val="0000FF"/>
        </w:rPr>
        <w:t>&gt;</w:t>
      </w:r>
    </w:p>
    <w:p w14:paraId="6BCAA617"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order:NAME</w:t>
      </w:r>
      <w:r w:rsidRPr="008A6F28">
        <w:rPr>
          <w:color w:val="0000FF"/>
        </w:rPr>
        <w:t>&gt;</w:t>
      </w:r>
      <w:r w:rsidRPr="008A6F28">
        <w:rPr>
          <w:bCs/>
        </w:rPr>
        <w:t>Gilmore Golf</w:t>
      </w:r>
      <w:r w:rsidRPr="008A6F28">
        <w:rPr>
          <w:color w:val="0000FF"/>
        </w:rPr>
        <w:t>&lt;/</w:t>
      </w:r>
      <w:r w:rsidRPr="008A6F28">
        <w:rPr>
          <w:color w:val="990000"/>
        </w:rPr>
        <w:t>order:NAME</w:t>
      </w:r>
      <w:r w:rsidRPr="008A6F28">
        <w:rPr>
          <w:color w:val="0000FF"/>
        </w:rPr>
        <w:t>&gt;</w:t>
      </w:r>
      <w:r w:rsidRPr="008A6F28">
        <w:rPr>
          <w:szCs w:val="20"/>
        </w:rPr>
        <w:t xml:space="preserve"> </w:t>
      </w:r>
    </w:p>
    <w:p w14:paraId="5852C427"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order:LOC_ACCESS_HEADER_INFO</w:t>
      </w:r>
      <w:r w:rsidRPr="008A6F28">
        <w:rPr>
          <w:color w:val="0000FF"/>
        </w:rPr>
        <w:t>&gt;</w:t>
      </w:r>
    </w:p>
    <w:p w14:paraId="7A3BF97C"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order:LOC_ACCESS</w:t>
      </w:r>
      <w:r w:rsidRPr="008A6F28">
        <w:rPr>
          <w:color w:val="0000FF"/>
        </w:rPr>
        <w:t>&gt;</w:t>
      </w:r>
    </w:p>
    <w:p w14:paraId="69DF0AC5"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order:EU</w:t>
      </w:r>
      <w:r w:rsidRPr="008A6F28">
        <w:rPr>
          <w:color w:val="0000FF"/>
        </w:rPr>
        <w:t>&gt;</w:t>
      </w:r>
    </w:p>
    <w:p w14:paraId="2CAD2A2B" w14:textId="77777777" w:rsidR="009C6DE4" w:rsidRPr="008A6F28" w:rsidRDefault="009C6DE4" w:rsidP="009C6DE4">
      <w:pPr>
        <w:ind w:hanging="480"/>
        <w:rPr>
          <w:szCs w:val="20"/>
        </w:rPr>
      </w:pPr>
      <w:hyperlink r:id="rId1127"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w:t>
      </w:r>
      <w:r w:rsidRPr="008A6F28">
        <w:rPr>
          <w:color w:val="0000FF"/>
        </w:rPr>
        <w:t>&gt;</w:t>
      </w:r>
    </w:p>
    <w:p w14:paraId="0A377E1A" w14:textId="77777777" w:rsidR="009C6DE4" w:rsidRPr="008A6F28" w:rsidRDefault="009C6DE4" w:rsidP="009C6DE4">
      <w:pPr>
        <w:ind w:hanging="480"/>
        <w:rPr>
          <w:szCs w:val="20"/>
        </w:rPr>
      </w:pPr>
      <w:hyperlink r:id="rId1128"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order:LS_ADMIN</w:t>
      </w:r>
      <w:r w:rsidRPr="008A6F28">
        <w:rPr>
          <w:color w:val="0000FF"/>
        </w:rPr>
        <w:t>&gt;</w:t>
      </w:r>
    </w:p>
    <w:p w14:paraId="0DED740E"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order:LQTY</w:t>
      </w:r>
      <w:r w:rsidRPr="008A6F28">
        <w:rPr>
          <w:color w:val="0000FF"/>
        </w:rPr>
        <w:t>&gt;</w:t>
      </w:r>
      <w:r w:rsidRPr="008A6F28">
        <w:rPr>
          <w:bCs/>
        </w:rPr>
        <w:t>00001</w:t>
      </w:r>
      <w:r w:rsidRPr="008A6F28">
        <w:rPr>
          <w:color w:val="0000FF"/>
        </w:rPr>
        <w:t>&lt;/</w:t>
      </w:r>
      <w:r w:rsidRPr="008A6F28">
        <w:rPr>
          <w:color w:val="990000"/>
        </w:rPr>
        <w:t>order:LQTY</w:t>
      </w:r>
      <w:r w:rsidRPr="008A6F28">
        <w:rPr>
          <w:color w:val="0000FF"/>
        </w:rPr>
        <w:t>&gt;</w:t>
      </w:r>
      <w:r w:rsidRPr="008A6F28">
        <w:rPr>
          <w:szCs w:val="20"/>
        </w:rPr>
        <w:t xml:space="preserve"> </w:t>
      </w:r>
    </w:p>
    <w:p w14:paraId="6989F0EF"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order:LS_ADMIN</w:t>
      </w:r>
      <w:r w:rsidRPr="008A6F28">
        <w:rPr>
          <w:color w:val="0000FF"/>
        </w:rPr>
        <w:t>&gt;</w:t>
      </w:r>
    </w:p>
    <w:p w14:paraId="6BECF556" w14:textId="77777777" w:rsidR="009C6DE4" w:rsidRPr="008A6F28" w:rsidRDefault="009C6DE4" w:rsidP="009C6DE4">
      <w:pPr>
        <w:ind w:hanging="480"/>
        <w:rPr>
          <w:szCs w:val="20"/>
        </w:rPr>
      </w:pPr>
      <w:hyperlink r:id="rId1129"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order:LS_SVC_DET</w:t>
      </w:r>
      <w:r w:rsidRPr="008A6F28">
        <w:rPr>
          <w:color w:val="0000FF"/>
        </w:rPr>
        <w:t>&gt;</w:t>
      </w:r>
    </w:p>
    <w:p w14:paraId="7C8CCF63" w14:textId="77777777" w:rsidR="009C6DE4" w:rsidRPr="008A6F28" w:rsidRDefault="009C6DE4" w:rsidP="009C6DE4">
      <w:pPr>
        <w:ind w:hanging="480"/>
        <w:rPr>
          <w:szCs w:val="20"/>
        </w:rPr>
      </w:pPr>
      <w:hyperlink r:id="rId1130"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order:SVC_DET_GRP</w:t>
      </w:r>
      <w:r w:rsidRPr="008A6F28">
        <w:rPr>
          <w:color w:val="0000FF"/>
        </w:rPr>
        <w:t>&gt;</w:t>
      </w:r>
    </w:p>
    <w:p w14:paraId="40FCFF94"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order:LNUM</w:t>
      </w:r>
      <w:r w:rsidRPr="008A6F28">
        <w:rPr>
          <w:color w:val="0000FF"/>
        </w:rPr>
        <w:t>&gt;</w:t>
      </w:r>
      <w:r w:rsidRPr="008A6F28">
        <w:rPr>
          <w:bCs/>
        </w:rPr>
        <w:t>00001</w:t>
      </w:r>
      <w:r w:rsidRPr="008A6F28">
        <w:rPr>
          <w:color w:val="0000FF"/>
        </w:rPr>
        <w:t>&lt;/</w:t>
      </w:r>
      <w:r w:rsidRPr="008A6F28">
        <w:rPr>
          <w:color w:val="990000"/>
        </w:rPr>
        <w:t>order:LNUM</w:t>
      </w:r>
      <w:r w:rsidRPr="008A6F28">
        <w:rPr>
          <w:color w:val="0000FF"/>
        </w:rPr>
        <w:t>&gt;</w:t>
      </w:r>
      <w:r w:rsidRPr="008A6F28">
        <w:rPr>
          <w:szCs w:val="20"/>
        </w:rPr>
        <w:t xml:space="preserve"> </w:t>
      </w:r>
    </w:p>
    <w:p w14:paraId="44E598EC"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order:LNA</w:t>
      </w:r>
      <w:r w:rsidRPr="008A6F28">
        <w:rPr>
          <w:color w:val="0000FF"/>
        </w:rPr>
        <w:t>&gt;</w:t>
      </w:r>
      <w:r w:rsidRPr="008A6F28">
        <w:rPr>
          <w:bCs/>
        </w:rPr>
        <w:t>D</w:t>
      </w:r>
      <w:r w:rsidRPr="008A6F28">
        <w:rPr>
          <w:color w:val="0000FF"/>
        </w:rPr>
        <w:t>&lt;/</w:t>
      </w:r>
      <w:r w:rsidRPr="008A6F28">
        <w:rPr>
          <w:color w:val="990000"/>
        </w:rPr>
        <w:t>order:LNA</w:t>
      </w:r>
      <w:r w:rsidRPr="008A6F28">
        <w:rPr>
          <w:color w:val="0000FF"/>
        </w:rPr>
        <w:t>&gt;</w:t>
      </w:r>
      <w:r w:rsidRPr="008A6F28">
        <w:rPr>
          <w:szCs w:val="20"/>
        </w:rPr>
        <w:t xml:space="preserve"> </w:t>
      </w:r>
    </w:p>
    <w:p w14:paraId="37286C81"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order:ECCKT</w:t>
      </w:r>
      <w:r w:rsidRPr="008A6F28">
        <w:rPr>
          <w:color w:val="0000FF"/>
        </w:rPr>
        <w:t>&gt;</w:t>
      </w:r>
      <w:r w:rsidRPr="008A6F28">
        <w:rPr>
          <w:bCs/>
        </w:rPr>
        <w:t>38.LYFU.418577..SB</w:t>
      </w:r>
      <w:r w:rsidRPr="008A6F28">
        <w:rPr>
          <w:color w:val="0000FF"/>
        </w:rPr>
        <w:t>&lt;/</w:t>
      </w:r>
      <w:r w:rsidRPr="008A6F28">
        <w:rPr>
          <w:color w:val="990000"/>
        </w:rPr>
        <w:t>order:ECCKT</w:t>
      </w:r>
      <w:r w:rsidRPr="008A6F28">
        <w:rPr>
          <w:color w:val="0000FF"/>
        </w:rPr>
        <w:t>&gt;</w:t>
      </w:r>
      <w:r w:rsidRPr="008A6F28">
        <w:rPr>
          <w:szCs w:val="20"/>
        </w:rPr>
        <w:t xml:space="preserve"> </w:t>
      </w:r>
    </w:p>
    <w:p w14:paraId="24D75161"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order:SVC_DET_GRP</w:t>
      </w:r>
      <w:r w:rsidRPr="008A6F28">
        <w:rPr>
          <w:color w:val="0000FF"/>
        </w:rPr>
        <w:t>&gt;</w:t>
      </w:r>
    </w:p>
    <w:p w14:paraId="7359B8C6"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order:LS_SVC_DET</w:t>
      </w:r>
      <w:r w:rsidRPr="008A6F28">
        <w:rPr>
          <w:color w:val="0000FF"/>
        </w:rPr>
        <w:t>&gt;</w:t>
      </w:r>
    </w:p>
    <w:p w14:paraId="54126928"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w:t>
      </w:r>
      <w:r w:rsidRPr="008A6F28">
        <w:rPr>
          <w:color w:val="0000FF"/>
        </w:rPr>
        <w:t>&gt;</w:t>
      </w:r>
    </w:p>
    <w:p w14:paraId="61590CA7"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order:LSR_ORD_REQ</w:t>
      </w:r>
      <w:r w:rsidRPr="008A6F28">
        <w:rPr>
          <w:color w:val="0000FF"/>
        </w:rPr>
        <w:t>&gt;</w:t>
      </w:r>
    </w:p>
    <w:p w14:paraId="30475CCD"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uom:ATT_LSR_ORD_REQ</w:t>
      </w:r>
      <w:r w:rsidRPr="008A6F28">
        <w:rPr>
          <w:color w:val="0000FF"/>
        </w:rPr>
        <w:t>&gt;</w:t>
      </w:r>
    </w:p>
    <w:p w14:paraId="3CC00129" w14:textId="77777777" w:rsidR="009C6DE4" w:rsidRPr="008A6F28" w:rsidRDefault="009C6DE4" w:rsidP="009C6DE4">
      <w:pPr>
        <w:ind w:hanging="240"/>
        <w:rPr>
          <w:szCs w:val="20"/>
        </w:rPr>
      </w:pPr>
    </w:p>
    <w:p w14:paraId="2CF94FD2" w14:textId="77777777" w:rsidR="009C6DE4" w:rsidRPr="008A6F28" w:rsidRDefault="009C6DE4" w:rsidP="009C6DE4"/>
    <w:p w14:paraId="73780187" w14:textId="77777777" w:rsidR="009C6DE4" w:rsidRDefault="009C6DE4" w:rsidP="009C6DE4"/>
    <w:p w14:paraId="5DDF9ADE" w14:textId="77777777" w:rsidR="009C6DE4" w:rsidRDefault="009C6DE4" w:rsidP="009C6DE4">
      <w:r w:rsidRPr="008A6F28">
        <w:t>XML OUTPUT:</w:t>
      </w:r>
    </w:p>
    <w:p w14:paraId="6645162E" w14:textId="77777777" w:rsidR="009C6DE4" w:rsidRPr="008A6F28" w:rsidRDefault="009C6DE4" w:rsidP="009C6DE4"/>
    <w:p w14:paraId="1A6537B6" w14:textId="4F64939D" w:rsidR="009C6DE4" w:rsidRPr="008A6F28" w:rsidRDefault="009C6DE4" w:rsidP="000F74E6">
      <w:pPr>
        <w:ind w:hanging="240"/>
        <w:rPr>
          <w:szCs w:val="20"/>
        </w:rPr>
      </w:pPr>
      <w:r w:rsidRPr="008A6F28">
        <w:rPr>
          <w:rFonts w:cs="Courier New"/>
          <w:bCs/>
          <w:color w:val="FF0000"/>
        </w:rPr>
        <w:t> </w:t>
      </w:r>
      <w:r w:rsidRPr="008A6F28">
        <w:rPr>
          <w:szCs w:val="20"/>
        </w:rPr>
        <w:t xml:space="preserve"> </w:t>
      </w:r>
    </w:p>
    <w:p w14:paraId="38170574" w14:textId="77777777" w:rsidR="009C6DE4" w:rsidRPr="008A6F28" w:rsidRDefault="009C6DE4" w:rsidP="009C6DE4">
      <w:pPr>
        <w:ind w:hanging="480"/>
        <w:rPr>
          <w:szCs w:val="20"/>
        </w:rPr>
      </w:pPr>
      <w:hyperlink r:id="rId1131"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header</w:t>
      </w:r>
      <w:r w:rsidRPr="008A6F28">
        <w:rPr>
          <w:color w:val="0000FF"/>
        </w:rPr>
        <w:t>&gt;</w:t>
      </w:r>
    </w:p>
    <w:p w14:paraId="6638FFCA"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senderid</w:t>
      </w:r>
      <w:r w:rsidRPr="008A6F28">
        <w:rPr>
          <w:color w:val="0000FF"/>
        </w:rPr>
        <w:t>&gt;</w:t>
      </w:r>
      <w:r w:rsidRPr="008A6F28">
        <w:rPr>
          <w:bCs/>
        </w:rPr>
        <w:t>ATT-OR-SAT</w:t>
      </w:r>
      <w:r w:rsidRPr="008A6F28">
        <w:rPr>
          <w:color w:val="0000FF"/>
        </w:rPr>
        <w:t>&lt;/</w:t>
      </w:r>
      <w:r w:rsidRPr="008A6F28">
        <w:rPr>
          <w:color w:val="990000"/>
        </w:rPr>
        <w:t>senderid</w:t>
      </w:r>
      <w:r w:rsidRPr="008A6F28">
        <w:rPr>
          <w:color w:val="0000FF"/>
        </w:rPr>
        <w:t>&gt;</w:t>
      </w:r>
      <w:r w:rsidRPr="008A6F28">
        <w:rPr>
          <w:szCs w:val="20"/>
        </w:rPr>
        <w:t xml:space="preserve"> </w:t>
      </w:r>
    </w:p>
    <w:p w14:paraId="33B9E19E"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receiverid</w:t>
      </w:r>
      <w:r w:rsidRPr="008A6F28">
        <w:rPr>
          <w:color w:val="0000FF"/>
        </w:rPr>
        <w:t>&gt;</w:t>
      </w:r>
      <w:r w:rsidRPr="008A6F28">
        <w:rPr>
          <w:bCs/>
        </w:rPr>
        <w:t>CTE-VALIDATOR</w:t>
      </w:r>
      <w:r w:rsidRPr="008A6F28">
        <w:rPr>
          <w:color w:val="0000FF"/>
        </w:rPr>
        <w:t>&lt;/</w:t>
      </w:r>
      <w:r w:rsidRPr="008A6F28">
        <w:rPr>
          <w:color w:val="990000"/>
        </w:rPr>
        <w:t>receiverid</w:t>
      </w:r>
      <w:r w:rsidRPr="008A6F28">
        <w:rPr>
          <w:color w:val="0000FF"/>
        </w:rPr>
        <w:t>&gt;</w:t>
      </w:r>
      <w:r w:rsidRPr="008A6F28">
        <w:rPr>
          <w:szCs w:val="20"/>
        </w:rPr>
        <w:t xml:space="preserve"> </w:t>
      </w:r>
    </w:p>
    <w:p w14:paraId="7D114030"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interfaceid</w:t>
      </w:r>
      <w:r w:rsidRPr="008A6F28">
        <w:rPr>
          <w:color w:val="0000FF"/>
        </w:rPr>
        <w:t>&gt;</w:t>
      </w:r>
      <w:r w:rsidRPr="008A6F28">
        <w:rPr>
          <w:bCs/>
        </w:rPr>
        <w:t>CTE-1005-OR-XML-IB</w:t>
      </w:r>
      <w:r w:rsidRPr="008A6F28">
        <w:rPr>
          <w:color w:val="0000FF"/>
        </w:rPr>
        <w:t>&lt;/</w:t>
      </w:r>
      <w:r w:rsidRPr="008A6F28">
        <w:rPr>
          <w:color w:val="990000"/>
        </w:rPr>
        <w:t>interfaceid</w:t>
      </w:r>
      <w:r w:rsidRPr="008A6F28">
        <w:rPr>
          <w:color w:val="0000FF"/>
        </w:rPr>
        <w:t>&gt;</w:t>
      </w:r>
      <w:r w:rsidRPr="008A6F28">
        <w:rPr>
          <w:szCs w:val="20"/>
        </w:rPr>
        <w:t xml:space="preserve"> </w:t>
      </w:r>
    </w:p>
    <w:p w14:paraId="19D870D1"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messagetype</w:t>
      </w:r>
      <w:r w:rsidRPr="008A6F28">
        <w:rPr>
          <w:color w:val="0000FF"/>
        </w:rPr>
        <w:t>&gt;</w:t>
      </w:r>
      <w:r w:rsidRPr="008A6F28">
        <w:rPr>
          <w:bCs/>
        </w:rPr>
        <w:t>LSRUOM</w:t>
      </w:r>
      <w:r w:rsidRPr="008A6F28">
        <w:rPr>
          <w:color w:val="0000FF"/>
        </w:rPr>
        <w:t>&lt;/</w:t>
      </w:r>
      <w:r w:rsidRPr="008A6F28">
        <w:rPr>
          <w:color w:val="990000"/>
        </w:rPr>
        <w:t>messagetype</w:t>
      </w:r>
      <w:r w:rsidRPr="008A6F28">
        <w:rPr>
          <w:color w:val="0000FF"/>
        </w:rPr>
        <w:t>&gt;</w:t>
      </w:r>
      <w:r w:rsidRPr="008A6F28">
        <w:rPr>
          <w:szCs w:val="20"/>
        </w:rPr>
        <w:t xml:space="preserve"> </w:t>
      </w:r>
    </w:p>
    <w:p w14:paraId="1F6CD3AD"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lsogversion</w:t>
      </w:r>
      <w:r w:rsidRPr="008A6F28">
        <w:rPr>
          <w:color w:val="0000FF"/>
        </w:rPr>
        <w:t>&gt;</w:t>
      </w:r>
      <w:r w:rsidRPr="008A6F28">
        <w:rPr>
          <w:bCs/>
        </w:rPr>
        <w:t>10.05</w:t>
      </w:r>
      <w:r w:rsidRPr="008A6F28">
        <w:rPr>
          <w:color w:val="0000FF"/>
        </w:rPr>
        <w:t>&lt;/</w:t>
      </w:r>
      <w:r w:rsidRPr="008A6F28">
        <w:rPr>
          <w:color w:val="990000"/>
        </w:rPr>
        <w:t>lsogversion</w:t>
      </w:r>
      <w:r w:rsidRPr="008A6F28">
        <w:rPr>
          <w:color w:val="0000FF"/>
        </w:rPr>
        <w:t>&gt;</w:t>
      </w:r>
      <w:r w:rsidRPr="008A6F28">
        <w:rPr>
          <w:szCs w:val="20"/>
        </w:rPr>
        <w:t xml:space="preserve"> </w:t>
      </w:r>
    </w:p>
    <w:p w14:paraId="2D014DD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ordertype</w:t>
      </w:r>
      <w:r w:rsidRPr="008A6F28">
        <w:rPr>
          <w:color w:val="0000FF"/>
        </w:rPr>
        <w:t>&gt;</w:t>
      </w:r>
      <w:r w:rsidRPr="008A6F28">
        <w:rPr>
          <w:bCs/>
        </w:rPr>
        <w:t>ORDER</w:t>
      </w:r>
      <w:r w:rsidRPr="008A6F28">
        <w:rPr>
          <w:color w:val="0000FF"/>
        </w:rPr>
        <w:t>&lt;/</w:t>
      </w:r>
      <w:r w:rsidRPr="008A6F28">
        <w:rPr>
          <w:color w:val="990000"/>
        </w:rPr>
        <w:t>ordertype</w:t>
      </w:r>
      <w:r w:rsidRPr="008A6F28">
        <w:rPr>
          <w:color w:val="0000FF"/>
        </w:rPr>
        <w:t>&gt;</w:t>
      </w:r>
      <w:r w:rsidRPr="008A6F28">
        <w:rPr>
          <w:szCs w:val="20"/>
        </w:rPr>
        <w:t xml:space="preserve"> </w:t>
      </w:r>
    </w:p>
    <w:p w14:paraId="26142193"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header</w:t>
      </w:r>
      <w:r w:rsidRPr="008A6F28">
        <w:rPr>
          <w:color w:val="0000FF"/>
        </w:rPr>
        <w:t>&gt;</w:t>
      </w:r>
    </w:p>
    <w:p w14:paraId="6D58D087" w14:textId="77777777" w:rsidR="009C6DE4" w:rsidRPr="008A6F28" w:rsidRDefault="009C6DE4" w:rsidP="009C6DE4">
      <w:pPr>
        <w:ind w:hanging="480"/>
        <w:rPr>
          <w:szCs w:val="20"/>
        </w:rPr>
      </w:pPr>
      <w:hyperlink r:id="rId1132"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m2:LSR_RESP</w:t>
      </w:r>
      <w:r w:rsidRPr="008A6F28">
        <w:rPr>
          <w:color w:val="FF0000"/>
        </w:rPr>
        <w:t xml:space="preserve"> xmlns:m2</w:t>
      </w:r>
      <w:r w:rsidRPr="008A6F28">
        <w:rPr>
          <w:color w:val="0000FF"/>
        </w:rPr>
        <w:t>="</w:t>
      </w:r>
      <w:r w:rsidRPr="008A6F28">
        <w:rPr>
          <w:bCs/>
          <w:color w:val="FF0000"/>
          <w:szCs w:val="20"/>
        </w:rPr>
        <w:t>http://lsr.att.com/obf/tML/UOM</w:t>
      </w:r>
      <w:r w:rsidRPr="008A6F28">
        <w:rPr>
          <w:color w:val="0000FF"/>
        </w:rPr>
        <w:t>"&gt;</w:t>
      </w:r>
    </w:p>
    <w:p w14:paraId="0344B9DE" w14:textId="77777777" w:rsidR="009C6DE4" w:rsidRPr="008A6F28" w:rsidRDefault="009C6DE4" w:rsidP="009C6DE4">
      <w:pPr>
        <w:ind w:hanging="480"/>
        <w:rPr>
          <w:szCs w:val="20"/>
        </w:rPr>
      </w:pPr>
      <w:hyperlink r:id="rId1133"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m2:HDR</w:t>
      </w:r>
      <w:r w:rsidRPr="008A6F28">
        <w:rPr>
          <w:color w:val="0000FF"/>
        </w:rPr>
        <w:t>&gt;</w:t>
      </w:r>
    </w:p>
    <w:p w14:paraId="7E9B1FA2"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m2:MESSAGE_ID</w:t>
      </w:r>
      <w:r w:rsidRPr="008A6F28">
        <w:rPr>
          <w:color w:val="0000FF"/>
        </w:rPr>
        <w:t>&gt;</w:t>
      </w:r>
      <w:r w:rsidRPr="008A6F28">
        <w:rPr>
          <w:bCs/>
        </w:rPr>
        <w:t>124542874561687.19390690290207</w:t>
      </w:r>
      <w:r w:rsidRPr="008A6F28">
        <w:rPr>
          <w:color w:val="0000FF"/>
        </w:rPr>
        <w:t>&lt;/</w:t>
      </w:r>
      <w:r w:rsidRPr="008A6F28">
        <w:rPr>
          <w:color w:val="990000"/>
        </w:rPr>
        <w:t>m2:MESSAGE_ID</w:t>
      </w:r>
      <w:r w:rsidRPr="008A6F28">
        <w:rPr>
          <w:color w:val="0000FF"/>
        </w:rPr>
        <w:t>&gt;</w:t>
      </w:r>
      <w:r w:rsidRPr="008A6F28">
        <w:rPr>
          <w:szCs w:val="20"/>
        </w:rPr>
        <w:t xml:space="preserve"> </w:t>
      </w:r>
    </w:p>
    <w:p w14:paraId="20198D95" w14:textId="77777777" w:rsidR="009C6DE4" w:rsidRPr="008A6F28" w:rsidRDefault="009C6DE4" w:rsidP="009C6DE4">
      <w:pPr>
        <w:ind w:hanging="480"/>
        <w:rPr>
          <w:szCs w:val="20"/>
        </w:rPr>
      </w:pPr>
      <w:r w:rsidRPr="008A6F28">
        <w:rPr>
          <w:rFonts w:cs="Courier New"/>
          <w:bCs/>
          <w:color w:val="FF0000"/>
        </w:rPr>
        <w:lastRenderedPageBreak/>
        <w:t> </w:t>
      </w:r>
      <w:r w:rsidRPr="008A6F28">
        <w:rPr>
          <w:szCs w:val="20"/>
        </w:rPr>
        <w:t xml:space="preserve"> </w:t>
      </w:r>
      <w:r w:rsidRPr="008A6F28">
        <w:rPr>
          <w:color w:val="0000FF"/>
        </w:rPr>
        <w:t>&lt;</w:t>
      </w:r>
      <w:r w:rsidRPr="008A6F28">
        <w:rPr>
          <w:color w:val="990000"/>
        </w:rPr>
        <w:t>m2:CCNA</w:t>
      </w:r>
      <w:r w:rsidRPr="008A6F28">
        <w:rPr>
          <w:color w:val="0000FF"/>
        </w:rPr>
        <w:t>&gt;</w:t>
      </w:r>
      <w:r w:rsidRPr="008A6F28">
        <w:rPr>
          <w:bCs/>
        </w:rPr>
        <w:t>ZXL</w:t>
      </w:r>
      <w:r w:rsidRPr="008A6F28">
        <w:rPr>
          <w:color w:val="0000FF"/>
        </w:rPr>
        <w:t>&lt;/</w:t>
      </w:r>
      <w:r w:rsidRPr="008A6F28">
        <w:rPr>
          <w:color w:val="990000"/>
        </w:rPr>
        <w:t>m2:CCNA</w:t>
      </w:r>
      <w:r w:rsidRPr="008A6F28">
        <w:rPr>
          <w:color w:val="0000FF"/>
        </w:rPr>
        <w:t>&gt;</w:t>
      </w:r>
      <w:r w:rsidRPr="008A6F28">
        <w:rPr>
          <w:szCs w:val="20"/>
        </w:rPr>
        <w:t xml:space="preserve"> </w:t>
      </w:r>
    </w:p>
    <w:p w14:paraId="0F593DC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m2:MSG_TIMESTAMP</w:t>
      </w:r>
      <w:r w:rsidRPr="008A6F28">
        <w:rPr>
          <w:color w:val="0000FF"/>
        </w:rPr>
        <w:t>&gt;</w:t>
      </w:r>
      <w:r w:rsidRPr="008A6F28">
        <w:rPr>
          <w:bCs/>
        </w:rPr>
        <w:t>2009-06-19T11:25:46-05:00</w:t>
      </w:r>
      <w:r w:rsidRPr="008A6F28">
        <w:rPr>
          <w:color w:val="0000FF"/>
        </w:rPr>
        <w:t>&lt;/</w:t>
      </w:r>
      <w:r w:rsidRPr="008A6F28">
        <w:rPr>
          <w:color w:val="990000"/>
        </w:rPr>
        <w:t>m2:MSG_TIMESTAMP</w:t>
      </w:r>
      <w:r w:rsidRPr="008A6F28">
        <w:rPr>
          <w:color w:val="0000FF"/>
        </w:rPr>
        <w:t>&gt;</w:t>
      </w:r>
      <w:r w:rsidRPr="008A6F28">
        <w:rPr>
          <w:szCs w:val="20"/>
        </w:rPr>
        <w:t xml:space="preserve"> </w:t>
      </w:r>
    </w:p>
    <w:p w14:paraId="6DA310E4"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m2:PON</w:t>
      </w:r>
      <w:r w:rsidRPr="008A6F28">
        <w:rPr>
          <w:color w:val="0000FF"/>
        </w:rPr>
        <w:t>&gt;</w:t>
      </w:r>
      <w:r w:rsidRPr="008A6F28">
        <w:rPr>
          <w:bCs/>
        </w:rPr>
        <w:t>CVT0A050R31</w:t>
      </w:r>
      <w:r w:rsidRPr="008A6F28">
        <w:rPr>
          <w:color w:val="0000FF"/>
        </w:rPr>
        <w:t>&lt;/</w:t>
      </w:r>
      <w:r w:rsidRPr="008A6F28">
        <w:rPr>
          <w:color w:val="990000"/>
        </w:rPr>
        <w:t>m2:PON</w:t>
      </w:r>
      <w:r w:rsidRPr="008A6F28">
        <w:rPr>
          <w:color w:val="0000FF"/>
        </w:rPr>
        <w:t>&gt;</w:t>
      </w:r>
      <w:r w:rsidRPr="008A6F28">
        <w:rPr>
          <w:szCs w:val="20"/>
        </w:rPr>
        <w:t xml:space="preserve"> </w:t>
      </w:r>
    </w:p>
    <w:p w14:paraId="23CBFDBB"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m2:VER</w:t>
      </w:r>
      <w:r w:rsidRPr="008A6F28">
        <w:rPr>
          <w:color w:val="0000FF"/>
        </w:rPr>
        <w:t>&gt;</w:t>
      </w:r>
      <w:r w:rsidRPr="008A6F28">
        <w:rPr>
          <w:bCs/>
        </w:rPr>
        <w:t>00</w:t>
      </w:r>
      <w:r w:rsidRPr="008A6F28">
        <w:rPr>
          <w:color w:val="0000FF"/>
        </w:rPr>
        <w:t>&lt;/</w:t>
      </w:r>
      <w:r w:rsidRPr="008A6F28">
        <w:rPr>
          <w:color w:val="990000"/>
        </w:rPr>
        <w:t>m2:VER</w:t>
      </w:r>
      <w:r w:rsidRPr="008A6F28">
        <w:rPr>
          <w:color w:val="0000FF"/>
        </w:rPr>
        <w:t>&gt;</w:t>
      </w:r>
      <w:r w:rsidRPr="008A6F28">
        <w:rPr>
          <w:szCs w:val="20"/>
        </w:rPr>
        <w:t xml:space="preserve"> </w:t>
      </w:r>
    </w:p>
    <w:p w14:paraId="63D1AEFF"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m2:AN</w:t>
      </w:r>
      <w:r w:rsidRPr="008A6F28">
        <w:rPr>
          <w:color w:val="0000FF"/>
        </w:rPr>
        <w:t>&gt;</w:t>
      </w:r>
      <w:r w:rsidRPr="008A6F28">
        <w:rPr>
          <w:bCs/>
        </w:rPr>
        <w:t>404N070042042</w:t>
      </w:r>
      <w:r w:rsidRPr="008A6F28">
        <w:rPr>
          <w:color w:val="0000FF"/>
        </w:rPr>
        <w:t>&lt;/</w:t>
      </w:r>
      <w:r w:rsidRPr="008A6F28">
        <w:rPr>
          <w:color w:val="990000"/>
        </w:rPr>
        <w:t>m2:AN</w:t>
      </w:r>
      <w:r w:rsidRPr="008A6F28">
        <w:rPr>
          <w:color w:val="0000FF"/>
        </w:rPr>
        <w:t>&gt;</w:t>
      </w:r>
      <w:r w:rsidRPr="008A6F28">
        <w:rPr>
          <w:szCs w:val="20"/>
        </w:rPr>
        <w:t xml:space="preserve"> </w:t>
      </w:r>
    </w:p>
    <w:p w14:paraId="7E335216"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m2:LSR_NO</w:t>
      </w:r>
      <w:r w:rsidRPr="008A6F28">
        <w:rPr>
          <w:color w:val="0000FF"/>
        </w:rPr>
        <w:t>&gt;</w:t>
      </w:r>
      <w:r w:rsidRPr="008A6F28">
        <w:rPr>
          <w:bCs/>
        </w:rPr>
        <w:t>20090619L00088-00</w:t>
      </w:r>
      <w:r w:rsidRPr="008A6F28">
        <w:rPr>
          <w:color w:val="0000FF"/>
        </w:rPr>
        <w:t>&lt;/</w:t>
      </w:r>
      <w:r w:rsidRPr="008A6F28">
        <w:rPr>
          <w:color w:val="990000"/>
        </w:rPr>
        <w:t>m2:LSR_NO</w:t>
      </w:r>
      <w:r w:rsidRPr="008A6F28">
        <w:rPr>
          <w:color w:val="0000FF"/>
        </w:rPr>
        <w:t>&gt;</w:t>
      </w:r>
      <w:r w:rsidRPr="008A6F28">
        <w:rPr>
          <w:szCs w:val="20"/>
        </w:rPr>
        <w:t xml:space="preserve"> </w:t>
      </w:r>
    </w:p>
    <w:p w14:paraId="11E113F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m2:CC</w:t>
      </w:r>
      <w:r w:rsidRPr="008A6F28">
        <w:rPr>
          <w:color w:val="0000FF"/>
        </w:rPr>
        <w:t>&gt;</w:t>
      </w:r>
      <w:r w:rsidRPr="008A6F28">
        <w:rPr>
          <w:bCs/>
        </w:rPr>
        <w:t>9999</w:t>
      </w:r>
      <w:r w:rsidRPr="008A6F28">
        <w:rPr>
          <w:color w:val="0000FF"/>
        </w:rPr>
        <w:t>&lt;/</w:t>
      </w:r>
      <w:r w:rsidRPr="008A6F28">
        <w:rPr>
          <w:color w:val="990000"/>
        </w:rPr>
        <w:t>m2:CC</w:t>
      </w:r>
      <w:r w:rsidRPr="008A6F28">
        <w:rPr>
          <w:color w:val="0000FF"/>
        </w:rPr>
        <w:t>&gt;</w:t>
      </w:r>
      <w:r w:rsidRPr="008A6F28">
        <w:rPr>
          <w:szCs w:val="20"/>
        </w:rPr>
        <w:t xml:space="preserve"> </w:t>
      </w:r>
    </w:p>
    <w:p w14:paraId="02C711CB"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m2:CLEC_APPL_ID</w:t>
      </w:r>
      <w:r w:rsidRPr="008A6F28">
        <w:rPr>
          <w:color w:val="0000FF"/>
        </w:rPr>
        <w:t>&gt;</w:t>
      </w:r>
      <w:r w:rsidRPr="008A6F28">
        <w:rPr>
          <w:bCs/>
        </w:rPr>
        <w:t>CTE-VALIDATOR</w:t>
      </w:r>
      <w:r w:rsidRPr="008A6F28">
        <w:rPr>
          <w:color w:val="0000FF"/>
        </w:rPr>
        <w:t>&lt;/</w:t>
      </w:r>
      <w:r w:rsidRPr="008A6F28">
        <w:rPr>
          <w:color w:val="990000"/>
        </w:rPr>
        <w:t>m2:CLEC_APPL_ID</w:t>
      </w:r>
      <w:r w:rsidRPr="008A6F28">
        <w:rPr>
          <w:color w:val="0000FF"/>
        </w:rPr>
        <w:t>&gt;</w:t>
      </w:r>
      <w:r w:rsidRPr="008A6F28">
        <w:rPr>
          <w:szCs w:val="20"/>
        </w:rPr>
        <w:t xml:space="preserve"> </w:t>
      </w:r>
    </w:p>
    <w:p w14:paraId="2A025B4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m2:CLEC_APPL_PASSWORD</w:t>
      </w:r>
      <w:r w:rsidRPr="008A6F28">
        <w:rPr>
          <w:color w:val="0000FF"/>
        </w:rPr>
        <w:t>&gt;</w:t>
      </w:r>
      <w:r w:rsidRPr="008A6F28">
        <w:rPr>
          <w:bCs/>
        </w:rPr>
        <w:t>PA$$WORD</w:t>
      </w:r>
      <w:r w:rsidRPr="008A6F28">
        <w:rPr>
          <w:color w:val="0000FF"/>
        </w:rPr>
        <w:t>&lt;/</w:t>
      </w:r>
      <w:r w:rsidRPr="008A6F28">
        <w:rPr>
          <w:color w:val="990000"/>
        </w:rPr>
        <w:t>m2:CLEC_APPL_PASSWORD</w:t>
      </w:r>
      <w:r w:rsidRPr="008A6F28">
        <w:rPr>
          <w:color w:val="0000FF"/>
        </w:rPr>
        <w:t>&gt;</w:t>
      </w:r>
      <w:r w:rsidRPr="008A6F28">
        <w:rPr>
          <w:szCs w:val="20"/>
        </w:rPr>
        <w:t xml:space="preserve"> </w:t>
      </w:r>
    </w:p>
    <w:p w14:paraId="3774BE6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m2:DTSENT</w:t>
      </w:r>
      <w:r w:rsidRPr="008A6F28">
        <w:rPr>
          <w:color w:val="0000FF"/>
        </w:rPr>
        <w:t>&gt;</w:t>
      </w:r>
      <w:r w:rsidRPr="008A6F28">
        <w:rPr>
          <w:bCs/>
        </w:rPr>
        <w:t>200906191125AM</w:t>
      </w:r>
      <w:r w:rsidRPr="008A6F28">
        <w:rPr>
          <w:color w:val="0000FF"/>
        </w:rPr>
        <w:t>&lt;/</w:t>
      </w:r>
      <w:r w:rsidRPr="008A6F28">
        <w:rPr>
          <w:color w:val="990000"/>
        </w:rPr>
        <w:t>m2:DTSENT</w:t>
      </w:r>
      <w:r w:rsidRPr="008A6F28">
        <w:rPr>
          <w:color w:val="0000FF"/>
        </w:rPr>
        <w:t>&gt;</w:t>
      </w:r>
      <w:r w:rsidRPr="008A6F28">
        <w:rPr>
          <w:szCs w:val="20"/>
        </w:rPr>
        <w:t xml:space="preserve"> </w:t>
      </w:r>
    </w:p>
    <w:p w14:paraId="14B8B5A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m2:ORD</w:t>
      </w:r>
      <w:r w:rsidRPr="008A6F28">
        <w:rPr>
          <w:color w:val="0000FF"/>
        </w:rPr>
        <w:t>&gt;</w:t>
      </w:r>
      <w:r w:rsidRPr="008A6F28">
        <w:rPr>
          <w:bCs/>
        </w:rPr>
        <w:t>COCLY401</w:t>
      </w:r>
      <w:r w:rsidRPr="008A6F28">
        <w:rPr>
          <w:color w:val="0000FF"/>
        </w:rPr>
        <w:t>&lt;/</w:t>
      </w:r>
      <w:r w:rsidRPr="008A6F28">
        <w:rPr>
          <w:color w:val="990000"/>
        </w:rPr>
        <w:t>m2:ORD</w:t>
      </w:r>
      <w:r w:rsidRPr="008A6F28">
        <w:rPr>
          <w:color w:val="0000FF"/>
        </w:rPr>
        <w:t>&gt;</w:t>
      </w:r>
      <w:r w:rsidRPr="008A6F28">
        <w:rPr>
          <w:szCs w:val="20"/>
        </w:rPr>
        <w:t xml:space="preserve"> </w:t>
      </w:r>
    </w:p>
    <w:p w14:paraId="0D1DB1C5"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m2:STATUS_CODE</w:t>
      </w:r>
      <w:r w:rsidRPr="008A6F28">
        <w:rPr>
          <w:color w:val="0000FF"/>
        </w:rPr>
        <w:t>&gt;</w:t>
      </w:r>
      <w:r w:rsidRPr="008A6F28">
        <w:rPr>
          <w:bCs/>
        </w:rPr>
        <w:t>AO</w:t>
      </w:r>
      <w:r w:rsidRPr="008A6F28">
        <w:rPr>
          <w:color w:val="0000FF"/>
        </w:rPr>
        <w:t>&lt;/</w:t>
      </w:r>
      <w:r w:rsidRPr="008A6F28">
        <w:rPr>
          <w:color w:val="990000"/>
        </w:rPr>
        <w:t>m2:STATUS_CODE</w:t>
      </w:r>
      <w:r w:rsidRPr="008A6F28">
        <w:rPr>
          <w:color w:val="0000FF"/>
        </w:rPr>
        <w:t>&gt;</w:t>
      </w:r>
      <w:r w:rsidRPr="008A6F28">
        <w:rPr>
          <w:szCs w:val="20"/>
        </w:rPr>
        <w:t xml:space="preserve"> </w:t>
      </w:r>
    </w:p>
    <w:p w14:paraId="47398DD6"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m2:STATUS_MSG</w:t>
      </w:r>
      <w:r w:rsidRPr="008A6F28">
        <w:rPr>
          <w:color w:val="0000FF"/>
        </w:rPr>
        <w:t>&gt;</w:t>
      </w:r>
      <w:r w:rsidRPr="008A6F28">
        <w:rPr>
          <w:bCs/>
        </w:rPr>
        <w:t>ASSIGNABLE ORDER</w:t>
      </w:r>
      <w:r w:rsidRPr="008A6F28">
        <w:rPr>
          <w:color w:val="0000FF"/>
        </w:rPr>
        <w:t>&lt;/</w:t>
      </w:r>
      <w:r w:rsidRPr="008A6F28">
        <w:rPr>
          <w:color w:val="990000"/>
        </w:rPr>
        <w:t>m2:STATUS_MSG</w:t>
      </w:r>
      <w:r w:rsidRPr="008A6F28">
        <w:rPr>
          <w:color w:val="0000FF"/>
        </w:rPr>
        <w:t>&gt;</w:t>
      </w:r>
      <w:r w:rsidRPr="008A6F28">
        <w:rPr>
          <w:szCs w:val="20"/>
        </w:rPr>
        <w:t xml:space="preserve"> </w:t>
      </w:r>
    </w:p>
    <w:p w14:paraId="06031839"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m2:TRAN_ACK_TYPE</w:t>
      </w:r>
      <w:r w:rsidRPr="008A6F28">
        <w:rPr>
          <w:color w:val="0000FF"/>
        </w:rPr>
        <w:t>&gt;</w:t>
      </w:r>
      <w:r w:rsidRPr="008A6F28">
        <w:rPr>
          <w:bCs/>
        </w:rPr>
        <w:t>AT</w:t>
      </w:r>
      <w:r w:rsidRPr="008A6F28">
        <w:rPr>
          <w:color w:val="0000FF"/>
        </w:rPr>
        <w:t>&lt;/</w:t>
      </w:r>
      <w:r w:rsidRPr="008A6F28">
        <w:rPr>
          <w:color w:val="990000"/>
        </w:rPr>
        <w:t>m2:TRAN_ACK_TYPE</w:t>
      </w:r>
      <w:r w:rsidRPr="008A6F28">
        <w:rPr>
          <w:color w:val="0000FF"/>
        </w:rPr>
        <w:t>&gt;</w:t>
      </w:r>
      <w:r w:rsidRPr="008A6F28">
        <w:rPr>
          <w:szCs w:val="20"/>
        </w:rPr>
        <w:t xml:space="preserve"> </w:t>
      </w:r>
    </w:p>
    <w:p w14:paraId="3FC4EF24"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m2:TRANS_SET_PURPOSE_CODE</w:t>
      </w:r>
      <w:r w:rsidRPr="008A6F28">
        <w:rPr>
          <w:color w:val="0000FF"/>
        </w:rPr>
        <w:t>&gt;</w:t>
      </w:r>
      <w:r w:rsidRPr="008A6F28">
        <w:rPr>
          <w:bCs/>
        </w:rPr>
        <w:t>06</w:t>
      </w:r>
      <w:r w:rsidRPr="008A6F28">
        <w:rPr>
          <w:color w:val="0000FF"/>
        </w:rPr>
        <w:t>&lt;/</w:t>
      </w:r>
      <w:r w:rsidRPr="008A6F28">
        <w:rPr>
          <w:color w:val="990000"/>
        </w:rPr>
        <w:t>m2:TRANS_SET_PURPOSE_CODE</w:t>
      </w:r>
      <w:r w:rsidRPr="008A6F28">
        <w:rPr>
          <w:color w:val="0000FF"/>
        </w:rPr>
        <w:t>&gt;</w:t>
      </w:r>
      <w:r w:rsidRPr="008A6F28">
        <w:rPr>
          <w:szCs w:val="20"/>
        </w:rPr>
        <w:t xml:space="preserve"> </w:t>
      </w:r>
    </w:p>
    <w:p w14:paraId="011706E8"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m2:HDR</w:t>
      </w:r>
      <w:r w:rsidRPr="008A6F28">
        <w:rPr>
          <w:color w:val="0000FF"/>
        </w:rPr>
        <w:t>&gt;</w:t>
      </w:r>
    </w:p>
    <w:p w14:paraId="6B70A90D" w14:textId="77777777" w:rsidR="009C6DE4" w:rsidRPr="008A6F28" w:rsidRDefault="009C6DE4" w:rsidP="009C6DE4">
      <w:pPr>
        <w:ind w:hanging="480"/>
        <w:rPr>
          <w:szCs w:val="20"/>
        </w:rPr>
      </w:pPr>
      <w:hyperlink r:id="rId1134"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m2:NOTIFICATION</w:t>
      </w:r>
      <w:r w:rsidRPr="008A6F28">
        <w:rPr>
          <w:color w:val="0000FF"/>
        </w:rPr>
        <w:t>&gt;</w:t>
      </w:r>
    </w:p>
    <w:p w14:paraId="5C124F75" w14:textId="77777777" w:rsidR="009C6DE4" w:rsidRPr="008A6F28" w:rsidRDefault="009C6DE4" w:rsidP="009C6DE4">
      <w:pPr>
        <w:ind w:hanging="480"/>
        <w:rPr>
          <w:szCs w:val="20"/>
        </w:rPr>
      </w:pPr>
      <w:hyperlink r:id="rId1135"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m2:FIRM_ORDER_NOTIFICATION</w:t>
      </w:r>
      <w:r w:rsidRPr="008A6F28">
        <w:rPr>
          <w:color w:val="0000FF"/>
        </w:rPr>
        <w:t>&gt;</w:t>
      </w:r>
    </w:p>
    <w:p w14:paraId="457F2AEC" w14:textId="77777777" w:rsidR="009C6DE4" w:rsidRPr="008A6F28" w:rsidRDefault="009C6DE4" w:rsidP="009C6DE4">
      <w:pPr>
        <w:ind w:hanging="480"/>
        <w:rPr>
          <w:szCs w:val="20"/>
        </w:rPr>
      </w:pPr>
      <w:hyperlink r:id="rId1136"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m2:NOTIFICATION_ADMIN</w:t>
      </w:r>
      <w:r w:rsidRPr="008A6F28">
        <w:rPr>
          <w:color w:val="0000FF"/>
        </w:rPr>
        <w:t>&gt;</w:t>
      </w:r>
    </w:p>
    <w:p w14:paraId="3A9E7D65"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m2:INIT</w:t>
      </w:r>
      <w:r w:rsidRPr="008A6F28">
        <w:rPr>
          <w:color w:val="0000FF"/>
        </w:rPr>
        <w:t>&gt;</w:t>
      </w:r>
      <w:r w:rsidRPr="008A6F28">
        <w:rPr>
          <w:bCs/>
        </w:rPr>
        <w:t>BOJANGLES</w:t>
      </w:r>
      <w:r w:rsidRPr="008A6F28">
        <w:rPr>
          <w:color w:val="0000FF"/>
        </w:rPr>
        <w:t>&lt;/</w:t>
      </w:r>
      <w:r w:rsidRPr="008A6F28">
        <w:rPr>
          <w:color w:val="990000"/>
        </w:rPr>
        <w:t>m2:INIT</w:t>
      </w:r>
      <w:r w:rsidRPr="008A6F28">
        <w:rPr>
          <w:color w:val="0000FF"/>
        </w:rPr>
        <w:t>&gt;</w:t>
      </w:r>
      <w:r w:rsidRPr="008A6F28">
        <w:rPr>
          <w:szCs w:val="20"/>
        </w:rPr>
        <w:t xml:space="preserve"> </w:t>
      </w:r>
    </w:p>
    <w:p w14:paraId="6D3D677A"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m2:INIT_TEL_NO</w:t>
      </w:r>
      <w:r w:rsidRPr="008A6F28">
        <w:rPr>
          <w:color w:val="0000FF"/>
        </w:rPr>
        <w:t>&gt;</w:t>
      </w:r>
      <w:r w:rsidRPr="008A6F28">
        <w:rPr>
          <w:bCs/>
        </w:rPr>
        <w:t>8884448888</w:t>
      </w:r>
      <w:r w:rsidRPr="008A6F28">
        <w:rPr>
          <w:color w:val="0000FF"/>
        </w:rPr>
        <w:t>&lt;/</w:t>
      </w:r>
      <w:r w:rsidRPr="008A6F28">
        <w:rPr>
          <w:color w:val="990000"/>
        </w:rPr>
        <w:t>m2:INIT_TEL_NO</w:t>
      </w:r>
      <w:r w:rsidRPr="008A6F28">
        <w:rPr>
          <w:color w:val="0000FF"/>
        </w:rPr>
        <w:t>&gt;</w:t>
      </w:r>
      <w:r w:rsidRPr="008A6F28">
        <w:rPr>
          <w:szCs w:val="20"/>
        </w:rPr>
        <w:t xml:space="preserve"> </w:t>
      </w:r>
    </w:p>
    <w:p w14:paraId="67B7A0B7"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m2:REP</w:t>
      </w:r>
      <w:r w:rsidRPr="008A6F28">
        <w:rPr>
          <w:color w:val="0000FF"/>
        </w:rPr>
        <w:t>&gt;</w:t>
      </w:r>
      <w:r w:rsidRPr="008A6F28">
        <w:rPr>
          <w:bCs/>
        </w:rPr>
        <w:t>LCSC</w:t>
      </w:r>
      <w:r w:rsidRPr="008A6F28">
        <w:rPr>
          <w:color w:val="0000FF"/>
        </w:rPr>
        <w:t>&lt;/</w:t>
      </w:r>
      <w:r w:rsidRPr="008A6F28">
        <w:rPr>
          <w:color w:val="990000"/>
        </w:rPr>
        <w:t>m2:REP</w:t>
      </w:r>
      <w:r w:rsidRPr="008A6F28">
        <w:rPr>
          <w:color w:val="0000FF"/>
        </w:rPr>
        <w:t>&gt;</w:t>
      </w:r>
      <w:r w:rsidRPr="008A6F28">
        <w:rPr>
          <w:szCs w:val="20"/>
        </w:rPr>
        <w:t xml:space="preserve"> </w:t>
      </w:r>
    </w:p>
    <w:p w14:paraId="0A9D6DD1"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m2:REP_TEL_NO</w:t>
      </w:r>
      <w:r w:rsidRPr="008A6F28">
        <w:rPr>
          <w:color w:val="0000FF"/>
        </w:rPr>
        <w:t>&gt;</w:t>
      </w:r>
      <w:r w:rsidRPr="008A6F28">
        <w:rPr>
          <w:bCs/>
        </w:rPr>
        <w:t>8006670807</w:t>
      </w:r>
      <w:r w:rsidRPr="008A6F28">
        <w:rPr>
          <w:color w:val="0000FF"/>
        </w:rPr>
        <w:t>&lt;/</w:t>
      </w:r>
      <w:r w:rsidRPr="008A6F28">
        <w:rPr>
          <w:color w:val="990000"/>
        </w:rPr>
        <w:t>m2:REP_TEL_NO</w:t>
      </w:r>
      <w:r w:rsidRPr="008A6F28">
        <w:rPr>
          <w:color w:val="0000FF"/>
        </w:rPr>
        <w:t>&gt;</w:t>
      </w:r>
      <w:r w:rsidRPr="008A6F28">
        <w:rPr>
          <w:szCs w:val="20"/>
        </w:rPr>
        <w:t xml:space="preserve"> </w:t>
      </w:r>
    </w:p>
    <w:p w14:paraId="548A9C87"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m2:DD_CD</w:t>
      </w:r>
      <w:r w:rsidRPr="008A6F28">
        <w:rPr>
          <w:color w:val="0000FF"/>
        </w:rPr>
        <w:t>&gt;</w:t>
      </w:r>
      <w:r w:rsidRPr="008A6F28">
        <w:rPr>
          <w:bCs/>
        </w:rPr>
        <w:t>20091231</w:t>
      </w:r>
      <w:r w:rsidRPr="008A6F28">
        <w:rPr>
          <w:color w:val="0000FF"/>
        </w:rPr>
        <w:t>&lt;/</w:t>
      </w:r>
      <w:r w:rsidRPr="008A6F28">
        <w:rPr>
          <w:color w:val="990000"/>
        </w:rPr>
        <w:t>m2:DD_CD</w:t>
      </w:r>
      <w:r w:rsidRPr="008A6F28">
        <w:rPr>
          <w:color w:val="0000FF"/>
        </w:rPr>
        <w:t>&gt;</w:t>
      </w:r>
      <w:r w:rsidRPr="008A6F28">
        <w:rPr>
          <w:szCs w:val="20"/>
        </w:rPr>
        <w:t xml:space="preserve"> </w:t>
      </w:r>
    </w:p>
    <w:p w14:paraId="64A3CA52"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m2:BAN1</w:t>
      </w:r>
      <w:r w:rsidRPr="008A6F28">
        <w:rPr>
          <w:color w:val="0000FF"/>
        </w:rPr>
        <w:t>&gt;</w:t>
      </w:r>
      <w:r w:rsidRPr="008A6F28">
        <w:rPr>
          <w:bCs/>
        </w:rPr>
        <w:t>404N070042042</w:t>
      </w:r>
      <w:r w:rsidRPr="008A6F28">
        <w:rPr>
          <w:color w:val="0000FF"/>
        </w:rPr>
        <w:t>&lt;/</w:t>
      </w:r>
      <w:r w:rsidRPr="008A6F28">
        <w:rPr>
          <w:color w:val="990000"/>
        </w:rPr>
        <w:t>m2:BAN1</w:t>
      </w:r>
      <w:r w:rsidRPr="008A6F28">
        <w:rPr>
          <w:color w:val="0000FF"/>
        </w:rPr>
        <w:t>&gt;</w:t>
      </w:r>
      <w:r w:rsidRPr="008A6F28">
        <w:rPr>
          <w:szCs w:val="20"/>
        </w:rPr>
        <w:t xml:space="preserve"> </w:t>
      </w:r>
    </w:p>
    <w:p w14:paraId="7A959F7A"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m2:NOTIFICATION_ADMIN</w:t>
      </w:r>
      <w:r w:rsidRPr="008A6F28">
        <w:rPr>
          <w:color w:val="0000FF"/>
        </w:rPr>
        <w:t>&gt;</w:t>
      </w:r>
    </w:p>
    <w:p w14:paraId="5913F68B" w14:textId="77777777" w:rsidR="009C6DE4" w:rsidRPr="008A6F28" w:rsidRDefault="009C6DE4" w:rsidP="009C6DE4">
      <w:pPr>
        <w:ind w:hanging="480"/>
        <w:rPr>
          <w:szCs w:val="20"/>
        </w:rPr>
      </w:pPr>
      <w:hyperlink r:id="rId1137" w:history="1">
        <w:r w:rsidRPr="008A6F28">
          <w:rPr>
            <w:rFonts w:cs="Courier New"/>
            <w:bCs/>
            <w:color w:val="FF0000"/>
            <w:u w:val="single"/>
          </w:rPr>
          <w:t>-</w:t>
        </w:r>
      </w:hyperlink>
      <w:r w:rsidRPr="008A6F28">
        <w:rPr>
          <w:szCs w:val="20"/>
        </w:rPr>
        <w:t xml:space="preserve"> </w:t>
      </w:r>
      <w:r w:rsidRPr="008A6F28">
        <w:rPr>
          <w:color w:val="0000FF"/>
        </w:rPr>
        <w:t>&lt;</w:t>
      </w:r>
      <w:r w:rsidRPr="008A6F28">
        <w:rPr>
          <w:color w:val="990000"/>
        </w:rPr>
        <w:t>m2:SERVICES_INFO</w:t>
      </w:r>
      <w:r w:rsidRPr="008A6F28">
        <w:rPr>
          <w:color w:val="0000FF"/>
        </w:rPr>
        <w:t>&gt;</w:t>
      </w:r>
    </w:p>
    <w:p w14:paraId="6DE609A3"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m2:LOCNUM_SVCS</w:t>
      </w:r>
      <w:r w:rsidRPr="008A6F28">
        <w:rPr>
          <w:color w:val="0000FF"/>
        </w:rPr>
        <w:t>&gt;</w:t>
      </w:r>
      <w:r w:rsidRPr="008A6F28">
        <w:rPr>
          <w:bCs/>
        </w:rPr>
        <w:t>000</w:t>
      </w:r>
      <w:r w:rsidRPr="008A6F28">
        <w:rPr>
          <w:color w:val="0000FF"/>
        </w:rPr>
        <w:t>&lt;/</w:t>
      </w:r>
      <w:r w:rsidRPr="008A6F28">
        <w:rPr>
          <w:color w:val="990000"/>
        </w:rPr>
        <w:t>m2:LOCNUM_SVCS</w:t>
      </w:r>
      <w:r w:rsidRPr="008A6F28">
        <w:rPr>
          <w:color w:val="0000FF"/>
        </w:rPr>
        <w:t>&gt;</w:t>
      </w:r>
      <w:r w:rsidRPr="008A6F28">
        <w:rPr>
          <w:szCs w:val="20"/>
        </w:rPr>
        <w:t xml:space="preserve"> </w:t>
      </w:r>
    </w:p>
    <w:p w14:paraId="2D0C9592"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m2:LNUM</w:t>
      </w:r>
      <w:r w:rsidRPr="008A6F28">
        <w:rPr>
          <w:color w:val="0000FF"/>
        </w:rPr>
        <w:t>&gt;</w:t>
      </w:r>
      <w:r w:rsidRPr="008A6F28">
        <w:rPr>
          <w:bCs/>
        </w:rPr>
        <w:t>00001</w:t>
      </w:r>
      <w:r w:rsidRPr="008A6F28">
        <w:rPr>
          <w:color w:val="0000FF"/>
        </w:rPr>
        <w:t>&lt;/</w:t>
      </w:r>
      <w:r w:rsidRPr="008A6F28">
        <w:rPr>
          <w:color w:val="990000"/>
        </w:rPr>
        <w:t>m2:LNUM</w:t>
      </w:r>
      <w:r w:rsidRPr="008A6F28">
        <w:rPr>
          <w:color w:val="0000FF"/>
        </w:rPr>
        <w:t>&gt;</w:t>
      </w:r>
      <w:r w:rsidRPr="008A6F28">
        <w:rPr>
          <w:szCs w:val="20"/>
        </w:rPr>
        <w:t xml:space="preserve"> </w:t>
      </w:r>
    </w:p>
    <w:p w14:paraId="56D2D67B"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m2:ECCKT</w:t>
      </w:r>
      <w:r w:rsidRPr="008A6F28">
        <w:rPr>
          <w:color w:val="0000FF"/>
        </w:rPr>
        <w:t>&gt;</w:t>
      </w:r>
      <w:r w:rsidRPr="008A6F28">
        <w:rPr>
          <w:bCs/>
        </w:rPr>
        <w:t>38.LYFU.418577..SB</w:t>
      </w:r>
      <w:r w:rsidRPr="008A6F28">
        <w:rPr>
          <w:color w:val="0000FF"/>
        </w:rPr>
        <w:t>&lt;/</w:t>
      </w:r>
      <w:r w:rsidRPr="008A6F28">
        <w:rPr>
          <w:color w:val="990000"/>
        </w:rPr>
        <w:t>m2:ECCKT</w:t>
      </w:r>
      <w:r w:rsidRPr="008A6F28">
        <w:rPr>
          <w:color w:val="0000FF"/>
        </w:rPr>
        <w:t>&gt;</w:t>
      </w:r>
      <w:r w:rsidRPr="008A6F28">
        <w:rPr>
          <w:szCs w:val="20"/>
        </w:rPr>
        <w:t xml:space="preserve"> </w:t>
      </w:r>
    </w:p>
    <w:p w14:paraId="717B21B8" w14:textId="77777777" w:rsidR="009C6DE4" w:rsidRPr="008A6F28" w:rsidRDefault="009C6DE4" w:rsidP="009C6DE4">
      <w:pPr>
        <w:ind w:hanging="48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m2:L_ORD</w:t>
      </w:r>
      <w:r w:rsidRPr="008A6F28">
        <w:rPr>
          <w:color w:val="0000FF"/>
        </w:rPr>
        <w:t>&gt;</w:t>
      </w:r>
      <w:r w:rsidRPr="008A6F28">
        <w:rPr>
          <w:bCs/>
        </w:rPr>
        <w:t>COCLY401</w:t>
      </w:r>
      <w:r w:rsidRPr="008A6F28">
        <w:rPr>
          <w:color w:val="0000FF"/>
        </w:rPr>
        <w:t>&lt;/</w:t>
      </w:r>
      <w:r w:rsidRPr="008A6F28">
        <w:rPr>
          <w:color w:val="990000"/>
        </w:rPr>
        <w:t>m2:L_ORD</w:t>
      </w:r>
      <w:r w:rsidRPr="008A6F28">
        <w:rPr>
          <w:color w:val="0000FF"/>
        </w:rPr>
        <w:t>&gt;</w:t>
      </w:r>
      <w:r w:rsidRPr="008A6F28">
        <w:rPr>
          <w:szCs w:val="20"/>
        </w:rPr>
        <w:t xml:space="preserve"> </w:t>
      </w:r>
    </w:p>
    <w:p w14:paraId="1BC98569"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m2:SERVICES_INFO</w:t>
      </w:r>
      <w:r w:rsidRPr="008A6F28">
        <w:rPr>
          <w:color w:val="0000FF"/>
        </w:rPr>
        <w:t>&gt;</w:t>
      </w:r>
    </w:p>
    <w:p w14:paraId="1D0FC079"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m2:FIRM_ORDER_NOTIFICATION</w:t>
      </w:r>
      <w:r w:rsidRPr="008A6F28">
        <w:rPr>
          <w:color w:val="0000FF"/>
        </w:rPr>
        <w:t>&gt;</w:t>
      </w:r>
    </w:p>
    <w:p w14:paraId="0057A5B2"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m2:NOTIFICATION</w:t>
      </w:r>
      <w:r w:rsidRPr="008A6F28">
        <w:rPr>
          <w:color w:val="0000FF"/>
        </w:rPr>
        <w:t>&gt;</w:t>
      </w:r>
    </w:p>
    <w:p w14:paraId="3D7C58EF"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m2:LSR_RESP</w:t>
      </w:r>
      <w:r w:rsidRPr="008A6F28">
        <w:rPr>
          <w:color w:val="0000FF"/>
        </w:rPr>
        <w:t>&gt;</w:t>
      </w:r>
    </w:p>
    <w:p w14:paraId="666C964D" w14:textId="77777777" w:rsidR="009C6DE4" w:rsidRPr="008A6F28" w:rsidRDefault="009C6DE4" w:rsidP="009C6DE4">
      <w:pPr>
        <w:ind w:hanging="240"/>
        <w:rPr>
          <w:szCs w:val="20"/>
        </w:rPr>
      </w:pPr>
      <w:r w:rsidRPr="008A6F28">
        <w:rPr>
          <w:rFonts w:cs="Courier New"/>
          <w:bCs/>
          <w:color w:val="FF0000"/>
        </w:rPr>
        <w:t> </w:t>
      </w:r>
      <w:r w:rsidRPr="008A6F28">
        <w:rPr>
          <w:szCs w:val="20"/>
        </w:rPr>
        <w:t xml:space="preserve"> </w:t>
      </w:r>
      <w:r w:rsidRPr="008A6F28">
        <w:rPr>
          <w:color w:val="0000FF"/>
        </w:rPr>
        <w:t>&lt;/</w:t>
      </w:r>
      <w:r w:rsidRPr="008A6F28">
        <w:rPr>
          <w:color w:val="990000"/>
        </w:rPr>
        <w:t>m1:ATT_LSR_ORD_RSP</w:t>
      </w:r>
      <w:r w:rsidRPr="008A6F28">
        <w:rPr>
          <w:color w:val="0000FF"/>
        </w:rPr>
        <w:t>&gt;</w:t>
      </w:r>
    </w:p>
    <w:p w14:paraId="6ECEE927" w14:textId="77777777" w:rsidR="009C6DE4" w:rsidRPr="00830C60" w:rsidRDefault="009C6DE4" w:rsidP="009C6DE4"/>
    <w:p w14:paraId="12D36D90" w14:textId="77777777" w:rsidR="009C6DE4" w:rsidRDefault="009C6DE4" w:rsidP="009C6DE4"/>
    <w:p w14:paraId="541EF278" w14:textId="77777777" w:rsidR="009C6DE4" w:rsidRPr="0019758A" w:rsidRDefault="009C6DE4" w:rsidP="009C6DE4">
      <w:pPr>
        <w:rPr>
          <w:rFonts w:ascii="Arial" w:hAnsi="Arial" w:cs="Arial"/>
          <w:b/>
        </w:rPr>
      </w:pPr>
      <w:r>
        <w:rPr>
          <w:color w:val="FF0000"/>
        </w:rPr>
        <w:br w:type="page"/>
      </w:r>
      <w:r w:rsidRPr="0019758A">
        <w:rPr>
          <w:rFonts w:ascii="Arial" w:hAnsi="Arial" w:cs="Arial"/>
          <w:b/>
        </w:rPr>
        <w:lastRenderedPageBreak/>
        <w:t xml:space="preserve">Test Case A051: Scenario Description  (Act= C) Add two additional Unbundled Copper </w:t>
      </w:r>
      <w:smartTag w:uri="urn:schemas-microsoft-com:office:smarttags" w:element="place">
        <w:r w:rsidRPr="0019758A">
          <w:rPr>
            <w:rFonts w:ascii="Arial" w:hAnsi="Arial" w:cs="Arial"/>
            <w:b/>
          </w:rPr>
          <w:t>Loop</w:t>
        </w:r>
      </w:smartTag>
      <w:r w:rsidRPr="0019758A">
        <w:rPr>
          <w:rFonts w:ascii="Arial" w:hAnsi="Arial" w:cs="Arial"/>
          <w:b/>
        </w:rPr>
        <w:t xml:space="preserve"> – Non-Designed loops (UCL-ND) with LMT &amp; BTRL  LNA=N/N</w:t>
      </w:r>
    </w:p>
    <w:p w14:paraId="4248D889" w14:textId="77777777" w:rsidR="009C6DE4" w:rsidRPr="0019758A" w:rsidRDefault="009C6DE4" w:rsidP="009C6DE4">
      <w:pPr>
        <w:rPr>
          <w:rFonts w:ascii="Arial" w:hAnsi="Arial" w:cs="Arial"/>
          <w:b/>
        </w:rPr>
      </w:pPr>
    </w:p>
    <w:p w14:paraId="7FA7CBAB"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318E406D" w14:textId="77777777" w:rsidTr="0088342F">
        <w:trPr>
          <w:tblHeader/>
        </w:trPr>
        <w:tc>
          <w:tcPr>
            <w:tcW w:w="2070" w:type="dxa"/>
            <w:tcBorders>
              <w:bottom w:val="single" w:sz="6" w:space="0" w:color="auto"/>
            </w:tcBorders>
          </w:tcPr>
          <w:p w14:paraId="633D5F66"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4481A4B2"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3C9815EF"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4FE6BBF" w14:textId="77777777" w:rsidTr="0088342F">
        <w:trPr>
          <w:cantSplit/>
        </w:trPr>
        <w:tc>
          <w:tcPr>
            <w:tcW w:w="9000" w:type="dxa"/>
            <w:gridSpan w:val="3"/>
            <w:tcBorders>
              <w:bottom w:val="single" w:sz="6" w:space="0" w:color="auto"/>
            </w:tcBorders>
            <w:shd w:val="clear" w:color="auto" w:fill="0000FF"/>
          </w:tcPr>
          <w:p w14:paraId="394A5DD4"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2DF3494A" w14:textId="77777777" w:rsidTr="0088342F">
        <w:trPr>
          <w:cantSplit/>
        </w:trPr>
        <w:tc>
          <w:tcPr>
            <w:tcW w:w="9000" w:type="dxa"/>
            <w:gridSpan w:val="3"/>
            <w:tcBorders>
              <w:bottom w:val="single" w:sz="6" w:space="0" w:color="auto"/>
            </w:tcBorders>
            <w:shd w:val="clear" w:color="auto" w:fill="99CCFF"/>
          </w:tcPr>
          <w:p w14:paraId="5F788781"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534CD367" w14:textId="77777777" w:rsidTr="0088342F">
        <w:tc>
          <w:tcPr>
            <w:tcW w:w="2070" w:type="dxa"/>
            <w:shd w:val="clear" w:color="auto" w:fill="CC99FF"/>
          </w:tcPr>
          <w:p w14:paraId="694F6529"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25E8C876"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6E5F264A"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370CF4C8" w14:textId="77777777" w:rsidTr="0088342F">
        <w:tc>
          <w:tcPr>
            <w:tcW w:w="2070" w:type="dxa"/>
          </w:tcPr>
          <w:p w14:paraId="4556ED43"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32D8EAD3"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46B55F11" w14:textId="77777777" w:rsidR="009C6DE4" w:rsidRPr="00190D1F" w:rsidRDefault="009C6DE4" w:rsidP="0088342F">
            <w:pPr>
              <w:rPr>
                <w:rFonts w:ascii="Arial" w:hAnsi="Arial" w:cs="Arial"/>
                <w:b/>
                <w:bCs/>
                <w:iCs/>
              </w:rPr>
            </w:pPr>
            <w:r w:rsidRPr="00190D1F">
              <w:rPr>
                <w:rFonts w:ascii="Arial" w:hAnsi="Arial" w:cs="Arial"/>
                <w:b/>
                <w:bCs/>
                <w:iCs/>
              </w:rPr>
              <w:t>A51</w:t>
            </w:r>
          </w:p>
        </w:tc>
      </w:tr>
      <w:tr w:rsidR="009C6DE4" w:rsidRPr="00190D1F" w14:paraId="56C33BE5" w14:textId="77777777" w:rsidTr="0088342F">
        <w:tc>
          <w:tcPr>
            <w:tcW w:w="2070" w:type="dxa"/>
            <w:tcBorders>
              <w:bottom w:val="single" w:sz="6" w:space="0" w:color="auto"/>
            </w:tcBorders>
          </w:tcPr>
          <w:p w14:paraId="07175BD3"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62A65DA"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43921883" w14:textId="77777777" w:rsidR="009C6DE4" w:rsidRPr="00190D1F" w:rsidRDefault="009C6DE4" w:rsidP="0088342F">
            <w:pPr>
              <w:rPr>
                <w:rFonts w:ascii="Arial" w:hAnsi="Arial" w:cs="Arial"/>
                <w:b/>
                <w:bCs/>
                <w:iCs/>
                <w:lang w:val="fr-FR"/>
              </w:rPr>
            </w:pPr>
            <w:r w:rsidRPr="00190D1F">
              <w:rPr>
                <w:rFonts w:ascii="Arial" w:hAnsi="Arial" w:cs="Arial"/>
                <w:b/>
                <w:bCs/>
                <w:iCs/>
                <w:lang w:val="fr-FR"/>
              </w:rPr>
              <w:t>318M338569</w:t>
            </w:r>
          </w:p>
        </w:tc>
      </w:tr>
      <w:tr w:rsidR="009C6DE4" w:rsidRPr="00190D1F" w14:paraId="61219E33" w14:textId="77777777" w:rsidTr="0088342F">
        <w:tc>
          <w:tcPr>
            <w:tcW w:w="2070" w:type="dxa"/>
            <w:tcBorders>
              <w:bottom w:val="single" w:sz="6" w:space="0" w:color="auto"/>
            </w:tcBorders>
          </w:tcPr>
          <w:p w14:paraId="1ADDA606"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4436E1E3"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088493AA"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26725BD6" w14:textId="77777777" w:rsidTr="0088342F">
        <w:trPr>
          <w:trHeight w:val="72"/>
        </w:trPr>
        <w:tc>
          <w:tcPr>
            <w:tcW w:w="2070" w:type="dxa"/>
            <w:shd w:val="clear" w:color="auto" w:fill="CC99FF"/>
          </w:tcPr>
          <w:p w14:paraId="61BEE244"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72FB3F70"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2BBDABBE"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54FBD8A3" w14:textId="77777777" w:rsidTr="0088342F">
        <w:tc>
          <w:tcPr>
            <w:tcW w:w="2070" w:type="dxa"/>
            <w:shd w:val="clear" w:color="auto" w:fill="CC99FF"/>
          </w:tcPr>
          <w:p w14:paraId="0C39E2FB"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23C5808A"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6AE1014D"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D88400F" w14:textId="77777777" w:rsidTr="0088342F">
        <w:tc>
          <w:tcPr>
            <w:tcW w:w="2070" w:type="dxa"/>
          </w:tcPr>
          <w:p w14:paraId="5CB2D42F"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382E949"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603C8A0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1D3A7DF" w14:textId="77777777" w:rsidTr="0088342F">
        <w:tc>
          <w:tcPr>
            <w:tcW w:w="2070" w:type="dxa"/>
          </w:tcPr>
          <w:p w14:paraId="3F0E292F"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1D4ED096"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73A4BC2B"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3BFA0DFE" w14:textId="77777777" w:rsidTr="0088342F">
        <w:tc>
          <w:tcPr>
            <w:tcW w:w="2070" w:type="dxa"/>
          </w:tcPr>
          <w:p w14:paraId="7FDBDF5D"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3114EC52"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0ABAD13F" w14:textId="77777777" w:rsidR="009C6DE4" w:rsidRPr="00190D1F" w:rsidRDefault="009C6DE4" w:rsidP="0088342F">
            <w:pPr>
              <w:rPr>
                <w:rFonts w:ascii="Arial" w:hAnsi="Arial" w:cs="Arial"/>
                <w:b/>
                <w:bCs/>
                <w:iCs/>
              </w:rPr>
            </w:pPr>
            <w:r w:rsidRPr="00190D1F">
              <w:rPr>
                <w:rFonts w:ascii="Arial" w:hAnsi="Arial" w:cs="Arial"/>
                <w:b/>
                <w:bCs/>
                <w:iCs/>
              </w:rPr>
              <w:t>C</w:t>
            </w:r>
          </w:p>
        </w:tc>
      </w:tr>
      <w:tr w:rsidR="009C6DE4" w:rsidRPr="00190D1F" w14:paraId="1C532206" w14:textId="77777777" w:rsidTr="0088342F">
        <w:tc>
          <w:tcPr>
            <w:tcW w:w="2070" w:type="dxa"/>
            <w:tcBorders>
              <w:bottom w:val="single" w:sz="6" w:space="0" w:color="auto"/>
            </w:tcBorders>
          </w:tcPr>
          <w:p w14:paraId="02F7944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6F003AD0"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76DD214B"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1F255992" w14:textId="77777777" w:rsidTr="0088342F">
        <w:tc>
          <w:tcPr>
            <w:tcW w:w="2070" w:type="dxa"/>
            <w:tcBorders>
              <w:bottom w:val="single" w:sz="6" w:space="0" w:color="auto"/>
            </w:tcBorders>
            <w:shd w:val="clear" w:color="auto" w:fill="CC99FF"/>
          </w:tcPr>
          <w:p w14:paraId="3C4D09AF"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72795FAE"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shd w:val="clear" w:color="auto" w:fill="CC99FF"/>
          </w:tcPr>
          <w:p w14:paraId="35587FA3" w14:textId="77777777" w:rsidR="009C6DE4" w:rsidRPr="00190D1F" w:rsidRDefault="009C6DE4" w:rsidP="0088342F">
            <w:pPr>
              <w:rPr>
                <w:rFonts w:ascii="Arial" w:hAnsi="Arial" w:cs="Arial"/>
                <w:b/>
                <w:bCs/>
                <w:iCs/>
              </w:rPr>
            </w:pPr>
            <w:r w:rsidRPr="00190D1F">
              <w:rPr>
                <w:rFonts w:ascii="Arial" w:hAnsi="Arial" w:cs="Arial"/>
                <w:b/>
                <w:bCs/>
                <w:iCs/>
              </w:rPr>
              <w:t>BUNKLAMARS1</w:t>
            </w:r>
          </w:p>
        </w:tc>
      </w:tr>
      <w:tr w:rsidR="009C6DE4" w:rsidRPr="00190D1F" w14:paraId="021550D3" w14:textId="77777777" w:rsidTr="0088342F">
        <w:tc>
          <w:tcPr>
            <w:tcW w:w="2070" w:type="dxa"/>
            <w:tcBorders>
              <w:bottom w:val="single" w:sz="6" w:space="0" w:color="auto"/>
            </w:tcBorders>
          </w:tcPr>
          <w:p w14:paraId="76EA0935"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B7027EC"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68B85156"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02EF2AF1" w14:textId="77777777" w:rsidTr="0088342F">
        <w:tc>
          <w:tcPr>
            <w:tcW w:w="2070" w:type="dxa"/>
            <w:shd w:val="clear" w:color="auto" w:fill="CC99FF"/>
          </w:tcPr>
          <w:p w14:paraId="06CA5671"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1B62F1D7"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3DE485D6" w14:textId="77777777" w:rsidR="009C6DE4" w:rsidRPr="00190D1F" w:rsidRDefault="009C6DE4" w:rsidP="0088342F">
            <w:pPr>
              <w:rPr>
                <w:rFonts w:ascii="Arial" w:hAnsi="Arial" w:cs="Arial"/>
                <w:b/>
                <w:bCs/>
                <w:iCs/>
              </w:rPr>
            </w:pPr>
            <w:r w:rsidRPr="00190D1F">
              <w:rPr>
                <w:rFonts w:ascii="Arial" w:hAnsi="Arial" w:cs="Arial"/>
                <w:b/>
                <w:bCs/>
                <w:iCs/>
              </w:rPr>
              <w:t>TXT-</w:t>
            </w:r>
          </w:p>
        </w:tc>
      </w:tr>
      <w:tr w:rsidR="009C6DE4" w:rsidRPr="00190D1F" w14:paraId="6DC845AD" w14:textId="77777777" w:rsidTr="0088342F">
        <w:trPr>
          <w:cantSplit/>
        </w:trPr>
        <w:tc>
          <w:tcPr>
            <w:tcW w:w="9000" w:type="dxa"/>
            <w:gridSpan w:val="3"/>
            <w:tcBorders>
              <w:bottom w:val="single" w:sz="6" w:space="0" w:color="auto"/>
            </w:tcBorders>
            <w:shd w:val="clear" w:color="auto" w:fill="99CCFF"/>
          </w:tcPr>
          <w:p w14:paraId="2C4F0039"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10D2B51D" w14:textId="77777777" w:rsidTr="0088342F">
        <w:tc>
          <w:tcPr>
            <w:tcW w:w="2070" w:type="dxa"/>
          </w:tcPr>
          <w:p w14:paraId="3725ECD1"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44FAE837"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68AB5B19" w14:textId="77777777" w:rsidR="009C6DE4" w:rsidRPr="00190D1F" w:rsidRDefault="009C6DE4" w:rsidP="0088342F">
            <w:pPr>
              <w:rPr>
                <w:rFonts w:ascii="Arial" w:hAnsi="Arial" w:cs="Arial"/>
                <w:b/>
                <w:bCs/>
                <w:iCs/>
              </w:rPr>
            </w:pPr>
            <w:r w:rsidRPr="00190D1F">
              <w:rPr>
                <w:rFonts w:ascii="Arial" w:hAnsi="Arial" w:cs="Arial"/>
                <w:b/>
                <w:bCs/>
                <w:iCs/>
              </w:rPr>
              <w:t>318Q887771771</w:t>
            </w:r>
          </w:p>
        </w:tc>
      </w:tr>
      <w:tr w:rsidR="009C6DE4" w:rsidRPr="00190D1F" w14:paraId="3FF64B2F" w14:textId="77777777" w:rsidTr="0088342F">
        <w:tc>
          <w:tcPr>
            <w:tcW w:w="2070" w:type="dxa"/>
            <w:tcBorders>
              <w:bottom w:val="single" w:sz="6" w:space="0" w:color="auto"/>
            </w:tcBorders>
            <w:shd w:val="clear" w:color="auto" w:fill="CC99FF"/>
          </w:tcPr>
          <w:p w14:paraId="7E7AC3A4"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46B06DED"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797606F8"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680199AD" w14:textId="77777777" w:rsidTr="0088342F">
        <w:trPr>
          <w:cantSplit/>
        </w:trPr>
        <w:tc>
          <w:tcPr>
            <w:tcW w:w="9000" w:type="dxa"/>
            <w:gridSpan w:val="3"/>
            <w:tcBorders>
              <w:bottom w:val="single" w:sz="6" w:space="0" w:color="auto"/>
            </w:tcBorders>
            <w:shd w:val="clear" w:color="auto" w:fill="99CCFF"/>
          </w:tcPr>
          <w:p w14:paraId="66AF23E9"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5EEC0CA3" w14:textId="77777777" w:rsidTr="0088342F">
        <w:tc>
          <w:tcPr>
            <w:tcW w:w="2070" w:type="dxa"/>
            <w:shd w:val="clear" w:color="auto" w:fill="CC99FF"/>
          </w:tcPr>
          <w:p w14:paraId="2071819A"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3D85BF2C"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4F03C6BC"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6383CDEF" w14:textId="77777777" w:rsidTr="0088342F">
        <w:tc>
          <w:tcPr>
            <w:tcW w:w="2070" w:type="dxa"/>
            <w:shd w:val="clear" w:color="auto" w:fill="CC99FF"/>
          </w:tcPr>
          <w:p w14:paraId="20ADAA19"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4163559A"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1AD7CA97"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72415E53" w14:textId="77777777" w:rsidTr="0088342F">
        <w:tc>
          <w:tcPr>
            <w:tcW w:w="2070" w:type="dxa"/>
            <w:shd w:val="clear" w:color="auto" w:fill="CC99FF"/>
          </w:tcPr>
          <w:p w14:paraId="528023D0"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18EAC22C"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0127E323"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13360741" w14:textId="77777777" w:rsidTr="0088342F">
        <w:tc>
          <w:tcPr>
            <w:tcW w:w="2070" w:type="dxa"/>
            <w:shd w:val="clear" w:color="auto" w:fill="CC99FF"/>
          </w:tcPr>
          <w:p w14:paraId="50CC813A"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508662D0"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4E89B01C"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33EA73A6" w14:textId="77777777" w:rsidTr="0088342F">
        <w:tc>
          <w:tcPr>
            <w:tcW w:w="2070" w:type="dxa"/>
            <w:tcBorders>
              <w:bottom w:val="single" w:sz="6" w:space="0" w:color="auto"/>
            </w:tcBorders>
            <w:shd w:val="clear" w:color="auto" w:fill="CC99FF"/>
          </w:tcPr>
          <w:p w14:paraId="1AC0FD5E"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78C4ADD3"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2C4D7E13"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351F7F7D" w14:textId="77777777" w:rsidTr="0088342F">
        <w:trPr>
          <w:cantSplit/>
        </w:trPr>
        <w:tc>
          <w:tcPr>
            <w:tcW w:w="9000" w:type="dxa"/>
            <w:gridSpan w:val="3"/>
            <w:tcBorders>
              <w:bottom w:val="single" w:sz="6" w:space="0" w:color="auto"/>
            </w:tcBorders>
            <w:shd w:val="clear" w:color="auto" w:fill="0000FF"/>
          </w:tcPr>
          <w:p w14:paraId="44636B7D"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5D5C1EB9" w14:textId="77777777" w:rsidTr="0088342F">
        <w:trPr>
          <w:cantSplit/>
        </w:trPr>
        <w:tc>
          <w:tcPr>
            <w:tcW w:w="9000" w:type="dxa"/>
            <w:gridSpan w:val="3"/>
            <w:shd w:val="clear" w:color="auto" w:fill="99CCFF"/>
          </w:tcPr>
          <w:p w14:paraId="146AB987"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6DC1F9A9" w14:textId="77777777" w:rsidTr="0088342F">
        <w:tc>
          <w:tcPr>
            <w:tcW w:w="2070" w:type="dxa"/>
            <w:tcBorders>
              <w:bottom w:val="single" w:sz="6" w:space="0" w:color="auto"/>
            </w:tcBorders>
          </w:tcPr>
          <w:p w14:paraId="32137F44"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3106284C"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5444C838" w14:textId="77777777" w:rsidR="009C6DE4" w:rsidRPr="00190D1F" w:rsidRDefault="009C6DE4" w:rsidP="0088342F">
            <w:pPr>
              <w:pStyle w:val="Heading4"/>
              <w:rPr>
                <w:rFonts w:cs="Arial"/>
                <w:b/>
                <w:bCs/>
                <w:i w:val="0"/>
              </w:rPr>
            </w:pPr>
            <w:r w:rsidRPr="00190D1F">
              <w:rPr>
                <w:rFonts w:cs="Arial"/>
                <w:b/>
                <w:bCs/>
                <w:i w:val="0"/>
              </w:rPr>
              <w:t>Crawfish Alley</w:t>
            </w:r>
          </w:p>
        </w:tc>
      </w:tr>
      <w:tr w:rsidR="009C6DE4" w:rsidRPr="00190D1F" w14:paraId="1C85B3CB" w14:textId="77777777" w:rsidTr="0088342F">
        <w:tc>
          <w:tcPr>
            <w:tcW w:w="2070" w:type="dxa"/>
            <w:tcBorders>
              <w:bottom w:val="single" w:sz="6" w:space="0" w:color="auto"/>
            </w:tcBorders>
          </w:tcPr>
          <w:p w14:paraId="4593C91F"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5197867F"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3D0FA6FB" w14:textId="77777777" w:rsidR="009C6DE4" w:rsidRPr="00190D1F" w:rsidRDefault="009C6DE4" w:rsidP="0088342F">
            <w:pPr>
              <w:rPr>
                <w:rFonts w:ascii="Arial" w:hAnsi="Arial" w:cs="Arial"/>
                <w:b/>
                <w:bCs/>
                <w:iCs/>
              </w:rPr>
            </w:pPr>
            <w:r w:rsidRPr="00190D1F">
              <w:rPr>
                <w:rFonts w:ascii="Arial" w:hAnsi="Arial" w:cs="Arial"/>
                <w:b/>
                <w:bCs/>
                <w:iCs/>
              </w:rPr>
              <w:t>300</w:t>
            </w:r>
          </w:p>
        </w:tc>
      </w:tr>
      <w:tr w:rsidR="009C6DE4" w:rsidRPr="00190D1F" w14:paraId="7B0E13B9" w14:textId="77777777" w:rsidTr="0088342F">
        <w:tc>
          <w:tcPr>
            <w:tcW w:w="2070" w:type="dxa"/>
            <w:tcBorders>
              <w:bottom w:val="single" w:sz="6" w:space="0" w:color="auto"/>
            </w:tcBorders>
          </w:tcPr>
          <w:p w14:paraId="504F2699"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078889BC"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1C18B615" w14:textId="77777777" w:rsidR="009C6DE4" w:rsidRPr="00190D1F" w:rsidRDefault="009C6DE4" w:rsidP="0088342F">
            <w:pPr>
              <w:rPr>
                <w:rFonts w:ascii="Arial" w:hAnsi="Arial" w:cs="Arial"/>
                <w:b/>
                <w:bCs/>
                <w:iCs/>
              </w:rPr>
            </w:pPr>
            <w:r w:rsidRPr="00190D1F">
              <w:rPr>
                <w:rFonts w:ascii="Arial" w:hAnsi="Arial" w:cs="Arial"/>
                <w:b/>
                <w:bCs/>
                <w:iCs/>
              </w:rPr>
              <w:t>Walnut</w:t>
            </w:r>
          </w:p>
        </w:tc>
      </w:tr>
      <w:tr w:rsidR="009C6DE4" w:rsidRPr="00190D1F" w14:paraId="120847B3" w14:textId="77777777" w:rsidTr="0088342F">
        <w:tc>
          <w:tcPr>
            <w:tcW w:w="2070" w:type="dxa"/>
            <w:tcBorders>
              <w:bottom w:val="single" w:sz="6" w:space="0" w:color="auto"/>
            </w:tcBorders>
          </w:tcPr>
          <w:p w14:paraId="6617A713"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3471824F"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01A0D497"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418DC954" w14:textId="77777777" w:rsidTr="0088342F">
        <w:tc>
          <w:tcPr>
            <w:tcW w:w="2070" w:type="dxa"/>
            <w:tcBorders>
              <w:bottom w:val="single" w:sz="6" w:space="0" w:color="auto"/>
            </w:tcBorders>
          </w:tcPr>
          <w:p w14:paraId="62B36343"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16F3E064"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24F40C6F" w14:textId="77777777" w:rsidR="009C6DE4" w:rsidRPr="00190D1F" w:rsidRDefault="009C6DE4" w:rsidP="0088342F">
            <w:pPr>
              <w:rPr>
                <w:rFonts w:ascii="Arial" w:hAnsi="Arial" w:cs="Arial"/>
                <w:b/>
                <w:bCs/>
                <w:iCs/>
              </w:rPr>
            </w:pPr>
            <w:r w:rsidRPr="00190D1F">
              <w:rPr>
                <w:rFonts w:ascii="Arial" w:hAnsi="Arial" w:cs="Arial"/>
                <w:b/>
                <w:bCs/>
                <w:iCs/>
              </w:rPr>
              <w:t>Bunkie</w:t>
            </w:r>
          </w:p>
        </w:tc>
      </w:tr>
      <w:tr w:rsidR="009C6DE4" w:rsidRPr="00190D1F" w14:paraId="20F6FBCC" w14:textId="77777777" w:rsidTr="0088342F">
        <w:tc>
          <w:tcPr>
            <w:tcW w:w="2070" w:type="dxa"/>
            <w:tcBorders>
              <w:bottom w:val="single" w:sz="6" w:space="0" w:color="auto"/>
            </w:tcBorders>
            <w:shd w:val="clear" w:color="auto" w:fill="CC99FF"/>
          </w:tcPr>
          <w:p w14:paraId="77716E88"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tcBorders>
              <w:bottom w:val="single" w:sz="6" w:space="0" w:color="auto"/>
            </w:tcBorders>
            <w:shd w:val="clear" w:color="auto" w:fill="CC99FF"/>
          </w:tcPr>
          <w:p w14:paraId="55AA6180"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shd w:val="clear" w:color="auto" w:fill="CC99FF"/>
          </w:tcPr>
          <w:p w14:paraId="046B3C5A" w14:textId="77777777" w:rsidR="009C6DE4" w:rsidRPr="00190D1F" w:rsidRDefault="009C6DE4" w:rsidP="0088342F">
            <w:pPr>
              <w:rPr>
                <w:rFonts w:ascii="Arial" w:hAnsi="Arial" w:cs="Arial"/>
                <w:b/>
                <w:bCs/>
                <w:iCs/>
                <w:lang w:val="fr-FR"/>
              </w:rPr>
            </w:pPr>
            <w:r w:rsidRPr="00190D1F">
              <w:rPr>
                <w:rFonts w:ascii="Arial" w:hAnsi="Arial" w:cs="Arial"/>
                <w:b/>
                <w:bCs/>
                <w:iCs/>
                <w:lang w:val="fr-FR"/>
              </w:rPr>
              <w:t>LA</w:t>
            </w:r>
          </w:p>
        </w:tc>
      </w:tr>
      <w:tr w:rsidR="009C6DE4" w:rsidRPr="00190D1F" w14:paraId="03C9ADC7" w14:textId="77777777" w:rsidTr="0088342F">
        <w:tc>
          <w:tcPr>
            <w:tcW w:w="2070" w:type="dxa"/>
            <w:tcBorders>
              <w:bottom w:val="single" w:sz="6" w:space="0" w:color="auto"/>
            </w:tcBorders>
          </w:tcPr>
          <w:p w14:paraId="3E26964E"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960F5F7"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47C8F772" w14:textId="77777777" w:rsidR="009C6DE4" w:rsidRPr="00190D1F" w:rsidRDefault="009C6DE4" w:rsidP="0088342F">
            <w:pPr>
              <w:rPr>
                <w:rFonts w:ascii="Arial" w:hAnsi="Arial" w:cs="Arial"/>
                <w:b/>
                <w:bCs/>
                <w:iCs/>
              </w:rPr>
            </w:pPr>
            <w:r w:rsidRPr="00190D1F">
              <w:rPr>
                <w:rFonts w:ascii="Arial" w:hAnsi="Arial" w:cs="Arial"/>
                <w:b/>
                <w:bCs/>
                <w:iCs/>
              </w:rPr>
              <w:t>71322</w:t>
            </w:r>
          </w:p>
        </w:tc>
      </w:tr>
      <w:tr w:rsidR="009C6DE4" w:rsidRPr="00190D1F" w14:paraId="3C49A7C5" w14:textId="77777777" w:rsidTr="0088342F">
        <w:trPr>
          <w:cantSplit/>
          <w:trHeight w:val="255"/>
        </w:trPr>
        <w:tc>
          <w:tcPr>
            <w:tcW w:w="9000" w:type="dxa"/>
            <w:gridSpan w:val="3"/>
            <w:tcBorders>
              <w:bottom w:val="single" w:sz="6" w:space="0" w:color="auto"/>
            </w:tcBorders>
            <w:shd w:val="clear" w:color="auto" w:fill="0000FF"/>
          </w:tcPr>
          <w:p w14:paraId="6B1C6B34" w14:textId="77777777" w:rsidR="009C6DE4" w:rsidRPr="002B3F23" w:rsidRDefault="009C6DE4" w:rsidP="0088342F">
            <w:pPr>
              <w:pStyle w:val="Heading3"/>
              <w:rPr>
                <w:rFonts w:cs="Arial"/>
                <w:i w:val="0"/>
                <w:lang w:val="en-US" w:eastAsia="en-US"/>
              </w:rPr>
            </w:pPr>
            <w:r w:rsidRPr="002B3F23">
              <w:rPr>
                <w:rFonts w:cs="Arial"/>
                <w:i w:val="0"/>
                <w:lang w:val="en-US" w:eastAsia="en-US"/>
              </w:rPr>
              <w:lastRenderedPageBreak/>
              <w:t>LS  FORM</w:t>
            </w:r>
          </w:p>
        </w:tc>
      </w:tr>
      <w:tr w:rsidR="009C6DE4" w:rsidRPr="00190D1F" w14:paraId="139FFF1C" w14:textId="77777777" w:rsidTr="0088342F">
        <w:trPr>
          <w:cantSplit/>
          <w:trHeight w:val="255"/>
        </w:trPr>
        <w:tc>
          <w:tcPr>
            <w:tcW w:w="9000" w:type="dxa"/>
            <w:gridSpan w:val="3"/>
            <w:shd w:val="clear" w:color="auto" w:fill="99CCFF"/>
          </w:tcPr>
          <w:p w14:paraId="70B61066"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06CB3FF4" w14:textId="77777777" w:rsidTr="0088342F">
        <w:trPr>
          <w:trHeight w:val="255"/>
        </w:trPr>
        <w:tc>
          <w:tcPr>
            <w:tcW w:w="2070" w:type="dxa"/>
            <w:tcBorders>
              <w:bottom w:val="single" w:sz="6" w:space="0" w:color="auto"/>
            </w:tcBorders>
          </w:tcPr>
          <w:p w14:paraId="7C0A97EE"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3D737F98"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12F2C70F"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2E605001" w14:textId="77777777" w:rsidTr="0088342F">
        <w:trPr>
          <w:cantSplit/>
          <w:trHeight w:val="255"/>
        </w:trPr>
        <w:tc>
          <w:tcPr>
            <w:tcW w:w="9000" w:type="dxa"/>
            <w:gridSpan w:val="3"/>
            <w:tcBorders>
              <w:bottom w:val="single" w:sz="6" w:space="0" w:color="auto"/>
            </w:tcBorders>
            <w:shd w:val="clear" w:color="auto" w:fill="99CCFF"/>
          </w:tcPr>
          <w:p w14:paraId="3E611B47"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7B4DE88F" w14:textId="77777777" w:rsidTr="0088342F">
        <w:trPr>
          <w:trHeight w:val="255"/>
        </w:trPr>
        <w:tc>
          <w:tcPr>
            <w:tcW w:w="2070" w:type="dxa"/>
            <w:shd w:val="clear" w:color="auto" w:fill="CC99FF"/>
          </w:tcPr>
          <w:p w14:paraId="3FEA0EB4"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1142EF2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4FDD63E3"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233550B" w14:textId="77777777" w:rsidTr="0088342F">
        <w:trPr>
          <w:trHeight w:val="255"/>
        </w:trPr>
        <w:tc>
          <w:tcPr>
            <w:tcW w:w="2070" w:type="dxa"/>
          </w:tcPr>
          <w:p w14:paraId="76DFA1C5"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C4DEB1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5440BA2E"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F7446F3" w14:textId="77777777" w:rsidTr="0088342F">
        <w:trPr>
          <w:trHeight w:val="255"/>
        </w:trPr>
        <w:tc>
          <w:tcPr>
            <w:tcW w:w="2070" w:type="dxa"/>
          </w:tcPr>
          <w:p w14:paraId="16527B23"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754AB605"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4E35C285" w14:textId="77777777" w:rsidR="009C6DE4" w:rsidRPr="00190D1F" w:rsidRDefault="009C6DE4" w:rsidP="0088342F">
            <w:pPr>
              <w:rPr>
                <w:rFonts w:ascii="Arial" w:hAnsi="Arial" w:cs="Arial"/>
                <w:b/>
                <w:bCs/>
                <w:iCs/>
              </w:rPr>
            </w:pPr>
            <w:r w:rsidRPr="00190D1F">
              <w:rPr>
                <w:rFonts w:ascii="Arial" w:hAnsi="Arial" w:cs="Arial"/>
                <w:b/>
                <w:bCs/>
                <w:iCs/>
              </w:rPr>
              <w:t>PAWS2</w:t>
            </w:r>
          </w:p>
        </w:tc>
      </w:tr>
      <w:tr w:rsidR="009C6DE4" w:rsidRPr="00190D1F" w14:paraId="129F14E7" w14:textId="77777777" w:rsidTr="0088342F">
        <w:trPr>
          <w:trHeight w:val="255"/>
        </w:trPr>
        <w:tc>
          <w:tcPr>
            <w:tcW w:w="2070" w:type="dxa"/>
            <w:tcBorders>
              <w:bottom w:val="single" w:sz="6" w:space="0" w:color="auto"/>
            </w:tcBorders>
          </w:tcPr>
          <w:p w14:paraId="2AD2C1EE"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Borders>
              <w:bottom w:val="single" w:sz="6" w:space="0" w:color="auto"/>
            </w:tcBorders>
          </w:tcPr>
          <w:p w14:paraId="72667F6E"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Borders>
              <w:bottom w:val="single" w:sz="6" w:space="0" w:color="auto"/>
            </w:tcBorders>
          </w:tcPr>
          <w:p w14:paraId="61339319" w14:textId="77777777" w:rsidR="009C6DE4" w:rsidRPr="00190D1F" w:rsidRDefault="009C6DE4" w:rsidP="0088342F">
            <w:pPr>
              <w:rPr>
                <w:rFonts w:ascii="Arial" w:hAnsi="Arial" w:cs="Arial"/>
                <w:b/>
                <w:bCs/>
                <w:iCs/>
              </w:rPr>
            </w:pPr>
            <w:r w:rsidRPr="00190D1F">
              <w:rPr>
                <w:rFonts w:ascii="Arial" w:hAnsi="Arial" w:cs="Arial"/>
                <w:b/>
                <w:bCs/>
                <w:iCs/>
              </w:rPr>
              <w:t>201</w:t>
            </w:r>
          </w:p>
        </w:tc>
      </w:tr>
      <w:tr w:rsidR="009C6DE4" w:rsidRPr="00190D1F" w14:paraId="2089A190" w14:textId="77777777" w:rsidTr="0088342F">
        <w:trPr>
          <w:trHeight w:val="255"/>
        </w:trPr>
        <w:tc>
          <w:tcPr>
            <w:tcW w:w="2070" w:type="dxa"/>
            <w:tcBorders>
              <w:bottom w:val="single" w:sz="6" w:space="0" w:color="auto"/>
            </w:tcBorders>
          </w:tcPr>
          <w:p w14:paraId="7BF1AE31" w14:textId="77777777" w:rsidR="009C6DE4" w:rsidRPr="00190D1F" w:rsidRDefault="009C6DE4" w:rsidP="0088342F">
            <w:pPr>
              <w:rPr>
                <w:rFonts w:ascii="Arial" w:hAnsi="Arial" w:cs="Arial"/>
                <w:b/>
                <w:bCs/>
              </w:rPr>
            </w:pPr>
            <w:r w:rsidRPr="00190D1F">
              <w:rPr>
                <w:rFonts w:ascii="Arial" w:hAnsi="Arial" w:cs="Arial"/>
                <w:b/>
                <w:bCs/>
              </w:rPr>
              <w:t>LMT</w:t>
            </w:r>
          </w:p>
        </w:tc>
        <w:tc>
          <w:tcPr>
            <w:tcW w:w="4320" w:type="dxa"/>
            <w:tcBorders>
              <w:bottom w:val="single" w:sz="6" w:space="0" w:color="auto"/>
            </w:tcBorders>
          </w:tcPr>
          <w:p w14:paraId="01B48A8F"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Modification Type</w:t>
            </w:r>
          </w:p>
        </w:tc>
        <w:tc>
          <w:tcPr>
            <w:tcW w:w="2610" w:type="dxa"/>
            <w:tcBorders>
              <w:bottom w:val="single" w:sz="6" w:space="0" w:color="auto"/>
            </w:tcBorders>
          </w:tcPr>
          <w:p w14:paraId="06345410" w14:textId="77777777" w:rsidR="009C6DE4" w:rsidRPr="00190D1F" w:rsidRDefault="009C6DE4" w:rsidP="0088342F">
            <w:pPr>
              <w:rPr>
                <w:rFonts w:ascii="Arial" w:hAnsi="Arial" w:cs="Arial"/>
                <w:b/>
                <w:bCs/>
                <w:iCs/>
              </w:rPr>
            </w:pPr>
            <w:r w:rsidRPr="00190D1F">
              <w:rPr>
                <w:rFonts w:ascii="Arial" w:hAnsi="Arial" w:cs="Arial"/>
                <w:b/>
                <w:bCs/>
                <w:iCs/>
              </w:rPr>
              <w:t>G</w:t>
            </w:r>
          </w:p>
        </w:tc>
      </w:tr>
      <w:tr w:rsidR="009C6DE4" w:rsidRPr="00190D1F" w14:paraId="78E873AB" w14:textId="77777777" w:rsidTr="0088342F">
        <w:trPr>
          <w:trHeight w:val="255"/>
        </w:trPr>
        <w:tc>
          <w:tcPr>
            <w:tcW w:w="2070" w:type="dxa"/>
            <w:tcBorders>
              <w:bottom w:val="single" w:sz="6" w:space="0" w:color="auto"/>
            </w:tcBorders>
          </w:tcPr>
          <w:p w14:paraId="5B07E12D" w14:textId="77777777" w:rsidR="009C6DE4" w:rsidRPr="00190D1F" w:rsidRDefault="009C6DE4" w:rsidP="0088342F">
            <w:pPr>
              <w:rPr>
                <w:rFonts w:ascii="Arial" w:hAnsi="Arial" w:cs="Arial"/>
                <w:b/>
                <w:bCs/>
              </w:rPr>
            </w:pPr>
            <w:r w:rsidRPr="00190D1F">
              <w:rPr>
                <w:rFonts w:ascii="Arial" w:hAnsi="Arial" w:cs="Arial"/>
                <w:b/>
                <w:bCs/>
              </w:rPr>
              <w:t>BTRL</w:t>
            </w:r>
          </w:p>
        </w:tc>
        <w:tc>
          <w:tcPr>
            <w:tcW w:w="4320" w:type="dxa"/>
            <w:tcBorders>
              <w:bottom w:val="single" w:sz="6" w:space="0" w:color="auto"/>
            </w:tcBorders>
          </w:tcPr>
          <w:p w14:paraId="58565E11" w14:textId="77777777" w:rsidR="009C6DE4" w:rsidRPr="00190D1F" w:rsidRDefault="009C6DE4" w:rsidP="0088342F">
            <w:pPr>
              <w:rPr>
                <w:rFonts w:ascii="Arial" w:hAnsi="Arial" w:cs="Arial"/>
                <w:b/>
                <w:bCs/>
              </w:rPr>
            </w:pPr>
            <w:r w:rsidRPr="00190D1F">
              <w:rPr>
                <w:rFonts w:ascii="Arial" w:hAnsi="Arial" w:cs="Arial"/>
                <w:b/>
                <w:bCs/>
              </w:rPr>
              <w:t>Bridge Tap Removal Location</w:t>
            </w:r>
          </w:p>
        </w:tc>
        <w:tc>
          <w:tcPr>
            <w:tcW w:w="2610" w:type="dxa"/>
            <w:tcBorders>
              <w:bottom w:val="single" w:sz="6" w:space="0" w:color="auto"/>
            </w:tcBorders>
          </w:tcPr>
          <w:p w14:paraId="046384C0" w14:textId="77777777" w:rsidR="009C6DE4" w:rsidRPr="00190D1F" w:rsidRDefault="009C6DE4" w:rsidP="0088342F">
            <w:pPr>
              <w:rPr>
                <w:rFonts w:ascii="Arial" w:hAnsi="Arial" w:cs="Arial"/>
                <w:b/>
                <w:bCs/>
                <w:iCs/>
              </w:rPr>
            </w:pPr>
            <w:r w:rsidRPr="00190D1F">
              <w:rPr>
                <w:rFonts w:ascii="Arial" w:hAnsi="Arial" w:cs="Arial"/>
                <w:b/>
                <w:bCs/>
                <w:iCs/>
              </w:rPr>
              <w:t>&gt;2500&amp;&lt;6000</w:t>
            </w:r>
          </w:p>
        </w:tc>
      </w:tr>
      <w:tr w:rsidR="009C6DE4" w:rsidRPr="00190D1F" w14:paraId="48502AC8" w14:textId="77777777" w:rsidTr="0088342F">
        <w:trPr>
          <w:trHeight w:val="255"/>
        </w:trPr>
        <w:tc>
          <w:tcPr>
            <w:tcW w:w="2070" w:type="dxa"/>
            <w:tcBorders>
              <w:bottom w:val="single" w:sz="6" w:space="0" w:color="auto"/>
            </w:tcBorders>
          </w:tcPr>
          <w:p w14:paraId="08AA50A0" w14:textId="77777777" w:rsidR="009C6DE4" w:rsidRPr="00190D1F" w:rsidRDefault="009C6DE4" w:rsidP="0088342F">
            <w:pPr>
              <w:rPr>
                <w:rFonts w:ascii="Arial" w:hAnsi="Arial" w:cs="Arial"/>
                <w:b/>
                <w:bCs/>
              </w:rPr>
            </w:pPr>
            <w:r w:rsidRPr="00190D1F">
              <w:rPr>
                <w:rFonts w:ascii="Arial" w:hAnsi="Arial" w:cs="Arial"/>
                <w:b/>
                <w:bCs/>
              </w:rPr>
              <w:t>BTRL</w:t>
            </w:r>
          </w:p>
        </w:tc>
        <w:tc>
          <w:tcPr>
            <w:tcW w:w="4320" w:type="dxa"/>
            <w:tcBorders>
              <w:bottom w:val="single" w:sz="6" w:space="0" w:color="auto"/>
            </w:tcBorders>
          </w:tcPr>
          <w:p w14:paraId="08E3B403" w14:textId="77777777" w:rsidR="009C6DE4" w:rsidRPr="00190D1F" w:rsidRDefault="009C6DE4" w:rsidP="0088342F">
            <w:pPr>
              <w:rPr>
                <w:rFonts w:ascii="Arial" w:hAnsi="Arial" w:cs="Arial"/>
                <w:b/>
                <w:bCs/>
              </w:rPr>
            </w:pPr>
            <w:r w:rsidRPr="00190D1F">
              <w:rPr>
                <w:rFonts w:ascii="Arial" w:hAnsi="Arial" w:cs="Arial"/>
                <w:b/>
                <w:bCs/>
              </w:rPr>
              <w:t>Bridge Tap Removal Location</w:t>
            </w:r>
          </w:p>
        </w:tc>
        <w:tc>
          <w:tcPr>
            <w:tcW w:w="2610" w:type="dxa"/>
            <w:tcBorders>
              <w:bottom w:val="single" w:sz="6" w:space="0" w:color="auto"/>
            </w:tcBorders>
          </w:tcPr>
          <w:p w14:paraId="227D9F2C" w14:textId="77777777" w:rsidR="009C6DE4" w:rsidRPr="00190D1F" w:rsidRDefault="009C6DE4" w:rsidP="0088342F">
            <w:pPr>
              <w:rPr>
                <w:rFonts w:ascii="Arial" w:hAnsi="Arial" w:cs="Arial"/>
                <w:b/>
                <w:bCs/>
                <w:iCs/>
              </w:rPr>
            </w:pPr>
            <w:r w:rsidRPr="00190D1F">
              <w:rPr>
                <w:rFonts w:ascii="Arial" w:hAnsi="Arial" w:cs="Arial"/>
                <w:b/>
                <w:bCs/>
                <w:iCs/>
              </w:rPr>
              <w:t>12.45@689.0</w:t>
            </w:r>
          </w:p>
        </w:tc>
      </w:tr>
      <w:tr w:rsidR="009C6DE4" w:rsidRPr="00190D1F" w14:paraId="235F6032" w14:textId="77777777" w:rsidTr="0088342F">
        <w:trPr>
          <w:cantSplit/>
          <w:trHeight w:val="255"/>
        </w:trPr>
        <w:tc>
          <w:tcPr>
            <w:tcW w:w="9000" w:type="dxa"/>
            <w:gridSpan w:val="3"/>
            <w:tcBorders>
              <w:bottom w:val="single" w:sz="6" w:space="0" w:color="auto"/>
            </w:tcBorders>
            <w:shd w:val="clear" w:color="auto" w:fill="99CCFF"/>
          </w:tcPr>
          <w:p w14:paraId="468625A7"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0F560C28" w14:textId="77777777" w:rsidTr="0088342F">
        <w:trPr>
          <w:trHeight w:val="255"/>
        </w:trPr>
        <w:tc>
          <w:tcPr>
            <w:tcW w:w="2070" w:type="dxa"/>
            <w:shd w:val="clear" w:color="auto" w:fill="CC99FF"/>
          </w:tcPr>
          <w:p w14:paraId="1CFA208E"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42BF9884"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4B4ACAE2"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5517876D" w14:textId="77777777" w:rsidTr="0088342F">
        <w:trPr>
          <w:trHeight w:val="255"/>
        </w:trPr>
        <w:tc>
          <w:tcPr>
            <w:tcW w:w="2070" w:type="dxa"/>
          </w:tcPr>
          <w:p w14:paraId="731D1C04"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EC8BC3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35E96013"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327E9C1A" w14:textId="77777777" w:rsidTr="0088342F">
        <w:trPr>
          <w:trHeight w:val="255"/>
        </w:trPr>
        <w:tc>
          <w:tcPr>
            <w:tcW w:w="2070" w:type="dxa"/>
          </w:tcPr>
          <w:p w14:paraId="02B3483A"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2E69491"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52DE3AB2" w14:textId="77777777" w:rsidR="009C6DE4" w:rsidRPr="00190D1F" w:rsidRDefault="009C6DE4" w:rsidP="0088342F">
            <w:pPr>
              <w:rPr>
                <w:rFonts w:ascii="Arial" w:hAnsi="Arial" w:cs="Arial"/>
                <w:b/>
                <w:bCs/>
                <w:iCs/>
              </w:rPr>
            </w:pPr>
            <w:r w:rsidRPr="00190D1F">
              <w:rPr>
                <w:rFonts w:ascii="Arial" w:hAnsi="Arial" w:cs="Arial"/>
                <w:b/>
                <w:bCs/>
                <w:iCs/>
              </w:rPr>
              <w:t>PAWS3</w:t>
            </w:r>
          </w:p>
        </w:tc>
      </w:tr>
      <w:tr w:rsidR="009C6DE4" w:rsidRPr="00190D1F" w14:paraId="6FD318B9" w14:textId="77777777" w:rsidTr="0088342F">
        <w:trPr>
          <w:trHeight w:val="255"/>
        </w:trPr>
        <w:tc>
          <w:tcPr>
            <w:tcW w:w="2070" w:type="dxa"/>
          </w:tcPr>
          <w:p w14:paraId="3E375854"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6C4461E9"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Pr>
          <w:p w14:paraId="166D07DB" w14:textId="77777777" w:rsidR="009C6DE4" w:rsidRPr="00190D1F" w:rsidRDefault="009C6DE4" w:rsidP="0088342F">
            <w:pPr>
              <w:rPr>
                <w:rFonts w:ascii="Arial" w:hAnsi="Arial" w:cs="Arial"/>
                <w:b/>
                <w:bCs/>
                <w:iCs/>
              </w:rPr>
            </w:pPr>
            <w:r w:rsidRPr="00190D1F">
              <w:rPr>
                <w:rFonts w:ascii="Arial" w:hAnsi="Arial" w:cs="Arial"/>
                <w:b/>
                <w:bCs/>
                <w:iCs/>
              </w:rPr>
              <w:t>301</w:t>
            </w:r>
          </w:p>
        </w:tc>
      </w:tr>
      <w:tr w:rsidR="009C6DE4" w:rsidRPr="00190D1F" w14:paraId="12266FA2" w14:textId="77777777" w:rsidTr="0088342F">
        <w:trPr>
          <w:trHeight w:val="255"/>
        </w:trPr>
        <w:tc>
          <w:tcPr>
            <w:tcW w:w="2070" w:type="dxa"/>
          </w:tcPr>
          <w:p w14:paraId="10686BF1" w14:textId="77777777" w:rsidR="009C6DE4" w:rsidRPr="00190D1F" w:rsidRDefault="009C6DE4" w:rsidP="0088342F">
            <w:pPr>
              <w:rPr>
                <w:rFonts w:ascii="Arial" w:hAnsi="Arial" w:cs="Arial"/>
                <w:b/>
                <w:bCs/>
              </w:rPr>
            </w:pPr>
            <w:r w:rsidRPr="00190D1F">
              <w:rPr>
                <w:rFonts w:ascii="Arial" w:hAnsi="Arial" w:cs="Arial"/>
                <w:b/>
                <w:bCs/>
              </w:rPr>
              <w:t>LMT</w:t>
            </w:r>
          </w:p>
        </w:tc>
        <w:tc>
          <w:tcPr>
            <w:tcW w:w="4320" w:type="dxa"/>
          </w:tcPr>
          <w:p w14:paraId="1101C469"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Modification Type</w:t>
            </w:r>
          </w:p>
        </w:tc>
        <w:tc>
          <w:tcPr>
            <w:tcW w:w="2610" w:type="dxa"/>
          </w:tcPr>
          <w:p w14:paraId="0BD8AB0B" w14:textId="77777777" w:rsidR="009C6DE4" w:rsidRPr="00190D1F" w:rsidRDefault="009C6DE4" w:rsidP="0088342F">
            <w:pPr>
              <w:rPr>
                <w:rFonts w:ascii="Arial" w:hAnsi="Arial" w:cs="Arial"/>
                <w:b/>
                <w:bCs/>
                <w:iCs/>
              </w:rPr>
            </w:pPr>
            <w:r w:rsidRPr="00190D1F">
              <w:rPr>
                <w:rFonts w:ascii="Arial" w:hAnsi="Arial" w:cs="Arial"/>
                <w:b/>
                <w:bCs/>
                <w:iCs/>
              </w:rPr>
              <w:t>G</w:t>
            </w:r>
          </w:p>
        </w:tc>
      </w:tr>
      <w:tr w:rsidR="009C6DE4" w:rsidRPr="00190D1F" w14:paraId="01B212F2" w14:textId="77777777" w:rsidTr="0088342F">
        <w:trPr>
          <w:trHeight w:val="255"/>
        </w:trPr>
        <w:tc>
          <w:tcPr>
            <w:tcW w:w="2070" w:type="dxa"/>
          </w:tcPr>
          <w:p w14:paraId="67955AE3" w14:textId="77777777" w:rsidR="009C6DE4" w:rsidRPr="00190D1F" w:rsidRDefault="009C6DE4" w:rsidP="0088342F">
            <w:pPr>
              <w:rPr>
                <w:rFonts w:ascii="Arial" w:hAnsi="Arial" w:cs="Arial"/>
                <w:b/>
                <w:bCs/>
              </w:rPr>
            </w:pPr>
            <w:r w:rsidRPr="00190D1F">
              <w:rPr>
                <w:rFonts w:ascii="Arial" w:hAnsi="Arial" w:cs="Arial"/>
                <w:b/>
                <w:bCs/>
              </w:rPr>
              <w:t>BTRL</w:t>
            </w:r>
          </w:p>
        </w:tc>
        <w:tc>
          <w:tcPr>
            <w:tcW w:w="4320" w:type="dxa"/>
          </w:tcPr>
          <w:p w14:paraId="67CCA9C7" w14:textId="77777777" w:rsidR="009C6DE4" w:rsidRPr="00190D1F" w:rsidRDefault="009C6DE4" w:rsidP="0088342F">
            <w:pPr>
              <w:rPr>
                <w:rFonts w:ascii="Arial" w:hAnsi="Arial" w:cs="Arial"/>
                <w:b/>
                <w:bCs/>
              </w:rPr>
            </w:pPr>
            <w:r w:rsidRPr="00190D1F">
              <w:rPr>
                <w:rFonts w:ascii="Arial" w:hAnsi="Arial" w:cs="Arial"/>
                <w:b/>
                <w:bCs/>
              </w:rPr>
              <w:t>Bridge Tap Removal Location</w:t>
            </w:r>
          </w:p>
        </w:tc>
        <w:tc>
          <w:tcPr>
            <w:tcW w:w="2610" w:type="dxa"/>
          </w:tcPr>
          <w:p w14:paraId="319A260A" w14:textId="77777777" w:rsidR="009C6DE4" w:rsidRPr="00190D1F" w:rsidRDefault="009C6DE4" w:rsidP="0088342F">
            <w:pPr>
              <w:rPr>
                <w:rFonts w:ascii="Arial" w:hAnsi="Arial" w:cs="Arial"/>
                <w:b/>
                <w:bCs/>
                <w:iCs/>
              </w:rPr>
            </w:pPr>
            <w:r w:rsidRPr="00190D1F">
              <w:rPr>
                <w:rFonts w:ascii="Arial" w:hAnsi="Arial" w:cs="Arial"/>
                <w:b/>
                <w:bCs/>
                <w:iCs/>
              </w:rPr>
              <w:t>&lt;2500</w:t>
            </w:r>
          </w:p>
        </w:tc>
      </w:tr>
      <w:tr w:rsidR="009C6DE4" w:rsidRPr="00190D1F" w14:paraId="1F942CC1" w14:textId="77777777" w:rsidTr="0088342F">
        <w:trPr>
          <w:trHeight w:val="255"/>
        </w:trPr>
        <w:tc>
          <w:tcPr>
            <w:tcW w:w="2070" w:type="dxa"/>
          </w:tcPr>
          <w:p w14:paraId="278D8211" w14:textId="77777777" w:rsidR="009C6DE4" w:rsidRPr="00190D1F" w:rsidRDefault="009C6DE4" w:rsidP="0088342F">
            <w:pPr>
              <w:rPr>
                <w:rFonts w:ascii="Arial" w:hAnsi="Arial" w:cs="Arial"/>
                <w:b/>
                <w:bCs/>
              </w:rPr>
            </w:pPr>
            <w:r w:rsidRPr="00190D1F">
              <w:rPr>
                <w:rFonts w:ascii="Arial" w:hAnsi="Arial" w:cs="Arial"/>
                <w:b/>
                <w:bCs/>
              </w:rPr>
              <w:t>BTRL</w:t>
            </w:r>
          </w:p>
        </w:tc>
        <w:tc>
          <w:tcPr>
            <w:tcW w:w="4320" w:type="dxa"/>
          </w:tcPr>
          <w:p w14:paraId="7AC389D6" w14:textId="77777777" w:rsidR="009C6DE4" w:rsidRPr="00190D1F" w:rsidRDefault="009C6DE4" w:rsidP="0088342F">
            <w:pPr>
              <w:rPr>
                <w:rFonts w:ascii="Arial" w:hAnsi="Arial" w:cs="Arial"/>
                <w:b/>
                <w:bCs/>
              </w:rPr>
            </w:pPr>
            <w:r w:rsidRPr="00190D1F">
              <w:rPr>
                <w:rFonts w:ascii="Arial" w:hAnsi="Arial" w:cs="Arial"/>
                <w:b/>
                <w:bCs/>
              </w:rPr>
              <w:t>Bridge Tap Removal Location</w:t>
            </w:r>
          </w:p>
        </w:tc>
        <w:tc>
          <w:tcPr>
            <w:tcW w:w="2610" w:type="dxa"/>
          </w:tcPr>
          <w:p w14:paraId="3A8BC869" w14:textId="77777777" w:rsidR="009C6DE4" w:rsidRPr="00190D1F" w:rsidRDefault="009C6DE4" w:rsidP="0088342F">
            <w:pPr>
              <w:rPr>
                <w:rFonts w:ascii="Arial" w:hAnsi="Arial" w:cs="Arial"/>
                <w:b/>
                <w:bCs/>
                <w:iCs/>
              </w:rPr>
            </w:pPr>
            <w:r w:rsidRPr="00190D1F">
              <w:rPr>
                <w:rFonts w:ascii="Arial" w:hAnsi="Arial" w:cs="Arial"/>
                <w:b/>
                <w:bCs/>
                <w:iCs/>
              </w:rPr>
              <w:t>05.50@758.0</w:t>
            </w:r>
          </w:p>
        </w:tc>
      </w:tr>
    </w:tbl>
    <w:p w14:paraId="12859BF7" w14:textId="77777777" w:rsidR="009C6DE4" w:rsidRDefault="009C6DE4" w:rsidP="009C6DE4">
      <w:pPr>
        <w:rPr>
          <w:b/>
        </w:rPr>
      </w:pPr>
    </w:p>
    <w:p w14:paraId="2ABD20E2" w14:textId="77777777" w:rsidR="009C6DE4" w:rsidRDefault="009C6DE4" w:rsidP="009C6DE4"/>
    <w:p w14:paraId="34A342E3" w14:textId="77777777" w:rsidR="009C6DE4" w:rsidRDefault="009C6DE4" w:rsidP="009C6DE4"/>
    <w:p w14:paraId="7649CE8F" w14:textId="77777777" w:rsidR="009C6DE4" w:rsidRDefault="009C6DE4" w:rsidP="009C6DE4">
      <w:r w:rsidRPr="00203603">
        <w:t>XML INPUT:</w:t>
      </w:r>
    </w:p>
    <w:p w14:paraId="08864AD3" w14:textId="77777777" w:rsidR="009C6DE4" w:rsidRPr="00203603" w:rsidRDefault="009C6DE4" w:rsidP="009C6DE4"/>
    <w:p w14:paraId="29A88361" w14:textId="607FD5F6" w:rsidR="009C6DE4" w:rsidRPr="00203603" w:rsidRDefault="009C6DE4" w:rsidP="000F74E6">
      <w:pPr>
        <w:ind w:hanging="240"/>
        <w:rPr>
          <w:szCs w:val="20"/>
        </w:rPr>
      </w:pPr>
      <w:r w:rsidRPr="00203603">
        <w:rPr>
          <w:rFonts w:cs="Courier New"/>
          <w:bCs/>
          <w:color w:val="FF0000"/>
        </w:rPr>
        <w:t> </w:t>
      </w:r>
      <w:r w:rsidRPr="00203603">
        <w:rPr>
          <w:szCs w:val="20"/>
        </w:rPr>
        <w:t xml:space="preserve"> </w:t>
      </w:r>
    </w:p>
    <w:p w14:paraId="40C4F3C9"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header</w:t>
      </w:r>
      <w:r w:rsidRPr="00203603">
        <w:rPr>
          <w:color w:val="0000FF"/>
        </w:rPr>
        <w:t>&gt;</w:t>
      </w:r>
    </w:p>
    <w:p w14:paraId="5EC92DCD" w14:textId="77777777" w:rsidR="009C6DE4" w:rsidRPr="00203603" w:rsidRDefault="009C6DE4" w:rsidP="009C6DE4">
      <w:pPr>
        <w:ind w:hanging="480"/>
        <w:rPr>
          <w:szCs w:val="20"/>
        </w:rPr>
      </w:pPr>
      <w:hyperlink r:id="rId1138"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order:LSR_ORD_REQ</w:t>
      </w:r>
      <w:r w:rsidRPr="00203603">
        <w:rPr>
          <w:color w:val="0000FF"/>
        </w:rPr>
        <w:t>&gt;</w:t>
      </w:r>
    </w:p>
    <w:p w14:paraId="66EEEBC2" w14:textId="77777777" w:rsidR="009C6DE4" w:rsidRPr="00203603" w:rsidRDefault="009C6DE4" w:rsidP="009C6DE4">
      <w:pPr>
        <w:ind w:hanging="480"/>
        <w:rPr>
          <w:szCs w:val="20"/>
        </w:rPr>
      </w:pPr>
      <w:hyperlink r:id="rId1139"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order:HDR</w:t>
      </w:r>
      <w:r w:rsidRPr="00203603">
        <w:rPr>
          <w:color w:val="0000FF"/>
        </w:rPr>
        <w:t>&gt;</w:t>
      </w:r>
    </w:p>
    <w:p w14:paraId="76D76CF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order:CCNA</w:t>
      </w:r>
      <w:r w:rsidRPr="00203603">
        <w:rPr>
          <w:color w:val="0000FF"/>
        </w:rPr>
        <w:t>&gt;</w:t>
      </w:r>
      <w:r w:rsidRPr="00203603">
        <w:rPr>
          <w:bCs/>
        </w:rPr>
        <w:t>ZXL</w:t>
      </w:r>
      <w:r w:rsidRPr="00203603">
        <w:rPr>
          <w:color w:val="0000FF"/>
        </w:rPr>
        <w:t>&lt;/</w:t>
      </w:r>
      <w:r w:rsidRPr="00203603">
        <w:rPr>
          <w:color w:val="990000"/>
        </w:rPr>
        <w:t>order:CCNA</w:t>
      </w:r>
      <w:r w:rsidRPr="00203603">
        <w:rPr>
          <w:color w:val="0000FF"/>
        </w:rPr>
        <w:t>&gt;</w:t>
      </w:r>
      <w:r w:rsidRPr="00203603">
        <w:rPr>
          <w:szCs w:val="20"/>
        </w:rPr>
        <w:t xml:space="preserve"> </w:t>
      </w:r>
    </w:p>
    <w:p w14:paraId="417BDA0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order:PON</w:t>
      </w:r>
      <w:r w:rsidRPr="00203603">
        <w:rPr>
          <w:color w:val="0000FF"/>
        </w:rPr>
        <w:t>&gt;</w:t>
      </w:r>
      <w:r w:rsidRPr="00203603">
        <w:rPr>
          <w:bCs/>
        </w:rPr>
        <w:t>CVT0A051R31</w:t>
      </w:r>
      <w:r w:rsidRPr="00203603">
        <w:rPr>
          <w:color w:val="0000FF"/>
        </w:rPr>
        <w:t>&lt;/</w:t>
      </w:r>
      <w:r w:rsidRPr="00203603">
        <w:rPr>
          <w:color w:val="990000"/>
        </w:rPr>
        <w:t>order:PON</w:t>
      </w:r>
      <w:r w:rsidRPr="00203603">
        <w:rPr>
          <w:color w:val="0000FF"/>
        </w:rPr>
        <w:t>&gt;</w:t>
      </w:r>
      <w:r w:rsidRPr="00203603">
        <w:rPr>
          <w:szCs w:val="20"/>
        </w:rPr>
        <w:t xml:space="preserve"> </w:t>
      </w:r>
    </w:p>
    <w:p w14:paraId="4768357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order:VER</w:t>
      </w:r>
      <w:r w:rsidRPr="00203603">
        <w:rPr>
          <w:color w:val="0000FF"/>
        </w:rPr>
        <w:t>&gt;</w:t>
      </w:r>
      <w:r w:rsidRPr="00203603">
        <w:rPr>
          <w:bCs/>
        </w:rPr>
        <w:t>00</w:t>
      </w:r>
      <w:r w:rsidRPr="00203603">
        <w:rPr>
          <w:color w:val="0000FF"/>
        </w:rPr>
        <w:t>&lt;/</w:t>
      </w:r>
      <w:r w:rsidRPr="00203603">
        <w:rPr>
          <w:color w:val="990000"/>
        </w:rPr>
        <w:t>order:VER</w:t>
      </w:r>
      <w:r w:rsidRPr="00203603">
        <w:rPr>
          <w:color w:val="0000FF"/>
        </w:rPr>
        <w:t>&gt;</w:t>
      </w:r>
      <w:r w:rsidRPr="00203603">
        <w:rPr>
          <w:szCs w:val="20"/>
        </w:rPr>
        <w:t xml:space="preserve"> </w:t>
      </w:r>
    </w:p>
    <w:p w14:paraId="03D78719"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order:AN</w:t>
      </w:r>
      <w:r w:rsidRPr="00203603">
        <w:rPr>
          <w:color w:val="0000FF"/>
        </w:rPr>
        <w:t>&gt;</w:t>
      </w:r>
      <w:r w:rsidRPr="00203603">
        <w:rPr>
          <w:bCs/>
        </w:rPr>
        <w:t>318M338569569</w:t>
      </w:r>
      <w:r w:rsidRPr="00203603">
        <w:rPr>
          <w:color w:val="0000FF"/>
        </w:rPr>
        <w:t>&lt;/</w:t>
      </w:r>
      <w:r w:rsidRPr="00203603">
        <w:rPr>
          <w:color w:val="990000"/>
        </w:rPr>
        <w:t>order:AN</w:t>
      </w:r>
      <w:r w:rsidRPr="00203603">
        <w:rPr>
          <w:color w:val="0000FF"/>
        </w:rPr>
        <w:t>&gt;</w:t>
      </w:r>
      <w:r w:rsidRPr="00203603">
        <w:rPr>
          <w:szCs w:val="20"/>
        </w:rPr>
        <w:t xml:space="preserve"> </w:t>
      </w:r>
    </w:p>
    <w:p w14:paraId="7E66896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order:RVER</w:t>
      </w:r>
      <w:r w:rsidRPr="00203603">
        <w:rPr>
          <w:color w:val="0000FF"/>
        </w:rPr>
        <w:t>&gt;</w:t>
      </w:r>
      <w:r w:rsidRPr="00203603">
        <w:rPr>
          <w:bCs/>
        </w:rPr>
        <w:t>10.05</w:t>
      </w:r>
      <w:r w:rsidRPr="00203603">
        <w:rPr>
          <w:color w:val="0000FF"/>
        </w:rPr>
        <w:t>&lt;/</w:t>
      </w:r>
      <w:r w:rsidRPr="00203603">
        <w:rPr>
          <w:color w:val="990000"/>
        </w:rPr>
        <w:t>order:RVER</w:t>
      </w:r>
      <w:r w:rsidRPr="00203603">
        <w:rPr>
          <w:color w:val="0000FF"/>
        </w:rPr>
        <w:t>&gt;</w:t>
      </w:r>
      <w:r w:rsidRPr="00203603">
        <w:rPr>
          <w:szCs w:val="20"/>
        </w:rPr>
        <w:t xml:space="preserve"> </w:t>
      </w:r>
    </w:p>
    <w:p w14:paraId="3EB1D43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order:CC</w:t>
      </w:r>
      <w:r w:rsidRPr="00203603">
        <w:rPr>
          <w:color w:val="0000FF"/>
        </w:rPr>
        <w:t>&gt;</w:t>
      </w:r>
      <w:r w:rsidRPr="00203603">
        <w:rPr>
          <w:bCs/>
        </w:rPr>
        <w:t>9999</w:t>
      </w:r>
      <w:r w:rsidRPr="00203603">
        <w:rPr>
          <w:color w:val="0000FF"/>
        </w:rPr>
        <w:t>&lt;/</w:t>
      </w:r>
      <w:r w:rsidRPr="00203603">
        <w:rPr>
          <w:color w:val="990000"/>
        </w:rPr>
        <w:t>order:CC</w:t>
      </w:r>
      <w:r w:rsidRPr="00203603">
        <w:rPr>
          <w:color w:val="0000FF"/>
        </w:rPr>
        <w:t>&gt;</w:t>
      </w:r>
      <w:r w:rsidRPr="00203603">
        <w:rPr>
          <w:szCs w:val="20"/>
        </w:rPr>
        <w:t xml:space="preserve"> </w:t>
      </w:r>
    </w:p>
    <w:p w14:paraId="47260FE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order:STATE</w:t>
      </w:r>
      <w:r w:rsidRPr="00203603">
        <w:rPr>
          <w:color w:val="0000FF"/>
        </w:rPr>
        <w:t>&gt;</w:t>
      </w:r>
      <w:r w:rsidRPr="00203603">
        <w:rPr>
          <w:bCs/>
        </w:rPr>
        <w:t>LA</w:t>
      </w:r>
      <w:r w:rsidRPr="00203603">
        <w:rPr>
          <w:color w:val="0000FF"/>
        </w:rPr>
        <w:t>&lt;/</w:t>
      </w:r>
      <w:r w:rsidRPr="00203603">
        <w:rPr>
          <w:color w:val="990000"/>
        </w:rPr>
        <w:t>order:STATE</w:t>
      </w:r>
      <w:r w:rsidRPr="00203603">
        <w:rPr>
          <w:color w:val="0000FF"/>
        </w:rPr>
        <w:t>&gt;</w:t>
      </w:r>
      <w:r w:rsidRPr="00203603">
        <w:rPr>
          <w:szCs w:val="20"/>
        </w:rPr>
        <w:t xml:space="preserve"> </w:t>
      </w:r>
    </w:p>
    <w:p w14:paraId="1A3BE76F"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order:MSG_TIMESTAMP</w:t>
      </w:r>
      <w:r w:rsidRPr="00203603">
        <w:rPr>
          <w:color w:val="0000FF"/>
        </w:rPr>
        <w:t>&gt;</w:t>
      </w:r>
      <w:r w:rsidRPr="00203603">
        <w:rPr>
          <w:bCs/>
        </w:rPr>
        <w:t>2009-06-19T11:25:44-05:00</w:t>
      </w:r>
      <w:r w:rsidRPr="00203603">
        <w:rPr>
          <w:color w:val="0000FF"/>
        </w:rPr>
        <w:t>&lt;/</w:t>
      </w:r>
      <w:r w:rsidRPr="00203603">
        <w:rPr>
          <w:color w:val="990000"/>
        </w:rPr>
        <w:t>order:MSG_TIMESTAMP</w:t>
      </w:r>
      <w:r w:rsidRPr="00203603">
        <w:rPr>
          <w:color w:val="0000FF"/>
        </w:rPr>
        <w:t>&gt;</w:t>
      </w:r>
      <w:r w:rsidRPr="00203603">
        <w:rPr>
          <w:szCs w:val="20"/>
        </w:rPr>
        <w:t xml:space="preserve"> </w:t>
      </w:r>
    </w:p>
    <w:p w14:paraId="072A45C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order:DTSENT</w:t>
      </w:r>
      <w:r w:rsidRPr="00203603">
        <w:rPr>
          <w:color w:val="0000FF"/>
        </w:rPr>
        <w:t>&gt;</w:t>
      </w:r>
      <w:r w:rsidRPr="00203603">
        <w:rPr>
          <w:bCs/>
        </w:rPr>
        <w:t>200906191125AM</w:t>
      </w:r>
      <w:r w:rsidRPr="00203603">
        <w:rPr>
          <w:color w:val="0000FF"/>
        </w:rPr>
        <w:t>&lt;/</w:t>
      </w:r>
      <w:r w:rsidRPr="00203603">
        <w:rPr>
          <w:color w:val="990000"/>
        </w:rPr>
        <w:t>order:DTSENT</w:t>
      </w:r>
      <w:r w:rsidRPr="00203603">
        <w:rPr>
          <w:color w:val="0000FF"/>
        </w:rPr>
        <w:t>&gt;</w:t>
      </w:r>
      <w:r w:rsidRPr="00203603">
        <w:rPr>
          <w:szCs w:val="20"/>
        </w:rPr>
        <w:t xml:space="preserve"> </w:t>
      </w:r>
    </w:p>
    <w:p w14:paraId="7BC2819B"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order:HDR</w:t>
      </w:r>
      <w:r w:rsidRPr="00203603">
        <w:rPr>
          <w:color w:val="0000FF"/>
        </w:rPr>
        <w:t>&gt;</w:t>
      </w:r>
    </w:p>
    <w:p w14:paraId="6FF3139D" w14:textId="77777777" w:rsidR="009C6DE4" w:rsidRPr="00203603" w:rsidRDefault="009C6DE4" w:rsidP="009C6DE4">
      <w:pPr>
        <w:ind w:hanging="480"/>
        <w:rPr>
          <w:szCs w:val="20"/>
        </w:rPr>
      </w:pPr>
      <w:hyperlink r:id="rId1140"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order:LSR</w:t>
      </w:r>
      <w:r w:rsidRPr="00203603">
        <w:rPr>
          <w:color w:val="0000FF"/>
        </w:rPr>
        <w:t>&gt;</w:t>
      </w:r>
    </w:p>
    <w:p w14:paraId="5B44550F" w14:textId="77777777" w:rsidR="009C6DE4" w:rsidRPr="00203603" w:rsidRDefault="009C6DE4" w:rsidP="009C6DE4">
      <w:pPr>
        <w:ind w:hanging="480"/>
        <w:rPr>
          <w:szCs w:val="20"/>
        </w:rPr>
      </w:pPr>
      <w:hyperlink r:id="rId1141"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order:LSR_ADMIN</w:t>
      </w:r>
      <w:r w:rsidRPr="00203603">
        <w:rPr>
          <w:color w:val="0000FF"/>
        </w:rPr>
        <w:t>&gt;</w:t>
      </w:r>
    </w:p>
    <w:p w14:paraId="6780175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order:SC</w:t>
      </w:r>
      <w:r w:rsidRPr="00203603">
        <w:rPr>
          <w:color w:val="0000FF"/>
        </w:rPr>
        <w:t>&gt;</w:t>
      </w:r>
      <w:r w:rsidRPr="00203603">
        <w:rPr>
          <w:bCs/>
        </w:rPr>
        <w:t>LCSC</w:t>
      </w:r>
      <w:r w:rsidRPr="00203603">
        <w:rPr>
          <w:color w:val="0000FF"/>
        </w:rPr>
        <w:t>&lt;/</w:t>
      </w:r>
      <w:r w:rsidRPr="00203603">
        <w:rPr>
          <w:color w:val="990000"/>
        </w:rPr>
        <w:t>order:SC</w:t>
      </w:r>
      <w:r w:rsidRPr="00203603">
        <w:rPr>
          <w:color w:val="0000FF"/>
        </w:rPr>
        <w:t>&gt;</w:t>
      </w:r>
      <w:r w:rsidRPr="00203603">
        <w:rPr>
          <w:szCs w:val="20"/>
        </w:rPr>
        <w:t xml:space="preserve"> </w:t>
      </w:r>
    </w:p>
    <w:p w14:paraId="380D086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order:PROJECT</w:t>
      </w:r>
      <w:r w:rsidRPr="00203603">
        <w:rPr>
          <w:color w:val="0000FF"/>
        </w:rPr>
        <w:t>&gt;</w:t>
      </w:r>
      <w:r w:rsidRPr="00203603">
        <w:rPr>
          <w:bCs/>
        </w:rPr>
        <w:t>CAVENOBILL</w:t>
      </w:r>
      <w:r w:rsidRPr="00203603">
        <w:rPr>
          <w:color w:val="0000FF"/>
        </w:rPr>
        <w:t>&lt;/</w:t>
      </w:r>
      <w:r w:rsidRPr="00203603">
        <w:rPr>
          <w:color w:val="990000"/>
        </w:rPr>
        <w:t>order:PROJECT</w:t>
      </w:r>
      <w:r w:rsidRPr="00203603">
        <w:rPr>
          <w:color w:val="0000FF"/>
        </w:rPr>
        <w:t>&gt;</w:t>
      </w:r>
      <w:r w:rsidRPr="00203603">
        <w:rPr>
          <w:szCs w:val="20"/>
        </w:rPr>
        <w:t xml:space="preserve"> </w:t>
      </w:r>
    </w:p>
    <w:p w14:paraId="6707308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order:REQTYP</w:t>
      </w:r>
      <w:r w:rsidRPr="00203603">
        <w:rPr>
          <w:color w:val="0000FF"/>
        </w:rPr>
        <w:t>&gt;</w:t>
      </w:r>
      <w:r w:rsidRPr="00203603">
        <w:rPr>
          <w:bCs/>
        </w:rPr>
        <w:t>AB</w:t>
      </w:r>
      <w:r w:rsidRPr="00203603">
        <w:rPr>
          <w:color w:val="0000FF"/>
        </w:rPr>
        <w:t>&lt;/</w:t>
      </w:r>
      <w:r w:rsidRPr="00203603">
        <w:rPr>
          <w:color w:val="990000"/>
        </w:rPr>
        <w:t>order:REQTYP</w:t>
      </w:r>
      <w:r w:rsidRPr="00203603">
        <w:rPr>
          <w:color w:val="0000FF"/>
        </w:rPr>
        <w:t>&gt;</w:t>
      </w:r>
      <w:r w:rsidRPr="00203603">
        <w:rPr>
          <w:szCs w:val="20"/>
        </w:rPr>
        <w:t xml:space="preserve"> </w:t>
      </w:r>
    </w:p>
    <w:p w14:paraId="19DE7DB9" w14:textId="77777777" w:rsidR="009C6DE4" w:rsidRPr="00203603" w:rsidRDefault="009C6DE4" w:rsidP="009C6DE4">
      <w:pPr>
        <w:ind w:hanging="480"/>
        <w:rPr>
          <w:szCs w:val="20"/>
        </w:rPr>
      </w:pPr>
      <w:r w:rsidRPr="00203603">
        <w:rPr>
          <w:rFonts w:cs="Courier New"/>
          <w:bCs/>
          <w:color w:val="FF0000"/>
        </w:rPr>
        <w:lastRenderedPageBreak/>
        <w:t> </w:t>
      </w:r>
      <w:r w:rsidRPr="00203603">
        <w:rPr>
          <w:szCs w:val="20"/>
        </w:rPr>
        <w:t xml:space="preserve"> </w:t>
      </w:r>
      <w:r w:rsidRPr="00203603">
        <w:rPr>
          <w:color w:val="0000FF"/>
        </w:rPr>
        <w:t>&lt;</w:t>
      </w:r>
      <w:r w:rsidRPr="00203603">
        <w:rPr>
          <w:color w:val="990000"/>
        </w:rPr>
        <w:t>order:ACT</w:t>
      </w:r>
      <w:r w:rsidRPr="00203603">
        <w:rPr>
          <w:color w:val="0000FF"/>
        </w:rPr>
        <w:t>&gt;</w:t>
      </w:r>
      <w:r w:rsidRPr="00203603">
        <w:rPr>
          <w:bCs/>
        </w:rPr>
        <w:t>C</w:t>
      </w:r>
      <w:r w:rsidRPr="00203603">
        <w:rPr>
          <w:color w:val="0000FF"/>
        </w:rPr>
        <w:t>&lt;/</w:t>
      </w:r>
      <w:r w:rsidRPr="00203603">
        <w:rPr>
          <w:color w:val="990000"/>
        </w:rPr>
        <w:t>order:ACT</w:t>
      </w:r>
      <w:r w:rsidRPr="00203603">
        <w:rPr>
          <w:color w:val="0000FF"/>
        </w:rPr>
        <w:t>&gt;</w:t>
      </w:r>
      <w:r w:rsidRPr="00203603">
        <w:rPr>
          <w:szCs w:val="20"/>
        </w:rPr>
        <w:t xml:space="preserve"> </w:t>
      </w:r>
    </w:p>
    <w:p w14:paraId="0789D649" w14:textId="77777777" w:rsidR="009C6DE4" w:rsidRPr="00203603" w:rsidRDefault="009C6DE4" w:rsidP="009C6DE4">
      <w:pPr>
        <w:ind w:hanging="480"/>
        <w:rPr>
          <w:szCs w:val="20"/>
        </w:rPr>
      </w:pPr>
      <w:hyperlink r:id="rId1142"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order:AUTHORIZATION</w:t>
      </w:r>
      <w:r w:rsidRPr="00203603">
        <w:rPr>
          <w:color w:val="0000FF"/>
        </w:rPr>
        <w:t>&gt;</w:t>
      </w:r>
    </w:p>
    <w:p w14:paraId="4DEE6B36"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order:TOS</w:t>
      </w:r>
      <w:r w:rsidRPr="00203603">
        <w:rPr>
          <w:color w:val="0000FF"/>
        </w:rPr>
        <w:t>&gt;</w:t>
      </w:r>
      <w:r w:rsidRPr="00203603">
        <w:rPr>
          <w:bCs/>
        </w:rPr>
        <w:t>1A--</w:t>
      </w:r>
      <w:r w:rsidRPr="00203603">
        <w:rPr>
          <w:color w:val="0000FF"/>
        </w:rPr>
        <w:t>&lt;/</w:t>
      </w:r>
      <w:r w:rsidRPr="00203603">
        <w:rPr>
          <w:color w:val="990000"/>
        </w:rPr>
        <w:t>order:TOS</w:t>
      </w:r>
      <w:r w:rsidRPr="00203603">
        <w:rPr>
          <w:color w:val="0000FF"/>
        </w:rPr>
        <w:t>&gt;</w:t>
      </w:r>
      <w:r w:rsidRPr="00203603">
        <w:rPr>
          <w:szCs w:val="20"/>
        </w:rPr>
        <w:t xml:space="preserve"> </w:t>
      </w:r>
    </w:p>
    <w:p w14:paraId="4E93D567"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order:DDD</w:t>
      </w:r>
      <w:r w:rsidRPr="00203603">
        <w:rPr>
          <w:color w:val="0000FF"/>
        </w:rPr>
        <w:t>&gt;</w:t>
      </w:r>
      <w:r w:rsidRPr="00203603">
        <w:rPr>
          <w:bCs/>
        </w:rPr>
        <w:t>20091231</w:t>
      </w:r>
      <w:r w:rsidRPr="00203603">
        <w:rPr>
          <w:color w:val="0000FF"/>
        </w:rPr>
        <w:t>&lt;/</w:t>
      </w:r>
      <w:r w:rsidRPr="00203603">
        <w:rPr>
          <w:color w:val="990000"/>
        </w:rPr>
        <w:t>order:DDD</w:t>
      </w:r>
      <w:r w:rsidRPr="00203603">
        <w:rPr>
          <w:color w:val="0000FF"/>
        </w:rPr>
        <w:t>&gt;</w:t>
      </w:r>
      <w:r w:rsidRPr="00203603">
        <w:rPr>
          <w:szCs w:val="20"/>
        </w:rPr>
        <w:t xml:space="preserve"> </w:t>
      </w:r>
    </w:p>
    <w:p w14:paraId="186EA1A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order:ACTL</w:t>
      </w:r>
      <w:r w:rsidRPr="00203603">
        <w:rPr>
          <w:color w:val="0000FF"/>
        </w:rPr>
        <w:t>&gt;</w:t>
      </w:r>
      <w:r w:rsidRPr="00203603">
        <w:rPr>
          <w:bCs/>
        </w:rPr>
        <w:t>BUNKLAMARS1</w:t>
      </w:r>
      <w:r w:rsidRPr="00203603">
        <w:rPr>
          <w:color w:val="0000FF"/>
        </w:rPr>
        <w:t>&lt;/</w:t>
      </w:r>
      <w:r w:rsidRPr="00203603">
        <w:rPr>
          <w:color w:val="990000"/>
        </w:rPr>
        <w:t>order:ACTL</w:t>
      </w:r>
      <w:r w:rsidRPr="00203603">
        <w:rPr>
          <w:color w:val="0000FF"/>
        </w:rPr>
        <w:t>&gt;</w:t>
      </w:r>
      <w:r w:rsidRPr="00203603">
        <w:rPr>
          <w:szCs w:val="20"/>
        </w:rPr>
        <w:t xml:space="preserve"> </w:t>
      </w:r>
    </w:p>
    <w:p w14:paraId="673BE68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order:NC</w:t>
      </w:r>
      <w:r w:rsidRPr="00203603">
        <w:rPr>
          <w:color w:val="0000FF"/>
        </w:rPr>
        <w:t>&gt;</w:t>
      </w:r>
      <w:r w:rsidRPr="00203603">
        <w:rPr>
          <w:bCs/>
        </w:rPr>
        <w:t>TXT-</w:t>
      </w:r>
      <w:r w:rsidRPr="00203603">
        <w:rPr>
          <w:color w:val="0000FF"/>
        </w:rPr>
        <w:t>&lt;/</w:t>
      </w:r>
      <w:r w:rsidRPr="00203603">
        <w:rPr>
          <w:color w:val="990000"/>
        </w:rPr>
        <w:t>order:NC</w:t>
      </w:r>
      <w:r w:rsidRPr="00203603">
        <w:rPr>
          <w:color w:val="0000FF"/>
        </w:rPr>
        <w:t>&gt;</w:t>
      </w:r>
      <w:r w:rsidRPr="00203603">
        <w:rPr>
          <w:szCs w:val="20"/>
        </w:rPr>
        <w:t xml:space="preserve"> </w:t>
      </w:r>
    </w:p>
    <w:p w14:paraId="00076346"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order:AUTHORIZATION</w:t>
      </w:r>
      <w:r w:rsidRPr="00203603">
        <w:rPr>
          <w:color w:val="0000FF"/>
        </w:rPr>
        <w:t>&gt;</w:t>
      </w:r>
    </w:p>
    <w:p w14:paraId="36781792"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order:LSR_ADMIN</w:t>
      </w:r>
      <w:r w:rsidRPr="00203603">
        <w:rPr>
          <w:color w:val="0000FF"/>
        </w:rPr>
        <w:t>&gt;</w:t>
      </w:r>
    </w:p>
    <w:p w14:paraId="382D1D26" w14:textId="77777777" w:rsidR="009C6DE4" w:rsidRPr="00203603" w:rsidRDefault="009C6DE4" w:rsidP="009C6DE4">
      <w:pPr>
        <w:ind w:hanging="480"/>
        <w:rPr>
          <w:szCs w:val="20"/>
        </w:rPr>
      </w:pPr>
      <w:hyperlink r:id="rId1143"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order:LSR_BILL</w:t>
      </w:r>
      <w:r w:rsidRPr="00203603">
        <w:rPr>
          <w:color w:val="0000FF"/>
        </w:rPr>
        <w:t>&gt;</w:t>
      </w:r>
    </w:p>
    <w:p w14:paraId="35C40B8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order:BAN1</w:t>
      </w:r>
      <w:r w:rsidRPr="00203603">
        <w:rPr>
          <w:color w:val="0000FF"/>
        </w:rPr>
        <w:t>&gt;</w:t>
      </w:r>
      <w:r w:rsidRPr="00203603">
        <w:rPr>
          <w:bCs/>
        </w:rPr>
        <w:t>318Q887771771</w:t>
      </w:r>
      <w:r w:rsidRPr="00203603">
        <w:rPr>
          <w:color w:val="0000FF"/>
        </w:rPr>
        <w:t>&lt;/</w:t>
      </w:r>
      <w:r w:rsidRPr="00203603">
        <w:rPr>
          <w:color w:val="990000"/>
        </w:rPr>
        <w:t>order:BAN1</w:t>
      </w:r>
      <w:r w:rsidRPr="00203603">
        <w:rPr>
          <w:color w:val="0000FF"/>
        </w:rPr>
        <w:t>&gt;</w:t>
      </w:r>
      <w:r w:rsidRPr="00203603">
        <w:rPr>
          <w:szCs w:val="20"/>
        </w:rPr>
        <w:t xml:space="preserve"> </w:t>
      </w:r>
    </w:p>
    <w:p w14:paraId="3CFA1F6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order:ACNA</w:t>
      </w:r>
      <w:r w:rsidRPr="00203603">
        <w:rPr>
          <w:color w:val="0000FF"/>
        </w:rPr>
        <w:t>&gt;</w:t>
      </w:r>
      <w:r w:rsidRPr="00203603">
        <w:rPr>
          <w:bCs/>
        </w:rPr>
        <w:t>ZXL</w:t>
      </w:r>
      <w:r w:rsidRPr="00203603">
        <w:rPr>
          <w:color w:val="0000FF"/>
        </w:rPr>
        <w:t>&lt;/</w:t>
      </w:r>
      <w:r w:rsidRPr="00203603">
        <w:rPr>
          <w:color w:val="990000"/>
        </w:rPr>
        <w:t>order:ACNA</w:t>
      </w:r>
      <w:r w:rsidRPr="00203603">
        <w:rPr>
          <w:color w:val="0000FF"/>
        </w:rPr>
        <w:t>&gt;</w:t>
      </w:r>
      <w:r w:rsidRPr="00203603">
        <w:rPr>
          <w:szCs w:val="20"/>
        </w:rPr>
        <w:t xml:space="preserve"> </w:t>
      </w:r>
    </w:p>
    <w:p w14:paraId="62931CC3"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order:LSR_BILL</w:t>
      </w:r>
      <w:r w:rsidRPr="00203603">
        <w:rPr>
          <w:color w:val="0000FF"/>
        </w:rPr>
        <w:t>&gt;</w:t>
      </w:r>
    </w:p>
    <w:p w14:paraId="40C35216" w14:textId="77777777" w:rsidR="009C6DE4" w:rsidRPr="00203603" w:rsidRDefault="009C6DE4" w:rsidP="009C6DE4">
      <w:pPr>
        <w:ind w:hanging="480"/>
        <w:rPr>
          <w:szCs w:val="20"/>
        </w:rPr>
      </w:pPr>
      <w:hyperlink r:id="rId1144"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order:CONTACT</w:t>
      </w:r>
      <w:r w:rsidRPr="00203603">
        <w:rPr>
          <w:color w:val="0000FF"/>
        </w:rPr>
        <w:t>&gt;</w:t>
      </w:r>
    </w:p>
    <w:p w14:paraId="2030E96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order:INIT</w:t>
      </w:r>
      <w:r w:rsidRPr="00203603">
        <w:rPr>
          <w:color w:val="0000FF"/>
        </w:rPr>
        <w:t>&gt;</w:t>
      </w:r>
      <w:r w:rsidRPr="00203603">
        <w:rPr>
          <w:bCs/>
        </w:rPr>
        <w:t>BOJANGLES</w:t>
      </w:r>
      <w:r w:rsidRPr="00203603">
        <w:rPr>
          <w:color w:val="0000FF"/>
        </w:rPr>
        <w:t>&lt;/</w:t>
      </w:r>
      <w:r w:rsidRPr="00203603">
        <w:rPr>
          <w:color w:val="990000"/>
        </w:rPr>
        <w:t>order:INIT</w:t>
      </w:r>
      <w:r w:rsidRPr="00203603">
        <w:rPr>
          <w:color w:val="0000FF"/>
        </w:rPr>
        <w:t>&gt;</w:t>
      </w:r>
      <w:r w:rsidRPr="00203603">
        <w:rPr>
          <w:szCs w:val="20"/>
        </w:rPr>
        <w:t xml:space="preserve"> </w:t>
      </w:r>
    </w:p>
    <w:p w14:paraId="0F765B2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order:INIT_TEL_NO</w:t>
      </w:r>
      <w:r w:rsidRPr="00203603">
        <w:rPr>
          <w:color w:val="0000FF"/>
        </w:rPr>
        <w:t>&gt;</w:t>
      </w:r>
      <w:r w:rsidRPr="00203603">
        <w:rPr>
          <w:bCs/>
        </w:rPr>
        <w:t>8884448888</w:t>
      </w:r>
      <w:r w:rsidRPr="00203603">
        <w:rPr>
          <w:color w:val="0000FF"/>
        </w:rPr>
        <w:t>&lt;/</w:t>
      </w:r>
      <w:r w:rsidRPr="00203603">
        <w:rPr>
          <w:color w:val="990000"/>
        </w:rPr>
        <w:t>order:INIT_TEL_NO</w:t>
      </w:r>
      <w:r w:rsidRPr="00203603">
        <w:rPr>
          <w:color w:val="0000FF"/>
        </w:rPr>
        <w:t>&gt;</w:t>
      </w:r>
      <w:r w:rsidRPr="00203603">
        <w:rPr>
          <w:szCs w:val="20"/>
        </w:rPr>
        <w:t xml:space="preserve"> </w:t>
      </w:r>
    </w:p>
    <w:p w14:paraId="4A94898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order:INIT_FAX_NO</w:t>
      </w:r>
      <w:r w:rsidRPr="00203603">
        <w:rPr>
          <w:color w:val="0000FF"/>
        </w:rPr>
        <w:t>&gt;</w:t>
      </w:r>
      <w:r w:rsidRPr="00203603">
        <w:rPr>
          <w:bCs/>
        </w:rPr>
        <w:t>4448884444</w:t>
      </w:r>
      <w:r w:rsidRPr="00203603">
        <w:rPr>
          <w:color w:val="0000FF"/>
        </w:rPr>
        <w:t>&lt;/</w:t>
      </w:r>
      <w:r w:rsidRPr="00203603">
        <w:rPr>
          <w:color w:val="990000"/>
        </w:rPr>
        <w:t>order:INIT_FAX_NO</w:t>
      </w:r>
      <w:r w:rsidRPr="00203603">
        <w:rPr>
          <w:color w:val="0000FF"/>
        </w:rPr>
        <w:t>&gt;</w:t>
      </w:r>
      <w:r w:rsidRPr="00203603">
        <w:rPr>
          <w:szCs w:val="20"/>
        </w:rPr>
        <w:t xml:space="preserve"> </w:t>
      </w:r>
    </w:p>
    <w:p w14:paraId="3F6C6153"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order:IMPCON</w:t>
      </w:r>
      <w:r w:rsidRPr="00203603">
        <w:rPr>
          <w:color w:val="0000FF"/>
        </w:rPr>
        <w:t>&gt;</w:t>
      </w:r>
      <w:r w:rsidRPr="00203603">
        <w:rPr>
          <w:bCs/>
        </w:rPr>
        <w:t>Annie Oakley</w:t>
      </w:r>
      <w:r w:rsidRPr="00203603">
        <w:rPr>
          <w:color w:val="0000FF"/>
        </w:rPr>
        <w:t>&lt;/</w:t>
      </w:r>
      <w:r w:rsidRPr="00203603">
        <w:rPr>
          <w:color w:val="990000"/>
        </w:rPr>
        <w:t>order:IMPCON</w:t>
      </w:r>
      <w:r w:rsidRPr="00203603">
        <w:rPr>
          <w:color w:val="0000FF"/>
        </w:rPr>
        <w:t>&gt;</w:t>
      </w:r>
      <w:r w:rsidRPr="00203603">
        <w:rPr>
          <w:szCs w:val="20"/>
        </w:rPr>
        <w:t xml:space="preserve"> </w:t>
      </w:r>
    </w:p>
    <w:p w14:paraId="3BDE74D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order:IMPCON_TEL_NO</w:t>
      </w:r>
      <w:r w:rsidRPr="00203603">
        <w:rPr>
          <w:color w:val="0000FF"/>
        </w:rPr>
        <w:t>&gt;</w:t>
      </w:r>
      <w:r w:rsidRPr="00203603">
        <w:rPr>
          <w:bCs/>
        </w:rPr>
        <w:t>7773335555</w:t>
      </w:r>
      <w:r w:rsidRPr="00203603">
        <w:rPr>
          <w:color w:val="0000FF"/>
        </w:rPr>
        <w:t>&lt;/</w:t>
      </w:r>
      <w:r w:rsidRPr="00203603">
        <w:rPr>
          <w:color w:val="990000"/>
        </w:rPr>
        <w:t>order:IMPCON_TEL_NO</w:t>
      </w:r>
      <w:r w:rsidRPr="00203603">
        <w:rPr>
          <w:color w:val="0000FF"/>
        </w:rPr>
        <w:t>&gt;</w:t>
      </w:r>
      <w:r w:rsidRPr="00203603">
        <w:rPr>
          <w:szCs w:val="20"/>
        </w:rPr>
        <w:t xml:space="preserve"> </w:t>
      </w:r>
    </w:p>
    <w:p w14:paraId="6035EF3E"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order:CONTACT</w:t>
      </w:r>
      <w:r w:rsidRPr="00203603">
        <w:rPr>
          <w:color w:val="0000FF"/>
        </w:rPr>
        <w:t>&gt;</w:t>
      </w:r>
    </w:p>
    <w:p w14:paraId="1027F6C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order:LSR</w:t>
      </w:r>
      <w:r w:rsidRPr="00203603">
        <w:rPr>
          <w:color w:val="0000FF"/>
        </w:rPr>
        <w:t>&gt;</w:t>
      </w:r>
    </w:p>
    <w:p w14:paraId="68327D7D" w14:textId="77777777" w:rsidR="009C6DE4" w:rsidRPr="00203603" w:rsidRDefault="009C6DE4" w:rsidP="009C6DE4">
      <w:pPr>
        <w:ind w:hanging="480"/>
        <w:rPr>
          <w:szCs w:val="20"/>
        </w:rPr>
      </w:pPr>
      <w:hyperlink r:id="rId1145"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order:EU</w:t>
      </w:r>
      <w:r w:rsidRPr="00203603">
        <w:rPr>
          <w:color w:val="0000FF"/>
        </w:rPr>
        <w:t>&gt;</w:t>
      </w:r>
    </w:p>
    <w:p w14:paraId="74051EC4" w14:textId="77777777" w:rsidR="009C6DE4" w:rsidRPr="00203603" w:rsidRDefault="009C6DE4" w:rsidP="009C6DE4">
      <w:pPr>
        <w:ind w:hanging="480"/>
        <w:rPr>
          <w:szCs w:val="20"/>
        </w:rPr>
      </w:pPr>
      <w:hyperlink r:id="rId1146"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order:LOC_ACCESS</w:t>
      </w:r>
      <w:r w:rsidRPr="00203603">
        <w:rPr>
          <w:color w:val="0000FF"/>
        </w:rPr>
        <w:t>&gt;</w:t>
      </w:r>
    </w:p>
    <w:p w14:paraId="037A36CC" w14:textId="77777777" w:rsidR="009C6DE4" w:rsidRPr="00203603" w:rsidRDefault="009C6DE4" w:rsidP="009C6DE4">
      <w:pPr>
        <w:ind w:hanging="480"/>
        <w:rPr>
          <w:szCs w:val="20"/>
        </w:rPr>
      </w:pPr>
      <w:hyperlink r:id="rId1147"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order:LOC_ACCESS_HEADER_INFO</w:t>
      </w:r>
      <w:r w:rsidRPr="00203603">
        <w:rPr>
          <w:color w:val="0000FF"/>
        </w:rPr>
        <w:t>&gt;</w:t>
      </w:r>
    </w:p>
    <w:p w14:paraId="0294F1A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order:NAME</w:t>
      </w:r>
      <w:r w:rsidRPr="00203603">
        <w:rPr>
          <w:color w:val="0000FF"/>
        </w:rPr>
        <w:t>&gt;</w:t>
      </w:r>
      <w:r w:rsidRPr="00203603">
        <w:rPr>
          <w:bCs/>
        </w:rPr>
        <w:t>Crawfish Alley</w:t>
      </w:r>
      <w:r w:rsidRPr="00203603">
        <w:rPr>
          <w:color w:val="0000FF"/>
        </w:rPr>
        <w:t>&lt;/</w:t>
      </w:r>
      <w:r w:rsidRPr="00203603">
        <w:rPr>
          <w:color w:val="990000"/>
        </w:rPr>
        <w:t>order:NAME</w:t>
      </w:r>
      <w:r w:rsidRPr="00203603">
        <w:rPr>
          <w:color w:val="0000FF"/>
        </w:rPr>
        <w:t>&gt;</w:t>
      </w:r>
      <w:r w:rsidRPr="00203603">
        <w:rPr>
          <w:szCs w:val="20"/>
        </w:rPr>
        <w:t xml:space="preserve"> </w:t>
      </w:r>
    </w:p>
    <w:p w14:paraId="27082ADA" w14:textId="77777777" w:rsidR="009C6DE4" w:rsidRPr="00203603" w:rsidRDefault="009C6DE4" w:rsidP="009C6DE4">
      <w:pPr>
        <w:ind w:hanging="480"/>
        <w:rPr>
          <w:szCs w:val="20"/>
        </w:rPr>
      </w:pPr>
      <w:hyperlink r:id="rId1148"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order:ORD_SVC_ADDR_GRP</w:t>
      </w:r>
      <w:r w:rsidRPr="00203603">
        <w:rPr>
          <w:color w:val="0000FF"/>
        </w:rPr>
        <w:t>&gt;</w:t>
      </w:r>
    </w:p>
    <w:p w14:paraId="7F60BF17"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order:SANO</w:t>
      </w:r>
      <w:r w:rsidRPr="00203603">
        <w:rPr>
          <w:color w:val="0000FF"/>
        </w:rPr>
        <w:t>&gt;</w:t>
      </w:r>
      <w:r w:rsidRPr="00203603">
        <w:rPr>
          <w:bCs/>
        </w:rPr>
        <w:t>300</w:t>
      </w:r>
      <w:r w:rsidRPr="00203603">
        <w:rPr>
          <w:color w:val="0000FF"/>
        </w:rPr>
        <w:t>&lt;/</w:t>
      </w:r>
      <w:r w:rsidRPr="00203603">
        <w:rPr>
          <w:color w:val="990000"/>
        </w:rPr>
        <w:t>order:SANO</w:t>
      </w:r>
      <w:r w:rsidRPr="00203603">
        <w:rPr>
          <w:color w:val="0000FF"/>
        </w:rPr>
        <w:t>&gt;</w:t>
      </w:r>
      <w:r w:rsidRPr="00203603">
        <w:rPr>
          <w:szCs w:val="20"/>
        </w:rPr>
        <w:t xml:space="preserve"> </w:t>
      </w:r>
    </w:p>
    <w:p w14:paraId="3D8FDAA7"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order:SASN</w:t>
      </w:r>
      <w:r w:rsidRPr="00203603">
        <w:rPr>
          <w:color w:val="0000FF"/>
        </w:rPr>
        <w:t>&gt;</w:t>
      </w:r>
      <w:r w:rsidRPr="00203603">
        <w:rPr>
          <w:bCs/>
        </w:rPr>
        <w:t>WALNUT</w:t>
      </w:r>
      <w:r w:rsidRPr="00203603">
        <w:rPr>
          <w:color w:val="0000FF"/>
        </w:rPr>
        <w:t>&lt;/</w:t>
      </w:r>
      <w:r w:rsidRPr="00203603">
        <w:rPr>
          <w:color w:val="990000"/>
        </w:rPr>
        <w:t>order:SASN</w:t>
      </w:r>
      <w:r w:rsidRPr="00203603">
        <w:rPr>
          <w:color w:val="0000FF"/>
        </w:rPr>
        <w:t>&gt;</w:t>
      </w:r>
      <w:r w:rsidRPr="00203603">
        <w:rPr>
          <w:szCs w:val="20"/>
        </w:rPr>
        <w:t xml:space="preserve"> </w:t>
      </w:r>
    </w:p>
    <w:p w14:paraId="52C417E7"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order:SATH</w:t>
      </w:r>
      <w:r w:rsidRPr="00203603">
        <w:rPr>
          <w:color w:val="0000FF"/>
        </w:rPr>
        <w:t>&gt;</w:t>
      </w:r>
      <w:r w:rsidRPr="00203603">
        <w:rPr>
          <w:bCs/>
        </w:rPr>
        <w:t>ST</w:t>
      </w:r>
      <w:r w:rsidRPr="00203603">
        <w:rPr>
          <w:color w:val="0000FF"/>
        </w:rPr>
        <w:t>&lt;/</w:t>
      </w:r>
      <w:r w:rsidRPr="00203603">
        <w:rPr>
          <w:color w:val="990000"/>
        </w:rPr>
        <w:t>order:SATH</w:t>
      </w:r>
      <w:r w:rsidRPr="00203603">
        <w:rPr>
          <w:color w:val="0000FF"/>
        </w:rPr>
        <w:t>&gt;</w:t>
      </w:r>
      <w:r w:rsidRPr="00203603">
        <w:rPr>
          <w:szCs w:val="20"/>
        </w:rPr>
        <w:t xml:space="preserve"> </w:t>
      </w:r>
    </w:p>
    <w:p w14:paraId="47D5CD96"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order:CITY</w:t>
      </w:r>
      <w:r w:rsidRPr="00203603">
        <w:rPr>
          <w:color w:val="0000FF"/>
        </w:rPr>
        <w:t>&gt;</w:t>
      </w:r>
      <w:r w:rsidRPr="00203603">
        <w:rPr>
          <w:bCs/>
        </w:rPr>
        <w:t>BUNKIE</w:t>
      </w:r>
      <w:r w:rsidRPr="00203603">
        <w:rPr>
          <w:color w:val="0000FF"/>
        </w:rPr>
        <w:t>&lt;/</w:t>
      </w:r>
      <w:r w:rsidRPr="00203603">
        <w:rPr>
          <w:color w:val="990000"/>
        </w:rPr>
        <w:t>order:CITY</w:t>
      </w:r>
      <w:r w:rsidRPr="00203603">
        <w:rPr>
          <w:color w:val="0000FF"/>
        </w:rPr>
        <w:t>&gt;</w:t>
      </w:r>
      <w:r w:rsidRPr="00203603">
        <w:rPr>
          <w:szCs w:val="20"/>
        </w:rPr>
        <w:t xml:space="preserve"> </w:t>
      </w:r>
    </w:p>
    <w:p w14:paraId="703CD71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order:STATE</w:t>
      </w:r>
      <w:r w:rsidRPr="00203603">
        <w:rPr>
          <w:color w:val="0000FF"/>
        </w:rPr>
        <w:t>&gt;</w:t>
      </w:r>
      <w:r w:rsidRPr="00203603">
        <w:rPr>
          <w:bCs/>
        </w:rPr>
        <w:t>LA</w:t>
      </w:r>
      <w:r w:rsidRPr="00203603">
        <w:rPr>
          <w:color w:val="0000FF"/>
        </w:rPr>
        <w:t>&lt;/</w:t>
      </w:r>
      <w:r w:rsidRPr="00203603">
        <w:rPr>
          <w:color w:val="990000"/>
        </w:rPr>
        <w:t>order:STATE</w:t>
      </w:r>
      <w:r w:rsidRPr="00203603">
        <w:rPr>
          <w:color w:val="0000FF"/>
        </w:rPr>
        <w:t>&gt;</w:t>
      </w:r>
      <w:r w:rsidRPr="00203603">
        <w:rPr>
          <w:szCs w:val="20"/>
        </w:rPr>
        <w:t xml:space="preserve"> </w:t>
      </w:r>
    </w:p>
    <w:p w14:paraId="6913B6B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order:ZIP</w:t>
      </w:r>
      <w:r w:rsidRPr="00203603">
        <w:rPr>
          <w:color w:val="0000FF"/>
        </w:rPr>
        <w:t>&gt;</w:t>
      </w:r>
      <w:r w:rsidRPr="00203603">
        <w:rPr>
          <w:bCs/>
        </w:rPr>
        <w:t>71322</w:t>
      </w:r>
      <w:r w:rsidRPr="00203603">
        <w:rPr>
          <w:color w:val="0000FF"/>
        </w:rPr>
        <w:t>&lt;/</w:t>
      </w:r>
      <w:r w:rsidRPr="00203603">
        <w:rPr>
          <w:color w:val="990000"/>
        </w:rPr>
        <w:t>order:ZIP</w:t>
      </w:r>
      <w:r w:rsidRPr="00203603">
        <w:rPr>
          <w:color w:val="0000FF"/>
        </w:rPr>
        <w:t>&gt;</w:t>
      </w:r>
      <w:r w:rsidRPr="00203603">
        <w:rPr>
          <w:szCs w:val="20"/>
        </w:rPr>
        <w:t xml:space="preserve"> </w:t>
      </w:r>
    </w:p>
    <w:p w14:paraId="34564B66"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order:ORD_SVC_ADDR_GRP</w:t>
      </w:r>
      <w:r w:rsidRPr="00203603">
        <w:rPr>
          <w:color w:val="0000FF"/>
        </w:rPr>
        <w:t>&gt;</w:t>
      </w:r>
    </w:p>
    <w:p w14:paraId="6D97609E"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order:LOC_ACCESS_HEADER_INFO</w:t>
      </w:r>
      <w:r w:rsidRPr="00203603">
        <w:rPr>
          <w:color w:val="0000FF"/>
        </w:rPr>
        <w:t>&gt;</w:t>
      </w:r>
    </w:p>
    <w:p w14:paraId="6362820F"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order:LOC_ACCESS</w:t>
      </w:r>
      <w:r w:rsidRPr="00203603">
        <w:rPr>
          <w:color w:val="0000FF"/>
        </w:rPr>
        <w:t>&gt;</w:t>
      </w:r>
    </w:p>
    <w:p w14:paraId="5524729B"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order:EU</w:t>
      </w:r>
      <w:r w:rsidRPr="00203603">
        <w:rPr>
          <w:color w:val="0000FF"/>
        </w:rPr>
        <w:t>&gt;</w:t>
      </w:r>
    </w:p>
    <w:p w14:paraId="724D997E" w14:textId="77777777" w:rsidR="009C6DE4" w:rsidRPr="00203603" w:rsidRDefault="009C6DE4" w:rsidP="009C6DE4">
      <w:pPr>
        <w:ind w:hanging="480"/>
        <w:rPr>
          <w:szCs w:val="20"/>
        </w:rPr>
      </w:pPr>
      <w:hyperlink r:id="rId1149"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w:t>
      </w:r>
      <w:r w:rsidRPr="00203603">
        <w:rPr>
          <w:color w:val="0000FF"/>
        </w:rPr>
        <w:t>&gt;</w:t>
      </w:r>
    </w:p>
    <w:p w14:paraId="26067A46" w14:textId="77777777" w:rsidR="009C6DE4" w:rsidRPr="00203603" w:rsidRDefault="009C6DE4" w:rsidP="009C6DE4">
      <w:pPr>
        <w:ind w:hanging="480"/>
        <w:rPr>
          <w:szCs w:val="20"/>
        </w:rPr>
      </w:pPr>
      <w:hyperlink r:id="rId1150"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order:LS_ADMIN</w:t>
      </w:r>
      <w:r w:rsidRPr="00203603">
        <w:rPr>
          <w:color w:val="0000FF"/>
        </w:rPr>
        <w:t>&gt;</w:t>
      </w:r>
    </w:p>
    <w:p w14:paraId="618DA0E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order:LQTY</w:t>
      </w:r>
      <w:r w:rsidRPr="00203603">
        <w:rPr>
          <w:color w:val="0000FF"/>
        </w:rPr>
        <w:t>&gt;</w:t>
      </w:r>
      <w:r w:rsidRPr="00203603">
        <w:rPr>
          <w:bCs/>
        </w:rPr>
        <w:t>00002</w:t>
      </w:r>
      <w:r w:rsidRPr="00203603">
        <w:rPr>
          <w:color w:val="0000FF"/>
        </w:rPr>
        <w:t>&lt;/</w:t>
      </w:r>
      <w:r w:rsidRPr="00203603">
        <w:rPr>
          <w:color w:val="990000"/>
        </w:rPr>
        <w:t>order:LQTY</w:t>
      </w:r>
      <w:r w:rsidRPr="00203603">
        <w:rPr>
          <w:color w:val="0000FF"/>
        </w:rPr>
        <w:t>&gt;</w:t>
      </w:r>
      <w:r w:rsidRPr="00203603">
        <w:rPr>
          <w:szCs w:val="20"/>
        </w:rPr>
        <w:t xml:space="preserve"> </w:t>
      </w:r>
    </w:p>
    <w:p w14:paraId="11619C3A"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order:LS_ADMIN</w:t>
      </w:r>
      <w:r w:rsidRPr="00203603">
        <w:rPr>
          <w:color w:val="0000FF"/>
        </w:rPr>
        <w:t>&gt;</w:t>
      </w:r>
    </w:p>
    <w:p w14:paraId="68B3114B" w14:textId="77777777" w:rsidR="009C6DE4" w:rsidRPr="00203603" w:rsidRDefault="009C6DE4" w:rsidP="009C6DE4">
      <w:pPr>
        <w:ind w:hanging="480"/>
        <w:rPr>
          <w:szCs w:val="20"/>
        </w:rPr>
      </w:pPr>
      <w:hyperlink r:id="rId1151"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order:LS_SVC_DET</w:t>
      </w:r>
      <w:r w:rsidRPr="00203603">
        <w:rPr>
          <w:color w:val="0000FF"/>
        </w:rPr>
        <w:t>&gt;</w:t>
      </w:r>
    </w:p>
    <w:p w14:paraId="38AB5B3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order:LMT</w:t>
      </w:r>
      <w:r w:rsidRPr="00203603">
        <w:rPr>
          <w:color w:val="0000FF"/>
        </w:rPr>
        <w:t>&gt;</w:t>
      </w:r>
      <w:r w:rsidRPr="00203603">
        <w:rPr>
          <w:bCs/>
        </w:rPr>
        <w:t>G</w:t>
      </w:r>
      <w:r w:rsidRPr="00203603">
        <w:rPr>
          <w:color w:val="0000FF"/>
        </w:rPr>
        <w:t>&lt;/</w:t>
      </w:r>
      <w:r w:rsidRPr="00203603">
        <w:rPr>
          <w:color w:val="990000"/>
        </w:rPr>
        <w:t>order:LMT</w:t>
      </w:r>
      <w:r w:rsidRPr="00203603">
        <w:rPr>
          <w:color w:val="0000FF"/>
        </w:rPr>
        <w:t>&gt;</w:t>
      </w:r>
      <w:r w:rsidRPr="00203603">
        <w:rPr>
          <w:szCs w:val="20"/>
        </w:rPr>
        <w:t xml:space="preserve"> </w:t>
      </w:r>
    </w:p>
    <w:p w14:paraId="20D809B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order:BTRL</w:t>
      </w:r>
      <w:r w:rsidRPr="00203603">
        <w:rPr>
          <w:color w:val="0000FF"/>
        </w:rPr>
        <w:t>&gt;</w:t>
      </w:r>
      <w:r w:rsidRPr="00203603">
        <w:rPr>
          <w:bCs/>
        </w:rPr>
        <w:t>&gt;2500&amp;&lt;6000</w:t>
      </w:r>
      <w:r w:rsidRPr="00203603">
        <w:rPr>
          <w:color w:val="0000FF"/>
        </w:rPr>
        <w:t>&lt;/</w:t>
      </w:r>
      <w:r w:rsidRPr="00203603">
        <w:rPr>
          <w:color w:val="990000"/>
        </w:rPr>
        <w:t>order:BTRL</w:t>
      </w:r>
      <w:r w:rsidRPr="00203603">
        <w:rPr>
          <w:color w:val="0000FF"/>
        </w:rPr>
        <w:t>&gt;</w:t>
      </w:r>
      <w:r w:rsidRPr="00203603">
        <w:rPr>
          <w:szCs w:val="20"/>
        </w:rPr>
        <w:t xml:space="preserve"> </w:t>
      </w:r>
    </w:p>
    <w:p w14:paraId="1AF9105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order:BTRL</w:t>
      </w:r>
      <w:r w:rsidRPr="00203603">
        <w:rPr>
          <w:color w:val="0000FF"/>
        </w:rPr>
        <w:t>&gt;</w:t>
      </w:r>
      <w:r w:rsidRPr="00203603">
        <w:rPr>
          <w:bCs/>
        </w:rPr>
        <w:t>12.45@689.0</w:t>
      </w:r>
      <w:r w:rsidRPr="00203603">
        <w:rPr>
          <w:color w:val="0000FF"/>
        </w:rPr>
        <w:t>&lt;/</w:t>
      </w:r>
      <w:r w:rsidRPr="00203603">
        <w:rPr>
          <w:color w:val="990000"/>
        </w:rPr>
        <w:t>order:BTRL</w:t>
      </w:r>
      <w:r w:rsidRPr="00203603">
        <w:rPr>
          <w:color w:val="0000FF"/>
        </w:rPr>
        <w:t>&gt;</w:t>
      </w:r>
      <w:r w:rsidRPr="00203603">
        <w:rPr>
          <w:szCs w:val="20"/>
        </w:rPr>
        <w:t xml:space="preserve"> </w:t>
      </w:r>
    </w:p>
    <w:p w14:paraId="5FF58EAF" w14:textId="77777777" w:rsidR="009C6DE4" w:rsidRPr="00203603" w:rsidRDefault="009C6DE4" w:rsidP="009C6DE4">
      <w:pPr>
        <w:ind w:hanging="480"/>
        <w:rPr>
          <w:szCs w:val="20"/>
        </w:rPr>
      </w:pPr>
      <w:hyperlink r:id="rId1152"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order:SVC_DET_GRP</w:t>
      </w:r>
      <w:r w:rsidRPr="00203603">
        <w:rPr>
          <w:color w:val="0000FF"/>
        </w:rPr>
        <w:t>&gt;</w:t>
      </w:r>
    </w:p>
    <w:p w14:paraId="6A6FB3A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order:LNUM</w:t>
      </w:r>
      <w:r w:rsidRPr="00203603">
        <w:rPr>
          <w:color w:val="0000FF"/>
        </w:rPr>
        <w:t>&gt;</w:t>
      </w:r>
      <w:r w:rsidRPr="00203603">
        <w:rPr>
          <w:bCs/>
        </w:rPr>
        <w:t>00001</w:t>
      </w:r>
      <w:r w:rsidRPr="00203603">
        <w:rPr>
          <w:color w:val="0000FF"/>
        </w:rPr>
        <w:t>&lt;/</w:t>
      </w:r>
      <w:r w:rsidRPr="00203603">
        <w:rPr>
          <w:color w:val="990000"/>
        </w:rPr>
        <w:t>order:LNUM</w:t>
      </w:r>
      <w:r w:rsidRPr="00203603">
        <w:rPr>
          <w:color w:val="0000FF"/>
        </w:rPr>
        <w:t>&gt;</w:t>
      </w:r>
      <w:r w:rsidRPr="00203603">
        <w:rPr>
          <w:szCs w:val="20"/>
        </w:rPr>
        <w:t xml:space="preserve"> </w:t>
      </w:r>
    </w:p>
    <w:p w14:paraId="5A4CE776" w14:textId="77777777" w:rsidR="009C6DE4" w:rsidRPr="00203603" w:rsidRDefault="009C6DE4" w:rsidP="009C6DE4">
      <w:pPr>
        <w:ind w:hanging="480"/>
        <w:rPr>
          <w:szCs w:val="20"/>
        </w:rPr>
      </w:pPr>
      <w:r w:rsidRPr="00203603">
        <w:rPr>
          <w:rFonts w:cs="Courier New"/>
          <w:bCs/>
          <w:color w:val="FF0000"/>
        </w:rPr>
        <w:lastRenderedPageBreak/>
        <w:t> </w:t>
      </w:r>
      <w:r w:rsidRPr="00203603">
        <w:rPr>
          <w:szCs w:val="20"/>
        </w:rPr>
        <w:t xml:space="preserve"> </w:t>
      </w:r>
      <w:r w:rsidRPr="00203603">
        <w:rPr>
          <w:color w:val="0000FF"/>
        </w:rPr>
        <w:t>&lt;</w:t>
      </w:r>
      <w:r w:rsidRPr="00203603">
        <w:rPr>
          <w:color w:val="990000"/>
        </w:rPr>
        <w:t>order:LNA</w:t>
      </w:r>
      <w:r w:rsidRPr="00203603">
        <w:rPr>
          <w:color w:val="0000FF"/>
        </w:rPr>
        <w:t>&gt;</w:t>
      </w:r>
      <w:r w:rsidRPr="00203603">
        <w:rPr>
          <w:bCs/>
        </w:rPr>
        <w:t>N</w:t>
      </w:r>
      <w:r w:rsidRPr="00203603">
        <w:rPr>
          <w:color w:val="0000FF"/>
        </w:rPr>
        <w:t>&lt;/</w:t>
      </w:r>
      <w:r w:rsidRPr="00203603">
        <w:rPr>
          <w:color w:val="990000"/>
        </w:rPr>
        <w:t>order:LNA</w:t>
      </w:r>
      <w:r w:rsidRPr="00203603">
        <w:rPr>
          <w:color w:val="0000FF"/>
        </w:rPr>
        <w:t>&gt;</w:t>
      </w:r>
      <w:r w:rsidRPr="00203603">
        <w:rPr>
          <w:szCs w:val="20"/>
        </w:rPr>
        <w:t xml:space="preserve"> </w:t>
      </w:r>
    </w:p>
    <w:p w14:paraId="53587E1F"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order:SVC_DET_GRP</w:t>
      </w:r>
      <w:r w:rsidRPr="00203603">
        <w:rPr>
          <w:color w:val="0000FF"/>
        </w:rPr>
        <w:t>&gt;</w:t>
      </w:r>
    </w:p>
    <w:p w14:paraId="04EB4674" w14:textId="77777777" w:rsidR="009C6DE4" w:rsidRPr="00203603" w:rsidRDefault="009C6DE4" w:rsidP="009C6DE4">
      <w:pPr>
        <w:ind w:hanging="480"/>
        <w:rPr>
          <w:szCs w:val="20"/>
        </w:rPr>
      </w:pPr>
      <w:hyperlink r:id="rId1153"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order:TIE_DOWN_GRP</w:t>
      </w:r>
      <w:r w:rsidRPr="00203603">
        <w:rPr>
          <w:color w:val="0000FF"/>
        </w:rPr>
        <w:t>&gt;</w:t>
      </w:r>
    </w:p>
    <w:p w14:paraId="50FA85CA"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order:CABLE_ID</w:t>
      </w:r>
      <w:r w:rsidRPr="00203603">
        <w:rPr>
          <w:color w:val="0000FF"/>
        </w:rPr>
        <w:t>&gt;</w:t>
      </w:r>
      <w:r w:rsidRPr="00203603">
        <w:rPr>
          <w:bCs/>
        </w:rPr>
        <w:t>PAWS2</w:t>
      </w:r>
      <w:r w:rsidRPr="00203603">
        <w:rPr>
          <w:color w:val="0000FF"/>
        </w:rPr>
        <w:t>&lt;/</w:t>
      </w:r>
      <w:r w:rsidRPr="00203603">
        <w:rPr>
          <w:color w:val="990000"/>
        </w:rPr>
        <w:t>order:CABLE_ID</w:t>
      </w:r>
      <w:r w:rsidRPr="00203603">
        <w:rPr>
          <w:color w:val="0000FF"/>
        </w:rPr>
        <w:t>&gt;</w:t>
      </w:r>
      <w:r w:rsidRPr="00203603">
        <w:rPr>
          <w:szCs w:val="20"/>
        </w:rPr>
        <w:t xml:space="preserve"> </w:t>
      </w:r>
    </w:p>
    <w:p w14:paraId="35EB7252" w14:textId="77777777" w:rsidR="009C6DE4" w:rsidRPr="00203603" w:rsidRDefault="009C6DE4" w:rsidP="009C6DE4">
      <w:pPr>
        <w:ind w:hanging="480"/>
        <w:rPr>
          <w:szCs w:val="20"/>
        </w:rPr>
      </w:pPr>
      <w:hyperlink r:id="rId1154"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order:TIE_DOWN_CABLE_GRP</w:t>
      </w:r>
      <w:r w:rsidRPr="00203603">
        <w:rPr>
          <w:color w:val="0000FF"/>
        </w:rPr>
        <w:t>&gt;</w:t>
      </w:r>
    </w:p>
    <w:p w14:paraId="248D88C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order:CHAN_PAIR</w:t>
      </w:r>
      <w:r w:rsidRPr="00203603">
        <w:rPr>
          <w:color w:val="0000FF"/>
        </w:rPr>
        <w:t>&gt;</w:t>
      </w:r>
      <w:r w:rsidRPr="00203603">
        <w:rPr>
          <w:bCs/>
        </w:rPr>
        <w:t>201</w:t>
      </w:r>
      <w:r w:rsidRPr="00203603">
        <w:rPr>
          <w:color w:val="0000FF"/>
        </w:rPr>
        <w:t>&lt;/</w:t>
      </w:r>
      <w:r w:rsidRPr="00203603">
        <w:rPr>
          <w:color w:val="990000"/>
        </w:rPr>
        <w:t>order:CHAN_PAIR</w:t>
      </w:r>
      <w:r w:rsidRPr="00203603">
        <w:rPr>
          <w:color w:val="0000FF"/>
        </w:rPr>
        <w:t>&gt;</w:t>
      </w:r>
      <w:r w:rsidRPr="00203603">
        <w:rPr>
          <w:szCs w:val="20"/>
        </w:rPr>
        <w:t xml:space="preserve"> </w:t>
      </w:r>
    </w:p>
    <w:p w14:paraId="64C45390"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order:TIE_DOWN_CABLE_GRP</w:t>
      </w:r>
      <w:r w:rsidRPr="00203603">
        <w:rPr>
          <w:color w:val="0000FF"/>
        </w:rPr>
        <w:t>&gt;</w:t>
      </w:r>
    </w:p>
    <w:p w14:paraId="5AC6BA6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order:TIE_DOWN_GRP</w:t>
      </w:r>
      <w:r w:rsidRPr="00203603">
        <w:rPr>
          <w:color w:val="0000FF"/>
        </w:rPr>
        <w:t>&gt;</w:t>
      </w:r>
    </w:p>
    <w:p w14:paraId="14E96A91"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order:LS_SVC_DET</w:t>
      </w:r>
      <w:r w:rsidRPr="00203603">
        <w:rPr>
          <w:color w:val="0000FF"/>
        </w:rPr>
        <w:t>&gt;</w:t>
      </w:r>
    </w:p>
    <w:p w14:paraId="59AA0727" w14:textId="77777777" w:rsidR="009C6DE4" w:rsidRPr="00203603" w:rsidRDefault="009C6DE4" w:rsidP="009C6DE4">
      <w:pPr>
        <w:ind w:hanging="480"/>
        <w:rPr>
          <w:szCs w:val="20"/>
        </w:rPr>
      </w:pPr>
      <w:hyperlink r:id="rId1155"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order:LS_SVC_DET</w:t>
      </w:r>
      <w:r w:rsidRPr="00203603">
        <w:rPr>
          <w:color w:val="0000FF"/>
        </w:rPr>
        <w:t>&gt;</w:t>
      </w:r>
    </w:p>
    <w:p w14:paraId="6AE1522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order:LMT</w:t>
      </w:r>
      <w:r w:rsidRPr="00203603">
        <w:rPr>
          <w:color w:val="0000FF"/>
        </w:rPr>
        <w:t>&gt;</w:t>
      </w:r>
      <w:r w:rsidRPr="00203603">
        <w:rPr>
          <w:bCs/>
        </w:rPr>
        <w:t>G</w:t>
      </w:r>
      <w:r w:rsidRPr="00203603">
        <w:rPr>
          <w:color w:val="0000FF"/>
        </w:rPr>
        <w:t>&lt;/</w:t>
      </w:r>
      <w:r w:rsidRPr="00203603">
        <w:rPr>
          <w:color w:val="990000"/>
        </w:rPr>
        <w:t>order:LMT</w:t>
      </w:r>
      <w:r w:rsidRPr="00203603">
        <w:rPr>
          <w:color w:val="0000FF"/>
        </w:rPr>
        <w:t>&gt;</w:t>
      </w:r>
      <w:r w:rsidRPr="00203603">
        <w:rPr>
          <w:szCs w:val="20"/>
        </w:rPr>
        <w:t xml:space="preserve"> </w:t>
      </w:r>
    </w:p>
    <w:p w14:paraId="6118E2E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order:BTRL</w:t>
      </w:r>
      <w:r w:rsidRPr="00203603">
        <w:rPr>
          <w:color w:val="0000FF"/>
        </w:rPr>
        <w:t>&gt;</w:t>
      </w:r>
      <w:r w:rsidRPr="00203603">
        <w:rPr>
          <w:bCs/>
        </w:rPr>
        <w:t>&lt;2500</w:t>
      </w:r>
      <w:r w:rsidRPr="00203603">
        <w:rPr>
          <w:color w:val="0000FF"/>
        </w:rPr>
        <w:t>&lt;/</w:t>
      </w:r>
      <w:r w:rsidRPr="00203603">
        <w:rPr>
          <w:color w:val="990000"/>
        </w:rPr>
        <w:t>order:BTRL</w:t>
      </w:r>
      <w:r w:rsidRPr="00203603">
        <w:rPr>
          <w:color w:val="0000FF"/>
        </w:rPr>
        <w:t>&gt;</w:t>
      </w:r>
      <w:r w:rsidRPr="00203603">
        <w:rPr>
          <w:szCs w:val="20"/>
        </w:rPr>
        <w:t xml:space="preserve"> </w:t>
      </w:r>
    </w:p>
    <w:p w14:paraId="12C6929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order:BTRL</w:t>
      </w:r>
      <w:r w:rsidRPr="00203603">
        <w:rPr>
          <w:color w:val="0000FF"/>
        </w:rPr>
        <w:t>&gt;</w:t>
      </w:r>
      <w:r w:rsidRPr="00203603">
        <w:rPr>
          <w:bCs/>
        </w:rPr>
        <w:t>05.50@758.0</w:t>
      </w:r>
      <w:r w:rsidRPr="00203603">
        <w:rPr>
          <w:color w:val="0000FF"/>
        </w:rPr>
        <w:t>&lt;/</w:t>
      </w:r>
      <w:r w:rsidRPr="00203603">
        <w:rPr>
          <w:color w:val="990000"/>
        </w:rPr>
        <w:t>order:BTRL</w:t>
      </w:r>
      <w:r w:rsidRPr="00203603">
        <w:rPr>
          <w:color w:val="0000FF"/>
        </w:rPr>
        <w:t>&gt;</w:t>
      </w:r>
      <w:r w:rsidRPr="00203603">
        <w:rPr>
          <w:szCs w:val="20"/>
        </w:rPr>
        <w:t xml:space="preserve"> </w:t>
      </w:r>
    </w:p>
    <w:p w14:paraId="66F355D1" w14:textId="77777777" w:rsidR="009C6DE4" w:rsidRPr="00203603" w:rsidRDefault="009C6DE4" w:rsidP="009C6DE4">
      <w:pPr>
        <w:ind w:hanging="480"/>
        <w:rPr>
          <w:szCs w:val="20"/>
        </w:rPr>
      </w:pPr>
      <w:hyperlink r:id="rId1156"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order:SVC_DET_GRP</w:t>
      </w:r>
      <w:r w:rsidRPr="00203603">
        <w:rPr>
          <w:color w:val="0000FF"/>
        </w:rPr>
        <w:t>&gt;</w:t>
      </w:r>
    </w:p>
    <w:p w14:paraId="2030296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order:LNUM</w:t>
      </w:r>
      <w:r w:rsidRPr="00203603">
        <w:rPr>
          <w:color w:val="0000FF"/>
        </w:rPr>
        <w:t>&gt;</w:t>
      </w:r>
      <w:r w:rsidRPr="00203603">
        <w:rPr>
          <w:bCs/>
        </w:rPr>
        <w:t>00002</w:t>
      </w:r>
      <w:r w:rsidRPr="00203603">
        <w:rPr>
          <w:color w:val="0000FF"/>
        </w:rPr>
        <w:t>&lt;/</w:t>
      </w:r>
      <w:r w:rsidRPr="00203603">
        <w:rPr>
          <w:color w:val="990000"/>
        </w:rPr>
        <w:t>order:LNUM</w:t>
      </w:r>
      <w:r w:rsidRPr="00203603">
        <w:rPr>
          <w:color w:val="0000FF"/>
        </w:rPr>
        <w:t>&gt;</w:t>
      </w:r>
      <w:r w:rsidRPr="00203603">
        <w:rPr>
          <w:szCs w:val="20"/>
        </w:rPr>
        <w:t xml:space="preserve"> </w:t>
      </w:r>
    </w:p>
    <w:p w14:paraId="72B09B7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order:LNA</w:t>
      </w:r>
      <w:r w:rsidRPr="00203603">
        <w:rPr>
          <w:color w:val="0000FF"/>
        </w:rPr>
        <w:t>&gt;</w:t>
      </w:r>
      <w:r w:rsidRPr="00203603">
        <w:rPr>
          <w:bCs/>
        </w:rPr>
        <w:t>N</w:t>
      </w:r>
      <w:r w:rsidRPr="00203603">
        <w:rPr>
          <w:color w:val="0000FF"/>
        </w:rPr>
        <w:t>&lt;/</w:t>
      </w:r>
      <w:r w:rsidRPr="00203603">
        <w:rPr>
          <w:color w:val="990000"/>
        </w:rPr>
        <w:t>order:LNA</w:t>
      </w:r>
      <w:r w:rsidRPr="00203603">
        <w:rPr>
          <w:color w:val="0000FF"/>
        </w:rPr>
        <w:t>&gt;</w:t>
      </w:r>
      <w:r w:rsidRPr="00203603">
        <w:rPr>
          <w:szCs w:val="20"/>
        </w:rPr>
        <w:t xml:space="preserve"> </w:t>
      </w:r>
    </w:p>
    <w:p w14:paraId="7C4948FF"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order:SVC_DET_GRP</w:t>
      </w:r>
      <w:r w:rsidRPr="00203603">
        <w:rPr>
          <w:color w:val="0000FF"/>
        </w:rPr>
        <w:t>&gt;</w:t>
      </w:r>
    </w:p>
    <w:p w14:paraId="228248F6" w14:textId="77777777" w:rsidR="009C6DE4" w:rsidRPr="00203603" w:rsidRDefault="009C6DE4" w:rsidP="009C6DE4">
      <w:pPr>
        <w:ind w:hanging="480"/>
        <w:rPr>
          <w:szCs w:val="20"/>
        </w:rPr>
      </w:pPr>
      <w:hyperlink r:id="rId1157"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order:TIE_DOWN_GRP</w:t>
      </w:r>
      <w:r w:rsidRPr="00203603">
        <w:rPr>
          <w:color w:val="0000FF"/>
        </w:rPr>
        <w:t>&gt;</w:t>
      </w:r>
    </w:p>
    <w:p w14:paraId="7B35D59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order:CABLE_ID</w:t>
      </w:r>
      <w:r w:rsidRPr="00203603">
        <w:rPr>
          <w:color w:val="0000FF"/>
        </w:rPr>
        <w:t>&gt;</w:t>
      </w:r>
      <w:r w:rsidRPr="00203603">
        <w:rPr>
          <w:bCs/>
        </w:rPr>
        <w:t>PAWS3</w:t>
      </w:r>
      <w:r w:rsidRPr="00203603">
        <w:rPr>
          <w:color w:val="0000FF"/>
        </w:rPr>
        <w:t>&lt;/</w:t>
      </w:r>
      <w:r w:rsidRPr="00203603">
        <w:rPr>
          <w:color w:val="990000"/>
        </w:rPr>
        <w:t>order:CABLE_ID</w:t>
      </w:r>
      <w:r w:rsidRPr="00203603">
        <w:rPr>
          <w:color w:val="0000FF"/>
        </w:rPr>
        <w:t>&gt;</w:t>
      </w:r>
      <w:r w:rsidRPr="00203603">
        <w:rPr>
          <w:szCs w:val="20"/>
        </w:rPr>
        <w:t xml:space="preserve"> </w:t>
      </w:r>
    </w:p>
    <w:p w14:paraId="5B50D67A" w14:textId="77777777" w:rsidR="009C6DE4" w:rsidRPr="00203603" w:rsidRDefault="009C6DE4" w:rsidP="009C6DE4">
      <w:pPr>
        <w:ind w:hanging="480"/>
        <w:rPr>
          <w:szCs w:val="20"/>
        </w:rPr>
      </w:pPr>
      <w:hyperlink r:id="rId1158"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order:TIE_DOWN_CABLE_GRP</w:t>
      </w:r>
      <w:r w:rsidRPr="00203603">
        <w:rPr>
          <w:color w:val="0000FF"/>
        </w:rPr>
        <w:t>&gt;</w:t>
      </w:r>
    </w:p>
    <w:p w14:paraId="4740FCA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order:CHAN_PAIR</w:t>
      </w:r>
      <w:r w:rsidRPr="00203603">
        <w:rPr>
          <w:color w:val="0000FF"/>
        </w:rPr>
        <w:t>&gt;</w:t>
      </w:r>
      <w:r w:rsidRPr="00203603">
        <w:rPr>
          <w:bCs/>
        </w:rPr>
        <w:t>301</w:t>
      </w:r>
      <w:r w:rsidRPr="00203603">
        <w:rPr>
          <w:color w:val="0000FF"/>
        </w:rPr>
        <w:t>&lt;/</w:t>
      </w:r>
      <w:r w:rsidRPr="00203603">
        <w:rPr>
          <w:color w:val="990000"/>
        </w:rPr>
        <w:t>order:CHAN_PAIR</w:t>
      </w:r>
      <w:r w:rsidRPr="00203603">
        <w:rPr>
          <w:color w:val="0000FF"/>
        </w:rPr>
        <w:t>&gt;</w:t>
      </w:r>
      <w:r w:rsidRPr="00203603">
        <w:rPr>
          <w:szCs w:val="20"/>
        </w:rPr>
        <w:t xml:space="preserve"> </w:t>
      </w:r>
    </w:p>
    <w:p w14:paraId="2328A56D"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order:TIE_DOWN_CABLE_GRP</w:t>
      </w:r>
      <w:r w:rsidRPr="00203603">
        <w:rPr>
          <w:color w:val="0000FF"/>
        </w:rPr>
        <w:t>&gt;</w:t>
      </w:r>
    </w:p>
    <w:p w14:paraId="695F008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order:TIE_DOWN_GRP</w:t>
      </w:r>
      <w:r w:rsidRPr="00203603">
        <w:rPr>
          <w:color w:val="0000FF"/>
        </w:rPr>
        <w:t>&gt;</w:t>
      </w:r>
    </w:p>
    <w:p w14:paraId="7CA3B173"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order:LS_SVC_DET</w:t>
      </w:r>
      <w:r w:rsidRPr="00203603">
        <w:rPr>
          <w:color w:val="0000FF"/>
        </w:rPr>
        <w:t>&gt;</w:t>
      </w:r>
    </w:p>
    <w:p w14:paraId="2EDB7F6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w:t>
      </w:r>
      <w:r w:rsidRPr="00203603">
        <w:rPr>
          <w:color w:val="0000FF"/>
        </w:rPr>
        <w:t>&gt;</w:t>
      </w:r>
    </w:p>
    <w:p w14:paraId="35B2E77C"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order:LSR_ORD_REQ</w:t>
      </w:r>
      <w:r w:rsidRPr="00203603">
        <w:rPr>
          <w:color w:val="0000FF"/>
        </w:rPr>
        <w:t>&gt;</w:t>
      </w:r>
    </w:p>
    <w:p w14:paraId="2B6756D1" w14:textId="77777777" w:rsidR="009C6DE4" w:rsidRDefault="009C6DE4" w:rsidP="009C6DE4">
      <w:pPr>
        <w:ind w:hanging="240"/>
        <w:rPr>
          <w:color w:val="0000FF"/>
        </w:rPr>
      </w:pPr>
      <w:r w:rsidRPr="00203603">
        <w:rPr>
          <w:rFonts w:cs="Courier New"/>
          <w:bCs/>
          <w:color w:val="FF0000"/>
        </w:rPr>
        <w:t> </w:t>
      </w:r>
      <w:r w:rsidRPr="00203603">
        <w:rPr>
          <w:szCs w:val="20"/>
        </w:rPr>
        <w:t xml:space="preserve"> </w:t>
      </w:r>
      <w:r w:rsidRPr="00203603">
        <w:rPr>
          <w:color w:val="0000FF"/>
        </w:rPr>
        <w:t>&lt;/</w:t>
      </w:r>
      <w:r w:rsidRPr="00203603">
        <w:rPr>
          <w:color w:val="990000"/>
        </w:rPr>
        <w:t>uom:ATT_LSR_ORD_REQ</w:t>
      </w:r>
      <w:r w:rsidRPr="00203603">
        <w:rPr>
          <w:color w:val="0000FF"/>
        </w:rPr>
        <w:t>&gt;</w:t>
      </w:r>
    </w:p>
    <w:p w14:paraId="367A5071" w14:textId="77777777" w:rsidR="009C6DE4" w:rsidRPr="00203603" w:rsidRDefault="009C6DE4" w:rsidP="009C6DE4">
      <w:pPr>
        <w:ind w:hanging="240"/>
        <w:rPr>
          <w:szCs w:val="20"/>
        </w:rPr>
      </w:pPr>
    </w:p>
    <w:p w14:paraId="0D6CC197" w14:textId="77777777" w:rsidR="009C6DE4" w:rsidRPr="00203603" w:rsidRDefault="009C6DE4" w:rsidP="009C6DE4"/>
    <w:p w14:paraId="204B7CB9" w14:textId="77777777" w:rsidR="009C6DE4" w:rsidRDefault="009C6DE4" w:rsidP="009C6DE4">
      <w:r w:rsidRPr="00203603">
        <w:t>XML OUTPUT:</w:t>
      </w:r>
    </w:p>
    <w:p w14:paraId="0AFC87E6" w14:textId="77777777" w:rsidR="009C6DE4" w:rsidRPr="00203603" w:rsidRDefault="009C6DE4" w:rsidP="009C6DE4"/>
    <w:p w14:paraId="428F7915" w14:textId="234015BC" w:rsidR="009C6DE4" w:rsidRPr="00203603" w:rsidRDefault="009C6DE4" w:rsidP="000F74E6">
      <w:pPr>
        <w:ind w:hanging="240"/>
        <w:rPr>
          <w:szCs w:val="20"/>
        </w:rPr>
      </w:pPr>
      <w:r w:rsidRPr="00203603">
        <w:rPr>
          <w:rFonts w:cs="Courier New"/>
          <w:bCs/>
          <w:color w:val="FF0000"/>
        </w:rPr>
        <w:t> </w:t>
      </w:r>
      <w:r w:rsidRPr="00203603">
        <w:rPr>
          <w:szCs w:val="20"/>
        </w:rPr>
        <w:t xml:space="preserve"> </w:t>
      </w:r>
    </w:p>
    <w:p w14:paraId="1524E82F" w14:textId="77777777" w:rsidR="009C6DE4" w:rsidRPr="00203603" w:rsidRDefault="009C6DE4" w:rsidP="009C6DE4">
      <w:pPr>
        <w:ind w:hanging="480"/>
        <w:rPr>
          <w:szCs w:val="20"/>
        </w:rPr>
      </w:pPr>
      <w:hyperlink r:id="rId1159"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header</w:t>
      </w:r>
      <w:r w:rsidRPr="00203603">
        <w:rPr>
          <w:color w:val="0000FF"/>
        </w:rPr>
        <w:t>&gt;</w:t>
      </w:r>
    </w:p>
    <w:p w14:paraId="43EC067A"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senderid</w:t>
      </w:r>
      <w:r w:rsidRPr="00203603">
        <w:rPr>
          <w:color w:val="0000FF"/>
        </w:rPr>
        <w:t>&gt;</w:t>
      </w:r>
      <w:r w:rsidRPr="00203603">
        <w:rPr>
          <w:bCs/>
        </w:rPr>
        <w:t>ATT-OR-SAT</w:t>
      </w:r>
      <w:r w:rsidRPr="00203603">
        <w:rPr>
          <w:color w:val="0000FF"/>
        </w:rPr>
        <w:t>&lt;/</w:t>
      </w:r>
      <w:r w:rsidRPr="00203603">
        <w:rPr>
          <w:color w:val="990000"/>
        </w:rPr>
        <w:t>senderid</w:t>
      </w:r>
      <w:r w:rsidRPr="00203603">
        <w:rPr>
          <w:color w:val="0000FF"/>
        </w:rPr>
        <w:t>&gt;</w:t>
      </w:r>
      <w:r w:rsidRPr="00203603">
        <w:rPr>
          <w:szCs w:val="20"/>
        </w:rPr>
        <w:t xml:space="preserve"> </w:t>
      </w:r>
    </w:p>
    <w:p w14:paraId="50C14106"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receiverid</w:t>
      </w:r>
      <w:r w:rsidRPr="00203603">
        <w:rPr>
          <w:color w:val="0000FF"/>
        </w:rPr>
        <w:t>&gt;</w:t>
      </w:r>
      <w:r w:rsidRPr="00203603">
        <w:rPr>
          <w:bCs/>
        </w:rPr>
        <w:t>CTE-VALIDATOR</w:t>
      </w:r>
      <w:r w:rsidRPr="00203603">
        <w:rPr>
          <w:color w:val="0000FF"/>
        </w:rPr>
        <w:t>&lt;/</w:t>
      </w:r>
      <w:r w:rsidRPr="00203603">
        <w:rPr>
          <w:color w:val="990000"/>
        </w:rPr>
        <w:t>receiverid</w:t>
      </w:r>
      <w:r w:rsidRPr="00203603">
        <w:rPr>
          <w:color w:val="0000FF"/>
        </w:rPr>
        <w:t>&gt;</w:t>
      </w:r>
      <w:r w:rsidRPr="00203603">
        <w:rPr>
          <w:szCs w:val="20"/>
        </w:rPr>
        <w:t xml:space="preserve"> </w:t>
      </w:r>
    </w:p>
    <w:p w14:paraId="20E860B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interfaceid</w:t>
      </w:r>
      <w:r w:rsidRPr="00203603">
        <w:rPr>
          <w:color w:val="0000FF"/>
        </w:rPr>
        <w:t>&gt;</w:t>
      </w:r>
      <w:r w:rsidRPr="00203603">
        <w:rPr>
          <w:bCs/>
        </w:rPr>
        <w:t>CTE-1005-OR-XML-IB</w:t>
      </w:r>
      <w:r w:rsidRPr="00203603">
        <w:rPr>
          <w:color w:val="0000FF"/>
        </w:rPr>
        <w:t>&lt;/</w:t>
      </w:r>
      <w:r w:rsidRPr="00203603">
        <w:rPr>
          <w:color w:val="990000"/>
        </w:rPr>
        <w:t>interfaceid</w:t>
      </w:r>
      <w:r w:rsidRPr="00203603">
        <w:rPr>
          <w:color w:val="0000FF"/>
        </w:rPr>
        <w:t>&gt;</w:t>
      </w:r>
      <w:r w:rsidRPr="00203603">
        <w:rPr>
          <w:szCs w:val="20"/>
        </w:rPr>
        <w:t xml:space="preserve"> </w:t>
      </w:r>
    </w:p>
    <w:p w14:paraId="0DD2342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messagetype</w:t>
      </w:r>
      <w:r w:rsidRPr="00203603">
        <w:rPr>
          <w:color w:val="0000FF"/>
        </w:rPr>
        <w:t>&gt;</w:t>
      </w:r>
      <w:r w:rsidRPr="00203603">
        <w:rPr>
          <w:bCs/>
        </w:rPr>
        <w:t>LSRUOM</w:t>
      </w:r>
      <w:r w:rsidRPr="00203603">
        <w:rPr>
          <w:color w:val="0000FF"/>
        </w:rPr>
        <w:t>&lt;/</w:t>
      </w:r>
      <w:r w:rsidRPr="00203603">
        <w:rPr>
          <w:color w:val="990000"/>
        </w:rPr>
        <w:t>messagetype</w:t>
      </w:r>
      <w:r w:rsidRPr="00203603">
        <w:rPr>
          <w:color w:val="0000FF"/>
        </w:rPr>
        <w:t>&gt;</w:t>
      </w:r>
      <w:r w:rsidRPr="00203603">
        <w:rPr>
          <w:szCs w:val="20"/>
        </w:rPr>
        <w:t xml:space="preserve"> </w:t>
      </w:r>
    </w:p>
    <w:p w14:paraId="54278B7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lsogversion</w:t>
      </w:r>
      <w:r w:rsidRPr="00203603">
        <w:rPr>
          <w:color w:val="0000FF"/>
        </w:rPr>
        <w:t>&gt;</w:t>
      </w:r>
      <w:r w:rsidRPr="00203603">
        <w:rPr>
          <w:bCs/>
        </w:rPr>
        <w:t>10.05</w:t>
      </w:r>
      <w:r w:rsidRPr="00203603">
        <w:rPr>
          <w:color w:val="0000FF"/>
        </w:rPr>
        <w:t>&lt;/</w:t>
      </w:r>
      <w:r w:rsidRPr="00203603">
        <w:rPr>
          <w:color w:val="990000"/>
        </w:rPr>
        <w:t>lsogversion</w:t>
      </w:r>
      <w:r w:rsidRPr="00203603">
        <w:rPr>
          <w:color w:val="0000FF"/>
        </w:rPr>
        <w:t>&gt;</w:t>
      </w:r>
      <w:r w:rsidRPr="00203603">
        <w:rPr>
          <w:szCs w:val="20"/>
        </w:rPr>
        <w:t xml:space="preserve"> </w:t>
      </w:r>
    </w:p>
    <w:p w14:paraId="0C1D4EA3"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ordertype</w:t>
      </w:r>
      <w:r w:rsidRPr="00203603">
        <w:rPr>
          <w:color w:val="0000FF"/>
        </w:rPr>
        <w:t>&gt;</w:t>
      </w:r>
      <w:r w:rsidRPr="00203603">
        <w:rPr>
          <w:bCs/>
        </w:rPr>
        <w:t>ORDER</w:t>
      </w:r>
      <w:r w:rsidRPr="00203603">
        <w:rPr>
          <w:color w:val="0000FF"/>
        </w:rPr>
        <w:t>&lt;/</w:t>
      </w:r>
      <w:r w:rsidRPr="00203603">
        <w:rPr>
          <w:color w:val="990000"/>
        </w:rPr>
        <w:t>ordertype</w:t>
      </w:r>
      <w:r w:rsidRPr="00203603">
        <w:rPr>
          <w:color w:val="0000FF"/>
        </w:rPr>
        <w:t>&gt;</w:t>
      </w:r>
      <w:r w:rsidRPr="00203603">
        <w:rPr>
          <w:szCs w:val="20"/>
        </w:rPr>
        <w:t xml:space="preserve"> </w:t>
      </w:r>
    </w:p>
    <w:p w14:paraId="5B5E7BDC"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header</w:t>
      </w:r>
      <w:r w:rsidRPr="00203603">
        <w:rPr>
          <w:color w:val="0000FF"/>
        </w:rPr>
        <w:t>&gt;</w:t>
      </w:r>
    </w:p>
    <w:p w14:paraId="52C28D0C" w14:textId="77777777" w:rsidR="009C6DE4" w:rsidRPr="00203603" w:rsidRDefault="009C6DE4" w:rsidP="009C6DE4">
      <w:pPr>
        <w:ind w:hanging="480"/>
        <w:rPr>
          <w:szCs w:val="20"/>
        </w:rPr>
      </w:pPr>
      <w:hyperlink r:id="rId1160"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m2:LSR_RESP</w:t>
      </w:r>
      <w:r w:rsidRPr="00203603">
        <w:rPr>
          <w:color w:val="FF0000"/>
        </w:rPr>
        <w:t xml:space="preserve"> xmlns:m2</w:t>
      </w:r>
      <w:r w:rsidRPr="00203603">
        <w:rPr>
          <w:color w:val="0000FF"/>
        </w:rPr>
        <w:t>="</w:t>
      </w:r>
      <w:r w:rsidRPr="00203603">
        <w:rPr>
          <w:bCs/>
          <w:color w:val="FF0000"/>
          <w:szCs w:val="20"/>
        </w:rPr>
        <w:t>http://lsr.att.com/obf/tML/UOM</w:t>
      </w:r>
      <w:r w:rsidRPr="00203603">
        <w:rPr>
          <w:color w:val="0000FF"/>
        </w:rPr>
        <w:t>"&gt;</w:t>
      </w:r>
    </w:p>
    <w:p w14:paraId="0CA9F54E" w14:textId="77777777" w:rsidR="009C6DE4" w:rsidRPr="00203603" w:rsidRDefault="009C6DE4" w:rsidP="009C6DE4">
      <w:pPr>
        <w:ind w:hanging="480"/>
        <w:rPr>
          <w:szCs w:val="20"/>
        </w:rPr>
      </w:pPr>
      <w:hyperlink r:id="rId1161"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m2:HDR</w:t>
      </w:r>
      <w:r w:rsidRPr="00203603">
        <w:rPr>
          <w:color w:val="0000FF"/>
        </w:rPr>
        <w:t>&gt;</w:t>
      </w:r>
    </w:p>
    <w:p w14:paraId="6F34730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m2:MESSAGE_ID</w:t>
      </w:r>
      <w:r w:rsidRPr="00203603">
        <w:rPr>
          <w:color w:val="0000FF"/>
        </w:rPr>
        <w:t>&gt;</w:t>
      </w:r>
      <w:r w:rsidRPr="00203603">
        <w:rPr>
          <w:bCs/>
        </w:rPr>
        <w:t>1245428745827188.34959087497006</w:t>
      </w:r>
      <w:r w:rsidRPr="00203603">
        <w:rPr>
          <w:color w:val="0000FF"/>
        </w:rPr>
        <w:t>&lt;/</w:t>
      </w:r>
      <w:r w:rsidRPr="00203603">
        <w:rPr>
          <w:color w:val="990000"/>
        </w:rPr>
        <w:t>m2:MESSAGE_ID</w:t>
      </w:r>
      <w:r w:rsidRPr="00203603">
        <w:rPr>
          <w:color w:val="0000FF"/>
        </w:rPr>
        <w:t>&gt;</w:t>
      </w:r>
      <w:r w:rsidRPr="00203603">
        <w:rPr>
          <w:szCs w:val="20"/>
        </w:rPr>
        <w:t xml:space="preserve"> </w:t>
      </w:r>
    </w:p>
    <w:p w14:paraId="4A2E78AA"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m2:CCNA</w:t>
      </w:r>
      <w:r w:rsidRPr="00203603">
        <w:rPr>
          <w:color w:val="0000FF"/>
        </w:rPr>
        <w:t>&gt;</w:t>
      </w:r>
      <w:r w:rsidRPr="00203603">
        <w:rPr>
          <w:bCs/>
        </w:rPr>
        <w:t>ZXL</w:t>
      </w:r>
      <w:r w:rsidRPr="00203603">
        <w:rPr>
          <w:color w:val="0000FF"/>
        </w:rPr>
        <w:t>&lt;/</w:t>
      </w:r>
      <w:r w:rsidRPr="00203603">
        <w:rPr>
          <w:color w:val="990000"/>
        </w:rPr>
        <w:t>m2:CCNA</w:t>
      </w:r>
      <w:r w:rsidRPr="00203603">
        <w:rPr>
          <w:color w:val="0000FF"/>
        </w:rPr>
        <w:t>&gt;</w:t>
      </w:r>
      <w:r w:rsidRPr="00203603">
        <w:rPr>
          <w:szCs w:val="20"/>
        </w:rPr>
        <w:t xml:space="preserve"> </w:t>
      </w:r>
    </w:p>
    <w:p w14:paraId="73D7DB69"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m2:MSG_TIMESTAMP</w:t>
      </w:r>
      <w:r w:rsidRPr="00203603">
        <w:rPr>
          <w:color w:val="0000FF"/>
        </w:rPr>
        <w:t>&gt;</w:t>
      </w:r>
      <w:r w:rsidRPr="00203603">
        <w:rPr>
          <w:bCs/>
        </w:rPr>
        <w:t>2009-06-19T11:25:46-05:00</w:t>
      </w:r>
      <w:r w:rsidRPr="00203603">
        <w:rPr>
          <w:color w:val="0000FF"/>
        </w:rPr>
        <w:t>&lt;/</w:t>
      </w:r>
      <w:r w:rsidRPr="00203603">
        <w:rPr>
          <w:color w:val="990000"/>
        </w:rPr>
        <w:t>m2:MSG_TIMESTAMP</w:t>
      </w:r>
      <w:r w:rsidRPr="00203603">
        <w:rPr>
          <w:color w:val="0000FF"/>
        </w:rPr>
        <w:t>&gt;</w:t>
      </w:r>
      <w:r w:rsidRPr="00203603">
        <w:rPr>
          <w:szCs w:val="20"/>
        </w:rPr>
        <w:t xml:space="preserve"> </w:t>
      </w:r>
    </w:p>
    <w:p w14:paraId="3B093A30" w14:textId="77777777" w:rsidR="009C6DE4" w:rsidRPr="00203603" w:rsidRDefault="009C6DE4" w:rsidP="009C6DE4">
      <w:pPr>
        <w:ind w:hanging="480"/>
        <w:rPr>
          <w:szCs w:val="20"/>
        </w:rPr>
      </w:pPr>
      <w:r w:rsidRPr="00203603">
        <w:rPr>
          <w:rFonts w:cs="Courier New"/>
          <w:bCs/>
          <w:color w:val="FF0000"/>
        </w:rPr>
        <w:lastRenderedPageBreak/>
        <w:t> </w:t>
      </w:r>
      <w:r w:rsidRPr="00203603">
        <w:rPr>
          <w:szCs w:val="20"/>
        </w:rPr>
        <w:t xml:space="preserve"> </w:t>
      </w:r>
      <w:r w:rsidRPr="00203603">
        <w:rPr>
          <w:color w:val="0000FF"/>
        </w:rPr>
        <w:t>&lt;</w:t>
      </w:r>
      <w:r w:rsidRPr="00203603">
        <w:rPr>
          <w:color w:val="990000"/>
        </w:rPr>
        <w:t>m2:PON</w:t>
      </w:r>
      <w:r w:rsidRPr="00203603">
        <w:rPr>
          <w:color w:val="0000FF"/>
        </w:rPr>
        <w:t>&gt;</w:t>
      </w:r>
      <w:r w:rsidRPr="00203603">
        <w:rPr>
          <w:bCs/>
        </w:rPr>
        <w:t>CVT0A051R31</w:t>
      </w:r>
      <w:r w:rsidRPr="00203603">
        <w:rPr>
          <w:color w:val="0000FF"/>
        </w:rPr>
        <w:t>&lt;/</w:t>
      </w:r>
      <w:r w:rsidRPr="00203603">
        <w:rPr>
          <w:color w:val="990000"/>
        </w:rPr>
        <w:t>m2:PON</w:t>
      </w:r>
      <w:r w:rsidRPr="00203603">
        <w:rPr>
          <w:color w:val="0000FF"/>
        </w:rPr>
        <w:t>&gt;</w:t>
      </w:r>
      <w:r w:rsidRPr="00203603">
        <w:rPr>
          <w:szCs w:val="20"/>
        </w:rPr>
        <w:t xml:space="preserve"> </w:t>
      </w:r>
    </w:p>
    <w:p w14:paraId="6C0A24C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m2:VER</w:t>
      </w:r>
      <w:r w:rsidRPr="00203603">
        <w:rPr>
          <w:color w:val="0000FF"/>
        </w:rPr>
        <w:t>&gt;</w:t>
      </w:r>
      <w:r w:rsidRPr="00203603">
        <w:rPr>
          <w:bCs/>
        </w:rPr>
        <w:t>00</w:t>
      </w:r>
      <w:r w:rsidRPr="00203603">
        <w:rPr>
          <w:color w:val="0000FF"/>
        </w:rPr>
        <w:t>&lt;/</w:t>
      </w:r>
      <w:r w:rsidRPr="00203603">
        <w:rPr>
          <w:color w:val="990000"/>
        </w:rPr>
        <w:t>m2:VER</w:t>
      </w:r>
      <w:r w:rsidRPr="00203603">
        <w:rPr>
          <w:color w:val="0000FF"/>
        </w:rPr>
        <w:t>&gt;</w:t>
      </w:r>
      <w:r w:rsidRPr="00203603">
        <w:rPr>
          <w:szCs w:val="20"/>
        </w:rPr>
        <w:t xml:space="preserve"> </w:t>
      </w:r>
    </w:p>
    <w:p w14:paraId="5C31718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m2:AN</w:t>
      </w:r>
      <w:r w:rsidRPr="00203603">
        <w:rPr>
          <w:color w:val="0000FF"/>
        </w:rPr>
        <w:t>&gt;</w:t>
      </w:r>
      <w:r w:rsidRPr="00203603">
        <w:rPr>
          <w:bCs/>
        </w:rPr>
        <w:t>318M338569569</w:t>
      </w:r>
      <w:r w:rsidRPr="00203603">
        <w:rPr>
          <w:color w:val="0000FF"/>
        </w:rPr>
        <w:t>&lt;/</w:t>
      </w:r>
      <w:r w:rsidRPr="00203603">
        <w:rPr>
          <w:color w:val="990000"/>
        </w:rPr>
        <w:t>m2:AN</w:t>
      </w:r>
      <w:r w:rsidRPr="00203603">
        <w:rPr>
          <w:color w:val="0000FF"/>
        </w:rPr>
        <w:t>&gt;</w:t>
      </w:r>
      <w:r w:rsidRPr="00203603">
        <w:rPr>
          <w:szCs w:val="20"/>
        </w:rPr>
        <w:t xml:space="preserve"> </w:t>
      </w:r>
    </w:p>
    <w:p w14:paraId="6FDD51D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m2:LSR_NO</w:t>
      </w:r>
      <w:r w:rsidRPr="00203603">
        <w:rPr>
          <w:color w:val="0000FF"/>
        </w:rPr>
        <w:t>&gt;</w:t>
      </w:r>
      <w:r w:rsidRPr="00203603">
        <w:rPr>
          <w:bCs/>
        </w:rPr>
        <w:t>20090619L00089-00</w:t>
      </w:r>
      <w:r w:rsidRPr="00203603">
        <w:rPr>
          <w:color w:val="0000FF"/>
        </w:rPr>
        <w:t>&lt;/</w:t>
      </w:r>
      <w:r w:rsidRPr="00203603">
        <w:rPr>
          <w:color w:val="990000"/>
        </w:rPr>
        <w:t>m2:LSR_NO</w:t>
      </w:r>
      <w:r w:rsidRPr="00203603">
        <w:rPr>
          <w:color w:val="0000FF"/>
        </w:rPr>
        <w:t>&gt;</w:t>
      </w:r>
      <w:r w:rsidRPr="00203603">
        <w:rPr>
          <w:szCs w:val="20"/>
        </w:rPr>
        <w:t xml:space="preserve"> </w:t>
      </w:r>
    </w:p>
    <w:p w14:paraId="18995A0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m2:CC</w:t>
      </w:r>
      <w:r w:rsidRPr="00203603">
        <w:rPr>
          <w:color w:val="0000FF"/>
        </w:rPr>
        <w:t>&gt;</w:t>
      </w:r>
      <w:r w:rsidRPr="00203603">
        <w:rPr>
          <w:bCs/>
        </w:rPr>
        <w:t>9999</w:t>
      </w:r>
      <w:r w:rsidRPr="00203603">
        <w:rPr>
          <w:color w:val="0000FF"/>
        </w:rPr>
        <w:t>&lt;/</w:t>
      </w:r>
      <w:r w:rsidRPr="00203603">
        <w:rPr>
          <w:color w:val="990000"/>
        </w:rPr>
        <w:t>m2:CC</w:t>
      </w:r>
      <w:r w:rsidRPr="00203603">
        <w:rPr>
          <w:color w:val="0000FF"/>
        </w:rPr>
        <w:t>&gt;</w:t>
      </w:r>
      <w:r w:rsidRPr="00203603">
        <w:rPr>
          <w:szCs w:val="20"/>
        </w:rPr>
        <w:t xml:space="preserve"> </w:t>
      </w:r>
    </w:p>
    <w:p w14:paraId="4E1EBB7E"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m2:CLEC_APPL_ID</w:t>
      </w:r>
      <w:r w:rsidRPr="00203603">
        <w:rPr>
          <w:color w:val="0000FF"/>
        </w:rPr>
        <w:t>&gt;</w:t>
      </w:r>
      <w:r w:rsidRPr="00203603">
        <w:rPr>
          <w:bCs/>
        </w:rPr>
        <w:t>CTE-VALIDATOR</w:t>
      </w:r>
      <w:r w:rsidRPr="00203603">
        <w:rPr>
          <w:color w:val="0000FF"/>
        </w:rPr>
        <w:t>&lt;/</w:t>
      </w:r>
      <w:r w:rsidRPr="00203603">
        <w:rPr>
          <w:color w:val="990000"/>
        </w:rPr>
        <w:t>m2:CLEC_APPL_ID</w:t>
      </w:r>
      <w:r w:rsidRPr="00203603">
        <w:rPr>
          <w:color w:val="0000FF"/>
        </w:rPr>
        <w:t>&gt;</w:t>
      </w:r>
      <w:r w:rsidRPr="00203603">
        <w:rPr>
          <w:szCs w:val="20"/>
        </w:rPr>
        <w:t xml:space="preserve"> </w:t>
      </w:r>
    </w:p>
    <w:p w14:paraId="0C0BB68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m2:CLEC_APPL_PASSWORD</w:t>
      </w:r>
      <w:r w:rsidRPr="00203603">
        <w:rPr>
          <w:color w:val="0000FF"/>
        </w:rPr>
        <w:t>&gt;</w:t>
      </w:r>
      <w:r w:rsidRPr="00203603">
        <w:rPr>
          <w:bCs/>
        </w:rPr>
        <w:t>PA$$WORD</w:t>
      </w:r>
      <w:r w:rsidRPr="00203603">
        <w:rPr>
          <w:color w:val="0000FF"/>
        </w:rPr>
        <w:t>&lt;/</w:t>
      </w:r>
      <w:r w:rsidRPr="00203603">
        <w:rPr>
          <w:color w:val="990000"/>
        </w:rPr>
        <w:t>m2:CLEC_APPL_PASSWORD</w:t>
      </w:r>
      <w:r w:rsidRPr="00203603">
        <w:rPr>
          <w:color w:val="0000FF"/>
        </w:rPr>
        <w:t>&gt;</w:t>
      </w:r>
      <w:r w:rsidRPr="00203603">
        <w:rPr>
          <w:szCs w:val="20"/>
        </w:rPr>
        <w:t xml:space="preserve"> </w:t>
      </w:r>
    </w:p>
    <w:p w14:paraId="3866262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m2:DTSENT</w:t>
      </w:r>
      <w:r w:rsidRPr="00203603">
        <w:rPr>
          <w:color w:val="0000FF"/>
        </w:rPr>
        <w:t>&gt;</w:t>
      </w:r>
      <w:r w:rsidRPr="00203603">
        <w:rPr>
          <w:bCs/>
        </w:rPr>
        <w:t>200906191125AM</w:t>
      </w:r>
      <w:r w:rsidRPr="00203603">
        <w:rPr>
          <w:color w:val="0000FF"/>
        </w:rPr>
        <w:t>&lt;/</w:t>
      </w:r>
      <w:r w:rsidRPr="00203603">
        <w:rPr>
          <w:color w:val="990000"/>
        </w:rPr>
        <w:t>m2:DTSENT</w:t>
      </w:r>
      <w:r w:rsidRPr="00203603">
        <w:rPr>
          <w:color w:val="0000FF"/>
        </w:rPr>
        <w:t>&gt;</w:t>
      </w:r>
      <w:r w:rsidRPr="00203603">
        <w:rPr>
          <w:szCs w:val="20"/>
        </w:rPr>
        <w:t xml:space="preserve"> </w:t>
      </w:r>
    </w:p>
    <w:p w14:paraId="41D22FC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m2:ORD</w:t>
      </w:r>
      <w:r w:rsidRPr="00203603">
        <w:rPr>
          <w:color w:val="0000FF"/>
        </w:rPr>
        <w:t>&gt;</w:t>
      </w:r>
      <w:r w:rsidRPr="00203603">
        <w:rPr>
          <w:bCs/>
        </w:rPr>
        <w:t>C5CQD226</w:t>
      </w:r>
      <w:r w:rsidRPr="00203603">
        <w:rPr>
          <w:color w:val="0000FF"/>
        </w:rPr>
        <w:t>&lt;/</w:t>
      </w:r>
      <w:r w:rsidRPr="00203603">
        <w:rPr>
          <w:color w:val="990000"/>
        </w:rPr>
        <w:t>m2:ORD</w:t>
      </w:r>
      <w:r w:rsidRPr="00203603">
        <w:rPr>
          <w:color w:val="0000FF"/>
        </w:rPr>
        <w:t>&gt;</w:t>
      </w:r>
      <w:r w:rsidRPr="00203603">
        <w:rPr>
          <w:szCs w:val="20"/>
        </w:rPr>
        <w:t xml:space="preserve"> </w:t>
      </w:r>
    </w:p>
    <w:p w14:paraId="377F08E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m2:STATUS_CODE</w:t>
      </w:r>
      <w:r w:rsidRPr="00203603">
        <w:rPr>
          <w:color w:val="0000FF"/>
        </w:rPr>
        <w:t>&gt;</w:t>
      </w:r>
      <w:r w:rsidRPr="00203603">
        <w:rPr>
          <w:bCs/>
        </w:rPr>
        <w:t>PD</w:t>
      </w:r>
      <w:r w:rsidRPr="00203603">
        <w:rPr>
          <w:color w:val="0000FF"/>
        </w:rPr>
        <w:t>&lt;/</w:t>
      </w:r>
      <w:r w:rsidRPr="00203603">
        <w:rPr>
          <w:color w:val="990000"/>
        </w:rPr>
        <w:t>m2:STATUS_CODE</w:t>
      </w:r>
      <w:r w:rsidRPr="00203603">
        <w:rPr>
          <w:color w:val="0000FF"/>
        </w:rPr>
        <w:t>&gt;</w:t>
      </w:r>
      <w:r w:rsidRPr="00203603">
        <w:rPr>
          <w:szCs w:val="20"/>
        </w:rPr>
        <w:t xml:space="preserve"> </w:t>
      </w:r>
    </w:p>
    <w:p w14:paraId="1F85878C"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m2:STATUS_MSG</w:t>
      </w:r>
      <w:r w:rsidRPr="00203603">
        <w:rPr>
          <w:color w:val="0000FF"/>
        </w:rPr>
        <w:t>&gt;</w:t>
      </w:r>
      <w:r w:rsidRPr="00203603">
        <w:rPr>
          <w:bCs/>
        </w:rPr>
        <w:t>PENDING ORDER</w:t>
      </w:r>
      <w:r w:rsidRPr="00203603">
        <w:rPr>
          <w:color w:val="0000FF"/>
        </w:rPr>
        <w:t>&lt;/</w:t>
      </w:r>
      <w:r w:rsidRPr="00203603">
        <w:rPr>
          <w:color w:val="990000"/>
        </w:rPr>
        <w:t>m2:STATUS_MSG</w:t>
      </w:r>
      <w:r w:rsidRPr="00203603">
        <w:rPr>
          <w:color w:val="0000FF"/>
        </w:rPr>
        <w:t>&gt;</w:t>
      </w:r>
      <w:r w:rsidRPr="00203603">
        <w:rPr>
          <w:szCs w:val="20"/>
        </w:rPr>
        <w:t xml:space="preserve"> </w:t>
      </w:r>
    </w:p>
    <w:p w14:paraId="60ADC27A"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m2:REMARKS</w:t>
      </w:r>
      <w:r w:rsidRPr="00203603">
        <w:rPr>
          <w:color w:val="0000FF"/>
        </w:rPr>
        <w:t>&gt;</w:t>
      </w:r>
      <w:r w:rsidRPr="00203603">
        <w:rPr>
          <w:bCs/>
        </w:rPr>
        <w:t>Facilities have been checked Dispatch is Required</w:t>
      </w:r>
      <w:r w:rsidRPr="00203603">
        <w:rPr>
          <w:color w:val="0000FF"/>
        </w:rPr>
        <w:t>&lt;/</w:t>
      </w:r>
      <w:r w:rsidRPr="00203603">
        <w:rPr>
          <w:color w:val="990000"/>
        </w:rPr>
        <w:t>m2:REMARKS</w:t>
      </w:r>
      <w:r w:rsidRPr="00203603">
        <w:rPr>
          <w:color w:val="0000FF"/>
        </w:rPr>
        <w:t>&gt;</w:t>
      </w:r>
      <w:r w:rsidRPr="00203603">
        <w:rPr>
          <w:szCs w:val="20"/>
        </w:rPr>
        <w:t xml:space="preserve"> </w:t>
      </w:r>
    </w:p>
    <w:p w14:paraId="050A9A2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m2:TRAN_ACK_TYPE</w:t>
      </w:r>
      <w:r w:rsidRPr="00203603">
        <w:rPr>
          <w:color w:val="0000FF"/>
        </w:rPr>
        <w:t>&gt;</w:t>
      </w:r>
      <w:r w:rsidRPr="00203603">
        <w:rPr>
          <w:bCs/>
        </w:rPr>
        <w:t>AT</w:t>
      </w:r>
      <w:r w:rsidRPr="00203603">
        <w:rPr>
          <w:color w:val="0000FF"/>
        </w:rPr>
        <w:t>&lt;/</w:t>
      </w:r>
      <w:r w:rsidRPr="00203603">
        <w:rPr>
          <w:color w:val="990000"/>
        </w:rPr>
        <w:t>m2:TRAN_ACK_TYPE</w:t>
      </w:r>
      <w:r w:rsidRPr="00203603">
        <w:rPr>
          <w:color w:val="0000FF"/>
        </w:rPr>
        <w:t>&gt;</w:t>
      </w:r>
      <w:r w:rsidRPr="00203603">
        <w:rPr>
          <w:szCs w:val="20"/>
        </w:rPr>
        <w:t xml:space="preserve"> </w:t>
      </w:r>
    </w:p>
    <w:p w14:paraId="02C8061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m2:TRANS_SET_PURPOSE_CODE</w:t>
      </w:r>
      <w:r w:rsidRPr="00203603">
        <w:rPr>
          <w:color w:val="0000FF"/>
        </w:rPr>
        <w:t>&gt;</w:t>
      </w:r>
      <w:r w:rsidRPr="00203603">
        <w:rPr>
          <w:bCs/>
        </w:rPr>
        <w:t>06</w:t>
      </w:r>
      <w:r w:rsidRPr="00203603">
        <w:rPr>
          <w:color w:val="0000FF"/>
        </w:rPr>
        <w:t>&lt;/</w:t>
      </w:r>
      <w:r w:rsidRPr="00203603">
        <w:rPr>
          <w:color w:val="990000"/>
        </w:rPr>
        <w:t>m2:TRANS_SET_PURPOSE_CODE</w:t>
      </w:r>
      <w:r w:rsidRPr="00203603">
        <w:rPr>
          <w:color w:val="0000FF"/>
        </w:rPr>
        <w:t>&gt;</w:t>
      </w:r>
      <w:r w:rsidRPr="00203603">
        <w:rPr>
          <w:szCs w:val="20"/>
        </w:rPr>
        <w:t xml:space="preserve"> </w:t>
      </w:r>
    </w:p>
    <w:p w14:paraId="4E9D4304"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m2:HDR</w:t>
      </w:r>
      <w:r w:rsidRPr="00203603">
        <w:rPr>
          <w:color w:val="0000FF"/>
        </w:rPr>
        <w:t>&gt;</w:t>
      </w:r>
    </w:p>
    <w:p w14:paraId="0220DAEF" w14:textId="77777777" w:rsidR="009C6DE4" w:rsidRPr="00203603" w:rsidRDefault="009C6DE4" w:rsidP="009C6DE4">
      <w:pPr>
        <w:ind w:hanging="480"/>
        <w:rPr>
          <w:szCs w:val="20"/>
        </w:rPr>
      </w:pPr>
      <w:hyperlink r:id="rId1162"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m2:NOTIFICATION</w:t>
      </w:r>
      <w:r w:rsidRPr="00203603">
        <w:rPr>
          <w:color w:val="0000FF"/>
        </w:rPr>
        <w:t>&gt;</w:t>
      </w:r>
    </w:p>
    <w:p w14:paraId="417BAB36" w14:textId="77777777" w:rsidR="009C6DE4" w:rsidRPr="00203603" w:rsidRDefault="009C6DE4" w:rsidP="009C6DE4">
      <w:pPr>
        <w:ind w:hanging="480"/>
        <w:rPr>
          <w:szCs w:val="20"/>
        </w:rPr>
      </w:pPr>
      <w:hyperlink r:id="rId1163"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m2:FIRM_ORDER_NOTIFICATION</w:t>
      </w:r>
      <w:r w:rsidRPr="00203603">
        <w:rPr>
          <w:color w:val="0000FF"/>
        </w:rPr>
        <w:t>&gt;</w:t>
      </w:r>
    </w:p>
    <w:p w14:paraId="40640CCA" w14:textId="77777777" w:rsidR="009C6DE4" w:rsidRPr="00203603" w:rsidRDefault="009C6DE4" w:rsidP="009C6DE4">
      <w:pPr>
        <w:ind w:hanging="480"/>
        <w:rPr>
          <w:szCs w:val="20"/>
        </w:rPr>
      </w:pPr>
      <w:hyperlink r:id="rId1164"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m2:NOTIFICATION_ADMIN</w:t>
      </w:r>
      <w:r w:rsidRPr="00203603">
        <w:rPr>
          <w:color w:val="0000FF"/>
        </w:rPr>
        <w:t>&gt;</w:t>
      </w:r>
    </w:p>
    <w:p w14:paraId="594B678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m2:INIT</w:t>
      </w:r>
      <w:r w:rsidRPr="00203603">
        <w:rPr>
          <w:color w:val="0000FF"/>
        </w:rPr>
        <w:t>&gt;</w:t>
      </w:r>
      <w:r w:rsidRPr="00203603">
        <w:rPr>
          <w:bCs/>
        </w:rPr>
        <w:t>BOJANGLES</w:t>
      </w:r>
      <w:r w:rsidRPr="00203603">
        <w:rPr>
          <w:color w:val="0000FF"/>
        </w:rPr>
        <w:t>&lt;/</w:t>
      </w:r>
      <w:r w:rsidRPr="00203603">
        <w:rPr>
          <w:color w:val="990000"/>
        </w:rPr>
        <w:t>m2:INIT</w:t>
      </w:r>
      <w:r w:rsidRPr="00203603">
        <w:rPr>
          <w:color w:val="0000FF"/>
        </w:rPr>
        <w:t>&gt;</w:t>
      </w:r>
      <w:r w:rsidRPr="00203603">
        <w:rPr>
          <w:szCs w:val="20"/>
        </w:rPr>
        <w:t xml:space="preserve"> </w:t>
      </w:r>
    </w:p>
    <w:p w14:paraId="3CCF0D64"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m2:INIT_TEL_NO</w:t>
      </w:r>
      <w:r w:rsidRPr="00203603">
        <w:rPr>
          <w:color w:val="0000FF"/>
        </w:rPr>
        <w:t>&gt;</w:t>
      </w:r>
      <w:r w:rsidRPr="00203603">
        <w:rPr>
          <w:bCs/>
        </w:rPr>
        <w:t>8884448888</w:t>
      </w:r>
      <w:r w:rsidRPr="00203603">
        <w:rPr>
          <w:color w:val="0000FF"/>
        </w:rPr>
        <w:t>&lt;/</w:t>
      </w:r>
      <w:r w:rsidRPr="00203603">
        <w:rPr>
          <w:color w:val="990000"/>
        </w:rPr>
        <w:t>m2:INIT_TEL_NO</w:t>
      </w:r>
      <w:r w:rsidRPr="00203603">
        <w:rPr>
          <w:color w:val="0000FF"/>
        </w:rPr>
        <w:t>&gt;</w:t>
      </w:r>
      <w:r w:rsidRPr="00203603">
        <w:rPr>
          <w:szCs w:val="20"/>
        </w:rPr>
        <w:t xml:space="preserve"> </w:t>
      </w:r>
    </w:p>
    <w:p w14:paraId="6E41986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m2:REP</w:t>
      </w:r>
      <w:r w:rsidRPr="00203603">
        <w:rPr>
          <w:color w:val="0000FF"/>
        </w:rPr>
        <w:t>&gt;</w:t>
      </w:r>
      <w:r w:rsidRPr="00203603">
        <w:rPr>
          <w:bCs/>
        </w:rPr>
        <w:t>LCSC</w:t>
      </w:r>
      <w:r w:rsidRPr="00203603">
        <w:rPr>
          <w:color w:val="0000FF"/>
        </w:rPr>
        <w:t>&lt;/</w:t>
      </w:r>
      <w:r w:rsidRPr="00203603">
        <w:rPr>
          <w:color w:val="990000"/>
        </w:rPr>
        <w:t>m2:REP</w:t>
      </w:r>
      <w:r w:rsidRPr="00203603">
        <w:rPr>
          <w:color w:val="0000FF"/>
        </w:rPr>
        <w:t>&gt;</w:t>
      </w:r>
      <w:r w:rsidRPr="00203603">
        <w:rPr>
          <w:szCs w:val="20"/>
        </w:rPr>
        <w:t xml:space="preserve"> </w:t>
      </w:r>
    </w:p>
    <w:p w14:paraId="657FC66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m2:REP_TEL_NO</w:t>
      </w:r>
      <w:r w:rsidRPr="00203603">
        <w:rPr>
          <w:color w:val="0000FF"/>
        </w:rPr>
        <w:t>&gt;</w:t>
      </w:r>
      <w:r w:rsidRPr="00203603">
        <w:rPr>
          <w:bCs/>
        </w:rPr>
        <w:t>8006670807</w:t>
      </w:r>
      <w:r w:rsidRPr="00203603">
        <w:rPr>
          <w:color w:val="0000FF"/>
        </w:rPr>
        <w:t>&lt;/</w:t>
      </w:r>
      <w:r w:rsidRPr="00203603">
        <w:rPr>
          <w:color w:val="990000"/>
        </w:rPr>
        <w:t>m2:REP_TEL_NO</w:t>
      </w:r>
      <w:r w:rsidRPr="00203603">
        <w:rPr>
          <w:color w:val="0000FF"/>
        </w:rPr>
        <w:t>&gt;</w:t>
      </w:r>
      <w:r w:rsidRPr="00203603">
        <w:rPr>
          <w:szCs w:val="20"/>
        </w:rPr>
        <w:t xml:space="preserve"> </w:t>
      </w:r>
    </w:p>
    <w:p w14:paraId="71EA9542"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m2:FDT</w:t>
      </w:r>
      <w:r w:rsidRPr="00203603">
        <w:rPr>
          <w:color w:val="0000FF"/>
        </w:rPr>
        <w:t>&gt;</w:t>
      </w:r>
      <w:r w:rsidRPr="00203603">
        <w:rPr>
          <w:bCs/>
        </w:rPr>
        <w:t>1900-1900</w:t>
      </w:r>
      <w:r w:rsidRPr="00203603">
        <w:rPr>
          <w:color w:val="0000FF"/>
        </w:rPr>
        <w:t>&lt;/</w:t>
      </w:r>
      <w:r w:rsidRPr="00203603">
        <w:rPr>
          <w:color w:val="990000"/>
        </w:rPr>
        <w:t>m2:FDT</w:t>
      </w:r>
      <w:r w:rsidRPr="00203603">
        <w:rPr>
          <w:color w:val="0000FF"/>
        </w:rPr>
        <w:t>&gt;</w:t>
      </w:r>
      <w:r w:rsidRPr="00203603">
        <w:rPr>
          <w:szCs w:val="20"/>
        </w:rPr>
        <w:t xml:space="preserve"> </w:t>
      </w:r>
    </w:p>
    <w:p w14:paraId="4F6D084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m2:DD_CD</w:t>
      </w:r>
      <w:r w:rsidRPr="00203603">
        <w:rPr>
          <w:color w:val="0000FF"/>
        </w:rPr>
        <w:t>&gt;</w:t>
      </w:r>
      <w:r w:rsidRPr="00203603">
        <w:rPr>
          <w:bCs/>
        </w:rPr>
        <w:t>20091231</w:t>
      </w:r>
      <w:r w:rsidRPr="00203603">
        <w:rPr>
          <w:color w:val="0000FF"/>
        </w:rPr>
        <w:t>&lt;/</w:t>
      </w:r>
      <w:r w:rsidRPr="00203603">
        <w:rPr>
          <w:color w:val="990000"/>
        </w:rPr>
        <w:t>m2:DD_CD</w:t>
      </w:r>
      <w:r w:rsidRPr="00203603">
        <w:rPr>
          <w:color w:val="0000FF"/>
        </w:rPr>
        <w:t>&gt;</w:t>
      </w:r>
      <w:r w:rsidRPr="00203603">
        <w:rPr>
          <w:szCs w:val="20"/>
        </w:rPr>
        <w:t xml:space="preserve"> </w:t>
      </w:r>
    </w:p>
    <w:p w14:paraId="24E2621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m2:BAN1</w:t>
      </w:r>
      <w:r w:rsidRPr="00203603">
        <w:rPr>
          <w:color w:val="0000FF"/>
        </w:rPr>
        <w:t>&gt;</w:t>
      </w:r>
      <w:r w:rsidRPr="00203603">
        <w:rPr>
          <w:bCs/>
        </w:rPr>
        <w:t>318Q887771771</w:t>
      </w:r>
      <w:r w:rsidRPr="00203603">
        <w:rPr>
          <w:color w:val="0000FF"/>
        </w:rPr>
        <w:t>&lt;/</w:t>
      </w:r>
      <w:r w:rsidRPr="00203603">
        <w:rPr>
          <w:color w:val="990000"/>
        </w:rPr>
        <w:t>m2:BAN1</w:t>
      </w:r>
      <w:r w:rsidRPr="00203603">
        <w:rPr>
          <w:color w:val="0000FF"/>
        </w:rPr>
        <w:t>&gt;</w:t>
      </w:r>
      <w:r w:rsidRPr="00203603">
        <w:rPr>
          <w:szCs w:val="20"/>
        </w:rPr>
        <w:t xml:space="preserve"> </w:t>
      </w:r>
    </w:p>
    <w:p w14:paraId="1BD98983"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m2:NOTIFICATION_ADMIN</w:t>
      </w:r>
      <w:r w:rsidRPr="00203603">
        <w:rPr>
          <w:color w:val="0000FF"/>
        </w:rPr>
        <w:t>&gt;</w:t>
      </w:r>
    </w:p>
    <w:p w14:paraId="037D1DD1" w14:textId="77777777" w:rsidR="009C6DE4" w:rsidRPr="00203603" w:rsidRDefault="009C6DE4" w:rsidP="009C6DE4">
      <w:pPr>
        <w:ind w:hanging="480"/>
        <w:rPr>
          <w:szCs w:val="20"/>
        </w:rPr>
      </w:pPr>
      <w:hyperlink r:id="rId1165"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m2:SERVICES_INFO</w:t>
      </w:r>
      <w:r w:rsidRPr="00203603">
        <w:rPr>
          <w:color w:val="0000FF"/>
        </w:rPr>
        <w:t>&gt;</w:t>
      </w:r>
    </w:p>
    <w:p w14:paraId="71ED896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m2:LOCNUM_SVCS</w:t>
      </w:r>
      <w:r w:rsidRPr="00203603">
        <w:rPr>
          <w:color w:val="0000FF"/>
        </w:rPr>
        <w:t>&gt;</w:t>
      </w:r>
      <w:r w:rsidRPr="00203603">
        <w:rPr>
          <w:bCs/>
        </w:rPr>
        <w:t>000</w:t>
      </w:r>
      <w:r w:rsidRPr="00203603">
        <w:rPr>
          <w:color w:val="0000FF"/>
        </w:rPr>
        <w:t>&lt;/</w:t>
      </w:r>
      <w:r w:rsidRPr="00203603">
        <w:rPr>
          <w:color w:val="990000"/>
        </w:rPr>
        <w:t>m2:LOCNUM_SVCS</w:t>
      </w:r>
      <w:r w:rsidRPr="00203603">
        <w:rPr>
          <w:color w:val="0000FF"/>
        </w:rPr>
        <w:t>&gt;</w:t>
      </w:r>
      <w:r w:rsidRPr="00203603">
        <w:rPr>
          <w:szCs w:val="20"/>
        </w:rPr>
        <w:t xml:space="preserve"> </w:t>
      </w:r>
    </w:p>
    <w:p w14:paraId="40BC3FC1"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m2:LNUM</w:t>
      </w:r>
      <w:r w:rsidRPr="00203603">
        <w:rPr>
          <w:color w:val="0000FF"/>
        </w:rPr>
        <w:t>&gt;</w:t>
      </w:r>
      <w:r w:rsidRPr="00203603">
        <w:rPr>
          <w:bCs/>
        </w:rPr>
        <w:t>00001</w:t>
      </w:r>
      <w:r w:rsidRPr="00203603">
        <w:rPr>
          <w:color w:val="0000FF"/>
        </w:rPr>
        <w:t>&lt;/</w:t>
      </w:r>
      <w:r w:rsidRPr="00203603">
        <w:rPr>
          <w:color w:val="990000"/>
        </w:rPr>
        <w:t>m2:LNUM</w:t>
      </w:r>
      <w:r w:rsidRPr="00203603">
        <w:rPr>
          <w:color w:val="0000FF"/>
        </w:rPr>
        <w:t>&gt;</w:t>
      </w:r>
      <w:r w:rsidRPr="00203603">
        <w:rPr>
          <w:szCs w:val="20"/>
        </w:rPr>
        <w:t xml:space="preserve"> </w:t>
      </w:r>
    </w:p>
    <w:p w14:paraId="10E6B026"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m2:ECCKT</w:t>
      </w:r>
      <w:r w:rsidRPr="00203603">
        <w:rPr>
          <w:color w:val="0000FF"/>
        </w:rPr>
        <w:t>&gt;</w:t>
      </w:r>
      <w:r w:rsidRPr="00203603">
        <w:rPr>
          <w:bCs/>
        </w:rPr>
        <w:t>60.TXFU.502310..SC</w:t>
      </w:r>
      <w:r w:rsidRPr="00203603">
        <w:rPr>
          <w:color w:val="0000FF"/>
        </w:rPr>
        <w:t>&lt;/</w:t>
      </w:r>
      <w:r w:rsidRPr="00203603">
        <w:rPr>
          <w:color w:val="990000"/>
        </w:rPr>
        <w:t>m2:ECCKT</w:t>
      </w:r>
      <w:r w:rsidRPr="00203603">
        <w:rPr>
          <w:color w:val="0000FF"/>
        </w:rPr>
        <w:t>&gt;</w:t>
      </w:r>
      <w:r w:rsidRPr="00203603">
        <w:rPr>
          <w:szCs w:val="20"/>
        </w:rPr>
        <w:t xml:space="preserve"> </w:t>
      </w:r>
    </w:p>
    <w:p w14:paraId="7D005DE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m2:L_ORD</w:t>
      </w:r>
      <w:r w:rsidRPr="00203603">
        <w:rPr>
          <w:color w:val="0000FF"/>
        </w:rPr>
        <w:t>&gt;</w:t>
      </w:r>
      <w:r w:rsidRPr="00203603">
        <w:rPr>
          <w:bCs/>
        </w:rPr>
        <w:t>C5CQD226</w:t>
      </w:r>
      <w:r w:rsidRPr="00203603">
        <w:rPr>
          <w:color w:val="0000FF"/>
        </w:rPr>
        <w:t>&lt;/</w:t>
      </w:r>
      <w:r w:rsidRPr="00203603">
        <w:rPr>
          <w:color w:val="990000"/>
        </w:rPr>
        <w:t>m2:L_ORD</w:t>
      </w:r>
      <w:r w:rsidRPr="00203603">
        <w:rPr>
          <w:color w:val="0000FF"/>
        </w:rPr>
        <w:t>&gt;</w:t>
      </w:r>
      <w:r w:rsidRPr="00203603">
        <w:rPr>
          <w:szCs w:val="20"/>
        </w:rPr>
        <w:t xml:space="preserve"> </w:t>
      </w:r>
    </w:p>
    <w:p w14:paraId="121F0DF5"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m2:CABLE_ID</w:t>
      </w:r>
      <w:r w:rsidRPr="00203603">
        <w:rPr>
          <w:color w:val="0000FF"/>
        </w:rPr>
        <w:t>&gt;</w:t>
      </w:r>
      <w:r w:rsidRPr="00203603">
        <w:rPr>
          <w:bCs/>
        </w:rPr>
        <w:t>PAWS2</w:t>
      </w:r>
      <w:r w:rsidRPr="00203603">
        <w:rPr>
          <w:color w:val="0000FF"/>
        </w:rPr>
        <w:t>&lt;/</w:t>
      </w:r>
      <w:r w:rsidRPr="00203603">
        <w:rPr>
          <w:color w:val="990000"/>
        </w:rPr>
        <w:t>m2:CABLE_ID</w:t>
      </w:r>
      <w:r w:rsidRPr="00203603">
        <w:rPr>
          <w:color w:val="0000FF"/>
        </w:rPr>
        <w:t>&gt;</w:t>
      </w:r>
      <w:r w:rsidRPr="00203603">
        <w:rPr>
          <w:szCs w:val="20"/>
        </w:rPr>
        <w:t xml:space="preserve"> </w:t>
      </w:r>
    </w:p>
    <w:p w14:paraId="4C673BE8"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m2:CHAN_PAIR</w:t>
      </w:r>
      <w:r w:rsidRPr="00203603">
        <w:rPr>
          <w:color w:val="0000FF"/>
        </w:rPr>
        <w:t>&gt;</w:t>
      </w:r>
      <w:r w:rsidRPr="00203603">
        <w:rPr>
          <w:bCs/>
        </w:rPr>
        <w:t>201</w:t>
      </w:r>
      <w:r w:rsidRPr="00203603">
        <w:rPr>
          <w:color w:val="0000FF"/>
        </w:rPr>
        <w:t>&lt;/</w:t>
      </w:r>
      <w:r w:rsidRPr="00203603">
        <w:rPr>
          <w:color w:val="990000"/>
        </w:rPr>
        <w:t>m2:CHAN_PAIR</w:t>
      </w:r>
      <w:r w:rsidRPr="00203603">
        <w:rPr>
          <w:color w:val="0000FF"/>
        </w:rPr>
        <w:t>&gt;</w:t>
      </w:r>
      <w:r w:rsidRPr="00203603">
        <w:rPr>
          <w:szCs w:val="20"/>
        </w:rPr>
        <w:t xml:space="preserve"> </w:t>
      </w:r>
    </w:p>
    <w:p w14:paraId="2F720D32"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m2:SERVICES_INFO</w:t>
      </w:r>
      <w:r w:rsidRPr="00203603">
        <w:rPr>
          <w:color w:val="0000FF"/>
        </w:rPr>
        <w:t>&gt;</w:t>
      </w:r>
    </w:p>
    <w:p w14:paraId="45710FCE" w14:textId="77777777" w:rsidR="009C6DE4" w:rsidRPr="00203603" w:rsidRDefault="009C6DE4" w:rsidP="009C6DE4">
      <w:pPr>
        <w:ind w:hanging="480"/>
        <w:rPr>
          <w:szCs w:val="20"/>
        </w:rPr>
      </w:pPr>
      <w:hyperlink r:id="rId1166" w:history="1">
        <w:r w:rsidRPr="00203603">
          <w:rPr>
            <w:rFonts w:cs="Courier New"/>
            <w:bCs/>
            <w:color w:val="FF0000"/>
            <w:u w:val="single"/>
          </w:rPr>
          <w:t>-</w:t>
        </w:r>
      </w:hyperlink>
      <w:r w:rsidRPr="00203603">
        <w:rPr>
          <w:szCs w:val="20"/>
        </w:rPr>
        <w:t xml:space="preserve"> </w:t>
      </w:r>
      <w:r w:rsidRPr="00203603">
        <w:rPr>
          <w:color w:val="0000FF"/>
        </w:rPr>
        <w:t>&lt;</w:t>
      </w:r>
      <w:r w:rsidRPr="00203603">
        <w:rPr>
          <w:color w:val="990000"/>
        </w:rPr>
        <w:t>m2:SERVICES_INFO</w:t>
      </w:r>
      <w:r w:rsidRPr="00203603">
        <w:rPr>
          <w:color w:val="0000FF"/>
        </w:rPr>
        <w:t>&gt;</w:t>
      </w:r>
    </w:p>
    <w:p w14:paraId="1D78271B"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m2:LOCNUM_SVCS</w:t>
      </w:r>
      <w:r w:rsidRPr="00203603">
        <w:rPr>
          <w:color w:val="0000FF"/>
        </w:rPr>
        <w:t>&gt;</w:t>
      </w:r>
      <w:r w:rsidRPr="00203603">
        <w:rPr>
          <w:bCs/>
        </w:rPr>
        <w:t>000</w:t>
      </w:r>
      <w:r w:rsidRPr="00203603">
        <w:rPr>
          <w:color w:val="0000FF"/>
        </w:rPr>
        <w:t>&lt;/</w:t>
      </w:r>
      <w:r w:rsidRPr="00203603">
        <w:rPr>
          <w:color w:val="990000"/>
        </w:rPr>
        <w:t>m2:LOCNUM_SVCS</w:t>
      </w:r>
      <w:r w:rsidRPr="00203603">
        <w:rPr>
          <w:color w:val="0000FF"/>
        </w:rPr>
        <w:t>&gt;</w:t>
      </w:r>
      <w:r w:rsidRPr="00203603">
        <w:rPr>
          <w:szCs w:val="20"/>
        </w:rPr>
        <w:t xml:space="preserve"> </w:t>
      </w:r>
    </w:p>
    <w:p w14:paraId="25810569"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m2:LNUM</w:t>
      </w:r>
      <w:r w:rsidRPr="00203603">
        <w:rPr>
          <w:color w:val="0000FF"/>
        </w:rPr>
        <w:t>&gt;</w:t>
      </w:r>
      <w:r w:rsidRPr="00203603">
        <w:rPr>
          <w:bCs/>
        </w:rPr>
        <w:t>00002</w:t>
      </w:r>
      <w:r w:rsidRPr="00203603">
        <w:rPr>
          <w:color w:val="0000FF"/>
        </w:rPr>
        <w:t>&lt;/</w:t>
      </w:r>
      <w:r w:rsidRPr="00203603">
        <w:rPr>
          <w:color w:val="990000"/>
        </w:rPr>
        <w:t>m2:LNUM</w:t>
      </w:r>
      <w:r w:rsidRPr="00203603">
        <w:rPr>
          <w:color w:val="0000FF"/>
        </w:rPr>
        <w:t>&gt;</w:t>
      </w:r>
      <w:r w:rsidRPr="00203603">
        <w:rPr>
          <w:szCs w:val="20"/>
        </w:rPr>
        <w:t xml:space="preserve"> </w:t>
      </w:r>
    </w:p>
    <w:p w14:paraId="61B95560"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m2:ECCKT</w:t>
      </w:r>
      <w:r w:rsidRPr="00203603">
        <w:rPr>
          <w:color w:val="0000FF"/>
        </w:rPr>
        <w:t>&gt;</w:t>
      </w:r>
      <w:r w:rsidRPr="00203603">
        <w:rPr>
          <w:bCs/>
        </w:rPr>
        <w:t>60.TXFU.502311..SC</w:t>
      </w:r>
      <w:r w:rsidRPr="00203603">
        <w:rPr>
          <w:color w:val="0000FF"/>
        </w:rPr>
        <w:t>&lt;/</w:t>
      </w:r>
      <w:r w:rsidRPr="00203603">
        <w:rPr>
          <w:color w:val="990000"/>
        </w:rPr>
        <w:t>m2:ECCKT</w:t>
      </w:r>
      <w:r w:rsidRPr="00203603">
        <w:rPr>
          <w:color w:val="0000FF"/>
        </w:rPr>
        <w:t>&gt;</w:t>
      </w:r>
      <w:r w:rsidRPr="00203603">
        <w:rPr>
          <w:szCs w:val="20"/>
        </w:rPr>
        <w:t xml:space="preserve"> </w:t>
      </w:r>
    </w:p>
    <w:p w14:paraId="1E0D219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m2:L_ORD</w:t>
      </w:r>
      <w:r w:rsidRPr="00203603">
        <w:rPr>
          <w:color w:val="0000FF"/>
        </w:rPr>
        <w:t>&gt;</w:t>
      </w:r>
      <w:r w:rsidRPr="00203603">
        <w:rPr>
          <w:bCs/>
        </w:rPr>
        <w:t>C5CQD226</w:t>
      </w:r>
      <w:r w:rsidRPr="00203603">
        <w:rPr>
          <w:color w:val="0000FF"/>
        </w:rPr>
        <w:t>&lt;/</w:t>
      </w:r>
      <w:r w:rsidRPr="00203603">
        <w:rPr>
          <w:color w:val="990000"/>
        </w:rPr>
        <w:t>m2:L_ORD</w:t>
      </w:r>
      <w:r w:rsidRPr="00203603">
        <w:rPr>
          <w:color w:val="0000FF"/>
        </w:rPr>
        <w:t>&gt;</w:t>
      </w:r>
      <w:r w:rsidRPr="00203603">
        <w:rPr>
          <w:szCs w:val="20"/>
        </w:rPr>
        <w:t xml:space="preserve"> </w:t>
      </w:r>
    </w:p>
    <w:p w14:paraId="78CF406D"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m2:CABLE_ID</w:t>
      </w:r>
      <w:r w:rsidRPr="00203603">
        <w:rPr>
          <w:color w:val="0000FF"/>
        </w:rPr>
        <w:t>&gt;</w:t>
      </w:r>
      <w:r w:rsidRPr="00203603">
        <w:rPr>
          <w:bCs/>
        </w:rPr>
        <w:t>PAWS3</w:t>
      </w:r>
      <w:r w:rsidRPr="00203603">
        <w:rPr>
          <w:color w:val="0000FF"/>
        </w:rPr>
        <w:t>&lt;/</w:t>
      </w:r>
      <w:r w:rsidRPr="00203603">
        <w:rPr>
          <w:color w:val="990000"/>
        </w:rPr>
        <w:t>m2:CABLE_ID</w:t>
      </w:r>
      <w:r w:rsidRPr="00203603">
        <w:rPr>
          <w:color w:val="0000FF"/>
        </w:rPr>
        <w:t>&gt;</w:t>
      </w:r>
      <w:r w:rsidRPr="00203603">
        <w:rPr>
          <w:szCs w:val="20"/>
        </w:rPr>
        <w:t xml:space="preserve"> </w:t>
      </w:r>
    </w:p>
    <w:p w14:paraId="41E77EDF" w14:textId="77777777" w:rsidR="009C6DE4" w:rsidRPr="00203603" w:rsidRDefault="009C6DE4" w:rsidP="009C6DE4">
      <w:pPr>
        <w:ind w:hanging="48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m2:CHAN_PAIR</w:t>
      </w:r>
      <w:r w:rsidRPr="00203603">
        <w:rPr>
          <w:color w:val="0000FF"/>
        </w:rPr>
        <w:t>&gt;</w:t>
      </w:r>
      <w:r w:rsidRPr="00203603">
        <w:rPr>
          <w:bCs/>
        </w:rPr>
        <w:t>301</w:t>
      </w:r>
      <w:r w:rsidRPr="00203603">
        <w:rPr>
          <w:color w:val="0000FF"/>
        </w:rPr>
        <w:t>&lt;/</w:t>
      </w:r>
      <w:r w:rsidRPr="00203603">
        <w:rPr>
          <w:color w:val="990000"/>
        </w:rPr>
        <w:t>m2:CHAN_PAIR</w:t>
      </w:r>
      <w:r w:rsidRPr="00203603">
        <w:rPr>
          <w:color w:val="0000FF"/>
        </w:rPr>
        <w:t>&gt;</w:t>
      </w:r>
      <w:r w:rsidRPr="00203603">
        <w:rPr>
          <w:szCs w:val="20"/>
        </w:rPr>
        <w:t xml:space="preserve"> </w:t>
      </w:r>
    </w:p>
    <w:p w14:paraId="68FB12CA"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m2:SERVICES_INFO</w:t>
      </w:r>
      <w:r w:rsidRPr="00203603">
        <w:rPr>
          <w:color w:val="0000FF"/>
        </w:rPr>
        <w:t>&gt;</w:t>
      </w:r>
    </w:p>
    <w:p w14:paraId="030CD12A"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m2:FIRM_ORDER_NOTIFICATION</w:t>
      </w:r>
      <w:r w:rsidRPr="00203603">
        <w:rPr>
          <w:color w:val="0000FF"/>
        </w:rPr>
        <w:t>&gt;</w:t>
      </w:r>
    </w:p>
    <w:p w14:paraId="1DC0DC73"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m2:NOTIFICATION</w:t>
      </w:r>
      <w:r w:rsidRPr="00203603">
        <w:rPr>
          <w:color w:val="0000FF"/>
        </w:rPr>
        <w:t>&gt;</w:t>
      </w:r>
    </w:p>
    <w:p w14:paraId="0AD5F75B" w14:textId="77777777" w:rsidR="009C6DE4" w:rsidRPr="00203603" w:rsidRDefault="009C6DE4" w:rsidP="009C6DE4">
      <w:pPr>
        <w:ind w:hanging="240"/>
        <w:rPr>
          <w:szCs w:val="20"/>
        </w:rPr>
      </w:pPr>
      <w:r w:rsidRPr="00203603">
        <w:rPr>
          <w:rFonts w:cs="Courier New"/>
          <w:bCs/>
          <w:color w:val="FF0000"/>
        </w:rPr>
        <w:t> </w:t>
      </w:r>
      <w:r w:rsidRPr="00203603">
        <w:rPr>
          <w:szCs w:val="20"/>
        </w:rPr>
        <w:t xml:space="preserve"> </w:t>
      </w:r>
      <w:r w:rsidRPr="00203603">
        <w:rPr>
          <w:color w:val="0000FF"/>
        </w:rPr>
        <w:t>&lt;/</w:t>
      </w:r>
      <w:r w:rsidRPr="00203603">
        <w:rPr>
          <w:color w:val="990000"/>
        </w:rPr>
        <w:t>m2:LSR_RESP</w:t>
      </w:r>
      <w:r w:rsidRPr="00203603">
        <w:rPr>
          <w:color w:val="0000FF"/>
        </w:rPr>
        <w:t>&gt;</w:t>
      </w:r>
    </w:p>
    <w:p w14:paraId="4D7F24CA" w14:textId="77777777" w:rsidR="009C6DE4" w:rsidRPr="00203603" w:rsidRDefault="009C6DE4" w:rsidP="009C6DE4">
      <w:pPr>
        <w:ind w:hanging="240"/>
        <w:rPr>
          <w:szCs w:val="20"/>
        </w:rPr>
      </w:pPr>
      <w:r w:rsidRPr="00203603">
        <w:rPr>
          <w:rFonts w:cs="Courier New"/>
          <w:bCs/>
          <w:color w:val="FF0000"/>
        </w:rPr>
        <w:lastRenderedPageBreak/>
        <w:t> </w:t>
      </w:r>
      <w:r w:rsidRPr="00203603">
        <w:rPr>
          <w:szCs w:val="20"/>
        </w:rPr>
        <w:t xml:space="preserve"> </w:t>
      </w:r>
      <w:r w:rsidRPr="00203603">
        <w:rPr>
          <w:color w:val="0000FF"/>
        </w:rPr>
        <w:t>&lt;/</w:t>
      </w:r>
      <w:r w:rsidRPr="00203603">
        <w:rPr>
          <w:color w:val="990000"/>
        </w:rPr>
        <w:t>m1:ATT_LSR_ORD_RSP</w:t>
      </w:r>
      <w:r w:rsidRPr="00203603">
        <w:rPr>
          <w:color w:val="0000FF"/>
        </w:rPr>
        <w:t>&gt;</w:t>
      </w:r>
    </w:p>
    <w:p w14:paraId="21B34535" w14:textId="77777777" w:rsidR="009C6DE4" w:rsidRDefault="009C6DE4" w:rsidP="009C6DE4">
      <w:pPr>
        <w:rPr>
          <w:b/>
        </w:rPr>
      </w:pPr>
    </w:p>
    <w:p w14:paraId="7572C456" w14:textId="77777777" w:rsidR="009C6DE4" w:rsidRDefault="009C6DE4" w:rsidP="009C6DE4">
      <w:pPr>
        <w:rPr>
          <w:b/>
        </w:rPr>
      </w:pPr>
    </w:p>
    <w:p w14:paraId="4EE31F63" w14:textId="77777777" w:rsidR="009C6DE4" w:rsidRDefault="009C6DE4" w:rsidP="009C6DE4">
      <w:pPr>
        <w:rPr>
          <w:b/>
        </w:rPr>
      </w:pPr>
    </w:p>
    <w:p w14:paraId="7A37F473" w14:textId="77777777" w:rsidR="009C6DE4" w:rsidRDefault="009C6DE4" w:rsidP="009C6DE4">
      <w:pPr>
        <w:rPr>
          <w:b/>
        </w:rPr>
        <w:sectPr w:rsidR="009C6DE4">
          <w:pgSz w:w="12240" w:h="15840"/>
          <w:pgMar w:top="1440" w:right="1800" w:bottom="1440" w:left="1800" w:header="720" w:footer="720" w:gutter="0"/>
          <w:cols w:space="720"/>
          <w:docGrid w:linePitch="360"/>
        </w:sectPr>
      </w:pPr>
    </w:p>
    <w:p w14:paraId="4FA9D7A9" w14:textId="77777777" w:rsidR="009C6DE4" w:rsidRDefault="009C6DE4" w:rsidP="009C6DE4">
      <w:pPr>
        <w:pStyle w:val="TCtxtTAG"/>
        <w:rPr>
          <w:b/>
          <w:bCs/>
          <w:sz w:val="24"/>
        </w:rPr>
      </w:pPr>
      <w:r>
        <w:rPr>
          <w:b/>
          <w:bCs/>
          <w:sz w:val="24"/>
        </w:rPr>
        <w:lastRenderedPageBreak/>
        <w:t xml:space="preserve">Test Case A052: Scenario Description  (Act= C) Disconnect 1 Unbundled Copper </w:t>
      </w:r>
      <w:smartTag w:uri="urn:schemas-microsoft-com:office:smarttags" w:element="place">
        <w:r>
          <w:rPr>
            <w:b/>
            <w:bCs/>
            <w:sz w:val="24"/>
          </w:rPr>
          <w:t>Loop</w:t>
        </w:r>
      </w:smartTag>
      <w:r>
        <w:rPr>
          <w:b/>
          <w:bCs/>
          <w:sz w:val="24"/>
        </w:rPr>
        <w:t xml:space="preserve"> – Non-Designed loops (UCL-ND)  LNA=D</w:t>
      </w:r>
    </w:p>
    <w:p w14:paraId="41C36036" w14:textId="77777777" w:rsidR="009C6DE4" w:rsidRDefault="009C6DE4" w:rsidP="009C6DE4">
      <w:pPr>
        <w:pStyle w:val="TCtxtTAG"/>
        <w:rPr>
          <w:b/>
          <w:bCs/>
          <w:sz w:val="24"/>
        </w:rPr>
      </w:pPr>
    </w:p>
    <w:p w14:paraId="7F4ECE1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6B13F080" w14:textId="77777777" w:rsidTr="0088342F">
        <w:trPr>
          <w:tblHeader/>
        </w:trPr>
        <w:tc>
          <w:tcPr>
            <w:tcW w:w="2070" w:type="dxa"/>
            <w:tcBorders>
              <w:bottom w:val="single" w:sz="6" w:space="0" w:color="auto"/>
            </w:tcBorders>
          </w:tcPr>
          <w:p w14:paraId="0D44ED00"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2844C5BC"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716281A1"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167B7D0A" w14:textId="77777777" w:rsidTr="0088342F">
        <w:trPr>
          <w:cantSplit/>
        </w:trPr>
        <w:tc>
          <w:tcPr>
            <w:tcW w:w="9000" w:type="dxa"/>
            <w:gridSpan w:val="3"/>
            <w:tcBorders>
              <w:bottom w:val="single" w:sz="6" w:space="0" w:color="auto"/>
            </w:tcBorders>
            <w:shd w:val="clear" w:color="auto" w:fill="0000FF"/>
          </w:tcPr>
          <w:p w14:paraId="76FE57CE"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205A2C3A" w14:textId="77777777" w:rsidTr="0088342F">
        <w:trPr>
          <w:cantSplit/>
        </w:trPr>
        <w:tc>
          <w:tcPr>
            <w:tcW w:w="9000" w:type="dxa"/>
            <w:gridSpan w:val="3"/>
            <w:tcBorders>
              <w:bottom w:val="single" w:sz="6" w:space="0" w:color="auto"/>
            </w:tcBorders>
            <w:shd w:val="clear" w:color="auto" w:fill="99CCFF"/>
          </w:tcPr>
          <w:p w14:paraId="1A789E36"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13E05C63" w14:textId="77777777" w:rsidTr="0088342F">
        <w:tc>
          <w:tcPr>
            <w:tcW w:w="2070" w:type="dxa"/>
            <w:shd w:val="clear" w:color="auto" w:fill="CC99FF"/>
          </w:tcPr>
          <w:p w14:paraId="3E5F5FCC"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6BEAEDD2"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2EB293E4"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30926308" w14:textId="77777777" w:rsidTr="0088342F">
        <w:tc>
          <w:tcPr>
            <w:tcW w:w="2070" w:type="dxa"/>
          </w:tcPr>
          <w:p w14:paraId="2144EB2D"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6BFEF370"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2ECE0494" w14:textId="77777777" w:rsidR="009C6DE4" w:rsidRPr="00190D1F" w:rsidRDefault="009C6DE4" w:rsidP="0088342F">
            <w:pPr>
              <w:rPr>
                <w:rFonts w:ascii="Arial" w:hAnsi="Arial" w:cs="Arial"/>
                <w:b/>
                <w:bCs/>
                <w:iCs/>
              </w:rPr>
            </w:pPr>
            <w:r w:rsidRPr="00190D1F">
              <w:rPr>
                <w:rFonts w:ascii="Arial" w:hAnsi="Arial" w:cs="Arial"/>
                <w:b/>
                <w:bCs/>
                <w:iCs/>
              </w:rPr>
              <w:t>A52</w:t>
            </w:r>
          </w:p>
        </w:tc>
      </w:tr>
      <w:tr w:rsidR="009C6DE4" w:rsidRPr="00190D1F" w14:paraId="02758416" w14:textId="77777777" w:rsidTr="0088342F">
        <w:tc>
          <w:tcPr>
            <w:tcW w:w="2070" w:type="dxa"/>
            <w:tcBorders>
              <w:bottom w:val="single" w:sz="6" w:space="0" w:color="auto"/>
            </w:tcBorders>
          </w:tcPr>
          <w:p w14:paraId="7AEDE565"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13865C70"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2494FB32" w14:textId="77777777" w:rsidR="009C6DE4" w:rsidRPr="00190D1F" w:rsidRDefault="009C6DE4" w:rsidP="0088342F">
            <w:pPr>
              <w:rPr>
                <w:rFonts w:ascii="Arial" w:hAnsi="Arial" w:cs="Arial"/>
                <w:b/>
                <w:bCs/>
                <w:iCs/>
                <w:lang w:val="fr-FR"/>
              </w:rPr>
            </w:pPr>
            <w:r w:rsidRPr="00190D1F">
              <w:rPr>
                <w:rFonts w:ascii="Arial" w:hAnsi="Arial" w:cs="Arial"/>
                <w:b/>
                <w:bCs/>
                <w:iCs/>
                <w:lang w:val="fr-FR"/>
              </w:rPr>
              <w:t>318M338569</w:t>
            </w:r>
          </w:p>
        </w:tc>
      </w:tr>
      <w:tr w:rsidR="009C6DE4" w:rsidRPr="00190D1F" w14:paraId="652D765D" w14:textId="77777777" w:rsidTr="0088342F">
        <w:tc>
          <w:tcPr>
            <w:tcW w:w="2070" w:type="dxa"/>
            <w:tcBorders>
              <w:bottom w:val="single" w:sz="6" w:space="0" w:color="auto"/>
            </w:tcBorders>
          </w:tcPr>
          <w:p w14:paraId="7158E813"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7ACC27EC"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052485CB"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1DB8D8A5" w14:textId="77777777" w:rsidTr="0088342F">
        <w:trPr>
          <w:trHeight w:val="72"/>
        </w:trPr>
        <w:tc>
          <w:tcPr>
            <w:tcW w:w="2070" w:type="dxa"/>
            <w:shd w:val="clear" w:color="auto" w:fill="CC99FF"/>
          </w:tcPr>
          <w:p w14:paraId="1C22C1C7"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shd w:val="clear" w:color="auto" w:fill="CC99FF"/>
          </w:tcPr>
          <w:p w14:paraId="7C70A9A9"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shd w:val="clear" w:color="auto" w:fill="CC99FF"/>
          </w:tcPr>
          <w:p w14:paraId="0929A558"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2C22BA6F" w14:textId="77777777" w:rsidTr="0088342F">
        <w:tc>
          <w:tcPr>
            <w:tcW w:w="2070" w:type="dxa"/>
            <w:shd w:val="clear" w:color="auto" w:fill="CC99FF"/>
          </w:tcPr>
          <w:p w14:paraId="575BE3D8"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7B40AE41"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7B69FD2E"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3C92501" w14:textId="77777777" w:rsidTr="0088342F">
        <w:tc>
          <w:tcPr>
            <w:tcW w:w="2070" w:type="dxa"/>
          </w:tcPr>
          <w:p w14:paraId="4B56FD61"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63434FE6"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285D065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6BBFE28" w14:textId="77777777" w:rsidTr="0088342F">
        <w:tc>
          <w:tcPr>
            <w:tcW w:w="2070" w:type="dxa"/>
          </w:tcPr>
          <w:p w14:paraId="269D5255"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7C6C5ED7"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647F67BF"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4232ED98" w14:textId="77777777" w:rsidTr="0088342F">
        <w:tc>
          <w:tcPr>
            <w:tcW w:w="2070" w:type="dxa"/>
          </w:tcPr>
          <w:p w14:paraId="7511E9FE"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4B4AAE95"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0B1866F8" w14:textId="77777777" w:rsidR="009C6DE4" w:rsidRPr="00190D1F" w:rsidRDefault="009C6DE4" w:rsidP="0088342F">
            <w:pPr>
              <w:rPr>
                <w:rFonts w:ascii="Arial" w:hAnsi="Arial" w:cs="Arial"/>
                <w:b/>
                <w:bCs/>
                <w:iCs/>
              </w:rPr>
            </w:pPr>
            <w:r w:rsidRPr="00190D1F">
              <w:rPr>
                <w:rFonts w:ascii="Arial" w:hAnsi="Arial" w:cs="Arial"/>
                <w:b/>
                <w:bCs/>
                <w:iCs/>
              </w:rPr>
              <w:t>C</w:t>
            </w:r>
          </w:p>
        </w:tc>
      </w:tr>
      <w:tr w:rsidR="009C6DE4" w:rsidRPr="00190D1F" w14:paraId="46E515DB" w14:textId="77777777" w:rsidTr="0088342F">
        <w:tc>
          <w:tcPr>
            <w:tcW w:w="2070" w:type="dxa"/>
            <w:tcBorders>
              <w:bottom w:val="single" w:sz="6" w:space="0" w:color="auto"/>
            </w:tcBorders>
          </w:tcPr>
          <w:p w14:paraId="36D1AE3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2515778E"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43985AED"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2C6257CA" w14:textId="77777777" w:rsidTr="0088342F">
        <w:tc>
          <w:tcPr>
            <w:tcW w:w="2070" w:type="dxa"/>
            <w:tcBorders>
              <w:bottom w:val="single" w:sz="6" w:space="0" w:color="auto"/>
            </w:tcBorders>
            <w:shd w:val="clear" w:color="auto" w:fill="CC99FF"/>
          </w:tcPr>
          <w:p w14:paraId="5D8451A4"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shd w:val="clear" w:color="auto" w:fill="CC99FF"/>
          </w:tcPr>
          <w:p w14:paraId="383CEDAD"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shd w:val="clear" w:color="auto" w:fill="CC99FF"/>
          </w:tcPr>
          <w:p w14:paraId="1476CB4F" w14:textId="77777777" w:rsidR="009C6DE4" w:rsidRPr="00190D1F" w:rsidRDefault="009C6DE4" w:rsidP="0088342F">
            <w:pPr>
              <w:rPr>
                <w:rFonts w:ascii="Arial" w:hAnsi="Arial" w:cs="Arial"/>
                <w:b/>
                <w:bCs/>
                <w:iCs/>
              </w:rPr>
            </w:pPr>
            <w:r w:rsidRPr="00190D1F">
              <w:rPr>
                <w:rFonts w:ascii="Arial" w:hAnsi="Arial" w:cs="Arial"/>
                <w:b/>
                <w:bCs/>
                <w:iCs/>
              </w:rPr>
              <w:t>BUNKLAMARS1</w:t>
            </w:r>
          </w:p>
        </w:tc>
      </w:tr>
      <w:tr w:rsidR="009C6DE4" w:rsidRPr="00190D1F" w14:paraId="68A73463" w14:textId="77777777" w:rsidTr="0088342F">
        <w:tc>
          <w:tcPr>
            <w:tcW w:w="2070" w:type="dxa"/>
            <w:shd w:val="clear" w:color="auto" w:fill="CC99FF"/>
          </w:tcPr>
          <w:p w14:paraId="53CE9BCD"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shd w:val="clear" w:color="auto" w:fill="CC99FF"/>
          </w:tcPr>
          <w:p w14:paraId="383BE2E3"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shd w:val="clear" w:color="auto" w:fill="CC99FF"/>
          </w:tcPr>
          <w:p w14:paraId="6C7BE904" w14:textId="77777777" w:rsidR="009C6DE4" w:rsidRPr="00190D1F" w:rsidRDefault="009C6DE4" w:rsidP="0088342F">
            <w:pPr>
              <w:rPr>
                <w:rFonts w:ascii="Arial" w:hAnsi="Arial" w:cs="Arial"/>
                <w:b/>
                <w:bCs/>
                <w:iCs/>
              </w:rPr>
            </w:pPr>
            <w:r w:rsidRPr="00190D1F">
              <w:rPr>
                <w:rFonts w:ascii="Arial" w:hAnsi="Arial" w:cs="Arial"/>
                <w:b/>
                <w:bCs/>
                <w:iCs/>
              </w:rPr>
              <w:t>318346</w:t>
            </w:r>
          </w:p>
        </w:tc>
      </w:tr>
      <w:tr w:rsidR="009C6DE4" w:rsidRPr="00190D1F" w14:paraId="3E9F2C86" w14:textId="77777777" w:rsidTr="0088342F">
        <w:tc>
          <w:tcPr>
            <w:tcW w:w="2070" w:type="dxa"/>
            <w:tcBorders>
              <w:bottom w:val="single" w:sz="6" w:space="0" w:color="auto"/>
            </w:tcBorders>
          </w:tcPr>
          <w:p w14:paraId="7191B691"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7E15DB7F"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27929D09"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205788AE" w14:textId="77777777" w:rsidTr="0088342F">
        <w:tc>
          <w:tcPr>
            <w:tcW w:w="2070" w:type="dxa"/>
            <w:shd w:val="clear" w:color="auto" w:fill="CC99FF"/>
          </w:tcPr>
          <w:p w14:paraId="7B7BEABD"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5BE96199"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23521E0C" w14:textId="77777777" w:rsidR="009C6DE4" w:rsidRPr="00190D1F" w:rsidRDefault="009C6DE4" w:rsidP="0088342F">
            <w:pPr>
              <w:rPr>
                <w:rFonts w:ascii="Arial" w:hAnsi="Arial" w:cs="Arial"/>
                <w:b/>
                <w:bCs/>
                <w:iCs/>
              </w:rPr>
            </w:pPr>
            <w:r w:rsidRPr="00190D1F">
              <w:rPr>
                <w:rFonts w:ascii="Arial" w:hAnsi="Arial" w:cs="Arial"/>
                <w:b/>
                <w:bCs/>
                <w:iCs/>
              </w:rPr>
              <w:t>TXT-</w:t>
            </w:r>
          </w:p>
        </w:tc>
      </w:tr>
      <w:tr w:rsidR="009C6DE4" w:rsidRPr="00190D1F" w14:paraId="3732D70E" w14:textId="77777777" w:rsidTr="0088342F">
        <w:trPr>
          <w:cantSplit/>
        </w:trPr>
        <w:tc>
          <w:tcPr>
            <w:tcW w:w="9000" w:type="dxa"/>
            <w:gridSpan w:val="3"/>
            <w:tcBorders>
              <w:bottom w:val="single" w:sz="6" w:space="0" w:color="auto"/>
            </w:tcBorders>
            <w:shd w:val="clear" w:color="auto" w:fill="99CCFF"/>
          </w:tcPr>
          <w:p w14:paraId="59233847"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57F8E20A" w14:textId="77777777" w:rsidTr="0088342F">
        <w:tc>
          <w:tcPr>
            <w:tcW w:w="2070" w:type="dxa"/>
          </w:tcPr>
          <w:p w14:paraId="34711711"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718EBEFD"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0C41EB9F" w14:textId="77777777" w:rsidR="009C6DE4" w:rsidRPr="00190D1F" w:rsidRDefault="009C6DE4" w:rsidP="0088342F">
            <w:pPr>
              <w:rPr>
                <w:rFonts w:ascii="Arial" w:hAnsi="Arial" w:cs="Arial"/>
                <w:b/>
                <w:bCs/>
                <w:iCs/>
              </w:rPr>
            </w:pPr>
            <w:r w:rsidRPr="00190D1F">
              <w:rPr>
                <w:rFonts w:ascii="Arial" w:hAnsi="Arial" w:cs="Arial"/>
                <w:b/>
                <w:bCs/>
                <w:iCs/>
              </w:rPr>
              <w:t>318Q887771771</w:t>
            </w:r>
          </w:p>
        </w:tc>
      </w:tr>
      <w:tr w:rsidR="009C6DE4" w:rsidRPr="00190D1F" w14:paraId="421BCBD4" w14:textId="77777777" w:rsidTr="0088342F">
        <w:tc>
          <w:tcPr>
            <w:tcW w:w="2070" w:type="dxa"/>
            <w:tcBorders>
              <w:bottom w:val="single" w:sz="6" w:space="0" w:color="auto"/>
            </w:tcBorders>
            <w:shd w:val="clear" w:color="auto" w:fill="CC99FF"/>
          </w:tcPr>
          <w:p w14:paraId="02048B14"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035831E5"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697ED770"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C0126CC" w14:textId="77777777" w:rsidTr="0088342F">
        <w:trPr>
          <w:cantSplit/>
        </w:trPr>
        <w:tc>
          <w:tcPr>
            <w:tcW w:w="9000" w:type="dxa"/>
            <w:gridSpan w:val="3"/>
            <w:tcBorders>
              <w:bottom w:val="single" w:sz="6" w:space="0" w:color="auto"/>
            </w:tcBorders>
            <w:shd w:val="clear" w:color="auto" w:fill="99CCFF"/>
          </w:tcPr>
          <w:p w14:paraId="3F676101"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DE210DD" w14:textId="77777777" w:rsidTr="0088342F">
        <w:tc>
          <w:tcPr>
            <w:tcW w:w="2070" w:type="dxa"/>
            <w:shd w:val="clear" w:color="auto" w:fill="CC99FF"/>
          </w:tcPr>
          <w:p w14:paraId="533A4C3B"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7E8B5177"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41C140DC"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1D602B79" w14:textId="77777777" w:rsidTr="0088342F">
        <w:tc>
          <w:tcPr>
            <w:tcW w:w="2070" w:type="dxa"/>
            <w:shd w:val="clear" w:color="auto" w:fill="CC99FF"/>
          </w:tcPr>
          <w:p w14:paraId="54ADB910"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27A17F4B"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799D29F9"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30F102B1" w14:textId="77777777" w:rsidTr="0088342F">
        <w:tc>
          <w:tcPr>
            <w:tcW w:w="2070" w:type="dxa"/>
            <w:shd w:val="clear" w:color="auto" w:fill="CC99FF"/>
          </w:tcPr>
          <w:p w14:paraId="0D7077BC"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EAE124F"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67011E37"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0D49B422" w14:textId="77777777" w:rsidTr="0088342F">
        <w:tc>
          <w:tcPr>
            <w:tcW w:w="2070" w:type="dxa"/>
            <w:shd w:val="clear" w:color="auto" w:fill="CC99FF"/>
          </w:tcPr>
          <w:p w14:paraId="29010A8E"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27FEC3A7"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73A49DE1"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675BEE5A" w14:textId="77777777" w:rsidTr="0088342F">
        <w:tc>
          <w:tcPr>
            <w:tcW w:w="2070" w:type="dxa"/>
            <w:tcBorders>
              <w:bottom w:val="single" w:sz="6" w:space="0" w:color="auto"/>
            </w:tcBorders>
            <w:shd w:val="clear" w:color="auto" w:fill="CC99FF"/>
          </w:tcPr>
          <w:p w14:paraId="5F902556"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37F53BCB"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5603B5A2"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7723555E" w14:textId="77777777" w:rsidTr="0088342F">
        <w:trPr>
          <w:cantSplit/>
        </w:trPr>
        <w:tc>
          <w:tcPr>
            <w:tcW w:w="9000" w:type="dxa"/>
            <w:gridSpan w:val="3"/>
            <w:tcBorders>
              <w:bottom w:val="single" w:sz="6" w:space="0" w:color="auto"/>
            </w:tcBorders>
            <w:shd w:val="clear" w:color="auto" w:fill="0000FF"/>
          </w:tcPr>
          <w:p w14:paraId="4CD3DF1E"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00F3F4A4" w14:textId="77777777" w:rsidTr="0088342F">
        <w:trPr>
          <w:cantSplit/>
        </w:trPr>
        <w:tc>
          <w:tcPr>
            <w:tcW w:w="9000" w:type="dxa"/>
            <w:gridSpan w:val="3"/>
            <w:shd w:val="clear" w:color="auto" w:fill="99CCFF"/>
          </w:tcPr>
          <w:p w14:paraId="218EDE54"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7877D40D" w14:textId="77777777" w:rsidTr="0088342F">
        <w:tc>
          <w:tcPr>
            <w:tcW w:w="2070" w:type="dxa"/>
            <w:tcBorders>
              <w:bottom w:val="single" w:sz="6" w:space="0" w:color="auto"/>
            </w:tcBorders>
          </w:tcPr>
          <w:p w14:paraId="29FCECE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671A2686"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7144D3A2" w14:textId="77777777" w:rsidR="009C6DE4" w:rsidRPr="00190D1F" w:rsidRDefault="009C6DE4" w:rsidP="0088342F">
            <w:pPr>
              <w:pStyle w:val="Heading4"/>
              <w:rPr>
                <w:rFonts w:cs="Arial"/>
                <w:b/>
                <w:bCs/>
                <w:i w:val="0"/>
              </w:rPr>
            </w:pPr>
            <w:r w:rsidRPr="00190D1F">
              <w:rPr>
                <w:rFonts w:cs="Arial"/>
                <w:b/>
                <w:bCs/>
                <w:i w:val="0"/>
              </w:rPr>
              <w:t>Crawfish Alley</w:t>
            </w:r>
          </w:p>
        </w:tc>
      </w:tr>
      <w:tr w:rsidR="009C6DE4" w:rsidRPr="00190D1F" w14:paraId="4607C6FA" w14:textId="77777777" w:rsidTr="0088342F">
        <w:tc>
          <w:tcPr>
            <w:tcW w:w="2070" w:type="dxa"/>
            <w:tcBorders>
              <w:bottom w:val="single" w:sz="6" w:space="0" w:color="auto"/>
            </w:tcBorders>
          </w:tcPr>
          <w:p w14:paraId="280EEDA3"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5FBF43E1"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479BFB62" w14:textId="77777777" w:rsidR="009C6DE4" w:rsidRPr="00190D1F" w:rsidRDefault="009C6DE4" w:rsidP="0088342F">
            <w:pPr>
              <w:rPr>
                <w:rFonts w:ascii="Arial" w:hAnsi="Arial" w:cs="Arial"/>
                <w:b/>
                <w:bCs/>
                <w:iCs/>
              </w:rPr>
            </w:pPr>
            <w:r w:rsidRPr="00190D1F">
              <w:rPr>
                <w:rFonts w:ascii="Arial" w:hAnsi="Arial" w:cs="Arial"/>
                <w:b/>
                <w:bCs/>
                <w:iCs/>
              </w:rPr>
              <w:t>300</w:t>
            </w:r>
          </w:p>
        </w:tc>
      </w:tr>
      <w:tr w:rsidR="009C6DE4" w:rsidRPr="00190D1F" w14:paraId="4C5A8F89" w14:textId="77777777" w:rsidTr="0088342F">
        <w:tc>
          <w:tcPr>
            <w:tcW w:w="2070" w:type="dxa"/>
            <w:tcBorders>
              <w:bottom w:val="single" w:sz="6" w:space="0" w:color="auto"/>
            </w:tcBorders>
          </w:tcPr>
          <w:p w14:paraId="33693FA2"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67BB0962"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0D63E526" w14:textId="77777777" w:rsidR="009C6DE4" w:rsidRPr="00190D1F" w:rsidRDefault="009C6DE4" w:rsidP="0088342F">
            <w:pPr>
              <w:rPr>
                <w:rFonts w:ascii="Arial" w:hAnsi="Arial" w:cs="Arial"/>
                <w:b/>
                <w:bCs/>
                <w:iCs/>
              </w:rPr>
            </w:pPr>
            <w:r w:rsidRPr="00190D1F">
              <w:rPr>
                <w:rFonts w:ascii="Arial" w:hAnsi="Arial" w:cs="Arial"/>
                <w:b/>
                <w:bCs/>
                <w:iCs/>
              </w:rPr>
              <w:t>Walnut</w:t>
            </w:r>
          </w:p>
        </w:tc>
      </w:tr>
      <w:tr w:rsidR="009C6DE4" w:rsidRPr="00190D1F" w14:paraId="4134406B" w14:textId="77777777" w:rsidTr="0088342F">
        <w:tc>
          <w:tcPr>
            <w:tcW w:w="2070" w:type="dxa"/>
            <w:tcBorders>
              <w:bottom w:val="single" w:sz="6" w:space="0" w:color="auto"/>
            </w:tcBorders>
          </w:tcPr>
          <w:p w14:paraId="49416578"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6CDE793E"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2DDE38C2"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5570ECA3" w14:textId="77777777" w:rsidTr="0088342F">
        <w:tc>
          <w:tcPr>
            <w:tcW w:w="2070" w:type="dxa"/>
            <w:tcBorders>
              <w:bottom w:val="single" w:sz="6" w:space="0" w:color="auto"/>
            </w:tcBorders>
          </w:tcPr>
          <w:p w14:paraId="0C982FD3"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456F7B28"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60D48EA3" w14:textId="77777777" w:rsidR="009C6DE4" w:rsidRPr="00190D1F" w:rsidRDefault="009C6DE4" w:rsidP="0088342F">
            <w:pPr>
              <w:rPr>
                <w:rFonts w:ascii="Arial" w:hAnsi="Arial" w:cs="Arial"/>
                <w:b/>
                <w:bCs/>
                <w:iCs/>
              </w:rPr>
            </w:pPr>
            <w:r w:rsidRPr="00190D1F">
              <w:rPr>
                <w:rFonts w:ascii="Arial" w:hAnsi="Arial" w:cs="Arial"/>
                <w:b/>
                <w:bCs/>
                <w:iCs/>
              </w:rPr>
              <w:t>Bunkie</w:t>
            </w:r>
          </w:p>
        </w:tc>
      </w:tr>
      <w:tr w:rsidR="009C6DE4" w:rsidRPr="00190D1F" w14:paraId="25D865E1" w14:textId="77777777" w:rsidTr="0088342F">
        <w:tc>
          <w:tcPr>
            <w:tcW w:w="2070" w:type="dxa"/>
            <w:tcBorders>
              <w:bottom w:val="single" w:sz="6" w:space="0" w:color="auto"/>
            </w:tcBorders>
            <w:shd w:val="clear" w:color="auto" w:fill="CC99FF"/>
          </w:tcPr>
          <w:p w14:paraId="683318DB"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tcBorders>
              <w:bottom w:val="single" w:sz="6" w:space="0" w:color="auto"/>
            </w:tcBorders>
            <w:shd w:val="clear" w:color="auto" w:fill="CC99FF"/>
          </w:tcPr>
          <w:p w14:paraId="0B4D7C2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shd w:val="clear" w:color="auto" w:fill="CC99FF"/>
          </w:tcPr>
          <w:p w14:paraId="369FA70D" w14:textId="77777777" w:rsidR="009C6DE4" w:rsidRPr="00190D1F" w:rsidRDefault="009C6DE4" w:rsidP="0088342F">
            <w:pPr>
              <w:rPr>
                <w:rFonts w:ascii="Arial" w:hAnsi="Arial" w:cs="Arial"/>
                <w:b/>
                <w:bCs/>
                <w:iCs/>
                <w:lang w:val="fr-FR"/>
              </w:rPr>
            </w:pPr>
            <w:r w:rsidRPr="00190D1F">
              <w:rPr>
                <w:rFonts w:ascii="Arial" w:hAnsi="Arial" w:cs="Arial"/>
                <w:b/>
                <w:bCs/>
                <w:iCs/>
                <w:lang w:val="fr-FR"/>
              </w:rPr>
              <w:t>LA</w:t>
            </w:r>
          </w:p>
        </w:tc>
      </w:tr>
      <w:tr w:rsidR="009C6DE4" w:rsidRPr="00190D1F" w14:paraId="3BE5300C" w14:textId="77777777" w:rsidTr="0088342F">
        <w:tc>
          <w:tcPr>
            <w:tcW w:w="2070" w:type="dxa"/>
            <w:tcBorders>
              <w:bottom w:val="single" w:sz="6" w:space="0" w:color="auto"/>
            </w:tcBorders>
          </w:tcPr>
          <w:p w14:paraId="79C93F81"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38961EBE"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722621A2" w14:textId="77777777" w:rsidR="009C6DE4" w:rsidRPr="00190D1F" w:rsidRDefault="009C6DE4" w:rsidP="0088342F">
            <w:pPr>
              <w:rPr>
                <w:rFonts w:ascii="Arial" w:hAnsi="Arial" w:cs="Arial"/>
                <w:b/>
                <w:bCs/>
                <w:iCs/>
              </w:rPr>
            </w:pPr>
            <w:r w:rsidRPr="00190D1F">
              <w:rPr>
                <w:rFonts w:ascii="Arial" w:hAnsi="Arial" w:cs="Arial"/>
                <w:b/>
                <w:bCs/>
                <w:iCs/>
              </w:rPr>
              <w:t>71322</w:t>
            </w:r>
          </w:p>
        </w:tc>
      </w:tr>
      <w:tr w:rsidR="009C6DE4" w:rsidRPr="00190D1F" w14:paraId="2916E110" w14:textId="77777777" w:rsidTr="0088342F">
        <w:trPr>
          <w:cantSplit/>
          <w:trHeight w:val="255"/>
        </w:trPr>
        <w:tc>
          <w:tcPr>
            <w:tcW w:w="9000" w:type="dxa"/>
            <w:gridSpan w:val="3"/>
            <w:tcBorders>
              <w:bottom w:val="single" w:sz="6" w:space="0" w:color="auto"/>
            </w:tcBorders>
            <w:shd w:val="clear" w:color="auto" w:fill="0000FF"/>
          </w:tcPr>
          <w:p w14:paraId="62712149" w14:textId="77777777" w:rsidR="009C6DE4" w:rsidRPr="002B3F23" w:rsidRDefault="009C6DE4" w:rsidP="0088342F">
            <w:pPr>
              <w:pStyle w:val="Heading3"/>
              <w:rPr>
                <w:rFonts w:cs="Arial"/>
                <w:i w:val="0"/>
                <w:lang w:val="en-US" w:eastAsia="en-US"/>
              </w:rPr>
            </w:pPr>
            <w:r w:rsidRPr="002B3F23">
              <w:rPr>
                <w:rFonts w:cs="Arial"/>
                <w:i w:val="0"/>
                <w:lang w:val="en-US" w:eastAsia="en-US"/>
              </w:rPr>
              <w:lastRenderedPageBreak/>
              <w:t>LS  FORM</w:t>
            </w:r>
          </w:p>
        </w:tc>
      </w:tr>
      <w:tr w:rsidR="009C6DE4" w:rsidRPr="00190D1F" w14:paraId="33E1E09B" w14:textId="77777777" w:rsidTr="0088342F">
        <w:trPr>
          <w:cantSplit/>
          <w:trHeight w:val="255"/>
        </w:trPr>
        <w:tc>
          <w:tcPr>
            <w:tcW w:w="9000" w:type="dxa"/>
            <w:gridSpan w:val="3"/>
            <w:shd w:val="clear" w:color="auto" w:fill="99CCFF"/>
          </w:tcPr>
          <w:p w14:paraId="6DC4D9BC"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7CA67506" w14:textId="77777777" w:rsidTr="0088342F">
        <w:trPr>
          <w:trHeight w:val="255"/>
        </w:trPr>
        <w:tc>
          <w:tcPr>
            <w:tcW w:w="2070" w:type="dxa"/>
            <w:tcBorders>
              <w:bottom w:val="single" w:sz="6" w:space="0" w:color="auto"/>
            </w:tcBorders>
          </w:tcPr>
          <w:p w14:paraId="7B7275F1"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123A45F"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7F65BA3B"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09E9942F" w14:textId="77777777" w:rsidTr="0088342F">
        <w:trPr>
          <w:cantSplit/>
          <w:trHeight w:val="255"/>
        </w:trPr>
        <w:tc>
          <w:tcPr>
            <w:tcW w:w="9000" w:type="dxa"/>
            <w:gridSpan w:val="3"/>
            <w:tcBorders>
              <w:bottom w:val="single" w:sz="6" w:space="0" w:color="auto"/>
            </w:tcBorders>
            <w:shd w:val="clear" w:color="auto" w:fill="99CCFF"/>
          </w:tcPr>
          <w:p w14:paraId="18E4504F"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36EFFAEB" w14:textId="77777777" w:rsidTr="0088342F">
        <w:trPr>
          <w:trHeight w:val="255"/>
        </w:trPr>
        <w:tc>
          <w:tcPr>
            <w:tcW w:w="2070" w:type="dxa"/>
            <w:shd w:val="clear" w:color="auto" w:fill="CC99FF"/>
          </w:tcPr>
          <w:p w14:paraId="60E68C5D"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07A3BBF5"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2F6E5642"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33A7E2E6" w14:textId="77777777" w:rsidTr="0088342F">
        <w:trPr>
          <w:trHeight w:val="255"/>
        </w:trPr>
        <w:tc>
          <w:tcPr>
            <w:tcW w:w="2070" w:type="dxa"/>
          </w:tcPr>
          <w:p w14:paraId="2F79D42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6FCC9A48"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1747AC40" w14:textId="77777777" w:rsidR="009C6DE4" w:rsidRPr="00190D1F" w:rsidRDefault="009C6DE4" w:rsidP="0088342F">
            <w:pPr>
              <w:rPr>
                <w:rFonts w:ascii="Arial" w:hAnsi="Arial" w:cs="Arial"/>
                <w:b/>
                <w:bCs/>
                <w:iCs/>
              </w:rPr>
            </w:pPr>
            <w:r w:rsidRPr="00190D1F">
              <w:rPr>
                <w:rFonts w:ascii="Arial" w:hAnsi="Arial" w:cs="Arial"/>
                <w:b/>
                <w:bCs/>
                <w:iCs/>
              </w:rPr>
              <w:t>D</w:t>
            </w:r>
          </w:p>
        </w:tc>
      </w:tr>
      <w:tr w:rsidR="009C6DE4" w:rsidRPr="00190D1F" w14:paraId="2DBEB54B" w14:textId="77777777" w:rsidTr="0088342F">
        <w:trPr>
          <w:trHeight w:val="255"/>
        </w:trPr>
        <w:tc>
          <w:tcPr>
            <w:tcW w:w="2070" w:type="dxa"/>
            <w:tcBorders>
              <w:bottom w:val="single" w:sz="6" w:space="0" w:color="auto"/>
            </w:tcBorders>
          </w:tcPr>
          <w:p w14:paraId="4AB86E9E"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Borders>
              <w:bottom w:val="single" w:sz="6" w:space="0" w:color="auto"/>
            </w:tcBorders>
          </w:tcPr>
          <w:p w14:paraId="20786DCE"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Borders>
              <w:bottom w:val="single" w:sz="6" w:space="0" w:color="auto"/>
            </w:tcBorders>
          </w:tcPr>
          <w:p w14:paraId="47193979" w14:textId="77777777" w:rsidR="009C6DE4" w:rsidRPr="00190D1F" w:rsidRDefault="009C6DE4" w:rsidP="0088342F">
            <w:pPr>
              <w:rPr>
                <w:rFonts w:ascii="Arial" w:hAnsi="Arial" w:cs="Arial"/>
                <w:b/>
                <w:bCs/>
                <w:iCs/>
              </w:rPr>
            </w:pPr>
            <w:r w:rsidRPr="00190D1F">
              <w:rPr>
                <w:rFonts w:ascii="Arial" w:hAnsi="Arial" w:cs="Arial"/>
                <w:b/>
                <w:bCs/>
                <w:iCs/>
              </w:rPr>
              <w:t>60.TXFU.501576..SC</w:t>
            </w:r>
          </w:p>
        </w:tc>
      </w:tr>
    </w:tbl>
    <w:p w14:paraId="083DCC07" w14:textId="77777777" w:rsidR="009C6DE4" w:rsidRDefault="009C6DE4" w:rsidP="009C6DE4">
      <w:pPr>
        <w:rPr>
          <w:b/>
        </w:rPr>
      </w:pPr>
    </w:p>
    <w:p w14:paraId="45C8CA7C" w14:textId="77777777" w:rsidR="009C6DE4" w:rsidRDefault="009C6DE4" w:rsidP="009C6DE4"/>
    <w:p w14:paraId="430CDBC0" w14:textId="77777777" w:rsidR="009C6DE4" w:rsidRDefault="009C6DE4" w:rsidP="009C6DE4"/>
    <w:p w14:paraId="5F573362" w14:textId="77777777" w:rsidR="009C6DE4" w:rsidRDefault="009C6DE4" w:rsidP="009C6DE4">
      <w:r w:rsidRPr="004D6E74">
        <w:t>XML INPUT:</w:t>
      </w:r>
    </w:p>
    <w:p w14:paraId="2F5B2040" w14:textId="77777777" w:rsidR="009C6DE4" w:rsidRPr="004D6E74" w:rsidRDefault="009C6DE4" w:rsidP="009C6DE4"/>
    <w:p w14:paraId="1ED44F07"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header</w:t>
      </w:r>
      <w:r w:rsidRPr="004D6E74">
        <w:rPr>
          <w:color w:val="0000FF"/>
        </w:rPr>
        <w:t>&gt;</w:t>
      </w:r>
    </w:p>
    <w:p w14:paraId="51E8939D" w14:textId="77777777" w:rsidR="009C6DE4" w:rsidRPr="004D6E74" w:rsidRDefault="009C6DE4" w:rsidP="009C6DE4">
      <w:pPr>
        <w:ind w:hanging="480"/>
        <w:rPr>
          <w:szCs w:val="20"/>
        </w:rPr>
      </w:pPr>
      <w:hyperlink r:id="rId1167"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order:LSR_ORD_REQ</w:t>
      </w:r>
      <w:r w:rsidRPr="004D6E74">
        <w:rPr>
          <w:color w:val="0000FF"/>
        </w:rPr>
        <w:t>&gt;</w:t>
      </w:r>
    </w:p>
    <w:p w14:paraId="6273C03B" w14:textId="77777777" w:rsidR="009C6DE4" w:rsidRPr="004D6E74" w:rsidRDefault="009C6DE4" w:rsidP="009C6DE4">
      <w:pPr>
        <w:ind w:hanging="480"/>
        <w:rPr>
          <w:szCs w:val="20"/>
        </w:rPr>
      </w:pPr>
      <w:hyperlink r:id="rId1168"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order:HDR</w:t>
      </w:r>
      <w:r w:rsidRPr="004D6E74">
        <w:rPr>
          <w:color w:val="0000FF"/>
        </w:rPr>
        <w:t>&gt;</w:t>
      </w:r>
    </w:p>
    <w:p w14:paraId="0DA27B3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order:CCNA</w:t>
      </w:r>
      <w:r w:rsidRPr="004D6E74">
        <w:rPr>
          <w:color w:val="0000FF"/>
        </w:rPr>
        <w:t>&gt;</w:t>
      </w:r>
      <w:r w:rsidRPr="004D6E74">
        <w:rPr>
          <w:bCs/>
        </w:rPr>
        <w:t>ZXL</w:t>
      </w:r>
      <w:r w:rsidRPr="004D6E74">
        <w:rPr>
          <w:color w:val="0000FF"/>
        </w:rPr>
        <w:t>&lt;/</w:t>
      </w:r>
      <w:r w:rsidRPr="004D6E74">
        <w:rPr>
          <w:color w:val="990000"/>
        </w:rPr>
        <w:t>order:CCNA</w:t>
      </w:r>
      <w:r w:rsidRPr="004D6E74">
        <w:rPr>
          <w:color w:val="0000FF"/>
        </w:rPr>
        <w:t>&gt;</w:t>
      </w:r>
      <w:r w:rsidRPr="004D6E74">
        <w:rPr>
          <w:szCs w:val="20"/>
        </w:rPr>
        <w:t xml:space="preserve"> </w:t>
      </w:r>
    </w:p>
    <w:p w14:paraId="2D5EAAE7"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order:PON</w:t>
      </w:r>
      <w:r w:rsidRPr="004D6E74">
        <w:rPr>
          <w:color w:val="0000FF"/>
        </w:rPr>
        <w:t>&gt;</w:t>
      </w:r>
      <w:r w:rsidRPr="004D6E74">
        <w:rPr>
          <w:bCs/>
        </w:rPr>
        <w:t>CVT0A052R31</w:t>
      </w:r>
      <w:r w:rsidRPr="004D6E74">
        <w:rPr>
          <w:color w:val="0000FF"/>
        </w:rPr>
        <w:t>&lt;/</w:t>
      </w:r>
      <w:r w:rsidRPr="004D6E74">
        <w:rPr>
          <w:color w:val="990000"/>
        </w:rPr>
        <w:t>order:PON</w:t>
      </w:r>
      <w:r w:rsidRPr="004D6E74">
        <w:rPr>
          <w:color w:val="0000FF"/>
        </w:rPr>
        <w:t>&gt;</w:t>
      </w:r>
      <w:r w:rsidRPr="004D6E74">
        <w:rPr>
          <w:szCs w:val="20"/>
        </w:rPr>
        <w:t xml:space="preserve"> </w:t>
      </w:r>
    </w:p>
    <w:p w14:paraId="23CF2E4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order:VER</w:t>
      </w:r>
      <w:r w:rsidRPr="004D6E74">
        <w:rPr>
          <w:color w:val="0000FF"/>
        </w:rPr>
        <w:t>&gt;</w:t>
      </w:r>
      <w:r w:rsidRPr="004D6E74">
        <w:rPr>
          <w:bCs/>
        </w:rPr>
        <w:t>00</w:t>
      </w:r>
      <w:r w:rsidRPr="004D6E74">
        <w:rPr>
          <w:color w:val="0000FF"/>
        </w:rPr>
        <w:t>&lt;/</w:t>
      </w:r>
      <w:r w:rsidRPr="004D6E74">
        <w:rPr>
          <w:color w:val="990000"/>
        </w:rPr>
        <w:t>order:VER</w:t>
      </w:r>
      <w:r w:rsidRPr="004D6E74">
        <w:rPr>
          <w:color w:val="0000FF"/>
        </w:rPr>
        <w:t>&gt;</w:t>
      </w:r>
      <w:r w:rsidRPr="004D6E74">
        <w:rPr>
          <w:szCs w:val="20"/>
        </w:rPr>
        <w:t xml:space="preserve"> </w:t>
      </w:r>
    </w:p>
    <w:p w14:paraId="5E2FCCEF"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order:AN</w:t>
      </w:r>
      <w:r w:rsidRPr="004D6E74">
        <w:rPr>
          <w:color w:val="0000FF"/>
        </w:rPr>
        <w:t>&gt;</w:t>
      </w:r>
      <w:r w:rsidRPr="004D6E74">
        <w:rPr>
          <w:bCs/>
        </w:rPr>
        <w:t>318M338569569</w:t>
      </w:r>
      <w:r w:rsidRPr="004D6E74">
        <w:rPr>
          <w:color w:val="0000FF"/>
        </w:rPr>
        <w:t>&lt;/</w:t>
      </w:r>
      <w:r w:rsidRPr="004D6E74">
        <w:rPr>
          <w:color w:val="990000"/>
        </w:rPr>
        <w:t>order:AN</w:t>
      </w:r>
      <w:r w:rsidRPr="004D6E74">
        <w:rPr>
          <w:color w:val="0000FF"/>
        </w:rPr>
        <w:t>&gt;</w:t>
      </w:r>
      <w:r w:rsidRPr="004D6E74">
        <w:rPr>
          <w:szCs w:val="20"/>
        </w:rPr>
        <w:t xml:space="preserve"> </w:t>
      </w:r>
    </w:p>
    <w:p w14:paraId="6AD5D6E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order:RVER</w:t>
      </w:r>
      <w:r w:rsidRPr="004D6E74">
        <w:rPr>
          <w:color w:val="0000FF"/>
        </w:rPr>
        <w:t>&gt;</w:t>
      </w:r>
      <w:r w:rsidRPr="004D6E74">
        <w:rPr>
          <w:bCs/>
        </w:rPr>
        <w:t>10.05</w:t>
      </w:r>
      <w:r w:rsidRPr="004D6E74">
        <w:rPr>
          <w:color w:val="0000FF"/>
        </w:rPr>
        <w:t>&lt;/</w:t>
      </w:r>
      <w:r w:rsidRPr="004D6E74">
        <w:rPr>
          <w:color w:val="990000"/>
        </w:rPr>
        <w:t>order:RVER</w:t>
      </w:r>
      <w:r w:rsidRPr="004D6E74">
        <w:rPr>
          <w:color w:val="0000FF"/>
        </w:rPr>
        <w:t>&gt;</w:t>
      </w:r>
      <w:r w:rsidRPr="004D6E74">
        <w:rPr>
          <w:szCs w:val="20"/>
        </w:rPr>
        <w:t xml:space="preserve"> </w:t>
      </w:r>
    </w:p>
    <w:p w14:paraId="28A2FD5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order:CC</w:t>
      </w:r>
      <w:r w:rsidRPr="004D6E74">
        <w:rPr>
          <w:color w:val="0000FF"/>
        </w:rPr>
        <w:t>&gt;</w:t>
      </w:r>
      <w:r w:rsidRPr="004D6E74">
        <w:rPr>
          <w:bCs/>
        </w:rPr>
        <w:t>9999</w:t>
      </w:r>
      <w:r w:rsidRPr="004D6E74">
        <w:rPr>
          <w:color w:val="0000FF"/>
        </w:rPr>
        <w:t>&lt;/</w:t>
      </w:r>
      <w:r w:rsidRPr="004D6E74">
        <w:rPr>
          <w:color w:val="990000"/>
        </w:rPr>
        <w:t>order:CC</w:t>
      </w:r>
      <w:r w:rsidRPr="004D6E74">
        <w:rPr>
          <w:color w:val="0000FF"/>
        </w:rPr>
        <w:t>&gt;</w:t>
      </w:r>
      <w:r w:rsidRPr="004D6E74">
        <w:rPr>
          <w:szCs w:val="20"/>
        </w:rPr>
        <w:t xml:space="preserve"> </w:t>
      </w:r>
    </w:p>
    <w:p w14:paraId="0FDECCB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order:STATE</w:t>
      </w:r>
      <w:r w:rsidRPr="004D6E74">
        <w:rPr>
          <w:color w:val="0000FF"/>
        </w:rPr>
        <w:t>&gt;</w:t>
      </w:r>
      <w:r w:rsidRPr="004D6E74">
        <w:rPr>
          <w:bCs/>
        </w:rPr>
        <w:t>LA</w:t>
      </w:r>
      <w:r w:rsidRPr="004D6E74">
        <w:rPr>
          <w:color w:val="0000FF"/>
        </w:rPr>
        <w:t>&lt;/</w:t>
      </w:r>
      <w:r w:rsidRPr="004D6E74">
        <w:rPr>
          <w:color w:val="990000"/>
        </w:rPr>
        <w:t>order:STATE</w:t>
      </w:r>
      <w:r w:rsidRPr="004D6E74">
        <w:rPr>
          <w:color w:val="0000FF"/>
        </w:rPr>
        <w:t>&gt;</w:t>
      </w:r>
      <w:r w:rsidRPr="004D6E74">
        <w:rPr>
          <w:szCs w:val="20"/>
        </w:rPr>
        <w:t xml:space="preserve"> </w:t>
      </w:r>
    </w:p>
    <w:p w14:paraId="715FC8CA"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order:MSG_TIMESTAMP</w:t>
      </w:r>
      <w:r w:rsidRPr="004D6E74">
        <w:rPr>
          <w:color w:val="0000FF"/>
        </w:rPr>
        <w:t>&gt;</w:t>
      </w:r>
      <w:r w:rsidRPr="004D6E74">
        <w:rPr>
          <w:bCs/>
        </w:rPr>
        <w:t>2009-06-19T11:25:44-05:00</w:t>
      </w:r>
      <w:r w:rsidRPr="004D6E74">
        <w:rPr>
          <w:color w:val="0000FF"/>
        </w:rPr>
        <w:t>&lt;/</w:t>
      </w:r>
      <w:r w:rsidRPr="004D6E74">
        <w:rPr>
          <w:color w:val="990000"/>
        </w:rPr>
        <w:t>order:MSG_TIMESTAMP</w:t>
      </w:r>
      <w:r w:rsidRPr="004D6E74">
        <w:rPr>
          <w:color w:val="0000FF"/>
        </w:rPr>
        <w:t>&gt;</w:t>
      </w:r>
      <w:r w:rsidRPr="004D6E74">
        <w:rPr>
          <w:szCs w:val="20"/>
        </w:rPr>
        <w:t xml:space="preserve"> </w:t>
      </w:r>
    </w:p>
    <w:p w14:paraId="02A6DE7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order:DTSENT</w:t>
      </w:r>
      <w:r w:rsidRPr="004D6E74">
        <w:rPr>
          <w:color w:val="0000FF"/>
        </w:rPr>
        <w:t>&gt;</w:t>
      </w:r>
      <w:r w:rsidRPr="004D6E74">
        <w:rPr>
          <w:bCs/>
        </w:rPr>
        <w:t>200906191125AM</w:t>
      </w:r>
      <w:r w:rsidRPr="004D6E74">
        <w:rPr>
          <w:color w:val="0000FF"/>
        </w:rPr>
        <w:t>&lt;/</w:t>
      </w:r>
      <w:r w:rsidRPr="004D6E74">
        <w:rPr>
          <w:color w:val="990000"/>
        </w:rPr>
        <w:t>order:DTSENT</w:t>
      </w:r>
      <w:r w:rsidRPr="004D6E74">
        <w:rPr>
          <w:color w:val="0000FF"/>
        </w:rPr>
        <w:t>&gt;</w:t>
      </w:r>
      <w:r w:rsidRPr="004D6E74">
        <w:rPr>
          <w:szCs w:val="20"/>
        </w:rPr>
        <w:t xml:space="preserve"> </w:t>
      </w:r>
    </w:p>
    <w:p w14:paraId="56B0BF5D"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order:HDR</w:t>
      </w:r>
      <w:r w:rsidRPr="004D6E74">
        <w:rPr>
          <w:color w:val="0000FF"/>
        </w:rPr>
        <w:t>&gt;</w:t>
      </w:r>
    </w:p>
    <w:p w14:paraId="55AA279B" w14:textId="77777777" w:rsidR="009C6DE4" w:rsidRPr="004D6E74" w:rsidRDefault="009C6DE4" w:rsidP="009C6DE4">
      <w:pPr>
        <w:ind w:hanging="480"/>
        <w:rPr>
          <w:szCs w:val="20"/>
        </w:rPr>
      </w:pPr>
      <w:hyperlink r:id="rId1169"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order:LSR</w:t>
      </w:r>
      <w:r w:rsidRPr="004D6E74">
        <w:rPr>
          <w:color w:val="0000FF"/>
        </w:rPr>
        <w:t>&gt;</w:t>
      </w:r>
    </w:p>
    <w:p w14:paraId="7BBE4776" w14:textId="77777777" w:rsidR="009C6DE4" w:rsidRPr="004D6E74" w:rsidRDefault="009C6DE4" w:rsidP="009C6DE4">
      <w:pPr>
        <w:ind w:hanging="480"/>
        <w:rPr>
          <w:szCs w:val="20"/>
        </w:rPr>
      </w:pPr>
      <w:hyperlink r:id="rId1170"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order:LSR_ADMIN</w:t>
      </w:r>
      <w:r w:rsidRPr="004D6E74">
        <w:rPr>
          <w:color w:val="0000FF"/>
        </w:rPr>
        <w:t>&gt;</w:t>
      </w:r>
    </w:p>
    <w:p w14:paraId="4DC8781F"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order:SC</w:t>
      </w:r>
      <w:r w:rsidRPr="004D6E74">
        <w:rPr>
          <w:color w:val="0000FF"/>
        </w:rPr>
        <w:t>&gt;</w:t>
      </w:r>
      <w:r w:rsidRPr="004D6E74">
        <w:rPr>
          <w:bCs/>
        </w:rPr>
        <w:t>LCSC</w:t>
      </w:r>
      <w:r w:rsidRPr="004D6E74">
        <w:rPr>
          <w:color w:val="0000FF"/>
        </w:rPr>
        <w:t>&lt;/</w:t>
      </w:r>
      <w:r w:rsidRPr="004D6E74">
        <w:rPr>
          <w:color w:val="990000"/>
        </w:rPr>
        <w:t>order:SC</w:t>
      </w:r>
      <w:r w:rsidRPr="004D6E74">
        <w:rPr>
          <w:color w:val="0000FF"/>
        </w:rPr>
        <w:t>&gt;</w:t>
      </w:r>
      <w:r w:rsidRPr="004D6E74">
        <w:rPr>
          <w:szCs w:val="20"/>
        </w:rPr>
        <w:t xml:space="preserve"> </w:t>
      </w:r>
    </w:p>
    <w:p w14:paraId="1EB519A7"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order:PROJECT</w:t>
      </w:r>
      <w:r w:rsidRPr="004D6E74">
        <w:rPr>
          <w:color w:val="0000FF"/>
        </w:rPr>
        <w:t>&gt;</w:t>
      </w:r>
      <w:r w:rsidRPr="004D6E74">
        <w:rPr>
          <w:bCs/>
        </w:rPr>
        <w:t>CAVENOBILL</w:t>
      </w:r>
      <w:r w:rsidRPr="004D6E74">
        <w:rPr>
          <w:color w:val="0000FF"/>
        </w:rPr>
        <w:t>&lt;/</w:t>
      </w:r>
      <w:r w:rsidRPr="004D6E74">
        <w:rPr>
          <w:color w:val="990000"/>
        </w:rPr>
        <w:t>order:PROJECT</w:t>
      </w:r>
      <w:r w:rsidRPr="004D6E74">
        <w:rPr>
          <w:color w:val="0000FF"/>
        </w:rPr>
        <w:t>&gt;</w:t>
      </w:r>
      <w:r w:rsidRPr="004D6E74">
        <w:rPr>
          <w:szCs w:val="20"/>
        </w:rPr>
        <w:t xml:space="preserve"> </w:t>
      </w:r>
    </w:p>
    <w:p w14:paraId="24A5CDB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order:REQTYP</w:t>
      </w:r>
      <w:r w:rsidRPr="004D6E74">
        <w:rPr>
          <w:color w:val="0000FF"/>
        </w:rPr>
        <w:t>&gt;</w:t>
      </w:r>
      <w:r w:rsidRPr="004D6E74">
        <w:rPr>
          <w:bCs/>
        </w:rPr>
        <w:t>AB</w:t>
      </w:r>
      <w:r w:rsidRPr="004D6E74">
        <w:rPr>
          <w:color w:val="0000FF"/>
        </w:rPr>
        <w:t>&lt;/</w:t>
      </w:r>
      <w:r w:rsidRPr="004D6E74">
        <w:rPr>
          <w:color w:val="990000"/>
        </w:rPr>
        <w:t>order:REQTYP</w:t>
      </w:r>
      <w:r w:rsidRPr="004D6E74">
        <w:rPr>
          <w:color w:val="0000FF"/>
        </w:rPr>
        <w:t>&gt;</w:t>
      </w:r>
      <w:r w:rsidRPr="004D6E74">
        <w:rPr>
          <w:szCs w:val="20"/>
        </w:rPr>
        <w:t xml:space="preserve"> </w:t>
      </w:r>
    </w:p>
    <w:p w14:paraId="07D1F293"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order:ACT</w:t>
      </w:r>
      <w:r w:rsidRPr="004D6E74">
        <w:rPr>
          <w:color w:val="0000FF"/>
        </w:rPr>
        <w:t>&gt;</w:t>
      </w:r>
      <w:r w:rsidRPr="004D6E74">
        <w:rPr>
          <w:bCs/>
        </w:rPr>
        <w:t>C</w:t>
      </w:r>
      <w:r w:rsidRPr="004D6E74">
        <w:rPr>
          <w:color w:val="0000FF"/>
        </w:rPr>
        <w:t>&lt;/</w:t>
      </w:r>
      <w:r w:rsidRPr="004D6E74">
        <w:rPr>
          <w:color w:val="990000"/>
        </w:rPr>
        <w:t>order:ACT</w:t>
      </w:r>
      <w:r w:rsidRPr="004D6E74">
        <w:rPr>
          <w:color w:val="0000FF"/>
        </w:rPr>
        <w:t>&gt;</w:t>
      </w:r>
      <w:r w:rsidRPr="004D6E74">
        <w:rPr>
          <w:szCs w:val="20"/>
        </w:rPr>
        <w:t xml:space="preserve"> </w:t>
      </w:r>
    </w:p>
    <w:p w14:paraId="1C53A601" w14:textId="77777777" w:rsidR="009C6DE4" w:rsidRPr="004D6E74" w:rsidRDefault="009C6DE4" w:rsidP="009C6DE4">
      <w:pPr>
        <w:ind w:hanging="480"/>
        <w:rPr>
          <w:szCs w:val="20"/>
        </w:rPr>
      </w:pPr>
      <w:hyperlink r:id="rId1171"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order:AUTHORIZATION</w:t>
      </w:r>
      <w:r w:rsidRPr="004D6E74">
        <w:rPr>
          <w:color w:val="0000FF"/>
        </w:rPr>
        <w:t>&gt;</w:t>
      </w:r>
    </w:p>
    <w:p w14:paraId="50143B7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order:TOS</w:t>
      </w:r>
      <w:r w:rsidRPr="004D6E74">
        <w:rPr>
          <w:color w:val="0000FF"/>
        </w:rPr>
        <w:t>&gt;</w:t>
      </w:r>
      <w:r w:rsidRPr="004D6E74">
        <w:rPr>
          <w:bCs/>
        </w:rPr>
        <w:t>1A--</w:t>
      </w:r>
      <w:r w:rsidRPr="004D6E74">
        <w:rPr>
          <w:color w:val="0000FF"/>
        </w:rPr>
        <w:t>&lt;/</w:t>
      </w:r>
      <w:r w:rsidRPr="004D6E74">
        <w:rPr>
          <w:color w:val="990000"/>
        </w:rPr>
        <w:t>order:TOS</w:t>
      </w:r>
      <w:r w:rsidRPr="004D6E74">
        <w:rPr>
          <w:color w:val="0000FF"/>
        </w:rPr>
        <w:t>&gt;</w:t>
      </w:r>
      <w:r w:rsidRPr="004D6E74">
        <w:rPr>
          <w:szCs w:val="20"/>
        </w:rPr>
        <w:t xml:space="preserve"> </w:t>
      </w:r>
    </w:p>
    <w:p w14:paraId="333A52E5"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order:DDD</w:t>
      </w:r>
      <w:r w:rsidRPr="004D6E74">
        <w:rPr>
          <w:color w:val="0000FF"/>
        </w:rPr>
        <w:t>&gt;</w:t>
      </w:r>
      <w:r w:rsidRPr="004D6E74">
        <w:rPr>
          <w:bCs/>
        </w:rPr>
        <w:t>20091231</w:t>
      </w:r>
      <w:r w:rsidRPr="004D6E74">
        <w:rPr>
          <w:color w:val="0000FF"/>
        </w:rPr>
        <w:t>&lt;/</w:t>
      </w:r>
      <w:r w:rsidRPr="004D6E74">
        <w:rPr>
          <w:color w:val="990000"/>
        </w:rPr>
        <w:t>order:DDD</w:t>
      </w:r>
      <w:r w:rsidRPr="004D6E74">
        <w:rPr>
          <w:color w:val="0000FF"/>
        </w:rPr>
        <w:t>&gt;</w:t>
      </w:r>
      <w:r w:rsidRPr="004D6E74">
        <w:rPr>
          <w:szCs w:val="20"/>
        </w:rPr>
        <w:t xml:space="preserve"> </w:t>
      </w:r>
    </w:p>
    <w:p w14:paraId="5F8AEF0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order:ACTL</w:t>
      </w:r>
      <w:r w:rsidRPr="004D6E74">
        <w:rPr>
          <w:color w:val="0000FF"/>
        </w:rPr>
        <w:t>&gt;</w:t>
      </w:r>
      <w:r w:rsidRPr="004D6E74">
        <w:rPr>
          <w:bCs/>
        </w:rPr>
        <w:t>BUNKLAMARS1</w:t>
      </w:r>
      <w:r w:rsidRPr="004D6E74">
        <w:rPr>
          <w:color w:val="0000FF"/>
        </w:rPr>
        <w:t>&lt;/</w:t>
      </w:r>
      <w:r w:rsidRPr="004D6E74">
        <w:rPr>
          <w:color w:val="990000"/>
        </w:rPr>
        <w:t>order:ACTL</w:t>
      </w:r>
      <w:r w:rsidRPr="004D6E74">
        <w:rPr>
          <w:color w:val="0000FF"/>
        </w:rPr>
        <w:t>&gt;</w:t>
      </w:r>
      <w:r w:rsidRPr="004D6E74">
        <w:rPr>
          <w:szCs w:val="20"/>
        </w:rPr>
        <w:t xml:space="preserve"> </w:t>
      </w:r>
    </w:p>
    <w:p w14:paraId="70010FE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order:LSO</w:t>
      </w:r>
      <w:r w:rsidRPr="004D6E74">
        <w:rPr>
          <w:color w:val="0000FF"/>
        </w:rPr>
        <w:t>&gt;</w:t>
      </w:r>
      <w:r w:rsidRPr="004D6E74">
        <w:rPr>
          <w:bCs/>
        </w:rPr>
        <w:t>318346</w:t>
      </w:r>
      <w:r w:rsidRPr="004D6E74">
        <w:rPr>
          <w:color w:val="0000FF"/>
        </w:rPr>
        <w:t>&lt;/</w:t>
      </w:r>
      <w:r w:rsidRPr="004D6E74">
        <w:rPr>
          <w:color w:val="990000"/>
        </w:rPr>
        <w:t>order:LSO</w:t>
      </w:r>
      <w:r w:rsidRPr="004D6E74">
        <w:rPr>
          <w:color w:val="0000FF"/>
        </w:rPr>
        <w:t>&gt;</w:t>
      </w:r>
      <w:r w:rsidRPr="004D6E74">
        <w:rPr>
          <w:szCs w:val="20"/>
        </w:rPr>
        <w:t xml:space="preserve"> </w:t>
      </w:r>
    </w:p>
    <w:p w14:paraId="73CCC0E6"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order:NC</w:t>
      </w:r>
      <w:r w:rsidRPr="004D6E74">
        <w:rPr>
          <w:color w:val="0000FF"/>
        </w:rPr>
        <w:t>&gt;</w:t>
      </w:r>
      <w:r w:rsidRPr="004D6E74">
        <w:rPr>
          <w:bCs/>
        </w:rPr>
        <w:t>TXT-</w:t>
      </w:r>
      <w:r w:rsidRPr="004D6E74">
        <w:rPr>
          <w:color w:val="0000FF"/>
        </w:rPr>
        <w:t>&lt;/</w:t>
      </w:r>
      <w:r w:rsidRPr="004D6E74">
        <w:rPr>
          <w:color w:val="990000"/>
        </w:rPr>
        <w:t>order:NC</w:t>
      </w:r>
      <w:r w:rsidRPr="004D6E74">
        <w:rPr>
          <w:color w:val="0000FF"/>
        </w:rPr>
        <w:t>&gt;</w:t>
      </w:r>
      <w:r w:rsidRPr="004D6E74">
        <w:rPr>
          <w:szCs w:val="20"/>
        </w:rPr>
        <w:t xml:space="preserve"> </w:t>
      </w:r>
    </w:p>
    <w:p w14:paraId="1111349D"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order:AUTHORIZATION</w:t>
      </w:r>
      <w:r w:rsidRPr="004D6E74">
        <w:rPr>
          <w:color w:val="0000FF"/>
        </w:rPr>
        <w:t>&gt;</w:t>
      </w:r>
    </w:p>
    <w:p w14:paraId="5C1C24A7"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order:LSR_ADMIN</w:t>
      </w:r>
      <w:r w:rsidRPr="004D6E74">
        <w:rPr>
          <w:color w:val="0000FF"/>
        </w:rPr>
        <w:t>&gt;</w:t>
      </w:r>
    </w:p>
    <w:p w14:paraId="3EB70EA8" w14:textId="77777777" w:rsidR="009C6DE4" w:rsidRPr="004D6E74" w:rsidRDefault="009C6DE4" w:rsidP="009C6DE4">
      <w:pPr>
        <w:ind w:hanging="480"/>
        <w:rPr>
          <w:szCs w:val="20"/>
        </w:rPr>
      </w:pPr>
      <w:hyperlink r:id="rId1172"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order:LSR_BILL</w:t>
      </w:r>
      <w:r w:rsidRPr="004D6E74">
        <w:rPr>
          <w:color w:val="0000FF"/>
        </w:rPr>
        <w:t>&gt;</w:t>
      </w:r>
    </w:p>
    <w:p w14:paraId="0FBA23C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order:BAN1</w:t>
      </w:r>
      <w:r w:rsidRPr="004D6E74">
        <w:rPr>
          <w:color w:val="0000FF"/>
        </w:rPr>
        <w:t>&gt;</w:t>
      </w:r>
      <w:r w:rsidRPr="004D6E74">
        <w:rPr>
          <w:bCs/>
        </w:rPr>
        <w:t>318Q887771771</w:t>
      </w:r>
      <w:r w:rsidRPr="004D6E74">
        <w:rPr>
          <w:color w:val="0000FF"/>
        </w:rPr>
        <w:t>&lt;/</w:t>
      </w:r>
      <w:r w:rsidRPr="004D6E74">
        <w:rPr>
          <w:color w:val="990000"/>
        </w:rPr>
        <w:t>order:BAN1</w:t>
      </w:r>
      <w:r w:rsidRPr="004D6E74">
        <w:rPr>
          <w:color w:val="0000FF"/>
        </w:rPr>
        <w:t>&gt;</w:t>
      </w:r>
      <w:r w:rsidRPr="004D6E74">
        <w:rPr>
          <w:szCs w:val="20"/>
        </w:rPr>
        <w:t xml:space="preserve"> </w:t>
      </w:r>
    </w:p>
    <w:p w14:paraId="72FADCC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order:ACNA</w:t>
      </w:r>
      <w:r w:rsidRPr="004D6E74">
        <w:rPr>
          <w:color w:val="0000FF"/>
        </w:rPr>
        <w:t>&gt;</w:t>
      </w:r>
      <w:r w:rsidRPr="004D6E74">
        <w:rPr>
          <w:bCs/>
        </w:rPr>
        <w:t>ZXL</w:t>
      </w:r>
      <w:r w:rsidRPr="004D6E74">
        <w:rPr>
          <w:color w:val="0000FF"/>
        </w:rPr>
        <w:t>&lt;/</w:t>
      </w:r>
      <w:r w:rsidRPr="004D6E74">
        <w:rPr>
          <w:color w:val="990000"/>
        </w:rPr>
        <w:t>order:ACNA</w:t>
      </w:r>
      <w:r w:rsidRPr="004D6E74">
        <w:rPr>
          <w:color w:val="0000FF"/>
        </w:rPr>
        <w:t>&gt;</w:t>
      </w:r>
      <w:r w:rsidRPr="004D6E74">
        <w:rPr>
          <w:szCs w:val="20"/>
        </w:rPr>
        <w:t xml:space="preserve"> </w:t>
      </w:r>
    </w:p>
    <w:p w14:paraId="1CF4E8E8"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order:LSR_BILL</w:t>
      </w:r>
      <w:r w:rsidRPr="004D6E74">
        <w:rPr>
          <w:color w:val="0000FF"/>
        </w:rPr>
        <w:t>&gt;</w:t>
      </w:r>
    </w:p>
    <w:p w14:paraId="7A97D6AF" w14:textId="77777777" w:rsidR="009C6DE4" w:rsidRPr="004D6E74" w:rsidRDefault="009C6DE4" w:rsidP="009C6DE4">
      <w:pPr>
        <w:ind w:hanging="480"/>
        <w:rPr>
          <w:szCs w:val="20"/>
        </w:rPr>
      </w:pPr>
      <w:hyperlink r:id="rId1173"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order:CONTACT</w:t>
      </w:r>
      <w:r w:rsidRPr="004D6E74">
        <w:rPr>
          <w:color w:val="0000FF"/>
        </w:rPr>
        <w:t>&gt;</w:t>
      </w:r>
    </w:p>
    <w:p w14:paraId="2E13DF93" w14:textId="77777777" w:rsidR="009C6DE4" w:rsidRPr="004D6E74" w:rsidRDefault="009C6DE4" w:rsidP="009C6DE4">
      <w:pPr>
        <w:ind w:hanging="480"/>
        <w:rPr>
          <w:szCs w:val="20"/>
        </w:rPr>
      </w:pPr>
      <w:r w:rsidRPr="004D6E74">
        <w:rPr>
          <w:rFonts w:cs="Courier New"/>
          <w:bCs/>
          <w:color w:val="FF0000"/>
        </w:rPr>
        <w:lastRenderedPageBreak/>
        <w:t> </w:t>
      </w:r>
      <w:r w:rsidRPr="004D6E74">
        <w:rPr>
          <w:szCs w:val="20"/>
        </w:rPr>
        <w:t xml:space="preserve"> </w:t>
      </w:r>
      <w:r w:rsidRPr="004D6E74">
        <w:rPr>
          <w:color w:val="0000FF"/>
        </w:rPr>
        <w:t>&lt;</w:t>
      </w:r>
      <w:r w:rsidRPr="004D6E74">
        <w:rPr>
          <w:color w:val="990000"/>
        </w:rPr>
        <w:t>order:INIT</w:t>
      </w:r>
      <w:r w:rsidRPr="004D6E74">
        <w:rPr>
          <w:color w:val="0000FF"/>
        </w:rPr>
        <w:t>&gt;</w:t>
      </w:r>
      <w:r w:rsidRPr="004D6E74">
        <w:rPr>
          <w:bCs/>
        </w:rPr>
        <w:t>BOJANGLES</w:t>
      </w:r>
      <w:r w:rsidRPr="004D6E74">
        <w:rPr>
          <w:color w:val="0000FF"/>
        </w:rPr>
        <w:t>&lt;/</w:t>
      </w:r>
      <w:r w:rsidRPr="004D6E74">
        <w:rPr>
          <w:color w:val="990000"/>
        </w:rPr>
        <w:t>order:INIT</w:t>
      </w:r>
      <w:r w:rsidRPr="004D6E74">
        <w:rPr>
          <w:color w:val="0000FF"/>
        </w:rPr>
        <w:t>&gt;</w:t>
      </w:r>
      <w:r w:rsidRPr="004D6E74">
        <w:rPr>
          <w:szCs w:val="20"/>
        </w:rPr>
        <w:t xml:space="preserve"> </w:t>
      </w:r>
    </w:p>
    <w:p w14:paraId="4B74E8BD"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order:INIT_TEL_NO</w:t>
      </w:r>
      <w:r w:rsidRPr="004D6E74">
        <w:rPr>
          <w:color w:val="0000FF"/>
        </w:rPr>
        <w:t>&gt;</w:t>
      </w:r>
      <w:r w:rsidRPr="004D6E74">
        <w:rPr>
          <w:bCs/>
        </w:rPr>
        <w:t>8884448888</w:t>
      </w:r>
      <w:r w:rsidRPr="004D6E74">
        <w:rPr>
          <w:color w:val="0000FF"/>
        </w:rPr>
        <w:t>&lt;/</w:t>
      </w:r>
      <w:r w:rsidRPr="004D6E74">
        <w:rPr>
          <w:color w:val="990000"/>
        </w:rPr>
        <w:t>order:INIT_TEL_NO</w:t>
      </w:r>
      <w:r w:rsidRPr="004D6E74">
        <w:rPr>
          <w:color w:val="0000FF"/>
        </w:rPr>
        <w:t>&gt;</w:t>
      </w:r>
      <w:r w:rsidRPr="004D6E74">
        <w:rPr>
          <w:szCs w:val="20"/>
        </w:rPr>
        <w:t xml:space="preserve"> </w:t>
      </w:r>
    </w:p>
    <w:p w14:paraId="5F11686F"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order:INIT_FAX_NO</w:t>
      </w:r>
      <w:r w:rsidRPr="004D6E74">
        <w:rPr>
          <w:color w:val="0000FF"/>
        </w:rPr>
        <w:t>&gt;</w:t>
      </w:r>
      <w:r w:rsidRPr="004D6E74">
        <w:rPr>
          <w:bCs/>
        </w:rPr>
        <w:t>4448884444</w:t>
      </w:r>
      <w:r w:rsidRPr="004D6E74">
        <w:rPr>
          <w:color w:val="0000FF"/>
        </w:rPr>
        <w:t>&lt;/</w:t>
      </w:r>
      <w:r w:rsidRPr="004D6E74">
        <w:rPr>
          <w:color w:val="990000"/>
        </w:rPr>
        <w:t>order:INIT_FAX_NO</w:t>
      </w:r>
      <w:r w:rsidRPr="004D6E74">
        <w:rPr>
          <w:color w:val="0000FF"/>
        </w:rPr>
        <w:t>&gt;</w:t>
      </w:r>
      <w:r w:rsidRPr="004D6E74">
        <w:rPr>
          <w:szCs w:val="20"/>
        </w:rPr>
        <w:t xml:space="preserve"> </w:t>
      </w:r>
    </w:p>
    <w:p w14:paraId="39E058F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order:IMPCON</w:t>
      </w:r>
      <w:r w:rsidRPr="004D6E74">
        <w:rPr>
          <w:color w:val="0000FF"/>
        </w:rPr>
        <w:t>&gt;</w:t>
      </w:r>
      <w:r w:rsidRPr="004D6E74">
        <w:rPr>
          <w:bCs/>
        </w:rPr>
        <w:t>Annie Oakley</w:t>
      </w:r>
      <w:r w:rsidRPr="004D6E74">
        <w:rPr>
          <w:color w:val="0000FF"/>
        </w:rPr>
        <w:t>&lt;/</w:t>
      </w:r>
      <w:r w:rsidRPr="004D6E74">
        <w:rPr>
          <w:color w:val="990000"/>
        </w:rPr>
        <w:t>order:IMPCON</w:t>
      </w:r>
      <w:r w:rsidRPr="004D6E74">
        <w:rPr>
          <w:color w:val="0000FF"/>
        </w:rPr>
        <w:t>&gt;</w:t>
      </w:r>
      <w:r w:rsidRPr="004D6E74">
        <w:rPr>
          <w:szCs w:val="20"/>
        </w:rPr>
        <w:t xml:space="preserve"> </w:t>
      </w:r>
    </w:p>
    <w:p w14:paraId="6EC2ECF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order:IMPCON_TEL_NO</w:t>
      </w:r>
      <w:r w:rsidRPr="004D6E74">
        <w:rPr>
          <w:color w:val="0000FF"/>
        </w:rPr>
        <w:t>&gt;</w:t>
      </w:r>
      <w:r w:rsidRPr="004D6E74">
        <w:rPr>
          <w:bCs/>
        </w:rPr>
        <w:t>7773335555</w:t>
      </w:r>
      <w:r w:rsidRPr="004D6E74">
        <w:rPr>
          <w:color w:val="0000FF"/>
        </w:rPr>
        <w:t>&lt;/</w:t>
      </w:r>
      <w:r w:rsidRPr="004D6E74">
        <w:rPr>
          <w:color w:val="990000"/>
        </w:rPr>
        <w:t>order:IMPCON_TEL_NO</w:t>
      </w:r>
      <w:r w:rsidRPr="004D6E74">
        <w:rPr>
          <w:color w:val="0000FF"/>
        </w:rPr>
        <w:t>&gt;</w:t>
      </w:r>
      <w:r w:rsidRPr="004D6E74">
        <w:rPr>
          <w:szCs w:val="20"/>
        </w:rPr>
        <w:t xml:space="preserve"> </w:t>
      </w:r>
    </w:p>
    <w:p w14:paraId="470A1174"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order:CONTACT</w:t>
      </w:r>
      <w:r w:rsidRPr="004D6E74">
        <w:rPr>
          <w:color w:val="0000FF"/>
        </w:rPr>
        <w:t>&gt;</w:t>
      </w:r>
    </w:p>
    <w:p w14:paraId="684C78DD"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order:LSR</w:t>
      </w:r>
      <w:r w:rsidRPr="004D6E74">
        <w:rPr>
          <w:color w:val="0000FF"/>
        </w:rPr>
        <w:t>&gt;</w:t>
      </w:r>
    </w:p>
    <w:p w14:paraId="58C59B70" w14:textId="77777777" w:rsidR="009C6DE4" w:rsidRPr="004D6E74" w:rsidRDefault="009C6DE4" w:rsidP="009C6DE4">
      <w:pPr>
        <w:ind w:hanging="480"/>
        <w:rPr>
          <w:szCs w:val="20"/>
        </w:rPr>
      </w:pPr>
      <w:hyperlink r:id="rId1174"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order:EU</w:t>
      </w:r>
      <w:r w:rsidRPr="004D6E74">
        <w:rPr>
          <w:color w:val="0000FF"/>
        </w:rPr>
        <w:t>&gt;</w:t>
      </w:r>
    </w:p>
    <w:p w14:paraId="2FE8F9C5" w14:textId="77777777" w:rsidR="009C6DE4" w:rsidRPr="004D6E74" w:rsidRDefault="009C6DE4" w:rsidP="009C6DE4">
      <w:pPr>
        <w:ind w:hanging="480"/>
        <w:rPr>
          <w:szCs w:val="20"/>
        </w:rPr>
      </w:pPr>
      <w:hyperlink r:id="rId1175"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order:LOC_ACCESS</w:t>
      </w:r>
      <w:r w:rsidRPr="004D6E74">
        <w:rPr>
          <w:color w:val="0000FF"/>
        </w:rPr>
        <w:t>&gt;</w:t>
      </w:r>
    </w:p>
    <w:p w14:paraId="17C2CB7E" w14:textId="77777777" w:rsidR="009C6DE4" w:rsidRPr="004D6E74" w:rsidRDefault="009C6DE4" w:rsidP="009C6DE4">
      <w:pPr>
        <w:ind w:hanging="480"/>
        <w:rPr>
          <w:szCs w:val="20"/>
        </w:rPr>
      </w:pPr>
      <w:hyperlink r:id="rId1176"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order:LOC_ACCESS_HEADER_INFO</w:t>
      </w:r>
      <w:r w:rsidRPr="004D6E74">
        <w:rPr>
          <w:color w:val="0000FF"/>
        </w:rPr>
        <w:t>&gt;</w:t>
      </w:r>
    </w:p>
    <w:p w14:paraId="27055AD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order:NAME</w:t>
      </w:r>
      <w:r w:rsidRPr="004D6E74">
        <w:rPr>
          <w:color w:val="0000FF"/>
        </w:rPr>
        <w:t>&gt;</w:t>
      </w:r>
      <w:r w:rsidRPr="004D6E74">
        <w:rPr>
          <w:bCs/>
        </w:rPr>
        <w:t>Crawfish Alley</w:t>
      </w:r>
      <w:r w:rsidRPr="004D6E74">
        <w:rPr>
          <w:color w:val="0000FF"/>
        </w:rPr>
        <w:t>&lt;/</w:t>
      </w:r>
      <w:r w:rsidRPr="004D6E74">
        <w:rPr>
          <w:color w:val="990000"/>
        </w:rPr>
        <w:t>order:NAME</w:t>
      </w:r>
      <w:r w:rsidRPr="004D6E74">
        <w:rPr>
          <w:color w:val="0000FF"/>
        </w:rPr>
        <w:t>&gt;</w:t>
      </w:r>
      <w:r w:rsidRPr="004D6E74">
        <w:rPr>
          <w:szCs w:val="20"/>
        </w:rPr>
        <w:t xml:space="preserve"> </w:t>
      </w:r>
    </w:p>
    <w:p w14:paraId="137AE18B" w14:textId="77777777" w:rsidR="009C6DE4" w:rsidRPr="004D6E74" w:rsidRDefault="009C6DE4" w:rsidP="009C6DE4">
      <w:pPr>
        <w:ind w:hanging="480"/>
        <w:rPr>
          <w:szCs w:val="20"/>
        </w:rPr>
      </w:pPr>
      <w:hyperlink r:id="rId1177"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order:ORD_SVC_ADDR_GRP</w:t>
      </w:r>
      <w:r w:rsidRPr="004D6E74">
        <w:rPr>
          <w:color w:val="0000FF"/>
        </w:rPr>
        <w:t>&gt;</w:t>
      </w:r>
    </w:p>
    <w:p w14:paraId="6C2B598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order:SANO</w:t>
      </w:r>
      <w:r w:rsidRPr="004D6E74">
        <w:rPr>
          <w:color w:val="0000FF"/>
        </w:rPr>
        <w:t>&gt;</w:t>
      </w:r>
      <w:r w:rsidRPr="004D6E74">
        <w:rPr>
          <w:bCs/>
        </w:rPr>
        <w:t>300</w:t>
      </w:r>
      <w:r w:rsidRPr="004D6E74">
        <w:rPr>
          <w:color w:val="0000FF"/>
        </w:rPr>
        <w:t>&lt;/</w:t>
      </w:r>
      <w:r w:rsidRPr="004D6E74">
        <w:rPr>
          <w:color w:val="990000"/>
        </w:rPr>
        <w:t>order:SANO</w:t>
      </w:r>
      <w:r w:rsidRPr="004D6E74">
        <w:rPr>
          <w:color w:val="0000FF"/>
        </w:rPr>
        <w:t>&gt;</w:t>
      </w:r>
      <w:r w:rsidRPr="004D6E74">
        <w:rPr>
          <w:szCs w:val="20"/>
        </w:rPr>
        <w:t xml:space="preserve"> </w:t>
      </w:r>
    </w:p>
    <w:p w14:paraId="561572B1"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order:SASN</w:t>
      </w:r>
      <w:r w:rsidRPr="004D6E74">
        <w:rPr>
          <w:color w:val="0000FF"/>
        </w:rPr>
        <w:t>&gt;</w:t>
      </w:r>
      <w:r w:rsidRPr="004D6E74">
        <w:rPr>
          <w:bCs/>
        </w:rPr>
        <w:t>WALNUT</w:t>
      </w:r>
      <w:r w:rsidRPr="004D6E74">
        <w:rPr>
          <w:color w:val="0000FF"/>
        </w:rPr>
        <w:t>&lt;/</w:t>
      </w:r>
      <w:r w:rsidRPr="004D6E74">
        <w:rPr>
          <w:color w:val="990000"/>
        </w:rPr>
        <w:t>order:SASN</w:t>
      </w:r>
      <w:r w:rsidRPr="004D6E74">
        <w:rPr>
          <w:color w:val="0000FF"/>
        </w:rPr>
        <w:t>&gt;</w:t>
      </w:r>
      <w:r w:rsidRPr="004D6E74">
        <w:rPr>
          <w:szCs w:val="20"/>
        </w:rPr>
        <w:t xml:space="preserve"> </w:t>
      </w:r>
    </w:p>
    <w:p w14:paraId="0FDDDF6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order:SATH</w:t>
      </w:r>
      <w:r w:rsidRPr="004D6E74">
        <w:rPr>
          <w:color w:val="0000FF"/>
        </w:rPr>
        <w:t>&gt;</w:t>
      </w:r>
      <w:r w:rsidRPr="004D6E74">
        <w:rPr>
          <w:bCs/>
        </w:rPr>
        <w:t>ST</w:t>
      </w:r>
      <w:r w:rsidRPr="004D6E74">
        <w:rPr>
          <w:color w:val="0000FF"/>
        </w:rPr>
        <w:t>&lt;/</w:t>
      </w:r>
      <w:r w:rsidRPr="004D6E74">
        <w:rPr>
          <w:color w:val="990000"/>
        </w:rPr>
        <w:t>order:SATH</w:t>
      </w:r>
      <w:r w:rsidRPr="004D6E74">
        <w:rPr>
          <w:color w:val="0000FF"/>
        </w:rPr>
        <w:t>&gt;</w:t>
      </w:r>
      <w:r w:rsidRPr="004D6E74">
        <w:rPr>
          <w:szCs w:val="20"/>
        </w:rPr>
        <w:t xml:space="preserve"> </w:t>
      </w:r>
    </w:p>
    <w:p w14:paraId="4DD0F405"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order:CITY</w:t>
      </w:r>
      <w:r w:rsidRPr="004D6E74">
        <w:rPr>
          <w:color w:val="0000FF"/>
        </w:rPr>
        <w:t>&gt;</w:t>
      </w:r>
      <w:r w:rsidRPr="004D6E74">
        <w:rPr>
          <w:bCs/>
        </w:rPr>
        <w:t>BUNKIE</w:t>
      </w:r>
      <w:r w:rsidRPr="004D6E74">
        <w:rPr>
          <w:color w:val="0000FF"/>
        </w:rPr>
        <w:t>&lt;/</w:t>
      </w:r>
      <w:r w:rsidRPr="004D6E74">
        <w:rPr>
          <w:color w:val="990000"/>
        </w:rPr>
        <w:t>order:CITY</w:t>
      </w:r>
      <w:r w:rsidRPr="004D6E74">
        <w:rPr>
          <w:color w:val="0000FF"/>
        </w:rPr>
        <w:t>&gt;</w:t>
      </w:r>
      <w:r w:rsidRPr="004D6E74">
        <w:rPr>
          <w:szCs w:val="20"/>
        </w:rPr>
        <w:t xml:space="preserve"> </w:t>
      </w:r>
    </w:p>
    <w:p w14:paraId="642E5016"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order:STATE</w:t>
      </w:r>
      <w:r w:rsidRPr="004D6E74">
        <w:rPr>
          <w:color w:val="0000FF"/>
        </w:rPr>
        <w:t>&gt;</w:t>
      </w:r>
      <w:r w:rsidRPr="004D6E74">
        <w:rPr>
          <w:bCs/>
        </w:rPr>
        <w:t>LA</w:t>
      </w:r>
      <w:r w:rsidRPr="004D6E74">
        <w:rPr>
          <w:color w:val="0000FF"/>
        </w:rPr>
        <w:t>&lt;/</w:t>
      </w:r>
      <w:r w:rsidRPr="004D6E74">
        <w:rPr>
          <w:color w:val="990000"/>
        </w:rPr>
        <w:t>order:STATE</w:t>
      </w:r>
      <w:r w:rsidRPr="004D6E74">
        <w:rPr>
          <w:color w:val="0000FF"/>
        </w:rPr>
        <w:t>&gt;</w:t>
      </w:r>
      <w:r w:rsidRPr="004D6E74">
        <w:rPr>
          <w:szCs w:val="20"/>
        </w:rPr>
        <w:t xml:space="preserve"> </w:t>
      </w:r>
    </w:p>
    <w:p w14:paraId="5FC347E3"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order:ZIP</w:t>
      </w:r>
      <w:r w:rsidRPr="004D6E74">
        <w:rPr>
          <w:color w:val="0000FF"/>
        </w:rPr>
        <w:t>&gt;</w:t>
      </w:r>
      <w:r w:rsidRPr="004D6E74">
        <w:rPr>
          <w:bCs/>
        </w:rPr>
        <w:t>71322</w:t>
      </w:r>
      <w:r w:rsidRPr="004D6E74">
        <w:rPr>
          <w:color w:val="0000FF"/>
        </w:rPr>
        <w:t>&lt;/</w:t>
      </w:r>
      <w:r w:rsidRPr="004D6E74">
        <w:rPr>
          <w:color w:val="990000"/>
        </w:rPr>
        <w:t>order:ZIP</w:t>
      </w:r>
      <w:r w:rsidRPr="004D6E74">
        <w:rPr>
          <w:color w:val="0000FF"/>
        </w:rPr>
        <w:t>&gt;</w:t>
      </w:r>
      <w:r w:rsidRPr="004D6E74">
        <w:rPr>
          <w:szCs w:val="20"/>
        </w:rPr>
        <w:t xml:space="preserve"> </w:t>
      </w:r>
    </w:p>
    <w:p w14:paraId="61A9BEE2"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order:ORD_SVC_ADDR_GRP</w:t>
      </w:r>
      <w:r w:rsidRPr="004D6E74">
        <w:rPr>
          <w:color w:val="0000FF"/>
        </w:rPr>
        <w:t>&gt;</w:t>
      </w:r>
    </w:p>
    <w:p w14:paraId="480CC1C3"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order:LOC_ACCESS_HEADER_INFO</w:t>
      </w:r>
      <w:r w:rsidRPr="004D6E74">
        <w:rPr>
          <w:color w:val="0000FF"/>
        </w:rPr>
        <w:t>&gt;</w:t>
      </w:r>
    </w:p>
    <w:p w14:paraId="2C7231A1"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order:LOC_ACCESS</w:t>
      </w:r>
      <w:r w:rsidRPr="004D6E74">
        <w:rPr>
          <w:color w:val="0000FF"/>
        </w:rPr>
        <w:t>&gt;</w:t>
      </w:r>
    </w:p>
    <w:p w14:paraId="33E6B485"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order:EU</w:t>
      </w:r>
      <w:r w:rsidRPr="004D6E74">
        <w:rPr>
          <w:color w:val="0000FF"/>
        </w:rPr>
        <w:t>&gt;</w:t>
      </w:r>
    </w:p>
    <w:p w14:paraId="34A833A6" w14:textId="77777777" w:rsidR="009C6DE4" w:rsidRPr="004D6E74" w:rsidRDefault="009C6DE4" w:rsidP="009C6DE4">
      <w:pPr>
        <w:ind w:hanging="480"/>
        <w:rPr>
          <w:szCs w:val="20"/>
        </w:rPr>
      </w:pPr>
      <w:hyperlink r:id="rId1178"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w:t>
      </w:r>
      <w:r w:rsidRPr="004D6E74">
        <w:rPr>
          <w:color w:val="0000FF"/>
        </w:rPr>
        <w:t>&gt;</w:t>
      </w:r>
    </w:p>
    <w:p w14:paraId="33D23F46" w14:textId="77777777" w:rsidR="009C6DE4" w:rsidRPr="004D6E74" w:rsidRDefault="009C6DE4" w:rsidP="009C6DE4">
      <w:pPr>
        <w:ind w:hanging="480"/>
        <w:rPr>
          <w:szCs w:val="20"/>
        </w:rPr>
      </w:pPr>
      <w:hyperlink r:id="rId1179"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order:LS_ADMIN</w:t>
      </w:r>
      <w:r w:rsidRPr="004D6E74">
        <w:rPr>
          <w:color w:val="0000FF"/>
        </w:rPr>
        <w:t>&gt;</w:t>
      </w:r>
    </w:p>
    <w:p w14:paraId="23D21D5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order:LQTY</w:t>
      </w:r>
      <w:r w:rsidRPr="004D6E74">
        <w:rPr>
          <w:color w:val="0000FF"/>
        </w:rPr>
        <w:t>&gt;</w:t>
      </w:r>
      <w:r w:rsidRPr="004D6E74">
        <w:rPr>
          <w:bCs/>
        </w:rPr>
        <w:t>00002</w:t>
      </w:r>
      <w:r w:rsidRPr="004D6E74">
        <w:rPr>
          <w:color w:val="0000FF"/>
        </w:rPr>
        <w:t>&lt;/</w:t>
      </w:r>
      <w:r w:rsidRPr="004D6E74">
        <w:rPr>
          <w:color w:val="990000"/>
        </w:rPr>
        <w:t>order:LQTY</w:t>
      </w:r>
      <w:r w:rsidRPr="004D6E74">
        <w:rPr>
          <w:color w:val="0000FF"/>
        </w:rPr>
        <w:t>&gt;</w:t>
      </w:r>
      <w:r w:rsidRPr="004D6E74">
        <w:rPr>
          <w:szCs w:val="20"/>
        </w:rPr>
        <w:t xml:space="preserve"> </w:t>
      </w:r>
    </w:p>
    <w:p w14:paraId="4EBCACA8"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order:LS_ADMIN</w:t>
      </w:r>
      <w:r w:rsidRPr="004D6E74">
        <w:rPr>
          <w:color w:val="0000FF"/>
        </w:rPr>
        <w:t>&gt;</w:t>
      </w:r>
    </w:p>
    <w:p w14:paraId="37389441" w14:textId="77777777" w:rsidR="009C6DE4" w:rsidRPr="004D6E74" w:rsidRDefault="009C6DE4" w:rsidP="009C6DE4">
      <w:pPr>
        <w:ind w:hanging="480"/>
        <w:rPr>
          <w:szCs w:val="20"/>
        </w:rPr>
      </w:pPr>
      <w:hyperlink r:id="rId1180"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order:LS_SVC_DET</w:t>
      </w:r>
      <w:r w:rsidRPr="004D6E74">
        <w:rPr>
          <w:color w:val="0000FF"/>
        </w:rPr>
        <w:t>&gt;</w:t>
      </w:r>
    </w:p>
    <w:p w14:paraId="109C58AF" w14:textId="77777777" w:rsidR="009C6DE4" w:rsidRPr="004D6E74" w:rsidRDefault="009C6DE4" w:rsidP="009C6DE4">
      <w:pPr>
        <w:ind w:hanging="480"/>
        <w:rPr>
          <w:szCs w:val="20"/>
        </w:rPr>
      </w:pPr>
      <w:hyperlink r:id="rId1181"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order:SVC_DET_GRP</w:t>
      </w:r>
      <w:r w:rsidRPr="004D6E74">
        <w:rPr>
          <w:color w:val="0000FF"/>
        </w:rPr>
        <w:t>&gt;</w:t>
      </w:r>
    </w:p>
    <w:p w14:paraId="5902E79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order:LNUM</w:t>
      </w:r>
      <w:r w:rsidRPr="004D6E74">
        <w:rPr>
          <w:color w:val="0000FF"/>
        </w:rPr>
        <w:t>&gt;</w:t>
      </w:r>
      <w:r w:rsidRPr="004D6E74">
        <w:rPr>
          <w:bCs/>
        </w:rPr>
        <w:t>00001</w:t>
      </w:r>
      <w:r w:rsidRPr="004D6E74">
        <w:rPr>
          <w:color w:val="0000FF"/>
        </w:rPr>
        <w:t>&lt;/</w:t>
      </w:r>
      <w:r w:rsidRPr="004D6E74">
        <w:rPr>
          <w:color w:val="990000"/>
        </w:rPr>
        <w:t>order:LNUM</w:t>
      </w:r>
      <w:r w:rsidRPr="004D6E74">
        <w:rPr>
          <w:color w:val="0000FF"/>
        </w:rPr>
        <w:t>&gt;</w:t>
      </w:r>
      <w:r w:rsidRPr="004D6E74">
        <w:rPr>
          <w:szCs w:val="20"/>
        </w:rPr>
        <w:t xml:space="preserve"> </w:t>
      </w:r>
    </w:p>
    <w:p w14:paraId="5F7BB0FF"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order:LNA</w:t>
      </w:r>
      <w:r w:rsidRPr="004D6E74">
        <w:rPr>
          <w:color w:val="0000FF"/>
        </w:rPr>
        <w:t>&gt;</w:t>
      </w:r>
      <w:r w:rsidRPr="004D6E74">
        <w:rPr>
          <w:bCs/>
        </w:rPr>
        <w:t>D</w:t>
      </w:r>
      <w:r w:rsidRPr="004D6E74">
        <w:rPr>
          <w:color w:val="0000FF"/>
        </w:rPr>
        <w:t>&lt;/</w:t>
      </w:r>
      <w:r w:rsidRPr="004D6E74">
        <w:rPr>
          <w:color w:val="990000"/>
        </w:rPr>
        <w:t>order:LNA</w:t>
      </w:r>
      <w:r w:rsidRPr="004D6E74">
        <w:rPr>
          <w:color w:val="0000FF"/>
        </w:rPr>
        <w:t>&gt;</w:t>
      </w:r>
      <w:r w:rsidRPr="004D6E74">
        <w:rPr>
          <w:szCs w:val="20"/>
        </w:rPr>
        <w:t xml:space="preserve"> </w:t>
      </w:r>
    </w:p>
    <w:p w14:paraId="27420D5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order:ECCKT</w:t>
      </w:r>
      <w:r w:rsidRPr="004D6E74">
        <w:rPr>
          <w:color w:val="0000FF"/>
        </w:rPr>
        <w:t>&gt;</w:t>
      </w:r>
      <w:r w:rsidRPr="004D6E74">
        <w:rPr>
          <w:bCs/>
        </w:rPr>
        <w:t>60.TXFU.501576..SC</w:t>
      </w:r>
      <w:r w:rsidRPr="004D6E74">
        <w:rPr>
          <w:color w:val="0000FF"/>
        </w:rPr>
        <w:t>&lt;/</w:t>
      </w:r>
      <w:r w:rsidRPr="004D6E74">
        <w:rPr>
          <w:color w:val="990000"/>
        </w:rPr>
        <w:t>order:ECCKT</w:t>
      </w:r>
      <w:r w:rsidRPr="004D6E74">
        <w:rPr>
          <w:color w:val="0000FF"/>
        </w:rPr>
        <w:t>&gt;</w:t>
      </w:r>
      <w:r w:rsidRPr="004D6E74">
        <w:rPr>
          <w:szCs w:val="20"/>
        </w:rPr>
        <w:t xml:space="preserve"> </w:t>
      </w:r>
    </w:p>
    <w:p w14:paraId="2C0783C0"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order:SVC_DET_GRP</w:t>
      </w:r>
      <w:r w:rsidRPr="004D6E74">
        <w:rPr>
          <w:color w:val="0000FF"/>
        </w:rPr>
        <w:t>&gt;</w:t>
      </w:r>
    </w:p>
    <w:p w14:paraId="375623DC"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order:LS_SVC_DET</w:t>
      </w:r>
      <w:r w:rsidRPr="004D6E74">
        <w:rPr>
          <w:color w:val="0000FF"/>
        </w:rPr>
        <w:t>&gt;</w:t>
      </w:r>
    </w:p>
    <w:p w14:paraId="7EAA70DB"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w:t>
      </w:r>
      <w:r w:rsidRPr="004D6E74">
        <w:rPr>
          <w:color w:val="0000FF"/>
        </w:rPr>
        <w:t>&gt;</w:t>
      </w:r>
    </w:p>
    <w:p w14:paraId="6BB87BC4"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order:LSR_ORD_REQ</w:t>
      </w:r>
      <w:r w:rsidRPr="004D6E74">
        <w:rPr>
          <w:color w:val="0000FF"/>
        </w:rPr>
        <w:t>&gt;</w:t>
      </w:r>
    </w:p>
    <w:p w14:paraId="1F70F1EF" w14:textId="77777777" w:rsidR="009C6DE4" w:rsidRDefault="009C6DE4" w:rsidP="009C6DE4">
      <w:pPr>
        <w:ind w:hanging="240"/>
        <w:rPr>
          <w:color w:val="0000FF"/>
        </w:rPr>
      </w:pPr>
      <w:r w:rsidRPr="004D6E74">
        <w:rPr>
          <w:rFonts w:cs="Courier New"/>
          <w:bCs/>
          <w:color w:val="FF0000"/>
        </w:rPr>
        <w:t> </w:t>
      </w:r>
      <w:r w:rsidRPr="004D6E74">
        <w:rPr>
          <w:szCs w:val="20"/>
        </w:rPr>
        <w:t xml:space="preserve"> </w:t>
      </w:r>
      <w:r w:rsidRPr="004D6E74">
        <w:rPr>
          <w:color w:val="0000FF"/>
        </w:rPr>
        <w:t>&lt;/</w:t>
      </w:r>
      <w:r w:rsidRPr="004D6E74">
        <w:rPr>
          <w:color w:val="990000"/>
        </w:rPr>
        <w:t>uom:ATT_LSR_ORD_REQ</w:t>
      </w:r>
      <w:r w:rsidRPr="004D6E74">
        <w:rPr>
          <w:color w:val="0000FF"/>
        </w:rPr>
        <w:t>&gt;</w:t>
      </w:r>
    </w:p>
    <w:p w14:paraId="4AFE2EAC" w14:textId="77777777" w:rsidR="009C6DE4" w:rsidRPr="004D6E74" w:rsidRDefault="009C6DE4" w:rsidP="009C6DE4">
      <w:pPr>
        <w:ind w:hanging="240"/>
        <w:rPr>
          <w:szCs w:val="20"/>
        </w:rPr>
      </w:pPr>
    </w:p>
    <w:p w14:paraId="145155F4" w14:textId="77777777" w:rsidR="009C6DE4" w:rsidRPr="004D6E74" w:rsidRDefault="009C6DE4" w:rsidP="009C6DE4"/>
    <w:p w14:paraId="0F5B2079" w14:textId="77777777" w:rsidR="009C6DE4" w:rsidRDefault="009C6DE4" w:rsidP="009C6DE4">
      <w:r w:rsidRPr="004D6E74">
        <w:t>XML OUTPUT:</w:t>
      </w:r>
    </w:p>
    <w:p w14:paraId="35F98997" w14:textId="77777777" w:rsidR="009C6DE4" w:rsidRPr="004D6E74" w:rsidRDefault="009C6DE4" w:rsidP="009C6DE4"/>
    <w:p w14:paraId="0B32F89E" w14:textId="16D6AD88" w:rsidR="009C6DE4" w:rsidRPr="004D6E74" w:rsidRDefault="009C6DE4" w:rsidP="002F6FC8">
      <w:pPr>
        <w:ind w:hanging="240"/>
        <w:rPr>
          <w:szCs w:val="20"/>
        </w:rPr>
      </w:pPr>
      <w:r w:rsidRPr="004D6E74">
        <w:rPr>
          <w:rFonts w:cs="Courier New"/>
          <w:bCs/>
          <w:color w:val="FF0000"/>
        </w:rPr>
        <w:t> </w:t>
      </w:r>
      <w:r w:rsidRPr="004D6E74">
        <w:rPr>
          <w:szCs w:val="20"/>
        </w:rPr>
        <w:t xml:space="preserve"> </w:t>
      </w:r>
    </w:p>
    <w:p w14:paraId="3D788550" w14:textId="77777777" w:rsidR="009C6DE4" w:rsidRPr="004D6E74" w:rsidRDefault="009C6DE4" w:rsidP="009C6DE4">
      <w:pPr>
        <w:ind w:hanging="480"/>
        <w:rPr>
          <w:szCs w:val="20"/>
        </w:rPr>
      </w:pPr>
      <w:hyperlink r:id="rId1182"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header</w:t>
      </w:r>
      <w:r w:rsidRPr="004D6E74">
        <w:rPr>
          <w:color w:val="0000FF"/>
        </w:rPr>
        <w:t>&gt;</w:t>
      </w:r>
    </w:p>
    <w:p w14:paraId="539F259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senderid</w:t>
      </w:r>
      <w:r w:rsidRPr="004D6E74">
        <w:rPr>
          <w:color w:val="0000FF"/>
        </w:rPr>
        <w:t>&gt;</w:t>
      </w:r>
      <w:r w:rsidRPr="004D6E74">
        <w:rPr>
          <w:bCs/>
        </w:rPr>
        <w:t>ATT-OR-SAT</w:t>
      </w:r>
      <w:r w:rsidRPr="004D6E74">
        <w:rPr>
          <w:color w:val="0000FF"/>
        </w:rPr>
        <w:t>&lt;/</w:t>
      </w:r>
      <w:r w:rsidRPr="004D6E74">
        <w:rPr>
          <w:color w:val="990000"/>
        </w:rPr>
        <w:t>senderid</w:t>
      </w:r>
      <w:r w:rsidRPr="004D6E74">
        <w:rPr>
          <w:color w:val="0000FF"/>
        </w:rPr>
        <w:t>&gt;</w:t>
      </w:r>
      <w:r w:rsidRPr="004D6E74">
        <w:rPr>
          <w:szCs w:val="20"/>
        </w:rPr>
        <w:t xml:space="preserve"> </w:t>
      </w:r>
    </w:p>
    <w:p w14:paraId="1B717E9A"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receiverid</w:t>
      </w:r>
      <w:r w:rsidRPr="004D6E74">
        <w:rPr>
          <w:color w:val="0000FF"/>
        </w:rPr>
        <w:t>&gt;</w:t>
      </w:r>
      <w:r w:rsidRPr="004D6E74">
        <w:rPr>
          <w:bCs/>
        </w:rPr>
        <w:t>CTE-VALIDATOR</w:t>
      </w:r>
      <w:r w:rsidRPr="004D6E74">
        <w:rPr>
          <w:color w:val="0000FF"/>
        </w:rPr>
        <w:t>&lt;/</w:t>
      </w:r>
      <w:r w:rsidRPr="004D6E74">
        <w:rPr>
          <w:color w:val="990000"/>
        </w:rPr>
        <w:t>receiverid</w:t>
      </w:r>
      <w:r w:rsidRPr="004D6E74">
        <w:rPr>
          <w:color w:val="0000FF"/>
        </w:rPr>
        <w:t>&gt;</w:t>
      </w:r>
      <w:r w:rsidRPr="004D6E74">
        <w:rPr>
          <w:szCs w:val="20"/>
        </w:rPr>
        <w:t xml:space="preserve"> </w:t>
      </w:r>
    </w:p>
    <w:p w14:paraId="6C1299A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interfaceid</w:t>
      </w:r>
      <w:r w:rsidRPr="004D6E74">
        <w:rPr>
          <w:color w:val="0000FF"/>
        </w:rPr>
        <w:t>&gt;</w:t>
      </w:r>
      <w:r w:rsidRPr="004D6E74">
        <w:rPr>
          <w:bCs/>
        </w:rPr>
        <w:t>CTE-1005-OR-XML-IB</w:t>
      </w:r>
      <w:r w:rsidRPr="004D6E74">
        <w:rPr>
          <w:color w:val="0000FF"/>
        </w:rPr>
        <w:t>&lt;/</w:t>
      </w:r>
      <w:r w:rsidRPr="004D6E74">
        <w:rPr>
          <w:color w:val="990000"/>
        </w:rPr>
        <w:t>interfaceid</w:t>
      </w:r>
      <w:r w:rsidRPr="004D6E74">
        <w:rPr>
          <w:color w:val="0000FF"/>
        </w:rPr>
        <w:t>&gt;</w:t>
      </w:r>
      <w:r w:rsidRPr="004D6E74">
        <w:rPr>
          <w:szCs w:val="20"/>
        </w:rPr>
        <w:t xml:space="preserve"> </w:t>
      </w:r>
    </w:p>
    <w:p w14:paraId="209CC4D4" w14:textId="77777777" w:rsidR="009C6DE4" w:rsidRPr="004D6E74" w:rsidRDefault="009C6DE4" w:rsidP="009C6DE4">
      <w:pPr>
        <w:ind w:hanging="480"/>
        <w:rPr>
          <w:szCs w:val="20"/>
        </w:rPr>
      </w:pPr>
      <w:r w:rsidRPr="004D6E74">
        <w:rPr>
          <w:rFonts w:cs="Courier New"/>
          <w:bCs/>
          <w:color w:val="FF0000"/>
        </w:rPr>
        <w:lastRenderedPageBreak/>
        <w:t> </w:t>
      </w:r>
      <w:r w:rsidRPr="004D6E74">
        <w:rPr>
          <w:szCs w:val="20"/>
        </w:rPr>
        <w:t xml:space="preserve"> </w:t>
      </w:r>
      <w:r w:rsidRPr="004D6E74">
        <w:rPr>
          <w:color w:val="0000FF"/>
        </w:rPr>
        <w:t>&lt;</w:t>
      </w:r>
      <w:r w:rsidRPr="004D6E74">
        <w:rPr>
          <w:color w:val="990000"/>
        </w:rPr>
        <w:t>messagetype</w:t>
      </w:r>
      <w:r w:rsidRPr="004D6E74">
        <w:rPr>
          <w:color w:val="0000FF"/>
        </w:rPr>
        <w:t>&gt;</w:t>
      </w:r>
      <w:r w:rsidRPr="004D6E74">
        <w:rPr>
          <w:bCs/>
        </w:rPr>
        <w:t>LSRUOM</w:t>
      </w:r>
      <w:r w:rsidRPr="004D6E74">
        <w:rPr>
          <w:color w:val="0000FF"/>
        </w:rPr>
        <w:t>&lt;/</w:t>
      </w:r>
      <w:r w:rsidRPr="004D6E74">
        <w:rPr>
          <w:color w:val="990000"/>
        </w:rPr>
        <w:t>messagetype</w:t>
      </w:r>
      <w:r w:rsidRPr="004D6E74">
        <w:rPr>
          <w:color w:val="0000FF"/>
        </w:rPr>
        <w:t>&gt;</w:t>
      </w:r>
      <w:r w:rsidRPr="004D6E74">
        <w:rPr>
          <w:szCs w:val="20"/>
        </w:rPr>
        <w:t xml:space="preserve"> </w:t>
      </w:r>
    </w:p>
    <w:p w14:paraId="3937BEED"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lsogversion</w:t>
      </w:r>
      <w:r w:rsidRPr="004D6E74">
        <w:rPr>
          <w:color w:val="0000FF"/>
        </w:rPr>
        <w:t>&gt;</w:t>
      </w:r>
      <w:r w:rsidRPr="004D6E74">
        <w:rPr>
          <w:bCs/>
        </w:rPr>
        <w:t>10.05</w:t>
      </w:r>
      <w:r w:rsidRPr="004D6E74">
        <w:rPr>
          <w:color w:val="0000FF"/>
        </w:rPr>
        <w:t>&lt;/</w:t>
      </w:r>
      <w:r w:rsidRPr="004D6E74">
        <w:rPr>
          <w:color w:val="990000"/>
        </w:rPr>
        <w:t>lsogversion</w:t>
      </w:r>
      <w:r w:rsidRPr="004D6E74">
        <w:rPr>
          <w:color w:val="0000FF"/>
        </w:rPr>
        <w:t>&gt;</w:t>
      </w:r>
      <w:r w:rsidRPr="004D6E74">
        <w:rPr>
          <w:szCs w:val="20"/>
        </w:rPr>
        <w:t xml:space="preserve"> </w:t>
      </w:r>
    </w:p>
    <w:p w14:paraId="2AA44FA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ordertype</w:t>
      </w:r>
      <w:r w:rsidRPr="004D6E74">
        <w:rPr>
          <w:color w:val="0000FF"/>
        </w:rPr>
        <w:t>&gt;</w:t>
      </w:r>
      <w:r w:rsidRPr="004D6E74">
        <w:rPr>
          <w:bCs/>
        </w:rPr>
        <w:t>ORDER</w:t>
      </w:r>
      <w:r w:rsidRPr="004D6E74">
        <w:rPr>
          <w:color w:val="0000FF"/>
        </w:rPr>
        <w:t>&lt;/</w:t>
      </w:r>
      <w:r w:rsidRPr="004D6E74">
        <w:rPr>
          <w:color w:val="990000"/>
        </w:rPr>
        <w:t>ordertype</w:t>
      </w:r>
      <w:r w:rsidRPr="004D6E74">
        <w:rPr>
          <w:color w:val="0000FF"/>
        </w:rPr>
        <w:t>&gt;</w:t>
      </w:r>
      <w:r w:rsidRPr="004D6E74">
        <w:rPr>
          <w:szCs w:val="20"/>
        </w:rPr>
        <w:t xml:space="preserve"> </w:t>
      </w:r>
    </w:p>
    <w:p w14:paraId="7C8FC2E7"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header</w:t>
      </w:r>
      <w:r w:rsidRPr="004D6E74">
        <w:rPr>
          <w:color w:val="0000FF"/>
        </w:rPr>
        <w:t>&gt;</w:t>
      </w:r>
    </w:p>
    <w:p w14:paraId="32351BF1" w14:textId="77777777" w:rsidR="009C6DE4" w:rsidRPr="004D6E74" w:rsidRDefault="009C6DE4" w:rsidP="009C6DE4">
      <w:pPr>
        <w:ind w:hanging="480"/>
        <w:rPr>
          <w:szCs w:val="20"/>
        </w:rPr>
      </w:pPr>
      <w:hyperlink r:id="rId1183"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m2:LSR_RESP</w:t>
      </w:r>
      <w:r w:rsidRPr="004D6E74">
        <w:rPr>
          <w:color w:val="FF0000"/>
        </w:rPr>
        <w:t xml:space="preserve"> xmlns:m2</w:t>
      </w:r>
      <w:r w:rsidRPr="004D6E74">
        <w:rPr>
          <w:color w:val="0000FF"/>
        </w:rPr>
        <w:t>="</w:t>
      </w:r>
      <w:r w:rsidRPr="004D6E74">
        <w:rPr>
          <w:bCs/>
          <w:color w:val="FF0000"/>
          <w:szCs w:val="20"/>
        </w:rPr>
        <w:t>http://lsr.att.com/obf/tML/UOM</w:t>
      </w:r>
      <w:r w:rsidRPr="004D6E74">
        <w:rPr>
          <w:color w:val="0000FF"/>
        </w:rPr>
        <w:t>"&gt;</w:t>
      </w:r>
    </w:p>
    <w:p w14:paraId="3A7DC87D" w14:textId="77777777" w:rsidR="009C6DE4" w:rsidRPr="004D6E74" w:rsidRDefault="009C6DE4" w:rsidP="009C6DE4">
      <w:pPr>
        <w:ind w:hanging="480"/>
        <w:rPr>
          <w:szCs w:val="20"/>
        </w:rPr>
      </w:pPr>
      <w:hyperlink r:id="rId1184"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m2:HDR</w:t>
      </w:r>
      <w:r w:rsidRPr="004D6E74">
        <w:rPr>
          <w:color w:val="0000FF"/>
        </w:rPr>
        <w:t>&gt;</w:t>
      </w:r>
    </w:p>
    <w:p w14:paraId="0681386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m2:MESSAGE_ID</w:t>
      </w:r>
      <w:r w:rsidRPr="004D6E74">
        <w:rPr>
          <w:color w:val="0000FF"/>
        </w:rPr>
        <w:t>&gt;</w:t>
      </w:r>
      <w:r w:rsidRPr="004D6E74">
        <w:rPr>
          <w:bCs/>
        </w:rPr>
        <w:t>1245428746037957.0271535889597</w:t>
      </w:r>
      <w:r w:rsidRPr="004D6E74">
        <w:rPr>
          <w:color w:val="0000FF"/>
        </w:rPr>
        <w:t>&lt;/</w:t>
      </w:r>
      <w:r w:rsidRPr="004D6E74">
        <w:rPr>
          <w:color w:val="990000"/>
        </w:rPr>
        <w:t>m2:MESSAGE_ID</w:t>
      </w:r>
      <w:r w:rsidRPr="004D6E74">
        <w:rPr>
          <w:color w:val="0000FF"/>
        </w:rPr>
        <w:t>&gt;</w:t>
      </w:r>
      <w:r w:rsidRPr="004D6E74">
        <w:rPr>
          <w:szCs w:val="20"/>
        </w:rPr>
        <w:t xml:space="preserve"> </w:t>
      </w:r>
    </w:p>
    <w:p w14:paraId="265CBA5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m2:CCNA</w:t>
      </w:r>
      <w:r w:rsidRPr="004D6E74">
        <w:rPr>
          <w:color w:val="0000FF"/>
        </w:rPr>
        <w:t>&gt;</w:t>
      </w:r>
      <w:r w:rsidRPr="004D6E74">
        <w:rPr>
          <w:bCs/>
        </w:rPr>
        <w:t>ZXL</w:t>
      </w:r>
      <w:r w:rsidRPr="004D6E74">
        <w:rPr>
          <w:color w:val="0000FF"/>
        </w:rPr>
        <w:t>&lt;/</w:t>
      </w:r>
      <w:r w:rsidRPr="004D6E74">
        <w:rPr>
          <w:color w:val="990000"/>
        </w:rPr>
        <w:t>m2:CCNA</w:t>
      </w:r>
      <w:r w:rsidRPr="004D6E74">
        <w:rPr>
          <w:color w:val="0000FF"/>
        </w:rPr>
        <w:t>&gt;</w:t>
      </w:r>
      <w:r w:rsidRPr="004D6E74">
        <w:rPr>
          <w:szCs w:val="20"/>
        </w:rPr>
        <w:t xml:space="preserve"> </w:t>
      </w:r>
    </w:p>
    <w:p w14:paraId="4E65013B"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m2:MSG_TIMESTAMP</w:t>
      </w:r>
      <w:r w:rsidRPr="004D6E74">
        <w:rPr>
          <w:color w:val="0000FF"/>
        </w:rPr>
        <w:t>&gt;</w:t>
      </w:r>
      <w:r w:rsidRPr="004D6E74">
        <w:rPr>
          <w:bCs/>
        </w:rPr>
        <w:t>2009-06-19T11:25:46-05:00</w:t>
      </w:r>
      <w:r w:rsidRPr="004D6E74">
        <w:rPr>
          <w:color w:val="0000FF"/>
        </w:rPr>
        <w:t>&lt;/</w:t>
      </w:r>
      <w:r w:rsidRPr="004D6E74">
        <w:rPr>
          <w:color w:val="990000"/>
        </w:rPr>
        <w:t>m2:MSG_TIMESTAMP</w:t>
      </w:r>
      <w:r w:rsidRPr="004D6E74">
        <w:rPr>
          <w:color w:val="0000FF"/>
        </w:rPr>
        <w:t>&gt;</w:t>
      </w:r>
      <w:r w:rsidRPr="004D6E74">
        <w:rPr>
          <w:szCs w:val="20"/>
        </w:rPr>
        <w:t xml:space="preserve"> </w:t>
      </w:r>
    </w:p>
    <w:p w14:paraId="13ED10AC"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m2:PON</w:t>
      </w:r>
      <w:r w:rsidRPr="004D6E74">
        <w:rPr>
          <w:color w:val="0000FF"/>
        </w:rPr>
        <w:t>&gt;</w:t>
      </w:r>
      <w:r w:rsidRPr="004D6E74">
        <w:rPr>
          <w:bCs/>
        </w:rPr>
        <w:t>CVT0A052R31</w:t>
      </w:r>
      <w:r w:rsidRPr="004D6E74">
        <w:rPr>
          <w:color w:val="0000FF"/>
        </w:rPr>
        <w:t>&lt;/</w:t>
      </w:r>
      <w:r w:rsidRPr="004D6E74">
        <w:rPr>
          <w:color w:val="990000"/>
        </w:rPr>
        <w:t>m2:PON</w:t>
      </w:r>
      <w:r w:rsidRPr="004D6E74">
        <w:rPr>
          <w:color w:val="0000FF"/>
        </w:rPr>
        <w:t>&gt;</w:t>
      </w:r>
      <w:r w:rsidRPr="004D6E74">
        <w:rPr>
          <w:szCs w:val="20"/>
        </w:rPr>
        <w:t xml:space="preserve"> </w:t>
      </w:r>
    </w:p>
    <w:p w14:paraId="08A560F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m2:VER</w:t>
      </w:r>
      <w:r w:rsidRPr="004D6E74">
        <w:rPr>
          <w:color w:val="0000FF"/>
        </w:rPr>
        <w:t>&gt;</w:t>
      </w:r>
      <w:r w:rsidRPr="004D6E74">
        <w:rPr>
          <w:bCs/>
        </w:rPr>
        <w:t>00</w:t>
      </w:r>
      <w:r w:rsidRPr="004D6E74">
        <w:rPr>
          <w:color w:val="0000FF"/>
        </w:rPr>
        <w:t>&lt;/</w:t>
      </w:r>
      <w:r w:rsidRPr="004D6E74">
        <w:rPr>
          <w:color w:val="990000"/>
        </w:rPr>
        <w:t>m2:VER</w:t>
      </w:r>
      <w:r w:rsidRPr="004D6E74">
        <w:rPr>
          <w:color w:val="0000FF"/>
        </w:rPr>
        <w:t>&gt;</w:t>
      </w:r>
      <w:r w:rsidRPr="004D6E74">
        <w:rPr>
          <w:szCs w:val="20"/>
        </w:rPr>
        <w:t xml:space="preserve"> </w:t>
      </w:r>
    </w:p>
    <w:p w14:paraId="4B85AC56"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m2:AN</w:t>
      </w:r>
      <w:r w:rsidRPr="004D6E74">
        <w:rPr>
          <w:color w:val="0000FF"/>
        </w:rPr>
        <w:t>&gt;</w:t>
      </w:r>
      <w:r w:rsidRPr="004D6E74">
        <w:rPr>
          <w:bCs/>
        </w:rPr>
        <w:t>318M338569569</w:t>
      </w:r>
      <w:r w:rsidRPr="004D6E74">
        <w:rPr>
          <w:color w:val="0000FF"/>
        </w:rPr>
        <w:t>&lt;/</w:t>
      </w:r>
      <w:r w:rsidRPr="004D6E74">
        <w:rPr>
          <w:color w:val="990000"/>
        </w:rPr>
        <w:t>m2:AN</w:t>
      </w:r>
      <w:r w:rsidRPr="004D6E74">
        <w:rPr>
          <w:color w:val="0000FF"/>
        </w:rPr>
        <w:t>&gt;</w:t>
      </w:r>
      <w:r w:rsidRPr="004D6E74">
        <w:rPr>
          <w:szCs w:val="20"/>
        </w:rPr>
        <w:t xml:space="preserve"> </w:t>
      </w:r>
    </w:p>
    <w:p w14:paraId="6231397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m2:LSR_NO</w:t>
      </w:r>
      <w:r w:rsidRPr="004D6E74">
        <w:rPr>
          <w:color w:val="0000FF"/>
        </w:rPr>
        <w:t>&gt;</w:t>
      </w:r>
      <w:r w:rsidRPr="004D6E74">
        <w:rPr>
          <w:bCs/>
        </w:rPr>
        <w:t>20090619L00090-00</w:t>
      </w:r>
      <w:r w:rsidRPr="004D6E74">
        <w:rPr>
          <w:color w:val="0000FF"/>
        </w:rPr>
        <w:t>&lt;/</w:t>
      </w:r>
      <w:r w:rsidRPr="004D6E74">
        <w:rPr>
          <w:color w:val="990000"/>
        </w:rPr>
        <w:t>m2:LSR_NO</w:t>
      </w:r>
      <w:r w:rsidRPr="004D6E74">
        <w:rPr>
          <w:color w:val="0000FF"/>
        </w:rPr>
        <w:t>&gt;</w:t>
      </w:r>
      <w:r w:rsidRPr="004D6E74">
        <w:rPr>
          <w:szCs w:val="20"/>
        </w:rPr>
        <w:t xml:space="preserve"> </w:t>
      </w:r>
    </w:p>
    <w:p w14:paraId="15760BA8"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m2:CC</w:t>
      </w:r>
      <w:r w:rsidRPr="004D6E74">
        <w:rPr>
          <w:color w:val="0000FF"/>
        </w:rPr>
        <w:t>&gt;</w:t>
      </w:r>
      <w:r w:rsidRPr="004D6E74">
        <w:rPr>
          <w:bCs/>
        </w:rPr>
        <w:t>9999</w:t>
      </w:r>
      <w:r w:rsidRPr="004D6E74">
        <w:rPr>
          <w:color w:val="0000FF"/>
        </w:rPr>
        <w:t>&lt;/</w:t>
      </w:r>
      <w:r w:rsidRPr="004D6E74">
        <w:rPr>
          <w:color w:val="990000"/>
        </w:rPr>
        <w:t>m2:CC</w:t>
      </w:r>
      <w:r w:rsidRPr="004D6E74">
        <w:rPr>
          <w:color w:val="0000FF"/>
        </w:rPr>
        <w:t>&gt;</w:t>
      </w:r>
      <w:r w:rsidRPr="004D6E74">
        <w:rPr>
          <w:szCs w:val="20"/>
        </w:rPr>
        <w:t xml:space="preserve"> </w:t>
      </w:r>
    </w:p>
    <w:p w14:paraId="6CA9F0D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m2:CLEC_APPL_ID</w:t>
      </w:r>
      <w:r w:rsidRPr="004D6E74">
        <w:rPr>
          <w:color w:val="0000FF"/>
        </w:rPr>
        <w:t>&gt;</w:t>
      </w:r>
      <w:r w:rsidRPr="004D6E74">
        <w:rPr>
          <w:bCs/>
        </w:rPr>
        <w:t>CTE-VALIDATOR</w:t>
      </w:r>
      <w:r w:rsidRPr="004D6E74">
        <w:rPr>
          <w:color w:val="0000FF"/>
        </w:rPr>
        <w:t>&lt;/</w:t>
      </w:r>
      <w:r w:rsidRPr="004D6E74">
        <w:rPr>
          <w:color w:val="990000"/>
        </w:rPr>
        <w:t>m2:CLEC_APPL_ID</w:t>
      </w:r>
      <w:r w:rsidRPr="004D6E74">
        <w:rPr>
          <w:color w:val="0000FF"/>
        </w:rPr>
        <w:t>&gt;</w:t>
      </w:r>
      <w:r w:rsidRPr="004D6E74">
        <w:rPr>
          <w:szCs w:val="20"/>
        </w:rPr>
        <w:t xml:space="preserve"> </w:t>
      </w:r>
    </w:p>
    <w:p w14:paraId="4E885206"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m2:CLEC_APPL_PASSWORD</w:t>
      </w:r>
      <w:r w:rsidRPr="004D6E74">
        <w:rPr>
          <w:color w:val="0000FF"/>
        </w:rPr>
        <w:t>&gt;</w:t>
      </w:r>
      <w:r w:rsidRPr="004D6E74">
        <w:rPr>
          <w:bCs/>
        </w:rPr>
        <w:t>PA$$WORD</w:t>
      </w:r>
      <w:r w:rsidRPr="004D6E74">
        <w:rPr>
          <w:color w:val="0000FF"/>
        </w:rPr>
        <w:t>&lt;/</w:t>
      </w:r>
      <w:r w:rsidRPr="004D6E74">
        <w:rPr>
          <w:color w:val="990000"/>
        </w:rPr>
        <w:t>m2:CLEC_APPL_PASSWORD</w:t>
      </w:r>
      <w:r w:rsidRPr="004D6E74">
        <w:rPr>
          <w:color w:val="0000FF"/>
        </w:rPr>
        <w:t>&gt;</w:t>
      </w:r>
      <w:r w:rsidRPr="004D6E74">
        <w:rPr>
          <w:szCs w:val="20"/>
        </w:rPr>
        <w:t xml:space="preserve"> </w:t>
      </w:r>
    </w:p>
    <w:p w14:paraId="5EBF90C3"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m2:DTSENT</w:t>
      </w:r>
      <w:r w:rsidRPr="004D6E74">
        <w:rPr>
          <w:color w:val="0000FF"/>
        </w:rPr>
        <w:t>&gt;</w:t>
      </w:r>
      <w:r w:rsidRPr="004D6E74">
        <w:rPr>
          <w:bCs/>
        </w:rPr>
        <w:t>200906191125AM</w:t>
      </w:r>
      <w:r w:rsidRPr="004D6E74">
        <w:rPr>
          <w:color w:val="0000FF"/>
        </w:rPr>
        <w:t>&lt;/</w:t>
      </w:r>
      <w:r w:rsidRPr="004D6E74">
        <w:rPr>
          <w:color w:val="990000"/>
        </w:rPr>
        <w:t>m2:DTSENT</w:t>
      </w:r>
      <w:r w:rsidRPr="004D6E74">
        <w:rPr>
          <w:color w:val="0000FF"/>
        </w:rPr>
        <w:t>&gt;</w:t>
      </w:r>
      <w:r w:rsidRPr="004D6E74">
        <w:rPr>
          <w:szCs w:val="20"/>
        </w:rPr>
        <w:t xml:space="preserve"> </w:t>
      </w:r>
    </w:p>
    <w:p w14:paraId="762167D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m2:ORD</w:t>
      </w:r>
      <w:r w:rsidRPr="004D6E74">
        <w:rPr>
          <w:color w:val="0000FF"/>
        </w:rPr>
        <w:t>&gt;</w:t>
      </w:r>
      <w:r w:rsidRPr="004D6E74">
        <w:rPr>
          <w:bCs/>
        </w:rPr>
        <w:t>C53TCTP8</w:t>
      </w:r>
      <w:r w:rsidRPr="004D6E74">
        <w:rPr>
          <w:color w:val="0000FF"/>
        </w:rPr>
        <w:t>&lt;/</w:t>
      </w:r>
      <w:r w:rsidRPr="004D6E74">
        <w:rPr>
          <w:color w:val="990000"/>
        </w:rPr>
        <w:t>m2:ORD</w:t>
      </w:r>
      <w:r w:rsidRPr="004D6E74">
        <w:rPr>
          <w:color w:val="0000FF"/>
        </w:rPr>
        <w:t>&gt;</w:t>
      </w:r>
      <w:r w:rsidRPr="004D6E74">
        <w:rPr>
          <w:szCs w:val="20"/>
        </w:rPr>
        <w:t xml:space="preserve"> </w:t>
      </w:r>
    </w:p>
    <w:p w14:paraId="7A99D5F5"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m2:STATUS_CODE</w:t>
      </w:r>
      <w:r w:rsidRPr="004D6E74">
        <w:rPr>
          <w:color w:val="0000FF"/>
        </w:rPr>
        <w:t>&gt;</w:t>
      </w:r>
      <w:r w:rsidRPr="004D6E74">
        <w:rPr>
          <w:bCs/>
        </w:rPr>
        <w:t>PD</w:t>
      </w:r>
      <w:r w:rsidRPr="004D6E74">
        <w:rPr>
          <w:color w:val="0000FF"/>
        </w:rPr>
        <w:t>&lt;/</w:t>
      </w:r>
      <w:r w:rsidRPr="004D6E74">
        <w:rPr>
          <w:color w:val="990000"/>
        </w:rPr>
        <w:t>m2:STATUS_CODE</w:t>
      </w:r>
      <w:r w:rsidRPr="004D6E74">
        <w:rPr>
          <w:color w:val="0000FF"/>
        </w:rPr>
        <w:t>&gt;</w:t>
      </w:r>
      <w:r w:rsidRPr="004D6E74">
        <w:rPr>
          <w:szCs w:val="20"/>
        </w:rPr>
        <w:t xml:space="preserve"> </w:t>
      </w:r>
    </w:p>
    <w:p w14:paraId="7AB20805"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m2:STATUS_MSG</w:t>
      </w:r>
      <w:r w:rsidRPr="004D6E74">
        <w:rPr>
          <w:color w:val="0000FF"/>
        </w:rPr>
        <w:t>&gt;</w:t>
      </w:r>
      <w:r w:rsidRPr="004D6E74">
        <w:rPr>
          <w:bCs/>
        </w:rPr>
        <w:t>PENDING ORDER</w:t>
      </w:r>
      <w:r w:rsidRPr="004D6E74">
        <w:rPr>
          <w:color w:val="0000FF"/>
        </w:rPr>
        <w:t>&lt;/</w:t>
      </w:r>
      <w:r w:rsidRPr="004D6E74">
        <w:rPr>
          <w:color w:val="990000"/>
        </w:rPr>
        <w:t>m2:STATUS_MSG</w:t>
      </w:r>
      <w:r w:rsidRPr="004D6E74">
        <w:rPr>
          <w:color w:val="0000FF"/>
        </w:rPr>
        <w:t>&gt;</w:t>
      </w:r>
      <w:r w:rsidRPr="004D6E74">
        <w:rPr>
          <w:szCs w:val="20"/>
        </w:rPr>
        <w:t xml:space="preserve"> </w:t>
      </w:r>
    </w:p>
    <w:p w14:paraId="1AEA96F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m2:REMARKS</w:t>
      </w:r>
      <w:r w:rsidRPr="004D6E74">
        <w:rPr>
          <w:color w:val="0000FF"/>
        </w:rPr>
        <w:t>&gt;</w:t>
      </w:r>
      <w:r w:rsidRPr="004D6E74">
        <w:rPr>
          <w:bCs/>
        </w:rPr>
        <w:t>Facilities have been checked</w:t>
      </w:r>
      <w:r w:rsidRPr="004D6E74">
        <w:rPr>
          <w:color w:val="0000FF"/>
        </w:rPr>
        <w:t>&lt;/</w:t>
      </w:r>
      <w:r w:rsidRPr="004D6E74">
        <w:rPr>
          <w:color w:val="990000"/>
        </w:rPr>
        <w:t>m2:REMARKS</w:t>
      </w:r>
      <w:r w:rsidRPr="004D6E74">
        <w:rPr>
          <w:color w:val="0000FF"/>
        </w:rPr>
        <w:t>&gt;</w:t>
      </w:r>
      <w:r w:rsidRPr="004D6E74">
        <w:rPr>
          <w:szCs w:val="20"/>
        </w:rPr>
        <w:t xml:space="preserve"> </w:t>
      </w:r>
    </w:p>
    <w:p w14:paraId="34AD370D"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m2:TRAN_ACK_TYPE</w:t>
      </w:r>
      <w:r w:rsidRPr="004D6E74">
        <w:rPr>
          <w:color w:val="0000FF"/>
        </w:rPr>
        <w:t>&gt;</w:t>
      </w:r>
      <w:r w:rsidRPr="004D6E74">
        <w:rPr>
          <w:bCs/>
        </w:rPr>
        <w:t>AT</w:t>
      </w:r>
      <w:r w:rsidRPr="004D6E74">
        <w:rPr>
          <w:color w:val="0000FF"/>
        </w:rPr>
        <w:t>&lt;/</w:t>
      </w:r>
      <w:r w:rsidRPr="004D6E74">
        <w:rPr>
          <w:color w:val="990000"/>
        </w:rPr>
        <w:t>m2:TRAN_ACK_TYPE</w:t>
      </w:r>
      <w:r w:rsidRPr="004D6E74">
        <w:rPr>
          <w:color w:val="0000FF"/>
        </w:rPr>
        <w:t>&gt;</w:t>
      </w:r>
      <w:r w:rsidRPr="004D6E74">
        <w:rPr>
          <w:szCs w:val="20"/>
        </w:rPr>
        <w:t xml:space="preserve"> </w:t>
      </w:r>
    </w:p>
    <w:p w14:paraId="7425BA9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m2:TRANS_SET_PURPOSE_CODE</w:t>
      </w:r>
      <w:r w:rsidRPr="004D6E74">
        <w:rPr>
          <w:color w:val="0000FF"/>
        </w:rPr>
        <w:t>&gt;</w:t>
      </w:r>
      <w:r w:rsidRPr="004D6E74">
        <w:rPr>
          <w:bCs/>
        </w:rPr>
        <w:t>06</w:t>
      </w:r>
      <w:r w:rsidRPr="004D6E74">
        <w:rPr>
          <w:color w:val="0000FF"/>
        </w:rPr>
        <w:t>&lt;/</w:t>
      </w:r>
      <w:r w:rsidRPr="004D6E74">
        <w:rPr>
          <w:color w:val="990000"/>
        </w:rPr>
        <w:t>m2:TRANS_SET_PURPOSE_CODE</w:t>
      </w:r>
      <w:r w:rsidRPr="004D6E74">
        <w:rPr>
          <w:color w:val="0000FF"/>
        </w:rPr>
        <w:t>&gt;</w:t>
      </w:r>
      <w:r w:rsidRPr="004D6E74">
        <w:rPr>
          <w:szCs w:val="20"/>
        </w:rPr>
        <w:t xml:space="preserve"> </w:t>
      </w:r>
    </w:p>
    <w:p w14:paraId="6674675B"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m2:HDR</w:t>
      </w:r>
      <w:r w:rsidRPr="004D6E74">
        <w:rPr>
          <w:color w:val="0000FF"/>
        </w:rPr>
        <w:t>&gt;</w:t>
      </w:r>
    </w:p>
    <w:p w14:paraId="1AADFDEE" w14:textId="77777777" w:rsidR="009C6DE4" w:rsidRPr="004D6E74" w:rsidRDefault="009C6DE4" w:rsidP="009C6DE4">
      <w:pPr>
        <w:ind w:hanging="480"/>
        <w:rPr>
          <w:szCs w:val="20"/>
        </w:rPr>
      </w:pPr>
      <w:hyperlink r:id="rId1185"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m2:NOTIFICATION</w:t>
      </w:r>
      <w:r w:rsidRPr="004D6E74">
        <w:rPr>
          <w:color w:val="0000FF"/>
        </w:rPr>
        <w:t>&gt;</w:t>
      </w:r>
    </w:p>
    <w:p w14:paraId="1FF34E35" w14:textId="77777777" w:rsidR="009C6DE4" w:rsidRPr="004D6E74" w:rsidRDefault="009C6DE4" w:rsidP="009C6DE4">
      <w:pPr>
        <w:ind w:hanging="480"/>
        <w:rPr>
          <w:szCs w:val="20"/>
        </w:rPr>
      </w:pPr>
      <w:hyperlink r:id="rId1186"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m2:FIRM_ORDER_NOTIFICATION</w:t>
      </w:r>
      <w:r w:rsidRPr="004D6E74">
        <w:rPr>
          <w:color w:val="0000FF"/>
        </w:rPr>
        <w:t>&gt;</w:t>
      </w:r>
    </w:p>
    <w:p w14:paraId="540C0A50" w14:textId="77777777" w:rsidR="009C6DE4" w:rsidRPr="004D6E74" w:rsidRDefault="009C6DE4" w:rsidP="009C6DE4">
      <w:pPr>
        <w:ind w:hanging="480"/>
        <w:rPr>
          <w:szCs w:val="20"/>
        </w:rPr>
      </w:pPr>
      <w:hyperlink r:id="rId1187"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m2:NOTIFICATION_ADMIN</w:t>
      </w:r>
      <w:r w:rsidRPr="004D6E74">
        <w:rPr>
          <w:color w:val="0000FF"/>
        </w:rPr>
        <w:t>&gt;</w:t>
      </w:r>
    </w:p>
    <w:p w14:paraId="6CF48EB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m2:INIT</w:t>
      </w:r>
      <w:r w:rsidRPr="004D6E74">
        <w:rPr>
          <w:color w:val="0000FF"/>
        </w:rPr>
        <w:t>&gt;</w:t>
      </w:r>
      <w:r w:rsidRPr="004D6E74">
        <w:rPr>
          <w:bCs/>
        </w:rPr>
        <w:t>BOJANGLES</w:t>
      </w:r>
      <w:r w:rsidRPr="004D6E74">
        <w:rPr>
          <w:color w:val="0000FF"/>
        </w:rPr>
        <w:t>&lt;/</w:t>
      </w:r>
      <w:r w:rsidRPr="004D6E74">
        <w:rPr>
          <w:color w:val="990000"/>
        </w:rPr>
        <w:t>m2:INIT</w:t>
      </w:r>
      <w:r w:rsidRPr="004D6E74">
        <w:rPr>
          <w:color w:val="0000FF"/>
        </w:rPr>
        <w:t>&gt;</w:t>
      </w:r>
      <w:r w:rsidRPr="004D6E74">
        <w:rPr>
          <w:szCs w:val="20"/>
        </w:rPr>
        <w:t xml:space="preserve"> </w:t>
      </w:r>
    </w:p>
    <w:p w14:paraId="7D1381F4"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m2:INIT_TEL_NO</w:t>
      </w:r>
      <w:r w:rsidRPr="004D6E74">
        <w:rPr>
          <w:color w:val="0000FF"/>
        </w:rPr>
        <w:t>&gt;</w:t>
      </w:r>
      <w:r w:rsidRPr="004D6E74">
        <w:rPr>
          <w:bCs/>
        </w:rPr>
        <w:t>8884448888</w:t>
      </w:r>
      <w:r w:rsidRPr="004D6E74">
        <w:rPr>
          <w:color w:val="0000FF"/>
        </w:rPr>
        <w:t>&lt;/</w:t>
      </w:r>
      <w:r w:rsidRPr="004D6E74">
        <w:rPr>
          <w:color w:val="990000"/>
        </w:rPr>
        <w:t>m2:INIT_TEL_NO</w:t>
      </w:r>
      <w:r w:rsidRPr="004D6E74">
        <w:rPr>
          <w:color w:val="0000FF"/>
        </w:rPr>
        <w:t>&gt;</w:t>
      </w:r>
      <w:r w:rsidRPr="004D6E74">
        <w:rPr>
          <w:szCs w:val="20"/>
        </w:rPr>
        <w:t xml:space="preserve"> </w:t>
      </w:r>
    </w:p>
    <w:p w14:paraId="706D638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m2:REP</w:t>
      </w:r>
      <w:r w:rsidRPr="004D6E74">
        <w:rPr>
          <w:color w:val="0000FF"/>
        </w:rPr>
        <w:t>&gt;</w:t>
      </w:r>
      <w:r w:rsidRPr="004D6E74">
        <w:rPr>
          <w:bCs/>
        </w:rPr>
        <w:t>LCSC</w:t>
      </w:r>
      <w:r w:rsidRPr="004D6E74">
        <w:rPr>
          <w:color w:val="0000FF"/>
        </w:rPr>
        <w:t>&lt;/</w:t>
      </w:r>
      <w:r w:rsidRPr="004D6E74">
        <w:rPr>
          <w:color w:val="990000"/>
        </w:rPr>
        <w:t>m2:REP</w:t>
      </w:r>
      <w:r w:rsidRPr="004D6E74">
        <w:rPr>
          <w:color w:val="0000FF"/>
        </w:rPr>
        <w:t>&gt;</w:t>
      </w:r>
      <w:r w:rsidRPr="004D6E74">
        <w:rPr>
          <w:szCs w:val="20"/>
        </w:rPr>
        <w:t xml:space="preserve"> </w:t>
      </w:r>
    </w:p>
    <w:p w14:paraId="2F8F1B10"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m2:REP_TEL_NO</w:t>
      </w:r>
      <w:r w:rsidRPr="004D6E74">
        <w:rPr>
          <w:color w:val="0000FF"/>
        </w:rPr>
        <w:t>&gt;</w:t>
      </w:r>
      <w:r w:rsidRPr="004D6E74">
        <w:rPr>
          <w:bCs/>
        </w:rPr>
        <w:t>8006670807</w:t>
      </w:r>
      <w:r w:rsidRPr="004D6E74">
        <w:rPr>
          <w:color w:val="0000FF"/>
        </w:rPr>
        <w:t>&lt;/</w:t>
      </w:r>
      <w:r w:rsidRPr="004D6E74">
        <w:rPr>
          <w:color w:val="990000"/>
        </w:rPr>
        <w:t>m2:REP_TEL_NO</w:t>
      </w:r>
      <w:r w:rsidRPr="004D6E74">
        <w:rPr>
          <w:color w:val="0000FF"/>
        </w:rPr>
        <w:t>&gt;</w:t>
      </w:r>
      <w:r w:rsidRPr="004D6E74">
        <w:rPr>
          <w:szCs w:val="20"/>
        </w:rPr>
        <w:t xml:space="preserve"> </w:t>
      </w:r>
    </w:p>
    <w:p w14:paraId="200E0E81"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m2:FDT</w:t>
      </w:r>
      <w:r w:rsidRPr="004D6E74">
        <w:rPr>
          <w:color w:val="0000FF"/>
        </w:rPr>
        <w:t>&gt;</w:t>
      </w:r>
      <w:r w:rsidRPr="004D6E74">
        <w:rPr>
          <w:bCs/>
        </w:rPr>
        <w:t>1900-1900</w:t>
      </w:r>
      <w:r w:rsidRPr="004D6E74">
        <w:rPr>
          <w:color w:val="0000FF"/>
        </w:rPr>
        <w:t>&lt;/</w:t>
      </w:r>
      <w:r w:rsidRPr="004D6E74">
        <w:rPr>
          <w:color w:val="990000"/>
        </w:rPr>
        <w:t>m2:FDT</w:t>
      </w:r>
      <w:r w:rsidRPr="004D6E74">
        <w:rPr>
          <w:color w:val="0000FF"/>
        </w:rPr>
        <w:t>&gt;</w:t>
      </w:r>
      <w:r w:rsidRPr="004D6E74">
        <w:rPr>
          <w:szCs w:val="20"/>
        </w:rPr>
        <w:t xml:space="preserve"> </w:t>
      </w:r>
    </w:p>
    <w:p w14:paraId="564F2E99"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m2:DD_CD</w:t>
      </w:r>
      <w:r w:rsidRPr="004D6E74">
        <w:rPr>
          <w:color w:val="0000FF"/>
        </w:rPr>
        <w:t>&gt;</w:t>
      </w:r>
      <w:r w:rsidRPr="004D6E74">
        <w:rPr>
          <w:bCs/>
        </w:rPr>
        <w:t>20091231</w:t>
      </w:r>
      <w:r w:rsidRPr="004D6E74">
        <w:rPr>
          <w:color w:val="0000FF"/>
        </w:rPr>
        <w:t>&lt;/</w:t>
      </w:r>
      <w:r w:rsidRPr="004D6E74">
        <w:rPr>
          <w:color w:val="990000"/>
        </w:rPr>
        <w:t>m2:DD_CD</w:t>
      </w:r>
      <w:r w:rsidRPr="004D6E74">
        <w:rPr>
          <w:color w:val="0000FF"/>
        </w:rPr>
        <w:t>&gt;</w:t>
      </w:r>
      <w:r w:rsidRPr="004D6E74">
        <w:rPr>
          <w:szCs w:val="20"/>
        </w:rPr>
        <w:t xml:space="preserve"> </w:t>
      </w:r>
    </w:p>
    <w:p w14:paraId="36BB8537"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m2:BAN1</w:t>
      </w:r>
      <w:r w:rsidRPr="004D6E74">
        <w:rPr>
          <w:color w:val="0000FF"/>
        </w:rPr>
        <w:t>&gt;</w:t>
      </w:r>
      <w:r w:rsidRPr="004D6E74">
        <w:rPr>
          <w:bCs/>
        </w:rPr>
        <w:t>318Q887771771</w:t>
      </w:r>
      <w:r w:rsidRPr="004D6E74">
        <w:rPr>
          <w:color w:val="0000FF"/>
        </w:rPr>
        <w:t>&lt;/</w:t>
      </w:r>
      <w:r w:rsidRPr="004D6E74">
        <w:rPr>
          <w:color w:val="990000"/>
        </w:rPr>
        <w:t>m2:BAN1</w:t>
      </w:r>
      <w:r w:rsidRPr="004D6E74">
        <w:rPr>
          <w:color w:val="0000FF"/>
        </w:rPr>
        <w:t>&gt;</w:t>
      </w:r>
      <w:r w:rsidRPr="004D6E74">
        <w:rPr>
          <w:szCs w:val="20"/>
        </w:rPr>
        <w:t xml:space="preserve"> </w:t>
      </w:r>
    </w:p>
    <w:p w14:paraId="52F25C75"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m2:NOTIFICATION_ADMIN</w:t>
      </w:r>
      <w:r w:rsidRPr="004D6E74">
        <w:rPr>
          <w:color w:val="0000FF"/>
        </w:rPr>
        <w:t>&gt;</w:t>
      </w:r>
    </w:p>
    <w:p w14:paraId="36D1C74D" w14:textId="77777777" w:rsidR="009C6DE4" w:rsidRPr="004D6E74" w:rsidRDefault="009C6DE4" w:rsidP="009C6DE4">
      <w:pPr>
        <w:ind w:hanging="480"/>
        <w:rPr>
          <w:szCs w:val="20"/>
        </w:rPr>
      </w:pPr>
      <w:hyperlink r:id="rId1188" w:history="1">
        <w:r w:rsidRPr="004D6E74">
          <w:rPr>
            <w:rFonts w:cs="Courier New"/>
            <w:bCs/>
            <w:color w:val="FF0000"/>
            <w:u w:val="single"/>
          </w:rPr>
          <w:t>-</w:t>
        </w:r>
      </w:hyperlink>
      <w:r w:rsidRPr="004D6E74">
        <w:rPr>
          <w:szCs w:val="20"/>
        </w:rPr>
        <w:t xml:space="preserve"> </w:t>
      </w:r>
      <w:r w:rsidRPr="004D6E74">
        <w:rPr>
          <w:color w:val="0000FF"/>
        </w:rPr>
        <w:t>&lt;</w:t>
      </w:r>
      <w:r w:rsidRPr="004D6E74">
        <w:rPr>
          <w:color w:val="990000"/>
        </w:rPr>
        <w:t>m2:SERVICES_INFO</w:t>
      </w:r>
      <w:r w:rsidRPr="004D6E74">
        <w:rPr>
          <w:color w:val="0000FF"/>
        </w:rPr>
        <w:t>&gt;</w:t>
      </w:r>
    </w:p>
    <w:p w14:paraId="28D7A3CD"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m2:LOCNUM_SVCS</w:t>
      </w:r>
      <w:r w:rsidRPr="004D6E74">
        <w:rPr>
          <w:color w:val="0000FF"/>
        </w:rPr>
        <w:t>&gt;</w:t>
      </w:r>
      <w:r w:rsidRPr="004D6E74">
        <w:rPr>
          <w:bCs/>
        </w:rPr>
        <w:t>000</w:t>
      </w:r>
      <w:r w:rsidRPr="004D6E74">
        <w:rPr>
          <w:color w:val="0000FF"/>
        </w:rPr>
        <w:t>&lt;/</w:t>
      </w:r>
      <w:r w:rsidRPr="004D6E74">
        <w:rPr>
          <w:color w:val="990000"/>
        </w:rPr>
        <w:t>m2:LOCNUM_SVCS</w:t>
      </w:r>
      <w:r w:rsidRPr="004D6E74">
        <w:rPr>
          <w:color w:val="0000FF"/>
        </w:rPr>
        <w:t>&gt;</w:t>
      </w:r>
      <w:r w:rsidRPr="004D6E74">
        <w:rPr>
          <w:szCs w:val="20"/>
        </w:rPr>
        <w:t xml:space="preserve"> </w:t>
      </w:r>
    </w:p>
    <w:p w14:paraId="73B3A63E"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m2:LNUM</w:t>
      </w:r>
      <w:r w:rsidRPr="004D6E74">
        <w:rPr>
          <w:color w:val="0000FF"/>
        </w:rPr>
        <w:t>&gt;</w:t>
      </w:r>
      <w:r w:rsidRPr="004D6E74">
        <w:rPr>
          <w:bCs/>
        </w:rPr>
        <w:t>00001</w:t>
      </w:r>
      <w:r w:rsidRPr="004D6E74">
        <w:rPr>
          <w:color w:val="0000FF"/>
        </w:rPr>
        <w:t>&lt;/</w:t>
      </w:r>
      <w:r w:rsidRPr="004D6E74">
        <w:rPr>
          <w:color w:val="990000"/>
        </w:rPr>
        <w:t>m2:LNUM</w:t>
      </w:r>
      <w:r w:rsidRPr="004D6E74">
        <w:rPr>
          <w:color w:val="0000FF"/>
        </w:rPr>
        <w:t>&gt;</w:t>
      </w:r>
      <w:r w:rsidRPr="004D6E74">
        <w:rPr>
          <w:szCs w:val="20"/>
        </w:rPr>
        <w:t xml:space="preserve"> </w:t>
      </w:r>
    </w:p>
    <w:p w14:paraId="4DFD904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m2:ECCKT</w:t>
      </w:r>
      <w:r w:rsidRPr="004D6E74">
        <w:rPr>
          <w:color w:val="0000FF"/>
        </w:rPr>
        <w:t>&gt;</w:t>
      </w:r>
      <w:r w:rsidRPr="004D6E74">
        <w:rPr>
          <w:bCs/>
        </w:rPr>
        <w:t>60.TXFU.501576..SC</w:t>
      </w:r>
      <w:r w:rsidRPr="004D6E74">
        <w:rPr>
          <w:color w:val="0000FF"/>
        </w:rPr>
        <w:t>&lt;/</w:t>
      </w:r>
      <w:r w:rsidRPr="004D6E74">
        <w:rPr>
          <w:color w:val="990000"/>
        </w:rPr>
        <w:t>m2:ECCKT</w:t>
      </w:r>
      <w:r w:rsidRPr="004D6E74">
        <w:rPr>
          <w:color w:val="0000FF"/>
        </w:rPr>
        <w:t>&gt;</w:t>
      </w:r>
      <w:r w:rsidRPr="004D6E74">
        <w:rPr>
          <w:szCs w:val="20"/>
        </w:rPr>
        <w:t xml:space="preserve"> </w:t>
      </w:r>
    </w:p>
    <w:p w14:paraId="13941802" w14:textId="77777777" w:rsidR="009C6DE4" w:rsidRPr="004D6E74" w:rsidRDefault="009C6DE4" w:rsidP="009C6DE4">
      <w:pPr>
        <w:ind w:hanging="48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m2:L_ORD</w:t>
      </w:r>
      <w:r w:rsidRPr="004D6E74">
        <w:rPr>
          <w:color w:val="0000FF"/>
        </w:rPr>
        <w:t>&gt;</w:t>
      </w:r>
      <w:r w:rsidRPr="004D6E74">
        <w:rPr>
          <w:bCs/>
        </w:rPr>
        <w:t>C53TCTP8</w:t>
      </w:r>
      <w:r w:rsidRPr="004D6E74">
        <w:rPr>
          <w:color w:val="0000FF"/>
        </w:rPr>
        <w:t>&lt;/</w:t>
      </w:r>
      <w:r w:rsidRPr="004D6E74">
        <w:rPr>
          <w:color w:val="990000"/>
        </w:rPr>
        <w:t>m2:L_ORD</w:t>
      </w:r>
      <w:r w:rsidRPr="004D6E74">
        <w:rPr>
          <w:color w:val="0000FF"/>
        </w:rPr>
        <w:t>&gt;</w:t>
      </w:r>
      <w:r w:rsidRPr="004D6E74">
        <w:rPr>
          <w:szCs w:val="20"/>
        </w:rPr>
        <w:t xml:space="preserve"> </w:t>
      </w:r>
    </w:p>
    <w:p w14:paraId="3369CB03"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m2:SERVICES_INFO</w:t>
      </w:r>
      <w:r w:rsidRPr="004D6E74">
        <w:rPr>
          <w:color w:val="0000FF"/>
        </w:rPr>
        <w:t>&gt;</w:t>
      </w:r>
    </w:p>
    <w:p w14:paraId="7C9DF419"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m2:FIRM_ORDER_NOTIFICATION</w:t>
      </w:r>
      <w:r w:rsidRPr="004D6E74">
        <w:rPr>
          <w:color w:val="0000FF"/>
        </w:rPr>
        <w:t>&gt;</w:t>
      </w:r>
    </w:p>
    <w:p w14:paraId="52AA6442"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m2:NOTIFICATION</w:t>
      </w:r>
      <w:r w:rsidRPr="004D6E74">
        <w:rPr>
          <w:color w:val="0000FF"/>
        </w:rPr>
        <w:t>&gt;</w:t>
      </w:r>
    </w:p>
    <w:p w14:paraId="6DD51782"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m2:LSR_RESP</w:t>
      </w:r>
      <w:r w:rsidRPr="004D6E74">
        <w:rPr>
          <w:color w:val="0000FF"/>
        </w:rPr>
        <w:t>&gt;</w:t>
      </w:r>
    </w:p>
    <w:p w14:paraId="22F3C6C5" w14:textId="77777777" w:rsidR="009C6DE4" w:rsidRPr="004D6E74" w:rsidRDefault="009C6DE4" w:rsidP="009C6DE4">
      <w:pPr>
        <w:ind w:hanging="240"/>
        <w:rPr>
          <w:szCs w:val="20"/>
        </w:rPr>
      </w:pPr>
      <w:r w:rsidRPr="004D6E74">
        <w:rPr>
          <w:rFonts w:cs="Courier New"/>
          <w:bCs/>
          <w:color w:val="FF0000"/>
        </w:rPr>
        <w:t> </w:t>
      </w:r>
      <w:r w:rsidRPr="004D6E74">
        <w:rPr>
          <w:szCs w:val="20"/>
        </w:rPr>
        <w:t xml:space="preserve"> </w:t>
      </w:r>
      <w:r w:rsidRPr="004D6E74">
        <w:rPr>
          <w:color w:val="0000FF"/>
        </w:rPr>
        <w:t>&lt;/</w:t>
      </w:r>
      <w:r w:rsidRPr="004D6E74">
        <w:rPr>
          <w:color w:val="990000"/>
        </w:rPr>
        <w:t>m1:ATT_LSR_ORD_RSP</w:t>
      </w:r>
      <w:r w:rsidRPr="004D6E74">
        <w:rPr>
          <w:color w:val="0000FF"/>
        </w:rPr>
        <w:t>&gt;</w:t>
      </w:r>
    </w:p>
    <w:p w14:paraId="7D1D46CF" w14:textId="77777777" w:rsidR="009C6DE4" w:rsidRDefault="009C6DE4" w:rsidP="009C6DE4">
      <w:pPr>
        <w:rPr>
          <w:b/>
        </w:rPr>
      </w:pPr>
    </w:p>
    <w:p w14:paraId="67326BD5" w14:textId="77777777" w:rsidR="009C6DE4" w:rsidRDefault="009C6DE4" w:rsidP="009C6DE4">
      <w:pPr>
        <w:rPr>
          <w:rFonts w:ascii="Arial" w:hAnsi="Arial" w:cs="Arial"/>
          <w:b/>
          <w:bCs/>
        </w:rPr>
      </w:pPr>
      <w:r>
        <w:rPr>
          <w:b/>
        </w:rPr>
        <w:br w:type="page"/>
      </w:r>
      <w:r>
        <w:rPr>
          <w:rFonts w:ascii="Arial" w:hAnsi="Arial" w:cs="Arial"/>
          <w:b/>
          <w:bCs/>
        </w:rPr>
        <w:lastRenderedPageBreak/>
        <w:t>Test Case A053: Scenario Description  (Act= V) Conversion of multi-line retail account to 2 new Unbundled Copper Loops- Non- Designed and add a third loop- LNA=V; LNA=V/V/N</w:t>
      </w:r>
    </w:p>
    <w:p w14:paraId="145FB54E" w14:textId="77777777" w:rsidR="009C6DE4" w:rsidRDefault="009C6DE4" w:rsidP="009C6DE4">
      <w:pPr>
        <w:rPr>
          <w:rFonts w:ascii="Arial" w:hAnsi="Arial" w:cs="Arial"/>
          <w:b/>
          <w:bCs/>
        </w:rPr>
      </w:pPr>
    </w:p>
    <w:p w14:paraId="36BB2C88" w14:textId="77777777" w:rsidR="009C6DE4" w:rsidRDefault="009C6DE4" w:rsidP="009C6DE4">
      <w:pPr>
        <w:rPr>
          <w:rFonts w:ascii="Arial" w:hAnsi="Arial" w:cs="Arial"/>
          <w:b/>
          <w:bCs/>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190D1F" w14:paraId="47A3B384" w14:textId="77777777" w:rsidTr="0088342F">
        <w:trPr>
          <w:tblHeader/>
        </w:trPr>
        <w:tc>
          <w:tcPr>
            <w:tcW w:w="2070" w:type="dxa"/>
            <w:tcBorders>
              <w:bottom w:val="single" w:sz="6" w:space="0" w:color="auto"/>
            </w:tcBorders>
          </w:tcPr>
          <w:p w14:paraId="45A823EA"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E769EEC"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358" w:type="dxa"/>
            <w:tcBorders>
              <w:bottom w:val="single" w:sz="6" w:space="0" w:color="auto"/>
            </w:tcBorders>
          </w:tcPr>
          <w:p w14:paraId="07BBB88D"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76BF077" w14:textId="77777777" w:rsidTr="0088342F">
        <w:trPr>
          <w:cantSplit/>
        </w:trPr>
        <w:tc>
          <w:tcPr>
            <w:tcW w:w="8748" w:type="dxa"/>
            <w:gridSpan w:val="3"/>
            <w:tcBorders>
              <w:bottom w:val="single" w:sz="6" w:space="0" w:color="auto"/>
            </w:tcBorders>
            <w:shd w:val="clear" w:color="auto" w:fill="0000FF"/>
          </w:tcPr>
          <w:p w14:paraId="6E2AB4EE"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A7CE07E" w14:textId="77777777" w:rsidTr="0088342F">
        <w:trPr>
          <w:cantSplit/>
        </w:trPr>
        <w:tc>
          <w:tcPr>
            <w:tcW w:w="8748" w:type="dxa"/>
            <w:gridSpan w:val="3"/>
            <w:tcBorders>
              <w:bottom w:val="single" w:sz="6" w:space="0" w:color="auto"/>
            </w:tcBorders>
            <w:shd w:val="clear" w:color="auto" w:fill="99CCFF"/>
          </w:tcPr>
          <w:p w14:paraId="02F4F58D"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2D3FCAF5" w14:textId="77777777" w:rsidTr="0088342F">
        <w:tc>
          <w:tcPr>
            <w:tcW w:w="2070" w:type="dxa"/>
            <w:shd w:val="clear" w:color="auto" w:fill="CC99FF"/>
          </w:tcPr>
          <w:p w14:paraId="73BCF313"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32C624AB"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358" w:type="dxa"/>
            <w:shd w:val="clear" w:color="auto" w:fill="CC99FF"/>
          </w:tcPr>
          <w:p w14:paraId="767979BA"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677E7901" w14:textId="77777777" w:rsidTr="0088342F">
        <w:tc>
          <w:tcPr>
            <w:tcW w:w="2070" w:type="dxa"/>
          </w:tcPr>
          <w:p w14:paraId="0359F28C"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CBA9AA9"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358" w:type="dxa"/>
          </w:tcPr>
          <w:p w14:paraId="0DCC08E9" w14:textId="77777777" w:rsidR="009C6DE4" w:rsidRPr="00190D1F" w:rsidRDefault="009C6DE4" w:rsidP="0088342F">
            <w:pPr>
              <w:rPr>
                <w:rFonts w:ascii="Arial" w:hAnsi="Arial" w:cs="Arial"/>
                <w:b/>
                <w:bCs/>
                <w:iCs/>
              </w:rPr>
            </w:pPr>
            <w:r w:rsidRPr="00190D1F">
              <w:rPr>
                <w:rFonts w:ascii="Arial" w:hAnsi="Arial" w:cs="Arial"/>
                <w:b/>
                <w:bCs/>
                <w:iCs/>
              </w:rPr>
              <w:t>A53</w:t>
            </w:r>
          </w:p>
        </w:tc>
      </w:tr>
      <w:tr w:rsidR="009C6DE4" w:rsidRPr="00190D1F" w14:paraId="3A08CD2D" w14:textId="77777777" w:rsidTr="0088342F">
        <w:tc>
          <w:tcPr>
            <w:tcW w:w="2070" w:type="dxa"/>
          </w:tcPr>
          <w:p w14:paraId="79F51B90"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4B2F5B59" w14:textId="77777777" w:rsidR="009C6DE4" w:rsidRPr="00190D1F" w:rsidRDefault="009C6DE4" w:rsidP="0088342F">
            <w:pPr>
              <w:rPr>
                <w:rFonts w:ascii="Arial" w:hAnsi="Arial" w:cs="Arial"/>
                <w:b/>
                <w:bCs/>
              </w:rPr>
            </w:pPr>
            <w:r w:rsidRPr="00190D1F">
              <w:rPr>
                <w:rFonts w:ascii="Arial" w:hAnsi="Arial" w:cs="Arial"/>
                <w:b/>
                <w:bCs/>
              </w:rPr>
              <w:t>Project</w:t>
            </w:r>
          </w:p>
        </w:tc>
        <w:tc>
          <w:tcPr>
            <w:tcW w:w="2358" w:type="dxa"/>
          </w:tcPr>
          <w:p w14:paraId="72D03EDE"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17781543" w14:textId="77777777" w:rsidTr="0088342F">
        <w:tc>
          <w:tcPr>
            <w:tcW w:w="2070" w:type="dxa"/>
            <w:tcBorders>
              <w:bottom w:val="single" w:sz="6" w:space="0" w:color="auto"/>
            </w:tcBorders>
          </w:tcPr>
          <w:p w14:paraId="7EB3FB01"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59B15663"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358" w:type="dxa"/>
            <w:tcBorders>
              <w:bottom w:val="single" w:sz="6" w:space="0" w:color="auto"/>
            </w:tcBorders>
          </w:tcPr>
          <w:p w14:paraId="034C0C14" w14:textId="77777777" w:rsidR="009C6DE4" w:rsidRPr="00190D1F" w:rsidRDefault="009C6DE4" w:rsidP="0088342F">
            <w:pPr>
              <w:rPr>
                <w:rFonts w:ascii="Arial" w:hAnsi="Arial" w:cs="Arial"/>
                <w:b/>
                <w:bCs/>
                <w:iCs/>
              </w:rPr>
            </w:pPr>
            <w:r w:rsidRPr="00190D1F">
              <w:rPr>
                <w:rFonts w:ascii="Arial" w:hAnsi="Arial" w:cs="Arial"/>
                <w:b/>
                <w:bCs/>
                <w:iCs/>
              </w:rPr>
              <w:t>404M330122</w:t>
            </w:r>
          </w:p>
        </w:tc>
      </w:tr>
      <w:tr w:rsidR="009C6DE4" w:rsidRPr="00190D1F" w14:paraId="1D23D739" w14:textId="77777777" w:rsidTr="0088342F">
        <w:trPr>
          <w:trHeight w:val="72"/>
        </w:trPr>
        <w:tc>
          <w:tcPr>
            <w:tcW w:w="2070" w:type="dxa"/>
            <w:shd w:val="clear" w:color="auto" w:fill="CC99FF"/>
          </w:tcPr>
          <w:p w14:paraId="74D47572"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15AA798C"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358" w:type="dxa"/>
            <w:shd w:val="clear" w:color="auto" w:fill="CC99FF"/>
          </w:tcPr>
          <w:p w14:paraId="4805AF53"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48E53BA8" w14:textId="77777777" w:rsidTr="0088342F">
        <w:tc>
          <w:tcPr>
            <w:tcW w:w="2070" w:type="dxa"/>
            <w:shd w:val="clear" w:color="auto" w:fill="CC99FF"/>
          </w:tcPr>
          <w:p w14:paraId="030477E8"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5D78BCB9"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358" w:type="dxa"/>
            <w:shd w:val="clear" w:color="auto" w:fill="CC99FF"/>
          </w:tcPr>
          <w:p w14:paraId="7BECDCF2"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C9A8838" w14:textId="77777777" w:rsidTr="0088342F">
        <w:tc>
          <w:tcPr>
            <w:tcW w:w="2070" w:type="dxa"/>
          </w:tcPr>
          <w:p w14:paraId="1D2E6CBB"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190E0D77"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358" w:type="dxa"/>
          </w:tcPr>
          <w:p w14:paraId="4B27454D"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76274114" w14:textId="77777777" w:rsidTr="0088342F">
        <w:tc>
          <w:tcPr>
            <w:tcW w:w="2070" w:type="dxa"/>
          </w:tcPr>
          <w:p w14:paraId="0F689FBE"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3BC4F5DE"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358" w:type="dxa"/>
          </w:tcPr>
          <w:p w14:paraId="0E19282F"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3E50A2C4" w14:textId="77777777" w:rsidTr="0088342F">
        <w:tc>
          <w:tcPr>
            <w:tcW w:w="2070" w:type="dxa"/>
          </w:tcPr>
          <w:p w14:paraId="5AF88A55" w14:textId="77777777" w:rsidR="009C6DE4" w:rsidRPr="00190D1F" w:rsidRDefault="009C6DE4" w:rsidP="0088342F">
            <w:pPr>
              <w:pStyle w:val="FORMDATA0"/>
              <w:rPr>
                <w:b/>
                <w:bCs/>
                <w:color w:val="auto"/>
              </w:rPr>
            </w:pPr>
            <w:r w:rsidRPr="00190D1F">
              <w:rPr>
                <w:b/>
                <w:bCs/>
                <w:color w:val="auto"/>
              </w:rPr>
              <w:t>MI</w:t>
            </w:r>
          </w:p>
        </w:tc>
        <w:tc>
          <w:tcPr>
            <w:tcW w:w="4320" w:type="dxa"/>
          </w:tcPr>
          <w:p w14:paraId="0BDFD8A4" w14:textId="77777777" w:rsidR="009C6DE4" w:rsidRPr="00190D1F" w:rsidRDefault="009C6DE4" w:rsidP="0088342F">
            <w:pPr>
              <w:pStyle w:val="FORMDATA0"/>
              <w:rPr>
                <w:b/>
                <w:bCs/>
                <w:color w:val="auto"/>
              </w:rPr>
            </w:pPr>
            <w:r w:rsidRPr="00190D1F">
              <w:rPr>
                <w:b/>
                <w:bCs/>
                <w:color w:val="auto"/>
              </w:rPr>
              <w:t>Migration Indicator</w:t>
            </w:r>
          </w:p>
        </w:tc>
        <w:tc>
          <w:tcPr>
            <w:tcW w:w="2358" w:type="dxa"/>
          </w:tcPr>
          <w:p w14:paraId="2586C56D" w14:textId="77777777" w:rsidR="009C6DE4" w:rsidRPr="00190D1F" w:rsidRDefault="009C6DE4" w:rsidP="0088342F">
            <w:pPr>
              <w:pStyle w:val="FORMDATA0"/>
              <w:rPr>
                <w:b/>
                <w:bCs/>
                <w:color w:val="auto"/>
              </w:rPr>
            </w:pPr>
            <w:r w:rsidRPr="00190D1F">
              <w:rPr>
                <w:b/>
                <w:bCs/>
                <w:color w:val="auto"/>
              </w:rPr>
              <w:t>C</w:t>
            </w:r>
          </w:p>
        </w:tc>
      </w:tr>
      <w:tr w:rsidR="009C6DE4" w:rsidRPr="00190D1F" w14:paraId="02E15404" w14:textId="77777777" w:rsidTr="0088342F">
        <w:tc>
          <w:tcPr>
            <w:tcW w:w="2070" w:type="dxa"/>
          </w:tcPr>
          <w:p w14:paraId="36810D9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0FF2881D"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358" w:type="dxa"/>
          </w:tcPr>
          <w:p w14:paraId="665C6D7D"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0BE14B39" w14:textId="77777777" w:rsidTr="0088342F">
        <w:tc>
          <w:tcPr>
            <w:tcW w:w="2070" w:type="dxa"/>
          </w:tcPr>
          <w:p w14:paraId="1960DDBF"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34279605"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358" w:type="dxa"/>
          </w:tcPr>
          <w:p w14:paraId="6DB3200C"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610E2176" w14:textId="77777777" w:rsidTr="0088342F">
        <w:tc>
          <w:tcPr>
            <w:tcW w:w="2070" w:type="dxa"/>
            <w:tcBorders>
              <w:bottom w:val="single" w:sz="6" w:space="0" w:color="auto"/>
            </w:tcBorders>
          </w:tcPr>
          <w:p w14:paraId="5D0F7BAF"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3608C855"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358" w:type="dxa"/>
            <w:tcBorders>
              <w:bottom w:val="single" w:sz="6" w:space="0" w:color="auto"/>
            </w:tcBorders>
          </w:tcPr>
          <w:p w14:paraId="09FA43F7" w14:textId="77777777" w:rsidR="009C6DE4" w:rsidRPr="00190D1F" w:rsidRDefault="009C6DE4" w:rsidP="0088342F">
            <w:pPr>
              <w:rPr>
                <w:rFonts w:ascii="Arial" w:hAnsi="Arial" w:cs="Arial"/>
                <w:b/>
                <w:bCs/>
                <w:iCs/>
              </w:rPr>
            </w:pPr>
            <w:r w:rsidRPr="00190D1F">
              <w:rPr>
                <w:rFonts w:ascii="Arial" w:hAnsi="Arial" w:cs="Arial"/>
                <w:b/>
                <w:bCs/>
                <w:iCs/>
              </w:rPr>
              <w:t>1A--</w:t>
            </w:r>
          </w:p>
        </w:tc>
      </w:tr>
      <w:tr w:rsidR="009C6DE4" w:rsidRPr="00190D1F" w14:paraId="0523308B" w14:textId="77777777" w:rsidTr="0088342F">
        <w:tc>
          <w:tcPr>
            <w:tcW w:w="2070" w:type="dxa"/>
            <w:shd w:val="clear" w:color="auto" w:fill="CC99FF"/>
          </w:tcPr>
          <w:p w14:paraId="762697B0"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41962363"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358" w:type="dxa"/>
            <w:shd w:val="clear" w:color="auto" w:fill="CC99FF"/>
          </w:tcPr>
          <w:p w14:paraId="37D86EE6" w14:textId="77777777" w:rsidR="009C6DE4" w:rsidRPr="00190D1F" w:rsidRDefault="009C6DE4" w:rsidP="0088342F">
            <w:pPr>
              <w:rPr>
                <w:rFonts w:ascii="Arial" w:hAnsi="Arial" w:cs="Arial"/>
                <w:b/>
                <w:bCs/>
                <w:iCs/>
              </w:rPr>
            </w:pPr>
            <w:r w:rsidRPr="00190D1F">
              <w:rPr>
                <w:rFonts w:ascii="Arial" w:hAnsi="Arial" w:cs="Arial"/>
                <w:b/>
                <w:bCs/>
                <w:iCs/>
              </w:rPr>
              <w:t>ATLNGATH78A</w:t>
            </w:r>
          </w:p>
        </w:tc>
      </w:tr>
      <w:tr w:rsidR="009C6DE4" w:rsidRPr="00190D1F" w14:paraId="355AA39D" w14:textId="77777777" w:rsidTr="0088342F">
        <w:tc>
          <w:tcPr>
            <w:tcW w:w="2070" w:type="dxa"/>
            <w:shd w:val="clear" w:color="auto" w:fill="CC99FF"/>
          </w:tcPr>
          <w:p w14:paraId="320A06CF"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45B40386"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358" w:type="dxa"/>
            <w:shd w:val="clear" w:color="auto" w:fill="CC99FF"/>
          </w:tcPr>
          <w:p w14:paraId="25F7FABB" w14:textId="77777777" w:rsidR="009C6DE4" w:rsidRPr="00190D1F" w:rsidRDefault="009C6DE4" w:rsidP="0088342F">
            <w:pPr>
              <w:rPr>
                <w:rFonts w:ascii="Arial" w:hAnsi="Arial" w:cs="Arial"/>
                <w:b/>
                <w:bCs/>
                <w:iCs/>
              </w:rPr>
            </w:pPr>
            <w:r w:rsidRPr="00190D1F">
              <w:rPr>
                <w:rFonts w:ascii="Arial" w:hAnsi="Arial" w:cs="Arial"/>
                <w:b/>
                <w:bCs/>
                <w:iCs/>
              </w:rPr>
              <w:t>TXT-</w:t>
            </w:r>
          </w:p>
        </w:tc>
      </w:tr>
      <w:tr w:rsidR="009C6DE4" w:rsidRPr="00190D1F" w14:paraId="46072200" w14:textId="77777777" w:rsidTr="0088342F">
        <w:trPr>
          <w:cantSplit/>
        </w:trPr>
        <w:tc>
          <w:tcPr>
            <w:tcW w:w="8748" w:type="dxa"/>
            <w:gridSpan w:val="3"/>
            <w:tcBorders>
              <w:bottom w:val="single" w:sz="6" w:space="0" w:color="auto"/>
            </w:tcBorders>
            <w:shd w:val="clear" w:color="auto" w:fill="99CCFF"/>
          </w:tcPr>
          <w:p w14:paraId="7143830B"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57AB6777" w14:textId="77777777" w:rsidTr="0088342F">
        <w:tc>
          <w:tcPr>
            <w:tcW w:w="2070" w:type="dxa"/>
          </w:tcPr>
          <w:p w14:paraId="1AB02E26"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73E71A9A"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358" w:type="dxa"/>
          </w:tcPr>
          <w:p w14:paraId="03F48BFF" w14:textId="77777777" w:rsidR="009C6DE4" w:rsidRPr="00190D1F" w:rsidRDefault="009C6DE4" w:rsidP="0088342F">
            <w:pPr>
              <w:rPr>
                <w:rFonts w:ascii="Arial" w:hAnsi="Arial" w:cs="Arial"/>
                <w:b/>
                <w:bCs/>
                <w:iCs/>
              </w:rPr>
            </w:pPr>
            <w:r w:rsidRPr="00190D1F">
              <w:rPr>
                <w:rFonts w:ascii="Arial" w:hAnsi="Arial" w:cs="Arial"/>
                <w:b/>
                <w:bCs/>
                <w:iCs/>
              </w:rPr>
              <w:t>770Q887771771</w:t>
            </w:r>
          </w:p>
        </w:tc>
      </w:tr>
      <w:tr w:rsidR="009C6DE4" w:rsidRPr="00190D1F" w14:paraId="02DD4842" w14:textId="77777777" w:rsidTr="0088342F">
        <w:tc>
          <w:tcPr>
            <w:tcW w:w="2070" w:type="dxa"/>
            <w:tcBorders>
              <w:bottom w:val="single" w:sz="6" w:space="0" w:color="auto"/>
            </w:tcBorders>
            <w:shd w:val="clear" w:color="auto" w:fill="CC99FF"/>
          </w:tcPr>
          <w:p w14:paraId="65AD120D"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3B9A640D"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358" w:type="dxa"/>
            <w:tcBorders>
              <w:bottom w:val="single" w:sz="6" w:space="0" w:color="auto"/>
            </w:tcBorders>
            <w:shd w:val="clear" w:color="auto" w:fill="CC99FF"/>
          </w:tcPr>
          <w:p w14:paraId="2CFD0CB5"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254058AF" w14:textId="77777777" w:rsidTr="0088342F">
        <w:trPr>
          <w:cantSplit/>
        </w:trPr>
        <w:tc>
          <w:tcPr>
            <w:tcW w:w="8748" w:type="dxa"/>
            <w:gridSpan w:val="3"/>
            <w:tcBorders>
              <w:bottom w:val="single" w:sz="6" w:space="0" w:color="auto"/>
            </w:tcBorders>
            <w:shd w:val="clear" w:color="auto" w:fill="99CCFF"/>
          </w:tcPr>
          <w:p w14:paraId="7E29D0E8"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410A76D8" w14:textId="77777777" w:rsidTr="0088342F">
        <w:tc>
          <w:tcPr>
            <w:tcW w:w="2070" w:type="dxa"/>
            <w:shd w:val="clear" w:color="auto" w:fill="CC99FF"/>
          </w:tcPr>
          <w:p w14:paraId="3096FA7B"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2B141069"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358" w:type="dxa"/>
            <w:shd w:val="clear" w:color="auto" w:fill="CC99FF"/>
          </w:tcPr>
          <w:p w14:paraId="3BC649D0"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5E032A7A" w14:textId="77777777" w:rsidTr="0088342F">
        <w:tc>
          <w:tcPr>
            <w:tcW w:w="2070" w:type="dxa"/>
            <w:tcBorders>
              <w:bottom w:val="single" w:sz="6" w:space="0" w:color="auto"/>
            </w:tcBorders>
            <w:shd w:val="clear" w:color="auto" w:fill="CC99FF"/>
          </w:tcPr>
          <w:p w14:paraId="497E24D8"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Borders>
              <w:bottom w:val="single" w:sz="6" w:space="0" w:color="auto"/>
            </w:tcBorders>
            <w:shd w:val="clear" w:color="auto" w:fill="CC99FF"/>
          </w:tcPr>
          <w:p w14:paraId="07584D49"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358" w:type="dxa"/>
            <w:tcBorders>
              <w:bottom w:val="single" w:sz="6" w:space="0" w:color="auto"/>
            </w:tcBorders>
            <w:shd w:val="clear" w:color="auto" w:fill="CC99FF"/>
          </w:tcPr>
          <w:p w14:paraId="6199A2B0"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7A8B6DF7" w14:textId="77777777" w:rsidTr="0088342F">
        <w:tc>
          <w:tcPr>
            <w:tcW w:w="2070" w:type="dxa"/>
            <w:shd w:val="clear" w:color="auto" w:fill="CC99FF"/>
          </w:tcPr>
          <w:p w14:paraId="3A8183C8"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15A953FE"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358" w:type="dxa"/>
            <w:shd w:val="clear" w:color="auto" w:fill="CC99FF"/>
          </w:tcPr>
          <w:p w14:paraId="1C0803ED"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4138335" w14:textId="77777777" w:rsidTr="0088342F">
        <w:tc>
          <w:tcPr>
            <w:tcW w:w="2070" w:type="dxa"/>
            <w:shd w:val="clear" w:color="auto" w:fill="CC99FF"/>
          </w:tcPr>
          <w:p w14:paraId="520698E3"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6224158E"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358" w:type="dxa"/>
            <w:shd w:val="clear" w:color="auto" w:fill="CC99FF"/>
          </w:tcPr>
          <w:p w14:paraId="1D5BC14E" w14:textId="77777777" w:rsidR="009C6DE4" w:rsidRPr="00190D1F" w:rsidRDefault="009C6DE4" w:rsidP="0088342F">
            <w:pPr>
              <w:pStyle w:val="Heading4"/>
              <w:rPr>
                <w:rFonts w:cs="Arial"/>
                <w:b/>
                <w:bCs/>
                <w:i w:val="0"/>
              </w:rPr>
            </w:pPr>
            <w:r w:rsidRPr="00190D1F">
              <w:rPr>
                <w:rFonts w:cs="Arial"/>
                <w:b/>
                <w:bCs/>
                <w:i w:val="0"/>
              </w:rPr>
              <w:t>Mama Bear</w:t>
            </w:r>
          </w:p>
        </w:tc>
      </w:tr>
      <w:tr w:rsidR="009C6DE4" w:rsidRPr="00190D1F" w14:paraId="032F1452" w14:textId="77777777" w:rsidTr="0088342F">
        <w:tc>
          <w:tcPr>
            <w:tcW w:w="2070" w:type="dxa"/>
            <w:tcBorders>
              <w:bottom w:val="single" w:sz="6" w:space="0" w:color="auto"/>
            </w:tcBorders>
            <w:shd w:val="clear" w:color="auto" w:fill="CC99FF"/>
          </w:tcPr>
          <w:p w14:paraId="5B9D7918"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433B7CB0"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358" w:type="dxa"/>
            <w:tcBorders>
              <w:bottom w:val="single" w:sz="6" w:space="0" w:color="auto"/>
            </w:tcBorders>
            <w:shd w:val="clear" w:color="auto" w:fill="CC99FF"/>
          </w:tcPr>
          <w:p w14:paraId="5C2B4626" w14:textId="77777777" w:rsidR="009C6DE4" w:rsidRPr="00190D1F" w:rsidRDefault="009C6DE4" w:rsidP="0088342F">
            <w:pPr>
              <w:rPr>
                <w:rFonts w:ascii="Arial" w:hAnsi="Arial" w:cs="Arial"/>
                <w:b/>
                <w:bCs/>
                <w:iCs/>
              </w:rPr>
            </w:pPr>
            <w:r w:rsidRPr="00190D1F">
              <w:rPr>
                <w:rFonts w:ascii="Arial" w:hAnsi="Arial" w:cs="Arial"/>
                <w:b/>
                <w:bCs/>
                <w:iCs/>
              </w:rPr>
              <w:t>7778889999</w:t>
            </w:r>
          </w:p>
        </w:tc>
      </w:tr>
      <w:tr w:rsidR="009C6DE4" w:rsidRPr="00190D1F" w14:paraId="590BA180" w14:textId="77777777" w:rsidTr="0088342F">
        <w:trPr>
          <w:cantSplit/>
        </w:trPr>
        <w:tc>
          <w:tcPr>
            <w:tcW w:w="8748" w:type="dxa"/>
            <w:gridSpan w:val="3"/>
            <w:tcBorders>
              <w:bottom w:val="single" w:sz="6" w:space="0" w:color="auto"/>
            </w:tcBorders>
            <w:shd w:val="clear" w:color="auto" w:fill="0000FF"/>
          </w:tcPr>
          <w:p w14:paraId="402B5293"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5A5D7910" w14:textId="77777777" w:rsidTr="0088342F">
        <w:trPr>
          <w:cantSplit/>
        </w:trPr>
        <w:tc>
          <w:tcPr>
            <w:tcW w:w="8748" w:type="dxa"/>
            <w:gridSpan w:val="3"/>
            <w:shd w:val="clear" w:color="auto" w:fill="99CCFF"/>
          </w:tcPr>
          <w:p w14:paraId="2E3FA303"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0A67C994" w14:textId="77777777" w:rsidTr="0088342F">
        <w:tc>
          <w:tcPr>
            <w:tcW w:w="2070" w:type="dxa"/>
          </w:tcPr>
          <w:p w14:paraId="4EFA45E2"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7257DE98"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358" w:type="dxa"/>
          </w:tcPr>
          <w:p w14:paraId="300351D9" w14:textId="77777777" w:rsidR="009C6DE4" w:rsidRPr="00190D1F" w:rsidRDefault="009C6DE4" w:rsidP="0088342F">
            <w:pPr>
              <w:pStyle w:val="Heading4"/>
              <w:rPr>
                <w:rFonts w:cs="Arial"/>
                <w:b/>
                <w:bCs/>
                <w:i w:val="0"/>
              </w:rPr>
            </w:pPr>
            <w:r w:rsidRPr="00190D1F">
              <w:rPr>
                <w:rFonts w:cs="Arial"/>
                <w:b/>
                <w:bCs/>
                <w:i w:val="0"/>
              </w:rPr>
              <w:t>Klingon Empire</w:t>
            </w:r>
          </w:p>
        </w:tc>
      </w:tr>
      <w:tr w:rsidR="009C6DE4" w:rsidRPr="00190D1F" w14:paraId="13EC3BCA" w14:textId="77777777" w:rsidTr="0088342F">
        <w:tc>
          <w:tcPr>
            <w:tcW w:w="2070" w:type="dxa"/>
          </w:tcPr>
          <w:p w14:paraId="4AACDAC7"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6451DDFB"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358" w:type="dxa"/>
          </w:tcPr>
          <w:p w14:paraId="33BDD048" w14:textId="77777777" w:rsidR="009C6DE4" w:rsidRPr="00190D1F" w:rsidRDefault="009C6DE4" w:rsidP="0088342F">
            <w:pPr>
              <w:rPr>
                <w:rFonts w:ascii="Arial" w:hAnsi="Arial" w:cs="Arial"/>
                <w:b/>
                <w:bCs/>
                <w:iCs/>
              </w:rPr>
            </w:pPr>
            <w:r w:rsidRPr="00190D1F">
              <w:rPr>
                <w:rFonts w:ascii="Arial" w:hAnsi="Arial" w:cs="Arial"/>
                <w:b/>
                <w:bCs/>
                <w:iCs/>
              </w:rPr>
              <w:t>2204</w:t>
            </w:r>
          </w:p>
        </w:tc>
      </w:tr>
      <w:tr w:rsidR="009C6DE4" w:rsidRPr="00190D1F" w14:paraId="05CDD943" w14:textId="77777777" w:rsidTr="0088342F">
        <w:tc>
          <w:tcPr>
            <w:tcW w:w="2070" w:type="dxa"/>
          </w:tcPr>
          <w:p w14:paraId="68BE81DB"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6F88A7B7"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358" w:type="dxa"/>
          </w:tcPr>
          <w:p w14:paraId="68970CAB" w14:textId="77777777" w:rsidR="009C6DE4" w:rsidRPr="00190D1F" w:rsidRDefault="009C6DE4" w:rsidP="0088342F">
            <w:pPr>
              <w:rPr>
                <w:rFonts w:ascii="Arial" w:hAnsi="Arial" w:cs="Arial"/>
                <w:b/>
                <w:bCs/>
                <w:iCs/>
              </w:rPr>
            </w:pPr>
            <w:r w:rsidRPr="00190D1F">
              <w:rPr>
                <w:rFonts w:ascii="Arial" w:hAnsi="Arial" w:cs="Arial"/>
                <w:b/>
                <w:bCs/>
                <w:iCs/>
              </w:rPr>
              <w:t>Lavista</w:t>
            </w:r>
          </w:p>
        </w:tc>
      </w:tr>
      <w:tr w:rsidR="009C6DE4" w:rsidRPr="00190D1F" w14:paraId="1BDAFAC6" w14:textId="77777777" w:rsidTr="0088342F">
        <w:tc>
          <w:tcPr>
            <w:tcW w:w="2070" w:type="dxa"/>
          </w:tcPr>
          <w:p w14:paraId="45148A59"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400C5C36"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358" w:type="dxa"/>
          </w:tcPr>
          <w:p w14:paraId="353A6254" w14:textId="77777777" w:rsidR="009C6DE4" w:rsidRPr="00190D1F" w:rsidRDefault="009C6DE4" w:rsidP="0088342F">
            <w:pPr>
              <w:rPr>
                <w:rFonts w:ascii="Arial" w:hAnsi="Arial" w:cs="Arial"/>
                <w:b/>
                <w:bCs/>
                <w:iCs/>
                <w:lang w:val="fr-FR"/>
              </w:rPr>
            </w:pPr>
            <w:r w:rsidRPr="00190D1F">
              <w:rPr>
                <w:rFonts w:ascii="Arial" w:hAnsi="Arial" w:cs="Arial"/>
                <w:b/>
                <w:bCs/>
                <w:iCs/>
                <w:lang w:val="fr-FR"/>
              </w:rPr>
              <w:t xml:space="preserve">Rd </w:t>
            </w:r>
          </w:p>
        </w:tc>
      </w:tr>
      <w:tr w:rsidR="009C6DE4" w:rsidRPr="00190D1F" w14:paraId="1D83633E" w14:textId="77777777" w:rsidTr="0088342F">
        <w:tc>
          <w:tcPr>
            <w:tcW w:w="2070" w:type="dxa"/>
          </w:tcPr>
          <w:p w14:paraId="3AD331A1" w14:textId="77777777" w:rsidR="009C6DE4" w:rsidRPr="00190D1F" w:rsidRDefault="009C6DE4" w:rsidP="0088342F">
            <w:pPr>
              <w:rPr>
                <w:rFonts w:ascii="Arial" w:hAnsi="Arial" w:cs="Arial"/>
                <w:b/>
                <w:bCs/>
              </w:rPr>
            </w:pPr>
            <w:r w:rsidRPr="00190D1F">
              <w:rPr>
                <w:rFonts w:ascii="Arial" w:hAnsi="Arial" w:cs="Arial"/>
                <w:b/>
                <w:bCs/>
              </w:rPr>
              <w:t>SASS</w:t>
            </w:r>
          </w:p>
        </w:tc>
        <w:tc>
          <w:tcPr>
            <w:tcW w:w="4320" w:type="dxa"/>
          </w:tcPr>
          <w:p w14:paraId="5323D410"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Suffix</w:t>
            </w:r>
          </w:p>
        </w:tc>
        <w:tc>
          <w:tcPr>
            <w:tcW w:w="2358" w:type="dxa"/>
          </w:tcPr>
          <w:p w14:paraId="208B5D34" w14:textId="77777777" w:rsidR="009C6DE4" w:rsidRPr="00190D1F" w:rsidRDefault="009C6DE4" w:rsidP="0088342F">
            <w:pPr>
              <w:rPr>
                <w:rFonts w:ascii="Arial" w:hAnsi="Arial" w:cs="Arial"/>
                <w:b/>
                <w:bCs/>
                <w:iCs/>
                <w:lang w:val="fr-FR"/>
              </w:rPr>
            </w:pPr>
            <w:r w:rsidRPr="00190D1F">
              <w:rPr>
                <w:rFonts w:ascii="Arial" w:hAnsi="Arial" w:cs="Arial"/>
                <w:b/>
                <w:bCs/>
                <w:iCs/>
                <w:lang w:val="fr-FR"/>
              </w:rPr>
              <w:t>NE</w:t>
            </w:r>
          </w:p>
        </w:tc>
      </w:tr>
      <w:tr w:rsidR="009C6DE4" w:rsidRPr="00190D1F" w14:paraId="16B159B6" w14:textId="77777777" w:rsidTr="0088342F">
        <w:tc>
          <w:tcPr>
            <w:tcW w:w="2070" w:type="dxa"/>
            <w:tcBorders>
              <w:bottom w:val="single" w:sz="6" w:space="0" w:color="auto"/>
            </w:tcBorders>
          </w:tcPr>
          <w:p w14:paraId="548302B6" w14:textId="77777777" w:rsidR="009C6DE4" w:rsidRPr="00190D1F" w:rsidRDefault="009C6DE4" w:rsidP="0088342F">
            <w:pPr>
              <w:rPr>
                <w:rFonts w:ascii="Arial" w:hAnsi="Arial" w:cs="Arial"/>
                <w:b/>
                <w:bCs/>
                <w:lang w:val="fr-FR"/>
              </w:rPr>
            </w:pPr>
            <w:r w:rsidRPr="00190D1F">
              <w:rPr>
                <w:rFonts w:ascii="Arial" w:hAnsi="Arial" w:cs="Arial"/>
                <w:b/>
                <w:bCs/>
                <w:lang w:val="fr-FR"/>
              </w:rPr>
              <w:t>CITY</w:t>
            </w:r>
          </w:p>
        </w:tc>
        <w:tc>
          <w:tcPr>
            <w:tcW w:w="4320" w:type="dxa"/>
            <w:tcBorders>
              <w:bottom w:val="single" w:sz="6" w:space="0" w:color="auto"/>
            </w:tcBorders>
          </w:tcPr>
          <w:p w14:paraId="410BDB0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358" w:type="dxa"/>
            <w:tcBorders>
              <w:bottom w:val="single" w:sz="6" w:space="0" w:color="auto"/>
            </w:tcBorders>
          </w:tcPr>
          <w:p w14:paraId="7EDD9BDD" w14:textId="77777777" w:rsidR="009C6DE4" w:rsidRPr="00190D1F" w:rsidRDefault="009C6DE4" w:rsidP="0088342F">
            <w:pPr>
              <w:rPr>
                <w:rFonts w:ascii="Arial" w:hAnsi="Arial" w:cs="Arial"/>
                <w:b/>
                <w:bCs/>
                <w:iCs/>
                <w:lang w:val="fr-FR"/>
              </w:rPr>
            </w:pPr>
            <w:r w:rsidRPr="00190D1F">
              <w:rPr>
                <w:rFonts w:ascii="Arial" w:hAnsi="Arial" w:cs="Arial"/>
                <w:b/>
                <w:bCs/>
                <w:iCs/>
                <w:lang w:val="fr-FR"/>
              </w:rPr>
              <w:t>Atlanta</w:t>
            </w:r>
          </w:p>
        </w:tc>
      </w:tr>
      <w:tr w:rsidR="009C6DE4" w:rsidRPr="00190D1F" w14:paraId="5DCA3389" w14:textId="77777777" w:rsidTr="0088342F">
        <w:tc>
          <w:tcPr>
            <w:tcW w:w="2070" w:type="dxa"/>
            <w:shd w:val="clear" w:color="auto" w:fill="CC99FF"/>
          </w:tcPr>
          <w:p w14:paraId="2CCB484D"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STATE</w:t>
            </w:r>
          </w:p>
        </w:tc>
        <w:tc>
          <w:tcPr>
            <w:tcW w:w="4320" w:type="dxa"/>
            <w:shd w:val="clear" w:color="auto" w:fill="CC99FF"/>
          </w:tcPr>
          <w:p w14:paraId="0DA179C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358" w:type="dxa"/>
            <w:shd w:val="clear" w:color="auto" w:fill="CC99FF"/>
          </w:tcPr>
          <w:p w14:paraId="06C8BB68"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46B9CA55" w14:textId="77777777" w:rsidTr="0088342F">
        <w:tc>
          <w:tcPr>
            <w:tcW w:w="2070" w:type="dxa"/>
            <w:tcBorders>
              <w:bottom w:val="single" w:sz="6" w:space="0" w:color="auto"/>
            </w:tcBorders>
          </w:tcPr>
          <w:p w14:paraId="3127F5CC"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50D6395"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358" w:type="dxa"/>
            <w:tcBorders>
              <w:bottom w:val="single" w:sz="6" w:space="0" w:color="auto"/>
            </w:tcBorders>
          </w:tcPr>
          <w:p w14:paraId="4DB2281D" w14:textId="77777777" w:rsidR="009C6DE4" w:rsidRPr="00190D1F" w:rsidRDefault="009C6DE4" w:rsidP="0088342F">
            <w:pPr>
              <w:rPr>
                <w:rFonts w:ascii="Arial" w:hAnsi="Arial" w:cs="Arial"/>
                <w:b/>
                <w:bCs/>
                <w:iCs/>
              </w:rPr>
            </w:pPr>
            <w:r w:rsidRPr="00190D1F">
              <w:rPr>
                <w:rFonts w:ascii="Arial" w:hAnsi="Arial" w:cs="Arial"/>
                <w:b/>
                <w:bCs/>
                <w:iCs/>
              </w:rPr>
              <w:t>30329</w:t>
            </w:r>
          </w:p>
        </w:tc>
      </w:tr>
      <w:tr w:rsidR="009C6DE4" w:rsidRPr="00190D1F" w14:paraId="2A76DCF6" w14:textId="77777777" w:rsidTr="0088342F">
        <w:trPr>
          <w:cantSplit/>
        </w:trPr>
        <w:tc>
          <w:tcPr>
            <w:tcW w:w="8748" w:type="dxa"/>
            <w:gridSpan w:val="3"/>
            <w:tcBorders>
              <w:bottom w:val="single" w:sz="6" w:space="0" w:color="auto"/>
            </w:tcBorders>
            <w:shd w:val="clear" w:color="auto" w:fill="99CCFF"/>
          </w:tcPr>
          <w:p w14:paraId="60940B00" w14:textId="77777777" w:rsidR="009C6DE4" w:rsidRPr="00190D1F" w:rsidRDefault="009C6DE4" w:rsidP="0088342F">
            <w:pPr>
              <w:pStyle w:val="Heading5"/>
              <w:rPr>
                <w:rFonts w:cs="Arial"/>
                <w:bCs/>
                <w:color w:val="auto"/>
              </w:rPr>
            </w:pPr>
            <w:r w:rsidRPr="00190D1F">
              <w:rPr>
                <w:rFonts w:cs="Arial"/>
                <w:bCs/>
                <w:color w:val="auto"/>
              </w:rPr>
              <w:t>Bill Section</w:t>
            </w:r>
          </w:p>
        </w:tc>
      </w:tr>
      <w:tr w:rsidR="009C6DE4" w:rsidRPr="00190D1F" w14:paraId="37881C85" w14:textId="77777777" w:rsidTr="0088342F">
        <w:tc>
          <w:tcPr>
            <w:tcW w:w="2070" w:type="dxa"/>
            <w:tcBorders>
              <w:bottom w:val="single" w:sz="6" w:space="0" w:color="auto"/>
            </w:tcBorders>
          </w:tcPr>
          <w:p w14:paraId="2D079AAA" w14:textId="77777777" w:rsidR="009C6DE4" w:rsidRPr="00190D1F" w:rsidRDefault="009C6DE4" w:rsidP="0088342F">
            <w:pPr>
              <w:rPr>
                <w:rFonts w:ascii="Arial" w:hAnsi="Arial" w:cs="Arial"/>
                <w:b/>
                <w:bCs/>
              </w:rPr>
            </w:pPr>
            <w:r w:rsidRPr="00190D1F">
              <w:rPr>
                <w:rFonts w:ascii="Arial" w:hAnsi="Arial" w:cs="Arial"/>
                <w:b/>
                <w:bCs/>
              </w:rPr>
              <w:t>EATN</w:t>
            </w:r>
          </w:p>
        </w:tc>
        <w:tc>
          <w:tcPr>
            <w:tcW w:w="4320" w:type="dxa"/>
            <w:tcBorders>
              <w:bottom w:val="single" w:sz="6" w:space="0" w:color="auto"/>
            </w:tcBorders>
          </w:tcPr>
          <w:p w14:paraId="17C548AC" w14:textId="77777777" w:rsidR="009C6DE4" w:rsidRPr="00190D1F" w:rsidRDefault="009C6DE4" w:rsidP="0088342F">
            <w:pPr>
              <w:rPr>
                <w:rFonts w:ascii="Arial" w:hAnsi="Arial" w:cs="Arial"/>
                <w:b/>
                <w:bCs/>
              </w:rPr>
            </w:pPr>
            <w:r w:rsidRPr="00190D1F">
              <w:rPr>
                <w:rFonts w:ascii="Arial" w:hAnsi="Arial" w:cs="Arial"/>
                <w:b/>
                <w:bCs/>
              </w:rPr>
              <w:t>Existing Account Telephone Number</w:t>
            </w:r>
          </w:p>
        </w:tc>
        <w:tc>
          <w:tcPr>
            <w:tcW w:w="2358" w:type="dxa"/>
            <w:tcBorders>
              <w:bottom w:val="single" w:sz="6" w:space="0" w:color="auto"/>
            </w:tcBorders>
          </w:tcPr>
          <w:p w14:paraId="0681AAF5" w14:textId="77777777" w:rsidR="009C6DE4" w:rsidRPr="00190D1F" w:rsidRDefault="009C6DE4" w:rsidP="0088342F">
            <w:pPr>
              <w:rPr>
                <w:rFonts w:ascii="Arial" w:hAnsi="Arial" w:cs="Arial"/>
                <w:b/>
                <w:bCs/>
                <w:iCs/>
              </w:rPr>
            </w:pPr>
            <w:r w:rsidRPr="00190D1F">
              <w:rPr>
                <w:rFonts w:ascii="Arial" w:hAnsi="Arial" w:cs="Arial"/>
                <w:b/>
                <w:bCs/>
                <w:iCs/>
              </w:rPr>
              <w:t>4046331750</w:t>
            </w:r>
          </w:p>
        </w:tc>
      </w:tr>
      <w:tr w:rsidR="009C6DE4" w:rsidRPr="00190D1F" w14:paraId="1172EA86" w14:textId="77777777" w:rsidTr="0088342F">
        <w:tc>
          <w:tcPr>
            <w:tcW w:w="2070" w:type="dxa"/>
            <w:tcBorders>
              <w:bottom w:val="single" w:sz="6" w:space="0" w:color="auto"/>
            </w:tcBorders>
          </w:tcPr>
          <w:p w14:paraId="7BBAF7E6" w14:textId="77777777" w:rsidR="009C6DE4" w:rsidRPr="00190D1F" w:rsidRDefault="009C6DE4" w:rsidP="0088342F">
            <w:pPr>
              <w:rPr>
                <w:rFonts w:ascii="Arial" w:hAnsi="Arial" w:cs="Arial"/>
                <w:b/>
                <w:bCs/>
              </w:rPr>
            </w:pPr>
            <w:r w:rsidRPr="00190D1F">
              <w:rPr>
                <w:rFonts w:ascii="Arial" w:hAnsi="Arial" w:cs="Arial"/>
                <w:b/>
                <w:bCs/>
              </w:rPr>
              <w:t>FBI</w:t>
            </w:r>
          </w:p>
        </w:tc>
        <w:tc>
          <w:tcPr>
            <w:tcW w:w="4320" w:type="dxa"/>
            <w:tcBorders>
              <w:bottom w:val="single" w:sz="6" w:space="0" w:color="auto"/>
            </w:tcBorders>
          </w:tcPr>
          <w:p w14:paraId="4EC52DBC" w14:textId="77777777" w:rsidR="009C6DE4" w:rsidRPr="00190D1F" w:rsidRDefault="009C6DE4" w:rsidP="0088342F">
            <w:pPr>
              <w:rPr>
                <w:rFonts w:ascii="Arial" w:hAnsi="Arial" w:cs="Arial"/>
                <w:b/>
                <w:bCs/>
              </w:rPr>
            </w:pPr>
            <w:r w:rsidRPr="00190D1F">
              <w:rPr>
                <w:rFonts w:ascii="Arial" w:hAnsi="Arial" w:cs="Arial"/>
                <w:b/>
                <w:bCs/>
              </w:rPr>
              <w:t>Final Bill Indicator</w:t>
            </w:r>
          </w:p>
        </w:tc>
        <w:tc>
          <w:tcPr>
            <w:tcW w:w="2358" w:type="dxa"/>
            <w:tcBorders>
              <w:bottom w:val="single" w:sz="6" w:space="0" w:color="auto"/>
            </w:tcBorders>
          </w:tcPr>
          <w:p w14:paraId="7D7876CF"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73EC2F19" w14:textId="77777777" w:rsidTr="0088342F">
        <w:trPr>
          <w:cantSplit/>
          <w:trHeight w:val="255"/>
        </w:trPr>
        <w:tc>
          <w:tcPr>
            <w:tcW w:w="8748" w:type="dxa"/>
            <w:gridSpan w:val="3"/>
            <w:tcBorders>
              <w:bottom w:val="single" w:sz="6" w:space="0" w:color="auto"/>
            </w:tcBorders>
            <w:shd w:val="clear" w:color="auto" w:fill="0000FF"/>
          </w:tcPr>
          <w:p w14:paraId="009BCBF5"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5D46FEDC" w14:textId="77777777" w:rsidTr="0088342F">
        <w:trPr>
          <w:cantSplit/>
          <w:trHeight w:val="255"/>
        </w:trPr>
        <w:tc>
          <w:tcPr>
            <w:tcW w:w="8748" w:type="dxa"/>
            <w:gridSpan w:val="3"/>
            <w:shd w:val="clear" w:color="auto" w:fill="99CCFF"/>
          </w:tcPr>
          <w:p w14:paraId="46D7BBA8"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02F4B70A" w14:textId="77777777" w:rsidTr="0088342F">
        <w:trPr>
          <w:trHeight w:val="255"/>
        </w:trPr>
        <w:tc>
          <w:tcPr>
            <w:tcW w:w="2070" w:type="dxa"/>
            <w:tcBorders>
              <w:bottom w:val="single" w:sz="6" w:space="0" w:color="auto"/>
            </w:tcBorders>
          </w:tcPr>
          <w:p w14:paraId="07AC2E2B"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373DED7"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358" w:type="dxa"/>
            <w:tcBorders>
              <w:bottom w:val="single" w:sz="6" w:space="0" w:color="auto"/>
            </w:tcBorders>
          </w:tcPr>
          <w:p w14:paraId="3F38D94A" w14:textId="77777777" w:rsidR="009C6DE4" w:rsidRPr="00190D1F" w:rsidRDefault="009C6DE4" w:rsidP="0088342F">
            <w:pPr>
              <w:rPr>
                <w:rFonts w:ascii="Arial" w:hAnsi="Arial" w:cs="Arial"/>
                <w:b/>
                <w:bCs/>
                <w:iCs/>
              </w:rPr>
            </w:pPr>
            <w:r w:rsidRPr="00190D1F">
              <w:rPr>
                <w:rFonts w:ascii="Arial" w:hAnsi="Arial" w:cs="Arial"/>
                <w:b/>
                <w:bCs/>
                <w:iCs/>
              </w:rPr>
              <w:t>00003</w:t>
            </w:r>
          </w:p>
        </w:tc>
      </w:tr>
      <w:tr w:rsidR="009C6DE4" w:rsidRPr="00190D1F" w14:paraId="121B4D90" w14:textId="77777777" w:rsidTr="0088342F">
        <w:trPr>
          <w:cantSplit/>
          <w:trHeight w:val="255"/>
        </w:trPr>
        <w:tc>
          <w:tcPr>
            <w:tcW w:w="8748" w:type="dxa"/>
            <w:gridSpan w:val="3"/>
            <w:tcBorders>
              <w:bottom w:val="single" w:sz="6" w:space="0" w:color="auto"/>
            </w:tcBorders>
            <w:shd w:val="clear" w:color="auto" w:fill="99CCFF"/>
          </w:tcPr>
          <w:p w14:paraId="011EB53B"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339692A5" w14:textId="77777777" w:rsidTr="0088342F">
        <w:trPr>
          <w:trHeight w:val="255"/>
        </w:trPr>
        <w:tc>
          <w:tcPr>
            <w:tcW w:w="2070" w:type="dxa"/>
            <w:shd w:val="clear" w:color="auto" w:fill="CC99FF"/>
          </w:tcPr>
          <w:p w14:paraId="3C7B4F78"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1A4843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7F712B4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06CC8388" w14:textId="77777777" w:rsidTr="0088342F">
        <w:trPr>
          <w:trHeight w:val="255"/>
        </w:trPr>
        <w:tc>
          <w:tcPr>
            <w:tcW w:w="2070" w:type="dxa"/>
          </w:tcPr>
          <w:p w14:paraId="328498FC"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23EDDB9B"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770E9DE6"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139C5B8E" w14:textId="77777777" w:rsidTr="0088342F">
        <w:trPr>
          <w:trHeight w:val="255"/>
        </w:trPr>
        <w:tc>
          <w:tcPr>
            <w:tcW w:w="2070" w:type="dxa"/>
          </w:tcPr>
          <w:p w14:paraId="6EDEBF5C"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72602D25"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6EB0E70A" w14:textId="77777777" w:rsidR="009C6DE4" w:rsidRPr="00190D1F" w:rsidRDefault="009C6DE4" w:rsidP="0088342F">
            <w:pPr>
              <w:rPr>
                <w:rFonts w:ascii="Arial" w:hAnsi="Arial" w:cs="Arial"/>
                <w:b/>
                <w:bCs/>
                <w:iCs/>
              </w:rPr>
            </w:pPr>
            <w:r w:rsidRPr="00190D1F">
              <w:rPr>
                <w:rFonts w:ascii="Arial" w:hAnsi="Arial" w:cs="Arial"/>
                <w:b/>
                <w:bCs/>
                <w:iCs/>
              </w:rPr>
              <w:t>VFN01</w:t>
            </w:r>
          </w:p>
        </w:tc>
      </w:tr>
      <w:tr w:rsidR="009C6DE4" w:rsidRPr="00190D1F" w14:paraId="22EA1214" w14:textId="77777777" w:rsidTr="0088342F">
        <w:trPr>
          <w:trHeight w:val="255"/>
        </w:trPr>
        <w:tc>
          <w:tcPr>
            <w:tcW w:w="2070" w:type="dxa"/>
          </w:tcPr>
          <w:p w14:paraId="7070FFDE"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A14EB13"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4F8B0275" w14:textId="77777777" w:rsidR="009C6DE4" w:rsidRPr="00190D1F" w:rsidRDefault="009C6DE4" w:rsidP="0088342F">
            <w:pPr>
              <w:rPr>
                <w:rFonts w:ascii="Arial" w:hAnsi="Arial" w:cs="Arial"/>
                <w:b/>
                <w:bCs/>
                <w:iCs/>
              </w:rPr>
            </w:pPr>
            <w:r w:rsidRPr="00190D1F">
              <w:rPr>
                <w:rFonts w:ascii="Arial" w:hAnsi="Arial" w:cs="Arial"/>
                <w:b/>
                <w:bCs/>
                <w:iCs/>
              </w:rPr>
              <w:t>201</w:t>
            </w:r>
          </w:p>
        </w:tc>
      </w:tr>
      <w:tr w:rsidR="009C6DE4" w:rsidRPr="00190D1F" w14:paraId="3DC99911" w14:textId="77777777" w:rsidTr="0088342F">
        <w:trPr>
          <w:trHeight w:val="255"/>
        </w:trPr>
        <w:tc>
          <w:tcPr>
            <w:tcW w:w="2070" w:type="dxa"/>
            <w:tcBorders>
              <w:bottom w:val="single" w:sz="6" w:space="0" w:color="auto"/>
            </w:tcBorders>
          </w:tcPr>
          <w:p w14:paraId="08C45F5D"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Borders>
              <w:bottom w:val="single" w:sz="6" w:space="0" w:color="auto"/>
            </w:tcBorders>
          </w:tcPr>
          <w:p w14:paraId="708B1AF2"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Borders>
              <w:bottom w:val="single" w:sz="6" w:space="0" w:color="auto"/>
            </w:tcBorders>
          </w:tcPr>
          <w:p w14:paraId="23959D8B" w14:textId="77777777" w:rsidR="009C6DE4" w:rsidRPr="00190D1F" w:rsidRDefault="009C6DE4" w:rsidP="0088342F">
            <w:pPr>
              <w:rPr>
                <w:rFonts w:ascii="Arial" w:hAnsi="Arial" w:cs="Arial"/>
                <w:b/>
                <w:bCs/>
                <w:iCs/>
              </w:rPr>
            </w:pPr>
            <w:r w:rsidRPr="00190D1F">
              <w:rPr>
                <w:rFonts w:ascii="Arial" w:hAnsi="Arial" w:cs="Arial"/>
                <w:b/>
                <w:bCs/>
                <w:iCs/>
              </w:rPr>
              <w:t>4046331750</w:t>
            </w:r>
          </w:p>
        </w:tc>
      </w:tr>
      <w:tr w:rsidR="009C6DE4" w:rsidRPr="00190D1F" w14:paraId="359AE192" w14:textId="77777777" w:rsidTr="0088342F">
        <w:trPr>
          <w:cantSplit/>
          <w:trHeight w:val="255"/>
        </w:trPr>
        <w:tc>
          <w:tcPr>
            <w:tcW w:w="8748" w:type="dxa"/>
            <w:gridSpan w:val="3"/>
            <w:tcBorders>
              <w:bottom w:val="single" w:sz="6" w:space="0" w:color="auto"/>
            </w:tcBorders>
            <w:shd w:val="clear" w:color="auto" w:fill="99CCFF"/>
          </w:tcPr>
          <w:p w14:paraId="7A01E429"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27B6E173" w14:textId="77777777" w:rsidTr="0088342F">
        <w:trPr>
          <w:trHeight w:val="255"/>
        </w:trPr>
        <w:tc>
          <w:tcPr>
            <w:tcW w:w="2070" w:type="dxa"/>
            <w:shd w:val="clear" w:color="auto" w:fill="CC99FF"/>
          </w:tcPr>
          <w:p w14:paraId="11CC6E71"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AB594B4"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5316AB4F" w14:textId="77777777" w:rsidR="009C6DE4" w:rsidRPr="00190D1F" w:rsidRDefault="009C6DE4" w:rsidP="0088342F">
            <w:pPr>
              <w:rPr>
                <w:rFonts w:ascii="Arial" w:hAnsi="Arial" w:cs="Arial"/>
                <w:b/>
                <w:bCs/>
                <w:iCs/>
              </w:rPr>
            </w:pPr>
            <w:r w:rsidRPr="00190D1F">
              <w:rPr>
                <w:rFonts w:ascii="Arial" w:hAnsi="Arial" w:cs="Arial"/>
                <w:b/>
                <w:bCs/>
                <w:iCs/>
              </w:rPr>
              <w:t>00002</w:t>
            </w:r>
          </w:p>
        </w:tc>
      </w:tr>
      <w:tr w:rsidR="009C6DE4" w:rsidRPr="00190D1F" w14:paraId="707D55A0" w14:textId="77777777" w:rsidTr="0088342F">
        <w:trPr>
          <w:trHeight w:val="65"/>
        </w:trPr>
        <w:tc>
          <w:tcPr>
            <w:tcW w:w="2070" w:type="dxa"/>
          </w:tcPr>
          <w:p w14:paraId="2DF3B3E6"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9493E1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09DFF9C3" w14:textId="77777777" w:rsidR="009C6DE4" w:rsidRPr="00190D1F" w:rsidRDefault="009C6DE4" w:rsidP="0088342F">
            <w:pPr>
              <w:rPr>
                <w:rFonts w:ascii="Arial" w:hAnsi="Arial" w:cs="Arial"/>
                <w:b/>
                <w:bCs/>
                <w:iCs/>
              </w:rPr>
            </w:pPr>
            <w:r w:rsidRPr="00190D1F">
              <w:rPr>
                <w:rFonts w:ascii="Arial" w:hAnsi="Arial" w:cs="Arial"/>
                <w:b/>
                <w:bCs/>
                <w:iCs/>
              </w:rPr>
              <w:t>V</w:t>
            </w:r>
          </w:p>
        </w:tc>
      </w:tr>
      <w:tr w:rsidR="009C6DE4" w:rsidRPr="00190D1F" w14:paraId="2601EF0C" w14:textId="77777777" w:rsidTr="0088342F">
        <w:trPr>
          <w:trHeight w:val="255"/>
        </w:trPr>
        <w:tc>
          <w:tcPr>
            <w:tcW w:w="2070" w:type="dxa"/>
          </w:tcPr>
          <w:p w14:paraId="134AC647"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6A53BAE"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7BEF4A4A" w14:textId="77777777" w:rsidR="009C6DE4" w:rsidRPr="00190D1F" w:rsidRDefault="009C6DE4" w:rsidP="0088342F">
            <w:pPr>
              <w:rPr>
                <w:rFonts w:ascii="Arial" w:hAnsi="Arial" w:cs="Arial"/>
                <w:b/>
                <w:bCs/>
                <w:iCs/>
              </w:rPr>
            </w:pPr>
            <w:r w:rsidRPr="00190D1F">
              <w:rPr>
                <w:rFonts w:ascii="Arial" w:hAnsi="Arial" w:cs="Arial"/>
                <w:b/>
                <w:bCs/>
                <w:iCs/>
              </w:rPr>
              <w:t>VFN01</w:t>
            </w:r>
          </w:p>
        </w:tc>
      </w:tr>
      <w:tr w:rsidR="009C6DE4" w:rsidRPr="00190D1F" w14:paraId="3C04186B" w14:textId="77777777" w:rsidTr="0088342F">
        <w:trPr>
          <w:trHeight w:val="255"/>
        </w:trPr>
        <w:tc>
          <w:tcPr>
            <w:tcW w:w="2070" w:type="dxa"/>
          </w:tcPr>
          <w:p w14:paraId="333C6412"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2ED7CFA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2846B7C0" w14:textId="77777777" w:rsidR="009C6DE4" w:rsidRPr="00190D1F" w:rsidRDefault="009C6DE4" w:rsidP="0088342F">
            <w:pPr>
              <w:rPr>
                <w:rFonts w:ascii="Arial" w:hAnsi="Arial" w:cs="Arial"/>
                <w:b/>
                <w:bCs/>
                <w:iCs/>
              </w:rPr>
            </w:pPr>
            <w:r w:rsidRPr="00190D1F">
              <w:rPr>
                <w:rFonts w:ascii="Arial" w:hAnsi="Arial" w:cs="Arial"/>
                <w:b/>
                <w:bCs/>
                <w:iCs/>
              </w:rPr>
              <w:t>202</w:t>
            </w:r>
          </w:p>
        </w:tc>
      </w:tr>
      <w:tr w:rsidR="009C6DE4" w:rsidRPr="00190D1F" w14:paraId="4C885F46" w14:textId="77777777" w:rsidTr="0088342F">
        <w:trPr>
          <w:trHeight w:val="255"/>
        </w:trPr>
        <w:tc>
          <w:tcPr>
            <w:tcW w:w="2070" w:type="dxa"/>
          </w:tcPr>
          <w:p w14:paraId="04298848" w14:textId="77777777" w:rsidR="009C6DE4" w:rsidRPr="00190D1F" w:rsidRDefault="009C6DE4" w:rsidP="0088342F">
            <w:pPr>
              <w:rPr>
                <w:rFonts w:ascii="Arial" w:hAnsi="Arial" w:cs="Arial"/>
                <w:b/>
                <w:bCs/>
              </w:rPr>
            </w:pPr>
            <w:r w:rsidRPr="00190D1F">
              <w:rPr>
                <w:rFonts w:ascii="Arial" w:hAnsi="Arial" w:cs="Arial"/>
                <w:b/>
                <w:bCs/>
              </w:rPr>
              <w:t>DISC NBR</w:t>
            </w:r>
          </w:p>
        </w:tc>
        <w:tc>
          <w:tcPr>
            <w:tcW w:w="4320" w:type="dxa"/>
          </w:tcPr>
          <w:p w14:paraId="485DE99A" w14:textId="77777777" w:rsidR="009C6DE4" w:rsidRPr="00190D1F" w:rsidRDefault="009C6DE4" w:rsidP="0088342F">
            <w:pPr>
              <w:rPr>
                <w:rFonts w:ascii="Arial" w:hAnsi="Arial" w:cs="Arial"/>
                <w:b/>
                <w:bCs/>
              </w:rPr>
            </w:pPr>
            <w:r w:rsidRPr="00190D1F">
              <w:rPr>
                <w:rFonts w:ascii="Arial" w:hAnsi="Arial" w:cs="Arial"/>
                <w:b/>
                <w:bCs/>
              </w:rPr>
              <w:t>Disconnect Number</w:t>
            </w:r>
          </w:p>
        </w:tc>
        <w:tc>
          <w:tcPr>
            <w:tcW w:w="2358" w:type="dxa"/>
          </w:tcPr>
          <w:p w14:paraId="55D7A2AB" w14:textId="77777777" w:rsidR="009C6DE4" w:rsidRPr="00190D1F" w:rsidRDefault="009C6DE4" w:rsidP="0088342F">
            <w:pPr>
              <w:rPr>
                <w:rFonts w:ascii="Arial" w:hAnsi="Arial" w:cs="Arial"/>
                <w:b/>
                <w:bCs/>
                <w:iCs/>
              </w:rPr>
            </w:pPr>
            <w:r w:rsidRPr="00190D1F">
              <w:rPr>
                <w:rFonts w:ascii="Arial" w:hAnsi="Arial" w:cs="Arial"/>
                <w:b/>
                <w:bCs/>
                <w:iCs/>
              </w:rPr>
              <w:t>4046334693</w:t>
            </w:r>
          </w:p>
        </w:tc>
      </w:tr>
      <w:tr w:rsidR="009C6DE4" w:rsidRPr="00190D1F" w14:paraId="10ED8C84" w14:textId="77777777" w:rsidTr="0088342F">
        <w:trPr>
          <w:cantSplit/>
          <w:trHeight w:val="255"/>
        </w:trPr>
        <w:tc>
          <w:tcPr>
            <w:tcW w:w="8748" w:type="dxa"/>
            <w:gridSpan w:val="3"/>
            <w:tcBorders>
              <w:bottom w:val="single" w:sz="6" w:space="0" w:color="auto"/>
            </w:tcBorders>
            <w:shd w:val="clear" w:color="auto" w:fill="99CCFF"/>
          </w:tcPr>
          <w:p w14:paraId="26BBE283"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29667298" w14:textId="77777777" w:rsidTr="0088342F">
        <w:trPr>
          <w:trHeight w:val="255"/>
        </w:trPr>
        <w:tc>
          <w:tcPr>
            <w:tcW w:w="2070" w:type="dxa"/>
            <w:shd w:val="clear" w:color="auto" w:fill="CC99FF"/>
          </w:tcPr>
          <w:p w14:paraId="04345E07"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807DD40"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358" w:type="dxa"/>
            <w:shd w:val="clear" w:color="auto" w:fill="CC99FF"/>
          </w:tcPr>
          <w:p w14:paraId="10BFCE9F" w14:textId="77777777" w:rsidR="009C6DE4" w:rsidRPr="00190D1F" w:rsidRDefault="009C6DE4" w:rsidP="0088342F">
            <w:pPr>
              <w:rPr>
                <w:rFonts w:ascii="Arial" w:hAnsi="Arial" w:cs="Arial"/>
                <w:b/>
                <w:bCs/>
                <w:iCs/>
              </w:rPr>
            </w:pPr>
            <w:r w:rsidRPr="00190D1F">
              <w:rPr>
                <w:rFonts w:ascii="Arial" w:hAnsi="Arial" w:cs="Arial"/>
                <w:b/>
                <w:bCs/>
                <w:iCs/>
              </w:rPr>
              <w:t>00003</w:t>
            </w:r>
          </w:p>
        </w:tc>
      </w:tr>
      <w:tr w:rsidR="009C6DE4" w:rsidRPr="00190D1F" w14:paraId="7B99BCBC" w14:textId="77777777" w:rsidTr="0088342F">
        <w:trPr>
          <w:trHeight w:val="255"/>
        </w:trPr>
        <w:tc>
          <w:tcPr>
            <w:tcW w:w="2070" w:type="dxa"/>
          </w:tcPr>
          <w:p w14:paraId="5A46F9F9"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6FF0AD9B"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358" w:type="dxa"/>
          </w:tcPr>
          <w:p w14:paraId="7F40FF94"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3AEB45A2" w14:textId="77777777" w:rsidTr="0088342F">
        <w:trPr>
          <w:trHeight w:val="255"/>
        </w:trPr>
        <w:tc>
          <w:tcPr>
            <w:tcW w:w="2070" w:type="dxa"/>
          </w:tcPr>
          <w:p w14:paraId="53EA6EC2"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63A7E90F"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358" w:type="dxa"/>
          </w:tcPr>
          <w:p w14:paraId="3BA4C375" w14:textId="77777777" w:rsidR="009C6DE4" w:rsidRPr="00190D1F" w:rsidRDefault="009C6DE4" w:rsidP="0088342F">
            <w:pPr>
              <w:rPr>
                <w:rFonts w:ascii="Arial" w:hAnsi="Arial" w:cs="Arial"/>
                <w:b/>
                <w:bCs/>
                <w:iCs/>
              </w:rPr>
            </w:pPr>
            <w:r w:rsidRPr="00190D1F">
              <w:rPr>
                <w:rFonts w:ascii="Arial" w:hAnsi="Arial" w:cs="Arial"/>
                <w:b/>
                <w:bCs/>
                <w:iCs/>
              </w:rPr>
              <w:t>VFN01</w:t>
            </w:r>
          </w:p>
        </w:tc>
      </w:tr>
      <w:tr w:rsidR="009C6DE4" w:rsidRPr="00190D1F" w14:paraId="347D5FEE" w14:textId="77777777" w:rsidTr="0088342F">
        <w:trPr>
          <w:trHeight w:val="255"/>
        </w:trPr>
        <w:tc>
          <w:tcPr>
            <w:tcW w:w="2070" w:type="dxa"/>
          </w:tcPr>
          <w:p w14:paraId="6EDB216E"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679E6109"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358" w:type="dxa"/>
          </w:tcPr>
          <w:p w14:paraId="41FD7BA6" w14:textId="77777777" w:rsidR="009C6DE4" w:rsidRPr="00190D1F" w:rsidRDefault="009C6DE4" w:rsidP="0088342F">
            <w:pPr>
              <w:rPr>
                <w:rFonts w:ascii="Arial" w:hAnsi="Arial" w:cs="Arial"/>
                <w:b/>
                <w:bCs/>
                <w:iCs/>
              </w:rPr>
            </w:pPr>
            <w:r w:rsidRPr="00190D1F">
              <w:rPr>
                <w:rFonts w:ascii="Arial" w:hAnsi="Arial" w:cs="Arial"/>
                <w:b/>
                <w:bCs/>
                <w:iCs/>
              </w:rPr>
              <w:t>203</w:t>
            </w:r>
          </w:p>
        </w:tc>
      </w:tr>
    </w:tbl>
    <w:p w14:paraId="48D5F205" w14:textId="77777777" w:rsidR="009C6DE4" w:rsidRDefault="009C6DE4" w:rsidP="009C6DE4">
      <w:pPr>
        <w:rPr>
          <w:b/>
        </w:rPr>
      </w:pPr>
    </w:p>
    <w:p w14:paraId="52B28B5F" w14:textId="77777777" w:rsidR="009C6DE4" w:rsidRDefault="009C6DE4" w:rsidP="009C6DE4"/>
    <w:p w14:paraId="2699A862" w14:textId="77777777" w:rsidR="009C6DE4" w:rsidRDefault="009C6DE4" w:rsidP="009C6DE4"/>
    <w:p w14:paraId="6FDD8E84" w14:textId="77777777" w:rsidR="009C6DE4" w:rsidRDefault="009C6DE4" w:rsidP="009C6DE4">
      <w:r w:rsidRPr="00275F5B">
        <w:t>XML INPUT:</w:t>
      </w:r>
    </w:p>
    <w:p w14:paraId="21B152C5" w14:textId="77777777" w:rsidR="009C6DE4" w:rsidRPr="00275F5B" w:rsidRDefault="009C6DE4" w:rsidP="009C6DE4"/>
    <w:p w14:paraId="2BD0B579" w14:textId="628819B2" w:rsidR="009C6DE4" w:rsidRPr="00275F5B" w:rsidRDefault="009C6DE4" w:rsidP="002F6FC8">
      <w:pPr>
        <w:ind w:hanging="240"/>
        <w:rPr>
          <w:szCs w:val="20"/>
        </w:rPr>
      </w:pPr>
      <w:r w:rsidRPr="00275F5B">
        <w:rPr>
          <w:rFonts w:cs="Courier New"/>
          <w:bCs/>
          <w:color w:val="FF0000"/>
        </w:rPr>
        <w:t> </w:t>
      </w:r>
      <w:r w:rsidRPr="00275F5B">
        <w:rPr>
          <w:szCs w:val="20"/>
        </w:rPr>
        <w:t xml:space="preserve"> </w:t>
      </w:r>
    </w:p>
    <w:p w14:paraId="00CE9DA1"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header</w:t>
      </w:r>
      <w:r w:rsidRPr="00275F5B">
        <w:rPr>
          <w:color w:val="0000FF"/>
        </w:rPr>
        <w:t>&gt;</w:t>
      </w:r>
    </w:p>
    <w:p w14:paraId="1181E595" w14:textId="77777777" w:rsidR="009C6DE4" w:rsidRPr="00275F5B" w:rsidRDefault="009C6DE4" w:rsidP="009C6DE4">
      <w:pPr>
        <w:ind w:hanging="480"/>
        <w:rPr>
          <w:szCs w:val="20"/>
        </w:rPr>
      </w:pPr>
      <w:hyperlink r:id="rId1189"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order:LSR_ORD_REQ</w:t>
      </w:r>
      <w:r w:rsidRPr="00275F5B">
        <w:rPr>
          <w:color w:val="0000FF"/>
        </w:rPr>
        <w:t>&gt;</w:t>
      </w:r>
    </w:p>
    <w:p w14:paraId="3F515288" w14:textId="77777777" w:rsidR="009C6DE4" w:rsidRPr="00275F5B" w:rsidRDefault="009C6DE4" w:rsidP="009C6DE4">
      <w:pPr>
        <w:ind w:hanging="480"/>
        <w:rPr>
          <w:szCs w:val="20"/>
        </w:rPr>
      </w:pPr>
      <w:hyperlink r:id="rId1190"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order:HDR</w:t>
      </w:r>
      <w:r w:rsidRPr="00275F5B">
        <w:rPr>
          <w:color w:val="0000FF"/>
        </w:rPr>
        <w:t>&gt;</w:t>
      </w:r>
    </w:p>
    <w:p w14:paraId="2DD802B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order:CCNA</w:t>
      </w:r>
      <w:r w:rsidRPr="00275F5B">
        <w:rPr>
          <w:color w:val="0000FF"/>
        </w:rPr>
        <w:t>&gt;</w:t>
      </w:r>
      <w:r w:rsidRPr="00275F5B">
        <w:rPr>
          <w:bCs/>
        </w:rPr>
        <w:t>ZXL</w:t>
      </w:r>
      <w:r w:rsidRPr="00275F5B">
        <w:rPr>
          <w:color w:val="0000FF"/>
        </w:rPr>
        <w:t>&lt;/</w:t>
      </w:r>
      <w:r w:rsidRPr="00275F5B">
        <w:rPr>
          <w:color w:val="990000"/>
        </w:rPr>
        <w:t>order:CCNA</w:t>
      </w:r>
      <w:r w:rsidRPr="00275F5B">
        <w:rPr>
          <w:color w:val="0000FF"/>
        </w:rPr>
        <w:t>&gt;</w:t>
      </w:r>
      <w:r w:rsidRPr="00275F5B">
        <w:rPr>
          <w:szCs w:val="20"/>
        </w:rPr>
        <w:t xml:space="preserve"> </w:t>
      </w:r>
    </w:p>
    <w:p w14:paraId="52EDC7D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order:PON</w:t>
      </w:r>
      <w:r w:rsidRPr="00275F5B">
        <w:rPr>
          <w:color w:val="0000FF"/>
        </w:rPr>
        <w:t>&gt;</w:t>
      </w:r>
      <w:r w:rsidRPr="00275F5B">
        <w:rPr>
          <w:bCs/>
        </w:rPr>
        <w:t>CVT0A053R31</w:t>
      </w:r>
      <w:r w:rsidRPr="00275F5B">
        <w:rPr>
          <w:color w:val="0000FF"/>
        </w:rPr>
        <w:t>&lt;/</w:t>
      </w:r>
      <w:r w:rsidRPr="00275F5B">
        <w:rPr>
          <w:color w:val="990000"/>
        </w:rPr>
        <w:t>order:PON</w:t>
      </w:r>
      <w:r w:rsidRPr="00275F5B">
        <w:rPr>
          <w:color w:val="0000FF"/>
        </w:rPr>
        <w:t>&gt;</w:t>
      </w:r>
      <w:r w:rsidRPr="00275F5B">
        <w:rPr>
          <w:szCs w:val="20"/>
        </w:rPr>
        <w:t xml:space="preserve"> </w:t>
      </w:r>
    </w:p>
    <w:p w14:paraId="0718E31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order:VER</w:t>
      </w:r>
      <w:r w:rsidRPr="00275F5B">
        <w:rPr>
          <w:color w:val="0000FF"/>
        </w:rPr>
        <w:t>&gt;</w:t>
      </w:r>
      <w:r w:rsidRPr="00275F5B">
        <w:rPr>
          <w:bCs/>
        </w:rPr>
        <w:t>00</w:t>
      </w:r>
      <w:r w:rsidRPr="00275F5B">
        <w:rPr>
          <w:color w:val="0000FF"/>
        </w:rPr>
        <w:t>&lt;/</w:t>
      </w:r>
      <w:r w:rsidRPr="00275F5B">
        <w:rPr>
          <w:color w:val="990000"/>
        </w:rPr>
        <w:t>order:VER</w:t>
      </w:r>
      <w:r w:rsidRPr="00275F5B">
        <w:rPr>
          <w:color w:val="0000FF"/>
        </w:rPr>
        <w:t>&gt;</w:t>
      </w:r>
      <w:r w:rsidRPr="00275F5B">
        <w:rPr>
          <w:szCs w:val="20"/>
        </w:rPr>
        <w:t xml:space="preserve"> </w:t>
      </w:r>
    </w:p>
    <w:p w14:paraId="60CBDA1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order:AN</w:t>
      </w:r>
      <w:r w:rsidRPr="00275F5B">
        <w:rPr>
          <w:color w:val="0000FF"/>
        </w:rPr>
        <w:t>&gt;</w:t>
      </w:r>
      <w:r w:rsidRPr="00275F5B">
        <w:rPr>
          <w:bCs/>
        </w:rPr>
        <w:t>404M330122</w:t>
      </w:r>
      <w:r w:rsidRPr="00275F5B">
        <w:rPr>
          <w:color w:val="0000FF"/>
        </w:rPr>
        <w:t>&lt;/</w:t>
      </w:r>
      <w:r w:rsidRPr="00275F5B">
        <w:rPr>
          <w:color w:val="990000"/>
        </w:rPr>
        <w:t>order:AN</w:t>
      </w:r>
      <w:r w:rsidRPr="00275F5B">
        <w:rPr>
          <w:color w:val="0000FF"/>
        </w:rPr>
        <w:t>&gt;</w:t>
      </w:r>
      <w:r w:rsidRPr="00275F5B">
        <w:rPr>
          <w:szCs w:val="20"/>
        </w:rPr>
        <w:t xml:space="preserve"> </w:t>
      </w:r>
    </w:p>
    <w:p w14:paraId="077A992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order:RVER</w:t>
      </w:r>
      <w:r w:rsidRPr="00275F5B">
        <w:rPr>
          <w:color w:val="0000FF"/>
        </w:rPr>
        <w:t>&gt;</w:t>
      </w:r>
      <w:r w:rsidRPr="00275F5B">
        <w:rPr>
          <w:bCs/>
        </w:rPr>
        <w:t>10.05</w:t>
      </w:r>
      <w:r w:rsidRPr="00275F5B">
        <w:rPr>
          <w:color w:val="0000FF"/>
        </w:rPr>
        <w:t>&lt;/</w:t>
      </w:r>
      <w:r w:rsidRPr="00275F5B">
        <w:rPr>
          <w:color w:val="990000"/>
        </w:rPr>
        <w:t>order:RVER</w:t>
      </w:r>
      <w:r w:rsidRPr="00275F5B">
        <w:rPr>
          <w:color w:val="0000FF"/>
        </w:rPr>
        <w:t>&gt;</w:t>
      </w:r>
      <w:r w:rsidRPr="00275F5B">
        <w:rPr>
          <w:szCs w:val="20"/>
        </w:rPr>
        <w:t xml:space="preserve"> </w:t>
      </w:r>
    </w:p>
    <w:p w14:paraId="0552E74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order:CC</w:t>
      </w:r>
      <w:r w:rsidRPr="00275F5B">
        <w:rPr>
          <w:color w:val="0000FF"/>
        </w:rPr>
        <w:t>&gt;</w:t>
      </w:r>
      <w:r w:rsidRPr="00275F5B">
        <w:rPr>
          <w:bCs/>
        </w:rPr>
        <w:t>9999</w:t>
      </w:r>
      <w:r w:rsidRPr="00275F5B">
        <w:rPr>
          <w:color w:val="0000FF"/>
        </w:rPr>
        <w:t>&lt;/</w:t>
      </w:r>
      <w:r w:rsidRPr="00275F5B">
        <w:rPr>
          <w:color w:val="990000"/>
        </w:rPr>
        <w:t>order:CC</w:t>
      </w:r>
      <w:r w:rsidRPr="00275F5B">
        <w:rPr>
          <w:color w:val="0000FF"/>
        </w:rPr>
        <w:t>&gt;</w:t>
      </w:r>
      <w:r w:rsidRPr="00275F5B">
        <w:rPr>
          <w:szCs w:val="20"/>
        </w:rPr>
        <w:t xml:space="preserve"> </w:t>
      </w:r>
    </w:p>
    <w:p w14:paraId="587F74C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order:STATE</w:t>
      </w:r>
      <w:r w:rsidRPr="00275F5B">
        <w:rPr>
          <w:color w:val="0000FF"/>
        </w:rPr>
        <w:t>&gt;</w:t>
      </w:r>
      <w:r w:rsidRPr="00275F5B">
        <w:rPr>
          <w:bCs/>
        </w:rPr>
        <w:t>GA</w:t>
      </w:r>
      <w:r w:rsidRPr="00275F5B">
        <w:rPr>
          <w:color w:val="0000FF"/>
        </w:rPr>
        <w:t>&lt;/</w:t>
      </w:r>
      <w:r w:rsidRPr="00275F5B">
        <w:rPr>
          <w:color w:val="990000"/>
        </w:rPr>
        <w:t>order:STATE</w:t>
      </w:r>
      <w:r w:rsidRPr="00275F5B">
        <w:rPr>
          <w:color w:val="0000FF"/>
        </w:rPr>
        <w:t>&gt;</w:t>
      </w:r>
      <w:r w:rsidRPr="00275F5B">
        <w:rPr>
          <w:szCs w:val="20"/>
        </w:rPr>
        <w:t xml:space="preserve"> </w:t>
      </w:r>
    </w:p>
    <w:p w14:paraId="2CAF8B93"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order:MSG_TIMESTAMP</w:t>
      </w:r>
      <w:r w:rsidRPr="00275F5B">
        <w:rPr>
          <w:color w:val="0000FF"/>
        </w:rPr>
        <w:t>&gt;</w:t>
      </w:r>
      <w:r w:rsidRPr="00275F5B">
        <w:rPr>
          <w:bCs/>
        </w:rPr>
        <w:t>2009-06-19T11:25:44-05:00</w:t>
      </w:r>
      <w:r w:rsidRPr="00275F5B">
        <w:rPr>
          <w:color w:val="0000FF"/>
        </w:rPr>
        <w:t>&lt;/</w:t>
      </w:r>
      <w:r w:rsidRPr="00275F5B">
        <w:rPr>
          <w:color w:val="990000"/>
        </w:rPr>
        <w:t>order:MSG_TIMESTAMP</w:t>
      </w:r>
      <w:r w:rsidRPr="00275F5B">
        <w:rPr>
          <w:color w:val="0000FF"/>
        </w:rPr>
        <w:t>&gt;</w:t>
      </w:r>
      <w:r w:rsidRPr="00275F5B">
        <w:rPr>
          <w:szCs w:val="20"/>
        </w:rPr>
        <w:t xml:space="preserve"> </w:t>
      </w:r>
    </w:p>
    <w:p w14:paraId="658A505B" w14:textId="77777777" w:rsidR="009C6DE4" w:rsidRPr="00275F5B" w:rsidRDefault="009C6DE4" w:rsidP="009C6DE4">
      <w:pPr>
        <w:ind w:hanging="480"/>
        <w:rPr>
          <w:szCs w:val="20"/>
        </w:rPr>
      </w:pPr>
      <w:r w:rsidRPr="00275F5B">
        <w:rPr>
          <w:rFonts w:cs="Courier New"/>
          <w:bCs/>
          <w:color w:val="FF0000"/>
        </w:rPr>
        <w:lastRenderedPageBreak/>
        <w:t> </w:t>
      </w:r>
      <w:r w:rsidRPr="00275F5B">
        <w:rPr>
          <w:szCs w:val="20"/>
        </w:rPr>
        <w:t xml:space="preserve"> </w:t>
      </w:r>
      <w:r w:rsidRPr="00275F5B">
        <w:rPr>
          <w:color w:val="0000FF"/>
        </w:rPr>
        <w:t>&lt;</w:t>
      </w:r>
      <w:r w:rsidRPr="00275F5B">
        <w:rPr>
          <w:color w:val="990000"/>
        </w:rPr>
        <w:t>order:DTSENT</w:t>
      </w:r>
      <w:r w:rsidRPr="00275F5B">
        <w:rPr>
          <w:color w:val="0000FF"/>
        </w:rPr>
        <w:t>&gt;</w:t>
      </w:r>
      <w:r w:rsidRPr="00275F5B">
        <w:rPr>
          <w:bCs/>
        </w:rPr>
        <w:t>200906191125AM</w:t>
      </w:r>
      <w:r w:rsidRPr="00275F5B">
        <w:rPr>
          <w:color w:val="0000FF"/>
        </w:rPr>
        <w:t>&lt;/</w:t>
      </w:r>
      <w:r w:rsidRPr="00275F5B">
        <w:rPr>
          <w:color w:val="990000"/>
        </w:rPr>
        <w:t>order:DTSENT</w:t>
      </w:r>
      <w:r w:rsidRPr="00275F5B">
        <w:rPr>
          <w:color w:val="0000FF"/>
        </w:rPr>
        <w:t>&gt;</w:t>
      </w:r>
      <w:r w:rsidRPr="00275F5B">
        <w:rPr>
          <w:szCs w:val="20"/>
        </w:rPr>
        <w:t xml:space="preserve"> </w:t>
      </w:r>
    </w:p>
    <w:p w14:paraId="0639979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order:HDR</w:t>
      </w:r>
      <w:r w:rsidRPr="00275F5B">
        <w:rPr>
          <w:color w:val="0000FF"/>
        </w:rPr>
        <w:t>&gt;</w:t>
      </w:r>
    </w:p>
    <w:p w14:paraId="6A7A32BB" w14:textId="77777777" w:rsidR="009C6DE4" w:rsidRPr="00275F5B" w:rsidRDefault="009C6DE4" w:rsidP="009C6DE4">
      <w:pPr>
        <w:ind w:hanging="480"/>
        <w:rPr>
          <w:szCs w:val="20"/>
        </w:rPr>
      </w:pPr>
      <w:hyperlink r:id="rId1191"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order:LSR</w:t>
      </w:r>
      <w:r w:rsidRPr="00275F5B">
        <w:rPr>
          <w:color w:val="0000FF"/>
        </w:rPr>
        <w:t>&gt;</w:t>
      </w:r>
    </w:p>
    <w:p w14:paraId="6CF921D2" w14:textId="77777777" w:rsidR="009C6DE4" w:rsidRPr="00275F5B" w:rsidRDefault="009C6DE4" w:rsidP="009C6DE4">
      <w:pPr>
        <w:ind w:hanging="480"/>
        <w:rPr>
          <w:szCs w:val="20"/>
        </w:rPr>
      </w:pPr>
      <w:hyperlink r:id="rId1192"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order:LSR_ADMIN</w:t>
      </w:r>
      <w:r w:rsidRPr="00275F5B">
        <w:rPr>
          <w:color w:val="0000FF"/>
        </w:rPr>
        <w:t>&gt;</w:t>
      </w:r>
    </w:p>
    <w:p w14:paraId="2C93791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order:SC</w:t>
      </w:r>
      <w:r w:rsidRPr="00275F5B">
        <w:rPr>
          <w:color w:val="0000FF"/>
        </w:rPr>
        <w:t>&gt;</w:t>
      </w:r>
      <w:r w:rsidRPr="00275F5B">
        <w:rPr>
          <w:bCs/>
        </w:rPr>
        <w:t>LCSC</w:t>
      </w:r>
      <w:r w:rsidRPr="00275F5B">
        <w:rPr>
          <w:color w:val="0000FF"/>
        </w:rPr>
        <w:t>&lt;/</w:t>
      </w:r>
      <w:r w:rsidRPr="00275F5B">
        <w:rPr>
          <w:color w:val="990000"/>
        </w:rPr>
        <w:t>order:SC</w:t>
      </w:r>
      <w:r w:rsidRPr="00275F5B">
        <w:rPr>
          <w:color w:val="0000FF"/>
        </w:rPr>
        <w:t>&gt;</w:t>
      </w:r>
      <w:r w:rsidRPr="00275F5B">
        <w:rPr>
          <w:szCs w:val="20"/>
        </w:rPr>
        <w:t xml:space="preserve"> </w:t>
      </w:r>
    </w:p>
    <w:p w14:paraId="30992E5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order:PROJECT</w:t>
      </w:r>
      <w:r w:rsidRPr="00275F5B">
        <w:rPr>
          <w:color w:val="0000FF"/>
        </w:rPr>
        <w:t>&gt;</w:t>
      </w:r>
      <w:r w:rsidRPr="00275F5B">
        <w:rPr>
          <w:bCs/>
        </w:rPr>
        <w:t>CAVENOBILL</w:t>
      </w:r>
      <w:r w:rsidRPr="00275F5B">
        <w:rPr>
          <w:color w:val="0000FF"/>
        </w:rPr>
        <w:t>&lt;/</w:t>
      </w:r>
      <w:r w:rsidRPr="00275F5B">
        <w:rPr>
          <w:color w:val="990000"/>
        </w:rPr>
        <w:t>order:PROJECT</w:t>
      </w:r>
      <w:r w:rsidRPr="00275F5B">
        <w:rPr>
          <w:color w:val="0000FF"/>
        </w:rPr>
        <w:t>&gt;</w:t>
      </w:r>
      <w:r w:rsidRPr="00275F5B">
        <w:rPr>
          <w:szCs w:val="20"/>
        </w:rPr>
        <w:t xml:space="preserve"> </w:t>
      </w:r>
    </w:p>
    <w:p w14:paraId="7F928D6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order:REQTYP</w:t>
      </w:r>
      <w:r w:rsidRPr="00275F5B">
        <w:rPr>
          <w:color w:val="0000FF"/>
        </w:rPr>
        <w:t>&gt;</w:t>
      </w:r>
      <w:r w:rsidRPr="00275F5B">
        <w:rPr>
          <w:bCs/>
        </w:rPr>
        <w:t>AB</w:t>
      </w:r>
      <w:r w:rsidRPr="00275F5B">
        <w:rPr>
          <w:color w:val="0000FF"/>
        </w:rPr>
        <w:t>&lt;/</w:t>
      </w:r>
      <w:r w:rsidRPr="00275F5B">
        <w:rPr>
          <w:color w:val="990000"/>
        </w:rPr>
        <w:t>order:REQTYP</w:t>
      </w:r>
      <w:r w:rsidRPr="00275F5B">
        <w:rPr>
          <w:color w:val="0000FF"/>
        </w:rPr>
        <w:t>&gt;</w:t>
      </w:r>
      <w:r w:rsidRPr="00275F5B">
        <w:rPr>
          <w:szCs w:val="20"/>
        </w:rPr>
        <w:t xml:space="preserve"> </w:t>
      </w:r>
    </w:p>
    <w:p w14:paraId="34486AB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order:ACT</w:t>
      </w:r>
      <w:r w:rsidRPr="00275F5B">
        <w:rPr>
          <w:color w:val="0000FF"/>
        </w:rPr>
        <w:t>&gt;</w:t>
      </w:r>
      <w:r w:rsidRPr="00275F5B">
        <w:rPr>
          <w:bCs/>
        </w:rPr>
        <w:t>V</w:t>
      </w:r>
      <w:r w:rsidRPr="00275F5B">
        <w:rPr>
          <w:color w:val="0000FF"/>
        </w:rPr>
        <w:t>&lt;/</w:t>
      </w:r>
      <w:r w:rsidRPr="00275F5B">
        <w:rPr>
          <w:color w:val="990000"/>
        </w:rPr>
        <w:t>order:ACT</w:t>
      </w:r>
      <w:r w:rsidRPr="00275F5B">
        <w:rPr>
          <w:color w:val="0000FF"/>
        </w:rPr>
        <w:t>&gt;</w:t>
      </w:r>
      <w:r w:rsidRPr="00275F5B">
        <w:rPr>
          <w:szCs w:val="20"/>
        </w:rPr>
        <w:t xml:space="preserve"> </w:t>
      </w:r>
    </w:p>
    <w:p w14:paraId="59319E8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order:MI</w:t>
      </w:r>
      <w:r w:rsidRPr="00275F5B">
        <w:rPr>
          <w:color w:val="0000FF"/>
        </w:rPr>
        <w:t>&gt;</w:t>
      </w:r>
      <w:r w:rsidRPr="00275F5B">
        <w:rPr>
          <w:bCs/>
        </w:rPr>
        <w:t>C</w:t>
      </w:r>
      <w:r w:rsidRPr="00275F5B">
        <w:rPr>
          <w:color w:val="0000FF"/>
        </w:rPr>
        <w:t>&lt;/</w:t>
      </w:r>
      <w:r w:rsidRPr="00275F5B">
        <w:rPr>
          <w:color w:val="990000"/>
        </w:rPr>
        <w:t>order:MI</w:t>
      </w:r>
      <w:r w:rsidRPr="00275F5B">
        <w:rPr>
          <w:color w:val="0000FF"/>
        </w:rPr>
        <w:t>&gt;</w:t>
      </w:r>
      <w:r w:rsidRPr="00275F5B">
        <w:rPr>
          <w:szCs w:val="20"/>
        </w:rPr>
        <w:t xml:space="preserve"> </w:t>
      </w:r>
    </w:p>
    <w:p w14:paraId="5F9C8566" w14:textId="77777777" w:rsidR="009C6DE4" w:rsidRPr="00275F5B" w:rsidRDefault="009C6DE4" w:rsidP="009C6DE4">
      <w:pPr>
        <w:ind w:hanging="480"/>
        <w:rPr>
          <w:szCs w:val="20"/>
        </w:rPr>
      </w:pPr>
      <w:hyperlink r:id="rId1193"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order:AUTHORIZATION</w:t>
      </w:r>
      <w:r w:rsidRPr="00275F5B">
        <w:rPr>
          <w:color w:val="0000FF"/>
        </w:rPr>
        <w:t>&gt;</w:t>
      </w:r>
    </w:p>
    <w:p w14:paraId="12B695C4"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order:TOS</w:t>
      </w:r>
      <w:r w:rsidRPr="00275F5B">
        <w:rPr>
          <w:color w:val="0000FF"/>
        </w:rPr>
        <w:t>&gt;</w:t>
      </w:r>
      <w:r w:rsidRPr="00275F5B">
        <w:rPr>
          <w:bCs/>
        </w:rPr>
        <w:t>1A--</w:t>
      </w:r>
      <w:r w:rsidRPr="00275F5B">
        <w:rPr>
          <w:color w:val="0000FF"/>
        </w:rPr>
        <w:t>&lt;/</w:t>
      </w:r>
      <w:r w:rsidRPr="00275F5B">
        <w:rPr>
          <w:color w:val="990000"/>
        </w:rPr>
        <w:t>order:TOS</w:t>
      </w:r>
      <w:r w:rsidRPr="00275F5B">
        <w:rPr>
          <w:color w:val="0000FF"/>
        </w:rPr>
        <w:t>&gt;</w:t>
      </w:r>
      <w:r w:rsidRPr="00275F5B">
        <w:rPr>
          <w:szCs w:val="20"/>
        </w:rPr>
        <w:t xml:space="preserve"> </w:t>
      </w:r>
    </w:p>
    <w:p w14:paraId="019C2F6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order:DDD</w:t>
      </w:r>
      <w:r w:rsidRPr="00275F5B">
        <w:rPr>
          <w:color w:val="0000FF"/>
        </w:rPr>
        <w:t>&gt;</w:t>
      </w:r>
      <w:r w:rsidRPr="00275F5B">
        <w:rPr>
          <w:bCs/>
        </w:rPr>
        <w:t>20091231</w:t>
      </w:r>
      <w:r w:rsidRPr="00275F5B">
        <w:rPr>
          <w:color w:val="0000FF"/>
        </w:rPr>
        <w:t>&lt;/</w:t>
      </w:r>
      <w:r w:rsidRPr="00275F5B">
        <w:rPr>
          <w:color w:val="990000"/>
        </w:rPr>
        <w:t>order:DDD</w:t>
      </w:r>
      <w:r w:rsidRPr="00275F5B">
        <w:rPr>
          <w:color w:val="0000FF"/>
        </w:rPr>
        <w:t>&gt;</w:t>
      </w:r>
      <w:r w:rsidRPr="00275F5B">
        <w:rPr>
          <w:szCs w:val="20"/>
        </w:rPr>
        <w:t xml:space="preserve"> </w:t>
      </w:r>
    </w:p>
    <w:p w14:paraId="5FD3934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order:ACTL</w:t>
      </w:r>
      <w:r w:rsidRPr="00275F5B">
        <w:rPr>
          <w:color w:val="0000FF"/>
        </w:rPr>
        <w:t>&gt;</w:t>
      </w:r>
      <w:r w:rsidRPr="00275F5B">
        <w:rPr>
          <w:bCs/>
        </w:rPr>
        <w:t>ATLNGATH78A</w:t>
      </w:r>
      <w:r w:rsidRPr="00275F5B">
        <w:rPr>
          <w:color w:val="0000FF"/>
        </w:rPr>
        <w:t>&lt;/</w:t>
      </w:r>
      <w:r w:rsidRPr="00275F5B">
        <w:rPr>
          <w:color w:val="990000"/>
        </w:rPr>
        <w:t>order:ACTL</w:t>
      </w:r>
      <w:r w:rsidRPr="00275F5B">
        <w:rPr>
          <w:color w:val="0000FF"/>
        </w:rPr>
        <w:t>&gt;</w:t>
      </w:r>
      <w:r w:rsidRPr="00275F5B">
        <w:rPr>
          <w:szCs w:val="20"/>
        </w:rPr>
        <w:t xml:space="preserve"> </w:t>
      </w:r>
    </w:p>
    <w:p w14:paraId="52C502B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order:NC</w:t>
      </w:r>
      <w:r w:rsidRPr="00275F5B">
        <w:rPr>
          <w:color w:val="0000FF"/>
        </w:rPr>
        <w:t>&gt;</w:t>
      </w:r>
      <w:r w:rsidRPr="00275F5B">
        <w:rPr>
          <w:bCs/>
        </w:rPr>
        <w:t>TXT-</w:t>
      </w:r>
      <w:r w:rsidRPr="00275F5B">
        <w:rPr>
          <w:color w:val="0000FF"/>
        </w:rPr>
        <w:t>&lt;/</w:t>
      </w:r>
      <w:r w:rsidRPr="00275F5B">
        <w:rPr>
          <w:color w:val="990000"/>
        </w:rPr>
        <w:t>order:NC</w:t>
      </w:r>
      <w:r w:rsidRPr="00275F5B">
        <w:rPr>
          <w:color w:val="0000FF"/>
        </w:rPr>
        <w:t>&gt;</w:t>
      </w:r>
      <w:r w:rsidRPr="00275F5B">
        <w:rPr>
          <w:szCs w:val="20"/>
        </w:rPr>
        <w:t xml:space="preserve"> </w:t>
      </w:r>
    </w:p>
    <w:p w14:paraId="6B065DE7"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order:AUTHORIZATION</w:t>
      </w:r>
      <w:r w:rsidRPr="00275F5B">
        <w:rPr>
          <w:color w:val="0000FF"/>
        </w:rPr>
        <w:t>&gt;</w:t>
      </w:r>
    </w:p>
    <w:p w14:paraId="6E4D59E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order:LSR_ADMIN</w:t>
      </w:r>
      <w:r w:rsidRPr="00275F5B">
        <w:rPr>
          <w:color w:val="0000FF"/>
        </w:rPr>
        <w:t>&gt;</w:t>
      </w:r>
    </w:p>
    <w:p w14:paraId="287FF8C6" w14:textId="77777777" w:rsidR="009C6DE4" w:rsidRPr="00275F5B" w:rsidRDefault="009C6DE4" w:rsidP="009C6DE4">
      <w:pPr>
        <w:ind w:hanging="480"/>
        <w:rPr>
          <w:szCs w:val="20"/>
        </w:rPr>
      </w:pPr>
      <w:hyperlink r:id="rId1194"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order:LSR_BILL</w:t>
      </w:r>
      <w:r w:rsidRPr="00275F5B">
        <w:rPr>
          <w:color w:val="0000FF"/>
        </w:rPr>
        <w:t>&gt;</w:t>
      </w:r>
    </w:p>
    <w:p w14:paraId="50777A6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order:BAN1</w:t>
      </w:r>
      <w:r w:rsidRPr="00275F5B">
        <w:rPr>
          <w:color w:val="0000FF"/>
        </w:rPr>
        <w:t>&gt;</w:t>
      </w:r>
      <w:r w:rsidRPr="00275F5B">
        <w:rPr>
          <w:bCs/>
        </w:rPr>
        <w:t>770Q887771771</w:t>
      </w:r>
      <w:r w:rsidRPr="00275F5B">
        <w:rPr>
          <w:color w:val="0000FF"/>
        </w:rPr>
        <w:t>&lt;/</w:t>
      </w:r>
      <w:r w:rsidRPr="00275F5B">
        <w:rPr>
          <w:color w:val="990000"/>
        </w:rPr>
        <w:t>order:BAN1</w:t>
      </w:r>
      <w:r w:rsidRPr="00275F5B">
        <w:rPr>
          <w:color w:val="0000FF"/>
        </w:rPr>
        <w:t>&gt;</w:t>
      </w:r>
      <w:r w:rsidRPr="00275F5B">
        <w:rPr>
          <w:szCs w:val="20"/>
        </w:rPr>
        <w:t xml:space="preserve"> </w:t>
      </w:r>
    </w:p>
    <w:p w14:paraId="129F9D4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order:ACNA</w:t>
      </w:r>
      <w:r w:rsidRPr="00275F5B">
        <w:rPr>
          <w:color w:val="0000FF"/>
        </w:rPr>
        <w:t>&gt;</w:t>
      </w:r>
      <w:r w:rsidRPr="00275F5B">
        <w:rPr>
          <w:bCs/>
        </w:rPr>
        <w:t>ZXL</w:t>
      </w:r>
      <w:r w:rsidRPr="00275F5B">
        <w:rPr>
          <w:color w:val="0000FF"/>
        </w:rPr>
        <w:t>&lt;/</w:t>
      </w:r>
      <w:r w:rsidRPr="00275F5B">
        <w:rPr>
          <w:color w:val="990000"/>
        </w:rPr>
        <w:t>order:ACNA</w:t>
      </w:r>
      <w:r w:rsidRPr="00275F5B">
        <w:rPr>
          <w:color w:val="0000FF"/>
        </w:rPr>
        <w:t>&gt;</w:t>
      </w:r>
      <w:r w:rsidRPr="00275F5B">
        <w:rPr>
          <w:szCs w:val="20"/>
        </w:rPr>
        <w:t xml:space="preserve"> </w:t>
      </w:r>
    </w:p>
    <w:p w14:paraId="1061A129"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order:LSR_BILL</w:t>
      </w:r>
      <w:r w:rsidRPr="00275F5B">
        <w:rPr>
          <w:color w:val="0000FF"/>
        </w:rPr>
        <w:t>&gt;</w:t>
      </w:r>
    </w:p>
    <w:p w14:paraId="0C7058BF" w14:textId="77777777" w:rsidR="009C6DE4" w:rsidRPr="00275F5B" w:rsidRDefault="009C6DE4" w:rsidP="009C6DE4">
      <w:pPr>
        <w:ind w:hanging="480"/>
        <w:rPr>
          <w:szCs w:val="20"/>
        </w:rPr>
      </w:pPr>
      <w:hyperlink r:id="rId1195"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order:CONTACT</w:t>
      </w:r>
      <w:r w:rsidRPr="00275F5B">
        <w:rPr>
          <w:color w:val="0000FF"/>
        </w:rPr>
        <w:t>&gt;</w:t>
      </w:r>
    </w:p>
    <w:p w14:paraId="4D09495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order:INIT</w:t>
      </w:r>
      <w:r w:rsidRPr="00275F5B">
        <w:rPr>
          <w:color w:val="0000FF"/>
        </w:rPr>
        <w:t>&gt;</w:t>
      </w:r>
      <w:r w:rsidRPr="00275F5B">
        <w:rPr>
          <w:bCs/>
        </w:rPr>
        <w:t>BOJANGLES</w:t>
      </w:r>
      <w:r w:rsidRPr="00275F5B">
        <w:rPr>
          <w:color w:val="0000FF"/>
        </w:rPr>
        <w:t>&lt;/</w:t>
      </w:r>
      <w:r w:rsidRPr="00275F5B">
        <w:rPr>
          <w:color w:val="990000"/>
        </w:rPr>
        <w:t>order:INIT</w:t>
      </w:r>
      <w:r w:rsidRPr="00275F5B">
        <w:rPr>
          <w:color w:val="0000FF"/>
        </w:rPr>
        <w:t>&gt;</w:t>
      </w:r>
      <w:r w:rsidRPr="00275F5B">
        <w:rPr>
          <w:szCs w:val="20"/>
        </w:rPr>
        <w:t xml:space="preserve"> </w:t>
      </w:r>
    </w:p>
    <w:p w14:paraId="7850548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order:INIT_TEL_NO</w:t>
      </w:r>
      <w:r w:rsidRPr="00275F5B">
        <w:rPr>
          <w:color w:val="0000FF"/>
        </w:rPr>
        <w:t>&gt;</w:t>
      </w:r>
      <w:r w:rsidRPr="00275F5B">
        <w:rPr>
          <w:bCs/>
        </w:rPr>
        <w:t>8884448888</w:t>
      </w:r>
      <w:r w:rsidRPr="00275F5B">
        <w:rPr>
          <w:color w:val="0000FF"/>
        </w:rPr>
        <w:t>&lt;/</w:t>
      </w:r>
      <w:r w:rsidRPr="00275F5B">
        <w:rPr>
          <w:color w:val="990000"/>
        </w:rPr>
        <w:t>order:INIT_TEL_NO</w:t>
      </w:r>
      <w:r w:rsidRPr="00275F5B">
        <w:rPr>
          <w:color w:val="0000FF"/>
        </w:rPr>
        <w:t>&gt;</w:t>
      </w:r>
      <w:r w:rsidRPr="00275F5B">
        <w:rPr>
          <w:szCs w:val="20"/>
        </w:rPr>
        <w:t xml:space="preserve"> </w:t>
      </w:r>
    </w:p>
    <w:p w14:paraId="3CC8379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order:INIT_FAX_NO</w:t>
      </w:r>
      <w:r w:rsidRPr="00275F5B">
        <w:rPr>
          <w:color w:val="0000FF"/>
        </w:rPr>
        <w:t>&gt;</w:t>
      </w:r>
      <w:r w:rsidRPr="00275F5B">
        <w:rPr>
          <w:bCs/>
        </w:rPr>
        <w:t>4448884444</w:t>
      </w:r>
      <w:r w:rsidRPr="00275F5B">
        <w:rPr>
          <w:color w:val="0000FF"/>
        </w:rPr>
        <w:t>&lt;/</w:t>
      </w:r>
      <w:r w:rsidRPr="00275F5B">
        <w:rPr>
          <w:color w:val="990000"/>
        </w:rPr>
        <w:t>order:INIT_FAX_NO</w:t>
      </w:r>
      <w:r w:rsidRPr="00275F5B">
        <w:rPr>
          <w:color w:val="0000FF"/>
        </w:rPr>
        <w:t>&gt;</w:t>
      </w:r>
      <w:r w:rsidRPr="00275F5B">
        <w:rPr>
          <w:szCs w:val="20"/>
        </w:rPr>
        <w:t xml:space="preserve"> </w:t>
      </w:r>
    </w:p>
    <w:p w14:paraId="680915EF"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order:IMPCON</w:t>
      </w:r>
      <w:r w:rsidRPr="00275F5B">
        <w:rPr>
          <w:color w:val="0000FF"/>
        </w:rPr>
        <w:t>&gt;</w:t>
      </w:r>
      <w:r w:rsidRPr="00275F5B">
        <w:rPr>
          <w:bCs/>
        </w:rPr>
        <w:t>MAMA BEAR</w:t>
      </w:r>
      <w:r w:rsidRPr="00275F5B">
        <w:rPr>
          <w:color w:val="0000FF"/>
        </w:rPr>
        <w:t>&lt;/</w:t>
      </w:r>
      <w:r w:rsidRPr="00275F5B">
        <w:rPr>
          <w:color w:val="990000"/>
        </w:rPr>
        <w:t>order:IMPCON</w:t>
      </w:r>
      <w:r w:rsidRPr="00275F5B">
        <w:rPr>
          <w:color w:val="0000FF"/>
        </w:rPr>
        <w:t>&gt;</w:t>
      </w:r>
      <w:r w:rsidRPr="00275F5B">
        <w:rPr>
          <w:szCs w:val="20"/>
        </w:rPr>
        <w:t xml:space="preserve"> </w:t>
      </w:r>
    </w:p>
    <w:p w14:paraId="3F9B649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order:IMPCON_TEL_NO</w:t>
      </w:r>
      <w:r w:rsidRPr="00275F5B">
        <w:rPr>
          <w:color w:val="0000FF"/>
        </w:rPr>
        <w:t>&gt;</w:t>
      </w:r>
      <w:r w:rsidRPr="00275F5B">
        <w:rPr>
          <w:bCs/>
        </w:rPr>
        <w:t>7778889999</w:t>
      </w:r>
      <w:r w:rsidRPr="00275F5B">
        <w:rPr>
          <w:color w:val="0000FF"/>
        </w:rPr>
        <w:t>&lt;/</w:t>
      </w:r>
      <w:r w:rsidRPr="00275F5B">
        <w:rPr>
          <w:color w:val="990000"/>
        </w:rPr>
        <w:t>order:IMPCON_TEL_NO</w:t>
      </w:r>
      <w:r w:rsidRPr="00275F5B">
        <w:rPr>
          <w:color w:val="0000FF"/>
        </w:rPr>
        <w:t>&gt;</w:t>
      </w:r>
      <w:r w:rsidRPr="00275F5B">
        <w:rPr>
          <w:szCs w:val="20"/>
        </w:rPr>
        <w:t xml:space="preserve"> </w:t>
      </w:r>
    </w:p>
    <w:p w14:paraId="476FBF5D"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order:CONTACT</w:t>
      </w:r>
      <w:r w:rsidRPr="00275F5B">
        <w:rPr>
          <w:color w:val="0000FF"/>
        </w:rPr>
        <w:t>&gt;</w:t>
      </w:r>
    </w:p>
    <w:p w14:paraId="250D34F1"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order:LSR</w:t>
      </w:r>
      <w:r w:rsidRPr="00275F5B">
        <w:rPr>
          <w:color w:val="0000FF"/>
        </w:rPr>
        <w:t>&gt;</w:t>
      </w:r>
    </w:p>
    <w:p w14:paraId="06B4D972" w14:textId="77777777" w:rsidR="009C6DE4" w:rsidRPr="00275F5B" w:rsidRDefault="009C6DE4" w:rsidP="009C6DE4">
      <w:pPr>
        <w:ind w:hanging="480"/>
        <w:rPr>
          <w:szCs w:val="20"/>
        </w:rPr>
      </w:pPr>
      <w:hyperlink r:id="rId1196"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order:EU</w:t>
      </w:r>
      <w:r w:rsidRPr="00275F5B">
        <w:rPr>
          <w:color w:val="0000FF"/>
        </w:rPr>
        <w:t>&gt;</w:t>
      </w:r>
    </w:p>
    <w:p w14:paraId="6306A05C" w14:textId="77777777" w:rsidR="009C6DE4" w:rsidRPr="00275F5B" w:rsidRDefault="009C6DE4" w:rsidP="009C6DE4">
      <w:pPr>
        <w:ind w:hanging="480"/>
        <w:rPr>
          <w:szCs w:val="20"/>
        </w:rPr>
      </w:pPr>
      <w:hyperlink r:id="rId1197"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order:EU_BILL</w:t>
      </w:r>
      <w:r w:rsidRPr="00275F5B">
        <w:rPr>
          <w:color w:val="0000FF"/>
        </w:rPr>
        <w:t>&gt;</w:t>
      </w:r>
    </w:p>
    <w:p w14:paraId="1042E13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order:EATN</w:t>
      </w:r>
      <w:r w:rsidRPr="00275F5B">
        <w:rPr>
          <w:color w:val="0000FF"/>
        </w:rPr>
        <w:t>&gt;</w:t>
      </w:r>
      <w:r w:rsidRPr="00275F5B">
        <w:rPr>
          <w:bCs/>
        </w:rPr>
        <w:t>4046331750</w:t>
      </w:r>
      <w:r w:rsidRPr="00275F5B">
        <w:rPr>
          <w:color w:val="0000FF"/>
        </w:rPr>
        <w:t>&lt;/</w:t>
      </w:r>
      <w:r w:rsidRPr="00275F5B">
        <w:rPr>
          <w:color w:val="990000"/>
        </w:rPr>
        <w:t>order:EATN</w:t>
      </w:r>
      <w:r w:rsidRPr="00275F5B">
        <w:rPr>
          <w:color w:val="0000FF"/>
        </w:rPr>
        <w:t>&gt;</w:t>
      </w:r>
      <w:r w:rsidRPr="00275F5B">
        <w:rPr>
          <w:szCs w:val="20"/>
        </w:rPr>
        <w:t xml:space="preserve"> </w:t>
      </w:r>
    </w:p>
    <w:p w14:paraId="70C77F4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order:FBI</w:t>
      </w:r>
      <w:r w:rsidRPr="00275F5B">
        <w:rPr>
          <w:color w:val="0000FF"/>
        </w:rPr>
        <w:t>&gt;</w:t>
      </w:r>
      <w:r w:rsidRPr="00275F5B">
        <w:rPr>
          <w:bCs/>
        </w:rPr>
        <w:t>N</w:t>
      </w:r>
      <w:r w:rsidRPr="00275F5B">
        <w:rPr>
          <w:color w:val="0000FF"/>
        </w:rPr>
        <w:t>&lt;/</w:t>
      </w:r>
      <w:r w:rsidRPr="00275F5B">
        <w:rPr>
          <w:color w:val="990000"/>
        </w:rPr>
        <w:t>order:FBI</w:t>
      </w:r>
      <w:r w:rsidRPr="00275F5B">
        <w:rPr>
          <w:color w:val="0000FF"/>
        </w:rPr>
        <w:t>&gt;</w:t>
      </w:r>
      <w:r w:rsidRPr="00275F5B">
        <w:rPr>
          <w:szCs w:val="20"/>
        </w:rPr>
        <w:t xml:space="preserve"> </w:t>
      </w:r>
    </w:p>
    <w:p w14:paraId="306AC7BF"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order:EU_BILL</w:t>
      </w:r>
      <w:r w:rsidRPr="00275F5B">
        <w:rPr>
          <w:color w:val="0000FF"/>
        </w:rPr>
        <w:t>&gt;</w:t>
      </w:r>
    </w:p>
    <w:p w14:paraId="0B7DB518" w14:textId="77777777" w:rsidR="009C6DE4" w:rsidRPr="00275F5B" w:rsidRDefault="009C6DE4" w:rsidP="009C6DE4">
      <w:pPr>
        <w:ind w:hanging="480"/>
        <w:rPr>
          <w:szCs w:val="20"/>
        </w:rPr>
      </w:pPr>
      <w:hyperlink r:id="rId1198"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order:LOC_ACCESS</w:t>
      </w:r>
      <w:r w:rsidRPr="00275F5B">
        <w:rPr>
          <w:color w:val="0000FF"/>
        </w:rPr>
        <w:t>&gt;</w:t>
      </w:r>
    </w:p>
    <w:p w14:paraId="709910DD" w14:textId="77777777" w:rsidR="009C6DE4" w:rsidRPr="00275F5B" w:rsidRDefault="009C6DE4" w:rsidP="009C6DE4">
      <w:pPr>
        <w:ind w:hanging="480"/>
        <w:rPr>
          <w:szCs w:val="20"/>
        </w:rPr>
      </w:pPr>
      <w:hyperlink r:id="rId1199"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order:LOC_ACCESS_HEADER_INFO</w:t>
      </w:r>
      <w:r w:rsidRPr="00275F5B">
        <w:rPr>
          <w:color w:val="0000FF"/>
        </w:rPr>
        <w:t>&gt;</w:t>
      </w:r>
    </w:p>
    <w:p w14:paraId="3B28E28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order:NAME</w:t>
      </w:r>
      <w:r w:rsidRPr="00275F5B">
        <w:rPr>
          <w:color w:val="0000FF"/>
        </w:rPr>
        <w:t>&gt;</w:t>
      </w:r>
      <w:r w:rsidRPr="00275F5B">
        <w:rPr>
          <w:bCs/>
        </w:rPr>
        <w:t>Klingon Empire</w:t>
      </w:r>
      <w:r w:rsidRPr="00275F5B">
        <w:rPr>
          <w:color w:val="0000FF"/>
        </w:rPr>
        <w:t>&lt;/</w:t>
      </w:r>
      <w:r w:rsidRPr="00275F5B">
        <w:rPr>
          <w:color w:val="990000"/>
        </w:rPr>
        <w:t>order:NAME</w:t>
      </w:r>
      <w:r w:rsidRPr="00275F5B">
        <w:rPr>
          <w:color w:val="0000FF"/>
        </w:rPr>
        <w:t>&gt;</w:t>
      </w:r>
      <w:r w:rsidRPr="00275F5B">
        <w:rPr>
          <w:szCs w:val="20"/>
        </w:rPr>
        <w:t xml:space="preserve"> </w:t>
      </w:r>
    </w:p>
    <w:p w14:paraId="2A8617DA" w14:textId="77777777" w:rsidR="009C6DE4" w:rsidRPr="00275F5B" w:rsidRDefault="009C6DE4" w:rsidP="009C6DE4">
      <w:pPr>
        <w:ind w:hanging="480"/>
        <w:rPr>
          <w:szCs w:val="20"/>
        </w:rPr>
      </w:pPr>
      <w:hyperlink r:id="rId1200"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order:ORD_SVC_ADDR_GRP</w:t>
      </w:r>
      <w:r w:rsidRPr="00275F5B">
        <w:rPr>
          <w:color w:val="0000FF"/>
        </w:rPr>
        <w:t>&gt;</w:t>
      </w:r>
    </w:p>
    <w:p w14:paraId="754DC76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order:SANO</w:t>
      </w:r>
      <w:r w:rsidRPr="00275F5B">
        <w:rPr>
          <w:color w:val="0000FF"/>
        </w:rPr>
        <w:t>&gt;</w:t>
      </w:r>
      <w:r w:rsidRPr="00275F5B">
        <w:rPr>
          <w:bCs/>
        </w:rPr>
        <w:t>2204</w:t>
      </w:r>
      <w:r w:rsidRPr="00275F5B">
        <w:rPr>
          <w:color w:val="0000FF"/>
        </w:rPr>
        <w:t>&lt;/</w:t>
      </w:r>
      <w:r w:rsidRPr="00275F5B">
        <w:rPr>
          <w:color w:val="990000"/>
        </w:rPr>
        <w:t>order:SANO</w:t>
      </w:r>
      <w:r w:rsidRPr="00275F5B">
        <w:rPr>
          <w:color w:val="0000FF"/>
        </w:rPr>
        <w:t>&gt;</w:t>
      </w:r>
      <w:r w:rsidRPr="00275F5B">
        <w:rPr>
          <w:szCs w:val="20"/>
        </w:rPr>
        <w:t xml:space="preserve"> </w:t>
      </w:r>
    </w:p>
    <w:p w14:paraId="43E6D57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order:SASN</w:t>
      </w:r>
      <w:r w:rsidRPr="00275F5B">
        <w:rPr>
          <w:color w:val="0000FF"/>
        </w:rPr>
        <w:t>&gt;</w:t>
      </w:r>
      <w:r w:rsidRPr="00275F5B">
        <w:rPr>
          <w:bCs/>
        </w:rPr>
        <w:t>LAVISTA</w:t>
      </w:r>
      <w:r w:rsidRPr="00275F5B">
        <w:rPr>
          <w:color w:val="0000FF"/>
        </w:rPr>
        <w:t>&lt;/</w:t>
      </w:r>
      <w:r w:rsidRPr="00275F5B">
        <w:rPr>
          <w:color w:val="990000"/>
        </w:rPr>
        <w:t>order:SASN</w:t>
      </w:r>
      <w:r w:rsidRPr="00275F5B">
        <w:rPr>
          <w:color w:val="0000FF"/>
        </w:rPr>
        <w:t>&gt;</w:t>
      </w:r>
      <w:r w:rsidRPr="00275F5B">
        <w:rPr>
          <w:szCs w:val="20"/>
        </w:rPr>
        <w:t xml:space="preserve"> </w:t>
      </w:r>
    </w:p>
    <w:p w14:paraId="099902F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order:SATH</w:t>
      </w:r>
      <w:r w:rsidRPr="00275F5B">
        <w:rPr>
          <w:color w:val="0000FF"/>
        </w:rPr>
        <w:t>&gt;</w:t>
      </w:r>
      <w:r w:rsidRPr="00275F5B">
        <w:rPr>
          <w:bCs/>
        </w:rPr>
        <w:t>RD</w:t>
      </w:r>
      <w:r w:rsidRPr="00275F5B">
        <w:rPr>
          <w:color w:val="0000FF"/>
        </w:rPr>
        <w:t>&lt;/</w:t>
      </w:r>
      <w:r w:rsidRPr="00275F5B">
        <w:rPr>
          <w:color w:val="990000"/>
        </w:rPr>
        <w:t>order:SATH</w:t>
      </w:r>
      <w:r w:rsidRPr="00275F5B">
        <w:rPr>
          <w:color w:val="0000FF"/>
        </w:rPr>
        <w:t>&gt;</w:t>
      </w:r>
      <w:r w:rsidRPr="00275F5B">
        <w:rPr>
          <w:szCs w:val="20"/>
        </w:rPr>
        <w:t xml:space="preserve"> </w:t>
      </w:r>
    </w:p>
    <w:p w14:paraId="4E1470F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order:SASS</w:t>
      </w:r>
      <w:r w:rsidRPr="00275F5B">
        <w:rPr>
          <w:color w:val="0000FF"/>
        </w:rPr>
        <w:t>&gt;</w:t>
      </w:r>
      <w:r w:rsidRPr="00275F5B">
        <w:rPr>
          <w:bCs/>
        </w:rPr>
        <w:t>NE</w:t>
      </w:r>
      <w:r w:rsidRPr="00275F5B">
        <w:rPr>
          <w:color w:val="0000FF"/>
        </w:rPr>
        <w:t>&lt;/</w:t>
      </w:r>
      <w:r w:rsidRPr="00275F5B">
        <w:rPr>
          <w:color w:val="990000"/>
        </w:rPr>
        <w:t>order:SASS</w:t>
      </w:r>
      <w:r w:rsidRPr="00275F5B">
        <w:rPr>
          <w:color w:val="0000FF"/>
        </w:rPr>
        <w:t>&gt;</w:t>
      </w:r>
      <w:r w:rsidRPr="00275F5B">
        <w:rPr>
          <w:szCs w:val="20"/>
        </w:rPr>
        <w:t xml:space="preserve"> </w:t>
      </w:r>
    </w:p>
    <w:p w14:paraId="013D768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order:CITY</w:t>
      </w:r>
      <w:r w:rsidRPr="00275F5B">
        <w:rPr>
          <w:color w:val="0000FF"/>
        </w:rPr>
        <w:t>&gt;</w:t>
      </w:r>
      <w:smartTag w:uri="urn:schemas-microsoft-com:office:smarttags" w:element="City">
        <w:smartTag w:uri="urn:schemas-microsoft-com:office:smarttags" w:element="place">
          <w:r w:rsidRPr="00275F5B">
            <w:rPr>
              <w:bCs/>
            </w:rPr>
            <w:t>ATLANTA</w:t>
          </w:r>
        </w:smartTag>
      </w:smartTag>
      <w:r w:rsidRPr="00275F5B">
        <w:rPr>
          <w:color w:val="0000FF"/>
        </w:rPr>
        <w:t>&lt;/</w:t>
      </w:r>
      <w:r w:rsidRPr="00275F5B">
        <w:rPr>
          <w:color w:val="990000"/>
        </w:rPr>
        <w:t>order:CITY</w:t>
      </w:r>
      <w:r w:rsidRPr="00275F5B">
        <w:rPr>
          <w:color w:val="0000FF"/>
        </w:rPr>
        <w:t>&gt;</w:t>
      </w:r>
      <w:r w:rsidRPr="00275F5B">
        <w:rPr>
          <w:szCs w:val="20"/>
        </w:rPr>
        <w:t xml:space="preserve"> </w:t>
      </w:r>
    </w:p>
    <w:p w14:paraId="2DF94D5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order:STATE</w:t>
      </w:r>
      <w:r w:rsidRPr="00275F5B">
        <w:rPr>
          <w:color w:val="0000FF"/>
        </w:rPr>
        <w:t>&gt;</w:t>
      </w:r>
      <w:r w:rsidRPr="00275F5B">
        <w:rPr>
          <w:bCs/>
        </w:rPr>
        <w:t>GA</w:t>
      </w:r>
      <w:r w:rsidRPr="00275F5B">
        <w:rPr>
          <w:color w:val="0000FF"/>
        </w:rPr>
        <w:t>&lt;/</w:t>
      </w:r>
      <w:r w:rsidRPr="00275F5B">
        <w:rPr>
          <w:color w:val="990000"/>
        </w:rPr>
        <w:t>order:STATE</w:t>
      </w:r>
      <w:r w:rsidRPr="00275F5B">
        <w:rPr>
          <w:color w:val="0000FF"/>
        </w:rPr>
        <w:t>&gt;</w:t>
      </w:r>
      <w:r w:rsidRPr="00275F5B">
        <w:rPr>
          <w:szCs w:val="20"/>
        </w:rPr>
        <w:t xml:space="preserve"> </w:t>
      </w:r>
    </w:p>
    <w:p w14:paraId="50181DA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order:ZIP</w:t>
      </w:r>
      <w:r w:rsidRPr="00275F5B">
        <w:rPr>
          <w:color w:val="0000FF"/>
        </w:rPr>
        <w:t>&gt;</w:t>
      </w:r>
      <w:r w:rsidRPr="00275F5B">
        <w:rPr>
          <w:bCs/>
        </w:rPr>
        <w:t>30329</w:t>
      </w:r>
      <w:r w:rsidRPr="00275F5B">
        <w:rPr>
          <w:color w:val="0000FF"/>
        </w:rPr>
        <w:t>&lt;/</w:t>
      </w:r>
      <w:r w:rsidRPr="00275F5B">
        <w:rPr>
          <w:color w:val="990000"/>
        </w:rPr>
        <w:t>order:ZIP</w:t>
      </w:r>
      <w:r w:rsidRPr="00275F5B">
        <w:rPr>
          <w:color w:val="0000FF"/>
        </w:rPr>
        <w:t>&gt;</w:t>
      </w:r>
      <w:r w:rsidRPr="00275F5B">
        <w:rPr>
          <w:szCs w:val="20"/>
        </w:rPr>
        <w:t xml:space="preserve"> </w:t>
      </w:r>
    </w:p>
    <w:p w14:paraId="483767DA"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order:ORD_SVC_ADDR_GRP</w:t>
      </w:r>
      <w:r w:rsidRPr="00275F5B">
        <w:rPr>
          <w:color w:val="0000FF"/>
        </w:rPr>
        <w:t>&gt;</w:t>
      </w:r>
    </w:p>
    <w:p w14:paraId="1097EADE" w14:textId="77777777" w:rsidR="009C6DE4" w:rsidRPr="00275F5B" w:rsidRDefault="009C6DE4" w:rsidP="009C6DE4">
      <w:pPr>
        <w:ind w:hanging="240"/>
        <w:rPr>
          <w:szCs w:val="20"/>
        </w:rPr>
      </w:pPr>
      <w:r w:rsidRPr="00275F5B">
        <w:rPr>
          <w:rFonts w:cs="Courier New"/>
          <w:bCs/>
          <w:color w:val="FF0000"/>
        </w:rPr>
        <w:lastRenderedPageBreak/>
        <w:t> </w:t>
      </w:r>
      <w:r w:rsidRPr="00275F5B">
        <w:rPr>
          <w:szCs w:val="20"/>
        </w:rPr>
        <w:t xml:space="preserve"> </w:t>
      </w:r>
      <w:r w:rsidRPr="00275F5B">
        <w:rPr>
          <w:color w:val="0000FF"/>
        </w:rPr>
        <w:t>&lt;/</w:t>
      </w:r>
      <w:r w:rsidRPr="00275F5B">
        <w:rPr>
          <w:color w:val="990000"/>
        </w:rPr>
        <w:t>order:LOC_ACCESS_HEADER_INFO</w:t>
      </w:r>
      <w:r w:rsidRPr="00275F5B">
        <w:rPr>
          <w:color w:val="0000FF"/>
        </w:rPr>
        <w:t>&gt;</w:t>
      </w:r>
    </w:p>
    <w:p w14:paraId="2F1A03D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order:LOC_ACCESS</w:t>
      </w:r>
      <w:r w:rsidRPr="00275F5B">
        <w:rPr>
          <w:color w:val="0000FF"/>
        </w:rPr>
        <w:t>&gt;</w:t>
      </w:r>
    </w:p>
    <w:p w14:paraId="14131E7D"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order:EU</w:t>
      </w:r>
      <w:r w:rsidRPr="00275F5B">
        <w:rPr>
          <w:color w:val="0000FF"/>
        </w:rPr>
        <w:t>&gt;</w:t>
      </w:r>
    </w:p>
    <w:p w14:paraId="3C8555C9" w14:textId="77777777" w:rsidR="009C6DE4" w:rsidRPr="00275F5B" w:rsidRDefault="009C6DE4" w:rsidP="009C6DE4">
      <w:pPr>
        <w:ind w:hanging="480"/>
        <w:rPr>
          <w:szCs w:val="20"/>
        </w:rPr>
      </w:pPr>
      <w:hyperlink r:id="rId1201"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w:t>
      </w:r>
      <w:r w:rsidRPr="00275F5B">
        <w:rPr>
          <w:color w:val="0000FF"/>
        </w:rPr>
        <w:t>&gt;</w:t>
      </w:r>
    </w:p>
    <w:p w14:paraId="6238D895" w14:textId="77777777" w:rsidR="009C6DE4" w:rsidRPr="00275F5B" w:rsidRDefault="009C6DE4" w:rsidP="009C6DE4">
      <w:pPr>
        <w:ind w:hanging="480"/>
        <w:rPr>
          <w:szCs w:val="20"/>
        </w:rPr>
      </w:pPr>
      <w:hyperlink r:id="rId1202"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order:LS_ADMIN</w:t>
      </w:r>
      <w:r w:rsidRPr="00275F5B">
        <w:rPr>
          <w:color w:val="0000FF"/>
        </w:rPr>
        <w:t>&gt;</w:t>
      </w:r>
    </w:p>
    <w:p w14:paraId="39D9C0CB"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order:LQTY</w:t>
      </w:r>
      <w:r w:rsidRPr="00275F5B">
        <w:rPr>
          <w:color w:val="0000FF"/>
        </w:rPr>
        <w:t>&gt;</w:t>
      </w:r>
      <w:r w:rsidRPr="00275F5B">
        <w:rPr>
          <w:bCs/>
        </w:rPr>
        <w:t>00003</w:t>
      </w:r>
      <w:r w:rsidRPr="00275F5B">
        <w:rPr>
          <w:color w:val="0000FF"/>
        </w:rPr>
        <w:t>&lt;/</w:t>
      </w:r>
      <w:r w:rsidRPr="00275F5B">
        <w:rPr>
          <w:color w:val="990000"/>
        </w:rPr>
        <w:t>order:LQTY</w:t>
      </w:r>
      <w:r w:rsidRPr="00275F5B">
        <w:rPr>
          <w:color w:val="0000FF"/>
        </w:rPr>
        <w:t>&gt;</w:t>
      </w:r>
      <w:r w:rsidRPr="00275F5B">
        <w:rPr>
          <w:szCs w:val="20"/>
        </w:rPr>
        <w:t xml:space="preserve"> </w:t>
      </w:r>
    </w:p>
    <w:p w14:paraId="71C5FE77"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order:LS_ADMIN</w:t>
      </w:r>
      <w:r w:rsidRPr="00275F5B">
        <w:rPr>
          <w:color w:val="0000FF"/>
        </w:rPr>
        <w:t>&gt;</w:t>
      </w:r>
    </w:p>
    <w:p w14:paraId="53C00973" w14:textId="77777777" w:rsidR="009C6DE4" w:rsidRPr="00275F5B" w:rsidRDefault="009C6DE4" w:rsidP="009C6DE4">
      <w:pPr>
        <w:ind w:hanging="480"/>
        <w:rPr>
          <w:szCs w:val="20"/>
        </w:rPr>
      </w:pPr>
      <w:hyperlink r:id="rId1203"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order:LS_SVC_DET</w:t>
      </w:r>
      <w:r w:rsidRPr="00275F5B">
        <w:rPr>
          <w:color w:val="0000FF"/>
        </w:rPr>
        <w:t>&gt;</w:t>
      </w:r>
    </w:p>
    <w:p w14:paraId="0937621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order:DISC_NBR</w:t>
      </w:r>
      <w:r w:rsidRPr="00275F5B">
        <w:rPr>
          <w:color w:val="0000FF"/>
        </w:rPr>
        <w:t>&gt;</w:t>
      </w:r>
      <w:r w:rsidRPr="00275F5B">
        <w:rPr>
          <w:bCs/>
        </w:rPr>
        <w:t>4046331750</w:t>
      </w:r>
      <w:r w:rsidRPr="00275F5B">
        <w:rPr>
          <w:color w:val="0000FF"/>
        </w:rPr>
        <w:t>&lt;/</w:t>
      </w:r>
      <w:r w:rsidRPr="00275F5B">
        <w:rPr>
          <w:color w:val="990000"/>
        </w:rPr>
        <w:t>order:DISC_NBR</w:t>
      </w:r>
      <w:r w:rsidRPr="00275F5B">
        <w:rPr>
          <w:color w:val="0000FF"/>
        </w:rPr>
        <w:t>&gt;</w:t>
      </w:r>
      <w:r w:rsidRPr="00275F5B">
        <w:rPr>
          <w:szCs w:val="20"/>
        </w:rPr>
        <w:t xml:space="preserve"> </w:t>
      </w:r>
    </w:p>
    <w:p w14:paraId="2CBBA424" w14:textId="77777777" w:rsidR="009C6DE4" w:rsidRPr="00275F5B" w:rsidRDefault="009C6DE4" w:rsidP="009C6DE4">
      <w:pPr>
        <w:ind w:hanging="480"/>
        <w:rPr>
          <w:szCs w:val="20"/>
        </w:rPr>
      </w:pPr>
      <w:hyperlink r:id="rId1204"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order:SVC_DET_GRP</w:t>
      </w:r>
      <w:r w:rsidRPr="00275F5B">
        <w:rPr>
          <w:color w:val="0000FF"/>
        </w:rPr>
        <w:t>&gt;</w:t>
      </w:r>
    </w:p>
    <w:p w14:paraId="3594B5FF"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order:LNUM</w:t>
      </w:r>
      <w:r w:rsidRPr="00275F5B">
        <w:rPr>
          <w:color w:val="0000FF"/>
        </w:rPr>
        <w:t>&gt;</w:t>
      </w:r>
      <w:r w:rsidRPr="00275F5B">
        <w:rPr>
          <w:bCs/>
        </w:rPr>
        <w:t>00001</w:t>
      </w:r>
      <w:r w:rsidRPr="00275F5B">
        <w:rPr>
          <w:color w:val="0000FF"/>
        </w:rPr>
        <w:t>&lt;/</w:t>
      </w:r>
      <w:r w:rsidRPr="00275F5B">
        <w:rPr>
          <w:color w:val="990000"/>
        </w:rPr>
        <w:t>order:LNUM</w:t>
      </w:r>
      <w:r w:rsidRPr="00275F5B">
        <w:rPr>
          <w:color w:val="0000FF"/>
        </w:rPr>
        <w:t>&gt;</w:t>
      </w:r>
      <w:r w:rsidRPr="00275F5B">
        <w:rPr>
          <w:szCs w:val="20"/>
        </w:rPr>
        <w:t xml:space="preserve"> </w:t>
      </w:r>
    </w:p>
    <w:p w14:paraId="2516C4F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order:LNA</w:t>
      </w:r>
      <w:r w:rsidRPr="00275F5B">
        <w:rPr>
          <w:color w:val="0000FF"/>
        </w:rPr>
        <w:t>&gt;</w:t>
      </w:r>
      <w:r w:rsidRPr="00275F5B">
        <w:rPr>
          <w:bCs/>
        </w:rPr>
        <w:t>V</w:t>
      </w:r>
      <w:r w:rsidRPr="00275F5B">
        <w:rPr>
          <w:color w:val="0000FF"/>
        </w:rPr>
        <w:t>&lt;/</w:t>
      </w:r>
      <w:r w:rsidRPr="00275F5B">
        <w:rPr>
          <w:color w:val="990000"/>
        </w:rPr>
        <w:t>order:LNA</w:t>
      </w:r>
      <w:r w:rsidRPr="00275F5B">
        <w:rPr>
          <w:color w:val="0000FF"/>
        </w:rPr>
        <w:t>&gt;</w:t>
      </w:r>
      <w:r w:rsidRPr="00275F5B">
        <w:rPr>
          <w:szCs w:val="20"/>
        </w:rPr>
        <w:t xml:space="preserve"> </w:t>
      </w:r>
    </w:p>
    <w:p w14:paraId="758EFC96"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order:SVC_DET_GRP</w:t>
      </w:r>
      <w:r w:rsidRPr="00275F5B">
        <w:rPr>
          <w:color w:val="0000FF"/>
        </w:rPr>
        <w:t>&gt;</w:t>
      </w:r>
    </w:p>
    <w:p w14:paraId="097D03ED" w14:textId="77777777" w:rsidR="009C6DE4" w:rsidRPr="00275F5B" w:rsidRDefault="009C6DE4" w:rsidP="009C6DE4">
      <w:pPr>
        <w:ind w:hanging="480"/>
        <w:rPr>
          <w:szCs w:val="20"/>
        </w:rPr>
      </w:pPr>
      <w:hyperlink r:id="rId1205"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order:TIE_DOWN_GRP</w:t>
      </w:r>
      <w:r w:rsidRPr="00275F5B">
        <w:rPr>
          <w:color w:val="0000FF"/>
        </w:rPr>
        <w:t>&gt;</w:t>
      </w:r>
    </w:p>
    <w:p w14:paraId="1C0C514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order:CABLE_ID</w:t>
      </w:r>
      <w:r w:rsidRPr="00275F5B">
        <w:rPr>
          <w:color w:val="0000FF"/>
        </w:rPr>
        <w:t>&gt;</w:t>
      </w:r>
      <w:r w:rsidRPr="00275F5B">
        <w:rPr>
          <w:bCs/>
        </w:rPr>
        <w:t>VFN01</w:t>
      </w:r>
      <w:r w:rsidRPr="00275F5B">
        <w:rPr>
          <w:color w:val="0000FF"/>
        </w:rPr>
        <w:t>&lt;/</w:t>
      </w:r>
      <w:r w:rsidRPr="00275F5B">
        <w:rPr>
          <w:color w:val="990000"/>
        </w:rPr>
        <w:t>order:CABLE_ID</w:t>
      </w:r>
      <w:r w:rsidRPr="00275F5B">
        <w:rPr>
          <w:color w:val="0000FF"/>
        </w:rPr>
        <w:t>&gt;</w:t>
      </w:r>
      <w:r w:rsidRPr="00275F5B">
        <w:rPr>
          <w:szCs w:val="20"/>
        </w:rPr>
        <w:t xml:space="preserve"> </w:t>
      </w:r>
    </w:p>
    <w:p w14:paraId="1F96AA6C" w14:textId="77777777" w:rsidR="009C6DE4" w:rsidRPr="00275F5B" w:rsidRDefault="009C6DE4" w:rsidP="009C6DE4">
      <w:pPr>
        <w:ind w:hanging="480"/>
        <w:rPr>
          <w:szCs w:val="20"/>
        </w:rPr>
      </w:pPr>
      <w:hyperlink r:id="rId1206"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7214A95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order:CHAN_PAIR</w:t>
      </w:r>
      <w:r w:rsidRPr="00275F5B">
        <w:rPr>
          <w:color w:val="0000FF"/>
        </w:rPr>
        <w:t>&gt;</w:t>
      </w:r>
      <w:r w:rsidRPr="00275F5B">
        <w:rPr>
          <w:bCs/>
        </w:rPr>
        <w:t>201</w:t>
      </w:r>
      <w:r w:rsidRPr="00275F5B">
        <w:rPr>
          <w:color w:val="0000FF"/>
        </w:rPr>
        <w:t>&lt;/</w:t>
      </w:r>
      <w:r w:rsidRPr="00275F5B">
        <w:rPr>
          <w:color w:val="990000"/>
        </w:rPr>
        <w:t>order:CHAN_PAIR</w:t>
      </w:r>
      <w:r w:rsidRPr="00275F5B">
        <w:rPr>
          <w:color w:val="0000FF"/>
        </w:rPr>
        <w:t>&gt;</w:t>
      </w:r>
      <w:r w:rsidRPr="00275F5B">
        <w:rPr>
          <w:szCs w:val="20"/>
        </w:rPr>
        <w:t xml:space="preserve"> </w:t>
      </w:r>
    </w:p>
    <w:p w14:paraId="1DB1E3C6"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4C7BE2F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order:TIE_DOWN_GRP</w:t>
      </w:r>
      <w:r w:rsidRPr="00275F5B">
        <w:rPr>
          <w:color w:val="0000FF"/>
        </w:rPr>
        <w:t>&gt;</w:t>
      </w:r>
    </w:p>
    <w:p w14:paraId="47C00FBA"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order:LS_SVC_DET</w:t>
      </w:r>
      <w:r w:rsidRPr="00275F5B">
        <w:rPr>
          <w:color w:val="0000FF"/>
        </w:rPr>
        <w:t>&gt;</w:t>
      </w:r>
    </w:p>
    <w:p w14:paraId="2E282A2A" w14:textId="77777777" w:rsidR="009C6DE4" w:rsidRPr="00275F5B" w:rsidRDefault="009C6DE4" w:rsidP="009C6DE4">
      <w:pPr>
        <w:ind w:hanging="480"/>
        <w:rPr>
          <w:szCs w:val="20"/>
        </w:rPr>
      </w:pPr>
      <w:hyperlink r:id="rId1207"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order:LS_SVC_DET</w:t>
      </w:r>
      <w:r w:rsidRPr="00275F5B">
        <w:rPr>
          <w:color w:val="0000FF"/>
        </w:rPr>
        <w:t>&gt;</w:t>
      </w:r>
    </w:p>
    <w:p w14:paraId="55E64DB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order:DISC_NBR</w:t>
      </w:r>
      <w:r w:rsidRPr="00275F5B">
        <w:rPr>
          <w:color w:val="0000FF"/>
        </w:rPr>
        <w:t>&gt;</w:t>
      </w:r>
      <w:r w:rsidRPr="00275F5B">
        <w:rPr>
          <w:bCs/>
        </w:rPr>
        <w:t>4046334693</w:t>
      </w:r>
      <w:r w:rsidRPr="00275F5B">
        <w:rPr>
          <w:color w:val="0000FF"/>
        </w:rPr>
        <w:t>&lt;/</w:t>
      </w:r>
      <w:r w:rsidRPr="00275F5B">
        <w:rPr>
          <w:color w:val="990000"/>
        </w:rPr>
        <w:t>order:DISC_NBR</w:t>
      </w:r>
      <w:r w:rsidRPr="00275F5B">
        <w:rPr>
          <w:color w:val="0000FF"/>
        </w:rPr>
        <w:t>&gt;</w:t>
      </w:r>
      <w:r w:rsidRPr="00275F5B">
        <w:rPr>
          <w:szCs w:val="20"/>
        </w:rPr>
        <w:t xml:space="preserve"> </w:t>
      </w:r>
    </w:p>
    <w:p w14:paraId="7F3F8798" w14:textId="77777777" w:rsidR="009C6DE4" w:rsidRPr="00275F5B" w:rsidRDefault="009C6DE4" w:rsidP="009C6DE4">
      <w:pPr>
        <w:ind w:hanging="480"/>
        <w:rPr>
          <w:szCs w:val="20"/>
        </w:rPr>
      </w:pPr>
      <w:hyperlink r:id="rId1208"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order:SVC_DET_GRP</w:t>
      </w:r>
      <w:r w:rsidRPr="00275F5B">
        <w:rPr>
          <w:color w:val="0000FF"/>
        </w:rPr>
        <w:t>&gt;</w:t>
      </w:r>
    </w:p>
    <w:p w14:paraId="4341BB9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order:LNUM</w:t>
      </w:r>
      <w:r w:rsidRPr="00275F5B">
        <w:rPr>
          <w:color w:val="0000FF"/>
        </w:rPr>
        <w:t>&gt;</w:t>
      </w:r>
      <w:r w:rsidRPr="00275F5B">
        <w:rPr>
          <w:bCs/>
        </w:rPr>
        <w:t>00002</w:t>
      </w:r>
      <w:r w:rsidRPr="00275F5B">
        <w:rPr>
          <w:color w:val="0000FF"/>
        </w:rPr>
        <w:t>&lt;/</w:t>
      </w:r>
      <w:r w:rsidRPr="00275F5B">
        <w:rPr>
          <w:color w:val="990000"/>
        </w:rPr>
        <w:t>order:LNUM</w:t>
      </w:r>
      <w:r w:rsidRPr="00275F5B">
        <w:rPr>
          <w:color w:val="0000FF"/>
        </w:rPr>
        <w:t>&gt;</w:t>
      </w:r>
      <w:r w:rsidRPr="00275F5B">
        <w:rPr>
          <w:szCs w:val="20"/>
        </w:rPr>
        <w:t xml:space="preserve"> </w:t>
      </w:r>
    </w:p>
    <w:p w14:paraId="4BC5928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order:LNA</w:t>
      </w:r>
      <w:r w:rsidRPr="00275F5B">
        <w:rPr>
          <w:color w:val="0000FF"/>
        </w:rPr>
        <w:t>&gt;</w:t>
      </w:r>
      <w:r w:rsidRPr="00275F5B">
        <w:rPr>
          <w:bCs/>
        </w:rPr>
        <w:t>V</w:t>
      </w:r>
      <w:r w:rsidRPr="00275F5B">
        <w:rPr>
          <w:color w:val="0000FF"/>
        </w:rPr>
        <w:t>&lt;/</w:t>
      </w:r>
      <w:r w:rsidRPr="00275F5B">
        <w:rPr>
          <w:color w:val="990000"/>
        </w:rPr>
        <w:t>order:LNA</w:t>
      </w:r>
      <w:r w:rsidRPr="00275F5B">
        <w:rPr>
          <w:color w:val="0000FF"/>
        </w:rPr>
        <w:t>&gt;</w:t>
      </w:r>
      <w:r w:rsidRPr="00275F5B">
        <w:rPr>
          <w:szCs w:val="20"/>
        </w:rPr>
        <w:t xml:space="preserve"> </w:t>
      </w:r>
    </w:p>
    <w:p w14:paraId="759216C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order:SVC_DET_GRP</w:t>
      </w:r>
      <w:r w:rsidRPr="00275F5B">
        <w:rPr>
          <w:color w:val="0000FF"/>
        </w:rPr>
        <w:t>&gt;</w:t>
      </w:r>
    </w:p>
    <w:p w14:paraId="007FFDA7" w14:textId="77777777" w:rsidR="009C6DE4" w:rsidRPr="00275F5B" w:rsidRDefault="009C6DE4" w:rsidP="009C6DE4">
      <w:pPr>
        <w:ind w:hanging="480"/>
        <w:rPr>
          <w:szCs w:val="20"/>
        </w:rPr>
      </w:pPr>
      <w:hyperlink r:id="rId1209"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order:TIE_DOWN_GRP</w:t>
      </w:r>
      <w:r w:rsidRPr="00275F5B">
        <w:rPr>
          <w:color w:val="0000FF"/>
        </w:rPr>
        <w:t>&gt;</w:t>
      </w:r>
    </w:p>
    <w:p w14:paraId="493295C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order:CABLE_ID</w:t>
      </w:r>
      <w:r w:rsidRPr="00275F5B">
        <w:rPr>
          <w:color w:val="0000FF"/>
        </w:rPr>
        <w:t>&gt;</w:t>
      </w:r>
      <w:r w:rsidRPr="00275F5B">
        <w:rPr>
          <w:bCs/>
        </w:rPr>
        <w:t>VFN01</w:t>
      </w:r>
      <w:r w:rsidRPr="00275F5B">
        <w:rPr>
          <w:color w:val="0000FF"/>
        </w:rPr>
        <w:t>&lt;/</w:t>
      </w:r>
      <w:r w:rsidRPr="00275F5B">
        <w:rPr>
          <w:color w:val="990000"/>
        </w:rPr>
        <w:t>order:CABLE_ID</w:t>
      </w:r>
      <w:r w:rsidRPr="00275F5B">
        <w:rPr>
          <w:color w:val="0000FF"/>
        </w:rPr>
        <w:t>&gt;</w:t>
      </w:r>
      <w:r w:rsidRPr="00275F5B">
        <w:rPr>
          <w:szCs w:val="20"/>
        </w:rPr>
        <w:t xml:space="preserve"> </w:t>
      </w:r>
    </w:p>
    <w:p w14:paraId="34A9EB23" w14:textId="77777777" w:rsidR="009C6DE4" w:rsidRPr="00275F5B" w:rsidRDefault="009C6DE4" w:rsidP="009C6DE4">
      <w:pPr>
        <w:ind w:hanging="480"/>
        <w:rPr>
          <w:szCs w:val="20"/>
        </w:rPr>
      </w:pPr>
      <w:hyperlink r:id="rId1210"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75AE60D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order:CHAN_PAIR</w:t>
      </w:r>
      <w:r w:rsidRPr="00275F5B">
        <w:rPr>
          <w:color w:val="0000FF"/>
        </w:rPr>
        <w:t>&gt;</w:t>
      </w:r>
      <w:r w:rsidRPr="00275F5B">
        <w:rPr>
          <w:bCs/>
        </w:rPr>
        <w:t>202</w:t>
      </w:r>
      <w:r w:rsidRPr="00275F5B">
        <w:rPr>
          <w:color w:val="0000FF"/>
        </w:rPr>
        <w:t>&lt;/</w:t>
      </w:r>
      <w:r w:rsidRPr="00275F5B">
        <w:rPr>
          <w:color w:val="990000"/>
        </w:rPr>
        <w:t>order:CHAN_PAIR</w:t>
      </w:r>
      <w:r w:rsidRPr="00275F5B">
        <w:rPr>
          <w:color w:val="0000FF"/>
        </w:rPr>
        <w:t>&gt;</w:t>
      </w:r>
      <w:r w:rsidRPr="00275F5B">
        <w:rPr>
          <w:szCs w:val="20"/>
        </w:rPr>
        <w:t xml:space="preserve"> </w:t>
      </w:r>
    </w:p>
    <w:p w14:paraId="3DC65B7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7DAEEC91"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order:TIE_DOWN_GRP</w:t>
      </w:r>
      <w:r w:rsidRPr="00275F5B">
        <w:rPr>
          <w:color w:val="0000FF"/>
        </w:rPr>
        <w:t>&gt;</w:t>
      </w:r>
    </w:p>
    <w:p w14:paraId="3AB673CF"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order:LS_SVC_DET</w:t>
      </w:r>
      <w:r w:rsidRPr="00275F5B">
        <w:rPr>
          <w:color w:val="0000FF"/>
        </w:rPr>
        <w:t>&gt;</w:t>
      </w:r>
    </w:p>
    <w:p w14:paraId="04858CDE" w14:textId="77777777" w:rsidR="009C6DE4" w:rsidRPr="00275F5B" w:rsidRDefault="009C6DE4" w:rsidP="009C6DE4">
      <w:pPr>
        <w:ind w:hanging="480"/>
        <w:rPr>
          <w:szCs w:val="20"/>
        </w:rPr>
      </w:pPr>
      <w:hyperlink r:id="rId1211"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order:LS_SVC_DET</w:t>
      </w:r>
      <w:r w:rsidRPr="00275F5B">
        <w:rPr>
          <w:color w:val="0000FF"/>
        </w:rPr>
        <w:t>&gt;</w:t>
      </w:r>
    </w:p>
    <w:p w14:paraId="1279CAC3" w14:textId="77777777" w:rsidR="009C6DE4" w:rsidRPr="00275F5B" w:rsidRDefault="009C6DE4" w:rsidP="009C6DE4">
      <w:pPr>
        <w:ind w:hanging="480"/>
        <w:rPr>
          <w:szCs w:val="20"/>
        </w:rPr>
      </w:pPr>
      <w:hyperlink r:id="rId1212"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order:SVC_DET_GRP</w:t>
      </w:r>
      <w:r w:rsidRPr="00275F5B">
        <w:rPr>
          <w:color w:val="0000FF"/>
        </w:rPr>
        <w:t>&gt;</w:t>
      </w:r>
    </w:p>
    <w:p w14:paraId="6564517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order:LNUM</w:t>
      </w:r>
      <w:r w:rsidRPr="00275F5B">
        <w:rPr>
          <w:color w:val="0000FF"/>
        </w:rPr>
        <w:t>&gt;</w:t>
      </w:r>
      <w:r w:rsidRPr="00275F5B">
        <w:rPr>
          <w:bCs/>
        </w:rPr>
        <w:t>00003</w:t>
      </w:r>
      <w:r w:rsidRPr="00275F5B">
        <w:rPr>
          <w:color w:val="0000FF"/>
        </w:rPr>
        <w:t>&lt;/</w:t>
      </w:r>
      <w:r w:rsidRPr="00275F5B">
        <w:rPr>
          <w:color w:val="990000"/>
        </w:rPr>
        <w:t>order:LNUM</w:t>
      </w:r>
      <w:r w:rsidRPr="00275F5B">
        <w:rPr>
          <w:color w:val="0000FF"/>
        </w:rPr>
        <w:t>&gt;</w:t>
      </w:r>
      <w:r w:rsidRPr="00275F5B">
        <w:rPr>
          <w:szCs w:val="20"/>
        </w:rPr>
        <w:t xml:space="preserve"> </w:t>
      </w:r>
    </w:p>
    <w:p w14:paraId="549605A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order:LNA</w:t>
      </w:r>
      <w:r w:rsidRPr="00275F5B">
        <w:rPr>
          <w:color w:val="0000FF"/>
        </w:rPr>
        <w:t>&gt;</w:t>
      </w:r>
      <w:r w:rsidRPr="00275F5B">
        <w:rPr>
          <w:bCs/>
        </w:rPr>
        <w:t>N</w:t>
      </w:r>
      <w:r w:rsidRPr="00275F5B">
        <w:rPr>
          <w:color w:val="0000FF"/>
        </w:rPr>
        <w:t>&lt;/</w:t>
      </w:r>
      <w:r w:rsidRPr="00275F5B">
        <w:rPr>
          <w:color w:val="990000"/>
        </w:rPr>
        <w:t>order:LNA</w:t>
      </w:r>
      <w:r w:rsidRPr="00275F5B">
        <w:rPr>
          <w:color w:val="0000FF"/>
        </w:rPr>
        <w:t>&gt;</w:t>
      </w:r>
      <w:r w:rsidRPr="00275F5B">
        <w:rPr>
          <w:szCs w:val="20"/>
        </w:rPr>
        <w:t xml:space="preserve"> </w:t>
      </w:r>
    </w:p>
    <w:p w14:paraId="1A6436E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order:SVC_DET_GRP</w:t>
      </w:r>
      <w:r w:rsidRPr="00275F5B">
        <w:rPr>
          <w:color w:val="0000FF"/>
        </w:rPr>
        <w:t>&gt;</w:t>
      </w:r>
    </w:p>
    <w:p w14:paraId="119A33B4" w14:textId="77777777" w:rsidR="009C6DE4" w:rsidRPr="00275F5B" w:rsidRDefault="009C6DE4" w:rsidP="009C6DE4">
      <w:pPr>
        <w:ind w:hanging="480"/>
        <w:rPr>
          <w:szCs w:val="20"/>
        </w:rPr>
      </w:pPr>
      <w:hyperlink r:id="rId1213"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order:TIE_DOWN_GRP</w:t>
      </w:r>
      <w:r w:rsidRPr="00275F5B">
        <w:rPr>
          <w:color w:val="0000FF"/>
        </w:rPr>
        <w:t>&gt;</w:t>
      </w:r>
    </w:p>
    <w:p w14:paraId="63BE2B53"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order:CABLE_ID</w:t>
      </w:r>
      <w:r w:rsidRPr="00275F5B">
        <w:rPr>
          <w:color w:val="0000FF"/>
        </w:rPr>
        <w:t>&gt;</w:t>
      </w:r>
      <w:r w:rsidRPr="00275F5B">
        <w:rPr>
          <w:bCs/>
        </w:rPr>
        <w:t>VFN01</w:t>
      </w:r>
      <w:r w:rsidRPr="00275F5B">
        <w:rPr>
          <w:color w:val="0000FF"/>
        </w:rPr>
        <w:t>&lt;/</w:t>
      </w:r>
      <w:r w:rsidRPr="00275F5B">
        <w:rPr>
          <w:color w:val="990000"/>
        </w:rPr>
        <w:t>order:CABLE_ID</w:t>
      </w:r>
      <w:r w:rsidRPr="00275F5B">
        <w:rPr>
          <w:color w:val="0000FF"/>
        </w:rPr>
        <w:t>&gt;</w:t>
      </w:r>
      <w:r w:rsidRPr="00275F5B">
        <w:rPr>
          <w:szCs w:val="20"/>
        </w:rPr>
        <w:t xml:space="preserve"> </w:t>
      </w:r>
    </w:p>
    <w:p w14:paraId="1190EC11" w14:textId="77777777" w:rsidR="009C6DE4" w:rsidRPr="00275F5B" w:rsidRDefault="009C6DE4" w:rsidP="009C6DE4">
      <w:pPr>
        <w:ind w:hanging="480"/>
        <w:rPr>
          <w:szCs w:val="20"/>
        </w:rPr>
      </w:pPr>
      <w:hyperlink r:id="rId1214"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7FBD04A4"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order:CHAN_PAIR</w:t>
      </w:r>
      <w:r w:rsidRPr="00275F5B">
        <w:rPr>
          <w:color w:val="0000FF"/>
        </w:rPr>
        <w:t>&gt;</w:t>
      </w:r>
      <w:r w:rsidRPr="00275F5B">
        <w:rPr>
          <w:bCs/>
        </w:rPr>
        <w:t>203</w:t>
      </w:r>
      <w:r w:rsidRPr="00275F5B">
        <w:rPr>
          <w:color w:val="0000FF"/>
        </w:rPr>
        <w:t>&lt;/</w:t>
      </w:r>
      <w:r w:rsidRPr="00275F5B">
        <w:rPr>
          <w:color w:val="990000"/>
        </w:rPr>
        <w:t>order:CHAN_PAIR</w:t>
      </w:r>
      <w:r w:rsidRPr="00275F5B">
        <w:rPr>
          <w:color w:val="0000FF"/>
        </w:rPr>
        <w:t>&gt;</w:t>
      </w:r>
      <w:r w:rsidRPr="00275F5B">
        <w:rPr>
          <w:szCs w:val="20"/>
        </w:rPr>
        <w:t xml:space="preserve"> </w:t>
      </w:r>
    </w:p>
    <w:p w14:paraId="1167F7D3"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order:TIE_DOWN_CABLE_GRP</w:t>
      </w:r>
      <w:r w:rsidRPr="00275F5B">
        <w:rPr>
          <w:color w:val="0000FF"/>
        </w:rPr>
        <w:t>&gt;</w:t>
      </w:r>
    </w:p>
    <w:p w14:paraId="5C9B1106"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order:TIE_DOWN_GRP</w:t>
      </w:r>
      <w:r w:rsidRPr="00275F5B">
        <w:rPr>
          <w:color w:val="0000FF"/>
        </w:rPr>
        <w:t>&gt;</w:t>
      </w:r>
    </w:p>
    <w:p w14:paraId="43E8F5EF"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order:LS_SVC_DET</w:t>
      </w:r>
      <w:r w:rsidRPr="00275F5B">
        <w:rPr>
          <w:color w:val="0000FF"/>
        </w:rPr>
        <w:t>&gt;</w:t>
      </w:r>
    </w:p>
    <w:p w14:paraId="5B2FBB19" w14:textId="77777777" w:rsidR="009C6DE4" w:rsidRPr="00275F5B" w:rsidRDefault="009C6DE4" w:rsidP="009C6DE4">
      <w:pPr>
        <w:ind w:hanging="240"/>
        <w:rPr>
          <w:szCs w:val="20"/>
        </w:rPr>
      </w:pPr>
      <w:r w:rsidRPr="00275F5B">
        <w:rPr>
          <w:rFonts w:cs="Courier New"/>
          <w:bCs/>
          <w:color w:val="FF0000"/>
        </w:rPr>
        <w:lastRenderedPageBreak/>
        <w:t> </w:t>
      </w:r>
      <w:r w:rsidRPr="00275F5B">
        <w:rPr>
          <w:szCs w:val="20"/>
        </w:rPr>
        <w:t xml:space="preserve"> </w:t>
      </w:r>
      <w:r w:rsidRPr="00275F5B">
        <w:rPr>
          <w:color w:val="0000FF"/>
        </w:rPr>
        <w:t>&lt;/</w:t>
      </w:r>
      <w:r w:rsidRPr="00275F5B">
        <w:rPr>
          <w:color w:val="990000"/>
        </w:rPr>
        <w:t>order:LS</w:t>
      </w:r>
      <w:r w:rsidRPr="00275F5B">
        <w:rPr>
          <w:color w:val="0000FF"/>
        </w:rPr>
        <w:t>&gt;</w:t>
      </w:r>
    </w:p>
    <w:p w14:paraId="51298FCA"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order:LSR_ORD_REQ</w:t>
      </w:r>
      <w:r w:rsidRPr="00275F5B">
        <w:rPr>
          <w:color w:val="0000FF"/>
        </w:rPr>
        <w:t>&gt;</w:t>
      </w:r>
    </w:p>
    <w:p w14:paraId="427E0CD4" w14:textId="77777777" w:rsidR="009C6DE4" w:rsidRDefault="009C6DE4" w:rsidP="009C6DE4">
      <w:pPr>
        <w:ind w:hanging="240"/>
        <w:rPr>
          <w:color w:val="0000FF"/>
        </w:rPr>
      </w:pPr>
      <w:r w:rsidRPr="00275F5B">
        <w:rPr>
          <w:rFonts w:cs="Courier New"/>
          <w:bCs/>
          <w:color w:val="FF0000"/>
        </w:rPr>
        <w:t> </w:t>
      </w:r>
      <w:r w:rsidRPr="00275F5B">
        <w:rPr>
          <w:szCs w:val="20"/>
        </w:rPr>
        <w:t xml:space="preserve"> </w:t>
      </w:r>
      <w:r w:rsidRPr="00275F5B">
        <w:rPr>
          <w:color w:val="0000FF"/>
        </w:rPr>
        <w:t>&lt;/</w:t>
      </w:r>
      <w:r w:rsidRPr="00275F5B">
        <w:rPr>
          <w:color w:val="990000"/>
        </w:rPr>
        <w:t>uom:ATT_LSR_ORD_REQ</w:t>
      </w:r>
      <w:r w:rsidRPr="00275F5B">
        <w:rPr>
          <w:color w:val="0000FF"/>
        </w:rPr>
        <w:t>&gt;</w:t>
      </w:r>
    </w:p>
    <w:p w14:paraId="78BEEFB0" w14:textId="77777777" w:rsidR="009C6DE4" w:rsidRPr="00275F5B" w:rsidRDefault="009C6DE4" w:rsidP="009C6DE4">
      <w:pPr>
        <w:ind w:hanging="240"/>
        <w:rPr>
          <w:szCs w:val="20"/>
        </w:rPr>
      </w:pPr>
    </w:p>
    <w:p w14:paraId="4FFE2880" w14:textId="77777777" w:rsidR="009C6DE4" w:rsidRPr="00275F5B" w:rsidRDefault="009C6DE4" w:rsidP="009C6DE4"/>
    <w:p w14:paraId="64649030" w14:textId="77777777" w:rsidR="009C6DE4" w:rsidRDefault="009C6DE4" w:rsidP="009C6DE4">
      <w:r w:rsidRPr="00275F5B">
        <w:t>XML OUTPUT:</w:t>
      </w:r>
    </w:p>
    <w:p w14:paraId="00FC6B8A" w14:textId="77777777" w:rsidR="009C6DE4" w:rsidRPr="00275F5B" w:rsidRDefault="009C6DE4" w:rsidP="009C6DE4"/>
    <w:p w14:paraId="620464E5" w14:textId="1A4EBD86" w:rsidR="009C6DE4" w:rsidRPr="00275F5B" w:rsidRDefault="009C6DE4" w:rsidP="002F6FC8">
      <w:pPr>
        <w:ind w:hanging="240"/>
        <w:rPr>
          <w:szCs w:val="20"/>
        </w:rPr>
      </w:pPr>
      <w:r w:rsidRPr="00275F5B">
        <w:rPr>
          <w:rFonts w:cs="Courier New"/>
          <w:bCs/>
          <w:color w:val="FF0000"/>
        </w:rPr>
        <w:t> </w:t>
      </w:r>
      <w:r w:rsidRPr="00275F5B">
        <w:rPr>
          <w:szCs w:val="20"/>
        </w:rPr>
        <w:t xml:space="preserve"> </w:t>
      </w:r>
    </w:p>
    <w:p w14:paraId="5D9F8386" w14:textId="77777777" w:rsidR="009C6DE4" w:rsidRPr="00275F5B" w:rsidRDefault="009C6DE4" w:rsidP="009C6DE4">
      <w:pPr>
        <w:ind w:hanging="480"/>
        <w:rPr>
          <w:szCs w:val="20"/>
        </w:rPr>
      </w:pPr>
      <w:hyperlink r:id="rId1215"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header</w:t>
      </w:r>
      <w:r w:rsidRPr="00275F5B">
        <w:rPr>
          <w:color w:val="0000FF"/>
        </w:rPr>
        <w:t>&gt;</w:t>
      </w:r>
    </w:p>
    <w:p w14:paraId="4B859FD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senderid</w:t>
      </w:r>
      <w:r w:rsidRPr="00275F5B">
        <w:rPr>
          <w:color w:val="0000FF"/>
        </w:rPr>
        <w:t>&gt;</w:t>
      </w:r>
      <w:r w:rsidRPr="00275F5B">
        <w:rPr>
          <w:bCs/>
        </w:rPr>
        <w:t>ATT-OR-SAT</w:t>
      </w:r>
      <w:r w:rsidRPr="00275F5B">
        <w:rPr>
          <w:color w:val="0000FF"/>
        </w:rPr>
        <w:t>&lt;/</w:t>
      </w:r>
      <w:r w:rsidRPr="00275F5B">
        <w:rPr>
          <w:color w:val="990000"/>
        </w:rPr>
        <w:t>senderid</w:t>
      </w:r>
      <w:r w:rsidRPr="00275F5B">
        <w:rPr>
          <w:color w:val="0000FF"/>
        </w:rPr>
        <w:t>&gt;</w:t>
      </w:r>
      <w:r w:rsidRPr="00275F5B">
        <w:rPr>
          <w:szCs w:val="20"/>
        </w:rPr>
        <w:t xml:space="preserve"> </w:t>
      </w:r>
    </w:p>
    <w:p w14:paraId="6051039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receiverid</w:t>
      </w:r>
      <w:r w:rsidRPr="00275F5B">
        <w:rPr>
          <w:color w:val="0000FF"/>
        </w:rPr>
        <w:t>&gt;</w:t>
      </w:r>
      <w:r w:rsidRPr="00275F5B">
        <w:rPr>
          <w:bCs/>
        </w:rPr>
        <w:t>CTE-VALIDATOR</w:t>
      </w:r>
      <w:r w:rsidRPr="00275F5B">
        <w:rPr>
          <w:color w:val="0000FF"/>
        </w:rPr>
        <w:t>&lt;/</w:t>
      </w:r>
      <w:r w:rsidRPr="00275F5B">
        <w:rPr>
          <w:color w:val="990000"/>
        </w:rPr>
        <w:t>receiverid</w:t>
      </w:r>
      <w:r w:rsidRPr="00275F5B">
        <w:rPr>
          <w:color w:val="0000FF"/>
        </w:rPr>
        <w:t>&gt;</w:t>
      </w:r>
      <w:r w:rsidRPr="00275F5B">
        <w:rPr>
          <w:szCs w:val="20"/>
        </w:rPr>
        <w:t xml:space="preserve"> </w:t>
      </w:r>
    </w:p>
    <w:p w14:paraId="1F03C2E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interfaceid</w:t>
      </w:r>
      <w:r w:rsidRPr="00275F5B">
        <w:rPr>
          <w:color w:val="0000FF"/>
        </w:rPr>
        <w:t>&gt;</w:t>
      </w:r>
      <w:r w:rsidRPr="00275F5B">
        <w:rPr>
          <w:bCs/>
        </w:rPr>
        <w:t>CTE-1005-OR-XML-IB</w:t>
      </w:r>
      <w:r w:rsidRPr="00275F5B">
        <w:rPr>
          <w:color w:val="0000FF"/>
        </w:rPr>
        <w:t>&lt;/</w:t>
      </w:r>
      <w:r w:rsidRPr="00275F5B">
        <w:rPr>
          <w:color w:val="990000"/>
        </w:rPr>
        <w:t>interfaceid</w:t>
      </w:r>
      <w:r w:rsidRPr="00275F5B">
        <w:rPr>
          <w:color w:val="0000FF"/>
        </w:rPr>
        <w:t>&gt;</w:t>
      </w:r>
      <w:r w:rsidRPr="00275F5B">
        <w:rPr>
          <w:szCs w:val="20"/>
        </w:rPr>
        <w:t xml:space="preserve"> </w:t>
      </w:r>
    </w:p>
    <w:p w14:paraId="6E59B65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messagetype</w:t>
      </w:r>
      <w:r w:rsidRPr="00275F5B">
        <w:rPr>
          <w:color w:val="0000FF"/>
        </w:rPr>
        <w:t>&gt;</w:t>
      </w:r>
      <w:r w:rsidRPr="00275F5B">
        <w:rPr>
          <w:bCs/>
        </w:rPr>
        <w:t>LSRUOM</w:t>
      </w:r>
      <w:r w:rsidRPr="00275F5B">
        <w:rPr>
          <w:color w:val="0000FF"/>
        </w:rPr>
        <w:t>&lt;/</w:t>
      </w:r>
      <w:r w:rsidRPr="00275F5B">
        <w:rPr>
          <w:color w:val="990000"/>
        </w:rPr>
        <w:t>messagetype</w:t>
      </w:r>
      <w:r w:rsidRPr="00275F5B">
        <w:rPr>
          <w:color w:val="0000FF"/>
        </w:rPr>
        <w:t>&gt;</w:t>
      </w:r>
      <w:r w:rsidRPr="00275F5B">
        <w:rPr>
          <w:szCs w:val="20"/>
        </w:rPr>
        <w:t xml:space="preserve"> </w:t>
      </w:r>
    </w:p>
    <w:p w14:paraId="02B61DC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lsogversion</w:t>
      </w:r>
      <w:r w:rsidRPr="00275F5B">
        <w:rPr>
          <w:color w:val="0000FF"/>
        </w:rPr>
        <w:t>&gt;</w:t>
      </w:r>
      <w:r w:rsidRPr="00275F5B">
        <w:rPr>
          <w:bCs/>
        </w:rPr>
        <w:t>10.05</w:t>
      </w:r>
      <w:r w:rsidRPr="00275F5B">
        <w:rPr>
          <w:color w:val="0000FF"/>
        </w:rPr>
        <w:t>&lt;/</w:t>
      </w:r>
      <w:r w:rsidRPr="00275F5B">
        <w:rPr>
          <w:color w:val="990000"/>
        </w:rPr>
        <w:t>lsogversion</w:t>
      </w:r>
      <w:r w:rsidRPr="00275F5B">
        <w:rPr>
          <w:color w:val="0000FF"/>
        </w:rPr>
        <w:t>&gt;</w:t>
      </w:r>
      <w:r w:rsidRPr="00275F5B">
        <w:rPr>
          <w:szCs w:val="20"/>
        </w:rPr>
        <w:t xml:space="preserve"> </w:t>
      </w:r>
    </w:p>
    <w:p w14:paraId="1FA1F97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ordertype</w:t>
      </w:r>
      <w:r w:rsidRPr="00275F5B">
        <w:rPr>
          <w:color w:val="0000FF"/>
        </w:rPr>
        <w:t>&gt;</w:t>
      </w:r>
      <w:r w:rsidRPr="00275F5B">
        <w:rPr>
          <w:bCs/>
        </w:rPr>
        <w:t>ORDER</w:t>
      </w:r>
      <w:r w:rsidRPr="00275F5B">
        <w:rPr>
          <w:color w:val="0000FF"/>
        </w:rPr>
        <w:t>&lt;/</w:t>
      </w:r>
      <w:r w:rsidRPr="00275F5B">
        <w:rPr>
          <w:color w:val="990000"/>
        </w:rPr>
        <w:t>ordertype</w:t>
      </w:r>
      <w:r w:rsidRPr="00275F5B">
        <w:rPr>
          <w:color w:val="0000FF"/>
        </w:rPr>
        <w:t>&gt;</w:t>
      </w:r>
      <w:r w:rsidRPr="00275F5B">
        <w:rPr>
          <w:szCs w:val="20"/>
        </w:rPr>
        <w:t xml:space="preserve"> </w:t>
      </w:r>
    </w:p>
    <w:p w14:paraId="23EB583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header</w:t>
      </w:r>
      <w:r w:rsidRPr="00275F5B">
        <w:rPr>
          <w:color w:val="0000FF"/>
        </w:rPr>
        <w:t>&gt;</w:t>
      </w:r>
    </w:p>
    <w:p w14:paraId="16A32F1D" w14:textId="77777777" w:rsidR="009C6DE4" w:rsidRPr="00275F5B" w:rsidRDefault="009C6DE4" w:rsidP="009C6DE4">
      <w:pPr>
        <w:ind w:hanging="480"/>
        <w:rPr>
          <w:szCs w:val="20"/>
        </w:rPr>
      </w:pPr>
      <w:hyperlink r:id="rId1216"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m2:LSR_RESP</w:t>
      </w:r>
      <w:r w:rsidRPr="00275F5B">
        <w:rPr>
          <w:color w:val="FF0000"/>
        </w:rPr>
        <w:t xml:space="preserve"> xmlns:m2</w:t>
      </w:r>
      <w:r w:rsidRPr="00275F5B">
        <w:rPr>
          <w:color w:val="0000FF"/>
        </w:rPr>
        <w:t>="</w:t>
      </w:r>
      <w:r w:rsidRPr="00275F5B">
        <w:rPr>
          <w:bCs/>
          <w:color w:val="FF0000"/>
          <w:szCs w:val="20"/>
        </w:rPr>
        <w:t>http://lsr.att.com/obf/tML/UOM</w:t>
      </w:r>
      <w:r w:rsidRPr="00275F5B">
        <w:rPr>
          <w:color w:val="0000FF"/>
        </w:rPr>
        <w:t>"&gt;</w:t>
      </w:r>
    </w:p>
    <w:p w14:paraId="0D5320D0" w14:textId="77777777" w:rsidR="009C6DE4" w:rsidRPr="00275F5B" w:rsidRDefault="009C6DE4" w:rsidP="009C6DE4">
      <w:pPr>
        <w:ind w:hanging="480"/>
        <w:rPr>
          <w:szCs w:val="20"/>
        </w:rPr>
      </w:pPr>
      <w:hyperlink r:id="rId1217"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m2:HDR</w:t>
      </w:r>
      <w:r w:rsidRPr="00275F5B">
        <w:rPr>
          <w:color w:val="0000FF"/>
        </w:rPr>
        <w:t>&gt;</w:t>
      </w:r>
    </w:p>
    <w:p w14:paraId="491E84A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m2:MESSAGE_ID</w:t>
      </w:r>
      <w:r w:rsidRPr="00275F5B">
        <w:rPr>
          <w:color w:val="0000FF"/>
        </w:rPr>
        <w:t>&gt;</w:t>
      </w:r>
      <w:r w:rsidRPr="00275F5B">
        <w:rPr>
          <w:bCs/>
        </w:rPr>
        <w:t>1245428746168834.7794632324118</w:t>
      </w:r>
      <w:r w:rsidRPr="00275F5B">
        <w:rPr>
          <w:color w:val="0000FF"/>
        </w:rPr>
        <w:t>&lt;/</w:t>
      </w:r>
      <w:r w:rsidRPr="00275F5B">
        <w:rPr>
          <w:color w:val="990000"/>
        </w:rPr>
        <w:t>m2:MESSAGE_ID</w:t>
      </w:r>
      <w:r w:rsidRPr="00275F5B">
        <w:rPr>
          <w:color w:val="0000FF"/>
        </w:rPr>
        <w:t>&gt;</w:t>
      </w:r>
      <w:r w:rsidRPr="00275F5B">
        <w:rPr>
          <w:szCs w:val="20"/>
        </w:rPr>
        <w:t xml:space="preserve"> </w:t>
      </w:r>
    </w:p>
    <w:p w14:paraId="32D40A9B"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m2:CCNA</w:t>
      </w:r>
      <w:r w:rsidRPr="00275F5B">
        <w:rPr>
          <w:color w:val="0000FF"/>
        </w:rPr>
        <w:t>&gt;</w:t>
      </w:r>
      <w:r w:rsidRPr="00275F5B">
        <w:rPr>
          <w:bCs/>
        </w:rPr>
        <w:t>ZXL</w:t>
      </w:r>
      <w:r w:rsidRPr="00275F5B">
        <w:rPr>
          <w:color w:val="0000FF"/>
        </w:rPr>
        <w:t>&lt;/</w:t>
      </w:r>
      <w:r w:rsidRPr="00275F5B">
        <w:rPr>
          <w:color w:val="990000"/>
        </w:rPr>
        <w:t>m2:CCNA</w:t>
      </w:r>
      <w:r w:rsidRPr="00275F5B">
        <w:rPr>
          <w:color w:val="0000FF"/>
        </w:rPr>
        <w:t>&gt;</w:t>
      </w:r>
      <w:r w:rsidRPr="00275F5B">
        <w:rPr>
          <w:szCs w:val="20"/>
        </w:rPr>
        <w:t xml:space="preserve"> </w:t>
      </w:r>
    </w:p>
    <w:p w14:paraId="0BA7B38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m2:MSG_TIMESTAMP</w:t>
      </w:r>
      <w:r w:rsidRPr="00275F5B">
        <w:rPr>
          <w:color w:val="0000FF"/>
        </w:rPr>
        <w:t>&gt;</w:t>
      </w:r>
      <w:r w:rsidRPr="00275F5B">
        <w:rPr>
          <w:bCs/>
        </w:rPr>
        <w:t>2009-06-19T11:25:47-05:00</w:t>
      </w:r>
      <w:r w:rsidRPr="00275F5B">
        <w:rPr>
          <w:color w:val="0000FF"/>
        </w:rPr>
        <w:t>&lt;/</w:t>
      </w:r>
      <w:r w:rsidRPr="00275F5B">
        <w:rPr>
          <w:color w:val="990000"/>
        </w:rPr>
        <w:t>m2:MSG_TIMESTAMP</w:t>
      </w:r>
      <w:r w:rsidRPr="00275F5B">
        <w:rPr>
          <w:color w:val="0000FF"/>
        </w:rPr>
        <w:t>&gt;</w:t>
      </w:r>
      <w:r w:rsidRPr="00275F5B">
        <w:rPr>
          <w:szCs w:val="20"/>
        </w:rPr>
        <w:t xml:space="preserve"> </w:t>
      </w:r>
    </w:p>
    <w:p w14:paraId="3B9F060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m2:PON</w:t>
      </w:r>
      <w:r w:rsidRPr="00275F5B">
        <w:rPr>
          <w:color w:val="0000FF"/>
        </w:rPr>
        <w:t>&gt;</w:t>
      </w:r>
      <w:r w:rsidRPr="00275F5B">
        <w:rPr>
          <w:bCs/>
        </w:rPr>
        <w:t>CVT0A053R31</w:t>
      </w:r>
      <w:r w:rsidRPr="00275F5B">
        <w:rPr>
          <w:color w:val="0000FF"/>
        </w:rPr>
        <w:t>&lt;/</w:t>
      </w:r>
      <w:r w:rsidRPr="00275F5B">
        <w:rPr>
          <w:color w:val="990000"/>
        </w:rPr>
        <w:t>m2:PON</w:t>
      </w:r>
      <w:r w:rsidRPr="00275F5B">
        <w:rPr>
          <w:color w:val="0000FF"/>
        </w:rPr>
        <w:t>&gt;</w:t>
      </w:r>
      <w:r w:rsidRPr="00275F5B">
        <w:rPr>
          <w:szCs w:val="20"/>
        </w:rPr>
        <w:t xml:space="preserve"> </w:t>
      </w:r>
    </w:p>
    <w:p w14:paraId="5EB6248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m2:VER</w:t>
      </w:r>
      <w:r w:rsidRPr="00275F5B">
        <w:rPr>
          <w:color w:val="0000FF"/>
        </w:rPr>
        <w:t>&gt;</w:t>
      </w:r>
      <w:r w:rsidRPr="00275F5B">
        <w:rPr>
          <w:bCs/>
        </w:rPr>
        <w:t>00</w:t>
      </w:r>
      <w:r w:rsidRPr="00275F5B">
        <w:rPr>
          <w:color w:val="0000FF"/>
        </w:rPr>
        <w:t>&lt;/</w:t>
      </w:r>
      <w:r w:rsidRPr="00275F5B">
        <w:rPr>
          <w:color w:val="990000"/>
        </w:rPr>
        <w:t>m2:VER</w:t>
      </w:r>
      <w:r w:rsidRPr="00275F5B">
        <w:rPr>
          <w:color w:val="0000FF"/>
        </w:rPr>
        <w:t>&gt;</w:t>
      </w:r>
      <w:r w:rsidRPr="00275F5B">
        <w:rPr>
          <w:szCs w:val="20"/>
        </w:rPr>
        <w:t xml:space="preserve"> </w:t>
      </w:r>
    </w:p>
    <w:p w14:paraId="0CA48340"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m2:AN</w:t>
      </w:r>
      <w:r w:rsidRPr="00275F5B">
        <w:rPr>
          <w:color w:val="0000FF"/>
        </w:rPr>
        <w:t>&gt;</w:t>
      </w:r>
      <w:r w:rsidRPr="00275F5B">
        <w:rPr>
          <w:bCs/>
        </w:rPr>
        <w:t>404M330122</w:t>
      </w:r>
      <w:r w:rsidRPr="00275F5B">
        <w:rPr>
          <w:color w:val="0000FF"/>
        </w:rPr>
        <w:t>&lt;/</w:t>
      </w:r>
      <w:r w:rsidRPr="00275F5B">
        <w:rPr>
          <w:color w:val="990000"/>
        </w:rPr>
        <w:t>m2:AN</w:t>
      </w:r>
      <w:r w:rsidRPr="00275F5B">
        <w:rPr>
          <w:color w:val="0000FF"/>
        </w:rPr>
        <w:t>&gt;</w:t>
      </w:r>
      <w:r w:rsidRPr="00275F5B">
        <w:rPr>
          <w:szCs w:val="20"/>
        </w:rPr>
        <w:t xml:space="preserve"> </w:t>
      </w:r>
    </w:p>
    <w:p w14:paraId="1E4BDBCF"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m2:LSR_NO</w:t>
      </w:r>
      <w:r w:rsidRPr="00275F5B">
        <w:rPr>
          <w:color w:val="0000FF"/>
        </w:rPr>
        <w:t>&gt;</w:t>
      </w:r>
      <w:r w:rsidRPr="00275F5B">
        <w:rPr>
          <w:bCs/>
        </w:rPr>
        <w:t>20090619L00091-00</w:t>
      </w:r>
      <w:r w:rsidRPr="00275F5B">
        <w:rPr>
          <w:color w:val="0000FF"/>
        </w:rPr>
        <w:t>&lt;/</w:t>
      </w:r>
      <w:r w:rsidRPr="00275F5B">
        <w:rPr>
          <w:color w:val="990000"/>
        </w:rPr>
        <w:t>m2:LSR_NO</w:t>
      </w:r>
      <w:r w:rsidRPr="00275F5B">
        <w:rPr>
          <w:color w:val="0000FF"/>
        </w:rPr>
        <w:t>&gt;</w:t>
      </w:r>
      <w:r w:rsidRPr="00275F5B">
        <w:rPr>
          <w:szCs w:val="20"/>
        </w:rPr>
        <w:t xml:space="preserve"> </w:t>
      </w:r>
    </w:p>
    <w:p w14:paraId="5F3C587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m2:CC</w:t>
      </w:r>
      <w:r w:rsidRPr="00275F5B">
        <w:rPr>
          <w:color w:val="0000FF"/>
        </w:rPr>
        <w:t>&gt;</w:t>
      </w:r>
      <w:r w:rsidRPr="00275F5B">
        <w:rPr>
          <w:bCs/>
        </w:rPr>
        <w:t>9999</w:t>
      </w:r>
      <w:r w:rsidRPr="00275F5B">
        <w:rPr>
          <w:color w:val="0000FF"/>
        </w:rPr>
        <w:t>&lt;/</w:t>
      </w:r>
      <w:r w:rsidRPr="00275F5B">
        <w:rPr>
          <w:color w:val="990000"/>
        </w:rPr>
        <w:t>m2:CC</w:t>
      </w:r>
      <w:r w:rsidRPr="00275F5B">
        <w:rPr>
          <w:color w:val="0000FF"/>
        </w:rPr>
        <w:t>&gt;</w:t>
      </w:r>
      <w:r w:rsidRPr="00275F5B">
        <w:rPr>
          <w:szCs w:val="20"/>
        </w:rPr>
        <w:t xml:space="preserve"> </w:t>
      </w:r>
    </w:p>
    <w:p w14:paraId="291A6C8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m2:CLEC_APPL_ID</w:t>
      </w:r>
      <w:r w:rsidRPr="00275F5B">
        <w:rPr>
          <w:color w:val="0000FF"/>
        </w:rPr>
        <w:t>&gt;</w:t>
      </w:r>
      <w:r w:rsidRPr="00275F5B">
        <w:rPr>
          <w:bCs/>
        </w:rPr>
        <w:t>CTE-VALIDATOR</w:t>
      </w:r>
      <w:r w:rsidRPr="00275F5B">
        <w:rPr>
          <w:color w:val="0000FF"/>
        </w:rPr>
        <w:t>&lt;/</w:t>
      </w:r>
      <w:r w:rsidRPr="00275F5B">
        <w:rPr>
          <w:color w:val="990000"/>
        </w:rPr>
        <w:t>m2:CLEC_APPL_ID</w:t>
      </w:r>
      <w:r w:rsidRPr="00275F5B">
        <w:rPr>
          <w:color w:val="0000FF"/>
        </w:rPr>
        <w:t>&gt;</w:t>
      </w:r>
      <w:r w:rsidRPr="00275F5B">
        <w:rPr>
          <w:szCs w:val="20"/>
        </w:rPr>
        <w:t xml:space="preserve"> </w:t>
      </w:r>
    </w:p>
    <w:p w14:paraId="75C3343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m2:CLEC_APPL_PASSWORD</w:t>
      </w:r>
      <w:r w:rsidRPr="00275F5B">
        <w:rPr>
          <w:color w:val="0000FF"/>
        </w:rPr>
        <w:t>&gt;</w:t>
      </w:r>
      <w:r w:rsidRPr="00275F5B">
        <w:rPr>
          <w:bCs/>
        </w:rPr>
        <w:t>PA$$WORD</w:t>
      </w:r>
      <w:r w:rsidRPr="00275F5B">
        <w:rPr>
          <w:color w:val="0000FF"/>
        </w:rPr>
        <w:t>&lt;/</w:t>
      </w:r>
      <w:r w:rsidRPr="00275F5B">
        <w:rPr>
          <w:color w:val="990000"/>
        </w:rPr>
        <w:t>m2:CLEC_APPL_PASSWORD</w:t>
      </w:r>
      <w:r w:rsidRPr="00275F5B">
        <w:rPr>
          <w:color w:val="0000FF"/>
        </w:rPr>
        <w:t>&gt;</w:t>
      </w:r>
      <w:r w:rsidRPr="00275F5B">
        <w:rPr>
          <w:szCs w:val="20"/>
        </w:rPr>
        <w:t xml:space="preserve"> </w:t>
      </w:r>
    </w:p>
    <w:p w14:paraId="5CB6F76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m2:DTSENT</w:t>
      </w:r>
      <w:r w:rsidRPr="00275F5B">
        <w:rPr>
          <w:color w:val="0000FF"/>
        </w:rPr>
        <w:t>&gt;</w:t>
      </w:r>
      <w:r w:rsidRPr="00275F5B">
        <w:rPr>
          <w:bCs/>
        </w:rPr>
        <w:t>200906191125AM</w:t>
      </w:r>
      <w:r w:rsidRPr="00275F5B">
        <w:rPr>
          <w:color w:val="0000FF"/>
        </w:rPr>
        <w:t>&lt;/</w:t>
      </w:r>
      <w:r w:rsidRPr="00275F5B">
        <w:rPr>
          <w:color w:val="990000"/>
        </w:rPr>
        <w:t>m2:DTSENT</w:t>
      </w:r>
      <w:r w:rsidRPr="00275F5B">
        <w:rPr>
          <w:color w:val="0000FF"/>
        </w:rPr>
        <w:t>&gt;</w:t>
      </w:r>
      <w:r w:rsidRPr="00275F5B">
        <w:rPr>
          <w:szCs w:val="20"/>
        </w:rPr>
        <w:t xml:space="preserve"> </w:t>
      </w:r>
    </w:p>
    <w:p w14:paraId="723DE09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m2:ORD</w:t>
      </w:r>
      <w:r w:rsidRPr="00275F5B">
        <w:rPr>
          <w:color w:val="0000FF"/>
        </w:rPr>
        <w:t>&gt;</w:t>
      </w:r>
      <w:r w:rsidRPr="00275F5B">
        <w:rPr>
          <w:bCs/>
        </w:rPr>
        <w:t>NO0KV6F7</w:t>
      </w:r>
      <w:r w:rsidRPr="00275F5B">
        <w:rPr>
          <w:color w:val="0000FF"/>
        </w:rPr>
        <w:t>&lt;/</w:t>
      </w:r>
      <w:r w:rsidRPr="00275F5B">
        <w:rPr>
          <w:color w:val="990000"/>
        </w:rPr>
        <w:t>m2:ORD</w:t>
      </w:r>
      <w:r w:rsidRPr="00275F5B">
        <w:rPr>
          <w:color w:val="0000FF"/>
        </w:rPr>
        <w:t>&gt;</w:t>
      </w:r>
      <w:r w:rsidRPr="00275F5B">
        <w:rPr>
          <w:szCs w:val="20"/>
        </w:rPr>
        <w:t xml:space="preserve"> </w:t>
      </w:r>
    </w:p>
    <w:p w14:paraId="4ADDE73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m2:STATUS_CODE</w:t>
      </w:r>
      <w:r w:rsidRPr="00275F5B">
        <w:rPr>
          <w:color w:val="0000FF"/>
        </w:rPr>
        <w:t>&gt;</w:t>
      </w:r>
      <w:r w:rsidRPr="00275F5B">
        <w:rPr>
          <w:bCs/>
        </w:rPr>
        <w:t>PD</w:t>
      </w:r>
      <w:r w:rsidRPr="00275F5B">
        <w:rPr>
          <w:color w:val="0000FF"/>
        </w:rPr>
        <w:t>&lt;/</w:t>
      </w:r>
      <w:r w:rsidRPr="00275F5B">
        <w:rPr>
          <w:color w:val="990000"/>
        </w:rPr>
        <w:t>m2:STATUS_CODE</w:t>
      </w:r>
      <w:r w:rsidRPr="00275F5B">
        <w:rPr>
          <w:color w:val="0000FF"/>
        </w:rPr>
        <w:t>&gt;</w:t>
      </w:r>
      <w:r w:rsidRPr="00275F5B">
        <w:rPr>
          <w:szCs w:val="20"/>
        </w:rPr>
        <w:t xml:space="preserve"> </w:t>
      </w:r>
    </w:p>
    <w:p w14:paraId="3DFBBAE4"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m2:STATUS_MSG</w:t>
      </w:r>
      <w:r w:rsidRPr="00275F5B">
        <w:rPr>
          <w:color w:val="0000FF"/>
        </w:rPr>
        <w:t>&gt;</w:t>
      </w:r>
      <w:r w:rsidRPr="00275F5B">
        <w:rPr>
          <w:bCs/>
        </w:rPr>
        <w:t>PENDING ORDER</w:t>
      </w:r>
      <w:r w:rsidRPr="00275F5B">
        <w:rPr>
          <w:color w:val="0000FF"/>
        </w:rPr>
        <w:t>&lt;/</w:t>
      </w:r>
      <w:r w:rsidRPr="00275F5B">
        <w:rPr>
          <w:color w:val="990000"/>
        </w:rPr>
        <w:t>m2:STATUS_MSG</w:t>
      </w:r>
      <w:r w:rsidRPr="00275F5B">
        <w:rPr>
          <w:color w:val="0000FF"/>
        </w:rPr>
        <w:t>&gt;</w:t>
      </w:r>
      <w:r w:rsidRPr="00275F5B">
        <w:rPr>
          <w:szCs w:val="20"/>
        </w:rPr>
        <w:t xml:space="preserve"> </w:t>
      </w:r>
    </w:p>
    <w:p w14:paraId="7D3D801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m2:REMARKS</w:t>
      </w:r>
      <w:r w:rsidRPr="00275F5B">
        <w:rPr>
          <w:color w:val="0000FF"/>
        </w:rPr>
        <w:t>&gt;</w:t>
      </w:r>
      <w:r w:rsidRPr="00275F5B">
        <w:rPr>
          <w:bCs/>
        </w:rPr>
        <w:t>Facilities have been checked</w:t>
      </w:r>
      <w:r w:rsidRPr="00275F5B">
        <w:rPr>
          <w:color w:val="0000FF"/>
        </w:rPr>
        <w:t>&lt;/</w:t>
      </w:r>
      <w:r w:rsidRPr="00275F5B">
        <w:rPr>
          <w:color w:val="990000"/>
        </w:rPr>
        <w:t>m2:REMARKS</w:t>
      </w:r>
      <w:r w:rsidRPr="00275F5B">
        <w:rPr>
          <w:color w:val="0000FF"/>
        </w:rPr>
        <w:t>&gt;</w:t>
      </w:r>
      <w:r w:rsidRPr="00275F5B">
        <w:rPr>
          <w:szCs w:val="20"/>
        </w:rPr>
        <w:t xml:space="preserve"> </w:t>
      </w:r>
    </w:p>
    <w:p w14:paraId="3B68B6B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m2:TRAN_ACK_TYPE</w:t>
      </w:r>
      <w:r w:rsidRPr="00275F5B">
        <w:rPr>
          <w:color w:val="0000FF"/>
        </w:rPr>
        <w:t>&gt;</w:t>
      </w:r>
      <w:r w:rsidRPr="00275F5B">
        <w:rPr>
          <w:bCs/>
        </w:rPr>
        <w:t>AT</w:t>
      </w:r>
      <w:r w:rsidRPr="00275F5B">
        <w:rPr>
          <w:color w:val="0000FF"/>
        </w:rPr>
        <w:t>&lt;/</w:t>
      </w:r>
      <w:r w:rsidRPr="00275F5B">
        <w:rPr>
          <w:color w:val="990000"/>
        </w:rPr>
        <w:t>m2:TRAN_ACK_TYPE</w:t>
      </w:r>
      <w:r w:rsidRPr="00275F5B">
        <w:rPr>
          <w:color w:val="0000FF"/>
        </w:rPr>
        <w:t>&gt;</w:t>
      </w:r>
      <w:r w:rsidRPr="00275F5B">
        <w:rPr>
          <w:szCs w:val="20"/>
        </w:rPr>
        <w:t xml:space="preserve"> </w:t>
      </w:r>
    </w:p>
    <w:p w14:paraId="3B36971F"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m2:TRANS_SET_PURPOSE_CODE</w:t>
      </w:r>
      <w:r w:rsidRPr="00275F5B">
        <w:rPr>
          <w:color w:val="0000FF"/>
        </w:rPr>
        <w:t>&gt;</w:t>
      </w:r>
      <w:r w:rsidRPr="00275F5B">
        <w:rPr>
          <w:bCs/>
        </w:rPr>
        <w:t>06</w:t>
      </w:r>
      <w:r w:rsidRPr="00275F5B">
        <w:rPr>
          <w:color w:val="0000FF"/>
        </w:rPr>
        <w:t>&lt;/</w:t>
      </w:r>
      <w:r w:rsidRPr="00275F5B">
        <w:rPr>
          <w:color w:val="990000"/>
        </w:rPr>
        <w:t>m2:TRANS_SET_PURPOSE_CODE</w:t>
      </w:r>
      <w:r w:rsidRPr="00275F5B">
        <w:rPr>
          <w:color w:val="0000FF"/>
        </w:rPr>
        <w:t>&gt;</w:t>
      </w:r>
      <w:r w:rsidRPr="00275F5B">
        <w:rPr>
          <w:szCs w:val="20"/>
        </w:rPr>
        <w:t xml:space="preserve"> </w:t>
      </w:r>
    </w:p>
    <w:p w14:paraId="385057C7"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m2:HDR</w:t>
      </w:r>
      <w:r w:rsidRPr="00275F5B">
        <w:rPr>
          <w:color w:val="0000FF"/>
        </w:rPr>
        <w:t>&gt;</w:t>
      </w:r>
    </w:p>
    <w:p w14:paraId="7D444D1F" w14:textId="77777777" w:rsidR="009C6DE4" w:rsidRPr="00275F5B" w:rsidRDefault="009C6DE4" w:rsidP="009C6DE4">
      <w:pPr>
        <w:ind w:hanging="480"/>
        <w:rPr>
          <w:szCs w:val="20"/>
        </w:rPr>
      </w:pPr>
      <w:hyperlink r:id="rId1218"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m2:NOTIFICATION</w:t>
      </w:r>
      <w:r w:rsidRPr="00275F5B">
        <w:rPr>
          <w:color w:val="0000FF"/>
        </w:rPr>
        <w:t>&gt;</w:t>
      </w:r>
    </w:p>
    <w:p w14:paraId="404FAAAD" w14:textId="77777777" w:rsidR="009C6DE4" w:rsidRPr="00275F5B" w:rsidRDefault="009C6DE4" w:rsidP="009C6DE4">
      <w:pPr>
        <w:ind w:hanging="480"/>
        <w:rPr>
          <w:szCs w:val="20"/>
        </w:rPr>
      </w:pPr>
      <w:hyperlink r:id="rId1219"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m2:FIRM_ORDER_NOTIFICATION</w:t>
      </w:r>
      <w:r w:rsidRPr="00275F5B">
        <w:rPr>
          <w:color w:val="0000FF"/>
        </w:rPr>
        <w:t>&gt;</w:t>
      </w:r>
    </w:p>
    <w:p w14:paraId="4B5397F9" w14:textId="77777777" w:rsidR="009C6DE4" w:rsidRPr="00275F5B" w:rsidRDefault="009C6DE4" w:rsidP="009C6DE4">
      <w:pPr>
        <w:ind w:hanging="480"/>
        <w:rPr>
          <w:szCs w:val="20"/>
        </w:rPr>
      </w:pPr>
      <w:hyperlink r:id="rId1220"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m2:NOTIFICATION_ADMIN</w:t>
      </w:r>
      <w:r w:rsidRPr="00275F5B">
        <w:rPr>
          <w:color w:val="0000FF"/>
        </w:rPr>
        <w:t>&gt;</w:t>
      </w:r>
    </w:p>
    <w:p w14:paraId="60F9FF3A"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m2:EATN</w:t>
      </w:r>
      <w:r w:rsidRPr="00275F5B">
        <w:rPr>
          <w:color w:val="0000FF"/>
        </w:rPr>
        <w:t>&gt;</w:t>
      </w:r>
      <w:r w:rsidRPr="00275F5B">
        <w:rPr>
          <w:bCs/>
        </w:rPr>
        <w:t>4046331750</w:t>
      </w:r>
      <w:r w:rsidRPr="00275F5B">
        <w:rPr>
          <w:color w:val="0000FF"/>
        </w:rPr>
        <w:t>&lt;/</w:t>
      </w:r>
      <w:r w:rsidRPr="00275F5B">
        <w:rPr>
          <w:color w:val="990000"/>
        </w:rPr>
        <w:t>m2:EATN</w:t>
      </w:r>
      <w:r w:rsidRPr="00275F5B">
        <w:rPr>
          <w:color w:val="0000FF"/>
        </w:rPr>
        <w:t>&gt;</w:t>
      </w:r>
      <w:r w:rsidRPr="00275F5B">
        <w:rPr>
          <w:szCs w:val="20"/>
        </w:rPr>
        <w:t xml:space="preserve"> </w:t>
      </w:r>
    </w:p>
    <w:p w14:paraId="71C130C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m2:INIT</w:t>
      </w:r>
      <w:r w:rsidRPr="00275F5B">
        <w:rPr>
          <w:color w:val="0000FF"/>
        </w:rPr>
        <w:t>&gt;</w:t>
      </w:r>
      <w:r w:rsidRPr="00275F5B">
        <w:rPr>
          <w:bCs/>
        </w:rPr>
        <w:t>BOJANGLES</w:t>
      </w:r>
      <w:r w:rsidRPr="00275F5B">
        <w:rPr>
          <w:color w:val="0000FF"/>
        </w:rPr>
        <w:t>&lt;/</w:t>
      </w:r>
      <w:r w:rsidRPr="00275F5B">
        <w:rPr>
          <w:color w:val="990000"/>
        </w:rPr>
        <w:t>m2:INIT</w:t>
      </w:r>
      <w:r w:rsidRPr="00275F5B">
        <w:rPr>
          <w:color w:val="0000FF"/>
        </w:rPr>
        <w:t>&gt;</w:t>
      </w:r>
      <w:r w:rsidRPr="00275F5B">
        <w:rPr>
          <w:szCs w:val="20"/>
        </w:rPr>
        <w:t xml:space="preserve"> </w:t>
      </w:r>
    </w:p>
    <w:p w14:paraId="1B78506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m2:INIT_TEL_NO</w:t>
      </w:r>
      <w:r w:rsidRPr="00275F5B">
        <w:rPr>
          <w:color w:val="0000FF"/>
        </w:rPr>
        <w:t>&gt;</w:t>
      </w:r>
      <w:r w:rsidRPr="00275F5B">
        <w:rPr>
          <w:bCs/>
        </w:rPr>
        <w:t>8884448888</w:t>
      </w:r>
      <w:r w:rsidRPr="00275F5B">
        <w:rPr>
          <w:color w:val="0000FF"/>
        </w:rPr>
        <w:t>&lt;/</w:t>
      </w:r>
      <w:r w:rsidRPr="00275F5B">
        <w:rPr>
          <w:color w:val="990000"/>
        </w:rPr>
        <w:t>m2:INIT_TEL_NO</w:t>
      </w:r>
      <w:r w:rsidRPr="00275F5B">
        <w:rPr>
          <w:color w:val="0000FF"/>
        </w:rPr>
        <w:t>&gt;</w:t>
      </w:r>
      <w:r w:rsidRPr="00275F5B">
        <w:rPr>
          <w:szCs w:val="20"/>
        </w:rPr>
        <w:t xml:space="preserve"> </w:t>
      </w:r>
    </w:p>
    <w:p w14:paraId="71B155A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m2:REP</w:t>
      </w:r>
      <w:r w:rsidRPr="00275F5B">
        <w:rPr>
          <w:color w:val="0000FF"/>
        </w:rPr>
        <w:t>&gt;</w:t>
      </w:r>
      <w:r w:rsidRPr="00275F5B">
        <w:rPr>
          <w:bCs/>
        </w:rPr>
        <w:t>LCSC</w:t>
      </w:r>
      <w:r w:rsidRPr="00275F5B">
        <w:rPr>
          <w:color w:val="0000FF"/>
        </w:rPr>
        <w:t>&lt;/</w:t>
      </w:r>
      <w:r w:rsidRPr="00275F5B">
        <w:rPr>
          <w:color w:val="990000"/>
        </w:rPr>
        <w:t>m2:REP</w:t>
      </w:r>
      <w:r w:rsidRPr="00275F5B">
        <w:rPr>
          <w:color w:val="0000FF"/>
        </w:rPr>
        <w:t>&gt;</w:t>
      </w:r>
      <w:r w:rsidRPr="00275F5B">
        <w:rPr>
          <w:szCs w:val="20"/>
        </w:rPr>
        <w:t xml:space="preserve"> </w:t>
      </w:r>
    </w:p>
    <w:p w14:paraId="3B3010DB"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m2:REP_TEL_NO</w:t>
      </w:r>
      <w:r w:rsidRPr="00275F5B">
        <w:rPr>
          <w:color w:val="0000FF"/>
        </w:rPr>
        <w:t>&gt;</w:t>
      </w:r>
      <w:r w:rsidRPr="00275F5B">
        <w:rPr>
          <w:bCs/>
        </w:rPr>
        <w:t>8006670807</w:t>
      </w:r>
      <w:r w:rsidRPr="00275F5B">
        <w:rPr>
          <w:color w:val="0000FF"/>
        </w:rPr>
        <w:t>&lt;/</w:t>
      </w:r>
      <w:r w:rsidRPr="00275F5B">
        <w:rPr>
          <w:color w:val="990000"/>
        </w:rPr>
        <w:t>m2:REP_TEL_NO</w:t>
      </w:r>
      <w:r w:rsidRPr="00275F5B">
        <w:rPr>
          <w:color w:val="0000FF"/>
        </w:rPr>
        <w:t>&gt;</w:t>
      </w:r>
      <w:r w:rsidRPr="00275F5B">
        <w:rPr>
          <w:szCs w:val="20"/>
        </w:rPr>
        <w:t xml:space="preserve"> </w:t>
      </w:r>
    </w:p>
    <w:p w14:paraId="3E03811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m2:FDT</w:t>
      </w:r>
      <w:r w:rsidRPr="00275F5B">
        <w:rPr>
          <w:color w:val="0000FF"/>
        </w:rPr>
        <w:t>&gt;</w:t>
      </w:r>
      <w:r w:rsidRPr="00275F5B">
        <w:rPr>
          <w:bCs/>
        </w:rPr>
        <w:t>2100-2100</w:t>
      </w:r>
      <w:r w:rsidRPr="00275F5B">
        <w:rPr>
          <w:color w:val="0000FF"/>
        </w:rPr>
        <w:t>&lt;/</w:t>
      </w:r>
      <w:r w:rsidRPr="00275F5B">
        <w:rPr>
          <w:color w:val="990000"/>
        </w:rPr>
        <w:t>m2:FDT</w:t>
      </w:r>
      <w:r w:rsidRPr="00275F5B">
        <w:rPr>
          <w:color w:val="0000FF"/>
        </w:rPr>
        <w:t>&gt;</w:t>
      </w:r>
      <w:r w:rsidRPr="00275F5B">
        <w:rPr>
          <w:szCs w:val="20"/>
        </w:rPr>
        <w:t xml:space="preserve"> </w:t>
      </w:r>
    </w:p>
    <w:p w14:paraId="277C3FE6" w14:textId="77777777" w:rsidR="009C6DE4" w:rsidRPr="00275F5B" w:rsidRDefault="009C6DE4" w:rsidP="009C6DE4">
      <w:pPr>
        <w:ind w:hanging="480"/>
        <w:rPr>
          <w:szCs w:val="20"/>
        </w:rPr>
      </w:pPr>
      <w:r w:rsidRPr="00275F5B">
        <w:rPr>
          <w:rFonts w:cs="Courier New"/>
          <w:bCs/>
          <w:color w:val="FF0000"/>
        </w:rPr>
        <w:lastRenderedPageBreak/>
        <w:t> </w:t>
      </w:r>
      <w:r w:rsidRPr="00275F5B">
        <w:rPr>
          <w:szCs w:val="20"/>
        </w:rPr>
        <w:t xml:space="preserve"> </w:t>
      </w:r>
      <w:r w:rsidRPr="00275F5B">
        <w:rPr>
          <w:color w:val="0000FF"/>
        </w:rPr>
        <w:t>&lt;</w:t>
      </w:r>
      <w:r w:rsidRPr="00275F5B">
        <w:rPr>
          <w:color w:val="990000"/>
        </w:rPr>
        <w:t>m2:DD_CD</w:t>
      </w:r>
      <w:r w:rsidRPr="00275F5B">
        <w:rPr>
          <w:color w:val="0000FF"/>
        </w:rPr>
        <w:t>&gt;</w:t>
      </w:r>
      <w:r w:rsidRPr="00275F5B">
        <w:rPr>
          <w:bCs/>
        </w:rPr>
        <w:t>20091231</w:t>
      </w:r>
      <w:r w:rsidRPr="00275F5B">
        <w:rPr>
          <w:color w:val="0000FF"/>
        </w:rPr>
        <w:t>&lt;/</w:t>
      </w:r>
      <w:r w:rsidRPr="00275F5B">
        <w:rPr>
          <w:color w:val="990000"/>
        </w:rPr>
        <w:t>m2:DD_CD</w:t>
      </w:r>
      <w:r w:rsidRPr="00275F5B">
        <w:rPr>
          <w:color w:val="0000FF"/>
        </w:rPr>
        <w:t>&gt;</w:t>
      </w:r>
      <w:r w:rsidRPr="00275F5B">
        <w:rPr>
          <w:szCs w:val="20"/>
        </w:rPr>
        <w:t xml:space="preserve"> </w:t>
      </w:r>
    </w:p>
    <w:p w14:paraId="64AC2DA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m2:BAN1</w:t>
      </w:r>
      <w:r w:rsidRPr="00275F5B">
        <w:rPr>
          <w:color w:val="0000FF"/>
        </w:rPr>
        <w:t>&gt;</w:t>
      </w:r>
      <w:r w:rsidRPr="00275F5B">
        <w:rPr>
          <w:bCs/>
        </w:rPr>
        <w:t>770Q887771771</w:t>
      </w:r>
      <w:r w:rsidRPr="00275F5B">
        <w:rPr>
          <w:color w:val="0000FF"/>
        </w:rPr>
        <w:t>&lt;/</w:t>
      </w:r>
      <w:r w:rsidRPr="00275F5B">
        <w:rPr>
          <w:color w:val="990000"/>
        </w:rPr>
        <w:t>m2:BAN1</w:t>
      </w:r>
      <w:r w:rsidRPr="00275F5B">
        <w:rPr>
          <w:color w:val="0000FF"/>
        </w:rPr>
        <w:t>&gt;</w:t>
      </w:r>
      <w:r w:rsidRPr="00275F5B">
        <w:rPr>
          <w:szCs w:val="20"/>
        </w:rPr>
        <w:t xml:space="preserve"> </w:t>
      </w:r>
    </w:p>
    <w:p w14:paraId="3C602401"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m2:NOTIFICATION_ADMIN</w:t>
      </w:r>
      <w:r w:rsidRPr="00275F5B">
        <w:rPr>
          <w:color w:val="0000FF"/>
        </w:rPr>
        <w:t>&gt;</w:t>
      </w:r>
    </w:p>
    <w:p w14:paraId="4F520704" w14:textId="77777777" w:rsidR="009C6DE4" w:rsidRPr="00275F5B" w:rsidRDefault="009C6DE4" w:rsidP="009C6DE4">
      <w:pPr>
        <w:ind w:hanging="480"/>
        <w:rPr>
          <w:szCs w:val="20"/>
        </w:rPr>
      </w:pPr>
      <w:hyperlink r:id="rId1221"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m2:SERVICES_INFO</w:t>
      </w:r>
      <w:r w:rsidRPr="00275F5B">
        <w:rPr>
          <w:color w:val="0000FF"/>
        </w:rPr>
        <w:t>&gt;</w:t>
      </w:r>
    </w:p>
    <w:p w14:paraId="18E3F754"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m2:LOCNUM_SVCS</w:t>
      </w:r>
      <w:r w:rsidRPr="00275F5B">
        <w:rPr>
          <w:color w:val="0000FF"/>
        </w:rPr>
        <w:t>&gt;</w:t>
      </w:r>
      <w:r w:rsidRPr="00275F5B">
        <w:rPr>
          <w:bCs/>
        </w:rPr>
        <w:t>000</w:t>
      </w:r>
      <w:r w:rsidRPr="00275F5B">
        <w:rPr>
          <w:color w:val="0000FF"/>
        </w:rPr>
        <w:t>&lt;/</w:t>
      </w:r>
      <w:r w:rsidRPr="00275F5B">
        <w:rPr>
          <w:color w:val="990000"/>
        </w:rPr>
        <w:t>m2:LOCNUM_SVCS</w:t>
      </w:r>
      <w:r w:rsidRPr="00275F5B">
        <w:rPr>
          <w:color w:val="0000FF"/>
        </w:rPr>
        <w:t>&gt;</w:t>
      </w:r>
      <w:r w:rsidRPr="00275F5B">
        <w:rPr>
          <w:szCs w:val="20"/>
        </w:rPr>
        <w:t xml:space="preserve"> </w:t>
      </w:r>
    </w:p>
    <w:p w14:paraId="7C9400F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m2:LNUM</w:t>
      </w:r>
      <w:r w:rsidRPr="00275F5B">
        <w:rPr>
          <w:color w:val="0000FF"/>
        </w:rPr>
        <w:t>&gt;</w:t>
      </w:r>
      <w:r w:rsidRPr="00275F5B">
        <w:rPr>
          <w:bCs/>
        </w:rPr>
        <w:t>00001</w:t>
      </w:r>
      <w:r w:rsidRPr="00275F5B">
        <w:rPr>
          <w:color w:val="0000FF"/>
        </w:rPr>
        <w:t>&lt;/</w:t>
      </w:r>
      <w:r w:rsidRPr="00275F5B">
        <w:rPr>
          <w:color w:val="990000"/>
        </w:rPr>
        <w:t>m2:LNUM</w:t>
      </w:r>
      <w:r w:rsidRPr="00275F5B">
        <w:rPr>
          <w:color w:val="0000FF"/>
        </w:rPr>
        <w:t>&gt;</w:t>
      </w:r>
      <w:r w:rsidRPr="00275F5B">
        <w:rPr>
          <w:szCs w:val="20"/>
        </w:rPr>
        <w:t xml:space="preserve"> </w:t>
      </w:r>
    </w:p>
    <w:p w14:paraId="54F51CE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m2:ECCKT</w:t>
      </w:r>
      <w:r w:rsidRPr="00275F5B">
        <w:rPr>
          <w:color w:val="0000FF"/>
        </w:rPr>
        <w:t>&gt;</w:t>
      </w:r>
      <w:r w:rsidRPr="00275F5B">
        <w:rPr>
          <w:bCs/>
        </w:rPr>
        <w:t>40.TXFU.504718..SB</w:t>
      </w:r>
      <w:r w:rsidRPr="00275F5B">
        <w:rPr>
          <w:color w:val="0000FF"/>
        </w:rPr>
        <w:t>&lt;/</w:t>
      </w:r>
      <w:r w:rsidRPr="00275F5B">
        <w:rPr>
          <w:color w:val="990000"/>
        </w:rPr>
        <w:t>m2:ECCKT</w:t>
      </w:r>
      <w:r w:rsidRPr="00275F5B">
        <w:rPr>
          <w:color w:val="0000FF"/>
        </w:rPr>
        <w:t>&gt;</w:t>
      </w:r>
      <w:r w:rsidRPr="00275F5B">
        <w:rPr>
          <w:szCs w:val="20"/>
        </w:rPr>
        <w:t xml:space="preserve"> </w:t>
      </w:r>
    </w:p>
    <w:p w14:paraId="5A63A835"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m2:L_ORD</w:t>
      </w:r>
      <w:r w:rsidRPr="00275F5B">
        <w:rPr>
          <w:color w:val="0000FF"/>
        </w:rPr>
        <w:t>&gt;</w:t>
      </w:r>
      <w:r w:rsidRPr="00275F5B">
        <w:rPr>
          <w:bCs/>
        </w:rPr>
        <w:t>NO0KV6F7</w:t>
      </w:r>
      <w:r w:rsidRPr="00275F5B">
        <w:rPr>
          <w:color w:val="0000FF"/>
        </w:rPr>
        <w:t>&lt;/</w:t>
      </w:r>
      <w:r w:rsidRPr="00275F5B">
        <w:rPr>
          <w:color w:val="990000"/>
        </w:rPr>
        <w:t>m2:L_ORD</w:t>
      </w:r>
      <w:r w:rsidRPr="00275F5B">
        <w:rPr>
          <w:color w:val="0000FF"/>
        </w:rPr>
        <w:t>&gt;</w:t>
      </w:r>
      <w:r w:rsidRPr="00275F5B">
        <w:rPr>
          <w:szCs w:val="20"/>
        </w:rPr>
        <w:t xml:space="preserve"> </w:t>
      </w:r>
    </w:p>
    <w:p w14:paraId="3C38D99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m2:DISC_NBR</w:t>
      </w:r>
      <w:r w:rsidRPr="00275F5B">
        <w:rPr>
          <w:color w:val="0000FF"/>
        </w:rPr>
        <w:t>&gt;</w:t>
      </w:r>
      <w:r w:rsidRPr="00275F5B">
        <w:rPr>
          <w:bCs/>
        </w:rPr>
        <w:t>4046331750</w:t>
      </w:r>
      <w:r w:rsidRPr="00275F5B">
        <w:rPr>
          <w:color w:val="0000FF"/>
        </w:rPr>
        <w:t>&lt;/</w:t>
      </w:r>
      <w:r w:rsidRPr="00275F5B">
        <w:rPr>
          <w:color w:val="990000"/>
        </w:rPr>
        <w:t>m2:DISC_NBR</w:t>
      </w:r>
      <w:r w:rsidRPr="00275F5B">
        <w:rPr>
          <w:color w:val="0000FF"/>
        </w:rPr>
        <w:t>&gt;</w:t>
      </w:r>
      <w:r w:rsidRPr="00275F5B">
        <w:rPr>
          <w:szCs w:val="20"/>
        </w:rPr>
        <w:t xml:space="preserve"> </w:t>
      </w:r>
    </w:p>
    <w:p w14:paraId="6C012623"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m2:CABLE_ID</w:t>
      </w:r>
      <w:r w:rsidRPr="00275F5B">
        <w:rPr>
          <w:color w:val="0000FF"/>
        </w:rPr>
        <w:t>&gt;</w:t>
      </w:r>
      <w:r w:rsidRPr="00275F5B">
        <w:rPr>
          <w:bCs/>
        </w:rPr>
        <w:t>VFN01</w:t>
      </w:r>
      <w:r w:rsidRPr="00275F5B">
        <w:rPr>
          <w:color w:val="0000FF"/>
        </w:rPr>
        <w:t>&lt;/</w:t>
      </w:r>
      <w:r w:rsidRPr="00275F5B">
        <w:rPr>
          <w:color w:val="990000"/>
        </w:rPr>
        <w:t>m2:CABLE_ID</w:t>
      </w:r>
      <w:r w:rsidRPr="00275F5B">
        <w:rPr>
          <w:color w:val="0000FF"/>
        </w:rPr>
        <w:t>&gt;</w:t>
      </w:r>
      <w:r w:rsidRPr="00275F5B">
        <w:rPr>
          <w:szCs w:val="20"/>
        </w:rPr>
        <w:t xml:space="preserve"> </w:t>
      </w:r>
    </w:p>
    <w:p w14:paraId="0320FF36"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m2:CHAN_PAIR</w:t>
      </w:r>
      <w:r w:rsidRPr="00275F5B">
        <w:rPr>
          <w:color w:val="0000FF"/>
        </w:rPr>
        <w:t>&gt;</w:t>
      </w:r>
      <w:r w:rsidRPr="00275F5B">
        <w:rPr>
          <w:bCs/>
        </w:rPr>
        <w:t>201</w:t>
      </w:r>
      <w:r w:rsidRPr="00275F5B">
        <w:rPr>
          <w:color w:val="0000FF"/>
        </w:rPr>
        <w:t>&lt;/</w:t>
      </w:r>
      <w:r w:rsidRPr="00275F5B">
        <w:rPr>
          <w:color w:val="990000"/>
        </w:rPr>
        <w:t>m2:CHAN_PAIR</w:t>
      </w:r>
      <w:r w:rsidRPr="00275F5B">
        <w:rPr>
          <w:color w:val="0000FF"/>
        </w:rPr>
        <w:t>&gt;</w:t>
      </w:r>
      <w:r w:rsidRPr="00275F5B">
        <w:rPr>
          <w:szCs w:val="20"/>
        </w:rPr>
        <w:t xml:space="preserve"> </w:t>
      </w:r>
    </w:p>
    <w:p w14:paraId="23EB5CB6"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m2:SERVICES_INFO</w:t>
      </w:r>
      <w:r w:rsidRPr="00275F5B">
        <w:rPr>
          <w:color w:val="0000FF"/>
        </w:rPr>
        <w:t>&gt;</w:t>
      </w:r>
    </w:p>
    <w:p w14:paraId="17507E66" w14:textId="77777777" w:rsidR="009C6DE4" w:rsidRPr="00275F5B" w:rsidRDefault="009C6DE4" w:rsidP="009C6DE4">
      <w:pPr>
        <w:ind w:hanging="480"/>
        <w:rPr>
          <w:szCs w:val="20"/>
        </w:rPr>
      </w:pPr>
      <w:hyperlink r:id="rId1222"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m2:SERVICES_INFO</w:t>
      </w:r>
      <w:r w:rsidRPr="00275F5B">
        <w:rPr>
          <w:color w:val="0000FF"/>
        </w:rPr>
        <w:t>&gt;</w:t>
      </w:r>
    </w:p>
    <w:p w14:paraId="060DD617"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m2:LOCNUM_SVCS</w:t>
      </w:r>
      <w:r w:rsidRPr="00275F5B">
        <w:rPr>
          <w:color w:val="0000FF"/>
        </w:rPr>
        <w:t>&gt;</w:t>
      </w:r>
      <w:r w:rsidRPr="00275F5B">
        <w:rPr>
          <w:bCs/>
        </w:rPr>
        <w:t>000</w:t>
      </w:r>
      <w:r w:rsidRPr="00275F5B">
        <w:rPr>
          <w:color w:val="0000FF"/>
        </w:rPr>
        <w:t>&lt;/</w:t>
      </w:r>
      <w:r w:rsidRPr="00275F5B">
        <w:rPr>
          <w:color w:val="990000"/>
        </w:rPr>
        <w:t>m2:LOCNUM_SVCS</w:t>
      </w:r>
      <w:r w:rsidRPr="00275F5B">
        <w:rPr>
          <w:color w:val="0000FF"/>
        </w:rPr>
        <w:t>&gt;</w:t>
      </w:r>
      <w:r w:rsidRPr="00275F5B">
        <w:rPr>
          <w:szCs w:val="20"/>
        </w:rPr>
        <w:t xml:space="preserve"> </w:t>
      </w:r>
    </w:p>
    <w:p w14:paraId="5BDAEB53"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m2:LNUM</w:t>
      </w:r>
      <w:r w:rsidRPr="00275F5B">
        <w:rPr>
          <w:color w:val="0000FF"/>
        </w:rPr>
        <w:t>&gt;</w:t>
      </w:r>
      <w:r w:rsidRPr="00275F5B">
        <w:rPr>
          <w:bCs/>
        </w:rPr>
        <w:t>00002</w:t>
      </w:r>
      <w:r w:rsidRPr="00275F5B">
        <w:rPr>
          <w:color w:val="0000FF"/>
        </w:rPr>
        <w:t>&lt;/</w:t>
      </w:r>
      <w:r w:rsidRPr="00275F5B">
        <w:rPr>
          <w:color w:val="990000"/>
        </w:rPr>
        <w:t>m2:LNUM</w:t>
      </w:r>
      <w:r w:rsidRPr="00275F5B">
        <w:rPr>
          <w:color w:val="0000FF"/>
        </w:rPr>
        <w:t>&gt;</w:t>
      </w:r>
      <w:r w:rsidRPr="00275F5B">
        <w:rPr>
          <w:szCs w:val="20"/>
        </w:rPr>
        <w:t xml:space="preserve"> </w:t>
      </w:r>
    </w:p>
    <w:p w14:paraId="7882A71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m2:ECCKT</w:t>
      </w:r>
      <w:r w:rsidRPr="00275F5B">
        <w:rPr>
          <w:color w:val="0000FF"/>
        </w:rPr>
        <w:t>&gt;</w:t>
      </w:r>
      <w:r w:rsidRPr="00275F5B">
        <w:rPr>
          <w:bCs/>
        </w:rPr>
        <w:t>40.TXFU.504719..SB</w:t>
      </w:r>
      <w:r w:rsidRPr="00275F5B">
        <w:rPr>
          <w:color w:val="0000FF"/>
        </w:rPr>
        <w:t>&lt;/</w:t>
      </w:r>
      <w:r w:rsidRPr="00275F5B">
        <w:rPr>
          <w:color w:val="990000"/>
        </w:rPr>
        <w:t>m2:ECCKT</w:t>
      </w:r>
      <w:r w:rsidRPr="00275F5B">
        <w:rPr>
          <w:color w:val="0000FF"/>
        </w:rPr>
        <w:t>&gt;</w:t>
      </w:r>
      <w:r w:rsidRPr="00275F5B">
        <w:rPr>
          <w:szCs w:val="20"/>
        </w:rPr>
        <w:t xml:space="preserve"> </w:t>
      </w:r>
    </w:p>
    <w:p w14:paraId="47520D2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m2:L_ORD</w:t>
      </w:r>
      <w:r w:rsidRPr="00275F5B">
        <w:rPr>
          <w:color w:val="0000FF"/>
        </w:rPr>
        <w:t>&gt;</w:t>
      </w:r>
      <w:r w:rsidRPr="00275F5B">
        <w:rPr>
          <w:bCs/>
        </w:rPr>
        <w:t>NO0KV6F7</w:t>
      </w:r>
      <w:r w:rsidRPr="00275F5B">
        <w:rPr>
          <w:color w:val="0000FF"/>
        </w:rPr>
        <w:t>&lt;/</w:t>
      </w:r>
      <w:r w:rsidRPr="00275F5B">
        <w:rPr>
          <w:color w:val="990000"/>
        </w:rPr>
        <w:t>m2:L_ORD</w:t>
      </w:r>
      <w:r w:rsidRPr="00275F5B">
        <w:rPr>
          <w:color w:val="0000FF"/>
        </w:rPr>
        <w:t>&gt;</w:t>
      </w:r>
      <w:r w:rsidRPr="00275F5B">
        <w:rPr>
          <w:szCs w:val="20"/>
        </w:rPr>
        <w:t xml:space="preserve"> </w:t>
      </w:r>
    </w:p>
    <w:p w14:paraId="31D06B1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m2:DISC_NBR</w:t>
      </w:r>
      <w:r w:rsidRPr="00275F5B">
        <w:rPr>
          <w:color w:val="0000FF"/>
        </w:rPr>
        <w:t>&gt;</w:t>
      </w:r>
      <w:r w:rsidRPr="00275F5B">
        <w:rPr>
          <w:bCs/>
        </w:rPr>
        <w:t>4046334693</w:t>
      </w:r>
      <w:r w:rsidRPr="00275F5B">
        <w:rPr>
          <w:color w:val="0000FF"/>
        </w:rPr>
        <w:t>&lt;/</w:t>
      </w:r>
      <w:r w:rsidRPr="00275F5B">
        <w:rPr>
          <w:color w:val="990000"/>
        </w:rPr>
        <w:t>m2:DISC_NBR</w:t>
      </w:r>
      <w:r w:rsidRPr="00275F5B">
        <w:rPr>
          <w:color w:val="0000FF"/>
        </w:rPr>
        <w:t>&gt;</w:t>
      </w:r>
      <w:r w:rsidRPr="00275F5B">
        <w:rPr>
          <w:szCs w:val="20"/>
        </w:rPr>
        <w:t xml:space="preserve"> </w:t>
      </w:r>
    </w:p>
    <w:p w14:paraId="23AA035D"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m2:CABLE_ID</w:t>
      </w:r>
      <w:r w:rsidRPr="00275F5B">
        <w:rPr>
          <w:color w:val="0000FF"/>
        </w:rPr>
        <w:t>&gt;</w:t>
      </w:r>
      <w:r w:rsidRPr="00275F5B">
        <w:rPr>
          <w:bCs/>
        </w:rPr>
        <w:t>VFN01</w:t>
      </w:r>
      <w:r w:rsidRPr="00275F5B">
        <w:rPr>
          <w:color w:val="0000FF"/>
        </w:rPr>
        <w:t>&lt;/</w:t>
      </w:r>
      <w:r w:rsidRPr="00275F5B">
        <w:rPr>
          <w:color w:val="990000"/>
        </w:rPr>
        <w:t>m2:CABLE_ID</w:t>
      </w:r>
      <w:r w:rsidRPr="00275F5B">
        <w:rPr>
          <w:color w:val="0000FF"/>
        </w:rPr>
        <w:t>&gt;</w:t>
      </w:r>
      <w:r w:rsidRPr="00275F5B">
        <w:rPr>
          <w:szCs w:val="20"/>
        </w:rPr>
        <w:t xml:space="preserve"> </w:t>
      </w:r>
    </w:p>
    <w:p w14:paraId="4C4FD9BB"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m2:CHAN_PAIR</w:t>
      </w:r>
      <w:r w:rsidRPr="00275F5B">
        <w:rPr>
          <w:color w:val="0000FF"/>
        </w:rPr>
        <w:t>&gt;</w:t>
      </w:r>
      <w:r w:rsidRPr="00275F5B">
        <w:rPr>
          <w:bCs/>
        </w:rPr>
        <w:t>202</w:t>
      </w:r>
      <w:r w:rsidRPr="00275F5B">
        <w:rPr>
          <w:color w:val="0000FF"/>
        </w:rPr>
        <w:t>&lt;/</w:t>
      </w:r>
      <w:r w:rsidRPr="00275F5B">
        <w:rPr>
          <w:color w:val="990000"/>
        </w:rPr>
        <w:t>m2:CHAN_PAIR</w:t>
      </w:r>
      <w:r w:rsidRPr="00275F5B">
        <w:rPr>
          <w:color w:val="0000FF"/>
        </w:rPr>
        <w:t>&gt;</w:t>
      </w:r>
      <w:r w:rsidRPr="00275F5B">
        <w:rPr>
          <w:szCs w:val="20"/>
        </w:rPr>
        <w:t xml:space="preserve"> </w:t>
      </w:r>
    </w:p>
    <w:p w14:paraId="2E60B7B2"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m2:SERVICES_INFO</w:t>
      </w:r>
      <w:r w:rsidRPr="00275F5B">
        <w:rPr>
          <w:color w:val="0000FF"/>
        </w:rPr>
        <w:t>&gt;</w:t>
      </w:r>
    </w:p>
    <w:p w14:paraId="4F73FC8F" w14:textId="77777777" w:rsidR="009C6DE4" w:rsidRPr="00275F5B" w:rsidRDefault="009C6DE4" w:rsidP="009C6DE4">
      <w:pPr>
        <w:ind w:hanging="480"/>
        <w:rPr>
          <w:szCs w:val="20"/>
        </w:rPr>
      </w:pPr>
      <w:hyperlink r:id="rId1223" w:history="1">
        <w:r w:rsidRPr="00275F5B">
          <w:rPr>
            <w:rFonts w:cs="Courier New"/>
            <w:bCs/>
            <w:color w:val="FF0000"/>
            <w:u w:val="single"/>
          </w:rPr>
          <w:t>-</w:t>
        </w:r>
      </w:hyperlink>
      <w:r w:rsidRPr="00275F5B">
        <w:rPr>
          <w:szCs w:val="20"/>
        </w:rPr>
        <w:t xml:space="preserve"> </w:t>
      </w:r>
      <w:r w:rsidRPr="00275F5B">
        <w:rPr>
          <w:color w:val="0000FF"/>
        </w:rPr>
        <w:t>&lt;</w:t>
      </w:r>
      <w:r w:rsidRPr="00275F5B">
        <w:rPr>
          <w:color w:val="990000"/>
        </w:rPr>
        <w:t>m2:SERVICES_INFO</w:t>
      </w:r>
      <w:r w:rsidRPr="00275F5B">
        <w:rPr>
          <w:color w:val="0000FF"/>
        </w:rPr>
        <w:t>&gt;</w:t>
      </w:r>
    </w:p>
    <w:p w14:paraId="2FACCC12"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m2:LOCNUM_SVCS</w:t>
      </w:r>
      <w:r w:rsidRPr="00275F5B">
        <w:rPr>
          <w:color w:val="0000FF"/>
        </w:rPr>
        <w:t>&gt;</w:t>
      </w:r>
      <w:r w:rsidRPr="00275F5B">
        <w:rPr>
          <w:bCs/>
        </w:rPr>
        <w:t>000</w:t>
      </w:r>
      <w:r w:rsidRPr="00275F5B">
        <w:rPr>
          <w:color w:val="0000FF"/>
        </w:rPr>
        <w:t>&lt;/</w:t>
      </w:r>
      <w:r w:rsidRPr="00275F5B">
        <w:rPr>
          <w:color w:val="990000"/>
        </w:rPr>
        <w:t>m2:LOCNUM_SVCS</w:t>
      </w:r>
      <w:r w:rsidRPr="00275F5B">
        <w:rPr>
          <w:color w:val="0000FF"/>
        </w:rPr>
        <w:t>&gt;</w:t>
      </w:r>
      <w:r w:rsidRPr="00275F5B">
        <w:rPr>
          <w:szCs w:val="20"/>
        </w:rPr>
        <w:t xml:space="preserve"> </w:t>
      </w:r>
    </w:p>
    <w:p w14:paraId="131DAB61"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m2:LNUM</w:t>
      </w:r>
      <w:r w:rsidRPr="00275F5B">
        <w:rPr>
          <w:color w:val="0000FF"/>
        </w:rPr>
        <w:t>&gt;</w:t>
      </w:r>
      <w:r w:rsidRPr="00275F5B">
        <w:rPr>
          <w:bCs/>
        </w:rPr>
        <w:t>00003</w:t>
      </w:r>
      <w:r w:rsidRPr="00275F5B">
        <w:rPr>
          <w:color w:val="0000FF"/>
        </w:rPr>
        <w:t>&lt;/</w:t>
      </w:r>
      <w:r w:rsidRPr="00275F5B">
        <w:rPr>
          <w:color w:val="990000"/>
        </w:rPr>
        <w:t>m2:LNUM</w:t>
      </w:r>
      <w:r w:rsidRPr="00275F5B">
        <w:rPr>
          <w:color w:val="0000FF"/>
        </w:rPr>
        <w:t>&gt;</w:t>
      </w:r>
      <w:r w:rsidRPr="00275F5B">
        <w:rPr>
          <w:szCs w:val="20"/>
        </w:rPr>
        <w:t xml:space="preserve"> </w:t>
      </w:r>
    </w:p>
    <w:p w14:paraId="74445DBC"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m2:ECCKT</w:t>
      </w:r>
      <w:r w:rsidRPr="00275F5B">
        <w:rPr>
          <w:color w:val="0000FF"/>
        </w:rPr>
        <w:t>&gt;</w:t>
      </w:r>
      <w:r w:rsidRPr="00275F5B">
        <w:rPr>
          <w:bCs/>
        </w:rPr>
        <w:t>40.TXFU.504720..SB</w:t>
      </w:r>
      <w:r w:rsidRPr="00275F5B">
        <w:rPr>
          <w:color w:val="0000FF"/>
        </w:rPr>
        <w:t>&lt;/</w:t>
      </w:r>
      <w:r w:rsidRPr="00275F5B">
        <w:rPr>
          <w:color w:val="990000"/>
        </w:rPr>
        <w:t>m2:ECCKT</w:t>
      </w:r>
      <w:r w:rsidRPr="00275F5B">
        <w:rPr>
          <w:color w:val="0000FF"/>
        </w:rPr>
        <w:t>&gt;</w:t>
      </w:r>
      <w:r w:rsidRPr="00275F5B">
        <w:rPr>
          <w:szCs w:val="20"/>
        </w:rPr>
        <w:t xml:space="preserve"> </w:t>
      </w:r>
    </w:p>
    <w:p w14:paraId="7DCCE9A8"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m2:L_ORD</w:t>
      </w:r>
      <w:r w:rsidRPr="00275F5B">
        <w:rPr>
          <w:color w:val="0000FF"/>
        </w:rPr>
        <w:t>&gt;</w:t>
      </w:r>
      <w:r w:rsidRPr="00275F5B">
        <w:rPr>
          <w:bCs/>
        </w:rPr>
        <w:t>NO0KV6F7</w:t>
      </w:r>
      <w:r w:rsidRPr="00275F5B">
        <w:rPr>
          <w:color w:val="0000FF"/>
        </w:rPr>
        <w:t>&lt;/</w:t>
      </w:r>
      <w:r w:rsidRPr="00275F5B">
        <w:rPr>
          <w:color w:val="990000"/>
        </w:rPr>
        <w:t>m2:L_ORD</w:t>
      </w:r>
      <w:r w:rsidRPr="00275F5B">
        <w:rPr>
          <w:color w:val="0000FF"/>
        </w:rPr>
        <w:t>&gt;</w:t>
      </w:r>
      <w:r w:rsidRPr="00275F5B">
        <w:rPr>
          <w:szCs w:val="20"/>
        </w:rPr>
        <w:t xml:space="preserve"> </w:t>
      </w:r>
    </w:p>
    <w:p w14:paraId="392CD5AE"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m2:CABLE_ID</w:t>
      </w:r>
      <w:r w:rsidRPr="00275F5B">
        <w:rPr>
          <w:color w:val="0000FF"/>
        </w:rPr>
        <w:t>&gt;</w:t>
      </w:r>
      <w:r w:rsidRPr="00275F5B">
        <w:rPr>
          <w:bCs/>
        </w:rPr>
        <w:t>VFN01</w:t>
      </w:r>
      <w:r w:rsidRPr="00275F5B">
        <w:rPr>
          <w:color w:val="0000FF"/>
        </w:rPr>
        <w:t>&lt;/</w:t>
      </w:r>
      <w:r w:rsidRPr="00275F5B">
        <w:rPr>
          <w:color w:val="990000"/>
        </w:rPr>
        <w:t>m2:CABLE_ID</w:t>
      </w:r>
      <w:r w:rsidRPr="00275F5B">
        <w:rPr>
          <w:color w:val="0000FF"/>
        </w:rPr>
        <w:t>&gt;</w:t>
      </w:r>
      <w:r w:rsidRPr="00275F5B">
        <w:rPr>
          <w:szCs w:val="20"/>
        </w:rPr>
        <w:t xml:space="preserve"> </w:t>
      </w:r>
    </w:p>
    <w:p w14:paraId="080E5399" w14:textId="77777777" w:rsidR="009C6DE4" w:rsidRPr="00275F5B" w:rsidRDefault="009C6DE4" w:rsidP="009C6DE4">
      <w:pPr>
        <w:ind w:hanging="48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m2:CHAN_PAIR</w:t>
      </w:r>
      <w:r w:rsidRPr="00275F5B">
        <w:rPr>
          <w:color w:val="0000FF"/>
        </w:rPr>
        <w:t>&gt;</w:t>
      </w:r>
      <w:r w:rsidRPr="00275F5B">
        <w:rPr>
          <w:bCs/>
        </w:rPr>
        <w:t>203</w:t>
      </w:r>
      <w:r w:rsidRPr="00275F5B">
        <w:rPr>
          <w:color w:val="0000FF"/>
        </w:rPr>
        <w:t>&lt;/</w:t>
      </w:r>
      <w:r w:rsidRPr="00275F5B">
        <w:rPr>
          <w:color w:val="990000"/>
        </w:rPr>
        <w:t>m2:CHAN_PAIR</w:t>
      </w:r>
      <w:r w:rsidRPr="00275F5B">
        <w:rPr>
          <w:color w:val="0000FF"/>
        </w:rPr>
        <w:t>&gt;</w:t>
      </w:r>
      <w:r w:rsidRPr="00275F5B">
        <w:rPr>
          <w:szCs w:val="20"/>
        </w:rPr>
        <w:t xml:space="preserve"> </w:t>
      </w:r>
    </w:p>
    <w:p w14:paraId="28A9D0D3"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m2:SERVICES_INFO</w:t>
      </w:r>
      <w:r w:rsidRPr="00275F5B">
        <w:rPr>
          <w:color w:val="0000FF"/>
        </w:rPr>
        <w:t>&gt;</w:t>
      </w:r>
    </w:p>
    <w:p w14:paraId="15BD09F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m2:FIRM_ORDER_NOTIFICATION</w:t>
      </w:r>
      <w:r w:rsidRPr="00275F5B">
        <w:rPr>
          <w:color w:val="0000FF"/>
        </w:rPr>
        <w:t>&gt;</w:t>
      </w:r>
    </w:p>
    <w:p w14:paraId="103518DD"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m2:NOTIFICATION</w:t>
      </w:r>
      <w:r w:rsidRPr="00275F5B">
        <w:rPr>
          <w:color w:val="0000FF"/>
        </w:rPr>
        <w:t>&gt;</w:t>
      </w:r>
    </w:p>
    <w:p w14:paraId="6007839D"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m2:LSR_RESP</w:t>
      </w:r>
      <w:r w:rsidRPr="00275F5B">
        <w:rPr>
          <w:color w:val="0000FF"/>
        </w:rPr>
        <w:t>&gt;</w:t>
      </w:r>
    </w:p>
    <w:p w14:paraId="1B511A1E" w14:textId="77777777" w:rsidR="009C6DE4" w:rsidRPr="00275F5B" w:rsidRDefault="009C6DE4" w:rsidP="009C6DE4">
      <w:pPr>
        <w:ind w:hanging="240"/>
        <w:rPr>
          <w:szCs w:val="20"/>
        </w:rPr>
      </w:pPr>
      <w:r w:rsidRPr="00275F5B">
        <w:rPr>
          <w:rFonts w:cs="Courier New"/>
          <w:bCs/>
          <w:color w:val="FF0000"/>
        </w:rPr>
        <w:t> </w:t>
      </w:r>
      <w:r w:rsidRPr="00275F5B">
        <w:rPr>
          <w:szCs w:val="20"/>
        </w:rPr>
        <w:t xml:space="preserve"> </w:t>
      </w:r>
      <w:r w:rsidRPr="00275F5B">
        <w:rPr>
          <w:color w:val="0000FF"/>
        </w:rPr>
        <w:t>&lt;/</w:t>
      </w:r>
      <w:r w:rsidRPr="00275F5B">
        <w:rPr>
          <w:color w:val="990000"/>
        </w:rPr>
        <w:t>m1:ATT_LSR_ORD_RSP</w:t>
      </w:r>
      <w:r w:rsidRPr="00275F5B">
        <w:rPr>
          <w:color w:val="0000FF"/>
        </w:rPr>
        <w:t>&gt;</w:t>
      </w:r>
    </w:p>
    <w:p w14:paraId="1163C2F3" w14:textId="77777777" w:rsidR="009C6DE4" w:rsidRDefault="009C6DE4" w:rsidP="009C6DE4">
      <w:pPr>
        <w:rPr>
          <w:b/>
        </w:rPr>
      </w:pPr>
    </w:p>
    <w:p w14:paraId="3B3A93C8" w14:textId="77777777" w:rsidR="009C6DE4" w:rsidRDefault="009C6DE4" w:rsidP="009C6DE4">
      <w:pPr>
        <w:rPr>
          <w:b/>
        </w:rPr>
      </w:pPr>
    </w:p>
    <w:p w14:paraId="51443FA3" w14:textId="77777777" w:rsidR="009C6DE4" w:rsidRDefault="009C6DE4" w:rsidP="009C6DE4">
      <w:pPr>
        <w:rPr>
          <w:b/>
        </w:rPr>
      </w:pPr>
    </w:p>
    <w:p w14:paraId="424A4434" w14:textId="77777777" w:rsidR="009C6DE4" w:rsidRDefault="009C6DE4" w:rsidP="009C6DE4">
      <w:pPr>
        <w:rPr>
          <w:b/>
        </w:rPr>
      </w:pPr>
    </w:p>
    <w:p w14:paraId="36275FA0" w14:textId="77777777" w:rsidR="009C6DE4" w:rsidRDefault="009C6DE4" w:rsidP="009C6DE4">
      <w:pPr>
        <w:rPr>
          <w:b/>
        </w:rPr>
      </w:pPr>
      <w:r>
        <w:rPr>
          <w:b/>
          <w:bCs/>
        </w:rPr>
        <w:t>TEST CASE A054 DELETED</w:t>
      </w:r>
    </w:p>
    <w:p w14:paraId="1F8C43B6" w14:textId="77777777" w:rsidR="009C6DE4" w:rsidRDefault="009C6DE4" w:rsidP="009C6DE4">
      <w:pPr>
        <w:rPr>
          <w:b/>
        </w:rPr>
      </w:pPr>
    </w:p>
    <w:p w14:paraId="630E54A3" w14:textId="77777777" w:rsidR="009C6DE4" w:rsidRPr="0019758A" w:rsidRDefault="009C6DE4" w:rsidP="009C6DE4">
      <w:pPr>
        <w:rPr>
          <w:rFonts w:ascii="Arial" w:hAnsi="Arial" w:cs="Arial"/>
          <w:b/>
        </w:rPr>
      </w:pPr>
      <w:r>
        <w:rPr>
          <w:b/>
        </w:rPr>
        <w:br w:type="page"/>
      </w:r>
      <w:r w:rsidRPr="0019758A">
        <w:rPr>
          <w:rFonts w:ascii="Arial" w:hAnsi="Arial" w:cs="Arial"/>
          <w:b/>
        </w:rPr>
        <w:lastRenderedPageBreak/>
        <w:t>Test Case A055: Scenario Description * (Act= N) Install one (1) existing UNE P single line account to Line Splitting</w:t>
      </w:r>
    </w:p>
    <w:p w14:paraId="37D1E1E8" w14:textId="77777777" w:rsidR="009C6DE4" w:rsidRPr="0019758A" w:rsidRDefault="009C6DE4" w:rsidP="009C6DE4">
      <w:pPr>
        <w:pStyle w:val="BodyText3"/>
        <w:rPr>
          <w:rFonts w:ascii="Arial" w:hAnsi="Arial" w:cs="Arial"/>
        </w:rPr>
      </w:pPr>
      <w:r w:rsidRPr="0019758A">
        <w:rPr>
          <w:rFonts w:ascii="Arial" w:hAnsi="Arial" w:cs="Arial"/>
        </w:rPr>
        <w:t>(BOS Splitter) – LNA=N</w:t>
      </w:r>
    </w:p>
    <w:p w14:paraId="09D46251" w14:textId="77777777" w:rsidR="009C6DE4" w:rsidRDefault="009C6DE4" w:rsidP="009C6DE4">
      <w:pPr>
        <w:pStyle w:val="BodyText3"/>
        <w:rPr>
          <w:rFonts w:ascii="Arial" w:hAnsi="Arial" w:cs="Arial"/>
        </w:rPr>
      </w:pPr>
    </w:p>
    <w:p w14:paraId="33CC798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5E4A2BB8" w14:textId="77777777" w:rsidTr="0088342F">
        <w:trPr>
          <w:tblHeader/>
        </w:trPr>
        <w:tc>
          <w:tcPr>
            <w:tcW w:w="2070" w:type="dxa"/>
            <w:tcBorders>
              <w:bottom w:val="single" w:sz="6" w:space="0" w:color="auto"/>
            </w:tcBorders>
          </w:tcPr>
          <w:p w14:paraId="465EB0B8"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39AE4EAC"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6F0CEF6D"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5CE0D04E" w14:textId="77777777" w:rsidTr="0088342F">
        <w:trPr>
          <w:cantSplit/>
        </w:trPr>
        <w:tc>
          <w:tcPr>
            <w:tcW w:w="9000" w:type="dxa"/>
            <w:gridSpan w:val="3"/>
            <w:tcBorders>
              <w:bottom w:val="single" w:sz="6" w:space="0" w:color="auto"/>
            </w:tcBorders>
            <w:shd w:val="clear" w:color="auto" w:fill="0000FF"/>
          </w:tcPr>
          <w:p w14:paraId="5E7C2D40"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328388DC" w14:textId="77777777" w:rsidTr="0088342F">
        <w:trPr>
          <w:cantSplit/>
        </w:trPr>
        <w:tc>
          <w:tcPr>
            <w:tcW w:w="9000" w:type="dxa"/>
            <w:gridSpan w:val="3"/>
            <w:tcBorders>
              <w:bottom w:val="single" w:sz="6" w:space="0" w:color="auto"/>
            </w:tcBorders>
            <w:shd w:val="clear" w:color="auto" w:fill="99CCFF"/>
          </w:tcPr>
          <w:p w14:paraId="37A43B4B"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1BAC810F" w14:textId="77777777" w:rsidTr="0088342F">
        <w:tc>
          <w:tcPr>
            <w:tcW w:w="2070" w:type="dxa"/>
            <w:shd w:val="clear" w:color="auto" w:fill="CC99FF"/>
          </w:tcPr>
          <w:p w14:paraId="7B2626E0"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01AE601B"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shd w:val="clear" w:color="auto" w:fill="CC99FF"/>
          </w:tcPr>
          <w:p w14:paraId="19A9A1AF"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E4892FD" w14:textId="77777777" w:rsidTr="0088342F">
        <w:tc>
          <w:tcPr>
            <w:tcW w:w="2070" w:type="dxa"/>
          </w:tcPr>
          <w:p w14:paraId="43DFD5B2"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7D15DECF"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4B11A089" w14:textId="77777777" w:rsidR="009C6DE4" w:rsidRPr="00190D1F" w:rsidRDefault="009C6DE4" w:rsidP="0088342F">
            <w:pPr>
              <w:rPr>
                <w:rFonts w:ascii="Arial" w:hAnsi="Arial" w:cs="Arial"/>
                <w:b/>
                <w:bCs/>
                <w:iCs/>
              </w:rPr>
            </w:pPr>
            <w:r w:rsidRPr="00190D1F">
              <w:rPr>
                <w:rFonts w:ascii="Arial" w:hAnsi="Arial" w:cs="Arial"/>
                <w:b/>
                <w:bCs/>
                <w:iCs/>
              </w:rPr>
              <w:t>A55</w:t>
            </w:r>
          </w:p>
        </w:tc>
      </w:tr>
      <w:tr w:rsidR="009C6DE4" w:rsidRPr="00190D1F" w14:paraId="657BE472" w14:textId="77777777" w:rsidTr="0088342F">
        <w:tc>
          <w:tcPr>
            <w:tcW w:w="2070" w:type="dxa"/>
          </w:tcPr>
          <w:p w14:paraId="413BF157"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33A67325"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Pr>
          <w:p w14:paraId="139C126F"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0495A8F1" w14:textId="77777777" w:rsidTr="0088342F">
        <w:tc>
          <w:tcPr>
            <w:tcW w:w="2070" w:type="dxa"/>
            <w:tcBorders>
              <w:bottom w:val="single" w:sz="6" w:space="0" w:color="auto"/>
            </w:tcBorders>
          </w:tcPr>
          <w:p w14:paraId="5CF7C520" w14:textId="77777777" w:rsidR="009C6DE4" w:rsidRPr="00190D1F" w:rsidRDefault="009C6DE4" w:rsidP="0088342F">
            <w:pPr>
              <w:rPr>
                <w:rFonts w:ascii="Arial" w:hAnsi="Arial" w:cs="Arial"/>
                <w:b/>
                <w:bCs/>
              </w:rPr>
            </w:pPr>
            <w:r w:rsidRPr="00190D1F">
              <w:rPr>
                <w:rFonts w:ascii="Arial" w:hAnsi="Arial" w:cs="Arial"/>
                <w:b/>
                <w:bCs/>
              </w:rPr>
              <w:t>ATN</w:t>
            </w:r>
          </w:p>
        </w:tc>
        <w:tc>
          <w:tcPr>
            <w:tcW w:w="4320" w:type="dxa"/>
            <w:tcBorders>
              <w:bottom w:val="single" w:sz="6" w:space="0" w:color="auto"/>
            </w:tcBorders>
          </w:tcPr>
          <w:p w14:paraId="2852430E" w14:textId="77777777" w:rsidR="009C6DE4" w:rsidRPr="00190D1F" w:rsidRDefault="009C6DE4" w:rsidP="0088342F">
            <w:pPr>
              <w:rPr>
                <w:rFonts w:ascii="Arial" w:hAnsi="Arial" w:cs="Arial"/>
                <w:b/>
                <w:bCs/>
              </w:rPr>
            </w:pPr>
            <w:r w:rsidRPr="00190D1F">
              <w:rPr>
                <w:rFonts w:ascii="Arial" w:hAnsi="Arial" w:cs="Arial"/>
                <w:b/>
                <w:bCs/>
              </w:rPr>
              <w:t>Account Telephone Number</w:t>
            </w:r>
          </w:p>
        </w:tc>
        <w:tc>
          <w:tcPr>
            <w:tcW w:w="2610" w:type="dxa"/>
            <w:tcBorders>
              <w:bottom w:val="single" w:sz="6" w:space="0" w:color="auto"/>
            </w:tcBorders>
          </w:tcPr>
          <w:p w14:paraId="76E32F2C" w14:textId="77777777" w:rsidR="009C6DE4" w:rsidRPr="00190D1F" w:rsidRDefault="009C6DE4" w:rsidP="0088342F">
            <w:pPr>
              <w:rPr>
                <w:rFonts w:ascii="Arial" w:hAnsi="Arial" w:cs="Arial"/>
                <w:b/>
                <w:bCs/>
                <w:iCs/>
              </w:rPr>
            </w:pPr>
            <w:r w:rsidRPr="00190D1F">
              <w:rPr>
                <w:rFonts w:ascii="Arial" w:hAnsi="Arial" w:cs="Arial"/>
                <w:b/>
                <w:bCs/>
                <w:iCs/>
              </w:rPr>
              <w:t>9126519679</w:t>
            </w:r>
          </w:p>
        </w:tc>
      </w:tr>
      <w:tr w:rsidR="009C6DE4" w:rsidRPr="00190D1F" w14:paraId="50D87404" w14:textId="77777777" w:rsidTr="0088342F">
        <w:trPr>
          <w:trHeight w:val="72"/>
        </w:trPr>
        <w:tc>
          <w:tcPr>
            <w:tcW w:w="2070" w:type="dxa"/>
            <w:shd w:val="clear" w:color="auto" w:fill="CC99FF"/>
          </w:tcPr>
          <w:p w14:paraId="7C7EE610"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2B4CDCB7"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610" w:type="dxa"/>
            <w:shd w:val="clear" w:color="auto" w:fill="CC99FF"/>
          </w:tcPr>
          <w:p w14:paraId="3EBC1759"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5C78AC99" w14:textId="77777777" w:rsidTr="0088342F">
        <w:tc>
          <w:tcPr>
            <w:tcW w:w="2070" w:type="dxa"/>
            <w:shd w:val="clear" w:color="auto" w:fill="CC99FF"/>
          </w:tcPr>
          <w:p w14:paraId="1AE7B09F"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456F7E35"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shd w:val="clear" w:color="auto" w:fill="CC99FF"/>
          </w:tcPr>
          <w:p w14:paraId="614984CE"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9D20B91" w14:textId="77777777" w:rsidTr="0088342F">
        <w:tc>
          <w:tcPr>
            <w:tcW w:w="2070" w:type="dxa"/>
          </w:tcPr>
          <w:p w14:paraId="1C825AA7"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4FDC6FD1"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56BA72C6"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A696F6D" w14:textId="77777777" w:rsidTr="0088342F">
        <w:tc>
          <w:tcPr>
            <w:tcW w:w="2070" w:type="dxa"/>
          </w:tcPr>
          <w:p w14:paraId="1A129A43"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56B4B4FC"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6D900DA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09176EB9" w14:textId="77777777" w:rsidTr="0088342F">
        <w:tc>
          <w:tcPr>
            <w:tcW w:w="2070" w:type="dxa"/>
          </w:tcPr>
          <w:p w14:paraId="49E490D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6094BB87"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44EB11D2" w14:textId="77777777" w:rsidR="009C6DE4" w:rsidRPr="00190D1F" w:rsidRDefault="009C6DE4" w:rsidP="0088342F">
            <w:pPr>
              <w:rPr>
                <w:rFonts w:ascii="Arial" w:hAnsi="Arial" w:cs="Arial"/>
                <w:b/>
                <w:bCs/>
                <w:iCs/>
              </w:rPr>
            </w:pPr>
            <w:r w:rsidRPr="00190D1F">
              <w:rPr>
                <w:rFonts w:ascii="Arial" w:hAnsi="Arial" w:cs="Arial"/>
                <w:b/>
                <w:bCs/>
                <w:iCs/>
              </w:rPr>
              <w:t>N</w:t>
            </w:r>
          </w:p>
        </w:tc>
      </w:tr>
      <w:tr w:rsidR="009C6DE4" w:rsidRPr="00190D1F" w14:paraId="61B121E7" w14:textId="77777777" w:rsidTr="0088342F">
        <w:tc>
          <w:tcPr>
            <w:tcW w:w="2070" w:type="dxa"/>
          </w:tcPr>
          <w:p w14:paraId="62FF62FB"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7A8524BA"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Pr>
          <w:p w14:paraId="60DEE2D6"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59B6D1D2" w14:textId="77777777" w:rsidTr="0088342F">
        <w:tc>
          <w:tcPr>
            <w:tcW w:w="2070" w:type="dxa"/>
            <w:tcBorders>
              <w:bottom w:val="single" w:sz="6" w:space="0" w:color="auto"/>
            </w:tcBorders>
          </w:tcPr>
          <w:p w14:paraId="636E85EA"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2144A89"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7F7C2C27" w14:textId="77777777" w:rsidR="009C6DE4" w:rsidRPr="00190D1F" w:rsidRDefault="009C6DE4" w:rsidP="0088342F">
            <w:pPr>
              <w:rPr>
                <w:rFonts w:ascii="Arial" w:hAnsi="Arial" w:cs="Arial"/>
                <w:b/>
                <w:bCs/>
                <w:iCs/>
              </w:rPr>
            </w:pPr>
            <w:r w:rsidRPr="00190D1F">
              <w:rPr>
                <w:rFonts w:ascii="Arial" w:hAnsi="Arial" w:cs="Arial"/>
                <w:b/>
                <w:bCs/>
                <w:iCs/>
              </w:rPr>
              <w:t>2P--</w:t>
            </w:r>
          </w:p>
        </w:tc>
      </w:tr>
      <w:tr w:rsidR="009C6DE4" w:rsidRPr="00190D1F" w14:paraId="33599EEA" w14:textId="77777777" w:rsidTr="0088342F">
        <w:tc>
          <w:tcPr>
            <w:tcW w:w="2070" w:type="dxa"/>
            <w:tcBorders>
              <w:bottom w:val="single" w:sz="6" w:space="0" w:color="auto"/>
            </w:tcBorders>
            <w:shd w:val="clear" w:color="auto" w:fill="CC99FF"/>
          </w:tcPr>
          <w:p w14:paraId="559C56A8" w14:textId="77777777" w:rsidR="009C6DE4" w:rsidRPr="00190D1F" w:rsidRDefault="009C6DE4" w:rsidP="0088342F">
            <w:pPr>
              <w:rPr>
                <w:rFonts w:ascii="Arial" w:hAnsi="Arial" w:cs="Arial"/>
                <w:b/>
                <w:bCs/>
              </w:rPr>
            </w:pPr>
            <w:r w:rsidRPr="00190D1F">
              <w:rPr>
                <w:rFonts w:ascii="Arial" w:hAnsi="Arial" w:cs="Arial"/>
                <w:b/>
                <w:bCs/>
              </w:rPr>
              <w:t>CIC</w:t>
            </w:r>
          </w:p>
        </w:tc>
        <w:tc>
          <w:tcPr>
            <w:tcW w:w="4320" w:type="dxa"/>
            <w:tcBorders>
              <w:bottom w:val="single" w:sz="6" w:space="0" w:color="auto"/>
            </w:tcBorders>
            <w:shd w:val="clear" w:color="auto" w:fill="CC99FF"/>
          </w:tcPr>
          <w:p w14:paraId="69B53E0D" w14:textId="77777777" w:rsidR="009C6DE4" w:rsidRPr="00190D1F" w:rsidRDefault="009C6DE4" w:rsidP="0088342F">
            <w:pPr>
              <w:rPr>
                <w:rFonts w:ascii="Arial" w:hAnsi="Arial" w:cs="Arial"/>
                <w:b/>
                <w:bCs/>
              </w:rPr>
            </w:pPr>
            <w:r w:rsidRPr="00190D1F">
              <w:rPr>
                <w:rFonts w:ascii="Arial" w:hAnsi="Arial" w:cs="Arial"/>
                <w:b/>
                <w:bCs/>
              </w:rPr>
              <w:t>Customer Identification Code</w:t>
            </w:r>
          </w:p>
        </w:tc>
        <w:tc>
          <w:tcPr>
            <w:tcW w:w="2610" w:type="dxa"/>
            <w:tcBorders>
              <w:bottom w:val="single" w:sz="6" w:space="0" w:color="auto"/>
            </w:tcBorders>
            <w:shd w:val="clear" w:color="auto" w:fill="CC99FF"/>
          </w:tcPr>
          <w:p w14:paraId="691A5C73" w14:textId="77777777" w:rsidR="009C6DE4" w:rsidRPr="00190D1F" w:rsidRDefault="009C6DE4" w:rsidP="0088342F">
            <w:pPr>
              <w:rPr>
                <w:rFonts w:ascii="Arial" w:hAnsi="Arial" w:cs="Arial"/>
                <w:b/>
                <w:bCs/>
                <w:iCs/>
              </w:rPr>
            </w:pPr>
            <w:r w:rsidRPr="00190D1F">
              <w:rPr>
                <w:rFonts w:ascii="Arial" w:hAnsi="Arial" w:cs="Arial"/>
                <w:b/>
                <w:bCs/>
                <w:iCs/>
              </w:rPr>
              <w:t>5124</w:t>
            </w:r>
          </w:p>
        </w:tc>
      </w:tr>
      <w:tr w:rsidR="009C6DE4" w:rsidRPr="00190D1F" w14:paraId="01F6A40C" w14:textId="77777777" w:rsidTr="0088342F">
        <w:tc>
          <w:tcPr>
            <w:tcW w:w="2070" w:type="dxa"/>
            <w:shd w:val="clear" w:color="auto" w:fill="CC99FF"/>
          </w:tcPr>
          <w:p w14:paraId="10324982"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743AB32D"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shd w:val="clear" w:color="auto" w:fill="CC99FF"/>
          </w:tcPr>
          <w:p w14:paraId="0AF8B2F9" w14:textId="77777777" w:rsidR="009C6DE4" w:rsidRPr="00190D1F" w:rsidRDefault="009C6DE4" w:rsidP="0088342F">
            <w:pPr>
              <w:rPr>
                <w:rFonts w:ascii="Arial" w:hAnsi="Arial" w:cs="Arial"/>
                <w:b/>
                <w:bCs/>
                <w:iCs/>
              </w:rPr>
            </w:pPr>
            <w:r w:rsidRPr="00190D1F">
              <w:rPr>
                <w:rFonts w:ascii="Arial" w:hAnsi="Arial" w:cs="Arial"/>
                <w:b/>
                <w:bCs/>
                <w:iCs/>
              </w:rPr>
              <w:t>SVNHGABS65A</w:t>
            </w:r>
          </w:p>
        </w:tc>
      </w:tr>
      <w:tr w:rsidR="009C6DE4" w:rsidRPr="00190D1F" w14:paraId="3096E369" w14:textId="77777777" w:rsidTr="0088342F">
        <w:tc>
          <w:tcPr>
            <w:tcW w:w="2070" w:type="dxa"/>
            <w:tcBorders>
              <w:bottom w:val="single" w:sz="6" w:space="0" w:color="auto"/>
            </w:tcBorders>
          </w:tcPr>
          <w:p w14:paraId="6E000C91"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Borders>
              <w:bottom w:val="single" w:sz="6" w:space="0" w:color="auto"/>
            </w:tcBorders>
          </w:tcPr>
          <w:p w14:paraId="12EEF6F7"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2610" w:type="dxa"/>
            <w:tcBorders>
              <w:bottom w:val="single" w:sz="6" w:space="0" w:color="auto"/>
            </w:tcBorders>
          </w:tcPr>
          <w:p w14:paraId="74851581" w14:textId="77777777" w:rsidR="009C6DE4" w:rsidRPr="00190D1F" w:rsidRDefault="009C6DE4" w:rsidP="0088342F">
            <w:pPr>
              <w:rPr>
                <w:rFonts w:ascii="Arial" w:hAnsi="Arial" w:cs="Arial"/>
                <w:b/>
                <w:bCs/>
                <w:iCs/>
              </w:rPr>
            </w:pPr>
            <w:r w:rsidRPr="00190D1F">
              <w:rPr>
                <w:rFonts w:ascii="Arial" w:hAnsi="Arial" w:cs="Arial"/>
                <w:b/>
                <w:bCs/>
                <w:iCs/>
              </w:rPr>
              <w:t>XXXXXXXXXXXXXXXXXXX</w:t>
            </w:r>
          </w:p>
        </w:tc>
      </w:tr>
      <w:tr w:rsidR="009C6DE4" w:rsidRPr="00190D1F" w14:paraId="7F5B2F19" w14:textId="77777777" w:rsidTr="0088342F">
        <w:tc>
          <w:tcPr>
            <w:tcW w:w="2070" w:type="dxa"/>
            <w:shd w:val="clear" w:color="auto" w:fill="CC99FF"/>
          </w:tcPr>
          <w:p w14:paraId="279EFC34"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193E0E31"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shd w:val="clear" w:color="auto" w:fill="CC99FF"/>
          </w:tcPr>
          <w:p w14:paraId="7CB32339" w14:textId="77777777" w:rsidR="009C6DE4" w:rsidRPr="00190D1F" w:rsidRDefault="009C6DE4" w:rsidP="0088342F">
            <w:pPr>
              <w:rPr>
                <w:rFonts w:ascii="Arial" w:hAnsi="Arial" w:cs="Arial"/>
                <w:b/>
                <w:bCs/>
                <w:iCs/>
              </w:rPr>
            </w:pPr>
            <w:r w:rsidRPr="00190D1F">
              <w:rPr>
                <w:rFonts w:ascii="Arial" w:hAnsi="Arial" w:cs="Arial"/>
                <w:b/>
                <w:bCs/>
                <w:iCs/>
              </w:rPr>
              <w:t>SWXX</w:t>
            </w:r>
          </w:p>
        </w:tc>
      </w:tr>
      <w:tr w:rsidR="009C6DE4" w:rsidRPr="00190D1F" w14:paraId="498D1D31" w14:textId="77777777" w:rsidTr="0088342F">
        <w:tc>
          <w:tcPr>
            <w:tcW w:w="2070" w:type="dxa"/>
            <w:shd w:val="clear" w:color="auto" w:fill="CC99FF"/>
          </w:tcPr>
          <w:p w14:paraId="682AD9C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4EF17F55"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shd w:val="clear" w:color="auto" w:fill="CC99FF"/>
          </w:tcPr>
          <w:p w14:paraId="21AECA21" w14:textId="77777777" w:rsidR="009C6DE4" w:rsidRPr="00190D1F" w:rsidRDefault="009C6DE4" w:rsidP="0088342F">
            <w:pPr>
              <w:rPr>
                <w:rFonts w:ascii="Arial" w:hAnsi="Arial" w:cs="Arial"/>
                <w:b/>
                <w:bCs/>
                <w:iCs/>
              </w:rPr>
            </w:pPr>
            <w:r w:rsidRPr="00190D1F">
              <w:rPr>
                <w:rFonts w:ascii="Arial" w:hAnsi="Arial" w:cs="Arial"/>
                <w:b/>
                <w:bCs/>
                <w:iCs/>
              </w:rPr>
              <w:t>02QE9</w:t>
            </w:r>
          </w:p>
        </w:tc>
      </w:tr>
      <w:tr w:rsidR="009C6DE4" w:rsidRPr="00190D1F" w14:paraId="3F0C40DC" w14:textId="77777777" w:rsidTr="0088342F">
        <w:tc>
          <w:tcPr>
            <w:tcW w:w="2070" w:type="dxa"/>
            <w:tcBorders>
              <w:bottom w:val="single" w:sz="6" w:space="0" w:color="auto"/>
            </w:tcBorders>
            <w:shd w:val="clear" w:color="auto" w:fill="CC99FF"/>
          </w:tcPr>
          <w:p w14:paraId="45A5CC66"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049F389B"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shd w:val="clear" w:color="auto" w:fill="CC99FF"/>
          </w:tcPr>
          <w:p w14:paraId="6B4B33B9" w14:textId="77777777" w:rsidR="009C6DE4" w:rsidRPr="00190D1F" w:rsidRDefault="009C6DE4" w:rsidP="0088342F">
            <w:pPr>
              <w:rPr>
                <w:rFonts w:ascii="Arial" w:hAnsi="Arial" w:cs="Arial"/>
                <w:b/>
                <w:bCs/>
                <w:iCs/>
                <w:lang w:val="fr-FR"/>
              </w:rPr>
            </w:pPr>
            <w:r w:rsidRPr="00190D1F">
              <w:rPr>
                <w:rFonts w:ascii="Arial" w:hAnsi="Arial" w:cs="Arial"/>
                <w:b/>
                <w:bCs/>
                <w:iCs/>
                <w:lang w:val="fr-FR"/>
              </w:rPr>
              <w:t>02DU9</w:t>
            </w:r>
          </w:p>
        </w:tc>
      </w:tr>
      <w:tr w:rsidR="009C6DE4" w:rsidRPr="00190D1F" w14:paraId="4BF07FD6" w14:textId="77777777" w:rsidTr="0088342F">
        <w:tc>
          <w:tcPr>
            <w:tcW w:w="2070" w:type="dxa"/>
            <w:tcBorders>
              <w:bottom w:val="single" w:sz="6" w:space="0" w:color="auto"/>
            </w:tcBorders>
          </w:tcPr>
          <w:p w14:paraId="54210D1D" w14:textId="77777777" w:rsidR="009C6DE4" w:rsidRPr="00190D1F" w:rsidRDefault="009C6DE4" w:rsidP="0088342F">
            <w:pPr>
              <w:rPr>
                <w:rFonts w:ascii="Arial" w:hAnsi="Arial" w:cs="Arial"/>
                <w:b/>
                <w:bCs/>
                <w:lang w:val="fr-FR"/>
              </w:rPr>
            </w:pPr>
            <w:r w:rsidRPr="00190D1F">
              <w:rPr>
                <w:rFonts w:ascii="Arial" w:hAnsi="Arial" w:cs="Arial"/>
                <w:b/>
                <w:bCs/>
                <w:lang w:val="fr-FR"/>
              </w:rPr>
              <w:t>LSP AUTH</w:t>
            </w:r>
          </w:p>
        </w:tc>
        <w:tc>
          <w:tcPr>
            <w:tcW w:w="4320" w:type="dxa"/>
            <w:tcBorders>
              <w:bottom w:val="single" w:sz="6" w:space="0" w:color="auto"/>
            </w:tcBorders>
          </w:tcPr>
          <w:p w14:paraId="1300FF88" w14:textId="77777777" w:rsidR="009C6DE4" w:rsidRPr="00190D1F" w:rsidRDefault="009C6DE4" w:rsidP="0088342F">
            <w:pPr>
              <w:rPr>
                <w:rFonts w:ascii="Arial" w:hAnsi="Arial" w:cs="Arial"/>
                <w:b/>
                <w:bCs/>
              </w:rPr>
            </w:pPr>
            <w:r w:rsidRPr="00190D1F">
              <w:rPr>
                <w:rFonts w:ascii="Arial" w:hAnsi="Arial" w:cs="Arial"/>
                <w:b/>
                <w:bCs/>
              </w:rPr>
              <w:t>Local Service Provider Authorization</w:t>
            </w:r>
          </w:p>
        </w:tc>
        <w:tc>
          <w:tcPr>
            <w:tcW w:w="2610" w:type="dxa"/>
            <w:tcBorders>
              <w:bottom w:val="single" w:sz="6" w:space="0" w:color="auto"/>
            </w:tcBorders>
          </w:tcPr>
          <w:p w14:paraId="2857D0C3"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63D5EE2B" w14:textId="77777777" w:rsidTr="0088342F">
        <w:tc>
          <w:tcPr>
            <w:tcW w:w="2070" w:type="dxa"/>
            <w:tcBorders>
              <w:bottom w:val="single" w:sz="6" w:space="0" w:color="auto"/>
            </w:tcBorders>
          </w:tcPr>
          <w:p w14:paraId="64651B04" w14:textId="77777777" w:rsidR="009C6DE4" w:rsidRPr="00190D1F" w:rsidRDefault="009C6DE4" w:rsidP="0088342F">
            <w:pPr>
              <w:rPr>
                <w:rFonts w:ascii="Arial" w:hAnsi="Arial" w:cs="Arial"/>
                <w:b/>
                <w:bCs/>
              </w:rPr>
            </w:pPr>
            <w:r w:rsidRPr="00190D1F">
              <w:rPr>
                <w:rFonts w:ascii="Arial" w:hAnsi="Arial" w:cs="Arial"/>
                <w:b/>
                <w:bCs/>
              </w:rPr>
              <w:t>LSP AUTH NAME</w:t>
            </w:r>
          </w:p>
        </w:tc>
        <w:tc>
          <w:tcPr>
            <w:tcW w:w="4320" w:type="dxa"/>
            <w:tcBorders>
              <w:bottom w:val="single" w:sz="6" w:space="0" w:color="auto"/>
            </w:tcBorders>
          </w:tcPr>
          <w:p w14:paraId="15CA6656" w14:textId="77777777" w:rsidR="009C6DE4" w:rsidRPr="00190D1F" w:rsidRDefault="009C6DE4" w:rsidP="0088342F">
            <w:pPr>
              <w:rPr>
                <w:rFonts w:ascii="Arial" w:hAnsi="Arial" w:cs="Arial"/>
                <w:b/>
                <w:bCs/>
              </w:rPr>
            </w:pPr>
            <w:r w:rsidRPr="00190D1F">
              <w:rPr>
                <w:rFonts w:ascii="Arial" w:hAnsi="Arial" w:cs="Arial"/>
                <w:b/>
                <w:bCs/>
              </w:rPr>
              <w:t>Local Service Provider Authorization Name</w:t>
            </w:r>
          </w:p>
        </w:tc>
        <w:tc>
          <w:tcPr>
            <w:tcW w:w="2610" w:type="dxa"/>
            <w:tcBorders>
              <w:bottom w:val="single" w:sz="6" w:space="0" w:color="auto"/>
            </w:tcBorders>
          </w:tcPr>
          <w:p w14:paraId="10C4AAB7" w14:textId="77777777" w:rsidR="009C6DE4" w:rsidRPr="00190D1F" w:rsidRDefault="009C6DE4" w:rsidP="0088342F">
            <w:pPr>
              <w:rPr>
                <w:rFonts w:ascii="Arial" w:hAnsi="Arial" w:cs="Arial"/>
                <w:b/>
                <w:bCs/>
                <w:iCs/>
              </w:rPr>
            </w:pPr>
            <w:r w:rsidRPr="00190D1F">
              <w:rPr>
                <w:rFonts w:ascii="Arial" w:hAnsi="Arial" w:cs="Arial"/>
                <w:b/>
                <w:bCs/>
                <w:iCs/>
              </w:rPr>
              <w:t>Bojangles</w:t>
            </w:r>
          </w:p>
        </w:tc>
      </w:tr>
      <w:tr w:rsidR="009C6DE4" w:rsidRPr="00190D1F" w14:paraId="19647BDE" w14:textId="77777777" w:rsidTr="0088342F">
        <w:tc>
          <w:tcPr>
            <w:tcW w:w="2070" w:type="dxa"/>
            <w:tcBorders>
              <w:bottom w:val="single" w:sz="6" w:space="0" w:color="auto"/>
            </w:tcBorders>
          </w:tcPr>
          <w:p w14:paraId="211ED099" w14:textId="77777777" w:rsidR="009C6DE4" w:rsidRPr="00190D1F" w:rsidRDefault="009C6DE4" w:rsidP="0088342F">
            <w:pPr>
              <w:rPr>
                <w:rFonts w:ascii="Arial" w:hAnsi="Arial" w:cs="Arial"/>
                <w:b/>
                <w:bCs/>
              </w:rPr>
            </w:pPr>
            <w:r w:rsidRPr="00190D1F">
              <w:rPr>
                <w:rFonts w:ascii="Arial" w:hAnsi="Arial" w:cs="Arial"/>
                <w:b/>
                <w:bCs/>
              </w:rPr>
              <w:t>LSP AUTH DATE</w:t>
            </w:r>
          </w:p>
        </w:tc>
        <w:tc>
          <w:tcPr>
            <w:tcW w:w="4320" w:type="dxa"/>
            <w:tcBorders>
              <w:bottom w:val="single" w:sz="6" w:space="0" w:color="auto"/>
            </w:tcBorders>
          </w:tcPr>
          <w:p w14:paraId="3635436B" w14:textId="77777777" w:rsidR="009C6DE4" w:rsidRPr="00190D1F" w:rsidRDefault="009C6DE4" w:rsidP="0088342F">
            <w:pPr>
              <w:rPr>
                <w:rFonts w:ascii="Arial" w:hAnsi="Arial" w:cs="Arial"/>
                <w:b/>
                <w:bCs/>
              </w:rPr>
            </w:pPr>
            <w:r w:rsidRPr="00190D1F">
              <w:rPr>
                <w:rFonts w:ascii="Arial" w:hAnsi="Arial" w:cs="Arial"/>
                <w:b/>
                <w:bCs/>
              </w:rPr>
              <w:t>Local Service Provider Authorization Date</w:t>
            </w:r>
          </w:p>
        </w:tc>
        <w:tc>
          <w:tcPr>
            <w:tcW w:w="2610" w:type="dxa"/>
            <w:tcBorders>
              <w:bottom w:val="single" w:sz="6" w:space="0" w:color="auto"/>
            </w:tcBorders>
          </w:tcPr>
          <w:p w14:paraId="34681E70" w14:textId="77777777" w:rsidR="009C6DE4" w:rsidRPr="00190D1F" w:rsidRDefault="009C6DE4" w:rsidP="0088342F">
            <w:pPr>
              <w:rPr>
                <w:rFonts w:ascii="Arial" w:hAnsi="Arial" w:cs="Arial"/>
                <w:b/>
                <w:bCs/>
                <w:iCs/>
              </w:rPr>
            </w:pPr>
            <w:r w:rsidRPr="00190D1F">
              <w:rPr>
                <w:rFonts w:ascii="Arial" w:hAnsi="Arial" w:cs="Arial"/>
                <w:b/>
                <w:bCs/>
                <w:iCs/>
              </w:rPr>
              <w:t>08-08-2002</w:t>
            </w:r>
          </w:p>
        </w:tc>
      </w:tr>
      <w:tr w:rsidR="009C6DE4" w:rsidRPr="00190D1F" w14:paraId="31CC8259" w14:textId="77777777" w:rsidTr="0088342F">
        <w:trPr>
          <w:cantSplit/>
        </w:trPr>
        <w:tc>
          <w:tcPr>
            <w:tcW w:w="9000" w:type="dxa"/>
            <w:gridSpan w:val="3"/>
            <w:tcBorders>
              <w:bottom w:val="single" w:sz="6" w:space="0" w:color="auto"/>
            </w:tcBorders>
            <w:shd w:val="clear" w:color="auto" w:fill="99CCFF"/>
          </w:tcPr>
          <w:p w14:paraId="3EF0AA92"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17023354" w14:textId="77777777" w:rsidTr="0088342F">
        <w:tc>
          <w:tcPr>
            <w:tcW w:w="2070" w:type="dxa"/>
          </w:tcPr>
          <w:p w14:paraId="0DB16BF9" w14:textId="77777777" w:rsidR="009C6DE4" w:rsidRPr="00190D1F" w:rsidRDefault="009C6DE4" w:rsidP="0088342F">
            <w:pPr>
              <w:rPr>
                <w:rFonts w:ascii="Arial" w:hAnsi="Arial" w:cs="Arial"/>
                <w:b/>
                <w:bCs/>
              </w:rPr>
            </w:pPr>
            <w:r w:rsidRPr="00190D1F">
              <w:rPr>
                <w:rFonts w:ascii="Arial" w:hAnsi="Arial" w:cs="Arial"/>
                <w:b/>
                <w:bCs/>
              </w:rPr>
              <w:t>BI1</w:t>
            </w:r>
          </w:p>
        </w:tc>
        <w:tc>
          <w:tcPr>
            <w:tcW w:w="4320" w:type="dxa"/>
          </w:tcPr>
          <w:p w14:paraId="6A87E88D" w14:textId="77777777" w:rsidR="009C6DE4" w:rsidRPr="00190D1F" w:rsidRDefault="009C6DE4" w:rsidP="0088342F">
            <w:pPr>
              <w:rPr>
                <w:rFonts w:ascii="Arial" w:hAnsi="Arial" w:cs="Arial"/>
                <w:b/>
                <w:bCs/>
              </w:rPr>
            </w:pPr>
            <w:r w:rsidRPr="00190D1F">
              <w:rPr>
                <w:rFonts w:ascii="Arial" w:hAnsi="Arial" w:cs="Arial"/>
                <w:b/>
                <w:bCs/>
              </w:rPr>
              <w:t>Billing Account Number Identifier 1</w:t>
            </w:r>
          </w:p>
        </w:tc>
        <w:tc>
          <w:tcPr>
            <w:tcW w:w="2610" w:type="dxa"/>
          </w:tcPr>
          <w:p w14:paraId="7AF152CB" w14:textId="77777777" w:rsidR="009C6DE4" w:rsidRPr="00190D1F" w:rsidRDefault="009C6DE4" w:rsidP="0088342F">
            <w:pPr>
              <w:rPr>
                <w:rFonts w:ascii="Arial" w:hAnsi="Arial" w:cs="Arial"/>
                <w:b/>
                <w:bCs/>
                <w:iCs/>
              </w:rPr>
            </w:pPr>
            <w:r w:rsidRPr="00190D1F">
              <w:rPr>
                <w:rFonts w:ascii="Arial" w:hAnsi="Arial" w:cs="Arial"/>
                <w:b/>
                <w:bCs/>
                <w:iCs/>
              </w:rPr>
              <w:t>M</w:t>
            </w:r>
          </w:p>
        </w:tc>
      </w:tr>
      <w:tr w:rsidR="009C6DE4" w:rsidRPr="00190D1F" w14:paraId="64B9AD3E" w14:textId="77777777" w:rsidTr="0088342F">
        <w:tc>
          <w:tcPr>
            <w:tcW w:w="2070" w:type="dxa"/>
            <w:tcBorders>
              <w:bottom w:val="single" w:sz="6" w:space="0" w:color="auto"/>
            </w:tcBorders>
            <w:shd w:val="clear" w:color="auto" w:fill="CC99FF"/>
          </w:tcPr>
          <w:p w14:paraId="4A77E17A"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7411D57E"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shd w:val="clear" w:color="auto" w:fill="CC99FF"/>
          </w:tcPr>
          <w:p w14:paraId="6B382A3F"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C91C154" w14:textId="77777777" w:rsidTr="0088342F">
        <w:trPr>
          <w:cantSplit/>
        </w:trPr>
        <w:tc>
          <w:tcPr>
            <w:tcW w:w="9000" w:type="dxa"/>
            <w:gridSpan w:val="3"/>
            <w:tcBorders>
              <w:bottom w:val="single" w:sz="6" w:space="0" w:color="auto"/>
            </w:tcBorders>
            <w:shd w:val="clear" w:color="auto" w:fill="99CCFF"/>
          </w:tcPr>
          <w:p w14:paraId="42381531"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78C8361C" w14:textId="77777777" w:rsidTr="0088342F">
        <w:tc>
          <w:tcPr>
            <w:tcW w:w="2070" w:type="dxa"/>
            <w:shd w:val="clear" w:color="auto" w:fill="CC99FF"/>
          </w:tcPr>
          <w:p w14:paraId="7EB2AD1F"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27A876F9"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shd w:val="clear" w:color="auto" w:fill="CC99FF"/>
          </w:tcPr>
          <w:p w14:paraId="04E8F9EA"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1C6CAF38" w14:textId="77777777" w:rsidTr="0088342F">
        <w:tc>
          <w:tcPr>
            <w:tcW w:w="2070" w:type="dxa"/>
            <w:shd w:val="clear" w:color="auto" w:fill="CC99FF"/>
          </w:tcPr>
          <w:p w14:paraId="33D0C18A"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6A9D9E3A"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shd w:val="clear" w:color="auto" w:fill="CC99FF"/>
          </w:tcPr>
          <w:p w14:paraId="3BCC01C5"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0753E6AA" w14:textId="77777777" w:rsidTr="0088342F">
        <w:tc>
          <w:tcPr>
            <w:tcW w:w="2070" w:type="dxa"/>
            <w:shd w:val="clear" w:color="auto" w:fill="CC99FF"/>
          </w:tcPr>
          <w:p w14:paraId="108ACA38"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377C75C6"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shd w:val="clear" w:color="auto" w:fill="CC99FF"/>
          </w:tcPr>
          <w:p w14:paraId="3CBF05F2"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5AF0569" w14:textId="77777777" w:rsidTr="0088342F">
        <w:tc>
          <w:tcPr>
            <w:tcW w:w="2070" w:type="dxa"/>
            <w:shd w:val="clear" w:color="auto" w:fill="CC99FF"/>
          </w:tcPr>
          <w:p w14:paraId="38C4C1C1"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IMPCON</w:t>
            </w:r>
          </w:p>
        </w:tc>
        <w:tc>
          <w:tcPr>
            <w:tcW w:w="4320" w:type="dxa"/>
            <w:shd w:val="clear" w:color="auto" w:fill="CC99FF"/>
          </w:tcPr>
          <w:p w14:paraId="6F49D337"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shd w:val="clear" w:color="auto" w:fill="CC99FF"/>
          </w:tcPr>
          <w:p w14:paraId="7E38D778" w14:textId="77777777" w:rsidR="009C6DE4" w:rsidRPr="00190D1F" w:rsidRDefault="009C6DE4" w:rsidP="0088342F">
            <w:pPr>
              <w:pStyle w:val="Heading4"/>
              <w:rPr>
                <w:rFonts w:cs="Arial"/>
                <w:b/>
                <w:bCs/>
                <w:i w:val="0"/>
              </w:rPr>
            </w:pPr>
            <w:r w:rsidRPr="00190D1F">
              <w:rPr>
                <w:rFonts w:cs="Arial"/>
                <w:b/>
                <w:bCs/>
                <w:i w:val="0"/>
              </w:rPr>
              <w:t>Jane</w:t>
            </w:r>
          </w:p>
        </w:tc>
      </w:tr>
      <w:tr w:rsidR="009C6DE4" w:rsidRPr="00190D1F" w14:paraId="777B21EA" w14:textId="77777777" w:rsidTr="0088342F">
        <w:tc>
          <w:tcPr>
            <w:tcW w:w="2070" w:type="dxa"/>
            <w:tcBorders>
              <w:bottom w:val="single" w:sz="6" w:space="0" w:color="auto"/>
            </w:tcBorders>
            <w:shd w:val="clear" w:color="auto" w:fill="CC99FF"/>
          </w:tcPr>
          <w:p w14:paraId="066F7FDD"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7E88F84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shd w:val="clear" w:color="auto" w:fill="CC99FF"/>
          </w:tcPr>
          <w:p w14:paraId="67A9C86E" w14:textId="77777777" w:rsidR="009C6DE4" w:rsidRPr="00190D1F" w:rsidRDefault="009C6DE4" w:rsidP="0088342F">
            <w:pPr>
              <w:rPr>
                <w:rFonts w:ascii="Arial" w:hAnsi="Arial" w:cs="Arial"/>
                <w:b/>
                <w:bCs/>
                <w:iCs/>
              </w:rPr>
            </w:pPr>
            <w:r w:rsidRPr="00190D1F">
              <w:rPr>
                <w:rFonts w:ascii="Arial" w:hAnsi="Arial" w:cs="Arial"/>
                <w:b/>
                <w:bCs/>
                <w:iCs/>
              </w:rPr>
              <w:t>7772227777</w:t>
            </w:r>
          </w:p>
        </w:tc>
      </w:tr>
      <w:tr w:rsidR="009C6DE4" w:rsidRPr="00190D1F" w14:paraId="704C8B21" w14:textId="77777777" w:rsidTr="0088342F">
        <w:trPr>
          <w:cantSplit/>
        </w:trPr>
        <w:tc>
          <w:tcPr>
            <w:tcW w:w="9000" w:type="dxa"/>
            <w:gridSpan w:val="3"/>
            <w:tcBorders>
              <w:bottom w:val="single" w:sz="6" w:space="0" w:color="auto"/>
            </w:tcBorders>
            <w:shd w:val="clear" w:color="auto" w:fill="0000FF"/>
          </w:tcPr>
          <w:p w14:paraId="49D0F4CF"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7AD07E10" w14:textId="77777777" w:rsidTr="0088342F">
        <w:trPr>
          <w:cantSplit/>
        </w:trPr>
        <w:tc>
          <w:tcPr>
            <w:tcW w:w="9000" w:type="dxa"/>
            <w:gridSpan w:val="3"/>
            <w:shd w:val="clear" w:color="auto" w:fill="99CCFF"/>
          </w:tcPr>
          <w:p w14:paraId="43825A56"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3085876D" w14:textId="77777777" w:rsidTr="0088342F">
        <w:tc>
          <w:tcPr>
            <w:tcW w:w="2070" w:type="dxa"/>
          </w:tcPr>
          <w:p w14:paraId="2B813070"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162BFFA6"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Pr>
          <w:p w14:paraId="30FB374E" w14:textId="77777777" w:rsidR="009C6DE4" w:rsidRPr="00190D1F" w:rsidRDefault="009C6DE4" w:rsidP="0088342F">
            <w:pPr>
              <w:pStyle w:val="Heading4"/>
              <w:rPr>
                <w:rFonts w:cs="Arial"/>
                <w:b/>
                <w:bCs/>
                <w:i w:val="0"/>
              </w:rPr>
            </w:pPr>
            <w:smartTag w:uri="urn:schemas-microsoft-com:office:smarttags" w:element="place">
              <w:r w:rsidRPr="00190D1F">
                <w:rPr>
                  <w:rFonts w:cs="Arial"/>
                  <w:b/>
                  <w:bCs/>
                  <w:i w:val="0"/>
                </w:rPr>
                <w:t>Caribbean</w:t>
              </w:r>
            </w:smartTag>
            <w:r w:rsidRPr="00190D1F">
              <w:rPr>
                <w:rFonts w:cs="Arial"/>
                <w:b/>
                <w:bCs/>
                <w:i w:val="0"/>
              </w:rPr>
              <w:t xml:space="preserve"> Pirates</w:t>
            </w:r>
          </w:p>
        </w:tc>
      </w:tr>
      <w:tr w:rsidR="009C6DE4" w:rsidRPr="00190D1F" w14:paraId="2BCFBEED" w14:textId="77777777" w:rsidTr="0088342F">
        <w:trPr>
          <w:cantSplit/>
          <w:trHeight w:val="255"/>
        </w:trPr>
        <w:tc>
          <w:tcPr>
            <w:tcW w:w="9000" w:type="dxa"/>
            <w:gridSpan w:val="3"/>
            <w:tcBorders>
              <w:bottom w:val="single" w:sz="6" w:space="0" w:color="auto"/>
            </w:tcBorders>
            <w:shd w:val="clear" w:color="auto" w:fill="0000FF"/>
          </w:tcPr>
          <w:p w14:paraId="0DA91D25"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30E46082" w14:textId="77777777" w:rsidTr="0088342F">
        <w:trPr>
          <w:cantSplit/>
          <w:trHeight w:val="255"/>
        </w:trPr>
        <w:tc>
          <w:tcPr>
            <w:tcW w:w="9000" w:type="dxa"/>
            <w:gridSpan w:val="3"/>
            <w:shd w:val="clear" w:color="auto" w:fill="99CCFF"/>
          </w:tcPr>
          <w:p w14:paraId="5BDC6390" w14:textId="77777777" w:rsidR="009C6DE4" w:rsidRPr="00190D1F" w:rsidRDefault="009C6DE4" w:rsidP="0088342F">
            <w:pPr>
              <w:rPr>
                <w:rFonts w:ascii="Arial" w:hAnsi="Arial" w:cs="Arial"/>
                <w:b/>
                <w:bCs/>
                <w:iCs/>
              </w:rPr>
            </w:pPr>
            <w:r w:rsidRPr="00190D1F">
              <w:rPr>
                <w:rFonts w:ascii="Arial" w:hAnsi="Arial" w:cs="Arial"/>
                <w:b/>
                <w:bCs/>
                <w:iCs/>
              </w:rPr>
              <w:t>Administrative Section</w:t>
            </w:r>
          </w:p>
        </w:tc>
      </w:tr>
      <w:tr w:rsidR="009C6DE4" w:rsidRPr="00190D1F" w14:paraId="34E96BA9" w14:textId="77777777" w:rsidTr="0088342F">
        <w:trPr>
          <w:trHeight w:val="255"/>
        </w:trPr>
        <w:tc>
          <w:tcPr>
            <w:tcW w:w="2070" w:type="dxa"/>
            <w:tcBorders>
              <w:bottom w:val="single" w:sz="6" w:space="0" w:color="auto"/>
            </w:tcBorders>
          </w:tcPr>
          <w:p w14:paraId="445722DC"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5DE11E46"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205340CB"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68D0F7A" w14:textId="77777777" w:rsidTr="0088342F">
        <w:trPr>
          <w:cantSplit/>
          <w:trHeight w:val="255"/>
        </w:trPr>
        <w:tc>
          <w:tcPr>
            <w:tcW w:w="9000" w:type="dxa"/>
            <w:gridSpan w:val="3"/>
            <w:tcBorders>
              <w:bottom w:val="single" w:sz="6" w:space="0" w:color="auto"/>
            </w:tcBorders>
            <w:shd w:val="clear" w:color="auto" w:fill="99CCFF"/>
          </w:tcPr>
          <w:p w14:paraId="79D409E8"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2B5F4E66" w14:textId="77777777" w:rsidTr="0088342F">
        <w:trPr>
          <w:trHeight w:val="255"/>
        </w:trPr>
        <w:tc>
          <w:tcPr>
            <w:tcW w:w="2070" w:type="dxa"/>
            <w:shd w:val="clear" w:color="auto" w:fill="CC99FF"/>
          </w:tcPr>
          <w:p w14:paraId="7C97A172"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6019825B"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shd w:val="clear" w:color="auto" w:fill="CC99FF"/>
          </w:tcPr>
          <w:p w14:paraId="4DAAC54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5BE74FA" w14:textId="77777777" w:rsidTr="0088342F">
        <w:trPr>
          <w:trHeight w:val="255"/>
        </w:trPr>
        <w:tc>
          <w:tcPr>
            <w:tcW w:w="2070" w:type="dxa"/>
          </w:tcPr>
          <w:p w14:paraId="024F6079"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3A34A506"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10ABB153" w14:textId="77777777" w:rsidR="009C6DE4" w:rsidRPr="00190D1F" w:rsidRDefault="009C6DE4" w:rsidP="0088342F">
            <w:pPr>
              <w:rPr>
                <w:rFonts w:ascii="Arial" w:hAnsi="Arial" w:cs="Arial"/>
                <w:b/>
                <w:bCs/>
                <w:iCs/>
                <w:lang w:val="fr-FR"/>
              </w:rPr>
            </w:pPr>
            <w:r w:rsidRPr="00190D1F">
              <w:rPr>
                <w:rFonts w:ascii="Arial" w:hAnsi="Arial" w:cs="Arial"/>
                <w:b/>
                <w:bCs/>
                <w:iCs/>
                <w:lang w:val="fr-FR"/>
              </w:rPr>
              <w:t>N</w:t>
            </w:r>
          </w:p>
        </w:tc>
      </w:tr>
      <w:tr w:rsidR="009C6DE4" w:rsidRPr="00190D1F" w14:paraId="0D2FD48B" w14:textId="77777777" w:rsidTr="0088342F">
        <w:trPr>
          <w:trHeight w:val="255"/>
        </w:trPr>
        <w:tc>
          <w:tcPr>
            <w:tcW w:w="2070" w:type="dxa"/>
          </w:tcPr>
          <w:p w14:paraId="169A5AA9" w14:textId="77777777" w:rsidR="009C6DE4" w:rsidRPr="00190D1F" w:rsidRDefault="009C6DE4" w:rsidP="0088342F">
            <w:pPr>
              <w:rPr>
                <w:rFonts w:ascii="Arial" w:hAnsi="Arial" w:cs="Arial"/>
                <w:b/>
                <w:bCs/>
                <w:lang w:val="fr-FR"/>
              </w:rPr>
            </w:pPr>
            <w:r w:rsidRPr="00190D1F">
              <w:rPr>
                <w:rFonts w:ascii="Arial" w:hAnsi="Arial" w:cs="Arial"/>
                <w:b/>
                <w:bCs/>
                <w:lang w:val="fr-FR"/>
              </w:rPr>
              <w:t>CABLE ID</w:t>
            </w:r>
          </w:p>
        </w:tc>
        <w:tc>
          <w:tcPr>
            <w:tcW w:w="4320" w:type="dxa"/>
          </w:tcPr>
          <w:p w14:paraId="3A94D5F1" w14:textId="77777777" w:rsidR="009C6DE4" w:rsidRPr="00190D1F" w:rsidRDefault="009C6DE4" w:rsidP="0088342F">
            <w:pPr>
              <w:rPr>
                <w:rFonts w:ascii="Arial" w:hAnsi="Arial" w:cs="Arial"/>
                <w:b/>
                <w:bCs/>
                <w:lang w:val="fr-FR"/>
              </w:rPr>
            </w:pPr>
            <w:r w:rsidRPr="00190D1F">
              <w:rPr>
                <w:rFonts w:ascii="Arial" w:hAnsi="Arial" w:cs="Arial"/>
                <w:b/>
                <w:bCs/>
                <w:lang w:val="fr-FR"/>
              </w:rPr>
              <w:t>Cable Identification</w:t>
            </w:r>
          </w:p>
        </w:tc>
        <w:tc>
          <w:tcPr>
            <w:tcW w:w="2610" w:type="dxa"/>
          </w:tcPr>
          <w:p w14:paraId="7AE06280" w14:textId="77777777" w:rsidR="009C6DE4" w:rsidRPr="00190D1F" w:rsidRDefault="009C6DE4" w:rsidP="0088342F">
            <w:pPr>
              <w:rPr>
                <w:rFonts w:ascii="Arial" w:hAnsi="Arial" w:cs="Arial"/>
                <w:b/>
                <w:bCs/>
                <w:iCs/>
                <w:lang w:val="fr-FR"/>
              </w:rPr>
            </w:pPr>
            <w:r w:rsidRPr="00190D1F">
              <w:rPr>
                <w:rFonts w:ascii="Arial" w:hAnsi="Arial" w:cs="Arial"/>
                <w:b/>
                <w:bCs/>
                <w:iCs/>
                <w:lang w:val="fr-FR"/>
              </w:rPr>
              <w:t>PCV01</w:t>
            </w:r>
          </w:p>
        </w:tc>
      </w:tr>
      <w:tr w:rsidR="009C6DE4" w:rsidRPr="00190D1F" w14:paraId="0928D229" w14:textId="77777777" w:rsidTr="0088342F">
        <w:trPr>
          <w:trHeight w:val="255"/>
        </w:trPr>
        <w:tc>
          <w:tcPr>
            <w:tcW w:w="2070" w:type="dxa"/>
          </w:tcPr>
          <w:p w14:paraId="7EF99EB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494A40C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Pr>
          <w:p w14:paraId="40A4B10B" w14:textId="77777777" w:rsidR="009C6DE4" w:rsidRPr="00190D1F" w:rsidRDefault="009C6DE4" w:rsidP="0088342F">
            <w:pPr>
              <w:rPr>
                <w:rFonts w:ascii="Arial" w:hAnsi="Arial" w:cs="Arial"/>
                <w:b/>
                <w:bCs/>
                <w:iCs/>
              </w:rPr>
            </w:pPr>
            <w:r w:rsidRPr="00190D1F">
              <w:rPr>
                <w:rFonts w:ascii="Arial" w:hAnsi="Arial" w:cs="Arial"/>
                <w:b/>
                <w:bCs/>
                <w:iCs/>
              </w:rPr>
              <w:t>0129</w:t>
            </w:r>
          </w:p>
        </w:tc>
      </w:tr>
      <w:tr w:rsidR="009C6DE4" w:rsidRPr="00190D1F" w14:paraId="71695E9B" w14:textId="77777777" w:rsidTr="0088342F">
        <w:trPr>
          <w:trHeight w:val="255"/>
        </w:trPr>
        <w:tc>
          <w:tcPr>
            <w:tcW w:w="2070" w:type="dxa"/>
          </w:tcPr>
          <w:p w14:paraId="7E13163A" w14:textId="77777777" w:rsidR="009C6DE4" w:rsidRPr="00190D1F" w:rsidRDefault="009C6DE4" w:rsidP="0088342F">
            <w:pPr>
              <w:rPr>
                <w:rFonts w:ascii="Arial" w:hAnsi="Arial" w:cs="Arial"/>
                <w:b/>
                <w:bCs/>
              </w:rPr>
            </w:pPr>
            <w:r w:rsidRPr="00190D1F">
              <w:rPr>
                <w:rFonts w:ascii="Arial" w:hAnsi="Arial" w:cs="Arial"/>
                <w:b/>
                <w:bCs/>
              </w:rPr>
              <w:t>SHELF</w:t>
            </w:r>
          </w:p>
        </w:tc>
        <w:tc>
          <w:tcPr>
            <w:tcW w:w="4320" w:type="dxa"/>
          </w:tcPr>
          <w:p w14:paraId="3D48BD23" w14:textId="77777777" w:rsidR="009C6DE4" w:rsidRPr="00190D1F" w:rsidRDefault="009C6DE4" w:rsidP="0088342F">
            <w:pPr>
              <w:rPr>
                <w:rFonts w:ascii="Arial" w:hAnsi="Arial" w:cs="Arial"/>
                <w:b/>
                <w:bCs/>
              </w:rPr>
            </w:pPr>
            <w:r w:rsidRPr="00190D1F">
              <w:rPr>
                <w:rFonts w:ascii="Arial" w:hAnsi="Arial" w:cs="Arial"/>
                <w:b/>
                <w:bCs/>
              </w:rPr>
              <w:t>Shelf</w:t>
            </w:r>
          </w:p>
        </w:tc>
        <w:tc>
          <w:tcPr>
            <w:tcW w:w="2610" w:type="dxa"/>
          </w:tcPr>
          <w:p w14:paraId="2A8CAA2E" w14:textId="77777777" w:rsidR="009C6DE4" w:rsidRPr="00190D1F" w:rsidRDefault="009C6DE4" w:rsidP="0088342F">
            <w:pPr>
              <w:rPr>
                <w:rFonts w:ascii="Arial" w:hAnsi="Arial" w:cs="Arial"/>
                <w:b/>
                <w:bCs/>
                <w:iCs/>
              </w:rPr>
            </w:pPr>
            <w:r w:rsidRPr="00190D1F">
              <w:rPr>
                <w:rFonts w:ascii="Arial" w:hAnsi="Arial" w:cs="Arial"/>
                <w:b/>
                <w:bCs/>
                <w:iCs/>
              </w:rPr>
              <w:t>20</w:t>
            </w:r>
          </w:p>
        </w:tc>
      </w:tr>
      <w:tr w:rsidR="009C6DE4" w:rsidRPr="00190D1F" w14:paraId="6DFB2C6A" w14:textId="77777777" w:rsidTr="0088342F">
        <w:trPr>
          <w:trHeight w:val="255"/>
        </w:trPr>
        <w:tc>
          <w:tcPr>
            <w:tcW w:w="2070" w:type="dxa"/>
          </w:tcPr>
          <w:p w14:paraId="725F4D7A" w14:textId="77777777" w:rsidR="009C6DE4" w:rsidRPr="00190D1F" w:rsidRDefault="009C6DE4" w:rsidP="0088342F">
            <w:pPr>
              <w:rPr>
                <w:rFonts w:ascii="Arial" w:hAnsi="Arial" w:cs="Arial"/>
                <w:b/>
                <w:bCs/>
              </w:rPr>
            </w:pPr>
            <w:r w:rsidRPr="00190D1F">
              <w:rPr>
                <w:rFonts w:ascii="Arial" w:hAnsi="Arial" w:cs="Arial"/>
                <w:b/>
                <w:bCs/>
              </w:rPr>
              <w:t>SLOT</w:t>
            </w:r>
          </w:p>
        </w:tc>
        <w:tc>
          <w:tcPr>
            <w:tcW w:w="4320" w:type="dxa"/>
          </w:tcPr>
          <w:p w14:paraId="4D2C342F" w14:textId="77777777" w:rsidR="009C6DE4" w:rsidRPr="00190D1F" w:rsidRDefault="009C6DE4" w:rsidP="0088342F">
            <w:pPr>
              <w:rPr>
                <w:rFonts w:ascii="Arial" w:hAnsi="Arial" w:cs="Arial"/>
                <w:b/>
                <w:bCs/>
              </w:rPr>
            </w:pPr>
            <w:r w:rsidRPr="00190D1F">
              <w:rPr>
                <w:rFonts w:ascii="Arial" w:hAnsi="Arial" w:cs="Arial"/>
                <w:b/>
                <w:bCs/>
              </w:rPr>
              <w:t>Slot</w:t>
            </w:r>
          </w:p>
        </w:tc>
        <w:tc>
          <w:tcPr>
            <w:tcW w:w="2610" w:type="dxa"/>
          </w:tcPr>
          <w:p w14:paraId="33DADA73" w14:textId="77777777" w:rsidR="009C6DE4" w:rsidRPr="00190D1F" w:rsidRDefault="009C6DE4" w:rsidP="0088342F">
            <w:pPr>
              <w:rPr>
                <w:rFonts w:ascii="Arial" w:hAnsi="Arial" w:cs="Arial"/>
                <w:b/>
                <w:bCs/>
                <w:iCs/>
              </w:rPr>
            </w:pPr>
            <w:r w:rsidRPr="00190D1F">
              <w:rPr>
                <w:rFonts w:ascii="Arial" w:hAnsi="Arial" w:cs="Arial"/>
                <w:b/>
                <w:bCs/>
                <w:iCs/>
              </w:rPr>
              <w:t>157</w:t>
            </w:r>
          </w:p>
        </w:tc>
      </w:tr>
      <w:tr w:rsidR="009C6DE4" w:rsidRPr="00190D1F" w14:paraId="1F3F5FA3" w14:textId="77777777" w:rsidTr="0088342F">
        <w:trPr>
          <w:trHeight w:val="255"/>
        </w:trPr>
        <w:tc>
          <w:tcPr>
            <w:tcW w:w="2070" w:type="dxa"/>
          </w:tcPr>
          <w:p w14:paraId="57E3D904" w14:textId="77777777" w:rsidR="009C6DE4" w:rsidRPr="00190D1F" w:rsidRDefault="009C6DE4" w:rsidP="0088342F">
            <w:pPr>
              <w:rPr>
                <w:rFonts w:ascii="Arial" w:hAnsi="Arial" w:cs="Arial"/>
                <w:b/>
                <w:bCs/>
              </w:rPr>
            </w:pPr>
            <w:r w:rsidRPr="00190D1F">
              <w:rPr>
                <w:rFonts w:ascii="Arial" w:hAnsi="Arial" w:cs="Arial"/>
                <w:b/>
                <w:bCs/>
              </w:rPr>
              <w:t>RELAY RACK</w:t>
            </w:r>
          </w:p>
        </w:tc>
        <w:tc>
          <w:tcPr>
            <w:tcW w:w="4320" w:type="dxa"/>
          </w:tcPr>
          <w:p w14:paraId="5B0947B1" w14:textId="77777777" w:rsidR="009C6DE4" w:rsidRPr="00190D1F" w:rsidRDefault="009C6DE4" w:rsidP="0088342F">
            <w:pPr>
              <w:rPr>
                <w:rFonts w:ascii="Arial" w:hAnsi="Arial" w:cs="Arial"/>
                <w:b/>
                <w:bCs/>
              </w:rPr>
            </w:pPr>
            <w:r w:rsidRPr="00190D1F">
              <w:rPr>
                <w:rFonts w:ascii="Arial" w:hAnsi="Arial" w:cs="Arial"/>
                <w:b/>
                <w:bCs/>
              </w:rPr>
              <w:t>Relay Rack</w:t>
            </w:r>
          </w:p>
        </w:tc>
        <w:tc>
          <w:tcPr>
            <w:tcW w:w="2610" w:type="dxa"/>
          </w:tcPr>
          <w:p w14:paraId="0E1037F5" w14:textId="77777777" w:rsidR="009C6DE4" w:rsidRPr="00190D1F" w:rsidRDefault="009C6DE4" w:rsidP="0088342F">
            <w:pPr>
              <w:rPr>
                <w:rFonts w:ascii="Arial" w:hAnsi="Arial" w:cs="Arial"/>
                <w:b/>
                <w:bCs/>
                <w:iCs/>
              </w:rPr>
            </w:pPr>
            <w:r w:rsidRPr="00190D1F">
              <w:rPr>
                <w:rFonts w:ascii="Arial" w:hAnsi="Arial" w:cs="Arial"/>
                <w:b/>
                <w:bCs/>
                <w:iCs/>
              </w:rPr>
              <w:t>56781234</w:t>
            </w:r>
          </w:p>
        </w:tc>
      </w:tr>
      <w:tr w:rsidR="009C6DE4" w:rsidRPr="00190D1F" w14:paraId="14C90656" w14:textId="77777777" w:rsidTr="0088342F">
        <w:trPr>
          <w:trHeight w:val="255"/>
        </w:trPr>
        <w:tc>
          <w:tcPr>
            <w:tcW w:w="2070" w:type="dxa"/>
          </w:tcPr>
          <w:p w14:paraId="5D44BB71" w14:textId="77777777" w:rsidR="009C6DE4" w:rsidRPr="00190D1F" w:rsidRDefault="009C6DE4" w:rsidP="0088342F">
            <w:pPr>
              <w:rPr>
                <w:rFonts w:ascii="Arial" w:hAnsi="Arial" w:cs="Arial"/>
                <w:b/>
                <w:bCs/>
              </w:rPr>
            </w:pPr>
            <w:r w:rsidRPr="00190D1F">
              <w:rPr>
                <w:rFonts w:ascii="Arial" w:hAnsi="Arial" w:cs="Arial"/>
                <w:b/>
                <w:bCs/>
              </w:rPr>
              <w:t>SLTN</w:t>
            </w:r>
          </w:p>
        </w:tc>
        <w:tc>
          <w:tcPr>
            <w:tcW w:w="4320" w:type="dxa"/>
          </w:tcPr>
          <w:p w14:paraId="30D7C5FA" w14:textId="77777777" w:rsidR="009C6DE4" w:rsidRPr="00190D1F" w:rsidRDefault="009C6DE4" w:rsidP="0088342F">
            <w:pPr>
              <w:rPr>
                <w:rFonts w:ascii="Arial" w:hAnsi="Arial" w:cs="Arial"/>
                <w:b/>
                <w:bCs/>
              </w:rPr>
            </w:pPr>
            <w:r w:rsidRPr="00190D1F">
              <w:rPr>
                <w:rFonts w:ascii="Arial" w:hAnsi="Arial" w:cs="Arial"/>
                <w:b/>
                <w:bCs/>
              </w:rPr>
              <w:t>Shared Line Telephone Number</w:t>
            </w:r>
          </w:p>
        </w:tc>
        <w:tc>
          <w:tcPr>
            <w:tcW w:w="2610" w:type="dxa"/>
          </w:tcPr>
          <w:p w14:paraId="60D2DF2F" w14:textId="77777777" w:rsidR="009C6DE4" w:rsidRPr="00190D1F" w:rsidRDefault="009C6DE4" w:rsidP="0088342F">
            <w:pPr>
              <w:rPr>
                <w:rFonts w:ascii="Arial" w:hAnsi="Arial" w:cs="Arial"/>
                <w:b/>
                <w:bCs/>
                <w:iCs/>
              </w:rPr>
            </w:pPr>
            <w:r w:rsidRPr="00190D1F">
              <w:rPr>
                <w:rFonts w:ascii="Arial" w:hAnsi="Arial" w:cs="Arial"/>
                <w:b/>
                <w:bCs/>
                <w:iCs/>
              </w:rPr>
              <w:t>912-651-9679</w:t>
            </w:r>
          </w:p>
        </w:tc>
      </w:tr>
    </w:tbl>
    <w:p w14:paraId="7F04D92B" w14:textId="77777777" w:rsidR="009C6DE4" w:rsidRDefault="009C6DE4" w:rsidP="009C6DE4"/>
    <w:p w14:paraId="780C5535" w14:textId="77777777" w:rsidR="009C6DE4" w:rsidRDefault="009C6DE4" w:rsidP="009C6DE4"/>
    <w:p w14:paraId="0C2DC592" w14:textId="77777777" w:rsidR="009C6DE4" w:rsidRDefault="009C6DE4" w:rsidP="009C6DE4"/>
    <w:p w14:paraId="53013A7E" w14:textId="77777777" w:rsidR="009C6DE4" w:rsidRDefault="009C6DE4" w:rsidP="009C6DE4">
      <w:r w:rsidRPr="00A12A25">
        <w:t>XML INPUT:</w:t>
      </w:r>
    </w:p>
    <w:p w14:paraId="712DE669" w14:textId="77777777" w:rsidR="009C6DE4" w:rsidRPr="00A12A25" w:rsidRDefault="009C6DE4" w:rsidP="009C6DE4"/>
    <w:p w14:paraId="2ED037E7" w14:textId="59C97AD2" w:rsidR="009C6DE4" w:rsidRPr="00A12A25" w:rsidRDefault="009C6DE4" w:rsidP="002F6FC8">
      <w:pPr>
        <w:ind w:hanging="240"/>
        <w:rPr>
          <w:szCs w:val="20"/>
        </w:rPr>
      </w:pPr>
      <w:r w:rsidRPr="00A12A25">
        <w:rPr>
          <w:rFonts w:cs="Courier New"/>
          <w:bCs/>
          <w:color w:val="FF0000"/>
        </w:rPr>
        <w:t> </w:t>
      </w:r>
      <w:r w:rsidRPr="00A12A25">
        <w:rPr>
          <w:szCs w:val="20"/>
        </w:rPr>
        <w:t xml:space="preserve"> </w:t>
      </w:r>
    </w:p>
    <w:p w14:paraId="04FD6DA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header</w:t>
      </w:r>
      <w:r w:rsidRPr="00A12A25">
        <w:rPr>
          <w:color w:val="0000FF"/>
        </w:rPr>
        <w:t>&gt;</w:t>
      </w:r>
    </w:p>
    <w:p w14:paraId="0964D6F2" w14:textId="77777777" w:rsidR="009C6DE4" w:rsidRPr="00A12A25" w:rsidRDefault="009C6DE4" w:rsidP="009C6DE4">
      <w:pPr>
        <w:ind w:hanging="480"/>
        <w:rPr>
          <w:szCs w:val="20"/>
        </w:rPr>
      </w:pPr>
      <w:hyperlink r:id="rId1224"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order:LSR_ORD_REQ</w:t>
      </w:r>
      <w:r w:rsidRPr="00A12A25">
        <w:rPr>
          <w:color w:val="0000FF"/>
        </w:rPr>
        <w:t>&gt;</w:t>
      </w:r>
    </w:p>
    <w:p w14:paraId="7C96C0A0" w14:textId="77777777" w:rsidR="009C6DE4" w:rsidRPr="00A12A25" w:rsidRDefault="009C6DE4" w:rsidP="009C6DE4">
      <w:pPr>
        <w:ind w:hanging="480"/>
        <w:rPr>
          <w:szCs w:val="20"/>
        </w:rPr>
      </w:pPr>
      <w:hyperlink r:id="rId1225"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order:HDR</w:t>
      </w:r>
      <w:r w:rsidRPr="00A12A25">
        <w:rPr>
          <w:color w:val="0000FF"/>
        </w:rPr>
        <w:t>&gt;</w:t>
      </w:r>
    </w:p>
    <w:p w14:paraId="3E68BB9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order:CCNA</w:t>
      </w:r>
      <w:r w:rsidRPr="00A12A25">
        <w:rPr>
          <w:color w:val="0000FF"/>
        </w:rPr>
        <w:t>&gt;</w:t>
      </w:r>
      <w:r w:rsidRPr="00A12A25">
        <w:rPr>
          <w:bCs/>
        </w:rPr>
        <w:t>ZXL</w:t>
      </w:r>
      <w:r w:rsidRPr="00A12A25">
        <w:rPr>
          <w:color w:val="0000FF"/>
        </w:rPr>
        <w:t>&lt;/</w:t>
      </w:r>
      <w:r w:rsidRPr="00A12A25">
        <w:rPr>
          <w:color w:val="990000"/>
        </w:rPr>
        <w:t>order:CCNA</w:t>
      </w:r>
      <w:r w:rsidRPr="00A12A25">
        <w:rPr>
          <w:color w:val="0000FF"/>
        </w:rPr>
        <w:t>&gt;</w:t>
      </w:r>
      <w:r w:rsidRPr="00A12A25">
        <w:rPr>
          <w:szCs w:val="20"/>
        </w:rPr>
        <w:t xml:space="preserve"> </w:t>
      </w:r>
    </w:p>
    <w:p w14:paraId="52F1D7F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order:PON</w:t>
      </w:r>
      <w:r w:rsidRPr="00A12A25">
        <w:rPr>
          <w:color w:val="0000FF"/>
        </w:rPr>
        <w:t>&gt;</w:t>
      </w:r>
      <w:r w:rsidRPr="00A12A25">
        <w:rPr>
          <w:bCs/>
        </w:rPr>
        <w:t>CVT0A055R31</w:t>
      </w:r>
      <w:r w:rsidRPr="00A12A25">
        <w:rPr>
          <w:color w:val="0000FF"/>
        </w:rPr>
        <w:t>&lt;/</w:t>
      </w:r>
      <w:r w:rsidRPr="00A12A25">
        <w:rPr>
          <w:color w:val="990000"/>
        </w:rPr>
        <w:t>order:PON</w:t>
      </w:r>
      <w:r w:rsidRPr="00A12A25">
        <w:rPr>
          <w:color w:val="0000FF"/>
        </w:rPr>
        <w:t>&gt;</w:t>
      </w:r>
      <w:r w:rsidRPr="00A12A25">
        <w:rPr>
          <w:szCs w:val="20"/>
        </w:rPr>
        <w:t xml:space="preserve"> </w:t>
      </w:r>
    </w:p>
    <w:p w14:paraId="22F7E4F8"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order:VER</w:t>
      </w:r>
      <w:r w:rsidRPr="00A12A25">
        <w:rPr>
          <w:color w:val="0000FF"/>
        </w:rPr>
        <w:t>&gt;</w:t>
      </w:r>
      <w:r w:rsidRPr="00A12A25">
        <w:rPr>
          <w:bCs/>
        </w:rPr>
        <w:t>00</w:t>
      </w:r>
      <w:r w:rsidRPr="00A12A25">
        <w:rPr>
          <w:color w:val="0000FF"/>
        </w:rPr>
        <w:t>&lt;/</w:t>
      </w:r>
      <w:r w:rsidRPr="00A12A25">
        <w:rPr>
          <w:color w:val="990000"/>
        </w:rPr>
        <w:t>order:VER</w:t>
      </w:r>
      <w:r w:rsidRPr="00A12A25">
        <w:rPr>
          <w:color w:val="0000FF"/>
        </w:rPr>
        <w:t>&gt;</w:t>
      </w:r>
      <w:r w:rsidRPr="00A12A25">
        <w:rPr>
          <w:szCs w:val="20"/>
        </w:rPr>
        <w:t xml:space="preserve"> </w:t>
      </w:r>
    </w:p>
    <w:p w14:paraId="1B17D2B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order:ATN</w:t>
      </w:r>
      <w:r w:rsidRPr="00A12A25">
        <w:rPr>
          <w:color w:val="0000FF"/>
        </w:rPr>
        <w:t>&gt;</w:t>
      </w:r>
      <w:r w:rsidRPr="00A12A25">
        <w:rPr>
          <w:bCs/>
        </w:rPr>
        <w:t>9126519679</w:t>
      </w:r>
      <w:r w:rsidRPr="00A12A25">
        <w:rPr>
          <w:color w:val="0000FF"/>
        </w:rPr>
        <w:t>&lt;/</w:t>
      </w:r>
      <w:r w:rsidRPr="00A12A25">
        <w:rPr>
          <w:color w:val="990000"/>
        </w:rPr>
        <w:t>order:ATN</w:t>
      </w:r>
      <w:r w:rsidRPr="00A12A25">
        <w:rPr>
          <w:color w:val="0000FF"/>
        </w:rPr>
        <w:t>&gt;</w:t>
      </w:r>
      <w:r w:rsidRPr="00A12A25">
        <w:rPr>
          <w:szCs w:val="20"/>
        </w:rPr>
        <w:t xml:space="preserve"> </w:t>
      </w:r>
    </w:p>
    <w:p w14:paraId="7BFA868C"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order:RVER</w:t>
      </w:r>
      <w:r w:rsidRPr="00A12A25">
        <w:rPr>
          <w:color w:val="0000FF"/>
        </w:rPr>
        <w:t>&gt;</w:t>
      </w:r>
      <w:r w:rsidRPr="00A12A25">
        <w:rPr>
          <w:bCs/>
        </w:rPr>
        <w:t>10.05</w:t>
      </w:r>
      <w:r w:rsidRPr="00A12A25">
        <w:rPr>
          <w:color w:val="0000FF"/>
        </w:rPr>
        <w:t>&lt;/</w:t>
      </w:r>
      <w:r w:rsidRPr="00A12A25">
        <w:rPr>
          <w:color w:val="990000"/>
        </w:rPr>
        <w:t>order:RVER</w:t>
      </w:r>
      <w:r w:rsidRPr="00A12A25">
        <w:rPr>
          <w:color w:val="0000FF"/>
        </w:rPr>
        <w:t>&gt;</w:t>
      </w:r>
      <w:r w:rsidRPr="00A12A25">
        <w:rPr>
          <w:szCs w:val="20"/>
        </w:rPr>
        <w:t xml:space="preserve"> </w:t>
      </w:r>
    </w:p>
    <w:p w14:paraId="5508962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order:CC</w:t>
      </w:r>
      <w:r w:rsidRPr="00A12A25">
        <w:rPr>
          <w:color w:val="0000FF"/>
        </w:rPr>
        <w:t>&gt;</w:t>
      </w:r>
      <w:r w:rsidRPr="00A12A25">
        <w:rPr>
          <w:bCs/>
        </w:rPr>
        <w:t>9999</w:t>
      </w:r>
      <w:r w:rsidRPr="00A12A25">
        <w:rPr>
          <w:color w:val="0000FF"/>
        </w:rPr>
        <w:t>&lt;/</w:t>
      </w:r>
      <w:r w:rsidRPr="00A12A25">
        <w:rPr>
          <w:color w:val="990000"/>
        </w:rPr>
        <w:t>order:CC</w:t>
      </w:r>
      <w:r w:rsidRPr="00A12A25">
        <w:rPr>
          <w:color w:val="0000FF"/>
        </w:rPr>
        <w:t>&gt;</w:t>
      </w:r>
      <w:r w:rsidRPr="00A12A25">
        <w:rPr>
          <w:szCs w:val="20"/>
        </w:rPr>
        <w:t xml:space="preserve"> </w:t>
      </w:r>
    </w:p>
    <w:p w14:paraId="45763D2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order:STATE</w:t>
      </w:r>
      <w:r w:rsidRPr="00A12A25">
        <w:rPr>
          <w:color w:val="0000FF"/>
        </w:rPr>
        <w:t>&gt;</w:t>
      </w:r>
      <w:r w:rsidRPr="00A12A25">
        <w:rPr>
          <w:bCs/>
        </w:rPr>
        <w:t>GA</w:t>
      </w:r>
      <w:r w:rsidRPr="00A12A25">
        <w:rPr>
          <w:color w:val="0000FF"/>
        </w:rPr>
        <w:t>&lt;/</w:t>
      </w:r>
      <w:r w:rsidRPr="00A12A25">
        <w:rPr>
          <w:color w:val="990000"/>
        </w:rPr>
        <w:t>order:STATE</w:t>
      </w:r>
      <w:r w:rsidRPr="00A12A25">
        <w:rPr>
          <w:color w:val="0000FF"/>
        </w:rPr>
        <w:t>&gt;</w:t>
      </w:r>
      <w:r w:rsidRPr="00A12A25">
        <w:rPr>
          <w:szCs w:val="20"/>
        </w:rPr>
        <w:t xml:space="preserve"> </w:t>
      </w:r>
    </w:p>
    <w:p w14:paraId="6414BDDC"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order:MSG_TIMESTAMP</w:t>
      </w:r>
      <w:r w:rsidRPr="00A12A25">
        <w:rPr>
          <w:color w:val="0000FF"/>
        </w:rPr>
        <w:t>&gt;</w:t>
      </w:r>
      <w:r w:rsidRPr="00A12A25">
        <w:rPr>
          <w:bCs/>
        </w:rPr>
        <w:t>2009-06-19T12:13:33-05:00</w:t>
      </w:r>
      <w:r w:rsidRPr="00A12A25">
        <w:rPr>
          <w:color w:val="0000FF"/>
        </w:rPr>
        <w:t>&lt;/</w:t>
      </w:r>
      <w:r w:rsidRPr="00A12A25">
        <w:rPr>
          <w:color w:val="990000"/>
        </w:rPr>
        <w:t>order:MSG_TIMESTAMP</w:t>
      </w:r>
      <w:r w:rsidRPr="00A12A25">
        <w:rPr>
          <w:color w:val="0000FF"/>
        </w:rPr>
        <w:t>&gt;</w:t>
      </w:r>
      <w:r w:rsidRPr="00A12A25">
        <w:rPr>
          <w:szCs w:val="20"/>
        </w:rPr>
        <w:t xml:space="preserve"> </w:t>
      </w:r>
    </w:p>
    <w:p w14:paraId="0AC47FB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order:DTSENT</w:t>
      </w:r>
      <w:r w:rsidRPr="00A12A25">
        <w:rPr>
          <w:color w:val="0000FF"/>
        </w:rPr>
        <w:t>&gt;</w:t>
      </w:r>
      <w:r w:rsidRPr="00A12A25">
        <w:rPr>
          <w:bCs/>
        </w:rPr>
        <w:t>200906191213PM</w:t>
      </w:r>
      <w:r w:rsidRPr="00A12A25">
        <w:rPr>
          <w:color w:val="0000FF"/>
        </w:rPr>
        <w:t>&lt;/</w:t>
      </w:r>
      <w:r w:rsidRPr="00A12A25">
        <w:rPr>
          <w:color w:val="990000"/>
        </w:rPr>
        <w:t>order:DTSENT</w:t>
      </w:r>
      <w:r w:rsidRPr="00A12A25">
        <w:rPr>
          <w:color w:val="0000FF"/>
        </w:rPr>
        <w:t>&gt;</w:t>
      </w:r>
      <w:r w:rsidRPr="00A12A25">
        <w:rPr>
          <w:szCs w:val="20"/>
        </w:rPr>
        <w:t xml:space="preserve"> </w:t>
      </w:r>
    </w:p>
    <w:p w14:paraId="2F6413F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order:HDR</w:t>
      </w:r>
      <w:r w:rsidRPr="00A12A25">
        <w:rPr>
          <w:color w:val="0000FF"/>
        </w:rPr>
        <w:t>&gt;</w:t>
      </w:r>
    </w:p>
    <w:p w14:paraId="2D5F33C4" w14:textId="77777777" w:rsidR="009C6DE4" w:rsidRPr="00A12A25" w:rsidRDefault="009C6DE4" w:rsidP="009C6DE4">
      <w:pPr>
        <w:ind w:hanging="480"/>
        <w:rPr>
          <w:szCs w:val="20"/>
        </w:rPr>
      </w:pPr>
      <w:hyperlink r:id="rId1226"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order:LSR</w:t>
      </w:r>
      <w:r w:rsidRPr="00A12A25">
        <w:rPr>
          <w:color w:val="0000FF"/>
        </w:rPr>
        <w:t>&gt;</w:t>
      </w:r>
    </w:p>
    <w:p w14:paraId="3851A6CB" w14:textId="77777777" w:rsidR="009C6DE4" w:rsidRPr="00A12A25" w:rsidRDefault="009C6DE4" w:rsidP="009C6DE4">
      <w:pPr>
        <w:ind w:hanging="480"/>
        <w:rPr>
          <w:szCs w:val="20"/>
        </w:rPr>
      </w:pPr>
      <w:hyperlink r:id="rId1227"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order:LSR_ADMIN</w:t>
      </w:r>
      <w:r w:rsidRPr="00A12A25">
        <w:rPr>
          <w:color w:val="0000FF"/>
        </w:rPr>
        <w:t>&gt;</w:t>
      </w:r>
    </w:p>
    <w:p w14:paraId="2F78834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order:SC</w:t>
      </w:r>
      <w:r w:rsidRPr="00A12A25">
        <w:rPr>
          <w:color w:val="0000FF"/>
        </w:rPr>
        <w:t>&gt;</w:t>
      </w:r>
      <w:r w:rsidRPr="00A12A25">
        <w:rPr>
          <w:bCs/>
        </w:rPr>
        <w:t>LCSC</w:t>
      </w:r>
      <w:r w:rsidRPr="00A12A25">
        <w:rPr>
          <w:color w:val="0000FF"/>
        </w:rPr>
        <w:t>&lt;/</w:t>
      </w:r>
      <w:r w:rsidRPr="00A12A25">
        <w:rPr>
          <w:color w:val="990000"/>
        </w:rPr>
        <w:t>order:SC</w:t>
      </w:r>
      <w:r w:rsidRPr="00A12A25">
        <w:rPr>
          <w:color w:val="0000FF"/>
        </w:rPr>
        <w:t>&gt;</w:t>
      </w:r>
      <w:r w:rsidRPr="00A12A25">
        <w:rPr>
          <w:szCs w:val="20"/>
        </w:rPr>
        <w:t xml:space="preserve"> </w:t>
      </w:r>
    </w:p>
    <w:p w14:paraId="3D500F5C"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order:RESID</w:t>
      </w:r>
      <w:r w:rsidRPr="00A12A25">
        <w:rPr>
          <w:color w:val="0000FF"/>
        </w:rPr>
        <w:t>&gt;</w:t>
      </w:r>
      <w:r w:rsidRPr="00A12A25">
        <w:rPr>
          <w:bCs/>
        </w:rPr>
        <w:t>XXXXXXXXXXXXXXXXXXX</w:t>
      </w:r>
      <w:r w:rsidRPr="00A12A25">
        <w:rPr>
          <w:color w:val="0000FF"/>
        </w:rPr>
        <w:t>&lt;/</w:t>
      </w:r>
      <w:r w:rsidRPr="00A12A25">
        <w:rPr>
          <w:color w:val="990000"/>
        </w:rPr>
        <w:t>order:RESID</w:t>
      </w:r>
      <w:r w:rsidRPr="00A12A25">
        <w:rPr>
          <w:color w:val="0000FF"/>
        </w:rPr>
        <w:t>&gt;</w:t>
      </w:r>
      <w:r w:rsidRPr="00A12A25">
        <w:rPr>
          <w:szCs w:val="20"/>
        </w:rPr>
        <w:t xml:space="preserve"> </w:t>
      </w:r>
    </w:p>
    <w:p w14:paraId="4369FF7C"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order:PROJECT</w:t>
      </w:r>
      <w:r w:rsidRPr="00A12A25">
        <w:rPr>
          <w:color w:val="0000FF"/>
        </w:rPr>
        <w:t>&gt;</w:t>
      </w:r>
      <w:r w:rsidRPr="00A12A25">
        <w:rPr>
          <w:bCs/>
        </w:rPr>
        <w:t>CAVENOBILL</w:t>
      </w:r>
      <w:r w:rsidRPr="00A12A25">
        <w:rPr>
          <w:color w:val="0000FF"/>
        </w:rPr>
        <w:t>&lt;/</w:t>
      </w:r>
      <w:r w:rsidRPr="00A12A25">
        <w:rPr>
          <w:color w:val="990000"/>
        </w:rPr>
        <w:t>order:PROJECT</w:t>
      </w:r>
      <w:r w:rsidRPr="00A12A25">
        <w:rPr>
          <w:color w:val="0000FF"/>
        </w:rPr>
        <w:t>&gt;</w:t>
      </w:r>
      <w:r w:rsidRPr="00A12A25">
        <w:rPr>
          <w:szCs w:val="20"/>
        </w:rPr>
        <w:t xml:space="preserve"> </w:t>
      </w:r>
    </w:p>
    <w:p w14:paraId="547B0153"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order:REQTYP</w:t>
      </w:r>
      <w:r w:rsidRPr="00A12A25">
        <w:rPr>
          <w:color w:val="0000FF"/>
        </w:rPr>
        <w:t>&gt;</w:t>
      </w:r>
      <w:r w:rsidRPr="00A12A25">
        <w:rPr>
          <w:bCs/>
        </w:rPr>
        <w:t>AB</w:t>
      </w:r>
      <w:r w:rsidRPr="00A12A25">
        <w:rPr>
          <w:color w:val="0000FF"/>
        </w:rPr>
        <w:t>&lt;/</w:t>
      </w:r>
      <w:r w:rsidRPr="00A12A25">
        <w:rPr>
          <w:color w:val="990000"/>
        </w:rPr>
        <w:t>order:REQTYP</w:t>
      </w:r>
      <w:r w:rsidRPr="00A12A25">
        <w:rPr>
          <w:color w:val="0000FF"/>
        </w:rPr>
        <w:t>&gt;</w:t>
      </w:r>
      <w:r w:rsidRPr="00A12A25">
        <w:rPr>
          <w:szCs w:val="20"/>
        </w:rPr>
        <w:t xml:space="preserve"> </w:t>
      </w:r>
    </w:p>
    <w:p w14:paraId="0DEEBFB9" w14:textId="77777777" w:rsidR="009C6DE4" w:rsidRPr="00A12A25" w:rsidRDefault="009C6DE4" w:rsidP="009C6DE4">
      <w:pPr>
        <w:ind w:hanging="480"/>
        <w:rPr>
          <w:szCs w:val="20"/>
        </w:rPr>
      </w:pPr>
      <w:r w:rsidRPr="00A12A25">
        <w:rPr>
          <w:rFonts w:cs="Courier New"/>
          <w:bCs/>
          <w:color w:val="FF0000"/>
        </w:rPr>
        <w:lastRenderedPageBreak/>
        <w:t> </w:t>
      </w:r>
      <w:r w:rsidRPr="00A12A25">
        <w:rPr>
          <w:szCs w:val="20"/>
        </w:rPr>
        <w:t xml:space="preserve"> </w:t>
      </w:r>
      <w:r w:rsidRPr="00A12A25">
        <w:rPr>
          <w:color w:val="0000FF"/>
        </w:rPr>
        <w:t>&lt;</w:t>
      </w:r>
      <w:r w:rsidRPr="00A12A25">
        <w:rPr>
          <w:color w:val="990000"/>
        </w:rPr>
        <w:t>order:ACT</w:t>
      </w:r>
      <w:r w:rsidRPr="00A12A25">
        <w:rPr>
          <w:color w:val="0000FF"/>
        </w:rPr>
        <w:t>&gt;</w:t>
      </w:r>
      <w:r w:rsidRPr="00A12A25">
        <w:rPr>
          <w:bCs/>
        </w:rPr>
        <w:t>N</w:t>
      </w:r>
      <w:r w:rsidRPr="00A12A25">
        <w:rPr>
          <w:color w:val="0000FF"/>
        </w:rPr>
        <w:t>&lt;/</w:t>
      </w:r>
      <w:r w:rsidRPr="00A12A25">
        <w:rPr>
          <w:color w:val="990000"/>
        </w:rPr>
        <w:t>order:ACT</w:t>
      </w:r>
      <w:r w:rsidRPr="00A12A25">
        <w:rPr>
          <w:color w:val="0000FF"/>
        </w:rPr>
        <w:t>&gt;</w:t>
      </w:r>
      <w:r w:rsidRPr="00A12A25">
        <w:rPr>
          <w:szCs w:val="20"/>
        </w:rPr>
        <w:t xml:space="preserve"> </w:t>
      </w:r>
    </w:p>
    <w:p w14:paraId="1B3DC54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order:CIC</w:t>
      </w:r>
      <w:r w:rsidRPr="00A12A25">
        <w:rPr>
          <w:color w:val="0000FF"/>
        </w:rPr>
        <w:t>&gt;</w:t>
      </w:r>
      <w:r w:rsidRPr="00A12A25">
        <w:rPr>
          <w:bCs/>
        </w:rPr>
        <w:t>5124</w:t>
      </w:r>
      <w:r w:rsidRPr="00A12A25">
        <w:rPr>
          <w:color w:val="0000FF"/>
        </w:rPr>
        <w:t>&lt;/</w:t>
      </w:r>
      <w:r w:rsidRPr="00A12A25">
        <w:rPr>
          <w:color w:val="990000"/>
        </w:rPr>
        <w:t>order:CIC</w:t>
      </w:r>
      <w:r w:rsidRPr="00A12A25">
        <w:rPr>
          <w:color w:val="0000FF"/>
        </w:rPr>
        <w:t>&gt;</w:t>
      </w:r>
      <w:r w:rsidRPr="00A12A25">
        <w:rPr>
          <w:szCs w:val="20"/>
        </w:rPr>
        <w:t xml:space="preserve"> </w:t>
      </w:r>
    </w:p>
    <w:p w14:paraId="2BC5B039" w14:textId="77777777" w:rsidR="009C6DE4" w:rsidRPr="00A12A25" w:rsidRDefault="009C6DE4" w:rsidP="009C6DE4">
      <w:pPr>
        <w:ind w:hanging="480"/>
        <w:rPr>
          <w:szCs w:val="20"/>
        </w:rPr>
      </w:pPr>
      <w:hyperlink r:id="rId1228"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order:AUTHORIZATION</w:t>
      </w:r>
      <w:r w:rsidRPr="00A12A25">
        <w:rPr>
          <w:color w:val="0000FF"/>
        </w:rPr>
        <w:t>&gt;</w:t>
      </w:r>
    </w:p>
    <w:p w14:paraId="5A065179"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order:TOS</w:t>
      </w:r>
      <w:r w:rsidRPr="00A12A25">
        <w:rPr>
          <w:color w:val="0000FF"/>
        </w:rPr>
        <w:t>&gt;</w:t>
      </w:r>
      <w:r w:rsidRPr="00A12A25">
        <w:rPr>
          <w:bCs/>
        </w:rPr>
        <w:t>2P--</w:t>
      </w:r>
      <w:r w:rsidRPr="00A12A25">
        <w:rPr>
          <w:color w:val="0000FF"/>
        </w:rPr>
        <w:t>&lt;/</w:t>
      </w:r>
      <w:r w:rsidRPr="00A12A25">
        <w:rPr>
          <w:color w:val="990000"/>
        </w:rPr>
        <w:t>order:TOS</w:t>
      </w:r>
      <w:r w:rsidRPr="00A12A25">
        <w:rPr>
          <w:color w:val="0000FF"/>
        </w:rPr>
        <w:t>&gt;</w:t>
      </w:r>
      <w:r w:rsidRPr="00A12A25">
        <w:rPr>
          <w:szCs w:val="20"/>
        </w:rPr>
        <w:t xml:space="preserve"> </w:t>
      </w:r>
    </w:p>
    <w:p w14:paraId="3F7075D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order:DDD</w:t>
      </w:r>
      <w:r w:rsidRPr="00A12A25">
        <w:rPr>
          <w:color w:val="0000FF"/>
        </w:rPr>
        <w:t>&gt;</w:t>
      </w:r>
      <w:r w:rsidRPr="00A12A25">
        <w:rPr>
          <w:bCs/>
        </w:rPr>
        <w:t>20091231</w:t>
      </w:r>
      <w:r w:rsidRPr="00A12A25">
        <w:rPr>
          <w:color w:val="0000FF"/>
        </w:rPr>
        <w:t>&lt;/</w:t>
      </w:r>
      <w:r w:rsidRPr="00A12A25">
        <w:rPr>
          <w:color w:val="990000"/>
        </w:rPr>
        <w:t>order:DDD</w:t>
      </w:r>
      <w:r w:rsidRPr="00A12A25">
        <w:rPr>
          <w:color w:val="0000FF"/>
        </w:rPr>
        <w:t>&gt;</w:t>
      </w:r>
      <w:r w:rsidRPr="00A12A25">
        <w:rPr>
          <w:szCs w:val="20"/>
        </w:rPr>
        <w:t xml:space="preserve"> </w:t>
      </w:r>
    </w:p>
    <w:p w14:paraId="5865554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order:ACTL</w:t>
      </w:r>
      <w:r w:rsidRPr="00A12A25">
        <w:rPr>
          <w:color w:val="0000FF"/>
        </w:rPr>
        <w:t>&gt;</w:t>
      </w:r>
      <w:r w:rsidRPr="00A12A25">
        <w:rPr>
          <w:bCs/>
        </w:rPr>
        <w:t>SVNHGABS65A</w:t>
      </w:r>
      <w:r w:rsidRPr="00A12A25">
        <w:rPr>
          <w:color w:val="0000FF"/>
        </w:rPr>
        <w:t>&lt;/</w:t>
      </w:r>
      <w:r w:rsidRPr="00A12A25">
        <w:rPr>
          <w:color w:val="990000"/>
        </w:rPr>
        <w:t>order:ACTL</w:t>
      </w:r>
      <w:r w:rsidRPr="00A12A25">
        <w:rPr>
          <w:color w:val="0000FF"/>
        </w:rPr>
        <w:t>&gt;</w:t>
      </w:r>
      <w:r w:rsidRPr="00A12A25">
        <w:rPr>
          <w:szCs w:val="20"/>
        </w:rPr>
        <w:t xml:space="preserve"> </w:t>
      </w:r>
    </w:p>
    <w:p w14:paraId="42856A0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order:NC</w:t>
      </w:r>
      <w:r w:rsidRPr="00A12A25">
        <w:rPr>
          <w:color w:val="0000FF"/>
        </w:rPr>
        <w:t>&gt;</w:t>
      </w:r>
      <w:r w:rsidRPr="00A12A25">
        <w:rPr>
          <w:bCs/>
        </w:rPr>
        <w:t>SWXX</w:t>
      </w:r>
      <w:r w:rsidRPr="00A12A25">
        <w:rPr>
          <w:color w:val="0000FF"/>
        </w:rPr>
        <w:t>&lt;/</w:t>
      </w:r>
      <w:r w:rsidRPr="00A12A25">
        <w:rPr>
          <w:color w:val="990000"/>
        </w:rPr>
        <w:t>order:NC</w:t>
      </w:r>
      <w:r w:rsidRPr="00A12A25">
        <w:rPr>
          <w:color w:val="0000FF"/>
        </w:rPr>
        <w:t>&gt;</w:t>
      </w:r>
      <w:r w:rsidRPr="00A12A25">
        <w:rPr>
          <w:szCs w:val="20"/>
        </w:rPr>
        <w:t xml:space="preserve"> </w:t>
      </w:r>
    </w:p>
    <w:p w14:paraId="13412AD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order:NCI</w:t>
      </w:r>
      <w:r w:rsidRPr="00A12A25">
        <w:rPr>
          <w:color w:val="0000FF"/>
        </w:rPr>
        <w:t>&gt;</w:t>
      </w:r>
      <w:r w:rsidRPr="00A12A25">
        <w:rPr>
          <w:bCs/>
        </w:rPr>
        <w:t>02QE9</w:t>
      </w:r>
      <w:r w:rsidRPr="00A12A25">
        <w:rPr>
          <w:color w:val="0000FF"/>
        </w:rPr>
        <w:t>&lt;/</w:t>
      </w:r>
      <w:r w:rsidRPr="00A12A25">
        <w:rPr>
          <w:color w:val="990000"/>
        </w:rPr>
        <w:t>order:NCI</w:t>
      </w:r>
      <w:r w:rsidRPr="00A12A25">
        <w:rPr>
          <w:color w:val="0000FF"/>
        </w:rPr>
        <w:t>&gt;</w:t>
      </w:r>
      <w:r w:rsidRPr="00A12A25">
        <w:rPr>
          <w:szCs w:val="20"/>
        </w:rPr>
        <w:t xml:space="preserve"> </w:t>
      </w:r>
    </w:p>
    <w:p w14:paraId="46165373"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order:SECNCI</w:t>
      </w:r>
      <w:r w:rsidRPr="00A12A25">
        <w:rPr>
          <w:color w:val="0000FF"/>
        </w:rPr>
        <w:t>&gt;</w:t>
      </w:r>
      <w:r w:rsidRPr="00A12A25">
        <w:rPr>
          <w:bCs/>
        </w:rPr>
        <w:t>02DU9</w:t>
      </w:r>
      <w:r w:rsidRPr="00A12A25">
        <w:rPr>
          <w:color w:val="0000FF"/>
        </w:rPr>
        <w:t>&lt;/</w:t>
      </w:r>
      <w:r w:rsidRPr="00A12A25">
        <w:rPr>
          <w:color w:val="990000"/>
        </w:rPr>
        <w:t>order:SECNCI</w:t>
      </w:r>
      <w:r w:rsidRPr="00A12A25">
        <w:rPr>
          <w:color w:val="0000FF"/>
        </w:rPr>
        <w:t>&gt;</w:t>
      </w:r>
      <w:r w:rsidRPr="00A12A25">
        <w:rPr>
          <w:szCs w:val="20"/>
        </w:rPr>
        <w:t xml:space="preserve"> </w:t>
      </w:r>
    </w:p>
    <w:p w14:paraId="618C4395" w14:textId="77777777" w:rsidR="009C6DE4" w:rsidRPr="00A12A25" w:rsidRDefault="009C6DE4" w:rsidP="009C6DE4">
      <w:pPr>
        <w:ind w:hanging="480"/>
        <w:rPr>
          <w:szCs w:val="20"/>
        </w:rPr>
      </w:pPr>
      <w:hyperlink r:id="rId1229"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order:AUTH_INFO_GRP</w:t>
      </w:r>
      <w:r w:rsidRPr="00A12A25">
        <w:rPr>
          <w:color w:val="0000FF"/>
        </w:rPr>
        <w:t>&gt;</w:t>
      </w:r>
    </w:p>
    <w:p w14:paraId="5D099F0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order:LSP_AUTH</w:t>
      </w:r>
      <w:r w:rsidRPr="00A12A25">
        <w:rPr>
          <w:color w:val="0000FF"/>
        </w:rPr>
        <w:t>&gt;</w:t>
      </w:r>
      <w:r w:rsidRPr="00A12A25">
        <w:rPr>
          <w:bCs/>
        </w:rPr>
        <w:t>9999</w:t>
      </w:r>
      <w:r w:rsidRPr="00A12A25">
        <w:rPr>
          <w:color w:val="0000FF"/>
        </w:rPr>
        <w:t>&lt;/</w:t>
      </w:r>
      <w:r w:rsidRPr="00A12A25">
        <w:rPr>
          <w:color w:val="990000"/>
        </w:rPr>
        <w:t>order:LSP_AUTH</w:t>
      </w:r>
      <w:r w:rsidRPr="00A12A25">
        <w:rPr>
          <w:color w:val="0000FF"/>
        </w:rPr>
        <w:t>&gt;</w:t>
      </w:r>
      <w:r w:rsidRPr="00A12A25">
        <w:rPr>
          <w:szCs w:val="20"/>
        </w:rPr>
        <w:t xml:space="preserve"> </w:t>
      </w:r>
    </w:p>
    <w:p w14:paraId="552742C2"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order:LSP_AUTH_DATE</w:t>
      </w:r>
      <w:r w:rsidRPr="00A12A25">
        <w:rPr>
          <w:color w:val="0000FF"/>
        </w:rPr>
        <w:t>&gt;</w:t>
      </w:r>
      <w:r w:rsidRPr="00A12A25">
        <w:rPr>
          <w:bCs/>
        </w:rPr>
        <w:t>20090608</w:t>
      </w:r>
      <w:r w:rsidRPr="00A12A25">
        <w:rPr>
          <w:color w:val="0000FF"/>
        </w:rPr>
        <w:t>&lt;/</w:t>
      </w:r>
      <w:r w:rsidRPr="00A12A25">
        <w:rPr>
          <w:color w:val="990000"/>
        </w:rPr>
        <w:t>order:LSP_AUTH_DATE</w:t>
      </w:r>
      <w:r w:rsidRPr="00A12A25">
        <w:rPr>
          <w:color w:val="0000FF"/>
        </w:rPr>
        <w:t>&gt;</w:t>
      </w:r>
      <w:r w:rsidRPr="00A12A25">
        <w:rPr>
          <w:szCs w:val="20"/>
        </w:rPr>
        <w:t xml:space="preserve"> </w:t>
      </w:r>
    </w:p>
    <w:p w14:paraId="5E38FD8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order:LSP_AUTH_NAME</w:t>
      </w:r>
      <w:r w:rsidRPr="00A12A25">
        <w:rPr>
          <w:color w:val="0000FF"/>
        </w:rPr>
        <w:t>&gt;</w:t>
      </w:r>
      <w:r w:rsidRPr="00A12A25">
        <w:rPr>
          <w:bCs/>
        </w:rPr>
        <w:t>BOJANGLES</w:t>
      </w:r>
      <w:r w:rsidRPr="00A12A25">
        <w:rPr>
          <w:color w:val="0000FF"/>
        </w:rPr>
        <w:t>&lt;/</w:t>
      </w:r>
      <w:r w:rsidRPr="00A12A25">
        <w:rPr>
          <w:color w:val="990000"/>
        </w:rPr>
        <w:t>order:LSP_AUTH_NAME</w:t>
      </w:r>
      <w:r w:rsidRPr="00A12A25">
        <w:rPr>
          <w:color w:val="0000FF"/>
        </w:rPr>
        <w:t>&gt;</w:t>
      </w:r>
      <w:r w:rsidRPr="00A12A25">
        <w:rPr>
          <w:szCs w:val="20"/>
        </w:rPr>
        <w:t xml:space="preserve"> </w:t>
      </w:r>
    </w:p>
    <w:p w14:paraId="4B639B02"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order:AUTH_INFO_GRP</w:t>
      </w:r>
      <w:r w:rsidRPr="00A12A25">
        <w:rPr>
          <w:color w:val="0000FF"/>
        </w:rPr>
        <w:t>&gt;</w:t>
      </w:r>
    </w:p>
    <w:p w14:paraId="473E6994"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order:AUTHORIZATION</w:t>
      </w:r>
      <w:r w:rsidRPr="00A12A25">
        <w:rPr>
          <w:color w:val="0000FF"/>
        </w:rPr>
        <w:t>&gt;</w:t>
      </w:r>
    </w:p>
    <w:p w14:paraId="4065220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order:LSR_ADMIN</w:t>
      </w:r>
      <w:r w:rsidRPr="00A12A25">
        <w:rPr>
          <w:color w:val="0000FF"/>
        </w:rPr>
        <w:t>&gt;</w:t>
      </w:r>
    </w:p>
    <w:p w14:paraId="02D7BA38" w14:textId="77777777" w:rsidR="009C6DE4" w:rsidRPr="00A12A25" w:rsidRDefault="009C6DE4" w:rsidP="009C6DE4">
      <w:pPr>
        <w:ind w:hanging="480"/>
        <w:rPr>
          <w:szCs w:val="20"/>
        </w:rPr>
      </w:pPr>
      <w:hyperlink r:id="rId1230"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order:LSR_BILL</w:t>
      </w:r>
      <w:r w:rsidRPr="00A12A25">
        <w:rPr>
          <w:color w:val="0000FF"/>
        </w:rPr>
        <w:t>&gt;</w:t>
      </w:r>
    </w:p>
    <w:p w14:paraId="290FAEF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order:BI1</w:t>
      </w:r>
      <w:r w:rsidRPr="00A12A25">
        <w:rPr>
          <w:color w:val="0000FF"/>
        </w:rPr>
        <w:t>&gt;</w:t>
      </w:r>
      <w:r w:rsidRPr="00A12A25">
        <w:rPr>
          <w:bCs/>
        </w:rPr>
        <w:t>M</w:t>
      </w:r>
      <w:r w:rsidRPr="00A12A25">
        <w:rPr>
          <w:color w:val="0000FF"/>
        </w:rPr>
        <w:t>&lt;/</w:t>
      </w:r>
      <w:r w:rsidRPr="00A12A25">
        <w:rPr>
          <w:color w:val="990000"/>
        </w:rPr>
        <w:t>order:BI1</w:t>
      </w:r>
      <w:r w:rsidRPr="00A12A25">
        <w:rPr>
          <w:color w:val="0000FF"/>
        </w:rPr>
        <w:t>&gt;</w:t>
      </w:r>
      <w:r w:rsidRPr="00A12A25">
        <w:rPr>
          <w:szCs w:val="20"/>
        </w:rPr>
        <w:t xml:space="preserve"> </w:t>
      </w:r>
    </w:p>
    <w:p w14:paraId="59B9060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order:ACNA</w:t>
      </w:r>
      <w:r w:rsidRPr="00A12A25">
        <w:rPr>
          <w:color w:val="0000FF"/>
        </w:rPr>
        <w:t>&gt;</w:t>
      </w:r>
      <w:r w:rsidRPr="00A12A25">
        <w:rPr>
          <w:bCs/>
        </w:rPr>
        <w:t>ZXL</w:t>
      </w:r>
      <w:r w:rsidRPr="00A12A25">
        <w:rPr>
          <w:color w:val="0000FF"/>
        </w:rPr>
        <w:t>&lt;/</w:t>
      </w:r>
      <w:r w:rsidRPr="00A12A25">
        <w:rPr>
          <w:color w:val="990000"/>
        </w:rPr>
        <w:t>order:ACNA</w:t>
      </w:r>
      <w:r w:rsidRPr="00A12A25">
        <w:rPr>
          <w:color w:val="0000FF"/>
        </w:rPr>
        <w:t>&gt;</w:t>
      </w:r>
      <w:r w:rsidRPr="00A12A25">
        <w:rPr>
          <w:szCs w:val="20"/>
        </w:rPr>
        <w:t xml:space="preserve"> </w:t>
      </w:r>
    </w:p>
    <w:p w14:paraId="2A298E38"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order:LSR_BILL</w:t>
      </w:r>
      <w:r w:rsidRPr="00A12A25">
        <w:rPr>
          <w:color w:val="0000FF"/>
        </w:rPr>
        <w:t>&gt;</w:t>
      </w:r>
    </w:p>
    <w:p w14:paraId="1741B2FE" w14:textId="77777777" w:rsidR="009C6DE4" w:rsidRPr="00A12A25" w:rsidRDefault="009C6DE4" w:rsidP="009C6DE4">
      <w:pPr>
        <w:ind w:hanging="480"/>
        <w:rPr>
          <w:szCs w:val="20"/>
        </w:rPr>
      </w:pPr>
      <w:hyperlink r:id="rId1231"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order:CONTACT</w:t>
      </w:r>
      <w:r w:rsidRPr="00A12A25">
        <w:rPr>
          <w:color w:val="0000FF"/>
        </w:rPr>
        <w:t>&gt;</w:t>
      </w:r>
    </w:p>
    <w:p w14:paraId="4E7C7A09"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order:INIT</w:t>
      </w:r>
      <w:r w:rsidRPr="00A12A25">
        <w:rPr>
          <w:color w:val="0000FF"/>
        </w:rPr>
        <w:t>&gt;</w:t>
      </w:r>
      <w:r w:rsidRPr="00A12A25">
        <w:rPr>
          <w:bCs/>
        </w:rPr>
        <w:t>BOJANGLES</w:t>
      </w:r>
      <w:r w:rsidRPr="00A12A25">
        <w:rPr>
          <w:color w:val="0000FF"/>
        </w:rPr>
        <w:t>&lt;/</w:t>
      </w:r>
      <w:r w:rsidRPr="00A12A25">
        <w:rPr>
          <w:color w:val="990000"/>
        </w:rPr>
        <w:t>order:INIT</w:t>
      </w:r>
      <w:r w:rsidRPr="00A12A25">
        <w:rPr>
          <w:color w:val="0000FF"/>
        </w:rPr>
        <w:t>&gt;</w:t>
      </w:r>
      <w:r w:rsidRPr="00A12A25">
        <w:rPr>
          <w:szCs w:val="20"/>
        </w:rPr>
        <w:t xml:space="preserve"> </w:t>
      </w:r>
    </w:p>
    <w:p w14:paraId="18629B3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order:INIT_TEL_NO</w:t>
      </w:r>
      <w:r w:rsidRPr="00A12A25">
        <w:rPr>
          <w:color w:val="0000FF"/>
        </w:rPr>
        <w:t>&gt;</w:t>
      </w:r>
      <w:r w:rsidRPr="00A12A25">
        <w:rPr>
          <w:bCs/>
        </w:rPr>
        <w:t>8884448888</w:t>
      </w:r>
      <w:r w:rsidRPr="00A12A25">
        <w:rPr>
          <w:color w:val="0000FF"/>
        </w:rPr>
        <w:t>&lt;/</w:t>
      </w:r>
      <w:r w:rsidRPr="00A12A25">
        <w:rPr>
          <w:color w:val="990000"/>
        </w:rPr>
        <w:t>order:INIT_TEL_NO</w:t>
      </w:r>
      <w:r w:rsidRPr="00A12A25">
        <w:rPr>
          <w:color w:val="0000FF"/>
        </w:rPr>
        <w:t>&gt;</w:t>
      </w:r>
      <w:r w:rsidRPr="00A12A25">
        <w:rPr>
          <w:szCs w:val="20"/>
        </w:rPr>
        <w:t xml:space="preserve"> </w:t>
      </w:r>
    </w:p>
    <w:p w14:paraId="19E94EB2"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order:INIT_FAX_NO</w:t>
      </w:r>
      <w:r w:rsidRPr="00A12A25">
        <w:rPr>
          <w:color w:val="0000FF"/>
        </w:rPr>
        <w:t>&gt;</w:t>
      </w:r>
      <w:r w:rsidRPr="00A12A25">
        <w:rPr>
          <w:bCs/>
        </w:rPr>
        <w:t>4448884444</w:t>
      </w:r>
      <w:r w:rsidRPr="00A12A25">
        <w:rPr>
          <w:color w:val="0000FF"/>
        </w:rPr>
        <w:t>&lt;/</w:t>
      </w:r>
      <w:r w:rsidRPr="00A12A25">
        <w:rPr>
          <w:color w:val="990000"/>
        </w:rPr>
        <w:t>order:INIT_FAX_NO</w:t>
      </w:r>
      <w:r w:rsidRPr="00A12A25">
        <w:rPr>
          <w:color w:val="0000FF"/>
        </w:rPr>
        <w:t>&gt;</w:t>
      </w:r>
      <w:r w:rsidRPr="00A12A25">
        <w:rPr>
          <w:szCs w:val="20"/>
        </w:rPr>
        <w:t xml:space="preserve"> </w:t>
      </w:r>
    </w:p>
    <w:p w14:paraId="267CC19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order:IMPCON</w:t>
      </w:r>
      <w:r w:rsidRPr="00A12A25">
        <w:rPr>
          <w:color w:val="0000FF"/>
        </w:rPr>
        <w:t>&gt;</w:t>
      </w:r>
      <w:r w:rsidRPr="00A12A25">
        <w:rPr>
          <w:bCs/>
        </w:rPr>
        <w:t>JANE</w:t>
      </w:r>
      <w:r w:rsidRPr="00A12A25">
        <w:rPr>
          <w:color w:val="0000FF"/>
        </w:rPr>
        <w:t>&lt;/</w:t>
      </w:r>
      <w:r w:rsidRPr="00A12A25">
        <w:rPr>
          <w:color w:val="990000"/>
        </w:rPr>
        <w:t>order:IMPCON</w:t>
      </w:r>
      <w:r w:rsidRPr="00A12A25">
        <w:rPr>
          <w:color w:val="0000FF"/>
        </w:rPr>
        <w:t>&gt;</w:t>
      </w:r>
      <w:r w:rsidRPr="00A12A25">
        <w:rPr>
          <w:szCs w:val="20"/>
        </w:rPr>
        <w:t xml:space="preserve"> </w:t>
      </w:r>
    </w:p>
    <w:p w14:paraId="1B1C20F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order:IMPCON_TEL_NO</w:t>
      </w:r>
      <w:r w:rsidRPr="00A12A25">
        <w:rPr>
          <w:color w:val="0000FF"/>
        </w:rPr>
        <w:t>&gt;</w:t>
      </w:r>
      <w:r w:rsidRPr="00A12A25">
        <w:rPr>
          <w:bCs/>
        </w:rPr>
        <w:t>7772227777</w:t>
      </w:r>
      <w:r w:rsidRPr="00A12A25">
        <w:rPr>
          <w:color w:val="0000FF"/>
        </w:rPr>
        <w:t>&lt;/</w:t>
      </w:r>
      <w:r w:rsidRPr="00A12A25">
        <w:rPr>
          <w:color w:val="990000"/>
        </w:rPr>
        <w:t>order:IMPCON_TEL_NO</w:t>
      </w:r>
      <w:r w:rsidRPr="00A12A25">
        <w:rPr>
          <w:color w:val="0000FF"/>
        </w:rPr>
        <w:t>&gt;</w:t>
      </w:r>
      <w:r w:rsidRPr="00A12A25">
        <w:rPr>
          <w:szCs w:val="20"/>
        </w:rPr>
        <w:t xml:space="preserve"> </w:t>
      </w:r>
    </w:p>
    <w:p w14:paraId="21296C6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order:CONTACT</w:t>
      </w:r>
      <w:r w:rsidRPr="00A12A25">
        <w:rPr>
          <w:color w:val="0000FF"/>
        </w:rPr>
        <w:t>&gt;</w:t>
      </w:r>
    </w:p>
    <w:p w14:paraId="4D30D953"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order:LSR</w:t>
      </w:r>
      <w:r w:rsidRPr="00A12A25">
        <w:rPr>
          <w:color w:val="0000FF"/>
        </w:rPr>
        <w:t>&gt;</w:t>
      </w:r>
    </w:p>
    <w:p w14:paraId="660E358B" w14:textId="77777777" w:rsidR="009C6DE4" w:rsidRPr="00A12A25" w:rsidRDefault="009C6DE4" w:rsidP="009C6DE4">
      <w:pPr>
        <w:ind w:hanging="480"/>
        <w:rPr>
          <w:szCs w:val="20"/>
        </w:rPr>
      </w:pPr>
      <w:hyperlink r:id="rId1232"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order:EU</w:t>
      </w:r>
      <w:r w:rsidRPr="00A12A25">
        <w:rPr>
          <w:color w:val="0000FF"/>
        </w:rPr>
        <w:t>&gt;</w:t>
      </w:r>
    </w:p>
    <w:p w14:paraId="4A290105" w14:textId="77777777" w:rsidR="009C6DE4" w:rsidRPr="00A12A25" w:rsidRDefault="009C6DE4" w:rsidP="009C6DE4">
      <w:pPr>
        <w:ind w:hanging="480"/>
        <w:rPr>
          <w:szCs w:val="20"/>
        </w:rPr>
      </w:pPr>
      <w:hyperlink r:id="rId1233"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order:LOC_ACCESS</w:t>
      </w:r>
      <w:r w:rsidRPr="00A12A25">
        <w:rPr>
          <w:color w:val="0000FF"/>
        </w:rPr>
        <w:t>&gt;</w:t>
      </w:r>
    </w:p>
    <w:p w14:paraId="2218E965" w14:textId="77777777" w:rsidR="009C6DE4" w:rsidRPr="00A12A25" w:rsidRDefault="009C6DE4" w:rsidP="009C6DE4">
      <w:pPr>
        <w:ind w:hanging="480"/>
        <w:rPr>
          <w:szCs w:val="20"/>
        </w:rPr>
      </w:pPr>
      <w:hyperlink r:id="rId1234"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order:LOC_ACCESS_HEADER_INFO</w:t>
      </w:r>
      <w:r w:rsidRPr="00A12A25">
        <w:rPr>
          <w:color w:val="0000FF"/>
        </w:rPr>
        <w:t>&gt;</w:t>
      </w:r>
    </w:p>
    <w:p w14:paraId="30BE9398"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order:NAME</w:t>
      </w:r>
      <w:r w:rsidRPr="00A12A25">
        <w:rPr>
          <w:color w:val="0000FF"/>
        </w:rPr>
        <w:t>&gt;</w:t>
      </w:r>
      <w:r w:rsidRPr="00A12A25">
        <w:rPr>
          <w:bCs/>
        </w:rPr>
        <w:t>Caribbean Pirates</w:t>
      </w:r>
      <w:r w:rsidRPr="00A12A25">
        <w:rPr>
          <w:color w:val="0000FF"/>
        </w:rPr>
        <w:t>&lt;/</w:t>
      </w:r>
      <w:r w:rsidRPr="00A12A25">
        <w:rPr>
          <w:color w:val="990000"/>
        </w:rPr>
        <w:t>order:NAME</w:t>
      </w:r>
      <w:r w:rsidRPr="00A12A25">
        <w:rPr>
          <w:color w:val="0000FF"/>
        </w:rPr>
        <w:t>&gt;</w:t>
      </w:r>
      <w:r w:rsidRPr="00A12A25">
        <w:rPr>
          <w:szCs w:val="20"/>
        </w:rPr>
        <w:t xml:space="preserve"> </w:t>
      </w:r>
    </w:p>
    <w:p w14:paraId="1A310823"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order:LOC_ACCESS_HEADER_INFO</w:t>
      </w:r>
      <w:r w:rsidRPr="00A12A25">
        <w:rPr>
          <w:color w:val="0000FF"/>
        </w:rPr>
        <w:t>&gt;</w:t>
      </w:r>
    </w:p>
    <w:p w14:paraId="6611D8FD"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order:LOC_ACCESS</w:t>
      </w:r>
      <w:r w:rsidRPr="00A12A25">
        <w:rPr>
          <w:color w:val="0000FF"/>
        </w:rPr>
        <w:t>&gt;</w:t>
      </w:r>
    </w:p>
    <w:p w14:paraId="55BE5D8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order:EU</w:t>
      </w:r>
      <w:r w:rsidRPr="00A12A25">
        <w:rPr>
          <w:color w:val="0000FF"/>
        </w:rPr>
        <w:t>&gt;</w:t>
      </w:r>
    </w:p>
    <w:p w14:paraId="03176C1A" w14:textId="77777777" w:rsidR="009C6DE4" w:rsidRPr="00A12A25" w:rsidRDefault="009C6DE4" w:rsidP="009C6DE4">
      <w:pPr>
        <w:ind w:hanging="480"/>
        <w:rPr>
          <w:szCs w:val="20"/>
        </w:rPr>
      </w:pPr>
      <w:hyperlink r:id="rId1235"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w:t>
      </w:r>
      <w:r w:rsidRPr="00A12A25">
        <w:rPr>
          <w:color w:val="0000FF"/>
        </w:rPr>
        <w:t>&gt;</w:t>
      </w:r>
    </w:p>
    <w:p w14:paraId="349AC350" w14:textId="77777777" w:rsidR="009C6DE4" w:rsidRPr="00A12A25" w:rsidRDefault="009C6DE4" w:rsidP="009C6DE4">
      <w:pPr>
        <w:ind w:hanging="480"/>
        <w:rPr>
          <w:szCs w:val="20"/>
        </w:rPr>
      </w:pPr>
      <w:hyperlink r:id="rId1236"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order:LS_ADMIN</w:t>
      </w:r>
      <w:r w:rsidRPr="00A12A25">
        <w:rPr>
          <w:color w:val="0000FF"/>
        </w:rPr>
        <w:t>&gt;</w:t>
      </w:r>
    </w:p>
    <w:p w14:paraId="3043B1C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order:LQTY</w:t>
      </w:r>
      <w:r w:rsidRPr="00A12A25">
        <w:rPr>
          <w:color w:val="0000FF"/>
        </w:rPr>
        <w:t>&gt;</w:t>
      </w:r>
      <w:r w:rsidRPr="00A12A25">
        <w:rPr>
          <w:bCs/>
        </w:rPr>
        <w:t>00001</w:t>
      </w:r>
      <w:r w:rsidRPr="00A12A25">
        <w:rPr>
          <w:color w:val="0000FF"/>
        </w:rPr>
        <w:t>&lt;/</w:t>
      </w:r>
      <w:r w:rsidRPr="00A12A25">
        <w:rPr>
          <w:color w:val="990000"/>
        </w:rPr>
        <w:t>order:LQTY</w:t>
      </w:r>
      <w:r w:rsidRPr="00A12A25">
        <w:rPr>
          <w:color w:val="0000FF"/>
        </w:rPr>
        <w:t>&gt;</w:t>
      </w:r>
      <w:r w:rsidRPr="00A12A25">
        <w:rPr>
          <w:szCs w:val="20"/>
        </w:rPr>
        <w:t xml:space="preserve"> </w:t>
      </w:r>
    </w:p>
    <w:p w14:paraId="3008D8DF"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order:LS_ADMIN</w:t>
      </w:r>
      <w:r w:rsidRPr="00A12A25">
        <w:rPr>
          <w:color w:val="0000FF"/>
        </w:rPr>
        <w:t>&gt;</w:t>
      </w:r>
    </w:p>
    <w:p w14:paraId="5E749CDB" w14:textId="77777777" w:rsidR="009C6DE4" w:rsidRPr="00A12A25" w:rsidRDefault="009C6DE4" w:rsidP="009C6DE4">
      <w:pPr>
        <w:ind w:hanging="480"/>
        <w:rPr>
          <w:szCs w:val="20"/>
        </w:rPr>
      </w:pPr>
      <w:hyperlink r:id="rId1237"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order:LS_SVC_DET</w:t>
      </w:r>
      <w:r w:rsidRPr="00A12A25">
        <w:rPr>
          <w:color w:val="0000FF"/>
        </w:rPr>
        <w:t>&gt;</w:t>
      </w:r>
    </w:p>
    <w:p w14:paraId="3AB2601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order:SLTN</w:t>
      </w:r>
      <w:r w:rsidRPr="00A12A25">
        <w:rPr>
          <w:color w:val="0000FF"/>
        </w:rPr>
        <w:t>&gt;</w:t>
      </w:r>
      <w:r w:rsidRPr="00A12A25">
        <w:rPr>
          <w:bCs/>
        </w:rPr>
        <w:t>912-651-9679</w:t>
      </w:r>
      <w:r w:rsidRPr="00A12A25">
        <w:rPr>
          <w:color w:val="0000FF"/>
        </w:rPr>
        <w:t>&lt;/</w:t>
      </w:r>
      <w:r w:rsidRPr="00A12A25">
        <w:rPr>
          <w:color w:val="990000"/>
        </w:rPr>
        <w:t>order:SLTN</w:t>
      </w:r>
      <w:r w:rsidRPr="00A12A25">
        <w:rPr>
          <w:color w:val="0000FF"/>
        </w:rPr>
        <w:t>&gt;</w:t>
      </w:r>
      <w:r w:rsidRPr="00A12A25">
        <w:rPr>
          <w:szCs w:val="20"/>
        </w:rPr>
        <w:t xml:space="preserve"> </w:t>
      </w:r>
    </w:p>
    <w:p w14:paraId="681D26B9" w14:textId="77777777" w:rsidR="009C6DE4" w:rsidRPr="00A12A25" w:rsidRDefault="009C6DE4" w:rsidP="009C6DE4">
      <w:pPr>
        <w:ind w:hanging="480"/>
        <w:rPr>
          <w:szCs w:val="20"/>
        </w:rPr>
      </w:pPr>
      <w:hyperlink r:id="rId1238"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order:SVC_DET_GRP</w:t>
      </w:r>
      <w:r w:rsidRPr="00A12A25">
        <w:rPr>
          <w:color w:val="0000FF"/>
        </w:rPr>
        <w:t>&gt;</w:t>
      </w:r>
    </w:p>
    <w:p w14:paraId="4163754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order:LNUM</w:t>
      </w:r>
      <w:r w:rsidRPr="00A12A25">
        <w:rPr>
          <w:color w:val="0000FF"/>
        </w:rPr>
        <w:t>&gt;</w:t>
      </w:r>
      <w:r w:rsidRPr="00A12A25">
        <w:rPr>
          <w:bCs/>
        </w:rPr>
        <w:t>00001</w:t>
      </w:r>
      <w:r w:rsidRPr="00A12A25">
        <w:rPr>
          <w:color w:val="0000FF"/>
        </w:rPr>
        <w:t>&lt;/</w:t>
      </w:r>
      <w:r w:rsidRPr="00A12A25">
        <w:rPr>
          <w:color w:val="990000"/>
        </w:rPr>
        <w:t>order:LNUM</w:t>
      </w:r>
      <w:r w:rsidRPr="00A12A25">
        <w:rPr>
          <w:color w:val="0000FF"/>
        </w:rPr>
        <w:t>&gt;</w:t>
      </w:r>
      <w:r w:rsidRPr="00A12A25">
        <w:rPr>
          <w:szCs w:val="20"/>
        </w:rPr>
        <w:t xml:space="preserve"> </w:t>
      </w:r>
    </w:p>
    <w:p w14:paraId="1F96F81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order:LNA</w:t>
      </w:r>
      <w:r w:rsidRPr="00A12A25">
        <w:rPr>
          <w:color w:val="0000FF"/>
        </w:rPr>
        <w:t>&gt;</w:t>
      </w:r>
      <w:r w:rsidRPr="00A12A25">
        <w:rPr>
          <w:bCs/>
        </w:rPr>
        <w:t>N</w:t>
      </w:r>
      <w:r w:rsidRPr="00A12A25">
        <w:rPr>
          <w:color w:val="0000FF"/>
        </w:rPr>
        <w:t>&lt;/</w:t>
      </w:r>
      <w:r w:rsidRPr="00A12A25">
        <w:rPr>
          <w:color w:val="990000"/>
        </w:rPr>
        <w:t>order:LNA</w:t>
      </w:r>
      <w:r w:rsidRPr="00A12A25">
        <w:rPr>
          <w:color w:val="0000FF"/>
        </w:rPr>
        <w:t>&gt;</w:t>
      </w:r>
      <w:r w:rsidRPr="00A12A25">
        <w:rPr>
          <w:szCs w:val="20"/>
        </w:rPr>
        <w:t xml:space="preserve"> </w:t>
      </w:r>
    </w:p>
    <w:p w14:paraId="7DB949C5"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order:SVC_DET_GRP</w:t>
      </w:r>
      <w:r w:rsidRPr="00A12A25">
        <w:rPr>
          <w:color w:val="0000FF"/>
        </w:rPr>
        <w:t>&gt;</w:t>
      </w:r>
    </w:p>
    <w:p w14:paraId="48501795" w14:textId="77777777" w:rsidR="009C6DE4" w:rsidRPr="00A12A25" w:rsidRDefault="009C6DE4" w:rsidP="009C6DE4">
      <w:pPr>
        <w:ind w:hanging="480"/>
        <w:rPr>
          <w:szCs w:val="20"/>
        </w:rPr>
      </w:pPr>
      <w:hyperlink r:id="rId1239"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order:TIE_DOWN_GRP</w:t>
      </w:r>
      <w:r w:rsidRPr="00A12A25">
        <w:rPr>
          <w:color w:val="0000FF"/>
        </w:rPr>
        <w:t>&gt;</w:t>
      </w:r>
    </w:p>
    <w:p w14:paraId="43A5834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order:CABLE_ID</w:t>
      </w:r>
      <w:r w:rsidRPr="00A12A25">
        <w:rPr>
          <w:color w:val="0000FF"/>
        </w:rPr>
        <w:t>&gt;</w:t>
      </w:r>
      <w:r w:rsidRPr="00A12A25">
        <w:rPr>
          <w:bCs/>
        </w:rPr>
        <w:t>PCV01</w:t>
      </w:r>
      <w:r w:rsidRPr="00A12A25">
        <w:rPr>
          <w:color w:val="0000FF"/>
        </w:rPr>
        <w:t>&lt;/</w:t>
      </w:r>
      <w:r w:rsidRPr="00A12A25">
        <w:rPr>
          <w:color w:val="990000"/>
        </w:rPr>
        <w:t>order:CABLE_ID</w:t>
      </w:r>
      <w:r w:rsidRPr="00A12A25">
        <w:rPr>
          <w:color w:val="0000FF"/>
        </w:rPr>
        <w:t>&gt;</w:t>
      </w:r>
      <w:r w:rsidRPr="00A12A25">
        <w:rPr>
          <w:szCs w:val="20"/>
        </w:rPr>
        <w:t xml:space="preserve"> </w:t>
      </w:r>
    </w:p>
    <w:p w14:paraId="3FA9ED98" w14:textId="77777777" w:rsidR="009C6DE4" w:rsidRPr="00A12A25" w:rsidRDefault="009C6DE4" w:rsidP="009C6DE4">
      <w:pPr>
        <w:ind w:hanging="480"/>
        <w:rPr>
          <w:szCs w:val="20"/>
        </w:rPr>
      </w:pPr>
      <w:hyperlink r:id="rId1240"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order:TIE_DOWN_CABLE_GRP</w:t>
      </w:r>
      <w:r w:rsidRPr="00A12A25">
        <w:rPr>
          <w:color w:val="0000FF"/>
        </w:rPr>
        <w:t>&gt;</w:t>
      </w:r>
    </w:p>
    <w:p w14:paraId="750CBFE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order:CHAN_PAIR</w:t>
      </w:r>
      <w:r w:rsidRPr="00A12A25">
        <w:rPr>
          <w:color w:val="0000FF"/>
        </w:rPr>
        <w:t>&gt;</w:t>
      </w:r>
      <w:r w:rsidRPr="00A12A25">
        <w:rPr>
          <w:bCs/>
        </w:rPr>
        <w:t>0129</w:t>
      </w:r>
      <w:r w:rsidRPr="00A12A25">
        <w:rPr>
          <w:color w:val="0000FF"/>
        </w:rPr>
        <w:t>&lt;/</w:t>
      </w:r>
      <w:r w:rsidRPr="00A12A25">
        <w:rPr>
          <w:color w:val="990000"/>
        </w:rPr>
        <w:t>order:CHAN_PAIR</w:t>
      </w:r>
      <w:r w:rsidRPr="00A12A25">
        <w:rPr>
          <w:color w:val="0000FF"/>
        </w:rPr>
        <w:t>&gt;</w:t>
      </w:r>
      <w:r w:rsidRPr="00A12A25">
        <w:rPr>
          <w:szCs w:val="20"/>
        </w:rPr>
        <w:t xml:space="preserve"> </w:t>
      </w:r>
    </w:p>
    <w:p w14:paraId="052AD90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order:TIE_DOWN_CABLE_GRP</w:t>
      </w:r>
      <w:r w:rsidRPr="00A12A25">
        <w:rPr>
          <w:color w:val="0000FF"/>
        </w:rPr>
        <w:t>&gt;</w:t>
      </w:r>
    </w:p>
    <w:p w14:paraId="57D4F91F" w14:textId="77777777" w:rsidR="009C6DE4" w:rsidRPr="00A12A25" w:rsidRDefault="009C6DE4" w:rsidP="009C6DE4">
      <w:pPr>
        <w:ind w:hanging="480"/>
        <w:rPr>
          <w:szCs w:val="20"/>
        </w:rPr>
      </w:pPr>
      <w:hyperlink r:id="rId1241"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order:TIE_DOWN_CONNECTION_GRP</w:t>
      </w:r>
      <w:r w:rsidRPr="00A12A25">
        <w:rPr>
          <w:color w:val="0000FF"/>
        </w:rPr>
        <w:t>&gt;</w:t>
      </w:r>
    </w:p>
    <w:p w14:paraId="206605B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order:SHELF</w:t>
      </w:r>
      <w:r w:rsidRPr="00A12A25">
        <w:rPr>
          <w:color w:val="0000FF"/>
        </w:rPr>
        <w:t>&gt;</w:t>
      </w:r>
      <w:r w:rsidRPr="00A12A25">
        <w:rPr>
          <w:bCs/>
        </w:rPr>
        <w:t>20</w:t>
      </w:r>
      <w:r w:rsidRPr="00A12A25">
        <w:rPr>
          <w:color w:val="0000FF"/>
        </w:rPr>
        <w:t>&lt;/</w:t>
      </w:r>
      <w:r w:rsidRPr="00A12A25">
        <w:rPr>
          <w:color w:val="990000"/>
        </w:rPr>
        <w:t>order:SHELF</w:t>
      </w:r>
      <w:r w:rsidRPr="00A12A25">
        <w:rPr>
          <w:color w:val="0000FF"/>
        </w:rPr>
        <w:t>&gt;</w:t>
      </w:r>
      <w:r w:rsidRPr="00A12A25">
        <w:rPr>
          <w:szCs w:val="20"/>
        </w:rPr>
        <w:t xml:space="preserve"> </w:t>
      </w:r>
    </w:p>
    <w:p w14:paraId="04F5DCB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order:SLOT</w:t>
      </w:r>
      <w:r w:rsidRPr="00A12A25">
        <w:rPr>
          <w:color w:val="0000FF"/>
        </w:rPr>
        <w:t>&gt;</w:t>
      </w:r>
      <w:r w:rsidRPr="00A12A25">
        <w:rPr>
          <w:bCs/>
        </w:rPr>
        <w:t>157</w:t>
      </w:r>
      <w:r w:rsidRPr="00A12A25">
        <w:rPr>
          <w:color w:val="0000FF"/>
        </w:rPr>
        <w:t>&lt;/</w:t>
      </w:r>
      <w:r w:rsidRPr="00A12A25">
        <w:rPr>
          <w:color w:val="990000"/>
        </w:rPr>
        <w:t>order:SLOT</w:t>
      </w:r>
      <w:r w:rsidRPr="00A12A25">
        <w:rPr>
          <w:color w:val="0000FF"/>
        </w:rPr>
        <w:t>&gt;</w:t>
      </w:r>
      <w:r w:rsidRPr="00A12A25">
        <w:rPr>
          <w:szCs w:val="20"/>
        </w:rPr>
        <w:t xml:space="preserve"> </w:t>
      </w:r>
    </w:p>
    <w:p w14:paraId="67219B9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order:RELAY_RACK</w:t>
      </w:r>
      <w:r w:rsidRPr="00A12A25">
        <w:rPr>
          <w:color w:val="0000FF"/>
        </w:rPr>
        <w:t>&gt;</w:t>
      </w:r>
      <w:r w:rsidRPr="00A12A25">
        <w:rPr>
          <w:bCs/>
        </w:rPr>
        <w:t>56781234</w:t>
      </w:r>
      <w:r w:rsidRPr="00A12A25">
        <w:rPr>
          <w:color w:val="0000FF"/>
        </w:rPr>
        <w:t>&lt;/</w:t>
      </w:r>
      <w:r w:rsidRPr="00A12A25">
        <w:rPr>
          <w:color w:val="990000"/>
        </w:rPr>
        <w:t>order:RELAY_RACK</w:t>
      </w:r>
      <w:r w:rsidRPr="00A12A25">
        <w:rPr>
          <w:color w:val="0000FF"/>
        </w:rPr>
        <w:t>&gt;</w:t>
      </w:r>
      <w:r w:rsidRPr="00A12A25">
        <w:rPr>
          <w:szCs w:val="20"/>
        </w:rPr>
        <w:t xml:space="preserve"> </w:t>
      </w:r>
    </w:p>
    <w:p w14:paraId="0F5AEFC3"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order:TIE_DOWN_CONNECTION_GRP</w:t>
      </w:r>
      <w:r w:rsidRPr="00A12A25">
        <w:rPr>
          <w:color w:val="0000FF"/>
        </w:rPr>
        <w:t>&gt;</w:t>
      </w:r>
    </w:p>
    <w:p w14:paraId="2EACC1A4"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order:TIE_DOWN_GRP</w:t>
      </w:r>
      <w:r w:rsidRPr="00A12A25">
        <w:rPr>
          <w:color w:val="0000FF"/>
        </w:rPr>
        <w:t>&gt;</w:t>
      </w:r>
    </w:p>
    <w:p w14:paraId="348D7417"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order:LS_SVC_DET</w:t>
      </w:r>
      <w:r w:rsidRPr="00A12A25">
        <w:rPr>
          <w:color w:val="0000FF"/>
        </w:rPr>
        <w:t>&gt;</w:t>
      </w:r>
    </w:p>
    <w:p w14:paraId="31AB6315"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w:t>
      </w:r>
      <w:r w:rsidRPr="00A12A25">
        <w:rPr>
          <w:color w:val="0000FF"/>
        </w:rPr>
        <w:t>&gt;</w:t>
      </w:r>
    </w:p>
    <w:p w14:paraId="1704F679"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order:LSR_ORD_REQ</w:t>
      </w:r>
      <w:r w:rsidRPr="00A12A25">
        <w:rPr>
          <w:color w:val="0000FF"/>
        </w:rPr>
        <w:t>&gt;</w:t>
      </w:r>
    </w:p>
    <w:p w14:paraId="34702B44" w14:textId="77777777" w:rsidR="009C6DE4" w:rsidRDefault="009C6DE4" w:rsidP="009C6DE4">
      <w:pPr>
        <w:ind w:hanging="240"/>
        <w:rPr>
          <w:color w:val="0000FF"/>
        </w:rPr>
      </w:pPr>
      <w:r w:rsidRPr="00A12A25">
        <w:rPr>
          <w:rFonts w:cs="Courier New"/>
          <w:bCs/>
          <w:color w:val="FF0000"/>
        </w:rPr>
        <w:t> </w:t>
      </w:r>
      <w:r w:rsidRPr="00A12A25">
        <w:rPr>
          <w:szCs w:val="20"/>
        </w:rPr>
        <w:t xml:space="preserve"> </w:t>
      </w:r>
      <w:r w:rsidRPr="00A12A25">
        <w:rPr>
          <w:color w:val="0000FF"/>
        </w:rPr>
        <w:t>&lt;/</w:t>
      </w:r>
      <w:r w:rsidRPr="00A12A25">
        <w:rPr>
          <w:color w:val="990000"/>
        </w:rPr>
        <w:t>uom:ATT_LSR_ORD_REQ</w:t>
      </w:r>
      <w:r w:rsidRPr="00A12A25">
        <w:rPr>
          <w:color w:val="0000FF"/>
        </w:rPr>
        <w:t>&gt;</w:t>
      </w:r>
    </w:p>
    <w:p w14:paraId="4E38A918" w14:textId="77777777" w:rsidR="009C6DE4" w:rsidRPr="00A12A25" w:rsidRDefault="009C6DE4" w:rsidP="009C6DE4">
      <w:pPr>
        <w:ind w:hanging="240"/>
        <w:rPr>
          <w:szCs w:val="20"/>
        </w:rPr>
      </w:pPr>
    </w:p>
    <w:p w14:paraId="6EBBCBF1" w14:textId="77777777" w:rsidR="009C6DE4" w:rsidRPr="00A12A25" w:rsidRDefault="009C6DE4" w:rsidP="009C6DE4"/>
    <w:p w14:paraId="358BCEAB" w14:textId="77777777" w:rsidR="009C6DE4" w:rsidRDefault="009C6DE4" w:rsidP="009C6DE4">
      <w:r>
        <w:t xml:space="preserve">XML </w:t>
      </w:r>
      <w:r w:rsidRPr="00A12A25">
        <w:t>OUTPUT</w:t>
      </w:r>
      <w:r>
        <w:t>:</w:t>
      </w:r>
    </w:p>
    <w:p w14:paraId="4F84422C" w14:textId="77777777" w:rsidR="009C6DE4" w:rsidRPr="00A12A25" w:rsidRDefault="009C6DE4" w:rsidP="009C6DE4"/>
    <w:p w14:paraId="27ADD724" w14:textId="2179AC86" w:rsidR="009C6DE4" w:rsidRPr="00A12A25" w:rsidRDefault="009C6DE4" w:rsidP="002F6FC8">
      <w:pPr>
        <w:ind w:hanging="240"/>
        <w:rPr>
          <w:szCs w:val="20"/>
        </w:rPr>
      </w:pPr>
      <w:r w:rsidRPr="00A12A25">
        <w:rPr>
          <w:rFonts w:cs="Courier New"/>
          <w:bCs/>
          <w:color w:val="FF0000"/>
        </w:rPr>
        <w:t>  </w:t>
      </w:r>
      <w:r w:rsidRPr="00A12A25">
        <w:rPr>
          <w:szCs w:val="20"/>
        </w:rPr>
        <w:t xml:space="preserve"> </w:t>
      </w:r>
    </w:p>
    <w:p w14:paraId="53235618" w14:textId="77777777" w:rsidR="009C6DE4" w:rsidRPr="00A12A25" w:rsidRDefault="009C6DE4" w:rsidP="009C6DE4">
      <w:pPr>
        <w:ind w:hanging="480"/>
        <w:rPr>
          <w:szCs w:val="20"/>
        </w:rPr>
      </w:pPr>
      <w:hyperlink r:id="rId1242"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header</w:t>
      </w:r>
      <w:r w:rsidRPr="00A12A25">
        <w:rPr>
          <w:color w:val="0000FF"/>
        </w:rPr>
        <w:t>&gt;</w:t>
      </w:r>
    </w:p>
    <w:p w14:paraId="0DAAC4A4"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senderid</w:t>
      </w:r>
      <w:r w:rsidRPr="00A12A25">
        <w:rPr>
          <w:color w:val="0000FF"/>
        </w:rPr>
        <w:t>&gt;</w:t>
      </w:r>
      <w:r w:rsidRPr="00A12A25">
        <w:rPr>
          <w:bCs/>
        </w:rPr>
        <w:t>ATT-OR-SAT</w:t>
      </w:r>
      <w:r w:rsidRPr="00A12A25">
        <w:rPr>
          <w:color w:val="0000FF"/>
        </w:rPr>
        <w:t>&lt;/</w:t>
      </w:r>
      <w:r w:rsidRPr="00A12A25">
        <w:rPr>
          <w:color w:val="990000"/>
        </w:rPr>
        <w:t>senderid</w:t>
      </w:r>
      <w:r w:rsidRPr="00A12A25">
        <w:rPr>
          <w:color w:val="0000FF"/>
        </w:rPr>
        <w:t>&gt;</w:t>
      </w:r>
      <w:r w:rsidRPr="00A12A25">
        <w:rPr>
          <w:szCs w:val="20"/>
        </w:rPr>
        <w:t xml:space="preserve"> </w:t>
      </w:r>
    </w:p>
    <w:p w14:paraId="6B468CF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receiverid</w:t>
      </w:r>
      <w:r w:rsidRPr="00A12A25">
        <w:rPr>
          <w:color w:val="0000FF"/>
        </w:rPr>
        <w:t>&gt;</w:t>
      </w:r>
      <w:r w:rsidRPr="00A12A25">
        <w:rPr>
          <w:bCs/>
        </w:rPr>
        <w:t>CTE-VALIDATOR</w:t>
      </w:r>
      <w:r w:rsidRPr="00A12A25">
        <w:rPr>
          <w:color w:val="0000FF"/>
        </w:rPr>
        <w:t>&lt;/</w:t>
      </w:r>
      <w:r w:rsidRPr="00A12A25">
        <w:rPr>
          <w:color w:val="990000"/>
        </w:rPr>
        <w:t>receiverid</w:t>
      </w:r>
      <w:r w:rsidRPr="00A12A25">
        <w:rPr>
          <w:color w:val="0000FF"/>
        </w:rPr>
        <w:t>&gt;</w:t>
      </w:r>
      <w:r w:rsidRPr="00A12A25">
        <w:rPr>
          <w:szCs w:val="20"/>
        </w:rPr>
        <w:t xml:space="preserve"> </w:t>
      </w:r>
    </w:p>
    <w:p w14:paraId="0C9A9AD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interfaceid</w:t>
      </w:r>
      <w:r w:rsidRPr="00A12A25">
        <w:rPr>
          <w:color w:val="0000FF"/>
        </w:rPr>
        <w:t>&gt;</w:t>
      </w:r>
      <w:r w:rsidRPr="00A12A25">
        <w:rPr>
          <w:bCs/>
        </w:rPr>
        <w:t>CTE-1005-OR-XML-IB</w:t>
      </w:r>
      <w:r w:rsidRPr="00A12A25">
        <w:rPr>
          <w:color w:val="0000FF"/>
        </w:rPr>
        <w:t>&lt;/</w:t>
      </w:r>
      <w:r w:rsidRPr="00A12A25">
        <w:rPr>
          <w:color w:val="990000"/>
        </w:rPr>
        <w:t>interfaceid</w:t>
      </w:r>
      <w:r w:rsidRPr="00A12A25">
        <w:rPr>
          <w:color w:val="0000FF"/>
        </w:rPr>
        <w:t>&gt;</w:t>
      </w:r>
      <w:r w:rsidRPr="00A12A25">
        <w:rPr>
          <w:szCs w:val="20"/>
        </w:rPr>
        <w:t xml:space="preserve"> </w:t>
      </w:r>
    </w:p>
    <w:p w14:paraId="22335CD0"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messagetype</w:t>
      </w:r>
      <w:r w:rsidRPr="00A12A25">
        <w:rPr>
          <w:color w:val="0000FF"/>
        </w:rPr>
        <w:t>&gt;</w:t>
      </w:r>
      <w:r w:rsidRPr="00A12A25">
        <w:rPr>
          <w:bCs/>
        </w:rPr>
        <w:t>LSRUOM</w:t>
      </w:r>
      <w:r w:rsidRPr="00A12A25">
        <w:rPr>
          <w:color w:val="0000FF"/>
        </w:rPr>
        <w:t>&lt;/</w:t>
      </w:r>
      <w:r w:rsidRPr="00A12A25">
        <w:rPr>
          <w:color w:val="990000"/>
        </w:rPr>
        <w:t>messagetype</w:t>
      </w:r>
      <w:r w:rsidRPr="00A12A25">
        <w:rPr>
          <w:color w:val="0000FF"/>
        </w:rPr>
        <w:t>&gt;</w:t>
      </w:r>
      <w:r w:rsidRPr="00A12A25">
        <w:rPr>
          <w:szCs w:val="20"/>
        </w:rPr>
        <w:t xml:space="preserve"> </w:t>
      </w:r>
    </w:p>
    <w:p w14:paraId="277C533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lsogversion</w:t>
      </w:r>
      <w:r w:rsidRPr="00A12A25">
        <w:rPr>
          <w:color w:val="0000FF"/>
        </w:rPr>
        <w:t>&gt;</w:t>
      </w:r>
      <w:r w:rsidRPr="00A12A25">
        <w:rPr>
          <w:bCs/>
        </w:rPr>
        <w:t>10.05</w:t>
      </w:r>
      <w:r w:rsidRPr="00A12A25">
        <w:rPr>
          <w:color w:val="0000FF"/>
        </w:rPr>
        <w:t>&lt;/</w:t>
      </w:r>
      <w:r w:rsidRPr="00A12A25">
        <w:rPr>
          <w:color w:val="990000"/>
        </w:rPr>
        <w:t>lsogversion</w:t>
      </w:r>
      <w:r w:rsidRPr="00A12A25">
        <w:rPr>
          <w:color w:val="0000FF"/>
        </w:rPr>
        <w:t>&gt;</w:t>
      </w:r>
      <w:r w:rsidRPr="00A12A25">
        <w:rPr>
          <w:szCs w:val="20"/>
        </w:rPr>
        <w:t xml:space="preserve"> </w:t>
      </w:r>
    </w:p>
    <w:p w14:paraId="6790E23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ordertype</w:t>
      </w:r>
      <w:r w:rsidRPr="00A12A25">
        <w:rPr>
          <w:color w:val="0000FF"/>
        </w:rPr>
        <w:t>&gt;</w:t>
      </w:r>
      <w:r w:rsidRPr="00A12A25">
        <w:rPr>
          <w:bCs/>
        </w:rPr>
        <w:t>ORDER</w:t>
      </w:r>
      <w:r w:rsidRPr="00A12A25">
        <w:rPr>
          <w:color w:val="0000FF"/>
        </w:rPr>
        <w:t>&lt;/</w:t>
      </w:r>
      <w:r w:rsidRPr="00A12A25">
        <w:rPr>
          <w:color w:val="990000"/>
        </w:rPr>
        <w:t>ordertype</w:t>
      </w:r>
      <w:r w:rsidRPr="00A12A25">
        <w:rPr>
          <w:color w:val="0000FF"/>
        </w:rPr>
        <w:t>&gt;</w:t>
      </w:r>
      <w:r w:rsidRPr="00A12A25">
        <w:rPr>
          <w:szCs w:val="20"/>
        </w:rPr>
        <w:t xml:space="preserve"> </w:t>
      </w:r>
    </w:p>
    <w:p w14:paraId="3C42EFCF"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header</w:t>
      </w:r>
      <w:r w:rsidRPr="00A12A25">
        <w:rPr>
          <w:color w:val="0000FF"/>
        </w:rPr>
        <w:t>&gt;</w:t>
      </w:r>
    </w:p>
    <w:p w14:paraId="6EF6A8E5" w14:textId="77777777" w:rsidR="009C6DE4" w:rsidRPr="00A12A25" w:rsidRDefault="009C6DE4" w:rsidP="009C6DE4">
      <w:pPr>
        <w:ind w:hanging="480"/>
        <w:rPr>
          <w:szCs w:val="20"/>
        </w:rPr>
      </w:pPr>
      <w:hyperlink r:id="rId1243"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m2:LSR_RESP</w:t>
      </w:r>
      <w:r w:rsidRPr="00A12A25">
        <w:rPr>
          <w:color w:val="FF0000"/>
        </w:rPr>
        <w:t xml:space="preserve"> xmlns:m2</w:t>
      </w:r>
      <w:r w:rsidRPr="00A12A25">
        <w:rPr>
          <w:color w:val="0000FF"/>
        </w:rPr>
        <w:t>="</w:t>
      </w:r>
      <w:r w:rsidRPr="00A12A25">
        <w:rPr>
          <w:bCs/>
          <w:color w:val="FF0000"/>
          <w:szCs w:val="20"/>
        </w:rPr>
        <w:t>http://lsr.att.com/obf/tML/UOM</w:t>
      </w:r>
      <w:r w:rsidRPr="00A12A25">
        <w:rPr>
          <w:color w:val="0000FF"/>
        </w:rPr>
        <w:t>"&gt;</w:t>
      </w:r>
    </w:p>
    <w:p w14:paraId="07BA4B16" w14:textId="77777777" w:rsidR="009C6DE4" w:rsidRPr="00A12A25" w:rsidRDefault="009C6DE4" w:rsidP="009C6DE4">
      <w:pPr>
        <w:ind w:hanging="480"/>
        <w:rPr>
          <w:szCs w:val="20"/>
        </w:rPr>
      </w:pPr>
      <w:hyperlink r:id="rId1244"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m2:HDR</w:t>
      </w:r>
      <w:r w:rsidRPr="00A12A25">
        <w:rPr>
          <w:color w:val="0000FF"/>
        </w:rPr>
        <w:t>&gt;</w:t>
      </w:r>
    </w:p>
    <w:p w14:paraId="10DF421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m2:MESSAGE_ID</w:t>
      </w:r>
      <w:r w:rsidRPr="00A12A25">
        <w:rPr>
          <w:color w:val="0000FF"/>
        </w:rPr>
        <w:t>&gt;</w:t>
      </w:r>
      <w:r w:rsidRPr="00A12A25">
        <w:rPr>
          <w:bCs/>
        </w:rPr>
        <w:t>1245431613316628.1210968763863</w:t>
      </w:r>
      <w:r w:rsidRPr="00A12A25">
        <w:rPr>
          <w:color w:val="0000FF"/>
        </w:rPr>
        <w:t>&lt;/</w:t>
      </w:r>
      <w:r w:rsidRPr="00A12A25">
        <w:rPr>
          <w:color w:val="990000"/>
        </w:rPr>
        <w:t>m2:MESSAGE_ID</w:t>
      </w:r>
      <w:r w:rsidRPr="00A12A25">
        <w:rPr>
          <w:color w:val="0000FF"/>
        </w:rPr>
        <w:t>&gt;</w:t>
      </w:r>
      <w:r w:rsidRPr="00A12A25">
        <w:rPr>
          <w:szCs w:val="20"/>
        </w:rPr>
        <w:t xml:space="preserve"> </w:t>
      </w:r>
    </w:p>
    <w:p w14:paraId="5FF64D0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m2:CCNA</w:t>
      </w:r>
      <w:r w:rsidRPr="00A12A25">
        <w:rPr>
          <w:color w:val="0000FF"/>
        </w:rPr>
        <w:t>&gt;</w:t>
      </w:r>
      <w:r w:rsidRPr="00A12A25">
        <w:rPr>
          <w:bCs/>
        </w:rPr>
        <w:t>ZXL</w:t>
      </w:r>
      <w:r w:rsidRPr="00A12A25">
        <w:rPr>
          <w:color w:val="0000FF"/>
        </w:rPr>
        <w:t>&lt;/</w:t>
      </w:r>
      <w:r w:rsidRPr="00A12A25">
        <w:rPr>
          <w:color w:val="990000"/>
        </w:rPr>
        <w:t>m2:CCNA</w:t>
      </w:r>
      <w:r w:rsidRPr="00A12A25">
        <w:rPr>
          <w:color w:val="0000FF"/>
        </w:rPr>
        <w:t>&gt;</w:t>
      </w:r>
      <w:r w:rsidRPr="00A12A25">
        <w:rPr>
          <w:szCs w:val="20"/>
        </w:rPr>
        <w:t xml:space="preserve"> </w:t>
      </w:r>
    </w:p>
    <w:p w14:paraId="06F70BD9"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m2:MSG_TIMESTAMP</w:t>
      </w:r>
      <w:r w:rsidRPr="00A12A25">
        <w:rPr>
          <w:color w:val="0000FF"/>
        </w:rPr>
        <w:t>&gt;</w:t>
      </w:r>
      <w:r w:rsidRPr="00A12A25">
        <w:rPr>
          <w:bCs/>
        </w:rPr>
        <w:t>2009-06-19T12:13:33-05:00</w:t>
      </w:r>
      <w:r w:rsidRPr="00A12A25">
        <w:rPr>
          <w:color w:val="0000FF"/>
        </w:rPr>
        <w:t>&lt;/</w:t>
      </w:r>
      <w:r w:rsidRPr="00A12A25">
        <w:rPr>
          <w:color w:val="990000"/>
        </w:rPr>
        <w:t>m2:MSG_TIMESTAMP</w:t>
      </w:r>
      <w:r w:rsidRPr="00A12A25">
        <w:rPr>
          <w:color w:val="0000FF"/>
        </w:rPr>
        <w:t>&gt;</w:t>
      </w:r>
      <w:r w:rsidRPr="00A12A25">
        <w:rPr>
          <w:szCs w:val="20"/>
        </w:rPr>
        <w:t xml:space="preserve"> </w:t>
      </w:r>
    </w:p>
    <w:p w14:paraId="4E8E3DA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m2:PON</w:t>
      </w:r>
      <w:r w:rsidRPr="00A12A25">
        <w:rPr>
          <w:color w:val="0000FF"/>
        </w:rPr>
        <w:t>&gt;</w:t>
      </w:r>
      <w:r w:rsidRPr="00A12A25">
        <w:rPr>
          <w:bCs/>
        </w:rPr>
        <w:t>CVT0A055R31</w:t>
      </w:r>
      <w:r w:rsidRPr="00A12A25">
        <w:rPr>
          <w:color w:val="0000FF"/>
        </w:rPr>
        <w:t>&lt;/</w:t>
      </w:r>
      <w:r w:rsidRPr="00A12A25">
        <w:rPr>
          <w:color w:val="990000"/>
        </w:rPr>
        <w:t>m2:PON</w:t>
      </w:r>
      <w:r w:rsidRPr="00A12A25">
        <w:rPr>
          <w:color w:val="0000FF"/>
        </w:rPr>
        <w:t>&gt;</w:t>
      </w:r>
      <w:r w:rsidRPr="00A12A25">
        <w:rPr>
          <w:szCs w:val="20"/>
        </w:rPr>
        <w:t xml:space="preserve"> </w:t>
      </w:r>
    </w:p>
    <w:p w14:paraId="41E0F86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m2:VER</w:t>
      </w:r>
      <w:r w:rsidRPr="00A12A25">
        <w:rPr>
          <w:color w:val="0000FF"/>
        </w:rPr>
        <w:t>&gt;</w:t>
      </w:r>
      <w:r w:rsidRPr="00A12A25">
        <w:rPr>
          <w:bCs/>
        </w:rPr>
        <w:t>00</w:t>
      </w:r>
      <w:r w:rsidRPr="00A12A25">
        <w:rPr>
          <w:color w:val="0000FF"/>
        </w:rPr>
        <w:t>&lt;/</w:t>
      </w:r>
      <w:r w:rsidRPr="00A12A25">
        <w:rPr>
          <w:color w:val="990000"/>
        </w:rPr>
        <w:t>m2:VER</w:t>
      </w:r>
      <w:r w:rsidRPr="00A12A25">
        <w:rPr>
          <w:color w:val="0000FF"/>
        </w:rPr>
        <w:t>&gt;</w:t>
      </w:r>
      <w:r w:rsidRPr="00A12A25">
        <w:rPr>
          <w:szCs w:val="20"/>
        </w:rPr>
        <w:t xml:space="preserve"> </w:t>
      </w:r>
    </w:p>
    <w:p w14:paraId="6EA5759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m2:ATN</w:t>
      </w:r>
      <w:r w:rsidRPr="00A12A25">
        <w:rPr>
          <w:color w:val="0000FF"/>
        </w:rPr>
        <w:t>&gt;</w:t>
      </w:r>
      <w:r w:rsidRPr="00A12A25">
        <w:rPr>
          <w:bCs/>
        </w:rPr>
        <w:t>9126519679</w:t>
      </w:r>
      <w:r w:rsidRPr="00A12A25">
        <w:rPr>
          <w:color w:val="0000FF"/>
        </w:rPr>
        <w:t>&lt;/</w:t>
      </w:r>
      <w:r w:rsidRPr="00A12A25">
        <w:rPr>
          <w:color w:val="990000"/>
        </w:rPr>
        <w:t>m2:ATN</w:t>
      </w:r>
      <w:r w:rsidRPr="00A12A25">
        <w:rPr>
          <w:color w:val="0000FF"/>
        </w:rPr>
        <w:t>&gt;</w:t>
      </w:r>
      <w:r w:rsidRPr="00A12A25">
        <w:rPr>
          <w:szCs w:val="20"/>
        </w:rPr>
        <w:t xml:space="preserve"> </w:t>
      </w:r>
    </w:p>
    <w:p w14:paraId="5C9DA960"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m2:LSR_NO</w:t>
      </w:r>
      <w:r w:rsidRPr="00A12A25">
        <w:rPr>
          <w:color w:val="0000FF"/>
        </w:rPr>
        <w:t>&gt;</w:t>
      </w:r>
      <w:r w:rsidRPr="00A12A25">
        <w:rPr>
          <w:bCs/>
        </w:rPr>
        <w:t>20090619L00098-00</w:t>
      </w:r>
      <w:r w:rsidRPr="00A12A25">
        <w:rPr>
          <w:color w:val="0000FF"/>
        </w:rPr>
        <w:t>&lt;/</w:t>
      </w:r>
      <w:r w:rsidRPr="00A12A25">
        <w:rPr>
          <w:color w:val="990000"/>
        </w:rPr>
        <w:t>m2:LSR_NO</w:t>
      </w:r>
      <w:r w:rsidRPr="00A12A25">
        <w:rPr>
          <w:color w:val="0000FF"/>
        </w:rPr>
        <w:t>&gt;</w:t>
      </w:r>
      <w:r w:rsidRPr="00A12A25">
        <w:rPr>
          <w:szCs w:val="20"/>
        </w:rPr>
        <w:t xml:space="preserve"> </w:t>
      </w:r>
    </w:p>
    <w:p w14:paraId="2777C1A3"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m2:CC</w:t>
      </w:r>
      <w:r w:rsidRPr="00A12A25">
        <w:rPr>
          <w:color w:val="0000FF"/>
        </w:rPr>
        <w:t>&gt;</w:t>
      </w:r>
      <w:r w:rsidRPr="00A12A25">
        <w:rPr>
          <w:bCs/>
        </w:rPr>
        <w:t>9999</w:t>
      </w:r>
      <w:r w:rsidRPr="00A12A25">
        <w:rPr>
          <w:color w:val="0000FF"/>
        </w:rPr>
        <w:t>&lt;/</w:t>
      </w:r>
      <w:r w:rsidRPr="00A12A25">
        <w:rPr>
          <w:color w:val="990000"/>
        </w:rPr>
        <w:t>m2:CC</w:t>
      </w:r>
      <w:r w:rsidRPr="00A12A25">
        <w:rPr>
          <w:color w:val="0000FF"/>
        </w:rPr>
        <w:t>&gt;</w:t>
      </w:r>
      <w:r w:rsidRPr="00A12A25">
        <w:rPr>
          <w:szCs w:val="20"/>
        </w:rPr>
        <w:t xml:space="preserve"> </w:t>
      </w:r>
    </w:p>
    <w:p w14:paraId="384C440F"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m2:CLEC_APPL_ID</w:t>
      </w:r>
      <w:r w:rsidRPr="00A12A25">
        <w:rPr>
          <w:color w:val="0000FF"/>
        </w:rPr>
        <w:t>&gt;</w:t>
      </w:r>
      <w:r w:rsidRPr="00A12A25">
        <w:rPr>
          <w:bCs/>
        </w:rPr>
        <w:t>CTE-VALIDATOR</w:t>
      </w:r>
      <w:r w:rsidRPr="00A12A25">
        <w:rPr>
          <w:color w:val="0000FF"/>
        </w:rPr>
        <w:t>&lt;/</w:t>
      </w:r>
      <w:r w:rsidRPr="00A12A25">
        <w:rPr>
          <w:color w:val="990000"/>
        </w:rPr>
        <w:t>m2:CLEC_APPL_ID</w:t>
      </w:r>
      <w:r w:rsidRPr="00A12A25">
        <w:rPr>
          <w:color w:val="0000FF"/>
        </w:rPr>
        <w:t>&gt;</w:t>
      </w:r>
      <w:r w:rsidRPr="00A12A25">
        <w:rPr>
          <w:szCs w:val="20"/>
        </w:rPr>
        <w:t xml:space="preserve"> </w:t>
      </w:r>
    </w:p>
    <w:p w14:paraId="60DBD5F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m2:CLEC_APPL_PASSWORD</w:t>
      </w:r>
      <w:r w:rsidRPr="00A12A25">
        <w:rPr>
          <w:color w:val="0000FF"/>
        </w:rPr>
        <w:t>&gt;</w:t>
      </w:r>
      <w:r w:rsidRPr="00A12A25">
        <w:rPr>
          <w:bCs/>
        </w:rPr>
        <w:t>PA$$WORD</w:t>
      </w:r>
      <w:r w:rsidRPr="00A12A25">
        <w:rPr>
          <w:color w:val="0000FF"/>
        </w:rPr>
        <w:t>&lt;/</w:t>
      </w:r>
      <w:r w:rsidRPr="00A12A25">
        <w:rPr>
          <w:color w:val="990000"/>
        </w:rPr>
        <w:t>m2:CLEC_APPL_PASSWORD</w:t>
      </w:r>
      <w:r w:rsidRPr="00A12A25">
        <w:rPr>
          <w:color w:val="0000FF"/>
        </w:rPr>
        <w:t>&gt;</w:t>
      </w:r>
      <w:r w:rsidRPr="00A12A25">
        <w:rPr>
          <w:szCs w:val="20"/>
        </w:rPr>
        <w:t xml:space="preserve"> </w:t>
      </w:r>
    </w:p>
    <w:p w14:paraId="6CACD28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m2:DTSENT</w:t>
      </w:r>
      <w:r w:rsidRPr="00A12A25">
        <w:rPr>
          <w:color w:val="0000FF"/>
        </w:rPr>
        <w:t>&gt;</w:t>
      </w:r>
      <w:r w:rsidRPr="00A12A25">
        <w:rPr>
          <w:bCs/>
        </w:rPr>
        <w:t>200906191213PM</w:t>
      </w:r>
      <w:r w:rsidRPr="00A12A25">
        <w:rPr>
          <w:color w:val="0000FF"/>
        </w:rPr>
        <w:t>&lt;/</w:t>
      </w:r>
      <w:r w:rsidRPr="00A12A25">
        <w:rPr>
          <w:color w:val="990000"/>
        </w:rPr>
        <w:t>m2:DTSENT</w:t>
      </w:r>
      <w:r w:rsidRPr="00A12A25">
        <w:rPr>
          <w:color w:val="0000FF"/>
        </w:rPr>
        <w:t>&gt;</w:t>
      </w:r>
      <w:r w:rsidRPr="00A12A25">
        <w:rPr>
          <w:szCs w:val="20"/>
        </w:rPr>
        <w:t xml:space="preserve"> </w:t>
      </w:r>
    </w:p>
    <w:p w14:paraId="3D16594B"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m2:ORD</w:t>
      </w:r>
      <w:r w:rsidRPr="00A12A25">
        <w:rPr>
          <w:color w:val="0000FF"/>
        </w:rPr>
        <w:t>&gt;</w:t>
      </w:r>
      <w:r w:rsidRPr="00A12A25">
        <w:rPr>
          <w:bCs/>
        </w:rPr>
        <w:t>CP1H9170</w:t>
      </w:r>
      <w:r w:rsidRPr="00A12A25">
        <w:rPr>
          <w:color w:val="0000FF"/>
        </w:rPr>
        <w:t>&lt;/</w:t>
      </w:r>
      <w:r w:rsidRPr="00A12A25">
        <w:rPr>
          <w:color w:val="990000"/>
        </w:rPr>
        <w:t>m2:ORD</w:t>
      </w:r>
      <w:r w:rsidRPr="00A12A25">
        <w:rPr>
          <w:color w:val="0000FF"/>
        </w:rPr>
        <w:t>&gt;</w:t>
      </w:r>
      <w:r w:rsidRPr="00A12A25">
        <w:rPr>
          <w:szCs w:val="20"/>
        </w:rPr>
        <w:t xml:space="preserve"> </w:t>
      </w:r>
    </w:p>
    <w:p w14:paraId="1D6C65A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m2:STATUS_CODE</w:t>
      </w:r>
      <w:r w:rsidRPr="00A12A25">
        <w:rPr>
          <w:color w:val="0000FF"/>
        </w:rPr>
        <w:t>&gt;</w:t>
      </w:r>
      <w:r w:rsidRPr="00A12A25">
        <w:rPr>
          <w:bCs/>
        </w:rPr>
        <w:t>AO</w:t>
      </w:r>
      <w:r w:rsidRPr="00A12A25">
        <w:rPr>
          <w:color w:val="0000FF"/>
        </w:rPr>
        <w:t>&lt;/</w:t>
      </w:r>
      <w:r w:rsidRPr="00A12A25">
        <w:rPr>
          <w:color w:val="990000"/>
        </w:rPr>
        <w:t>m2:STATUS_CODE</w:t>
      </w:r>
      <w:r w:rsidRPr="00A12A25">
        <w:rPr>
          <w:color w:val="0000FF"/>
        </w:rPr>
        <w:t>&gt;</w:t>
      </w:r>
      <w:r w:rsidRPr="00A12A25">
        <w:rPr>
          <w:szCs w:val="20"/>
        </w:rPr>
        <w:t xml:space="preserve"> </w:t>
      </w:r>
    </w:p>
    <w:p w14:paraId="628424C9"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m2:STATUS_MSG</w:t>
      </w:r>
      <w:r w:rsidRPr="00A12A25">
        <w:rPr>
          <w:color w:val="0000FF"/>
        </w:rPr>
        <w:t>&gt;</w:t>
      </w:r>
      <w:r w:rsidRPr="00A12A25">
        <w:rPr>
          <w:bCs/>
        </w:rPr>
        <w:t>ASSIGNABLE ORDER</w:t>
      </w:r>
      <w:r w:rsidRPr="00A12A25">
        <w:rPr>
          <w:color w:val="0000FF"/>
        </w:rPr>
        <w:t>&lt;/</w:t>
      </w:r>
      <w:r w:rsidRPr="00A12A25">
        <w:rPr>
          <w:color w:val="990000"/>
        </w:rPr>
        <w:t>m2:STATUS_MSG</w:t>
      </w:r>
      <w:r w:rsidRPr="00A12A25">
        <w:rPr>
          <w:color w:val="0000FF"/>
        </w:rPr>
        <w:t>&gt;</w:t>
      </w:r>
      <w:r w:rsidRPr="00A12A25">
        <w:rPr>
          <w:szCs w:val="20"/>
        </w:rPr>
        <w:t xml:space="preserve"> </w:t>
      </w:r>
    </w:p>
    <w:p w14:paraId="0284158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m2:REMARKS</w:t>
      </w:r>
      <w:r w:rsidRPr="00A12A25">
        <w:rPr>
          <w:color w:val="0000FF"/>
        </w:rPr>
        <w:t>&gt;</w:t>
      </w:r>
      <w:r w:rsidRPr="00A12A25">
        <w:rPr>
          <w:bCs/>
        </w:rPr>
        <w:t>Dispatch is Required</w:t>
      </w:r>
      <w:r w:rsidRPr="00A12A25">
        <w:rPr>
          <w:color w:val="0000FF"/>
        </w:rPr>
        <w:t>&lt;/</w:t>
      </w:r>
      <w:r w:rsidRPr="00A12A25">
        <w:rPr>
          <w:color w:val="990000"/>
        </w:rPr>
        <w:t>m2:REMARKS</w:t>
      </w:r>
      <w:r w:rsidRPr="00A12A25">
        <w:rPr>
          <w:color w:val="0000FF"/>
        </w:rPr>
        <w:t>&gt;</w:t>
      </w:r>
      <w:r w:rsidRPr="00A12A25">
        <w:rPr>
          <w:szCs w:val="20"/>
        </w:rPr>
        <w:t xml:space="preserve"> </w:t>
      </w:r>
    </w:p>
    <w:p w14:paraId="203B9698" w14:textId="77777777" w:rsidR="009C6DE4" w:rsidRPr="00A12A25" w:rsidRDefault="009C6DE4" w:rsidP="009C6DE4">
      <w:pPr>
        <w:ind w:hanging="480"/>
        <w:rPr>
          <w:szCs w:val="20"/>
        </w:rPr>
      </w:pPr>
      <w:r w:rsidRPr="00A12A25">
        <w:rPr>
          <w:rFonts w:cs="Courier New"/>
          <w:bCs/>
          <w:color w:val="FF0000"/>
        </w:rPr>
        <w:lastRenderedPageBreak/>
        <w:t> </w:t>
      </w:r>
      <w:r w:rsidRPr="00A12A25">
        <w:rPr>
          <w:szCs w:val="20"/>
        </w:rPr>
        <w:t xml:space="preserve"> </w:t>
      </w:r>
      <w:r w:rsidRPr="00A12A25">
        <w:rPr>
          <w:color w:val="0000FF"/>
        </w:rPr>
        <w:t>&lt;</w:t>
      </w:r>
      <w:r w:rsidRPr="00A12A25">
        <w:rPr>
          <w:color w:val="990000"/>
        </w:rPr>
        <w:t>m2:TRAN_ACK_TYPE</w:t>
      </w:r>
      <w:r w:rsidRPr="00A12A25">
        <w:rPr>
          <w:color w:val="0000FF"/>
        </w:rPr>
        <w:t>&gt;</w:t>
      </w:r>
      <w:r w:rsidRPr="00A12A25">
        <w:rPr>
          <w:bCs/>
        </w:rPr>
        <w:t>AT</w:t>
      </w:r>
      <w:r w:rsidRPr="00A12A25">
        <w:rPr>
          <w:color w:val="0000FF"/>
        </w:rPr>
        <w:t>&lt;/</w:t>
      </w:r>
      <w:r w:rsidRPr="00A12A25">
        <w:rPr>
          <w:color w:val="990000"/>
        </w:rPr>
        <w:t>m2:TRAN_ACK_TYPE</w:t>
      </w:r>
      <w:r w:rsidRPr="00A12A25">
        <w:rPr>
          <w:color w:val="0000FF"/>
        </w:rPr>
        <w:t>&gt;</w:t>
      </w:r>
      <w:r w:rsidRPr="00A12A25">
        <w:rPr>
          <w:szCs w:val="20"/>
        </w:rPr>
        <w:t xml:space="preserve"> </w:t>
      </w:r>
    </w:p>
    <w:p w14:paraId="290D0CE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m2:TRANS_SET_PURPOSE_CODE</w:t>
      </w:r>
      <w:r w:rsidRPr="00A12A25">
        <w:rPr>
          <w:color w:val="0000FF"/>
        </w:rPr>
        <w:t>&gt;</w:t>
      </w:r>
      <w:r w:rsidRPr="00A12A25">
        <w:rPr>
          <w:bCs/>
        </w:rPr>
        <w:t>06</w:t>
      </w:r>
      <w:r w:rsidRPr="00A12A25">
        <w:rPr>
          <w:color w:val="0000FF"/>
        </w:rPr>
        <w:t>&lt;/</w:t>
      </w:r>
      <w:r w:rsidRPr="00A12A25">
        <w:rPr>
          <w:color w:val="990000"/>
        </w:rPr>
        <w:t>m2:TRANS_SET_PURPOSE_CODE</w:t>
      </w:r>
      <w:r w:rsidRPr="00A12A25">
        <w:rPr>
          <w:color w:val="0000FF"/>
        </w:rPr>
        <w:t>&gt;</w:t>
      </w:r>
      <w:r w:rsidRPr="00A12A25">
        <w:rPr>
          <w:szCs w:val="20"/>
        </w:rPr>
        <w:t xml:space="preserve"> </w:t>
      </w:r>
    </w:p>
    <w:p w14:paraId="74B5CA6B"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m2:HDR</w:t>
      </w:r>
      <w:r w:rsidRPr="00A12A25">
        <w:rPr>
          <w:color w:val="0000FF"/>
        </w:rPr>
        <w:t>&gt;</w:t>
      </w:r>
    </w:p>
    <w:p w14:paraId="7D236167" w14:textId="77777777" w:rsidR="009C6DE4" w:rsidRPr="00A12A25" w:rsidRDefault="009C6DE4" w:rsidP="009C6DE4">
      <w:pPr>
        <w:ind w:hanging="480"/>
        <w:rPr>
          <w:szCs w:val="20"/>
        </w:rPr>
      </w:pPr>
      <w:hyperlink r:id="rId1245"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m2:NOTIFICATION</w:t>
      </w:r>
      <w:r w:rsidRPr="00A12A25">
        <w:rPr>
          <w:color w:val="0000FF"/>
        </w:rPr>
        <w:t>&gt;</w:t>
      </w:r>
    </w:p>
    <w:p w14:paraId="515CBA68" w14:textId="77777777" w:rsidR="009C6DE4" w:rsidRPr="00A12A25" w:rsidRDefault="009C6DE4" w:rsidP="009C6DE4">
      <w:pPr>
        <w:ind w:hanging="480"/>
        <w:rPr>
          <w:szCs w:val="20"/>
        </w:rPr>
      </w:pPr>
      <w:hyperlink r:id="rId1246"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m2:FIRM_ORDER_NOTIFICATION</w:t>
      </w:r>
      <w:r w:rsidRPr="00A12A25">
        <w:rPr>
          <w:color w:val="0000FF"/>
        </w:rPr>
        <w:t>&gt;</w:t>
      </w:r>
    </w:p>
    <w:p w14:paraId="6D6809B6" w14:textId="77777777" w:rsidR="009C6DE4" w:rsidRPr="00A12A25" w:rsidRDefault="009C6DE4" w:rsidP="009C6DE4">
      <w:pPr>
        <w:ind w:hanging="480"/>
        <w:rPr>
          <w:szCs w:val="20"/>
        </w:rPr>
      </w:pPr>
      <w:hyperlink r:id="rId1247"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m2:NOTIFICATION_ADMIN</w:t>
      </w:r>
      <w:r w:rsidRPr="00A12A25">
        <w:rPr>
          <w:color w:val="0000FF"/>
        </w:rPr>
        <w:t>&gt;</w:t>
      </w:r>
    </w:p>
    <w:p w14:paraId="4B497477"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m2:INIT</w:t>
      </w:r>
      <w:r w:rsidRPr="00A12A25">
        <w:rPr>
          <w:color w:val="0000FF"/>
        </w:rPr>
        <w:t>&gt;</w:t>
      </w:r>
      <w:r w:rsidRPr="00A12A25">
        <w:rPr>
          <w:bCs/>
        </w:rPr>
        <w:t>BOJANGLES</w:t>
      </w:r>
      <w:r w:rsidRPr="00A12A25">
        <w:rPr>
          <w:color w:val="0000FF"/>
        </w:rPr>
        <w:t>&lt;/</w:t>
      </w:r>
      <w:r w:rsidRPr="00A12A25">
        <w:rPr>
          <w:color w:val="990000"/>
        </w:rPr>
        <w:t>m2:INIT</w:t>
      </w:r>
      <w:r w:rsidRPr="00A12A25">
        <w:rPr>
          <w:color w:val="0000FF"/>
        </w:rPr>
        <w:t>&gt;</w:t>
      </w:r>
      <w:r w:rsidRPr="00A12A25">
        <w:rPr>
          <w:szCs w:val="20"/>
        </w:rPr>
        <w:t xml:space="preserve"> </w:t>
      </w:r>
    </w:p>
    <w:p w14:paraId="5C05E20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m2:INIT_TEL_NO</w:t>
      </w:r>
      <w:r w:rsidRPr="00A12A25">
        <w:rPr>
          <w:color w:val="0000FF"/>
        </w:rPr>
        <w:t>&gt;</w:t>
      </w:r>
      <w:r w:rsidRPr="00A12A25">
        <w:rPr>
          <w:bCs/>
        </w:rPr>
        <w:t>8884448888</w:t>
      </w:r>
      <w:r w:rsidRPr="00A12A25">
        <w:rPr>
          <w:color w:val="0000FF"/>
        </w:rPr>
        <w:t>&lt;/</w:t>
      </w:r>
      <w:r w:rsidRPr="00A12A25">
        <w:rPr>
          <w:color w:val="990000"/>
        </w:rPr>
        <w:t>m2:INIT_TEL_NO</w:t>
      </w:r>
      <w:r w:rsidRPr="00A12A25">
        <w:rPr>
          <w:color w:val="0000FF"/>
        </w:rPr>
        <w:t>&gt;</w:t>
      </w:r>
      <w:r w:rsidRPr="00A12A25">
        <w:rPr>
          <w:szCs w:val="20"/>
        </w:rPr>
        <w:t xml:space="preserve"> </w:t>
      </w:r>
    </w:p>
    <w:p w14:paraId="68BE1158"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m2:REP</w:t>
      </w:r>
      <w:r w:rsidRPr="00A12A25">
        <w:rPr>
          <w:color w:val="0000FF"/>
        </w:rPr>
        <w:t>&gt;</w:t>
      </w:r>
      <w:r w:rsidRPr="00A12A25">
        <w:rPr>
          <w:bCs/>
        </w:rPr>
        <w:t>LCSC</w:t>
      </w:r>
      <w:r w:rsidRPr="00A12A25">
        <w:rPr>
          <w:color w:val="0000FF"/>
        </w:rPr>
        <w:t>&lt;/</w:t>
      </w:r>
      <w:r w:rsidRPr="00A12A25">
        <w:rPr>
          <w:color w:val="990000"/>
        </w:rPr>
        <w:t>m2:REP</w:t>
      </w:r>
      <w:r w:rsidRPr="00A12A25">
        <w:rPr>
          <w:color w:val="0000FF"/>
        </w:rPr>
        <w:t>&gt;</w:t>
      </w:r>
      <w:r w:rsidRPr="00A12A25">
        <w:rPr>
          <w:szCs w:val="20"/>
        </w:rPr>
        <w:t xml:space="preserve"> </w:t>
      </w:r>
    </w:p>
    <w:p w14:paraId="5EAC4A23"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m2:REP_TEL_NO</w:t>
      </w:r>
      <w:r w:rsidRPr="00A12A25">
        <w:rPr>
          <w:color w:val="0000FF"/>
        </w:rPr>
        <w:t>&gt;</w:t>
      </w:r>
      <w:r w:rsidRPr="00A12A25">
        <w:rPr>
          <w:bCs/>
        </w:rPr>
        <w:t>8006670807</w:t>
      </w:r>
      <w:r w:rsidRPr="00A12A25">
        <w:rPr>
          <w:color w:val="0000FF"/>
        </w:rPr>
        <w:t>&lt;/</w:t>
      </w:r>
      <w:r w:rsidRPr="00A12A25">
        <w:rPr>
          <w:color w:val="990000"/>
        </w:rPr>
        <w:t>m2:REP_TEL_NO</w:t>
      </w:r>
      <w:r w:rsidRPr="00A12A25">
        <w:rPr>
          <w:color w:val="0000FF"/>
        </w:rPr>
        <w:t>&gt;</w:t>
      </w:r>
      <w:r w:rsidRPr="00A12A25">
        <w:rPr>
          <w:szCs w:val="20"/>
        </w:rPr>
        <w:t xml:space="preserve"> </w:t>
      </w:r>
    </w:p>
    <w:p w14:paraId="12A51382"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m2:DD_CD</w:t>
      </w:r>
      <w:r w:rsidRPr="00A12A25">
        <w:rPr>
          <w:color w:val="0000FF"/>
        </w:rPr>
        <w:t>&gt;</w:t>
      </w:r>
      <w:r w:rsidRPr="00A12A25">
        <w:rPr>
          <w:bCs/>
        </w:rPr>
        <w:t>20091231</w:t>
      </w:r>
      <w:r w:rsidRPr="00A12A25">
        <w:rPr>
          <w:color w:val="0000FF"/>
        </w:rPr>
        <w:t>&lt;/</w:t>
      </w:r>
      <w:r w:rsidRPr="00A12A25">
        <w:rPr>
          <w:color w:val="990000"/>
        </w:rPr>
        <w:t>m2:DD_CD</w:t>
      </w:r>
      <w:r w:rsidRPr="00A12A25">
        <w:rPr>
          <w:color w:val="0000FF"/>
        </w:rPr>
        <w:t>&gt;</w:t>
      </w:r>
      <w:r w:rsidRPr="00A12A25">
        <w:rPr>
          <w:szCs w:val="20"/>
        </w:rPr>
        <w:t xml:space="preserve"> </w:t>
      </w:r>
    </w:p>
    <w:p w14:paraId="61EA2031"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m2:BI1</w:t>
      </w:r>
      <w:r w:rsidRPr="00A12A25">
        <w:rPr>
          <w:color w:val="0000FF"/>
        </w:rPr>
        <w:t>&gt;</w:t>
      </w:r>
      <w:r w:rsidRPr="00A12A25">
        <w:rPr>
          <w:bCs/>
        </w:rPr>
        <w:t>M</w:t>
      </w:r>
      <w:r w:rsidRPr="00A12A25">
        <w:rPr>
          <w:color w:val="0000FF"/>
        </w:rPr>
        <w:t>&lt;/</w:t>
      </w:r>
      <w:r w:rsidRPr="00A12A25">
        <w:rPr>
          <w:color w:val="990000"/>
        </w:rPr>
        <w:t>m2:BI1</w:t>
      </w:r>
      <w:r w:rsidRPr="00A12A25">
        <w:rPr>
          <w:color w:val="0000FF"/>
        </w:rPr>
        <w:t>&gt;</w:t>
      </w:r>
      <w:r w:rsidRPr="00A12A25">
        <w:rPr>
          <w:szCs w:val="20"/>
        </w:rPr>
        <w:t xml:space="preserve"> </w:t>
      </w:r>
    </w:p>
    <w:p w14:paraId="6DE1D9F4"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m2:RESID</w:t>
      </w:r>
      <w:r w:rsidRPr="00A12A25">
        <w:rPr>
          <w:color w:val="0000FF"/>
        </w:rPr>
        <w:t>&gt;</w:t>
      </w:r>
      <w:r w:rsidRPr="00A12A25">
        <w:rPr>
          <w:bCs/>
        </w:rPr>
        <w:t>XXXXXXXXXXXXXXXXXXX</w:t>
      </w:r>
      <w:r w:rsidRPr="00A12A25">
        <w:rPr>
          <w:color w:val="0000FF"/>
        </w:rPr>
        <w:t>&lt;/</w:t>
      </w:r>
      <w:r w:rsidRPr="00A12A25">
        <w:rPr>
          <w:color w:val="990000"/>
        </w:rPr>
        <w:t>m2:RESID</w:t>
      </w:r>
      <w:r w:rsidRPr="00A12A25">
        <w:rPr>
          <w:color w:val="0000FF"/>
        </w:rPr>
        <w:t>&gt;</w:t>
      </w:r>
      <w:r w:rsidRPr="00A12A25">
        <w:rPr>
          <w:szCs w:val="20"/>
        </w:rPr>
        <w:t xml:space="preserve"> </w:t>
      </w:r>
    </w:p>
    <w:p w14:paraId="0C7363E6"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m2:NOTIFICATION_ADMIN</w:t>
      </w:r>
      <w:r w:rsidRPr="00A12A25">
        <w:rPr>
          <w:color w:val="0000FF"/>
        </w:rPr>
        <w:t>&gt;</w:t>
      </w:r>
    </w:p>
    <w:p w14:paraId="41CC2494" w14:textId="77777777" w:rsidR="009C6DE4" w:rsidRPr="00A12A25" w:rsidRDefault="009C6DE4" w:rsidP="009C6DE4">
      <w:pPr>
        <w:ind w:hanging="480"/>
        <w:rPr>
          <w:szCs w:val="20"/>
        </w:rPr>
      </w:pPr>
      <w:hyperlink r:id="rId1248" w:history="1">
        <w:r w:rsidRPr="00A12A25">
          <w:rPr>
            <w:rFonts w:cs="Courier New"/>
            <w:bCs/>
            <w:color w:val="FF0000"/>
            <w:u w:val="single"/>
          </w:rPr>
          <w:t>-</w:t>
        </w:r>
      </w:hyperlink>
      <w:r w:rsidRPr="00A12A25">
        <w:rPr>
          <w:szCs w:val="20"/>
        </w:rPr>
        <w:t xml:space="preserve"> </w:t>
      </w:r>
      <w:r w:rsidRPr="00A12A25">
        <w:rPr>
          <w:color w:val="0000FF"/>
        </w:rPr>
        <w:t>&lt;</w:t>
      </w:r>
      <w:r w:rsidRPr="00A12A25">
        <w:rPr>
          <w:color w:val="990000"/>
        </w:rPr>
        <w:t>m2:SERVICES_INFO</w:t>
      </w:r>
      <w:r w:rsidRPr="00A12A25">
        <w:rPr>
          <w:color w:val="0000FF"/>
        </w:rPr>
        <w:t>&gt;</w:t>
      </w:r>
    </w:p>
    <w:p w14:paraId="4FA41A2E"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m2:LOCNUM_SVCS</w:t>
      </w:r>
      <w:r w:rsidRPr="00A12A25">
        <w:rPr>
          <w:color w:val="0000FF"/>
        </w:rPr>
        <w:t>&gt;</w:t>
      </w:r>
      <w:r w:rsidRPr="00A12A25">
        <w:rPr>
          <w:bCs/>
        </w:rPr>
        <w:t>000</w:t>
      </w:r>
      <w:r w:rsidRPr="00A12A25">
        <w:rPr>
          <w:color w:val="0000FF"/>
        </w:rPr>
        <w:t>&lt;/</w:t>
      </w:r>
      <w:r w:rsidRPr="00A12A25">
        <w:rPr>
          <w:color w:val="990000"/>
        </w:rPr>
        <w:t>m2:LOCNUM_SVCS</w:t>
      </w:r>
      <w:r w:rsidRPr="00A12A25">
        <w:rPr>
          <w:color w:val="0000FF"/>
        </w:rPr>
        <w:t>&gt;</w:t>
      </w:r>
      <w:r w:rsidRPr="00A12A25">
        <w:rPr>
          <w:szCs w:val="20"/>
        </w:rPr>
        <w:t xml:space="preserve"> </w:t>
      </w:r>
    </w:p>
    <w:p w14:paraId="658D3D70"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m2:LNUM</w:t>
      </w:r>
      <w:r w:rsidRPr="00A12A25">
        <w:rPr>
          <w:color w:val="0000FF"/>
        </w:rPr>
        <w:t>&gt;</w:t>
      </w:r>
      <w:r w:rsidRPr="00A12A25">
        <w:rPr>
          <w:bCs/>
        </w:rPr>
        <w:t>00001</w:t>
      </w:r>
      <w:r w:rsidRPr="00A12A25">
        <w:rPr>
          <w:color w:val="0000FF"/>
        </w:rPr>
        <w:t>&lt;/</w:t>
      </w:r>
      <w:r w:rsidRPr="00A12A25">
        <w:rPr>
          <w:color w:val="990000"/>
        </w:rPr>
        <w:t>m2:LNUM</w:t>
      </w:r>
      <w:r w:rsidRPr="00A12A25">
        <w:rPr>
          <w:color w:val="0000FF"/>
        </w:rPr>
        <w:t>&gt;</w:t>
      </w:r>
      <w:r w:rsidRPr="00A12A25">
        <w:rPr>
          <w:szCs w:val="20"/>
        </w:rPr>
        <w:t xml:space="preserve"> </w:t>
      </w:r>
    </w:p>
    <w:p w14:paraId="767ACCA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m2:L_ORD</w:t>
      </w:r>
      <w:r w:rsidRPr="00A12A25">
        <w:rPr>
          <w:color w:val="0000FF"/>
        </w:rPr>
        <w:t>&gt;</w:t>
      </w:r>
      <w:r w:rsidRPr="00A12A25">
        <w:rPr>
          <w:bCs/>
        </w:rPr>
        <w:t>CP1H9170</w:t>
      </w:r>
      <w:r w:rsidRPr="00A12A25">
        <w:rPr>
          <w:color w:val="0000FF"/>
        </w:rPr>
        <w:t>&lt;/</w:t>
      </w:r>
      <w:r w:rsidRPr="00A12A25">
        <w:rPr>
          <w:color w:val="990000"/>
        </w:rPr>
        <w:t>m2:L_ORD</w:t>
      </w:r>
      <w:r w:rsidRPr="00A12A25">
        <w:rPr>
          <w:color w:val="0000FF"/>
        </w:rPr>
        <w:t>&gt;</w:t>
      </w:r>
      <w:r w:rsidRPr="00A12A25">
        <w:rPr>
          <w:szCs w:val="20"/>
        </w:rPr>
        <w:t xml:space="preserve"> </w:t>
      </w:r>
    </w:p>
    <w:p w14:paraId="6009E9C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m2:SLTN</w:t>
      </w:r>
      <w:r w:rsidRPr="00A12A25">
        <w:rPr>
          <w:color w:val="0000FF"/>
        </w:rPr>
        <w:t>&gt;</w:t>
      </w:r>
      <w:r w:rsidRPr="00A12A25">
        <w:rPr>
          <w:bCs/>
        </w:rPr>
        <w:t>9126519679</w:t>
      </w:r>
      <w:r w:rsidRPr="00A12A25">
        <w:rPr>
          <w:color w:val="0000FF"/>
        </w:rPr>
        <w:t>&lt;/</w:t>
      </w:r>
      <w:r w:rsidRPr="00A12A25">
        <w:rPr>
          <w:color w:val="990000"/>
        </w:rPr>
        <w:t>m2:SLTN</w:t>
      </w:r>
      <w:r w:rsidRPr="00A12A25">
        <w:rPr>
          <w:color w:val="0000FF"/>
        </w:rPr>
        <w:t>&gt;</w:t>
      </w:r>
      <w:r w:rsidRPr="00A12A25">
        <w:rPr>
          <w:szCs w:val="20"/>
        </w:rPr>
        <w:t xml:space="preserve"> </w:t>
      </w:r>
    </w:p>
    <w:p w14:paraId="775A394D"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m2:SHELF</w:t>
      </w:r>
      <w:r w:rsidRPr="00A12A25">
        <w:rPr>
          <w:color w:val="0000FF"/>
        </w:rPr>
        <w:t>&gt;</w:t>
      </w:r>
      <w:r w:rsidRPr="00A12A25">
        <w:rPr>
          <w:bCs/>
        </w:rPr>
        <w:t>20</w:t>
      </w:r>
      <w:r w:rsidRPr="00A12A25">
        <w:rPr>
          <w:color w:val="0000FF"/>
        </w:rPr>
        <w:t>&lt;/</w:t>
      </w:r>
      <w:r w:rsidRPr="00A12A25">
        <w:rPr>
          <w:color w:val="990000"/>
        </w:rPr>
        <w:t>m2:SHELF</w:t>
      </w:r>
      <w:r w:rsidRPr="00A12A25">
        <w:rPr>
          <w:color w:val="0000FF"/>
        </w:rPr>
        <w:t>&gt;</w:t>
      </w:r>
      <w:r w:rsidRPr="00A12A25">
        <w:rPr>
          <w:szCs w:val="20"/>
        </w:rPr>
        <w:t xml:space="preserve"> </w:t>
      </w:r>
    </w:p>
    <w:p w14:paraId="5B55402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m2:SLOT</w:t>
      </w:r>
      <w:r w:rsidRPr="00A12A25">
        <w:rPr>
          <w:color w:val="0000FF"/>
        </w:rPr>
        <w:t>&gt;</w:t>
      </w:r>
      <w:r w:rsidRPr="00A12A25">
        <w:rPr>
          <w:bCs/>
        </w:rPr>
        <w:t>157</w:t>
      </w:r>
      <w:r w:rsidRPr="00A12A25">
        <w:rPr>
          <w:color w:val="0000FF"/>
        </w:rPr>
        <w:t>&lt;/</w:t>
      </w:r>
      <w:r w:rsidRPr="00A12A25">
        <w:rPr>
          <w:color w:val="990000"/>
        </w:rPr>
        <w:t>m2:SLOT</w:t>
      </w:r>
      <w:r w:rsidRPr="00A12A25">
        <w:rPr>
          <w:color w:val="0000FF"/>
        </w:rPr>
        <w:t>&gt;</w:t>
      </w:r>
      <w:r w:rsidRPr="00A12A25">
        <w:rPr>
          <w:szCs w:val="20"/>
        </w:rPr>
        <w:t xml:space="preserve"> </w:t>
      </w:r>
    </w:p>
    <w:p w14:paraId="708AD156"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m2:RELAY_RACK</w:t>
      </w:r>
      <w:r w:rsidRPr="00A12A25">
        <w:rPr>
          <w:color w:val="0000FF"/>
        </w:rPr>
        <w:t>&gt;</w:t>
      </w:r>
      <w:r w:rsidRPr="00A12A25">
        <w:rPr>
          <w:bCs/>
        </w:rPr>
        <w:t>56781234</w:t>
      </w:r>
      <w:r w:rsidRPr="00A12A25">
        <w:rPr>
          <w:color w:val="0000FF"/>
        </w:rPr>
        <w:t>&lt;/</w:t>
      </w:r>
      <w:r w:rsidRPr="00A12A25">
        <w:rPr>
          <w:color w:val="990000"/>
        </w:rPr>
        <w:t>m2:RELAY_RACK</w:t>
      </w:r>
      <w:r w:rsidRPr="00A12A25">
        <w:rPr>
          <w:color w:val="0000FF"/>
        </w:rPr>
        <w:t>&gt;</w:t>
      </w:r>
      <w:r w:rsidRPr="00A12A25">
        <w:rPr>
          <w:szCs w:val="20"/>
        </w:rPr>
        <w:t xml:space="preserve"> </w:t>
      </w:r>
    </w:p>
    <w:p w14:paraId="188DC0CA"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m2:CABLE_ID</w:t>
      </w:r>
      <w:r w:rsidRPr="00A12A25">
        <w:rPr>
          <w:color w:val="0000FF"/>
        </w:rPr>
        <w:t>&gt;</w:t>
      </w:r>
      <w:r w:rsidRPr="00A12A25">
        <w:rPr>
          <w:bCs/>
        </w:rPr>
        <w:t>PCV01</w:t>
      </w:r>
      <w:r w:rsidRPr="00A12A25">
        <w:rPr>
          <w:color w:val="0000FF"/>
        </w:rPr>
        <w:t>&lt;/</w:t>
      </w:r>
      <w:r w:rsidRPr="00A12A25">
        <w:rPr>
          <w:color w:val="990000"/>
        </w:rPr>
        <w:t>m2:CABLE_ID</w:t>
      </w:r>
      <w:r w:rsidRPr="00A12A25">
        <w:rPr>
          <w:color w:val="0000FF"/>
        </w:rPr>
        <w:t>&gt;</w:t>
      </w:r>
      <w:r w:rsidRPr="00A12A25">
        <w:rPr>
          <w:szCs w:val="20"/>
        </w:rPr>
        <w:t xml:space="preserve"> </w:t>
      </w:r>
    </w:p>
    <w:p w14:paraId="1129B245" w14:textId="77777777" w:rsidR="009C6DE4" w:rsidRPr="00A12A25" w:rsidRDefault="009C6DE4" w:rsidP="009C6DE4">
      <w:pPr>
        <w:ind w:hanging="48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m2:CHAN_PAIR</w:t>
      </w:r>
      <w:r w:rsidRPr="00A12A25">
        <w:rPr>
          <w:color w:val="0000FF"/>
        </w:rPr>
        <w:t>&gt;</w:t>
      </w:r>
      <w:r w:rsidRPr="00A12A25">
        <w:rPr>
          <w:bCs/>
        </w:rPr>
        <w:t>0129</w:t>
      </w:r>
      <w:r w:rsidRPr="00A12A25">
        <w:rPr>
          <w:color w:val="0000FF"/>
        </w:rPr>
        <w:t>&lt;/</w:t>
      </w:r>
      <w:r w:rsidRPr="00A12A25">
        <w:rPr>
          <w:color w:val="990000"/>
        </w:rPr>
        <w:t>m2:CHAN_PAIR</w:t>
      </w:r>
      <w:r w:rsidRPr="00A12A25">
        <w:rPr>
          <w:color w:val="0000FF"/>
        </w:rPr>
        <w:t>&gt;</w:t>
      </w:r>
      <w:r w:rsidRPr="00A12A25">
        <w:rPr>
          <w:szCs w:val="20"/>
        </w:rPr>
        <w:t xml:space="preserve"> </w:t>
      </w:r>
    </w:p>
    <w:p w14:paraId="07A8ACF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m2:SERVICES_INFO</w:t>
      </w:r>
      <w:r w:rsidRPr="00A12A25">
        <w:rPr>
          <w:color w:val="0000FF"/>
        </w:rPr>
        <w:t>&gt;</w:t>
      </w:r>
    </w:p>
    <w:p w14:paraId="6D00B73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m2:FIRM_ORDER_NOTIFICATION</w:t>
      </w:r>
      <w:r w:rsidRPr="00A12A25">
        <w:rPr>
          <w:color w:val="0000FF"/>
        </w:rPr>
        <w:t>&gt;</w:t>
      </w:r>
    </w:p>
    <w:p w14:paraId="4F82260E"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m2:NOTIFICATION</w:t>
      </w:r>
      <w:r w:rsidRPr="00A12A25">
        <w:rPr>
          <w:color w:val="0000FF"/>
        </w:rPr>
        <w:t>&gt;</w:t>
      </w:r>
    </w:p>
    <w:p w14:paraId="4EFAB5D6"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m2:LSR_RESP</w:t>
      </w:r>
      <w:r w:rsidRPr="00A12A25">
        <w:rPr>
          <w:color w:val="0000FF"/>
        </w:rPr>
        <w:t>&gt;</w:t>
      </w:r>
    </w:p>
    <w:p w14:paraId="031EA8EA" w14:textId="77777777" w:rsidR="009C6DE4" w:rsidRPr="00A12A25" w:rsidRDefault="009C6DE4" w:rsidP="009C6DE4">
      <w:pPr>
        <w:ind w:hanging="240"/>
        <w:rPr>
          <w:szCs w:val="20"/>
        </w:rPr>
      </w:pPr>
      <w:r w:rsidRPr="00A12A25">
        <w:rPr>
          <w:rFonts w:cs="Courier New"/>
          <w:bCs/>
          <w:color w:val="FF0000"/>
        </w:rPr>
        <w:t> </w:t>
      </w:r>
      <w:r w:rsidRPr="00A12A25">
        <w:rPr>
          <w:szCs w:val="20"/>
        </w:rPr>
        <w:t xml:space="preserve"> </w:t>
      </w:r>
      <w:r w:rsidRPr="00A12A25">
        <w:rPr>
          <w:color w:val="0000FF"/>
        </w:rPr>
        <w:t>&lt;/</w:t>
      </w:r>
      <w:r w:rsidRPr="00A12A25">
        <w:rPr>
          <w:color w:val="990000"/>
        </w:rPr>
        <w:t>m1:ATT_LSR_ORD_RSP</w:t>
      </w:r>
      <w:r w:rsidRPr="00A12A25">
        <w:rPr>
          <w:color w:val="0000FF"/>
        </w:rPr>
        <w:t>&gt;</w:t>
      </w:r>
    </w:p>
    <w:p w14:paraId="4A42C823" w14:textId="77777777" w:rsidR="009C6DE4" w:rsidRDefault="009C6DE4" w:rsidP="009C6DE4"/>
    <w:p w14:paraId="7F04CA38" w14:textId="77777777" w:rsidR="009C6DE4" w:rsidRDefault="009C6DE4" w:rsidP="009C6DE4">
      <w:pPr>
        <w:pStyle w:val="BodyText3"/>
        <w:rPr>
          <w:rFonts w:ascii="Arial" w:hAnsi="Arial" w:cs="Arial"/>
        </w:rPr>
      </w:pPr>
      <w:r>
        <w:rPr>
          <w:rFonts w:ascii="Arial" w:hAnsi="Arial" w:cs="Arial"/>
        </w:rPr>
        <w:br w:type="page"/>
      </w:r>
    </w:p>
    <w:p w14:paraId="75CEBF93" w14:textId="77777777" w:rsidR="009C6DE4" w:rsidRDefault="009C6DE4" w:rsidP="009C6DE4">
      <w:pPr>
        <w:pStyle w:val="BodyText3"/>
        <w:rPr>
          <w:rFonts w:ascii="Arial" w:hAnsi="Arial" w:cs="Arial"/>
        </w:rPr>
      </w:pPr>
      <w:r>
        <w:rPr>
          <w:rFonts w:ascii="Arial" w:hAnsi="Arial" w:cs="Arial"/>
        </w:rPr>
        <w:t>Test Case A056: Scenario Description  (Act= C) Change shelf and relay rack on existing Line Splitting (BOS Splitter) – LNA=C</w:t>
      </w:r>
    </w:p>
    <w:p w14:paraId="179866B6" w14:textId="77777777" w:rsidR="009C6DE4" w:rsidRDefault="009C6DE4" w:rsidP="009C6DE4">
      <w:pPr>
        <w:pStyle w:val="BodyText3"/>
        <w:rPr>
          <w:rFonts w:ascii="Arial" w:hAnsi="Arial" w:cs="Arial"/>
        </w:rPr>
      </w:pPr>
    </w:p>
    <w:p w14:paraId="4CA914C8" w14:textId="77777777" w:rsidR="009C6DE4" w:rsidRDefault="009C6DE4" w:rsidP="009C6DE4">
      <w:pPr>
        <w:rPr>
          <w:rFonts w:ascii="Arial" w:hAnsi="Arial" w:cs="Arial"/>
          <w:b/>
          <w:bCs/>
        </w:rPr>
      </w:pPr>
    </w:p>
    <w:tbl>
      <w:tblPr>
        <w:tblW w:w="95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3150"/>
      </w:tblGrid>
      <w:tr w:rsidR="009C6DE4" w:rsidRPr="00190D1F" w14:paraId="45F5BABC" w14:textId="77777777" w:rsidTr="0088342F">
        <w:trPr>
          <w:tblHeader/>
        </w:trPr>
        <w:tc>
          <w:tcPr>
            <w:tcW w:w="2070" w:type="dxa"/>
            <w:tcBorders>
              <w:bottom w:val="single" w:sz="6" w:space="0" w:color="auto"/>
            </w:tcBorders>
          </w:tcPr>
          <w:p w14:paraId="0D8F0D22"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43F787F9"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3150" w:type="dxa"/>
            <w:tcBorders>
              <w:bottom w:val="single" w:sz="6" w:space="0" w:color="auto"/>
            </w:tcBorders>
          </w:tcPr>
          <w:p w14:paraId="0A284542"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2EBC6146" w14:textId="77777777" w:rsidTr="0088342F">
        <w:trPr>
          <w:cantSplit/>
        </w:trPr>
        <w:tc>
          <w:tcPr>
            <w:tcW w:w="9540" w:type="dxa"/>
            <w:gridSpan w:val="3"/>
            <w:tcBorders>
              <w:bottom w:val="single" w:sz="6" w:space="0" w:color="auto"/>
            </w:tcBorders>
            <w:shd w:val="clear" w:color="auto" w:fill="0000FF"/>
          </w:tcPr>
          <w:p w14:paraId="7F099C41"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E79A74F" w14:textId="77777777" w:rsidTr="0088342F">
        <w:trPr>
          <w:cantSplit/>
        </w:trPr>
        <w:tc>
          <w:tcPr>
            <w:tcW w:w="9540" w:type="dxa"/>
            <w:gridSpan w:val="3"/>
            <w:tcBorders>
              <w:bottom w:val="single" w:sz="6" w:space="0" w:color="auto"/>
            </w:tcBorders>
            <w:shd w:val="clear" w:color="auto" w:fill="99CCFF"/>
          </w:tcPr>
          <w:p w14:paraId="0BEC976B"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50F69EB2" w14:textId="77777777" w:rsidTr="0088342F">
        <w:tc>
          <w:tcPr>
            <w:tcW w:w="2070" w:type="dxa"/>
            <w:shd w:val="clear" w:color="auto" w:fill="CC99FF"/>
          </w:tcPr>
          <w:p w14:paraId="6C144775"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61063176"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3150" w:type="dxa"/>
            <w:shd w:val="clear" w:color="auto" w:fill="CC99FF"/>
          </w:tcPr>
          <w:p w14:paraId="45A473AD"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5B3EC425" w14:textId="77777777" w:rsidTr="0088342F">
        <w:tc>
          <w:tcPr>
            <w:tcW w:w="2070" w:type="dxa"/>
          </w:tcPr>
          <w:p w14:paraId="2032ED4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5CC4A13E"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3150" w:type="dxa"/>
          </w:tcPr>
          <w:p w14:paraId="7E6A9E10" w14:textId="77777777" w:rsidR="009C6DE4" w:rsidRPr="00190D1F" w:rsidRDefault="009C6DE4" w:rsidP="0088342F">
            <w:pPr>
              <w:rPr>
                <w:rFonts w:ascii="Arial" w:hAnsi="Arial" w:cs="Arial"/>
                <w:b/>
                <w:bCs/>
                <w:iCs/>
              </w:rPr>
            </w:pPr>
            <w:r w:rsidRPr="00190D1F">
              <w:rPr>
                <w:rFonts w:ascii="Arial" w:hAnsi="Arial" w:cs="Arial"/>
                <w:b/>
                <w:bCs/>
                <w:iCs/>
              </w:rPr>
              <w:t>A56</w:t>
            </w:r>
          </w:p>
        </w:tc>
      </w:tr>
      <w:tr w:rsidR="009C6DE4" w:rsidRPr="00190D1F" w14:paraId="13CEC4A1" w14:textId="77777777" w:rsidTr="0088342F">
        <w:tc>
          <w:tcPr>
            <w:tcW w:w="2070" w:type="dxa"/>
          </w:tcPr>
          <w:p w14:paraId="11F7B4DB"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66E2013C" w14:textId="77777777" w:rsidR="009C6DE4" w:rsidRPr="00190D1F" w:rsidRDefault="009C6DE4" w:rsidP="0088342F">
            <w:pPr>
              <w:rPr>
                <w:rFonts w:ascii="Arial" w:hAnsi="Arial" w:cs="Arial"/>
                <w:b/>
                <w:bCs/>
              </w:rPr>
            </w:pPr>
            <w:r w:rsidRPr="00190D1F">
              <w:rPr>
                <w:rFonts w:ascii="Arial" w:hAnsi="Arial" w:cs="Arial"/>
                <w:b/>
                <w:bCs/>
              </w:rPr>
              <w:t>Project</w:t>
            </w:r>
          </w:p>
        </w:tc>
        <w:tc>
          <w:tcPr>
            <w:tcW w:w="3150" w:type="dxa"/>
          </w:tcPr>
          <w:p w14:paraId="0756462C"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4E1B4BC1" w14:textId="77777777" w:rsidTr="0088342F">
        <w:tc>
          <w:tcPr>
            <w:tcW w:w="2070" w:type="dxa"/>
            <w:tcBorders>
              <w:bottom w:val="single" w:sz="6" w:space="0" w:color="auto"/>
            </w:tcBorders>
          </w:tcPr>
          <w:p w14:paraId="7E5A0244" w14:textId="77777777" w:rsidR="009C6DE4" w:rsidRPr="00190D1F" w:rsidRDefault="009C6DE4" w:rsidP="0088342F">
            <w:pPr>
              <w:rPr>
                <w:rFonts w:ascii="Arial" w:hAnsi="Arial" w:cs="Arial"/>
                <w:b/>
                <w:bCs/>
              </w:rPr>
            </w:pPr>
            <w:r w:rsidRPr="00190D1F">
              <w:rPr>
                <w:rFonts w:ascii="Arial" w:hAnsi="Arial" w:cs="Arial"/>
                <w:b/>
                <w:bCs/>
              </w:rPr>
              <w:t>ATN</w:t>
            </w:r>
          </w:p>
        </w:tc>
        <w:tc>
          <w:tcPr>
            <w:tcW w:w="4320" w:type="dxa"/>
            <w:tcBorders>
              <w:bottom w:val="single" w:sz="6" w:space="0" w:color="auto"/>
            </w:tcBorders>
          </w:tcPr>
          <w:p w14:paraId="5E15EA3B" w14:textId="77777777" w:rsidR="009C6DE4" w:rsidRPr="00190D1F" w:rsidRDefault="009C6DE4" w:rsidP="0088342F">
            <w:pPr>
              <w:rPr>
                <w:rFonts w:ascii="Arial" w:hAnsi="Arial" w:cs="Arial"/>
                <w:b/>
                <w:bCs/>
              </w:rPr>
            </w:pPr>
            <w:r w:rsidRPr="00190D1F">
              <w:rPr>
                <w:rFonts w:ascii="Arial" w:hAnsi="Arial" w:cs="Arial"/>
                <w:b/>
                <w:bCs/>
              </w:rPr>
              <w:t>Account Telephone Number</w:t>
            </w:r>
          </w:p>
        </w:tc>
        <w:tc>
          <w:tcPr>
            <w:tcW w:w="3150" w:type="dxa"/>
            <w:tcBorders>
              <w:bottom w:val="single" w:sz="6" w:space="0" w:color="auto"/>
            </w:tcBorders>
          </w:tcPr>
          <w:p w14:paraId="09C7B945" w14:textId="77777777" w:rsidR="009C6DE4" w:rsidRPr="00190D1F" w:rsidRDefault="009C6DE4" w:rsidP="0088342F">
            <w:pPr>
              <w:rPr>
                <w:rFonts w:ascii="Arial" w:hAnsi="Arial" w:cs="Arial"/>
                <w:b/>
                <w:bCs/>
                <w:iCs/>
              </w:rPr>
            </w:pPr>
            <w:r w:rsidRPr="00190D1F">
              <w:rPr>
                <w:rFonts w:ascii="Arial" w:hAnsi="Arial" w:cs="Arial"/>
                <w:b/>
                <w:bCs/>
                <w:iCs/>
              </w:rPr>
              <w:t>3183468318</w:t>
            </w:r>
          </w:p>
        </w:tc>
      </w:tr>
      <w:tr w:rsidR="009C6DE4" w:rsidRPr="00190D1F" w14:paraId="526D3D53" w14:textId="77777777" w:rsidTr="0088342F">
        <w:trPr>
          <w:trHeight w:val="72"/>
        </w:trPr>
        <w:tc>
          <w:tcPr>
            <w:tcW w:w="2070" w:type="dxa"/>
            <w:shd w:val="clear" w:color="auto" w:fill="CC99FF"/>
          </w:tcPr>
          <w:p w14:paraId="08361417"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1DAD7C3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3150" w:type="dxa"/>
            <w:shd w:val="clear" w:color="auto" w:fill="CC99FF"/>
          </w:tcPr>
          <w:p w14:paraId="2382225E"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7A4453E3" w14:textId="77777777" w:rsidTr="0088342F">
        <w:tc>
          <w:tcPr>
            <w:tcW w:w="2070" w:type="dxa"/>
            <w:shd w:val="clear" w:color="auto" w:fill="CC99FF"/>
          </w:tcPr>
          <w:p w14:paraId="43D67670"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158A8600"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3150" w:type="dxa"/>
            <w:shd w:val="clear" w:color="auto" w:fill="CC99FF"/>
          </w:tcPr>
          <w:p w14:paraId="7E436345"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6B41B00" w14:textId="77777777" w:rsidTr="0088342F">
        <w:tc>
          <w:tcPr>
            <w:tcW w:w="2070" w:type="dxa"/>
          </w:tcPr>
          <w:p w14:paraId="2A531531"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060B7AA"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3150" w:type="dxa"/>
          </w:tcPr>
          <w:p w14:paraId="2972DDCF"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A72A2A8" w14:textId="77777777" w:rsidTr="0088342F">
        <w:tc>
          <w:tcPr>
            <w:tcW w:w="2070" w:type="dxa"/>
          </w:tcPr>
          <w:p w14:paraId="367CAFCF"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687165BF"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3150" w:type="dxa"/>
          </w:tcPr>
          <w:p w14:paraId="61595083"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697631E4" w14:textId="77777777" w:rsidTr="0088342F">
        <w:tc>
          <w:tcPr>
            <w:tcW w:w="2070" w:type="dxa"/>
          </w:tcPr>
          <w:p w14:paraId="5AD6E48A"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010A765A"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3150" w:type="dxa"/>
          </w:tcPr>
          <w:p w14:paraId="096B039C" w14:textId="77777777" w:rsidR="009C6DE4" w:rsidRPr="00190D1F" w:rsidRDefault="009C6DE4" w:rsidP="0088342F">
            <w:pPr>
              <w:rPr>
                <w:rFonts w:ascii="Arial" w:hAnsi="Arial" w:cs="Arial"/>
                <w:b/>
                <w:bCs/>
                <w:iCs/>
              </w:rPr>
            </w:pPr>
            <w:r w:rsidRPr="00190D1F">
              <w:rPr>
                <w:rFonts w:ascii="Arial" w:hAnsi="Arial" w:cs="Arial"/>
                <w:b/>
                <w:bCs/>
                <w:iCs/>
              </w:rPr>
              <w:t>C</w:t>
            </w:r>
          </w:p>
        </w:tc>
      </w:tr>
      <w:tr w:rsidR="009C6DE4" w:rsidRPr="00190D1F" w14:paraId="249A2BDB" w14:textId="77777777" w:rsidTr="0088342F">
        <w:tc>
          <w:tcPr>
            <w:tcW w:w="2070" w:type="dxa"/>
          </w:tcPr>
          <w:p w14:paraId="7664E256"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174BF1FC"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3150" w:type="dxa"/>
          </w:tcPr>
          <w:p w14:paraId="578F0406"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35CB168F" w14:textId="77777777" w:rsidTr="0088342F">
        <w:tc>
          <w:tcPr>
            <w:tcW w:w="2070" w:type="dxa"/>
            <w:tcBorders>
              <w:bottom w:val="single" w:sz="6" w:space="0" w:color="auto"/>
            </w:tcBorders>
          </w:tcPr>
          <w:p w14:paraId="49912396"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600EFFB7"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3150" w:type="dxa"/>
            <w:tcBorders>
              <w:bottom w:val="single" w:sz="6" w:space="0" w:color="auto"/>
            </w:tcBorders>
          </w:tcPr>
          <w:p w14:paraId="3A750199" w14:textId="77777777" w:rsidR="009C6DE4" w:rsidRPr="00190D1F" w:rsidRDefault="009C6DE4" w:rsidP="0088342F">
            <w:pPr>
              <w:rPr>
                <w:rFonts w:ascii="Arial" w:hAnsi="Arial" w:cs="Arial"/>
                <w:b/>
                <w:bCs/>
                <w:iCs/>
              </w:rPr>
            </w:pPr>
            <w:r w:rsidRPr="00190D1F">
              <w:rPr>
                <w:rFonts w:ascii="Arial" w:hAnsi="Arial" w:cs="Arial"/>
                <w:b/>
                <w:bCs/>
                <w:iCs/>
              </w:rPr>
              <w:t>2P--</w:t>
            </w:r>
          </w:p>
        </w:tc>
      </w:tr>
      <w:tr w:rsidR="009C6DE4" w:rsidRPr="00190D1F" w14:paraId="6018DB9B" w14:textId="77777777" w:rsidTr="0088342F">
        <w:tc>
          <w:tcPr>
            <w:tcW w:w="2070" w:type="dxa"/>
            <w:tcBorders>
              <w:bottom w:val="single" w:sz="6" w:space="0" w:color="auto"/>
            </w:tcBorders>
            <w:shd w:val="clear" w:color="auto" w:fill="CC99FF"/>
          </w:tcPr>
          <w:p w14:paraId="4B2D4CD5"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shd w:val="clear" w:color="auto" w:fill="CC99FF"/>
          </w:tcPr>
          <w:p w14:paraId="23E95BE6"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3150" w:type="dxa"/>
            <w:tcBorders>
              <w:bottom w:val="single" w:sz="6" w:space="0" w:color="auto"/>
            </w:tcBorders>
            <w:shd w:val="clear" w:color="auto" w:fill="CC99FF"/>
          </w:tcPr>
          <w:p w14:paraId="4A775C33" w14:textId="77777777" w:rsidR="009C6DE4" w:rsidRPr="00190D1F" w:rsidRDefault="009C6DE4" w:rsidP="0088342F">
            <w:pPr>
              <w:rPr>
                <w:rFonts w:ascii="Arial" w:hAnsi="Arial" w:cs="Arial"/>
                <w:b/>
                <w:bCs/>
                <w:iCs/>
              </w:rPr>
            </w:pPr>
            <w:r w:rsidRPr="00190D1F">
              <w:rPr>
                <w:rFonts w:ascii="Arial" w:hAnsi="Arial" w:cs="Arial"/>
                <w:b/>
                <w:bCs/>
                <w:iCs/>
              </w:rPr>
              <w:t>318346</w:t>
            </w:r>
          </w:p>
        </w:tc>
      </w:tr>
      <w:tr w:rsidR="009C6DE4" w:rsidRPr="00190D1F" w14:paraId="4BF1BBBF" w14:textId="77777777" w:rsidTr="0088342F">
        <w:tc>
          <w:tcPr>
            <w:tcW w:w="2070" w:type="dxa"/>
            <w:tcBorders>
              <w:bottom w:val="single" w:sz="6" w:space="0" w:color="auto"/>
            </w:tcBorders>
            <w:shd w:val="clear" w:color="auto" w:fill="CC99FF"/>
          </w:tcPr>
          <w:p w14:paraId="34ADA34C" w14:textId="77777777" w:rsidR="009C6DE4" w:rsidRPr="00190D1F" w:rsidRDefault="009C6DE4" w:rsidP="0088342F">
            <w:pPr>
              <w:rPr>
                <w:rFonts w:ascii="Arial" w:hAnsi="Arial" w:cs="Arial"/>
                <w:b/>
                <w:bCs/>
              </w:rPr>
            </w:pPr>
            <w:r w:rsidRPr="00190D1F">
              <w:rPr>
                <w:rFonts w:ascii="Arial" w:hAnsi="Arial" w:cs="Arial"/>
                <w:b/>
                <w:bCs/>
              </w:rPr>
              <w:t>CIC</w:t>
            </w:r>
          </w:p>
        </w:tc>
        <w:tc>
          <w:tcPr>
            <w:tcW w:w="4320" w:type="dxa"/>
            <w:tcBorders>
              <w:bottom w:val="single" w:sz="6" w:space="0" w:color="auto"/>
            </w:tcBorders>
            <w:shd w:val="clear" w:color="auto" w:fill="CC99FF"/>
          </w:tcPr>
          <w:p w14:paraId="045E7A39" w14:textId="77777777" w:rsidR="009C6DE4" w:rsidRPr="00190D1F" w:rsidRDefault="009C6DE4" w:rsidP="0088342F">
            <w:pPr>
              <w:rPr>
                <w:rFonts w:ascii="Arial" w:hAnsi="Arial" w:cs="Arial"/>
                <w:b/>
                <w:bCs/>
              </w:rPr>
            </w:pPr>
            <w:r w:rsidRPr="00190D1F">
              <w:rPr>
                <w:rFonts w:ascii="Arial" w:hAnsi="Arial" w:cs="Arial"/>
                <w:b/>
                <w:bCs/>
              </w:rPr>
              <w:t>Customer Identification Code</w:t>
            </w:r>
          </w:p>
        </w:tc>
        <w:tc>
          <w:tcPr>
            <w:tcW w:w="3150" w:type="dxa"/>
            <w:tcBorders>
              <w:bottom w:val="single" w:sz="6" w:space="0" w:color="auto"/>
            </w:tcBorders>
            <w:shd w:val="clear" w:color="auto" w:fill="CC99FF"/>
          </w:tcPr>
          <w:p w14:paraId="3783877E" w14:textId="77777777" w:rsidR="009C6DE4" w:rsidRPr="00190D1F" w:rsidRDefault="009C6DE4" w:rsidP="0088342F">
            <w:pPr>
              <w:rPr>
                <w:rFonts w:ascii="Arial" w:hAnsi="Arial" w:cs="Arial"/>
                <w:b/>
                <w:bCs/>
                <w:iCs/>
              </w:rPr>
            </w:pPr>
            <w:r w:rsidRPr="00190D1F">
              <w:rPr>
                <w:rFonts w:ascii="Arial" w:hAnsi="Arial" w:cs="Arial"/>
                <w:b/>
                <w:bCs/>
                <w:iCs/>
              </w:rPr>
              <w:t>5124</w:t>
            </w:r>
          </w:p>
        </w:tc>
      </w:tr>
      <w:tr w:rsidR="009C6DE4" w:rsidRPr="00190D1F" w14:paraId="00A6A360" w14:textId="77777777" w:rsidTr="0088342F">
        <w:tc>
          <w:tcPr>
            <w:tcW w:w="2070" w:type="dxa"/>
            <w:shd w:val="clear" w:color="auto" w:fill="CC99FF"/>
          </w:tcPr>
          <w:p w14:paraId="13BC7976"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408C6CFF"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3150" w:type="dxa"/>
            <w:shd w:val="clear" w:color="auto" w:fill="CC99FF"/>
          </w:tcPr>
          <w:p w14:paraId="663E5743" w14:textId="77777777" w:rsidR="009C6DE4" w:rsidRPr="00190D1F" w:rsidRDefault="009C6DE4" w:rsidP="0088342F">
            <w:pPr>
              <w:rPr>
                <w:rFonts w:ascii="Arial" w:hAnsi="Arial" w:cs="Arial"/>
                <w:b/>
                <w:bCs/>
                <w:iCs/>
              </w:rPr>
            </w:pPr>
            <w:r w:rsidRPr="00190D1F">
              <w:rPr>
                <w:rFonts w:ascii="Arial" w:hAnsi="Arial" w:cs="Arial"/>
                <w:b/>
                <w:bCs/>
                <w:iCs/>
              </w:rPr>
              <w:t>BUNKLAMARS1</w:t>
            </w:r>
          </w:p>
        </w:tc>
      </w:tr>
      <w:tr w:rsidR="009C6DE4" w:rsidRPr="00190D1F" w14:paraId="755D389F" w14:textId="77777777" w:rsidTr="0088342F">
        <w:tc>
          <w:tcPr>
            <w:tcW w:w="2070" w:type="dxa"/>
            <w:tcBorders>
              <w:bottom w:val="single" w:sz="6" w:space="0" w:color="auto"/>
            </w:tcBorders>
          </w:tcPr>
          <w:p w14:paraId="13D63AEC"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Borders>
              <w:bottom w:val="single" w:sz="6" w:space="0" w:color="auto"/>
            </w:tcBorders>
          </w:tcPr>
          <w:p w14:paraId="1C9F272F"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3150" w:type="dxa"/>
            <w:tcBorders>
              <w:bottom w:val="single" w:sz="6" w:space="0" w:color="auto"/>
            </w:tcBorders>
          </w:tcPr>
          <w:p w14:paraId="20AF04F0" w14:textId="77777777" w:rsidR="009C6DE4" w:rsidRPr="00190D1F" w:rsidRDefault="009C6DE4" w:rsidP="0088342F">
            <w:pPr>
              <w:rPr>
                <w:rFonts w:ascii="Arial" w:hAnsi="Arial" w:cs="Arial"/>
                <w:b/>
                <w:bCs/>
                <w:iCs/>
              </w:rPr>
            </w:pPr>
            <w:r w:rsidRPr="00190D1F">
              <w:rPr>
                <w:rFonts w:ascii="Arial" w:hAnsi="Arial" w:cs="Arial"/>
                <w:b/>
                <w:bCs/>
                <w:iCs/>
              </w:rPr>
              <w:t>9999D01QCO610282003</w:t>
            </w:r>
          </w:p>
        </w:tc>
      </w:tr>
      <w:tr w:rsidR="009C6DE4" w:rsidRPr="00190D1F" w14:paraId="210DDDAF" w14:textId="77777777" w:rsidTr="0088342F">
        <w:tc>
          <w:tcPr>
            <w:tcW w:w="2070" w:type="dxa"/>
            <w:shd w:val="clear" w:color="auto" w:fill="CC99FF"/>
          </w:tcPr>
          <w:p w14:paraId="1452349F"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30B97594"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3150" w:type="dxa"/>
            <w:shd w:val="clear" w:color="auto" w:fill="CC99FF"/>
          </w:tcPr>
          <w:p w14:paraId="55E082FC" w14:textId="77777777" w:rsidR="009C6DE4" w:rsidRPr="00190D1F" w:rsidRDefault="009C6DE4" w:rsidP="0088342F">
            <w:pPr>
              <w:rPr>
                <w:rFonts w:ascii="Arial" w:hAnsi="Arial" w:cs="Arial"/>
                <w:b/>
                <w:bCs/>
                <w:iCs/>
              </w:rPr>
            </w:pPr>
            <w:r w:rsidRPr="00190D1F">
              <w:rPr>
                <w:rFonts w:ascii="Arial" w:hAnsi="Arial" w:cs="Arial"/>
                <w:b/>
                <w:bCs/>
                <w:iCs/>
              </w:rPr>
              <w:t>SWXX</w:t>
            </w:r>
          </w:p>
        </w:tc>
      </w:tr>
      <w:tr w:rsidR="009C6DE4" w:rsidRPr="00190D1F" w14:paraId="40F0A685" w14:textId="77777777" w:rsidTr="0088342F">
        <w:tc>
          <w:tcPr>
            <w:tcW w:w="2070" w:type="dxa"/>
            <w:shd w:val="clear" w:color="auto" w:fill="CC99FF"/>
          </w:tcPr>
          <w:p w14:paraId="2BFE37C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52AE7F6B"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3150" w:type="dxa"/>
            <w:shd w:val="clear" w:color="auto" w:fill="CC99FF"/>
          </w:tcPr>
          <w:p w14:paraId="0B5B1992" w14:textId="77777777" w:rsidR="009C6DE4" w:rsidRPr="00190D1F" w:rsidRDefault="009C6DE4" w:rsidP="0088342F">
            <w:pPr>
              <w:rPr>
                <w:rFonts w:ascii="Arial" w:hAnsi="Arial" w:cs="Arial"/>
                <w:b/>
                <w:bCs/>
                <w:iCs/>
              </w:rPr>
            </w:pPr>
            <w:r w:rsidRPr="00190D1F">
              <w:rPr>
                <w:rFonts w:ascii="Arial" w:hAnsi="Arial" w:cs="Arial"/>
                <w:b/>
                <w:bCs/>
                <w:iCs/>
              </w:rPr>
              <w:t>02QE9</w:t>
            </w:r>
          </w:p>
        </w:tc>
      </w:tr>
      <w:tr w:rsidR="009C6DE4" w:rsidRPr="00190D1F" w14:paraId="42640893" w14:textId="77777777" w:rsidTr="0088342F">
        <w:tc>
          <w:tcPr>
            <w:tcW w:w="2070" w:type="dxa"/>
            <w:tcBorders>
              <w:bottom w:val="single" w:sz="6" w:space="0" w:color="auto"/>
            </w:tcBorders>
            <w:shd w:val="clear" w:color="auto" w:fill="CC99FF"/>
          </w:tcPr>
          <w:p w14:paraId="6B3103CC"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526B8DE3"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3150" w:type="dxa"/>
            <w:tcBorders>
              <w:bottom w:val="single" w:sz="6" w:space="0" w:color="auto"/>
            </w:tcBorders>
            <w:shd w:val="clear" w:color="auto" w:fill="CC99FF"/>
          </w:tcPr>
          <w:p w14:paraId="032F2326" w14:textId="77777777" w:rsidR="009C6DE4" w:rsidRPr="00190D1F" w:rsidRDefault="009C6DE4" w:rsidP="0088342F">
            <w:pPr>
              <w:rPr>
                <w:rFonts w:ascii="Arial" w:hAnsi="Arial" w:cs="Arial"/>
                <w:b/>
                <w:bCs/>
                <w:iCs/>
                <w:lang w:val="fr-FR"/>
              </w:rPr>
            </w:pPr>
            <w:r w:rsidRPr="00190D1F">
              <w:rPr>
                <w:rFonts w:ascii="Arial" w:hAnsi="Arial" w:cs="Arial"/>
                <w:b/>
                <w:bCs/>
                <w:iCs/>
                <w:lang w:val="fr-FR"/>
              </w:rPr>
              <w:t>02DU9</w:t>
            </w:r>
          </w:p>
        </w:tc>
      </w:tr>
      <w:tr w:rsidR="009C6DE4" w:rsidRPr="00190D1F" w14:paraId="77A417DD" w14:textId="77777777" w:rsidTr="0088342F">
        <w:tc>
          <w:tcPr>
            <w:tcW w:w="2070" w:type="dxa"/>
            <w:tcBorders>
              <w:bottom w:val="single" w:sz="6" w:space="0" w:color="auto"/>
            </w:tcBorders>
          </w:tcPr>
          <w:p w14:paraId="12A9C9D9" w14:textId="77777777" w:rsidR="009C6DE4" w:rsidRPr="00190D1F" w:rsidRDefault="009C6DE4" w:rsidP="0088342F">
            <w:pPr>
              <w:rPr>
                <w:rFonts w:ascii="Arial" w:hAnsi="Arial" w:cs="Arial"/>
                <w:b/>
                <w:bCs/>
                <w:lang w:val="fr-FR"/>
              </w:rPr>
            </w:pPr>
            <w:r w:rsidRPr="00190D1F">
              <w:rPr>
                <w:rFonts w:ascii="Arial" w:hAnsi="Arial" w:cs="Arial"/>
                <w:b/>
                <w:bCs/>
                <w:lang w:val="fr-FR"/>
              </w:rPr>
              <w:t>LSP AUTH</w:t>
            </w:r>
          </w:p>
        </w:tc>
        <w:tc>
          <w:tcPr>
            <w:tcW w:w="4320" w:type="dxa"/>
            <w:tcBorders>
              <w:bottom w:val="single" w:sz="6" w:space="0" w:color="auto"/>
            </w:tcBorders>
          </w:tcPr>
          <w:p w14:paraId="16B1372B" w14:textId="77777777" w:rsidR="009C6DE4" w:rsidRPr="00190D1F" w:rsidRDefault="009C6DE4" w:rsidP="0088342F">
            <w:pPr>
              <w:rPr>
                <w:rFonts w:ascii="Arial" w:hAnsi="Arial" w:cs="Arial"/>
                <w:b/>
                <w:bCs/>
              </w:rPr>
            </w:pPr>
            <w:r w:rsidRPr="00190D1F">
              <w:rPr>
                <w:rFonts w:ascii="Arial" w:hAnsi="Arial" w:cs="Arial"/>
                <w:b/>
                <w:bCs/>
              </w:rPr>
              <w:t>Local Service Provider Authorization</w:t>
            </w:r>
          </w:p>
        </w:tc>
        <w:tc>
          <w:tcPr>
            <w:tcW w:w="3150" w:type="dxa"/>
            <w:tcBorders>
              <w:bottom w:val="single" w:sz="6" w:space="0" w:color="auto"/>
            </w:tcBorders>
          </w:tcPr>
          <w:p w14:paraId="279E1BFA"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22E75BF3" w14:textId="77777777" w:rsidTr="0088342F">
        <w:tc>
          <w:tcPr>
            <w:tcW w:w="2070" w:type="dxa"/>
            <w:tcBorders>
              <w:bottom w:val="single" w:sz="6" w:space="0" w:color="auto"/>
            </w:tcBorders>
          </w:tcPr>
          <w:p w14:paraId="6D347584" w14:textId="77777777" w:rsidR="009C6DE4" w:rsidRPr="00190D1F" w:rsidRDefault="009C6DE4" w:rsidP="0088342F">
            <w:pPr>
              <w:rPr>
                <w:rFonts w:ascii="Arial" w:hAnsi="Arial" w:cs="Arial"/>
                <w:b/>
                <w:bCs/>
              </w:rPr>
            </w:pPr>
            <w:r w:rsidRPr="00190D1F">
              <w:rPr>
                <w:rFonts w:ascii="Arial" w:hAnsi="Arial" w:cs="Arial"/>
                <w:b/>
                <w:bCs/>
              </w:rPr>
              <w:t>LSP AUTH NAME</w:t>
            </w:r>
          </w:p>
        </w:tc>
        <w:tc>
          <w:tcPr>
            <w:tcW w:w="4320" w:type="dxa"/>
            <w:tcBorders>
              <w:bottom w:val="single" w:sz="6" w:space="0" w:color="auto"/>
            </w:tcBorders>
          </w:tcPr>
          <w:p w14:paraId="108D2917" w14:textId="77777777" w:rsidR="009C6DE4" w:rsidRPr="00190D1F" w:rsidRDefault="009C6DE4" w:rsidP="0088342F">
            <w:pPr>
              <w:rPr>
                <w:rFonts w:ascii="Arial" w:hAnsi="Arial" w:cs="Arial"/>
                <w:b/>
                <w:bCs/>
              </w:rPr>
            </w:pPr>
            <w:r w:rsidRPr="00190D1F">
              <w:rPr>
                <w:rFonts w:ascii="Arial" w:hAnsi="Arial" w:cs="Arial"/>
                <w:b/>
                <w:bCs/>
              </w:rPr>
              <w:t>Local Service Provider Authorization Name</w:t>
            </w:r>
          </w:p>
        </w:tc>
        <w:tc>
          <w:tcPr>
            <w:tcW w:w="3150" w:type="dxa"/>
            <w:tcBorders>
              <w:bottom w:val="single" w:sz="6" w:space="0" w:color="auto"/>
            </w:tcBorders>
          </w:tcPr>
          <w:p w14:paraId="126E0CA2" w14:textId="77777777" w:rsidR="009C6DE4" w:rsidRPr="00190D1F" w:rsidRDefault="009C6DE4" w:rsidP="0088342F">
            <w:pPr>
              <w:rPr>
                <w:rFonts w:ascii="Arial" w:hAnsi="Arial" w:cs="Arial"/>
                <w:b/>
                <w:bCs/>
                <w:iCs/>
              </w:rPr>
            </w:pPr>
            <w:r w:rsidRPr="00190D1F">
              <w:rPr>
                <w:rFonts w:ascii="Arial" w:hAnsi="Arial" w:cs="Arial"/>
                <w:b/>
                <w:bCs/>
                <w:iCs/>
              </w:rPr>
              <w:t>Bojangles</w:t>
            </w:r>
          </w:p>
        </w:tc>
      </w:tr>
      <w:tr w:rsidR="009C6DE4" w:rsidRPr="00190D1F" w14:paraId="788CADF3" w14:textId="77777777" w:rsidTr="0088342F">
        <w:tc>
          <w:tcPr>
            <w:tcW w:w="2070" w:type="dxa"/>
            <w:tcBorders>
              <w:bottom w:val="single" w:sz="6" w:space="0" w:color="auto"/>
            </w:tcBorders>
          </w:tcPr>
          <w:p w14:paraId="20BF3C7E" w14:textId="77777777" w:rsidR="009C6DE4" w:rsidRPr="00190D1F" w:rsidRDefault="009C6DE4" w:rsidP="0088342F">
            <w:pPr>
              <w:rPr>
                <w:rFonts w:ascii="Arial" w:hAnsi="Arial" w:cs="Arial"/>
                <w:b/>
                <w:bCs/>
              </w:rPr>
            </w:pPr>
            <w:r w:rsidRPr="00190D1F">
              <w:rPr>
                <w:rFonts w:ascii="Arial" w:hAnsi="Arial" w:cs="Arial"/>
                <w:b/>
                <w:bCs/>
              </w:rPr>
              <w:t>LSP AUTH DATE</w:t>
            </w:r>
          </w:p>
        </w:tc>
        <w:tc>
          <w:tcPr>
            <w:tcW w:w="4320" w:type="dxa"/>
            <w:tcBorders>
              <w:bottom w:val="single" w:sz="6" w:space="0" w:color="auto"/>
            </w:tcBorders>
          </w:tcPr>
          <w:p w14:paraId="63805EA0" w14:textId="77777777" w:rsidR="009C6DE4" w:rsidRPr="00190D1F" w:rsidRDefault="009C6DE4" w:rsidP="0088342F">
            <w:pPr>
              <w:rPr>
                <w:rFonts w:ascii="Arial" w:hAnsi="Arial" w:cs="Arial"/>
                <w:b/>
                <w:bCs/>
              </w:rPr>
            </w:pPr>
            <w:r w:rsidRPr="00190D1F">
              <w:rPr>
                <w:rFonts w:ascii="Arial" w:hAnsi="Arial" w:cs="Arial"/>
                <w:b/>
                <w:bCs/>
              </w:rPr>
              <w:t>Local Service Provider Authorization Date</w:t>
            </w:r>
          </w:p>
        </w:tc>
        <w:tc>
          <w:tcPr>
            <w:tcW w:w="3150" w:type="dxa"/>
            <w:tcBorders>
              <w:bottom w:val="single" w:sz="6" w:space="0" w:color="auto"/>
            </w:tcBorders>
          </w:tcPr>
          <w:p w14:paraId="4EBB0A73" w14:textId="77777777" w:rsidR="009C6DE4" w:rsidRPr="00190D1F" w:rsidRDefault="009C6DE4" w:rsidP="0088342F">
            <w:pPr>
              <w:rPr>
                <w:rFonts w:ascii="Arial" w:hAnsi="Arial" w:cs="Arial"/>
                <w:b/>
                <w:bCs/>
                <w:iCs/>
              </w:rPr>
            </w:pPr>
            <w:r w:rsidRPr="00190D1F">
              <w:rPr>
                <w:rFonts w:ascii="Arial" w:hAnsi="Arial" w:cs="Arial"/>
                <w:b/>
                <w:bCs/>
                <w:iCs/>
              </w:rPr>
              <w:t>08-08-2002</w:t>
            </w:r>
          </w:p>
        </w:tc>
      </w:tr>
      <w:tr w:rsidR="009C6DE4" w:rsidRPr="00190D1F" w14:paraId="6347021B" w14:textId="77777777" w:rsidTr="0088342F">
        <w:trPr>
          <w:cantSplit/>
        </w:trPr>
        <w:tc>
          <w:tcPr>
            <w:tcW w:w="9540" w:type="dxa"/>
            <w:gridSpan w:val="3"/>
            <w:tcBorders>
              <w:bottom w:val="single" w:sz="6" w:space="0" w:color="auto"/>
            </w:tcBorders>
            <w:shd w:val="clear" w:color="auto" w:fill="99CCFF"/>
          </w:tcPr>
          <w:p w14:paraId="47FA2AC1"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15035A1F" w14:textId="77777777" w:rsidTr="0088342F">
        <w:tc>
          <w:tcPr>
            <w:tcW w:w="2070" w:type="dxa"/>
          </w:tcPr>
          <w:p w14:paraId="3628B767" w14:textId="77777777" w:rsidR="009C6DE4" w:rsidRPr="00190D1F" w:rsidRDefault="009C6DE4" w:rsidP="0088342F">
            <w:pPr>
              <w:rPr>
                <w:rFonts w:ascii="Arial" w:hAnsi="Arial" w:cs="Arial"/>
                <w:b/>
                <w:bCs/>
              </w:rPr>
            </w:pPr>
            <w:r w:rsidRPr="00190D1F">
              <w:rPr>
                <w:rFonts w:ascii="Arial" w:hAnsi="Arial" w:cs="Arial"/>
                <w:b/>
                <w:bCs/>
              </w:rPr>
              <w:t>BI1</w:t>
            </w:r>
          </w:p>
        </w:tc>
        <w:tc>
          <w:tcPr>
            <w:tcW w:w="4320" w:type="dxa"/>
          </w:tcPr>
          <w:p w14:paraId="5310ABFB" w14:textId="77777777" w:rsidR="009C6DE4" w:rsidRPr="00190D1F" w:rsidRDefault="009C6DE4" w:rsidP="0088342F">
            <w:pPr>
              <w:rPr>
                <w:rFonts w:ascii="Arial" w:hAnsi="Arial" w:cs="Arial"/>
                <w:b/>
                <w:bCs/>
              </w:rPr>
            </w:pPr>
            <w:r w:rsidRPr="00190D1F">
              <w:rPr>
                <w:rFonts w:ascii="Arial" w:hAnsi="Arial" w:cs="Arial"/>
                <w:b/>
                <w:bCs/>
              </w:rPr>
              <w:t>Billing Account Number Identifier 1</w:t>
            </w:r>
          </w:p>
        </w:tc>
        <w:tc>
          <w:tcPr>
            <w:tcW w:w="3150" w:type="dxa"/>
          </w:tcPr>
          <w:p w14:paraId="41A2938D" w14:textId="77777777" w:rsidR="009C6DE4" w:rsidRPr="00190D1F" w:rsidRDefault="009C6DE4" w:rsidP="0088342F">
            <w:pPr>
              <w:rPr>
                <w:rFonts w:ascii="Arial" w:hAnsi="Arial" w:cs="Arial"/>
                <w:b/>
                <w:bCs/>
                <w:iCs/>
              </w:rPr>
            </w:pPr>
            <w:r w:rsidRPr="00190D1F">
              <w:rPr>
                <w:rFonts w:ascii="Arial" w:hAnsi="Arial" w:cs="Arial"/>
                <w:b/>
                <w:bCs/>
                <w:iCs/>
              </w:rPr>
              <w:t>M</w:t>
            </w:r>
          </w:p>
        </w:tc>
      </w:tr>
      <w:tr w:rsidR="009C6DE4" w:rsidRPr="00190D1F" w14:paraId="2FF2A0A6" w14:textId="77777777" w:rsidTr="0088342F">
        <w:tc>
          <w:tcPr>
            <w:tcW w:w="2070" w:type="dxa"/>
            <w:tcBorders>
              <w:bottom w:val="single" w:sz="6" w:space="0" w:color="auto"/>
            </w:tcBorders>
            <w:shd w:val="clear" w:color="auto" w:fill="CC99FF"/>
          </w:tcPr>
          <w:p w14:paraId="3CA51F32"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25AA8307"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3150" w:type="dxa"/>
            <w:tcBorders>
              <w:bottom w:val="single" w:sz="6" w:space="0" w:color="auto"/>
            </w:tcBorders>
            <w:shd w:val="clear" w:color="auto" w:fill="CC99FF"/>
          </w:tcPr>
          <w:p w14:paraId="1971706C"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348D0B70" w14:textId="77777777" w:rsidTr="0088342F">
        <w:trPr>
          <w:cantSplit/>
        </w:trPr>
        <w:tc>
          <w:tcPr>
            <w:tcW w:w="9540" w:type="dxa"/>
            <w:gridSpan w:val="3"/>
            <w:tcBorders>
              <w:bottom w:val="single" w:sz="6" w:space="0" w:color="auto"/>
            </w:tcBorders>
            <w:shd w:val="clear" w:color="auto" w:fill="99CCFF"/>
          </w:tcPr>
          <w:p w14:paraId="0A09C9BD"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F58D8C0" w14:textId="77777777" w:rsidTr="0088342F">
        <w:tc>
          <w:tcPr>
            <w:tcW w:w="2070" w:type="dxa"/>
            <w:shd w:val="clear" w:color="auto" w:fill="CC99FF"/>
          </w:tcPr>
          <w:p w14:paraId="21FC8EDF"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7101C9EA"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3150" w:type="dxa"/>
            <w:shd w:val="clear" w:color="auto" w:fill="CC99FF"/>
          </w:tcPr>
          <w:p w14:paraId="6CAC0C18"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D0F34D4" w14:textId="77777777" w:rsidTr="0088342F">
        <w:tc>
          <w:tcPr>
            <w:tcW w:w="2070" w:type="dxa"/>
            <w:shd w:val="clear" w:color="auto" w:fill="CC99FF"/>
          </w:tcPr>
          <w:p w14:paraId="2E80041C"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002A6F28"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3150" w:type="dxa"/>
            <w:shd w:val="clear" w:color="auto" w:fill="CC99FF"/>
          </w:tcPr>
          <w:p w14:paraId="76F701DB"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57D0A69B" w14:textId="77777777" w:rsidTr="0088342F">
        <w:tc>
          <w:tcPr>
            <w:tcW w:w="2070" w:type="dxa"/>
            <w:shd w:val="clear" w:color="auto" w:fill="CC99FF"/>
          </w:tcPr>
          <w:p w14:paraId="4B6AA46C"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5532A35E"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3150" w:type="dxa"/>
            <w:shd w:val="clear" w:color="auto" w:fill="CC99FF"/>
          </w:tcPr>
          <w:p w14:paraId="12B228B7"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3F14BBF2" w14:textId="77777777" w:rsidTr="0088342F">
        <w:tc>
          <w:tcPr>
            <w:tcW w:w="2070" w:type="dxa"/>
            <w:shd w:val="clear" w:color="auto" w:fill="CC99FF"/>
          </w:tcPr>
          <w:p w14:paraId="7A947600" w14:textId="77777777" w:rsidR="009C6DE4" w:rsidRPr="00190D1F" w:rsidRDefault="009C6DE4" w:rsidP="0088342F">
            <w:pPr>
              <w:rPr>
                <w:rFonts w:ascii="Arial" w:hAnsi="Arial" w:cs="Arial"/>
                <w:b/>
                <w:bCs/>
                <w:lang w:val="fr-FR"/>
              </w:rPr>
            </w:pPr>
            <w:r w:rsidRPr="00190D1F">
              <w:rPr>
                <w:rFonts w:ascii="Arial" w:hAnsi="Arial" w:cs="Arial"/>
                <w:b/>
                <w:bCs/>
                <w:lang w:val="fr-FR"/>
              </w:rPr>
              <w:lastRenderedPageBreak/>
              <w:t>IMPCON</w:t>
            </w:r>
          </w:p>
        </w:tc>
        <w:tc>
          <w:tcPr>
            <w:tcW w:w="4320" w:type="dxa"/>
            <w:shd w:val="clear" w:color="auto" w:fill="CC99FF"/>
          </w:tcPr>
          <w:p w14:paraId="2C7FDB35"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3150" w:type="dxa"/>
            <w:shd w:val="clear" w:color="auto" w:fill="CC99FF"/>
          </w:tcPr>
          <w:p w14:paraId="400947D0" w14:textId="77777777" w:rsidR="009C6DE4" w:rsidRPr="00190D1F" w:rsidRDefault="009C6DE4" w:rsidP="0088342F">
            <w:pPr>
              <w:pStyle w:val="Heading4"/>
              <w:rPr>
                <w:rFonts w:cs="Arial"/>
                <w:b/>
                <w:bCs/>
                <w:i w:val="0"/>
              </w:rPr>
            </w:pPr>
            <w:r w:rsidRPr="00190D1F">
              <w:rPr>
                <w:rFonts w:cs="Arial"/>
                <w:b/>
                <w:bCs/>
                <w:i w:val="0"/>
              </w:rPr>
              <w:t>Jane</w:t>
            </w:r>
          </w:p>
        </w:tc>
      </w:tr>
      <w:tr w:rsidR="009C6DE4" w:rsidRPr="00190D1F" w14:paraId="5706380D" w14:textId="77777777" w:rsidTr="0088342F">
        <w:tc>
          <w:tcPr>
            <w:tcW w:w="2070" w:type="dxa"/>
            <w:tcBorders>
              <w:bottom w:val="single" w:sz="6" w:space="0" w:color="auto"/>
            </w:tcBorders>
            <w:shd w:val="clear" w:color="auto" w:fill="CC99FF"/>
          </w:tcPr>
          <w:p w14:paraId="197B1466"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shd w:val="clear" w:color="auto" w:fill="CC99FF"/>
          </w:tcPr>
          <w:p w14:paraId="21CA4C99"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3150" w:type="dxa"/>
            <w:tcBorders>
              <w:bottom w:val="single" w:sz="6" w:space="0" w:color="auto"/>
            </w:tcBorders>
            <w:shd w:val="clear" w:color="auto" w:fill="CC99FF"/>
          </w:tcPr>
          <w:p w14:paraId="68E93E41" w14:textId="77777777" w:rsidR="009C6DE4" w:rsidRPr="00190D1F" w:rsidRDefault="009C6DE4" w:rsidP="0088342F">
            <w:pPr>
              <w:rPr>
                <w:rFonts w:ascii="Arial" w:hAnsi="Arial" w:cs="Arial"/>
                <w:b/>
                <w:bCs/>
                <w:iCs/>
              </w:rPr>
            </w:pPr>
            <w:r w:rsidRPr="00190D1F">
              <w:rPr>
                <w:rFonts w:ascii="Arial" w:hAnsi="Arial" w:cs="Arial"/>
                <w:b/>
                <w:bCs/>
                <w:iCs/>
              </w:rPr>
              <w:t>7772227777</w:t>
            </w:r>
          </w:p>
        </w:tc>
      </w:tr>
      <w:tr w:rsidR="009C6DE4" w:rsidRPr="00190D1F" w14:paraId="56912823" w14:textId="77777777" w:rsidTr="0088342F">
        <w:trPr>
          <w:cantSplit/>
        </w:trPr>
        <w:tc>
          <w:tcPr>
            <w:tcW w:w="9540" w:type="dxa"/>
            <w:gridSpan w:val="3"/>
            <w:tcBorders>
              <w:bottom w:val="single" w:sz="6" w:space="0" w:color="auto"/>
            </w:tcBorders>
            <w:shd w:val="clear" w:color="auto" w:fill="0000FF"/>
          </w:tcPr>
          <w:p w14:paraId="24A12EE7"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1BB6AE66" w14:textId="77777777" w:rsidTr="0088342F">
        <w:trPr>
          <w:cantSplit/>
        </w:trPr>
        <w:tc>
          <w:tcPr>
            <w:tcW w:w="9540" w:type="dxa"/>
            <w:gridSpan w:val="3"/>
            <w:shd w:val="clear" w:color="auto" w:fill="99CCFF"/>
          </w:tcPr>
          <w:p w14:paraId="19BDA6DA"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63E3D49B" w14:textId="77777777" w:rsidTr="0088342F">
        <w:tc>
          <w:tcPr>
            <w:tcW w:w="2070" w:type="dxa"/>
          </w:tcPr>
          <w:p w14:paraId="4A4D312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0E649F69"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3150" w:type="dxa"/>
          </w:tcPr>
          <w:p w14:paraId="45442FA0" w14:textId="77777777" w:rsidR="009C6DE4" w:rsidRPr="00190D1F" w:rsidRDefault="009C6DE4" w:rsidP="0088342F">
            <w:pPr>
              <w:pStyle w:val="Heading4"/>
              <w:rPr>
                <w:rFonts w:cs="Arial"/>
                <w:b/>
                <w:bCs/>
                <w:i w:val="0"/>
              </w:rPr>
            </w:pPr>
            <w:r w:rsidRPr="00190D1F">
              <w:rPr>
                <w:rFonts w:cs="Arial"/>
                <w:b/>
                <w:bCs/>
                <w:i w:val="0"/>
              </w:rPr>
              <w:t>Dobby Elf</w:t>
            </w:r>
          </w:p>
        </w:tc>
      </w:tr>
      <w:tr w:rsidR="009C6DE4" w:rsidRPr="00190D1F" w14:paraId="212EE899" w14:textId="77777777" w:rsidTr="0088342F">
        <w:trPr>
          <w:cantSplit/>
          <w:trHeight w:val="255"/>
        </w:trPr>
        <w:tc>
          <w:tcPr>
            <w:tcW w:w="9540" w:type="dxa"/>
            <w:gridSpan w:val="3"/>
            <w:tcBorders>
              <w:bottom w:val="single" w:sz="6" w:space="0" w:color="auto"/>
            </w:tcBorders>
            <w:shd w:val="clear" w:color="auto" w:fill="0000FF"/>
          </w:tcPr>
          <w:p w14:paraId="36602317"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09C321F3" w14:textId="77777777" w:rsidTr="0088342F">
        <w:trPr>
          <w:cantSplit/>
          <w:trHeight w:val="255"/>
        </w:trPr>
        <w:tc>
          <w:tcPr>
            <w:tcW w:w="9540" w:type="dxa"/>
            <w:gridSpan w:val="3"/>
            <w:shd w:val="clear" w:color="auto" w:fill="99CCFF"/>
          </w:tcPr>
          <w:p w14:paraId="1F9DF4C0" w14:textId="77777777" w:rsidR="009C6DE4" w:rsidRPr="00190D1F" w:rsidRDefault="009C6DE4" w:rsidP="0088342F">
            <w:pPr>
              <w:rPr>
                <w:rFonts w:ascii="Arial" w:hAnsi="Arial" w:cs="Arial"/>
                <w:b/>
                <w:bCs/>
                <w:iCs/>
              </w:rPr>
            </w:pPr>
            <w:r w:rsidRPr="00190D1F">
              <w:rPr>
                <w:rFonts w:ascii="Arial" w:hAnsi="Arial" w:cs="Arial"/>
                <w:b/>
                <w:bCs/>
                <w:iCs/>
              </w:rPr>
              <w:t>Administrative Section</w:t>
            </w:r>
          </w:p>
        </w:tc>
      </w:tr>
      <w:tr w:rsidR="009C6DE4" w:rsidRPr="00190D1F" w14:paraId="6F36814B" w14:textId="77777777" w:rsidTr="0088342F">
        <w:trPr>
          <w:trHeight w:val="255"/>
        </w:trPr>
        <w:tc>
          <w:tcPr>
            <w:tcW w:w="2070" w:type="dxa"/>
            <w:tcBorders>
              <w:bottom w:val="single" w:sz="6" w:space="0" w:color="auto"/>
            </w:tcBorders>
          </w:tcPr>
          <w:p w14:paraId="1DFA2399"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0346087"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3150" w:type="dxa"/>
            <w:tcBorders>
              <w:bottom w:val="single" w:sz="6" w:space="0" w:color="auto"/>
            </w:tcBorders>
          </w:tcPr>
          <w:p w14:paraId="1467DA83"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8DD4CB7" w14:textId="77777777" w:rsidTr="0088342F">
        <w:trPr>
          <w:cantSplit/>
          <w:trHeight w:val="255"/>
        </w:trPr>
        <w:tc>
          <w:tcPr>
            <w:tcW w:w="9540" w:type="dxa"/>
            <w:gridSpan w:val="3"/>
            <w:tcBorders>
              <w:bottom w:val="single" w:sz="6" w:space="0" w:color="auto"/>
            </w:tcBorders>
            <w:shd w:val="clear" w:color="auto" w:fill="99CCFF"/>
          </w:tcPr>
          <w:p w14:paraId="190B12CF"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0F1C1463" w14:textId="77777777" w:rsidTr="0088342F">
        <w:trPr>
          <w:trHeight w:val="255"/>
        </w:trPr>
        <w:tc>
          <w:tcPr>
            <w:tcW w:w="2070" w:type="dxa"/>
            <w:shd w:val="clear" w:color="auto" w:fill="CC99FF"/>
          </w:tcPr>
          <w:p w14:paraId="3CD4E731"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4EB60D0E" w14:textId="77777777" w:rsidR="009C6DE4" w:rsidRPr="00190D1F" w:rsidRDefault="009C6DE4" w:rsidP="0088342F">
            <w:pPr>
              <w:rPr>
                <w:rFonts w:ascii="Arial" w:hAnsi="Arial" w:cs="Arial"/>
                <w:b/>
                <w:bCs/>
              </w:rPr>
            </w:pPr>
            <w:r w:rsidRPr="00190D1F">
              <w:rPr>
                <w:rFonts w:ascii="Arial" w:hAnsi="Arial" w:cs="Arial"/>
                <w:b/>
                <w:bCs/>
              </w:rPr>
              <w:t>Line Number</w:t>
            </w:r>
          </w:p>
        </w:tc>
        <w:tc>
          <w:tcPr>
            <w:tcW w:w="3150" w:type="dxa"/>
            <w:shd w:val="clear" w:color="auto" w:fill="CC99FF"/>
          </w:tcPr>
          <w:p w14:paraId="391FAC27"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6338F422" w14:textId="77777777" w:rsidTr="0088342F">
        <w:trPr>
          <w:trHeight w:val="255"/>
        </w:trPr>
        <w:tc>
          <w:tcPr>
            <w:tcW w:w="2070" w:type="dxa"/>
          </w:tcPr>
          <w:p w14:paraId="4346C0A1"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0C58AFD7"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3150" w:type="dxa"/>
          </w:tcPr>
          <w:p w14:paraId="415E8C4B" w14:textId="77777777" w:rsidR="009C6DE4" w:rsidRPr="00190D1F" w:rsidRDefault="009C6DE4" w:rsidP="0088342F">
            <w:pPr>
              <w:rPr>
                <w:rFonts w:ascii="Arial" w:hAnsi="Arial" w:cs="Arial"/>
                <w:b/>
                <w:bCs/>
                <w:iCs/>
                <w:lang w:val="fr-FR"/>
              </w:rPr>
            </w:pPr>
            <w:r w:rsidRPr="00190D1F">
              <w:rPr>
                <w:rFonts w:ascii="Arial" w:hAnsi="Arial" w:cs="Arial"/>
                <w:b/>
                <w:bCs/>
                <w:iCs/>
                <w:lang w:val="fr-FR"/>
              </w:rPr>
              <w:t>C</w:t>
            </w:r>
          </w:p>
        </w:tc>
      </w:tr>
      <w:tr w:rsidR="009C6DE4" w:rsidRPr="00190D1F" w14:paraId="662C64D3" w14:textId="77777777" w:rsidTr="0088342F">
        <w:trPr>
          <w:trHeight w:val="255"/>
        </w:trPr>
        <w:tc>
          <w:tcPr>
            <w:tcW w:w="2070" w:type="dxa"/>
          </w:tcPr>
          <w:p w14:paraId="1AFAA2DB" w14:textId="77777777" w:rsidR="009C6DE4" w:rsidRPr="00190D1F" w:rsidRDefault="009C6DE4" w:rsidP="0088342F">
            <w:pPr>
              <w:rPr>
                <w:rFonts w:ascii="Arial" w:hAnsi="Arial" w:cs="Arial"/>
                <w:b/>
                <w:bCs/>
                <w:lang w:val="fr-FR"/>
              </w:rPr>
            </w:pPr>
            <w:r w:rsidRPr="00190D1F">
              <w:rPr>
                <w:rFonts w:ascii="Arial" w:hAnsi="Arial" w:cs="Arial"/>
                <w:b/>
                <w:bCs/>
                <w:lang w:val="fr-FR"/>
              </w:rPr>
              <w:t>CABLE ID</w:t>
            </w:r>
          </w:p>
        </w:tc>
        <w:tc>
          <w:tcPr>
            <w:tcW w:w="4320" w:type="dxa"/>
          </w:tcPr>
          <w:p w14:paraId="1C46719E" w14:textId="77777777" w:rsidR="009C6DE4" w:rsidRPr="00190D1F" w:rsidRDefault="009C6DE4" w:rsidP="0088342F">
            <w:pPr>
              <w:rPr>
                <w:rFonts w:ascii="Arial" w:hAnsi="Arial" w:cs="Arial"/>
                <w:b/>
                <w:bCs/>
                <w:lang w:val="fr-FR"/>
              </w:rPr>
            </w:pPr>
            <w:r w:rsidRPr="00190D1F">
              <w:rPr>
                <w:rFonts w:ascii="Arial" w:hAnsi="Arial" w:cs="Arial"/>
                <w:b/>
                <w:bCs/>
                <w:lang w:val="fr-FR"/>
              </w:rPr>
              <w:t>Cable Identification</w:t>
            </w:r>
          </w:p>
        </w:tc>
        <w:tc>
          <w:tcPr>
            <w:tcW w:w="3150" w:type="dxa"/>
          </w:tcPr>
          <w:p w14:paraId="55818DDE" w14:textId="77777777" w:rsidR="009C6DE4" w:rsidRPr="00190D1F" w:rsidRDefault="009C6DE4" w:rsidP="0088342F">
            <w:pPr>
              <w:rPr>
                <w:rFonts w:ascii="Arial" w:hAnsi="Arial" w:cs="Arial"/>
                <w:b/>
                <w:bCs/>
                <w:iCs/>
                <w:lang w:val="fr-FR"/>
              </w:rPr>
            </w:pPr>
            <w:r w:rsidRPr="00190D1F">
              <w:rPr>
                <w:rFonts w:ascii="Arial" w:hAnsi="Arial" w:cs="Arial"/>
                <w:b/>
                <w:bCs/>
                <w:iCs/>
                <w:lang w:val="fr-FR"/>
              </w:rPr>
              <w:t>PZXL1</w:t>
            </w:r>
          </w:p>
        </w:tc>
      </w:tr>
      <w:tr w:rsidR="009C6DE4" w:rsidRPr="00190D1F" w14:paraId="63B0C66E" w14:textId="77777777" w:rsidTr="0088342F">
        <w:trPr>
          <w:trHeight w:val="255"/>
        </w:trPr>
        <w:tc>
          <w:tcPr>
            <w:tcW w:w="2070" w:type="dxa"/>
          </w:tcPr>
          <w:p w14:paraId="5024D110" w14:textId="77777777" w:rsidR="009C6DE4" w:rsidRPr="00190D1F" w:rsidRDefault="009C6DE4" w:rsidP="0088342F">
            <w:pPr>
              <w:rPr>
                <w:rFonts w:ascii="Arial" w:hAnsi="Arial" w:cs="Arial"/>
                <w:b/>
                <w:bCs/>
                <w:lang w:val="fr-FR"/>
              </w:rPr>
            </w:pPr>
            <w:r w:rsidRPr="00190D1F">
              <w:rPr>
                <w:rFonts w:ascii="Arial" w:hAnsi="Arial" w:cs="Arial"/>
                <w:b/>
                <w:bCs/>
                <w:lang w:val="fr-FR"/>
              </w:rPr>
              <w:t>ECCKT</w:t>
            </w:r>
          </w:p>
        </w:tc>
        <w:tc>
          <w:tcPr>
            <w:tcW w:w="4320" w:type="dxa"/>
          </w:tcPr>
          <w:p w14:paraId="2F75278F" w14:textId="77777777" w:rsidR="009C6DE4" w:rsidRPr="00190D1F" w:rsidRDefault="009C6DE4" w:rsidP="0088342F">
            <w:pPr>
              <w:rPr>
                <w:rFonts w:ascii="Arial" w:hAnsi="Arial" w:cs="Arial"/>
                <w:b/>
                <w:bCs/>
                <w:lang w:val="fr-FR"/>
              </w:rPr>
            </w:pPr>
            <w:r w:rsidRPr="00190D1F">
              <w:rPr>
                <w:rFonts w:ascii="Arial" w:hAnsi="Arial" w:cs="Arial"/>
                <w:b/>
                <w:bCs/>
              </w:rPr>
              <w:t>Exchange Company Circuit ID</w:t>
            </w:r>
          </w:p>
        </w:tc>
        <w:tc>
          <w:tcPr>
            <w:tcW w:w="3150" w:type="dxa"/>
          </w:tcPr>
          <w:p w14:paraId="3C7B5D22"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40.SWWX.318.346.8318</w:t>
            </w:r>
          </w:p>
        </w:tc>
      </w:tr>
      <w:tr w:rsidR="009C6DE4" w:rsidRPr="00190D1F" w14:paraId="17CC0A0E" w14:textId="77777777" w:rsidTr="0088342F">
        <w:trPr>
          <w:trHeight w:val="255"/>
        </w:trPr>
        <w:tc>
          <w:tcPr>
            <w:tcW w:w="2070" w:type="dxa"/>
          </w:tcPr>
          <w:p w14:paraId="0FB94514"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519BBEF2" w14:textId="77777777" w:rsidR="009C6DE4" w:rsidRPr="00190D1F" w:rsidRDefault="009C6DE4" w:rsidP="0088342F">
            <w:pPr>
              <w:rPr>
                <w:rFonts w:ascii="Arial" w:hAnsi="Arial" w:cs="Arial"/>
                <w:b/>
                <w:bCs/>
              </w:rPr>
            </w:pPr>
            <w:r w:rsidRPr="00190D1F">
              <w:rPr>
                <w:rFonts w:ascii="Arial" w:hAnsi="Arial" w:cs="Arial"/>
                <w:b/>
                <w:bCs/>
              </w:rPr>
              <w:t>Channel/Pair</w:t>
            </w:r>
          </w:p>
        </w:tc>
        <w:tc>
          <w:tcPr>
            <w:tcW w:w="3150" w:type="dxa"/>
          </w:tcPr>
          <w:p w14:paraId="5EF929F8" w14:textId="77777777" w:rsidR="009C6DE4" w:rsidRPr="00190D1F" w:rsidRDefault="009C6DE4" w:rsidP="0088342F">
            <w:pPr>
              <w:rPr>
                <w:rFonts w:ascii="Arial" w:hAnsi="Arial" w:cs="Arial"/>
                <w:b/>
                <w:bCs/>
                <w:iCs/>
              </w:rPr>
            </w:pPr>
            <w:r w:rsidRPr="00190D1F">
              <w:rPr>
                <w:rFonts w:ascii="Arial" w:hAnsi="Arial" w:cs="Arial"/>
                <w:b/>
                <w:bCs/>
                <w:iCs/>
              </w:rPr>
              <w:t>012</w:t>
            </w:r>
            <w:r>
              <w:rPr>
                <w:rFonts w:ascii="Arial" w:hAnsi="Arial" w:cs="Arial"/>
                <w:b/>
                <w:bCs/>
                <w:iCs/>
              </w:rPr>
              <w:t>8</w:t>
            </w:r>
          </w:p>
        </w:tc>
      </w:tr>
      <w:tr w:rsidR="009C6DE4" w:rsidRPr="00190D1F" w14:paraId="07997C12" w14:textId="77777777" w:rsidTr="0088342F">
        <w:trPr>
          <w:trHeight w:val="255"/>
        </w:trPr>
        <w:tc>
          <w:tcPr>
            <w:tcW w:w="2070" w:type="dxa"/>
          </w:tcPr>
          <w:p w14:paraId="09AA7156" w14:textId="77777777" w:rsidR="009C6DE4" w:rsidRPr="00190D1F" w:rsidRDefault="009C6DE4" w:rsidP="0088342F">
            <w:pPr>
              <w:rPr>
                <w:rFonts w:ascii="Arial" w:hAnsi="Arial" w:cs="Arial"/>
                <w:b/>
                <w:bCs/>
              </w:rPr>
            </w:pPr>
            <w:r w:rsidRPr="00190D1F">
              <w:rPr>
                <w:rFonts w:ascii="Arial" w:hAnsi="Arial" w:cs="Arial"/>
                <w:b/>
                <w:bCs/>
              </w:rPr>
              <w:t>SHELF</w:t>
            </w:r>
          </w:p>
        </w:tc>
        <w:tc>
          <w:tcPr>
            <w:tcW w:w="4320" w:type="dxa"/>
          </w:tcPr>
          <w:p w14:paraId="6ACAB732" w14:textId="77777777" w:rsidR="009C6DE4" w:rsidRPr="00190D1F" w:rsidRDefault="009C6DE4" w:rsidP="0088342F">
            <w:pPr>
              <w:rPr>
                <w:rFonts w:ascii="Arial" w:hAnsi="Arial" w:cs="Arial"/>
                <w:b/>
                <w:bCs/>
              </w:rPr>
            </w:pPr>
            <w:r w:rsidRPr="00190D1F">
              <w:rPr>
                <w:rFonts w:ascii="Arial" w:hAnsi="Arial" w:cs="Arial"/>
                <w:b/>
                <w:bCs/>
              </w:rPr>
              <w:t>Shelf</w:t>
            </w:r>
          </w:p>
        </w:tc>
        <w:tc>
          <w:tcPr>
            <w:tcW w:w="3150" w:type="dxa"/>
          </w:tcPr>
          <w:p w14:paraId="7DE2F9E3" w14:textId="77777777" w:rsidR="009C6DE4" w:rsidRPr="00190D1F" w:rsidRDefault="009C6DE4" w:rsidP="0088342F">
            <w:pPr>
              <w:rPr>
                <w:rFonts w:ascii="Arial" w:hAnsi="Arial" w:cs="Arial"/>
                <w:b/>
                <w:bCs/>
                <w:iCs/>
              </w:rPr>
            </w:pPr>
            <w:r w:rsidRPr="00190D1F">
              <w:rPr>
                <w:rFonts w:ascii="Arial" w:hAnsi="Arial" w:cs="Arial"/>
                <w:b/>
                <w:bCs/>
                <w:iCs/>
              </w:rPr>
              <w:t>11</w:t>
            </w:r>
          </w:p>
        </w:tc>
      </w:tr>
      <w:tr w:rsidR="009C6DE4" w:rsidRPr="00190D1F" w14:paraId="7EDBAC50" w14:textId="77777777" w:rsidTr="0088342F">
        <w:trPr>
          <w:trHeight w:val="255"/>
        </w:trPr>
        <w:tc>
          <w:tcPr>
            <w:tcW w:w="2070" w:type="dxa"/>
          </w:tcPr>
          <w:p w14:paraId="263962BB" w14:textId="77777777" w:rsidR="009C6DE4" w:rsidRPr="00190D1F" w:rsidRDefault="009C6DE4" w:rsidP="0088342F">
            <w:pPr>
              <w:rPr>
                <w:rFonts w:ascii="Arial" w:hAnsi="Arial" w:cs="Arial"/>
                <w:b/>
                <w:bCs/>
              </w:rPr>
            </w:pPr>
            <w:r w:rsidRPr="00190D1F">
              <w:rPr>
                <w:rFonts w:ascii="Arial" w:hAnsi="Arial" w:cs="Arial"/>
                <w:b/>
                <w:bCs/>
              </w:rPr>
              <w:t>SLOT</w:t>
            </w:r>
          </w:p>
        </w:tc>
        <w:tc>
          <w:tcPr>
            <w:tcW w:w="4320" w:type="dxa"/>
          </w:tcPr>
          <w:p w14:paraId="028D6F83" w14:textId="77777777" w:rsidR="009C6DE4" w:rsidRPr="00190D1F" w:rsidRDefault="009C6DE4" w:rsidP="0088342F">
            <w:pPr>
              <w:rPr>
                <w:rFonts w:ascii="Arial" w:hAnsi="Arial" w:cs="Arial"/>
                <w:b/>
                <w:bCs/>
              </w:rPr>
            </w:pPr>
            <w:r w:rsidRPr="00190D1F">
              <w:rPr>
                <w:rFonts w:ascii="Arial" w:hAnsi="Arial" w:cs="Arial"/>
                <w:b/>
                <w:bCs/>
              </w:rPr>
              <w:t>Slot</w:t>
            </w:r>
          </w:p>
        </w:tc>
        <w:tc>
          <w:tcPr>
            <w:tcW w:w="3150" w:type="dxa"/>
          </w:tcPr>
          <w:p w14:paraId="06FBA453" w14:textId="77777777" w:rsidR="009C6DE4" w:rsidRPr="00190D1F" w:rsidRDefault="009C6DE4" w:rsidP="0088342F">
            <w:pPr>
              <w:rPr>
                <w:rFonts w:ascii="Arial" w:hAnsi="Arial" w:cs="Arial"/>
                <w:b/>
                <w:bCs/>
                <w:iCs/>
              </w:rPr>
            </w:pPr>
            <w:r w:rsidRPr="00190D1F">
              <w:rPr>
                <w:rFonts w:ascii="Arial" w:hAnsi="Arial" w:cs="Arial"/>
                <w:b/>
                <w:bCs/>
                <w:iCs/>
              </w:rPr>
              <w:t>157</w:t>
            </w:r>
          </w:p>
        </w:tc>
      </w:tr>
      <w:tr w:rsidR="009C6DE4" w:rsidRPr="00190D1F" w14:paraId="4D25E7DF" w14:textId="77777777" w:rsidTr="0088342F">
        <w:trPr>
          <w:trHeight w:val="255"/>
        </w:trPr>
        <w:tc>
          <w:tcPr>
            <w:tcW w:w="2070" w:type="dxa"/>
          </w:tcPr>
          <w:p w14:paraId="44F23E3B" w14:textId="77777777" w:rsidR="009C6DE4" w:rsidRPr="00190D1F" w:rsidRDefault="009C6DE4" w:rsidP="0088342F">
            <w:pPr>
              <w:rPr>
                <w:rFonts w:ascii="Arial" w:hAnsi="Arial" w:cs="Arial"/>
                <w:b/>
                <w:bCs/>
              </w:rPr>
            </w:pPr>
            <w:r w:rsidRPr="00190D1F">
              <w:rPr>
                <w:rFonts w:ascii="Arial" w:hAnsi="Arial" w:cs="Arial"/>
                <w:b/>
                <w:bCs/>
              </w:rPr>
              <w:t>RELAY RACK</w:t>
            </w:r>
          </w:p>
        </w:tc>
        <w:tc>
          <w:tcPr>
            <w:tcW w:w="4320" w:type="dxa"/>
          </w:tcPr>
          <w:p w14:paraId="1C4A261E" w14:textId="77777777" w:rsidR="009C6DE4" w:rsidRPr="00190D1F" w:rsidRDefault="009C6DE4" w:rsidP="0088342F">
            <w:pPr>
              <w:rPr>
                <w:rFonts w:ascii="Arial" w:hAnsi="Arial" w:cs="Arial"/>
                <w:b/>
                <w:bCs/>
              </w:rPr>
            </w:pPr>
            <w:r w:rsidRPr="00190D1F">
              <w:rPr>
                <w:rFonts w:ascii="Arial" w:hAnsi="Arial" w:cs="Arial"/>
                <w:b/>
                <w:bCs/>
              </w:rPr>
              <w:t>Relay Rack</w:t>
            </w:r>
          </w:p>
        </w:tc>
        <w:tc>
          <w:tcPr>
            <w:tcW w:w="3150" w:type="dxa"/>
          </w:tcPr>
          <w:p w14:paraId="63A507B7" w14:textId="77777777" w:rsidR="009C6DE4" w:rsidRPr="00190D1F" w:rsidRDefault="009C6DE4" w:rsidP="0088342F">
            <w:pPr>
              <w:rPr>
                <w:rFonts w:ascii="Arial" w:hAnsi="Arial" w:cs="Arial"/>
                <w:b/>
                <w:bCs/>
                <w:iCs/>
              </w:rPr>
            </w:pPr>
            <w:r w:rsidRPr="00190D1F">
              <w:rPr>
                <w:rFonts w:ascii="Arial" w:hAnsi="Arial" w:cs="Arial"/>
                <w:b/>
                <w:bCs/>
                <w:iCs/>
              </w:rPr>
              <w:t>88885555</w:t>
            </w:r>
          </w:p>
        </w:tc>
      </w:tr>
      <w:tr w:rsidR="009C6DE4" w:rsidRPr="00190D1F" w14:paraId="21C96AB7" w14:textId="77777777" w:rsidTr="0088342F">
        <w:trPr>
          <w:trHeight w:val="255"/>
        </w:trPr>
        <w:tc>
          <w:tcPr>
            <w:tcW w:w="2070" w:type="dxa"/>
          </w:tcPr>
          <w:p w14:paraId="423D4189" w14:textId="77777777" w:rsidR="009C6DE4" w:rsidRPr="00190D1F" w:rsidRDefault="009C6DE4" w:rsidP="0088342F">
            <w:pPr>
              <w:rPr>
                <w:rFonts w:ascii="Arial" w:hAnsi="Arial" w:cs="Arial"/>
                <w:b/>
                <w:bCs/>
              </w:rPr>
            </w:pPr>
            <w:r w:rsidRPr="00190D1F">
              <w:rPr>
                <w:rFonts w:ascii="Arial" w:hAnsi="Arial" w:cs="Arial"/>
                <w:b/>
                <w:bCs/>
              </w:rPr>
              <w:t>SLTN</w:t>
            </w:r>
          </w:p>
        </w:tc>
        <w:tc>
          <w:tcPr>
            <w:tcW w:w="4320" w:type="dxa"/>
          </w:tcPr>
          <w:p w14:paraId="4307F159" w14:textId="77777777" w:rsidR="009C6DE4" w:rsidRPr="00190D1F" w:rsidRDefault="009C6DE4" w:rsidP="0088342F">
            <w:pPr>
              <w:rPr>
                <w:rFonts w:ascii="Arial" w:hAnsi="Arial" w:cs="Arial"/>
                <w:b/>
                <w:bCs/>
              </w:rPr>
            </w:pPr>
            <w:r w:rsidRPr="00190D1F">
              <w:rPr>
                <w:rFonts w:ascii="Arial" w:hAnsi="Arial" w:cs="Arial"/>
                <w:b/>
                <w:bCs/>
              </w:rPr>
              <w:t>Shared Line Telephone Number</w:t>
            </w:r>
          </w:p>
        </w:tc>
        <w:tc>
          <w:tcPr>
            <w:tcW w:w="3150" w:type="dxa"/>
          </w:tcPr>
          <w:p w14:paraId="22C2AF3D" w14:textId="77777777" w:rsidR="009C6DE4" w:rsidRPr="00190D1F" w:rsidRDefault="009C6DE4" w:rsidP="0088342F">
            <w:pPr>
              <w:rPr>
                <w:rFonts w:ascii="Arial" w:hAnsi="Arial" w:cs="Arial"/>
                <w:b/>
                <w:bCs/>
                <w:iCs/>
              </w:rPr>
            </w:pPr>
            <w:r w:rsidRPr="00190D1F">
              <w:rPr>
                <w:rFonts w:ascii="Arial" w:hAnsi="Arial" w:cs="Arial"/>
                <w:b/>
                <w:bCs/>
                <w:iCs/>
              </w:rPr>
              <w:t>318-346-8318</w:t>
            </w:r>
          </w:p>
        </w:tc>
      </w:tr>
    </w:tbl>
    <w:p w14:paraId="470FA0C2" w14:textId="77777777" w:rsidR="009C6DE4" w:rsidRDefault="009C6DE4" w:rsidP="009C6DE4">
      <w:pPr>
        <w:rPr>
          <w:b/>
          <w:bCs/>
        </w:rPr>
      </w:pPr>
    </w:p>
    <w:p w14:paraId="3D9707BF" w14:textId="77777777" w:rsidR="009C6DE4" w:rsidRDefault="009C6DE4" w:rsidP="009C6DE4"/>
    <w:p w14:paraId="6610F8FC" w14:textId="77777777" w:rsidR="009C6DE4" w:rsidRDefault="009C6DE4" w:rsidP="009C6DE4"/>
    <w:p w14:paraId="342CCA24" w14:textId="77777777" w:rsidR="009C6DE4" w:rsidRDefault="009C6DE4" w:rsidP="009C6DE4">
      <w:r w:rsidRPr="00E81FD8">
        <w:t>XML  INPUT:</w:t>
      </w:r>
    </w:p>
    <w:p w14:paraId="3553A4D0" w14:textId="77777777" w:rsidR="009C6DE4" w:rsidRPr="00E81FD8" w:rsidRDefault="009C6DE4" w:rsidP="009C6DE4"/>
    <w:p w14:paraId="657419B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header</w:t>
      </w:r>
      <w:r w:rsidRPr="00E81FD8">
        <w:rPr>
          <w:color w:val="0000FF"/>
        </w:rPr>
        <w:t>&gt;</w:t>
      </w:r>
    </w:p>
    <w:p w14:paraId="320AB73A" w14:textId="77777777" w:rsidR="009C6DE4" w:rsidRPr="00E81FD8" w:rsidRDefault="009C6DE4" w:rsidP="009C6DE4">
      <w:pPr>
        <w:ind w:hanging="480"/>
        <w:rPr>
          <w:szCs w:val="20"/>
        </w:rPr>
      </w:pPr>
      <w:hyperlink r:id="rId1249"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order:LSR_ORD_REQ</w:t>
      </w:r>
      <w:r w:rsidRPr="00E81FD8">
        <w:rPr>
          <w:color w:val="0000FF"/>
        </w:rPr>
        <w:t>&gt;</w:t>
      </w:r>
    </w:p>
    <w:p w14:paraId="602405AF" w14:textId="77777777" w:rsidR="009C6DE4" w:rsidRPr="00E81FD8" w:rsidRDefault="009C6DE4" w:rsidP="009C6DE4">
      <w:pPr>
        <w:ind w:hanging="480"/>
        <w:rPr>
          <w:szCs w:val="20"/>
        </w:rPr>
      </w:pPr>
      <w:hyperlink r:id="rId1250"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order:HDR</w:t>
      </w:r>
      <w:r w:rsidRPr="00E81FD8">
        <w:rPr>
          <w:color w:val="0000FF"/>
        </w:rPr>
        <w:t>&gt;</w:t>
      </w:r>
    </w:p>
    <w:p w14:paraId="60FAEDB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order:CCNA</w:t>
      </w:r>
      <w:r w:rsidRPr="00E81FD8">
        <w:rPr>
          <w:color w:val="0000FF"/>
        </w:rPr>
        <w:t>&gt;</w:t>
      </w:r>
      <w:r w:rsidRPr="00E81FD8">
        <w:rPr>
          <w:bCs/>
        </w:rPr>
        <w:t>ZXL</w:t>
      </w:r>
      <w:r w:rsidRPr="00E81FD8">
        <w:rPr>
          <w:color w:val="0000FF"/>
        </w:rPr>
        <w:t>&lt;/</w:t>
      </w:r>
      <w:r w:rsidRPr="00E81FD8">
        <w:rPr>
          <w:color w:val="990000"/>
        </w:rPr>
        <w:t>order:CCNA</w:t>
      </w:r>
      <w:r w:rsidRPr="00E81FD8">
        <w:rPr>
          <w:color w:val="0000FF"/>
        </w:rPr>
        <w:t>&gt;</w:t>
      </w:r>
      <w:r w:rsidRPr="00E81FD8">
        <w:rPr>
          <w:szCs w:val="20"/>
        </w:rPr>
        <w:t xml:space="preserve"> </w:t>
      </w:r>
    </w:p>
    <w:p w14:paraId="157DF82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order:PON</w:t>
      </w:r>
      <w:r w:rsidRPr="00E81FD8">
        <w:rPr>
          <w:color w:val="0000FF"/>
        </w:rPr>
        <w:t>&gt;</w:t>
      </w:r>
      <w:r w:rsidRPr="00E81FD8">
        <w:rPr>
          <w:bCs/>
        </w:rPr>
        <w:t>CVT0A056R31AC</w:t>
      </w:r>
      <w:r w:rsidRPr="00E81FD8">
        <w:rPr>
          <w:color w:val="0000FF"/>
        </w:rPr>
        <w:t>&lt;/</w:t>
      </w:r>
      <w:r w:rsidRPr="00E81FD8">
        <w:rPr>
          <w:color w:val="990000"/>
        </w:rPr>
        <w:t>order:PON</w:t>
      </w:r>
      <w:r w:rsidRPr="00E81FD8">
        <w:rPr>
          <w:color w:val="0000FF"/>
        </w:rPr>
        <w:t>&gt;</w:t>
      </w:r>
      <w:r w:rsidRPr="00E81FD8">
        <w:rPr>
          <w:szCs w:val="20"/>
        </w:rPr>
        <w:t xml:space="preserve"> </w:t>
      </w:r>
    </w:p>
    <w:p w14:paraId="1CA5708C"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order:VER</w:t>
      </w:r>
      <w:r w:rsidRPr="00E81FD8">
        <w:rPr>
          <w:color w:val="0000FF"/>
        </w:rPr>
        <w:t>&gt;</w:t>
      </w:r>
      <w:r w:rsidRPr="00E81FD8">
        <w:rPr>
          <w:bCs/>
        </w:rPr>
        <w:t>00</w:t>
      </w:r>
      <w:r w:rsidRPr="00E81FD8">
        <w:rPr>
          <w:color w:val="0000FF"/>
        </w:rPr>
        <w:t>&lt;/</w:t>
      </w:r>
      <w:r w:rsidRPr="00E81FD8">
        <w:rPr>
          <w:color w:val="990000"/>
        </w:rPr>
        <w:t>order:VER</w:t>
      </w:r>
      <w:r w:rsidRPr="00E81FD8">
        <w:rPr>
          <w:color w:val="0000FF"/>
        </w:rPr>
        <w:t>&gt;</w:t>
      </w:r>
      <w:r w:rsidRPr="00E81FD8">
        <w:rPr>
          <w:szCs w:val="20"/>
        </w:rPr>
        <w:t xml:space="preserve"> </w:t>
      </w:r>
    </w:p>
    <w:p w14:paraId="11DB5AD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order:ATN</w:t>
      </w:r>
      <w:r w:rsidRPr="00E81FD8">
        <w:rPr>
          <w:color w:val="0000FF"/>
        </w:rPr>
        <w:t>&gt;</w:t>
      </w:r>
      <w:r w:rsidRPr="00E81FD8">
        <w:rPr>
          <w:bCs/>
        </w:rPr>
        <w:t>3183468318</w:t>
      </w:r>
      <w:r w:rsidRPr="00E81FD8">
        <w:rPr>
          <w:color w:val="0000FF"/>
        </w:rPr>
        <w:t>&lt;/</w:t>
      </w:r>
      <w:r w:rsidRPr="00E81FD8">
        <w:rPr>
          <w:color w:val="990000"/>
        </w:rPr>
        <w:t>order:ATN</w:t>
      </w:r>
      <w:r w:rsidRPr="00E81FD8">
        <w:rPr>
          <w:color w:val="0000FF"/>
        </w:rPr>
        <w:t>&gt;</w:t>
      </w:r>
      <w:r w:rsidRPr="00E81FD8">
        <w:rPr>
          <w:szCs w:val="20"/>
        </w:rPr>
        <w:t xml:space="preserve"> </w:t>
      </w:r>
    </w:p>
    <w:p w14:paraId="2737C0FF"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order:RVER</w:t>
      </w:r>
      <w:r w:rsidRPr="00E81FD8">
        <w:rPr>
          <w:color w:val="0000FF"/>
        </w:rPr>
        <w:t>&gt;</w:t>
      </w:r>
      <w:r w:rsidRPr="00E81FD8">
        <w:rPr>
          <w:bCs/>
        </w:rPr>
        <w:t>10.05</w:t>
      </w:r>
      <w:r w:rsidRPr="00E81FD8">
        <w:rPr>
          <w:color w:val="0000FF"/>
        </w:rPr>
        <w:t>&lt;/</w:t>
      </w:r>
      <w:r w:rsidRPr="00E81FD8">
        <w:rPr>
          <w:color w:val="990000"/>
        </w:rPr>
        <w:t>order:RVER</w:t>
      </w:r>
      <w:r w:rsidRPr="00E81FD8">
        <w:rPr>
          <w:color w:val="0000FF"/>
        </w:rPr>
        <w:t>&gt;</w:t>
      </w:r>
      <w:r w:rsidRPr="00E81FD8">
        <w:rPr>
          <w:szCs w:val="20"/>
        </w:rPr>
        <w:t xml:space="preserve"> </w:t>
      </w:r>
    </w:p>
    <w:p w14:paraId="20F3AB8A"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order:CC</w:t>
      </w:r>
      <w:r w:rsidRPr="00E81FD8">
        <w:rPr>
          <w:color w:val="0000FF"/>
        </w:rPr>
        <w:t>&gt;</w:t>
      </w:r>
      <w:r w:rsidRPr="00E81FD8">
        <w:rPr>
          <w:bCs/>
        </w:rPr>
        <w:t>9999</w:t>
      </w:r>
      <w:r w:rsidRPr="00E81FD8">
        <w:rPr>
          <w:color w:val="0000FF"/>
        </w:rPr>
        <w:t>&lt;/</w:t>
      </w:r>
      <w:r w:rsidRPr="00E81FD8">
        <w:rPr>
          <w:color w:val="990000"/>
        </w:rPr>
        <w:t>order:CC</w:t>
      </w:r>
      <w:r w:rsidRPr="00E81FD8">
        <w:rPr>
          <w:color w:val="0000FF"/>
        </w:rPr>
        <w:t>&gt;</w:t>
      </w:r>
      <w:r w:rsidRPr="00E81FD8">
        <w:rPr>
          <w:szCs w:val="20"/>
        </w:rPr>
        <w:t xml:space="preserve"> </w:t>
      </w:r>
    </w:p>
    <w:p w14:paraId="3F0889C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order:STATE</w:t>
      </w:r>
      <w:r w:rsidRPr="00E81FD8">
        <w:rPr>
          <w:color w:val="0000FF"/>
        </w:rPr>
        <w:t>&gt;</w:t>
      </w:r>
      <w:r w:rsidRPr="00E81FD8">
        <w:rPr>
          <w:bCs/>
        </w:rPr>
        <w:t>LA</w:t>
      </w:r>
      <w:r w:rsidRPr="00E81FD8">
        <w:rPr>
          <w:color w:val="0000FF"/>
        </w:rPr>
        <w:t>&lt;/</w:t>
      </w:r>
      <w:r w:rsidRPr="00E81FD8">
        <w:rPr>
          <w:color w:val="990000"/>
        </w:rPr>
        <w:t>order:STATE</w:t>
      </w:r>
      <w:r w:rsidRPr="00E81FD8">
        <w:rPr>
          <w:color w:val="0000FF"/>
        </w:rPr>
        <w:t>&gt;</w:t>
      </w:r>
      <w:r w:rsidRPr="00E81FD8">
        <w:rPr>
          <w:szCs w:val="20"/>
        </w:rPr>
        <w:t xml:space="preserve"> </w:t>
      </w:r>
    </w:p>
    <w:p w14:paraId="4599629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order:MSG_TIMESTAMP</w:t>
      </w:r>
      <w:r w:rsidRPr="00E81FD8">
        <w:rPr>
          <w:color w:val="0000FF"/>
        </w:rPr>
        <w:t>&gt;</w:t>
      </w:r>
      <w:r w:rsidRPr="00E81FD8">
        <w:rPr>
          <w:bCs/>
        </w:rPr>
        <w:t>2009-06-26T10:40:22-05:00</w:t>
      </w:r>
      <w:r w:rsidRPr="00E81FD8">
        <w:rPr>
          <w:color w:val="0000FF"/>
        </w:rPr>
        <w:t>&lt;/</w:t>
      </w:r>
      <w:r w:rsidRPr="00E81FD8">
        <w:rPr>
          <w:color w:val="990000"/>
        </w:rPr>
        <w:t>order:MSG_TIMESTAMP</w:t>
      </w:r>
      <w:r w:rsidRPr="00E81FD8">
        <w:rPr>
          <w:color w:val="0000FF"/>
        </w:rPr>
        <w:t>&gt;</w:t>
      </w:r>
      <w:r w:rsidRPr="00E81FD8">
        <w:rPr>
          <w:szCs w:val="20"/>
        </w:rPr>
        <w:t xml:space="preserve"> </w:t>
      </w:r>
    </w:p>
    <w:p w14:paraId="28672A0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order:DTSENT</w:t>
      </w:r>
      <w:r w:rsidRPr="00E81FD8">
        <w:rPr>
          <w:color w:val="0000FF"/>
        </w:rPr>
        <w:t>&gt;</w:t>
      </w:r>
      <w:r w:rsidRPr="00E81FD8">
        <w:rPr>
          <w:bCs/>
        </w:rPr>
        <w:t>200906261040AM</w:t>
      </w:r>
      <w:r w:rsidRPr="00E81FD8">
        <w:rPr>
          <w:color w:val="0000FF"/>
        </w:rPr>
        <w:t>&lt;/</w:t>
      </w:r>
      <w:r w:rsidRPr="00E81FD8">
        <w:rPr>
          <w:color w:val="990000"/>
        </w:rPr>
        <w:t>order:DTSENT</w:t>
      </w:r>
      <w:r w:rsidRPr="00E81FD8">
        <w:rPr>
          <w:color w:val="0000FF"/>
        </w:rPr>
        <w:t>&gt;</w:t>
      </w:r>
      <w:r w:rsidRPr="00E81FD8">
        <w:rPr>
          <w:szCs w:val="20"/>
        </w:rPr>
        <w:t xml:space="preserve"> </w:t>
      </w:r>
    </w:p>
    <w:p w14:paraId="18C3D763"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order:HDR</w:t>
      </w:r>
      <w:r w:rsidRPr="00E81FD8">
        <w:rPr>
          <w:color w:val="0000FF"/>
        </w:rPr>
        <w:t>&gt;</w:t>
      </w:r>
    </w:p>
    <w:p w14:paraId="2C2AB514" w14:textId="77777777" w:rsidR="009C6DE4" w:rsidRPr="00E81FD8" w:rsidRDefault="009C6DE4" w:rsidP="009C6DE4">
      <w:pPr>
        <w:ind w:hanging="480"/>
        <w:rPr>
          <w:szCs w:val="20"/>
        </w:rPr>
      </w:pPr>
      <w:hyperlink r:id="rId1251"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order:LSR</w:t>
      </w:r>
      <w:r w:rsidRPr="00E81FD8">
        <w:rPr>
          <w:color w:val="0000FF"/>
        </w:rPr>
        <w:t>&gt;</w:t>
      </w:r>
    </w:p>
    <w:p w14:paraId="7D717802" w14:textId="77777777" w:rsidR="009C6DE4" w:rsidRPr="00E81FD8" w:rsidRDefault="009C6DE4" w:rsidP="009C6DE4">
      <w:pPr>
        <w:ind w:hanging="480"/>
        <w:rPr>
          <w:szCs w:val="20"/>
        </w:rPr>
      </w:pPr>
      <w:hyperlink r:id="rId1252"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order:LSR_ADMIN</w:t>
      </w:r>
      <w:r w:rsidRPr="00E81FD8">
        <w:rPr>
          <w:color w:val="0000FF"/>
        </w:rPr>
        <w:t>&gt;</w:t>
      </w:r>
    </w:p>
    <w:p w14:paraId="0515EA5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order:SC</w:t>
      </w:r>
      <w:r w:rsidRPr="00E81FD8">
        <w:rPr>
          <w:color w:val="0000FF"/>
        </w:rPr>
        <w:t>&gt;</w:t>
      </w:r>
      <w:r w:rsidRPr="00E81FD8">
        <w:rPr>
          <w:bCs/>
        </w:rPr>
        <w:t>LCSC</w:t>
      </w:r>
      <w:r w:rsidRPr="00E81FD8">
        <w:rPr>
          <w:color w:val="0000FF"/>
        </w:rPr>
        <w:t>&lt;/</w:t>
      </w:r>
      <w:r w:rsidRPr="00E81FD8">
        <w:rPr>
          <w:color w:val="990000"/>
        </w:rPr>
        <w:t>order:SC</w:t>
      </w:r>
      <w:r w:rsidRPr="00E81FD8">
        <w:rPr>
          <w:color w:val="0000FF"/>
        </w:rPr>
        <w:t>&gt;</w:t>
      </w:r>
      <w:r w:rsidRPr="00E81FD8">
        <w:rPr>
          <w:szCs w:val="20"/>
        </w:rPr>
        <w:t xml:space="preserve"> </w:t>
      </w:r>
    </w:p>
    <w:p w14:paraId="34CB46E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order:RESID</w:t>
      </w:r>
      <w:r w:rsidRPr="00E81FD8">
        <w:rPr>
          <w:color w:val="0000FF"/>
        </w:rPr>
        <w:t>&gt;</w:t>
      </w:r>
      <w:r w:rsidRPr="00E81FD8">
        <w:rPr>
          <w:bCs/>
        </w:rPr>
        <w:t>9999QQT3CO4M06260901</w:t>
      </w:r>
      <w:r w:rsidRPr="00E81FD8">
        <w:rPr>
          <w:color w:val="0000FF"/>
        </w:rPr>
        <w:t>&lt;/</w:t>
      </w:r>
      <w:r w:rsidRPr="00E81FD8">
        <w:rPr>
          <w:color w:val="990000"/>
        </w:rPr>
        <w:t>order:RESID</w:t>
      </w:r>
      <w:r w:rsidRPr="00E81FD8">
        <w:rPr>
          <w:color w:val="0000FF"/>
        </w:rPr>
        <w:t>&gt;</w:t>
      </w:r>
      <w:r w:rsidRPr="00E81FD8">
        <w:rPr>
          <w:szCs w:val="20"/>
        </w:rPr>
        <w:t xml:space="preserve"> </w:t>
      </w:r>
    </w:p>
    <w:p w14:paraId="756BA9B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order:PROJECT</w:t>
      </w:r>
      <w:r w:rsidRPr="00E81FD8">
        <w:rPr>
          <w:color w:val="0000FF"/>
        </w:rPr>
        <w:t>&gt;</w:t>
      </w:r>
      <w:r w:rsidRPr="00E81FD8">
        <w:rPr>
          <w:bCs/>
        </w:rPr>
        <w:t>CAVENOBILL</w:t>
      </w:r>
      <w:r w:rsidRPr="00E81FD8">
        <w:rPr>
          <w:color w:val="0000FF"/>
        </w:rPr>
        <w:t>&lt;/</w:t>
      </w:r>
      <w:r w:rsidRPr="00E81FD8">
        <w:rPr>
          <w:color w:val="990000"/>
        </w:rPr>
        <w:t>order:PROJECT</w:t>
      </w:r>
      <w:r w:rsidRPr="00E81FD8">
        <w:rPr>
          <w:color w:val="0000FF"/>
        </w:rPr>
        <w:t>&gt;</w:t>
      </w:r>
      <w:r w:rsidRPr="00E81FD8">
        <w:rPr>
          <w:szCs w:val="20"/>
        </w:rPr>
        <w:t xml:space="preserve"> </w:t>
      </w:r>
    </w:p>
    <w:p w14:paraId="3E5B9CB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order:REQTYP</w:t>
      </w:r>
      <w:r w:rsidRPr="00E81FD8">
        <w:rPr>
          <w:color w:val="0000FF"/>
        </w:rPr>
        <w:t>&gt;</w:t>
      </w:r>
      <w:r w:rsidRPr="00E81FD8">
        <w:rPr>
          <w:bCs/>
        </w:rPr>
        <w:t>AB</w:t>
      </w:r>
      <w:r w:rsidRPr="00E81FD8">
        <w:rPr>
          <w:color w:val="0000FF"/>
        </w:rPr>
        <w:t>&lt;/</w:t>
      </w:r>
      <w:r w:rsidRPr="00E81FD8">
        <w:rPr>
          <w:color w:val="990000"/>
        </w:rPr>
        <w:t>order:REQTYP</w:t>
      </w:r>
      <w:r w:rsidRPr="00E81FD8">
        <w:rPr>
          <w:color w:val="0000FF"/>
        </w:rPr>
        <w:t>&gt;</w:t>
      </w:r>
      <w:r w:rsidRPr="00E81FD8">
        <w:rPr>
          <w:szCs w:val="20"/>
        </w:rPr>
        <w:t xml:space="preserve"> </w:t>
      </w:r>
    </w:p>
    <w:p w14:paraId="5B98D9D9" w14:textId="77777777" w:rsidR="009C6DE4" w:rsidRPr="00E81FD8" w:rsidRDefault="009C6DE4" w:rsidP="009C6DE4">
      <w:pPr>
        <w:ind w:hanging="480"/>
        <w:rPr>
          <w:szCs w:val="20"/>
        </w:rPr>
      </w:pPr>
      <w:r w:rsidRPr="00E81FD8">
        <w:rPr>
          <w:rFonts w:cs="Courier New"/>
          <w:bCs/>
          <w:color w:val="FF0000"/>
        </w:rPr>
        <w:lastRenderedPageBreak/>
        <w:t> </w:t>
      </w:r>
      <w:r w:rsidRPr="00E81FD8">
        <w:rPr>
          <w:szCs w:val="20"/>
        </w:rPr>
        <w:t xml:space="preserve"> </w:t>
      </w:r>
      <w:r w:rsidRPr="00E81FD8">
        <w:rPr>
          <w:color w:val="0000FF"/>
        </w:rPr>
        <w:t>&lt;</w:t>
      </w:r>
      <w:r w:rsidRPr="00E81FD8">
        <w:rPr>
          <w:color w:val="990000"/>
        </w:rPr>
        <w:t>order:ACT</w:t>
      </w:r>
      <w:r w:rsidRPr="00E81FD8">
        <w:rPr>
          <w:color w:val="0000FF"/>
        </w:rPr>
        <w:t>&gt;</w:t>
      </w:r>
      <w:r w:rsidRPr="00E81FD8">
        <w:rPr>
          <w:bCs/>
        </w:rPr>
        <w:t>C</w:t>
      </w:r>
      <w:r w:rsidRPr="00E81FD8">
        <w:rPr>
          <w:color w:val="0000FF"/>
        </w:rPr>
        <w:t>&lt;/</w:t>
      </w:r>
      <w:r w:rsidRPr="00E81FD8">
        <w:rPr>
          <w:color w:val="990000"/>
        </w:rPr>
        <w:t>order:ACT</w:t>
      </w:r>
      <w:r w:rsidRPr="00E81FD8">
        <w:rPr>
          <w:color w:val="0000FF"/>
        </w:rPr>
        <w:t>&gt;</w:t>
      </w:r>
      <w:r w:rsidRPr="00E81FD8">
        <w:rPr>
          <w:szCs w:val="20"/>
        </w:rPr>
        <w:t xml:space="preserve"> </w:t>
      </w:r>
    </w:p>
    <w:p w14:paraId="11EA35D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order:CIC</w:t>
      </w:r>
      <w:r w:rsidRPr="00E81FD8">
        <w:rPr>
          <w:color w:val="0000FF"/>
        </w:rPr>
        <w:t>&gt;</w:t>
      </w:r>
      <w:r w:rsidRPr="00E81FD8">
        <w:rPr>
          <w:bCs/>
        </w:rPr>
        <w:t>5124</w:t>
      </w:r>
      <w:r w:rsidRPr="00E81FD8">
        <w:rPr>
          <w:color w:val="0000FF"/>
        </w:rPr>
        <w:t>&lt;/</w:t>
      </w:r>
      <w:r w:rsidRPr="00E81FD8">
        <w:rPr>
          <w:color w:val="990000"/>
        </w:rPr>
        <w:t>order:CIC</w:t>
      </w:r>
      <w:r w:rsidRPr="00E81FD8">
        <w:rPr>
          <w:color w:val="0000FF"/>
        </w:rPr>
        <w:t>&gt;</w:t>
      </w:r>
      <w:r w:rsidRPr="00E81FD8">
        <w:rPr>
          <w:szCs w:val="20"/>
        </w:rPr>
        <w:t xml:space="preserve"> </w:t>
      </w:r>
    </w:p>
    <w:p w14:paraId="61207B67" w14:textId="77777777" w:rsidR="009C6DE4" w:rsidRPr="00E81FD8" w:rsidRDefault="009C6DE4" w:rsidP="009C6DE4">
      <w:pPr>
        <w:ind w:hanging="480"/>
        <w:rPr>
          <w:szCs w:val="20"/>
        </w:rPr>
      </w:pPr>
      <w:hyperlink r:id="rId1253"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order:AUTHORIZATION</w:t>
      </w:r>
      <w:r w:rsidRPr="00E81FD8">
        <w:rPr>
          <w:color w:val="0000FF"/>
        </w:rPr>
        <w:t>&gt;</w:t>
      </w:r>
    </w:p>
    <w:p w14:paraId="362B19C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order:TOS</w:t>
      </w:r>
      <w:r w:rsidRPr="00E81FD8">
        <w:rPr>
          <w:color w:val="0000FF"/>
        </w:rPr>
        <w:t>&gt;</w:t>
      </w:r>
      <w:r w:rsidRPr="00E81FD8">
        <w:rPr>
          <w:bCs/>
        </w:rPr>
        <w:t>2P--</w:t>
      </w:r>
      <w:r w:rsidRPr="00E81FD8">
        <w:rPr>
          <w:color w:val="0000FF"/>
        </w:rPr>
        <w:t>&lt;/</w:t>
      </w:r>
      <w:r w:rsidRPr="00E81FD8">
        <w:rPr>
          <w:color w:val="990000"/>
        </w:rPr>
        <w:t>order:TOS</w:t>
      </w:r>
      <w:r w:rsidRPr="00E81FD8">
        <w:rPr>
          <w:color w:val="0000FF"/>
        </w:rPr>
        <w:t>&gt;</w:t>
      </w:r>
      <w:r w:rsidRPr="00E81FD8">
        <w:rPr>
          <w:szCs w:val="20"/>
        </w:rPr>
        <w:t xml:space="preserve"> </w:t>
      </w:r>
    </w:p>
    <w:p w14:paraId="2E87B3D7"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order:DDD</w:t>
      </w:r>
      <w:r w:rsidRPr="00E81FD8">
        <w:rPr>
          <w:color w:val="0000FF"/>
        </w:rPr>
        <w:t>&gt;</w:t>
      </w:r>
      <w:r w:rsidRPr="00E81FD8">
        <w:rPr>
          <w:bCs/>
        </w:rPr>
        <w:t>20091231</w:t>
      </w:r>
      <w:r w:rsidRPr="00E81FD8">
        <w:rPr>
          <w:color w:val="0000FF"/>
        </w:rPr>
        <w:t>&lt;/</w:t>
      </w:r>
      <w:r w:rsidRPr="00E81FD8">
        <w:rPr>
          <w:color w:val="990000"/>
        </w:rPr>
        <w:t>order:DDD</w:t>
      </w:r>
      <w:r w:rsidRPr="00E81FD8">
        <w:rPr>
          <w:color w:val="0000FF"/>
        </w:rPr>
        <w:t>&gt;</w:t>
      </w:r>
      <w:r w:rsidRPr="00E81FD8">
        <w:rPr>
          <w:szCs w:val="20"/>
        </w:rPr>
        <w:t xml:space="preserve"> </w:t>
      </w:r>
    </w:p>
    <w:p w14:paraId="270B17D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order:ACTL</w:t>
      </w:r>
      <w:r w:rsidRPr="00E81FD8">
        <w:rPr>
          <w:color w:val="0000FF"/>
        </w:rPr>
        <w:t>&gt;</w:t>
      </w:r>
      <w:r w:rsidRPr="00E81FD8">
        <w:rPr>
          <w:bCs/>
        </w:rPr>
        <w:t>BUNKLAMARS1</w:t>
      </w:r>
      <w:r w:rsidRPr="00E81FD8">
        <w:rPr>
          <w:color w:val="0000FF"/>
        </w:rPr>
        <w:t>&lt;/</w:t>
      </w:r>
      <w:r w:rsidRPr="00E81FD8">
        <w:rPr>
          <w:color w:val="990000"/>
        </w:rPr>
        <w:t>order:ACTL</w:t>
      </w:r>
      <w:r w:rsidRPr="00E81FD8">
        <w:rPr>
          <w:color w:val="0000FF"/>
        </w:rPr>
        <w:t>&gt;</w:t>
      </w:r>
      <w:r w:rsidRPr="00E81FD8">
        <w:rPr>
          <w:szCs w:val="20"/>
        </w:rPr>
        <w:t xml:space="preserve"> </w:t>
      </w:r>
    </w:p>
    <w:p w14:paraId="6F9DAF8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order:NC</w:t>
      </w:r>
      <w:r w:rsidRPr="00E81FD8">
        <w:rPr>
          <w:color w:val="0000FF"/>
        </w:rPr>
        <w:t>&gt;</w:t>
      </w:r>
      <w:r w:rsidRPr="00E81FD8">
        <w:rPr>
          <w:bCs/>
        </w:rPr>
        <w:t>SWXX</w:t>
      </w:r>
      <w:r w:rsidRPr="00E81FD8">
        <w:rPr>
          <w:color w:val="0000FF"/>
        </w:rPr>
        <w:t>&lt;/</w:t>
      </w:r>
      <w:r w:rsidRPr="00E81FD8">
        <w:rPr>
          <w:color w:val="990000"/>
        </w:rPr>
        <w:t>order:NC</w:t>
      </w:r>
      <w:r w:rsidRPr="00E81FD8">
        <w:rPr>
          <w:color w:val="0000FF"/>
        </w:rPr>
        <w:t>&gt;</w:t>
      </w:r>
      <w:r w:rsidRPr="00E81FD8">
        <w:rPr>
          <w:szCs w:val="20"/>
        </w:rPr>
        <w:t xml:space="preserve"> </w:t>
      </w:r>
    </w:p>
    <w:p w14:paraId="0F63988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order:NCI</w:t>
      </w:r>
      <w:r w:rsidRPr="00E81FD8">
        <w:rPr>
          <w:color w:val="0000FF"/>
        </w:rPr>
        <w:t>&gt;</w:t>
      </w:r>
      <w:r w:rsidRPr="00E81FD8">
        <w:rPr>
          <w:bCs/>
        </w:rPr>
        <w:t>02QE9</w:t>
      </w:r>
      <w:r w:rsidRPr="00E81FD8">
        <w:rPr>
          <w:color w:val="0000FF"/>
        </w:rPr>
        <w:t>&lt;/</w:t>
      </w:r>
      <w:r w:rsidRPr="00E81FD8">
        <w:rPr>
          <w:color w:val="990000"/>
        </w:rPr>
        <w:t>order:NCI</w:t>
      </w:r>
      <w:r w:rsidRPr="00E81FD8">
        <w:rPr>
          <w:color w:val="0000FF"/>
        </w:rPr>
        <w:t>&gt;</w:t>
      </w:r>
      <w:r w:rsidRPr="00E81FD8">
        <w:rPr>
          <w:szCs w:val="20"/>
        </w:rPr>
        <w:t xml:space="preserve"> </w:t>
      </w:r>
    </w:p>
    <w:p w14:paraId="7ADF156F"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order:SECNCI</w:t>
      </w:r>
      <w:r w:rsidRPr="00E81FD8">
        <w:rPr>
          <w:color w:val="0000FF"/>
        </w:rPr>
        <w:t>&gt;</w:t>
      </w:r>
      <w:r w:rsidRPr="00E81FD8">
        <w:rPr>
          <w:bCs/>
        </w:rPr>
        <w:t>02DU9</w:t>
      </w:r>
      <w:r w:rsidRPr="00E81FD8">
        <w:rPr>
          <w:color w:val="0000FF"/>
        </w:rPr>
        <w:t>&lt;/</w:t>
      </w:r>
      <w:r w:rsidRPr="00E81FD8">
        <w:rPr>
          <w:color w:val="990000"/>
        </w:rPr>
        <w:t>order:SECNCI</w:t>
      </w:r>
      <w:r w:rsidRPr="00E81FD8">
        <w:rPr>
          <w:color w:val="0000FF"/>
        </w:rPr>
        <w:t>&gt;</w:t>
      </w:r>
      <w:r w:rsidRPr="00E81FD8">
        <w:rPr>
          <w:szCs w:val="20"/>
        </w:rPr>
        <w:t xml:space="preserve"> </w:t>
      </w:r>
    </w:p>
    <w:p w14:paraId="5B462B79" w14:textId="77777777" w:rsidR="009C6DE4" w:rsidRPr="00E81FD8" w:rsidRDefault="009C6DE4" w:rsidP="009C6DE4">
      <w:pPr>
        <w:ind w:hanging="480"/>
        <w:rPr>
          <w:szCs w:val="20"/>
        </w:rPr>
      </w:pPr>
      <w:hyperlink r:id="rId1254"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order:AUTH_INFO_GRP</w:t>
      </w:r>
      <w:r w:rsidRPr="00E81FD8">
        <w:rPr>
          <w:color w:val="0000FF"/>
        </w:rPr>
        <w:t>&gt;</w:t>
      </w:r>
    </w:p>
    <w:p w14:paraId="2DFEAD6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order:LSP_AUTH</w:t>
      </w:r>
      <w:r w:rsidRPr="00E81FD8">
        <w:rPr>
          <w:color w:val="0000FF"/>
        </w:rPr>
        <w:t>&gt;</w:t>
      </w:r>
      <w:r w:rsidRPr="00E81FD8">
        <w:rPr>
          <w:bCs/>
        </w:rPr>
        <w:t>9999</w:t>
      </w:r>
      <w:r w:rsidRPr="00E81FD8">
        <w:rPr>
          <w:color w:val="0000FF"/>
        </w:rPr>
        <w:t>&lt;/</w:t>
      </w:r>
      <w:r w:rsidRPr="00E81FD8">
        <w:rPr>
          <w:color w:val="990000"/>
        </w:rPr>
        <w:t>order:LSP_AUTH</w:t>
      </w:r>
      <w:r w:rsidRPr="00E81FD8">
        <w:rPr>
          <w:color w:val="0000FF"/>
        </w:rPr>
        <w:t>&gt;</w:t>
      </w:r>
      <w:r w:rsidRPr="00E81FD8">
        <w:rPr>
          <w:szCs w:val="20"/>
        </w:rPr>
        <w:t xml:space="preserve"> </w:t>
      </w:r>
    </w:p>
    <w:p w14:paraId="1E4E35B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order:LSP_AUTH_DATE</w:t>
      </w:r>
      <w:r w:rsidRPr="00E81FD8">
        <w:rPr>
          <w:color w:val="0000FF"/>
        </w:rPr>
        <w:t>&gt;</w:t>
      </w:r>
      <w:r w:rsidRPr="00E81FD8">
        <w:rPr>
          <w:bCs/>
        </w:rPr>
        <w:t>20090626</w:t>
      </w:r>
      <w:r w:rsidRPr="00E81FD8">
        <w:rPr>
          <w:color w:val="0000FF"/>
        </w:rPr>
        <w:t>&lt;/</w:t>
      </w:r>
      <w:r w:rsidRPr="00E81FD8">
        <w:rPr>
          <w:color w:val="990000"/>
        </w:rPr>
        <w:t>order:LSP_AUTH_DATE</w:t>
      </w:r>
      <w:r w:rsidRPr="00E81FD8">
        <w:rPr>
          <w:color w:val="0000FF"/>
        </w:rPr>
        <w:t>&gt;</w:t>
      </w:r>
      <w:r w:rsidRPr="00E81FD8">
        <w:rPr>
          <w:szCs w:val="20"/>
        </w:rPr>
        <w:t xml:space="preserve"> </w:t>
      </w:r>
    </w:p>
    <w:p w14:paraId="396F47E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order:LSP_AUTH_NAME</w:t>
      </w:r>
      <w:r w:rsidRPr="00E81FD8">
        <w:rPr>
          <w:color w:val="0000FF"/>
        </w:rPr>
        <w:t>&gt;</w:t>
      </w:r>
      <w:r w:rsidRPr="00E81FD8">
        <w:rPr>
          <w:bCs/>
        </w:rPr>
        <w:t>BOJANGLES</w:t>
      </w:r>
      <w:r w:rsidRPr="00E81FD8">
        <w:rPr>
          <w:color w:val="0000FF"/>
        </w:rPr>
        <w:t>&lt;/</w:t>
      </w:r>
      <w:r w:rsidRPr="00E81FD8">
        <w:rPr>
          <w:color w:val="990000"/>
        </w:rPr>
        <w:t>order:LSP_AUTH_NAME</w:t>
      </w:r>
      <w:r w:rsidRPr="00E81FD8">
        <w:rPr>
          <w:color w:val="0000FF"/>
        </w:rPr>
        <w:t>&gt;</w:t>
      </w:r>
      <w:r w:rsidRPr="00E81FD8">
        <w:rPr>
          <w:szCs w:val="20"/>
        </w:rPr>
        <w:t xml:space="preserve"> </w:t>
      </w:r>
    </w:p>
    <w:p w14:paraId="7D2753DE"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order:AUTH_INFO_GRP</w:t>
      </w:r>
      <w:r w:rsidRPr="00E81FD8">
        <w:rPr>
          <w:color w:val="0000FF"/>
        </w:rPr>
        <w:t>&gt;</w:t>
      </w:r>
    </w:p>
    <w:p w14:paraId="68C966C1"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order:AUTHORIZATION</w:t>
      </w:r>
      <w:r w:rsidRPr="00E81FD8">
        <w:rPr>
          <w:color w:val="0000FF"/>
        </w:rPr>
        <w:t>&gt;</w:t>
      </w:r>
    </w:p>
    <w:p w14:paraId="1177E4BD"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order:LSR_ADMIN</w:t>
      </w:r>
      <w:r w:rsidRPr="00E81FD8">
        <w:rPr>
          <w:color w:val="0000FF"/>
        </w:rPr>
        <w:t>&gt;</w:t>
      </w:r>
    </w:p>
    <w:p w14:paraId="3F8EEC58" w14:textId="77777777" w:rsidR="009C6DE4" w:rsidRPr="00E81FD8" w:rsidRDefault="009C6DE4" w:rsidP="009C6DE4">
      <w:pPr>
        <w:ind w:hanging="480"/>
        <w:rPr>
          <w:szCs w:val="20"/>
        </w:rPr>
      </w:pPr>
      <w:hyperlink r:id="rId1255"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order:LSR_BILL</w:t>
      </w:r>
      <w:r w:rsidRPr="00E81FD8">
        <w:rPr>
          <w:color w:val="0000FF"/>
        </w:rPr>
        <w:t>&gt;</w:t>
      </w:r>
    </w:p>
    <w:p w14:paraId="690DC2F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order:BI1</w:t>
      </w:r>
      <w:r w:rsidRPr="00E81FD8">
        <w:rPr>
          <w:color w:val="0000FF"/>
        </w:rPr>
        <w:t>&gt;</w:t>
      </w:r>
      <w:r w:rsidRPr="00E81FD8">
        <w:rPr>
          <w:bCs/>
        </w:rPr>
        <w:t>M</w:t>
      </w:r>
      <w:r w:rsidRPr="00E81FD8">
        <w:rPr>
          <w:color w:val="0000FF"/>
        </w:rPr>
        <w:t>&lt;/</w:t>
      </w:r>
      <w:r w:rsidRPr="00E81FD8">
        <w:rPr>
          <w:color w:val="990000"/>
        </w:rPr>
        <w:t>order:BI1</w:t>
      </w:r>
      <w:r w:rsidRPr="00E81FD8">
        <w:rPr>
          <w:color w:val="0000FF"/>
        </w:rPr>
        <w:t>&gt;</w:t>
      </w:r>
      <w:r w:rsidRPr="00E81FD8">
        <w:rPr>
          <w:szCs w:val="20"/>
        </w:rPr>
        <w:t xml:space="preserve"> </w:t>
      </w:r>
    </w:p>
    <w:p w14:paraId="4FFD2CC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order:ACNA</w:t>
      </w:r>
      <w:r w:rsidRPr="00E81FD8">
        <w:rPr>
          <w:color w:val="0000FF"/>
        </w:rPr>
        <w:t>&gt;</w:t>
      </w:r>
      <w:r w:rsidRPr="00E81FD8">
        <w:rPr>
          <w:bCs/>
        </w:rPr>
        <w:t>ZXL</w:t>
      </w:r>
      <w:r w:rsidRPr="00E81FD8">
        <w:rPr>
          <w:color w:val="0000FF"/>
        </w:rPr>
        <w:t>&lt;/</w:t>
      </w:r>
      <w:r w:rsidRPr="00E81FD8">
        <w:rPr>
          <w:color w:val="990000"/>
        </w:rPr>
        <w:t>order:ACNA</w:t>
      </w:r>
      <w:r w:rsidRPr="00E81FD8">
        <w:rPr>
          <w:color w:val="0000FF"/>
        </w:rPr>
        <w:t>&gt;</w:t>
      </w:r>
      <w:r w:rsidRPr="00E81FD8">
        <w:rPr>
          <w:szCs w:val="20"/>
        </w:rPr>
        <w:t xml:space="preserve"> </w:t>
      </w:r>
    </w:p>
    <w:p w14:paraId="3EABF78E"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order:LSR_BILL</w:t>
      </w:r>
      <w:r w:rsidRPr="00E81FD8">
        <w:rPr>
          <w:color w:val="0000FF"/>
        </w:rPr>
        <w:t>&gt;</w:t>
      </w:r>
    </w:p>
    <w:p w14:paraId="6644E8F0" w14:textId="77777777" w:rsidR="009C6DE4" w:rsidRPr="00E81FD8" w:rsidRDefault="009C6DE4" w:rsidP="009C6DE4">
      <w:pPr>
        <w:ind w:hanging="480"/>
        <w:rPr>
          <w:szCs w:val="20"/>
        </w:rPr>
      </w:pPr>
      <w:hyperlink r:id="rId1256"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order:CONTACT</w:t>
      </w:r>
      <w:r w:rsidRPr="00E81FD8">
        <w:rPr>
          <w:color w:val="0000FF"/>
        </w:rPr>
        <w:t>&gt;</w:t>
      </w:r>
    </w:p>
    <w:p w14:paraId="7CA91DAB"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order:INIT</w:t>
      </w:r>
      <w:r w:rsidRPr="00E81FD8">
        <w:rPr>
          <w:color w:val="0000FF"/>
        </w:rPr>
        <w:t>&gt;</w:t>
      </w:r>
      <w:r w:rsidRPr="00E81FD8">
        <w:rPr>
          <w:bCs/>
        </w:rPr>
        <w:t>BOJANGLES</w:t>
      </w:r>
      <w:r w:rsidRPr="00E81FD8">
        <w:rPr>
          <w:color w:val="0000FF"/>
        </w:rPr>
        <w:t>&lt;/</w:t>
      </w:r>
      <w:r w:rsidRPr="00E81FD8">
        <w:rPr>
          <w:color w:val="990000"/>
        </w:rPr>
        <w:t>order:INIT</w:t>
      </w:r>
      <w:r w:rsidRPr="00E81FD8">
        <w:rPr>
          <w:color w:val="0000FF"/>
        </w:rPr>
        <w:t>&gt;</w:t>
      </w:r>
      <w:r w:rsidRPr="00E81FD8">
        <w:rPr>
          <w:szCs w:val="20"/>
        </w:rPr>
        <w:t xml:space="preserve"> </w:t>
      </w:r>
    </w:p>
    <w:p w14:paraId="7EE42B3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order:INIT_TEL_NO</w:t>
      </w:r>
      <w:r w:rsidRPr="00E81FD8">
        <w:rPr>
          <w:color w:val="0000FF"/>
        </w:rPr>
        <w:t>&gt;</w:t>
      </w:r>
      <w:r w:rsidRPr="00E81FD8">
        <w:rPr>
          <w:bCs/>
        </w:rPr>
        <w:t>8884448888</w:t>
      </w:r>
      <w:r w:rsidRPr="00E81FD8">
        <w:rPr>
          <w:color w:val="0000FF"/>
        </w:rPr>
        <w:t>&lt;/</w:t>
      </w:r>
      <w:r w:rsidRPr="00E81FD8">
        <w:rPr>
          <w:color w:val="990000"/>
        </w:rPr>
        <w:t>order:INIT_TEL_NO</w:t>
      </w:r>
      <w:r w:rsidRPr="00E81FD8">
        <w:rPr>
          <w:color w:val="0000FF"/>
        </w:rPr>
        <w:t>&gt;</w:t>
      </w:r>
      <w:r w:rsidRPr="00E81FD8">
        <w:rPr>
          <w:szCs w:val="20"/>
        </w:rPr>
        <w:t xml:space="preserve"> </w:t>
      </w:r>
    </w:p>
    <w:p w14:paraId="125A0398"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order:INIT_FAX_NO</w:t>
      </w:r>
      <w:r w:rsidRPr="00E81FD8">
        <w:rPr>
          <w:color w:val="0000FF"/>
        </w:rPr>
        <w:t>&gt;</w:t>
      </w:r>
      <w:r w:rsidRPr="00E81FD8">
        <w:rPr>
          <w:bCs/>
        </w:rPr>
        <w:t>4448884444</w:t>
      </w:r>
      <w:r w:rsidRPr="00E81FD8">
        <w:rPr>
          <w:color w:val="0000FF"/>
        </w:rPr>
        <w:t>&lt;/</w:t>
      </w:r>
      <w:r w:rsidRPr="00E81FD8">
        <w:rPr>
          <w:color w:val="990000"/>
        </w:rPr>
        <w:t>order:INIT_FAX_NO</w:t>
      </w:r>
      <w:r w:rsidRPr="00E81FD8">
        <w:rPr>
          <w:color w:val="0000FF"/>
        </w:rPr>
        <w:t>&gt;</w:t>
      </w:r>
      <w:r w:rsidRPr="00E81FD8">
        <w:rPr>
          <w:szCs w:val="20"/>
        </w:rPr>
        <w:t xml:space="preserve"> </w:t>
      </w:r>
    </w:p>
    <w:p w14:paraId="22489D6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order:IMPCON</w:t>
      </w:r>
      <w:r w:rsidRPr="00E81FD8">
        <w:rPr>
          <w:color w:val="0000FF"/>
        </w:rPr>
        <w:t>&gt;</w:t>
      </w:r>
      <w:r w:rsidRPr="00E81FD8">
        <w:rPr>
          <w:bCs/>
        </w:rPr>
        <w:t>JANE</w:t>
      </w:r>
      <w:r w:rsidRPr="00E81FD8">
        <w:rPr>
          <w:color w:val="0000FF"/>
        </w:rPr>
        <w:t>&lt;/</w:t>
      </w:r>
      <w:r w:rsidRPr="00E81FD8">
        <w:rPr>
          <w:color w:val="990000"/>
        </w:rPr>
        <w:t>order:IMPCON</w:t>
      </w:r>
      <w:r w:rsidRPr="00E81FD8">
        <w:rPr>
          <w:color w:val="0000FF"/>
        </w:rPr>
        <w:t>&gt;</w:t>
      </w:r>
      <w:r w:rsidRPr="00E81FD8">
        <w:rPr>
          <w:szCs w:val="20"/>
        </w:rPr>
        <w:t xml:space="preserve"> </w:t>
      </w:r>
    </w:p>
    <w:p w14:paraId="56CA972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order:IMPCON_TEL_NO</w:t>
      </w:r>
      <w:r w:rsidRPr="00E81FD8">
        <w:rPr>
          <w:color w:val="0000FF"/>
        </w:rPr>
        <w:t>&gt;</w:t>
      </w:r>
      <w:r w:rsidRPr="00E81FD8">
        <w:rPr>
          <w:bCs/>
        </w:rPr>
        <w:t>7772227777</w:t>
      </w:r>
      <w:r w:rsidRPr="00E81FD8">
        <w:rPr>
          <w:color w:val="0000FF"/>
        </w:rPr>
        <w:t>&lt;/</w:t>
      </w:r>
      <w:r w:rsidRPr="00E81FD8">
        <w:rPr>
          <w:color w:val="990000"/>
        </w:rPr>
        <w:t>order:IMPCON_TEL_NO</w:t>
      </w:r>
      <w:r w:rsidRPr="00E81FD8">
        <w:rPr>
          <w:color w:val="0000FF"/>
        </w:rPr>
        <w:t>&gt;</w:t>
      </w:r>
      <w:r w:rsidRPr="00E81FD8">
        <w:rPr>
          <w:szCs w:val="20"/>
        </w:rPr>
        <w:t xml:space="preserve"> </w:t>
      </w:r>
    </w:p>
    <w:p w14:paraId="3515E293"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order:CONTACT</w:t>
      </w:r>
      <w:r w:rsidRPr="00E81FD8">
        <w:rPr>
          <w:color w:val="0000FF"/>
        </w:rPr>
        <w:t>&gt;</w:t>
      </w:r>
    </w:p>
    <w:p w14:paraId="23A203B6"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order:LSR</w:t>
      </w:r>
      <w:r w:rsidRPr="00E81FD8">
        <w:rPr>
          <w:color w:val="0000FF"/>
        </w:rPr>
        <w:t>&gt;</w:t>
      </w:r>
    </w:p>
    <w:p w14:paraId="19751C96" w14:textId="77777777" w:rsidR="009C6DE4" w:rsidRPr="00E81FD8" w:rsidRDefault="009C6DE4" w:rsidP="009C6DE4">
      <w:pPr>
        <w:ind w:hanging="480"/>
        <w:rPr>
          <w:szCs w:val="20"/>
        </w:rPr>
      </w:pPr>
      <w:hyperlink r:id="rId1257"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order:EU</w:t>
      </w:r>
      <w:r w:rsidRPr="00E81FD8">
        <w:rPr>
          <w:color w:val="0000FF"/>
        </w:rPr>
        <w:t>&gt;</w:t>
      </w:r>
    </w:p>
    <w:p w14:paraId="3CD65433" w14:textId="77777777" w:rsidR="009C6DE4" w:rsidRPr="00E81FD8" w:rsidRDefault="009C6DE4" w:rsidP="009C6DE4">
      <w:pPr>
        <w:ind w:hanging="480"/>
        <w:rPr>
          <w:szCs w:val="20"/>
        </w:rPr>
      </w:pPr>
      <w:hyperlink r:id="rId1258"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order:LOC_ACCESS</w:t>
      </w:r>
      <w:r w:rsidRPr="00E81FD8">
        <w:rPr>
          <w:color w:val="0000FF"/>
        </w:rPr>
        <w:t>&gt;</w:t>
      </w:r>
    </w:p>
    <w:p w14:paraId="0568FABA" w14:textId="77777777" w:rsidR="009C6DE4" w:rsidRPr="00E81FD8" w:rsidRDefault="009C6DE4" w:rsidP="009C6DE4">
      <w:pPr>
        <w:ind w:hanging="480"/>
        <w:rPr>
          <w:szCs w:val="20"/>
        </w:rPr>
      </w:pPr>
      <w:hyperlink r:id="rId1259"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order:LOC_ACCESS_HEADER_INFO</w:t>
      </w:r>
      <w:r w:rsidRPr="00E81FD8">
        <w:rPr>
          <w:color w:val="0000FF"/>
        </w:rPr>
        <w:t>&gt;</w:t>
      </w:r>
    </w:p>
    <w:p w14:paraId="27676F0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order:NAME</w:t>
      </w:r>
      <w:r w:rsidRPr="00E81FD8">
        <w:rPr>
          <w:color w:val="0000FF"/>
        </w:rPr>
        <w:t>&gt;</w:t>
      </w:r>
      <w:r w:rsidRPr="00E81FD8">
        <w:rPr>
          <w:bCs/>
        </w:rPr>
        <w:t>Dobby Elf</w:t>
      </w:r>
      <w:r w:rsidRPr="00E81FD8">
        <w:rPr>
          <w:color w:val="0000FF"/>
        </w:rPr>
        <w:t>&lt;/</w:t>
      </w:r>
      <w:r w:rsidRPr="00E81FD8">
        <w:rPr>
          <w:color w:val="990000"/>
        </w:rPr>
        <w:t>order:NAME</w:t>
      </w:r>
      <w:r w:rsidRPr="00E81FD8">
        <w:rPr>
          <w:color w:val="0000FF"/>
        </w:rPr>
        <w:t>&gt;</w:t>
      </w:r>
      <w:r w:rsidRPr="00E81FD8">
        <w:rPr>
          <w:szCs w:val="20"/>
        </w:rPr>
        <w:t xml:space="preserve"> </w:t>
      </w:r>
    </w:p>
    <w:p w14:paraId="461A9DD5"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order:LOC_ACCESS_HEADER_INFO</w:t>
      </w:r>
      <w:r w:rsidRPr="00E81FD8">
        <w:rPr>
          <w:color w:val="0000FF"/>
        </w:rPr>
        <w:t>&gt;</w:t>
      </w:r>
    </w:p>
    <w:p w14:paraId="0625C2C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order:LOC_ACCESS</w:t>
      </w:r>
      <w:r w:rsidRPr="00E81FD8">
        <w:rPr>
          <w:color w:val="0000FF"/>
        </w:rPr>
        <w:t>&gt;</w:t>
      </w:r>
    </w:p>
    <w:p w14:paraId="71AD3FCD"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order:EU</w:t>
      </w:r>
      <w:r w:rsidRPr="00E81FD8">
        <w:rPr>
          <w:color w:val="0000FF"/>
        </w:rPr>
        <w:t>&gt;</w:t>
      </w:r>
    </w:p>
    <w:p w14:paraId="1E758593" w14:textId="77777777" w:rsidR="009C6DE4" w:rsidRPr="00E81FD8" w:rsidRDefault="009C6DE4" w:rsidP="009C6DE4">
      <w:pPr>
        <w:ind w:hanging="480"/>
        <w:rPr>
          <w:szCs w:val="20"/>
        </w:rPr>
      </w:pPr>
      <w:hyperlink r:id="rId1260"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w:t>
      </w:r>
      <w:r w:rsidRPr="00E81FD8">
        <w:rPr>
          <w:color w:val="0000FF"/>
        </w:rPr>
        <w:t>&gt;</w:t>
      </w:r>
    </w:p>
    <w:p w14:paraId="1D9213AC" w14:textId="77777777" w:rsidR="009C6DE4" w:rsidRPr="00E81FD8" w:rsidRDefault="009C6DE4" w:rsidP="009C6DE4">
      <w:pPr>
        <w:ind w:hanging="480"/>
        <w:rPr>
          <w:szCs w:val="20"/>
        </w:rPr>
      </w:pPr>
      <w:hyperlink r:id="rId1261"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order:LS_ADMIN</w:t>
      </w:r>
      <w:r w:rsidRPr="00E81FD8">
        <w:rPr>
          <w:color w:val="0000FF"/>
        </w:rPr>
        <w:t>&gt;</w:t>
      </w:r>
    </w:p>
    <w:p w14:paraId="08097AF7"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order:LQTY</w:t>
      </w:r>
      <w:r w:rsidRPr="00E81FD8">
        <w:rPr>
          <w:color w:val="0000FF"/>
        </w:rPr>
        <w:t>&gt;</w:t>
      </w:r>
      <w:r w:rsidRPr="00E81FD8">
        <w:rPr>
          <w:bCs/>
        </w:rPr>
        <w:t>00001</w:t>
      </w:r>
      <w:r w:rsidRPr="00E81FD8">
        <w:rPr>
          <w:color w:val="0000FF"/>
        </w:rPr>
        <w:t>&lt;/</w:t>
      </w:r>
      <w:r w:rsidRPr="00E81FD8">
        <w:rPr>
          <w:color w:val="990000"/>
        </w:rPr>
        <w:t>order:LQTY</w:t>
      </w:r>
      <w:r w:rsidRPr="00E81FD8">
        <w:rPr>
          <w:color w:val="0000FF"/>
        </w:rPr>
        <w:t>&gt;</w:t>
      </w:r>
      <w:r w:rsidRPr="00E81FD8">
        <w:rPr>
          <w:szCs w:val="20"/>
        </w:rPr>
        <w:t xml:space="preserve"> </w:t>
      </w:r>
    </w:p>
    <w:p w14:paraId="6EBF0229"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order:LS_ADMIN</w:t>
      </w:r>
      <w:r w:rsidRPr="00E81FD8">
        <w:rPr>
          <w:color w:val="0000FF"/>
        </w:rPr>
        <w:t>&gt;</w:t>
      </w:r>
    </w:p>
    <w:p w14:paraId="30C2D415" w14:textId="77777777" w:rsidR="009C6DE4" w:rsidRPr="00E81FD8" w:rsidRDefault="009C6DE4" w:rsidP="009C6DE4">
      <w:pPr>
        <w:ind w:hanging="480"/>
        <w:rPr>
          <w:szCs w:val="20"/>
        </w:rPr>
      </w:pPr>
      <w:hyperlink r:id="rId1262"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order:LS_SVC_DET</w:t>
      </w:r>
      <w:r w:rsidRPr="00E81FD8">
        <w:rPr>
          <w:color w:val="0000FF"/>
        </w:rPr>
        <w:t>&gt;</w:t>
      </w:r>
    </w:p>
    <w:p w14:paraId="3D4F06C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order:SLTN</w:t>
      </w:r>
      <w:r w:rsidRPr="00E81FD8">
        <w:rPr>
          <w:color w:val="0000FF"/>
        </w:rPr>
        <w:t>&gt;</w:t>
      </w:r>
      <w:r w:rsidRPr="00E81FD8">
        <w:rPr>
          <w:bCs/>
        </w:rPr>
        <w:t>318-346-8318</w:t>
      </w:r>
      <w:r w:rsidRPr="00E81FD8">
        <w:rPr>
          <w:color w:val="0000FF"/>
        </w:rPr>
        <w:t>&lt;/</w:t>
      </w:r>
      <w:r w:rsidRPr="00E81FD8">
        <w:rPr>
          <w:color w:val="990000"/>
        </w:rPr>
        <w:t>order:SLTN</w:t>
      </w:r>
      <w:r w:rsidRPr="00E81FD8">
        <w:rPr>
          <w:color w:val="0000FF"/>
        </w:rPr>
        <w:t>&gt;</w:t>
      </w:r>
      <w:r w:rsidRPr="00E81FD8">
        <w:rPr>
          <w:szCs w:val="20"/>
        </w:rPr>
        <w:t xml:space="preserve"> </w:t>
      </w:r>
    </w:p>
    <w:p w14:paraId="1BC35E94" w14:textId="77777777" w:rsidR="009C6DE4" w:rsidRPr="00E81FD8" w:rsidRDefault="009C6DE4" w:rsidP="009C6DE4">
      <w:pPr>
        <w:ind w:hanging="480"/>
        <w:rPr>
          <w:szCs w:val="20"/>
        </w:rPr>
      </w:pPr>
      <w:hyperlink r:id="rId1263"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order:SVC_DET_GRP</w:t>
      </w:r>
      <w:r w:rsidRPr="00E81FD8">
        <w:rPr>
          <w:color w:val="0000FF"/>
        </w:rPr>
        <w:t>&gt;</w:t>
      </w:r>
    </w:p>
    <w:p w14:paraId="31101148"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order:LNUM</w:t>
      </w:r>
      <w:r w:rsidRPr="00E81FD8">
        <w:rPr>
          <w:color w:val="0000FF"/>
        </w:rPr>
        <w:t>&gt;</w:t>
      </w:r>
      <w:r w:rsidRPr="00E81FD8">
        <w:rPr>
          <w:bCs/>
        </w:rPr>
        <w:t>00001</w:t>
      </w:r>
      <w:r w:rsidRPr="00E81FD8">
        <w:rPr>
          <w:color w:val="0000FF"/>
        </w:rPr>
        <w:t>&lt;/</w:t>
      </w:r>
      <w:r w:rsidRPr="00E81FD8">
        <w:rPr>
          <w:color w:val="990000"/>
        </w:rPr>
        <w:t>order:LNUM</w:t>
      </w:r>
      <w:r w:rsidRPr="00E81FD8">
        <w:rPr>
          <w:color w:val="0000FF"/>
        </w:rPr>
        <w:t>&gt;</w:t>
      </w:r>
      <w:r w:rsidRPr="00E81FD8">
        <w:rPr>
          <w:szCs w:val="20"/>
        </w:rPr>
        <w:t xml:space="preserve"> </w:t>
      </w:r>
    </w:p>
    <w:p w14:paraId="5073D5D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order:LNA</w:t>
      </w:r>
      <w:r w:rsidRPr="00E81FD8">
        <w:rPr>
          <w:color w:val="0000FF"/>
        </w:rPr>
        <w:t>&gt;</w:t>
      </w:r>
      <w:r w:rsidRPr="00E81FD8">
        <w:rPr>
          <w:bCs/>
        </w:rPr>
        <w:t>C</w:t>
      </w:r>
      <w:r w:rsidRPr="00E81FD8">
        <w:rPr>
          <w:color w:val="0000FF"/>
        </w:rPr>
        <w:t>&lt;/</w:t>
      </w:r>
      <w:r w:rsidRPr="00E81FD8">
        <w:rPr>
          <w:color w:val="990000"/>
        </w:rPr>
        <w:t>order:LNA</w:t>
      </w:r>
      <w:r w:rsidRPr="00E81FD8">
        <w:rPr>
          <w:color w:val="0000FF"/>
        </w:rPr>
        <w:t>&gt;</w:t>
      </w:r>
      <w:r w:rsidRPr="00E81FD8">
        <w:rPr>
          <w:szCs w:val="20"/>
        </w:rPr>
        <w:t xml:space="preserve"> </w:t>
      </w:r>
    </w:p>
    <w:p w14:paraId="06E06FE8"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order:ECCKT</w:t>
      </w:r>
      <w:r w:rsidRPr="00E81FD8">
        <w:rPr>
          <w:color w:val="0000FF"/>
        </w:rPr>
        <w:t>&gt;</w:t>
      </w:r>
      <w:r w:rsidRPr="00E81FD8">
        <w:rPr>
          <w:bCs/>
        </w:rPr>
        <w:t>40.SWXX.318.346.8318</w:t>
      </w:r>
      <w:r w:rsidRPr="00E81FD8">
        <w:rPr>
          <w:color w:val="0000FF"/>
        </w:rPr>
        <w:t>&lt;/</w:t>
      </w:r>
      <w:r w:rsidRPr="00E81FD8">
        <w:rPr>
          <w:color w:val="990000"/>
        </w:rPr>
        <w:t>order:ECCKT</w:t>
      </w:r>
      <w:r w:rsidRPr="00E81FD8">
        <w:rPr>
          <w:color w:val="0000FF"/>
        </w:rPr>
        <w:t>&gt;</w:t>
      </w:r>
      <w:r w:rsidRPr="00E81FD8">
        <w:rPr>
          <w:szCs w:val="20"/>
        </w:rPr>
        <w:t xml:space="preserve"> </w:t>
      </w:r>
    </w:p>
    <w:p w14:paraId="6B31CAFB" w14:textId="77777777" w:rsidR="009C6DE4" w:rsidRPr="00E81FD8" w:rsidRDefault="009C6DE4" w:rsidP="009C6DE4">
      <w:pPr>
        <w:ind w:hanging="240"/>
        <w:rPr>
          <w:szCs w:val="20"/>
        </w:rPr>
      </w:pPr>
      <w:r w:rsidRPr="00E81FD8">
        <w:rPr>
          <w:rFonts w:cs="Courier New"/>
          <w:bCs/>
          <w:color w:val="FF0000"/>
        </w:rPr>
        <w:lastRenderedPageBreak/>
        <w:t> </w:t>
      </w:r>
      <w:r w:rsidRPr="00E81FD8">
        <w:rPr>
          <w:szCs w:val="20"/>
        </w:rPr>
        <w:t xml:space="preserve"> </w:t>
      </w:r>
      <w:r w:rsidRPr="00E81FD8">
        <w:rPr>
          <w:color w:val="0000FF"/>
        </w:rPr>
        <w:t>&lt;/</w:t>
      </w:r>
      <w:r w:rsidRPr="00E81FD8">
        <w:rPr>
          <w:color w:val="990000"/>
        </w:rPr>
        <w:t>order:SVC_DET_GRP</w:t>
      </w:r>
      <w:r w:rsidRPr="00E81FD8">
        <w:rPr>
          <w:color w:val="0000FF"/>
        </w:rPr>
        <w:t>&gt;</w:t>
      </w:r>
    </w:p>
    <w:p w14:paraId="7044E5C2" w14:textId="77777777" w:rsidR="009C6DE4" w:rsidRPr="00E81FD8" w:rsidRDefault="009C6DE4" w:rsidP="009C6DE4">
      <w:pPr>
        <w:ind w:hanging="480"/>
        <w:rPr>
          <w:szCs w:val="20"/>
        </w:rPr>
      </w:pPr>
      <w:hyperlink r:id="rId1264"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order:TIE_DOWN_GRP</w:t>
      </w:r>
      <w:r w:rsidRPr="00E81FD8">
        <w:rPr>
          <w:color w:val="0000FF"/>
        </w:rPr>
        <w:t>&gt;</w:t>
      </w:r>
    </w:p>
    <w:p w14:paraId="1E2F36F2"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order:CABLE_ID</w:t>
      </w:r>
      <w:r w:rsidRPr="00E81FD8">
        <w:rPr>
          <w:color w:val="0000FF"/>
        </w:rPr>
        <w:t>&gt;</w:t>
      </w:r>
      <w:r w:rsidRPr="00E81FD8">
        <w:rPr>
          <w:bCs/>
        </w:rPr>
        <w:t>PZXL1</w:t>
      </w:r>
      <w:r w:rsidRPr="00E81FD8">
        <w:rPr>
          <w:color w:val="0000FF"/>
        </w:rPr>
        <w:t>&lt;/</w:t>
      </w:r>
      <w:r w:rsidRPr="00E81FD8">
        <w:rPr>
          <w:color w:val="990000"/>
        </w:rPr>
        <w:t>order:CABLE_ID</w:t>
      </w:r>
      <w:r w:rsidRPr="00E81FD8">
        <w:rPr>
          <w:color w:val="0000FF"/>
        </w:rPr>
        <w:t>&gt;</w:t>
      </w:r>
      <w:r w:rsidRPr="00E81FD8">
        <w:rPr>
          <w:szCs w:val="20"/>
        </w:rPr>
        <w:t xml:space="preserve"> </w:t>
      </w:r>
    </w:p>
    <w:p w14:paraId="145B91F2" w14:textId="77777777" w:rsidR="009C6DE4" w:rsidRPr="00E81FD8" w:rsidRDefault="009C6DE4" w:rsidP="009C6DE4">
      <w:pPr>
        <w:ind w:hanging="480"/>
        <w:rPr>
          <w:szCs w:val="20"/>
        </w:rPr>
      </w:pPr>
      <w:hyperlink r:id="rId1265"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order:TIE_DOWN_CABLE_GRP</w:t>
      </w:r>
      <w:r w:rsidRPr="00E81FD8">
        <w:rPr>
          <w:color w:val="0000FF"/>
        </w:rPr>
        <w:t>&gt;</w:t>
      </w:r>
    </w:p>
    <w:p w14:paraId="17FAB4F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order:CHAN_PAIR</w:t>
      </w:r>
      <w:r w:rsidRPr="00E81FD8">
        <w:rPr>
          <w:color w:val="0000FF"/>
        </w:rPr>
        <w:t>&gt;</w:t>
      </w:r>
      <w:r w:rsidRPr="00E81FD8">
        <w:rPr>
          <w:bCs/>
        </w:rPr>
        <w:t>0128</w:t>
      </w:r>
      <w:r w:rsidRPr="00E81FD8">
        <w:rPr>
          <w:color w:val="0000FF"/>
        </w:rPr>
        <w:t>&lt;/</w:t>
      </w:r>
      <w:r w:rsidRPr="00E81FD8">
        <w:rPr>
          <w:color w:val="990000"/>
        </w:rPr>
        <w:t>order:CHAN_PAIR</w:t>
      </w:r>
      <w:r w:rsidRPr="00E81FD8">
        <w:rPr>
          <w:color w:val="0000FF"/>
        </w:rPr>
        <w:t>&gt;</w:t>
      </w:r>
      <w:r w:rsidRPr="00E81FD8">
        <w:rPr>
          <w:szCs w:val="20"/>
        </w:rPr>
        <w:t xml:space="preserve"> </w:t>
      </w:r>
    </w:p>
    <w:p w14:paraId="07FCA56C"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order:TIE_DOWN_CABLE_GRP</w:t>
      </w:r>
      <w:r w:rsidRPr="00E81FD8">
        <w:rPr>
          <w:color w:val="0000FF"/>
        </w:rPr>
        <w:t>&gt;</w:t>
      </w:r>
    </w:p>
    <w:p w14:paraId="0262DD3B" w14:textId="77777777" w:rsidR="009C6DE4" w:rsidRPr="00E81FD8" w:rsidRDefault="009C6DE4" w:rsidP="009C6DE4">
      <w:pPr>
        <w:ind w:hanging="480"/>
        <w:rPr>
          <w:szCs w:val="20"/>
        </w:rPr>
      </w:pPr>
      <w:hyperlink r:id="rId1266"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order:TIE_DOWN_CONNECTION_GRP</w:t>
      </w:r>
      <w:r w:rsidRPr="00E81FD8">
        <w:rPr>
          <w:color w:val="0000FF"/>
        </w:rPr>
        <w:t>&gt;</w:t>
      </w:r>
    </w:p>
    <w:p w14:paraId="25CDCE5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order:SHELF</w:t>
      </w:r>
      <w:r w:rsidRPr="00E81FD8">
        <w:rPr>
          <w:color w:val="0000FF"/>
        </w:rPr>
        <w:t>&gt;</w:t>
      </w:r>
      <w:r w:rsidRPr="00E81FD8">
        <w:rPr>
          <w:bCs/>
        </w:rPr>
        <w:t>11</w:t>
      </w:r>
      <w:r w:rsidRPr="00E81FD8">
        <w:rPr>
          <w:color w:val="0000FF"/>
        </w:rPr>
        <w:t>&lt;/</w:t>
      </w:r>
      <w:r w:rsidRPr="00E81FD8">
        <w:rPr>
          <w:color w:val="990000"/>
        </w:rPr>
        <w:t>order:SHELF</w:t>
      </w:r>
      <w:r w:rsidRPr="00E81FD8">
        <w:rPr>
          <w:color w:val="0000FF"/>
        </w:rPr>
        <w:t>&gt;</w:t>
      </w:r>
      <w:r w:rsidRPr="00E81FD8">
        <w:rPr>
          <w:szCs w:val="20"/>
        </w:rPr>
        <w:t xml:space="preserve"> </w:t>
      </w:r>
    </w:p>
    <w:p w14:paraId="6372ACE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order:SLOT</w:t>
      </w:r>
      <w:r w:rsidRPr="00E81FD8">
        <w:rPr>
          <w:color w:val="0000FF"/>
        </w:rPr>
        <w:t>&gt;</w:t>
      </w:r>
      <w:r w:rsidRPr="00E81FD8">
        <w:rPr>
          <w:bCs/>
        </w:rPr>
        <w:t>157</w:t>
      </w:r>
      <w:r w:rsidRPr="00E81FD8">
        <w:rPr>
          <w:color w:val="0000FF"/>
        </w:rPr>
        <w:t>&lt;/</w:t>
      </w:r>
      <w:r w:rsidRPr="00E81FD8">
        <w:rPr>
          <w:color w:val="990000"/>
        </w:rPr>
        <w:t>order:SLOT</w:t>
      </w:r>
      <w:r w:rsidRPr="00E81FD8">
        <w:rPr>
          <w:color w:val="0000FF"/>
        </w:rPr>
        <w:t>&gt;</w:t>
      </w:r>
      <w:r w:rsidRPr="00E81FD8">
        <w:rPr>
          <w:szCs w:val="20"/>
        </w:rPr>
        <w:t xml:space="preserve"> </w:t>
      </w:r>
    </w:p>
    <w:p w14:paraId="415F6EE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order:RELAY_RACK</w:t>
      </w:r>
      <w:r w:rsidRPr="00E81FD8">
        <w:rPr>
          <w:color w:val="0000FF"/>
        </w:rPr>
        <w:t>&gt;</w:t>
      </w:r>
      <w:r w:rsidRPr="00E81FD8">
        <w:rPr>
          <w:bCs/>
        </w:rPr>
        <w:t>88885555</w:t>
      </w:r>
      <w:r w:rsidRPr="00E81FD8">
        <w:rPr>
          <w:color w:val="0000FF"/>
        </w:rPr>
        <w:t>&lt;/</w:t>
      </w:r>
      <w:r w:rsidRPr="00E81FD8">
        <w:rPr>
          <w:color w:val="990000"/>
        </w:rPr>
        <w:t>order:RELAY_RACK</w:t>
      </w:r>
      <w:r w:rsidRPr="00E81FD8">
        <w:rPr>
          <w:color w:val="0000FF"/>
        </w:rPr>
        <w:t>&gt;</w:t>
      </w:r>
      <w:r w:rsidRPr="00E81FD8">
        <w:rPr>
          <w:szCs w:val="20"/>
        </w:rPr>
        <w:t xml:space="preserve"> </w:t>
      </w:r>
    </w:p>
    <w:p w14:paraId="052EB07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order:TIE_DOWN_CONNECTION_GRP</w:t>
      </w:r>
      <w:r w:rsidRPr="00E81FD8">
        <w:rPr>
          <w:color w:val="0000FF"/>
        </w:rPr>
        <w:t>&gt;</w:t>
      </w:r>
    </w:p>
    <w:p w14:paraId="6B33CA0C"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order:TIE_DOWN_GRP</w:t>
      </w:r>
      <w:r w:rsidRPr="00E81FD8">
        <w:rPr>
          <w:color w:val="0000FF"/>
        </w:rPr>
        <w:t>&gt;</w:t>
      </w:r>
    </w:p>
    <w:p w14:paraId="3CDB16E3"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order:LS_SVC_DET</w:t>
      </w:r>
      <w:r w:rsidRPr="00E81FD8">
        <w:rPr>
          <w:color w:val="0000FF"/>
        </w:rPr>
        <w:t>&gt;</w:t>
      </w:r>
    </w:p>
    <w:p w14:paraId="3C09C4ED"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w:t>
      </w:r>
      <w:r w:rsidRPr="00E81FD8">
        <w:rPr>
          <w:color w:val="0000FF"/>
        </w:rPr>
        <w:t>&gt;</w:t>
      </w:r>
    </w:p>
    <w:p w14:paraId="5DD4965B"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order:LSR_ORD_REQ</w:t>
      </w:r>
      <w:r w:rsidRPr="00E81FD8">
        <w:rPr>
          <w:color w:val="0000FF"/>
        </w:rPr>
        <w:t>&gt;</w:t>
      </w:r>
    </w:p>
    <w:p w14:paraId="3F990E3B"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uom:ATT_LSR_ORD_REQ</w:t>
      </w:r>
      <w:r w:rsidRPr="00E81FD8">
        <w:rPr>
          <w:color w:val="0000FF"/>
        </w:rPr>
        <w:t>&gt;</w:t>
      </w:r>
    </w:p>
    <w:p w14:paraId="6DC3B9DC" w14:textId="77777777" w:rsidR="009C6DE4" w:rsidRPr="00E81FD8" w:rsidRDefault="009C6DE4" w:rsidP="009C6DE4">
      <w:pPr>
        <w:ind w:hanging="240"/>
        <w:rPr>
          <w:rFonts w:cs="Courier New"/>
          <w:bCs/>
          <w:color w:val="FF0000"/>
        </w:rPr>
      </w:pPr>
    </w:p>
    <w:p w14:paraId="08BE1141" w14:textId="77777777" w:rsidR="009C6DE4" w:rsidRPr="00E81FD8" w:rsidRDefault="009C6DE4" w:rsidP="009C6DE4">
      <w:pPr>
        <w:ind w:hanging="240"/>
        <w:rPr>
          <w:color w:val="990000"/>
        </w:rPr>
      </w:pPr>
    </w:p>
    <w:p w14:paraId="7EA8A67A" w14:textId="77777777" w:rsidR="009C6DE4" w:rsidRDefault="009C6DE4" w:rsidP="009C6DE4">
      <w:r w:rsidRPr="00E81FD8">
        <w:t>XML  OUTPUT:</w:t>
      </w:r>
    </w:p>
    <w:p w14:paraId="27079B8B" w14:textId="77777777" w:rsidR="009C6DE4" w:rsidRPr="00E81FD8" w:rsidRDefault="009C6DE4" w:rsidP="009C6DE4"/>
    <w:p w14:paraId="18E3AD96" w14:textId="77777777" w:rsidR="009C6DE4" w:rsidRPr="00E81FD8" w:rsidRDefault="009C6DE4" w:rsidP="009C6DE4">
      <w:pPr>
        <w:ind w:hanging="480"/>
        <w:rPr>
          <w:szCs w:val="20"/>
        </w:rPr>
      </w:pPr>
      <w:hyperlink r:id="rId1267"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header</w:t>
      </w:r>
      <w:r w:rsidRPr="00E81FD8">
        <w:rPr>
          <w:color w:val="0000FF"/>
        </w:rPr>
        <w:t>&gt;</w:t>
      </w:r>
    </w:p>
    <w:p w14:paraId="71871A3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senderid</w:t>
      </w:r>
      <w:r w:rsidRPr="00E81FD8">
        <w:rPr>
          <w:color w:val="0000FF"/>
        </w:rPr>
        <w:t>&gt;</w:t>
      </w:r>
      <w:r w:rsidRPr="00E81FD8">
        <w:rPr>
          <w:bCs/>
        </w:rPr>
        <w:t>ATT-OR-SAT</w:t>
      </w:r>
      <w:r w:rsidRPr="00E81FD8">
        <w:rPr>
          <w:color w:val="0000FF"/>
        </w:rPr>
        <w:t>&lt;/</w:t>
      </w:r>
      <w:r w:rsidRPr="00E81FD8">
        <w:rPr>
          <w:color w:val="990000"/>
        </w:rPr>
        <w:t>senderid</w:t>
      </w:r>
      <w:r w:rsidRPr="00E81FD8">
        <w:rPr>
          <w:color w:val="0000FF"/>
        </w:rPr>
        <w:t>&gt;</w:t>
      </w:r>
      <w:r w:rsidRPr="00E81FD8">
        <w:rPr>
          <w:szCs w:val="20"/>
        </w:rPr>
        <w:t xml:space="preserve"> </w:t>
      </w:r>
    </w:p>
    <w:p w14:paraId="6705E887"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receiverid</w:t>
      </w:r>
      <w:r w:rsidRPr="00E81FD8">
        <w:rPr>
          <w:color w:val="0000FF"/>
        </w:rPr>
        <w:t>&gt;</w:t>
      </w:r>
      <w:r w:rsidRPr="00E81FD8">
        <w:rPr>
          <w:bCs/>
        </w:rPr>
        <w:t>CTE-VALIDATOR</w:t>
      </w:r>
      <w:r w:rsidRPr="00E81FD8">
        <w:rPr>
          <w:color w:val="0000FF"/>
        </w:rPr>
        <w:t>&lt;/</w:t>
      </w:r>
      <w:r w:rsidRPr="00E81FD8">
        <w:rPr>
          <w:color w:val="990000"/>
        </w:rPr>
        <w:t>receiverid</w:t>
      </w:r>
      <w:r w:rsidRPr="00E81FD8">
        <w:rPr>
          <w:color w:val="0000FF"/>
        </w:rPr>
        <w:t>&gt;</w:t>
      </w:r>
      <w:r w:rsidRPr="00E81FD8">
        <w:rPr>
          <w:szCs w:val="20"/>
        </w:rPr>
        <w:t xml:space="preserve"> </w:t>
      </w:r>
    </w:p>
    <w:p w14:paraId="68B66B9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interfaceid</w:t>
      </w:r>
      <w:r w:rsidRPr="00E81FD8">
        <w:rPr>
          <w:color w:val="0000FF"/>
        </w:rPr>
        <w:t>&gt;</w:t>
      </w:r>
      <w:r w:rsidRPr="00E81FD8">
        <w:rPr>
          <w:bCs/>
        </w:rPr>
        <w:t>CTE-1005-OR-XML-IB</w:t>
      </w:r>
      <w:r w:rsidRPr="00E81FD8">
        <w:rPr>
          <w:color w:val="0000FF"/>
        </w:rPr>
        <w:t>&lt;/</w:t>
      </w:r>
      <w:r w:rsidRPr="00E81FD8">
        <w:rPr>
          <w:color w:val="990000"/>
        </w:rPr>
        <w:t>interfaceid</w:t>
      </w:r>
      <w:r w:rsidRPr="00E81FD8">
        <w:rPr>
          <w:color w:val="0000FF"/>
        </w:rPr>
        <w:t>&gt;</w:t>
      </w:r>
      <w:r w:rsidRPr="00E81FD8">
        <w:rPr>
          <w:szCs w:val="20"/>
        </w:rPr>
        <w:t xml:space="preserve"> </w:t>
      </w:r>
    </w:p>
    <w:p w14:paraId="3949826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messagetype</w:t>
      </w:r>
      <w:r w:rsidRPr="00E81FD8">
        <w:rPr>
          <w:color w:val="0000FF"/>
        </w:rPr>
        <w:t>&gt;</w:t>
      </w:r>
      <w:r w:rsidRPr="00E81FD8">
        <w:rPr>
          <w:bCs/>
        </w:rPr>
        <w:t>LSRUOM</w:t>
      </w:r>
      <w:r w:rsidRPr="00E81FD8">
        <w:rPr>
          <w:color w:val="0000FF"/>
        </w:rPr>
        <w:t>&lt;/</w:t>
      </w:r>
      <w:r w:rsidRPr="00E81FD8">
        <w:rPr>
          <w:color w:val="990000"/>
        </w:rPr>
        <w:t>messagetype</w:t>
      </w:r>
      <w:r w:rsidRPr="00E81FD8">
        <w:rPr>
          <w:color w:val="0000FF"/>
        </w:rPr>
        <w:t>&gt;</w:t>
      </w:r>
      <w:r w:rsidRPr="00E81FD8">
        <w:rPr>
          <w:szCs w:val="20"/>
        </w:rPr>
        <w:t xml:space="preserve"> </w:t>
      </w:r>
    </w:p>
    <w:p w14:paraId="541D66E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lsogversion</w:t>
      </w:r>
      <w:r w:rsidRPr="00E81FD8">
        <w:rPr>
          <w:color w:val="0000FF"/>
        </w:rPr>
        <w:t>&gt;</w:t>
      </w:r>
      <w:r w:rsidRPr="00E81FD8">
        <w:rPr>
          <w:bCs/>
        </w:rPr>
        <w:t>10.05</w:t>
      </w:r>
      <w:r w:rsidRPr="00E81FD8">
        <w:rPr>
          <w:color w:val="0000FF"/>
        </w:rPr>
        <w:t>&lt;/</w:t>
      </w:r>
      <w:r w:rsidRPr="00E81FD8">
        <w:rPr>
          <w:color w:val="990000"/>
        </w:rPr>
        <w:t>lsogversion</w:t>
      </w:r>
      <w:r w:rsidRPr="00E81FD8">
        <w:rPr>
          <w:color w:val="0000FF"/>
        </w:rPr>
        <w:t>&gt;</w:t>
      </w:r>
      <w:r w:rsidRPr="00E81FD8">
        <w:rPr>
          <w:szCs w:val="20"/>
        </w:rPr>
        <w:t xml:space="preserve"> </w:t>
      </w:r>
    </w:p>
    <w:p w14:paraId="070103C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ordertype</w:t>
      </w:r>
      <w:r w:rsidRPr="00E81FD8">
        <w:rPr>
          <w:color w:val="0000FF"/>
        </w:rPr>
        <w:t>&gt;</w:t>
      </w:r>
      <w:r w:rsidRPr="00E81FD8">
        <w:rPr>
          <w:bCs/>
        </w:rPr>
        <w:t>ORDER</w:t>
      </w:r>
      <w:r w:rsidRPr="00E81FD8">
        <w:rPr>
          <w:color w:val="0000FF"/>
        </w:rPr>
        <w:t>&lt;/</w:t>
      </w:r>
      <w:r w:rsidRPr="00E81FD8">
        <w:rPr>
          <w:color w:val="990000"/>
        </w:rPr>
        <w:t>ordertype</w:t>
      </w:r>
      <w:r w:rsidRPr="00E81FD8">
        <w:rPr>
          <w:color w:val="0000FF"/>
        </w:rPr>
        <w:t>&gt;</w:t>
      </w:r>
      <w:r w:rsidRPr="00E81FD8">
        <w:rPr>
          <w:szCs w:val="20"/>
        </w:rPr>
        <w:t xml:space="preserve"> </w:t>
      </w:r>
    </w:p>
    <w:p w14:paraId="4CF9F587"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header</w:t>
      </w:r>
      <w:r w:rsidRPr="00E81FD8">
        <w:rPr>
          <w:color w:val="0000FF"/>
        </w:rPr>
        <w:t>&gt;</w:t>
      </w:r>
    </w:p>
    <w:p w14:paraId="2C4D23E5" w14:textId="77777777" w:rsidR="009C6DE4" w:rsidRPr="00E81FD8" w:rsidRDefault="009C6DE4" w:rsidP="009C6DE4">
      <w:pPr>
        <w:ind w:hanging="480"/>
        <w:rPr>
          <w:szCs w:val="20"/>
        </w:rPr>
      </w:pPr>
      <w:hyperlink r:id="rId1268"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m2:LSR_RESP</w:t>
      </w:r>
      <w:r w:rsidRPr="00E81FD8">
        <w:rPr>
          <w:color w:val="FF0000"/>
        </w:rPr>
        <w:t xml:space="preserve"> xmlns:m2</w:t>
      </w:r>
      <w:r w:rsidRPr="00E81FD8">
        <w:rPr>
          <w:color w:val="0000FF"/>
        </w:rPr>
        <w:t>="</w:t>
      </w:r>
      <w:r w:rsidRPr="00E81FD8">
        <w:rPr>
          <w:bCs/>
          <w:color w:val="FF0000"/>
          <w:szCs w:val="20"/>
        </w:rPr>
        <w:t>http://lsr.att.com/obf/tML/UOM</w:t>
      </w:r>
      <w:r w:rsidRPr="00E81FD8">
        <w:rPr>
          <w:color w:val="0000FF"/>
        </w:rPr>
        <w:t>"&gt;</w:t>
      </w:r>
    </w:p>
    <w:p w14:paraId="2666D897" w14:textId="77777777" w:rsidR="009C6DE4" w:rsidRPr="00E81FD8" w:rsidRDefault="009C6DE4" w:rsidP="009C6DE4">
      <w:pPr>
        <w:ind w:hanging="480"/>
        <w:rPr>
          <w:szCs w:val="20"/>
        </w:rPr>
      </w:pPr>
      <w:hyperlink r:id="rId1269"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m2:HDR</w:t>
      </w:r>
      <w:r w:rsidRPr="00E81FD8">
        <w:rPr>
          <w:color w:val="0000FF"/>
        </w:rPr>
        <w:t>&gt;</w:t>
      </w:r>
    </w:p>
    <w:p w14:paraId="528FEEDF"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m2:MESSAGE_ID</w:t>
      </w:r>
      <w:r w:rsidRPr="00E81FD8">
        <w:rPr>
          <w:color w:val="0000FF"/>
        </w:rPr>
        <w:t>&gt;</w:t>
      </w:r>
      <w:r w:rsidRPr="00E81FD8">
        <w:rPr>
          <w:bCs/>
        </w:rPr>
        <w:t>1246030822408689.6972656042249</w:t>
      </w:r>
      <w:r w:rsidRPr="00E81FD8">
        <w:rPr>
          <w:color w:val="0000FF"/>
        </w:rPr>
        <w:t>&lt;/</w:t>
      </w:r>
      <w:r w:rsidRPr="00E81FD8">
        <w:rPr>
          <w:color w:val="990000"/>
        </w:rPr>
        <w:t>m2:MESSAGE_ID</w:t>
      </w:r>
      <w:r w:rsidRPr="00E81FD8">
        <w:rPr>
          <w:color w:val="0000FF"/>
        </w:rPr>
        <w:t>&gt;</w:t>
      </w:r>
      <w:r w:rsidRPr="00E81FD8">
        <w:rPr>
          <w:szCs w:val="20"/>
        </w:rPr>
        <w:t xml:space="preserve"> </w:t>
      </w:r>
    </w:p>
    <w:p w14:paraId="76CBCEE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m2:CCNA</w:t>
      </w:r>
      <w:r w:rsidRPr="00E81FD8">
        <w:rPr>
          <w:color w:val="0000FF"/>
        </w:rPr>
        <w:t>&gt;</w:t>
      </w:r>
      <w:r w:rsidRPr="00E81FD8">
        <w:rPr>
          <w:bCs/>
        </w:rPr>
        <w:t>ZXL</w:t>
      </w:r>
      <w:r w:rsidRPr="00E81FD8">
        <w:rPr>
          <w:color w:val="0000FF"/>
        </w:rPr>
        <w:t>&lt;/</w:t>
      </w:r>
      <w:r w:rsidRPr="00E81FD8">
        <w:rPr>
          <w:color w:val="990000"/>
        </w:rPr>
        <w:t>m2:CCNA</w:t>
      </w:r>
      <w:r w:rsidRPr="00E81FD8">
        <w:rPr>
          <w:color w:val="0000FF"/>
        </w:rPr>
        <w:t>&gt;</w:t>
      </w:r>
      <w:r w:rsidRPr="00E81FD8">
        <w:rPr>
          <w:szCs w:val="20"/>
        </w:rPr>
        <w:t xml:space="preserve"> </w:t>
      </w:r>
    </w:p>
    <w:p w14:paraId="03CE6C3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m2:MSG_TIMESTAMP</w:t>
      </w:r>
      <w:r w:rsidRPr="00E81FD8">
        <w:rPr>
          <w:color w:val="0000FF"/>
        </w:rPr>
        <w:t>&gt;</w:t>
      </w:r>
      <w:r w:rsidRPr="00E81FD8">
        <w:rPr>
          <w:bCs/>
        </w:rPr>
        <w:t>2009-06-26T10:40:22-05:00</w:t>
      </w:r>
      <w:r w:rsidRPr="00E81FD8">
        <w:rPr>
          <w:color w:val="0000FF"/>
        </w:rPr>
        <w:t>&lt;/</w:t>
      </w:r>
      <w:r w:rsidRPr="00E81FD8">
        <w:rPr>
          <w:color w:val="990000"/>
        </w:rPr>
        <w:t>m2:MSG_TIMESTAMP</w:t>
      </w:r>
      <w:r w:rsidRPr="00E81FD8">
        <w:rPr>
          <w:color w:val="0000FF"/>
        </w:rPr>
        <w:t>&gt;</w:t>
      </w:r>
      <w:r w:rsidRPr="00E81FD8">
        <w:rPr>
          <w:szCs w:val="20"/>
        </w:rPr>
        <w:t xml:space="preserve"> </w:t>
      </w:r>
    </w:p>
    <w:p w14:paraId="211A0EE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m2:PON</w:t>
      </w:r>
      <w:r w:rsidRPr="00E81FD8">
        <w:rPr>
          <w:color w:val="0000FF"/>
        </w:rPr>
        <w:t>&gt;</w:t>
      </w:r>
      <w:r w:rsidRPr="00E81FD8">
        <w:rPr>
          <w:bCs/>
        </w:rPr>
        <w:t>CVT0A056R31AC</w:t>
      </w:r>
      <w:r w:rsidRPr="00E81FD8">
        <w:rPr>
          <w:color w:val="0000FF"/>
        </w:rPr>
        <w:t>&lt;/</w:t>
      </w:r>
      <w:r w:rsidRPr="00E81FD8">
        <w:rPr>
          <w:color w:val="990000"/>
        </w:rPr>
        <w:t>m2:PON</w:t>
      </w:r>
      <w:r w:rsidRPr="00E81FD8">
        <w:rPr>
          <w:color w:val="0000FF"/>
        </w:rPr>
        <w:t>&gt;</w:t>
      </w:r>
      <w:r w:rsidRPr="00E81FD8">
        <w:rPr>
          <w:szCs w:val="20"/>
        </w:rPr>
        <w:t xml:space="preserve"> </w:t>
      </w:r>
    </w:p>
    <w:p w14:paraId="7FB9E7F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m2:VER</w:t>
      </w:r>
      <w:r w:rsidRPr="00E81FD8">
        <w:rPr>
          <w:color w:val="0000FF"/>
        </w:rPr>
        <w:t>&gt;</w:t>
      </w:r>
      <w:r w:rsidRPr="00E81FD8">
        <w:rPr>
          <w:bCs/>
        </w:rPr>
        <w:t>00</w:t>
      </w:r>
      <w:r w:rsidRPr="00E81FD8">
        <w:rPr>
          <w:color w:val="0000FF"/>
        </w:rPr>
        <w:t>&lt;/</w:t>
      </w:r>
      <w:r w:rsidRPr="00E81FD8">
        <w:rPr>
          <w:color w:val="990000"/>
        </w:rPr>
        <w:t>m2:VER</w:t>
      </w:r>
      <w:r w:rsidRPr="00E81FD8">
        <w:rPr>
          <w:color w:val="0000FF"/>
        </w:rPr>
        <w:t>&gt;</w:t>
      </w:r>
      <w:r w:rsidRPr="00E81FD8">
        <w:rPr>
          <w:szCs w:val="20"/>
        </w:rPr>
        <w:t xml:space="preserve"> </w:t>
      </w:r>
    </w:p>
    <w:p w14:paraId="1A03DB5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m2:ATN</w:t>
      </w:r>
      <w:r w:rsidRPr="00E81FD8">
        <w:rPr>
          <w:color w:val="0000FF"/>
        </w:rPr>
        <w:t>&gt;</w:t>
      </w:r>
      <w:r w:rsidRPr="00E81FD8">
        <w:rPr>
          <w:bCs/>
        </w:rPr>
        <w:t>3183468318</w:t>
      </w:r>
      <w:r w:rsidRPr="00E81FD8">
        <w:rPr>
          <w:color w:val="0000FF"/>
        </w:rPr>
        <w:t>&lt;/</w:t>
      </w:r>
      <w:r w:rsidRPr="00E81FD8">
        <w:rPr>
          <w:color w:val="990000"/>
        </w:rPr>
        <w:t>m2:ATN</w:t>
      </w:r>
      <w:r w:rsidRPr="00E81FD8">
        <w:rPr>
          <w:color w:val="0000FF"/>
        </w:rPr>
        <w:t>&gt;</w:t>
      </w:r>
      <w:r w:rsidRPr="00E81FD8">
        <w:rPr>
          <w:szCs w:val="20"/>
        </w:rPr>
        <w:t xml:space="preserve"> </w:t>
      </w:r>
    </w:p>
    <w:p w14:paraId="2102B43C"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m2:LSR_NO</w:t>
      </w:r>
      <w:r w:rsidRPr="00E81FD8">
        <w:rPr>
          <w:color w:val="0000FF"/>
        </w:rPr>
        <w:t>&gt;</w:t>
      </w:r>
      <w:r w:rsidRPr="00E81FD8">
        <w:rPr>
          <w:bCs/>
        </w:rPr>
        <w:t>20090626L00041-00</w:t>
      </w:r>
      <w:r w:rsidRPr="00E81FD8">
        <w:rPr>
          <w:color w:val="0000FF"/>
        </w:rPr>
        <w:t>&lt;/</w:t>
      </w:r>
      <w:r w:rsidRPr="00E81FD8">
        <w:rPr>
          <w:color w:val="990000"/>
        </w:rPr>
        <w:t>m2:LSR_NO</w:t>
      </w:r>
      <w:r w:rsidRPr="00E81FD8">
        <w:rPr>
          <w:color w:val="0000FF"/>
        </w:rPr>
        <w:t>&gt;</w:t>
      </w:r>
      <w:r w:rsidRPr="00E81FD8">
        <w:rPr>
          <w:szCs w:val="20"/>
        </w:rPr>
        <w:t xml:space="preserve"> </w:t>
      </w:r>
    </w:p>
    <w:p w14:paraId="7FC91F89"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m2:CC</w:t>
      </w:r>
      <w:r w:rsidRPr="00E81FD8">
        <w:rPr>
          <w:color w:val="0000FF"/>
        </w:rPr>
        <w:t>&gt;</w:t>
      </w:r>
      <w:r w:rsidRPr="00E81FD8">
        <w:rPr>
          <w:bCs/>
        </w:rPr>
        <w:t>9999</w:t>
      </w:r>
      <w:r w:rsidRPr="00E81FD8">
        <w:rPr>
          <w:color w:val="0000FF"/>
        </w:rPr>
        <w:t>&lt;/</w:t>
      </w:r>
      <w:r w:rsidRPr="00E81FD8">
        <w:rPr>
          <w:color w:val="990000"/>
        </w:rPr>
        <w:t>m2:CC</w:t>
      </w:r>
      <w:r w:rsidRPr="00E81FD8">
        <w:rPr>
          <w:color w:val="0000FF"/>
        </w:rPr>
        <w:t>&gt;</w:t>
      </w:r>
      <w:r w:rsidRPr="00E81FD8">
        <w:rPr>
          <w:szCs w:val="20"/>
        </w:rPr>
        <w:t xml:space="preserve"> </w:t>
      </w:r>
    </w:p>
    <w:p w14:paraId="61CBBE62"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m2:CLEC_APPL_ID</w:t>
      </w:r>
      <w:r w:rsidRPr="00E81FD8">
        <w:rPr>
          <w:color w:val="0000FF"/>
        </w:rPr>
        <w:t>&gt;</w:t>
      </w:r>
      <w:r w:rsidRPr="00E81FD8">
        <w:rPr>
          <w:bCs/>
        </w:rPr>
        <w:t>CTE-VALIDATOR</w:t>
      </w:r>
      <w:r w:rsidRPr="00E81FD8">
        <w:rPr>
          <w:color w:val="0000FF"/>
        </w:rPr>
        <w:t>&lt;/</w:t>
      </w:r>
      <w:r w:rsidRPr="00E81FD8">
        <w:rPr>
          <w:color w:val="990000"/>
        </w:rPr>
        <w:t>m2:CLEC_APPL_ID</w:t>
      </w:r>
      <w:r w:rsidRPr="00E81FD8">
        <w:rPr>
          <w:color w:val="0000FF"/>
        </w:rPr>
        <w:t>&gt;</w:t>
      </w:r>
      <w:r w:rsidRPr="00E81FD8">
        <w:rPr>
          <w:szCs w:val="20"/>
        </w:rPr>
        <w:t xml:space="preserve"> </w:t>
      </w:r>
    </w:p>
    <w:p w14:paraId="605399E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m2:CLEC_APPL_PASSWORD</w:t>
      </w:r>
      <w:r w:rsidRPr="00E81FD8">
        <w:rPr>
          <w:color w:val="0000FF"/>
        </w:rPr>
        <w:t>&gt;</w:t>
      </w:r>
      <w:r w:rsidRPr="00E81FD8">
        <w:rPr>
          <w:bCs/>
        </w:rPr>
        <w:t>PA$$WORD</w:t>
      </w:r>
      <w:r w:rsidRPr="00E81FD8">
        <w:rPr>
          <w:color w:val="0000FF"/>
        </w:rPr>
        <w:t>&lt;/</w:t>
      </w:r>
      <w:r w:rsidRPr="00E81FD8">
        <w:rPr>
          <w:color w:val="990000"/>
        </w:rPr>
        <w:t>m2:CLEC_APPL_PASSWORD</w:t>
      </w:r>
      <w:r w:rsidRPr="00E81FD8">
        <w:rPr>
          <w:color w:val="0000FF"/>
        </w:rPr>
        <w:t>&gt;</w:t>
      </w:r>
      <w:r w:rsidRPr="00E81FD8">
        <w:rPr>
          <w:szCs w:val="20"/>
        </w:rPr>
        <w:t xml:space="preserve"> </w:t>
      </w:r>
    </w:p>
    <w:p w14:paraId="0245219F"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m2:DTSENT</w:t>
      </w:r>
      <w:r w:rsidRPr="00E81FD8">
        <w:rPr>
          <w:color w:val="0000FF"/>
        </w:rPr>
        <w:t>&gt;</w:t>
      </w:r>
      <w:r w:rsidRPr="00E81FD8">
        <w:rPr>
          <w:bCs/>
        </w:rPr>
        <w:t>200906261040AM</w:t>
      </w:r>
      <w:r w:rsidRPr="00E81FD8">
        <w:rPr>
          <w:color w:val="0000FF"/>
        </w:rPr>
        <w:t>&lt;/</w:t>
      </w:r>
      <w:r w:rsidRPr="00E81FD8">
        <w:rPr>
          <w:color w:val="990000"/>
        </w:rPr>
        <w:t>m2:DTSENT</w:t>
      </w:r>
      <w:r w:rsidRPr="00E81FD8">
        <w:rPr>
          <w:color w:val="0000FF"/>
        </w:rPr>
        <w:t>&gt;</w:t>
      </w:r>
      <w:r w:rsidRPr="00E81FD8">
        <w:rPr>
          <w:szCs w:val="20"/>
        </w:rPr>
        <w:t xml:space="preserve"> </w:t>
      </w:r>
    </w:p>
    <w:p w14:paraId="3127824A"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m2:ORD</w:t>
      </w:r>
      <w:r w:rsidRPr="00E81FD8">
        <w:rPr>
          <w:color w:val="0000FF"/>
        </w:rPr>
        <w:t>&gt;</w:t>
      </w:r>
      <w:r w:rsidRPr="00E81FD8">
        <w:rPr>
          <w:bCs/>
        </w:rPr>
        <w:t>C54V0943</w:t>
      </w:r>
      <w:r w:rsidRPr="00E81FD8">
        <w:rPr>
          <w:color w:val="0000FF"/>
        </w:rPr>
        <w:t>&lt;/</w:t>
      </w:r>
      <w:r w:rsidRPr="00E81FD8">
        <w:rPr>
          <w:color w:val="990000"/>
        </w:rPr>
        <w:t>m2:ORD</w:t>
      </w:r>
      <w:r w:rsidRPr="00E81FD8">
        <w:rPr>
          <w:color w:val="0000FF"/>
        </w:rPr>
        <w:t>&gt;</w:t>
      </w:r>
      <w:r w:rsidRPr="00E81FD8">
        <w:rPr>
          <w:szCs w:val="20"/>
        </w:rPr>
        <w:t xml:space="preserve"> </w:t>
      </w:r>
    </w:p>
    <w:p w14:paraId="53BE2D32"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m2:STATUS_CODE</w:t>
      </w:r>
      <w:r w:rsidRPr="00E81FD8">
        <w:rPr>
          <w:color w:val="0000FF"/>
        </w:rPr>
        <w:t>&gt;</w:t>
      </w:r>
      <w:r w:rsidRPr="00E81FD8">
        <w:rPr>
          <w:bCs/>
        </w:rPr>
        <w:t>AO</w:t>
      </w:r>
      <w:r w:rsidRPr="00E81FD8">
        <w:rPr>
          <w:color w:val="0000FF"/>
        </w:rPr>
        <w:t>&lt;/</w:t>
      </w:r>
      <w:r w:rsidRPr="00E81FD8">
        <w:rPr>
          <w:color w:val="990000"/>
        </w:rPr>
        <w:t>m2:STATUS_CODE</w:t>
      </w:r>
      <w:r w:rsidRPr="00E81FD8">
        <w:rPr>
          <w:color w:val="0000FF"/>
        </w:rPr>
        <w:t>&gt;</w:t>
      </w:r>
      <w:r w:rsidRPr="00E81FD8">
        <w:rPr>
          <w:szCs w:val="20"/>
        </w:rPr>
        <w:t xml:space="preserve"> </w:t>
      </w:r>
    </w:p>
    <w:p w14:paraId="41D8BF9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m2:STATUS_MSG</w:t>
      </w:r>
      <w:r w:rsidRPr="00E81FD8">
        <w:rPr>
          <w:color w:val="0000FF"/>
        </w:rPr>
        <w:t>&gt;</w:t>
      </w:r>
      <w:r w:rsidRPr="00E81FD8">
        <w:rPr>
          <w:bCs/>
        </w:rPr>
        <w:t>ASSIGNABLE ORDER</w:t>
      </w:r>
      <w:r w:rsidRPr="00E81FD8">
        <w:rPr>
          <w:color w:val="0000FF"/>
        </w:rPr>
        <w:t>&lt;/</w:t>
      </w:r>
      <w:r w:rsidRPr="00E81FD8">
        <w:rPr>
          <w:color w:val="990000"/>
        </w:rPr>
        <w:t>m2:STATUS_MSG</w:t>
      </w:r>
      <w:r w:rsidRPr="00E81FD8">
        <w:rPr>
          <w:color w:val="0000FF"/>
        </w:rPr>
        <w:t>&gt;</w:t>
      </w:r>
      <w:r w:rsidRPr="00E81FD8">
        <w:rPr>
          <w:szCs w:val="20"/>
        </w:rPr>
        <w:t xml:space="preserve"> </w:t>
      </w:r>
    </w:p>
    <w:p w14:paraId="333BCBD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m2:TRAN_ACK_TYPE</w:t>
      </w:r>
      <w:r w:rsidRPr="00E81FD8">
        <w:rPr>
          <w:color w:val="0000FF"/>
        </w:rPr>
        <w:t>&gt;</w:t>
      </w:r>
      <w:r w:rsidRPr="00E81FD8">
        <w:rPr>
          <w:bCs/>
        </w:rPr>
        <w:t>AT</w:t>
      </w:r>
      <w:r w:rsidRPr="00E81FD8">
        <w:rPr>
          <w:color w:val="0000FF"/>
        </w:rPr>
        <w:t>&lt;/</w:t>
      </w:r>
      <w:r w:rsidRPr="00E81FD8">
        <w:rPr>
          <w:color w:val="990000"/>
        </w:rPr>
        <w:t>m2:TRAN_ACK_TYPE</w:t>
      </w:r>
      <w:r w:rsidRPr="00E81FD8">
        <w:rPr>
          <w:color w:val="0000FF"/>
        </w:rPr>
        <w:t>&gt;</w:t>
      </w:r>
      <w:r w:rsidRPr="00E81FD8">
        <w:rPr>
          <w:szCs w:val="20"/>
        </w:rPr>
        <w:t xml:space="preserve"> </w:t>
      </w:r>
    </w:p>
    <w:p w14:paraId="1806EC57" w14:textId="77777777" w:rsidR="009C6DE4" w:rsidRPr="00E81FD8" w:rsidRDefault="009C6DE4" w:rsidP="009C6DE4">
      <w:pPr>
        <w:ind w:hanging="480"/>
        <w:rPr>
          <w:szCs w:val="20"/>
        </w:rPr>
      </w:pPr>
      <w:r w:rsidRPr="00E81FD8">
        <w:rPr>
          <w:rFonts w:cs="Courier New"/>
          <w:bCs/>
          <w:color w:val="FF0000"/>
        </w:rPr>
        <w:lastRenderedPageBreak/>
        <w:t> </w:t>
      </w:r>
      <w:r w:rsidRPr="00E81FD8">
        <w:rPr>
          <w:szCs w:val="20"/>
        </w:rPr>
        <w:t xml:space="preserve"> </w:t>
      </w:r>
      <w:r w:rsidRPr="00E81FD8">
        <w:rPr>
          <w:color w:val="0000FF"/>
        </w:rPr>
        <w:t>&lt;</w:t>
      </w:r>
      <w:r w:rsidRPr="00E81FD8">
        <w:rPr>
          <w:color w:val="990000"/>
        </w:rPr>
        <w:t>m2:TRANS_SET_PURPOSE_CODE</w:t>
      </w:r>
      <w:r w:rsidRPr="00E81FD8">
        <w:rPr>
          <w:color w:val="0000FF"/>
        </w:rPr>
        <w:t>&gt;</w:t>
      </w:r>
      <w:r w:rsidRPr="00E81FD8">
        <w:rPr>
          <w:bCs/>
        </w:rPr>
        <w:t>06</w:t>
      </w:r>
      <w:r w:rsidRPr="00E81FD8">
        <w:rPr>
          <w:color w:val="0000FF"/>
        </w:rPr>
        <w:t>&lt;/</w:t>
      </w:r>
      <w:r w:rsidRPr="00E81FD8">
        <w:rPr>
          <w:color w:val="990000"/>
        </w:rPr>
        <w:t>m2:TRANS_SET_PURPOSE_CODE</w:t>
      </w:r>
      <w:r w:rsidRPr="00E81FD8">
        <w:rPr>
          <w:color w:val="0000FF"/>
        </w:rPr>
        <w:t>&gt;</w:t>
      </w:r>
      <w:r w:rsidRPr="00E81FD8">
        <w:rPr>
          <w:szCs w:val="20"/>
        </w:rPr>
        <w:t xml:space="preserve"> </w:t>
      </w:r>
    </w:p>
    <w:p w14:paraId="5CA59028"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m2:HDR</w:t>
      </w:r>
      <w:r w:rsidRPr="00E81FD8">
        <w:rPr>
          <w:color w:val="0000FF"/>
        </w:rPr>
        <w:t>&gt;</w:t>
      </w:r>
    </w:p>
    <w:p w14:paraId="56984478" w14:textId="77777777" w:rsidR="009C6DE4" w:rsidRPr="00E81FD8" w:rsidRDefault="009C6DE4" w:rsidP="009C6DE4">
      <w:pPr>
        <w:ind w:hanging="480"/>
        <w:rPr>
          <w:szCs w:val="20"/>
        </w:rPr>
      </w:pPr>
      <w:hyperlink r:id="rId1270"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m2:NOTIFICATION</w:t>
      </w:r>
      <w:r w:rsidRPr="00E81FD8">
        <w:rPr>
          <w:color w:val="0000FF"/>
        </w:rPr>
        <w:t>&gt;</w:t>
      </w:r>
    </w:p>
    <w:p w14:paraId="2A8785B0" w14:textId="77777777" w:rsidR="009C6DE4" w:rsidRPr="00E81FD8" w:rsidRDefault="009C6DE4" w:rsidP="009C6DE4">
      <w:pPr>
        <w:ind w:hanging="480"/>
        <w:rPr>
          <w:szCs w:val="20"/>
        </w:rPr>
      </w:pPr>
      <w:hyperlink r:id="rId1271"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m2:FIRM_ORDER_NOTIFICATION</w:t>
      </w:r>
      <w:r w:rsidRPr="00E81FD8">
        <w:rPr>
          <w:color w:val="0000FF"/>
        </w:rPr>
        <w:t>&gt;</w:t>
      </w:r>
    </w:p>
    <w:p w14:paraId="2C207F77" w14:textId="77777777" w:rsidR="009C6DE4" w:rsidRPr="00E81FD8" w:rsidRDefault="009C6DE4" w:rsidP="009C6DE4">
      <w:pPr>
        <w:ind w:hanging="480"/>
        <w:rPr>
          <w:szCs w:val="20"/>
        </w:rPr>
      </w:pPr>
      <w:hyperlink r:id="rId1272"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m2:NOTIFICATION_ADMIN</w:t>
      </w:r>
      <w:r w:rsidRPr="00E81FD8">
        <w:rPr>
          <w:color w:val="0000FF"/>
        </w:rPr>
        <w:t>&gt;</w:t>
      </w:r>
    </w:p>
    <w:p w14:paraId="75C6B97D"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m2:INIT</w:t>
      </w:r>
      <w:r w:rsidRPr="00E81FD8">
        <w:rPr>
          <w:color w:val="0000FF"/>
        </w:rPr>
        <w:t>&gt;</w:t>
      </w:r>
      <w:r w:rsidRPr="00E81FD8">
        <w:rPr>
          <w:bCs/>
        </w:rPr>
        <w:t>BOJANGLES</w:t>
      </w:r>
      <w:r w:rsidRPr="00E81FD8">
        <w:rPr>
          <w:color w:val="0000FF"/>
        </w:rPr>
        <w:t>&lt;/</w:t>
      </w:r>
      <w:r w:rsidRPr="00E81FD8">
        <w:rPr>
          <w:color w:val="990000"/>
        </w:rPr>
        <w:t>m2:INIT</w:t>
      </w:r>
      <w:r w:rsidRPr="00E81FD8">
        <w:rPr>
          <w:color w:val="0000FF"/>
        </w:rPr>
        <w:t>&gt;</w:t>
      </w:r>
      <w:r w:rsidRPr="00E81FD8">
        <w:rPr>
          <w:szCs w:val="20"/>
        </w:rPr>
        <w:t xml:space="preserve"> </w:t>
      </w:r>
    </w:p>
    <w:p w14:paraId="63C6F8A1"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m2:INIT_TEL_NO</w:t>
      </w:r>
      <w:r w:rsidRPr="00E81FD8">
        <w:rPr>
          <w:color w:val="0000FF"/>
        </w:rPr>
        <w:t>&gt;</w:t>
      </w:r>
      <w:r w:rsidRPr="00E81FD8">
        <w:rPr>
          <w:bCs/>
        </w:rPr>
        <w:t>8884448888</w:t>
      </w:r>
      <w:r w:rsidRPr="00E81FD8">
        <w:rPr>
          <w:color w:val="0000FF"/>
        </w:rPr>
        <w:t>&lt;/</w:t>
      </w:r>
      <w:r w:rsidRPr="00E81FD8">
        <w:rPr>
          <w:color w:val="990000"/>
        </w:rPr>
        <w:t>m2:INIT_TEL_NO</w:t>
      </w:r>
      <w:r w:rsidRPr="00E81FD8">
        <w:rPr>
          <w:color w:val="0000FF"/>
        </w:rPr>
        <w:t>&gt;</w:t>
      </w:r>
      <w:r w:rsidRPr="00E81FD8">
        <w:rPr>
          <w:szCs w:val="20"/>
        </w:rPr>
        <w:t xml:space="preserve"> </w:t>
      </w:r>
    </w:p>
    <w:p w14:paraId="633D1B0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m2:REP</w:t>
      </w:r>
      <w:r w:rsidRPr="00E81FD8">
        <w:rPr>
          <w:color w:val="0000FF"/>
        </w:rPr>
        <w:t>&gt;</w:t>
      </w:r>
      <w:r w:rsidRPr="00E81FD8">
        <w:rPr>
          <w:bCs/>
        </w:rPr>
        <w:t>LCSC</w:t>
      </w:r>
      <w:r w:rsidRPr="00E81FD8">
        <w:rPr>
          <w:color w:val="0000FF"/>
        </w:rPr>
        <w:t>&lt;/</w:t>
      </w:r>
      <w:r w:rsidRPr="00E81FD8">
        <w:rPr>
          <w:color w:val="990000"/>
        </w:rPr>
        <w:t>m2:REP</w:t>
      </w:r>
      <w:r w:rsidRPr="00E81FD8">
        <w:rPr>
          <w:color w:val="0000FF"/>
        </w:rPr>
        <w:t>&gt;</w:t>
      </w:r>
      <w:r w:rsidRPr="00E81FD8">
        <w:rPr>
          <w:szCs w:val="20"/>
        </w:rPr>
        <w:t xml:space="preserve"> </w:t>
      </w:r>
    </w:p>
    <w:p w14:paraId="3A42633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m2:REP_TEL_NO</w:t>
      </w:r>
      <w:r w:rsidRPr="00E81FD8">
        <w:rPr>
          <w:color w:val="0000FF"/>
        </w:rPr>
        <w:t>&gt;</w:t>
      </w:r>
      <w:r w:rsidRPr="00E81FD8">
        <w:rPr>
          <w:bCs/>
        </w:rPr>
        <w:t>8006670807</w:t>
      </w:r>
      <w:r w:rsidRPr="00E81FD8">
        <w:rPr>
          <w:color w:val="0000FF"/>
        </w:rPr>
        <w:t>&lt;/</w:t>
      </w:r>
      <w:r w:rsidRPr="00E81FD8">
        <w:rPr>
          <w:color w:val="990000"/>
        </w:rPr>
        <w:t>m2:REP_TEL_NO</w:t>
      </w:r>
      <w:r w:rsidRPr="00E81FD8">
        <w:rPr>
          <w:color w:val="0000FF"/>
        </w:rPr>
        <w:t>&gt;</w:t>
      </w:r>
      <w:r w:rsidRPr="00E81FD8">
        <w:rPr>
          <w:szCs w:val="20"/>
        </w:rPr>
        <w:t xml:space="preserve"> </w:t>
      </w:r>
    </w:p>
    <w:p w14:paraId="1FE3F02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m2:DD_CD</w:t>
      </w:r>
      <w:r w:rsidRPr="00E81FD8">
        <w:rPr>
          <w:color w:val="0000FF"/>
        </w:rPr>
        <w:t>&gt;</w:t>
      </w:r>
      <w:r w:rsidRPr="00E81FD8">
        <w:rPr>
          <w:bCs/>
        </w:rPr>
        <w:t>20091231</w:t>
      </w:r>
      <w:r w:rsidRPr="00E81FD8">
        <w:rPr>
          <w:color w:val="0000FF"/>
        </w:rPr>
        <w:t>&lt;/</w:t>
      </w:r>
      <w:r w:rsidRPr="00E81FD8">
        <w:rPr>
          <w:color w:val="990000"/>
        </w:rPr>
        <w:t>m2:DD_CD</w:t>
      </w:r>
      <w:r w:rsidRPr="00E81FD8">
        <w:rPr>
          <w:color w:val="0000FF"/>
        </w:rPr>
        <w:t>&gt;</w:t>
      </w:r>
      <w:r w:rsidRPr="00E81FD8">
        <w:rPr>
          <w:szCs w:val="20"/>
        </w:rPr>
        <w:t xml:space="preserve"> </w:t>
      </w:r>
    </w:p>
    <w:p w14:paraId="06808EC4"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m2:BI1</w:t>
      </w:r>
      <w:r w:rsidRPr="00E81FD8">
        <w:rPr>
          <w:color w:val="0000FF"/>
        </w:rPr>
        <w:t>&gt;</w:t>
      </w:r>
      <w:r w:rsidRPr="00E81FD8">
        <w:rPr>
          <w:bCs/>
        </w:rPr>
        <w:t>M</w:t>
      </w:r>
      <w:r w:rsidRPr="00E81FD8">
        <w:rPr>
          <w:color w:val="0000FF"/>
        </w:rPr>
        <w:t>&lt;/</w:t>
      </w:r>
      <w:r w:rsidRPr="00E81FD8">
        <w:rPr>
          <w:color w:val="990000"/>
        </w:rPr>
        <w:t>m2:BI1</w:t>
      </w:r>
      <w:r w:rsidRPr="00E81FD8">
        <w:rPr>
          <w:color w:val="0000FF"/>
        </w:rPr>
        <w:t>&gt;</w:t>
      </w:r>
      <w:r w:rsidRPr="00E81FD8">
        <w:rPr>
          <w:szCs w:val="20"/>
        </w:rPr>
        <w:t xml:space="preserve"> </w:t>
      </w:r>
    </w:p>
    <w:p w14:paraId="0CF1A815"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m2:RESID</w:t>
      </w:r>
      <w:r w:rsidRPr="00E81FD8">
        <w:rPr>
          <w:color w:val="0000FF"/>
        </w:rPr>
        <w:t>&gt;</w:t>
      </w:r>
      <w:r w:rsidRPr="00E81FD8">
        <w:rPr>
          <w:bCs/>
        </w:rPr>
        <w:t>9999QQT3CO4M06260901</w:t>
      </w:r>
      <w:r w:rsidRPr="00E81FD8">
        <w:rPr>
          <w:color w:val="0000FF"/>
        </w:rPr>
        <w:t>&lt;/</w:t>
      </w:r>
      <w:r w:rsidRPr="00E81FD8">
        <w:rPr>
          <w:color w:val="990000"/>
        </w:rPr>
        <w:t>m2:RESID</w:t>
      </w:r>
      <w:r w:rsidRPr="00E81FD8">
        <w:rPr>
          <w:color w:val="0000FF"/>
        </w:rPr>
        <w:t>&gt;</w:t>
      </w:r>
      <w:r w:rsidRPr="00E81FD8">
        <w:rPr>
          <w:szCs w:val="20"/>
        </w:rPr>
        <w:t xml:space="preserve"> </w:t>
      </w:r>
    </w:p>
    <w:p w14:paraId="2DC9EDEB"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m2:NOTIFICATION_ADMIN</w:t>
      </w:r>
      <w:r w:rsidRPr="00E81FD8">
        <w:rPr>
          <w:color w:val="0000FF"/>
        </w:rPr>
        <w:t>&gt;</w:t>
      </w:r>
    </w:p>
    <w:p w14:paraId="36B9245E" w14:textId="77777777" w:rsidR="009C6DE4" w:rsidRPr="00E81FD8" w:rsidRDefault="009C6DE4" w:rsidP="009C6DE4">
      <w:pPr>
        <w:ind w:hanging="480"/>
        <w:rPr>
          <w:szCs w:val="20"/>
        </w:rPr>
      </w:pPr>
      <w:hyperlink r:id="rId1273" w:history="1">
        <w:r w:rsidRPr="00E81FD8">
          <w:rPr>
            <w:rFonts w:cs="Courier New"/>
            <w:bCs/>
            <w:color w:val="FF0000"/>
            <w:u w:val="single"/>
          </w:rPr>
          <w:t>-</w:t>
        </w:r>
      </w:hyperlink>
      <w:r w:rsidRPr="00E81FD8">
        <w:rPr>
          <w:szCs w:val="20"/>
        </w:rPr>
        <w:t xml:space="preserve"> </w:t>
      </w:r>
      <w:r w:rsidRPr="00E81FD8">
        <w:rPr>
          <w:color w:val="0000FF"/>
        </w:rPr>
        <w:t>&lt;</w:t>
      </w:r>
      <w:r w:rsidRPr="00E81FD8">
        <w:rPr>
          <w:color w:val="990000"/>
        </w:rPr>
        <w:t>m2:SERVICES_INFO</w:t>
      </w:r>
      <w:r w:rsidRPr="00E81FD8">
        <w:rPr>
          <w:color w:val="0000FF"/>
        </w:rPr>
        <w:t>&gt;</w:t>
      </w:r>
    </w:p>
    <w:p w14:paraId="77B4F56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m2:LOCNUM_SVCS</w:t>
      </w:r>
      <w:r w:rsidRPr="00E81FD8">
        <w:rPr>
          <w:color w:val="0000FF"/>
        </w:rPr>
        <w:t>&gt;</w:t>
      </w:r>
      <w:r w:rsidRPr="00E81FD8">
        <w:rPr>
          <w:bCs/>
        </w:rPr>
        <w:t>000</w:t>
      </w:r>
      <w:r w:rsidRPr="00E81FD8">
        <w:rPr>
          <w:color w:val="0000FF"/>
        </w:rPr>
        <w:t>&lt;/</w:t>
      </w:r>
      <w:r w:rsidRPr="00E81FD8">
        <w:rPr>
          <w:color w:val="990000"/>
        </w:rPr>
        <w:t>m2:LOCNUM_SVCS</w:t>
      </w:r>
      <w:r w:rsidRPr="00E81FD8">
        <w:rPr>
          <w:color w:val="0000FF"/>
        </w:rPr>
        <w:t>&gt;</w:t>
      </w:r>
      <w:r w:rsidRPr="00E81FD8">
        <w:rPr>
          <w:szCs w:val="20"/>
        </w:rPr>
        <w:t xml:space="preserve"> </w:t>
      </w:r>
    </w:p>
    <w:p w14:paraId="74364BCC"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m2:LNUM</w:t>
      </w:r>
      <w:r w:rsidRPr="00E81FD8">
        <w:rPr>
          <w:color w:val="0000FF"/>
        </w:rPr>
        <w:t>&gt;</w:t>
      </w:r>
      <w:r w:rsidRPr="00E81FD8">
        <w:rPr>
          <w:bCs/>
        </w:rPr>
        <w:t>00001</w:t>
      </w:r>
      <w:r w:rsidRPr="00E81FD8">
        <w:rPr>
          <w:color w:val="0000FF"/>
        </w:rPr>
        <w:t>&lt;/</w:t>
      </w:r>
      <w:r w:rsidRPr="00E81FD8">
        <w:rPr>
          <w:color w:val="990000"/>
        </w:rPr>
        <w:t>m2:LNUM</w:t>
      </w:r>
      <w:r w:rsidRPr="00E81FD8">
        <w:rPr>
          <w:color w:val="0000FF"/>
        </w:rPr>
        <w:t>&gt;</w:t>
      </w:r>
      <w:r w:rsidRPr="00E81FD8">
        <w:rPr>
          <w:szCs w:val="20"/>
        </w:rPr>
        <w:t xml:space="preserve"> </w:t>
      </w:r>
    </w:p>
    <w:p w14:paraId="6206CEEA"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m2:ECCKT</w:t>
      </w:r>
      <w:r w:rsidRPr="00E81FD8">
        <w:rPr>
          <w:color w:val="0000FF"/>
        </w:rPr>
        <w:t>&gt;</w:t>
      </w:r>
      <w:r w:rsidRPr="00E81FD8">
        <w:rPr>
          <w:bCs/>
        </w:rPr>
        <w:t>40.SWXX.318.346.8318</w:t>
      </w:r>
      <w:r w:rsidRPr="00E81FD8">
        <w:rPr>
          <w:color w:val="0000FF"/>
        </w:rPr>
        <w:t>&lt;/</w:t>
      </w:r>
      <w:r w:rsidRPr="00E81FD8">
        <w:rPr>
          <w:color w:val="990000"/>
        </w:rPr>
        <w:t>m2:ECCKT</w:t>
      </w:r>
      <w:r w:rsidRPr="00E81FD8">
        <w:rPr>
          <w:color w:val="0000FF"/>
        </w:rPr>
        <w:t>&gt;</w:t>
      </w:r>
      <w:r w:rsidRPr="00E81FD8">
        <w:rPr>
          <w:szCs w:val="20"/>
        </w:rPr>
        <w:t xml:space="preserve"> </w:t>
      </w:r>
    </w:p>
    <w:p w14:paraId="3A3CBFF3"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m2:L_ORD</w:t>
      </w:r>
      <w:r w:rsidRPr="00E81FD8">
        <w:rPr>
          <w:color w:val="0000FF"/>
        </w:rPr>
        <w:t>&gt;</w:t>
      </w:r>
      <w:r w:rsidRPr="00E81FD8">
        <w:rPr>
          <w:bCs/>
        </w:rPr>
        <w:t>C54V0943</w:t>
      </w:r>
      <w:r w:rsidRPr="00E81FD8">
        <w:rPr>
          <w:color w:val="0000FF"/>
        </w:rPr>
        <w:t>&lt;/</w:t>
      </w:r>
      <w:r w:rsidRPr="00E81FD8">
        <w:rPr>
          <w:color w:val="990000"/>
        </w:rPr>
        <w:t>m2:L_ORD</w:t>
      </w:r>
      <w:r w:rsidRPr="00E81FD8">
        <w:rPr>
          <w:color w:val="0000FF"/>
        </w:rPr>
        <w:t>&gt;</w:t>
      </w:r>
      <w:r w:rsidRPr="00E81FD8">
        <w:rPr>
          <w:szCs w:val="20"/>
        </w:rPr>
        <w:t xml:space="preserve"> </w:t>
      </w:r>
    </w:p>
    <w:p w14:paraId="479C980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m2:SLTN</w:t>
      </w:r>
      <w:r w:rsidRPr="00E81FD8">
        <w:rPr>
          <w:color w:val="0000FF"/>
        </w:rPr>
        <w:t>&gt;</w:t>
      </w:r>
      <w:r w:rsidRPr="00E81FD8">
        <w:rPr>
          <w:bCs/>
        </w:rPr>
        <w:t>3183468318</w:t>
      </w:r>
      <w:r w:rsidRPr="00E81FD8">
        <w:rPr>
          <w:color w:val="0000FF"/>
        </w:rPr>
        <w:t>&lt;/</w:t>
      </w:r>
      <w:r w:rsidRPr="00E81FD8">
        <w:rPr>
          <w:color w:val="990000"/>
        </w:rPr>
        <w:t>m2:SLTN</w:t>
      </w:r>
      <w:r w:rsidRPr="00E81FD8">
        <w:rPr>
          <w:color w:val="0000FF"/>
        </w:rPr>
        <w:t>&gt;</w:t>
      </w:r>
      <w:r w:rsidRPr="00E81FD8">
        <w:rPr>
          <w:szCs w:val="20"/>
        </w:rPr>
        <w:t xml:space="preserve"> </w:t>
      </w:r>
    </w:p>
    <w:p w14:paraId="5D823590"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m2:SHELF</w:t>
      </w:r>
      <w:r w:rsidRPr="00E81FD8">
        <w:rPr>
          <w:color w:val="0000FF"/>
        </w:rPr>
        <w:t>&gt;</w:t>
      </w:r>
      <w:r w:rsidRPr="00E81FD8">
        <w:rPr>
          <w:bCs/>
        </w:rPr>
        <w:t>11</w:t>
      </w:r>
      <w:r w:rsidRPr="00E81FD8">
        <w:rPr>
          <w:color w:val="0000FF"/>
        </w:rPr>
        <w:t>&lt;/</w:t>
      </w:r>
      <w:r w:rsidRPr="00E81FD8">
        <w:rPr>
          <w:color w:val="990000"/>
        </w:rPr>
        <w:t>m2:SHELF</w:t>
      </w:r>
      <w:r w:rsidRPr="00E81FD8">
        <w:rPr>
          <w:color w:val="0000FF"/>
        </w:rPr>
        <w:t>&gt;</w:t>
      </w:r>
      <w:r w:rsidRPr="00E81FD8">
        <w:rPr>
          <w:szCs w:val="20"/>
        </w:rPr>
        <w:t xml:space="preserve"> </w:t>
      </w:r>
    </w:p>
    <w:p w14:paraId="674DC567"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m2:SLOT</w:t>
      </w:r>
      <w:r w:rsidRPr="00E81FD8">
        <w:rPr>
          <w:color w:val="0000FF"/>
        </w:rPr>
        <w:t>&gt;</w:t>
      </w:r>
      <w:r w:rsidRPr="00E81FD8">
        <w:rPr>
          <w:bCs/>
        </w:rPr>
        <w:t>157</w:t>
      </w:r>
      <w:r w:rsidRPr="00E81FD8">
        <w:rPr>
          <w:color w:val="0000FF"/>
        </w:rPr>
        <w:t>&lt;/</w:t>
      </w:r>
      <w:r w:rsidRPr="00E81FD8">
        <w:rPr>
          <w:color w:val="990000"/>
        </w:rPr>
        <w:t>m2:SLOT</w:t>
      </w:r>
      <w:r w:rsidRPr="00E81FD8">
        <w:rPr>
          <w:color w:val="0000FF"/>
        </w:rPr>
        <w:t>&gt;</w:t>
      </w:r>
      <w:r w:rsidRPr="00E81FD8">
        <w:rPr>
          <w:szCs w:val="20"/>
        </w:rPr>
        <w:t xml:space="preserve"> </w:t>
      </w:r>
    </w:p>
    <w:p w14:paraId="2D9AF66E"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m2:RELAY_RACK</w:t>
      </w:r>
      <w:r w:rsidRPr="00E81FD8">
        <w:rPr>
          <w:color w:val="0000FF"/>
        </w:rPr>
        <w:t>&gt;</w:t>
      </w:r>
      <w:r w:rsidRPr="00E81FD8">
        <w:rPr>
          <w:bCs/>
        </w:rPr>
        <w:t>88885555</w:t>
      </w:r>
      <w:r w:rsidRPr="00E81FD8">
        <w:rPr>
          <w:color w:val="0000FF"/>
        </w:rPr>
        <w:t>&lt;/</w:t>
      </w:r>
      <w:r w:rsidRPr="00E81FD8">
        <w:rPr>
          <w:color w:val="990000"/>
        </w:rPr>
        <w:t>m2:RELAY_RACK</w:t>
      </w:r>
      <w:r w:rsidRPr="00E81FD8">
        <w:rPr>
          <w:color w:val="0000FF"/>
        </w:rPr>
        <w:t>&gt;</w:t>
      </w:r>
      <w:r w:rsidRPr="00E81FD8">
        <w:rPr>
          <w:szCs w:val="20"/>
        </w:rPr>
        <w:t xml:space="preserve"> </w:t>
      </w:r>
    </w:p>
    <w:p w14:paraId="2CECB70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m2:CABLE_ID</w:t>
      </w:r>
      <w:r w:rsidRPr="00E81FD8">
        <w:rPr>
          <w:color w:val="0000FF"/>
        </w:rPr>
        <w:t>&gt;</w:t>
      </w:r>
      <w:r w:rsidRPr="00E81FD8">
        <w:rPr>
          <w:bCs/>
        </w:rPr>
        <w:t>PZXL1</w:t>
      </w:r>
      <w:r w:rsidRPr="00E81FD8">
        <w:rPr>
          <w:color w:val="0000FF"/>
        </w:rPr>
        <w:t>&lt;/</w:t>
      </w:r>
      <w:r w:rsidRPr="00E81FD8">
        <w:rPr>
          <w:color w:val="990000"/>
        </w:rPr>
        <w:t>m2:CABLE_ID</w:t>
      </w:r>
      <w:r w:rsidRPr="00E81FD8">
        <w:rPr>
          <w:color w:val="0000FF"/>
        </w:rPr>
        <w:t>&gt;</w:t>
      </w:r>
      <w:r w:rsidRPr="00E81FD8">
        <w:rPr>
          <w:szCs w:val="20"/>
        </w:rPr>
        <w:t xml:space="preserve"> </w:t>
      </w:r>
    </w:p>
    <w:p w14:paraId="10362B96" w14:textId="77777777" w:rsidR="009C6DE4" w:rsidRPr="00E81FD8" w:rsidRDefault="009C6DE4" w:rsidP="009C6DE4">
      <w:pPr>
        <w:ind w:hanging="48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m2:CHAN_PAIR</w:t>
      </w:r>
      <w:r w:rsidRPr="00E81FD8">
        <w:rPr>
          <w:color w:val="0000FF"/>
        </w:rPr>
        <w:t>&gt;</w:t>
      </w:r>
      <w:r w:rsidRPr="00E81FD8">
        <w:rPr>
          <w:bCs/>
        </w:rPr>
        <w:t>0128</w:t>
      </w:r>
      <w:r w:rsidRPr="00E81FD8">
        <w:rPr>
          <w:color w:val="0000FF"/>
        </w:rPr>
        <w:t>&lt;/</w:t>
      </w:r>
      <w:r w:rsidRPr="00E81FD8">
        <w:rPr>
          <w:color w:val="990000"/>
        </w:rPr>
        <w:t>m2:CHAN_PAIR</w:t>
      </w:r>
      <w:r w:rsidRPr="00E81FD8">
        <w:rPr>
          <w:color w:val="0000FF"/>
        </w:rPr>
        <w:t>&gt;</w:t>
      </w:r>
      <w:r w:rsidRPr="00E81FD8">
        <w:rPr>
          <w:szCs w:val="20"/>
        </w:rPr>
        <w:t xml:space="preserve"> </w:t>
      </w:r>
    </w:p>
    <w:p w14:paraId="0932DB2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m2:SERVICES_INFO</w:t>
      </w:r>
      <w:r w:rsidRPr="00E81FD8">
        <w:rPr>
          <w:color w:val="0000FF"/>
        </w:rPr>
        <w:t>&gt;</w:t>
      </w:r>
    </w:p>
    <w:p w14:paraId="7F0D5F52"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m2:FIRM_ORDER_NOTIFICATION</w:t>
      </w:r>
      <w:r w:rsidRPr="00E81FD8">
        <w:rPr>
          <w:color w:val="0000FF"/>
        </w:rPr>
        <w:t>&gt;</w:t>
      </w:r>
    </w:p>
    <w:p w14:paraId="3F0EC0EE"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m2:NOTIFICATION</w:t>
      </w:r>
      <w:r w:rsidRPr="00E81FD8">
        <w:rPr>
          <w:color w:val="0000FF"/>
        </w:rPr>
        <w:t>&gt;</w:t>
      </w:r>
    </w:p>
    <w:p w14:paraId="340C32EB"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m2:LSR_RESP</w:t>
      </w:r>
      <w:r w:rsidRPr="00E81FD8">
        <w:rPr>
          <w:color w:val="0000FF"/>
        </w:rPr>
        <w:t>&gt;</w:t>
      </w:r>
    </w:p>
    <w:p w14:paraId="530A2DA6" w14:textId="77777777" w:rsidR="009C6DE4" w:rsidRPr="00E81FD8" w:rsidRDefault="009C6DE4" w:rsidP="009C6DE4">
      <w:pPr>
        <w:ind w:hanging="240"/>
        <w:rPr>
          <w:szCs w:val="20"/>
        </w:rPr>
      </w:pPr>
      <w:r w:rsidRPr="00E81FD8">
        <w:rPr>
          <w:rFonts w:cs="Courier New"/>
          <w:bCs/>
          <w:color w:val="FF0000"/>
        </w:rPr>
        <w:t> </w:t>
      </w:r>
      <w:r w:rsidRPr="00E81FD8">
        <w:rPr>
          <w:szCs w:val="20"/>
        </w:rPr>
        <w:t xml:space="preserve"> </w:t>
      </w:r>
      <w:r w:rsidRPr="00E81FD8">
        <w:rPr>
          <w:color w:val="0000FF"/>
        </w:rPr>
        <w:t>&lt;/</w:t>
      </w:r>
      <w:r w:rsidRPr="00E81FD8">
        <w:rPr>
          <w:color w:val="990000"/>
        </w:rPr>
        <w:t>m1:ATT_LSR_ORD_RSP</w:t>
      </w:r>
      <w:r w:rsidRPr="00E81FD8">
        <w:rPr>
          <w:color w:val="0000FF"/>
        </w:rPr>
        <w:t>&gt;</w:t>
      </w:r>
    </w:p>
    <w:p w14:paraId="48860FB2" w14:textId="77777777" w:rsidR="009C6DE4" w:rsidRPr="00853608" w:rsidRDefault="009C6DE4" w:rsidP="009C6DE4"/>
    <w:p w14:paraId="5A150A10" w14:textId="77777777" w:rsidR="009C6DE4" w:rsidRPr="0019758A" w:rsidRDefault="009C6DE4" w:rsidP="009C6DE4">
      <w:pPr>
        <w:rPr>
          <w:rFonts w:ascii="Arial" w:hAnsi="Arial" w:cs="Arial"/>
          <w:b/>
        </w:rPr>
      </w:pPr>
      <w:r>
        <w:rPr>
          <w:b/>
          <w:bCs/>
        </w:rPr>
        <w:br w:type="page"/>
      </w:r>
      <w:r w:rsidRPr="0019758A">
        <w:rPr>
          <w:b/>
          <w:bCs/>
        </w:rPr>
        <w:lastRenderedPageBreak/>
        <w:t>TEST CASE A057 DELETED</w:t>
      </w:r>
      <w:r w:rsidRPr="0019758A">
        <w:rPr>
          <w:b/>
          <w:bCs/>
        </w:rPr>
        <w:br w:type="page"/>
      </w:r>
      <w:r w:rsidRPr="0019758A">
        <w:rPr>
          <w:rFonts w:ascii="Arial" w:hAnsi="Arial" w:cs="Arial"/>
          <w:b/>
        </w:rPr>
        <w:lastRenderedPageBreak/>
        <w:t>Test Case A058: Scenario Description (Act= D)  Disconnect existing Line Splitting (BOS Splitter) – LNA=D</w:t>
      </w:r>
    </w:p>
    <w:p w14:paraId="742FDEF4" w14:textId="77777777" w:rsidR="009C6DE4" w:rsidRDefault="009C6DE4" w:rsidP="009C6DE4">
      <w:pPr>
        <w:pStyle w:val="BodyText3"/>
        <w:rPr>
          <w:rFonts w:ascii="Arial" w:hAnsi="Arial" w:cs="Arial"/>
        </w:rPr>
      </w:pPr>
    </w:p>
    <w:p w14:paraId="6B8919FE" w14:textId="77777777" w:rsidR="009C6DE4" w:rsidRDefault="009C6DE4" w:rsidP="009C6DE4">
      <w:pPr>
        <w:rPr>
          <w:rFonts w:ascii="Arial" w:hAnsi="Arial" w:cs="Arial"/>
          <w:b/>
          <w:bCs/>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970"/>
      </w:tblGrid>
      <w:tr w:rsidR="009C6DE4" w:rsidRPr="00190D1F" w14:paraId="24662247" w14:textId="77777777" w:rsidTr="0088342F">
        <w:trPr>
          <w:tblHeader/>
        </w:trPr>
        <w:tc>
          <w:tcPr>
            <w:tcW w:w="2070" w:type="dxa"/>
            <w:tcBorders>
              <w:bottom w:val="single" w:sz="6" w:space="0" w:color="auto"/>
            </w:tcBorders>
          </w:tcPr>
          <w:p w14:paraId="05B72016"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D569461"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970" w:type="dxa"/>
            <w:tcBorders>
              <w:bottom w:val="single" w:sz="6" w:space="0" w:color="auto"/>
            </w:tcBorders>
          </w:tcPr>
          <w:p w14:paraId="5D872368"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4439450E" w14:textId="77777777" w:rsidTr="0088342F">
        <w:trPr>
          <w:cantSplit/>
        </w:trPr>
        <w:tc>
          <w:tcPr>
            <w:tcW w:w="9360" w:type="dxa"/>
            <w:gridSpan w:val="3"/>
            <w:tcBorders>
              <w:bottom w:val="single" w:sz="6" w:space="0" w:color="auto"/>
            </w:tcBorders>
            <w:shd w:val="clear" w:color="auto" w:fill="0000FF"/>
          </w:tcPr>
          <w:p w14:paraId="7D3DBAEE"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7C35E3F9" w14:textId="77777777" w:rsidTr="0088342F">
        <w:trPr>
          <w:cantSplit/>
        </w:trPr>
        <w:tc>
          <w:tcPr>
            <w:tcW w:w="9360" w:type="dxa"/>
            <w:gridSpan w:val="3"/>
            <w:tcBorders>
              <w:bottom w:val="single" w:sz="6" w:space="0" w:color="auto"/>
            </w:tcBorders>
            <w:shd w:val="clear" w:color="auto" w:fill="99CCFF"/>
          </w:tcPr>
          <w:p w14:paraId="641B0905"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62C6D2F1" w14:textId="77777777" w:rsidTr="0088342F">
        <w:tc>
          <w:tcPr>
            <w:tcW w:w="2070" w:type="dxa"/>
            <w:shd w:val="clear" w:color="auto" w:fill="CC99FF"/>
          </w:tcPr>
          <w:p w14:paraId="3A77BB86"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shd w:val="clear" w:color="auto" w:fill="CC99FF"/>
          </w:tcPr>
          <w:p w14:paraId="1E61C518"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970" w:type="dxa"/>
            <w:shd w:val="clear" w:color="auto" w:fill="CC99FF"/>
          </w:tcPr>
          <w:p w14:paraId="27D2F326"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D0A1357" w14:textId="77777777" w:rsidTr="0088342F">
        <w:tc>
          <w:tcPr>
            <w:tcW w:w="2070" w:type="dxa"/>
          </w:tcPr>
          <w:p w14:paraId="0097551A"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48A868FD"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970" w:type="dxa"/>
          </w:tcPr>
          <w:p w14:paraId="7FD081A2" w14:textId="77777777" w:rsidR="009C6DE4" w:rsidRPr="00190D1F" w:rsidRDefault="009C6DE4" w:rsidP="0088342F">
            <w:pPr>
              <w:rPr>
                <w:rFonts w:ascii="Arial" w:hAnsi="Arial" w:cs="Arial"/>
                <w:b/>
                <w:bCs/>
                <w:iCs/>
              </w:rPr>
            </w:pPr>
            <w:r w:rsidRPr="00190D1F">
              <w:rPr>
                <w:rFonts w:ascii="Arial" w:hAnsi="Arial" w:cs="Arial"/>
                <w:b/>
                <w:bCs/>
                <w:iCs/>
              </w:rPr>
              <w:t>A58</w:t>
            </w:r>
          </w:p>
        </w:tc>
      </w:tr>
      <w:tr w:rsidR="009C6DE4" w:rsidRPr="00190D1F" w14:paraId="4B082EBB" w14:textId="77777777" w:rsidTr="0088342F">
        <w:tc>
          <w:tcPr>
            <w:tcW w:w="2070" w:type="dxa"/>
          </w:tcPr>
          <w:p w14:paraId="0694FB9A"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1C84F453" w14:textId="77777777" w:rsidR="009C6DE4" w:rsidRPr="00190D1F" w:rsidRDefault="009C6DE4" w:rsidP="0088342F">
            <w:pPr>
              <w:rPr>
                <w:rFonts w:ascii="Arial" w:hAnsi="Arial" w:cs="Arial"/>
                <w:b/>
                <w:bCs/>
              </w:rPr>
            </w:pPr>
            <w:r w:rsidRPr="00190D1F">
              <w:rPr>
                <w:rFonts w:ascii="Arial" w:hAnsi="Arial" w:cs="Arial"/>
                <w:b/>
                <w:bCs/>
              </w:rPr>
              <w:t>Project</w:t>
            </w:r>
          </w:p>
        </w:tc>
        <w:tc>
          <w:tcPr>
            <w:tcW w:w="2970" w:type="dxa"/>
          </w:tcPr>
          <w:p w14:paraId="339DE287"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1CDDD478" w14:textId="77777777" w:rsidTr="0088342F">
        <w:tc>
          <w:tcPr>
            <w:tcW w:w="2070" w:type="dxa"/>
            <w:tcBorders>
              <w:bottom w:val="single" w:sz="6" w:space="0" w:color="auto"/>
            </w:tcBorders>
          </w:tcPr>
          <w:p w14:paraId="13F5A609" w14:textId="77777777" w:rsidR="009C6DE4" w:rsidRPr="00190D1F" w:rsidRDefault="009C6DE4" w:rsidP="0088342F">
            <w:pPr>
              <w:rPr>
                <w:rFonts w:ascii="Arial" w:hAnsi="Arial" w:cs="Arial"/>
                <w:b/>
                <w:bCs/>
              </w:rPr>
            </w:pPr>
            <w:r w:rsidRPr="00190D1F">
              <w:rPr>
                <w:rFonts w:ascii="Arial" w:hAnsi="Arial" w:cs="Arial"/>
                <w:b/>
                <w:bCs/>
              </w:rPr>
              <w:t>ATN</w:t>
            </w:r>
          </w:p>
        </w:tc>
        <w:tc>
          <w:tcPr>
            <w:tcW w:w="4320" w:type="dxa"/>
            <w:tcBorders>
              <w:bottom w:val="single" w:sz="6" w:space="0" w:color="auto"/>
            </w:tcBorders>
          </w:tcPr>
          <w:p w14:paraId="51EF6289" w14:textId="77777777" w:rsidR="009C6DE4" w:rsidRPr="00190D1F" w:rsidRDefault="009C6DE4" w:rsidP="0088342F">
            <w:pPr>
              <w:rPr>
                <w:rFonts w:ascii="Arial" w:hAnsi="Arial" w:cs="Arial"/>
                <w:b/>
                <w:bCs/>
              </w:rPr>
            </w:pPr>
            <w:r w:rsidRPr="00190D1F">
              <w:rPr>
                <w:rFonts w:ascii="Arial" w:hAnsi="Arial" w:cs="Arial"/>
                <w:b/>
                <w:bCs/>
              </w:rPr>
              <w:t>Account Telephone Number</w:t>
            </w:r>
          </w:p>
        </w:tc>
        <w:tc>
          <w:tcPr>
            <w:tcW w:w="2970" w:type="dxa"/>
            <w:tcBorders>
              <w:bottom w:val="single" w:sz="6" w:space="0" w:color="auto"/>
            </w:tcBorders>
          </w:tcPr>
          <w:p w14:paraId="67A4159B" w14:textId="77777777" w:rsidR="009C6DE4" w:rsidRPr="00190D1F" w:rsidRDefault="009C6DE4" w:rsidP="0088342F">
            <w:pPr>
              <w:rPr>
                <w:rFonts w:ascii="Arial" w:hAnsi="Arial" w:cs="Arial"/>
                <w:b/>
                <w:bCs/>
                <w:iCs/>
              </w:rPr>
            </w:pPr>
            <w:r w:rsidRPr="00190D1F">
              <w:rPr>
                <w:rFonts w:ascii="Arial" w:hAnsi="Arial" w:cs="Arial"/>
                <w:b/>
                <w:bCs/>
                <w:iCs/>
              </w:rPr>
              <w:t>4042159404</w:t>
            </w:r>
          </w:p>
        </w:tc>
      </w:tr>
      <w:tr w:rsidR="009C6DE4" w:rsidRPr="00190D1F" w14:paraId="7F9724F5" w14:textId="77777777" w:rsidTr="0088342F">
        <w:trPr>
          <w:trHeight w:val="72"/>
        </w:trPr>
        <w:tc>
          <w:tcPr>
            <w:tcW w:w="2070" w:type="dxa"/>
            <w:shd w:val="clear" w:color="auto" w:fill="CC99FF"/>
          </w:tcPr>
          <w:p w14:paraId="052CCE6C" w14:textId="77777777" w:rsidR="009C6DE4" w:rsidRPr="00190D1F" w:rsidRDefault="009C6DE4" w:rsidP="0088342F">
            <w:pPr>
              <w:rPr>
                <w:rFonts w:ascii="Arial" w:hAnsi="Arial" w:cs="Arial"/>
                <w:b/>
                <w:bCs/>
              </w:rPr>
            </w:pPr>
            <w:r w:rsidRPr="00190D1F">
              <w:rPr>
                <w:rFonts w:ascii="Arial" w:hAnsi="Arial" w:cs="Arial"/>
                <w:b/>
                <w:bCs/>
              </w:rPr>
              <w:t>SC</w:t>
            </w:r>
          </w:p>
        </w:tc>
        <w:tc>
          <w:tcPr>
            <w:tcW w:w="4320" w:type="dxa"/>
            <w:shd w:val="clear" w:color="auto" w:fill="CC99FF"/>
          </w:tcPr>
          <w:p w14:paraId="22F7BC0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Service</w:t>
                </w:r>
              </w:smartTag>
              <w:r w:rsidRPr="00190D1F">
                <w:rPr>
                  <w:rFonts w:ascii="Arial" w:hAnsi="Arial" w:cs="Arial"/>
                  <w:b/>
                  <w:bCs/>
                </w:rPr>
                <w:t xml:space="preserve"> </w:t>
              </w:r>
              <w:smartTag w:uri="urn:schemas-microsoft-com:office:smarttags" w:element="PlaceType">
                <w:r w:rsidRPr="00190D1F">
                  <w:rPr>
                    <w:rFonts w:ascii="Arial" w:hAnsi="Arial" w:cs="Arial"/>
                    <w:b/>
                    <w:bCs/>
                  </w:rPr>
                  <w:t>Center</w:t>
                </w:r>
              </w:smartTag>
            </w:smartTag>
          </w:p>
        </w:tc>
        <w:tc>
          <w:tcPr>
            <w:tcW w:w="2970" w:type="dxa"/>
            <w:shd w:val="clear" w:color="auto" w:fill="CC99FF"/>
          </w:tcPr>
          <w:p w14:paraId="14F46A1A" w14:textId="77777777" w:rsidR="009C6DE4" w:rsidRPr="00190D1F" w:rsidRDefault="009C6DE4" w:rsidP="0088342F">
            <w:pPr>
              <w:pStyle w:val="Heading4"/>
              <w:rPr>
                <w:rFonts w:cs="Arial"/>
                <w:b/>
                <w:bCs/>
                <w:i w:val="0"/>
              </w:rPr>
            </w:pPr>
            <w:r w:rsidRPr="00190D1F">
              <w:rPr>
                <w:rFonts w:cs="Arial"/>
                <w:b/>
                <w:bCs/>
                <w:i w:val="0"/>
              </w:rPr>
              <w:t>LCSC</w:t>
            </w:r>
          </w:p>
        </w:tc>
      </w:tr>
      <w:tr w:rsidR="009C6DE4" w:rsidRPr="00190D1F" w14:paraId="0236F8F8" w14:textId="77777777" w:rsidTr="0088342F">
        <w:tc>
          <w:tcPr>
            <w:tcW w:w="2070" w:type="dxa"/>
            <w:shd w:val="clear" w:color="auto" w:fill="CC99FF"/>
          </w:tcPr>
          <w:p w14:paraId="6471D013"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shd w:val="clear" w:color="auto" w:fill="CC99FF"/>
          </w:tcPr>
          <w:p w14:paraId="7D485984"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970" w:type="dxa"/>
            <w:shd w:val="clear" w:color="auto" w:fill="CC99FF"/>
          </w:tcPr>
          <w:p w14:paraId="5B9F1D61"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6C2A42CA" w14:textId="77777777" w:rsidTr="0088342F">
        <w:tc>
          <w:tcPr>
            <w:tcW w:w="2070" w:type="dxa"/>
          </w:tcPr>
          <w:p w14:paraId="11F9F6B2"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D79D1C6"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970" w:type="dxa"/>
          </w:tcPr>
          <w:p w14:paraId="057171E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80D2866" w14:textId="77777777" w:rsidTr="0088342F">
        <w:tc>
          <w:tcPr>
            <w:tcW w:w="2070" w:type="dxa"/>
          </w:tcPr>
          <w:p w14:paraId="2C5123DD"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3FD99F17"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970" w:type="dxa"/>
          </w:tcPr>
          <w:p w14:paraId="1AB90BFA"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5EA68151" w14:textId="77777777" w:rsidTr="0088342F">
        <w:tc>
          <w:tcPr>
            <w:tcW w:w="2070" w:type="dxa"/>
          </w:tcPr>
          <w:p w14:paraId="3BD39BD5"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400E1EDC"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970" w:type="dxa"/>
          </w:tcPr>
          <w:p w14:paraId="78C2A7A6" w14:textId="77777777" w:rsidR="009C6DE4" w:rsidRPr="00190D1F" w:rsidRDefault="009C6DE4" w:rsidP="0088342F">
            <w:pPr>
              <w:rPr>
                <w:rFonts w:ascii="Arial" w:hAnsi="Arial" w:cs="Arial"/>
                <w:b/>
                <w:bCs/>
                <w:iCs/>
              </w:rPr>
            </w:pPr>
            <w:r w:rsidRPr="00190D1F">
              <w:rPr>
                <w:rFonts w:ascii="Arial" w:hAnsi="Arial" w:cs="Arial"/>
                <w:b/>
                <w:bCs/>
                <w:iCs/>
              </w:rPr>
              <w:t>D</w:t>
            </w:r>
          </w:p>
        </w:tc>
      </w:tr>
      <w:tr w:rsidR="009C6DE4" w:rsidRPr="00190D1F" w14:paraId="478767DA" w14:textId="77777777" w:rsidTr="0088342F">
        <w:tc>
          <w:tcPr>
            <w:tcW w:w="2070" w:type="dxa"/>
          </w:tcPr>
          <w:p w14:paraId="34BBDD9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262FAEB0"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970" w:type="dxa"/>
          </w:tcPr>
          <w:p w14:paraId="0E4D5375"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1265C99B" w14:textId="77777777" w:rsidTr="0088342F">
        <w:tc>
          <w:tcPr>
            <w:tcW w:w="2070" w:type="dxa"/>
            <w:tcBorders>
              <w:bottom w:val="single" w:sz="6" w:space="0" w:color="auto"/>
            </w:tcBorders>
          </w:tcPr>
          <w:p w14:paraId="30A7E073"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335A75D8"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970" w:type="dxa"/>
            <w:tcBorders>
              <w:bottom w:val="single" w:sz="6" w:space="0" w:color="auto"/>
            </w:tcBorders>
          </w:tcPr>
          <w:p w14:paraId="30679FAF" w14:textId="77777777" w:rsidR="009C6DE4" w:rsidRPr="00190D1F" w:rsidRDefault="009C6DE4" w:rsidP="0088342F">
            <w:pPr>
              <w:rPr>
                <w:rFonts w:ascii="Arial" w:hAnsi="Arial" w:cs="Arial"/>
                <w:b/>
                <w:bCs/>
                <w:iCs/>
              </w:rPr>
            </w:pPr>
            <w:r w:rsidRPr="00190D1F">
              <w:rPr>
                <w:rFonts w:ascii="Arial" w:hAnsi="Arial" w:cs="Arial"/>
                <w:b/>
                <w:bCs/>
                <w:iCs/>
              </w:rPr>
              <w:t>2P--</w:t>
            </w:r>
          </w:p>
        </w:tc>
      </w:tr>
      <w:tr w:rsidR="009C6DE4" w:rsidRPr="00190D1F" w14:paraId="238D2524" w14:textId="77777777" w:rsidTr="0088342F">
        <w:tc>
          <w:tcPr>
            <w:tcW w:w="2070" w:type="dxa"/>
            <w:tcBorders>
              <w:bottom w:val="single" w:sz="6" w:space="0" w:color="auto"/>
            </w:tcBorders>
            <w:shd w:val="clear" w:color="auto" w:fill="CC99FF"/>
          </w:tcPr>
          <w:p w14:paraId="65F3E84B"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shd w:val="clear" w:color="auto" w:fill="CC99FF"/>
          </w:tcPr>
          <w:p w14:paraId="59236CCC"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970" w:type="dxa"/>
            <w:tcBorders>
              <w:bottom w:val="single" w:sz="6" w:space="0" w:color="auto"/>
            </w:tcBorders>
            <w:shd w:val="clear" w:color="auto" w:fill="CC99FF"/>
          </w:tcPr>
          <w:p w14:paraId="3F11A8FF" w14:textId="77777777" w:rsidR="009C6DE4" w:rsidRPr="00190D1F" w:rsidRDefault="009C6DE4" w:rsidP="0088342F">
            <w:pPr>
              <w:rPr>
                <w:rFonts w:ascii="Arial" w:hAnsi="Arial" w:cs="Arial"/>
                <w:b/>
                <w:bCs/>
                <w:iCs/>
              </w:rPr>
            </w:pPr>
            <w:r w:rsidRPr="00190D1F">
              <w:rPr>
                <w:rFonts w:ascii="Arial" w:hAnsi="Arial" w:cs="Arial"/>
                <w:b/>
                <w:bCs/>
                <w:iCs/>
              </w:rPr>
              <w:t>404215</w:t>
            </w:r>
          </w:p>
        </w:tc>
      </w:tr>
      <w:tr w:rsidR="009C6DE4" w:rsidRPr="00190D1F" w14:paraId="07D24D68" w14:textId="77777777" w:rsidTr="0088342F">
        <w:tc>
          <w:tcPr>
            <w:tcW w:w="2070" w:type="dxa"/>
            <w:tcBorders>
              <w:bottom w:val="single" w:sz="6" w:space="0" w:color="auto"/>
            </w:tcBorders>
            <w:shd w:val="clear" w:color="auto" w:fill="CC99FF"/>
          </w:tcPr>
          <w:p w14:paraId="78D69C22" w14:textId="77777777" w:rsidR="009C6DE4" w:rsidRPr="00190D1F" w:rsidRDefault="009C6DE4" w:rsidP="0088342F">
            <w:pPr>
              <w:rPr>
                <w:rFonts w:ascii="Arial" w:hAnsi="Arial" w:cs="Arial"/>
                <w:b/>
                <w:bCs/>
              </w:rPr>
            </w:pPr>
            <w:r w:rsidRPr="00190D1F">
              <w:rPr>
                <w:rFonts w:ascii="Arial" w:hAnsi="Arial" w:cs="Arial"/>
                <w:b/>
                <w:bCs/>
              </w:rPr>
              <w:t>CIC</w:t>
            </w:r>
          </w:p>
        </w:tc>
        <w:tc>
          <w:tcPr>
            <w:tcW w:w="4320" w:type="dxa"/>
            <w:tcBorders>
              <w:bottom w:val="single" w:sz="6" w:space="0" w:color="auto"/>
            </w:tcBorders>
            <w:shd w:val="clear" w:color="auto" w:fill="CC99FF"/>
          </w:tcPr>
          <w:p w14:paraId="5C30BE2F" w14:textId="77777777" w:rsidR="009C6DE4" w:rsidRPr="00190D1F" w:rsidRDefault="009C6DE4" w:rsidP="0088342F">
            <w:pPr>
              <w:rPr>
                <w:rFonts w:ascii="Arial" w:hAnsi="Arial" w:cs="Arial"/>
                <w:b/>
                <w:bCs/>
              </w:rPr>
            </w:pPr>
            <w:r w:rsidRPr="00190D1F">
              <w:rPr>
                <w:rFonts w:ascii="Arial" w:hAnsi="Arial" w:cs="Arial"/>
                <w:b/>
                <w:bCs/>
              </w:rPr>
              <w:t>Customer Identification Code</w:t>
            </w:r>
          </w:p>
        </w:tc>
        <w:tc>
          <w:tcPr>
            <w:tcW w:w="2970" w:type="dxa"/>
            <w:tcBorders>
              <w:bottom w:val="single" w:sz="6" w:space="0" w:color="auto"/>
            </w:tcBorders>
            <w:shd w:val="clear" w:color="auto" w:fill="CC99FF"/>
          </w:tcPr>
          <w:p w14:paraId="54FCF866" w14:textId="77777777" w:rsidR="009C6DE4" w:rsidRPr="00190D1F" w:rsidRDefault="009C6DE4" w:rsidP="0088342F">
            <w:pPr>
              <w:rPr>
                <w:rFonts w:ascii="Arial" w:hAnsi="Arial" w:cs="Arial"/>
                <w:b/>
                <w:bCs/>
                <w:iCs/>
              </w:rPr>
            </w:pPr>
            <w:r w:rsidRPr="00190D1F">
              <w:rPr>
                <w:rFonts w:ascii="Arial" w:hAnsi="Arial" w:cs="Arial"/>
                <w:b/>
                <w:bCs/>
                <w:iCs/>
              </w:rPr>
              <w:t>5124</w:t>
            </w:r>
          </w:p>
        </w:tc>
      </w:tr>
      <w:tr w:rsidR="009C6DE4" w:rsidRPr="00190D1F" w14:paraId="44F852DF" w14:textId="77777777" w:rsidTr="0088342F">
        <w:tc>
          <w:tcPr>
            <w:tcW w:w="2070" w:type="dxa"/>
            <w:shd w:val="clear" w:color="auto" w:fill="CC99FF"/>
          </w:tcPr>
          <w:p w14:paraId="29F034EC"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shd w:val="clear" w:color="auto" w:fill="CC99FF"/>
          </w:tcPr>
          <w:p w14:paraId="7F2B06AA"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970" w:type="dxa"/>
            <w:shd w:val="clear" w:color="auto" w:fill="CC99FF"/>
          </w:tcPr>
          <w:p w14:paraId="30ABAC28" w14:textId="77777777" w:rsidR="009C6DE4" w:rsidRPr="00190D1F" w:rsidRDefault="009C6DE4" w:rsidP="0088342F">
            <w:pPr>
              <w:rPr>
                <w:rFonts w:ascii="Arial" w:hAnsi="Arial" w:cs="Arial"/>
                <w:b/>
                <w:bCs/>
                <w:iCs/>
              </w:rPr>
            </w:pPr>
            <w:r w:rsidRPr="00190D1F">
              <w:rPr>
                <w:rFonts w:ascii="Arial" w:hAnsi="Arial" w:cs="Arial"/>
                <w:b/>
                <w:bCs/>
                <w:iCs/>
              </w:rPr>
              <w:t>ATLNGACSDS3</w:t>
            </w:r>
          </w:p>
        </w:tc>
      </w:tr>
      <w:tr w:rsidR="009C6DE4" w:rsidRPr="00190D1F" w14:paraId="77D295E0" w14:textId="77777777" w:rsidTr="0088342F">
        <w:tc>
          <w:tcPr>
            <w:tcW w:w="2070" w:type="dxa"/>
            <w:shd w:val="clear" w:color="auto" w:fill="CC99FF"/>
          </w:tcPr>
          <w:p w14:paraId="059014C6"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shd w:val="clear" w:color="auto" w:fill="CC99FF"/>
          </w:tcPr>
          <w:p w14:paraId="0379A8A8"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970" w:type="dxa"/>
            <w:shd w:val="clear" w:color="auto" w:fill="CC99FF"/>
          </w:tcPr>
          <w:p w14:paraId="6D47D566" w14:textId="77777777" w:rsidR="009C6DE4" w:rsidRPr="00190D1F" w:rsidRDefault="009C6DE4" w:rsidP="0088342F">
            <w:pPr>
              <w:rPr>
                <w:rFonts w:ascii="Arial" w:hAnsi="Arial" w:cs="Arial"/>
                <w:b/>
                <w:bCs/>
                <w:iCs/>
              </w:rPr>
            </w:pPr>
            <w:r w:rsidRPr="00190D1F">
              <w:rPr>
                <w:rFonts w:ascii="Arial" w:hAnsi="Arial" w:cs="Arial"/>
                <w:b/>
                <w:bCs/>
                <w:iCs/>
              </w:rPr>
              <w:t>SWXX</w:t>
            </w:r>
          </w:p>
        </w:tc>
      </w:tr>
      <w:tr w:rsidR="009C6DE4" w:rsidRPr="00190D1F" w14:paraId="35BFC24F" w14:textId="77777777" w:rsidTr="0088342F">
        <w:tc>
          <w:tcPr>
            <w:tcW w:w="2070" w:type="dxa"/>
            <w:shd w:val="clear" w:color="auto" w:fill="CC99FF"/>
          </w:tcPr>
          <w:p w14:paraId="64CC9AE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shd w:val="clear" w:color="auto" w:fill="CC99FF"/>
          </w:tcPr>
          <w:p w14:paraId="185F5262"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970" w:type="dxa"/>
            <w:shd w:val="clear" w:color="auto" w:fill="CC99FF"/>
          </w:tcPr>
          <w:p w14:paraId="1BE83180" w14:textId="77777777" w:rsidR="009C6DE4" w:rsidRPr="00190D1F" w:rsidRDefault="009C6DE4" w:rsidP="0088342F">
            <w:pPr>
              <w:rPr>
                <w:rFonts w:ascii="Arial" w:hAnsi="Arial" w:cs="Arial"/>
                <w:b/>
                <w:bCs/>
                <w:iCs/>
              </w:rPr>
            </w:pPr>
            <w:r w:rsidRPr="00190D1F">
              <w:rPr>
                <w:rFonts w:ascii="Arial" w:hAnsi="Arial" w:cs="Arial"/>
                <w:b/>
                <w:bCs/>
                <w:iCs/>
              </w:rPr>
              <w:t>02QE9</w:t>
            </w:r>
          </w:p>
        </w:tc>
      </w:tr>
      <w:tr w:rsidR="009C6DE4" w:rsidRPr="00190D1F" w14:paraId="1B91CC01" w14:textId="77777777" w:rsidTr="0088342F">
        <w:tc>
          <w:tcPr>
            <w:tcW w:w="2070" w:type="dxa"/>
            <w:tcBorders>
              <w:bottom w:val="single" w:sz="6" w:space="0" w:color="auto"/>
            </w:tcBorders>
            <w:shd w:val="clear" w:color="auto" w:fill="CC99FF"/>
          </w:tcPr>
          <w:p w14:paraId="188E1D21"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shd w:val="clear" w:color="auto" w:fill="CC99FF"/>
          </w:tcPr>
          <w:p w14:paraId="1F0038F5"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970" w:type="dxa"/>
            <w:tcBorders>
              <w:bottom w:val="single" w:sz="6" w:space="0" w:color="auto"/>
            </w:tcBorders>
            <w:shd w:val="clear" w:color="auto" w:fill="CC99FF"/>
          </w:tcPr>
          <w:p w14:paraId="6695CACB" w14:textId="77777777" w:rsidR="009C6DE4" w:rsidRPr="00190D1F" w:rsidRDefault="009C6DE4" w:rsidP="0088342F">
            <w:pPr>
              <w:rPr>
                <w:rFonts w:ascii="Arial" w:hAnsi="Arial" w:cs="Arial"/>
                <w:b/>
                <w:bCs/>
                <w:iCs/>
                <w:lang w:val="fr-FR"/>
              </w:rPr>
            </w:pPr>
            <w:r w:rsidRPr="00190D1F">
              <w:rPr>
                <w:rFonts w:ascii="Arial" w:hAnsi="Arial" w:cs="Arial"/>
                <w:b/>
                <w:bCs/>
                <w:iCs/>
                <w:lang w:val="fr-FR"/>
              </w:rPr>
              <w:t>02DU9</w:t>
            </w:r>
          </w:p>
        </w:tc>
      </w:tr>
      <w:tr w:rsidR="009C6DE4" w:rsidRPr="00190D1F" w14:paraId="1FC4577E" w14:textId="77777777" w:rsidTr="0088342F">
        <w:tc>
          <w:tcPr>
            <w:tcW w:w="2070" w:type="dxa"/>
            <w:tcBorders>
              <w:bottom w:val="single" w:sz="6" w:space="0" w:color="auto"/>
            </w:tcBorders>
          </w:tcPr>
          <w:p w14:paraId="434BF850" w14:textId="77777777" w:rsidR="009C6DE4" w:rsidRPr="00190D1F" w:rsidRDefault="009C6DE4" w:rsidP="0088342F">
            <w:pPr>
              <w:rPr>
                <w:rFonts w:ascii="Arial" w:hAnsi="Arial" w:cs="Arial"/>
                <w:b/>
                <w:bCs/>
                <w:lang w:val="fr-FR"/>
              </w:rPr>
            </w:pPr>
            <w:r w:rsidRPr="00190D1F">
              <w:rPr>
                <w:rFonts w:ascii="Arial" w:hAnsi="Arial" w:cs="Arial"/>
                <w:b/>
                <w:bCs/>
                <w:lang w:val="fr-FR"/>
              </w:rPr>
              <w:t>LSP AUTH</w:t>
            </w:r>
          </w:p>
        </w:tc>
        <w:tc>
          <w:tcPr>
            <w:tcW w:w="4320" w:type="dxa"/>
            <w:tcBorders>
              <w:bottom w:val="single" w:sz="6" w:space="0" w:color="auto"/>
            </w:tcBorders>
          </w:tcPr>
          <w:p w14:paraId="5481E682" w14:textId="77777777" w:rsidR="009C6DE4" w:rsidRPr="00190D1F" w:rsidRDefault="009C6DE4" w:rsidP="0088342F">
            <w:pPr>
              <w:rPr>
                <w:rFonts w:ascii="Arial" w:hAnsi="Arial" w:cs="Arial"/>
                <w:b/>
                <w:bCs/>
              </w:rPr>
            </w:pPr>
            <w:r w:rsidRPr="00190D1F">
              <w:rPr>
                <w:rFonts w:ascii="Arial" w:hAnsi="Arial" w:cs="Arial"/>
                <w:b/>
                <w:bCs/>
              </w:rPr>
              <w:t>Local Service Provider Authorization</w:t>
            </w:r>
          </w:p>
        </w:tc>
        <w:tc>
          <w:tcPr>
            <w:tcW w:w="2970" w:type="dxa"/>
            <w:tcBorders>
              <w:bottom w:val="single" w:sz="6" w:space="0" w:color="auto"/>
            </w:tcBorders>
          </w:tcPr>
          <w:p w14:paraId="1674F414"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578DFBA7" w14:textId="77777777" w:rsidTr="0088342F">
        <w:tc>
          <w:tcPr>
            <w:tcW w:w="2070" w:type="dxa"/>
            <w:tcBorders>
              <w:bottom w:val="single" w:sz="6" w:space="0" w:color="auto"/>
            </w:tcBorders>
          </w:tcPr>
          <w:p w14:paraId="4A5D4767" w14:textId="77777777" w:rsidR="009C6DE4" w:rsidRPr="00190D1F" w:rsidRDefault="009C6DE4" w:rsidP="0088342F">
            <w:pPr>
              <w:rPr>
                <w:rFonts w:ascii="Arial" w:hAnsi="Arial" w:cs="Arial"/>
                <w:b/>
                <w:bCs/>
              </w:rPr>
            </w:pPr>
            <w:r w:rsidRPr="00190D1F">
              <w:rPr>
                <w:rFonts w:ascii="Arial" w:hAnsi="Arial" w:cs="Arial"/>
                <w:b/>
                <w:bCs/>
              </w:rPr>
              <w:t>LSP AUTH NAME</w:t>
            </w:r>
          </w:p>
        </w:tc>
        <w:tc>
          <w:tcPr>
            <w:tcW w:w="4320" w:type="dxa"/>
            <w:tcBorders>
              <w:bottom w:val="single" w:sz="6" w:space="0" w:color="auto"/>
            </w:tcBorders>
          </w:tcPr>
          <w:p w14:paraId="778910F5" w14:textId="77777777" w:rsidR="009C6DE4" w:rsidRPr="00190D1F" w:rsidRDefault="009C6DE4" w:rsidP="0088342F">
            <w:pPr>
              <w:rPr>
                <w:rFonts w:ascii="Arial" w:hAnsi="Arial" w:cs="Arial"/>
                <w:b/>
                <w:bCs/>
              </w:rPr>
            </w:pPr>
            <w:r w:rsidRPr="00190D1F">
              <w:rPr>
                <w:rFonts w:ascii="Arial" w:hAnsi="Arial" w:cs="Arial"/>
                <w:b/>
                <w:bCs/>
              </w:rPr>
              <w:t>Local Service Provider Authorization Name</w:t>
            </w:r>
          </w:p>
        </w:tc>
        <w:tc>
          <w:tcPr>
            <w:tcW w:w="2970" w:type="dxa"/>
            <w:tcBorders>
              <w:bottom w:val="single" w:sz="6" w:space="0" w:color="auto"/>
            </w:tcBorders>
          </w:tcPr>
          <w:p w14:paraId="605C7F56" w14:textId="77777777" w:rsidR="009C6DE4" w:rsidRPr="00190D1F" w:rsidRDefault="009C6DE4" w:rsidP="0088342F">
            <w:pPr>
              <w:rPr>
                <w:rFonts w:ascii="Arial" w:hAnsi="Arial" w:cs="Arial"/>
                <w:b/>
                <w:bCs/>
                <w:iCs/>
              </w:rPr>
            </w:pPr>
            <w:r w:rsidRPr="00190D1F">
              <w:rPr>
                <w:rFonts w:ascii="Arial" w:hAnsi="Arial" w:cs="Arial"/>
                <w:b/>
                <w:bCs/>
                <w:iCs/>
              </w:rPr>
              <w:t>Bojangles</w:t>
            </w:r>
          </w:p>
        </w:tc>
      </w:tr>
      <w:tr w:rsidR="009C6DE4" w:rsidRPr="00190D1F" w14:paraId="3CA92A94" w14:textId="77777777" w:rsidTr="0088342F">
        <w:tc>
          <w:tcPr>
            <w:tcW w:w="2070" w:type="dxa"/>
            <w:tcBorders>
              <w:bottom w:val="single" w:sz="6" w:space="0" w:color="auto"/>
            </w:tcBorders>
          </w:tcPr>
          <w:p w14:paraId="7CFC27B5" w14:textId="77777777" w:rsidR="009C6DE4" w:rsidRPr="00190D1F" w:rsidRDefault="009C6DE4" w:rsidP="0088342F">
            <w:pPr>
              <w:rPr>
                <w:rFonts w:ascii="Arial" w:hAnsi="Arial" w:cs="Arial"/>
                <w:b/>
                <w:bCs/>
              </w:rPr>
            </w:pPr>
            <w:r w:rsidRPr="00190D1F">
              <w:rPr>
                <w:rFonts w:ascii="Arial" w:hAnsi="Arial" w:cs="Arial"/>
                <w:b/>
                <w:bCs/>
              </w:rPr>
              <w:t>LSP AUTH DATE</w:t>
            </w:r>
          </w:p>
        </w:tc>
        <w:tc>
          <w:tcPr>
            <w:tcW w:w="4320" w:type="dxa"/>
            <w:tcBorders>
              <w:bottom w:val="single" w:sz="6" w:space="0" w:color="auto"/>
            </w:tcBorders>
          </w:tcPr>
          <w:p w14:paraId="708C3620" w14:textId="77777777" w:rsidR="009C6DE4" w:rsidRPr="00190D1F" w:rsidRDefault="009C6DE4" w:rsidP="0088342F">
            <w:pPr>
              <w:rPr>
                <w:rFonts w:ascii="Arial" w:hAnsi="Arial" w:cs="Arial"/>
                <w:b/>
                <w:bCs/>
              </w:rPr>
            </w:pPr>
            <w:r w:rsidRPr="00190D1F">
              <w:rPr>
                <w:rFonts w:ascii="Arial" w:hAnsi="Arial" w:cs="Arial"/>
                <w:b/>
                <w:bCs/>
              </w:rPr>
              <w:t>Local Service Provider Authorization Date</w:t>
            </w:r>
          </w:p>
        </w:tc>
        <w:tc>
          <w:tcPr>
            <w:tcW w:w="2970" w:type="dxa"/>
            <w:tcBorders>
              <w:bottom w:val="single" w:sz="6" w:space="0" w:color="auto"/>
            </w:tcBorders>
          </w:tcPr>
          <w:p w14:paraId="4E054EB4" w14:textId="77777777" w:rsidR="009C6DE4" w:rsidRPr="00190D1F" w:rsidRDefault="009C6DE4" w:rsidP="0088342F">
            <w:pPr>
              <w:rPr>
                <w:rFonts w:ascii="Arial" w:hAnsi="Arial" w:cs="Arial"/>
                <w:b/>
                <w:bCs/>
                <w:iCs/>
              </w:rPr>
            </w:pPr>
            <w:r w:rsidRPr="00190D1F">
              <w:rPr>
                <w:rFonts w:ascii="Arial" w:hAnsi="Arial" w:cs="Arial"/>
                <w:b/>
                <w:bCs/>
                <w:iCs/>
              </w:rPr>
              <w:t>08-08-2002</w:t>
            </w:r>
          </w:p>
        </w:tc>
      </w:tr>
      <w:tr w:rsidR="009C6DE4" w:rsidRPr="00190D1F" w14:paraId="050EED3C" w14:textId="77777777" w:rsidTr="0088342F">
        <w:trPr>
          <w:cantSplit/>
        </w:trPr>
        <w:tc>
          <w:tcPr>
            <w:tcW w:w="9360" w:type="dxa"/>
            <w:gridSpan w:val="3"/>
            <w:tcBorders>
              <w:bottom w:val="single" w:sz="6" w:space="0" w:color="auto"/>
            </w:tcBorders>
            <w:shd w:val="clear" w:color="auto" w:fill="99CCFF"/>
          </w:tcPr>
          <w:p w14:paraId="40D34BC7"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20F481CA" w14:textId="77777777" w:rsidTr="0088342F">
        <w:tc>
          <w:tcPr>
            <w:tcW w:w="2070" w:type="dxa"/>
          </w:tcPr>
          <w:p w14:paraId="28AFC567" w14:textId="77777777" w:rsidR="009C6DE4" w:rsidRPr="00190D1F" w:rsidRDefault="009C6DE4" w:rsidP="0088342F">
            <w:pPr>
              <w:rPr>
                <w:rFonts w:ascii="Arial" w:hAnsi="Arial" w:cs="Arial"/>
                <w:b/>
                <w:bCs/>
              </w:rPr>
            </w:pPr>
            <w:r w:rsidRPr="00190D1F">
              <w:rPr>
                <w:rFonts w:ascii="Arial" w:hAnsi="Arial" w:cs="Arial"/>
                <w:b/>
                <w:bCs/>
              </w:rPr>
              <w:t>BI1</w:t>
            </w:r>
          </w:p>
        </w:tc>
        <w:tc>
          <w:tcPr>
            <w:tcW w:w="4320" w:type="dxa"/>
          </w:tcPr>
          <w:p w14:paraId="7A34D981" w14:textId="77777777" w:rsidR="009C6DE4" w:rsidRPr="00190D1F" w:rsidRDefault="009C6DE4" w:rsidP="0088342F">
            <w:pPr>
              <w:rPr>
                <w:rFonts w:ascii="Arial" w:hAnsi="Arial" w:cs="Arial"/>
                <w:b/>
                <w:bCs/>
              </w:rPr>
            </w:pPr>
            <w:r w:rsidRPr="00190D1F">
              <w:rPr>
                <w:rFonts w:ascii="Arial" w:hAnsi="Arial" w:cs="Arial"/>
                <w:b/>
                <w:bCs/>
              </w:rPr>
              <w:t>Billing Account Number Identifier 1</w:t>
            </w:r>
          </w:p>
        </w:tc>
        <w:tc>
          <w:tcPr>
            <w:tcW w:w="2970" w:type="dxa"/>
          </w:tcPr>
          <w:p w14:paraId="588928F1" w14:textId="77777777" w:rsidR="009C6DE4" w:rsidRPr="00190D1F" w:rsidRDefault="009C6DE4" w:rsidP="0088342F">
            <w:pPr>
              <w:rPr>
                <w:rFonts w:ascii="Arial" w:hAnsi="Arial" w:cs="Arial"/>
                <w:b/>
                <w:bCs/>
                <w:iCs/>
              </w:rPr>
            </w:pPr>
            <w:r w:rsidRPr="00190D1F">
              <w:rPr>
                <w:rFonts w:ascii="Arial" w:hAnsi="Arial" w:cs="Arial"/>
                <w:b/>
                <w:bCs/>
                <w:iCs/>
              </w:rPr>
              <w:t>M</w:t>
            </w:r>
          </w:p>
        </w:tc>
      </w:tr>
      <w:tr w:rsidR="009C6DE4" w:rsidRPr="00190D1F" w14:paraId="39CC7726" w14:textId="77777777" w:rsidTr="0088342F">
        <w:tc>
          <w:tcPr>
            <w:tcW w:w="2070" w:type="dxa"/>
            <w:tcBorders>
              <w:bottom w:val="single" w:sz="6" w:space="0" w:color="auto"/>
            </w:tcBorders>
            <w:shd w:val="clear" w:color="auto" w:fill="CC99FF"/>
          </w:tcPr>
          <w:p w14:paraId="5F23ECDC"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shd w:val="clear" w:color="auto" w:fill="CC99FF"/>
          </w:tcPr>
          <w:p w14:paraId="0042A2E5"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970" w:type="dxa"/>
            <w:tcBorders>
              <w:bottom w:val="single" w:sz="6" w:space="0" w:color="auto"/>
            </w:tcBorders>
            <w:shd w:val="clear" w:color="auto" w:fill="CC99FF"/>
          </w:tcPr>
          <w:p w14:paraId="176FDF0B"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4EE7ED2C" w14:textId="77777777" w:rsidTr="0088342F">
        <w:trPr>
          <w:cantSplit/>
        </w:trPr>
        <w:tc>
          <w:tcPr>
            <w:tcW w:w="9360" w:type="dxa"/>
            <w:gridSpan w:val="3"/>
            <w:tcBorders>
              <w:bottom w:val="single" w:sz="6" w:space="0" w:color="auto"/>
            </w:tcBorders>
            <w:shd w:val="clear" w:color="auto" w:fill="99CCFF"/>
          </w:tcPr>
          <w:p w14:paraId="7403BFF4"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3E7C0A9B" w14:textId="77777777" w:rsidTr="0088342F">
        <w:tc>
          <w:tcPr>
            <w:tcW w:w="2070" w:type="dxa"/>
            <w:shd w:val="clear" w:color="auto" w:fill="CC99FF"/>
          </w:tcPr>
          <w:p w14:paraId="3282A2CD"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shd w:val="clear" w:color="auto" w:fill="CC99FF"/>
          </w:tcPr>
          <w:p w14:paraId="58AC68F0"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970" w:type="dxa"/>
            <w:shd w:val="clear" w:color="auto" w:fill="CC99FF"/>
          </w:tcPr>
          <w:p w14:paraId="6942B08D"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4F94D52F" w14:textId="77777777" w:rsidTr="0088342F">
        <w:tc>
          <w:tcPr>
            <w:tcW w:w="2070" w:type="dxa"/>
            <w:shd w:val="clear" w:color="auto" w:fill="CC99FF"/>
          </w:tcPr>
          <w:p w14:paraId="37AFC00A"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shd w:val="clear" w:color="auto" w:fill="CC99FF"/>
          </w:tcPr>
          <w:p w14:paraId="6C671067"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970" w:type="dxa"/>
            <w:shd w:val="clear" w:color="auto" w:fill="CC99FF"/>
          </w:tcPr>
          <w:p w14:paraId="48ED3847"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0845D9BF" w14:textId="77777777" w:rsidTr="0088342F">
        <w:tc>
          <w:tcPr>
            <w:tcW w:w="2070" w:type="dxa"/>
            <w:shd w:val="clear" w:color="auto" w:fill="CC99FF"/>
          </w:tcPr>
          <w:p w14:paraId="1BC33A4D"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shd w:val="clear" w:color="auto" w:fill="CC99FF"/>
          </w:tcPr>
          <w:p w14:paraId="2BA067BA"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970" w:type="dxa"/>
            <w:shd w:val="clear" w:color="auto" w:fill="CC99FF"/>
          </w:tcPr>
          <w:p w14:paraId="43B8168C"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00D4C64" w14:textId="77777777" w:rsidTr="0088342F">
        <w:tc>
          <w:tcPr>
            <w:tcW w:w="2070" w:type="dxa"/>
            <w:shd w:val="clear" w:color="auto" w:fill="CC99FF"/>
          </w:tcPr>
          <w:p w14:paraId="7ABF228A"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shd w:val="clear" w:color="auto" w:fill="CC99FF"/>
          </w:tcPr>
          <w:p w14:paraId="119D0424"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970" w:type="dxa"/>
            <w:shd w:val="clear" w:color="auto" w:fill="CC99FF"/>
          </w:tcPr>
          <w:p w14:paraId="4FB4A43B" w14:textId="77777777" w:rsidR="009C6DE4" w:rsidRPr="00190D1F" w:rsidRDefault="009C6DE4" w:rsidP="0088342F">
            <w:pPr>
              <w:pStyle w:val="Heading4"/>
              <w:rPr>
                <w:rFonts w:cs="Arial"/>
                <w:b/>
                <w:bCs/>
                <w:i w:val="0"/>
              </w:rPr>
            </w:pPr>
            <w:r w:rsidRPr="00190D1F">
              <w:rPr>
                <w:rFonts w:cs="Arial"/>
                <w:b/>
                <w:bCs/>
                <w:i w:val="0"/>
              </w:rPr>
              <w:t>Jane</w:t>
            </w:r>
          </w:p>
        </w:tc>
      </w:tr>
      <w:tr w:rsidR="009C6DE4" w:rsidRPr="00190D1F" w14:paraId="3378F2E7" w14:textId="77777777" w:rsidTr="0088342F">
        <w:tc>
          <w:tcPr>
            <w:tcW w:w="2070" w:type="dxa"/>
            <w:tcBorders>
              <w:bottom w:val="single" w:sz="6" w:space="0" w:color="auto"/>
            </w:tcBorders>
            <w:shd w:val="clear" w:color="auto" w:fill="CC99FF"/>
          </w:tcPr>
          <w:p w14:paraId="793873D0" w14:textId="77777777" w:rsidR="009C6DE4" w:rsidRPr="00190D1F" w:rsidRDefault="009C6DE4" w:rsidP="0088342F">
            <w:pPr>
              <w:rPr>
                <w:rFonts w:ascii="Arial" w:hAnsi="Arial" w:cs="Arial"/>
                <w:b/>
                <w:bCs/>
              </w:rPr>
            </w:pPr>
            <w:r w:rsidRPr="00190D1F">
              <w:rPr>
                <w:rFonts w:ascii="Arial" w:hAnsi="Arial" w:cs="Arial"/>
                <w:b/>
                <w:bCs/>
              </w:rPr>
              <w:t xml:space="preserve">IMPCON-TEL </w:t>
            </w:r>
            <w:r w:rsidRPr="00190D1F">
              <w:rPr>
                <w:rFonts w:ascii="Arial" w:hAnsi="Arial" w:cs="Arial"/>
                <w:b/>
                <w:bCs/>
              </w:rPr>
              <w:lastRenderedPageBreak/>
              <w:t>NO.</w:t>
            </w:r>
          </w:p>
        </w:tc>
        <w:tc>
          <w:tcPr>
            <w:tcW w:w="4320" w:type="dxa"/>
            <w:tcBorders>
              <w:bottom w:val="single" w:sz="6" w:space="0" w:color="auto"/>
            </w:tcBorders>
            <w:shd w:val="clear" w:color="auto" w:fill="CC99FF"/>
          </w:tcPr>
          <w:p w14:paraId="05BFEA74" w14:textId="77777777" w:rsidR="009C6DE4" w:rsidRPr="00190D1F" w:rsidRDefault="009C6DE4" w:rsidP="0088342F">
            <w:pPr>
              <w:rPr>
                <w:rFonts w:ascii="Arial" w:hAnsi="Arial" w:cs="Arial"/>
                <w:b/>
                <w:bCs/>
              </w:rPr>
            </w:pPr>
            <w:r w:rsidRPr="00190D1F">
              <w:rPr>
                <w:rFonts w:ascii="Arial" w:hAnsi="Arial" w:cs="Arial"/>
                <w:b/>
                <w:bCs/>
              </w:rPr>
              <w:lastRenderedPageBreak/>
              <w:t xml:space="preserve">Implementation Contact Telephone </w:t>
            </w:r>
            <w:r w:rsidRPr="00190D1F">
              <w:rPr>
                <w:rFonts w:ascii="Arial" w:hAnsi="Arial" w:cs="Arial"/>
                <w:b/>
                <w:bCs/>
              </w:rPr>
              <w:lastRenderedPageBreak/>
              <w:t>Number</w:t>
            </w:r>
          </w:p>
        </w:tc>
        <w:tc>
          <w:tcPr>
            <w:tcW w:w="2970" w:type="dxa"/>
            <w:tcBorders>
              <w:bottom w:val="single" w:sz="6" w:space="0" w:color="auto"/>
            </w:tcBorders>
            <w:shd w:val="clear" w:color="auto" w:fill="CC99FF"/>
          </w:tcPr>
          <w:p w14:paraId="2E92093B" w14:textId="77777777" w:rsidR="009C6DE4" w:rsidRPr="00190D1F" w:rsidRDefault="009C6DE4" w:rsidP="0088342F">
            <w:pPr>
              <w:rPr>
                <w:rFonts w:ascii="Arial" w:hAnsi="Arial" w:cs="Arial"/>
                <w:b/>
                <w:bCs/>
                <w:iCs/>
              </w:rPr>
            </w:pPr>
            <w:r w:rsidRPr="00190D1F">
              <w:rPr>
                <w:rFonts w:ascii="Arial" w:hAnsi="Arial" w:cs="Arial"/>
                <w:b/>
                <w:bCs/>
                <w:iCs/>
              </w:rPr>
              <w:lastRenderedPageBreak/>
              <w:t>7772227777</w:t>
            </w:r>
          </w:p>
        </w:tc>
      </w:tr>
      <w:tr w:rsidR="009C6DE4" w:rsidRPr="00190D1F" w14:paraId="4778FAC1" w14:textId="77777777" w:rsidTr="0088342F">
        <w:trPr>
          <w:cantSplit/>
        </w:trPr>
        <w:tc>
          <w:tcPr>
            <w:tcW w:w="9360" w:type="dxa"/>
            <w:gridSpan w:val="3"/>
            <w:tcBorders>
              <w:bottom w:val="single" w:sz="6" w:space="0" w:color="auto"/>
            </w:tcBorders>
            <w:shd w:val="clear" w:color="auto" w:fill="0000FF"/>
          </w:tcPr>
          <w:p w14:paraId="420B52EC"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22A5AC3E" w14:textId="77777777" w:rsidTr="0088342F">
        <w:trPr>
          <w:cantSplit/>
        </w:trPr>
        <w:tc>
          <w:tcPr>
            <w:tcW w:w="9360" w:type="dxa"/>
            <w:gridSpan w:val="3"/>
            <w:shd w:val="clear" w:color="auto" w:fill="99CCFF"/>
          </w:tcPr>
          <w:p w14:paraId="0738A1D9"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2CEA518C" w14:textId="77777777" w:rsidTr="0088342F">
        <w:tc>
          <w:tcPr>
            <w:tcW w:w="2070" w:type="dxa"/>
          </w:tcPr>
          <w:p w14:paraId="48CD9905"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12742E22"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970" w:type="dxa"/>
          </w:tcPr>
          <w:p w14:paraId="0E1A959D" w14:textId="77777777" w:rsidR="009C6DE4" w:rsidRPr="00190D1F" w:rsidRDefault="009C6DE4" w:rsidP="0088342F">
            <w:pPr>
              <w:pStyle w:val="Heading4"/>
              <w:rPr>
                <w:rFonts w:cs="Arial"/>
                <w:b/>
                <w:bCs/>
                <w:i w:val="0"/>
              </w:rPr>
            </w:pPr>
            <w:r w:rsidRPr="00190D1F">
              <w:rPr>
                <w:rFonts w:cs="Arial"/>
                <w:b/>
                <w:bCs/>
                <w:i w:val="0"/>
              </w:rPr>
              <w:t>Sirus Black</w:t>
            </w:r>
          </w:p>
        </w:tc>
      </w:tr>
      <w:tr w:rsidR="009C6DE4" w:rsidRPr="00190D1F" w14:paraId="2A8E1A46" w14:textId="77777777" w:rsidTr="0088342F">
        <w:trPr>
          <w:cantSplit/>
          <w:trHeight w:val="255"/>
        </w:trPr>
        <w:tc>
          <w:tcPr>
            <w:tcW w:w="9360" w:type="dxa"/>
            <w:gridSpan w:val="3"/>
            <w:tcBorders>
              <w:bottom w:val="single" w:sz="6" w:space="0" w:color="auto"/>
            </w:tcBorders>
            <w:shd w:val="clear" w:color="auto" w:fill="0000FF"/>
          </w:tcPr>
          <w:p w14:paraId="34473377"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1ECAD593" w14:textId="77777777" w:rsidTr="0088342F">
        <w:trPr>
          <w:cantSplit/>
          <w:trHeight w:val="255"/>
        </w:trPr>
        <w:tc>
          <w:tcPr>
            <w:tcW w:w="9360" w:type="dxa"/>
            <w:gridSpan w:val="3"/>
            <w:shd w:val="clear" w:color="auto" w:fill="99CCFF"/>
          </w:tcPr>
          <w:p w14:paraId="2892B231" w14:textId="77777777" w:rsidR="009C6DE4" w:rsidRPr="00190D1F" w:rsidRDefault="009C6DE4" w:rsidP="0088342F">
            <w:pPr>
              <w:rPr>
                <w:rFonts w:ascii="Arial" w:hAnsi="Arial" w:cs="Arial"/>
                <w:b/>
                <w:bCs/>
                <w:iCs/>
              </w:rPr>
            </w:pPr>
            <w:r w:rsidRPr="00190D1F">
              <w:rPr>
                <w:rFonts w:ascii="Arial" w:hAnsi="Arial" w:cs="Arial"/>
                <w:b/>
                <w:bCs/>
                <w:iCs/>
              </w:rPr>
              <w:t>Administrative Section</w:t>
            </w:r>
          </w:p>
        </w:tc>
      </w:tr>
      <w:tr w:rsidR="009C6DE4" w:rsidRPr="00190D1F" w14:paraId="6FEC76C6" w14:textId="77777777" w:rsidTr="0088342F">
        <w:trPr>
          <w:trHeight w:val="255"/>
        </w:trPr>
        <w:tc>
          <w:tcPr>
            <w:tcW w:w="2070" w:type="dxa"/>
            <w:tcBorders>
              <w:bottom w:val="single" w:sz="6" w:space="0" w:color="auto"/>
            </w:tcBorders>
          </w:tcPr>
          <w:p w14:paraId="66701EB9"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657937E"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970" w:type="dxa"/>
            <w:tcBorders>
              <w:bottom w:val="single" w:sz="6" w:space="0" w:color="auto"/>
            </w:tcBorders>
          </w:tcPr>
          <w:p w14:paraId="18C24562"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90158CA" w14:textId="77777777" w:rsidTr="0088342F">
        <w:trPr>
          <w:cantSplit/>
          <w:trHeight w:val="255"/>
        </w:trPr>
        <w:tc>
          <w:tcPr>
            <w:tcW w:w="9360" w:type="dxa"/>
            <w:gridSpan w:val="3"/>
            <w:tcBorders>
              <w:bottom w:val="single" w:sz="6" w:space="0" w:color="auto"/>
            </w:tcBorders>
            <w:shd w:val="clear" w:color="auto" w:fill="99CCFF"/>
          </w:tcPr>
          <w:p w14:paraId="5D957048"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52CB527F" w14:textId="77777777" w:rsidTr="0088342F">
        <w:trPr>
          <w:trHeight w:val="255"/>
        </w:trPr>
        <w:tc>
          <w:tcPr>
            <w:tcW w:w="2070" w:type="dxa"/>
            <w:shd w:val="clear" w:color="auto" w:fill="CC99FF"/>
          </w:tcPr>
          <w:p w14:paraId="53B82708"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shd w:val="clear" w:color="auto" w:fill="CC99FF"/>
          </w:tcPr>
          <w:p w14:paraId="5ABE3C1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970" w:type="dxa"/>
            <w:shd w:val="clear" w:color="auto" w:fill="CC99FF"/>
          </w:tcPr>
          <w:p w14:paraId="4F14248F"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2A032DC" w14:textId="77777777" w:rsidTr="0088342F">
        <w:trPr>
          <w:trHeight w:val="255"/>
        </w:trPr>
        <w:tc>
          <w:tcPr>
            <w:tcW w:w="2070" w:type="dxa"/>
          </w:tcPr>
          <w:p w14:paraId="5D28B61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DDE7608"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970" w:type="dxa"/>
          </w:tcPr>
          <w:p w14:paraId="5A62FD67" w14:textId="77777777" w:rsidR="009C6DE4" w:rsidRPr="00190D1F" w:rsidRDefault="009C6DE4" w:rsidP="0088342F">
            <w:pPr>
              <w:rPr>
                <w:rFonts w:ascii="Arial" w:hAnsi="Arial" w:cs="Arial"/>
                <w:b/>
                <w:bCs/>
                <w:iCs/>
                <w:lang w:val="fr-FR"/>
              </w:rPr>
            </w:pPr>
            <w:r w:rsidRPr="00190D1F">
              <w:rPr>
                <w:rFonts w:ascii="Arial" w:hAnsi="Arial" w:cs="Arial"/>
                <w:b/>
                <w:bCs/>
                <w:iCs/>
                <w:lang w:val="fr-FR"/>
              </w:rPr>
              <w:t>D</w:t>
            </w:r>
          </w:p>
        </w:tc>
      </w:tr>
      <w:tr w:rsidR="009C6DE4" w:rsidRPr="00190D1F" w14:paraId="279F7F68" w14:textId="77777777" w:rsidTr="0088342F">
        <w:trPr>
          <w:trHeight w:val="255"/>
        </w:trPr>
        <w:tc>
          <w:tcPr>
            <w:tcW w:w="2070" w:type="dxa"/>
          </w:tcPr>
          <w:p w14:paraId="76CBDE9C" w14:textId="77777777" w:rsidR="009C6DE4" w:rsidRPr="00190D1F" w:rsidRDefault="009C6DE4" w:rsidP="0088342F">
            <w:pPr>
              <w:rPr>
                <w:rFonts w:ascii="Arial" w:hAnsi="Arial" w:cs="Arial"/>
                <w:b/>
                <w:bCs/>
              </w:rPr>
            </w:pPr>
            <w:r w:rsidRPr="00190D1F">
              <w:rPr>
                <w:rFonts w:ascii="Arial" w:hAnsi="Arial" w:cs="Arial"/>
                <w:b/>
                <w:bCs/>
              </w:rPr>
              <w:t>SLTN</w:t>
            </w:r>
          </w:p>
        </w:tc>
        <w:tc>
          <w:tcPr>
            <w:tcW w:w="4320" w:type="dxa"/>
          </w:tcPr>
          <w:p w14:paraId="06280BD3" w14:textId="77777777" w:rsidR="009C6DE4" w:rsidRPr="00190D1F" w:rsidRDefault="009C6DE4" w:rsidP="0088342F">
            <w:pPr>
              <w:rPr>
                <w:rFonts w:ascii="Arial" w:hAnsi="Arial" w:cs="Arial"/>
                <w:b/>
                <w:bCs/>
              </w:rPr>
            </w:pPr>
            <w:r w:rsidRPr="00190D1F">
              <w:rPr>
                <w:rFonts w:ascii="Arial" w:hAnsi="Arial" w:cs="Arial"/>
                <w:b/>
                <w:bCs/>
              </w:rPr>
              <w:t>Shared Line Telephone Number</w:t>
            </w:r>
          </w:p>
        </w:tc>
        <w:tc>
          <w:tcPr>
            <w:tcW w:w="2970" w:type="dxa"/>
          </w:tcPr>
          <w:p w14:paraId="495A4896" w14:textId="77777777" w:rsidR="009C6DE4" w:rsidRPr="00190D1F" w:rsidRDefault="009C6DE4" w:rsidP="0088342F">
            <w:pPr>
              <w:rPr>
                <w:rFonts w:ascii="Arial" w:hAnsi="Arial" w:cs="Arial"/>
                <w:b/>
                <w:bCs/>
                <w:iCs/>
              </w:rPr>
            </w:pPr>
            <w:r w:rsidRPr="00190D1F">
              <w:rPr>
                <w:rFonts w:ascii="Arial" w:hAnsi="Arial" w:cs="Arial"/>
                <w:b/>
                <w:bCs/>
                <w:iCs/>
              </w:rPr>
              <w:t>404-215-9404</w:t>
            </w:r>
          </w:p>
        </w:tc>
      </w:tr>
    </w:tbl>
    <w:p w14:paraId="2CE77540" w14:textId="77777777" w:rsidR="009C6DE4" w:rsidRDefault="009C6DE4" w:rsidP="009C6DE4">
      <w:pPr>
        <w:pStyle w:val="TCtxtTAG"/>
        <w:rPr>
          <w:b/>
          <w:bCs/>
          <w:sz w:val="24"/>
        </w:rPr>
      </w:pPr>
    </w:p>
    <w:p w14:paraId="4689E221" w14:textId="77777777" w:rsidR="009C6DE4" w:rsidRDefault="009C6DE4" w:rsidP="009C6DE4"/>
    <w:p w14:paraId="32B4E993" w14:textId="77777777" w:rsidR="009C6DE4" w:rsidRDefault="009C6DE4" w:rsidP="009C6DE4"/>
    <w:p w14:paraId="61718138" w14:textId="77777777" w:rsidR="009C6DE4" w:rsidRDefault="009C6DE4" w:rsidP="009C6DE4">
      <w:r w:rsidRPr="00306102">
        <w:t>XML INPUT:</w:t>
      </w:r>
    </w:p>
    <w:p w14:paraId="5A7732DC" w14:textId="77777777" w:rsidR="009C6DE4" w:rsidRPr="00306102" w:rsidRDefault="009C6DE4" w:rsidP="009C6DE4"/>
    <w:p w14:paraId="5CC339F3"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header</w:t>
      </w:r>
      <w:r w:rsidRPr="00306102">
        <w:rPr>
          <w:color w:val="0000FF"/>
        </w:rPr>
        <w:t>&gt;</w:t>
      </w:r>
    </w:p>
    <w:p w14:paraId="489310CB" w14:textId="77777777" w:rsidR="009C6DE4" w:rsidRPr="00306102" w:rsidRDefault="009C6DE4" w:rsidP="009C6DE4">
      <w:pPr>
        <w:ind w:hanging="480"/>
        <w:rPr>
          <w:szCs w:val="20"/>
        </w:rPr>
      </w:pPr>
      <w:hyperlink r:id="rId1274"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order:LSR_ORD_REQ</w:t>
      </w:r>
      <w:r w:rsidRPr="00306102">
        <w:rPr>
          <w:color w:val="0000FF"/>
        </w:rPr>
        <w:t>&gt;</w:t>
      </w:r>
    </w:p>
    <w:p w14:paraId="4CF81CB4" w14:textId="77777777" w:rsidR="009C6DE4" w:rsidRPr="00306102" w:rsidRDefault="009C6DE4" w:rsidP="009C6DE4">
      <w:pPr>
        <w:ind w:hanging="480"/>
        <w:rPr>
          <w:szCs w:val="20"/>
        </w:rPr>
      </w:pPr>
      <w:hyperlink r:id="rId1275"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order:HDR</w:t>
      </w:r>
      <w:r w:rsidRPr="00306102">
        <w:rPr>
          <w:color w:val="0000FF"/>
        </w:rPr>
        <w:t>&gt;</w:t>
      </w:r>
    </w:p>
    <w:p w14:paraId="657200E0"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order:CCNA</w:t>
      </w:r>
      <w:r w:rsidRPr="00306102">
        <w:rPr>
          <w:color w:val="0000FF"/>
        </w:rPr>
        <w:t>&gt;</w:t>
      </w:r>
      <w:r w:rsidRPr="00306102">
        <w:rPr>
          <w:bCs/>
        </w:rPr>
        <w:t>ZXL</w:t>
      </w:r>
      <w:r w:rsidRPr="00306102">
        <w:rPr>
          <w:color w:val="0000FF"/>
        </w:rPr>
        <w:t>&lt;/</w:t>
      </w:r>
      <w:r w:rsidRPr="00306102">
        <w:rPr>
          <w:color w:val="990000"/>
        </w:rPr>
        <w:t>order:CCNA</w:t>
      </w:r>
      <w:r w:rsidRPr="00306102">
        <w:rPr>
          <w:color w:val="0000FF"/>
        </w:rPr>
        <w:t>&gt;</w:t>
      </w:r>
      <w:r w:rsidRPr="00306102">
        <w:rPr>
          <w:szCs w:val="20"/>
        </w:rPr>
        <w:t xml:space="preserve"> </w:t>
      </w:r>
    </w:p>
    <w:p w14:paraId="6198894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order:PON</w:t>
      </w:r>
      <w:r w:rsidRPr="00306102">
        <w:rPr>
          <w:color w:val="0000FF"/>
        </w:rPr>
        <w:t>&gt;</w:t>
      </w:r>
      <w:r w:rsidRPr="00306102">
        <w:rPr>
          <w:bCs/>
        </w:rPr>
        <w:t>CVT0A058R31DD</w:t>
      </w:r>
      <w:r w:rsidRPr="00306102">
        <w:rPr>
          <w:color w:val="0000FF"/>
        </w:rPr>
        <w:t>&lt;/</w:t>
      </w:r>
      <w:r w:rsidRPr="00306102">
        <w:rPr>
          <w:color w:val="990000"/>
        </w:rPr>
        <w:t>order:PON</w:t>
      </w:r>
      <w:r w:rsidRPr="00306102">
        <w:rPr>
          <w:color w:val="0000FF"/>
        </w:rPr>
        <w:t>&gt;</w:t>
      </w:r>
      <w:r w:rsidRPr="00306102">
        <w:rPr>
          <w:szCs w:val="20"/>
        </w:rPr>
        <w:t xml:space="preserve"> </w:t>
      </w:r>
    </w:p>
    <w:p w14:paraId="33D69ACB"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order:VER</w:t>
      </w:r>
      <w:r w:rsidRPr="00306102">
        <w:rPr>
          <w:color w:val="0000FF"/>
        </w:rPr>
        <w:t>&gt;</w:t>
      </w:r>
      <w:r w:rsidRPr="00306102">
        <w:rPr>
          <w:bCs/>
        </w:rPr>
        <w:t>00</w:t>
      </w:r>
      <w:r w:rsidRPr="00306102">
        <w:rPr>
          <w:color w:val="0000FF"/>
        </w:rPr>
        <w:t>&lt;/</w:t>
      </w:r>
      <w:r w:rsidRPr="00306102">
        <w:rPr>
          <w:color w:val="990000"/>
        </w:rPr>
        <w:t>order:VER</w:t>
      </w:r>
      <w:r w:rsidRPr="00306102">
        <w:rPr>
          <w:color w:val="0000FF"/>
        </w:rPr>
        <w:t>&gt;</w:t>
      </w:r>
      <w:r w:rsidRPr="00306102">
        <w:rPr>
          <w:szCs w:val="20"/>
        </w:rPr>
        <w:t xml:space="preserve"> </w:t>
      </w:r>
    </w:p>
    <w:p w14:paraId="4AFD343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order:ATN</w:t>
      </w:r>
      <w:r w:rsidRPr="00306102">
        <w:rPr>
          <w:color w:val="0000FF"/>
        </w:rPr>
        <w:t>&gt;</w:t>
      </w:r>
      <w:r w:rsidRPr="00306102">
        <w:rPr>
          <w:bCs/>
        </w:rPr>
        <w:t>4042159404</w:t>
      </w:r>
      <w:r w:rsidRPr="00306102">
        <w:rPr>
          <w:color w:val="0000FF"/>
        </w:rPr>
        <w:t>&lt;/</w:t>
      </w:r>
      <w:r w:rsidRPr="00306102">
        <w:rPr>
          <w:color w:val="990000"/>
        </w:rPr>
        <w:t>order:ATN</w:t>
      </w:r>
      <w:r w:rsidRPr="00306102">
        <w:rPr>
          <w:color w:val="0000FF"/>
        </w:rPr>
        <w:t>&gt;</w:t>
      </w:r>
      <w:r w:rsidRPr="00306102">
        <w:rPr>
          <w:szCs w:val="20"/>
        </w:rPr>
        <w:t xml:space="preserve"> </w:t>
      </w:r>
    </w:p>
    <w:p w14:paraId="6EC8ECFB"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order:RVER</w:t>
      </w:r>
      <w:r w:rsidRPr="00306102">
        <w:rPr>
          <w:color w:val="0000FF"/>
        </w:rPr>
        <w:t>&gt;</w:t>
      </w:r>
      <w:r w:rsidRPr="00306102">
        <w:rPr>
          <w:bCs/>
        </w:rPr>
        <w:t>10.05</w:t>
      </w:r>
      <w:r w:rsidRPr="00306102">
        <w:rPr>
          <w:color w:val="0000FF"/>
        </w:rPr>
        <w:t>&lt;/</w:t>
      </w:r>
      <w:r w:rsidRPr="00306102">
        <w:rPr>
          <w:color w:val="990000"/>
        </w:rPr>
        <w:t>order:RVER</w:t>
      </w:r>
      <w:r w:rsidRPr="00306102">
        <w:rPr>
          <w:color w:val="0000FF"/>
        </w:rPr>
        <w:t>&gt;</w:t>
      </w:r>
      <w:r w:rsidRPr="00306102">
        <w:rPr>
          <w:szCs w:val="20"/>
        </w:rPr>
        <w:t xml:space="preserve"> </w:t>
      </w:r>
    </w:p>
    <w:p w14:paraId="2D38529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order:CC</w:t>
      </w:r>
      <w:r w:rsidRPr="00306102">
        <w:rPr>
          <w:color w:val="0000FF"/>
        </w:rPr>
        <w:t>&gt;</w:t>
      </w:r>
      <w:r w:rsidRPr="00306102">
        <w:rPr>
          <w:bCs/>
        </w:rPr>
        <w:t>9999</w:t>
      </w:r>
      <w:r w:rsidRPr="00306102">
        <w:rPr>
          <w:color w:val="0000FF"/>
        </w:rPr>
        <w:t>&lt;/</w:t>
      </w:r>
      <w:r w:rsidRPr="00306102">
        <w:rPr>
          <w:color w:val="990000"/>
        </w:rPr>
        <w:t>order:CC</w:t>
      </w:r>
      <w:r w:rsidRPr="00306102">
        <w:rPr>
          <w:color w:val="0000FF"/>
        </w:rPr>
        <w:t>&gt;</w:t>
      </w:r>
      <w:r w:rsidRPr="00306102">
        <w:rPr>
          <w:szCs w:val="20"/>
        </w:rPr>
        <w:t xml:space="preserve"> </w:t>
      </w:r>
    </w:p>
    <w:p w14:paraId="64C4686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order:STATE</w:t>
      </w:r>
      <w:r w:rsidRPr="00306102">
        <w:rPr>
          <w:color w:val="0000FF"/>
        </w:rPr>
        <w:t>&gt;</w:t>
      </w:r>
      <w:r w:rsidRPr="00306102">
        <w:rPr>
          <w:bCs/>
        </w:rPr>
        <w:t>GA</w:t>
      </w:r>
      <w:r w:rsidRPr="00306102">
        <w:rPr>
          <w:color w:val="0000FF"/>
        </w:rPr>
        <w:t>&lt;/</w:t>
      </w:r>
      <w:r w:rsidRPr="00306102">
        <w:rPr>
          <w:color w:val="990000"/>
        </w:rPr>
        <w:t>order:STATE</w:t>
      </w:r>
      <w:r w:rsidRPr="00306102">
        <w:rPr>
          <w:color w:val="0000FF"/>
        </w:rPr>
        <w:t>&gt;</w:t>
      </w:r>
      <w:r w:rsidRPr="00306102">
        <w:rPr>
          <w:szCs w:val="20"/>
        </w:rPr>
        <w:t xml:space="preserve"> </w:t>
      </w:r>
    </w:p>
    <w:p w14:paraId="5DE62E8D"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order:MSG_TIMESTAMP</w:t>
      </w:r>
      <w:r w:rsidRPr="00306102">
        <w:rPr>
          <w:color w:val="0000FF"/>
        </w:rPr>
        <w:t>&gt;</w:t>
      </w:r>
      <w:r w:rsidRPr="00306102">
        <w:rPr>
          <w:bCs/>
        </w:rPr>
        <w:t>2009-06-25T16:13:56-05:00</w:t>
      </w:r>
      <w:r w:rsidRPr="00306102">
        <w:rPr>
          <w:color w:val="0000FF"/>
        </w:rPr>
        <w:t>&lt;/</w:t>
      </w:r>
      <w:r w:rsidRPr="00306102">
        <w:rPr>
          <w:color w:val="990000"/>
        </w:rPr>
        <w:t>order:MSG_TIMESTAMP</w:t>
      </w:r>
      <w:r w:rsidRPr="00306102">
        <w:rPr>
          <w:color w:val="0000FF"/>
        </w:rPr>
        <w:t>&gt;</w:t>
      </w:r>
      <w:r w:rsidRPr="00306102">
        <w:rPr>
          <w:szCs w:val="20"/>
        </w:rPr>
        <w:t xml:space="preserve"> </w:t>
      </w:r>
    </w:p>
    <w:p w14:paraId="6294D01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order:DTSENT</w:t>
      </w:r>
      <w:r w:rsidRPr="00306102">
        <w:rPr>
          <w:color w:val="0000FF"/>
        </w:rPr>
        <w:t>&gt;</w:t>
      </w:r>
      <w:r w:rsidRPr="00306102">
        <w:rPr>
          <w:bCs/>
        </w:rPr>
        <w:t>200906250413PM</w:t>
      </w:r>
      <w:r w:rsidRPr="00306102">
        <w:rPr>
          <w:color w:val="0000FF"/>
        </w:rPr>
        <w:t>&lt;/</w:t>
      </w:r>
      <w:r w:rsidRPr="00306102">
        <w:rPr>
          <w:color w:val="990000"/>
        </w:rPr>
        <w:t>order:DTSENT</w:t>
      </w:r>
      <w:r w:rsidRPr="00306102">
        <w:rPr>
          <w:color w:val="0000FF"/>
        </w:rPr>
        <w:t>&gt;</w:t>
      </w:r>
      <w:r w:rsidRPr="00306102">
        <w:rPr>
          <w:szCs w:val="20"/>
        </w:rPr>
        <w:t xml:space="preserve"> </w:t>
      </w:r>
    </w:p>
    <w:p w14:paraId="01FF8EF3"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order:HDR</w:t>
      </w:r>
      <w:r w:rsidRPr="00306102">
        <w:rPr>
          <w:color w:val="0000FF"/>
        </w:rPr>
        <w:t>&gt;</w:t>
      </w:r>
    </w:p>
    <w:p w14:paraId="441BA12C" w14:textId="77777777" w:rsidR="009C6DE4" w:rsidRPr="00306102" w:rsidRDefault="009C6DE4" w:rsidP="009C6DE4">
      <w:pPr>
        <w:ind w:hanging="480"/>
        <w:rPr>
          <w:szCs w:val="20"/>
        </w:rPr>
      </w:pPr>
      <w:hyperlink r:id="rId1276"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order:LSR</w:t>
      </w:r>
      <w:r w:rsidRPr="00306102">
        <w:rPr>
          <w:color w:val="0000FF"/>
        </w:rPr>
        <w:t>&gt;</w:t>
      </w:r>
    </w:p>
    <w:p w14:paraId="7302E4DC" w14:textId="77777777" w:rsidR="009C6DE4" w:rsidRPr="00306102" w:rsidRDefault="009C6DE4" w:rsidP="009C6DE4">
      <w:pPr>
        <w:ind w:hanging="480"/>
        <w:rPr>
          <w:szCs w:val="20"/>
        </w:rPr>
      </w:pPr>
      <w:hyperlink r:id="rId1277"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order:LSR_ADMIN</w:t>
      </w:r>
      <w:r w:rsidRPr="00306102">
        <w:rPr>
          <w:color w:val="0000FF"/>
        </w:rPr>
        <w:t>&gt;</w:t>
      </w:r>
    </w:p>
    <w:p w14:paraId="5112AE8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order:SC</w:t>
      </w:r>
      <w:r w:rsidRPr="00306102">
        <w:rPr>
          <w:color w:val="0000FF"/>
        </w:rPr>
        <w:t>&gt;</w:t>
      </w:r>
      <w:r w:rsidRPr="00306102">
        <w:rPr>
          <w:bCs/>
        </w:rPr>
        <w:t>LCSC</w:t>
      </w:r>
      <w:r w:rsidRPr="00306102">
        <w:rPr>
          <w:color w:val="0000FF"/>
        </w:rPr>
        <w:t>&lt;/</w:t>
      </w:r>
      <w:r w:rsidRPr="00306102">
        <w:rPr>
          <w:color w:val="990000"/>
        </w:rPr>
        <w:t>order:SC</w:t>
      </w:r>
      <w:r w:rsidRPr="00306102">
        <w:rPr>
          <w:color w:val="0000FF"/>
        </w:rPr>
        <w:t>&gt;</w:t>
      </w:r>
      <w:r w:rsidRPr="00306102">
        <w:rPr>
          <w:szCs w:val="20"/>
        </w:rPr>
        <w:t xml:space="preserve"> </w:t>
      </w:r>
    </w:p>
    <w:p w14:paraId="54BE4C61"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order:PROJECT</w:t>
      </w:r>
      <w:r w:rsidRPr="00306102">
        <w:rPr>
          <w:color w:val="0000FF"/>
        </w:rPr>
        <w:t>&gt;</w:t>
      </w:r>
      <w:r w:rsidRPr="00306102">
        <w:rPr>
          <w:bCs/>
        </w:rPr>
        <w:t>CAVENOBILL</w:t>
      </w:r>
      <w:r w:rsidRPr="00306102">
        <w:rPr>
          <w:color w:val="0000FF"/>
        </w:rPr>
        <w:t>&lt;/</w:t>
      </w:r>
      <w:r w:rsidRPr="00306102">
        <w:rPr>
          <w:color w:val="990000"/>
        </w:rPr>
        <w:t>order:PROJECT</w:t>
      </w:r>
      <w:r w:rsidRPr="00306102">
        <w:rPr>
          <w:color w:val="0000FF"/>
        </w:rPr>
        <w:t>&gt;</w:t>
      </w:r>
      <w:r w:rsidRPr="00306102">
        <w:rPr>
          <w:szCs w:val="20"/>
        </w:rPr>
        <w:t xml:space="preserve"> </w:t>
      </w:r>
    </w:p>
    <w:p w14:paraId="23850F30"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order:REQTYP</w:t>
      </w:r>
      <w:r w:rsidRPr="00306102">
        <w:rPr>
          <w:color w:val="0000FF"/>
        </w:rPr>
        <w:t>&gt;</w:t>
      </w:r>
      <w:r w:rsidRPr="00306102">
        <w:rPr>
          <w:bCs/>
        </w:rPr>
        <w:t>AB</w:t>
      </w:r>
      <w:r w:rsidRPr="00306102">
        <w:rPr>
          <w:color w:val="0000FF"/>
        </w:rPr>
        <w:t>&lt;/</w:t>
      </w:r>
      <w:r w:rsidRPr="00306102">
        <w:rPr>
          <w:color w:val="990000"/>
        </w:rPr>
        <w:t>order:REQTYP</w:t>
      </w:r>
      <w:r w:rsidRPr="00306102">
        <w:rPr>
          <w:color w:val="0000FF"/>
        </w:rPr>
        <w:t>&gt;</w:t>
      </w:r>
      <w:r w:rsidRPr="00306102">
        <w:rPr>
          <w:szCs w:val="20"/>
        </w:rPr>
        <w:t xml:space="preserve"> </w:t>
      </w:r>
    </w:p>
    <w:p w14:paraId="42A4782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order:ACT</w:t>
      </w:r>
      <w:r w:rsidRPr="00306102">
        <w:rPr>
          <w:color w:val="0000FF"/>
        </w:rPr>
        <w:t>&gt;</w:t>
      </w:r>
      <w:r w:rsidRPr="00306102">
        <w:rPr>
          <w:bCs/>
        </w:rPr>
        <w:t>D</w:t>
      </w:r>
      <w:r w:rsidRPr="00306102">
        <w:rPr>
          <w:color w:val="0000FF"/>
        </w:rPr>
        <w:t>&lt;/</w:t>
      </w:r>
      <w:r w:rsidRPr="00306102">
        <w:rPr>
          <w:color w:val="990000"/>
        </w:rPr>
        <w:t>order:ACT</w:t>
      </w:r>
      <w:r w:rsidRPr="00306102">
        <w:rPr>
          <w:color w:val="0000FF"/>
        </w:rPr>
        <w:t>&gt;</w:t>
      </w:r>
      <w:r w:rsidRPr="00306102">
        <w:rPr>
          <w:szCs w:val="20"/>
        </w:rPr>
        <w:t xml:space="preserve"> </w:t>
      </w:r>
    </w:p>
    <w:p w14:paraId="3AA1861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order:CIC</w:t>
      </w:r>
      <w:r w:rsidRPr="00306102">
        <w:rPr>
          <w:color w:val="0000FF"/>
        </w:rPr>
        <w:t>&gt;</w:t>
      </w:r>
      <w:r w:rsidRPr="00306102">
        <w:rPr>
          <w:bCs/>
        </w:rPr>
        <w:t>5124</w:t>
      </w:r>
      <w:r w:rsidRPr="00306102">
        <w:rPr>
          <w:color w:val="0000FF"/>
        </w:rPr>
        <w:t>&lt;/</w:t>
      </w:r>
      <w:r w:rsidRPr="00306102">
        <w:rPr>
          <w:color w:val="990000"/>
        </w:rPr>
        <w:t>order:CIC</w:t>
      </w:r>
      <w:r w:rsidRPr="00306102">
        <w:rPr>
          <w:color w:val="0000FF"/>
        </w:rPr>
        <w:t>&gt;</w:t>
      </w:r>
      <w:r w:rsidRPr="00306102">
        <w:rPr>
          <w:szCs w:val="20"/>
        </w:rPr>
        <w:t xml:space="preserve"> </w:t>
      </w:r>
    </w:p>
    <w:p w14:paraId="61A13295" w14:textId="77777777" w:rsidR="009C6DE4" w:rsidRPr="00306102" w:rsidRDefault="009C6DE4" w:rsidP="009C6DE4">
      <w:pPr>
        <w:ind w:hanging="480"/>
        <w:rPr>
          <w:szCs w:val="20"/>
        </w:rPr>
      </w:pPr>
      <w:hyperlink r:id="rId1278"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order:AUTHORIZATION</w:t>
      </w:r>
      <w:r w:rsidRPr="00306102">
        <w:rPr>
          <w:color w:val="0000FF"/>
        </w:rPr>
        <w:t>&gt;</w:t>
      </w:r>
    </w:p>
    <w:p w14:paraId="001E7A5D"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order:TOS</w:t>
      </w:r>
      <w:r w:rsidRPr="00306102">
        <w:rPr>
          <w:color w:val="0000FF"/>
        </w:rPr>
        <w:t>&gt;</w:t>
      </w:r>
      <w:r w:rsidRPr="00306102">
        <w:rPr>
          <w:bCs/>
        </w:rPr>
        <w:t>2P--</w:t>
      </w:r>
      <w:r w:rsidRPr="00306102">
        <w:rPr>
          <w:color w:val="0000FF"/>
        </w:rPr>
        <w:t>&lt;/</w:t>
      </w:r>
      <w:r w:rsidRPr="00306102">
        <w:rPr>
          <w:color w:val="990000"/>
        </w:rPr>
        <w:t>order:TOS</w:t>
      </w:r>
      <w:r w:rsidRPr="00306102">
        <w:rPr>
          <w:color w:val="0000FF"/>
        </w:rPr>
        <w:t>&gt;</w:t>
      </w:r>
      <w:r w:rsidRPr="00306102">
        <w:rPr>
          <w:szCs w:val="20"/>
        </w:rPr>
        <w:t xml:space="preserve"> </w:t>
      </w:r>
    </w:p>
    <w:p w14:paraId="2C48FB6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order:DDD</w:t>
      </w:r>
      <w:r w:rsidRPr="00306102">
        <w:rPr>
          <w:color w:val="0000FF"/>
        </w:rPr>
        <w:t>&gt;</w:t>
      </w:r>
      <w:r w:rsidRPr="00306102">
        <w:rPr>
          <w:bCs/>
        </w:rPr>
        <w:t>20091231</w:t>
      </w:r>
      <w:r w:rsidRPr="00306102">
        <w:rPr>
          <w:color w:val="0000FF"/>
        </w:rPr>
        <w:t>&lt;/</w:t>
      </w:r>
      <w:r w:rsidRPr="00306102">
        <w:rPr>
          <w:color w:val="990000"/>
        </w:rPr>
        <w:t>order:DDD</w:t>
      </w:r>
      <w:r w:rsidRPr="00306102">
        <w:rPr>
          <w:color w:val="0000FF"/>
        </w:rPr>
        <w:t>&gt;</w:t>
      </w:r>
      <w:r w:rsidRPr="00306102">
        <w:rPr>
          <w:szCs w:val="20"/>
        </w:rPr>
        <w:t xml:space="preserve"> </w:t>
      </w:r>
    </w:p>
    <w:p w14:paraId="06E1926A"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order:ACTL</w:t>
      </w:r>
      <w:r w:rsidRPr="00306102">
        <w:rPr>
          <w:color w:val="0000FF"/>
        </w:rPr>
        <w:t>&gt;</w:t>
      </w:r>
      <w:r w:rsidRPr="00306102">
        <w:rPr>
          <w:bCs/>
        </w:rPr>
        <w:t>ATLNGACSDS3</w:t>
      </w:r>
      <w:r w:rsidRPr="00306102">
        <w:rPr>
          <w:color w:val="0000FF"/>
        </w:rPr>
        <w:t>&lt;/</w:t>
      </w:r>
      <w:r w:rsidRPr="00306102">
        <w:rPr>
          <w:color w:val="990000"/>
        </w:rPr>
        <w:t>order:ACTL</w:t>
      </w:r>
      <w:r w:rsidRPr="00306102">
        <w:rPr>
          <w:color w:val="0000FF"/>
        </w:rPr>
        <w:t>&gt;</w:t>
      </w:r>
      <w:r w:rsidRPr="00306102">
        <w:rPr>
          <w:szCs w:val="20"/>
        </w:rPr>
        <w:t xml:space="preserve"> </w:t>
      </w:r>
    </w:p>
    <w:p w14:paraId="16BA8EE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order:NC</w:t>
      </w:r>
      <w:r w:rsidRPr="00306102">
        <w:rPr>
          <w:color w:val="0000FF"/>
        </w:rPr>
        <w:t>&gt;</w:t>
      </w:r>
      <w:r w:rsidRPr="00306102">
        <w:rPr>
          <w:bCs/>
        </w:rPr>
        <w:t>SWXX</w:t>
      </w:r>
      <w:r w:rsidRPr="00306102">
        <w:rPr>
          <w:color w:val="0000FF"/>
        </w:rPr>
        <w:t>&lt;/</w:t>
      </w:r>
      <w:r w:rsidRPr="00306102">
        <w:rPr>
          <w:color w:val="990000"/>
        </w:rPr>
        <w:t>order:NC</w:t>
      </w:r>
      <w:r w:rsidRPr="00306102">
        <w:rPr>
          <w:color w:val="0000FF"/>
        </w:rPr>
        <w:t>&gt;</w:t>
      </w:r>
      <w:r w:rsidRPr="00306102">
        <w:rPr>
          <w:szCs w:val="20"/>
        </w:rPr>
        <w:t xml:space="preserve"> </w:t>
      </w:r>
    </w:p>
    <w:p w14:paraId="0E08F5B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order:NCI</w:t>
      </w:r>
      <w:r w:rsidRPr="00306102">
        <w:rPr>
          <w:color w:val="0000FF"/>
        </w:rPr>
        <w:t>&gt;</w:t>
      </w:r>
      <w:r w:rsidRPr="00306102">
        <w:rPr>
          <w:bCs/>
        </w:rPr>
        <w:t>02QE9</w:t>
      </w:r>
      <w:r w:rsidRPr="00306102">
        <w:rPr>
          <w:color w:val="0000FF"/>
        </w:rPr>
        <w:t>&lt;/</w:t>
      </w:r>
      <w:r w:rsidRPr="00306102">
        <w:rPr>
          <w:color w:val="990000"/>
        </w:rPr>
        <w:t>order:NCI</w:t>
      </w:r>
      <w:r w:rsidRPr="00306102">
        <w:rPr>
          <w:color w:val="0000FF"/>
        </w:rPr>
        <w:t>&gt;</w:t>
      </w:r>
      <w:r w:rsidRPr="00306102">
        <w:rPr>
          <w:szCs w:val="20"/>
        </w:rPr>
        <w:t xml:space="preserve"> </w:t>
      </w:r>
    </w:p>
    <w:p w14:paraId="08C6E6AA"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order:SECNCI</w:t>
      </w:r>
      <w:r w:rsidRPr="00306102">
        <w:rPr>
          <w:color w:val="0000FF"/>
        </w:rPr>
        <w:t>&gt;</w:t>
      </w:r>
      <w:r w:rsidRPr="00306102">
        <w:rPr>
          <w:bCs/>
        </w:rPr>
        <w:t>02DU9</w:t>
      </w:r>
      <w:r w:rsidRPr="00306102">
        <w:rPr>
          <w:color w:val="0000FF"/>
        </w:rPr>
        <w:t>&lt;/</w:t>
      </w:r>
      <w:r w:rsidRPr="00306102">
        <w:rPr>
          <w:color w:val="990000"/>
        </w:rPr>
        <w:t>order:SECNCI</w:t>
      </w:r>
      <w:r w:rsidRPr="00306102">
        <w:rPr>
          <w:color w:val="0000FF"/>
        </w:rPr>
        <w:t>&gt;</w:t>
      </w:r>
      <w:r w:rsidRPr="00306102">
        <w:rPr>
          <w:szCs w:val="20"/>
        </w:rPr>
        <w:t xml:space="preserve"> </w:t>
      </w:r>
    </w:p>
    <w:p w14:paraId="518BCD4A" w14:textId="77777777" w:rsidR="009C6DE4" w:rsidRPr="00306102" w:rsidRDefault="009C6DE4" w:rsidP="009C6DE4">
      <w:pPr>
        <w:ind w:hanging="480"/>
        <w:rPr>
          <w:szCs w:val="20"/>
        </w:rPr>
      </w:pPr>
      <w:hyperlink r:id="rId1279"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order:AUTH_INFO_GRP</w:t>
      </w:r>
      <w:r w:rsidRPr="00306102">
        <w:rPr>
          <w:color w:val="0000FF"/>
        </w:rPr>
        <w:t>&gt;</w:t>
      </w:r>
    </w:p>
    <w:p w14:paraId="7B4F7F4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order:LSP_AUTH</w:t>
      </w:r>
      <w:r w:rsidRPr="00306102">
        <w:rPr>
          <w:color w:val="0000FF"/>
        </w:rPr>
        <w:t>&gt;</w:t>
      </w:r>
      <w:r w:rsidRPr="00306102">
        <w:rPr>
          <w:bCs/>
        </w:rPr>
        <w:t>9999</w:t>
      </w:r>
      <w:r w:rsidRPr="00306102">
        <w:rPr>
          <w:color w:val="0000FF"/>
        </w:rPr>
        <w:t>&lt;/</w:t>
      </w:r>
      <w:r w:rsidRPr="00306102">
        <w:rPr>
          <w:color w:val="990000"/>
        </w:rPr>
        <w:t>order:LSP_AUTH</w:t>
      </w:r>
      <w:r w:rsidRPr="00306102">
        <w:rPr>
          <w:color w:val="0000FF"/>
        </w:rPr>
        <w:t>&gt;</w:t>
      </w:r>
      <w:r w:rsidRPr="00306102">
        <w:rPr>
          <w:szCs w:val="20"/>
        </w:rPr>
        <w:t xml:space="preserve"> </w:t>
      </w:r>
    </w:p>
    <w:p w14:paraId="33D38AA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order:LSP_AUTH_DATE</w:t>
      </w:r>
      <w:r w:rsidRPr="00306102">
        <w:rPr>
          <w:color w:val="0000FF"/>
        </w:rPr>
        <w:t>&gt;</w:t>
      </w:r>
      <w:r w:rsidRPr="00306102">
        <w:rPr>
          <w:bCs/>
        </w:rPr>
        <w:t>20090625</w:t>
      </w:r>
      <w:r w:rsidRPr="00306102">
        <w:rPr>
          <w:color w:val="0000FF"/>
        </w:rPr>
        <w:t>&lt;/</w:t>
      </w:r>
      <w:r w:rsidRPr="00306102">
        <w:rPr>
          <w:color w:val="990000"/>
        </w:rPr>
        <w:t>order:LSP_AUTH_DATE</w:t>
      </w:r>
      <w:r w:rsidRPr="00306102">
        <w:rPr>
          <w:color w:val="0000FF"/>
        </w:rPr>
        <w:t>&gt;</w:t>
      </w:r>
      <w:r w:rsidRPr="00306102">
        <w:rPr>
          <w:szCs w:val="20"/>
        </w:rPr>
        <w:t xml:space="preserve"> </w:t>
      </w:r>
    </w:p>
    <w:p w14:paraId="557A44CA"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order:LSP_AUTH_NAME</w:t>
      </w:r>
      <w:r w:rsidRPr="00306102">
        <w:rPr>
          <w:color w:val="0000FF"/>
        </w:rPr>
        <w:t>&gt;</w:t>
      </w:r>
      <w:r w:rsidRPr="00306102">
        <w:rPr>
          <w:bCs/>
        </w:rPr>
        <w:t>BOJANGLES</w:t>
      </w:r>
      <w:r w:rsidRPr="00306102">
        <w:rPr>
          <w:color w:val="0000FF"/>
        </w:rPr>
        <w:t>&lt;/</w:t>
      </w:r>
      <w:r w:rsidRPr="00306102">
        <w:rPr>
          <w:color w:val="990000"/>
        </w:rPr>
        <w:t>order:LSP_AUTH_NAME</w:t>
      </w:r>
      <w:r w:rsidRPr="00306102">
        <w:rPr>
          <w:color w:val="0000FF"/>
        </w:rPr>
        <w:t>&gt;</w:t>
      </w:r>
      <w:r w:rsidRPr="00306102">
        <w:rPr>
          <w:szCs w:val="20"/>
        </w:rPr>
        <w:t xml:space="preserve"> </w:t>
      </w:r>
    </w:p>
    <w:p w14:paraId="4EADCE5A"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order:AUTH_INFO_GRP</w:t>
      </w:r>
      <w:r w:rsidRPr="00306102">
        <w:rPr>
          <w:color w:val="0000FF"/>
        </w:rPr>
        <w:t>&gt;</w:t>
      </w:r>
    </w:p>
    <w:p w14:paraId="7CD22BC8"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order:AUTHORIZATION</w:t>
      </w:r>
      <w:r w:rsidRPr="00306102">
        <w:rPr>
          <w:color w:val="0000FF"/>
        </w:rPr>
        <w:t>&gt;</w:t>
      </w:r>
    </w:p>
    <w:p w14:paraId="25E696BD"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order:LSR_ADMIN</w:t>
      </w:r>
      <w:r w:rsidRPr="00306102">
        <w:rPr>
          <w:color w:val="0000FF"/>
        </w:rPr>
        <w:t>&gt;</w:t>
      </w:r>
    </w:p>
    <w:p w14:paraId="1A318689" w14:textId="77777777" w:rsidR="009C6DE4" w:rsidRPr="00306102" w:rsidRDefault="009C6DE4" w:rsidP="009C6DE4">
      <w:pPr>
        <w:ind w:hanging="480"/>
        <w:rPr>
          <w:szCs w:val="20"/>
        </w:rPr>
      </w:pPr>
      <w:hyperlink r:id="rId1280"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order:LSR_BILL</w:t>
      </w:r>
      <w:r w:rsidRPr="00306102">
        <w:rPr>
          <w:color w:val="0000FF"/>
        </w:rPr>
        <w:t>&gt;</w:t>
      </w:r>
    </w:p>
    <w:p w14:paraId="7903003F"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order:BI1</w:t>
      </w:r>
      <w:r w:rsidRPr="00306102">
        <w:rPr>
          <w:color w:val="0000FF"/>
        </w:rPr>
        <w:t>&gt;</w:t>
      </w:r>
      <w:r w:rsidRPr="00306102">
        <w:rPr>
          <w:bCs/>
        </w:rPr>
        <w:t>M</w:t>
      </w:r>
      <w:r w:rsidRPr="00306102">
        <w:rPr>
          <w:color w:val="0000FF"/>
        </w:rPr>
        <w:t>&lt;/</w:t>
      </w:r>
      <w:r w:rsidRPr="00306102">
        <w:rPr>
          <w:color w:val="990000"/>
        </w:rPr>
        <w:t>order:BI1</w:t>
      </w:r>
      <w:r w:rsidRPr="00306102">
        <w:rPr>
          <w:color w:val="0000FF"/>
        </w:rPr>
        <w:t>&gt;</w:t>
      </w:r>
      <w:r w:rsidRPr="00306102">
        <w:rPr>
          <w:szCs w:val="20"/>
        </w:rPr>
        <w:t xml:space="preserve"> </w:t>
      </w:r>
    </w:p>
    <w:p w14:paraId="032D5FD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order:ACNA</w:t>
      </w:r>
      <w:r w:rsidRPr="00306102">
        <w:rPr>
          <w:color w:val="0000FF"/>
        </w:rPr>
        <w:t>&gt;</w:t>
      </w:r>
      <w:r w:rsidRPr="00306102">
        <w:rPr>
          <w:bCs/>
        </w:rPr>
        <w:t>ZXL</w:t>
      </w:r>
      <w:r w:rsidRPr="00306102">
        <w:rPr>
          <w:color w:val="0000FF"/>
        </w:rPr>
        <w:t>&lt;/</w:t>
      </w:r>
      <w:r w:rsidRPr="00306102">
        <w:rPr>
          <w:color w:val="990000"/>
        </w:rPr>
        <w:t>order:ACNA</w:t>
      </w:r>
      <w:r w:rsidRPr="00306102">
        <w:rPr>
          <w:color w:val="0000FF"/>
        </w:rPr>
        <w:t>&gt;</w:t>
      </w:r>
      <w:r w:rsidRPr="00306102">
        <w:rPr>
          <w:szCs w:val="20"/>
        </w:rPr>
        <w:t xml:space="preserve"> </w:t>
      </w:r>
    </w:p>
    <w:p w14:paraId="7EC32ED8"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order:LSR_BILL</w:t>
      </w:r>
      <w:r w:rsidRPr="00306102">
        <w:rPr>
          <w:color w:val="0000FF"/>
        </w:rPr>
        <w:t>&gt;</w:t>
      </w:r>
    </w:p>
    <w:p w14:paraId="20E90FF5" w14:textId="77777777" w:rsidR="009C6DE4" w:rsidRPr="00306102" w:rsidRDefault="009C6DE4" w:rsidP="009C6DE4">
      <w:pPr>
        <w:ind w:hanging="480"/>
        <w:rPr>
          <w:szCs w:val="20"/>
        </w:rPr>
      </w:pPr>
      <w:hyperlink r:id="rId1281"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order:CONTACT</w:t>
      </w:r>
      <w:r w:rsidRPr="00306102">
        <w:rPr>
          <w:color w:val="0000FF"/>
        </w:rPr>
        <w:t>&gt;</w:t>
      </w:r>
    </w:p>
    <w:p w14:paraId="2815DB6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order:INIT</w:t>
      </w:r>
      <w:r w:rsidRPr="00306102">
        <w:rPr>
          <w:color w:val="0000FF"/>
        </w:rPr>
        <w:t>&gt;</w:t>
      </w:r>
      <w:r w:rsidRPr="00306102">
        <w:rPr>
          <w:bCs/>
        </w:rPr>
        <w:t>BOJANGLES</w:t>
      </w:r>
      <w:r w:rsidRPr="00306102">
        <w:rPr>
          <w:color w:val="0000FF"/>
        </w:rPr>
        <w:t>&lt;/</w:t>
      </w:r>
      <w:r w:rsidRPr="00306102">
        <w:rPr>
          <w:color w:val="990000"/>
        </w:rPr>
        <w:t>order:INIT</w:t>
      </w:r>
      <w:r w:rsidRPr="00306102">
        <w:rPr>
          <w:color w:val="0000FF"/>
        </w:rPr>
        <w:t>&gt;</w:t>
      </w:r>
      <w:r w:rsidRPr="00306102">
        <w:rPr>
          <w:szCs w:val="20"/>
        </w:rPr>
        <w:t xml:space="preserve"> </w:t>
      </w:r>
    </w:p>
    <w:p w14:paraId="698E0CF9"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order:INIT_TEL_NO</w:t>
      </w:r>
      <w:r w:rsidRPr="00306102">
        <w:rPr>
          <w:color w:val="0000FF"/>
        </w:rPr>
        <w:t>&gt;</w:t>
      </w:r>
      <w:r w:rsidRPr="00306102">
        <w:rPr>
          <w:bCs/>
        </w:rPr>
        <w:t>8884448888</w:t>
      </w:r>
      <w:r w:rsidRPr="00306102">
        <w:rPr>
          <w:color w:val="0000FF"/>
        </w:rPr>
        <w:t>&lt;/</w:t>
      </w:r>
      <w:r w:rsidRPr="00306102">
        <w:rPr>
          <w:color w:val="990000"/>
        </w:rPr>
        <w:t>order:INIT_TEL_NO</w:t>
      </w:r>
      <w:r w:rsidRPr="00306102">
        <w:rPr>
          <w:color w:val="0000FF"/>
        </w:rPr>
        <w:t>&gt;</w:t>
      </w:r>
      <w:r w:rsidRPr="00306102">
        <w:rPr>
          <w:szCs w:val="20"/>
        </w:rPr>
        <w:t xml:space="preserve"> </w:t>
      </w:r>
    </w:p>
    <w:p w14:paraId="0994AC83"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order:INIT_EMAIL</w:t>
      </w:r>
      <w:r w:rsidRPr="00306102">
        <w:rPr>
          <w:color w:val="0000FF"/>
        </w:rPr>
        <w:t>&gt;</w:t>
      </w:r>
      <w:r w:rsidRPr="00306102">
        <w:rPr>
          <w:bCs/>
        </w:rPr>
        <w:t>4448884444</w:t>
      </w:r>
      <w:r w:rsidRPr="00306102">
        <w:rPr>
          <w:color w:val="0000FF"/>
        </w:rPr>
        <w:t>&lt;/</w:t>
      </w:r>
      <w:r w:rsidRPr="00306102">
        <w:rPr>
          <w:color w:val="990000"/>
        </w:rPr>
        <w:t>order:INIT_EMAIL</w:t>
      </w:r>
      <w:r w:rsidRPr="00306102">
        <w:rPr>
          <w:color w:val="0000FF"/>
        </w:rPr>
        <w:t>&gt;</w:t>
      </w:r>
      <w:r w:rsidRPr="00306102">
        <w:rPr>
          <w:szCs w:val="20"/>
        </w:rPr>
        <w:t xml:space="preserve"> </w:t>
      </w:r>
    </w:p>
    <w:p w14:paraId="27AAE154"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order:IMPCON</w:t>
      </w:r>
      <w:r w:rsidRPr="00306102">
        <w:rPr>
          <w:color w:val="0000FF"/>
        </w:rPr>
        <w:t>&gt;</w:t>
      </w:r>
      <w:r w:rsidRPr="00306102">
        <w:rPr>
          <w:bCs/>
        </w:rPr>
        <w:t>JANE</w:t>
      </w:r>
      <w:r w:rsidRPr="00306102">
        <w:rPr>
          <w:color w:val="0000FF"/>
        </w:rPr>
        <w:t>&lt;/</w:t>
      </w:r>
      <w:r w:rsidRPr="00306102">
        <w:rPr>
          <w:color w:val="990000"/>
        </w:rPr>
        <w:t>order:IMPCON</w:t>
      </w:r>
      <w:r w:rsidRPr="00306102">
        <w:rPr>
          <w:color w:val="0000FF"/>
        </w:rPr>
        <w:t>&gt;</w:t>
      </w:r>
      <w:r w:rsidRPr="00306102">
        <w:rPr>
          <w:szCs w:val="20"/>
        </w:rPr>
        <w:t xml:space="preserve"> </w:t>
      </w:r>
    </w:p>
    <w:p w14:paraId="61930EC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order:IMPCON_TEL_NO</w:t>
      </w:r>
      <w:r w:rsidRPr="00306102">
        <w:rPr>
          <w:color w:val="0000FF"/>
        </w:rPr>
        <w:t>&gt;</w:t>
      </w:r>
      <w:r w:rsidRPr="00306102">
        <w:rPr>
          <w:bCs/>
        </w:rPr>
        <w:t>7778887777</w:t>
      </w:r>
      <w:r w:rsidRPr="00306102">
        <w:rPr>
          <w:color w:val="0000FF"/>
        </w:rPr>
        <w:t>&lt;/</w:t>
      </w:r>
      <w:r w:rsidRPr="00306102">
        <w:rPr>
          <w:color w:val="990000"/>
        </w:rPr>
        <w:t>order:IMPCON_TEL_NO</w:t>
      </w:r>
      <w:r w:rsidRPr="00306102">
        <w:rPr>
          <w:color w:val="0000FF"/>
        </w:rPr>
        <w:t>&gt;</w:t>
      </w:r>
      <w:r w:rsidRPr="00306102">
        <w:rPr>
          <w:szCs w:val="20"/>
        </w:rPr>
        <w:t xml:space="preserve"> </w:t>
      </w:r>
    </w:p>
    <w:p w14:paraId="61AB027E"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order:CONTACT</w:t>
      </w:r>
      <w:r w:rsidRPr="00306102">
        <w:rPr>
          <w:color w:val="0000FF"/>
        </w:rPr>
        <w:t>&gt;</w:t>
      </w:r>
    </w:p>
    <w:p w14:paraId="788B94EE"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order:LSR</w:t>
      </w:r>
      <w:r w:rsidRPr="00306102">
        <w:rPr>
          <w:color w:val="0000FF"/>
        </w:rPr>
        <w:t>&gt;</w:t>
      </w:r>
    </w:p>
    <w:p w14:paraId="1DDD63A7" w14:textId="77777777" w:rsidR="009C6DE4" w:rsidRPr="00306102" w:rsidRDefault="009C6DE4" w:rsidP="009C6DE4">
      <w:pPr>
        <w:ind w:hanging="480"/>
        <w:rPr>
          <w:szCs w:val="20"/>
        </w:rPr>
      </w:pPr>
      <w:hyperlink r:id="rId1282"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order:EU</w:t>
      </w:r>
      <w:r w:rsidRPr="00306102">
        <w:rPr>
          <w:color w:val="0000FF"/>
        </w:rPr>
        <w:t>&gt;</w:t>
      </w:r>
    </w:p>
    <w:p w14:paraId="5144B471" w14:textId="77777777" w:rsidR="009C6DE4" w:rsidRPr="00306102" w:rsidRDefault="009C6DE4" w:rsidP="009C6DE4">
      <w:pPr>
        <w:ind w:hanging="480"/>
        <w:rPr>
          <w:szCs w:val="20"/>
        </w:rPr>
      </w:pPr>
      <w:hyperlink r:id="rId1283"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order:LOC_ACCESS</w:t>
      </w:r>
      <w:r w:rsidRPr="00306102">
        <w:rPr>
          <w:color w:val="0000FF"/>
        </w:rPr>
        <w:t>&gt;</w:t>
      </w:r>
    </w:p>
    <w:p w14:paraId="53CB246C" w14:textId="77777777" w:rsidR="009C6DE4" w:rsidRPr="00306102" w:rsidRDefault="009C6DE4" w:rsidP="009C6DE4">
      <w:pPr>
        <w:ind w:hanging="480"/>
        <w:rPr>
          <w:szCs w:val="20"/>
        </w:rPr>
      </w:pPr>
      <w:hyperlink r:id="rId1284"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order:LOC_ACCESS_HEADER_INFO</w:t>
      </w:r>
      <w:r w:rsidRPr="00306102">
        <w:rPr>
          <w:color w:val="0000FF"/>
        </w:rPr>
        <w:t>&gt;</w:t>
      </w:r>
    </w:p>
    <w:p w14:paraId="3341271D"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order:NAME</w:t>
      </w:r>
      <w:r w:rsidRPr="00306102">
        <w:rPr>
          <w:color w:val="0000FF"/>
        </w:rPr>
        <w:t>&gt;</w:t>
      </w:r>
      <w:r w:rsidRPr="00306102">
        <w:rPr>
          <w:bCs/>
        </w:rPr>
        <w:t>Sirus Black</w:t>
      </w:r>
      <w:r w:rsidRPr="00306102">
        <w:rPr>
          <w:color w:val="0000FF"/>
        </w:rPr>
        <w:t>&lt;/</w:t>
      </w:r>
      <w:r w:rsidRPr="00306102">
        <w:rPr>
          <w:color w:val="990000"/>
        </w:rPr>
        <w:t>order:NAME</w:t>
      </w:r>
      <w:r w:rsidRPr="00306102">
        <w:rPr>
          <w:color w:val="0000FF"/>
        </w:rPr>
        <w:t>&gt;</w:t>
      </w:r>
      <w:r w:rsidRPr="00306102">
        <w:rPr>
          <w:szCs w:val="20"/>
        </w:rPr>
        <w:t xml:space="preserve"> </w:t>
      </w:r>
    </w:p>
    <w:p w14:paraId="6586623E"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order:LOC_ACCESS_HEADER_INFO</w:t>
      </w:r>
      <w:r w:rsidRPr="00306102">
        <w:rPr>
          <w:color w:val="0000FF"/>
        </w:rPr>
        <w:t>&gt;</w:t>
      </w:r>
    </w:p>
    <w:p w14:paraId="6F73D523"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order:LOC_ACCESS</w:t>
      </w:r>
      <w:r w:rsidRPr="00306102">
        <w:rPr>
          <w:color w:val="0000FF"/>
        </w:rPr>
        <w:t>&gt;</w:t>
      </w:r>
    </w:p>
    <w:p w14:paraId="49C4A024"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order:EU</w:t>
      </w:r>
      <w:r w:rsidRPr="00306102">
        <w:rPr>
          <w:color w:val="0000FF"/>
        </w:rPr>
        <w:t>&gt;</w:t>
      </w:r>
    </w:p>
    <w:p w14:paraId="17406BCF" w14:textId="77777777" w:rsidR="009C6DE4" w:rsidRPr="00306102" w:rsidRDefault="009C6DE4" w:rsidP="009C6DE4">
      <w:pPr>
        <w:ind w:hanging="480"/>
        <w:rPr>
          <w:szCs w:val="20"/>
        </w:rPr>
      </w:pPr>
      <w:hyperlink r:id="rId1285"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w:t>
      </w:r>
      <w:r w:rsidRPr="00306102">
        <w:rPr>
          <w:color w:val="0000FF"/>
        </w:rPr>
        <w:t>&gt;</w:t>
      </w:r>
    </w:p>
    <w:p w14:paraId="1D7498CD" w14:textId="77777777" w:rsidR="009C6DE4" w:rsidRPr="00306102" w:rsidRDefault="009C6DE4" w:rsidP="009C6DE4">
      <w:pPr>
        <w:ind w:hanging="480"/>
        <w:rPr>
          <w:szCs w:val="20"/>
        </w:rPr>
      </w:pPr>
      <w:hyperlink r:id="rId1286"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order:LS_ADMIN</w:t>
      </w:r>
      <w:r w:rsidRPr="00306102">
        <w:rPr>
          <w:color w:val="0000FF"/>
        </w:rPr>
        <w:t>&gt;</w:t>
      </w:r>
    </w:p>
    <w:p w14:paraId="1D16B79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order:LQTY</w:t>
      </w:r>
      <w:r w:rsidRPr="00306102">
        <w:rPr>
          <w:color w:val="0000FF"/>
        </w:rPr>
        <w:t>&gt;</w:t>
      </w:r>
      <w:r w:rsidRPr="00306102">
        <w:rPr>
          <w:bCs/>
        </w:rPr>
        <w:t>00001</w:t>
      </w:r>
      <w:r w:rsidRPr="00306102">
        <w:rPr>
          <w:color w:val="0000FF"/>
        </w:rPr>
        <w:t>&lt;/</w:t>
      </w:r>
      <w:r w:rsidRPr="00306102">
        <w:rPr>
          <w:color w:val="990000"/>
        </w:rPr>
        <w:t>order:LQTY</w:t>
      </w:r>
      <w:r w:rsidRPr="00306102">
        <w:rPr>
          <w:color w:val="0000FF"/>
        </w:rPr>
        <w:t>&gt;</w:t>
      </w:r>
      <w:r w:rsidRPr="00306102">
        <w:rPr>
          <w:szCs w:val="20"/>
        </w:rPr>
        <w:t xml:space="preserve"> </w:t>
      </w:r>
    </w:p>
    <w:p w14:paraId="0B8D9112"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order:LS_ADMIN</w:t>
      </w:r>
      <w:r w:rsidRPr="00306102">
        <w:rPr>
          <w:color w:val="0000FF"/>
        </w:rPr>
        <w:t>&gt;</w:t>
      </w:r>
    </w:p>
    <w:p w14:paraId="51030D05" w14:textId="77777777" w:rsidR="009C6DE4" w:rsidRPr="00306102" w:rsidRDefault="009C6DE4" w:rsidP="009C6DE4">
      <w:pPr>
        <w:ind w:hanging="480"/>
        <w:rPr>
          <w:szCs w:val="20"/>
        </w:rPr>
      </w:pPr>
      <w:hyperlink r:id="rId1287"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order:LS_SVC_DET</w:t>
      </w:r>
      <w:r w:rsidRPr="00306102">
        <w:rPr>
          <w:color w:val="0000FF"/>
        </w:rPr>
        <w:t>&gt;</w:t>
      </w:r>
    </w:p>
    <w:p w14:paraId="7D175C7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order:SLTN</w:t>
      </w:r>
      <w:r w:rsidRPr="00306102">
        <w:rPr>
          <w:color w:val="0000FF"/>
        </w:rPr>
        <w:t>&gt;</w:t>
      </w:r>
      <w:r w:rsidRPr="00306102">
        <w:rPr>
          <w:bCs/>
        </w:rPr>
        <w:t>404-215-9404</w:t>
      </w:r>
      <w:r w:rsidRPr="00306102">
        <w:rPr>
          <w:color w:val="0000FF"/>
        </w:rPr>
        <w:t>&lt;/</w:t>
      </w:r>
      <w:r w:rsidRPr="00306102">
        <w:rPr>
          <w:color w:val="990000"/>
        </w:rPr>
        <w:t>order:SLTN</w:t>
      </w:r>
      <w:r w:rsidRPr="00306102">
        <w:rPr>
          <w:color w:val="0000FF"/>
        </w:rPr>
        <w:t>&gt;</w:t>
      </w:r>
      <w:r w:rsidRPr="00306102">
        <w:rPr>
          <w:szCs w:val="20"/>
        </w:rPr>
        <w:t xml:space="preserve"> </w:t>
      </w:r>
    </w:p>
    <w:p w14:paraId="044357C4" w14:textId="77777777" w:rsidR="009C6DE4" w:rsidRPr="00306102" w:rsidRDefault="009C6DE4" w:rsidP="009C6DE4">
      <w:pPr>
        <w:ind w:hanging="480"/>
        <w:rPr>
          <w:szCs w:val="20"/>
        </w:rPr>
      </w:pPr>
      <w:hyperlink r:id="rId1288"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order:SVC_DET_GRP</w:t>
      </w:r>
      <w:r w:rsidRPr="00306102">
        <w:rPr>
          <w:color w:val="0000FF"/>
        </w:rPr>
        <w:t>&gt;</w:t>
      </w:r>
    </w:p>
    <w:p w14:paraId="268AAA89"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order:LNUM</w:t>
      </w:r>
      <w:r w:rsidRPr="00306102">
        <w:rPr>
          <w:color w:val="0000FF"/>
        </w:rPr>
        <w:t>&gt;</w:t>
      </w:r>
      <w:r w:rsidRPr="00306102">
        <w:rPr>
          <w:bCs/>
        </w:rPr>
        <w:t>00001</w:t>
      </w:r>
      <w:r w:rsidRPr="00306102">
        <w:rPr>
          <w:color w:val="0000FF"/>
        </w:rPr>
        <w:t>&lt;/</w:t>
      </w:r>
      <w:r w:rsidRPr="00306102">
        <w:rPr>
          <w:color w:val="990000"/>
        </w:rPr>
        <w:t>order:LNUM</w:t>
      </w:r>
      <w:r w:rsidRPr="00306102">
        <w:rPr>
          <w:color w:val="0000FF"/>
        </w:rPr>
        <w:t>&gt;</w:t>
      </w:r>
      <w:r w:rsidRPr="00306102">
        <w:rPr>
          <w:szCs w:val="20"/>
        </w:rPr>
        <w:t xml:space="preserve"> </w:t>
      </w:r>
    </w:p>
    <w:p w14:paraId="30BD0351"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order:LNA</w:t>
      </w:r>
      <w:r w:rsidRPr="00306102">
        <w:rPr>
          <w:color w:val="0000FF"/>
        </w:rPr>
        <w:t>&gt;</w:t>
      </w:r>
      <w:r w:rsidRPr="00306102">
        <w:rPr>
          <w:bCs/>
        </w:rPr>
        <w:t>D</w:t>
      </w:r>
      <w:r w:rsidRPr="00306102">
        <w:rPr>
          <w:color w:val="0000FF"/>
        </w:rPr>
        <w:t>&lt;/</w:t>
      </w:r>
      <w:r w:rsidRPr="00306102">
        <w:rPr>
          <w:color w:val="990000"/>
        </w:rPr>
        <w:t>order:LNA</w:t>
      </w:r>
      <w:r w:rsidRPr="00306102">
        <w:rPr>
          <w:color w:val="0000FF"/>
        </w:rPr>
        <w:t>&gt;</w:t>
      </w:r>
      <w:r w:rsidRPr="00306102">
        <w:rPr>
          <w:szCs w:val="20"/>
        </w:rPr>
        <w:t xml:space="preserve"> </w:t>
      </w:r>
    </w:p>
    <w:p w14:paraId="5E350115"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order:SVC_DET_GRP</w:t>
      </w:r>
      <w:r w:rsidRPr="00306102">
        <w:rPr>
          <w:color w:val="0000FF"/>
        </w:rPr>
        <w:t>&gt;</w:t>
      </w:r>
    </w:p>
    <w:p w14:paraId="3277677C"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order:LS_SVC_DET</w:t>
      </w:r>
      <w:r w:rsidRPr="00306102">
        <w:rPr>
          <w:color w:val="0000FF"/>
        </w:rPr>
        <w:t>&gt;</w:t>
      </w:r>
    </w:p>
    <w:p w14:paraId="29C9C642"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w:t>
      </w:r>
      <w:r w:rsidRPr="00306102">
        <w:rPr>
          <w:color w:val="0000FF"/>
        </w:rPr>
        <w:t>&gt;</w:t>
      </w:r>
    </w:p>
    <w:p w14:paraId="3CC78D05"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order:LSR_ORD_REQ</w:t>
      </w:r>
      <w:r w:rsidRPr="00306102">
        <w:rPr>
          <w:color w:val="0000FF"/>
        </w:rPr>
        <w:t>&gt;</w:t>
      </w:r>
    </w:p>
    <w:p w14:paraId="4E79D7C0"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uom:ATT_LSR_ORD_REQ</w:t>
      </w:r>
      <w:r w:rsidRPr="00306102">
        <w:rPr>
          <w:color w:val="0000FF"/>
        </w:rPr>
        <w:t>&gt;</w:t>
      </w:r>
    </w:p>
    <w:p w14:paraId="3356BFE9" w14:textId="77777777" w:rsidR="009C6DE4" w:rsidRPr="00306102" w:rsidRDefault="009C6DE4" w:rsidP="009C6DE4">
      <w:pPr>
        <w:ind w:hanging="240"/>
        <w:rPr>
          <w:szCs w:val="20"/>
        </w:rPr>
      </w:pPr>
    </w:p>
    <w:p w14:paraId="220D1B59" w14:textId="77777777" w:rsidR="009C6DE4" w:rsidRPr="00306102" w:rsidRDefault="009C6DE4" w:rsidP="009C6DE4">
      <w:pPr>
        <w:ind w:hanging="240"/>
        <w:rPr>
          <w:szCs w:val="20"/>
        </w:rPr>
      </w:pPr>
    </w:p>
    <w:p w14:paraId="6BDEE6AB" w14:textId="77777777" w:rsidR="009C6DE4" w:rsidRDefault="009C6DE4" w:rsidP="009C6DE4">
      <w:r w:rsidRPr="00306102">
        <w:t>XML  OUTPUT:</w:t>
      </w:r>
    </w:p>
    <w:p w14:paraId="614416F2" w14:textId="77777777" w:rsidR="009C6DE4" w:rsidRPr="00306102" w:rsidRDefault="009C6DE4" w:rsidP="009C6DE4"/>
    <w:p w14:paraId="7C60A5D8" w14:textId="77777777" w:rsidR="009C6DE4" w:rsidRPr="00306102" w:rsidRDefault="009C6DE4" w:rsidP="009C6DE4">
      <w:pPr>
        <w:ind w:hanging="480"/>
        <w:rPr>
          <w:szCs w:val="20"/>
        </w:rPr>
      </w:pPr>
      <w:hyperlink r:id="rId1289"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header</w:t>
      </w:r>
      <w:r w:rsidRPr="00306102">
        <w:rPr>
          <w:color w:val="0000FF"/>
        </w:rPr>
        <w:t>&gt;</w:t>
      </w:r>
    </w:p>
    <w:p w14:paraId="22C75A8A" w14:textId="77777777" w:rsidR="009C6DE4" w:rsidRPr="00306102" w:rsidRDefault="009C6DE4" w:rsidP="009C6DE4">
      <w:pPr>
        <w:ind w:hanging="480"/>
        <w:rPr>
          <w:szCs w:val="20"/>
        </w:rPr>
      </w:pPr>
      <w:r w:rsidRPr="00306102">
        <w:rPr>
          <w:rFonts w:cs="Courier New"/>
          <w:bCs/>
          <w:color w:val="FF0000"/>
        </w:rPr>
        <w:lastRenderedPageBreak/>
        <w:t> </w:t>
      </w:r>
      <w:r w:rsidRPr="00306102">
        <w:rPr>
          <w:szCs w:val="20"/>
        </w:rPr>
        <w:t xml:space="preserve"> </w:t>
      </w:r>
      <w:r w:rsidRPr="00306102">
        <w:rPr>
          <w:color w:val="0000FF"/>
        </w:rPr>
        <w:t>&lt;</w:t>
      </w:r>
      <w:r w:rsidRPr="00306102">
        <w:rPr>
          <w:color w:val="990000"/>
        </w:rPr>
        <w:t>senderid</w:t>
      </w:r>
      <w:r w:rsidRPr="00306102">
        <w:rPr>
          <w:color w:val="0000FF"/>
        </w:rPr>
        <w:t>&gt;</w:t>
      </w:r>
      <w:r w:rsidRPr="00306102">
        <w:rPr>
          <w:bCs/>
        </w:rPr>
        <w:t>ATT-OR-SAT</w:t>
      </w:r>
      <w:r w:rsidRPr="00306102">
        <w:rPr>
          <w:color w:val="0000FF"/>
        </w:rPr>
        <w:t>&lt;/</w:t>
      </w:r>
      <w:r w:rsidRPr="00306102">
        <w:rPr>
          <w:color w:val="990000"/>
        </w:rPr>
        <w:t>senderid</w:t>
      </w:r>
      <w:r w:rsidRPr="00306102">
        <w:rPr>
          <w:color w:val="0000FF"/>
        </w:rPr>
        <w:t>&gt;</w:t>
      </w:r>
      <w:r w:rsidRPr="00306102">
        <w:rPr>
          <w:szCs w:val="20"/>
        </w:rPr>
        <w:t xml:space="preserve"> </w:t>
      </w:r>
    </w:p>
    <w:p w14:paraId="54E9186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receiverid</w:t>
      </w:r>
      <w:r w:rsidRPr="00306102">
        <w:rPr>
          <w:color w:val="0000FF"/>
        </w:rPr>
        <w:t>&gt;</w:t>
      </w:r>
      <w:r w:rsidRPr="00306102">
        <w:rPr>
          <w:bCs/>
        </w:rPr>
        <w:t>CTE-VALIDATOR</w:t>
      </w:r>
      <w:r w:rsidRPr="00306102">
        <w:rPr>
          <w:color w:val="0000FF"/>
        </w:rPr>
        <w:t>&lt;/</w:t>
      </w:r>
      <w:r w:rsidRPr="00306102">
        <w:rPr>
          <w:color w:val="990000"/>
        </w:rPr>
        <w:t>receiverid</w:t>
      </w:r>
      <w:r w:rsidRPr="00306102">
        <w:rPr>
          <w:color w:val="0000FF"/>
        </w:rPr>
        <w:t>&gt;</w:t>
      </w:r>
      <w:r w:rsidRPr="00306102">
        <w:rPr>
          <w:szCs w:val="20"/>
        </w:rPr>
        <w:t xml:space="preserve"> </w:t>
      </w:r>
    </w:p>
    <w:p w14:paraId="0D5A111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interfaceid</w:t>
      </w:r>
      <w:r w:rsidRPr="00306102">
        <w:rPr>
          <w:color w:val="0000FF"/>
        </w:rPr>
        <w:t>&gt;</w:t>
      </w:r>
      <w:r w:rsidRPr="00306102">
        <w:rPr>
          <w:bCs/>
        </w:rPr>
        <w:t>CTE-1005-OR-XML-IB</w:t>
      </w:r>
      <w:r w:rsidRPr="00306102">
        <w:rPr>
          <w:color w:val="0000FF"/>
        </w:rPr>
        <w:t>&lt;/</w:t>
      </w:r>
      <w:r w:rsidRPr="00306102">
        <w:rPr>
          <w:color w:val="990000"/>
        </w:rPr>
        <w:t>interfaceid</w:t>
      </w:r>
      <w:r w:rsidRPr="00306102">
        <w:rPr>
          <w:color w:val="0000FF"/>
        </w:rPr>
        <w:t>&gt;</w:t>
      </w:r>
      <w:r w:rsidRPr="00306102">
        <w:rPr>
          <w:szCs w:val="20"/>
        </w:rPr>
        <w:t xml:space="preserve"> </w:t>
      </w:r>
    </w:p>
    <w:p w14:paraId="534D975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messagetype</w:t>
      </w:r>
      <w:r w:rsidRPr="00306102">
        <w:rPr>
          <w:color w:val="0000FF"/>
        </w:rPr>
        <w:t>&gt;</w:t>
      </w:r>
      <w:r w:rsidRPr="00306102">
        <w:rPr>
          <w:bCs/>
        </w:rPr>
        <w:t>LSRUOM</w:t>
      </w:r>
      <w:r w:rsidRPr="00306102">
        <w:rPr>
          <w:color w:val="0000FF"/>
        </w:rPr>
        <w:t>&lt;/</w:t>
      </w:r>
      <w:r w:rsidRPr="00306102">
        <w:rPr>
          <w:color w:val="990000"/>
        </w:rPr>
        <w:t>messagetype</w:t>
      </w:r>
      <w:r w:rsidRPr="00306102">
        <w:rPr>
          <w:color w:val="0000FF"/>
        </w:rPr>
        <w:t>&gt;</w:t>
      </w:r>
      <w:r w:rsidRPr="00306102">
        <w:rPr>
          <w:szCs w:val="20"/>
        </w:rPr>
        <w:t xml:space="preserve"> </w:t>
      </w:r>
    </w:p>
    <w:p w14:paraId="62B48A9F"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lsogversion</w:t>
      </w:r>
      <w:r w:rsidRPr="00306102">
        <w:rPr>
          <w:color w:val="0000FF"/>
        </w:rPr>
        <w:t>&gt;</w:t>
      </w:r>
      <w:r w:rsidRPr="00306102">
        <w:rPr>
          <w:bCs/>
        </w:rPr>
        <w:t>10.05</w:t>
      </w:r>
      <w:r w:rsidRPr="00306102">
        <w:rPr>
          <w:color w:val="0000FF"/>
        </w:rPr>
        <w:t>&lt;/</w:t>
      </w:r>
      <w:r w:rsidRPr="00306102">
        <w:rPr>
          <w:color w:val="990000"/>
        </w:rPr>
        <w:t>lsogversion</w:t>
      </w:r>
      <w:r w:rsidRPr="00306102">
        <w:rPr>
          <w:color w:val="0000FF"/>
        </w:rPr>
        <w:t>&gt;</w:t>
      </w:r>
      <w:r w:rsidRPr="00306102">
        <w:rPr>
          <w:szCs w:val="20"/>
        </w:rPr>
        <w:t xml:space="preserve"> </w:t>
      </w:r>
    </w:p>
    <w:p w14:paraId="4336ECA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ordertype</w:t>
      </w:r>
      <w:r w:rsidRPr="00306102">
        <w:rPr>
          <w:color w:val="0000FF"/>
        </w:rPr>
        <w:t>&gt;</w:t>
      </w:r>
      <w:r w:rsidRPr="00306102">
        <w:rPr>
          <w:bCs/>
        </w:rPr>
        <w:t>ORDER</w:t>
      </w:r>
      <w:r w:rsidRPr="00306102">
        <w:rPr>
          <w:color w:val="0000FF"/>
        </w:rPr>
        <w:t>&lt;/</w:t>
      </w:r>
      <w:r w:rsidRPr="00306102">
        <w:rPr>
          <w:color w:val="990000"/>
        </w:rPr>
        <w:t>ordertype</w:t>
      </w:r>
      <w:r w:rsidRPr="00306102">
        <w:rPr>
          <w:color w:val="0000FF"/>
        </w:rPr>
        <w:t>&gt;</w:t>
      </w:r>
      <w:r w:rsidRPr="00306102">
        <w:rPr>
          <w:szCs w:val="20"/>
        </w:rPr>
        <w:t xml:space="preserve"> </w:t>
      </w:r>
    </w:p>
    <w:p w14:paraId="2D226671"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header</w:t>
      </w:r>
      <w:r w:rsidRPr="00306102">
        <w:rPr>
          <w:color w:val="0000FF"/>
        </w:rPr>
        <w:t>&gt;</w:t>
      </w:r>
    </w:p>
    <w:p w14:paraId="1BC0BC5E" w14:textId="77777777" w:rsidR="009C6DE4" w:rsidRPr="00306102" w:rsidRDefault="009C6DE4" w:rsidP="009C6DE4">
      <w:pPr>
        <w:ind w:hanging="480"/>
        <w:rPr>
          <w:szCs w:val="20"/>
        </w:rPr>
      </w:pPr>
      <w:hyperlink r:id="rId1290"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m2:LSR_RESP</w:t>
      </w:r>
      <w:r w:rsidRPr="00306102">
        <w:rPr>
          <w:color w:val="FF0000"/>
        </w:rPr>
        <w:t xml:space="preserve"> xmlns:m2</w:t>
      </w:r>
      <w:r w:rsidRPr="00306102">
        <w:rPr>
          <w:color w:val="0000FF"/>
        </w:rPr>
        <w:t>="</w:t>
      </w:r>
      <w:r w:rsidRPr="00306102">
        <w:rPr>
          <w:bCs/>
          <w:color w:val="FF0000"/>
          <w:szCs w:val="20"/>
        </w:rPr>
        <w:t>http://lsr.att.com/obf/tML/UOM</w:t>
      </w:r>
      <w:r w:rsidRPr="00306102">
        <w:rPr>
          <w:color w:val="0000FF"/>
        </w:rPr>
        <w:t>"&gt;</w:t>
      </w:r>
    </w:p>
    <w:p w14:paraId="4C072848" w14:textId="77777777" w:rsidR="009C6DE4" w:rsidRPr="00306102" w:rsidRDefault="009C6DE4" w:rsidP="009C6DE4">
      <w:pPr>
        <w:ind w:hanging="480"/>
        <w:rPr>
          <w:szCs w:val="20"/>
        </w:rPr>
      </w:pPr>
      <w:hyperlink r:id="rId1291"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m2:HDR</w:t>
      </w:r>
      <w:r w:rsidRPr="00306102">
        <w:rPr>
          <w:color w:val="0000FF"/>
        </w:rPr>
        <w:t>&gt;</w:t>
      </w:r>
    </w:p>
    <w:p w14:paraId="49A12C9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m2:MESSAGE_ID</w:t>
      </w:r>
      <w:r w:rsidRPr="00306102">
        <w:rPr>
          <w:color w:val="0000FF"/>
        </w:rPr>
        <w:t>&gt;</w:t>
      </w:r>
      <w:r w:rsidRPr="00306102">
        <w:rPr>
          <w:bCs/>
        </w:rPr>
        <w:t>1245964436504670.6958505052849</w:t>
      </w:r>
      <w:r w:rsidRPr="00306102">
        <w:rPr>
          <w:color w:val="0000FF"/>
        </w:rPr>
        <w:t>&lt;/</w:t>
      </w:r>
      <w:r w:rsidRPr="00306102">
        <w:rPr>
          <w:color w:val="990000"/>
        </w:rPr>
        <w:t>m2:MESSAGE_ID</w:t>
      </w:r>
      <w:r w:rsidRPr="00306102">
        <w:rPr>
          <w:color w:val="0000FF"/>
        </w:rPr>
        <w:t>&gt;</w:t>
      </w:r>
      <w:r w:rsidRPr="00306102">
        <w:rPr>
          <w:szCs w:val="20"/>
        </w:rPr>
        <w:t xml:space="preserve"> </w:t>
      </w:r>
    </w:p>
    <w:p w14:paraId="4738A64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m2:CCNA</w:t>
      </w:r>
      <w:r w:rsidRPr="00306102">
        <w:rPr>
          <w:color w:val="0000FF"/>
        </w:rPr>
        <w:t>&gt;</w:t>
      </w:r>
      <w:r w:rsidRPr="00306102">
        <w:rPr>
          <w:bCs/>
        </w:rPr>
        <w:t>ZXL</w:t>
      </w:r>
      <w:r w:rsidRPr="00306102">
        <w:rPr>
          <w:color w:val="0000FF"/>
        </w:rPr>
        <w:t>&lt;/</w:t>
      </w:r>
      <w:r w:rsidRPr="00306102">
        <w:rPr>
          <w:color w:val="990000"/>
        </w:rPr>
        <w:t>m2:CCNA</w:t>
      </w:r>
      <w:r w:rsidRPr="00306102">
        <w:rPr>
          <w:color w:val="0000FF"/>
        </w:rPr>
        <w:t>&gt;</w:t>
      </w:r>
      <w:r w:rsidRPr="00306102">
        <w:rPr>
          <w:szCs w:val="20"/>
        </w:rPr>
        <w:t xml:space="preserve"> </w:t>
      </w:r>
    </w:p>
    <w:p w14:paraId="634FAA3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m2:MSG_TIMESTAMP</w:t>
      </w:r>
      <w:r w:rsidRPr="00306102">
        <w:rPr>
          <w:color w:val="0000FF"/>
        </w:rPr>
        <w:t>&gt;</w:t>
      </w:r>
      <w:r w:rsidRPr="00306102">
        <w:rPr>
          <w:bCs/>
        </w:rPr>
        <w:t>2009-06-25T16:13:56-05:00</w:t>
      </w:r>
      <w:r w:rsidRPr="00306102">
        <w:rPr>
          <w:color w:val="0000FF"/>
        </w:rPr>
        <w:t>&lt;/</w:t>
      </w:r>
      <w:r w:rsidRPr="00306102">
        <w:rPr>
          <w:color w:val="990000"/>
        </w:rPr>
        <w:t>m2:MSG_TIMESTAMP</w:t>
      </w:r>
      <w:r w:rsidRPr="00306102">
        <w:rPr>
          <w:color w:val="0000FF"/>
        </w:rPr>
        <w:t>&gt;</w:t>
      </w:r>
      <w:r w:rsidRPr="00306102">
        <w:rPr>
          <w:szCs w:val="20"/>
        </w:rPr>
        <w:t xml:space="preserve"> </w:t>
      </w:r>
    </w:p>
    <w:p w14:paraId="0241D13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m2:PON</w:t>
      </w:r>
      <w:r w:rsidRPr="00306102">
        <w:rPr>
          <w:color w:val="0000FF"/>
        </w:rPr>
        <w:t>&gt;</w:t>
      </w:r>
      <w:r w:rsidRPr="00306102">
        <w:rPr>
          <w:bCs/>
        </w:rPr>
        <w:t>CVT0A058R31DD</w:t>
      </w:r>
      <w:r w:rsidRPr="00306102">
        <w:rPr>
          <w:color w:val="0000FF"/>
        </w:rPr>
        <w:t>&lt;/</w:t>
      </w:r>
      <w:r w:rsidRPr="00306102">
        <w:rPr>
          <w:color w:val="990000"/>
        </w:rPr>
        <w:t>m2:PON</w:t>
      </w:r>
      <w:r w:rsidRPr="00306102">
        <w:rPr>
          <w:color w:val="0000FF"/>
        </w:rPr>
        <w:t>&gt;</w:t>
      </w:r>
      <w:r w:rsidRPr="00306102">
        <w:rPr>
          <w:szCs w:val="20"/>
        </w:rPr>
        <w:t xml:space="preserve"> </w:t>
      </w:r>
    </w:p>
    <w:p w14:paraId="32038DD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m2:VER</w:t>
      </w:r>
      <w:r w:rsidRPr="00306102">
        <w:rPr>
          <w:color w:val="0000FF"/>
        </w:rPr>
        <w:t>&gt;</w:t>
      </w:r>
      <w:r w:rsidRPr="00306102">
        <w:rPr>
          <w:bCs/>
        </w:rPr>
        <w:t>00</w:t>
      </w:r>
      <w:r w:rsidRPr="00306102">
        <w:rPr>
          <w:color w:val="0000FF"/>
        </w:rPr>
        <w:t>&lt;/</w:t>
      </w:r>
      <w:r w:rsidRPr="00306102">
        <w:rPr>
          <w:color w:val="990000"/>
        </w:rPr>
        <w:t>m2:VER</w:t>
      </w:r>
      <w:r w:rsidRPr="00306102">
        <w:rPr>
          <w:color w:val="0000FF"/>
        </w:rPr>
        <w:t>&gt;</w:t>
      </w:r>
      <w:r w:rsidRPr="00306102">
        <w:rPr>
          <w:szCs w:val="20"/>
        </w:rPr>
        <w:t xml:space="preserve"> </w:t>
      </w:r>
    </w:p>
    <w:p w14:paraId="4D650B5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m2:ATN</w:t>
      </w:r>
      <w:r w:rsidRPr="00306102">
        <w:rPr>
          <w:color w:val="0000FF"/>
        </w:rPr>
        <w:t>&gt;</w:t>
      </w:r>
      <w:r w:rsidRPr="00306102">
        <w:rPr>
          <w:bCs/>
        </w:rPr>
        <w:t>4042159404</w:t>
      </w:r>
      <w:r w:rsidRPr="00306102">
        <w:rPr>
          <w:color w:val="0000FF"/>
        </w:rPr>
        <w:t>&lt;/</w:t>
      </w:r>
      <w:r w:rsidRPr="00306102">
        <w:rPr>
          <w:color w:val="990000"/>
        </w:rPr>
        <w:t>m2:ATN</w:t>
      </w:r>
      <w:r w:rsidRPr="00306102">
        <w:rPr>
          <w:color w:val="0000FF"/>
        </w:rPr>
        <w:t>&gt;</w:t>
      </w:r>
      <w:r w:rsidRPr="00306102">
        <w:rPr>
          <w:szCs w:val="20"/>
        </w:rPr>
        <w:t xml:space="preserve"> </w:t>
      </w:r>
    </w:p>
    <w:p w14:paraId="38709C63"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m2:LSR_NO</w:t>
      </w:r>
      <w:r w:rsidRPr="00306102">
        <w:rPr>
          <w:color w:val="0000FF"/>
        </w:rPr>
        <w:t>&gt;</w:t>
      </w:r>
      <w:r w:rsidRPr="00306102">
        <w:rPr>
          <w:bCs/>
        </w:rPr>
        <w:t>20090625L00083-00</w:t>
      </w:r>
      <w:r w:rsidRPr="00306102">
        <w:rPr>
          <w:color w:val="0000FF"/>
        </w:rPr>
        <w:t>&lt;/</w:t>
      </w:r>
      <w:r w:rsidRPr="00306102">
        <w:rPr>
          <w:color w:val="990000"/>
        </w:rPr>
        <w:t>m2:LSR_NO</w:t>
      </w:r>
      <w:r w:rsidRPr="00306102">
        <w:rPr>
          <w:color w:val="0000FF"/>
        </w:rPr>
        <w:t>&gt;</w:t>
      </w:r>
      <w:r w:rsidRPr="00306102">
        <w:rPr>
          <w:szCs w:val="20"/>
        </w:rPr>
        <w:t xml:space="preserve"> </w:t>
      </w:r>
    </w:p>
    <w:p w14:paraId="532C5A01"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m2:CC</w:t>
      </w:r>
      <w:r w:rsidRPr="00306102">
        <w:rPr>
          <w:color w:val="0000FF"/>
        </w:rPr>
        <w:t>&gt;</w:t>
      </w:r>
      <w:r w:rsidRPr="00306102">
        <w:rPr>
          <w:bCs/>
        </w:rPr>
        <w:t>9999</w:t>
      </w:r>
      <w:r w:rsidRPr="00306102">
        <w:rPr>
          <w:color w:val="0000FF"/>
        </w:rPr>
        <w:t>&lt;/</w:t>
      </w:r>
      <w:r w:rsidRPr="00306102">
        <w:rPr>
          <w:color w:val="990000"/>
        </w:rPr>
        <w:t>m2:CC</w:t>
      </w:r>
      <w:r w:rsidRPr="00306102">
        <w:rPr>
          <w:color w:val="0000FF"/>
        </w:rPr>
        <w:t>&gt;</w:t>
      </w:r>
      <w:r w:rsidRPr="00306102">
        <w:rPr>
          <w:szCs w:val="20"/>
        </w:rPr>
        <w:t xml:space="preserve"> </w:t>
      </w:r>
    </w:p>
    <w:p w14:paraId="6785C29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m2:CLEC_APPL_ID</w:t>
      </w:r>
      <w:r w:rsidRPr="00306102">
        <w:rPr>
          <w:color w:val="0000FF"/>
        </w:rPr>
        <w:t>&gt;</w:t>
      </w:r>
      <w:r w:rsidRPr="00306102">
        <w:rPr>
          <w:bCs/>
        </w:rPr>
        <w:t>CTE-VALIDATOR</w:t>
      </w:r>
      <w:r w:rsidRPr="00306102">
        <w:rPr>
          <w:color w:val="0000FF"/>
        </w:rPr>
        <w:t>&lt;/</w:t>
      </w:r>
      <w:r w:rsidRPr="00306102">
        <w:rPr>
          <w:color w:val="990000"/>
        </w:rPr>
        <w:t>m2:CLEC_APPL_ID</w:t>
      </w:r>
      <w:r w:rsidRPr="00306102">
        <w:rPr>
          <w:color w:val="0000FF"/>
        </w:rPr>
        <w:t>&gt;</w:t>
      </w:r>
      <w:r w:rsidRPr="00306102">
        <w:rPr>
          <w:szCs w:val="20"/>
        </w:rPr>
        <w:t xml:space="preserve"> </w:t>
      </w:r>
    </w:p>
    <w:p w14:paraId="1187CA3E"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m2:CLEC_APPL_PASSWORD</w:t>
      </w:r>
      <w:r w:rsidRPr="00306102">
        <w:rPr>
          <w:color w:val="0000FF"/>
        </w:rPr>
        <w:t>&gt;</w:t>
      </w:r>
      <w:r w:rsidRPr="00306102">
        <w:rPr>
          <w:bCs/>
        </w:rPr>
        <w:t>PA$$WORD</w:t>
      </w:r>
      <w:r w:rsidRPr="00306102">
        <w:rPr>
          <w:color w:val="0000FF"/>
        </w:rPr>
        <w:t>&lt;/</w:t>
      </w:r>
      <w:r w:rsidRPr="00306102">
        <w:rPr>
          <w:color w:val="990000"/>
        </w:rPr>
        <w:t>m2:CLEC_APPL_PASSWORD</w:t>
      </w:r>
      <w:r w:rsidRPr="00306102">
        <w:rPr>
          <w:color w:val="0000FF"/>
        </w:rPr>
        <w:t>&gt;</w:t>
      </w:r>
      <w:r w:rsidRPr="00306102">
        <w:rPr>
          <w:szCs w:val="20"/>
        </w:rPr>
        <w:t xml:space="preserve"> </w:t>
      </w:r>
    </w:p>
    <w:p w14:paraId="216671C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m2:DTSENT</w:t>
      </w:r>
      <w:r w:rsidRPr="00306102">
        <w:rPr>
          <w:color w:val="0000FF"/>
        </w:rPr>
        <w:t>&gt;</w:t>
      </w:r>
      <w:r w:rsidRPr="00306102">
        <w:rPr>
          <w:bCs/>
        </w:rPr>
        <w:t>200906250413PM</w:t>
      </w:r>
      <w:r w:rsidRPr="00306102">
        <w:rPr>
          <w:color w:val="0000FF"/>
        </w:rPr>
        <w:t>&lt;/</w:t>
      </w:r>
      <w:r w:rsidRPr="00306102">
        <w:rPr>
          <w:color w:val="990000"/>
        </w:rPr>
        <w:t>m2:DTSENT</w:t>
      </w:r>
      <w:r w:rsidRPr="00306102">
        <w:rPr>
          <w:color w:val="0000FF"/>
        </w:rPr>
        <w:t>&gt;</w:t>
      </w:r>
      <w:r w:rsidRPr="00306102">
        <w:rPr>
          <w:szCs w:val="20"/>
        </w:rPr>
        <w:t xml:space="preserve"> </w:t>
      </w:r>
    </w:p>
    <w:p w14:paraId="7226F30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m2:ORD</w:t>
      </w:r>
      <w:r w:rsidRPr="00306102">
        <w:rPr>
          <w:color w:val="0000FF"/>
        </w:rPr>
        <w:t>&gt;</w:t>
      </w:r>
      <w:r w:rsidRPr="00306102">
        <w:rPr>
          <w:bCs/>
        </w:rPr>
        <w:t>CO3Q18T4</w:t>
      </w:r>
      <w:r w:rsidRPr="00306102">
        <w:rPr>
          <w:color w:val="0000FF"/>
        </w:rPr>
        <w:t>&lt;/</w:t>
      </w:r>
      <w:r w:rsidRPr="00306102">
        <w:rPr>
          <w:color w:val="990000"/>
        </w:rPr>
        <w:t>m2:ORD</w:t>
      </w:r>
      <w:r w:rsidRPr="00306102">
        <w:rPr>
          <w:color w:val="0000FF"/>
        </w:rPr>
        <w:t>&gt;</w:t>
      </w:r>
      <w:r w:rsidRPr="00306102">
        <w:rPr>
          <w:szCs w:val="20"/>
        </w:rPr>
        <w:t xml:space="preserve"> </w:t>
      </w:r>
    </w:p>
    <w:p w14:paraId="5B45F4F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m2:STATUS_CODE</w:t>
      </w:r>
      <w:r w:rsidRPr="00306102">
        <w:rPr>
          <w:color w:val="0000FF"/>
        </w:rPr>
        <w:t>&gt;</w:t>
      </w:r>
      <w:r w:rsidRPr="00306102">
        <w:rPr>
          <w:bCs/>
        </w:rPr>
        <w:t>AO</w:t>
      </w:r>
      <w:r w:rsidRPr="00306102">
        <w:rPr>
          <w:color w:val="0000FF"/>
        </w:rPr>
        <w:t>&lt;/</w:t>
      </w:r>
      <w:r w:rsidRPr="00306102">
        <w:rPr>
          <w:color w:val="990000"/>
        </w:rPr>
        <w:t>m2:STATUS_CODE</w:t>
      </w:r>
      <w:r w:rsidRPr="00306102">
        <w:rPr>
          <w:color w:val="0000FF"/>
        </w:rPr>
        <w:t>&gt;</w:t>
      </w:r>
      <w:r w:rsidRPr="00306102">
        <w:rPr>
          <w:szCs w:val="20"/>
        </w:rPr>
        <w:t xml:space="preserve"> </w:t>
      </w:r>
    </w:p>
    <w:p w14:paraId="25D35BCF"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m2:STATUS_MSG</w:t>
      </w:r>
      <w:r w:rsidRPr="00306102">
        <w:rPr>
          <w:color w:val="0000FF"/>
        </w:rPr>
        <w:t>&gt;</w:t>
      </w:r>
      <w:r w:rsidRPr="00306102">
        <w:rPr>
          <w:bCs/>
        </w:rPr>
        <w:t>ASSIGNABLE ORDER</w:t>
      </w:r>
      <w:r w:rsidRPr="00306102">
        <w:rPr>
          <w:color w:val="0000FF"/>
        </w:rPr>
        <w:t>&lt;/</w:t>
      </w:r>
      <w:r w:rsidRPr="00306102">
        <w:rPr>
          <w:color w:val="990000"/>
        </w:rPr>
        <w:t>m2:STATUS_MSG</w:t>
      </w:r>
      <w:r w:rsidRPr="00306102">
        <w:rPr>
          <w:color w:val="0000FF"/>
        </w:rPr>
        <w:t>&gt;</w:t>
      </w:r>
      <w:r w:rsidRPr="00306102">
        <w:rPr>
          <w:szCs w:val="20"/>
        </w:rPr>
        <w:t xml:space="preserve"> </w:t>
      </w:r>
    </w:p>
    <w:p w14:paraId="3875D0E4"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m2:TRAN_ACK_TYPE</w:t>
      </w:r>
      <w:r w:rsidRPr="00306102">
        <w:rPr>
          <w:color w:val="0000FF"/>
        </w:rPr>
        <w:t>&gt;</w:t>
      </w:r>
      <w:r w:rsidRPr="00306102">
        <w:rPr>
          <w:bCs/>
        </w:rPr>
        <w:t>AT</w:t>
      </w:r>
      <w:r w:rsidRPr="00306102">
        <w:rPr>
          <w:color w:val="0000FF"/>
        </w:rPr>
        <w:t>&lt;/</w:t>
      </w:r>
      <w:r w:rsidRPr="00306102">
        <w:rPr>
          <w:color w:val="990000"/>
        </w:rPr>
        <w:t>m2:TRAN_ACK_TYPE</w:t>
      </w:r>
      <w:r w:rsidRPr="00306102">
        <w:rPr>
          <w:color w:val="0000FF"/>
        </w:rPr>
        <w:t>&gt;</w:t>
      </w:r>
      <w:r w:rsidRPr="00306102">
        <w:rPr>
          <w:szCs w:val="20"/>
        </w:rPr>
        <w:t xml:space="preserve"> </w:t>
      </w:r>
    </w:p>
    <w:p w14:paraId="1ADB999D"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m2:TRANS_SET_PURPOSE_CODE</w:t>
      </w:r>
      <w:r w:rsidRPr="00306102">
        <w:rPr>
          <w:color w:val="0000FF"/>
        </w:rPr>
        <w:t>&gt;</w:t>
      </w:r>
      <w:r w:rsidRPr="00306102">
        <w:rPr>
          <w:bCs/>
        </w:rPr>
        <w:t>06</w:t>
      </w:r>
      <w:r w:rsidRPr="00306102">
        <w:rPr>
          <w:color w:val="0000FF"/>
        </w:rPr>
        <w:t>&lt;/</w:t>
      </w:r>
      <w:r w:rsidRPr="00306102">
        <w:rPr>
          <w:color w:val="990000"/>
        </w:rPr>
        <w:t>m2:TRANS_SET_PURPOSE_CODE</w:t>
      </w:r>
      <w:r w:rsidRPr="00306102">
        <w:rPr>
          <w:color w:val="0000FF"/>
        </w:rPr>
        <w:t>&gt;</w:t>
      </w:r>
      <w:r w:rsidRPr="00306102">
        <w:rPr>
          <w:szCs w:val="20"/>
        </w:rPr>
        <w:t xml:space="preserve"> </w:t>
      </w:r>
    </w:p>
    <w:p w14:paraId="75A0ED41"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m2:HDR</w:t>
      </w:r>
      <w:r w:rsidRPr="00306102">
        <w:rPr>
          <w:color w:val="0000FF"/>
        </w:rPr>
        <w:t>&gt;</w:t>
      </w:r>
    </w:p>
    <w:p w14:paraId="39BAD2EC" w14:textId="77777777" w:rsidR="009C6DE4" w:rsidRPr="00306102" w:rsidRDefault="009C6DE4" w:rsidP="009C6DE4">
      <w:pPr>
        <w:ind w:hanging="480"/>
        <w:rPr>
          <w:szCs w:val="20"/>
        </w:rPr>
      </w:pPr>
      <w:hyperlink r:id="rId1292"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m2:NOTIFICATION</w:t>
      </w:r>
      <w:r w:rsidRPr="00306102">
        <w:rPr>
          <w:color w:val="0000FF"/>
        </w:rPr>
        <w:t>&gt;</w:t>
      </w:r>
    </w:p>
    <w:p w14:paraId="4F3A6866" w14:textId="77777777" w:rsidR="009C6DE4" w:rsidRPr="00306102" w:rsidRDefault="009C6DE4" w:rsidP="009C6DE4">
      <w:pPr>
        <w:ind w:hanging="480"/>
        <w:rPr>
          <w:szCs w:val="20"/>
        </w:rPr>
      </w:pPr>
      <w:hyperlink r:id="rId1293"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m2:FIRM_ORDER_NOTIFICATION</w:t>
      </w:r>
      <w:r w:rsidRPr="00306102">
        <w:rPr>
          <w:color w:val="0000FF"/>
        </w:rPr>
        <w:t>&gt;</w:t>
      </w:r>
    </w:p>
    <w:p w14:paraId="0EC3E188" w14:textId="77777777" w:rsidR="009C6DE4" w:rsidRPr="00306102" w:rsidRDefault="009C6DE4" w:rsidP="009C6DE4">
      <w:pPr>
        <w:ind w:hanging="480"/>
        <w:rPr>
          <w:szCs w:val="20"/>
        </w:rPr>
      </w:pPr>
      <w:hyperlink r:id="rId1294"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m2:NOTIFICATION_ADMIN</w:t>
      </w:r>
      <w:r w:rsidRPr="00306102">
        <w:rPr>
          <w:color w:val="0000FF"/>
        </w:rPr>
        <w:t>&gt;</w:t>
      </w:r>
    </w:p>
    <w:p w14:paraId="0BAFD508"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m2:INIT</w:t>
      </w:r>
      <w:r w:rsidRPr="00306102">
        <w:rPr>
          <w:color w:val="0000FF"/>
        </w:rPr>
        <w:t>&gt;</w:t>
      </w:r>
      <w:r w:rsidRPr="00306102">
        <w:rPr>
          <w:bCs/>
        </w:rPr>
        <w:t>BOJANGLES</w:t>
      </w:r>
      <w:r w:rsidRPr="00306102">
        <w:rPr>
          <w:color w:val="0000FF"/>
        </w:rPr>
        <w:t>&lt;/</w:t>
      </w:r>
      <w:r w:rsidRPr="00306102">
        <w:rPr>
          <w:color w:val="990000"/>
        </w:rPr>
        <w:t>m2:INIT</w:t>
      </w:r>
      <w:r w:rsidRPr="00306102">
        <w:rPr>
          <w:color w:val="0000FF"/>
        </w:rPr>
        <w:t>&gt;</w:t>
      </w:r>
      <w:r w:rsidRPr="00306102">
        <w:rPr>
          <w:szCs w:val="20"/>
        </w:rPr>
        <w:t xml:space="preserve"> </w:t>
      </w:r>
    </w:p>
    <w:p w14:paraId="738C5757"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m2:INIT_TEL_NO</w:t>
      </w:r>
      <w:r w:rsidRPr="00306102">
        <w:rPr>
          <w:color w:val="0000FF"/>
        </w:rPr>
        <w:t>&gt;</w:t>
      </w:r>
      <w:r w:rsidRPr="00306102">
        <w:rPr>
          <w:bCs/>
        </w:rPr>
        <w:t>8884448888</w:t>
      </w:r>
      <w:r w:rsidRPr="00306102">
        <w:rPr>
          <w:color w:val="0000FF"/>
        </w:rPr>
        <w:t>&lt;/</w:t>
      </w:r>
      <w:r w:rsidRPr="00306102">
        <w:rPr>
          <w:color w:val="990000"/>
        </w:rPr>
        <w:t>m2:INIT_TEL_NO</w:t>
      </w:r>
      <w:r w:rsidRPr="00306102">
        <w:rPr>
          <w:color w:val="0000FF"/>
        </w:rPr>
        <w:t>&gt;</w:t>
      </w:r>
      <w:r w:rsidRPr="00306102">
        <w:rPr>
          <w:szCs w:val="20"/>
        </w:rPr>
        <w:t xml:space="preserve"> </w:t>
      </w:r>
    </w:p>
    <w:p w14:paraId="69FF90BA"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m2:REP</w:t>
      </w:r>
      <w:r w:rsidRPr="00306102">
        <w:rPr>
          <w:color w:val="0000FF"/>
        </w:rPr>
        <w:t>&gt;</w:t>
      </w:r>
      <w:r w:rsidRPr="00306102">
        <w:rPr>
          <w:bCs/>
        </w:rPr>
        <w:t>LCSC</w:t>
      </w:r>
      <w:r w:rsidRPr="00306102">
        <w:rPr>
          <w:color w:val="0000FF"/>
        </w:rPr>
        <w:t>&lt;/</w:t>
      </w:r>
      <w:r w:rsidRPr="00306102">
        <w:rPr>
          <w:color w:val="990000"/>
        </w:rPr>
        <w:t>m2:REP</w:t>
      </w:r>
      <w:r w:rsidRPr="00306102">
        <w:rPr>
          <w:color w:val="0000FF"/>
        </w:rPr>
        <w:t>&gt;</w:t>
      </w:r>
      <w:r w:rsidRPr="00306102">
        <w:rPr>
          <w:szCs w:val="20"/>
        </w:rPr>
        <w:t xml:space="preserve"> </w:t>
      </w:r>
    </w:p>
    <w:p w14:paraId="0C600D9C"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m2:REP_TEL_NO</w:t>
      </w:r>
      <w:r w:rsidRPr="00306102">
        <w:rPr>
          <w:color w:val="0000FF"/>
        </w:rPr>
        <w:t>&gt;</w:t>
      </w:r>
      <w:r w:rsidRPr="00306102">
        <w:rPr>
          <w:bCs/>
        </w:rPr>
        <w:t>8006670807</w:t>
      </w:r>
      <w:r w:rsidRPr="00306102">
        <w:rPr>
          <w:color w:val="0000FF"/>
        </w:rPr>
        <w:t>&lt;/</w:t>
      </w:r>
      <w:r w:rsidRPr="00306102">
        <w:rPr>
          <w:color w:val="990000"/>
        </w:rPr>
        <w:t>m2:REP_TEL_NO</w:t>
      </w:r>
      <w:r w:rsidRPr="00306102">
        <w:rPr>
          <w:color w:val="0000FF"/>
        </w:rPr>
        <w:t>&gt;</w:t>
      </w:r>
      <w:r w:rsidRPr="00306102">
        <w:rPr>
          <w:szCs w:val="20"/>
        </w:rPr>
        <w:t xml:space="preserve"> </w:t>
      </w:r>
    </w:p>
    <w:p w14:paraId="5BF6CB93"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m2:DD_CD</w:t>
      </w:r>
      <w:r w:rsidRPr="00306102">
        <w:rPr>
          <w:color w:val="0000FF"/>
        </w:rPr>
        <w:t>&gt;</w:t>
      </w:r>
      <w:r w:rsidRPr="00306102">
        <w:rPr>
          <w:bCs/>
        </w:rPr>
        <w:t>20091231</w:t>
      </w:r>
      <w:r w:rsidRPr="00306102">
        <w:rPr>
          <w:color w:val="0000FF"/>
        </w:rPr>
        <w:t>&lt;/</w:t>
      </w:r>
      <w:r w:rsidRPr="00306102">
        <w:rPr>
          <w:color w:val="990000"/>
        </w:rPr>
        <w:t>m2:DD_CD</w:t>
      </w:r>
      <w:r w:rsidRPr="00306102">
        <w:rPr>
          <w:color w:val="0000FF"/>
        </w:rPr>
        <w:t>&gt;</w:t>
      </w:r>
      <w:r w:rsidRPr="00306102">
        <w:rPr>
          <w:szCs w:val="20"/>
        </w:rPr>
        <w:t xml:space="preserve"> </w:t>
      </w:r>
    </w:p>
    <w:p w14:paraId="25EC9F32"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m2:BI1</w:t>
      </w:r>
      <w:r w:rsidRPr="00306102">
        <w:rPr>
          <w:color w:val="0000FF"/>
        </w:rPr>
        <w:t>&gt;</w:t>
      </w:r>
      <w:r w:rsidRPr="00306102">
        <w:rPr>
          <w:bCs/>
        </w:rPr>
        <w:t>M</w:t>
      </w:r>
      <w:r w:rsidRPr="00306102">
        <w:rPr>
          <w:color w:val="0000FF"/>
        </w:rPr>
        <w:t>&lt;/</w:t>
      </w:r>
      <w:r w:rsidRPr="00306102">
        <w:rPr>
          <w:color w:val="990000"/>
        </w:rPr>
        <w:t>m2:BI1</w:t>
      </w:r>
      <w:r w:rsidRPr="00306102">
        <w:rPr>
          <w:color w:val="0000FF"/>
        </w:rPr>
        <w:t>&gt;</w:t>
      </w:r>
      <w:r w:rsidRPr="00306102">
        <w:rPr>
          <w:szCs w:val="20"/>
        </w:rPr>
        <w:t xml:space="preserve"> </w:t>
      </w:r>
    </w:p>
    <w:p w14:paraId="01A3FE03"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m2:NOTIFICATION_ADMIN</w:t>
      </w:r>
      <w:r w:rsidRPr="00306102">
        <w:rPr>
          <w:color w:val="0000FF"/>
        </w:rPr>
        <w:t>&gt;</w:t>
      </w:r>
    </w:p>
    <w:p w14:paraId="0B545916" w14:textId="77777777" w:rsidR="009C6DE4" w:rsidRPr="00306102" w:rsidRDefault="009C6DE4" w:rsidP="009C6DE4">
      <w:pPr>
        <w:ind w:hanging="480"/>
        <w:rPr>
          <w:szCs w:val="20"/>
        </w:rPr>
      </w:pPr>
      <w:hyperlink r:id="rId1295" w:history="1">
        <w:r w:rsidRPr="00306102">
          <w:rPr>
            <w:rFonts w:cs="Courier New"/>
            <w:bCs/>
            <w:color w:val="FF0000"/>
            <w:u w:val="single"/>
          </w:rPr>
          <w:t>-</w:t>
        </w:r>
      </w:hyperlink>
      <w:r w:rsidRPr="00306102">
        <w:rPr>
          <w:szCs w:val="20"/>
        </w:rPr>
        <w:t xml:space="preserve"> </w:t>
      </w:r>
      <w:r w:rsidRPr="00306102">
        <w:rPr>
          <w:color w:val="0000FF"/>
        </w:rPr>
        <w:t>&lt;</w:t>
      </w:r>
      <w:r w:rsidRPr="00306102">
        <w:rPr>
          <w:color w:val="990000"/>
        </w:rPr>
        <w:t>m2:SERVICES_INFO</w:t>
      </w:r>
      <w:r w:rsidRPr="00306102">
        <w:rPr>
          <w:color w:val="0000FF"/>
        </w:rPr>
        <w:t>&gt;</w:t>
      </w:r>
    </w:p>
    <w:p w14:paraId="3DEA69F9"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m2:LOCNUM_SVCS</w:t>
      </w:r>
      <w:r w:rsidRPr="00306102">
        <w:rPr>
          <w:color w:val="0000FF"/>
        </w:rPr>
        <w:t>&gt;</w:t>
      </w:r>
      <w:r w:rsidRPr="00306102">
        <w:rPr>
          <w:bCs/>
        </w:rPr>
        <w:t>000</w:t>
      </w:r>
      <w:r w:rsidRPr="00306102">
        <w:rPr>
          <w:color w:val="0000FF"/>
        </w:rPr>
        <w:t>&lt;/</w:t>
      </w:r>
      <w:r w:rsidRPr="00306102">
        <w:rPr>
          <w:color w:val="990000"/>
        </w:rPr>
        <w:t>m2:LOCNUM_SVCS</w:t>
      </w:r>
      <w:r w:rsidRPr="00306102">
        <w:rPr>
          <w:color w:val="0000FF"/>
        </w:rPr>
        <w:t>&gt;</w:t>
      </w:r>
      <w:r w:rsidRPr="00306102">
        <w:rPr>
          <w:szCs w:val="20"/>
        </w:rPr>
        <w:t xml:space="preserve"> </w:t>
      </w:r>
    </w:p>
    <w:p w14:paraId="64F057A6"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m2:LNUM</w:t>
      </w:r>
      <w:r w:rsidRPr="00306102">
        <w:rPr>
          <w:color w:val="0000FF"/>
        </w:rPr>
        <w:t>&gt;</w:t>
      </w:r>
      <w:r w:rsidRPr="00306102">
        <w:rPr>
          <w:bCs/>
        </w:rPr>
        <w:t>00001</w:t>
      </w:r>
      <w:r w:rsidRPr="00306102">
        <w:rPr>
          <w:color w:val="0000FF"/>
        </w:rPr>
        <w:t>&lt;/</w:t>
      </w:r>
      <w:r w:rsidRPr="00306102">
        <w:rPr>
          <w:color w:val="990000"/>
        </w:rPr>
        <w:t>m2:LNUM</w:t>
      </w:r>
      <w:r w:rsidRPr="00306102">
        <w:rPr>
          <w:color w:val="0000FF"/>
        </w:rPr>
        <w:t>&gt;</w:t>
      </w:r>
      <w:r w:rsidRPr="00306102">
        <w:rPr>
          <w:szCs w:val="20"/>
        </w:rPr>
        <w:t xml:space="preserve"> </w:t>
      </w:r>
    </w:p>
    <w:p w14:paraId="735F69E5"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m2:L_ORD</w:t>
      </w:r>
      <w:r w:rsidRPr="00306102">
        <w:rPr>
          <w:color w:val="0000FF"/>
        </w:rPr>
        <w:t>&gt;</w:t>
      </w:r>
      <w:r w:rsidRPr="00306102">
        <w:rPr>
          <w:bCs/>
        </w:rPr>
        <w:t>CO3Q18T4</w:t>
      </w:r>
      <w:r w:rsidRPr="00306102">
        <w:rPr>
          <w:color w:val="0000FF"/>
        </w:rPr>
        <w:t>&lt;/</w:t>
      </w:r>
      <w:r w:rsidRPr="00306102">
        <w:rPr>
          <w:color w:val="990000"/>
        </w:rPr>
        <w:t>m2:L_ORD</w:t>
      </w:r>
      <w:r w:rsidRPr="00306102">
        <w:rPr>
          <w:color w:val="0000FF"/>
        </w:rPr>
        <w:t>&gt;</w:t>
      </w:r>
      <w:r w:rsidRPr="00306102">
        <w:rPr>
          <w:szCs w:val="20"/>
        </w:rPr>
        <w:t xml:space="preserve"> </w:t>
      </w:r>
    </w:p>
    <w:p w14:paraId="2E6E7A4B" w14:textId="77777777" w:rsidR="009C6DE4" w:rsidRPr="00306102" w:rsidRDefault="009C6DE4" w:rsidP="009C6DE4">
      <w:pPr>
        <w:ind w:hanging="48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m2:SLTN</w:t>
      </w:r>
      <w:r w:rsidRPr="00306102">
        <w:rPr>
          <w:color w:val="0000FF"/>
        </w:rPr>
        <w:t>&gt;</w:t>
      </w:r>
      <w:r w:rsidRPr="00306102">
        <w:rPr>
          <w:bCs/>
        </w:rPr>
        <w:t>4042159404</w:t>
      </w:r>
      <w:r w:rsidRPr="00306102">
        <w:rPr>
          <w:color w:val="0000FF"/>
        </w:rPr>
        <w:t>&lt;/</w:t>
      </w:r>
      <w:r w:rsidRPr="00306102">
        <w:rPr>
          <w:color w:val="990000"/>
        </w:rPr>
        <w:t>m2:SLTN</w:t>
      </w:r>
      <w:r w:rsidRPr="00306102">
        <w:rPr>
          <w:color w:val="0000FF"/>
        </w:rPr>
        <w:t>&gt;</w:t>
      </w:r>
      <w:r w:rsidRPr="00306102">
        <w:rPr>
          <w:szCs w:val="20"/>
        </w:rPr>
        <w:t xml:space="preserve"> </w:t>
      </w:r>
    </w:p>
    <w:p w14:paraId="5F564BB6"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m2:SERVICES_INFO</w:t>
      </w:r>
      <w:r w:rsidRPr="00306102">
        <w:rPr>
          <w:color w:val="0000FF"/>
        </w:rPr>
        <w:t>&gt;</w:t>
      </w:r>
    </w:p>
    <w:p w14:paraId="0CA3755D"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m2:FIRM_ORDER_NOTIFICATION</w:t>
      </w:r>
      <w:r w:rsidRPr="00306102">
        <w:rPr>
          <w:color w:val="0000FF"/>
        </w:rPr>
        <w:t>&gt;</w:t>
      </w:r>
    </w:p>
    <w:p w14:paraId="75DA2801"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m2:NOTIFICATION</w:t>
      </w:r>
      <w:r w:rsidRPr="00306102">
        <w:rPr>
          <w:color w:val="0000FF"/>
        </w:rPr>
        <w:t>&gt;</w:t>
      </w:r>
    </w:p>
    <w:p w14:paraId="4D3DA98B" w14:textId="77777777" w:rsidR="009C6DE4" w:rsidRPr="00306102" w:rsidRDefault="009C6DE4" w:rsidP="009C6DE4">
      <w:pPr>
        <w:ind w:hanging="240"/>
        <w:rPr>
          <w:szCs w:val="20"/>
        </w:rPr>
      </w:pPr>
      <w:r w:rsidRPr="00306102">
        <w:rPr>
          <w:rFonts w:cs="Courier New"/>
          <w:bCs/>
          <w:color w:val="FF0000"/>
        </w:rPr>
        <w:t> </w:t>
      </w:r>
      <w:r w:rsidRPr="00306102">
        <w:rPr>
          <w:szCs w:val="20"/>
        </w:rPr>
        <w:t xml:space="preserve"> </w:t>
      </w:r>
      <w:r w:rsidRPr="00306102">
        <w:rPr>
          <w:color w:val="0000FF"/>
        </w:rPr>
        <w:t>&lt;/</w:t>
      </w:r>
      <w:r w:rsidRPr="00306102">
        <w:rPr>
          <w:color w:val="990000"/>
        </w:rPr>
        <w:t>m2:LSR_RESP</w:t>
      </w:r>
      <w:r w:rsidRPr="00306102">
        <w:rPr>
          <w:color w:val="0000FF"/>
        </w:rPr>
        <w:t>&gt;</w:t>
      </w:r>
    </w:p>
    <w:p w14:paraId="519E2B03" w14:textId="77777777" w:rsidR="009C6DE4" w:rsidRPr="00306102" w:rsidRDefault="009C6DE4" w:rsidP="009C6DE4">
      <w:pPr>
        <w:ind w:hanging="240"/>
        <w:rPr>
          <w:szCs w:val="20"/>
        </w:rPr>
      </w:pPr>
      <w:r w:rsidRPr="00306102">
        <w:rPr>
          <w:rFonts w:cs="Courier New"/>
          <w:bCs/>
          <w:color w:val="FF0000"/>
        </w:rPr>
        <w:lastRenderedPageBreak/>
        <w:t> </w:t>
      </w:r>
      <w:r w:rsidRPr="00306102">
        <w:rPr>
          <w:szCs w:val="20"/>
        </w:rPr>
        <w:t xml:space="preserve"> </w:t>
      </w:r>
      <w:r w:rsidRPr="00306102">
        <w:rPr>
          <w:color w:val="0000FF"/>
        </w:rPr>
        <w:t>&lt;/</w:t>
      </w:r>
      <w:r w:rsidRPr="00306102">
        <w:rPr>
          <w:color w:val="990000"/>
        </w:rPr>
        <w:t>m1:ATT_LSR_ORD_RSP</w:t>
      </w:r>
      <w:r w:rsidRPr="00306102">
        <w:rPr>
          <w:color w:val="0000FF"/>
        </w:rPr>
        <w:t>&gt;</w:t>
      </w:r>
    </w:p>
    <w:p w14:paraId="3BE4F30C" w14:textId="77777777" w:rsidR="009C6DE4" w:rsidRDefault="009C6DE4" w:rsidP="009C6DE4">
      <w:pPr>
        <w:pStyle w:val="TCtxtTAG"/>
        <w:rPr>
          <w:b/>
          <w:bCs/>
          <w:sz w:val="24"/>
        </w:rPr>
      </w:pPr>
    </w:p>
    <w:p w14:paraId="594CEED8" w14:textId="77777777" w:rsidR="009C6DE4" w:rsidRDefault="009C6DE4" w:rsidP="009C6DE4">
      <w:pPr>
        <w:pStyle w:val="TCtxtTAG"/>
        <w:rPr>
          <w:b/>
          <w:bCs/>
          <w:sz w:val="24"/>
        </w:rPr>
      </w:pPr>
    </w:p>
    <w:p w14:paraId="7773CC5A" w14:textId="77777777" w:rsidR="009C6DE4" w:rsidRDefault="009C6DE4" w:rsidP="009C6DE4">
      <w:pPr>
        <w:pStyle w:val="TCtxtTAG"/>
        <w:rPr>
          <w:b/>
          <w:bCs/>
          <w:sz w:val="24"/>
        </w:rPr>
        <w:sectPr w:rsidR="009C6DE4">
          <w:pgSz w:w="12240" w:h="15840"/>
          <w:pgMar w:top="1440" w:right="1800" w:bottom="1440" w:left="1800" w:header="720" w:footer="720" w:gutter="0"/>
          <w:cols w:space="720"/>
          <w:docGrid w:linePitch="360"/>
        </w:sectPr>
      </w:pPr>
    </w:p>
    <w:p w14:paraId="30738A83" w14:textId="77777777" w:rsidR="009C6DE4" w:rsidRDefault="009C6DE4" w:rsidP="009C6DE4">
      <w:pPr>
        <w:pStyle w:val="TCtxtTAG"/>
        <w:rPr>
          <w:b/>
          <w:bCs/>
          <w:sz w:val="24"/>
        </w:rPr>
      </w:pPr>
      <w:r>
        <w:rPr>
          <w:b/>
          <w:bCs/>
          <w:sz w:val="24"/>
        </w:rPr>
        <w:lastRenderedPageBreak/>
        <w:t xml:space="preserve">Test Case A059: Scenario Description * (Act= T) Transfer (move) of Analog Voice Designed </w:t>
      </w:r>
      <w:smartTag w:uri="urn:schemas-microsoft-com:office:smarttags" w:element="place">
        <w:r>
          <w:rPr>
            <w:b/>
            <w:bCs/>
            <w:sz w:val="24"/>
          </w:rPr>
          <w:t>Loop</w:t>
        </w:r>
      </w:smartTag>
      <w:r>
        <w:rPr>
          <w:b/>
          <w:bCs/>
          <w:sz w:val="24"/>
        </w:rPr>
        <w:t xml:space="preserve"> (SL2). LNA=T</w:t>
      </w:r>
    </w:p>
    <w:p w14:paraId="5B959A21" w14:textId="77777777" w:rsidR="009C6DE4" w:rsidRDefault="009C6DE4" w:rsidP="009C6DE4">
      <w:pPr>
        <w:pStyle w:val="TCtxtTAG"/>
        <w:rPr>
          <w:b/>
          <w:bCs/>
          <w:sz w:val="24"/>
        </w:rPr>
      </w:pPr>
    </w:p>
    <w:p w14:paraId="1546DC53"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03ABFBF6" w14:textId="77777777" w:rsidTr="0088342F">
        <w:trPr>
          <w:tblHeader/>
        </w:trPr>
        <w:tc>
          <w:tcPr>
            <w:tcW w:w="2070" w:type="dxa"/>
            <w:tcBorders>
              <w:bottom w:val="single" w:sz="6" w:space="0" w:color="auto"/>
            </w:tcBorders>
          </w:tcPr>
          <w:p w14:paraId="5A7F2B0D"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BA375D3"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28EC1345"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71950CF" w14:textId="77777777" w:rsidTr="0088342F">
        <w:trPr>
          <w:cantSplit/>
        </w:trPr>
        <w:tc>
          <w:tcPr>
            <w:tcW w:w="9000" w:type="dxa"/>
            <w:gridSpan w:val="3"/>
            <w:tcBorders>
              <w:bottom w:val="single" w:sz="6" w:space="0" w:color="auto"/>
            </w:tcBorders>
            <w:shd w:val="clear" w:color="auto" w:fill="0000FF"/>
          </w:tcPr>
          <w:p w14:paraId="77EDC130"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66185E8B" w14:textId="77777777" w:rsidTr="0088342F">
        <w:trPr>
          <w:cantSplit/>
        </w:trPr>
        <w:tc>
          <w:tcPr>
            <w:tcW w:w="9000" w:type="dxa"/>
            <w:gridSpan w:val="3"/>
            <w:tcBorders>
              <w:bottom w:val="single" w:sz="6" w:space="0" w:color="auto"/>
            </w:tcBorders>
            <w:shd w:val="clear" w:color="auto" w:fill="99CCFF"/>
          </w:tcPr>
          <w:p w14:paraId="213E1780"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605F921C" w14:textId="77777777" w:rsidTr="0088342F">
        <w:tc>
          <w:tcPr>
            <w:tcW w:w="2070" w:type="dxa"/>
          </w:tcPr>
          <w:p w14:paraId="4FEFDA8E"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3FA04E2E"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03E41754"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32383314" w14:textId="77777777" w:rsidTr="0088342F">
        <w:tc>
          <w:tcPr>
            <w:tcW w:w="2070" w:type="dxa"/>
          </w:tcPr>
          <w:p w14:paraId="4D751689"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1FEE61DC"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172CF177" w14:textId="77777777" w:rsidR="009C6DE4" w:rsidRPr="00190D1F" w:rsidRDefault="009C6DE4" w:rsidP="0088342F">
            <w:pPr>
              <w:rPr>
                <w:rFonts w:ascii="Arial" w:hAnsi="Arial" w:cs="Arial"/>
                <w:b/>
                <w:bCs/>
                <w:iCs/>
              </w:rPr>
            </w:pPr>
            <w:r w:rsidRPr="00190D1F">
              <w:rPr>
                <w:rFonts w:ascii="Arial" w:hAnsi="Arial" w:cs="Arial"/>
                <w:b/>
                <w:bCs/>
                <w:iCs/>
              </w:rPr>
              <w:t>A59</w:t>
            </w:r>
          </w:p>
        </w:tc>
      </w:tr>
      <w:tr w:rsidR="009C6DE4" w:rsidRPr="00190D1F" w14:paraId="6043A31D" w14:textId="77777777" w:rsidTr="0088342F">
        <w:tc>
          <w:tcPr>
            <w:tcW w:w="2070" w:type="dxa"/>
            <w:tcBorders>
              <w:bottom w:val="single" w:sz="6" w:space="0" w:color="auto"/>
            </w:tcBorders>
          </w:tcPr>
          <w:p w14:paraId="310C5FBB"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42C15E21"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0F44DF9F" w14:textId="77777777" w:rsidR="009C6DE4" w:rsidRPr="00190D1F" w:rsidRDefault="009C6DE4" w:rsidP="0088342F">
            <w:pPr>
              <w:rPr>
                <w:rFonts w:ascii="Arial" w:hAnsi="Arial" w:cs="Arial"/>
                <w:b/>
                <w:bCs/>
                <w:iCs/>
                <w:lang w:val="fr-FR"/>
              </w:rPr>
            </w:pPr>
            <w:r w:rsidRPr="00190D1F">
              <w:rPr>
                <w:rFonts w:ascii="Arial" w:hAnsi="Arial" w:cs="Arial"/>
                <w:b/>
                <w:bCs/>
                <w:iCs/>
                <w:lang w:val="fr-FR"/>
              </w:rPr>
              <w:t>502N160107107</w:t>
            </w:r>
          </w:p>
        </w:tc>
      </w:tr>
      <w:tr w:rsidR="009C6DE4" w:rsidRPr="00190D1F" w14:paraId="1ACE0402" w14:textId="77777777" w:rsidTr="0088342F">
        <w:tc>
          <w:tcPr>
            <w:tcW w:w="2070" w:type="dxa"/>
            <w:tcBorders>
              <w:bottom w:val="single" w:sz="6" w:space="0" w:color="auto"/>
            </w:tcBorders>
          </w:tcPr>
          <w:p w14:paraId="1DD56CE6"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1FBF7379"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0EBD9A1D"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7FDA119C" w14:textId="77777777" w:rsidTr="0088342F">
        <w:trPr>
          <w:trHeight w:val="72"/>
        </w:trPr>
        <w:tc>
          <w:tcPr>
            <w:tcW w:w="2070" w:type="dxa"/>
          </w:tcPr>
          <w:p w14:paraId="6C7C806A"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7F574B7B"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52F799F4"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3006D65C" w14:textId="77777777" w:rsidTr="0088342F">
        <w:tc>
          <w:tcPr>
            <w:tcW w:w="2070" w:type="dxa"/>
          </w:tcPr>
          <w:p w14:paraId="6BE2840E"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6BF10CFC"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198C2226" w14:textId="77777777" w:rsidR="009C6DE4" w:rsidRPr="00190D1F" w:rsidRDefault="009C6DE4" w:rsidP="0088342F">
            <w:pPr>
              <w:rPr>
                <w:rFonts w:ascii="Arial" w:hAnsi="Arial" w:cs="Arial"/>
                <w:b/>
                <w:bCs/>
                <w:iCs/>
              </w:rPr>
            </w:pPr>
            <w:r w:rsidRPr="00190D1F">
              <w:rPr>
                <w:rFonts w:ascii="Arial" w:hAnsi="Arial" w:cs="Arial"/>
                <w:b/>
                <w:bCs/>
                <w:iCs/>
              </w:rPr>
              <w:t>20040920</w:t>
            </w:r>
          </w:p>
        </w:tc>
      </w:tr>
      <w:tr w:rsidR="009C6DE4" w:rsidRPr="00190D1F" w14:paraId="534F8E21" w14:textId="77777777" w:rsidTr="0088342F">
        <w:tc>
          <w:tcPr>
            <w:tcW w:w="2070" w:type="dxa"/>
          </w:tcPr>
          <w:p w14:paraId="115A5700"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1C84ABB"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0BE7B676"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B7A4A6F" w14:textId="77777777" w:rsidTr="0088342F">
        <w:tc>
          <w:tcPr>
            <w:tcW w:w="2070" w:type="dxa"/>
          </w:tcPr>
          <w:p w14:paraId="2E0C69D9"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2D4565DA"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610" w:type="dxa"/>
          </w:tcPr>
          <w:p w14:paraId="5A6122A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0B4C671" w14:textId="77777777" w:rsidTr="0088342F">
        <w:tc>
          <w:tcPr>
            <w:tcW w:w="2070" w:type="dxa"/>
          </w:tcPr>
          <w:p w14:paraId="7D867D41"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2B802D43"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6F55268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62D472D8" w14:textId="77777777" w:rsidTr="0088342F">
        <w:tc>
          <w:tcPr>
            <w:tcW w:w="2070" w:type="dxa"/>
          </w:tcPr>
          <w:p w14:paraId="222DA10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4B86C043"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0B8AB1D2"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B3F4C91" w14:textId="77777777" w:rsidTr="0088342F">
        <w:tc>
          <w:tcPr>
            <w:tcW w:w="2070" w:type="dxa"/>
            <w:tcBorders>
              <w:bottom w:val="single" w:sz="6" w:space="0" w:color="auto"/>
            </w:tcBorders>
          </w:tcPr>
          <w:p w14:paraId="0B46B31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32516567"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77ABF768"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F092DAA" w14:textId="77777777" w:rsidTr="0088342F">
        <w:tc>
          <w:tcPr>
            <w:tcW w:w="2070" w:type="dxa"/>
            <w:tcBorders>
              <w:bottom w:val="single" w:sz="6" w:space="0" w:color="auto"/>
            </w:tcBorders>
          </w:tcPr>
          <w:p w14:paraId="66690CD9"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tcPr>
          <w:p w14:paraId="671EC72F"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tcPr>
          <w:p w14:paraId="22CC3490" w14:textId="77777777" w:rsidR="009C6DE4" w:rsidRPr="00190D1F" w:rsidRDefault="009C6DE4" w:rsidP="0088342F">
            <w:pPr>
              <w:rPr>
                <w:rFonts w:ascii="Arial" w:hAnsi="Arial" w:cs="Arial"/>
                <w:b/>
                <w:bCs/>
                <w:iCs/>
              </w:rPr>
            </w:pPr>
            <w:r w:rsidRPr="00190D1F">
              <w:rPr>
                <w:rFonts w:ascii="Arial" w:hAnsi="Arial" w:cs="Arial"/>
                <w:b/>
                <w:bCs/>
                <w:iCs/>
              </w:rPr>
              <w:t>LSVLKYAPDS0</w:t>
            </w:r>
          </w:p>
        </w:tc>
      </w:tr>
      <w:tr w:rsidR="009C6DE4" w:rsidRPr="00190D1F" w14:paraId="0B6A1C95" w14:textId="77777777" w:rsidTr="0088342F">
        <w:tc>
          <w:tcPr>
            <w:tcW w:w="2070" w:type="dxa"/>
          </w:tcPr>
          <w:p w14:paraId="6E2992D2"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Pr>
          <w:p w14:paraId="4BF267BE"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tcPr>
          <w:p w14:paraId="2D82BBC4" w14:textId="77777777" w:rsidR="009C6DE4" w:rsidRPr="00190D1F" w:rsidRDefault="009C6DE4" w:rsidP="0088342F">
            <w:pPr>
              <w:rPr>
                <w:rFonts w:ascii="Arial" w:hAnsi="Arial" w:cs="Arial"/>
                <w:b/>
                <w:bCs/>
                <w:iCs/>
              </w:rPr>
            </w:pPr>
            <w:r w:rsidRPr="00190D1F">
              <w:rPr>
                <w:rFonts w:ascii="Arial" w:hAnsi="Arial" w:cs="Arial"/>
                <w:b/>
                <w:bCs/>
                <w:iCs/>
              </w:rPr>
              <w:t>502569</w:t>
            </w:r>
          </w:p>
        </w:tc>
      </w:tr>
      <w:tr w:rsidR="009C6DE4" w:rsidRPr="00190D1F" w14:paraId="40DAC0B0" w14:textId="77777777" w:rsidTr="0088342F">
        <w:tc>
          <w:tcPr>
            <w:tcW w:w="2070" w:type="dxa"/>
            <w:tcBorders>
              <w:bottom w:val="single" w:sz="6" w:space="0" w:color="auto"/>
            </w:tcBorders>
          </w:tcPr>
          <w:p w14:paraId="00D73375"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5ADDD33D"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0AFDACCC"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55059BBB" w14:textId="77777777" w:rsidTr="0088342F">
        <w:tc>
          <w:tcPr>
            <w:tcW w:w="2070" w:type="dxa"/>
          </w:tcPr>
          <w:p w14:paraId="231EEAB8"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741F52F5"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70BE7118"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210C9E64" w14:textId="77777777" w:rsidTr="0088342F">
        <w:tc>
          <w:tcPr>
            <w:tcW w:w="2070" w:type="dxa"/>
          </w:tcPr>
          <w:p w14:paraId="53343212"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1471ADEA"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Pr>
          <w:p w14:paraId="6829A786" w14:textId="77777777" w:rsidR="009C6DE4" w:rsidRPr="00190D1F" w:rsidRDefault="009C6DE4" w:rsidP="0088342F">
            <w:pPr>
              <w:rPr>
                <w:rFonts w:ascii="Arial" w:hAnsi="Arial" w:cs="Arial"/>
                <w:b/>
                <w:bCs/>
                <w:iCs/>
              </w:rPr>
            </w:pPr>
            <w:r w:rsidRPr="00190D1F">
              <w:rPr>
                <w:rFonts w:ascii="Arial" w:hAnsi="Arial" w:cs="Arial"/>
                <w:b/>
                <w:bCs/>
                <w:iCs/>
              </w:rPr>
              <w:t>02QC3.OOD</w:t>
            </w:r>
          </w:p>
        </w:tc>
      </w:tr>
      <w:tr w:rsidR="009C6DE4" w:rsidRPr="00190D1F" w14:paraId="475E9601" w14:textId="77777777" w:rsidTr="0088342F">
        <w:tc>
          <w:tcPr>
            <w:tcW w:w="2070" w:type="dxa"/>
            <w:tcBorders>
              <w:bottom w:val="single" w:sz="6" w:space="0" w:color="auto"/>
            </w:tcBorders>
          </w:tcPr>
          <w:p w14:paraId="7C252C94"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392C2A32"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tcPr>
          <w:p w14:paraId="6E5B8086" w14:textId="77777777" w:rsidR="009C6DE4" w:rsidRPr="00190D1F" w:rsidRDefault="009C6DE4" w:rsidP="0088342F">
            <w:pPr>
              <w:rPr>
                <w:rFonts w:ascii="Arial" w:hAnsi="Arial" w:cs="Arial"/>
                <w:b/>
                <w:bCs/>
                <w:iCs/>
              </w:rPr>
            </w:pPr>
            <w:r w:rsidRPr="00190D1F">
              <w:rPr>
                <w:rFonts w:ascii="Arial" w:hAnsi="Arial" w:cs="Arial"/>
                <w:b/>
                <w:bCs/>
                <w:iCs/>
              </w:rPr>
              <w:t>02LS2</w:t>
            </w:r>
          </w:p>
        </w:tc>
      </w:tr>
      <w:tr w:rsidR="009C6DE4" w:rsidRPr="00190D1F" w14:paraId="27C6406C" w14:textId="77777777" w:rsidTr="0088342F">
        <w:trPr>
          <w:cantSplit/>
        </w:trPr>
        <w:tc>
          <w:tcPr>
            <w:tcW w:w="9000" w:type="dxa"/>
            <w:gridSpan w:val="3"/>
            <w:tcBorders>
              <w:bottom w:val="single" w:sz="6" w:space="0" w:color="auto"/>
            </w:tcBorders>
            <w:shd w:val="clear" w:color="auto" w:fill="99CCFF"/>
          </w:tcPr>
          <w:p w14:paraId="12AD91FD"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3574FA72" w14:textId="77777777" w:rsidTr="0088342F">
        <w:tc>
          <w:tcPr>
            <w:tcW w:w="2070" w:type="dxa"/>
          </w:tcPr>
          <w:p w14:paraId="7BA23AD5"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19B80826"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441D5C91" w14:textId="77777777" w:rsidR="009C6DE4" w:rsidRPr="00190D1F" w:rsidRDefault="009C6DE4" w:rsidP="0088342F">
            <w:pPr>
              <w:rPr>
                <w:rFonts w:ascii="Arial" w:hAnsi="Arial" w:cs="Arial"/>
                <w:b/>
                <w:bCs/>
                <w:iCs/>
              </w:rPr>
            </w:pPr>
            <w:r w:rsidRPr="00190D1F">
              <w:rPr>
                <w:rFonts w:ascii="Arial" w:hAnsi="Arial" w:cs="Arial"/>
                <w:b/>
                <w:bCs/>
                <w:iCs/>
              </w:rPr>
              <w:t>502N160107107</w:t>
            </w:r>
          </w:p>
        </w:tc>
      </w:tr>
      <w:tr w:rsidR="009C6DE4" w:rsidRPr="00190D1F" w14:paraId="71AAB192" w14:textId="77777777" w:rsidTr="0088342F">
        <w:tc>
          <w:tcPr>
            <w:tcW w:w="2070" w:type="dxa"/>
            <w:tcBorders>
              <w:bottom w:val="single" w:sz="6" w:space="0" w:color="auto"/>
            </w:tcBorders>
          </w:tcPr>
          <w:p w14:paraId="63B8C419"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4247E75F"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5B83FDC1"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7AE88B2" w14:textId="77777777" w:rsidTr="0088342F">
        <w:trPr>
          <w:cantSplit/>
        </w:trPr>
        <w:tc>
          <w:tcPr>
            <w:tcW w:w="9000" w:type="dxa"/>
            <w:gridSpan w:val="3"/>
            <w:tcBorders>
              <w:bottom w:val="single" w:sz="6" w:space="0" w:color="auto"/>
            </w:tcBorders>
            <w:shd w:val="clear" w:color="auto" w:fill="99CCFF"/>
          </w:tcPr>
          <w:p w14:paraId="3C6B33C9"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2E25AB9" w14:textId="77777777" w:rsidTr="0088342F">
        <w:tc>
          <w:tcPr>
            <w:tcW w:w="2070" w:type="dxa"/>
          </w:tcPr>
          <w:p w14:paraId="7DBF1D54"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27D52BB5"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37FA92E6"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095EFCD6" w14:textId="77777777" w:rsidTr="0088342F">
        <w:tc>
          <w:tcPr>
            <w:tcW w:w="2070" w:type="dxa"/>
          </w:tcPr>
          <w:p w14:paraId="60BF2487"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1FE92729"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4E901ABF"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015C62C4" w14:textId="77777777" w:rsidTr="0088342F">
        <w:tc>
          <w:tcPr>
            <w:tcW w:w="2070" w:type="dxa"/>
          </w:tcPr>
          <w:p w14:paraId="1C16635A"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21EE43B9"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4CA8C362"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155E629B" w14:textId="77777777" w:rsidTr="0088342F">
        <w:tc>
          <w:tcPr>
            <w:tcW w:w="2070" w:type="dxa"/>
          </w:tcPr>
          <w:p w14:paraId="5045BCB6"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1E658536"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37B4278F"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292993E9" w14:textId="77777777" w:rsidTr="0088342F">
        <w:tc>
          <w:tcPr>
            <w:tcW w:w="2070" w:type="dxa"/>
            <w:tcBorders>
              <w:bottom w:val="single" w:sz="6" w:space="0" w:color="auto"/>
            </w:tcBorders>
          </w:tcPr>
          <w:p w14:paraId="60F99CFD"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6308771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56CD9DBF"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40C03C9C" w14:textId="77777777" w:rsidTr="0088342F">
        <w:trPr>
          <w:cantSplit/>
        </w:trPr>
        <w:tc>
          <w:tcPr>
            <w:tcW w:w="9000" w:type="dxa"/>
            <w:gridSpan w:val="3"/>
            <w:tcBorders>
              <w:bottom w:val="single" w:sz="6" w:space="0" w:color="auto"/>
            </w:tcBorders>
            <w:shd w:val="clear" w:color="auto" w:fill="0000FF"/>
          </w:tcPr>
          <w:p w14:paraId="3B1C1E39"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5F238121" w14:textId="77777777" w:rsidTr="0088342F">
        <w:trPr>
          <w:cantSplit/>
        </w:trPr>
        <w:tc>
          <w:tcPr>
            <w:tcW w:w="9000" w:type="dxa"/>
            <w:gridSpan w:val="3"/>
            <w:shd w:val="clear" w:color="auto" w:fill="99CCFF"/>
          </w:tcPr>
          <w:p w14:paraId="29E20696"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865399" w:rsidRPr="00190D1F" w14:paraId="18D75310" w14:textId="77777777" w:rsidTr="0088342F">
        <w:tc>
          <w:tcPr>
            <w:tcW w:w="2070" w:type="dxa"/>
            <w:tcBorders>
              <w:bottom w:val="single" w:sz="6" w:space="0" w:color="auto"/>
            </w:tcBorders>
          </w:tcPr>
          <w:p w14:paraId="701DCA9E" w14:textId="77777777" w:rsidR="00865399" w:rsidRPr="00190D1F" w:rsidRDefault="00865399"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41F3045D" w14:textId="77777777" w:rsidR="00865399" w:rsidRPr="00190D1F" w:rsidRDefault="00865399"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22FB2C18" w14:textId="77777777" w:rsidR="00865399" w:rsidRPr="00190D1F" w:rsidRDefault="00865399" w:rsidP="0088342F">
            <w:pPr>
              <w:pStyle w:val="Heading4"/>
              <w:rPr>
                <w:rFonts w:cs="Arial"/>
                <w:b/>
                <w:bCs/>
                <w:i w:val="0"/>
              </w:rPr>
            </w:pPr>
            <w:r w:rsidRPr="00190D1F">
              <w:rPr>
                <w:rFonts w:cs="Arial"/>
                <w:b/>
                <w:bCs/>
                <w:i w:val="0"/>
              </w:rPr>
              <w:t>Cave</w:t>
            </w:r>
          </w:p>
        </w:tc>
      </w:tr>
      <w:tr w:rsidR="00865399" w:rsidRPr="00190D1F" w14:paraId="167C5A06" w14:textId="77777777" w:rsidTr="0088342F">
        <w:tc>
          <w:tcPr>
            <w:tcW w:w="2070" w:type="dxa"/>
            <w:tcBorders>
              <w:bottom w:val="single" w:sz="6" w:space="0" w:color="auto"/>
            </w:tcBorders>
          </w:tcPr>
          <w:p w14:paraId="179A4516" w14:textId="77777777" w:rsidR="00865399" w:rsidRPr="00190D1F" w:rsidRDefault="00865399" w:rsidP="0088342F">
            <w:pPr>
              <w:rPr>
                <w:rFonts w:ascii="Arial" w:hAnsi="Arial" w:cs="Arial"/>
                <w:b/>
                <w:bCs/>
              </w:rPr>
            </w:pPr>
            <w:r>
              <w:rPr>
                <w:rFonts w:ascii="Arial" w:hAnsi="Arial" w:cs="Arial"/>
                <w:b/>
                <w:bCs/>
              </w:rPr>
              <w:t>NCON</w:t>
            </w:r>
          </w:p>
        </w:tc>
        <w:tc>
          <w:tcPr>
            <w:tcW w:w="4320" w:type="dxa"/>
            <w:tcBorders>
              <w:bottom w:val="single" w:sz="6" w:space="0" w:color="auto"/>
            </w:tcBorders>
          </w:tcPr>
          <w:p w14:paraId="14592048" w14:textId="77777777" w:rsidR="00865399" w:rsidRPr="00190D1F" w:rsidRDefault="00865399" w:rsidP="0088342F">
            <w:pPr>
              <w:rPr>
                <w:rFonts w:ascii="Arial" w:hAnsi="Arial" w:cs="Arial"/>
                <w:b/>
                <w:bCs/>
              </w:rPr>
            </w:pPr>
            <w:r>
              <w:rPr>
                <w:rFonts w:ascii="Arial" w:hAnsi="Arial" w:cs="Arial"/>
                <w:b/>
                <w:bCs/>
              </w:rPr>
              <w:t>New Construction</w:t>
            </w:r>
          </w:p>
        </w:tc>
        <w:tc>
          <w:tcPr>
            <w:tcW w:w="2610" w:type="dxa"/>
            <w:tcBorders>
              <w:bottom w:val="single" w:sz="6" w:space="0" w:color="auto"/>
            </w:tcBorders>
          </w:tcPr>
          <w:p w14:paraId="3A3821FA" w14:textId="77777777" w:rsidR="00865399" w:rsidRPr="00190D1F" w:rsidRDefault="00865399" w:rsidP="0088342F">
            <w:pPr>
              <w:pStyle w:val="Heading4"/>
              <w:rPr>
                <w:rFonts w:cs="Arial"/>
                <w:b/>
                <w:bCs/>
                <w:i w:val="0"/>
              </w:rPr>
            </w:pPr>
            <w:r>
              <w:rPr>
                <w:rFonts w:cs="Arial"/>
                <w:b/>
                <w:bCs/>
                <w:i w:val="0"/>
              </w:rPr>
              <w:t>A</w:t>
            </w:r>
          </w:p>
        </w:tc>
      </w:tr>
      <w:tr w:rsidR="00865399" w:rsidRPr="00190D1F" w14:paraId="2659848F" w14:textId="77777777" w:rsidTr="0088342F">
        <w:tc>
          <w:tcPr>
            <w:tcW w:w="2070" w:type="dxa"/>
            <w:tcBorders>
              <w:bottom w:val="single" w:sz="6" w:space="0" w:color="auto"/>
            </w:tcBorders>
          </w:tcPr>
          <w:p w14:paraId="3B9668BA" w14:textId="77777777" w:rsidR="00865399" w:rsidRPr="00190D1F" w:rsidRDefault="00865399"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143C8B87" w14:textId="77777777" w:rsidR="00865399" w:rsidRPr="00190D1F" w:rsidRDefault="00865399"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71C1795B" w14:textId="77777777" w:rsidR="00865399" w:rsidRPr="00190D1F" w:rsidRDefault="00865399" w:rsidP="0088342F">
            <w:pPr>
              <w:pStyle w:val="Heading4"/>
              <w:rPr>
                <w:rFonts w:cs="Arial"/>
                <w:b/>
                <w:bCs/>
                <w:i w:val="0"/>
              </w:rPr>
            </w:pPr>
            <w:r w:rsidRPr="00190D1F">
              <w:rPr>
                <w:rFonts w:cs="Arial"/>
                <w:b/>
                <w:bCs/>
                <w:i w:val="0"/>
              </w:rPr>
              <w:t>426</w:t>
            </w:r>
          </w:p>
        </w:tc>
      </w:tr>
      <w:tr w:rsidR="00865399" w:rsidRPr="00190D1F" w14:paraId="1E5F505B" w14:textId="77777777" w:rsidTr="0088342F">
        <w:tc>
          <w:tcPr>
            <w:tcW w:w="2070" w:type="dxa"/>
            <w:tcBorders>
              <w:bottom w:val="single" w:sz="6" w:space="0" w:color="auto"/>
            </w:tcBorders>
          </w:tcPr>
          <w:p w14:paraId="533F1606" w14:textId="77777777" w:rsidR="00865399" w:rsidRPr="00190D1F" w:rsidRDefault="00865399" w:rsidP="0088342F">
            <w:pPr>
              <w:rPr>
                <w:rFonts w:ascii="Arial" w:hAnsi="Arial" w:cs="Arial"/>
                <w:b/>
                <w:bCs/>
              </w:rPr>
            </w:pPr>
            <w:r w:rsidRPr="00190D1F">
              <w:rPr>
                <w:rFonts w:ascii="Arial" w:hAnsi="Arial" w:cs="Arial"/>
                <w:b/>
                <w:bCs/>
              </w:rPr>
              <w:lastRenderedPageBreak/>
              <w:t>SASN</w:t>
            </w:r>
          </w:p>
        </w:tc>
        <w:tc>
          <w:tcPr>
            <w:tcW w:w="4320" w:type="dxa"/>
            <w:tcBorders>
              <w:bottom w:val="single" w:sz="6" w:space="0" w:color="auto"/>
            </w:tcBorders>
          </w:tcPr>
          <w:p w14:paraId="363CC73C" w14:textId="77777777" w:rsidR="00865399" w:rsidRPr="00190D1F" w:rsidRDefault="00865399"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54B42795" w14:textId="77777777" w:rsidR="00865399" w:rsidRPr="00190D1F" w:rsidRDefault="00865399" w:rsidP="0088342F">
            <w:pPr>
              <w:pStyle w:val="Heading4"/>
              <w:rPr>
                <w:rFonts w:cs="Arial"/>
                <w:b/>
                <w:bCs/>
                <w:i w:val="0"/>
              </w:rPr>
            </w:pPr>
            <w:r w:rsidRPr="00190D1F">
              <w:rPr>
                <w:rFonts w:cs="Arial"/>
                <w:b/>
                <w:bCs/>
                <w:i w:val="0"/>
              </w:rPr>
              <w:t>Armory</w:t>
            </w:r>
          </w:p>
        </w:tc>
      </w:tr>
      <w:tr w:rsidR="00865399" w:rsidRPr="00190D1F" w14:paraId="29B6F9BC" w14:textId="77777777" w:rsidTr="0088342F">
        <w:tc>
          <w:tcPr>
            <w:tcW w:w="2070" w:type="dxa"/>
            <w:tcBorders>
              <w:bottom w:val="single" w:sz="6" w:space="0" w:color="auto"/>
            </w:tcBorders>
          </w:tcPr>
          <w:p w14:paraId="499A62A3" w14:textId="77777777" w:rsidR="00865399" w:rsidRPr="00190D1F" w:rsidRDefault="00865399"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42C6EE2B" w14:textId="77777777" w:rsidR="00865399" w:rsidRPr="00190D1F" w:rsidRDefault="00865399"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64ABB120" w14:textId="77777777" w:rsidR="00865399" w:rsidRPr="00190D1F" w:rsidRDefault="00865399" w:rsidP="0088342F">
            <w:pPr>
              <w:pStyle w:val="Heading4"/>
              <w:rPr>
                <w:rFonts w:cs="Arial"/>
                <w:b/>
                <w:bCs/>
                <w:i w:val="0"/>
              </w:rPr>
            </w:pPr>
            <w:r w:rsidRPr="00190D1F">
              <w:rPr>
                <w:rFonts w:cs="Arial"/>
                <w:b/>
                <w:bCs/>
                <w:i w:val="0"/>
              </w:rPr>
              <w:t>Pl</w:t>
            </w:r>
          </w:p>
        </w:tc>
      </w:tr>
      <w:tr w:rsidR="00865399" w:rsidRPr="00190D1F" w14:paraId="7F957D61" w14:textId="77777777" w:rsidTr="0088342F">
        <w:tc>
          <w:tcPr>
            <w:tcW w:w="2070" w:type="dxa"/>
            <w:tcBorders>
              <w:bottom w:val="single" w:sz="6" w:space="0" w:color="auto"/>
            </w:tcBorders>
          </w:tcPr>
          <w:p w14:paraId="6B97645B" w14:textId="77777777" w:rsidR="00865399" w:rsidRPr="00190D1F" w:rsidRDefault="00865399" w:rsidP="0088342F">
            <w:pPr>
              <w:rPr>
                <w:rFonts w:ascii="Arial" w:hAnsi="Arial" w:cs="Arial"/>
                <w:b/>
                <w:bCs/>
                <w:lang w:val="fr-FR"/>
              </w:rPr>
            </w:pPr>
            <w:r w:rsidRPr="00190D1F">
              <w:rPr>
                <w:rFonts w:ascii="Arial" w:hAnsi="Arial" w:cs="Arial"/>
                <w:b/>
                <w:bCs/>
                <w:lang w:val="fr-FR"/>
              </w:rPr>
              <w:t>CITY</w:t>
            </w:r>
          </w:p>
        </w:tc>
        <w:tc>
          <w:tcPr>
            <w:tcW w:w="4320" w:type="dxa"/>
            <w:tcBorders>
              <w:bottom w:val="single" w:sz="6" w:space="0" w:color="auto"/>
            </w:tcBorders>
          </w:tcPr>
          <w:p w14:paraId="29F1E6B4" w14:textId="77777777" w:rsidR="00865399" w:rsidRPr="00190D1F" w:rsidRDefault="00865399"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402C53BE" w14:textId="77777777" w:rsidR="00865399" w:rsidRPr="00190D1F" w:rsidRDefault="00865399" w:rsidP="0088342F">
            <w:pPr>
              <w:pStyle w:val="Heading4"/>
              <w:rPr>
                <w:rFonts w:cs="Arial"/>
                <w:b/>
                <w:bCs/>
                <w:i w:val="0"/>
              </w:rPr>
            </w:pPr>
            <w:smartTag w:uri="urn:schemas-microsoft-com:office:smarttags" w:element="City">
              <w:smartTag w:uri="urn:schemas-microsoft-com:office:smarttags" w:element="place">
                <w:r w:rsidRPr="00190D1F">
                  <w:rPr>
                    <w:rFonts w:cs="Arial"/>
                    <w:b/>
                    <w:bCs/>
                    <w:i w:val="0"/>
                  </w:rPr>
                  <w:t>Louisville</w:t>
                </w:r>
              </w:smartTag>
            </w:smartTag>
          </w:p>
        </w:tc>
      </w:tr>
      <w:tr w:rsidR="00865399" w:rsidRPr="00190D1F" w14:paraId="7552AB5B" w14:textId="77777777" w:rsidTr="0088342F">
        <w:tc>
          <w:tcPr>
            <w:tcW w:w="2070" w:type="dxa"/>
            <w:tcBorders>
              <w:bottom w:val="single" w:sz="6" w:space="0" w:color="auto"/>
            </w:tcBorders>
          </w:tcPr>
          <w:p w14:paraId="24F7FEE1" w14:textId="77777777" w:rsidR="00865399" w:rsidRPr="00190D1F" w:rsidRDefault="00865399" w:rsidP="0088342F">
            <w:pPr>
              <w:rPr>
                <w:rFonts w:ascii="Arial" w:hAnsi="Arial" w:cs="Arial"/>
                <w:b/>
                <w:bCs/>
                <w:lang w:val="fr-FR"/>
              </w:rPr>
            </w:pPr>
            <w:r w:rsidRPr="00190D1F">
              <w:rPr>
                <w:rFonts w:ascii="Arial" w:hAnsi="Arial" w:cs="Arial"/>
                <w:b/>
                <w:bCs/>
                <w:lang w:val="fr-FR"/>
              </w:rPr>
              <w:t>STATE</w:t>
            </w:r>
          </w:p>
        </w:tc>
        <w:tc>
          <w:tcPr>
            <w:tcW w:w="4320" w:type="dxa"/>
            <w:tcBorders>
              <w:bottom w:val="single" w:sz="6" w:space="0" w:color="auto"/>
            </w:tcBorders>
          </w:tcPr>
          <w:p w14:paraId="58F9D554" w14:textId="77777777" w:rsidR="00865399" w:rsidRPr="00190D1F" w:rsidRDefault="00865399"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0379DE52" w14:textId="77777777" w:rsidR="00865399" w:rsidRPr="00190D1F" w:rsidRDefault="00865399" w:rsidP="0088342F">
            <w:pPr>
              <w:pStyle w:val="Heading4"/>
              <w:rPr>
                <w:rFonts w:cs="Arial"/>
                <w:b/>
                <w:bCs/>
                <w:i w:val="0"/>
              </w:rPr>
            </w:pPr>
            <w:r w:rsidRPr="00190D1F">
              <w:rPr>
                <w:rFonts w:cs="Arial"/>
                <w:b/>
                <w:bCs/>
                <w:i w:val="0"/>
              </w:rPr>
              <w:t>KY</w:t>
            </w:r>
          </w:p>
        </w:tc>
      </w:tr>
      <w:tr w:rsidR="00865399" w:rsidRPr="00190D1F" w14:paraId="3B6684B8" w14:textId="77777777" w:rsidTr="0088342F">
        <w:tc>
          <w:tcPr>
            <w:tcW w:w="2070" w:type="dxa"/>
            <w:tcBorders>
              <w:bottom w:val="single" w:sz="6" w:space="0" w:color="auto"/>
            </w:tcBorders>
          </w:tcPr>
          <w:p w14:paraId="7F84AB67" w14:textId="77777777" w:rsidR="00865399" w:rsidRPr="00190D1F" w:rsidRDefault="00865399"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1FB09D9C" w14:textId="77777777" w:rsidR="00865399" w:rsidRPr="00190D1F" w:rsidRDefault="00865399"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559B21A4" w14:textId="77777777" w:rsidR="00865399" w:rsidRPr="00190D1F" w:rsidRDefault="00865399" w:rsidP="0088342F">
            <w:pPr>
              <w:pStyle w:val="Heading4"/>
              <w:rPr>
                <w:rFonts w:cs="Arial"/>
                <w:b/>
                <w:bCs/>
                <w:i w:val="0"/>
              </w:rPr>
            </w:pPr>
            <w:r w:rsidRPr="00190D1F">
              <w:rPr>
                <w:rFonts w:cs="Arial"/>
                <w:b/>
                <w:bCs/>
                <w:i w:val="0"/>
              </w:rPr>
              <w:t>40202</w:t>
            </w:r>
          </w:p>
        </w:tc>
      </w:tr>
      <w:tr w:rsidR="00865399" w:rsidRPr="00190D1F" w14:paraId="452F4982" w14:textId="77777777" w:rsidTr="0088342F">
        <w:trPr>
          <w:cantSplit/>
          <w:trHeight w:val="255"/>
        </w:trPr>
        <w:tc>
          <w:tcPr>
            <w:tcW w:w="9000" w:type="dxa"/>
            <w:gridSpan w:val="3"/>
            <w:tcBorders>
              <w:bottom w:val="single" w:sz="6" w:space="0" w:color="auto"/>
            </w:tcBorders>
            <w:shd w:val="clear" w:color="auto" w:fill="0000FF"/>
          </w:tcPr>
          <w:p w14:paraId="66FE4F26" w14:textId="77777777" w:rsidR="00865399" w:rsidRPr="002B3F23" w:rsidRDefault="00865399" w:rsidP="0088342F">
            <w:pPr>
              <w:pStyle w:val="Heading3"/>
              <w:rPr>
                <w:rFonts w:cs="Arial"/>
                <w:i w:val="0"/>
                <w:lang w:val="en-US" w:eastAsia="en-US"/>
              </w:rPr>
            </w:pPr>
            <w:r w:rsidRPr="002B3F23">
              <w:rPr>
                <w:rFonts w:cs="Arial"/>
                <w:i w:val="0"/>
                <w:lang w:val="en-US" w:eastAsia="en-US"/>
              </w:rPr>
              <w:t>LS  FORM</w:t>
            </w:r>
          </w:p>
        </w:tc>
      </w:tr>
      <w:tr w:rsidR="00865399" w:rsidRPr="00190D1F" w14:paraId="75298791" w14:textId="77777777" w:rsidTr="0088342F">
        <w:trPr>
          <w:cantSplit/>
          <w:trHeight w:val="255"/>
        </w:trPr>
        <w:tc>
          <w:tcPr>
            <w:tcW w:w="9000" w:type="dxa"/>
            <w:gridSpan w:val="3"/>
            <w:shd w:val="clear" w:color="auto" w:fill="99CCFF"/>
          </w:tcPr>
          <w:p w14:paraId="4223DEDC" w14:textId="77777777" w:rsidR="00865399" w:rsidRPr="002B3F23" w:rsidRDefault="00865399" w:rsidP="0088342F">
            <w:pPr>
              <w:pStyle w:val="Heading3"/>
              <w:rPr>
                <w:rFonts w:cs="Arial"/>
                <w:i w:val="0"/>
                <w:lang w:val="en-US" w:eastAsia="en-US"/>
              </w:rPr>
            </w:pPr>
            <w:r w:rsidRPr="002B3F23">
              <w:rPr>
                <w:rFonts w:cs="Arial"/>
                <w:i w:val="0"/>
                <w:lang w:val="en-US" w:eastAsia="en-US"/>
              </w:rPr>
              <w:t>Administrative Section</w:t>
            </w:r>
          </w:p>
        </w:tc>
      </w:tr>
      <w:tr w:rsidR="00865399" w:rsidRPr="00190D1F" w14:paraId="7D1676A4" w14:textId="77777777" w:rsidTr="0088342F">
        <w:trPr>
          <w:trHeight w:val="255"/>
        </w:trPr>
        <w:tc>
          <w:tcPr>
            <w:tcW w:w="2070" w:type="dxa"/>
            <w:tcBorders>
              <w:bottom w:val="single" w:sz="6" w:space="0" w:color="auto"/>
            </w:tcBorders>
          </w:tcPr>
          <w:p w14:paraId="5542CA39" w14:textId="77777777" w:rsidR="00865399" w:rsidRPr="00190D1F" w:rsidRDefault="00865399"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7E54D2FB" w14:textId="77777777" w:rsidR="00865399" w:rsidRPr="00190D1F" w:rsidRDefault="00865399"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172EE511" w14:textId="77777777" w:rsidR="00865399" w:rsidRPr="00190D1F" w:rsidRDefault="00865399" w:rsidP="0088342F">
            <w:pPr>
              <w:rPr>
                <w:rFonts w:ascii="Arial" w:hAnsi="Arial" w:cs="Arial"/>
                <w:b/>
                <w:bCs/>
                <w:iCs/>
              </w:rPr>
            </w:pPr>
            <w:r w:rsidRPr="00190D1F">
              <w:rPr>
                <w:rFonts w:ascii="Arial" w:hAnsi="Arial" w:cs="Arial"/>
                <w:b/>
                <w:bCs/>
                <w:iCs/>
              </w:rPr>
              <w:t>00001</w:t>
            </w:r>
          </w:p>
        </w:tc>
      </w:tr>
      <w:tr w:rsidR="00865399" w:rsidRPr="00190D1F" w14:paraId="63386265" w14:textId="77777777" w:rsidTr="0088342F">
        <w:trPr>
          <w:cantSplit/>
          <w:trHeight w:val="255"/>
        </w:trPr>
        <w:tc>
          <w:tcPr>
            <w:tcW w:w="9000" w:type="dxa"/>
            <w:gridSpan w:val="3"/>
            <w:tcBorders>
              <w:bottom w:val="single" w:sz="6" w:space="0" w:color="auto"/>
            </w:tcBorders>
            <w:shd w:val="clear" w:color="auto" w:fill="99CCFF"/>
          </w:tcPr>
          <w:p w14:paraId="61D27DFE" w14:textId="77777777" w:rsidR="00865399" w:rsidRPr="00190D1F" w:rsidRDefault="00865399" w:rsidP="0088342F">
            <w:pPr>
              <w:rPr>
                <w:rFonts w:ascii="Arial" w:hAnsi="Arial" w:cs="Arial"/>
                <w:b/>
                <w:bCs/>
                <w:iCs/>
              </w:rPr>
            </w:pPr>
            <w:r w:rsidRPr="00190D1F">
              <w:rPr>
                <w:rFonts w:ascii="Arial" w:hAnsi="Arial" w:cs="Arial"/>
                <w:b/>
                <w:bCs/>
                <w:iCs/>
              </w:rPr>
              <w:t>Service Details Section</w:t>
            </w:r>
          </w:p>
        </w:tc>
      </w:tr>
      <w:tr w:rsidR="00865399" w:rsidRPr="00190D1F" w14:paraId="3D0C73A6" w14:textId="77777777" w:rsidTr="0088342F">
        <w:trPr>
          <w:trHeight w:val="255"/>
        </w:trPr>
        <w:tc>
          <w:tcPr>
            <w:tcW w:w="2070" w:type="dxa"/>
          </w:tcPr>
          <w:p w14:paraId="0523B6D4" w14:textId="77777777" w:rsidR="00865399" w:rsidRPr="00190D1F" w:rsidRDefault="00865399" w:rsidP="0088342F">
            <w:pPr>
              <w:rPr>
                <w:rFonts w:ascii="Arial" w:hAnsi="Arial" w:cs="Arial"/>
                <w:b/>
                <w:bCs/>
              </w:rPr>
            </w:pPr>
            <w:r w:rsidRPr="00190D1F">
              <w:rPr>
                <w:rFonts w:ascii="Arial" w:hAnsi="Arial" w:cs="Arial"/>
                <w:b/>
                <w:bCs/>
              </w:rPr>
              <w:t>LNUM</w:t>
            </w:r>
          </w:p>
        </w:tc>
        <w:tc>
          <w:tcPr>
            <w:tcW w:w="4320" w:type="dxa"/>
          </w:tcPr>
          <w:p w14:paraId="46299957" w14:textId="77777777" w:rsidR="00865399" w:rsidRPr="00190D1F" w:rsidRDefault="00865399" w:rsidP="0088342F">
            <w:pPr>
              <w:rPr>
                <w:rFonts w:ascii="Arial" w:hAnsi="Arial" w:cs="Arial"/>
                <w:b/>
                <w:bCs/>
              </w:rPr>
            </w:pPr>
            <w:r w:rsidRPr="00190D1F">
              <w:rPr>
                <w:rFonts w:ascii="Arial" w:hAnsi="Arial" w:cs="Arial"/>
                <w:b/>
                <w:bCs/>
              </w:rPr>
              <w:t>Line Number</w:t>
            </w:r>
          </w:p>
        </w:tc>
        <w:tc>
          <w:tcPr>
            <w:tcW w:w="2610" w:type="dxa"/>
          </w:tcPr>
          <w:p w14:paraId="44EC6C88" w14:textId="77777777" w:rsidR="00865399" w:rsidRPr="00190D1F" w:rsidRDefault="00865399" w:rsidP="0088342F">
            <w:pPr>
              <w:rPr>
                <w:rFonts w:ascii="Arial" w:hAnsi="Arial" w:cs="Arial"/>
                <w:b/>
                <w:bCs/>
                <w:iCs/>
              </w:rPr>
            </w:pPr>
            <w:r w:rsidRPr="00190D1F">
              <w:rPr>
                <w:rFonts w:ascii="Arial" w:hAnsi="Arial" w:cs="Arial"/>
                <w:b/>
                <w:bCs/>
                <w:iCs/>
              </w:rPr>
              <w:t>00001</w:t>
            </w:r>
          </w:p>
        </w:tc>
      </w:tr>
      <w:tr w:rsidR="00865399" w:rsidRPr="00190D1F" w14:paraId="2CB3A06C" w14:textId="77777777" w:rsidTr="0088342F">
        <w:trPr>
          <w:trHeight w:val="255"/>
        </w:trPr>
        <w:tc>
          <w:tcPr>
            <w:tcW w:w="2070" w:type="dxa"/>
          </w:tcPr>
          <w:p w14:paraId="21BD83C5" w14:textId="77777777" w:rsidR="00865399" w:rsidRPr="00190D1F" w:rsidRDefault="00865399" w:rsidP="0088342F">
            <w:pPr>
              <w:rPr>
                <w:rFonts w:ascii="Arial" w:hAnsi="Arial" w:cs="Arial"/>
                <w:b/>
                <w:bCs/>
              </w:rPr>
            </w:pPr>
            <w:r w:rsidRPr="00190D1F">
              <w:rPr>
                <w:rFonts w:ascii="Arial" w:hAnsi="Arial" w:cs="Arial"/>
                <w:b/>
                <w:bCs/>
              </w:rPr>
              <w:t>LNA</w:t>
            </w:r>
          </w:p>
        </w:tc>
        <w:tc>
          <w:tcPr>
            <w:tcW w:w="4320" w:type="dxa"/>
          </w:tcPr>
          <w:p w14:paraId="7E74D595" w14:textId="77777777" w:rsidR="00865399" w:rsidRPr="00190D1F" w:rsidRDefault="00865399" w:rsidP="0088342F">
            <w:pPr>
              <w:rPr>
                <w:rFonts w:ascii="Arial" w:hAnsi="Arial" w:cs="Arial"/>
                <w:b/>
                <w:bCs/>
              </w:rPr>
            </w:pPr>
            <w:r w:rsidRPr="00190D1F">
              <w:rPr>
                <w:rFonts w:ascii="Arial" w:hAnsi="Arial" w:cs="Arial"/>
                <w:b/>
                <w:bCs/>
              </w:rPr>
              <w:t>Line Activity</w:t>
            </w:r>
          </w:p>
        </w:tc>
        <w:tc>
          <w:tcPr>
            <w:tcW w:w="2610" w:type="dxa"/>
          </w:tcPr>
          <w:p w14:paraId="6332BE19" w14:textId="77777777" w:rsidR="00865399" w:rsidRPr="00190D1F" w:rsidRDefault="00865399" w:rsidP="0088342F">
            <w:pPr>
              <w:rPr>
                <w:rFonts w:ascii="Arial" w:hAnsi="Arial" w:cs="Arial"/>
                <w:b/>
                <w:bCs/>
                <w:iCs/>
              </w:rPr>
            </w:pPr>
            <w:r w:rsidRPr="00190D1F">
              <w:rPr>
                <w:rFonts w:ascii="Arial" w:hAnsi="Arial" w:cs="Arial"/>
                <w:b/>
                <w:bCs/>
                <w:iCs/>
              </w:rPr>
              <w:t>T</w:t>
            </w:r>
          </w:p>
        </w:tc>
      </w:tr>
      <w:tr w:rsidR="00865399" w:rsidRPr="00190D1F" w14:paraId="5BFAEBC0" w14:textId="77777777" w:rsidTr="0088342F">
        <w:trPr>
          <w:trHeight w:val="255"/>
        </w:trPr>
        <w:tc>
          <w:tcPr>
            <w:tcW w:w="2070" w:type="dxa"/>
          </w:tcPr>
          <w:p w14:paraId="021E12D3" w14:textId="77777777" w:rsidR="00865399" w:rsidRPr="00190D1F" w:rsidRDefault="00865399" w:rsidP="0088342F">
            <w:pPr>
              <w:rPr>
                <w:rFonts w:ascii="Arial" w:hAnsi="Arial" w:cs="Arial"/>
                <w:b/>
                <w:bCs/>
              </w:rPr>
            </w:pPr>
            <w:r w:rsidRPr="00190D1F">
              <w:rPr>
                <w:rFonts w:ascii="Arial" w:hAnsi="Arial" w:cs="Arial"/>
                <w:b/>
                <w:bCs/>
              </w:rPr>
              <w:t>ECCKT</w:t>
            </w:r>
          </w:p>
        </w:tc>
        <w:tc>
          <w:tcPr>
            <w:tcW w:w="4320" w:type="dxa"/>
          </w:tcPr>
          <w:p w14:paraId="56C4D5FC" w14:textId="77777777" w:rsidR="00865399" w:rsidRPr="00190D1F" w:rsidRDefault="00865399" w:rsidP="0088342F">
            <w:pPr>
              <w:rPr>
                <w:rFonts w:ascii="Arial" w:hAnsi="Arial" w:cs="Arial"/>
                <w:b/>
                <w:bCs/>
              </w:rPr>
            </w:pPr>
            <w:r w:rsidRPr="00190D1F">
              <w:rPr>
                <w:rFonts w:ascii="Arial" w:hAnsi="Arial" w:cs="Arial"/>
                <w:b/>
                <w:bCs/>
              </w:rPr>
              <w:t>Exchange Company Circuit ID</w:t>
            </w:r>
          </w:p>
        </w:tc>
        <w:tc>
          <w:tcPr>
            <w:tcW w:w="2610" w:type="dxa"/>
          </w:tcPr>
          <w:p w14:paraId="5851FA44" w14:textId="77777777" w:rsidR="00865399" w:rsidRPr="00190D1F" w:rsidRDefault="00865399" w:rsidP="0088342F">
            <w:pPr>
              <w:rPr>
                <w:rFonts w:ascii="Arial" w:hAnsi="Arial" w:cs="Arial"/>
                <w:b/>
                <w:bCs/>
                <w:iCs/>
              </w:rPr>
            </w:pPr>
            <w:r w:rsidRPr="00190D1F">
              <w:rPr>
                <w:rFonts w:ascii="Arial" w:hAnsi="Arial" w:cs="Arial"/>
                <w:b/>
                <w:bCs/>
                <w:iCs/>
              </w:rPr>
              <w:t>K1.LYFU.502402..SC</w:t>
            </w:r>
          </w:p>
        </w:tc>
      </w:tr>
      <w:tr w:rsidR="00865399" w:rsidRPr="00190D1F" w14:paraId="47491129" w14:textId="77777777" w:rsidTr="0088342F">
        <w:trPr>
          <w:trHeight w:val="255"/>
        </w:trPr>
        <w:tc>
          <w:tcPr>
            <w:tcW w:w="2070" w:type="dxa"/>
          </w:tcPr>
          <w:p w14:paraId="443317EA" w14:textId="77777777" w:rsidR="00865399" w:rsidRPr="00190D1F" w:rsidRDefault="00865399" w:rsidP="0088342F">
            <w:pPr>
              <w:rPr>
                <w:rFonts w:ascii="Arial" w:hAnsi="Arial" w:cs="Arial"/>
                <w:b/>
                <w:bCs/>
              </w:rPr>
            </w:pPr>
            <w:r w:rsidRPr="00190D1F">
              <w:rPr>
                <w:rFonts w:ascii="Arial" w:hAnsi="Arial" w:cs="Arial"/>
                <w:b/>
                <w:bCs/>
              </w:rPr>
              <w:t>CABLE ID</w:t>
            </w:r>
          </w:p>
        </w:tc>
        <w:tc>
          <w:tcPr>
            <w:tcW w:w="4320" w:type="dxa"/>
          </w:tcPr>
          <w:p w14:paraId="77294CD0" w14:textId="77777777" w:rsidR="00865399" w:rsidRPr="00190D1F" w:rsidRDefault="00865399" w:rsidP="0088342F">
            <w:pPr>
              <w:rPr>
                <w:rFonts w:ascii="Arial" w:hAnsi="Arial" w:cs="Arial"/>
                <w:b/>
                <w:bCs/>
              </w:rPr>
            </w:pPr>
            <w:r w:rsidRPr="00190D1F">
              <w:rPr>
                <w:rFonts w:ascii="Arial" w:hAnsi="Arial" w:cs="Arial"/>
                <w:b/>
                <w:bCs/>
              </w:rPr>
              <w:t>Cable ID</w:t>
            </w:r>
          </w:p>
        </w:tc>
        <w:tc>
          <w:tcPr>
            <w:tcW w:w="2610" w:type="dxa"/>
          </w:tcPr>
          <w:p w14:paraId="0674BB7B" w14:textId="77777777" w:rsidR="00865399" w:rsidRPr="00190D1F" w:rsidRDefault="00865399" w:rsidP="0088342F">
            <w:pPr>
              <w:rPr>
                <w:rFonts w:ascii="Arial" w:hAnsi="Arial" w:cs="Arial"/>
                <w:b/>
                <w:bCs/>
                <w:iCs/>
              </w:rPr>
            </w:pPr>
            <w:r w:rsidRPr="00190D1F">
              <w:rPr>
                <w:rFonts w:ascii="Arial" w:hAnsi="Arial" w:cs="Arial"/>
                <w:b/>
                <w:bCs/>
                <w:iCs/>
              </w:rPr>
              <w:t>PVZ02</w:t>
            </w:r>
          </w:p>
        </w:tc>
      </w:tr>
      <w:tr w:rsidR="00865399" w:rsidRPr="00190D1F" w14:paraId="4A82D02C" w14:textId="77777777" w:rsidTr="0088342F">
        <w:trPr>
          <w:trHeight w:val="255"/>
        </w:trPr>
        <w:tc>
          <w:tcPr>
            <w:tcW w:w="2070" w:type="dxa"/>
          </w:tcPr>
          <w:p w14:paraId="59242391" w14:textId="77777777" w:rsidR="00865399" w:rsidRPr="00190D1F" w:rsidRDefault="00865399" w:rsidP="0088342F">
            <w:pPr>
              <w:rPr>
                <w:rFonts w:ascii="Arial" w:hAnsi="Arial" w:cs="Arial"/>
                <w:b/>
                <w:bCs/>
              </w:rPr>
            </w:pPr>
            <w:r w:rsidRPr="00190D1F">
              <w:rPr>
                <w:rFonts w:ascii="Arial" w:hAnsi="Arial" w:cs="Arial"/>
                <w:b/>
                <w:bCs/>
              </w:rPr>
              <w:t>CHANNEL/PAIR</w:t>
            </w:r>
          </w:p>
        </w:tc>
        <w:tc>
          <w:tcPr>
            <w:tcW w:w="4320" w:type="dxa"/>
          </w:tcPr>
          <w:p w14:paraId="5A754B10" w14:textId="77777777" w:rsidR="00865399" w:rsidRPr="00190D1F" w:rsidRDefault="00865399" w:rsidP="0088342F">
            <w:pPr>
              <w:rPr>
                <w:rFonts w:ascii="Arial" w:hAnsi="Arial" w:cs="Arial"/>
                <w:b/>
                <w:bCs/>
              </w:rPr>
            </w:pPr>
            <w:r w:rsidRPr="00190D1F">
              <w:rPr>
                <w:rFonts w:ascii="Arial" w:hAnsi="Arial" w:cs="Arial"/>
                <w:b/>
                <w:bCs/>
              </w:rPr>
              <w:t>Channel/Pair</w:t>
            </w:r>
          </w:p>
        </w:tc>
        <w:tc>
          <w:tcPr>
            <w:tcW w:w="2610" w:type="dxa"/>
          </w:tcPr>
          <w:p w14:paraId="60CD9966" w14:textId="77777777" w:rsidR="00865399" w:rsidRPr="00190D1F" w:rsidRDefault="00865399" w:rsidP="0088342F">
            <w:pPr>
              <w:rPr>
                <w:rFonts w:ascii="Arial" w:hAnsi="Arial" w:cs="Arial"/>
                <w:b/>
                <w:bCs/>
                <w:iCs/>
              </w:rPr>
            </w:pPr>
            <w:r w:rsidRPr="00190D1F">
              <w:rPr>
                <w:rFonts w:ascii="Arial" w:hAnsi="Arial" w:cs="Arial"/>
                <w:b/>
                <w:bCs/>
                <w:iCs/>
              </w:rPr>
              <w:t>0123</w:t>
            </w:r>
          </w:p>
        </w:tc>
      </w:tr>
    </w:tbl>
    <w:p w14:paraId="1778F3F7" w14:textId="77777777" w:rsidR="009C6DE4" w:rsidRDefault="009C6DE4" w:rsidP="009C6DE4"/>
    <w:p w14:paraId="16340541" w14:textId="77777777" w:rsidR="009C6DE4" w:rsidRDefault="009C6DE4" w:rsidP="009C6DE4"/>
    <w:p w14:paraId="64BA3CC4" w14:textId="77777777" w:rsidR="009C6DE4" w:rsidRDefault="009C6DE4" w:rsidP="009C6DE4"/>
    <w:p w14:paraId="57BA2735" w14:textId="77777777" w:rsidR="009C6DE4" w:rsidRPr="00BE4BAC" w:rsidRDefault="009C6DE4" w:rsidP="009C6DE4">
      <w:r w:rsidRPr="00BE4BAC">
        <w:t>XML INPUT:</w:t>
      </w:r>
    </w:p>
    <w:p w14:paraId="149979F1" w14:textId="53DC492D" w:rsidR="009C6DE4" w:rsidRPr="00BE4BAC" w:rsidRDefault="009C6DE4" w:rsidP="002F6FC8">
      <w:pPr>
        <w:ind w:hanging="240"/>
        <w:rPr>
          <w:szCs w:val="20"/>
        </w:rPr>
      </w:pPr>
      <w:r w:rsidRPr="00BE4BAC">
        <w:rPr>
          <w:rFonts w:cs="Courier New"/>
          <w:bCs/>
          <w:color w:val="FF0000"/>
        </w:rPr>
        <w:t> </w:t>
      </w:r>
      <w:r w:rsidRPr="00BE4BAC">
        <w:rPr>
          <w:szCs w:val="20"/>
        </w:rPr>
        <w:t xml:space="preserve"> </w:t>
      </w:r>
    </w:p>
    <w:p w14:paraId="5EE7E199"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header</w:t>
      </w:r>
      <w:r w:rsidRPr="00BE4BAC">
        <w:rPr>
          <w:color w:val="0000FF"/>
        </w:rPr>
        <w:t>&gt;</w:t>
      </w:r>
    </w:p>
    <w:p w14:paraId="00C69CA1" w14:textId="77777777" w:rsidR="009C6DE4" w:rsidRPr="00BE4BAC" w:rsidRDefault="009C6DE4" w:rsidP="009C6DE4">
      <w:pPr>
        <w:ind w:hanging="480"/>
        <w:rPr>
          <w:szCs w:val="20"/>
        </w:rPr>
      </w:pPr>
      <w:hyperlink r:id="rId1296"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order:LSR_ORD_REQ</w:t>
      </w:r>
      <w:r w:rsidRPr="00BE4BAC">
        <w:rPr>
          <w:color w:val="0000FF"/>
        </w:rPr>
        <w:t>&gt;</w:t>
      </w:r>
    </w:p>
    <w:p w14:paraId="5E736B22" w14:textId="77777777" w:rsidR="009C6DE4" w:rsidRPr="00BE4BAC" w:rsidRDefault="009C6DE4" w:rsidP="009C6DE4">
      <w:pPr>
        <w:ind w:hanging="480"/>
        <w:rPr>
          <w:szCs w:val="20"/>
        </w:rPr>
      </w:pPr>
      <w:hyperlink r:id="rId1297"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order:HDR</w:t>
      </w:r>
      <w:r w:rsidRPr="00BE4BAC">
        <w:rPr>
          <w:color w:val="0000FF"/>
        </w:rPr>
        <w:t>&gt;</w:t>
      </w:r>
    </w:p>
    <w:p w14:paraId="0CE1DC5C"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order:CCNA</w:t>
      </w:r>
      <w:r w:rsidRPr="00BE4BAC">
        <w:rPr>
          <w:color w:val="0000FF"/>
        </w:rPr>
        <w:t>&gt;</w:t>
      </w:r>
      <w:r w:rsidRPr="00BE4BAC">
        <w:rPr>
          <w:bCs/>
        </w:rPr>
        <w:t>ZXL</w:t>
      </w:r>
      <w:r w:rsidRPr="00BE4BAC">
        <w:rPr>
          <w:color w:val="0000FF"/>
        </w:rPr>
        <w:t>&lt;/</w:t>
      </w:r>
      <w:r w:rsidRPr="00BE4BAC">
        <w:rPr>
          <w:color w:val="990000"/>
        </w:rPr>
        <w:t>order:CCNA</w:t>
      </w:r>
      <w:r w:rsidRPr="00BE4BAC">
        <w:rPr>
          <w:color w:val="0000FF"/>
        </w:rPr>
        <w:t>&gt;</w:t>
      </w:r>
      <w:r w:rsidRPr="00BE4BAC">
        <w:rPr>
          <w:szCs w:val="20"/>
        </w:rPr>
        <w:t xml:space="preserve"> </w:t>
      </w:r>
    </w:p>
    <w:p w14:paraId="4FCF6EA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order:PON</w:t>
      </w:r>
      <w:r w:rsidRPr="00BE4BAC">
        <w:rPr>
          <w:color w:val="0000FF"/>
        </w:rPr>
        <w:t>&gt;</w:t>
      </w:r>
      <w:r w:rsidRPr="00BE4BAC">
        <w:rPr>
          <w:bCs/>
        </w:rPr>
        <w:t>CVT0A059R31DD</w:t>
      </w:r>
      <w:r w:rsidRPr="00BE4BAC">
        <w:rPr>
          <w:color w:val="0000FF"/>
        </w:rPr>
        <w:t>&lt;/</w:t>
      </w:r>
      <w:r w:rsidRPr="00BE4BAC">
        <w:rPr>
          <w:color w:val="990000"/>
        </w:rPr>
        <w:t>order:PON</w:t>
      </w:r>
      <w:r w:rsidRPr="00BE4BAC">
        <w:rPr>
          <w:color w:val="0000FF"/>
        </w:rPr>
        <w:t>&gt;</w:t>
      </w:r>
      <w:r w:rsidRPr="00BE4BAC">
        <w:rPr>
          <w:szCs w:val="20"/>
        </w:rPr>
        <w:t xml:space="preserve"> </w:t>
      </w:r>
    </w:p>
    <w:p w14:paraId="63D5674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order:VER</w:t>
      </w:r>
      <w:r w:rsidRPr="00BE4BAC">
        <w:rPr>
          <w:color w:val="0000FF"/>
        </w:rPr>
        <w:t>&gt;</w:t>
      </w:r>
      <w:r w:rsidRPr="00BE4BAC">
        <w:rPr>
          <w:bCs/>
        </w:rPr>
        <w:t>00</w:t>
      </w:r>
      <w:r w:rsidRPr="00BE4BAC">
        <w:rPr>
          <w:color w:val="0000FF"/>
        </w:rPr>
        <w:t>&lt;/</w:t>
      </w:r>
      <w:r w:rsidRPr="00BE4BAC">
        <w:rPr>
          <w:color w:val="990000"/>
        </w:rPr>
        <w:t>order:VER</w:t>
      </w:r>
      <w:r w:rsidRPr="00BE4BAC">
        <w:rPr>
          <w:color w:val="0000FF"/>
        </w:rPr>
        <w:t>&gt;</w:t>
      </w:r>
      <w:r w:rsidRPr="00BE4BAC">
        <w:rPr>
          <w:szCs w:val="20"/>
        </w:rPr>
        <w:t xml:space="preserve"> </w:t>
      </w:r>
    </w:p>
    <w:p w14:paraId="0CE7910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order:AN</w:t>
      </w:r>
      <w:r w:rsidRPr="00BE4BAC">
        <w:rPr>
          <w:color w:val="0000FF"/>
        </w:rPr>
        <w:t>&gt;</w:t>
      </w:r>
      <w:r w:rsidRPr="00BE4BAC">
        <w:rPr>
          <w:bCs/>
        </w:rPr>
        <w:t>502N160107107</w:t>
      </w:r>
      <w:r w:rsidRPr="00BE4BAC">
        <w:rPr>
          <w:color w:val="0000FF"/>
        </w:rPr>
        <w:t>&lt;/</w:t>
      </w:r>
      <w:r w:rsidRPr="00BE4BAC">
        <w:rPr>
          <w:color w:val="990000"/>
        </w:rPr>
        <w:t>order:AN</w:t>
      </w:r>
      <w:r w:rsidRPr="00BE4BAC">
        <w:rPr>
          <w:color w:val="0000FF"/>
        </w:rPr>
        <w:t>&gt;</w:t>
      </w:r>
      <w:r w:rsidRPr="00BE4BAC">
        <w:rPr>
          <w:szCs w:val="20"/>
        </w:rPr>
        <w:t xml:space="preserve"> </w:t>
      </w:r>
    </w:p>
    <w:p w14:paraId="2AB417B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order:RVER</w:t>
      </w:r>
      <w:r w:rsidRPr="00BE4BAC">
        <w:rPr>
          <w:color w:val="0000FF"/>
        </w:rPr>
        <w:t>&gt;</w:t>
      </w:r>
      <w:r w:rsidRPr="00BE4BAC">
        <w:rPr>
          <w:bCs/>
        </w:rPr>
        <w:t>10.05</w:t>
      </w:r>
      <w:r w:rsidRPr="00BE4BAC">
        <w:rPr>
          <w:color w:val="0000FF"/>
        </w:rPr>
        <w:t>&lt;/</w:t>
      </w:r>
      <w:r w:rsidRPr="00BE4BAC">
        <w:rPr>
          <w:color w:val="990000"/>
        </w:rPr>
        <w:t>order:RVER</w:t>
      </w:r>
      <w:r w:rsidRPr="00BE4BAC">
        <w:rPr>
          <w:color w:val="0000FF"/>
        </w:rPr>
        <w:t>&gt;</w:t>
      </w:r>
      <w:r w:rsidRPr="00BE4BAC">
        <w:rPr>
          <w:szCs w:val="20"/>
        </w:rPr>
        <w:t xml:space="preserve"> </w:t>
      </w:r>
    </w:p>
    <w:p w14:paraId="59FE43E2"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order:CC</w:t>
      </w:r>
      <w:r w:rsidRPr="00BE4BAC">
        <w:rPr>
          <w:color w:val="0000FF"/>
        </w:rPr>
        <w:t>&gt;</w:t>
      </w:r>
      <w:r w:rsidRPr="00BE4BAC">
        <w:rPr>
          <w:bCs/>
        </w:rPr>
        <w:t>9999</w:t>
      </w:r>
      <w:r w:rsidRPr="00BE4BAC">
        <w:rPr>
          <w:color w:val="0000FF"/>
        </w:rPr>
        <w:t>&lt;/</w:t>
      </w:r>
      <w:r w:rsidRPr="00BE4BAC">
        <w:rPr>
          <w:color w:val="990000"/>
        </w:rPr>
        <w:t>order:CC</w:t>
      </w:r>
      <w:r w:rsidRPr="00BE4BAC">
        <w:rPr>
          <w:color w:val="0000FF"/>
        </w:rPr>
        <w:t>&gt;</w:t>
      </w:r>
      <w:r w:rsidRPr="00BE4BAC">
        <w:rPr>
          <w:szCs w:val="20"/>
        </w:rPr>
        <w:t xml:space="preserve"> </w:t>
      </w:r>
    </w:p>
    <w:p w14:paraId="0A7F19BC"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order:STATE</w:t>
      </w:r>
      <w:r w:rsidRPr="00BE4BAC">
        <w:rPr>
          <w:color w:val="0000FF"/>
        </w:rPr>
        <w:t>&gt;</w:t>
      </w:r>
      <w:r w:rsidRPr="00BE4BAC">
        <w:rPr>
          <w:bCs/>
        </w:rPr>
        <w:t>KY</w:t>
      </w:r>
      <w:r w:rsidRPr="00BE4BAC">
        <w:rPr>
          <w:color w:val="0000FF"/>
        </w:rPr>
        <w:t>&lt;/</w:t>
      </w:r>
      <w:r w:rsidRPr="00BE4BAC">
        <w:rPr>
          <w:color w:val="990000"/>
        </w:rPr>
        <w:t>order:STATE</w:t>
      </w:r>
      <w:r w:rsidRPr="00BE4BAC">
        <w:rPr>
          <w:color w:val="0000FF"/>
        </w:rPr>
        <w:t>&gt;</w:t>
      </w:r>
      <w:r w:rsidRPr="00BE4BAC">
        <w:rPr>
          <w:szCs w:val="20"/>
        </w:rPr>
        <w:t xml:space="preserve"> </w:t>
      </w:r>
    </w:p>
    <w:p w14:paraId="490AF29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order:MSG_TIMESTAMP</w:t>
      </w:r>
      <w:r w:rsidRPr="00BE4BAC">
        <w:rPr>
          <w:color w:val="0000FF"/>
        </w:rPr>
        <w:t>&gt;</w:t>
      </w:r>
      <w:r w:rsidRPr="00BE4BAC">
        <w:rPr>
          <w:bCs/>
        </w:rPr>
        <w:t>2009-06-25T16:13:56-05:00</w:t>
      </w:r>
      <w:r w:rsidRPr="00BE4BAC">
        <w:rPr>
          <w:color w:val="0000FF"/>
        </w:rPr>
        <w:t>&lt;/</w:t>
      </w:r>
      <w:r w:rsidRPr="00BE4BAC">
        <w:rPr>
          <w:color w:val="990000"/>
        </w:rPr>
        <w:t>order:MSG_TIMESTAMP</w:t>
      </w:r>
      <w:r w:rsidRPr="00BE4BAC">
        <w:rPr>
          <w:color w:val="0000FF"/>
        </w:rPr>
        <w:t>&gt;</w:t>
      </w:r>
      <w:r w:rsidRPr="00BE4BAC">
        <w:rPr>
          <w:szCs w:val="20"/>
        </w:rPr>
        <w:t xml:space="preserve"> </w:t>
      </w:r>
    </w:p>
    <w:p w14:paraId="4409C55A"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order:DTSENT</w:t>
      </w:r>
      <w:r w:rsidRPr="00BE4BAC">
        <w:rPr>
          <w:color w:val="0000FF"/>
        </w:rPr>
        <w:t>&gt;</w:t>
      </w:r>
      <w:r w:rsidRPr="00BE4BAC">
        <w:rPr>
          <w:bCs/>
        </w:rPr>
        <w:t>200906250413PM</w:t>
      </w:r>
      <w:r w:rsidRPr="00BE4BAC">
        <w:rPr>
          <w:color w:val="0000FF"/>
        </w:rPr>
        <w:t>&lt;/</w:t>
      </w:r>
      <w:r w:rsidRPr="00BE4BAC">
        <w:rPr>
          <w:color w:val="990000"/>
        </w:rPr>
        <w:t>order:DTSENT</w:t>
      </w:r>
      <w:r w:rsidRPr="00BE4BAC">
        <w:rPr>
          <w:color w:val="0000FF"/>
        </w:rPr>
        <w:t>&gt;</w:t>
      </w:r>
      <w:r w:rsidRPr="00BE4BAC">
        <w:rPr>
          <w:szCs w:val="20"/>
        </w:rPr>
        <w:t xml:space="preserve"> </w:t>
      </w:r>
    </w:p>
    <w:p w14:paraId="45E4EB81"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order:HDR</w:t>
      </w:r>
      <w:r w:rsidRPr="00BE4BAC">
        <w:rPr>
          <w:color w:val="0000FF"/>
        </w:rPr>
        <w:t>&gt;</w:t>
      </w:r>
    </w:p>
    <w:p w14:paraId="7A2B9D95" w14:textId="77777777" w:rsidR="009C6DE4" w:rsidRPr="00BE4BAC" w:rsidRDefault="009C6DE4" w:rsidP="009C6DE4">
      <w:pPr>
        <w:ind w:hanging="480"/>
        <w:rPr>
          <w:szCs w:val="20"/>
        </w:rPr>
      </w:pPr>
      <w:hyperlink r:id="rId1298"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order:LSR</w:t>
      </w:r>
      <w:r w:rsidRPr="00BE4BAC">
        <w:rPr>
          <w:color w:val="0000FF"/>
        </w:rPr>
        <w:t>&gt;</w:t>
      </w:r>
    </w:p>
    <w:p w14:paraId="764968A4" w14:textId="77777777" w:rsidR="009C6DE4" w:rsidRPr="00BE4BAC" w:rsidRDefault="009C6DE4" w:rsidP="009C6DE4">
      <w:pPr>
        <w:ind w:hanging="480"/>
        <w:rPr>
          <w:szCs w:val="20"/>
        </w:rPr>
      </w:pPr>
      <w:hyperlink r:id="rId1299"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order:LSR_ADMIN</w:t>
      </w:r>
      <w:r w:rsidRPr="00BE4BAC">
        <w:rPr>
          <w:color w:val="0000FF"/>
        </w:rPr>
        <w:t>&gt;</w:t>
      </w:r>
    </w:p>
    <w:p w14:paraId="7940642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order:SC</w:t>
      </w:r>
      <w:r w:rsidRPr="00BE4BAC">
        <w:rPr>
          <w:color w:val="0000FF"/>
        </w:rPr>
        <w:t>&gt;</w:t>
      </w:r>
      <w:r w:rsidRPr="00BE4BAC">
        <w:rPr>
          <w:bCs/>
        </w:rPr>
        <w:t>LCSC</w:t>
      </w:r>
      <w:r w:rsidRPr="00BE4BAC">
        <w:rPr>
          <w:color w:val="0000FF"/>
        </w:rPr>
        <w:t>&lt;/</w:t>
      </w:r>
      <w:r w:rsidRPr="00BE4BAC">
        <w:rPr>
          <w:color w:val="990000"/>
        </w:rPr>
        <w:t>order:SC</w:t>
      </w:r>
      <w:r w:rsidRPr="00BE4BAC">
        <w:rPr>
          <w:color w:val="0000FF"/>
        </w:rPr>
        <w:t>&gt;</w:t>
      </w:r>
      <w:r w:rsidRPr="00BE4BAC">
        <w:rPr>
          <w:szCs w:val="20"/>
        </w:rPr>
        <w:t xml:space="preserve"> </w:t>
      </w:r>
    </w:p>
    <w:p w14:paraId="364FCAE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order:PROJECT</w:t>
      </w:r>
      <w:r w:rsidRPr="00BE4BAC">
        <w:rPr>
          <w:color w:val="0000FF"/>
        </w:rPr>
        <w:t>&gt;</w:t>
      </w:r>
      <w:r w:rsidRPr="00BE4BAC">
        <w:rPr>
          <w:bCs/>
        </w:rPr>
        <w:t>CAVENOBILL</w:t>
      </w:r>
      <w:r w:rsidRPr="00BE4BAC">
        <w:rPr>
          <w:color w:val="0000FF"/>
        </w:rPr>
        <w:t>&lt;/</w:t>
      </w:r>
      <w:r w:rsidRPr="00BE4BAC">
        <w:rPr>
          <w:color w:val="990000"/>
        </w:rPr>
        <w:t>order:PROJECT</w:t>
      </w:r>
      <w:r w:rsidRPr="00BE4BAC">
        <w:rPr>
          <w:color w:val="0000FF"/>
        </w:rPr>
        <w:t>&gt;</w:t>
      </w:r>
      <w:r w:rsidRPr="00BE4BAC">
        <w:rPr>
          <w:szCs w:val="20"/>
        </w:rPr>
        <w:t xml:space="preserve"> </w:t>
      </w:r>
    </w:p>
    <w:p w14:paraId="2E28789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order:REQTYP</w:t>
      </w:r>
      <w:r w:rsidRPr="00BE4BAC">
        <w:rPr>
          <w:color w:val="0000FF"/>
        </w:rPr>
        <w:t>&gt;</w:t>
      </w:r>
      <w:r w:rsidRPr="00BE4BAC">
        <w:rPr>
          <w:bCs/>
        </w:rPr>
        <w:t>AB</w:t>
      </w:r>
      <w:r w:rsidRPr="00BE4BAC">
        <w:rPr>
          <w:color w:val="0000FF"/>
        </w:rPr>
        <w:t>&lt;/</w:t>
      </w:r>
      <w:r w:rsidRPr="00BE4BAC">
        <w:rPr>
          <w:color w:val="990000"/>
        </w:rPr>
        <w:t>order:REQTYP</w:t>
      </w:r>
      <w:r w:rsidRPr="00BE4BAC">
        <w:rPr>
          <w:color w:val="0000FF"/>
        </w:rPr>
        <w:t>&gt;</w:t>
      </w:r>
      <w:r w:rsidRPr="00BE4BAC">
        <w:rPr>
          <w:szCs w:val="20"/>
        </w:rPr>
        <w:t xml:space="preserve"> </w:t>
      </w:r>
    </w:p>
    <w:p w14:paraId="61A7A6FA"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order:ACT</w:t>
      </w:r>
      <w:r w:rsidRPr="00BE4BAC">
        <w:rPr>
          <w:color w:val="0000FF"/>
        </w:rPr>
        <w:t>&gt;</w:t>
      </w:r>
      <w:r w:rsidRPr="00BE4BAC">
        <w:rPr>
          <w:bCs/>
        </w:rPr>
        <w:t>T</w:t>
      </w:r>
      <w:r w:rsidRPr="00BE4BAC">
        <w:rPr>
          <w:color w:val="0000FF"/>
        </w:rPr>
        <w:t>&lt;/</w:t>
      </w:r>
      <w:r w:rsidRPr="00BE4BAC">
        <w:rPr>
          <w:color w:val="990000"/>
        </w:rPr>
        <w:t>order:ACT</w:t>
      </w:r>
      <w:r w:rsidRPr="00BE4BAC">
        <w:rPr>
          <w:color w:val="0000FF"/>
        </w:rPr>
        <w:t>&gt;</w:t>
      </w:r>
      <w:r w:rsidRPr="00BE4BAC">
        <w:rPr>
          <w:szCs w:val="20"/>
        </w:rPr>
        <w:t xml:space="preserve"> </w:t>
      </w:r>
    </w:p>
    <w:p w14:paraId="77BDA866" w14:textId="77777777" w:rsidR="009C6DE4" w:rsidRPr="00BE4BAC" w:rsidRDefault="009C6DE4" w:rsidP="009C6DE4">
      <w:pPr>
        <w:ind w:hanging="480"/>
        <w:rPr>
          <w:szCs w:val="20"/>
        </w:rPr>
      </w:pPr>
      <w:hyperlink r:id="rId1300"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order:AUTHORIZATION</w:t>
      </w:r>
      <w:r w:rsidRPr="00BE4BAC">
        <w:rPr>
          <w:color w:val="0000FF"/>
        </w:rPr>
        <w:t>&gt;</w:t>
      </w:r>
    </w:p>
    <w:p w14:paraId="41F23A41"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order:TOS</w:t>
      </w:r>
      <w:r w:rsidRPr="00BE4BAC">
        <w:rPr>
          <w:color w:val="0000FF"/>
        </w:rPr>
        <w:t>&gt;</w:t>
      </w:r>
      <w:r w:rsidRPr="00BE4BAC">
        <w:rPr>
          <w:bCs/>
        </w:rPr>
        <w:t>1B--</w:t>
      </w:r>
      <w:r w:rsidRPr="00BE4BAC">
        <w:rPr>
          <w:color w:val="0000FF"/>
        </w:rPr>
        <w:t>&lt;/</w:t>
      </w:r>
      <w:r w:rsidRPr="00BE4BAC">
        <w:rPr>
          <w:color w:val="990000"/>
        </w:rPr>
        <w:t>order:TOS</w:t>
      </w:r>
      <w:r w:rsidRPr="00BE4BAC">
        <w:rPr>
          <w:color w:val="0000FF"/>
        </w:rPr>
        <w:t>&gt;</w:t>
      </w:r>
      <w:r w:rsidRPr="00BE4BAC">
        <w:rPr>
          <w:szCs w:val="20"/>
        </w:rPr>
        <w:t xml:space="preserve"> </w:t>
      </w:r>
    </w:p>
    <w:p w14:paraId="04B1AA5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order:DDD</w:t>
      </w:r>
      <w:r w:rsidRPr="00BE4BAC">
        <w:rPr>
          <w:color w:val="0000FF"/>
        </w:rPr>
        <w:t>&gt;</w:t>
      </w:r>
      <w:r w:rsidRPr="00BE4BAC">
        <w:rPr>
          <w:bCs/>
        </w:rPr>
        <w:t>20091231</w:t>
      </w:r>
      <w:r w:rsidRPr="00BE4BAC">
        <w:rPr>
          <w:color w:val="0000FF"/>
        </w:rPr>
        <w:t>&lt;/</w:t>
      </w:r>
      <w:r w:rsidRPr="00BE4BAC">
        <w:rPr>
          <w:color w:val="990000"/>
        </w:rPr>
        <w:t>order:DDD</w:t>
      </w:r>
      <w:r w:rsidRPr="00BE4BAC">
        <w:rPr>
          <w:color w:val="0000FF"/>
        </w:rPr>
        <w:t>&gt;</w:t>
      </w:r>
      <w:r w:rsidRPr="00BE4BAC">
        <w:rPr>
          <w:szCs w:val="20"/>
        </w:rPr>
        <w:t xml:space="preserve"> </w:t>
      </w:r>
    </w:p>
    <w:p w14:paraId="2EE11743"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order:DDDO</w:t>
      </w:r>
      <w:r w:rsidRPr="00BE4BAC">
        <w:rPr>
          <w:color w:val="0000FF"/>
        </w:rPr>
        <w:t>&gt;</w:t>
      </w:r>
      <w:r w:rsidRPr="00BE4BAC">
        <w:rPr>
          <w:bCs/>
        </w:rPr>
        <w:t>20091231</w:t>
      </w:r>
      <w:r w:rsidRPr="00BE4BAC">
        <w:rPr>
          <w:color w:val="0000FF"/>
        </w:rPr>
        <w:t>&lt;/</w:t>
      </w:r>
      <w:r w:rsidRPr="00BE4BAC">
        <w:rPr>
          <w:color w:val="990000"/>
        </w:rPr>
        <w:t>order:DDDO</w:t>
      </w:r>
      <w:r w:rsidRPr="00BE4BAC">
        <w:rPr>
          <w:color w:val="0000FF"/>
        </w:rPr>
        <w:t>&gt;</w:t>
      </w:r>
      <w:r w:rsidRPr="00BE4BAC">
        <w:rPr>
          <w:szCs w:val="20"/>
        </w:rPr>
        <w:t xml:space="preserve"> </w:t>
      </w:r>
    </w:p>
    <w:p w14:paraId="0C4633A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order:ACTL</w:t>
      </w:r>
      <w:r w:rsidRPr="00BE4BAC">
        <w:rPr>
          <w:color w:val="0000FF"/>
        </w:rPr>
        <w:t>&gt;</w:t>
      </w:r>
      <w:r w:rsidRPr="00BE4BAC">
        <w:rPr>
          <w:bCs/>
        </w:rPr>
        <w:t>LSVLKYAPDS0</w:t>
      </w:r>
      <w:r w:rsidRPr="00BE4BAC">
        <w:rPr>
          <w:color w:val="0000FF"/>
        </w:rPr>
        <w:t>&lt;/</w:t>
      </w:r>
      <w:r w:rsidRPr="00BE4BAC">
        <w:rPr>
          <w:color w:val="990000"/>
        </w:rPr>
        <w:t>order:ACTL</w:t>
      </w:r>
      <w:r w:rsidRPr="00BE4BAC">
        <w:rPr>
          <w:color w:val="0000FF"/>
        </w:rPr>
        <w:t>&gt;</w:t>
      </w:r>
      <w:r w:rsidRPr="00BE4BAC">
        <w:rPr>
          <w:szCs w:val="20"/>
        </w:rPr>
        <w:t xml:space="preserve"> </w:t>
      </w:r>
    </w:p>
    <w:p w14:paraId="7C37ED4C" w14:textId="77777777" w:rsidR="009C6DE4" w:rsidRPr="00BE4BAC" w:rsidRDefault="009C6DE4" w:rsidP="009C6DE4">
      <w:pPr>
        <w:ind w:hanging="480"/>
        <w:rPr>
          <w:szCs w:val="20"/>
        </w:rPr>
      </w:pPr>
      <w:r w:rsidRPr="00BE4BAC">
        <w:rPr>
          <w:rFonts w:cs="Courier New"/>
          <w:bCs/>
          <w:color w:val="FF0000"/>
        </w:rPr>
        <w:lastRenderedPageBreak/>
        <w:t> </w:t>
      </w:r>
      <w:r w:rsidRPr="00BE4BAC">
        <w:rPr>
          <w:szCs w:val="20"/>
        </w:rPr>
        <w:t xml:space="preserve"> </w:t>
      </w:r>
      <w:r w:rsidRPr="00BE4BAC">
        <w:rPr>
          <w:color w:val="0000FF"/>
        </w:rPr>
        <w:t>&lt;</w:t>
      </w:r>
      <w:r w:rsidRPr="00BE4BAC">
        <w:rPr>
          <w:color w:val="990000"/>
        </w:rPr>
        <w:t>order:LSO</w:t>
      </w:r>
      <w:r w:rsidRPr="00BE4BAC">
        <w:rPr>
          <w:color w:val="0000FF"/>
        </w:rPr>
        <w:t>&gt;</w:t>
      </w:r>
      <w:r w:rsidRPr="00BE4BAC">
        <w:rPr>
          <w:bCs/>
        </w:rPr>
        <w:t>502569</w:t>
      </w:r>
      <w:r w:rsidRPr="00BE4BAC">
        <w:rPr>
          <w:color w:val="0000FF"/>
        </w:rPr>
        <w:t>&lt;/</w:t>
      </w:r>
      <w:r w:rsidRPr="00BE4BAC">
        <w:rPr>
          <w:color w:val="990000"/>
        </w:rPr>
        <w:t>order:LSO</w:t>
      </w:r>
      <w:r w:rsidRPr="00BE4BAC">
        <w:rPr>
          <w:color w:val="0000FF"/>
        </w:rPr>
        <w:t>&gt;</w:t>
      </w:r>
      <w:r w:rsidRPr="00BE4BAC">
        <w:rPr>
          <w:szCs w:val="20"/>
        </w:rPr>
        <w:t xml:space="preserve"> </w:t>
      </w:r>
    </w:p>
    <w:p w14:paraId="08976AD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order:NC</w:t>
      </w:r>
      <w:r w:rsidRPr="00BE4BAC">
        <w:rPr>
          <w:color w:val="0000FF"/>
        </w:rPr>
        <w:t>&gt;</w:t>
      </w:r>
      <w:r w:rsidRPr="00BE4BAC">
        <w:rPr>
          <w:bCs/>
        </w:rPr>
        <w:t>LY--</w:t>
      </w:r>
      <w:r w:rsidRPr="00BE4BAC">
        <w:rPr>
          <w:color w:val="0000FF"/>
        </w:rPr>
        <w:t>&lt;/</w:t>
      </w:r>
      <w:r w:rsidRPr="00BE4BAC">
        <w:rPr>
          <w:color w:val="990000"/>
        </w:rPr>
        <w:t>order:NC</w:t>
      </w:r>
      <w:r w:rsidRPr="00BE4BAC">
        <w:rPr>
          <w:color w:val="0000FF"/>
        </w:rPr>
        <w:t>&gt;</w:t>
      </w:r>
      <w:r w:rsidRPr="00BE4BAC">
        <w:rPr>
          <w:szCs w:val="20"/>
        </w:rPr>
        <w:t xml:space="preserve"> </w:t>
      </w:r>
    </w:p>
    <w:p w14:paraId="33EA285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order:NCI</w:t>
      </w:r>
      <w:r w:rsidRPr="00BE4BAC">
        <w:rPr>
          <w:color w:val="0000FF"/>
        </w:rPr>
        <w:t>&gt;</w:t>
      </w:r>
      <w:r w:rsidRPr="00BE4BAC">
        <w:rPr>
          <w:bCs/>
        </w:rPr>
        <w:t>02QC3.OOD</w:t>
      </w:r>
      <w:r w:rsidRPr="00BE4BAC">
        <w:rPr>
          <w:color w:val="0000FF"/>
        </w:rPr>
        <w:t>&lt;/</w:t>
      </w:r>
      <w:r w:rsidRPr="00BE4BAC">
        <w:rPr>
          <w:color w:val="990000"/>
        </w:rPr>
        <w:t>order:NCI</w:t>
      </w:r>
      <w:r w:rsidRPr="00BE4BAC">
        <w:rPr>
          <w:color w:val="0000FF"/>
        </w:rPr>
        <w:t>&gt;</w:t>
      </w:r>
      <w:r w:rsidRPr="00BE4BAC">
        <w:rPr>
          <w:szCs w:val="20"/>
        </w:rPr>
        <w:t xml:space="preserve"> </w:t>
      </w:r>
    </w:p>
    <w:p w14:paraId="391AB64C"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order:SECNCI</w:t>
      </w:r>
      <w:r w:rsidRPr="00BE4BAC">
        <w:rPr>
          <w:color w:val="0000FF"/>
        </w:rPr>
        <w:t>&gt;</w:t>
      </w:r>
      <w:r w:rsidRPr="00BE4BAC">
        <w:rPr>
          <w:bCs/>
        </w:rPr>
        <w:t>02LS2</w:t>
      </w:r>
      <w:r w:rsidRPr="00BE4BAC">
        <w:rPr>
          <w:color w:val="0000FF"/>
        </w:rPr>
        <w:t>&lt;/</w:t>
      </w:r>
      <w:r w:rsidRPr="00BE4BAC">
        <w:rPr>
          <w:color w:val="990000"/>
        </w:rPr>
        <w:t>order:SECNCI</w:t>
      </w:r>
      <w:r w:rsidRPr="00BE4BAC">
        <w:rPr>
          <w:color w:val="0000FF"/>
        </w:rPr>
        <w:t>&gt;</w:t>
      </w:r>
      <w:r w:rsidRPr="00BE4BAC">
        <w:rPr>
          <w:szCs w:val="20"/>
        </w:rPr>
        <w:t xml:space="preserve"> </w:t>
      </w:r>
    </w:p>
    <w:p w14:paraId="50D064E3"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order:AUTHORIZATION</w:t>
      </w:r>
      <w:r w:rsidRPr="00BE4BAC">
        <w:rPr>
          <w:color w:val="0000FF"/>
        </w:rPr>
        <w:t>&gt;</w:t>
      </w:r>
    </w:p>
    <w:p w14:paraId="65BB4C27"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order:LSR_ADMIN</w:t>
      </w:r>
      <w:r w:rsidRPr="00BE4BAC">
        <w:rPr>
          <w:color w:val="0000FF"/>
        </w:rPr>
        <w:t>&gt;</w:t>
      </w:r>
    </w:p>
    <w:p w14:paraId="5D655F64" w14:textId="77777777" w:rsidR="009C6DE4" w:rsidRPr="00BE4BAC" w:rsidRDefault="009C6DE4" w:rsidP="009C6DE4">
      <w:pPr>
        <w:ind w:hanging="480"/>
        <w:rPr>
          <w:szCs w:val="20"/>
        </w:rPr>
      </w:pPr>
      <w:hyperlink r:id="rId1301"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order:LSR_BILL</w:t>
      </w:r>
      <w:r w:rsidRPr="00BE4BAC">
        <w:rPr>
          <w:color w:val="0000FF"/>
        </w:rPr>
        <w:t>&gt;</w:t>
      </w:r>
    </w:p>
    <w:p w14:paraId="1509566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order:BAN1</w:t>
      </w:r>
      <w:r w:rsidRPr="00BE4BAC">
        <w:rPr>
          <w:color w:val="0000FF"/>
        </w:rPr>
        <w:t>&gt;</w:t>
      </w:r>
      <w:r w:rsidRPr="00BE4BAC">
        <w:rPr>
          <w:bCs/>
        </w:rPr>
        <w:t>502N160107107</w:t>
      </w:r>
      <w:r w:rsidRPr="00BE4BAC">
        <w:rPr>
          <w:color w:val="0000FF"/>
        </w:rPr>
        <w:t>&lt;/</w:t>
      </w:r>
      <w:r w:rsidRPr="00BE4BAC">
        <w:rPr>
          <w:color w:val="990000"/>
        </w:rPr>
        <w:t>order:BAN1</w:t>
      </w:r>
      <w:r w:rsidRPr="00BE4BAC">
        <w:rPr>
          <w:color w:val="0000FF"/>
        </w:rPr>
        <w:t>&gt;</w:t>
      </w:r>
      <w:r w:rsidRPr="00BE4BAC">
        <w:rPr>
          <w:szCs w:val="20"/>
        </w:rPr>
        <w:t xml:space="preserve"> </w:t>
      </w:r>
    </w:p>
    <w:p w14:paraId="22443D1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order:ACNA</w:t>
      </w:r>
      <w:r w:rsidRPr="00BE4BAC">
        <w:rPr>
          <w:color w:val="0000FF"/>
        </w:rPr>
        <w:t>&gt;</w:t>
      </w:r>
      <w:r w:rsidRPr="00BE4BAC">
        <w:rPr>
          <w:bCs/>
        </w:rPr>
        <w:t>ZXL</w:t>
      </w:r>
      <w:r w:rsidRPr="00BE4BAC">
        <w:rPr>
          <w:color w:val="0000FF"/>
        </w:rPr>
        <w:t>&lt;/</w:t>
      </w:r>
      <w:r w:rsidRPr="00BE4BAC">
        <w:rPr>
          <w:color w:val="990000"/>
        </w:rPr>
        <w:t>order:ACNA</w:t>
      </w:r>
      <w:r w:rsidRPr="00BE4BAC">
        <w:rPr>
          <w:color w:val="0000FF"/>
        </w:rPr>
        <w:t>&gt;</w:t>
      </w:r>
      <w:r w:rsidRPr="00BE4BAC">
        <w:rPr>
          <w:szCs w:val="20"/>
        </w:rPr>
        <w:t xml:space="preserve"> </w:t>
      </w:r>
    </w:p>
    <w:p w14:paraId="2EE800AF"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order:LSR_BILL</w:t>
      </w:r>
      <w:r w:rsidRPr="00BE4BAC">
        <w:rPr>
          <w:color w:val="0000FF"/>
        </w:rPr>
        <w:t>&gt;</w:t>
      </w:r>
    </w:p>
    <w:p w14:paraId="156EF9F1" w14:textId="77777777" w:rsidR="009C6DE4" w:rsidRPr="00BE4BAC" w:rsidRDefault="009C6DE4" w:rsidP="009C6DE4">
      <w:pPr>
        <w:ind w:hanging="480"/>
        <w:rPr>
          <w:szCs w:val="20"/>
        </w:rPr>
      </w:pPr>
      <w:hyperlink r:id="rId1302"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order:CONTACT</w:t>
      </w:r>
      <w:r w:rsidRPr="00BE4BAC">
        <w:rPr>
          <w:color w:val="0000FF"/>
        </w:rPr>
        <w:t>&gt;</w:t>
      </w:r>
    </w:p>
    <w:p w14:paraId="5D77472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order:INIT</w:t>
      </w:r>
      <w:r w:rsidRPr="00BE4BAC">
        <w:rPr>
          <w:color w:val="0000FF"/>
        </w:rPr>
        <w:t>&gt;</w:t>
      </w:r>
      <w:r w:rsidRPr="00BE4BAC">
        <w:rPr>
          <w:bCs/>
        </w:rPr>
        <w:t>BOJANGLES</w:t>
      </w:r>
      <w:r w:rsidRPr="00BE4BAC">
        <w:rPr>
          <w:color w:val="0000FF"/>
        </w:rPr>
        <w:t>&lt;/</w:t>
      </w:r>
      <w:r w:rsidRPr="00BE4BAC">
        <w:rPr>
          <w:color w:val="990000"/>
        </w:rPr>
        <w:t>order:INIT</w:t>
      </w:r>
      <w:r w:rsidRPr="00BE4BAC">
        <w:rPr>
          <w:color w:val="0000FF"/>
        </w:rPr>
        <w:t>&gt;</w:t>
      </w:r>
      <w:r w:rsidRPr="00BE4BAC">
        <w:rPr>
          <w:szCs w:val="20"/>
        </w:rPr>
        <w:t xml:space="preserve"> </w:t>
      </w:r>
    </w:p>
    <w:p w14:paraId="43F16A4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order:INIT_TEL_NO</w:t>
      </w:r>
      <w:r w:rsidRPr="00BE4BAC">
        <w:rPr>
          <w:color w:val="0000FF"/>
        </w:rPr>
        <w:t>&gt;</w:t>
      </w:r>
      <w:r w:rsidRPr="00BE4BAC">
        <w:rPr>
          <w:bCs/>
        </w:rPr>
        <w:t>8884448888</w:t>
      </w:r>
      <w:r w:rsidRPr="00BE4BAC">
        <w:rPr>
          <w:color w:val="0000FF"/>
        </w:rPr>
        <w:t>&lt;/</w:t>
      </w:r>
      <w:r w:rsidRPr="00BE4BAC">
        <w:rPr>
          <w:color w:val="990000"/>
        </w:rPr>
        <w:t>order:INIT_TEL_NO</w:t>
      </w:r>
      <w:r w:rsidRPr="00BE4BAC">
        <w:rPr>
          <w:color w:val="0000FF"/>
        </w:rPr>
        <w:t>&gt;</w:t>
      </w:r>
      <w:r w:rsidRPr="00BE4BAC">
        <w:rPr>
          <w:szCs w:val="20"/>
        </w:rPr>
        <w:t xml:space="preserve"> </w:t>
      </w:r>
    </w:p>
    <w:p w14:paraId="1F86E7B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order:INIT_FAX_NO</w:t>
      </w:r>
      <w:r w:rsidRPr="00BE4BAC">
        <w:rPr>
          <w:color w:val="0000FF"/>
        </w:rPr>
        <w:t>&gt;</w:t>
      </w:r>
      <w:r w:rsidRPr="00BE4BAC">
        <w:rPr>
          <w:bCs/>
        </w:rPr>
        <w:t>4448884444</w:t>
      </w:r>
      <w:r w:rsidRPr="00BE4BAC">
        <w:rPr>
          <w:color w:val="0000FF"/>
        </w:rPr>
        <w:t>&lt;/</w:t>
      </w:r>
      <w:r w:rsidRPr="00BE4BAC">
        <w:rPr>
          <w:color w:val="990000"/>
        </w:rPr>
        <w:t>order:INIT_FAX_NO</w:t>
      </w:r>
      <w:r w:rsidRPr="00BE4BAC">
        <w:rPr>
          <w:color w:val="0000FF"/>
        </w:rPr>
        <w:t>&gt;</w:t>
      </w:r>
      <w:r w:rsidRPr="00BE4BAC">
        <w:rPr>
          <w:szCs w:val="20"/>
        </w:rPr>
        <w:t xml:space="preserve"> </w:t>
      </w:r>
    </w:p>
    <w:p w14:paraId="1574C4C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order:IMPCON</w:t>
      </w:r>
      <w:r w:rsidRPr="00BE4BAC">
        <w:rPr>
          <w:color w:val="0000FF"/>
        </w:rPr>
        <w:t>&gt;</w:t>
      </w:r>
      <w:r w:rsidRPr="00BE4BAC">
        <w:rPr>
          <w:bCs/>
        </w:rPr>
        <w:t>Annie Oakley</w:t>
      </w:r>
      <w:r w:rsidRPr="00BE4BAC">
        <w:rPr>
          <w:color w:val="0000FF"/>
        </w:rPr>
        <w:t>&lt;/</w:t>
      </w:r>
      <w:r w:rsidRPr="00BE4BAC">
        <w:rPr>
          <w:color w:val="990000"/>
        </w:rPr>
        <w:t>order:IMPCON</w:t>
      </w:r>
      <w:r w:rsidRPr="00BE4BAC">
        <w:rPr>
          <w:color w:val="0000FF"/>
        </w:rPr>
        <w:t>&gt;</w:t>
      </w:r>
      <w:r w:rsidRPr="00BE4BAC">
        <w:rPr>
          <w:szCs w:val="20"/>
        </w:rPr>
        <w:t xml:space="preserve"> </w:t>
      </w:r>
    </w:p>
    <w:p w14:paraId="3BADE9F3"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order:IMPCON_TEL_NO</w:t>
      </w:r>
      <w:r w:rsidRPr="00BE4BAC">
        <w:rPr>
          <w:color w:val="0000FF"/>
        </w:rPr>
        <w:t>&gt;</w:t>
      </w:r>
      <w:r w:rsidRPr="00BE4BAC">
        <w:rPr>
          <w:bCs/>
        </w:rPr>
        <w:t>4049271284</w:t>
      </w:r>
      <w:r w:rsidRPr="00BE4BAC">
        <w:rPr>
          <w:color w:val="0000FF"/>
        </w:rPr>
        <w:t>&lt;/</w:t>
      </w:r>
      <w:r w:rsidRPr="00BE4BAC">
        <w:rPr>
          <w:color w:val="990000"/>
        </w:rPr>
        <w:t>order:IMPCON_TEL_NO</w:t>
      </w:r>
      <w:r w:rsidRPr="00BE4BAC">
        <w:rPr>
          <w:color w:val="0000FF"/>
        </w:rPr>
        <w:t>&gt;</w:t>
      </w:r>
      <w:r w:rsidRPr="00BE4BAC">
        <w:rPr>
          <w:szCs w:val="20"/>
        </w:rPr>
        <w:t xml:space="preserve"> </w:t>
      </w:r>
    </w:p>
    <w:p w14:paraId="19F4D91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order:CONTACT</w:t>
      </w:r>
      <w:r w:rsidRPr="00BE4BAC">
        <w:rPr>
          <w:color w:val="0000FF"/>
        </w:rPr>
        <w:t>&gt;</w:t>
      </w:r>
    </w:p>
    <w:p w14:paraId="6138D13F"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order:LSR</w:t>
      </w:r>
      <w:r w:rsidRPr="00BE4BAC">
        <w:rPr>
          <w:color w:val="0000FF"/>
        </w:rPr>
        <w:t>&gt;</w:t>
      </w:r>
    </w:p>
    <w:p w14:paraId="5BC036D3" w14:textId="77777777" w:rsidR="009C6DE4" w:rsidRPr="00BE4BAC" w:rsidRDefault="009C6DE4" w:rsidP="009C6DE4">
      <w:pPr>
        <w:ind w:hanging="480"/>
        <w:rPr>
          <w:szCs w:val="20"/>
        </w:rPr>
      </w:pPr>
      <w:hyperlink r:id="rId1303"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order:EU</w:t>
      </w:r>
      <w:r w:rsidRPr="00BE4BAC">
        <w:rPr>
          <w:color w:val="0000FF"/>
        </w:rPr>
        <w:t>&gt;</w:t>
      </w:r>
    </w:p>
    <w:p w14:paraId="78042DCA" w14:textId="77777777" w:rsidR="009C6DE4" w:rsidRPr="00BE4BAC" w:rsidRDefault="009C6DE4" w:rsidP="009C6DE4">
      <w:pPr>
        <w:ind w:hanging="480"/>
        <w:rPr>
          <w:szCs w:val="20"/>
        </w:rPr>
      </w:pPr>
      <w:hyperlink r:id="rId1304"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order:LOC_ACCESS</w:t>
      </w:r>
      <w:r w:rsidRPr="00BE4BAC">
        <w:rPr>
          <w:color w:val="0000FF"/>
        </w:rPr>
        <w:t>&gt;</w:t>
      </w:r>
    </w:p>
    <w:p w14:paraId="535DA939" w14:textId="77777777" w:rsidR="009C6DE4" w:rsidRPr="00BE4BAC" w:rsidRDefault="009C6DE4" w:rsidP="009C6DE4">
      <w:pPr>
        <w:ind w:hanging="480"/>
        <w:rPr>
          <w:szCs w:val="20"/>
        </w:rPr>
      </w:pPr>
      <w:hyperlink r:id="rId1305"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order:LOC_ACCESS_HEADER_INFO</w:t>
      </w:r>
      <w:r w:rsidRPr="00BE4BAC">
        <w:rPr>
          <w:color w:val="0000FF"/>
        </w:rPr>
        <w:t>&gt;</w:t>
      </w:r>
    </w:p>
    <w:p w14:paraId="4B31DFE0" w14:textId="77777777" w:rsidR="00865399" w:rsidRDefault="009C6DE4" w:rsidP="009C6DE4">
      <w:pPr>
        <w:ind w:hanging="480"/>
        <w:rPr>
          <w:color w:val="0000FF"/>
        </w:rPr>
      </w:pPr>
      <w:r w:rsidRPr="00BE4BAC">
        <w:rPr>
          <w:rFonts w:cs="Courier New"/>
          <w:bCs/>
          <w:color w:val="FF0000"/>
        </w:rPr>
        <w:t> </w:t>
      </w:r>
      <w:r w:rsidRPr="00BE4BAC">
        <w:rPr>
          <w:szCs w:val="20"/>
        </w:rPr>
        <w:t xml:space="preserve"> </w:t>
      </w:r>
      <w:r w:rsidRPr="00BE4BAC">
        <w:rPr>
          <w:color w:val="0000FF"/>
        </w:rPr>
        <w:t>&lt;</w:t>
      </w:r>
      <w:r w:rsidRPr="00BE4BAC">
        <w:rPr>
          <w:color w:val="990000"/>
        </w:rPr>
        <w:t>order:NAME</w:t>
      </w:r>
      <w:r w:rsidRPr="00BE4BAC">
        <w:rPr>
          <w:color w:val="0000FF"/>
        </w:rPr>
        <w:t>&gt;</w:t>
      </w:r>
      <w:r w:rsidRPr="00BE4BAC">
        <w:rPr>
          <w:bCs/>
        </w:rPr>
        <w:t>CAVE</w:t>
      </w:r>
      <w:r w:rsidRPr="00BE4BAC">
        <w:rPr>
          <w:color w:val="0000FF"/>
        </w:rPr>
        <w:t>&lt;/</w:t>
      </w:r>
      <w:r w:rsidRPr="00BE4BAC">
        <w:rPr>
          <w:color w:val="990000"/>
        </w:rPr>
        <w:t>order:NAME</w:t>
      </w:r>
      <w:r w:rsidRPr="00BE4BAC">
        <w:rPr>
          <w:color w:val="0000FF"/>
        </w:rPr>
        <w:t>&gt;</w:t>
      </w:r>
    </w:p>
    <w:p w14:paraId="53666AFE" w14:textId="77777777" w:rsidR="009C6DE4" w:rsidRPr="00BE4BAC" w:rsidRDefault="009C6DE4" w:rsidP="009C6DE4">
      <w:pPr>
        <w:ind w:hanging="480"/>
        <w:rPr>
          <w:szCs w:val="20"/>
        </w:rPr>
      </w:pPr>
      <w:r w:rsidRPr="00BE4BAC">
        <w:rPr>
          <w:szCs w:val="20"/>
        </w:rPr>
        <w:t xml:space="preserve"> </w:t>
      </w:r>
      <w:r w:rsidR="00865399">
        <w:rPr>
          <w:rFonts w:ascii="Verdana" w:hAnsi="Verdana"/>
          <w:color w:val="990000"/>
          <w:sz w:val="15"/>
          <w:szCs w:val="15"/>
        </w:rPr>
        <w:t>&lt;</w:t>
      </w:r>
      <w:r w:rsidR="00865399">
        <w:rPr>
          <w:color w:val="990000"/>
        </w:rPr>
        <w:t>order:NCON&gt;A&lt;/order:NCON&gt;</w:t>
      </w:r>
      <w:r w:rsidR="00865399">
        <w:rPr>
          <w:rFonts w:ascii="Verdana" w:hAnsi="Verdana"/>
          <w:color w:val="990000"/>
          <w:sz w:val="15"/>
          <w:szCs w:val="15"/>
        </w:rPr>
        <w:t xml:space="preserve">   </w:t>
      </w:r>
    </w:p>
    <w:p w14:paraId="1B236B37" w14:textId="77777777" w:rsidR="009C6DE4" w:rsidRPr="00BE4BAC" w:rsidRDefault="009C6DE4" w:rsidP="009C6DE4">
      <w:pPr>
        <w:ind w:hanging="480"/>
        <w:rPr>
          <w:szCs w:val="20"/>
        </w:rPr>
      </w:pPr>
      <w:hyperlink r:id="rId1306"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order:ORD_SVC_ADDR_GRP</w:t>
      </w:r>
      <w:r w:rsidRPr="00BE4BAC">
        <w:rPr>
          <w:color w:val="0000FF"/>
        </w:rPr>
        <w:t>&gt;</w:t>
      </w:r>
    </w:p>
    <w:p w14:paraId="38D4E7C2"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order:SANO</w:t>
      </w:r>
      <w:r w:rsidRPr="00BE4BAC">
        <w:rPr>
          <w:color w:val="0000FF"/>
        </w:rPr>
        <w:t>&gt;</w:t>
      </w:r>
      <w:r w:rsidRPr="00BE4BAC">
        <w:rPr>
          <w:bCs/>
        </w:rPr>
        <w:t>426</w:t>
      </w:r>
      <w:r w:rsidRPr="00BE4BAC">
        <w:rPr>
          <w:color w:val="0000FF"/>
        </w:rPr>
        <w:t>&lt;/</w:t>
      </w:r>
      <w:r w:rsidRPr="00BE4BAC">
        <w:rPr>
          <w:color w:val="990000"/>
        </w:rPr>
        <w:t>order:SANO</w:t>
      </w:r>
      <w:r w:rsidRPr="00BE4BAC">
        <w:rPr>
          <w:color w:val="0000FF"/>
        </w:rPr>
        <w:t>&gt;</w:t>
      </w:r>
      <w:r w:rsidRPr="00BE4BAC">
        <w:rPr>
          <w:szCs w:val="20"/>
        </w:rPr>
        <w:t xml:space="preserve"> </w:t>
      </w:r>
    </w:p>
    <w:p w14:paraId="5ACBE1F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order:SASN</w:t>
      </w:r>
      <w:r w:rsidRPr="00BE4BAC">
        <w:rPr>
          <w:color w:val="0000FF"/>
        </w:rPr>
        <w:t>&gt;</w:t>
      </w:r>
      <w:r w:rsidRPr="00BE4BAC">
        <w:rPr>
          <w:bCs/>
        </w:rPr>
        <w:t>ARMORY</w:t>
      </w:r>
      <w:r w:rsidRPr="00BE4BAC">
        <w:rPr>
          <w:color w:val="0000FF"/>
        </w:rPr>
        <w:t>&lt;/</w:t>
      </w:r>
      <w:r w:rsidRPr="00BE4BAC">
        <w:rPr>
          <w:color w:val="990000"/>
        </w:rPr>
        <w:t>order:SASN</w:t>
      </w:r>
      <w:r w:rsidRPr="00BE4BAC">
        <w:rPr>
          <w:color w:val="0000FF"/>
        </w:rPr>
        <w:t>&gt;</w:t>
      </w:r>
      <w:r w:rsidRPr="00BE4BAC">
        <w:rPr>
          <w:szCs w:val="20"/>
        </w:rPr>
        <w:t xml:space="preserve"> </w:t>
      </w:r>
    </w:p>
    <w:p w14:paraId="5AA83DB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order:SATH</w:t>
      </w:r>
      <w:r w:rsidRPr="00BE4BAC">
        <w:rPr>
          <w:color w:val="0000FF"/>
        </w:rPr>
        <w:t>&gt;</w:t>
      </w:r>
      <w:r w:rsidRPr="00BE4BAC">
        <w:rPr>
          <w:bCs/>
        </w:rPr>
        <w:t>PL</w:t>
      </w:r>
      <w:r w:rsidRPr="00BE4BAC">
        <w:rPr>
          <w:color w:val="0000FF"/>
        </w:rPr>
        <w:t>&lt;/</w:t>
      </w:r>
      <w:r w:rsidRPr="00BE4BAC">
        <w:rPr>
          <w:color w:val="990000"/>
        </w:rPr>
        <w:t>order:SATH</w:t>
      </w:r>
      <w:r w:rsidRPr="00BE4BAC">
        <w:rPr>
          <w:color w:val="0000FF"/>
        </w:rPr>
        <w:t>&gt;</w:t>
      </w:r>
      <w:r w:rsidRPr="00BE4BAC">
        <w:rPr>
          <w:szCs w:val="20"/>
        </w:rPr>
        <w:t xml:space="preserve"> </w:t>
      </w:r>
    </w:p>
    <w:p w14:paraId="035524F3"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order:CITY</w:t>
      </w:r>
      <w:r w:rsidRPr="00BE4BAC">
        <w:rPr>
          <w:color w:val="0000FF"/>
        </w:rPr>
        <w:t>&gt;</w:t>
      </w:r>
      <w:r w:rsidRPr="00BE4BAC">
        <w:rPr>
          <w:bCs/>
        </w:rPr>
        <w:t>LOUISVILLE</w:t>
      </w:r>
      <w:r w:rsidRPr="00BE4BAC">
        <w:rPr>
          <w:color w:val="0000FF"/>
        </w:rPr>
        <w:t>&lt;/</w:t>
      </w:r>
      <w:r w:rsidRPr="00BE4BAC">
        <w:rPr>
          <w:color w:val="990000"/>
        </w:rPr>
        <w:t>order:CITY</w:t>
      </w:r>
      <w:r w:rsidRPr="00BE4BAC">
        <w:rPr>
          <w:color w:val="0000FF"/>
        </w:rPr>
        <w:t>&gt;</w:t>
      </w:r>
      <w:r w:rsidRPr="00BE4BAC">
        <w:rPr>
          <w:szCs w:val="20"/>
        </w:rPr>
        <w:t xml:space="preserve"> </w:t>
      </w:r>
    </w:p>
    <w:p w14:paraId="747734F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order:STATE</w:t>
      </w:r>
      <w:r w:rsidRPr="00BE4BAC">
        <w:rPr>
          <w:color w:val="0000FF"/>
        </w:rPr>
        <w:t>&gt;</w:t>
      </w:r>
      <w:r w:rsidRPr="00BE4BAC">
        <w:rPr>
          <w:bCs/>
        </w:rPr>
        <w:t>KY</w:t>
      </w:r>
      <w:r w:rsidRPr="00BE4BAC">
        <w:rPr>
          <w:color w:val="0000FF"/>
        </w:rPr>
        <w:t>&lt;/</w:t>
      </w:r>
      <w:r w:rsidRPr="00BE4BAC">
        <w:rPr>
          <w:color w:val="990000"/>
        </w:rPr>
        <w:t>order:STATE</w:t>
      </w:r>
      <w:r w:rsidRPr="00BE4BAC">
        <w:rPr>
          <w:color w:val="0000FF"/>
        </w:rPr>
        <w:t>&gt;</w:t>
      </w:r>
      <w:r w:rsidRPr="00BE4BAC">
        <w:rPr>
          <w:szCs w:val="20"/>
        </w:rPr>
        <w:t xml:space="preserve"> </w:t>
      </w:r>
    </w:p>
    <w:p w14:paraId="1C38253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order:ZIP</w:t>
      </w:r>
      <w:r w:rsidRPr="00BE4BAC">
        <w:rPr>
          <w:color w:val="0000FF"/>
        </w:rPr>
        <w:t>&gt;</w:t>
      </w:r>
      <w:r w:rsidRPr="00BE4BAC">
        <w:rPr>
          <w:bCs/>
        </w:rPr>
        <w:t>40202</w:t>
      </w:r>
      <w:r w:rsidRPr="00BE4BAC">
        <w:rPr>
          <w:color w:val="0000FF"/>
        </w:rPr>
        <w:t>&lt;/</w:t>
      </w:r>
      <w:r w:rsidRPr="00BE4BAC">
        <w:rPr>
          <w:color w:val="990000"/>
        </w:rPr>
        <w:t>order:ZIP</w:t>
      </w:r>
      <w:r w:rsidRPr="00BE4BAC">
        <w:rPr>
          <w:color w:val="0000FF"/>
        </w:rPr>
        <w:t>&gt;</w:t>
      </w:r>
      <w:r w:rsidRPr="00BE4BAC">
        <w:rPr>
          <w:szCs w:val="20"/>
        </w:rPr>
        <w:t xml:space="preserve"> </w:t>
      </w:r>
    </w:p>
    <w:p w14:paraId="30F8FAB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order:ORD_SVC_ADDR_GRP</w:t>
      </w:r>
      <w:r w:rsidRPr="00BE4BAC">
        <w:rPr>
          <w:color w:val="0000FF"/>
        </w:rPr>
        <w:t>&gt;</w:t>
      </w:r>
    </w:p>
    <w:p w14:paraId="5AB6ED62"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order:LOC_ACCESS_HEADER_INFO</w:t>
      </w:r>
      <w:r w:rsidRPr="00BE4BAC">
        <w:rPr>
          <w:color w:val="0000FF"/>
        </w:rPr>
        <w:t>&gt;</w:t>
      </w:r>
    </w:p>
    <w:p w14:paraId="36BDBD91"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order:LOC_ACCESS</w:t>
      </w:r>
      <w:r w:rsidRPr="00BE4BAC">
        <w:rPr>
          <w:color w:val="0000FF"/>
        </w:rPr>
        <w:t>&gt;</w:t>
      </w:r>
    </w:p>
    <w:p w14:paraId="281E2BE9"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order:EU</w:t>
      </w:r>
      <w:r w:rsidRPr="00BE4BAC">
        <w:rPr>
          <w:color w:val="0000FF"/>
        </w:rPr>
        <w:t>&gt;</w:t>
      </w:r>
    </w:p>
    <w:p w14:paraId="28874105" w14:textId="77777777" w:rsidR="009C6DE4" w:rsidRPr="00BE4BAC" w:rsidRDefault="009C6DE4" w:rsidP="009C6DE4">
      <w:pPr>
        <w:ind w:hanging="480"/>
        <w:rPr>
          <w:szCs w:val="20"/>
        </w:rPr>
      </w:pPr>
      <w:hyperlink r:id="rId1307"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w:t>
      </w:r>
      <w:r w:rsidRPr="00BE4BAC">
        <w:rPr>
          <w:color w:val="0000FF"/>
        </w:rPr>
        <w:t>&gt;</w:t>
      </w:r>
    </w:p>
    <w:p w14:paraId="67D61935" w14:textId="77777777" w:rsidR="009C6DE4" w:rsidRPr="00BE4BAC" w:rsidRDefault="009C6DE4" w:rsidP="009C6DE4">
      <w:pPr>
        <w:ind w:hanging="480"/>
        <w:rPr>
          <w:szCs w:val="20"/>
        </w:rPr>
      </w:pPr>
      <w:hyperlink r:id="rId1308"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order:LS_ADMIN</w:t>
      </w:r>
      <w:r w:rsidRPr="00BE4BAC">
        <w:rPr>
          <w:color w:val="0000FF"/>
        </w:rPr>
        <w:t>&gt;</w:t>
      </w:r>
    </w:p>
    <w:p w14:paraId="1B91EF8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order:LQTY</w:t>
      </w:r>
      <w:r w:rsidRPr="00BE4BAC">
        <w:rPr>
          <w:color w:val="0000FF"/>
        </w:rPr>
        <w:t>&gt;</w:t>
      </w:r>
      <w:r w:rsidRPr="00BE4BAC">
        <w:rPr>
          <w:bCs/>
        </w:rPr>
        <w:t>00001</w:t>
      </w:r>
      <w:r w:rsidRPr="00BE4BAC">
        <w:rPr>
          <w:color w:val="0000FF"/>
        </w:rPr>
        <w:t>&lt;/</w:t>
      </w:r>
      <w:r w:rsidRPr="00BE4BAC">
        <w:rPr>
          <w:color w:val="990000"/>
        </w:rPr>
        <w:t>order:LQTY</w:t>
      </w:r>
      <w:r w:rsidRPr="00BE4BAC">
        <w:rPr>
          <w:color w:val="0000FF"/>
        </w:rPr>
        <w:t>&gt;</w:t>
      </w:r>
      <w:r w:rsidRPr="00BE4BAC">
        <w:rPr>
          <w:szCs w:val="20"/>
        </w:rPr>
        <w:t xml:space="preserve"> </w:t>
      </w:r>
    </w:p>
    <w:p w14:paraId="489EEFC0"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order:LS_ADMIN</w:t>
      </w:r>
      <w:r w:rsidRPr="00BE4BAC">
        <w:rPr>
          <w:color w:val="0000FF"/>
        </w:rPr>
        <w:t>&gt;</w:t>
      </w:r>
    </w:p>
    <w:p w14:paraId="14606D32" w14:textId="77777777" w:rsidR="009C6DE4" w:rsidRPr="00BE4BAC" w:rsidRDefault="009C6DE4" w:rsidP="009C6DE4">
      <w:pPr>
        <w:ind w:hanging="480"/>
        <w:rPr>
          <w:szCs w:val="20"/>
        </w:rPr>
      </w:pPr>
      <w:hyperlink r:id="rId1309"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order:LS_SVC_DET</w:t>
      </w:r>
      <w:r w:rsidRPr="00BE4BAC">
        <w:rPr>
          <w:color w:val="0000FF"/>
        </w:rPr>
        <w:t>&gt;</w:t>
      </w:r>
    </w:p>
    <w:p w14:paraId="5249E5D7" w14:textId="77777777" w:rsidR="009C6DE4" w:rsidRPr="00BE4BAC" w:rsidRDefault="009C6DE4" w:rsidP="009C6DE4">
      <w:pPr>
        <w:ind w:hanging="480"/>
        <w:rPr>
          <w:szCs w:val="20"/>
        </w:rPr>
      </w:pPr>
      <w:hyperlink r:id="rId1310"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order:SVC_DET_GRP</w:t>
      </w:r>
      <w:r w:rsidRPr="00BE4BAC">
        <w:rPr>
          <w:color w:val="0000FF"/>
        </w:rPr>
        <w:t>&gt;</w:t>
      </w:r>
    </w:p>
    <w:p w14:paraId="7803384D"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order:LNUM</w:t>
      </w:r>
      <w:r w:rsidRPr="00BE4BAC">
        <w:rPr>
          <w:color w:val="0000FF"/>
        </w:rPr>
        <w:t>&gt;</w:t>
      </w:r>
      <w:r w:rsidRPr="00BE4BAC">
        <w:rPr>
          <w:bCs/>
        </w:rPr>
        <w:t>00001</w:t>
      </w:r>
      <w:r w:rsidRPr="00BE4BAC">
        <w:rPr>
          <w:color w:val="0000FF"/>
        </w:rPr>
        <w:t>&lt;/</w:t>
      </w:r>
      <w:r w:rsidRPr="00BE4BAC">
        <w:rPr>
          <w:color w:val="990000"/>
        </w:rPr>
        <w:t>order:LNUM</w:t>
      </w:r>
      <w:r w:rsidRPr="00BE4BAC">
        <w:rPr>
          <w:color w:val="0000FF"/>
        </w:rPr>
        <w:t>&gt;</w:t>
      </w:r>
      <w:r w:rsidRPr="00BE4BAC">
        <w:rPr>
          <w:szCs w:val="20"/>
        </w:rPr>
        <w:t xml:space="preserve"> </w:t>
      </w:r>
    </w:p>
    <w:p w14:paraId="2E93E1F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order:LNA</w:t>
      </w:r>
      <w:r w:rsidRPr="00BE4BAC">
        <w:rPr>
          <w:color w:val="0000FF"/>
        </w:rPr>
        <w:t>&gt;</w:t>
      </w:r>
      <w:r w:rsidRPr="00BE4BAC">
        <w:rPr>
          <w:bCs/>
        </w:rPr>
        <w:t>T</w:t>
      </w:r>
      <w:r w:rsidRPr="00BE4BAC">
        <w:rPr>
          <w:color w:val="0000FF"/>
        </w:rPr>
        <w:t>&lt;/</w:t>
      </w:r>
      <w:r w:rsidRPr="00BE4BAC">
        <w:rPr>
          <w:color w:val="990000"/>
        </w:rPr>
        <w:t>order:LNA</w:t>
      </w:r>
      <w:r w:rsidRPr="00BE4BAC">
        <w:rPr>
          <w:color w:val="0000FF"/>
        </w:rPr>
        <w:t>&gt;</w:t>
      </w:r>
      <w:r w:rsidRPr="00BE4BAC">
        <w:rPr>
          <w:szCs w:val="20"/>
        </w:rPr>
        <w:t xml:space="preserve"> </w:t>
      </w:r>
    </w:p>
    <w:p w14:paraId="7A500A6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order:ECCKT</w:t>
      </w:r>
      <w:r w:rsidRPr="00BE4BAC">
        <w:rPr>
          <w:color w:val="0000FF"/>
        </w:rPr>
        <w:t>&gt;</w:t>
      </w:r>
      <w:r w:rsidRPr="00BE4BAC">
        <w:rPr>
          <w:bCs/>
        </w:rPr>
        <w:t>K1.LYFU.502402..SC</w:t>
      </w:r>
      <w:r w:rsidRPr="00BE4BAC">
        <w:rPr>
          <w:color w:val="0000FF"/>
        </w:rPr>
        <w:t>&lt;/</w:t>
      </w:r>
      <w:r w:rsidRPr="00BE4BAC">
        <w:rPr>
          <w:color w:val="990000"/>
        </w:rPr>
        <w:t>order:ECCKT</w:t>
      </w:r>
      <w:r w:rsidRPr="00BE4BAC">
        <w:rPr>
          <w:color w:val="0000FF"/>
        </w:rPr>
        <w:t>&gt;</w:t>
      </w:r>
      <w:r w:rsidRPr="00BE4BAC">
        <w:rPr>
          <w:szCs w:val="20"/>
        </w:rPr>
        <w:t xml:space="preserve"> </w:t>
      </w:r>
    </w:p>
    <w:p w14:paraId="6BAC1D88"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order:SVC_DET_GRP</w:t>
      </w:r>
      <w:r w:rsidRPr="00BE4BAC">
        <w:rPr>
          <w:color w:val="0000FF"/>
        </w:rPr>
        <w:t>&gt;</w:t>
      </w:r>
    </w:p>
    <w:p w14:paraId="44F5DE05" w14:textId="77777777" w:rsidR="009C6DE4" w:rsidRPr="00BE4BAC" w:rsidRDefault="009C6DE4" w:rsidP="009C6DE4">
      <w:pPr>
        <w:ind w:hanging="480"/>
        <w:rPr>
          <w:szCs w:val="20"/>
        </w:rPr>
      </w:pPr>
      <w:hyperlink r:id="rId1311"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order:TIE_DOWN_GRP</w:t>
      </w:r>
      <w:r w:rsidRPr="00BE4BAC">
        <w:rPr>
          <w:color w:val="0000FF"/>
        </w:rPr>
        <w:t>&gt;</w:t>
      </w:r>
    </w:p>
    <w:p w14:paraId="27534A26" w14:textId="77777777" w:rsidR="009C6DE4" w:rsidRPr="00BE4BAC" w:rsidRDefault="009C6DE4" w:rsidP="009C6DE4">
      <w:pPr>
        <w:ind w:hanging="480"/>
        <w:rPr>
          <w:szCs w:val="20"/>
        </w:rPr>
      </w:pPr>
      <w:r w:rsidRPr="00BE4BAC">
        <w:rPr>
          <w:rFonts w:cs="Courier New"/>
          <w:bCs/>
          <w:color w:val="FF0000"/>
        </w:rPr>
        <w:lastRenderedPageBreak/>
        <w:t> </w:t>
      </w:r>
      <w:r w:rsidRPr="00BE4BAC">
        <w:rPr>
          <w:szCs w:val="20"/>
        </w:rPr>
        <w:t xml:space="preserve"> </w:t>
      </w:r>
      <w:r w:rsidRPr="00BE4BAC">
        <w:rPr>
          <w:color w:val="0000FF"/>
        </w:rPr>
        <w:t>&lt;</w:t>
      </w:r>
      <w:r w:rsidRPr="00BE4BAC">
        <w:rPr>
          <w:color w:val="990000"/>
        </w:rPr>
        <w:t>order:CABLE_ID</w:t>
      </w:r>
      <w:r w:rsidRPr="00BE4BAC">
        <w:rPr>
          <w:color w:val="0000FF"/>
        </w:rPr>
        <w:t>&gt;</w:t>
      </w:r>
      <w:r w:rsidRPr="00BE4BAC">
        <w:rPr>
          <w:bCs/>
        </w:rPr>
        <w:t>PVZ02</w:t>
      </w:r>
      <w:r w:rsidRPr="00BE4BAC">
        <w:rPr>
          <w:color w:val="0000FF"/>
        </w:rPr>
        <w:t>&lt;/</w:t>
      </w:r>
      <w:r w:rsidRPr="00BE4BAC">
        <w:rPr>
          <w:color w:val="990000"/>
        </w:rPr>
        <w:t>order:CABLE_ID</w:t>
      </w:r>
      <w:r w:rsidRPr="00BE4BAC">
        <w:rPr>
          <w:color w:val="0000FF"/>
        </w:rPr>
        <w:t>&gt;</w:t>
      </w:r>
      <w:r w:rsidRPr="00BE4BAC">
        <w:rPr>
          <w:szCs w:val="20"/>
        </w:rPr>
        <w:t xml:space="preserve"> </w:t>
      </w:r>
    </w:p>
    <w:p w14:paraId="41504F99" w14:textId="77777777" w:rsidR="009C6DE4" w:rsidRPr="00BE4BAC" w:rsidRDefault="009C6DE4" w:rsidP="009C6DE4">
      <w:pPr>
        <w:ind w:hanging="480"/>
        <w:rPr>
          <w:szCs w:val="20"/>
        </w:rPr>
      </w:pPr>
      <w:hyperlink r:id="rId1312"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order:TIE_DOWN_CABLE_GRP</w:t>
      </w:r>
      <w:r w:rsidRPr="00BE4BAC">
        <w:rPr>
          <w:color w:val="0000FF"/>
        </w:rPr>
        <w:t>&gt;</w:t>
      </w:r>
    </w:p>
    <w:p w14:paraId="410A787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order:CHAN_PAIR</w:t>
      </w:r>
      <w:r w:rsidRPr="00BE4BAC">
        <w:rPr>
          <w:color w:val="0000FF"/>
        </w:rPr>
        <w:t>&gt;</w:t>
      </w:r>
      <w:r w:rsidRPr="00BE4BAC">
        <w:rPr>
          <w:bCs/>
        </w:rPr>
        <w:t>0123</w:t>
      </w:r>
      <w:r w:rsidRPr="00BE4BAC">
        <w:rPr>
          <w:color w:val="0000FF"/>
        </w:rPr>
        <w:t>&lt;/</w:t>
      </w:r>
      <w:r w:rsidRPr="00BE4BAC">
        <w:rPr>
          <w:color w:val="990000"/>
        </w:rPr>
        <w:t>order:CHAN_PAIR</w:t>
      </w:r>
      <w:r w:rsidRPr="00BE4BAC">
        <w:rPr>
          <w:color w:val="0000FF"/>
        </w:rPr>
        <w:t>&gt;</w:t>
      </w:r>
      <w:r w:rsidRPr="00BE4BAC">
        <w:rPr>
          <w:szCs w:val="20"/>
        </w:rPr>
        <w:t xml:space="preserve"> </w:t>
      </w:r>
    </w:p>
    <w:p w14:paraId="49BC9645"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order:TIE_DOWN_CABLE_GRP</w:t>
      </w:r>
      <w:r w:rsidRPr="00BE4BAC">
        <w:rPr>
          <w:color w:val="0000FF"/>
        </w:rPr>
        <w:t>&gt;</w:t>
      </w:r>
    </w:p>
    <w:p w14:paraId="62DDA683"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order:TIE_DOWN_GRP</w:t>
      </w:r>
      <w:r w:rsidRPr="00BE4BAC">
        <w:rPr>
          <w:color w:val="0000FF"/>
        </w:rPr>
        <w:t>&gt;</w:t>
      </w:r>
    </w:p>
    <w:p w14:paraId="6C49DA6F"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order:LS_SVC_DET</w:t>
      </w:r>
      <w:r w:rsidRPr="00BE4BAC">
        <w:rPr>
          <w:color w:val="0000FF"/>
        </w:rPr>
        <w:t>&gt;</w:t>
      </w:r>
    </w:p>
    <w:p w14:paraId="684DD54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w:t>
      </w:r>
      <w:r w:rsidRPr="00BE4BAC">
        <w:rPr>
          <w:color w:val="0000FF"/>
        </w:rPr>
        <w:t>&gt;</w:t>
      </w:r>
    </w:p>
    <w:p w14:paraId="0CFBCF80"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order:LSR_ORD_REQ</w:t>
      </w:r>
      <w:r w:rsidRPr="00BE4BAC">
        <w:rPr>
          <w:color w:val="0000FF"/>
        </w:rPr>
        <w:t>&gt;</w:t>
      </w:r>
    </w:p>
    <w:p w14:paraId="335418A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uom:ATT_LSR_ORD_REQ</w:t>
      </w:r>
      <w:r w:rsidRPr="00BE4BAC">
        <w:rPr>
          <w:color w:val="0000FF"/>
        </w:rPr>
        <w:t>&gt;</w:t>
      </w:r>
    </w:p>
    <w:p w14:paraId="3C426628" w14:textId="77777777" w:rsidR="009C6DE4" w:rsidRPr="00BE4BAC" w:rsidRDefault="009C6DE4" w:rsidP="009C6DE4">
      <w:pPr>
        <w:ind w:hanging="240"/>
        <w:rPr>
          <w:szCs w:val="20"/>
        </w:rPr>
      </w:pPr>
    </w:p>
    <w:p w14:paraId="5A55DBCE" w14:textId="77777777" w:rsidR="009C6DE4" w:rsidRPr="00BE4BAC" w:rsidRDefault="009C6DE4" w:rsidP="009C6DE4">
      <w:pPr>
        <w:ind w:hanging="240"/>
        <w:rPr>
          <w:szCs w:val="20"/>
        </w:rPr>
      </w:pPr>
    </w:p>
    <w:p w14:paraId="2ADE4E6C" w14:textId="77777777" w:rsidR="009C6DE4" w:rsidRPr="00BE4BAC" w:rsidRDefault="009C6DE4" w:rsidP="009C6DE4">
      <w:r w:rsidRPr="00BE4BAC">
        <w:t>XML  OUTPUT:</w:t>
      </w:r>
    </w:p>
    <w:p w14:paraId="2D733DE2" w14:textId="77777777" w:rsidR="009C6DE4" w:rsidRPr="00BE4BAC" w:rsidRDefault="009C6DE4" w:rsidP="009C6DE4"/>
    <w:p w14:paraId="674F2525" w14:textId="77777777" w:rsidR="009C6DE4" w:rsidRPr="00BE4BAC" w:rsidRDefault="009C6DE4" w:rsidP="009C6DE4">
      <w:pPr>
        <w:ind w:hanging="480"/>
        <w:rPr>
          <w:szCs w:val="20"/>
        </w:rPr>
      </w:pPr>
      <w:hyperlink r:id="rId1313"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header</w:t>
      </w:r>
      <w:r w:rsidRPr="00BE4BAC">
        <w:rPr>
          <w:color w:val="0000FF"/>
        </w:rPr>
        <w:t>&gt;</w:t>
      </w:r>
    </w:p>
    <w:p w14:paraId="6250E1BE"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senderid</w:t>
      </w:r>
      <w:r w:rsidRPr="00BE4BAC">
        <w:rPr>
          <w:color w:val="0000FF"/>
        </w:rPr>
        <w:t>&gt;</w:t>
      </w:r>
      <w:r w:rsidRPr="00BE4BAC">
        <w:rPr>
          <w:bCs/>
        </w:rPr>
        <w:t>ATT-OR-SAT</w:t>
      </w:r>
      <w:r w:rsidRPr="00BE4BAC">
        <w:rPr>
          <w:color w:val="0000FF"/>
        </w:rPr>
        <w:t>&lt;/</w:t>
      </w:r>
      <w:r w:rsidRPr="00BE4BAC">
        <w:rPr>
          <w:color w:val="990000"/>
        </w:rPr>
        <w:t>senderid</w:t>
      </w:r>
      <w:r w:rsidRPr="00BE4BAC">
        <w:rPr>
          <w:color w:val="0000FF"/>
        </w:rPr>
        <w:t>&gt;</w:t>
      </w:r>
      <w:r w:rsidRPr="00BE4BAC">
        <w:rPr>
          <w:szCs w:val="20"/>
        </w:rPr>
        <w:t xml:space="preserve"> </w:t>
      </w:r>
    </w:p>
    <w:p w14:paraId="53F1260A"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receiverid</w:t>
      </w:r>
      <w:r w:rsidRPr="00BE4BAC">
        <w:rPr>
          <w:color w:val="0000FF"/>
        </w:rPr>
        <w:t>&gt;</w:t>
      </w:r>
      <w:r w:rsidRPr="00BE4BAC">
        <w:rPr>
          <w:bCs/>
        </w:rPr>
        <w:t>CTE-VALIDATOR</w:t>
      </w:r>
      <w:r w:rsidRPr="00BE4BAC">
        <w:rPr>
          <w:color w:val="0000FF"/>
        </w:rPr>
        <w:t>&lt;/</w:t>
      </w:r>
      <w:r w:rsidRPr="00BE4BAC">
        <w:rPr>
          <w:color w:val="990000"/>
        </w:rPr>
        <w:t>receiverid</w:t>
      </w:r>
      <w:r w:rsidRPr="00BE4BAC">
        <w:rPr>
          <w:color w:val="0000FF"/>
        </w:rPr>
        <w:t>&gt;</w:t>
      </w:r>
      <w:r w:rsidRPr="00BE4BAC">
        <w:rPr>
          <w:szCs w:val="20"/>
        </w:rPr>
        <w:t xml:space="preserve"> </w:t>
      </w:r>
    </w:p>
    <w:p w14:paraId="654D3CAD"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interfaceid</w:t>
      </w:r>
      <w:r w:rsidRPr="00BE4BAC">
        <w:rPr>
          <w:color w:val="0000FF"/>
        </w:rPr>
        <w:t>&gt;</w:t>
      </w:r>
      <w:r w:rsidRPr="00BE4BAC">
        <w:rPr>
          <w:bCs/>
        </w:rPr>
        <w:t>CTE-1005-OR-XML-IB</w:t>
      </w:r>
      <w:r w:rsidRPr="00BE4BAC">
        <w:rPr>
          <w:color w:val="0000FF"/>
        </w:rPr>
        <w:t>&lt;/</w:t>
      </w:r>
      <w:r w:rsidRPr="00BE4BAC">
        <w:rPr>
          <w:color w:val="990000"/>
        </w:rPr>
        <w:t>interfaceid</w:t>
      </w:r>
      <w:r w:rsidRPr="00BE4BAC">
        <w:rPr>
          <w:color w:val="0000FF"/>
        </w:rPr>
        <w:t>&gt;</w:t>
      </w:r>
      <w:r w:rsidRPr="00BE4BAC">
        <w:rPr>
          <w:szCs w:val="20"/>
        </w:rPr>
        <w:t xml:space="preserve"> </w:t>
      </w:r>
    </w:p>
    <w:p w14:paraId="5F1D9A0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messagetype</w:t>
      </w:r>
      <w:r w:rsidRPr="00BE4BAC">
        <w:rPr>
          <w:color w:val="0000FF"/>
        </w:rPr>
        <w:t>&gt;</w:t>
      </w:r>
      <w:r w:rsidRPr="00BE4BAC">
        <w:rPr>
          <w:bCs/>
        </w:rPr>
        <w:t>LSRUOM</w:t>
      </w:r>
      <w:r w:rsidRPr="00BE4BAC">
        <w:rPr>
          <w:color w:val="0000FF"/>
        </w:rPr>
        <w:t>&lt;/</w:t>
      </w:r>
      <w:r w:rsidRPr="00BE4BAC">
        <w:rPr>
          <w:color w:val="990000"/>
        </w:rPr>
        <w:t>messagetype</w:t>
      </w:r>
      <w:r w:rsidRPr="00BE4BAC">
        <w:rPr>
          <w:color w:val="0000FF"/>
        </w:rPr>
        <w:t>&gt;</w:t>
      </w:r>
      <w:r w:rsidRPr="00BE4BAC">
        <w:rPr>
          <w:szCs w:val="20"/>
        </w:rPr>
        <w:t xml:space="preserve"> </w:t>
      </w:r>
    </w:p>
    <w:p w14:paraId="0DAAEEF0"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lsogversion</w:t>
      </w:r>
      <w:r w:rsidRPr="00BE4BAC">
        <w:rPr>
          <w:color w:val="0000FF"/>
        </w:rPr>
        <w:t>&gt;</w:t>
      </w:r>
      <w:r w:rsidRPr="00BE4BAC">
        <w:rPr>
          <w:bCs/>
        </w:rPr>
        <w:t>10.05</w:t>
      </w:r>
      <w:r w:rsidRPr="00BE4BAC">
        <w:rPr>
          <w:color w:val="0000FF"/>
        </w:rPr>
        <w:t>&lt;/</w:t>
      </w:r>
      <w:r w:rsidRPr="00BE4BAC">
        <w:rPr>
          <w:color w:val="990000"/>
        </w:rPr>
        <w:t>lsogversion</w:t>
      </w:r>
      <w:r w:rsidRPr="00BE4BAC">
        <w:rPr>
          <w:color w:val="0000FF"/>
        </w:rPr>
        <w:t>&gt;</w:t>
      </w:r>
      <w:r w:rsidRPr="00BE4BAC">
        <w:rPr>
          <w:szCs w:val="20"/>
        </w:rPr>
        <w:t xml:space="preserve"> </w:t>
      </w:r>
    </w:p>
    <w:p w14:paraId="719D325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ordertype</w:t>
      </w:r>
      <w:r w:rsidRPr="00BE4BAC">
        <w:rPr>
          <w:color w:val="0000FF"/>
        </w:rPr>
        <w:t>&gt;</w:t>
      </w:r>
      <w:r w:rsidRPr="00BE4BAC">
        <w:rPr>
          <w:bCs/>
        </w:rPr>
        <w:t>ORDER</w:t>
      </w:r>
      <w:r w:rsidRPr="00BE4BAC">
        <w:rPr>
          <w:color w:val="0000FF"/>
        </w:rPr>
        <w:t>&lt;/</w:t>
      </w:r>
      <w:r w:rsidRPr="00BE4BAC">
        <w:rPr>
          <w:color w:val="990000"/>
        </w:rPr>
        <w:t>ordertype</w:t>
      </w:r>
      <w:r w:rsidRPr="00BE4BAC">
        <w:rPr>
          <w:color w:val="0000FF"/>
        </w:rPr>
        <w:t>&gt;</w:t>
      </w:r>
      <w:r w:rsidRPr="00BE4BAC">
        <w:rPr>
          <w:szCs w:val="20"/>
        </w:rPr>
        <w:t xml:space="preserve"> </w:t>
      </w:r>
    </w:p>
    <w:p w14:paraId="36A14CE9"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header</w:t>
      </w:r>
      <w:r w:rsidRPr="00BE4BAC">
        <w:rPr>
          <w:color w:val="0000FF"/>
        </w:rPr>
        <w:t>&gt;</w:t>
      </w:r>
    </w:p>
    <w:p w14:paraId="651052B2" w14:textId="77777777" w:rsidR="009C6DE4" w:rsidRPr="00BE4BAC" w:rsidRDefault="009C6DE4" w:rsidP="009C6DE4">
      <w:pPr>
        <w:ind w:hanging="480"/>
        <w:rPr>
          <w:szCs w:val="20"/>
        </w:rPr>
      </w:pPr>
      <w:hyperlink r:id="rId1314"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m2:LSR_RESP</w:t>
      </w:r>
      <w:r w:rsidRPr="00BE4BAC">
        <w:rPr>
          <w:color w:val="FF0000"/>
        </w:rPr>
        <w:t xml:space="preserve"> xmlns:m2</w:t>
      </w:r>
      <w:r w:rsidRPr="00BE4BAC">
        <w:rPr>
          <w:color w:val="0000FF"/>
        </w:rPr>
        <w:t>="</w:t>
      </w:r>
      <w:r w:rsidRPr="00BE4BAC">
        <w:rPr>
          <w:bCs/>
          <w:color w:val="FF0000"/>
          <w:szCs w:val="20"/>
        </w:rPr>
        <w:t>http://lsr.att.com/obf/tML/UOM</w:t>
      </w:r>
      <w:r w:rsidRPr="00BE4BAC">
        <w:rPr>
          <w:color w:val="0000FF"/>
        </w:rPr>
        <w:t>"&gt;</w:t>
      </w:r>
    </w:p>
    <w:p w14:paraId="3E415E84" w14:textId="77777777" w:rsidR="009C6DE4" w:rsidRPr="00BE4BAC" w:rsidRDefault="009C6DE4" w:rsidP="009C6DE4">
      <w:pPr>
        <w:ind w:hanging="480"/>
        <w:rPr>
          <w:szCs w:val="20"/>
        </w:rPr>
      </w:pPr>
      <w:hyperlink r:id="rId1315"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m2:HDR</w:t>
      </w:r>
      <w:r w:rsidRPr="00BE4BAC">
        <w:rPr>
          <w:color w:val="0000FF"/>
        </w:rPr>
        <w:t>&gt;</w:t>
      </w:r>
    </w:p>
    <w:p w14:paraId="6CD3BE5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m2:MESSAGE_ID</w:t>
      </w:r>
      <w:r w:rsidRPr="00BE4BAC">
        <w:rPr>
          <w:color w:val="0000FF"/>
        </w:rPr>
        <w:t>&gt;</w:t>
      </w:r>
      <w:r w:rsidRPr="00BE4BAC">
        <w:rPr>
          <w:bCs/>
        </w:rPr>
        <w:t>124596443656268.64823673213382</w:t>
      </w:r>
      <w:r w:rsidRPr="00BE4BAC">
        <w:rPr>
          <w:color w:val="0000FF"/>
        </w:rPr>
        <w:t>&lt;/</w:t>
      </w:r>
      <w:r w:rsidRPr="00BE4BAC">
        <w:rPr>
          <w:color w:val="990000"/>
        </w:rPr>
        <w:t>m2:MESSAGE_ID</w:t>
      </w:r>
      <w:r w:rsidRPr="00BE4BAC">
        <w:rPr>
          <w:color w:val="0000FF"/>
        </w:rPr>
        <w:t>&gt;</w:t>
      </w:r>
      <w:r w:rsidRPr="00BE4BAC">
        <w:rPr>
          <w:szCs w:val="20"/>
        </w:rPr>
        <w:t xml:space="preserve"> </w:t>
      </w:r>
    </w:p>
    <w:p w14:paraId="123A58B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m2:CCNA</w:t>
      </w:r>
      <w:r w:rsidRPr="00BE4BAC">
        <w:rPr>
          <w:color w:val="0000FF"/>
        </w:rPr>
        <w:t>&gt;</w:t>
      </w:r>
      <w:r w:rsidRPr="00BE4BAC">
        <w:rPr>
          <w:bCs/>
        </w:rPr>
        <w:t>ZXL</w:t>
      </w:r>
      <w:r w:rsidRPr="00BE4BAC">
        <w:rPr>
          <w:color w:val="0000FF"/>
        </w:rPr>
        <w:t>&lt;/</w:t>
      </w:r>
      <w:r w:rsidRPr="00BE4BAC">
        <w:rPr>
          <w:color w:val="990000"/>
        </w:rPr>
        <w:t>m2:CCNA</w:t>
      </w:r>
      <w:r w:rsidRPr="00BE4BAC">
        <w:rPr>
          <w:color w:val="0000FF"/>
        </w:rPr>
        <w:t>&gt;</w:t>
      </w:r>
      <w:r w:rsidRPr="00BE4BAC">
        <w:rPr>
          <w:szCs w:val="20"/>
        </w:rPr>
        <w:t xml:space="preserve"> </w:t>
      </w:r>
    </w:p>
    <w:p w14:paraId="636A2C0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m2:MSG_TIMESTAMP</w:t>
      </w:r>
      <w:r w:rsidRPr="00BE4BAC">
        <w:rPr>
          <w:color w:val="0000FF"/>
        </w:rPr>
        <w:t>&gt;</w:t>
      </w:r>
      <w:r w:rsidRPr="00BE4BAC">
        <w:rPr>
          <w:bCs/>
        </w:rPr>
        <w:t>2009-06-25T16:13:56-05:00</w:t>
      </w:r>
      <w:r w:rsidRPr="00BE4BAC">
        <w:rPr>
          <w:color w:val="0000FF"/>
        </w:rPr>
        <w:t>&lt;/</w:t>
      </w:r>
      <w:r w:rsidRPr="00BE4BAC">
        <w:rPr>
          <w:color w:val="990000"/>
        </w:rPr>
        <w:t>m2:MSG_TIMESTAMP</w:t>
      </w:r>
      <w:r w:rsidRPr="00BE4BAC">
        <w:rPr>
          <w:color w:val="0000FF"/>
        </w:rPr>
        <w:t>&gt;</w:t>
      </w:r>
      <w:r w:rsidRPr="00BE4BAC">
        <w:rPr>
          <w:szCs w:val="20"/>
        </w:rPr>
        <w:t xml:space="preserve"> </w:t>
      </w:r>
    </w:p>
    <w:p w14:paraId="7B284103"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m2:PON</w:t>
      </w:r>
      <w:r w:rsidRPr="00BE4BAC">
        <w:rPr>
          <w:color w:val="0000FF"/>
        </w:rPr>
        <w:t>&gt;</w:t>
      </w:r>
      <w:r w:rsidRPr="00BE4BAC">
        <w:rPr>
          <w:bCs/>
        </w:rPr>
        <w:t>CVT0A059R31DD</w:t>
      </w:r>
      <w:r w:rsidRPr="00BE4BAC">
        <w:rPr>
          <w:color w:val="0000FF"/>
        </w:rPr>
        <w:t>&lt;/</w:t>
      </w:r>
      <w:r w:rsidRPr="00BE4BAC">
        <w:rPr>
          <w:color w:val="990000"/>
        </w:rPr>
        <w:t>m2:PON</w:t>
      </w:r>
      <w:r w:rsidRPr="00BE4BAC">
        <w:rPr>
          <w:color w:val="0000FF"/>
        </w:rPr>
        <w:t>&gt;</w:t>
      </w:r>
      <w:r w:rsidRPr="00BE4BAC">
        <w:rPr>
          <w:szCs w:val="20"/>
        </w:rPr>
        <w:t xml:space="preserve"> </w:t>
      </w:r>
    </w:p>
    <w:p w14:paraId="525317EF"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m2:VER</w:t>
      </w:r>
      <w:r w:rsidRPr="00BE4BAC">
        <w:rPr>
          <w:color w:val="0000FF"/>
        </w:rPr>
        <w:t>&gt;</w:t>
      </w:r>
      <w:r w:rsidRPr="00BE4BAC">
        <w:rPr>
          <w:bCs/>
        </w:rPr>
        <w:t>00</w:t>
      </w:r>
      <w:r w:rsidRPr="00BE4BAC">
        <w:rPr>
          <w:color w:val="0000FF"/>
        </w:rPr>
        <w:t>&lt;/</w:t>
      </w:r>
      <w:r w:rsidRPr="00BE4BAC">
        <w:rPr>
          <w:color w:val="990000"/>
        </w:rPr>
        <w:t>m2:VER</w:t>
      </w:r>
      <w:r w:rsidRPr="00BE4BAC">
        <w:rPr>
          <w:color w:val="0000FF"/>
        </w:rPr>
        <w:t>&gt;</w:t>
      </w:r>
      <w:r w:rsidRPr="00BE4BAC">
        <w:rPr>
          <w:szCs w:val="20"/>
        </w:rPr>
        <w:t xml:space="preserve"> </w:t>
      </w:r>
    </w:p>
    <w:p w14:paraId="58CA11CD"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m2:AN</w:t>
      </w:r>
      <w:r w:rsidRPr="00BE4BAC">
        <w:rPr>
          <w:color w:val="0000FF"/>
        </w:rPr>
        <w:t>&gt;</w:t>
      </w:r>
      <w:r w:rsidRPr="00BE4BAC">
        <w:rPr>
          <w:bCs/>
        </w:rPr>
        <w:t>502N160107107</w:t>
      </w:r>
      <w:r w:rsidRPr="00BE4BAC">
        <w:rPr>
          <w:color w:val="0000FF"/>
        </w:rPr>
        <w:t>&lt;/</w:t>
      </w:r>
      <w:r w:rsidRPr="00BE4BAC">
        <w:rPr>
          <w:color w:val="990000"/>
        </w:rPr>
        <w:t>m2:AN</w:t>
      </w:r>
      <w:r w:rsidRPr="00BE4BAC">
        <w:rPr>
          <w:color w:val="0000FF"/>
        </w:rPr>
        <w:t>&gt;</w:t>
      </w:r>
      <w:r w:rsidRPr="00BE4BAC">
        <w:rPr>
          <w:szCs w:val="20"/>
        </w:rPr>
        <w:t xml:space="preserve"> </w:t>
      </w:r>
    </w:p>
    <w:p w14:paraId="5B19C77A"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m2:LSR_NO</w:t>
      </w:r>
      <w:r w:rsidRPr="00BE4BAC">
        <w:rPr>
          <w:color w:val="0000FF"/>
        </w:rPr>
        <w:t>&gt;</w:t>
      </w:r>
      <w:r w:rsidRPr="00BE4BAC">
        <w:rPr>
          <w:bCs/>
        </w:rPr>
        <w:t>20090625L00084-00</w:t>
      </w:r>
      <w:r w:rsidRPr="00BE4BAC">
        <w:rPr>
          <w:color w:val="0000FF"/>
        </w:rPr>
        <w:t>&lt;/</w:t>
      </w:r>
      <w:r w:rsidRPr="00BE4BAC">
        <w:rPr>
          <w:color w:val="990000"/>
        </w:rPr>
        <w:t>m2:LSR_NO</w:t>
      </w:r>
      <w:r w:rsidRPr="00BE4BAC">
        <w:rPr>
          <w:color w:val="0000FF"/>
        </w:rPr>
        <w:t>&gt;</w:t>
      </w:r>
      <w:r w:rsidRPr="00BE4BAC">
        <w:rPr>
          <w:szCs w:val="20"/>
        </w:rPr>
        <w:t xml:space="preserve"> </w:t>
      </w:r>
    </w:p>
    <w:p w14:paraId="070683A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m2:CC</w:t>
      </w:r>
      <w:r w:rsidRPr="00BE4BAC">
        <w:rPr>
          <w:color w:val="0000FF"/>
        </w:rPr>
        <w:t>&gt;</w:t>
      </w:r>
      <w:r w:rsidRPr="00BE4BAC">
        <w:rPr>
          <w:bCs/>
        </w:rPr>
        <w:t>9999</w:t>
      </w:r>
      <w:r w:rsidRPr="00BE4BAC">
        <w:rPr>
          <w:color w:val="0000FF"/>
        </w:rPr>
        <w:t>&lt;/</w:t>
      </w:r>
      <w:r w:rsidRPr="00BE4BAC">
        <w:rPr>
          <w:color w:val="990000"/>
        </w:rPr>
        <w:t>m2:CC</w:t>
      </w:r>
      <w:r w:rsidRPr="00BE4BAC">
        <w:rPr>
          <w:color w:val="0000FF"/>
        </w:rPr>
        <w:t>&gt;</w:t>
      </w:r>
      <w:r w:rsidRPr="00BE4BAC">
        <w:rPr>
          <w:szCs w:val="20"/>
        </w:rPr>
        <w:t xml:space="preserve"> </w:t>
      </w:r>
    </w:p>
    <w:p w14:paraId="1FF4E8C5"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m2:CLEC_APPL_ID</w:t>
      </w:r>
      <w:r w:rsidRPr="00BE4BAC">
        <w:rPr>
          <w:color w:val="0000FF"/>
        </w:rPr>
        <w:t>&gt;</w:t>
      </w:r>
      <w:r w:rsidRPr="00BE4BAC">
        <w:rPr>
          <w:bCs/>
        </w:rPr>
        <w:t>CTE-VALIDATOR</w:t>
      </w:r>
      <w:r w:rsidRPr="00BE4BAC">
        <w:rPr>
          <w:color w:val="0000FF"/>
        </w:rPr>
        <w:t>&lt;/</w:t>
      </w:r>
      <w:r w:rsidRPr="00BE4BAC">
        <w:rPr>
          <w:color w:val="990000"/>
        </w:rPr>
        <w:t>m2:CLEC_APPL_ID</w:t>
      </w:r>
      <w:r w:rsidRPr="00BE4BAC">
        <w:rPr>
          <w:color w:val="0000FF"/>
        </w:rPr>
        <w:t>&gt;</w:t>
      </w:r>
      <w:r w:rsidRPr="00BE4BAC">
        <w:rPr>
          <w:szCs w:val="20"/>
        </w:rPr>
        <w:t xml:space="preserve"> </w:t>
      </w:r>
    </w:p>
    <w:p w14:paraId="11929E4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m2:CLEC_APPL_PASSWORD</w:t>
      </w:r>
      <w:r w:rsidRPr="00BE4BAC">
        <w:rPr>
          <w:color w:val="0000FF"/>
        </w:rPr>
        <w:t>&gt;</w:t>
      </w:r>
      <w:r w:rsidRPr="00BE4BAC">
        <w:rPr>
          <w:bCs/>
        </w:rPr>
        <w:t>PA$$WORD</w:t>
      </w:r>
      <w:r w:rsidRPr="00BE4BAC">
        <w:rPr>
          <w:color w:val="0000FF"/>
        </w:rPr>
        <w:t>&lt;/</w:t>
      </w:r>
      <w:r w:rsidRPr="00BE4BAC">
        <w:rPr>
          <w:color w:val="990000"/>
        </w:rPr>
        <w:t>m2:CLEC_APPL_PASSWORD</w:t>
      </w:r>
      <w:r w:rsidRPr="00BE4BAC">
        <w:rPr>
          <w:color w:val="0000FF"/>
        </w:rPr>
        <w:t>&gt;</w:t>
      </w:r>
      <w:r w:rsidRPr="00BE4BAC">
        <w:rPr>
          <w:szCs w:val="20"/>
        </w:rPr>
        <w:t xml:space="preserve"> </w:t>
      </w:r>
    </w:p>
    <w:p w14:paraId="40CE623B"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m2:DTSENT</w:t>
      </w:r>
      <w:r w:rsidRPr="00BE4BAC">
        <w:rPr>
          <w:color w:val="0000FF"/>
        </w:rPr>
        <w:t>&gt;</w:t>
      </w:r>
      <w:r w:rsidRPr="00BE4BAC">
        <w:rPr>
          <w:bCs/>
        </w:rPr>
        <w:t>200906250413PM</w:t>
      </w:r>
      <w:r w:rsidRPr="00BE4BAC">
        <w:rPr>
          <w:color w:val="0000FF"/>
        </w:rPr>
        <w:t>&lt;/</w:t>
      </w:r>
      <w:r w:rsidRPr="00BE4BAC">
        <w:rPr>
          <w:color w:val="990000"/>
        </w:rPr>
        <w:t>m2:DTSENT</w:t>
      </w:r>
      <w:r w:rsidRPr="00BE4BAC">
        <w:rPr>
          <w:color w:val="0000FF"/>
        </w:rPr>
        <w:t>&gt;</w:t>
      </w:r>
      <w:r w:rsidRPr="00BE4BAC">
        <w:rPr>
          <w:szCs w:val="20"/>
        </w:rPr>
        <w:t xml:space="preserve"> </w:t>
      </w:r>
    </w:p>
    <w:p w14:paraId="489B4EDE"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m2:ORD</w:t>
      </w:r>
      <w:r w:rsidRPr="00BE4BAC">
        <w:rPr>
          <w:color w:val="0000FF"/>
        </w:rPr>
        <w:t>&gt;</w:t>
      </w:r>
      <w:r w:rsidRPr="00BE4BAC">
        <w:rPr>
          <w:bCs/>
        </w:rPr>
        <w:t>C40CY8M4</w:t>
      </w:r>
      <w:r w:rsidRPr="00BE4BAC">
        <w:rPr>
          <w:color w:val="0000FF"/>
        </w:rPr>
        <w:t>&lt;/</w:t>
      </w:r>
      <w:r w:rsidRPr="00BE4BAC">
        <w:rPr>
          <w:color w:val="990000"/>
        </w:rPr>
        <w:t>m2:ORD</w:t>
      </w:r>
      <w:r w:rsidRPr="00BE4BAC">
        <w:rPr>
          <w:color w:val="0000FF"/>
        </w:rPr>
        <w:t>&gt;</w:t>
      </w:r>
      <w:r w:rsidRPr="00BE4BAC">
        <w:rPr>
          <w:szCs w:val="20"/>
        </w:rPr>
        <w:t xml:space="preserve"> </w:t>
      </w:r>
    </w:p>
    <w:p w14:paraId="092D87E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m2:STATUS_CODE</w:t>
      </w:r>
      <w:r w:rsidRPr="00BE4BAC">
        <w:rPr>
          <w:color w:val="0000FF"/>
        </w:rPr>
        <w:t>&gt;</w:t>
      </w:r>
      <w:r w:rsidRPr="00BE4BAC">
        <w:rPr>
          <w:bCs/>
        </w:rPr>
        <w:t>PD</w:t>
      </w:r>
      <w:r w:rsidRPr="00BE4BAC">
        <w:rPr>
          <w:color w:val="0000FF"/>
        </w:rPr>
        <w:t>&lt;/</w:t>
      </w:r>
      <w:r w:rsidRPr="00BE4BAC">
        <w:rPr>
          <w:color w:val="990000"/>
        </w:rPr>
        <w:t>m2:STATUS_CODE</w:t>
      </w:r>
      <w:r w:rsidRPr="00BE4BAC">
        <w:rPr>
          <w:color w:val="0000FF"/>
        </w:rPr>
        <w:t>&gt;</w:t>
      </w:r>
      <w:r w:rsidRPr="00BE4BAC">
        <w:rPr>
          <w:szCs w:val="20"/>
        </w:rPr>
        <w:t xml:space="preserve"> </w:t>
      </w:r>
    </w:p>
    <w:p w14:paraId="32C32F9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m2:STATUS_MSG</w:t>
      </w:r>
      <w:r w:rsidRPr="00BE4BAC">
        <w:rPr>
          <w:color w:val="0000FF"/>
        </w:rPr>
        <w:t>&gt;</w:t>
      </w:r>
      <w:r w:rsidRPr="00BE4BAC">
        <w:rPr>
          <w:bCs/>
        </w:rPr>
        <w:t>PENDING ORDER</w:t>
      </w:r>
      <w:r w:rsidRPr="00BE4BAC">
        <w:rPr>
          <w:color w:val="0000FF"/>
        </w:rPr>
        <w:t>&lt;/</w:t>
      </w:r>
      <w:r w:rsidRPr="00BE4BAC">
        <w:rPr>
          <w:color w:val="990000"/>
        </w:rPr>
        <w:t>m2:STATUS_MSG</w:t>
      </w:r>
      <w:r w:rsidRPr="00BE4BAC">
        <w:rPr>
          <w:color w:val="0000FF"/>
        </w:rPr>
        <w:t>&gt;</w:t>
      </w:r>
      <w:r w:rsidRPr="00BE4BAC">
        <w:rPr>
          <w:szCs w:val="20"/>
        </w:rPr>
        <w:t xml:space="preserve"> </w:t>
      </w:r>
    </w:p>
    <w:p w14:paraId="05056DB4"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m2:REMARKS</w:t>
      </w:r>
      <w:r w:rsidRPr="00BE4BAC">
        <w:rPr>
          <w:color w:val="0000FF"/>
        </w:rPr>
        <w:t>&gt;</w:t>
      </w:r>
      <w:r w:rsidRPr="00BE4BAC">
        <w:rPr>
          <w:bCs/>
        </w:rPr>
        <w:t>Facilities have been checked</w:t>
      </w:r>
      <w:r w:rsidRPr="00BE4BAC">
        <w:rPr>
          <w:color w:val="0000FF"/>
        </w:rPr>
        <w:t>&lt;/</w:t>
      </w:r>
      <w:r w:rsidRPr="00BE4BAC">
        <w:rPr>
          <w:color w:val="990000"/>
        </w:rPr>
        <w:t>m2:REMARKS</w:t>
      </w:r>
      <w:r w:rsidRPr="00BE4BAC">
        <w:rPr>
          <w:color w:val="0000FF"/>
        </w:rPr>
        <w:t>&gt;</w:t>
      </w:r>
      <w:r w:rsidRPr="00BE4BAC">
        <w:rPr>
          <w:szCs w:val="20"/>
        </w:rPr>
        <w:t xml:space="preserve"> </w:t>
      </w:r>
    </w:p>
    <w:p w14:paraId="3C4E4E8F"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m2:TRAN_ACK_TYPE</w:t>
      </w:r>
      <w:r w:rsidRPr="00BE4BAC">
        <w:rPr>
          <w:color w:val="0000FF"/>
        </w:rPr>
        <w:t>&gt;</w:t>
      </w:r>
      <w:r w:rsidRPr="00BE4BAC">
        <w:rPr>
          <w:bCs/>
        </w:rPr>
        <w:t>AT</w:t>
      </w:r>
      <w:r w:rsidRPr="00BE4BAC">
        <w:rPr>
          <w:color w:val="0000FF"/>
        </w:rPr>
        <w:t>&lt;/</w:t>
      </w:r>
      <w:r w:rsidRPr="00BE4BAC">
        <w:rPr>
          <w:color w:val="990000"/>
        </w:rPr>
        <w:t>m2:TRAN_ACK_TYPE</w:t>
      </w:r>
      <w:r w:rsidRPr="00BE4BAC">
        <w:rPr>
          <w:color w:val="0000FF"/>
        </w:rPr>
        <w:t>&gt;</w:t>
      </w:r>
      <w:r w:rsidRPr="00BE4BAC">
        <w:rPr>
          <w:szCs w:val="20"/>
        </w:rPr>
        <w:t xml:space="preserve"> </w:t>
      </w:r>
    </w:p>
    <w:p w14:paraId="23289852"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m2:TRANS_SET_PURPOSE_CODE</w:t>
      </w:r>
      <w:r w:rsidRPr="00BE4BAC">
        <w:rPr>
          <w:color w:val="0000FF"/>
        </w:rPr>
        <w:t>&gt;</w:t>
      </w:r>
      <w:r w:rsidRPr="00BE4BAC">
        <w:rPr>
          <w:bCs/>
        </w:rPr>
        <w:t>06</w:t>
      </w:r>
      <w:r w:rsidRPr="00BE4BAC">
        <w:rPr>
          <w:color w:val="0000FF"/>
        </w:rPr>
        <w:t>&lt;/</w:t>
      </w:r>
      <w:r w:rsidRPr="00BE4BAC">
        <w:rPr>
          <w:color w:val="990000"/>
        </w:rPr>
        <w:t>m2:TRANS_SET_PURPOSE_CODE</w:t>
      </w:r>
      <w:r w:rsidRPr="00BE4BAC">
        <w:rPr>
          <w:color w:val="0000FF"/>
        </w:rPr>
        <w:t>&gt;</w:t>
      </w:r>
      <w:r w:rsidRPr="00BE4BAC">
        <w:rPr>
          <w:szCs w:val="20"/>
        </w:rPr>
        <w:t xml:space="preserve"> </w:t>
      </w:r>
    </w:p>
    <w:p w14:paraId="6768497E"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m2:HDR</w:t>
      </w:r>
      <w:r w:rsidRPr="00BE4BAC">
        <w:rPr>
          <w:color w:val="0000FF"/>
        </w:rPr>
        <w:t>&gt;</w:t>
      </w:r>
    </w:p>
    <w:p w14:paraId="26D86075" w14:textId="77777777" w:rsidR="009C6DE4" w:rsidRPr="00BE4BAC" w:rsidRDefault="009C6DE4" w:rsidP="009C6DE4">
      <w:pPr>
        <w:ind w:hanging="480"/>
        <w:rPr>
          <w:szCs w:val="20"/>
        </w:rPr>
      </w:pPr>
      <w:hyperlink r:id="rId1316"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m2:NOTIFICATION</w:t>
      </w:r>
      <w:r w:rsidRPr="00BE4BAC">
        <w:rPr>
          <w:color w:val="0000FF"/>
        </w:rPr>
        <w:t>&gt;</w:t>
      </w:r>
    </w:p>
    <w:p w14:paraId="55F941BE" w14:textId="77777777" w:rsidR="009C6DE4" w:rsidRPr="00BE4BAC" w:rsidRDefault="009C6DE4" w:rsidP="009C6DE4">
      <w:pPr>
        <w:ind w:hanging="480"/>
        <w:rPr>
          <w:szCs w:val="20"/>
        </w:rPr>
      </w:pPr>
      <w:hyperlink r:id="rId1317"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m2:FIRM_ORDER_NOTIFICATION</w:t>
      </w:r>
      <w:r w:rsidRPr="00BE4BAC">
        <w:rPr>
          <w:color w:val="0000FF"/>
        </w:rPr>
        <w:t>&gt;</w:t>
      </w:r>
    </w:p>
    <w:p w14:paraId="565BFCAD" w14:textId="77777777" w:rsidR="009C6DE4" w:rsidRPr="00BE4BAC" w:rsidRDefault="009C6DE4" w:rsidP="009C6DE4">
      <w:pPr>
        <w:ind w:hanging="480"/>
        <w:rPr>
          <w:szCs w:val="20"/>
        </w:rPr>
      </w:pPr>
      <w:hyperlink r:id="rId1318"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m2:NOTIFICATION_ADMIN</w:t>
      </w:r>
      <w:r w:rsidRPr="00BE4BAC">
        <w:rPr>
          <w:color w:val="0000FF"/>
        </w:rPr>
        <w:t>&gt;</w:t>
      </w:r>
    </w:p>
    <w:p w14:paraId="21F94CD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m2:INIT</w:t>
      </w:r>
      <w:r w:rsidRPr="00BE4BAC">
        <w:rPr>
          <w:color w:val="0000FF"/>
        </w:rPr>
        <w:t>&gt;</w:t>
      </w:r>
      <w:r w:rsidRPr="00BE4BAC">
        <w:rPr>
          <w:bCs/>
        </w:rPr>
        <w:t>BOJANGLES</w:t>
      </w:r>
      <w:r w:rsidRPr="00BE4BAC">
        <w:rPr>
          <w:color w:val="0000FF"/>
        </w:rPr>
        <w:t>&lt;/</w:t>
      </w:r>
      <w:r w:rsidRPr="00BE4BAC">
        <w:rPr>
          <w:color w:val="990000"/>
        </w:rPr>
        <w:t>m2:INIT</w:t>
      </w:r>
      <w:r w:rsidRPr="00BE4BAC">
        <w:rPr>
          <w:color w:val="0000FF"/>
        </w:rPr>
        <w:t>&gt;</w:t>
      </w:r>
      <w:r w:rsidRPr="00BE4BAC">
        <w:rPr>
          <w:szCs w:val="20"/>
        </w:rPr>
        <w:t xml:space="preserve"> </w:t>
      </w:r>
    </w:p>
    <w:p w14:paraId="7405C5B2" w14:textId="77777777" w:rsidR="009C6DE4" w:rsidRPr="00BE4BAC" w:rsidRDefault="009C6DE4" w:rsidP="009C6DE4">
      <w:pPr>
        <w:ind w:hanging="480"/>
        <w:rPr>
          <w:szCs w:val="20"/>
        </w:rPr>
      </w:pPr>
      <w:r w:rsidRPr="00BE4BAC">
        <w:rPr>
          <w:rFonts w:cs="Courier New"/>
          <w:bCs/>
          <w:color w:val="FF0000"/>
        </w:rPr>
        <w:lastRenderedPageBreak/>
        <w:t> </w:t>
      </w:r>
      <w:r w:rsidRPr="00BE4BAC">
        <w:rPr>
          <w:szCs w:val="20"/>
        </w:rPr>
        <w:t xml:space="preserve"> </w:t>
      </w:r>
      <w:r w:rsidRPr="00BE4BAC">
        <w:rPr>
          <w:color w:val="0000FF"/>
        </w:rPr>
        <w:t>&lt;</w:t>
      </w:r>
      <w:r w:rsidRPr="00BE4BAC">
        <w:rPr>
          <w:color w:val="990000"/>
        </w:rPr>
        <w:t>m2:INIT_TEL_NO</w:t>
      </w:r>
      <w:r w:rsidRPr="00BE4BAC">
        <w:rPr>
          <w:color w:val="0000FF"/>
        </w:rPr>
        <w:t>&gt;</w:t>
      </w:r>
      <w:r w:rsidRPr="00BE4BAC">
        <w:rPr>
          <w:bCs/>
        </w:rPr>
        <w:t>8884448888</w:t>
      </w:r>
      <w:r w:rsidRPr="00BE4BAC">
        <w:rPr>
          <w:color w:val="0000FF"/>
        </w:rPr>
        <w:t>&lt;/</w:t>
      </w:r>
      <w:r w:rsidRPr="00BE4BAC">
        <w:rPr>
          <w:color w:val="990000"/>
        </w:rPr>
        <w:t>m2:INIT_TEL_NO</w:t>
      </w:r>
      <w:r w:rsidRPr="00BE4BAC">
        <w:rPr>
          <w:color w:val="0000FF"/>
        </w:rPr>
        <w:t>&gt;</w:t>
      </w:r>
      <w:r w:rsidRPr="00BE4BAC">
        <w:rPr>
          <w:szCs w:val="20"/>
        </w:rPr>
        <w:t xml:space="preserve"> </w:t>
      </w:r>
    </w:p>
    <w:p w14:paraId="1C7E259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m2:REP</w:t>
      </w:r>
      <w:r w:rsidRPr="00BE4BAC">
        <w:rPr>
          <w:color w:val="0000FF"/>
        </w:rPr>
        <w:t>&gt;</w:t>
      </w:r>
      <w:r w:rsidRPr="00BE4BAC">
        <w:rPr>
          <w:bCs/>
        </w:rPr>
        <w:t>LCSC</w:t>
      </w:r>
      <w:r w:rsidRPr="00BE4BAC">
        <w:rPr>
          <w:color w:val="0000FF"/>
        </w:rPr>
        <w:t>&lt;/</w:t>
      </w:r>
      <w:r w:rsidRPr="00BE4BAC">
        <w:rPr>
          <w:color w:val="990000"/>
        </w:rPr>
        <w:t>m2:REP</w:t>
      </w:r>
      <w:r w:rsidRPr="00BE4BAC">
        <w:rPr>
          <w:color w:val="0000FF"/>
        </w:rPr>
        <w:t>&gt;</w:t>
      </w:r>
      <w:r w:rsidRPr="00BE4BAC">
        <w:rPr>
          <w:szCs w:val="20"/>
        </w:rPr>
        <w:t xml:space="preserve"> </w:t>
      </w:r>
    </w:p>
    <w:p w14:paraId="2E74E94C"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m2:REP_TEL_NO</w:t>
      </w:r>
      <w:r w:rsidRPr="00BE4BAC">
        <w:rPr>
          <w:color w:val="0000FF"/>
        </w:rPr>
        <w:t>&gt;</w:t>
      </w:r>
      <w:r w:rsidRPr="00BE4BAC">
        <w:rPr>
          <w:bCs/>
        </w:rPr>
        <w:t>8006670807</w:t>
      </w:r>
      <w:r w:rsidRPr="00BE4BAC">
        <w:rPr>
          <w:color w:val="0000FF"/>
        </w:rPr>
        <w:t>&lt;/</w:t>
      </w:r>
      <w:r w:rsidRPr="00BE4BAC">
        <w:rPr>
          <w:color w:val="990000"/>
        </w:rPr>
        <w:t>m2:REP_TEL_NO</w:t>
      </w:r>
      <w:r w:rsidRPr="00BE4BAC">
        <w:rPr>
          <w:color w:val="0000FF"/>
        </w:rPr>
        <w:t>&gt;</w:t>
      </w:r>
      <w:r w:rsidRPr="00BE4BAC">
        <w:rPr>
          <w:szCs w:val="20"/>
        </w:rPr>
        <w:t xml:space="preserve"> </w:t>
      </w:r>
    </w:p>
    <w:p w14:paraId="5626E179"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m2:FDT</w:t>
      </w:r>
      <w:r w:rsidRPr="00BE4BAC">
        <w:rPr>
          <w:color w:val="0000FF"/>
        </w:rPr>
        <w:t>&gt;</w:t>
      </w:r>
      <w:r w:rsidRPr="00BE4BAC">
        <w:rPr>
          <w:bCs/>
        </w:rPr>
        <w:t>1900-1900</w:t>
      </w:r>
      <w:r w:rsidRPr="00BE4BAC">
        <w:rPr>
          <w:color w:val="0000FF"/>
        </w:rPr>
        <w:t>&lt;/</w:t>
      </w:r>
      <w:r w:rsidRPr="00BE4BAC">
        <w:rPr>
          <w:color w:val="990000"/>
        </w:rPr>
        <w:t>m2:FDT</w:t>
      </w:r>
      <w:r w:rsidRPr="00BE4BAC">
        <w:rPr>
          <w:color w:val="0000FF"/>
        </w:rPr>
        <w:t>&gt;</w:t>
      </w:r>
      <w:r w:rsidRPr="00BE4BAC">
        <w:rPr>
          <w:szCs w:val="20"/>
        </w:rPr>
        <w:t xml:space="preserve"> </w:t>
      </w:r>
    </w:p>
    <w:p w14:paraId="2CA4C922"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m2:DD_CD</w:t>
      </w:r>
      <w:r w:rsidRPr="00BE4BAC">
        <w:rPr>
          <w:color w:val="0000FF"/>
        </w:rPr>
        <w:t>&gt;</w:t>
      </w:r>
      <w:r w:rsidRPr="00BE4BAC">
        <w:rPr>
          <w:bCs/>
        </w:rPr>
        <w:t>20091231</w:t>
      </w:r>
      <w:r w:rsidRPr="00BE4BAC">
        <w:rPr>
          <w:color w:val="0000FF"/>
        </w:rPr>
        <w:t>&lt;/</w:t>
      </w:r>
      <w:r w:rsidRPr="00BE4BAC">
        <w:rPr>
          <w:color w:val="990000"/>
        </w:rPr>
        <w:t>m2:DD_CD</w:t>
      </w:r>
      <w:r w:rsidRPr="00BE4BAC">
        <w:rPr>
          <w:color w:val="0000FF"/>
        </w:rPr>
        <w:t>&gt;</w:t>
      </w:r>
      <w:r w:rsidRPr="00BE4BAC">
        <w:rPr>
          <w:szCs w:val="20"/>
        </w:rPr>
        <w:t xml:space="preserve"> </w:t>
      </w:r>
    </w:p>
    <w:p w14:paraId="48C4DF9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m2:BAN1</w:t>
      </w:r>
      <w:r w:rsidRPr="00BE4BAC">
        <w:rPr>
          <w:color w:val="0000FF"/>
        </w:rPr>
        <w:t>&gt;</w:t>
      </w:r>
      <w:r w:rsidRPr="00BE4BAC">
        <w:rPr>
          <w:bCs/>
        </w:rPr>
        <w:t>502N160107107</w:t>
      </w:r>
      <w:r w:rsidRPr="00BE4BAC">
        <w:rPr>
          <w:color w:val="0000FF"/>
        </w:rPr>
        <w:t>&lt;/</w:t>
      </w:r>
      <w:r w:rsidRPr="00BE4BAC">
        <w:rPr>
          <w:color w:val="990000"/>
        </w:rPr>
        <w:t>m2:BAN1</w:t>
      </w:r>
      <w:r w:rsidRPr="00BE4BAC">
        <w:rPr>
          <w:color w:val="0000FF"/>
        </w:rPr>
        <w:t>&gt;</w:t>
      </w:r>
      <w:r w:rsidRPr="00BE4BAC">
        <w:rPr>
          <w:szCs w:val="20"/>
        </w:rPr>
        <w:t xml:space="preserve"> </w:t>
      </w:r>
    </w:p>
    <w:p w14:paraId="43C26D3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m2:NOTIFICATION_ADMIN</w:t>
      </w:r>
      <w:r w:rsidRPr="00BE4BAC">
        <w:rPr>
          <w:color w:val="0000FF"/>
        </w:rPr>
        <w:t>&gt;</w:t>
      </w:r>
    </w:p>
    <w:p w14:paraId="14E483CA" w14:textId="77777777" w:rsidR="009C6DE4" w:rsidRPr="00BE4BAC" w:rsidRDefault="009C6DE4" w:rsidP="009C6DE4">
      <w:pPr>
        <w:ind w:hanging="480"/>
        <w:rPr>
          <w:szCs w:val="20"/>
        </w:rPr>
      </w:pPr>
      <w:hyperlink r:id="rId1319" w:history="1">
        <w:r w:rsidRPr="00BE4BAC">
          <w:rPr>
            <w:rFonts w:cs="Courier New"/>
            <w:bCs/>
            <w:color w:val="FF0000"/>
            <w:u w:val="single"/>
          </w:rPr>
          <w:t>-</w:t>
        </w:r>
      </w:hyperlink>
      <w:r w:rsidRPr="00BE4BAC">
        <w:rPr>
          <w:szCs w:val="20"/>
        </w:rPr>
        <w:t xml:space="preserve"> </w:t>
      </w:r>
      <w:r w:rsidRPr="00BE4BAC">
        <w:rPr>
          <w:color w:val="0000FF"/>
        </w:rPr>
        <w:t>&lt;</w:t>
      </w:r>
      <w:r w:rsidRPr="00BE4BAC">
        <w:rPr>
          <w:color w:val="990000"/>
        </w:rPr>
        <w:t>m2:SERVICES_INFO</w:t>
      </w:r>
      <w:r w:rsidRPr="00BE4BAC">
        <w:rPr>
          <w:color w:val="0000FF"/>
        </w:rPr>
        <w:t>&gt;</w:t>
      </w:r>
    </w:p>
    <w:p w14:paraId="1DA0A7B0"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m2:LOCNUM_SVCS</w:t>
      </w:r>
      <w:r w:rsidRPr="00BE4BAC">
        <w:rPr>
          <w:color w:val="0000FF"/>
        </w:rPr>
        <w:t>&gt;</w:t>
      </w:r>
      <w:r w:rsidRPr="00BE4BAC">
        <w:rPr>
          <w:bCs/>
        </w:rPr>
        <w:t>000</w:t>
      </w:r>
      <w:r w:rsidRPr="00BE4BAC">
        <w:rPr>
          <w:color w:val="0000FF"/>
        </w:rPr>
        <w:t>&lt;/</w:t>
      </w:r>
      <w:r w:rsidRPr="00BE4BAC">
        <w:rPr>
          <w:color w:val="990000"/>
        </w:rPr>
        <w:t>m2:LOCNUM_SVCS</w:t>
      </w:r>
      <w:r w:rsidRPr="00BE4BAC">
        <w:rPr>
          <w:color w:val="0000FF"/>
        </w:rPr>
        <w:t>&gt;</w:t>
      </w:r>
      <w:r w:rsidRPr="00BE4BAC">
        <w:rPr>
          <w:szCs w:val="20"/>
        </w:rPr>
        <w:t xml:space="preserve"> </w:t>
      </w:r>
    </w:p>
    <w:p w14:paraId="374DD378"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m2:LNUM</w:t>
      </w:r>
      <w:r w:rsidRPr="00BE4BAC">
        <w:rPr>
          <w:color w:val="0000FF"/>
        </w:rPr>
        <w:t>&gt;</w:t>
      </w:r>
      <w:r w:rsidRPr="00BE4BAC">
        <w:rPr>
          <w:bCs/>
        </w:rPr>
        <w:t>00001</w:t>
      </w:r>
      <w:r w:rsidRPr="00BE4BAC">
        <w:rPr>
          <w:color w:val="0000FF"/>
        </w:rPr>
        <w:t>&lt;/</w:t>
      </w:r>
      <w:r w:rsidRPr="00BE4BAC">
        <w:rPr>
          <w:color w:val="990000"/>
        </w:rPr>
        <w:t>m2:LNUM</w:t>
      </w:r>
      <w:r w:rsidRPr="00BE4BAC">
        <w:rPr>
          <w:color w:val="0000FF"/>
        </w:rPr>
        <w:t>&gt;</w:t>
      </w:r>
      <w:r w:rsidRPr="00BE4BAC">
        <w:rPr>
          <w:szCs w:val="20"/>
        </w:rPr>
        <w:t xml:space="preserve"> </w:t>
      </w:r>
    </w:p>
    <w:p w14:paraId="3FB675D7"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m2:ECCKT</w:t>
      </w:r>
      <w:r w:rsidRPr="00BE4BAC">
        <w:rPr>
          <w:color w:val="0000FF"/>
        </w:rPr>
        <w:t>&gt;</w:t>
      </w:r>
      <w:r w:rsidRPr="00BE4BAC">
        <w:rPr>
          <w:bCs/>
        </w:rPr>
        <w:t>K1.LYFU.502402..SC</w:t>
      </w:r>
      <w:r w:rsidRPr="00BE4BAC">
        <w:rPr>
          <w:color w:val="0000FF"/>
        </w:rPr>
        <w:t>&lt;/</w:t>
      </w:r>
      <w:r w:rsidRPr="00BE4BAC">
        <w:rPr>
          <w:color w:val="990000"/>
        </w:rPr>
        <w:t>m2:ECCKT</w:t>
      </w:r>
      <w:r w:rsidRPr="00BE4BAC">
        <w:rPr>
          <w:color w:val="0000FF"/>
        </w:rPr>
        <w:t>&gt;</w:t>
      </w:r>
      <w:r w:rsidRPr="00BE4BAC">
        <w:rPr>
          <w:szCs w:val="20"/>
        </w:rPr>
        <w:t xml:space="preserve"> </w:t>
      </w:r>
    </w:p>
    <w:p w14:paraId="55D38B60"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m2:L_ORD</w:t>
      </w:r>
      <w:r w:rsidRPr="00BE4BAC">
        <w:rPr>
          <w:color w:val="0000FF"/>
        </w:rPr>
        <w:t>&gt;</w:t>
      </w:r>
      <w:r w:rsidRPr="00BE4BAC">
        <w:rPr>
          <w:bCs/>
        </w:rPr>
        <w:t>C40CY8M4</w:t>
      </w:r>
      <w:r w:rsidRPr="00BE4BAC">
        <w:rPr>
          <w:color w:val="0000FF"/>
        </w:rPr>
        <w:t>&lt;/</w:t>
      </w:r>
      <w:r w:rsidRPr="00BE4BAC">
        <w:rPr>
          <w:color w:val="990000"/>
        </w:rPr>
        <w:t>m2:L_ORD</w:t>
      </w:r>
      <w:r w:rsidRPr="00BE4BAC">
        <w:rPr>
          <w:color w:val="0000FF"/>
        </w:rPr>
        <w:t>&gt;</w:t>
      </w:r>
      <w:r w:rsidRPr="00BE4BAC">
        <w:rPr>
          <w:szCs w:val="20"/>
        </w:rPr>
        <w:t xml:space="preserve"> </w:t>
      </w:r>
    </w:p>
    <w:p w14:paraId="2F96CCA6"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m2:CABLE_ID</w:t>
      </w:r>
      <w:r w:rsidRPr="00BE4BAC">
        <w:rPr>
          <w:color w:val="0000FF"/>
        </w:rPr>
        <w:t>&gt;</w:t>
      </w:r>
      <w:r w:rsidRPr="00BE4BAC">
        <w:rPr>
          <w:bCs/>
        </w:rPr>
        <w:t>PVZ02</w:t>
      </w:r>
      <w:r w:rsidRPr="00BE4BAC">
        <w:rPr>
          <w:color w:val="0000FF"/>
        </w:rPr>
        <w:t>&lt;/</w:t>
      </w:r>
      <w:r w:rsidRPr="00BE4BAC">
        <w:rPr>
          <w:color w:val="990000"/>
        </w:rPr>
        <w:t>m2:CABLE_ID</w:t>
      </w:r>
      <w:r w:rsidRPr="00BE4BAC">
        <w:rPr>
          <w:color w:val="0000FF"/>
        </w:rPr>
        <w:t>&gt;</w:t>
      </w:r>
      <w:r w:rsidRPr="00BE4BAC">
        <w:rPr>
          <w:szCs w:val="20"/>
        </w:rPr>
        <w:t xml:space="preserve"> </w:t>
      </w:r>
    </w:p>
    <w:p w14:paraId="4735CFED" w14:textId="77777777" w:rsidR="009C6DE4" w:rsidRPr="00BE4BAC" w:rsidRDefault="009C6DE4" w:rsidP="009C6DE4">
      <w:pPr>
        <w:ind w:hanging="48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m2:CHAN_PAIR</w:t>
      </w:r>
      <w:r w:rsidRPr="00BE4BAC">
        <w:rPr>
          <w:color w:val="0000FF"/>
        </w:rPr>
        <w:t>&gt;</w:t>
      </w:r>
      <w:r w:rsidRPr="00BE4BAC">
        <w:rPr>
          <w:bCs/>
        </w:rPr>
        <w:t>0123</w:t>
      </w:r>
      <w:r w:rsidRPr="00BE4BAC">
        <w:rPr>
          <w:color w:val="0000FF"/>
        </w:rPr>
        <w:t>&lt;/</w:t>
      </w:r>
      <w:r w:rsidRPr="00BE4BAC">
        <w:rPr>
          <w:color w:val="990000"/>
        </w:rPr>
        <w:t>m2:CHAN_PAIR</w:t>
      </w:r>
      <w:r w:rsidRPr="00BE4BAC">
        <w:rPr>
          <w:color w:val="0000FF"/>
        </w:rPr>
        <w:t>&gt;</w:t>
      </w:r>
      <w:r w:rsidRPr="00BE4BAC">
        <w:rPr>
          <w:szCs w:val="20"/>
        </w:rPr>
        <w:t xml:space="preserve"> </w:t>
      </w:r>
    </w:p>
    <w:p w14:paraId="767685D8"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m2:SERVICES_INFO</w:t>
      </w:r>
      <w:r w:rsidRPr="00BE4BAC">
        <w:rPr>
          <w:color w:val="0000FF"/>
        </w:rPr>
        <w:t>&gt;</w:t>
      </w:r>
    </w:p>
    <w:p w14:paraId="3BF9AC00"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m2:FIRM_ORDER_NOTIFICATION</w:t>
      </w:r>
      <w:r w:rsidRPr="00BE4BAC">
        <w:rPr>
          <w:color w:val="0000FF"/>
        </w:rPr>
        <w:t>&gt;</w:t>
      </w:r>
    </w:p>
    <w:p w14:paraId="744851A4"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m2:NOTIFICATION</w:t>
      </w:r>
      <w:r w:rsidRPr="00BE4BAC">
        <w:rPr>
          <w:color w:val="0000FF"/>
        </w:rPr>
        <w:t>&gt;</w:t>
      </w:r>
    </w:p>
    <w:p w14:paraId="1570F206"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m2:LSR_RESP</w:t>
      </w:r>
      <w:r w:rsidRPr="00BE4BAC">
        <w:rPr>
          <w:color w:val="0000FF"/>
        </w:rPr>
        <w:t>&gt;</w:t>
      </w:r>
    </w:p>
    <w:p w14:paraId="290183F5" w14:textId="77777777" w:rsidR="009C6DE4" w:rsidRPr="00BE4BAC" w:rsidRDefault="009C6DE4" w:rsidP="009C6DE4">
      <w:pPr>
        <w:ind w:hanging="240"/>
        <w:rPr>
          <w:szCs w:val="20"/>
        </w:rPr>
      </w:pPr>
      <w:r w:rsidRPr="00BE4BAC">
        <w:rPr>
          <w:rFonts w:cs="Courier New"/>
          <w:bCs/>
          <w:color w:val="FF0000"/>
        </w:rPr>
        <w:t> </w:t>
      </w:r>
      <w:r w:rsidRPr="00BE4BAC">
        <w:rPr>
          <w:szCs w:val="20"/>
        </w:rPr>
        <w:t xml:space="preserve"> </w:t>
      </w:r>
      <w:r w:rsidRPr="00BE4BAC">
        <w:rPr>
          <w:color w:val="0000FF"/>
        </w:rPr>
        <w:t>&lt;/</w:t>
      </w:r>
      <w:r w:rsidRPr="00BE4BAC">
        <w:rPr>
          <w:color w:val="990000"/>
        </w:rPr>
        <w:t>m1:ATT_LSR_ORD_RSP</w:t>
      </w:r>
      <w:r w:rsidRPr="00BE4BAC">
        <w:rPr>
          <w:color w:val="0000FF"/>
        </w:rPr>
        <w:t>&gt;</w:t>
      </w:r>
    </w:p>
    <w:p w14:paraId="3A301530" w14:textId="77777777" w:rsidR="009C6DE4" w:rsidRDefault="009C6DE4" w:rsidP="009C6DE4">
      <w:pPr>
        <w:sectPr w:rsidR="009C6DE4">
          <w:pgSz w:w="12240" w:h="15840"/>
          <w:pgMar w:top="1440" w:right="1800" w:bottom="1440" w:left="1800" w:header="720" w:footer="720" w:gutter="0"/>
          <w:cols w:space="720"/>
          <w:docGrid w:linePitch="360"/>
        </w:sectPr>
      </w:pPr>
    </w:p>
    <w:p w14:paraId="61A99B57" w14:textId="77777777" w:rsidR="009C6DE4" w:rsidRDefault="009C6DE4" w:rsidP="009C6DE4">
      <w:pPr>
        <w:pStyle w:val="BodyText3"/>
        <w:rPr>
          <w:rFonts w:ascii="Arial" w:hAnsi="Arial" w:cs="Arial"/>
        </w:rPr>
      </w:pPr>
      <w:r>
        <w:rPr>
          <w:rFonts w:ascii="Arial" w:hAnsi="Arial" w:cs="Arial"/>
        </w:rPr>
        <w:lastRenderedPageBreak/>
        <w:t xml:space="preserve">Test Case A060: Scenario Description  (Act= T) Transfer (move) of one Digital Data Designed </w:t>
      </w:r>
      <w:smartTag w:uri="urn:schemas-microsoft-com:office:smarttags" w:element="place">
        <w:r>
          <w:rPr>
            <w:rFonts w:ascii="Arial" w:hAnsi="Arial" w:cs="Arial"/>
          </w:rPr>
          <w:t>Loop</w:t>
        </w:r>
      </w:smartTag>
      <w:r>
        <w:rPr>
          <w:rFonts w:ascii="Arial" w:hAnsi="Arial" w:cs="Arial"/>
        </w:rPr>
        <w:t xml:space="preserve"> (DS0-UDL) - LNA=T</w:t>
      </w:r>
    </w:p>
    <w:p w14:paraId="42B94EB1" w14:textId="77777777" w:rsidR="009C6DE4" w:rsidRDefault="009C6DE4" w:rsidP="009C6DE4">
      <w:pPr>
        <w:pStyle w:val="BodyText3"/>
        <w:rPr>
          <w:rFonts w:ascii="Arial" w:hAnsi="Arial" w:cs="Arial"/>
        </w:rPr>
      </w:pPr>
    </w:p>
    <w:p w14:paraId="5A0CC054" w14:textId="77777777" w:rsidR="009C6DE4" w:rsidRDefault="009C6DE4" w:rsidP="009C6DE4">
      <w:pPr>
        <w:pStyle w:val="Header"/>
        <w:tabs>
          <w:tab w:val="clear" w:pos="4320"/>
          <w:tab w:val="clear" w:pos="8640"/>
        </w:tabs>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7DEFE845" w14:textId="77777777" w:rsidTr="0088342F">
        <w:trPr>
          <w:tblHeader/>
        </w:trPr>
        <w:tc>
          <w:tcPr>
            <w:tcW w:w="2070" w:type="dxa"/>
            <w:tcBorders>
              <w:bottom w:val="single" w:sz="6" w:space="0" w:color="auto"/>
            </w:tcBorders>
          </w:tcPr>
          <w:p w14:paraId="363B432A"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1A8C6446"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16EF85E2"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EC826EA" w14:textId="77777777" w:rsidTr="0088342F">
        <w:trPr>
          <w:cantSplit/>
        </w:trPr>
        <w:tc>
          <w:tcPr>
            <w:tcW w:w="9000" w:type="dxa"/>
            <w:gridSpan w:val="3"/>
            <w:tcBorders>
              <w:bottom w:val="single" w:sz="6" w:space="0" w:color="auto"/>
            </w:tcBorders>
            <w:shd w:val="clear" w:color="auto" w:fill="0000FF"/>
          </w:tcPr>
          <w:p w14:paraId="77AE8F9B"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4625794C" w14:textId="77777777" w:rsidTr="0088342F">
        <w:trPr>
          <w:cantSplit/>
        </w:trPr>
        <w:tc>
          <w:tcPr>
            <w:tcW w:w="9000" w:type="dxa"/>
            <w:gridSpan w:val="3"/>
            <w:tcBorders>
              <w:bottom w:val="single" w:sz="6" w:space="0" w:color="auto"/>
            </w:tcBorders>
            <w:shd w:val="clear" w:color="auto" w:fill="99CCFF"/>
          </w:tcPr>
          <w:p w14:paraId="5F89D7B7"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3B4DF6B9" w14:textId="77777777" w:rsidTr="0088342F">
        <w:tc>
          <w:tcPr>
            <w:tcW w:w="2070" w:type="dxa"/>
          </w:tcPr>
          <w:p w14:paraId="26AB2F14"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1039DD46"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16EA7317"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4D4B684D" w14:textId="77777777" w:rsidTr="0088342F">
        <w:tc>
          <w:tcPr>
            <w:tcW w:w="2070" w:type="dxa"/>
          </w:tcPr>
          <w:p w14:paraId="38FEE7FB"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6165AAE"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42A19E87" w14:textId="77777777" w:rsidR="009C6DE4" w:rsidRPr="00190D1F" w:rsidRDefault="009C6DE4" w:rsidP="0088342F">
            <w:pPr>
              <w:rPr>
                <w:rFonts w:ascii="Arial" w:hAnsi="Arial" w:cs="Arial"/>
                <w:b/>
                <w:bCs/>
                <w:iCs/>
              </w:rPr>
            </w:pPr>
            <w:r w:rsidRPr="00190D1F">
              <w:rPr>
                <w:rFonts w:ascii="Arial" w:hAnsi="Arial" w:cs="Arial"/>
                <w:b/>
                <w:bCs/>
                <w:iCs/>
              </w:rPr>
              <w:t>A60</w:t>
            </w:r>
          </w:p>
        </w:tc>
      </w:tr>
      <w:tr w:rsidR="009C6DE4" w:rsidRPr="00190D1F" w14:paraId="2AD3EBB2" w14:textId="77777777" w:rsidTr="0088342F">
        <w:tc>
          <w:tcPr>
            <w:tcW w:w="2070" w:type="dxa"/>
            <w:tcBorders>
              <w:bottom w:val="single" w:sz="6" w:space="0" w:color="auto"/>
            </w:tcBorders>
          </w:tcPr>
          <w:p w14:paraId="60ED21D8"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04384D70"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7EFF7FBA"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3A116EE6" w14:textId="77777777" w:rsidTr="0088342F">
        <w:tc>
          <w:tcPr>
            <w:tcW w:w="2070" w:type="dxa"/>
            <w:tcBorders>
              <w:bottom w:val="single" w:sz="6" w:space="0" w:color="auto"/>
            </w:tcBorders>
          </w:tcPr>
          <w:p w14:paraId="1F05DF83"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3F5C61E2"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5623E4E8"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2BD8C624" w14:textId="77777777" w:rsidTr="0088342F">
        <w:trPr>
          <w:trHeight w:val="72"/>
        </w:trPr>
        <w:tc>
          <w:tcPr>
            <w:tcW w:w="2070" w:type="dxa"/>
          </w:tcPr>
          <w:p w14:paraId="49D8467F"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091540EB"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0F68357D"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017A189E" w14:textId="77777777" w:rsidTr="0088342F">
        <w:tc>
          <w:tcPr>
            <w:tcW w:w="2070" w:type="dxa"/>
          </w:tcPr>
          <w:p w14:paraId="363622BA"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55DF16A1"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6A740F41" w14:textId="77777777" w:rsidR="009C6DE4" w:rsidRPr="00190D1F" w:rsidRDefault="009C6DE4" w:rsidP="0088342F">
            <w:pPr>
              <w:rPr>
                <w:rFonts w:ascii="Arial" w:hAnsi="Arial" w:cs="Arial"/>
                <w:b/>
                <w:bCs/>
                <w:iCs/>
              </w:rPr>
            </w:pPr>
            <w:r w:rsidRPr="00190D1F">
              <w:rPr>
                <w:rFonts w:ascii="Arial" w:hAnsi="Arial" w:cs="Arial"/>
                <w:b/>
                <w:bCs/>
                <w:iCs/>
              </w:rPr>
              <w:t>20040920</w:t>
            </w:r>
          </w:p>
        </w:tc>
      </w:tr>
      <w:tr w:rsidR="009C6DE4" w:rsidRPr="00190D1F" w14:paraId="3E22505B" w14:textId="77777777" w:rsidTr="0088342F">
        <w:tc>
          <w:tcPr>
            <w:tcW w:w="2070" w:type="dxa"/>
          </w:tcPr>
          <w:p w14:paraId="440F1D5F"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12E6934B"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32AD51A7"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4A4DBDA" w14:textId="77777777" w:rsidTr="0088342F">
        <w:tc>
          <w:tcPr>
            <w:tcW w:w="2070" w:type="dxa"/>
          </w:tcPr>
          <w:p w14:paraId="457180FC"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2E6E19CA"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610" w:type="dxa"/>
          </w:tcPr>
          <w:p w14:paraId="50E036D8"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0FF4F80" w14:textId="77777777" w:rsidTr="0088342F">
        <w:tc>
          <w:tcPr>
            <w:tcW w:w="2070" w:type="dxa"/>
          </w:tcPr>
          <w:p w14:paraId="03931CCE"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3DC4BFD0"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3FFF5226"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4BD9A126" w14:textId="77777777" w:rsidTr="0088342F">
        <w:tc>
          <w:tcPr>
            <w:tcW w:w="2070" w:type="dxa"/>
            <w:tcBorders>
              <w:bottom w:val="single" w:sz="6" w:space="0" w:color="auto"/>
            </w:tcBorders>
          </w:tcPr>
          <w:p w14:paraId="1D99B738"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2D16B164"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5AA01F32"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32811DA5" w14:textId="77777777" w:rsidTr="0088342F">
        <w:tc>
          <w:tcPr>
            <w:tcW w:w="2070" w:type="dxa"/>
          </w:tcPr>
          <w:p w14:paraId="7707FC6D"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086BE8B2"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Pr>
          <w:p w14:paraId="2ECABB53"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552EF661" w14:textId="77777777" w:rsidTr="0088342F">
        <w:tc>
          <w:tcPr>
            <w:tcW w:w="2070" w:type="dxa"/>
          </w:tcPr>
          <w:p w14:paraId="1E5B0927"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Pr>
          <w:p w14:paraId="257AD837"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tcPr>
          <w:p w14:paraId="74C56E8C" w14:textId="77777777" w:rsidR="009C6DE4" w:rsidRPr="00190D1F" w:rsidRDefault="009C6DE4" w:rsidP="0088342F">
            <w:pPr>
              <w:rPr>
                <w:rFonts w:ascii="Arial" w:hAnsi="Arial" w:cs="Arial"/>
                <w:b/>
                <w:bCs/>
                <w:iCs/>
              </w:rPr>
            </w:pPr>
            <w:r w:rsidRPr="00190D1F">
              <w:rPr>
                <w:rFonts w:ascii="Arial" w:hAnsi="Arial" w:cs="Arial"/>
                <w:b/>
                <w:bCs/>
                <w:iCs/>
              </w:rPr>
              <w:t>770943</w:t>
            </w:r>
          </w:p>
        </w:tc>
      </w:tr>
      <w:tr w:rsidR="009C6DE4" w:rsidRPr="00190D1F" w14:paraId="15D8E85E" w14:textId="77777777" w:rsidTr="0088342F">
        <w:tc>
          <w:tcPr>
            <w:tcW w:w="2070" w:type="dxa"/>
            <w:tcBorders>
              <w:bottom w:val="single" w:sz="6" w:space="0" w:color="auto"/>
            </w:tcBorders>
          </w:tcPr>
          <w:p w14:paraId="05AEDB75"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025C06B"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63538317"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3268F4FB" w14:textId="77777777" w:rsidTr="0088342F">
        <w:tc>
          <w:tcPr>
            <w:tcW w:w="2070" w:type="dxa"/>
          </w:tcPr>
          <w:p w14:paraId="3D571DEA"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52236396"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32B05992"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469586A9" w14:textId="77777777" w:rsidTr="0088342F">
        <w:tc>
          <w:tcPr>
            <w:tcW w:w="2070" w:type="dxa"/>
          </w:tcPr>
          <w:p w14:paraId="7F8B0AD6"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142BA2CA"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Pr>
          <w:p w14:paraId="6910DA59" w14:textId="77777777" w:rsidR="009C6DE4" w:rsidRPr="00190D1F" w:rsidRDefault="009C6DE4" w:rsidP="0088342F">
            <w:pPr>
              <w:rPr>
                <w:rFonts w:ascii="Arial" w:hAnsi="Arial" w:cs="Arial"/>
                <w:b/>
                <w:bCs/>
                <w:iCs/>
              </w:rPr>
            </w:pPr>
            <w:r w:rsidRPr="00190D1F">
              <w:rPr>
                <w:rFonts w:ascii="Arial" w:hAnsi="Arial" w:cs="Arial"/>
                <w:b/>
                <w:bCs/>
                <w:iCs/>
              </w:rPr>
              <w:t>04QC5.OOJ</w:t>
            </w:r>
          </w:p>
        </w:tc>
      </w:tr>
      <w:tr w:rsidR="009C6DE4" w:rsidRPr="00190D1F" w14:paraId="7242DD65" w14:textId="77777777" w:rsidTr="0088342F">
        <w:tc>
          <w:tcPr>
            <w:tcW w:w="2070" w:type="dxa"/>
            <w:tcBorders>
              <w:bottom w:val="single" w:sz="6" w:space="0" w:color="auto"/>
            </w:tcBorders>
          </w:tcPr>
          <w:p w14:paraId="715BE4AC"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6D608E2C"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tcPr>
          <w:p w14:paraId="2C3B1935" w14:textId="77777777" w:rsidR="009C6DE4" w:rsidRPr="00190D1F" w:rsidRDefault="009C6DE4" w:rsidP="0088342F">
            <w:pPr>
              <w:rPr>
                <w:rFonts w:ascii="Arial" w:hAnsi="Arial" w:cs="Arial"/>
                <w:b/>
                <w:bCs/>
                <w:iCs/>
              </w:rPr>
            </w:pPr>
            <w:r w:rsidRPr="00190D1F">
              <w:rPr>
                <w:rFonts w:ascii="Arial" w:hAnsi="Arial" w:cs="Arial"/>
                <w:b/>
                <w:bCs/>
                <w:iCs/>
              </w:rPr>
              <w:t>04DU5.24</w:t>
            </w:r>
          </w:p>
        </w:tc>
      </w:tr>
      <w:tr w:rsidR="009C6DE4" w:rsidRPr="00190D1F" w14:paraId="13C953CE" w14:textId="77777777" w:rsidTr="0088342F">
        <w:trPr>
          <w:cantSplit/>
        </w:trPr>
        <w:tc>
          <w:tcPr>
            <w:tcW w:w="9000" w:type="dxa"/>
            <w:gridSpan w:val="3"/>
            <w:tcBorders>
              <w:bottom w:val="single" w:sz="6" w:space="0" w:color="auto"/>
            </w:tcBorders>
            <w:shd w:val="clear" w:color="auto" w:fill="99CCFF"/>
          </w:tcPr>
          <w:p w14:paraId="0A344F0D"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753D13C4" w14:textId="77777777" w:rsidTr="0088342F">
        <w:tc>
          <w:tcPr>
            <w:tcW w:w="2070" w:type="dxa"/>
            <w:tcBorders>
              <w:bottom w:val="single" w:sz="6" w:space="0" w:color="auto"/>
            </w:tcBorders>
          </w:tcPr>
          <w:p w14:paraId="2DA0D483"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0E0574CB"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Borders>
              <w:bottom w:val="single" w:sz="6" w:space="0" w:color="auto"/>
            </w:tcBorders>
          </w:tcPr>
          <w:p w14:paraId="025E4300"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4540AA61" w14:textId="77777777" w:rsidTr="0088342F">
        <w:tc>
          <w:tcPr>
            <w:tcW w:w="2070" w:type="dxa"/>
            <w:tcBorders>
              <w:bottom w:val="single" w:sz="6" w:space="0" w:color="auto"/>
            </w:tcBorders>
          </w:tcPr>
          <w:p w14:paraId="432C2BF5"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109F3A30"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4787F14B"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6A5C9A7" w14:textId="77777777" w:rsidTr="0088342F">
        <w:tc>
          <w:tcPr>
            <w:tcW w:w="2070" w:type="dxa"/>
            <w:tcBorders>
              <w:bottom w:val="single" w:sz="6" w:space="0" w:color="auto"/>
            </w:tcBorders>
            <w:shd w:val="clear" w:color="auto" w:fill="99CCFF"/>
          </w:tcPr>
          <w:p w14:paraId="5CD526CD" w14:textId="77777777" w:rsidR="009C6DE4" w:rsidRPr="00190D1F" w:rsidRDefault="009C6DE4" w:rsidP="0088342F">
            <w:pPr>
              <w:rPr>
                <w:rFonts w:ascii="Arial" w:hAnsi="Arial" w:cs="Arial"/>
                <w:b/>
                <w:bCs/>
              </w:rPr>
            </w:pPr>
            <w:r w:rsidRPr="00190D1F">
              <w:rPr>
                <w:rFonts w:ascii="Arial" w:hAnsi="Arial" w:cs="Arial"/>
                <w:b/>
                <w:bCs/>
              </w:rPr>
              <w:t>Contact Section</w:t>
            </w:r>
          </w:p>
        </w:tc>
        <w:tc>
          <w:tcPr>
            <w:tcW w:w="4320" w:type="dxa"/>
            <w:tcBorders>
              <w:bottom w:val="single" w:sz="6" w:space="0" w:color="auto"/>
            </w:tcBorders>
            <w:shd w:val="clear" w:color="auto" w:fill="99CCFF"/>
          </w:tcPr>
          <w:p w14:paraId="783E5EF6" w14:textId="77777777" w:rsidR="009C6DE4" w:rsidRPr="00190D1F" w:rsidRDefault="009C6DE4" w:rsidP="0088342F">
            <w:pPr>
              <w:rPr>
                <w:rFonts w:ascii="Arial" w:hAnsi="Arial" w:cs="Arial"/>
                <w:b/>
                <w:bCs/>
              </w:rPr>
            </w:pPr>
          </w:p>
        </w:tc>
        <w:tc>
          <w:tcPr>
            <w:tcW w:w="2610" w:type="dxa"/>
            <w:tcBorders>
              <w:bottom w:val="single" w:sz="6" w:space="0" w:color="auto"/>
            </w:tcBorders>
            <w:shd w:val="clear" w:color="auto" w:fill="99CCFF"/>
          </w:tcPr>
          <w:p w14:paraId="0BCDF111" w14:textId="77777777" w:rsidR="009C6DE4" w:rsidRPr="00190D1F" w:rsidRDefault="009C6DE4" w:rsidP="0088342F">
            <w:pPr>
              <w:pStyle w:val="Heading4"/>
              <w:rPr>
                <w:rFonts w:cs="Arial"/>
                <w:b/>
                <w:bCs/>
                <w:i w:val="0"/>
              </w:rPr>
            </w:pPr>
          </w:p>
        </w:tc>
      </w:tr>
      <w:tr w:rsidR="009C6DE4" w:rsidRPr="00190D1F" w14:paraId="16D2C110" w14:textId="77777777" w:rsidTr="0088342F">
        <w:tc>
          <w:tcPr>
            <w:tcW w:w="2070" w:type="dxa"/>
          </w:tcPr>
          <w:p w14:paraId="5135F983"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1EB1FB85"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2D0AEA7E"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7B1F9D8" w14:textId="77777777" w:rsidTr="0088342F">
        <w:tc>
          <w:tcPr>
            <w:tcW w:w="2070" w:type="dxa"/>
          </w:tcPr>
          <w:p w14:paraId="2E453BC2"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31125D1D"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288B00FF"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7D6DDDD" w14:textId="77777777" w:rsidTr="0088342F">
        <w:tc>
          <w:tcPr>
            <w:tcW w:w="2070" w:type="dxa"/>
          </w:tcPr>
          <w:p w14:paraId="01CAD10D"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5CC2A3AE"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320E40C0"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28A3407D" w14:textId="77777777" w:rsidTr="0088342F">
        <w:tc>
          <w:tcPr>
            <w:tcW w:w="2070" w:type="dxa"/>
          </w:tcPr>
          <w:p w14:paraId="390A5881"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5CF211F2"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4DA75CE3" w14:textId="77777777" w:rsidR="009C6DE4" w:rsidRPr="00190D1F" w:rsidRDefault="009C6DE4" w:rsidP="0088342F">
            <w:pPr>
              <w:pStyle w:val="Heading4"/>
              <w:rPr>
                <w:rFonts w:cs="Arial"/>
                <w:b/>
                <w:bCs/>
                <w:i w:val="0"/>
              </w:rPr>
            </w:pPr>
            <w:r w:rsidRPr="00190D1F">
              <w:rPr>
                <w:rFonts w:cs="Arial"/>
                <w:b/>
                <w:bCs/>
                <w:i w:val="0"/>
              </w:rPr>
              <w:t>Wyatt Earp</w:t>
            </w:r>
          </w:p>
        </w:tc>
      </w:tr>
      <w:tr w:rsidR="009C6DE4" w:rsidRPr="00190D1F" w14:paraId="5CFB250A" w14:textId="77777777" w:rsidTr="0088342F">
        <w:tc>
          <w:tcPr>
            <w:tcW w:w="2070" w:type="dxa"/>
            <w:tcBorders>
              <w:bottom w:val="single" w:sz="6" w:space="0" w:color="auto"/>
            </w:tcBorders>
          </w:tcPr>
          <w:p w14:paraId="19EDD4F4"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540F4A70"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69A7948F" w14:textId="77777777" w:rsidR="009C6DE4" w:rsidRPr="00190D1F" w:rsidRDefault="009C6DE4" w:rsidP="0088342F">
            <w:pPr>
              <w:rPr>
                <w:rFonts w:ascii="Arial" w:hAnsi="Arial" w:cs="Arial"/>
                <w:b/>
                <w:bCs/>
                <w:iCs/>
              </w:rPr>
            </w:pPr>
            <w:r w:rsidRPr="00190D1F">
              <w:rPr>
                <w:rFonts w:ascii="Arial" w:hAnsi="Arial" w:cs="Arial"/>
                <w:b/>
                <w:bCs/>
                <w:iCs/>
              </w:rPr>
              <w:t>5550005555</w:t>
            </w:r>
          </w:p>
        </w:tc>
      </w:tr>
      <w:tr w:rsidR="009C6DE4" w:rsidRPr="00190D1F" w14:paraId="170C55A2" w14:textId="77777777" w:rsidTr="0088342F">
        <w:trPr>
          <w:cantSplit/>
        </w:trPr>
        <w:tc>
          <w:tcPr>
            <w:tcW w:w="9000" w:type="dxa"/>
            <w:gridSpan w:val="3"/>
            <w:tcBorders>
              <w:bottom w:val="single" w:sz="6" w:space="0" w:color="auto"/>
            </w:tcBorders>
            <w:shd w:val="clear" w:color="auto" w:fill="0000FF"/>
          </w:tcPr>
          <w:p w14:paraId="29C8CA79"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1302B7F7" w14:textId="77777777" w:rsidTr="0088342F">
        <w:trPr>
          <w:cantSplit/>
        </w:trPr>
        <w:tc>
          <w:tcPr>
            <w:tcW w:w="9000" w:type="dxa"/>
            <w:gridSpan w:val="3"/>
            <w:shd w:val="clear" w:color="auto" w:fill="99CCFF"/>
          </w:tcPr>
          <w:p w14:paraId="4F3DDAE1"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5B642055" w14:textId="77777777" w:rsidTr="0088342F">
        <w:tc>
          <w:tcPr>
            <w:tcW w:w="2070" w:type="dxa"/>
            <w:tcBorders>
              <w:bottom w:val="single" w:sz="6" w:space="0" w:color="auto"/>
            </w:tcBorders>
          </w:tcPr>
          <w:p w14:paraId="6A584A7B"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582E4306"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01CE1E11" w14:textId="77777777" w:rsidR="009C6DE4" w:rsidRPr="00190D1F" w:rsidRDefault="009C6DE4" w:rsidP="0088342F">
            <w:pPr>
              <w:pStyle w:val="Heading4"/>
              <w:rPr>
                <w:rFonts w:cs="Arial"/>
                <w:b/>
                <w:bCs/>
                <w:i w:val="0"/>
              </w:rPr>
            </w:pPr>
            <w:r w:rsidRPr="00190D1F">
              <w:rPr>
                <w:rFonts w:cs="Arial"/>
                <w:b/>
                <w:bCs/>
                <w:i w:val="0"/>
              </w:rPr>
              <w:t>Koo Koo’s</w:t>
            </w:r>
          </w:p>
        </w:tc>
      </w:tr>
      <w:tr w:rsidR="009C6DE4" w:rsidRPr="00190D1F" w14:paraId="20727E46" w14:textId="77777777" w:rsidTr="0088342F">
        <w:tc>
          <w:tcPr>
            <w:tcW w:w="2070" w:type="dxa"/>
            <w:tcBorders>
              <w:bottom w:val="single" w:sz="6" w:space="0" w:color="auto"/>
            </w:tcBorders>
          </w:tcPr>
          <w:p w14:paraId="2B393287"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4C5420C3"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5279A9C3" w14:textId="77777777" w:rsidR="009C6DE4" w:rsidRPr="00190D1F" w:rsidRDefault="009C6DE4" w:rsidP="0088342F">
            <w:pPr>
              <w:pStyle w:val="Heading4"/>
              <w:rPr>
                <w:rFonts w:cs="Arial"/>
                <w:b/>
                <w:bCs/>
                <w:i w:val="0"/>
              </w:rPr>
            </w:pPr>
            <w:r w:rsidRPr="00190D1F">
              <w:rPr>
                <w:rFonts w:cs="Arial"/>
                <w:b/>
                <w:bCs/>
                <w:i w:val="0"/>
              </w:rPr>
              <w:t>4003</w:t>
            </w:r>
          </w:p>
        </w:tc>
      </w:tr>
      <w:tr w:rsidR="009C6DE4" w:rsidRPr="00190D1F" w14:paraId="0FF90E3A" w14:textId="77777777" w:rsidTr="0088342F">
        <w:tc>
          <w:tcPr>
            <w:tcW w:w="2070" w:type="dxa"/>
            <w:tcBorders>
              <w:bottom w:val="single" w:sz="6" w:space="0" w:color="auto"/>
            </w:tcBorders>
          </w:tcPr>
          <w:p w14:paraId="63631480"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6B1660DE"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548F13D7" w14:textId="77777777" w:rsidR="009C6DE4" w:rsidRPr="00190D1F" w:rsidRDefault="009C6DE4" w:rsidP="0088342F">
            <w:pPr>
              <w:pStyle w:val="Heading4"/>
              <w:rPr>
                <w:rFonts w:cs="Arial"/>
                <w:b/>
                <w:bCs/>
                <w:i w:val="0"/>
              </w:rPr>
            </w:pPr>
            <w:smartTag w:uri="urn:schemas-microsoft-com:office:smarttags" w:element="City">
              <w:smartTag w:uri="urn:schemas-microsoft-com:office:smarttags" w:element="place">
                <w:r w:rsidRPr="00190D1F">
                  <w:rPr>
                    <w:rFonts w:cs="Arial"/>
                    <w:b/>
                    <w:bCs/>
                    <w:i w:val="0"/>
                  </w:rPr>
                  <w:t>Atlanta</w:t>
                </w:r>
              </w:smartTag>
            </w:smartTag>
          </w:p>
        </w:tc>
      </w:tr>
      <w:tr w:rsidR="009C6DE4" w:rsidRPr="00190D1F" w14:paraId="786FD70F" w14:textId="77777777" w:rsidTr="0088342F">
        <w:tc>
          <w:tcPr>
            <w:tcW w:w="2070" w:type="dxa"/>
            <w:tcBorders>
              <w:bottom w:val="single" w:sz="6" w:space="0" w:color="auto"/>
            </w:tcBorders>
          </w:tcPr>
          <w:p w14:paraId="60A388DB"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7CC625D4"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58A621E9" w14:textId="77777777" w:rsidR="009C6DE4" w:rsidRPr="00190D1F" w:rsidRDefault="009C6DE4" w:rsidP="0088342F">
            <w:pPr>
              <w:pStyle w:val="Heading4"/>
              <w:rPr>
                <w:rFonts w:cs="Arial"/>
                <w:b/>
                <w:bCs/>
                <w:i w:val="0"/>
              </w:rPr>
            </w:pPr>
            <w:r w:rsidRPr="00190D1F">
              <w:rPr>
                <w:rFonts w:cs="Arial"/>
                <w:b/>
                <w:bCs/>
                <w:i w:val="0"/>
              </w:rPr>
              <w:t>St</w:t>
            </w:r>
          </w:p>
        </w:tc>
      </w:tr>
      <w:tr w:rsidR="009C6DE4" w:rsidRPr="00190D1F" w14:paraId="496C26DB" w14:textId="77777777" w:rsidTr="0088342F">
        <w:tc>
          <w:tcPr>
            <w:tcW w:w="2070" w:type="dxa"/>
            <w:tcBorders>
              <w:bottom w:val="single" w:sz="6" w:space="0" w:color="auto"/>
            </w:tcBorders>
          </w:tcPr>
          <w:p w14:paraId="759A5E78" w14:textId="77777777" w:rsidR="009C6DE4" w:rsidRPr="00190D1F" w:rsidRDefault="009C6DE4" w:rsidP="0088342F">
            <w:pPr>
              <w:rPr>
                <w:rFonts w:ascii="Arial" w:hAnsi="Arial" w:cs="Arial"/>
                <w:b/>
                <w:bCs/>
              </w:rPr>
            </w:pPr>
            <w:r w:rsidRPr="00190D1F">
              <w:rPr>
                <w:rFonts w:ascii="Arial" w:hAnsi="Arial" w:cs="Arial"/>
                <w:b/>
                <w:bCs/>
              </w:rPr>
              <w:lastRenderedPageBreak/>
              <w:t>SASS</w:t>
            </w:r>
          </w:p>
        </w:tc>
        <w:tc>
          <w:tcPr>
            <w:tcW w:w="4320" w:type="dxa"/>
            <w:tcBorders>
              <w:bottom w:val="single" w:sz="6" w:space="0" w:color="auto"/>
            </w:tcBorders>
          </w:tcPr>
          <w:p w14:paraId="3E2723E5"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Suffix</w:t>
            </w:r>
          </w:p>
        </w:tc>
        <w:tc>
          <w:tcPr>
            <w:tcW w:w="2610" w:type="dxa"/>
            <w:tcBorders>
              <w:bottom w:val="single" w:sz="6" w:space="0" w:color="auto"/>
            </w:tcBorders>
          </w:tcPr>
          <w:p w14:paraId="7E98DD3B" w14:textId="77777777" w:rsidR="009C6DE4" w:rsidRPr="00190D1F" w:rsidRDefault="009C6DE4" w:rsidP="0088342F">
            <w:pPr>
              <w:rPr>
                <w:rFonts w:ascii="Arial" w:hAnsi="Arial" w:cs="Arial"/>
                <w:b/>
                <w:bCs/>
                <w:iCs/>
              </w:rPr>
            </w:pPr>
            <w:r w:rsidRPr="00190D1F">
              <w:rPr>
                <w:rFonts w:ascii="Arial" w:hAnsi="Arial" w:cs="Arial"/>
                <w:b/>
                <w:bCs/>
                <w:iCs/>
              </w:rPr>
              <w:t>SW</w:t>
            </w:r>
          </w:p>
        </w:tc>
      </w:tr>
      <w:tr w:rsidR="009C6DE4" w:rsidRPr="00190D1F" w14:paraId="6D5AFCCD" w14:textId="77777777" w:rsidTr="0088342F">
        <w:tc>
          <w:tcPr>
            <w:tcW w:w="2070" w:type="dxa"/>
            <w:tcBorders>
              <w:bottom w:val="single" w:sz="6" w:space="0" w:color="auto"/>
            </w:tcBorders>
          </w:tcPr>
          <w:p w14:paraId="551B744D" w14:textId="77777777" w:rsidR="009C6DE4" w:rsidRPr="00190D1F" w:rsidRDefault="009C6DE4" w:rsidP="0088342F">
            <w:pPr>
              <w:rPr>
                <w:rFonts w:ascii="Arial" w:hAnsi="Arial" w:cs="Arial"/>
                <w:b/>
                <w:bCs/>
                <w:lang w:val="fr-FR"/>
              </w:rPr>
            </w:pPr>
            <w:r w:rsidRPr="00190D1F">
              <w:rPr>
                <w:rFonts w:ascii="Arial" w:hAnsi="Arial" w:cs="Arial"/>
                <w:b/>
                <w:bCs/>
                <w:lang w:val="fr-FR"/>
              </w:rPr>
              <w:t>CITY</w:t>
            </w:r>
          </w:p>
        </w:tc>
        <w:tc>
          <w:tcPr>
            <w:tcW w:w="4320" w:type="dxa"/>
            <w:tcBorders>
              <w:bottom w:val="single" w:sz="6" w:space="0" w:color="auto"/>
            </w:tcBorders>
          </w:tcPr>
          <w:p w14:paraId="19499886"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376D0B65" w14:textId="77777777" w:rsidR="009C6DE4" w:rsidRPr="00190D1F" w:rsidRDefault="009C6DE4" w:rsidP="0088342F">
            <w:pPr>
              <w:pStyle w:val="Heading4"/>
              <w:rPr>
                <w:rFonts w:cs="Arial"/>
                <w:b/>
                <w:bCs/>
                <w:i w:val="0"/>
              </w:rPr>
            </w:pPr>
            <w:r w:rsidRPr="00190D1F">
              <w:rPr>
                <w:rFonts w:cs="Arial"/>
                <w:b/>
                <w:bCs/>
                <w:i w:val="0"/>
              </w:rPr>
              <w:t>Powder Springs</w:t>
            </w:r>
          </w:p>
        </w:tc>
      </w:tr>
      <w:tr w:rsidR="009C6DE4" w:rsidRPr="00190D1F" w14:paraId="56C417E5" w14:textId="77777777" w:rsidTr="0088342F">
        <w:tc>
          <w:tcPr>
            <w:tcW w:w="2070" w:type="dxa"/>
            <w:tcBorders>
              <w:bottom w:val="single" w:sz="6" w:space="0" w:color="auto"/>
            </w:tcBorders>
          </w:tcPr>
          <w:p w14:paraId="56A13FE1"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Borders>
              <w:bottom w:val="single" w:sz="6" w:space="0" w:color="auto"/>
            </w:tcBorders>
          </w:tcPr>
          <w:p w14:paraId="031C7AE0"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76A29892" w14:textId="77777777" w:rsidR="009C6DE4" w:rsidRPr="00190D1F" w:rsidRDefault="009C6DE4" w:rsidP="0088342F">
            <w:pPr>
              <w:pStyle w:val="Heading4"/>
              <w:rPr>
                <w:rFonts w:cs="Arial"/>
                <w:b/>
                <w:bCs/>
                <w:i w:val="0"/>
              </w:rPr>
            </w:pPr>
            <w:r w:rsidRPr="00190D1F">
              <w:rPr>
                <w:rFonts w:cs="Arial"/>
                <w:b/>
                <w:bCs/>
                <w:i w:val="0"/>
              </w:rPr>
              <w:t>GA</w:t>
            </w:r>
          </w:p>
        </w:tc>
      </w:tr>
      <w:tr w:rsidR="009C6DE4" w:rsidRPr="00190D1F" w14:paraId="7089E5EB" w14:textId="77777777" w:rsidTr="0088342F">
        <w:tc>
          <w:tcPr>
            <w:tcW w:w="2070" w:type="dxa"/>
            <w:tcBorders>
              <w:bottom w:val="single" w:sz="6" w:space="0" w:color="auto"/>
            </w:tcBorders>
          </w:tcPr>
          <w:p w14:paraId="3BD58A87"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0A302AD2"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74E78298" w14:textId="77777777" w:rsidR="009C6DE4" w:rsidRPr="00190D1F" w:rsidRDefault="009C6DE4" w:rsidP="0088342F">
            <w:pPr>
              <w:pStyle w:val="Heading4"/>
              <w:rPr>
                <w:rFonts w:cs="Arial"/>
                <w:b/>
                <w:bCs/>
                <w:i w:val="0"/>
              </w:rPr>
            </w:pPr>
            <w:r w:rsidRPr="00190D1F">
              <w:rPr>
                <w:rFonts w:cs="Arial"/>
                <w:b/>
                <w:bCs/>
                <w:i w:val="0"/>
              </w:rPr>
              <w:t>30127</w:t>
            </w:r>
          </w:p>
        </w:tc>
      </w:tr>
      <w:tr w:rsidR="009C6DE4" w:rsidRPr="00190D1F" w14:paraId="29DE98E0" w14:textId="77777777" w:rsidTr="0088342F">
        <w:trPr>
          <w:cantSplit/>
          <w:trHeight w:val="255"/>
        </w:trPr>
        <w:tc>
          <w:tcPr>
            <w:tcW w:w="9000" w:type="dxa"/>
            <w:gridSpan w:val="3"/>
            <w:tcBorders>
              <w:bottom w:val="single" w:sz="6" w:space="0" w:color="auto"/>
            </w:tcBorders>
            <w:shd w:val="clear" w:color="auto" w:fill="0000FF"/>
          </w:tcPr>
          <w:p w14:paraId="75466D5E"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78C67535" w14:textId="77777777" w:rsidTr="0088342F">
        <w:trPr>
          <w:cantSplit/>
          <w:trHeight w:val="255"/>
        </w:trPr>
        <w:tc>
          <w:tcPr>
            <w:tcW w:w="9000" w:type="dxa"/>
            <w:gridSpan w:val="3"/>
            <w:shd w:val="clear" w:color="auto" w:fill="99CCFF"/>
          </w:tcPr>
          <w:p w14:paraId="5B9B883D"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7D2BA65D" w14:textId="77777777" w:rsidTr="0088342F">
        <w:trPr>
          <w:trHeight w:val="255"/>
        </w:trPr>
        <w:tc>
          <w:tcPr>
            <w:tcW w:w="2070" w:type="dxa"/>
            <w:tcBorders>
              <w:bottom w:val="single" w:sz="6" w:space="0" w:color="auto"/>
            </w:tcBorders>
          </w:tcPr>
          <w:p w14:paraId="708B656B"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EBE9AC1"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6143B2B5"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B74853F" w14:textId="77777777" w:rsidTr="0088342F">
        <w:trPr>
          <w:cantSplit/>
          <w:trHeight w:val="255"/>
        </w:trPr>
        <w:tc>
          <w:tcPr>
            <w:tcW w:w="9000" w:type="dxa"/>
            <w:gridSpan w:val="3"/>
            <w:tcBorders>
              <w:bottom w:val="single" w:sz="6" w:space="0" w:color="auto"/>
            </w:tcBorders>
            <w:shd w:val="clear" w:color="auto" w:fill="99CCFF"/>
          </w:tcPr>
          <w:p w14:paraId="0E9A2B1C"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489A1F2C" w14:textId="77777777" w:rsidTr="0088342F">
        <w:trPr>
          <w:trHeight w:val="255"/>
        </w:trPr>
        <w:tc>
          <w:tcPr>
            <w:tcW w:w="2070" w:type="dxa"/>
          </w:tcPr>
          <w:p w14:paraId="5028A4F1"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424C9056"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tcPr>
          <w:p w14:paraId="0E4A0478"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CDB6F35" w14:textId="77777777" w:rsidTr="0088342F">
        <w:trPr>
          <w:trHeight w:val="255"/>
        </w:trPr>
        <w:tc>
          <w:tcPr>
            <w:tcW w:w="2070" w:type="dxa"/>
          </w:tcPr>
          <w:p w14:paraId="5BAAC1EF"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40DEDDB1"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40EBB068"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0F83522" w14:textId="77777777" w:rsidTr="0088342F">
        <w:trPr>
          <w:trHeight w:val="255"/>
        </w:trPr>
        <w:tc>
          <w:tcPr>
            <w:tcW w:w="2070" w:type="dxa"/>
          </w:tcPr>
          <w:p w14:paraId="79460D88"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0F820CFA"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0B387BF6" w14:textId="77777777" w:rsidR="009C6DE4" w:rsidRPr="00190D1F" w:rsidRDefault="009C6DE4" w:rsidP="0088342F">
            <w:pPr>
              <w:rPr>
                <w:rFonts w:ascii="Arial" w:hAnsi="Arial" w:cs="Arial"/>
                <w:b/>
                <w:bCs/>
                <w:iCs/>
              </w:rPr>
            </w:pPr>
            <w:r w:rsidRPr="00190D1F">
              <w:rPr>
                <w:rFonts w:ascii="Arial" w:hAnsi="Arial" w:cs="Arial"/>
                <w:b/>
                <w:bCs/>
                <w:iCs/>
              </w:rPr>
              <w:t>38.LYFU.418519..SB</w:t>
            </w:r>
          </w:p>
        </w:tc>
      </w:tr>
      <w:tr w:rsidR="009C6DE4" w:rsidRPr="00190D1F" w14:paraId="4FD80846" w14:textId="77777777" w:rsidTr="0088342F">
        <w:trPr>
          <w:trHeight w:val="255"/>
        </w:trPr>
        <w:tc>
          <w:tcPr>
            <w:tcW w:w="2070" w:type="dxa"/>
          </w:tcPr>
          <w:p w14:paraId="1D1B05A3"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0B3FF1B" w14:textId="77777777" w:rsidR="009C6DE4" w:rsidRPr="00190D1F" w:rsidRDefault="009C6DE4" w:rsidP="0088342F">
            <w:pPr>
              <w:rPr>
                <w:rFonts w:ascii="Arial" w:hAnsi="Arial" w:cs="Arial"/>
                <w:b/>
                <w:bCs/>
              </w:rPr>
            </w:pPr>
            <w:r w:rsidRPr="00190D1F">
              <w:rPr>
                <w:rFonts w:ascii="Arial" w:hAnsi="Arial" w:cs="Arial"/>
                <w:b/>
                <w:bCs/>
              </w:rPr>
              <w:t>Cable Id</w:t>
            </w:r>
          </w:p>
        </w:tc>
        <w:tc>
          <w:tcPr>
            <w:tcW w:w="2610" w:type="dxa"/>
          </w:tcPr>
          <w:p w14:paraId="044E6DD4" w14:textId="77777777" w:rsidR="009C6DE4" w:rsidRPr="00190D1F" w:rsidRDefault="009C6DE4" w:rsidP="0088342F">
            <w:pPr>
              <w:rPr>
                <w:rFonts w:ascii="Arial" w:hAnsi="Arial" w:cs="Arial"/>
                <w:b/>
                <w:bCs/>
                <w:iCs/>
              </w:rPr>
            </w:pPr>
            <w:r w:rsidRPr="00190D1F">
              <w:rPr>
                <w:rFonts w:ascii="Arial" w:hAnsi="Arial" w:cs="Arial"/>
                <w:b/>
                <w:bCs/>
                <w:iCs/>
              </w:rPr>
              <w:t>PCV01</w:t>
            </w:r>
          </w:p>
        </w:tc>
      </w:tr>
      <w:tr w:rsidR="009C6DE4" w:rsidRPr="00190D1F" w14:paraId="4E3CCE2E" w14:textId="77777777" w:rsidTr="0088342F">
        <w:trPr>
          <w:trHeight w:val="255"/>
        </w:trPr>
        <w:tc>
          <w:tcPr>
            <w:tcW w:w="2070" w:type="dxa"/>
          </w:tcPr>
          <w:p w14:paraId="2DC2505B" w14:textId="77777777" w:rsidR="009C6DE4" w:rsidRPr="00190D1F" w:rsidRDefault="009C6DE4" w:rsidP="0088342F">
            <w:pPr>
              <w:rPr>
                <w:rFonts w:ascii="Arial" w:hAnsi="Arial" w:cs="Arial"/>
                <w:b/>
                <w:bCs/>
              </w:rPr>
            </w:pPr>
            <w:r w:rsidRPr="00190D1F">
              <w:rPr>
                <w:rFonts w:ascii="Arial" w:hAnsi="Arial" w:cs="Arial"/>
                <w:b/>
                <w:bCs/>
              </w:rPr>
              <w:t>PAIR</w:t>
            </w:r>
          </w:p>
        </w:tc>
        <w:tc>
          <w:tcPr>
            <w:tcW w:w="4320" w:type="dxa"/>
          </w:tcPr>
          <w:p w14:paraId="12916E41" w14:textId="77777777" w:rsidR="009C6DE4" w:rsidRPr="00190D1F" w:rsidRDefault="009C6DE4" w:rsidP="0088342F">
            <w:pPr>
              <w:rPr>
                <w:rFonts w:ascii="Arial" w:hAnsi="Arial" w:cs="Arial"/>
                <w:b/>
                <w:bCs/>
              </w:rPr>
            </w:pPr>
            <w:r w:rsidRPr="00190D1F">
              <w:rPr>
                <w:rFonts w:ascii="Arial" w:hAnsi="Arial" w:cs="Arial"/>
                <w:b/>
                <w:bCs/>
              </w:rPr>
              <w:t>Pair</w:t>
            </w:r>
          </w:p>
        </w:tc>
        <w:tc>
          <w:tcPr>
            <w:tcW w:w="2610" w:type="dxa"/>
          </w:tcPr>
          <w:p w14:paraId="703F7A1E" w14:textId="77777777" w:rsidR="009C6DE4" w:rsidRPr="00190D1F" w:rsidRDefault="009C6DE4" w:rsidP="0088342F">
            <w:pPr>
              <w:rPr>
                <w:rFonts w:ascii="Arial" w:hAnsi="Arial" w:cs="Arial"/>
                <w:b/>
                <w:bCs/>
                <w:iCs/>
              </w:rPr>
            </w:pPr>
            <w:r w:rsidRPr="00190D1F">
              <w:rPr>
                <w:rFonts w:ascii="Arial" w:hAnsi="Arial" w:cs="Arial"/>
                <w:b/>
                <w:bCs/>
                <w:iCs/>
              </w:rPr>
              <w:t>0123</w:t>
            </w:r>
          </w:p>
        </w:tc>
      </w:tr>
    </w:tbl>
    <w:p w14:paraId="0DBE892A" w14:textId="77777777" w:rsidR="009C6DE4" w:rsidRDefault="009C6DE4" w:rsidP="009C6DE4"/>
    <w:p w14:paraId="61A0CA8D" w14:textId="77777777" w:rsidR="009C6DE4" w:rsidRDefault="009C6DE4" w:rsidP="009C6DE4"/>
    <w:p w14:paraId="70876933" w14:textId="77777777" w:rsidR="009C6DE4" w:rsidRDefault="009C6DE4" w:rsidP="009C6DE4"/>
    <w:p w14:paraId="15DBAB89" w14:textId="77777777" w:rsidR="009C6DE4" w:rsidRDefault="009C6DE4" w:rsidP="009C6DE4">
      <w:r w:rsidRPr="0098437A">
        <w:t>XML INPUT:</w:t>
      </w:r>
    </w:p>
    <w:p w14:paraId="275070BA" w14:textId="77777777" w:rsidR="009C6DE4" w:rsidRPr="0098437A" w:rsidRDefault="009C6DE4" w:rsidP="009C6DE4"/>
    <w:p w14:paraId="72AE2D42"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header</w:t>
      </w:r>
      <w:r w:rsidRPr="0098437A">
        <w:rPr>
          <w:color w:val="0000FF"/>
        </w:rPr>
        <w:t>&gt;</w:t>
      </w:r>
    </w:p>
    <w:p w14:paraId="1F0B36BD" w14:textId="77777777" w:rsidR="009C6DE4" w:rsidRPr="0098437A" w:rsidRDefault="009C6DE4" w:rsidP="009C6DE4">
      <w:pPr>
        <w:ind w:hanging="480"/>
        <w:rPr>
          <w:szCs w:val="20"/>
        </w:rPr>
      </w:pPr>
      <w:hyperlink r:id="rId1320"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order:LSR_ORD_REQ</w:t>
      </w:r>
      <w:r w:rsidRPr="0098437A">
        <w:rPr>
          <w:color w:val="0000FF"/>
        </w:rPr>
        <w:t>&gt;</w:t>
      </w:r>
    </w:p>
    <w:p w14:paraId="0C3FAA95" w14:textId="77777777" w:rsidR="009C6DE4" w:rsidRPr="0098437A" w:rsidRDefault="009C6DE4" w:rsidP="009C6DE4">
      <w:pPr>
        <w:ind w:hanging="480"/>
        <w:rPr>
          <w:szCs w:val="20"/>
        </w:rPr>
      </w:pPr>
      <w:hyperlink r:id="rId1321"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order:HDR</w:t>
      </w:r>
      <w:r w:rsidRPr="0098437A">
        <w:rPr>
          <w:color w:val="0000FF"/>
        </w:rPr>
        <w:t>&gt;</w:t>
      </w:r>
    </w:p>
    <w:p w14:paraId="017FD945"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order:CCNA</w:t>
      </w:r>
      <w:r w:rsidRPr="0098437A">
        <w:rPr>
          <w:color w:val="0000FF"/>
        </w:rPr>
        <w:t>&gt;</w:t>
      </w:r>
      <w:r w:rsidRPr="0098437A">
        <w:rPr>
          <w:bCs/>
        </w:rPr>
        <w:t>ZXL</w:t>
      </w:r>
      <w:r w:rsidRPr="0098437A">
        <w:rPr>
          <w:color w:val="0000FF"/>
        </w:rPr>
        <w:t>&lt;/</w:t>
      </w:r>
      <w:r w:rsidRPr="0098437A">
        <w:rPr>
          <w:color w:val="990000"/>
        </w:rPr>
        <w:t>order:CCNA</w:t>
      </w:r>
      <w:r w:rsidRPr="0098437A">
        <w:rPr>
          <w:color w:val="0000FF"/>
        </w:rPr>
        <w:t>&gt;</w:t>
      </w:r>
      <w:r w:rsidRPr="0098437A">
        <w:rPr>
          <w:szCs w:val="20"/>
        </w:rPr>
        <w:t xml:space="preserve"> </w:t>
      </w:r>
    </w:p>
    <w:p w14:paraId="20BED5F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order:PON</w:t>
      </w:r>
      <w:r w:rsidRPr="0098437A">
        <w:rPr>
          <w:color w:val="0000FF"/>
        </w:rPr>
        <w:t>&gt;</w:t>
      </w:r>
      <w:r w:rsidRPr="0098437A">
        <w:rPr>
          <w:bCs/>
        </w:rPr>
        <w:t>CVT0A060R31</w:t>
      </w:r>
      <w:r w:rsidRPr="0098437A">
        <w:rPr>
          <w:color w:val="0000FF"/>
        </w:rPr>
        <w:t>&lt;/</w:t>
      </w:r>
      <w:r w:rsidRPr="0098437A">
        <w:rPr>
          <w:color w:val="990000"/>
        </w:rPr>
        <w:t>order:PON</w:t>
      </w:r>
      <w:r w:rsidRPr="0098437A">
        <w:rPr>
          <w:color w:val="0000FF"/>
        </w:rPr>
        <w:t>&gt;</w:t>
      </w:r>
      <w:r w:rsidRPr="0098437A">
        <w:rPr>
          <w:szCs w:val="20"/>
        </w:rPr>
        <w:t xml:space="preserve"> </w:t>
      </w:r>
    </w:p>
    <w:p w14:paraId="5422B9B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order:VER</w:t>
      </w:r>
      <w:r w:rsidRPr="0098437A">
        <w:rPr>
          <w:color w:val="0000FF"/>
        </w:rPr>
        <w:t>&gt;</w:t>
      </w:r>
      <w:r w:rsidRPr="0098437A">
        <w:rPr>
          <w:bCs/>
        </w:rPr>
        <w:t>00</w:t>
      </w:r>
      <w:r w:rsidRPr="0098437A">
        <w:rPr>
          <w:color w:val="0000FF"/>
        </w:rPr>
        <w:t>&lt;/</w:t>
      </w:r>
      <w:r w:rsidRPr="0098437A">
        <w:rPr>
          <w:color w:val="990000"/>
        </w:rPr>
        <w:t>order:VER</w:t>
      </w:r>
      <w:r w:rsidRPr="0098437A">
        <w:rPr>
          <w:color w:val="0000FF"/>
        </w:rPr>
        <w:t>&gt;</w:t>
      </w:r>
      <w:r w:rsidRPr="0098437A">
        <w:rPr>
          <w:szCs w:val="20"/>
        </w:rPr>
        <w:t xml:space="preserve"> </w:t>
      </w:r>
    </w:p>
    <w:p w14:paraId="533BC982"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order:AN</w:t>
      </w:r>
      <w:r w:rsidRPr="0098437A">
        <w:rPr>
          <w:color w:val="0000FF"/>
        </w:rPr>
        <w:t>&gt;</w:t>
      </w:r>
      <w:r w:rsidRPr="0098437A">
        <w:rPr>
          <w:bCs/>
        </w:rPr>
        <w:t>404N070042042</w:t>
      </w:r>
      <w:r w:rsidRPr="0098437A">
        <w:rPr>
          <w:color w:val="0000FF"/>
        </w:rPr>
        <w:t>&lt;/</w:t>
      </w:r>
      <w:r w:rsidRPr="0098437A">
        <w:rPr>
          <w:color w:val="990000"/>
        </w:rPr>
        <w:t>order:AN</w:t>
      </w:r>
      <w:r w:rsidRPr="0098437A">
        <w:rPr>
          <w:color w:val="0000FF"/>
        </w:rPr>
        <w:t>&gt;</w:t>
      </w:r>
      <w:r w:rsidRPr="0098437A">
        <w:rPr>
          <w:szCs w:val="20"/>
        </w:rPr>
        <w:t xml:space="preserve"> </w:t>
      </w:r>
    </w:p>
    <w:p w14:paraId="37AE538C"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order:RVER</w:t>
      </w:r>
      <w:r w:rsidRPr="0098437A">
        <w:rPr>
          <w:color w:val="0000FF"/>
        </w:rPr>
        <w:t>&gt;</w:t>
      </w:r>
      <w:r w:rsidRPr="0098437A">
        <w:rPr>
          <w:bCs/>
        </w:rPr>
        <w:t>10.05</w:t>
      </w:r>
      <w:r w:rsidRPr="0098437A">
        <w:rPr>
          <w:color w:val="0000FF"/>
        </w:rPr>
        <w:t>&lt;/</w:t>
      </w:r>
      <w:r w:rsidRPr="0098437A">
        <w:rPr>
          <w:color w:val="990000"/>
        </w:rPr>
        <w:t>order:RVER</w:t>
      </w:r>
      <w:r w:rsidRPr="0098437A">
        <w:rPr>
          <w:color w:val="0000FF"/>
        </w:rPr>
        <w:t>&gt;</w:t>
      </w:r>
      <w:r w:rsidRPr="0098437A">
        <w:rPr>
          <w:szCs w:val="20"/>
        </w:rPr>
        <w:t xml:space="preserve"> </w:t>
      </w:r>
    </w:p>
    <w:p w14:paraId="35C7FB1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order:CC</w:t>
      </w:r>
      <w:r w:rsidRPr="0098437A">
        <w:rPr>
          <w:color w:val="0000FF"/>
        </w:rPr>
        <w:t>&gt;</w:t>
      </w:r>
      <w:r w:rsidRPr="0098437A">
        <w:rPr>
          <w:bCs/>
        </w:rPr>
        <w:t>9999</w:t>
      </w:r>
      <w:r w:rsidRPr="0098437A">
        <w:rPr>
          <w:color w:val="0000FF"/>
        </w:rPr>
        <w:t>&lt;/</w:t>
      </w:r>
      <w:r w:rsidRPr="0098437A">
        <w:rPr>
          <w:color w:val="990000"/>
        </w:rPr>
        <w:t>order:CC</w:t>
      </w:r>
      <w:r w:rsidRPr="0098437A">
        <w:rPr>
          <w:color w:val="0000FF"/>
        </w:rPr>
        <w:t>&gt;</w:t>
      </w:r>
      <w:r w:rsidRPr="0098437A">
        <w:rPr>
          <w:szCs w:val="20"/>
        </w:rPr>
        <w:t xml:space="preserve"> </w:t>
      </w:r>
    </w:p>
    <w:p w14:paraId="53F8D4BC"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order:STATE</w:t>
      </w:r>
      <w:r w:rsidRPr="0098437A">
        <w:rPr>
          <w:color w:val="0000FF"/>
        </w:rPr>
        <w:t>&gt;</w:t>
      </w:r>
      <w:r w:rsidRPr="0098437A">
        <w:rPr>
          <w:bCs/>
        </w:rPr>
        <w:t>GA</w:t>
      </w:r>
      <w:r w:rsidRPr="0098437A">
        <w:rPr>
          <w:color w:val="0000FF"/>
        </w:rPr>
        <w:t>&lt;/</w:t>
      </w:r>
      <w:r w:rsidRPr="0098437A">
        <w:rPr>
          <w:color w:val="990000"/>
        </w:rPr>
        <w:t>order:STATE</w:t>
      </w:r>
      <w:r w:rsidRPr="0098437A">
        <w:rPr>
          <w:color w:val="0000FF"/>
        </w:rPr>
        <w:t>&gt;</w:t>
      </w:r>
      <w:r w:rsidRPr="0098437A">
        <w:rPr>
          <w:szCs w:val="20"/>
        </w:rPr>
        <w:t xml:space="preserve"> </w:t>
      </w:r>
    </w:p>
    <w:p w14:paraId="0C06044C"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order:MSG_TIMESTAMP</w:t>
      </w:r>
      <w:r w:rsidRPr="0098437A">
        <w:rPr>
          <w:color w:val="0000FF"/>
        </w:rPr>
        <w:t>&gt;</w:t>
      </w:r>
      <w:r w:rsidRPr="0098437A">
        <w:rPr>
          <w:bCs/>
        </w:rPr>
        <w:t>2009-06-19T12:13:33-05:00</w:t>
      </w:r>
      <w:r w:rsidRPr="0098437A">
        <w:rPr>
          <w:color w:val="0000FF"/>
        </w:rPr>
        <w:t>&lt;/</w:t>
      </w:r>
      <w:r w:rsidRPr="0098437A">
        <w:rPr>
          <w:color w:val="990000"/>
        </w:rPr>
        <w:t>order:MSG_TIMESTAMP</w:t>
      </w:r>
      <w:r w:rsidRPr="0098437A">
        <w:rPr>
          <w:color w:val="0000FF"/>
        </w:rPr>
        <w:t>&gt;</w:t>
      </w:r>
      <w:r w:rsidRPr="0098437A">
        <w:rPr>
          <w:szCs w:val="20"/>
        </w:rPr>
        <w:t xml:space="preserve"> </w:t>
      </w:r>
    </w:p>
    <w:p w14:paraId="5DDF7C7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order:DTSENT</w:t>
      </w:r>
      <w:r w:rsidRPr="0098437A">
        <w:rPr>
          <w:color w:val="0000FF"/>
        </w:rPr>
        <w:t>&gt;</w:t>
      </w:r>
      <w:r w:rsidRPr="0098437A">
        <w:rPr>
          <w:bCs/>
        </w:rPr>
        <w:t>200906191213PM</w:t>
      </w:r>
      <w:r w:rsidRPr="0098437A">
        <w:rPr>
          <w:color w:val="0000FF"/>
        </w:rPr>
        <w:t>&lt;/</w:t>
      </w:r>
      <w:r w:rsidRPr="0098437A">
        <w:rPr>
          <w:color w:val="990000"/>
        </w:rPr>
        <w:t>order:DTSENT</w:t>
      </w:r>
      <w:r w:rsidRPr="0098437A">
        <w:rPr>
          <w:color w:val="0000FF"/>
        </w:rPr>
        <w:t>&gt;</w:t>
      </w:r>
      <w:r w:rsidRPr="0098437A">
        <w:rPr>
          <w:szCs w:val="20"/>
        </w:rPr>
        <w:t xml:space="preserve"> </w:t>
      </w:r>
    </w:p>
    <w:p w14:paraId="61B715E1"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order:HDR</w:t>
      </w:r>
      <w:r w:rsidRPr="0098437A">
        <w:rPr>
          <w:color w:val="0000FF"/>
        </w:rPr>
        <w:t>&gt;</w:t>
      </w:r>
    </w:p>
    <w:p w14:paraId="47CF5678" w14:textId="77777777" w:rsidR="009C6DE4" w:rsidRPr="0098437A" w:rsidRDefault="009C6DE4" w:rsidP="009C6DE4">
      <w:pPr>
        <w:ind w:hanging="480"/>
        <w:rPr>
          <w:szCs w:val="20"/>
        </w:rPr>
      </w:pPr>
      <w:hyperlink r:id="rId1322"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order:LSR</w:t>
      </w:r>
      <w:r w:rsidRPr="0098437A">
        <w:rPr>
          <w:color w:val="0000FF"/>
        </w:rPr>
        <w:t>&gt;</w:t>
      </w:r>
    </w:p>
    <w:p w14:paraId="78350B7D" w14:textId="77777777" w:rsidR="009C6DE4" w:rsidRPr="0098437A" w:rsidRDefault="009C6DE4" w:rsidP="009C6DE4">
      <w:pPr>
        <w:ind w:hanging="480"/>
        <w:rPr>
          <w:szCs w:val="20"/>
        </w:rPr>
      </w:pPr>
      <w:hyperlink r:id="rId1323"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order:LSR_ADMIN</w:t>
      </w:r>
      <w:r w:rsidRPr="0098437A">
        <w:rPr>
          <w:color w:val="0000FF"/>
        </w:rPr>
        <w:t>&gt;</w:t>
      </w:r>
    </w:p>
    <w:p w14:paraId="2606A8B5"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order:SC</w:t>
      </w:r>
      <w:r w:rsidRPr="0098437A">
        <w:rPr>
          <w:color w:val="0000FF"/>
        </w:rPr>
        <w:t>&gt;</w:t>
      </w:r>
      <w:r w:rsidRPr="0098437A">
        <w:rPr>
          <w:bCs/>
        </w:rPr>
        <w:t>LCSC</w:t>
      </w:r>
      <w:r w:rsidRPr="0098437A">
        <w:rPr>
          <w:color w:val="0000FF"/>
        </w:rPr>
        <w:t>&lt;/</w:t>
      </w:r>
      <w:r w:rsidRPr="0098437A">
        <w:rPr>
          <w:color w:val="990000"/>
        </w:rPr>
        <w:t>order:SC</w:t>
      </w:r>
      <w:r w:rsidRPr="0098437A">
        <w:rPr>
          <w:color w:val="0000FF"/>
        </w:rPr>
        <w:t>&gt;</w:t>
      </w:r>
      <w:r w:rsidRPr="0098437A">
        <w:rPr>
          <w:szCs w:val="20"/>
        </w:rPr>
        <w:t xml:space="preserve"> </w:t>
      </w:r>
    </w:p>
    <w:p w14:paraId="6882E99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order:PROJECT</w:t>
      </w:r>
      <w:r w:rsidRPr="0098437A">
        <w:rPr>
          <w:color w:val="0000FF"/>
        </w:rPr>
        <w:t>&gt;</w:t>
      </w:r>
      <w:r w:rsidRPr="0098437A">
        <w:rPr>
          <w:bCs/>
        </w:rPr>
        <w:t>CAVENOBILL</w:t>
      </w:r>
      <w:r w:rsidRPr="0098437A">
        <w:rPr>
          <w:color w:val="0000FF"/>
        </w:rPr>
        <w:t>&lt;/</w:t>
      </w:r>
      <w:r w:rsidRPr="0098437A">
        <w:rPr>
          <w:color w:val="990000"/>
        </w:rPr>
        <w:t>order:PROJECT</w:t>
      </w:r>
      <w:r w:rsidRPr="0098437A">
        <w:rPr>
          <w:color w:val="0000FF"/>
        </w:rPr>
        <w:t>&gt;</w:t>
      </w:r>
      <w:r w:rsidRPr="0098437A">
        <w:rPr>
          <w:szCs w:val="20"/>
        </w:rPr>
        <w:t xml:space="preserve"> </w:t>
      </w:r>
    </w:p>
    <w:p w14:paraId="01491F47"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order:REQTYP</w:t>
      </w:r>
      <w:r w:rsidRPr="0098437A">
        <w:rPr>
          <w:color w:val="0000FF"/>
        </w:rPr>
        <w:t>&gt;</w:t>
      </w:r>
      <w:r w:rsidRPr="0098437A">
        <w:rPr>
          <w:bCs/>
        </w:rPr>
        <w:t>AB</w:t>
      </w:r>
      <w:r w:rsidRPr="0098437A">
        <w:rPr>
          <w:color w:val="0000FF"/>
        </w:rPr>
        <w:t>&lt;/</w:t>
      </w:r>
      <w:r w:rsidRPr="0098437A">
        <w:rPr>
          <w:color w:val="990000"/>
        </w:rPr>
        <w:t>order:REQTYP</w:t>
      </w:r>
      <w:r w:rsidRPr="0098437A">
        <w:rPr>
          <w:color w:val="0000FF"/>
        </w:rPr>
        <w:t>&gt;</w:t>
      </w:r>
      <w:r w:rsidRPr="0098437A">
        <w:rPr>
          <w:szCs w:val="20"/>
        </w:rPr>
        <w:t xml:space="preserve"> </w:t>
      </w:r>
    </w:p>
    <w:p w14:paraId="6D41A83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order:ACT</w:t>
      </w:r>
      <w:r w:rsidRPr="0098437A">
        <w:rPr>
          <w:color w:val="0000FF"/>
        </w:rPr>
        <w:t>&gt;</w:t>
      </w:r>
      <w:r w:rsidRPr="0098437A">
        <w:rPr>
          <w:bCs/>
        </w:rPr>
        <w:t>T</w:t>
      </w:r>
      <w:r w:rsidRPr="0098437A">
        <w:rPr>
          <w:color w:val="0000FF"/>
        </w:rPr>
        <w:t>&lt;/</w:t>
      </w:r>
      <w:r w:rsidRPr="0098437A">
        <w:rPr>
          <w:color w:val="990000"/>
        </w:rPr>
        <w:t>order:ACT</w:t>
      </w:r>
      <w:r w:rsidRPr="0098437A">
        <w:rPr>
          <w:color w:val="0000FF"/>
        </w:rPr>
        <w:t>&gt;</w:t>
      </w:r>
      <w:r w:rsidRPr="0098437A">
        <w:rPr>
          <w:szCs w:val="20"/>
        </w:rPr>
        <w:t xml:space="preserve"> </w:t>
      </w:r>
    </w:p>
    <w:p w14:paraId="0ADEC2B0" w14:textId="77777777" w:rsidR="009C6DE4" w:rsidRPr="0098437A" w:rsidRDefault="009C6DE4" w:rsidP="009C6DE4">
      <w:pPr>
        <w:ind w:hanging="480"/>
        <w:rPr>
          <w:szCs w:val="20"/>
        </w:rPr>
      </w:pPr>
      <w:hyperlink r:id="rId1324"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order:AUTHORIZATION</w:t>
      </w:r>
      <w:r w:rsidRPr="0098437A">
        <w:rPr>
          <w:color w:val="0000FF"/>
        </w:rPr>
        <w:t>&gt;</w:t>
      </w:r>
    </w:p>
    <w:p w14:paraId="1EDF994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order:TOS</w:t>
      </w:r>
      <w:r w:rsidRPr="0098437A">
        <w:rPr>
          <w:color w:val="0000FF"/>
        </w:rPr>
        <w:t>&gt;</w:t>
      </w:r>
      <w:r w:rsidRPr="0098437A">
        <w:rPr>
          <w:bCs/>
        </w:rPr>
        <w:t>1B--</w:t>
      </w:r>
      <w:r w:rsidRPr="0098437A">
        <w:rPr>
          <w:color w:val="0000FF"/>
        </w:rPr>
        <w:t>&lt;/</w:t>
      </w:r>
      <w:r w:rsidRPr="0098437A">
        <w:rPr>
          <w:color w:val="990000"/>
        </w:rPr>
        <w:t>order:TOS</w:t>
      </w:r>
      <w:r w:rsidRPr="0098437A">
        <w:rPr>
          <w:color w:val="0000FF"/>
        </w:rPr>
        <w:t>&gt;</w:t>
      </w:r>
      <w:r w:rsidRPr="0098437A">
        <w:rPr>
          <w:szCs w:val="20"/>
        </w:rPr>
        <w:t xml:space="preserve"> </w:t>
      </w:r>
    </w:p>
    <w:p w14:paraId="030718C0"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order:DDD</w:t>
      </w:r>
      <w:r w:rsidRPr="0098437A">
        <w:rPr>
          <w:color w:val="0000FF"/>
        </w:rPr>
        <w:t>&gt;</w:t>
      </w:r>
      <w:r w:rsidRPr="0098437A">
        <w:rPr>
          <w:bCs/>
        </w:rPr>
        <w:t>20091231</w:t>
      </w:r>
      <w:r w:rsidRPr="0098437A">
        <w:rPr>
          <w:color w:val="0000FF"/>
        </w:rPr>
        <w:t>&lt;/</w:t>
      </w:r>
      <w:r w:rsidRPr="0098437A">
        <w:rPr>
          <w:color w:val="990000"/>
        </w:rPr>
        <w:t>order:DDD</w:t>
      </w:r>
      <w:r w:rsidRPr="0098437A">
        <w:rPr>
          <w:color w:val="0000FF"/>
        </w:rPr>
        <w:t>&gt;</w:t>
      </w:r>
      <w:r w:rsidRPr="0098437A">
        <w:rPr>
          <w:szCs w:val="20"/>
        </w:rPr>
        <w:t xml:space="preserve"> </w:t>
      </w:r>
    </w:p>
    <w:p w14:paraId="424D31D3"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order:DDDO</w:t>
      </w:r>
      <w:r w:rsidRPr="0098437A">
        <w:rPr>
          <w:color w:val="0000FF"/>
        </w:rPr>
        <w:t>&gt;</w:t>
      </w:r>
      <w:r w:rsidRPr="0098437A">
        <w:rPr>
          <w:bCs/>
        </w:rPr>
        <w:t>20091231</w:t>
      </w:r>
      <w:r w:rsidRPr="0098437A">
        <w:rPr>
          <w:color w:val="0000FF"/>
        </w:rPr>
        <w:t>&lt;/</w:t>
      </w:r>
      <w:r w:rsidRPr="0098437A">
        <w:rPr>
          <w:color w:val="990000"/>
        </w:rPr>
        <w:t>order:DDDO</w:t>
      </w:r>
      <w:r w:rsidRPr="0098437A">
        <w:rPr>
          <w:color w:val="0000FF"/>
        </w:rPr>
        <w:t>&gt;</w:t>
      </w:r>
      <w:r w:rsidRPr="0098437A">
        <w:rPr>
          <w:szCs w:val="20"/>
        </w:rPr>
        <w:t xml:space="preserve"> </w:t>
      </w:r>
    </w:p>
    <w:p w14:paraId="267D4EB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order:ACTL</w:t>
      </w:r>
      <w:r w:rsidRPr="0098437A">
        <w:rPr>
          <w:color w:val="0000FF"/>
        </w:rPr>
        <w:t>&gt;</w:t>
      </w:r>
      <w:r w:rsidRPr="0098437A">
        <w:rPr>
          <w:bCs/>
        </w:rPr>
        <w:t>PWSPGAAS94A</w:t>
      </w:r>
      <w:r w:rsidRPr="0098437A">
        <w:rPr>
          <w:color w:val="0000FF"/>
        </w:rPr>
        <w:t>&lt;/</w:t>
      </w:r>
      <w:r w:rsidRPr="0098437A">
        <w:rPr>
          <w:color w:val="990000"/>
        </w:rPr>
        <w:t>order:ACTL</w:t>
      </w:r>
      <w:r w:rsidRPr="0098437A">
        <w:rPr>
          <w:color w:val="0000FF"/>
        </w:rPr>
        <w:t>&gt;</w:t>
      </w:r>
      <w:r w:rsidRPr="0098437A">
        <w:rPr>
          <w:szCs w:val="20"/>
        </w:rPr>
        <w:t xml:space="preserve"> </w:t>
      </w:r>
    </w:p>
    <w:p w14:paraId="30416B8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order:LSO</w:t>
      </w:r>
      <w:r w:rsidRPr="0098437A">
        <w:rPr>
          <w:color w:val="0000FF"/>
        </w:rPr>
        <w:t>&gt;</w:t>
      </w:r>
      <w:r w:rsidRPr="0098437A">
        <w:rPr>
          <w:bCs/>
        </w:rPr>
        <w:t>770943</w:t>
      </w:r>
      <w:r w:rsidRPr="0098437A">
        <w:rPr>
          <w:color w:val="0000FF"/>
        </w:rPr>
        <w:t>&lt;/</w:t>
      </w:r>
      <w:r w:rsidRPr="0098437A">
        <w:rPr>
          <w:color w:val="990000"/>
        </w:rPr>
        <w:t>order:LSO</w:t>
      </w:r>
      <w:r w:rsidRPr="0098437A">
        <w:rPr>
          <w:color w:val="0000FF"/>
        </w:rPr>
        <w:t>&gt;</w:t>
      </w:r>
      <w:r w:rsidRPr="0098437A">
        <w:rPr>
          <w:szCs w:val="20"/>
        </w:rPr>
        <w:t xml:space="preserve"> </w:t>
      </w:r>
    </w:p>
    <w:p w14:paraId="58C77BA7" w14:textId="77777777" w:rsidR="009C6DE4" w:rsidRPr="0098437A" w:rsidRDefault="009C6DE4" w:rsidP="009C6DE4">
      <w:pPr>
        <w:ind w:hanging="480"/>
        <w:rPr>
          <w:szCs w:val="20"/>
        </w:rPr>
      </w:pPr>
      <w:r w:rsidRPr="0098437A">
        <w:rPr>
          <w:rFonts w:cs="Courier New"/>
          <w:bCs/>
          <w:color w:val="FF0000"/>
        </w:rPr>
        <w:lastRenderedPageBreak/>
        <w:t> </w:t>
      </w:r>
      <w:r w:rsidRPr="0098437A">
        <w:rPr>
          <w:szCs w:val="20"/>
        </w:rPr>
        <w:t xml:space="preserve"> </w:t>
      </w:r>
      <w:r w:rsidRPr="0098437A">
        <w:rPr>
          <w:color w:val="0000FF"/>
        </w:rPr>
        <w:t>&lt;</w:t>
      </w:r>
      <w:r w:rsidRPr="0098437A">
        <w:rPr>
          <w:color w:val="990000"/>
        </w:rPr>
        <w:t>order:NC</w:t>
      </w:r>
      <w:r w:rsidRPr="0098437A">
        <w:rPr>
          <w:color w:val="0000FF"/>
        </w:rPr>
        <w:t>&gt;</w:t>
      </w:r>
      <w:r w:rsidRPr="0098437A">
        <w:rPr>
          <w:bCs/>
        </w:rPr>
        <w:t>LY--</w:t>
      </w:r>
      <w:r w:rsidRPr="0098437A">
        <w:rPr>
          <w:color w:val="0000FF"/>
        </w:rPr>
        <w:t>&lt;/</w:t>
      </w:r>
      <w:r w:rsidRPr="0098437A">
        <w:rPr>
          <w:color w:val="990000"/>
        </w:rPr>
        <w:t>order:NC</w:t>
      </w:r>
      <w:r w:rsidRPr="0098437A">
        <w:rPr>
          <w:color w:val="0000FF"/>
        </w:rPr>
        <w:t>&gt;</w:t>
      </w:r>
      <w:r w:rsidRPr="0098437A">
        <w:rPr>
          <w:szCs w:val="20"/>
        </w:rPr>
        <w:t xml:space="preserve"> </w:t>
      </w:r>
    </w:p>
    <w:p w14:paraId="77DF8C6F"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order:NCI</w:t>
      </w:r>
      <w:r w:rsidRPr="0098437A">
        <w:rPr>
          <w:color w:val="0000FF"/>
        </w:rPr>
        <w:t>&gt;</w:t>
      </w:r>
      <w:r w:rsidRPr="0098437A">
        <w:rPr>
          <w:bCs/>
        </w:rPr>
        <w:t>04QC5.OOJ</w:t>
      </w:r>
      <w:r w:rsidRPr="0098437A">
        <w:rPr>
          <w:color w:val="0000FF"/>
        </w:rPr>
        <w:t>&lt;/</w:t>
      </w:r>
      <w:r w:rsidRPr="0098437A">
        <w:rPr>
          <w:color w:val="990000"/>
        </w:rPr>
        <w:t>order:NCI</w:t>
      </w:r>
      <w:r w:rsidRPr="0098437A">
        <w:rPr>
          <w:color w:val="0000FF"/>
        </w:rPr>
        <w:t>&gt;</w:t>
      </w:r>
      <w:r w:rsidRPr="0098437A">
        <w:rPr>
          <w:szCs w:val="20"/>
        </w:rPr>
        <w:t xml:space="preserve"> </w:t>
      </w:r>
    </w:p>
    <w:p w14:paraId="561B6533"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order:SECNCI</w:t>
      </w:r>
      <w:r w:rsidRPr="0098437A">
        <w:rPr>
          <w:color w:val="0000FF"/>
        </w:rPr>
        <w:t>&gt;</w:t>
      </w:r>
      <w:r w:rsidRPr="0098437A">
        <w:rPr>
          <w:bCs/>
        </w:rPr>
        <w:t>04DU5.24</w:t>
      </w:r>
      <w:r w:rsidRPr="0098437A">
        <w:rPr>
          <w:color w:val="0000FF"/>
        </w:rPr>
        <w:t>&lt;/</w:t>
      </w:r>
      <w:r w:rsidRPr="0098437A">
        <w:rPr>
          <w:color w:val="990000"/>
        </w:rPr>
        <w:t>order:SECNCI</w:t>
      </w:r>
      <w:r w:rsidRPr="0098437A">
        <w:rPr>
          <w:color w:val="0000FF"/>
        </w:rPr>
        <w:t>&gt;</w:t>
      </w:r>
      <w:r w:rsidRPr="0098437A">
        <w:rPr>
          <w:szCs w:val="20"/>
        </w:rPr>
        <w:t xml:space="preserve"> </w:t>
      </w:r>
    </w:p>
    <w:p w14:paraId="74063E80"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order:AUTHORIZATION</w:t>
      </w:r>
      <w:r w:rsidRPr="0098437A">
        <w:rPr>
          <w:color w:val="0000FF"/>
        </w:rPr>
        <w:t>&gt;</w:t>
      </w:r>
    </w:p>
    <w:p w14:paraId="2E98A0B3"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order:LSR_ADMIN</w:t>
      </w:r>
      <w:r w:rsidRPr="0098437A">
        <w:rPr>
          <w:color w:val="0000FF"/>
        </w:rPr>
        <w:t>&gt;</w:t>
      </w:r>
    </w:p>
    <w:p w14:paraId="3059B198" w14:textId="77777777" w:rsidR="009C6DE4" w:rsidRPr="0098437A" w:rsidRDefault="009C6DE4" w:rsidP="009C6DE4">
      <w:pPr>
        <w:ind w:hanging="480"/>
        <w:rPr>
          <w:szCs w:val="20"/>
        </w:rPr>
      </w:pPr>
      <w:hyperlink r:id="rId1325"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order:LSR_BILL</w:t>
      </w:r>
      <w:r w:rsidRPr="0098437A">
        <w:rPr>
          <w:color w:val="0000FF"/>
        </w:rPr>
        <w:t>&gt;</w:t>
      </w:r>
    </w:p>
    <w:p w14:paraId="7BFEE16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order:BAN1</w:t>
      </w:r>
      <w:r w:rsidRPr="0098437A">
        <w:rPr>
          <w:color w:val="0000FF"/>
        </w:rPr>
        <w:t>&gt;</w:t>
      </w:r>
      <w:r w:rsidRPr="0098437A">
        <w:rPr>
          <w:bCs/>
        </w:rPr>
        <w:t>404N070042042</w:t>
      </w:r>
      <w:r w:rsidRPr="0098437A">
        <w:rPr>
          <w:color w:val="0000FF"/>
        </w:rPr>
        <w:t>&lt;/</w:t>
      </w:r>
      <w:r w:rsidRPr="0098437A">
        <w:rPr>
          <w:color w:val="990000"/>
        </w:rPr>
        <w:t>order:BAN1</w:t>
      </w:r>
      <w:r w:rsidRPr="0098437A">
        <w:rPr>
          <w:color w:val="0000FF"/>
        </w:rPr>
        <w:t>&gt;</w:t>
      </w:r>
      <w:r w:rsidRPr="0098437A">
        <w:rPr>
          <w:szCs w:val="20"/>
        </w:rPr>
        <w:t xml:space="preserve"> </w:t>
      </w:r>
    </w:p>
    <w:p w14:paraId="7C19BCF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order:ACNA</w:t>
      </w:r>
      <w:r w:rsidRPr="0098437A">
        <w:rPr>
          <w:color w:val="0000FF"/>
        </w:rPr>
        <w:t>&gt;</w:t>
      </w:r>
      <w:r w:rsidRPr="0098437A">
        <w:rPr>
          <w:bCs/>
        </w:rPr>
        <w:t>ZXL</w:t>
      </w:r>
      <w:r w:rsidRPr="0098437A">
        <w:rPr>
          <w:color w:val="0000FF"/>
        </w:rPr>
        <w:t>&lt;/</w:t>
      </w:r>
      <w:r w:rsidRPr="0098437A">
        <w:rPr>
          <w:color w:val="990000"/>
        </w:rPr>
        <w:t>order:ACNA</w:t>
      </w:r>
      <w:r w:rsidRPr="0098437A">
        <w:rPr>
          <w:color w:val="0000FF"/>
        </w:rPr>
        <w:t>&gt;</w:t>
      </w:r>
      <w:r w:rsidRPr="0098437A">
        <w:rPr>
          <w:szCs w:val="20"/>
        </w:rPr>
        <w:t xml:space="preserve"> </w:t>
      </w:r>
    </w:p>
    <w:p w14:paraId="0273A235"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order:LSR_BILL</w:t>
      </w:r>
      <w:r w:rsidRPr="0098437A">
        <w:rPr>
          <w:color w:val="0000FF"/>
        </w:rPr>
        <w:t>&gt;</w:t>
      </w:r>
    </w:p>
    <w:p w14:paraId="29228793" w14:textId="77777777" w:rsidR="009C6DE4" w:rsidRPr="0098437A" w:rsidRDefault="009C6DE4" w:rsidP="009C6DE4">
      <w:pPr>
        <w:ind w:hanging="480"/>
        <w:rPr>
          <w:szCs w:val="20"/>
        </w:rPr>
      </w:pPr>
      <w:hyperlink r:id="rId1326"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order:CONTACT</w:t>
      </w:r>
      <w:r w:rsidRPr="0098437A">
        <w:rPr>
          <w:color w:val="0000FF"/>
        </w:rPr>
        <w:t>&gt;</w:t>
      </w:r>
    </w:p>
    <w:p w14:paraId="2CB7CE5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order:INIT</w:t>
      </w:r>
      <w:r w:rsidRPr="0098437A">
        <w:rPr>
          <w:color w:val="0000FF"/>
        </w:rPr>
        <w:t>&gt;</w:t>
      </w:r>
      <w:r w:rsidRPr="0098437A">
        <w:rPr>
          <w:bCs/>
        </w:rPr>
        <w:t>BOJANGLES</w:t>
      </w:r>
      <w:r w:rsidRPr="0098437A">
        <w:rPr>
          <w:color w:val="0000FF"/>
        </w:rPr>
        <w:t>&lt;/</w:t>
      </w:r>
      <w:r w:rsidRPr="0098437A">
        <w:rPr>
          <w:color w:val="990000"/>
        </w:rPr>
        <w:t>order:INIT</w:t>
      </w:r>
      <w:r w:rsidRPr="0098437A">
        <w:rPr>
          <w:color w:val="0000FF"/>
        </w:rPr>
        <w:t>&gt;</w:t>
      </w:r>
      <w:r w:rsidRPr="0098437A">
        <w:rPr>
          <w:szCs w:val="20"/>
        </w:rPr>
        <w:t xml:space="preserve"> </w:t>
      </w:r>
    </w:p>
    <w:p w14:paraId="227402C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order:INIT_TEL_NO</w:t>
      </w:r>
      <w:r w:rsidRPr="0098437A">
        <w:rPr>
          <w:color w:val="0000FF"/>
        </w:rPr>
        <w:t>&gt;</w:t>
      </w:r>
      <w:r w:rsidRPr="0098437A">
        <w:rPr>
          <w:bCs/>
        </w:rPr>
        <w:t>8884448888</w:t>
      </w:r>
      <w:r w:rsidRPr="0098437A">
        <w:rPr>
          <w:color w:val="0000FF"/>
        </w:rPr>
        <w:t>&lt;/</w:t>
      </w:r>
      <w:r w:rsidRPr="0098437A">
        <w:rPr>
          <w:color w:val="990000"/>
        </w:rPr>
        <w:t>order:INIT_TEL_NO</w:t>
      </w:r>
      <w:r w:rsidRPr="0098437A">
        <w:rPr>
          <w:color w:val="0000FF"/>
        </w:rPr>
        <w:t>&gt;</w:t>
      </w:r>
      <w:r w:rsidRPr="0098437A">
        <w:rPr>
          <w:szCs w:val="20"/>
        </w:rPr>
        <w:t xml:space="preserve"> </w:t>
      </w:r>
    </w:p>
    <w:p w14:paraId="579C3D7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order:INIT_FAX_NO</w:t>
      </w:r>
      <w:r w:rsidRPr="0098437A">
        <w:rPr>
          <w:color w:val="0000FF"/>
        </w:rPr>
        <w:t>&gt;</w:t>
      </w:r>
      <w:r w:rsidRPr="0098437A">
        <w:rPr>
          <w:bCs/>
        </w:rPr>
        <w:t>4448884444</w:t>
      </w:r>
      <w:r w:rsidRPr="0098437A">
        <w:rPr>
          <w:color w:val="0000FF"/>
        </w:rPr>
        <w:t>&lt;/</w:t>
      </w:r>
      <w:r w:rsidRPr="0098437A">
        <w:rPr>
          <w:color w:val="990000"/>
        </w:rPr>
        <w:t>order:INIT_FAX_NO</w:t>
      </w:r>
      <w:r w:rsidRPr="0098437A">
        <w:rPr>
          <w:color w:val="0000FF"/>
        </w:rPr>
        <w:t>&gt;</w:t>
      </w:r>
      <w:r w:rsidRPr="0098437A">
        <w:rPr>
          <w:szCs w:val="20"/>
        </w:rPr>
        <w:t xml:space="preserve"> </w:t>
      </w:r>
    </w:p>
    <w:p w14:paraId="1FEF445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order:IMPCON</w:t>
      </w:r>
      <w:r w:rsidRPr="0098437A">
        <w:rPr>
          <w:color w:val="0000FF"/>
        </w:rPr>
        <w:t>&gt;</w:t>
      </w:r>
      <w:r w:rsidRPr="0098437A">
        <w:rPr>
          <w:bCs/>
        </w:rPr>
        <w:t>Wyatt Earp</w:t>
      </w:r>
      <w:r w:rsidRPr="0098437A">
        <w:rPr>
          <w:color w:val="0000FF"/>
        </w:rPr>
        <w:t>&lt;/</w:t>
      </w:r>
      <w:r w:rsidRPr="0098437A">
        <w:rPr>
          <w:color w:val="990000"/>
        </w:rPr>
        <w:t>order:IMPCON</w:t>
      </w:r>
      <w:r w:rsidRPr="0098437A">
        <w:rPr>
          <w:color w:val="0000FF"/>
        </w:rPr>
        <w:t>&gt;</w:t>
      </w:r>
      <w:r w:rsidRPr="0098437A">
        <w:rPr>
          <w:szCs w:val="20"/>
        </w:rPr>
        <w:t xml:space="preserve"> </w:t>
      </w:r>
    </w:p>
    <w:p w14:paraId="391DA15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order:IMPCON_TEL_NO</w:t>
      </w:r>
      <w:r w:rsidRPr="0098437A">
        <w:rPr>
          <w:color w:val="0000FF"/>
        </w:rPr>
        <w:t>&gt;</w:t>
      </w:r>
      <w:r w:rsidRPr="0098437A">
        <w:rPr>
          <w:bCs/>
        </w:rPr>
        <w:t>5550005555</w:t>
      </w:r>
      <w:r w:rsidRPr="0098437A">
        <w:rPr>
          <w:color w:val="0000FF"/>
        </w:rPr>
        <w:t>&lt;/</w:t>
      </w:r>
      <w:r w:rsidRPr="0098437A">
        <w:rPr>
          <w:color w:val="990000"/>
        </w:rPr>
        <w:t>order:IMPCON_TEL_NO</w:t>
      </w:r>
      <w:r w:rsidRPr="0098437A">
        <w:rPr>
          <w:color w:val="0000FF"/>
        </w:rPr>
        <w:t>&gt;</w:t>
      </w:r>
      <w:r w:rsidRPr="0098437A">
        <w:rPr>
          <w:szCs w:val="20"/>
        </w:rPr>
        <w:t xml:space="preserve"> </w:t>
      </w:r>
    </w:p>
    <w:p w14:paraId="40C3310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order:CONTACT</w:t>
      </w:r>
      <w:r w:rsidRPr="0098437A">
        <w:rPr>
          <w:color w:val="0000FF"/>
        </w:rPr>
        <w:t>&gt;</w:t>
      </w:r>
    </w:p>
    <w:p w14:paraId="1B3C38F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order:LSR</w:t>
      </w:r>
      <w:r w:rsidRPr="0098437A">
        <w:rPr>
          <w:color w:val="0000FF"/>
        </w:rPr>
        <w:t>&gt;</w:t>
      </w:r>
    </w:p>
    <w:p w14:paraId="70619B97" w14:textId="77777777" w:rsidR="009C6DE4" w:rsidRPr="0098437A" w:rsidRDefault="009C6DE4" w:rsidP="009C6DE4">
      <w:pPr>
        <w:ind w:hanging="480"/>
        <w:rPr>
          <w:szCs w:val="20"/>
        </w:rPr>
      </w:pPr>
      <w:hyperlink r:id="rId1327"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order:EU</w:t>
      </w:r>
      <w:r w:rsidRPr="0098437A">
        <w:rPr>
          <w:color w:val="0000FF"/>
        </w:rPr>
        <w:t>&gt;</w:t>
      </w:r>
    </w:p>
    <w:p w14:paraId="6B9ADD79" w14:textId="77777777" w:rsidR="009C6DE4" w:rsidRPr="0098437A" w:rsidRDefault="009C6DE4" w:rsidP="009C6DE4">
      <w:pPr>
        <w:ind w:hanging="480"/>
        <w:rPr>
          <w:szCs w:val="20"/>
        </w:rPr>
      </w:pPr>
      <w:hyperlink r:id="rId1328"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order:LOC_ACCESS</w:t>
      </w:r>
      <w:r w:rsidRPr="0098437A">
        <w:rPr>
          <w:color w:val="0000FF"/>
        </w:rPr>
        <w:t>&gt;</w:t>
      </w:r>
    </w:p>
    <w:p w14:paraId="2F2F6145" w14:textId="77777777" w:rsidR="009C6DE4" w:rsidRPr="0098437A" w:rsidRDefault="009C6DE4" w:rsidP="009C6DE4">
      <w:pPr>
        <w:ind w:hanging="480"/>
        <w:rPr>
          <w:szCs w:val="20"/>
        </w:rPr>
      </w:pPr>
      <w:hyperlink r:id="rId1329"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order:LOC_ACCESS_HEADER_INFO</w:t>
      </w:r>
      <w:r w:rsidRPr="0098437A">
        <w:rPr>
          <w:color w:val="0000FF"/>
        </w:rPr>
        <w:t>&gt;</w:t>
      </w:r>
    </w:p>
    <w:p w14:paraId="47B366B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order:NAME</w:t>
      </w:r>
      <w:r w:rsidRPr="0098437A">
        <w:rPr>
          <w:color w:val="0000FF"/>
        </w:rPr>
        <w:t>&gt;</w:t>
      </w:r>
      <w:r w:rsidRPr="0098437A">
        <w:rPr>
          <w:bCs/>
        </w:rPr>
        <w:t>KOO KOO'S</w:t>
      </w:r>
      <w:r w:rsidRPr="0098437A">
        <w:rPr>
          <w:color w:val="0000FF"/>
        </w:rPr>
        <w:t>&lt;/</w:t>
      </w:r>
      <w:r w:rsidRPr="0098437A">
        <w:rPr>
          <w:color w:val="990000"/>
        </w:rPr>
        <w:t>order:NAME</w:t>
      </w:r>
      <w:r w:rsidRPr="0098437A">
        <w:rPr>
          <w:color w:val="0000FF"/>
        </w:rPr>
        <w:t>&gt;</w:t>
      </w:r>
      <w:r w:rsidRPr="0098437A">
        <w:rPr>
          <w:szCs w:val="20"/>
        </w:rPr>
        <w:t xml:space="preserve"> </w:t>
      </w:r>
    </w:p>
    <w:p w14:paraId="48783B5E" w14:textId="77777777" w:rsidR="009C6DE4" w:rsidRPr="0098437A" w:rsidRDefault="009C6DE4" w:rsidP="009C6DE4">
      <w:pPr>
        <w:ind w:hanging="480"/>
        <w:rPr>
          <w:szCs w:val="20"/>
        </w:rPr>
      </w:pPr>
      <w:hyperlink r:id="rId1330"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order:ORD_SVC_ADDR_GRP</w:t>
      </w:r>
      <w:r w:rsidRPr="0098437A">
        <w:rPr>
          <w:color w:val="0000FF"/>
        </w:rPr>
        <w:t>&gt;</w:t>
      </w:r>
    </w:p>
    <w:p w14:paraId="478A6A87"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order:SANO</w:t>
      </w:r>
      <w:r w:rsidRPr="0098437A">
        <w:rPr>
          <w:color w:val="0000FF"/>
        </w:rPr>
        <w:t>&gt;</w:t>
      </w:r>
      <w:r w:rsidRPr="0098437A">
        <w:rPr>
          <w:bCs/>
        </w:rPr>
        <w:t>4003</w:t>
      </w:r>
      <w:r w:rsidRPr="0098437A">
        <w:rPr>
          <w:color w:val="0000FF"/>
        </w:rPr>
        <w:t>&lt;/</w:t>
      </w:r>
      <w:r w:rsidRPr="0098437A">
        <w:rPr>
          <w:color w:val="990000"/>
        </w:rPr>
        <w:t>order:SANO</w:t>
      </w:r>
      <w:r w:rsidRPr="0098437A">
        <w:rPr>
          <w:color w:val="0000FF"/>
        </w:rPr>
        <w:t>&gt;</w:t>
      </w:r>
      <w:r w:rsidRPr="0098437A">
        <w:rPr>
          <w:szCs w:val="20"/>
        </w:rPr>
        <w:t xml:space="preserve"> </w:t>
      </w:r>
    </w:p>
    <w:p w14:paraId="24258DA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order:SASN</w:t>
      </w:r>
      <w:r w:rsidRPr="0098437A">
        <w:rPr>
          <w:color w:val="0000FF"/>
        </w:rPr>
        <w:t>&gt;</w:t>
      </w:r>
      <w:smartTag w:uri="urn:schemas-microsoft-com:office:smarttags" w:element="City">
        <w:smartTag w:uri="urn:schemas-microsoft-com:office:smarttags" w:element="place">
          <w:r w:rsidRPr="0098437A">
            <w:rPr>
              <w:bCs/>
            </w:rPr>
            <w:t>ATLANTA</w:t>
          </w:r>
        </w:smartTag>
      </w:smartTag>
      <w:r w:rsidRPr="0098437A">
        <w:rPr>
          <w:color w:val="0000FF"/>
        </w:rPr>
        <w:t>&lt;/</w:t>
      </w:r>
      <w:r w:rsidRPr="0098437A">
        <w:rPr>
          <w:color w:val="990000"/>
        </w:rPr>
        <w:t>order:SASN</w:t>
      </w:r>
      <w:r w:rsidRPr="0098437A">
        <w:rPr>
          <w:color w:val="0000FF"/>
        </w:rPr>
        <w:t>&gt;</w:t>
      </w:r>
      <w:r w:rsidRPr="0098437A">
        <w:rPr>
          <w:szCs w:val="20"/>
        </w:rPr>
        <w:t xml:space="preserve"> </w:t>
      </w:r>
    </w:p>
    <w:p w14:paraId="4FB89DAE"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order:SATH</w:t>
      </w:r>
      <w:r w:rsidRPr="0098437A">
        <w:rPr>
          <w:color w:val="0000FF"/>
        </w:rPr>
        <w:t>&gt;</w:t>
      </w:r>
      <w:r w:rsidRPr="0098437A">
        <w:rPr>
          <w:bCs/>
        </w:rPr>
        <w:t>ST</w:t>
      </w:r>
      <w:r w:rsidRPr="0098437A">
        <w:rPr>
          <w:color w:val="0000FF"/>
        </w:rPr>
        <w:t>&lt;/</w:t>
      </w:r>
      <w:r w:rsidRPr="0098437A">
        <w:rPr>
          <w:color w:val="990000"/>
        </w:rPr>
        <w:t>order:SATH</w:t>
      </w:r>
      <w:r w:rsidRPr="0098437A">
        <w:rPr>
          <w:color w:val="0000FF"/>
        </w:rPr>
        <w:t>&gt;</w:t>
      </w:r>
      <w:r w:rsidRPr="0098437A">
        <w:rPr>
          <w:szCs w:val="20"/>
        </w:rPr>
        <w:t xml:space="preserve"> </w:t>
      </w:r>
    </w:p>
    <w:p w14:paraId="7885FDC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order:SASS</w:t>
      </w:r>
      <w:r w:rsidRPr="0098437A">
        <w:rPr>
          <w:color w:val="0000FF"/>
        </w:rPr>
        <w:t>&gt;</w:t>
      </w:r>
      <w:r w:rsidRPr="0098437A">
        <w:rPr>
          <w:bCs/>
        </w:rPr>
        <w:t>SW</w:t>
      </w:r>
      <w:r w:rsidRPr="0098437A">
        <w:rPr>
          <w:color w:val="0000FF"/>
        </w:rPr>
        <w:t>&lt;/</w:t>
      </w:r>
      <w:r w:rsidRPr="0098437A">
        <w:rPr>
          <w:color w:val="990000"/>
        </w:rPr>
        <w:t>order:SASS</w:t>
      </w:r>
      <w:r w:rsidRPr="0098437A">
        <w:rPr>
          <w:color w:val="0000FF"/>
        </w:rPr>
        <w:t>&gt;</w:t>
      </w:r>
      <w:r w:rsidRPr="0098437A">
        <w:rPr>
          <w:szCs w:val="20"/>
        </w:rPr>
        <w:t xml:space="preserve"> </w:t>
      </w:r>
    </w:p>
    <w:p w14:paraId="47653513"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order:CITY</w:t>
      </w:r>
      <w:r w:rsidRPr="0098437A">
        <w:rPr>
          <w:color w:val="0000FF"/>
        </w:rPr>
        <w:t>&gt;</w:t>
      </w:r>
      <w:r w:rsidRPr="0098437A">
        <w:rPr>
          <w:bCs/>
        </w:rPr>
        <w:t>POWDER SPRINGS</w:t>
      </w:r>
      <w:r w:rsidRPr="0098437A">
        <w:rPr>
          <w:color w:val="0000FF"/>
        </w:rPr>
        <w:t>&lt;/</w:t>
      </w:r>
      <w:r w:rsidRPr="0098437A">
        <w:rPr>
          <w:color w:val="990000"/>
        </w:rPr>
        <w:t>order:CITY</w:t>
      </w:r>
      <w:r w:rsidRPr="0098437A">
        <w:rPr>
          <w:color w:val="0000FF"/>
        </w:rPr>
        <w:t>&gt;</w:t>
      </w:r>
      <w:r w:rsidRPr="0098437A">
        <w:rPr>
          <w:szCs w:val="20"/>
        </w:rPr>
        <w:t xml:space="preserve"> </w:t>
      </w:r>
    </w:p>
    <w:p w14:paraId="10B1F0E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order:STATE</w:t>
      </w:r>
      <w:r w:rsidRPr="0098437A">
        <w:rPr>
          <w:color w:val="0000FF"/>
        </w:rPr>
        <w:t>&gt;</w:t>
      </w:r>
      <w:r w:rsidRPr="0098437A">
        <w:rPr>
          <w:bCs/>
        </w:rPr>
        <w:t>GA</w:t>
      </w:r>
      <w:r w:rsidRPr="0098437A">
        <w:rPr>
          <w:color w:val="0000FF"/>
        </w:rPr>
        <w:t>&lt;/</w:t>
      </w:r>
      <w:r w:rsidRPr="0098437A">
        <w:rPr>
          <w:color w:val="990000"/>
        </w:rPr>
        <w:t>order:STATE</w:t>
      </w:r>
      <w:r w:rsidRPr="0098437A">
        <w:rPr>
          <w:color w:val="0000FF"/>
        </w:rPr>
        <w:t>&gt;</w:t>
      </w:r>
      <w:r w:rsidRPr="0098437A">
        <w:rPr>
          <w:szCs w:val="20"/>
        </w:rPr>
        <w:t xml:space="preserve"> </w:t>
      </w:r>
    </w:p>
    <w:p w14:paraId="1573569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order:ZIP</w:t>
      </w:r>
      <w:r w:rsidRPr="0098437A">
        <w:rPr>
          <w:color w:val="0000FF"/>
        </w:rPr>
        <w:t>&gt;</w:t>
      </w:r>
      <w:r w:rsidRPr="0098437A">
        <w:rPr>
          <w:bCs/>
        </w:rPr>
        <w:t>30127</w:t>
      </w:r>
      <w:r w:rsidRPr="0098437A">
        <w:rPr>
          <w:color w:val="0000FF"/>
        </w:rPr>
        <w:t>&lt;/</w:t>
      </w:r>
      <w:r w:rsidRPr="0098437A">
        <w:rPr>
          <w:color w:val="990000"/>
        </w:rPr>
        <w:t>order:ZIP</w:t>
      </w:r>
      <w:r w:rsidRPr="0098437A">
        <w:rPr>
          <w:color w:val="0000FF"/>
        </w:rPr>
        <w:t>&gt;</w:t>
      </w:r>
      <w:r w:rsidRPr="0098437A">
        <w:rPr>
          <w:szCs w:val="20"/>
        </w:rPr>
        <w:t xml:space="preserve"> </w:t>
      </w:r>
    </w:p>
    <w:p w14:paraId="04CE7B36"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order:ORD_SVC_ADDR_GRP</w:t>
      </w:r>
      <w:r w:rsidRPr="0098437A">
        <w:rPr>
          <w:color w:val="0000FF"/>
        </w:rPr>
        <w:t>&gt;</w:t>
      </w:r>
    </w:p>
    <w:p w14:paraId="0059869C"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order:LOC_ACCESS_HEADER_INFO</w:t>
      </w:r>
      <w:r w:rsidRPr="0098437A">
        <w:rPr>
          <w:color w:val="0000FF"/>
        </w:rPr>
        <w:t>&gt;</w:t>
      </w:r>
    </w:p>
    <w:p w14:paraId="058DC6CC"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order:LOC_ACCESS</w:t>
      </w:r>
      <w:r w:rsidRPr="0098437A">
        <w:rPr>
          <w:color w:val="0000FF"/>
        </w:rPr>
        <w:t>&gt;</w:t>
      </w:r>
    </w:p>
    <w:p w14:paraId="2B103576"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order:EU</w:t>
      </w:r>
      <w:r w:rsidRPr="0098437A">
        <w:rPr>
          <w:color w:val="0000FF"/>
        </w:rPr>
        <w:t>&gt;</w:t>
      </w:r>
    </w:p>
    <w:p w14:paraId="27DFBE4E" w14:textId="77777777" w:rsidR="009C6DE4" w:rsidRPr="0098437A" w:rsidRDefault="009C6DE4" w:rsidP="009C6DE4">
      <w:pPr>
        <w:ind w:hanging="480"/>
        <w:rPr>
          <w:szCs w:val="20"/>
        </w:rPr>
      </w:pPr>
      <w:hyperlink r:id="rId1331"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w:t>
      </w:r>
      <w:r w:rsidRPr="0098437A">
        <w:rPr>
          <w:color w:val="0000FF"/>
        </w:rPr>
        <w:t>&gt;</w:t>
      </w:r>
    </w:p>
    <w:p w14:paraId="4D94801A" w14:textId="77777777" w:rsidR="009C6DE4" w:rsidRPr="0098437A" w:rsidRDefault="009C6DE4" w:rsidP="009C6DE4">
      <w:pPr>
        <w:ind w:hanging="480"/>
        <w:rPr>
          <w:szCs w:val="20"/>
        </w:rPr>
      </w:pPr>
      <w:hyperlink r:id="rId1332"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order:LS_ADMIN</w:t>
      </w:r>
      <w:r w:rsidRPr="0098437A">
        <w:rPr>
          <w:color w:val="0000FF"/>
        </w:rPr>
        <w:t>&gt;</w:t>
      </w:r>
    </w:p>
    <w:p w14:paraId="55034BC2"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order:LQTY</w:t>
      </w:r>
      <w:r w:rsidRPr="0098437A">
        <w:rPr>
          <w:color w:val="0000FF"/>
        </w:rPr>
        <w:t>&gt;</w:t>
      </w:r>
      <w:r w:rsidRPr="0098437A">
        <w:rPr>
          <w:bCs/>
        </w:rPr>
        <w:t>00001</w:t>
      </w:r>
      <w:r w:rsidRPr="0098437A">
        <w:rPr>
          <w:color w:val="0000FF"/>
        </w:rPr>
        <w:t>&lt;/</w:t>
      </w:r>
      <w:r w:rsidRPr="0098437A">
        <w:rPr>
          <w:color w:val="990000"/>
        </w:rPr>
        <w:t>order:LQTY</w:t>
      </w:r>
      <w:r w:rsidRPr="0098437A">
        <w:rPr>
          <w:color w:val="0000FF"/>
        </w:rPr>
        <w:t>&gt;</w:t>
      </w:r>
      <w:r w:rsidRPr="0098437A">
        <w:rPr>
          <w:szCs w:val="20"/>
        </w:rPr>
        <w:t xml:space="preserve"> </w:t>
      </w:r>
    </w:p>
    <w:p w14:paraId="7A7E3F9E"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order:LS_ADMIN</w:t>
      </w:r>
      <w:r w:rsidRPr="0098437A">
        <w:rPr>
          <w:color w:val="0000FF"/>
        </w:rPr>
        <w:t>&gt;</w:t>
      </w:r>
    </w:p>
    <w:p w14:paraId="585B910D" w14:textId="77777777" w:rsidR="009C6DE4" w:rsidRPr="0098437A" w:rsidRDefault="009C6DE4" w:rsidP="009C6DE4">
      <w:pPr>
        <w:ind w:hanging="480"/>
        <w:rPr>
          <w:szCs w:val="20"/>
        </w:rPr>
      </w:pPr>
      <w:hyperlink r:id="rId1333"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order:LS_SVC_DET</w:t>
      </w:r>
      <w:r w:rsidRPr="0098437A">
        <w:rPr>
          <w:color w:val="0000FF"/>
        </w:rPr>
        <w:t>&gt;</w:t>
      </w:r>
    </w:p>
    <w:p w14:paraId="4BD874EA" w14:textId="77777777" w:rsidR="009C6DE4" w:rsidRPr="0098437A" w:rsidRDefault="009C6DE4" w:rsidP="009C6DE4">
      <w:pPr>
        <w:ind w:hanging="480"/>
        <w:rPr>
          <w:szCs w:val="20"/>
        </w:rPr>
      </w:pPr>
      <w:hyperlink r:id="rId1334"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order:SVC_DET_GRP</w:t>
      </w:r>
      <w:r w:rsidRPr="0098437A">
        <w:rPr>
          <w:color w:val="0000FF"/>
        </w:rPr>
        <w:t>&gt;</w:t>
      </w:r>
    </w:p>
    <w:p w14:paraId="4A0A230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order:LNUM</w:t>
      </w:r>
      <w:r w:rsidRPr="0098437A">
        <w:rPr>
          <w:color w:val="0000FF"/>
        </w:rPr>
        <w:t>&gt;</w:t>
      </w:r>
      <w:r w:rsidRPr="0098437A">
        <w:rPr>
          <w:bCs/>
        </w:rPr>
        <w:t>00001</w:t>
      </w:r>
      <w:r w:rsidRPr="0098437A">
        <w:rPr>
          <w:color w:val="0000FF"/>
        </w:rPr>
        <w:t>&lt;/</w:t>
      </w:r>
      <w:r w:rsidRPr="0098437A">
        <w:rPr>
          <w:color w:val="990000"/>
        </w:rPr>
        <w:t>order:LNUM</w:t>
      </w:r>
      <w:r w:rsidRPr="0098437A">
        <w:rPr>
          <w:color w:val="0000FF"/>
        </w:rPr>
        <w:t>&gt;</w:t>
      </w:r>
      <w:r w:rsidRPr="0098437A">
        <w:rPr>
          <w:szCs w:val="20"/>
        </w:rPr>
        <w:t xml:space="preserve"> </w:t>
      </w:r>
    </w:p>
    <w:p w14:paraId="01EDA9B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order:LNA</w:t>
      </w:r>
      <w:r w:rsidRPr="0098437A">
        <w:rPr>
          <w:color w:val="0000FF"/>
        </w:rPr>
        <w:t>&gt;</w:t>
      </w:r>
      <w:r w:rsidRPr="0098437A">
        <w:rPr>
          <w:bCs/>
        </w:rPr>
        <w:t>T</w:t>
      </w:r>
      <w:r w:rsidRPr="0098437A">
        <w:rPr>
          <w:color w:val="0000FF"/>
        </w:rPr>
        <w:t>&lt;/</w:t>
      </w:r>
      <w:r w:rsidRPr="0098437A">
        <w:rPr>
          <w:color w:val="990000"/>
        </w:rPr>
        <w:t>order:LNA</w:t>
      </w:r>
      <w:r w:rsidRPr="0098437A">
        <w:rPr>
          <w:color w:val="0000FF"/>
        </w:rPr>
        <w:t>&gt;</w:t>
      </w:r>
      <w:r w:rsidRPr="0098437A">
        <w:rPr>
          <w:szCs w:val="20"/>
        </w:rPr>
        <w:t xml:space="preserve"> </w:t>
      </w:r>
    </w:p>
    <w:p w14:paraId="1594AED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order:ECCKT</w:t>
      </w:r>
      <w:r w:rsidRPr="0098437A">
        <w:rPr>
          <w:color w:val="0000FF"/>
        </w:rPr>
        <w:t>&gt;</w:t>
      </w:r>
      <w:r w:rsidRPr="0098437A">
        <w:rPr>
          <w:bCs/>
        </w:rPr>
        <w:t>38.LYFU.418519..SB</w:t>
      </w:r>
      <w:r w:rsidRPr="0098437A">
        <w:rPr>
          <w:color w:val="0000FF"/>
        </w:rPr>
        <w:t>&lt;/</w:t>
      </w:r>
      <w:r w:rsidRPr="0098437A">
        <w:rPr>
          <w:color w:val="990000"/>
        </w:rPr>
        <w:t>order:ECCKT</w:t>
      </w:r>
      <w:r w:rsidRPr="0098437A">
        <w:rPr>
          <w:color w:val="0000FF"/>
        </w:rPr>
        <w:t>&gt;</w:t>
      </w:r>
      <w:r w:rsidRPr="0098437A">
        <w:rPr>
          <w:szCs w:val="20"/>
        </w:rPr>
        <w:t xml:space="preserve"> </w:t>
      </w:r>
    </w:p>
    <w:p w14:paraId="0404546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order:SVC_DET_GRP</w:t>
      </w:r>
      <w:r w:rsidRPr="0098437A">
        <w:rPr>
          <w:color w:val="0000FF"/>
        </w:rPr>
        <w:t>&gt;</w:t>
      </w:r>
    </w:p>
    <w:p w14:paraId="3526221F" w14:textId="77777777" w:rsidR="009C6DE4" w:rsidRPr="0098437A" w:rsidRDefault="009C6DE4" w:rsidP="009C6DE4">
      <w:pPr>
        <w:ind w:hanging="480"/>
        <w:rPr>
          <w:szCs w:val="20"/>
        </w:rPr>
      </w:pPr>
      <w:hyperlink r:id="rId1335"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order:TIE_DOWN_GRP</w:t>
      </w:r>
      <w:r w:rsidRPr="0098437A">
        <w:rPr>
          <w:color w:val="0000FF"/>
        </w:rPr>
        <w:t>&gt;</w:t>
      </w:r>
    </w:p>
    <w:p w14:paraId="12F7D60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order:CABLE_ID</w:t>
      </w:r>
      <w:r w:rsidRPr="0098437A">
        <w:rPr>
          <w:color w:val="0000FF"/>
        </w:rPr>
        <w:t>&gt;</w:t>
      </w:r>
      <w:r w:rsidRPr="0098437A">
        <w:rPr>
          <w:bCs/>
        </w:rPr>
        <w:t>PCV01</w:t>
      </w:r>
      <w:r w:rsidRPr="0098437A">
        <w:rPr>
          <w:color w:val="0000FF"/>
        </w:rPr>
        <w:t>&lt;/</w:t>
      </w:r>
      <w:r w:rsidRPr="0098437A">
        <w:rPr>
          <w:color w:val="990000"/>
        </w:rPr>
        <w:t>order:CABLE_ID</w:t>
      </w:r>
      <w:r w:rsidRPr="0098437A">
        <w:rPr>
          <w:color w:val="0000FF"/>
        </w:rPr>
        <w:t>&gt;</w:t>
      </w:r>
      <w:r w:rsidRPr="0098437A">
        <w:rPr>
          <w:szCs w:val="20"/>
        </w:rPr>
        <w:t xml:space="preserve"> </w:t>
      </w:r>
    </w:p>
    <w:p w14:paraId="48DAB16B" w14:textId="77777777" w:rsidR="009C6DE4" w:rsidRPr="0098437A" w:rsidRDefault="009C6DE4" w:rsidP="009C6DE4">
      <w:pPr>
        <w:ind w:hanging="480"/>
        <w:rPr>
          <w:szCs w:val="20"/>
        </w:rPr>
      </w:pPr>
      <w:hyperlink r:id="rId1336"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order:TIE_DOWN_CABLE_GRP</w:t>
      </w:r>
      <w:r w:rsidRPr="0098437A">
        <w:rPr>
          <w:color w:val="0000FF"/>
        </w:rPr>
        <w:t>&gt;</w:t>
      </w:r>
    </w:p>
    <w:p w14:paraId="08D53EC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order:CHAN_PAIR</w:t>
      </w:r>
      <w:r w:rsidRPr="0098437A">
        <w:rPr>
          <w:color w:val="0000FF"/>
        </w:rPr>
        <w:t>&gt;</w:t>
      </w:r>
      <w:r w:rsidRPr="0098437A">
        <w:rPr>
          <w:bCs/>
        </w:rPr>
        <w:t>0123</w:t>
      </w:r>
      <w:r w:rsidRPr="0098437A">
        <w:rPr>
          <w:color w:val="0000FF"/>
        </w:rPr>
        <w:t>&lt;/</w:t>
      </w:r>
      <w:r w:rsidRPr="0098437A">
        <w:rPr>
          <w:color w:val="990000"/>
        </w:rPr>
        <w:t>order:CHAN_PAIR</w:t>
      </w:r>
      <w:r w:rsidRPr="0098437A">
        <w:rPr>
          <w:color w:val="0000FF"/>
        </w:rPr>
        <w:t>&gt;</w:t>
      </w:r>
      <w:r w:rsidRPr="0098437A">
        <w:rPr>
          <w:szCs w:val="20"/>
        </w:rPr>
        <w:t xml:space="preserve"> </w:t>
      </w:r>
    </w:p>
    <w:p w14:paraId="77D5F0CB"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order:TIE_DOWN_CABLE_GRP</w:t>
      </w:r>
      <w:r w:rsidRPr="0098437A">
        <w:rPr>
          <w:color w:val="0000FF"/>
        </w:rPr>
        <w:t>&gt;</w:t>
      </w:r>
    </w:p>
    <w:p w14:paraId="658384CB"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order:TIE_DOWN_GRP</w:t>
      </w:r>
      <w:r w:rsidRPr="0098437A">
        <w:rPr>
          <w:color w:val="0000FF"/>
        </w:rPr>
        <w:t>&gt;</w:t>
      </w:r>
    </w:p>
    <w:p w14:paraId="018A5311"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order:LS_SVC_DET</w:t>
      </w:r>
      <w:r w:rsidRPr="0098437A">
        <w:rPr>
          <w:color w:val="0000FF"/>
        </w:rPr>
        <w:t>&gt;</w:t>
      </w:r>
    </w:p>
    <w:p w14:paraId="32A15532"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w:t>
      </w:r>
      <w:r w:rsidRPr="0098437A">
        <w:rPr>
          <w:color w:val="0000FF"/>
        </w:rPr>
        <w:t>&gt;</w:t>
      </w:r>
    </w:p>
    <w:p w14:paraId="724E2479"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order:LSR_ORD_REQ</w:t>
      </w:r>
      <w:r w:rsidRPr="0098437A">
        <w:rPr>
          <w:color w:val="0000FF"/>
        </w:rPr>
        <w:t>&gt;</w:t>
      </w:r>
    </w:p>
    <w:p w14:paraId="3ADA1BF9" w14:textId="77777777" w:rsidR="009C6DE4" w:rsidRDefault="009C6DE4" w:rsidP="009C6DE4">
      <w:pPr>
        <w:ind w:hanging="240"/>
        <w:rPr>
          <w:color w:val="0000FF"/>
        </w:rPr>
      </w:pPr>
      <w:r w:rsidRPr="0098437A">
        <w:rPr>
          <w:rFonts w:cs="Courier New"/>
          <w:bCs/>
          <w:color w:val="FF0000"/>
        </w:rPr>
        <w:t> </w:t>
      </w:r>
      <w:r w:rsidRPr="0098437A">
        <w:rPr>
          <w:szCs w:val="20"/>
        </w:rPr>
        <w:t xml:space="preserve"> </w:t>
      </w:r>
      <w:r w:rsidRPr="0098437A">
        <w:rPr>
          <w:color w:val="0000FF"/>
        </w:rPr>
        <w:t>&lt;/</w:t>
      </w:r>
      <w:r w:rsidRPr="0098437A">
        <w:rPr>
          <w:color w:val="990000"/>
        </w:rPr>
        <w:t>uom:ATT_LSR_ORD_REQ</w:t>
      </w:r>
      <w:r w:rsidRPr="0098437A">
        <w:rPr>
          <w:color w:val="0000FF"/>
        </w:rPr>
        <w:t>&gt;</w:t>
      </w:r>
    </w:p>
    <w:p w14:paraId="5C6FF1CD" w14:textId="77777777" w:rsidR="009C6DE4" w:rsidRPr="0098437A" w:rsidRDefault="009C6DE4" w:rsidP="009C6DE4">
      <w:pPr>
        <w:ind w:hanging="240"/>
        <w:rPr>
          <w:szCs w:val="20"/>
        </w:rPr>
      </w:pPr>
    </w:p>
    <w:p w14:paraId="4D9C3737" w14:textId="77777777" w:rsidR="009C6DE4" w:rsidRPr="0098437A" w:rsidRDefault="009C6DE4" w:rsidP="009C6DE4"/>
    <w:p w14:paraId="7CFF087A" w14:textId="77777777" w:rsidR="009C6DE4" w:rsidRDefault="009C6DE4" w:rsidP="009C6DE4">
      <w:r w:rsidRPr="0098437A">
        <w:t>XML OUTPUT:</w:t>
      </w:r>
    </w:p>
    <w:p w14:paraId="5EF525CE" w14:textId="77777777" w:rsidR="009C6DE4" w:rsidRPr="0098437A" w:rsidRDefault="009C6DE4" w:rsidP="009C6DE4"/>
    <w:p w14:paraId="21CF6DB9" w14:textId="44F01B8A" w:rsidR="009C6DE4" w:rsidRPr="0098437A" w:rsidRDefault="009C6DE4" w:rsidP="002F6FC8">
      <w:pPr>
        <w:ind w:hanging="240"/>
        <w:rPr>
          <w:szCs w:val="20"/>
        </w:rPr>
      </w:pPr>
      <w:r w:rsidRPr="0098437A">
        <w:rPr>
          <w:rFonts w:cs="Courier New"/>
          <w:bCs/>
          <w:color w:val="FF0000"/>
        </w:rPr>
        <w:t> </w:t>
      </w:r>
      <w:r w:rsidRPr="0098437A">
        <w:rPr>
          <w:szCs w:val="20"/>
        </w:rPr>
        <w:t xml:space="preserve"> </w:t>
      </w:r>
    </w:p>
    <w:p w14:paraId="2DB1115F" w14:textId="77777777" w:rsidR="009C6DE4" w:rsidRPr="0098437A" w:rsidRDefault="009C6DE4" w:rsidP="009C6DE4">
      <w:pPr>
        <w:ind w:hanging="480"/>
        <w:rPr>
          <w:szCs w:val="20"/>
        </w:rPr>
      </w:pPr>
      <w:hyperlink r:id="rId1337"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header</w:t>
      </w:r>
      <w:r w:rsidRPr="0098437A">
        <w:rPr>
          <w:color w:val="0000FF"/>
        </w:rPr>
        <w:t>&gt;</w:t>
      </w:r>
    </w:p>
    <w:p w14:paraId="7CF4481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senderid</w:t>
      </w:r>
      <w:r w:rsidRPr="0098437A">
        <w:rPr>
          <w:color w:val="0000FF"/>
        </w:rPr>
        <w:t>&gt;</w:t>
      </w:r>
      <w:r w:rsidRPr="0098437A">
        <w:rPr>
          <w:bCs/>
        </w:rPr>
        <w:t>ATT-OR-SAT</w:t>
      </w:r>
      <w:r w:rsidRPr="0098437A">
        <w:rPr>
          <w:color w:val="0000FF"/>
        </w:rPr>
        <w:t>&lt;/</w:t>
      </w:r>
      <w:r w:rsidRPr="0098437A">
        <w:rPr>
          <w:color w:val="990000"/>
        </w:rPr>
        <w:t>senderid</w:t>
      </w:r>
      <w:r w:rsidRPr="0098437A">
        <w:rPr>
          <w:color w:val="0000FF"/>
        </w:rPr>
        <w:t>&gt;</w:t>
      </w:r>
      <w:r w:rsidRPr="0098437A">
        <w:rPr>
          <w:szCs w:val="20"/>
        </w:rPr>
        <w:t xml:space="preserve"> </w:t>
      </w:r>
    </w:p>
    <w:p w14:paraId="427DBD3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receiverid</w:t>
      </w:r>
      <w:r w:rsidRPr="0098437A">
        <w:rPr>
          <w:color w:val="0000FF"/>
        </w:rPr>
        <w:t>&gt;</w:t>
      </w:r>
      <w:r w:rsidRPr="0098437A">
        <w:rPr>
          <w:bCs/>
        </w:rPr>
        <w:t>CTE-VALIDATOR</w:t>
      </w:r>
      <w:r w:rsidRPr="0098437A">
        <w:rPr>
          <w:color w:val="0000FF"/>
        </w:rPr>
        <w:t>&lt;/</w:t>
      </w:r>
      <w:r w:rsidRPr="0098437A">
        <w:rPr>
          <w:color w:val="990000"/>
        </w:rPr>
        <w:t>receiverid</w:t>
      </w:r>
      <w:r w:rsidRPr="0098437A">
        <w:rPr>
          <w:color w:val="0000FF"/>
        </w:rPr>
        <w:t>&gt;</w:t>
      </w:r>
      <w:r w:rsidRPr="0098437A">
        <w:rPr>
          <w:szCs w:val="20"/>
        </w:rPr>
        <w:t xml:space="preserve"> </w:t>
      </w:r>
    </w:p>
    <w:p w14:paraId="6CD0EFB9"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interfaceid</w:t>
      </w:r>
      <w:r w:rsidRPr="0098437A">
        <w:rPr>
          <w:color w:val="0000FF"/>
        </w:rPr>
        <w:t>&gt;</w:t>
      </w:r>
      <w:r w:rsidRPr="0098437A">
        <w:rPr>
          <w:bCs/>
        </w:rPr>
        <w:t>CTE-1005-OR-XML-IB</w:t>
      </w:r>
      <w:r w:rsidRPr="0098437A">
        <w:rPr>
          <w:color w:val="0000FF"/>
        </w:rPr>
        <w:t>&lt;/</w:t>
      </w:r>
      <w:r w:rsidRPr="0098437A">
        <w:rPr>
          <w:color w:val="990000"/>
        </w:rPr>
        <w:t>interfaceid</w:t>
      </w:r>
      <w:r w:rsidRPr="0098437A">
        <w:rPr>
          <w:color w:val="0000FF"/>
        </w:rPr>
        <w:t>&gt;</w:t>
      </w:r>
      <w:r w:rsidRPr="0098437A">
        <w:rPr>
          <w:szCs w:val="20"/>
        </w:rPr>
        <w:t xml:space="preserve"> </w:t>
      </w:r>
    </w:p>
    <w:p w14:paraId="2689790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messagetype</w:t>
      </w:r>
      <w:r w:rsidRPr="0098437A">
        <w:rPr>
          <w:color w:val="0000FF"/>
        </w:rPr>
        <w:t>&gt;</w:t>
      </w:r>
      <w:r w:rsidRPr="0098437A">
        <w:rPr>
          <w:bCs/>
        </w:rPr>
        <w:t>LSRUOM</w:t>
      </w:r>
      <w:r w:rsidRPr="0098437A">
        <w:rPr>
          <w:color w:val="0000FF"/>
        </w:rPr>
        <w:t>&lt;/</w:t>
      </w:r>
      <w:r w:rsidRPr="0098437A">
        <w:rPr>
          <w:color w:val="990000"/>
        </w:rPr>
        <w:t>messagetype</w:t>
      </w:r>
      <w:r w:rsidRPr="0098437A">
        <w:rPr>
          <w:color w:val="0000FF"/>
        </w:rPr>
        <w:t>&gt;</w:t>
      </w:r>
      <w:r w:rsidRPr="0098437A">
        <w:rPr>
          <w:szCs w:val="20"/>
        </w:rPr>
        <w:t xml:space="preserve"> </w:t>
      </w:r>
    </w:p>
    <w:p w14:paraId="02F3EB5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lsogversion</w:t>
      </w:r>
      <w:r w:rsidRPr="0098437A">
        <w:rPr>
          <w:color w:val="0000FF"/>
        </w:rPr>
        <w:t>&gt;</w:t>
      </w:r>
      <w:r w:rsidRPr="0098437A">
        <w:rPr>
          <w:bCs/>
        </w:rPr>
        <w:t>10.05</w:t>
      </w:r>
      <w:r w:rsidRPr="0098437A">
        <w:rPr>
          <w:color w:val="0000FF"/>
        </w:rPr>
        <w:t>&lt;/</w:t>
      </w:r>
      <w:r w:rsidRPr="0098437A">
        <w:rPr>
          <w:color w:val="990000"/>
        </w:rPr>
        <w:t>lsogversion</w:t>
      </w:r>
      <w:r w:rsidRPr="0098437A">
        <w:rPr>
          <w:color w:val="0000FF"/>
        </w:rPr>
        <w:t>&gt;</w:t>
      </w:r>
      <w:r w:rsidRPr="0098437A">
        <w:rPr>
          <w:szCs w:val="20"/>
        </w:rPr>
        <w:t xml:space="preserve"> </w:t>
      </w:r>
    </w:p>
    <w:p w14:paraId="62972EA2"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ordertype</w:t>
      </w:r>
      <w:r w:rsidRPr="0098437A">
        <w:rPr>
          <w:color w:val="0000FF"/>
        </w:rPr>
        <w:t>&gt;</w:t>
      </w:r>
      <w:r w:rsidRPr="0098437A">
        <w:rPr>
          <w:bCs/>
        </w:rPr>
        <w:t>ORDER</w:t>
      </w:r>
      <w:r w:rsidRPr="0098437A">
        <w:rPr>
          <w:color w:val="0000FF"/>
        </w:rPr>
        <w:t>&lt;/</w:t>
      </w:r>
      <w:r w:rsidRPr="0098437A">
        <w:rPr>
          <w:color w:val="990000"/>
        </w:rPr>
        <w:t>ordertype</w:t>
      </w:r>
      <w:r w:rsidRPr="0098437A">
        <w:rPr>
          <w:color w:val="0000FF"/>
        </w:rPr>
        <w:t>&gt;</w:t>
      </w:r>
      <w:r w:rsidRPr="0098437A">
        <w:rPr>
          <w:szCs w:val="20"/>
        </w:rPr>
        <w:t xml:space="preserve"> </w:t>
      </w:r>
    </w:p>
    <w:p w14:paraId="5CE4DD23"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header</w:t>
      </w:r>
      <w:r w:rsidRPr="0098437A">
        <w:rPr>
          <w:color w:val="0000FF"/>
        </w:rPr>
        <w:t>&gt;</w:t>
      </w:r>
    </w:p>
    <w:p w14:paraId="530461DA" w14:textId="77777777" w:rsidR="009C6DE4" w:rsidRPr="0098437A" w:rsidRDefault="009C6DE4" w:rsidP="009C6DE4">
      <w:pPr>
        <w:ind w:hanging="480"/>
        <w:rPr>
          <w:szCs w:val="20"/>
        </w:rPr>
      </w:pPr>
      <w:hyperlink r:id="rId1338"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m2:LSR_RESP</w:t>
      </w:r>
      <w:r w:rsidRPr="0098437A">
        <w:rPr>
          <w:color w:val="FF0000"/>
        </w:rPr>
        <w:t xml:space="preserve"> xmlns:m2</w:t>
      </w:r>
      <w:r w:rsidRPr="0098437A">
        <w:rPr>
          <w:color w:val="0000FF"/>
        </w:rPr>
        <w:t>="</w:t>
      </w:r>
      <w:r w:rsidRPr="0098437A">
        <w:rPr>
          <w:bCs/>
          <w:color w:val="FF0000"/>
          <w:szCs w:val="20"/>
        </w:rPr>
        <w:t>http://lsr.att.com/obf/tML/UOM</w:t>
      </w:r>
      <w:r w:rsidRPr="0098437A">
        <w:rPr>
          <w:color w:val="0000FF"/>
        </w:rPr>
        <w:t>"&gt;</w:t>
      </w:r>
    </w:p>
    <w:p w14:paraId="6A2AD5BD" w14:textId="77777777" w:rsidR="009C6DE4" w:rsidRPr="0098437A" w:rsidRDefault="009C6DE4" w:rsidP="009C6DE4">
      <w:pPr>
        <w:ind w:hanging="480"/>
        <w:rPr>
          <w:szCs w:val="20"/>
        </w:rPr>
      </w:pPr>
      <w:hyperlink r:id="rId1339"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m2:HDR</w:t>
      </w:r>
      <w:r w:rsidRPr="0098437A">
        <w:rPr>
          <w:color w:val="0000FF"/>
        </w:rPr>
        <w:t>&gt;</w:t>
      </w:r>
    </w:p>
    <w:p w14:paraId="0856A2EF"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m2:MESSAGE_ID</w:t>
      </w:r>
      <w:r w:rsidRPr="0098437A">
        <w:rPr>
          <w:color w:val="0000FF"/>
        </w:rPr>
        <w:t>&gt;</w:t>
      </w:r>
      <w:r w:rsidRPr="0098437A">
        <w:rPr>
          <w:bCs/>
        </w:rPr>
        <w:t>1245431613821976.376696399367</w:t>
      </w:r>
      <w:r w:rsidRPr="0098437A">
        <w:rPr>
          <w:color w:val="0000FF"/>
        </w:rPr>
        <w:t>&lt;/</w:t>
      </w:r>
      <w:r w:rsidRPr="0098437A">
        <w:rPr>
          <w:color w:val="990000"/>
        </w:rPr>
        <w:t>m2:MESSAGE_ID</w:t>
      </w:r>
      <w:r w:rsidRPr="0098437A">
        <w:rPr>
          <w:color w:val="0000FF"/>
        </w:rPr>
        <w:t>&gt;</w:t>
      </w:r>
      <w:r w:rsidRPr="0098437A">
        <w:rPr>
          <w:szCs w:val="20"/>
        </w:rPr>
        <w:t xml:space="preserve"> </w:t>
      </w:r>
    </w:p>
    <w:p w14:paraId="7EB5542E"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m2:CCNA</w:t>
      </w:r>
      <w:r w:rsidRPr="0098437A">
        <w:rPr>
          <w:color w:val="0000FF"/>
        </w:rPr>
        <w:t>&gt;</w:t>
      </w:r>
      <w:r w:rsidRPr="0098437A">
        <w:rPr>
          <w:bCs/>
        </w:rPr>
        <w:t>ZXL</w:t>
      </w:r>
      <w:r w:rsidRPr="0098437A">
        <w:rPr>
          <w:color w:val="0000FF"/>
        </w:rPr>
        <w:t>&lt;/</w:t>
      </w:r>
      <w:r w:rsidRPr="0098437A">
        <w:rPr>
          <w:color w:val="990000"/>
        </w:rPr>
        <w:t>m2:CCNA</w:t>
      </w:r>
      <w:r w:rsidRPr="0098437A">
        <w:rPr>
          <w:color w:val="0000FF"/>
        </w:rPr>
        <w:t>&gt;</w:t>
      </w:r>
      <w:r w:rsidRPr="0098437A">
        <w:rPr>
          <w:szCs w:val="20"/>
        </w:rPr>
        <w:t xml:space="preserve"> </w:t>
      </w:r>
    </w:p>
    <w:p w14:paraId="0D6B731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m2:MSG_TIMESTAMP</w:t>
      </w:r>
      <w:r w:rsidRPr="0098437A">
        <w:rPr>
          <w:color w:val="0000FF"/>
        </w:rPr>
        <w:t>&gt;</w:t>
      </w:r>
      <w:r w:rsidRPr="0098437A">
        <w:rPr>
          <w:bCs/>
        </w:rPr>
        <w:t>2009-06-19T12:13:34-05:00</w:t>
      </w:r>
      <w:r w:rsidRPr="0098437A">
        <w:rPr>
          <w:color w:val="0000FF"/>
        </w:rPr>
        <w:t>&lt;/</w:t>
      </w:r>
      <w:r w:rsidRPr="0098437A">
        <w:rPr>
          <w:color w:val="990000"/>
        </w:rPr>
        <w:t>m2:MSG_TIMESTAMP</w:t>
      </w:r>
      <w:r w:rsidRPr="0098437A">
        <w:rPr>
          <w:color w:val="0000FF"/>
        </w:rPr>
        <w:t>&gt;</w:t>
      </w:r>
      <w:r w:rsidRPr="0098437A">
        <w:rPr>
          <w:szCs w:val="20"/>
        </w:rPr>
        <w:t xml:space="preserve"> </w:t>
      </w:r>
    </w:p>
    <w:p w14:paraId="6E2B992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m2:PON</w:t>
      </w:r>
      <w:r w:rsidRPr="0098437A">
        <w:rPr>
          <w:color w:val="0000FF"/>
        </w:rPr>
        <w:t>&gt;</w:t>
      </w:r>
      <w:r w:rsidRPr="0098437A">
        <w:rPr>
          <w:bCs/>
        </w:rPr>
        <w:t>CVT0A060R31</w:t>
      </w:r>
      <w:r w:rsidRPr="0098437A">
        <w:rPr>
          <w:color w:val="0000FF"/>
        </w:rPr>
        <w:t>&lt;/</w:t>
      </w:r>
      <w:r w:rsidRPr="0098437A">
        <w:rPr>
          <w:color w:val="990000"/>
        </w:rPr>
        <w:t>m2:PON</w:t>
      </w:r>
      <w:r w:rsidRPr="0098437A">
        <w:rPr>
          <w:color w:val="0000FF"/>
        </w:rPr>
        <w:t>&gt;</w:t>
      </w:r>
      <w:r w:rsidRPr="0098437A">
        <w:rPr>
          <w:szCs w:val="20"/>
        </w:rPr>
        <w:t xml:space="preserve"> </w:t>
      </w:r>
    </w:p>
    <w:p w14:paraId="199FCF9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m2:VER</w:t>
      </w:r>
      <w:r w:rsidRPr="0098437A">
        <w:rPr>
          <w:color w:val="0000FF"/>
        </w:rPr>
        <w:t>&gt;</w:t>
      </w:r>
      <w:r w:rsidRPr="0098437A">
        <w:rPr>
          <w:bCs/>
        </w:rPr>
        <w:t>00</w:t>
      </w:r>
      <w:r w:rsidRPr="0098437A">
        <w:rPr>
          <w:color w:val="0000FF"/>
        </w:rPr>
        <w:t>&lt;/</w:t>
      </w:r>
      <w:r w:rsidRPr="0098437A">
        <w:rPr>
          <w:color w:val="990000"/>
        </w:rPr>
        <w:t>m2:VER</w:t>
      </w:r>
      <w:r w:rsidRPr="0098437A">
        <w:rPr>
          <w:color w:val="0000FF"/>
        </w:rPr>
        <w:t>&gt;</w:t>
      </w:r>
      <w:r w:rsidRPr="0098437A">
        <w:rPr>
          <w:szCs w:val="20"/>
        </w:rPr>
        <w:t xml:space="preserve"> </w:t>
      </w:r>
    </w:p>
    <w:p w14:paraId="22EC1DC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m2:AN</w:t>
      </w:r>
      <w:r w:rsidRPr="0098437A">
        <w:rPr>
          <w:color w:val="0000FF"/>
        </w:rPr>
        <w:t>&gt;</w:t>
      </w:r>
      <w:r w:rsidRPr="0098437A">
        <w:rPr>
          <w:bCs/>
        </w:rPr>
        <w:t>404N070042042</w:t>
      </w:r>
      <w:r w:rsidRPr="0098437A">
        <w:rPr>
          <w:color w:val="0000FF"/>
        </w:rPr>
        <w:t>&lt;/</w:t>
      </w:r>
      <w:r w:rsidRPr="0098437A">
        <w:rPr>
          <w:color w:val="990000"/>
        </w:rPr>
        <w:t>m2:AN</w:t>
      </w:r>
      <w:r w:rsidRPr="0098437A">
        <w:rPr>
          <w:color w:val="0000FF"/>
        </w:rPr>
        <w:t>&gt;</w:t>
      </w:r>
      <w:r w:rsidRPr="0098437A">
        <w:rPr>
          <w:szCs w:val="20"/>
        </w:rPr>
        <w:t xml:space="preserve"> </w:t>
      </w:r>
    </w:p>
    <w:p w14:paraId="573F95D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m2:LSR_NO</w:t>
      </w:r>
      <w:r w:rsidRPr="0098437A">
        <w:rPr>
          <w:color w:val="0000FF"/>
        </w:rPr>
        <w:t>&gt;</w:t>
      </w:r>
      <w:r w:rsidRPr="0098437A">
        <w:rPr>
          <w:bCs/>
        </w:rPr>
        <w:t>20090619L00100-00</w:t>
      </w:r>
      <w:r w:rsidRPr="0098437A">
        <w:rPr>
          <w:color w:val="0000FF"/>
        </w:rPr>
        <w:t>&lt;/</w:t>
      </w:r>
      <w:r w:rsidRPr="0098437A">
        <w:rPr>
          <w:color w:val="990000"/>
        </w:rPr>
        <w:t>m2:LSR_NO</w:t>
      </w:r>
      <w:r w:rsidRPr="0098437A">
        <w:rPr>
          <w:color w:val="0000FF"/>
        </w:rPr>
        <w:t>&gt;</w:t>
      </w:r>
      <w:r w:rsidRPr="0098437A">
        <w:rPr>
          <w:szCs w:val="20"/>
        </w:rPr>
        <w:t xml:space="preserve"> </w:t>
      </w:r>
    </w:p>
    <w:p w14:paraId="3D652410"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m2:CC</w:t>
      </w:r>
      <w:r w:rsidRPr="0098437A">
        <w:rPr>
          <w:color w:val="0000FF"/>
        </w:rPr>
        <w:t>&gt;</w:t>
      </w:r>
      <w:r w:rsidRPr="0098437A">
        <w:rPr>
          <w:bCs/>
        </w:rPr>
        <w:t>9999</w:t>
      </w:r>
      <w:r w:rsidRPr="0098437A">
        <w:rPr>
          <w:color w:val="0000FF"/>
        </w:rPr>
        <w:t>&lt;/</w:t>
      </w:r>
      <w:r w:rsidRPr="0098437A">
        <w:rPr>
          <w:color w:val="990000"/>
        </w:rPr>
        <w:t>m2:CC</w:t>
      </w:r>
      <w:r w:rsidRPr="0098437A">
        <w:rPr>
          <w:color w:val="0000FF"/>
        </w:rPr>
        <w:t>&gt;</w:t>
      </w:r>
      <w:r w:rsidRPr="0098437A">
        <w:rPr>
          <w:szCs w:val="20"/>
        </w:rPr>
        <w:t xml:space="preserve"> </w:t>
      </w:r>
    </w:p>
    <w:p w14:paraId="6C255F6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m2:CLEC_APPL_ID</w:t>
      </w:r>
      <w:r w:rsidRPr="0098437A">
        <w:rPr>
          <w:color w:val="0000FF"/>
        </w:rPr>
        <w:t>&gt;</w:t>
      </w:r>
      <w:r w:rsidRPr="0098437A">
        <w:rPr>
          <w:bCs/>
        </w:rPr>
        <w:t>CTE-VALIDATOR</w:t>
      </w:r>
      <w:r w:rsidRPr="0098437A">
        <w:rPr>
          <w:color w:val="0000FF"/>
        </w:rPr>
        <w:t>&lt;/</w:t>
      </w:r>
      <w:r w:rsidRPr="0098437A">
        <w:rPr>
          <w:color w:val="990000"/>
        </w:rPr>
        <w:t>m2:CLEC_APPL_ID</w:t>
      </w:r>
      <w:r w:rsidRPr="0098437A">
        <w:rPr>
          <w:color w:val="0000FF"/>
        </w:rPr>
        <w:t>&gt;</w:t>
      </w:r>
      <w:r w:rsidRPr="0098437A">
        <w:rPr>
          <w:szCs w:val="20"/>
        </w:rPr>
        <w:t xml:space="preserve"> </w:t>
      </w:r>
    </w:p>
    <w:p w14:paraId="70CA4B0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m2:CLEC_APPL_PASSWORD</w:t>
      </w:r>
      <w:r w:rsidRPr="0098437A">
        <w:rPr>
          <w:color w:val="0000FF"/>
        </w:rPr>
        <w:t>&gt;</w:t>
      </w:r>
      <w:r w:rsidRPr="0098437A">
        <w:rPr>
          <w:bCs/>
        </w:rPr>
        <w:t>PA$$WORD</w:t>
      </w:r>
      <w:r w:rsidRPr="0098437A">
        <w:rPr>
          <w:color w:val="0000FF"/>
        </w:rPr>
        <w:t>&lt;/</w:t>
      </w:r>
      <w:r w:rsidRPr="0098437A">
        <w:rPr>
          <w:color w:val="990000"/>
        </w:rPr>
        <w:t>m2:CLEC_APPL_PASSWORD</w:t>
      </w:r>
      <w:r w:rsidRPr="0098437A">
        <w:rPr>
          <w:color w:val="0000FF"/>
        </w:rPr>
        <w:t>&gt;</w:t>
      </w:r>
      <w:r w:rsidRPr="0098437A">
        <w:rPr>
          <w:szCs w:val="20"/>
        </w:rPr>
        <w:t xml:space="preserve"> </w:t>
      </w:r>
    </w:p>
    <w:p w14:paraId="1BAD76E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m2:DTSENT</w:t>
      </w:r>
      <w:r w:rsidRPr="0098437A">
        <w:rPr>
          <w:color w:val="0000FF"/>
        </w:rPr>
        <w:t>&gt;</w:t>
      </w:r>
      <w:r w:rsidRPr="0098437A">
        <w:rPr>
          <w:bCs/>
        </w:rPr>
        <w:t>200906191213PM</w:t>
      </w:r>
      <w:r w:rsidRPr="0098437A">
        <w:rPr>
          <w:color w:val="0000FF"/>
        </w:rPr>
        <w:t>&lt;/</w:t>
      </w:r>
      <w:r w:rsidRPr="0098437A">
        <w:rPr>
          <w:color w:val="990000"/>
        </w:rPr>
        <w:t>m2:DTSENT</w:t>
      </w:r>
      <w:r w:rsidRPr="0098437A">
        <w:rPr>
          <w:color w:val="0000FF"/>
        </w:rPr>
        <w:t>&gt;</w:t>
      </w:r>
      <w:r w:rsidRPr="0098437A">
        <w:rPr>
          <w:szCs w:val="20"/>
        </w:rPr>
        <w:t xml:space="preserve"> </w:t>
      </w:r>
    </w:p>
    <w:p w14:paraId="68B765A4"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m2:ORD</w:t>
      </w:r>
      <w:r w:rsidRPr="0098437A">
        <w:rPr>
          <w:color w:val="0000FF"/>
        </w:rPr>
        <w:t>&gt;</w:t>
      </w:r>
      <w:r w:rsidRPr="0098437A">
        <w:rPr>
          <w:bCs/>
        </w:rPr>
        <w:t>CO0NW347</w:t>
      </w:r>
      <w:r w:rsidRPr="0098437A">
        <w:rPr>
          <w:color w:val="0000FF"/>
        </w:rPr>
        <w:t>&lt;/</w:t>
      </w:r>
      <w:r w:rsidRPr="0098437A">
        <w:rPr>
          <w:color w:val="990000"/>
        </w:rPr>
        <w:t>m2:ORD</w:t>
      </w:r>
      <w:r w:rsidRPr="0098437A">
        <w:rPr>
          <w:color w:val="0000FF"/>
        </w:rPr>
        <w:t>&gt;</w:t>
      </w:r>
      <w:r w:rsidRPr="0098437A">
        <w:rPr>
          <w:szCs w:val="20"/>
        </w:rPr>
        <w:t xml:space="preserve"> </w:t>
      </w:r>
    </w:p>
    <w:p w14:paraId="5EC329B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m2:STATUS_CODE</w:t>
      </w:r>
      <w:r w:rsidRPr="0098437A">
        <w:rPr>
          <w:color w:val="0000FF"/>
        </w:rPr>
        <w:t>&gt;</w:t>
      </w:r>
      <w:r w:rsidRPr="0098437A">
        <w:rPr>
          <w:bCs/>
        </w:rPr>
        <w:t>PD</w:t>
      </w:r>
      <w:r w:rsidRPr="0098437A">
        <w:rPr>
          <w:color w:val="0000FF"/>
        </w:rPr>
        <w:t>&lt;/</w:t>
      </w:r>
      <w:r w:rsidRPr="0098437A">
        <w:rPr>
          <w:color w:val="990000"/>
        </w:rPr>
        <w:t>m2:STATUS_CODE</w:t>
      </w:r>
      <w:r w:rsidRPr="0098437A">
        <w:rPr>
          <w:color w:val="0000FF"/>
        </w:rPr>
        <w:t>&gt;</w:t>
      </w:r>
      <w:r w:rsidRPr="0098437A">
        <w:rPr>
          <w:szCs w:val="20"/>
        </w:rPr>
        <w:t xml:space="preserve"> </w:t>
      </w:r>
    </w:p>
    <w:p w14:paraId="0024CD05"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m2:STATUS_MSG</w:t>
      </w:r>
      <w:r w:rsidRPr="0098437A">
        <w:rPr>
          <w:color w:val="0000FF"/>
        </w:rPr>
        <w:t>&gt;</w:t>
      </w:r>
      <w:r w:rsidRPr="0098437A">
        <w:rPr>
          <w:bCs/>
        </w:rPr>
        <w:t>PENDING ORDER</w:t>
      </w:r>
      <w:r w:rsidRPr="0098437A">
        <w:rPr>
          <w:color w:val="0000FF"/>
        </w:rPr>
        <w:t>&lt;/</w:t>
      </w:r>
      <w:r w:rsidRPr="0098437A">
        <w:rPr>
          <w:color w:val="990000"/>
        </w:rPr>
        <w:t>m2:STATUS_MSG</w:t>
      </w:r>
      <w:r w:rsidRPr="0098437A">
        <w:rPr>
          <w:color w:val="0000FF"/>
        </w:rPr>
        <w:t>&gt;</w:t>
      </w:r>
      <w:r w:rsidRPr="0098437A">
        <w:rPr>
          <w:szCs w:val="20"/>
        </w:rPr>
        <w:t xml:space="preserve"> </w:t>
      </w:r>
    </w:p>
    <w:p w14:paraId="1ED9E36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m2:REMARKS</w:t>
      </w:r>
      <w:r w:rsidRPr="0098437A">
        <w:rPr>
          <w:color w:val="0000FF"/>
        </w:rPr>
        <w:t>&gt;</w:t>
      </w:r>
      <w:r w:rsidRPr="0098437A">
        <w:rPr>
          <w:bCs/>
        </w:rPr>
        <w:t>Facilities have been checked</w:t>
      </w:r>
      <w:r w:rsidRPr="0098437A">
        <w:rPr>
          <w:color w:val="0000FF"/>
        </w:rPr>
        <w:t>&lt;/</w:t>
      </w:r>
      <w:r w:rsidRPr="0098437A">
        <w:rPr>
          <w:color w:val="990000"/>
        </w:rPr>
        <w:t>m2:REMARKS</w:t>
      </w:r>
      <w:r w:rsidRPr="0098437A">
        <w:rPr>
          <w:color w:val="0000FF"/>
        </w:rPr>
        <w:t>&gt;</w:t>
      </w:r>
      <w:r w:rsidRPr="0098437A">
        <w:rPr>
          <w:szCs w:val="20"/>
        </w:rPr>
        <w:t xml:space="preserve"> </w:t>
      </w:r>
    </w:p>
    <w:p w14:paraId="27F4BA50"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m2:TRAN_ACK_TYPE</w:t>
      </w:r>
      <w:r w:rsidRPr="0098437A">
        <w:rPr>
          <w:color w:val="0000FF"/>
        </w:rPr>
        <w:t>&gt;</w:t>
      </w:r>
      <w:r w:rsidRPr="0098437A">
        <w:rPr>
          <w:bCs/>
        </w:rPr>
        <w:t>AT</w:t>
      </w:r>
      <w:r w:rsidRPr="0098437A">
        <w:rPr>
          <w:color w:val="0000FF"/>
        </w:rPr>
        <w:t>&lt;/</w:t>
      </w:r>
      <w:r w:rsidRPr="0098437A">
        <w:rPr>
          <w:color w:val="990000"/>
        </w:rPr>
        <w:t>m2:TRAN_ACK_TYPE</w:t>
      </w:r>
      <w:r w:rsidRPr="0098437A">
        <w:rPr>
          <w:color w:val="0000FF"/>
        </w:rPr>
        <w:t>&gt;</w:t>
      </w:r>
      <w:r w:rsidRPr="0098437A">
        <w:rPr>
          <w:szCs w:val="20"/>
        </w:rPr>
        <w:t xml:space="preserve"> </w:t>
      </w:r>
    </w:p>
    <w:p w14:paraId="729C482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m2:TRANS_SET_PURPOSE_CODE</w:t>
      </w:r>
      <w:r w:rsidRPr="0098437A">
        <w:rPr>
          <w:color w:val="0000FF"/>
        </w:rPr>
        <w:t>&gt;</w:t>
      </w:r>
      <w:r w:rsidRPr="0098437A">
        <w:rPr>
          <w:bCs/>
        </w:rPr>
        <w:t>06</w:t>
      </w:r>
      <w:r w:rsidRPr="0098437A">
        <w:rPr>
          <w:color w:val="0000FF"/>
        </w:rPr>
        <w:t>&lt;/</w:t>
      </w:r>
      <w:r w:rsidRPr="0098437A">
        <w:rPr>
          <w:color w:val="990000"/>
        </w:rPr>
        <w:t>m2:TRANS_SET_PURPOSE_CODE</w:t>
      </w:r>
      <w:r w:rsidRPr="0098437A">
        <w:rPr>
          <w:color w:val="0000FF"/>
        </w:rPr>
        <w:t>&gt;</w:t>
      </w:r>
      <w:r w:rsidRPr="0098437A">
        <w:rPr>
          <w:szCs w:val="20"/>
        </w:rPr>
        <w:t xml:space="preserve"> </w:t>
      </w:r>
    </w:p>
    <w:p w14:paraId="7089101A"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m2:HDR</w:t>
      </w:r>
      <w:r w:rsidRPr="0098437A">
        <w:rPr>
          <w:color w:val="0000FF"/>
        </w:rPr>
        <w:t>&gt;</w:t>
      </w:r>
    </w:p>
    <w:p w14:paraId="553BB319" w14:textId="77777777" w:rsidR="009C6DE4" w:rsidRPr="0098437A" w:rsidRDefault="009C6DE4" w:rsidP="009C6DE4">
      <w:pPr>
        <w:ind w:hanging="480"/>
        <w:rPr>
          <w:szCs w:val="20"/>
        </w:rPr>
      </w:pPr>
      <w:hyperlink r:id="rId1340"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m2:NOTIFICATION</w:t>
      </w:r>
      <w:r w:rsidRPr="0098437A">
        <w:rPr>
          <w:color w:val="0000FF"/>
        </w:rPr>
        <w:t>&gt;</w:t>
      </w:r>
    </w:p>
    <w:p w14:paraId="6E52B772" w14:textId="77777777" w:rsidR="009C6DE4" w:rsidRPr="0098437A" w:rsidRDefault="009C6DE4" w:rsidP="009C6DE4">
      <w:pPr>
        <w:ind w:hanging="480"/>
        <w:rPr>
          <w:szCs w:val="20"/>
        </w:rPr>
      </w:pPr>
      <w:hyperlink r:id="rId1341"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m2:FIRM_ORDER_NOTIFICATION</w:t>
      </w:r>
      <w:r w:rsidRPr="0098437A">
        <w:rPr>
          <w:color w:val="0000FF"/>
        </w:rPr>
        <w:t>&gt;</w:t>
      </w:r>
    </w:p>
    <w:p w14:paraId="765489CB" w14:textId="77777777" w:rsidR="009C6DE4" w:rsidRPr="0098437A" w:rsidRDefault="009C6DE4" w:rsidP="009C6DE4">
      <w:pPr>
        <w:ind w:hanging="480"/>
        <w:rPr>
          <w:szCs w:val="20"/>
        </w:rPr>
      </w:pPr>
      <w:hyperlink r:id="rId1342"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m2:NOTIFICATION_ADMIN</w:t>
      </w:r>
      <w:r w:rsidRPr="0098437A">
        <w:rPr>
          <w:color w:val="0000FF"/>
        </w:rPr>
        <w:t>&gt;</w:t>
      </w:r>
    </w:p>
    <w:p w14:paraId="24373AD7"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m2:INIT</w:t>
      </w:r>
      <w:r w:rsidRPr="0098437A">
        <w:rPr>
          <w:color w:val="0000FF"/>
        </w:rPr>
        <w:t>&gt;</w:t>
      </w:r>
      <w:r w:rsidRPr="0098437A">
        <w:rPr>
          <w:bCs/>
        </w:rPr>
        <w:t>BOJANGLES</w:t>
      </w:r>
      <w:r w:rsidRPr="0098437A">
        <w:rPr>
          <w:color w:val="0000FF"/>
        </w:rPr>
        <w:t>&lt;/</w:t>
      </w:r>
      <w:r w:rsidRPr="0098437A">
        <w:rPr>
          <w:color w:val="990000"/>
        </w:rPr>
        <w:t>m2:INIT</w:t>
      </w:r>
      <w:r w:rsidRPr="0098437A">
        <w:rPr>
          <w:color w:val="0000FF"/>
        </w:rPr>
        <w:t>&gt;</w:t>
      </w:r>
      <w:r w:rsidRPr="0098437A">
        <w:rPr>
          <w:szCs w:val="20"/>
        </w:rPr>
        <w:t xml:space="preserve"> </w:t>
      </w:r>
    </w:p>
    <w:p w14:paraId="75D91AF3" w14:textId="77777777" w:rsidR="009C6DE4" w:rsidRPr="0098437A" w:rsidRDefault="009C6DE4" w:rsidP="009C6DE4">
      <w:pPr>
        <w:ind w:hanging="480"/>
        <w:rPr>
          <w:szCs w:val="20"/>
        </w:rPr>
      </w:pPr>
      <w:r w:rsidRPr="0098437A">
        <w:rPr>
          <w:rFonts w:cs="Courier New"/>
          <w:bCs/>
          <w:color w:val="FF0000"/>
        </w:rPr>
        <w:lastRenderedPageBreak/>
        <w:t> </w:t>
      </w:r>
      <w:r w:rsidRPr="0098437A">
        <w:rPr>
          <w:szCs w:val="20"/>
        </w:rPr>
        <w:t xml:space="preserve"> </w:t>
      </w:r>
      <w:r w:rsidRPr="0098437A">
        <w:rPr>
          <w:color w:val="0000FF"/>
        </w:rPr>
        <w:t>&lt;</w:t>
      </w:r>
      <w:r w:rsidRPr="0098437A">
        <w:rPr>
          <w:color w:val="990000"/>
        </w:rPr>
        <w:t>m2:INIT_TEL_NO</w:t>
      </w:r>
      <w:r w:rsidRPr="0098437A">
        <w:rPr>
          <w:color w:val="0000FF"/>
        </w:rPr>
        <w:t>&gt;</w:t>
      </w:r>
      <w:r w:rsidRPr="0098437A">
        <w:rPr>
          <w:bCs/>
        </w:rPr>
        <w:t>8884448888</w:t>
      </w:r>
      <w:r w:rsidRPr="0098437A">
        <w:rPr>
          <w:color w:val="0000FF"/>
        </w:rPr>
        <w:t>&lt;/</w:t>
      </w:r>
      <w:r w:rsidRPr="0098437A">
        <w:rPr>
          <w:color w:val="990000"/>
        </w:rPr>
        <w:t>m2:INIT_TEL_NO</w:t>
      </w:r>
      <w:r w:rsidRPr="0098437A">
        <w:rPr>
          <w:color w:val="0000FF"/>
        </w:rPr>
        <w:t>&gt;</w:t>
      </w:r>
      <w:r w:rsidRPr="0098437A">
        <w:rPr>
          <w:szCs w:val="20"/>
        </w:rPr>
        <w:t xml:space="preserve"> </w:t>
      </w:r>
    </w:p>
    <w:p w14:paraId="24EBDC1B"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m2:REP</w:t>
      </w:r>
      <w:r w:rsidRPr="0098437A">
        <w:rPr>
          <w:color w:val="0000FF"/>
        </w:rPr>
        <w:t>&gt;</w:t>
      </w:r>
      <w:r w:rsidRPr="0098437A">
        <w:rPr>
          <w:bCs/>
        </w:rPr>
        <w:t>LCSC</w:t>
      </w:r>
      <w:r w:rsidRPr="0098437A">
        <w:rPr>
          <w:color w:val="0000FF"/>
        </w:rPr>
        <w:t>&lt;/</w:t>
      </w:r>
      <w:r w:rsidRPr="0098437A">
        <w:rPr>
          <w:color w:val="990000"/>
        </w:rPr>
        <w:t>m2:REP</w:t>
      </w:r>
      <w:r w:rsidRPr="0098437A">
        <w:rPr>
          <w:color w:val="0000FF"/>
        </w:rPr>
        <w:t>&gt;</w:t>
      </w:r>
      <w:r w:rsidRPr="0098437A">
        <w:rPr>
          <w:szCs w:val="20"/>
        </w:rPr>
        <w:t xml:space="preserve"> </w:t>
      </w:r>
    </w:p>
    <w:p w14:paraId="0767CD28"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m2:REP_TEL_NO</w:t>
      </w:r>
      <w:r w:rsidRPr="0098437A">
        <w:rPr>
          <w:color w:val="0000FF"/>
        </w:rPr>
        <w:t>&gt;</w:t>
      </w:r>
      <w:r w:rsidRPr="0098437A">
        <w:rPr>
          <w:bCs/>
        </w:rPr>
        <w:t>8006670807</w:t>
      </w:r>
      <w:r w:rsidRPr="0098437A">
        <w:rPr>
          <w:color w:val="0000FF"/>
        </w:rPr>
        <w:t>&lt;/</w:t>
      </w:r>
      <w:r w:rsidRPr="0098437A">
        <w:rPr>
          <w:color w:val="990000"/>
        </w:rPr>
        <w:t>m2:REP_TEL_NO</w:t>
      </w:r>
      <w:r w:rsidRPr="0098437A">
        <w:rPr>
          <w:color w:val="0000FF"/>
        </w:rPr>
        <w:t>&gt;</w:t>
      </w:r>
      <w:r w:rsidRPr="0098437A">
        <w:rPr>
          <w:szCs w:val="20"/>
        </w:rPr>
        <w:t xml:space="preserve"> </w:t>
      </w:r>
    </w:p>
    <w:p w14:paraId="343626B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m2:FDT</w:t>
      </w:r>
      <w:r w:rsidRPr="0098437A">
        <w:rPr>
          <w:color w:val="0000FF"/>
        </w:rPr>
        <w:t>&gt;</w:t>
      </w:r>
      <w:r w:rsidRPr="0098437A">
        <w:rPr>
          <w:bCs/>
        </w:rPr>
        <w:t>1900-1900</w:t>
      </w:r>
      <w:r w:rsidRPr="0098437A">
        <w:rPr>
          <w:color w:val="0000FF"/>
        </w:rPr>
        <w:t>&lt;/</w:t>
      </w:r>
      <w:r w:rsidRPr="0098437A">
        <w:rPr>
          <w:color w:val="990000"/>
        </w:rPr>
        <w:t>m2:FDT</w:t>
      </w:r>
      <w:r w:rsidRPr="0098437A">
        <w:rPr>
          <w:color w:val="0000FF"/>
        </w:rPr>
        <w:t>&gt;</w:t>
      </w:r>
      <w:r w:rsidRPr="0098437A">
        <w:rPr>
          <w:szCs w:val="20"/>
        </w:rPr>
        <w:t xml:space="preserve"> </w:t>
      </w:r>
    </w:p>
    <w:p w14:paraId="1C78E4C6"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m2:DD_CD</w:t>
      </w:r>
      <w:r w:rsidRPr="0098437A">
        <w:rPr>
          <w:color w:val="0000FF"/>
        </w:rPr>
        <w:t>&gt;</w:t>
      </w:r>
      <w:r w:rsidRPr="0098437A">
        <w:rPr>
          <w:bCs/>
        </w:rPr>
        <w:t>20091231</w:t>
      </w:r>
      <w:r w:rsidRPr="0098437A">
        <w:rPr>
          <w:color w:val="0000FF"/>
        </w:rPr>
        <w:t>&lt;/</w:t>
      </w:r>
      <w:r w:rsidRPr="0098437A">
        <w:rPr>
          <w:color w:val="990000"/>
        </w:rPr>
        <w:t>m2:DD_CD</w:t>
      </w:r>
      <w:r w:rsidRPr="0098437A">
        <w:rPr>
          <w:color w:val="0000FF"/>
        </w:rPr>
        <w:t>&gt;</w:t>
      </w:r>
      <w:r w:rsidRPr="0098437A">
        <w:rPr>
          <w:szCs w:val="20"/>
        </w:rPr>
        <w:t xml:space="preserve"> </w:t>
      </w:r>
    </w:p>
    <w:p w14:paraId="64ED37A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m2:BAN1</w:t>
      </w:r>
      <w:r w:rsidRPr="0098437A">
        <w:rPr>
          <w:color w:val="0000FF"/>
        </w:rPr>
        <w:t>&gt;</w:t>
      </w:r>
      <w:r w:rsidRPr="0098437A">
        <w:rPr>
          <w:bCs/>
        </w:rPr>
        <w:t>404N070042042</w:t>
      </w:r>
      <w:r w:rsidRPr="0098437A">
        <w:rPr>
          <w:color w:val="0000FF"/>
        </w:rPr>
        <w:t>&lt;/</w:t>
      </w:r>
      <w:r w:rsidRPr="0098437A">
        <w:rPr>
          <w:color w:val="990000"/>
        </w:rPr>
        <w:t>m2:BAN1</w:t>
      </w:r>
      <w:r w:rsidRPr="0098437A">
        <w:rPr>
          <w:color w:val="0000FF"/>
        </w:rPr>
        <w:t>&gt;</w:t>
      </w:r>
      <w:r w:rsidRPr="0098437A">
        <w:rPr>
          <w:szCs w:val="20"/>
        </w:rPr>
        <w:t xml:space="preserve"> </w:t>
      </w:r>
    </w:p>
    <w:p w14:paraId="7B7DC71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m2:NOTIFICATION_ADMIN</w:t>
      </w:r>
      <w:r w:rsidRPr="0098437A">
        <w:rPr>
          <w:color w:val="0000FF"/>
        </w:rPr>
        <w:t>&gt;</w:t>
      </w:r>
    </w:p>
    <w:p w14:paraId="234B454D" w14:textId="77777777" w:rsidR="009C6DE4" w:rsidRPr="0098437A" w:rsidRDefault="009C6DE4" w:rsidP="009C6DE4">
      <w:pPr>
        <w:ind w:hanging="480"/>
        <w:rPr>
          <w:szCs w:val="20"/>
        </w:rPr>
      </w:pPr>
      <w:hyperlink r:id="rId1343" w:history="1">
        <w:r w:rsidRPr="0098437A">
          <w:rPr>
            <w:rFonts w:cs="Courier New"/>
            <w:bCs/>
            <w:color w:val="FF0000"/>
            <w:u w:val="single"/>
          </w:rPr>
          <w:t>-</w:t>
        </w:r>
      </w:hyperlink>
      <w:r w:rsidRPr="0098437A">
        <w:rPr>
          <w:szCs w:val="20"/>
        </w:rPr>
        <w:t xml:space="preserve"> </w:t>
      </w:r>
      <w:r w:rsidRPr="0098437A">
        <w:rPr>
          <w:color w:val="0000FF"/>
        </w:rPr>
        <w:t>&lt;</w:t>
      </w:r>
      <w:r w:rsidRPr="0098437A">
        <w:rPr>
          <w:color w:val="990000"/>
        </w:rPr>
        <w:t>m2:SERVICES_INFO</w:t>
      </w:r>
      <w:r w:rsidRPr="0098437A">
        <w:rPr>
          <w:color w:val="0000FF"/>
        </w:rPr>
        <w:t>&gt;</w:t>
      </w:r>
    </w:p>
    <w:p w14:paraId="19AE5857"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m2:LOCNUM_SVCS</w:t>
      </w:r>
      <w:r w:rsidRPr="0098437A">
        <w:rPr>
          <w:color w:val="0000FF"/>
        </w:rPr>
        <w:t>&gt;</w:t>
      </w:r>
      <w:r w:rsidRPr="0098437A">
        <w:rPr>
          <w:bCs/>
        </w:rPr>
        <w:t>000</w:t>
      </w:r>
      <w:r w:rsidRPr="0098437A">
        <w:rPr>
          <w:color w:val="0000FF"/>
        </w:rPr>
        <w:t>&lt;/</w:t>
      </w:r>
      <w:r w:rsidRPr="0098437A">
        <w:rPr>
          <w:color w:val="990000"/>
        </w:rPr>
        <w:t>m2:LOCNUM_SVCS</w:t>
      </w:r>
      <w:r w:rsidRPr="0098437A">
        <w:rPr>
          <w:color w:val="0000FF"/>
        </w:rPr>
        <w:t>&gt;</w:t>
      </w:r>
      <w:r w:rsidRPr="0098437A">
        <w:rPr>
          <w:szCs w:val="20"/>
        </w:rPr>
        <w:t xml:space="preserve"> </w:t>
      </w:r>
    </w:p>
    <w:p w14:paraId="507FD261"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m2:LNUM</w:t>
      </w:r>
      <w:r w:rsidRPr="0098437A">
        <w:rPr>
          <w:color w:val="0000FF"/>
        </w:rPr>
        <w:t>&gt;</w:t>
      </w:r>
      <w:r w:rsidRPr="0098437A">
        <w:rPr>
          <w:bCs/>
        </w:rPr>
        <w:t>00001</w:t>
      </w:r>
      <w:r w:rsidRPr="0098437A">
        <w:rPr>
          <w:color w:val="0000FF"/>
        </w:rPr>
        <w:t>&lt;/</w:t>
      </w:r>
      <w:r w:rsidRPr="0098437A">
        <w:rPr>
          <w:color w:val="990000"/>
        </w:rPr>
        <w:t>m2:LNUM</w:t>
      </w:r>
      <w:r w:rsidRPr="0098437A">
        <w:rPr>
          <w:color w:val="0000FF"/>
        </w:rPr>
        <w:t>&gt;</w:t>
      </w:r>
      <w:r w:rsidRPr="0098437A">
        <w:rPr>
          <w:szCs w:val="20"/>
        </w:rPr>
        <w:t xml:space="preserve"> </w:t>
      </w:r>
    </w:p>
    <w:p w14:paraId="52B6A5BC"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m2:ECCKT</w:t>
      </w:r>
      <w:r w:rsidRPr="0098437A">
        <w:rPr>
          <w:color w:val="0000FF"/>
        </w:rPr>
        <w:t>&gt;</w:t>
      </w:r>
      <w:r w:rsidRPr="0098437A">
        <w:rPr>
          <w:bCs/>
        </w:rPr>
        <w:t>38.LYFU.418519..SB</w:t>
      </w:r>
      <w:r w:rsidRPr="0098437A">
        <w:rPr>
          <w:color w:val="0000FF"/>
        </w:rPr>
        <w:t>&lt;/</w:t>
      </w:r>
      <w:r w:rsidRPr="0098437A">
        <w:rPr>
          <w:color w:val="990000"/>
        </w:rPr>
        <w:t>m2:ECCKT</w:t>
      </w:r>
      <w:r w:rsidRPr="0098437A">
        <w:rPr>
          <w:color w:val="0000FF"/>
        </w:rPr>
        <w:t>&gt;</w:t>
      </w:r>
      <w:r w:rsidRPr="0098437A">
        <w:rPr>
          <w:szCs w:val="20"/>
        </w:rPr>
        <w:t xml:space="preserve"> </w:t>
      </w:r>
    </w:p>
    <w:p w14:paraId="4400F69D"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m2:L_ORD</w:t>
      </w:r>
      <w:r w:rsidRPr="0098437A">
        <w:rPr>
          <w:color w:val="0000FF"/>
        </w:rPr>
        <w:t>&gt;</w:t>
      </w:r>
      <w:r w:rsidRPr="0098437A">
        <w:rPr>
          <w:bCs/>
        </w:rPr>
        <w:t>CO0NW347</w:t>
      </w:r>
      <w:r w:rsidRPr="0098437A">
        <w:rPr>
          <w:color w:val="0000FF"/>
        </w:rPr>
        <w:t>&lt;/</w:t>
      </w:r>
      <w:r w:rsidRPr="0098437A">
        <w:rPr>
          <w:color w:val="990000"/>
        </w:rPr>
        <w:t>m2:L_ORD</w:t>
      </w:r>
      <w:r w:rsidRPr="0098437A">
        <w:rPr>
          <w:color w:val="0000FF"/>
        </w:rPr>
        <w:t>&gt;</w:t>
      </w:r>
      <w:r w:rsidRPr="0098437A">
        <w:rPr>
          <w:szCs w:val="20"/>
        </w:rPr>
        <w:t xml:space="preserve"> </w:t>
      </w:r>
    </w:p>
    <w:p w14:paraId="7401AC4A"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m2:CABLE_ID</w:t>
      </w:r>
      <w:r w:rsidRPr="0098437A">
        <w:rPr>
          <w:color w:val="0000FF"/>
        </w:rPr>
        <w:t>&gt;</w:t>
      </w:r>
      <w:r w:rsidRPr="0098437A">
        <w:rPr>
          <w:bCs/>
        </w:rPr>
        <w:t>PCV01</w:t>
      </w:r>
      <w:r w:rsidRPr="0098437A">
        <w:rPr>
          <w:color w:val="0000FF"/>
        </w:rPr>
        <w:t>&lt;/</w:t>
      </w:r>
      <w:r w:rsidRPr="0098437A">
        <w:rPr>
          <w:color w:val="990000"/>
        </w:rPr>
        <w:t>m2:CABLE_ID</w:t>
      </w:r>
      <w:r w:rsidRPr="0098437A">
        <w:rPr>
          <w:color w:val="0000FF"/>
        </w:rPr>
        <w:t>&gt;</w:t>
      </w:r>
      <w:r w:rsidRPr="0098437A">
        <w:rPr>
          <w:szCs w:val="20"/>
        </w:rPr>
        <w:t xml:space="preserve"> </w:t>
      </w:r>
    </w:p>
    <w:p w14:paraId="7F3B891E" w14:textId="77777777" w:rsidR="009C6DE4" w:rsidRPr="0098437A" w:rsidRDefault="009C6DE4" w:rsidP="009C6DE4">
      <w:pPr>
        <w:ind w:hanging="48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m2:CHAN_PAIR</w:t>
      </w:r>
      <w:r w:rsidRPr="0098437A">
        <w:rPr>
          <w:color w:val="0000FF"/>
        </w:rPr>
        <w:t>&gt;</w:t>
      </w:r>
      <w:r w:rsidRPr="0098437A">
        <w:rPr>
          <w:bCs/>
        </w:rPr>
        <w:t>0123</w:t>
      </w:r>
      <w:r w:rsidRPr="0098437A">
        <w:rPr>
          <w:color w:val="0000FF"/>
        </w:rPr>
        <w:t>&lt;/</w:t>
      </w:r>
      <w:r w:rsidRPr="0098437A">
        <w:rPr>
          <w:color w:val="990000"/>
        </w:rPr>
        <w:t>m2:CHAN_PAIR</w:t>
      </w:r>
      <w:r w:rsidRPr="0098437A">
        <w:rPr>
          <w:color w:val="0000FF"/>
        </w:rPr>
        <w:t>&gt;</w:t>
      </w:r>
      <w:r w:rsidRPr="0098437A">
        <w:rPr>
          <w:szCs w:val="20"/>
        </w:rPr>
        <w:t xml:space="preserve"> </w:t>
      </w:r>
    </w:p>
    <w:p w14:paraId="2A083604"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m2:SERVICES_INFO</w:t>
      </w:r>
      <w:r w:rsidRPr="0098437A">
        <w:rPr>
          <w:color w:val="0000FF"/>
        </w:rPr>
        <w:t>&gt;</w:t>
      </w:r>
    </w:p>
    <w:p w14:paraId="180D0382"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m2:FIRM_ORDER_NOTIFICATION</w:t>
      </w:r>
      <w:r w:rsidRPr="0098437A">
        <w:rPr>
          <w:color w:val="0000FF"/>
        </w:rPr>
        <w:t>&gt;</w:t>
      </w:r>
    </w:p>
    <w:p w14:paraId="464C53B7"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m2:NOTIFICATION</w:t>
      </w:r>
      <w:r w:rsidRPr="0098437A">
        <w:rPr>
          <w:color w:val="0000FF"/>
        </w:rPr>
        <w:t>&gt;</w:t>
      </w:r>
    </w:p>
    <w:p w14:paraId="793463E0"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m2:LSR_RESP</w:t>
      </w:r>
      <w:r w:rsidRPr="0098437A">
        <w:rPr>
          <w:color w:val="0000FF"/>
        </w:rPr>
        <w:t>&gt;</w:t>
      </w:r>
    </w:p>
    <w:p w14:paraId="69E884C1" w14:textId="77777777" w:rsidR="009C6DE4" w:rsidRPr="0098437A" w:rsidRDefault="009C6DE4" w:rsidP="009C6DE4">
      <w:pPr>
        <w:ind w:hanging="240"/>
        <w:rPr>
          <w:szCs w:val="20"/>
        </w:rPr>
      </w:pPr>
      <w:r w:rsidRPr="0098437A">
        <w:rPr>
          <w:rFonts w:cs="Courier New"/>
          <w:bCs/>
          <w:color w:val="FF0000"/>
        </w:rPr>
        <w:t> </w:t>
      </w:r>
      <w:r w:rsidRPr="0098437A">
        <w:rPr>
          <w:szCs w:val="20"/>
        </w:rPr>
        <w:t xml:space="preserve"> </w:t>
      </w:r>
      <w:r w:rsidRPr="0098437A">
        <w:rPr>
          <w:color w:val="0000FF"/>
        </w:rPr>
        <w:t>&lt;/</w:t>
      </w:r>
      <w:r w:rsidRPr="0098437A">
        <w:rPr>
          <w:color w:val="990000"/>
        </w:rPr>
        <w:t>m1:ATT_LSR_ORD_RSP</w:t>
      </w:r>
      <w:r w:rsidRPr="0098437A">
        <w:rPr>
          <w:color w:val="0000FF"/>
        </w:rPr>
        <w:t>&gt;</w:t>
      </w:r>
    </w:p>
    <w:p w14:paraId="1839CE09" w14:textId="77777777" w:rsidR="009C6DE4" w:rsidRDefault="009C6DE4" w:rsidP="009C6DE4"/>
    <w:p w14:paraId="7CA1F4A6" w14:textId="77777777" w:rsidR="009C6DE4" w:rsidRDefault="009C6DE4" w:rsidP="009C6DE4"/>
    <w:p w14:paraId="6C338C26" w14:textId="77777777" w:rsidR="009C6DE4" w:rsidRPr="002E3778" w:rsidRDefault="009C6DE4" w:rsidP="009C6DE4">
      <w:pPr>
        <w:pStyle w:val="Header"/>
        <w:tabs>
          <w:tab w:val="clear" w:pos="4320"/>
          <w:tab w:val="clear" w:pos="8640"/>
        </w:tabs>
        <w:rPr>
          <w:rFonts w:ascii="Arial" w:hAnsi="Arial" w:cs="Arial"/>
          <w:b/>
        </w:rPr>
      </w:pPr>
      <w:r>
        <w:br w:type="page"/>
      </w:r>
      <w:r w:rsidRPr="002E3778">
        <w:rPr>
          <w:rFonts w:ascii="Arial" w:hAnsi="Arial" w:cs="Arial"/>
          <w:b/>
        </w:rPr>
        <w:lastRenderedPageBreak/>
        <w:t xml:space="preserve">Test Case A061: Scenario Description  (Act= T) Transfer (move) a Digital Designed </w:t>
      </w:r>
      <w:smartTag w:uri="urn:schemas-microsoft-com:office:smarttags" w:element="place">
        <w:r w:rsidRPr="002E3778">
          <w:rPr>
            <w:rFonts w:ascii="Arial" w:hAnsi="Arial" w:cs="Arial"/>
            <w:b/>
          </w:rPr>
          <w:t>Loop</w:t>
        </w:r>
      </w:smartTag>
      <w:r w:rsidRPr="002E3778">
        <w:rPr>
          <w:rFonts w:ascii="Arial" w:hAnsi="Arial" w:cs="Arial"/>
          <w:b/>
        </w:rPr>
        <w:t xml:space="preserve"> (Basic Rate ISDN) LNA=T</w:t>
      </w:r>
    </w:p>
    <w:p w14:paraId="109473C9" w14:textId="77777777" w:rsidR="009C6DE4" w:rsidRPr="002E3778" w:rsidRDefault="009C6DE4" w:rsidP="009C6DE4">
      <w:pPr>
        <w:pStyle w:val="Header"/>
        <w:tabs>
          <w:tab w:val="clear" w:pos="4320"/>
          <w:tab w:val="clear" w:pos="8640"/>
        </w:tabs>
        <w:rPr>
          <w:rFonts w:ascii="Arial" w:hAnsi="Arial" w:cs="Arial"/>
          <w:b/>
        </w:rPr>
      </w:pPr>
    </w:p>
    <w:p w14:paraId="2A2AA1BD"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615A42F8" w14:textId="77777777" w:rsidTr="0088342F">
        <w:trPr>
          <w:tblHeader/>
        </w:trPr>
        <w:tc>
          <w:tcPr>
            <w:tcW w:w="2070" w:type="dxa"/>
            <w:tcBorders>
              <w:bottom w:val="single" w:sz="6" w:space="0" w:color="auto"/>
            </w:tcBorders>
          </w:tcPr>
          <w:p w14:paraId="408BA095"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479C5490"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5364E962"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3C98C6A4" w14:textId="77777777" w:rsidTr="0088342F">
        <w:trPr>
          <w:cantSplit/>
        </w:trPr>
        <w:tc>
          <w:tcPr>
            <w:tcW w:w="9000" w:type="dxa"/>
            <w:gridSpan w:val="3"/>
            <w:tcBorders>
              <w:bottom w:val="single" w:sz="6" w:space="0" w:color="auto"/>
            </w:tcBorders>
            <w:shd w:val="clear" w:color="auto" w:fill="0000FF"/>
          </w:tcPr>
          <w:p w14:paraId="5EC81349"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1A6A330F" w14:textId="77777777" w:rsidTr="0088342F">
        <w:trPr>
          <w:cantSplit/>
        </w:trPr>
        <w:tc>
          <w:tcPr>
            <w:tcW w:w="9000" w:type="dxa"/>
            <w:gridSpan w:val="3"/>
            <w:tcBorders>
              <w:bottom w:val="single" w:sz="6" w:space="0" w:color="auto"/>
            </w:tcBorders>
            <w:shd w:val="clear" w:color="auto" w:fill="99CCFF"/>
          </w:tcPr>
          <w:p w14:paraId="4C09435D"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26AB25F8" w14:textId="77777777" w:rsidTr="0088342F">
        <w:tc>
          <w:tcPr>
            <w:tcW w:w="2070" w:type="dxa"/>
          </w:tcPr>
          <w:p w14:paraId="77358BFB"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5C480B9A"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52F1F0AE"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F9B5E38" w14:textId="77777777" w:rsidTr="0088342F">
        <w:tc>
          <w:tcPr>
            <w:tcW w:w="2070" w:type="dxa"/>
          </w:tcPr>
          <w:p w14:paraId="0EDC5E02"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370F2E12"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5C673CFB" w14:textId="77777777" w:rsidR="009C6DE4" w:rsidRPr="00190D1F" w:rsidRDefault="009C6DE4" w:rsidP="0088342F">
            <w:pPr>
              <w:rPr>
                <w:rFonts w:ascii="Arial" w:hAnsi="Arial" w:cs="Arial"/>
                <w:b/>
                <w:bCs/>
                <w:iCs/>
              </w:rPr>
            </w:pPr>
            <w:r w:rsidRPr="00190D1F">
              <w:rPr>
                <w:rFonts w:ascii="Arial" w:hAnsi="Arial" w:cs="Arial"/>
                <w:b/>
                <w:bCs/>
                <w:iCs/>
              </w:rPr>
              <w:t>A61</w:t>
            </w:r>
          </w:p>
        </w:tc>
      </w:tr>
      <w:tr w:rsidR="009C6DE4" w:rsidRPr="00190D1F" w14:paraId="0E253D70" w14:textId="77777777" w:rsidTr="0088342F">
        <w:tc>
          <w:tcPr>
            <w:tcW w:w="2070" w:type="dxa"/>
            <w:tcBorders>
              <w:bottom w:val="single" w:sz="6" w:space="0" w:color="auto"/>
            </w:tcBorders>
          </w:tcPr>
          <w:p w14:paraId="067A7FE9"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489C0F9"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53BCD431"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3D2193F7" w14:textId="77777777" w:rsidTr="0088342F">
        <w:tc>
          <w:tcPr>
            <w:tcW w:w="2070" w:type="dxa"/>
            <w:tcBorders>
              <w:bottom w:val="single" w:sz="6" w:space="0" w:color="auto"/>
            </w:tcBorders>
          </w:tcPr>
          <w:p w14:paraId="45B298CD"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6F9CC344"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6BFBFCE3"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23C18BBE" w14:textId="77777777" w:rsidTr="0088342F">
        <w:trPr>
          <w:trHeight w:val="72"/>
        </w:trPr>
        <w:tc>
          <w:tcPr>
            <w:tcW w:w="2070" w:type="dxa"/>
          </w:tcPr>
          <w:p w14:paraId="4C363C2D"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57AF7532"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012FD9C2"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4CE84247" w14:textId="77777777" w:rsidTr="0088342F">
        <w:tc>
          <w:tcPr>
            <w:tcW w:w="2070" w:type="dxa"/>
          </w:tcPr>
          <w:p w14:paraId="531ACE91"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46736E26"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5555855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772F52E" w14:textId="77777777" w:rsidTr="0088342F">
        <w:tc>
          <w:tcPr>
            <w:tcW w:w="2070" w:type="dxa"/>
          </w:tcPr>
          <w:p w14:paraId="05436D12"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06BC05C3"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7635C27C"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90E0DBE" w14:textId="77777777" w:rsidTr="0088342F">
        <w:tc>
          <w:tcPr>
            <w:tcW w:w="2070" w:type="dxa"/>
          </w:tcPr>
          <w:p w14:paraId="60348900"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5A78B40B"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610" w:type="dxa"/>
          </w:tcPr>
          <w:p w14:paraId="639FEB2D" w14:textId="77777777" w:rsidR="009C6DE4" w:rsidRPr="00190D1F" w:rsidRDefault="009C6DE4" w:rsidP="0088342F">
            <w:pPr>
              <w:rPr>
                <w:rFonts w:ascii="Arial" w:hAnsi="Arial" w:cs="Arial"/>
                <w:b/>
                <w:bCs/>
                <w:iCs/>
              </w:rPr>
            </w:pPr>
            <w:r w:rsidRPr="00190D1F">
              <w:rPr>
                <w:rFonts w:ascii="Arial" w:hAnsi="Arial" w:cs="Arial"/>
                <w:b/>
                <w:bCs/>
                <w:iCs/>
              </w:rPr>
              <w:t>20041001</w:t>
            </w:r>
          </w:p>
        </w:tc>
      </w:tr>
      <w:tr w:rsidR="009C6DE4" w:rsidRPr="00190D1F" w14:paraId="6C5266B1" w14:textId="77777777" w:rsidTr="0088342F">
        <w:tc>
          <w:tcPr>
            <w:tcW w:w="2070" w:type="dxa"/>
          </w:tcPr>
          <w:p w14:paraId="7B31F72E"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46E492A7"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49DADCB8"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4C60DA76" w14:textId="77777777" w:rsidTr="0088342F">
        <w:tc>
          <w:tcPr>
            <w:tcW w:w="2070" w:type="dxa"/>
          </w:tcPr>
          <w:p w14:paraId="303A8B10"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50F5BAE8"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7E1024CD"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58BC1F08" w14:textId="77777777" w:rsidTr="0088342F">
        <w:tc>
          <w:tcPr>
            <w:tcW w:w="2070" w:type="dxa"/>
            <w:tcBorders>
              <w:bottom w:val="single" w:sz="6" w:space="0" w:color="auto"/>
            </w:tcBorders>
          </w:tcPr>
          <w:p w14:paraId="3AA9C2CD"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1DA2F576"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0FAF722F"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C974CF4" w14:textId="77777777" w:rsidTr="0088342F">
        <w:tc>
          <w:tcPr>
            <w:tcW w:w="2070" w:type="dxa"/>
            <w:tcBorders>
              <w:bottom w:val="single" w:sz="6" w:space="0" w:color="auto"/>
            </w:tcBorders>
          </w:tcPr>
          <w:p w14:paraId="43FF6B52"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tcPr>
          <w:p w14:paraId="38C4F478"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tcPr>
          <w:p w14:paraId="76E3649A" w14:textId="77777777" w:rsidR="009C6DE4" w:rsidRPr="00190D1F" w:rsidRDefault="009C6DE4" w:rsidP="0088342F">
            <w:pPr>
              <w:rPr>
                <w:rFonts w:ascii="Arial" w:hAnsi="Arial" w:cs="Arial"/>
                <w:b/>
                <w:bCs/>
                <w:iCs/>
              </w:rPr>
            </w:pPr>
            <w:r w:rsidRPr="00190D1F">
              <w:rPr>
                <w:rFonts w:ascii="Arial" w:hAnsi="Arial" w:cs="Arial"/>
                <w:b/>
                <w:bCs/>
                <w:iCs/>
              </w:rPr>
              <w:t>PWSPGAAS94A</w:t>
            </w:r>
          </w:p>
        </w:tc>
      </w:tr>
      <w:tr w:rsidR="009C6DE4" w:rsidRPr="00190D1F" w14:paraId="14863CC7" w14:textId="77777777" w:rsidTr="0088342F">
        <w:tc>
          <w:tcPr>
            <w:tcW w:w="2070" w:type="dxa"/>
          </w:tcPr>
          <w:p w14:paraId="236FDA6D"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Pr>
          <w:p w14:paraId="151B3A67"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tcPr>
          <w:p w14:paraId="509C3ABD" w14:textId="77777777" w:rsidR="009C6DE4" w:rsidRPr="00190D1F" w:rsidRDefault="009C6DE4" w:rsidP="0088342F">
            <w:pPr>
              <w:rPr>
                <w:rFonts w:ascii="Arial" w:hAnsi="Arial" w:cs="Arial"/>
                <w:b/>
                <w:bCs/>
                <w:iCs/>
              </w:rPr>
            </w:pPr>
            <w:r w:rsidRPr="00190D1F">
              <w:rPr>
                <w:rFonts w:ascii="Arial" w:hAnsi="Arial" w:cs="Arial"/>
                <w:b/>
                <w:bCs/>
                <w:iCs/>
              </w:rPr>
              <w:t>770943</w:t>
            </w:r>
          </w:p>
        </w:tc>
      </w:tr>
      <w:tr w:rsidR="009C6DE4" w:rsidRPr="00190D1F" w14:paraId="5CA53B73" w14:textId="77777777" w:rsidTr="0088342F">
        <w:tc>
          <w:tcPr>
            <w:tcW w:w="2070" w:type="dxa"/>
            <w:tcBorders>
              <w:bottom w:val="single" w:sz="6" w:space="0" w:color="auto"/>
            </w:tcBorders>
          </w:tcPr>
          <w:p w14:paraId="7CD66925"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488C9BE3"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55453F96"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3627F363" w14:textId="77777777" w:rsidTr="0088342F">
        <w:tc>
          <w:tcPr>
            <w:tcW w:w="2070" w:type="dxa"/>
          </w:tcPr>
          <w:p w14:paraId="49E6A270"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2FF27F9A"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0515F36B"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5C24A7C3" w14:textId="77777777" w:rsidTr="0088342F">
        <w:tc>
          <w:tcPr>
            <w:tcW w:w="2070" w:type="dxa"/>
            <w:tcBorders>
              <w:bottom w:val="single" w:sz="6" w:space="0" w:color="auto"/>
            </w:tcBorders>
          </w:tcPr>
          <w:p w14:paraId="35B0FA8D"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Borders>
              <w:bottom w:val="single" w:sz="6" w:space="0" w:color="auto"/>
            </w:tcBorders>
          </w:tcPr>
          <w:p w14:paraId="6188C80A"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Borders>
              <w:bottom w:val="single" w:sz="6" w:space="0" w:color="auto"/>
            </w:tcBorders>
          </w:tcPr>
          <w:p w14:paraId="576F1926"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6BADC475" w14:textId="77777777" w:rsidTr="0088342F">
        <w:tc>
          <w:tcPr>
            <w:tcW w:w="2070" w:type="dxa"/>
            <w:tcBorders>
              <w:bottom w:val="single" w:sz="6" w:space="0" w:color="auto"/>
            </w:tcBorders>
          </w:tcPr>
          <w:p w14:paraId="0544BF55"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396CCB0A"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tcPr>
          <w:p w14:paraId="1DB60A17"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0C59171C" w14:textId="77777777" w:rsidTr="0088342F">
        <w:trPr>
          <w:cantSplit/>
        </w:trPr>
        <w:tc>
          <w:tcPr>
            <w:tcW w:w="9000" w:type="dxa"/>
            <w:gridSpan w:val="3"/>
            <w:tcBorders>
              <w:bottom w:val="single" w:sz="6" w:space="0" w:color="auto"/>
            </w:tcBorders>
            <w:shd w:val="clear" w:color="auto" w:fill="99CCFF"/>
          </w:tcPr>
          <w:p w14:paraId="0456ADE0"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53CCAC77" w14:textId="77777777" w:rsidTr="0088342F">
        <w:tc>
          <w:tcPr>
            <w:tcW w:w="2070" w:type="dxa"/>
            <w:tcBorders>
              <w:bottom w:val="single" w:sz="6" w:space="0" w:color="auto"/>
            </w:tcBorders>
          </w:tcPr>
          <w:p w14:paraId="50D85181"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15BBB4E2"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Borders>
              <w:bottom w:val="single" w:sz="6" w:space="0" w:color="auto"/>
            </w:tcBorders>
          </w:tcPr>
          <w:p w14:paraId="5D16EE9C"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196A9098" w14:textId="77777777" w:rsidTr="0088342F">
        <w:tc>
          <w:tcPr>
            <w:tcW w:w="2070" w:type="dxa"/>
            <w:tcBorders>
              <w:bottom w:val="single" w:sz="6" w:space="0" w:color="auto"/>
            </w:tcBorders>
          </w:tcPr>
          <w:p w14:paraId="6E012A3E"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3DBE84A2"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50F31B49"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4F357CE6" w14:textId="77777777" w:rsidTr="0088342F">
        <w:trPr>
          <w:cantSplit/>
        </w:trPr>
        <w:tc>
          <w:tcPr>
            <w:tcW w:w="9000" w:type="dxa"/>
            <w:gridSpan w:val="3"/>
            <w:tcBorders>
              <w:bottom w:val="single" w:sz="6" w:space="0" w:color="auto"/>
            </w:tcBorders>
            <w:shd w:val="clear" w:color="auto" w:fill="99CCFF"/>
          </w:tcPr>
          <w:p w14:paraId="2839DF3A"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0026F02A" w14:textId="77777777" w:rsidTr="0088342F">
        <w:tc>
          <w:tcPr>
            <w:tcW w:w="2070" w:type="dxa"/>
          </w:tcPr>
          <w:p w14:paraId="520572AC"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360D18A3"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2F76EB20"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633EBF05" w14:textId="77777777" w:rsidTr="0088342F">
        <w:tc>
          <w:tcPr>
            <w:tcW w:w="2070" w:type="dxa"/>
          </w:tcPr>
          <w:p w14:paraId="70D81DF2"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2E01D0F1"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16B9715D"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B18A5D4" w14:textId="77777777" w:rsidTr="0088342F">
        <w:tc>
          <w:tcPr>
            <w:tcW w:w="2070" w:type="dxa"/>
          </w:tcPr>
          <w:p w14:paraId="79331288"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375AE4F1"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350DBD01"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00AEC70" w14:textId="77777777" w:rsidTr="0088342F">
        <w:tc>
          <w:tcPr>
            <w:tcW w:w="2070" w:type="dxa"/>
          </w:tcPr>
          <w:p w14:paraId="2B9EA762"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00882DB4"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034DF05E"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1C19B905" w14:textId="77777777" w:rsidTr="0088342F">
        <w:tc>
          <w:tcPr>
            <w:tcW w:w="2070" w:type="dxa"/>
            <w:tcBorders>
              <w:bottom w:val="single" w:sz="6" w:space="0" w:color="auto"/>
            </w:tcBorders>
          </w:tcPr>
          <w:p w14:paraId="1E1D630F"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686E03EC"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5F996DE4"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0352913B" w14:textId="77777777" w:rsidTr="0088342F">
        <w:trPr>
          <w:cantSplit/>
        </w:trPr>
        <w:tc>
          <w:tcPr>
            <w:tcW w:w="9000" w:type="dxa"/>
            <w:gridSpan w:val="3"/>
            <w:tcBorders>
              <w:bottom w:val="single" w:sz="6" w:space="0" w:color="auto"/>
            </w:tcBorders>
            <w:shd w:val="clear" w:color="auto" w:fill="0000FF"/>
          </w:tcPr>
          <w:p w14:paraId="21DBAB97"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65E0E5FD" w14:textId="77777777" w:rsidTr="0088342F">
        <w:trPr>
          <w:cantSplit/>
        </w:trPr>
        <w:tc>
          <w:tcPr>
            <w:tcW w:w="9000" w:type="dxa"/>
            <w:gridSpan w:val="3"/>
            <w:shd w:val="clear" w:color="auto" w:fill="99CCFF"/>
          </w:tcPr>
          <w:p w14:paraId="119A41F4"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6D9CE74B" w14:textId="77777777" w:rsidTr="0088342F">
        <w:tc>
          <w:tcPr>
            <w:tcW w:w="2070" w:type="dxa"/>
            <w:tcBorders>
              <w:bottom w:val="single" w:sz="6" w:space="0" w:color="auto"/>
            </w:tcBorders>
          </w:tcPr>
          <w:p w14:paraId="7FE3FC2A"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684DCE9E"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0BFC6AE1" w14:textId="77777777" w:rsidR="009C6DE4" w:rsidRPr="00190D1F" w:rsidRDefault="009C6DE4" w:rsidP="0088342F">
            <w:pPr>
              <w:pStyle w:val="Heading4"/>
              <w:rPr>
                <w:rFonts w:cs="Arial"/>
                <w:b/>
                <w:bCs/>
                <w:i w:val="0"/>
              </w:rPr>
            </w:pPr>
            <w:r w:rsidRPr="00190D1F">
              <w:rPr>
                <w:rFonts w:cs="Arial"/>
                <w:b/>
                <w:bCs/>
                <w:i w:val="0"/>
              </w:rPr>
              <w:t>Gilmore Golf</w:t>
            </w:r>
          </w:p>
        </w:tc>
      </w:tr>
      <w:tr w:rsidR="00C173AC" w:rsidRPr="00190D1F" w14:paraId="0DE70D58" w14:textId="77777777" w:rsidTr="0088342F">
        <w:tc>
          <w:tcPr>
            <w:tcW w:w="2070" w:type="dxa"/>
            <w:tcBorders>
              <w:bottom w:val="single" w:sz="6" w:space="0" w:color="auto"/>
            </w:tcBorders>
          </w:tcPr>
          <w:p w14:paraId="376212DF" w14:textId="77777777" w:rsidR="00C173AC" w:rsidRPr="00190D1F" w:rsidRDefault="00C173AC" w:rsidP="0088342F">
            <w:pPr>
              <w:rPr>
                <w:rFonts w:ascii="Arial" w:hAnsi="Arial" w:cs="Arial"/>
                <w:b/>
                <w:bCs/>
              </w:rPr>
            </w:pPr>
            <w:r>
              <w:rPr>
                <w:rFonts w:ascii="Arial" w:hAnsi="Arial" w:cs="Arial"/>
                <w:b/>
                <w:bCs/>
              </w:rPr>
              <w:t>NCON</w:t>
            </w:r>
          </w:p>
        </w:tc>
        <w:tc>
          <w:tcPr>
            <w:tcW w:w="4320" w:type="dxa"/>
            <w:tcBorders>
              <w:bottom w:val="single" w:sz="6" w:space="0" w:color="auto"/>
            </w:tcBorders>
          </w:tcPr>
          <w:p w14:paraId="487ABAC5" w14:textId="77777777" w:rsidR="00C173AC" w:rsidRPr="00190D1F" w:rsidRDefault="00C173AC" w:rsidP="0088342F">
            <w:pPr>
              <w:rPr>
                <w:rFonts w:ascii="Arial" w:hAnsi="Arial" w:cs="Arial"/>
                <w:b/>
                <w:bCs/>
              </w:rPr>
            </w:pPr>
            <w:r>
              <w:rPr>
                <w:rFonts w:ascii="Arial" w:hAnsi="Arial" w:cs="Arial"/>
                <w:b/>
                <w:bCs/>
              </w:rPr>
              <w:t>New Construction</w:t>
            </w:r>
          </w:p>
        </w:tc>
        <w:tc>
          <w:tcPr>
            <w:tcW w:w="2610" w:type="dxa"/>
            <w:tcBorders>
              <w:bottom w:val="single" w:sz="6" w:space="0" w:color="auto"/>
            </w:tcBorders>
          </w:tcPr>
          <w:p w14:paraId="275BF587" w14:textId="77777777" w:rsidR="00C173AC" w:rsidRPr="00190D1F" w:rsidRDefault="00C173AC" w:rsidP="0088342F">
            <w:pPr>
              <w:pStyle w:val="Heading4"/>
              <w:rPr>
                <w:rFonts w:cs="Arial"/>
                <w:b/>
                <w:bCs/>
                <w:i w:val="0"/>
              </w:rPr>
            </w:pPr>
            <w:r>
              <w:rPr>
                <w:rFonts w:cs="Arial"/>
                <w:b/>
                <w:bCs/>
                <w:i w:val="0"/>
              </w:rPr>
              <w:t>A</w:t>
            </w:r>
          </w:p>
        </w:tc>
      </w:tr>
      <w:tr w:rsidR="009C6DE4" w:rsidRPr="00190D1F" w14:paraId="5D6E1216" w14:textId="77777777" w:rsidTr="0088342F">
        <w:tc>
          <w:tcPr>
            <w:tcW w:w="2070" w:type="dxa"/>
            <w:tcBorders>
              <w:bottom w:val="single" w:sz="6" w:space="0" w:color="auto"/>
            </w:tcBorders>
          </w:tcPr>
          <w:p w14:paraId="73F79F84"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7DAF6DC8"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4E1381F9" w14:textId="77777777" w:rsidR="009C6DE4" w:rsidRPr="00190D1F" w:rsidRDefault="009C6DE4" w:rsidP="0088342F">
            <w:pPr>
              <w:rPr>
                <w:rFonts w:ascii="Arial" w:hAnsi="Arial" w:cs="Arial"/>
                <w:b/>
                <w:bCs/>
                <w:iCs/>
              </w:rPr>
            </w:pPr>
            <w:r w:rsidRPr="00190D1F">
              <w:rPr>
                <w:rFonts w:ascii="Arial" w:hAnsi="Arial" w:cs="Arial"/>
                <w:b/>
                <w:bCs/>
                <w:iCs/>
              </w:rPr>
              <w:t>4500</w:t>
            </w:r>
          </w:p>
        </w:tc>
      </w:tr>
      <w:tr w:rsidR="009C6DE4" w:rsidRPr="00190D1F" w14:paraId="1610FCE2" w14:textId="77777777" w:rsidTr="0088342F">
        <w:tc>
          <w:tcPr>
            <w:tcW w:w="2070" w:type="dxa"/>
            <w:tcBorders>
              <w:bottom w:val="single" w:sz="6" w:space="0" w:color="auto"/>
            </w:tcBorders>
          </w:tcPr>
          <w:p w14:paraId="62B8ADA8" w14:textId="77777777" w:rsidR="009C6DE4" w:rsidRPr="00190D1F" w:rsidRDefault="009C6DE4" w:rsidP="0088342F">
            <w:pPr>
              <w:rPr>
                <w:rFonts w:ascii="Arial" w:hAnsi="Arial" w:cs="Arial"/>
                <w:b/>
                <w:bCs/>
              </w:rPr>
            </w:pPr>
            <w:r w:rsidRPr="00190D1F">
              <w:rPr>
                <w:rFonts w:ascii="Arial" w:hAnsi="Arial" w:cs="Arial"/>
                <w:b/>
                <w:bCs/>
              </w:rPr>
              <w:lastRenderedPageBreak/>
              <w:t>SASN</w:t>
            </w:r>
          </w:p>
        </w:tc>
        <w:tc>
          <w:tcPr>
            <w:tcW w:w="4320" w:type="dxa"/>
            <w:tcBorders>
              <w:bottom w:val="single" w:sz="6" w:space="0" w:color="auto"/>
            </w:tcBorders>
          </w:tcPr>
          <w:p w14:paraId="61EAF3CD"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0D97DD49" w14:textId="77777777" w:rsidR="009C6DE4" w:rsidRPr="00190D1F" w:rsidRDefault="009C6DE4" w:rsidP="0088342F">
            <w:pPr>
              <w:rPr>
                <w:rFonts w:ascii="Arial" w:hAnsi="Arial" w:cs="Arial"/>
                <w:b/>
                <w:bCs/>
                <w:iCs/>
              </w:rPr>
            </w:pPr>
            <w:smartTag w:uri="urn:schemas-microsoft-com:office:smarttags" w:element="City">
              <w:smartTag w:uri="urn:schemas-microsoft-com:office:smarttags" w:element="place">
                <w:r w:rsidRPr="00190D1F">
                  <w:rPr>
                    <w:rFonts w:ascii="Arial" w:hAnsi="Arial" w:cs="Arial"/>
                    <w:b/>
                    <w:bCs/>
                    <w:iCs/>
                  </w:rPr>
                  <w:t>Atlanta</w:t>
                </w:r>
              </w:smartTag>
            </w:smartTag>
          </w:p>
        </w:tc>
      </w:tr>
      <w:tr w:rsidR="009C6DE4" w:rsidRPr="00190D1F" w14:paraId="7812BE1B" w14:textId="77777777" w:rsidTr="0088342F">
        <w:tc>
          <w:tcPr>
            <w:tcW w:w="2070" w:type="dxa"/>
            <w:tcBorders>
              <w:bottom w:val="single" w:sz="6" w:space="0" w:color="auto"/>
            </w:tcBorders>
          </w:tcPr>
          <w:p w14:paraId="24C228E5"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47A794E9"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03087F92" w14:textId="77777777" w:rsidR="009C6DE4" w:rsidRPr="00190D1F" w:rsidRDefault="009C6DE4" w:rsidP="0088342F">
            <w:pPr>
              <w:rPr>
                <w:rFonts w:ascii="Arial" w:hAnsi="Arial" w:cs="Arial"/>
                <w:b/>
                <w:bCs/>
                <w:iCs/>
              </w:rPr>
            </w:pPr>
            <w:r w:rsidRPr="00190D1F">
              <w:rPr>
                <w:rFonts w:ascii="Arial" w:hAnsi="Arial" w:cs="Arial"/>
                <w:b/>
                <w:bCs/>
                <w:iCs/>
              </w:rPr>
              <w:t>St</w:t>
            </w:r>
          </w:p>
        </w:tc>
      </w:tr>
      <w:tr w:rsidR="009C6DE4" w:rsidRPr="00190D1F" w14:paraId="35F3C343" w14:textId="77777777" w:rsidTr="0088342F">
        <w:tc>
          <w:tcPr>
            <w:tcW w:w="2070" w:type="dxa"/>
            <w:tcBorders>
              <w:bottom w:val="single" w:sz="6" w:space="0" w:color="auto"/>
            </w:tcBorders>
          </w:tcPr>
          <w:p w14:paraId="02140940" w14:textId="77777777" w:rsidR="009C6DE4" w:rsidRPr="00190D1F" w:rsidRDefault="009C6DE4" w:rsidP="0088342F">
            <w:pPr>
              <w:rPr>
                <w:rFonts w:ascii="Arial" w:hAnsi="Arial" w:cs="Arial"/>
                <w:b/>
                <w:bCs/>
              </w:rPr>
            </w:pPr>
            <w:r w:rsidRPr="00190D1F">
              <w:rPr>
                <w:rFonts w:ascii="Arial" w:hAnsi="Arial" w:cs="Arial"/>
                <w:b/>
                <w:bCs/>
              </w:rPr>
              <w:t>SASS</w:t>
            </w:r>
          </w:p>
        </w:tc>
        <w:tc>
          <w:tcPr>
            <w:tcW w:w="4320" w:type="dxa"/>
            <w:tcBorders>
              <w:bottom w:val="single" w:sz="6" w:space="0" w:color="auto"/>
            </w:tcBorders>
          </w:tcPr>
          <w:p w14:paraId="55B394F8"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Suffix</w:t>
            </w:r>
          </w:p>
        </w:tc>
        <w:tc>
          <w:tcPr>
            <w:tcW w:w="2610" w:type="dxa"/>
            <w:tcBorders>
              <w:bottom w:val="single" w:sz="6" w:space="0" w:color="auto"/>
            </w:tcBorders>
          </w:tcPr>
          <w:p w14:paraId="6566DB31" w14:textId="77777777" w:rsidR="009C6DE4" w:rsidRPr="00190D1F" w:rsidRDefault="009C6DE4" w:rsidP="0088342F">
            <w:pPr>
              <w:rPr>
                <w:rFonts w:ascii="Arial" w:hAnsi="Arial" w:cs="Arial"/>
                <w:b/>
                <w:bCs/>
                <w:iCs/>
              </w:rPr>
            </w:pPr>
            <w:r w:rsidRPr="00190D1F">
              <w:rPr>
                <w:rFonts w:ascii="Arial" w:hAnsi="Arial" w:cs="Arial"/>
                <w:b/>
                <w:bCs/>
                <w:iCs/>
              </w:rPr>
              <w:t>SW</w:t>
            </w:r>
          </w:p>
        </w:tc>
      </w:tr>
      <w:tr w:rsidR="009C6DE4" w:rsidRPr="00190D1F" w14:paraId="6D540280" w14:textId="77777777" w:rsidTr="0088342F">
        <w:tc>
          <w:tcPr>
            <w:tcW w:w="2070" w:type="dxa"/>
            <w:tcBorders>
              <w:bottom w:val="single" w:sz="6" w:space="0" w:color="auto"/>
            </w:tcBorders>
          </w:tcPr>
          <w:p w14:paraId="6396C0B9"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296C5BD0"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3D0B15E7" w14:textId="77777777" w:rsidR="009C6DE4" w:rsidRPr="00190D1F" w:rsidRDefault="009C6DE4" w:rsidP="0088342F">
            <w:pPr>
              <w:rPr>
                <w:rFonts w:ascii="Arial" w:hAnsi="Arial" w:cs="Arial"/>
                <w:b/>
                <w:bCs/>
                <w:iCs/>
              </w:rPr>
            </w:pPr>
            <w:r w:rsidRPr="00190D1F">
              <w:rPr>
                <w:rFonts w:ascii="Arial" w:hAnsi="Arial" w:cs="Arial"/>
                <w:b/>
                <w:bCs/>
                <w:iCs/>
              </w:rPr>
              <w:t>Powder Springs</w:t>
            </w:r>
          </w:p>
        </w:tc>
      </w:tr>
      <w:tr w:rsidR="009C6DE4" w:rsidRPr="00190D1F" w14:paraId="1EDF2062" w14:textId="77777777" w:rsidTr="0088342F">
        <w:tc>
          <w:tcPr>
            <w:tcW w:w="2070" w:type="dxa"/>
            <w:tcBorders>
              <w:bottom w:val="single" w:sz="6" w:space="0" w:color="auto"/>
            </w:tcBorders>
          </w:tcPr>
          <w:p w14:paraId="4AF0E28F" w14:textId="77777777" w:rsidR="009C6DE4" w:rsidRPr="00190D1F" w:rsidRDefault="009C6DE4" w:rsidP="0088342F">
            <w:pPr>
              <w:rPr>
                <w:rFonts w:ascii="Arial" w:hAnsi="Arial" w:cs="Arial"/>
                <w:b/>
                <w:bCs/>
              </w:rPr>
            </w:pPr>
            <w:r w:rsidRPr="00190D1F">
              <w:rPr>
                <w:rFonts w:ascii="Arial" w:hAnsi="Arial" w:cs="Arial"/>
                <w:b/>
                <w:bCs/>
              </w:rPr>
              <w:t>STATE</w:t>
            </w:r>
          </w:p>
        </w:tc>
        <w:tc>
          <w:tcPr>
            <w:tcW w:w="4320" w:type="dxa"/>
            <w:tcBorders>
              <w:bottom w:val="single" w:sz="6" w:space="0" w:color="auto"/>
            </w:tcBorders>
          </w:tcPr>
          <w:p w14:paraId="16305DBF"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58891B09"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75950C80" w14:textId="77777777" w:rsidTr="0088342F">
        <w:tc>
          <w:tcPr>
            <w:tcW w:w="2070" w:type="dxa"/>
            <w:tcBorders>
              <w:bottom w:val="single" w:sz="6" w:space="0" w:color="auto"/>
            </w:tcBorders>
          </w:tcPr>
          <w:p w14:paraId="70EA0998"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5D7EFCAF"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6BB0B823" w14:textId="77777777" w:rsidR="009C6DE4" w:rsidRPr="00190D1F" w:rsidRDefault="009C6DE4" w:rsidP="0088342F">
            <w:pPr>
              <w:rPr>
                <w:rFonts w:ascii="Arial" w:hAnsi="Arial" w:cs="Arial"/>
                <w:b/>
                <w:bCs/>
                <w:iCs/>
              </w:rPr>
            </w:pPr>
            <w:r w:rsidRPr="00190D1F">
              <w:rPr>
                <w:rFonts w:ascii="Arial" w:hAnsi="Arial" w:cs="Arial"/>
                <w:b/>
                <w:bCs/>
                <w:iCs/>
              </w:rPr>
              <w:t>30127</w:t>
            </w:r>
          </w:p>
        </w:tc>
      </w:tr>
      <w:tr w:rsidR="009C6DE4" w:rsidRPr="00190D1F" w14:paraId="09E88BA9" w14:textId="77777777" w:rsidTr="0088342F">
        <w:trPr>
          <w:cantSplit/>
          <w:trHeight w:val="255"/>
        </w:trPr>
        <w:tc>
          <w:tcPr>
            <w:tcW w:w="9000" w:type="dxa"/>
            <w:gridSpan w:val="3"/>
            <w:tcBorders>
              <w:bottom w:val="single" w:sz="6" w:space="0" w:color="auto"/>
            </w:tcBorders>
            <w:shd w:val="clear" w:color="auto" w:fill="0000FF"/>
          </w:tcPr>
          <w:p w14:paraId="720D7904"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4B18EB06" w14:textId="77777777" w:rsidTr="0088342F">
        <w:trPr>
          <w:cantSplit/>
          <w:trHeight w:val="255"/>
        </w:trPr>
        <w:tc>
          <w:tcPr>
            <w:tcW w:w="9000" w:type="dxa"/>
            <w:gridSpan w:val="3"/>
            <w:shd w:val="clear" w:color="auto" w:fill="99CCFF"/>
          </w:tcPr>
          <w:p w14:paraId="394299F4"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21E1B362" w14:textId="77777777" w:rsidTr="0088342F">
        <w:trPr>
          <w:trHeight w:val="255"/>
        </w:trPr>
        <w:tc>
          <w:tcPr>
            <w:tcW w:w="2070" w:type="dxa"/>
            <w:tcBorders>
              <w:bottom w:val="single" w:sz="6" w:space="0" w:color="auto"/>
            </w:tcBorders>
          </w:tcPr>
          <w:p w14:paraId="15FD26AA"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BC1074C"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2741C9A6"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E9E0117" w14:textId="77777777" w:rsidTr="0088342F">
        <w:trPr>
          <w:cantSplit/>
          <w:trHeight w:val="255"/>
        </w:trPr>
        <w:tc>
          <w:tcPr>
            <w:tcW w:w="9000" w:type="dxa"/>
            <w:gridSpan w:val="3"/>
            <w:tcBorders>
              <w:bottom w:val="single" w:sz="6" w:space="0" w:color="auto"/>
            </w:tcBorders>
            <w:shd w:val="clear" w:color="auto" w:fill="99CCFF"/>
          </w:tcPr>
          <w:p w14:paraId="6AAB746A"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34ABEAAF" w14:textId="77777777" w:rsidTr="0088342F">
        <w:trPr>
          <w:trHeight w:val="255"/>
        </w:trPr>
        <w:tc>
          <w:tcPr>
            <w:tcW w:w="2070" w:type="dxa"/>
          </w:tcPr>
          <w:p w14:paraId="1E9CAF7E"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7C0529F8"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tcPr>
          <w:p w14:paraId="6D280DF2"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7B12619E" w14:textId="77777777" w:rsidTr="0088342F">
        <w:trPr>
          <w:trHeight w:val="255"/>
        </w:trPr>
        <w:tc>
          <w:tcPr>
            <w:tcW w:w="2070" w:type="dxa"/>
          </w:tcPr>
          <w:p w14:paraId="42571976"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22788E33"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05F3F533"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D4588D8" w14:textId="77777777" w:rsidTr="0088342F">
        <w:trPr>
          <w:trHeight w:val="255"/>
        </w:trPr>
        <w:tc>
          <w:tcPr>
            <w:tcW w:w="2070" w:type="dxa"/>
          </w:tcPr>
          <w:p w14:paraId="0B37DE2B"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7952BD28"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762FA7CE" w14:textId="77777777" w:rsidR="009C6DE4" w:rsidRPr="00190D1F" w:rsidRDefault="009C6DE4" w:rsidP="0088342F">
            <w:pPr>
              <w:rPr>
                <w:rFonts w:ascii="Arial" w:hAnsi="Arial" w:cs="Arial"/>
                <w:b/>
                <w:bCs/>
                <w:iCs/>
              </w:rPr>
            </w:pPr>
            <w:r w:rsidRPr="00190D1F">
              <w:rPr>
                <w:rFonts w:ascii="Arial" w:hAnsi="Arial" w:cs="Arial"/>
                <w:b/>
                <w:bCs/>
                <w:iCs/>
              </w:rPr>
              <w:t>38.LYFU.418577..SB</w:t>
            </w:r>
          </w:p>
        </w:tc>
      </w:tr>
      <w:tr w:rsidR="009C6DE4" w:rsidRPr="00190D1F" w14:paraId="5022E13C" w14:textId="77777777" w:rsidTr="0088342F">
        <w:trPr>
          <w:trHeight w:val="255"/>
        </w:trPr>
        <w:tc>
          <w:tcPr>
            <w:tcW w:w="2070" w:type="dxa"/>
          </w:tcPr>
          <w:p w14:paraId="0F9F7574"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73699258" w14:textId="77777777" w:rsidR="009C6DE4" w:rsidRPr="00190D1F" w:rsidRDefault="009C6DE4" w:rsidP="0088342F">
            <w:pPr>
              <w:rPr>
                <w:rFonts w:ascii="Arial" w:hAnsi="Arial" w:cs="Arial"/>
                <w:b/>
                <w:bCs/>
              </w:rPr>
            </w:pPr>
            <w:r w:rsidRPr="00190D1F">
              <w:rPr>
                <w:rFonts w:ascii="Arial" w:hAnsi="Arial" w:cs="Arial"/>
                <w:b/>
                <w:bCs/>
              </w:rPr>
              <w:t>Cable Id</w:t>
            </w:r>
          </w:p>
        </w:tc>
        <w:tc>
          <w:tcPr>
            <w:tcW w:w="2610" w:type="dxa"/>
          </w:tcPr>
          <w:p w14:paraId="34202471" w14:textId="77777777" w:rsidR="009C6DE4" w:rsidRPr="00190D1F" w:rsidRDefault="009C6DE4" w:rsidP="0088342F">
            <w:pPr>
              <w:rPr>
                <w:rFonts w:ascii="Arial" w:hAnsi="Arial" w:cs="Arial"/>
                <w:b/>
                <w:bCs/>
                <w:iCs/>
              </w:rPr>
            </w:pPr>
            <w:r w:rsidRPr="00190D1F">
              <w:rPr>
                <w:rFonts w:ascii="Arial" w:hAnsi="Arial" w:cs="Arial"/>
                <w:b/>
                <w:bCs/>
                <w:iCs/>
              </w:rPr>
              <w:t>PCV02</w:t>
            </w:r>
          </w:p>
        </w:tc>
      </w:tr>
      <w:tr w:rsidR="009C6DE4" w:rsidRPr="00190D1F" w14:paraId="029B2C3F" w14:textId="77777777" w:rsidTr="0088342F">
        <w:trPr>
          <w:trHeight w:val="255"/>
        </w:trPr>
        <w:tc>
          <w:tcPr>
            <w:tcW w:w="2070" w:type="dxa"/>
          </w:tcPr>
          <w:p w14:paraId="6527A0FF" w14:textId="77777777" w:rsidR="009C6DE4" w:rsidRPr="00190D1F" w:rsidRDefault="009C6DE4" w:rsidP="0088342F">
            <w:pPr>
              <w:rPr>
                <w:rFonts w:ascii="Arial" w:hAnsi="Arial" w:cs="Arial"/>
                <w:b/>
                <w:bCs/>
              </w:rPr>
            </w:pPr>
            <w:r w:rsidRPr="00190D1F">
              <w:rPr>
                <w:rFonts w:ascii="Arial" w:hAnsi="Arial" w:cs="Arial"/>
                <w:b/>
                <w:bCs/>
              </w:rPr>
              <w:t>PAIR</w:t>
            </w:r>
          </w:p>
        </w:tc>
        <w:tc>
          <w:tcPr>
            <w:tcW w:w="4320" w:type="dxa"/>
          </w:tcPr>
          <w:p w14:paraId="3C584D8C" w14:textId="77777777" w:rsidR="009C6DE4" w:rsidRPr="00190D1F" w:rsidRDefault="009C6DE4" w:rsidP="0088342F">
            <w:pPr>
              <w:rPr>
                <w:rFonts w:ascii="Arial" w:hAnsi="Arial" w:cs="Arial"/>
                <w:b/>
                <w:bCs/>
              </w:rPr>
            </w:pPr>
            <w:r w:rsidRPr="00190D1F">
              <w:rPr>
                <w:rFonts w:ascii="Arial" w:hAnsi="Arial" w:cs="Arial"/>
                <w:b/>
                <w:bCs/>
              </w:rPr>
              <w:t>Pair</w:t>
            </w:r>
          </w:p>
        </w:tc>
        <w:tc>
          <w:tcPr>
            <w:tcW w:w="2610" w:type="dxa"/>
          </w:tcPr>
          <w:p w14:paraId="22A3D7D1" w14:textId="77777777" w:rsidR="009C6DE4" w:rsidRPr="00190D1F" w:rsidRDefault="009C6DE4" w:rsidP="0088342F">
            <w:pPr>
              <w:rPr>
                <w:rFonts w:ascii="Arial" w:hAnsi="Arial" w:cs="Arial"/>
                <w:b/>
                <w:bCs/>
                <w:iCs/>
              </w:rPr>
            </w:pPr>
            <w:r w:rsidRPr="00190D1F">
              <w:rPr>
                <w:rFonts w:ascii="Arial" w:hAnsi="Arial" w:cs="Arial"/>
                <w:b/>
                <w:bCs/>
                <w:iCs/>
              </w:rPr>
              <w:t>0124</w:t>
            </w:r>
          </w:p>
        </w:tc>
      </w:tr>
    </w:tbl>
    <w:p w14:paraId="15FD0CA9" w14:textId="77777777" w:rsidR="009C6DE4" w:rsidRDefault="009C6DE4" w:rsidP="009C6DE4"/>
    <w:p w14:paraId="27DB6379" w14:textId="77777777" w:rsidR="009C6DE4" w:rsidRDefault="009C6DE4" w:rsidP="009C6DE4"/>
    <w:p w14:paraId="2683ECA7" w14:textId="77777777" w:rsidR="009C6DE4" w:rsidRDefault="009C6DE4" w:rsidP="009C6DE4"/>
    <w:p w14:paraId="2E1A9863" w14:textId="77777777" w:rsidR="009C6DE4" w:rsidRDefault="009C6DE4" w:rsidP="009C6DE4">
      <w:r w:rsidRPr="005A10A5">
        <w:t>XML INPUT:</w:t>
      </w:r>
    </w:p>
    <w:p w14:paraId="4D54E003" w14:textId="77777777" w:rsidR="009C6DE4" w:rsidRPr="005A10A5" w:rsidRDefault="009C6DE4" w:rsidP="009C6DE4"/>
    <w:p w14:paraId="41AAA872"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header</w:t>
      </w:r>
      <w:r w:rsidRPr="005A10A5">
        <w:rPr>
          <w:color w:val="0000FF"/>
        </w:rPr>
        <w:t>&gt;</w:t>
      </w:r>
    </w:p>
    <w:p w14:paraId="4B0CFB73" w14:textId="77777777" w:rsidR="009C6DE4" w:rsidRPr="005A10A5" w:rsidRDefault="009C6DE4" w:rsidP="009C6DE4">
      <w:pPr>
        <w:ind w:hanging="480"/>
        <w:rPr>
          <w:szCs w:val="20"/>
        </w:rPr>
      </w:pPr>
      <w:hyperlink r:id="rId1344"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order:LSR_ORD_REQ</w:t>
      </w:r>
      <w:r w:rsidRPr="005A10A5">
        <w:rPr>
          <w:color w:val="0000FF"/>
        </w:rPr>
        <w:t>&gt;</w:t>
      </w:r>
    </w:p>
    <w:p w14:paraId="4C17430B" w14:textId="77777777" w:rsidR="009C6DE4" w:rsidRPr="005A10A5" w:rsidRDefault="009C6DE4" w:rsidP="009C6DE4">
      <w:pPr>
        <w:ind w:hanging="480"/>
        <w:rPr>
          <w:szCs w:val="20"/>
        </w:rPr>
      </w:pPr>
      <w:hyperlink r:id="rId1345"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order:HDR</w:t>
      </w:r>
      <w:r w:rsidRPr="005A10A5">
        <w:rPr>
          <w:color w:val="0000FF"/>
        </w:rPr>
        <w:t>&gt;</w:t>
      </w:r>
    </w:p>
    <w:p w14:paraId="3373D5CA"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order:CCNA</w:t>
      </w:r>
      <w:r w:rsidRPr="005A10A5">
        <w:rPr>
          <w:color w:val="0000FF"/>
        </w:rPr>
        <w:t>&gt;</w:t>
      </w:r>
      <w:r w:rsidRPr="005A10A5">
        <w:rPr>
          <w:bCs/>
        </w:rPr>
        <w:t>ZXL</w:t>
      </w:r>
      <w:r w:rsidRPr="005A10A5">
        <w:rPr>
          <w:color w:val="0000FF"/>
        </w:rPr>
        <w:t>&lt;/</w:t>
      </w:r>
      <w:r w:rsidRPr="005A10A5">
        <w:rPr>
          <w:color w:val="990000"/>
        </w:rPr>
        <w:t>order:CCNA</w:t>
      </w:r>
      <w:r w:rsidRPr="005A10A5">
        <w:rPr>
          <w:color w:val="0000FF"/>
        </w:rPr>
        <w:t>&gt;</w:t>
      </w:r>
      <w:r w:rsidRPr="005A10A5">
        <w:rPr>
          <w:szCs w:val="20"/>
        </w:rPr>
        <w:t xml:space="preserve"> </w:t>
      </w:r>
    </w:p>
    <w:p w14:paraId="7DDD633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order:PON</w:t>
      </w:r>
      <w:r w:rsidRPr="005A10A5">
        <w:rPr>
          <w:color w:val="0000FF"/>
        </w:rPr>
        <w:t>&gt;</w:t>
      </w:r>
      <w:r w:rsidRPr="005A10A5">
        <w:rPr>
          <w:bCs/>
        </w:rPr>
        <w:t>CVT0A061R31A</w:t>
      </w:r>
      <w:r w:rsidRPr="005A10A5">
        <w:rPr>
          <w:color w:val="0000FF"/>
        </w:rPr>
        <w:t>&lt;/</w:t>
      </w:r>
      <w:r w:rsidRPr="005A10A5">
        <w:rPr>
          <w:color w:val="990000"/>
        </w:rPr>
        <w:t>order:PON</w:t>
      </w:r>
      <w:r w:rsidRPr="005A10A5">
        <w:rPr>
          <w:color w:val="0000FF"/>
        </w:rPr>
        <w:t>&gt;</w:t>
      </w:r>
      <w:r w:rsidRPr="005A10A5">
        <w:rPr>
          <w:szCs w:val="20"/>
        </w:rPr>
        <w:t xml:space="preserve"> </w:t>
      </w:r>
    </w:p>
    <w:p w14:paraId="31346E6E"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order:VER</w:t>
      </w:r>
      <w:r w:rsidRPr="005A10A5">
        <w:rPr>
          <w:color w:val="0000FF"/>
        </w:rPr>
        <w:t>&gt;</w:t>
      </w:r>
      <w:r w:rsidRPr="005A10A5">
        <w:rPr>
          <w:bCs/>
        </w:rPr>
        <w:t>00</w:t>
      </w:r>
      <w:r w:rsidRPr="005A10A5">
        <w:rPr>
          <w:color w:val="0000FF"/>
        </w:rPr>
        <w:t>&lt;/</w:t>
      </w:r>
      <w:r w:rsidRPr="005A10A5">
        <w:rPr>
          <w:color w:val="990000"/>
        </w:rPr>
        <w:t>order:VER</w:t>
      </w:r>
      <w:r w:rsidRPr="005A10A5">
        <w:rPr>
          <w:color w:val="0000FF"/>
        </w:rPr>
        <w:t>&gt;</w:t>
      </w:r>
      <w:r w:rsidRPr="005A10A5">
        <w:rPr>
          <w:szCs w:val="20"/>
        </w:rPr>
        <w:t xml:space="preserve"> </w:t>
      </w:r>
    </w:p>
    <w:p w14:paraId="437D3B0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order:AN</w:t>
      </w:r>
      <w:r w:rsidRPr="005A10A5">
        <w:rPr>
          <w:color w:val="0000FF"/>
        </w:rPr>
        <w:t>&gt;</w:t>
      </w:r>
      <w:r w:rsidRPr="005A10A5">
        <w:rPr>
          <w:bCs/>
        </w:rPr>
        <w:t>404N070042042</w:t>
      </w:r>
      <w:r w:rsidRPr="005A10A5">
        <w:rPr>
          <w:color w:val="0000FF"/>
        </w:rPr>
        <w:t>&lt;/</w:t>
      </w:r>
      <w:r w:rsidRPr="005A10A5">
        <w:rPr>
          <w:color w:val="990000"/>
        </w:rPr>
        <w:t>order:AN</w:t>
      </w:r>
      <w:r w:rsidRPr="005A10A5">
        <w:rPr>
          <w:color w:val="0000FF"/>
        </w:rPr>
        <w:t>&gt;</w:t>
      </w:r>
      <w:r w:rsidRPr="005A10A5">
        <w:rPr>
          <w:szCs w:val="20"/>
        </w:rPr>
        <w:t xml:space="preserve"> </w:t>
      </w:r>
    </w:p>
    <w:p w14:paraId="364DE61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order:RVER</w:t>
      </w:r>
      <w:r w:rsidRPr="005A10A5">
        <w:rPr>
          <w:color w:val="0000FF"/>
        </w:rPr>
        <w:t>&gt;</w:t>
      </w:r>
      <w:r w:rsidRPr="005A10A5">
        <w:rPr>
          <w:bCs/>
        </w:rPr>
        <w:t>10.05</w:t>
      </w:r>
      <w:r w:rsidRPr="005A10A5">
        <w:rPr>
          <w:color w:val="0000FF"/>
        </w:rPr>
        <w:t>&lt;/</w:t>
      </w:r>
      <w:r w:rsidRPr="005A10A5">
        <w:rPr>
          <w:color w:val="990000"/>
        </w:rPr>
        <w:t>order:RVER</w:t>
      </w:r>
      <w:r w:rsidRPr="005A10A5">
        <w:rPr>
          <w:color w:val="0000FF"/>
        </w:rPr>
        <w:t>&gt;</w:t>
      </w:r>
      <w:r w:rsidRPr="005A10A5">
        <w:rPr>
          <w:szCs w:val="20"/>
        </w:rPr>
        <w:t xml:space="preserve"> </w:t>
      </w:r>
    </w:p>
    <w:p w14:paraId="6581C252"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order:CC</w:t>
      </w:r>
      <w:r w:rsidRPr="005A10A5">
        <w:rPr>
          <w:color w:val="0000FF"/>
        </w:rPr>
        <w:t>&gt;</w:t>
      </w:r>
      <w:r w:rsidRPr="005A10A5">
        <w:rPr>
          <w:bCs/>
        </w:rPr>
        <w:t>9999</w:t>
      </w:r>
      <w:r w:rsidRPr="005A10A5">
        <w:rPr>
          <w:color w:val="0000FF"/>
        </w:rPr>
        <w:t>&lt;/</w:t>
      </w:r>
      <w:r w:rsidRPr="005A10A5">
        <w:rPr>
          <w:color w:val="990000"/>
        </w:rPr>
        <w:t>order:CC</w:t>
      </w:r>
      <w:r w:rsidRPr="005A10A5">
        <w:rPr>
          <w:color w:val="0000FF"/>
        </w:rPr>
        <w:t>&gt;</w:t>
      </w:r>
      <w:r w:rsidRPr="005A10A5">
        <w:rPr>
          <w:szCs w:val="20"/>
        </w:rPr>
        <w:t xml:space="preserve"> </w:t>
      </w:r>
    </w:p>
    <w:p w14:paraId="3E08B12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order:STATE</w:t>
      </w:r>
      <w:r w:rsidRPr="005A10A5">
        <w:rPr>
          <w:color w:val="0000FF"/>
        </w:rPr>
        <w:t>&gt;</w:t>
      </w:r>
      <w:r w:rsidRPr="005A10A5">
        <w:rPr>
          <w:bCs/>
        </w:rPr>
        <w:t>GA</w:t>
      </w:r>
      <w:r w:rsidRPr="005A10A5">
        <w:rPr>
          <w:color w:val="0000FF"/>
        </w:rPr>
        <w:t>&lt;/</w:t>
      </w:r>
      <w:r w:rsidRPr="005A10A5">
        <w:rPr>
          <w:color w:val="990000"/>
        </w:rPr>
        <w:t>order:STATE</w:t>
      </w:r>
      <w:r w:rsidRPr="005A10A5">
        <w:rPr>
          <w:color w:val="0000FF"/>
        </w:rPr>
        <w:t>&gt;</w:t>
      </w:r>
      <w:r w:rsidRPr="005A10A5">
        <w:rPr>
          <w:szCs w:val="20"/>
        </w:rPr>
        <w:t xml:space="preserve"> </w:t>
      </w:r>
    </w:p>
    <w:p w14:paraId="6E823967"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order:MSG_TIMESTAMP</w:t>
      </w:r>
      <w:r w:rsidRPr="005A10A5">
        <w:rPr>
          <w:color w:val="0000FF"/>
        </w:rPr>
        <w:t>&gt;</w:t>
      </w:r>
      <w:r w:rsidRPr="005A10A5">
        <w:rPr>
          <w:bCs/>
        </w:rPr>
        <w:t>2009-06-19T12:51:41-05:00</w:t>
      </w:r>
      <w:r w:rsidRPr="005A10A5">
        <w:rPr>
          <w:color w:val="0000FF"/>
        </w:rPr>
        <w:t>&lt;/</w:t>
      </w:r>
      <w:r w:rsidRPr="005A10A5">
        <w:rPr>
          <w:color w:val="990000"/>
        </w:rPr>
        <w:t>order:MSG_TIMESTAMP</w:t>
      </w:r>
      <w:r w:rsidRPr="005A10A5">
        <w:rPr>
          <w:color w:val="0000FF"/>
        </w:rPr>
        <w:t>&gt;</w:t>
      </w:r>
      <w:r w:rsidRPr="005A10A5">
        <w:rPr>
          <w:szCs w:val="20"/>
        </w:rPr>
        <w:t xml:space="preserve"> </w:t>
      </w:r>
    </w:p>
    <w:p w14:paraId="14E122C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order:DTSENT</w:t>
      </w:r>
      <w:r w:rsidRPr="005A10A5">
        <w:rPr>
          <w:color w:val="0000FF"/>
        </w:rPr>
        <w:t>&gt;</w:t>
      </w:r>
      <w:r w:rsidRPr="005A10A5">
        <w:rPr>
          <w:bCs/>
        </w:rPr>
        <w:t>200906191251PM</w:t>
      </w:r>
      <w:r w:rsidRPr="005A10A5">
        <w:rPr>
          <w:color w:val="0000FF"/>
        </w:rPr>
        <w:t>&lt;/</w:t>
      </w:r>
      <w:r w:rsidRPr="005A10A5">
        <w:rPr>
          <w:color w:val="990000"/>
        </w:rPr>
        <w:t>order:DTSENT</w:t>
      </w:r>
      <w:r w:rsidRPr="005A10A5">
        <w:rPr>
          <w:color w:val="0000FF"/>
        </w:rPr>
        <w:t>&gt;</w:t>
      </w:r>
      <w:r w:rsidRPr="005A10A5">
        <w:rPr>
          <w:szCs w:val="20"/>
        </w:rPr>
        <w:t xml:space="preserve"> </w:t>
      </w:r>
    </w:p>
    <w:p w14:paraId="1BFEDCD2"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order:HDR</w:t>
      </w:r>
      <w:r w:rsidRPr="005A10A5">
        <w:rPr>
          <w:color w:val="0000FF"/>
        </w:rPr>
        <w:t>&gt;</w:t>
      </w:r>
    </w:p>
    <w:p w14:paraId="1B6A1931" w14:textId="77777777" w:rsidR="009C6DE4" w:rsidRPr="005A10A5" w:rsidRDefault="009C6DE4" w:rsidP="009C6DE4">
      <w:pPr>
        <w:ind w:hanging="480"/>
        <w:rPr>
          <w:szCs w:val="20"/>
        </w:rPr>
      </w:pPr>
      <w:hyperlink r:id="rId1346"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order:LSR</w:t>
      </w:r>
      <w:r w:rsidRPr="005A10A5">
        <w:rPr>
          <w:color w:val="0000FF"/>
        </w:rPr>
        <w:t>&gt;</w:t>
      </w:r>
    </w:p>
    <w:p w14:paraId="5055296B" w14:textId="77777777" w:rsidR="009C6DE4" w:rsidRPr="005A10A5" w:rsidRDefault="009C6DE4" w:rsidP="009C6DE4">
      <w:pPr>
        <w:ind w:hanging="480"/>
        <w:rPr>
          <w:szCs w:val="20"/>
        </w:rPr>
      </w:pPr>
      <w:hyperlink r:id="rId1347"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order:LSR_ADMIN</w:t>
      </w:r>
      <w:r w:rsidRPr="005A10A5">
        <w:rPr>
          <w:color w:val="0000FF"/>
        </w:rPr>
        <w:t>&gt;</w:t>
      </w:r>
    </w:p>
    <w:p w14:paraId="6E22C5A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order:SC</w:t>
      </w:r>
      <w:r w:rsidRPr="005A10A5">
        <w:rPr>
          <w:color w:val="0000FF"/>
        </w:rPr>
        <w:t>&gt;</w:t>
      </w:r>
      <w:r w:rsidRPr="005A10A5">
        <w:rPr>
          <w:bCs/>
        </w:rPr>
        <w:t>LCSC</w:t>
      </w:r>
      <w:r w:rsidRPr="005A10A5">
        <w:rPr>
          <w:color w:val="0000FF"/>
        </w:rPr>
        <w:t>&lt;/</w:t>
      </w:r>
      <w:r w:rsidRPr="005A10A5">
        <w:rPr>
          <w:color w:val="990000"/>
        </w:rPr>
        <w:t>order:SC</w:t>
      </w:r>
      <w:r w:rsidRPr="005A10A5">
        <w:rPr>
          <w:color w:val="0000FF"/>
        </w:rPr>
        <w:t>&gt;</w:t>
      </w:r>
      <w:r w:rsidRPr="005A10A5">
        <w:rPr>
          <w:szCs w:val="20"/>
        </w:rPr>
        <w:t xml:space="preserve"> </w:t>
      </w:r>
    </w:p>
    <w:p w14:paraId="4706C64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order:PROJECT</w:t>
      </w:r>
      <w:r w:rsidRPr="005A10A5">
        <w:rPr>
          <w:color w:val="0000FF"/>
        </w:rPr>
        <w:t>&gt;</w:t>
      </w:r>
      <w:r w:rsidRPr="005A10A5">
        <w:rPr>
          <w:bCs/>
        </w:rPr>
        <w:t>CAVENOBILL</w:t>
      </w:r>
      <w:r w:rsidRPr="005A10A5">
        <w:rPr>
          <w:color w:val="0000FF"/>
        </w:rPr>
        <w:t>&lt;/</w:t>
      </w:r>
      <w:r w:rsidRPr="005A10A5">
        <w:rPr>
          <w:color w:val="990000"/>
        </w:rPr>
        <w:t>order:PROJECT</w:t>
      </w:r>
      <w:r w:rsidRPr="005A10A5">
        <w:rPr>
          <w:color w:val="0000FF"/>
        </w:rPr>
        <w:t>&gt;</w:t>
      </w:r>
      <w:r w:rsidRPr="005A10A5">
        <w:rPr>
          <w:szCs w:val="20"/>
        </w:rPr>
        <w:t xml:space="preserve"> </w:t>
      </w:r>
    </w:p>
    <w:p w14:paraId="69F18DCC"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order:REQTYP</w:t>
      </w:r>
      <w:r w:rsidRPr="005A10A5">
        <w:rPr>
          <w:color w:val="0000FF"/>
        </w:rPr>
        <w:t>&gt;</w:t>
      </w:r>
      <w:r w:rsidRPr="005A10A5">
        <w:rPr>
          <w:bCs/>
        </w:rPr>
        <w:t>AB</w:t>
      </w:r>
      <w:r w:rsidRPr="005A10A5">
        <w:rPr>
          <w:color w:val="0000FF"/>
        </w:rPr>
        <w:t>&lt;/</w:t>
      </w:r>
      <w:r w:rsidRPr="005A10A5">
        <w:rPr>
          <w:color w:val="990000"/>
        </w:rPr>
        <w:t>order:REQTYP</w:t>
      </w:r>
      <w:r w:rsidRPr="005A10A5">
        <w:rPr>
          <w:color w:val="0000FF"/>
        </w:rPr>
        <w:t>&gt;</w:t>
      </w:r>
      <w:r w:rsidRPr="005A10A5">
        <w:rPr>
          <w:szCs w:val="20"/>
        </w:rPr>
        <w:t xml:space="preserve"> </w:t>
      </w:r>
    </w:p>
    <w:p w14:paraId="72D9BC8C"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order:ACT</w:t>
      </w:r>
      <w:r w:rsidRPr="005A10A5">
        <w:rPr>
          <w:color w:val="0000FF"/>
        </w:rPr>
        <w:t>&gt;</w:t>
      </w:r>
      <w:r w:rsidRPr="005A10A5">
        <w:rPr>
          <w:bCs/>
        </w:rPr>
        <w:t>T</w:t>
      </w:r>
      <w:r w:rsidRPr="005A10A5">
        <w:rPr>
          <w:color w:val="0000FF"/>
        </w:rPr>
        <w:t>&lt;/</w:t>
      </w:r>
      <w:r w:rsidRPr="005A10A5">
        <w:rPr>
          <w:color w:val="990000"/>
        </w:rPr>
        <w:t>order:ACT</w:t>
      </w:r>
      <w:r w:rsidRPr="005A10A5">
        <w:rPr>
          <w:color w:val="0000FF"/>
        </w:rPr>
        <w:t>&gt;</w:t>
      </w:r>
      <w:r w:rsidRPr="005A10A5">
        <w:rPr>
          <w:szCs w:val="20"/>
        </w:rPr>
        <w:t xml:space="preserve"> </w:t>
      </w:r>
    </w:p>
    <w:p w14:paraId="26234737" w14:textId="77777777" w:rsidR="009C6DE4" w:rsidRPr="005A10A5" w:rsidRDefault="009C6DE4" w:rsidP="009C6DE4">
      <w:pPr>
        <w:ind w:hanging="480"/>
        <w:rPr>
          <w:szCs w:val="20"/>
        </w:rPr>
      </w:pPr>
      <w:hyperlink r:id="rId1348"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order:AUTHORIZATION</w:t>
      </w:r>
      <w:r w:rsidRPr="005A10A5">
        <w:rPr>
          <w:color w:val="0000FF"/>
        </w:rPr>
        <w:t>&gt;</w:t>
      </w:r>
    </w:p>
    <w:p w14:paraId="326FC24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order:TOS</w:t>
      </w:r>
      <w:r w:rsidRPr="005A10A5">
        <w:rPr>
          <w:color w:val="0000FF"/>
        </w:rPr>
        <w:t>&gt;</w:t>
      </w:r>
      <w:r w:rsidRPr="005A10A5">
        <w:rPr>
          <w:bCs/>
        </w:rPr>
        <w:t>1B--</w:t>
      </w:r>
      <w:r w:rsidRPr="005A10A5">
        <w:rPr>
          <w:color w:val="0000FF"/>
        </w:rPr>
        <w:t>&lt;/</w:t>
      </w:r>
      <w:r w:rsidRPr="005A10A5">
        <w:rPr>
          <w:color w:val="990000"/>
        </w:rPr>
        <w:t>order:TOS</w:t>
      </w:r>
      <w:r w:rsidRPr="005A10A5">
        <w:rPr>
          <w:color w:val="0000FF"/>
        </w:rPr>
        <w:t>&gt;</w:t>
      </w:r>
      <w:r w:rsidRPr="005A10A5">
        <w:rPr>
          <w:szCs w:val="20"/>
        </w:rPr>
        <w:t xml:space="preserve"> </w:t>
      </w:r>
    </w:p>
    <w:p w14:paraId="047DDC1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order:DDD</w:t>
      </w:r>
      <w:r w:rsidRPr="005A10A5">
        <w:rPr>
          <w:color w:val="0000FF"/>
        </w:rPr>
        <w:t>&gt;</w:t>
      </w:r>
      <w:r w:rsidRPr="005A10A5">
        <w:rPr>
          <w:bCs/>
        </w:rPr>
        <w:t>20091231</w:t>
      </w:r>
      <w:r w:rsidRPr="005A10A5">
        <w:rPr>
          <w:color w:val="0000FF"/>
        </w:rPr>
        <w:t>&lt;/</w:t>
      </w:r>
      <w:r w:rsidRPr="005A10A5">
        <w:rPr>
          <w:color w:val="990000"/>
        </w:rPr>
        <w:t>order:DDD</w:t>
      </w:r>
      <w:r w:rsidRPr="005A10A5">
        <w:rPr>
          <w:color w:val="0000FF"/>
        </w:rPr>
        <w:t>&gt;</w:t>
      </w:r>
      <w:r w:rsidRPr="005A10A5">
        <w:rPr>
          <w:szCs w:val="20"/>
        </w:rPr>
        <w:t xml:space="preserve"> </w:t>
      </w:r>
    </w:p>
    <w:p w14:paraId="6B71293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order:DDDO</w:t>
      </w:r>
      <w:r w:rsidRPr="005A10A5">
        <w:rPr>
          <w:color w:val="0000FF"/>
        </w:rPr>
        <w:t>&gt;</w:t>
      </w:r>
      <w:r w:rsidRPr="005A10A5">
        <w:rPr>
          <w:bCs/>
        </w:rPr>
        <w:t>20091231</w:t>
      </w:r>
      <w:r w:rsidRPr="005A10A5">
        <w:rPr>
          <w:color w:val="0000FF"/>
        </w:rPr>
        <w:t>&lt;/</w:t>
      </w:r>
      <w:r w:rsidRPr="005A10A5">
        <w:rPr>
          <w:color w:val="990000"/>
        </w:rPr>
        <w:t>order:DDDO</w:t>
      </w:r>
      <w:r w:rsidRPr="005A10A5">
        <w:rPr>
          <w:color w:val="0000FF"/>
        </w:rPr>
        <w:t>&gt;</w:t>
      </w:r>
      <w:r w:rsidRPr="005A10A5">
        <w:rPr>
          <w:szCs w:val="20"/>
        </w:rPr>
        <w:t xml:space="preserve"> </w:t>
      </w:r>
    </w:p>
    <w:p w14:paraId="6F46C1B3" w14:textId="77777777" w:rsidR="009C6DE4" w:rsidRPr="005A10A5" w:rsidRDefault="009C6DE4" w:rsidP="009C6DE4">
      <w:pPr>
        <w:ind w:hanging="480"/>
        <w:rPr>
          <w:szCs w:val="20"/>
        </w:rPr>
      </w:pPr>
      <w:r w:rsidRPr="005A10A5">
        <w:rPr>
          <w:rFonts w:cs="Courier New"/>
          <w:bCs/>
          <w:color w:val="FF0000"/>
        </w:rPr>
        <w:lastRenderedPageBreak/>
        <w:t> </w:t>
      </w:r>
      <w:r w:rsidRPr="005A10A5">
        <w:rPr>
          <w:szCs w:val="20"/>
        </w:rPr>
        <w:t xml:space="preserve"> </w:t>
      </w:r>
      <w:r w:rsidRPr="005A10A5">
        <w:rPr>
          <w:color w:val="0000FF"/>
        </w:rPr>
        <w:t>&lt;</w:t>
      </w:r>
      <w:r w:rsidRPr="005A10A5">
        <w:rPr>
          <w:color w:val="990000"/>
        </w:rPr>
        <w:t>order:ACTL</w:t>
      </w:r>
      <w:r w:rsidRPr="005A10A5">
        <w:rPr>
          <w:color w:val="0000FF"/>
        </w:rPr>
        <w:t>&gt;</w:t>
      </w:r>
      <w:r w:rsidRPr="005A10A5">
        <w:rPr>
          <w:bCs/>
        </w:rPr>
        <w:t>PWSPGAAS94A</w:t>
      </w:r>
      <w:r w:rsidRPr="005A10A5">
        <w:rPr>
          <w:color w:val="0000FF"/>
        </w:rPr>
        <w:t>&lt;/</w:t>
      </w:r>
      <w:r w:rsidRPr="005A10A5">
        <w:rPr>
          <w:color w:val="990000"/>
        </w:rPr>
        <w:t>order:ACTL</w:t>
      </w:r>
      <w:r w:rsidRPr="005A10A5">
        <w:rPr>
          <w:color w:val="0000FF"/>
        </w:rPr>
        <w:t>&gt;</w:t>
      </w:r>
      <w:r w:rsidRPr="005A10A5">
        <w:rPr>
          <w:szCs w:val="20"/>
        </w:rPr>
        <w:t xml:space="preserve"> </w:t>
      </w:r>
    </w:p>
    <w:p w14:paraId="0881DC27"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order:LSO</w:t>
      </w:r>
      <w:r w:rsidRPr="005A10A5">
        <w:rPr>
          <w:color w:val="0000FF"/>
        </w:rPr>
        <w:t>&gt;</w:t>
      </w:r>
      <w:r w:rsidRPr="005A10A5">
        <w:rPr>
          <w:bCs/>
        </w:rPr>
        <w:t>770943</w:t>
      </w:r>
      <w:r w:rsidRPr="005A10A5">
        <w:rPr>
          <w:color w:val="0000FF"/>
        </w:rPr>
        <w:t>&lt;/</w:t>
      </w:r>
      <w:r w:rsidRPr="005A10A5">
        <w:rPr>
          <w:color w:val="990000"/>
        </w:rPr>
        <w:t>order:LSO</w:t>
      </w:r>
      <w:r w:rsidRPr="005A10A5">
        <w:rPr>
          <w:color w:val="0000FF"/>
        </w:rPr>
        <w:t>&gt;</w:t>
      </w:r>
      <w:r w:rsidRPr="005A10A5">
        <w:rPr>
          <w:szCs w:val="20"/>
        </w:rPr>
        <w:t xml:space="preserve"> </w:t>
      </w:r>
    </w:p>
    <w:p w14:paraId="78E77BD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order:NC</w:t>
      </w:r>
      <w:r w:rsidRPr="005A10A5">
        <w:rPr>
          <w:color w:val="0000FF"/>
        </w:rPr>
        <w:t>&gt;</w:t>
      </w:r>
      <w:r w:rsidRPr="005A10A5">
        <w:rPr>
          <w:bCs/>
        </w:rPr>
        <w:t>LY--</w:t>
      </w:r>
      <w:r w:rsidRPr="005A10A5">
        <w:rPr>
          <w:color w:val="0000FF"/>
        </w:rPr>
        <w:t>&lt;/</w:t>
      </w:r>
      <w:r w:rsidRPr="005A10A5">
        <w:rPr>
          <w:color w:val="990000"/>
        </w:rPr>
        <w:t>order:NC</w:t>
      </w:r>
      <w:r w:rsidRPr="005A10A5">
        <w:rPr>
          <w:color w:val="0000FF"/>
        </w:rPr>
        <w:t>&gt;</w:t>
      </w:r>
      <w:r w:rsidRPr="005A10A5">
        <w:rPr>
          <w:szCs w:val="20"/>
        </w:rPr>
        <w:t xml:space="preserve"> </w:t>
      </w:r>
    </w:p>
    <w:p w14:paraId="6386BF5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order:NCI</w:t>
      </w:r>
      <w:r w:rsidRPr="005A10A5">
        <w:rPr>
          <w:color w:val="0000FF"/>
        </w:rPr>
        <w:t>&gt;</w:t>
      </w:r>
      <w:r w:rsidRPr="005A10A5">
        <w:rPr>
          <w:bCs/>
        </w:rPr>
        <w:t>02QC5.OOS</w:t>
      </w:r>
      <w:r w:rsidRPr="005A10A5">
        <w:rPr>
          <w:color w:val="0000FF"/>
        </w:rPr>
        <w:t>&lt;/</w:t>
      </w:r>
      <w:r w:rsidRPr="005A10A5">
        <w:rPr>
          <w:color w:val="990000"/>
        </w:rPr>
        <w:t>order:NCI</w:t>
      </w:r>
      <w:r w:rsidRPr="005A10A5">
        <w:rPr>
          <w:color w:val="0000FF"/>
        </w:rPr>
        <w:t>&gt;</w:t>
      </w:r>
      <w:r w:rsidRPr="005A10A5">
        <w:rPr>
          <w:szCs w:val="20"/>
        </w:rPr>
        <w:t xml:space="preserve"> </w:t>
      </w:r>
    </w:p>
    <w:p w14:paraId="4368787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order:SECNCI</w:t>
      </w:r>
      <w:r w:rsidRPr="005A10A5">
        <w:rPr>
          <w:color w:val="0000FF"/>
        </w:rPr>
        <w:t>&gt;</w:t>
      </w:r>
      <w:r w:rsidRPr="005A10A5">
        <w:rPr>
          <w:bCs/>
        </w:rPr>
        <w:t>02IS5</w:t>
      </w:r>
      <w:r w:rsidRPr="005A10A5">
        <w:rPr>
          <w:color w:val="0000FF"/>
        </w:rPr>
        <w:t>&lt;/</w:t>
      </w:r>
      <w:r w:rsidRPr="005A10A5">
        <w:rPr>
          <w:color w:val="990000"/>
        </w:rPr>
        <w:t>order:SECNCI</w:t>
      </w:r>
      <w:r w:rsidRPr="005A10A5">
        <w:rPr>
          <w:color w:val="0000FF"/>
        </w:rPr>
        <w:t>&gt;</w:t>
      </w:r>
      <w:r w:rsidRPr="005A10A5">
        <w:rPr>
          <w:szCs w:val="20"/>
        </w:rPr>
        <w:t xml:space="preserve"> </w:t>
      </w:r>
    </w:p>
    <w:p w14:paraId="19E1C4EC"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order:AUTHORIZATION</w:t>
      </w:r>
      <w:r w:rsidRPr="005A10A5">
        <w:rPr>
          <w:color w:val="0000FF"/>
        </w:rPr>
        <w:t>&gt;</w:t>
      </w:r>
    </w:p>
    <w:p w14:paraId="054C4FDB"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order:LSR_ADMIN</w:t>
      </w:r>
      <w:r w:rsidRPr="005A10A5">
        <w:rPr>
          <w:color w:val="0000FF"/>
        </w:rPr>
        <w:t>&gt;</w:t>
      </w:r>
    </w:p>
    <w:p w14:paraId="5BA027EC" w14:textId="77777777" w:rsidR="009C6DE4" w:rsidRPr="005A10A5" w:rsidRDefault="009C6DE4" w:rsidP="009C6DE4">
      <w:pPr>
        <w:ind w:hanging="480"/>
        <w:rPr>
          <w:szCs w:val="20"/>
        </w:rPr>
      </w:pPr>
      <w:hyperlink r:id="rId1349"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order:LSR_BILL</w:t>
      </w:r>
      <w:r w:rsidRPr="005A10A5">
        <w:rPr>
          <w:color w:val="0000FF"/>
        </w:rPr>
        <w:t>&gt;</w:t>
      </w:r>
    </w:p>
    <w:p w14:paraId="2A287EC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order:BAN1</w:t>
      </w:r>
      <w:r w:rsidRPr="005A10A5">
        <w:rPr>
          <w:color w:val="0000FF"/>
        </w:rPr>
        <w:t>&gt;</w:t>
      </w:r>
      <w:r w:rsidRPr="005A10A5">
        <w:rPr>
          <w:bCs/>
        </w:rPr>
        <w:t>404N070042042</w:t>
      </w:r>
      <w:r w:rsidRPr="005A10A5">
        <w:rPr>
          <w:color w:val="0000FF"/>
        </w:rPr>
        <w:t>&lt;/</w:t>
      </w:r>
      <w:r w:rsidRPr="005A10A5">
        <w:rPr>
          <w:color w:val="990000"/>
        </w:rPr>
        <w:t>order:BAN1</w:t>
      </w:r>
      <w:r w:rsidRPr="005A10A5">
        <w:rPr>
          <w:color w:val="0000FF"/>
        </w:rPr>
        <w:t>&gt;</w:t>
      </w:r>
      <w:r w:rsidRPr="005A10A5">
        <w:rPr>
          <w:szCs w:val="20"/>
        </w:rPr>
        <w:t xml:space="preserve"> </w:t>
      </w:r>
    </w:p>
    <w:p w14:paraId="6E934272"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order:ACNA</w:t>
      </w:r>
      <w:r w:rsidRPr="005A10A5">
        <w:rPr>
          <w:color w:val="0000FF"/>
        </w:rPr>
        <w:t>&gt;</w:t>
      </w:r>
      <w:r w:rsidRPr="005A10A5">
        <w:rPr>
          <w:bCs/>
        </w:rPr>
        <w:t>ZXL</w:t>
      </w:r>
      <w:r w:rsidRPr="005A10A5">
        <w:rPr>
          <w:color w:val="0000FF"/>
        </w:rPr>
        <w:t>&lt;/</w:t>
      </w:r>
      <w:r w:rsidRPr="005A10A5">
        <w:rPr>
          <w:color w:val="990000"/>
        </w:rPr>
        <w:t>order:ACNA</w:t>
      </w:r>
      <w:r w:rsidRPr="005A10A5">
        <w:rPr>
          <w:color w:val="0000FF"/>
        </w:rPr>
        <w:t>&gt;</w:t>
      </w:r>
      <w:r w:rsidRPr="005A10A5">
        <w:rPr>
          <w:szCs w:val="20"/>
        </w:rPr>
        <w:t xml:space="preserve"> </w:t>
      </w:r>
    </w:p>
    <w:p w14:paraId="2269002F"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order:LSR_BILL</w:t>
      </w:r>
      <w:r w:rsidRPr="005A10A5">
        <w:rPr>
          <w:color w:val="0000FF"/>
        </w:rPr>
        <w:t>&gt;</w:t>
      </w:r>
    </w:p>
    <w:p w14:paraId="3138CCCA" w14:textId="77777777" w:rsidR="009C6DE4" w:rsidRPr="005A10A5" w:rsidRDefault="009C6DE4" w:rsidP="009C6DE4">
      <w:pPr>
        <w:ind w:hanging="480"/>
        <w:rPr>
          <w:szCs w:val="20"/>
        </w:rPr>
      </w:pPr>
      <w:hyperlink r:id="rId1350"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order:CONTACT</w:t>
      </w:r>
      <w:r w:rsidRPr="005A10A5">
        <w:rPr>
          <w:color w:val="0000FF"/>
        </w:rPr>
        <w:t>&gt;</w:t>
      </w:r>
    </w:p>
    <w:p w14:paraId="6B152052"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order:INIT</w:t>
      </w:r>
      <w:r w:rsidRPr="005A10A5">
        <w:rPr>
          <w:color w:val="0000FF"/>
        </w:rPr>
        <w:t>&gt;</w:t>
      </w:r>
      <w:r w:rsidRPr="005A10A5">
        <w:rPr>
          <w:bCs/>
        </w:rPr>
        <w:t>BOJANGLES</w:t>
      </w:r>
      <w:r w:rsidRPr="005A10A5">
        <w:rPr>
          <w:color w:val="0000FF"/>
        </w:rPr>
        <w:t>&lt;/</w:t>
      </w:r>
      <w:r w:rsidRPr="005A10A5">
        <w:rPr>
          <w:color w:val="990000"/>
        </w:rPr>
        <w:t>order:INIT</w:t>
      </w:r>
      <w:r w:rsidRPr="005A10A5">
        <w:rPr>
          <w:color w:val="0000FF"/>
        </w:rPr>
        <w:t>&gt;</w:t>
      </w:r>
      <w:r w:rsidRPr="005A10A5">
        <w:rPr>
          <w:szCs w:val="20"/>
        </w:rPr>
        <w:t xml:space="preserve"> </w:t>
      </w:r>
    </w:p>
    <w:p w14:paraId="2485D9C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order:INIT_TEL_NO</w:t>
      </w:r>
      <w:r w:rsidRPr="005A10A5">
        <w:rPr>
          <w:color w:val="0000FF"/>
        </w:rPr>
        <w:t>&gt;</w:t>
      </w:r>
      <w:r w:rsidRPr="005A10A5">
        <w:rPr>
          <w:bCs/>
        </w:rPr>
        <w:t>8884448888</w:t>
      </w:r>
      <w:r w:rsidRPr="005A10A5">
        <w:rPr>
          <w:color w:val="0000FF"/>
        </w:rPr>
        <w:t>&lt;/</w:t>
      </w:r>
      <w:r w:rsidRPr="005A10A5">
        <w:rPr>
          <w:color w:val="990000"/>
        </w:rPr>
        <w:t>order:INIT_TEL_NO</w:t>
      </w:r>
      <w:r w:rsidRPr="005A10A5">
        <w:rPr>
          <w:color w:val="0000FF"/>
        </w:rPr>
        <w:t>&gt;</w:t>
      </w:r>
      <w:r w:rsidRPr="005A10A5">
        <w:rPr>
          <w:szCs w:val="20"/>
        </w:rPr>
        <w:t xml:space="preserve"> </w:t>
      </w:r>
    </w:p>
    <w:p w14:paraId="3E01A2F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order:INIT_FAX_NO</w:t>
      </w:r>
      <w:r w:rsidRPr="005A10A5">
        <w:rPr>
          <w:color w:val="0000FF"/>
        </w:rPr>
        <w:t>&gt;</w:t>
      </w:r>
      <w:r w:rsidRPr="005A10A5">
        <w:rPr>
          <w:bCs/>
        </w:rPr>
        <w:t>4448884444</w:t>
      </w:r>
      <w:r w:rsidRPr="005A10A5">
        <w:rPr>
          <w:color w:val="0000FF"/>
        </w:rPr>
        <w:t>&lt;/</w:t>
      </w:r>
      <w:r w:rsidRPr="005A10A5">
        <w:rPr>
          <w:color w:val="990000"/>
        </w:rPr>
        <w:t>order:INIT_FAX_NO</w:t>
      </w:r>
      <w:r w:rsidRPr="005A10A5">
        <w:rPr>
          <w:color w:val="0000FF"/>
        </w:rPr>
        <w:t>&gt;</w:t>
      </w:r>
      <w:r w:rsidRPr="005A10A5">
        <w:rPr>
          <w:szCs w:val="20"/>
        </w:rPr>
        <w:t xml:space="preserve"> </w:t>
      </w:r>
    </w:p>
    <w:p w14:paraId="5FD552CA"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order:IMPCON</w:t>
      </w:r>
      <w:r w:rsidRPr="005A10A5">
        <w:rPr>
          <w:color w:val="0000FF"/>
        </w:rPr>
        <w:t>&gt;</w:t>
      </w:r>
      <w:r w:rsidRPr="005A10A5">
        <w:rPr>
          <w:bCs/>
        </w:rPr>
        <w:t>Wyatt Earp</w:t>
      </w:r>
      <w:r w:rsidRPr="005A10A5">
        <w:rPr>
          <w:color w:val="0000FF"/>
        </w:rPr>
        <w:t>&lt;/</w:t>
      </w:r>
      <w:r w:rsidRPr="005A10A5">
        <w:rPr>
          <w:color w:val="990000"/>
        </w:rPr>
        <w:t>order:IMPCON</w:t>
      </w:r>
      <w:r w:rsidRPr="005A10A5">
        <w:rPr>
          <w:color w:val="0000FF"/>
        </w:rPr>
        <w:t>&gt;</w:t>
      </w:r>
      <w:r w:rsidRPr="005A10A5">
        <w:rPr>
          <w:szCs w:val="20"/>
        </w:rPr>
        <w:t xml:space="preserve"> </w:t>
      </w:r>
    </w:p>
    <w:p w14:paraId="15D5FBA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order:IMPCON_TEL_NO</w:t>
      </w:r>
      <w:r w:rsidRPr="005A10A5">
        <w:rPr>
          <w:color w:val="0000FF"/>
        </w:rPr>
        <w:t>&gt;</w:t>
      </w:r>
      <w:r w:rsidRPr="005A10A5">
        <w:rPr>
          <w:bCs/>
        </w:rPr>
        <w:t>5550005555</w:t>
      </w:r>
      <w:r w:rsidRPr="005A10A5">
        <w:rPr>
          <w:color w:val="0000FF"/>
        </w:rPr>
        <w:t>&lt;/</w:t>
      </w:r>
      <w:r w:rsidRPr="005A10A5">
        <w:rPr>
          <w:color w:val="990000"/>
        </w:rPr>
        <w:t>order:IMPCON_TEL_NO</w:t>
      </w:r>
      <w:r w:rsidRPr="005A10A5">
        <w:rPr>
          <w:color w:val="0000FF"/>
        </w:rPr>
        <w:t>&gt;</w:t>
      </w:r>
      <w:r w:rsidRPr="005A10A5">
        <w:rPr>
          <w:szCs w:val="20"/>
        </w:rPr>
        <w:t xml:space="preserve"> </w:t>
      </w:r>
    </w:p>
    <w:p w14:paraId="4D242190"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order:CONTACT</w:t>
      </w:r>
      <w:r w:rsidRPr="005A10A5">
        <w:rPr>
          <w:color w:val="0000FF"/>
        </w:rPr>
        <w:t>&gt;</w:t>
      </w:r>
    </w:p>
    <w:p w14:paraId="7E2880BA"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order:LSR</w:t>
      </w:r>
      <w:r w:rsidRPr="005A10A5">
        <w:rPr>
          <w:color w:val="0000FF"/>
        </w:rPr>
        <w:t>&gt;</w:t>
      </w:r>
    </w:p>
    <w:p w14:paraId="72DF6397" w14:textId="77777777" w:rsidR="009C6DE4" w:rsidRPr="005A10A5" w:rsidRDefault="009C6DE4" w:rsidP="009C6DE4">
      <w:pPr>
        <w:ind w:hanging="480"/>
        <w:rPr>
          <w:szCs w:val="20"/>
        </w:rPr>
      </w:pPr>
      <w:hyperlink r:id="rId1351"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order:EU</w:t>
      </w:r>
      <w:r w:rsidRPr="005A10A5">
        <w:rPr>
          <w:color w:val="0000FF"/>
        </w:rPr>
        <w:t>&gt;</w:t>
      </w:r>
    </w:p>
    <w:p w14:paraId="7EFC9A27" w14:textId="77777777" w:rsidR="009C6DE4" w:rsidRPr="005A10A5" w:rsidRDefault="009C6DE4" w:rsidP="009C6DE4">
      <w:pPr>
        <w:ind w:hanging="480"/>
        <w:rPr>
          <w:szCs w:val="20"/>
        </w:rPr>
      </w:pPr>
      <w:hyperlink r:id="rId1352"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order:LOC_ACCESS</w:t>
      </w:r>
      <w:r w:rsidRPr="005A10A5">
        <w:rPr>
          <w:color w:val="0000FF"/>
        </w:rPr>
        <w:t>&gt;</w:t>
      </w:r>
    </w:p>
    <w:p w14:paraId="3BB2C593" w14:textId="77777777" w:rsidR="009C6DE4" w:rsidRPr="005A10A5" w:rsidRDefault="009C6DE4" w:rsidP="009C6DE4">
      <w:pPr>
        <w:ind w:hanging="480"/>
        <w:rPr>
          <w:szCs w:val="20"/>
        </w:rPr>
      </w:pPr>
      <w:hyperlink r:id="rId1353"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order:LOC_ACCESS_HEADER_INFO</w:t>
      </w:r>
      <w:r w:rsidRPr="005A10A5">
        <w:rPr>
          <w:color w:val="0000FF"/>
        </w:rPr>
        <w:t>&gt;</w:t>
      </w:r>
    </w:p>
    <w:p w14:paraId="54527889" w14:textId="77777777" w:rsidR="009C6DE4"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order:NAME</w:t>
      </w:r>
      <w:r w:rsidRPr="005A10A5">
        <w:rPr>
          <w:color w:val="0000FF"/>
        </w:rPr>
        <w:t>&gt;</w:t>
      </w:r>
      <w:r w:rsidRPr="005A10A5">
        <w:rPr>
          <w:bCs/>
        </w:rPr>
        <w:t>GILMORE GOLF</w:t>
      </w:r>
      <w:r w:rsidRPr="005A10A5">
        <w:rPr>
          <w:color w:val="0000FF"/>
        </w:rPr>
        <w:t>&lt;/</w:t>
      </w:r>
      <w:r w:rsidRPr="005A10A5">
        <w:rPr>
          <w:color w:val="990000"/>
        </w:rPr>
        <w:t>order:NAME</w:t>
      </w:r>
      <w:r w:rsidRPr="005A10A5">
        <w:rPr>
          <w:color w:val="0000FF"/>
        </w:rPr>
        <w:t>&gt;</w:t>
      </w:r>
      <w:r w:rsidRPr="005A10A5">
        <w:rPr>
          <w:szCs w:val="20"/>
        </w:rPr>
        <w:t xml:space="preserve"> </w:t>
      </w:r>
    </w:p>
    <w:p w14:paraId="7AE6FB54" w14:textId="77777777" w:rsidR="00C173AC" w:rsidRDefault="00C173AC" w:rsidP="00C173AC">
      <w:pPr>
        <w:ind w:hanging="480"/>
        <w:rPr>
          <w:rFonts w:cs="Arial"/>
          <w:szCs w:val="20"/>
        </w:rPr>
      </w:pPr>
      <w:hyperlink r:id="rId1354" w:anchor="#" w:history="1">
        <w:r>
          <w:rPr>
            <w:rStyle w:val="Hyperlink"/>
            <w:rFonts w:cs="Courier New"/>
            <w:bCs/>
            <w:color w:val="FF0000"/>
          </w:rPr>
          <w:t>-</w:t>
        </w:r>
      </w:hyperlink>
      <w:r>
        <w:rPr>
          <w:rFonts w:cs="Arial"/>
          <w:szCs w:val="20"/>
        </w:rPr>
        <w:t xml:space="preserve"> </w:t>
      </w:r>
      <w:r>
        <w:rPr>
          <w:rFonts w:cs="Arial"/>
          <w:color w:val="0000FF"/>
        </w:rPr>
        <w:t>&lt;</w:t>
      </w:r>
      <w:r>
        <w:rPr>
          <w:rFonts w:cs="Arial"/>
          <w:color w:val="990000"/>
        </w:rPr>
        <w:t>order:LOC_ACCESS_HEADER_INFO</w:t>
      </w:r>
      <w:r>
        <w:rPr>
          <w:rFonts w:cs="Arial"/>
          <w:color w:val="0000FF"/>
        </w:rPr>
        <w:t>&gt;</w:t>
      </w:r>
    </w:p>
    <w:p w14:paraId="0A44C45F" w14:textId="77777777" w:rsidR="00C173AC" w:rsidRDefault="00C173AC" w:rsidP="00C173AC">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0B2E37EC" w14:textId="77777777" w:rsidR="00C173AC" w:rsidRDefault="00C173AC" w:rsidP="00C173AC">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0724102F" w14:textId="77777777" w:rsidR="009C6DE4" w:rsidRPr="005A10A5" w:rsidRDefault="009C6DE4" w:rsidP="009C6DE4">
      <w:pPr>
        <w:ind w:hanging="480"/>
        <w:rPr>
          <w:szCs w:val="20"/>
        </w:rPr>
      </w:pPr>
      <w:hyperlink r:id="rId1355"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order:ORD_SVC_ADDR_GRP</w:t>
      </w:r>
      <w:r w:rsidRPr="005A10A5">
        <w:rPr>
          <w:color w:val="0000FF"/>
        </w:rPr>
        <w:t>&gt;</w:t>
      </w:r>
    </w:p>
    <w:p w14:paraId="0D8D9E7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order:SANO</w:t>
      </w:r>
      <w:r w:rsidRPr="005A10A5">
        <w:rPr>
          <w:color w:val="0000FF"/>
        </w:rPr>
        <w:t>&gt;</w:t>
      </w:r>
      <w:r w:rsidRPr="005A10A5">
        <w:rPr>
          <w:bCs/>
        </w:rPr>
        <w:t>4500</w:t>
      </w:r>
      <w:r w:rsidRPr="005A10A5">
        <w:rPr>
          <w:color w:val="0000FF"/>
        </w:rPr>
        <w:t>&lt;/</w:t>
      </w:r>
      <w:r w:rsidRPr="005A10A5">
        <w:rPr>
          <w:color w:val="990000"/>
        </w:rPr>
        <w:t>order:SANO</w:t>
      </w:r>
      <w:r w:rsidRPr="005A10A5">
        <w:rPr>
          <w:color w:val="0000FF"/>
        </w:rPr>
        <w:t>&gt;</w:t>
      </w:r>
      <w:r w:rsidRPr="005A10A5">
        <w:rPr>
          <w:szCs w:val="20"/>
        </w:rPr>
        <w:t xml:space="preserve"> </w:t>
      </w:r>
    </w:p>
    <w:p w14:paraId="0D03ED7B"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order:SASN</w:t>
      </w:r>
      <w:r w:rsidRPr="005A10A5">
        <w:rPr>
          <w:color w:val="0000FF"/>
        </w:rPr>
        <w:t>&gt;</w:t>
      </w:r>
      <w:smartTag w:uri="urn:schemas-microsoft-com:office:smarttags" w:element="City">
        <w:smartTag w:uri="urn:schemas-microsoft-com:office:smarttags" w:element="place">
          <w:r w:rsidRPr="005A10A5">
            <w:rPr>
              <w:bCs/>
            </w:rPr>
            <w:t>ATLANTA</w:t>
          </w:r>
        </w:smartTag>
      </w:smartTag>
      <w:r w:rsidRPr="005A10A5">
        <w:rPr>
          <w:color w:val="0000FF"/>
        </w:rPr>
        <w:t>&lt;/</w:t>
      </w:r>
      <w:r w:rsidRPr="005A10A5">
        <w:rPr>
          <w:color w:val="990000"/>
        </w:rPr>
        <w:t>order:SASN</w:t>
      </w:r>
      <w:r w:rsidRPr="005A10A5">
        <w:rPr>
          <w:color w:val="0000FF"/>
        </w:rPr>
        <w:t>&gt;</w:t>
      </w:r>
      <w:r w:rsidRPr="005A10A5">
        <w:rPr>
          <w:szCs w:val="20"/>
        </w:rPr>
        <w:t xml:space="preserve"> </w:t>
      </w:r>
    </w:p>
    <w:p w14:paraId="6ABA436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order:SATH</w:t>
      </w:r>
      <w:r w:rsidRPr="005A10A5">
        <w:rPr>
          <w:color w:val="0000FF"/>
        </w:rPr>
        <w:t>&gt;</w:t>
      </w:r>
      <w:r w:rsidRPr="005A10A5">
        <w:rPr>
          <w:bCs/>
        </w:rPr>
        <w:t>ST</w:t>
      </w:r>
      <w:r w:rsidRPr="005A10A5">
        <w:rPr>
          <w:color w:val="0000FF"/>
        </w:rPr>
        <w:t>&lt;/</w:t>
      </w:r>
      <w:r w:rsidRPr="005A10A5">
        <w:rPr>
          <w:color w:val="990000"/>
        </w:rPr>
        <w:t>order:SATH</w:t>
      </w:r>
      <w:r w:rsidRPr="005A10A5">
        <w:rPr>
          <w:color w:val="0000FF"/>
        </w:rPr>
        <w:t>&gt;</w:t>
      </w:r>
      <w:r w:rsidRPr="005A10A5">
        <w:rPr>
          <w:szCs w:val="20"/>
        </w:rPr>
        <w:t xml:space="preserve"> </w:t>
      </w:r>
    </w:p>
    <w:p w14:paraId="06B8975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order:SASS</w:t>
      </w:r>
      <w:r w:rsidRPr="005A10A5">
        <w:rPr>
          <w:color w:val="0000FF"/>
        </w:rPr>
        <w:t>&gt;</w:t>
      </w:r>
      <w:r w:rsidRPr="005A10A5">
        <w:rPr>
          <w:bCs/>
        </w:rPr>
        <w:t>SW</w:t>
      </w:r>
      <w:r w:rsidRPr="005A10A5">
        <w:rPr>
          <w:color w:val="0000FF"/>
        </w:rPr>
        <w:t>&lt;/</w:t>
      </w:r>
      <w:r w:rsidRPr="005A10A5">
        <w:rPr>
          <w:color w:val="990000"/>
        </w:rPr>
        <w:t>order:SASS</w:t>
      </w:r>
      <w:r w:rsidRPr="005A10A5">
        <w:rPr>
          <w:color w:val="0000FF"/>
        </w:rPr>
        <w:t>&gt;</w:t>
      </w:r>
      <w:r w:rsidRPr="005A10A5">
        <w:rPr>
          <w:szCs w:val="20"/>
        </w:rPr>
        <w:t xml:space="preserve"> </w:t>
      </w:r>
    </w:p>
    <w:p w14:paraId="7292C50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order:CITY</w:t>
      </w:r>
      <w:r w:rsidRPr="005A10A5">
        <w:rPr>
          <w:color w:val="0000FF"/>
        </w:rPr>
        <w:t>&gt;</w:t>
      </w:r>
      <w:r w:rsidRPr="005A10A5">
        <w:rPr>
          <w:bCs/>
        </w:rPr>
        <w:t>POWDER SPRINGS</w:t>
      </w:r>
      <w:r w:rsidRPr="005A10A5">
        <w:rPr>
          <w:color w:val="0000FF"/>
        </w:rPr>
        <w:t>&lt;/</w:t>
      </w:r>
      <w:r w:rsidRPr="005A10A5">
        <w:rPr>
          <w:color w:val="990000"/>
        </w:rPr>
        <w:t>order:CITY</w:t>
      </w:r>
      <w:r w:rsidRPr="005A10A5">
        <w:rPr>
          <w:color w:val="0000FF"/>
        </w:rPr>
        <w:t>&gt;</w:t>
      </w:r>
      <w:r w:rsidRPr="005A10A5">
        <w:rPr>
          <w:szCs w:val="20"/>
        </w:rPr>
        <w:t xml:space="preserve"> </w:t>
      </w:r>
    </w:p>
    <w:p w14:paraId="039DE1B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order:STATE</w:t>
      </w:r>
      <w:r w:rsidRPr="005A10A5">
        <w:rPr>
          <w:color w:val="0000FF"/>
        </w:rPr>
        <w:t>&gt;</w:t>
      </w:r>
      <w:r w:rsidRPr="005A10A5">
        <w:rPr>
          <w:bCs/>
        </w:rPr>
        <w:t>GA</w:t>
      </w:r>
      <w:r w:rsidRPr="005A10A5">
        <w:rPr>
          <w:color w:val="0000FF"/>
        </w:rPr>
        <w:t>&lt;/</w:t>
      </w:r>
      <w:r w:rsidRPr="005A10A5">
        <w:rPr>
          <w:color w:val="990000"/>
        </w:rPr>
        <w:t>order:STATE</w:t>
      </w:r>
      <w:r w:rsidRPr="005A10A5">
        <w:rPr>
          <w:color w:val="0000FF"/>
        </w:rPr>
        <w:t>&gt;</w:t>
      </w:r>
      <w:r w:rsidRPr="005A10A5">
        <w:rPr>
          <w:szCs w:val="20"/>
        </w:rPr>
        <w:t xml:space="preserve"> </w:t>
      </w:r>
    </w:p>
    <w:p w14:paraId="5AE8A4E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order:ZIP</w:t>
      </w:r>
      <w:r w:rsidRPr="005A10A5">
        <w:rPr>
          <w:color w:val="0000FF"/>
        </w:rPr>
        <w:t>&gt;</w:t>
      </w:r>
      <w:r w:rsidRPr="005A10A5">
        <w:rPr>
          <w:bCs/>
        </w:rPr>
        <w:t>30127</w:t>
      </w:r>
      <w:r w:rsidRPr="005A10A5">
        <w:rPr>
          <w:color w:val="0000FF"/>
        </w:rPr>
        <w:t>&lt;/</w:t>
      </w:r>
      <w:r w:rsidRPr="005A10A5">
        <w:rPr>
          <w:color w:val="990000"/>
        </w:rPr>
        <w:t>order:ZIP</w:t>
      </w:r>
      <w:r w:rsidRPr="005A10A5">
        <w:rPr>
          <w:color w:val="0000FF"/>
        </w:rPr>
        <w:t>&gt;</w:t>
      </w:r>
      <w:r w:rsidRPr="005A10A5">
        <w:rPr>
          <w:szCs w:val="20"/>
        </w:rPr>
        <w:t xml:space="preserve"> </w:t>
      </w:r>
    </w:p>
    <w:p w14:paraId="2A0B556A"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order:ORD_SVC_ADDR_GRP</w:t>
      </w:r>
      <w:r w:rsidRPr="005A10A5">
        <w:rPr>
          <w:color w:val="0000FF"/>
        </w:rPr>
        <w:t>&gt;</w:t>
      </w:r>
    </w:p>
    <w:p w14:paraId="0FD88406"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order:LOC_ACCESS_HEADER_INFO</w:t>
      </w:r>
      <w:r w:rsidRPr="005A10A5">
        <w:rPr>
          <w:color w:val="0000FF"/>
        </w:rPr>
        <w:t>&gt;</w:t>
      </w:r>
    </w:p>
    <w:p w14:paraId="004D9CB8"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order:LOC_ACCESS</w:t>
      </w:r>
      <w:r w:rsidRPr="005A10A5">
        <w:rPr>
          <w:color w:val="0000FF"/>
        </w:rPr>
        <w:t>&gt;</w:t>
      </w:r>
    </w:p>
    <w:p w14:paraId="3C81FDB6"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order:EU</w:t>
      </w:r>
      <w:r w:rsidRPr="005A10A5">
        <w:rPr>
          <w:color w:val="0000FF"/>
        </w:rPr>
        <w:t>&gt;</w:t>
      </w:r>
    </w:p>
    <w:p w14:paraId="61EEF1CE" w14:textId="77777777" w:rsidR="009C6DE4" w:rsidRPr="005A10A5" w:rsidRDefault="009C6DE4" w:rsidP="009C6DE4">
      <w:pPr>
        <w:ind w:hanging="480"/>
        <w:rPr>
          <w:szCs w:val="20"/>
        </w:rPr>
      </w:pPr>
      <w:hyperlink r:id="rId1356"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w:t>
      </w:r>
      <w:r w:rsidRPr="005A10A5">
        <w:rPr>
          <w:color w:val="0000FF"/>
        </w:rPr>
        <w:t>&gt;</w:t>
      </w:r>
    </w:p>
    <w:p w14:paraId="26BF4707" w14:textId="77777777" w:rsidR="009C6DE4" w:rsidRPr="005A10A5" w:rsidRDefault="009C6DE4" w:rsidP="009C6DE4">
      <w:pPr>
        <w:ind w:hanging="480"/>
        <w:rPr>
          <w:szCs w:val="20"/>
        </w:rPr>
      </w:pPr>
      <w:hyperlink r:id="rId1357"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order:LS_ADMIN</w:t>
      </w:r>
      <w:r w:rsidRPr="005A10A5">
        <w:rPr>
          <w:color w:val="0000FF"/>
        </w:rPr>
        <w:t>&gt;</w:t>
      </w:r>
    </w:p>
    <w:p w14:paraId="13148D32"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order:LQTY</w:t>
      </w:r>
      <w:r w:rsidRPr="005A10A5">
        <w:rPr>
          <w:color w:val="0000FF"/>
        </w:rPr>
        <w:t>&gt;</w:t>
      </w:r>
      <w:r w:rsidRPr="005A10A5">
        <w:rPr>
          <w:bCs/>
        </w:rPr>
        <w:t>00001</w:t>
      </w:r>
      <w:r w:rsidRPr="005A10A5">
        <w:rPr>
          <w:color w:val="0000FF"/>
        </w:rPr>
        <w:t>&lt;/</w:t>
      </w:r>
      <w:r w:rsidRPr="005A10A5">
        <w:rPr>
          <w:color w:val="990000"/>
        </w:rPr>
        <w:t>order:LQTY</w:t>
      </w:r>
      <w:r w:rsidRPr="005A10A5">
        <w:rPr>
          <w:color w:val="0000FF"/>
        </w:rPr>
        <w:t>&gt;</w:t>
      </w:r>
      <w:r w:rsidRPr="005A10A5">
        <w:rPr>
          <w:szCs w:val="20"/>
        </w:rPr>
        <w:t xml:space="preserve"> </w:t>
      </w:r>
    </w:p>
    <w:p w14:paraId="16796CBE"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order:LS_ADMIN</w:t>
      </w:r>
      <w:r w:rsidRPr="005A10A5">
        <w:rPr>
          <w:color w:val="0000FF"/>
        </w:rPr>
        <w:t>&gt;</w:t>
      </w:r>
    </w:p>
    <w:p w14:paraId="4B4D63A1" w14:textId="77777777" w:rsidR="009C6DE4" w:rsidRPr="005A10A5" w:rsidRDefault="009C6DE4" w:rsidP="009C6DE4">
      <w:pPr>
        <w:ind w:hanging="480"/>
        <w:rPr>
          <w:szCs w:val="20"/>
        </w:rPr>
      </w:pPr>
      <w:hyperlink r:id="rId1358"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order:LS_SVC_DET</w:t>
      </w:r>
      <w:r w:rsidRPr="005A10A5">
        <w:rPr>
          <w:color w:val="0000FF"/>
        </w:rPr>
        <w:t>&gt;</w:t>
      </w:r>
    </w:p>
    <w:p w14:paraId="72F3F093" w14:textId="77777777" w:rsidR="009C6DE4" w:rsidRPr="005A10A5" w:rsidRDefault="009C6DE4" w:rsidP="009C6DE4">
      <w:pPr>
        <w:ind w:hanging="480"/>
        <w:rPr>
          <w:szCs w:val="20"/>
        </w:rPr>
      </w:pPr>
      <w:hyperlink r:id="rId1359"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order:SVC_DET_GRP</w:t>
      </w:r>
      <w:r w:rsidRPr="005A10A5">
        <w:rPr>
          <w:color w:val="0000FF"/>
        </w:rPr>
        <w:t>&gt;</w:t>
      </w:r>
    </w:p>
    <w:p w14:paraId="1361367C"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order:LNUM</w:t>
      </w:r>
      <w:r w:rsidRPr="005A10A5">
        <w:rPr>
          <w:color w:val="0000FF"/>
        </w:rPr>
        <w:t>&gt;</w:t>
      </w:r>
      <w:r w:rsidRPr="005A10A5">
        <w:rPr>
          <w:bCs/>
        </w:rPr>
        <w:t>00001</w:t>
      </w:r>
      <w:r w:rsidRPr="005A10A5">
        <w:rPr>
          <w:color w:val="0000FF"/>
        </w:rPr>
        <w:t>&lt;/</w:t>
      </w:r>
      <w:r w:rsidRPr="005A10A5">
        <w:rPr>
          <w:color w:val="990000"/>
        </w:rPr>
        <w:t>order:LNUM</w:t>
      </w:r>
      <w:r w:rsidRPr="005A10A5">
        <w:rPr>
          <w:color w:val="0000FF"/>
        </w:rPr>
        <w:t>&gt;</w:t>
      </w:r>
      <w:r w:rsidRPr="005A10A5">
        <w:rPr>
          <w:szCs w:val="20"/>
        </w:rPr>
        <w:t xml:space="preserve"> </w:t>
      </w:r>
    </w:p>
    <w:p w14:paraId="1373E8EC" w14:textId="77777777" w:rsidR="009C6DE4" w:rsidRPr="005A10A5" w:rsidRDefault="009C6DE4" w:rsidP="009C6DE4">
      <w:pPr>
        <w:ind w:hanging="480"/>
        <w:rPr>
          <w:szCs w:val="20"/>
        </w:rPr>
      </w:pPr>
      <w:r w:rsidRPr="005A10A5">
        <w:rPr>
          <w:rFonts w:cs="Courier New"/>
          <w:bCs/>
          <w:color w:val="FF0000"/>
        </w:rPr>
        <w:lastRenderedPageBreak/>
        <w:t> </w:t>
      </w:r>
      <w:r w:rsidRPr="005A10A5">
        <w:rPr>
          <w:szCs w:val="20"/>
        </w:rPr>
        <w:t xml:space="preserve"> </w:t>
      </w:r>
      <w:r w:rsidRPr="005A10A5">
        <w:rPr>
          <w:color w:val="0000FF"/>
        </w:rPr>
        <w:t>&lt;</w:t>
      </w:r>
      <w:r w:rsidRPr="005A10A5">
        <w:rPr>
          <w:color w:val="990000"/>
        </w:rPr>
        <w:t>order:LNA</w:t>
      </w:r>
      <w:r w:rsidRPr="005A10A5">
        <w:rPr>
          <w:color w:val="0000FF"/>
        </w:rPr>
        <w:t>&gt;</w:t>
      </w:r>
      <w:r w:rsidRPr="005A10A5">
        <w:rPr>
          <w:bCs/>
        </w:rPr>
        <w:t>T</w:t>
      </w:r>
      <w:r w:rsidRPr="005A10A5">
        <w:rPr>
          <w:color w:val="0000FF"/>
        </w:rPr>
        <w:t>&lt;/</w:t>
      </w:r>
      <w:r w:rsidRPr="005A10A5">
        <w:rPr>
          <w:color w:val="990000"/>
        </w:rPr>
        <w:t>order:LNA</w:t>
      </w:r>
      <w:r w:rsidRPr="005A10A5">
        <w:rPr>
          <w:color w:val="0000FF"/>
        </w:rPr>
        <w:t>&gt;</w:t>
      </w:r>
      <w:r w:rsidRPr="005A10A5">
        <w:rPr>
          <w:szCs w:val="20"/>
        </w:rPr>
        <w:t xml:space="preserve"> </w:t>
      </w:r>
    </w:p>
    <w:p w14:paraId="60BB703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order:ECCKT</w:t>
      </w:r>
      <w:r w:rsidRPr="005A10A5">
        <w:rPr>
          <w:color w:val="0000FF"/>
        </w:rPr>
        <w:t>&gt;</w:t>
      </w:r>
      <w:r w:rsidRPr="005A10A5">
        <w:rPr>
          <w:bCs/>
        </w:rPr>
        <w:t>38.LYFU.418577..SB</w:t>
      </w:r>
      <w:r w:rsidRPr="005A10A5">
        <w:rPr>
          <w:color w:val="0000FF"/>
        </w:rPr>
        <w:t>&lt;/</w:t>
      </w:r>
      <w:r w:rsidRPr="005A10A5">
        <w:rPr>
          <w:color w:val="990000"/>
        </w:rPr>
        <w:t>order:ECCKT</w:t>
      </w:r>
      <w:r w:rsidRPr="005A10A5">
        <w:rPr>
          <w:color w:val="0000FF"/>
        </w:rPr>
        <w:t>&gt;</w:t>
      </w:r>
      <w:r w:rsidRPr="005A10A5">
        <w:rPr>
          <w:szCs w:val="20"/>
        </w:rPr>
        <w:t xml:space="preserve"> </w:t>
      </w:r>
    </w:p>
    <w:p w14:paraId="11CCB697"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order:SVC_DET_GRP</w:t>
      </w:r>
      <w:r w:rsidRPr="005A10A5">
        <w:rPr>
          <w:color w:val="0000FF"/>
        </w:rPr>
        <w:t>&gt;</w:t>
      </w:r>
    </w:p>
    <w:p w14:paraId="758572B4" w14:textId="77777777" w:rsidR="009C6DE4" w:rsidRPr="005A10A5" w:rsidRDefault="009C6DE4" w:rsidP="009C6DE4">
      <w:pPr>
        <w:ind w:hanging="480"/>
        <w:rPr>
          <w:szCs w:val="20"/>
        </w:rPr>
      </w:pPr>
      <w:hyperlink r:id="rId1360"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order:TIE_DOWN_GRP</w:t>
      </w:r>
      <w:r w:rsidRPr="005A10A5">
        <w:rPr>
          <w:color w:val="0000FF"/>
        </w:rPr>
        <w:t>&gt;</w:t>
      </w:r>
    </w:p>
    <w:p w14:paraId="1B8E57E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order:CABLE_ID</w:t>
      </w:r>
      <w:r w:rsidRPr="005A10A5">
        <w:rPr>
          <w:color w:val="0000FF"/>
        </w:rPr>
        <w:t>&gt;</w:t>
      </w:r>
      <w:r w:rsidRPr="005A10A5">
        <w:rPr>
          <w:bCs/>
        </w:rPr>
        <w:t>PCV02</w:t>
      </w:r>
      <w:r w:rsidRPr="005A10A5">
        <w:rPr>
          <w:color w:val="0000FF"/>
        </w:rPr>
        <w:t>&lt;/</w:t>
      </w:r>
      <w:r w:rsidRPr="005A10A5">
        <w:rPr>
          <w:color w:val="990000"/>
        </w:rPr>
        <w:t>order:CABLE_ID</w:t>
      </w:r>
      <w:r w:rsidRPr="005A10A5">
        <w:rPr>
          <w:color w:val="0000FF"/>
        </w:rPr>
        <w:t>&gt;</w:t>
      </w:r>
      <w:r w:rsidRPr="005A10A5">
        <w:rPr>
          <w:szCs w:val="20"/>
        </w:rPr>
        <w:t xml:space="preserve"> </w:t>
      </w:r>
    </w:p>
    <w:p w14:paraId="3ECF2424" w14:textId="77777777" w:rsidR="009C6DE4" w:rsidRPr="005A10A5" w:rsidRDefault="009C6DE4" w:rsidP="009C6DE4">
      <w:pPr>
        <w:ind w:hanging="480"/>
        <w:rPr>
          <w:szCs w:val="20"/>
        </w:rPr>
      </w:pPr>
      <w:hyperlink r:id="rId1361"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order:TIE_DOWN_CABLE_GRP</w:t>
      </w:r>
      <w:r w:rsidRPr="005A10A5">
        <w:rPr>
          <w:color w:val="0000FF"/>
        </w:rPr>
        <w:t>&gt;</w:t>
      </w:r>
    </w:p>
    <w:p w14:paraId="2BAA502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order:CHAN_PAIR</w:t>
      </w:r>
      <w:r w:rsidRPr="005A10A5">
        <w:rPr>
          <w:color w:val="0000FF"/>
        </w:rPr>
        <w:t>&gt;</w:t>
      </w:r>
      <w:r w:rsidRPr="005A10A5">
        <w:rPr>
          <w:bCs/>
        </w:rPr>
        <w:t>0124</w:t>
      </w:r>
      <w:r w:rsidRPr="005A10A5">
        <w:rPr>
          <w:color w:val="0000FF"/>
        </w:rPr>
        <w:t>&lt;/</w:t>
      </w:r>
      <w:r w:rsidRPr="005A10A5">
        <w:rPr>
          <w:color w:val="990000"/>
        </w:rPr>
        <w:t>order:CHAN_PAIR</w:t>
      </w:r>
      <w:r w:rsidRPr="005A10A5">
        <w:rPr>
          <w:color w:val="0000FF"/>
        </w:rPr>
        <w:t>&gt;</w:t>
      </w:r>
      <w:r w:rsidRPr="005A10A5">
        <w:rPr>
          <w:szCs w:val="20"/>
        </w:rPr>
        <w:t xml:space="preserve"> </w:t>
      </w:r>
    </w:p>
    <w:p w14:paraId="3FD177D4"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order:TIE_DOWN_CABLE_GRP</w:t>
      </w:r>
      <w:r w:rsidRPr="005A10A5">
        <w:rPr>
          <w:color w:val="0000FF"/>
        </w:rPr>
        <w:t>&gt;</w:t>
      </w:r>
    </w:p>
    <w:p w14:paraId="61EED86E"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order:TIE_DOWN_GRP</w:t>
      </w:r>
      <w:r w:rsidRPr="005A10A5">
        <w:rPr>
          <w:color w:val="0000FF"/>
        </w:rPr>
        <w:t>&gt;</w:t>
      </w:r>
    </w:p>
    <w:p w14:paraId="22F1DAB1"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order:LS_SVC_DET</w:t>
      </w:r>
      <w:r w:rsidRPr="005A10A5">
        <w:rPr>
          <w:color w:val="0000FF"/>
        </w:rPr>
        <w:t>&gt;</w:t>
      </w:r>
    </w:p>
    <w:p w14:paraId="335F6CE7"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w:t>
      </w:r>
      <w:r w:rsidRPr="005A10A5">
        <w:rPr>
          <w:color w:val="0000FF"/>
        </w:rPr>
        <w:t>&gt;</w:t>
      </w:r>
    </w:p>
    <w:p w14:paraId="6EE1A106"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order:LSR_ORD_REQ</w:t>
      </w:r>
      <w:r w:rsidRPr="005A10A5">
        <w:rPr>
          <w:color w:val="0000FF"/>
        </w:rPr>
        <w:t>&gt;</w:t>
      </w:r>
    </w:p>
    <w:p w14:paraId="60EB4B7A" w14:textId="77777777" w:rsidR="009C6DE4" w:rsidRDefault="009C6DE4" w:rsidP="009C6DE4">
      <w:pPr>
        <w:ind w:hanging="240"/>
        <w:rPr>
          <w:color w:val="0000FF"/>
        </w:rPr>
      </w:pPr>
      <w:r w:rsidRPr="005A10A5">
        <w:rPr>
          <w:rFonts w:cs="Courier New"/>
          <w:bCs/>
          <w:color w:val="FF0000"/>
        </w:rPr>
        <w:t> </w:t>
      </w:r>
      <w:r w:rsidRPr="005A10A5">
        <w:rPr>
          <w:szCs w:val="20"/>
        </w:rPr>
        <w:t xml:space="preserve"> </w:t>
      </w:r>
      <w:r w:rsidRPr="005A10A5">
        <w:rPr>
          <w:color w:val="0000FF"/>
        </w:rPr>
        <w:t>&lt;/</w:t>
      </w:r>
      <w:r w:rsidRPr="005A10A5">
        <w:rPr>
          <w:color w:val="990000"/>
        </w:rPr>
        <w:t>uom:ATT_LSR_ORD_REQ</w:t>
      </w:r>
      <w:r w:rsidRPr="005A10A5">
        <w:rPr>
          <w:color w:val="0000FF"/>
        </w:rPr>
        <w:t>&gt;</w:t>
      </w:r>
    </w:p>
    <w:p w14:paraId="3DBB8187" w14:textId="77777777" w:rsidR="009C6DE4" w:rsidRPr="005A10A5" w:rsidRDefault="009C6DE4" w:rsidP="009C6DE4">
      <w:pPr>
        <w:ind w:hanging="240"/>
        <w:rPr>
          <w:szCs w:val="20"/>
        </w:rPr>
      </w:pPr>
    </w:p>
    <w:p w14:paraId="5D64FBB2" w14:textId="77777777" w:rsidR="009C6DE4" w:rsidRPr="005A10A5" w:rsidRDefault="009C6DE4" w:rsidP="009C6DE4"/>
    <w:p w14:paraId="0618CBD6" w14:textId="77777777" w:rsidR="009C6DE4" w:rsidRDefault="009C6DE4" w:rsidP="009C6DE4">
      <w:r w:rsidRPr="005A10A5">
        <w:t>XML OUTPUT:</w:t>
      </w:r>
    </w:p>
    <w:p w14:paraId="00508100" w14:textId="77777777" w:rsidR="009C6DE4" w:rsidRPr="005A10A5" w:rsidRDefault="009C6DE4" w:rsidP="009C6DE4"/>
    <w:p w14:paraId="4B62265C" w14:textId="77777777" w:rsidR="009C6DE4" w:rsidRPr="005A10A5" w:rsidRDefault="009C6DE4" w:rsidP="009C6DE4">
      <w:pPr>
        <w:ind w:hanging="480"/>
        <w:rPr>
          <w:szCs w:val="20"/>
        </w:rPr>
      </w:pPr>
      <w:hyperlink r:id="rId1362"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header</w:t>
      </w:r>
      <w:r w:rsidRPr="005A10A5">
        <w:rPr>
          <w:color w:val="0000FF"/>
        </w:rPr>
        <w:t>&gt;</w:t>
      </w:r>
    </w:p>
    <w:p w14:paraId="0F6682B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senderid</w:t>
      </w:r>
      <w:r w:rsidRPr="005A10A5">
        <w:rPr>
          <w:color w:val="0000FF"/>
        </w:rPr>
        <w:t>&gt;</w:t>
      </w:r>
      <w:r w:rsidRPr="005A10A5">
        <w:rPr>
          <w:bCs/>
        </w:rPr>
        <w:t>ATT-OR-SAT</w:t>
      </w:r>
      <w:r w:rsidRPr="005A10A5">
        <w:rPr>
          <w:color w:val="0000FF"/>
        </w:rPr>
        <w:t>&lt;/</w:t>
      </w:r>
      <w:r w:rsidRPr="005A10A5">
        <w:rPr>
          <w:color w:val="990000"/>
        </w:rPr>
        <w:t>senderid</w:t>
      </w:r>
      <w:r w:rsidRPr="005A10A5">
        <w:rPr>
          <w:color w:val="0000FF"/>
        </w:rPr>
        <w:t>&gt;</w:t>
      </w:r>
      <w:r w:rsidRPr="005A10A5">
        <w:rPr>
          <w:szCs w:val="20"/>
        </w:rPr>
        <w:t xml:space="preserve"> </w:t>
      </w:r>
    </w:p>
    <w:p w14:paraId="6AB1AAE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receiverid</w:t>
      </w:r>
      <w:r w:rsidRPr="005A10A5">
        <w:rPr>
          <w:color w:val="0000FF"/>
        </w:rPr>
        <w:t>&gt;</w:t>
      </w:r>
      <w:r w:rsidRPr="005A10A5">
        <w:rPr>
          <w:bCs/>
        </w:rPr>
        <w:t>CTE-VALIDATOR</w:t>
      </w:r>
      <w:r w:rsidRPr="005A10A5">
        <w:rPr>
          <w:color w:val="0000FF"/>
        </w:rPr>
        <w:t>&lt;/</w:t>
      </w:r>
      <w:r w:rsidRPr="005A10A5">
        <w:rPr>
          <w:color w:val="990000"/>
        </w:rPr>
        <w:t>receiverid</w:t>
      </w:r>
      <w:r w:rsidRPr="005A10A5">
        <w:rPr>
          <w:color w:val="0000FF"/>
        </w:rPr>
        <w:t>&gt;</w:t>
      </w:r>
      <w:r w:rsidRPr="005A10A5">
        <w:rPr>
          <w:szCs w:val="20"/>
        </w:rPr>
        <w:t xml:space="preserve"> </w:t>
      </w:r>
    </w:p>
    <w:p w14:paraId="3CF55201"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interfaceid</w:t>
      </w:r>
      <w:r w:rsidRPr="005A10A5">
        <w:rPr>
          <w:color w:val="0000FF"/>
        </w:rPr>
        <w:t>&gt;</w:t>
      </w:r>
      <w:r w:rsidRPr="005A10A5">
        <w:rPr>
          <w:bCs/>
        </w:rPr>
        <w:t>CTE-1005-OR-XML-IB</w:t>
      </w:r>
      <w:r w:rsidRPr="005A10A5">
        <w:rPr>
          <w:color w:val="0000FF"/>
        </w:rPr>
        <w:t>&lt;/</w:t>
      </w:r>
      <w:r w:rsidRPr="005A10A5">
        <w:rPr>
          <w:color w:val="990000"/>
        </w:rPr>
        <w:t>interfaceid</w:t>
      </w:r>
      <w:r w:rsidRPr="005A10A5">
        <w:rPr>
          <w:color w:val="0000FF"/>
        </w:rPr>
        <w:t>&gt;</w:t>
      </w:r>
      <w:r w:rsidRPr="005A10A5">
        <w:rPr>
          <w:szCs w:val="20"/>
        </w:rPr>
        <w:t xml:space="preserve"> </w:t>
      </w:r>
    </w:p>
    <w:p w14:paraId="2A57C92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messagetype</w:t>
      </w:r>
      <w:r w:rsidRPr="005A10A5">
        <w:rPr>
          <w:color w:val="0000FF"/>
        </w:rPr>
        <w:t>&gt;</w:t>
      </w:r>
      <w:r w:rsidRPr="005A10A5">
        <w:rPr>
          <w:bCs/>
        </w:rPr>
        <w:t>LSRUOM</w:t>
      </w:r>
      <w:r w:rsidRPr="005A10A5">
        <w:rPr>
          <w:color w:val="0000FF"/>
        </w:rPr>
        <w:t>&lt;/</w:t>
      </w:r>
      <w:r w:rsidRPr="005A10A5">
        <w:rPr>
          <w:color w:val="990000"/>
        </w:rPr>
        <w:t>messagetype</w:t>
      </w:r>
      <w:r w:rsidRPr="005A10A5">
        <w:rPr>
          <w:color w:val="0000FF"/>
        </w:rPr>
        <w:t>&gt;</w:t>
      </w:r>
      <w:r w:rsidRPr="005A10A5">
        <w:rPr>
          <w:szCs w:val="20"/>
        </w:rPr>
        <w:t xml:space="preserve"> </w:t>
      </w:r>
    </w:p>
    <w:p w14:paraId="04CCC061"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lsogversion</w:t>
      </w:r>
      <w:r w:rsidRPr="005A10A5">
        <w:rPr>
          <w:color w:val="0000FF"/>
        </w:rPr>
        <w:t>&gt;</w:t>
      </w:r>
      <w:r w:rsidRPr="005A10A5">
        <w:rPr>
          <w:bCs/>
        </w:rPr>
        <w:t>10.05</w:t>
      </w:r>
      <w:r w:rsidRPr="005A10A5">
        <w:rPr>
          <w:color w:val="0000FF"/>
        </w:rPr>
        <w:t>&lt;/</w:t>
      </w:r>
      <w:r w:rsidRPr="005A10A5">
        <w:rPr>
          <w:color w:val="990000"/>
        </w:rPr>
        <w:t>lsogversion</w:t>
      </w:r>
      <w:r w:rsidRPr="005A10A5">
        <w:rPr>
          <w:color w:val="0000FF"/>
        </w:rPr>
        <w:t>&gt;</w:t>
      </w:r>
      <w:r w:rsidRPr="005A10A5">
        <w:rPr>
          <w:szCs w:val="20"/>
        </w:rPr>
        <w:t xml:space="preserve"> </w:t>
      </w:r>
    </w:p>
    <w:p w14:paraId="3DFCE93C"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ordertype</w:t>
      </w:r>
      <w:r w:rsidRPr="005A10A5">
        <w:rPr>
          <w:color w:val="0000FF"/>
        </w:rPr>
        <w:t>&gt;</w:t>
      </w:r>
      <w:r w:rsidRPr="005A10A5">
        <w:rPr>
          <w:bCs/>
        </w:rPr>
        <w:t>ORDER</w:t>
      </w:r>
      <w:r w:rsidRPr="005A10A5">
        <w:rPr>
          <w:color w:val="0000FF"/>
        </w:rPr>
        <w:t>&lt;/</w:t>
      </w:r>
      <w:r w:rsidRPr="005A10A5">
        <w:rPr>
          <w:color w:val="990000"/>
        </w:rPr>
        <w:t>ordertype</w:t>
      </w:r>
      <w:r w:rsidRPr="005A10A5">
        <w:rPr>
          <w:color w:val="0000FF"/>
        </w:rPr>
        <w:t>&gt;</w:t>
      </w:r>
      <w:r w:rsidRPr="005A10A5">
        <w:rPr>
          <w:szCs w:val="20"/>
        </w:rPr>
        <w:t xml:space="preserve"> </w:t>
      </w:r>
    </w:p>
    <w:p w14:paraId="2A8C6BC7"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header</w:t>
      </w:r>
      <w:r w:rsidRPr="005A10A5">
        <w:rPr>
          <w:color w:val="0000FF"/>
        </w:rPr>
        <w:t>&gt;</w:t>
      </w:r>
    </w:p>
    <w:p w14:paraId="680F87FC" w14:textId="77777777" w:rsidR="009C6DE4" w:rsidRPr="005A10A5" w:rsidRDefault="009C6DE4" w:rsidP="009C6DE4">
      <w:pPr>
        <w:ind w:hanging="480"/>
        <w:rPr>
          <w:szCs w:val="20"/>
        </w:rPr>
      </w:pPr>
      <w:hyperlink r:id="rId1363"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m2:LSR_RESP</w:t>
      </w:r>
      <w:r w:rsidRPr="005A10A5">
        <w:rPr>
          <w:color w:val="FF0000"/>
        </w:rPr>
        <w:t xml:space="preserve"> xmlns:m2</w:t>
      </w:r>
      <w:r w:rsidRPr="005A10A5">
        <w:rPr>
          <w:color w:val="0000FF"/>
        </w:rPr>
        <w:t>="</w:t>
      </w:r>
      <w:r w:rsidRPr="005A10A5">
        <w:rPr>
          <w:bCs/>
          <w:color w:val="FF0000"/>
          <w:szCs w:val="20"/>
        </w:rPr>
        <w:t>http://lsr.att.com/obf/tML/UOM</w:t>
      </w:r>
      <w:r w:rsidRPr="005A10A5">
        <w:rPr>
          <w:color w:val="0000FF"/>
        </w:rPr>
        <w:t>"&gt;</w:t>
      </w:r>
    </w:p>
    <w:p w14:paraId="36E0AE75" w14:textId="77777777" w:rsidR="009C6DE4" w:rsidRPr="005A10A5" w:rsidRDefault="009C6DE4" w:rsidP="009C6DE4">
      <w:pPr>
        <w:ind w:hanging="480"/>
        <w:rPr>
          <w:szCs w:val="20"/>
        </w:rPr>
      </w:pPr>
      <w:hyperlink r:id="rId1364"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m2:HDR</w:t>
      </w:r>
      <w:r w:rsidRPr="005A10A5">
        <w:rPr>
          <w:color w:val="0000FF"/>
        </w:rPr>
        <w:t>&gt;</w:t>
      </w:r>
    </w:p>
    <w:p w14:paraId="64918529"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m2:MESSAGE_ID</w:t>
      </w:r>
      <w:r w:rsidRPr="005A10A5">
        <w:rPr>
          <w:color w:val="0000FF"/>
        </w:rPr>
        <w:t>&gt;</w:t>
      </w:r>
      <w:r w:rsidRPr="005A10A5">
        <w:rPr>
          <w:bCs/>
        </w:rPr>
        <w:t>1245433901953732.0957192114485</w:t>
      </w:r>
      <w:r w:rsidRPr="005A10A5">
        <w:rPr>
          <w:color w:val="0000FF"/>
        </w:rPr>
        <w:t>&lt;/</w:t>
      </w:r>
      <w:r w:rsidRPr="005A10A5">
        <w:rPr>
          <w:color w:val="990000"/>
        </w:rPr>
        <w:t>m2:MESSAGE_ID</w:t>
      </w:r>
      <w:r w:rsidRPr="005A10A5">
        <w:rPr>
          <w:color w:val="0000FF"/>
        </w:rPr>
        <w:t>&gt;</w:t>
      </w:r>
      <w:r w:rsidRPr="005A10A5">
        <w:rPr>
          <w:szCs w:val="20"/>
        </w:rPr>
        <w:t xml:space="preserve"> </w:t>
      </w:r>
    </w:p>
    <w:p w14:paraId="3DAE5AC0"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m2:CCNA</w:t>
      </w:r>
      <w:r w:rsidRPr="005A10A5">
        <w:rPr>
          <w:color w:val="0000FF"/>
        </w:rPr>
        <w:t>&gt;</w:t>
      </w:r>
      <w:r w:rsidRPr="005A10A5">
        <w:rPr>
          <w:bCs/>
        </w:rPr>
        <w:t>ZXL</w:t>
      </w:r>
      <w:r w:rsidRPr="005A10A5">
        <w:rPr>
          <w:color w:val="0000FF"/>
        </w:rPr>
        <w:t>&lt;/</w:t>
      </w:r>
      <w:r w:rsidRPr="005A10A5">
        <w:rPr>
          <w:color w:val="990000"/>
        </w:rPr>
        <w:t>m2:CCNA</w:t>
      </w:r>
      <w:r w:rsidRPr="005A10A5">
        <w:rPr>
          <w:color w:val="0000FF"/>
        </w:rPr>
        <w:t>&gt;</w:t>
      </w:r>
      <w:r w:rsidRPr="005A10A5">
        <w:rPr>
          <w:szCs w:val="20"/>
        </w:rPr>
        <w:t xml:space="preserve"> </w:t>
      </w:r>
    </w:p>
    <w:p w14:paraId="64DC3DF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m2:MSG_TIMESTAMP</w:t>
      </w:r>
      <w:r w:rsidRPr="005A10A5">
        <w:rPr>
          <w:color w:val="0000FF"/>
        </w:rPr>
        <w:t>&gt;</w:t>
      </w:r>
      <w:r w:rsidRPr="005A10A5">
        <w:rPr>
          <w:bCs/>
        </w:rPr>
        <w:t>2009-06-19T12:51:42-05:00</w:t>
      </w:r>
      <w:r w:rsidRPr="005A10A5">
        <w:rPr>
          <w:color w:val="0000FF"/>
        </w:rPr>
        <w:t>&lt;/</w:t>
      </w:r>
      <w:r w:rsidRPr="005A10A5">
        <w:rPr>
          <w:color w:val="990000"/>
        </w:rPr>
        <w:t>m2:MSG_TIMESTAMP</w:t>
      </w:r>
      <w:r w:rsidRPr="005A10A5">
        <w:rPr>
          <w:color w:val="0000FF"/>
        </w:rPr>
        <w:t>&gt;</w:t>
      </w:r>
      <w:r w:rsidRPr="005A10A5">
        <w:rPr>
          <w:szCs w:val="20"/>
        </w:rPr>
        <w:t xml:space="preserve"> </w:t>
      </w:r>
    </w:p>
    <w:p w14:paraId="7041C16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m2:PON</w:t>
      </w:r>
      <w:r w:rsidRPr="005A10A5">
        <w:rPr>
          <w:color w:val="0000FF"/>
        </w:rPr>
        <w:t>&gt;</w:t>
      </w:r>
      <w:r w:rsidRPr="005A10A5">
        <w:rPr>
          <w:bCs/>
        </w:rPr>
        <w:t>CVT0A061R31A</w:t>
      </w:r>
      <w:r w:rsidRPr="005A10A5">
        <w:rPr>
          <w:color w:val="0000FF"/>
        </w:rPr>
        <w:t>&lt;/</w:t>
      </w:r>
      <w:r w:rsidRPr="005A10A5">
        <w:rPr>
          <w:color w:val="990000"/>
        </w:rPr>
        <w:t>m2:PON</w:t>
      </w:r>
      <w:r w:rsidRPr="005A10A5">
        <w:rPr>
          <w:color w:val="0000FF"/>
        </w:rPr>
        <w:t>&gt;</w:t>
      </w:r>
      <w:r w:rsidRPr="005A10A5">
        <w:rPr>
          <w:szCs w:val="20"/>
        </w:rPr>
        <w:t xml:space="preserve"> </w:t>
      </w:r>
    </w:p>
    <w:p w14:paraId="25A5B81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m2:VER</w:t>
      </w:r>
      <w:r w:rsidRPr="005A10A5">
        <w:rPr>
          <w:color w:val="0000FF"/>
        </w:rPr>
        <w:t>&gt;</w:t>
      </w:r>
      <w:r w:rsidRPr="005A10A5">
        <w:rPr>
          <w:bCs/>
        </w:rPr>
        <w:t>00</w:t>
      </w:r>
      <w:r w:rsidRPr="005A10A5">
        <w:rPr>
          <w:color w:val="0000FF"/>
        </w:rPr>
        <w:t>&lt;/</w:t>
      </w:r>
      <w:r w:rsidRPr="005A10A5">
        <w:rPr>
          <w:color w:val="990000"/>
        </w:rPr>
        <w:t>m2:VER</w:t>
      </w:r>
      <w:r w:rsidRPr="005A10A5">
        <w:rPr>
          <w:color w:val="0000FF"/>
        </w:rPr>
        <w:t>&gt;</w:t>
      </w:r>
      <w:r w:rsidRPr="005A10A5">
        <w:rPr>
          <w:szCs w:val="20"/>
        </w:rPr>
        <w:t xml:space="preserve"> </w:t>
      </w:r>
    </w:p>
    <w:p w14:paraId="6193B67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m2:AN</w:t>
      </w:r>
      <w:r w:rsidRPr="005A10A5">
        <w:rPr>
          <w:color w:val="0000FF"/>
        </w:rPr>
        <w:t>&gt;</w:t>
      </w:r>
      <w:r w:rsidRPr="005A10A5">
        <w:rPr>
          <w:bCs/>
        </w:rPr>
        <w:t>404N070042042</w:t>
      </w:r>
      <w:r w:rsidRPr="005A10A5">
        <w:rPr>
          <w:color w:val="0000FF"/>
        </w:rPr>
        <w:t>&lt;/</w:t>
      </w:r>
      <w:r w:rsidRPr="005A10A5">
        <w:rPr>
          <w:color w:val="990000"/>
        </w:rPr>
        <w:t>m2:AN</w:t>
      </w:r>
      <w:r w:rsidRPr="005A10A5">
        <w:rPr>
          <w:color w:val="0000FF"/>
        </w:rPr>
        <w:t>&gt;</w:t>
      </w:r>
      <w:r w:rsidRPr="005A10A5">
        <w:rPr>
          <w:szCs w:val="20"/>
        </w:rPr>
        <w:t xml:space="preserve"> </w:t>
      </w:r>
    </w:p>
    <w:p w14:paraId="7ACD212A"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m2:LSR_NO</w:t>
      </w:r>
      <w:r w:rsidRPr="005A10A5">
        <w:rPr>
          <w:color w:val="0000FF"/>
        </w:rPr>
        <w:t>&gt;</w:t>
      </w:r>
      <w:r w:rsidRPr="005A10A5">
        <w:rPr>
          <w:bCs/>
        </w:rPr>
        <w:t>20090619L00113-00</w:t>
      </w:r>
      <w:r w:rsidRPr="005A10A5">
        <w:rPr>
          <w:color w:val="0000FF"/>
        </w:rPr>
        <w:t>&lt;/</w:t>
      </w:r>
      <w:r w:rsidRPr="005A10A5">
        <w:rPr>
          <w:color w:val="990000"/>
        </w:rPr>
        <w:t>m2:LSR_NO</w:t>
      </w:r>
      <w:r w:rsidRPr="005A10A5">
        <w:rPr>
          <w:color w:val="0000FF"/>
        </w:rPr>
        <w:t>&gt;</w:t>
      </w:r>
      <w:r w:rsidRPr="005A10A5">
        <w:rPr>
          <w:szCs w:val="20"/>
        </w:rPr>
        <w:t xml:space="preserve"> </w:t>
      </w:r>
    </w:p>
    <w:p w14:paraId="2A7E523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m2:CC</w:t>
      </w:r>
      <w:r w:rsidRPr="005A10A5">
        <w:rPr>
          <w:color w:val="0000FF"/>
        </w:rPr>
        <w:t>&gt;</w:t>
      </w:r>
      <w:r w:rsidRPr="005A10A5">
        <w:rPr>
          <w:bCs/>
        </w:rPr>
        <w:t>9999</w:t>
      </w:r>
      <w:r w:rsidRPr="005A10A5">
        <w:rPr>
          <w:color w:val="0000FF"/>
        </w:rPr>
        <w:t>&lt;/</w:t>
      </w:r>
      <w:r w:rsidRPr="005A10A5">
        <w:rPr>
          <w:color w:val="990000"/>
        </w:rPr>
        <w:t>m2:CC</w:t>
      </w:r>
      <w:r w:rsidRPr="005A10A5">
        <w:rPr>
          <w:color w:val="0000FF"/>
        </w:rPr>
        <w:t>&gt;</w:t>
      </w:r>
      <w:r w:rsidRPr="005A10A5">
        <w:rPr>
          <w:szCs w:val="20"/>
        </w:rPr>
        <w:t xml:space="preserve"> </w:t>
      </w:r>
    </w:p>
    <w:p w14:paraId="4B2457C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m2:CLEC_APPL_ID</w:t>
      </w:r>
      <w:r w:rsidRPr="005A10A5">
        <w:rPr>
          <w:color w:val="0000FF"/>
        </w:rPr>
        <w:t>&gt;</w:t>
      </w:r>
      <w:r w:rsidRPr="005A10A5">
        <w:rPr>
          <w:bCs/>
        </w:rPr>
        <w:t>CTE-VALIDATOR</w:t>
      </w:r>
      <w:r w:rsidRPr="005A10A5">
        <w:rPr>
          <w:color w:val="0000FF"/>
        </w:rPr>
        <w:t>&lt;/</w:t>
      </w:r>
      <w:r w:rsidRPr="005A10A5">
        <w:rPr>
          <w:color w:val="990000"/>
        </w:rPr>
        <w:t>m2:CLEC_APPL_ID</w:t>
      </w:r>
      <w:r w:rsidRPr="005A10A5">
        <w:rPr>
          <w:color w:val="0000FF"/>
        </w:rPr>
        <w:t>&gt;</w:t>
      </w:r>
      <w:r w:rsidRPr="005A10A5">
        <w:rPr>
          <w:szCs w:val="20"/>
        </w:rPr>
        <w:t xml:space="preserve"> </w:t>
      </w:r>
    </w:p>
    <w:p w14:paraId="4C49352E"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m2:CLEC_APPL_PASSWORD</w:t>
      </w:r>
      <w:r w:rsidRPr="005A10A5">
        <w:rPr>
          <w:color w:val="0000FF"/>
        </w:rPr>
        <w:t>&gt;</w:t>
      </w:r>
      <w:r w:rsidRPr="005A10A5">
        <w:rPr>
          <w:bCs/>
        </w:rPr>
        <w:t>PA$$WORD</w:t>
      </w:r>
      <w:r w:rsidRPr="005A10A5">
        <w:rPr>
          <w:color w:val="0000FF"/>
        </w:rPr>
        <w:t>&lt;/</w:t>
      </w:r>
      <w:r w:rsidRPr="005A10A5">
        <w:rPr>
          <w:color w:val="990000"/>
        </w:rPr>
        <w:t>m2:CLEC_APPL_PASSWORD</w:t>
      </w:r>
      <w:r w:rsidRPr="005A10A5">
        <w:rPr>
          <w:color w:val="0000FF"/>
        </w:rPr>
        <w:t>&gt;</w:t>
      </w:r>
      <w:r w:rsidRPr="005A10A5">
        <w:rPr>
          <w:szCs w:val="20"/>
        </w:rPr>
        <w:t xml:space="preserve"> </w:t>
      </w:r>
    </w:p>
    <w:p w14:paraId="2F89FA28"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m2:DTSENT</w:t>
      </w:r>
      <w:r w:rsidRPr="005A10A5">
        <w:rPr>
          <w:color w:val="0000FF"/>
        </w:rPr>
        <w:t>&gt;</w:t>
      </w:r>
      <w:r w:rsidRPr="005A10A5">
        <w:rPr>
          <w:bCs/>
        </w:rPr>
        <w:t>200906191251PM</w:t>
      </w:r>
      <w:r w:rsidRPr="005A10A5">
        <w:rPr>
          <w:color w:val="0000FF"/>
        </w:rPr>
        <w:t>&lt;/</w:t>
      </w:r>
      <w:r w:rsidRPr="005A10A5">
        <w:rPr>
          <w:color w:val="990000"/>
        </w:rPr>
        <w:t>m2:DTSENT</w:t>
      </w:r>
      <w:r w:rsidRPr="005A10A5">
        <w:rPr>
          <w:color w:val="0000FF"/>
        </w:rPr>
        <w:t>&gt;</w:t>
      </w:r>
      <w:r w:rsidRPr="005A10A5">
        <w:rPr>
          <w:szCs w:val="20"/>
        </w:rPr>
        <w:t xml:space="preserve"> </w:t>
      </w:r>
    </w:p>
    <w:p w14:paraId="5B4E9F3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m2:ORD</w:t>
      </w:r>
      <w:r w:rsidRPr="005A10A5">
        <w:rPr>
          <w:color w:val="0000FF"/>
        </w:rPr>
        <w:t>&gt;</w:t>
      </w:r>
      <w:r w:rsidRPr="005A10A5">
        <w:rPr>
          <w:bCs/>
        </w:rPr>
        <w:t>CO112QT4</w:t>
      </w:r>
      <w:r w:rsidRPr="005A10A5">
        <w:rPr>
          <w:color w:val="0000FF"/>
        </w:rPr>
        <w:t>&lt;/</w:t>
      </w:r>
      <w:r w:rsidRPr="005A10A5">
        <w:rPr>
          <w:color w:val="990000"/>
        </w:rPr>
        <w:t>m2:ORD</w:t>
      </w:r>
      <w:r w:rsidRPr="005A10A5">
        <w:rPr>
          <w:color w:val="0000FF"/>
        </w:rPr>
        <w:t>&gt;</w:t>
      </w:r>
      <w:r w:rsidRPr="005A10A5">
        <w:rPr>
          <w:szCs w:val="20"/>
        </w:rPr>
        <w:t xml:space="preserve"> </w:t>
      </w:r>
    </w:p>
    <w:p w14:paraId="723E8373"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m2:STATUS_CODE</w:t>
      </w:r>
      <w:r w:rsidRPr="005A10A5">
        <w:rPr>
          <w:color w:val="0000FF"/>
        </w:rPr>
        <w:t>&gt;</w:t>
      </w:r>
      <w:r w:rsidRPr="005A10A5">
        <w:rPr>
          <w:bCs/>
        </w:rPr>
        <w:t>PD</w:t>
      </w:r>
      <w:r w:rsidRPr="005A10A5">
        <w:rPr>
          <w:color w:val="0000FF"/>
        </w:rPr>
        <w:t>&lt;/</w:t>
      </w:r>
      <w:r w:rsidRPr="005A10A5">
        <w:rPr>
          <w:color w:val="990000"/>
        </w:rPr>
        <w:t>m2:STATUS_CODE</w:t>
      </w:r>
      <w:r w:rsidRPr="005A10A5">
        <w:rPr>
          <w:color w:val="0000FF"/>
        </w:rPr>
        <w:t>&gt;</w:t>
      </w:r>
      <w:r w:rsidRPr="005A10A5">
        <w:rPr>
          <w:szCs w:val="20"/>
        </w:rPr>
        <w:t xml:space="preserve"> </w:t>
      </w:r>
    </w:p>
    <w:p w14:paraId="6345D2C1"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m2:STATUS_MSG</w:t>
      </w:r>
      <w:r w:rsidRPr="005A10A5">
        <w:rPr>
          <w:color w:val="0000FF"/>
        </w:rPr>
        <w:t>&gt;</w:t>
      </w:r>
      <w:r w:rsidRPr="005A10A5">
        <w:rPr>
          <w:bCs/>
        </w:rPr>
        <w:t>PENDING ORDER</w:t>
      </w:r>
      <w:r w:rsidRPr="005A10A5">
        <w:rPr>
          <w:color w:val="0000FF"/>
        </w:rPr>
        <w:t>&lt;/</w:t>
      </w:r>
      <w:r w:rsidRPr="005A10A5">
        <w:rPr>
          <w:color w:val="990000"/>
        </w:rPr>
        <w:t>m2:STATUS_MSG</w:t>
      </w:r>
      <w:r w:rsidRPr="005A10A5">
        <w:rPr>
          <w:color w:val="0000FF"/>
        </w:rPr>
        <w:t>&gt;</w:t>
      </w:r>
      <w:r w:rsidRPr="005A10A5">
        <w:rPr>
          <w:szCs w:val="20"/>
        </w:rPr>
        <w:t xml:space="preserve"> </w:t>
      </w:r>
    </w:p>
    <w:p w14:paraId="08B3193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m2:REMARKS</w:t>
      </w:r>
      <w:r w:rsidRPr="005A10A5">
        <w:rPr>
          <w:color w:val="0000FF"/>
        </w:rPr>
        <w:t>&gt;</w:t>
      </w:r>
      <w:r w:rsidRPr="005A10A5">
        <w:rPr>
          <w:bCs/>
        </w:rPr>
        <w:t>Facilities have been checked</w:t>
      </w:r>
      <w:r w:rsidRPr="005A10A5">
        <w:rPr>
          <w:color w:val="0000FF"/>
        </w:rPr>
        <w:t>&lt;/</w:t>
      </w:r>
      <w:r w:rsidRPr="005A10A5">
        <w:rPr>
          <w:color w:val="990000"/>
        </w:rPr>
        <w:t>m2:REMARKS</w:t>
      </w:r>
      <w:r w:rsidRPr="005A10A5">
        <w:rPr>
          <w:color w:val="0000FF"/>
        </w:rPr>
        <w:t>&gt;</w:t>
      </w:r>
      <w:r w:rsidRPr="005A10A5">
        <w:rPr>
          <w:szCs w:val="20"/>
        </w:rPr>
        <w:t xml:space="preserve"> </w:t>
      </w:r>
    </w:p>
    <w:p w14:paraId="59DC454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m2:TRAN_ACK_TYPE</w:t>
      </w:r>
      <w:r w:rsidRPr="005A10A5">
        <w:rPr>
          <w:color w:val="0000FF"/>
        </w:rPr>
        <w:t>&gt;</w:t>
      </w:r>
      <w:r w:rsidRPr="005A10A5">
        <w:rPr>
          <w:bCs/>
        </w:rPr>
        <w:t>AT</w:t>
      </w:r>
      <w:r w:rsidRPr="005A10A5">
        <w:rPr>
          <w:color w:val="0000FF"/>
        </w:rPr>
        <w:t>&lt;/</w:t>
      </w:r>
      <w:r w:rsidRPr="005A10A5">
        <w:rPr>
          <w:color w:val="990000"/>
        </w:rPr>
        <w:t>m2:TRAN_ACK_TYPE</w:t>
      </w:r>
      <w:r w:rsidRPr="005A10A5">
        <w:rPr>
          <w:color w:val="0000FF"/>
        </w:rPr>
        <w:t>&gt;</w:t>
      </w:r>
      <w:r w:rsidRPr="005A10A5">
        <w:rPr>
          <w:szCs w:val="20"/>
        </w:rPr>
        <w:t xml:space="preserve"> </w:t>
      </w:r>
    </w:p>
    <w:p w14:paraId="725A81E4"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m2:TRANS_SET_PURPOSE_CODE</w:t>
      </w:r>
      <w:r w:rsidRPr="005A10A5">
        <w:rPr>
          <w:color w:val="0000FF"/>
        </w:rPr>
        <w:t>&gt;</w:t>
      </w:r>
      <w:r w:rsidRPr="005A10A5">
        <w:rPr>
          <w:bCs/>
        </w:rPr>
        <w:t>06</w:t>
      </w:r>
      <w:r w:rsidRPr="005A10A5">
        <w:rPr>
          <w:color w:val="0000FF"/>
        </w:rPr>
        <w:t>&lt;/</w:t>
      </w:r>
      <w:r w:rsidRPr="005A10A5">
        <w:rPr>
          <w:color w:val="990000"/>
        </w:rPr>
        <w:t>m2:TRANS_SET_PURPOSE_CODE</w:t>
      </w:r>
      <w:r w:rsidRPr="005A10A5">
        <w:rPr>
          <w:color w:val="0000FF"/>
        </w:rPr>
        <w:t>&gt;</w:t>
      </w:r>
      <w:r w:rsidRPr="005A10A5">
        <w:rPr>
          <w:szCs w:val="20"/>
        </w:rPr>
        <w:t xml:space="preserve"> </w:t>
      </w:r>
    </w:p>
    <w:p w14:paraId="15360483"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m2:HDR</w:t>
      </w:r>
      <w:r w:rsidRPr="005A10A5">
        <w:rPr>
          <w:color w:val="0000FF"/>
        </w:rPr>
        <w:t>&gt;</w:t>
      </w:r>
    </w:p>
    <w:p w14:paraId="5457D2A8" w14:textId="77777777" w:rsidR="009C6DE4" w:rsidRPr="005A10A5" w:rsidRDefault="009C6DE4" w:rsidP="009C6DE4">
      <w:pPr>
        <w:ind w:hanging="480"/>
        <w:rPr>
          <w:szCs w:val="20"/>
        </w:rPr>
      </w:pPr>
      <w:hyperlink r:id="rId1365"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m2:NOTIFICATION</w:t>
      </w:r>
      <w:r w:rsidRPr="005A10A5">
        <w:rPr>
          <w:color w:val="0000FF"/>
        </w:rPr>
        <w:t>&gt;</w:t>
      </w:r>
    </w:p>
    <w:p w14:paraId="4839524B" w14:textId="77777777" w:rsidR="009C6DE4" w:rsidRPr="005A10A5" w:rsidRDefault="009C6DE4" w:rsidP="009C6DE4">
      <w:pPr>
        <w:ind w:hanging="480"/>
        <w:rPr>
          <w:szCs w:val="20"/>
        </w:rPr>
      </w:pPr>
      <w:hyperlink r:id="rId1366"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m2:FIRM_ORDER_NOTIFICATION</w:t>
      </w:r>
      <w:r w:rsidRPr="005A10A5">
        <w:rPr>
          <w:color w:val="0000FF"/>
        </w:rPr>
        <w:t>&gt;</w:t>
      </w:r>
    </w:p>
    <w:p w14:paraId="5A16EA3A" w14:textId="77777777" w:rsidR="009C6DE4" w:rsidRPr="005A10A5" w:rsidRDefault="009C6DE4" w:rsidP="009C6DE4">
      <w:pPr>
        <w:ind w:hanging="480"/>
        <w:rPr>
          <w:szCs w:val="20"/>
        </w:rPr>
      </w:pPr>
      <w:hyperlink r:id="rId1367"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m2:NOTIFICATION_ADMIN</w:t>
      </w:r>
      <w:r w:rsidRPr="005A10A5">
        <w:rPr>
          <w:color w:val="0000FF"/>
        </w:rPr>
        <w:t>&gt;</w:t>
      </w:r>
    </w:p>
    <w:p w14:paraId="3C248AE3"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m2:INIT</w:t>
      </w:r>
      <w:r w:rsidRPr="005A10A5">
        <w:rPr>
          <w:color w:val="0000FF"/>
        </w:rPr>
        <w:t>&gt;</w:t>
      </w:r>
      <w:r w:rsidRPr="005A10A5">
        <w:rPr>
          <w:bCs/>
        </w:rPr>
        <w:t>BOJANGLES</w:t>
      </w:r>
      <w:r w:rsidRPr="005A10A5">
        <w:rPr>
          <w:color w:val="0000FF"/>
        </w:rPr>
        <w:t>&lt;/</w:t>
      </w:r>
      <w:r w:rsidRPr="005A10A5">
        <w:rPr>
          <w:color w:val="990000"/>
        </w:rPr>
        <w:t>m2:INIT</w:t>
      </w:r>
      <w:r w:rsidRPr="005A10A5">
        <w:rPr>
          <w:color w:val="0000FF"/>
        </w:rPr>
        <w:t>&gt;</w:t>
      </w:r>
      <w:r w:rsidRPr="005A10A5">
        <w:rPr>
          <w:szCs w:val="20"/>
        </w:rPr>
        <w:t xml:space="preserve"> </w:t>
      </w:r>
    </w:p>
    <w:p w14:paraId="60F0FBCE"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m2:INIT_TEL_NO</w:t>
      </w:r>
      <w:r w:rsidRPr="005A10A5">
        <w:rPr>
          <w:color w:val="0000FF"/>
        </w:rPr>
        <w:t>&gt;</w:t>
      </w:r>
      <w:r w:rsidRPr="005A10A5">
        <w:rPr>
          <w:bCs/>
        </w:rPr>
        <w:t>8884448888</w:t>
      </w:r>
      <w:r w:rsidRPr="005A10A5">
        <w:rPr>
          <w:color w:val="0000FF"/>
        </w:rPr>
        <w:t>&lt;/</w:t>
      </w:r>
      <w:r w:rsidRPr="005A10A5">
        <w:rPr>
          <w:color w:val="990000"/>
        </w:rPr>
        <w:t>m2:INIT_TEL_NO</w:t>
      </w:r>
      <w:r w:rsidRPr="005A10A5">
        <w:rPr>
          <w:color w:val="0000FF"/>
        </w:rPr>
        <w:t>&gt;</w:t>
      </w:r>
      <w:r w:rsidRPr="005A10A5">
        <w:rPr>
          <w:szCs w:val="20"/>
        </w:rPr>
        <w:t xml:space="preserve"> </w:t>
      </w:r>
    </w:p>
    <w:p w14:paraId="17F909C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m2:REP</w:t>
      </w:r>
      <w:r w:rsidRPr="005A10A5">
        <w:rPr>
          <w:color w:val="0000FF"/>
        </w:rPr>
        <w:t>&gt;</w:t>
      </w:r>
      <w:r w:rsidRPr="005A10A5">
        <w:rPr>
          <w:bCs/>
        </w:rPr>
        <w:t>LCSC</w:t>
      </w:r>
      <w:r w:rsidRPr="005A10A5">
        <w:rPr>
          <w:color w:val="0000FF"/>
        </w:rPr>
        <w:t>&lt;/</w:t>
      </w:r>
      <w:r w:rsidRPr="005A10A5">
        <w:rPr>
          <w:color w:val="990000"/>
        </w:rPr>
        <w:t>m2:REP</w:t>
      </w:r>
      <w:r w:rsidRPr="005A10A5">
        <w:rPr>
          <w:color w:val="0000FF"/>
        </w:rPr>
        <w:t>&gt;</w:t>
      </w:r>
      <w:r w:rsidRPr="005A10A5">
        <w:rPr>
          <w:szCs w:val="20"/>
        </w:rPr>
        <w:t xml:space="preserve"> </w:t>
      </w:r>
    </w:p>
    <w:p w14:paraId="47F88EA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m2:REP_TEL_NO</w:t>
      </w:r>
      <w:r w:rsidRPr="005A10A5">
        <w:rPr>
          <w:color w:val="0000FF"/>
        </w:rPr>
        <w:t>&gt;</w:t>
      </w:r>
      <w:r w:rsidRPr="005A10A5">
        <w:rPr>
          <w:bCs/>
        </w:rPr>
        <w:t>8006670807</w:t>
      </w:r>
      <w:r w:rsidRPr="005A10A5">
        <w:rPr>
          <w:color w:val="0000FF"/>
        </w:rPr>
        <w:t>&lt;/</w:t>
      </w:r>
      <w:r w:rsidRPr="005A10A5">
        <w:rPr>
          <w:color w:val="990000"/>
        </w:rPr>
        <w:t>m2:REP_TEL_NO</w:t>
      </w:r>
      <w:r w:rsidRPr="005A10A5">
        <w:rPr>
          <w:color w:val="0000FF"/>
        </w:rPr>
        <w:t>&gt;</w:t>
      </w:r>
      <w:r w:rsidRPr="005A10A5">
        <w:rPr>
          <w:szCs w:val="20"/>
        </w:rPr>
        <w:t xml:space="preserve"> </w:t>
      </w:r>
    </w:p>
    <w:p w14:paraId="258660F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m2:FDT</w:t>
      </w:r>
      <w:r w:rsidRPr="005A10A5">
        <w:rPr>
          <w:color w:val="0000FF"/>
        </w:rPr>
        <w:t>&gt;</w:t>
      </w:r>
      <w:r w:rsidRPr="005A10A5">
        <w:rPr>
          <w:bCs/>
        </w:rPr>
        <w:t>1900-1900</w:t>
      </w:r>
      <w:r w:rsidRPr="005A10A5">
        <w:rPr>
          <w:color w:val="0000FF"/>
        </w:rPr>
        <w:t>&lt;/</w:t>
      </w:r>
      <w:r w:rsidRPr="005A10A5">
        <w:rPr>
          <w:color w:val="990000"/>
        </w:rPr>
        <w:t>m2:FDT</w:t>
      </w:r>
      <w:r w:rsidRPr="005A10A5">
        <w:rPr>
          <w:color w:val="0000FF"/>
        </w:rPr>
        <w:t>&gt;</w:t>
      </w:r>
      <w:r w:rsidRPr="005A10A5">
        <w:rPr>
          <w:szCs w:val="20"/>
        </w:rPr>
        <w:t xml:space="preserve"> </w:t>
      </w:r>
    </w:p>
    <w:p w14:paraId="2F42763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m2:DD_CD</w:t>
      </w:r>
      <w:r w:rsidRPr="005A10A5">
        <w:rPr>
          <w:color w:val="0000FF"/>
        </w:rPr>
        <w:t>&gt;</w:t>
      </w:r>
      <w:r w:rsidRPr="005A10A5">
        <w:rPr>
          <w:bCs/>
        </w:rPr>
        <w:t>20091231</w:t>
      </w:r>
      <w:r w:rsidRPr="005A10A5">
        <w:rPr>
          <w:color w:val="0000FF"/>
        </w:rPr>
        <w:t>&lt;/</w:t>
      </w:r>
      <w:r w:rsidRPr="005A10A5">
        <w:rPr>
          <w:color w:val="990000"/>
        </w:rPr>
        <w:t>m2:DD_CD</w:t>
      </w:r>
      <w:r w:rsidRPr="005A10A5">
        <w:rPr>
          <w:color w:val="0000FF"/>
        </w:rPr>
        <w:t>&gt;</w:t>
      </w:r>
      <w:r w:rsidRPr="005A10A5">
        <w:rPr>
          <w:szCs w:val="20"/>
        </w:rPr>
        <w:t xml:space="preserve"> </w:t>
      </w:r>
    </w:p>
    <w:p w14:paraId="23BED6D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m2:BAN1</w:t>
      </w:r>
      <w:r w:rsidRPr="005A10A5">
        <w:rPr>
          <w:color w:val="0000FF"/>
        </w:rPr>
        <w:t>&gt;</w:t>
      </w:r>
      <w:r w:rsidRPr="005A10A5">
        <w:rPr>
          <w:bCs/>
        </w:rPr>
        <w:t>404N070042042</w:t>
      </w:r>
      <w:r w:rsidRPr="005A10A5">
        <w:rPr>
          <w:color w:val="0000FF"/>
        </w:rPr>
        <w:t>&lt;/</w:t>
      </w:r>
      <w:r w:rsidRPr="005A10A5">
        <w:rPr>
          <w:color w:val="990000"/>
        </w:rPr>
        <w:t>m2:BAN1</w:t>
      </w:r>
      <w:r w:rsidRPr="005A10A5">
        <w:rPr>
          <w:color w:val="0000FF"/>
        </w:rPr>
        <w:t>&gt;</w:t>
      </w:r>
      <w:r w:rsidRPr="005A10A5">
        <w:rPr>
          <w:szCs w:val="20"/>
        </w:rPr>
        <w:t xml:space="preserve"> </w:t>
      </w:r>
    </w:p>
    <w:p w14:paraId="6B446698"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m2:NOTIFICATION_ADMIN</w:t>
      </w:r>
      <w:r w:rsidRPr="005A10A5">
        <w:rPr>
          <w:color w:val="0000FF"/>
        </w:rPr>
        <w:t>&gt;</w:t>
      </w:r>
    </w:p>
    <w:p w14:paraId="3A20BE6B" w14:textId="77777777" w:rsidR="009C6DE4" w:rsidRPr="005A10A5" w:rsidRDefault="009C6DE4" w:rsidP="009C6DE4">
      <w:pPr>
        <w:ind w:hanging="480"/>
        <w:rPr>
          <w:szCs w:val="20"/>
        </w:rPr>
      </w:pPr>
      <w:hyperlink r:id="rId1368" w:history="1">
        <w:r w:rsidRPr="005A10A5">
          <w:rPr>
            <w:rFonts w:cs="Courier New"/>
            <w:bCs/>
            <w:color w:val="FF0000"/>
            <w:u w:val="single"/>
          </w:rPr>
          <w:t>-</w:t>
        </w:r>
      </w:hyperlink>
      <w:r w:rsidRPr="005A10A5">
        <w:rPr>
          <w:szCs w:val="20"/>
        </w:rPr>
        <w:t xml:space="preserve"> </w:t>
      </w:r>
      <w:r w:rsidRPr="005A10A5">
        <w:rPr>
          <w:color w:val="0000FF"/>
        </w:rPr>
        <w:t>&lt;</w:t>
      </w:r>
      <w:r w:rsidRPr="005A10A5">
        <w:rPr>
          <w:color w:val="990000"/>
        </w:rPr>
        <w:t>m2:SERVICES_INFO</w:t>
      </w:r>
      <w:r w:rsidRPr="005A10A5">
        <w:rPr>
          <w:color w:val="0000FF"/>
        </w:rPr>
        <w:t>&gt;</w:t>
      </w:r>
    </w:p>
    <w:p w14:paraId="1535E99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m2:LOCNUM_SVCS</w:t>
      </w:r>
      <w:r w:rsidRPr="005A10A5">
        <w:rPr>
          <w:color w:val="0000FF"/>
        </w:rPr>
        <w:t>&gt;</w:t>
      </w:r>
      <w:r w:rsidRPr="005A10A5">
        <w:rPr>
          <w:bCs/>
        </w:rPr>
        <w:t>000</w:t>
      </w:r>
      <w:r w:rsidRPr="005A10A5">
        <w:rPr>
          <w:color w:val="0000FF"/>
        </w:rPr>
        <w:t>&lt;/</w:t>
      </w:r>
      <w:r w:rsidRPr="005A10A5">
        <w:rPr>
          <w:color w:val="990000"/>
        </w:rPr>
        <w:t>m2:LOCNUM_SVCS</w:t>
      </w:r>
      <w:r w:rsidRPr="005A10A5">
        <w:rPr>
          <w:color w:val="0000FF"/>
        </w:rPr>
        <w:t>&gt;</w:t>
      </w:r>
      <w:r w:rsidRPr="005A10A5">
        <w:rPr>
          <w:szCs w:val="20"/>
        </w:rPr>
        <w:t xml:space="preserve"> </w:t>
      </w:r>
    </w:p>
    <w:p w14:paraId="504FDE3D"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m2:LNUM</w:t>
      </w:r>
      <w:r w:rsidRPr="005A10A5">
        <w:rPr>
          <w:color w:val="0000FF"/>
        </w:rPr>
        <w:t>&gt;</w:t>
      </w:r>
      <w:r w:rsidRPr="005A10A5">
        <w:rPr>
          <w:bCs/>
        </w:rPr>
        <w:t>00001</w:t>
      </w:r>
      <w:r w:rsidRPr="005A10A5">
        <w:rPr>
          <w:color w:val="0000FF"/>
        </w:rPr>
        <w:t>&lt;/</w:t>
      </w:r>
      <w:r w:rsidRPr="005A10A5">
        <w:rPr>
          <w:color w:val="990000"/>
        </w:rPr>
        <w:t>m2:LNUM</w:t>
      </w:r>
      <w:r w:rsidRPr="005A10A5">
        <w:rPr>
          <w:color w:val="0000FF"/>
        </w:rPr>
        <w:t>&gt;</w:t>
      </w:r>
      <w:r w:rsidRPr="005A10A5">
        <w:rPr>
          <w:szCs w:val="20"/>
        </w:rPr>
        <w:t xml:space="preserve"> </w:t>
      </w:r>
    </w:p>
    <w:p w14:paraId="230D987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m2:ECCKT</w:t>
      </w:r>
      <w:r w:rsidRPr="005A10A5">
        <w:rPr>
          <w:color w:val="0000FF"/>
        </w:rPr>
        <w:t>&gt;</w:t>
      </w:r>
      <w:r w:rsidRPr="005A10A5">
        <w:rPr>
          <w:bCs/>
        </w:rPr>
        <w:t>38.LYFU.418577..SB</w:t>
      </w:r>
      <w:r w:rsidRPr="005A10A5">
        <w:rPr>
          <w:color w:val="0000FF"/>
        </w:rPr>
        <w:t>&lt;/</w:t>
      </w:r>
      <w:r w:rsidRPr="005A10A5">
        <w:rPr>
          <w:color w:val="990000"/>
        </w:rPr>
        <w:t>m2:ECCKT</w:t>
      </w:r>
      <w:r w:rsidRPr="005A10A5">
        <w:rPr>
          <w:color w:val="0000FF"/>
        </w:rPr>
        <w:t>&gt;</w:t>
      </w:r>
      <w:r w:rsidRPr="005A10A5">
        <w:rPr>
          <w:szCs w:val="20"/>
        </w:rPr>
        <w:t xml:space="preserve"> </w:t>
      </w:r>
    </w:p>
    <w:p w14:paraId="5B9EB996"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m2:L_ORD</w:t>
      </w:r>
      <w:r w:rsidRPr="005A10A5">
        <w:rPr>
          <w:color w:val="0000FF"/>
        </w:rPr>
        <w:t>&gt;</w:t>
      </w:r>
      <w:r w:rsidRPr="005A10A5">
        <w:rPr>
          <w:bCs/>
        </w:rPr>
        <w:t>CO112QT4</w:t>
      </w:r>
      <w:r w:rsidRPr="005A10A5">
        <w:rPr>
          <w:color w:val="0000FF"/>
        </w:rPr>
        <w:t>&lt;/</w:t>
      </w:r>
      <w:r w:rsidRPr="005A10A5">
        <w:rPr>
          <w:color w:val="990000"/>
        </w:rPr>
        <w:t>m2:L_ORD</w:t>
      </w:r>
      <w:r w:rsidRPr="005A10A5">
        <w:rPr>
          <w:color w:val="0000FF"/>
        </w:rPr>
        <w:t>&gt;</w:t>
      </w:r>
      <w:r w:rsidRPr="005A10A5">
        <w:rPr>
          <w:szCs w:val="20"/>
        </w:rPr>
        <w:t xml:space="preserve"> </w:t>
      </w:r>
    </w:p>
    <w:p w14:paraId="73429DB5"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m2:CABLE_ID</w:t>
      </w:r>
      <w:r w:rsidRPr="005A10A5">
        <w:rPr>
          <w:color w:val="0000FF"/>
        </w:rPr>
        <w:t>&gt;</w:t>
      </w:r>
      <w:r w:rsidRPr="005A10A5">
        <w:rPr>
          <w:bCs/>
        </w:rPr>
        <w:t>PCV02</w:t>
      </w:r>
      <w:r w:rsidRPr="005A10A5">
        <w:rPr>
          <w:color w:val="0000FF"/>
        </w:rPr>
        <w:t>&lt;/</w:t>
      </w:r>
      <w:r w:rsidRPr="005A10A5">
        <w:rPr>
          <w:color w:val="990000"/>
        </w:rPr>
        <w:t>m2:CABLE_ID</w:t>
      </w:r>
      <w:r w:rsidRPr="005A10A5">
        <w:rPr>
          <w:color w:val="0000FF"/>
        </w:rPr>
        <w:t>&gt;</w:t>
      </w:r>
      <w:r w:rsidRPr="005A10A5">
        <w:rPr>
          <w:szCs w:val="20"/>
        </w:rPr>
        <w:t xml:space="preserve"> </w:t>
      </w:r>
    </w:p>
    <w:p w14:paraId="5DA9305F" w14:textId="77777777" w:rsidR="009C6DE4" w:rsidRPr="005A10A5" w:rsidRDefault="009C6DE4" w:rsidP="009C6DE4">
      <w:pPr>
        <w:ind w:hanging="48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m2:CHAN_PAIR</w:t>
      </w:r>
      <w:r w:rsidRPr="005A10A5">
        <w:rPr>
          <w:color w:val="0000FF"/>
        </w:rPr>
        <w:t>&gt;</w:t>
      </w:r>
      <w:r w:rsidRPr="005A10A5">
        <w:rPr>
          <w:bCs/>
        </w:rPr>
        <w:t>0124</w:t>
      </w:r>
      <w:r w:rsidRPr="005A10A5">
        <w:rPr>
          <w:color w:val="0000FF"/>
        </w:rPr>
        <w:t>&lt;/</w:t>
      </w:r>
      <w:r w:rsidRPr="005A10A5">
        <w:rPr>
          <w:color w:val="990000"/>
        </w:rPr>
        <w:t>m2:CHAN_PAIR</w:t>
      </w:r>
      <w:r w:rsidRPr="005A10A5">
        <w:rPr>
          <w:color w:val="0000FF"/>
        </w:rPr>
        <w:t>&gt;</w:t>
      </w:r>
      <w:r w:rsidRPr="005A10A5">
        <w:rPr>
          <w:szCs w:val="20"/>
        </w:rPr>
        <w:t xml:space="preserve"> </w:t>
      </w:r>
    </w:p>
    <w:p w14:paraId="3EB1A406"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m2:SERVICES_INFO</w:t>
      </w:r>
      <w:r w:rsidRPr="005A10A5">
        <w:rPr>
          <w:color w:val="0000FF"/>
        </w:rPr>
        <w:t>&gt;</w:t>
      </w:r>
    </w:p>
    <w:p w14:paraId="3FEE4928"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m2:FIRM_ORDER_NOTIFICATION</w:t>
      </w:r>
      <w:r w:rsidRPr="005A10A5">
        <w:rPr>
          <w:color w:val="0000FF"/>
        </w:rPr>
        <w:t>&gt;</w:t>
      </w:r>
    </w:p>
    <w:p w14:paraId="3379483E"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m2:NOTIFICATION</w:t>
      </w:r>
      <w:r w:rsidRPr="005A10A5">
        <w:rPr>
          <w:color w:val="0000FF"/>
        </w:rPr>
        <w:t>&gt;</w:t>
      </w:r>
    </w:p>
    <w:p w14:paraId="4ED53BA7"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m2:LSR_RESP</w:t>
      </w:r>
      <w:r w:rsidRPr="005A10A5">
        <w:rPr>
          <w:color w:val="0000FF"/>
        </w:rPr>
        <w:t>&gt;</w:t>
      </w:r>
    </w:p>
    <w:p w14:paraId="655E5A4B" w14:textId="77777777" w:rsidR="009C6DE4" w:rsidRPr="005A10A5" w:rsidRDefault="009C6DE4" w:rsidP="009C6DE4">
      <w:pPr>
        <w:ind w:hanging="240"/>
        <w:rPr>
          <w:szCs w:val="20"/>
        </w:rPr>
      </w:pPr>
      <w:r w:rsidRPr="005A10A5">
        <w:rPr>
          <w:rFonts w:cs="Courier New"/>
          <w:bCs/>
          <w:color w:val="FF0000"/>
        </w:rPr>
        <w:t> </w:t>
      </w:r>
      <w:r w:rsidRPr="005A10A5">
        <w:rPr>
          <w:szCs w:val="20"/>
        </w:rPr>
        <w:t xml:space="preserve"> </w:t>
      </w:r>
      <w:r w:rsidRPr="005A10A5">
        <w:rPr>
          <w:color w:val="0000FF"/>
        </w:rPr>
        <w:t>&lt;/</w:t>
      </w:r>
      <w:r w:rsidRPr="005A10A5">
        <w:rPr>
          <w:color w:val="990000"/>
        </w:rPr>
        <w:t>m1:ATT_LSR_ORD_RSP</w:t>
      </w:r>
      <w:r w:rsidRPr="005A10A5">
        <w:rPr>
          <w:color w:val="0000FF"/>
        </w:rPr>
        <w:t>&gt;</w:t>
      </w:r>
    </w:p>
    <w:p w14:paraId="6FBAED46" w14:textId="77777777" w:rsidR="009C6DE4" w:rsidRDefault="009C6DE4" w:rsidP="009C6DE4"/>
    <w:p w14:paraId="712D8432" w14:textId="77777777" w:rsidR="009C6DE4" w:rsidRPr="002E3778" w:rsidRDefault="009C6DE4" w:rsidP="009C6DE4">
      <w:pPr>
        <w:rPr>
          <w:rFonts w:ascii="Arial" w:hAnsi="Arial" w:cs="Arial"/>
          <w:b/>
        </w:rPr>
      </w:pPr>
      <w:r>
        <w:br w:type="page"/>
      </w:r>
      <w:r w:rsidRPr="002E3778">
        <w:rPr>
          <w:rFonts w:ascii="Arial" w:hAnsi="Arial" w:cs="Arial"/>
          <w:b/>
        </w:rPr>
        <w:lastRenderedPageBreak/>
        <w:t>Test Case A062: Scenario Description * (Act= T) Transfer of one Unbundled Copper Loop-Designed UCL Short with LMT.  LNA=T</w:t>
      </w:r>
    </w:p>
    <w:p w14:paraId="7A357669" w14:textId="77777777" w:rsidR="009C6DE4" w:rsidRDefault="009C6DE4" w:rsidP="009C6DE4"/>
    <w:p w14:paraId="700C8AE9" w14:textId="77777777" w:rsidR="009C6DE4" w:rsidRDefault="009C6DE4" w:rsidP="009C6DE4">
      <w:pPr>
        <w:rPr>
          <w:rFonts w:ascii="Arial" w:hAnsi="Arial" w:cs="Arial"/>
          <w:b/>
          <w:bCs/>
        </w:rPr>
      </w:pP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3330"/>
      </w:tblGrid>
      <w:tr w:rsidR="009C6DE4" w:rsidRPr="00190D1F" w14:paraId="187D8C71" w14:textId="77777777" w:rsidTr="0088342F">
        <w:trPr>
          <w:tblHeader/>
        </w:trPr>
        <w:tc>
          <w:tcPr>
            <w:tcW w:w="2070" w:type="dxa"/>
            <w:tcBorders>
              <w:bottom w:val="single" w:sz="6" w:space="0" w:color="auto"/>
            </w:tcBorders>
          </w:tcPr>
          <w:p w14:paraId="2C39F4B9"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466E1C39"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3330" w:type="dxa"/>
            <w:tcBorders>
              <w:bottom w:val="single" w:sz="6" w:space="0" w:color="auto"/>
            </w:tcBorders>
          </w:tcPr>
          <w:p w14:paraId="093D8755"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3B07E565" w14:textId="77777777" w:rsidTr="0088342F">
        <w:trPr>
          <w:cantSplit/>
        </w:trPr>
        <w:tc>
          <w:tcPr>
            <w:tcW w:w="9720" w:type="dxa"/>
            <w:gridSpan w:val="3"/>
            <w:tcBorders>
              <w:bottom w:val="single" w:sz="6" w:space="0" w:color="auto"/>
            </w:tcBorders>
            <w:shd w:val="clear" w:color="auto" w:fill="0000FF"/>
          </w:tcPr>
          <w:p w14:paraId="2381863F"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23877120" w14:textId="77777777" w:rsidTr="0088342F">
        <w:trPr>
          <w:cantSplit/>
        </w:trPr>
        <w:tc>
          <w:tcPr>
            <w:tcW w:w="9720" w:type="dxa"/>
            <w:gridSpan w:val="3"/>
            <w:tcBorders>
              <w:bottom w:val="single" w:sz="6" w:space="0" w:color="auto"/>
            </w:tcBorders>
            <w:shd w:val="clear" w:color="auto" w:fill="99CCFF"/>
          </w:tcPr>
          <w:p w14:paraId="38F82A9C"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4F69CA8F" w14:textId="77777777" w:rsidTr="0088342F">
        <w:tc>
          <w:tcPr>
            <w:tcW w:w="2070" w:type="dxa"/>
          </w:tcPr>
          <w:p w14:paraId="1E0B92EC"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3D102759"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3330" w:type="dxa"/>
          </w:tcPr>
          <w:p w14:paraId="2FC26357"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46B1298A" w14:textId="77777777" w:rsidTr="0088342F">
        <w:tc>
          <w:tcPr>
            <w:tcW w:w="2070" w:type="dxa"/>
          </w:tcPr>
          <w:p w14:paraId="288CB481"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38F58990"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3330" w:type="dxa"/>
          </w:tcPr>
          <w:p w14:paraId="3EAB24D7" w14:textId="77777777" w:rsidR="009C6DE4" w:rsidRPr="00190D1F" w:rsidRDefault="009C6DE4" w:rsidP="0088342F">
            <w:pPr>
              <w:rPr>
                <w:rFonts w:ascii="Arial" w:hAnsi="Arial" w:cs="Arial"/>
                <w:b/>
                <w:bCs/>
                <w:iCs/>
              </w:rPr>
            </w:pPr>
            <w:r w:rsidRPr="00190D1F">
              <w:rPr>
                <w:rFonts w:ascii="Arial" w:hAnsi="Arial" w:cs="Arial"/>
                <w:b/>
                <w:bCs/>
                <w:iCs/>
              </w:rPr>
              <w:t>A62</w:t>
            </w:r>
          </w:p>
        </w:tc>
      </w:tr>
      <w:tr w:rsidR="009C6DE4" w:rsidRPr="00190D1F" w14:paraId="42A108FB" w14:textId="77777777" w:rsidTr="0088342F">
        <w:tc>
          <w:tcPr>
            <w:tcW w:w="2070" w:type="dxa"/>
            <w:tcBorders>
              <w:bottom w:val="single" w:sz="6" w:space="0" w:color="auto"/>
            </w:tcBorders>
          </w:tcPr>
          <w:p w14:paraId="15938062"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56B0DCA2" w14:textId="77777777" w:rsidR="009C6DE4" w:rsidRPr="00190D1F" w:rsidRDefault="009C6DE4" w:rsidP="0088342F">
            <w:pPr>
              <w:rPr>
                <w:rFonts w:ascii="Arial" w:hAnsi="Arial" w:cs="Arial"/>
                <w:b/>
                <w:bCs/>
              </w:rPr>
            </w:pPr>
            <w:r w:rsidRPr="00190D1F">
              <w:rPr>
                <w:rFonts w:ascii="Arial" w:hAnsi="Arial" w:cs="Arial"/>
                <w:b/>
                <w:bCs/>
              </w:rPr>
              <w:t>Project</w:t>
            </w:r>
          </w:p>
        </w:tc>
        <w:tc>
          <w:tcPr>
            <w:tcW w:w="3330" w:type="dxa"/>
            <w:tcBorders>
              <w:bottom w:val="single" w:sz="6" w:space="0" w:color="auto"/>
            </w:tcBorders>
          </w:tcPr>
          <w:p w14:paraId="5A0D130F"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6C04E7EA" w14:textId="77777777" w:rsidTr="0088342F">
        <w:tc>
          <w:tcPr>
            <w:tcW w:w="2070" w:type="dxa"/>
            <w:tcBorders>
              <w:bottom w:val="single" w:sz="6" w:space="0" w:color="auto"/>
            </w:tcBorders>
          </w:tcPr>
          <w:p w14:paraId="36E2598E"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492644B"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3330" w:type="dxa"/>
            <w:tcBorders>
              <w:bottom w:val="single" w:sz="6" w:space="0" w:color="auto"/>
            </w:tcBorders>
          </w:tcPr>
          <w:p w14:paraId="1F1E6492"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23E9574B" w14:textId="77777777" w:rsidTr="0088342F">
        <w:trPr>
          <w:trHeight w:val="72"/>
        </w:trPr>
        <w:tc>
          <w:tcPr>
            <w:tcW w:w="2070" w:type="dxa"/>
          </w:tcPr>
          <w:p w14:paraId="1341E2AA"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61A1418A"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3330" w:type="dxa"/>
          </w:tcPr>
          <w:p w14:paraId="025C244D"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44E7ADCD" w14:textId="77777777" w:rsidTr="0088342F">
        <w:tc>
          <w:tcPr>
            <w:tcW w:w="2070" w:type="dxa"/>
          </w:tcPr>
          <w:p w14:paraId="49C6B05D"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6668C1A4"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3330" w:type="dxa"/>
          </w:tcPr>
          <w:p w14:paraId="5BD992F5"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24AB7966" w14:textId="77777777" w:rsidTr="0088342F">
        <w:tc>
          <w:tcPr>
            <w:tcW w:w="2070" w:type="dxa"/>
          </w:tcPr>
          <w:p w14:paraId="0703616D"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27BD3ECF"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3330" w:type="dxa"/>
          </w:tcPr>
          <w:p w14:paraId="221F451F"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F40811E" w14:textId="77777777" w:rsidTr="0088342F">
        <w:tc>
          <w:tcPr>
            <w:tcW w:w="2070" w:type="dxa"/>
          </w:tcPr>
          <w:p w14:paraId="615D0E4D"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49FA8E6B"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3330" w:type="dxa"/>
          </w:tcPr>
          <w:p w14:paraId="2C366EAC"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289C5809" w14:textId="77777777" w:rsidTr="0088342F">
        <w:tc>
          <w:tcPr>
            <w:tcW w:w="2070" w:type="dxa"/>
          </w:tcPr>
          <w:p w14:paraId="28A6446D"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0D9BCBFD"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3330" w:type="dxa"/>
          </w:tcPr>
          <w:p w14:paraId="2CED59D7"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15A84DD8" w14:textId="77777777" w:rsidTr="0088342F">
        <w:tc>
          <w:tcPr>
            <w:tcW w:w="2070" w:type="dxa"/>
          </w:tcPr>
          <w:p w14:paraId="10EA1D53"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0073BAA5"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3330" w:type="dxa"/>
          </w:tcPr>
          <w:p w14:paraId="72CBF5F9"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3175015" w14:textId="77777777" w:rsidTr="0088342F">
        <w:tc>
          <w:tcPr>
            <w:tcW w:w="2070" w:type="dxa"/>
          </w:tcPr>
          <w:p w14:paraId="74BF0433"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5F110339"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3330" w:type="dxa"/>
          </w:tcPr>
          <w:p w14:paraId="2AB594B9"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397A0491" w14:textId="77777777" w:rsidTr="0088342F">
        <w:tc>
          <w:tcPr>
            <w:tcW w:w="2070" w:type="dxa"/>
            <w:tcBorders>
              <w:bottom w:val="single" w:sz="6" w:space="0" w:color="auto"/>
            </w:tcBorders>
          </w:tcPr>
          <w:p w14:paraId="0067E510"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CCB4977"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3330" w:type="dxa"/>
            <w:tcBorders>
              <w:bottom w:val="single" w:sz="6" w:space="0" w:color="auto"/>
            </w:tcBorders>
          </w:tcPr>
          <w:p w14:paraId="0DCE2BFB"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7738AE9E" w14:textId="77777777" w:rsidTr="0088342F">
        <w:tc>
          <w:tcPr>
            <w:tcW w:w="2070" w:type="dxa"/>
            <w:tcBorders>
              <w:bottom w:val="single" w:sz="6" w:space="0" w:color="auto"/>
            </w:tcBorders>
          </w:tcPr>
          <w:p w14:paraId="190DF3FD"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4755E50F"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3330" w:type="dxa"/>
            <w:tcBorders>
              <w:bottom w:val="single" w:sz="6" w:space="0" w:color="auto"/>
            </w:tcBorders>
          </w:tcPr>
          <w:p w14:paraId="45415A79"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3A36F132" w14:textId="77777777" w:rsidTr="0088342F">
        <w:tc>
          <w:tcPr>
            <w:tcW w:w="2070" w:type="dxa"/>
          </w:tcPr>
          <w:p w14:paraId="548FDB5C"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2DDF2AEB"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3330" w:type="dxa"/>
          </w:tcPr>
          <w:p w14:paraId="657E52AF"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6252D1A6" w14:textId="77777777" w:rsidTr="0088342F">
        <w:tc>
          <w:tcPr>
            <w:tcW w:w="2070" w:type="dxa"/>
            <w:tcBorders>
              <w:bottom w:val="single" w:sz="6" w:space="0" w:color="auto"/>
            </w:tcBorders>
          </w:tcPr>
          <w:p w14:paraId="68CFDB09"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Borders>
              <w:bottom w:val="single" w:sz="6" w:space="0" w:color="auto"/>
            </w:tcBorders>
          </w:tcPr>
          <w:p w14:paraId="0912DA3D"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3330" w:type="dxa"/>
            <w:tcBorders>
              <w:bottom w:val="single" w:sz="6" w:space="0" w:color="auto"/>
            </w:tcBorders>
          </w:tcPr>
          <w:p w14:paraId="334B1434" w14:textId="77777777" w:rsidR="009C6DE4" w:rsidRPr="00190D1F" w:rsidRDefault="005551C7" w:rsidP="005551C7">
            <w:pPr>
              <w:rPr>
                <w:rFonts w:ascii="Arial" w:hAnsi="Arial" w:cs="Arial"/>
                <w:b/>
                <w:bCs/>
                <w:iCs/>
              </w:rPr>
            </w:pPr>
            <w:r>
              <w:rPr>
                <w:rFonts w:ascii="Arial" w:hAnsi="Arial" w:cs="Arial"/>
                <w:b/>
                <w:bCs/>
                <w:iCs/>
              </w:rPr>
              <w:t>9999VJESGE6L12290901</w:t>
            </w:r>
          </w:p>
        </w:tc>
      </w:tr>
      <w:tr w:rsidR="009C6DE4" w:rsidRPr="00190D1F" w14:paraId="45046EB7" w14:textId="77777777" w:rsidTr="0088342F">
        <w:tc>
          <w:tcPr>
            <w:tcW w:w="2070" w:type="dxa"/>
          </w:tcPr>
          <w:p w14:paraId="1E41C771"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5C8CF05F"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3330" w:type="dxa"/>
          </w:tcPr>
          <w:p w14:paraId="25EE60CD" w14:textId="77777777" w:rsidR="009C6DE4" w:rsidRPr="00190D1F" w:rsidRDefault="009C6DE4" w:rsidP="0088342F">
            <w:pPr>
              <w:rPr>
                <w:rFonts w:ascii="Arial" w:hAnsi="Arial" w:cs="Arial"/>
                <w:b/>
                <w:bCs/>
                <w:iCs/>
              </w:rPr>
            </w:pPr>
            <w:r w:rsidRPr="00190D1F">
              <w:rPr>
                <w:rFonts w:ascii="Arial" w:hAnsi="Arial" w:cs="Arial"/>
                <w:b/>
                <w:bCs/>
                <w:iCs/>
              </w:rPr>
              <w:t>LX-N</w:t>
            </w:r>
          </w:p>
        </w:tc>
      </w:tr>
      <w:tr w:rsidR="009C6DE4" w:rsidRPr="00190D1F" w14:paraId="76CB704C" w14:textId="77777777" w:rsidTr="0088342F">
        <w:tc>
          <w:tcPr>
            <w:tcW w:w="2070" w:type="dxa"/>
          </w:tcPr>
          <w:p w14:paraId="56183EF1"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7B3382EE"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3330" w:type="dxa"/>
          </w:tcPr>
          <w:p w14:paraId="0232ED6F" w14:textId="77777777" w:rsidR="009C6DE4" w:rsidRPr="00190D1F" w:rsidRDefault="009C6DE4" w:rsidP="0088342F">
            <w:pPr>
              <w:rPr>
                <w:rFonts w:ascii="Arial" w:hAnsi="Arial" w:cs="Arial"/>
                <w:b/>
                <w:bCs/>
                <w:iCs/>
              </w:rPr>
            </w:pPr>
            <w:r w:rsidRPr="00190D1F">
              <w:rPr>
                <w:rFonts w:ascii="Arial" w:hAnsi="Arial" w:cs="Arial"/>
                <w:b/>
                <w:bCs/>
                <w:iCs/>
              </w:rPr>
              <w:t>04QC3.OOF</w:t>
            </w:r>
          </w:p>
        </w:tc>
      </w:tr>
      <w:tr w:rsidR="009C6DE4" w:rsidRPr="00190D1F" w14:paraId="1F6958A3" w14:textId="77777777" w:rsidTr="0088342F">
        <w:tc>
          <w:tcPr>
            <w:tcW w:w="2070" w:type="dxa"/>
            <w:tcBorders>
              <w:bottom w:val="single" w:sz="6" w:space="0" w:color="auto"/>
            </w:tcBorders>
          </w:tcPr>
          <w:p w14:paraId="759FFD8F"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15CF41BA"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3330" w:type="dxa"/>
            <w:tcBorders>
              <w:bottom w:val="single" w:sz="6" w:space="0" w:color="auto"/>
            </w:tcBorders>
          </w:tcPr>
          <w:p w14:paraId="4B1929E7" w14:textId="77777777" w:rsidR="009C6DE4" w:rsidRPr="00190D1F" w:rsidRDefault="009C6DE4" w:rsidP="0088342F">
            <w:pPr>
              <w:rPr>
                <w:rFonts w:ascii="Arial" w:hAnsi="Arial" w:cs="Arial"/>
                <w:b/>
                <w:bCs/>
                <w:iCs/>
              </w:rPr>
            </w:pPr>
            <w:r w:rsidRPr="00190D1F">
              <w:rPr>
                <w:rFonts w:ascii="Arial" w:hAnsi="Arial" w:cs="Arial"/>
                <w:b/>
                <w:bCs/>
                <w:iCs/>
              </w:rPr>
              <w:t>04NO2</w:t>
            </w:r>
          </w:p>
        </w:tc>
      </w:tr>
      <w:tr w:rsidR="009C6DE4" w:rsidRPr="00190D1F" w14:paraId="16A6DB36" w14:textId="77777777" w:rsidTr="0088342F">
        <w:trPr>
          <w:cantSplit/>
        </w:trPr>
        <w:tc>
          <w:tcPr>
            <w:tcW w:w="9720" w:type="dxa"/>
            <w:gridSpan w:val="3"/>
            <w:tcBorders>
              <w:bottom w:val="single" w:sz="6" w:space="0" w:color="auto"/>
            </w:tcBorders>
            <w:shd w:val="clear" w:color="auto" w:fill="99CCFF"/>
          </w:tcPr>
          <w:p w14:paraId="277A3743"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2FCF6EB2" w14:textId="77777777" w:rsidTr="0088342F">
        <w:tc>
          <w:tcPr>
            <w:tcW w:w="2070" w:type="dxa"/>
          </w:tcPr>
          <w:p w14:paraId="1A34603D"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Pr>
          <w:p w14:paraId="665CD1C9"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3330" w:type="dxa"/>
          </w:tcPr>
          <w:p w14:paraId="11E8ECC1"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170E5D12" w14:textId="77777777" w:rsidTr="0088342F">
        <w:tc>
          <w:tcPr>
            <w:tcW w:w="2070" w:type="dxa"/>
            <w:tcBorders>
              <w:bottom w:val="single" w:sz="6" w:space="0" w:color="auto"/>
            </w:tcBorders>
          </w:tcPr>
          <w:p w14:paraId="43D6808D"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170E6B8E"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3330" w:type="dxa"/>
            <w:tcBorders>
              <w:bottom w:val="single" w:sz="6" w:space="0" w:color="auto"/>
            </w:tcBorders>
          </w:tcPr>
          <w:p w14:paraId="1F40E142"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549C1161" w14:textId="77777777" w:rsidTr="0088342F">
        <w:trPr>
          <w:cantSplit/>
        </w:trPr>
        <w:tc>
          <w:tcPr>
            <w:tcW w:w="9720" w:type="dxa"/>
            <w:gridSpan w:val="3"/>
            <w:tcBorders>
              <w:bottom w:val="single" w:sz="6" w:space="0" w:color="auto"/>
            </w:tcBorders>
            <w:shd w:val="clear" w:color="auto" w:fill="99CCFF"/>
          </w:tcPr>
          <w:p w14:paraId="1D1548F1"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B6DF057" w14:textId="77777777" w:rsidTr="0088342F">
        <w:tc>
          <w:tcPr>
            <w:tcW w:w="2070" w:type="dxa"/>
          </w:tcPr>
          <w:p w14:paraId="02538930"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59C2ACD6"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3330" w:type="dxa"/>
          </w:tcPr>
          <w:p w14:paraId="1C6D62A4"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0B814C68" w14:textId="77777777" w:rsidTr="0088342F">
        <w:tc>
          <w:tcPr>
            <w:tcW w:w="2070" w:type="dxa"/>
          </w:tcPr>
          <w:p w14:paraId="33AA0D60"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1DCFF890"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3330" w:type="dxa"/>
          </w:tcPr>
          <w:p w14:paraId="4E7F7A3D"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4DF11CDB" w14:textId="77777777" w:rsidTr="0088342F">
        <w:tc>
          <w:tcPr>
            <w:tcW w:w="2070" w:type="dxa"/>
            <w:tcBorders>
              <w:bottom w:val="single" w:sz="6" w:space="0" w:color="auto"/>
            </w:tcBorders>
          </w:tcPr>
          <w:p w14:paraId="7A5CE7E0"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Borders>
              <w:bottom w:val="single" w:sz="6" w:space="0" w:color="auto"/>
            </w:tcBorders>
          </w:tcPr>
          <w:p w14:paraId="5938821F"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3330" w:type="dxa"/>
            <w:tcBorders>
              <w:bottom w:val="single" w:sz="6" w:space="0" w:color="auto"/>
            </w:tcBorders>
          </w:tcPr>
          <w:p w14:paraId="67E4C1F1"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4CD94109" w14:textId="77777777" w:rsidTr="0088342F">
        <w:tc>
          <w:tcPr>
            <w:tcW w:w="2070" w:type="dxa"/>
          </w:tcPr>
          <w:p w14:paraId="35ECE363"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5BDC2108"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3330" w:type="dxa"/>
          </w:tcPr>
          <w:p w14:paraId="26EC2878" w14:textId="77777777" w:rsidR="009C6DE4" w:rsidRPr="00190D1F" w:rsidRDefault="009C6DE4" w:rsidP="0088342F">
            <w:pPr>
              <w:pStyle w:val="Heading4"/>
              <w:rPr>
                <w:rFonts w:cs="Arial"/>
                <w:b/>
                <w:bCs/>
                <w:i w:val="0"/>
              </w:rPr>
            </w:pPr>
            <w:r w:rsidRPr="00190D1F">
              <w:rPr>
                <w:rFonts w:cs="Arial"/>
                <w:b/>
                <w:bCs/>
                <w:i w:val="0"/>
              </w:rPr>
              <w:t>Opie Taylor</w:t>
            </w:r>
          </w:p>
        </w:tc>
      </w:tr>
      <w:tr w:rsidR="009C6DE4" w:rsidRPr="00190D1F" w14:paraId="4FA26678" w14:textId="77777777" w:rsidTr="0088342F">
        <w:tc>
          <w:tcPr>
            <w:tcW w:w="2070" w:type="dxa"/>
            <w:tcBorders>
              <w:bottom w:val="single" w:sz="6" w:space="0" w:color="auto"/>
            </w:tcBorders>
          </w:tcPr>
          <w:p w14:paraId="45A0CE03"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450C177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3330" w:type="dxa"/>
            <w:tcBorders>
              <w:bottom w:val="single" w:sz="6" w:space="0" w:color="auto"/>
            </w:tcBorders>
          </w:tcPr>
          <w:p w14:paraId="7BED09EB" w14:textId="77777777" w:rsidR="009C6DE4" w:rsidRPr="00190D1F" w:rsidRDefault="009C6DE4" w:rsidP="0088342F">
            <w:pPr>
              <w:rPr>
                <w:rFonts w:ascii="Arial" w:hAnsi="Arial" w:cs="Arial"/>
                <w:b/>
                <w:bCs/>
                <w:iCs/>
              </w:rPr>
            </w:pPr>
            <w:r w:rsidRPr="00190D1F">
              <w:rPr>
                <w:rFonts w:ascii="Arial" w:hAnsi="Arial" w:cs="Arial"/>
                <w:b/>
                <w:bCs/>
                <w:iCs/>
              </w:rPr>
              <w:t>9995559999</w:t>
            </w:r>
          </w:p>
        </w:tc>
      </w:tr>
      <w:tr w:rsidR="009C6DE4" w:rsidRPr="00190D1F" w14:paraId="0FE9DD8D" w14:textId="77777777" w:rsidTr="0088342F">
        <w:trPr>
          <w:cantSplit/>
        </w:trPr>
        <w:tc>
          <w:tcPr>
            <w:tcW w:w="9720" w:type="dxa"/>
            <w:gridSpan w:val="3"/>
            <w:shd w:val="clear" w:color="auto" w:fill="0000FF"/>
          </w:tcPr>
          <w:p w14:paraId="2441EB3A"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7F5E3508" w14:textId="77777777" w:rsidTr="0088342F">
        <w:tc>
          <w:tcPr>
            <w:tcW w:w="2070" w:type="dxa"/>
          </w:tcPr>
          <w:p w14:paraId="19E516A8"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04A2F9DC"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3330" w:type="dxa"/>
          </w:tcPr>
          <w:p w14:paraId="7B5823B1" w14:textId="77777777" w:rsidR="009C6DE4" w:rsidRPr="00190D1F" w:rsidRDefault="009C6DE4" w:rsidP="0088342F">
            <w:pPr>
              <w:pStyle w:val="Heading4"/>
              <w:rPr>
                <w:rFonts w:cs="Arial"/>
                <w:b/>
                <w:bCs/>
                <w:i w:val="0"/>
              </w:rPr>
            </w:pPr>
            <w:r w:rsidRPr="00190D1F">
              <w:rPr>
                <w:rFonts w:cs="Arial"/>
                <w:b/>
                <w:bCs/>
                <w:i w:val="0"/>
              </w:rPr>
              <w:t>Cave Testing</w:t>
            </w:r>
          </w:p>
        </w:tc>
      </w:tr>
      <w:tr w:rsidR="009C6DE4" w:rsidRPr="00190D1F" w14:paraId="1783659E" w14:textId="77777777" w:rsidTr="0088342F">
        <w:tc>
          <w:tcPr>
            <w:tcW w:w="2070" w:type="dxa"/>
          </w:tcPr>
          <w:p w14:paraId="5C257E4C"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256B1655"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3330" w:type="dxa"/>
          </w:tcPr>
          <w:p w14:paraId="184483DD" w14:textId="77777777" w:rsidR="009C6DE4" w:rsidRPr="00190D1F" w:rsidRDefault="005551C7" w:rsidP="0088342F">
            <w:pPr>
              <w:rPr>
                <w:rFonts w:ascii="Arial" w:hAnsi="Arial" w:cs="Arial"/>
                <w:b/>
                <w:bCs/>
                <w:iCs/>
              </w:rPr>
            </w:pPr>
            <w:r>
              <w:rPr>
                <w:rFonts w:ascii="Arial" w:hAnsi="Arial" w:cs="Arial"/>
                <w:b/>
                <w:bCs/>
                <w:iCs/>
              </w:rPr>
              <w:t>20</w:t>
            </w:r>
          </w:p>
        </w:tc>
      </w:tr>
      <w:tr w:rsidR="009C6DE4" w:rsidRPr="00190D1F" w14:paraId="5D3FF566" w14:textId="77777777" w:rsidTr="0088342F">
        <w:tc>
          <w:tcPr>
            <w:tcW w:w="2070" w:type="dxa"/>
          </w:tcPr>
          <w:p w14:paraId="26DE17F2"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31496593"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3330" w:type="dxa"/>
          </w:tcPr>
          <w:p w14:paraId="67CA76E4" w14:textId="77777777" w:rsidR="009C6DE4" w:rsidRPr="00190D1F" w:rsidRDefault="005551C7" w:rsidP="0088342F">
            <w:pPr>
              <w:rPr>
                <w:rFonts w:ascii="Arial" w:hAnsi="Arial" w:cs="Arial"/>
                <w:b/>
                <w:bCs/>
                <w:iCs/>
              </w:rPr>
            </w:pPr>
            <w:r>
              <w:rPr>
                <w:rFonts w:ascii="Arial" w:hAnsi="Arial" w:cs="Arial"/>
                <w:b/>
                <w:bCs/>
                <w:iCs/>
              </w:rPr>
              <w:t>James</w:t>
            </w:r>
          </w:p>
        </w:tc>
      </w:tr>
      <w:tr w:rsidR="009C6DE4" w:rsidRPr="00190D1F" w14:paraId="21A45B6D" w14:textId="77777777" w:rsidTr="0088342F">
        <w:tc>
          <w:tcPr>
            <w:tcW w:w="2070" w:type="dxa"/>
          </w:tcPr>
          <w:p w14:paraId="79B62B75" w14:textId="77777777" w:rsidR="009C6DE4" w:rsidRPr="00190D1F" w:rsidRDefault="009C6DE4" w:rsidP="0088342F">
            <w:pPr>
              <w:rPr>
                <w:rFonts w:ascii="Arial" w:hAnsi="Arial" w:cs="Arial"/>
                <w:b/>
                <w:bCs/>
              </w:rPr>
            </w:pPr>
            <w:r w:rsidRPr="00190D1F">
              <w:rPr>
                <w:rFonts w:ascii="Arial" w:hAnsi="Arial" w:cs="Arial"/>
                <w:b/>
                <w:bCs/>
              </w:rPr>
              <w:lastRenderedPageBreak/>
              <w:t>SATH</w:t>
            </w:r>
          </w:p>
        </w:tc>
        <w:tc>
          <w:tcPr>
            <w:tcW w:w="4320" w:type="dxa"/>
          </w:tcPr>
          <w:p w14:paraId="5CAE2CCD"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3330" w:type="dxa"/>
          </w:tcPr>
          <w:p w14:paraId="20F993B5" w14:textId="77777777" w:rsidR="009C6DE4" w:rsidRPr="00190D1F" w:rsidRDefault="005551C7" w:rsidP="0088342F">
            <w:pPr>
              <w:rPr>
                <w:rFonts w:ascii="Arial" w:hAnsi="Arial" w:cs="Arial"/>
                <w:b/>
                <w:bCs/>
                <w:iCs/>
              </w:rPr>
            </w:pPr>
            <w:r>
              <w:rPr>
                <w:rFonts w:ascii="Arial" w:hAnsi="Arial" w:cs="Arial"/>
                <w:b/>
                <w:bCs/>
                <w:iCs/>
              </w:rPr>
              <w:t>St</w:t>
            </w:r>
          </w:p>
        </w:tc>
      </w:tr>
      <w:tr w:rsidR="009C6DE4" w:rsidRPr="00190D1F" w14:paraId="100A4669" w14:textId="77777777" w:rsidTr="0088342F">
        <w:tc>
          <w:tcPr>
            <w:tcW w:w="2070" w:type="dxa"/>
            <w:tcBorders>
              <w:bottom w:val="single" w:sz="6" w:space="0" w:color="auto"/>
            </w:tcBorders>
          </w:tcPr>
          <w:p w14:paraId="395421D1"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6BA211C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3330" w:type="dxa"/>
            <w:tcBorders>
              <w:bottom w:val="single" w:sz="6" w:space="0" w:color="auto"/>
            </w:tcBorders>
          </w:tcPr>
          <w:p w14:paraId="43904094" w14:textId="77777777" w:rsidR="009C6DE4" w:rsidRPr="00190D1F" w:rsidRDefault="009C6DE4" w:rsidP="0088342F">
            <w:pPr>
              <w:rPr>
                <w:rFonts w:ascii="Arial" w:hAnsi="Arial" w:cs="Arial"/>
                <w:b/>
                <w:bCs/>
                <w:iCs/>
                <w:lang w:val="fr-FR"/>
              </w:rPr>
            </w:pPr>
            <w:r w:rsidRPr="00190D1F">
              <w:rPr>
                <w:rFonts w:ascii="Arial" w:hAnsi="Arial" w:cs="Arial"/>
                <w:b/>
                <w:bCs/>
                <w:iCs/>
                <w:lang w:val="fr-FR"/>
              </w:rPr>
              <w:t>Hampton</w:t>
            </w:r>
          </w:p>
        </w:tc>
      </w:tr>
      <w:tr w:rsidR="009C6DE4" w:rsidRPr="00190D1F" w14:paraId="3A5D8B35" w14:textId="77777777" w:rsidTr="0088342F">
        <w:tc>
          <w:tcPr>
            <w:tcW w:w="2070" w:type="dxa"/>
          </w:tcPr>
          <w:p w14:paraId="753BD90C"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Pr>
          <w:p w14:paraId="14029653"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3330" w:type="dxa"/>
          </w:tcPr>
          <w:p w14:paraId="424DB675"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1D677B0C" w14:textId="77777777" w:rsidTr="0088342F">
        <w:tc>
          <w:tcPr>
            <w:tcW w:w="2070" w:type="dxa"/>
            <w:tcBorders>
              <w:bottom w:val="single" w:sz="6" w:space="0" w:color="auto"/>
            </w:tcBorders>
          </w:tcPr>
          <w:p w14:paraId="31B24EE4"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2089441E"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3330" w:type="dxa"/>
            <w:tcBorders>
              <w:bottom w:val="single" w:sz="6" w:space="0" w:color="auto"/>
            </w:tcBorders>
          </w:tcPr>
          <w:p w14:paraId="4D06EAB8" w14:textId="77777777" w:rsidR="009C6DE4" w:rsidRPr="00190D1F" w:rsidRDefault="009C6DE4" w:rsidP="0088342F">
            <w:pPr>
              <w:rPr>
                <w:rFonts w:ascii="Arial" w:hAnsi="Arial" w:cs="Arial"/>
                <w:b/>
                <w:bCs/>
                <w:iCs/>
              </w:rPr>
            </w:pPr>
            <w:r w:rsidRPr="00190D1F">
              <w:rPr>
                <w:rFonts w:ascii="Arial" w:hAnsi="Arial" w:cs="Arial"/>
                <w:b/>
                <w:bCs/>
                <w:iCs/>
              </w:rPr>
              <w:t>30228</w:t>
            </w:r>
          </w:p>
        </w:tc>
      </w:tr>
      <w:tr w:rsidR="009C6DE4" w:rsidRPr="00190D1F" w14:paraId="5BB4E73C" w14:textId="77777777" w:rsidTr="0088342F">
        <w:trPr>
          <w:cantSplit/>
          <w:trHeight w:val="255"/>
        </w:trPr>
        <w:tc>
          <w:tcPr>
            <w:tcW w:w="9720" w:type="dxa"/>
            <w:gridSpan w:val="3"/>
            <w:tcBorders>
              <w:bottom w:val="single" w:sz="6" w:space="0" w:color="auto"/>
            </w:tcBorders>
            <w:shd w:val="clear" w:color="auto" w:fill="0000FF"/>
          </w:tcPr>
          <w:p w14:paraId="25E84BE9"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1A58E475" w14:textId="77777777" w:rsidTr="0088342F">
        <w:trPr>
          <w:cantSplit/>
          <w:trHeight w:val="255"/>
        </w:trPr>
        <w:tc>
          <w:tcPr>
            <w:tcW w:w="9720" w:type="dxa"/>
            <w:gridSpan w:val="3"/>
            <w:shd w:val="clear" w:color="auto" w:fill="99CCFF"/>
          </w:tcPr>
          <w:p w14:paraId="4617CE79" w14:textId="77777777" w:rsidR="009C6DE4" w:rsidRPr="00190D1F" w:rsidRDefault="009C6DE4" w:rsidP="0088342F">
            <w:pPr>
              <w:pStyle w:val="Heading5"/>
              <w:rPr>
                <w:rFonts w:cs="Arial"/>
                <w:bCs/>
                <w:color w:val="auto"/>
                <w:szCs w:val="24"/>
              </w:rPr>
            </w:pPr>
            <w:r w:rsidRPr="00190D1F">
              <w:rPr>
                <w:rFonts w:cs="Arial"/>
                <w:bCs/>
                <w:color w:val="auto"/>
                <w:szCs w:val="24"/>
              </w:rPr>
              <w:t>Administrative Section</w:t>
            </w:r>
          </w:p>
        </w:tc>
      </w:tr>
      <w:tr w:rsidR="009C6DE4" w:rsidRPr="00190D1F" w14:paraId="11322521" w14:textId="77777777" w:rsidTr="0088342F">
        <w:trPr>
          <w:trHeight w:val="255"/>
        </w:trPr>
        <w:tc>
          <w:tcPr>
            <w:tcW w:w="2070" w:type="dxa"/>
            <w:tcBorders>
              <w:bottom w:val="single" w:sz="6" w:space="0" w:color="auto"/>
            </w:tcBorders>
          </w:tcPr>
          <w:p w14:paraId="5F411094"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5E25E0D2"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3330" w:type="dxa"/>
            <w:tcBorders>
              <w:bottom w:val="single" w:sz="6" w:space="0" w:color="auto"/>
            </w:tcBorders>
          </w:tcPr>
          <w:p w14:paraId="6E2EB712"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F202BA1" w14:textId="77777777" w:rsidTr="0088342F">
        <w:trPr>
          <w:cantSplit/>
          <w:trHeight w:val="255"/>
        </w:trPr>
        <w:tc>
          <w:tcPr>
            <w:tcW w:w="9720" w:type="dxa"/>
            <w:gridSpan w:val="3"/>
            <w:tcBorders>
              <w:bottom w:val="single" w:sz="6" w:space="0" w:color="auto"/>
            </w:tcBorders>
            <w:shd w:val="clear" w:color="auto" w:fill="99CCFF"/>
          </w:tcPr>
          <w:p w14:paraId="4BC71291"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00479C6E" w14:textId="77777777" w:rsidTr="0088342F">
        <w:trPr>
          <w:trHeight w:val="255"/>
        </w:trPr>
        <w:tc>
          <w:tcPr>
            <w:tcW w:w="2070" w:type="dxa"/>
          </w:tcPr>
          <w:p w14:paraId="003688FF"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47325961" w14:textId="77777777" w:rsidR="009C6DE4" w:rsidRPr="00190D1F" w:rsidRDefault="009C6DE4" w:rsidP="0088342F">
            <w:pPr>
              <w:rPr>
                <w:rFonts w:ascii="Arial" w:hAnsi="Arial" w:cs="Arial"/>
                <w:b/>
                <w:bCs/>
              </w:rPr>
            </w:pPr>
            <w:r w:rsidRPr="00190D1F">
              <w:rPr>
                <w:rFonts w:ascii="Arial" w:hAnsi="Arial" w:cs="Arial"/>
                <w:b/>
                <w:bCs/>
              </w:rPr>
              <w:t>Line Number</w:t>
            </w:r>
          </w:p>
        </w:tc>
        <w:tc>
          <w:tcPr>
            <w:tcW w:w="3330" w:type="dxa"/>
          </w:tcPr>
          <w:p w14:paraId="719BC7A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6BC47A7B" w14:textId="77777777" w:rsidTr="0088342F">
        <w:trPr>
          <w:trHeight w:val="255"/>
        </w:trPr>
        <w:tc>
          <w:tcPr>
            <w:tcW w:w="2070" w:type="dxa"/>
          </w:tcPr>
          <w:p w14:paraId="5648C92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4159C8EB"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3330" w:type="dxa"/>
          </w:tcPr>
          <w:p w14:paraId="2C7DA8E1"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41AC6428" w14:textId="77777777" w:rsidTr="0088342F">
        <w:trPr>
          <w:trHeight w:val="255"/>
        </w:trPr>
        <w:tc>
          <w:tcPr>
            <w:tcW w:w="2070" w:type="dxa"/>
          </w:tcPr>
          <w:p w14:paraId="6B9BAA1B"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4DD9BD87"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3330" w:type="dxa"/>
          </w:tcPr>
          <w:p w14:paraId="3548B74A"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2B9AB777" w14:textId="77777777" w:rsidTr="0088342F">
        <w:trPr>
          <w:trHeight w:val="255"/>
        </w:trPr>
        <w:tc>
          <w:tcPr>
            <w:tcW w:w="2070" w:type="dxa"/>
          </w:tcPr>
          <w:p w14:paraId="0D8B16F2"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2BFBEF2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3330" w:type="dxa"/>
          </w:tcPr>
          <w:p w14:paraId="7B1339BB" w14:textId="77777777" w:rsidR="009C6DE4" w:rsidRPr="00190D1F" w:rsidRDefault="009C6DE4" w:rsidP="0088342F">
            <w:pPr>
              <w:rPr>
                <w:rFonts w:ascii="Arial" w:hAnsi="Arial" w:cs="Arial"/>
                <w:b/>
                <w:bCs/>
                <w:iCs/>
              </w:rPr>
            </w:pPr>
            <w:r w:rsidRPr="00190D1F">
              <w:rPr>
                <w:rFonts w:ascii="Arial" w:hAnsi="Arial" w:cs="Arial"/>
                <w:b/>
                <w:bCs/>
                <w:iCs/>
              </w:rPr>
              <w:t>24</w:t>
            </w:r>
          </w:p>
        </w:tc>
      </w:tr>
      <w:tr w:rsidR="009C6DE4" w:rsidRPr="00190D1F" w14:paraId="7AA19298" w14:textId="77777777" w:rsidTr="0088342F">
        <w:trPr>
          <w:trHeight w:val="255"/>
        </w:trPr>
        <w:tc>
          <w:tcPr>
            <w:tcW w:w="2070" w:type="dxa"/>
          </w:tcPr>
          <w:p w14:paraId="697D25DF"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0122CD75"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3330" w:type="dxa"/>
          </w:tcPr>
          <w:p w14:paraId="2F30B521" w14:textId="77777777" w:rsidR="009C6DE4" w:rsidRPr="00190D1F" w:rsidRDefault="009C6DE4" w:rsidP="0088342F">
            <w:pPr>
              <w:rPr>
                <w:rFonts w:ascii="Arial" w:hAnsi="Arial" w:cs="Arial"/>
                <w:b/>
                <w:bCs/>
                <w:iCs/>
              </w:rPr>
            </w:pPr>
            <w:r w:rsidRPr="00190D1F">
              <w:rPr>
                <w:rFonts w:ascii="Arial" w:hAnsi="Arial" w:cs="Arial"/>
                <w:b/>
                <w:bCs/>
                <w:iCs/>
              </w:rPr>
              <w:t>38.LXFU.501254..SB</w:t>
            </w:r>
          </w:p>
        </w:tc>
      </w:tr>
      <w:tr w:rsidR="009C6DE4" w:rsidRPr="00190D1F" w14:paraId="006E1127" w14:textId="77777777" w:rsidTr="0088342F">
        <w:trPr>
          <w:trHeight w:val="255"/>
        </w:trPr>
        <w:tc>
          <w:tcPr>
            <w:tcW w:w="2070" w:type="dxa"/>
          </w:tcPr>
          <w:p w14:paraId="2381D43C" w14:textId="77777777" w:rsidR="009C6DE4" w:rsidRPr="00190D1F" w:rsidRDefault="009C6DE4" w:rsidP="0088342F">
            <w:pPr>
              <w:rPr>
                <w:rFonts w:ascii="Arial" w:hAnsi="Arial" w:cs="Arial"/>
                <w:b/>
                <w:bCs/>
              </w:rPr>
            </w:pPr>
            <w:r w:rsidRPr="00190D1F">
              <w:rPr>
                <w:rFonts w:ascii="Arial" w:hAnsi="Arial" w:cs="Arial"/>
                <w:b/>
                <w:bCs/>
              </w:rPr>
              <w:t>LMT</w:t>
            </w:r>
          </w:p>
        </w:tc>
        <w:tc>
          <w:tcPr>
            <w:tcW w:w="4320" w:type="dxa"/>
          </w:tcPr>
          <w:p w14:paraId="46B7B92B"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Modification Type</w:t>
            </w:r>
          </w:p>
        </w:tc>
        <w:tc>
          <w:tcPr>
            <w:tcW w:w="3330" w:type="dxa"/>
          </w:tcPr>
          <w:p w14:paraId="11478961" w14:textId="77777777" w:rsidR="009C6DE4" w:rsidRPr="00190D1F" w:rsidRDefault="009C6DE4" w:rsidP="0088342F">
            <w:pPr>
              <w:rPr>
                <w:rFonts w:ascii="Arial" w:hAnsi="Arial" w:cs="Arial"/>
                <w:b/>
                <w:bCs/>
                <w:iCs/>
              </w:rPr>
            </w:pPr>
            <w:r w:rsidRPr="00190D1F">
              <w:rPr>
                <w:rFonts w:ascii="Arial" w:hAnsi="Arial" w:cs="Arial"/>
                <w:b/>
                <w:bCs/>
                <w:iCs/>
              </w:rPr>
              <w:t>B</w:t>
            </w:r>
          </w:p>
        </w:tc>
      </w:tr>
    </w:tbl>
    <w:p w14:paraId="1994C084" w14:textId="77777777" w:rsidR="009C6DE4" w:rsidRDefault="009C6DE4" w:rsidP="009C6DE4"/>
    <w:p w14:paraId="7AAA3608" w14:textId="77777777" w:rsidR="009C6DE4" w:rsidRDefault="009C6DE4" w:rsidP="009C6DE4"/>
    <w:p w14:paraId="6EE7D171" w14:textId="77777777" w:rsidR="009C6DE4" w:rsidRDefault="009C6DE4" w:rsidP="009C6DE4"/>
    <w:p w14:paraId="4E5AE04C" w14:textId="77777777" w:rsidR="009C6DE4" w:rsidRPr="003416CD" w:rsidRDefault="009C6DE4" w:rsidP="009C6DE4"/>
    <w:p w14:paraId="0F5BB461" w14:textId="77777777" w:rsidR="009C6DE4" w:rsidRDefault="009C6DE4" w:rsidP="009C6DE4"/>
    <w:p w14:paraId="4C23AEE0" w14:textId="6AEC6C04" w:rsidR="009C6DE4" w:rsidRDefault="00E66B83" w:rsidP="009C6DE4">
      <w:r>
        <w:t>XML INPUT:</w:t>
      </w:r>
    </w:p>
    <w:p w14:paraId="0AF8B883" w14:textId="77777777" w:rsidR="009660B6" w:rsidRDefault="009660B6" w:rsidP="009C6DE4"/>
    <w:p w14:paraId="2B3F87BE"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F47474F" w14:textId="77777777" w:rsidR="005551C7" w:rsidRDefault="005551C7" w:rsidP="005551C7">
      <w:pPr>
        <w:ind w:hanging="480"/>
        <w:rPr>
          <w:rFonts w:ascii="Verdana" w:hAnsi="Verdana"/>
          <w:sz w:val="20"/>
          <w:szCs w:val="20"/>
        </w:rPr>
      </w:pPr>
      <w:hyperlink r:id="rId13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2C877FE3" w14:textId="77777777" w:rsidR="005551C7" w:rsidRDefault="005551C7" w:rsidP="005551C7">
      <w:pPr>
        <w:ind w:hanging="480"/>
        <w:rPr>
          <w:rFonts w:ascii="Verdana" w:hAnsi="Verdana"/>
          <w:sz w:val="20"/>
          <w:szCs w:val="20"/>
        </w:rPr>
      </w:pPr>
      <w:hyperlink r:id="rId13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6541E74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order:CCNA</w:t>
      </w:r>
      <w:r>
        <w:rPr>
          <w:rStyle w:val="m1"/>
          <w:rFonts w:ascii="Verdana" w:hAnsi="Verdana"/>
          <w:sz w:val="20"/>
          <w:szCs w:val="20"/>
        </w:rPr>
        <w:t>&gt;</w:t>
      </w:r>
      <w:r>
        <w:rPr>
          <w:rFonts w:ascii="Verdana" w:hAnsi="Verdana"/>
          <w:sz w:val="20"/>
          <w:szCs w:val="20"/>
        </w:rPr>
        <w:t xml:space="preserve"> </w:t>
      </w:r>
    </w:p>
    <w:p w14:paraId="2C536BE3"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Style w:val="tx1"/>
          <w:rFonts w:ascii="Verdana" w:hAnsi="Verdana"/>
          <w:sz w:val="20"/>
          <w:szCs w:val="20"/>
        </w:rPr>
        <w:t>CVTA62SV</w:t>
      </w:r>
      <w:r>
        <w:rPr>
          <w:rStyle w:val="m1"/>
          <w:rFonts w:ascii="Verdana" w:hAnsi="Verdana"/>
          <w:sz w:val="20"/>
          <w:szCs w:val="20"/>
        </w:rPr>
        <w:t>&lt;/</w:t>
      </w:r>
      <w:r>
        <w:rPr>
          <w:rStyle w:val="t1"/>
          <w:rFonts w:ascii="Verdana" w:hAnsi="Verdana"/>
          <w:sz w:val="20"/>
          <w:szCs w:val="20"/>
        </w:rPr>
        <w:t>order:PON</w:t>
      </w:r>
      <w:r>
        <w:rPr>
          <w:rStyle w:val="m1"/>
          <w:rFonts w:ascii="Verdana" w:hAnsi="Verdana"/>
          <w:sz w:val="20"/>
          <w:szCs w:val="20"/>
        </w:rPr>
        <w:t>&gt;</w:t>
      </w:r>
      <w:r>
        <w:rPr>
          <w:rFonts w:ascii="Verdana" w:hAnsi="Verdana"/>
          <w:sz w:val="20"/>
          <w:szCs w:val="20"/>
        </w:rPr>
        <w:t xml:space="preserve"> </w:t>
      </w:r>
    </w:p>
    <w:p w14:paraId="175EA10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order:VER</w:t>
      </w:r>
      <w:r>
        <w:rPr>
          <w:rStyle w:val="m1"/>
          <w:rFonts w:ascii="Verdana" w:hAnsi="Verdana"/>
          <w:sz w:val="20"/>
          <w:szCs w:val="20"/>
        </w:rPr>
        <w:t>&gt;</w:t>
      </w:r>
      <w:r>
        <w:rPr>
          <w:rFonts w:ascii="Verdana" w:hAnsi="Verdana"/>
          <w:sz w:val="20"/>
          <w:szCs w:val="20"/>
        </w:rPr>
        <w:t xml:space="preserve"> </w:t>
      </w:r>
    </w:p>
    <w:p w14:paraId="24557BC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Style w:val="tx1"/>
          <w:rFonts w:ascii="Verdana" w:hAnsi="Verdana"/>
          <w:sz w:val="20"/>
          <w:szCs w:val="20"/>
        </w:rPr>
        <w:t>404N070042042</w:t>
      </w:r>
      <w:r>
        <w:rPr>
          <w:rStyle w:val="m1"/>
          <w:rFonts w:ascii="Verdana" w:hAnsi="Verdana"/>
          <w:sz w:val="20"/>
          <w:szCs w:val="20"/>
        </w:rPr>
        <w:t>&lt;/</w:t>
      </w:r>
      <w:r>
        <w:rPr>
          <w:rStyle w:val="t1"/>
          <w:rFonts w:ascii="Verdana" w:hAnsi="Verdana"/>
          <w:sz w:val="20"/>
          <w:szCs w:val="20"/>
        </w:rPr>
        <w:t>order:AN</w:t>
      </w:r>
      <w:r>
        <w:rPr>
          <w:rStyle w:val="m1"/>
          <w:rFonts w:ascii="Verdana" w:hAnsi="Verdana"/>
          <w:sz w:val="20"/>
          <w:szCs w:val="20"/>
        </w:rPr>
        <w:t>&gt;</w:t>
      </w:r>
      <w:r>
        <w:rPr>
          <w:rFonts w:ascii="Verdana" w:hAnsi="Verdana"/>
          <w:sz w:val="20"/>
          <w:szCs w:val="20"/>
        </w:rPr>
        <w:t xml:space="preserve"> </w:t>
      </w:r>
    </w:p>
    <w:p w14:paraId="7E79D45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order:RVER</w:t>
      </w:r>
      <w:r>
        <w:rPr>
          <w:rStyle w:val="m1"/>
          <w:rFonts w:ascii="Verdana" w:hAnsi="Verdana"/>
          <w:sz w:val="20"/>
          <w:szCs w:val="20"/>
        </w:rPr>
        <w:t>&gt;</w:t>
      </w:r>
      <w:r>
        <w:rPr>
          <w:rFonts w:ascii="Verdana" w:hAnsi="Verdana"/>
          <w:sz w:val="20"/>
          <w:szCs w:val="20"/>
        </w:rPr>
        <w:t xml:space="preserve"> </w:t>
      </w:r>
    </w:p>
    <w:p w14:paraId="22D3C1A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order:CC</w:t>
      </w:r>
      <w:r>
        <w:rPr>
          <w:rStyle w:val="m1"/>
          <w:rFonts w:ascii="Verdana" w:hAnsi="Verdana"/>
          <w:sz w:val="20"/>
          <w:szCs w:val="20"/>
        </w:rPr>
        <w:t>&gt;</w:t>
      </w:r>
      <w:r>
        <w:rPr>
          <w:rFonts w:ascii="Verdana" w:hAnsi="Verdana"/>
          <w:sz w:val="20"/>
          <w:szCs w:val="20"/>
        </w:rPr>
        <w:t xml:space="preserve"> </w:t>
      </w:r>
    </w:p>
    <w:p w14:paraId="30BA135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6D84D65B"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Style w:val="tx1"/>
          <w:rFonts w:ascii="Verdana" w:hAnsi="Verdana"/>
          <w:sz w:val="20"/>
          <w:szCs w:val="20"/>
        </w:rPr>
        <w:t>2009-12-30T09:05:45-06:00</w:t>
      </w:r>
      <w:r>
        <w:rPr>
          <w:rStyle w:val="m1"/>
          <w:rFonts w:ascii="Verdana" w:hAnsi="Verdana"/>
          <w:sz w:val="20"/>
          <w:szCs w:val="20"/>
        </w:rPr>
        <w:t>&lt;/</w:t>
      </w:r>
      <w:r>
        <w:rPr>
          <w:rStyle w:val="t1"/>
          <w:rFonts w:ascii="Verdana" w:hAnsi="Verdana"/>
          <w:sz w:val="20"/>
          <w:szCs w:val="20"/>
        </w:rPr>
        <w:t>order:MSG_TIMESTAMP</w:t>
      </w:r>
      <w:r>
        <w:rPr>
          <w:rStyle w:val="m1"/>
          <w:rFonts w:ascii="Verdana" w:hAnsi="Verdana"/>
          <w:sz w:val="20"/>
          <w:szCs w:val="20"/>
        </w:rPr>
        <w:t>&gt;</w:t>
      </w:r>
      <w:r>
        <w:rPr>
          <w:rFonts w:ascii="Verdana" w:hAnsi="Verdana"/>
          <w:sz w:val="20"/>
          <w:szCs w:val="20"/>
        </w:rPr>
        <w:t xml:space="preserve"> </w:t>
      </w:r>
    </w:p>
    <w:p w14:paraId="1C205487"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Style w:val="tx1"/>
          <w:rFonts w:ascii="Verdana" w:hAnsi="Verdana"/>
          <w:sz w:val="20"/>
          <w:szCs w:val="20"/>
        </w:rPr>
        <w:t>200912300905AM</w:t>
      </w:r>
      <w:r>
        <w:rPr>
          <w:rStyle w:val="m1"/>
          <w:rFonts w:ascii="Verdana" w:hAnsi="Verdana"/>
          <w:sz w:val="20"/>
          <w:szCs w:val="20"/>
        </w:rPr>
        <w:t>&lt;/</w:t>
      </w:r>
      <w:r>
        <w:rPr>
          <w:rStyle w:val="t1"/>
          <w:rFonts w:ascii="Verdana" w:hAnsi="Verdana"/>
          <w:sz w:val="20"/>
          <w:szCs w:val="20"/>
        </w:rPr>
        <w:t>order:DTSENT</w:t>
      </w:r>
      <w:r>
        <w:rPr>
          <w:rStyle w:val="m1"/>
          <w:rFonts w:ascii="Verdana" w:hAnsi="Verdana"/>
          <w:sz w:val="20"/>
          <w:szCs w:val="20"/>
        </w:rPr>
        <w:t>&gt;</w:t>
      </w:r>
      <w:r>
        <w:rPr>
          <w:rFonts w:ascii="Verdana" w:hAnsi="Verdana"/>
          <w:sz w:val="20"/>
          <w:szCs w:val="20"/>
        </w:rPr>
        <w:t xml:space="preserve"> </w:t>
      </w:r>
    </w:p>
    <w:p w14:paraId="1F576F13"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order:HDR</w:t>
      </w:r>
      <w:r>
        <w:rPr>
          <w:rStyle w:val="m1"/>
          <w:rFonts w:ascii="Verdana" w:hAnsi="Verdana"/>
          <w:sz w:val="20"/>
          <w:szCs w:val="20"/>
        </w:rPr>
        <w:t>&gt;</w:t>
      </w:r>
    </w:p>
    <w:p w14:paraId="784CEFEF" w14:textId="77777777" w:rsidR="005551C7" w:rsidRDefault="005551C7" w:rsidP="005551C7">
      <w:pPr>
        <w:ind w:hanging="480"/>
        <w:rPr>
          <w:rFonts w:ascii="Verdana" w:hAnsi="Verdana"/>
          <w:sz w:val="20"/>
          <w:szCs w:val="20"/>
        </w:rPr>
      </w:pPr>
      <w:hyperlink r:id="rId13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A9DA154" w14:textId="77777777" w:rsidR="005551C7" w:rsidRDefault="005551C7" w:rsidP="005551C7">
      <w:pPr>
        <w:ind w:hanging="480"/>
        <w:rPr>
          <w:rFonts w:ascii="Verdana" w:hAnsi="Verdana"/>
          <w:sz w:val="20"/>
          <w:szCs w:val="20"/>
        </w:rPr>
      </w:pPr>
      <w:hyperlink r:id="rId13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4C42F6F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order:SC</w:t>
      </w:r>
      <w:r>
        <w:rPr>
          <w:rStyle w:val="m1"/>
          <w:rFonts w:ascii="Verdana" w:hAnsi="Verdana"/>
          <w:sz w:val="20"/>
          <w:szCs w:val="20"/>
        </w:rPr>
        <w:t>&gt;</w:t>
      </w:r>
      <w:r>
        <w:rPr>
          <w:rFonts w:ascii="Verdana" w:hAnsi="Verdana"/>
          <w:sz w:val="20"/>
          <w:szCs w:val="20"/>
        </w:rPr>
        <w:t xml:space="preserve"> </w:t>
      </w:r>
    </w:p>
    <w:p w14:paraId="40087D2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Style w:val="tx1"/>
          <w:rFonts w:ascii="Verdana" w:hAnsi="Verdana"/>
          <w:sz w:val="20"/>
          <w:szCs w:val="20"/>
        </w:rPr>
        <w:t>9999VJESGE6L12290901</w:t>
      </w:r>
      <w:r>
        <w:rPr>
          <w:rStyle w:val="m1"/>
          <w:rFonts w:ascii="Verdana" w:hAnsi="Verdana"/>
          <w:sz w:val="20"/>
          <w:szCs w:val="20"/>
        </w:rPr>
        <w:t>&lt;/</w:t>
      </w:r>
      <w:r>
        <w:rPr>
          <w:rStyle w:val="t1"/>
          <w:rFonts w:ascii="Verdana" w:hAnsi="Verdana"/>
          <w:sz w:val="20"/>
          <w:szCs w:val="20"/>
        </w:rPr>
        <w:t>order:RESID</w:t>
      </w:r>
      <w:r>
        <w:rPr>
          <w:rStyle w:val="m1"/>
          <w:rFonts w:ascii="Verdana" w:hAnsi="Verdana"/>
          <w:sz w:val="20"/>
          <w:szCs w:val="20"/>
        </w:rPr>
        <w:t>&gt;</w:t>
      </w:r>
      <w:r>
        <w:rPr>
          <w:rFonts w:ascii="Verdana" w:hAnsi="Verdana"/>
          <w:sz w:val="20"/>
          <w:szCs w:val="20"/>
        </w:rPr>
        <w:t xml:space="preserve"> </w:t>
      </w:r>
    </w:p>
    <w:p w14:paraId="20B70A5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Style w:val="tx1"/>
          <w:rFonts w:ascii="Verdana" w:hAnsi="Verdana"/>
          <w:sz w:val="20"/>
          <w:szCs w:val="20"/>
        </w:rPr>
        <w:t>CAVENOBILL</w:t>
      </w:r>
      <w:r>
        <w:rPr>
          <w:rStyle w:val="m1"/>
          <w:rFonts w:ascii="Verdana" w:hAnsi="Verdana"/>
          <w:sz w:val="20"/>
          <w:szCs w:val="20"/>
        </w:rPr>
        <w:t>&lt;/</w:t>
      </w:r>
      <w:r>
        <w:rPr>
          <w:rStyle w:val="t1"/>
          <w:rFonts w:ascii="Verdana" w:hAnsi="Verdana"/>
          <w:sz w:val="20"/>
          <w:szCs w:val="20"/>
        </w:rPr>
        <w:t>order:PROJECT</w:t>
      </w:r>
      <w:r>
        <w:rPr>
          <w:rStyle w:val="m1"/>
          <w:rFonts w:ascii="Verdana" w:hAnsi="Verdana"/>
          <w:sz w:val="20"/>
          <w:szCs w:val="20"/>
        </w:rPr>
        <w:t>&gt;</w:t>
      </w:r>
      <w:r>
        <w:rPr>
          <w:rFonts w:ascii="Verdana" w:hAnsi="Verdana"/>
          <w:sz w:val="20"/>
          <w:szCs w:val="20"/>
        </w:rPr>
        <w:t xml:space="preserve"> </w:t>
      </w:r>
    </w:p>
    <w:p w14:paraId="2914105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Style w:val="tx1"/>
          <w:rFonts w:ascii="Verdana" w:hAnsi="Verdana"/>
          <w:sz w:val="20"/>
          <w:szCs w:val="20"/>
        </w:rPr>
        <w:t>AB</w:t>
      </w:r>
      <w:r>
        <w:rPr>
          <w:rStyle w:val="m1"/>
          <w:rFonts w:ascii="Verdana" w:hAnsi="Verdana"/>
          <w:sz w:val="20"/>
          <w:szCs w:val="20"/>
        </w:rPr>
        <w:t>&lt;/</w:t>
      </w:r>
      <w:r>
        <w:rPr>
          <w:rStyle w:val="t1"/>
          <w:rFonts w:ascii="Verdana" w:hAnsi="Verdana"/>
          <w:sz w:val="20"/>
          <w:szCs w:val="20"/>
        </w:rPr>
        <w:t>order:REQTYP</w:t>
      </w:r>
      <w:r>
        <w:rPr>
          <w:rStyle w:val="m1"/>
          <w:rFonts w:ascii="Verdana" w:hAnsi="Verdana"/>
          <w:sz w:val="20"/>
          <w:szCs w:val="20"/>
        </w:rPr>
        <w:t>&gt;</w:t>
      </w:r>
      <w:r>
        <w:rPr>
          <w:rFonts w:ascii="Verdana" w:hAnsi="Verdana"/>
          <w:sz w:val="20"/>
          <w:szCs w:val="20"/>
        </w:rPr>
        <w:t xml:space="preserve"> </w:t>
      </w:r>
    </w:p>
    <w:p w14:paraId="01C3623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order:ACT</w:t>
      </w:r>
      <w:r>
        <w:rPr>
          <w:rStyle w:val="m1"/>
          <w:rFonts w:ascii="Verdana" w:hAnsi="Verdana"/>
          <w:sz w:val="20"/>
          <w:szCs w:val="20"/>
        </w:rPr>
        <w:t>&gt;</w:t>
      </w:r>
      <w:r>
        <w:rPr>
          <w:rFonts w:ascii="Verdana" w:hAnsi="Verdana"/>
          <w:sz w:val="20"/>
          <w:szCs w:val="20"/>
        </w:rPr>
        <w:t xml:space="preserve"> </w:t>
      </w:r>
    </w:p>
    <w:p w14:paraId="3F9BFA47" w14:textId="77777777" w:rsidR="005551C7" w:rsidRDefault="005551C7" w:rsidP="005551C7">
      <w:pPr>
        <w:ind w:hanging="480"/>
        <w:rPr>
          <w:rFonts w:ascii="Verdana" w:hAnsi="Verdana"/>
          <w:sz w:val="20"/>
          <w:szCs w:val="20"/>
        </w:rPr>
      </w:pPr>
      <w:hyperlink r:id="rId13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5DDD39E7"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Style w:val="tx1"/>
          <w:rFonts w:ascii="Verdana" w:hAnsi="Verdana"/>
          <w:sz w:val="20"/>
          <w:szCs w:val="20"/>
        </w:rPr>
        <w:t>1B--</w:t>
      </w:r>
      <w:r>
        <w:rPr>
          <w:rStyle w:val="m1"/>
          <w:rFonts w:ascii="Verdana" w:hAnsi="Verdana"/>
          <w:sz w:val="20"/>
          <w:szCs w:val="20"/>
        </w:rPr>
        <w:t>&lt;/</w:t>
      </w:r>
      <w:r>
        <w:rPr>
          <w:rStyle w:val="t1"/>
          <w:rFonts w:ascii="Verdana" w:hAnsi="Verdana"/>
          <w:sz w:val="20"/>
          <w:szCs w:val="20"/>
        </w:rPr>
        <w:t>order:TOS</w:t>
      </w:r>
      <w:r>
        <w:rPr>
          <w:rStyle w:val="m1"/>
          <w:rFonts w:ascii="Verdana" w:hAnsi="Verdana"/>
          <w:sz w:val="20"/>
          <w:szCs w:val="20"/>
        </w:rPr>
        <w:t>&gt;</w:t>
      </w:r>
      <w:r>
        <w:rPr>
          <w:rFonts w:ascii="Verdana" w:hAnsi="Verdana"/>
          <w:sz w:val="20"/>
          <w:szCs w:val="20"/>
        </w:rPr>
        <w:t xml:space="preserve"> </w:t>
      </w:r>
    </w:p>
    <w:p w14:paraId="0B034809"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Style w:val="tx1"/>
          <w:rFonts w:ascii="Verdana" w:hAnsi="Verdana"/>
          <w:sz w:val="20"/>
          <w:szCs w:val="20"/>
        </w:rPr>
        <w:t>20100125</w:t>
      </w:r>
      <w:r>
        <w:rPr>
          <w:rStyle w:val="m1"/>
          <w:rFonts w:ascii="Verdana" w:hAnsi="Verdana"/>
          <w:sz w:val="20"/>
          <w:szCs w:val="20"/>
        </w:rPr>
        <w:t>&lt;/</w:t>
      </w:r>
      <w:r>
        <w:rPr>
          <w:rStyle w:val="t1"/>
          <w:rFonts w:ascii="Verdana" w:hAnsi="Verdana"/>
          <w:sz w:val="20"/>
          <w:szCs w:val="20"/>
        </w:rPr>
        <w:t>order:DDD</w:t>
      </w:r>
      <w:r>
        <w:rPr>
          <w:rStyle w:val="m1"/>
          <w:rFonts w:ascii="Verdana" w:hAnsi="Verdana"/>
          <w:sz w:val="20"/>
          <w:szCs w:val="20"/>
        </w:rPr>
        <w:t>&gt;</w:t>
      </w:r>
      <w:r>
        <w:rPr>
          <w:rFonts w:ascii="Verdana" w:hAnsi="Verdana"/>
          <w:sz w:val="20"/>
          <w:szCs w:val="20"/>
        </w:rPr>
        <w:t xml:space="preserve"> </w:t>
      </w:r>
    </w:p>
    <w:p w14:paraId="17EF3114" w14:textId="77777777" w:rsidR="005551C7" w:rsidRDefault="005551C7" w:rsidP="005551C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order:DDDO</w:t>
      </w:r>
      <w:r>
        <w:rPr>
          <w:rStyle w:val="m1"/>
          <w:rFonts w:ascii="Verdana" w:hAnsi="Verdana"/>
          <w:sz w:val="20"/>
          <w:szCs w:val="20"/>
        </w:rPr>
        <w:t>&gt;</w:t>
      </w:r>
      <w:r>
        <w:rPr>
          <w:rStyle w:val="tx1"/>
          <w:rFonts w:ascii="Verdana" w:hAnsi="Verdana"/>
          <w:sz w:val="20"/>
          <w:szCs w:val="20"/>
        </w:rPr>
        <w:t>20100125</w:t>
      </w:r>
      <w:r>
        <w:rPr>
          <w:rStyle w:val="m1"/>
          <w:rFonts w:ascii="Verdana" w:hAnsi="Verdana"/>
          <w:sz w:val="20"/>
          <w:szCs w:val="20"/>
        </w:rPr>
        <w:t>&lt;/</w:t>
      </w:r>
      <w:r>
        <w:rPr>
          <w:rStyle w:val="t1"/>
          <w:rFonts w:ascii="Verdana" w:hAnsi="Verdana"/>
          <w:sz w:val="20"/>
          <w:szCs w:val="20"/>
        </w:rPr>
        <w:t>order:DDDO</w:t>
      </w:r>
      <w:r>
        <w:rPr>
          <w:rStyle w:val="m1"/>
          <w:rFonts w:ascii="Verdana" w:hAnsi="Verdana"/>
          <w:sz w:val="20"/>
          <w:szCs w:val="20"/>
        </w:rPr>
        <w:t>&gt;</w:t>
      </w:r>
      <w:r>
        <w:rPr>
          <w:rFonts w:ascii="Verdana" w:hAnsi="Verdana"/>
          <w:sz w:val="20"/>
          <w:szCs w:val="20"/>
        </w:rPr>
        <w:t xml:space="preserve"> </w:t>
      </w:r>
    </w:p>
    <w:p w14:paraId="4E3A7B6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Style w:val="tx1"/>
          <w:rFonts w:ascii="Verdana" w:hAnsi="Verdana"/>
          <w:sz w:val="20"/>
          <w:szCs w:val="20"/>
        </w:rPr>
        <w:t>HMPNGAJW94A</w:t>
      </w:r>
      <w:r>
        <w:rPr>
          <w:rStyle w:val="m1"/>
          <w:rFonts w:ascii="Verdana" w:hAnsi="Verdana"/>
          <w:sz w:val="20"/>
          <w:szCs w:val="20"/>
        </w:rPr>
        <w:t>&lt;/</w:t>
      </w:r>
      <w:r>
        <w:rPr>
          <w:rStyle w:val="t1"/>
          <w:rFonts w:ascii="Verdana" w:hAnsi="Verdana"/>
          <w:sz w:val="20"/>
          <w:szCs w:val="20"/>
        </w:rPr>
        <w:t>order:ACTL</w:t>
      </w:r>
      <w:r>
        <w:rPr>
          <w:rStyle w:val="m1"/>
          <w:rFonts w:ascii="Verdana" w:hAnsi="Verdana"/>
          <w:sz w:val="20"/>
          <w:szCs w:val="20"/>
        </w:rPr>
        <w:t>&gt;</w:t>
      </w:r>
      <w:r>
        <w:rPr>
          <w:rFonts w:ascii="Verdana" w:hAnsi="Verdana"/>
          <w:sz w:val="20"/>
          <w:szCs w:val="20"/>
        </w:rPr>
        <w:t xml:space="preserve"> </w:t>
      </w:r>
    </w:p>
    <w:p w14:paraId="349CB53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Style w:val="tx1"/>
          <w:rFonts w:ascii="Verdana" w:hAnsi="Verdana"/>
          <w:sz w:val="20"/>
          <w:szCs w:val="20"/>
        </w:rPr>
        <w:t>770946</w:t>
      </w:r>
      <w:r>
        <w:rPr>
          <w:rStyle w:val="m1"/>
          <w:rFonts w:ascii="Verdana" w:hAnsi="Verdana"/>
          <w:sz w:val="20"/>
          <w:szCs w:val="20"/>
        </w:rPr>
        <w:t>&lt;/</w:t>
      </w:r>
      <w:r>
        <w:rPr>
          <w:rStyle w:val="t1"/>
          <w:rFonts w:ascii="Verdana" w:hAnsi="Verdana"/>
          <w:sz w:val="20"/>
          <w:szCs w:val="20"/>
        </w:rPr>
        <w:t>order:LSO</w:t>
      </w:r>
      <w:r>
        <w:rPr>
          <w:rStyle w:val="m1"/>
          <w:rFonts w:ascii="Verdana" w:hAnsi="Verdana"/>
          <w:sz w:val="20"/>
          <w:szCs w:val="20"/>
        </w:rPr>
        <w:t>&gt;</w:t>
      </w:r>
      <w:r>
        <w:rPr>
          <w:rFonts w:ascii="Verdana" w:hAnsi="Verdana"/>
          <w:sz w:val="20"/>
          <w:szCs w:val="20"/>
        </w:rPr>
        <w:t xml:space="preserve"> </w:t>
      </w:r>
    </w:p>
    <w:p w14:paraId="7AE0216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Style w:val="tx1"/>
          <w:rFonts w:ascii="Verdana" w:hAnsi="Verdana"/>
          <w:sz w:val="20"/>
          <w:szCs w:val="20"/>
        </w:rPr>
        <w:t>LX-N</w:t>
      </w:r>
      <w:r>
        <w:rPr>
          <w:rStyle w:val="m1"/>
          <w:rFonts w:ascii="Verdana" w:hAnsi="Verdana"/>
          <w:sz w:val="20"/>
          <w:szCs w:val="20"/>
        </w:rPr>
        <w:t>&lt;/</w:t>
      </w:r>
      <w:r>
        <w:rPr>
          <w:rStyle w:val="t1"/>
          <w:rFonts w:ascii="Verdana" w:hAnsi="Verdana"/>
          <w:sz w:val="20"/>
          <w:szCs w:val="20"/>
        </w:rPr>
        <w:t>order:NC</w:t>
      </w:r>
      <w:r>
        <w:rPr>
          <w:rStyle w:val="m1"/>
          <w:rFonts w:ascii="Verdana" w:hAnsi="Verdana"/>
          <w:sz w:val="20"/>
          <w:szCs w:val="20"/>
        </w:rPr>
        <w:t>&gt;</w:t>
      </w:r>
      <w:r>
        <w:rPr>
          <w:rFonts w:ascii="Verdana" w:hAnsi="Verdana"/>
          <w:sz w:val="20"/>
          <w:szCs w:val="20"/>
        </w:rPr>
        <w:t xml:space="preserve"> </w:t>
      </w:r>
    </w:p>
    <w:p w14:paraId="036DFE8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Style w:val="tx1"/>
          <w:rFonts w:ascii="Verdana" w:hAnsi="Verdana"/>
          <w:sz w:val="20"/>
          <w:szCs w:val="20"/>
        </w:rPr>
        <w:t>04QC3.OOF</w:t>
      </w:r>
      <w:r>
        <w:rPr>
          <w:rStyle w:val="m1"/>
          <w:rFonts w:ascii="Verdana" w:hAnsi="Verdana"/>
          <w:sz w:val="20"/>
          <w:szCs w:val="20"/>
        </w:rPr>
        <w:t>&lt;/</w:t>
      </w:r>
      <w:r>
        <w:rPr>
          <w:rStyle w:val="t1"/>
          <w:rFonts w:ascii="Verdana" w:hAnsi="Verdana"/>
          <w:sz w:val="20"/>
          <w:szCs w:val="20"/>
        </w:rPr>
        <w:t>order:NCI</w:t>
      </w:r>
      <w:r>
        <w:rPr>
          <w:rStyle w:val="m1"/>
          <w:rFonts w:ascii="Verdana" w:hAnsi="Verdana"/>
          <w:sz w:val="20"/>
          <w:szCs w:val="20"/>
        </w:rPr>
        <w:t>&gt;</w:t>
      </w:r>
      <w:r>
        <w:rPr>
          <w:rFonts w:ascii="Verdana" w:hAnsi="Verdana"/>
          <w:sz w:val="20"/>
          <w:szCs w:val="20"/>
        </w:rPr>
        <w:t xml:space="preserve"> </w:t>
      </w:r>
    </w:p>
    <w:p w14:paraId="2DCB3F9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Style w:val="tx1"/>
          <w:rFonts w:ascii="Verdana" w:hAnsi="Verdana"/>
          <w:sz w:val="20"/>
          <w:szCs w:val="20"/>
        </w:rPr>
        <w:t>04NO2</w:t>
      </w:r>
      <w:r>
        <w:rPr>
          <w:rStyle w:val="m1"/>
          <w:rFonts w:ascii="Verdana" w:hAnsi="Verdana"/>
          <w:sz w:val="20"/>
          <w:szCs w:val="20"/>
        </w:rPr>
        <w:t>&lt;/</w:t>
      </w:r>
      <w:r>
        <w:rPr>
          <w:rStyle w:val="t1"/>
          <w:rFonts w:ascii="Verdana" w:hAnsi="Verdana"/>
          <w:sz w:val="20"/>
          <w:szCs w:val="20"/>
        </w:rPr>
        <w:t>order:SECNCI</w:t>
      </w:r>
      <w:r>
        <w:rPr>
          <w:rStyle w:val="m1"/>
          <w:rFonts w:ascii="Verdana" w:hAnsi="Verdana"/>
          <w:sz w:val="20"/>
          <w:szCs w:val="20"/>
        </w:rPr>
        <w:t>&gt;</w:t>
      </w:r>
      <w:r>
        <w:rPr>
          <w:rFonts w:ascii="Verdana" w:hAnsi="Verdana"/>
          <w:sz w:val="20"/>
          <w:szCs w:val="20"/>
        </w:rPr>
        <w:t xml:space="preserve"> </w:t>
      </w:r>
    </w:p>
    <w:p w14:paraId="69525712"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order:AUTHORIZATION</w:t>
      </w:r>
      <w:r>
        <w:rPr>
          <w:rStyle w:val="m1"/>
          <w:rFonts w:ascii="Verdana" w:hAnsi="Verdana"/>
          <w:sz w:val="20"/>
          <w:szCs w:val="20"/>
        </w:rPr>
        <w:t>&gt;</w:t>
      </w:r>
    </w:p>
    <w:p w14:paraId="16E32CA0"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order:LSR_ADMIN</w:t>
      </w:r>
      <w:r>
        <w:rPr>
          <w:rStyle w:val="m1"/>
          <w:rFonts w:ascii="Verdana" w:hAnsi="Verdana"/>
          <w:sz w:val="20"/>
          <w:szCs w:val="20"/>
        </w:rPr>
        <w:t>&gt;</w:t>
      </w:r>
    </w:p>
    <w:p w14:paraId="2433BCDC" w14:textId="77777777" w:rsidR="005551C7" w:rsidRDefault="005551C7" w:rsidP="005551C7">
      <w:pPr>
        <w:ind w:hanging="480"/>
        <w:rPr>
          <w:rFonts w:ascii="Verdana" w:hAnsi="Verdana"/>
          <w:sz w:val="20"/>
          <w:szCs w:val="20"/>
        </w:rPr>
      </w:pPr>
      <w:hyperlink r:id="rId13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6FE1096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Style w:val="tx1"/>
          <w:rFonts w:ascii="Verdana" w:hAnsi="Verdana"/>
          <w:sz w:val="20"/>
          <w:szCs w:val="20"/>
        </w:rPr>
        <w:t>404N070042042</w:t>
      </w:r>
      <w:r>
        <w:rPr>
          <w:rStyle w:val="m1"/>
          <w:rFonts w:ascii="Verdana" w:hAnsi="Verdana"/>
          <w:sz w:val="20"/>
          <w:szCs w:val="20"/>
        </w:rPr>
        <w:t>&lt;/</w:t>
      </w:r>
      <w:r>
        <w:rPr>
          <w:rStyle w:val="t1"/>
          <w:rFonts w:ascii="Verdana" w:hAnsi="Verdana"/>
          <w:sz w:val="20"/>
          <w:szCs w:val="20"/>
        </w:rPr>
        <w:t>order:BAN1</w:t>
      </w:r>
      <w:r>
        <w:rPr>
          <w:rStyle w:val="m1"/>
          <w:rFonts w:ascii="Verdana" w:hAnsi="Verdana"/>
          <w:sz w:val="20"/>
          <w:szCs w:val="20"/>
        </w:rPr>
        <w:t>&gt;</w:t>
      </w:r>
      <w:r>
        <w:rPr>
          <w:rFonts w:ascii="Verdana" w:hAnsi="Verdana"/>
          <w:sz w:val="20"/>
          <w:szCs w:val="20"/>
        </w:rPr>
        <w:t xml:space="preserve"> </w:t>
      </w:r>
    </w:p>
    <w:p w14:paraId="2731B6B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order:ACNA</w:t>
      </w:r>
      <w:r>
        <w:rPr>
          <w:rStyle w:val="m1"/>
          <w:rFonts w:ascii="Verdana" w:hAnsi="Verdana"/>
          <w:sz w:val="20"/>
          <w:szCs w:val="20"/>
        </w:rPr>
        <w:t>&gt;</w:t>
      </w:r>
      <w:r>
        <w:rPr>
          <w:rFonts w:ascii="Verdana" w:hAnsi="Verdana"/>
          <w:sz w:val="20"/>
          <w:szCs w:val="20"/>
        </w:rPr>
        <w:t xml:space="preserve"> </w:t>
      </w:r>
    </w:p>
    <w:p w14:paraId="393A5FDF"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order:LSR_BILL</w:t>
      </w:r>
      <w:r>
        <w:rPr>
          <w:rStyle w:val="m1"/>
          <w:rFonts w:ascii="Verdana" w:hAnsi="Verdana"/>
          <w:sz w:val="20"/>
          <w:szCs w:val="20"/>
        </w:rPr>
        <w:t>&gt;</w:t>
      </w:r>
    </w:p>
    <w:p w14:paraId="0F7CB100" w14:textId="77777777" w:rsidR="005551C7" w:rsidRDefault="005551C7" w:rsidP="005551C7">
      <w:pPr>
        <w:ind w:hanging="480"/>
        <w:rPr>
          <w:rFonts w:ascii="Verdana" w:hAnsi="Verdana"/>
          <w:sz w:val="20"/>
          <w:szCs w:val="20"/>
        </w:rPr>
      </w:pPr>
      <w:hyperlink r:id="rId13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3D9F0F50"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order:INIT</w:t>
      </w:r>
      <w:r>
        <w:rPr>
          <w:rStyle w:val="m1"/>
          <w:rFonts w:ascii="Verdana" w:hAnsi="Verdana"/>
          <w:sz w:val="20"/>
          <w:szCs w:val="20"/>
        </w:rPr>
        <w:t>&gt;</w:t>
      </w:r>
      <w:r>
        <w:rPr>
          <w:rFonts w:ascii="Verdana" w:hAnsi="Verdana"/>
          <w:sz w:val="20"/>
          <w:szCs w:val="20"/>
        </w:rPr>
        <w:t xml:space="preserve"> </w:t>
      </w:r>
    </w:p>
    <w:p w14:paraId="1A1B4063"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order:INIT_TEL_NO</w:t>
      </w:r>
      <w:r>
        <w:rPr>
          <w:rStyle w:val="m1"/>
          <w:rFonts w:ascii="Verdana" w:hAnsi="Verdana"/>
          <w:sz w:val="20"/>
          <w:szCs w:val="20"/>
        </w:rPr>
        <w:t>&gt;</w:t>
      </w:r>
      <w:r>
        <w:rPr>
          <w:rFonts w:ascii="Verdana" w:hAnsi="Verdana"/>
          <w:sz w:val="20"/>
          <w:szCs w:val="20"/>
        </w:rPr>
        <w:t xml:space="preserve"> </w:t>
      </w:r>
    </w:p>
    <w:p w14:paraId="2281E50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Style w:val="tx1"/>
          <w:rFonts w:ascii="Verdana" w:hAnsi="Verdana"/>
          <w:sz w:val="20"/>
          <w:szCs w:val="20"/>
        </w:rPr>
        <w:t>4448884444</w:t>
      </w:r>
      <w:r>
        <w:rPr>
          <w:rStyle w:val="m1"/>
          <w:rFonts w:ascii="Verdana" w:hAnsi="Verdana"/>
          <w:sz w:val="20"/>
          <w:szCs w:val="20"/>
        </w:rPr>
        <w:t>&lt;/</w:t>
      </w:r>
      <w:r>
        <w:rPr>
          <w:rStyle w:val="t1"/>
          <w:rFonts w:ascii="Verdana" w:hAnsi="Verdana"/>
          <w:sz w:val="20"/>
          <w:szCs w:val="20"/>
        </w:rPr>
        <w:t>order:INIT_FAX_NO</w:t>
      </w:r>
      <w:r>
        <w:rPr>
          <w:rStyle w:val="m1"/>
          <w:rFonts w:ascii="Verdana" w:hAnsi="Verdana"/>
          <w:sz w:val="20"/>
          <w:szCs w:val="20"/>
        </w:rPr>
        <w:t>&gt;</w:t>
      </w:r>
      <w:r>
        <w:rPr>
          <w:rFonts w:ascii="Verdana" w:hAnsi="Verdana"/>
          <w:sz w:val="20"/>
          <w:szCs w:val="20"/>
        </w:rPr>
        <w:t xml:space="preserve"> </w:t>
      </w:r>
    </w:p>
    <w:p w14:paraId="6C3B962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Style w:val="tx1"/>
          <w:rFonts w:ascii="Verdana" w:hAnsi="Verdana"/>
          <w:sz w:val="20"/>
          <w:szCs w:val="20"/>
        </w:rPr>
        <w:t>OPIE TAYLOR</w:t>
      </w:r>
      <w:r>
        <w:rPr>
          <w:rStyle w:val="m1"/>
          <w:rFonts w:ascii="Verdana" w:hAnsi="Verdana"/>
          <w:sz w:val="20"/>
          <w:szCs w:val="20"/>
        </w:rPr>
        <w:t>&lt;/</w:t>
      </w:r>
      <w:r>
        <w:rPr>
          <w:rStyle w:val="t1"/>
          <w:rFonts w:ascii="Verdana" w:hAnsi="Verdana"/>
          <w:sz w:val="20"/>
          <w:szCs w:val="20"/>
        </w:rPr>
        <w:t>order:IMPCON</w:t>
      </w:r>
      <w:r>
        <w:rPr>
          <w:rStyle w:val="m1"/>
          <w:rFonts w:ascii="Verdana" w:hAnsi="Verdana"/>
          <w:sz w:val="20"/>
          <w:szCs w:val="20"/>
        </w:rPr>
        <w:t>&gt;</w:t>
      </w:r>
      <w:r>
        <w:rPr>
          <w:rFonts w:ascii="Verdana" w:hAnsi="Verdana"/>
          <w:sz w:val="20"/>
          <w:szCs w:val="20"/>
        </w:rPr>
        <w:t xml:space="preserve"> </w:t>
      </w:r>
    </w:p>
    <w:p w14:paraId="44FB5B5C"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Style w:val="tx1"/>
          <w:rFonts w:ascii="Verdana" w:hAnsi="Verdana"/>
          <w:sz w:val="20"/>
          <w:szCs w:val="20"/>
        </w:rPr>
        <w:t>9995559999</w:t>
      </w:r>
      <w:r>
        <w:rPr>
          <w:rStyle w:val="m1"/>
          <w:rFonts w:ascii="Verdana" w:hAnsi="Verdana"/>
          <w:sz w:val="20"/>
          <w:szCs w:val="20"/>
        </w:rPr>
        <w:t>&lt;/</w:t>
      </w:r>
      <w:r>
        <w:rPr>
          <w:rStyle w:val="t1"/>
          <w:rFonts w:ascii="Verdana" w:hAnsi="Verdana"/>
          <w:sz w:val="20"/>
          <w:szCs w:val="20"/>
        </w:rPr>
        <w:t>order:IMPCON_TEL_NO</w:t>
      </w:r>
      <w:r>
        <w:rPr>
          <w:rStyle w:val="m1"/>
          <w:rFonts w:ascii="Verdana" w:hAnsi="Verdana"/>
          <w:sz w:val="20"/>
          <w:szCs w:val="20"/>
        </w:rPr>
        <w:t>&gt;</w:t>
      </w:r>
      <w:r>
        <w:rPr>
          <w:rFonts w:ascii="Verdana" w:hAnsi="Verdana"/>
          <w:sz w:val="20"/>
          <w:szCs w:val="20"/>
        </w:rPr>
        <w:t xml:space="preserve"> </w:t>
      </w:r>
    </w:p>
    <w:p w14:paraId="79ECBD7F"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order:CONTACT</w:t>
      </w:r>
      <w:r>
        <w:rPr>
          <w:rStyle w:val="m1"/>
          <w:rFonts w:ascii="Verdana" w:hAnsi="Verdana"/>
          <w:sz w:val="20"/>
          <w:szCs w:val="20"/>
        </w:rPr>
        <w:t>&gt;</w:t>
      </w:r>
    </w:p>
    <w:p w14:paraId="0A2EB29E"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w:t>
      </w:r>
      <w:r>
        <w:rPr>
          <w:rStyle w:val="m1"/>
          <w:rFonts w:ascii="Verdana" w:hAnsi="Verdana"/>
          <w:sz w:val="20"/>
          <w:szCs w:val="20"/>
        </w:rPr>
        <w:t>&gt;</w:t>
      </w:r>
    </w:p>
    <w:p w14:paraId="3C870614" w14:textId="77777777" w:rsidR="005551C7" w:rsidRDefault="005551C7" w:rsidP="005551C7">
      <w:pPr>
        <w:ind w:hanging="480"/>
        <w:rPr>
          <w:rFonts w:ascii="Verdana" w:hAnsi="Verdana"/>
          <w:sz w:val="20"/>
          <w:szCs w:val="20"/>
        </w:rPr>
      </w:pPr>
      <w:hyperlink r:id="rId13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23010D53" w14:textId="77777777" w:rsidR="005551C7" w:rsidRDefault="005551C7" w:rsidP="005551C7">
      <w:pPr>
        <w:ind w:hanging="480"/>
        <w:rPr>
          <w:rFonts w:ascii="Verdana" w:hAnsi="Verdana"/>
          <w:sz w:val="20"/>
          <w:szCs w:val="20"/>
        </w:rPr>
      </w:pPr>
      <w:hyperlink r:id="rId13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7A68FDBE" w14:textId="77777777" w:rsidR="005551C7" w:rsidRDefault="005551C7" w:rsidP="005551C7">
      <w:pPr>
        <w:ind w:hanging="480"/>
        <w:rPr>
          <w:rFonts w:ascii="Verdana" w:hAnsi="Verdana"/>
          <w:sz w:val="20"/>
          <w:szCs w:val="20"/>
        </w:rPr>
      </w:pPr>
      <w:hyperlink r:id="rId13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28DB6500"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Style w:val="tx1"/>
          <w:rFonts w:ascii="Verdana" w:hAnsi="Verdana"/>
          <w:sz w:val="20"/>
          <w:szCs w:val="20"/>
        </w:rPr>
        <w:t>CAVE TESTING</w:t>
      </w:r>
      <w:r>
        <w:rPr>
          <w:rStyle w:val="m1"/>
          <w:rFonts w:ascii="Verdana" w:hAnsi="Verdana"/>
          <w:sz w:val="20"/>
          <w:szCs w:val="20"/>
        </w:rPr>
        <w:t>&lt;/</w:t>
      </w:r>
      <w:r>
        <w:rPr>
          <w:rStyle w:val="t1"/>
          <w:rFonts w:ascii="Verdana" w:hAnsi="Verdana"/>
          <w:sz w:val="20"/>
          <w:szCs w:val="20"/>
        </w:rPr>
        <w:t>order:NAME</w:t>
      </w:r>
      <w:r>
        <w:rPr>
          <w:rStyle w:val="m1"/>
          <w:rFonts w:ascii="Verdana" w:hAnsi="Verdana"/>
          <w:sz w:val="20"/>
          <w:szCs w:val="20"/>
        </w:rPr>
        <w:t>&gt;</w:t>
      </w:r>
      <w:r>
        <w:rPr>
          <w:rFonts w:ascii="Verdana" w:hAnsi="Verdana"/>
          <w:sz w:val="20"/>
          <w:szCs w:val="20"/>
        </w:rPr>
        <w:t xml:space="preserve"> </w:t>
      </w:r>
    </w:p>
    <w:p w14:paraId="03BE77F6" w14:textId="77777777" w:rsidR="005551C7" w:rsidRDefault="005551C7" w:rsidP="005551C7">
      <w:pPr>
        <w:ind w:hanging="480"/>
        <w:rPr>
          <w:rFonts w:ascii="Verdana" w:hAnsi="Verdana"/>
          <w:sz w:val="20"/>
          <w:szCs w:val="20"/>
        </w:rPr>
      </w:pPr>
      <w:hyperlink r:id="rId13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3D0CCC5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order:SANO</w:t>
      </w:r>
      <w:r>
        <w:rPr>
          <w:rStyle w:val="m1"/>
          <w:rFonts w:ascii="Verdana" w:hAnsi="Verdana"/>
          <w:sz w:val="20"/>
          <w:szCs w:val="20"/>
        </w:rPr>
        <w:t>&gt;</w:t>
      </w:r>
      <w:r>
        <w:rPr>
          <w:rFonts w:ascii="Verdana" w:hAnsi="Verdana"/>
          <w:sz w:val="20"/>
          <w:szCs w:val="20"/>
        </w:rPr>
        <w:t xml:space="preserve"> </w:t>
      </w:r>
    </w:p>
    <w:p w14:paraId="2F090E3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Style w:val="tx1"/>
          <w:rFonts w:ascii="Verdana" w:hAnsi="Verdana"/>
          <w:sz w:val="20"/>
          <w:szCs w:val="20"/>
        </w:rPr>
        <w:t>JAMES</w:t>
      </w:r>
      <w:r>
        <w:rPr>
          <w:rStyle w:val="m1"/>
          <w:rFonts w:ascii="Verdana" w:hAnsi="Verdana"/>
          <w:sz w:val="20"/>
          <w:szCs w:val="20"/>
        </w:rPr>
        <w:t>&lt;/</w:t>
      </w:r>
      <w:r>
        <w:rPr>
          <w:rStyle w:val="t1"/>
          <w:rFonts w:ascii="Verdana" w:hAnsi="Verdana"/>
          <w:sz w:val="20"/>
          <w:szCs w:val="20"/>
        </w:rPr>
        <w:t>order:SASN</w:t>
      </w:r>
      <w:r>
        <w:rPr>
          <w:rStyle w:val="m1"/>
          <w:rFonts w:ascii="Verdana" w:hAnsi="Verdana"/>
          <w:sz w:val="20"/>
          <w:szCs w:val="20"/>
        </w:rPr>
        <w:t>&gt;</w:t>
      </w:r>
      <w:r>
        <w:rPr>
          <w:rFonts w:ascii="Verdana" w:hAnsi="Verdana"/>
          <w:sz w:val="20"/>
          <w:szCs w:val="20"/>
        </w:rPr>
        <w:t xml:space="preserve"> </w:t>
      </w:r>
    </w:p>
    <w:p w14:paraId="0973F6B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order:SATH</w:t>
      </w:r>
      <w:r>
        <w:rPr>
          <w:rStyle w:val="m1"/>
          <w:rFonts w:ascii="Verdana" w:hAnsi="Verdana"/>
          <w:sz w:val="20"/>
          <w:szCs w:val="20"/>
        </w:rPr>
        <w:t>&gt;</w:t>
      </w:r>
      <w:r>
        <w:rPr>
          <w:rFonts w:ascii="Verdana" w:hAnsi="Verdana"/>
          <w:sz w:val="20"/>
          <w:szCs w:val="20"/>
        </w:rPr>
        <w:t xml:space="preserve"> </w:t>
      </w:r>
    </w:p>
    <w:p w14:paraId="40CC283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order:CITY</w:t>
      </w:r>
      <w:r>
        <w:rPr>
          <w:rStyle w:val="m1"/>
          <w:rFonts w:ascii="Verdana" w:hAnsi="Verdana"/>
          <w:sz w:val="20"/>
          <w:szCs w:val="20"/>
        </w:rPr>
        <w:t>&gt;</w:t>
      </w:r>
      <w:r>
        <w:rPr>
          <w:rFonts w:ascii="Verdana" w:hAnsi="Verdana"/>
          <w:sz w:val="20"/>
          <w:szCs w:val="20"/>
        </w:rPr>
        <w:t xml:space="preserve"> </w:t>
      </w:r>
    </w:p>
    <w:p w14:paraId="7330859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order:STATE</w:t>
      </w:r>
      <w:r>
        <w:rPr>
          <w:rStyle w:val="m1"/>
          <w:rFonts w:ascii="Verdana" w:hAnsi="Verdana"/>
          <w:sz w:val="20"/>
          <w:szCs w:val="20"/>
        </w:rPr>
        <w:t>&gt;</w:t>
      </w:r>
      <w:r>
        <w:rPr>
          <w:rFonts w:ascii="Verdana" w:hAnsi="Verdana"/>
          <w:sz w:val="20"/>
          <w:szCs w:val="20"/>
        </w:rPr>
        <w:t xml:space="preserve"> </w:t>
      </w:r>
    </w:p>
    <w:p w14:paraId="2783205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order:ZIP</w:t>
      </w:r>
      <w:r>
        <w:rPr>
          <w:rStyle w:val="m1"/>
          <w:rFonts w:ascii="Verdana" w:hAnsi="Verdana"/>
          <w:sz w:val="20"/>
          <w:szCs w:val="20"/>
        </w:rPr>
        <w:t>&gt;</w:t>
      </w:r>
      <w:r>
        <w:rPr>
          <w:rFonts w:ascii="Verdana" w:hAnsi="Verdana"/>
          <w:sz w:val="20"/>
          <w:szCs w:val="20"/>
        </w:rPr>
        <w:t xml:space="preserve"> </w:t>
      </w:r>
    </w:p>
    <w:p w14:paraId="6C7BB17E"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order:ORD_SVC_ADDR_GRP</w:t>
      </w:r>
      <w:r>
        <w:rPr>
          <w:rStyle w:val="m1"/>
          <w:rFonts w:ascii="Verdana" w:hAnsi="Verdana"/>
          <w:sz w:val="20"/>
          <w:szCs w:val="20"/>
        </w:rPr>
        <w:t>&gt;</w:t>
      </w:r>
    </w:p>
    <w:p w14:paraId="60552875"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order:LOC_ACCESS_HEADER_INFO</w:t>
      </w:r>
      <w:r>
        <w:rPr>
          <w:rStyle w:val="m1"/>
          <w:rFonts w:ascii="Verdana" w:hAnsi="Verdana"/>
          <w:sz w:val="20"/>
          <w:szCs w:val="20"/>
        </w:rPr>
        <w:t>&gt;</w:t>
      </w:r>
    </w:p>
    <w:p w14:paraId="3DFDE9BE"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order:LOC_ACCESS</w:t>
      </w:r>
      <w:r>
        <w:rPr>
          <w:rStyle w:val="m1"/>
          <w:rFonts w:ascii="Verdana" w:hAnsi="Verdana"/>
          <w:sz w:val="20"/>
          <w:szCs w:val="20"/>
        </w:rPr>
        <w:t>&gt;</w:t>
      </w:r>
    </w:p>
    <w:p w14:paraId="50FD04AD"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order:EU</w:t>
      </w:r>
      <w:r>
        <w:rPr>
          <w:rStyle w:val="m1"/>
          <w:rFonts w:ascii="Verdana" w:hAnsi="Verdana"/>
          <w:sz w:val="20"/>
          <w:szCs w:val="20"/>
        </w:rPr>
        <w:t>&gt;</w:t>
      </w:r>
    </w:p>
    <w:p w14:paraId="15A934D8" w14:textId="77777777" w:rsidR="005551C7" w:rsidRDefault="005551C7" w:rsidP="005551C7">
      <w:pPr>
        <w:ind w:hanging="480"/>
        <w:rPr>
          <w:rFonts w:ascii="Verdana" w:hAnsi="Verdana"/>
          <w:sz w:val="20"/>
          <w:szCs w:val="20"/>
        </w:rPr>
      </w:pPr>
      <w:hyperlink r:id="rId13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175D0DB3" w14:textId="77777777" w:rsidR="005551C7" w:rsidRDefault="005551C7" w:rsidP="005551C7">
      <w:pPr>
        <w:ind w:hanging="480"/>
        <w:rPr>
          <w:rFonts w:ascii="Verdana" w:hAnsi="Verdana"/>
          <w:sz w:val="20"/>
          <w:szCs w:val="20"/>
        </w:rPr>
      </w:pPr>
      <w:hyperlink r:id="rId13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67E34D9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order:LQTY</w:t>
      </w:r>
      <w:r>
        <w:rPr>
          <w:rStyle w:val="m1"/>
          <w:rFonts w:ascii="Verdana" w:hAnsi="Verdana"/>
          <w:sz w:val="20"/>
          <w:szCs w:val="20"/>
        </w:rPr>
        <w:t>&gt;</w:t>
      </w:r>
      <w:r>
        <w:rPr>
          <w:rFonts w:ascii="Verdana" w:hAnsi="Verdana"/>
          <w:sz w:val="20"/>
          <w:szCs w:val="20"/>
        </w:rPr>
        <w:t xml:space="preserve"> </w:t>
      </w:r>
    </w:p>
    <w:p w14:paraId="1624713A"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order:LS_ADMIN</w:t>
      </w:r>
      <w:r>
        <w:rPr>
          <w:rStyle w:val="m1"/>
          <w:rFonts w:ascii="Verdana" w:hAnsi="Verdana"/>
          <w:sz w:val="20"/>
          <w:szCs w:val="20"/>
        </w:rPr>
        <w:t>&gt;</w:t>
      </w:r>
    </w:p>
    <w:p w14:paraId="0F18699B" w14:textId="77777777" w:rsidR="005551C7" w:rsidRDefault="005551C7" w:rsidP="005551C7">
      <w:pPr>
        <w:ind w:hanging="480"/>
        <w:rPr>
          <w:rFonts w:ascii="Verdana" w:hAnsi="Verdana"/>
          <w:sz w:val="20"/>
          <w:szCs w:val="20"/>
        </w:rPr>
      </w:pPr>
      <w:hyperlink r:id="rId13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3698273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order:LMT</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order:LMT</w:t>
      </w:r>
      <w:r>
        <w:rPr>
          <w:rStyle w:val="m1"/>
          <w:rFonts w:ascii="Verdana" w:hAnsi="Verdana"/>
          <w:sz w:val="20"/>
          <w:szCs w:val="20"/>
        </w:rPr>
        <w:t>&gt;</w:t>
      </w:r>
      <w:r>
        <w:rPr>
          <w:rFonts w:ascii="Verdana" w:hAnsi="Verdana"/>
          <w:sz w:val="20"/>
          <w:szCs w:val="20"/>
        </w:rPr>
        <w:t xml:space="preserve"> </w:t>
      </w:r>
    </w:p>
    <w:p w14:paraId="06263764" w14:textId="77777777" w:rsidR="005551C7" w:rsidRDefault="005551C7" w:rsidP="005551C7">
      <w:pPr>
        <w:ind w:hanging="480"/>
        <w:rPr>
          <w:rFonts w:ascii="Verdana" w:hAnsi="Verdana"/>
          <w:sz w:val="20"/>
          <w:szCs w:val="20"/>
        </w:rPr>
      </w:pPr>
      <w:hyperlink r:id="rId13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03279DD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order:LNUM</w:t>
      </w:r>
      <w:r>
        <w:rPr>
          <w:rStyle w:val="m1"/>
          <w:rFonts w:ascii="Verdana" w:hAnsi="Verdana"/>
          <w:sz w:val="20"/>
          <w:szCs w:val="20"/>
        </w:rPr>
        <w:t>&gt;</w:t>
      </w:r>
      <w:r>
        <w:rPr>
          <w:rFonts w:ascii="Verdana" w:hAnsi="Verdana"/>
          <w:sz w:val="20"/>
          <w:szCs w:val="20"/>
        </w:rPr>
        <w:t xml:space="preserve"> </w:t>
      </w:r>
    </w:p>
    <w:p w14:paraId="21DF28E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order:LNA</w:t>
      </w:r>
      <w:r>
        <w:rPr>
          <w:rStyle w:val="m1"/>
          <w:rFonts w:ascii="Verdana" w:hAnsi="Verdana"/>
          <w:sz w:val="20"/>
          <w:szCs w:val="20"/>
        </w:rPr>
        <w:t>&gt;</w:t>
      </w:r>
      <w:r>
        <w:rPr>
          <w:rFonts w:ascii="Verdana" w:hAnsi="Verdana"/>
          <w:sz w:val="20"/>
          <w:szCs w:val="20"/>
        </w:rPr>
        <w:t xml:space="preserve"> </w:t>
      </w:r>
    </w:p>
    <w:p w14:paraId="09302F8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Style w:val="tx1"/>
          <w:rFonts w:ascii="Verdana" w:hAnsi="Verdana"/>
          <w:sz w:val="20"/>
          <w:szCs w:val="20"/>
        </w:rPr>
        <w:t>38.LXFU.501254..SB</w:t>
      </w:r>
      <w:r>
        <w:rPr>
          <w:rStyle w:val="m1"/>
          <w:rFonts w:ascii="Verdana" w:hAnsi="Verdana"/>
          <w:sz w:val="20"/>
          <w:szCs w:val="20"/>
        </w:rPr>
        <w:t>&lt;/</w:t>
      </w:r>
      <w:r>
        <w:rPr>
          <w:rStyle w:val="t1"/>
          <w:rFonts w:ascii="Verdana" w:hAnsi="Verdana"/>
          <w:sz w:val="20"/>
          <w:szCs w:val="20"/>
        </w:rPr>
        <w:t>order:ECCKT</w:t>
      </w:r>
      <w:r>
        <w:rPr>
          <w:rStyle w:val="m1"/>
          <w:rFonts w:ascii="Verdana" w:hAnsi="Verdana"/>
          <w:sz w:val="20"/>
          <w:szCs w:val="20"/>
        </w:rPr>
        <w:t>&gt;</w:t>
      </w:r>
      <w:r>
        <w:rPr>
          <w:rFonts w:ascii="Verdana" w:hAnsi="Verdana"/>
          <w:sz w:val="20"/>
          <w:szCs w:val="20"/>
        </w:rPr>
        <w:t xml:space="preserve"> </w:t>
      </w:r>
    </w:p>
    <w:p w14:paraId="189C658D"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order:SVC_DET_GRP</w:t>
      </w:r>
      <w:r>
        <w:rPr>
          <w:rStyle w:val="m1"/>
          <w:rFonts w:ascii="Verdana" w:hAnsi="Verdana"/>
          <w:sz w:val="20"/>
          <w:szCs w:val="20"/>
        </w:rPr>
        <w:t>&gt;</w:t>
      </w:r>
    </w:p>
    <w:p w14:paraId="42F09057" w14:textId="77777777" w:rsidR="005551C7" w:rsidRDefault="005551C7" w:rsidP="005551C7">
      <w:pPr>
        <w:ind w:hanging="480"/>
        <w:rPr>
          <w:rFonts w:ascii="Verdana" w:hAnsi="Verdana"/>
          <w:sz w:val="20"/>
          <w:szCs w:val="20"/>
        </w:rPr>
      </w:pPr>
      <w:hyperlink r:id="rId13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21DE235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Style w:val="tx1"/>
          <w:rFonts w:ascii="Verdana" w:hAnsi="Verdana"/>
          <w:sz w:val="20"/>
          <w:szCs w:val="20"/>
        </w:rPr>
        <w:t>PZXL1</w:t>
      </w:r>
      <w:r>
        <w:rPr>
          <w:rStyle w:val="m1"/>
          <w:rFonts w:ascii="Verdana" w:hAnsi="Verdana"/>
          <w:sz w:val="20"/>
          <w:szCs w:val="20"/>
        </w:rPr>
        <w:t>&lt;/</w:t>
      </w:r>
      <w:r>
        <w:rPr>
          <w:rStyle w:val="t1"/>
          <w:rFonts w:ascii="Verdana" w:hAnsi="Verdana"/>
          <w:sz w:val="20"/>
          <w:szCs w:val="20"/>
        </w:rPr>
        <w:t>order:CABLE_ID</w:t>
      </w:r>
      <w:r>
        <w:rPr>
          <w:rStyle w:val="m1"/>
          <w:rFonts w:ascii="Verdana" w:hAnsi="Verdana"/>
          <w:sz w:val="20"/>
          <w:szCs w:val="20"/>
        </w:rPr>
        <w:t>&gt;</w:t>
      </w:r>
      <w:r>
        <w:rPr>
          <w:rFonts w:ascii="Verdana" w:hAnsi="Verdana"/>
          <w:sz w:val="20"/>
          <w:szCs w:val="20"/>
        </w:rPr>
        <w:t xml:space="preserve"> </w:t>
      </w:r>
    </w:p>
    <w:p w14:paraId="61FE69E4" w14:textId="77777777" w:rsidR="005551C7" w:rsidRDefault="005551C7" w:rsidP="005551C7">
      <w:pPr>
        <w:ind w:hanging="480"/>
        <w:rPr>
          <w:rFonts w:ascii="Verdana" w:hAnsi="Verdana"/>
          <w:sz w:val="20"/>
          <w:szCs w:val="20"/>
        </w:rPr>
      </w:pPr>
      <w:hyperlink r:id="rId13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78312CE3"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order:CHAN_PAIR</w:t>
      </w:r>
      <w:r>
        <w:rPr>
          <w:rStyle w:val="m1"/>
          <w:rFonts w:ascii="Verdana" w:hAnsi="Verdana"/>
          <w:sz w:val="20"/>
          <w:szCs w:val="20"/>
        </w:rPr>
        <w:t>&gt;</w:t>
      </w:r>
      <w:r>
        <w:rPr>
          <w:rFonts w:ascii="Verdana" w:hAnsi="Verdana"/>
          <w:sz w:val="20"/>
          <w:szCs w:val="20"/>
        </w:rPr>
        <w:t xml:space="preserve"> </w:t>
      </w:r>
    </w:p>
    <w:p w14:paraId="1193F13C"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order:CHAN_PAIR2</w:t>
      </w:r>
      <w:r>
        <w:rPr>
          <w:rStyle w:val="m1"/>
          <w:rFonts w:ascii="Verdana" w:hAnsi="Verdana"/>
          <w:sz w:val="20"/>
          <w:szCs w:val="20"/>
        </w:rPr>
        <w:t>&gt;</w:t>
      </w:r>
      <w:r>
        <w:rPr>
          <w:rStyle w:val="tx1"/>
          <w:rFonts w:ascii="Verdana" w:hAnsi="Verdana"/>
          <w:sz w:val="20"/>
          <w:szCs w:val="20"/>
        </w:rPr>
        <w:t>25</w:t>
      </w:r>
      <w:r>
        <w:rPr>
          <w:rStyle w:val="m1"/>
          <w:rFonts w:ascii="Verdana" w:hAnsi="Verdana"/>
          <w:sz w:val="20"/>
          <w:szCs w:val="20"/>
        </w:rPr>
        <w:t>&lt;/</w:t>
      </w:r>
      <w:r>
        <w:rPr>
          <w:rStyle w:val="t1"/>
          <w:rFonts w:ascii="Verdana" w:hAnsi="Verdana"/>
          <w:sz w:val="20"/>
          <w:szCs w:val="20"/>
        </w:rPr>
        <w:t>order:CHAN_PAIR2</w:t>
      </w:r>
      <w:r>
        <w:rPr>
          <w:rStyle w:val="m1"/>
          <w:rFonts w:ascii="Verdana" w:hAnsi="Verdana"/>
          <w:sz w:val="20"/>
          <w:szCs w:val="20"/>
        </w:rPr>
        <w:t>&gt;</w:t>
      </w:r>
      <w:r>
        <w:rPr>
          <w:rFonts w:ascii="Verdana" w:hAnsi="Verdana"/>
          <w:sz w:val="20"/>
          <w:szCs w:val="20"/>
        </w:rPr>
        <w:t xml:space="preserve"> </w:t>
      </w:r>
    </w:p>
    <w:p w14:paraId="739A4C82"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order:TIE_DOWN_CABLE_GRP</w:t>
      </w:r>
      <w:r>
        <w:rPr>
          <w:rStyle w:val="m1"/>
          <w:rFonts w:ascii="Verdana" w:hAnsi="Verdana"/>
          <w:sz w:val="20"/>
          <w:szCs w:val="20"/>
        </w:rPr>
        <w:t>&gt;</w:t>
      </w:r>
    </w:p>
    <w:p w14:paraId="0175FC89"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order:TIE_DOWN_GRP</w:t>
      </w:r>
      <w:r>
        <w:rPr>
          <w:rStyle w:val="m1"/>
          <w:rFonts w:ascii="Verdana" w:hAnsi="Verdana"/>
          <w:sz w:val="20"/>
          <w:szCs w:val="20"/>
        </w:rPr>
        <w:t>&gt;</w:t>
      </w:r>
    </w:p>
    <w:p w14:paraId="2665B710"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order:LS_SVC_DET</w:t>
      </w:r>
      <w:r>
        <w:rPr>
          <w:rStyle w:val="m1"/>
          <w:rFonts w:ascii="Verdana" w:hAnsi="Verdana"/>
          <w:sz w:val="20"/>
          <w:szCs w:val="20"/>
        </w:rPr>
        <w:t>&gt;</w:t>
      </w:r>
    </w:p>
    <w:p w14:paraId="272CA97F"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w:t>
      </w:r>
      <w:r>
        <w:rPr>
          <w:rStyle w:val="m1"/>
          <w:rFonts w:ascii="Verdana" w:hAnsi="Verdana"/>
          <w:sz w:val="20"/>
          <w:szCs w:val="20"/>
        </w:rPr>
        <w:t>&gt;</w:t>
      </w:r>
    </w:p>
    <w:p w14:paraId="776F3374"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order:LSR_ORD_REQ</w:t>
      </w:r>
      <w:r>
        <w:rPr>
          <w:rStyle w:val="m1"/>
          <w:rFonts w:ascii="Verdana" w:hAnsi="Verdana"/>
          <w:sz w:val="20"/>
          <w:szCs w:val="20"/>
        </w:rPr>
        <w:t>&gt;</w:t>
      </w:r>
    </w:p>
    <w:p w14:paraId="0015E830"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uom:ATT_LSR_ORD_REQ</w:t>
      </w:r>
      <w:r>
        <w:rPr>
          <w:rStyle w:val="m1"/>
          <w:rFonts w:ascii="Verdana" w:hAnsi="Verdana"/>
          <w:sz w:val="20"/>
          <w:szCs w:val="20"/>
        </w:rPr>
        <w:t>&gt;</w:t>
      </w:r>
    </w:p>
    <w:p w14:paraId="637918AE" w14:textId="77777777" w:rsidR="00E66B83" w:rsidRDefault="00E66B83" w:rsidP="009C6DE4"/>
    <w:p w14:paraId="37B4C19A" w14:textId="77777777" w:rsidR="00E66B83" w:rsidRDefault="00E66B83" w:rsidP="009C6DE4"/>
    <w:p w14:paraId="2C73F1C3" w14:textId="77777777" w:rsidR="00E66B83" w:rsidRDefault="00E66B83" w:rsidP="009C6DE4"/>
    <w:p w14:paraId="770E7DE2" w14:textId="77777777" w:rsidR="00E66B83" w:rsidRDefault="00E66B83" w:rsidP="009C6DE4">
      <w:r>
        <w:t>XML OUTPUT:</w:t>
      </w:r>
    </w:p>
    <w:p w14:paraId="02004236" w14:textId="77777777" w:rsidR="00E66B83" w:rsidRDefault="00E66B83" w:rsidP="009C6DE4"/>
    <w:p w14:paraId="132EC33B" w14:textId="77777777" w:rsidR="005551C7" w:rsidRDefault="005551C7" w:rsidP="005551C7">
      <w:pPr>
        <w:ind w:hanging="480"/>
        <w:rPr>
          <w:rFonts w:ascii="Verdana" w:hAnsi="Verdana"/>
          <w:sz w:val="20"/>
          <w:szCs w:val="20"/>
        </w:rPr>
      </w:pPr>
      <w:hyperlink r:id="rId13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4047AC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ATT-OR-SAT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AE74E6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6B6C58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CTE-1006-OR-XML-IB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CC4307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D844B6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10.06</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74E7AA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8C41B47"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6575EFE" w14:textId="77777777" w:rsidR="005551C7" w:rsidRDefault="005551C7" w:rsidP="005551C7">
      <w:pPr>
        <w:ind w:hanging="480"/>
        <w:rPr>
          <w:rFonts w:ascii="Verdana" w:hAnsi="Verdana"/>
          <w:sz w:val="20"/>
          <w:szCs w:val="20"/>
        </w:rPr>
      </w:pPr>
      <w:hyperlink r:id="rId13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ns1"/>
          <w:rFonts w:ascii="Verdana" w:hAnsi="Verdana"/>
          <w:sz w:val="20"/>
          <w:szCs w:val="20"/>
        </w:rPr>
        <w:t xml:space="preserve"> xmlns:m2</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0E3F4D8" w14:textId="77777777" w:rsidR="005551C7" w:rsidRDefault="005551C7" w:rsidP="005551C7">
      <w:pPr>
        <w:ind w:hanging="480"/>
        <w:rPr>
          <w:rFonts w:ascii="Verdana" w:hAnsi="Verdana"/>
          <w:sz w:val="20"/>
          <w:szCs w:val="20"/>
        </w:rPr>
      </w:pPr>
      <w:hyperlink r:id="rId13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4434A94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Style w:val="tx1"/>
          <w:rFonts w:ascii="Verdana" w:hAnsi="Verdana"/>
          <w:sz w:val="20"/>
          <w:szCs w:val="20"/>
        </w:rPr>
        <w:t>1262185545660663.0360886524912</w:t>
      </w:r>
      <w:r>
        <w:rPr>
          <w:rStyle w:val="m1"/>
          <w:rFonts w:ascii="Verdana" w:hAnsi="Verdana"/>
          <w:sz w:val="20"/>
          <w:szCs w:val="20"/>
        </w:rPr>
        <w:t>&lt;/</w:t>
      </w:r>
      <w:r>
        <w:rPr>
          <w:rStyle w:val="t1"/>
          <w:rFonts w:ascii="Verdana" w:hAnsi="Verdana"/>
          <w:sz w:val="20"/>
          <w:szCs w:val="20"/>
        </w:rPr>
        <w:t>m2:MESSAGE_ID</w:t>
      </w:r>
      <w:r>
        <w:rPr>
          <w:rStyle w:val="m1"/>
          <w:rFonts w:ascii="Verdana" w:hAnsi="Verdana"/>
          <w:sz w:val="20"/>
          <w:szCs w:val="20"/>
        </w:rPr>
        <w:t>&gt;</w:t>
      </w:r>
      <w:r>
        <w:rPr>
          <w:rFonts w:ascii="Verdana" w:hAnsi="Verdana"/>
          <w:sz w:val="20"/>
          <w:szCs w:val="20"/>
        </w:rPr>
        <w:t xml:space="preserve"> </w:t>
      </w:r>
    </w:p>
    <w:p w14:paraId="334F0C7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m2:CCNA</w:t>
      </w:r>
      <w:r>
        <w:rPr>
          <w:rStyle w:val="m1"/>
          <w:rFonts w:ascii="Verdana" w:hAnsi="Verdana"/>
          <w:sz w:val="20"/>
          <w:szCs w:val="20"/>
        </w:rPr>
        <w:t>&gt;</w:t>
      </w:r>
      <w:r>
        <w:rPr>
          <w:rFonts w:ascii="Verdana" w:hAnsi="Verdana"/>
          <w:sz w:val="20"/>
          <w:szCs w:val="20"/>
        </w:rPr>
        <w:t xml:space="preserve"> </w:t>
      </w:r>
    </w:p>
    <w:p w14:paraId="7A9D35D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Style w:val="tx1"/>
          <w:rFonts w:ascii="Verdana" w:hAnsi="Verdana"/>
          <w:sz w:val="20"/>
          <w:szCs w:val="20"/>
        </w:rPr>
        <w:t>2009-12-30T09:05:46Z</w:t>
      </w:r>
      <w:r>
        <w:rPr>
          <w:rStyle w:val="m1"/>
          <w:rFonts w:ascii="Verdana" w:hAnsi="Verdana"/>
          <w:sz w:val="20"/>
          <w:szCs w:val="20"/>
        </w:rPr>
        <w:t>&lt;/</w:t>
      </w:r>
      <w:r>
        <w:rPr>
          <w:rStyle w:val="t1"/>
          <w:rFonts w:ascii="Verdana" w:hAnsi="Verdana"/>
          <w:sz w:val="20"/>
          <w:szCs w:val="20"/>
        </w:rPr>
        <w:t>m2:MSG_TIMESTAMP</w:t>
      </w:r>
      <w:r>
        <w:rPr>
          <w:rStyle w:val="m1"/>
          <w:rFonts w:ascii="Verdana" w:hAnsi="Verdana"/>
          <w:sz w:val="20"/>
          <w:szCs w:val="20"/>
        </w:rPr>
        <w:t>&gt;</w:t>
      </w:r>
      <w:r>
        <w:rPr>
          <w:rFonts w:ascii="Verdana" w:hAnsi="Verdana"/>
          <w:sz w:val="20"/>
          <w:szCs w:val="20"/>
        </w:rPr>
        <w:t xml:space="preserve"> </w:t>
      </w:r>
    </w:p>
    <w:p w14:paraId="7C26B34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Style w:val="tx1"/>
          <w:rFonts w:ascii="Verdana" w:hAnsi="Verdana"/>
          <w:sz w:val="20"/>
          <w:szCs w:val="20"/>
        </w:rPr>
        <w:t>CVTA62SV</w:t>
      </w:r>
      <w:r>
        <w:rPr>
          <w:rStyle w:val="m1"/>
          <w:rFonts w:ascii="Verdana" w:hAnsi="Verdana"/>
          <w:sz w:val="20"/>
          <w:szCs w:val="20"/>
        </w:rPr>
        <w:t>&lt;/</w:t>
      </w:r>
      <w:r>
        <w:rPr>
          <w:rStyle w:val="t1"/>
          <w:rFonts w:ascii="Verdana" w:hAnsi="Verdana"/>
          <w:sz w:val="20"/>
          <w:szCs w:val="20"/>
        </w:rPr>
        <w:t>m2:PON</w:t>
      </w:r>
      <w:r>
        <w:rPr>
          <w:rStyle w:val="m1"/>
          <w:rFonts w:ascii="Verdana" w:hAnsi="Verdana"/>
          <w:sz w:val="20"/>
          <w:szCs w:val="20"/>
        </w:rPr>
        <w:t>&gt;</w:t>
      </w:r>
      <w:r>
        <w:rPr>
          <w:rFonts w:ascii="Verdana" w:hAnsi="Verdana"/>
          <w:sz w:val="20"/>
          <w:szCs w:val="20"/>
        </w:rPr>
        <w:t xml:space="preserve"> </w:t>
      </w:r>
    </w:p>
    <w:p w14:paraId="73B8532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m2:VER</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m2:VER</w:t>
      </w:r>
      <w:r>
        <w:rPr>
          <w:rStyle w:val="m1"/>
          <w:rFonts w:ascii="Verdana" w:hAnsi="Verdana"/>
          <w:sz w:val="20"/>
          <w:szCs w:val="20"/>
        </w:rPr>
        <w:t>&gt;</w:t>
      </w:r>
      <w:r>
        <w:rPr>
          <w:rFonts w:ascii="Verdana" w:hAnsi="Verdana"/>
          <w:sz w:val="20"/>
          <w:szCs w:val="20"/>
        </w:rPr>
        <w:t xml:space="preserve"> </w:t>
      </w:r>
    </w:p>
    <w:p w14:paraId="015BE1F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m2:AN</w:t>
      </w:r>
      <w:r>
        <w:rPr>
          <w:rStyle w:val="m1"/>
          <w:rFonts w:ascii="Verdana" w:hAnsi="Verdana"/>
          <w:sz w:val="20"/>
          <w:szCs w:val="20"/>
        </w:rPr>
        <w:t>&gt;</w:t>
      </w:r>
      <w:r>
        <w:rPr>
          <w:rStyle w:val="tx1"/>
          <w:rFonts w:ascii="Verdana" w:hAnsi="Verdana"/>
          <w:sz w:val="20"/>
          <w:szCs w:val="20"/>
        </w:rPr>
        <w:t>404N070042042</w:t>
      </w:r>
      <w:r>
        <w:rPr>
          <w:rStyle w:val="m1"/>
          <w:rFonts w:ascii="Verdana" w:hAnsi="Verdana"/>
          <w:sz w:val="20"/>
          <w:szCs w:val="20"/>
        </w:rPr>
        <w:t>&lt;/</w:t>
      </w:r>
      <w:r>
        <w:rPr>
          <w:rStyle w:val="t1"/>
          <w:rFonts w:ascii="Verdana" w:hAnsi="Verdana"/>
          <w:sz w:val="20"/>
          <w:szCs w:val="20"/>
        </w:rPr>
        <w:t>m2:AN</w:t>
      </w:r>
      <w:r>
        <w:rPr>
          <w:rStyle w:val="m1"/>
          <w:rFonts w:ascii="Verdana" w:hAnsi="Verdana"/>
          <w:sz w:val="20"/>
          <w:szCs w:val="20"/>
        </w:rPr>
        <w:t>&gt;</w:t>
      </w:r>
      <w:r>
        <w:rPr>
          <w:rFonts w:ascii="Verdana" w:hAnsi="Verdana"/>
          <w:sz w:val="20"/>
          <w:szCs w:val="20"/>
        </w:rPr>
        <w:t xml:space="preserve"> </w:t>
      </w:r>
    </w:p>
    <w:p w14:paraId="3CF82A2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m2:LSR_NO</w:t>
      </w:r>
      <w:r>
        <w:rPr>
          <w:rStyle w:val="m1"/>
          <w:rFonts w:ascii="Verdana" w:hAnsi="Verdana"/>
          <w:sz w:val="20"/>
          <w:szCs w:val="20"/>
        </w:rPr>
        <w:t>&gt;</w:t>
      </w:r>
      <w:r>
        <w:rPr>
          <w:rStyle w:val="tx1"/>
          <w:rFonts w:ascii="Verdana" w:hAnsi="Verdana"/>
          <w:sz w:val="20"/>
          <w:szCs w:val="20"/>
        </w:rPr>
        <w:t>20091230L00011-00</w:t>
      </w:r>
      <w:r>
        <w:rPr>
          <w:rStyle w:val="m1"/>
          <w:rFonts w:ascii="Verdana" w:hAnsi="Verdana"/>
          <w:sz w:val="20"/>
          <w:szCs w:val="20"/>
        </w:rPr>
        <w:t>&lt;/</w:t>
      </w:r>
      <w:r>
        <w:rPr>
          <w:rStyle w:val="t1"/>
          <w:rFonts w:ascii="Verdana" w:hAnsi="Verdana"/>
          <w:sz w:val="20"/>
          <w:szCs w:val="20"/>
        </w:rPr>
        <w:t>m2:LSR_NO</w:t>
      </w:r>
      <w:r>
        <w:rPr>
          <w:rStyle w:val="m1"/>
          <w:rFonts w:ascii="Verdana" w:hAnsi="Verdana"/>
          <w:sz w:val="20"/>
          <w:szCs w:val="20"/>
        </w:rPr>
        <w:t>&gt;</w:t>
      </w:r>
      <w:r>
        <w:rPr>
          <w:rFonts w:ascii="Verdana" w:hAnsi="Verdana"/>
          <w:sz w:val="20"/>
          <w:szCs w:val="20"/>
        </w:rPr>
        <w:t xml:space="preserve"> </w:t>
      </w:r>
    </w:p>
    <w:p w14:paraId="1776E6B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m2:CC</w:t>
      </w:r>
      <w:r>
        <w:rPr>
          <w:rStyle w:val="m1"/>
          <w:rFonts w:ascii="Verdana" w:hAnsi="Verdana"/>
          <w:sz w:val="20"/>
          <w:szCs w:val="20"/>
        </w:rPr>
        <w:t>&gt;</w:t>
      </w:r>
      <w:r>
        <w:rPr>
          <w:rFonts w:ascii="Verdana" w:hAnsi="Verdana"/>
          <w:sz w:val="20"/>
          <w:szCs w:val="20"/>
        </w:rPr>
        <w:t xml:space="preserve"> </w:t>
      </w:r>
    </w:p>
    <w:p w14:paraId="477D4AF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Style w:val="tx1"/>
          <w:rFonts w:ascii="Verdana" w:hAnsi="Verdana"/>
          <w:sz w:val="20"/>
          <w:szCs w:val="20"/>
        </w:rPr>
        <w:t>CTE-VAL-MAJOR</w:t>
      </w:r>
      <w:r>
        <w:rPr>
          <w:rStyle w:val="m1"/>
          <w:rFonts w:ascii="Verdana" w:hAnsi="Verdana"/>
          <w:sz w:val="20"/>
          <w:szCs w:val="20"/>
        </w:rPr>
        <w:t>&lt;/</w:t>
      </w:r>
      <w:r>
        <w:rPr>
          <w:rStyle w:val="t1"/>
          <w:rFonts w:ascii="Verdana" w:hAnsi="Verdana"/>
          <w:sz w:val="20"/>
          <w:szCs w:val="20"/>
        </w:rPr>
        <w:t>m2:CLEC_APPL_ID</w:t>
      </w:r>
      <w:r>
        <w:rPr>
          <w:rStyle w:val="m1"/>
          <w:rFonts w:ascii="Verdana" w:hAnsi="Verdana"/>
          <w:sz w:val="20"/>
          <w:szCs w:val="20"/>
        </w:rPr>
        <w:t>&gt;</w:t>
      </w:r>
      <w:r>
        <w:rPr>
          <w:rFonts w:ascii="Verdana" w:hAnsi="Verdana"/>
          <w:sz w:val="20"/>
          <w:szCs w:val="20"/>
        </w:rPr>
        <w:t xml:space="preserve"> </w:t>
      </w:r>
    </w:p>
    <w:p w14:paraId="2CB22C8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Style w:val="tx1"/>
          <w:rFonts w:ascii="Verdana" w:hAnsi="Verdana"/>
          <w:sz w:val="20"/>
          <w:szCs w:val="20"/>
        </w:rPr>
        <w:t>PA$$WORD</w:t>
      </w:r>
      <w:r>
        <w:rPr>
          <w:rStyle w:val="m1"/>
          <w:rFonts w:ascii="Verdana" w:hAnsi="Verdana"/>
          <w:sz w:val="20"/>
          <w:szCs w:val="20"/>
        </w:rPr>
        <w:t>&lt;/</w:t>
      </w:r>
      <w:r>
        <w:rPr>
          <w:rStyle w:val="t1"/>
          <w:rFonts w:ascii="Verdana" w:hAnsi="Verdana"/>
          <w:sz w:val="20"/>
          <w:szCs w:val="20"/>
        </w:rPr>
        <w:t>m2:CLEC_APPL_PASSWORD</w:t>
      </w:r>
      <w:r>
        <w:rPr>
          <w:rStyle w:val="m1"/>
          <w:rFonts w:ascii="Verdana" w:hAnsi="Verdana"/>
          <w:sz w:val="20"/>
          <w:szCs w:val="20"/>
        </w:rPr>
        <w:t>&gt;</w:t>
      </w:r>
      <w:r>
        <w:rPr>
          <w:rFonts w:ascii="Verdana" w:hAnsi="Verdana"/>
          <w:sz w:val="20"/>
          <w:szCs w:val="20"/>
        </w:rPr>
        <w:t xml:space="preserve"> </w:t>
      </w:r>
    </w:p>
    <w:p w14:paraId="4A6299AC"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Style w:val="tx1"/>
          <w:rFonts w:ascii="Verdana" w:hAnsi="Verdana"/>
          <w:sz w:val="20"/>
          <w:szCs w:val="20"/>
        </w:rPr>
        <w:t>200912300905AM</w:t>
      </w:r>
      <w:r>
        <w:rPr>
          <w:rStyle w:val="m1"/>
          <w:rFonts w:ascii="Verdana" w:hAnsi="Verdana"/>
          <w:sz w:val="20"/>
          <w:szCs w:val="20"/>
        </w:rPr>
        <w:t>&lt;/</w:t>
      </w:r>
      <w:r>
        <w:rPr>
          <w:rStyle w:val="t1"/>
          <w:rFonts w:ascii="Verdana" w:hAnsi="Verdana"/>
          <w:sz w:val="20"/>
          <w:szCs w:val="20"/>
        </w:rPr>
        <w:t>m2:DTSENT</w:t>
      </w:r>
      <w:r>
        <w:rPr>
          <w:rStyle w:val="m1"/>
          <w:rFonts w:ascii="Verdana" w:hAnsi="Verdana"/>
          <w:sz w:val="20"/>
          <w:szCs w:val="20"/>
        </w:rPr>
        <w:t>&gt;</w:t>
      </w:r>
      <w:r>
        <w:rPr>
          <w:rFonts w:ascii="Verdana" w:hAnsi="Verdana"/>
          <w:sz w:val="20"/>
          <w:szCs w:val="20"/>
        </w:rPr>
        <w:t xml:space="preserve"> </w:t>
      </w:r>
    </w:p>
    <w:p w14:paraId="43AE2D8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Style w:val="tx1"/>
          <w:rFonts w:ascii="Verdana" w:hAnsi="Verdana"/>
          <w:sz w:val="20"/>
          <w:szCs w:val="20"/>
        </w:rPr>
        <w:t>CO08JCM2</w:t>
      </w:r>
      <w:r>
        <w:rPr>
          <w:rStyle w:val="m1"/>
          <w:rFonts w:ascii="Verdana" w:hAnsi="Verdana"/>
          <w:sz w:val="20"/>
          <w:szCs w:val="20"/>
        </w:rPr>
        <w:t>&lt;/</w:t>
      </w:r>
      <w:r>
        <w:rPr>
          <w:rStyle w:val="t1"/>
          <w:rFonts w:ascii="Verdana" w:hAnsi="Verdana"/>
          <w:sz w:val="20"/>
          <w:szCs w:val="20"/>
        </w:rPr>
        <w:t>m2:ORD</w:t>
      </w:r>
      <w:r>
        <w:rPr>
          <w:rStyle w:val="m1"/>
          <w:rFonts w:ascii="Verdana" w:hAnsi="Verdana"/>
          <w:sz w:val="20"/>
          <w:szCs w:val="20"/>
        </w:rPr>
        <w:t>&gt;</w:t>
      </w:r>
      <w:r>
        <w:rPr>
          <w:rFonts w:ascii="Verdana" w:hAnsi="Verdana"/>
          <w:sz w:val="20"/>
          <w:szCs w:val="20"/>
        </w:rPr>
        <w:t xml:space="preserve"> </w:t>
      </w:r>
    </w:p>
    <w:p w14:paraId="0C159047"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Style w:val="tx1"/>
          <w:rFonts w:ascii="Verdana" w:hAnsi="Verdana"/>
          <w:sz w:val="20"/>
          <w:szCs w:val="20"/>
        </w:rPr>
        <w:t>AO</w:t>
      </w:r>
      <w:r>
        <w:rPr>
          <w:rStyle w:val="m1"/>
          <w:rFonts w:ascii="Verdana" w:hAnsi="Verdana"/>
          <w:sz w:val="20"/>
          <w:szCs w:val="20"/>
        </w:rPr>
        <w:t>&lt;/</w:t>
      </w:r>
      <w:r>
        <w:rPr>
          <w:rStyle w:val="t1"/>
          <w:rFonts w:ascii="Verdana" w:hAnsi="Verdana"/>
          <w:sz w:val="20"/>
          <w:szCs w:val="20"/>
        </w:rPr>
        <w:t>m2:STATUS_CODE</w:t>
      </w:r>
      <w:r>
        <w:rPr>
          <w:rStyle w:val="m1"/>
          <w:rFonts w:ascii="Verdana" w:hAnsi="Verdana"/>
          <w:sz w:val="20"/>
          <w:szCs w:val="20"/>
        </w:rPr>
        <w:t>&gt;</w:t>
      </w:r>
      <w:r>
        <w:rPr>
          <w:rFonts w:ascii="Verdana" w:hAnsi="Verdana"/>
          <w:sz w:val="20"/>
          <w:szCs w:val="20"/>
        </w:rPr>
        <w:t xml:space="preserve"> </w:t>
      </w:r>
    </w:p>
    <w:p w14:paraId="324CAD6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Style w:val="tx1"/>
          <w:rFonts w:ascii="Verdana" w:hAnsi="Verdana"/>
          <w:sz w:val="20"/>
          <w:szCs w:val="20"/>
        </w:rPr>
        <w:t>ASSIGNABLE ORDER</w:t>
      </w:r>
      <w:r>
        <w:rPr>
          <w:rStyle w:val="m1"/>
          <w:rFonts w:ascii="Verdana" w:hAnsi="Verdana"/>
          <w:sz w:val="20"/>
          <w:szCs w:val="20"/>
        </w:rPr>
        <w:t>&lt;/</w:t>
      </w:r>
      <w:r>
        <w:rPr>
          <w:rStyle w:val="t1"/>
          <w:rFonts w:ascii="Verdana" w:hAnsi="Verdana"/>
          <w:sz w:val="20"/>
          <w:szCs w:val="20"/>
        </w:rPr>
        <w:t>m2:STATUS_MSG</w:t>
      </w:r>
      <w:r>
        <w:rPr>
          <w:rStyle w:val="m1"/>
          <w:rFonts w:ascii="Verdana" w:hAnsi="Verdana"/>
          <w:sz w:val="20"/>
          <w:szCs w:val="20"/>
        </w:rPr>
        <w:t>&gt;</w:t>
      </w:r>
      <w:r>
        <w:rPr>
          <w:rFonts w:ascii="Verdana" w:hAnsi="Verdana"/>
          <w:sz w:val="20"/>
          <w:szCs w:val="20"/>
        </w:rPr>
        <w:t xml:space="preserve"> </w:t>
      </w:r>
    </w:p>
    <w:p w14:paraId="42A5892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m2:TRAN_ACK_TYPE</w:t>
      </w:r>
      <w:r>
        <w:rPr>
          <w:rStyle w:val="m1"/>
          <w:rFonts w:ascii="Verdana" w:hAnsi="Verdana"/>
          <w:sz w:val="20"/>
          <w:szCs w:val="20"/>
        </w:rPr>
        <w:t>&gt;</w:t>
      </w:r>
      <w:r>
        <w:rPr>
          <w:rFonts w:ascii="Verdana" w:hAnsi="Verdana"/>
          <w:sz w:val="20"/>
          <w:szCs w:val="20"/>
        </w:rPr>
        <w:t xml:space="preserve"> </w:t>
      </w:r>
    </w:p>
    <w:p w14:paraId="638ABE15"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m2:TRANS_SET_PURPOSE_CODE</w:t>
      </w:r>
      <w:r>
        <w:rPr>
          <w:rStyle w:val="m1"/>
          <w:rFonts w:ascii="Verdana" w:hAnsi="Verdana"/>
          <w:sz w:val="20"/>
          <w:szCs w:val="20"/>
        </w:rPr>
        <w:t>&gt;</w:t>
      </w:r>
      <w:r>
        <w:rPr>
          <w:rFonts w:ascii="Verdana" w:hAnsi="Verdana"/>
          <w:sz w:val="20"/>
          <w:szCs w:val="20"/>
        </w:rPr>
        <w:t xml:space="preserve"> </w:t>
      </w:r>
    </w:p>
    <w:p w14:paraId="5CAB1893"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m2:HDR</w:t>
      </w:r>
      <w:r>
        <w:rPr>
          <w:rStyle w:val="m1"/>
          <w:rFonts w:ascii="Verdana" w:hAnsi="Verdana"/>
          <w:sz w:val="20"/>
          <w:szCs w:val="20"/>
        </w:rPr>
        <w:t>&gt;</w:t>
      </w:r>
    </w:p>
    <w:p w14:paraId="2ADA9D4A" w14:textId="77777777" w:rsidR="005551C7" w:rsidRDefault="005551C7" w:rsidP="005551C7">
      <w:pPr>
        <w:ind w:hanging="480"/>
        <w:rPr>
          <w:rFonts w:ascii="Verdana" w:hAnsi="Verdana"/>
          <w:sz w:val="20"/>
          <w:szCs w:val="20"/>
        </w:rPr>
      </w:pPr>
      <w:hyperlink r:id="rId13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1FD0EA37" w14:textId="77777777" w:rsidR="005551C7" w:rsidRDefault="005551C7" w:rsidP="005551C7">
      <w:pPr>
        <w:ind w:hanging="480"/>
        <w:rPr>
          <w:rFonts w:ascii="Verdana" w:hAnsi="Verdana"/>
          <w:sz w:val="20"/>
          <w:szCs w:val="20"/>
        </w:rPr>
      </w:pPr>
      <w:hyperlink r:id="rId13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2CB5FAA7" w14:textId="77777777" w:rsidR="005551C7" w:rsidRDefault="005551C7" w:rsidP="005551C7">
      <w:pPr>
        <w:ind w:hanging="480"/>
        <w:rPr>
          <w:rFonts w:ascii="Verdana" w:hAnsi="Verdana"/>
          <w:sz w:val="20"/>
          <w:szCs w:val="20"/>
        </w:rPr>
      </w:pPr>
      <w:hyperlink r:id="rId13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5C5D94C2"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Style w:val="tx1"/>
          <w:rFonts w:ascii="Verdana" w:hAnsi="Verdana"/>
          <w:sz w:val="20"/>
          <w:szCs w:val="20"/>
        </w:rPr>
        <w:t>BOJANGLES</w:t>
      </w:r>
      <w:r>
        <w:rPr>
          <w:rStyle w:val="m1"/>
          <w:rFonts w:ascii="Verdana" w:hAnsi="Verdana"/>
          <w:sz w:val="20"/>
          <w:szCs w:val="20"/>
        </w:rPr>
        <w:t>&lt;/</w:t>
      </w:r>
      <w:r>
        <w:rPr>
          <w:rStyle w:val="t1"/>
          <w:rFonts w:ascii="Verdana" w:hAnsi="Verdana"/>
          <w:sz w:val="20"/>
          <w:szCs w:val="20"/>
        </w:rPr>
        <w:t>m2:INIT</w:t>
      </w:r>
      <w:r>
        <w:rPr>
          <w:rStyle w:val="m1"/>
          <w:rFonts w:ascii="Verdana" w:hAnsi="Verdana"/>
          <w:sz w:val="20"/>
          <w:szCs w:val="20"/>
        </w:rPr>
        <w:t>&gt;</w:t>
      </w:r>
      <w:r>
        <w:rPr>
          <w:rFonts w:ascii="Verdana" w:hAnsi="Verdana"/>
          <w:sz w:val="20"/>
          <w:szCs w:val="20"/>
        </w:rPr>
        <w:t xml:space="preserve"> </w:t>
      </w:r>
    </w:p>
    <w:p w14:paraId="0D20CA3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Style w:val="tx1"/>
          <w:rFonts w:ascii="Verdana" w:hAnsi="Verdana"/>
          <w:sz w:val="20"/>
          <w:szCs w:val="20"/>
        </w:rPr>
        <w:t>8884448888</w:t>
      </w:r>
      <w:r>
        <w:rPr>
          <w:rStyle w:val="m1"/>
          <w:rFonts w:ascii="Verdana" w:hAnsi="Verdana"/>
          <w:sz w:val="20"/>
          <w:szCs w:val="20"/>
        </w:rPr>
        <w:t>&lt;/</w:t>
      </w:r>
      <w:r>
        <w:rPr>
          <w:rStyle w:val="t1"/>
          <w:rFonts w:ascii="Verdana" w:hAnsi="Verdana"/>
          <w:sz w:val="20"/>
          <w:szCs w:val="20"/>
        </w:rPr>
        <w:t>m2:INIT_TEL_NO</w:t>
      </w:r>
      <w:r>
        <w:rPr>
          <w:rStyle w:val="m1"/>
          <w:rFonts w:ascii="Verdana" w:hAnsi="Verdana"/>
          <w:sz w:val="20"/>
          <w:szCs w:val="20"/>
        </w:rPr>
        <w:t>&gt;</w:t>
      </w:r>
      <w:r>
        <w:rPr>
          <w:rFonts w:ascii="Verdana" w:hAnsi="Verdana"/>
          <w:sz w:val="20"/>
          <w:szCs w:val="20"/>
        </w:rPr>
        <w:t xml:space="preserve"> </w:t>
      </w:r>
    </w:p>
    <w:p w14:paraId="3DFB785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Style w:val="tx1"/>
          <w:rFonts w:ascii="Verdana" w:hAnsi="Verdana"/>
          <w:sz w:val="20"/>
          <w:szCs w:val="20"/>
        </w:rPr>
        <w:t>LCSC</w:t>
      </w:r>
      <w:r>
        <w:rPr>
          <w:rStyle w:val="m1"/>
          <w:rFonts w:ascii="Verdana" w:hAnsi="Verdana"/>
          <w:sz w:val="20"/>
          <w:szCs w:val="20"/>
        </w:rPr>
        <w:t>&lt;/</w:t>
      </w:r>
      <w:r>
        <w:rPr>
          <w:rStyle w:val="t1"/>
          <w:rFonts w:ascii="Verdana" w:hAnsi="Verdana"/>
          <w:sz w:val="20"/>
          <w:szCs w:val="20"/>
        </w:rPr>
        <w:t>m2:REP</w:t>
      </w:r>
      <w:r>
        <w:rPr>
          <w:rStyle w:val="m1"/>
          <w:rFonts w:ascii="Verdana" w:hAnsi="Verdana"/>
          <w:sz w:val="20"/>
          <w:szCs w:val="20"/>
        </w:rPr>
        <w:t>&gt;</w:t>
      </w:r>
      <w:r>
        <w:rPr>
          <w:rFonts w:ascii="Verdana" w:hAnsi="Verdana"/>
          <w:sz w:val="20"/>
          <w:szCs w:val="20"/>
        </w:rPr>
        <w:t xml:space="preserve"> </w:t>
      </w:r>
    </w:p>
    <w:p w14:paraId="7344E7A3" w14:textId="77777777" w:rsidR="005551C7" w:rsidRDefault="005551C7" w:rsidP="005551C7">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Style w:val="tx1"/>
          <w:rFonts w:ascii="Verdana" w:hAnsi="Verdana"/>
          <w:sz w:val="20"/>
          <w:szCs w:val="20"/>
        </w:rPr>
        <w:t>8006670807</w:t>
      </w:r>
      <w:r>
        <w:rPr>
          <w:rStyle w:val="m1"/>
          <w:rFonts w:ascii="Verdana" w:hAnsi="Verdana"/>
          <w:sz w:val="20"/>
          <w:szCs w:val="20"/>
        </w:rPr>
        <w:t>&lt;/</w:t>
      </w:r>
      <w:r>
        <w:rPr>
          <w:rStyle w:val="t1"/>
          <w:rFonts w:ascii="Verdana" w:hAnsi="Verdana"/>
          <w:sz w:val="20"/>
          <w:szCs w:val="20"/>
        </w:rPr>
        <w:t>m2:REP_TEL_NO</w:t>
      </w:r>
      <w:r>
        <w:rPr>
          <w:rStyle w:val="m1"/>
          <w:rFonts w:ascii="Verdana" w:hAnsi="Verdana"/>
          <w:sz w:val="20"/>
          <w:szCs w:val="20"/>
        </w:rPr>
        <w:t>&gt;</w:t>
      </w:r>
      <w:r>
        <w:rPr>
          <w:rFonts w:ascii="Verdana" w:hAnsi="Verdana"/>
          <w:sz w:val="20"/>
          <w:szCs w:val="20"/>
        </w:rPr>
        <w:t xml:space="preserve"> </w:t>
      </w:r>
    </w:p>
    <w:p w14:paraId="35775B57"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m2:FDT</w:t>
      </w:r>
      <w:r>
        <w:rPr>
          <w:rStyle w:val="m1"/>
          <w:rFonts w:ascii="Verdana" w:hAnsi="Verdana"/>
          <w:sz w:val="20"/>
          <w:szCs w:val="20"/>
        </w:rPr>
        <w:t>&gt;</w:t>
      </w:r>
      <w:r>
        <w:rPr>
          <w:rStyle w:val="tx1"/>
          <w:rFonts w:ascii="Verdana" w:hAnsi="Verdana"/>
          <w:sz w:val="20"/>
          <w:szCs w:val="20"/>
        </w:rPr>
        <w:t>1900-1900</w:t>
      </w:r>
      <w:r>
        <w:rPr>
          <w:rStyle w:val="m1"/>
          <w:rFonts w:ascii="Verdana" w:hAnsi="Verdana"/>
          <w:sz w:val="20"/>
          <w:szCs w:val="20"/>
        </w:rPr>
        <w:t>&lt;/</w:t>
      </w:r>
      <w:r>
        <w:rPr>
          <w:rStyle w:val="t1"/>
          <w:rFonts w:ascii="Verdana" w:hAnsi="Verdana"/>
          <w:sz w:val="20"/>
          <w:szCs w:val="20"/>
        </w:rPr>
        <w:t>m2:FDT</w:t>
      </w:r>
      <w:r>
        <w:rPr>
          <w:rStyle w:val="m1"/>
          <w:rFonts w:ascii="Verdana" w:hAnsi="Verdana"/>
          <w:sz w:val="20"/>
          <w:szCs w:val="20"/>
        </w:rPr>
        <w:t>&gt;</w:t>
      </w:r>
      <w:r>
        <w:rPr>
          <w:rFonts w:ascii="Verdana" w:hAnsi="Verdana"/>
          <w:sz w:val="20"/>
          <w:szCs w:val="20"/>
        </w:rPr>
        <w:t xml:space="preserve"> </w:t>
      </w:r>
    </w:p>
    <w:p w14:paraId="3EF7EDA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Style w:val="tx1"/>
          <w:rFonts w:ascii="Verdana" w:hAnsi="Verdana"/>
          <w:sz w:val="20"/>
          <w:szCs w:val="20"/>
        </w:rPr>
        <w:t>20100125</w:t>
      </w:r>
      <w:r>
        <w:rPr>
          <w:rStyle w:val="m1"/>
          <w:rFonts w:ascii="Verdana" w:hAnsi="Verdana"/>
          <w:sz w:val="20"/>
          <w:szCs w:val="20"/>
        </w:rPr>
        <w:t>&lt;/</w:t>
      </w:r>
      <w:r>
        <w:rPr>
          <w:rStyle w:val="t1"/>
          <w:rFonts w:ascii="Verdana" w:hAnsi="Verdana"/>
          <w:sz w:val="20"/>
          <w:szCs w:val="20"/>
        </w:rPr>
        <w:t>m2:DD_CD</w:t>
      </w:r>
      <w:r>
        <w:rPr>
          <w:rStyle w:val="m1"/>
          <w:rFonts w:ascii="Verdana" w:hAnsi="Verdana"/>
          <w:sz w:val="20"/>
          <w:szCs w:val="20"/>
        </w:rPr>
        <w:t>&gt;</w:t>
      </w:r>
      <w:r>
        <w:rPr>
          <w:rFonts w:ascii="Verdana" w:hAnsi="Verdana"/>
          <w:sz w:val="20"/>
          <w:szCs w:val="20"/>
        </w:rPr>
        <w:t xml:space="preserve"> </w:t>
      </w:r>
    </w:p>
    <w:p w14:paraId="4864D95D"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Style w:val="tx1"/>
          <w:rFonts w:ascii="Verdana" w:hAnsi="Verdana"/>
          <w:sz w:val="20"/>
          <w:szCs w:val="20"/>
        </w:rPr>
        <w:t>404N070042042</w:t>
      </w:r>
      <w:r>
        <w:rPr>
          <w:rStyle w:val="m1"/>
          <w:rFonts w:ascii="Verdana" w:hAnsi="Verdana"/>
          <w:sz w:val="20"/>
          <w:szCs w:val="20"/>
        </w:rPr>
        <w:t>&lt;/</w:t>
      </w:r>
      <w:r>
        <w:rPr>
          <w:rStyle w:val="t1"/>
          <w:rFonts w:ascii="Verdana" w:hAnsi="Verdana"/>
          <w:sz w:val="20"/>
          <w:szCs w:val="20"/>
        </w:rPr>
        <w:t>m2:BAN1</w:t>
      </w:r>
      <w:r>
        <w:rPr>
          <w:rStyle w:val="m1"/>
          <w:rFonts w:ascii="Verdana" w:hAnsi="Verdana"/>
          <w:sz w:val="20"/>
          <w:szCs w:val="20"/>
        </w:rPr>
        <w:t>&gt;</w:t>
      </w:r>
      <w:r>
        <w:rPr>
          <w:rFonts w:ascii="Verdana" w:hAnsi="Verdana"/>
          <w:sz w:val="20"/>
          <w:szCs w:val="20"/>
        </w:rPr>
        <w:t xml:space="preserve"> </w:t>
      </w:r>
    </w:p>
    <w:p w14:paraId="5FF39961"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m2:RESID</w:t>
      </w:r>
      <w:r>
        <w:rPr>
          <w:rStyle w:val="m1"/>
          <w:rFonts w:ascii="Verdana" w:hAnsi="Verdana"/>
          <w:sz w:val="20"/>
          <w:szCs w:val="20"/>
        </w:rPr>
        <w:t>&gt;</w:t>
      </w:r>
      <w:r>
        <w:rPr>
          <w:rStyle w:val="tx1"/>
          <w:rFonts w:ascii="Verdana" w:hAnsi="Verdana"/>
          <w:sz w:val="20"/>
          <w:szCs w:val="20"/>
        </w:rPr>
        <w:t>9999VJESGE6L12290901</w:t>
      </w:r>
      <w:r>
        <w:rPr>
          <w:rStyle w:val="m1"/>
          <w:rFonts w:ascii="Verdana" w:hAnsi="Verdana"/>
          <w:sz w:val="20"/>
          <w:szCs w:val="20"/>
        </w:rPr>
        <w:t>&lt;/</w:t>
      </w:r>
      <w:r>
        <w:rPr>
          <w:rStyle w:val="t1"/>
          <w:rFonts w:ascii="Verdana" w:hAnsi="Verdana"/>
          <w:sz w:val="20"/>
          <w:szCs w:val="20"/>
        </w:rPr>
        <w:t>m2:RESID</w:t>
      </w:r>
      <w:r>
        <w:rPr>
          <w:rStyle w:val="m1"/>
          <w:rFonts w:ascii="Verdana" w:hAnsi="Verdana"/>
          <w:sz w:val="20"/>
          <w:szCs w:val="20"/>
        </w:rPr>
        <w:t>&gt;</w:t>
      </w:r>
      <w:r>
        <w:rPr>
          <w:rFonts w:ascii="Verdana" w:hAnsi="Verdana"/>
          <w:sz w:val="20"/>
          <w:szCs w:val="20"/>
        </w:rPr>
        <w:t xml:space="preserve"> </w:t>
      </w:r>
    </w:p>
    <w:p w14:paraId="1F4FFADA"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m2:NOTIFICATION_ADMIN</w:t>
      </w:r>
      <w:r>
        <w:rPr>
          <w:rStyle w:val="m1"/>
          <w:rFonts w:ascii="Verdana" w:hAnsi="Verdana"/>
          <w:sz w:val="20"/>
          <w:szCs w:val="20"/>
        </w:rPr>
        <w:t>&gt;</w:t>
      </w:r>
    </w:p>
    <w:p w14:paraId="5A574427" w14:textId="77777777" w:rsidR="005551C7" w:rsidRDefault="005551C7" w:rsidP="005551C7">
      <w:pPr>
        <w:ind w:hanging="480"/>
        <w:rPr>
          <w:rFonts w:ascii="Verdana" w:hAnsi="Verdana"/>
          <w:sz w:val="20"/>
          <w:szCs w:val="20"/>
        </w:rPr>
      </w:pPr>
      <w:hyperlink r:id="rId13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60DE668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m2:LOCNUM_SVCS</w:t>
      </w:r>
      <w:r>
        <w:rPr>
          <w:rStyle w:val="m1"/>
          <w:rFonts w:ascii="Verdana" w:hAnsi="Verdana"/>
          <w:sz w:val="20"/>
          <w:szCs w:val="20"/>
        </w:rPr>
        <w:t>&gt;</w:t>
      </w:r>
      <w:r>
        <w:rPr>
          <w:rFonts w:ascii="Verdana" w:hAnsi="Verdana"/>
          <w:sz w:val="20"/>
          <w:szCs w:val="20"/>
        </w:rPr>
        <w:t xml:space="preserve"> </w:t>
      </w:r>
    </w:p>
    <w:p w14:paraId="4F104B7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m2:LNUM</w:t>
      </w:r>
      <w:r>
        <w:rPr>
          <w:rStyle w:val="m1"/>
          <w:rFonts w:ascii="Verdana" w:hAnsi="Verdana"/>
          <w:sz w:val="20"/>
          <w:szCs w:val="20"/>
        </w:rPr>
        <w:t>&gt;</w:t>
      </w:r>
      <w:r>
        <w:rPr>
          <w:rFonts w:ascii="Verdana" w:hAnsi="Verdana"/>
          <w:sz w:val="20"/>
          <w:szCs w:val="20"/>
        </w:rPr>
        <w:t xml:space="preserve"> </w:t>
      </w:r>
    </w:p>
    <w:p w14:paraId="3F2D03AE"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m2:ECCKT</w:t>
      </w:r>
      <w:r>
        <w:rPr>
          <w:rStyle w:val="m1"/>
          <w:rFonts w:ascii="Verdana" w:hAnsi="Verdana"/>
          <w:sz w:val="20"/>
          <w:szCs w:val="20"/>
        </w:rPr>
        <w:t>&gt;</w:t>
      </w:r>
      <w:r>
        <w:rPr>
          <w:rStyle w:val="tx1"/>
          <w:rFonts w:ascii="Verdana" w:hAnsi="Verdana"/>
          <w:sz w:val="20"/>
          <w:szCs w:val="20"/>
        </w:rPr>
        <w:t>38.LXFU.501254..SB</w:t>
      </w:r>
      <w:r>
        <w:rPr>
          <w:rStyle w:val="m1"/>
          <w:rFonts w:ascii="Verdana" w:hAnsi="Verdana"/>
          <w:sz w:val="20"/>
          <w:szCs w:val="20"/>
        </w:rPr>
        <w:t>&lt;/</w:t>
      </w:r>
      <w:r>
        <w:rPr>
          <w:rStyle w:val="t1"/>
          <w:rFonts w:ascii="Verdana" w:hAnsi="Verdana"/>
          <w:sz w:val="20"/>
          <w:szCs w:val="20"/>
        </w:rPr>
        <w:t>m2:ECCKT</w:t>
      </w:r>
      <w:r>
        <w:rPr>
          <w:rStyle w:val="m1"/>
          <w:rFonts w:ascii="Verdana" w:hAnsi="Verdana"/>
          <w:sz w:val="20"/>
          <w:szCs w:val="20"/>
        </w:rPr>
        <w:t>&gt;</w:t>
      </w:r>
      <w:r>
        <w:rPr>
          <w:rFonts w:ascii="Verdana" w:hAnsi="Verdana"/>
          <w:sz w:val="20"/>
          <w:szCs w:val="20"/>
        </w:rPr>
        <w:t xml:space="preserve"> </w:t>
      </w:r>
    </w:p>
    <w:p w14:paraId="3CF2FB0F"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m2:L_ORD</w:t>
      </w:r>
      <w:r>
        <w:rPr>
          <w:rStyle w:val="m1"/>
          <w:rFonts w:ascii="Verdana" w:hAnsi="Verdana"/>
          <w:sz w:val="20"/>
          <w:szCs w:val="20"/>
        </w:rPr>
        <w:t>&gt;</w:t>
      </w:r>
      <w:r>
        <w:rPr>
          <w:rStyle w:val="tx1"/>
          <w:rFonts w:ascii="Verdana" w:hAnsi="Verdana"/>
          <w:sz w:val="20"/>
          <w:szCs w:val="20"/>
        </w:rPr>
        <w:t>CO08JCM2</w:t>
      </w:r>
      <w:r>
        <w:rPr>
          <w:rStyle w:val="m1"/>
          <w:rFonts w:ascii="Verdana" w:hAnsi="Verdana"/>
          <w:sz w:val="20"/>
          <w:szCs w:val="20"/>
        </w:rPr>
        <w:t>&lt;/</w:t>
      </w:r>
      <w:r>
        <w:rPr>
          <w:rStyle w:val="t1"/>
          <w:rFonts w:ascii="Verdana" w:hAnsi="Verdana"/>
          <w:sz w:val="20"/>
          <w:szCs w:val="20"/>
        </w:rPr>
        <w:t>m2:L_ORD</w:t>
      </w:r>
      <w:r>
        <w:rPr>
          <w:rStyle w:val="m1"/>
          <w:rFonts w:ascii="Verdana" w:hAnsi="Verdana"/>
          <w:sz w:val="20"/>
          <w:szCs w:val="20"/>
        </w:rPr>
        <w:t>&gt;</w:t>
      </w:r>
      <w:r>
        <w:rPr>
          <w:rFonts w:ascii="Verdana" w:hAnsi="Verdana"/>
          <w:sz w:val="20"/>
          <w:szCs w:val="20"/>
        </w:rPr>
        <w:t xml:space="preserve"> </w:t>
      </w:r>
    </w:p>
    <w:p w14:paraId="509647EA"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m2:CABLE_ID</w:t>
      </w:r>
      <w:r>
        <w:rPr>
          <w:rStyle w:val="m1"/>
          <w:rFonts w:ascii="Verdana" w:hAnsi="Verdana"/>
          <w:sz w:val="20"/>
          <w:szCs w:val="20"/>
        </w:rPr>
        <w:t>&gt;</w:t>
      </w:r>
      <w:r>
        <w:rPr>
          <w:rStyle w:val="tx1"/>
          <w:rFonts w:ascii="Verdana" w:hAnsi="Verdana"/>
          <w:sz w:val="20"/>
          <w:szCs w:val="20"/>
        </w:rPr>
        <w:t>PZXL1</w:t>
      </w:r>
      <w:r>
        <w:rPr>
          <w:rStyle w:val="m1"/>
          <w:rFonts w:ascii="Verdana" w:hAnsi="Verdana"/>
          <w:sz w:val="20"/>
          <w:szCs w:val="20"/>
        </w:rPr>
        <w:t>&lt;/</w:t>
      </w:r>
      <w:r>
        <w:rPr>
          <w:rStyle w:val="t1"/>
          <w:rFonts w:ascii="Verdana" w:hAnsi="Verdana"/>
          <w:sz w:val="20"/>
          <w:szCs w:val="20"/>
        </w:rPr>
        <w:t>m2:CABLE_ID</w:t>
      </w:r>
      <w:r>
        <w:rPr>
          <w:rStyle w:val="m1"/>
          <w:rFonts w:ascii="Verdana" w:hAnsi="Verdana"/>
          <w:sz w:val="20"/>
          <w:szCs w:val="20"/>
        </w:rPr>
        <w:t>&gt;</w:t>
      </w:r>
      <w:r>
        <w:rPr>
          <w:rFonts w:ascii="Verdana" w:hAnsi="Verdana"/>
          <w:sz w:val="20"/>
          <w:szCs w:val="20"/>
        </w:rPr>
        <w:t xml:space="preserve"> </w:t>
      </w:r>
    </w:p>
    <w:p w14:paraId="3051B134"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m2:CHAN_PAIR</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m2:CHAN_PAIR</w:t>
      </w:r>
      <w:r>
        <w:rPr>
          <w:rStyle w:val="m1"/>
          <w:rFonts w:ascii="Verdana" w:hAnsi="Verdana"/>
          <w:sz w:val="20"/>
          <w:szCs w:val="20"/>
        </w:rPr>
        <w:t>&gt;</w:t>
      </w:r>
      <w:r>
        <w:rPr>
          <w:rFonts w:ascii="Verdana" w:hAnsi="Verdana"/>
          <w:sz w:val="20"/>
          <w:szCs w:val="20"/>
        </w:rPr>
        <w:t xml:space="preserve"> </w:t>
      </w:r>
    </w:p>
    <w:p w14:paraId="4907DF86"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m2:CHAN_PAIR2</w:t>
      </w:r>
      <w:r>
        <w:rPr>
          <w:rStyle w:val="m1"/>
          <w:rFonts w:ascii="Verdana" w:hAnsi="Verdana"/>
          <w:sz w:val="20"/>
          <w:szCs w:val="20"/>
        </w:rPr>
        <w:t>&gt;</w:t>
      </w:r>
      <w:r>
        <w:rPr>
          <w:rStyle w:val="tx1"/>
          <w:rFonts w:ascii="Verdana" w:hAnsi="Verdana"/>
          <w:sz w:val="20"/>
          <w:szCs w:val="20"/>
        </w:rPr>
        <w:t>25</w:t>
      </w:r>
      <w:r>
        <w:rPr>
          <w:rStyle w:val="m1"/>
          <w:rFonts w:ascii="Verdana" w:hAnsi="Verdana"/>
          <w:sz w:val="20"/>
          <w:szCs w:val="20"/>
        </w:rPr>
        <w:t>&lt;/</w:t>
      </w:r>
      <w:r>
        <w:rPr>
          <w:rStyle w:val="t1"/>
          <w:rFonts w:ascii="Verdana" w:hAnsi="Verdana"/>
          <w:sz w:val="20"/>
          <w:szCs w:val="20"/>
        </w:rPr>
        <w:t>m2:CHAN_PAIR2</w:t>
      </w:r>
      <w:r>
        <w:rPr>
          <w:rStyle w:val="m1"/>
          <w:rFonts w:ascii="Verdana" w:hAnsi="Verdana"/>
          <w:sz w:val="20"/>
          <w:szCs w:val="20"/>
        </w:rPr>
        <w:t>&gt;</w:t>
      </w:r>
      <w:r>
        <w:rPr>
          <w:rFonts w:ascii="Verdana" w:hAnsi="Verdana"/>
          <w:sz w:val="20"/>
          <w:szCs w:val="20"/>
        </w:rPr>
        <w:t xml:space="preserve"> </w:t>
      </w:r>
    </w:p>
    <w:p w14:paraId="4E16E408" w14:textId="77777777" w:rsidR="005551C7" w:rsidRDefault="005551C7" w:rsidP="005551C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m2:DNUM</w:t>
      </w:r>
      <w:r>
        <w:rPr>
          <w:rStyle w:val="m1"/>
          <w:rFonts w:ascii="Verdana" w:hAnsi="Verdana"/>
          <w:sz w:val="20"/>
          <w:szCs w:val="20"/>
        </w:rPr>
        <w:t>&gt;</w:t>
      </w:r>
      <w:r>
        <w:rPr>
          <w:rStyle w:val="tx1"/>
          <w:rFonts w:ascii="Verdana" w:hAnsi="Verdana"/>
          <w:sz w:val="20"/>
          <w:szCs w:val="20"/>
        </w:rPr>
        <w:t>00001</w:t>
      </w:r>
      <w:r>
        <w:rPr>
          <w:rStyle w:val="m1"/>
          <w:rFonts w:ascii="Verdana" w:hAnsi="Verdana"/>
          <w:sz w:val="20"/>
          <w:szCs w:val="20"/>
        </w:rPr>
        <w:t>&lt;/</w:t>
      </w:r>
      <w:r>
        <w:rPr>
          <w:rStyle w:val="t1"/>
          <w:rFonts w:ascii="Verdana" w:hAnsi="Verdana"/>
          <w:sz w:val="20"/>
          <w:szCs w:val="20"/>
        </w:rPr>
        <w:t>m2:DNUM</w:t>
      </w:r>
      <w:r>
        <w:rPr>
          <w:rStyle w:val="m1"/>
          <w:rFonts w:ascii="Verdana" w:hAnsi="Verdana"/>
          <w:sz w:val="20"/>
          <w:szCs w:val="20"/>
        </w:rPr>
        <w:t>&gt;</w:t>
      </w:r>
      <w:r>
        <w:rPr>
          <w:rFonts w:ascii="Verdana" w:hAnsi="Verdana"/>
          <w:sz w:val="20"/>
          <w:szCs w:val="20"/>
        </w:rPr>
        <w:t xml:space="preserve"> </w:t>
      </w:r>
    </w:p>
    <w:p w14:paraId="5F36E444"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m2:SERVICES_INFO</w:t>
      </w:r>
      <w:r>
        <w:rPr>
          <w:rStyle w:val="m1"/>
          <w:rFonts w:ascii="Verdana" w:hAnsi="Verdana"/>
          <w:sz w:val="20"/>
          <w:szCs w:val="20"/>
        </w:rPr>
        <w:t>&gt;</w:t>
      </w:r>
    </w:p>
    <w:p w14:paraId="57DFEAFB"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m2:FIRM_ORDER_NOTIFICATION</w:t>
      </w:r>
      <w:r>
        <w:rPr>
          <w:rStyle w:val="m1"/>
          <w:rFonts w:ascii="Verdana" w:hAnsi="Verdana"/>
          <w:sz w:val="20"/>
          <w:szCs w:val="20"/>
        </w:rPr>
        <w:t>&gt;</w:t>
      </w:r>
    </w:p>
    <w:p w14:paraId="444676B3"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m2:NOTIFICATION</w:t>
      </w:r>
      <w:r>
        <w:rPr>
          <w:rStyle w:val="m1"/>
          <w:rFonts w:ascii="Verdana" w:hAnsi="Verdana"/>
          <w:sz w:val="20"/>
          <w:szCs w:val="20"/>
        </w:rPr>
        <w:t>&gt;</w:t>
      </w:r>
    </w:p>
    <w:p w14:paraId="5E4490DC"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m2:LSR_RESP</w:t>
      </w:r>
      <w:r>
        <w:rPr>
          <w:rStyle w:val="m1"/>
          <w:rFonts w:ascii="Verdana" w:hAnsi="Verdana"/>
          <w:sz w:val="20"/>
          <w:szCs w:val="20"/>
        </w:rPr>
        <w:t>&gt;</w:t>
      </w:r>
    </w:p>
    <w:p w14:paraId="07762DFA" w14:textId="77777777" w:rsidR="005551C7" w:rsidRDefault="005551C7" w:rsidP="005551C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m1:ATT_LSR_ORD_RSP</w:t>
      </w:r>
      <w:r>
        <w:rPr>
          <w:rStyle w:val="m1"/>
          <w:rFonts w:ascii="Verdana" w:hAnsi="Verdana"/>
          <w:sz w:val="20"/>
          <w:szCs w:val="20"/>
        </w:rPr>
        <w:t>&gt;</w:t>
      </w:r>
    </w:p>
    <w:p w14:paraId="5BCE926E" w14:textId="77777777" w:rsidR="00E66B83" w:rsidRDefault="00E66B83" w:rsidP="00E66B83"/>
    <w:p w14:paraId="1ED47229" w14:textId="77777777" w:rsidR="009C6DE4" w:rsidRPr="002E3778" w:rsidRDefault="009C6DE4" w:rsidP="009C6DE4">
      <w:pPr>
        <w:rPr>
          <w:rFonts w:ascii="Arial" w:hAnsi="Arial" w:cs="Arial"/>
          <w:b/>
        </w:rPr>
      </w:pPr>
      <w:r>
        <w:rPr>
          <w:b/>
          <w:color w:val="FF0000"/>
          <w:sz w:val="28"/>
        </w:rPr>
        <w:br w:type="page"/>
      </w:r>
      <w:r w:rsidRPr="002E3778">
        <w:rPr>
          <w:rFonts w:ascii="Arial" w:hAnsi="Arial" w:cs="Arial"/>
          <w:b/>
        </w:rPr>
        <w:lastRenderedPageBreak/>
        <w:t xml:space="preserve">Test Case A063: Scenario Description  (Act= T) Transfer (move) Universal </w:t>
      </w:r>
    </w:p>
    <w:p w14:paraId="572C4D75" w14:textId="77777777" w:rsidR="009C6DE4" w:rsidRPr="002E3778" w:rsidRDefault="009C6DE4" w:rsidP="009C6DE4">
      <w:pPr>
        <w:pStyle w:val="BodyText3"/>
        <w:rPr>
          <w:rFonts w:ascii="Arial" w:hAnsi="Arial" w:cs="Arial"/>
        </w:rPr>
      </w:pPr>
      <w:r w:rsidRPr="002E3778">
        <w:rPr>
          <w:rFonts w:ascii="Arial" w:hAnsi="Arial" w:cs="Arial"/>
        </w:rPr>
        <w:t xml:space="preserve">Digital Channel-UDC </w:t>
      </w:r>
      <w:smartTag w:uri="urn:schemas-microsoft-com:office:smarttags" w:element="place">
        <w:r w:rsidRPr="002E3778">
          <w:rPr>
            <w:rFonts w:ascii="Arial" w:hAnsi="Arial" w:cs="Arial"/>
          </w:rPr>
          <w:t>Loop</w:t>
        </w:r>
      </w:smartTag>
      <w:r w:rsidRPr="002E3778">
        <w:rPr>
          <w:rFonts w:ascii="Arial" w:hAnsi="Arial" w:cs="Arial"/>
        </w:rPr>
        <w:t xml:space="preserve"> – LNA=T</w:t>
      </w:r>
    </w:p>
    <w:p w14:paraId="59A4750B" w14:textId="77777777" w:rsidR="009C6DE4" w:rsidRDefault="009C6DE4" w:rsidP="009C6DE4">
      <w:pPr>
        <w:pStyle w:val="BodyText3"/>
        <w:rPr>
          <w:rFonts w:ascii="Arial" w:hAnsi="Arial" w:cs="Arial"/>
        </w:rPr>
      </w:pPr>
    </w:p>
    <w:p w14:paraId="152B0449" w14:textId="77777777" w:rsidR="009C6DE4" w:rsidRDefault="009C6DE4" w:rsidP="009C6DE4">
      <w:pPr>
        <w:rPr>
          <w:rFonts w:ascii="Arial" w:hAnsi="Arial" w:cs="Arial"/>
          <w:b/>
          <w:bCs/>
        </w:rPr>
      </w:pPr>
    </w:p>
    <w:tbl>
      <w:tblPr>
        <w:tblW w:w="89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520"/>
      </w:tblGrid>
      <w:tr w:rsidR="009C6DE4" w:rsidRPr="00190D1F" w14:paraId="7C6CCA61" w14:textId="77777777" w:rsidTr="0088342F">
        <w:trPr>
          <w:tblHeader/>
        </w:trPr>
        <w:tc>
          <w:tcPr>
            <w:tcW w:w="2070" w:type="dxa"/>
            <w:tcBorders>
              <w:bottom w:val="single" w:sz="6" w:space="0" w:color="auto"/>
            </w:tcBorders>
          </w:tcPr>
          <w:p w14:paraId="2E501D77"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528739DE"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520" w:type="dxa"/>
            <w:tcBorders>
              <w:bottom w:val="single" w:sz="6" w:space="0" w:color="auto"/>
            </w:tcBorders>
          </w:tcPr>
          <w:p w14:paraId="28C3D91C"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429C8440" w14:textId="77777777" w:rsidTr="0088342F">
        <w:trPr>
          <w:cantSplit/>
        </w:trPr>
        <w:tc>
          <w:tcPr>
            <w:tcW w:w="8910" w:type="dxa"/>
            <w:gridSpan w:val="3"/>
            <w:tcBorders>
              <w:bottom w:val="single" w:sz="6" w:space="0" w:color="auto"/>
            </w:tcBorders>
            <w:shd w:val="clear" w:color="auto" w:fill="0000FF"/>
          </w:tcPr>
          <w:p w14:paraId="749CE8D1"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1BE50595" w14:textId="77777777" w:rsidTr="0088342F">
        <w:trPr>
          <w:cantSplit/>
        </w:trPr>
        <w:tc>
          <w:tcPr>
            <w:tcW w:w="8910" w:type="dxa"/>
            <w:gridSpan w:val="3"/>
            <w:tcBorders>
              <w:bottom w:val="single" w:sz="6" w:space="0" w:color="auto"/>
            </w:tcBorders>
            <w:shd w:val="clear" w:color="auto" w:fill="99CCFF"/>
          </w:tcPr>
          <w:p w14:paraId="098A5B80"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2E38FB46" w14:textId="77777777" w:rsidTr="0088342F">
        <w:tc>
          <w:tcPr>
            <w:tcW w:w="2070" w:type="dxa"/>
          </w:tcPr>
          <w:p w14:paraId="3C13F4EE"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64A81318"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520" w:type="dxa"/>
          </w:tcPr>
          <w:p w14:paraId="1EF1683F"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5D0E1C0D" w14:textId="77777777" w:rsidTr="0088342F">
        <w:tc>
          <w:tcPr>
            <w:tcW w:w="2070" w:type="dxa"/>
          </w:tcPr>
          <w:p w14:paraId="5B0C83B8"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0A261B24"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520" w:type="dxa"/>
          </w:tcPr>
          <w:p w14:paraId="72EBD9C4" w14:textId="77777777" w:rsidR="009C6DE4" w:rsidRPr="00190D1F" w:rsidRDefault="009C6DE4" w:rsidP="0088342F">
            <w:pPr>
              <w:rPr>
                <w:rFonts w:ascii="Arial" w:hAnsi="Arial" w:cs="Arial"/>
                <w:b/>
                <w:bCs/>
                <w:iCs/>
              </w:rPr>
            </w:pPr>
            <w:r w:rsidRPr="00190D1F">
              <w:rPr>
                <w:rFonts w:ascii="Arial" w:hAnsi="Arial" w:cs="Arial"/>
                <w:b/>
                <w:bCs/>
                <w:iCs/>
              </w:rPr>
              <w:t>A63</w:t>
            </w:r>
          </w:p>
        </w:tc>
      </w:tr>
      <w:tr w:rsidR="009C6DE4" w:rsidRPr="00190D1F" w14:paraId="6D6A3095" w14:textId="77777777" w:rsidTr="0088342F">
        <w:tc>
          <w:tcPr>
            <w:tcW w:w="2070" w:type="dxa"/>
          </w:tcPr>
          <w:p w14:paraId="015715A3"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04E5CBCF" w14:textId="77777777" w:rsidR="009C6DE4" w:rsidRPr="00190D1F" w:rsidRDefault="009C6DE4" w:rsidP="0088342F">
            <w:pPr>
              <w:rPr>
                <w:rFonts w:ascii="Arial" w:hAnsi="Arial" w:cs="Arial"/>
                <w:b/>
                <w:bCs/>
              </w:rPr>
            </w:pPr>
            <w:r w:rsidRPr="00190D1F">
              <w:rPr>
                <w:rFonts w:ascii="Arial" w:hAnsi="Arial" w:cs="Arial"/>
                <w:b/>
                <w:bCs/>
              </w:rPr>
              <w:t>Project</w:t>
            </w:r>
          </w:p>
        </w:tc>
        <w:tc>
          <w:tcPr>
            <w:tcW w:w="2520" w:type="dxa"/>
          </w:tcPr>
          <w:p w14:paraId="7EC88383"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28DE7005" w14:textId="77777777" w:rsidTr="0088342F">
        <w:tc>
          <w:tcPr>
            <w:tcW w:w="2070" w:type="dxa"/>
            <w:tcBorders>
              <w:bottom w:val="single" w:sz="6" w:space="0" w:color="auto"/>
            </w:tcBorders>
          </w:tcPr>
          <w:p w14:paraId="1DD6A59D"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4E9C37A6"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520" w:type="dxa"/>
            <w:tcBorders>
              <w:bottom w:val="single" w:sz="6" w:space="0" w:color="auto"/>
            </w:tcBorders>
          </w:tcPr>
          <w:p w14:paraId="5A0FBD4F"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1EA130EF" w14:textId="77777777" w:rsidTr="0088342F">
        <w:trPr>
          <w:trHeight w:val="72"/>
        </w:trPr>
        <w:tc>
          <w:tcPr>
            <w:tcW w:w="2070" w:type="dxa"/>
          </w:tcPr>
          <w:p w14:paraId="787C2E01"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4EFDD36C"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520" w:type="dxa"/>
          </w:tcPr>
          <w:p w14:paraId="7AA4C832"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69AB1277" w14:textId="77777777" w:rsidTr="0088342F">
        <w:tc>
          <w:tcPr>
            <w:tcW w:w="2070" w:type="dxa"/>
          </w:tcPr>
          <w:p w14:paraId="28DF0396"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0E996544"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520" w:type="dxa"/>
          </w:tcPr>
          <w:p w14:paraId="2DCE9807"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D9BC709" w14:textId="77777777" w:rsidTr="0088342F">
        <w:tc>
          <w:tcPr>
            <w:tcW w:w="2070" w:type="dxa"/>
          </w:tcPr>
          <w:p w14:paraId="62F05BD6"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9FFFD34"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520" w:type="dxa"/>
          </w:tcPr>
          <w:p w14:paraId="2CA19347"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0B09606" w14:textId="77777777" w:rsidTr="0088342F">
        <w:tc>
          <w:tcPr>
            <w:tcW w:w="2070" w:type="dxa"/>
          </w:tcPr>
          <w:p w14:paraId="6C2F7F9B"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753F4741"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520" w:type="dxa"/>
          </w:tcPr>
          <w:p w14:paraId="179D82D3"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60670958" w14:textId="77777777" w:rsidTr="0088342F">
        <w:tc>
          <w:tcPr>
            <w:tcW w:w="2070" w:type="dxa"/>
          </w:tcPr>
          <w:p w14:paraId="61780E96"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55D4895A"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520" w:type="dxa"/>
          </w:tcPr>
          <w:p w14:paraId="55A61B02"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29B11A5D" w14:textId="77777777" w:rsidTr="0088342F">
        <w:tc>
          <w:tcPr>
            <w:tcW w:w="2070" w:type="dxa"/>
          </w:tcPr>
          <w:p w14:paraId="6BDE6B34"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4EC39BDB"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520" w:type="dxa"/>
          </w:tcPr>
          <w:p w14:paraId="413F050A"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4499CA26" w14:textId="77777777" w:rsidTr="0088342F">
        <w:tc>
          <w:tcPr>
            <w:tcW w:w="2070" w:type="dxa"/>
          </w:tcPr>
          <w:p w14:paraId="0A4D317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4E6E4C62"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520" w:type="dxa"/>
          </w:tcPr>
          <w:p w14:paraId="78753C5E"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175893FE" w14:textId="77777777" w:rsidTr="0088342F">
        <w:tc>
          <w:tcPr>
            <w:tcW w:w="2070" w:type="dxa"/>
            <w:tcBorders>
              <w:bottom w:val="single" w:sz="6" w:space="0" w:color="auto"/>
            </w:tcBorders>
          </w:tcPr>
          <w:p w14:paraId="5AECF223"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4F121CDA"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520" w:type="dxa"/>
            <w:tcBorders>
              <w:bottom w:val="single" w:sz="6" w:space="0" w:color="auto"/>
            </w:tcBorders>
          </w:tcPr>
          <w:p w14:paraId="04E9C5DE"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43E21E67" w14:textId="77777777" w:rsidTr="0088342F">
        <w:tc>
          <w:tcPr>
            <w:tcW w:w="2070" w:type="dxa"/>
            <w:tcBorders>
              <w:bottom w:val="single" w:sz="6" w:space="0" w:color="auto"/>
            </w:tcBorders>
          </w:tcPr>
          <w:p w14:paraId="3C322F8C"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6C56D125"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520" w:type="dxa"/>
            <w:tcBorders>
              <w:bottom w:val="single" w:sz="6" w:space="0" w:color="auto"/>
            </w:tcBorders>
          </w:tcPr>
          <w:p w14:paraId="59A256A0"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2FCB019B" w14:textId="77777777" w:rsidTr="0088342F">
        <w:tc>
          <w:tcPr>
            <w:tcW w:w="2070" w:type="dxa"/>
          </w:tcPr>
          <w:p w14:paraId="54B52CEF"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4589ACA8"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520" w:type="dxa"/>
          </w:tcPr>
          <w:p w14:paraId="4DB18F15"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527C7B5A" w14:textId="77777777" w:rsidTr="0088342F">
        <w:tc>
          <w:tcPr>
            <w:tcW w:w="2070" w:type="dxa"/>
          </w:tcPr>
          <w:p w14:paraId="1A095D25"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74471301"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520" w:type="dxa"/>
          </w:tcPr>
          <w:p w14:paraId="65B100E7" w14:textId="77777777" w:rsidR="009C6DE4" w:rsidRPr="00190D1F" w:rsidRDefault="009C6DE4" w:rsidP="0088342F">
            <w:pPr>
              <w:rPr>
                <w:rFonts w:ascii="Arial" w:hAnsi="Arial" w:cs="Arial"/>
                <w:b/>
                <w:bCs/>
                <w:iCs/>
              </w:rPr>
            </w:pPr>
            <w:r w:rsidRPr="00190D1F">
              <w:rPr>
                <w:rFonts w:ascii="Arial" w:hAnsi="Arial" w:cs="Arial"/>
                <w:b/>
                <w:bCs/>
                <w:iCs/>
              </w:rPr>
              <w:t>LXT-</w:t>
            </w:r>
          </w:p>
        </w:tc>
      </w:tr>
      <w:tr w:rsidR="009C6DE4" w:rsidRPr="00190D1F" w14:paraId="538983CB" w14:textId="77777777" w:rsidTr="0088342F">
        <w:tc>
          <w:tcPr>
            <w:tcW w:w="2070" w:type="dxa"/>
          </w:tcPr>
          <w:p w14:paraId="0C9518F2"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4EEAA8F2"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520" w:type="dxa"/>
          </w:tcPr>
          <w:p w14:paraId="1B602C20" w14:textId="77777777" w:rsidR="009C6DE4" w:rsidRPr="00190D1F" w:rsidRDefault="009C6DE4" w:rsidP="0088342F">
            <w:pPr>
              <w:rPr>
                <w:rFonts w:ascii="Arial" w:hAnsi="Arial" w:cs="Arial"/>
                <w:b/>
                <w:bCs/>
                <w:iCs/>
              </w:rPr>
            </w:pPr>
            <w:r w:rsidRPr="00190D1F">
              <w:rPr>
                <w:rFonts w:ascii="Arial" w:hAnsi="Arial" w:cs="Arial"/>
                <w:b/>
                <w:bCs/>
                <w:iCs/>
              </w:rPr>
              <w:t>02QC5.OOS</w:t>
            </w:r>
          </w:p>
        </w:tc>
      </w:tr>
      <w:tr w:rsidR="009C6DE4" w:rsidRPr="00190D1F" w14:paraId="053ADBBB" w14:textId="77777777" w:rsidTr="0088342F">
        <w:tc>
          <w:tcPr>
            <w:tcW w:w="2070" w:type="dxa"/>
            <w:tcBorders>
              <w:bottom w:val="single" w:sz="6" w:space="0" w:color="auto"/>
            </w:tcBorders>
          </w:tcPr>
          <w:p w14:paraId="5D91D71D"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3EF6619B"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520" w:type="dxa"/>
            <w:tcBorders>
              <w:bottom w:val="single" w:sz="6" w:space="0" w:color="auto"/>
            </w:tcBorders>
          </w:tcPr>
          <w:p w14:paraId="0D0B4AA2" w14:textId="77777777" w:rsidR="009C6DE4" w:rsidRPr="00190D1F" w:rsidRDefault="009C6DE4" w:rsidP="0088342F">
            <w:pPr>
              <w:rPr>
                <w:rFonts w:ascii="Arial" w:hAnsi="Arial" w:cs="Arial"/>
                <w:b/>
                <w:bCs/>
                <w:iCs/>
              </w:rPr>
            </w:pPr>
            <w:r w:rsidRPr="00190D1F">
              <w:rPr>
                <w:rFonts w:ascii="Arial" w:hAnsi="Arial" w:cs="Arial"/>
                <w:b/>
                <w:bCs/>
                <w:iCs/>
              </w:rPr>
              <w:t>02IS5</w:t>
            </w:r>
          </w:p>
        </w:tc>
      </w:tr>
      <w:tr w:rsidR="009C6DE4" w:rsidRPr="00190D1F" w14:paraId="7A2E3FB3" w14:textId="77777777" w:rsidTr="0088342F">
        <w:trPr>
          <w:cantSplit/>
        </w:trPr>
        <w:tc>
          <w:tcPr>
            <w:tcW w:w="8910" w:type="dxa"/>
            <w:gridSpan w:val="3"/>
            <w:tcBorders>
              <w:bottom w:val="single" w:sz="6" w:space="0" w:color="auto"/>
            </w:tcBorders>
            <w:shd w:val="clear" w:color="auto" w:fill="99CCFF"/>
          </w:tcPr>
          <w:p w14:paraId="3E0C5539"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1094CB5E" w14:textId="77777777" w:rsidTr="0088342F">
        <w:tc>
          <w:tcPr>
            <w:tcW w:w="2070" w:type="dxa"/>
            <w:tcBorders>
              <w:bottom w:val="single" w:sz="6" w:space="0" w:color="auto"/>
            </w:tcBorders>
          </w:tcPr>
          <w:p w14:paraId="5B4EA79E"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73814052"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520" w:type="dxa"/>
            <w:tcBorders>
              <w:bottom w:val="single" w:sz="6" w:space="0" w:color="auto"/>
            </w:tcBorders>
          </w:tcPr>
          <w:p w14:paraId="408D8785" w14:textId="77777777" w:rsidR="009C6DE4" w:rsidRPr="00190D1F" w:rsidRDefault="009C6DE4" w:rsidP="0088342F">
            <w:pPr>
              <w:rPr>
                <w:rFonts w:ascii="Arial" w:hAnsi="Arial" w:cs="Arial"/>
                <w:b/>
                <w:bCs/>
                <w:iCs/>
              </w:rPr>
            </w:pPr>
            <w:r w:rsidRPr="00190D1F">
              <w:rPr>
                <w:rFonts w:ascii="Arial" w:hAnsi="Arial" w:cs="Arial"/>
                <w:b/>
                <w:bCs/>
                <w:iCs/>
                <w:lang w:val="fr-FR"/>
              </w:rPr>
              <w:t>404N070042042</w:t>
            </w:r>
          </w:p>
        </w:tc>
      </w:tr>
      <w:tr w:rsidR="009C6DE4" w:rsidRPr="00190D1F" w14:paraId="12724BFB" w14:textId="77777777" w:rsidTr="0088342F">
        <w:tc>
          <w:tcPr>
            <w:tcW w:w="2070" w:type="dxa"/>
            <w:tcBorders>
              <w:bottom w:val="single" w:sz="6" w:space="0" w:color="auto"/>
            </w:tcBorders>
          </w:tcPr>
          <w:p w14:paraId="374A84A7"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40CFDAA7"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520" w:type="dxa"/>
            <w:tcBorders>
              <w:bottom w:val="single" w:sz="6" w:space="0" w:color="auto"/>
            </w:tcBorders>
          </w:tcPr>
          <w:p w14:paraId="0104064C"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49462297" w14:textId="77777777" w:rsidTr="0088342F">
        <w:trPr>
          <w:cantSplit/>
        </w:trPr>
        <w:tc>
          <w:tcPr>
            <w:tcW w:w="8910" w:type="dxa"/>
            <w:gridSpan w:val="3"/>
            <w:tcBorders>
              <w:bottom w:val="single" w:sz="6" w:space="0" w:color="auto"/>
            </w:tcBorders>
            <w:shd w:val="clear" w:color="auto" w:fill="99CCFF"/>
          </w:tcPr>
          <w:p w14:paraId="45D9A2C4"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341800D9" w14:textId="77777777" w:rsidTr="0088342F">
        <w:tc>
          <w:tcPr>
            <w:tcW w:w="2070" w:type="dxa"/>
          </w:tcPr>
          <w:p w14:paraId="22A9D3DF"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6831E3C2"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520" w:type="dxa"/>
          </w:tcPr>
          <w:p w14:paraId="5CFB69D5"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3BD51FDB" w14:textId="77777777" w:rsidTr="0088342F">
        <w:tc>
          <w:tcPr>
            <w:tcW w:w="2070" w:type="dxa"/>
          </w:tcPr>
          <w:p w14:paraId="17E550F6"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535FB5D2"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520" w:type="dxa"/>
          </w:tcPr>
          <w:p w14:paraId="19CF2BEF"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51C64875" w14:textId="77777777" w:rsidTr="0088342F">
        <w:tc>
          <w:tcPr>
            <w:tcW w:w="2070" w:type="dxa"/>
          </w:tcPr>
          <w:p w14:paraId="7A33D897"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3209165D"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520" w:type="dxa"/>
          </w:tcPr>
          <w:p w14:paraId="21ABAADB"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6558E80E" w14:textId="77777777" w:rsidTr="0088342F">
        <w:tc>
          <w:tcPr>
            <w:tcW w:w="2070" w:type="dxa"/>
          </w:tcPr>
          <w:p w14:paraId="3ED6937C"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48E4D3DD"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520" w:type="dxa"/>
          </w:tcPr>
          <w:p w14:paraId="0DA09AA2" w14:textId="77777777" w:rsidR="009C6DE4" w:rsidRPr="00190D1F" w:rsidRDefault="009C6DE4" w:rsidP="0088342F">
            <w:pPr>
              <w:pStyle w:val="Heading4"/>
              <w:rPr>
                <w:rFonts w:cs="Arial"/>
                <w:b/>
                <w:bCs/>
                <w:i w:val="0"/>
              </w:rPr>
            </w:pPr>
            <w:r w:rsidRPr="00190D1F">
              <w:rPr>
                <w:rFonts w:cs="Arial"/>
                <w:b/>
                <w:bCs/>
                <w:i w:val="0"/>
              </w:rPr>
              <w:t>Lightening</w:t>
            </w:r>
          </w:p>
        </w:tc>
      </w:tr>
      <w:tr w:rsidR="009C6DE4" w:rsidRPr="00190D1F" w14:paraId="3FB31752" w14:textId="77777777" w:rsidTr="0088342F">
        <w:tc>
          <w:tcPr>
            <w:tcW w:w="2070" w:type="dxa"/>
            <w:tcBorders>
              <w:bottom w:val="single" w:sz="6" w:space="0" w:color="auto"/>
            </w:tcBorders>
          </w:tcPr>
          <w:p w14:paraId="1ECB4B90"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781E8B0E"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520" w:type="dxa"/>
            <w:tcBorders>
              <w:bottom w:val="single" w:sz="6" w:space="0" w:color="auto"/>
            </w:tcBorders>
          </w:tcPr>
          <w:p w14:paraId="46C99DAF" w14:textId="77777777" w:rsidR="009C6DE4" w:rsidRPr="00190D1F" w:rsidRDefault="009C6DE4" w:rsidP="0088342F">
            <w:pPr>
              <w:rPr>
                <w:rFonts w:ascii="Arial" w:hAnsi="Arial" w:cs="Arial"/>
                <w:b/>
                <w:bCs/>
                <w:iCs/>
              </w:rPr>
            </w:pPr>
            <w:r w:rsidRPr="00190D1F">
              <w:rPr>
                <w:rFonts w:ascii="Arial" w:hAnsi="Arial" w:cs="Arial"/>
                <w:b/>
                <w:bCs/>
                <w:iCs/>
              </w:rPr>
              <w:t>7773332222</w:t>
            </w:r>
          </w:p>
        </w:tc>
      </w:tr>
      <w:tr w:rsidR="009C6DE4" w:rsidRPr="00190D1F" w14:paraId="0FD1FD8A" w14:textId="77777777" w:rsidTr="0088342F">
        <w:trPr>
          <w:cantSplit/>
        </w:trPr>
        <w:tc>
          <w:tcPr>
            <w:tcW w:w="8910" w:type="dxa"/>
            <w:gridSpan w:val="3"/>
            <w:tcBorders>
              <w:bottom w:val="single" w:sz="6" w:space="0" w:color="auto"/>
            </w:tcBorders>
            <w:shd w:val="clear" w:color="auto" w:fill="0000FF"/>
          </w:tcPr>
          <w:p w14:paraId="549268F9"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2183F226" w14:textId="77777777" w:rsidTr="0088342F">
        <w:trPr>
          <w:cantSplit/>
        </w:trPr>
        <w:tc>
          <w:tcPr>
            <w:tcW w:w="8910" w:type="dxa"/>
            <w:gridSpan w:val="3"/>
            <w:shd w:val="clear" w:color="auto" w:fill="99CCFF"/>
          </w:tcPr>
          <w:p w14:paraId="05F84BE3"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5BD608D6" w14:textId="77777777" w:rsidTr="0088342F">
        <w:tc>
          <w:tcPr>
            <w:tcW w:w="2070" w:type="dxa"/>
          </w:tcPr>
          <w:p w14:paraId="5DED557F"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74F5E417"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520" w:type="dxa"/>
          </w:tcPr>
          <w:p w14:paraId="183C4955" w14:textId="77777777" w:rsidR="009C6DE4" w:rsidRPr="00190D1F" w:rsidRDefault="009C6DE4" w:rsidP="0088342F">
            <w:pPr>
              <w:pStyle w:val="Heading4"/>
              <w:rPr>
                <w:rFonts w:cs="Arial"/>
                <w:b/>
                <w:bCs/>
                <w:i w:val="0"/>
              </w:rPr>
            </w:pPr>
            <w:r w:rsidRPr="00190D1F">
              <w:rPr>
                <w:rFonts w:cs="Arial"/>
                <w:b/>
                <w:bCs/>
                <w:i w:val="0"/>
              </w:rPr>
              <w:t>Test Order</w:t>
            </w:r>
          </w:p>
        </w:tc>
      </w:tr>
      <w:tr w:rsidR="00C173AC" w:rsidRPr="00190D1F" w14:paraId="4BF3F6EE" w14:textId="77777777" w:rsidTr="0088342F">
        <w:tc>
          <w:tcPr>
            <w:tcW w:w="2070" w:type="dxa"/>
          </w:tcPr>
          <w:p w14:paraId="3D1DD41B" w14:textId="77777777" w:rsidR="00C173AC" w:rsidRPr="00190D1F" w:rsidRDefault="00C173AC" w:rsidP="0088342F">
            <w:pPr>
              <w:rPr>
                <w:rFonts w:ascii="Arial" w:hAnsi="Arial" w:cs="Arial"/>
                <w:b/>
                <w:bCs/>
              </w:rPr>
            </w:pPr>
            <w:r>
              <w:rPr>
                <w:rFonts w:ascii="Arial" w:hAnsi="Arial" w:cs="Arial"/>
                <w:b/>
                <w:bCs/>
              </w:rPr>
              <w:t>NCON</w:t>
            </w:r>
          </w:p>
        </w:tc>
        <w:tc>
          <w:tcPr>
            <w:tcW w:w="4320" w:type="dxa"/>
          </w:tcPr>
          <w:p w14:paraId="3C5EEBE5" w14:textId="77777777" w:rsidR="00C173AC" w:rsidRPr="00190D1F" w:rsidRDefault="00C173AC" w:rsidP="0088342F">
            <w:pPr>
              <w:rPr>
                <w:rFonts w:ascii="Arial" w:hAnsi="Arial" w:cs="Arial"/>
                <w:b/>
                <w:bCs/>
              </w:rPr>
            </w:pPr>
            <w:r>
              <w:rPr>
                <w:rFonts w:ascii="Arial" w:hAnsi="Arial" w:cs="Arial"/>
                <w:b/>
                <w:bCs/>
              </w:rPr>
              <w:t>New Construction</w:t>
            </w:r>
          </w:p>
        </w:tc>
        <w:tc>
          <w:tcPr>
            <w:tcW w:w="2520" w:type="dxa"/>
          </w:tcPr>
          <w:p w14:paraId="208C9319" w14:textId="77777777" w:rsidR="00C173AC" w:rsidRPr="00190D1F" w:rsidRDefault="00C173AC" w:rsidP="0088342F">
            <w:pPr>
              <w:pStyle w:val="Heading4"/>
              <w:rPr>
                <w:rFonts w:cs="Arial"/>
                <w:b/>
                <w:bCs/>
                <w:i w:val="0"/>
              </w:rPr>
            </w:pPr>
            <w:r>
              <w:rPr>
                <w:rFonts w:cs="Arial"/>
                <w:b/>
                <w:bCs/>
                <w:i w:val="0"/>
              </w:rPr>
              <w:t>A</w:t>
            </w:r>
          </w:p>
        </w:tc>
      </w:tr>
      <w:tr w:rsidR="009C6DE4" w:rsidRPr="00190D1F" w14:paraId="469B3E17" w14:textId="77777777" w:rsidTr="0088342F">
        <w:tc>
          <w:tcPr>
            <w:tcW w:w="2070" w:type="dxa"/>
          </w:tcPr>
          <w:p w14:paraId="6954E1EC"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786C164A"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520" w:type="dxa"/>
          </w:tcPr>
          <w:p w14:paraId="65A002E0" w14:textId="77777777" w:rsidR="009C6DE4" w:rsidRPr="00190D1F" w:rsidRDefault="009C6DE4" w:rsidP="0088342F">
            <w:pPr>
              <w:pStyle w:val="Heading4"/>
              <w:rPr>
                <w:rFonts w:cs="Arial"/>
                <w:b/>
                <w:bCs/>
                <w:i w:val="0"/>
              </w:rPr>
            </w:pPr>
            <w:r w:rsidRPr="00190D1F">
              <w:rPr>
                <w:rFonts w:cs="Arial"/>
                <w:b/>
                <w:bCs/>
                <w:i w:val="0"/>
              </w:rPr>
              <w:t>21</w:t>
            </w:r>
          </w:p>
        </w:tc>
      </w:tr>
      <w:tr w:rsidR="009C6DE4" w:rsidRPr="00190D1F" w14:paraId="33EE201C" w14:textId="77777777" w:rsidTr="0088342F">
        <w:tc>
          <w:tcPr>
            <w:tcW w:w="2070" w:type="dxa"/>
          </w:tcPr>
          <w:p w14:paraId="4CA9D5B7" w14:textId="77777777" w:rsidR="009C6DE4" w:rsidRPr="00190D1F" w:rsidRDefault="009C6DE4" w:rsidP="0088342F">
            <w:pPr>
              <w:rPr>
                <w:rFonts w:ascii="Arial" w:hAnsi="Arial" w:cs="Arial"/>
                <w:b/>
                <w:bCs/>
              </w:rPr>
            </w:pPr>
            <w:r w:rsidRPr="00190D1F">
              <w:rPr>
                <w:rFonts w:ascii="Arial" w:hAnsi="Arial" w:cs="Arial"/>
                <w:b/>
                <w:bCs/>
              </w:rPr>
              <w:lastRenderedPageBreak/>
              <w:t>SASN</w:t>
            </w:r>
          </w:p>
        </w:tc>
        <w:tc>
          <w:tcPr>
            <w:tcW w:w="4320" w:type="dxa"/>
          </w:tcPr>
          <w:p w14:paraId="2A78B3C2"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520" w:type="dxa"/>
          </w:tcPr>
          <w:p w14:paraId="7394F0FD" w14:textId="77777777" w:rsidR="009C6DE4" w:rsidRPr="00190D1F" w:rsidRDefault="009C6DE4" w:rsidP="0088342F">
            <w:pPr>
              <w:pStyle w:val="Heading4"/>
              <w:rPr>
                <w:rFonts w:cs="Arial"/>
                <w:b/>
                <w:bCs/>
                <w:i w:val="0"/>
              </w:rPr>
            </w:pPr>
            <w:r w:rsidRPr="00190D1F">
              <w:rPr>
                <w:rFonts w:cs="Arial"/>
                <w:b/>
                <w:bCs/>
                <w:i w:val="0"/>
              </w:rPr>
              <w:t>James</w:t>
            </w:r>
          </w:p>
        </w:tc>
      </w:tr>
      <w:tr w:rsidR="009C6DE4" w:rsidRPr="00190D1F" w14:paraId="71E8E918" w14:textId="77777777" w:rsidTr="0088342F">
        <w:tc>
          <w:tcPr>
            <w:tcW w:w="2070" w:type="dxa"/>
          </w:tcPr>
          <w:p w14:paraId="515291EF"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67B56DC4"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520" w:type="dxa"/>
          </w:tcPr>
          <w:p w14:paraId="3640E048" w14:textId="77777777" w:rsidR="009C6DE4" w:rsidRPr="00190D1F" w:rsidRDefault="009C6DE4" w:rsidP="0088342F">
            <w:pPr>
              <w:pStyle w:val="Heading4"/>
              <w:rPr>
                <w:rFonts w:cs="Arial"/>
                <w:b/>
                <w:bCs/>
                <w:i w:val="0"/>
              </w:rPr>
            </w:pPr>
            <w:r w:rsidRPr="00190D1F">
              <w:rPr>
                <w:rFonts w:cs="Arial"/>
                <w:b/>
                <w:bCs/>
                <w:i w:val="0"/>
              </w:rPr>
              <w:t>St</w:t>
            </w:r>
          </w:p>
        </w:tc>
      </w:tr>
      <w:tr w:rsidR="009C6DE4" w:rsidRPr="00190D1F" w14:paraId="6A448F4D" w14:textId="77777777" w:rsidTr="0088342F">
        <w:tc>
          <w:tcPr>
            <w:tcW w:w="2070" w:type="dxa"/>
            <w:tcBorders>
              <w:bottom w:val="single" w:sz="6" w:space="0" w:color="auto"/>
            </w:tcBorders>
          </w:tcPr>
          <w:p w14:paraId="0F432DBD"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1F3E746B"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520" w:type="dxa"/>
            <w:tcBorders>
              <w:bottom w:val="single" w:sz="6" w:space="0" w:color="auto"/>
            </w:tcBorders>
          </w:tcPr>
          <w:p w14:paraId="3A04EEA9" w14:textId="77777777" w:rsidR="009C6DE4" w:rsidRPr="00190D1F" w:rsidRDefault="009C6DE4" w:rsidP="0088342F">
            <w:pPr>
              <w:pStyle w:val="Heading4"/>
              <w:rPr>
                <w:rFonts w:cs="Arial"/>
                <w:b/>
                <w:bCs/>
                <w:i w:val="0"/>
              </w:rPr>
            </w:pPr>
            <w:smartTag w:uri="urn:schemas-microsoft-com:office:smarttags" w:element="City">
              <w:smartTag w:uri="urn:schemas-microsoft-com:office:smarttags" w:element="place">
                <w:r w:rsidRPr="00190D1F">
                  <w:rPr>
                    <w:rFonts w:cs="Arial"/>
                    <w:b/>
                    <w:bCs/>
                    <w:i w:val="0"/>
                  </w:rPr>
                  <w:t>Hampton</w:t>
                </w:r>
              </w:smartTag>
            </w:smartTag>
          </w:p>
        </w:tc>
      </w:tr>
      <w:tr w:rsidR="009C6DE4" w:rsidRPr="00190D1F" w14:paraId="426AEE88" w14:textId="77777777" w:rsidTr="0088342F">
        <w:tc>
          <w:tcPr>
            <w:tcW w:w="2070" w:type="dxa"/>
          </w:tcPr>
          <w:p w14:paraId="633A68DE"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Pr>
          <w:p w14:paraId="52D5FC1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520" w:type="dxa"/>
          </w:tcPr>
          <w:p w14:paraId="7633F5D5" w14:textId="77777777" w:rsidR="009C6DE4" w:rsidRPr="00190D1F" w:rsidRDefault="009C6DE4" w:rsidP="0088342F">
            <w:pPr>
              <w:pStyle w:val="Heading4"/>
              <w:rPr>
                <w:rFonts w:cs="Arial"/>
                <w:b/>
                <w:bCs/>
                <w:i w:val="0"/>
              </w:rPr>
            </w:pPr>
            <w:r w:rsidRPr="00190D1F">
              <w:rPr>
                <w:rFonts w:cs="Arial"/>
                <w:b/>
                <w:bCs/>
                <w:i w:val="0"/>
              </w:rPr>
              <w:t>GA</w:t>
            </w:r>
          </w:p>
        </w:tc>
      </w:tr>
      <w:tr w:rsidR="009C6DE4" w:rsidRPr="00190D1F" w14:paraId="63919723" w14:textId="77777777" w:rsidTr="0088342F">
        <w:tc>
          <w:tcPr>
            <w:tcW w:w="2070" w:type="dxa"/>
          </w:tcPr>
          <w:p w14:paraId="1B4D9E84"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Pr>
          <w:p w14:paraId="0BC6EFE5"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520" w:type="dxa"/>
          </w:tcPr>
          <w:p w14:paraId="69EDD1AC" w14:textId="77777777" w:rsidR="009C6DE4" w:rsidRPr="00190D1F" w:rsidRDefault="009C6DE4" w:rsidP="0088342F">
            <w:pPr>
              <w:pStyle w:val="Heading4"/>
              <w:rPr>
                <w:rFonts w:cs="Arial"/>
                <w:b/>
                <w:bCs/>
                <w:i w:val="0"/>
              </w:rPr>
            </w:pPr>
            <w:r w:rsidRPr="00190D1F">
              <w:rPr>
                <w:rFonts w:cs="Arial"/>
                <w:b/>
                <w:bCs/>
                <w:i w:val="0"/>
              </w:rPr>
              <w:t>30228</w:t>
            </w:r>
          </w:p>
        </w:tc>
      </w:tr>
      <w:tr w:rsidR="009C6DE4" w:rsidRPr="00190D1F" w14:paraId="7667F9B7" w14:textId="77777777" w:rsidTr="0088342F">
        <w:trPr>
          <w:cantSplit/>
          <w:trHeight w:val="255"/>
        </w:trPr>
        <w:tc>
          <w:tcPr>
            <w:tcW w:w="8910" w:type="dxa"/>
            <w:gridSpan w:val="3"/>
            <w:tcBorders>
              <w:bottom w:val="single" w:sz="6" w:space="0" w:color="auto"/>
            </w:tcBorders>
            <w:shd w:val="clear" w:color="auto" w:fill="0000FF"/>
          </w:tcPr>
          <w:p w14:paraId="636009E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7A3349DF" w14:textId="77777777" w:rsidTr="0088342F">
        <w:trPr>
          <w:cantSplit/>
          <w:trHeight w:val="255"/>
        </w:trPr>
        <w:tc>
          <w:tcPr>
            <w:tcW w:w="8910" w:type="dxa"/>
            <w:gridSpan w:val="3"/>
            <w:shd w:val="clear" w:color="auto" w:fill="99CCFF"/>
          </w:tcPr>
          <w:p w14:paraId="0DE3E0C9" w14:textId="77777777" w:rsidR="009C6DE4" w:rsidRPr="00190D1F" w:rsidRDefault="009C6DE4" w:rsidP="0088342F">
            <w:pPr>
              <w:rPr>
                <w:rFonts w:ascii="Arial" w:hAnsi="Arial" w:cs="Arial"/>
                <w:b/>
                <w:bCs/>
                <w:iCs/>
              </w:rPr>
            </w:pPr>
            <w:r w:rsidRPr="00190D1F">
              <w:rPr>
                <w:rFonts w:ascii="Arial" w:hAnsi="Arial" w:cs="Arial"/>
                <w:b/>
                <w:bCs/>
                <w:iCs/>
              </w:rPr>
              <w:t>Administrative Section</w:t>
            </w:r>
          </w:p>
        </w:tc>
      </w:tr>
      <w:tr w:rsidR="009C6DE4" w:rsidRPr="00190D1F" w14:paraId="6564F04A" w14:textId="77777777" w:rsidTr="0088342F">
        <w:trPr>
          <w:trHeight w:val="255"/>
        </w:trPr>
        <w:tc>
          <w:tcPr>
            <w:tcW w:w="2070" w:type="dxa"/>
            <w:tcBorders>
              <w:bottom w:val="single" w:sz="6" w:space="0" w:color="auto"/>
            </w:tcBorders>
          </w:tcPr>
          <w:p w14:paraId="1CA5DB76"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1E103A1"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520" w:type="dxa"/>
            <w:tcBorders>
              <w:bottom w:val="single" w:sz="6" w:space="0" w:color="auto"/>
            </w:tcBorders>
          </w:tcPr>
          <w:p w14:paraId="5054EF16"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32610594" w14:textId="77777777" w:rsidTr="0088342F">
        <w:trPr>
          <w:cantSplit/>
          <w:trHeight w:val="255"/>
        </w:trPr>
        <w:tc>
          <w:tcPr>
            <w:tcW w:w="8910" w:type="dxa"/>
            <w:gridSpan w:val="3"/>
            <w:tcBorders>
              <w:bottom w:val="single" w:sz="6" w:space="0" w:color="auto"/>
            </w:tcBorders>
            <w:shd w:val="clear" w:color="auto" w:fill="99CCFF"/>
          </w:tcPr>
          <w:p w14:paraId="6C6323CB"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539423A4" w14:textId="77777777" w:rsidTr="0088342F">
        <w:trPr>
          <w:trHeight w:val="255"/>
        </w:trPr>
        <w:tc>
          <w:tcPr>
            <w:tcW w:w="2070" w:type="dxa"/>
          </w:tcPr>
          <w:p w14:paraId="4F1FC8B8"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11641F67"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520" w:type="dxa"/>
          </w:tcPr>
          <w:p w14:paraId="49155CC1"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22EF532B" w14:textId="77777777" w:rsidTr="0088342F">
        <w:trPr>
          <w:trHeight w:val="255"/>
        </w:trPr>
        <w:tc>
          <w:tcPr>
            <w:tcW w:w="2070" w:type="dxa"/>
          </w:tcPr>
          <w:p w14:paraId="75282803"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2093E856"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520" w:type="dxa"/>
          </w:tcPr>
          <w:p w14:paraId="6544FEC9"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55B5214E" w14:textId="77777777" w:rsidTr="0088342F">
        <w:trPr>
          <w:trHeight w:val="228"/>
        </w:trPr>
        <w:tc>
          <w:tcPr>
            <w:tcW w:w="2070" w:type="dxa"/>
          </w:tcPr>
          <w:p w14:paraId="52564C8C"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53C36BFA"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520" w:type="dxa"/>
          </w:tcPr>
          <w:p w14:paraId="0B123CDA" w14:textId="77777777" w:rsidR="009C6DE4" w:rsidRPr="00190D1F" w:rsidRDefault="009C6DE4" w:rsidP="0088342F">
            <w:pPr>
              <w:rPr>
                <w:rFonts w:ascii="Arial" w:hAnsi="Arial" w:cs="Arial"/>
                <w:b/>
                <w:bCs/>
                <w:iCs/>
              </w:rPr>
            </w:pPr>
            <w:r w:rsidRPr="00190D1F">
              <w:rPr>
                <w:rFonts w:ascii="Arial" w:hAnsi="Arial" w:cs="Arial"/>
                <w:b/>
                <w:bCs/>
                <w:iCs/>
              </w:rPr>
              <w:t>38.LXFU.000001..SB</w:t>
            </w:r>
          </w:p>
        </w:tc>
      </w:tr>
      <w:tr w:rsidR="009C6DE4" w:rsidRPr="00190D1F" w14:paraId="0C5E3000" w14:textId="77777777" w:rsidTr="0088342F">
        <w:trPr>
          <w:trHeight w:val="228"/>
        </w:trPr>
        <w:tc>
          <w:tcPr>
            <w:tcW w:w="2070" w:type="dxa"/>
          </w:tcPr>
          <w:p w14:paraId="20CB8A53"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B865597"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520" w:type="dxa"/>
          </w:tcPr>
          <w:p w14:paraId="2B8E479E" w14:textId="77777777" w:rsidR="009C6DE4" w:rsidRPr="00190D1F" w:rsidRDefault="009C6DE4" w:rsidP="0088342F">
            <w:pPr>
              <w:rPr>
                <w:rFonts w:ascii="Arial" w:hAnsi="Arial" w:cs="Arial"/>
                <w:b/>
                <w:bCs/>
                <w:iCs/>
              </w:rPr>
            </w:pPr>
            <w:r w:rsidRPr="00190D1F">
              <w:rPr>
                <w:rFonts w:ascii="Arial" w:hAnsi="Arial" w:cs="Arial"/>
                <w:b/>
                <w:bCs/>
                <w:iCs/>
              </w:rPr>
              <w:t>PCVZ1</w:t>
            </w:r>
          </w:p>
        </w:tc>
      </w:tr>
      <w:tr w:rsidR="009C6DE4" w:rsidRPr="00190D1F" w14:paraId="756B85DD" w14:textId="77777777" w:rsidTr="0088342F">
        <w:trPr>
          <w:trHeight w:val="228"/>
        </w:trPr>
        <w:tc>
          <w:tcPr>
            <w:tcW w:w="2070" w:type="dxa"/>
          </w:tcPr>
          <w:p w14:paraId="14641AF0"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5F6A1FBC"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520" w:type="dxa"/>
          </w:tcPr>
          <w:p w14:paraId="05505222" w14:textId="77777777" w:rsidR="009C6DE4" w:rsidRPr="00190D1F" w:rsidRDefault="009C6DE4" w:rsidP="0088342F">
            <w:pPr>
              <w:rPr>
                <w:rFonts w:ascii="Arial" w:hAnsi="Arial" w:cs="Arial"/>
                <w:b/>
                <w:bCs/>
                <w:iCs/>
              </w:rPr>
            </w:pPr>
            <w:r w:rsidRPr="00190D1F">
              <w:rPr>
                <w:rFonts w:ascii="Arial" w:hAnsi="Arial" w:cs="Arial"/>
                <w:b/>
                <w:bCs/>
                <w:iCs/>
              </w:rPr>
              <w:t>21</w:t>
            </w:r>
          </w:p>
        </w:tc>
      </w:tr>
    </w:tbl>
    <w:p w14:paraId="38FB733C" w14:textId="77777777" w:rsidR="009C6DE4" w:rsidRDefault="009C6DE4" w:rsidP="009C6DE4"/>
    <w:p w14:paraId="218099B1" w14:textId="77777777" w:rsidR="009C6DE4" w:rsidRDefault="009C6DE4" w:rsidP="009C6DE4"/>
    <w:p w14:paraId="5D94ED6C" w14:textId="77777777" w:rsidR="009C6DE4" w:rsidRDefault="009C6DE4" w:rsidP="009C6DE4"/>
    <w:p w14:paraId="35652512" w14:textId="77777777" w:rsidR="009C6DE4" w:rsidRDefault="009C6DE4" w:rsidP="009C6DE4">
      <w:r w:rsidRPr="00DB5983">
        <w:t>XML INPUT:</w:t>
      </w:r>
    </w:p>
    <w:p w14:paraId="044BFF68" w14:textId="77777777" w:rsidR="009C6DE4" w:rsidRPr="00DB5983" w:rsidRDefault="009C6DE4" w:rsidP="009C6DE4"/>
    <w:p w14:paraId="5CE6E8DA" w14:textId="396E1C45" w:rsidR="009C6DE4" w:rsidRPr="00DB5983" w:rsidRDefault="009C6DE4" w:rsidP="009C6DE4">
      <w:pPr>
        <w:ind w:hanging="480"/>
        <w:rPr>
          <w:szCs w:val="20"/>
        </w:rPr>
      </w:pPr>
      <w:r w:rsidRPr="00DB5983">
        <w:rPr>
          <w:szCs w:val="20"/>
        </w:rPr>
        <w:t xml:space="preserve"> </w:t>
      </w:r>
    </w:p>
    <w:p w14:paraId="217FD248"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header</w:t>
      </w:r>
      <w:r w:rsidRPr="00DB5983">
        <w:rPr>
          <w:color w:val="0000FF"/>
        </w:rPr>
        <w:t>&gt;</w:t>
      </w:r>
    </w:p>
    <w:p w14:paraId="3FB2DAE4" w14:textId="77777777" w:rsidR="009C6DE4" w:rsidRPr="00DB5983" w:rsidRDefault="009C6DE4" w:rsidP="009C6DE4">
      <w:pPr>
        <w:ind w:hanging="480"/>
        <w:rPr>
          <w:szCs w:val="20"/>
        </w:rPr>
      </w:pPr>
      <w:hyperlink r:id="rId1393"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order:LSR_ORD_REQ</w:t>
      </w:r>
      <w:r w:rsidRPr="00DB5983">
        <w:rPr>
          <w:color w:val="0000FF"/>
        </w:rPr>
        <w:t>&gt;</w:t>
      </w:r>
    </w:p>
    <w:p w14:paraId="4B842249" w14:textId="77777777" w:rsidR="009C6DE4" w:rsidRPr="00DB5983" w:rsidRDefault="009C6DE4" w:rsidP="009C6DE4">
      <w:pPr>
        <w:ind w:hanging="480"/>
        <w:rPr>
          <w:szCs w:val="20"/>
        </w:rPr>
      </w:pPr>
      <w:hyperlink r:id="rId1394"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order:HDR</w:t>
      </w:r>
      <w:r w:rsidRPr="00DB5983">
        <w:rPr>
          <w:color w:val="0000FF"/>
        </w:rPr>
        <w:t>&gt;</w:t>
      </w:r>
    </w:p>
    <w:p w14:paraId="272432F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order:CCNA</w:t>
      </w:r>
      <w:r w:rsidRPr="00DB5983">
        <w:rPr>
          <w:color w:val="0000FF"/>
        </w:rPr>
        <w:t>&gt;</w:t>
      </w:r>
      <w:r w:rsidRPr="00DB5983">
        <w:rPr>
          <w:bCs/>
        </w:rPr>
        <w:t>ZXL</w:t>
      </w:r>
      <w:r w:rsidRPr="00DB5983">
        <w:rPr>
          <w:color w:val="0000FF"/>
        </w:rPr>
        <w:t>&lt;/</w:t>
      </w:r>
      <w:r w:rsidRPr="00DB5983">
        <w:rPr>
          <w:color w:val="990000"/>
        </w:rPr>
        <w:t>order:CCNA</w:t>
      </w:r>
      <w:r w:rsidRPr="00DB5983">
        <w:rPr>
          <w:color w:val="0000FF"/>
        </w:rPr>
        <w:t>&gt;</w:t>
      </w:r>
      <w:r w:rsidRPr="00DB5983">
        <w:rPr>
          <w:szCs w:val="20"/>
        </w:rPr>
        <w:t xml:space="preserve"> </w:t>
      </w:r>
    </w:p>
    <w:p w14:paraId="32C435E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order:PON</w:t>
      </w:r>
      <w:r w:rsidRPr="00DB5983">
        <w:rPr>
          <w:color w:val="0000FF"/>
        </w:rPr>
        <w:t>&gt;</w:t>
      </w:r>
      <w:r w:rsidRPr="00DB5983">
        <w:rPr>
          <w:bCs/>
        </w:rPr>
        <w:t>CVT0A063R31DDD</w:t>
      </w:r>
      <w:r w:rsidRPr="00DB5983">
        <w:rPr>
          <w:color w:val="0000FF"/>
        </w:rPr>
        <w:t>&lt;/</w:t>
      </w:r>
      <w:r w:rsidRPr="00DB5983">
        <w:rPr>
          <w:color w:val="990000"/>
        </w:rPr>
        <w:t>order:PON</w:t>
      </w:r>
      <w:r w:rsidRPr="00DB5983">
        <w:rPr>
          <w:color w:val="0000FF"/>
        </w:rPr>
        <w:t>&gt;</w:t>
      </w:r>
      <w:r w:rsidRPr="00DB5983">
        <w:rPr>
          <w:szCs w:val="20"/>
        </w:rPr>
        <w:t xml:space="preserve"> </w:t>
      </w:r>
    </w:p>
    <w:p w14:paraId="2C53ADC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order:VER</w:t>
      </w:r>
      <w:r w:rsidRPr="00DB5983">
        <w:rPr>
          <w:color w:val="0000FF"/>
        </w:rPr>
        <w:t>&gt;</w:t>
      </w:r>
      <w:r w:rsidRPr="00DB5983">
        <w:rPr>
          <w:bCs/>
        </w:rPr>
        <w:t>00</w:t>
      </w:r>
      <w:r w:rsidRPr="00DB5983">
        <w:rPr>
          <w:color w:val="0000FF"/>
        </w:rPr>
        <w:t>&lt;/</w:t>
      </w:r>
      <w:r w:rsidRPr="00DB5983">
        <w:rPr>
          <w:color w:val="990000"/>
        </w:rPr>
        <w:t>order:VER</w:t>
      </w:r>
      <w:r w:rsidRPr="00DB5983">
        <w:rPr>
          <w:color w:val="0000FF"/>
        </w:rPr>
        <w:t>&gt;</w:t>
      </w:r>
      <w:r w:rsidRPr="00DB5983">
        <w:rPr>
          <w:szCs w:val="20"/>
        </w:rPr>
        <w:t xml:space="preserve"> </w:t>
      </w:r>
    </w:p>
    <w:p w14:paraId="213EE8F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order:AN</w:t>
      </w:r>
      <w:r w:rsidRPr="00DB5983">
        <w:rPr>
          <w:color w:val="0000FF"/>
        </w:rPr>
        <w:t>&gt;</w:t>
      </w:r>
      <w:r w:rsidRPr="00DB5983">
        <w:rPr>
          <w:bCs/>
        </w:rPr>
        <w:t>404N070042042</w:t>
      </w:r>
      <w:r w:rsidRPr="00DB5983">
        <w:rPr>
          <w:color w:val="0000FF"/>
        </w:rPr>
        <w:t>&lt;/</w:t>
      </w:r>
      <w:r w:rsidRPr="00DB5983">
        <w:rPr>
          <w:color w:val="990000"/>
        </w:rPr>
        <w:t>order:AN</w:t>
      </w:r>
      <w:r w:rsidRPr="00DB5983">
        <w:rPr>
          <w:color w:val="0000FF"/>
        </w:rPr>
        <w:t>&gt;</w:t>
      </w:r>
      <w:r w:rsidRPr="00DB5983">
        <w:rPr>
          <w:szCs w:val="20"/>
        </w:rPr>
        <w:t xml:space="preserve"> </w:t>
      </w:r>
    </w:p>
    <w:p w14:paraId="057B0EC4"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order:RVER</w:t>
      </w:r>
      <w:r w:rsidRPr="00DB5983">
        <w:rPr>
          <w:color w:val="0000FF"/>
        </w:rPr>
        <w:t>&gt;</w:t>
      </w:r>
      <w:r w:rsidRPr="00DB5983">
        <w:rPr>
          <w:bCs/>
        </w:rPr>
        <w:t>10.05</w:t>
      </w:r>
      <w:r w:rsidRPr="00DB5983">
        <w:rPr>
          <w:color w:val="0000FF"/>
        </w:rPr>
        <w:t>&lt;/</w:t>
      </w:r>
      <w:r w:rsidRPr="00DB5983">
        <w:rPr>
          <w:color w:val="990000"/>
        </w:rPr>
        <w:t>order:RVER</w:t>
      </w:r>
      <w:r w:rsidRPr="00DB5983">
        <w:rPr>
          <w:color w:val="0000FF"/>
        </w:rPr>
        <w:t>&gt;</w:t>
      </w:r>
      <w:r w:rsidRPr="00DB5983">
        <w:rPr>
          <w:szCs w:val="20"/>
        </w:rPr>
        <w:t xml:space="preserve"> </w:t>
      </w:r>
    </w:p>
    <w:p w14:paraId="5CF224EE"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order:CC</w:t>
      </w:r>
      <w:r w:rsidRPr="00DB5983">
        <w:rPr>
          <w:color w:val="0000FF"/>
        </w:rPr>
        <w:t>&gt;</w:t>
      </w:r>
      <w:r w:rsidRPr="00DB5983">
        <w:rPr>
          <w:bCs/>
        </w:rPr>
        <w:t>9999</w:t>
      </w:r>
      <w:r w:rsidRPr="00DB5983">
        <w:rPr>
          <w:color w:val="0000FF"/>
        </w:rPr>
        <w:t>&lt;/</w:t>
      </w:r>
      <w:r w:rsidRPr="00DB5983">
        <w:rPr>
          <w:color w:val="990000"/>
        </w:rPr>
        <w:t>order:CC</w:t>
      </w:r>
      <w:r w:rsidRPr="00DB5983">
        <w:rPr>
          <w:color w:val="0000FF"/>
        </w:rPr>
        <w:t>&gt;</w:t>
      </w:r>
      <w:r w:rsidRPr="00DB5983">
        <w:rPr>
          <w:szCs w:val="20"/>
        </w:rPr>
        <w:t xml:space="preserve"> </w:t>
      </w:r>
    </w:p>
    <w:p w14:paraId="507FB35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order:STATE</w:t>
      </w:r>
      <w:r w:rsidRPr="00DB5983">
        <w:rPr>
          <w:color w:val="0000FF"/>
        </w:rPr>
        <w:t>&gt;</w:t>
      </w:r>
      <w:r w:rsidRPr="00DB5983">
        <w:rPr>
          <w:bCs/>
        </w:rPr>
        <w:t>GA</w:t>
      </w:r>
      <w:r w:rsidRPr="00DB5983">
        <w:rPr>
          <w:color w:val="0000FF"/>
        </w:rPr>
        <w:t>&lt;/</w:t>
      </w:r>
      <w:r w:rsidRPr="00DB5983">
        <w:rPr>
          <w:color w:val="990000"/>
        </w:rPr>
        <w:t>order:STATE</w:t>
      </w:r>
      <w:r w:rsidRPr="00DB5983">
        <w:rPr>
          <w:color w:val="0000FF"/>
        </w:rPr>
        <w:t>&gt;</w:t>
      </w:r>
      <w:r w:rsidRPr="00DB5983">
        <w:rPr>
          <w:szCs w:val="20"/>
        </w:rPr>
        <w:t xml:space="preserve"> </w:t>
      </w:r>
    </w:p>
    <w:p w14:paraId="4E1044F5"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order:MSG_TIMESTAMP</w:t>
      </w:r>
      <w:r w:rsidRPr="00DB5983">
        <w:rPr>
          <w:color w:val="0000FF"/>
        </w:rPr>
        <w:t>&gt;</w:t>
      </w:r>
      <w:r w:rsidRPr="00DB5983">
        <w:rPr>
          <w:bCs/>
        </w:rPr>
        <w:t>2009-06-25T15:18:25-05:00</w:t>
      </w:r>
      <w:r w:rsidRPr="00DB5983">
        <w:rPr>
          <w:color w:val="0000FF"/>
        </w:rPr>
        <w:t>&lt;/</w:t>
      </w:r>
      <w:r w:rsidRPr="00DB5983">
        <w:rPr>
          <w:color w:val="990000"/>
        </w:rPr>
        <w:t>order:MSG_TIMESTAMP</w:t>
      </w:r>
      <w:r w:rsidRPr="00DB5983">
        <w:rPr>
          <w:color w:val="0000FF"/>
        </w:rPr>
        <w:t>&gt;</w:t>
      </w:r>
      <w:r w:rsidRPr="00DB5983">
        <w:rPr>
          <w:szCs w:val="20"/>
        </w:rPr>
        <w:t xml:space="preserve"> </w:t>
      </w:r>
    </w:p>
    <w:p w14:paraId="61324CD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order:DTSENT</w:t>
      </w:r>
      <w:r w:rsidRPr="00DB5983">
        <w:rPr>
          <w:color w:val="0000FF"/>
        </w:rPr>
        <w:t>&gt;</w:t>
      </w:r>
      <w:r w:rsidRPr="00DB5983">
        <w:rPr>
          <w:bCs/>
        </w:rPr>
        <w:t>200906250318PM</w:t>
      </w:r>
      <w:r w:rsidRPr="00DB5983">
        <w:rPr>
          <w:color w:val="0000FF"/>
        </w:rPr>
        <w:t>&lt;/</w:t>
      </w:r>
      <w:r w:rsidRPr="00DB5983">
        <w:rPr>
          <w:color w:val="990000"/>
        </w:rPr>
        <w:t>order:DTSENT</w:t>
      </w:r>
      <w:r w:rsidRPr="00DB5983">
        <w:rPr>
          <w:color w:val="0000FF"/>
        </w:rPr>
        <w:t>&gt;</w:t>
      </w:r>
      <w:r w:rsidRPr="00DB5983">
        <w:rPr>
          <w:szCs w:val="20"/>
        </w:rPr>
        <w:t xml:space="preserve"> </w:t>
      </w:r>
    </w:p>
    <w:p w14:paraId="61BB764D"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order:HDR</w:t>
      </w:r>
      <w:r w:rsidRPr="00DB5983">
        <w:rPr>
          <w:color w:val="0000FF"/>
        </w:rPr>
        <w:t>&gt;</w:t>
      </w:r>
    </w:p>
    <w:p w14:paraId="6FB654C4" w14:textId="77777777" w:rsidR="009C6DE4" w:rsidRPr="00DB5983" w:rsidRDefault="009C6DE4" w:rsidP="009C6DE4">
      <w:pPr>
        <w:ind w:hanging="480"/>
        <w:rPr>
          <w:szCs w:val="20"/>
        </w:rPr>
      </w:pPr>
      <w:hyperlink r:id="rId1395"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order:LSR</w:t>
      </w:r>
      <w:r w:rsidRPr="00DB5983">
        <w:rPr>
          <w:color w:val="0000FF"/>
        </w:rPr>
        <w:t>&gt;</w:t>
      </w:r>
    </w:p>
    <w:p w14:paraId="40DED984" w14:textId="77777777" w:rsidR="009C6DE4" w:rsidRPr="00DB5983" w:rsidRDefault="009C6DE4" w:rsidP="009C6DE4">
      <w:pPr>
        <w:ind w:hanging="480"/>
        <w:rPr>
          <w:szCs w:val="20"/>
        </w:rPr>
      </w:pPr>
      <w:hyperlink r:id="rId1396"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order:LSR_ADMIN</w:t>
      </w:r>
      <w:r w:rsidRPr="00DB5983">
        <w:rPr>
          <w:color w:val="0000FF"/>
        </w:rPr>
        <w:t>&gt;</w:t>
      </w:r>
    </w:p>
    <w:p w14:paraId="404B6F9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order:SC</w:t>
      </w:r>
      <w:r w:rsidRPr="00DB5983">
        <w:rPr>
          <w:color w:val="0000FF"/>
        </w:rPr>
        <w:t>&gt;</w:t>
      </w:r>
      <w:r w:rsidRPr="00DB5983">
        <w:rPr>
          <w:bCs/>
        </w:rPr>
        <w:t>LCSC</w:t>
      </w:r>
      <w:r w:rsidRPr="00DB5983">
        <w:rPr>
          <w:color w:val="0000FF"/>
        </w:rPr>
        <w:t>&lt;/</w:t>
      </w:r>
      <w:r w:rsidRPr="00DB5983">
        <w:rPr>
          <w:color w:val="990000"/>
        </w:rPr>
        <w:t>order:SC</w:t>
      </w:r>
      <w:r w:rsidRPr="00DB5983">
        <w:rPr>
          <w:color w:val="0000FF"/>
        </w:rPr>
        <w:t>&gt;</w:t>
      </w:r>
      <w:r w:rsidRPr="00DB5983">
        <w:rPr>
          <w:szCs w:val="20"/>
        </w:rPr>
        <w:t xml:space="preserve"> </w:t>
      </w:r>
    </w:p>
    <w:p w14:paraId="290527D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order:PROJECT</w:t>
      </w:r>
      <w:r w:rsidRPr="00DB5983">
        <w:rPr>
          <w:color w:val="0000FF"/>
        </w:rPr>
        <w:t>&gt;</w:t>
      </w:r>
      <w:r w:rsidRPr="00DB5983">
        <w:rPr>
          <w:bCs/>
        </w:rPr>
        <w:t>CAVENOBILL</w:t>
      </w:r>
      <w:r w:rsidRPr="00DB5983">
        <w:rPr>
          <w:color w:val="0000FF"/>
        </w:rPr>
        <w:t>&lt;/</w:t>
      </w:r>
      <w:r w:rsidRPr="00DB5983">
        <w:rPr>
          <w:color w:val="990000"/>
        </w:rPr>
        <w:t>order:PROJECT</w:t>
      </w:r>
      <w:r w:rsidRPr="00DB5983">
        <w:rPr>
          <w:color w:val="0000FF"/>
        </w:rPr>
        <w:t>&gt;</w:t>
      </w:r>
      <w:r w:rsidRPr="00DB5983">
        <w:rPr>
          <w:szCs w:val="20"/>
        </w:rPr>
        <w:t xml:space="preserve"> </w:t>
      </w:r>
    </w:p>
    <w:p w14:paraId="45D5FBC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order:REQTYP</w:t>
      </w:r>
      <w:r w:rsidRPr="00DB5983">
        <w:rPr>
          <w:color w:val="0000FF"/>
        </w:rPr>
        <w:t>&gt;</w:t>
      </w:r>
      <w:r w:rsidRPr="00DB5983">
        <w:rPr>
          <w:bCs/>
        </w:rPr>
        <w:t>AB</w:t>
      </w:r>
      <w:r w:rsidRPr="00DB5983">
        <w:rPr>
          <w:color w:val="0000FF"/>
        </w:rPr>
        <w:t>&lt;/</w:t>
      </w:r>
      <w:r w:rsidRPr="00DB5983">
        <w:rPr>
          <w:color w:val="990000"/>
        </w:rPr>
        <w:t>order:REQTYP</w:t>
      </w:r>
      <w:r w:rsidRPr="00DB5983">
        <w:rPr>
          <w:color w:val="0000FF"/>
        </w:rPr>
        <w:t>&gt;</w:t>
      </w:r>
      <w:r w:rsidRPr="00DB5983">
        <w:rPr>
          <w:szCs w:val="20"/>
        </w:rPr>
        <w:t xml:space="preserve"> </w:t>
      </w:r>
    </w:p>
    <w:p w14:paraId="3D28121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order:ACT</w:t>
      </w:r>
      <w:r w:rsidRPr="00DB5983">
        <w:rPr>
          <w:color w:val="0000FF"/>
        </w:rPr>
        <w:t>&gt;</w:t>
      </w:r>
      <w:r w:rsidRPr="00DB5983">
        <w:rPr>
          <w:bCs/>
        </w:rPr>
        <w:t>T</w:t>
      </w:r>
      <w:r w:rsidRPr="00DB5983">
        <w:rPr>
          <w:color w:val="0000FF"/>
        </w:rPr>
        <w:t>&lt;/</w:t>
      </w:r>
      <w:r w:rsidRPr="00DB5983">
        <w:rPr>
          <w:color w:val="990000"/>
        </w:rPr>
        <w:t>order:ACT</w:t>
      </w:r>
      <w:r w:rsidRPr="00DB5983">
        <w:rPr>
          <w:color w:val="0000FF"/>
        </w:rPr>
        <w:t>&gt;</w:t>
      </w:r>
      <w:r w:rsidRPr="00DB5983">
        <w:rPr>
          <w:szCs w:val="20"/>
        </w:rPr>
        <w:t xml:space="preserve"> </w:t>
      </w:r>
    </w:p>
    <w:p w14:paraId="454B3401" w14:textId="77777777" w:rsidR="009C6DE4" w:rsidRPr="00DB5983" w:rsidRDefault="009C6DE4" w:rsidP="009C6DE4">
      <w:pPr>
        <w:ind w:hanging="480"/>
        <w:rPr>
          <w:szCs w:val="20"/>
        </w:rPr>
      </w:pPr>
      <w:hyperlink r:id="rId1397"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order:AUTHORIZATION</w:t>
      </w:r>
      <w:r w:rsidRPr="00DB5983">
        <w:rPr>
          <w:color w:val="0000FF"/>
        </w:rPr>
        <w:t>&gt;</w:t>
      </w:r>
    </w:p>
    <w:p w14:paraId="7116EBEB"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order:TOS</w:t>
      </w:r>
      <w:r w:rsidRPr="00DB5983">
        <w:rPr>
          <w:color w:val="0000FF"/>
        </w:rPr>
        <w:t>&gt;</w:t>
      </w:r>
      <w:r w:rsidRPr="00DB5983">
        <w:rPr>
          <w:bCs/>
        </w:rPr>
        <w:t>1B--</w:t>
      </w:r>
      <w:r w:rsidRPr="00DB5983">
        <w:rPr>
          <w:color w:val="0000FF"/>
        </w:rPr>
        <w:t>&lt;/</w:t>
      </w:r>
      <w:r w:rsidRPr="00DB5983">
        <w:rPr>
          <w:color w:val="990000"/>
        </w:rPr>
        <w:t>order:TOS</w:t>
      </w:r>
      <w:r w:rsidRPr="00DB5983">
        <w:rPr>
          <w:color w:val="0000FF"/>
        </w:rPr>
        <w:t>&gt;</w:t>
      </w:r>
      <w:r w:rsidRPr="00DB5983">
        <w:rPr>
          <w:szCs w:val="20"/>
        </w:rPr>
        <w:t xml:space="preserve"> </w:t>
      </w:r>
    </w:p>
    <w:p w14:paraId="1765833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order:DDD</w:t>
      </w:r>
      <w:r w:rsidRPr="00DB5983">
        <w:rPr>
          <w:color w:val="0000FF"/>
        </w:rPr>
        <w:t>&gt;</w:t>
      </w:r>
      <w:r w:rsidRPr="00DB5983">
        <w:rPr>
          <w:bCs/>
        </w:rPr>
        <w:t>20091231</w:t>
      </w:r>
      <w:r w:rsidRPr="00DB5983">
        <w:rPr>
          <w:color w:val="0000FF"/>
        </w:rPr>
        <w:t>&lt;/</w:t>
      </w:r>
      <w:r w:rsidRPr="00DB5983">
        <w:rPr>
          <w:color w:val="990000"/>
        </w:rPr>
        <w:t>order:DDD</w:t>
      </w:r>
      <w:r w:rsidRPr="00DB5983">
        <w:rPr>
          <w:color w:val="0000FF"/>
        </w:rPr>
        <w:t>&gt;</w:t>
      </w:r>
      <w:r w:rsidRPr="00DB5983">
        <w:rPr>
          <w:szCs w:val="20"/>
        </w:rPr>
        <w:t xml:space="preserve"> </w:t>
      </w:r>
    </w:p>
    <w:p w14:paraId="2C68B884"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order:DDDO</w:t>
      </w:r>
      <w:r w:rsidRPr="00DB5983">
        <w:rPr>
          <w:color w:val="0000FF"/>
        </w:rPr>
        <w:t>&gt;</w:t>
      </w:r>
      <w:r w:rsidRPr="00DB5983">
        <w:rPr>
          <w:bCs/>
        </w:rPr>
        <w:t>20091231</w:t>
      </w:r>
      <w:r w:rsidRPr="00DB5983">
        <w:rPr>
          <w:color w:val="0000FF"/>
        </w:rPr>
        <w:t>&lt;/</w:t>
      </w:r>
      <w:r w:rsidRPr="00DB5983">
        <w:rPr>
          <w:color w:val="990000"/>
        </w:rPr>
        <w:t>order:DDDO</w:t>
      </w:r>
      <w:r w:rsidRPr="00DB5983">
        <w:rPr>
          <w:color w:val="0000FF"/>
        </w:rPr>
        <w:t>&gt;</w:t>
      </w:r>
      <w:r w:rsidRPr="00DB5983">
        <w:rPr>
          <w:szCs w:val="20"/>
        </w:rPr>
        <w:t xml:space="preserve"> </w:t>
      </w:r>
    </w:p>
    <w:p w14:paraId="487B755F" w14:textId="77777777" w:rsidR="009C6DE4" w:rsidRPr="00DB5983" w:rsidRDefault="009C6DE4" w:rsidP="009C6DE4">
      <w:pPr>
        <w:ind w:hanging="480"/>
        <w:rPr>
          <w:szCs w:val="20"/>
        </w:rPr>
      </w:pPr>
      <w:r w:rsidRPr="00DB5983">
        <w:rPr>
          <w:rFonts w:cs="Courier New"/>
          <w:bCs/>
          <w:color w:val="FF0000"/>
        </w:rPr>
        <w:lastRenderedPageBreak/>
        <w:t> </w:t>
      </w:r>
      <w:r w:rsidRPr="00DB5983">
        <w:rPr>
          <w:szCs w:val="20"/>
        </w:rPr>
        <w:t xml:space="preserve"> </w:t>
      </w:r>
      <w:r w:rsidRPr="00DB5983">
        <w:rPr>
          <w:color w:val="0000FF"/>
        </w:rPr>
        <w:t>&lt;</w:t>
      </w:r>
      <w:r w:rsidRPr="00DB5983">
        <w:rPr>
          <w:color w:val="990000"/>
        </w:rPr>
        <w:t>order:ACTL</w:t>
      </w:r>
      <w:r w:rsidRPr="00DB5983">
        <w:rPr>
          <w:color w:val="0000FF"/>
        </w:rPr>
        <w:t>&gt;</w:t>
      </w:r>
      <w:r w:rsidRPr="00DB5983">
        <w:rPr>
          <w:bCs/>
        </w:rPr>
        <w:t>HMPNGAJW94A</w:t>
      </w:r>
      <w:r w:rsidRPr="00DB5983">
        <w:rPr>
          <w:color w:val="0000FF"/>
        </w:rPr>
        <w:t>&lt;/</w:t>
      </w:r>
      <w:r w:rsidRPr="00DB5983">
        <w:rPr>
          <w:color w:val="990000"/>
        </w:rPr>
        <w:t>order:ACTL</w:t>
      </w:r>
      <w:r w:rsidRPr="00DB5983">
        <w:rPr>
          <w:color w:val="0000FF"/>
        </w:rPr>
        <w:t>&gt;</w:t>
      </w:r>
      <w:r w:rsidRPr="00DB5983">
        <w:rPr>
          <w:szCs w:val="20"/>
        </w:rPr>
        <w:t xml:space="preserve"> </w:t>
      </w:r>
    </w:p>
    <w:p w14:paraId="43529A0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order:LSO</w:t>
      </w:r>
      <w:r w:rsidRPr="00DB5983">
        <w:rPr>
          <w:color w:val="0000FF"/>
        </w:rPr>
        <w:t>&gt;</w:t>
      </w:r>
      <w:r w:rsidRPr="00DB5983">
        <w:rPr>
          <w:bCs/>
        </w:rPr>
        <w:t>770946</w:t>
      </w:r>
      <w:r w:rsidRPr="00DB5983">
        <w:rPr>
          <w:color w:val="0000FF"/>
        </w:rPr>
        <w:t>&lt;/</w:t>
      </w:r>
      <w:r w:rsidRPr="00DB5983">
        <w:rPr>
          <w:color w:val="990000"/>
        </w:rPr>
        <w:t>order:LSO</w:t>
      </w:r>
      <w:r w:rsidRPr="00DB5983">
        <w:rPr>
          <w:color w:val="0000FF"/>
        </w:rPr>
        <w:t>&gt;</w:t>
      </w:r>
      <w:r w:rsidRPr="00DB5983">
        <w:rPr>
          <w:szCs w:val="20"/>
        </w:rPr>
        <w:t xml:space="preserve"> </w:t>
      </w:r>
    </w:p>
    <w:p w14:paraId="52ECA4B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order:NC</w:t>
      </w:r>
      <w:r w:rsidRPr="00DB5983">
        <w:rPr>
          <w:color w:val="0000FF"/>
        </w:rPr>
        <w:t>&gt;</w:t>
      </w:r>
      <w:r w:rsidRPr="00DB5983">
        <w:rPr>
          <w:bCs/>
        </w:rPr>
        <w:t>LXT-</w:t>
      </w:r>
      <w:r w:rsidRPr="00DB5983">
        <w:rPr>
          <w:color w:val="0000FF"/>
        </w:rPr>
        <w:t>&lt;/</w:t>
      </w:r>
      <w:r w:rsidRPr="00DB5983">
        <w:rPr>
          <w:color w:val="990000"/>
        </w:rPr>
        <w:t>order:NC</w:t>
      </w:r>
      <w:r w:rsidRPr="00DB5983">
        <w:rPr>
          <w:color w:val="0000FF"/>
        </w:rPr>
        <w:t>&gt;</w:t>
      </w:r>
      <w:r w:rsidRPr="00DB5983">
        <w:rPr>
          <w:szCs w:val="20"/>
        </w:rPr>
        <w:t xml:space="preserve"> </w:t>
      </w:r>
    </w:p>
    <w:p w14:paraId="5B77B89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order:NCI</w:t>
      </w:r>
      <w:r w:rsidRPr="00DB5983">
        <w:rPr>
          <w:color w:val="0000FF"/>
        </w:rPr>
        <w:t>&gt;</w:t>
      </w:r>
      <w:r w:rsidRPr="00DB5983">
        <w:rPr>
          <w:bCs/>
        </w:rPr>
        <w:t>02QC5.OOS</w:t>
      </w:r>
      <w:r w:rsidRPr="00DB5983">
        <w:rPr>
          <w:color w:val="0000FF"/>
        </w:rPr>
        <w:t>&lt;/</w:t>
      </w:r>
      <w:r w:rsidRPr="00DB5983">
        <w:rPr>
          <w:color w:val="990000"/>
        </w:rPr>
        <w:t>order:NCI</w:t>
      </w:r>
      <w:r w:rsidRPr="00DB5983">
        <w:rPr>
          <w:color w:val="0000FF"/>
        </w:rPr>
        <w:t>&gt;</w:t>
      </w:r>
      <w:r w:rsidRPr="00DB5983">
        <w:rPr>
          <w:szCs w:val="20"/>
        </w:rPr>
        <w:t xml:space="preserve"> </w:t>
      </w:r>
    </w:p>
    <w:p w14:paraId="1AF1C7A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order:SECNCI</w:t>
      </w:r>
      <w:r w:rsidRPr="00DB5983">
        <w:rPr>
          <w:color w:val="0000FF"/>
        </w:rPr>
        <w:t>&gt;</w:t>
      </w:r>
      <w:r w:rsidRPr="00DB5983">
        <w:rPr>
          <w:bCs/>
        </w:rPr>
        <w:t>02IS5</w:t>
      </w:r>
      <w:r w:rsidRPr="00DB5983">
        <w:rPr>
          <w:color w:val="0000FF"/>
        </w:rPr>
        <w:t>&lt;/</w:t>
      </w:r>
      <w:r w:rsidRPr="00DB5983">
        <w:rPr>
          <w:color w:val="990000"/>
        </w:rPr>
        <w:t>order:SECNCI</w:t>
      </w:r>
      <w:r w:rsidRPr="00DB5983">
        <w:rPr>
          <w:color w:val="0000FF"/>
        </w:rPr>
        <w:t>&gt;</w:t>
      </w:r>
      <w:r w:rsidRPr="00DB5983">
        <w:rPr>
          <w:szCs w:val="20"/>
        </w:rPr>
        <w:t xml:space="preserve"> </w:t>
      </w:r>
    </w:p>
    <w:p w14:paraId="48855E7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order:AUTHORIZATION</w:t>
      </w:r>
      <w:r w:rsidRPr="00DB5983">
        <w:rPr>
          <w:color w:val="0000FF"/>
        </w:rPr>
        <w:t>&gt;</w:t>
      </w:r>
    </w:p>
    <w:p w14:paraId="3F8593F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order:LSR_ADMIN</w:t>
      </w:r>
      <w:r w:rsidRPr="00DB5983">
        <w:rPr>
          <w:color w:val="0000FF"/>
        </w:rPr>
        <w:t>&gt;</w:t>
      </w:r>
    </w:p>
    <w:p w14:paraId="0289F599" w14:textId="77777777" w:rsidR="009C6DE4" w:rsidRPr="00DB5983" w:rsidRDefault="009C6DE4" w:rsidP="009C6DE4">
      <w:pPr>
        <w:ind w:hanging="480"/>
        <w:rPr>
          <w:szCs w:val="20"/>
        </w:rPr>
      </w:pPr>
      <w:hyperlink r:id="rId1398"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order:LSR_BILL</w:t>
      </w:r>
      <w:r w:rsidRPr="00DB5983">
        <w:rPr>
          <w:color w:val="0000FF"/>
        </w:rPr>
        <w:t>&gt;</w:t>
      </w:r>
    </w:p>
    <w:p w14:paraId="019FAF0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order:BAN1</w:t>
      </w:r>
      <w:r w:rsidRPr="00DB5983">
        <w:rPr>
          <w:color w:val="0000FF"/>
        </w:rPr>
        <w:t>&gt;</w:t>
      </w:r>
      <w:r w:rsidRPr="00DB5983">
        <w:rPr>
          <w:bCs/>
        </w:rPr>
        <w:t>404N070042042</w:t>
      </w:r>
      <w:r w:rsidRPr="00DB5983">
        <w:rPr>
          <w:color w:val="0000FF"/>
        </w:rPr>
        <w:t>&lt;/</w:t>
      </w:r>
      <w:r w:rsidRPr="00DB5983">
        <w:rPr>
          <w:color w:val="990000"/>
        </w:rPr>
        <w:t>order:BAN1</w:t>
      </w:r>
      <w:r w:rsidRPr="00DB5983">
        <w:rPr>
          <w:color w:val="0000FF"/>
        </w:rPr>
        <w:t>&gt;</w:t>
      </w:r>
      <w:r w:rsidRPr="00DB5983">
        <w:rPr>
          <w:szCs w:val="20"/>
        </w:rPr>
        <w:t xml:space="preserve"> </w:t>
      </w:r>
    </w:p>
    <w:p w14:paraId="660A34B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order:ACNA</w:t>
      </w:r>
      <w:r w:rsidRPr="00DB5983">
        <w:rPr>
          <w:color w:val="0000FF"/>
        </w:rPr>
        <w:t>&gt;</w:t>
      </w:r>
      <w:r w:rsidRPr="00DB5983">
        <w:rPr>
          <w:bCs/>
        </w:rPr>
        <w:t>ZXL</w:t>
      </w:r>
      <w:r w:rsidRPr="00DB5983">
        <w:rPr>
          <w:color w:val="0000FF"/>
        </w:rPr>
        <w:t>&lt;/</w:t>
      </w:r>
      <w:r w:rsidRPr="00DB5983">
        <w:rPr>
          <w:color w:val="990000"/>
        </w:rPr>
        <w:t>order:ACNA</w:t>
      </w:r>
      <w:r w:rsidRPr="00DB5983">
        <w:rPr>
          <w:color w:val="0000FF"/>
        </w:rPr>
        <w:t>&gt;</w:t>
      </w:r>
      <w:r w:rsidRPr="00DB5983">
        <w:rPr>
          <w:szCs w:val="20"/>
        </w:rPr>
        <w:t xml:space="preserve"> </w:t>
      </w:r>
    </w:p>
    <w:p w14:paraId="309683BC"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order:LSR_BILL</w:t>
      </w:r>
      <w:r w:rsidRPr="00DB5983">
        <w:rPr>
          <w:color w:val="0000FF"/>
        </w:rPr>
        <w:t>&gt;</w:t>
      </w:r>
    </w:p>
    <w:p w14:paraId="19488FCD" w14:textId="77777777" w:rsidR="009C6DE4" w:rsidRPr="00DB5983" w:rsidRDefault="009C6DE4" w:rsidP="009C6DE4">
      <w:pPr>
        <w:ind w:hanging="480"/>
        <w:rPr>
          <w:szCs w:val="20"/>
        </w:rPr>
      </w:pPr>
      <w:hyperlink r:id="rId1399"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order:CONTACT</w:t>
      </w:r>
      <w:r w:rsidRPr="00DB5983">
        <w:rPr>
          <w:color w:val="0000FF"/>
        </w:rPr>
        <w:t>&gt;</w:t>
      </w:r>
    </w:p>
    <w:p w14:paraId="0FC1706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order:INIT</w:t>
      </w:r>
      <w:r w:rsidRPr="00DB5983">
        <w:rPr>
          <w:color w:val="0000FF"/>
        </w:rPr>
        <w:t>&gt;</w:t>
      </w:r>
      <w:r w:rsidRPr="00DB5983">
        <w:rPr>
          <w:bCs/>
        </w:rPr>
        <w:t>BOJANGLES</w:t>
      </w:r>
      <w:r w:rsidRPr="00DB5983">
        <w:rPr>
          <w:color w:val="0000FF"/>
        </w:rPr>
        <w:t>&lt;/</w:t>
      </w:r>
      <w:r w:rsidRPr="00DB5983">
        <w:rPr>
          <w:color w:val="990000"/>
        </w:rPr>
        <w:t>order:INIT</w:t>
      </w:r>
      <w:r w:rsidRPr="00DB5983">
        <w:rPr>
          <w:color w:val="0000FF"/>
        </w:rPr>
        <w:t>&gt;</w:t>
      </w:r>
      <w:r w:rsidRPr="00DB5983">
        <w:rPr>
          <w:szCs w:val="20"/>
        </w:rPr>
        <w:t xml:space="preserve"> </w:t>
      </w:r>
    </w:p>
    <w:p w14:paraId="0B0223D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order:INIT_TEL_NO</w:t>
      </w:r>
      <w:r w:rsidRPr="00DB5983">
        <w:rPr>
          <w:color w:val="0000FF"/>
        </w:rPr>
        <w:t>&gt;</w:t>
      </w:r>
      <w:r w:rsidRPr="00DB5983">
        <w:rPr>
          <w:bCs/>
        </w:rPr>
        <w:t>8884448888</w:t>
      </w:r>
      <w:r w:rsidRPr="00DB5983">
        <w:rPr>
          <w:color w:val="0000FF"/>
        </w:rPr>
        <w:t>&lt;/</w:t>
      </w:r>
      <w:r w:rsidRPr="00DB5983">
        <w:rPr>
          <w:color w:val="990000"/>
        </w:rPr>
        <w:t>order:INIT_TEL_NO</w:t>
      </w:r>
      <w:r w:rsidRPr="00DB5983">
        <w:rPr>
          <w:color w:val="0000FF"/>
        </w:rPr>
        <w:t>&gt;</w:t>
      </w:r>
      <w:r w:rsidRPr="00DB5983">
        <w:rPr>
          <w:szCs w:val="20"/>
        </w:rPr>
        <w:t xml:space="preserve"> </w:t>
      </w:r>
    </w:p>
    <w:p w14:paraId="6C24E13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order:INIT_FAX_NO</w:t>
      </w:r>
      <w:r w:rsidRPr="00DB5983">
        <w:rPr>
          <w:color w:val="0000FF"/>
        </w:rPr>
        <w:t>&gt;</w:t>
      </w:r>
      <w:r w:rsidRPr="00DB5983">
        <w:rPr>
          <w:bCs/>
        </w:rPr>
        <w:t>4448884444</w:t>
      </w:r>
      <w:r w:rsidRPr="00DB5983">
        <w:rPr>
          <w:color w:val="0000FF"/>
        </w:rPr>
        <w:t>&lt;/</w:t>
      </w:r>
      <w:r w:rsidRPr="00DB5983">
        <w:rPr>
          <w:color w:val="990000"/>
        </w:rPr>
        <w:t>order:INIT_FAX_NO</w:t>
      </w:r>
      <w:r w:rsidRPr="00DB5983">
        <w:rPr>
          <w:color w:val="0000FF"/>
        </w:rPr>
        <w:t>&gt;</w:t>
      </w:r>
      <w:r w:rsidRPr="00DB5983">
        <w:rPr>
          <w:szCs w:val="20"/>
        </w:rPr>
        <w:t xml:space="preserve"> </w:t>
      </w:r>
    </w:p>
    <w:p w14:paraId="5DDFED9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order:IMPCON</w:t>
      </w:r>
      <w:r w:rsidRPr="00DB5983">
        <w:rPr>
          <w:color w:val="0000FF"/>
        </w:rPr>
        <w:t>&gt;</w:t>
      </w:r>
      <w:r w:rsidRPr="00DB5983">
        <w:rPr>
          <w:bCs/>
        </w:rPr>
        <w:t>Lightening</w:t>
      </w:r>
      <w:r w:rsidRPr="00DB5983">
        <w:rPr>
          <w:color w:val="0000FF"/>
        </w:rPr>
        <w:t>&lt;/</w:t>
      </w:r>
      <w:r w:rsidRPr="00DB5983">
        <w:rPr>
          <w:color w:val="990000"/>
        </w:rPr>
        <w:t>order:IMPCON</w:t>
      </w:r>
      <w:r w:rsidRPr="00DB5983">
        <w:rPr>
          <w:color w:val="0000FF"/>
        </w:rPr>
        <w:t>&gt;</w:t>
      </w:r>
      <w:r w:rsidRPr="00DB5983">
        <w:rPr>
          <w:szCs w:val="20"/>
        </w:rPr>
        <w:t xml:space="preserve"> </w:t>
      </w:r>
    </w:p>
    <w:p w14:paraId="72AA9D2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order:IMPCON_TEL_NO</w:t>
      </w:r>
      <w:r w:rsidRPr="00DB5983">
        <w:rPr>
          <w:color w:val="0000FF"/>
        </w:rPr>
        <w:t>&gt;</w:t>
      </w:r>
      <w:r w:rsidRPr="00DB5983">
        <w:rPr>
          <w:bCs/>
        </w:rPr>
        <w:t>7773332222</w:t>
      </w:r>
      <w:r w:rsidRPr="00DB5983">
        <w:rPr>
          <w:color w:val="0000FF"/>
        </w:rPr>
        <w:t>&lt;/</w:t>
      </w:r>
      <w:r w:rsidRPr="00DB5983">
        <w:rPr>
          <w:color w:val="990000"/>
        </w:rPr>
        <w:t>order:IMPCON_TEL_NO</w:t>
      </w:r>
      <w:r w:rsidRPr="00DB5983">
        <w:rPr>
          <w:color w:val="0000FF"/>
        </w:rPr>
        <w:t>&gt;</w:t>
      </w:r>
      <w:r w:rsidRPr="00DB5983">
        <w:rPr>
          <w:szCs w:val="20"/>
        </w:rPr>
        <w:t xml:space="preserve"> </w:t>
      </w:r>
    </w:p>
    <w:p w14:paraId="165B150B"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order:CONTACT</w:t>
      </w:r>
      <w:r w:rsidRPr="00DB5983">
        <w:rPr>
          <w:color w:val="0000FF"/>
        </w:rPr>
        <w:t>&gt;</w:t>
      </w:r>
    </w:p>
    <w:p w14:paraId="3F430BDB"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order:LSR</w:t>
      </w:r>
      <w:r w:rsidRPr="00DB5983">
        <w:rPr>
          <w:color w:val="0000FF"/>
        </w:rPr>
        <w:t>&gt;</w:t>
      </w:r>
    </w:p>
    <w:p w14:paraId="0A2AA7A1" w14:textId="77777777" w:rsidR="009C6DE4" w:rsidRPr="00DB5983" w:rsidRDefault="009C6DE4" w:rsidP="009C6DE4">
      <w:pPr>
        <w:ind w:hanging="480"/>
        <w:rPr>
          <w:szCs w:val="20"/>
        </w:rPr>
      </w:pPr>
      <w:hyperlink r:id="rId1400"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order:EU</w:t>
      </w:r>
      <w:r w:rsidRPr="00DB5983">
        <w:rPr>
          <w:color w:val="0000FF"/>
        </w:rPr>
        <w:t>&gt;</w:t>
      </w:r>
    </w:p>
    <w:p w14:paraId="216D8184" w14:textId="77777777" w:rsidR="009C6DE4" w:rsidRPr="00DB5983" w:rsidRDefault="009C6DE4" w:rsidP="009C6DE4">
      <w:pPr>
        <w:ind w:hanging="480"/>
        <w:rPr>
          <w:szCs w:val="20"/>
        </w:rPr>
      </w:pPr>
      <w:hyperlink r:id="rId1401"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order:LOC_ACCESS</w:t>
      </w:r>
      <w:r w:rsidRPr="00DB5983">
        <w:rPr>
          <w:color w:val="0000FF"/>
        </w:rPr>
        <w:t>&gt;</w:t>
      </w:r>
    </w:p>
    <w:p w14:paraId="010E5702" w14:textId="77777777" w:rsidR="009C6DE4" w:rsidRPr="00DB5983" w:rsidRDefault="009C6DE4" w:rsidP="009C6DE4">
      <w:pPr>
        <w:ind w:hanging="480"/>
        <w:rPr>
          <w:szCs w:val="20"/>
        </w:rPr>
      </w:pPr>
      <w:hyperlink r:id="rId1402"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order:LOC_ACCESS_HEADER_INFO</w:t>
      </w:r>
      <w:r w:rsidRPr="00DB5983">
        <w:rPr>
          <w:color w:val="0000FF"/>
        </w:rPr>
        <w:t>&gt;</w:t>
      </w:r>
    </w:p>
    <w:p w14:paraId="1E2CA818" w14:textId="77777777" w:rsidR="00C173AC" w:rsidRDefault="009C6DE4" w:rsidP="009C6DE4">
      <w:pPr>
        <w:ind w:hanging="480"/>
        <w:rPr>
          <w:color w:val="0000FF"/>
        </w:rPr>
      </w:pPr>
      <w:r w:rsidRPr="00DB5983">
        <w:rPr>
          <w:rFonts w:cs="Courier New"/>
          <w:bCs/>
          <w:color w:val="FF0000"/>
        </w:rPr>
        <w:t> </w:t>
      </w:r>
      <w:r w:rsidRPr="00DB5983">
        <w:rPr>
          <w:szCs w:val="20"/>
        </w:rPr>
        <w:t xml:space="preserve"> </w:t>
      </w:r>
      <w:r w:rsidRPr="00DB5983">
        <w:rPr>
          <w:color w:val="0000FF"/>
        </w:rPr>
        <w:t>&lt;</w:t>
      </w:r>
      <w:r w:rsidRPr="00DB5983">
        <w:rPr>
          <w:color w:val="990000"/>
        </w:rPr>
        <w:t>order:NAME</w:t>
      </w:r>
      <w:r w:rsidRPr="00DB5983">
        <w:rPr>
          <w:color w:val="0000FF"/>
        </w:rPr>
        <w:t>&gt;</w:t>
      </w:r>
      <w:r w:rsidRPr="00DB5983">
        <w:rPr>
          <w:bCs/>
        </w:rPr>
        <w:t>TEST ORDER</w:t>
      </w:r>
      <w:r w:rsidRPr="00DB5983">
        <w:rPr>
          <w:color w:val="0000FF"/>
        </w:rPr>
        <w:t>&lt;/</w:t>
      </w:r>
      <w:r w:rsidRPr="00DB5983">
        <w:rPr>
          <w:color w:val="990000"/>
        </w:rPr>
        <w:t>order:NAME</w:t>
      </w:r>
      <w:r w:rsidRPr="00DB5983">
        <w:rPr>
          <w:color w:val="0000FF"/>
        </w:rPr>
        <w:t>&gt;</w:t>
      </w:r>
    </w:p>
    <w:p w14:paraId="32395552" w14:textId="77777777" w:rsidR="00C173AC" w:rsidRDefault="009C6DE4" w:rsidP="00C173AC">
      <w:pPr>
        <w:ind w:hanging="480"/>
        <w:rPr>
          <w:rFonts w:cs="Arial"/>
          <w:szCs w:val="20"/>
        </w:rPr>
      </w:pPr>
      <w:r w:rsidRPr="00DB5983">
        <w:rPr>
          <w:szCs w:val="20"/>
        </w:rPr>
        <w:t xml:space="preserve"> </w:t>
      </w:r>
      <w:hyperlink r:id="rId1403" w:anchor="#" w:history="1">
        <w:r w:rsidR="00C173AC">
          <w:rPr>
            <w:rStyle w:val="Hyperlink"/>
            <w:rFonts w:cs="Courier New"/>
            <w:bCs/>
            <w:color w:val="FF0000"/>
          </w:rPr>
          <w:t>-</w:t>
        </w:r>
      </w:hyperlink>
      <w:r w:rsidR="00C173AC">
        <w:rPr>
          <w:rFonts w:cs="Arial"/>
          <w:szCs w:val="20"/>
        </w:rPr>
        <w:t xml:space="preserve"> </w:t>
      </w:r>
      <w:r w:rsidR="00C173AC">
        <w:rPr>
          <w:rFonts w:cs="Arial"/>
          <w:color w:val="0000FF"/>
        </w:rPr>
        <w:t>&lt;</w:t>
      </w:r>
      <w:r w:rsidR="00C173AC">
        <w:rPr>
          <w:rFonts w:cs="Arial"/>
          <w:color w:val="990000"/>
        </w:rPr>
        <w:t>order:LOC_ACCESS_HEADER_INFO</w:t>
      </w:r>
      <w:r w:rsidR="00C173AC">
        <w:rPr>
          <w:rFonts w:cs="Arial"/>
          <w:color w:val="0000FF"/>
        </w:rPr>
        <w:t>&gt;</w:t>
      </w:r>
    </w:p>
    <w:p w14:paraId="5C8AFD65" w14:textId="77777777" w:rsidR="00C173AC" w:rsidRDefault="00C173AC" w:rsidP="00C173AC">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5B2802A4" w14:textId="77777777" w:rsidR="00C173AC" w:rsidRDefault="00C173AC" w:rsidP="00C173AC">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28FA21CD" w14:textId="77777777" w:rsidR="009C6DE4" w:rsidRPr="00DB5983" w:rsidRDefault="009C6DE4" w:rsidP="009C6DE4">
      <w:pPr>
        <w:ind w:hanging="480"/>
        <w:rPr>
          <w:szCs w:val="20"/>
        </w:rPr>
      </w:pPr>
      <w:hyperlink r:id="rId1404"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order:ORD_SVC_ADDR_GRP</w:t>
      </w:r>
      <w:r w:rsidRPr="00DB5983">
        <w:rPr>
          <w:color w:val="0000FF"/>
        </w:rPr>
        <w:t>&gt;</w:t>
      </w:r>
    </w:p>
    <w:p w14:paraId="1EEF6F3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order:SANO</w:t>
      </w:r>
      <w:r w:rsidRPr="00DB5983">
        <w:rPr>
          <w:color w:val="0000FF"/>
        </w:rPr>
        <w:t>&gt;</w:t>
      </w:r>
      <w:r w:rsidRPr="00DB5983">
        <w:rPr>
          <w:bCs/>
        </w:rPr>
        <w:t>21</w:t>
      </w:r>
      <w:r w:rsidRPr="00DB5983">
        <w:rPr>
          <w:color w:val="0000FF"/>
        </w:rPr>
        <w:t>&lt;/</w:t>
      </w:r>
      <w:r w:rsidRPr="00DB5983">
        <w:rPr>
          <w:color w:val="990000"/>
        </w:rPr>
        <w:t>order:SANO</w:t>
      </w:r>
      <w:r w:rsidRPr="00DB5983">
        <w:rPr>
          <w:color w:val="0000FF"/>
        </w:rPr>
        <w:t>&gt;</w:t>
      </w:r>
      <w:r w:rsidRPr="00DB5983">
        <w:rPr>
          <w:szCs w:val="20"/>
        </w:rPr>
        <w:t xml:space="preserve"> </w:t>
      </w:r>
    </w:p>
    <w:p w14:paraId="628B791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order:SASN</w:t>
      </w:r>
      <w:r w:rsidRPr="00DB5983">
        <w:rPr>
          <w:color w:val="0000FF"/>
        </w:rPr>
        <w:t>&gt;</w:t>
      </w:r>
      <w:r w:rsidRPr="00DB5983">
        <w:rPr>
          <w:bCs/>
        </w:rPr>
        <w:t>JAMES</w:t>
      </w:r>
      <w:r w:rsidRPr="00DB5983">
        <w:rPr>
          <w:color w:val="0000FF"/>
        </w:rPr>
        <w:t>&lt;/</w:t>
      </w:r>
      <w:r w:rsidRPr="00DB5983">
        <w:rPr>
          <w:color w:val="990000"/>
        </w:rPr>
        <w:t>order:SASN</w:t>
      </w:r>
      <w:r w:rsidRPr="00DB5983">
        <w:rPr>
          <w:color w:val="0000FF"/>
        </w:rPr>
        <w:t>&gt;</w:t>
      </w:r>
      <w:r w:rsidRPr="00DB5983">
        <w:rPr>
          <w:szCs w:val="20"/>
        </w:rPr>
        <w:t xml:space="preserve"> </w:t>
      </w:r>
    </w:p>
    <w:p w14:paraId="1BB1197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order:SATH</w:t>
      </w:r>
      <w:r w:rsidRPr="00DB5983">
        <w:rPr>
          <w:color w:val="0000FF"/>
        </w:rPr>
        <w:t>&gt;</w:t>
      </w:r>
      <w:r w:rsidRPr="00DB5983">
        <w:rPr>
          <w:bCs/>
        </w:rPr>
        <w:t>ST</w:t>
      </w:r>
      <w:r w:rsidRPr="00DB5983">
        <w:rPr>
          <w:color w:val="0000FF"/>
        </w:rPr>
        <w:t>&lt;/</w:t>
      </w:r>
      <w:r w:rsidRPr="00DB5983">
        <w:rPr>
          <w:color w:val="990000"/>
        </w:rPr>
        <w:t>order:SATH</w:t>
      </w:r>
      <w:r w:rsidRPr="00DB5983">
        <w:rPr>
          <w:color w:val="0000FF"/>
        </w:rPr>
        <w:t>&gt;</w:t>
      </w:r>
      <w:r w:rsidRPr="00DB5983">
        <w:rPr>
          <w:szCs w:val="20"/>
        </w:rPr>
        <w:t xml:space="preserve"> </w:t>
      </w:r>
    </w:p>
    <w:p w14:paraId="742B716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order:CITY</w:t>
      </w:r>
      <w:r w:rsidRPr="00DB5983">
        <w:rPr>
          <w:color w:val="0000FF"/>
        </w:rPr>
        <w:t>&gt;</w:t>
      </w:r>
      <w:r w:rsidRPr="00DB5983">
        <w:rPr>
          <w:bCs/>
        </w:rPr>
        <w:t>HAMPTON</w:t>
      </w:r>
      <w:r w:rsidRPr="00DB5983">
        <w:rPr>
          <w:color w:val="0000FF"/>
        </w:rPr>
        <w:t>&lt;/</w:t>
      </w:r>
      <w:r w:rsidRPr="00DB5983">
        <w:rPr>
          <w:color w:val="990000"/>
        </w:rPr>
        <w:t>order:CITY</w:t>
      </w:r>
      <w:r w:rsidRPr="00DB5983">
        <w:rPr>
          <w:color w:val="0000FF"/>
        </w:rPr>
        <w:t>&gt;</w:t>
      </w:r>
      <w:r w:rsidRPr="00DB5983">
        <w:rPr>
          <w:szCs w:val="20"/>
        </w:rPr>
        <w:t xml:space="preserve"> </w:t>
      </w:r>
    </w:p>
    <w:p w14:paraId="41A96D15"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order:STATE</w:t>
      </w:r>
      <w:r w:rsidRPr="00DB5983">
        <w:rPr>
          <w:color w:val="0000FF"/>
        </w:rPr>
        <w:t>&gt;</w:t>
      </w:r>
      <w:r w:rsidRPr="00DB5983">
        <w:rPr>
          <w:bCs/>
        </w:rPr>
        <w:t>GA</w:t>
      </w:r>
      <w:r w:rsidRPr="00DB5983">
        <w:rPr>
          <w:color w:val="0000FF"/>
        </w:rPr>
        <w:t>&lt;/</w:t>
      </w:r>
      <w:r w:rsidRPr="00DB5983">
        <w:rPr>
          <w:color w:val="990000"/>
        </w:rPr>
        <w:t>order:STATE</w:t>
      </w:r>
      <w:r w:rsidRPr="00DB5983">
        <w:rPr>
          <w:color w:val="0000FF"/>
        </w:rPr>
        <w:t>&gt;</w:t>
      </w:r>
      <w:r w:rsidRPr="00DB5983">
        <w:rPr>
          <w:szCs w:val="20"/>
        </w:rPr>
        <w:t xml:space="preserve"> </w:t>
      </w:r>
    </w:p>
    <w:p w14:paraId="1BCA863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order:ZIP</w:t>
      </w:r>
      <w:r w:rsidRPr="00DB5983">
        <w:rPr>
          <w:color w:val="0000FF"/>
        </w:rPr>
        <w:t>&gt;</w:t>
      </w:r>
      <w:r w:rsidRPr="00DB5983">
        <w:rPr>
          <w:bCs/>
        </w:rPr>
        <w:t>30228</w:t>
      </w:r>
      <w:r w:rsidRPr="00DB5983">
        <w:rPr>
          <w:color w:val="0000FF"/>
        </w:rPr>
        <w:t>&lt;/</w:t>
      </w:r>
      <w:r w:rsidRPr="00DB5983">
        <w:rPr>
          <w:color w:val="990000"/>
        </w:rPr>
        <w:t>order:ZIP</w:t>
      </w:r>
      <w:r w:rsidRPr="00DB5983">
        <w:rPr>
          <w:color w:val="0000FF"/>
        </w:rPr>
        <w:t>&gt;</w:t>
      </w:r>
      <w:r w:rsidRPr="00DB5983">
        <w:rPr>
          <w:szCs w:val="20"/>
        </w:rPr>
        <w:t xml:space="preserve"> </w:t>
      </w:r>
    </w:p>
    <w:p w14:paraId="438AA4D2"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order:ORD_SVC_ADDR_GRP</w:t>
      </w:r>
      <w:r w:rsidRPr="00DB5983">
        <w:rPr>
          <w:color w:val="0000FF"/>
        </w:rPr>
        <w:t>&gt;</w:t>
      </w:r>
    </w:p>
    <w:p w14:paraId="38E1EDC6"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order:LOC_ACCESS_HEADER_INFO</w:t>
      </w:r>
      <w:r w:rsidRPr="00DB5983">
        <w:rPr>
          <w:color w:val="0000FF"/>
        </w:rPr>
        <w:t>&gt;</w:t>
      </w:r>
    </w:p>
    <w:p w14:paraId="4E6B8478"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order:LOC_ACCESS</w:t>
      </w:r>
      <w:r w:rsidRPr="00DB5983">
        <w:rPr>
          <w:color w:val="0000FF"/>
        </w:rPr>
        <w:t>&gt;</w:t>
      </w:r>
    </w:p>
    <w:p w14:paraId="0DC5CAA3"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order:EU</w:t>
      </w:r>
      <w:r w:rsidRPr="00DB5983">
        <w:rPr>
          <w:color w:val="0000FF"/>
        </w:rPr>
        <w:t>&gt;</w:t>
      </w:r>
    </w:p>
    <w:p w14:paraId="77FB76EC" w14:textId="77777777" w:rsidR="009C6DE4" w:rsidRPr="00DB5983" w:rsidRDefault="009C6DE4" w:rsidP="009C6DE4">
      <w:pPr>
        <w:ind w:hanging="480"/>
        <w:rPr>
          <w:szCs w:val="20"/>
        </w:rPr>
      </w:pPr>
      <w:hyperlink r:id="rId1405"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w:t>
      </w:r>
      <w:r w:rsidRPr="00DB5983">
        <w:rPr>
          <w:color w:val="0000FF"/>
        </w:rPr>
        <w:t>&gt;</w:t>
      </w:r>
    </w:p>
    <w:p w14:paraId="050E4648" w14:textId="77777777" w:rsidR="009C6DE4" w:rsidRPr="00DB5983" w:rsidRDefault="009C6DE4" w:rsidP="009C6DE4">
      <w:pPr>
        <w:ind w:hanging="480"/>
        <w:rPr>
          <w:szCs w:val="20"/>
        </w:rPr>
      </w:pPr>
      <w:hyperlink r:id="rId1406"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order:LS_ADMIN</w:t>
      </w:r>
      <w:r w:rsidRPr="00DB5983">
        <w:rPr>
          <w:color w:val="0000FF"/>
        </w:rPr>
        <w:t>&gt;</w:t>
      </w:r>
    </w:p>
    <w:p w14:paraId="0FAAE61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order:LQTY</w:t>
      </w:r>
      <w:r w:rsidRPr="00DB5983">
        <w:rPr>
          <w:color w:val="0000FF"/>
        </w:rPr>
        <w:t>&gt;</w:t>
      </w:r>
      <w:r w:rsidRPr="00DB5983">
        <w:rPr>
          <w:bCs/>
        </w:rPr>
        <w:t>00001</w:t>
      </w:r>
      <w:r w:rsidRPr="00DB5983">
        <w:rPr>
          <w:color w:val="0000FF"/>
        </w:rPr>
        <w:t>&lt;/</w:t>
      </w:r>
      <w:r w:rsidRPr="00DB5983">
        <w:rPr>
          <w:color w:val="990000"/>
        </w:rPr>
        <w:t>order:LQTY</w:t>
      </w:r>
      <w:r w:rsidRPr="00DB5983">
        <w:rPr>
          <w:color w:val="0000FF"/>
        </w:rPr>
        <w:t>&gt;</w:t>
      </w:r>
      <w:r w:rsidRPr="00DB5983">
        <w:rPr>
          <w:szCs w:val="20"/>
        </w:rPr>
        <w:t xml:space="preserve"> </w:t>
      </w:r>
    </w:p>
    <w:p w14:paraId="2A49C118"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order:LS_ADMIN</w:t>
      </w:r>
      <w:r w:rsidRPr="00DB5983">
        <w:rPr>
          <w:color w:val="0000FF"/>
        </w:rPr>
        <w:t>&gt;</w:t>
      </w:r>
    </w:p>
    <w:p w14:paraId="6A818D28" w14:textId="77777777" w:rsidR="009C6DE4" w:rsidRPr="00DB5983" w:rsidRDefault="009C6DE4" w:rsidP="009C6DE4">
      <w:pPr>
        <w:ind w:hanging="480"/>
        <w:rPr>
          <w:szCs w:val="20"/>
        </w:rPr>
      </w:pPr>
      <w:hyperlink r:id="rId1407"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order:LS_SVC_DET</w:t>
      </w:r>
      <w:r w:rsidRPr="00DB5983">
        <w:rPr>
          <w:color w:val="0000FF"/>
        </w:rPr>
        <w:t>&gt;</w:t>
      </w:r>
    </w:p>
    <w:p w14:paraId="071136C3" w14:textId="77777777" w:rsidR="009C6DE4" w:rsidRPr="00DB5983" w:rsidRDefault="009C6DE4" w:rsidP="009C6DE4">
      <w:pPr>
        <w:ind w:hanging="480"/>
        <w:rPr>
          <w:szCs w:val="20"/>
        </w:rPr>
      </w:pPr>
      <w:hyperlink r:id="rId1408"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order:SVC_DET_GRP</w:t>
      </w:r>
      <w:r w:rsidRPr="00DB5983">
        <w:rPr>
          <w:color w:val="0000FF"/>
        </w:rPr>
        <w:t>&gt;</w:t>
      </w:r>
    </w:p>
    <w:p w14:paraId="3A6E9AA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order:LNUM</w:t>
      </w:r>
      <w:r w:rsidRPr="00DB5983">
        <w:rPr>
          <w:color w:val="0000FF"/>
        </w:rPr>
        <w:t>&gt;</w:t>
      </w:r>
      <w:r w:rsidRPr="00DB5983">
        <w:rPr>
          <w:bCs/>
        </w:rPr>
        <w:t>00001</w:t>
      </w:r>
      <w:r w:rsidRPr="00DB5983">
        <w:rPr>
          <w:color w:val="0000FF"/>
        </w:rPr>
        <w:t>&lt;/</w:t>
      </w:r>
      <w:r w:rsidRPr="00DB5983">
        <w:rPr>
          <w:color w:val="990000"/>
        </w:rPr>
        <w:t>order:LNUM</w:t>
      </w:r>
      <w:r w:rsidRPr="00DB5983">
        <w:rPr>
          <w:color w:val="0000FF"/>
        </w:rPr>
        <w:t>&gt;</w:t>
      </w:r>
      <w:r w:rsidRPr="00DB5983">
        <w:rPr>
          <w:szCs w:val="20"/>
        </w:rPr>
        <w:t xml:space="preserve"> </w:t>
      </w:r>
    </w:p>
    <w:p w14:paraId="402FBAE8"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order:LNA</w:t>
      </w:r>
      <w:r w:rsidRPr="00DB5983">
        <w:rPr>
          <w:color w:val="0000FF"/>
        </w:rPr>
        <w:t>&gt;</w:t>
      </w:r>
      <w:r w:rsidRPr="00DB5983">
        <w:rPr>
          <w:bCs/>
        </w:rPr>
        <w:t>T</w:t>
      </w:r>
      <w:r w:rsidRPr="00DB5983">
        <w:rPr>
          <w:color w:val="0000FF"/>
        </w:rPr>
        <w:t>&lt;/</w:t>
      </w:r>
      <w:r w:rsidRPr="00DB5983">
        <w:rPr>
          <w:color w:val="990000"/>
        </w:rPr>
        <w:t>order:LNA</w:t>
      </w:r>
      <w:r w:rsidRPr="00DB5983">
        <w:rPr>
          <w:color w:val="0000FF"/>
        </w:rPr>
        <w:t>&gt;</w:t>
      </w:r>
      <w:r w:rsidRPr="00DB5983">
        <w:rPr>
          <w:szCs w:val="20"/>
        </w:rPr>
        <w:t xml:space="preserve"> </w:t>
      </w:r>
    </w:p>
    <w:p w14:paraId="02221FA4" w14:textId="77777777" w:rsidR="009C6DE4" w:rsidRPr="00DB5983" w:rsidRDefault="009C6DE4" w:rsidP="009C6DE4">
      <w:pPr>
        <w:ind w:hanging="480"/>
        <w:rPr>
          <w:szCs w:val="20"/>
        </w:rPr>
      </w:pPr>
      <w:r w:rsidRPr="00DB5983">
        <w:rPr>
          <w:rFonts w:cs="Courier New"/>
          <w:bCs/>
          <w:color w:val="FF0000"/>
        </w:rPr>
        <w:lastRenderedPageBreak/>
        <w:t> </w:t>
      </w:r>
      <w:r w:rsidRPr="00DB5983">
        <w:rPr>
          <w:szCs w:val="20"/>
        </w:rPr>
        <w:t xml:space="preserve"> </w:t>
      </w:r>
      <w:r w:rsidRPr="00DB5983">
        <w:rPr>
          <w:color w:val="0000FF"/>
        </w:rPr>
        <w:t>&lt;</w:t>
      </w:r>
      <w:r w:rsidRPr="00DB5983">
        <w:rPr>
          <w:color w:val="990000"/>
        </w:rPr>
        <w:t>order:ECCKT</w:t>
      </w:r>
      <w:r w:rsidRPr="00DB5983">
        <w:rPr>
          <w:color w:val="0000FF"/>
        </w:rPr>
        <w:t>&gt;</w:t>
      </w:r>
      <w:r w:rsidRPr="00DB5983">
        <w:rPr>
          <w:bCs/>
        </w:rPr>
        <w:t>38.LXFU.000001..SB</w:t>
      </w:r>
      <w:r w:rsidRPr="00DB5983">
        <w:rPr>
          <w:color w:val="0000FF"/>
        </w:rPr>
        <w:t>&lt;/</w:t>
      </w:r>
      <w:r w:rsidRPr="00DB5983">
        <w:rPr>
          <w:color w:val="990000"/>
        </w:rPr>
        <w:t>order:ECCKT</w:t>
      </w:r>
      <w:r w:rsidRPr="00DB5983">
        <w:rPr>
          <w:color w:val="0000FF"/>
        </w:rPr>
        <w:t>&gt;</w:t>
      </w:r>
      <w:r w:rsidRPr="00DB5983">
        <w:rPr>
          <w:szCs w:val="20"/>
        </w:rPr>
        <w:t xml:space="preserve"> </w:t>
      </w:r>
    </w:p>
    <w:p w14:paraId="72248362"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order:SVC_DET_GRP</w:t>
      </w:r>
      <w:r w:rsidRPr="00DB5983">
        <w:rPr>
          <w:color w:val="0000FF"/>
        </w:rPr>
        <w:t>&gt;</w:t>
      </w:r>
    </w:p>
    <w:p w14:paraId="7DD13844" w14:textId="77777777" w:rsidR="009C6DE4" w:rsidRPr="00DB5983" w:rsidRDefault="009C6DE4" w:rsidP="009C6DE4">
      <w:pPr>
        <w:ind w:hanging="480"/>
        <w:rPr>
          <w:szCs w:val="20"/>
        </w:rPr>
      </w:pPr>
      <w:hyperlink r:id="rId1409"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order:TIE_DOWN_GRP</w:t>
      </w:r>
      <w:r w:rsidRPr="00DB5983">
        <w:rPr>
          <w:color w:val="0000FF"/>
        </w:rPr>
        <w:t>&gt;</w:t>
      </w:r>
    </w:p>
    <w:p w14:paraId="5E688E9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order:CABLE_ID</w:t>
      </w:r>
      <w:r w:rsidRPr="00DB5983">
        <w:rPr>
          <w:color w:val="0000FF"/>
        </w:rPr>
        <w:t>&gt;</w:t>
      </w:r>
      <w:r w:rsidRPr="00DB5983">
        <w:rPr>
          <w:bCs/>
        </w:rPr>
        <w:t>PCVZ1</w:t>
      </w:r>
      <w:r w:rsidRPr="00DB5983">
        <w:rPr>
          <w:color w:val="0000FF"/>
        </w:rPr>
        <w:t>&lt;/</w:t>
      </w:r>
      <w:r w:rsidRPr="00DB5983">
        <w:rPr>
          <w:color w:val="990000"/>
        </w:rPr>
        <w:t>order:CABLE_ID</w:t>
      </w:r>
      <w:r w:rsidRPr="00DB5983">
        <w:rPr>
          <w:color w:val="0000FF"/>
        </w:rPr>
        <w:t>&gt;</w:t>
      </w:r>
      <w:r w:rsidRPr="00DB5983">
        <w:rPr>
          <w:szCs w:val="20"/>
        </w:rPr>
        <w:t xml:space="preserve"> </w:t>
      </w:r>
    </w:p>
    <w:p w14:paraId="6C337432" w14:textId="77777777" w:rsidR="009C6DE4" w:rsidRPr="00DB5983" w:rsidRDefault="009C6DE4" w:rsidP="009C6DE4">
      <w:pPr>
        <w:ind w:hanging="480"/>
        <w:rPr>
          <w:szCs w:val="20"/>
        </w:rPr>
      </w:pPr>
      <w:hyperlink r:id="rId1410"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order:TIE_DOWN_CABLE_GRP</w:t>
      </w:r>
      <w:r w:rsidRPr="00DB5983">
        <w:rPr>
          <w:color w:val="0000FF"/>
        </w:rPr>
        <w:t>&gt;</w:t>
      </w:r>
    </w:p>
    <w:p w14:paraId="0CFDA298"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order:CHAN_PAIR</w:t>
      </w:r>
      <w:r w:rsidRPr="00DB5983">
        <w:rPr>
          <w:color w:val="0000FF"/>
        </w:rPr>
        <w:t>&gt;</w:t>
      </w:r>
      <w:r w:rsidRPr="00DB5983">
        <w:rPr>
          <w:bCs/>
        </w:rPr>
        <w:t>21</w:t>
      </w:r>
      <w:r w:rsidRPr="00DB5983">
        <w:rPr>
          <w:color w:val="0000FF"/>
        </w:rPr>
        <w:t>&lt;/</w:t>
      </w:r>
      <w:r w:rsidRPr="00DB5983">
        <w:rPr>
          <w:color w:val="990000"/>
        </w:rPr>
        <w:t>order:CHAN_PAIR</w:t>
      </w:r>
      <w:r w:rsidRPr="00DB5983">
        <w:rPr>
          <w:color w:val="0000FF"/>
        </w:rPr>
        <w:t>&gt;</w:t>
      </w:r>
      <w:r w:rsidRPr="00DB5983">
        <w:rPr>
          <w:szCs w:val="20"/>
        </w:rPr>
        <w:t xml:space="preserve"> </w:t>
      </w:r>
    </w:p>
    <w:p w14:paraId="79536194"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order:TIE_DOWN_CABLE_GRP</w:t>
      </w:r>
      <w:r w:rsidRPr="00DB5983">
        <w:rPr>
          <w:color w:val="0000FF"/>
        </w:rPr>
        <w:t>&gt;</w:t>
      </w:r>
    </w:p>
    <w:p w14:paraId="0ED36C18"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order:TIE_DOWN_GRP</w:t>
      </w:r>
      <w:r w:rsidRPr="00DB5983">
        <w:rPr>
          <w:color w:val="0000FF"/>
        </w:rPr>
        <w:t>&gt;</w:t>
      </w:r>
    </w:p>
    <w:p w14:paraId="5FE69BF9"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order:LS_SVC_DET</w:t>
      </w:r>
      <w:r w:rsidRPr="00DB5983">
        <w:rPr>
          <w:color w:val="0000FF"/>
        </w:rPr>
        <w:t>&gt;</w:t>
      </w:r>
    </w:p>
    <w:p w14:paraId="2CFA95B2"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w:t>
      </w:r>
      <w:r w:rsidRPr="00DB5983">
        <w:rPr>
          <w:color w:val="0000FF"/>
        </w:rPr>
        <w:t>&gt;</w:t>
      </w:r>
    </w:p>
    <w:p w14:paraId="244D994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order:LSR_ORD_REQ</w:t>
      </w:r>
      <w:r w:rsidRPr="00DB5983">
        <w:rPr>
          <w:color w:val="0000FF"/>
        </w:rPr>
        <w:t>&gt;</w:t>
      </w:r>
    </w:p>
    <w:p w14:paraId="4FFDAA1B"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uom:ATT_LSR_ORD_REQ</w:t>
      </w:r>
      <w:r w:rsidRPr="00DB5983">
        <w:rPr>
          <w:color w:val="0000FF"/>
        </w:rPr>
        <w:t>&gt;</w:t>
      </w:r>
    </w:p>
    <w:p w14:paraId="5173B6EF" w14:textId="77777777" w:rsidR="009C6DE4" w:rsidRPr="00DB5983" w:rsidRDefault="009C6DE4" w:rsidP="009C6DE4">
      <w:pPr>
        <w:ind w:hanging="240"/>
        <w:rPr>
          <w:szCs w:val="20"/>
        </w:rPr>
      </w:pPr>
    </w:p>
    <w:p w14:paraId="5F3DC298" w14:textId="77777777" w:rsidR="009C6DE4" w:rsidRPr="00DB5983" w:rsidRDefault="009C6DE4" w:rsidP="009C6DE4">
      <w:pPr>
        <w:ind w:hanging="240"/>
        <w:rPr>
          <w:szCs w:val="20"/>
        </w:rPr>
      </w:pPr>
    </w:p>
    <w:p w14:paraId="5F5F1DE7" w14:textId="77777777" w:rsidR="009C6DE4" w:rsidRDefault="009C6DE4" w:rsidP="009C6DE4">
      <w:r w:rsidRPr="00DB5983">
        <w:t>XML  OUTPUT:</w:t>
      </w:r>
    </w:p>
    <w:p w14:paraId="5F0B1B35" w14:textId="77777777" w:rsidR="009C6DE4" w:rsidRPr="00DB5983" w:rsidRDefault="009C6DE4" w:rsidP="009C6DE4"/>
    <w:p w14:paraId="481F967F" w14:textId="33636FC4" w:rsidR="000370A1" w:rsidRPr="00DB5983" w:rsidRDefault="009C6DE4" w:rsidP="000370A1">
      <w:pPr>
        <w:ind w:hanging="240"/>
        <w:rPr>
          <w:szCs w:val="20"/>
        </w:rPr>
      </w:pPr>
      <w:r w:rsidRPr="00DB5983">
        <w:rPr>
          <w:rFonts w:cs="Courier New"/>
          <w:bCs/>
          <w:color w:val="FF0000"/>
        </w:rPr>
        <w:t> </w:t>
      </w:r>
      <w:r w:rsidRPr="00DB5983">
        <w:rPr>
          <w:szCs w:val="20"/>
        </w:rPr>
        <w:t xml:space="preserve"> </w:t>
      </w:r>
    </w:p>
    <w:p w14:paraId="7EDD6298" w14:textId="503F5B08" w:rsidR="009C6DE4" w:rsidRPr="00DB5983" w:rsidRDefault="009C6DE4" w:rsidP="009C6DE4">
      <w:pPr>
        <w:ind w:hanging="480"/>
        <w:rPr>
          <w:szCs w:val="20"/>
        </w:rPr>
      </w:pPr>
    </w:p>
    <w:p w14:paraId="0E1C66F8" w14:textId="77777777" w:rsidR="009C6DE4" w:rsidRPr="00DB5983" w:rsidRDefault="009C6DE4" w:rsidP="009C6DE4">
      <w:pPr>
        <w:ind w:hanging="480"/>
        <w:rPr>
          <w:szCs w:val="20"/>
        </w:rPr>
      </w:pPr>
      <w:hyperlink r:id="rId1411"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header</w:t>
      </w:r>
      <w:r w:rsidRPr="00DB5983">
        <w:rPr>
          <w:color w:val="0000FF"/>
        </w:rPr>
        <w:t>&gt;</w:t>
      </w:r>
    </w:p>
    <w:p w14:paraId="72A6F46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senderid</w:t>
      </w:r>
      <w:r w:rsidRPr="00DB5983">
        <w:rPr>
          <w:color w:val="0000FF"/>
        </w:rPr>
        <w:t>&gt;</w:t>
      </w:r>
      <w:r w:rsidRPr="00DB5983">
        <w:rPr>
          <w:bCs/>
        </w:rPr>
        <w:t>ATT-OR-SAT</w:t>
      </w:r>
      <w:r w:rsidRPr="00DB5983">
        <w:rPr>
          <w:color w:val="0000FF"/>
        </w:rPr>
        <w:t>&lt;/</w:t>
      </w:r>
      <w:r w:rsidRPr="00DB5983">
        <w:rPr>
          <w:color w:val="990000"/>
        </w:rPr>
        <w:t>senderid</w:t>
      </w:r>
      <w:r w:rsidRPr="00DB5983">
        <w:rPr>
          <w:color w:val="0000FF"/>
        </w:rPr>
        <w:t>&gt;</w:t>
      </w:r>
      <w:r w:rsidRPr="00DB5983">
        <w:rPr>
          <w:szCs w:val="20"/>
        </w:rPr>
        <w:t xml:space="preserve"> </w:t>
      </w:r>
    </w:p>
    <w:p w14:paraId="09FB4274"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receiverid</w:t>
      </w:r>
      <w:r w:rsidRPr="00DB5983">
        <w:rPr>
          <w:color w:val="0000FF"/>
        </w:rPr>
        <w:t>&gt;</w:t>
      </w:r>
      <w:r w:rsidRPr="00DB5983">
        <w:rPr>
          <w:bCs/>
        </w:rPr>
        <w:t>CTE-VALIDATOR</w:t>
      </w:r>
      <w:r w:rsidRPr="00DB5983">
        <w:rPr>
          <w:color w:val="0000FF"/>
        </w:rPr>
        <w:t>&lt;/</w:t>
      </w:r>
      <w:r w:rsidRPr="00DB5983">
        <w:rPr>
          <w:color w:val="990000"/>
        </w:rPr>
        <w:t>receiverid</w:t>
      </w:r>
      <w:r w:rsidRPr="00DB5983">
        <w:rPr>
          <w:color w:val="0000FF"/>
        </w:rPr>
        <w:t>&gt;</w:t>
      </w:r>
      <w:r w:rsidRPr="00DB5983">
        <w:rPr>
          <w:szCs w:val="20"/>
        </w:rPr>
        <w:t xml:space="preserve"> </w:t>
      </w:r>
    </w:p>
    <w:p w14:paraId="07311B9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interfaceid</w:t>
      </w:r>
      <w:r w:rsidRPr="00DB5983">
        <w:rPr>
          <w:color w:val="0000FF"/>
        </w:rPr>
        <w:t>&gt;</w:t>
      </w:r>
      <w:r w:rsidRPr="00DB5983">
        <w:rPr>
          <w:bCs/>
        </w:rPr>
        <w:t>CTE-1005-OR-XML-IB</w:t>
      </w:r>
      <w:r w:rsidRPr="00DB5983">
        <w:rPr>
          <w:color w:val="0000FF"/>
        </w:rPr>
        <w:t>&lt;/</w:t>
      </w:r>
      <w:r w:rsidRPr="00DB5983">
        <w:rPr>
          <w:color w:val="990000"/>
        </w:rPr>
        <w:t>interfaceid</w:t>
      </w:r>
      <w:r w:rsidRPr="00DB5983">
        <w:rPr>
          <w:color w:val="0000FF"/>
        </w:rPr>
        <w:t>&gt;</w:t>
      </w:r>
      <w:r w:rsidRPr="00DB5983">
        <w:rPr>
          <w:szCs w:val="20"/>
        </w:rPr>
        <w:t xml:space="preserve"> </w:t>
      </w:r>
    </w:p>
    <w:p w14:paraId="01FCDD6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messagetype</w:t>
      </w:r>
      <w:r w:rsidRPr="00DB5983">
        <w:rPr>
          <w:color w:val="0000FF"/>
        </w:rPr>
        <w:t>&gt;</w:t>
      </w:r>
      <w:r w:rsidRPr="00DB5983">
        <w:rPr>
          <w:bCs/>
        </w:rPr>
        <w:t>LSRUOM</w:t>
      </w:r>
      <w:r w:rsidRPr="00DB5983">
        <w:rPr>
          <w:color w:val="0000FF"/>
        </w:rPr>
        <w:t>&lt;/</w:t>
      </w:r>
      <w:r w:rsidRPr="00DB5983">
        <w:rPr>
          <w:color w:val="990000"/>
        </w:rPr>
        <w:t>messagetype</w:t>
      </w:r>
      <w:r w:rsidRPr="00DB5983">
        <w:rPr>
          <w:color w:val="0000FF"/>
        </w:rPr>
        <w:t>&gt;</w:t>
      </w:r>
      <w:r w:rsidRPr="00DB5983">
        <w:rPr>
          <w:szCs w:val="20"/>
        </w:rPr>
        <w:t xml:space="preserve"> </w:t>
      </w:r>
    </w:p>
    <w:p w14:paraId="5CC5A46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lsogversion</w:t>
      </w:r>
      <w:r w:rsidRPr="00DB5983">
        <w:rPr>
          <w:color w:val="0000FF"/>
        </w:rPr>
        <w:t>&gt;</w:t>
      </w:r>
      <w:r w:rsidRPr="00DB5983">
        <w:rPr>
          <w:bCs/>
        </w:rPr>
        <w:t>10.05</w:t>
      </w:r>
      <w:r w:rsidRPr="00DB5983">
        <w:rPr>
          <w:color w:val="0000FF"/>
        </w:rPr>
        <w:t>&lt;/</w:t>
      </w:r>
      <w:r w:rsidRPr="00DB5983">
        <w:rPr>
          <w:color w:val="990000"/>
        </w:rPr>
        <w:t>lsogversion</w:t>
      </w:r>
      <w:r w:rsidRPr="00DB5983">
        <w:rPr>
          <w:color w:val="0000FF"/>
        </w:rPr>
        <w:t>&gt;</w:t>
      </w:r>
      <w:r w:rsidRPr="00DB5983">
        <w:rPr>
          <w:szCs w:val="20"/>
        </w:rPr>
        <w:t xml:space="preserve"> </w:t>
      </w:r>
    </w:p>
    <w:p w14:paraId="25421A2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ordertype</w:t>
      </w:r>
      <w:r w:rsidRPr="00DB5983">
        <w:rPr>
          <w:color w:val="0000FF"/>
        </w:rPr>
        <w:t>&gt;</w:t>
      </w:r>
      <w:r w:rsidRPr="00DB5983">
        <w:rPr>
          <w:bCs/>
        </w:rPr>
        <w:t>ORDER</w:t>
      </w:r>
      <w:r w:rsidRPr="00DB5983">
        <w:rPr>
          <w:color w:val="0000FF"/>
        </w:rPr>
        <w:t>&lt;/</w:t>
      </w:r>
      <w:r w:rsidRPr="00DB5983">
        <w:rPr>
          <w:color w:val="990000"/>
        </w:rPr>
        <w:t>ordertype</w:t>
      </w:r>
      <w:r w:rsidRPr="00DB5983">
        <w:rPr>
          <w:color w:val="0000FF"/>
        </w:rPr>
        <w:t>&gt;</w:t>
      </w:r>
      <w:r w:rsidRPr="00DB5983">
        <w:rPr>
          <w:szCs w:val="20"/>
        </w:rPr>
        <w:t xml:space="preserve"> </w:t>
      </w:r>
    </w:p>
    <w:p w14:paraId="73F152BB"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header</w:t>
      </w:r>
      <w:r w:rsidRPr="00DB5983">
        <w:rPr>
          <w:color w:val="0000FF"/>
        </w:rPr>
        <w:t>&gt;</w:t>
      </w:r>
    </w:p>
    <w:p w14:paraId="0BFFBB9C" w14:textId="77777777" w:rsidR="009C6DE4" w:rsidRPr="00DB5983" w:rsidRDefault="009C6DE4" w:rsidP="009C6DE4">
      <w:pPr>
        <w:ind w:hanging="480"/>
        <w:rPr>
          <w:szCs w:val="20"/>
        </w:rPr>
      </w:pPr>
      <w:hyperlink r:id="rId1412"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m2:LSR_RESP</w:t>
      </w:r>
      <w:r w:rsidRPr="00DB5983">
        <w:rPr>
          <w:color w:val="FF0000"/>
        </w:rPr>
        <w:t xml:space="preserve"> xmlns:m2</w:t>
      </w:r>
      <w:r w:rsidRPr="00DB5983">
        <w:rPr>
          <w:color w:val="0000FF"/>
        </w:rPr>
        <w:t>="</w:t>
      </w:r>
      <w:r w:rsidRPr="00DB5983">
        <w:rPr>
          <w:bCs/>
          <w:color w:val="FF0000"/>
          <w:szCs w:val="20"/>
        </w:rPr>
        <w:t>http://lsr.att.com/obf/tML/UOM</w:t>
      </w:r>
      <w:r w:rsidRPr="00DB5983">
        <w:rPr>
          <w:color w:val="0000FF"/>
        </w:rPr>
        <w:t>"&gt;</w:t>
      </w:r>
    </w:p>
    <w:p w14:paraId="6CCD03E5" w14:textId="77777777" w:rsidR="009C6DE4" w:rsidRPr="00DB5983" w:rsidRDefault="009C6DE4" w:rsidP="009C6DE4">
      <w:pPr>
        <w:ind w:hanging="480"/>
        <w:rPr>
          <w:szCs w:val="20"/>
        </w:rPr>
      </w:pPr>
      <w:hyperlink r:id="rId1413"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m2:HDR</w:t>
      </w:r>
      <w:r w:rsidRPr="00DB5983">
        <w:rPr>
          <w:color w:val="0000FF"/>
        </w:rPr>
        <w:t>&gt;</w:t>
      </w:r>
    </w:p>
    <w:p w14:paraId="101B593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m2:MESSAGE_ID</w:t>
      </w:r>
      <w:r w:rsidRPr="00DB5983">
        <w:rPr>
          <w:color w:val="0000FF"/>
        </w:rPr>
        <w:t>&gt;</w:t>
      </w:r>
      <w:r w:rsidRPr="00DB5983">
        <w:rPr>
          <w:bCs/>
        </w:rPr>
        <w:t>1245961105444153.40557516151478</w:t>
      </w:r>
      <w:r w:rsidRPr="00DB5983">
        <w:rPr>
          <w:color w:val="0000FF"/>
        </w:rPr>
        <w:t>&lt;/</w:t>
      </w:r>
      <w:r w:rsidRPr="00DB5983">
        <w:rPr>
          <w:color w:val="990000"/>
        </w:rPr>
        <w:t>m2:MESSAGE_ID</w:t>
      </w:r>
      <w:r w:rsidRPr="00DB5983">
        <w:rPr>
          <w:color w:val="0000FF"/>
        </w:rPr>
        <w:t>&gt;</w:t>
      </w:r>
      <w:r w:rsidRPr="00DB5983">
        <w:rPr>
          <w:szCs w:val="20"/>
        </w:rPr>
        <w:t xml:space="preserve"> </w:t>
      </w:r>
    </w:p>
    <w:p w14:paraId="0439369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m2:CCNA</w:t>
      </w:r>
      <w:r w:rsidRPr="00DB5983">
        <w:rPr>
          <w:color w:val="0000FF"/>
        </w:rPr>
        <w:t>&gt;</w:t>
      </w:r>
      <w:r w:rsidRPr="00DB5983">
        <w:rPr>
          <w:bCs/>
        </w:rPr>
        <w:t>ZXL</w:t>
      </w:r>
      <w:r w:rsidRPr="00DB5983">
        <w:rPr>
          <w:color w:val="0000FF"/>
        </w:rPr>
        <w:t>&lt;/</w:t>
      </w:r>
      <w:r w:rsidRPr="00DB5983">
        <w:rPr>
          <w:color w:val="990000"/>
        </w:rPr>
        <w:t>m2:CCNA</w:t>
      </w:r>
      <w:r w:rsidRPr="00DB5983">
        <w:rPr>
          <w:color w:val="0000FF"/>
        </w:rPr>
        <w:t>&gt;</w:t>
      </w:r>
      <w:r w:rsidRPr="00DB5983">
        <w:rPr>
          <w:szCs w:val="20"/>
        </w:rPr>
        <w:t xml:space="preserve"> </w:t>
      </w:r>
    </w:p>
    <w:p w14:paraId="21F11D5F"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m2:MSG_TIMESTAMP</w:t>
      </w:r>
      <w:r w:rsidRPr="00DB5983">
        <w:rPr>
          <w:color w:val="0000FF"/>
        </w:rPr>
        <w:t>&gt;</w:t>
      </w:r>
      <w:r w:rsidRPr="00DB5983">
        <w:rPr>
          <w:bCs/>
        </w:rPr>
        <w:t>2009-06-25T15:18:25-05:00</w:t>
      </w:r>
      <w:r w:rsidRPr="00DB5983">
        <w:rPr>
          <w:color w:val="0000FF"/>
        </w:rPr>
        <w:t>&lt;/</w:t>
      </w:r>
      <w:r w:rsidRPr="00DB5983">
        <w:rPr>
          <w:color w:val="990000"/>
        </w:rPr>
        <w:t>m2:MSG_TIMESTAMP</w:t>
      </w:r>
      <w:r w:rsidRPr="00DB5983">
        <w:rPr>
          <w:color w:val="0000FF"/>
        </w:rPr>
        <w:t>&gt;</w:t>
      </w:r>
      <w:r w:rsidRPr="00DB5983">
        <w:rPr>
          <w:szCs w:val="20"/>
        </w:rPr>
        <w:t xml:space="preserve"> </w:t>
      </w:r>
    </w:p>
    <w:p w14:paraId="3A009469"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m2:PON</w:t>
      </w:r>
      <w:r w:rsidRPr="00DB5983">
        <w:rPr>
          <w:color w:val="0000FF"/>
        </w:rPr>
        <w:t>&gt;</w:t>
      </w:r>
      <w:r w:rsidRPr="00DB5983">
        <w:rPr>
          <w:bCs/>
        </w:rPr>
        <w:t>CVT0A063R31DDD</w:t>
      </w:r>
      <w:r w:rsidRPr="00DB5983">
        <w:rPr>
          <w:color w:val="0000FF"/>
        </w:rPr>
        <w:t>&lt;/</w:t>
      </w:r>
      <w:r w:rsidRPr="00DB5983">
        <w:rPr>
          <w:color w:val="990000"/>
        </w:rPr>
        <w:t>m2:PON</w:t>
      </w:r>
      <w:r w:rsidRPr="00DB5983">
        <w:rPr>
          <w:color w:val="0000FF"/>
        </w:rPr>
        <w:t>&gt;</w:t>
      </w:r>
      <w:r w:rsidRPr="00DB5983">
        <w:rPr>
          <w:szCs w:val="20"/>
        </w:rPr>
        <w:t xml:space="preserve"> </w:t>
      </w:r>
    </w:p>
    <w:p w14:paraId="434A644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m2:VER</w:t>
      </w:r>
      <w:r w:rsidRPr="00DB5983">
        <w:rPr>
          <w:color w:val="0000FF"/>
        </w:rPr>
        <w:t>&gt;</w:t>
      </w:r>
      <w:r w:rsidRPr="00DB5983">
        <w:rPr>
          <w:bCs/>
        </w:rPr>
        <w:t>00</w:t>
      </w:r>
      <w:r w:rsidRPr="00DB5983">
        <w:rPr>
          <w:color w:val="0000FF"/>
        </w:rPr>
        <w:t>&lt;/</w:t>
      </w:r>
      <w:r w:rsidRPr="00DB5983">
        <w:rPr>
          <w:color w:val="990000"/>
        </w:rPr>
        <w:t>m2:VER</w:t>
      </w:r>
      <w:r w:rsidRPr="00DB5983">
        <w:rPr>
          <w:color w:val="0000FF"/>
        </w:rPr>
        <w:t>&gt;</w:t>
      </w:r>
      <w:r w:rsidRPr="00DB5983">
        <w:rPr>
          <w:szCs w:val="20"/>
        </w:rPr>
        <w:t xml:space="preserve"> </w:t>
      </w:r>
    </w:p>
    <w:p w14:paraId="17F4B881"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m2:AN</w:t>
      </w:r>
      <w:r w:rsidRPr="00DB5983">
        <w:rPr>
          <w:color w:val="0000FF"/>
        </w:rPr>
        <w:t>&gt;</w:t>
      </w:r>
      <w:r w:rsidRPr="00DB5983">
        <w:rPr>
          <w:bCs/>
        </w:rPr>
        <w:t>404N070042042</w:t>
      </w:r>
      <w:r w:rsidRPr="00DB5983">
        <w:rPr>
          <w:color w:val="0000FF"/>
        </w:rPr>
        <w:t>&lt;/</w:t>
      </w:r>
      <w:r w:rsidRPr="00DB5983">
        <w:rPr>
          <w:color w:val="990000"/>
        </w:rPr>
        <w:t>m2:AN</w:t>
      </w:r>
      <w:r w:rsidRPr="00DB5983">
        <w:rPr>
          <w:color w:val="0000FF"/>
        </w:rPr>
        <w:t>&gt;</w:t>
      </w:r>
      <w:r w:rsidRPr="00DB5983">
        <w:rPr>
          <w:szCs w:val="20"/>
        </w:rPr>
        <w:t xml:space="preserve"> </w:t>
      </w:r>
    </w:p>
    <w:p w14:paraId="2256EAC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m2:LSR_NO</w:t>
      </w:r>
      <w:r w:rsidRPr="00DB5983">
        <w:rPr>
          <w:color w:val="0000FF"/>
        </w:rPr>
        <w:t>&gt;</w:t>
      </w:r>
      <w:r w:rsidRPr="00DB5983">
        <w:rPr>
          <w:bCs/>
        </w:rPr>
        <w:t>20090625L00069-00</w:t>
      </w:r>
      <w:r w:rsidRPr="00DB5983">
        <w:rPr>
          <w:color w:val="0000FF"/>
        </w:rPr>
        <w:t>&lt;/</w:t>
      </w:r>
      <w:r w:rsidRPr="00DB5983">
        <w:rPr>
          <w:color w:val="990000"/>
        </w:rPr>
        <w:t>m2:LSR_NO</w:t>
      </w:r>
      <w:r w:rsidRPr="00DB5983">
        <w:rPr>
          <w:color w:val="0000FF"/>
        </w:rPr>
        <w:t>&gt;</w:t>
      </w:r>
      <w:r w:rsidRPr="00DB5983">
        <w:rPr>
          <w:szCs w:val="20"/>
        </w:rPr>
        <w:t xml:space="preserve"> </w:t>
      </w:r>
    </w:p>
    <w:p w14:paraId="7B78C94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m2:CC</w:t>
      </w:r>
      <w:r w:rsidRPr="00DB5983">
        <w:rPr>
          <w:color w:val="0000FF"/>
        </w:rPr>
        <w:t>&gt;</w:t>
      </w:r>
      <w:r w:rsidRPr="00DB5983">
        <w:rPr>
          <w:bCs/>
        </w:rPr>
        <w:t>9999</w:t>
      </w:r>
      <w:r w:rsidRPr="00DB5983">
        <w:rPr>
          <w:color w:val="0000FF"/>
        </w:rPr>
        <w:t>&lt;/</w:t>
      </w:r>
      <w:r w:rsidRPr="00DB5983">
        <w:rPr>
          <w:color w:val="990000"/>
        </w:rPr>
        <w:t>m2:CC</w:t>
      </w:r>
      <w:r w:rsidRPr="00DB5983">
        <w:rPr>
          <w:color w:val="0000FF"/>
        </w:rPr>
        <w:t>&gt;</w:t>
      </w:r>
      <w:r w:rsidRPr="00DB5983">
        <w:rPr>
          <w:szCs w:val="20"/>
        </w:rPr>
        <w:t xml:space="preserve"> </w:t>
      </w:r>
    </w:p>
    <w:p w14:paraId="63CF6AF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m2:CLEC_APPL_ID</w:t>
      </w:r>
      <w:r w:rsidRPr="00DB5983">
        <w:rPr>
          <w:color w:val="0000FF"/>
        </w:rPr>
        <w:t>&gt;</w:t>
      </w:r>
      <w:r w:rsidRPr="00DB5983">
        <w:rPr>
          <w:bCs/>
        </w:rPr>
        <w:t>CTE-VALIDATOR</w:t>
      </w:r>
      <w:r w:rsidRPr="00DB5983">
        <w:rPr>
          <w:color w:val="0000FF"/>
        </w:rPr>
        <w:t>&lt;/</w:t>
      </w:r>
      <w:r w:rsidRPr="00DB5983">
        <w:rPr>
          <w:color w:val="990000"/>
        </w:rPr>
        <w:t>m2:CLEC_APPL_ID</w:t>
      </w:r>
      <w:r w:rsidRPr="00DB5983">
        <w:rPr>
          <w:color w:val="0000FF"/>
        </w:rPr>
        <w:t>&gt;</w:t>
      </w:r>
      <w:r w:rsidRPr="00DB5983">
        <w:rPr>
          <w:szCs w:val="20"/>
        </w:rPr>
        <w:t xml:space="preserve"> </w:t>
      </w:r>
    </w:p>
    <w:p w14:paraId="2748217C"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m2:CLEC_APPL_PASSWORD</w:t>
      </w:r>
      <w:r w:rsidRPr="00DB5983">
        <w:rPr>
          <w:color w:val="0000FF"/>
        </w:rPr>
        <w:t>&gt;</w:t>
      </w:r>
      <w:r w:rsidRPr="00DB5983">
        <w:rPr>
          <w:bCs/>
        </w:rPr>
        <w:t>PA$$WORD</w:t>
      </w:r>
      <w:r w:rsidRPr="00DB5983">
        <w:rPr>
          <w:color w:val="0000FF"/>
        </w:rPr>
        <w:t>&lt;/</w:t>
      </w:r>
      <w:r w:rsidRPr="00DB5983">
        <w:rPr>
          <w:color w:val="990000"/>
        </w:rPr>
        <w:t>m2:CLEC_APPL_PASSWORD</w:t>
      </w:r>
      <w:r w:rsidRPr="00DB5983">
        <w:rPr>
          <w:color w:val="0000FF"/>
        </w:rPr>
        <w:t>&gt;</w:t>
      </w:r>
      <w:r w:rsidRPr="00DB5983">
        <w:rPr>
          <w:szCs w:val="20"/>
        </w:rPr>
        <w:t xml:space="preserve"> </w:t>
      </w:r>
    </w:p>
    <w:p w14:paraId="15396705"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m2:DTSENT</w:t>
      </w:r>
      <w:r w:rsidRPr="00DB5983">
        <w:rPr>
          <w:color w:val="0000FF"/>
        </w:rPr>
        <w:t>&gt;</w:t>
      </w:r>
      <w:r w:rsidRPr="00DB5983">
        <w:rPr>
          <w:bCs/>
        </w:rPr>
        <w:t>200906250318PM</w:t>
      </w:r>
      <w:r w:rsidRPr="00DB5983">
        <w:rPr>
          <w:color w:val="0000FF"/>
        </w:rPr>
        <w:t>&lt;/</w:t>
      </w:r>
      <w:r w:rsidRPr="00DB5983">
        <w:rPr>
          <w:color w:val="990000"/>
        </w:rPr>
        <w:t>m2:DTSENT</w:t>
      </w:r>
      <w:r w:rsidRPr="00DB5983">
        <w:rPr>
          <w:color w:val="0000FF"/>
        </w:rPr>
        <w:t>&gt;</w:t>
      </w:r>
      <w:r w:rsidRPr="00DB5983">
        <w:rPr>
          <w:szCs w:val="20"/>
        </w:rPr>
        <w:t xml:space="preserve"> </w:t>
      </w:r>
    </w:p>
    <w:p w14:paraId="5631DD8B"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m2:ORD</w:t>
      </w:r>
      <w:r w:rsidRPr="00DB5983">
        <w:rPr>
          <w:color w:val="0000FF"/>
        </w:rPr>
        <w:t>&gt;</w:t>
      </w:r>
      <w:r w:rsidRPr="00DB5983">
        <w:rPr>
          <w:bCs/>
        </w:rPr>
        <w:t>CO15TK36</w:t>
      </w:r>
      <w:r w:rsidRPr="00DB5983">
        <w:rPr>
          <w:color w:val="0000FF"/>
        </w:rPr>
        <w:t>&lt;/</w:t>
      </w:r>
      <w:r w:rsidRPr="00DB5983">
        <w:rPr>
          <w:color w:val="990000"/>
        </w:rPr>
        <w:t>m2:ORD</w:t>
      </w:r>
      <w:r w:rsidRPr="00DB5983">
        <w:rPr>
          <w:color w:val="0000FF"/>
        </w:rPr>
        <w:t>&gt;</w:t>
      </w:r>
      <w:r w:rsidRPr="00DB5983">
        <w:rPr>
          <w:szCs w:val="20"/>
        </w:rPr>
        <w:t xml:space="preserve"> </w:t>
      </w:r>
    </w:p>
    <w:p w14:paraId="520CF636"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m2:STATUS_CODE</w:t>
      </w:r>
      <w:r w:rsidRPr="00DB5983">
        <w:rPr>
          <w:color w:val="0000FF"/>
        </w:rPr>
        <w:t>&gt;</w:t>
      </w:r>
      <w:r w:rsidRPr="00DB5983">
        <w:rPr>
          <w:bCs/>
        </w:rPr>
        <w:t>PD</w:t>
      </w:r>
      <w:r w:rsidRPr="00DB5983">
        <w:rPr>
          <w:color w:val="0000FF"/>
        </w:rPr>
        <w:t>&lt;/</w:t>
      </w:r>
      <w:r w:rsidRPr="00DB5983">
        <w:rPr>
          <w:color w:val="990000"/>
        </w:rPr>
        <w:t>m2:STATUS_CODE</w:t>
      </w:r>
      <w:r w:rsidRPr="00DB5983">
        <w:rPr>
          <w:color w:val="0000FF"/>
        </w:rPr>
        <w:t>&gt;</w:t>
      </w:r>
      <w:r w:rsidRPr="00DB5983">
        <w:rPr>
          <w:szCs w:val="20"/>
        </w:rPr>
        <w:t xml:space="preserve"> </w:t>
      </w:r>
    </w:p>
    <w:p w14:paraId="564E51D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m2:STATUS_MSG</w:t>
      </w:r>
      <w:r w:rsidRPr="00DB5983">
        <w:rPr>
          <w:color w:val="0000FF"/>
        </w:rPr>
        <w:t>&gt;</w:t>
      </w:r>
      <w:r w:rsidRPr="00DB5983">
        <w:rPr>
          <w:bCs/>
        </w:rPr>
        <w:t>PENDING ORDER</w:t>
      </w:r>
      <w:r w:rsidRPr="00DB5983">
        <w:rPr>
          <w:color w:val="0000FF"/>
        </w:rPr>
        <w:t>&lt;/</w:t>
      </w:r>
      <w:r w:rsidRPr="00DB5983">
        <w:rPr>
          <w:color w:val="990000"/>
        </w:rPr>
        <w:t>m2:STATUS_MSG</w:t>
      </w:r>
      <w:r w:rsidRPr="00DB5983">
        <w:rPr>
          <w:color w:val="0000FF"/>
        </w:rPr>
        <w:t>&gt;</w:t>
      </w:r>
      <w:r w:rsidRPr="00DB5983">
        <w:rPr>
          <w:szCs w:val="20"/>
        </w:rPr>
        <w:t xml:space="preserve"> </w:t>
      </w:r>
    </w:p>
    <w:p w14:paraId="15A7090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m2:REMARKS</w:t>
      </w:r>
      <w:r w:rsidRPr="00DB5983">
        <w:rPr>
          <w:color w:val="0000FF"/>
        </w:rPr>
        <w:t>&gt;</w:t>
      </w:r>
      <w:r w:rsidRPr="00DB5983">
        <w:rPr>
          <w:bCs/>
        </w:rPr>
        <w:t>Facilities have been checked</w:t>
      </w:r>
      <w:r w:rsidRPr="00DB5983">
        <w:rPr>
          <w:color w:val="0000FF"/>
        </w:rPr>
        <w:t>&lt;/</w:t>
      </w:r>
      <w:r w:rsidRPr="00DB5983">
        <w:rPr>
          <w:color w:val="990000"/>
        </w:rPr>
        <w:t>m2:REMARKS</w:t>
      </w:r>
      <w:r w:rsidRPr="00DB5983">
        <w:rPr>
          <w:color w:val="0000FF"/>
        </w:rPr>
        <w:t>&gt;</w:t>
      </w:r>
      <w:r w:rsidRPr="00DB5983">
        <w:rPr>
          <w:szCs w:val="20"/>
        </w:rPr>
        <w:t xml:space="preserve"> </w:t>
      </w:r>
    </w:p>
    <w:p w14:paraId="44128D3D"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m2:TRAN_ACK_TYPE</w:t>
      </w:r>
      <w:r w:rsidRPr="00DB5983">
        <w:rPr>
          <w:color w:val="0000FF"/>
        </w:rPr>
        <w:t>&gt;</w:t>
      </w:r>
      <w:r w:rsidRPr="00DB5983">
        <w:rPr>
          <w:bCs/>
        </w:rPr>
        <w:t>AT</w:t>
      </w:r>
      <w:r w:rsidRPr="00DB5983">
        <w:rPr>
          <w:color w:val="0000FF"/>
        </w:rPr>
        <w:t>&lt;/</w:t>
      </w:r>
      <w:r w:rsidRPr="00DB5983">
        <w:rPr>
          <w:color w:val="990000"/>
        </w:rPr>
        <w:t>m2:TRAN_ACK_TYPE</w:t>
      </w:r>
      <w:r w:rsidRPr="00DB5983">
        <w:rPr>
          <w:color w:val="0000FF"/>
        </w:rPr>
        <w:t>&gt;</w:t>
      </w:r>
      <w:r w:rsidRPr="00DB5983">
        <w:rPr>
          <w:szCs w:val="20"/>
        </w:rPr>
        <w:t xml:space="preserve"> </w:t>
      </w:r>
    </w:p>
    <w:p w14:paraId="16C13760"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m2:TRANS_SET_PURPOSE_CODE</w:t>
      </w:r>
      <w:r w:rsidRPr="00DB5983">
        <w:rPr>
          <w:color w:val="0000FF"/>
        </w:rPr>
        <w:t>&gt;</w:t>
      </w:r>
      <w:r w:rsidRPr="00DB5983">
        <w:rPr>
          <w:bCs/>
        </w:rPr>
        <w:t>06</w:t>
      </w:r>
      <w:r w:rsidRPr="00DB5983">
        <w:rPr>
          <w:color w:val="0000FF"/>
        </w:rPr>
        <w:t>&lt;/</w:t>
      </w:r>
      <w:r w:rsidRPr="00DB5983">
        <w:rPr>
          <w:color w:val="990000"/>
        </w:rPr>
        <w:t>m2:TRANS_SET_PURPOSE_CODE</w:t>
      </w:r>
      <w:r w:rsidRPr="00DB5983">
        <w:rPr>
          <w:color w:val="0000FF"/>
        </w:rPr>
        <w:t>&gt;</w:t>
      </w:r>
      <w:r w:rsidRPr="00DB5983">
        <w:rPr>
          <w:szCs w:val="20"/>
        </w:rPr>
        <w:t xml:space="preserve"> </w:t>
      </w:r>
    </w:p>
    <w:p w14:paraId="0D762C07" w14:textId="77777777" w:rsidR="009C6DE4" w:rsidRPr="00DB5983" w:rsidRDefault="009C6DE4" w:rsidP="009C6DE4">
      <w:pPr>
        <w:ind w:hanging="240"/>
        <w:rPr>
          <w:szCs w:val="20"/>
        </w:rPr>
      </w:pPr>
      <w:r w:rsidRPr="00DB5983">
        <w:rPr>
          <w:rFonts w:cs="Courier New"/>
          <w:bCs/>
          <w:color w:val="FF0000"/>
        </w:rPr>
        <w:lastRenderedPageBreak/>
        <w:t> </w:t>
      </w:r>
      <w:r w:rsidRPr="00DB5983">
        <w:rPr>
          <w:szCs w:val="20"/>
        </w:rPr>
        <w:t xml:space="preserve"> </w:t>
      </w:r>
      <w:r w:rsidRPr="00DB5983">
        <w:rPr>
          <w:color w:val="0000FF"/>
        </w:rPr>
        <w:t>&lt;/</w:t>
      </w:r>
      <w:r w:rsidRPr="00DB5983">
        <w:rPr>
          <w:color w:val="990000"/>
        </w:rPr>
        <w:t>m2:HDR</w:t>
      </w:r>
      <w:r w:rsidRPr="00DB5983">
        <w:rPr>
          <w:color w:val="0000FF"/>
        </w:rPr>
        <w:t>&gt;</w:t>
      </w:r>
    </w:p>
    <w:p w14:paraId="0983CD55" w14:textId="77777777" w:rsidR="009C6DE4" w:rsidRPr="00DB5983" w:rsidRDefault="009C6DE4" w:rsidP="009C6DE4">
      <w:pPr>
        <w:ind w:hanging="480"/>
        <w:rPr>
          <w:szCs w:val="20"/>
        </w:rPr>
      </w:pPr>
      <w:hyperlink r:id="rId1414"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m2:NOTIFICATION</w:t>
      </w:r>
      <w:r w:rsidRPr="00DB5983">
        <w:rPr>
          <w:color w:val="0000FF"/>
        </w:rPr>
        <w:t>&gt;</w:t>
      </w:r>
    </w:p>
    <w:p w14:paraId="2068DF9E" w14:textId="77777777" w:rsidR="009C6DE4" w:rsidRPr="00DB5983" w:rsidRDefault="009C6DE4" w:rsidP="009C6DE4">
      <w:pPr>
        <w:ind w:hanging="480"/>
        <w:rPr>
          <w:szCs w:val="20"/>
        </w:rPr>
      </w:pPr>
      <w:hyperlink r:id="rId1415"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m2:FIRM_ORDER_NOTIFICATION</w:t>
      </w:r>
      <w:r w:rsidRPr="00DB5983">
        <w:rPr>
          <w:color w:val="0000FF"/>
        </w:rPr>
        <w:t>&gt;</w:t>
      </w:r>
    </w:p>
    <w:p w14:paraId="72576A8A" w14:textId="77777777" w:rsidR="009C6DE4" w:rsidRPr="00DB5983" w:rsidRDefault="009C6DE4" w:rsidP="009C6DE4">
      <w:pPr>
        <w:ind w:hanging="480"/>
        <w:rPr>
          <w:szCs w:val="20"/>
        </w:rPr>
      </w:pPr>
      <w:hyperlink r:id="rId1416"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m2:NOTIFICATION_ADMIN</w:t>
      </w:r>
      <w:r w:rsidRPr="00DB5983">
        <w:rPr>
          <w:color w:val="0000FF"/>
        </w:rPr>
        <w:t>&gt;</w:t>
      </w:r>
    </w:p>
    <w:p w14:paraId="1E9F2E8A"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m2:INIT</w:t>
      </w:r>
      <w:r w:rsidRPr="00DB5983">
        <w:rPr>
          <w:color w:val="0000FF"/>
        </w:rPr>
        <w:t>&gt;</w:t>
      </w:r>
      <w:r w:rsidRPr="00DB5983">
        <w:rPr>
          <w:bCs/>
        </w:rPr>
        <w:t>BOJANGLES</w:t>
      </w:r>
      <w:r w:rsidRPr="00DB5983">
        <w:rPr>
          <w:color w:val="0000FF"/>
        </w:rPr>
        <w:t>&lt;/</w:t>
      </w:r>
      <w:r w:rsidRPr="00DB5983">
        <w:rPr>
          <w:color w:val="990000"/>
        </w:rPr>
        <w:t>m2:INIT</w:t>
      </w:r>
      <w:r w:rsidRPr="00DB5983">
        <w:rPr>
          <w:color w:val="0000FF"/>
        </w:rPr>
        <w:t>&gt;</w:t>
      </w:r>
      <w:r w:rsidRPr="00DB5983">
        <w:rPr>
          <w:szCs w:val="20"/>
        </w:rPr>
        <w:t xml:space="preserve"> </w:t>
      </w:r>
    </w:p>
    <w:p w14:paraId="5BC9281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m2:INIT_TEL_NO</w:t>
      </w:r>
      <w:r w:rsidRPr="00DB5983">
        <w:rPr>
          <w:color w:val="0000FF"/>
        </w:rPr>
        <w:t>&gt;</w:t>
      </w:r>
      <w:r w:rsidRPr="00DB5983">
        <w:rPr>
          <w:bCs/>
        </w:rPr>
        <w:t>8884448888</w:t>
      </w:r>
      <w:r w:rsidRPr="00DB5983">
        <w:rPr>
          <w:color w:val="0000FF"/>
        </w:rPr>
        <w:t>&lt;/</w:t>
      </w:r>
      <w:r w:rsidRPr="00DB5983">
        <w:rPr>
          <w:color w:val="990000"/>
        </w:rPr>
        <w:t>m2:INIT_TEL_NO</w:t>
      </w:r>
      <w:r w:rsidRPr="00DB5983">
        <w:rPr>
          <w:color w:val="0000FF"/>
        </w:rPr>
        <w:t>&gt;</w:t>
      </w:r>
      <w:r w:rsidRPr="00DB5983">
        <w:rPr>
          <w:szCs w:val="20"/>
        </w:rPr>
        <w:t xml:space="preserve"> </w:t>
      </w:r>
    </w:p>
    <w:p w14:paraId="4F13F0E4"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m2:REP</w:t>
      </w:r>
      <w:r w:rsidRPr="00DB5983">
        <w:rPr>
          <w:color w:val="0000FF"/>
        </w:rPr>
        <w:t>&gt;</w:t>
      </w:r>
      <w:r w:rsidRPr="00DB5983">
        <w:rPr>
          <w:bCs/>
        </w:rPr>
        <w:t>LCSC</w:t>
      </w:r>
      <w:r w:rsidRPr="00DB5983">
        <w:rPr>
          <w:color w:val="0000FF"/>
        </w:rPr>
        <w:t>&lt;/</w:t>
      </w:r>
      <w:r w:rsidRPr="00DB5983">
        <w:rPr>
          <w:color w:val="990000"/>
        </w:rPr>
        <w:t>m2:REP</w:t>
      </w:r>
      <w:r w:rsidRPr="00DB5983">
        <w:rPr>
          <w:color w:val="0000FF"/>
        </w:rPr>
        <w:t>&gt;</w:t>
      </w:r>
      <w:r w:rsidRPr="00DB5983">
        <w:rPr>
          <w:szCs w:val="20"/>
        </w:rPr>
        <w:t xml:space="preserve"> </w:t>
      </w:r>
    </w:p>
    <w:p w14:paraId="4B0D424E"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m2:REP_TEL_NO</w:t>
      </w:r>
      <w:r w:rsidRPr="00DB5983">
        <w:rPr>
          <w:color w:val="0000FF"/>
        </w:rPr>
        <w:t>&gt;</w:t>
      </w:r>
      <w:r w:rsidRPr="00DB5983">
        <w:rPr>
          <w:bCs/>
        </w:rPr>
        <w:t>8006670807</w:t>
      </w:r>
      <w:r w:rsidRPr="00DB5983">
        <w:rPr>
          <w:color w:val="0000FF"/>
        </w:rPr>
        <w:t>&lt;/</w:t>
      </w:r>
      <w:r w:rsidRPr="00DB5983">
        <w:rPr>
          <w:color w:val="990000"/>
        </w:rPr>
        <w:t>m2:REP_TEL_NO</w:t>
      </w:r>
      <w:r w:rsidRPr="00DB5983">
        <w:rPr>
          <w:color w:val="0000FF"/>
        </w:rPr>
        <w:t>&gt;</w:t>
      </w:r>
      <w:r w:rsidRPr="00DB5983">
        <w:rPr>
          <w:szCs w:val="20"/>
        </w:rPr>
        <w:t xml:space="preserve"> </w:t>
      </w:r>
    </w:p>
    <w:p w14:paraId="56B57E41"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m2:FDT</w:t>
      </w:r>
      <w:r w:rsidRPr="00DB5983">
        <w:rPr>
          <w:color w:val="0000FF"/>
        </w:rPr>
        <w:t>&gt;</w:t>
      </w:r>
      <w:r w:rsidRPr="00DB5983">
        <w:rPr>
          <w:bCs/>
        </w:rPr>
        <w:t>1900-1900</w:t>
      </w:r>
      <w:r w:rsidRPr="00DB5983">
        <w:rPr>
          <w:color w:val="0000FF"/>
        </w:rPr>
        <w:t>&lt;/</w:t>
      </w:r>
      <w:r w:rsidRPr="00DB5983">
        <w:rPr>
          <w:color w:val="990000"/>
        </w:rPr>
        <w:t>m2:FDT</w:t>
      </w:r>
      <w:r w:rsidRPr="00DB5983">
        <w:rPr>
          <w:color w:val="0000FF"/>
        </w:rPr>
        <w:t>&gt;</w:t>
      </w:r>
      <w:r w:rsidRPr="00DB5983">
        <w:rPr>
          <w:szCs w:val="20"/>
        </w:rPr>
        <w:t xml:space="preserve"> </w:t>
      </w:r>
    </w:p>
    <w:p w14:paraId="0BB96E3D"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m2:DD_CD</w:t>
      </w:r>
      <w:r w:rsidRPr="00DB5983">
        <w:rPr>
          <w:color w:val="0000FF"/>
        </w:rPr>
        <w:t>&gt;</w:t>
      </w:r>
      <w:r w:rsidRPr="00DB5983">
        <w:rPr>
          <w:bCs/>
        </w:rPr>
        <w:t>20091231</w:t>
      </w:r>
      <w:r w:rsidRPr="00DB5983">
        <w:rPr>
          <w:color w:val="0000FF"/>
        </w:rPr>
        <w:t>&lt;/</w:t>
      </w:r>
      <w:r w:rsidRPr="00DB5983">
        <w:rPr>
          <w:color w:val="990000"/>
        </w:rPr>
        <w:t>m2:DD_CD</w:t>
      </w:r>
      <w:r w:rsidRPr="00DB5983">
        <w:rPr>
          <w:color w:val="0000FF"/>
        </w:rPr>
        <w:t>&gt;</w:t>
      </w:r>
      <w:r w:rsidRPr="00DB5983">
        <w:rPr>
          <w:szCs w:val="20"/>
        </w:rPr>
        <w:t xml:space="preserve"> </w:t>
      </w:r>
    </w:p>
    <w:p w14:paraId="63C6DFD7"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m2:BAN1</w:t>
      </w:r>
      <w:r w:rsidRPr="00DB5983">
        <w:rPr>
          <w:color w:val="0000FF"/>
        </w:rPr>
        <w:t>&gt;</w:t>
      </w:r>
      <w:r w:rsidRPr="00DB5983">
        <w:rPr>
          <w:bCs/>
        </w:rPr>
        <w:t>404N070042042</w:t>
      </w:r>
      <w:r w:rsidRPr="00DB5983">
        <w:rPr>
          <w:color w:val="0000FF"/>
        </w:rPr>
        <w:t>&lt;/</w:t>
      </w:r>
      <w:r w:rsidRPr="00DB5983">
        <w:rPr>
          <w:color w:val="990000"/>
        </w:rPr>
        <w:t>m2:BAN1</w:t>
      </w:r>
      <w:r w:rsidRPr="00DB5983">
        <w:rPr>
          <w:color w:val="0000FF"/>
        </w:rPr>
        <w:t>&gt;</w:t>
      </w:r>
      <w:r w:rsidRPr="00DB5983">
        <w:rPr>
          <w:szCs w:val="20"/>
        </w:rPr>
        <w:t xml:space="preserve"> </w:t>
      </w:r>
    </w:p>
    <w:p w14:paraId="5F86387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m2:NOTIFICATION_ADMIN</w:t>
      </w:r>
      <w:r w:rsidRPr="00DB5983">
        <w:rPr>
          <w:color w:val="0000FF"/>
        </w:rPr>
        <w:t>&gt;</w:t>
      </w:r>
    </w:p>
    <w:p w14:paraId="3B30DC49" w14:textId="77777777" w:rsidR="009C6DE4" w:rsidRPr="00DB5983" w:rsidRDefault="009C6DE4" w:rsidP="009C6DE4">
      <w:pPr>
        <w:ind w:hanging="480"/>
        <w:rPr>
          <w:szCs w:val="20"/>
        </w:rPr>
      </w:pPr>
      <w:hyperlink r:id="rId1417" w:history="1">
        <w:r w:rsidRPr="00DB5983">
          <w:rPr>
            <w:rFonts w:cs="Courier New"/>
            <w:bCs/>
            <w:color w:val="FF0000"/>
            <w:u w:val="single"/>
          </w:rPr>
          <w:t>-</w:t>
        </w:r>
      </w:hyperlink>
      <w:r w:rsidRPr="00DB5983">
        <w:rPr>
          <w:szCs w:val="20"/>
        </w:rPr>
        <w:t xml:space="preserve"> </w:t>
      </w:r>
      <w:r w:rsidRPr="00DB5983">
        <w:rPr>
          <w:color w:val="0000FF"/>
        </w:rPr>
        <w:t>&lt;</w:t>
      </w:r>
      <w:r w:rsidRPr="00DB5983">
        <w:rPr>
          <w:color w:val="990000"/>
        </w:rPr>
        <w:t>m2:SERVICES_INFO</w:t>
      </w:r>
      <w:r w:rsidRPr="00DB5983">
        <w:rPr>
          <w:color w:val="0000FF"/>
        </w:rPr>
        <w:t>&gt;</w:t>
      </w:r>
    </w:p>
    <w:p w14:paraId="5C7FB90E"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m2:LOCNUM_SVCS</w:t>
      </w:r>
      <w:r w:rsidRPr="00DB5983">
        <w:rPr>
          <w:color w:val="0000FF"/>
        </w:rPr>
        <w:t>&gt;</w:t>
      </w:r>
      <w:r w:rsidRPr="00DB5983">
        <w:rPr>
          <w:bCs/>
        </w:rPr>
        <w:t>000</w:t>
      </w:r>
      <w:r w:rsidRPr="00DB5983">
        <w:rPr>
          <w:color w:val="0000FF"/>
        </w:rPr>
        <w:t>&lt;/</w:t>
      </w:r>
      <w:r w:rsidRPr="00DB5983">
        <w:rPr>
          <w:color w:val="990000"/>
        </w:rPr>
        <w:t>m2:LOCNUM_SVCS</w:t>
      </w:r>
      <w:r w:rsidRPr="00DB5983">
        <w:rPr>
          <w:color w:val="0000FF"/>
        </w:rPr>
        <w:t>&gt;</w:t>
      </w:r>
      <w:r w:rsidRPr="00DB5983">
        <w:rPr>
          <w:szCs w:val="20"/>
        </w:rPr>
        <w:t xml:space="preserve"> </w:t>
      </w:r>
    </w:p>
    <w:p w14:paraId="2AEB3471"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m2:LNUM</w:t>
      </w:r>
      <w:r w:rsidRPr="00DB5983">
        <w:rPr>
          <w:color w:val="0000FF"/>
        </w:rPr>
        <w:t>&gt;</w:t>
      </w:r>
      <w:r w:rsidRPr="00DB5983">
        <w:rPr>
          <w:bCs/>
        </w:rPr>
        <w:t>00001</w:t>
      </w:r>
      <w:r w:rsidRPr="00DB5983">
        <w:rPr>
          <w:color w:val="0000FF"/>
        </w:rPr>
        <w:t>&lt;/</w:t>
      </w:r>
      <w:r w:rsidRPr="00DB5983">
        <w:rPr>
          <w:color w:val="990000"/>
        </w:rPr>
        <w:t>m2:LNUM</w:t>
      </w:r>
      <w:r w:rsidRPr="00DB5983">
        <w:rPr>
          <w:color w:val="0000FF"/>
        </w:rPr>
        <w:t>&gt;</w:t>
      </w:r>
      <w:r w:rsidRPr="00DB5983">
        <w:rPr>
          <w:szCs w:val="20"/>
        </w:rPr>
        <w:t xml:space="preserve"> </w:t>
      </w:r>
    </w:p>
    <w:p w14:paraId="1C478B2D"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m2:ECCKT</w:t>
      </w:r>
      <w:r w:rsidRPr="00DB5983">
        <w:rPr>
          <w:color w:val="0000FF"/>
        </w:rPr>
        <w:t>&gt;</w:t>
      </w:r>
      <w:r w:rsidRPr="00DB5983">
        <w:rPr>
          <w:bCs/>
        </w:rPr>
        <w:t>38.LXFU.000001..SB</w:t>
      </w:r>
      <w:r w:rsidRPr="00DB5983">
        <w:rPr>
          <w:color w:val="0000FF"/>
        </w:rPr>
        <w:t>&lt;/</w:t>
      </w:r>
      <w:r w:rsidRPr="00DB5983">
        <w:rPr>
          <w:color w:val="990000"/>
        </w:rPr>
        <w:t>m2:ECCKT</w:t>
      </w:r>
      <w:r w:rsidRPr="00DB5983">
        <w:rPr>
          <w:color w:val="0000FF"/>
        </w:rPr>
        <w:t>&gt;</w:t>
      </w:r>
      <w:r w:rsidRPr="00DB5983">
        <w:rPr>
          <w:szCs w:val="20"/>
        </w:rPr>
        <w:t xml:space="preserve"> </w:t>
      </w:r>
    </w:p>
    <w:p w14:paraId="7FB2F2B1"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m2:L_ORD</w:t>
      </w:r>
      <w:r w:rsidRPr="00DB5983">
        <w:rPr>
          <w:color w:val="0000FF"/>
        </w:rPr>
        <w:t>&gt;</w:t>
      </w:r>
      <w:r w:rsidRPr="00DB5983">
        <w:rPr>
          <w:bCs/>
        </w:rPr>
        <w:t>CO15TK36</w:t>
      </w:r>
      <w:r w:rsidRPr="00DB5983">
        <w:rPr>
          <w:color w:val="0000FF"/>
        </w:rPr>
        <w:t>&lt;/</w:t>
      </w:r>
      <w:r w:rsidRPr="00DB5983">
        <w:rPr>
          <w:color w:val="990000"/>
        </w:rPr>
        <w:t>m2:L_ORD</w:t>
      </w:r>
      <w:r w:rsidRPr="00DB5983">
        <w:rPr>
          <w:color w:val="0000FF"/>
        </w:rPr>
        <w:t>&gt;</w:t>
      </w:r>
      <w:r w:rsidRPr="00DB5983">
        <w:rPr>
          <w:szCs w:val="20"/>
        </w:rPr>
        <w:t xml:space="preserve"> </w:t>
      </w:r>
    </w:p>
    <w:p w14:paraId="0F157D18"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m2:CABLE_ID</w:t>
      </w:r>
      <w:r w:rsidRPr="00DB5983">
        <w:rPr>
          <w:color w:val="0000FF"/>
        </w:rPr>
        <w:t>&gt;</w:t>
      </w:r>
      <w:r w:rsidRPr="00DB5983">
        <w:rPr>
          <w:bCs/>
        </w:rPr>
        <w:t>PCVZ1</w:t>
      </w:r>
      <w:r w:rsidRPr="00DB5983">
        <w:rPr>
          <w:color w:val="0000FF"/>
        </w:rPr>
        <w:t>&lt;/</w:t>
      </w:r>
      <w:r w:rsidRPr="00DB5983">
        <w:rPr>
          <w:color w:val="990000"/>
        </w:rPr>
        <w:t>m2:CABLE_ID</w:t>
      </w:r>
      <w:r w:rsidRPr="00DB5983">
        <w:rPr>
          <w:color w:val="0000FF"/>
        </w:rPr>
        <w:t>&gt;</w:t>
      </w:r>
      <w:r w:rsidRPr="00DB5983">
        <w:rPr>
          <w:szCs w:val="20"/>
        </w:rPr>
        <w:t xml:space="preserve"> </w:t>
      </w:r>
    </w:p>
    <w:p w14:paraId="466CC0E2" w14:textId="77777777" w:rsidR="009C6DE4" w:rsidRPr="00DB5983" w:rsidRDefault="009C6DE4" w:rsidP="009C6DE4">
      <w:pPr>
        <w:ind w:hanging="48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m2:CHAN_PAIR</w:t>
      </w:r>
      <w:r w:rsidRPr="00DB5983">
        <w:rPr>
          <w:color w:val="0000FF"/>
        </w:rPr>
        <w:t>&gt;</w:t>
      </w:r>
      <w:r w:rsidRPr="00DB5983">
        <w:rPr>
          <w:bCs/>
        </w:rPr>
        <w:t>21</w:t>
      </w:r>
      <w:r w:rsidRPr="00DB5983">
        <w:rPr>
          <w:color w:val="0000FF"/>
        </w:rPr>
        <w:t>&lt;/</w:t>
      </w:r>
      <w:r w:rsidRPr="00DB5983">
        <w:rPr>
          <w:color w:val="990000"/>
        </w:rPr>
        <w:t>m2:CHAN_PAIR</w:t>
      </w:r>
      <w:r w:rsidRPr="00DB5983">
        <w:rPr>
          <w:color w:val="0000FF"/>
        </w:rPr>
        <w:t>&gt;</w:t>
      </w:r>
      <w:r w:rsidRPr="00DB5983">
        <w:rPr>
          <w:szCs w:val="20"/>
        </w:rPr>
        <w:t xml:space="preserve"> </w:t>
      </w:r>
    </w:p>
    <w:p w14:paraId="55307CA9"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m2:SERVICES_INFO</w:t>
      </w:r>
      <w:r w:rsidRPr="00DB5983">
        <w:rPr>
          <w:color w:val="0000FF"/>
        </w:rPr>
        <w:t>&gt;</w:t>
      </w:r>
    </w:p>
    <w:p w14:paraId="402B4213"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m2:FIRM_ORDER_NOTIFICATION</w:t>
      </w:r>
      <w:r w:rsidRPr="00DB5983">
        <w:rPr>
          <w:color w:val="0000FF"/>
        </w:rPr>
        <w:t>&gt;</w:t>
      </w:r>
    </w:p>
    <w:p w14:paraId="5692B53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m2:NOTIFICATION</w:t>
      </w:r>
      <w:r w:rsidRPr="00DB5983">
        <w:rPr>
          <w:color w:val="0000FF"/>
        </w:rPr>
        <w:t>&gt;</w:t>
      </w:r>
    </w:p>
    <w:p w14:paraId="553E9815"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m2:LSR_RESP</w:t>
      </w:r>
      <w:r w:rsidRPr="00DB5983">
        <w:rPr>
          <w:color w:val="0000FF"/>
        </w:rPr>
        <w:t>&gt;</w:t>
      </w:r>
    </w:p>
    <w:p w14:paraId="5D5D31B2" w14:textId="77777777" w:rsidR="009C6DE4" w:rsidRPr="00DB5983" w:rsidRDefault="009C6DE4" w:rsidP="009C6DE4">
      <w:pPr>
        <w:ind w:hanging="240"/>
        <w:rPr>
          <w:szCs w:val="20"/>
        </w:rPr>
      </w:pPr>
      <w:r w:rsidRPr="00DB5983">
        <w:rPr>
          <w:rFonts w:cs="Courier New"/>
          <w:bCs/>
          <w:color w:val="FF0000"/>
        </w:rPr>
        <w:t> </w:t>
      </w:r>
      <w:r w:rsidRPr="00DB5983">
        <w:rPr>
          <w:szCs w:val="20"/>
        </w:rPr>
        <w:t xml:space="preserve"> </w:t>
      </w:r>
      <w:r w:rsidRPr="00DB5983">
        <w:rPr>
          <w:color w:val="0000FF"/>
        </w:rPr>
        <w:t>&lt;/</w:t>
      </w:r>
      <w:r w:rsidRPr="00DB5983">
        <w:rPr>
          <w:color w:val="990000"/>
        </w:rPr>
        <w:t>m1:ATT_LSR_ORD_RSP</w:t>
      </w:r>
      <w:r w:rsidRPr="00DB5983">
        <w:rPr>
          <w:color w:val="0000FF"/>
        </w:rPr>
        <w:t>&gt;</w:t>
      </w:r>
    </w:p>
    <w:p w14:paraId="5B487239" w14:textId="77777777" w:rsidR="009C6DE4" w:rsidRDefault="009C6DE4" w:rsidP="009C6DE4"/>
    <w:p w14:paraId="0552D884" w14:textId="77777777" w:rsidR="009C6DE4" w:rsidRPr="00076958" w:rsidRDefault="009C6DE4" w:rsidP="009C6DE4">
      <w:pPr>
        <w:rPr>
          <w:rFonts w:ascii="Arial" w:hAnsi="Arial" w:cs="Arial"/>
          <w:b/>
        </w:rPr>
      </w:pPr>
      <w:r>
        <w:rPr>
          <w:b/>
          <w:sz w:val="28"/>
          <w:szCs w:val="28"/>
        </w:rPr>
        <w:br w:type="page"/>
      </w:r>
      <w:r w:rsidRPr="00076958">
        <w:rPr>
          <w:rFonts w:ascii="Arial" w:hAnsi="Arial" w:cs="Arial"/>
          <w:b/>
        </w:rPr>
        <w:lastRenderedPageBreak/>
        <w:t>Test Case A064: Scenario Description * (Act= T) Transfer (move) one ADSL Loop-LNA=T</w:t>
      </w:r>
    </w:p>
    <w:p w14:paraId="5648F154" w14:textId="77777777" w:rsidR="009C6DE4" w:rsidRPr="00323DE3" w:rsidRDefault="009C6DE4" w:rsidP="009C6DE4">
      <w:pPr>
        <w:rPr>
          <w:b/>
          <w:sz w:val="28"/>
          <w:szCs w:val="28"/>
        </w:rPr>
      </w:pPr>
    </w:p>
    <w:p w14:paraId="475F1841" w14:textId="77777777" w:rsidR="009C6DE4" w:rsidRDefault="009C6DE4" w:rsidP="009C6DE4">
      <w:pPr>
        <w:rPr>
          <w:rFonts w:ascii="Arial" w:hAnsi="Arial" w:cs="Arial"/>
          <w:b/>
          <w:bCs/>
        </w:rPr>
      </w:pPr>
    </w:p>
    <w:tbl>
      <w:tblPr>
        <w:tblW w:w="95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3150"/>
      </w:tblGrid>
      <w:tr w:rsidR="009C6DE4" w:rsidRPr="00190D1F" w14:paraId="493EC889" w14:textId="77777777" w:rsidTr="0088342F">
        <w:trPr>
          <w:tblHeader/>
        </w:trPr>
        <w:tc>
          <w:tcPr>
            <w:tcW w:w="2070" w:type="dxa"/>
            <w:tcBorders>
              <w:bottom w:val="single" w:sz="6" w:space="0" w:color="auto"/>
            </w:tcBorders>
          </w:tcPr>
          <w:p w14:paraId="26324F4E"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73192711"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3150" w:type="dxa"/>
            <w:tcBorders>
              <w:bottom w:val="single" w:sz="6" w:space="0" w:color="auto"/>
            </w:tcBorders>
          </w:tcPr>
          <w:p w14:paraId="26FCBF2C"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7E9A9778" w14:textId="77777777" w:rsidTr="0088342F">
        <w:trPr>
          <w:cantSplit/>
        </w:trPr>
        <w:tc>
          <w:tcPr>
            <w:tcW w:w="9540" w:type="dxa"/>
            <w:gridSpan w:val="3"/>
            <w:tcBorders>
              <w:bottom w:val="single" w:sz="6" w:space="0" w:color="auto"/>
            </w:tcBorders>
            <w:shd w:val="clear" w:color="auto" w:fill="0000FF"/>
          </w:tcPr>
          <w:p w14:paraId="08A0098A"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4116FB72" w14:textId="77777777" w:rsidTr="0088342F">
        <w:trPr>
          <w:cantSplit/>
        </w:trPr>
        <w:tc>
          <w:tcPr>
            <w:tcW w:w="9540" w:type="dxa"/>
            <w:gridSpan w:val="3"/>
            <w:tcBorders>
              <w:bottom w:val="single" w:sz="6" w:space="0" w:color="auto"/>
            </w:tcBorders>
            <w:shd w:val="clear" w:color="auto" w:fill="99CCFF"/>
          </w:tcPr>
          <w:p w14:paraId="0BB1DA79"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70F86E47" w14:textId="77777777" w:rsidTr="0088342F">
        <w:tc>
          <w:tcPr>
            <w:tcW w:w="2070" w:type="dxa"/>
          </w:tcPr>
          <w:p w14:paraId="29B913B1"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3C352785"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3150" w:type="dxa"/>
          </w:tcPr>
          <w:p w14:paraId="5E39F853"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4E04D5C" w14:textId="77777777" w:rsidTr="0088342F">
        <w:tc>
          <w:tcPr>
            <w:tcW w:w="2070" w:type="dxa"/>
          </w:tcPr>
          <w:p w14:paraId="05AB89BD"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0CFD986"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3150" w:type="dxa"/>
          </w:tcPr>
          <w:p w14:paraId="60D8B68E" w14:textId="77777777" w:rsidR="009C6DE4" w:rsidRPr="00190D1F" w:rsidRDefault="009C6DE4" w:rsidP="0088342F">
            <w:pPr>
              <w:rPr>
                <w:rFonts w:ascii="Arial" w:hAnsi="Arial" w:cs="Arial"/>
                <w:b/>
                <w:bCs/>
                <w:iCs/>
              </w:rPr>
            </w:pPr>
            <w:r w:rsidRPr="00190D1F">
              <w:rPr>
                <w:rFonts w:ascii="Arial" w:hAnsi="Arial" w:cs="Arial"/>
                <w:b/>
                <w:bCs/>
                <w:iCs/>
              </w:rPr>
              <w:t>A64</w:t>
            </w:r>
          </w:p>
        </w:tc>
      </w:tr>
      <w:tr w:rsidR="009C6DE4" w:rsidRPr="00190D1F" w14:paraId="71E96C51" w14:textId="77777777" w:rsidTr="0088342F">
        <w:tc>
          <w:tcPr>
            <w:tcW w:w="2070" w:type="dxa"/>
          </w:tcPr>
          <w:p w14:paraId="5C04B237"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3B35C21F" w14:textId="77777777" w:rsidR="009C6DE4" w:rsidRPr="00190D1F" w:rsidRDefault="009C6DE4" w:rsidP="0088342F">
            <w:pPr>
              <w:rPr>
                <w:rFonts w:ascii="Arial" w:hAnsi="Arial" w:cs="Arial"/>
                <w:b/>
                <w:bCs/>
              </w:rPr>
            </w:pPr>
            <w:r w:rsidRPr="00190D1F">
              <w:rPr>
                <w:rFonts w:ascii="Arial" w:hAnsi="Arial" w:cs="Arial"/>
                <w:b/>
                <w:bCs/>
              </w:rPr>
              <w:t>Project</w:t>
            </w:r>
          </w:p>
        </w:tc>
        <w:tc>
          <w:tcPr>
            <w:tcW w:w="3150" w:type="dxa"/>
          </w:tcPr>
          <w:p w14:paraId="1864E672"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17FA9660" w14:textId="77777777" w:rsidTr="0088342F">
        <w:tc>
          <w:tcPr>
            <w:tcW w:w="2070" w:type="dxa"/>
            <w:tcBorders>
              <w:bottom w:val="single" w:sz="6" w:space="0" w:color="auto"/>
            </w:tcBorders>
          </w:tcPr>
          <w:p w14:paraId="22ED5584"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05F6669F"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3150" w:type="dxa"/>
            <w:tcBorders>
              <w:bottom w:val="single" w:sz="6" w:space="0" w:color="auto"/>
            </w:tcBorders>
          </w:tcPr>
          <w:p w14:paraId="58CBA80B"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7C2783FE" w14:textId="77777777" w:rsidTr="0088342F">
        <w:trPr>
          <w:trHeight w:val="72"/>
        </w:trPr>
        <w:tc>
          <w:tcPr>
            <w:tcW w:w="2070" w:type="dxa"/>
          </w:tcPr>
          <w:p w14:paraId="03679554"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37D870B0"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3150" w:type="dxa"/>
          </w:tcPr>
          <w:p w14:paraId="0567DA1F"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7F02E6EF" w14:textId="77777777" w:rsidTr="0088342F">
        <w:tc>
          <w:tcPr>
            <w:tcW w:w="2070" w:type="dxa"/>
          </w:tcPr>
          <w:p w14:paraId="12FF91F9"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718FCA1B"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3150" w:type="dxa"/>
          </w:tcPr>
          <w:p w14:paraId="3449670B"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7D33600" w14:textId="77777777" w:rsidTr="0088342F">
        <w:tc>
          <w:tcPr>
            <w:tcW w:w="2070" w:type="dxa"/>
          </w:tcPr>
          <w:p w14:paraId="2D626C24"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3DB6ABC"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3150" w:type="dxa"/>
          </w:tcPr>
          <w:p w14:paraId="039A76FB"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6B5D7D5" w14:textId="77777777" w:rsidTr="0088342F">
        <w:tc>
          <w:tcPr>
            <w:tcW w:w="2070" w:type="dxa"/>
          </w:tcPr>
          <w:p w14:paraId="5CCB8E64"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08227DDB"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3150" w:type="dxa"/>
          </w:tcPr>
          <w:p w14:paraId="2E42E0C6"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C8AACE5" w14:textId="77777777" w:rsidTr="0088342F">
        <w:tc>
          <w:tcPr>
            <w:tcW w:w="2070" w:type="dxa"/>
          </w:tcPr>
          <w:p w14:paraId="1925E04C"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5D1A75E3"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3150" w:type="dxa"/>
          </w:tcPr>
          <w:p w14:paraId="5B295ABB"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794C86EB" w14:textId="77777777" w:rsidTr="0088342F">
        <w:tc>
          <w:tcPr>
            <w:tcW w:w="2070" w:type="dxa"/>
          </w:tcPr>
          <w:p w14:paraId="4F17BBC9"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5C8BEBC1"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3150" w:type="dxa"/>
          </w:tcPr>
          <w:p w14:paraId="7EE02DDE"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8F52EDC" w14:textId="77777777" w:rsidTr="0088342F">
        <w:tc>
          <w:tcPr>
            <w:tcW w:w="2070" w:type="dxa"/>
          </w:tcPr>
          <w:p w14:paraId="07E0ED85"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5B04BC70"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3150" w:type="dxa"/>
          </w:tcPr>
          <w:p w14:paraId="5FBE0C92"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4A4DB978" w14:textId="77777777" w:rsidTr="0088342F">
        <w:tc>
          <w:tcPr>
            <w:tcW w:w="2070" w:type="dxa"/>
            <w:tcBorders>
              <w:bottom w:val="single" w:sz="6" w:space="0" w:color="auto"/>
            </w:tcBorders>
          </w:tcPr>
          <w:p w14:paraId="11135E07"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F0AFD8C"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3150" w:type="dxa"/>
            <w:tcBorders>
              <w:bottom w:val="single" w:sz="6" w:space="0" w:color="auto"/>
            </w:tcBorders>
          </w:tcPr>
          <w:p w14:paraId="53ADB6E1"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12D43F3D" w14:textId="77777777" w:rsidTr="0088342F">
        <w:tc>
          <w:tcPr>
            <w:tcW w:w="2070" w:type="dxa"/>
            <w:tcBorders>
              <w:bottom w:val="single" w:sz="6" w:space="0" w:color="auto"/>
            </w:tcBorders>
          </w:tcPr>
          <w:p w14:paraId="22D1015E"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472E45A5"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3150" w:type="dxa"/>
            <w:tcBorders>
              <w:bottom w:val="single" w:sz="6" w:space="0" w:color="auto"/>
            </w:tcBorders>
          </w:tcPr>
          <w:p w14:paraId="5532A441"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3B686DB0" w14:textId="77777777" w:rsidTr="0088342F">
        <w:tc>
          <w:tcPr>
            <w:tcW w:w="2070" w:type="dxa"/>
          </w:tcPr>
          <w:p w14:paraId="738AB0AB"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2AA88217"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3150" w:type="dxa"/>
          </w:tcPr>
          <w:p w14:paraId="1D936A79"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59AB35E9" w14:textId="77777777" w:rsidTr="0088342F">
        <w:tc>
          <w:tcPr>
            <w:tcW w:w="2070" w:type="dxa"/>
          </w:tcPr>
          <w:p w14:paraId="3044C896"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Pr>
          <w:p w14:paraId="59CFFF8D"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3150" w:type="dxa"/>
          </w:tcPr>
          <w:p w14:paraId="1B8BB4FE" w14:textId="77777777" w:rsidR="009C6DE4" w:rsidRPr="00190D1F" w:rsidRDefault="009C6DE4" w:rsidP="0088342F">
            <w:pPr>
              <w:rPr>
                <w:rFonts w:ascii="Arial" w:hAnsi="Arial" w:cs="Arial"/>
                <w:b/>
                <w:bCs/>
                <w:iCs/>
              </w:rPr>
            </w:pPr>
            <w:r w:rsidRPr="00190D1F">
              <w:rPr>
                <w:rFonts w:ascii="Arial" w:hAnsi="Arial" w:cs="Arial"/>
                <w:b/>
                <w:bCs/>
                <w:iCs/>
              </w:rPr>
              <w:t>99990000QA106112002</w:t>
            </w:r>
          </w:p>
        </w:tc>
      </w:tr>
      <w:tr w:rsidR="009C6DE4" w:rsidRPr="00190D1F" w14:paraId="6ECD0343" w14:textId="77777777" w:rsidTr="0088342F">
        <w:tc>
          <w:tcPr>
            <w:tcW w:w="2070" w:type="dxa"/>
          </w:tcPr>
          <w:p w14:paraId="184009FB"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6BCBAFF5"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3150" w:type="dxa"/>
          </w:tcPr>
          <w:p w14:paraId="002A38AD" w14:textId="77777777" w:rsidR="009C6DE4" w:rsidRPr="00190D1F" w:rsidRDefault="009C6DE4" w:rsidP="0088342F">
            <w:pPr>
              <w:rPr>
                <w:rFonts w:ascii="Arial" w:hAnsi="Arial" w:cs="Arial"/>
                <w:b/>
                <w:bCs/>
                <w:iCs/>
              </w:rPr>
            </w:pPr>
            <w:r w:rsidRPr="00190D1F">
              <w:rPr>
                <w:rFonts w:ascii="Arial" w:hAnsi="Arial" w:cs="Arial"/>
                <w:b/>
                <w:bCs/>
                <w:iCs/>
              </w:rPr>
              <w:t>LXR-</w:t>
            </w:r>
          </w:p>
        </w:tc>
      </w:tr>
      <w:tr w:rsidR="009C6DE4" w:rsidRPr="00190D1F" w14:paraId="05FEAE7E" w14:textId="77777777" w:rsidTr="0088342F">
        <w:tc>
          <w:tcPr>
            <w:tcW w:w="2070" w:type="dxa"/>
          </w:tcPr>
          <w:p w14:paraId="4A0306F2"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712E3F76"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3150" w:type="dxa"/>
          </w:tcPr>
          <w:p w14:paraId="164591FF" w14:textId="77777777" w:rsidR="009C6DE4" w:rsidRPr="00190D1F" w:rsidRDefault="009C6DE4" w:rsidP="0088342F">
            <w:pPr>
              <w:rPr>
                <w:rFonts w:ascii="Arial" w:hAnsi="Arial" w:cs="Arial"/>
                <w:b/>
                <w:bCs/>
                <w:iCs/>
              </w:rPr>
            </w:pPr>
            <w:r w:rsidRPr="00190D1F">
              <w:rPr>
                <w:rFonts w:ascii="Arial" w:hAnsi="Arial" w:cs="Arial"/>
                <w:b/>
                <w:bCs/>
                <w:iCs/>
              </w:rPr>
              <w:t>02QB9.00A</w:t>
            </w:r>
          </w:p>
        </w:tc>
      </w:tr>
      <w:tr w:rsidR="009C6DE4" w:rsidRPr="00190D1F" w14:paraId="3220D380" w14:textId="77777777" w:rsidTr="0088342F">
        <w:tc>
          <w:tcPr>
            <w:tcW w:w="2070" w:type="dxa"/>
            <w:tcBorders>
              <w:bottom w:val="single" w:sz="6" w:space="0" w:color="auto"/>
            </w:tcBorders>
          </w:tcPr>
          <w:p w14:paraId="1678DCDC"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35BDA988"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3150" w:type="dxa"/>
            <w:tcBorders>
              <w:bottom w:val="single" w:sz="6" w:space="0" w:color="auto"/>
            </w:tcBorders>
          </w:tcPr>
          <w:p w14:paraId="481D966E" w14:textId="77777777" w:rsidR="009C6DE4" w:rsidRPr="00190D1F" w:rsidRDefault="009C6DE4" w:rsidP="0088342F">
            <w:pPr>
              <w:rPr>
                <w:rFonts w:ascii="Arial" w:hAnsi="Arial" w:cs="Arial"/>
                <w:b/>
                <w:bCs/>
                <w:iCs/>
              </w:rPr>
            </w:pPr>
            <w:r w:rsidRPr="00190D1F">
              <w:rPr>
                <w:rFonts w:ascii="Arial" w:hAnsi="Arial" w:cs="Arial"/>
                <w:b/>
                <w:bCs/>
                <w:iCs/>
              </w:rPr>
              <w:t>02DU9.00A</w:t>
            </w:r>
          </w:p>
        </w:tc>
      </w:tr>
      <w:tr w:rsidR="009C6DE4" w:rsidRPr="00190D1F" w14:paraId="3BD28A45" w14:textId="77777777" w:rsidTr="0088342F">
        <w:trPr>
          <w:cantSplit/>
        </w:trPr>
        <w:tc>
          <w:tcPr>
            <w:tcW w:w="9540" w:type="dxa"/>
            <w:gridSpan w:val="3"/>
            <w:tcBorders>
              <w:bottom w:val="single" w:sz="6" w:space="0" w:color="auto"/>
            </w:tcBorders>
            <w:shd w:val="clear" w:color="auto" w:fill="99CCFF"/>
          </w:tcPr>
          <w:p w14:paraId="305EB1AA"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364C46A6" w14:textId="77777777" w:rsidTr="0088342F">
        <w:tc>
          <w:tcPr>
            <w:tcW w:w="2070" w:type="dxa"/>
            <w:tcBorders>
              <w:bottom w:val="single" w:sz="6" w:space="0" w:color="auto"/>
            </w:tcBorders>
          </w:tcPr>
          <w:p w14:paraId="170F45CC"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3FF55696"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3150" w:type="dxa"/>
            <w:tcBorders>
              <w:bottom w:val="single" w:sz="6" w:space="0" w:color="auto"/>
            </w:tcBorders>
          </w:tcPr>
          <w:p w14:paraId="42078A2A"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45105CE5" w14:textId="77777777" w:rsidTr="0088342F">
        <w:tc>
          <w:tcPr>
            <w:tcW w:w="2070" w:type="dxa"/>
            <w:tcBorders>
              <w:bottom w:val="single" w:sz="6" w:space="0" w:color="auto"/>
            </w:tcBorders>
          </w:tcPr>
          <w:p w14:paraId="273F1C88"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3B365929"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3150" w:type="dxa"/>
            <w:tcBorders>
              <w:bottom w:val="single" w:sz="6" w:space="0" w:color="auto"/>
            </w:tcBorders>
          </w:tcPr>
          <w:p w14:paraId="2F0745E0"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6C8AC8C2" w14:textId="77777777" w:rsidTr="0088342F">
        <w:trPr>
          <w:cantSplit/>
        </w:trPr>
        <w:tc>
          <w:tcPr>
            <w:tcW w:w="9540" w:type="dxa"/>
            <w:gridSpan w:val="3"/>
            <w:tcBorders>
              <w:bottom w:val="single" w:sz="6" w:space="0" w:color="auto"/>
            </w:tcBorders>
            <w:shd w:val="clear" w:color="auto" w:fill="99CCFF"/>
          </w:tcPr>
          <w:p w14:paraId="1FC891B6"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099ECD7" w14:textId="77777777" w:rsidTr="0088342F">
        <w:tc>
          <w:tcPr>
            <w:tcW w:w="2070" w:type="dxa"/>
          </w:tcPr>
          <w:p w14:paraId="2344ABEC"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1C843083"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3150" w:type="dxa"/>
          </w:tcPr>
          <w:p w14:paraId="1645D8C6"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5C4B7E02" w14:textId="77777777" w:rsidTr="0088342F">
        <w:tc>
          <w:tcPr>
            <w:tcW w:w="2070" w:type="dxa"/>
          </w:tcPr>
          <w:p w14:paraId="7C1F9D76"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63E8C242"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3150" w:type="dxa"/>
          </w:tcPr>
          <w:p w14:paraId="73714AB2"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2E7A9A53" w14:textId="77777777" w:rsidTr="0088342F">
        <w:tc>
          <w:tcPr>
            <w:tcW w:w="2070" w:type="dxa"/>
          </w:tcPr>
          <w:p w14:paraId="572DE991"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17664D86"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3150" w:type="dxa"/>
          </w:tcPr>
          <w:p w14:paraId="4AB8CC18"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73C24F60" w14:textId="77777777" w:rsidTr="0088342F">
        <w:tc>
          <w:tcPr>
            <w:tcW w:w="2070" w:type="dxa"/>
          </w:tcPr>
          <w:p w14:paraId="307F2151"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182DFEFD"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3150" w:type="dxa"/>
          </w:tcPr>
          <w:p w14:paraId="379BEC3A" w14:textId="77777777" w:rsidR="009C6DE4" w:rsidRPr="00190D1F" w:rsidRDefault="009C6DE4" w:rsidP="0088342F">
            <w:pPr>
              <w:pStyle w:val="Heading4"/>
              <w:rPr>
                <w:rFonts w:cs="Arial"/>
                <w:b/>
                <w:bCs/>
                <w:i w:val="0"/>
              </w:rPr>
            </w:pPr>
            <w:r w:rsidRPr="00190D1F">
              <w:rPr>
                <w:rFonts w:cs="Arial"/>
                <w:b/>
                <w:bCs/>
                <w:i w:val="0"/>
              </w:rPr>
              <w:t>Theodore</w:t>
            </w:r>
          </w:p>
        </w:tc>
      </w:tr>
      <w:tr w:rsidR="009C6DE4" w:rsidRPr="00190D1F" w14:paraId="515D77F9" w14:textId="77777777" w:rsidTr="0088342F">
        <w:tc>
          <w:tcPr>
            <w:tcW w:w="2070" w:type="dxa"/>
            <w:tcBorders>
              <w:bottom w:val="single" w:sz="6" w:space="0" w:color="auto"/>
            </w:tcBorders>
          </w:tcPr>
          <w:p w14:paraId="006BFBB5"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49A3FC89"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3150" w:type="dxa"/>
            <w:tcBorders>
              <w:bottom w:val="single" w:sz="6" w:space="0" w:color="auto"/>
            </w:tcBorders>
          </w:tcPr>
          <w:p w14:paraId="331BECF0" w14:textId="77777777" w:rsidR="009C6DE4" w:rsidRPr="00190D1F" w:rsidRDefault="009C6DE4" w:rsidP="0088342F">
            <w:pPr>
              <w:rPr>
                <w:rFonts w:ascii="Arial" w:hAnsi="Arial" w:cs="Arial"/>
                <w:b/>
                <w:bCs/>
                <w:iCs/>
              </w:rPr>
            </w:pPr>
            <w:r w:rsidRPr="00190D1F">
              <w:rPr>
                <w:rFonts w:ascii="Arial" w:hAnsi="Arial" w:cs="Arial"/>
                <w:b/>
                <w:bCs/>
                <w:iCs/>
              </w:rPr>
              <w:t>9995559999</w:t>
            </w:r>
          </w:p>
        </w:tc>
      </w:tr>
      <w:tr w:rsidR="009C6DE4" w:rsidRPr="00190D1F" w14:paraId="19553719" w14:textId="77777777" w:rsidTr="0088342F">
        <w:trPr>
          <w:cantSplit/>
        </w:trPr>
        <w:tc>
          <w:tcPr>
            <w:tcW w:w="9540" w:type="dxa"/>
            <w:gridSpan w:val="3"/>
            <w:tcBorders>
              <w:bottom w:val="single" w:sz="6" w:space="0" w:color="auto"/>
            </w:tcBorders>
            <w:shd w:val="clear" w:color="auto" w:fill="0000FF"/>
          </w:tcPr>
          <w:p w14:paraId="09D05B8F"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3745DBBA" w14:textId="77777777" w:rsidTr="0088342F">
        <w:trPr>
          <w:cantSplit/>
        </w:trPr>
        <w:tc>
          <w:tcPr>
            <w:tcW w:w="9540" w:type="dxa"/>
            <w:gridSpan w:val="3"/>
            <w:shd w:val="clear" w:color="auto" w:fill="99CCFF"/>
          </w:tcPr>
          <w:p w14:paraId="752F6BC2"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31EDC10B" w14:textId="77777777" w:rsidTr="0088342F">
        <w:tc>
          <w:tcPr>
            <w:tcW w:w="2070" w:type="dxa"/>
          </w:tcPr>
          <w:p w14:paraId="0E0B37EE"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5F6D5244"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3150" w:type="dxa"/>
          </w:tcPr>
          <w:p w14:paraId="7FF9EC5E" w14:textId="77777777" w:rsidR="009C6DE4" w:rsidRPr="00190D1F" w:rsidRDefault="009C6DE4" w:rsidP="0088342F">
            <w:pPr>
              <w:pStyle w:val="Heading4"/>
              <w:rPr>
                <w:rFonts w:cs="Arial"/>
                <w:b/>
                <w:bCs/>
                <w:i w:val="0"/>
              </w:rPr>
            </w:pPr>
            <w:r w:rsidRPr="00190D1F">
              <w:rPr>
                <w:rFonts w:cs="Arial"/>
                <w:b/>
                <w:bCs/>
                <w:i w:val="0"/>
              </w:rPr>
              <w:t>Daffy Duck Spa</w:t>
            </w:r>
          </w:p>
        </w:tc>
      </w:tr>
      <w:tr w:rsidR="009C6DE4" w:rsidRPr="00190D1F" w14:paraId="003CE9F1" w14:textId="77777777" w:rsidTr="0088342F">
        <w:tc>
          <w:tcPr>
            <w:tcW w:w="2070" w:type="dxa"/>
          </w:tcPr>
          <w:p w14:paraId="0913963F"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Pr>
          <w:p w14:paraId="4F779ACB"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3150" w:type="dxa"/>
          </w:tcPr>
          <w:p w14:paraId="3A7A4885" w14:textId="77777777" w:rsidR="009C6DE4" w:rsidRPr="00190D1F" w:rsidRDefault="009C6DE4" w:rsidP="0088342F">
            <w:pPr>
              <w:pStyle w:val="Heading4"/>
              <w:rPr>
                <w:rFonts w:cs="Arial"/>
                <w:b/>
                <w:bCs/>
                <w:i w:val="0"/>
              </w:rPr>
            </w:pPr>
            <w:r w:rsidRPr="00190D1F">
              <w:rPr>
                <w:rFonts w:cs="Arial"/>
                <w:b/>
                <w:bCs/>
                <w:i w:val="0"/>
              </w:rPr>
              <w:t>30</w:t>
            </w:r>
          </w:p>
        </w:tc>
      </w:tr>
      <w:tr w:rsidR="009C6DE4" w:rsidRPr="00190D1F" w14:paraId="0BB68AE6" w14:textId="77777777" w:rsidTr="0088342F">
        <w:tc>
          <w:tcPr>
            <w:tcW w:w="2070" w:type="dxa"/>
          </w:tcPr>
          <w:p w14:paraId="3BE76AF0" w14:textId="77777777" w:rsidR="009C6DE4" w:rsidRPr="00190D1F" w:rsidRDefault="009C6DE4" w:rsidP="0088342F">
            <w:pPr>
              <w:rPr>
                <w:rFonts w:ascii="Arial" w:hAnsi="Arial" w:cs="Arial"/>
                <w:b/>
                <w:bCs/>
              </w:rPr>
            </w:pPr>
            <w:r w:rsidRPr="00190D1F">
              <w:rPr>
                <w:rFonts w:ascii="Arial" w:hAnsi="Arial" w:cs="Arial"/>
                <w:b/>
                <w:bCs/>
              </w:rPr>
              <w:lastRenderedPageBreak/>
              <w:t>SASN</w:t>
            </w:r>
          </w:p>
        </w:tc>
        <w:tc>
          <w:tcPr>
            <w:tcW w:w="4320" w:type="dxa"/>
          </w:tcPr>
          <w:p w14:paraId="37FE4F5B"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3150" w:type="dxa"/>
          </w:tcPr>
          <w:p w14:paraId="323739F0" w14:textId="77777777" w:rsidR="009C6DE4" w:rsidRPr="00190D1F" w:rsidRDefault="009C6DE4" w:rsidP="0088342F">
            <w:pPr>
              <w:pStyle w:val="Heading4"/>
              <w:rPr>
                <w:rFonts w:cs="Arial"/>
                <w:b/>
                <w:bCs/>
                <w:i w:val="0"/>
              </w:rPr>
            </w:pPr>
            <w:r w:rsidRPr="00190D1F">
              <w:rPr>
                <w:rFonts w:cs="Arial"/>
                <w:b/>
                <w:bCs/>
                <w:i w:val="0"/>
              </w:rPr>
              <w:t>James</w:t>
            </w:r>
          </w:p>
        </w:tc>
      </w:tr>
      <w:tr w:rsidR="009C6DE4" w:rsidRPr="00190D1F" w14:paraId="3B80FA37" w14:textId="77777777" w:rsidTr="0088342F">
        <w:tc>
          <w:tcPr>
            <w:tcW w:w="2070" w:type="dxa"/>
          </w:tcPr>
          <w:p w14:paraId="74FB63CE"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6B30D643"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3150" w:type="dxa"/>
          </w:tcPr>
          <w:p w14:paraId="4B98AF11" w14:textId="77777777" w:rsidR="009C6DE4" w:rsidRPr="00190D1F" w:rsidRDefault="009C6DE4" w:rsidP="0088342F">
            <w:pPr>
              <w:pStyle w:val="Heading4"/>
              <w:rPr>
                <w:rFonts w:cs="Arial"/>
                <w:b/>
                <w:bCs/>
                <w:i w:val="0"/>
              </w:rPr>
            </w:pPr>
            <w:r w:rsidRPr="00190D1F">
              <w:rPr>
                <w:rFonts w:cs="Arial"/>
                <w:b/>
                <w:bCs/>
                <w:i w:val="0"/>
              </w:rPr>
              <w:t>St</w:t>
            </w:r>
          </w:p>
        </w:tc>
      </w:tr>
      <w:tr w:rsidR="009C6DE4" w:rsidRPr="00190D1F" w14:paraId="055DACDF" w14:textId="77777777" w:rsidTr="0088342F">
        <w:tc>
          <w:tcPr>
            <w:tcW w:w="2070" w:type="dxa"/>
            <w:tcBorders>
              <w:bottom w:val="single" w:sz="6" w:space="0" w:color="auto"/>
            </w:tcBorders>
          </w:tcPr>
          <w:p w14:paraId="5E0BDE0E"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0852A345"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3150" w:type="dxa"/>
            <w:tcBorders>
              <w:bottom w:val="single" w:sz="6" w:space="0" w:color="auto"/>
            </w:tcBorders>
          </w:tcPr>
          <w:p w14:paraId="654E3BEC" w14:textId="77777777" w:rsidR="009C6DE4" w:rsidRPr="00190D1F" w:rsidRDefault="009C6DE4" w:rsidP="0088342F">
            <w:pPr>
              <w:pStyle w:val="Heading4"/>
              <w:rPr>
                <w:rFonts w:cs="Arial"/>
                <w:b/>
                <w:bCs/>
                <w:i w:val="0"/>
              </w:rPr>
            </w:pPr>
            <w:smartTag w:uri="urn:schemas-microsoft-com:office:smarttags" w:element="City">
              <w:smartTag w:uri="urn:schemas-microsoft-com:office:smarttags" w:element="place">
                <w:r w:rsidRPr="00190D1F">
                  <w:rPr>
                    <w:rFonts w:cs="Arial"/>
                    <w:b/>
                    <w:bCs/>
                    <w:i w:val="0"/>
                  </w:rPr>
                  <w:t>Hampton</w:t>
                </w:r>
              </w:smartTag>
            </w:smartTag>
          </w:p>
        </w:tc>
      </w:tr>
      <w:tr w:rsidR="009C6DE4" w:rsidRPr="00190D1F" w14:paraId="4077FC93" w14:textId="77777777" w:rsidTr="0088342F">
        <w:tc>
          <w:tcPr>
            <w:tcW w:w="2070" w:type="dxa"/>
          </w:tcPr>
          <w:p w14:paraId="75BD9C35"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Pr>
          <w:p w14:paraId="061E9C1D"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3150" w:type="dxa"/>
          </w:tcPr>
          <w:p w14:paraId="5F57A594" w14:textId="77777777" w:rsidR="009C6DE4" w:rsidRPr="00190D1F" w:rsidRDefault="009C6DE4" w:rsidP="0088342F">
            <w:pPr>
              <w:pStyle w:val="Heading4"/>
              <w:rPr>
                <w:rFonts w:cs="Arial"/>
                <w:b/>
                <w:bCs/>
                <w:i w:val="0"/>
              </w:rPr>
            </w:pPr>
            <w:r w:rsidRPr="00190D1F">
              <w:rPr>
                <w:rFonts w:cs="Arial"/>
                <w:b/>
                <w:bCs/>
                <w:i w:val="0"/>
              </w:rPr>
              <w:t>GA</w:t>
            </w:r>
          </w:p>
        </w:tc>
      </w:tr>
      <w:tr w:rsidR="009C6DE4" w:rsidRPr="00190D1F" w14:paraId="4F7938CC" w14:textId="77777777" w:rsidTr="0088342F">
        <w:tc>
          <w:tcPr>
            <w:tcW w:w="2070" w:type="dxa"/>
          </w:tcPr>
          <w:p w14:paraId="56217D20"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Pr>
          <w:p w14:paraId="5DCA19C7"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3150" w:type="dxa"/>
          </w:tcPr>
          <w:p w14:paraId="2D4BC960" w14:textId="77777777" w:rsidR="009C6DE4" w:rsidRPr="00190D1F" w:rsidRDefault="009C6DE4" w:rsidP="0088342F">
            <w:pPr>
              <w:pStyle w:val="Heading4"/>
              <w:rPr>
                <w:rFonts w:cs="Arial"/>
                <w:b/>
                <w:bCs/>
                <w:i w:val="0"/>
              </w:rPr>
            </w:pPr>
            <w:r w:rsidRPr="00190D1F">
              <w:rPr>
                <w:rFonts w:cs="Arial"/>
                <w:b/>
                <w:bCs/>
                <w:i w:val="0"/>
              </w:rPr>
              <w:t>30228</w:t>
            </w:r>
          </w:p>
        </w:tc>
      </w:tr>
      <w:tr w:rsidR="009C6DE4" w:rsidRPr="00190D1F" w14:paraId="195B0792" w14:textId="77777777" w:rsidTr="0088342F">
        <w:trPr>
          <w:cantSplit/>
          <w:trHeight w:val="255"/>
        </w:trPr>
        <w:tc>
          <w:tcPr>
            <w:tcW w:w="9540" w:type="dxa"/>
            <w:gridSpan w:val="3"/>
            <w:tcBorders>
              <w:bottom w:val="single" w:sz="6" w:space="0" w:color="auto"/>
            </w:tcBorders>
            <w:shd w:val="clear" w:color="auto" w:fill="0000FF"/>
          </w:tcPr>
          <w:p w14:paraId="7884CA8A"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716538EE" w14:textId="77777777" w:rsidTr="0088342F">
        <w:trPr>
          <w:cantSplit/>
          <w:trHeight w:val="255"/>
        </w:trPr>
        <w:tc>
          <w:tcPr>
            <w:tcW w:w="9540" w:type="dxa"/>
            <w:gridSpan w:val="3"/>
            <w:shd w:val="clear" w:color="auto" w:fill="99CCFF"/>
          </w:tcPr>
          <w:p w14:paraId="543E3432"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66429E46" w14:textId="77777777" w:rsidTr="0088342F">
        <w:trPr>
          <w:trHeight w:val="255"/>
        </w:trPr>
        <w:tc>
          <w:tcPr>
            <w:tcW w:w="2070" w:type="dxa"/>
            <w:tcBorders>
              <w:bottom w:val="single" w:sz="6" w:space="0" w:color="auto"/>
            </w:tcBorders>
          </w:tcPr>
          <w:p w14:paraId="5345E956"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3C157138"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3150" w:type="dxa"/>
            <w:tcBorders>
              <w:bottom w:val="single" w:sz="6" w:space="0" w:color="auto"/>
            </w:tcBorders>
          </w:tcPr>
          <w:p w14:paraId="1DA5372E"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849C561" w14:textId="77777777" w:rsidTr="0088342F">
        <w:trPr>
          <w:cantSplit/>
          <w:trHeight w:val="255"/>
        </w:trPr>
        <w:tc>
          <w:tcPr>
            <w:tcW w:w="9540" w:type="dxa"/>
            <w:gridSpan w:val="3"/>
            <w:tcBorders>
              <w:bottom w:val="single" w:sz="6" w:space="0" w:color="auto"/>
            </w:tcBorders>
            <w:shd w:val="clear" w:color="auto" w:fill="99CCFF"/>
          </w:tcPr>
          <w:p w14:paraId="24BED6F9"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1FD97ECC" w14:textId="77777777" w:rsidTr="0088342F">
        <w:trPr>
          <w:trHeight w:val="255"/>
        </w:trPr>
        <w:tc>
          <w:tcPr>
            <w:tcW w:w="2070" w:type="dxa"/>
          </w:tcPr>
          <w:p w14:paraId="5125F98C"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38E34B7F" w14:textId="77777777" w:rsidR="009C6DE4" w:rsidRPr="00190D1F" w:rsidRDefault="009C6DE4" w:rsidP="0088342F">
            <w:pPr>
              <w:rPr>
                <w:rFonts w:ascii="Arial" w:hAnsi="Arial" w:cs="Arial"/>
                <w:b/>
                <w:bCs/>
              </w:rPr>
            </w:pPr>
            <w:r w:rsidRPr="00190D1F">
              <w:rPr>
                <w:rFonts w:ascii="Arial" w:hAnsi="Arial" w:cs="Arial"/>
                <w:b/>
                <w:bCs/>
              </w:rPr>
              <w:t>Line Number</w:t>
            </w:r>
          </w:p>
        </w:tc>
        <w:tc>
          <w:tcPr>
            <w:tcW w:w="3150" w:type="dxa"/>
          </w:tcPr>
          <w:p w14:paraId="02D42699"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1C4E6AAF" w14:textId="77777777" w:rsidTr="0088342F">
        <w:trPr>
          <w:trHeight w:val="255"/>
        </w:trPr>
        <w:tc>
          <w:tcPr>
            <w:tcW w:w="2070" w:type="dxa"/>
          </w:tcPr>
          <w:p w14:paraId="75E208F6"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B7EC6B1"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3150" w:type="dxa"/>
          </w:tcPr>
          <w:p w14:paraId="499961EC"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06399302" w14:textId="77777777" w:rsidTr="0088342F">
        <w:trPr>
          <w:trHeight w:val="255"/>
        </w:trPr>
        <w:tc>
          <w:tcPr>
            <w:tcW w:w="2070" w:type="dxa"/>
          </w:tcPr>
          <w:p w14:paraId="075F8E26"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77DD01B9"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3150" w:type="dxa"/>
          </w:tcPr>
          <w:p w14:paraId="7497FFB4" w14:textId="77777777" w:rsidR="009C6DE4" w:rsidRPr="00190D1F" w:rsidRDefault="009C6DE4" w:rsidP="0088342F">
            <w:pPr>
              <w:rPr>
                <w:rFonts w:ascii="Arial" w:hAnsi="Arial" w:cs="Arial"/>
                <w:b/>
                <w:bCs/>
                <w:iCs/>
              </w:rPr>
            </w:pPr>
            <w:r w:rsidRPr="00190D1F">
              <w:rPr>
                <w:rFonts w:ascii="Arial" w:hAnsi="Arial" w:cs="Arial"/>
                <w:b/>
                <w:bCs/>
                <w:iCs/>
              </w:rPr>
              <w:t>38.LXFU.504729..SB</w:t>
            </w:r>
          </w:p>
        </w:tc>
      </w:tr>
      <w:tr w:rsidR="009C6DE4" w:rsidRPr="00190D1F" w14:paraId="353EEFD7" w14:textId="77777777" w:rsidTr="0088342F">
        <w:trPr>
          <w:trHeight w:val="255"/>
        </w:trPr>
        <w:tc>
          <w:tcPr>
            <w:tcW w:w="2070" w:type="dxa"/>
          </w:tcPr>
          <w:p w14:paraId="69C95584"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6BE2A615"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3150" w:type="dxa"/>
          </w:tcPr>
          <w:p w14:paraId="710A5A81"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73C86E63" w14:textId="77777777" w:rsidTr="0088342F">
        <w:trPr>
          <w:trHeight w:val="255"/>
        </w:trPr>
        <w:tc>
          <w:tcPr>
            <w:tcW w:w="2070" w:type="dxa"/>
          </w:tcPr>
          <w:p w14:paraId="4A83D103"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3DF64BFD" w14:textId="77777777" w:rsidR="009C6DE4" w:rsidRPr="00190D1F" w:rsidRDefault="009C6DE4" w:rsidP="0088342F">
            <w:pPr>
              <w:rPr>
                <w:rFonts w:ascii="Arial" w:hAnsi="Arial" w:cs="Arial"/>
                <w:b/>
                <w:bCs/>
              </w:rPr>
            </w:pPr>
            <w:r w:rsidRPr="00190D1F">
              <w:rPr>
                <w:rFonts w:ascii="Arial" w:hAnsi="Arial" w:cs="Arial"/>
                <w:b/>
                <w:bCs/>
              </w:rPr>
              <w:t>Channel/Pair</w:t>
            </w:r>
          </w:p>
        </w:tc>
        <w:tc>
          <w:tcPr>
            <w:tcW w:w="3150" w:type="dxa"/>
          </w:tcPr>
          <w:p w14:paraId="2CCDF1F7" w14:textId="77777777" w:rsidR="009C6DE4" w:rsidRPr="00190D1F" w:rsidRDefault="009C6DE4" w:rsidP="0088342F">
            <w:pPr>
              <w:rPr>
                <w:rFonts w:ascii="Arial" w:hAnsi="Arial" w:cs="Arial"/>
                <w:b/>
                <w:bCs/>
                <w:iCs/>
              </w:rPr>
            </w:pPr>
            <w:r w:rsidRPr="00190D1F">
              <w:rPr>
                <w:rFonts w:ascii="Arial" w:hAnsi="Arial" w:cs="Arial"/>
                <w:b/>
                <w:bCs/>
                <w:iCs/>
              </w:rPr>
              <w:t>50</w:t>
            </w:r>
          </w:p>
        </w:tc>
      </w:tr>
    </w:tbl>
    <w:p w14:paraId="6B3FCE1D" w14:textId="77777777" w:rsidR="009C6DE4" w:rsidRDefault="009C6DE4" w:rsidP="009C6DE4"/>
    <w:p w14:paraId="09D31C02" w14:textId="77777777" w:rsidR="009C6DE4" w:rsidRDefault="009C6DE4" w:rsidP="009C6DE4"/>
    <w:p w14:paraId="02E63ABE" w14:textId="77777777" w:rsidR="009C6DE4" w:rsidRDefault="009C6DE4" w:rsidP="009C6DE4"/>
    <w:p w14:paraId="55683F79" w14:textId="77777777" w:rsidR="009C6DE4" w:rsidRDefault="009C6DE4" w:rsidP="009C6DE4">
      <w:r w:rsidRPr="00973294">
        <w:t>XML  INPUT:</w:t>
      </w:r>
    </w:p>
    <w:p w14:paraId="1B57E47F" w14:textId="77777777" w:rsidR="009C6DE4" w:rsidRPr="00973294" w:rsidRDefault="009C6DE4" w:rsidP="009C6DE4"/>
    <w:p w14:paraId="1979658A" w14:textId="4FB97A12" w:rsidR="009C6DE4" w:rsidRPr="00973294" w:rsidRDefault="009C6DE4" w:rsidP="00455FDC">
      <w:pPr>
        <w:ind w:hanging="240"/>
        <w:rPr>
          <w:szCs w:val="20"/>
        </w:rPr>
      </w:pPr>
      <w:r w:rsidRPr="00973294">
        <w:rPr>
          <w:rFonts w:cs="Courier New"/>
          <w:bCs/>
          <w:color w:val="FF0000"/>
        </w:rPr>
        <w:t>   </w:t>
      </w:r>
      <w:r w:rsidRPr="00973294">
        <w:rPr>
          <w:szCs w:val="20"/>
        </w:rPr>
        <w:t xml:space="preserve"> </w:t>
      </w:r>
    </w:p>
    <w:p w14:paraId="61392B2F"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header</w:t>
      </w:r>
      <w:r w:rsidRPr="00973294">
        <w:rPr>
          <w:color w:val="0000FF"/>
        </w:rPr>
        <w:t>&gt;</w:t>
      </w:r>
    </w:p>
    <w:p w14:paraId="693A91EC" w14:textId="77777777" w:rsidR="009C6DE4" w:rsidRPr="00973294" w:rsidRDefault="009C6DE4" w:rsidP="009C6DE4">
      <w:pPr>
        <w:ind w:hanging="480"/>
        <w:rPr>
          <w:szCs w:val="20"/>
        </w:rPr>
      </w:pPr>
      <w:hyperlink r:id="rId1418"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order:LSR_ORD_REQ</w:t>
      </w:r>
      <w:r w:rsidRPr="00973294">
        <w:rPr>
          <w:color w:val="0000FF"/>
        </w:rPr>
        <w:t>&gt;</w:t>
      </w:r>
    </w:p>
    <w:p w14:paraId="06FD0180" w14:textId="77777777" w:rsidR="009C6DE4" w:rsidRPr="00973294" w:rsidRDefault="009C6DE4" w:rsidP="009C6DE4">
      <w:pPr>
        <w:ind w:hanging="480"/>
        <w:rPr>
          <w:szCs w:val="20"/>
        </w:rPr>
      </w:pPr>
      <w:hyperlink r:id="rId1419"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order:HDR</w:t>
      </w:r>
      <w:r w:rsidRPr="00973294">
        <w:rPr>
          <w:color w:val="0000FF"/>
        </w:rPr>
        <w:t>&gt;</w:t>
      </w:r>
    </w:p>
    <w:p w14:paraId="332F3B2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order:CCNA</w:t>
      </w:r>
      <w:r w:rsidRPr="00973294">
        <w:rPr>
          <w:color w:val="0000FF"/>
        </w:rPr>
        <w:t>&gt;</w:t>
      </w:r>
      <w:r w:rsidRPr="00973294">
        <w:rPr>
          <w:bCs/>
        </w:rPr>
        <w:t>ZXL</w:t>
      </w:r>
      <w:r w:rsidRPr="00973294">
        <w:rPr>
          <w:color w:val="0000FF"/>
        </w:rPr>
        <w:t>&lt;/</w:t>
      </w:r>
      <w:r w:rsidRPr="00973294">
        <w:rPr>
          <w:color w:val="990000"/>
        </w:rPr>
        <w:t>order:CCNA</w:t>
      </w:r>
      <w:r w:rsidRPr="00973294">
        <w:rPr>
          <w:color w:val="0000FF"/>
        </w:rPr>
        <w:t>&gt;</w:t>
      </w:r>
      <w:r w:rsidRPr="00973294">
        <w:rPr>
          <w:szCs w:val="20"/>
        </w:rPr>
        <w:t xml:space="preserve"> </w:t>
      </w:r>
    </w:p>
    <w:p w14:paraId="35FD351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order:PON</w:t>
      </w:r>
      <w:r w:rsidRPr="00973294">
        <w:rPr>
          <w:color w:val="0000FF"/>
        </w:rPr>
        <w:t>&gt;</w:t>
      </w:r>
      <w:r w:rsidRPr="00973294">
        <w:rPr>
          <w:bCs/>
        </w:rPr>
        <w:t>CVT0A064R31AKP</w:t>
      </w:r>
      <w:r w:rsidRPr="00973294">
        <w:rPr>
          <w:color w:val="0000FF"/>
        </w:rPr>
        <w:t>&lt;/</w:t>
      </w:r>
      <w:r w:rsidRPr="00973294">
        <w:rPr>
          <w:color w:val="990000"/>
        </w:rPr>
        <w:t>order:PON</w:t>
      </w:r>
      <w:r w:rsidRPr="00973294">
        <w:rPr>
          <w:color w:val="0000FF"/>
        </w:rPr>
        <w:t>&gt;</w:t>
      </w:r>
      <w:r w:rsidRPr="00973294">
        <w:rPr>
          <w:szCs w:val="20"/>
        </w:rPr>
        <w:t xml:space="preserve"> </w:t>
      </w:r>
    </w:p>
    <w:p w14:paraId="4DEA78BD"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order:VER</w:t>
      </w:r>
      <w:r w:rsidRPr="00973294">
        <w:rPr>
          <w:color w:val="0000FF"/>
        </w:rPr>
        <w:t>&gt;</w:t>
      </w:r>
      <w:r w:rsidRPr="00973294">
        <w:rPr>
          <w:bCs/>
        </w:rPr>
        <w:t>00</w:t>
      </w:r>
      <w:r w:rsidRPr="00973294">
        <w:rPr>
          <w:color w:val="0000FF"/>
        </w:rPr>
        <w:t>&lt;/</w:t>
      </w:r>
      <w:r w:rsidRPr="00973294">
        <w:rPr>
          <w:color w:val="990000"/>
        </w:rPr>
        <w:t>order:VER</w:t>
      </w:r>
      <w:r w:rsidRPr="00973294">
        <w:rPr>
          <w:color w:val="0000FF"/>
        </w:rPr>
        <w:t>&gt;</w:t>
      </w:r>
      <w:r w:rsidRPr="00973294">
        <w:rPr>
          <w:szCs w:val="20"/>
        </w:rPr>
        <w:t xml:space="preserve"> </w:t>
      </w:r>
    </w:p>
    <w:p w14:paraId="3726CC25"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order:AN</w:t>
      </w:r>
      <w:r w:rsidRPr="00973294">
        <w:rPr>
          <w:color w:val="0000FF"/>
        </w:rPr>
        <w:t>&gt;</w:t>
      </w:r>
      <w:r w:rsidRPr="00973294">
        <w:rPr>
          <w:bCs/>
        </w:rPr>
        <w:t>404N070042042</w:t>
      </w:r>
      <w:r w:rsidRPr="00973294">
        <w:rPr>
          <w:color w:val="0000FF"/>
        </w:rPr>
        <w:t>&lt;/</w:t>
      </w:r>
      <w:r w:rsidRPr="00973294">
        <w:rPr>
          <w:color w:val="990000"/>
        </w:rPr>
        <w:t>order:AN</w:t>
      </w:r>
      <w:r w:rsidRPr="00973294">
        <w:rPr>
          <w:color w:val="0000FF"/>
        </w:rPr>
        <w:t>&gt;</w:t>
      </w:r>
      <w:r w:rsidRPr="00973294">
        <w:rPr>
          <w:szCs w:val="20"/>
        </w:rPr>
        <w:t xml:space="preserve"> </w:t>
      </w:r>
    </w:p>
    <w:p w14:paraId="667266F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order:RVER</w:t>
      </w:r>
      <w:r w:rsidRPr="00973294">
        <w:rPr>
          <w:color w:val="0000FF"/>
        </w:rPr>
        <w:t>&gt;</w:t>
      </w:r>
      <w:r w:rsidRPr="00973294">
        <w:rPr>
          <w:bCs/>
        </w:rPr>
        <w:t>10.05</w:t>
      </w:r>
      <w:r w:rsidRPr="00973294">
        <w:rPr>
          <w:color w:val="0000FF"/>
        </w:rPr>
        <w:t>&lt;/</w:t>
      </w:r>
      <w:r w:rsidRPr="00973294">
        <w:rPr>
          <w:color w:val="990000"/>
        </w:rPr>
        <w:t>order:RVER</w:t>
      </w:r>
      <w:r w:rsidRPr="00973294">
        <w:rPr>
          <w:color w:val="0000FF"/>
        </w:rPr>
        <w:t>&gt;</w:t>
      </w:r>
      <w:r w:rsidRPr="00973294">
        <w:rPr>
          <w:szCs w:val="20"/>
        </w:rPr>
        <w:t xml:space="preserve"> </w:t>
      </w:r>
    </w:p>
    <w:p w14:paraId="4DE58639"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order:CC</w:t>
      </w:r>
      <w:r w:rsidRPr="00973294">
        <w:rPr>
          <w:color w:val="0000FF"/>
        </w:rPr>
        <w:t>&gt;</w:t>
      </w:r>
      <w:r w:rsidRPr="00973294">
        <w:rPr>
          <w:bCs/>
        </w:rPr>
        <w:t>9999</w:t>
      </w:r>
      <w:r w:rsidRPr="00973294">
        <w:rPr>
          <w:color w:val="0000FF"/>
        </w:rPr>
        <w:t>&lt;/</w:t>
      </w:r>
      <w:r w:rsidRPr="00973294">
        <w:rPr>
          <w:color w:val="990000"/>
        </w:rPr>
        <w:t>order:CC</w:t>
      </w:r>
      <w:r w:rsidRPr="00973294">
        <w:rPr>
          <w:color w:val="0000FF"/>
        </w:rPr>
        <w:t>&gt;</w:t>
      </w:r>
      <w:r w:rsidRPr="00973294">
        <w:rPr>
          <w:szCs w:val="20"/>
        </w:rPr>
        <w:t xml:space="preserve"> </w:t>
      </w:r>
    </w:p>
    <w:p w14:paraId="795B06C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order:STATE</w:t>
      </w:r>
      <w:r w:rsidRPr="00973294">
        <w:rPr>
          <w:color w:val="0000FF"/>
        </w:rPr>
        <w:t>&gt;</w:t>
      </w:r>
      <w:r w:rsidRPr="00973294">
        <w:rPr>
          <w:bCs/>
        </w:rPr>
        <w:t>GA</w:t>
      </w:r>
      <w:r w:rsidRPr="00973294">
        <w:rPr>
          <w:color w:val="0000FF"/>
        </w:rPr>
        <w:t>&lt;/</w:t>
      </w:r>
      <w:r w:rsidRPr="00973294">
        <w:rPr>
          <w:color w:val="990000"/>
        </w:rPr>
        <w:t>order:STATE</w:t>
      </w:r>
      <w:r w:rsidRPr="00973294">
        <w:rPr>
          <w:color w:val="0000FF"/>
        </w:rPr>
        <w:t>&gt;</w:t>
      </w:r>
      <w:r w:rsidRPr="00973294">
        <w:rPr>
          <w:szCs w:val="20"/>
        </w:rPr>
        <w:t xml:space="preserve"> </w:t>
      </w:r>
    </w:p>
    <w:p w14:paraId="34200AD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order:MSG_TIMESTAMP</w:t>
      </w:r>
      <w:r w:rsidRPr="00973294">
        <w:rPr>
          <w:color w:val="0000FF"/>
        </w:rPr>
        <w:t>&gt;</w:t>
      </w:r>
      <w:r w:rsidRPr="00973294">
        <w:rPr>
          <w:bCs/>
        </w:rPr>
        <w:t>2009-06-29T13:29:24-05:00</w:t>
      </w:r>
      <w:r w:rsidRPr="00973294">
        <w:rPr>
          <w:color w:val="0000FF"/>
        </w:rPr>
        <w:t>&lt;/</w:t>
      </w:r>
      <w:r w:rsidRPr="00973294">
        <w:rPr>
          <w:color w:val="990000"/>
        </w:rPr>
        <w:t>order:MSG_TIMESTAMP</w:t>
      </w:r>
      <w:r w:rsidRPr="00973294">
        <w:rPr>
          <w:color w:val="0000FF"/>
        </w:rPr>
        <w:t>&gt;</w:t>
      </w:r>
      <w:r w:rsidRPr="00973294">
        <w:rPr>
          <w:szCs w:val="20"/>
        </w:rPr>
        <w:t xml:space="preserve"> </w:t>
      </w:r>
    </w:p>
    <w:p w14:paraId="4C4C8809"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order:DTSENT</w:t>
      </w:r>
      <w:r w:rsidRPr="00973294">
        <w:rPr>
          <w:color w:val="0000FF"/>
        </w:rPr>
        <w:t>&gt;</w:t>
      </w:r>
      <w:r w:rsidRPr="00973294">
        <w:rPr>
          <w:bCs/>
        </w:rPr>
        <w:t>200906290129PM</w:t>
      </w:r>
      <w:r w:rsidRPr="00973294">
        <w:rPr>
          <w:color w:val="0000FF"/>
        </w:rPr>
        <w:t>&lt;/</w:t>
      </w:r>
      <w:r w:rsidRPr="00973294">
        <w:rPr>
          <w:color w:val="990000"/>
        </w:rPr>
        <w:t>order:DTSENT</w:t>
      </w:r>
      <w:r w:rsidRPr="00973294">
        <w:rPr>
          <w:color w:val="0000FF"/>
        </w:rPr>
        <w:t>&gt;</w:t>
      </w:r>
      <w:r w:rsidRPr="00973294">
        <w:rPr>
          <w:szCs w:val="20"/>
        </w:rPr>
        <w:t xml:space="preserve"> </w:t>
      </w:r>
    </w:p>
    <w:p w14:paraId="2F0BA85F"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order:HDR</w:t>
      </w:r>
      <w:r w:rsidRPr="00973294">
        <w:rPr>
          <w:color w:val="0000FF"/>
        </w:rPr>
        <w:t>&gt;</w:t>
      </w:r>
    </w:p>
    <w:p w14:paraId="6D471BF3" w14:textId="77777777" w:rsidR="009C6DE4" w:rsidRPr="00973294" w:rsidRDefault="009C6DE4" w:rsidP="009C6DE4">
      <w:pPr>
        <w:ind w:hanging="480"/>
        <w:rPr>
          <w:szCs w:val="20"/>
        </w:rPr>
      </w:pPr>
      <w:hyperlink r:id="rId1420"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order:LSR</w:t>
      </w:r>
      <w:r w:rsidRPr="00973294">
        <w:rPr>
          <w:color w:val="0000FF"/>
        </w:rPr>
        <w:t>&gt;</w:t>
      </w:r>
    </w:p>
    <w:p w14:paraId="5C083881" w14:textId="77777777" w:rsidR="009C6DE4" w:rsidRPr="00973294" w:rsidRDefault="009C6DE4" w:rsidP="009C6DE4">
      <w:pPr>
        <w:ind w:hanging="480"/>
        <w:rPr>
          <w:szCs w:val="20"/>
        </w:rPr>
      </w:pPr>
      <w:hyperlink r:id="rId1421"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order:LSR_ADMIN</w:t>
      </w:r>
      <w:r w:rsidRPr="00973294">
        <w:rPr>
          <w:color w:val="0000FF"/>
        </w:rPr>
        <w:t>&gt;</w:t>
      </w:r>
    </w:p>
    <w:p w14:paraId="426C973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order:SC</w:t>
      </w:r>
      <w:r w:rsidRPr="00973294">
        <w:rPr>
          <w:color w:val="0000FF"/>
        </w:rPr>
        <w:t>&gt;</w:t>
      </w:r>
      <w:r w:rsidRPr="00973294">
        <w:rPr>
          <w:bCs/>
        </w:rPr>
        <w:t>LCSC</w:t>
      </w:r>
      <w:r w:rsidRPr="00973294">
        <w:rPr>
          <w:color w:val="0000FF"/>
        </w:rPr>
        <w:t>&lt;/</w:t>
      </w:r>
      <w:r w:rsidRPr="00973294">
        <w:rPr>
          <w:color w:val="990000"/>
        </w:rPr>
        <w:t>order:SC</w:t>
      </w:r>
      <w:r w:rsidRPr="00973294">
        <w:rPr>
          <w:color w:val="0000FF"/>
        </w:rPr>
        <w:t>&gt;</w:t>
      </w:r>
      <w:r w:rsidRPr="00973294">
        <w:rPr>
          <w:szCs w:val="20"/>
        </w:rPr>
        <w:t xml:space="preserve"> </w:t>
      </w:r>
    </w:p>
    <w:p w14:paraId="5AF0DC9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order:RESID</w:t>
      </w:r>
      <w:r w:rsidRPr="00973294">
        <w:rPr>
          <w:color w:val="0000FF"/>
        </w:rPr>
        <w:t>&gt;</w:t>
      </w:r>
      <w:r w:rsidRPr="00973294">
        <w:rPr>
          <w:bCs/>
        </w:rPr>
        <w:t>9999LPE7JAI106290901</w:t>
      </w:r>
      <w:r w:rsidRPr="00973294">
        <w:rPr>
          <w:color w:val="0000FF"/>
        </w:rPr>
        <w:t>&lt;/</w:t>
      </w:r>
      <w:r w:rsidRPr="00973294">
        <w:rPr>
          <w:color w:val="990000"/>
        </w:rPr>
        <w:t>order:RESID</w:t>
      </w:r>
      <w:r w:rsidRPr="00973294">
        <w:rPr>
          <w:color w:val="0000FF"/>
        </w:rPr>
        <w:t>&gt;</w:t>
      </w:r>
      <w:r w:rsidRPr="00973294">
        <w:rPr>
          <w:szCs w:val="20"/>
        </w:rPr>
        <w:t xml:space="preserve"> </w:t>
      </w:r>
    </w:p>
    <w:p w14:paraId="654C3425"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order:PROJECT</w:t>
      </w:r>
      <w:r w:rsidRPr="00973294">
        <w:rPr>
          <w:color w:val="0000FF"/>
        </w:rPr>
        <w:t>&gt;</w:t>
      </w:r>
      <w:r w:rsidRPr="00973294">
        <w:rPr>
          <w:bCs/>
        </w:rPr>
        <w:t>CAVENOBILL</w:t>
      </w:r>
      <w:r w:rsidRPr="00973294">
        <w:rPr>
          <w:color w:val="0000FF"/>
        </w:rPr>
        <w:t>&lt;/</w:t>
      </w:r>
      <w:r w:rsidRPr="00973294">
        <w:rPr>
          <w:color w:val="990000"/>
        </w:rPr>
        <w:t>order:PROJECT</w:t>
      </w:r>
      <w:r w:rsidRPr="00973294">
        <w:rPr>
          <w:color w:val="0000FF"/>
        </w:rPr>
        <w:t>&gt;</w:t>
      </w:r>
      <w:r w:rsidRPr="00973294">
        <w:rPr>
          <w:szCs w:val="20"/>
        </w:rPr>
        <w:t xml:space="preserve"> </w:t>
      </w:r>
    </w:p>
    <w:p w14:paraId="377969BA"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order:REQTYP</w:t>
      </w:r>
      <w:r w:rsidRPr="00973294">
        <w:rPr>
          <w:color w:val="0000FF"/>
        </w:rPr>
        <w:t>&gt;</w:t>
      </w:r>
      <w:r w:rsidRPr="00973294">
        <w:rPr>
          <w:bCs/>
        </w:rPr>
        <w:t>AB</w:t>
      </w:r>
      <w:r w:rsidRPr="00973294">
        <w:rPr>
          <w:color w:val="0000FF"/>
        </w:rPr>
        <w:t>&lt;/</w:t>
      </w:r>
      <w:r w:rsidRPr="00973294">
        <w:rPr>
          <w:color w:val="990000"/>
        </w:rPr>
        <w:t>order:REQTYP</w:t>
      </w:r>
      <w:r w:rsidRPr="00973294">
        <w:rPr>
          <w:color w:val="0000FF"/>
        </w:rPr>
        <w:t>&gt;</w:t>
      </w:r>
      <w:r w:rsidRPr="00973294">
        <w:rPr>
          <w:szCs w:val="20"/>
        </w:rPr>
        <w:t xml:space="preserve"> </w:t>
      </w:r>
    </w:p>
    <w:p w14:paraId="47D9C8D4"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order:ACT</w:t>
      </w:r>
      <w:r w:rsidRPr="00973294">
        <w:rPr>
          <w:color w:val="0000FF"/>
        </w:rPr>
        <w:t>&gt;</w:t>
      </w:r>
      <w:r w:rsidRPr="00973294">
        <w:rPr>
          <w:bCs/>
        </w:rPr>
        <w:t>T</w:t>
      </w:r>
      <w:r w:rsidRPr="00973294">
        <w:rPr>
          <w:color w:val="0000FF"/>
        </w:rPr>
        <w:t>&lt;/</w:t>
      </w:r>
      <w:r w:rsidRPr="00973294">
        <w:rPr>
          <w:color w:val="990000"/>
        </w:rPr>
        <w:t>order:ACT</w:t>
      </w:r>
      <w:r w:rsidRPr="00973294">
        <w:rPr>
          <w:color w:val="0000FF"/>
        </w:rPr>
        <w:t>&gt;</w:t>
      </w:r>
      <w:r w:rsidRPr="00973294">
        <w:rPr>
          <w:szCs w:val="20"/>
        </w:rPr>
        <w:t xml:space="preserve"> </w:t>
      </w:r>
    </w:p>
    <w:p w14:paraId="08FA5911" w14:textId="77777777" w:rsidR="009C6DE4" w:rsidRPr="00973294" w:rsidRDefault="009C6DE4" w:rsidP="009C6DE4">
      <w:pPr>
        <w:ind w:hanging="480"/>
        <w:rPr>
          <w:szCs w:val="20"/>
        </w:rPr>
      </w:pPr>
      <w:hyperlink r:id="rId1422"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order:AUTHORIZATION</w:t>
      </w:r>
      <w:r w:rsidRPr="00973294">
        <w:rPr>
          <w:color w:val="0000FF"/>
        </w:rPr>
        <w:t>&gt;</w:t>
      </w:r>
    </w:p>
    <w:p w14:paraId="073791C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order:TOS</w:t>
      </w:r>
      <w:r w:rsidRPr="00973294">
        <w:rPr>
          <w:color w:val="0000FF"/>
        </w:rPr>
        <w:t>&gt;</w:t>
      </w:r>
      <w:r w:rsidRPr="00973294">
        <w:rPr>
          <w:bCs/>
        </w:rPr>
        <w:t>1B--</w:t>
      </w:r>
      <w:r w:rsidRPr="00973294">
        <w:rPr>
          <w:color w:val="0000FF"/>
        </w:rPr>
        <w:t>&lt;/</w:t>
      </w:r>
      <w:r w:rsidRPr="00973294">
        <w:rPr>
          <w:color w:val="990000"/>
        </w:rPr>
        <w:t>order:TOS</w:t>
      </w:r>
      <w:r w:rsidRPr="00973294">
        <w:rPr>
          <w:color w:val="0000FF"/>
        </w:rPr>
        <w:t>&gt;</w:t>
      </w:r>
      <w:r w:rsidRPr="00973294">
        <w:rPr>
          <w:szCs w:val="20"/>
        </w:rPr>
        <w:t xml:space="preserve"> </w:t>
      </w:r>
    </w:p>
    <w:p w14:paraId="79E1614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order:DDD</w:t>
      </w:r>
      <w:r w:rsidRPr="00973294">
        <w:rPr>
          <w:color w:val="0000FF"/>
        </w:rPr>
        <w:t>&gt;</w:t>
      </w:r>
      <w:r w:rsidRPr="00973294">
        <w:rPr>
          <w:bCs/>
        </w:rPr>
        <w:t>20091231</w:t>
      </w:r>
      <w:r w:rsidRPr="00973294">
        <w:rPr>
          <w:color w:val="0000FF"/>
        </w:rPr>
        <w:t>&lt;/</w:t>
      </w:r>
      <w:r w:rsidRPr="00973294">
        <w:rPr>
          <w:color w:val="990000"/>
        </w:rPr>
        <w:t>order:DDD</w:t>
      </w:r>
      <w:r w:rsidRPr="00973294">
        <w:rPr>
          <w:color w:val="0000FF"/>
        </w:rPr>
        <w:t>&gt;</w:t>
      </w:r>
      <w:r w:rsidRPr="00973294">
        <w:rPr>
          <w:szCs w:val="20"/>
        </w:rPr>
        <w:t xml:space="preserve"> </w:t>
      </w:r>
    </w:p>
    <w:p w14:paraId="565CD726" w14:textId="77777777" w:rsidR="009C6DE4" w:rsidRPr="00973294" w:rsidRDefault="009C6DE4" w:rsidP="009C6DE4">
      <w:pPr>
        <w:ind w:hanging="480"/>
        <w:rPr>
          <w:szCs w:val="20"/>
        </w:rPr>
      </w:pPr>
      <w:r w:rsidRPr="00973294">
        <w:rPr>
          <w:rFonts w:cs="Courier New"/>
          <w:bCs/>
          <w:color w:val="FF0000"/>
        </w:rPr>
        <w:lastRenderedPageBreak/>
        <w:t> </w:t>
      </w:r>
      <w:r w:rsidRPr="00973294">
        <w:rPr>
          <w:szCs w:val="20"/>
        </w:rPr>
        <w:t xml:space="preserve"> </w:t>
      </w:r>
      <w:r w:rsidRPr="00973294">
        <w:rPr>
          <w:color w:val="0000FF"/>
        </w:rPr>
        <w:t>&lt;</w:t>
      </w:r>
      <w:r w:rsidRPr="00973294">
        <w:rPr>
          <w:color w:val="990000"/>
        </w:rPr>
        <w:t>order:DDDO</w:t>
      </w:r>
      <w:r w:rsidRPr="00973294">
        <w:rPr>
          <w:color w:val="0000FF"/>
        </w:rPr>
        <w:t>&gt;</w:t>
      </w:r>
      <w:r w:rsidRPr="00973294">
        <w:rPr>
          <w:bCs/>
        </w:rPr>
        <w:t>20091231</w:t>
      </w:r>
      <w:r w:rsidRPr="00973294">
        <w:rPr>
          <w:color w:val="0000FF"/>
        </w:rPr>
        <w:t>&lt;/</w:t>
      </w:r>
      <w:r w:rsidRPr="00973294">
        <w:rPr>
          <w:color w:val="990000"/>
        </w:rPr>
        <w:t>order:DDDO</w:t>
      </w:r>
      <w:r w:rsidRPr="00973294">
        <w:rPr>
          <w:color w:val="0000FF"/>
        </w:rPr>
        <w:t>&gt;</w:t>
      </w:r>
      <w:r w:rsidRPr="00973294">
        <w:rPr>
          <w:szCs w:val="20"/>
        </w:rPr>
        <w:t xml:space="preserve"> </w:t>
      </w:r>
    </w:p>
    <w:p w14:paraId="42B6B33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order:ACTL</w:t>
      </w:r>
      <w:r w:rsidRPr="00973294">
        <w:rPr>
          <w:color w:val="0000FF"/>
        </w:rPr>
        <w:t>&gt;</w:t>
      </w:r>
      <w:r w:rsidRPr="00973294">
        <w:rPr>
          <w:bCs/>
        </w:rPr>
        <w:t>HMPNGAJW94A</w:t>
      </w:r>
      <w:r w:rsidRPr="00973294">
        <w:rPr>
          <w:color w:val="0000FF"/>
        </w:rPr>
        <w:t>&lt;/</w:t>
      </w:r>
      <w:r w:rsidRPr="00973294">
        <w:rPr>
          <w:color w:val="990000"/>
        </w:rPr>
        <w:t>order:ACTL</w:t>
      </w:r>
      <w:r w:rsidRPr="00973294">
        <w:rPr>
          <w:color w:val="0000FF"/>
        </w:rPr>
        <w:t>&gt;</w:t>
      </w:r>
      <w:r w:rsidRPr="00973294">
        <w:rPr>
          <w:szCs w:val="20"/>
        </w:rPr>
        <w:t xml:space="preserve"> </w:t>
      </w:r>
    </w:p>
    <w:p w14:paraId="7606C3E2"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order:LSO</w:t>
      </w:r>
      <w:r w:rsidRPr="00973294">
        <w:rPr>
          <w:color w:val="0000FF"/>
        </w:rPr>
        <w:t>&gt;</w:t>
      </w:r>
      <w:r w:rsidRPr="00973294">
        <w:rPr>
          <w:bCs/>
        </w:rPr>
        <w:t>770946</w:t>
      </w:r>
      <w:r w:rsidRPr="00973294">
        <w:rPr>
          <w:color w:val="0000FF"/>
        </w:rPr>
        <w:t>&lt;/</w:t>
      </w:r>
      <w:r w:rsidRPr="00973294">
        <w:rPr>
          <w:color w:val="990000"/>
        </w:rPr>
        <w:t>order:LSO</w:t>
      </w:r>
      <w:r w:rsidRPr="00973294">
        <w:rPr>
          <w:color w:val="0000FF"/>
        </w:rPr>
        <w:t>&gt;</w:t>
      </w:r>
      <w:r w:rsidRPr="00973294">
        <w:rPr>
          <w:szCs w:val="20"/>
        </w:rPr>
        <w:t xml:space="preserve"> </w:t>
      </w:r>
    </w:p>
    <w:p w14:paraId="7C95B30D"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order:NC</w:t>
      </w:r>
      <w:r w:rsidRPr="00973294">
        <w:rPr>
          <w:color w:val="0000FF"/>
        </w:rPr>
        <w:t>&gt;</w:t>
      </w:r>
      <w:r w:rsidRPr="00973294">
        <w:rPr>
          <w:bCs/>
        </w:rPr>
        <w:t>LXR-</w:t>
      </w:r>
      <w:r w:rsidRPr="00973294">
        <w:rPr>
          <w:color w:val="0000FF"/>
        </w:rPr>
        <w:t>&lt;/</w:t>
      </w:r>
      <w:r w:rsidRPr="00973294">
        <w:rPr>
          <w:color w:val="990000"/>
        </w:rPr>
        <w:t>order:NC</w:t>
      </w:r>
      <w:r w:rsidRPr="00973294">
        <w:rPr>
          <w:color w:val="0000FF"/>
        </w:rPr>
        <w:t>&gt;</w:t>
      </w:r>
      <w:r w:rsidRPr="00973294">
        <w:rPr>
          <w:szCs w:val="20"/>
        </w:rPr>
        <w:t xml:space="preserve"> </w:t>
      </w:r>
    </w:p>
    <w:p w14:paraId="160306F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order:NCI</w:t>
      </w:r>
      <w:r w:rsidRPr="00973294">
        <w:rPr>
          <w:color w:val="0000FF"/>
        </w:rPr>
        <w:t>&gt;</w:t>
      </w:r>
      <w:r w:rsidRPr="00973294">
        <w:rPr>
          <w:bCs/>
        </w:rPr>
        <w:t>02QB9.00A</w:t>
      </w:r>
      <w:r w:rsidRPr="00973294">
        <w:rPr>
          <w:color w:val="0000FF"/>
        </w:rPr>
        <w:t>&lt;/</w:t>
      </w:r>
      <w:r w:rsidRPr="00973294">
        <w:rPr>
          <w:color w:val="990000"/>
        </w:rPr>
        <w:t>order:NCI</w:t>
      </w:r>
      <w:r w:rsidRPr="00973294">
        <w:rPr>
          <w:color w:val="0000FF"/>
        </w:rPr>
        <w:t>&gt;</w:t>
      </w:r>
      <w:r w:rsidRPr="00973294">
        <w:rPr>
          <w:szCs w:val="20"/>
        </w:rPr>
        <w:t xml:space="preserve"> </w:t>
      </w:r>
    </w:p>
    <w:p w14:paraId="0D2EF45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order:SECNCI</w:t>
      </w:r>
      <w:r w:rsidRPr="00973294">
        <w:rPr>
          <w:color w:val="0000FF"/>
        </w:rPr>
        <w:t>&gt;</w:t>
      </w:r>
      <w:r w:rsidRPr="00973294">
        <w:rPr>
          <w:bCs/>
        </w:rPr>
        <w:t>02DU9.00A</w:t>
      </w:r>
      <w:r w:rsidRPr="00973294">
        <w:rPr>
          <w:color w:val="0000FF"/>
        </w:rPr>
        <w:t>&lt;/</w:t>
      </w:r>
      <w:r w:rsidRPr="00973294">
        <w:rPr>
          <w:color w:val="990000"/>
        </w:rPr>
        <w:t>order:SECNCI</w:t>
      </w:r>
      <w:r w:rsidRPr="00973294">
        <w:rPr>
          <w:color w:val="0000FF"/>
        </w:rPr>
        <w:t>&gt;</w:t>
      </w:r>
      <w:r w:rsidRPr="00973294">
        <w:rPr>
          <w:szCs w:val="20"/>
        </w:rPr>
        <w:t xml:space="preserve"> </w:t>
      </w:r>
    </w:p>
    <w:p w14:paraId="5D6099CD"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order:AUTHORIZATION</w:t>
      </w:r>
      <w:r w:rsidRPr="00973294">
        <w:rPr>
          <w:color w:val="0000FF"/>
        </w:rPr>
        <w:t>&gt;</w:t>
      </w:r>
    </w:p>
    <w:p w14:paraId="5DF93266"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order:LSR_ADMIN</w:t>
      </w:r>
      <w:r w:rsidRPr="00973294">
        <w:rPr>
          <w:color w:val="0000FF"/>
        </w:rPr>
        <w:t>&gt;</w:t>
      </w:r>
    </w:p>
    <w:p w14:paraId="3C0F6698" w14:textId="77777777" w:rsidR="009C6DE4" w:rsidRPr="00973294" w:rsidRDefault="009C6DE4" w:rsidP="009C6DE4">
      <w:pPr>
        <w:ind w:hanging="480"/>
        <w:rPr>
          <w:szCs w:val="20"/>
        </w:rPr>
      </w:pPr>
      <w:hyperlink r:id="rId1423"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order:LSR_BILL</w:t>
      </w:r>
      <w:r w:rsidRPr="00973294">
        <w:rPr>
          <w:color w:val="0000FF"/>
        </w:rPr>
        <w:t>&gt;</w:t>
      </w:r>
    </w:p>
    <w:p w14:paraId="35DFB281"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order:BAN1</w:t>
      </w:r>
      <w:r w:rsidRPr="00973294">
        <w:rPr>
          <w:color w:val="0000FF"/>
        </w:rPr>
        <w:t>&gt;</w:t>
      </w:r>
      <w:r w:rsidRPr="00973294">
        <w:rPr>
          <w:bCs/>
        </w:rPr>
        <w:t>404N070042042</w:t>
      </w:r>
      <w:r w:rsidRPr="00973294">
        <w:rPr>
          <w:color w:val="0000FF"/>
        </w:rPr>
        <w:t>&lt;/</w:t>
      </w:r>
      <w:r w:rsidRPr="00973294">
        <w:rPr>
          <w:color w:val="990000"/>
        </w:rPr>
        <w:t>order:BAN1</w:t>
      </w:r>
      <w:r w:rsidRPr="00973294">
        <w:rPr>
          <w:color w:val="0000FF"/>
        </w:rPr>
        <w:t>&gt;</w:t>
      </w:r>
      <w:r w:rsidRPr="00973294">
        <w:rPr>
          <w:szCs w:val="20"/>
        </w:rPr>
        <w:t xml:space="preserve"> </w:t>
      </w:r>
    </w:p>
    <w:p w14:paraId="61CFDE2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order:ACNA</w:t>
      </w:r>
      <w:r w:rsidRPr="00973294">
        <w:rPr>
          <w:color w:val="0000FF"/>
        </w:rPr>
        <w:t>&gt;</w:t>
      </w:r>
      <w:r w:rsidRPr="00973294">
        <w:rPr>
          <w:bCs/>
        </w:rPr>
        <w:t>ZXL</w:t>
      </w:r>
      <w:r w:rsidRPr="00973294">
        <w:rPr>
          <w:color w:val="0000FF"/>
        </w:rPr>
        <w:t>&lt;/</w:t>
      </w:r>
      <w:r w:rsidRPr="00973294">
        <w:rPr>
          <w:color w:val="990000"/>
        </w:rPr>
        <w:t>order:ACNA</w:t>
      </w:r>
      <w:r w:rsidRPr="00973294">
        <w:rPr>
          <w:color w:val="0000FF"/>
        </w:rPr>
        <w:t>&gt;</w:t>
      </w:r>
      <w:r w:rsidRPr="00973294">
        <w:rPr>
          <w:szCs w:val="20"/>
        </w:rPr>
        <w:t xml:space="preserve"> </w:t>
      </w:r>
    </w:p>
    <w:p w14:paraId="7E8B199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order:LSR_BILL</w:t>
      </w:r>
      <w:r w:rsidRPr="00973294">
        <w:rPr>
          <w:color w:val="0000FF"/>
        </w:rPr>
        <w:t>&gt;</w:t>
      </w:r>
    </w:p>
    <w:p w14:paraId="3962C839" w14:textId="77777777" w:rsidR="009C6DE4" w:rsidRPr="00973294" w:rsidRDefault="009C6DE4" w:rsidP="009C6DE4">
      <w:pPr>
        <w:ind w:hanging="480"/>
        <w:rPr>
          <w:szCs w:val="20"/>
        </w:rPr>
      </w:pPr>
      <w:hyperlink r:id="rId1424"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order:CONTACT</w:t>
      </w:r>
      <w:r w:rsidRPr="00973294">
        <w:rPr>
          <w:color w:val="0000FF"/>
        </w:rPr>
        <w:t>&gt;</w:t>
      </w:r>
    </w:p>
    <w:p w14:paraId="1DA7F612"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order:INIT</w:t>
      </w:r>
      <w:r w:rsidRPr="00973294">
        <w:rPr>
          <w:color w:val="0000FF"/>
        </w:rPr>
        <w:t>&gt;</w:t>
      </w:r>
      <w:r w:rsidRPr="00973294">
        <w:rPr>
          <w:bCs/>
        </w:rPr>
        <w:t>BOJANGLES</w:t>
      </w:r>
      <w:r w:rsidRPr="00973294">
        <w:rPr>
          <w:color w:val="0000FF"/>
        </w:rPr>
        <w:t>&lt;/</w:t>
      </w:r>
      <w:r w:rsidRPr="00973294">
        <w:rPr>
          <w:color w:val="990000"/>
        </w:rPr>
        <w:t>order:INIT</w:t>
      </w:r>
      <w:r w:rsidRPr="00973294">
        <w:rPr>
          <w:color w:val="0000FF"/>
        </w:rPr>
        <w:t>&gt;</w:t>
      </w:r>
      <w:r w:rsidRPr="00973294">
        <w:rPr>
          <w:szCs w:val="20"/>
        </w:rPr>
        <w:t xml:space="preserve"> </w:t>
      </w:r>
    </w:p>
    <w:p w14:paraId="4F97CF54"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order:INIT_TEL_NO</w:t>
      </w:r>
      <w:r w:rsidRPr="00973294">
        <w:rPr>
          <w:color w:val="0000FF"/>
        </w:rPr>
        <w:t>&gt;</w:t>
      </w:r>
      <w:r w:rsidRPr="00973294">
        <w:rPr>
          <w:bCs/>
        </w:rPr>
        <w:t>8884448888</w:t>
      </w:r>
      <w:r w:rsidRPr="00973294">
        <w:rPr>
          <w:color w:val="0000FF"/>
        </w:rPr>
        <w:t>&lt;/</w:t>
      </w:r>
      <w:r w:rsidRPr="00973294">
        <w:rPr>
          <w:color w:val="990000"/>
        </w:rPr>
        <w:t>order:INIT_TEL_NO</w:t>
      </w:r>
      <w:r w:rsidRPr="00973294">
        <w:rPr>
          <w:color w:val="0000FF"/>
        </w:rPr>
        <w:t>&gt;</w:t>
      </w:r>
      <w:r w:rsidRPr="00973294">
        <w:rPr>
          <w:szCs w:val="20"/>
        </w:rPr>
        <w:t xml:space="preserve"> </w:t>
      </w:r>
    </w:p>
    <w:p w14:paraId="0DF9AB9A"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order:INIT_FAX_NO</w:t>
      </w:r>
      <w:r w:rsidRPr="00973294">
        <w:rPr>
          <w:color w:val="0000FF"/>
        </w:rPr>
        <w:t>&gt;</w:t>
      </w:r>
      <w:r w:rsidRPr="00973294">
        <w:rPr>
          <w:bCs/>
        </w:rPr>
        <w:t>4448884444</w:t>
      </w:r>
      <w:r w:rsidRPr="00973294">
        <w:rPr>
          <w:color w:val="0000FF"/>
        </w:rPr>
        <w:t>&lt;/</w:t>
      </w:r>
      <w:r w:rsidRPr="00973294">
        <w:rPr>
          <w:color w:val="990000"/>
        </w:rPr>
        <w:t>order:INIT_FAX_NO</w:t>
      </w:r>
      <w:r w:rsidRPr="00973294">
        <w:rPr>
          <w:color w:val="0000FF"/>
        </w:rPr>
        <w:t>&gt;</w:t>
      </w:r>
      <w:r w:rsidRPr="00973294">
        <w:rPr>
          <w:szCs w:val="20"/>
        </w:rPr>
        <w:t xml:space="preserve"> </w:t>
      </w:r>
    </w:p>
    <w:p w14:paraId="3E38DD81"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order:IMPCON</w:t>
      </w:r>
      <w:r w:rsidRPr="00973294">
        <w:rPr>
          <w:color w:val="0000FF"/>
        </w:rPr>
        <w:t>&gt;</w:t>
      </w:r>
      <w:r w:rsidRPr="00973294">
        <w:rPr>
          <w:bCs/>
        </w:rPr>
        <w:t>THEODORE</w:t>
      </w:r>
      <w:r w:rsidRPr="00973294">
        <w:rPr>
          <w:color w:val="0000FF"/>
        </w:rPr>
        <w:t>&lt;/</w:t>
      </w:r>
      <w:r w:rsidRPr="00973294">
        <w:rPr>
          <w:color w:val="990000"/>
        </w:rPr>
        <w:t>order:IMPCON</w:t>
      </w:r>
      <w:r w:rsidRPr="00973294">
        <w:rPr>
          <w:color w:val="0000FF"/>
        </w:rPr>
        <w:t>&gt;</w:t>
      </w:r>
      <w:r w:rsidRPr="00973294">
        <w:rPr>
          <w:szCs w:val="20"/>
        </w:rPr>
        <w:t xml:space="preserve"> </w:t>
      </w:r>
    </w:p>
    <w:p w14:paraId="26967E4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order:IMPCON_TEL_NO</w:t>
      </w:r>
      <w:r w:rsidRPr="00973294">
        <w:rPr>
          <w:color w:val="0000FF"/>
        </w:rPr>
        <w:t>&gt;</w:t>
      </w:r>
      <w:r w:rsidRPr="00973294">
        <w:rPr>
          <w:bCs/>
        </w:rPr>
        <w:t>9995559999</w:t>
      </w:r>
      <w:r w:rsidRPr="00973294">
        <w:rPr>
          <w:color w:val="0000FF"/>
        </w:rPr>
        <w:t>&lt;/</w:t>
      </w:r>
      <w:r w:rsidRPr="00973294">
        <w:rPr>
          <w:color w:val="990000"/>
        </w:rPr>
        <w:t>order:IMPCON_TEL_NO</w:t>
      </w:r>
      <w:r w:rsidRPr="00973294">
        <w:rPr>
          <w:color w:val="0000FF"/>
        </w:rPr>
        <w:t>&gt;</w:t>
      </w:r>
      <w:r w:rsidRPr="00973294">
        <w:rPr>
          <w:szCs w:val="20"/>
        </w:rPr>
        <w:t xml:space="preserve"> </w:t>
      </w:r>
    </w:p>
    <w:p w14:paraId="7677FAA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order:CONTACT</w:t>
      </w:r>
      <w:r w:rsidRPr="00973294">
        <w:rPr>
          <w:color w:val="0000FF"/>
        </w:rPr>
        <w:t>&gt;</w:t>
      </w:r>
    </w:p>
    <w:p w14:paraId="73D8D394"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order:LSR</w:t>
      </w:r>
      <w:r w:rsidRPr="00973294">
        <w:rPr>
          <w:color w:val="0000FF"/>
        </w:rPr>
        <w:t>&gt;</w:t>
      </w:r>
    </w:p>
    <w:p w14:paraId="6039C408" w14:textId="77777777" w:rsidR="009C6DE4" w:rsidRPr="00973294" w:rsidRDefault="009C6DE4" w:rsidP="009C6DE4">
      <w:pPr>
        <w:ind w:hanging="480"/>
        <w:rPr>
          <w:szCs w:val="20"/>
        </w:rPr>
      </w:pPr>
      <w:hyperlink r:id="rId1425"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order:EU</w:t>
      </w:r>
      <w:r w:rsidRPr="00973294">
        <w:rPr>
          <w:color w:val="0000FF"/>
        </w:rPr>
        <w:t>&gt;</w:t>
      </w:r>
    </w:p>
    <w:p w14:paraId="23225D12" w14:textId="77777777" w:rsidR="009C6DE4" w:rsidRPr="00973294" w:rsidRDefault="009C6DE4" w:rsidP="009C6DE4">
      <w:pPr>
        <w:ind w:hanging="480"/>
        <w:rPr>
          <w:szCs w:val="20"/>
        </w:rPr>
      </w:pPr>
      <w:hyperlink r:id="rId1426"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order:LOC_ACCESS</w:t>
      </w:r>
      <w:r w:rsidRPr="00973294">
        <w:rPr>
          <w:color w:val="0000FF"/>
        </w:rPr>
        <w:t>&gt;</w:t>
      </w:r>
    </w:p>
    <w:p w14:paraId="7859402C" w14:textId="77777777" w:rsidR="009C6DE4" w:rsidRPr="00973294" w:rsidRDefault="009C6DE4" w:rsidP="009C6DE4">
      <w:pPr>
        <w:ind w:hanging="480"/>
        <w:rPr>
          <w:szCs w:val="20"/>
        </w:rPr>
      </w:pPr>
      <w:hyperlink r:id="rId1427"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order:LOC_ACCESS_HEADER_INFO</w:t>
      </w:r>
      <w:r w:rsidRPr="00973294">
        <w:rPr>
          <w:color w:val="0000FF"/>
        </w:rPr>
        <w:t>&gt;</w:t>
      </w:r>
    </w:p>
    <w:p w14:paraId="12FFC08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order:NAME</w:t>
      </w:r>
      <w:r w:rsidRPr="00973294">
        <w:rPr>
          <w:color w:val="0000FF"/>
        </w:rPr>
        <w:t>&gt;</w:t>
      </w:r>
      <w:r w:rsidRPr="00973294">
        <w:rPr>
          <w:bCs/>
        </w:rPr>
        <w:t>DAFFY DUCK SPA</w:t>
      </w:r>
      <w:r w:rsidRPr="00973294">
        <w:rPr>
          <w:color w:val="0000FF"/>
        </w:rPr>
        <w:t>&lt;/</w:t>
      </w:r>
      <w:r w:rsidRPr="00973294">
        <w:rPr>
          <w:color w:val="990000"/>
        </w:rPr>
        <w:t>order:NAME</w:t>
      </w:r>
      <w:r w:rsidRPr="00973294">
        <w:rPr>
          <w:color w:val="0000FF"/>
        </w:rPr>
        <w:t>&gt;</w:t>
      </w:r>
      <w:r w:rsidRPr="00973294">
        <w:rPr>
          <w:szCs w:val="20"/>
        </w:rPr>
        <w:t xml:space="preserve"> </w:t>
      </w:r>
    </w:p>
    <w:p w14:paraId="7889240C" w14:textId="77777777" w:rsidR="009C6DE4" w:rsidRPr="00973294" w:rsidRDefault="009C6DE4" w:rsidP="009C6DE4">
      <w:pPr>
        <w:ind w:hanging="480"/>
        <w:rPr>
          <w:szCs w:val="20"/>
        </w:rPr>
      </w:pPr>
      <w:hyperlink r:id="rId1428"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order:ORD_SVC_ADDR_GRP</w:t>
      </w:r>
      <w:r w:rsidRPr="00973294">
        <w:rPr>
          <w:color w:val="0000FF"/>
        </w:rPr>
        <w:t>&gt;</w:t>
      </w:r>
    </w:p>
    <w:p w14:paraId="4038E4F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order:SANO</w:t>
      </w:r>
      <w:r w:rsidRPr="00973294">
        <w:rPr>
          <w:color w:val="0000FF"/>
        </w:rPr>
        <w:t>&gt;</w:t>
      </w:r>
      <w:r w:rsidRPr="00973294">
        <w:rPr>
          <w:bCs/>
        </w:rPr>
        <w:t>30</w:t>
      </w:r>
      <w:r w:rsidRPr="00973294">
        <w:rPr>
          <w:color w:val="0000FF"/>
        </w:rPr>
        <w:t>&lt;/</w:t>
      </w:r>
      <w:r w:rsidRPr="00973294">
        <w:rPr>
          <w:color w:val="990000"/>
        </w:rPr>
        <w:t>order:SANO</w:t>
      </w:r>
      <w:r w:rsidRPr="00973294">
        <w:rPr>
          <w:color w:val="0000FF"/>
        </w:rPr>
        <w:t>&gt;</w:t>
      </w:r>
      <w:r w:rsidRPr="00973294">
        <w:rPr>
          <w:szCs w:val="20"/>
        </w:rPr>
        <w:t xml:space="preserve"> </w:t>
      </w:r>
    </w:p>
    <w:p w14:paraId="61B55E81"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order:SASN</w:t>
      </w:r>
      <w:r w:rsidRPr="00973294">
        <w:rPr>
          <w:color w:val="0000FF"/>
        </w:rPr>
        <w:t>&gt;</w:t>
      </w:r>
      <w:r w:rsidRPr="00973294">
        <w:rPr>
          <w:bCs/>
        </w:rPr>
        <w:t>JAMES</w:t>
      </w:r>
      <w:r w:rsidRPr="00973294">
        <w:rPr>
          <w:color w:val="0000FF"/>
        </w:rPr>
        <w:t>&lt;/</w:t>
      </w:r>
      <w:r w:rsidRPr="00973294">
        <w:rPr>
          <w:color w:val="990000"/>
        </w:rPr>
        <w:t>order:SASN</w:t>
      </w:r>
      <w:r w:rsidRPr="00973294">
        <w:rPr>
          <w:color w:val="0000FF"/>
        </w:rPr>
        <w:t>&gt;</w:t>
      </w:r>
      <w:r w:rsidRPr="00973294">
        <w:rPr>
          <w:szCs w:val="20"/>
        </w:rPr>
        <w:t xml:space="preserve"> </w:t>
      </w:r>
    </w:p>
    <w:p w14:paraId="05F7553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order:SATH</w:t>
      </w:r>
      <w:r w:rsidRPr="00973294">
        <w:rPr>
          <w:color w:val="0000FF"/>
        </w:rPr>
        <w:t>&gt;</w:t>
      </w:r>
      <w:r w:rsidRPr="00973294">
        <w:rPr>
          <w:bCs/>
        </w:rPr>
        <w:t>ST</w:t>
      </w:r>
      <w:r w:rsidRPr="00973294">
        <w:rPr>
          <w:color w:val="0000FF"/>
        </w:rPr>
        <w:t>&lt;/</w:t>
      </w:r>
      <w:r w:rsidRPr="00973294">
        <w:rPr>
          <w:color w:val="990000"/>
        </w:rPr>
        <w:t>order:SATH</w:t>
      </w:r>
      <w:r w:rsidRPr="00973294">
        <w:rPr>
          <w:color w:val="0000FF"/>
        </w:rPr>
        <w:t>&gt;</w:t>
      </w:r>
      <w:r w:rsidRPr="00973294">
        <w:rPr>
          <w:szCs w:val="20"/>
        </w:rPr>
        <w:t xml:space="preserve"> </w:t>
      </w:r>
    </w:p>
    <w:p w14:paraId="7C8D6E2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order:CITY</w:t>
      </w:r>
      <w:r w:rsidRPr="00973294">
        <w:rPr>
          <w:color w:val="0000FF"/>
        </w:rPr>
        <w:t>&gt;</w:t>
      </w:r>
      <w:smartTag w:uri="urn:schemas-microsoft-com:office:smarttags" w:element="City">
        <w:smartTag w:uri="urn:schemas-microsoft-com:office:smarttags" w:element="place">
          <w:r w:rsidRPr="00973294">
            <w:rPr>
              <w:bCs/>
            </w:rPr>
            <w:t>HAMPTON</w:t>
          </w:r>
        </w:smartTag>
      </w:smartTag>
      <w:r w:rsidRPr="00973294">
        <w:rPr>
          <w:color w:val="0000FF"/>
        </w:rPr>
        <w:t>&lt;/</w:t>
      </w:r>
      <w:r w:rsidRPr="00973294">
        <w:rPr>
          <w:color w:val="990000"/>
        </w:rPr>
        <w:t>order:CITY</w:t>
      </w:r>
      <w:r w:rsidRPr="00973294">
        <w:rPr>
          <w:color w:val="0000FF"/>
        </w:rPr>
        <w:t>&gt;</w:t>
      </w:r>
      <w:r w:rsidRPr="00973294">
        <w:rPr>
          <w:szCs w:val="20"/>
        </w:rPr>
        <w:t xml:space="preserve"> </w:t>
      </w:r>
    </w:p>
    <w:p w14:paraId="58C7D76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order:STATE</w:t>
      </w:r>
      <w:r w:rsidRPr="00973294">
        <w:rPr>
          <w:color w:val="0000FF"/>
        </w:rPr>
        <w:t>&gt;</w:t>
      </w:r>
      <w:r w:rsidRPr="00973294">
        <w:rPr>
          <w:bCs/>
        </w:rPr>
        <w:t>GA</w:t>
      </w:r>
      <w:r w:rsidRPr="00973294">
        <w:rPr>
          <w:color w:val="0000FF"/>
        </w:rPr>
        <w:t>&lt;/</w:t>
      </w:r>
      <w:r w:rsidRPr="00973294">
        <w:rPr>
          <w:color w:val="990000"/>
        </w:rPr>
        <w:t>order:STATE</w:t>
      </w:r>
      <w:r w:rsidRPr="00973294">
        <w:rPr>
          <w:color w:val="0000FF"/>
        </w:rPr>
        <w:t>&gt;</w:t>
      </w:r>
      <w:r w:rsidRPr="00973294">
        <w:rPr>
          <w:szCs w:val="20"/>
        </w:rPr>
        <w:t xml:space="preserve"> </w:t>
      </w:r>
    </w:p>
    <w:p w14:paraId="05A0B48A"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order:ZIP</w:t>
      </w:r>
      <w:r w:rsidRPr="00973294">
        <w:rPr>
          <w:color w:val="0000FF"/>
        </w:rPr>
        <w:t>&gt;</w:t>
      </w:r>
      <w:r w:rsidRPr="00973294">
        <w:rPr>
          <w:bCs/>
        </w:rPr>
        <w:t>30228</w:t>
      </w:r>
      <w:r w:rsidRPr="00973294">
        <w:rPr>
          <w:color w:val="0000FF"/>
        </w:rPr>
        <w:t>&lt;/</w:t>
      </w:r>
      <w:r w:rsidRPr="00973294">
        <w:rPr>
          <w:color w:val="990000"/>
        </w:rPr>
        <w:t>order:ZIP</w:t>
      </w:r>
      <w:r w:rsidRPr="00973294">
        <w:rPr>
          <w:color w:val="0000FF"/>
        </w:rPr>
        <w:t>&gt;</w:t>
      </w:r>
      <w:r w:rsidRPr="00973294">
        <w:rPr>
          <w:szCs w:val="20"/>
        </w:rPr>
        <w:t xml:space="preserve"> </w:t>
      </w:r>
    </w:p>
    <w:p w14:paraId="013AC53D"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order:ORD_SVC_ADDR_GRP</w:t>
      </w:r>
      <w:r w:rsidRPr="00973294">
        <w:rPr>
          <w:color w:val="0000FF"/>
        </w:rPr>
        <w:t>&gt;</w:t>
      </w:r>
    </w:p>
    <w:p w14:paraId="46AD63F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order:LOC_ACCESS_HEADER_INFO</w:t>
      </w:r>
      <w:r w:rsidRPr="00973294">
        <w:rPr>
          <w:color w:val="0000FF"/>
        </w:rPr>
        <w:t>&gt;</w:t>
      </w:r>
    </w:p>
    <w:p w14:paraId="04E1CEE9"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order:LOC_ACCESS</w:t>
      </w:r>
      <w:r w:rsidRPr="00973294">
        <w:rPr>
          <w:color w:val="0000FF"/>
        </w:rPr>
        <w:t>&gt;</w:t>
      </w:r>
    </w:p>
    <w:p w14:paraId="65CB7218"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order:EU</w:t>
      </w:r>
      <w:r w:rsidRPr="00973294">
        <w:rPr>
          <w:color w:val="0000FF"/>
        </w:rPr>
        <w:t>&gt;</w:t>
      </w:r>
    </w:p>
    <w:p w14:paraId="48E4FE6D" w14:textId="77777777" w:rsidR="009C6DE4" w:rsidRPr="00973294" w:rsidRDefault="009C6DE4" w:rsidP="009C6DE4">
      <w:pPr>
        <w:ind w:hanging="480"/>
        <w:rPr>
          <w:szCs w:val="20"/>
        </w:rPr>
      </w:pPr>
      <w:hyperlink r:id="rId1429"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w:t>
      </w:r>
      <w:r w:rsidRPr="00973294">
        <w:rPr>
          <w:color w:val="0000FF"/>
        </w:rPr>
        <w:t>&gt;</w:t>
      </w:r>
    </w:p>
    <w:p w14:paraId="1401712B" w14:textId="77777777" w:rsidR="009C6DE4" w:rsidRPr="00973294" w:rsidRDefault="009C6DE4" w:rsidP="009C6DE4">
      <w:pPr>
        <w:ind w:hanging="480"/>
        <w:rPr>
          <w:szCs w:val="20"/>
        </w:rPr>
      </w:pPr>
      <w:hyperlink r:id="rId1430"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order:LS_ADMIN</w:t>
      </w:r>
      <w:r w:rsidRPr="00973294">
        <w:rPr>
          <w:color w:val="0000FF"/>
        </w:rPr>
        <w:t>&gt;</w:t>
      </w:r>
    </w:p>
    <w:p w14:paraId="165F42B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order:LQTY</w:t>
      </w:r>
      <w:r w:rsidRPr="00973294">
        <w:rPr>
          <w:color w:val="0000FF"/>
        </w:rPr>
        <w:t>&gt;</w:t>
      </w:r>
      <w:r w:rsidRPr="00973294">
        <w:rPr>
          <w:bCs/>
        </w:rPr>
        <w:t>00001</w:t>
      </w:r>
      <w:r w:rsidRPr="00973294">
        <w:rPr>
          <w:color w:val="0000FF"/>
        </w:rPr>
        <w:t>&lt;/</w:t>
      </w:r>
      <w:r w:rsidRPr="00973294">
        <w:rPr>
          <w:color w:val="990000"/>
        </w:rPr>
        <w:t>order:LQTY</w:t>
      </w:r>
      <w:r w:rsidRPr="00973294">
        <w:rPr>
          <w:color w:val="0000FF"/>
        </w:rPr>
        <w:t>&gt;</w:t>
      </w:r>
      <w:r w:rsidRPr="00973294">
        <w:rPr>
          <w:szCs w:val="20"/>
        </w:rPr>
        <w:t xml:space="preserve"> </w:t>
      </w:r>
    </w:p>
    <w:p w14:paraId="5F8FDE0B"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order:LS_ADMIN</w:t>
      </w:r>
      <w:r w:rsidRPr="00973294">
        <w:rPr>
          <w:color w:val="0000FF"/>
        </w:rPr>
        <w:t>&gt;</w:t>
      </w:r>
    </w:p>
    <w:p w14:paraId="2D462B3B" w14:textId="77777777" w:rsidR="009C6DE4" w:rsidRPr="00973294" w:rsidRDefault="009C6DE4" w:rsidP="009C6DE4">
      <w:pPr>
        <w:ind w:hanging="480"/>
        <w:rPr>
          <w:szCs w:val="20"/>
        </w:rPr>
      </w:pPr>
      <w:hyperlink r:id="rId1431"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order:LS_SVC_DET</w:t>
      </w:r>
      <w:r w:rsidRPr="00973294">
        <w:rPr>
          <w:color w:val="0000FF"/>
        </w:rPr>
        <w:t>&gt;</w:t>
      </w:r>
    </w:p>
    <w:p w14:paraId="77F54B19" w14:textId="77777777" w:rsidR="009C6DE4" w:rsidRPr="00973294" w:rsidRDefault="009C6DE4" w:rsidP="009C6DE4">
      <w:pPr>
        <w:ind w:hanging="480"/>
        <w:rPr>
          <w:szCs w:val="20"/>
        </w:rPr>
      </w:pPr>
      <w:hyperlink r:id="rId1432"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order:SVC_DET_GRP</w:t>
      </w:r>
      <w:r w:rsidRPr="00973294">
        <w:rPr>
          <w:color w:val="0000FF"/>
        </w:rPr>
        <w:t>&gt;</w:t>
      </w:r>
    </w:p>
    <w:p w14:paraId="184F0807"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order:LNUM</w:t>
      </w:r>
      <w:r w:rsidRPr="00973294">
        <w:rPr>
          <w:color w:val="0000FF"/>
        </w:rPr>
        <w:t>&gt;</w:t>
      </w:r>
      <w:r w:rsidRPr="00973294">
        <w:rPr>
          <w:bCs/>
        </w:rPr>
        <w:t>00001</w:t>
      </w:r>
      <w:r w:rsidRPr="00973294">
        <w:rPr>
          <w:color w:val="0000FF"/>
        </w:rPr>
        <w:t>&lt;/</w:t>
      </w:r>
      <w:r w:rsidRPr="00973294">
        <w:rPr>
          <w:color w:val="990000"/>
        </w:rPr>
        <w:t>order:LNUM</w:t>
      </w:r>
      <w:r w:rsidRPr="00973294">
        <w:rPr>
          <w:color w:val="0000FF"/>
        </w:rPr>
        <w:t>&gt;</w:t>
      </w:r>
      <w:r w:rsidRPr="00973294">
        <w:rPr>
          <w:szCs w:val="20"/>
        </w:rPr>
        <w:t xml:space="preserve"> </w:t>
      </w:r>
    </w:p>
    <w:p w14:paraId="2AF3B775"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order:LNA</w:t>
      </w:r>
      <w:r w:rsidRPr="00973294">
        <w:rPr>
          <w:color w:val="0000FF"/>
        </w:rPr>
        <w:t>&gt;</w:t>
      </w:r>
      <w:r w:rsidRPr="00973294">
        <w:rPr>
          <w:bCs/>
        </w:rPr>
        <w:t>T</w:t>
      </w:r>
      <w:r w:rsidRPr="00973294">
        <w:rPr>
          <w:color w:val="0000FF"/>
        </w:rPr>
        <w:t>&lt;/</w:t>
      </w:r>
      <w:r w:rsidRPr="00973294">
        <w:rPr>
          <w:color w:val="990000"/>
        </w:rPr>
        <w:t>order:LNA</w:t>
      </w:r>
      <w:r w:rsidRPr="00973294">
        <w:rPr>
          <w:color w:val="0000FF"/>
        </w:rPr>
        <w:t>&gt;</w:t>
      </w:r>
      <w:r w:rsidRPr="00973294">
        <w:rPr>
          <w:szCs w:val="20"/>
        </w:rPr>
        <w:t xml:space="preserve"> </w:t>
      </w:r>
    </w:p>
    <w:p w14:paraId="62D1BED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order:ECCKT</w:t>
      </w:r>
      <w:r w:rsidRPr="00973294">
        <w:rPr>
          <w:color w:val="0000FF"/>
        </w:rPr>
        <w:t>&gt;</w:t>
      </w:r>
      <w:r w:rsidRPr="00973294">
        <w:rPr>
          <w:bCs/>
        </w:rPr>
        <w:t>38.LXFU.504729..SB</w:t>
      </w:r>
      <w:r w:rsidRPr="00973294">
        <w:rPr>
          <w:color w:val="0000FF"/>
        </w:rPr>
        <w:t>&lt;/</w:t>
      </w:r>
      <w:r w:rsidRPr="00973294">
        <w:rPr>
          <w:color w:val="990000"/>
        </w:rPr>
        <w:t>order:ECCKT</w:t>
      </w:r>
      <w:r w:rsidRPr="00973294">
        <w:rPr>
          <w:color w:val="0000FF"/>
        </w:rPr>
        <w:t>&gt;</w:t>
      </w:r>
      <w:r w:rsidRPr="00973294">
        <w:rPr>
          <w:szCs w:val="20"/>
        </w:rPr>
        <w:t xml:space="preserve"> </w:t>
      </w:r>
    </w:p>
    <w:p w14:paraId="23935F47"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order:SVC_DET_GRP</w:t>
      </w:r>
      <w:r w:rsidRPr="00973294">
        <w:rPr>
          <w:color w:val="0000FF"/>
        </w:rPr>
        <w:t>&gt;</w:t>
      </w:r>
    </w:p>
    <w:p w14:paraId="67BAF577" w14:textId="77777777" w:rsidR="009C6DE4" w:rsidRPr="00973294" w:rsidRDefault="009C6DE4" w:rsidP="009C6DE4">
      <w:pPr>
        <w:ind w:hanging="480"/>
        <w:rPr>
          <w:szCs w:val="20"/>
        </w:rPr>
      </w:pPr>
      <w:hyperlink r:id="rId1433"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order:TIE_DOWN_GRP</w:t>
      </w:r>
      <w:r w:rsidRPr="00973294">
        <w:rPr>
          <w:color w:val="0000FF"/>
        </w:rPr>
        <w:t>&gt;</w:t>
      </w:r>
    </w:p>
    <w:p w14:paraId="0A67CBC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order:CABLE_ID</w:t>
      </w:r>
      <w:r w:rsidRPr="00973294">
        <w:rPr>
          <w:color w:val="0000FF"/>
        </w:rPr>
        <w:t>&gt;</w:t>
      </w:r>
      <w:r w:rsidRPr="00973294">
        <w:rPr>
          <w:bCs/>
        </w:rPr>
        <w:t>PZXL1</w:t>
      </w:r>
      <w:r w:rsidRPr="00973294">
        <w:rPr>
          <w:color w:val="0000FF"/>
        </w:rPr>
        <w:t>&lt;/</w:t>
      </w:r>
      <w:r w:rsidRPr="00973294">
        <w:rPr>
          <w:color w:val="990000"/>
        </w:rPr>
        <w:t>order:CABLE_ID</w:t>
      </w:r>
      <w:r w:rsidRPr="00973294">
        <w:rPr>
          <w:color w:val="0000FF"/>
        </w:rPr>
        <w:t>&gt;</w:t>
      </w:r>
      <w:r w:rsidRPr="00973294">
        <w:rPr>
          <w:szCs w:val="20"/>
        </w:rPr>
        <w:t xml:space="preserve"> </w:t>
      </w:r>
    </w:p>
    <w:p w14:paraId="4B02045C" w14:textId="77777777" w:rsidR="009C6DE4" w:rsidRPr="00973294" w:rsidRDefault="009C6DE4" w:rsidP="009C6DE4">
      <w:pPr>
        <w:ind w:hanging="480"/>
        <w:rPr>
          <w:szCs w:val="20"/>
        </w:rPr>
      </w:pPr>
      <w:hyperlink r:id="rId1434"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order:TIE_DOWN_CABLE_GRP</w:t>
      </w:r>
      <w:r w:rsidRPr="00973294">
        <w:rPr>
          <w:color w:val="0000FF"/>
        </w:rPr>
        <w:t>&gt;</w:t>
      </w:r>
    </w:p>
    <w:p w14:paraId="276E208E"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order:CHAN_PAIR</w:t>
      </w:r>
      <w:r w:rsidRPr="00973294">
        <w:rPr>
          <w:color w:val="0000FF"/>
        </w:rPr>
        <w:t>&gt;</w:t>
      </w:r>
      <w:r w:rsidRPr="00973294">
        <w:rPr>
          <w:bCs/>
        </w:rPr>
        <w:t>50</w:t>
      </w:r>
      <w:r w:rsidRPr="00973294">
        <w:rPr>
          <w:color w:val="0000FF"/>
        </w:rPr>
        <w:t>&lt;/</w:t>
      </w:r>
      <w:r w:rsidRPr="00973294">
        <w:rPr>
          <w:color w:val="990000"/>
        </w:rPr>
        <w:t>order:CHAN_PAIR</w:t>
      </w:r>
      <w:r w:rsidRPr="00973294">
        <w:rPr>
          <w:color w:val="0000FF"/>
        </w:rPr>
        <w:t>&gt;</w:t>
      </w:r>
      <w:r w:rsidRPr="00973294">
        <w:rPr>
          <w:szCs w:val="20"/>
        </w:rPr>
        <w:t xml:space="preserve"> </w:t>
      </w:r>
    </w:p>
    <w:p w14:paraId="46E3A6FA"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order:TIE_DOWN_CABLE_GRP</w:t>
      </w:r>
      <w:r w:rsidRPr="00973294">
        <w:rPr>
          <w:color w:val="0000FF"/>
        </w:rPr>
        <w:t>&gt;</w:t>
      </w:r>
    </w:p>
    <w:p w14:paraId="268991EC"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order:TIE_DOWN_GRP</w:t>
      </w:r>
      <w:r w:rsidRPr="00973294">
        <w:rPr>
          <w:color w:val="0000FF"/>
        </w:rPr>
        <w:t>&gt;</w:t>
      </w:r>
    </w:p>
    <w:p w14:paraId="06AFE10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order:LS_SVC_DET</w:t>
      </w:r>
      <w:r w:rsidRPr="00973294">
        <w:rPr>
          <w:color w:val="0000FF"/>
        </w:rPr>
        <w:t>&gt;</w:t>
      </w:r>
    </w:p>
    <w:p w14:paraId="24599328"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w:t>
      </w:r>
      <w:r w:rsidRPr="00973294">
        <w:rPr>
          <w:color w:val="0000FF"/>
        </w:rPr>
        <w:t>&gt;</w:t>
      </w:r>
    </w:p>
    <w:p w14:paraId="1B6F1A6F"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order:LSR_ORD_REQ</w:t>
      </w:r>
      <w:r w:rsidRPr="00973294">
        <w:rPr>
          <w:color w:val="0000FF"/>
        </w:rPr>
        <w:t>&gt;</w:t>
      </w:r>
    </w:p>
    <w:p w14:paraId="1055D0F2"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uom:ATT_LSR_ORD_REQ</w:t>
      </w:r>
      <w:r w:rsidRPr="00973294">
        <w:rPr>
          <w:color w:val="0000FF"/>
        </w:rPr>
        <w:t>&gt;</w:t>
      </w:r>
    </w:p>
    <w:p w14:paraId="473D855E" w14:textId="77777777" w:rsidR="009C6DE4" w:rsidRPr="00973294" w:rsidRDefault="009C6DE4" w:rsidP="009C6DE4"/>
    <w:p w14:paraId="1E323C7F" w14:textId="77777777" w:rsidR="009C6DE4" w:rsidRPr="00973294" w:rsidRDefault="009C6DE4" w:rsidP="009C6DE4">
      <w:r w:rsidRPr="00973294">
        <w:t>XML  OUTPUT:</w:t>
      </w:r>
    </w:p>
    <w:p w14:paraId="3A868B14" w14:textId="198CECD8" w:rsidR="009C6DE4" w:rsidRPr="00973294" w:rsidRDefault="009C6DE4" w:rsidP="00455FDC">
      <w:pPr>
        <w:ind w:hanging="240"/>
        <w:rPr>
          <w:szCs w:val="20"/>
        </w:rPr>
      </w:pPr>
      <w:r w:rsidRPr="00973294">
        <w:rPr>
          <w:rFonts w:cs="Courier New"/>
          <w:bCs/>
          <w:color w:val="FF0000"/>
        </w:rPr>
        <w:t>  </w:t>
      </w:r>
      <w:r w:rsidRPr="00973294">
        <w:rPr>
          <w:szCs w:val="20"/>
        </w:rPr>
        <w:t xml:space="preserve"> </w:t>
      </w:r>
    </w:p>
    <w:p w14:paraId="56925C60" w14:textId="77777777" w:rsidR="009C6DE4" w:rsidRPr="00973294" w:rsidRDefault="009C6DE4" w:rsidP="009C6DE4">
      <w:pPr>
        <w:ind w:hanging="480"/>
        <w:rPr>
          <w:szCs w:val="20"/>
        </w:rPr>
      </w:pPr>
      <w:hyperlink r:id="rId1435"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header</w:t>
      </w:r>
      <w:r w:rsidRPr="00973294">
        <w:rPr>
          <w:color w:val="0000FF"/>
        </w:rPr>
        <w:t>&gt;</w:t>
      </w:r>
    </w:p>
    <w:p w14:paraId="47EEAE1C"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senderid</w:t>
      </w:r>
      <w:r w:rsidRPr="00973294">
        <w:rPr>
          <w:color w:val="0000FF"/>
        </w:rPr>
        <w:t>&gt;</w:t>
      </w:r>
      <w:r w:rsidRPr="00973294">
        <w:rPr>
          <w:bCs/>
        </w:rPr>
        <w:t>ATT-OR-SAT</w:t>
      </w:r>
      <w:r w:rsidRPr="00973294">
        <w:rPr>
          <w:color w:val="0000FF"/>
        </w:rPr>
        <w:t>&lt;/</w:t>
      </w:r>
      <w:r w:rsidRPr="00973294">
        <w:rPr>
          <w:color w:val="990000"/>
        </w:rPr>
        <w:t>senderid</w:t>
      </w:r>
      <w:r w:rsidRPr="00973294">
        <w:rPr>
          <w:color w:val="0000FF"/>
        </w:rPr>
        <w:t>&gt;</w:t>
      </w:r>
      <w:r w:rsidRPr="00973294">
        <w:rPr>
          <w:szCs w:val="20"/>
        </w:rPr>
        <w:t xml:space="preserve"> </w:t>
      </w:r>
    </w:p>
    <w:p w14:paraId="2A9A3CD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receiverid</w:t>
      </w:r>
      <w:r w:rsidRPr="00973294">
        <w:rPr>
          <w:color w:val="0000FF"/>
        </w:rPr>
        <w:t>&gt;</w:t>
      </w:r>
      <w:r w:rsidRPr="00973294">
        <w:rPr>
          <w:bCs/>
        </w:rPr>
        <w:t>CTE-VALIDATOR</w:t>
      </w:r>
      <w:r w:rsidRPr="00973294">
        <w:rPr>
          <w:color w:val="0000FF"/>
        </w:rPr>
        <w:t>&lt;/</w:t>
      </w:r>
      <w:r w:rsidRPr="00973294">
        <w:rPr>
          <w:color w:val="990000"/>
        </w:rPr>
        <w:t>receiverid</w:t>
      </w:r>
      <w:r w:rsidRPr="00973294">
        <w:rPr>
          <w:color w:val="0000FF"/>
        </w:rPr>
        <w:t>&gt;</w:t>
      </w:r>
      <w:r w:rsidRPr="00973294">
        <w:rPr>
          <w:szCs w:val="20"/>
        </w:rPr>
        <w:t xml:space="preserve"> </w:t>
      </w:r>
    </w:p>
    <w:p w14:paraId="7A1CE7A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interfaceid</w:t>
      </w:r>
      <w:r w:rsidRPr="00973294">
        <w:rPr>
          <w:color w:val="0000FF"/>
        </w:rPr>
        <w:t>&gt;</w:t>
      </w:r>
      <w:r w:rsidRPr="00973294">
        <w:rPr>
          <w:bCs/>
        </w:rPr>
        <w:t>CTE-1005-OR-XML-IB</w:t>
      </w:r>
      <w:r w:rsidRPr="00973294">
        <w:rPr>
          <w:color w:val="0000FF"/>
        </w:rPr>
        <w:t>&lt;/</w:t>
      </w:r>
      <w:r w:rsidRPr="00973294">
        <w:rPr>
          <w:color w:val="990000"/>
        </w:rPr>
        <w:t>interfaceid</w:t>
      </w:r>
      <w:r w:rsidRPr="00973294">
        <w:rPr>
          <w:color w:val="0000FF"/>
        </w:rPr>
        <w:t>&gt;</w:t>
      </w:r>
      <w:r w:rsidRPr="00973294">
        <w:rPr>
          <w:szCs w:val="20"/>
        </w:rPr>
        <w:t xml:space="preserve"> </w:t>
      </w:r>
    </w:p>
    <w:p w14:paraId="41F10DC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messagetype</w:t>
      </w:r>
      <w:r w:rsidRPr="00973294">
        <w:rPr>
          <w:color w:val="0000FF"/>
        </w:rPr>
        <w:t>&gt;</w:t>
      </w:r>
      <w:r w:rsidRPr="00973294">
        <w:rPr>
          <w:bCs/>
        </w:rPr>
        <w:t>LSRUOM</w:t>
      </w:r>
      <w:r w:rsidRPr="00973294">
        <w:rPr>
          <w:color w:val="0000FF"/>
        </w:rPr>
        <w:t>&lt;/</w:t>
      </w:r>
      <w:r w:rsidRPr="00973294">
        <w:rPr>
          <w:color w:val="990000"/>
        </w:rPr>
        <w:t>messagetype</w:t>
      </w:r>
      <w:r w:rsidRPr="00973294">
        <w:rPr>
          <w:color w:val="0000FF"/>
        </w:rPr>
        <w:t>&gt;</w:t>
      </w:r>
      <w:r w:rsidRPr="00973294">
        <w:rPr>
          <w:szCs w:val="20"/>
        </w:rPr>
        <w:t xml:space="preserve"> </w:t>
      </w:r>
    </w:p>
    <w:p w14:paraId="57AA3FA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lsogversion</w:t>
      </w:r>
      <w:r w:rsidRPr="00973294">
        <w:rPr>
          <w:color w:val="0000FF"/>
        </w:rPr>
        <w:t>&gt;</w:t>
      </w:r>
      <w:r w:rsidRPr="00973294">
        <w:rPr>
          <w:bCs/>
        </w:rPr>
        <w:t>10.05</w:t>
      </w:r>
      <w:r w:rsidRPr="00973294">
        <w:rPr>
          <w:color w:val="0000FF"/>
        </w:rPr>
        <w:t>&lt;/</w:t>
      </w:r>
      <w:r w:rsidRPr="00973294">
        <w:rPr>
          <w:color w:val="990000"/>
        </w:rPr>
        <w:t>lsogversion</w:t>
      </w:r>
      <w:r w:rsidRPr="00973294">
        <w:rPr>
          <w:color w:val="0000FF"/>
        </w:rPr>
        <w:t>&gt;</w:t>
      </w:r>
      <w:r w:rsidRPr="00973294">
        <w:rPr>
          <w:szCs w:val="20"/>
        </w:rPr>
        <w:t xml:space="preserve"> </w:t>
      </w:r>
    </w:p>
    <w:p w14:paraId="39595BB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ordertype</w:t>
      </w:r>
      <w:r w:rsidRPr="00973294">
        <w:rPr>
          <w:color w:val="0000FF"/>
        </w:rPr>
        <w:t>&gt;</w:t>
      </w:r>
      <w:r w:rsidRPr="00973294">
        <w:rPr>
          <w:bCs/>
        </w:rPr>
        <w:t>ORDER</w:t>
      </w:r>
      <w:r w:rsidRPr="00973294">
        <w:rPr>
          <w:color w:val="0000FF"/>
        </w:rPr>
        <w:t>&lt;/</w:t>
      </w:r>
      <w:r w:rsidRPr="00973294">
        <w:rPr>
          <w:color w:val="990000"/>
        </w:rPr>
        <w:t>ordertype</w:t>
      </w:r>
      <w:r w:rsidRPr="00973294">
        <w:rPr>
          <w:color w:val="0000FF"/>
        </w:rPr>
        <w:t>&gt;</w:t>
      </w:r>
      <w:r w:rsidRPr="00973294">
        <w:rPr>
          <w:szCs w:val="20"/>
        </w:rPr>
        <w:t xml:space="preserve"> </w:t>
      </w:r>
    </w:p>
    <w:p w14:paraId="341F3D3D"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header</w:t>
      </w:r>
      <w:r w:rsidRPr="00973294">
        <w:rPr>
          <w:color w:val="0000FF"/>
        </w:rPr>
        <w:t>&gt;</w:t>
      </w:r>
    </w:p>
    <w:p w14:paraId="2D7D1FE2" w14:textId="77777777" w:rsidR="009C6DE4" w:rsidRPr="00973294" w:rsidRDefault="009C6DE4" w:rsidP="009C6DE4">
      <w:pPr>
        <w:ind w:hanging="480"/>
        <w:rPr>
          <w:szCs w:val="20"/>
        </w:rPr>
      </w:pPr>
      <w:hyperlink r:id="rId1436"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m2:LSR_RESP</w:t>
      </w:r>
      <w:r w:rsidRPr="00973294">
        <w:rPr>
          <w:color w:val="FF0000"/>
        </w:rPr>
        <w:t xml:space="preserve"> xmlns:m2</w:t>
      </w:r>
      <w:r w:rsidRPr="00973294">
        <w:rPr>
          <w:color w:val="0000FF"/>
        </w:rPr>
        <w:t>="</w:t>
      </w:r>
      <w:r w:rsidRPr="00973294">
        <w:rPr>
          <w:bCs/>
          <w:color w:val="FF0000"/>
          <w:szCs w:val="20"/>
        </w:rPr>
        <w:t>http://lsr.att.com/obf/tML/UOM</w:t>
      </w:r>
      <w:r w:rsidRPr="00973294">
        <w:rPr>
          <w:color w:val="0000FF"/>
        </w:rPr>
        <w:t>"&gt;</w:t>
      </w:r>
    </w:p>
    <w:p w14:paraId="343CE8F5" w14:textId="77777777" w:rsidR="009C6DE4" w:rsidRPr="00973294" w:rsidRDefault="009C6DE4" w:rsidP="009C6DE4">
      <w:pPr>
        <w:ind w:hanging="480"/>
        <w:rPr>
          <w:szCs w:val="20"/>
        </w:rPr>
      </w:pPr>
      <w:hyperlink r:id="rId1437"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m2:HDR</w:t>
      </w:r>
      <w:r w:rsidRPr="00973294">
        <w:rPr>
          <w:color w:val="0000FF"/>
        </w:rPr>
        <w:t>&gt;</w:t>
      </w:r>
    </w:p>
    <w:p w14:paraId="1FC1E04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m2:MESSAGE_ID</w:t>
      </w:r>
      <w:r w:rsidRPr="00973294">
        <w:rPr>
          <w:color w:val="0000FF"/>
        </w:rPr>
        <w:t>&gt;</w:t>
      </w:r>
      <w:r w:rsidRPr="00973294">
        <w:rPr>
          <w:bCs/>
        </w:rPr>
        <w:t>1246300164335835.3866790502825</w:t>
      </w:r>
      <w:r w:rsidRPr="00973294">
        <w:rPr>
          <w:color w:val="0000FF"/>
        </w:rPr>
        <w:t>&lt;/</w:t>
      </w:r>
      <w:r w:rsidRPr="00973294">
        <w:rPr>
          <w:color w:val="990000"/>
        </w:rPr>
        <w:t>m2:MESSAGE_ID</w:t>
      </w:r>
      <w:r w:rsidRPr="00973294">
        <w:rPr>
          <w:color w:val="0000FF"/>
        </w:rPr>
        <w:t>&gt;</w:t>
      </w:r>
      <w:r w:rsidRPr="00973294">
        <w:rPr>
          <w:szCs w:val="20"/>
        </w:rPr>
        <w:t xml:space="preserve"> </w:t>
      </w:r>
    </w:p>
    <w:p w14:paraId="6BC53B5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m2:CCNA</w:t>
      </w:r>
      <w:r w:rsidRPr="00973294">
        <w:rPr>
          <w:color w:val="0000FF"/>
        </w:rPr>
        <w:t>&gt;</w:t>
      </w:r>
      <w:r w:rsidRPr="00973294">
        <w:rPr>
          <w:bCs/>
        </w:rPr>
        <w:t>ZXL</w:t>
      </w:r>
      <w:r w:rsidRPr="00973294">
        <w:rPr>
          <w:color w:val="0000FF"/>
        </w:rPr>
        <w:t>&lt;/</w:t>
      </w:r>
      <w:r w:rsidRPr="00973294">
        <w:rPr>
          <w:color w:val="990000"/>
        </w:rPr>
        <w:t>m2:CCNA</w:t>
      </w:r>
      <w:r w:rsidRPr="00973294">
        <w:rPr>
          <w:color w:val="0000FF"/>
        </w:rPr>
        <w:t>&gt;</w:t>
      </w:r>
      <w:r w:rsidRPr="00973294">
        <w:rPr>
          <w:szCs w:val="20"/>
        </w:rPr>
        <w:t xml:space="preserve"> </w:t>
      </w:r>
    </w:p>
    <w:p w14:paraId="088239A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m2:MSG_TIMESTAMP</w:t>
      </w:r>
      <w:r w:rsidRPr="00973294">
        <w:rPr>
          <w:color w:val="0000FF"/>
        </w:rPr>
        <w:t>&gt;</w:t>
      </w:r>
      <w:r w:rsidRPr="00973294">
        <w:rPr>
          <w:bCs/>
        </w:rPr>
        <w:t>2009-06-29T13:29:24-05:00</w:t>
      </w:r>
      <w:r w:rsidRPr="00973294">
        <w:rPr>
          <w:color w:val="0000FF"/>
        </w:rPr>
        <w:t>&lt;/</w:t>
      </w:r>
      <w:r w:rsidRPr="00973294">
        <w:rPr>
          <w:color w:val="990000"/>
        </w:rPr>
        <w:t>m2:MSG_TIMESTAMP</w:t>
      </w:r>
      <w:r w:rsidRPr="00973294">
        <w:rPr>
          <w:color w:val="0000FF"/>
        </w:rPr>
        <w:t>&gt;</w:t>
      </w:r>
      <w:r w:rsidRPr="00973294">
        <w:rPr>
          <w:szCs w:val="20"/>
        </w:rPr>
        <w:t xml:space="preserve"> </w:t>
      </w:r>
    </w:p>
    <w:p w14:paraId="06EA3BE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m2:PON</w:t>
      </w:r>
      <w:r w:rsidRPr="00973294">
        <w:rPr>
          <w:color w:val="0000FF"/>
        </w:rPr>
        <w:t>&gt;</w:t>
      </w:r>
      <w:r w:rsidRPr="00973294">
        <w:rPr>
          <w:bCs/>
        </w:rPr>
        <w:t>CVT0A064R31AKP</w:t>
      </w:r>
      <w:r w:rsidRPr="00973294">
        <w:rPr>
          <w:color w:val="0000FF"/>
        </w:rPr>
        <w:t>&lt;/</w:t>
      </w:r>
      <w:r w:rsidRPr="00973294">
        <w:rPr>
          <w:color w:val="990000"/>
        </w:rPr>
        <w:t>m2:PON</w:t>
      </w:r>
      <w:r w:rsidRPr="00973294">
        <w:rPr>
          <w:color w:val="0000FF"/>
        </w:rPr>
        <w:t>&gt;</w:t>
      </w:r>
      <w:r w:rsidRPr="00973294">
        <w:rPr>
          <w:szCs w:val="20"/>
        </w:rPr>
        <w:t xml:space="preserve"> </w:t>
      </w:r>
    </w:p>
    <w:p w14:paraId="63088892"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m2:VER</w:t>
      </w:r>
      <w:r w:rsidRPr="00973294">
        <w:rPr>
          <w:color w:val="0000FF"/>
        </w:rPr>
        <w:t>&gt;</w:t>
      </w:r>
      <w:r w:rsidRPr="00973294">
        <w:rPr>
          <w:bCs/>
        </w:rPr>
        <w:t>00</w:t>
      </w:r>
      <w:r w:rsidRPr="00973294">
        <w:rPr>
          <w:color w:val="0000FF"/>
        </w:rPr>
        <w:t>&lt;/</w:t>
      </w:r>
      <w:r w:rsidRPr="00973294">
        <w:rPr>
          <w:color w:val="990000"/>
        </w:rPr>
        <w:t>m2:VER</w:t>
      </w:r>
      <w:r w:rsidRPr="00973294">
        <w:rPr>
          <w:color w:val="0000FF"/>
        </w:rPr>
        <w:t>&gt;</w:t>
      </w:r>
      <w:r w:rsidRPr="00973294">
        <w:rPr>
          <w:szCs w:val="20"/>
        </w:rPr>
        <w:t xml:space="preserve"> </w:t>
      </w:r>
    </w:p>
    <w:p w14:paraId="596C34B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m2:AN</w:t>
      </w:r>
      <w:r w:rsidRPr="00973294">
        <w:rPr>
          <w:color w:val="0000FF"/>
        </w:rPr>
        <w:t>&gt;</w:t>
      </w:r>
      <w:r w:rsidRPr="00973294">
        <w:rPr>
          <w:bCs/>
        </w:rPr>
        <w:t>404N070042042</w:t>
      </w:r>
      <w:r w:rsidRPr="00973294">
        <w:rPr>
          <w:color w:val="0000FF"/>
        </w:rPr>
        <w:t>&lt;/</w:t>
      </w:r>
      <w:r w:rsidRPr="00973294">
        <w:rPr>
          <w:color w:val="990000"/>
        </w:rPr>
        <w:t>m2:AN</w:t>
      </w:r>
      <w:r w:rsidRPr="00973294">
        <w:rPr>
          <w:color w:val="0000FF"/>
        </w:rPr>
        <w:t>&gt;</w:t>
      </w:r>
      <w:r w:rsidRPr="00973294">
        <w:rPr>
          <w:szCs w:val="20"/>
        </w:rPr>
        <w:t xml:space="preserve"> </w:t>
      </w:r>
    </w:p>
    <w:p w14:paraId="272F04A2"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m2:LSR_NO</w:t>
      </w:r>
      <w:r w:rsidRPr="00973294">
        <w:rPr>
          <w:color w:val="0000FF"/>
        </w:rPr>
        <w:t>&gt;</w:t>
      </w:r>
      <w:r w:rsidRPr="00973294">
        <w:rPr>
          <w:bCs/>
        </w:rPr>
        <w:t>20090629L00076-00</w:t>
      </w:r>
      <w:r w:rsidRPr="00973294">
        <w:rPr>
          <w:color w:val="0000FF"/>
        </w:rPr>
        <w:t>&lt;/</w:t>
      </w:r>
      <w:r w:rsidRPr="00973294">
        <w:rPr>
          <w:color w:val="990000"/>
        </w:rPr>
        <w:t>m2:LSR_NO</w:t>
      </w:r>
      <w:r w:rsidRPr="00973294">
        <w:rPr>
          <w:color w:val="0000FF"/>
        </w:rPr>
        <w:t>&gt;</w:t>
      </w:r>
      <w:r w:rsidRPr="00973294">
        <w:rPr>
          <w:szCs w:val="20"/>
        </w:rPr>
        <w:t xml:space="preserve"> </w:t>
      </w:r>
    </w:p>
    <w:p w14:paraId="51D17E8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m2:CC</w:t>
      </w:r>
      <w:r w:rsidRPr="00973294">
        <w:rPr>
          <w:color w:val="0000FF"/>
        </w:rPr>
        <w:t>&gt;</w:t>
      </w:r>
      <w:r w:rsidRPr="00973294">
        <w:rPr>
          <w:bCs/>
        </w:rPr>
        <w:t>9999</w:t>
      </w:r>
      <w:r w:rsidRPr="00973294">
        <w:rPr>
          <w:color w:val="0000FF"/>
        </w:rPr>
        <w:t>&lt;/</w:t>
      </w:r>
      <w:r w:rsidRPr="00973294">
        <w:rPr>
          <w:color w:val="990000"/>
        </w:rPr>
        <w:t>m2:CC</w:t>
      </w:r>
      <w:r w:rsidRPr="00973294">
        <w:rPr>
          <w:color w:val="0000FF"/>
        </w:rPr>
        <w:t>&gt;</w:t>
      </w:r>
      <w:r w:rsidRPr="00973294">
        <w:rPr>
          <w:szCs w:val="20"/>
        </w:rPr>
        <w:t xml:space="preserve"> </w:t>
      </w:r>
    </w:p>
    <w:p w14:paraId="6CEF424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m2:CLEC_APPL_ID</w:t>
      </w:r>
      <w:r w:rsidRPr="00973294">
        <w:rPr>
          <w:color w:val="0000FF"/>
        </w:rPr>
        <w:t>&gt;</w:t>
      </w:r>
      <w:r w:rsidRPr="00973294">
        <w:rPr>
          <w:bCs/>
        </w:rPr>
        <w:t>CTE-VALIDATOR</w:t>
      </w:r>
      <w:r w:rsidRPr="00973294">
        <w:rPr>
          <w:color w:val="0000FF"/>
        </w:rPr>
        <w:t>&lt;/</w:t>
      </w:r>
      <w:r w:rsidRPr="00973294">
        <w:rPr>
          <w:color w:val="990000"/>
        </w:rPr>
        <w:t>m2:CLEC_APPL_ID</w:t>
      </w:r>
      <w:r w:rsidRPr="00973294">
        <w:rPr>
          <w:color w:val="0000FF"/>
        </w:rPr>
        <w:t>&gt;</w:t>
      </w:r>
      <w:r w:rsidRPr="00973294">
        <w:rPr>
          <w:szCs w:val="20"/>
        </w:rPr>
        <w:t xml:space="preserve"> </w:t>
      </w:r>
    </w:p>
    <w:p w14:paraId="31CD8936"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m2:CLEC_APPL_PASSWORD</w:t>
      </w:r>
      <w:r w:rsidRPr="00973294">
        <w:rPr>
          <w:color w:val="0000FF"/>
        </w:rPr>
        <w:t>&gt;</w:t>
      </w:r>
      <w:r w:rsidRPr="00973294">
        <w:rPr>
          <w:bCs/>
        </w:rPr>
        <w:t>PA$$WORD</w:t>
      </w:r>
      <w:r w:rsidRPr="00973294">
        <w:rPr>
          <w:color w:val="0000FF"/>
        </w:rPr>
        <w:t>&lt;/</w:t>
      </w:r>
      <w:r w:rsidRPr="00973294">
        <w:rPr>
          <w:color w:val="990000"/>
        </w:rPr>
        <w:t>m2:CLEC_APPL_PASSWORD</w:t>
      </w:r>
      <w:r w:rsidRPr="00973294">
        <w:rPr>
          <w:color w:val="0000FF"/>
        </w:rPr>
        <w:t>&gt;</w:t>
      </w:r>
      <w:r w:rsidRPr="00973294">
        <w:rPr>
          <w:szCs w:val="20"/>
        </w:rPr>
        <w:t xml:space="preserve"> </w:t>
      </w:r>
    </w:p>
    <w:p w14:paraId="3515AF1D"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m2:DTSENT</w:t>
      </w:r>
      <w:r w:rsidRPr="00973294">
        <w:rPr>
          <w:color w:val="0000FF"/>
        </w:rPr>
        <w:t>&gt;</w:t>
      </w:r>
      <w:r w:rsidRPr="00973294">
        <w:rPr>
          <w:bCs/>
        </w:rPr>
        <w:t>200906290129PM</w:t>
      </w:r>
      <w:r w:rsidRPr="00973294">
        <w:rPr>
          <w:color w:val="0000FF"/>
        </w:rPr>
        <w:t>&lt;/</w:t>
      </w:r>
      <w:r w:rsidRPr="00973294">
        <w:rPr>
          <w:color w:val="990000"/>
        </w:rPr>
        <w:t>m2:DTSENT</w:t>
      </w:r>
      <w:r w:rsidRPr="00973294">
        <w:rPr>
          <w:color w:val="0000FF"/>
        </w:rPr>
        <w:t>&gt;</w:t>
      </w:r>
      <w:r w:rsidRPr="00973294">
        <w:rPr>
          <w:szCs w:val="20"/>
        </w:rPr>
        <w:t xml:space="preserve"> </w:t>
      </w:r>
    </w:p>
    <w:p w14:paraId="1BEBC4DA"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m2:ORD</w:t>
      </w:r>
      <w:r w:rsidRPr="00973294">
        <w:rPr>
          <w:color w:val="0000FF"/>
        </w:rPr>
        <w:t>&gt;</w:t>
      </w:r>
      <w:r w:rsidRPr="00973294">
        <w:rPr>
          <w:bCs/>
        </w:rPr>
        <w:t>CO12YQ83</w:t>
      </w:r>
      <w:r w:rsidRPr="00973294">
        <w:rPr>
          <w:color w:val="0000FF"/>
        </w:rPr>
        <w:t>&lt;/</w:t>
      </w:r>
      <w:r w:rsidRPr="00973294">
        <w:rPr>
          <w:color w:val="990000"/>
        </w:rPr>
        <w:t>m2:ORD</w:t>
      </w:r>
      <w:r w:rsidRPr="00973294">
        <w:rPr>
          <w:color w:val="0000FF"/>
        </w:rPr>
        <w:t>&gt;</w:t>
      </w:r>
      <w:r w:rsidRPr="00973294">
        <w:rPr>
          <w:szCs w:val="20"/>
        </w:rPr>
        <w:t xml:space="preserve"> </w:t>
      </w:r>
    </w:p>
    <w:p w14:paraId="3EEBA674"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m2:STATUS_CODE</w:t>
      </w:r>
      <w:r w:rsidRPr="00973294">
        <w:rPr>
          <w:color w:val="0000FF"/>
        </w:rPr>
        <w:t>&gt;</w:t>
      </w:r>
      <w:r w:rsidRPr="00973294">
        <w:rPr>
          <w:bCs/>
        </w:rPr>
        <w:t>AO</w:t>
      </w:r>
      <w:r w:rsidRPr="00973294">
        <w:rPr>
          <w:color w:val="0000FF"/>
        </w:rPr>
        <w:t>&lt;/</w:t>
      </w:r>
      <w:r w:rsidRPr="00973294">
        <w:rPr>
          <w:color w:val="990000"/>
        </w:rPr>
        <w:t>m2:STATUS_CODE</w:t>
      </w:r>
      <w:r w:rsidRPr="00973294">
        <w:rPr>
          <w:color w:val="0000FF"/>
        </w:rPr>
        <w:t>&gt;</w:t>
      </w:r>
      <w:r w:rsidRPr="00973294">
        <w:rPr>
          <w:szCs w:val="20"/>
        </w:rPr>
        <w:t xml:space="preserve"> </w:t>
      </w:r>
    </w:p>
    <w:p w14:paraId="715D800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m2:STATUS_MSG</w:t>
      </w:r>
      <w:r w:rsidRPr="00973294">
        <w:rPr>
          <w:color w:val="0000FF"/>
        </w:rPr>
        <w:t>&gt;</w:t>
      </w:r>
      <w:r w:rsidRPr="00973294">
        <w:rPr>
          <w:bCs/>
        </w:rPr>
        <w:t>ASSIGNABLE ORDER</w:t>
      </w:r>
      <w:r w:rsidRPr="00973294">
        <w:rPr>
          <w:color w:val="0000FF"/>
        </w:rPr>
        <w:t>&lt;/</w:t>
      </w:r>
      <w:r w:rsidRPr="00973294">
        <w:rPr>
          <w:color w:val="990000"/>
        </w:rPr>
        <w:t>m2:STATUS_MSG</w:t>
      </w:r>
      <w:r w:rsidRPr="00973294">
        <w:rPr>
          <w:color w:val="0000FF"/>
        </w:rPr>
        <w:t>&gt;</w:t>
      </w:r>
      <w:r w:rsidRPr="00973294">
        <w:rPr>
          <w:szCs w:val="20"/>
        </w:rPr>
        <w:t xml:space="preserve"> </w:t>
      </w:r>
    </w:p>
    <w:p w14:paraId="2B04E50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m2:TRAN_ACK_TYPE</w:t>
      </w:r>
      <w:r w:rsidRPr="00973294">
        <w:rPr>
          <w:color w:val="0000FF"/>
        </w:rPr>
        <w:t>&gt;</w:t>
      </w:r>
      <w:r w:rsidRPr="00973294">
        <w:rPr>
          <w:bCs/>
        </w:rPr>
        <w:t>AT</w:t>
      </w:r>
      <w:r w:rsidRPr="00973294">
        <w:rPr>
          <w:color w:val="0000FF"/>
        </w:rPr>
        <w:t>&lt;/</w:t>
      </w:r>
      <w:r w:rsidRPr="00973294">
        <w:rPr>
          <w:color w:val="990000"/>
        </w:rPr>
        <w:t>m2:TRAN_ACK_TYPE</w:t>
      </w:r>
      <w:r w:rsidRPr="00973294">
        <w:rPr>
          <w:color w:val="0000FF"/>
        </w:rPr>
        <w:t>&gt;</w:t>
      </w:r>
      <w:r w:rsidRPr="00973294">
        <w:rPr>
          <w:szCs w:val="20"/>
        </w:rPr>
        <w:t xml:space="preserve"> </w:t>
      </w:r>
    </w:p>
    <w:p w14:paraId="75D42E9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m2:TRANS_SET_PURPOSE_CODE</w:t>
      </w:r>
      <w:r w:rsidRPr="00973294">
        <w:rPr>
          <w:color w:val="0000FF"/>
        </w:rPr>
        <w:t>&gt;</w:t>
      </w:r>
      <w:r w:rsidRPr="00973294">
        <w:rPr>
          <w:bCs/>
        </w:rPr>
        <w:t>06</w:t>
      </w:r>
      <w:r w:rsidRPr="00973294">
        <w:rPr>
          <w:color w:val="0000FF"/>
        </w:rPr>
        <w:t>&lt;/</w:t>
      </w:r>
      <w:r w:rsidRPr="00973294">
        <w:rPr>
          <w:color w:val="990000"/>
        </w:rPr>
        <w:t>m2:TRANS_SET_PURPOSE_CODE</w:t>
      </w:r>
      <w:r w:rsidRPr="00973294">
        <w:rPr>
          <w:color w:val="0000FF"/>
        </w:rPr>
        <w:t>&gt;</w:t>
      </w:r>
      <w:r w:rsidRPr="00973294">
        <w:rPr>
          <w:szCs w:val="20"/>
        </w:rPr>
        <w:t xml:space="preserve"> </w:t>
      </w:r>
    </w:p>
    <w:p w14:paraId="680B3A67"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m2:HDR</w:t>
      </w:r>
      <w:r w:rsidRPr="00973294">
        <w:rPr>
          <w:color w:val="0000FF"/>
        </w:rPr>
        <w:t>&gt;</w:t>
      </w:r>
    </w:p>
    <w:p w14:paraId="11CC776F" w14:textId="77777777" w:rsidR="009C6DE4" w:rsidRPr="00973294" w:rsidRDefault="009C6DE4" w:rsidP="009C6DE4">
      <w:pPr>
        <w:ind w:hanging="480"/>
        <w:rPr>
          <w:szCs w:val="20"/>
        </w:rPr>
      </w:pPr>
      <w:hyperlink r:id="rId1438"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m2:NOTIFICATION</w:t>
      </w:r>
      <w:r w:rsidRPr="00973294">
        <w:rPr>
          <w:color w:val="0000FF"/>
        </w:rPr>
        <w:t>&gt;</w:t>
      </w:r>
    </w:p>
    <w:p w14:paraId="6C0E9405" w14:textId="77777777" w:rsidR="009C6DE4" w:rsidRPr="00973294" w:rsidRDefault="009C6DE4" w:rsidP="009C6DE4">
      <w:pPr>
        <w:ind w:hanging="480"/>
        <w:rPr>
          <w:szCs w:val="20"/>
        </w:rPr>
      </w:pPr>
      <w:hyperlink r:id="rId1439"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m2:FIRM_ORDER_NOTIFICATION</w:t>
      </w:r>
      <w:r w:rsidRPr="00973294">
        <w:rPr>
          <w:color w:val="0000FF"/>
        </w:rPr>
        <w:t>&gt;</w:t>
      </w:r>
    </w:p>
    <w:p w14:paraId="06517496" w14:textId="77777777" w:rsidR="009C6DE4" w:rsidRPr="00973294" w:rsidRDefault="009C6DE4" w:rsidP="009C6DE4">
      <w:pPr>
        <w:ind w:hanging="480"/>
        <w:rPr>
          <w:szCs w:val="20"/>
        </w:rPr>
      </w:pPr>
      <w:hyperlink r:id="rId1440"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m2:NOTIFICATION_ADMIN</w:t>
      </w:r>
      <w:r w:rsidRPr="00973294">
        <w:rPr>
          <w:color w:val="0000FF"/>
        </w:rPr>
        <w:t>&gt;</w:t>
      </w:r>
    </w:p>
    <w:p w14:paraId="7DF26033"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m2:INIT</w:t>
      </w:r>
      <w:r w:rsidRPr="00973294">
        <w:rPr>
          <w:color w:val="0000FF"/>
        </w:rPr>
        <w:t>&gt;</w:t>
      </w:r>
      <w:r w:rsidRPr="00973294">
        <w:rPr>
          <w:bCs/>
        </w:rPr>
        <w:t>BOJANGLES</w:t>
      </w:r>
      <w:r w:rsidRPr="00973294">
        <w:rPr>
          <w:color w:val="0000FF"/>
        </w:rPr>
        <w:t>&lt;/</w:t>
      </w:r>
      <w:r w:rsidRPr="00973294">
        <w:rPr>
          <w:color w:val="990000"/>
        </w:rPr>
        <w:t>m2:INIT</w:t>
      </w:r>
      <w:r w:rsidRPr="00973294">
        <w:rPr>
          <w:color w:val="0000FF"/>
        </w:rPr>
        <w:t>&gt;</w:t>
      </w:r>
      <w:r w:rsidRPr="00973294">
        <w:rPr>
          <w:szCs w:val="20"/>
        </w:rPr>
        <w:t xml:space="preserve"> </w:t>
      </w:r>
    </w:p>
    <w:p w14:paraId="56619031"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m2:INIT_TEL_NO</w:t>
      </w:r>
      <w:r w:rsidRPr="00973294">
        <w:rPr>
          <w:color w:val="0000FF"/>
        </w:rPr>
        <w:t>&gt;</w:t>
      </w:r>
      <w:r w:rsidRPr="00973294">
        <w:rPr>
          <w:bCs/>
        </w:rPr>
        <w:t>8884448888</w:t>
      </w:r>
      <w:r w:rsidRPr="00973294">
        <w:rPr>
          <w:color w:val="0000FF"/>
        </w:rPr>
        <w:t>&lt;/</w:t>
      </w:r>
      <w:r w:rsidRPr="00973294">
        <w:rPr>
          <w:color w:val="990000"/>
        </w:rPr>
        <w:t>m2:INIT_TEL_NO</w:t>
      </w:r>
      <w:r w:rsidRPr="00973294">
        <w:rPr>
          <w:color w:val="0000FF"/>
        </w:rPr>
        <w:t>&gt;</w:t>
      </w:r>
      <w:r w:rsidRPr="00973294">
        <w:rPr>
          <w:szCs w:val="20"/>
        </w:rPr>
        <w:t xml:space="preserve"> </w:t>
      </w:r>
    </w:p>
    <w:p w14:paraId="77E597D1" w14:textId="77777777" w:rsidR="009C6DE4" w:rsidRPr="00973294" w:rsidRDefault="009C6DE4" w:rsidP="009C6DE4">
      <w:pPr>
        <w:ind w:hanging="480"/>
        <w:rPr>
          <w:szCs w:val="20"/>
        </w:rPr>
      </w:pPr>
      <w:r w:rsidRPr="00973294">
        <w:rPr>
          <w:rFonts w:cs="Courier New"/>
          <w:bCs/>
          <w:color w:val="FF0000"/>
        </w:rPr>
        <w:lastRenderedPageBreak/>
        <w:t> </w:t>
      </w:r>
      <w:r w:rsidRPr="00973294">
        <w:rPr>
          <w:szCs w:val="20"/>
        </w:rPr>
        <w:t xml:space="preserve"> </w:t>
      </w:r>
      <w:r w:rsidRPr="00973294">
        <w:rPr>
          <w:color w:val="0000FF"/>
        </w:rPr>
        <w:t>&lt;</w:t>
      </w:r>
      <w:r w:rsidRPr="00973294">
        <w:rPr>
          <w:color w:val="990000"/>
        </w:rPr>
        <w:t>m2:REP</w:t>
      </w:r>
      <w:r w:rsidRPr="00973294">
        <w:rPr>
          <w:color w:val="0000FF"/>
        </w:rPr>
        <w:t>&gt;</w:t>
      </w:r>
      <w:r w:rsidRPr="00973294">
        <w:rPr>
          <w:bCs/>
        </w:rPr>
        <w:t>LCSC</w:t>
      </w:r>
      <w:r w:rsidRPr="00973294">
        <w:rPr>
          <w:color w:val="0000FF"/>
        </w:rPr>
        <w:t>&lt;/</w:t>
      </w:r>
      <w:r w:rsidRPr="00973294">
        <w:rPr>
          <w:color w:val="990000"/>
        </w:rPr>
        <w:t>m2:REP</w:t>
      </w:r>
      <w:r w:rsidRPr="00973294">
        <w:rPr>
          <w:color w:val="0000FF"/>
        </w:rPr>
        <w:t>&gt;</w:t>
      </w:r>
      <w:r w:rsidRPr="00973294">
        <w:rPr>
          <w:szCs w:val="20"/>
        </w:rPr>
        <w:t xml:space="preserve"> </w:t>
      </w:r>
    </w:p>
    <w:p w14:paraId="3DFE1BF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m2:REP_TEL_NO</w:t>
      </w:r>
      <w:r w:rsidRPr="00973294">
        <w:rPr>
          <w:color w:val="0000FF"/>
        </w:rPr>
        <w:t>&gt;</w:t>
      </w:r>
      <w:r w:rsidRPr="00973294">
        <w:rPr>
          <w:bCs/>
        </w:rPr>
        <w:t>8006670807</w:t>
      </w:r>
      <w:r w:rsidRPr="00973294">
        <w:rPr>
          <w:color w:val="0000FF"/>
        </w:rPr>
        <w:t>&lt;/</w:t>
      </w:r>
      <w:r w:rsidRPr="00973294">
        <w:rPr>
          <w:color w:val="990000"/>
        </w:rPr>
        <w:t>m2:REP_TEL_NO</w:t>
      </w:r>
      <w:r w:rsidRPr="00973294">
        <w:rPr>
          <w:color w:val="0000FF"/>
        </w:rPr>
        <w:t>&gt;</w:t>
      </w:r>
      <w:r w:rsidRPr="00973294">
        <w:rPr>
          <w:szCs w:val="20"/>
        </w:rPr>
        <w:t xml:space="preserve"> </w:t>
      </w:r>
    </w:p>
    <w:p w14:paraId="5883DA6D"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m2:FDT</w:t>
      </w:r>
      <w:r w:rsidRPr="00973294">
        <w:rPr>
          <w:color w:val="0000FF"/>
        </w:rPr>
        <w:t>&gt;</w:t>
      </w:r>
      <w:r w:rsidRPr="00973294">
        <w:rPr>
          <w:bCs/>
        </w:rPr>
        <w:t>1900-1900</w:t>
      </w:r>
      <w:r w:rsidRPr="00973294">
        <w:rPr>
          <w:color w:val="0000FF"/>
        </w:rPr>
        <w:t>&lt;/</w:t>
      </w:r>
      <w:r w:rsidRPr="00973294">
        <w:rPr>
          <w:color w:val="990000"/>
        </w:rPr>
        <w:t>m2:FDT</w:t>
      </w:r>
      <w:r w:rsidRPr="00973294">
        <w:rPr>
          <w:color w:val="0000FF"/>
        </w:rPr>
        <w:t>&gt;</w:t>
      </w:r>
      <w:r w:rsidRPr="00973294">
        <w:rPr>
          <w:szCs w:val="20"/>
        </w:rPr>
        <w:t xml:space="preserve"> </w:t>
      </w:r>
    </w:p>
    <w:p w14:paraId="555F5F90"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m2:DD_CD</w:t>
      </w:r>
      <w:r w:rsidRPr="00973294">
        <w:rPr>
          <w:color w:val="0000FF"/>
        </w:rPr>
        <w:t>&gt;</w:t>
      </w:r>
      <w:r w:rsidRPr="00973294">
        <w:rPr>
          <w:bCs/>
        </w:rPr>
        <w:t>20091231</w:t>
      </w:r>
      <w:r w:rsidRPr="00973294">
        <w:rPr>
          <w:color w:val="0000FF"/>
        </w:rPr>
        <w:t>&lt;/</w:t>
      </w:r>
      <w:r w:rsidRPr="00973294">
        <w:rPr>
          <w:color w:val="990000"/>
        </w:rPr>
        <w:t>m2:DD_CD</w:t>
      </w:r>
      <w:r w:rsidRPr="00973294">
        <w:rPr>
          <w:color w:val="0000FF"/>
        </w:rPr>
        <w:t>&gt;</w:t>
      </w:r>
      <w:r w:rsidRPr="00973294">
        <w:rPr>
          <w:szCs w:val="20"/>
        </w:rPr>
        <w:t xml:space="preserve"> </w:t>
      </w:r>
    </w:p>
    <w:p w14:paraId="46E1FA98"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m2:BAN1</w:t>
      </w:r>
      <w:r w:rsidRPr="00973294">
        <w:rPr>
          <w:color w:val="0000FF"/>
        </w:rPr>
        <w:t>&gt;</w:t>
      </w:r>
      <w:r w:rsidRPr="00973294">
        <w:rPr>
          <w:bCs/>
        </w:rPr>
        <w:t>404N070042042</w:t>
      </w:r>
      <w:r w:rsidRPr="00973294">
        <w:rPr>
          <w:color w:val="0000FF"/>
        </w:rPr>
        <w:t>&lt;/</w:t>
      </w:r>
      <w:r w:rsidRPr="00973294">
        <w:rPr>
          <w:color w:val="990000"/>
        </w:rPr>
        <w:t>m2:BAN1</w:t>
      </w:r>
      <w:r w:rsidRPr="00973294">
        <w:rPr>
          <w:color w:val="0000FF"/>
        </w:rPr>
        <w:t>&gt;</w:t>
      </w:r>
      <w:r w:rsidRPr="00973294">
        <w:rPr>
          <w:szCs w:val="20"/>
        </w:rPr>
        <w:t xml:space="preserve"> </w:t>
      </w:r>
    </w:p>
    <w:p w14:paraId="6657668B"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m2:RESID</w:t>
      </w:r>
      <w:r w:rsidRPr="00973294">
        <w:rPr>
          <w:color w:val="0000FF"/>
        </w:rPr>
        <w:t>&gt;</w:t>
      </w:r>
      <w:r w:rsidRPr="00973294">
        <w:rPr>
          <w:bCs/>
        </w:rPr>
        <w:t>9999LPE7JAI106290901</w:t>
      </w:r>
      <w:r w:rsidRPr="00973294">
        <w:rPr>
          <w:color w:val="0000FF"/>
        </w:rPr>
        <w:t>&lt;/</w:t>
      </w:r>
      <w:r w:rsidRPr="00973294">
        <w:rPr>
          <w:color w:val="990000"/>
        </w:rPr>
        <w:t>m2:RESID</w:t>
      </w:r>
      <w:r w:rsidRPr="00973294">
        <w:rPr>
          <w:color w:val="0000FF"/>
        </w:rPr>
        <w:t>&gt;</w:t>
      </w:r>
      <w:r w:rsidRPr="00973294">
        <w:rPr>
          <w:szCs w:val="20"/>
        </w:rPr>
        <w:t xml:space="preserve"> </w:t>
      </w:r>
    </w:p>
    <w:p w14:paraId="4205CDB8"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m2:NOTIFICATION_ADMIN</w:t>
      </w:r>
      <w:r w:rsidRPr="00973294">
        <w:rPr>
          <w:color w:val="0000FF"/>
        </w:rPr>
        <w:t>&gt;</w:t>
      </w:r>
    </w:p>
    <w:p w14:paraId="73B1E2E8" w14:textId="77777777" w:rsidR="009C6DE4" w:rsidRPr="00973294" w:rsidRDefault="009C6DE4" w:rsidP="009C6DE4">
      <w:pPr>
        <w:ind w:hanging="480"/>
        <w:rPr>
          <w:szCs w:val="20"/>
        </w:rPr>
      </w:pPr>
      <w:hyperlink r:id="rId1441" w:history="1">
        <w:r w:rsidRPr="00973294">
          <w:rPr>
            <w:rFonts w:cs="Courier New"/>
            <w:bCs/>
            <w:color w:val="FF0000"/>
            <w:u w:val="single"/>
          </w:rPr>
          <w:t>-</w:t>
        </w:r>
      </w:hyperlink>
      <w:r w:rsidRPr="00973294">
        <w:rPr>
          <w:szCs w:val="20"/>
        </w:rPr>
        <w:t xml:space="preserve"> </w:t>
      </w:r>
      <w:r w:rsidRPr="00973294">
        <w:rPr>
          <w:color w:val="0000FF"/>
        </w:rPr>
        <w:t>&lt;</w:t>
      </w:r>
      <w:r w:rsidRPr="00973294">
        <w:rPr>
          <w:color w:val="990000"/>
        </w:rPr>
        <w:t>m2:SERVICES_INFO</w:t>
      </w:r>
      <w:r w:rsidRPr="00973294">
        <w:rPr>
          <w:color w:val="0000FF"/>
        </w:rPr>
        <w:t>&gt;</w:t>
      </w:r>
    </w:p>
    <w:p w14:paraId="0A5AE109"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m2:LOCNUM_SVCS</w:t>
      </w:r>
      <w:r w:rsidRPr="00973294">
        <w:rPr>
          <w:color w:val="0000FF"/>
        </w:rPr>
        <w:t>&gt;</w:t>
      </w:r>
      <w:r w:rsidRPr="00973294">
        <w:rPr>
          <w:bCs/>
        </w:rPr>
        <w:t>000</w:t>
      </w:r>
      <w:r w:rsidRPr="00973294">
        <w:rPr>
          <w:color w:val="0000FF"/>
        </w:rPr>
        <w:t>&lt;/</w:t>
      </w:r>
      <w:r w:rsidRPr="00973294">
        <w:rPr>
          <w:color w:val="990000"/>
        </w:rPr>
        <w:t>m2:LOCNUM_SVCS</w:t>
      </w:r>
      <w:r w:rsidRPr="00973294">
        <w:rPr>
          <w:color w:val="0000FF"/>
        </w:rPr>
        <w:t>&gt;</w:t>
      </w:r>
      <w:r w:rsidRPr="00973294">
        <w:rPr>
          <w:szCs w:val="20"/>
        </w:rPr>
        <w:t xml:space="preserve"> </w:t>
      </w:r>
    </w:p>
    <w:p w14:paraId="5B77C865"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m2:LNUM</w:t>
      </w:r>
      <w:r w:rsidRPr="00973294">
        <w:rPr>
          <w:color w:val="0000FF"/>
        </w:rPr>
        <w:t>&gt;</w:t>
      </w:r>
      <w:r w:rsidRPr="00973294">
        <w:rPr>
          <w:bCs/>
        </w:rPr>
        <w:t>00001</w:t>
      </w:r>
      <w:r w:rsidRPr="00973294">
        <w:rPr>
          <w:color w:val="0000FF"/>
        </w:rPr>
        <w:t>&lt;/</w:t>
      </w:r>
      <w:r w:rsidRPr="00973294">
        <w:rPr>
          <w:color w:val="990000"/>
        </w:rPr>
        <w:t>m2:LNUM</w:t>
      </w:r>
      <w:r w:rsidRPr="00973294">
        <w:rPr>
          <w:color w:val="0000FF"/>
        </w:rPr>
        <w:t>&gt;</w:t>
      </w:r>
      <w:r w:rsidRPr="00973294">
        <w:rPr>
          <w:szCs w:val="20"/>
        </w:rPr>
        <w:t xml:space="preserve"> </w:t>
      </w:r>
    </w:p>
    <w:p w14:paraId="1D4FB864"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m2:ECCKT</w:t>
      </w:r>
      <w:r w:rsidRPr="00973294">
        <w:rPr>
          <w:color w:val="0000FF"/>
        </w:rPr>
        <w:t>&gt;</w:t>
      </w:r>
      <w:r w:rsidRPr="00973294">
        <w:rPr>
          <w:bCs/>
        </w:rPr>
        <w:t>38.LXFU.504729..SB</w:t>
      </w:r>
      <w:r w:rsidRPr="00973294">
        <w:rPr>
          <w:color w:val="0000FF"/>
        </w:rPr>
        <w:t>&lt;/</w:t>
      </w:r>
      <w:r w:rsidRPr="00973294">
        <w:rPr>
          <w:color w:val="990000"/>
        </w:rPr>
        <w:t>m2:ECCKT</w:t>
      </w:r>
      <w:r w:rsidRPr="00973294">
        <w:rPr>
          <w:color w:val="0000FF"/>
        </w:rPr>
        <w:t>&gt;</w:t>
      </w:r>
      <w:r w:rsidRPr="00973294">
        <w:rPr>
          <w:szCs w:val="20"/>
        </w:rPr>
        <w:t xml:space="preserve"> </w:t>
      </w:r>
    </w:p>
    <w:p w14:paraId="166184C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m2:L_ORD</w:t>
      </w:r>
      <w:r w:rsidRPr="00973294">
        <w:rPr>
          <w:color w:val="0000FF"/>
        </w:rPr>
        <w:t>&gt;</w:t>
      </w:r>
      <w:r w:rsidRPr="00973294">
        <w:rPr>
          <w:bCs/>
        </w:rPr>
        <w:t>CO12YQ83</w:t>
      </w:r>
      <w:r w:rsidRPr="00973294">
        <w:rPr>
          <w:color w:val="0000FF"/>
        </w:rPr>
        <w:t>&lt;/</w:t>
      </w:r>
      <w:r w:rsidRPr="00973294">
        <w:rPr>
          <w:color w:val="990000"/>
        </w:rPr>
        <w:t>m2:L_ORD</w:t>
      </w:r>
      <w:r w:rsidRPr="00973294">
        <w:rPr>
          <w:color w:val="0000FF"/>
        </w:rPr>
        <w:t>&gt;</w:t>
      </w:r>
      <w:r w:rsidRPr="00973294">
        <w:rPr>
          <w:szCs w:val="20"/>
        </w:rPr>
        <w:t xml:space="preserve"> </w:t>
      </w:r>
    </w:p>
    <w:p w14:paraId="3630C0AF"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m2:CABLE_ID</w:t>
      </w:r>
      <w:r w:rsidRPr="00973294">
        <w:rPr>
          <w:color w:val="0000FF"/>
        </w:rPr>
        <w:t>&gt;</w:t>
      </w:r>
      <w:r w:rsidRPr="00973294">
        <w:rPr>
          <w:bCs/>
        </w:rPr>
        <w:t>PZXL1</w:t>
      </w:r>
      <w:r w:rsidRPr="00973294">
        <w:rPr>
          <w:color w:val="0000FF"/>
        </w:rPr>
        <w:t>&lt;/</w:t>
      </w:r>
      <w:r w:rsidRPr="00973294">
        <w:rPr>
          <w:color w:val="990000"/>
        </w:rPr>
        <w:t>m2:CABLE_ID</w:t>
      </w:r>
      <w:r w:rsidRPr="00973294">
        <w:rPr>
          <w:color w:val="0000FF"/>
        </w:rPr>
        <w:t>&gt;</w:t>
      </w:r>
      <w:r w:rsidRPr="00973294">
        <w:rPr>
          <w:szCs w:val="20"/>
        </w:rPr>
        <w:t xml:space="preserve"> </w:t>
      </w:r>
    </w:p>
    <w:p w14:paraId="075CB7FE" w14:textId="77777777" w:rsidR="009C6DE4" w:rsidRPr="00973294" w:rsidRDefault="009C6DE4" w:rsidP="009C6DE4">
      <w:pPr>
        <w:ind w:hanging="48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m2:CHAN_PAIR</w:t>
      </w:r>
      <w:r w:rsidRPr="00973294">
        <w:rPr>
          <w:color w:val="0000FF"/>
        </w:rPr>
        <w:t>&gt;</w:t>
      </w:r>
      <w:r w:rsidRPr="00973294">
        <w:rPr>
          <w:bCs/>
        </w:rPr>
        <w:t>50</w:t>
      </w:r>
      <w:r w:rsidRPr="00973294">
        <w:rPr>
          <w:color w:val="0000FF"/>
        </w:rPr>
        <w:t>&lt;/</w:t>
      </w:r>
      <w:r w:rsidRPr="00973294">
        <w:rPr>
          <w:color w:val="990000"/>
        </w:rPr>
        <w:t>m2:CHAN_PAIR</w:t>
      </w:r>
      <w:r w:rsidRPr="00973294">
        <w:rPr>
          <w:color w:val="0000FF"/>
        </w:rPr>
        <w:t>&gt;</w:t>
      </w:r>
      <w:r w:rsidRPr="00973294">
        <w:rPr>
          <w:szCs w:val="20"/>
        </w:rPr>
        <w:t xml:space="preserve"> </w:t>
      </w:r>
    </w:p>
    <w:p w14:paraId="0B0B4A84"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m2:SERVICES_INFO</w:t>
      </w:r>
      <w:r w:rsidRPr="00973294">
        <w:rPr>
          <w:color w:val="0000FF"/>
        </w:rPr>
        <w:t>&gt;</w:t>
      </w:r>
    </w:p>
    <w:p w14:paraId="4B36691E"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m2:FIRM_ORDER_NOTIFICATION</w:t>
      </w:r>
      <w:r w:rsidRPr="00973294">
        <w:rPr>
          <w:color w:val="0000FF"/>
        </w:rPr>
        <w:t>&gt;</w:t>
      </w:r>
    </w:p>
    <w:p w14:paraId="016B8276"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m2:NOTIFICATION</w:t>
      </w:r>
      <w:r w:rsidRPr="00973294">
        <w:rPr>
          <w:color w:val="0000FF"/>
        </w:rPr>
        <w:t>&gt;</w:t>
      </w:r>
    </w:p>
    <w:p w14:paraId="1478A530" w14:textId="77777777" w:rsidR="009C6DE4" w:rsidRPr="00973294" w:rsidRDefault="009C6DE4" w:rsidP="009C6DE4">
      <w:pPr>
        <w:ind w:hanging="240"/>
        <w:rPr>
          <w:szCs w:val="20"/>
        </w:rPr>
      </w:pPr>
      <w:r w:rsidRPr="00973294">
        <w:rPr>
          <w:rFonts w:cs="Courier New"/>
          <w:bCs/>
          <w:color w:val="FF0000"/>
        </w:rPr>
        <w:t> </w:t>
      </w:r>
      <w:r w:rsidRPr="00973294">
        <w:rPr>
          <w:szCs w:val="20"/>
        </w:rPr>
        <w:t xml:space="preserve"> </w:t>
      </w:r>
      <w:r w:rsidRPr="00973294">
        <w:rPr>
          <w:color w:val="0000FF"/>
        </w:rPr>
        <w:t>&lt;/</w:t>
      </w:r>
      <w:r w:rsidRPr="00973294">
        <w:rPr>
          <w:color w:val="990000"/>
        </w:rPr>
        <w:t>m2:LSR_RESP</w:t>
      </w:r>
      <w:r w:rsidRPr="00973294">
        <w:rPr>
          <w:color w:val="0000FF"/>
        </w:rPr>
        <w:t>&gt;</w:t>
      </w:r>
    </w:p>
    <w:p w14:paraId="7365DE61" w14:textId="77777777" w:rsidR="009C6DE4" w:rsidRDefault="009C6DE4" w:rsidP="009C6DE4">
      <w:pPr>
        <w:rPr>
          <w:rFonts w:ascii="Arial" w:hAnsi="Arial" w:cs="Arial"/>
          <w:b/>
          <w:bCs/>
        </w:rPr>
      </w:pPr>
      <w:r w:rsidRPr="00973294">
        <w:rPr>
          <w:rFonts w:cs="Courier New"/>
          <w:bCs/>
          <w:color w:val="FF0000"/>
        </w:rPr>
        <w:t> </w:t>
      </w:r>
      <w:r w:rsidRPr="00973294">
        <w:rPr>
          <w:szCs w:val="20"/>
        </w:rPr>
        <w:t xml:space="preserve"> </w:t>
      </w:r>
      <w:r w:rsidRPr="00973294">
        <w:rPr>
          <w:color w:val="0000FF"/>
        </w:rPr>
        <w:t>&lt;/</w:t>
      </w:r>
      <w:r w:rsidRPr="00973294">
        <w:rPr>
          <w:color w:val="990000"/>
        </w:rPr>
        <w:t>m1:ATT_LSR_ORD_RSP</w:t>
      </w:r>
      <w:r w:rsidRPr="00973294">
        <w:rPr>
          <w:color w:val="0000FF"/>
        </w:rPr>
        <w:t>&gt;</w:t>
      </w:r>
    </w:p>
    <w:p w14:paraId="26112092" w14:textId="77777777" w:rsidR="009C6DE4" w:rsidRDefault="009C6DE4" w:rsidP="009C6DE4">
      <w:pPr>
        <w:pStyle w:val="Heading2"/>
        <w:rPr>
          <w:rFonts w:cs="Arial"/>
        </w:rPr>
      </w:pPr>
      <w:r>
        <w:rPr>
          <w:rFonts w:cs="Arial"/>
        </w:rPr>
        <w:br w:type="page"/>
      </w:r>
      <w:r w:rsidRPr="00323DE3">
        <w:rPr>
          <w:rFonts w:cs="Arial"/>
        </w:rPr>
        <w:lastRenderedPageBreak/>
        <w:t xml:space="preserve">Test Case A065: Scenario Description  (Act= T) Transfer (move) a 4 Wire HDSL </w:t>
      </w:r>
      <w:smartTag w:uri="urn:schemas-microsoft-com:office:smarttags" w:element="place">
        <w:r w:rsidRPr="00323DE3">
          <w:rPr>
            <w:rFonts w:cs="Arial"/>
          </w:rPr>
          <w:t>Loop</w:t>
        </w:r>
      </w:smartTag>
      <w:r w:rsidRPr="00323DE3">
        <w:rPr>
          <w:rFonts w:cs="Arial"/>
        </w:rPr>
        <w:t xml:space="preserve"> – LNA=T</w:t>
      </w:r>
    </w:p>
    <w:p w14:paraId="7A1B3D81" w14:textId="77777777" w:rsidR="009C6DE4" w:rsidRPr="002E3778" w:rsidRDefault="009C6DE4" w:rsidP="009C6DE4"/>
    <w:p w14:paraId="02136E1C" w14:textId="77777777" w:rsidR="009C6DE4" w:rsidRDefault="009C6DE4" w:rsidP="009C6DE4">
      <w:pPr>
        <w:rPr>
          <w:rFonts w:ascii="Arial" w:hAnsi="Arial" w:cs="Arial"/>
          <w:b/>
          <w:bCs/>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970"/>
      </w:tblGrid>
      <w:tr w:rsidR="009C6DE4" w:rsidRPr="00190D1F" w14:paraId="12CEF8B0" w14:textId="77777777" w:rsidTr="0088342F">
        <w:trPr>
          <w:tblHeader/>
        </w:trPr>
        <w:tc>
          <w:tcPr>
            <w:tcW w:w="2070" w:type="dxa"/>
            <w:tcBorders>
              <w:bottom w:val="single" w:sz="6" w:space="0" w:color="auto"/>
            </w:tcBorders>
          </w:tcPr>
          <w:p w14:paraId="3E73DF8B"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7E53BA40"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970" w:type="dxa"/>
            <w:tcBorders>
              <w:bottom w:val="single" w:sz="6" w:space="0" w:color="auto"/>
            </w:tcBorders>
          </w:tcPr>
          <w:p w14:paraId="6D1D2986"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5E0CDAF0" w14:textId="77777777" w:rsidTr="0088342F">
        <w:trPr>
          <w:cantSplit/>
        </w:trPr>
        <w:tc>
          <w:tcPr>
            <w:tcW w:w="9360" w:type="dxa"/>
            <w:gridSpan w:val="3"/>
            <w:tcBorders>
              <w:bottom w:val="single" w:sz="6" w:space="0" w:color="auto"/>
            </w:tcBorders>
            <w:shd w:val="clear" w:color="auto" w:fill="0000FF"/>
          </w:tcPr>
          <w:p w14:paraId="292726EB"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38571881" w14:textId="77777777" w:rsidTr="0088342F">
        <w:trPr>
          <w:cantSplit/>
        </w:trPr>
        <w:tc>
          <w:tcPr>
            <w:tcW w:w="9360" w:type="dxa"/>
            <w:gridSpan w:val="3"/>
            <w:tcBorders>
              <w:bottom w:val="single" w:sz="6" w:space="0" w:color="auto"/>
            </w:tcBorders>
            <w:shd w:val="clear" w:color="auto" w:fill="99CCFF"/>
          </w:tcPr>
          <w:p w14:paraId="2E3813A9" w14:textId="77777777" w:rsidR="009C6DE4" w:rsidRPr="00190D1F" w:rsidRDefault="009C6DE4" w:rsidP="0088342F">
            <w:pPr>
              <w:pStyle w:val="Heading4"/>
              <w:rPr>
                <w:rFonts w:cs="Arial"/>
                <w:b/>
                <w:bCs/>
                <w:i w:val="0"/>
              </w:rPr>
            </w:pPr>
            <w:r w:rsidRPr="00190D1F">
              <w:rPr>
                <w:rFonts w:cs="Arial"/>
                <w:b/>
                <w:bCs/>
                <w:i w:val="0"/>
              </w:rPr>
              <w:t>Administrative Section</w:t>
            </w:r>
          </w:p>
        </w:tc>
      </w:tr>
      <w:tr w:rsidR="009C6DE4" w:rsidRPr="00190D1F" w14:paraId="67DFFA19" w14:textId="77777777" w:rsidTr="0088342F">
        <w:tc>
          <w:tcPr>
            <w:tcW w:w="2070" w:type="dxa"/>
          </w:tcPr>
          <w:p w14:paraId="0053EC1A"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2E954FC1"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970" w:type="dxa"/>
          </w:tcPr>
          <w:p w14:paraId="31215C55"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080DCF7C" w14:textId="77777777" w:rsidTr="0088342F">
        <w:tc>
          <w:tcPr>
            <w:tcW w:w="2070" w:type="dxa"/>
          </w:tcPr>
          <w:p w14:paraId="168A8D64"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5C5EF5EA"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970" w:type="dxa"/>
          </w:tcPr>
          <w:p w14:paraId="420D01E0" w14:textId="77777777" w:rsidR="009C6DE4" w:rsidRPr="00190D1F" w:rsidRDefault="009C6DE4" w:rsidP="0088342F">
            <w:pPr>
              <w:rPr>
                <w:rFonts w:ascii="Arial" w:hAnsi="Arial" w:cs="Arial"/>
                <w:b/>
                <w:bCs/>
                <w:iCs/>
              </w:rPr>
            </w:pPr>
            <w:r w:rsidRPr="00190D1F">
              <w:rPr>
                <w:rFonts w:ascii="Arial" w:hAnsi="Arial" w:cs="Arial"/>
                <w:b/>
                <w:bCs/>
                <w:iCs/>
              </w:rPr>
              <w:t>A65</w:t>
            </w:r>
          </w:p>
        </w:tc>
      </w:tr>
      <w:tr w:rsidR="009C6DE4" w:rsidRPr="00190D1F" w14:paraId="0C747F65" w14:textId="77777777" w:rsidTr="0088342F">
        <w:tc>
          <w:tcPr>
            <w:tcW w:w="2070" w:type="dxa"/>
          </w:tcPr>
          <w:p w14:paraId="14DD8B1C"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Pr>
          <w:p w14:paraId="122E7A74" w14:textId="77777777" w:rsidR="009C6DE4" w:rsidRPr="00190D1F" w:rsidRDefault="009C6DE4" w:rsidP="0088342F">
            <w:pPr>
              <w:rPr>
                <w:rFonts w:ascii="Arial" w:hAnsi="Arial" w:cs="Arial"/>
                <w:b/>
                <w:bCs/>
              </w:rPr>
            </w:pPr>
            <w:r w:rsidRPr="00190D1F">
              <w:rPr>
                <w:rFonts w:ascii="Arial" w:hAnsi="Arial" w:cs="Arial"/>
                <w:b/>
                <w:bCs/>
              </w:rPr>
              <w:t>Project</w:t>
            </w:r>
          </w:p>
        </w:tc>
        <w:tc>
          <w:tcPr>
            <w:tcW w:w="2970" w:type="dxa"/>
          </w:tcPr>
          <w:p w14:paraId="1C1C8058" w14:textId="77777777" w:rsidR="009C6DE4" w:rsidRPr="00190D1F" w:rsidRDefault="009C6DE4" w:rsidP="0088342F">
            <w:pPr>
              <w:rPr>
                <w:rFonts w:ascii="Arial" w:hAnsi="Arial" w:cs="Arial"/>
                <w:b/>
                <w:bCs/>
                <w:iCs/>
              </w:rPr>
            </w:pPr>
            <w:r w:rsidRPr="00190D1F">
              <w:rPr>
                <w:rFonts w:ascii="Arial" w:hAnsi="Arial" w:cs="Arial"/>
                <w:b/>
                <w:bCs/>
                <w:iCs/>
              </w:rPr>
              <w:t>CAVENOBILL</w:t>
            </w:r>
          </w:p>
        </w:tc>
      </w:tr>
      <w:tr w:rsidR="009C6DE4" w:rsidRPr="00190D1F" w14:paraId="1EFBE926" w14:textId="77777777" w:rsidTr="0088342F">
        <w:tc>
          <w:tcPr>
            <w:tcW w:w="2070" w:type="dxa"/>
            <w:tcBorders>
              <w:bottom w:val="single" w:sz="6" w:space="0" w:color="auto"/>
            </w:tcBorders>
          </w:tcPr>
          <w:p w14:paraId="6C480DD8"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348149A"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970" w:type="dxa"/>
            <w:tcBorders>
              <w:bottom w:val="single" w:sz="6" w:space="0" w:color="auto"/>
            </w:tcBorders>
          </w:tcPr>
          <w:p w14:paraId="1F4B189C"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67EED785" w14:textId="77777777" w:rsidTr="0088342F">
        <w:trPr>
          <w:trHeight w:val="72"/>
        </w:trPr>
        <w:tc>
          <w:tcPr>
            <w:tcW w:w="2070" w:type="dxa"/>
          </w:tcPr>
          <w:p w14:paraId="412C0D6D"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520BF865"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970" w:type="dxa"/>
          </w:tcPr>
          <w:p w14:paraId="304526D0"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464B9C15" w14:textId="77777777" w:rsidTr="0088342F">
        <w:tc>
          <w:tcPr>
            <w:tcW w:w="2070" w:type="dxa"/>
          </w:tcPr>
          <w:p w14:paraId="50CF00FA"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306553BC"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970" w:type="dxa"/>
          </w:tcPr>
          <w:p w14:paraId="3A4A0FC4"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0160FF16" w14:textId="77777777" w:rsidTr="0088342F">
        <w:tc>
          <w:tcPr>
            <w:tcW w:w="2070" w:type="dxa"/>
          </w:tcPr>
          <w:p w14:paraId="5DAFAF36"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7E1A5CD"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970" w:type="dxa"/>
          </w:tcPr>
          <w:p w14:paraId="66A274A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5E0C3196" w14:textId="77777777" w:rsidTr="0088342F">
        <w:tc>
          <w:tcPr>
            <w:tcW w:w="2070" w:type="dxa"/>
          </w:tcPr>
          <w:p w14:paraId="0126A41F"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4272E46C"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970" w:type="dxa"/>
          </w:tcPr>
          <w:p w14:paraId="4CB1DA3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F56A91A" w14:textId="77777777" w:rsidTr="0088342F">
        <w:tc>
          <w:tcPr>
            <w:tcW w:w="2070" w:type="dxa"/>
          </w:tcPr>
          <w:p w14:paraId="14D732A5"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1EBE8DAE"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970" w:type="dxa"/>
          </w:tcPr>
          <w:p w14:paraId="0F4E065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75870D7C" w14:textId="77777777" w:rsidTr="0088342F">
        <w:tc>
          <w:tcPr>
            <w:tcW w:w="2070" w:type="dxa"/>
          </w:tcPr>
          <w:p w14:paraId="7AA20E54"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360C9C16"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970" w:type="dxa"/>
          </w:tcPr>
          <w:p w14:paraId="1CCCBD4E"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5AB70BA" w14:textId="77777777" w:rsidTr="0088342F">
        <w:tc>
          <w:tcPr>
            <w:tcW w:w="2070" w:type="dxa"/>
          </w:tcPr>
          <w:p w14:paraId="591D3812"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Pr>
          <w:p w14:paraId="50FCE547"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970" w:type="dxa"/>
          </w:tcPr>
          <w:p w14:paraId="10F4AD5D"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45750771" w14:textId="77777777" w:rsidTr="0088342F">
        <w:tc>
          <w:tcPr>
            <w:tcW w:w="2070" w:type="dxa"/>
            <w:tcBorders>
              <w:bottom w:val="single" w:sz="6" w:space="0" w:color="auto"/>
            </w:tcBorders>
          </w:tcPr>
          <w:p w14:paraId="6D103BED"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2D7E152"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970" w:type="dxa"/>
            <w:tcBorders>
              <w:bottom w:val="single" w:sz="6" w:space="0" w:color="auto"/>
            </w:tcBorders>
          </w:tcPr>
          <w:p w14:paraId="4EEBC1C2"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308B789A" w14:textId="77777777" w:rsidTr="0088342F">
        <w:tc>
          <w:tcPr>
            <w:tcW w:w="2070" w:type="dxa"/>
            <w:tcBorders>
              <w:bottom w:val="single" w:sz="6" w:space="0" w:color="auto"/>
            </w:tcBorders>
          </w:tcPr>
          <w:p w14:paraId="35AB5D55"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0A285335"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970" w:type="dxa"/>
            <w:tcBorders>
              <w:bottom w:val="single" w:sz="6" w:space="0" w:color="auto"/>
            </w:tcBorders>
          </w:tcPr>
          <w:p w14:paraId="480CDD1D"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0798876C" w14:textId="77777777" w:rsidTr="0088342F">
        <w:tc>
          <w:tcPr>
            <w:tcW w:w="2070" w:type="dxa"/>
          </w:tcPr>
          <w:p w14:paraId="719E8854"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Pr>
          <w:p w14:paraId="69E0FD4B"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970" w:type="dxa"/>
          </w:tcPr>
          <w:p w14:paraId="77620CF8" w14:textId="77777777" w:rsidR="009C6DE4" w:rsidRPr="00190D1F" w:rsidRDefault="009C6DE4" w:rsidP="0088342F">
            <w:pPr>
              <w:rPr>
                <w:rFonts w:ascii="Arial" w:hAnsi="Arial" w:cs="Arial"/>
                <w:b/>
                <w:bCs/>
                <w:iCs/>
              </w:rPr>
            </w:pPr>
            <w:r w:rsidRPr="00190D1F">
              <w:rPr>
                <w:rFonts w:ascii="Arial" w:hAnsi="Arial" w:cs="Arial"/>
                <w:b/>
                <w:bCs/>
                <w:iCs/>
              </w:rPr>
              <w:t>HMPNGAJW94A</w:t>
            </w:r>
          </w:p>
        </w:tc>
      </w:tr>
      <w:tr w:rsidR="009C6DE4" w:rsidRPr="00190D1F" w14:paraId="2B67D130" w14:textId="77777777" w:rsidTr="0088342F">
        <w:tc>
          <w:tcPr>
            <w:tcW w:w="2070" w:type="dxa"/>
          </w:tcPr>
          <w:p w14:paraId="0190017F" w14:textId="77777777" w:rsidR="009C6DE4" w:rsidRPr="00190D1F" w:rsidRDefault="009C6DE4" w:rsidP="0088342F">
            <w:pPr>
              <w:rPr>
                <w:rFonts w:ascii="Arial" w:hAnsi="Arial" w:cs="Arial"/>
                <w:b/>
                <w:bCs/>
              </w:rPr>
            </w:pPr>
            <w:r w:rsidRPr="00190D1F">
              <w:rPr>
                <w:rFonts w:ascii="Arial" w:hAnsi="Arial" w:cs="Arial"/>
                <w:b/>
                <w:bCs/>
              </w:rPr>
              <w:t>RESID</w:t>
            </w:r>
          </w:p>
        </w:tc>
        <w:tc>
          <w:tcPr>
            <w:tcW w:w="4320" w:type="dxa"/>
          </w:tcPr>
          <w:p w14:paraId="0C960EA7" w14:textId="77777777" w:rsidR="009C6DE4" w:rsidRPr="00190D1F" w:rsidRDefault="009C6DE4" w:rsidP="0088342F">
            <w:pPr>
              <w:rPr>
                <w:rFonts w:ascii="Arial" w:hAnsi="Arial" w:cs="Arial"/>
                <w:b/>
                <w:bCs/>
              </w:rPr>
            </w:pPr>
            <w:r w:rsidRPr="00190D1F">
              <w:rPr>
                <w:rFonts w:ascii="Arial" w:hAnsi="Arial" w:cs="Arial"/>
                <w:b/>
                <w:bCs/>
              </w:rPr>
              <w:t>Response Identifier</w:t>
            </w:r>
          </w:p>
        </w:tc>
        <w:tc>
          <w:tcPr>
            <w:tcW w:w="2970" w:type="dxa"/>
          </w:tcPr>
          <w:p w14:paraId="73BCC1E8" w14:textId="77777777" w:rsidR="009C6DE4" w:rsidRPr="00190D1F" w:rsidRDefault="009C6DE4" w:rsidP="0088342F">
            <w:pPr>
              <w:rPr>
                <w:rFonts w:ascii="Arial" w:hAnsi="Arial" w:cs="Arial"/>
                <w:b/>
                <w:bCs/>
                <w:iCs/>
              </w:rPr>
            </w:pPr>
            <w:r w:rsidRPr="00190D1F">
              <w:rPr>
                <w:rFonts w:ascii="Arial" w:hAnsi="Arial" w:cs="Arial"/>
                <w:b/>
                <w:bCs/>
                <w:iCs/>
              </w:rPr>
              <w:t>99990000QA106112002</w:t>
            </w:r>
          </w:p>
        </w:tc>
      </w:tr>
      <w:tr w:rsidR="009C6DE4" w:rsidRPr="00190D1F" w14:paraId="095B7648" w14:textId="77777777" w:rsidTr="0088342F">
        <w:tc>
          <w:tcPr>
            <w:tcW w:w="2070" w:type="dxa"/>
          </w:tcPr>
          <w:p w14:paraId="48D0EFE2"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128F9BF4"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970" w:type="dxa"/>
          </w:tcPr>
          <w:p w14:paraId="2A5E93DE" w14:textId="77777777" w:rsidR="009C6DE4" w:rsidRPr="00190D1F" w:rsidRDefault="009C6DE4" w:rsidP="0088342F">
            <w:pPr>
              <w:rPr>
                <w:rFonts w:ascii="Arial" w:hAnsi="Arial" w:cs="Arial"/>
                <w:b/>
                <w:bCs/>
                <w:iCs/>
              </w:rPr>
            </w:pPr>
            <w:r w:rsidRPr="00190D1F">
              <w:rPr>
                <w:rFonts w:ascii="Arial" w:hAnsi="Arial" w:cs="Arial"/>
                <w:b/>
                <w:bCs/>
                <w:iCs/>
              </w:rPr>
              <w:t>LXC-</w:t>
            </w:r>
          </w:p>
        </w:tc>
      </w:tr>
      <w:tr w:rsidR="009C6DE4" w:rsidRPr="00190D1F" w14:paraId="7B56CCD7" w14:textId="77777777" w:rsidTr="0088342F">
        <w:tc>
          <w:tcPr>
            <w:tcW w:w="2070" w:type="dxa"/>
          </w:tcPr>
          <w:p w14:paraId="14D55857"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57AAAD36"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970" w:type="dxa"/>
          </w:tcPr>
          <w:p w14:paraId="49C3E5E1" w14:textId="77777777" w:rsidR="009C6DE4" w:rsidRPr="00190D1F" w:rsidRDefault="009C6DE4" w:rsidP="0088342F">
            <w:pPr>
              <w:rPr>
                <w:rFonts w:ascii="Arial" w:hAnsi="Arial" w:cs="Arial"/>
                <w:b/>
                <w:bCs/>
                <w:iCs/>
              </w:rPr>
            </w:pPr>
            <w:r w:rsidRPr="00190D1F">
              <w:rPr>
                <w:rFonts w:ascii="Arial" w:hAnsi="Arial" w:cs="Arial"/>
                <w:b/>
                <w:bCs/>
                <w:iCs/>
              </w:rPr>
              <w:t>04QB9.00H</w:t>
            </w:r>
          </w:p>
        </w:tc>
      </w:tr>
      <w:tr w:rsidR="009C6DE4" w:rsidRPr="00190D1F" w14:paraId="314C60F8" w14:textId="77777777" w:rsidTr="0088342F">
        <w:tc>
          <w:tcPr>
            <w:tcW w:w="2070" w:type="dxa"/>
            <w:tcBorders>
              <w:bottom w:val="single" w:sz="6" w:space="0" w:color="auto"/>
            </w:tcBorders>
          </w:tcPr>
          <w:p w14:paraId="4BFD47B8"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4EB5422C"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970" w:type="dxa"/>
            <w:tcBorders>
              <w:bottom w:val="single" w:sz="6" w:space="0" w:color="auto"/>
            </w:tcBorders>
          </w:tcPr>
          <w:p w14:paraId="1AB87425" w14:textId="77777777" w:rsidR="009C6DE4" w:rsidRPr="00190D1F" w:rsidRDefault="009C6DE4" w:rsidP="0088342F">
            <w:pPr>
              <w:rPr>
                <w:rFonts w:ascii="Arial" w:hAnsi="Arial" w:cs="Arial"/>
                <w:b/>
                <w:bCs/>
                <w:iCs/>
              </w:rPr>
            </w:pPr>
            <w:r w:rsidRPr="00190D1F">
              <w:rPr>
                <w:rFonts w:ascii="Arial" w:hAnsi="Arial" w:cs="Arial"/>
                <w:b/>
                <w:bCs/>
                <w:iCs/>
              </w:rPr>
              <w:t>04DU9.00H</w:t>
            </w:r>
          </w:p>
        </w:tc>
      </w:tr>
      <w:tr w:rsidR="009C6DE4" w:rsidRPr="00190D1F" w14:paraId="2103F53B" w14:textId="77777777" w:rsidTr="0088342F">
        <w:trPr>
          <w:cantSplit/>
        </w:trPr>
        <w:tc>
          <w:tcPr>
            <w:tcW w:w="9360" w:type="dxa"/>
            <w:gridSpan w:val="3"/>
            <w:tcBorders>
              <w:bottom w:val="single" w:sz="6" w:space="0" w:color="auto"/>
            </w:tcBorders>
            <w:shd w:val="clear" w:color="auto" w:fill="99CCFF"/>
          </w:tcPr>
          <w:p w14:paraId="5A30E667" w14:textId="77777777" w:rsidR="009C6DE4" w:rsidRPr="00190D1F" w:rsidRDefault="009C6DE4" w:rsidP="0088342F">
            <w:pPr>
              <w:pStyle w:val="Heading5"/>
              <w:rPr>
                <w:rFonts w:cs="Arial"/>
                <w:bCs/>
                <w:color w:val="auto"/>
              </w:rPr>
            </w:pPr>
            <w:r w:rsidRPr="00190D1F">
              <w:rPr>
                <w:rFonts w:cs="Arial"/>
                <w:bCs/>
                <w:color w:val="auto"/>
              </w:rPr>
              <w:t>Billing Section</w:t>
            </w:r>
          </w:p>
        </w:tc>
      </w:tr>
      <w:tr w:rsidR="009C6DE4" w:rsidRPr="00190D1F" w14:paraId="34A31D2E" w14:textId="77777777" w:rsidTr="0088342F">
        <w:tc>
          <w:tcPr>
            <w:tcW w:w="2070" w:type="dxa"/>
            <w:tcBorders>
              <w:bottom w:val="single" w:sz="6" w:space="0" w:color="auto"/>
            </w:tcBorders>
          </w:tcPr>
          <w:p w14:paraId="2FE39CEB"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4A07BDF6"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970" w:type="dxa"/>
            <w:tcBorders>
              <w:bottom w:val="single" w:sz="6" w:space="0" w:color="auto"/>
            </w:tcBorders>
          </w:tcPr>
          <w:p w14:paraId="260F50FF" w14:textId="77777777" w:rsidR="009C6DE4" w:rsidRPr="00190D1F" w:rsidRDefault="009C6DE4" w:rsidP="0088342F">
            <w:pPr>
              <w:rPr>
                <w:rFonts w:ascii="Arial" w:hAnsi="Arial" w:cs="Arial"/>
                <w:b/>
                <w:bCs/>
                <w:iCs/>
              </w:rPr>
            </w:pPr>
            <w:r w:rsidRPr="00190D1F">
              <w:rPr>
                <w:rFonts w:ascii="Arial" w:hAnsi="Arial" w:cs="Arial"/>
                <w:b/>
                <w:bCs/>
                <w:iCs/>
              </w:rPr>
              <w:t>404N070042042</w:t>
            </w:r>
          </w:p>
        </w:tc>
      </w:tr>
      <w:tr w:rsidR="009C6DE4" w:rsidRPr="00190D1F" w14:paraId="5430C3EF" w14:textId="77777777" w:rsidTr="0088342F">
        <w:tc>
          <w:tcPr>
            <w:tcW w:w="2070" w:type="dxa"/>
            <w:tcBorders>
              <w:bottom w:val="single" w:sz="6" w:space="0" w:color="auto"/>
            </w:tcBorders>
          </w:tcPr>
          <w:p w14:paraId="70A33FAE"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41CEEB79"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970" w:type="dxa"/>
            <w:tcBorders>
              <w:bottom w:val="single" w:sz="6" w:space="0" w:color="auto"/>
            </w:tcBorders>
          </w:tcPr>
          <w:p w14:paraId="3A2C6523"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4D419D91" w14:textId="77777777" w:rsidTr="0088342F">
        <w:trPr>
          <w:cantSplit/>
        </w:trPr>
        <w:tc>
          <w:tcPr>
            <w:tcW w:w="9360" w:type="dxa"/>
            <w:gridSpan w:val="3"/>
            <w:tcBorders>
              <w:bottom w:val="single" w:sz="6" w:space="0" w:color="auto"/>
            </w:tcBorders>
            <w:shd w:val="clear" w:color="auto" w:fill="99CCFF"/>
          </w:tcPr>
          <w:p w14:paraId="6DD987F4"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5EA46BEF" w14:textId="77777777" w:rsidTr="0088342F">
        <w:tc>
          <w:tcPr>
            <w:tcW w:w="2070" w:type="dxa"/>
          </w:tcPr>
          <w:p w14:paraId="69469C50"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54E7A4B1"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970" w:type="dxa"/>
          </w:tcPr>
          <w:p w14:paraId="55A60F43"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C5C0676" w14:textId="77777777" w:rsidTr="0088342F">
        <w:tc>
          <w:tcPr>
            <w:tcW w:w="2070" w:type="dxa"/>
          </w:tcPr>
          <w:p w14:paraId="64CD8D8F"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3CBC89B5"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970" w:type="dxa"/>
          </w:tcPr>
          <w:p w14:paraId="27FBA7AB"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48C0581D" w14:textId="77777777" w:rsidTr="0088342F">
        <w:tc>
          <w:tcPr>
            <w:tcW w:w="2070" w:type="dxa"/>
            <w:tcBorders>
              <w:bottom w:val="single" w:sz="6" w:space="0" w:color="auto"/>
            </w:tcBorders>
          </w:tcPr>
          <w:p w14:paraId="7170D7AC"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Borders>
              <w:bottom w:val="single" w:sz="6" w:space="0" w:color="auto"/>
            </w:tcBorders>
          </w:tcPr>
          <w:p w14:paraId="110ED69A"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970" w:type="dxa"/>
            <w:tcBorders>
              <w:bottom w:val="single" w:sz="6" w:space="0" w:color="auto"/>
            </w:tcBorders>
          </w:tcPr>
          <w:p w14:paraId="014B81D4"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769287C0" w14:textId="77777777" w:rsidTr="0088342F">
        <w:tc>
          <w:tcPr>
            <w:tcW w:w="2070" w:type="dxa"/>
          </w:tcPr>
          <w:p w14:paraId="16012FEC"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46983871"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970" w:type="dxa"/>
          </w:tcPr>
          <w:p w14:paraId="58BA1A5F" w14:textId="77777777" w:rsidR="009C6DE4" w:rsidRPr="00190D1F" w:rsidRDefault="009C6DE4" w:rsidP="0088342F">
            <w:pPr>
              <w:pStyle w:val="Heading4"/>
              <w:rPr>
                <w:rFonts w:cs="Arial"/>
                <w:b/>
                <w:bCs/>
                <w:i w:val="0"/>
              </w:rPr>
            </w:pPr>
            <w:r w:rsidRPr="00190D1F">
              <w:rPr>
                <w:rFonts w:cs="Arial"/>
                <w:b/>
                <w:bCs/>
                <w:i w:val="0"/>
              </w:rPr>
              <w:t>Jolly Roger</w:t>
            </w:r>
          </w:p>
        </w:tc>
      </w:tr>
      <w:tr w:rsidR="009C6DE4" w:rsidRPr="00190D1F" w14:paraId="329ACEE0" w14:textId="77777777" w:rsidTr="0088342F">
        <w:tc>
          <w:tcPr>
            <w:tcW w:w="2070" w:type="dxa"/>
            <w:tcBorders>
              <w:bottom w:val="single" w:sz="6" w:space="0" w:color="auto"/>
            </w:tcBorders>
          </w:tcPr>
          <w:p w14:paraId="6E6EB766"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287EBE90"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970" w:type="dxa"/>
            <w:tcBorders>
              <w:bottom w:val="single" w:sz="6" w:space="0" w:color="auto"/>
            </w:tcBorders>
          </w:tcPr>
          <w:p w14:paraId="2161738E" w14:textId="77777777" w:rsidR="009C6DE4" w:rsidRPr="00190D1F" w:rsidRDefault="009C6DE4" w:rsidP="0088342F">
            <w:pPr>
              <w:rPr>
                <w:rFonts w:ascii="Arial" w:hAnsi="Arial" w:cs="Arial"/>
                <w:b/>
                <w:bCs/>
                <w:iCs/>
              </w:rPr>
            </w:pPr>
            <w:r w:rsidRPr="00190D1F">
              <w:rPr>
                <w:rFonts w:ascii="Arial" w:hAnsi="Arial" w:cs="Arial"/>
                <w:b/>
                <w:bCs/>
                <w:iCs/>
              </w:rPr>
              <w:t>1115551111</w:t>
            </w:r>
          </w:p>
        </w:tc>
      </w:tr>
      <w:tr w:rsidR="009C6DE4" w:rsidRPr="00190D1F" w14:paraId="159576BE" w14:textId="77777777" w:rsidTr="0088342F">
        <w:trPr>
          <w:cantSplit/>
        </w:trPr>
        <w:tc>
          <w:tcPr>
            <w:tcW w:w="9360" w:type="dxa"/>
            <w:gridSpan w:val="3"/>
            <w:tcBorders>
              <w:bottom w:val="single" w:sz="6" w:space="0" w:color="auto"/>
            </w:tcBorders>
            <w:shd w:val="clear" w:color="auto" w:fill="0000FF"/>
          </w:tcPr>
          <w:p w14:paraId="77FF3B5E" w14:textId="77777777" w:rsidR="009C6DE4" w:rsidRPr="00190D1F" w:rsidRDefault="009C6DE4" w:rsidP="0088342F">
            <w:pPr>
              <w:pStyle w:val="Heading4"/>
              <w:rPr>
                <w:rFonts w:cs="Arial"/>
                <w:b/>
                <w:bCs/>
                <w:i w:val="0"/>
                <w:iCs w:val="0"/>
              </w:rPr>
            </w:pPr>
            <w:r w:rsidRPr="00190D1F">
              <w:rPr>
                <w:rFonts w:cs="Arial"/>
                <w:b/>
                <w:bCs/>
                <w:i w:val="0"/>
                <w:iCs w:val="0"/>
              </w:rPr>
              <w:t>EU  FORM</w:t>
            </w:r>
          </w:p>
        </w:tc>
      </w:tr>
      <w:tr w:rsidR="009C6DE4" w:rsidRPr="00190D1F" w14:paraId="6C3109DB" w14:textId="77777777" w:rsidTr="0088342F">
        <w:trPr>
          <w:cantSplit/>
        </w:trPr>
        <w:tc>
          <w:tcPr>
            <w:tcW w:w="9360" w:type="dxa"/>
            <w:gridSpan w:val="3"/>
            <w:shd w:val="clear" w:color="auto" w:fill="99CCFF"/>
          </w:tcPr>
          <w:p w14:paraId="21F91896" w14:textId="77777777" w:rsidR="009C6DE4" w:rsidRPr="00190D1F" w:rsidRDefault="009C6DE4" w:rsidP="0088342F">
            <w:pPr>
              <w:pStyle w:val="Heading4"/>
              <w:rPr>
                <w:rFonts w:cs="Arial"/>
                <w:b/>
                <w:bCs/>
                <w:i w:val="0"/>
              </w:rPr>
            </w:pPr>
            <w:r w:rsidRPr="00190D1F">
              <w:rPr>
                <w:rFonts w:cs="Arial"/>
                <w:b/>
                <w:bCs/>
                <w:i w:val="0"/>
              </w:rPr>
              <w:t>Location and Access Section</w:t>
            </w:r>
          </w:p>
        </w:tc>
      </w:tr>
      <w:tr w:rsidR="009C6DE4" w:rsidRPr="00190D1F" w14:paraId="710039CE" w14:textId="77777777" w:rsidTr="0088342F">
        <w:tc>
          <w:tcPr>
            <w:tcW w:w="2070" w:type="dxa"/>
          </w:tcPr>
          <w:p w14:paraId="30540ED2"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Pr>
          <w:p w14:paraId="23C9564C"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970" w:type="dxa"/>
          </w:tcPr>
          <w:p w14:paraId="7E006A70" w14:textId="77777777" w:rsidR="009C6DE4" w:rsidRPr="00190D1F" w:rsidRDefault="009C6DE4" w:rsidP="0088342F">
            <w:pPr>
              <w:pStyle w:val="Heading4"/>
              <w:rPr>
                <w:rFonts w:cs="Arial"/>
                <w:b/>
                <w:bCs/>
                <w:i w:val="0"/>
              </w:rPr>
            </w:pPr>
            <w:r w:rsidRPr="00190D1F">
              <w:rPr>
                <w:rFonts w:cs="Arial"/>
                <w:b/>
                <w:bCs/>
                <w:i w:val="0"/>
              </w:rPr>
              <w:t>Sebastian’s</w:t>
            </w:r>
          </w:p>
        </w:tc>
      </w:tr>
      <w:tr w:rsidR="007100B3" w:rsidRPr="00190D1F" w14:paraId="388618CD" w14:textId="77777777" w:rsidTr="0088342F">
        <w:tc>
          <w:tcPr>
            <w:tcW w:w="2070" w:type="dxa"/>
          </w:tcPr>
          <w:p w14:paraId="30B67C10" w14:textId="77777777" w:rsidR="007100B3" w:rsidRPr="00190D1F" w:rsidRDefault="007100B3" w:rsidP="0088342F">
            <w:pPr>
              <w:rPr>
                <w:rFonts w:ascii="Arial" w:hAnsi="Arial" w:cs="Arial"/>
                <w:b/>
                <w:bCs/>
              </w:rPr>
            </w:pPr>
            <w:r>
              <w:rPr>
                <w:rFonts w:ascii="Arial" w:hAnsi="Arial" w:cs="Arial"/>
                <w:b/>
                <w:bCs/>
              </w:rPr>
              <w:t>NCON</w:t>
            </w:r>
          </w:p>
        </w:tc>
        <w:tc>
          <w:tcPr>
            <w:tcW w:w="4320" w:type="dxa"/>
          </w:tcPr>
          <w:p w14:paraId="63C23EC3" w14:textId="77777777" w:rsidR="007100B3" w:rsidRPr="00190D1F" w:rsidRDefault="004C67F5" w:rsidP="0088342F">
            <w:pPr>
              <w:rPr>
                <w:rFonts w:ascii="Arial" w:hAnsi="Arial" w:cs="Arial"/>
                <w:b/>
                <w:bCs/>
              </w:rPr>
            </w:pPr>
            <w:r>
              <w:rPr>
                <w:rFonts w:ascii="Arial" w:hAnsi="Arial" w:cs="Arial"/>
                <w:b/>
                <w:bCs/>
              </w:rPr>
              <w:t>New Construction</w:t>
            </w:r>
          </w:p>
        </w:tc>
        <w:tc>
          <w:tcPr>
            <w:tcW w:w="2970" w:type="dxa"/>
          </w:tcPr>
          <w:p w14:paraId="2DEEAD96" w14:textId="77777777" w:rsidR="007100B3" w:rsidRPr="00190D1F" w:rsidRDefault="004C67F5" w:rsidP="0088342F">
            <w:pPr>
              <w:pStyle w:val="Heading4"/>
              <w:rPr>
                <w:rFonts w:cs="Arial"/>
                <w:b/>
                <w:bCs/>
                <w:i w:val="0"/>
              </w:rPr>
            </w:pPr>
            <w:r>
              <w:rPr>
                <w:rFonts w:cs="Arial"/>
                <w:b/>
                <w:bCs/>
                <w:i w:val="0"/>
              </w:rPr>
              <w:t>A</w:t>
            </w:r>
          </w:p>
        </w:tc>
      </w:tr>
      <w:tr w:rsidR="009C6DE4" w:rsidRPr="00190D1F" w14:paraId="771600FC" w14:textId="77777777" w:rsidTr="0088342F">
        <w:tc>
          <w:tcPr>
            <w:tcW w:w="2070" w:type="dxa"/>
          </w:tcPr>
          <w:p w14:paraId="0B724AFD" w14:textId="77777777" w:rsidR="009C6DE4" w:rsidRPr="00190D1F" w:rsidRDefault="009C6DE4" w:rsidP="0088342F">
            <w:pPr>
              <w:rPr>
                <w:rFonts w:ascii="Arial" w:hAnsi="Arial" w:cs="Arial"/>
                <w:b/>
                <w:bCs/>
              </w:rPr>
            </w:pPr>
            <w:r w:rsidRPr="00190D1F">
              <w:rPr>
                <w:rFonts w:ascii="Arial" w:hAnsi="Arial" w:cs="Arial"/>
                <w:b/>
                <w:bCs/>
              </w:rPr>
              <w:lastRenderedPageBreak/>
              <w:t>SANO</w:t>
            </w:r>
          </w:p>
        </w:tc>
        <w:tc>
          <w:tcPr>
            <w:tcW w:w="4320" w:type="dxa"/>
          </w:tcPr>
          <w:p w14:paraId="3AB38F92"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970" w:type="dxa"/>
          </w:tcPr>
          <w:p w14:paraId="1597AEB5" w14:textId="77777777" w:rsidR="009C6DE4" w:rsidRPr="00190D1F" w:rsidRDefault="009C6DE4" w:rsidP="0088342F">
            <w:pPr>
              <w:rPr>
                <w:rFonts w:ascii="Arial" w:hAnsi="Arial" w:cs="Arial"/>
                <w:b/>
                <w:bCs/>
                <w:iCs/>
              </w:rPr>
            </w:pPr>
            <w:r w:rsidRPr="00190D1F">
              <w:rPr>
                <w:rFonts w:ascii="Arial" w:hAnsi="Arial" w:cs="Arial"/>
                <w:b/>
                <w:bCs/>
                <w:iCs/>
              </w:rPr>
              <w:t>55</w:t>
            </w:r>
          </w:p>
        </w:tc>
      </w:tr>
      <w:tr w:rsidR="009C6DE4" w:rsidRPr="00190D1F" w14:paraId="2ACC0A47" w14:textId="77777777" w:rsidTr="0088342F">
        <w:tc>
          <w:tcPr>
            <w:tcW w:w="2070" w:type="dxa"/>
          </w:tcPr>
          <w:p w14:paraId="2230BC55"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Pr>
          <w:p w14:paraId="42B5DB3A"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970" w:type="dxa"/>
          </w:tcPr>
          <w:p w14:paraId="55A80B72" w14:textId="77777777" w:rsidR="009C6DE4" w:rsidRPr="00190D1F" w:rsidRDefault="009C6DE4" w:rsidP="0088342F">
            <w:pPr>
              <w:rPr>
                <w:rFonts w:ascii="Arial" w:hAnsi="Arial" w:cs="Arial"/>
                <w:b/>
                <w:bCs/>
                <w:iCs/>
              </w:rPr>
            </w:pPr>
            <w:r w:rsidRPr="00190D1F">
              <w:rPr>
                <w:rFonts w:ascii="Arial" w:hAnsi="Arial" w:cs="Arial"/>
                <w:b/>
                <w:bCs/>
                <w:iCs/>
              </w:rPr>
              <w:t>Clec Test Bed</w:t>
            </w:r>
          </w:p>
        </w:tc>
      </w:tr>
      <w:tr w:rsidR="009C6DE4" w:rsidRPr="00190D1F" w14:paraId="4D4B7CA4" w14:textId="77777777" w:rsidTr="0088342F">
        <w:tc>
          <w:tcPr>
            <w:tcW w:w="2070" w:type="dxa"/>
          </w:tcPr>
          <w:p w14:paraId="70B314EA"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Pr>
          <w:p w14:paraId="21364E05"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970" w:type="dxa"/>
          </w:tcPr>
          <w:p w14:paraId="3B5BD6C8" w14:textId="77777777" w:rsidR="009C6DE4" w:rsidRPr="00190D1F" w:rsidRDefault="009C6DE4" w:rsidP="0088342F">
            <w:pPr>
              <w:rPr>
                <w:rFonts w:ascii="Arial" w:hAnsi="Arial" w:cs="Arial"/>
                <w:b/>
                <w:bCs/>
                <w:iCs/>
              </w:rPr>
            </w:pPr>
            <w:r w:rsidRPr="00190D1F">
              <w:rPr>
                <w:rFonts w:ascii="Arial" w:hAnsi="Arial" w:cs="Arial"/>
                <w:b/>
                <w:bCs/>
                <w:iCs/>
              </w:rPr>
              <w:t>Rd</w:t>
            </w:r>
          </w:p>
        </w:tc>
      </w:tr>
      <w:tr w:rsidR="009C6DE4" w:rsidRPr="00190D1F" w14:paraId="7D096EAB" w14:textId="77777777" w:rsidTr="0088342F">
        <w:tc>
          <w:tcPr>
            <w:tcW w:w="2070" w:type="dxa"/>
            <w:tcBorders>
              <w:bottom w:val="single" w:sz="6" w:space="0" w:color="auto"/>
            </w:tcBorders>
          </w:tcPr>
          <w:p w14:paraId="63F96C14" w14:textId="77777777" w:rsidR="009C6DE4" w:rsidRPr="00190D1F" w:rsidRDefault="009C6DE4" w:rsidP="0088342F">
            <w:pPr>
              <w:rPr>
                <w:rFonts w:ascii="Arial" w:hAnsi="Arial" w:cs="Arial"/>
                <w:b/>
                <w:bCs/>
              </w:rPr>
            </w:pPr>
            <w:r w:rsidRPr="00190D1F">
              <w:rPr>
                <w:rFonts w:ascii="Arial" w:hAnsi="Arial" w:cs="Arial"/>
                <w:b/>
                <w:bCs/>
              </w:rPr>
              <w:t>CITY</w:t>
            </w:r>
          </w:p>
        </w:tc>
        <w:tc>
          <w:tcPr>
            <w:tcW w:w="4320" w:type="dxa"/>
            <w:tcBorders>
              <w:bottom w:val="single" w:sz="6" w:space="0" w:color="auto"/>
            </w:tcBorders>
          </w:tcPr>
          <w:p w14:paraId="72B4268F"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970" w:type="dxa"/>
            <w:tcBorders>
              <w:bottom w:val="single" w:sz="6" w:space="0" w:color="auto"/>
            </w:tcBorders>
          </w:tcPr>
          <w:p w14:paraId="0438405A" w14:textId="77777777" w:rsidR="009C6DE4" w:rsidRPr="00190D1F" w:rsidRDefault="009C6DE4" w:rsidP="0088342F">
            <w:pPr>
              <w:rPr>
                <w:rFonts w:ascii="Arial" w:hAnsi="Arial" w:cs="Arial"/>
                <w:b/>
                <w:bCs/>
                <w:iCs/>
                <w:lang w:val="fr-FR"/>
              </w:rPr>
            </w:pPr>
            <w:r w:rsidRPr="00190D1F">
              <w:rPr>
                <w:rFonts w:ascii="Arial" w:hAnsi="Arial" w:cs="Arial"/>
                <w:b/>
                <w:bCs/>
                <w:iCs/>
                <w:lang w:val="fr-FR"/>
              </w:rPr>
              <w:t>Hampton</w:t>
            </w:r>
          </w:p>
        </w:tc>
      </w:tr>
      <w:tr w:rsidR="009C6DE4" w:rsidRPr="00190D1F" w14:paraId="14A976E5" w14:textId="77777777" w:rsidTr="0088342F">
        <w:tc>
          <w:tcPr>
            <w:tcW w:w="2070" w:type="dxa"/>
          </w:tcPr>
          <w:p w14:paraId="6DE79C3E" w14:textId="77777777" w:rsidR="009C6DE4" w:rsidRPr="00190D1F" w:rsidRDefault="009C6DE4" w:rsidP="0088342F">
            <w:pPr>
              <w:rPr>
                <w:rFonts w:ascii="Arial" w:hAnsi="Arial" w:cs="Arial"/>
                <w:b/>
                <w:bCs/>
                <w:lang w:val="fr-FR"/>
              </w:rPr>
            </w:pPr>
            <w:r w:rsidRPr="00190D1F">
              <w:rPr>
                <w:rFonts w:ascii="Arial" w:hAnsi="Arial" w:cs="Arial"/>
                <w:b/>
                <w:bCs/>
                <w:lang w:val="fr-FR"/>
              </w:rPr>
              <w:t>EUSTATE</w:t>
            </w:r>
          </w:p>
        </w:tc>
        <w:tc>
          <w:tcPr>
            <w:tcW w:w="4320" w:type="dxa"/>
          </w:tcPr>
          <w:p w14:paraId="6961D5C1"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970" w:type="dxa"/>
          </w:tcPr>
          <w:p w14:paraId="69524838" w14:textId="77777777" w:rsidR="009C6DE4" w:rsidRPr="00190D1F" w:rsidRDefault="009C6DE4" w:rsidP="0088342F">
            <w:pPr>
              <w:rPr>
                <w:rFonts w:ascii="Arial" w:hAnsi="Arial" w:cs="Arial"/>
                <w:b/>
                <w:bCs/>
                <w:iCs/>
                <w:lang w:val="fr-FR"/>
              </w:rPr>
            </w:pPr>
            <w:r w:rsidRPr="00190D1F">
              <w:rPr>
                <w:rFonts w:ascii="Arial" w:hAnsi="Arial" w:cs="Arial"/>
                <w:b/>
                <w:bCs/>
                <w:iCs/>
                <w:lang w:val="fr-FR"/>
              </w:rPr>
              <w:t>GA</w:t>
            </w:r>
          </w:p>
        </w:tc>
      </w:tr>
      <w:tr w:rsidR="009C6DE4" w:rsidRPr="00190D1F" w14:paraId="32393F5B" w14:textId="77777777" w:rsidTr="0088342F">
        <w:tc>
          <w:tcPr>
            <w:tcW w:w="2070" w:type="dxa"/>
            <w:tcBorders>
              <w:bottom w:val="single" w:sz="6" w:space="0" w:color="auto"/>
            </w:tcBorders>
          </w:tcPr>
          <w:p w14:paraId="4442EDE8"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56ADB865"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970" w:type="dxa"/>
            <w:tcBorders>
              <w:bottom w:val="single" w:sz="6" w:space="0" w:color="auto"/>
            </w:tcBorders>
          </w:tcPr>
          <w:p w14:paraId="6187CFBC" w14:textId="77777777" w:rsidR="009C6DE4" w:rsidRPr="00190D1F" w:rsidRDefault="009C6DE4" w:rsidP="0088342F">
            <w:pPr>
              <w:rPr>
                <w:rFonts w:ascii="Arial" w:hAnsi="Arial" w:cs="Arial"/>
                <w:b/>
                <w:bCs/>
                <w:iCs/>
              </w:rPr>
            </w:pPr>
            <w:r w:rsidRPr="00190D1F">
              <w:rPr>
                <w:rFonts w:ascii="Arial" w:hAnsi="Arial" w:cs="Arial"/>
                <w:b/>
                <w:bCs/>
                <w:iCs/>
              </w:rPr>
              <w:t>30228</w:t>
            </w:r>
          </w:p>
        </w:tc>
      </w:tr>
      <w:tr w:rsidR="009C6DE4" w:rsidRPr="00190D1F" w14:paraId="14E29548" w14:textId="77777777" w:rsidTr="0088342F">
        <w:trPr>
          <w:cantSplit/>
          <w:trHeight w:val="255"/>
        </w:trPr>
        <w:tc>
          <w:tcPr>
            <w:tcW w:w="9360" w:type="dxa"/>
            <w:gridSpan w:val="3"/>
            <w:tcBorders>
              <w:bottom w:val="single" w:sz="6" w:space="0" w:color="auto"/>
            </w:tcBorders>
            <w:shd w:val="clear" w:color="auto" w:fill="0000FF"/>
          </w:tcPr>
          <w:p w14:paraId="59405AA7"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4B0EDCE6" w14:textId="77777777" w:rsidTr="0088342F">
        <w:trPr>
          <w:cantSplit/>
          <w:trHeight w:val="255"/>
        </w:trPr>
        <w:tc>
          <w:tcPr>
            <w:tcW w:w="9360" w:type="dxa"/>
            <w:gridSpan w:val="3"/>
            <w:shd w:val="clear" w:color="auto" w:fill="99CCFF"/>
          </w:tcPr>
          <w:p w14:paraId="5385B21D" w14:textId="77777777" w:rsidR="009C6DE4" w:rsidRPr="00190D1F" w:rsidRDefault="009C6DE4" w:rsidP="0088342F">
            <w:pPr>
              <w:pStyle w:val="Heading5"/>
              <w:rPr>
                <w:rFonts w:cs="Arial"/>
                <w:bCs/>
                <w:color w:val="auto"/>
              </w:rPr>
            </w:pPr>
            <w:r w:rsidRPr="00190D1F">
              <w:rPr>
                <w:rFonts w:cs="Arial"/>
                <w:bCs/>
                <w:color w:val="auto"/>
              </w:rPr>
              <w:t>Administrative Section</w:t>
            </w:r>
          </w:p>
        </w:tc>
      </w:tr>
      <w:tr w:rsidR="009C6DE4" w:rsidRPr="00190D1F" w14:paraId="4C86BCA8" w14:textId="77777777" w:rsidTr="0088342F">
        <w:trPr>
          <w:trHeight w:val="255"/>
        </w:trPr>
        <w:tc>
          <w:tcPr>
            <w:tcW w:w="2070" w:type="dxa"/>
            <w:tcBorders>
              <w:bottom w:val="single" w:sz="6" w:space="0" w:color="auto"/>
            </w:tcBorders>
          </w:tcPr>
          <w:p w14:paraId="143D3FA5"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0CBF597D"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970" w:type="dxa"/>
            <w:tcBorders>
              <w:bottom w:val="single" w:sz="6" w:space="0" w:color="auto"/>
            </w:tcBorders>
          </w:tcPr>
          <w:p w14:paraId="23D8BAE6"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6EC5CEB3" w14:textId="77777777" w:rsidTr="0088342F">
        <w:trPr>
          <w:cantSplit/>
          <w:trHeight w:val="255"/>
        </w:trPr>
        <w:tc>
          <w:tcPr>
            <w:tcW w:w="9360" w:type="dxa"/>
            <w:gridSpan w:val="3"/>
            <w:tcBorders>
              <w:bottom w:val="single" w:sz="6" w:space="0" w:color="auto"/>
            </w:tcBorders>
            <w:shd w:val="clear" w:color="auto" w:fill="99CCFF"/>
          </w:tcPr>
          <w:p w14:paraId="68004E39" w14:textId="77777777" w:rsidR="009C6DE4" w:rsidRPr="00190D1F" w:rsidRDefault="009C6DE4" w:rsidP="0088342F">
            <w:pPr>
              <w:pStyle w:val="Heading5"/>
              <w:rPr>
                <w:rFonts w:cs="Arial"/>
                <w:bCs/>
                <w:color w:val="auto"/>
              </w:rPr>
            </w:pPr>
            <w:r w:rsidRPr="00190D1F">
              <w:rPr>
                <w:rFonts w:cs="Arial"/>
                <w:bCs/>
                <w:color w:val="auto"/>
              </w:rPr>
              <w:t>Service Details Section</w:t>
            </w:r>
          </w:p>
        </w:tc>
      </w:tr>
      <w:tr w:rsidR="009C6DE4" w:rsidRPr="00190D1F" w14:paraId="3A98A725" w14:textId="77777777" w:rsidTr="0088342F">
        <w:trPr>
          <w:trHeight w:val="255"/>
        </w:trPr>
        <w:tc>
          <w:tcPr>
            <w:tcW w:w="2070" w:type="dxa"/>
          </w:tcPr>
          <w:p w14:paraId="35979BBE"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143EA576"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970" w:type="dxa"/>
          </w:tcPr>
          <w:p w14:paraId="425E66C0"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51296E64" w14:textId="77777777" w:rsidTr="0088342F">
        <w:trPr>
          <w:trHeight w:val="255"/>
        </w:trPr>
        <w:tc>
          <w:tcPr>
            <w:tcW w:w="2070" w:type="dxa"/>
          </w:tcPr>
          <w:p w14:paraId="0D5116A7"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7ADEC0D5"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970" w:type="dxa"/>
          </w:tcPr>
          <w:p w14:paraId="4E98A61C"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1B12D484" w14:textId="77777777" w:rsidTr="0088342F">
        <w:trPr>
          <w:trHeight w:val="255"/>
        </w:trPr>
        <w:tc>
          <w:tcPr>
            <w:tcW w:w="2070" w:type="dxa"/>
          </w:tcPr>
          <w:p w14:paraId="3D7CD396"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78CDF27D"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970" w:type="dxa"/>
          </w:tcPr>
          <w:p w14:paraId="0FDC8CD1" w14:textId="77777777" w:rsidR="009C6DE4" w:rsidRPr="00190D1F" w:rsidRDefault="009C6DE4" w:rsidP="0088342F">
            <w:pPr>
              <w:rPr>
                <w:rFonts w:ascii="Arial" w:hAnsi="Arial" w:cs="Arial"/>
                <w:b/>
                <w:bCs/>
                <w:iCs/>
              </w:rPr>
            </w:pPr>
            <w:r w:rsidRPr="00190D1F">
              <w:rPr>
                <w:rFonts w:ascii="Arial" w:hAnsi="Arial" w:cs="Arial"/>
                <w:b/>
                <w:bCs/>
                <w:iCs/>
              </w:rPr>
              <w:t>38.LXFU.502600..SB</w:t>
            </w:r>
          </w:p>
        </w:tc>
      </w:tr>
      <w:tr w:rsidR="009C6DE4" w:rsidRPr="00190D1F" w14:paraId="67BE1151" w14:textId="77777777" w:rsidTr="0088342F">
        <w:trPr>
          <w:trHeight w:val="255"/>
        </w:trPr>
        <w:tc>
          <w:tcPr>
            <w:tcW w:w="2070" w:type="dxa"/>
          </w:tcPr>
          <w:p w14:paraId="3C6F9456"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1F9A6C8E"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970" w:type="dxa"/>
          </w:tcPr>
          <w:p w14:paraId="024337BD"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18EF1C6A" w14:textId="77777777" w:rsidTr="0088342F">
        <w:trPr>
          <w:trHeight w:val="255"/>
        </w:trPr>
        <w:tc>
          <w:tcPr>
            <w:tcW w:w="2070" w:type="dxa"/>
          </w:tcPr>
          <w:p w14:paraId="01AB5175"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2460B7BE"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970" w:type="dxa"/>
          </w:tcPr>
          <w:p w14:paraId="2D75BD62" w14:textId="77777777" w:rsidR="009C6DE4" w:rsidRPr="00190D1F" w:rsidRDefault="009C6DE4" w:rsidP="0088342F">
            <w:pPr>
              <w:rPr>
                <w:rFonts w:ascii="Arial" w:hAnsi="Arial" w:cs="Arial"/>
                <w:b/>
                <w:bCs/>
                <w:iCs/>
              </w:rPr>
            </w:pPr>
            <w:r w:rsidRPr="00190D1F">
              <w:rPr>
                <w:rFonts w:ascii="Arial" w:hAnsi="Arial" w:cs="Arial"/>
                <w:b/>
                <w:bCs/>
                <w:iCs/>
              </w:rPr>
              <w:t>22</w:t>
            </w:r>
          </w:p>
        </w:tc>
      </w:tr>
    </w:tbl>
    <w:p w14:paraId="2821D0BF" w14:textId="77777777" w:rsidR="009C6DE4" w:rsidRDefault="009C6DE4" w:rsidP="009C6DE4"/>
    <w:p w14:paraId="3451F8BE" w14:textId="77777777" w:rsidR="00D6583F" w:rsidRDefault="00D6583F" w:rsidP="009C6DE4"/>
    <w:p w14:paraId="47C06432" w14:textId="77777777" w:rsidR="00D6583F" w:rsidRDefault="00D6583F" w:rsidP="009C6DE4"/>
    <w:p w14:paraId="3AD09D78" w14:textId="77777777" w:rsidR="00D6583F" w:rsidRDefault="00D6583F" w:rsidP="009C6DE4"/>
    <w:p w14:paraId="7035CD1F" w14:textId="77777777" w:rsidR="00D6583F" w:rsidRDefault="00D6583F" w:rsidP="009C6DE4"/>
    <w:p w14:paraId="5B0B17DE" w14:textId="77777777" w:rsidR="00D6583F" w:rsidRDefault="00D6583F" w:rsidP="009C6DE4"/>
    <w:p w14:paraId="539F985B" w14:textId="77777777" w:rsidR="00D6583F" w:rsidRDefault="00D6583F" w:rsidP="009C6DE4"/>
    <w:p w14:paraId="2CA4CCCD" w14:textId="77777777" w:rsidR="00D6583F" w:rsidRDefault="00D6583F" w:rsidP="009C6DE4"/>
    <w:p w14:paraId="4951A3F9" w14:textId="77777777" w:rsidR="00D6583F" w:rsidRDefault="00D6583F" w:rsidP="009C6DE4"/>
    <w:p w14:paraId="5C0C5694" w14:textId="77777777" w:rsidR="00D6583F" w:rsidRDefault="00D6583F" w:rsidP="009C6DE4"/>
    <w:p w14:paraId="606264C6" w14:textId="77777777" w:rsidR="00D6583F" w:rsidRDefault="00D6583F" w:rsidP="009C6DE4"/>
    <w:p w14:paraId="39C0E72E" w14:textId="77777777" w:rsidR="00D6583F" w:rsidRDefault="00D6583F" w:rsidP="009C6DE4"/>
    <w:p w14:paraId="3871B517" w14:textId="77777777" w:rsidR="00D6583F" w:rsidRDefault="00D6583F" w:rsidP="009C6DE4"/>
    <w:p w14:paraId="7D3D03FA" w14:textId="77777777" w:rsidR="00D6583F" w:rsidRDefault="00D6583F" w:rsidP="009C6DE4"/>
    <w:p w14:paraId="28CE78BF" w14:textId="77777777" w:rsidR="00D6583F" w:rsidRDefault="00D6583F" w:rsidP="009C6DE4"/>
    <w:p w14:paraId="13FAF2A8" w14:textId="77777777" w:rsidR="00D6583F" w:rsidRDefault="00D6583F" w:rsidP="009C6DE4"/>
    <w:p w14:paraId="1D3BE482" w14:textId="77777777" w:rsidR="00D6583F" w:rsidRDefault="00D6583F" w:rsidP="009C6DE4"/>
    <w:p w14:paraId="1DBA2206" w14:textId="77777777" w:rsidR="00D6583F" w:rsidRDefault="00D6583F" w:rsidP="009C6DE4"/>
    <w:p w14:paraId="08B80F02" w14:textId="77777777" w:rsidR="00D6583F" w:rsidRDefault="00D6583F" w:rsidP="009C6DE4"/>
    <w:p w14:paraId="18247680" w14:textId="77777777" w:rsidR="00D6583F" w:rsidRDefault="00D6583F" w:rsidP="009C6DE4"/>
    <w:p w14:paraId="49E2DDDF" w14:textId="77777777" w:rsidR="00D6583F" w:rsidRDefault="00D6583F" w:rsidP="009C6DE4"/>
    <w:p w14:paraId="1F6697E5" w14:textId="77777777" w:rsidR="00D6583F" w:rsidRDefault="00D6583F" w:rsidP="009C6DE4"/>
    <w:p w14:paraId="3DDDE48A" w14:textId="77777777" w:rsidR="00D6583F" w:rsidRDefault="00D6583F" w:rsidP="009C6DE4"/>
    <w:p w14:paraId="04954C64" w14:textId="77777777" w:rsidR="00D6583F" w:rsidRDefault="00D6583F" w:rsidP="009C6DE4"/>
    <w:p w14:paraId="6EA04C07" w14:textId="77777777" w:rsidR="00D6583F" w:rsidRDefault="00D6583F" w:rsidP="009C6DE4"/>
    <w:p w14:paraId="16918F1F" w14:textId="77777777" w:rsidR="00D6583F" w:rsidRDefault="00D6583F" w:rsidP="009C6DE4"/>
    <w:p w14:paraId="692C655C" w14:textId="77777777" w:rsidR="00D6583F" w:rsidRDefault="00D6583F" w:rsidP="009C6DE4"/>
    <w:p w14:paraId="6739771A" w14:textId="77777777" w:rsidR="00D6583F" w:rsidRDefault="00D6583F" w:rsidP="009C6DE4"/>
    <w:p w14:paraId="229B03E1" w14:textId="77777777" w:rsidR="00D6583F" w:rsidRDefault="00D6583F" w:rsidP="009C6DE4"/>
    <w:p w14:paraId="2FF083A4" w14:textId="77777777" w:rsidR="00D6583F" w:rsidRDefault="00D6583F" w:rsidP="009C6DE4"/>
    <w:p w14:paraId="38F6E732" w14:textId="77777777" w:rsidR="00D6583F" w:rsidRDefault="00D6583F" w:rsidP="009C6DE4"/>
    <w:p w14:paraId="731040FA" w14:textId="77777777" w:rsidR="00D6583F" w:rsidRDefault="00D6583F" w:rsidP="009C6DE4"/>
    <w:p w14:paraId="5199B287" w14:textId="77777777" w:rsidR="00D6583F" w:rsidRDefault="00D6583F" w:rsidP="009C6DE4"/>
    <w:p w14:paraId="1062BAB0" w14:textId="77777777" w:rsidR="009C6DE4" w:rsidRPr="002E3778" w:rsidRDefault="009C6DE4" w:rsidP="009C6DE4">
      <w:pPr>
        <w:rPr>
          <w:rFonts w:ascii="Arial" w:hAnsi="Arial" w:cs="Arial"/>
          <w:b/>
        </w:rPr>
      </w:pPr>
      <w:r w:rsidRPr="002E3778">
        <w:rPr>
          <w:rFonts w:ascii="Arial" w:hAnsi="Arial" w:cs="Arial"/>
          <w:b/>
        </w:rPr>
        <w:t xml:space="preserve">Test Case A066-01: Scenario Description  (Act= T) Transfer (move) of Analog Voice Designed </w:t>
      </w:r>
      <w:smartTag w:uri="urn:schemas-microsoft-com:office:smarttags" w:element="place">
        <w:r w:rsidRPr="002E3778">
          <w:rPr>
            <w:rFonts w:ascii="Arial" w:hAnsi="Arial" w:cs="Arial"/>
            <w:b/>
          </w:rPr>
          <w:t>Loop</w:t>
        </w:r>
      </w:smartTag>
      <w:r w:rsidRPr="002E3778">
        <w:rPr>
          <w:rFonts w:ascii="Arial" w:hAnsi="Arial" w:cs="Arial"/>
          <w:b/>
        </w:rPr>
        <w:t xml:space="preserve"> (SL1) and RPON. LNA=T</w:t>
      </w:r>
    </w:p>
    <w:p w14:paraId="36A0BD04" w14:textId="77777777" w:rsidR="009C6DE4" w:rsidRDefault="009C6DE4" w:rsidP="009C6DE4"/>
    <w:p w14:paraId="4F801C71"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576F4F21" w14:textId="77777777" w:rsidTr="0088342F">
        <w:trPr>
          <w:tblHeader/>
        </w:trPr>
        <w:tc>
          <w:tcPr>
            <w:tcW w:w="2070" w:type="dxa"/>
            <w:tcBorders>
              <w:bottom w:val="single" w:sz="6" w:space="0" w:color="auto"/>
            </w:tcBorders>
          </w:tcPr>
          <w:p w14:paraId="00CFFAAA" w14:textId="77777777" w:rsidR="009C6DE4" w:rsidRPr="00190D1F" w:rsidRDefault="009C6DE4" w:rsidP="0088342F">
            <w:pPr>
              <w:jc w:val="center"/>
              <w:rPr>
                <w:rFonts w:ascii="Arial" w:hAnsi="Arial" w:cs="Arial"/>
                <w:bCs/>
              </w:rPr>
            </w:pPr>
            <w:r w:rsidRPr="00190D1F">
              <w:rPr>
                <w:rFonts w:ascii="Arial" w:hAnsi="Arial" w:cs="Arial"/>
                <w:bCs/>
              </w:rPr>
              <w:t>FIELDS</w:t>
            </w:r>
          </w:p>
        </w:tc>
        <w:tc>
          <w:tcPr>
            <w:tcW w:w="4320" w:type="dxa"/>
            <w:tcBorders>
              <w:bottom w:val="single" w:sz="6" w:space="0" w:color="auto"/>
            </w:tcBorders>
          </w:tcPr>
          <w:p w14:paraId="45CFF68B" w14:textId="77777777" w:rsidR="009C6DE4" w:rsidRPr="00190D1F" w:rsidRDefault="009C6DE4" w:rsidP="0088342F">
            <w:pPr>
              <w:jc w:val="center"/>
              <w:rPr>
                <w:rFonts w:ascii="Arial" w:hAnsi="Arial" w:cs="Arial"/>
                <w:bCs/>
              </w:rPr>
            </w:pPr>
            <w:r w:rsidRPr="00190D1F">
              <w:rPr>
                <w:rFonts w:ascii="Arial" w:hAnsi="Arial" w:cs="Arial"/>
                <w:bCs/>
              </w:rPr>
              <w:t>DEFINITIONS</w:t>
            </w:r>
          </w:p>
        </w:tc>
        <w:tc>
          <w:tcPr>
            <w:tcW w:w="2610" w:type="dxa"/>
            <w:tcBorders>
              <w:bottom w:val="single" w:sz="6" w:space="0" w:color="auto"/>
            </w:tcBorders>
          </w:tcPr>
          <w:p w14:paraId="56320178" w14:textId="77777777" w:rsidR="009C6DE4" w:rsidRPr="00190D1F" w:rsidRDefault="009C6DE4" w:rsidP="0088342F">
            <w:pPr>
              <w:jc w:val="center"/>
              <w:rPr>
                <w:rFonts w:ascii="Arial" w:hAnsi="Arial" w:cs="Arial"/>
                <w:bCs/>
                <w:iCs/>
              </w:rPr>
            </w:pPr>
            <w:r w:rsidRPr="00190D1F">
              <w:rPr>
                <w:rFonts w:ascii="Arial" w:hAnsi="Arial" w:cs="Arial"/>
                <w:bCs/>
                <w:iCs/>
              </w:rPr>
              <w:t>INPUT</w:t>
            </w:r>
          </w:p>
        </w:tc>
      </w:tr>
      <w:tr w:rsidR="009C6DE4" w:rsidRPr="00190D1F" w14:paraId="5B888526" w14:textId="77777777" w:rsidTr="0088342F">
        <w:trPr>
          <w:cantSplit/>
        </w:trPr>
        <w:tc>
          <w:tcPr>
            <w:tcW w:w="9000" w:type="dxa"/>
            <w:gridSpan w:val="3"/>
            <w:tcBorders>
              <w:bottom w:val="single" w:sz="6" w:space="0" w:color="auto"/>
            </w:tcBorders>
            <w:shd w:val="clear" w:color="auto" w:fill="0000FF"/>
          </w:tcPr>
          <w:p w14:paraId="643B8C76" w14:textId="77777777" w:rsidR="009C6DE4" w:rsidRPr="00190D1F" w:rsidRDefault="009C6DE4" w:rsidP="0088342F">
            <w:pPr>
              <w:pStyle w:val="Heading4"/>
              <w:rPr>
                <w:rFonts w:cs="Arial"/>
                <w:bCs/>
                <w:i w:val="0"/>
                <w:iCs w:val="0"/>
              </w:rPr>
            </w:pPr>
            <w:r w:rsidRPr="00190D1F">
              <w:rPr>
                <w:rFonts w:cs="Arial"/>
                <w:bCs/>
                <w:i w:val="0"/>
                <w:iCs w:val="0"/>
              </w:rPr>
              <w:t>LSR  FORM</w:t>
            </w:r>
          </w:p>
        </w:tc>
      </w:tr>
      <w:tr w:rsidR="009C6DE4" w:rsidRPr="00190D1F" w14:paraId="17695AA6" w14:textId="77777777" w:rsidTr="0088342F">
        <w:trPr>
          <w:cantSplit/>
        </w:trPr>
        <w:tc>
          <w:tcPr>
            <w:tcW w:w="9000" w:type="dxa"/>
            <w:gridSpan w:val="3"/>
            <w:tcBorders>
              <w:bottom w:val="single" w:sz="6" w:space="0" w:color="auto"/>
            </w:tcBorders>
            <w:shd w:val="clear" w:color="auto" w:fill="99CCFF"/>
          </w:tcPr>
          <w:p w14:paraId="1F68ED6E" w14:textId="77777777" w:rsidR="009C6DE4" w:rsidRPr="00190D1F" w:rsidRDefault="009C6DE4" w:rsidP="0088342F">
            <w:pPr>
              <w:pStyle w:val="Heading4"/>
              <w:rPr>
                <w:rFonts w:cs="Arial"/>
                <w:bCs/>
                <w:i w:val="0"/>
                <w:iCs w:val="0"/>
              </w:rPr>
            </w:pPr>
            <w:r w:rsidRPr="00190D1F">
              <w:rPr>
                <w:rFonts w:cs="Arial"/>
                <w:bCs/>
                <w:i w:val="0"/>
                <w:iCs w:val="0"/>
              </w:rPr>
              <w:t>Administrative Section</w:t>
            </w:r>
          </w:p>
        </w:tc>
      </w:tr>
      <w:tr w:rsidR="009C6DE4" w:rsidRPr="00190D1F" w14:paraId="2A19F0CE" w14:textId="77777777" w:rsidTr="0088342F">
        <w:tc>
          <w:tcPr>
            <w:tcW w:w="2070" w:type="dxa"/>
          </w:tcPr>
          <w:p w14:paraId="3FC742EF" w14:textId="77777777" w:rsidR="009C6DE4" w:rsidRPr="00190D1F" w:rsidRDefault="009C6DE4" w:rsidP="0088342F">
            <w:pPr>
              <w:rPr>
                <w:rFonts w:ascii="Arial" w:hAnsi="Arial" w:cs="Arial"/>
                <w:bCs/>
              </w:rPr>
            </w:pPr>
            <w:r w:rsidRPr="00190D1F">
              <w:rPr>
                <w:rFonts w:ascii="Arial" w:hAnsi="Arial" w:cs="Arial"/>
                <w:bCs/>
              </w:rPr>
              <w:t>CCNA</w:t>
            </w:r>
          </w:p>
        </w:tc>
        <w:tc>
          <w:tcPr>
            <w:tcW w:w="4320" w:type="dxa"/>
          </w:tcPr>
          <w:p w14:paraId="5A5FA03E" w14:textId="77777777" w:rsidR="009C6DE4" w:rsidRPr="00190D1F" w:rsidRDefault="009C6DE4" w:rsidP="0088342F">
            <w:pPr>
              <w:rPr>
                <w:rFonts w:ascii="Arial" w:hAnsi="Arial" w:cs="Arial"/>
                <w:bCs/>
              </w:rPr>
            </w:pPr>
            <w:r w:rsidRPr="00190D1F">
              <w:rPr>
                <w:rFonts w:ascii="Arial" w:hAnsi="Arial" w:cs="Arial"/>
                <w:bCs/>
              </w:rPr>
              <w:t>Customer Carrier Name Abbreviation</w:t>
            </w:r>
          </w:p>
        </w:tc>
        <w:tc>
          <w:tcPr>
            <w:tcW w:w="2610" w:type="dxa"/>
          </w:tcPr>
          <w:p w14:paraId="21934710" w14:textId="77777777" w:rsidR="009C6DE4" w:rsidRPr="00190D1F" w:rsidRDefault="009C6DE4" w:rsidP="0088342F">
            <w:pPr>
              <w:pStyle w:val="Heading4"/>
              <w:rPr>
                <w:rFonts w:cs="Arial"/>
                <w:bCs/>
                <w:i w:val="0"/>
              </w:rPr>
            </w:pPr>
            <w:r w:rsidRPr="00190D1F">
              <w:rPr>
                <w:rFonts w:cs="Arial"/>
                <w:bCs/>
                <w:i w:val="0"/>
              </w:rPr>
              <w:t>ZXL</w:t>
            </w:r>
          </w:p>
        </w:tc>
      </w:tr>
      <w:tr w:rsidR="009C6DE4" w:rsidRPr="00190D1F" w14:paraId="5B7DF3BC" w14:textId="77777777" w:rsidTr="0088342F">
        <w:tc>
          <w:tcPr>
            <w:tcW w:w="2070" w:type="dxa"/>
          </w:tcPr>
          <w:p w14:paraId="4037C6F5" w14:textId="77777777" w:rsidR="009C6DE4" w:rsidRPr="00190D1F" w:rsidRDefault="009C6DE4" w:rsidP="0088342F">
            <w:pPr>
              <w:rPr>
                <w:rFonts w:ascii="Arial" w:hAnsi="Arial" w:cs="Arial"/>
                <w:bCs/>
              </w:rPr>
            </w:pPr>
            <w:r w:rsidRPr="00190D1F">
              <w:rPr>
                <w:rFonts w:ascii="Arial" w:hAnsi="Arial" w:cs="Arial"/>
                <w:bCs/>
              </w:rPr>
              <w:t>PON</w:t>
            </w:r>
          </w:p>
        </w:tc>
        <w:tc>
          <w:tcPr>
            <w:tcW w:w="4320" w:type="dxa"/>
          </w:tcPr>
          <w:p w14:paraId="36D880B8" w14:textId="77777777" w:rsidR="009C6DE4" w:rsidRPr="00190D1F" w:rsidRDefault="009C6DE4" w:rsidP="0088342F">
            <w:pPr>
              <w:rPr>
                <w:rFonts w:ascii="Arial" w:hAnsi="Arial" w:cs="Arial"/>
                <w:bCs/>
              </w:rPr>
            </w:pPr>
            <w:r w:rsidRPr="00190D1F">
              <w:rPr>
                <w:rFonts w:ascii="Arial" w:hAnsi="Arial" w:cs="Arial"/>
                <w:bCs/>
              </w:rPr>
              <w:t>Purchase Order Number</w:t>
            </w:r>
          </w:p>
        </w:tc>
        <w:tc>
          <w:tcPr>
            <w:tcW w:w="2610" w:type="dxa"/>
          </w:tcPr>
          <w:p w14:paraId="2ACED2E9" w14:textId="77777777" w:rsidR="009C6DE4" w:rsidRPr="00190D1F" w:rsidRDefault="009C6DE4" w:rsidP="0088342F">
            <w:pPr>
              <w:rPr>
                <w:rFonts w:ascii="Arial" w:hAnsi="Arial" w:cs="Arial"/>
                <w:bCs/>
                <w:iCs/>
              </w:rPr>
            </w:pPr>
            <w:r w:rsidRPr="00190D1F">
              <w:rPr>
                <w:rFonts w:ascii="Arial" w:hAnsi="Arial" w:cs="Arial"/>
                <w:bCs/>
                <w:iCs/>
              </w:rPr>
              <w:t>A66-01</w:t>
            </w:r>
          </w:p>
        </w:tc>
      </w:tr>
      <w:tr w:rsidR="009C6DE4" w:rsidRPr="00190D1F" w14:paraId="7945AF33" w14:textId="77777777" w:rsidTr="0088342F">
        <w:tc>
          <w:tcPr>
            <w:tcW w:w="2070" w:type="dxa"/>
            <w:tcBorders>
              <w:bottom w:val="single" w:sz="6" w:space="0" w:color="auto"/>
            </w:tcBorders>
          </w:tcPr>
          <w:p w14:paraId="09FC4AE4" w14:textId="77777777" w:rsidR="009C6DE4" w:rsidRPr="00190D1F" w:rsidRDefault="009C6DE4" w:rsidP="0088342F">
            <w:pPr>
              <w:rPr>
                <w:rFonts w:ascii="Arial" w:hAnsi="Arial" w:cs="Arial"/>
                <w:bCs/>
              </w:rPr>
            </w:pPr>
            <w:r w:rsidRPr="00190D1F">
              <w:rPr>
                <w:rFonts w:ascii="Arial" w:hAnsi="Arial" w:cs="Arial"/>
                <w:bCs/>
              </w:rPr>
              <w:t>AN</w:t>
            </w:r>
          </w:p>
        </w:tc>
        <w:tc>
          <w:tcPr>
            <w:tcW w:w="4320" w:type="dxa"/>
            <w:tcBorders>
              <w:bottom w:val="single" w:sz="6" w:space="0" w:color="auto"/>
            </w:tcBorders>
          </w:tcPr>
          <w:p w14:paraId="2ED1CD45" w14:textId="77777777" w:rsidR="009C6DE4" w:rsidRPr="00190D1F" w:rsidRDefault="009C6DE4" w:rsidP="0088342F">
            <w:pPr>
              <w:rPr>
                <w:rFonts w:ascii="Arial" w:hAnsi="Arial" w:cs="Arial"/>
                <w:bCs/>
              </w:rPr>
            </w:pPr>
            <w:r w:rsidRPr="00190D1F">
              <w:rPr>
                <w:rFonts w:ascii="Arial" w:hAnsi="Arial" w:cs="Arial"/>
                <w:bCs/>
              </w:rPr>
              <w:t>Account Number</w:t>
            </w:r>
          </w:p>
        </w:tc>
        <w:tc>
          <w:tcPr>
            <w:tcW w:w="2610" w:type="dxa"/>
            <w:tcBorders>
              <w:bottom w:val="single" w:sz="6" w:space="0" w:color="auto"/>
            </w:tcBorders>
          </w:tcPr>
          <w:p w14:paraId="41BC8BA2" w14:textId="77777777" w:rsidR="009C6DE4" w:rsidRPr="00190D1F" w:rsidRDefault="009C6DE4" w:rsidP="0088342F">
            <w:pPr>
              <w:rPr>
                <w:rFonts w:ascii="Arial" w:hAnsi="Arial" w:cs="Arial"/>
                <w:bCs/>
                <w:iCs/>
                <w:lang w:val="fr-FR"/>
              </w:rPr>
            </w:pPr>
            <w:r w:rsidRPr="00190D1F">
              <w:rPr>
                <w:rFonts w:ascii="Arial" w:hAnsi="Arial" w:cs="Arial"/>
                <w:bCs/>
                <w:iCs/>
                <w:lang w:val="fr-FR"/>
              </w:rPr>
              <w:t>404N133000000</w:t>
            </w:r>
          </w:p>
        </w:tc>
      </w:tr>
      <w:tr w:rsidR="009C6DE4" w:rsidRPr="00190D1F" w14:paraId="56607FF0" w14:textId="77777777" w:rsidTr="0088342F">
        <w:tc>
          <w:tcPr>
            <w:tcW w:w="2070" w:type="dxa"/>
            <w:tcBorders>
              <w:bottom w:val="single" w:sz="6" w:space="0" w:color="auto"/>
            </w:tcBorders>
          </w:tcPr>
          <w:p w14:paraId="015F2035" w14:textId="77777777" w:rsidR="009C6DE4" w:rsidRPr="00190D1F" w:rsidRDefault="009C6DE4" w:rsidP="0088342F">
            <w:pPr>
              <w:rPr>
                <w:rFonts w:ascii="Arial" w:hAnsi="Arial" w:cs="Arial"/>
                <w:bCs/>
              </w:rPr>
            </w:pPr>
            <w:r w:rsidRPr="00190D1F">
              <w:rPr>
                <w:rFonts w:ascii="Arial" w:hAnsi="Arial" w:cs="Arial"/>
                <w:bCs/>
              </w:rPr>
              <w:t>PROJECT</w:t>
            </w:r>
          </w:p>
        </w:tc>
        <w:tc>
          <w:tcPr>
            <w:tcW w:w="4320" w:type="dxa"/>
            <w:tcBorders>
              <w:bottom w:val="single" w:sz="6" w:space="0" w:color="auto"/>
            </w:tcBorders>
          </w:tcPr>
          <w:p w14:paraId="39633B4A" w14:textId="77777777" w:rsidR="009C6DE4" w:rsidRPr="00190D1F" w:rsidRDefault="009C6DE4" w:rsidP="0088342F">
            <w:pPr>
              <w:rPr>
                <w:rFonts w:ascii="Arial" w:hAnsi="Arial" w:cs="Arial"/>
                <w:bCs/>
              </w:rPr>
            </w:pPr>
            <w:r w:rsidRPr="00190D1F">
              <w:rPr>
                <w:rFonts w:ascii="Arial" w:hAnsi="Arial" w:cs="Arial"/>
                <w:bCs/>
              </w:rPr>
              <w:t>Project</w:t>
            </w:r>
          </w:p>
        </w:tc>
        <w:tc>
          <w:tcPr>
            <w:tcW w:w="2610" w:type="dxa"/>
            <w:tcBorders>
              <w:bottom w:val="single" w:sz="6" w:space="0" w:color="auto"/>
            </w:tcBorders>
          </w:tcPr>
          <w:p w14:paraId="2EE65BE7" w14:textId="77777777" w:rsidR="009C6DE4" w:rsidRPr="00190D1F" w:rsidRDefault="009C6DE4" w:rsidP="0088342F">
            <w:pPr>
              <w:rPr>
                <w:rFonts w:ascii="Arial" w:hAnsi="Arial" w:cs="Arial"/>
                <w:bCs/>
                <w:iCs/>
                <w:lang w:val="fr-FR"/>
              </w:rPr>
            </w:pPr>
            <w:r w:rsidRPr="00190D1F">
              <w:rPr>
                <w:rFonts w:ascii="Arial" w:hAnsi="Arial" w:cs="Arial"/>
                <w:bCs/>
                <w:iCs/>
                <w:lang w:val="fr-FR"/>
              </w:rPr>
              <w:t>CAVENOBILL</w:t>
            </w:r>
          </w:p>
        </w:tc>
      </w:tr>
      <w:tr w:rsidR="009C6DE4" w:rsidRPr="00190D1F" w14:paraId="096DD281" w14:textId="77777777" w:rsidTr="0088342F">
        <w:trPr>
          <w:trHeight w:val="72"/>
        </w:trPr>
        <w:tc>
          <w:tcPr>
            <w:tcW w:w="2070" w:type="dxa"/>
          </w:tcPr>
          <w:p w14:paraId="4F18FDEB" w14:textId="77777777" w:rsidR="009C6DE4" w:rsidRPr="00190D1F" w:rsidRDefault="009C6DE4" w:rsidP="0088342F">
            <w:pPr>
              <w:rPr>
                <w:rFonts w:ascii="Arial" w:hAnsi="Arial" w:cs="Arial"/>
                <w:bCs/>
                <w:lang w:val="fr-FR"/>
              </w:rPr>
            </w:pPr>
            <w:r w:rsidRPr="00190D1F">
              <w:rPr>
                <w:rFonts w:ascii="Arial" w:hAnsi="Arial" w:cs="Arial"/>
                <w:bCs/>
                <w:lang w:val="fr-FR"/>
              </w:rPr>
              <w:t>SC</w:t>
            </w:r>
          </w:p>
        </w:tc>
        <w:tc>
          <w:tcPr>
            <w:tcW w:w="4320" w:type="dxa"/>
          </w:tcPr>
          <w:p w14:paraId="0CD1F126" w14:textId="77777777" w:rsidR="009C6DE4" w:rsidRPr="00190D1F" w:rsidRDefault="009C6DE4" w:rsidP="0088342F">
            <w:pPr>
              <w:rPr>
                <w:rFonts w:ascii="Arial" w:hAnsi="Arial" w:cs="Arial"/>
                <w:bCs/>
                <w:lang w:val="fr-FR"/>
              </w:rPr>
            </w:pPr>
            <w:r w:rsidRPr="00190D1F">
              <w:rPr>
                <w:rFonts w:ascii="Arial" w:hAnsi="Arial" w:cs="Arial"/>
                <w:bCs/>
                <w:lang w:val="fr-FR"/>
              </w:rPr>
              <w:t>Service Center</w:t>
            </w:r>
          </w:p>
        </w:tc>
        <w:tc>
          <w:tcPr>
            <w:tcW w:w="2610" w:type="dxa"/>
          </w:tcPr>
          <w:p w14:paraId="6D1CEAEF" w14:textId="77777777" w:rsidR="009C6DE4" w:rsidRPr="00190D1F" w:rsidRDefault="009C6DE4" w:rsidP="0088342F">
            <w:pPr>
              <w:pStyle w:val="Heading4"/>
              <w:rPr>
                <w:rFonts w:cs="Arial"/>
                <w:bCs/>
                <w:i w:val="0"/>
                <w:lang w:val="fr-FR"/>
              </w:rPr>
            </w:pPr>
            <w:r w:rsidRPr="00190D1F">
              <w:rPr>
                <w:rFonts w:cs="Arial"/>
                <w:bCs/>
                <w:i w:val="0"/>
                <w:lang w:val="fr-FR"/>
              </w:rPr>
              <w:t>LCSC</w:t>
            </w:r>
          </w:p>
        </w:tc>
      </w:tr>
      <w:tr w:rsidR="009C6DE4" w:rsidRPr="00190D1F" w14:paraId="60DF84D4" w14:textId="77777777" w:rsidTr="0088342F">
        <w:tc>
          <w:tcPr>
            <w:tcW w:w="2070" w:type="dxa"/>
          </w:tcPr>
          <w:p w14:paraId="5531661E" w14:textId="77777777" w:rsidR="009C6DE4" w:rsidRPr="00190D1F" w:rsidRDefault="009C6DE4" w:rsidP="0088342F">
            <w:pPr>
              <w:rPr>
                <w:rFonts w:ascii="Arial" w:hAnsi="Arial" w:cs="Arial"/>
                <w:bCs/>
              </w:rPr>
            </w:pPr>
            <w:r w:rsidRPr="00190D1F">
              <w:rPr>
                <w:rFonts w:ascii="Arial" w:hAnsi="Arial" w:cs="Arial"/>
                <w:bCs/>
              </w:rPr>
              <w:t>D/TSent</w:t>
            </w:r>
          </w:p>
        </w:tc>
        <w:tc>
          <w:tcPr>
            <w:tcW w:w="4320" w:type="dxa"/>
          </w:tcPr>
          <w:p w14:paraId="63278322" w14:textId="77777777" w:rsidR="009C6DE4" w:rsidRPr="00190D1F" w:rsidRDefault="009C6DE4" w:rsidP="0088342F">
            <w:pPr>
              <w:rPr>
                <w:rFonts w:ascii="Arial" w:hAnsi="Arial" w:cs="Arial"/>
                <w:bCs/>
              </w:rPr>
            </w:pPr>
            <w:r w:rsidRPr="00190D1F">
              <w:rPr>
                <w:rFonts w:ascii="Arial" w:hAnsi="Arial" w:cs="Arial"/>
                <w:bCs/>
              </w:rPr>
              <w:t>Date &amp; Time Sent</w:t>
            </w:r>
          </w:p>
        </w:tc>
        <w:tc>
          <w:tcPr>
            <w:tcW w:w="2610" w:type="dxa"/>
          </w:tcPr>
          <w:p w14:paraId="7DDEA150" w14:textId="77777777" w:rsidR="009C6DE4" w:rsidRPr="00190D1F" w:rsidRDefault="009C6DE4" w:rsidP="0088342F">
            <w:pPr>
              <w:rPr>
                <w:rFonts w:ascii="Arial" w:hAnsi="Arial" w:cs="Arial"/>
                <w:bCs/>
                <w:iCs/>
              </w:rPr>
            </w:pPr>
            <w:r w:rsidRPr="00190D1F">
              <w:rPr>
                <w:rFonts w:ascii="Arial" w:hAnsi="Arial" w:cs="Arial"/>
                <w:bCs/>
                <w:iCs/>
              </w:rPr>
              <w:t>20060000</w:t>
            </w:r>
          </w:p>
        </w:tc>
      </w:tr>
      <w:tr w:rsidR="009C6DE4" w:rsidRPr="00190D1F" w14:paraId="1214DAFC" w14:textId="77777777" w:rsidTr="0088342F">
        <w:tc>
          <w:tcPr>
            <w:tcW w:w="2070" w:type="dxa"/>
          </w:tcPr>
          <w:p w14:paraId="79F7A223" w14:textId="77777777" w:rsidR="009C6DE4" w:rsidRPr="00190D1F" w:rsidRDefault="009C6DE4" w:rsidP="0088342F">
            <w:pPr>
              <w:rPr>
                <w:rFonts w:ascii="Arial" w:hAnsi="Arial" w:cs="Arial"/>
                <w:bCs/>
              </w:rPr>
            </w:pPr>
            <w:r w:rsidRPr="00190D1F">
              <w:rPr>
                <w:rFonts w:ascii="Arial" w:hAnsi="Arial" w:cs="Arial"/>
                <w:bCs/>
              </w:rPr>
              <w:t>DDD</w:t>
            </w:r>
          </w:p>
        </w:tc>
        <w:tc>
          <w:tcPr>
            <w:tcW w:w="4320" w:type="dxa"/>
          </w:tcPr>
          <w:p w14:paraId="2C1412D9" w14:textId="77777777" w:rsidR="009C6DE4" w:rsidRPr="00190D1F" w:rsidRDefault="009C6DE4" w:rsidP="0088342F">
            <w:pPr>
              <w:rPr>
                <w:rFonts w:ascii="Arial" w:hAnsi="Arial" w:cs="Arial"/>
                <w:bCs/>
              </w:rPr>
            </w:pPr>
            <w:r w:rsidRPr="00190D1F">
              <w:rPr>
                <w:rFonts w:ascii="Arial" w:hAnsi="Arial" w:cs="Arial"/>
                <w:bCs/>
              </w:rPr>
              <w:t>Desired Due Date</w:t>
            </w:r>
          </w:p>
        </w:tc>
        <w:tc>
          <w:tcPr>
            <w:tcW w:w="2610" w:type="dxa"/>
          </w:tcPr>
          <w:p w14:paraId="1923EBAC" w14:textId="77777777" w:rsidR="009C6DE4" w:rsidRPr="00190D1F" w:rsidRDefault="009C6DE4" w:rsidP="0088342F">
            <w:pPr>
              <w:rPr>
                <w:rFonts w:ascii="Arial" w:hAnsi="Arial" w:cs="Arial"/>
                <w:bCs/>
                <w:iCs/>
              </w:rPr>
            </w:pPr>
            <w:r w:rsidRPr="00190D1F">
              <w:rPr>
                <w:rFonts w:ascii="Arial" w:hAnsi="Arial" w:cs="Arial"/>
                <w:bCs/>
                <w:iCs/>
              </w:rPr>
              <w:t>20060000</w:t>
            </w:r>
          </w:p>
        </w:tc>
      </w:tr>
      <w:tr w:rsidR="009C6DE4" w:rsidRPr="00190D1F" w14:paraId="235B2080" w14:textId="77777777" w:rsidTr="0088342F">
        <w:tc>
          <w:tcPr>
            <w:tcW w:w="2070" w:type="dxa"/>
          </w:tcPr>
          <w:p w14:paraId="4521C38C" w14:textId="77777777" w:rsidR="009C6DE4" w:rsidRPr="00190D1F" w:rsidRDefault="009C6DE4" w:rsidP="0088342F">
            <w:pPr>
              <w:rPr>
                <w:rFonts w:ascii="Arial" w:hAnsi="Arial" w:cs="Arial"/>
                <w:bCs/>
              </w:rPr>
            </w:pPr>
            <w:r w:rsidRPr="00190D1F">
              <w:rPr>
                <w:rFonts w:ascii="Arial" w:hAnsi="Arial" w:cs="Arial"/>
                <w:bCs/>
              </w:rPr>
              <w:t>DDDO</w:t>
            </w:r>
          </w:p>
        </w:tc>
        <w:tc>
          <w:tcPr>
            <w:tcW w:w="4320" w:type="dxa"/>
          </w:tcPr>
          <w:p w14:paraId="3B57AF12" w14:textId="77777777" w:rsidR="009C6DE4" w:rsidRPr="00190D1F" w:rsidRDefault="009C6DE4" w:rsidP="0088342F">
            <w:pPr>
              <w:rPr>
                <w:rFonts w:ascii="Arial" w:hAnsi="Arial" w:cs="Arial"/>
                <w:bCs/>
              </w:rPr>
            </w:pPr>
            <w:r w:rsidRPr="00190D1F">
              <w:rPr>
                <w:rFonts w:ascii="Arial" w:hAnsi="Arial" w:cs="Arial"/>
                <w:bCs/>
              </w:rPr>
              <w:t>Desired Due Date Out</w:t>
            </w:r>
          </w:p>
        </w:tc>
        <w:tc>
          <w:tcPr>
            <w:tcW w:w="2610" w:type="dxa"/>
          </w:tcPr>
          <w:p w14:paraId="2DE41DE2" w14:textId="77777777" w:rsidR="009C6DE4" w:rsidRPr="00190D1F" w:rsidRDefault="009C6DE4" w:rsidP="0088342F">
            <w:pPr>
              <w:rPr>
                <w:rFonts w:ascii="Arial" w:hAnsi="Arial" w:cs="Arial"/>
                <w:bCs/>
                <w:iCs/>
              </w:rPr>
            </w:pPr>
            <w:r w:rsidRPr="00190D1F">
              <w:rPr>
                <w:rFonts w:ascii="Arial" w:hAnsi="Arial" w:cs="Arial"/>
                <w:bCs/>
                <w:iCs/>
              </w:rPr>
              <w:t>20060000</w:t>
            </w:r>
          </w:p>
        </w:tc>
      </w:tr>
      <w:tr w:rsidR="009C6DE4" w:rsidRPr="00190D1F" w14:paraId="2D8903AE" w14:textId="77777777" w:rsidTr="0088342F">
        <w:tc>
          <w:tcPr>
            <w:tcW w:w="2070" w:type="dxa"/>
          </w:tcPr>
          <w:p w14:paraId="79FA8738" w14:textId="77777777" w:rsidR="009C6DE4" w:rsidRPr="00190D1F" w:rsidRDefault="009C6DE4" w:rsidP="0088342F">
            <w:pPr>
              <w:rPr>
                <w:rFonts w:ascii="Arial" w:hAnsi="Arial" w:cs="Arial"/>
                <w:bCs/>
              </w:rPr>
            </w:pPr>
            <w:r w:rsidRPr="00190D1F">
              <w:rPr>
                <w:rFonts w:ascii="Arial" w:hAnsi="Arial" w:cs="Arial"/>
                <w:bCs/>
              </w:rPr>
              <w:t>REQTYP</w:t>
            </w:r>
          </w:p>
        </w:tc>
        <w:tc>
          <w:tcPr>
            <w:tcW w:w="4320" w:type="dxa"/>
          </w:tcPr>
          <w:p w14:paraId="1B225C71" w14:textId="77777777" w:rsidR="009C6DE4" w:rsidRPr="00190D1F" w:rsidRDefault="009C6DE4" w:rsidP="0088342F">
            <w:pPr>
              <w:rPr>
                <w:rFonts w:ascii="Arial" w:hAnsi="Arial" w:cs="Arial"/>
                <w:bCs/>
              </w:rPr>
            </w:pPr>
            <w:r w:rsidRPr="00190D1F">
              <w:rPr>
                <w:rFonts w:ascii="Arial" w:hAnsi="Arial" w:cs="Arial"/>
                <w:bCs/>
              </w:rPr>
              <w:t>Request Type</w:t>
            </w:r>
          </w:p>
        </w:tc>
        <w:tc>
          <w:tcPr>
            <w:tcW w:w="2610" w:type="dxa"/>
          </w:tcPr>
          <w:p w14:paraId="10412083" w14:textId="77777777" w:rsidR="009C6DE4" w:rsidRPr="00190D1F" w:rsidRDefault="009C6DE4" w:rsidP="0088342F">
            <w:pPr>
              <w:rPr>
                <w:rFonts w:ascii="Arial" w:hAnsi="Arial" w:cs="Arial"/>
                <w:bCs/>
                <w:iCs/>
              </w:rPr>
            </w:pPr>
            <w:r w:rsidRPr="00190D1F">
              <w:rPr>
                <w:rFonts w:ascii="Arial" w:hAnsi="Arial" w:cs="Arial"/>
                <w:bCs/>
                <w:iCs/>
              </w:rPr>
              <w:t>AB</w:t>
            </w:r>
          </w:p>
        </w:tc>
      </w:tr>
      <w:tr w:rsidR="009C6DE4" w:rsidRPr="00190D1F" w14:paraId="36E24588" w14:textId="77777777" w:rsidTr="0088342F">
        <w:tc>
          <w:tcPr>
            <w:tcW w:w="2070" w:type="dxa"/>
          </w:tcPr>
          <w:p w14:paraId="7C5EE5A0" w14:textId="77777777" w:rsidR="009C6DE4" w:rsidRPr="00190D1F" w:rsidRDefault="009C6DE4" w:rsidP="0088342F">
            <w:pPr>
              <w:rPr>
                <w:rFonts w:ascii="Arial" w:hAnsi="Arial" w:cs="Arial"/>
                <w:bCs/>
              </w:rPr>
            </w:pPr>
            <w:r w:rsidRPr="00190D1F">
              <w:rPr>
                <w:rFonts w:ascii="Arial" w:hAnsi="Arial" w:cs="Arial"/>
                <w:bCs/>
              </w:rPr>
              <w:t>RPON</w:t>
            </w:r>
          </w:p>
        </w:tc>
        <w:tc>
          <w:tcPr>
            <w:tcW w:w="4320" w:type="dxa"/>
          </w:tcPr>
          <w:p w14:paraId="5F9C2CE6" w14:textId="77777777" w:rsidR="009C6DE4" w:rsidRPr="00190D1F" w:rsidRDefault="009C6DE4" w:rsidP="0088342F">
            <w:pPr>
              <w:rPr>
                <w:rFonts w:ascii="Arial" w:hAnsi="Arial" w:cs="Arial"/>
                <w:bCs/>
              </w:rPr>
            </w:pPr>
            <w:r w:rsidRPr="00190D1F">
              <w:rPr>
                <w:rFonts w:ascii="Arial" w:hAnsi="Arial" w:cs="Arial"/>
                <w:bCs/>
              </w:rPr>
              <w:t>Related Purchase Order Number</w:t>
            </w:r>
          </w:p>
        </w:tc>
        <w:tc>
          <w:tcPr>
            <w:tcW w:w="2610" w:type="dxa"/>
          </w:tcPr>
          <w:p w14:paraId="0573647A" w14:textId="77777777" w:rsidR="009C6DE4" w:rsidRPr="00190D1F" w:rsidRDefault="009C6DE4" w:rsidP="0088342F">
            <w:pPr>
              <w:rPr>
                <w:rFonts w:ascii="Arial" w:hAnsi="Arial" w:cs="Arial"/>
                <w:bCs/>
                <w:iCs/>
              </w:rPr>
            </w:pPr>
            <w:r w:rsidRPr="00190D1F">
              <w:rPr>
                <w:rFonts w:ascii="Arial" w:hAnsi="Arial" w:cs="Arial"/>
                <w:bCs/>
                <w:iCs/>
              </w:rPr>
              <w:t>A66-01</w:t>
            </w:r>
          </w:p>
        </w:tc>
      </w:tr>
      <w:tr w:rsidR="009C6DE4" w:rsidRPr="00190D1F" w14:paraId="709F46B1" w14:textId="77777777" w:rsidTr="0088342F">
        <w:tc>
          <w:tcPr>
            <w:tcW w:w="2070" w:type="dxa"/>
            <w:tcBorders>
              <w:bottom w:val="single" w:sz="6" w:space="0" w:color="auto"/>
            </w:tcBorders>
          </w:tcPr>
          <w:p w14:paraId="21924880" w14:textId="77777777" w:rsidR="009C6DE4" w:rsidRPr="00190D1F" w:rsidRDefault="009C6DE4" w:rsidP="0088342F">
            <w:pPr>
              <w:rPr>
                <w:rFonts w:ascii="Arial" w:hAnsi="Arial" w:cs="Arial"/>
                <w:bCs/>
              </w:rPr>
            </w:pPr>
            <w:r w:rsidRPr="00190D1F">
              <w:rPr>
                <w:rFonts w:ascii="Arial" w:hAnsi="Arial" w:cs="Arial"/>
                <w:bCs/>
              </w:rPr>
              <w:t>NOR</w:t>
            </w:r>
          </w:p>
        </w:tc>
        <w:tc>
          <w:tcPr>
            <w:tcW w:w="4320" w:type="dxa"/>
            <w:tcBorders>
              <w:bottom w:val="single" w:sz="6" w:space="0" w:color="auto"/>
            </w:tcBorders>
          </w:tcPr>
          <w:p w14:paraId="03F42507" w14:textId="77777777" w:rsidR="009C6DE4" w:rsidRPr="00190D1F" w:rsidRDefault="009C6DE4" w:rsidP="0088342F">
            <w:pPr>
              <w:rPr>
                <w:rFonts w:ascii="Arial" w:hAnsi="Arial" w:cs="Arial"/>
                <w:bCs/>
              </w:rPr>
            </w:pPr>
            <w:r w:rsidRPr="00190D1F">
              <w:rPr>
                <w:rFonts w:ascii="Arial" w:hAnsi="Arial" w:cs="Arial"/>
                <w:bCs/>
              </w:rPr>
              <w:t>Number of Requests</w:t>
            </w:r>
          </w:p>
        </w:tc>
        <w:tc>
          <w:tcPr>
            <w:tcW w:w="2610" w:type="dxa"/>
            <w:tcBorders>
              <w:bottom w:val="single" w:sz="6" w:space="0" w:color="auto"/>
            </w:tcBorders>
          </w:tcPr>
          <w:p w14:paraId="483D3ECE" w14:textId="77777777" w:rsidR="009C6DE4" w:rsidRPr="00190D1F" w:rsidRDefault="009C6DE4" w:rsidP="0088342F">
            <w:pPr>
              <w:rPr>
                <w:rFonts w:ascii="Arial" w:hAnsi="Arial" w:cs="Arial"/>
                <w:bCs/>
                <w:iCs/>
              </w:rPr>
            </w:pPr>
            <w:r w:rsidRPr="00190D1F">
              <w:rPr>
                <w:rFonts w:ascii="Arial" w:hAnsi="Arial" w:cs="Arial"/>
                <w:bCs/>
                <w:iCs/>
              </w:rPr>
              <w:t>01-02</w:t>
            </w:r>
          </w:p>
        </w:tc>
      </w:tr>
      <w:tr w:rsidR="009C6DE4" w:rsidRPr="00190D1F" w14:paraId="3C2E834F" w14:textId="77777777" w:rsidTr="0088342F">
        <w:tc>
          <w:tcPr>
            <w:tcW w:w="2070" w:type="dxa"/>
            <w:shd w:val="clear" w:color="auto" w:fill="CC99FF"/>
          </w:tcPr>
          <w:p w14:paraId="2967D6AF" w14:textId="77777777" w:rsidR="009C6DE4" w:rsidRPr="00190D1F" w:rsidRDefault="009C6DE4" w:rsidP="0088342F">
            <w:pPr>
              <w:rPr>
                <w:rFonts w:ascii="Arial" w:hAnsi="Arial" w:cs="Arial"/>
                <w:bCs/>
              </w:rPr>
            </w:pPr>
            <w:r w:rsidRPr="00190D1F">
              <w:rPr>
                <w:rFonts w:ascii="Arial" w:hAnsi="Arial" w:cs="Arial"/>
                <w:bCs/>
              </w:rPr>
              <w:t>RCC</w:t>
            </w:r>
          </w:p>
        </w:tc>
        <w:tc>
          <w:tcPr>
            <w:tcW w:w="4320" w:type="dxa"/>
            <w:shd w:val="clear" w:color="auto" w:fill="CC99FF"/>
          </w:tcPr>
          <w:p w14:paraId="0FA3BE16" w14:textId="77777777" w:rsidR="009C6DE4" w:rsidRPr="00190D1F" w:rsidRDefault="009C6DE4" w:rsidP="0088342F">
            <w:pPr>
              <w:rPr>
                <w:rFonts w:ascii="Arial" w:hAnsi="Arial" w:cs="Arial"/>
                <w:bCs/>
              </w:rPr>
            </w:pPr>
            <w:r w:rsidRPr="00190D1F">
              <w:rPr>
                <w:rFonts w:ascii="Arial" w:hAnsi="Arial" w:cs="Arial"/>
                <w:bCs/>
              </w:rPr>
              <w:t>Related Company Code</w:t>
            </w:r>
          </w:p>
        </w:tc>
        <w:tc>
          <w:tcPr>
            <w:tcW w:w="2610" w:type="dxa"/>
            <w:shd w:val="clear" w:color="auto" w:fill="CC99FF"/>
          </w:tcPr>
          <w:p w14:paraId="17C0028C" w14:textId="77777777" w:rsidR="009C6DE4" w:rsidRPr="00190D1F" w:rsidRDefault="009C6DE4" w:rsidP="0088342F">
            <w:pPr>
              <w:rPr>
                <w:rFonts w:ascii="Arial" w:hAnsi="Arial" w:cs="Arial"/>
                <w:bCs/>
                <w:iCs/>
              </w:rPr>
            </w:pPr>
            <w:r w:rsidRPr="00190D1F">
              <w:rPr>
                <w:rFonts w:ascii="Arial" w:hAnsi="Arial" w:cs="Arial"/>
                <w:bCs/>
                <w:iCs/>
              </w:rPr>
              <w:t>9998</w:t>
            </w:r>
          </w:p>
        </w:tc>
      </w:tr>
      <w:tr w:rsidR="009C6DE4" w:rsidRPr="00190D1F" w14:paraId="0620F3C0" w14:textId="77777777" w:rsidTr="0088342F">
        <w:tc>
          <w:tcPr>
            <w:tcW w:w="2070" w:type="dxa"/>
          </w:tcPr>
          <w:p w14:paraId="5F704E5B" w14:textId="77777777" w:rsidR="009C6DE4" w:rsidRPr="00190D1F" w:rsidRDefault="009C6DE4" w:rsidP="0088342F">
            <w:pPr>
              <w:rPr>
                <w:rFonts w:ascii="Arial" w:hAnsi="Arial" w:cs="Arial"/>
                <w:bCs/>
              </w:rPr>
            </w:pPr>
            <w:r w:rsidRPr="00190D1F">
              <w:rPr>
                <w:rFonts w:ascii="Arial" w:hAnsi="Arial" w:cs="Arial"/>
                <w:bCs/>
              </w:rPr>
              <w:t>ACT</w:t>
            </w:r>
          </w:p>
        </w:tc>
        <w:tc>
          <w:tcPr>
            <w:tcW w:w="4320" w:type="dxa"/>
          </w:tcPr>
          <w:p w14:paraId="727ADF09" w14:textId="77777777" w:rsidR="009C6DE4" w:rsidRPr="00190D1F" w:rsidRDefault="009C6DE4" w:rsidP="0088342F">
            <w:pPr>
              <w:rPr>
                <w:rFonts w:ascii="Arial" w:hAnsi="Arial" w:cs="Arial"/>
                <w:bCs/>
              </w:rPr>
            </w:pPr>
            <w:r w:rsidRPr="00190D1F">
              <w:rPr>
                <w:rFonts w:ascii="Arial" w:hAnsi="Arial" w:cs="Arial"/>
                <w:bCs/>
              </w:rPr>
              <w:t>Activity Type</w:t>
            </w:r>
          </w:p>
        </w:tc>
        <w:tc>
          <w:tcPr>
            <w:tcW w:w="2610" w:type="dxa"/>
          </w:tcPr>
          <w:p w14:paraId="6ECB3E46" w14:textId="77777777" w:rsidR="009C6DE4" w:rsidRPr="00190D1F" w:rsidRDefault="009C6DE4" w:rsidP="0088342F">
            <w:pPr>
              <w:rPr>
                <w:rFonts w:ascii="Arial" w:hAnsi="Arial" w:cs="Arial"/>
                <w:bCs/>
                <w:iCs/>
              </w:rPr>
            </w:pPr>
            <w:r w:rsidRPr="00190D1F">
              <w:rPr>
                <w:rFonts w:ascii="Arial" w:hAnsi="Arial" w:cs="Arial"/>
                <w:bCs/>
                <w:iCs/>
              </w:rPr>
              <w:t>T</w:t>
            </w:r>
          </w:p>
        </w:tc>
      </w:tr>
      <w:tr w:rsidR="009C6DE4" w:rsidRPr="00190D1F" w14:paraId="651869EE" w14:textId="77777777" w:rsidTr="0088342F">
        <w:tc>
          <w:tcPr>
            <w:tcW w:w="2070" w:type="dxa"/>
            <w:tcBorders>
              <w:bottom w:val="single" w:sz="6" w:space="0" w:color="auto"/>
            </w:tcBorders>
          </w:tcPr>
          <w:p w14:paraId="3933CB04" w14:textId="77777777" w:rsidR="009C6DE4" w:rsidRPr="00190D1F" w:rsidRDefault="009C6DE4" w:rsidP="0088342F">
            <w:pPr>
              <w:rPr>
                <w:rFonts w:ascii="Arial" w:hAnsi="Arial" w:cs="Arial"/>
                <w:bCs/>
              </w:rPr>
            </w:pPr>
            <w:r w:rsidRPr="00190D1F">
              <w:rPr>
                <w:rFonts w:ascii="Arial" w:hAnsi="Arial" w:cs="Arial"/>
                <w:bCs/>
              </w:rPr>
              <w:t>CC</w:t>
            </w:r>
          </w:p>
        </w:tc>
        <w:tc>
          <w:tcPr>
            <w:tcW w:w="4320" w:type="dxa"/>
            <w:tcBorders>
              <w:bottom w:val="single" w:sz="6" w:space="0" w:color="auto"/>
            </w:tcBorders>
          </w:tcPr>
          <w:p w14:paraId="1300301F" w14:textId="77777777" w:rsidR="009C6DE4" w:rsidRPr="00190D1F" w:rsidRDefault="009C6DE4" w:rsidP="0088342F">
            <w:pPr>
              <w:rPr>
                <w:rFonts w:ascii="Arial" w:hAnsi="Arial" w:cs="Arial"/>
                <w:bCs/>
              </w:rPr>
            </w:pPr>
            <w:r w:rsidRPr="00190D1F">
              <w:rPr>
                <w:rFonts w:ascii="Arial" w:hAnsi="Arial" w:cs="Arial"/>
                <w:bCs/>
              </w:rPr>
              <w:t>Company Code</w:t>
            </w:r>
          </w:p>
        </w:tc>
        <w:tc>
          <w:tcPr>
            <w:tcW w:w="2610" w:type="dxa"/>
            <w:tcBorders>
              <w:bottom w:val="single" w:sz="6" w:space="0" w:color="auto"/>
            </w:tcBorders>
          </w:tcPr>
          <w:p w14:paraId="0942DCAC" w14:textId="77777777" w:rsidR="009C6DE4" w:rsidRPr="00190D1F" w:rsidRDefault="009C6DE4" w:rsidP="0088342F">
            <w:pPr>
              <w:rPr>
                <w:rFonts w:ascii="Arial" w:hAnsi="Arial" w:cs="Arial"/>
                <w:bCs/>
                <w:iCs/>
              </w:rPr>
            </w:pPr>
            <w:r w:rsidRPr="00190D1F">
              <w:rPr>
                <w:rFonts w:ascii="Arial" w:hAnsi="Arial" w:cs="Arial"/>
                <w:bCs/>
                <w:iCs/>
              </w:rPr>
              <w:t>9998</w:t>
            </w:r>
          </w:p>
        </w:tc>
      </w:tr>
      <w:tr w:rsidR="009C6DE4" w:rsidRPr="00190D1F" w14:paraId="2357DCE9" w14:textId="77777777" w:rsidTr="0088342F">
        <w:tc>
          <w:tcPr>
            <w:tcW w:w="2070" w:type="dxa"/>
            <w:tcBorders>
              <w:bottom w:val="single" w:sz="6" w:space="0" w:color="auto"/>
            </w:tcBorders>
          </w:tcPr>
          <w:p w14:paraId="74A4B92F" w14:textId="77777777" w:rsidR="009C6DE4" w:rsidRPr="00190D1F" w:rsidRDefault="009C6DE4" w:rsidP="0088342F">
            <w:pPr>
              <w:rPr>
                <w:rFonts w:ascii="Arial" w:hAnsi="Arial" w:cs="Arial"/>
                <w:bCs/>
              </w:rPr>
            </w:pPr>
            <w:r w:rsidRPr="00190D1F">
              <w:rPr>
                <w:rFonts w:ascii="Arial" w:hAnsi="Arial" w:cs="Arial"/>
                <w:bCs/>
              </w:rPr>
              <w:t>ACTL</w:t>
            </w:r>
          </w:p>
        </w:tc>
        <w:tc>
          <w:tcPr>
            <w:tcW w:w="4320" w:type="dxa"/>
            <w:tcBorders>
              <w:bottom w:val="single" w:sz="6" w:space="0" w:color="auto"/>
            </w:tcBorders>
          </w:tcPr>
          <w:p w14:paraId="6E61253A" w14:textId="77777777" w:rsidR="009C6DE4" w:rsidRPr="00190D1F" w:rsidRDefault="009C6DE4" w:rsidP="0088342F">
            <w:pPr>
              <w:rPr>
                <w:rFonts w:ascii="Arial" w:hAnsi="Arial" w:cs="Arial"/>
                <w:bCs/>
              </w:rPr>
            </w:pPr>
            <w:r w:rsidRPr="00190D1F">
              <w:rPr>
                <w:rFonts w:ascii="Arial" w:hAnsi="Arial" w:cs="Arial"/>
                <w:bCs/>
              </w:rPr>
              <w:t>Access Customer Terminal Location</w:t>
            </w:r>
          </w:p>
        </w:tc>
        <w:tc>
          <w:tcPr>
            <w:tcW w:w="2610" w:type="dxa"/>
            <w:tcBorders>
              <w:bottom w:val="single" w:sz="6" w:space="0" w:color="auto"/>
            </w:tcBorders>
          </w:tcPr>
          <w:p w14:paraId="1FDE044E" w14:textId="77777777" w:rsidR="009C6DE4" w:rsidRPr="00190D1F" w:rsidRDefault="009C6DE4" w:rsidP="0088342F">
            <w:pPr>
              <w:rPr>
                <w:rFonts w:ascii="Arial" w:hAnsi="Arial" w:cs="Arial"/>
                <w:bCs/>
                <w:iCs/>
              </w:rPr>
            </w:pPr>
            <w:r w:rsidRPr="00190D1F">
              <w:rPr>
                <w:rFonts w:ascii="Arial" w:hAnsi="Arial" w:cs="Arial"/>
                <w:bCs/>
                <w:iCs/>
              </w:rPr>
              <w:t>PANLGAMA98F</w:t>
            </w:r>
          </w:p>
        </w:tc>
      </w:tr>
      <w:tr w:rsidR="009C6DE4" w:rsidRPr="00190D1F" w14:paraId="779C4478" w14:textId="77777777" w:rsidTr="0088342F">
        <w:tc>
          <w:tcPr>
            <w:tcW w:w="2070" w:type="dxa"/>
          </w:tcPr>
          <w:p w14:paraId="7CC28F70" w14:textId="77777777" w:rsidR="009C6DE4" w:rsidRPr="00190D1F" w:rsidRDefault="009C6DE4" w:rsidP="0088342F">
            <w:pPr>
              <w:rPr>
                <w:rFonts w:ascii="Arial" w:hAnsi="Arial" w:cs="Arial"/>
                <w:bCs/>
              </w:rPr>
            </w:pPr>
            <w:r w:rsidRPr="00190D1F">
              <w:rPr>
                <w:rFonts w:ascii="Arial" w:hAnsi="Arial" w:cs="Arial"/>
                <w:bCs/>
              </w:rPr>
              <w:t>LSO</w:t>
            </w:r>
          </w:p>
        </w:tc>
        <w:tc>
          <w:tcPr>
            <w:tcW w:w="4320" w:type="dxa"/>
          </w:tcPr>
          <w:p w14:paraId="4F05AFC0" w14:textId="77777777" w:rsidR="009C6DE4" w:rsidRPr="00190D1F" w:rsidRDefault="009C6DE4" w:rsidP="0088342F">
            <w:pPr>
              <w:rPr>
                <w:rFonts w:ascii="Arial" w:hAnsi="Arial" w:cs="Arial"/>
                <w:bCs/>
              </w:rPr>
            </w:pPr>
            <w:r w:rsidRPr="00190D1F">
              <w:rPr>
                <w:rFonts w:ascii="Arial" w:hAnsi="Arial" w:cs="Arial"/>
                <w:bCs/>
              </w:rPr>
              <w:t>Local Service Office</w:t>
            </w:r>
          </w:p>
        </w:tc>
        <w:tc>
          <w:tcPr>
            <w:tcW w:w="2610" w:type="dxa"/>
          </w:tcPr>
          <w:p w14:paraId="28344087" w14:textId="77777777" w:rsidR="009C6DE4" w:rsidRPr="00190D1F" w:rsidRDefault="009C6DE4" w:rsidP="0088342F">
            <w:pPr>
              <w:rPr>
                <w:rFonts w:ascii="Arial" w:hAnsi="Arial" w:cs="Arial"/>
                <w:bCs/>
                <w:iCs/>
              </w:rPr>
            </w:pPr>
            <w:r w:rsidRPr="00190D1F">
              <w:rPr>
                <w:rFonts w:ascii="Arial" w:hAnsi="Arial" w:cs="Arial"/>
                <w:bCs/>
                <w:iCs/>
              </w:rPr>
              <w:t>770946</w:t>
            </w:r>
          </w:p>
        </w:tc>
      </w:tr>
      <w:tr w:rsidR="009C6DE4" w:rsidRPr="00190D1F" w14:paraId="2D0AB54A" w14:textId="77777777" w:rsidTr="0088342F">
        <w:tc>
          <w:tcPr>
            <w:tcW w:w="2070" w:type="dxa"/>
            <w:tcBorders>
              <w:bottom w:val="single" w:sz="6" w:space="0" w:color="auto"/>
            </w:tcBorders>
          </w:tcPr>
          <w:p w14:paraId="40FBB019" w14:textId="77777777" w:rsidR="009C6DE4" w:rsidRPr="00190D1F" w:rsidRDefault="009C6DE4" w:rsidP="0088342F">
            <w:pPr>
              <w:rPr>
                <w:rFonts w:ascii="Arial" w:hAnsi="Arial" w:cs="Arial"/>
                <w:bCs/>
              </w:rPr>
            </w:pPr>
            <w:r w:rsidRPr="00190D1F">
              <w:rPr>
                <w:rFonts w:ascii="Arial" w:hAnsi="Arial" w:cs="Arial"/>
                <w:bCs/>
              </w:rPr>
              <w:t>TOS</w:t>
            </w:r>
          </w:p>
        </w:tc>
        <w:tc>
          <w:tcPr>
            <w:tcW w:w="4320" w:type="dxa"/>
            <w:tcBorders>
              <w:bottom w:val="single" w:sz="6" w:space="0" w:color="auto"/>
            </w:tcBorders>
          </w:tcPr>
          <w:p w14:paraId="129F7658" w14:textId="77777777" w:rsidR="009C6DE4" w:rsidRPr="00190D1F" w:rsidRDefault="009C6DE4" w:rsidP="0088342F">
            <w:pPr>
              <w:rPr>
                <w:rFonts w:ascii="Arial" w:hAnsi="Arial" w:cs="Arial"/>
                <w:bCs/>
              </w:rPr>
            </w:pPr>
            <w:r w:rsidRPr="00190D1F">
              <w:rPr>
                <w:rFonts w:ascii="Arial" w:hAnsi="Arial" w:cs="Arial"/>
                <w:bCs/>
              </w:rPr>
              <w:t>Type of Service</w:t>
            </w:r>
          </w:p>
        </w:tc>
        <w:tc>
          <w:tcPr>
            <w:tcW w:w="2610" w:type="dxa"/>
            <w:tcBorders>
              <w:bottom w:val="single" w:sz="6" w:space="0" w:color="auto"/>
            </w:tcBorders>
          </w:tcPr>
          <w:p w14:paraId="0A8BB77C" w14:textId="77777777" w:rsidR="009C6DE4" w:rsidRPr="00190D1F" w:rsidRDefault="009C6DE4" w:rsidP="0088342F">
            <w:pPr>
              <w:rPr>
                <w:rFonts w:ascii="Arial" w:hAnsi="Arial" w:cs="Arial"/>
                <w:bCs/>
                <w:iCs/>
              </w:rPr>
            </w:pPr>
            <w:r w:rsidRPr="00190D1F">
              <w:rPr>
                <w:rFonts w:ascii="Arial" w:hAnsi="Arial" w:cs="Arial"/>
                <w:bCs/>
                <w:iCs/>
              </w:rPr>
              <w:t>1B--</w:t>
            </w:r>
          </w:p>
        </w:tc>
      </w:tr>
      <w:tr w:rsidR="009C6DE4" w:rsidRPr="00190D1F" w14:paraId="132900FD" w14:textId="77777777" w:rsidTr="0088342F">
        <w:tc>
          <w:tcPr>
            <w:tcW w:w="2070" w:type="dxa"/>
          </w:tcPr>
          <w:p w14:paraId="0ED995ED" w14:textId="77777777" w:rsidR="009C6DE4" w:rsidRPr="00190D1F" w:rsidRDefault="009C6DE4" w:rsidP="0088342F">
            <w:pPr>
              <w:rPr>
                <w:rFonts w:ascii="Arial" w:hAnsi="Arial" w:cs="Arial"/>
                <w:bCs/>
              </w:rPr>
            </w:pPr>
            <w:r w:rsidRPr="00190D1F">
              <w:rPr>
                <w:rFonts w:ascii="Arial" w:hAnsi="Arial" w:cs="Arial"/>
                <w:bCs/>
              </w:rPr>
              <w:t>NC</w:t>
            </w:r>
          </w:p>
        </w:tc>
        <w:tc>
          <w:tcPr>
            <w:tcW w:w="4320" w:type="dxa"/>
          </w:tcPr>
          <w:p w14:paraId="4C5967DC" w14:textId="77777777" w:rsidR="009C6DE4" w:rsidRPr="00190D1F" w:rsidRDefault="009C6DE4" w:rsidP="0088342F">
            <w:pPr>
              <w:rPr>
                <w:rFonts w:ascii="Arial" w:hAnsi="Arial" w:cs="Arial"/>
                <w:bCs/>
              </w:rPr>
            </w:pPr>
            <w:r w:rsidRPr="00190D1F">
              <w:rPr>
                <w:rFonts w:ascii="Arial" w:hAnsi="Arial" w:cs="Arial"/>
                <w:bCs/>
              </w:rPr>
              <w:t>Network Channel Code</w:t>
            </w:r>
          </w:p>
        </w:tc>
        <w:tc>
          <w:tcPr>
            <w:tcW w:w="2610" w:type="dxa"/>
          </w:tcPr>
          <w:p w14:paraId="1CF236B2" w14:textId="77777777" w:rsidR="009C6DE4" w:rsidRPr="00190D1F" w:rsidRDefault="009C6DE4" w:rsidP="0088342F">
            <w:pPr>
              <w:rPr>
                <w:rFonts w:ascii="Arial" w:hAnsi="Arial" w:cs="Arial"/>
                <w:bCs/>
                <w:iCs/>
              </w:rPr>
            </w:pPr>
            <w:r w:rsidRPr="00190D1F">
              <w:rPr>
                <w:rFonts w:ascii="Arial" w:hAnsi="Arial" w:cs="Arial"/>
                <w:bCs/>
                <w:iCs/>
              </w:rPr>
              <w:t>LY--</w:t>
            </w:r>
          </w:p>
        </w:tc>
      </w:tr>
      <w:tr w:rsidR="009C6DE4" w:rsidRPr="00190D1F" w14:paraId="756C3E1B" w14:textId="77777777" w:rsidTr="0088342F">
        <w:tc>
          <w:tcPr>
            <w:tcW w:w="2070" w:type="dxa"/>
          </w:tcPr>
          <w:p w14:paraId="2717B7D6" w14:textId="77777777" w:rsidR="009C6DE4" w:rsidRPr="00190D1F" w:rsidRDefault="009C6DE4" w:rsidP="0088342F">
            <w:pPr>
              <w:rPr>
                <w:rFonts w:ascii="Arial" w:hAnsi="Arial" w:cs="Arial"/>
                <w:bCs/>
              </w:rPr>
            </w:pPr>
            <w:r w:rsidRPr="00190D1F">
              <w:rPr>
                <w:rFonts w:ascii="Arial" w:hAnsi="Arial" w:cs="Arial"/>
                <w:bCs/>
              </w:rPr>
              <w:t>NCI</w:t>
            </w:r>
          </w:p>
        </w:tc>
        <w:tc>
          <w:tcPr>
            <w:tcW w:w="4320" w:type="dxa"/>
          </w:tcPr>
          <w:p w14:paraId="53F462FC" w14:textId="77777777" w:rsidR="009C6DE4" w:rsidRPr="00190D1F" w:rsidRDefault="009C6DE4" w:rsidP="0088342F">
            <w:pPr>
              <w:rPr>
                <w:rFonts w:ascii="Arial" w:hAnsi="Arial" w:cs="Arial"/>
                <w:bCs/>
              </w:rPr>
            </w:pPr>
            <w:r w:rsidRPr="00190D1F">
              <w:rPr>
                <w:rFonts w:ascii="Arial" w:hAnsi="Arial" w:cs="Arial"/>
                <w:bCs/>
              </w:rPr>
              <w:t>Network Channel Interface Code</w:t>
            </w:r>
          </w:p>
        </w:tc>
        <w:tc>
          <w:tcPr>
            <w:tcW w:w="2610" w:type="dxa"/>
          </w:tcPr>
          <w:p w14:paraId="61863A02" w14:textId="77777777" w:rsidR="009C6DE4" w:rsidRPr="00190D1F" w:rsidRDefault="009C6DE4" w:rsidP="0088342F">
            <w:pPr>
              <w:rPr>
                <w:rFonts w:ascii="Arial" w:hAnsi="Arial" w:cs="Arial"/>
                <w:bCs/>
                <w:iCs/>
              </w:rPr>
            </w:pPr>
            <w:r w:rsidRPr="00190D1F">
              <w:rPr>
                <w:rFonts w:ascii="Arial" w:hAnsi="Arial" w:cs="Arial"/>
                <w:bCs/>
                <w:iCs/>
              </w:rPr>
              <w:t>02QC3.OOD</w:t>
            </w:r>
          </w:p>
        </w:tc>
      </w:tr>
      <w:tr w:rsidR="009C6DE4" w:rsidRPr="00190D1F" w14:paraId="658F1561" w14:textId="77777777" w:rsidTr="0088342F">
        <w:tc>
          <w:tcPr>
            <w:tcW w:w="2070" w:type="dxa"/>
          </w:tcPr>
          <w:p w14:paraId="54979AC7" w14:textId="77777777" w:rsidR="009C6DE4" w:rsidRPr="00190D1F" w:rsidRDefault="009C6DE4" w:rsidP="0088342F">
            <w:pPr>
              <w:rPr>
                <w:rFonts w:ascii="Arial" w:hAnsi="Arial" w:cs="Arial"/>
                <w:bCs/>
              </w:rPr>
            </w:pPr>
            <w:r w:rsidRPr="00190D1F">
              <w:rPr>
                <w:rFonts w:ascii="Arial" w:hAnsi="Arial" w:cs="Arial"/>
                <w:bCs/>
              </w:rPr>
              <w:t>SECNCI</w:t>
            </w:r>
          </w:p>
        </w:tc>
        <w:tc>
          <w:tcPr>
            <w:tcW w:w="4320" w:type="dxa"/>
          </w:tcPr>
          <w:p w14:paraId="57199FA1" w14:textId="77777777" w:rsidR="009C6DE4" w:rsidRPr="00190D1F" w:rsidRDefault="009C6DE4" w:rsidP="0088342F">
            <w:pPr>
              <w:rPr>
                <w:rFonts w:ascii="Arial" w:hAnsi="Arial" w:cs="Arial"/>
                <w:bCs/>
              </w:rPr>
            </w:pPr>
            <w:r w:rsidRPr="00190D1F">
              <w:rPr>
                <w:rFonts w:ascii="Arial" w:hAnsi="Arial" w:cs="Arial"/>
                <w:bCs/>
              </w:rPr>
              <w:t>Secondary Network Channel Interface Code</w:t>
            </w:r>
          </w:p>
        </w:tc>
        <w:tc>
          <w:tcPr>
            <w:tcW w:w="2610" w:type="dxa"/>
          </w:tcPr>
          <w:p w14:paraId="0D0DCD71" w14:textId="77777777" w:rsidR="009C6DE4" w:rsidRPr="00190D1F" w:rsidRDefault="009C6DE4" w:rsidP="0088342F">
            <w:pPr>
              <w:rPr>
                <w:rFonts w:ascii="Arial" w:hAnsi="Arial" w:cs="Arial"/>
                <w:bCs/>
                <w:iCs/>
              </w:rPr>
            </w:pPr>
            <w:r w:rsidRPr="00190D1F">
              <w:rPr>
                <w:rFonts w:ascii="Arial" w:hAnsi="Arial" w:cs="Arial"/>
                <w:bCs/>
                <w:iCs/>
              </w:rPr>
              <w:t>02LS2</w:t>
            </w:r>
          </w:p>
        </w:tc>
      </w:tr>
      <w:tr w:rsidR="009C6DE4" w:rsidRPr="00190D1F" w14:paraId="14AEE9D7" w14:textId="77777777" w:rsidTr="0088342F">
        <w:trPr>
          <w:cantSplit/>
        </w:trPr>
        <w:tc>
          <w:tcPr>
            <w:tcW w:w="9000" w:type="dxa"/>
            <w:gridSpan w:val="3"/>
            <w:tcBorders>
              <w:bottom w:val="single" w:sz="6" w:space="0" w:color="auto"/>
            </w:tcBorders>
            <w:shd w:val="clear" w:color="auto" w:fill="99CCFF"/>
          </w:tcPr>
          <w:p w14:paraId="3D342652" w14:textId="77777777" w:rsidR="009C6DE4" w:rsidRPr="00190D1F" w:rsidRDefault="009C6DE4" w:rsidP="0088342F">
            <w:pPr>
              <w:rPr>
                <w:rFonts w:ascii="Arial" w:hAnsi="Arial" w:cs="Arial"/>
                <w:bCs/>
                <w:iCs/>
              </w:rPr>
            </w:pPr>
            <w:r w:rsidRPr="00190D1F">
              <w:rPr>
                <w:rFonts w:ascii="Arial" w:hAnsi="Arial" w:cs="Arial"/>
                <w:bCs/>
                <w:iCs/>
              </w:rPr>
              <w:t>Billing Section</w:t>
            </w:r>
          </w:p>
        </w:tc>
      </w:tr>
      <w:tr w:rsidR="009C6DE4" w:rsidRPr="00190D1F" w14:paraId="51A7DBC3" w14:textId="77777777" w:rsidTr="0088342F">
        <w:tc>
          <w:tcPr>
            <w:tcW w:w="2070" w:type="dxa"/>
            <w:tcBorders>
              <w:bottom w:val="single" w:sz="6" w:space="0" w:color="auto"/>
            </w:tcBorders>
          </w:tcPr>
          <w:p w14:paraId="154D8C9D" w14:textId="77777777" w:rsidR="009C6DE4" w:rsidRPr="00190D1F" w:rsidRDefault="009C6DE4" w:rsidP="0088342F">
            <w:pPr>
              <w:rPr>
                <w:rFonts w:ascii="Arial" w:hAnsi="Arial" w:cs="Arial"/>
                <w:bCs/>
              </w:rPr>
            </w:pPr>
            <w:r w:rsidRPr="00190D1F">
              <w:rPr>
                <w:rFonts w:ascii="Arial" w:hAnsi="Arial" w:cs="Arial"/>
                <w:bCs/>
              </w:rPr>
              <w:t>BAN1</w:t>
            </w:r>
          </w:p>
        </w:tc>
        <w:tc>
          <w:tcPr>
            <w:tcW w:w="4320" w:type="dxa"/>
            <w:tcBorders>
              <w:bottom w:val="single" w:sz="6" w:space="0" w:color="auto"/>
            </w:tcBorders>
          </w:tcPr>
          <w:p w14:paraId="5B181CA7" w14:textId="77777777" w:rsidR="009C6DE4" w:rsidRPr="00190D1F" w:rsidRDefault="009C6DE4" w:rsidP="0088342F">
            <w:pPr>
              <w:rPr>
                <w:rFonts w:ascii="Arial" w:hAnsi="Arial" w:cs="Arial"/>
                <w:bCs/>
              </w:rPr>
            </w:pPr>
            <w:r w:rsidRPr="00190D1F">
              <w:rPr>
                <w:rFonts w:ascii="Arial" w:hAnsi="Arial" w:cs="Arial"/>
                <w:bCs/>
              </w:rPr>
              <w:t>Billing Account Number 1</w:t>
            </w:r>
          </w:p>
        </w:tc>
        <w:tc>
          <w:tcPr>
            <w:tcW w:w="2610" w:type="dxa"/>
            <w:tcBorders>
              <w:bottom w:val="single" w:sz="6" w:space="0" w:color="auto"/>
            </w:tcBorders>
          </w:tcPr>
          <w:p w14:paraId="471026A8" w14:textId="77777777" w:rsidR="009C6DE4" w:rsidRPr="00190D1F" w:rsidRDefault="009C6DE4" w:rsidP="0088342F">
            <w:pPr>
              <w:rPr>
                <w:rFonts w:ascii="Arial" w:hAnsi="Arial" w:cs="Arial"/>
                <w:bCs/>
                <w:iCs/>
              </w:rPr>
            </w:pPr>
            <w:r w:rsidRPr="00190D1F">
              <w:rPr>
                <w:rFonts w:ascii="Arial" w:hAnsi="Arial" w:cs="Arial"/>
                <w:bCs/>
                <w:iCs/>
                <w:lang w:val="fr-FR"/>
              </w:rPr>
              <w:t>404N133000000</w:t>
            </w:r>
          </w:p>
        </w:tc>
      </w:tr>
      <w:tr w:rsidR="009C6DE4" w:rsidRPr="00190D1F" w14:paraId="262C37B5" w14:textId="77777777" w:rsidTr="0088342F">
        <w:tc>
          <w:tcPr>
            <w:tcW w:w="2070" w:type="dxa"/>
            <w:tcBorders>
              <w:bottom w:val="single" w:sz="6" w:space="0" w:color="auto"/>
            </w:tcBorders>
          </w:tcPr>
          <w:p w14:paraId="2FA6B4C9" w14:textId="77777777" w:rsidR="009C6DE4" w:rsidRPr="00190D1F" w:rsidRDefault="009C6DE4" w:rsidP="0088342F">
            <w:pPr>
              <w:rPr>
                <w:rFonts w:ascii="Arial" w:hAnsi="Arial" w:cs="Arial"/>
                <w:bCs/>
              </w:rPr>
            </w:pPr>
            <w:r w:rsidRPr="00190D1F">
              <w:rPr>
                <w:rFonts w:ascii="Arial" w:hAnsi="Arial" w:cs="Arial"/>
                <w:bCs/>
              </w:rPr>
              <w:t>ACNA</w:t>
            </w:r>
          </w:p>
        </w:tc>
        <w:tc>
          <w:tcPr>
            <w:tcW w:w="4320" w:type="dxa"/>
            <w:tcBorders>
              <w:bottom w:val="single" w:sz="6" w:space="0" w:color="auto"/>
            </w:tcBorders>
          </w:tcPr>
          <w:p w14:paraId="297260E8" w14:textId="77777777" w:rsidR="009C6DE4" w:rsidRPr="00190D1F" w:rsidRDefault="009C6DE4" w:rsidP="0088342F">
            <w:pPr>
              <w:rPr>
                <w:rFonts w:ascii="Arial" w:hAnsi="Arial" w:cs="Arial"/>
                <w:bCs/>
              </w:rPr>
            </w:pPr>
            <w:r w:rsidRPr="00190D1F">
              <w:rPr>
                <w:rFonts w:ascii="Arial" w:hAnsi="Arial" w:cs="Arial"/>
                <w:bCs/>
              </w:rPr>
              <w:t>Access Customer Name Abbreviation</w:t>
            </w:r>
          </w:p>
        </w:tc>
        <w:tc>
          <w:tcPr>
            <w:tcW w:w="2610" w:type="dxa"/>
            <w:tcBorders>
              <w:bottom w:val="single" w:sz="6" w:space="0" w:color="auto"/>
            </w:tcBorders>
          </w:tcPr>
          <w:p w14:paraId="23FC6E9D" w14:textId="77777777" w:rsidR="009C6DE4" w:rsidRPr="00190D1F" w:rsidRDefault="009C6DE4" w:rsidP="0088342F">
            <w:pPr>
              <w:rPr>
                <w:rFonts w:ascii="Arial" w:hAnsi="Arial" w:cs="Arial"/>
                <w:bCs/>
                <w:iCs/>
              </w:rPr>
            </w:pPr>
            <w:r w:rsidRPr="00190D1F">
              <w:rPr>
                <w:rFonts w:ascii="Arial" w:hAnsi="Arial" w:cs="Arial"/>
                <w:bCs/>
                <w:iCs/>
              </w:rPr>
              <w:t>ZXL</w:t>
            </w:r>
          </w:p>
        </w:tc>
      </w:tr>
      <w:tr w:rsidR="009C6DE4" w:rsidRPr="00190D1F" w14:paraId="097C103D" w14:textId="77777777" w:rsidTr="0088342F">
        <w:trPr>
          <w:cantSplit/>
        </w:trPr>
        <w:tc>
          <w:tcPr>
            <w:tcW w:w="9000" w:type="dxa"/>
            <w:gridSpan w:val="3"/>
            <w:tcBorders>
              <w:bottom w:val="single" w:sz="6" w:space="0" w:color="auto"/>
            </w:tcBorders>
            <w:shd w:val="clear" w:color="auto" w:fill="99CCFF"/>
          </w:tcPr>
          <w:p w14:paraId="0961D6DA" w14:textId="77777777" w:rsidR="009C6DE4" w:rsidRPr="00190D1F" w:rsidRDefault="009C6DE4" w:rsidP="0088342F">
            <w:pPr>
              <w:pStyle w:val="Heading4"/>
              <w:rPr>
                <w:rFonts w:cs="Arial"/>
                <w:bCs/>
                <w:i w:val="0"/>
              </w:rPr>
            </w:pPr>
            <w:r w:rsidRPr="00190D1F">
              <w:rPr>
                <w:rFonts w:cs="Arial"/>
                <w:bCs/>
                <w:i w:val="0"/>
              </w:rPr>
              <w:t>Contact Section</w:t>
            </w:r>
          </w:p>
        </w:tc>
      </w:tr>
      <w:tr w:rsidR="009C6DE4" w:rsidRPr="00190D1F" w14:paraId="0D6823BE" w14:textId="77777777" w:rsidTr="0088342F">
        <w:tc>
          <w:tcPr>
            <w:tcW w:w="2070" w:type="dxa"/>
          </w:tcPr>
          <w:p w14:paraId="7787999F" w14:textId="77777777" w:rsidR="009C6DE4" w:rsidRPr="00190D1F" w:rsidRDefault="009C6DE4" w:rsidP="0088342F">
            <w:pPr>
              <w:rPr>
                <w:rFonts w:ascii="Arial" w:hAnsi="Arial" w:cs="Arial"/>
                <w:bCs/>
              </w:rPr>
            </w:pPr>
            <w:r w:rsidRPr="00190D1F">
              <w:rPr>
                <w:rFonts w:ascii="Arial" w:hAnsi="Arial" w:cs="Arial"/>
                <w:bCs/>
              </w:rPr>
              <w:t>INIT</w:t>
            </w:r>
          </w:p>
        </w:tc>
        <w:tc>
          <w:tcPr>
            <w:tcW w:w="4320" w:type="dxa"/>
          </w:tcPr>
          <w:p w14:paraId="281D6213" w14:textId="77777777" w:rsidR="009C6DE4" w:rsidRPr="00190D1F" w:rsidRDefault="009C6DE4" w:rsidP="0088342F">
            <w:pPr>
              <w:rPr>
                <w:rFonts w:ascii="Arial" w:hAnsi="Arial" w:cs="Arial"/>
                <w:bCs/>
              </w:rPr>
            </w:pPr>
            <w:r w:rsidRPr="00190D1F">
              <w:rPr>
                <w:rFonts w:ascii="Arial" w:hAnsi="Arial" w:cs="Arial"/>
                <w:bCs/>
              </w:rPr>
              <w:t>Initiator Identification</w:t>
            </w:r>
          </w:p>
        </w:tc>
        <w:tc>
          <w:tcPr>
            <w:tcW w:w="2610" w:type="dxa"/>
          </w:tcPr>
          <w:p w14:paraId="0A482961" w14:textId="77777777" w:rsidR="009C6DE4" w:rsidRPr="00190D1F" w:rsidRDefault="009C6DE4" w:rsidP="0088342F">
            <w:pPr>
              <w:pStyle w:val="Heading4"/>
              <w:rPr>
                <w:rFonts w:cs="Arial"/>
                <w:bCs/>
                <w:i w:val="0"/>
              </w:rPr>
            </w:pPr>
            <w:r w:rsidRPr="00190D1F">
              <w:rPr>
                <w:rFonts w:cs="Arial"/>
                <w:bCs/>
                <w:i w:val="0"/>
              </w:rPr>
              <w:t>Bojangles</w:t>
            </w:r>
          </w:p>
        </w:tc>
      </w:tr>
      <w:tr w:rsidR="009C6DE4" w:rsidRPr="00190D1F" w14:paraId="653F2D10" w14:textId="77777777" w:rsidTr="0088342F">
        <w:tc>
          <w:tcPr>
            <w:tcW w:w="2070" w:type="dxa"/>
          </w:tcPr>
          <w:p w14:paraId="6F2FD7A8" w14:textId="77777777" w:rsidR="009C6DE4" w:rsidRPr="00190D1F" w:rsidRDefault="009C6DE4" w:rsidP="0088342F">
            <w:pPr>
              <w:rPr>
                <w:rFonts w:ascii="Arial" w:hAnsi="Arial" w:cs="Arial"/>
                <w:bCs/>
              </w:rPr>
            </w:pPr>
            <w:r w:rsidRPr="00190D1F">
              <w:rPr>
                <w:rFonts w:ascii="Arial" w:hAnsi="Arial" w:cs="Arial"/>
                <w:bCs/>
              </w:rPr>
              <w:t>INIT-TEL NO.</w:t>
            </w:r>
          </w:p>
        </w:tc>
        <w:tc>
          <w:tcPr>
            <w:tcW w:w="4320" w:type="dxa"/>
          </w:tcPr>
          <w:p w14:paraId="19714B9C" w14:textId="77777777" w:rsidR="009C6DE4" w:rsidRPr="00190D1F" w:rsidRDefault="009C6DE4" w:rsidP="0088342F">
            <w:pPr>
              <w:rPr>
                <w:rFonts w:ascii="Arial" w:hAnsi="Arial" w:cs="Arial"/>
                <w:bCs/>
              </w:rPr>
            </w:pPr>
            <w:r w:rsidRPr="00190D1F">
              <w:rPr>
                <w:rFonts w:ascii="Arial" w:hAnsi="Arial" w:cs="Arial"/>
                <w:bCs/>
              </w:rPr>
              <w:t>Initiator Telephone Number</w:t>
            </w:r>
          </w:p>
        </w:tc>
        <w:tc>
          <w:tcPr>
            <w:tcW w:w="2610" w:type="dxa"/>
          </w:tcPr>
          <w:p w14:paraId="2A6E51A7" w14:textId="77777777" w:rsidR="009C6DE4" w:rsidRPr="00190D1F" w:rsidRDefault="009C6DE4" w:rsidP="0088342F">
            <w:pPr>
              <w:rPr>
                <w:rFonts w:ascii="Arial" w:hAnsi="Arial" w:cs="Arial"/>
                <w:bCs/>
                <w:iCs/>
              </w:rPr>
            </w:pPr>
            <w:r w:rsidRPr="00190D1F">
              <w:rPr>
                <w:rFonts w:ascii="Arial" w:hAnsi="Arial" w:cs="Arial"/>
                <w:bCs/>
                <w:iCs/>
              </w:rPr>
              <w:t>8884448888</w:t>
            </w:r>
          </w:p>
        </w:tc>
      </w:tr>
      <w:tr w:rsidR="009C6DE4" w:rsidRPr="00190D1F" w14:paraId="2C659D0F" w14:textId="77777777" w:rsidTr="0088342F">
        <w:tc>
          <w:tcPr>
            <w:tcW w:w="2070" w:type="dxa"/>
          </w:tcPr>
          <w:p w14:paraId="43B09DE6" w14:textId="77777777" w:rsidR="009C6DE4" w:rsidRPr="00190D1F" w:rsidRDefault="009C6DE4" w:rsidP="0088342F">
            <w:pPr>
              <w:rPr>
                <w:rFonts w:ascii="Arial" w:hAnsi="Arial" w:cs="Arial"/>
                <w:bCs/>
              </w:rPr>
            </w:pPr>
            <w:r w:rsidRPr="00190D1F">
              <w:rPr>
                <w:rFonts w:ascii="Arial" w:hAnsi="Arial" w:cs="Arial"/>
                <w:bCs/>
              </w:rPr>
              <w:t>INIT-FAX NO.</w:t>
            </w:r>
          </w:p>
        </w:tc>
        <w:tc>
          <w:tcPr>
            <w:tcW w:w="4320" w:type="dxa"/>
          </w:tcPr>
          <w:p w14:paraId="69A64749" w14:textId="77777777" w:rsidR="009C6DE4" w:rsidRPr="00190D1F" w:rsidRDefault="009C6DE4" w:rsidP="0088342F">
            <w:pPr>
              <w:rPr>
                <w:rFonts w:ascii="Arial" w:hAnsi="Arial" w:cs="Arial"/>
                <w:bCs/>
              </w:rPr>
            </w:pPr>
            <w:r w:rsidRPr="00190D1F">
              <w:rPr>
                <w:rFonts w:ascii="Arial" w:hAnsi="Arial" w:cs="Arial"/>
                <w:bCs/>
              </w:rPr>
              <w:t>Initiator Facsimile Number</w:t>
            </w:r>
          </w:p>
        </w:tc>
        <w:tc>
          <w:tcPr>
            <w:tcW w:w="2610" w:type="dxa"/>
          </w:tcPr>
          <w:p w14:paraId="2B09A758" w14:textId="77777777" w:rsidR="009C6DE4" w:rsidRPr="00190D1F" w:rsidRDefault="009C6DE4" w:rsidP="0088342F">
            <w:pPr>
              <w:rPr>
                <w:rFonts w:ascii="Arial" w:hAnsi="Arial" w:cs="Arial"/>
                <w:bCs/>
                <w:iCs/>
                <w:lang w:val="fr-FR"/>
              </w:rPr>
            </w:pPr>
            <w:r w:rsidRPr="00190D1F">
              <w:rPr>
                <w:rFonts w:ascii="Arial" w:hAnsi="Arial" w:cs="Arial"/>
                <w:bCs/>
                <w:iCs/>
                <w:lang w:val="fr-FR"/>
              </w:rPr>
              <w:t>4448884444</w:t>
            </w:r>
          </w:p>
        </w:tc>
      </w:tr>
      <w:tr w:rsidR="009C6DE4" w:rsidRPr="00190D1F" w14:paraId="7F5184B8" w14:textId="77777777" w:rsidTr="0088342F">
        <w:tc>
          <w:tcPr>
            <w:tcW w:w="2070" w:type="dxa"/>
          </w:tcPr>
          <w:p w14:paraId="514703DE" w14:textId="77777777" w:rsidR="009C6DE4" w:rsidRPr="00190D1F" w:rsidRDefault="009C6DE4" w:rsidP="0088342F">
            <w:pPr>
              <w:rPr>
                <w:rFonts w:ascii="Arial" w:hAnsi="Arial" w:cs="Arial"/>
                <w:bCs/>
                <w:lang w:val="fr-FR"/>
              </w:rPr>
            </w:pPr>
            <w:r w:rsidRPr="00190D1F">
              <w:rPr>
                <w:rFonts w:ascii="Arial" w:hAnsi="Arial" w:cs="Arial"/>
                <w:bCs/>
                <w:lang w:val="fr-FR"/>
              </w:rPr>
              <w:t>IMPCON</w:t>
            </w:r>
          </w:p>
        </w:tc>
        <w:tc>
          <w:tcPr>
            <w:tcW w:w="4320" w:type="dxa"/>
          </w:tcPr>
          <w:p w14:paraId="2C6C3710" w14:textId="77777777" w:rsidR="009C6DE4" w:rsidRPr="00190D1F" w:rsidRDefault="009C6DE4" w:rsidP="0088342F">
            <w:pPr>
              <w:rPr>
                <w:rFonts w:ascii="Arial" w:hAnsi="Arial" w:cs="Arial"/>
                <w:bCs/>
                <w:lang w:val="fr-FR"/>
              </w:rPr>
            </w:pPr>
            <w:r w:rsidRPr="00190D1F">
              <w:rPr>
                <w:rFonts w:ascii="Arial" w:hAnsi="Arial" w:cs="Arial"/>
                <w:bCs/>
                <w:lang w:val="fr-FR"/>
              </w:rPr>
              <w:t>Implementation Contact</w:t>
            </w:r>
          </w:p>
        </w:tc>
        <w:tc>
          <w:tcPr>
            <w:tcW w:w="2610" w:type="dxa"/>
          </w:tcPr>
          <w:p w14:paraId="4E892B5E" w14:textId="77777777" w:rsidR="009C6DE4" w:rsidRPr="00190D1F" w:rsidRDefault="009C6DE4" w:rsidP="0088342F">
            <w:pPr>
              <w:pStyle w:val="Heading4"/>
              <w:rPr>
                <w:rFonts w:cs="Arial"/>
                <w:bCs/>
                <w:i w:val="0"/>
              </w:rPr>
            </w:pPr>
            <w:r w:rsidRPr="00190D1F">
              <w:rPr>
                <w:rFonts w:cs="Arial"/>
                <w:bCs/>
                <w:i w:val="0"/>
              </w:rPr>
              <w:t>Annie Oakley</w:t>
            </w:r>
          </w:p>
        </w:tc>
      </w:tr>
      <w:tr w:rsidR="009C6DE4" w:rsidRPr="00190D1F" w14:paraId="5AC7DE75" w14:textId="77777777" w:rsidTr="0088342F">
        <w:tc>
          <w:tcPr>
            <w:tcW w:w="2070" w:type="dxa"/>
            <w:tcBorders>
              <w:bottom w:val="single" w:sz="6" w:space="0" w:color="auto"/>
            </w:tcBorders>
          </w:tcPr>
          <w:p w14:paraId="755D834C" w14:textId="77777777" w:rsidR="009C6DE4" w:rsidRPr="00190D1F" w:rsidRDefault="009C6DE4" w:rsidP="0088342F">
            <w:pPr>
              <w:rPr>
                <w:rFonts w:ascii="Arial" w:hAnsi="Arial" w:cs="Arial"/>
                <w:bCs/>
              </w:rPr>
            </w:pPr>
            <w:r w:rsidRPr="00190D1F">
              <w:rPr>
                <w:rFonts w:ascii="Arial" w:hAnsi="Arial" w:cs="Arial"/>
                <w:bCs/>
              </w:rPr>
              <w:t>IMPCON-TEL NO.</w:t>
            </w:r>
          </w:p>
        </w:tc>
        <w:tc>
          <w:tcPr>
            <w:tcW w:w="4320" w:type="dxa"/>
            <w:tcBorders>
              <w:bottom w:val="single" w:sz="6" w:space="0" w:color="auto"/>
            </w:tcBorders>
          </w:tcPr>
          <w:p w14:paraId="1F82EF93" w14:textId="77777777" w:rsidR="009C6DE4" w:rsidRPr="00190D1F" w:rsidRDefault="009C6DE4" w:rsidP="0088342F">
            <w:pPr>
              <w:rPr>
                <w:rFonts w:ascii="Arial" w:hAnsi="Arial" w:cs="Arial"/>
                <w:bCs/>
              </w:rPr>
            </w:pPr>
            <w:r w:rsidRPr="00190D1F">
              <w:rPr>
                <w:rFonts w:ascii="Arial" w:hAnsi="Arial" w:cs="Arial"/>
                <w:bCs/>
              </w:rPr>
              <w:t>Implementation Contact Telephone Number</w:t>
            </w:r>
          </w:p>
        </w:tc>
        <w:tc>
          <w:tcPr>
            <w:tcW w:w="2610" w:type="dxa"/>
            <w:tcBorders>
              <w:bottom w:val="single" w:sz="6" w:space="0" w:color="auto"/>
            </w:tcBorders>
          </w:tcPr>
          <w:p w14:paraId="7D2DA2B4" w14:textId="77777777" w:rsidR="009C6DE4" w:rsidRPr="00190D1F" w:rsidRDefault="009C6DE4" w:rsidP="0088342F">
            <w:pPr>
              <w:rPr>
                <w:rFonts w:ascii="Arial" w:hAnsi="Arial" w:cs="Arial"/>
                <w:bCs/>
                <w:iCs/>
              </w:rPr>
            </w:pPr>
            <w:r w:rsidRPr="00190D1F">
              <w:rPr>
                <w:rFonts w:ascii="Arial" w:hAnsi="Arial" w:cs="Arial"/>
                <w:bCs/>
                <w:iCs/>
              </w:rPr>
              <w:t>7773335555</w:t>
            </w:r>
          </w:p>
        </w:tc>
      </w:tr>
      <w:tr w:rsidR="009C6DE4" w:rsidRPr="00190D1F" w14:paraId="703AE15C" w14:textId="77777777" w:rsidTr="0088342F">
        <w:trPr>
          <w:cantSplit/>
        </w:trPr>
        <w:tc>
          <w:tcPr>
            <w:tcW w:w="9000" w:type="dxa"/>
            <w:gridSpan w:val="3"/>
            <w:tcBorders>
              <w:bottom w:val="single" w:sz="6" w:space="0" w:color="auto"/>
            </w:tcBorders>
            <w:shd w:val="clear" w:color="auto" w:fill="0000FF"/>
          </w:tcPr>
          <w:p w14:paraId="40AE0D23" w14:textId="77777777" w:rsidR="009C6DE4" w:rsidRPr="00190D1F" w:rsidRDefault="009C6DE4" w:rsidP="0088342F">
            <w:pPr>
              <w:pStyle w:val="Heading4"/>
              <w:rPr>
                <w:rFonts w:cs="Arial"/>
                <w:bCs/>
                <w:i w:val="0"/>
                <w:iCs w:val="0"/>
              </w:rPr>
            </w:pPr>
            <w:r w:rsidRPr="00190D1F">
              <w:rPr>
                <w:rFonts w:cs="Arial"/>
                <w:bCs/>
                <w:i w:val="0"/>
                <w:iCs w:val="0"/>
              </w:rPr>
              <w:lastRenderedPageBreak/>
              <w:t>EU  FORM</w:t>
            </w:r>
          </w:p>
        </w:tc>
      </w:tr>
      <w:tr w:rsidR="009C6DE4" w:rsidRPr="00190D1F" w14:paraId="63B4325E" w14:textId="77777777" w:rsidTr="0088342F">
        <w:trPr>
          <w:cantSplit/>
        </w:trPr>
        <w:tc>
          <w:tcPr>
            <w:tcW w:w="9000" w:type="dxa"/>
            <w:gridSpan w:val="3"/>
            <w:shd w:val="clear" w:color="auto" w:fill="99CCFF"/>
          </w:tcPr>
          <w:p w14:paraId="1DE48AF9" w14:textId="77777777" w:rsidR="009C6DE4" w:rsidRPr="00190D1F" w:rsidRDefault="009C6DE4" w:rsidP="0088342F">
            <w:pPr>
              <w:pStyle w:val="Heading4"/>
              <w:rPr>
                <w:rFonts w:cs="Arial"/>
                <w:bCs/>
                <w:i w:val="0"/>
                <w:iCs w:val="0"/>
              </w:rPr>
            </w:pPr>
            <w:r w:rsidRPr="00190D1F">
              <w:rPr>
                <w:rFonts w:cs="Arial"/>
                <w:bCs/>
                <w:i w:val="0"/>
                <w:iCs w:val="0"/>
              </w:rPr>
              <w:t>Location and Access Section</w:t>
            </w:r>
          </w:p>
        </w:tc>
      </w:tr>
      <w:tr w:rsidR="009C6DE4" w:rsidRPr="00190D1F" w14:paraId="6B561712" w14:textId="77777777" w:rsidTr="0088342F">
        <w:tc>
          <w:tcPr>
            <w:tcW w:w="2070" w:type="dxa"/>
            <w:tcBorders>
              <w:bottom w:val="single" w:sz="6" w:space="0" w:color="auto"/>
            </w:tcBorders>
          </w:tcPr>
          <w:p w14:paraId="12FD3E08" w14:textId="77777777" w:rsidR="009C6DE4" w:rsidRPr="00190D1F" w:rsidRDefault="009C6DE4" w:rsidP="0088342F">
            <w:pPr>
              <w:rPr>
                <w:rFonts w:ascii="Arial" w:hAnsi="Arial" w:cs="Arial"/>
                <w:bCs/>
              </w:rPr>
            </w:pPr>
            <w:r w:rsidRPr="00190D1F">
              <w:rPr>
                <w:rFonts w:ascii="Arial" w:hAnsi="Arial" w:cs="Arial"/>
                <w:bCs/>
              </w:rPr>
              <w:t>NAME</w:t>
            </w:r>
          </w:p>
        </w:tc>
        <w:tc>
          <w:tcPr>
            <w:tcW w:w="4320" w:type="dxa"/>
            <w:tcBorders>
              <w:bottom w:val="single" w:sz="6" w:space="0" w:color="auto"/>
            </w:tcBorders>
          </w:tcPr>
          <w:p w14:paraId="18417261" w14:textId="77777777" w:rsidR="009C6DE4" w:rsidRPr="00190D1F" w:rsidRDefault="009C6DE4" w:rsidP="0088342F">
            <w:pPr>
              <w:rPr>
                <w:rFonts w:ascii="Arial" w:hAnsi="Arial" w:cs="Arial"/>
                <w:bCs/>
              </w:rPr>
            </w:pPr>
            <w:r w:rsidRPr="00190D1F">
              <w:rPr>
                <w:rFonts w:ascii="Arial" w:hAnsi="Arial" w:cs="Arial"/>
                <w:bCs/>
              </w:rPr>
              <w:t>End User Name</w:t>
            </w:r>
          </w:p>
        </w:tc>
        <w:tc>
          <w:tcPr>
            <w:tcW w:w="2610" w:type="dxa"/>
            <w:tcBorders>
              <w:bottom w:val="single" w:sz="6" w:space="0" w:color="auto"/>
            </w:tcBorders>
          </w:tcPr>
          <w:p w14:paraId="21CDB2EE" w14:textId="77777777" w:rsidR="009C6DE4" w:rsidRPr="00190D1F" w:rsidRDefault="009C6DE4" w:rsidP="0088342F">
            <w:pPr>
              <w:pStyle w:val="Heading4"/>
              <w:rPr>
                <w:rFonts w:cs="Arial"/>
                <w:bCs/>
                <w:i w:val="0"/>
              </w:rPr>
            </w:pPr>
            <w:r w:rsidRPr="00190D1F">
              <w:rPr>
                <w:rFonts w:cs="Arial"/>
                <w:bCs/>
                <w:i w:val="0"/>
              </w:rPr>
              <w:t>Tweety Talk</w:t>
            </w:r>
          </w:p>
        </w:tc>
      </w:tr>
      <w:tr w:rsidR="004C67F5" w:rsidRPr="00190D1F" w14:paraId="0FAC4A2D" w14:textId="77777777" w:rsidTr="0088342F">
        <w:tc>
          <w:tcPr>
            <w:tcW w:w="2070" w:type="dxa"/>
            <w:tcBorders>
              <w:bottom w:val="single" w:sz="6" w:space="0" w:color="auto"/>
            </w:tcBorders>
          </w:tcPr>
          <w:p w14:paraId="60BFF9BC" w14:textId="77777777" w:rsidR="004C67F5" w:rsidRPr="00190D1F" w:rsidRDefault="004C67F5" w:rsidP="0088342F">
            <w:pPr>
              <w:rPr>
                <w:rFonts w:ascii="Arial" w:hAnsi="Arial" w:cs="Arial"/>
                <w:bCs/>
              </w:rPr>
            </w:pPr>
            <w:r>
              <w:rPr>
                <w:rFonts w:ascii="Arial" w:hAnsi="Arial" w:cs="Arial"/>
                <w:bCs/>
              </w:rPr>
              <w:t>NCON</w:t>
            </w:r>
          </w:p>
        </w:tc>
        <w:tc>
          <w:tcPr>
            <w:tcW w:w="4320" w:type="dxa"/>
            <w:tcBorders>
              <w:bottom w:val="single" w:sz="6" w:space="0" w:color="auto"/>
            </w:tcBorders>
          </w:tcPr>
          <w:p w14:paraId="3FDC863A" w14:textId="77777777" w:rsidR="004C67F5" w:rsidRPr="00190D1F" w:rsidRDefault="004C67F5" w:rsidP="0088342F">
            <w:pPr>
              <w:rPr>
                <w:rFonts w:ascii="Arial" w:hAnsi="Arial" w:cs="Arial"/>
                <w:bCs/>
              </w:rPr>
            </w:pPr>
            <w:r>
              <w:rPr>
                <w:rFonts w:ascii="Arial" w:hAnsi="Arial" w:cs="Arial"/>
                <w:bCs/>
              </w:rPr>
              <w:t>New Construction</w:t>
            </w:r>
          </w:p>
        </w:tc>
        <w:tc>
          <w:tcPr>
            <w:tcW w:w="2610" w:type="dxa"/>
            <w:tcBorders>
              <w:bottom w:val="single" w:sz="6" w:space="0" w:color="auto"/>
            </w:tcBorders>
          </w:tcPr>
          <w:p w14:paraId="0A162C40" w14:textId="77777777" w:rsidR="004C67F5" w:rsidRPr="00190D1F" w:rsidRDefault="004C67F5" w:rsidP="0088342F">
            <w:pPr>
              <w:pStyle w:val="Heading4"/>
              <w:rPr>
                <w:rFonts w:cs="Arial"/>
                <w:bCs/>
                <w:i w:val="0"/>
              </w:rPr>
            </w:pPr>
            <w:r>
              <w:rPr>
                <w:rFonts w:cs="Arial"/>
                <w:bCs/>
                <w:i w:val="0"/>
              </w:rPr>
              <w:t>A</w:t>
            </w:r>
          </w:p>
        </w:tc>
      </w:tr>
      <w:tr w:rsidR="009C6DE4" w:rsidRPr="00190D1F" w14:paraId="11959587" w14:textId="77777777" w:rsidTr="0088342F">
        <w:tc>
          <w:tcPr>
            <w:tcW w:w="2070" w:type="dxa"/>
            <w:tcBorders>
              <w:bottom w:val="single" w:sz="6" w:space="0" w:color="auto"/>
            </w:tcBorders>
          </w:tcPr>
          <w:p w14:paraId="5FA6594B" w14:textId="77777777" w:rsidR="009C6DE4" w:rsidRPr="00190D1F" w:rsidRDefault="009C6DE4" w:rsidP="0088342F">
            <w:pPr>
              <w:rPr>
                <w:rFonts w:ascii="Arial" w:hAnsi="Arial" w:cs="Arial"/>
                <w:bCs/>
              </w:rPr>
            </w:pPr>
            <w:r w:rsidRPr="00190D1F">
              <w:rPr>
                <w:rFonts w:ascii="Arial" w:hAnsi="Arial" w:cs="Arial"/>
                <w:bCs/>
              </w:rPr>
              <w:t>SANO</w:t>
            </w:r>
          </w:p>
        </w:tc>
        <w:tc>
          <w:tcPr>
            <w:tcW w:w="4320" w:type="dxa"/>
            <w:tcBorders>
              <w:bottom w:val="single" w:sz="6" w:space="0" w:color="auto"/>
            </w:tcBorders>
          </w:tcPr>
          <w:p w14:paraId="0BBC6DE3" w14:textId="77777777" w:rsidR="009C6DE4" w:rsidRPr="00190D1F" w:rsidRDefault="009C6DE4" w:rsidP="0088342F">
            <w:pPr>
              <w:rPr>
                <w:rFonts w:ascii="Arial" w:hAnsi="Arial" w:cs="Arial"/>
                <w:bCs/>
              </w:rPr>
            </w:pPr>
            <w:r w:rsidRPr="00190D1F">
              <w:rPr>
                <w:rFonts w:ascii="Arial" w:hAnsi="Arial" w:cs="Arial"/>
                <w:bCs/>
              </w:rPr>
              <w:t>Service Address House Number</w:t>
            </w:r>
          </w:p>
        </w:tc>
        <w:tc>
          <w:tcPr>
            <w:tcW w:w="2610" w:type="dxa"/>
            <w:tcBorders>
              <w:bottom w:val="single" w:sz="6" w:space="0" w:color="auto"/>
            </w:tcBorders>
          </w:tcPr>
          <w:p w14:paraId="56D0568F" w14:textId="77777777" w:rsidR="009C6DE4" w:rsidRPr="00190D1F" w:rsidRDefault="009C6DE4" w:rsidP="0088342F">
            <w:pPr>
              <w:pStyle w:val="Heading4"/>
              <w:rPr>
                <w:rFonts w:cs="Arial"/>
                <w:bCs/>
                <w:i w:val="0"/>
              </w:rPr>
            </w:pPr>
            <w:r w:rsidRPr="00190D1F">
              <w:rPr>
                <w:rFonts w:cs="Arial"/>
                <w:bCs/>
                <w:i w:val="0"/>
              </w:rPr>
              <w:t>2329</w:t>
            </w:r>
          </w:p>
        </w:tc>
      </w:tr>
      <w:tr w:rsidR="009C6DE4" w:rsidRPr="00190D1F" w14:paraId="226B7A1A" w14:textId="77777777" w:rsidTr="0088342F">
        <w:tc>
          <w:tcPr>
            <w:tcW w:w="2070" w:type="dxa"/>
            <w:tcBorders>
              <w:bottom w:val="single" w:sz="6" w:space="0" w:color="auto"/>
            </w:tcBorders>
          </w:tcPr>
          <w:p w14:paraId="32960CE6" w14:textId="77777777" w:rsidR="009C6DE4" w:rsidRPr="00190D1F" w:rsidRDefault="009C6DE4" w:rsidP="0088342F">
            <w:pPr>
              <w:rPr>
                <w:rFonts w:ascii="Arial" w:hAnsi="Arial" w:cs="Arial"/>
                <w:bCs/>
              </w:rPr>
            </w:pPr>
            <w:r w:rsidRPr="00190D1F">
              <w:rPr>
                <w:rFonts w:ascii="Arial" w:hAnsi="Arial" w:cs="Arial"/>
                <w:bCs/>
              </w:rPr>
              <w:t>SASN</w:t>
            </w:r>
          </w:p>
        </w:tc>
        <w:tc>
          <w:tcPr>
            <w:tcW w:w="4320" w:type="dxa"/>
            <w:tcBorders>
              <w:bottom w:val="single" w:sz="6" w:space="0" w:color="auto"/>
            </w:tcBorders>
          </w:tcPr>
          <w:p w14:paraId="41799784" w14:textId="77777777" w:rsidR="009C6DE4" w:rsidRPr="00190D1F" w:rsidRDefault="009C6DE4" w:rsidP="0088342F">
            <w:pPr>
              <w:rPr>
                <w:rFonts w:ascii="Arial" w:hAnsi="Arial" w:cs="Arial"/>
                <w:bCs/>
              </w:rPr>
            </w:pPr>
            <w:smartTag w:uri="urn:schemas-microsoft-com:office:smarttags" w:element="address">
              <w:smartTag w:uri="urn:schemas-microsoft-com:office:smarttags" w:element="Street">
                <w:r w:rsidRPr="00190D1F">
                  <w:rPr>
                    <w:rFonts w:ascii="Arial" w:hAnsi="Arial" w:cs="Arial"/>
                    <w:bCs/>
                  </w:rPr>
                  <w:t>Service Address Street</w:t>
                </w:r>
              </w:smartTag>
            </w:smartTag>
            <w:r w:rsidRPr="00190D1F">
              <w:rPr>
                <w:rFonts w:ascii="Arial" w:hAnsi="Arial" w:cs="Arial"/>
                <w:bCs/>
              </w:rPr>
              <w:t xml:space="preserve"> Name</w:t>
            </w:r>
          </w:p>
        </w:tc>
        <w:tc>
          <w:tcPr>
            <w:tcW w:w="2610" w:type="dxa"/>
            <w:tcBorders>
              <w:bottom w:val="single" w:sz="6" w:space="0" w:color="auto"/>
            </w:tcBorders>
          </w:tcPr>
          <w:p w14:paraId="70B67320" w14:textId="77777777" w:rsidR="009C6DE4" w:rsidRPr="00190D1F" w:rsidRDefault="009C6DE4" w:rsidP="0088342F">
            <w:pPr>
              <w:pStyle w:val="Heading4"/>
              <w:rPr>
                <w:rFonts w:cs="Arial"/>
                <w:bCs/>
                <w:i w:val="0"/>
              </w:rPr>
            </w:pPr>
            <w:r w:rsidRPr="00190D1F">
              <w:rPr>
                <w:rFonts w:cs="Arial"/>
                <w:bCs/>
                <w:i w:val="0"/>
              </w:rPr>
              <w:t>Wilkins</w:t>
            </w:r>
          </w:p>
        </w:tc>
      </w:tr>
      <w:tr w:rsidR="009C6DE4" w:rsidRPr="00190D1F" w14:paraId="1EB12A36" w14:textId="77777777" w:rsidTr="0088342F">
        <w:tc>
          <w:tcPr>
            <w:tcW w:w="2070" w:type="dxa"/>
            <w:tcBorders>
              <w:bottom w:val="single" w:sz="6" w:space="0" w:color="auto"/>
            </w:tcBorders>
          </w:tcPr>
          <w:p w14:paraId="10380B71" w14:textId="77777777" w:rsidR="009C6DE4" w:rsidRPr="00190D1F" w:rsidRDefault="009C6DE4" w:rsidP="0088342F">
            <w:pPr>
              <w:rPr>
                <w:rFonts w:ascii="Arial" w:hAnsi="Arial" w:cs="Arial"/>
                <w:bCs/>
              </w:rPr>
            </w:pPr>
            <w:r w:rsidRPr="00190D1F">
              <w:rPr>
                <w:rFonts w:ascii="Arial" w:hAnsi="Arial" w:cs="Arial"/>
                <w:bCs/>
              </w:rPr>
              <w:t>SATH</w:t>
            </w:r>
          </w:p>
        </w:tc>
        <w:tc>
          <w:tcPr>
            <w:tcW w:w="4320" w:type="dxa"/>
            <w:tcBorders>
              <w:bottom w:val="single" w:sz="6" w:space="0" w:color="auto"/>
            </w:tcBorders>
          </w:tcPr>
          <w:p w14:paraId="511BB947" w14:textId="77777777" w:rsidR="009C6DE4" w:rsidRPr="00190D1F" w:rsidRDefault="009C6DE4" w:rsidP="0088342F">
            <w:pPr>
              <w:rPr>
                <w:rFonts w:ascii="Arial" w:hAnsi="Arial" w:cs="Arial"/>
                <w:bCs/>
              </w:rPr>
            </w:pPr>
            <w:smartTag w:uri="urn:schemas-microsoft-com:office:smarttags" w:element="address">
              <w:smartTag w:uri="urn:schemas-microsoft-com:office:smarttags" w:element="Street">
                <w:r w:rsidRPr="00190D1F">
                  <w:rPr>
                    <w:rFonts w:ascii="Arial" w:hAnsi="Arial" w:cs="Arial"/>
                    <w:bCs/>
                  </w:rPr>
                  <w:t>Service Address Street</w:t>
                </w:r>
              </w:smartTag>
            </w:smartTag>
            <w:r w:rsidRPr="00190D1F">
              <w:rPr>
                <w:rFonts w:ascii="Arial" w:hAnsi="Arial" w:cs="Arial"/>
                <w:bCs/>
              </w:rPr>
              <w:t xml:space="preserve"> Type</w:t>
            </w:r>
          </w:p>
        </w:tc>
        <w:tc>
          <w:tcPr>
            <w:tcW w:w="2610" w:type="dxa"/>
            <w:tcBorders>
              <w:bottom w:val="single" w:sz="6" w:space="0" w:color="auto"/>
            </w:tcBorders>
          </w:tcPr>
          <w:p w14:paraId="2F9FC0B8" w14:textId="77777777" w:rsidR="009C6DE4" w:rsidRPr="00190D1F" w:rsidRDefault="009C6DE4" w:rsidP="0088342F">
            <w:pPr>
              <w:pStyle w:val="Heading4"/>
              <w:rPr>
                <w:rFonts w:cs="Arial"/>
                <w:bCs/>
                <w:i w:val="0"/>
              </w:rPr>
            </w:pPr>
            <w:r w:rsidRPr="00190D1F">
              <w:rPr>
                <w:rFonts w:cs="Arial"/>
                <w:bCs/>
                <w:i w:val="0"/>
              </w:rPr>
              <w:t>Ct</w:t>
            </w:r>
          </w:p>
        </w:tc>
      </w:tr>
      <w:tr w:rsidR="009C6DE4" w:rsidRPr="00190D1F" w14:paraId="72986F64" w14:textId="77777777" w:rsidTr="0088342F">
        <w:tc>
          <w:tcPr>
            <w:tcW w:w="2070" w:type="dxa"/>
            <w:tcBorders>
              <w:bottom w:val="single" w:sz="6" w:space="0" w:color="auto"/>
            </w:tcBorders>
          </w:tcPr>
          <w:p w14:paraId="0DAD2B84" w14:textId="77777777" w:rsidR="009C6DE4" w:rsidRPr="00190D1F" w:rsidRDefault="009C6DE4" w:rsidP="0088342F">
            <w:pPr>
              <w:rPr>
                <w:rFonts w:ascii="Arial" w:hAnsi="Arial" w:cs="Arial"/>
                <w:bCs/>
                <w:lang w:val="fr-FR"/>
              </w:rPr>
            </w:pPr>
            <w:r w:rsidRPr="00190D1F">
              <w:rPr>
                <w:rFonts w:ascii="Arial" w:hAnsi="Arial" w:cs="Arial"/>
                <w:bCs/>
                <w:lang w:val="fr-FR"/>
              </w:rPr>
              <w:t>CITY</w:t>
            </w:r>
          </w:p>
        </w:tc>
        <w:tc>
          <w:tcPr>
            <w:tcW w:w="4320" w:type="dxa"/>
            <w:tcBorders>
              <w:bottom w:val="single" w:sz="6" w:space="0" w:color="auto"/>
            </w:tcBorders>
          </w:tcPr>
          <w:p w14:paraId="476B2EE2" w14:textId="77777777" w:rsidR="009C6DE4" w:rsidRPr="00190D1F" w:rsidRDefault="009C6DE4" w:rsidP="0088342F">
            <w:pPr>
              <w:rPr>
                <w:rFonts w:ascii="Arial" w:hAnsi="Arial" w:cs="Arial"/>
                <w:bCs/>
              </w:rPr>
            </w:pPr>
            <w:smartTag w:uri="urn:schemas-microsoft-com:office:smarttags" w:element="place">
              <w:smartTag w:uri="urn:schemas-microsoft-com:office:smarttags" w:element="PlaceName">
                <w:r w:rsidRPr="00190D1F">
                  <w:rPr>
                    <w:rFonts w:ascii="Arial" w:hAnsi="Arial" w:cs="Arial"/>
                    <w:bCs/>
                  </w:rPr>
                  <w:t>End</w:t>
                </w:r>
              </w:smartTag>
              <w:r w:rsidRPr="00190D1F">
                <w:rPr>
                  <w:rFonts w:ascii="Arial" w:hAnsi="Arial" w:cs="Arial"/>
                  <w:bCs/>
                </w:rPr>
                <w:t xml:space="preserve"> </w:t>
              </w:r>
              <w:smartTag w:uri="urn:schemas-microsoft-com:office:smarttags" w:element="PlaceName">
                <w:r w:rsidRPr="00190D1F">
                  <w:rPr>
                    <w:rFonts w:ascii="Arial" w:hAnsi="Arial" w:cs="Arial"/>
                    <w:bCs/>
                  </w:rPr>
                  <w:t>User</w:t>
                </w:r>
              </w:smartTag>
              <w:r w:rsidRPr="00190D1F">
                <w:rPr>
                  <w:rFonts w:ascii="Arial" w:hAnsi="Arial" w:cs="Arial"/>
                  <w:bCs/>
                </w:rPr>
                <w:t xml:space="preserve"> </w:t>
              </w:r>
              <w:smartTag w:uri="urn:schemas-microsoft-com:office:smarttags" w:element="PlaceType">
                <w:r w:rsidRPr="00190D1F">
                  <w:rPr>
                    <w:rFonts w:ascii="Arial" w:hAnsi="Arial" w:cs="Arial"/>
                    <w:bCs/>
                  </w:rPr>
                  <w:t>City</w:t>
                </w:r>
              </w:smartTag>
            </w:smartTag>
          </w:p>
        </w:tc>
        <w:tc>
          <w:tcPr>
            <w:tcW w:w="2610" w:type="dxa"/>
            <w:tcBorders>
              <w:bottom w:val="single" w:sz="6" w:space="0" w:color="auto"/>
            </w:tcBorders>
          </w:tcPr>
          <w:p w14:paraId="75F27C53" w14:textId="77777777" w:rsidR="009C6DE4" w:rsidRPr="00190D1F" w:rsidRDefault="009C6DE4" w:rsidP="0088342F">
            <w:pPr>
              <w:pStyle w:val="Heading4"/>
              <w:rPr>
                <w:rFonts w:cs="Arial"/>
                <w:bCs/>
                <w:i w:val="0"/>
              </w:rPr>
            </w:pPr>
            <w:smartTag w:uri="urn:schemas-microsoft-com:office:smarttags" w:element="City">
              <w:smartTag w:uri="urn:schemas-microsoft-com:office:smarttags" w:element="place">
                <w:r w:rsidRPr="00190D1F">
                  <w:rPr>
                    <w:rFonts w:cs="Arial"/>
                    <w:bCs/>
                    <w:i w:val="0"/>
                  </w:rPr>
                  <w:t>Decatur</w:t>
                </w:r>
              </w:smartTag>
            </w:smartTag>
          </w:p>
        </w:tc>
      </w:tr>
      <w:tr w:rsidR="009C6DE4" w:rsidRPr="00190D1F" w14:paraId="43E7F19A" w14:textId="77777777" w:rsidTr="0088342F">
        <w:tc>
          <w:tcPr>
            <w:tcW w:w="2070" w:type="dxa"/>
            <w:tcBorders>
              <w:bottom w:val="single" w:sz="6" w:space="0" w:color="auto"/>
            </w:tcBorders>
          </w:tcPr>
          <w:p w14:paraId="5CF63741" w14:textId="77777777" w:rsidR="009C6DE4" w:rsidRPr="00190D1F" w:rsidRDefault="009C6DE4" w:rsidP="0088342F">
            <w:pPr>
              <w:rPr>
                <w:rFonts w:ascii="Arial" w:hAnsi="Arial" w:cs="Arial"/>
                <w:bCs/>
                <w:lang w:val="fr-FR"/>
              </w:rPr>
            </w:pPr>
            <w:r w:rsidRPr="00190D1F">
              <w:rPr>
                <w:rFonts w:ascii="Arial" w:hAnsi="Arial" w:cs="Arial"/>
                <w:bCs/>
                <w:lang w:val="fr-FR"/>
              </w:rPr>
              <w:t>STATE</w:t>
            </w:r>
          </w:p>
        </w:tc>
        <w:tc>
          <w:tcPr>
            <w:tcW w:w="4320" w:type="dxa"/>
            <w:tcBorders>
              <w:bottom w:val="single" w:sz="6" w:space="0" w:color="auto"/>
            </w:tcBorders>
          </w:tcPr>
          <w:p w14:paraId="6CB2900D" w14:textId="77777777" w:rsidR="009C6DE4" w:rsidRPr="00190D1F" w:rsidRDefault="009C6DE4" w:rsidP="0088342F">
            <w:pPr>
              <w:rPr>
                <w:rFonts w:ascii="Arial" w:hAnsi="Arial" w:cs="Arial"/>
                <w:bCs/>
              </w:rPr>
            </w:pPr>
            <w:smartTag w:uri="urn:schemas-microsoft-com:office:smarttags" w:element="place">
              <w:smartTag w:uri="urn:schemas-microsoft-com:office:smarttags" w:element="PlaceName">
                <w:r w:rsidRPr="00190D1F">
                  <w:rPr>
                    <w:rFonts w:ascii="Arial" w:hAnsi="Arial" w:cs="Arial"/>
                    <w:bCs/>
                  </w:rPr>
                  <w:t>End</w:t>
                </w:r>
              </w:smartTag>
              <w:r w:rsidRPr="00190D1F">
                <w:rPr>
                  <w:rFonts w:ascii="Arial" w:hAnsi="Arial" w:cs="Arial"/>
                  <w:bCs/>
                </w:rPr>
                <w:t xml:space="preserve"> </w:t>
              </w:r>
              <w:smartTag w:uri="urn:schemas-microsoft-com:office:smarttags" w:element="PlaceName">
                <w:r w:rsidRPr="00190D1F">
                  <w:rPr>
                    <w:rFonts w:ascii="Arial" w:hAnsi="Arial" w:cs="Arial"/>
                    <w:bCs/>
                  </w:rPr>
                  <w:t>User</w:t>
                </w:r>
              </w:smartTag>
              <w:r w:rsidRPr="00190D1F">
                <w:rPr>
                  <w:rFonts w:ascii="Arial" w:hAnsi="Arial" w:cs="Arial"/>
                  <w:bCs/>
                </w:rPr>
                <w:t xml:space="preserve"> </w:t>
              </w:r>
              <w:smartTag w:uri="urn:schemas-microsoft-com:office:smarttags" w:element="PlaceType">
                <w:r w:rsidRPr="00190D1F">
                  <w:rPr>
                    <w:rFonts w:ascii="Arial" w:hAnsi="Arial" w:cs="Arial"/>
                    <w:bCs/>
                  </w:rPr>
                  <w:t>State</w:t>
                </w:r>
              </w:smartTag>
            </w:smartTag>
          </w:p>
        </w:tc>
        <w:tc>
          <w:tcPr>
            <w:tcW w:w="2610" w:type="dxa"/>
            <w:tcBorders>
              <w:bottom w:val="single" w:sz="6" w:space="0" w:color="auto"/>
            </w:tcBorders>
          </w:tcPr>
          <w:p w14:paraId="194D41F4" w14:textId="77777777" w:rsidR="009C6DE4" w:rsidRPr="00190D1F" w:rsidRDefault="009C6DE4" w:rsidP="0088342F">
            <w:pPr>
              <w:pStyle w:val="Heading4"/>
              <w:rPr>
                <w:rFonts w:cs="Arial"/>
                <w:bCs/>
                <w:i w:val="0"/>
              </w:rPr>
            </w:pPr>
            <w:r w:rsidRPr="00190D1F">
              <w:rPr>
                <w:rFonts w:cs="Arial"/>
                <w:bCs/>
                <w:i w:val="0"/>
              </w:rPr>
              <w:t>GA</w:t>
            </w:r>
          </w:p>
        </w:tc>
      </w:tr>
      <w:tr w:rsidR="009C6DE4" w:rsidRPr="00190D1F" w14:paraId="112F3F5F" w14:textId="77777777" w:rsidTr="0088342F">
        <w:tc>
          <w:tcPr>
            <w:tcW w:w="2070" w:type="dxa"/>
            <w:tcBorders>
              <w:bottom w:val="single" w:sz="6" w:space="0" w:color="auto"/>
            </w:tcBorders>
          </w:tcPr>
          <w:p w14:paraId="342C711F" w14:textId="77777777" w:rsidR="009C6DE4" w:rsidRPr="00190D1F" w:rsidRDefault="009C6DE4" w:rsidP="0088342F">
            <w:pPr>
              <w:rPr>
                <w:rFonts w:ascii="Arial" w:hAnsi="Arial" w:cs="Arial"/>
                <w:bCs/>
                <w:lang w:val="fr-FR"/>
              </w:rPr>
            </w:pPr>
            <w:r w:rsidRPr="00190D1F">
              <w:rPr>
                <w:rFonts w:ascii="Arial" w:hAnsi="Arial" w:cs="Arial"/>
                <w:bCs/>
                <w:lang w:val="fr-FR"/>
              </w:rPr>
              <w:t>ZIP CODE</w:t>
            </w:r>
          </w:p>
        </w:tc>
        <w:tc>
          <w:tcPr>
            <w:tcW w:w="4320" w:type="dxa"/>
            <w:tcBorders>
              <w:bottom w:val="single" w:sz="6" w:space="0" w:color="auto"/>
            </w:tcBorders>
          </w:tcPr>
          <w:p w14:paraId="27FC7360" w14:textId="77777777" w:rsidR="009C6DE4" w:rsidRPr="00190D1F" w:rsidRDefault="009C6DE4" w:rsidP="0088342F">
            <w:pPr>
              <w:rPr>
                <w:rFonts w:ascii="Arial" w:hAnsi="Arial" w:cs="Arial"/>
                <w:bCs/>
              </w:rPr>
            </w:pPr>
            <w:r w:rsidRPr="00190D1F">
              <w:rPr>
                <w:rFonts w:ascii="Arial" w:hAnsi="Arial" w:cs="Arial"/>
                <w:bCs/>
              </w:rPr>
              <w:t>End User Zip Code</w:t>
            </w:r>
          </w:p>
        </w:tc>
        <w:tc>
          <w:tcPr>
            <w:tcW w:w="2610" w:type="dxa"/>
            <w:tcBorders>
              <w:bottom w:val="single" w:sz="6" w:space="0" w:color="auto"/>
            </w:tcBorders>
          </w:tcPr>
          <w:p w14:paraId="1AE2FDCC" w14:textId="77777777" w:rsidR="009C6DE4" w:rsidRPr="00190D1F" w:rsidRDefault="009C6DE4" w:rsidP="0088342F">
            <w:pPr>
              <w:pStyle w:val="Heading4"/>
              <w:rPr>
                <w:rFonts w:cs="Arial"/>
                <w:bCs/>
                <w:i w:val="0"/>
              </w:rPr>
            </w:pPr>
            <w:r w:rsidRPr="00190D1F">
              <w:rPr>
                <w:rFonts w:cs="Arial"/>
                <w:bCs/>
                <w:i w:val="0"/>
              </w:rPr>
              <w:t>30035</w:t>
            </w:r>
          </w:p>
        </w:tc>
      </w:tr>
      <w:tr w:rsidR="009C6DE4" w:rsidRPr="00190D1F" w14:paraId="56CB8628" w14:textId="77777777" w:rsidTr="0088342F">
        <w:trPr>
          <w:cantSplit/>
          <w:trHeight w:val="255"/>
        </w:trPr>
        <w:tc>
          <w:tcPr>
            <w:tcW w:w="9000" w:type="dxa"/>
            <w:gridSpan w:val="3"/>
            <w:tcBorders>
              <w:bottom w:val="single" w:sz="6" w:space="0" w:color="auto"/>
            </w:tcBorders>
            <w:shd w:val="clear" w:color="auto" w:fill="0000FF"/>
          </w:tcPr>
          <w:p w14:paraId="5C9EE532" w14:textId="77777777" w:rsidR="009C6DE4" w:rsidRPr="002B3F23" w:rsidRDefault="009C6DE4" w:rsidP="0088342F">
            <w:pPr>
              <w:pStyle w:val="Heading3"/>
              <w:rPr>
                <w:rFonts w:cs="Arial"/>
                <w:b w:val="0"/>
                <w:i w:val="0"/>
                <w:lang w:val="en-US" w:eastAsia="en-US"/>
              </w:rPr>
            </w:pPr>
            <w:r w:rsidRPr="002B3F23">
              <w:rPr>
                <w:rFonts w:cs="Arial"/>
                <w:b w:val="0"/>
                <w:i w:val="0"/>
                <w:lang w:val="en-US" w:eastAsia="en-US"/>
              </w:rPr>
              <w:t>LS  FORM</w:t>
            </w:r>
          </w:p>
        </w:tc>
      </w:tr>
      <w:tr w:rsidR="009C6DE4" w:rsidRPr="00190D1F" w14:paraId="1E1423D1" w14:textId="77777777" w:rsidTr="0088342F">
        <w:trPr>
          <w:cantSplit/>
          <w:trHeight w:val="255"/>
        </w:trPr>
        <w:tc>
          <w:tcPr>
            <w:tcW w:w="9000" w:type="dxa"/>
            <w:gridSpan w:val="3"/>
            <w:shd w:val="clear" w:color="auto" w:fill="99CCFF"/>
          </w:tcPr>
          <w:p w14:paraId="58E681F3" w14:textId="77777777" w:rsidR="009C6DE4" w:rsidRPr="002B3F23" w:rsidRDefault="009C6DE4" w:rsidP="0088342F">
            <w:pPr>
              <w:pStyle w:val="Heading3"/>
              <w:rPr>
                <w:rFonts w:cs="Arial"/>
                <w:b w:val="0"/>
                <w:i w:val="0"/>
                <w:lang w:val="en-US" w:eastAsia="en-US"/>
              </w:rPr>
            </w:pPr>
            <w:r w:rsidRPr="002B3F23">
              <w:rPr>
                <w:rFonts w:cs="Arial"/>
                <w:b w:val="0"/>
                <w:i w:val="0"/>
                <w:lang w:val="en-US" w:eastAsia="en-US"/>
              </w:rPr>
              <w:t>Administrative Section</w:t>
            </w:r>
          </w:p>
        </w:tc>
      </w:tr>
      <w:tr w:rsidR="009C6DE4" w:rsidRPr="00190D1F" w14:paraId="3974B379" w14:textId="77777777" w:rsidTr="0088342F">
        <w:trPr>
          <w:trHeight w:val="255"/>
        </w:trPr>
        <w:tc>
          <w:tcPr>
            <w:tcW w:w="2070" w:type="dxa"/>
            <w:tcBorders>
              <w:bottom w:val="single" w:sz="6" w:space="0" w:color="auto"/>
            </w:tcBorders>
          </w:tcPr>
          <w:p w14:paraId="05AEC8EB" w14:textId="77777777" w:rsidR="009C6DE4" w:rsidRPr="00190D1F" w:rsidRDefault="009C6DE4" w:rsidP="0088342F">
            <w:pPr>
              <w:rPr>
                <w:rFonts w:ascii="Arial" w:hAnsi="Arial" w:cs="Arial"/>
                <w:bCs/>
              </w:rPr>
            </w:pPr>
            <w:r w:rsidRPr="00190D1F">
              <w:rPr>
                <w:rFonts w:ascii="Arial" w:hAnsi="Arial" w:cs="Arial"/>
                <w:bCs/>
              </w:rPr>
              <w:t>LQTY</w:t>
            </w:r>
          </w:p>
        </w:tc>
        <w:tc>
          <w:tcPr>
            <w:tcW w:w="4320" w:type="dxa"/>
            <w:tcBorders>
              <w:bottom w:val="single" w:sz="6" w:space="0" w:color="auto"/>
            </w:tcBorders>
          </w:tcPr>
          <w:p w14:paraId="1D5E977F" w14:textId="77777777" w:rsidR="009C6DE4" w:rsidRPr="00190D1F" w:rsidRDefault="009C6DE4" w:rsidP="0088342F">
            <w:pPr>
              <w:rPr>
                <w:rFonts w:ascii="Arial" w:hAnsi="Arial" w:cs="Arial"/>
                <w:bCs/>
              </w:rPr>
            </w:pPr>
            <w:smartTag w:uri="urn:schemas-microsoft-com:office:smarttags" w:element="place">
              <w:r w:rsidRPr="00190D1F">
                <w:rPr>
                  <w:rFonts w:ascii="Arial" w:hAnsi="Arial" w:cs="Arial"/>
                  <w:bCs/>
                </w:rPr>
                <w:t>Loop</w:t>
              </w:r>
            </w:smartTag>
            <w:r w:rsidRPr="00190D1F">
              <w:rPr>
                <w:rFonts w:ascii="Arial" w:hAnsi="Arial" w:cs="Arial"/>
                <w:bCs/>
              </w:rPr>
              <w:t xml:space="preserve"> Quantity</w:t>
            </w:r>
          </w:p>
        </w:tc>
        <w:tc>
          <w:tcPr>
            <w:tcW w:w="2610" w:type="dxa"/>
            <w:tcBorders>
              <w:bottom w:val="single" w:sz="6" w:space="0" w:color="auto"/>
            </w:tcBorders>
          </w:tcPr>
          <w:p w14:paraId="50E6987C" w14:textId="77777777" w:rsidR="009C6DE4" w:rsidRPr="00190D1F" w:rsidRDefault="009C6DE4" w:rsidP="0088342F">
            <w:pPr>
              <w:rPr>
                <w:rFonts w:ascii="Arial" w:hAnsi="Arial" w:cs="Arial"/>
                <w:bCs/>
                <w:iCs/>
              </w:rPr>
            </w:pPr>
            <w:r w:rsidRPr="00190D1F">
              <w:rPr>
                <w:rFonts w:ascii="Arial" w:hAnsi="Arial" w:cs="Arial"/>
                <w:bCs/>
                <w:iCs/>
              </w:rPr>
              <w:t>00001</w:t>
            </w:r>
          </w:p>
        </w:tc>
      </w:tr>
      <w:tr w:rsidR="009C6DE4" w:rsidRPr="00190D1F" w14:paraId="6233A9BC" w14:textId="77777777" w:rsidTr="0088342F">
        <w:trPr>
          <w:cantSplit/>
          <w:trHeight w:val="255"/>
        </w:trPr>
        <w:tc>
          <w:tcPr>
            <w:tcW w:w="9000" w:type="dxa"/>
            <w:gridSpan w:val="3"/>
            <w:tcBorders>
              <w:bottom w:val="single" w:sz="6" w:space="0" w:color="auto"/>
            </w:tcBorders>
            <w:shd w:val="clear" w:color="auto" w:fill="99CCFF"/>
          </w:tcPr>
          <w:p w14:paraId="4D160E69" w14:textId="77777777" w:rsidR="009C6DE4" w:rsidRPr="00190D1F" w:rsidRDefault="009C6DE4" w:rsidP="0088342F">
            <w:pPr>
              <w:rPr>
                <w:rFonts w:ascii="Arial" w:hAnsi="Arial" w:cs="Arial"/>
                <w:bCs/>
                <w:iCs/>
              </w:rPr>
            </w:pPr>
            <w:r w:rsidRPr="00190D1F">
              <w:rPr>
                <w:rFonts w:ascii="Arial" w:hAnsi="Arial" w:cs="Arial"/>
                <w:bCs/>
                <w:iCs/>
              </w:rPr>
              <w:t>Service Details Section</w:t>
            </w:r>
          </w:p>
        </w:tc>
      </w:tr>
      <w:tr w:rsidR="009C6DE4" w:rsidRPr="00190D1F" w14:paraId="6D5FBE3B" w14:textId="77777777" w:rsidTr="0088342F">
        <w:trPr>
          <w:trHeight w:val="255"/>
        </w:trPr>
        <w:tc>
          <w:tcPr>
            <w:tcW w:w="2070" w:type="dxa"/>
          </w:tcPr>
          <w:p w14:paraId="73037818" w14:textId="77777777" w:rsidR="009C6DE4" w:rsidRPr="00190D1F" w:rsidRDefault="009C6DE4" w:rsidP="0088342F">
            <w:pPr>
              <w:rPr>
                <w:rFonts w:ascii="Arial" w:hAnsi="Arial" w:cs="Arial"/>
                <w:bCs/>
              </w:rPr>
            </w:pPr>
            <w:r w:rsidRPr="00190D1F">
              <w:rPr>
                <w:rFonts w:ascii="Arial" w:hAnsi="Arial" w:cs="Arial"/>
                <w:bCs/>
              </w:rPr>
              <w:t>LNUM</w:t>
            </w:r>
          </w:p>
        </w:tc>
        <w:tc>
          <w:tcPr>
            <w:tcW w:w="4320" w:type="dxa"/>
          </w:tcPr>
          <w:p w14:paraId="67233903" w14:textId="77777777" w:rsidR="009C6DE4" w:rsidRPr="00190D1F" w:rsidRDefault="009C6DE4" w:rsidP="0088342F">
            <w:pPr>
              <w:rPr>
                <w:rFonts w:ascii="Arial" w:hAnsi="Arial" w:cs="Arial"/>
                <w:bCs/>
              </w:rPr>
            </w:pPr>
            <w:r w:rsidRPr="00190D1F">
              <w:rPr>
                <w:rFonts w:ascii="Arial" w:hAnsi="Arial" w:cs="Arial"/>
                <w:bCs/>
              </w:rPr>
              <w:t>Line Number</w:t>
            </w:r>
          </w:p>
        </w:tc>
        <w:tc>
          <w:tcPr>
            <w:tcW w:w="2610" w:type="dxa"/>
          </w:tcPr>
          <w:p w14:paraId="4D4F1183" w14:textId="77777777" w:rsidR="009C6DE4" w:rsidRPr="00190D1F" w:rsidRDefault="009C6DE4" w:rsidP="0088342F">
            <w:pPr>
              <w:rPr>
                <w:rFonts w:ascii="Arial" w:hAnsi="Arial" w:cs="Arial"/>
                <w:bCs/>
                <w:iCs/>
              </w:rPr>
            </w:pPr>
            <w:r w:rsidRPr="00190D1F">
              <w:rPr>
                <w:rFonts w:ascii="Arial" w:hAnsi="Arial" w:cs="Arial"/>
                <w:bCs/>
                <w:iCs/>
              </w:rPr>
              <w:t>00001</w:t>
            </w:r>
          </w:p>
        </w:tc>
      </w:tr>
      <w:tr w:rsidR="009C6DE4" w:rsidRPr="00190D1F" w14:paraId="740C4CC5" w14:textId="77777777" w:rsidTr="0088342F">
        <w:trPr>
          <w:trHeight w:val="255"/>
        </w:trPr>
        <w:tc>
          <w:tcPr>
            <w:tcW w:w="2070" w:type="dxa"/>
          </w:tcPr>
          <w:p w14:paraId="0D11D001" w14:textId="77777777" w:rsidR="009C6DE4" w:rsidRPr="00190D1F" w:rsidRDefault="009C6DE4" w:rsidP="0088342F">
            <w:pPr>
              <w:rPr>
                <w:rFonts w:ascii="Arial" w:hAnsi="Arial" w:cs="Arial"/>
                <w:bCs/>
              </w:rPr>
            </w:pPr>
            <w:r w:rsidRPr="00190D1F">
              <w:rPr>
                <w:rFonts w:ascii="Arial" w:hAnsi="Arial" w:cs="Arial"/>
                <w:bCs/>
              </w:rPr>
              <w:t>LNA</w:t>
            </w:r>
          </w:p>
        </w:tc>
        <w:tc>
          <w:tcPr>
            <w:tcW w:w="4320" w:type="dxa"/>
          </w:tcPr>
          <w:p w14:paraId="7F655F7F" w14:textId="77777777" w:rsidR="009C6DE4" w:rsidRPr="00190D1F" w:rsidRDefault="009C6DE4" w:rsidP="0088342F">
            <w:pPr>
              <w:rPr>
                <w:rFonts w:ascii="Arial" w:hAnsi="Arial" w:cs="Arial"/>
                <w:bCs/>
              </w:rPr>
            </w:pPr>
            <w:r w:rsidRPr="00190D1F">
              <w:rPr>
                <w:rFonts w:ascii="Arial" w:hAnsi="Arial" w:cs="Arial"/>
                <w:bCs/>
              </w:rPr>
              <w:t>Line Activity</w:t>
            </w:r>
          </w:p>
        </w:tc>
        <w:tc>
          <w:tcPr>
            <w:tcW w:w="2610" w:type="dxa"/>
          </w:tcPr>
          <w:p w14:paraId="6F0D809F" w14:textId="77777777" w:rsidR="009C6DE4" w:rsidRPr="00190D1F" w:rsidRDefault="009C6DE4" w:rsidP="0088342F">
            <w:pPr>
              <w:rPr>
                <w:rFonts w:ascii="Arial" w:hAnsi="Arial" w:cs="Arial"/>
                <w:bCs/>
                <w:iCs/>
              </w:rPr>
            </w:pPr>
            <w:r w:rsidRPr="00190D1F">
              <w:rPr>
                <w:rFonts w:ascii="Arial" w:hAnsi="Arial" w:cs="Arial"/>
                <w:bCs/>
                <w:iCs/>
              </w:rPr>
              <w:t>T</w:t>
            </w:r>
          </w:p>
        </w:tc>
      </w:tr>
      <w:tr w:rsidR="009C6DE4" w:rsidRPr="00190D1F" w14:paraId="6BCF3305" w14:textId="77777777" w:rsidTr="0088342F">
        <w:trPr>
          <w:trHeight w:val="255"/>
        </w:trPr>
        <w:tc>
          <w:tcPr>
            <w:tcW w:w="2070" w:type="dxa"/>
          </w:tcPr>
          <w:p w14:paraId="16EA08E5" w14:textId="77777777" w:rsidR="009C6DE4" w:rsidRPr="00190D1F" w:rsidRDefault="009C6DE4" w:rsidP="0088342F">
            <w:pPr>
              <w:rPr>
                <w:rFonts w:ascii="Arial" w:hAnsi="Arial" w:cs="Arial"/>
                <w:bCs/>
              </w:rPr>
            </w:pPr>
            <w:r w:rsidRPr="00190D1F">
              <w:rPr>
                <w:rFonts w:ascii="Arial" w:hAnsi="Arial" w:cs="Arial"/>
                <w:bCs/>
              </w:rPr>
              <w:t>CABLE ID</w:t>
            </w:r>
          </w:p>
        </w:tc>
        <w:tc>
          <w:tcPr>
            <w:tcW w:w="4320" w:type="dxa"/>
          </w:tcPr>
          <w:p w14:paraId="2B63FF40" w14:textId="77777777" w:rsidR="009C6DE4" w:rsidRPr="00190D1F" w:rsidRDefault="009C6DE4" w:rsidP="0088342F">
            <w:pPr>
              <w:rPr>
                <w:rFonts w:ascii="Arial" w:hAnsi="Arial" w:cs="Arial"/>
                <w:bCs/>
              </w:rPr>
            </w:pPr>
            <w:r w:rsidRPr="00190D1F">
              <w:rPr>
                <w:rFonts w:ascii="Arial" w:hAnsi="Arial" w:cs="Arial"/>
                <w:bCs/>
              </w:rPr>
              <w:t>Cable Identification</w:t>
            </w:r>
          </w:p>
        </w:tc>
        <w:tc>
          <w:tcPr>
            <w:tcW w:w="2610" w:type="dxa"/>
          </w:tcPr>
          <w:p w14:paraId="36440DB9" w14:textId="77777777" w:rsidR="009C6DE4" w:rsidRPr="00190D1F" w:rsidRDefault="009C6DE4" w:rsidP="0088342F">
            <w:pPr>
              <w:rPr>
                <w:rFonts w:ascii="Arial" w:hAnsi="Arial" w:cs="Arial"/>
                <w:bCs/>
                <w:iCs/>
              </w:rPr>
            </w:pPr>
            <w:r w:rsidRPr="00190D1F">
              <w:rPr>
                <w:rFonts w:ascii="Arial" w:hAnsi="Arial" w:cs="Arial"/>
                <w:bCs/>
                <w:iCs/>
              </w:rPr>
              <w:t>PZXL1</w:t>
            </w:r>
          </w:p>
        </w:tc>
      </w:tr>
      <w:tr w:rsidR="009C6DE4" w:rsidRPr="00190D1F" w14:paraId="0DD13B41" w14:textId="77777777" w:rsidTr="0088342F">
        <w:trPr>
          <w:trHeight w:val="255"/>
        </w:trPr>
        <w:tc>
          <w:tcPr>
            <w:tcW w:w="2070" w:type="dxa"/>
          </w:tcPr>
          <w:p w14:paraId="06E5253B" w14:textId="77777777" w:rsidR="009C6DE4" w:rsidRPr="00190D1F" w:rsidRDefault="009C6DE4" w:rsidP="0088342F">
            <w:pPr>
              <w:rPr>
                <w:rFonts w:ascii="Arial" w:hAnsi="Arial" w:cs="Arial"/>
                <w:bCs/>
              </w:rPr>
            </w:pPr>
            <w:r w:rsidRPr="00190D1F">
              <w:rPr>
                <w:rFonts w:ascii="Arial" w:hAnsi="Arial" w:cs="Arial"/>
                <w:bCs/>
              </w:rPr>
              <w:t>CHANPAIR</w:t>
            </w:r>
          </w:p>
        </w:tc>
        <w:tc>
          <w:tcPr>
            <w:tcW w:w="4320" w:type="dxa"/>
          </w:tcPr>
          <w:p w14:paraId="1FD1F6D1" w14:textId="77777777" w:rsidR="009C6DE4" w:rsidRPr="00190D1F" w:rsidRDefault="009C6DE4" w:rsidP="0088342F">
            <w:pPr>
              <w:rPr>
                <w:rFonts w:ascii="Arial" w:hAnsi="Arial" w:cs="Arial"/>
                <w:bCs/>
              </w:rPr>
            </w:pPr>
            <w:r w:rsidRPr="00190D1F">
              <w:rPr>
                <w:rFonts w:ascii="Arial" w:hAnsi="Arial" w:cs="Arial"/>
                <w:bCs/>
              </w:rPr>
              <w:t>Channel Pair</w:t>
            </w:r>
          </w:p>
        </w:tc>
        <w:tc>
          <w:tcPr>
            <w:tcW w:w="2610" w:type="dxa"/>
          </w:tcPr>
          <w:p w14:paraId="54F6741C" w14:textId="77777777" w:rsidR="009C6DE4" w:rsidRPr="00190D1F" w:rsidRDefault="009C6DE4" w:rsidP="0088342F">
            <w:pPr>
              <w:rPr>
                <w:rFonts w:ascii="Arial" w:hAnsi="Arial" w:cs="Arial"/>
                <w:bCs/>
                <w:iCs/>
              </w:rPr>
            </w:pPr>
            <w:r w:rsidRPr="00190D1F">
              <w:rPr>
                <w:rFonts w:ascii="Arial" w:hAnsi="Arial" w:cs="Arial"/>
                <w:bCs/>
                <w:iCs/>
              </w:rPr>
              <w:t>15</w:t>
            </w:r>
          </w:p>
        </w:tc>
      </w:tr>
      <w:tr w:rsidR="009C6DE4" w:rsidRPr="00190D1F" w14:paraId="3E8BE77F" w14:textId="77777777" w:rsidTr="0088342F">
        <w:trPr>
          <w:trHeight w:val="255"/>
        </w:trPr>
        <w:tc>
          <w:tcPr>
            <w:tcW w:w="2070" w:type="dxa"/>
          </w:tcPr>
          <w:p w14:paraId="2EDAE15D" w14:textId="77777777" w:rsidR="009C6DE4" w:rsidRPr="00190D1F" w:rsidRDefault="009C6DE4" w:rsidP="0088342F">
            <w:pPr>
              <w:rPr>
                <w:rFonts w:ascii="Arial" w:hAnsi="Arial" w:cs="Arial"/>
                <w:bCs/>
              </w:rPr>
            </w:pPr>
            <w:r w:rsidRPr="00190D1F">
              <w:rPr>
                <w:rFonts w:ascii="Arial" w:hAnsi="Arial" w:cs="Arial"/>
                <w:bCs/>
              </w:rPr>
              <w:t>ECCKT</w:t>
            </w:r>
          </w:p>
        </w:tc>
        <w:tc>
          <w:tcPr>
            <w:tcW w:w="4320" w:type="dxa"/>
          </w:tcPr>
          <w:p w14:paraId="1E0481D5" w14:textId="77777777" w:rsidR="009C6DE4" w:rsidRPr="00190D1F" w:rsidRDefault="009C6DE4" w:rsidP="0088342F">
            <w:pPr>
              <w:rPr>
                <w:rFonts w:ascii="Arial" w:hAnsi="Arial" w:cs="Arial"/>
                <w:bCs/>
              </w:rPr>
            </w:pPr>
            <w:r w:rsidRPr="00190D1F">
              <w:rPr>
                <w:rFonts w:ascii="Arial" w:hAnsi="Arial" w:cs="Arial"/>
                <w:bCs/>
              </w:rPr>
              <w:t>Exchange Company Circuit ID</w:t>
            </w:r>
          </w:p>
        </w:tc>
        <w:tc>
          <w:tcPr>
            <w:tcW w:w="2610" w:type="dxa"/>
          </w:tcPr>
          <w:p w14:paraId="2DF58213" w14:textId="77777777" w:rsidR="009C6DE4" w:rsidRPr="00190D1F" w:rsidRDefault="009C6DE4" w:rsidP="0088342F">
            <w:pPr>
              <w:rPr>
                <w:rFonts w:ascii="Arial" w:hAnsi="Arial" w:cs="Arial"/>
                <w:bCs/>
                <w:iCs/>
              </w:rPr>
            </w:pPr>
            <w:r w:rsidRPr="00190D1F">
              <w:rPr>
                <w:rFonts w:ascii="Arial" w:hAnsi="Arial" w:cs="Arial"/>
                <w:bCs/>
                <w:iCs/>
              </w:rPr>
              <w:t>38.LYFU.420561..SB</w:t>
            </w:r>
          </w:p>
        </w:tc>
      </w:tr>
    </w:tbl>
    <w:p w14:paraId="183CCFC0" w14:textId="77777777" w:rsidR="009C6DE4" w:rsidRDefault="009C6DE4" w:rsidP="009C6DE4"/>
    <w:p w14:paraId="6FFABFB4" w14:textId="77777777" w:rsidR="009C6DE4" w:rsidRDefault="009C6DE4" w:rsidP="009C6DE4"/>
    <w:p w14:paraId="01995D1F" w14:textId="77777777" w:rsidR="009C6DE4" w:rsidRDefault="009C6DE4" w:rsidP="009C6DE4"/>
    <w:p w14:paraId="73962422" w14:textId="77777777" w:rsidR="009C6DE4" w:rsidRDefault="009C6DE4" w:rsidP="009C6DE4">
      <w:r w:rsidRPr="006614DA">
        <w:t>XML  INPUT:</w:t>
      </w:r>
    </w:p>
    <w:p w14:paraId="61F51D31" w14:textId="77777777" w:rsidR="009C6DE4" w:rsidRPr="006614DA" w:rsidRDefault="009C6DE4" w:rsidP="009C6DE4"/>
    <w:p w14:paraId="1446994A" w14:textId="4E66C7F3" w:rsidR="009C6DE4" w:rsidRPr="006614DA" w:rsidRDefault="009C6DE4" w:rsidP="00455FDC">
      <w:pPr>
        <w:ind w:hanging="240"/>
        <w:rPr>
          <w:szCs w:val="20"/>
        </w:rPr>
      </w:pPr>
      <w:r w:rsidRPr="006614DA">
        <w:rPr>
          <w:rFonts w:cs="Courier New"/>
          <w:bCs/>
          <w:color w:val="FF0000"/>
        </w:rPr>
        <w:t> </w:t>
      </w:r>
      <w:r w:rsidRPr="006614DA">
        <w:rPr>
          <w:szCs w:val="20"/>
        </w:rPr>
        <w:t xml:space="preserve"> </w:t>
      </w:r>
    </w:p>
    <w:p w14:paraId="73735757"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header</w:t>
      </w:r>
      <w:r w:rsidRPr="006614DA">
        <w:rPr>
          <w:color w:val="0000FF"/>
        </w:rPr>
        <w:t>&gt;</w:t>
      </w:r>
    </w:p>
    <w:p w14:paraId="2AEA8BEF" w14:textId="77777777" w:rsidR="009C6DE4" w:rsidRPr="006614DA" w:rsidRDefault="009C6DE4" w:rsidP="009C6DE4">
      <w:pPr>
        <w:ind w:hanging="480"/>
        <w:rPr>
          <w:szCs w:val="20"/>
        </w:rPr>
      </w:pPr>
      <w:hyperlink r:id="rId1442"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order:LSR_ORD_REQ</w:t>
      </w:r>
      <w:r w:rsidRPr="006614DA">
        <w:rPr>
          <w:color w:val="0000FF"/>
        </w:rPr>
        <w:t>&gt;</w:t>
      </w:r>
    </w:p>
    <w:p w14:paraId="030715E3" w14:textId="77777777" w:rsidR="009C6DE4" w:rsidRPr="006614DA" w:rsidRDefault="009C6DE4" w:rsidP="009C6DE4">
      <w:pPr>
        <w:ind w:hanging="480"/>
        <w:rPr>
          <w:szCs w:val="20"/>
        </w:rPr>
      </w:pPr>
      <w:hyperlink r:id="rId1443"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order:HDR</w:t>
      </w:r>
      <w:r w:rsidRPr="006614DA">
        <w:rPr>
          <w:color w:val="0000FF"/>
        </w:rPr>
        <w:t>&gt;</w:t>
      </w:r>
    </w:p>
    <w:p w14:paraId="41DF529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order:CCNA</w:t>
      </w:r>
      <w:r w:rsidRPr="006614DA">
        <w:rPr>
          <w:color w:val="0000FF"/>
        </w:rPr>
        <w:t>&gt;</w:t>
      </w:r>
      <w:r w:rsidRPr="006614DA">
        <w:rPr>
          <w:bCs/>
        </w:rPr>
        <w:t>ZXL</w:t>
      </w:r>
      <w:r w:rsidRPr="006614DA">
        <w:rPr>
          <w:color w:val="0000FF"/>
        </w:rPr>
        <w:t>&lt;/</w:t>
      </w:r>
      <w:r w:rsidRPr="006614DA">
        <w:rPr>
          <w:color w:val="990000"/>
        </w:rPr>
        <w:t>order:CCNA</w:t>
      </w:r>
      <w:r w:rsidRPr="006614DA">
        <w:rPr>
          <w:color w:val="0000FF"/>
        </w:rPr>
        <w:t>&gt;</w:t>
      </w:r>
      <w:r w:rsidRPr="006614DA">
        <w:rPr>
          <w:szCs w:val="20"/>
        </w:rPr>
        <w:t xml:space="preserve"> </w:t>
      </w:r>
    </w:p>
    <w:p w14:paraId="2F6F9238"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order:PON</w:t>
      </w:r>
      <w:r w:rsidRPr="006614DA">
        <w:rPr>
          <w:color w:val="0000FF"/>
        </w:rPr>
        <w:t>&gt;</w:t>
      </w:r>
      <w:r w:rsidRPr="006614DA">
        <w:rPr>
          <w:bCs/>
        </w:rPr>
        <w:t>CVT0A066-01R31D</w:t>
      </w:r>
      <w:r w:rsidRPr="006614DA">
        <w:rPr>
          <w:color w:val="0000FF"/>
        </w:rPr>
        <w:t>&lt;/</w:t>
      </w:r>
      <w:r w:rsidRPr="006614DA">
        <w:rPr>
          <w:color w:val="990000"/>
        </w:rPr>
        <w:t>order:PON</w:t>
      </w:r>
      <w:r w:rsidRPr="006614DA">
        <w:rPr>
          <w:color w:val="0000FF"/>
        </w:rPr>
        <w:t>&gt;</w:t>
      </w:r>
      <w:r w:rsidRPr="006614DA">
        <w:rPr>
          <w:szCs w:val="20"/>
        </w:rPr>
        <w:t xml:space="preserve"> </w:t>
      </w:r>
    </w:p>
    <w:p w14:paraId="66493D6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order:VER</w:t>
      </w:r>
      <w:r w:rsidRPr="006614DA">
        <w:rPr>
          <w:color w:val="0000FF"/>
        </w:rPr>
        <w:t>&gt;</w:t>
      </w:r>
      <w:r w:rsidRPr="006614DA">
        <w:rPr>
          <w:bCs/>
        </w:rPr>
        <w:t>00</w:t>
      </w:r>
      <w:r w:rsidRPr="006614DA">
        <w:rPr>
          <w:color w:val="0000FF"/>
        </w:rPr>
        <w:t>&lt;/</w:t>
      </w:r>
      <w:r w:rsidRPr="006614DA">
        <w:rPr>
          <w:color w:val="990000"/>
        </w:rPr>
        <w:t>order:VER</w:t>
      </w:r>
      <w:r w:rsidRPr="006614DA">
        <w:rPr>
          <w:color w:val="0000FF"/>
        </w:rPr>
        <w:t>&gt;</w:t>
      </w:r>
      <w:r w:rsidRPr="006614DA">
        <w:rPr>
          <w:szCs w:val="20"/>
        </w:rPr>
        <w:t xml:space="preserve"> </w:t>
      </w:r>
    </w:p>
    <w:p w14:paraId="22C5175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order:AN</w:t>
      </w:r>
      <w:r w:rsidRPr="006614DA">
        <w:rPr>
          <w:color w:val="0000FF"/>
        </w:rPr>
        <w:t>&gt;</w:t>
      </w:r>
      <w:r w:rsidRPr="006614DA">
        <w:rPr>
          <w:bCs/>
        </w:rPr>
        <w:t>404N133000000</w:t>
      </w:r>
      <w:r w:rsidRPr="006614DA">
        <w:rPr>
          <w:color w:val="0000FF"/>
        </w:rPr>
        <w:t>&lt;/</w:t>
      </w:r>
      <w:r w:rsidRPr="006614DA">
        <w:rPr>
          <w:color w:val="990000"/>
        </w:rPr>
        <w:t>order:AN</w:t>
      </w:r>
      <w:r w:rsidRPr="006614DA">
        <w:rPr>
          <w:color w:val="0000FF"/>
        </w:rPr>
        <w:t>&gt;</w:t>
      </w:r>
      <w:r w:rsidRPr="006614DA">
        <w:rPr>
          <w:szCs w:val="20"/>
        </w:rPr>
        <w:t xml:space="preserve"> </w:t>
      </w:r>
    </w:p>
    <w:p w14:paraId="7E1E5C8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order:RVER</w:t>
      </w:r>
      <w:r w:rsidRPr="006614DA">
        <w:rPr>
          <w:color w:val="0000FF"/>
        </w:rPr>
        <w:t>&gt;</w:t>
      </w:r>
      <w:r w:rsidRPr="006614DA">
        <w:rPr>
          <w:bCs/>
        </w:rPr>
        <w:t>10.05</w:t>
      </w:r>
      <w:r w:rsidRPr="006614DA">
        <w:rPr>
          <w:color w:val="0000FF"/>
        </w:rPr>
        <w:t>&lt;/</w:t>
      </w:r>
      <w:r w:rsidRPr="006614DA">
        <w:rPr>
          <w:color w:val="990000"/>
        </w:rPr>
        <w:t>order:RVER</w:t>
      </w:r>
      <w:r w:rsidRPr="006614DA">
        <w:rPr>
          <w:color w:val="0000FF"/>
        </w:rPr>
        <w:t>&gt;</w:t>
      </w:r>
      <w:r w:rsidRPr="006614DA">
        <w:rPr>
          <w:szCs w:val="20"/>
        </w:rPr>
        <w:t xml:space="preserve"> </w:t>
      </w:r>
    </w:p>
    <w:p w14:paraId="6DD03F5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order:CC</w:t>
      </w:r>
      <w:r w:rsidRPr="006614DA">
        <w:rPr>
          <w:color w:val="0000FF"/>
        </w:rPr>
        <w:t>&gt;</w:t>
      </w:r>
      <w:r w:rsidRPr="006614DA">
        <w:rPr>
          <w:bCs/>
        </w:rPr>
        <w:t>9998</w:t>
      </w:r>
      <w:r w:rsidRPr="006614DA">
        <w:rPr>
          <w:color w:val="0000FF"/>
        </w:rPr>
        <w:t>&lt;/</w:t>
      </w:r>
      <w:r w:rsidRPr="006614DA">
        <w:rPr>
          <w:color w:val="990000"/>
        </w:rPr>
        <w:t>order:CC</w:t>
      </w:r>
      <w:r w:rsidRPr="006614DA">
        <w:rPr>
          <w:color w:val="0000FF"/>
        </w:rPr>
        <w:t>&gt;</w:t>
      </w:r>
      <w:r w:rsidRPr="006614DA">
        <w:rPr>
          <w:szCs w:val="20"/>
        </w:rPr>
        <w:t xml:space="preserve"> </w:t>
      </w:r>
    </w:p>
    <w:p w14:paraId="691A00EE"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order:STATE</w:t>
      </w:r>
      <w:r w:rsidRPr="006614DA">
        <w:rPr>
          <w:color w:val="0000FF"/>
        </w:rPr>
        <w:t>&gt;</w:t>
      </w:r>
      <w:r w:rsidRPr="006614DA">
        <w:rPr>
          <w:bCs/>
        </w:rPr>
        <w:t>GA</w:t>
      </w:r>
      <w:r w:rsidRPr="006614DA">
        <w:rPr>
          <w:color w:val="0000FF"/>
        </w:rPr>
        <w:t>&lt;/</w:t>
      </w:r>
      <w:r w:rsidRPr="006614DA">
        <w:rPr>
          <w:color w:val="990000"/>
        </w:rPr>
        <w:t>order:STATE</w:t>
      </w:r>
      <w:r w:rsidRPr="006614DA">
        <w:rPr>
          <w:color w:val="0000FF"/>
        </w:rPr>
        <w:t>&gt;</w:t>
      </w:r>
      <w:r w:rsidRPr="006614DA">
        <w:rPr>
          <w:szCs w:val="20"/>
        </w:rPr>
        <w:t xml:space="preserve"> </w:t>
      </w:r>
    </w:p>
    <w:p w14:paraId="25A2AA1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order:MSG_TIMESTAMP</w:t>
      </w:r>
      <w:r w:rsidRPr="006614DA">
        <w:rPr>
          <w:color w:val="0000FF"/>
        </w:rPr>
        <w:t>&gt;</w:t>
      </w:r>
      <w:r w:rsidRPr="006614DA">
        <w:rPr>
          <w:bCs/>
        </w:rPr>
        <w:t>2009-06-26T08:48:36-05:00</w:t>
      </w:r>
      <w:r w:rsidRPr="006614DA">
        <w:rPr>
          <w:color w:val="0000FF"/>
        </w:rPr>
        <w:t>&lt;/</w:t>
      </w:r>
      <w:r w:rsidRPr="006614DA">
        <w:rPr>
          <w:color w:val="990000"/>
        </w:rPr>
        <w:t>order:MSG_TIMESTAMP</w:t>
      </w:r>
      <w:r w:rsidRPr="006614DA">
        <w:rPr>
          <w:color w:val="0000FF"/>
        </w:rPr>
        <w:t>&gt;</w:t>
      </w:r>
      <w:r w:rsidRPr="006614DA">
        <w:rPr>
          <w:szCs w:val="20"/>
        </w:rPr>
        <w:t xml:space="preserve"> </w:t>
      </w:r>
    </w:p>
    <w:p w14:paraId="6C630E7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order:DTSENT</w:t>
      </w:r>
      <w:r w:rsidRPr="006614DA">
        <w:rPr>
          <w:color w:val="0000FF"/>
        </w:rPr>
        <w:t>&gt;</w:t>
      </w:r>
      <w:r w:rsidRPr="006614DA">
        <w:rPr>
          <w:bCs/>
        </w:rPr>
        <w:t>200906260848AM</w:t>
      </w:r>
      <w:r w:rsidRPr="006614DA">
        <w:rPr>
          <w:color w:val="0000FF"/>
        </w:rPr>
        <w:t>&lt;/</w:t>
      </w:r>
      <w:r w:rsidRPr="006614DA">
        <w:rPr>
          <w:color w:val="990000"/>
        </w:rPr>
        <w:t>order:DTSENT</w:t>
      </w:r>
      <w:r w:rsidRPr="006614DA">
        <w:rPr>
          <w:color w:val="0000FF"/>
        </w:rPr>
        <w:t>&gt;</w:t>
      </w:r>
      <w:r w:rsidRPr="006614DA">
        <w:rPr>
          <w:szCs w:val="20"/>
        </w:rPr>
        <w:t xml:space="preserve"> </w:t>
      </w:r>
    </w:p>
    <w:p w14:paraId="2F2EBF3A"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order:HDR</w:t>
      </w:r>
      <w:r w:rsidRPr="006614DA">
        <w:rPr>
          <w:color w:val="0000FF"/>
        </w:rPr>
        <w:t>&gt;</w:t>
      </w:r>
    </w:p>
    <w:p w14:paraId="2F6ADF60" w14:textId="77777777" w:rsidR="009C6DE4" w:rsidRPr="006614DA" w:rsidRDefault="009C6DE4" w:rsidP="009C6DE4">
      <w:pPr>
        <w:ind w:hanging="480"/>
        <w:rPr>
          <w:szCs w:val="20"/>
        </w:rPr>
      </w:pPr>
      <w:hyperlink r:id="rId1444"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order:LSR</w:t>
      </w:r>
      <w:r w:rsidRPr="006614DA">
        <w:rPr>
          <w:color w:val="0000FF"/>
        </w:rPr>
        <w:t>&gt;</w:t>
      </w:r>
    </w:p>
    <w:p w14:paraId="32082E68" w14:textId="77777777" w:rsidR="009C6DE4" w:rsidRPr="006614DA" w:rsidRDefault="009C6DE4" w:rsidP="009C6DE4">
      <w:pPr>
        <w:ind w:hanging="480"/>
        <w:rPr>
          <w:szCs w:val="20"/>
        </w:rPr>
      </w:pPr>
      <w:hyperlink r:id="rId1445"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order:LSR_ADMIN</w:t>
      </w:r>
      <w:r w:rsidRPr="006614DA">
        <w:rPr>
          <w:color w:val="0000FF"/>
        </w:rPr>
        <w:t>&gt;</w:t>
      </w:r>
    </w:p>
    <w:p w14:paraId="7EE91F0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order:SC</w:t>
      </w:r>
      <w:r w:rsidRPr="006614DA">
        <w:rPr>
          <w:color w:val="0000FF"/>
        </w:rPr>
        <w:t>&gt;</w:t>
      </w:r>
      <w:r w:rsidRPr="006614DA">
        <w:rPr>
          <w:bCs/>
        </w:rPr>
        <w:t>LCSC</w:t>
      </w:r>
      <w:r w:rsidRPr="006614DA">
        <w:rPr>
          <w:color w:val="0000FF"/>
        </w:rPr>
        <w:t>&lt;/</w:t>
      </w:r>
      <w:r w:rsidRPr="006614DA">
        <w:rPr>
          <w:color w:val="990000"/>
        </w:rPr>
        <w:t>order:SC</w:t>
      </w:r>
      <w:r w:rsidRPr="006614DA">
        <w:rPr>
          <w:color w:val="0000FF"/>
        </w:rPr>
        <w:t>&gt;</w:t>
      </w:r>
      <w:r w:rsidRPr="006614DA">
        <w:rPr>
          <w:szCs w:val="20"/>
        </w:rPr>
        <w:t xml:space="preserve"> </w:t>
      </w:r>
    </w:p>
    <w:p w14:paraId="505821D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order:NOR</w:t>
      </w:r>
      <w:r w:rsidRPr="006614DA">
        <w:rPr>
          <w:color w:val="0000FF"/>
        </w:rPr>
        <w:t>&gt;</w:t>
      </w:r>
      <w:r w:rsidRPr="006614DA">
        <w:rPr>
          <w:bCs/>
        </w:rPr>
        <w:t>01-02</w:t>
      </w:r>
      <w:r w:rsidRPr="006614DA">
        <w:rPr>
          <w:color w:val="0000FF"/>
        </w:rPr>
        <w:t>&lt;/</w:t>
      </w:r>
      <w:r w:rsidRPr="006614DA">
        <w:rPr>
          <w:color w:val="990000"/>
        </w:rPr>
        <w:t>order:NOR</w:t>
      </w:r>
      <w:r w:rsidRPr="006614DA">
        <w:rPr>
          <w:color w:val="0000FF"/>
        </w:rPr>
        <w:t>&gt;</w:t>
      </w:r>
      <w:r w:rsidRPr="006614DA">
        <w:rPr>
          <w:szCs w:val="20"/>
        </w:rPr>
        <w:t xml:space="preserve"> </w:t>
      </w:r>
    </w:p>
    <w:p w14:paraId="6016137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order:PROJECT</w:t>
      </w:r>
      <w:r w:rsidRPr="006614DA">
        <w:rPr>
          <w:color w:val="0000FF"/>
        </w:rPr>
        <w:t>&gt;</w:t>
      </w:r>
      <w:r w:rsidRPr="006614DA">
        <w:rPr>
          <w:bCs/>
        </w:rPr>
        <w:t>CAVENOBILL</w:t>
      </w:r>
      <w:r w:rsidRPr="006614DA">
        <w:rPr>
          <w:color w:val="0000FF"/>
        </w:rPr>
        <w:t>&lt;/</w:t>
      </w:r>
      <w:r w:rsidRPr="006614DA">
        <w:rPr>
          <w:color w:val="990000"/>
        </w:rPr>
        <w:t>order:PROJECT</w:t>
      </w:r>
      <w:r w:rsidRPr="006614DA">
        <w:rPr>
          <w:color w:val="0000FF"/>
        </w:rPr>
        <w:t>&gt;</w:t>
      </w:r>
      <w:r w:rsidRPr="006614DA">
        <w:rPr>
          <w:szCs w:val="20"/>
        </w:rPr>
        <w:t xml:space="preserve"> </w:t>
      </w:r>
    </w:p>
    <w:p w14:paraId="49F65D9A" w14:textId="77777777" w:rsidR="009C6DE4" w:rsidRPr="006614DA" w:rsidRDefault="009C6DE4" w:rsidP="009C6DE4">
      <w:pPr>
        <w:ind w:hanging="480"/>
        <w:rPr>
          <w:szCs w:val="20"/>
        </w:rPr>
      </w:pPr>
      <w:r w:rsidRPr="006614DA">
        <w:rPr>
          <w:rFonts w:cs="Courier New"/>
          <w:bCs/>
          <w:color w:val="FF0000"/>
        </w:rPr>
        <w:lastRenderedPageBreak/>
        <w:t> </w:t>
      </w:r>
      <w:r w:rsidRPr="006614DA">
        <w:rPr>
          <w:szCs w:val="20"/>
        </w:rPr>
        <w:t xml:space="preserve"> </w:t>
      </w:r>
      <w:r w:rsidRPr="006614DA">
        <w:rPr>
          <w:color w:val="0000FF"/>
        </w:rPr>
        <w:t>&lt;</w:t>
      </w:r>
      <w:r w:rsidRPr="006614DA">
        <w:rPr>
          <w:color w:val="990000"/>
        </w:rPr>
        <w:t>order:REQTYP</w:t>
      </w:r>
      <w:r w:rsidRPr="006614DA">
        <w:rPr>
          <w:color w:val="0000FF"/>
        </w:rPr>
        <w:t>&gt;</w:t>
      </w:r>
      <w:r w:rsidRPr="006614DA">
        <w:rPr>
          <w:bCs/>
        </w:rPr>
        <w:t>AB</w:t>
      </w:r>
      <w:r w:rsidRPr="006614DA">
        <w:rPr>
          <w:color w:val="0000FF"/>
        </w:rPr>
        <w:t>&lt;/</w:t>
      </w:r>
      <w:r w:rsidRPr="006614DA">
        <w:rPr>
          <w:color w:val="990000"/>
        </w:rPr>
        <w:t>order:REQTYP</w:t>
      </w:r>
      <w:r w:rsidRPr="006614DA">
        <w:rPr>
          <w:color w:val="0000FF"/>
        </w:rPr>
        <w:t>&gt;</w:t>
      </w:r>
      <w:r w:rsidRPr="006614DA">
        <w:rPr>
          <w:szCs w:val="20"/>
        </w:rPr>
        <w:t xml:space="preserve"> </w:t>
      </w:r>
    </w:p>
    <w:p w14:paraId="0B71C9D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order:ACT</w:t>
      </w:r>
      <w:r w:rsidRPr="006614DA">
        <w:rPr>
          <w:color w:val="0000FF"/>
        </w:rPr>
        <w:t>&gt;</w:t>
      </w:r>
      <w:r w:rsidRPr="006614DA">
        <w:rPr>
          <w:bCs/>
        </w:rPr>
        <w:t>T</w:t>
      </w:r>
      <w:r w:rsidRPr="006614DA">
        <w:rPr>
          <w:color w:val="0000FF"/>
        </w:rPr>
        <w:t>&lt;/</w:t>
      </w:r>
      <w:r w:rsidRPr="006614DA">
        <w:rPr>
          <w:color w:val="990000"/>
        </w:rPr>
        <w:t>order:ACT</w:t>
      </w:r>
      <w:r w:rsidRPr="006614DA">
        <w:rPr>
          <w:color w:val="0000FF"/>
        </w:rPr>
        <w:t>&gt;</w:t>
      </w:r>
      <w:r w:rsidRPr="006614DA">
        <w:rPr>
          <w:szCs w:val="20"/>
        </w:rPr>
        <w:t xml:space="preserve"> </w:t>
      </w:r>
    </w:p>
    <w:p w14:paraId="27582DD8"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order:RPON</w:t>
      </w:r>
      <w:r w:rsidRPr="006614DA">
        <w:rPr>
          <w:color w:val="0000FF"/>
        </w:rPr>
        <w:t>&gt;</w:t>
      </w:r>
      <w:r w:rsidRPr="006614DA">
        <w:rPr>
          <w:bCs/>
        </w:rPr>
        <w:t>CVT0A066-01R31D</w:t>
      </w:r>
      <w:r w:rsidRPr="006614DA">
        <w:rPr>
          <w:color w:val="0000FF"/>
        </w:rPr>
        <w:t>&lt;/</w:t>
      </w:r>
      <w:r w:rsidRPr="006614DA">
        <w:rPr>
          <w:color w:val="990000"/>
        </w:rPr>
        <w:t>order:RPON</w:t>
      </w:r>
      <w:r w:rsidRPr="006614DA">
        <w:rPr>
          <w:color w:val="0000FF"/>
        </w:rPr>
        <w:t>&gt;</w:t>
      </w:r>
      <w:r w:rsidRPr="006614DA">
        <w:rPr>
          <w:szCs w:val="20"/>
        </w:rPr>
        <w:t xml:space="preserve"> </w:t>
      </w:r>
    </w:p>
    <w:p w14:paraId="7CE385E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order:RCC</w:t>
      </w:r>
      <w:r w:rsidRPr="006614DA">
        <w:rPr>
          <w:color w:val="0000FF"/>
        </w:rPr>
        <w:t>&gt;</w:t>
      </w:r>
      <w:r w:rsidRPr="006614DA">
        <w:rPr>
          <w:bCs/>
        </w:rPr>
        <w:t>9998</w:t>
      </w:r>
      <w:r w:rsidRPr="006614DA">
        <w:rPr>
          <w:color w:val="0000FF"/>
        </w:rPr>
        <w:t>&lt;/</w:t>
      </w:r>
      <w:r w:rsidRPr="006614DA">
        <w:rPr>
          <w:color w:val="990000"/>
        </w:rPr>
        <w:t>order:RCC</w:t>
      </w:r>
      <w:r w:rsidRPr="006614DA">
        <w:rPr>
          <w:color w:val="0000FF"/>
        </w:rPr>
        <w:t>&gt;</w:t>
      </w:r>
      <w:r w:rsidRPr="006614DA">
        <w:rPr>
          <w:szCs w:val="20"/>
        </w:rPr>
        <w:t xml:space="preserve"> </w:t>
      </w:r>
    </w:p>
    <w:p w14:paraId="3F956907" w14:textId="77777777" w:rsidR="009C6DE4" w:rsidRPr="006614DA" w:rsidRDefault="009C6DE4" w:rsidP="009C6DE4">
      <w:pPr>
        <w:ind w:hanging="480"/>
        <w:rPr>
          <w:szCs w:val="20"/>
        </w:rPr>
      </w:pPr>
      <w:hyperlink r:id="rId1446"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order:AUTHORIZATION</w:t>
      </w:r>
      <w:r w:rsidRPr="006614DA">
        <w:rPr>
          <w:color w:val="0000FF"/>
        </w:rPr>
        <w:t>&gt;</w:t>
      </w:r>
    </w:p>
    <w:p w14:paraId="61EB17AB"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order:TOS</w:t>
      </w:r>
      <w:r w:rsidRPr="006614DA">
        <w:rPr>
          <w:color w:val="0000FF"/>
        </w:rPr>
        <w:t>&gt;</w:t>
      </w:r>
      <w:r w:rsidRPr="006614DA">
        <w:rPr>
          <w:bCs/>
        </w:rPr>
        <w:t>1B--</w:t>
      </w:r>
      <w:r w:rsidRPr="006614DA">
        <w:rPr>
          <w:color w:val="0000FF"/>
        </w:rPr>
        <w:t>&lt;/</w:t>
      </w:r>
      <w:r w:rsidRPr="006614DA">
        <w:rPr>
          <w:color w:val="990000"/>
        </w:rPr>
        <w:t>order:TOS</w:t>
      </w:r>
      <w:r w:rsidRPr="006614DA">
        <w:rPr>
          <w:color w:val="0000FF"/>
        </w:rPr>
        <w:t>&gt;</w:t>
      </w:r>
      <w:r w:rsidRPr="006614DA">
        <w:rPr>
          <w:szCs w:val="20"/>
        </w:rPr>
        <w:t xml:space="preserve"> </w:t>
      </w:r>
    </w:p>
    <w:p w14:paraId="12F7EB1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order:DDD</w:t>
      </w:r>
      <w:r w:rsidRPr="006614DA">
        <w:rPr>
          <w:color w:val="0000FF"/>
        </w:rPr>
        <w:t>&gt;</w:t>
      </w:r>
      <w:r w:rsidRPr="006614DA">
        <w:rPr>
          <w:bCs/>
        </w:rPr>
        <w:t>20091231</w:t>
      </w:r>
      <w:r w:rsidRPr="006614DA">
        <w:rPr>
          <w:color w:val="0000FF"/>
        </w:rPr>
        <w:t>&lt;/</w:t>
      </w:r>
      <w:r w:rsidRPr="006614DA">
        <w:rPr>
          <w:color w:val="990000"/>
        </w:rPr>
        <w:t>order:DDD</w:t>
      </w:r>
      <w:r w:rsidRPr="006614DA">
        <w:rPr>
          <w:color w:val="0000FF"/>
        </w:rPr>
        <w:t>&gt;</w:t>
      </w:r>
      <w:r w:rsidRPr="006614DA">
        <w:rPr>
          <w:szCs w:val="20"/>
        </w:rPr>
        <w:t xml:space="preserve"> </w:t>
      </w:r>
    </w:p>
    <w:p w14:paraId="4C01ACE3"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order:DDDO</w:t>
      </w:r>
      <w:r w:rsidRPr="006614DA">
        <w:rPr>
          <w:color w:val="0000FF"/>
        </w:rPr>
        <w:t>&gt;</w:t>
      </w:r>
      <w:r w:rsidRPr="006614DA">
        <w:rPr>
          <w:bCs/>
        </w:rPr>
        <w:t>20091231</w:t>
      </w:r>
      <w:r w:rsidRPr="006614DA">
        <w:rPr>
          <w:color w:val="0000FF"/>
        </w:rPr>
        <w:t>&lt;/</w:t>
      </w:r>
      <w:r w:rsidRPr="006614DA">
        <w:rPr>
          <w:color w:val="990000"/>
        </w:rPr>
        <w:t>order:DDDO</w:t>
      </w:r>
      <w:r w:rsidRPr="006614DA">
        <w:rPr>
          <w:color w:val="0000FF"/>
        </w:rPr>
        <w:t>&gt;</w:t>
      </w:r>
      <w:r w:rsidRPr="006614DA">
        <w:rPr>
          <w:szCs w:val="20"/>
        </w:rPr>
        <w:t xml:space="preserve"> </w:t>
      </w:r>
    </w:p>
    <w:p w14:paraId="775265C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order:ACTL</w:t>
      </w:r>
      <w:r w:rsidRPr="006614DA">
        <w:rPr>
          <w:color w:val="0000FF"/>
        </w:rPr>
        <w:t>&gt;</w:t>
      </w:r>
      <w:r w:rsidRPr="006614DA">
        <w:rPr>
          <w:bCs/>
        </w:rPr>
        <w:t>PANLGAMA98F</w:t>
      </w:r>
      <w:r w:rsidRPr="006614DA">
        <w:rPr>
          <w:color w:val="0000FF"/>
        </w:rPr>
        <w:t>&lt;/</w:t>
      </w:r>
      <w:r w:rsidRPr="006614DA">
        <w:rPr>
          <w:color w:val="990000"/>
        </w:rPr>
        <w:t>order:ACTL</w:t>
      </w:r>
      <w:r w:rsidRPr="006614DA">
        <w:rPr>
          <w:color w:val="0000FF"/>
        </w:rPr>
        <w:t>&gt;</w:t>
      </w:r>
      <w:r w:rsidRPr="006614DA">
        <w:rPr>
          <w:szCs w:val="20"/>
        </w:rPr>
        <w:t xml:space="preserve"> </w:t>
      </w:r>
    </w:p>
    <w:p w14:paraId="2F17003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order:LSO</w:t>
      </w:r>
      <w:r w:rsidRPr="006614DA">
        <w:rPr>
          <w:color w:val="0000FF"/>
        </w:rPr>
        <w:t>&gt;</w:t>
      </w:r>
      <w:r w:rsidRPr="006614DA">
        <w:rPr>
          <w:bCs/>
        </w:rPr>
        <w:t>770946</w:t>
      </w:r>
      <w:r w:rsidRPr="006614DA">
        <w:rPr>
          <w:color w:val="0000FF"/>
        </w:rPr>
        <w:t>&lt;/</w:t>
      </w:r>
      <w:r w:rsidRPr="006614DA">
        <w:rPr>
          <w:color w:val="990000"/>
        </w:rPr>
        <w:t>order:LSO</w:t>
      </w:r>
      <w:r w:rsidRPr="006614DA">
        <w:rPr>
          <w:color w:val="0000FF"/>
        </w:rPr>
        <w:t>&gt;</w:t>
      </w:r>
      <w:r w:rsidRPr="006614DA">
        <w:rPr>
          <w:szCs w:val="20"/>
        </w:rPr>
        <w:t xml:space="preserve"> </w:t>
      </w:r>
    </w:p>
    <w:p w14:paraId="2070537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order:NC</w:t>
      </w:r>
      <w:r w:rsidRPr="006614DA">
        <w:rPr>
          <w:color w:val="0000FF"/>
        </w:rPr>
        <w:t>&gt;</w:t>
      </w:r>
      <w:r w:rsidRPr="006614DA">
        <w:rPr>
          <w:bCs/>
        </w:rPr>
        <w:t>LY--</w:t>
      </w:r>
      <w:r w:rsidRPr="006614DA">
        <w:rPr>
          <w:color w:val="0000FF"/>
        </w:rPr>
        <w:t>&lt;/</w:t>
      </w:r>
      <w:r w:rsidRPr="006614DA">
        <w:rPr>
          <w:color w:val="990000"/>
        </w:rPr>
        <w:t>order:NC</w:t>
      </w:r>
      <w:r w:rsidRPr="006614DA">
        <w:rPr>
          <w:color w:val="0000FF"/>
        </w:rPr>
        <w:t>&gt;</w:t>
      </w:r>
      <w:r w:rsidRPr="006614DA">
        <w:rPr>
          <w:szCs w:val="20"/>
        </w:rPr>
        <w:t xml:space="preserve"> </w:t>
      </w:r>
    </w:p>
    <w:p w14:paraId="103EBE05"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order:NCI</w:t>
      </w:r>
      <w:r w:rsidRPr="006614DA">
        <w:rPr>
          <w:color w:val="0000FF"/>
        </w:rPr>
        <w:t>&gt;</w:t>
      </w:r>
      <w:r w:rsidRPr="006614DA">
        <w:rPr>
          <w:bCs/>
        </w:rPr>
        <w:t>02QC3.OOD</w:t>
      </w:r>
      <w:r w:rsidRPr="006614DA">
        <w:rPr>
          <w:color w:val="0000FF"/>
        </w:rPr>
        <w:t>&lt;/</w:t>
      </w:r>
      <w:r w:rsidRPr="006614DA">
        <w:rPr>
          <w:color w:val="990000"/>
        </w:rPr>
        <w:t>order:NCI</w:t>
      </w:r>
      <w:r w:rsidRPr="006614DA">
        <w:rPr>
          <w:color w:val="0000FF"/>
        </w:rPr>
        <w:t>&gt;</w:t>
      </w:r>
      <w:r w:rsidRPr="006614DA">
        <w:rPr>
          <w:szCs w:val="20"/>
        </w:rPr>
        <w:t xml:space="preserve"> </w:t>
      </w:r>
    </w:p>
    <w:p w14:paraId="520C8BB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order:SECNCI</w:t>
      </w:r>
      <w:r w:rsidRPr="006614DA">
        <w:rPr>
          <w:color w:val="0000FF"/>
        </w:rPr>
        <w:t>&gt;</w:t>
      </w:r>
      <w:r w:rsidRPr="006614DA">
        <w:rPr>
          <w:bCs/>
        </w:rPr>
        <w:t>02LS2</w:t>
      </w:r>
      <w:r w:rsidRPr="006614DA">
        <w:rPr>
          <w:color w:val="0000FF"/>
        </w:rPr>
        <w:t>&lt;/</w:t>
      </w:r>
      <w:r w:rsidRPr="006614DA">
        <w:rPr>
          <w:color w:val="990000"/>
        </w:rPr>
        <w:t>order:SECNCI</w:t>
      </w:r>
      <w:r w:rsidRPr="006614DA">
        <w:rPr>
          <w:color w:val="0000FF"/>
        </w:rPr>
        <w:t>&gt;</w:t>
      </w:r>
      <w:r w:rsidRPr="006614DA">
        <w:rPr>
          <w:szCs w:val="20"/>
        </w:rPr>
        <w:t xml:space="preserve"> </w:t>
      </w:r>
    </w:p>
    <w:p w14:paraId="4659241B"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order:AUTHORIZATION</w:t>
      </w:r>
      <w:r w:rsidRPr="006614DA">
        <w:rPr>
          <w:color w:val="0000FF"/>
        </w:rPr>
        <w:t>&gt;</w:t>
      </w:r>
    </w:p>
    <w:p w14:paraId="64CAE8D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order:LSR_ADMIN</w:t>
      </w:r>
      <w:r w:rsidRPr="006614DA">
        <w:rPr>
          <w:color w:val="0000FF"/>
        </w:rPr>
        <w:t>&gt;</w:t>
      </w:r>
    </w:p>
    <w:p w14:paraId="575443F2" w14:textId="77777777" w:rsidR="009C6DE4" w:rsidRPr="006614DA" w:rsidRDefault="009C6DE4" w:rsidP="009C6DE4">
      <w:pPr>
        <w:ind w:hanging="480"/>
        <w:rPr>
          <w:szCs w:val="20"/>
        </w:rPr>
      </w:pPr>
      <w:hyperlink r:id="rId1447"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order:LSR_BILL</w:t>
      </w:r>
      <w:r w:rsidRPr="006614DA">
        <w:rPr>
          <w:color w:val="0000FF"/>
        </w:rPr>
        <w:t>&gt;</w:t>
      </w:r>
    </w:p>
    <w:p w14:paraId="56BF76B3"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order:BAN1</w:t>
      </w:r>
      <w:r w:rsidRPr="006614DA">
        <w:rPr>
          <w:color w:val="0000FF"/>
        </w:rPr>
        <w:t>&gt;</w:t>
      </w:r>
      <w:r w:rsidRPr="006614DA">
        <w:rPr>
          <w:bCs/>
        </w:rPr>
        <w:t>404N133000000</w:t>
      </w:r>
      <w:r w:rsidRPr="006614DA">
        <w:rPr>
          <w:color w:val="0000FF"/>
        </w:rPr>
        <w:t>&lt;/</w:t>
      </w:r>
      <w:r w:rsidRPr="006614DA">
        <w:rPr>
          <w:color w:val="990000"/>
        </w:rPr>
        <w:t>order:BAN1</w:t>
      </w:r>
      <w:r w:rsidRPr="006614DA">
        <w:rPr>
          <w:color w:val="0000FF"/>
        </w:rPr>
        <w:t>&gt;</w:t>
      </w:r>
      <w:r w:rsidRPr="006614DA">
        <w:rPr>
          <w:szCs w:val="20"/>
        </w:rPr>
        <w:t xml:space="preserve"> </w:t>
      </w:r>
    </w:p>
    <w:p w14:paraId="0A399E6D"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order:ACNA</w:t>
      </w:r>
      <w:r w:rsidRPr="006614DA">
        <w:rPr>
          <w:color w:val="0000FF"/>
        </w:rPr>
        <w:t>&gt;</w:t>
      </w:r>
      <w:r w:rsidRPr="006614DA">
        <w:rPr>
          <w:bCs/>
        </w:rPr>
        <w:t>ZXL</w:t>
      </w:r>
      <w:r w:rsidRPr="006614DA">
        <w:rPr>
          <w:color w:val="0000FF"/>
        </w:rPr>
        <w:t>&lt;/</w:t>
      </w:r>
      <w:r w:rsidRPr="006614DA">
        <w:rPr>
          <w:color w:val="990000"/>
        </w:rPr>
        <w:t>order:ACNA</w:t>
      </w:r>
      <w:r w:rsidRPr="006614DA">
        <w:rPr>
          <w:color w:val="0000FF"/>
        </w:rPr>
        <w:t>&gt;</w:t>
      </w:r>
      <w:r w:rsidRPr="006614DA">
        <w:rPr>
          <w:szCs w:val="20"/>
        </w:rPr>
        <w:t xml:space="preserve"> </w:t>
      </w:r>
    </w:p>
    <w:p w14:paraId="5F7F7691"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order:LSR_BILL</w:t>
      </w:r>
      <w:r w:rsidRPr="006614DA">
        <w:rPr>
          <w:color w:val="0000FF"/>
        </w:rPr>
        <w:t>&gt;</w:t>
      </w:r>
    </w:p>
    <w:p w14:paraId="37F470A4" w14:textId="77777777" w:rsidR="009C6DE4" w:rsidRPr="006614DA" w:rsidRDefault="009C6DE4" w:rsidP="009C6DE4">
      <w:pPr>
        <w:ind w:hanging="480"/>
        <w:rPr>
          <w:szCs w:val="20"/>
        </w:rPr>
      </w:pPr>
      <w:hyperlink r:id="rId1448"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order:CONTACT</w:t>
      </w:r>
      <w:r w:rsidRPr="006614DA">
        <w:rPr>
          <w:color w:val="0000FF"/>
        </w:rPr>
        <w:t>&gt;</w:t>
      </w:r>
    </w:p>
    <w:p w14:paraId="379226D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order:INIT</w:t>
      </w:r>
      <w:r w:rsidRPr="006614DA">
        <w:rPr>
          <w:color w:val="0000FF"/>
        </w:rPr>
        <w:t>&gt;</w:t>
      </w:r>
      <w:r w:rsidRPr="006614DA">
        <w:rPr>
          <w:bCs/>
        </w:rPr>
        <w:t>BOJANGLES</w:t>
      </w:r>
      <w:r w:rsidRPr="006614DA">
        <w:rPr>
          <w:color w:val="0000FF"/>
        </w:rPr>
        <w:t>&lt;/</w:t>
      </w:r>
      <w:r w:rsidRPr="006614DA">
        <w:rPr>
          <w:color w:val="990000"/>
        </w:rPr>
        <w:t>order:INIT</w:t>
      </w:r>
      <w:r w:rsidRPr="006614DA">
        <w:rPr>
          <w:color w:val="0000FF"/>
        </w:rPr>
        <w:t>&gt;</w:t>
      </w:r>
      <w:r w:rsidRPr="006614DA">
        <w:rPr>
          <w:szCs w:val="20"/>
        </w:rPr>
        <w:t xml:space="preserve"> </w:t>
      </w:r>
    </w:p>
    <w:p w14:paraId="7CE9933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order:INIT_TEL_NO</w:t>
      </w:r>
      <w:r w:rsidRPr="006614DA">
        <w:rPr>
          <w:color w:val="0000FF"/>
        </w:rPr>
        <w:t>&gt;</w:t>
      </w:r>
      <w:r w:rsidRPr="006614DA">
        <w:rPr>
          <w:bCs/>
        </w:rPr>
        <w:t>8884448888</w:t>
      </w:r>
      <w:r w:rsidRPr="006614DA">
        <w:rPr>
          <w:color w:val="0000FF"/>
        </w:rPr>
        <w:t>&lt;/</w:t>
      </w:r>
      <w:r w:rsidRPr="006614DA">
        <w:rPr>
          <w:color w:val="990000"/>
        </w:rPr>
        <w:t>order:INIT_TEL_NO</w:t>
      </w:r>
      <w:r w:rsidRPr="006614DA">
        <w:rPr>
          <w:color w:val="0000FF"/>
        </w:rPr>
        <w:t>&gt;</w:t>
      </w:r>
      <w:r w:rsidRPr="006614DA">
        <w:rPr>
          <w:szCs w:val="20"/>
        </w:rPr>
        <w:t xml:space="preserve"> </w:t>
      </w:r>
    </w:p>
    <w:p w14:paraId="27C2C31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order:INIT_FAX_NO</w:t>
      </w:r>
      <w:r w:rsidRPr="006614DA">
        <w:rPr>
          <w:color w:val="0000FF"/>
        </w:rPr>
        <w:t>&gt;</w:t>
      </w:r>
      <w:r w:rsidRPr="006614DA">
        <w:rPr>
          <w:bCs/>
        </w:rPr>
        <w:t>4448884444</w:t>
      </w:r>
      <w:r w:rsidRPr="006614DA">
        <w:rPr>
          <w:color w:val="0000FF"/>
        </w:rPr>
        <w:t>&lt;/</w:t>
      </w:r>
      <w:r w:rsidRPr="006614DA">
        <w:rPr>
          <w:color w:val="990000"/>
        </w:rPr>
        <w:t>order:INIT_FAX_NO</w:t>
      </w:r>
      <w:r w:rsidRPr="006614DA">
        <w:rPr>
          <w:color w:val="0000FF"/>
        </w:rPr>
        <w:t>&gt;</w:t>
      </w:r>
      <w:r w:rsidRPr="006614DA">
        <w:rPr>
          <w:szCs w:val="20"/>
        </w:rPr>
        <w:t xml:space="preserve"> </w:t>
      </w:r>
    </w:p>
    <w:p w14:paraId="75C3E04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order:IMPCON</w:t>
      </w:r>
      <w:r w:rsidRPr="006614DA">
        <w:rPr>
          <w:color w:val="0000FF"/>
        </w:rPr>
        <w:t>&gt;</w:t>
      </w:r>
      <w:r w:rsidRPr="006614DA">
        <w:rPr>
          <w:bCs/>
        </w:rPr>
        <w:t>Annie Oakley</w:t>
      </w:r>
      <w:r w:rsidRPr="006614DA">
        <w:rPr>
          <w:color w:val="0000FF"/>
        </w:rPr>
        <w:t>&lt;/</w:t>
      </w:r>
      <w:r w:rsidRPr="006614DA">
        <w:rPr>
          <w:color w:val="990000"/>
        </w:rPr>
        <w:t>order:IMPCON</w:t>
      </w:r>
      <w:r w:rsidRPr="006614DA">
        <w:rPr>
          <w:color w:val="0000FF"/>
        </w:rPr>
        <w:t>&gt;</w:t>
      </w:r>
      <w:r w:rsidRPr="006614DA">
        <w:rPr>
          <w:szCs w:val="20"/>
        </w:rPr>
        <w:t xml:space="preserve"> </w:t>
      </w:r>
    </w:p>
    <w:p w14:paraId="7681406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order:IMPCON_TEL_NO</w:t>
      </w:r>
      <w:r w:rsidRPr="006614DA">
        <w:rPr>
          <w:color w:val="0000FF"/>
        </w:rPr>
        <w:t>&gt;</w:t>
      </w:r>
      <w:r w:rsidRPr="006614DA">
        <w:rPr>
          <w:bCs/>
        </w:rPr>
        <w:t>7773335555</w:t>
      </w:r>
      <w:r w:rsidRPr="006614DA">
        <w:rPr>
          <w:color w:val="0000FF"/>
        </w:rPr>
        <w:t>&lt;/</w:t>
      </w:r>
      <w:r w:rsidRPr="006614DA">
        <w:rPr>
          <w:color w:val="990000"/>
        </w:rPr>
        <w:t>order:IMPCON_TEL_NO</w:t>
      </w:r>
      <w:r w:rsidRPr="006614DA">
        <w:rPr>
          <w:color w:val="0000FF"/>
        </w:rPr>
        <w:t>&gt;</w:t>
      </w:r>
      <w:r w:rsidRPr="006614DA">
        <w:rPr>
          <w:szCs w:val="20"/>
        </w:rPr>
        <w:t xml:space="preserve"> </w:t>
      </w:r>
    </w:p>
    <w:p w14:paraId="57911D50"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order:CONTACT</w:t>
      </w:r>
      <w:r w:rsidRPr="006614DA">
        <w:rPr>
          <w:color w:val="0000FF"/>
        </w:rPr>
        <w:t>&gt;</w:t>
      </w:r>
    </w:p>
    <w:p w14:paraId="751E7B2C"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order:LSR</w:t>
      </w:r>
      <w:r w:rsidRPr="006614DA">
        <w:rPr>
          <w:color w:val="0000FF"/>
        </w:rPr>
        <w:t>&gt;</w:t>
      </w:r>
    </w:p>
    <w:p w14:paraId="2D684384" w14:textId="77777777" w:rsidR="009C6DE4" w:rsidRPr="006614DA" w:rsidRDefault="009C6DE4" w:rsidP="009C6DE4">
      <w:pPr>
        <w:ind w:hanging="480"/>
        <w:rPr>
          <w:szCs w:val="20"/>
        </w:rPr>
      </w:pPr>
      <w:hyperlink r:id="rId1449"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order:EU</w:t>
      </w:r>
      <w:r w:rsidRPr="006614DA">
        <w:rPr>
          <w:color w:val="0000FF"/>
        </w:rPr>
        <w:t>&gt;</w:t>
      </w:r>
    </w:p>
    <w:p w14:paraId="13F2F499" w14:textId="77777777" w:rsidR="009C6DE4" w:rsidRPr="006614DA" w:rsidRDefault="009C6DE4" w:rsidP="009C6DE4">
      <w:pPr>
        <w:ind w:hanging="480"/>
        <w:rPr>
          <w:szCs w:val="20"/>
        </w:rPr>
      </w:pPr>
      <w:hyperlink r:id="rId1450"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order:LOC_ACCESS</w:t>
      </w:r>
      <w:r w:rsidRPr="006614DA">
        <w:rPr>
          <w:color w:val="0000FF"/>
        </w:rPr>
        <w:t>&gt;</w:t>
      </w:r>
    </w:p>
    <w:p w14:paraId="6A9E5CA8" w14:textId="77777777" w:rsidR="009C6DE4" w:rsidRPr="006614DA" w:rsidRDefault="009C6DE4" w:rsidP="009C6DE4">
      <w:pPr>
        <w:ind w:hanging="480"/>
        <w:rPr>
          <w:szCs w:val="20"/>
        </w:rPr>
      </w:pPr>
      <w:hyperlink r:id="rId1451"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order:LOC_ACCESS_HEADER_INFO</w:t>
      </w:r>
      <w:r w:rsidRPr="006614DA">
        <w:rPr>
          <w:color w:val="0000FF"/>
        </w:rPr>
        <w:t>&gt;</w:t>
      </w:r>
    </w:p>
    <w:p w14:paraId="58559962" w14:textId="77777777" w:rsidR="004C67F5" w:rsidRDefault="009C6DE4" w:rsidP="009C6DE4">
      <w:pPr>
        <w:ind w:hanging="480"/>
        <w:rPr>
          <w:color w:val="0000FF"/>
        </w:rPr>
      </w:pPr>
      <w:r w:rsidRPr="006614DA">
        <w:rPr>
          <w:rFonts w:cs="Courier New"/>
          <w:bCs/>
          <w:color w:val="FF0000"/>
        </w:rPr>
        <w:t> </w:t>
      </w:r>
      <w:r w:rsidRPr="006614DA">
        <w:rPr>
          <w:szCs w:val="20"/>
        </w:rPr>
        <w:t xml:space="preserve"> </w:t>
      </w:r>
      <w:r w:rsidRPr="006614DA">
        <w:rPr>
          <w:color w:val="0000FF"/>
        </w:rPr>
        <w:t>&lt;</w:t>
      </w:r>
      <w:r w:rsidRPr="006614DA">
        <w:rPr>
          <w:color w:val="990000"/>
        </w:rPr>
        <w:t>order:NAME</w:t>
      </w:r>
      <w:r w:rsidRPr="006614DA">
        <w:rPr>
          <w:color w:val="0000FF"/>
        </w:rPr>
        <w:t>&gt;</w:t>
      </w:r>
      <w:r w:rsidRPr="006614DA">
        <w:rPr>
          <w:bCs/>
        </w:rPr>
        <w:t>TWEETY TALK</w:t>
      </w:r>
      <w:r w:rsidRPr="006614DA">
        <w:rPr>
          <w:color w:val="0000FF"/>
        </w:rPr>
        <w:t>&lt;/</w:t>
      </w:r>
      <w:r w:rsidRPr="006614DA">
        <w:rPr>
          <w:color w:val="990000"/>
        </w:rPr>
        <w:t>order:NAME</w:t>
      </w:r>
      <w:r w:rsidRPr="006614DA">
        <w:rPr>
          <w:color w:val="0000FF"/>
        </w:rPr>
        <w:t>&gt;</w:t>
      </w:r>
    </w:p>
    <w:p w14:paraId="66EA2435" w14:textId="77777777" w:rsidR="004C67F5" w:rsidRDefault="009C6DE4" w:rsidP="004C67F5">
      <w:pPr>
        <w:ind w:hanging="480"/>
        <w:rPr>
          <w:rFonts w:cs="Arial"/>
          <w:szCs w:val="20"/>
        </w:rPr>
      </w:pPr>
      <w:r w:rsidRPr="006614DA">
        <w:rPr>
          <w:szCs w:val="20"/>
        </w:rPr>
        <w:t xml:space="preserve"> </w:t>
      </w:r>
      <w:hyperlink r:id="rId1452" w:anchor="#" w:history="1">
        <w:r w:rsidR="004C67F5">
          <w:rPr>
            <w:rStyle w:val="Hyperlink"/>
            <w:rFonts w:cs="Courier New"/>
            <w:bCs/>
            <w:color w:val="FF0000"/>
          </w:rPr>
          <w:t>-</w:t>
        </w:r>
      </w:hyperlink>
      <w:r w:rsidR="004C67F5">
        <w:rPr>
          <w:rFonts w:cs="Arial"/>
          <w:szCs w:val="20"/>
        </w:rPr>
        <w:t xml:space="preserve"> </w:t>
      </w:r>
      <w:r w:rsidR="004C67F5">
        <w:rPr>
          <w:rFonts w:cs="Arial"/>
          <w:color w:val="0000FF"/>
        </w:rPr>
        <w:t>&lt;</w:t>
      </w:r>
      <w:r w:rsidR="004C67F5">
        <w:rPr>
          <w:rFonts w:cs="Arial"/>
          <w:color w:val="990000"/>
        </w:rPr>
        <w:t>order:LOC_ACCESS_HEADER_INFO</w:t>
      </w:r>
      <w:r w:rsidR="004C67F5">
        <w:rPr>
          <w:rFonts w:cs="Arial"/>
          <w:color w:val="0000FF"/>
        </w:rPr>
        <w:t>&gt;</w:t>
      </w:r>
    </w:p>
    <w:p w14:paraId="3F7BFCC4" w14:textId="77777777" w:rsidR="004C67F5" w:rsidRDefault="004C67F5" w:rsidP="004C67F5">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129CBA2E" w14:textId="77777777" w:rsidR="004C67F5" w:rsidRDefault="004C67F5" w:rsidP="004C67F5">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219F3B6C" w14:textId="77777777" w:rsidR="009C6DE4" w:rsidRPr="006614DA" w:rsidRDefault="009C6DE4" w:rsidP="009C6DE4">
      <w:pPr>
        <w:ind w:hanging="480"/>
        <w:rPr>
          <w:szCs w:val="20"/>
        </w:rPr>
      </w:pPr>
      <w:hyperlink r:id="rId1453"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order:ORD_SVC_ADDR_GRP</w:t>
      </w:r>
      <w:r w:rsidRPr="006614DA">
        <w:rPr>
          <w:color w:val="0000FF"/>
        </w:rPr>
        <w:t>&gt;</w:t>
      </w:r>
    </w:p>
    <w:p w14:paraId="74B7675D"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order:SANO</w:t>
      </w:r>
      <w:r w:rsidRPr="006614DA">
        <w:rPr>
          <w:color w:val="0000FF"/>
        </w:rPr>
        <w:t>&gt;</w:t>
      </w:r>
      <w:r w:rsidRPr="006614DA">
        <w:rPr>
          <w:bCs/>
        </w:rPr>
        <w:t>2329</w:t>
      </w:r>
      <w:r w:rsidRPr="006614DA">
        <w:rPr>
          <w:color w:val="0000FF"/>
        </w:rPr>
        <w:t>&lt;/</w:t>
      </w:r>
      <w:r w:rsidRPr="006614DA">
        <w:rPr>
          <w:color w:val="990000"/>
        </w:rPr>
        <w:t>order:SANO</w:t>
      </w:r>
      <w:r w:rsidRPr="006614DA">
        <w:rPr>
          <w:color w:val="0000FF"/>
        </w:rPr>
        <w:t>&gt;</w:t>
      </w:r>
      <w:r w:rsidRPr="006614DA">
        <w:rPr>
          <w:szCs w:val="20"/>
        </w:rPr>
        <w:t xml:space="preserve"> </w:t>
      </w:r>
    </w:p>
    <w:p w14:paraId="3B053F6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order:SASN</w:t>
      </w:r>
      <w:r w:rsidRPr="006614DA">
        <w:rPr>
          <w:color w:val="0000FF"/>
        </w:rPr>
        <w:t>&gt;</w:t>
      </w:r>
      <w:r w:rsidRPr="006614DA">
        <w:rPr>
          <w:bCs/>
        </w:rPr>
        <w:t>WILKINS</w:t>
      </w:r>
      <w:r w:rsidRPr="006614DA">
        <w:rPr>
          <w:color w:val="0000FF"/>
        </w:rPr>
        <w:t>&lt;/</w:t>
      </w:r>
      <w:r w:rsidRPr="006614DA">
        <w:rPr>
          <w:color w:val="990000"/>
        </w:rPr>
        <w:t>order:SASN</w:t>
      </w:r>
      <w:r w:rsidRPr="006614DA">
        <w:rPr>
          <w:color w:val="0000FF"/>
        </w:rPr>
        <w:t>&gt;</w:t>
      </w:r>
      <w:r w:rsidRPr="006614DA">
        <w:rPr>
          <w:szCs w:val="20"/>
        </w:rPr>
        <w:t xml:space="preserve"> </w:t>
      </w:r>
    </w:p>
    <w:p w14:paraId="535E9D3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order:SATH</w:t>
      </w:r>
      <w:r w:rsidRPr="006614DA">
        <w:rPr>
          <w:color w:val="0000FF"/>
        </w:rPr>
        <w:t>&gt;</w:t>
      </w:r>
      <w:r w:rsidRPr="006614DA">
        <w:rPr>
          <w:bCs/>
        </w:rPr>
        <w:t>CT</w:t>
      </w:r>
      <w:r w:rsidRPr="006614DA">
        <w:rPr>
          <w:color w:val="0000FF"/>
        </w:rPr>
        <w:t>&lt;/</w:t>
      </w:r>
      <w:r w:rsidRPr="006614DA">
        <w:rPr>
          <w:color w:val="990000"/>
        </w:rPr>
        <w:t>order:SATH</w:t>
      </w:r>
      <w:r w:rsidRPr="006614DA">
        <w:rPr>
          <w:color w:val="0000FF"/>
        </w:rPr>
        <w:t>&gt;</w:t>
      </w:r>
      <w:r w:rsidRPr="006614DA">
        <w:rPr>
          <w:szCs w:val="20"/>
        </w:rPr>
        <w:t xml:space="preserve"> </w:t>
      </w:r>
    </w:p>
    <w:p w14:paraId="6FC36E9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order:CITY</w:t>
      </w:r>
      <w:r w:rsidRPr="006614DA">
        <w:rPr>
          <w:color w:val="0000FF"/>
        </w:rPr>
        <w:t>&gt;</w:t>
      </w:r>
      <w:smartTag w:uri="urn:schemas-microsoft-com:office:smarttags" w:element="City">
        <w:smartTag w:uri="urn:schemas-microsoft-com:office:smarttags" w:element="place">
          <w:r w:rsidRPr="006614DA">
            <w:rPr>
              <w:bCs/>
            </w:rPr>
            <w:t>DECATUR</w:t>
          </w:r>
        </w:smartTag>
      </w:smartTag>
      <w:r w:rsidRPr="006614DA">
        <w:rPr>
          <w:color w:val="0000FF"/>
        </w:rPr>
        <w:t>&lt;/</w:t>
      </w:r>
      <w:r w:rsidRPr="006614DA">
        <w:rPr>
          <w:color w:val="990000"/>
        </w:rPr>
        <w:t>order:CITY</w:t>
      </w:r>
      <w:r w:rsidRPr="006614DA">
        <w:rPr>
          <w:color w:val="0000FF"/>
        </w:rPr>
        <w:t>&gt;</w:t>
      </w:r>
      <w:r w:rsidRPr="006614DA">
        <w:rPr>
          <w:szCs w:val="20"/>
        </w:rPr>
        <w:t xml:space="preserve"> </w:t>
      </w:r>
    </w:p>
    <w:p w14:paraId="3777C9D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order:STATE</w:t>
      </w:r>
      <w:r w:rsidRPr="006614DA">
        <w:rPr>
          <w:color w:val="0000FF"/>
        </w:rPr>
        <w:t>&gt;</w:t>
      </w:r>
      <w:r w:rsidRPr="006614DA">
        <w:rPr>
          <w:bCs/>
        </w:rPr>
        <w:t>GA</w:t>
      </w:r>
      <w:r w:rsidRPr="006614DA">
        <w:rPr>
          <w:color w:val="0000FF"/>
        </w:rPr>
        <w:t>&lt;/</w:t>
      </w:r>
      <w:r w:rsidRPr="006614DA">
        <w:rPr>
          <w:color w:val="990000"/>
        </w:rPr>
        <w:t>order:STATE</w:t>
      </w:r>
      <w:r w:rsidRPr="006614DA">
        <w:rPr>
          <w:color w:val="0000FF"/>
        </w:rPr>
        <w:t>&gt;</w:t>
      </w:r>
      <w:r w:rsidRPr="006614DA">
        <w:rPr>
          <w:szCs w:val="20"/>
        </w:rPr>
        <w:t xml:space="preserve"> </w:t>
      </w:r>
    </w:p>
    <w:p w14:paraId="09861ABD"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order:ZIP</w:t>
      </w:r>
      <w:r w:rsidRPr="006614DA">
        <w:rPr>
          <w:color w:val="0000FF"/>
        </w:rPr>
        <w:t>&gt;</w:t>
      </w:r>
      <w:r w:rsidRPr="006614DA">
        <w:rPr>
          <w:bCs/>
        </w:rPr>
        <w:t>30035</w:t>
      </w:r>
      <w:r w:rsidRPr="006614DA">
        <w:rPr>
          <w:color w:val="0000FF"/>
        </w:rPr>
        <w:t>&lt;/</w:t>
      </w:r>
      <w:r w:rsidRPr="006614DA">
        <w:rPr>
          <w:color w:val="990000"/>
        </w:rPr>
        <w:t>order:ZIP</w:t>
      </w:r>
      <w:r w:rsidRPr="006614DA">
        <w:rPr>
          <w:color w:val="0000FF"/>
        </w:rPr>
        <w:t>&gt;</w:t>
      </w:r>
      <w:r w:rsidRPr="006614DA">
        <w:rPr>
          <w:szCs w:val="20"/>
        </w:rPr>
        <w:t xml:space="preserve"> </w:t>
      </w:r>
    </w:p>
    <w:p w14:paraId="78BC86E5"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order:ORD_SVC_ADDR_GRP</w:t>
      </w:r>
      <w:r w:rsidRPr="006614DA">
        <w:rPr>
          <w:color w:val="0000FF"/>
        </w:rPr>
        <w:t>&gt;</w:t>
      </w:r>
    </w:p>
    <w:p w14:paraId="738FEEE8"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order:LOC_ACCESS_HEADER_INFO</w:t>
      </w:r>
      <w:r w:rsidRPr="006614DA">
        <w:rPr>
          <w:color w:val="0000FF"/>
        </w:rPr>
        <w:t>&gt;</w:t>
      </w:r>
    </w:p>
    <w:p w14:paraId="73CD33E3"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order:LOC_ACCESS</w:t>
      </w:r>
      <w:r w:rsidRPr="006614DA">
        <w:rPr>
          <w:color w:val="0000FF"/>
        </w:rPr>
        <w:t>&gt;</w:t>
      </w:r>
    </w:p>
    <w:p w14:paraId="224C842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order:EU</w:t>
      </w:r>
      <w:r w:rsidRPr="006614DA">
        <w:rPr>
          <w:color w:val="0000FF"/>
        </w:rPr>
        <w:t>&gt;</w:t>
      </w:r>
    </w:p>
    <w:p w14:paraId="6C777DCC" w14:textId="77777777" w:rsidR="009C6DE4" w:rsidRPr="006614DA" w:rsidRDefault="009C6DE4" w:rsidP="009C6DE4">
      <w:pPr>
        <w:ind w:hanging="480"/>
        <w:rPr>
          <w:szCs w:val="20"/>
        </w:rPr>
      </w:pPr>
      <w:hyperlink r:id="rId1454"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w:t>
      </w:r>
      <w:r w:rsidRPr="006614DA">
        <w:rPr>
          <w:color w:val="0000FF"/>
        </w:rPr>
        <w:t>&gt;</w:t>
      </w:r>
    </w:p>
    <w:p w14:paraId="3F21F7F1" w14:textId="77777777" w:rsidR="009C6DE4" w:rsidRPr="006614DA" w:rsidRDefault="009C6DE4" w:rsidP="009C6DE4">
      <w:pPr>
        <w:ind w:hanging="480"/>
        <w:rPr>
          <w:szCs w:val="20"/>
        </w:rPr>
      </w:pPr>
      <w:hyperlink r:id="rId1455"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order:LS_ADMIN</w:t>
      </w:r>
      <w:r w:rsidRPr="006614DA">
        <w:rPr>
          <w:color w:val="0000FF"/>
        </w:rPr>
        <w:t>&gt;</w:t>
      </w:r>
    </w:p>
    <w:p w14:paraId="1531A3B5"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order:LQTY</w:t>
      </w:r>
      <w:r w:rsidRPr="006614DA">
        <w:rPr>
          <w:color w:val="0000FF"/>
        </w:rPr>
        <w:t>&gt;</w:t>
      </w:r>
      <w:r w:rsidRPr="006614DA">
        <w:rPr>
          <w:bCs/>
        </w:rPr>
        <w:t>00001</w:t>
      </w:r>
      <w:r w:rsidRPr="006614DA">
        <w:rPr>
          <w:color w:val="0000FF"/>
        </w:rPr>
        <w:t>&lt;/</w:t>
      </w:r>
      <w:r w:rsidRPr="006614DA">
        <w:rPr>
          <w:color w:val="990000"/>
        </w:rPr>
        <w:t>order:LQTY</w:t>
      </w:r>
      <w:r w:rsidRPr="006614DA">
        <w:rPr>
          <w:color w:val="0000FF"/>
        </w:rPr>
        <w:t>&gt;</w:t>
      </w:r>
      <w:r w:rsidRPr="006614DA">
        <w:rPr>
          <w:szCs w:val="20"/>
        </w:rPr>
        <w:t xml:space="preserve"> </w:t>
      </w:r>
    </w:p>
    <w:p w14:paraId="2C621159"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order:LS_ADMIN</w:t>
      </w:r>
      <w:r w:rsidRPr="006614DA">
        <w:rPr>
          <w:color w:val="0000FF"/>
        </w:rPr>
        <w:t>&gt;</w:t>
      </w:r>
    </w:p>
    <w:p w14:paraId="49405ED2" w14:textId="77777777" w:rsidR="009C6DE4" w:rsidRPr="006614DA" w:rsidRDefault="009C6DE4" w:rsidP="009C6DE4">
      <w:pPr>
        <w:ind w:hanging="480"/>
        <w:rPr>
          <w:szCs w:val="20"/>
        </w:rPr>
      </w:pPr>
      <w:hyperlink r:id="rId1456"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order:LS_SVC_DET</w:t>
      </w:r>
      <w:r w:rsidRPr="006614DA">
        <w:rPr>
          <w:color w:val="0000FF"/>
        </w:rPr>
        <w:t>&gt;</w:t>
      </w:r>
    </w:p>
    <w:p w14:paraId="45826FD0" w14:textId="77777777" w:rsidR="009C6DE4" w:rsidRPr="006614DA" w:rsidRDefault="009C6DE4" w:rsidP="009C6DE4">
      <w:pPr>
        <w:ind w:hanging="480"/>
        <w:rPr>
          <w:szCs w:val="20"/>
        </w:rPr>
      </w:pPr>
      <w:hyperlink r:id="rId1457"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order:SVC_DET_GRP</w:t>
      </w:r>
      <w:r w:rsidRPr="006614DA">
        <w:rPr>
          <w:color w:val="0000FF"/>
        </w:rPr>
        <w:t>&gt;</w:t>
      </w:r>
    </w:p>
    <w:p w14:paraId="38084A0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order:LNUM</w:t>
      </w:r>
      <w:r w:rsidRPr="006614DA">
        <w:rPr>
          <w:color w:val="0000FF"/>
        </w:rPr>
        <w:t>&gt;</w:t>
      </w:r>
      <w:r w:rsidRPr="006614DA">
        <w:rPr>
          <w:bCs/>
        </w:rPr>
        <w:t>00001</w:t>
      </w:r>
      <w:r w:rsidRPr="006614DA">
        <w:rPr>
          <w:color w:val="0000FF"/>
        </w:rPr>
        <w:t>&lt;/</w:t>
      </w:r>
      <w:r w:rsidRPr="006614DA">
        <w:rPr>
          <w:color w:val="990000"/>
        </w:rPr>
        <w:t>order:LNUM</w:t>
      </w:r>
      <w:r w:rsidRPr="006614DA">
        <w:rPr>
          <w:color w:val="0000FF"/>
        </w:rPr>
        <w:t>&gt;</w:t>
      </w:r>
      <w:r w:rsidRPr="006614DA">
        <w:rPr>
          <w:szCs w:val="20"/>
        </w:rPr>
        <w:t xml:space="preserve"> </w:t>
      </w:r>
    </w:p>
    <w:p w14:paraId="310C51E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order:LNA</w:t>
      </w:r>
      <w:r w:rsidRPr="006614DA">
        <w:rPr>
          <w:color w:val="0000FF"/>
        </w:rPr>
        <w:t>&gt;</w:t>
      </w:r>
      <w:r w:rsidRPr="006614DA">
        <w:rPr>
          <w:bCs/>
        </w:rPr>
        <w:t>T</w:t>
      </w:r>
      <w:r w:rsidRPr="006614DA">
        <w:rPr>
          <w:color w:val="0000FF"/>
        </w:rPr>
        <w:t>&lt;/</w:t>
      </w:r>
      <w:r w:rsidRPr="006614DA">
        <w:rPr>
          <w:color w:val="990000"/>
        </w:rPr>
        <w:t>order:LNA</w:t>
      </w:r>
      <w:r w:rsidRPr="006614DA">
        <w:rPr>
          <w:color w:val="0000FF"/>
        </w:rPr>
        <w:t>&gt;</w:t>
      </w:r>
      <w:r w:rsidRPr="006614DA">
        <w:rPr>
          <w:szCs w:val="20"/>
        </w:rPr>
        <w:t xml:space="preserve"> </w:t>
      </w:r>
    </w:p>
    <w:p w14:paraId="40AF95BD"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order:ECCKT</w:t>
      </w:r>
      <w:r w:rsidRPr="006614DA">
        <w:rPr>
          <w:color w:val="0000FF"/>
        </w:rPr>
        <w:t>&gt;</w:t>
      </w:r>
      <w:r w:rsidRPr="006614DA">
        <w:rPr>
          <w:bCs/>
        </w:rPr>
        <w:t>38.LYFU.420561..SB</w:t>
      </w:r>
      <w:r w:rsidRPr="006614DA">
        <w:rPr>
          <w:color w:val="0000FF"/>
        </w:rPr>
        <w:t>&lt;/</w:t>
      </w:r>
      <w:r w:rsidRPr="006614DA">
        <w:rPr>
          <w:color w:val="990000"/>
        </w:rPr>
        <w:t>order:ECCKT</w:t>
      </w:r>
      <w:r w:rsidRPr="006614DA">
        <w:rPr>
          <w:color w:val="0000FF"/>
        </w:rPr>
        <w:t>&gt;</w:t>
      </w:r>
      <w:r w:rsidRPr="006614DA">
        <w:rPr>
          <w:szCs w:val="20"/>
        </w:rPr>
        <w:t xml:space="preserve"> </w:t>
      </w:r>
    </w:p>
    <w:p w14:paraId="2B1046AF"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order:SVC_DET_GRP</w:t>
      </w:r>
      <w:r w:rsidRPr="006614DA">
        <w:rPr>
          <w:color w:val="0000FF"/>
        </w:rPr>
        <w:t>&gt;</w:t>
      </w:r>
    </w:p>
    <w:p w14:paraId="2A7464F1" w14:textId="77777777" w:rsidR="009C6DE4" w:rsidRPr="006614DA" w:rsidRDefault="009C6DE4" w:rsidP="009C6DE4">
      <w:pPr>
        <w:ind w:hanging="480"/>
        <w:rPr>
          <w:szCs w:val="20"/>
        </w:rPr>
      </w:pPr>
      <w:hyperlink r:id="rId1458"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order:TIE_DOWN_GRP</w:t>
      </w:r>
      <w:r w:rsidRPr="006614DA">
        <w:rPr>
          <w:color w:val="0000FF"/>
        </w:rPr>
        <w:t>&gt;</w:t>
      </w:r>
    </w:p>
    <w:p w14:paraId="4E514253"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order:CABLE_ID</w:t>
      </w:r>
      <w:r w:rsidRPr="006614DA">
        <w:rPr>
          <w:color w:val="0000FF"/>
        </w:rPr>
        <w:t>&gt;</w:t>
      </w:r>
      <w:r w:rsidRPr="006614DA">
        <w:rPr>
          <w:bCs/>
        </w:rPr>
        <w:t>PZXL1</w:t>
      </w:r>
      <w:r w:rsidRPr="006614DA">
        <w:rPr>
          <w:color w:val="0000FF"/>
        </w:rPr>
        <w:t>&lt;/</w:t>
      </w:r>
      <w:r w:rsidRPr="006614DA">
        <w:rPr>
          <w:color w:val="990000"/>
        </w:rPr>
        <w:t>order:CABLE_ID</w:t>
      </w:r>
      <w:r w:rsidRPr="006614DA">
        <w:rPr>
          <w:color w:val="0000FF"/>
        </w:rPr>
        <w:t>&gt;</w:t>
      </w:r>
      <w:r w:rsidRPr="006614DA">
        <w:rPr>
          <w:szCs w:val="20"/>
        </w:rPr>
        <w:t xml:space="preserve"> </w:t>
      </w:r>
    </w:p>
    <w:p w14:paraId="1E6A3CA7" w14:textId="77777777" w:rsidR="009C6DE4" w:rsidRPr="006614DA" w:rsidRDefault="009C6DE4" w:rsidP="009C6DE4">
      <w:pPr>
        <w:ind w:hanging="480"/>
        <w:rPr>
          <w:szCs w:val="20"/>
        </w:rPr>
      </w:pPr>
      <w:hyperlink r:id="rId1459"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order:TIE_DOWN_CABLE_GRP</w:t>
      </w:r>
      <w:r w:rsidRPr="006614DA">
        <w:rPr>
          <w:color w:val="0000FF"/>
        </w:rPr>
        <w:t>&gt;</w:t>
      </w:r>
    </w:p>
    <w:p w14:paraId="6CA5859E"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order:CHAN_PAIR</w:t>
      </w:r>
      <w:r w:rsidRPr="006614DA">
        <w:rPr>
          <w:color w:val="0000FF"/>
        </w:rPr>
        <w:t>&gt;</w:t>
      </w:r>
      <w:r w:rsidRPr="006614DA">
        <w:rPr>
          <w:bCs/>
        </w:rPr>
        <w:t>15</w:t>
      </w:r>
      <w:r w:rsidRPr="006614DA">
        <w:rPr>
          <w:color w:val="0000FF"/>
        </w:rPr>
        <w:t>&lt;/</w:t>
      </w:r>
      <w:r w:rsidRPr="006614DA">
        <w:rPr>
          <w:color w:val="990000"/>
        </w:rPr>
        <w:t>order:CHAN_PAIR</w:t>
      </w:r>
      <w:r w:rsidRPr="006614DA">
        <w:rPr>
          <w:color w:val="0000FF"/>
        </w:rPr>
        <w:t>&gt;</w:t>
      </w:r>
      <w:r w:rsidRPr="006614DA">
        <w:rPr>
          <w:szCs w:val="20"/>
        </w:rPr>
        <w:t xml:space="preserve"> </w:t>
      </w:r>
    </w:p>
    <w:p w14:paraId="2503EC05"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order:TIE_DOWN_CABLE_GRP</w:t>
      </w:r>
      <w:r w:rsidRPr="006614DA">
        <w:rPr>
          <w:color w:val="0000FF"/>
        </w:rPr>
        <w:t>&gt;</w:t>
      </w:r>
    </w:p>
    <w:p w14:paraId="22824BC4"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order:TIE_DOWN_GRP</w:t>
      </w:r>
      <w:r w:rsidRPr="006614DA">
        <w:rPr>
          <w:color w:val="0000FF"/>
        </w:rPr>
        <w:t>&gt;</w:t>
      </w:r>
    </w:p>
    <w:p w14:paraId="7BA170C5"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order:LS_SVC_DET</w:t>
      </w:r>
      <w:r w:rsidRPr="006614DA">
        <w:rPr>
          <w:color w:val="0000FF"/>
        </w:rPr>
        <w:t>&gt;</w:t>
      </w:r>
    </w:p>
    <w:p w14:paraId="7B703C36"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w:t>
      </w:r>
      <w:r w:rsidRPr="006614DA">
        <w:rPr>
          <w:color w:val="0000FF"/>
        </w:rPr>
        <w:t>&gt;</w:t>
      </w:r>
    </w:p>
    <w:p w14:paraId="1BC2CD32"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order:LSR_ORD_REQ</w:t>
      </w:r>
      <w:r w:rsidRPr="006614DA">
        <w:rPr>
          <w:color w:val="0000FF"/>
        </w:rPr>
        <w:t>&gt;</w:t>
      </w:r>
    </w:p>
    <w:p w14:paraId="1B46A818" w14:textId="77777777" w:rsidR="009C6DE4" w:rsidRDefault="009C6DE4" w:rsidP="009C6DE4">
      <w:pPr>
        <w:ind w:hanging="240"/>
        <w:rPr>
          <w:color w:val="0000FF"/>
        </w:rPr>
      </w:pPr>
      <w:r w:rsidRPr="006614DA">
        <w:rPr>
          <w:rFonts w:cs="Courier New"/>
          <w:bCs/>
          <w:color w:val="FF0000"/>
        </w:rPr>
        <w:t> </w:t>
      </w:r>
      <w:r w:rsidRPr="006614DA">
        <w:rPr>
          <w:szCs w:val="20"/>
        </w:rPr>
        <w:t xml:space="preserve"> </w:t>
      </w:r>
      <w:r w:rsidRPr="006614DA">
        <w:rPr>
          <w:color w:val="0000FF"/>
        </w:rPr>
        <w:t>&lt;/</w:t>
      </w:r>
      <w:r w:rsidRPr="006614DA">
        <w:rPr>
          <w:color w:val="990000"/>
        </w:rPr>
        <w:t>uom:ATT_LSR_ORD_REQ</w:t>
      </w:r>
      <w:r w:rsidRPr="006614DA">
        <w:rPr>
          <w:color w:val="0000FF"/>
        </w:rPr>
        <w:t>&gt;</w:t>
      </w:r>
    </w:p>
    <w:p w14:paraId="00AB6BA7" w14:textId="77777777" w:rsidR="009C6DE4" w:rsidRPr="006614DA" w:rsidRDefault="009C6DE4" w:rsidP="009C6DE4">
      <w:pPr>
        <w:ind w:hanging="240"/>
        <w:rPr>
          <w:szCs w:val="20"/>
        </w:rPr>
      </w:pPr>
    </w:p>
    <w:p w14:paraId="4B4D8B5B" w14:textId="77777777" w:rsidR="009C6DE4" w:rsidRPr="006614DA" w:rsidRDefault="009C6DE4" w:rsidP="009C6DE4"/>
    <w:p w14:paraId="78E809E8" w14:textId="77777777" w:rsidR="009C6DE4" w:rsidRDefault="009C6DE4" w:rsidP="009C6DE4">
      <w:r w:rsidRPr="006614DA">
        <w:t>XML  OUTPUT:</w:t>
      </w:r>
    </w:p>
    <w:p w14:paraId="78D10B81" w14:textId="77777777" w:rsidR="009C6DE4" w:rsidRPr="006614DA" w:rsidRDefault="009C6DE4" w:rsidP="009C6DE4"/>
    <w:p w14:paraId="26EC7619" w14:textId="21A98EC7" w:rsidR="009C6DE4" w:rsidRPr="006614DA" w:rsidRDefault="009C6DE4" w:rsidP="00B0541A">
      <w:pPr>
        <w:ind w:hanging="240"/>
        <w:rPr>
          <w:szCs w:val="20"/>
        </w:rPr>
      </w:pPr>
      <w:r w:rsidRPr="006614DA">
        <w:rPr>
          <w:rFonts w:cs="Courier New"/>
          <w:bCs/>
          <w:color w:val="FF0000"/>
        </w:rPr>
        <w:t> </w:t>
      </w:r>
      <w:r w:rsidRPr="006614DA">
        <w:rPr>
          <w:szCs w:val="20"/>
        </w:rPr>
        <w:t xml:space="preserve"> </w:t>
      </w:r>
    </w:p>
    <w:p w14:paraId="587B7426" w14:textId="77777777" w:rsidR="009C6DE4" w:rsidRPr="006614DA" w:rsidRDefault="009C6DE4" w:rsidP="009C6DE4">
      <w:pPr>
        <w:ind w:hanging="480"/>
        <w:rPr>
          <w:szCs w:val="20"/>
        </w:rPr>
      </w:pPr>
      <w:hyperlink r:id="rId1460"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header</w:t>
      </w:r>
      <w:r w:rsidRPr="006614DA">
        <w:rPr>
          <w:color w:val="0000FF"/>
        </w:rPr>
        <w:t>&gt;</w:t>
      </w:r>
    </w:p>
    <w:p w14:paraId="1323B23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senderid</w:t>
      </w:r>
      <w:r w:rsidRPr="006614DA">
        <w:rPr>
          <w:color w:val="0000FF"/>
        </w:rPr>
        <w:t>&gt;</w:t>
      </w:r>
      <w:r w:rsidRPr="006614DA">
        <w:rPr>
          <w:bCs/>
        </w:rPr>
        <w:t>ATT-OR-SAT</w:t>
      </w:r>
      <w:r w:rsidRPr="006614DA">
        <w:rPr>
          <w:color w:val="0000FF"/>
        </w:rPr>
        <w:t>&lt;/</w:t>
      </w:r>
      <w:r w:rsidRPr="006614DA">
        <w:rPr>
          <w:color w:val="990000"/>
        </w:rPr>
        <w:t>senderid</w:t>
      </w:r>
      <w:r w:rsidRPr="006614DA">
        <w:rPr>
          <w:color w:val="0000FF"/>
        </w:rPr>
        <w:t>&gt;</w:t>
      </w:r>
      <w:r w:rsidRPr="006614DA">
        <w:rPr>
          <w:szCs w:val="20"/>
        </w:rPr>
        <w:t xml:space="preserve"> </w:t>
      </w:r>
    </w:p>
    <w:p w14:paraId="5B77DA3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receiverid</w:t>
      </w:r>
      <w:r w:rsidRPr="006614DA">
        <w:rPr>
          <w:color w:val="0000FF"/>
        </w:rPr>
        <w:t>&gt;</w:t>
      </w:r>
      <w:r w:rsidRPr="006614DA">
        <w:rPr>
          <w:bCs/>
        </w:rPr>
        <w:t>CTE-VALIDATOR</w:t>
      </w:r>
      <w:r w:rsidRPr="006614DA">
        <w:rPr>
          <w:color w:val="0000FF"/>
        </w:rPr>
        <w:t>&lt;/</w:t>
      </w:r>
      <w:r w:rsidRPr="006614DA">
        <w:rPr>
          <w:color w:val="990000"/>
        </w:rPr>
        <w:t>receiverid</w:t>
      </w:r>
      <w:r w:rsidRPr="006614DA">
        <w:rPr>
          <w:color w:val="0000FF"/>
        </w:rPr>
        <w:t>&gt;</w:t>
      </w:r>
      <w:r w:rsidRPr="006614DA">
        <w:rPr>
          <w:szCs w:val="20"/>
        </w:rPr>
        <w:t xml:space="preserve"> </w:t>
      </w:r>
    </w:p>
    <w:p w14:paraId="1FFB56B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interfaceid</w:t>
      </w:r>
      <w:r w:rsidRPr="006614DA">
        <w:rPr>
          <w:color w:val="0000FF"/>
        </w:rPr>
        <w:t>&gt;</w:t>
      </w:r>
      <w:r w:rsidRPr="006614DA">
        <w:rPr>
          <w:bCs/>
        </w:rPr>
        <w:t>CTE-1005-OR-XML-IB</w:t>
      </w:r>
      <w:r w:rsidRPr="006614DA">
        <w:rPr>
          <w:color w:val="0000FF"/>
        </w:rPr>
        <w:t>&lt;/</w:t>
      </w:r>
      <w:r w:rsidRPr="006614DA">
        <w:rPr>
          <w:color w:val="990000"/>
        </w:rPr>
        <w:t>interfaceid</w:t>
      </w:r>
      <w:r w:rsidRPr="006614DA">
        <w:rPr>
          <w:color w:val="0000FF"/>
        </w:rPr>
        <w:t>&gt;</w:t>
      </w:r>
      <w:r w:rsidRPr="006614DA">
        <w:rPr>
          <w:szCs w:val="20"/>
        </w:rPr>
        <w:t xml:space="preserve"> </w:t>
      </w:r>
    </w:p>
    <w:p w14:paraId="083A38B8"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messagetype</w:t>
      </w:r>
      <w:r w:rsidRPr="006614DA">
        <w:rPr>
          <w:color w:val="0000FF"/>
        </w:rPr>
        <w:t>&gt;</w:t>
      </w:r>
      <w:r w:rsidRPr="006614DA">
        <w:rPr>
          <w:bCs/>
        </w:rPr>
        <w:t>LSRUOM</w:t>
      </w:r>
      <w:r w:rsidRPr="006614DA">
        <w:rPr>
          <w:color w:val="0000FF"/>
        </w:rPr>
        <w:t>&lt;/</w:t>
      </w:r>
      <w:r w:rsidRPr="006614DA">
        <w:rPr>
          <w:color w:val="990000"/>
        </w:rPr>
        <w:t>messagetype</w:t>
      </w:r>
      <w:r w:rsidRPr="006614DA">
        <w:rPr>
          <w:color w:val="0000FF"/>
        </w:rPr>
        <w:t>&gt;</w:t>
      </w:r>
      <w:r w:rsidRPr="006614DA">
        <w:rPr>
          <w:szCs w:val="20"/>
        </w:rPr>
        <w:t xml:space="preserve"> </w:t>
      </w:r>
    </w:p>
    <w:p w14:paraId="3C9EB1F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lsogversion</w:t>
      </w:r>
      <w:r w:rsidRPr="006614DA">
        <w:rPr>
          <w:color w:val="0000FF"/>
        </w:rPr>
        <w:t>&gt;</w:t>
      </w:r>
      <w:r w:rsidRPr="006614DA">
        <w:rPr>
          <w:bCs/>
        </w:rPr>
        <w:t>10.05</w:t>
      </w:r>
      <w:r w:rsidRPr="006614DA">
        <w:rPr>
          <w:color w:val="0000FF"/>
        </w:rPr>
        <w:t>&lt;/</w:t>
      </w:r>
      <w:r w:rsidRPr="006614DA">
        <w:rPr>
          <w:color w:val="990000"/>
        </w:rPr>
        <w:t>lsogversion</w:t>
      </w:r>
      <w:r w:rsidRPr="006614DA">
        <w:rPr>
          <w:color w:val="0000FF"/>
        </w:rPr>
        <w:t>&gt;</w:t>
      </w:r>
      <w:r w:rsidRPr="006614DA">
        <w:rPr>
          <w:szCs w:val="20"/>
        </w:rPr>
        <w:t xml:space="preserve"> </w:t>
      </w:r>
    </w:p>
    <w:p w14:paraId="2F1D9F9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ordertype</w:t>
      </w:r>
      <w:r w:rsidRPr="006614DA">
        <w:rPr>
          <w:color w:val="0000FF"/>
        </w:rPr>
        <w:t>&gt;</w:t>
      </w:r>
      <w:r w:rsidRPr="006614DA">
        <w:rPr>
          <w:bCs/>
        </w:rPr>
        <w:t>ORDER</w:t>
      </w:r>
      <w:r w:rsidRPr="006614DA">
        <w:rPr>
          <w:color w:val="0000FF"/>
        </w:rPr>
        <w:t>&lt;/</w:t>
      </w:r>
      <w:r w:rsidRPr="006614DA">
        <w:rPr>
          <w:color w:val="990000"/>
        </w:rPr>
        <w:t>ordertype</w:t>
      </w:r>
      <w:r w:rsidRPr="006614DA">
        <w:rPr>
          <w:color w:val="0000FF"/>
        </w:rPr>
        <w:t>&gt;</w:t>
      </w:r>
      <w:r w:rsidRPr="006614DA">
        <w:rPr>
          <w:szCs w:val="20"/>
        </w:rPr>
        <w:t xml:space="preserve"> </w:t>
      </w:r>
    </w:p>
    <w:p w14:paraId="1E7FC49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header</w:t>
      </w:r>
      <w:r w:rsidRPr="006614DA">
        <w:rPr>
          <w:color w:val="0000FF"/>
        </w:rPr>
        <w:t>&gt;</w:t>
      </w:r>
    </w:p>
    <w:p w14:paraId="26A67854" w14:textId="77777777" w:rsidR="009C6DE4" w:rsidRPr="006614DA" w:rsidRDefault="009C6DE4" w:rsidP="009C6DE4">
      <w:pPr>
        <w:ind w:hanging="480"/>
        <w:rPr>
          <w:szCs w:val="20"/>
        </w:rPr>
      </w:pPr>
      <w:hyperlink r:id="rId1461"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m2:LSR_RESP</w:t>
      </w:r>
      <w:r w:rsidRPr="006614DA">
        <w:rPr>
          <w:color w:val="FF0000"/>
        </w:rPr>
        <w:t xml:space="preserve"> xmlns:m2</w:t>
      </w:r>
      <w:r w:rsidRPr="006614DA">
        <w:rPr>
          <w:color w:val="0000FF"/>
        </w:rPr>
        <w:t>="</w:t>
      </w:r>
      <w:r w:rsidRPr="006614DA">
        <w:rPr>
          <w:bCs/>
          <w:color w:val="FF0000"/>
          <w:szCs w:val="20"/>
        </w:rPr>
        <w:t>http://lsr.att.com/obf/tML/UOM</w:t>
      </w:r>
      <w:r w:rsidRPr="006614DA">
        <w:rPr>
          <w:color w:val="0000FF"/>
        </w:rPr>
        <w:t>"&gt;</w:t>
      </w:r>
    </w:p>
    <w:p w14:paraId="5B62F852" w14:textId="77777777" w:rsidR="009C6DE4" w:rsidRPr="006614DA" w:rsidRDefault="009C6DE4" w:rsidP="009C6DE4">
      <w:pPr>
        <w:ind w:hanging="480"/>
        <w:rPr>
          <w:szCs w:val="20"/>
        </w:rPr>
      </w:pPr>
      <w:hyperlink r:id="rId1462"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m2:HDR</w:t>
      </w:r>
      <w:r w:rsidRPr="006614DA">
        <w:rPr>
          <w:color w:val="0000FF"/>
        </w:rPr>
        <w:t>&gt;</w:t>
      </w:r>
    </w:p>
    <w:p w14:paraId="7EDD386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m2:MESSAGE_ID</w:t>
      </w:r>
      <w:r w:rsidRPr="006614DA">
        <w:rPr>
          <w:color w:val="0000FF"/>
        </w:rPr>
        <w:t>&gt;</w:t>
      </w:r>
      <w:r w:rsidRPr="006614DA">
        <w:rPr>
          <w:bCs/>
        </w:rPr>
        <w:t>1246024116918735.8678109135253</w:t>
      </w:r>
      <w:r w:rsidRPr="006614DA">
        <w:rPr>
          <w:color w:val="0000FF"/>
        </w:rPr>
        <w:t>&lt;/</w:t>
      </w:r>
      <w:r w:rsidRPr="006614DA">
        <w:rPr>
          <w:color w:val="990000"/>
        </w:rPr>
        <w:t>m2:MESSAGE_ID</w:t>
      </w:r>
      <w:r w:rsidRPr="006614DA">
        <w:rPr>
          <w:color w:val="0000FF"/>
        </w:rPr>
        <w:t>&gt;</w:t>
      </w:r>
      <w:r w:rsidRPr="006614DA">
        <w:rPr>
          <w:szCs w:val="20"/>
        </w:rPr>
        <w:t xml:space="preserve"> </w:t>
      </w:r>
    </w:p>
    <w:p w14:paraId="07C9C6B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m2:CCNA</w:t>
      </w:r>
      <w:r w:rsidRPr="006614DA">
        <w:rPr>
          <w:color w:val="0000FF"/>
        </w:rPr>
        <w:t>&gt;</w:t>
      </w:r>
      <w:r w:rsidRPr="006614DA">
        <w:rPr>
          <w:bCs/>
        </w:rPr>
        <w:t>ZXL</w:t>
      </w:r>
      <w:r w:rsidRPr="006614DA">
        <w:rPr>
          <w:color w:val="0000FF"/>
        </w:rPr>
        <w:t>&lt;/</w:t>
      </w:r>
      <w:r w:rsidRPr="006614DA">
        <w:rPr>
          <w:color w:val="990000"/>
        </w:rPr>
        <w:t>m2:CCNA</w:t>
      </w:r>
      <w:r w:rsidRPr="006614DA">
        <w:rPr>
          <w:color w:val="0000FF"/>
        </w:rPr>
        <w:t>&gt;</w:t>
      </w:r>
      <w:r w:rsidRPr="006614DA">
        <w:rPr>
          <w:szCs w:val="20"/>
        </w:rPr>
        <w:t xml:space="preserve"> </w:t>
      </w:r>
    </w:p>
    <w:p w14:paraId="62D9720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m2:MSG_TIMESTAMP</w:t>
      </w:r>
      <w:r w:rsidRPr="006614DA">
        <w:rPr>
          <w:color w:val="0000FF"/>
        </w:rPr>
        <w:t>&gt;</w:t>
      </w:r>
      <w:r w:rsidRPr="006614DA">
        <w:rPr>
          <w:bCs/>
        </w:rPr>
        <w:t>2009-06-26T08:48:37-05:00</w:t>
      </w:r>
      <w:r w:rsidRPr="006614DA">
        <w:rPr>
          <w:color w:val="0000FF"/>
        </w:rPr>
        <w:t>&lt;/</w:t>
      </w:r>
      <w:r w:rsidRPr="006614DA">
        <w:rPr>
          <w:color w:val="990000"/>
        </w:rPr>
        <w:t>m2:MSG_TIMESTAMP</w:t>
      </w:r>
      <w:r w:rsidRPr="006614DA">
        <w:rPr>
          <w:color w:val="0000FF"/>
        </w:rPr>
        <w:t>&gt;</w:t>
      </w:r>
      <w:r w:rsidRPr="006614DA">
        <w:rPr>
          <w:szCs w:val="20"/>
        </w:rPr>
        <w:t xml:space="preserve"> </w:t>
      </w:r>
    </w:p>
    <w:p w14:paraId="4AF994E5"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m2:PON</w:t>
      </w:r>
      <w:r w:rsidRPr="006614DA">
        <w:rPr>
          <w:color w:val="0000FF"/>
        </w:rPr>
        <w:t>&gt;</w:t>
      </w:r>
      <w:r w:rsidRPr="006614DA">
        <w:rPr>
          <w:bCs/>
        </w:rPr>
        <w:t>CVT0A066-01R31D</w:t>
      </w:r>
      <w:r w:rsidRPr="006614DA">
        <w:rPr>
          <w:color w:val="0000FF"/>
        </w:rPr>
        <w:t>&lt;/</w:t>
      </w:r>
      <w:r w:rsidRPr="006614DA">
        <w:rPr>
          <w:color w:val="990000"/>
        </w:rPr>
        <w:t>m2:PON</w:t>
      </w:r>
      <w:r w:rsidRPr="006614DA">
        <w:rPr>
          <w:color w:val="0000FF"/>
        </w:rPr>
        <w:t>&gt;</w:t>
      </w:r>
      <w:r w:rsidRPr="006614DA">
        <w:rPr>
          <w:szCs w:val="20"/>
        </w:rPr>
        <w:t xml:space="preserve"> </w:t>
      </w:r>
    </w:p>
    <w:p w14:paraId="63D2012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m2:VER</w:t>
      </w:r>
      <w:r w:rsidRPr="006614DA">
        <w:rPr>
          <w:color w:val="0000FF"/>
        </w:rPr>
        <w:t>&gt;</w:t>
      </w:r>
      <w:r w:rsidRPr="006614DA">
        <w:rPr>
          <w:bCs/>
        </w:rPr>
        <w:t>00</w:t>
      </w:r>
      <w:r w:rsidRPr="006614DA">
        <w:rPr>
          <w:color w:val="0000FF"/>
        </w:rPr>
        <w:t>&lt;/</w:t>
      </w:r>
      <w:r w:rsidRPr="006614DA">
        <w:rPr>
          <w:color w:val="990000"/>
        </w:rPr>
        <w:t>m2:VER</w:t>
      </w:r>
      <w:r w:rsidRPr="006614DA">
        <w:rPr>
          <w:color w:val="0000FF"/>
        </w:rPr>
        <w:t>&gt;</w:t>
      </w:r>
      <w:r w:rsidRPr="006614DA">
        <w:rPr>
          <w:szCs w:val="20"/>
        </w:rPr>
        <w:t xml:space="preserve"> </w:t>
      </w:r>
    </w:p>
    <w:p w14:paraId="0A83784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m2:AN</w:t>
      </w:r>
      <w:r w:rsidRPr="006614DA">
        <w:rPr>
          <w:color w:val="0000FF"/>
        </w:rPr>
        <w:t>&gt;</w:t>
      </w:r>
      <w:r w:rsidRPr="006614DA">
        <w:rPr>
          <w:bCs/>
        </w:rPr>
        <w:t>404N133000000</w:t>
      </w:r>
      <w:r w:rsidRPr="006614DA">
        <w:rPr>
          <w:color w:val="0000FF"/>
        </w:rPr>
        <w:t>&lt;/</w:t>
      </w:r>
      <w:r w:rsidRPr="006614DA">
        <w:rPr>
          <w:color w:val="990000"/>
        </w:rPr>
        <w:t>m2:AN</w:t>
      </w:r>
      <w:r w:rsidRPr="006614DA">
        <w:rPr>
          <w:color w:val="0000FF"/>
        </w:rPr>
        <w:t>&gt;</w:t>
      </w:r>
      <w:r w:rsidRPr="006614DA">
        <w:rPr>
          <w:szCs w:val="20"/>
        </w:rPr>
        <w:t xml:space="preserve"> </w:t>
      </w:r>
    </w:p>
    <w:p w14:paraId="70AA3BB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m2:LSR_NO</w:t>
      </w:r>
      <w:r w:rsidRPr="006614DA">
        <w:rPr>
          <w:color w:val="0000FF"/>
        </w:rPr>
        <w:t>&gt;</w:t>
      </w:r>
      <w:r w:rsidRPr="006614DA">
        <w:rPr>
          <w:bCs/>
        </w:rPr>
        <w:t>20090626L00034-00</w:t>
      </w:r>
      <w:r w:rsidRPr="006614DA">
        <w:rPr>
          <w:color w:val="0000FF"/>
        </w:rPr>
        <w:t>&lt;/</w:t>
      </w:r>
      <w:r w:rsidRPr="006614DA">
        <w:rPr>
          <w:color w:val="990000"/>
        </w:rPr>
        <w:t>m2:LSR_NO</w:t>
      </w:r>
      <w:r w:rsidRPr="006614DA">
        <w:rPr>
          <w:color w:val="0000FF"/>
        </w:rPr>
        <w:t>&gt;</w:t>
      </w:r>
      <w:r w:rsidRPr="006614DA">
        <w:rPr>
          <w:szCs w:val="20"/>
        </w:rPr>
        <w:t xml:space="preserve"> </w:t>
      </w:r>
    </w:p>
    <w:p w14:paraId="4DC0F7D3"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m2:CC</w:t>
      </w:r>
      <w:r w:rsidRPr="006614DA">
        <w:rPr>
          <w:color w:val="0000FF"/>
        </w:rPr>
        <w:t>&gt;</w:t>
      </w:r>
      <w:r w:rsidRPr="006614DA">
        <w:rPr>
          <w:bCs/>
        </w:rPr>
        <w:t>9998</w:t>
      </w:r>
      <w:r w:rsidRPr="006614DA">
        <w:rPr>
          <w:color w:val="0000FF"/>
        </w:rPr>
        <w:t>&lt;/</w:t>
      </w:r>
      <w:r w:rsidRPr="006614DA">
        <w:rPr>
          <w:color w:val="990000"/>
        </w:rPr>
        <w:t>m2:CC</w:t>
      </w:r>
      <w:r w:rsidRPr="006614DA">
        <w:rPr>
          <w:color w:val="0000FF"/>
        </w:rPr>
        <w:t>&gt;</w:t>
      </w:r>
      <w:r w:rsidRPr="006614DA">
        <w:rPr>
          <w:szCs w:val="20"/>
        </w:rPr>
        <w:t xml:space="preserve"> </w:t>
      </w:r>
    </w:p>
    <w:p w14:paraId="7EF043A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m2:CLEC_APPL_ID</w:t>
      </w:r>
      <w:r w:rsidRPr="006614DA">
        <w:rPr>
          <w:color w:val="0000FF"/>
        </w:rPr>
        <w:t>&gt;</w:t>
      </w:r>
      <w:r w:rsidRPr="006614DA">
        <w:rPr>
          <w:bCs/>
        </w:rPr>
        <w:t>CTE-VALIDATOR</w:t>
      </w:r>
      <w:r w:rsidRPr="006614DA">
        <w:rPr>
          <w:color w:val="0000FF"/>
        </w:rPr>
        <w:t>&lt;/</w:t>
      </w:r>
      <w:r w:rsidRPr="006614DA">
        <w:rPr>
          <w:color w:val="990000"/>
        </w:rPr>
        <w:t>m2:CLEC_APPL_ID</w:t>
      </w:r>
      <w:r w:rsidRPr="006614DA">
        <w:rPr>
          <w:color w:val="0000FF"/>
        </w:rPr>
        <w:t>&gt;</w:t>
      </w:r>
      <w:r w:rsidRPr="006614DA">
        <w:rPr>
          <w:szCs w:val="20"/>
        </w:rPr>
        <w:t xml:space="preserve"> </w:t>
      </w:r>
    </w:p>
    <w:p w14:paraId="62611E8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m2:CLEC_APPL_PASSWORD</w:t>
      </w:r>
      <w:r w:rsidRPr="006614DA">
        <w:rPr>
          <w:color w:val="0000FF"/>
        </w:rPr>
        <w:t>&gt;</w:t>
      </w:r>
      <w:r w:rsidRPr="006614DA">
        <w:rPr>
          <w:bCs/>
        </w:rPr>
        <w:t>PA$$WORD</w:t>
      </w:r>
      <w:r w:rsidRPr="006614DA">
        <w:rPr>
          <w:color w:val="0000FF"/>
        </w:rPr>
        <w:t>&lt;/</w:t>
      </w:r>
      <w:r w:rsidRPr="006614DA">
        <w:rPr>
          <w:color w:val="990000"/>
        </w:rPr>
        <w:t>m2:CLEC_APPL_PASSWORD</w:t>
      </w:r>
      <w:r w:rsidRPr="006614DA">
        <w:rPr>
          <w:color w:val="0000FF"/>
        </w:rPr>
        <w:t>&gt;</w:t>
      </w:r>
      <w:r w:rsidRPr="006614DA">
        <w:rPr>
          <w:szCs w:val="20"/>
        </w:rPr>
        <w:t xml:space="preserve"> </w:t>
      </w:r>
    </w:p>
    <w:p w14:paraId="42DC5956" w14:textId="77777777" w:rsidR="009C6DE4" w:rsidRPr="006614DA" w:rsidRDefault="009C6DE4" w:rsidP="009C6DE4">
      <w:pPr>
        <w:ind w:hanging="480"/>
        <w:rPr>
          <w:szCs w:val="20"/>
        </w:rPr>
      </w:pPr>
      <w:r w:rsidRPr="006614DA">
        <w:rPr>
          <w:rFonts w:cs="Courier New"/>
          <w:bCs/>
          <w:color w:val="FF0000"/>
        </w:rPr>
        <w:lastRenderedPageBreak/>
        <w:t> </w:t>
      </w:r>
      <w:r w:rsidRPr="006614DA">
        <w:rPr>
          <w:szCs w:val="20"/>
        </w:rPr>
        <w:t xml:space="preserve"> </w:t>
      </w:r>
      <w:r w:rsidRPr="006614DA">
        <w:rPr>
          <w:color w:val="0000FF"/>
        </w:rPr>
        <w:t>&lt;</w:t>
      </w:r>
      <w:r w:rsidRPr="006614DA">
        <w:rPr>
          <w:color w:val="990000"/>
        </w:rPr>
        <w:t>m2:DTSENT</w:t>
      </w:r>
      <w:r w:rsidRPr="006614DA">
        <w:rPr>
          <w:color w:val="0000FF"/>
        </w:rPr>
        <w:t>&gt;</w:t>
      </w:r>
      <w:r w:rsidRPr="006614DA">
        <w:rPr>
          <w:bCs/>
        </w:rPr>
        <w:t>200906260848AM</w:t>
      </w:r>
      <w:r w:rsidRPr="006614DA">
        <w:rPr>
          <w:color w:val="0000FF"/>
        </w:rPr>
        <w:t>&lt;/</w:t>
      </w:r>
      <w:r w:rsidRPr="006614DA">
        <w:rPr>
          <w:color w:val="990000"/>
        </w:rPr>
        <w:t>m2:DTSENT</w:t>
      </w:r>
      <w:r w:rsidRPr="006614DA">
        <w:rPr>
          <w:color w:val="0000FF"/>
        </w:rPr>
        <w:t>&gt;</w:t>
      </w:r>
      <w:r w:rsidRPr="006614DA">
        <w:rPr>
          <w:szCs w:val="20"/>
        </w:rPr>
        <w:t xml:space="preserve"> </w:t>
      </w:r>
    </w:p>
    <w:p w14:paraId="1A5C189A"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m2:ORD</w:t>
      </w:r>
      <w:r w:rsidRPr="006614DA">
        <w:rPr>
          <w:color w:val="0000FF"/>
        </w:rPr>
        <w:t>&gt;</w:t>
      </w:r>
      <w:r w:rsidRPr="006614DA">
        <w:rPr>
          <w:bCs/>
        </w:rPr>
        <w:t>CO047T90</w:t>
      </w:r>
      <w:r w:rsidRPr="006614DA">
        <w:rPr>
          <w:color w:val="0000FF"/>
        </w:rPr>
        <w:t>&lt;/</w:t>
      </w:r>
      <w:r w:rsidRPr="006614DA">
        <w:rPr>
          <w:color w:val="990000"/>
        </w:rPr>
        <w:t>m2:ORD</w:t>
      </w:r>
      <w:r w:rsidRPr="006614DA">
        <w:rPr>
          <w:color w:val="0000FF"/>
        </w:rPr>
        <w:t>&gt;</w:t>
      </w:r>
      <w:r w:rsidRPr="006614DA">
        <w:rPr>
          <w:szCs w:val="20"/>
        </w:rPr>
        <w:t xml:space="preserve"> </w:t>
      </w:r>
    </w:p>
    <w:p w14:paraId="5A28960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m2:STATUS_CODE</w:t>
      </w:r>
      <w:r w:rsidRPr="006614DA">
        <w:rPr>
          <w:color w:val="0000FF"/>
        </w:rPr>
        <w:t>&gt;</w:t>
      </w:r>
      <w:r w:rsidRPr="006614DA">
        <w:rPr>
          <w:bCs/>
        </w:rPr>
        <w:t>PD</w:t>
      </w:r>
      <w:r w:rsidRPr="006614DA">
        <w:rPr>
          <w:color w:val="0000FF"/>
        </w:rPr>
        <w:t>&lt;/</w:t>
      </w:r>
      <w:r w:rsidRPr="006614DA">
        <w:rPr>
          <w:color w:val="990000"/>
        </w:rPr>
        <w:t>m2:STATUS_CODE</w:t>
      </w:r>
      <w:r w:rsidRPr="006614DA">
        <w:rPr>
          <w:color w:val="0000FF"/>
        </w:rPr>
        <w:t>&gt;</w:t>
      </w:r>
      <w:r w:rsidRPr="006614DA">
        <w:rPr>
          <w:szCs w:val="20"/>
        </w:rPr>
        <w:t xml:space="preserve"> </w:t>
      </w:r>
    </w:p>
    <w:p w14:paraId="62113CD9"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m2:STATUS_MSG</w:t>
      </w:r>
      <w:r w:rsidRPr="006614DA">
        <w:rPr>
          <w:color w:val="0000FF"/>
        </w:rPr>
        <w:t>&gt;</w:t>
      </w:r>
      <w:r w:rsidRPr="006614DA">
        <w:rPr>
          <w:bCs/>
        </w:rPr>
        <w:t>PENDING ORDER</w:t>
      </w:r>
      <w:r w:rsidRPr="006614DA">
        <w:rPr>
          <w:color w:val="0000FF"/>
        </w:rPr>
        <w:t>&lt;/</w:t>
      </w:r>
      <w:r w:rsidRPr="006614DA">
        <w:rPr>
          <w:color w:val="990000"/>
        </w:rPr>
        <w:t>m2:STATUS_MSG</w:t>
      </w:r>
      <w:r w:rsidRPr="006614DA">
        <w:rPr>
          <w:color w:val="0000FF"/>
        </w:rPr>
        <w:t>&gt;</w:t>
      </w:r>
      <w:r w:rsidRPr="006614DA">
        <w:rPr>
          <w:szCs w:val="20"/>
        </w:rPr>
        <w:t xml:space="preserve"> </w:t>
      </w:r>
    </w:p>
    <w:p w14:paraId="4A583FA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m2:REMARKS</w:t>
      </w:r>
      <w:r w:rsidRPr="006614DA">
        <w:rPr>
          <w:color w:val="0000FF"/>
        </w:rPr>
        <w:t>&gt;</w:t>
      </w:r>
      <w:r w:rsidRPr="006614DA">
        <w:rPr>
          <w:bCs/>
        </w:rPr>
        <w:t>Facilities have been checked</w:t>
      </w:r>
      <w:r w:rsidRPr="006614DA">
        <w:rPr>
          <w:color w:val="0000FF"/>
        </w:rPr>
        <w:t>&lt;/</w:t>
      </w:r>
      <w:r w:rsidRPr="006614DA">
        <w:rPr>
          <w:color w:val="990000"/>
        </w:rPr>
        <w:t>m2:REMARKS</w:t>
      </w:r>
      <w:r w:rsidRPr="006614DA">
        <w:rPr>
          <w:color w:val="0000FF"/>
        </w:rPr>
        <w:t>&gt;</w:t>
      </w:r>
      <w:r w:rsidRPr="006614DA">
        <w:rPr>
          <w:szCs w:val="20"/>
        </w:rPr>
        <w:t xml:space="preserve"> </w:t>
      </w:r>
    </w:p>
    <w:p w14:paraId="368EB5F2"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m2:TRAN_ACK_TYPE</w:t>
      </w:r>
      <w:r w:rsidRPr="006614DA">
        <w:rPr>
          <w:color w:val="0000FF"/>
        </w:rPr>
        <w:t>&gt;</w:t>
      </w:r>
      <w:r w:rsidRPr="006614DA">
        <w:rPr>
          <w:bCs/>
        </w:rPr>
        <w:t>AT</w:t>
      </w:r>
      <w:r w:rsidRPr="006614DA">
        <w:rPr>
          <w:color w:val="0000FF"/>
        </w:rPr>
        <w:t>&lt;/</w:t>
      </w:r>
      <w:r w:rsidRPr="006614DA">
        <w:rPr>
          <w:color w:val="990000"/>
        </w:rPr>
        <w:t>m2:TRAN_ACK_TYPE</w:t>
      </w:r>
      <w:r w:rsidRPr="006614DA">
        <w:rPr>
          <w:color w:val="0000FF"/>
        </w:rPr>
        <w:t>&gt;</w:t>
      </w:r>
      <w:r w:rsidRPr="006614DA">
        <w:rPr>
          <w:szCs w:val="20"/>
        </w:rPr>
        <w:t xml:space="preserve"> </w:t>
      </w:r>
    </w:p>
    <w:p w14:paraId="1BE6DB4F"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m2:TRANS_SET_PURPOSE_CODE</w:t>
      </w:r>
      <w:r w:rsidRPr="006614DA">
        <w:rPr>
          <w:color w:val="0000FF"/>
        </w:rPr>
        <w:t>&gt;</w:t>
      </w:r>
      <w:r w:rsidRPr="006614DA">
        <w:rPr>
          <w:bCs/>
        </w:rPr>
        <w:t>06</w:t>
      </w:r>
      <w:r w:rsidRPr="006614DA">
        <w:rPr>
          <w:color w:val="0000FF"/>
        </w:rPr>
        <w:t>&lt;/</w:t>
      </w:r>
      <w:r w:rsidRPr="006614DA">
        <w:rPr>
          <w:color w:val="990000"/>
        </w:rPr>
        <w:t>m2:TRANS_SET_PURPOSE_CODE</w:t>
      </w:r>
      <w:r w:rsidRPr="006614DA">
        <w:rPr>
          <w:color w:val="0000FF"/>
        </w:rPr>
        <w:t>&gt;</w:t>
      </w:r>
      <w:r w:rsidRPr="006614DA">
        <w:rPr>
          <w:szCs w:val="20"/>
        </w:rPr>
        <w:t xml:space="preserve"> </w:t>
      </w:r>
    </w:p>
    <w:p w14:paraId="027829B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m2:HDR</w:t>
      </w:r>
      <w:r w:rsidRPr="006614DA">
        <w:rPr>
          <w:color w:val="0000FF"/>
        </w:rPr>
        <w:t>&gt;</w:t>
      </w:r>
    </w:p>
    <w:p w14:paraId="56E5E870" w14:textId="77777777" w:rsidR="009C6DE4" w:rsidRPr="006614DA" w:rsidRDefault="009C6DE4" w:rsidP="009C6DE4">
      <w:pPr>
        <w:ind w:hanging="480"/>
        <w:rPr>
          <w:szCs w:val="20"/>
        </w:rPr>
      </w:pPr>
      <w:hyperlink r:id="rId1463"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m2:NOTIFICATION</w:t>
      </w:r>
      <w:r w:rsidRPr="006614DA">
        <w:rPr>
          <w:color w:val="0000FF"/>
        </w:rPr>
        <w:t>&gt;</w:t>
      </w:r>
    </w:p>
    <w:p w14:paraId="4D12F40B" w14:textId="77777777" w:rsidR="009C6DE4" w:rsidRPr="006614DA" w:rsidRDefault="009C6DE4" w:rsidP="009C6DE4">
      <w:pPr>
        <w:ind w:hanging="480"/>
        <w:rPr>
          <w:szCs w:val="20"/>
        </w:rPr>
      </w:pPr>
      <w:hyperlink r:id="rId1464"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m2:FIRM_ORDER_NOTIFICATION</w:t>
      </w:r>
      <w:r w:rsidRPr="006614DA">
        <w:rPr>
          <w:color w:val="0000FF"/>
        </w:rPr>
        <w:t>&gt;</w:t>
      </w:r>
    </w:p>
    <w:p w14:paraId="6B29354B" w14:textId="77777777" w:rsidR="009C6DE4" w:rsidRPr="006614DA" w:rsidRDefault="009C6DE4" w:rsidP="009C6DE4">
      <w:pPr>
        <w:ind w:hanging="480"/>
        <w:rPr>
          <w:szCs w:val="20"/>
        </w:rPr>
      </w:pPr>
      <w:hyperlink r:id="rId1465"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m2:NOTIFICATION_ADMIN</w:t>
      </w:r>
      <w:r w:rsidRPr="006614DA">
        <w:rPr>
          <w:color w:val="0000FF"/>
        </w:rPr>
        <w:t>&gt;</w:t>
      </w:r>
    </w:p>
    <w:p w14:paraId="26EE5C48"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m2:INIT</w:t>
      </w:r>
      <w:r w:rsidRPr="006614DA">
        <w:rPr>
          <w:color w:val="0000FF"/>
        </w:rPr>
        <w:t>&gt;</w:t>
      </w:r>
      <w:r w:rsidRPr="006614DA">
        <w:rPr>
          <w:bCs/>
        </w:rPr>
        <w:t>BOJANGLES</w:t>
      </w:r>
      <w:r w:rsidRPr="006614DA">
        <w:rPr>
          <w:color w:val="0000FF"/>
        </w:rPr>
        <w:t>&lt;/</w:t>
      </w:r>
      <w:r w:rsidRPr="006614DA">
        <w:rPr>
          <w:color w:val="990000"/>
        </w:rPr>
        <w:t>m2:INIT</w:t>
      </w:r>
      <w:r w:rsidRPr="006614DA">
        <w:rPr>
          <w:color w:val="0000FF"/>
        </w:rPr>
        <w:t>&gt;</w:t>
      </w:r>
      <w:r w:rsidRPr="006614DA">
        <w:rPr>
          <w:szCs w:val="20"/>
        </w:rPr>
        <w:t xml:space="preserve"> </w:t>
      </w:r>
    </w:p>
    <w:p w14:paraId="21570E8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m2:INIT_TEL_NO</w:t>
      </w:r>
      <w:r w:rsidRPr="006614DA">
        <w:rPr>
          <w:color w:val="0000FF"/>
        </w:rPr>
        <w:t>&gt;</w:t>
      </w:r>
      <w:r w:rsidRPr="006614DA">
        <w:rPr>
          <w:bCs/>
        </w:rPr>
        <w:t>8884448888</w:t>
      </w:r>
      <w:r w:rsidRPr="006614DA">
        <w:rPr>
          <w:color w:val="0000FF"/>
        </w:rPr>
        <w:t>&lt;/</w:t>
      </w:r>
      <w:r w:rsidRPr="006614DA">
        <w:rPr>
          <w:color w:val="990000"/>
        </w:rPr>
        <w:t>m2:INIT_TEL_NO</w:t>
      </w:r>
      <w:r w:rsidRPr="006614DA">
        <w:rPr>
          <w:color w:val="0000FF"/>
        </w:rPr>
        <w:t>&gt;</w:t>
      </w:r>
      <w:r w:rsidRPr="006614DA">
        <w:rPr>
          <w:szCs w:val="20"/>
        </w:rPr>
        <w:t xml:space="preserve"> </w:t>
      </w:r>
    </w:p>
    <w:p w14:paraId="23D3FDE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m2:REP</w:t>
      </w:r>
      <w:r w:rsidRPr="006614DA">
        <w:rPr>
          <w:color w:val="0000FF"/>
        </w:rPr>
        <w:t>&gt;</w:t>
      </w:r>
      <w:r w:rsidRPr="006614DA">
        <w:rPr>
          <w:bCs/>
        </w:rPr>
        <w:t>LCSC</w:t>
      </w:r>
      <w:r w:rsidRPr="006614DA">
        <w:rPr>
          <w:color w:val="0000FF"/>
        </w:rPr>
        <w:t>&lt;/</w:t>
      </w:r>
      <w:r w:rsidRPr="006614DA">
        <w:rPr>
          <w:color w:val="990000"/>
        </w:rPr>
        <w:t>m2:REP</w:t>
      </w:r>
      <w:r w:rsidRPr="006614DA">
        <w:rPr>
          <w:color w:val="0000FF"/>
        </w:rPr>
        <w:t>&gt;</w:t>
      </w:r>
      <w:r w:rsidRPr="006614DA">
        <w:rPr>
          <w:szCs w:val="20"/>
        </w:rPr>
        <w:t xml:space="preserve"> </w:t>
      </w:r>
    </w:p>
    <w:p w14:paraId="16C01947"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m2:REP_TEL_NO</w:t>
      </w:r>
      <w:r w:rsidRPr="006614DA">
        <w:rPr>
          <w:color w:val="0000FF"/>
        </w:rPr>
        <w:t>&gt;</w:t>
      </w:r>
      <w:r w:rsidRPr="006614DA">
        <w:rPr>
          <w:bCs/>
        </w:rPr>
        <w:t>8006670807</w:t>
      </w:r>
      <w:r w:rsidRPr="006614DA">
        <w:rPr>
          <w:color w:val="0000FF"/>
        </w:rPr>
        <w:t>&lt;/</w:t>
      </w:r>
      <w:r w:rsidRPr="006614DA">
        <w:rPr>
          <w:color w:val="990000"/>
        </w:rPr>
        <w:t>m2:REP_TEL_NO</w:t>
      </w:r>
      <w:r w:rsidRPr="006614DA">
        <w:rPr>
          <w:color w:val="0000FF"/>
        </w:rPr>
        <w:t>&gt;</w:t>
      </w:r>
      <w:r w:rsidRPr="006614DA">
        <w:rPr>
          <w:szCs w:val="20"/>
        </w:rPr>
        <w:t xml:space="preserve"> </w:t>
      </w:r>
    </w:p>
    <w:p w14:paraId="62967F8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m2:FDT</w:t>
      </w:r>
      <w:r w:rsidRPr="006614DA">
        <w:rPr>
          <w:color w:val="0000FF"/>
        </w:rPr>
        <w:t>&gt;</w:t>
      </w:r>
      <w:r w:rsidRPr="006614DA">
        <w:rPr>
          <w:bCs/>
        </w:rPr>
        <w:t>1900-1900</w:t>
      </w:r>
      <w:r w:rsidRPr="006614DA">
        <w:rPr>
          <w:color w:val="0000FF"/>
        </w:rPr>
        <w:t>&lt;/</w:t>
      </w:r>
      <w:r w:rsidRPr="006614DA">
        <w:rPr>
          <w:color w:val="990000"/>
        </w:rPr>
        <w:t>m2:FDT</w:t>
      </w:r>
      <w:r w:rsidRPr="006614DA">
        <w:rPr>
          <w:color w:val="0000FF"/>
        </w:rPr>
        <w:t>&gt;</w:t>
      </w:r>
      <w:r w:rsidRPr="006614DA">
        <w:rPr>
          <w:szCs w:val="20"/>
        </w:rPr>
        <w:t xml:space="preserve"> </w:t>
      </w:r>
    </w:p>
    <w:p w14:paraId="42A7238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m2:DD_CD</w:t>
      </w:r>
      <w:r w:rsidRPr="006614DA">
        <w:rPr>
          <w:color w:val="0000FF"/>
        </w:rPr>
        <w:t>&gt;</w:t>
      </w:r>
      <w:r w:rsidRPr="006614DA">
        <w:rPr>
          <w:bCs/>
        </w:rPr>
        <w:t>20091231</w:t>
      </w:r>
      <w:r w:rsidRPr="006614DA">
        <w:rPr>
          <w:color w:val="0000FF"/>
        </w:rPr>
        <w:t>&lt;/</w:t>
      </w:r>
      <w:r w:rsidRPr="006614DA">
        <w:rPr>
          <w:color w:val="990000"/>
        </w:rPr>
        <w:t>m2:DD_CD</w:t>
      </w:r>
      <w:r w:rsidRPr="006614DA">
        <w:rPr>
          <w:color w:val="0000FF"/>
        </w:rPr>
        <w:t>&gt;</w:t>
      </w:r>
      <w:r w:rsidRPr="006614DA">
        <w:rPr>
          <w:szCs w:val="20"/>
        </w:rPr>
        <w:t xml:space="preserve"> </w:t>
      </w:r>
    </w:p>
    <w:p w14:paraId="2109CDF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m2:BAN1</w:t>
      </w:r>
      <w:r w:rsidRPr="006614DA">
        <w:rPr>
          <w:color w:val="0000FF"/>
        </w:rPr>
        <w:t>&gt;</w:t>
      </w:r>
      <w:r w:rsidRPr="006614DA">
        <w:rPr>
          <w:bCs/>
        </w:rPr>
        <w:t>404N133000000</w:t>
      </w:r>
      <w:r w:rsidRPr="006614DA">
        <w:rPr>
          <w:color w:val="0000FF"/>
        </w:rPr>
        <w:t>&lt;/</w:t>
      </w:r>
      <w:r w:rsidRPr="006614DA">
        <w:rPr>
          <w:color w:val="990000"/>
        </w:rPr>
        <w:t>m2:BAN1</w:t>
      </w:r>
      <w:r w:rsidRPr="006614DA">
        <w:rPr>
          <w:color w:val="0000FF"/>
        </w:rPr>
        <w:t>&gt;</w:t>
      </w:r>
      <w:r w:rsidRPr="006614DA">
        <w:rPr>
          <w:szCs w:val="20"/>
        </w:rPr>
        <w:t xml:space="preserve"> </w:t>
      </w:r>
    </w:p>
    <w:p w14:paraId="102EC51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m2:NOR</w:t>
      </w:r>
      <w:r w:rsidRPr="006614DA">
        <w:rPr>
          <w:color w:val="0000FF"/>
        </w:rPr>
        <w:t>&gt;</w:t>
      </w:r>
      <w:r w:rsidRPr="006614DA">
        <w:rPr>
          <w:bCs/>
        </w:rPr>
        <w:t>01-02</w:t>
      </w:r>
      <w:r w:rsidRPr="006614DA">
        <w:rPr>
          <w:color w:val="0000FF"/>
        </w:rPr>
        <w:t>&lt;/</w:t>
      </w:r>
      <w:r w:rsidRPr="006614DA">
        <w:rPr>
          <w:color w:val="990000"/>
        </w:rPr>
        <w:t>m2:NOR</w:t>
      </w:r>
      <w:r w:rsidRPr="006614DA">
        <w:rPr>
          <w:color w:val="0000FF"/>
        </w:rPr>
        <w:t>&gt;</w:t>
      </w:r>
      <w:r w:rsidRPr="006614DA">
        <w:rPr>
          <w:szCs w:val="20"/>
        </w:rPr>
        <w:t xml:space="preserve"> </w:t>
      </w:r>
    </w:p>
    <w:p w14:paraId="6D4AABDC"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m2:NOTIFICATION_ADMIN</w:t>
      </w:r>
      <w:r w:rsidRPr="006614DA">
        <w:rPr>
          <w:color w:val="0000FF"/>
        </w:rPr>
        <w:t>&gt;</w:t>
      </w:r>
    </w:p>
    <w:p w14:paraId="64B007D6" w14:textId="77777777" w:rsidR="009C6DE4" w:rsidRPr="006614DA" w:rsidRDefault="009C6DE4" w:rsidP="009C6DE4">
      <w:pPr>
        <w:ind w:hanging="480"/>
        <w:rPr>
          <w:szCs w:val="20"/>
        </w:rPr>
      </w:pPr>
      <w:hyperlink r:id="rId1466" w:history="1">
        <w:r w:rsidRPr="006614DA">
          <w:rPr>
            <w:rFonts w:cs="Courier New"/>
            <w:bCs/>
            <w:color w:val="FF0000"/>
            <w:u w:val="single"/>
          </w:rPr>
          <w:t>-</w:t>
        </w:r>
      </w:hyperlink>
      <w:r w:rsidRPr="006614DA">
        <w:rPr>
          <w:szCs w:val="20"/>
        </w:rPr>
        <w:t xml:space="preserve"> </w:t>
      </w:r>
      <w:r w:rsidRPr="006614DA">
        <w:rPr>
          <w:color w:val="0000FF"/>
        </w:rPr>
        <w:t>&lt;</w:t>
      </w:r>
      <w:r w:rsidRPr="006614DA">
        <w:rPr>
          <w:color w:val="990000"/>
        </w:rPr>
        <w:t>m2:SERVICES_INFO</w:t>
      </w:r>
      <w:r w:rsidRPr="006614DA">
        <w:rPr>
          <w:color w:val="0000FF"/>
        </w:rPr>
        <w:t>&gt;</w:t>
      </w:r>
    </w:p>
    <w:p w14:paraId="502992C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m2:LOCNUM_SVCS</w:t>
      </w:r>
      <w:r w:rsidRPr="006614DA">
        <w:rPr>
          <w:color w:val="0000FF"/>
        </w:rPr>
        <w:t>&gt;</w:t>
      </w:r>
      <w:r w:rsidRPr="006614DA">
        <w:rPr>
          <w:bCs/>
        </w:rPr>
        <w:t>000</w:t>
      </w:r>
      <w:r w:rsidRPr="006614DA">
        <w:rPr>
          <w:color w:val="0000FF"/>
        </w:rPr>
        <w:t>&lt;/</w:t>
      </w:r>
      <w:r w:rsidRPr="006614DA">
        <w:rPr>
          <w:color w:val="990000"/>
        </w:rPr>
        <w:t>m2:LOCNUM_SVCS</w:t>
      </w:r>
      <w:r w:rsidRPr="006614DA">
        <w:rPr>
          <w:color w:val="0000FF"/>
        </w:rPr>
        <w:t>&gt;</w:t>
      </w:r>
      <w:r w:rsidRPr="006614DA">
        <w:rPr>
          <w:szCs w:val="20"/>
        </w:rPr>
        <w:t xml:space="preserve"> </w:t>
      </w:r>
    </w:p>
    <w:p w14:paraId="65EFD32C"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m2:LNUM</w:t>
      </w:r>
      <w:r w:rsidRPr="006614DA">
        <w:rPr>
          <w:color w:val="0000FF"/>
        </w:rPr>
        <w:t>&gt;</w:t>
      </w:r>
      <w:r w:rsidRPr="006614DA">
        <w:rPr>
          <w:bCs/>
        </w:rPr>
        <w:t>00001</w:t>
      </w:r>
      <w:r w:rsidRPr="006614DA">
        <w:rPr>
          <w:color w:val="0000FF"/>
        </w:rPr>
        <w:t>&lt;/</w:t>
      </w:r>
      <w:r w:rsidRPr="006614DA">
        <w:rPr>
          <w:color w:val="990000"/>
        </w:rPr>
        <w:t>m2:LNUM</w:t>
      </w:r>
      <w:r w:rsidRPr="006614DA">
        <w:rPr>
          <w:color w:val="0000FF"/>
        </w:rPr>
        <w:t>&gt;</w:t>
      </w:r>
      <w:r w:rsidRPr="006614DA">
        <w:rPr>
          <w:szCs w:val="20"/>
        </w:rPr>
        <w:t xml:space="preserve"> </w:t>
      </w:r>
    </w:p>
    <w:p w14:paraId="3C852FC1"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m2:ECCKT</w:t>
      </w:r>
      <w:r w:rsidRPr="006614DA">
        <w:rPr>
          <w:color w:val="0000FF"/>
        </w:rPr>
        <w:t>&gt;</w:t>
      </w:r>
      <w:r w:rsidRPr="006614DA">
        <w:rPr>
          <w:bCs/>
        </w:rPr>
        <w:t>38.LYFU.420561..SB</w:t>
      </w:r>
      <w:r w:rsidRPr="006614DA">
        <w:rPr>
          <w:color w:val="0000FF"/>
        </w:rPr>
        <w:t>&lt;/</w:t>
      </w:r>
      <w:r w:rsidRPr="006614DA">
        <w:rPr>
          <w:color w:val="990000"/>
        </w:rPr>
        <w:t>m2:ECCKT</w:t>
      </w:r>
      <w:r w:rsidRPr="006614DA">
        <w:rPr>
          <w:color w:val="0000FF"/>
        </w:rPr>
        <w:t>&gt;</w:t>
      </w:r>
      <w:r w:rsidRPr="006614DA">
        <w:rPr>
          <w:szCs w:val="20"/>
        </w:rPr>
        <w:t xml:space="preserve"> </w:t>
      </w:r>
    </w:p>
    <w:p w14:paraId="5C85C0C0"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m2:L_ORD</w:t>
      </w:r>
      <w:r w:rsidRPr="006614DA">
        <w:rPr>
          <w:color w:val="0000FF"/>
        </w:rPr>
        <w:t>&gt;</w:t>
      </w:r>
      <w:r w:rsidRPr="006614DA">
        <w:rPr>
          <w:bCs/>
        </w:rPr>
        <w:t>CO047T90</w:t>
      </w:r>
      <w:r w:rsidRPr="006614DA">
        <w:rPr>
          <w:color w:val="0000FF"/>
        </w:rPr>
        <w:t>&lt;/</w:t>
      </w:r>
      <w:r w:rsidRPr="006614DA">
        <w:rPr>
          <w:color w:val="990000"/>
        </w:rPr>
        <w:t>m2:L_ORD</w:t>
      </w:r>
      <w:r w:rsidRPr="006614DA">
        <w:rPr>
          <w:color w:val="0000FF"/>
        </w:rPr>
        <w:t>&gt;</w:t>
      </w:r>
      <w:r w:rsidRPr="006614DA">
        <w:rPr>
          <w:szCs w:val="20"/>
        </w:rPr>
        <w:t xml:space="preserve"> </w:t>
      </w:r>
    </w:p>
    <w:p w14:paraId="12406416"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m2:CABLE_ID</w:t>
      </w:r>
      <w:r w:rsidRPr="006614DA">
        <w:rPr>
          <w:color w:val="0000FF"/>
        </w:rPr>
        <w:t>&gt;</w:t>
      </w:r>
      <w:r w:rsidRPr="006614DA">
        <w:rPr>
          <w:bCs/>
        </w:rPr>
        <w:t>PZXL1</w:t>
      </w:r>
      <w:r w:rsidRPr="006614DA">
        <w:rPr>
          <w:color w:val="0000FF"/>
        </w:rPr>
        <w:t>&lt;/</w:t>
      </w:r>
      <w:r w:rsidRPr="006614DA">
        <w:rPr>
          <w:color w:val="990000"/>
        </w:rPr>
        <w:t>m2:CABLE_ID</w:t>
      </w:r>
      <w:r w:rsidRPr="006614DA">
        <w:rPr>
          <w:color w:val="0000FF"/>
        </w:rPr>
        <w:t>&gt;</w:t>
      </w:r>
      <w:r w:rsidRPr="006614DA">
        <w:rPr>
          <w:szCs w:val="20"/>
        </w:rPr>
        <w:t xml:space="preserve"> </w:t>
      </w:r>
    </w:p>
    <w:p w14:paraId="4B4C6DC4" w14:textId="77777777" w:rsidR="009C6DE4" w:rsidRPr="006614DA" w:rsidRDefault="009C6DE4" w:rsidP="009C6DE4">
      <w:pPr>
        <w:ind w:hanging="48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m2:CHAN_PAIR</w:t>
      </w:r>
      <w:r w:rsidRPr="006614DA">
        <w:rPr>
          <w:color w:val="0000FF"/>
        </w:rPr>
        <w:t>&gt;</w:t>
      </w:r>
      <w:r w:rsidRPr="006614DA">
        <w:rPr>
          <w:bCs/>
        </w:rPr>
        <w:t>15</w:t>
      </w:r>
      <w:r w:rsidRPr="006614DA">
        <w:rPr>
          <w:color w:val="0000FF"/>
        </w:rPr>
        <w:t>&lt;/</w:t>
      </w:r>
      <w:r w:rsidRPr="006614DA">
        <w:rPr>
          <w:color w:val="990000"/>
        </w:rPr>
        <w:t>m2:CHAN_PAIR</w:t>
      </w:r>
      <w:r w:rsidRPr="006614DA">
        <w:rPr>
          <w:color w:val="0000FF"/>
        </w:rPr>
        <w:t>&gt;</w:t>
      </w:r>
      <w:r w:rsidRPr="006614DA">
        <w:rPr>
          <w:szCs w:val="20"/>
        </w:rPr>
        <w:t xml:space="preserve"> </w:t>
      </w:r>
    </w:p>
    <w:p w14:paraId="4E1BE6DF"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m2:SERVICES_INFO</w:t>
      </w:r>
      <w:r w:rsidRPr="006614DA">
        <w:rPr>
          <w:color w:val="0000FF"/>
        </w:rPr>
        <w:t>&gt;</w:t>
      </w:r>
    </w:p>
    <w:p w14:paraId="1F74DDB8"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m2:FIRM_ORDER_NOTIFICATION</w:t>
      </w:r>
      <w:r w:rsidRPr="006614DA">
        <w:rPr>
          <w:color w:val="0000FF"/>
        </w:rPr>
        <w:t>&gt;</w:t>
      </w:r>
    </w:p>
    <w:p w14:paraId="616A941D"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m2:NOTIFICATION</w:t>
      </w:r>
      <w:r w:rsidRPr="006614DA">
        <w:rPr>
          <w:color w:val="0000FF"/>
        </w:rPr>
        <w:t>&gt;</w:t>
      </w:r>
    </w:p>
    <w:p w14:paraId="50C1062F"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m2:LSR_RESP</w:t>
      </w:r>
      <w:r w:rsidRPr="006614DA">
        <w:rPr>
          <w:color w:val="0000FF"/>
        </w:rPr>
        <w:t>&gt;</w:t>
      </w:r>
    </w:p>
    <w:p w14:paraId="18171743" w14:textId="77777777" w:rsidR="009C6DE4" w:rsidRPr="006614DA" w:rsidRDefault="009C6DE4" w:rsidP="009C6DE4">
      <w:pPr>
        <w:ind w:hanging="240"/>
        <w:rPr>
          <w:szCs w:val="20"/>
        </w:rPr>
      </w:pPr>
      <w:r w:rsidRPr="006614DA">
        <w:rPr>
          <w:rFonts w:cs="Courier New"/>
          <w:bCs/>
          <w:color w:val="FF0000"/>
        </w:rPr>
        <w:t> </w:t>
      </w:r>
      <w:r w:rsidRPr="006614DA">
        <w:rPr>
          <w:szCs w:val="20"/>
        </w:rPr>
        <w:t xml:space="preserve"> </w:t>
      </w:r>
      <w:r w:rsidRPr="006614DA">
        <w:rPr>
          <w:color w:val="0000FF"/>
        </w:rPr>
        <w:t>&lt;/</w:t>
      </w:r>
      <w:r w:rsidRPr="006614DA">
        <w:rPr>
          <w:color w:val="990000"/>
        </w:rPr>
        <w:t>m1:ATT_LSR_ORD_RSP</w:t>
      </w:r>
      <w:r w:rsidRPr="006614DA">
        <w:rPr>
          <w:color w:val="0000FF"/>
        </w:rPr>
        <w:t>&gt;</w:t>
      </w:r>
    </w:p>
    <w:p w14:paraId="48E4252E" w14:textId="77777777" w:rsidR="009C6DE4" w:rsidRPr="008F79EE" w:rsidRDefault="009C6DE4" w:rsidP="009C6DE4"/>
    <w:p w14:paraId="73732642" w14:textId="77777777" w:rsidR="009C6DE4" w:rsidRDefault="009C6DE4" w:rsidP="009C6DE4"/>
    <w:p w14:paraId="238F95EF" w14:textId="77777777" w:rsidR="009C6DE4" w:rsidRPr="002E3778" w:rsidRDefault="009C6DE4" w:rsidP="009C6DE4">
      <w:pPr>
        <w:rPr>
          <w:rFonts w:ascii="Arial" w:hAnsi="Arial" w:cs="Arial"/>
          <w:b/>
        </w:rPr>
      </w:pPr>
      <w:r>
        <w:rPr>
          <w:color w:val="FF0000"/>
        </w:rPr>
        <w:br w:type="page"/>
      </w:r>
      <w:r w:rsidRPr="002E3778">
        <w:rPr>
          <w:rFonts w:ascii="Arial" w:hAnsi="Arial" w:cs="Arial"/>
          <w:b/>
        </w:rPr>
        <w:lastRenderedPageBreak/>
        <w:t xml:space="preserve">Test Case A066-02: Scenario Description  (Act= T) Transfer (move) of Analog Voice Designed </w:t>
      </w:r>
      <w:smartTag w:uri="urn:schemas-microsoft-com:office:smarttags" w:element="place">
        <w:r w:rsidRPr="002E3778">
          <w:rPr>
            <w:rFonts w:ascii="Arial" w:hAnsi="Arial" w:cs="Arial"/>
            <w:b/>
          </w:rPr>
          <w:t>Loop</w:t>
        </w:r>
      </w:smartTag>
      <w:r w:rsidRPr="002E3778">
        <w:rPr>
          <w:rFonts w:ascii="Arial" w:hAnsi="Arial" w:cs="Arial"/>
          <w:b/>
        </w:rPr>
        <w:t xml:space="preserve"> (SL1) and RPON. LNA=T</w:t>
      </w:r>
    </w:p>
    <w:p w14:paraId="5677B14A" w14:textId="77777777" w:rsidR="009C6DE4" w:rsidRDefault="009C6DE4" w:rsidP="009C6DE4"/>
    <w:p w14:paraId="48D937F4"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6EC45A51" w14:textId="77777777" w:rsidTr="0088342F">
        <w:trPr>
          <w:tblHeader/>
        </w:trPr>
        <w:tc>
          <w:tcPr>
            <w:tcW w:w="2070" w:type="dxa"/>
            <w:tcBorders>
              <w:bottom w:val="single" w:sz="6" w:space="0" w:color="auto"/>
            </w:tcBorders>
          </w:tcPr>
          <w:p w14:paraId="50445DD6"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69D0BE8B"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082AD89B"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430F937E" w14:textId="77777777" w:rsidTr="0088342F">
        <w:trPr>
          <w:cantSplit/>
        </w:trPr>
        <w:tc>
          <w:tcPr>
            <w:tcW w:w="9000" w:type="dxa"/>
            <w:gridSpan w:val="3"/>
            <w:tcBorders>
              <w:bottom w:val="single" w:sz="6" w:space="0" w:color="auto"/>
            </w:tcBorders>
            <w:shd w:val="clear" w:color="auto" w:fill="0000FF"/>
          </w:tcPr>
          <w:p w14:paraId="7DC9D57A"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167D91B" w14:textId="77777777" w:rsidTr="0088342F">
        <w:trPr>
          <w:cantSplit/>
        </w:trPr>
        <w:tc>
          <w:tcPr>
            <w:tcW w:w="9000" w:type="dxa"/>
            <w:gridSpan w:val="3"/>
            <w:tcBorders>
              <w:bottom w:val="single" w:sz="6" w:space="0" w:color="auto"/>
            </w:tcBorders>
            <w:shd w:val="clear" w:color="auto" w:fill="99CCFF"/>
          </w:tcPr>
          <w:p w14:paraId="479A3173"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3D0047FA" w14:textId="77777777" w:rsidTr="0088342F">
        <w:tc>
          <w:tcPr>
            <w:tcW w:w="2070" w:type="dxa"/>
          </w:tcPr>
          <w:p w14:paraId="08008980" w14:textId="77777777" w:rsidR="009C6DE4" w:rsidRPr="00190D1F" w:rsidRDefault="009C6DE4" w:rsidP="0088342F">
            <w:pPr>
              <w:rPr>
                <w:rFonts w:ascii="Arial" w:hAnsi="Arial" w:cs="Arial"/>
                <w:b/>
                <w:bCs/>
              </w:rPr>
            </w:pPr>
            <w:r w:rsidRPr="00190D1F">
              <w:rPr>
                <w:rFonts w:ascii="Arial" w:hAnsi="Arial" w:cs="Arial"/>
                <w:b/>
                <w:bCs/>
              </w:rPr>
              <w:t>CCNA</w:t>
            </w:r>
          </w:p>
        </w:tc>
        <w:tc>
          <w:tcPr>
            <w:tcW w:w="4320" w:type="dxa"/>
          </w:tcPr>
          <w:p w14:paraId="17A798D1"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139E5A70"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6CE1EC8C" w14:textId="77777777" w:rsidTr="0088342F">
        <w:tc>
          <w:tcPr>
            <w:tcW w:w="2070" w:type="dxa"/>
          </w:tcPr>
          <w:p w14:paraId="4ED61660"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06254D3A"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60105035" w14:textId="77777777" w:rsidR="009C6DE4" w:rsidRPr="00190D1F" w:rsidRDefault="009C6DE4" w:rsidP="0088342F">
            <w:pPr>
              <w:rPr>
                <w:rFonts w:ascii="Arial" w:hAnsi="Arial" w:cs="Arial"/>
                <w:b/>
                <w:bCs/>
                <w:iCs/>
              </w:rPr>
            </w:pPr>
            <w:r w:rsidRPr="00190D1F">
              <w:rPr>
                <w:rFonts w:ascii="Arial" w:hAnsi="Arial" w:cs="Arial"/>
                <w:b/>
                <w:bCs/>
                <w:iCs/>
              </w:rPr>
              <w:t>A66-02</w:t>
            </w:r>
          </w:p>
        </w:tc>
      </w:tr>
      <w:tr w:rsidR="009C6DE4" w:rsidRPr="00190D1F" w14:paraId="09894429" w14:textId="77777777" w:rsidTr="0088342F">
        <w:tc>
          <w:tcPr>
            <w:tcW w:w="2070" w:type="dxa"/>
            <w:tcBorders>
              <w:bottom w:val="single" w:sz="6" w:space="0" w:color="auto"/>
            </w:tcBorders>
          </w:tcPr>
          <w:p w14:paraId="323CBB42"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5EE8AB51"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1F012230"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404N133008008</w:t>
            </w:r>
          </w:p>
        </w:tc>
      </w:tr>
      <w:tr w:rsidR="009C6DE4" w:rsidRPr="00190D1F" w14:paraId="33EE9570" w14:textId="77777777" w:rsidTr="0088342F">
        <w:tc>
          <w:tcPr>
            <w:tcW w:w="2070" w:type="dxa"/>
            <w:tcBorders>
              <w:bottom w:val="single" w:sz="6" w:space="0" w:color="auto"/>
            </w:tcBorders>
          </w:tcPr>
          <w:p w14:paraId="72089FA0"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4FE0A8F2"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78BE3470"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68307ED2" w14:textId="77777777" w:rsidTr="0088342F">
        <w:trPr>
          <w:trHeight w:val="72"/>
        </w:trPr>
        <w:tc>
          <w:tcPr>
            <w:tcW w:w="2070" w:type="dxa"/>
          </w:tcPr>
          <w:p w14:paraId="62E7C121"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6FE8E7DA"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5513805E"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03751A50" w14:textId="77777777" w:rsidTr="0088342F">
        <w:tc>
          <w:tcPr>
            <w:tcW w:w="2070" w:type="dxa"/>
          </w:tcPr>
          <w:p w14:paraId="277E34FA"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2FC329DF"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6D2A1BB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019B6B6" w14:textId="77777777" w:rsidTr="0088342F">
        <w:tc>
          <w:tcPr>
            <w:tcW w:w="2070" w:type="dxa"/>
          </w:tcPr>
          <w:p w14:paraId="3E7F2DC7"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300C0668"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585E98D3"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1035EB32" w14:textId="77777777" w:rsidTr="0088342F">
        <w:tc>
          <w:tcPr>
            <w:tcW w:w="2070" w:type="dxa"/>
          </w:tcPr>
          <w:p w14:paraId="358338B6" w14:textId="77777777" w:rsidR="009C6DE4" w:rsidRPr="00190D1F" w:rsidRDefault="009C6DE4" w:rsidP="0088342F">
            <w:pPr>
              <w:rPr>
                <w:rFonts w:ascii="Arial" w:hAnsi="Arial" w:cs="Arial"/>
                <w:b/>
                <w:bCs/>
              </w:rPr>
            </w:pPr>
            <w:r w:rsidRPr="00190D1F">
              <w:rPr>
                <w:rFonts w:ascii="Arial" w:hAnsi="Arial" w:cs="Arial"/>
                <w:b/>
                <w:bCs/>
              </w:rPr>
              <w:t>DDDO</w:t>
            </w:r>
          </w:p>
        </w:tc>
        <w:tc>
          <w:tcPr>
            <w:tcW w:w="4320" w:type="dxa"/>
          </w:tcPr>
          <w:p w14:paraId="06237ABB" w14:textId="77777777" w:rsidR="009C6DE4" w:rsidRPr="00190D1F" w:rsidRDefault="009C6DE4" w:rsidP="0088342F">
            <w:pPr>
              <w:rPr>
                <w:rFonts w:ascii="Arial" w:hAnsi="Arial" w:cs="Arial"/>
                <w:b/>
                <w:bCs/>
              </w:rPr>
            </w:pPr>
            <w:r w:rsidRPr="00190D1F">
              <w:rPr>
                <w:rFonts w:ascii="Arial" w:hAnsi="Arial" w:cs="Arial"/>
                <w:b/>
                <w:bCs/>
              </w:rPr>
              <w:t>Desired Due Date Out</w:t>
            </w:r>
          </w:p>
        </w:tc>
        <w:tc>
          <w:tcPr>
            <w:tcW w:w="2610" w:type="dxa"/>
          </w:tcPr>
          <w:p w14:paraId="1A281EE5"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6F0994E2" w14:textId="77777777" w:rsidTr="0088342F">
        <w:tc>
          <w:tcPr>
            <w:tcW w:w="2070" w:type="dxa"/>
          </w:tcPr>
          <w:p w14:paraId="7F8C92E2"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4EEBF15F"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4C979A5C"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01375472" w14:textId="77777777" w:rsidTr="0088342F">
        <w:tc>
          <w:tcPr>
            <w:tcW w:w="2070" w:type="dxa"/>
          </w:tcPr>
          <w:p w14:paraId="5DA19DA8" w14:textId="77777777" w:rsidR="009C6DE4" w:rsidRPr="00190D1F" w:rsidRDefault="009C6DE4" w:rsidP="0088342F">
            <w:pPr>
              <w:rPr>
                <w:rFonts w:ascii="Arial" w:hAnsi="Arial" w:cs="Arial"/>
                <w:b/>
                <w:bCs/>
              </w:rPr>
            </w:pPr>
            <w:r w:rsidRPr="00190D1F">
              <w:rPr>
                <w:rFonts w:ascii="Arial" w:hAnsi="Arial" w:cs="Arial"/>
                <w:b/>
                <w:bCs/>
              </w:rPr>
              <w:t>RPON</w:t>
            </w:r>
          </w:p>
        </w:tc>
        <w:tc>
          <w:tcPr>
            <w:tcW w:w="4320" w:type="dxa"/>
          </w:tcPr>
          <w:p w14:paraId="1C2A241A" w14:textId="77777777" w:rsidR="009C6DE4" w:rsidRPr="00190D1F" w:rsidRDefault="009C6DE4" w:rsidP="0088342F">
            <w:pPr>
              <w:rPr>
                <w:rFonts w:ascii="Arial" w:hAnsi="Arial" w:cs="Arial"/>
                <w:b/>
                <w:bCs/>
              </w:rPr>
            </w:pPr>
            <w:r w:rsidRPr="00190D1F">
              <w:rPr>
                <w:rFonts w:ascii="Arial" w:hAnsi="Arial" w:cs="Arial"/>
                <w:b/>
                <w:bCs/>
              </w:rPr>
              <w:t>Related Purchase Order Number</w:t>
            </w:r>
          </w:p>
        </w:tc>
        <w:tc>
          <w:tcPr>
            <w:tcW w:w="2610" w:type="dxa"/>
          </w:tcPr>
          <w:p w14:paraId="17B7CCC5" w14:textId="77777777" w:rsidR="009C6DE4" w:rsidRPr="00190D1F" w:rsidRDefault="009C6DE4" w:rsidP="0088342F">
            <w:pPr>
              <w:rPr>
                <w:rFonts w:ascii="Arial" w:hAnsi="Arial" w:cs="Arial"/>
                <w:b/>
                <w:bCs/>
                <w:iCs/>
              </w:rPr>
            </w:pPr>
            <w:r w:rsidRPr="00190D1F">
              <w:rPr>
                <w:rFonts w:ascii="Arial" w:hAnsi="Arial" w:cs="Arial"/>
                <w:b/>
                <w:bCs/>
                <w:iCs/>
              </w:rPr>
              <w:t>A66-01</w:t>
            </w:r>
          </w:p>
        </w:tc>
      </w:tr>
      <w:tr w:rsidR="009C6DE4" w:rsidRPr="00190D1F" w14:paraId="5D493AF0" w14:textId="77777777" w:rsidTr="0088342F">
        <w:tc>
          <w:tcPr>
            <w:tcW w:w="2070" w:type="dxa"/>
            <w:tcBorders>
              <w:bottom w:val="single" w:sz="6" w:space="0" w:color="auto"/>
            </w:tcBorders>
          </w:tcPr>
          <w:p w14:paraId="42AF59B4" w14:textId="77777777" w:rsidR="009C6DE4" w:rsidRPr="00190D1F" w:rsidRDefault="009C6DE4" w:rsidP="0088342F">
            <w:pPr>
              <w:rPr>
                <w:rFonts w:ascii="Arial" w:hAnsi="Arial" w:cs="Arial"/>
                <w:b/>
                <w:bCs/>
              </w:rPr>
            </w:pPr>
            <w:r w:rsidRPr="00190D1F">
              <w:rPr>
                <w:rFonts w:ascii="Arial" w:hAnsi="Arial" w:cs="Arial"/>
                <w:b/>
                <w:bCs/>
              </w:rPr>
              <w:t>NOR</w:t>
            </w:r>
          </w:p>
        </w:tc>
        <w:tc>
          <w:tcPr>
            <w:tcW w:w="4320" w:type="dxa"/>
            <w:tcBorders>
              <w:bottom w:val="single" w:sz="6" w:space="0" w:color="auto"/>
            </w:tcBorders>
          </w:tcPr>
          <w:p w14:paraId="5C112263" w14:textId="77777777" w:rsidR="009C6DE4" w:rsidRPr="00190D1F" w:rsidRDefault="009C6DE4" w:rsidP="0088342F">
            <w:pPr>
              <w:rPr>
                <w:rFonts w:ascii="Arial" w:hAnsi="Arial" w:cs="Arial"/>
                <w:b/>
                <w:bCs/>
              </w:rPr>
            </w:pPr>
            <w:r w:rsidRPr="00190D1F">
              <w:rPr>
                <w:rFonts w:ascii="Arial" w:hAnsi="Arial" w:cs="Arial"/>
                <w:b/>
                <w:bCs/>
              </w:rPr>
              <w:t>Number of Requests</w:t>
            </w:r>
          </w:p>
        </w:tc>
        <w:tc>
          <w:tcPr>
            <w:tcW w:w="2610" w:type="dxa"/>
            <w:tcBorders>
              <w:bottom w:val="single" w:sz="6" w:space="0" w:color="auto"/>
            </w:tcBorders>
          </w:tcPr>
          <w:p w14:paraId="186106A9" w14:textId="77777777" w:rsidR="009C6DE4" w:rsidRPr="00190D1F" w:rsidRDefault="009C6DE4" w:rsidP="0088342F">
            <w:pPr>
              <w:rPr>
                <w:rFonts w:ascii="Arial" w:hAnsi="Arial" w:cs="Arial"/>
                <w:b/>
                <w:bCs/>
                <w:iCs/>
              </w:rPr>
            </w:pPr>
            <w:r w:rsidRPr="00190D1F">
              <w:rPr>
                <w:rFonts w:ascii="Arial" w:hAnsi="Arial" w:cs="Arial"/>
                <w:b/>
                <w:bCs/>
                <w:iCs/>
              </w:rPr>
              <w:t>02-02</w:t>
            </w:r>
          </w:p>
        </w:tc>
      </w:tr>
      <w:tr w:rsidR="009C6DE4" w:rsidRPr="00190D1F" w14:paraId="49A256A5" w14:textId="77777777" w:rsidTr="0088342F">
        <w:tc>
          <w:tcPr>
            <w:tcW w:w="2070" w:type="dxa"/>
            <w:shd w:val="clear" w:color="auto" w:fill="CC99FF"/>
          </w:tcPr>
          <w:p w14:paraId="5D66F635" w14:textId="77777777" w:rsidR="009C6DE4" w:rsidRPr="00190D1F" w:rsidRDefault="009C6DE4" w:rsidP="0088342F">
            <w:pPr>
              <w:rPr>
                <w:rFonts w:ascii="Arial" w:hAnsi="Arial" w:cs="Arial"/>
                <w:b/>
                <w:bCs/>
              </w:rPr>
            </w:pPr>
            <w:r w:rsidRPr="00190D1F">
              <w:rPr>
                <w:rFonts w:ascii="Arial" w:hAnsi="Arial" w:cs="Arial"/>
                <w:b/>
                <w:bCs/>
              </w:rPr>
              <w:t>RCC</w:t>
            </w:r>
          </w:p>
        </w:tc>
        <w:tc>
          <w:tcPr>
            <w:tcW w:w="4320" w:type="dxa"/>
            <w:shd w:val="clear" w:color="auto" w:fill="CC99FF"/>
          </w:tcPr>
          <w:p w14:paraId="5200341B" w14:textId="77777777" w:rsidR="009C6DE4" w:rsidRPr="00190D1F" w:rsidRDefault="009C6DE4" w:rsidP="0088342F">
            <w:pPr>
              <w:rPr>
                <w:rFonts w:ascii="Arial" w:hAnsi="Arial" w:cs="Arial"/>
                <w:b/>
                <w:bCs/>
              </w:rPr>
            </w:pPr>
            <w:r w:rsidRPr="00190D1F">
              <w:rPr>
                <w:rFonts w:ascii="Arial" w:hAnsi="Arial" w:cs="Arial"/>
                <w:b/>
                <w:bCs/>
              </w:rPr>
              <w:t>Related Company Code</w:t>
            </w:r>
          </w:p>
        </w:tc>
        <w:tc>
          <w:tcPr>
            <w:tcW w:w="2610" w:type="dxa"/>
            <w:shd w:val="clear" w:color="auto" w:fill="CC99FF"/>
          </w:tcPr>
          <w:p w14:paraId="6CDBDC61" w14:textId="77777777" w:rsidR="009C6DE4" w:rsidRPr="00190D1F" w:rsidRDefault="009C6DE4" w:rsidP="0088342F">
            <w:pPr>
              <w:rPr>
                <w:rFonts w:ascii="Arial" w:hAnsi="Arial" w:cs="Arial"/>
                <w:b/>
                <w:bCs/>
                <w:iCs/>
              </w:rPr>
            </w:pPr>
            <w:r w:rsidRPr="00190D1F">
              <w:rPr>
                <w:rFonts w:ascii="Arial" w:hAnsi="Arial" w:cs="Arial"/>
                <w:b/>
                <w:bCs/>
                <w:iCs/>
              </w:rPr>
              <w:t>9998</w:t>
            </w:r>
          </w:p>
        </w:tc>
      </w:tr>
      <w:tr w:rsidR="009C6DE4" w:rsidRPr="00190D1F" w14:paraId="75A2A208" w14:textId="77777777" w:rsidTr="0088342F">
        <w:tc>
          <w:tcPr>
            <w:tcW w:w="2070" w:type="dxa"/>
          </w:tcPr>
          <w:p w14:paraId="73E2D6DF"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605A2E88"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7EB80B9E"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3C207990" w14:textId="77777777" w:rsidTr="0088342F">
        <w:tc>
          <w:tcPr>
            <w:tcW w:w="2070" w:type="dxa"/>
            <w:tcBorders>
              <w:bottom w:val="single" w:sz="6" w:space="0" w:color="auto"/>
            </w:tcBorders>
          </w:tcPr>
          <w:p w14:paraId="7B2F1400"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581F3105"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3FA871BF" w14:textId="77777777" w:rsidR="009C6DE4" w:rsidRPr="00190D1F" w:rsidRDefault="009C6DE4" w:rsidP="0088342F">
            <w:pPr>
              <w:rPr>
                <w:rFonts w:ascii="Arial" w:hAnsi="Arial" w:cs="Arial"/>
                <w:b/>
                <w:bCs/>
                <w:iCs/>
              </w:rPr>
            </w:pPr>
            <w:r w:rsidRPr="00190D1F">
              <w:rPr>
                <w:rFonts w:ascii="Arial" w:hAnsi="Arial" w:cs="Arial"/>
                <w:b/>
                <w:bCs/>
                <w:iCs/>
              </w:rPr>
              <w:t>999R</w:t>
            </w:r>
          </w:p>
        </w:tc>
      </w:tr>
      <w:tr w:rsidR="009C6DE4" w:rsidRPr="00190D1F" w14:paraId="40F50CB0" w14:textId="77777777" w:rsidTr="0088342F">
        <w:tc>
          <w:tcPr>
            <w:tcW w:w="2070" w:type="dxa"/>
            <w:tcBorders>
              <w:bottom w:val="single" w:sz="6" w:space="0" w:color="auto"/>
            </w:tcBorders>
          </w:tcPr>
          <w:p w14:paraId="44E46699"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tcPr>
          <w:p w14:paraId="0940DAE5"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tcPr>
          <w:p w14:paraId="181A3878" w14:textId="77777777" w:rsidR="009C6DE4" w:rsidRPr="00190D1F" w:rsidRDefault="009C6DE4" w:rsidP="0088342F">
            <w:pPr>
              <w:rPr>
                <w:rFonts w:ascii="Arial" w:hAnsi="Arial" w:cs="Arial"/>
                <w:b/>
                <w:bCs/>
                <w:iCs/>
              </w:rPr>
            </w:pPr>
            <w:r w:rsidRPr="00190D1F">
              <w:rPr>
                <w:rFonts w:ascii="Arial" w:hAnsi="Arial" w:cs="Arial"/>
                <w:b/>
                <w:bCs/>
                <w:iCs/>
              </w:rPr>
              <w:t>PANLGAMA98F</w:t>
            </w:r>
          </w:p>
        </w:tc>
      </w:tr>
      <w:tr w:rsidR="009C6DE4" w:rsidRPr="00190D1F" w14:paraId="4A966B11" w14:textId="77777777" w:rsidTr="0088342F">
        <w:tc>
          <w:tcPr>
            <w:tcW w:w="2070" w:type="dxa"/>
          </w:tcPr>
          <w:p w14:paraId="13F4A584"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Pr>
          <w:p w14:paraId="2B7E69CF" w14:textId="77777777" w:rsidR="009C6DE4" w:rsidRPr="00190D1F" w:rsidRDefault="009C6DE4" w:rsidP="0088342F">
            <w:pPr>
              <w:rPr>
                <w:rFonts w:ascii="Arial" w:hAnsi="Arial" w:cs="Arial"/>
                <w:b/>
                <w:bCs/>
              </w:rPr>
            </w:pPr>
            <w:r w:rsidRPr="00190D1F">
              <w:rPr>
                <w:rFonts w:ascii="Arial" w:hAnsi="Arial" w:cs="Arial"/>
                <w:b/>
                <w:bCs/>
              </w:rPr>
              <w:t>Local Service Office</w:t>
            </w:r>
          </w:p>
        </w:tc>
        <w:tc>
          <w:tcPr>
            <w:tcW w:w="2610" w:type="dxa"/>
          </w:tcPr>
          <w:p w14:paraId="2BADEE29" w14:textId="77777777" w:rsidR="009C6DE4" w:rsidRPr="00190D1F" w:rsidRDefault="009C6DE4" w:rsidP="0088342F">
            <w:pPr>
              <w:rPr>
                <w:rFonts w:ascii="Arial" w:hAnsi="Arial" w:cs="Arial"/>
                <w:b/>
                <w:bCs/>
                <w:iCs/>
              </w:rPr>
            </w:pPr>
            <w:r w:rsidRPr="00190D1F">
              <w:rPr>
                <w:rFonts w:ascii="Arial" w:hAnsi="Arial" w:cs="Arial"/>
                <w:b/>
                <w:bCs/>
                <w:iCs/>
              </w:rPr>
              <w:t>770946</w:t>
            </w:r>
          </w:p>
        </w:tc>
      </w:tr>
      <w:tr w:rsidR="009C6DE4" w:rsidRPr="00190D1F" w14:paraId="4C94B995" w14:textId="77777777" w:rsidTr="0088342F">
        <w:tc>
          <w:tcPr>
            <w:tcW w:w="2070" w:type="dxa"/>
            <w:tcBorders>
              <w:bottom w:val="single" w:sz="6" w:space="0" w:color="auto"/>
            </w:tcBorders>
          </w:tcPr>
          <w:p w14:paraId="079652A8"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2CEDA497"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33CFF91E"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5BB50E3D" w14:textId="77777777" w:rsidTr="0088342F">
        <w:tc>
          <w:tcPr>
            <w:tcW w:w="2070" w:type="dxa"/>
          </w:tcPr>
          <w:p w14:paraId="00A06020"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23945AAF"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0D67A1C1"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25E380C2" w14:textId="77777777" w:rsidTr="0088342F">
        <w:tc>
          <w:tcPr>
            <w:tcW w:w="2070" w:type="dxa"/>
          </w:tcPr>
          <w:p w14:paraId="4BF0274B"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57204468"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Pr>
          <w:p w14:paraId="0BED33A9" w14:textId="77777777" w:rsidR="009C6DE4" w:rsidRPr="00190D1F" w:rsidRDefault="009C6DE4" w:rsidP="0088342F">
            <w:pPr>
              <w:rPr>
                <w:rFonts w:ascii="Arial" w:hAnsi="Arial" w:cs="Arial"/>
                <w:b/>
                <w:bCs/>
                <w:iCs/>
              </w:rPr>
            </w:pPr>
            <w:r w:rsidRPr="00190D1F">
              <w:rPr>
                <w:rFonts w:ascii="Arial" w:hAnsi="Arial" w:cs="Arial"/>
                <w:b/>
                <w:bCs/>
                <w:iCs/>
              </w:rPr>
              <w:t>02QC3.OOD</w:t>
            </w:r>
          </w:p>
        </w:tc>
      </w:tr>
      <w:tr w:rsidR="009C6DE4" w:rsidRPr="00190D1F" w14:paraId="289CA12F" w14:textId="77777777" w:rsidTr="0088342F">
        <w:tc>
          <w:tcPr>
            <w:tcW w:w="2070" w:type="dxa"/>
          </w:tcPr>
          <w:p w14:paraId="23CF6C51"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Pr>
          <w:p w14:paraId="677B3118"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Pr>
          <w:p w14:paraId="7C176578" w14:textId="77777777" w:rsidR="009C6DE4" w:rsidRPr="00190D1F" w:rsidRDefault="009C6DE4" w:rsidP="0088342F">
            <w:pPr>
              <w:rPr>
                <w:rFonts w:ascii="Arial" w:hAnsi="Arial" w:cs="Arial"/>
                <w:b/>
                <w:bCs/>
                <w:iCs/>
              </w:rPr>
            </w:pPr>
            <w:r w:rsidRPr="00190D1F">
              <w:rPr>
                <w:rFonts w:ascii="Arial" w:hAnsi="Arial" w:cs="Arial"/>
                <w:b/>
                <w:bCs/>
                <w:iCs/>
              </w:rPr>
              <w:t>02LS2</w:t>
            </w:r>
          </w:p>
        </w:tc>
      </w:tr>
      <w:tr w:rsidR="009C6DE4" w:rsidRPr="00190D1F" w14:paraId="07FCB7FF" w14:textId="77777777" w:rsidTr="0088342F">
        <w:trPr>
          <w:cantSplit/>
        </w:trPr>
        <w:tc>
          <w:tcPr>
            <w:tcW w:w="9000" w:type="dxa"/>
            <w:gridSpan w:val="3"/>
            <w:tcBorders>
              <w:bottom w:val="single" w:sz="6" w:space="0" w:color="auto"/>
            </w:tcBorders>
            <w:shd w:val="clear" w:color="auto" w:fill="99CCFF"/>
          </w:tcPr>
          <w:p w14:paraId="1BE053D4"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3FF1504D" w14:textId="77777777" w:rsidTr="0088342F">
        <w:tc>
          <w:tcPr>
            <w:tcW w:w="2070" w:type="dxa"/>
            <w:tcBorders>
              <w:bottom w:val="single" w:sz="6" w:space="0" w:color="auto"/>
            </w:tcBorders>
          </w:tcPr>
          <w:p w14:paraId="052B6C29" w14:textId="77777777" w:rsidR="009C6DE4" w:rsidRPr="00190D1F" w:rsidRDefault="009C6DE4" w:rsidP="0088342F">
            <w:pPr>
              <w:rPr>
                <w:rFonts w:ascii="Arial" w:hAnsi="Arial" w:cs="Arial"/>
                <w:b/>
                <w:bCs/>
              </w:rPr>
            </w:pPr>
            <w:r w:rsidRPr="00190D1F">
              <w:rPr>
                <w:rFonts w:ascii="Arial" w:hAnsi="Arial" w:cs="Arial"/>
                <w:b/>
                <w:bCs/>
              </w:rPr>
              <w:t>BAN1</w:t>
            </w:r>
          </w:p>
        </w:tc>
        <w:tc>
          <w:tcPr>
            <w:tcW w:w="4320" w:type="dxa"/>
            <w:tcBorders>
              <w:bottom w:val="single" w:sz="6" w:space="0" w:color="auto"/>
            </w:tcBorders>
          </w:tcPr>
          <w:p w14:paraId="6DE10F0C"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Borders>
              <w:bottom w:val="single" w:sz="6" w:space="0" w:color="auto"/>
            </w:tcBorders>
          </w:tcPr>
          <w:p w14:paraId="6E0B3B5D"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404N133008008</w:t>
            </w:r>
          </w:p>
        </w:tc>
      </w:tr>
      <w:tr w:rsidR="009C6DE4" w:rsidRPr="00190D1F" w14:paraId="77E21220" w14:textId="77777777" w:rsidTr="0088342F">
        <w:tc>
          <w:tcPr>
            <w:tcW w:w="2070" w:type="dxa"/>
            <w:tcBorders>
              <w:bottom w:val="single" w:sz="6" w:space="0" w:color="auto"/>
            </w:tcBorders>
          </w:tcPr>
          <w:p w14:paraId="27A27B02"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1F55B7D2"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3679C0B1"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098703AA" w14:textId="77777777" w:rsidTr="0088342F">
        <w:trPr>
          <w:cantSplit/>
        </w:trPr>
        <w:tc>
          <w:tcPr>
            <w:tcW w:w="9000" w:type="dxa"/>
            <w:gridSpan w:val="3"/>
            <w:tcBorders>
              <w:bottom w:val="single" w:sz="6" w:space="0" w:color="auto"/>
            </w:tcBorders>
            <w:shd w:val="clear" w:color="auto" w:fill="99CCFF"/>
          </w:tcPr>
          <w:p w14:paraId="36DE4EEF"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1C31E640" w14:textId="77777777" w:rsidTr="0088342F">
        <w:tc>
          <w:tcPr>
            <w:tcW w:w="2070" w:type="dxa"/>
          </w:tcPr>
          <w:p w14:paraId="1BA44642" w14:textId="77777777" w:rsidR="009C6DE4" w:rsidRPr="00190D1F" w:rsidRDefault="009C6DE4" w:rsidP="0088342F">
            <w:pPr>
              <w:rPr>
                <w:rFonts w:ascii="Arial" w:hAnsi="Arial" w:cs="Arial"/>
                <w:b/>
                <w:bCs/>
              </w:rPr>
            </w:pPr>
            <w:r w:rsidRPr="00190D1F">
              <w:rPr>
                <w:rFonts w:ascii="Arial" w:hAnsi="Arial" w:cs="Arial"/>
                <w:b/>
                <w:bCs/>
              </w:rPr>
              <w:t>INIT</w:t>
            </w:r>
          </w:p>
        </w:tc>
        <w:tc>
          <w:tcPr>
            <w:tcW w:w="4320" w:type="dxa"/>
          </w:tcPr>
          <w:p w14:paraId="08281FFB"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065F9709"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741F8740" w14:textId="77777777" w:rsidTr="0088342F">
        <w:tc>
          <w:tcPr>
            <w:tcW w:w="2070" w:type="dxa"/>
          </w:tcPr>
          <w:p w14:paraId="415ADEA5"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561C3F06"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14AAB647"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CAB6B50" w14:textId="77777777" w:rsidTr="0088342F">
        <w:tc>
          <w:tcPr>
            <w:tcW w:w="2070" w:type="dxa"/>
          </w:tcPr>
          <w:p w14:paraId="78948AB2"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7599D6F5"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29D85E6E"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19979AAB" w14:textId="77777777" w:rsidTr="0088342F">
        <w:tc>
          <w:tcPr>
            <w:tcW w:w="2070" w:type="dxa"/>
          </w:tcPr>
          <w:p w14:paraId="0740D59A"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5D4F1A09"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3EA6A1BD" w14:textId="77777777" w:rsidR="009C6DE4" w:rsidRPr="00190D1F" w:rsidRDefault="009C6DE4" w:rsidP="0088342F">
            <w:pPr>
              <w:pStyle w:val="Heading4"/>
              <w:rPr>
                <w:rFonts w:cs="Arial"/>
                <w:b/>
                <w:bCs/>
                <w:i w:val="0"/>
              </w:rPr>
            </w:pPr>
            <w:r w:rsidRPr="00190D1F">
              <w:rPr>
                <w:rFonts w:cs="Arial"/>
                <w:b/>
                <w:bCs/>
                <w:i w:val="0"/>
              </w:rPr>
              <w:t>Annie Oakley</w:t>
            </w:r>
          </w:p>
        </w:tc>
      </w:tr>
      <w:tr w:rsidR="009C6DE4" w:rsidRPr="00190D1F" w14:paraId="59F19D23" w14:textId="77777777" w:rsidTr="0088342F">
        <w:tc>
          <w:tcPr>
            <w:tcW w:w="2070" w:type="dxa"/>
            <w:tcBorders>
              <w:bottom w:val="single" w:sz="6" w:space="0" w:color="auto"/>
            </w:tcBorders>
          </w:tcPr>
          <w:p w14:paraId="68153EC7"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12163C07"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7A0982F3"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42D0D709" w14:textId="77777777" w:rsidTr="0088342F">
        <w:trPr>
          <w:cantSplit/>
        </w:trPr>
        <w:tc>
          <w:tcPr>
            <w:tcW w:w="9000" w:type="dxa"/>
            <w:gridSpan w:val="3"/>
            <w:tcBorders>
              <w:bottom w:val="single" w:sz="6" w:space="0" w:color="auto"/>
            </w:tcBorders>
            <w:shd w:val="clear" w:color="auto" w:fill="0000FF"/>
          </w:tcPr>
          <w:p w14:paraId="2526211B" w14:textId="77777777" w:rsidR="009C6DE4" w:rsidRPr="00190D1F" w:rsidRDefault="009C6DE4" w:rsidP="0088342F">
            <w:pPr>
              <w:pStyle w:val="Heading4"/>
              <w:rPr>
                <w:rFonts w:cs="Arial"/>
                <w:b/>
                <w:bCs/>
                <w:i w:val="0"/>
                <w:iCs w:val="0"/>
              </w:rPr>
            </w:pPr>
            <w:r w:rsidRPr="00190D1F">
              <w:rPr>
                <w:rFonts w:cs="Arial"/>
                <w:b/>
                <w:bCs/>
                <w:i w:val="0"/>
                <w:iCs w:val="0"/>
              </w:rPr>
              <w:lastRenderedPageBreak/>
              <w:t>EU  FORM</w:t>
            </w:r>
          </w:p>
        </w:tc>
      </w:tr>
      <w:tr w:rsidR="009C6DE4" w:rsidRPr="00190D1F" w14:paraId="1662F229" w14:textId="77777777" w:rsidTr="0088342F">
        <w:trPr>
          <w:cantSplit/>
        </w:trPr>
        <w:tc>
          <w:tcPr>
            <w:tcW w:w="9000" w:type="dxa"/>
            <w:gridSpan w:val="3"/>
            <w:shd w:val="clear" w:color="auto" w:fill="99CCFF"/>
          </w:tcPr>
          <w:p w14:paraId="60D64005"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6D0DB297" w14:textId="77777777" w:rsidTr="0088342F">
        <w:tc>
          <w:tcPr>
            <w:tcW w:w="2070" w:type="dxa"/>
            <w:tcBorders>
              <w:bottom w:val="single" w:sz="6" w:space="0" w:color="auto"/>
            </w:tcBorders>
          </w:tcPr>
          <w:p w14:paraId="6CF0C969" w14:textId="77777777" w:rsidR="009C6DE4" w:rsidRPr="00190D1F" w:rsidRDefault="009C6DE4" w:rsidP="0088342F">
            <w:pPr>
              <w:rPr>
                <w:rFonts w:ascii="Arial" w:hAnsi="Arial" w:cs="Arial"/>
                <w:b/>
                <w:bCs/>
              </w:rPr>
            </w:pPr>
            <w:r w:rsidRPr="00190D1F">
              <w:rPr>
                <w:rFonts w:ascii="Arial" w:hAnsi="Arial" w:cs="Arial"/>
                <w:b/>
                <w:bCs/>
              </w:rPr>
              <w:t>NAME</w:t>
            </w:r>
          </w:p>
        </w:tc>
        <w:tc>
          <w:tcPr>
            <w:tcW w:w="4320" w:type="dxa"/>
            <w:tcBorders>
              <w:bottom w:val="single" w:sz="6" w:space="0" w:color="auto"/>
            </w:tcBorders>
          </w:tcPr>
          <w:p w14:paraId="6C6BBC06"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7C192E2F" w14:textId="77777777" w:rsidR="009C6DE4" w:rsidRPr="00190D1F" w:rsidRDefault="009C6DE4" w:rsidP="0088342F">
            <w:pPr>
              <w:pStyle w:val="Heading4"/>
              <w:rPr>
                <w:rFonts w:cs="Arial"/>
                <w:b/>
                <w:bCs/>
                <w:i w:val="0"/>
              </w:rPr>
            </w:pPr>
            <w:r w:rsidRPr="00190D1F">
              <w:rPr>
                <w:rFonts w:cs="Arial"/>
                <w:b/>
                <w:bCs/>
                <w:i w:val="0"/>
              </w:rPr>
              <w:t>Tweety Bird</w:t>
            </w:r>
          </w:p>
        </w:tc>
      </w:tr>
      <w:tr w:rsidR="004C67F5" w:rsidRPr="00190D1F" w14:paraId="04208070" w14:textId="77777777" w:rsidTr="0088342F">
        <w:tc>
          <w:tcPr>
            <w:tcW w:w="2070" w:type="dxa"/>
            <w:tcBorders>
              <w:bottom w:val="single" w:sz="6" w:space="0" w:color="auto"/>
            </w:tcBorders>
          </w:tcPr>
          <w:p w14:paraId="41892BE3" w14:textId="77777777" w:rsidR="004C67F5" w:rsidRPr="00190D1F" w:rsidRDefault="004C67F5" w:rsidP="0088342F">
            <w:pPr>
              <w:rPr>
                <w:rFonts w:ascii="Arial" w:hAnsi="Arial" w:cs="Arial"/>
                <w:b/>
                <w:bCs/>
              </w:rPr>
            </w:pPr>
            <w:r>
              <w:rPr>
                <w:rFonts w:ascii="Arial" w:hAnsi="Arial" w:cs="Arial"/>
                <w:b/>
                <w:bCs/>
              </w:rPr>
              <w:t>NCON</w:t>
            </w:r>
          </w:p>
        </w:tc>
        <w:tc>
          <w:tcPr>
            <w:tcW w:w="4320" w:type="dxa"/>
            <w:tcBorders>
              <w:bottom w:val="single" w:sz="6" w:space="0" w:color="auto"/>
            </w:tcBorders>
          </w:tcPr>
          <w:p w14:paraId="466585FF" w14:textId="77777777" w:rsidR="004C67F5" w:rsidRPr="00190D1F" w:rsidRDefault="004C67F5" w:rsidP="0088342F">
            <w:pPr>
              <w:rPr>
                <w:rFonts w:ascii="Arial" w:hAnsi="Arial" w:cs="Arial"/>
                <w:b/>
                <w:bCs/>
              </w:rPr>
            </w:pPr>
            <w:r>
              <w:rPr>
                <w:rFonts w:ascii="Arial" w:hAnsi="Arial" w:cs="Arial"/>
                <w:b/>
                <w:bCs/>
              </w:rPr>
              <w:t>New Construction</w:t>
            </w:r>
          </w:p>
        </w:tc>
        <w:tc>
          <w:tcPr>
            <w:tcW w:w="2610" w:type="dxa"/>
            <w:tcBorders>
              <w:bottom w:val="single" w:sz="6" w:space="0" w:color="auto"/>
            </w:tcBorders>
          </w:tcPr>
          <w:p w14:paraId="3FD25C02" w14:textId="77777777" w:rsidR="004C67F5" w:rsidRPr="00190D1F" w:rsidRDefault="004C67F5" w:rsidP="0088342F">
            <w:pPr>
              <w:pStyle w:val="Heading4"/>
              <w:rPr>
                <w:rFonts w:cs="Arial"/>
                <w:b/>
                <w:bCs/>
                <w:i w:val="0"/>
              </w:rPr>
            </w:pPr>
            <w:r>
              <w:rPr>
                <w:rFonts w:cs="Arial"/>
                <w:b/>
                <w:bCs/>
                <w:i w:val="0"/>
              </w:rPr>
              <w:t>A</w:t>
            </w:r>
          </w:p>
        </w:tc>
      </w:tr>
      <w:tr w:rsidR="009C6DE4" w:rsidRPr="00190D1F" w14:paraId="087B96A7" w14:textId="77777777" w:rsidTr="0088342F">
        <w:tc>
          <w:tcPr>
            <w:tcW w:w="2070" w:type="dxa"/>
            <w:tcBorders>
              <w:bottom w:val="single" w:sz="6" w:space="0" w:color="auto"/>
            </w:tcBorders>
          </w:tcPr>
          <w:p w14:paraId="6DEBF5A4" w14:textId="77777777" w:rsidR="009C6DE4" w:rsidRPr="00190D1F" w:rsidRDefault="009C6DE4" w:rsidP="0088342F">
            <w:pPr>
              <w:rPr>
                <w:rFonts w:ascii="Arial" w:hAnsi="Arial" w:cs="Arial"/>
                <w:b/>
                <w:bCs/>
              </w:rPr>
            </w:pPr>
            <w:r w:rsidRPr="00190D1F">
              <w:rPr>
                <w:rFonts w:ascii="Arial" w:hAnsi="Arial" w:cs="Arial"/>
                <w:b/>
                <w:bCs/>
              </w:rPr>
              <w:t>SANO</w:t>
            </w:r>
          </w:p>
        </w:tc>
        <w:tc>
          <w:tcPr>
            <w:tcW w:w="4320" w:type="dxa"/>
            <w:tcBorders>
              <w:bottom w:val="single" w:sz="6" w:space="0" w:color="auto"/>
            </w:tcBorders>
          </w:tcPr>
          <w:p w14:paraId="103B942F" w14:textId="77777777" w:rsidR="009C6DE4" w:rsidRPr="00190D1F" w:rsidRDefault="009C6DE4" w:rsidP="0088342F">
            <w:pPr>
              <w:rPr>
                <w:rFonts w:ascii="Arial" w:hAnsi="Arial" w:cs="Arial"/>
                <w:b/>
                <w:bCs/>
              </w:rPr>
            </w:pPr>
            <w:r w:rsidRPr="00190D1F">
              <w:rPr>
                <w:rFonts w:ascii="Arial" w:hAnsi="Arial" w:cs="Arial"/>
                <w:b/>
                <w:bCs/>
              </w:rPr>
              <w:t>Service Address House Number</w:t>
            </w:r>
          </w:p>
        </w:tc>
        <w:tc>
          <w:tcPr>
            <w:tcW w:w="2610" w:type="dxa"/>
            <w:tcBorders>
              <w:bottom w:val="single" w:sz="6" w:space="0" w:color="auto"/>
            </w:tcBorders>
          </w:tcPr>
          <w:p w14:paraId="58B08F70" w14:textId="77777777" w:rsidR="009C6DE4" w:rsidRPr="00190D1F" w:rsidRDefault="009C6DE4" w:rsidP="0088342F">
            <w:pPr>
              <w:pStyle w:val="Heading4"/>
              <w:rPr>
                <w:rFonts w:cs="Arial"/>
                <w:b/>
                <w:bCs/>
                <w:i w:val="0"/>
              </w:rPr>
            </w:pPr>
            <w:r w:rsidRPr="00190D1F">
              <w:rPr>
                <w:rFonts w:cs="Arial"/>
                <w:b/>
                <w:bCs/>
                <w:i w:val="0"/>
              </w:rPr>
              <w:t>2329</w:t>
            </w:r>
          </w:p>
        </w:tc>
      </w:tr>
      <w:tr w:rsidR="009C6DE4" w:rsidRPr="00190D1F" w14:paraId="462F5173" w14:textId="77777777" w:rsidTr="0088342F">
        <w:tc>
          <w:tcPr>
            <w:tcW w:w="2070" w:type="dxa"/>
            <w:tcBorders>
              <w:bottom w:val="single" w:sz="6" w:space="0" w:color="auto"/>
            </w:tcBorders>
          </w:tcPr>
          <w:p w14:paraId="084F4BC7" w14:textId="77777777" w:rsidR="009C6DE4" w:rsidRPr="00190D1F" w:rsidRDefault="009C6DE4" w:rsidP="0088342F">
            <w:pPr>
              <w:rPr>
                <w:rFonts w:ascii="Arial" w:hAnsi="Arial" w:cs="Arial"/>
                <w:b/>
                <w:bCs/>
              </w:rPr>
            </w:pPr>
            <w:r w:rsidRPr="00190D1F">
              <w:rPr>
                <w:rFonts w:ascii="Arial" w:hAnsi="Arial" w:cs="Arial"/>
                <w:b/>
                <w:bCs/>
              </w:rPr>
              <w:t>SASN</w:t>
            </w:r>
          </w:p>
        </w:tc>
        <w:tc>
          <w:tcPr>
            <w:tcW w:w="4320" w:type="dxa"/>
            <w:tcBorders>
              <w:bottom w:val="single" w:sz="6" w:space="0" w:color="auto"/>
            </w:tcBorders>
          </w:tcPr>
          <w:p w14:paraId="651AD33A"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Name</w:t>
            </w:r>
          </w:p>
        </w:tc>
        <w:tc>
          <w:tcPr>
            <w:tcW w:w="2610" w:type="dxa"/>
            <w:tcBorders>
              <w:bottom w:val="single" w:sz="6" w:space="0" w:color="auto"/>
            </w:tcBorders>
          </w:tcPr>
          <w:p w14:paraId="51265247" w14:textId="77777777" w:rsidR="009C6DE4" w:rsidRPr="00190D1F" w:rsidRDefault="009C6DE4" w:rsidP="0088342F">
            <w:pPr>
              <w:pStyle w:val="Heading4"/>
              <w:rPr>
                <w:rFonts w:cs="Arial"/>
                <w:b/>
                <w:bCs/>
                <w:i w:val="0"/>
              </w:rPr>
            </w:pPr>
            <w:r w:rsidRPr="00190D1F">
              <w:rPr>
                <w:rFonts w:cs="Arial"/>
                <w:b/>
                <w:bCs/>
                <w:i w:val="0"/>
              </w:rPr>
              <w:t>Wilkins</w:t>
            </w:r>
          </w:p>
        </w:tc>
      </w:tr>
      <w:tr w:rsidR="009C6DE4" w:rsidRPr="00190D1F" w14:paraId="4C4E2D4B" w14:textId="77777777" w:rsidTr="0088342F">
        <w:tc>
          <w:tcPr>
            <w:tcW w:w="2070" w:type="dxa"/>
            <w:tcBorders>
              <w:bottom w:val="single" w:sz="6" w:space="0" w:color="auto"/>
            </w:tcBorders>
          </w:tcPr>
          <w:p w14:paraId="20547295" w14:textId="77777777" w:rsidR="009C6DE4" w:rsidRPr="00190D1F" w:rsidRDefault="009C6DE4" w:rsidP="0088342F">
            <w:pPr>
              <w:rPr>
                <w:rFonts w:ascii="Arial" w:hAnsi="Arial" w:cs="Arial"/>
                <w:b/>
                <w:bCs/>
              </w:rPr>
            </w:pPr>
            <w:r w:rsidRPr="00190D1F">
              <w:rPr>
                <w:rFonts w:ascii="Arial" w:hAnsi="Arial" w:cs="Arial"/>
                <w:b/>
                <w:bCs/>
              </w:rPr>
              <w:t>SATH</w:t>
            </w:r>
          </w:p>
        </w:tc>
        <w:tc>
          <w:tcPr>
            <w:tcW w:w="4320" w:type="dxa"/>
            <w:tcBorders>
              <w:bottom w:val="single" w:sz="6" w:space="0" w:color="auto"/>
            </w:tcBorders>
          </w:tcPr>
          <w:p w14:paraId="62BC94BF" w14:textId="77777777" w:rsidR="009C6DE4" w:rsidRPr="00190D1F" w:rsidRDefault="009C6DE4" w:rsidP="0088342F">
            <w:pPr>
              <w:rPr>
                <w:rFonts w:ascii="Arial" w:hAnsi="Arial" w:cs="Arial"/>
                <w:b/>
                <w:bCs/>
              </w:rPr>
            </w:pPr>
            <w:smartTag w:uri="urn:schemas-microsoft-com:office:smarttags" w:element="address">
              <w:smartTag w:uri="urn:schemas-microsoft-com:office:smarttags" w:element="Street">
                <w:r w:rsidRPr="00190D1F">
                  <w:rPr>
                    <w:rFonts w:ascii="Arial" w:hAnsi="Arial" w:cs="Arial"/>
                    <w:b/>
                    <w:bCs/>
                  </w:rPr>
                  <w:t>Service Address Street</w:t>
                </w:r>
              </w:smartTag>
            </w:smartTag>
            <w:r w:rsidRPr="00190D1F">
              <w:rPr>
                <w:rFonts w:ascii="Arial" w:hAnsi="Arial" w:cs="Arial"/>
                <w:b/>
                <w:bCs/>
              </w:rPr>
              <w:t xml:space="preserve"> Type</w:t>
            </w:r>
          </w:p>
        </w:tc>
        <w:tc>
          <w:tcPr>
            <w:tcW w:w="2610" w:type="dxa"/>
            <w:tcBorders>
              <w:bottom w:val="single" w:sz="6" w:space="0" w:color="auto"/>
            </w:tcBorders>
          </w:tcPr>
          <w:p w14:paraId="77A33C53" w14:textId="77777777" w:rsidR="009C6DE4" w:rsidRPr="00190D1F" w:rsidRDefault="009C6DE4" w:rsidP="0088342F">
            <w:pPr>
              <w:pStyle w:val="Heading4"/>
              <w:rPr>
                <w:rFonts w:cs="Arial"/>
                <w:b/>
                <w:bCs/>
                <w:i w:val="0"/>
              </w:rPr>
            </w:pPr>
            <w:r w:rsidRPr="00190D1F">
              <w:rPr>
                <w:rFonts w:cs="Arial"/>
                <w:b/>
                <w:bCs/>
                <w:i w:val="0"/>
              </w:rPr>
              <w:t>Ct</w:t>
            </w:r>
          </w:p>
        </w:tc>
      </w:tr>
      <w:tr w:rsidR="009C6DE4" w:rsidRPr="00190D1F" w14:paraId="79B178F7" w14:textId="77777777" w:rsidTr="0088342F">
        <w:tc>
          <w:tcPr>
            <w:tcW w:w="2070" w:type="dxa"/>
            <w:tcBorders>
              <w:bottom w:val="single" w:sz="6" w:space="0" w:color="auto"/>
            </w:tcBorders>
          </w:tcPr>
          <w:p w14:paraId="6E2C7ADF" w14:textId="77777777" w:rsidR="009C6DE4" w:rsidRPr="00190D1F" w:rsidRDefault="009C6DE4" w:rsidP="0088342F">
            <w:pPr>
              <w:rPr>
                <w:rFonts w:ascii="Arial" w:hAnsi="Arial" w:cs="Arial"/>
                <w:b/>
                <w:bCs/>
                <w:lang w:val="fr-FR"/>
              </w:rPr>
            </w:pPr>
            <w:r w:rsidRPr="00190D1F">
              <w:rPr>
                <w:rFonts w:ascii="Arial" w:hAnsi="Arial" w:cs="Arial"/>
                <w:b/>
                <w:bCs/>
                <w:lang w:val="fr-FR"/>
              </w:rPr>
              <w:t>CITY</w:t>
            </w:r>
          </w:p>
        </w:tc>
        <w:tc>
          <w:tcPr>
            <w:tcW w:w="4320" w:type="dxa"/>
            <w:tcBorders>
              <w:bottom w:val="single" w:sz="6" w:space="0" w:color="auto"/>
            </w:tcBorders>
          </w:tcPr>
          <w:p w14:paraId="3B72BB0B"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City</w:t>
                </w:r>
              </w:smartTag>
            </w:smartTag>
          </w:p>
        </w:tc>
        <w:tc>
          <w:tcPr>
            <w:tcW w:w="2610" w:type="dxa"/>
            <w:tcBorders>
              <w:bottom w:val="single" w:sz="6" w:space="0" w:color="auto"/>
            </w:tcBorders>
          </w:tcPr>
          <w:p w14:paraId="3B7E5C8E" w14:textId="77777777" w:rsidR="009C6DE4" w:rsidRPr="00190D1F" w:rsidRDefault="009C6DE4" w:rsidP="0088342F">
            <w:pPr>
              <w:pStyle w:val="Heading4"/>
              <w:rPr>
                <w:rFonts w:cs="Arial"/>
                <w:b/>
                <w:bCs/>
                <w:i w:val="0"/>
              </w:rPr>
            </w:pPr>
            <w:smartTag w:uri="urn:schemas-microsoft-com:office:smarttags" w:element="City">
              <w:smartTag w:uri="urn:schemas-microsoft-com:office:smarttags" w:element="place">
                <w:r w:rsidRPr="00190D1F">
                  <w:rPr>
                    <w:rFonts w:cs="Arial"/>
                    <w:b/>
                    <w:bCs/>
                    <w:i w:val="0"/>
                  </w:rPr>
                  <w:t>Decatur</w:t>
                </w:r>
              </w:smartTag>
            </w:smartTag>
          </w:p>
        </w:tc>
      </w:tr>
      <w:tr w:rsidR="009C6DE4" w:rsidRPr="00190D1F" w14:paraId="63105DD7" w14:textId="77777777" w:rsidTr="0088342F">
        <w:tc>
          <w:tcPr>
            <w:tcW w:w="2070" w:type="dxa"/>
            <w:tcBorders>
              <w:bottom w:val="single" w:sz="6" w:space="0" w:color="auto"/>
            </w:tcBorders>
          </w:tcPr>
          <w:p w14:paraId="287AA394" w14:textId="77777777" w:rsidR="009C6DE4" w:rsidRPr="00190D1F" w:rsidRDefault="009C6DE4" w:rsidP="0088342F">
            <w:pPr>
              <w:rPr>
                <w:rFonts w:ascii="Arial" w:hAnsi="Arial" w:cs="Arial"/>
                <w:b/>
                <w:bCs/>
                <w:lang w:val="fr-FR"/>
              </w:rPr>
            </w:pPr>
            <w:r w:rsidRPr="00190D1F">
              <w:rPr>
                <w:rFonts w:ascii="Arial" w:hAnsi="Arial" w:cs="Arial"/>
                <w:b/>
                <w:bCs/>
                <w:lang w:val="fr-FR"/>
              </w:rPr>
              <w:t>STATE</w:t>
            </w:r>
          </w:p>
        </w:tc>
        <w:tc>
          <w:tcPr>
            <w:tcW w:w="4320" w:type="dxa"/>
            <w:tcBorders>
              <w:bottom w:val="single" w:sz="6" w:space="0" w:color="auto"/>
            </w:tcBorders>
          </w:tcPr>
          <w:p w14:paraId="03E22462" w14:textId="77777777" w:rsidR="009C6DE4" w:rsidRPr="00190D1F" w:rsidRDefault="009C6DE4" w:rsidP="0088342F">
            <w:pPr>
              <w:rPr>
                <w:rFonts w:ascii="Arial" w:hAnsi="Arial" w:cs="Arial"/>
                <w:b/>
                <w:bCs/>
              </w:rPr>
            </w:pPr>
            <w:smartTag w:uri="urn:schemas-microsoft-com:office:smarttags" w:element="place">
              <w:smartTag w:uri="urn:schemas-microsoft-com:office:smarttags" w:element="PlaceName">
                <w:r w:rsidRPr="00190D1F">
                  <w:rPr>
                    <w:rFonts w:ascii="Arial" w:hAnsi="Arial" w:cs="Arial"/>
                    <w:b/>
                    <w:bCs/>
                  </w:rPr>
                  <w:t>End</w:t>
                </w:r>
              </w:smartTag>
              <w:r w:rsidRPr="00190D1F">
                <w:rPr>
                  <w:rFonts w:ascii="Arial" w:hAnsi="Arial" w:cs="Arial"/>
                  <w:b/>
                  <w:bCs/>
                </w:rPr>
                <w:t xml:space="preserve"> </w:t>
              </w:r>
              <w:smartTag w:uri="urn:schemas-microsoft-com:office:smarttags" w:element="PlaceName">
                <w:r w:rsidRPr="00190D1F">
                  <w:rPr>
                    <w:rFonts w:ascii="Arial" w:hAnsi="Arial" w:cs="Arial"/>
                    <w:b/>
                    <w:bCs/>
                  </w:rPr>
                  <w:t>User</w:t>
                </w:r>
              </w:smartTag>
              <w:r w:rsidRPr="00190D1F">
                <w:rPr>
                  <w:rFonts w:ascii="Arial" w:hAnsi="Arial" w:cs="Arial"/>
                  <w:b/>
                  <w:bCs/>
                </w:rPr>
                <w:t xml:space="preserve"> </w:t>
              </w:r>
              <w:smartTag w:uri="urn:schemas-microsoft-com:office:smarttags" w:element="PlaceType">
                <w:r w:rsidRPr="00190D1F">
                  <w:rPr>
                    <w:rFonts w:ascii="Arial" w:hAnsi="Arial" w:cs="Arial"/>
                    <w:b/>
                    <w:bCs/>
                  </w:rPr>
                  <w:t>State</w:t>
                </w:r>
              </w:smartTag>
            </w:smartTag>
          </w:p>
        </w:tc>
        <w:tc>
          <w:tcPr>
            <w:tcW w:w="2610" w:type="dxa"/>
            <w:tcBorders>
              <w:bottom w:val="single" w:sz="6" w:space="0" w:color="auto"/>
            </w:tcBorders>
          </w:tcPr>
          <w:p w14:paraId="159A7F3F" w14:textId="77777777" w:rsidR="009C6DE4" w:rsidRPr="00190D1F" w:rsidRDefault="009C6DE4" w:rsidP="0088342F">
            <w:pPr>
              <w:pStyle w:val="Heading4"/>
              <w:rPr>
                <w:rFonts w:cs="Arial"/>
                <w:b/>
                <w:bCs/>
                <w:i w:val="0"/>
              </w:rPr>
            </w:pPr>
            <w:r w:rsidRPr="00190D1F">
              <w:rPr>
                <w:rFonts w:cs="Arial"/>
                <w:b/>
                <w:bCs/>
                <w:i w:val="0"/>
              </w:rPr>
              <w:t>GA</w:t>
            </w:r>
          </w:p>
        </w:tc>
      </w:tr>
      <w:tr w:rsidR="009C6DE4" w:rsidRPr="00190D1F" w14:paraId="23F15F53" w14:textId="77777777" w:rsidTr="0088342F">
        <w:tc>
          <w:tcPr>
            <w:tcW w:w="2070" w:type="dxa"/>
            <w:tcBorders>
              <w:bottom w:val="single" w:sz="6" w:space="0" w:color="auto"/>
            </w:tcBorders>
          </w:tcPr>
          <w:p w14:paraId="05ECE5AA" w14:textId="77777777" w:rsidR="009C6DE4" w:rsidRPr="00190D1F" w:rsidRDefault="009C6DE4" w:rsidP="0088342F">
            <w:pPr>
              <w:rPr>
                <w:rFonts w:ascii="Arial" w:hAnsi="Arial" w:cs="Arial"/>
                <w:b/>
                <w:bCs/>
                <w:lang w:val="fr-FR"/>
              </w:rPr>
            </w:pPr>
            <w:r w:rsidRPr="00190D1F">
              <w:rPr>
                <w:rFonts w:ascii="Arial" w:hAnsi="Arial" w:cs="Arial"/>
                <w:b/>
                <w:bCs/>
                <w:lang w:val="fr-FR"/>
              </w:rPr>
              <w:t>ZIP CODE</w:t>
            </w:r>
          </w:p>
        </w:tc>
        <w:tc>
          <w:tcPr>
            <w:tcW w:w="4320" w:type="dxa"/>
            <w:tcBorders>
              <w:bottom w:val="single" w:sz="6" w:space="0" w:color="auto"/>
            </w:tcBorders>
          </w:tcPr>
          <w:p w14:paraId="6C335517" w14:textId="77777777" w:rsidR="009C6DE4" w:rsidRPr="00190D1F" w:rsidRDefault="009C6DE4" w:rsidP="0088342F">
            <w:pPr>
              <w:rPr>
                <w:rFonts w:ascii="Arial" w:hAnsi="Arial" w:cs="Arial"/>
                <w:b/>
                <w:bCs/>
              </w:rPr>
            </w:pPr>
            <w:r w:rsidRPr="00190D1F">
              <w:rPr>
                <w:rFonts w:ascii="Arial" w:hAnsi="Arial" w:cs="Arial"/>
                <w:b/>
                <w:bCs/>
              </w:rPr>
              <w:t>End User Zip Code</w:t>
            </w:r>
          </w:p>
        </w:tc>
        <w:tc>
          <w:tcPr>
            <w:tcW w:w="2610" w:type="dxa"/>
            <w:tcBorders>
              <w:bottom w:val="single" w:sz="6" w:space="0" w:color="auto"/>
            </w:tcBorders>
          </w:tcPr>
          <w:p w14:paraId="08544540" w14:textId="77777777" w:rsidR="009C6DE4" w:rsidRPr="00190D1F" w:rsidRDefault="009C6DE4" w:rsidP="0088342F">
            <w:pPr>
              <w:pStyle w:val="Heading4"/>
              <w:rPr>
                <w:rFonts w:cs="Arial"/>
                <w:b/>
                <w:bCs/>
                <w:i w:val="0"/>
              </w:rPr>
            </w:pPr>
            <w:r w:rsidRPr="00190D1F">
              <w:rPr>
                <w:rFonts w:cs="Arial"/>
                <w:b/>
                <w:bCs/>
                <w:i w:val="0"/>
              </w:rPr>
              <w:t>30035</w:t>
            </w:r>
          </w:p>
        </w:tc>
      </w:tr>
      <w:tr w:rsidR="009C6DE4" w:rsidRPr="00190D1F" w14:paraId="7E07BEA9" w14:textId="77777777" w:rsidTr="0088342F">
        <w:trPr>
          <w:cantSplit/>
          <w:trHeight w:val="255"/>
        </w:trPr>
        <w:tc>
          <w:tcPr>
            <w:tcW w:w="9000" w:type="dxa"/>
            <w:gridSpan w:val="3"/>
            <w:tcBorders>
              <w:bottom w:val="single" w:sz="6" w:space="0" w:color="auto"/>
            </w:tcBorders>
            <w:shd w:val="clear" w:color="auto" w:fill="0000FF"/>
          </w:tcPr>
          <w:p w14:paraId="7DE2BA08"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16B34936" w14:textId="77777777" w:rsidTr="0088342F">
        <w:trPr>
          <w:cantSplit/>
          <w:trHeight w:val="255"/>
        </w:trPr>
        <w:tc>
          <w:tcPr>
            <w:tcW w:w="9000" w:type="dxa"/>
            <w:gridSpan w:val="3"/>
            <w:shd w:val="clear" w:color="auto" w:fill="99CCFF"/>
          </w:tcPr>
          <w:p w14:paraId="0A2A600B"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785974D7" w14:textId="77777777" w:rsidTr="0088342F">
        <w:trPr>
          <w:trHeight w:val="255"/>
        </w:trPr>
        <w:tc>
          <w:tcPr>
            <w:tcW w:w="2070" w:type="dxa"/>
            <w:tcBorders>
              <w:bottom w:val="single" w:sz="6" w:space="0" w:color="auto"/>
            </w:tcBorders>
          </w:tcPr>
          <w:p w14:paraId="770C4D78" w14:textId="77777777" w:rsidR="009C6DE4" w:rsidRPr="00190D1F" w:rsidRDefault="009C6DE4" w:rsidP="0088342F">
            <w:pPr>
              <w:rPr>
                <w:rFonts w:ascii="Arial" w:hAnsi="Arial" w:cs="Arial"/>
                <w:b/>
                <w:bCs/>
              </w:rPr>
            </w:pPr>
            <w:r w:rsidRPr="00190D1F">
              <w:rPr>
                <w:rFonts w:ascii="Arial" w:hAnsi="Arial" w:cs="Arial"/>
                <w:b/>
                <w:bCs/>
              </w:rPr>
              <w:t>LQTY</w:t>
            </w:r>
          </w:p>
        </w:tc>
        <w:tc>
          <w:tcPr>
            <w:tcW w:w="4320" w:type="dxa"/>
            <w:tcBorders>
              <w:bottom w:val="single" w:sz="6" w:space="0" w:color="auto"/>
            </w:tcBorders>
          </w:tcPr>
          <w:p w14:paraId="2E04DEEB"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0BE8AD9F" w14:textId="77777777" w:rsidR="009C6DE4" w:rsidRPr="00190D1F" w:rsidRDefault="009C6DE4" w:rsidP="0088342F">
            <w:pPr>
              <w:rPr>
                <w:rFonts w:ascii="Arial" w:hAnsi="Arial" w:cs="Arial"/>
                <w:b/>
                <w:bCs/>
                <w:iCs/>
              </w:rPr>
            </w:pPr>
            <w:r w:rsidRPr="00190D1F">
              <w:rPr>
                <w:rFonts w:ascii="Arial" w:hAnsi="Arial" w:cs="Arial"/>
                <w:b/>
                <w:bCs/>
                <w:iCs/>
              </w:rPr>
              <w:t>001</w:t>
            </w:r>
          </w:p>
        </w:tc>
      </w:tr>
      <w:tr w:rsidR="009C6DE4" w:rsidRPr="00190D1F" w14:paraId="4434E5C7" w14:textId="77777777" w:rsidTr="0088342F">
        <w:trPr>
          <w:cantSplit/>
          <w:trHeight w:val="255"/>
        </w:trPr>
        <w:tc>
          <w:tcPr>
            <w:tcW w:w="9000" w:type="dxa"/>
            <w:gridSpan w:val="3"/>
            <w:tcBorders>
              <w:bottom w:val="single" w:sz="6" w:space="0" w:color="auto"/>
            </w:tcBorders>
            <w:shd w:val="clear" w:color="auto" w:fill="99CCFF"/>
          </w:tcPr>
          <w:p w14:paraId="1AE45245"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645B400C" w14:textId="77777777" w:rsidTr="0088342F">
        <w:trPr>
          <w:trHeight w:val="255"/>
        </w:trPr>
        <w:tc>
          <w:tcPr>
            <w:tcW w:w="2070" w:type="dxa"/>
          </w:tcPr>
          <w:p w14:paraId="3C5FCC6C" w14:textId="77777777" w:rsidR="009C6DE4" w:rsidRPr="00190D1F" w:rsidRDefault="009C6DE4" w:rsidP="0088342F">
            <w:pPr>
              <w:rPr>
                <w:rFonts w:ascii="Arial" w:hAnsi="Arial" w:cs="Arial"/>
                <w:b/>
                <w:bCs/>
              </w:rPr>
            </w:pPr>
            <w:r w:rsidRPr="00190D1F">
              <w:rPr>
                <w:rFonts w:ascii="Arial" w:hAnsi="Arial" w:cs="Arial"/>
                <w:b/>
                <w:bCs/>
              </w:rPr>
              <w:t>LNUM</w:t>
            </w:r>
          </w:p>
        </w:tc>
        <w:tc>
          <w:tcPr>
            <w:tcW w:w="4320" w:type="dxa"/>
          </w:tcPr>
          <w:p w14:paraId="42322FDD"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tcPr>
          <w:p w14:paraId="1A6308F4"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03632D59" w14:textId="77777777" w:rsidTr="0088342F">
        <w:trPr>
          <w:trHeight w:val="255"/>
        </w:trPr>
        <w:tc>
          <w:tcPr>
            <w:tcW w:w="2070" w:type="dxa"/>
          </w:tcPr>
          <w:p w14:paraId="1BB4EA2C"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06885D59"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3871DE1F" w14:textId="77777777" w:rsidR="009C6DE4" w:rsidRPr="00190D1F" w:rsidRDefault="009C6DE4" w:rsidP="0088342F">
            <w:pPr>
              <w:rPr>
                <w:rFonts w:ascii="Arial" w:hAnsi="Arial" w:cs="Arial"/>
                <w:b/>
                <w:bCs/>
                <w:iCs/>
              </w:rPr>
            </w:pPr>
            <w:r w:rsidRPr="00190D1F">
              <w:rPr>
                <w:rFonts w:ascii="Arial" w:hAnsi="Arial" w:cs="Arial"/>
                <w:b/>
                <w:bCs/>
                <w:iCs/>
              </w:rPr>
              <w:t>T</w:t>
            </w:r>
          </w:p>
        </w:tc>
      </w:tr>
      <w:tr w:rsidR="009C6DE4" w:rsidRPr="00190D1F" w14:paraId="418F9984" w14:textId="77777777" w:rsidTr="0088342F">
        <w:trPr>
          <w:trHeight w:val="255"/>
        </w:trPr>
        <w:tc>
          <w:tcPr>
            <w:tcW w:w="2070" w:type="dxa"/>
          </w:tcPr>
          <w:p w14:paraId="0ECF59E5"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43B86043" w14:textId="77777777" w:rsidR="009C6DE4" w:rsidRPr="00190D1F" w:rsidRDefault="009C6DE4" w:rsidP="0088342F">
            <w:pPr>
              <w:rPr>
                <w:rFonts w:ascii="Arial" w:hAnsi="Arial" w:cs="Arial"/>
                <w:b/>
                <w:bCs/>
              </w:rPr>
            </w:pPr>
            <w:r w:rsidRPr="00190D1F">
              <w:rPr>
                <w:rFonts w:ascii="Arial" w:hAnsi="Arial" w:cs="Arial"/>
                <w:b/>
                <w:bCs/>
              </w:rPr>
              <w:t>Cable Identification</w:t>
            </w:r>
          </w:p>
        </w:tc>
        <w:tc>
          <w:tcPr>
            <w:tcW w:w="2610" w:type="dxa"/>
          </w:tcPr>
          <w:p w14:paraId="1351BB6A" w14:textId="77777777" w:rsidR="009C6DE4" w:rsidRPr="00190D1F" w:rsidRDefault="009C6DE4" w:rsidP="0088342F">
            <w:pPr>
              <w:rPr>
                <w:rFonts w:ascii="Arial" w:hAnsi="Arial" w:cs="Arial"/>
                <w:b/>
                <w:bCs/>
                <w:iCs/>
              </w:rPr>
            </w:pPr>
            <w:r w:rsidRPr="00190D1F">
              <w:rPr>
                <w:rFonts w:ascii="Arial" w:hAnsi="Arial" w:cs="Arial"/>
                <w:b/>
                <w:bCs/>
                <w:iCs/>
              </w:rPr>
              <w:t>PZXL1</w:t>
            </w:r>
          </w:p>
        </w:tc>
      </w:tr>
      <w:tr w:rsidR="009C6DE4" w:rsidRPr="00190D1F" w14:paraId="3AA7C7B0" w14:textId="77777777" w:rsidTr="0088342F">
        <w:trPr>
          <w:trHeight w:val="255"/>
        </w:trPr>
        <w:tc>
          <w:tcPr>
            <w:tcW w:w="2070" w:type="dxa"/>
          </w:tcPr>
          <w:p w14:paraId="3D0125C9" w14:textId="77777777" w:rsidR="009C6DE4" w:rsidRPr="00190D1F" w:rsidRDefault="009C6DE4" w:rsidP="0088342F">
            <w:pPr>
              <w:rPr>
                <w:rFonts w:ascii="Arial" w:hAnsi="Arial" w:cs="Arial"/>
                <w:b/>
                <w:bCs/>
              </w:rPr>
            </w:pPr>
            <w:r w:rsidRPr="00190D1F">
              <w:rPr>
                <w:rFonts w:ascii="Arial" w:hAnsi="Arial" w:cs="Arial"/>
                <w:b/>
                <w:bCs/>
              </w:rPr>
              <w:t>CHANPAIR</w:t>
            </w:r>
          </w:p>
        </w:tc>
        <w:tc>
          <w:tcPr>
            <w:tcW w:w="4320" w:type="dxa"/>
          </w:tcPr>
          <w:p w14:paraId="701358C6" w14:textId="77777777" w:rsidR="009C6DE4" w:rsidRPr="00190D1F" w:rsidRDefault="009C6DE4" w:rsidP="0088342F">
            <w:pPr>
              <w:rPr>
                <w:rFonts w:ascii="Arial" w:hAnsi="Arial" w:cs="Arial"/>
                <w:b/>
                <w:bCs/>
              </w:rPr>
            </w:pPr>
            <w:r w:rsidRPr="00190D1F">
              <w:rPr>
                <w:rFonts w:ascii="Arial" w:hAnsi="Arial" w:cs="Arial"/>
                <w:b/>
                <w:bCs/>
              </w:rPr>
              <w:t>Channel Pair</w:t>
            </w:r>
          </w:p>
        </w:tc>
        <w:tc>
          <w:tcPr>
            <w:tcW w:w="2610" w:type="dxa"/>
          </w:tcPr>
          <w:p w14:paraId="31418C15" w14:textId="77777777" w:rsidR="009C6DE4" w:rsidRPr="00190D1F" w:rsidRDefault="009C6DE4" w:rsidP="0088342F">
            <w:pPr>
              <w:rPr>
                <w:rFonts w:ascii="Arial" w:hAnsi="Arial" w:cs="Arial"/>
                <w:b/>
                <w:bCs/>
                <w:iCs/>
              </w:rPr>
            </w:pPr>
            <w:r w:rsidRPr="00190D1F">
              <w:rPr>
                <w:rFonts w:ascii="Arial" w:hAnsi="Arial" w:cs="Arial"/>
                <w:b/>
                <w:bCs/>
                <w:iCs/>
              </w:rPr>
              <w:t>11</w:t>
            </w:r>
          </w:p>
        </w:tc>
      </w:tr>
      <w:tr w:rsidR="009C6DE4" w:rsidRPr="00190D1F" w14:paraId="21CDAA41" w14:textId="77777777" w:rsidTr="0088342F">
        <w:trPr>
          <w:trHeight w:val="255"/>
        </w:trPr>
        <w:tc>
          <w:tcPr>
            <w:tcW w:w="2070" w:type="dxa"/>
          </w:tcPr>
          <w:p w14:paraId="51A47E68"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2E9242F5"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3C1F8F6A" w14:textId="77777777" w:rsidR="009C6DE4" w:rsidRPr="00190D1F" w:rsidRDefault="009C6DE4" w:rsidP="0088342F">
            <w:pPr>
              <w:rPr>
                <w:rFonts w:ascii="Arial" w:hAnsi="Arial" w:cs="Arial"/>
                <w:b/>
                <w:bCs/>
                <w:iCs/>
              </w:rPr>
            </w:pPr>
            <w:r w:rsidRPr="00190D1F">
              <w:rPr>
                <w:rFonts w:ascii="Arial" w:hAnsi="Arial" w:cs="Arial"/>
                <w:b/>
                <w:bCs/>
                <w:iCs/>
              </w:rPr>
              <w:t>38.LYFU.420560..SB</w:t>
            </w:r>
          </w:p>
        </w:tc>
      </w:tr>
    </w:tbl>
    <w:p w14:paraId="6A0943CC" w14:textId="77777777" w:rsidR="009C6DE4" w:rsidRDefault="009C6DE4" w:rsidP="009C6DE4">
      <w:pPr>
        <w:rPr>
          <w:rFonts w:ascii="Arial" w:hAnsi="Arial" w:cs="Arial"/>
          <w:b/>
          <w:bCs/>
        </w:rPr>
      </w:pPr>
    </w:p>
    <w:p w14:paraId="007ACE31" w14:textId="77777777" w:rsidR="009C6DE4" w:rsidRDefault="009C6DE4" w:rsidP="009C6DE4"/>
    <w:p w14:paraId="0244E28E" w14:textId="77777777" w:rsidR="009C6DE4" w:rsidRDefault="009C6DE4" w:rsidP="009C6DE4"/>
    <w:p w14:paraId="27B41045" w14:textId="77777777" w:rsidR="009C6DE4" w:rsidRDefault="009C6DE4" w:rsidP="009C6DE4">
      <w:r w:rsidRPr="000666EB">
        <w:t>XML  INPUT:</w:t>
      </w:r>
    </w:p>
    <w:p w14:paraId="41E0EC43" w14:textId="77777777" w:rsidR="009C6DE4" w:rsidRPr="000666EB" w:rsidRDefault="009C6DE4" w:rsidP="009C6DE4"/>
    <w:p w14:paraId="6CD49294" w14:textId="56DE8CA7" w:rsidR="00B0541A" w:rsidRPr="000666EB" w:rsidRDefault="009C6DE4" w:rsidP="00B0541A">
      <w:pPr>
        <w:ind w:hanging="240"/>
        <w:rPr>
          <w:szCs w:val="20"/>
        </w:rPr>
      </w:pPr>
      <w:r w:rsidRPr="000666EB">
        <w:rPr>
          <w:rFonts w:cs="Courier New"/>
          <w:bCs/>
          <w:color w:val="FF0000"/>
        </w:rPr>
        <w:t> </w:t>
      </w:r>
      <w:r w:rsidRPr="000666EB">
        <w:rPr>
          <w:szCs w:val="20"/>
        </w:rPr>
        <w:t xml:space="preserve"> </w:t>
      </w:r>
    </w:p>
    <w:p w14:paraId="73A9FA7D" w14:textId="00D72E35" w:rsidR="009C6DE4" w:rsidRPr="000666EB" w:rsidRDefault="009C6DE4" w:rsidP="009C6DE4">
      <w:pPr>
        <w:ind w:hanging="480"/>
        <w:rPr>
          <w:szCs w:val="20"/>
        </w:rPr>
      </w:pPr>
    </w:p>
    <w:p w14:paraId="5AFB909C"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header</w:t>
      </w:r>
      <w:r w:rsidRPr="000666EB">
        <w:rPr>
          <w:color w:val="0000FF"/>
        </w:rPr>
        <w:t>&gt;</w:t>
      </w:r>
    </w:p>
    <w:p w14:paraId="7FE78C9B" w14:textId="77777777" w:rsidR="009C6DE4" w:rsidRPr="000666EB" w:rsidRDefault="009C6DE4" w:rsidP="009C6DE4">
      <w:pPr>
        <w:ind w:hanging="480"/>
        <w:rPr>
          <w:szCs w:val="20"/>
        </w:rPr>
      </w:pPr>
      <w:hyperlink r:id="rId1467"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order:LSR_ORD_REQ</w:t>
      </w:r>
      <w:r w:rsidRPr="000666EB">
        <w:rPr>
          <w:color w:val="0000FF"/>
        </w:rPr>
        <w:t>&gt;</w:t>
      </w:r>
    </w:p>
    <w:p w14:paraId="710A11A3" w14:textId="77777777" w:rsidR="009C6DE4" w:rsidRPr="000666EB" w:rsidRDefault="009C6DE4" w:rsidP="009C6DE4">
      <w:pPr>
        <w:ind w:hanging="480"/>
        <w:rPr>
          <w:szCs w:val="20"/>
        </w:rPr>
      </w:pPr>
      <w:hyperlink r:id="rId1468"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order:HDR</w:t>
      </w:r>
      <w:r w:rsidRPr="000666EB">
        <w:rPr>
          <w:color w:val="0000FF"/>
        </w:rPr>
        <w:t>&gt;</w:t>
      </w:r>
    </w:p>
    <w:p w14:paraId="2A5399D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order:CCNA</w:t>
      </w:r>
      <w:r w:rsidRPr="000666EB">
        <w:rPr>
          <w:color w:val="0000FF"/>
        </w:rPr>
        <w:t>&gt;</w:t>
      </w:r>
      <w:r w:rsidRPr="000666EB">
        <w:rPr>
          <w:bCs/>
        </w:rPr>
        <w:t>ZXL</w:t>
      </w:r>
      <w:r w:rsidRPr="000666EB">
        <w:rPr>
          <w:color w:val="0000FF"/>
        </w:rPr>
        <w:t>&lt;/</w:t>
      </w:r>
      <w:r w:rsidRPr="000666EB">
        <w:rPr>
          <w:color w:val="990000"/>
        </w:rPr>
        <w:t>order:CCNA</w:t>
      </w:r>
      <w:r w:rsidRPr="000666EB">
        <w:rPr>
          <w:color w:val="0000FF"/>
        </w:rPr>
        <w:t>&gt;</w:t>
      </w:r>
      <w:r w:rsidRPr="000666EB">
        <w:rPr>
          <w:szCs w:val="20"/>
        </w:rPr>
        <w:t xml:space="preserve"> </w:t>
      </w:r>
    </w:p>
    <w:p w14:paraId="6440CDA7"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order:PON</w:t>
      </w:r>
      <w:r w:rsidRPr="000666EB">
        <w:rPr>
          <w:color w:val="0000FF"/>
        </w:rPr>
        <w:t>&gt;</w:t>
      </w:r>
      <w:r w:rsidRPr="000666EB">
        <w:rPr>
          <w:bCs/>
        </w:rPr>
        <w:t>CVT0A066-02R31D</w:t>
      </w:r>
      <w:r w:rsidRPr="000666EB">
        <w:rPr>
          <w:color w:val="0000FF"/>
        </w:rPr>
        <w:t>&lt;/</w:t>
      </w:r>
      <w:r w:rsidRPr="000666EB">
        <w:rPr>
          <w:color w:val="990000"/>
        </w:rPr>
        <w:t>order:PON</w:t>
      </w:r>
      <w:r w:rsidRPr="000666EB">
        <w:rPr>
          <w:color w:val="0000FF"/>
        </w:rPr>
        <w:t>&gt;</w:t>
      </w:r>
      <w:r w:rsidRPr="000666EB">
        <w:rPr>
          <w:szCs w:val="20"/>
        </w:rPr>
        <w:t xml:space="preserve"> </w:t>
      </w:r>
    </w:p>
    <w:p w14:paraId="251E5AA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order:VER</w:t>
      </w:r>
      <w:r w:rsidRPr="000666EB">
        <w:rPr>
          <w:color w:val="0000FF"/>
        </w:rPr>
        <w:t>&gt;</w:t>
      </w:r>
      <w:r w:rsidRPr="000666EB">
        <w:rPr>
          <w:bCs/>
        </w:rPr>
        <w:t>00</w:t>
      </w:r>
      <w:r w:rsidRPr="000666EB">
        <w:rPr>
          <w:color w:val="0000FF"/>
        </w:rPr>
        <w:t>&lt;/</w:t>
      </w:r>
      <w:r w:rsidRPr="000666EB">
        <w:rPr>
          <w:color w:val="990000"/>
        </w:rPr>
        <w:t>order:VER</w:t>
      </w:r>
      <w:r w:rsidRPr="000666EB">
        <w:rPr>
          <w:color w:val="0000FF"/>
        </w:rPr>
        <w:t>&gt;</w:t>
      </w:r>
      <w:r w:rsidRPr="000666EB">
        <w:rPr>
          <w:szCs w:val="20"/>
        </w:rPr>
        <w:t xml:space="preserve"> </w:t>
      </w:r>
    </w:p>
    <w:p w14:paraId="1887BFF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order:AN</w:t>
      </w:r>
      <w:r w:rsidRPr="000666EB">
        <w:rPr>
          <w:color w:val="0000FF"/>
        </w:rPr>
        <w:t>&gt;</w:t>
      </w:r>
      <w:r w:rsidRPr="000666EB">
        <w:rPr>
          <w:bCs/>
        </w:rPr>
        <w:t>404N133008008</w:t>
      </w:r>
      <w:r w:rsidRPr="000666EB">
        <w:rPr>
          <w:color w:val="0000FF"/>
        </w:rPr>
        <w:t>&lt;/</w:t>
      </w:r>
      <w:r w:rsidRPr="000666EB">
        <w:rPr>
          <w:color w:val="990000"/>
        </w:rPr>
        <w:t>order:AN</w:t>
      </w:r>
      <w:r w:rsidRPr="000666EB">
        <w:rPr>
          <w:color w:val="0000FF"/>
        </w:rPr>
        <w:t>&gt;</w:t>
      </w:r>
      <w:r w:rsidRPr="000666EB">
        <w:rPr>
          <w:szCs w:val="20"/>
        </w:rPr>
        <w:t xml:space="preserve"> </w:t>
      </w:r>
    </w:p>
    <w:p w14:paraId="2ADC024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order:RVER</w:t>
      </w:r>
      <w:r w:rsidRPr="000666EB">
        <w:rPr>
          <w:color w:val="0000FF"/>
        </w:rPr>
        <w:t>&gt;</w:t>
      </w:r>
      <w:r w:rsidRPr="000666EB">
        <w:rPr>
          <w:bCs/>
        </w:rPr>
        <w:t>10.05</w:t>
      </w:r>
      <w:r w:rsidRPr="000666EB">
        <w:rPr>
          <w:color w:val="0000FF"/>
        </w:rPr>
        <w:t>&lt;/</w:t>
      </w:r>
      <w:r w:rsidRPr="000666EB">
        <w:rPr>
          <w:color w:val="990000"/>
        </w:rPr>
        <w:t>order:RVER</w:t>
      </w:r>
      <w:r w:rsidRPr="000666EB">
        <w:rPr>
          <w:color w:val="0000FF"/>
        </w:rPr>
        <w:t>&gt;</w:t>
      </w:r>
      <w:r w:rsidRPr="000666EB">
        <w:rPr>
          <w:szCs w:val="20"/>
        </w:rPr>
        <w:t xml:space="preserve"> </w:t>
      </w:r>
    </w:p>
    <w:p w14:paraId="55513E2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order:CC</w:t>
      </w:r>
      <w:r w:rsidRPr="000666EB">
        <w:rPr>
          <w:color w:val="0000FF"/>
        </w:rPr>
        <w:t>&gt;</w:t>
      </w:r>
      <w:r w:rsidRPr="000666EB">
        <w:rPr>
          <w:bCs/>
        </w:rPr>
        <w:t>999R</w:t>
      </w:r>
      <w:r w:rsidRPr="000666EB">
        <w:rPr>
          <w:color w:val="0000FF"/>
        </w:rPr>
        <w:t>&lt;/</w:t>
      </w:r>
      <w:r w:rsidRPr="000666EB">
        <w:rPr>
          <w:color w:val="990000"/>
        </w:rPr>
        <w:t>order:CC</w:t>
      </w:r>
      <w:r w:rsidRPr="000666EB">
        <w:rPr>
          <w:color w:val="0000FF"/>
        </w:rPr>
        <w:t>&gt;</w:t>
      </w:r>
      <w:r w:rsidRPr="000666EB">
        <w:rPr>
          <w:szCs w:val="20"/>
        </w:rPr>
        <w:t xml:space="preserve"> </w:t>
      </w:r>
    </w:p>
    <w:p w14:paraId="28CB4E5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order:STATE</w:t>
      </w:r>
      <w:r w:rsidRPr="000666EB">
        <w:rPr>
          <w:color w:val="0000FF"/>
        </w:rPr>
        <w:t>&gt;</w:t>
      </w:r>
      <w:r w:rsidRPr="000666EB">
        <w:rPr>
          <w:bCs/>
        </w:rPr>
        <w:t>GA</w:t>
      </w:r>
      <w:r w:rsidRPr="000666EB">
        <w:rPr>
          <w:color w:val="0000FF"/>
        </w:rPr>
        <w:t>&lt;/</w:t>
      </w:r>
      <w:r w:rsidRPr="000666EB">
        <w:rPr>
          <w:color w:val="990000"/>
        </w:rPr>
        <w:t>order:STATE</w:t>
      </w:r>
      <w:r w:rsidRPr="000666EB">
        <w:rPr>
          <w:color w:val="0000FF"/>
        </w:rPr>
        <w:t>&gt;</w:t>
      </w:r>
      <w:r w:rsidRPr="000666EB">
        <w:rPr>
          <w:szCs w:val="20"/>
        </w:rPr>
        <w:t xml:space="preserve"> </w:t>
      </w:r>
    </w:p>
    <w:p w14:paraId="1A8A35F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order:MSG_TIMESTAMP</w:t>
      </w:r>
      <w:r w:rsidRPr="000666EB">
        <w:rPr>
          <w:color w:val="0000FF"/>
        </w:rPr>
        <w:t>&gt;</w:t>
      </w:r>
      <w:r w:rsidRPr="000666EB">
        <w:rPr>
          <w:bCs/>
        </w:rPr>
        <w:t>2009-06-26T08:48:36-05:00</w:t>
      </w:r>
      <w:r w:rsidRPr="000666EB">
        <w:rPr>
          <w:color w:val="0000FF"/>
        </w:rPr>
        <w:t>&lt;/</w:t>
      </w:r>
      <w:r w:rsidRPr="000666EB">
        <w:rPr>
          <w:color w:val="990000"/>
        </w:rPr>
        <w:t>order:MSG_TIMESTAMP</w:t>
      </w:r>
      <w:r w:rsidRPr="000666EB">
        <w:rPr>
          <w:color w:val="0000FF"/>
        </w:rPr>
        <w:t>&gt;</w:t>
      </w:r>
      <w:r w:rsidRPr="000666EB">
        <w:rPr>
          <w:szCs w:val="20"/>
        </w:rPr>
        <w:t xml:space="preserve"> </w:t>
      </w:r>
    </w:p>
    <w:p w14:paraId="4344A84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order:DTSENT</w:t>
      </w:r>
      <w:r w:rsidRPr="000666EB">
        <w:rPr>
          <w:color w:val="0000FF"/>
        </w:rPr>
        <w:t>&gt;</w:t>
      </w:r>
      <w:r w:rsidRPr="000666EB">
        <w:rPr>
          <w:bCs/>
        </w:rPr>
        <w:t>200906260848AM</w:t>
      </w:r>
      <w:r w:rsidRPr="000666EB">
        <w:rPr>
          <w:color w:val="0000FF"/>
        </w:rPr>
        <w:t>&lt;/</w:t>
      </w:r>
      <w:r w:rsidRPr="000666EB">
        <w:rPr>
          <w:color w:val="990000"/>
        </w:rPr>
        <w:t>order:DTSENT</w:t>
      </w:r>
      <w:r w:rsidRPr="000666EB">
        <w:rPr>
          <w:color w:val="0000FF"/>
        </w:rPr>
        <w:t>&gt;</w:t>
      </w:r>
      <w:r w:rsidRPr="000666EB">
        <w:rPr>
          <w:szCs w:val="20"/>
        </w:rPr>
        <w:t xml:space="preserve"> </w:t>
      </w:r>
    </w:p>
    <w:p w14:paraId="3BF7C4EB"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order:HDR</w:t>
      </w:r>
      <w:r w:rsidRPr="000666EB">
        <w:rPr>
          <w:color w:val="0000FF"/>
        </w:rPr>
        <w:t>&gt;</w:t>
      </w:r>
    </w:p>
    <w:p w14:paraId="2B4A3627" w14:textId="77777777" w:rsidR="009C6DE4" w:rsidRPr="000666EB" w:rsidRDefault="009C6DE4" w:rsidP="009C6DE4">
      <w:pPr>
        <w:ind w:hanging="480"/>
        <w:rPr>
          <w:szCs w:val="20"/>
        </w:rPr>
      </w:pPr>
      <w:hyperlink r:id="rId1469"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order:LSR</w:t>
      </w:r>
      <w:r w:rsidRPr="000666EB">
        <w:rPr>
          <w:color w:val="0000FF"/>
        </w:rPr>
        <w:t>&gt;</w:t>
      </w:r>
    </w:p>
    <w:p w14:paraId="590C3448" w14:textId="77777777" w:rsidR="009C6DE4" w:rsidRPr="000666EB" w:rsidRDefault="009C6DE4" w:rsidP="009C6DE4">
      <w:pPr>
        <w:ind w:hanging="480"/>
        <w:rPr>
          <w:szCs w:val="20"/>
        </w:rPr>
      </w:pPr>
      <w:hyperlink r:id="rId1470"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order:LSR_ADMIN</w:t>
      </w:r>
      <w:r w:rsidRPr="000666EB">
        <w:rPr>
          <w:color w:val="0000FF"/>
        </w:rPr>
        <w:t>&gt;</w:t>
      </w:r>
    </w:p>
    <w:p w14:paraId="443E9E40"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order:SC</w:t>
      </w:r>
      <w:r w:rsidRPr="000666EB">
        <w:rPr>
          <w:color w:val="0000FF"/>
        </w:rPr>
        <w:t>&gt;</w:t>
      </w:r>
      <w:r w:rsidRPr="000666EB">
        <w:rPr>
          <w:bCs/>
        </w:rPr>
        <w:t>LCSC</w:t>
      </w:r>
      <w:r w:rsidRPr="000666EB">
        <w:rPr>
          <w:color w:val="0000FF"/>
        </w:rPr>
        <w:t>&lt;/</w:t>
      </w:r>
      <w:r w:rsidRPr="000666EB">
        <w:rPr>
          <w:color w:val="990000"/>
        </w:rPr>
        <w:t>order:SC</w:t>
      </w:r>
      <w:r w:rsidRPr="000666EB">
        <w:rPr>
          <w:color w:val="0000FF"/>
        </w:rPr>
        <w:t>&gt;</w:t>
      </w:r>
      <w:r w:rsidRPr="000666EB">
        <w:rPr>
          <w:szCs w:val="20"/>
        </w:rPr>
        <w:t xml:space="preserve"> </w:t>
      </w:r>
    </w:p>
    <w:p w14:paraId="3149CCE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order:NOR</w:t>
      </w:r>
      <w:r w:rsidRPr="000666EB">
        <w:rPr>
          <w:color w:val="0000FF"/>
        </w:rPr>
        <w:t>&gt;</w:t>
      </w:r>
      <w:r w:rsidRPr="000666EB">
        <w:rPr>
          <w:bCs/>
        </w:rPr>
        <w:t>02-02</w:t>
      </w:r>
      <w:r w:rsidRPr="000666EB">
        <w:rPr>
          <w:color w:val="0000FF"/>
        </w:rPr>
        <w:t>&lt;/</w:t>
      </w:r>
      <w:r w:rsidRPr="000666EB">
        <w:rPr>
          <w:color w:val="990000"/>
        </w:rPr>
        <w:t>order:NOR</w:t>
      </w:r>
      <w:r w:rsidRPr="000666EB">
        <w:rPr>
          <w:color w:val="0000FF"/>
        </w:rPr>
        <w:t>&gt;</w:t>
      </w:r>
      <w:r w:rsidRPr="000666EB">
        <w:rPr>
          <w:szCs w:val="20"/>
        </w:rPr>
        <w:t xml:space="preserve"> </w:t>
      </w:r>
    </w:p>
    <w:p w14:paraId="7746709D" w14:textId="77777777" w:rsidR="009C6DE4" w:rsidRPr="000666EB" w:rsidRDefault="009C6DE4" w:rsidP="009C6DE4">
      <w:pPr>
        <w:ind w:hanging="480"/>
        <w:rPr>
          <w:szCs w:val="20"/>
        </w:rPr>
      </w:pPr>
      <w:r w:rsidRPr="000666EB">
        <w:rPr>
          <w:rFonts w:cs="Courier New"/>
          <w:bCs/>
          <w:color w:val="FF0000"/>
        </w:rPr>
        <w:lastRenderedPageBreak/>
        <w:t> </w:t>
      </w:r>
      <w:r w:rsidRPr="000666EB">
        <w:rPr>
          <w:szCs w:val="20"/>
        </w:rPr>
        <w:t xml:space="preserve"> </w:t>
      </w:r>
      <w:r w:rsidRPr="000666EB">
        <w:rPr>
          <w:color w:val="0000FF"/>
        </w:rPr>
        <w:t>&lt;</w:t>
      </w:r>
      <w:r w:rsidRPr="000666EB">
        <w:rPr>
          <w:color w:val="990000"/>
        </w:rPr>
        <w:t>order:PROJECT</w:t>
      </w:r>
      <w:r w:rsidRPr="000666EB">
        <w:rPr>
          <w:color w:val="0000FF"/>
        </w:rPr>
        <w:t>&gt;</w:t>
      </w:r>
      <w:r w:rsidRPr="000666EB">
        <w:rPr>
          <w:bCs/>
        </w:rPr>
        <w:t>CAVENOBILL</w:t>
      </w:r>
      <w:r w:rsidRPr="000666EB">
        <w:rPr>
          <w:color w:val="0000FF"/>
        </w:rPr>
        <w:t>&lt;/</w:t>
      </w:r>
      <w:r w:rsidRPr="000666EB">
        <w:rPr>
          <w:color w:val="990000"/>
        </w:rPr>
        <w:t>order:PROJECT</w:t>
      </w:r>
      <w:r w:rsidRPr="000666EB">
        <w:rPr>
          <w:color w:val="0000FF"/>
        </w:rPr>
        <w:t>&gt;</w:t>
      </w:r>
      <w:r w:rsidRPr="000666EB">
        <w:rPr>
          <w:szCs w:val="20"/>
        </w:rPr>
        <w:t xml:space="preserve"> </w:t>
      </w:r>
    </w:p>
    <w:p w14:paraId="645B27C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order:REQTYP</w:t>
      </w:r>
      <w:r w:rsidRPr="000666EB">
        <w:rPr>
          <w:color w:val="0000FF"/>
        </w:rPr>
        <w:t>&gt;</w:t>
      </w:r>
      <w:r w:rsidRPr="000666EB">
        <w:rPr>
          <w:bCs/>
        </w:rPr>
        <w:t>AB</w:t>
      </w:r>
      <w:r w:rsidRPr="000666EB">
        <w:rPr>
          <w:color w:val="0000FF"/>
        </w:rPr>
        <w:t>&lt;/</w:t>
      </w:r>
      <w:r w:rsidRPr="000666EB">
        <w:rPr>
          <w:color w:val="990000"/>
        </w:rPr>
        <w:t>order:REQTYP</w:t>
      </w:r>
      <w:r w:rsidRPr="000666EB">
        <w:rPr>
          <w:color w:val="0000FF"/>
        </w:rPr>
        <w:t>&gt;</w:t>
      </w:r>
      <w:r w:rsidRPr="000666EB">
        <w:rPr>
          <w:szCs w:val="20"/>
        </w:rPr>
        <w:t xml:space="preserve"> </w:t>
      </w:r>
    </w:p>
    <w:p w14:paraId="1812CB8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order:ACT</w:t>
      </w:r>
      <w:r w:rsidRPr="000666EB">
        <w:rPr>
          <w:color w:val="0000FF"/>
        </w:rPr>
        <w:t>&gt;</w:t>
      </w:r>
      <w:r w:rsidRPr="000666EB">
        <w:rPr>
          <w:bCs/>
        </w:rPr>
        <w:t>T</w:t>
      </w:r>
      <w:r w:rsidRPr="000666EB">
        <w:rPr>
          <w:color w:val="0000FF"/>
        </w:rPr>
        <w:t>&lt;/</w:t>
      </w:r>
      <w:r w:rsidRPr="000666EB">
        <w:rPr>
          <w:color w:val="990000"/>
        </w:rPr>
        <w:t>order:ACT</w:t>
      </w:r>
      <w:r w:rsidRPr="000666EB">
        <w:rPr>
          <w:color w:val="0000FF"/>
        </w:rPr>
        <w:t>&gt;</w:t>
      </w:r>
      <w:r w:rsidRPr="000666EB">
        <w:rPr>
          <w:szCs w:val="20"/>
        </w:rPr>
        <w:t xml:space="preserve"> </w:t>
      </w:r>
    </w:p>
    <w:p w14:paraId="24179F2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order:RPON</w:t>
      </w:r>
      <w:r w:rsidRPr="000666EB">
        <w:rPr>
          <w:color w:val="0000FF"/>
        </w:rPr>
        <w:t>&gt;</w:t>
      </w:r>
      <w:r w:rsidRPr="000666EB">
        <w:rPr>
          <w:bCs/>
        </w:rPr>
        <w:t>CVT0A066-01R31D</w:t>
      </w:r>
      <w:r w:rsidRPr="000666EB">
        <w:rPr>
          <w:color w:val="0000FF"/>
        </w:rPr>
        <w:t>&lt;/</w:t>
      </w:r>
      <w:r w:rsidRPr="000666EB">
        <w:rPr>
          <w:color w:val="990000"/>
        </w:rPr>
        <w:t>order:RPON</w:t>
      </w:r>
      <w:r w:rsidRPr="000666EB">
        <w:rPr>
          <w:color w:val="0000FF"/>
        </w:rPr>
        <w:t>&gt;</w:t>
      </w:r>
      <w:r w:rsidRPr="000666EB">
        <w:rPr>
          <w:szCs w:val="20"/>
        </w:rPr>
        <w:t xml:space="preserve"> </w:t>
      </w:r>
    </w:p>
    <w:p w14:paraId="3941D7E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order:RCC</w:t>
      </w:r>
      <w:r w:rsidRPr="000666EB">
        <w:rPr>
          <w:color w:val="0000FF"/>
        </w:rPr>
        <w:t>&gt;</w:t>
      </w:r>
      <w:r w:rsidRPr="000666EB">
        <w:rPr>
          <w:bCs/>
        </w:rPr>
        <w:t>9998</w:t>
      </w:r>
      <w:r w:rsidRPr="000666EB">
        <w:rPr>
          <w:color w:val="0000FF"/>
        </w:rPr>
        <w:t>&lt;/</w:t>
      </w:r>
      <w:r w:rsidRPr="000666EB">
        <w:rPr>
          <w:color w:val="990000"/>
        </w:rPr>
        <w:t>order:RCC</w:t>
      </w:r>
      <w:r w:rsidRPr="000666EB">
        <w:rPr>
          <w:color w:val="0000FF"/>
        </w:rPr>
        <w:t>&gt;</w:t>
      </w:r>
      <w:r w:rsidRPr="000666EB">
        <w:rPr>
          <w:szCs w:val="20"/>
        </w:rPr>
        <w:t xml:space="preserve"> </w:t>
      </w:r>
    </w:p>
    <w:p w14:paraId="2E04F4B1" w14:textId="77777777" w:rsidR="009C6DE4" w:rsidRPr="000666EB" w:rsidRDefault="009C6DE4" w:rsidP="009C6DE4">
      <w:pPr>
        <w:ind w:hanging="480"/>
        <w:rPr>
          <w:szCs w:val="20"/>
        </w:rPr>
      </w:pPr>
      <w:hyperlink r:id="rId1471"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order:AUTHORIZATION</w:t>
      </w:r>
      <w:r w:rsidRPr="000666EB">
        <w:rPr>
          <w:color w:val="0000FF"/>
        </w:rPr>
        <w:t>&gt;</w:t>
      </w:r>
    </w:p>
    <w:p w14:paraId="0F2BE51F"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order:TOS</w:t>
      </w:r>
      <w:r w:rsidRPr="000666EB">
        <w:rPr>
          <w:color w:val="0000FF"/>
        </w:rPr>
        <w:t>&gt;</w:t>
      </w:r>
      <w:r w:rsidRPr="000666EB">
        <w:rPr>
          <w:bCs/>
        </w:rPr>
        <w:t>1B--</w:t>
      </w:r>
      <w:r w:rsidRPr="000666EB">
        <w:rPr>
          <w:color w:val="0000FF"/>
        </w:rPr>
        <w:t>&lt;/</w:t>
      </w:r>
      <w:r w:rsidRPr="000666EB">
        <w:rPr>
          <w:color w:val="990000"/>
        </w:rPr>
        <w:t>order:TOS</w:t>
      </w:r>
      <w:r w:rsidRPr="000666EB">
        <w:rPr>
          <w:color w:val="0000FF"/>
        </w:rPr>
        <w:t>&gt;</w:t>
      </w:r>
      <w:r w:rsidRPr="000666EB">
        <w:rPr>
          <w:szCs w:val="20"/>
        </w:rPr>
        <w:t xml:space="preserve"> </w:t>
      </w:r>
    </w:p>
    <w:p w14:paraId="2201A04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order:DDD</w:t>
      </w:r>
      <w:r w:rsidRPr="000666EB">
        <w:rPr>
          <w:color w:val="0000FF"/>
        </w:rPr>
        <w:t>&gt;</w:t>
      </w:r>
      <w:r w:rsidRPr="000666EB">
        <w:rPr>
          <w:bCs/>
        </w:rPr>
        <w:t>20091231</w:t>
      </w:r>
      <w:r w:rsidRPr="000666EB">
        <w:rPr>
          <w:color w:val="0000FF"/>
        </w:rPr>
        <w:t>&lt;/</w:t>
      </w:r>
      <w:r w:rsidRPr="000666EB">
        <w:rPr>
          <w:color w:val="990000"/>
        </w:rPr>
        <w:t>order:DDD</w:t>
      </w:r>
      <w:r w:rsidRPr="000666EB">
        <w:rPr>
          <w:color w:val="0000FF"/>
        </w:rPr>
        <w:t>&gt;</w:t>
      </w:r>
      <w:r w:rsidRPr="000666EB">
        <w:rPr>
          <w:szCs w:val="20"/>
        </w:rPr>
        <w:t xml:space="preserve"> </w:t>
      </w:r>
    </w:p>
    <w:p w14:paraId="336F2268"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order:DDDO</w:t>
      </w:r>
      <w:r w:rsidRPr="000666EB">
        <w:rPr>
          <w:color w:val="0000FF"/>
        </w:rPr>
        <w:t>&gt;</w:t>
      </w:r>
      <w:r w:rsidRPr="000666EB">
        <w:rPr>
          <w:bCs/>
        </w:rPr>
        <w:t>20091231</w:t>
      </w:r>
      <w:r w:rsidRPr="000666EB">
        <w:rPr>
          <w:color w:val="0000FF"/>
        </w:rPr>
        <w:t>&lt;/</w:t>
      </w:r>
      <w:r w:rsidRPr="000666EB">
        <w:rPr>
          <w:color w:val="990000"/>
        </w:rPr>
        <w:t>order:DDDO</w:t>
      </w:r>
      <w:r w:rsidRPr="000666EB">
        <w:rPr>
          <w:color w:val="0000FF"/>
        </w:rPr>
        <w:t>&gt;</w:t>
      </w:r>
      <w:r w:rsidRPr="000666EB">
        <w:rPr>
          <w:szCs w:val="20"/>
        </w:rPr>
        <w:t xml:space="preserve"> </w:t>
      </w:r>
    </w:p>
    <w:p w14:paraId="4987BC5C"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order:ACTL</w:t>
      </w:r>
      <w:r w:rsidRPr="000666EB">
        <w:rPr>
          <w:color w:val="0000FF"/>
        </w:rPr>
        <w:t>&gt;</w:t>
      </w:r>
      <w:r w:rsidRPr="000666EB">
        <w:rPr>
          <w:bCs/>
        </w:rPr>
        <w:t>PANLGAMA98F</w:t>
      </w:r>
      <w:r w:rsidRPr="000666EB">
        <w:rPr>
          <w:color w:val="0000FF"/>
        </w:rPr>
        <w:t>&lt;/</w:t>
      </w:r>
      <w:r w:rsidRPr="000666EB">
        <w:rPr>
          <w:color w:val="990000"/>
        </w:rPr>
        <w:t>order:ACTL</w:t>
      </w:r>
      <w:r w:rsidRPr="000666EB">
        <w:rPr>
          <w:color w:val="0000FF"/>
        </w:rPr>
        <w:t>&gt;</w:t>
      </w:r>
      <w:r w:rsidRPr="000666EB">
        <w:rPr>
          <w:szCs w:val="20"/>
        </w:rPr>
        <w:t xml:space="preserve"> </w:t>
      </w:r>
    </w:p>
    <w:p w14:paraId="7751E15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order:LSO</w:t>
      </w:r>
      <w:r w:rsidRPr="000666EB">
        <w:rPr>
          <w:color w:val="0000FF"/>
        </w:rPr>
        <w:t>&gt;</w:t>
      </w:r>
      <w:r w:rsidRPr="000666EB">
        <w:rPr>
          <w:bCs/>
        </w:rPr>
        <w:t>770946</w:t>
      </w:r>
      <w:r w:rsidRPr="000666EB">
        <w:rPr>
          <w:color w:val="0000FF"/>
        </w:rPr>
        <w:t>&lt;/</w:t>
      </w:r>
      <w:r w:rsidRPr="000666EB">
        <w:rPr>
          <w:color w:val="990000"/>
        </w:rPr>
        <w:t>order:LSO</w:t>
      </w:r>
      <w:r w:rsidRPr="000666EB">
        <w:rPr>
          <w:color w:val="0000FF"/>
        </w:rPr>
        <w:t>&gt;</w:t>
      </w:r>
      <w:r w:rsidRPr="000666EB">
        <w:rPr>
          <w:szCs w:val="20"/>
        </w:rPr>
        <w:t xml:space="preserve"> </w:t>
      </w:r>
    </w:p>
    <w:p w14:paraId="1B3E071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order:NC</w:t>
      </w:r>
      <w:r w:rsidRPr="000666EB">
        <w:rPr>
          <w:color w:val="0000FF"/>
        </w:rPr>
        <w:t>&gt;</w:t>
      </w:r>
      <w:r w:rsidRPr="000666EB">
        <w:rPr>
          <w:bCs/>
        </w:rPr>
        <w:t>LY--</w:t>
      </w:r>
      <w:r w:rsidRPr="000666EB">
        <w:rPr>
          <w:color w:val="0000FF"/>
        </w:rPr>
        <w:t>&lt;/</w:t>
      </w:r>
      <w:r w:rsidRPr="000666EB">
        <w:rPr>
          <w:color w:val="990000"/>
        </w:rPr>
        <w:t>order:NC</w:t>
      </w:r>
      <w:r w:rsidRPr="000666EB">
        <w:rPr>
          <w:color w:val="0000FF"/>
        </w:rPr>
        <w:t>&gt;</w:t>
      </w:r>
      <w:r w:rsidRPr="000666EB">
        <w:rPr>
          <w:szCs w:val="20"/>
        </w:rPr>
        <w:t xml:space="preserve"> </w:t>
      </w:r>
    </w:p>
    <w:p w14:paraId="35A1EFD1"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order:NCI</w:t>
      </w:r>
      <w:r w:rsidRPr="000666EB">
        <w:rPr>
          <w:color w:val="0000FF"/>
        </w:rPr>
        <w:t>&gt;</w:t>
      </w:r>
      <w:r w:rsidRPr="000666EB">
        <w:rPr>
          <w:bCs/>
        </w:rPr>
        <w:t>02QC3.OOD</w:t>
      </w:r>
      <w:r w:rsidRPr="000666EB">
        <w:rPr>
          <w:color w:val="0000FF"/>
        </w:rPr>
        <w:t>&lt;/</w:t>
      </w:r>
      <w:r w:rsidRPr="000666EB">
        <w:rPr>
          <w:color w:val="990000"/>
        </w:rPr>
        <w:t>order:NCI</w:t>
      </w:r>
      <w:r w:rsidRPr="000666EB">
        <w:rPr>
          <w:color w:val="0000FF"/>
        </w:rPr>
        <w:t>&gt;</w:t>
      </w:r>
      <w:r w:rsidRPr="000666EB">
        <w:rPr>
          <w:szCs w:val="20"/>
        </w:rPr>
        <w:t xml:space="preserve"> </w:t>
      </w:r>
    </w:p>
    <w:p w14:paraId="2079FA3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order:SECNCI</w:t>
      </w:r>
      <w:r w:rsidRPr="000666EB">
        <w:rPr>
          <w:color w:val="0000FF"/>
        </w:rPr>
        <w:t>&gt;</w:t>
      </w:r>
      <w:r w:rsidRPr="000666EB">
        <w:rPr>
          <w:bCs/>
        </w:rPr>
        <w:t>02LS2</w:t>
      </w:r>
      <w:r w:rsidRPr="000666EB">
        <w:rPr>
          <w:color w:val="0000FF"/>
        </w:rPr>
        <w:t>&lt;/</w:t>
      </w:r>
      <w:r w:rsidRPr="000666EB">
        <w:rPr>
          <w:color w:val="990000"/>
        </w:rPr>
        <w:t>order:SECNCI</w:t>
      </w:r>
      <w:r w:rsidRPr="000666EB">
        <w:rPr>
          <w:color w:val="0000FF"/>
        </w:rPr>
        <w:t>&gt;</w:t>
      </w:r>
      <w:r w:rsidRPr="000666EB">
        <w:rPr>
          <w:szCs w:val="20"/>
        </w:rPr>
        <w:t xml:space="preserve"> </w:t>
      </w:r>
    </w:p>
    <w:p w14:paraId="02801EC5"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order:AUTHORIZATION</w:t>
      </w:r>
      <w:r w:rsidRPr="000666EB">
        <w:rPr>
          <w:color w:val="0000FF"/>
        </w:rPr>
        <w:t>&gt;</w:t>
      </w:r>
    </w:p>
    <w:p w14:paraId="08290D70"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order:LSR_ADMIN</w:t>
      </w:r>
      <w:r w:rsidRPr="000666EB">
        <w:rPr>
          <w:color w:val="0000FF"/>
        </w:rPr>
        <w:t>&gt;</w:t>
      </w:r>
    </w:p>
    <w:p w14:paraId="29F53910" w14:textId="77777777" w:rsidR="009C6DE4" w:rsidRPr="000666EB" w:rsidRDefault="009C6DE4" w:rsidP="009C6DE4">
      <w:pPr>
        <w:ind w:hanging="480"/>
        <w:rPr>
          <w:szCs w:val="20"/>
        </w:rPr>
      </w:pPr>
      <w:hyperlink r:id="rId1472"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order:LSR_BILL</w:t>
      </w:r>
      <w:r w:rsidRPr="000666EB">
        <w:rPr>
          <w:color w:val="0000FF"/>
        </w:rPr>
        <w:t>&gt;</w:t>
      </w:r>
    </w:p>
    <w:p w14:paraId="3F9AEE33"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order:BAN1</w:t>
      </w:r>
      <w:r w:rsidRPr="000666EB">
        <w:rPr>
          <w:color w:val="0000FF"/>
        </w:rPr>
        <w:t>&gt;</w:t>
      </w:r>
      <w:r w:rsidRPr="000666EB">
        <w:rPr>
          <w:bCs/>
        </w:rPr>
        <w:t>404N133008008</w:t>
      </w:r>
      <w:r w:rsidRPr="000666EB">
        <w:rPr>
          <w:color w:val="0000FF"/>
        </w:rPr>
        <w:t>&lt;/</w:t>
      </w:r>
      <w:r w:rsidRPr="000666EB">
        <w:rPr>
          <w:color w:val="990000"/>
        </w:rPr>
        <w:t>order:BAN1</w:t>
      </w:r>
      <w:r w:rsidRPr="000666EB">
        <w:rPr>
          <w:color w:val="0000FF"/>
        </w:rPr>
        <w:t>&gt;</w:t>
      </w:r>
      <w:r w:rsidRPr="000666EB">
        <w:rPr>
          <w:szCs w:val="20"/>
        </w:rPr>
        <w:t xml:space="preserve"> </w:t>
      </w:r>
    </w:p>
    <w:p w14:paraId="35B0EB7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order:ACNA</w:t>
      </w:r>
      <w:r w:rsidRPr="000666EB">
        <w:rPr>
          <w:color w:val="0000FF"/>
        </w:rPr>
        <w:t>&gt;</w:t>
      </w:r>
      <w:r w:rsidRPr="000666EB">
        <w:rPr>
          <w:bCs/>
        </w:rPr>
        <w:t>ZXL</w:t>
      </w:r>
      <w:r w:rsidRPr="000666EB">
        <w:rPr>
          <w:color w:val="0000FF"/>
        </w:rPr>
        <w:t>&lt;/</w:t>
      </w:r>
      <w:r w:rsidRPr="000666EB">
        <w:rPr>
          <w:color w:val="990000"/>
        </w:rPr>
        <w:t>order:ACNA</w:t>
      </w:r>
      <w:r w:rsidRPr="000666EB">
        <w:rPr>
          <w:color w:val="0000FF"/>
        </w:rPr>
        <w:t>&gt;</w:t>
      </w:r>
      <w:r w:rsidRPr="000666EB">
        <w:rPr>
          <w:szCs w:val="20"/>
        </w:rPr>
        <w:t xml:space="preserve"> </w:t>
      </w:r>
    </w:p>
    <w:p w14:paraId="5F46EB2E"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order:LSR_BILL</w:t>
      </w:r>
      <w:r w:rsidRPr="000666EB">
        <w:rPr>
          <w:color w:val="0000FF"/>
        </w:rPr>
        <w:t>&gt;</w:t>
      </w:r>
    </w:p>
    <w:p w14:paraId="3EB93C92" w14:textId="77777777" w:rsidR="009C6DE4" w:rsidRPr="000666EB" w:rsidRDefault="009C6DE4" w:rsidP="009C6DE4">
      <w:pPr>
        <w:ind w:hanging="480"/>
        <w:rPr>
          <w:szCs w:val="20"/>
        </w:rPr>
      </w:pPr>
      <w:hyperlink r:id="rId1473"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order:CONTACT</w:t>
      </w:r>
      <w:r w:rsidRPr="000666EB">
        <w:rPr>
          <w:color w:val="0000FF"/>
        </w:rPr>
        <w:t>&gt;</w:t>
      </w:r>
    </w:p>
    <w:p w14:paraId="6355865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order:INIT</w:t>
      </w:r>
      <w:r w:rsidRPr="000666EB">
        <w:rPr>
          <w:color w:val="0000FF"/>
        </w:rPr>
        <w:t>&gt;</w:t>
      </w:r>
      <w:r w:rsidRPr="000666EB">
        <w:rPr>
          <w:bCs/>
        </w:rPr>
        <w:t>BOJANGLES</w:t>
      </w:r>
      <w:r w:rsidRPr="000666EB">
        <w:rPr>
          <w:color w:val="0000FF"/>
        </w:rPr>
        <w:t>&lt;/</w:t>
      </w:r>
      <w:r w:rsidRPr="000666EB">
        <w:rPr>
          <w:color w:val="990000"/>
        </w:rPr>
        <w:t>order:INIT</w:t>
      </w:r>
      <w:r w:rsidRPr="000666EB">
        <w:rPr>
          <w:color w:val="0000FF"/>
        </w:rPr>
        <w:t>&gt;</w:t>
      </w:r>
      <w:r w:rsidRPr="000666EB">
        <w:rPr>
          <w:szCs w:val="20"/>
        </w:rPr>
        <w:t xml:space="preserve"> </w:t>
      </w:r>
    </w:p>
    <w:p w14:paraId="63101850"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order:INIT_TEL_NO</w:t>
      </w:r>
      <w:r w:rsidRPr="000666EB">
        <w:rPr>
          <w:color w:val="0000FF"/>
        </w:rPr>
        <w:t>&gt;</w:t>
      </w:r>
      <w:r w:rsidRPr="000666EB">
        <w:rPr>
          <w:bCs/>
        </w:rPr>
        <w:t>8884448888</w:t>
      </w:r>
      <w:r w:rsidRPr="000666EB">
        <w:rPr>
          <w:color w:val="0000FF"/>
        </w:rPr>
        <w:t>&lt;/</w:t>
      </w:r>
      <w:r w:rsidRPr="000666EB">
        <w:rPr>
          <w:color w:val="990000"/>
        </w:rPr>
        <w:t>order:INIT_TEL_NO</w:t>
      </w:r>
      <w:r w:rsidRPr="000666EB">
        <w:rPr>
          <w:color w:val="0000FF"/>
        </w:rPr>
        <w:t>&gt;</w:t>
      </w:r>
      <w:r w:rsidRPr="000666EB">
        <w:rPr>
          <w:szCs w:val="20"/>
        </w:rPr>
        <w:t xml:space="preserve"> </w:t>
      </w:r>
    </w:p>
    <w:p w14:paraId="7B81AB4C"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order:INIT_FAX_NO</w:t>
      </w:r>
      <w:r w:rsidRPr="000666EB">
        <w:rPr>
          <w:color w:val="0000FF"/>
        </w:rPr>
        <w:t>&gt;</w:t>
      </w:r>
      <w:r w:rsidRPr="000666EB">
        <w:rPr>
          <w:bCs/>
        </w:rPr>
        <w:t>4448884444</w:t>
      </w:r>
      <w:r w:rsidRPr="000666EB">
        <w:rPr>
          <w:color w:val="0000FF"/>
        </w:rPr>
        <w:t>&lt;/</w:t>
      </w:r>
      <w:r w:rsidRPr="000666EB">
        <w:rPr>
          <w:color w:val="990000"/>
        </w:rPr>
        <w:t>order:INIT_FAX_NO</w:t>
      </w:r>
      <w:r w:rsidRPr="000666EB">
        <w:rPr>
          <w:color w:val="0000FF"/>
        </w:rPr>
        <w:t>&gt;</w:t>
      </w:r>
      <w:r w:rsidRPr="000666EB">
        <w:rPr>
          <w:szCs w:val="20"/>
        </w:rPr>
        <w:t xml:space="preserve"> </w:t>
      </w:r>
    </w:p>
    <w:p w14:paraId="38957493"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order:IMPCON</w:t>
      </w:r>
      <w:r w:rsidRPr="000666EB">
        <w:rPr>
          <w:color w:val="0000FF"/>
        </w:rPr>
        <w:t>&gt;</w:t>
      </w:r>
      <w:r w:rsidRPr="000666EB">
        <w:rPr>
          <w:bCs/>
        </w:rPr>
        <w:t>Annie Oakley</w:t>
      </w:r>
      <w:r w:rsidRPr="000666EB">
        <w:rPr>
          <w:color w:val="0000FF"/>
        </w:rPr>
        <w:t>&lt;/</w:t>
      </w:r>
      <w:r w:rsidRPr="000666EB">
        <w:rPr>
          <w:color w:val="990000"/>
        </w:rPr>
        <w:t>order:IMPCON</w:t>
      </w:r>
      <w:r w:rsidRPr="000666EB">
        <w:rPr>
          <w:color w:val="0000FF"/>
        </w:rPr>
        <w:t>&gt;</w:t>
      </w:r>
      <w:r w:rsidRPr="000666EB">
        <w:rPr>
          <w:szCs w:val="20"/>
        </w:rPr>
        <w:t xml:space="preserve"> </w:t>
      </w:r>
    </w:p>
    <w:p w14:paraId="58A60FE1"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order:IMPCON_TEL_NO</w:t>
      </w:r>
      <w:r w:rsidRPr="000666EB">
        <w:rPr>
          <w:color w:val="0000FF"/>
        </w:rPr>
        <w:t>&gt;</w:t>
      </w:r>
      <w:r w:rsidRPr="000666EB">
        <w:rPr>
          <w:bCs/>
        </w:rPr>
        <w:t>7773335555</w:t>
      </w:r>
      <w:r w:rsidRPr="000666EB">
        <w:rPr>
          <w:color w:val="0000FF"/>
        </w:rPr>
        <w:t>&lt;/</w:t>
      </w:r>
      <w:r w:rsidRPr="000666EB">
        <w:rPr>
          <w:color w:val="990000"/>
        </w:rPr>
        <w:t>order:IMPCON_TEL_NO</w:t>
      </w:r>
      <w:r w:rsidRPr="000666EB">
        <w:rPr>
          <w:color w:val="0000FF"/>
        </w:rPr>
        <w:t>&gt;</w:t>
      </w:r>
      <w:r w:rsidRPr="000666EB">
        <w:rPr>
          <w:szCs w:val="20"/>
        </w:rPr>
        <w:t xml:space="preserve"> </w:t>
      </w:r>
    </w:p>
    <w:p w14:paraId="75BC1AD4"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order:CONTACT</w:t>
      </w:r>
      <w:r w:rsidRPr="000666EB">
        <w:rPr>
          <w:color w:val="0000FF"/>
        </w:rPr>
        <w:t>&gt;</w:t>
      </w:r>
    </w:p>
    <w:p w14:paraId="4C5E2D07"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order:LSR</w:t>
      </w:r>
      <w:r w:rsidRPr="000666EB">
        <w:rPr>
          <w:color w:val="0000FF"/>
        </w:rPr>
        <w:t>&gt;</w:t>
      </w:r>
    </w:p>
    <w:p w14:paraId="53F242AE" w14:textId="77777777" w:rsidR="009C6DE4" w:rsidRPr="000666EB" w:rsidRDefault="009C6DE4" w:rsidP="009C6DE4">
      <w:pPr>
        <w:ind w:hanging="480"/>
        <w:rPr>
          <w:szCs w:val="20"/>
        </w:rPr>
      </w:pPr>
      <w:hyperlink r:id="rId1474"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order:EU</w:t>
      </w:r>
      <w:r w:rsidRPr="000666EB">
        <w:rPr>
          <w:color w:val="0000FF"/>
        </w:rPr>
        <w:t>&gt;</w:t>
      </w:r>
    </w:p>
    <w:p w14:paraId="0FF4DE96" w14:textId="77777777" w:rsidR="009C6DE4" w:rsidRPr="000666EB" w:rsidRDefault="009C6DE4" w:rsidP="009C6DE4">
      <w:pPr>
        <w:ind w:hanging="480"/>
        <w:rPr>
          <w:szCs w:val="20"/>
        </w:rPr>
      </w:pPr>
      <w:hyperlink r:id="rId1475"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order:LOC_ACCESS</w:t>
      </w:r>
      <w:r w:rsidRPr="000666EB">
        <w:rPr>
          <w:color w:val="0000FF"/>
        </w:rPr>
        <w:t>&gt;</w:t>
      </w:r>
    </w:p>
    <w:p w14:paraId="400BDE02" w14:textId="77777777" w:rsidR="009C6DE4" w:rsidRPr="000666EB" w:rsidRDefault="009C6DE4" w:rsidP="009C6DE4">
      <w:pPr>
        <w:ind w:hanging="480"/>
        <w:rPr>
          <w:szCs w:val="20"/>
        </w:rPr>
      </w:pPr>
      <w:hyperlink r:id="rId1476"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order:LOC_ACCESS_HEADER_INFO</w:t>
      </w:r>
      <w:r w:rsidRPr="000666EB">
        <w:rPr>
          <w:color w:val="0000FF"/>
        </w:rPr>
        <w:t>&gt;</w:t>
      </w:r>
    </w:p>
    <w:p w14:paraId="2250D170" w14:textId="77777777" w:rsidR="004C67F5" w:rsidRDefault="009C6DE4" w:rsidP="009C6DE4">
      <w:pPr>
        <w:ind w:hanging="480"/>
        <w:rPr>
          <w:color w:val="0000FF"/>
        </w:rPr>
      </w:pPr>
      <w:r w:rsidRPr="000666EB">
        <w:rPr>
          <w:rFonts w:cs="Courier New"/>
          <w:bCs/>
          <w:color w:val="FF0000"/>
        </w:rPr>
        <w:t> </w:t>
      </w:r>
      <w:r w:rsidRPr="000666EB">
        <w:rPr>
          <w:szCs w:val="20"/>
        </w:rPr>
        <w:t xml:space="preserve"> </w:t>
      </w:r>
      <w:r w:rsidRPr="000666EB">
        <w:rPr>
          <w:color w:val="0000FF"/>
        </w:rPr>
        <w:t>&lt;</w:t>
      </w:r>
      <w:r w:rsidRPr="000666EB">
        <w:rPr>
          <w:color w:val="990000"/>
        </w:rPr>
        <w:t>order:NAME</w:t>
      </w:r>
      <w:r w:rsidRPr="000666EB">
        <w:rPr>
          <w:color w:val="0000FF"/>
        </w:rPr>
        <w:t>&gt;</w:t>
      </w:r>
      <w:r w:rsidRPr="000666EB">
        <w:rPr>
          <w:bCs/>
        </w:rPr>
        <w:t>TWEETY BIRD</w:t>
      </w:r>
      <w:r w:rsidRPr="000666EB">
        <w:rPr>
          <w:color w:val="0000FF"/>
        </w:rPr>
        <w:t>&lt;/</w:t>
      </w:r>
      <w:r w:rsidRPr="000666EB">
        <w:rPr>
          <w:color w:val="990000"/>
        </w:rPr>
        <w:t>order:NAME</w:t>
      </w:r>
      <w:r w:rsidRPr="000666EB">
        <w:rPr>
          <w:color w:val="0000FF"/>
        </w:rPr>
        <w:t>&gt;</w:t>
      </w:r>
    </w:p>
    <w:p w14:paraId="117F7FF2" w14:textId="77777777" w:rsidR="004C67F5" w:rsidRDefault="009C6DE4" w:rsidP="004C67F5">
      <w:pPr>
        <w:ind w:hanging="480"/>
        <w:rPr>
          <w:rFonts w:cs="Arial"/>
          <w:szCs w:val="20"/>
        </w:rPr>
      </w:pPr>
      <w:r w:rsidRPr="000666EB">
        <w:rPr>
          <w:szCs w:val="20"/>
        </w:rPr>
        <w:t xml:space="preserve"> </w:t>
      </w:r>
      <w:hyperlink r:id="rId1477" w:anchor="#" w:history="1">
        <w:r w:rsidR="004C67F5">
          <w:rPr>
            <w:rStyle w:val="Hyperlink"/>
            <w:rFonts w:cs="Courier New"/>
            <w:bCs/>
            <w:color w:val="FF0000"/>
          </w:rPr>
          <w:t>-</w:t>
        </w:r>
      </w:hyperlink>
      <w:r w:rsidR="004C67F5">
        <w:rPr>
          <w:rFonts w:cs="Arial"/>
          <w:szCs w:val="20"/>
        </w:rPr>
        <w:t xml:space="preserve"> </w:t>
      </w:r>
      <w:r w:rsidR="004C67F5">
        <w:rPr>
          <w:rFonts w:cs="Arial"/>
          <w:color w:val="0000FF"/>
        </w:rPr>
        <w:t>&lt;</w:t>
      </w:r>
      <w:r w:rsidR="004C67F5">
        <w:rPr>
          <w:rFonts w:cs="Arial"/>
          <w:color w:val="990000"/>
        </w:rPr>
        <w:t>order:LOC_ACCESS_HEADER_INFO</w:t>
      </w:r>
      <w:r w:rsidR="004C67F5">
        <w:rPr>
          <w:rFonts w:cs="Arial"/>
          <w:color w:val="0000FF"/>
        </w:rPr>
        <w:t>&gt;</w:t>
      </w:r>
    </w:p>
    <w:p w14:paraId="635C1A9D" w14:textId="77777777" w:rsidR="004C67F5" w:rsidRDefault="004C67F5" w:rsidP="004C67F5">
      <w:pPr>
        <w:ind w:hanging="480"/>
        <w:rPr>
          <w:rFonts w:cs="Arial"/>
          <w:szCs w:val="20"/>
        </w:rPr>
      </w:pPr>
      <w:r>
        <w:rPr>
          <w:rFonts w:cs="Courier New"/>
          <w:bCs/>
          <w:color w:val="FF0000"/>
        </w:rPr>
        <w:t> </w:t>
      </w:r>
      <w:r>
        <w:rPr>
          <w:rFonts w:cs="Arial"/>
          <w:szCs w:val="20"/>
        </w:rPr>
        <w:t xml:space="preserve"> </w:t>
      </w:r>
      <w:r>
        <w:rPr>
          <w:rFonts w:cs="Arial"/>
          <w:color w:val="0000FF"/>
        </w:rPr>
        <w:t>&lt;</w:t>
      </w:r>
      <w:r>
        <w:rPr>
          <w:rFonts w:cs="Arial"/>
          <w:color w:val="990000"/>
        </w:rPr>
        <w:t>order:NAME</w:t>
      </w:r>
      <w:r>
        <w:rPr>
          <w:rFonts w:cs="Arial"/>
          <w:color w:val="0000FF"/>
        </w:rPr>
        <w:t>&gt;</w:t>
      </w:r>
      <w:r>
        <w:rPr>
          <w:rFonts w:cs="Arial"/>
          <w:bCs/>
        </w:rPr>
        <w:t>Casper Ghost</w:t>
      </w:r>
      <w:r>
        <w:rPr>
          <w:rFonts w:cs="Arial"/>
          <w:color w:val="0000FF"/>
        </w:rPr>
        <w:t>&lt;/</w:t>
      </w:r>
      <w:r>
        <w:rPr>
          <w:rFonts w:cs="Arial"/>
          <w:color w:val="990000"/>
        </w:rPr>
        <w:t>order:NAME</w:t>
      </w:r>
      <w:r>
        <w:rPr>
          <w:rFonts w:cs="Arial"/>
          <w:color w:val="0000FF"/>
        </w:rPr>
        <w:t>&gt;</w:t>
      </w:r>
      <w:r>
        <w:rPr>
          <w:rFonts w:cs="Arial"/>
          <w:szCs w:val="20"/>
        </w:rPr>
        <w:t xml:space="preserve"> </w:t>
      </w:r>
    </w:p>
    <w:p w14:paraId="5F75DF9C" w14:textId="77777777" w:rsidR="004C67F5" w:rsidRDefault="004C67F5" w:rsidP="004C67F5">
      <w:pPr>
        <w:ind w:hanging="480"/>
        <w:rPr>
          <w:rFonts w:cs="Arial"/>
          <w:color w:val="990000"/>
          <w:szCs w:val="20"/>
        </w:rPr>
      </w:pPr>
      <w:r>
        <w:rPr>
          <w:rFonts w:ascii="Verdana" w:hAnsi="Verdana"/>
          <w:sz w:val="15"/>
          <w:szCs w:val="15"/>
        </w:rPr>
        <w:t xml:space="preserve">  </w:t>
      </w:r>
      <w:r>
        <w:rPr>
          <w:rFonts w:ascii="Verdana" w:hAnsi="Verdana"/>
          <w:color w:val="990000"/>
          <w:sz w:val="15"/>
          <w:szCs w:val="15"/>
        </w:rPr>
        <w:t>&lt;</w:t>
      </w:r>
      <w:r>
        <w:rPr>
          <w:color w:val="990000"/>
        </w:rPr>
        <w:t>order:NCON&gt;A&lt;/order:NCON&gt;</w:t>
      </w:r>
      <w:r>
        <w:rPr>
          <w:rFonts w:ascii="Verdana" w:hAnsi="Verdana"/>
          <w:color w:val="990000"/>
          <w:sz w:val="15"/>
          <w:szCs w:val="15"/>
        </w:rPr>
        <w:t xml:space="preserve">   </w:t>
      </w:r>
    </w:p>
    <w:p w14:paraId="48105710" w14:textId="77777777" w:rsidR="009C6DE4" w:rsidRPr="000666EB" w:rsidRDefault="009C6DE4" w:rsidP="009C6DE4">
      <w:pPr>
        <w:ind w:hanging="480"/>
        <w:rPr>
          <w:szCs w:val="20"/>
        </w:rPr>
      </w:pPr>
      <w:hyperlink r:id="rId1478"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order:ORD_SVC_ADDR_GRP</w:t>
      </w:r>
      <w:r w:rsidRPr="000666EB">
        <w:rPr>
          <w:color w:val="0000FF"/>
        </w:rPr>
        <w:t>&gt;</w:t>
      </w:r>
    </w:p>
    <w:p w14:paraId="35E8D02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order:SANO</w:t>
      </w:r>
      <w:r w:rsidRPr="000666EB">
        <w:rPr>
          <w:color w:val="0000FF"/>
        </w:rPr>
        <w:t>&gt;</w:t>
      </w:r>
      <w:r w:rsidRPr="000666EB">
        <w:rPr>
          <w:bCs/>
        </w:rPr>
        <w:t>2329</w:t>
      </w:r>
      <w:r w:rsidRPr="000666EB">
        <w:rPr>
          <w:color w:val="0000FF"/>
        </w:rPr>
        <w:t>&lt;/</w:t>
      </w:r>
      <w:r w:rsidRPr="000666EB">
        <w:rPr>
          <w:color w:val="990000"/>
        </w:rPr>
        <w:t>order:SANO</w:t>
      </w:r>
      <w:r w:rsidRPr="000666EB">
        <w:rPr>
          <w:color w:val="0000FF"/>
        </w:rPr>
        <w:t>&gt;</w:t>
      </w:r>
      <w:r w:rsidRPr="000666EB">
        <w:rPr>
          <w:szCs w:val="20"/>
        </w:rPr>
        <w:t xml:space="preserve"> </w:t>
      </w:r>
    </w:p>
    <w:p w14:paraId="3F869C7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order:SASN</w:t>
      </w:r>
      <w:r w:rsidRPr="000666EB">
        <w:rPr>
          <w:color w:val="0000FF"/>
        </w:rPr>
        <w:t>&gt;</w:t>
      </w:r>
      <w:r w:rsidRPr="000666EB">
        <w:rPr>
          <w:bCs/>
        </w:rPr>
        <w:t>WILKINS</w:t>
      </w:r>
      <w:r w:rsidRPr="000666EB">
        <w:rPr>
          <w:color w:val="0000FF"/>
        </w:rPr>
        <w:t>&lt;/</w:t>
      </w:r>
      <w:r w:rsidRPr="000666EB">
        <w:rPr>
          <w:color w:val="990000"/>
        </w:rPr>
        <w:t>order:SASN</w:t>
      </w:r>
      <w:r w:rsidRPr="000666EB">
        <w:rPr>
          <w:color w:val="0000FF"/>
        </w:rPr>
        <w:t>&gt;</w:t>
      </w:r>
      <w:r w:rsidRPr="000666EB">
        <w:rPr>
          <w:szCs w:val="20"/>
        </w:rPr>
        <w:t xml:space="preserve"> </w:t>
      </w:r>
    </w:p>
    <w:p w14:paraId="2A2C9C4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order:SATH</w:t>
      </w:r>
      <w:r w:rsidRPr="000666EB">
        <w:rPr>
          <w:color w:val="0000FF"/>
        </w:rPr>
        <w:t>&gt;</w:t>
      </w:r>
      <w:r w:rsidRPr="000666EB">
        <w:rPr>
          <w:bCs/>
        </w:rPr>
        <w:t>CT</w:t>
      </w:r>
      <w:r w:rsidRPr="000666EB">
        <w:rPr>
          <w:color w:val="0000FF"/>
        </w:rPr>
        <w:t>&lt;/</w:t>
      </w:r>
      <w:r w:rsidRPr="000666EB">
        <w:rPr>
          <w:color w:val="990000"/>
        </w:rPr>
        <w:t>order:SATH</w:t>
      </w:r>
      <w:r w:rsidRPr="000666EB">
        <w:rPr>
          <w:color w:val="0000FF"/>
        </w:rPr>
        <w:t>&gt;</w:t>
      </w:r>
      <w:r w:rsidRPr="000666EB">
        <w:rPr>
          <w:szCs w:val="20"/>
        </w:rPr>
        <w:t xml:space="preserve"> </w:t>
      </w:r>
    </w:p>
    <w:p w14:paraId="0C751C7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order:CITY</w:t>
      </w:r>
      <w:r w:rsidRPr="000666EB">
        <w:rPr>
          <w:color w:val="0000FF"/>
        </w:rPr>
        <w:t>&gt;</w:t>
      </w:r>
      <w:smartTag w:uri="urn:schemas-microsoft-com:office:smarttags" w:element="City">
        <w:smartTag w:uri="urn:schemas-microsoft-com:office:smarttags" w:element="place">
          <w:r w:rsidRPr="000666EB">
            <w:rPr>
              <w:bCs/>
            </w:rPr>
            <w:t>DECATUR</w:t>
          </w:r>
        </w:smartTag>
      </w:smartTag>
      <w:r w:rsidRPr="000666EB">
        <w:rPr>
          <w:color w:val="0000FF"/>
        </w:rPr>
        <w:t>&lt;/</w:t>
      </w:r>
      <w:r w:rsidRPr="000666EB">
        <w:rPr>
          <w:color w:val="990000"/>
        </w:rPr>
        <w:t>order:CITY</w:t>
      </w:r>
      <w:r w:rsidRPr="000666EB">
        <w:rPr>
          <w:color w:val="0000FF"/>
        </w:rPr>
        <w:t>&gt;</w:t>
      </w:r>
      <w:r w:rsidRPr="000666EB">
        <w:rPr>
          <w:szCs w:val="20"/>
        </w:rPr>
        <w:t xml:space="preserve"> </w:t>
      </w:r>
    </w:p>
    <w:p w14:paraId="03D23A6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order:STATE</w:t>
      </w:r>
      <w:r w:rsidRPr="000666EB">
        <w:rPr>
          <w:color w:val="0000FF"/>
        </w:rPr>
        <w:t>&gt;</w:t>
      </w:r>
      <w:r w:rsidRPr="000666EB">
        <w:rPr>
          <w:bCs/>
        </w:rPr>
        <w:t>GA</w:t>
      </w:r>
      <w:r w:rsidRPr="000666EB">
        <w:rPr>
          <w:color w:val="0000FF"/>
        </w:rPr>
        <w:t>&lt;/</w:t>
      </w:r>
      <w:r w:rsidRPr="000666EB">
        <w:rPr>
          <w:color w:val="990000"/>
        </w:rPr>
        <w:t>order:STATE</w:t>
      </w:r>
      <w:r w:rsidRPr="000666EB">
        <w:rPr>
          <w:color w:val="0000FF"/>
        </w:rPr>
        <w:t>&gt;</w:t>
      </w:r>
      <w:r w:rsidRPr="000666EB">
        <w:rPr>
          <w:szCs w:val="20"/>
        </w:rPr>
        <w:t xml:space="preserve"> </w:t>
      </w:r>
    </w:p>
    <w:p w14:paraId="33166EB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order:ZIP</w:t>
      </w:r>
      <w:r w:rsidRPr="000666EB">
        <w:rPr>
          <w:color w:val="0000FF"/>
        </w:rPr>
        <w:t>&gt;</w:t>
      </w:r>
      <w:r w:rsidRPr="000666EB">
        <w:rPr>
          <w:bCs/>
        </w:rPr>
        <w:t>30035</w:t>
      </w:r>
      <w:r w:rsidRPr="000666EB">
        <w:rPr>
          <w:color w:val="0000FF"/>
        </w:rPr>
        <w:t>&lt;/</w:t>
      </w:r>
      <w:r w:rsidRPr="000666EB">
        <w:rPr>
          <w:color w:val="990000"/>
        </w:rPr>
        <w:t>order:ZIP</w:t>
      </w:r>
      <w:r w:rsidRPr="000666EB">
        <w:rPr>
          <w:color w:val="0000FF"/>
        </w:rPr>
        <w:t>&gt;</w:t>
      </w:r>
      <w:r w:rsidRPr="000666EB">
        <w:rPr>
          <w:szCs w:val="20"/>
        </w:rPr>
        <w:t xml:space="preserve"> </w:t>
      </w:r>
    </w:p>
    <w:p w14:paraId="7EA1FCED"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order:ORD_SVC_ADDR_GRP</w:t>
      </w:r>
      <w:r w:rsidRPr="000666EB">
        <w:rPr>
          <w:color w:val="0000FF"/>
        </w:rPr>
        <w:t>&gt;</w:t>
      </w:r>
    </w:p>
    <w:p w14:paraId="277114DF"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order:LOC_ACCESS_HEADER_INFO</w:t>
      </w:r>
      <w:r w:rsidRPr="000666EB">
        <w:rPr>
          <w:color w:val="0000FF"/>
        </w:rPr>
        <w:t>&gt;</w:t>
      </w:r>
    </w:p>
    <w:p w14:paraId="383A83C2"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order:LOC_ACCESS</w:t>
      </w:r>
      <w:r w:rsidRPr="000666EB">
        <w:rPr>
          <w:color w:val="0000FF"/>
        </w:rPr>
        <w:t>&gt;</w:t>
      </w:r>
    </w:p>
    <w:p w14:paraId="37DD6DAA" w14:textId="77777777" w:rsidR="009C6DE4" w:rsidRPr="000666EB" w:rsidRDefault="009C6DE4" w:rsidP="009C6DE4">
      <w:pPr>
        <w:ind w:hanging="240"/>
        <w:rPr>
          <w:szCs w:val="20"/>
        </w:rPr>
      </w:pPr>
      <w:r w:rsidRPr="000666EB">
        <w:rPr>
          <w:rFonts w:cs="Courier New"/>
          <w:bCs/>
          <w:color w:val="FF0000"/>
        </w:rPr>
        <w:lastRenderedPageBreak/>
        <w:t> </w:t>
      </w:r>
      <w:r w:rsidRPr="000666EB">
        <w:rPr>
          <w:szCs w:val="20"/>
        </w:rPr>
        <w:t xml:space="preserve"> </w:t>
      </w:r>
      <w:r w:rsidRPr="000666EB">
        <w:rPr>
          <w:color w:val="0000FF"/>
        </w:rPr>
        <w:t>&lt;/</w:t>
      </w:r>
      <w:r w:rsidRPr="000666EB">
        <w:rPr>
          <w:color w:val="990000"/>
        </w:rPr>
        <w:t>order:EU</w:t>
      </w:r>
      <w:r w:rsidRPr="000666EB">
        <w:rPr>
          <w:color w:val="0000FF"/>
        </w:rPr>
        <w:t>&gt;</w:t>
      </w:r>
    </w:p>
    <w:p w14:paraId="44C4D179" w14:textId="77777777" w:rsidR="009C6DE4" w:rsidRPr="000666EB" w:rsidRDefault="009C6DE4" w:rsidP="009C6DE4">
      <w:pPr>
        <w:ind w:hanging="480"/>
        <w:rPr>
          <w:szCs w:val="20"/>
        </w:rPr>
      </w:pPr>
      <w:hyperlink r:id="rId1479"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w:t>
      </w:r>
      <w:r w:rsidRPr="000666EB">
        <w:rPr>
          <w:color w:val="0000FF"/>
        </w:rPr>
        <w:t>&gt;</w:t>
      </w:r>
    </w:p>
    <w:p w14:paraId="4DA4EA12" w14:textId="77777777" w:rsidR="009C6DE4" w:rsidRPr="000666EB" w:rsidRDefault="009C6DE4" w:rsidP="009C6DE4">
      <w:pPr>
        <w:ind w:hanging="480"/>
        <w:rPr>
          <w:szCs w:val="20"/>
        </w:rPr>
      </w:pPr>
      <w:hyperlink r:id="rId1480"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order:LS_ADMIN</w:t>
      </w:r>
      <w:r w:rsidRPr="000666EB">
        <w:rPr>
          <w:color w:val="0000FF"/>
        </w:rPr>
        <w:t>&gt;</w:t>
      </w:r>
    </w:p>
    <w:p w14:paraId="4AB4899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order:LQTY</w:t>
      </w:r>
      <w:r w:rsidRPr="000666EB">
        <w:rPr>
          <w:color w:val="0000FF"/>
        </w:rPr>
        <w:t>&gt;</w:t>
      </w:r>
      <w:r w:rsidRPr="000666EB">
        <w:rPr>
          <w:bCs/>
        </w:rPr>
        <w:t>00001</w:t>
      </w:r>
      <w:r w:rsidRPr="000666EB">
        <w:rPr>
          <w:color w:val="0000FF"/>
        </w:rPr>
        <w:t>&lt;/</w:t>
      </w:r>
      <w:r w:rsidRPr="000666EB">
        <w:rPr>
          <w:color w:val="990000"/>
        </w:rPr>
        <w:t>order:LQTY</w:t>
      </w:r>
      <w:r w:rsidRPr="000666EB">
        <w:rPr>
          <w:color w:val="0000FF"/>
        </w:rPr>
        <w:t>&gt;</w:t>
      </w:r>
      <w:r w:rsidRPr="000666EB">
        <w:rPr>
          <w:szCs w:val="20"/>
        </w:rPr>
        <w:t xml:space="preserve"> </w:t>
      </w:r>
    </w:p>
    <w:p w14:paraId="0B0EF931"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order:LS_ADMIN</w:t>
      </w:r>
      <w:r w:rsidRPr="000666EB">
        <w:rPr>
          <w:color w:val="0000FF"/>
        </w:rPr>
        <w:t>&gt;</w:t>
      </w:r>
    </w:p>
    <w:p w14:paraId="587A7B08" w14:textId="77777777" w:rsidR="009C6DE4" w:rsidRPr="000666EB" w:rsidRDefault="009C6DE4" w:rsidP="009C6DE4">
      <w:pPr>
        <w:ind w:hanging="480"/>
        <w:rPr>
          <w:szCs w:val="20"/>
        </w:rPr>
      </w:pPr>
      <w:hyperlink r:id="rId1481"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order:LS_SVC_DET</w:t>
      </w:r>
      <w:r w:rsidRPr="000666EB">
        <w:rPr>
          <w:color w:val="0000FF"/>
        </w:rPr>
        <w:t>&gt;</w:t>
      </w:r>
    </w:p>
    <w:p w14:paraId="6DCEBE84" w14:textId="77777777" w:rsidR="009C6DE4" w:rsidRPr="000666EB" w:rsidRDefault="009C6DE4" w:rsidP="009C6DE4">
      <w:pPr>
        <w:ind w:hanging="480"/>
        <w:rPr>
          <w:szCs w:val="20"/>
        </w:rPr>
      </w:pPr>
      <w:hyperlink r:id="rId1482"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order:SVC_DET_GRP</w:t>
      </w:r>
      <w:r w:rsidRPr="000666EB">
        <w:rPr>
          <w:color w:val="0000FF"/>
        </w:rPr>
        <w:t>&gt;</w:t>
      </w:r>
    </w:p>
    <w:p w14:paraId="2F6FBB4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order:LNUM</w:t>
      </w:r>
      <w:r w:rsidRPr="000666EB">
        <w:rPr>
          <w:color w:val="0000FF"/>
        </w:rPr>
        <w:t>&gt;</w:t>
      </w:r>
      <w:r w:rsidRPr="000666EB">
        <w:rPr>
          <w:bCs/>
        </w:rPr>
        <w:t>00001</w:t>
      </w:r>
      <w:r w:rsidRPr="000666EB">
        <w:rPr>
          <w:color w:val="0000FF"/>
        </w:rPr>
        <w:t>&lt;/</w:t>
      </w:r>
      <w:r w:rsidRPr="000666EB">
        <w:rPr>
          <w:color w:val="990000"/>
        </w:rPr>
        <w:t>order:LNUM</w:t>
      </w:r>
      <w:r w:rsidRPr="000666EB">
        <w:rPr>
          <w:color w:val="0000FF"/>
        </w:rPr>
        <w:t>&gt;</w:t>
      </w:r>
      <w:r w:rsidRPr="000666EB">
        <w:rPr>
          <w:szCs w:val="20"/>
        </w:rPr>
        <w:t xml:space="preserve"> </w:t>
      </w:r>
    </w:p>
    <w:p w14:paraId="6C7046D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order:LNA</w:t>
      </w:r>
      <w:r w:rsidRPr="000666EB">
        <w:rPr>
          <w:color w:val="0000FF"/>
        </w:rPr>
        <w:t>&gt;</w:t>
      </w:r>
      <w:r w:rsidRPr="000666EB">
        <w:rPr>
          <w:bCs/>
        </w:rPr>
        <w:t>T</w:t>
      </w:r>
      <w:r w:rsidRPr="000666EB">
        <w:rPr>
          <w:color w:val="0000FF"/>
        </w:rPr>
        <w:t>&lt;/</w:t>
      </w:r>
      <w:r w:rsidRPr="000666EB">
        <w:rPr>
          <w:color w:val="990000"/>
        </w:rPr>
        <w:t>order:LNA</w:t>
      </w:r>
      <w:r w:rsidRPr="000666EB">
        <w:rPr>
          <w:color w:val="0000FF"/>
        </w:rPr>
        <w:t>&gt;</w:t>
      </w:r>
      <w:r w:rsidRPr="000666EB">
        <w:rPr>
          <w:szCs w:val="20"/>
        </w:rPr>
        <w:t xml:space="preserve"> </w:t>
      </w:r>
    </w:p>
    <w:p w14:paraId="2A5B95B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order:ECCKT</w:t>
      </w:r>
      <w:r w:rsidRPr="000666EB">
        <w:rPr>
          <w:color w:val="0000FF"/>
        </w:rPr>
        <w:t>&gt;</w:t>
      </w:r>
      <w:r w:rsidRPr="000666EB">
        <w:rPr>
          <w:bCs/>
        </w:rPr>
        <w:t>38.LYFU.420560..SB</w:t>
      </w:r>
      <w:r w:rsidRPr="000666EB">
        <w:rPr>
          <w:color w:val="0000FF"/>
        </w:rPr>
        <w:t>&lt;/</w:t>
      </w:r>
      <w:r w:rsidRPr="000666EB">
        <w:rPr>
          <w:color w:val="990000"/>
        </w:rPr>
        <w:t>order:ECCKT</w:t>
      </w:r>
      <w:r w:rsidRPr="000666EB">
        <w:rPr>
          <w:color w:val="0000FF"/>
        </w:rPr>
        <w:t>&gt;</w:t>
      </w:r>
      <w:r w:rsidRPr="000666EB">
        <w:rPr>
          <w:szCs w:val="20"/>
        </w:rPr>
        <w:t xml:space="preserve"> </w:t>
      </w:r>
    </w:p>
    <w:p w14:paraId="168AF954"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order:SVC_DET_GRP</w:t>
      </w:r>
      <w:r w:rsidRPr="000666EB">
        <w:rPr>
          <w:color w:val="0000FF"/>
        </w:rPr>
        <w:t>&gt;</w:t>
      </w:r>
    </w:p>
    <w:p w14:paraId="6C8BC44F" w14:textId="77777777" w:rsidR="009C6DE4" w:rsidRPr="000666EB" w:rsidRDefault="009C6DE4" w:rsidP="009C6DE4">
      <w:pPr>
        <w:ind w:hanging="480"/>
        <w:rPr>
          <w:szCs w:val="20"/>
        </w:rPr>
      </w:pPr>
      <w:hyperlink r:id="rId1483"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order:TIE_DOWN_GRP</w:t>
      </w:r>
      <w:r w:rsidRPr="000666EB">
        <w:rPr>
          <w:color w:val="0000FF"/>
        </w:rPr>
        <w:t>&gt;</w:t>
      </w:r>
    </w:p>
    <w:p w14:paraId="48F6FEC3"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order:CABLE_ID</w:t>
      </w:r>
      <w:r w:rsidRPr="000666EB">
        <w:rPr>
          <w:color w:val="0000FF"/>
        </w:rPr>
        <w:t>&gt;</w:t>
      </w:r>
      <w:r w:rsidRPr="000666EB">
        <w:rPr>
          <w:bCs/>
        </w:rPr>
        <w:t>PZXL1</w:t>
      </w:r>
      <w:r w:rsidRPr="000666EB">
        <w:rPr>
          <w:color w:val="0000FF"/>
        </w:rPr>
        <w:t>&lt;/</w:t>
      </w:r>
      <w:r w:rsidRPr="000666EB">
        <w:rPr>
          <w:color w:val="990000"/>
        </w:rPr>
        <w:t>order:CABLE_ID</w:t>
      </w:r>
      <w:r w:rsidRPr="000666EB">
        <w:rPr>
          <w:color w:val="0000FF"/>
        </w:rPr>
        <w:t>&gt;</w:t>
      </w:r>
      <w:r w:rsidRPr="000666EB">
        <w:rPr>
          <w:szCs w:val="20"/>
        </w:rPr>
        <w:t xml:space="preserve"> </w:t>
      </w:r>
    </w:p>
    <w:p w14:paraId="4698669E" w14:textId="77777777" w:rsidR="009C6DE4" w:rsidRPr="000666EB" w:rsidRDefault="009C6DE4" w:rsidP="009C6DE4">
      <w:pPr>
        <w:ind w:hanging="480"/>
        <w:rPr>
          <w:szCs w:val="20"/>
        </w:rPr>
      </w:pPr>
      <w:hyperlink r:id="rId1484"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order:TIE_DOWN_CABLE_GRP</w:t>
      </w:r>
      <w:r w:rsidRPr="000666EB">
        <w:rPr>
          <w:color w:val="0000FF"/>
        </w:rPr>
        <w:t>&gt;</w:t>
      </w:r>
    </w:p>
    <w:p w14:paraId="5FA584D4"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order:CHAN_PAIR</w:t>
      </w:r>
      <w:r w:rsidRPr="000666EB">
        <w:rPr>
          <w:color w:val="0000FF"/>
        </w:rPr>
        <w:t>&gt;</w:t>
      </w:r>
      <w:r w:rsidRPr="000666EB">
        <w:rPr>
          <w:bCs/>
        </w:rPr>
        <w:t>11</w:t>
      </w:r>
      <w:r w:rsidRPr="000666EB">
        <w:rPr>
          <w:color w:val="0000FF"/>
        </w:rPr>
        <w:t>&lt;/</w:t>
      </w:r>
      <w:r w:rsidRPr="000666EB">
        <w:rPr>
          <w:color w:val="990000"/>
        </w:rPr>
        <w:t>order:CHAN_PAIR</w:t>
      </w:r>
      <w:r w:rsidRPr="000666EB">
        <w:rPr>
          <w:color w:val="0000FF"/>
        </w:rPr>
        <w:t>&gt;</w:t>
      </w:r>
      <w:r w:rsidRPr="000666EB">
        <w:rPr>
          <w:szCs w:val="20"/>
        </w:rPr>
        <w:t xml:space="preserve"> </w:t>
      </w:r>
    </w:p>
    <w:p w14:paraId="6BE59327"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order:TIE_DOWN_CABLE_GRP</w:t>
      </w:r>
      <w:r w:rsidRPr="000666EB">
        <w:rPr>
          <w:color w:val="0000FF"/>
        </w:rPr>
        <w:t>&gt;</w:t>
      </w:r>
    </w:p>
    <w:p w14:paraId="614B2CB6"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order:TIE_DOWN_GRP</w:t>
      </w:r>
      <w:r w:rsidRPr="000666EB">
        <w:rPr>
          <w:color w:val="0000FF"/>
        </w:rPr>
        <w:t>&gt;</w:t>
      </w:r>
    </w:p>
    <w:p w14:paraId="1BFF318A"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order:LS_SVC_DET</w:t>
      </w:r>
      <w:r w:rsidRPr="000666EB">
        <w:rPr>
          <w:color w:val="0000FF"/>
        </w:rPr>
        <w:t>&gt;</w:t>
      </w:r>
    </w:p>
    <w:p w14:paraId="281C326F"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w:t>
      </w:r>
      <w:r w:rsidRPr="000666EB">
        <w:rPr>
          <w:color w:val="0000FF"/>
        </w:rPr>
        <w:t>&gt;</w:t>
      </w:r>
    </w:p>
    <w:p w14:paraId="5CC781BF"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order:LSR_ORD_REQ</w:t>
      </w:r>
      <w:r w:rsidRPr="000666EB">
        <w:rPr>
          <w:color w:val="0000FF"/>
        </w:rPr>
        <w:t>&gt;</w:t>
      </w:r>
    </w:p>
    <w:p w14:paraId="6CC969C8" w14:textId="77777777" w:rsidR="009C6DE4" w:rsidRDefault="009C6DE4" w:rsidP="009C6DE4">
      <w:pPr>
        <w:ind w:hanging="240"/>
        <w:rPr>
          <w:color w:val="0000FF"/>
        </w:rPr>
      </w:pPr>
      <w:r w:rsidRPr="000666EB">
        <w:rPr>
          <w:rFonts w:cs="Courier New"/>
          <w:bCs/>
          <w:color w:val="FF0000"/>
        </w:rPr>
        <w:t> </w:t>
      </w:r>
      <w:r w:rsidRPr="000666EB">
        <w:rPr>
          <w:szCs w:val="20"/>
        </w:rPr>
        <w:t xml:space="preserve"> </w:t>
      </w:r>
      <w:r w:rsidRPr="000666EB">
        <w:rPr>
          <w:color w:val="0000FF"/>
        </w:rPr>
        <w:t>&lt;/</w:t>
      </w:r>
      <w:r w:rsidRPr="000666EB">
        <w:rPr>
          <w:color w:val="990000"/>
        </w:rPr>
        <w:t>uom:ATT_LSR_ORD_REQ</w:t>
      </w:r>
      <w:r w:rsidRPr="000666EB">
        <w:rPr>
          <w:color w:val="0000FF"/>
        </w:rPr>
        <w:t>&gt;</w:t>
      </w:r>
    </w:p>
    <w:p w14:paraId="05EBFEFE" w14:textId="77777777" w:rsidR="009C6DE4" w:rsidRPr="000666EB" w:rsidRDefault="009C6DE4" w:rsidP="009C6DE4">
      <w:pPr>
        <w:ind w:hanging="240"/>
        <w:rPr>
          <w:szCs w:val="20"/>
        </w:rPr>
      </w:pPr>
    </w:p>
    <w:p w14:paraId="49A207F3" w14:textId="77777777" w:rsidR="009C6DE4" w:rsidRPr="000666EB" w:rsidRDefault="009C6DE4" w:rsidP="009C6DE4"/>
    <w:p w14:paraId="6817DF86" w14:textId="77777777" w:rsidR="009C6DE4" w:rsidRDefault="009C6DE4" w:rsidP="009C6DE4">
      <w:r w:rsidRPr="000666EB">
        <w:t>XML  OUTPUT:</w:t>
      </w:r>
    </w:p>
    <w:p w14:paraId="76E7073F" w14:textId="77777777" w:rsidR="009C6DE4" w:rsidRPr="000666EB" w:rsidRDefault="009C6DE4" w:rsidP="009C6DE4"/>
    <w:p w14:paraId="1E71B601" w14:textId="77777777" w:rsidR="009C6DE4" w:rsidRPr="000666EB" w:rsidRDefault="009C6DE4" w:rsidP="009C6DE4">
      <w:pPr>
        <w:ind w:hanging="480"/>
        <w:rPr>
          <w:szCs w:val="20"/>
        </w:rPr>
      </w:pPr>
      <w:hyperlink r:id="rId1485"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header</w:t>
      </w:r>
      <w:r w:rsidRPr="000666EB">
        <w:rPr>
          <w:color w:val="0000FF"/>
        </w:rPr>
        <w:t>&gt;</w:t>
      </w:r>
    </w:p>
    <w:p w14:paraId="0B5FF84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senderid</w:t>
      </w:r>
      <w:r w:rsidRPr="000666EB">
        <w:rPr>
          <w:color w:val="0000FF"/>
        </w:rPr>
        <w:t>&gt;</w:t>
      </w:r>
      <w:r w:rsidRPr="000666EB">
        <w:rPr>
          <w:bCs/>
        </w:rPr>
        <w:t>ATT-OR-SAT</w:t>
      </w:r>
      <w:r w:rsidRPr="000666EB">
        <w:rPr>
          <w:color w:val="0000FF"/>
        </w:rPr>
        <w:t>&lt;/</w:t>
      </w:r>
      <w:r w:rsidRPr="000666EB">
        <w:rPr>
          <w:color w:val="990000"/>
        </w:rPr>
        <w:t>senderid</w:t>
      </w:r>
      <w:r w:rsidRPr="000666EB">
        <w:rPr>
          <w:color w:val="0000FF"/>
        </w:rPr>
        <w:t>&gt;</w:t>
      </w:r>
      <w:r w:rsidRPr="000666EB">
        <w:rPr>
          <w:szCs w:val="20"/>
        </w:rPr>
        <w:t xml:space="preserve"> </w:t>
      </w:r>
    </w:p>
    <w:p w14:paraId="7BC503FF"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receiverid</w:t>
      </w:r>
      <w:r w:rsidRPr="000666EB">
        <w:rPr>
          <w:color w:val="0000FF"/>
        </w:rPr>
        <w:t>&gt;</w:t>
      </w:r>
      <w:r w:rsidRPr="000666EB">
        <w:rPr>
          <w:bCs/>
        </w:rPr>
        <w:t>CTE-VALIDATOR</w:t>
      </w:r>
      <w:r w:rsidRPr="000666EB">
        <w:rPr>
          <w:color w:val="0000FF"/>
        </w:rPr>
        <w:t>&lt;/</w:t>
      </w:r>
      <w:r w:rsidRPr="000666EB">
        <w:rPr>
          <w:color w:val="990000"/>
        </w:rPr>
        <w:t>receiverid</w:t>
      </w:r>
      <w:r w:rsidRPr="000666EB">
        <w:rPr>
          <w:color w:val="0000FF"/>
        </w:rPr>
        <w:t>&gt;</w:t>
      </w:r>
      <w:r w:rsidRPr="000666EB">
        <w:rPr>
          <w:szCs w:val="20"/>
        </w:rPr>
        <w:t xml:space="preserve"> </w:t>
      </w:r>
    </w:p>
    <w:p w14:paraId="50375B07"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interfaceid</w:t>
      </w:r>
      <w:r w:rsidRPr="000666EB">
        <w:rPr>
          <w:color w:val="0000FF"/>
        </w:rPr>
        <w:t>&gt;</w:t>
      </w:r>
      <w:r w:rsidRPr="000666EB">
        <w:rPr>
          <w:bCs/>
        </w:rPr>
        <w:t>CTE-1005-OR-XML-IB</w:t>
      </w:r>
      <w:r w:rsidRPr="000666EB">
        <w:rPr>
          <w:color w:val="0000FF"/>
        </w:rPr>
        <w:t>&lt;/</w:t>
      </w:r>
      <w:r w:rsidRPr="000666EB">
        <w:rPr>
          <w:color w:val="990000"/>
        </w:rPr>
        <w:t>interfaceid</w:t>
      </w:r>
      <w:r w:rsidRPr="000666EB">
        <w:rPr>
          <w:color w:val="0000FF"/>
        </w:rPr>
        <w:t>&gt;</w:t>
      </w:r>
      <w:r w:rsidRPr="000666EB">
        <w:rPr>
          <w:szCs w:val="20"/>
        </w:rPr>
        <w:t xml:space="preserve"> </w:t>
      </w:r>
    </w:p>
    <w:p w14:paraId="76ABEC1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messagetype</w:t>
      </w:r>
      <w:r w:rsidRPr="000666EB">
        <w:rPr>
          <w:color w:val="0000FF"/>
        </w:rPr>
        <w:t>&gt;</w:t>
      </w:r>
      <w:r w:rsidRPr="000666EB">
        <w:rPr>
          <w:bCs/>
        </w:rPr>
        <w:t>LSRUOM</w:t>
      </w:r>
      <w:r w:rsidRPr="000666EB">
        <w:rPr>
          <w:color w:val="0000FF"/>
        </w:rPr>
        <w:t>&lt;/</w:t>
      </w:r>
      <w:r w:rsidRPr="000666EB">
        <w:rPr>
          <w:color w:val="990000"/>
        </w:rPr>
        <w:t>messagetype</w:t>
      </w:r>
      <w:r w:rsidRPr="000666EB">
        <w:rPr>
          <w:color w:val="0000FF"/>
        </w:rPr>
        <w:t>&gt;</w:t>
      </w:r>
      <w:r w:rsidRPr="000666EB">
        <w:rPr>
          <w:szCs w:val="20"/>
        </w:rPr>
        <w:t xml:space="preserve"> </w:t>
      </w:r>
    </w:p>
    <w:p w14:paraId="3C8D124F"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lsogversion</w:t>
      </w:r>
      <w:r w:rsidRPr="000666EB">
        <w:rPr>
          <w:color w:val="0000FF"/>
        </w:rPr>
        <w:t>&gt;</w:t>
      </w:r>
      <w:r w:rsidRPr="000666EB">
        <w:rPr>
          <w:bCs/>
        </w:rPr>
        <w:t>10.05</w:t>
      </w:r>
      <w:r w:rsidRPr="000666EB">
        <w:rPr>
          <w:color w:val="0000FF"/>
        </w:rPr>
        <w:t>&lt;/</w:t>
      </w:r>
      <w:r w:rsidRPr="000666EB">
        <w:rPr>
          <w:color w:val="990000"/>
        </w:rPr>
        <w:t>lsogversion</w:t>
      </w:r>
      <w:r w:rsidRPr="000666EB">
        <w:rPr>
          <w:color w:val="0000FF"/>
        </w:rPr>
        <w:t>&gt;</w:t>
      </w:r>
      <w:r w:rsidRPr="000666EB">
        <w:rPr>
          <w:szCs w:val="20"/>
        </w:rPr>
        <w:t xml:space="preserve"> </w:t>
      </w:r>
    </w:p>
    <w:p w14:paraId="0B044688"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ordertype</w:t>
      </w:r>
      <w:r w:rsidRPr="000666EB">
        <w:rPr>
          <w:color w:val="0000FF"/>
        </w:rPr>
        <w:t>&gt;</w:t>
      </w:r>
      <w:r w:rsidRPr="000666EB">
        <w:rPr>
          <w:bCs/>
        </w:rPr>
        <w:t>ORDER</w:t>
      </w:r>
      <w:r w:rsidRPr="000666EB">
        <w:rPr>
          <w:color w:val="0000FF"/>
        </w:rPr>
        <w:t>&lt;/</w:t>
      </w:r>
      <w:r w:rsidRPr="000666EB">
        <w:rPr>
          <w:color w:val="990000"/>
        </w:rPr>
        <w:t>ordertype</w:t>
      </w:r>
      <w:r w:rsidRPr="000666EB">
        <w:rPr>
          <w:color w:val="0000FF"/>
        </w:rPr>
        <w:t>&gt;</w:t>
      </w:r>
      <w:r w:rsidRPr="000666EB">
        <w:rPr>
          <w:szCs w:val="20"/>
        </w:rPr>
        <w:t xml:space="preserve"> </w:t>
      </w:r>
    </w:p>
    <w:p w14:paraId="3E127D1D"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header</w:t>
      </w:r>
      <w:r w:rsidRPr="000666EB">
        <w:rPr>
          <w:color w:val="0000FF"/>
        </w:rPr>
        <w:t>&gt;</w:t>
      </w:r>
    </w:p>
    <w:p w14:paraId="665693BB" w14:textId="77777777" w:rsidR="009C6DE4" w:rsidRPr="000666EB" w:rsidRDefault="009C6DE4" w:rsidP="009C6DE4">
      <w:pPr>
        <w:ind w:hanging="480"/>
        <w:rPr>
          <w:szCs w:val="20"/>
        </w:rPr>
      </w:pPr>
      <w:hyperlink r:id="rId1486"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m2:LSR_RESP</w:t>
      </w:r>
      <w:r w:rsidRPr="000666EB">
        <w:rPr>
          <w:color w:val="FF0000"/>
        </w:rPr>
        <w:t xml:space="preserve"> xmlns:m2</w:t>
      </w:r>
      <w:r w:rsidRPr="000666EB">
        <w:rPr>
          <w:color w:val="0000FF"/>
        </w:rPr>
        <w:t>="</w:t>
      </w:r>
      <w:r w:rsidRPr="000666EB">
        <w:rPr>
          <w:bCs/>
          <w:color w:val="FF0000"/>
          <w:szCs w:val="20"/>
        </w:rPr>
        <w:t>http://lsr.att.com/obf/tML/UOM</w:t>
      </w:r>
      <w:r w:rsidRPr="000666EB">
        <w:rPr>
          <w:color w:val="0000FF"/>
        </w:rPr>
        <w:t>"&gt;</w:t>
      </w:r>
    </w:p>
    <w:p w14:paraId="226E50BD" w14:textId="77777777" w:rsidR="009C6DE4" w:rsidRPr="000666EB" w:rsidRDefault="009C6DE4" w:rsidP="009C6DE4">
      <w:pPr>
        <w:ind w:hanging="480"/>
        <w:rPr>
          <w:szCs w:val="20"/>
        </w:rPr>
      </w:pPr>
      <w:hyperlink r:id="rId1487"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m2:HDR</w:t>
      </w:r>
      <w:r w:rsidRPr="000666EB">
        <w:rPr>
          <w:color w:val="0000FF"/>
        </w:rPr>
        <w:t>&gt;</w:t>
      </w:r>
    </w:p>
    <w:p w14:paraId="7D1C3A6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m2:MESSAGE_ID</w:t>
      </w:r>
      <w:r w:rsidRPr="000666EB">
        <w:rPr>
          <w:color w:val="0000FF"/>
        </w:rPr>
        <w:t>&gt;</w:t>
      </w:r>
      <w:r w:rsidRPr="000666EB">
        <w:rPr>
          <w:bCs/>
        </w:rPr>
        <w:t>1246024116968400.2448917234034</w:t>
      </w:r>
      <w:r w:rsidRPr="000666EB">
        <w:rPr>
          <w:color w:val="0000FF"/>
        </w:rPr>
        <w:t>&lt;/</w:t>
      </w:r>
      <w:r w:rsidRPr="000666EB">
        <w:rPr>
          <w:color w:val="990000"/>
        </w:rPr>
        <w:t>m2:MESSAGE_ID</w:t>
      </w:r>
      <w:r w:rsidRPr="000666EB">
        <w:rPr>
          <w:color w:val="0000FF"/>
        </w:rPr>
        <w:t>&gt;</w:t>
      </w:r>
      <w:r w:rsidRPr="000666EB">
        <w:rPr>
          <w:szCs w:val="20"/>
        </w:rPr>
        <w:t xml:space="preserve"> </w:t>
      </w:r>
    </w:p>
    <w:p w14:paraId="3EF94FC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m2:CCNA</w:t>
      </w:r>
      <w:r w:rsidRPr="000666EB">
        <w:rPr>
          <w:color w:val="0000FF"/>
        </w:rPr>
        <w:t>&gt;</w:t>
      </w:r>
      <w:r w:rsidRPr="000666EB">
        <w:rPr>
          <w:bCs/>
        </w:rPr>
        <w:t>ZXL</w:t>
      </w:r>
      <w:r w:rsidRPr="000666EB">
        <w:rPr>
          <w:color w:val="0000FF"/>
        </w:rPr>
        <w:t>&lt;/</w:t>
      </w:r>
      <w:r w:rsidRPr="000666EB">
        <w:rPr>
          <w:color w:val="990000"/>
        </w:rPr>
        <w:t>m2:CCNA</w:t>
      </w:r>
      <w:r w:rsidRPr="000666EB">
        <w:rPr>
          <w:color w:val="0000FF"/>
        </w:rPr>
        <w:t>&gt;</w:t>
      </w:r>
      <w:r w:rsidRPr="000666EB">
        <w:rPr>
          <w:szCs w:val="20"/>
        </w:rPr>
        <w:t xml:space="preserve"> </w:t>
      </w:r>
    </w:p>
    <w:p w14:paraId="7D76F89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m2:MSG_TIMESTAMP</w:t>
      </w:r>
      <w:r w:rsidRPr="000666EB">
        <w:rPr>
          <w:color w:val="0000FF"/>
        </w:rPr>
        <w:t>&gt;</w:t>
      </w:r>
      <w:r w:rsidRPr="000666EB">
        <w:rPr>
          <w:bCs/>
        </w:rPr>
        <w:t>2009-06-26T08:48:37-05:00</w:t>
      </w:r>
      <w:r w:rsidRPr="000666EB">
        <w:rPr>
          <w:color w:val="0000FF"/>
        </w:rPr>
        <w:t>&lt;/</w:t>
      </w:r>
      <w:r w:rsidRPr="000666EB">
        <w:rPr>
          <w:color w:val="990000"/>
        </w:rPr>
        <w:t>m2:MSG_TIMESTAMP</w:t>
      </w:r>
      <w:r w:rsidRPr="000666EB">
        <w:rPr>
          <w:color w:val="0000FF"/>
        </w:rPr>
        <w:t>&gt;</w:t>
      </w:r>
      <w:r w:rsidRPr="000666EB">
        <w:rPr>
          <w:szCs w:val="20"/>
        </w:rPr>
        <w:t xml:space="preserve"> </w:t>
      </w:r>
    </w:p>
    <w:p w14:paraId="582B642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m2:PON</w:t>
      </w:r>
      <w:r w:rsidRPr="000666EB">
        <w:rPr>
          <w:color w:val="0000FF"/>
        </w:rPr>
        <w:t>&gt;</w:t>
      </w:r>
      <w:r w:rsidRPr="000666EB">
        <w:rPr>
          <w:bCs/>
        </w:rPr>
        <w:t>CVT0A066-02R31D</w:t>
      </w:r>
      <w:r w:rsidRPr="000666EB">
        <w:rPr>
          <w:color w:val="0000FF"/>
        </w:rPr>
        <w:t>&lt;/</w:t>
      </w:r>
      <w:r w:rsidRPr="000666EB">
        <w:rPr>
          <w:color w:val="990000"/>
        </w:rPr>
        <w:t>m2:PON</w:t>
      </w:r>
      <w:r w:rsidRPr="000666EB">
        <w:rPr>
          <w:color w:val="0000FF"/>
        </w:rPr>
        <w:t>&gt;</w:t>
      </w:r>
      <w:r w:rsidRPr="000666EB">
        <w:rPr>
          <w:szCs w:val="20"/>
        </w:rPr>
        <w:t xml:space="preserve"> </w:t>
      </w:r>
    </w:p>
    <w:p w14:paraId="13AE78C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m2:VER</w:t>
      </w:r>
      <w:r w:rsidRPr="000666EB">
        <w:rPr>
          <w:color w:val="0000FF"/>
        </w:rPr>
        <w:t>&gt;</w:t>
      </w:r>
      <w:r w:rsidRPr="000666EB">
        <w:rPr>
          <w:bCs/>
        </w:rPr>
        <w:t>00</w:t>
      </w:r>
      <w:r w:rsidRPr="000666EB">
        <w:rPr>
          <w:color w:val="0000FF"/>
        </w:rPr>
        <w:t>&lt;/</w:t>
      </w:r>
      <w:r w:rsidRPr="000666EB">
        <w:rPr>
          <w:color w:val="990000"/>
        </w:rPr>
        <w:t>m2:VER</w:t>
      </w:r>
      <w:r w:rsidRPr="000666EB">
        <w:rPr>
          <w:color w:val="0000FF"/>
        </w:rPr>
        <w:t>&gt;</w:t>
      </w:r>
      <w:r w:rsidRPr="000666EB">
        <w:rPr>
          <w:szCs w:val="20"/>
        </w:rPr>
        <w:t xml:space="preserve"> </w:t>
      </w:r>
    </w:p>
    <w:p w14:paraId="275D064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m2:AN</w:t>
      </w:r>
      <w:r w:rsidRPr="000666EB">
        <w:rPr>
          <w:color w:val="0000FF"/>
        </w:rPr>
        <w:t>&gt;</w:t>
      </w:r>
      <w:r w:rsidRPr="000666EB">
        <w:rPr>
          <w:bCs/>
        </w:rPr>
        <w:t>404N133008008</w:t>
      </w:r>
      <w:r w:rsidRPr="000666EB">
        <w:rPr>
          <w:color w:val="0000FF"/>
        </w:rPr>
        <w:t>&lt;/</w:t>
      </w:r>
      <w:r w:rsidRPr="000666EB">
        <w:rPr>
          <w:color w:val="990000"/>
        </w:rPr>
        <w:t>m2:AN</w:t>
      </w:r>
      <w:r w:rsidRPr="000666EB">
        <w:rPr>
          <w:color w:val="0000FF"/>
        </w:rPr>
        <w:t>&gt;</w:t>
      </w:r>
      <w:r w:rsidRPr="000666EB">
        <w:rPr>
          <w:szCs w:val="20"/>
        </w:rPr>
        <w:t xml:space="preserve"> </w:t>
      </w:r>
    </w:p>
    <w:p w14:paraId="36C66EF1"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m2:LSR_NO</w:t>
      </w:r>
      <w:r w:rsidRPr="000666EB">
        <w:rPr>
          <w:color w:val="0000FF"/>
        </w:rPr>
        <w:t>&gt;</w:t>
      </w:r>
      <w:r w:rsidRPr="000666EB">
        <w:rPr>
          <w:bCs/>
        </w:rPr>
        <w:t>20090626L00035-00</w:t>
      </w:r>
      <w:r w:rsidRPr="000666EB">
        <w:rPr>
          <w:color w:val="0000FF"/>
        </w:rPr>
        <w:t>&lt;/</w:t>
      </w:r>
      <w:r w:rsidRPr="000666EB">
        <w:rPr>
          <w:color w:val="990000"/>
        </w:rPr>
        <w:t>m2:LSR_NO</w:t>
      </w:r>
      <w:r w:rsidRPr="000666EB">
        <w:rPr>
          <w:color w:val="0000FF"/>
        </w:rPr>
        <w:t>&gt;</w:t>
      </w:r>
      <w:r w:rsidRPr="000666EB">
        <w:rPr>
          <w:szCs w:val="20"/>
        </w:rPr>
        <w:t xml:space="preserve"> </w:t>
      </w:r>
    </w:p>
    <w:p w14:paraId="759AE046"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m2:CC</w:t>
      </w:r>
      <w:r w:rsidRPr="000666EB">
        <w:rPr>
          <w:color w:val="0000FF"/>
        </w:rPr>
        <w:t>&gt;</w:t>
      </w:r>
      <w:r w:rsidRPr="000666EB">
        <w:rPr>
          <w:bCs/>
        </w:rPr>
        <w:t>999R</w:t>
      </w:r>
      <w:r w:rsidRPr="000666EB">
        <w:rPr>
          <w:color w:val="0000FF"/>
        </w:rPr>
        <w:t>&lt;/</w:t>
      </w:r>
      <w:r w:rsidRPr="000666EB">
        <w:rPr>
          <w:color w:val="990000"/>
        </w:rPr>
        <w:t>m2:CC</w:t>
      </w:r>
      <w:r w:rsidRPr="000666EB">
        <w:rPr>
          <w:color w:val="0000FF"/>
        </w:rPr>
        <w:t>&gt;</w:t>
      </w:r>
      <w:r w:rsidRPr="000666EB">
        <w:rPr>
          <w:szCs w:val="20"/>
        </w:rPr>
        <w:t xml:space="preserve"> </w:t>
      </w:r>
    </w:p>
    <w:p w14:paraId="519ADDA2"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m2:CLEC_APPL_ID</w:t>
      </w:r>
      <w:r w:rsidRPr="000666EB">
        <w:rPr>
          <w:color w:val="0000FF"/>
        </w:rPr>
        <w:t>&gt;</w:t>
      </w:r>
      <w:r w:rsidRPr="000666EB">
        <w:rPr>
          <w:bCs/>
        </w:rPr>
        <w:t>CTE-VALIDATOR</w:t>
      </w:r>
      <w:r w:rsidRPr="000666EB">
        <w:rPr>
          <w:color w:val="0000FF"/>
        </w:rPr>
        <w:t>&lt;/</w:t>
      </w:r>
      <w:r w:rsidRPr="000666EB">
        <w:rPr>
          <w:color w:val="990000"/>
        </w:rPr>
        <w:t>m2:CLEC_APPL_ID</w:t>
      </w:r>
      <w:r w:rsidRPr="000666EB">
        <w:rPr>
          <w:color w:val="0000FF"/>
        </w:rPr>
        <w:t>&gt;</w:t>
      </w:r>
      <w:r w:rsidRPr="000666EB">
        <w:rPr>
          <w:szCs w:val="20"/>
        </w:rPr>
        <w:t xml:space="preserve"> </w:t>
      </w:r>
    </w:p>
    <w:p w14:paraId="3D356199"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m2:CLEC_APPL_PASSWORD</w:t>
      </w:r>
      <w:r w:rsidRPr="000666EB">
        <w:rPr>
          <w:color w:val="0000FF"/>
        </w:rPr>
        <w:t>&gt;</w:t>
      </w:r>
      <w:r w:rsidRPr="000666EB">
        <w:rPr>
          <w:bCs/>
        </w:rPr>
        <w:t>PA$$WORD</w:t>
      </w:r>
      <w:r w:rsidRPr="000666EB">
        <w:rPr>
          <w:color w:val="0000FF"/>
        </w:rPr>
        <w:t>&lt;/</w:t>
      </w:r>
      <w:r w:rsidRPr="000666EB">
        <w:rPr>
          <w:color w:val="990000"/>
        </w:rPr>
        <w:t>m2:CLEC_APPL_PASSWORD</w:t>
      </w:r>
      <w:r w:rsidRPr="000666EB">
        <w:rPr>
          <w:color w:val="0000FF"/>
        </w:rPr>
        <w:t>&gt;</w:t>
      </w:r>
      <w:r w:rsidRPr="000666EB">
        <w:rPr>
          <w:szCs w:val="20"/>
        </w:rPr>
        <w:t xml:space="preserve"> </w:t>
      </w:r>
    </w:p>
    <w:p w14:paraId="43EE0AF1" w14:textId="77777777" w:rsidR="009C6DE4" w:rsidRPr="000666EB" w:rsidRDefault="009C6DE4" w:rsidP="009C6DE4">
      <w:pPr>
        <w:ind w:hanging="480"/>
        <w:rPr>
          <w:szCs w:val="20"/>
        </w:rPr>
      </w:pPr>
      <w:r w:rsidRPr="000666EB">
        <w:rPr>
          <w:rFonts w:cs="Courier New"/>
          <w:bCs/>
          <w:color w:val="FF0000"/>
        </w:rPr>
        <w:lastRenderedPageBreak/>
        <w:t> </w:t>
      </w:r>
      <w:r w:rsidRPr="000666EB">
        <w:rPr>
          <w:szCs w:val="20"/>
        </w:rPr>
        <w:t xml:space="preserve"> </w:t>
      </w:r>
      <w:r w:rsidRPr="000666EB">
        <w:rPr>
          <w:color w:val="0000FF"/>
        </w:rPr>
        <w:t>&lt;</w:t>
      </w:r>
      <w:r w:rsidRPr="000666EB">
        <w:rPr>
          <w:color w:val="990000"/>
        </w:rPr>
        <w:t>m2:DTSENT</w:t>
      </w:r>
      <w:r w:rsidRPr="000666EB">
        <w:rPr>
          <w:color w:val="0000FF"/>
        </w:rPr>
        <w:t>&gt;</w:t>
      </w:r>
      <w:r w:rsidRPr="000666EB">
        <w:rPr>
          <w:bCs/>
        </w:rPr>
        <w:t>200906260848AM</w:t>
      </w:r>
      <w:r w:rsidRPr="000666EB">
        <w:rPr>
          <w:color w:val="0000FF"/>
        </w:rPr>
        <w:t>&lt;/</w:t>
      </w:r>
      <w:r w:rsidRPr="000666EB">
        <w:rPr>
          <w:color w:val="990000"/>
        </w:rPr>
        <w:t>m2:DTSENT</w:t>
      </w:r>
      <w:r w:rsidRPr="000666EB">
        <w:rPr>
          <w:color w:val="0000FF"/>
        </w:rPr>
        <w:t>&gt;</w:t>
      </w:r>
      <w:r w:rsidRPr="000666EB">
        <w:rPr>
          <w:szCs w:val="20"/>
        </w:rPr>
        <w:t xml:space="preserve"> </w:t>
      </w:r>
    </w:p>
    <w:p w14:paraId="1E2689A8"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m2:ORD</w:t>
      </w:r>
      <w:r w:rsidRPr="000666EB">
        <w:rPr>
          <w:color w:val="0000FF"/>
        </w:rPr>
        <w:t>&gt;</w:t>
      </w:r>
      <w:r w:rsidRPr="000666EB">
        <w:rPr>
          <w:bCs/>
        </w:rPr>
        <w:t>CO05RJ88</w:t>
      </w:r>
      <w:r w:rsidRPr="000666EB">
        <w:rPr>
          <w:color w:val="0000FF"/>
        </w:rPr>
        <w:t>&lt;/</w:t>
      </w:r>
      <w:r w:rsidRPr="000666EB">
        <w:rPr>
          <w:color w:val="990000"/>
        </w:rPr>
        <w:t>m2:ORD</w:t>
      </w:r>
      <w:r w:rsidRPr="000666EB">
        <w:rPr>
          <w:color w:val="0000FF"/>
        </w:rPr>
        <w:t>&gt;</w:t>
      </w:r>
      <w:r w:rsidRPr="000666EB">
        <w:rPr>
          <w:szCs w:val="20"/>
        </w:rPr>
        <w:t xml:space="preserve"> </w:t>
      </w:r>
    </w:p>
    <w:p w14:paraId="477BBE29"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m2:STATUS_CODE</w:t>
      </w:r>
      <w:r w:rsidRPr="000666EB">
        <w:rPr>
          <w:color w:val="0000FF"/>
        </w:rPr>
        <w:t>&gt;</w:t>
      </w:r>
      <w:r w:rsidRPr="000666EB">
        <w:rPr>
          <w:bCs/>
        </w:rPr>
        <w:t>PD</w:t>
      </w:r>
      <w:r w:rsidRPr="000666EB">
        <w:rPr>
          <w:color w:val="0000FF"/>
        </w:rPr>
        <w:t>&lt;/</w:t>
      </w:r>
      <w:r w:rsidRPr="000666EB">
        <w:rPr>
          <w:color w:val="990000"/>
        </w:rPr>
        <w:t>m2:STATUS_CODE</w:t>
      </w:r>
      <w:r w:rsidRPr="000666EB">
        <w:rPr>
          <w:color w:val="0000FF"/>
        </w:rPr>
        <w:t>&gt;</w:t>
      </w:r>
      <w:r w:rsidRPr="000666EB">
        <w:rPr>
          <w:szCs w:val="20"/>
        </w:rPr>
        <w:t xml:space="preserve"> </w:t>
      </w:r>
    </w:p>
    <w:p w14:paraId="713AF359"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m2:STATUS_MSG</w:t>
      </w:r>
      <w:r w:rsidRPr="000666EB">
        <w:rPr>
          <w:color w:val="0000FF"/>
        </w:rPr>
        <w:t>&gt;</w:t>
      </w:r>
      <w:r w:rsidRPr="000666EB">
        <w:rPr>
          <w:bCs/>
        </w:rPr>
        <w:t>PENDING ORDER</w:t>
      </w:r>
      <w:r w:rsidRPr="000666EB">
        <w:rPr>
          <w:color w:val="0000FF"/>
        </w:rPr>
        <w:t>&lt;/</w:t>
      </w:r>
      <w:r w:rsidRPr="000666EB">
        <w:rPr>
          <w:color w:val="990000"/>
        </w:rPr>
        <w:t>m2:STATUS_MSG</w:t>
      </w:r>
      <w:r w:rsidRPr="000666EB">
        <w:rPr>
          <w:color w:val="0000FF"/>
        </w:rPr>
        <w:t>&gt;</w:t>
      </w:r>
      <w:r w:rsidRPr="000666EB">
        <w:rPr>
          <w:szCs w:val="20"/>
        </w:rPr>
        <w:t xml:space="preserve"> </w:t>
      </w:r>
    </w:p>
    <w:p w14:paraId="7D968FF8"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m2:REMARKS</w:t>
      </w:r>
      <w:r w:rsidRPr="000666EB">
        <w:rPr>
          <w:color w:val="0000FF"/>
        </w:rPr>
        <w:t>&gt;</w:t>
      </w:r>
      <w:r w:rsidRPr="000666EB">
        <w:rPr>
          <w:bCs/>
        </w:rPr>
        <w:t>Facilities have been checked</w:t>
      </w:r>
      <w:r w:rsidRPr="000666EB">
        <w:rPr>
          <w:color w:val="0000FF"/>
        </w:rPr>
        <w:t>&lt;/</w:t>
      </w:r>
      <w:r w:rsidRPr="000666EB">
        <w:rPr>
          <w:color w:val="990000"/>
        </w:rPr>
        <w:t>m2:REMARKS</w:t>
      </w:r>
      <w:r w:rsidRPr="000666EB">
        <w:rPr>
          <w:color w:val="0000FF"/>
        </w:rPr>
        <w:t>&gt;</w:t>
      </w:r>
      <w:r w:rsidRPr="000666EB">
        <w:rPr>
          <w:szCs w:val="20"/>
        </w:rPr>
        <w:t xml:space="preserve"> </w:t>
      </w:r>
    </w:p>
    <w:p w14:paraId="141E1A01"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m2:TRAN_ACK_TYPE</w:t>
      </w:r>
      <w:r w:rsidRPr="000666EB">
        <w:rPr>
          <w:color w:val="0000FF"/>
        </w:rPr>
        <w:t>&gt;</w:t>
      </w:r>
      <w:r w:rsidRPr="000666EB">
        <w:rPr>
          <w:bCs/>
        </w:rPr>
        <w:t>AT</w:t>
      </w:r>
      <w:r w:rsidRPr="000666EB">
        <w:rPr>
          <w:color w:val="0000FF"/>
        </w:rPr>
        <w:t>&lt;/</w:t>
      </w:r>
      <w:r w:rsidRPr="000666EB">
        <w:rPr>
          <w:color w:val="990000"/>
        </w:rPr>
        <w:t>m2:TRAN_ACK_TYPE</w:t>
      </w:r>
      <w:r w:rsidRPr="000666EB">
        <w:rPr>
          <w:color w:val="0000FF"/>
        </w:rPr>
        <w:t>&gt;</w:t>
      </w:r>
      <w:r w:rsidRPr="000666EB">
        <w:rPr>
          <w:szCs w:val="20"/>
        </w:rPr>
        <w:t xml:space="preserve"> </w:t>
      </w:r>
    </w:p>
    <w:p w14:paraId="61D8440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m2:TRANS_SET_PURPOSE_CODE</w:t>
      </w:r>
      <w:r w:rsidRPr="000666EB">
        <w:rPr>
          <w:color w:val="0000FF"/>
        </w:rPr>
        <w:t>&gt;</w:t>
      </w:r>
      <w:r w:rsidRPr="000666EB">
        <w:rPr>
          <w:bCs/>
        </w:rPr>
        <w:t>06</w:t>
      </w:r>
      <w:r w:rsidRPr="000666EB">
        <w:rPr>
          <w:color w:val="0000FF"/>
        </w:rPr>
        <w:t>&lt;/</w:t>
      </w:r>
      <w:r w:rsidRPr="000666EB">
        <w:rPr>
          <w:color w:val="990000"/>
        </w:rPr>
        <w:t>m2:TRANS_SET_PURPOSE_CODE</w:t>
      </w:r>
      <w:r w:rsidRPr="000666EB">
        <w:rPr>
          <w:color w:val="0000FF"/>
        </w:rPr>
        <w:t>&gt;</w:t>
      </w:r>
      <w:r w:rsidRPr="000666EB">
        <w:rPr>
          <w:szCs w:val="20"/>
        </w:rPr>
        <w:t xml:space="preserve"> </w:t>
      </w:r>
    </w:p>
    <w:p w14:paraId="40B7563A"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m2:HDR</w:t>
      </w:r>
      <w:r w:rsidRPr="000666EB">
        <w:rPr>
          <w:color w:val="0000FF"/>
        </w:rPr>
        <w:t>&gt;</w:t>
      </w:r>
    </w:p>
    <w:p w14:paraId="5473CF0D" w14:textId="77777777" w:rsidR="009C6DE4" w:rsidRPr="000666EB" w:rsidRDefault="009C6DE4" w:rsidP="009C6DE4">
      <w:pPr>
        <w:ind w:hanging="480"/>
        <w:rPr>
          <w:szCs w:val="20"/>
        </w:rPr>
      </w:pPr>
      <w:hyperlink r:id="rId1488"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m2:NOTIFICATION</w:t>
      </w:r>
      <w:r w:rsidRPr="000666EB">
        <w:rPr>
          <w:color w:val="0000FF"/>
        </w:rPr>
        <w:t>&gt;</w:t>
      </w:r>
    </w:p>
    <w:p w14:paraId="79DB19B5" w14:textId="77777777" w:rsidR="009C6DE4" w:rsidRPr="000666EB" w:rsidRDefault="009C6DE4" w:rsidP="009C6DE4">
      <w:pPr>
        <w:ind w:hanging="480"/>
        <w:rPr>
          <w:szCs w:val="20"/>
        </w:rPr>
      </w:pPr>
      <w:hyperlink r:id="rId1489"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m2:FIRM_ORDER_NOTIFICATION</w:t>
      </w:r>
      <w:r w:rsidRPr="000666EB">
        <w:rPr>
          <w:color w:val="0000FF"/>
        </w:rPr>
        <w:t>&gt;</w:t>
      </w:r>
    </w:p>
    <w:p w14:paraId="65763BD9" w14:textId="77777777" w:rsidR="009C6DE4" w:rsidRPr="000666EB" w:rsidRDefault="009C6DE4" w:rsidP="009C6DE4">
      <w:pPr>
        <w:ind w:hanging="480"/>
        <w:rPr>
          <w:szCs w:val="20"/>
        </w:rPr>
      </w:pPr>
      <w:hyperlink r:id="rId1490"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m2:NOTIFICATION_ADMIN</w:t>
      </w:r>
      <w:r w:rsidRPr="000666EB">
        <w:rPr>
          <w:color w:val="0000FF"/>
        </w:rPr>
        <w:t>&gt;</w:t>
      </w:r>
    </w:p>
    <w:p w14:paraId="03E2E0D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m2:INIT</w:t>
      </w:r>
      <w:r w:rsidRPr="000666EB">
        <w:rPr>
          <w:color w:val="0000FF"/>
        </w:rPr>
        <w:t>&gt;</w:t>
      </w:r>
      <w:r w:rsidRPr="000666EB">
        <w:rPr>
          <w:bCs/>
        </w:rPr>
        <w:t>BOJANGLES</w:t>
      </w:r>
      <w:r w:rsidRPr="000666EB">
        <w:rPr>
          <w:color w:val="0000FF"/>
        </w:rPr>
        <w:t>&lt;/</w:t>
      </w:r>
      <w:r w:rsidRPr="000666EB">
        <w:rPr>
          <w:color w:val="990000"/>
        </w:rPr>
        <w:t>m2:INIT</w:t>
      </w:r>
      <w:r w:rsidRPr="000666EB">
        <w:rPr>
          <w:color w:val="0000FF"/>
        </w:rPr>
        <w:t>&gt;</w:t>
      </w:r>
      <w:r w:rsidRPr="000666EB">
        <w:rPr>
          <w:szCs w:val="20"/>
        </w:rPr>
        <w:t xml:space="preserve"> </w:t>
      </w:r>
    </w:p>
    <w:p w14:paraId="31D8F00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m2:INIT_TEL_NO</w:t>
      </w:r>
      <w:r w:rsidRPr="000666EB">
        <w:rPr>
          <w:color w:val="0000FF"/>
        </w:rPr>
        <w:t>&gt;</w:t>
      </w:r>
      <w:r w:rsidRPr="000666EB">
        <w:rPr>
          <w:bCs/>
        </w:rPr>
        <w:t>8884448888</w:t>
      </w:r>
      <w:r w:rsidRPr="000666EB">
        <w:rPr>
          <w:color w:val="0000FF"/>
        </w:rPr>
        <w:t>&lt;/</w:t>
      </w:r>
      <w:r w:rsidRPr="000666EB">
        <w:rPr>
          <w:color w:val="990000"/>
        </w:rPr>
        <w:t>m2:INIT_TEL_NO</w:t>
      </w:r>
      <w:r w:rsidRPr="000666EB">
        <w:rPr>
          <w:color w:val="0000FF"/>
        </w:rPr>
        <w:t>&gt;</w:t>
      </w:r>
      <w:r w:rsidRPr="000666EB">
        <w:rPr>
          <w:szCs w:val="20"/>
        </w:rPr>
        <w:t xml:space="preserve"> </w:t>
      </w:r>
    </w:p>
    <w:p w14:paraId="6A7DE8EE"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m2:REP</w:t>
      </w:r>
      <w:r w:rsidRPr="000666EB">
        <w:rPr>
          <w:color w:val="0000FF"/>
        </w:rPr>
        <w:t>&gt;</w:t>
      </w:r>
      <w:r w:rsidRPr="000666EB">
        <w:rPr>
          <w:bCs/>
        </w:rPr>
        <w:t>LCSC</w:t>
      </w:r>
      <w:r w:rsidRPr="000666EB">
        <w:rPr>
          <w:color w:val="0000FF"/>
        </w:rPr>
        <w:t>&lt;/</w:t>
      </w:r>
      <w:r w:rsidRPr="000666EB">
        <w:rPr>
          <w:color w:val="990000"/>
        </w:rPr>
        <w:t>m2:REP</w:t>
      </w:r>
      <w:r w:rsidRPr="000666EB">
        <w:rPr>
          <w:color w:val="0000FF"/>
        </w:rPr>
        <w:t>&gt;</w:t>
      </w:r>
      <w:r w:rsidRPr="000666EB">
        <w:rPr>
          <w:szCs w:val="20"/>
        </w:rPr>
        <w:t xml:space="preserve"> </w:t>
      </w:r>
    </w:p>
    <w:p w14:paraId="7B5DD3D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m2:REP_TEL_NO</w:t>
      </w:r>
      <w:r w:rsidRPr="000666EB">
        <w:rPr>
          <w:color w:val="0000FF"/>
        </w:rPr>
        <w:t>&gt;</w:t>
      </w:r>
      <w:r w:rsidRPr="000666EB">
        <w:rPr>
          <w:bCs/>
        </w:rPr>
        <w:t>8006670807</w:t>
      </w:r>
      <w:r w:rsidRPr="000666EB">
        <w:rPr>
          <w:color w:val="0000FF"/>
        </w:rPr>
        <w:t>&lt;/</w:t>
      </w:r>
      <w:r w:rsidRPr="000666EB">
        <w:rPr>
          <w:color w:val="990000"/>
        </w:rPr>
        <w:t>m2:REP_TEL_NO</w:t>
      </w:r>
      <w:r w:rsidRPr="000666EB">
        <w:rPr>
          <w:color w:val="0000FF"/>
        </w:rPr>
        <w:t>&gt;</w:t>
      </w:r>
      <w:r w:rsidRPr="000666EB">
        <w:rPr>
          <w:szCs w:val="20"/>
        </w:rPr>
        <w:t xml:space="preserve"> </w:t>
      </w:r>
    </w:p>
    <w:p w14:paraId="5995CA9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m2:FDT</w:t>
      </w:r>
      <w:r w:rsidRPr="000666EB">
        <w:rPr>
          <w:color w:val="0000FF"/>
        </w:rPr>
        <w:t>&gt;</w:t>
      </w:r>
      <w:r w:rsidRPr="000666EB">
        <w:rPr>
          <w:bCs/>
        </w:rPr>
        <w:t>1900-1900</w:t>
      </w:r>
      <w:r w:rsidRPr="000666EB">
        <w:rPr>
          <w:color w:val="0000FF"/>
        </w:rPr>
        <w:t>&lt;/</w:t>
      </w:r>
      <w:r w:rsidRPr="000666EB">
        <w:rPr>
          <w:color w:val="990000"/>
        </w:rPr>
        <w:t>m2:FDT</w:t>
      </w:r>
      <w:r w:rsidRPr="000666EB">
        <w:rPr>
          <w:color w:val="0000FF"/>
        </w:rPr>
        <w:t>&gt;</w:t>
      </w:r>
      <w:r w:rsidRPr="000666EB">
        <w:rPr>
          <w:szCs w:val="20"/>
        </w:rPr>
        <w:t xml:space="preserve"> </w:t>
      </w:r>
    </w:p>
    <w:p w14:paraId="6289955C"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m2:DD_CD</w:t>
      </w:r>
      <w:r w:rsidRPr="000666EB">
        <w:rPr>
          <w:color w:val="0000FF"/>
        </w:rPr>
        <w:t>&gt;</w:t>
      </w:r>
      <w:r w:rsidRPr="000666EB">
        <w:rPr>
          <w:bCs/>
        </w:rPr>
        <w:t>20091231</w:t>
      </w:r>
      <w:r w:rsidRPr="000666EB">
        <w:rPr>
          <w:color w:val="0000FF"/>
        </w:rPr>
        <w:t>&lt;/</w:t>
      </w:r>
      <w:r w:rsidRPr="000666EB">
        <w:rPr>
          <w:color w:val="990000"/>
        </w:rPr>
        <w:t>m2:DD_CD</w:t>
      </w:r>
      <w:r w:rsidRPr="000666EB">
        <w:rPr>
          <w:color w:val="0000FF"/>
        </w:rPr>
        <w:t>&gt;</w:t>
      </w:r>
      <w:r w:rsidRPr="000666EB">
        <w:rPr>
          <w:szCs w:val="20"/>
        </w:rPr>
        <w:t xml:space="preserve"> </w:t>
      </w:r>
    </w:p>
    <w:p w14:paraId="5333E574"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m2:BAN1</w:t>
      </w:r>
      <w:r w:rsidRPr="000666EB">
        <w:rPr>
          <w:color w:val="0000FF"/>
        </w:rPr>
        <w:t>&gt;</w:t>
      </w:r>
      <w:r w:rsidRPr="000666EB">
        <w:rPr>
          <w:bCs/>
        </w:rPr>
        <w:t>404N133008008</w:t>
      </w:r>
      <w:r w:rsidRPr="000666EB">
        <w:rPr>
          <w:color w:val="0000FF"/>
        </w:rPr>
        <w:t>&lt;/</w:t>
      </w:r>
      <w:r w:rsidRPr="000666EB">
        <w:rPr>
          <w:color w:val="990000"/>
        </w:rPr>
        <w:t>m2:BAN1</w:t>
      </w:r>
      <w:r w:rsidRPr="000666EB">
        <w:rPr>
          <w:color w:val="0000FF"/>
        </w:rPr>
        <w:t>&gt;</w:t>
      </w:r>
      <w:r w:rsidRPr="000666EB">
        <w:rPr>
          <w:szCs w:val="20"/>
        </w:rPr>
        <w:t xml:space="preserve"> </w:t>
      </w:r>
    </w:p>
    <w:p w14:paraId="08F676B9"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m2:NOR</w:t>
      </w:r>
      <w:r w:rsidRPr="000666EB">
        <w:rPr>
          <w:color w:val="0000FF"/>
        </w:rPr>
        <w:t>&gt;</w:t>
      </w:r>
      <w:r w:rsidRPr="000666EB">
        <w:rPr>
          <w:bCs/>
        </w:rPr>
        <w:t>02-02</w:t>
      </w:r>
      <w:r w:rsidRPr="000666EB">
        <w:rPr>
          <w:color w:val="0000FF"/>
        </w:rPr>
        <w:t>&lt;/</w:t>
      </w:r>
      <w:r w:rsidRPr="000666EB">
        <w:rPr>
          <w:color w:val="990000"/>
        </w:rPr>
        <w:t>m2:NOR</w:t>
      </w:r>
      <w:r w:rsidRPr="000666EB">
        <w:rPr>
          <w:color w:val="0000FF"/>
        </w:rPr>
        <w:t>&gt;</w:t>
      </w:r>
      <w:r w:rsidRPr="000666EB">
        <w:rPr>
          <w:szCs w:val="20"/>
        </w:rPr>
        <w:t xml:space="preserve"> </w:t>
      </w:r>
    </w:p>
    <w:p w14:paraId="72355A0A"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m2:NOTIFICATION_ADMIN</w:t>
      </w:r>
      <w:r w:rsidRPr="000666EB">
        <w:rPr>
          <w:color w:val="0000FF"/>
        </w:rPr>
        <w:t>&gt;</w:t>
      </w:r>
    </w:p>
    <w:p w14:paraId="03CC32BD" w14:textId="77777777" w:rsidR="009C6DE4" w:rsidRPr="000666EB" w:rsidRDefault="009C6DE4" w:rsidP="009C6DE4">
      <w:pPr>
        <w:ind w:hanging="480"/>
        <w:rPr>
          <w:szCs w:val="20"/>
        </w:rPr>
      </w:pPr>
      <w:hyperlink r:id="rId1491" w:history="1">
        <w:r w:rsidRPr="000666EB">
          <w:rPr>
            <w:rFonts w:cs="Courier New"/>
            <w:bCs/>
            <w:color w:val="FF0000"/>
            <w:u w:val="single"/>
          </w:rPr>
          <w:t>-</w:t>
        </w:r>
      </w:hyperlink>
      <w:r w:rsidRPr="000666EB">
        <w:rPr>
          <w:szCs w:val="20"/>
        </w:rPr>
        <w:t xml:space="preserve"> </w:t>
      </w:r>
      <w:r w:rsidRPr="000666EB">
        <w:rPr>
          <w:color w:val="0000FF"/>
        </w:rPr>
        <w:t>&lt;</w:t>
      </w:r>
      <w:r w:rsidRPr="000666EB">
        <w:rPr>
          <w:color w:val="990000"/>
        </w:rPr>
        <w:t>m2:SERVICES_INFO</w:t>
      </w:r>
      <w:r w:rsidRPr="000666EB">
        <w:rPr>
          <w:color w:val="0000FF"/>
        </w:rPr>
        <w:t>&gt;</w:t>
      </w:r>
    </w:p>
    <w:p w14:paraId="4BC32EF0"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m2:LOCNUM_SVCS</w:t>
      </w:r>
      <w:r w:rsidRPr="000666EB">
        <w:rPr>
          <w:color w:val="0000FF"/>
        </w:rPr>
        <w:t>&gt;</w:t>
      </w:r>
      <w:r w:rsidRPr="000666EB">
        <w:rPr>
          <w:bCs/>
        </w:rPr>
        <w:t>000</w:t>
      </w:r>
      <w:r w:rsidRPr="000666EB">
        <w:rPr>
          <w:color w:val="0000FF"/>
        </w:rPr>
        <w:t>&lt;/</w:t>
      </w:r>
      <w:r w:rsidRPr="000666EB">
        <w:rPr>
          <w:color w:val="990000"/>
        </w:rPr>
        <w:t>m2:LOCNUM_SVCS</w:t>
      </w:r>
      <w:r w:rsidRPr="000666EB">
        <w:rPr>
          <w:color w:val="0000FF"/>
        </w:rPr>
        <w:t>&gt;</w:t>
      </w:r>
      <w:r w:rsidRPr="000666EB">
        <w:rPr>
          <w:szCs w:val="20"/>
        </w:rPr>
        <w:t xml:space="preserve"> </w:t>
      </w:r>
    </w:p>
    <w:p w14:paraId="19EC8275"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m2:LNUM</w:t>
      </w:r>
      <w:r w:rsidRPr="000666EB">
        <w:rPr>
          <w:color w:val="0000FF"/>
        </w:rPr>
        <w:t>&gt;</w:t>
      </w:r>
      <w:r w:rsidRPr="000666EB">
        <w:rPr>
          <w:bCs/>
        </w:rPr>
        <w:t>00001</w:t>
      </w:r>
      <w:r w:rsidRPr="000666EB">
        <w:rPr>
          <w:color w:val="0000FF"/>
        </w:rPr>
        <w:t>&lt;/</w:t>
      </w:r>
      <w:r w:rsidRPr="000666EB">
        <w:rPr>
          <w:color w:val="990000"/>
        </w:rPr>
        <w:t>m2:LNUM</w:t>
      </w:r>
      <w:r w:rsidRPr="000666EB">
        <w:rPr>
          <w:color w:val="0000FF"/>
        </w:rPr>
        <w:t>&gt;</w:t>
      </w:r>
      <w:r w:rsidRPr="000666EB">
        <w:rPr>
          <w:szCs w:val="20"/>
        </w:rPr>
        <w:t xml:space="preserve"> </w:t>
      </w:r>
    </w:p>
    <w:p w14:paraId="2155911B"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m2:ECCKT</w:t>
      </w:r>
      <w:r w:rsidRPr="000666EB">
        <w:rPr>
          <w:color w:val="0000FF"/>
        </w:rPr>
        <w:t>&gt;</w:t>
      </w:r>
      <w:r w:rsidRPr="000666EB">
        <w:rPr>
          <w:bCs/>
        </w:rPr>
        <w:t>38.LYFU.420560..SB</w:t>
      </w:r>
      <w:r w:rsidRPr="000666EB">
        <w:rPr>
          <w:color w:val="0000FF"/>
        </w:rPr>
        <w:t>&lt;/</w:t>
      </w:r>
      <w:r w:rsidRPr="000666EB">
        <w:rPr>
          <w:color w:val="990000"/>
        </w:rPr>
        <w:t>m2:ECCKT</w:t>
      </w:r>
      <w:r w:rsidRPr="000666EB">
        <w:rPr>
          <w:color w:val="0000FF"/>
        </w:rPr>
        <w:t>&gt;</w:t>
      </w:r>
      <w:r w:rsidRPr="000666EB">
        <w:rPr>
          <w:szCs w:val="20"/>
        </w:rPr>
        <w:t xml:space="preserve"> </w:t>
      </w:r>
    </w:p>
    <w:p w14:paraId="6AAC810A"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m2:L_ORD</w:t>
      </w:r>
      <w:r w:rsidRPr="000666EB">
        <w:rPr>
          <w:color w:val="0000FF"/>
        </w:rPr>
        <w:t>&gt;</w:t>
      </w:r>
      <w:r w:rsidRPr="000666EB">
        <w:rPr>
          <w:bCs/>
        </w:rPr>
        <w:t>CO05RJ88</w:t>
      </w:r>
      <w:r w:rsidRPr="000666EB">
        <w:rPr>
          <w:color w:val="0000FF"/>
        </w:rPr>
        <w:t>&lt;/</w:t>
      </w:r>
      <w:r w:rsidRPr="000666EB">
        <w:rPr>
          <w:color w:val="990000"/>
        </w:rPr>
        <w:t>m2:L_ORD</w:t>
      </w:r>
      <w:r w:rsidRPr="000666EB">
        <w:rPr>
          <w:color w:val="0000FF"/>
        </w:rPr>
        <w:t>&gt;</w:t>
      </w:r>
      <w:r w:rsidRPr="000666EB">
        <w:rPr>
          <w:szCs w:val="20"/>
        </w:rPr>
        <w:t xml:space="preserve"> </w:t>
      </w:r>
    </w:p>
    <w:p w14:paraId="76DF3A5D"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m2:CABLE_ID</w:t>
      </w:r>
      <w:r w:rsidRPr="000666EB">
        <w:rPr>
          <w:color w:val="0000FF"/>
        </w:rPr>
        <w:t>&gt;</w:t>
      </w:r>
      <w:r w:rsidRPr="000666EB">
        <w:rPr>
          <w:bCs/>
        </w:rPr>
        <w:t>PZXL1</w:t>
      </w:r>
      <w:r w:rsidRPr="000666EB">
        <w:rPr>
          <w:color w:val="0000FF"/>
        </w:rPr>
        <w:t>&lt;/</w:t>
      </w:r>
      <w:r w:rsidRPr="000666EB">
        <w:rPr>
          <w:color w:val="990000"/>
        </w:rPr>
        <w:t>m2:CABLE_ID</w:t>
      </w:r>
      <w:r w:rsidRPr="000666EB">
        <w:rPr>
          <w:color w:val="0000FF"/>
        </w:rPr>
        <w:t>&gt;</w:t>
      </w:r>
      <w:r w:rsidRPr="000666EB">
        <w:rPr>
          <w:szCs w:val="20"/>
        </w:rPr>
        <w:t xml:space="preserve"> </w:t>
      </w:r>
    </w:p>
    <w:p w14:paraId="6CCF0AE7" w14:textId="77777777" w:rsidR="009C6DE4" w:rsidRPr="000666EB" w:rsidRDefault="009C6DE4" w:rsidP="009C6DE4">
      <w:pPr>
        <w:ind w:hanging="48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m2:CHAN_PAIR</w:t>
      </w:r>
      <w:r w:rsidRPr="000666EB">
        <w:rPr>
          <w:color w:val="0000FF"/>
        </w:rPr>
        <w:t>&gt;</w:t>
      </w:r>
      <w:r w:rsidRPr="000666EB">
        <w:rPr>
          <w:bCs/>
        </w:rPr>
        <w:t>11</w:t>
      </w:r>
      <w:r w:rsidRPr="000666EB">
        <w:rPr>
          <w:color w:val="0000FF"/>
        </w:rPr>
        <w:t>&lt;/</w:t>
      </w:r>
      <w:r w:rsidRPr="000666EB">
        <w:rPr>
          <w:color w:val="990000"/>
        </w:rPr>
        <w:t>m2:CHAN_PAIR</w:t>
      </w:r>
      <w:r w:rsidRPr="000666EB">
        <w:rPr>
          <w:color w:val="0000FF"/>
        </w:rPr>
        <w:t>&gt;</w:t>
      </w:r>
      <w:r w:rsidRPr="000666EB">
        <w:rPr>
          <w:szCs w:val="20"/>
        </w:rPr>
        <w:t xml:space="preserve"> </w:t>
      </w:r>
    </w:p>
    <w:p w14:paraId="5DE22957"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m2:SERVICES_INFO</w:t>
      </w:r>
      <w:r w:rsidRPr="000666EB">
        <w:rPr>
          <w:color w:val="0000FF"/>
        </w:rPr>
        <w:t>&gt;</w:t>
      </w:r>
    </w:p>
    <w:p w14:paraId="4858DE53"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m2:FIRM_ORDER_NOTIFICATION</w:t>
      </w:r>
      <w:r w:rsidRPr="000666EB">
        <w:rPr>
          <w:color w:val="0000FF"/>
        </w:rPr>
        <w:t>&gt;</w:t>
      </w:r>
    </w:p>
    <w:p w14:paraId="1455E953"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m2:NOTIFICATION</w:t>
      </w:r>
      <w:r w:rsidRPr="000666EB">
        <w:rPr>
          <w:color w:val="0000FF"/>
        </w:rPr>
        <w:t>&gt;</w:t>
      </w:r>
    </w:p>
    <w:p w14:paraId="3EE4E075"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m2:LSR_RESP</w:t>
      </w:r>
      <w:r w:rsidRPr="000666EB">
        <w:rPr>
          <w:color w:val="0000FF"/>
        </w:rPr>
        <w:t>&gt;</w:t>
      </w:r>
    </w:p>
    <w:p w14:paraId="6D83B108" w14:textId="77777777" w:rsidR="009C6DE4" w:rsidRPr="000666EB" w:rsidRDefault="009C6DE4" w:rsidP="009C6DE4">
      <w:pPr>
        <w:ind w:hanging="240"/>
        <w:rPr>
          <w:szCs w:val="20"/>
        </w:rPr>
      </w:pPr>
      <w:r w:rsidRPr="000666EB">
        <w:rPr>
          <w:rFonts w:cs="Courier New"/>
          <w:bCs/>
          <w:color w:val="FF0000"/>
        </w:rPr>
        <w:t> </w:t>
      </w:r>
      <w:r w:rsidRPr="000666EB">
        <w:rPr>
          <w:szCs w:val="20"/>
        </w:rPr>
        <w:t xml:space="preserve"> </w:t>
      </w:r>
      <w:r w:rsidRPr="000666EB">
        <w:rPr>
          <w:color w:val="0000FF"/>
        </w:rPr>
        <w:t>&lt;/</w:t>
      </w:r>
      <w:r w:rsidRPr="000666EB">
        <w:rPr>
          <w:color w:val="990000"/>
        </w:rPr>
        <w:t>m1:ATT_LSR_ORD_RSP</w:t>
      </w:r>
      <w:r w:rsidRPr="000666EB">
        <w:rPr>
          <w:color w:val="0000FF"/>
        </w:rPr>
        <w:t>&gt;</w:t>
      </w:r>
    </w:p>
    <w:p w14:paraId="702B7983" w14:textId="77777777" w:rsidR="009C6DE4" w:rsidRDefault="009C6DE4" w:rsidP="009C6DE4"/>
    <w:p w14:paraId="4EE18F4C" w14:textId="77777777" w:rsidR="009C6DE4" w:rsidRDefault="009C6DE4" w:rsidP="009C6DE4"/>
    <w:p w14:paraId="3E43486D" w14:textId="77777777" w:rsidR="009C6DE4" w:rsidRDefault="009C6DE4" w:rsidP="009C6DE4"/>
    <w:p w14:paraId="363E5411" w14:textId="77777777" w:rsidR="009C6DE4" w:rsidRDefault="009C6DE4" w:rsidP="009C6DE4">
      <w:pPr>
        <w:pStyle w:val="TCtxtTAG"/>
        <w:rPr>
          <w:b/>
          <w:bCs/>
          <w:sz w:val="24"/>
        </w:rPr>
      </w:pPr>
      <w:r>
        <w:rPr>
          <w:b/>
          <w:bCs/>
          <w:sz w:val="24"/>
        </w:rPr>
        <w:br w:type="page"/>
      </w:r>
      <w:r>
        <w:rPr>
          <w:b/>
          <w:bCs/>
          <w:sz w:val="24"/>
        </w:rPr>
        <w:lastRenderedPageBreak/>
        <w:t xml:space="preserve">Test Case A067: *Scenario Description  (Act= W) Conversion as Is of an Analog Voice Designed 2 Wire </w:t>
      </w:r>
      <w:smartTag w:uri="urn:schemas-microsoft-com:office:smarttags" w:element="place">
        <w:r>
          <w:rPr>
            <w:b/>
            <w:bCs/>
            <w:sz w:val="24"/>
          </w:rPr>
          <w:t>Loop</w:t>
        </w:r>
      </w:smartTag>
      <w:r>
        <w:rPr>
          <w:b/>
          <w:bCs/>
          <w:sz w:val="24"/>
        </w:rPr>
        <w:t xml:space="preserve"> (SL2) with LMT &amp; BTRL from CLEC to CLEC.  LNA=W</w:t>
      </w:r>
    </w:p>
    <w:p w14:paraId="102BDB2F" w14:textId="77777777" w:rsidR="009C6DE4" w:rsidRDefault="009C6DE4" w:rsidP="009C6DE4">
      <w:pPr>
        <w:pStyle w:val="TCtxtTAG"/>
        <w:rPr>
          <w:b/>
          <w:bCs/>
          <w:sz w:val="24"/>
        </w:rPr>
      </w:pPr>
    </w:p>
    <w:p w14:paraId="7D8446BA"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190D1F" w14:paraId="17C53547" w14:textId="77777777" w:rsidTr="0088342F">
        <w:trPr>
          <w:tblHeader/>
        </w:trPr>
        <w:tc>
          <w:tcPr>
            <w:tcW w:w="2070" w:type="dxa"/>
            <w:tcBorders>
              <w:bottom w:val="single" w:sz="6" w:space="0" w:color="auto"/>
            </w:tcBorders>
          </w:tcPr>
          <w:p w14:paraId="569A57A9" w14:textId="77777777" w:rsidR="009C6DE4" w:rsidRPr="00190D1F" w:rsidRDefault="009C6DE4" w:rsidP="0088342F">
            <w:pPr>
              <w:jc w:val="center"/>
              <w:rPr>
                <w:rFonts w:ascii="Arial" w:hAnsi="Arial" w:cs="Arial"/>
                <w:b/>
                <w:bCs/>
              </w:rPr>
            </w:pPr>
            <w:r w:rsidRPr="00190D1F">
              <w:rPr>
                <w:rFonts w:ascii="Arial" w:hAnsi="Arial" w:cs="Arial"/>
                <w:b/>
                <w:bCs/>
              </w:rPr>
              <w:t>FIELDS</w:t>
            </w:r>
          </w:p>
        </w:tc>
        <w:tc>
          <w:tcPr>
            <w:tcW w:w="4320" w:type="dxa"/>
            <w:tcBorders>
              <w:bottom w:val="single" w:sz="6" w:space="0" w:color="auto"/>
            </w:tcBorders>
          </w:tcPr>
          <w:p w14:paraId="7A21E59A" w14:textId="77777777" w:rsidR="009C6DE4" w:rsidRPr="00190D1F" w:rsidRDefault="009C6DE4" w:rsidP="0088342F">
            <w:pPr>
              <w:jc w:val="center"/>
              <w:rPr>
                <w:rFonts w:ascii="Arial" w:hAnsi="Arial" w:cs="Arial"/>
                <w:b/>
                <w:bCs/>
              </w:rPr>
            </w:pPr>
            <w:r w:rsidRPr="00190D1F">
              <w:rPr>
                <w:rFonts w:ascii="Arial" w:hAnsi="Arial" w:cs="Arial"/>
                <w:b/>
                <w:bCs/>
              </w:rPr>
              <w:t>DEFINITIONS</w:t>
            </w:r>
          </w:p>
        </w:tc>
        <w:tc>
          <w:tcPr>
            <w:tcW w:w="2610" w:type="dxa"/>
            <w:tcBorders>
              <w:bottom w:val="single" w:sz="6" w:space="0" w:color="auto"/>
            </w:tcBorders>
          </w:tcPr>
          <w:p w14:paraId="017244C7" w14:textId="77777777" w:rsidR="009C6DE4" w:rsidRPr="00190D1F" w:rsidRDefault="009C6DE4" w:rsidP="0088342F">
            <w:pPr>
              <w:jc w:val="center"/>
              <w:rPr>
                <w:rFonts w:ascii="Arial" w:hAnsi="Arial" w:cs="Arial"/>
                <w:b/>
                <w:bCs/>
                <w:iCs/>
              </w:rPr>
            </w:pPr>
            <w:r w:rsidRPr="00190D1F">
              <w:rPr>
                <w:rFonts w:ascii="Arial" w:hAnsi="Arial" w:cs="Arial"/>
                <w:b/>
                <w:bCs/>
                <w:iCs/>
              </w:rPr>
              <w:t>INPUT</w:t>
            </w:r>
          </w:p>
        </w:tc>
      </w:tr>
      <w:tr w:rsidR="009C6DE4" w:rsidRPr="00190D1F" w14:paraId="35CF939D" w14:textId="77777777" w:rsidTr="0088342F">
        <w:trPr>
          <w:cantSplit/>
        </w:trPr>
        <w:tc>
          <w:tcPr>
            <w:tcW w:w="9000" w:type="dxa"/>
            <w:gridSpan w:val="3"/>
            <w:tcBorders>
              <w:bottom w:val="single" w:sz="6" w:space="0" w:color="auto"/>
            </w:tcBorders>
            <w:shd w:val="clear" w:color="auto" w:fill="0000FF"/>
          </w:tcPr>
          <w:p w14:paraId="03999401" w14:textId="77777777" w:rsidR="009C6DE4" w:rsidRPr="00190D1F" w:rsidRDefault="009C6DE4" w:rsidP="0088342F">
            <w:pPr>
              <w:pStyle w:val="Heading4"/>
              <w:rPr>
                <w:rFonts w:cs="Arial"/>
                <w:b/>
                <w:bCs/>
                <w:i w:val="0"/>
                <w:iCs w:val="0"/>
              </w:rPr>
            </w:pPr>
            <w:r w:rsidRPr="00190D1F">
              <w:rPr>
                <w:rFonts w:cs="Arial"/>
                <w:b/>
                <w:bCs/>
                <w:i w:val="0"/>
                <w:iCs w:val="0"/>
              </w:rPr>
              <w:t>LSR  FORM</w:t>
            </w:r>
          </w:p>
        </w:tc>
      </w:tr>
      <w:tr w:rsidR="009C6DE4" w:rsidRPr="00190D1F" w14:paraId="073CBF93" w14:textId="77777777" w:rsidTr="0088342F">
        <w:trPr>
          <w:cantSplit/>
        </w:trPr>
        <w:tc>
          <w:tcPr>
            <w:tcW w:w="9000" w:type="dxa"/>
            <w:gridSpan w:val="3"/>
            <w:tcBorders>
              <w:bottom w:val="single" w:sz="6" w:space="0" w:color="auto"/>
            </w:tcBorders>
            <w:shd w:val="clear" w:color="auto" w:fill="99CCFF"/>
          </w:tcPr>
          <w:p w14:paraId="775EB46D" w14:textId="77777777" w:rsidR="009C6DE4" w:rsidRPr="00190D1F" w:rsidRDefault="009C6DE4" w:rsidP="0088342F">
            <w:pPr>
              <w:pStyle w:val="Heading4"/>
              <w:rPr>
                <w:rFonts w:cs="Arial"/>
                <w:b/>
                <w:bCs/>
                <w:i w:val="0"/>
                <w:iCs w:val="0"/>
              </w:rPr>
            </w:pPr>
            <w:r w:rsidRPr="00190D1F">
              <w:rPr>
                <w:rFonts w:cs="Arial"/>
                <w:b/>
                <w:bCs/>
                <w:i w:val="0"/>
                <w:iCs w:val="0"/>
              </w:rPr>
              <w:t>Administrative Section</w:t>
            </w:r>
          </w:p>
        </w:tc>
      </w:tr>
      <w:tr w:rsidR="009C6DE4" w:rsidRPr="00190D1F" w14:paraId="4E2A4179" w14:textId="77777777" w:rsidTr="0088342F">
        <w:tc>
          <w:tcPr>
            <w:tcW w:w="2070" w:type="dxa"/>
          </w:tcPr>
          <w:p w14:paraId="408E1530" w14:textId="77777777" w:rsidR="009C6DE4" w:rsidRPr="00190D1F" w:rsidRDefault="009C6DE4" w:rsidP="0088342F">
            <w:pPr>
              <w:pStyle w:val="Heading2"/>
              <w:rPr>
                <w:rFonts w:cs="Arial"/>
                <w:iCs w:val="0"/>
              </w:rPr>
            </w:pPr>
            <w:r w:rsidRPr="00190D1F">
              <w:rPr>
                <w:rFonts w:cs="Arial"/>
                <w:iCs w:val="0"/>
              </w:rPr>
              <w:t>CCNA</w:t>
            </w:r>
          </w:p>
        </w:tc>
        <w:tc>
          <w:tcPr>
            <w:tcW w:w="4320" w:type="dxa"/>
          </w:tcPr>
          <w:p w14:paraId="25CFA16A" w14:textId="77777777" w:rsidR="009C6DE4" w:rsidRPr="00190D1F" w:rsidRDefault="009C6DE4" w:rsidP="0088342F">
            <w:pPr>
              <w:rPr>
                <w:rFonts w:ascii="Arial" w:hAnsi="Arial" w:cs="Arial"/>
                <w:b/>
                <w:bCs/>
              </w:rPr>
            </w:pPr>
            <w:r w:rsidRPr="00190D1F">
              <w:rPr>
                <w:rFonts w:ascii="Arial" w:hAnsi="Arial" w:cs="Arial"/>
                <w:b/>
                <w:bCs/>
              </w:rPr>
              <w:t>Customer Carrier Name Abbreviation</w:t>
            </w:r>
          </w:p>
        </w:tc>
        <w:tc>
          <w:tcPr>
            <w:tcW w:w="2610" w:type="dxa"/>
          </w:tcPr>
          <w:p w14:paraId="29702438" w14:textId="77777777" w:rsidR="009C6DE4" w:rsidRPr="00190D1F" w:rsidRDefault="009C6DE4" w:rsidP="0088342F">
            <w:pPr>
              <w:pStyle w:val="Heading4"/>
              <w:rPr>
                <w:rFonts w:cs="Arial"/>
                <w:b/>
                <w:bCs/>
                <w:i w:val="0"/>
              </w:rPr>
            </w:pPr>
            <w:r w:rsidRPr="00190D1F">
              <w:rPr>
                <w:rFonts w:cs="Arial"/>
                <w:b/>
                <w:bCs/>
                <w:i w:val="0"/>
              </w:rPr>
              <w:t>ZXL</w:t>
            </w:r>
          </w:p>
        </w:tc>
      </w:tr>
      <w:tr w:rsidR="009C6DE4" w:rsidRPr="00190D1F" w14:paraId="7736B4C8" w14:textId="77777777" w:rsidTr="0088342F">
        <w:tc>
          <w:tcPr>
            <w:tcW w:w="2070" w:type="dxa"/>
          </w:tcPr>
          <w:p w14:paraId="461EA396" w14:textId="77777777" w:rsidR="009C6DE4" w:rsidRPr="00190D1F" w:rsidRDefault="009C6DE4" w:rsidP="0088342F">
            <w:pPr>
              <w:rPr>
                <w:rFonts w:ascii="Arial" w:hAnsi="Arial" w:cs="Arial"/>
                <w:b/>
                <w:bCs/>
              </w:rPr>
            </w:pPr>
            <w:r w:rsidRPr="00190D1F">
              <w:rPr>
                <w:rFonts w:ascii="Arial" w:hAnsi="Arial" w:cs="Arial"/>
                <w:b/>
                <w:bCs/>
              </w:rPr>
              <w:t>PON</w:t>
            </w:r>
          </w:p>
        </w:tc>
        <w:tc>
          <w:tcPr>
            <w:tcW w:w="4320" w:type="dxa"/>
          </w:tcPr>
          <w:p w14:paraId="20768929" w14:textId="77777777" w:rsidR="009C6DE4" w:rsidRPr="00190D1F" w:rsidRDefault="009C6DE4" w:rsidP="0088342F">
            <w:pPr>
              <w:rPr>
                <w:rFonts w:ascii="Arial" w:hAnsi="Arial" w:cs="Arial"/>
                <w:b/>
                <w:bCs/>
              </w:rPr>
            </w:pPr>
            <w:r w:rsidRPr="00190D1F">
              <w:rPr>
                <w:rFonts w:ascii="Arial" w:hAnsi="Arial" w:cs="Arial"/>
                <w:b/>
                <w:bCs/>
              </w:rPr>
              <w:t>Purchase Order Number</w:t>
            </w:r>
          </w:p>
        </w:tc>
        <w:tc>
          <w:tcPr>
            <w:tcW w:w="2610" w:type="dxa"/>
          </w:tcPr>
          <w:p w14:paraId="7E78B14C" w14:textId="77777777" w:rsidR="009C6DE4" w:rsidRPr="00190D1F" w:rsidRDefault="009C6DE4" w:rsidP="0088342F">
            <w:pPr>
              <w:rPr>
                <w:rFonts w:ascii="Arial" w:hAnsi="Arial" w:cs="Arial"/>
                <w:b/>
                <w:bCs/>
                <w:iCs/>
              </w:rPr>
            </w:pPr>
            <w:r w:rsidRPr="00190D1F">
              <w:rPr>
                <w:rFonts w:ascii="Arial" w:hAnsi="Arial" w:cs="Arial"/>
                <w:b/>
                <w:bCs/>
                <w:iCs/>
              </w:rPr>
              <w:t>A67</w:t>
            </w:r>
          </w:p>
        </w:tc>
      </w:tr>
      <w:tr w:rsidR="009C6DE4" w:rsidRPr="00190D1F" w14:paraId="44B158F5" w14:textId="77777777" w:rsidTr="0088342F">
        <w:tc>
          <w:tcPr>
            <w:tcW w:w="2070" w:type="dxa"/>
            <w:tcBorders>
              <w:bottom w:val="single" w:sz="6" w:space="0" w:color="auto"/>
            </w:tcBorders>
          </w:tcPr>
          <w:p w14:paraId="08C24662" w14:textId="77777777" w:rsidR="009C6DE4" w:rsidRPr="00190D1F" w:rsidRDefault="009C6DE4" w:rsidP="0088342F">
            <w:pPr>
              <w:rPr>
                <w:rFonts w:ascii="Arial" w:hAnsi="Arial" w:cs="Arial"/>
                <w:b/>
                <w:bCs/>
              </w:rPr>
            </w:pPr>
            <w:r w:rsidRPr="00190D1F">
              <w:rPr>
                <w:rFonts w:ascii="Arial" w:hAnsi="Arial" w:cs="Arial"/>
                <w:b/>
                <w:bCs/>
              </w:rPr>
              <w:t>AN</w:t>
            </w:r>
          </w:p>
        </w:tc>
        <w:tc>
          <w:tcPr>
            <w:tcW w:w="4320" w:type="dxa"/>
            <w:tcBorders>
              <w:bottom w:val="single" w:sz="6" w:space="0" w:color="auto"/>
            </w:tcBorders>
          </w:tcPr>
          <w:p w14:paraId="2012DC78" w14:textId="77777777" w:rsidR="009C6DE4" w:rsidRPr="00190D1F" w:rsidRDefault="009C6DE4" w:rsidP="0088342F">
            <w:pPr>
              <w:rPr>
                <w:rFonts w:ascii="Arial" w:hAnsi="Arial" w:cs="Arial"/>
                <w:b/>
                <w:bCs/>
              </w:rPr>
            </w:pPr>
            <w:r w:rsidRPr="00190D1F">
              <w:rPr>
                <w:rFonts w:ascii="Arial" w:hAnsi="Arial" w:cs="Arial"/>
                <w:b/>
                <w:bCs/>
              </w:rPr>
              <w:t>Account Number</w:t>
            </w:r>
          </w:p>
        </w:tc>
        <w:tc>
          <w:tcPr>
            <w:tcW w:w="2610" w:type="dxa"/>
            <w:tcBorders>
              <w:bottom w:val="single" w:sz="6" w:space="0" w:color="auto"/>
            </w:tcBorders>
          </w:tcPr>
          <w:p w14:paraId="0EA0AA49"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3B3FCAAD" w14:textId="77777777" w:rsidTr="0088342F">
        <w:tc>
          <w:tcPr>
            <w:tcW w:w="2070" w:type="dxa"/>
            <w:tcBorders>
              <w:bottom w:val="single" w:sz="6" w:space="0" w:color="auto"/>
            </w:tcBorders>
          </w:tcPr>
          <w:p w14:paraId="62AE8FCF" w14:textId="77777777" w:rsidR="009C6DE4" w:rsidRPr="00190D1F" w:rsidRDefault="009C6DE4" w:rsidP="0088342F">
            <w:pPr>
              <w:rPr>
                <w:rFonts w:ascii="Arial" w:hAnsi="Arial" w:cs="Arial"/>
                <w:b/>
                <w:bCs/>
              </w:rPr>
            </w:pPr>
            <w:r w:rsidRPr="00190D1F">
              <w:rPr>
                <w:rFonts w:ascii="Arial" w:hAnsi="Arial" w:cs="Arial"/>
                <w:b/>
                <w:bCs/>
              </w:rPr>
              <w:t>PROJECT</w:t>
            </w:r>
          </w:p>
        </w:tc>
        <w:tc>
          <w:tcPr>
            <w:tcW w:w="4320" w:type="dxa"/>
            <w:tcBorders>
              <w:bottom w:val="single" w:sz="6" w:space="0" w:color="auto"/>
            </w:tcBorders>
          </w:tcPr>
          <w:p w14:paraId="5DCFEC1D" w14:textId="77777777" w:rsidR="009C6DE4" w:rsidRPr="00190D1F" w:rsidRDefault="009C6DE4" w:rsidP="0088342F">
            <w:pPr>
              <w:rPr>
                <w:rFonts w:ascii="Arial" w:hAnsi="Arial" w:cs="Arial"/>
                <w:b/>
                <w:bCs/>
              </w:rPr>
            </w:pPr>
            <w:r w:rsidRPr="00190D1F">
              <w:rPr>
                <w:rFonts w:ascii="Arial" w:hAnsi="Arial" w:cs="Arial"/>
                <w:b/>
                <w:bCs/>
              </w:rPr>
              <w:t>Project</w:t>
            </w:r>
          </w:p>
        </w:tc>
        <w:tc>
          <w:tcPr>
            <w:tcW w:w="2610" w:type="dxa"/>
            <w:tcBorders>
              <w:bottom w:val="single" w:sz="6" w:space="0" w:color="auto"/>
            </w:tcBorders>
          </w:tcPr>
          <w:p w14:paraId="0CA1EE4D" w14:textId="77777777" w:rsidR="009C6DE4" w:rsidRPr="00190D1F" w:rsidRDefault="009C6DE4" w:rsidP="0088342F">
            <w:pPr>
              <w:rPr>
                <w:rFonts w:ascii="Arial" w:hAnsi="Arial" w:cs="Arial"/>
                <w:b/>
                <w:bCs/>
                <w:iCs/>
                <w:lang w:val="fr-FR"/>
              </w:rPr>
            </w:pPr>
            <w:r w:rsidRPr="00190D1F">
              <w:rPr>
                <w:rFonts w:ascii="Arial" w:hAnsi="Arial" w:cs="Arial"/>
                <w:b/>
                <w:bCs/>
                <w:iCs/>
                <w:lang w:val="fr-FR"/>
              </w:rPr>
              <w:t>CAVENOBILL</w:t>
            </w:r>
          </w:p>
        </w:tc>
      </w:tr>
      <w:tr w:rsidR="009C6DE4" w:rsidRPr="00190D1F" w14:paraId="172DE0FA" w14:textId="77777777" w:rsidTr="0088342F">
        <w:trPr>
          <w:trHeight w:val="72"/>
        </w:trPr>
        <w:tc>
          <w:tcPr>
            <w:tcW w:w="2070" w:type="dxa"/>
          </w:tcPr>
          <w:p w14:paraId="194F2C5C" w14:textId="77777777" w:rsidR="009C6DE4" w:rsidRPr="00190D1F" w:rsidRDefault="009C6DE4" w:rsidP="0088342F">
            <w:pPr>
              <w:rPr>
                <w:rFonts w:ascii="Arial" w:hAnsi="Arial" w:cs="Arial"/>
                <w:b/>
                <w:bCs/>
                <w:lang w:val="fr-FR"/>
              </w:rPr>
            </w:pPr>
            <w:r w:rsidRPr="00190D1F">
              <w:rPr>
                <w:rFonts w:ascii="Arial" w:hAnsi="Arial" w:cs="Arial"/>
                <w:b/>
                <w:bCs/>
                <w:lang w:val="fr-FR"/>
              </w:rPr>
              <w:t>SC</w:t>
            </w:r>
          </w:p>
        </w:tc>
        <w:tc>
          <w:tcPr>
            <w:tcW w:w="4320" w:type="dxa"/>
          </w:tcPr>
          <w:p w14:paraId="0D659347" w14:textId="77777777" w:rsidR="009C6DE4" w:rsidRPr="00190D1F" w:rsidRDefault="009C6DE4" w:rsidP="0088342F">
            <w:pPr>
              <w:rPr>
                <w:rFonts w:ascii="Arial" w:hAnsi="Arial" w:cs="Arial"/>
                <w:b/>
                <w:bCs/>
                <w:lang w:val="fr-FR"/>
              </w:rPr>
            </w:pPr>
            <w:r w:rsidRPr="00190D1F">
              <w:rPr>
                <w:rFonts w:ascii="Arial" w:hAnsi="Arial" w:cs="Arial"/>
                <w:b/>
                <w:bCs/>
                <w:lang w:val="fr-FR"/>
              </w:rPr>
              <w:t>Service Center</w:t>
            </w:r>
          </w:p>
        </w:tc>
        <w:tc>
          <w:tcPr>
            <w:tcW w:w="2610" w:type="dxa"/>
          </w:tcPr>
          <w:p w14:paraId="0CCFB3B5" w14:textId="77777777" w:rsidR="009C6DE4" w:rsidRPr="00190D1F" w:rsidRDefault="009C6DE4" w:rsidP="0088342F">
            <w:pPr>
              <w:pStyle w:val="Heading4"/>
              <w:rPr>
                <w:rFonts w:cs="Arial"/>
                <w:b/>
                <w:bCs/>
                <w:i w:val="0"/>
                <w:lang w:val="fr-FR"/>
              </w:rPr>
            </w:pPr>
            <w:r w:rsidRPr="00190D1F">
              <w:rPr>
                <w:rFonts w:cs="Arial"/>
                <w:b/>
                <w:bCs/>
                <w:i w:val="0"/>
                <w:lang w:val="fr-FR"/>
              </w:rPr>
              <w:t>LCSC</w:t>
            </w:r>
          </w:p>
        </w:tc>
      </w:tr>
      <w:tr w:rsidR="009C6DE4" w:rsidRPr="00190D1F" w14:paraId="40FCED13" w14:textId="77777777" w:rsidTr="0088342F">
        <w:tc>
          <w:tcPr>
            <w:tcW w:w="2070" w:type="dxa"/>
          </w:tcPr>
          <w:p w14:paraId="561C8F77" w14:textId="77777777" w:rsidR="009C6DE4" w:rsidRPr="00190D1F" w:rsidRDefault="009C6DE4" w:rsidP="0088342F">
            <w:pPr>
              <w:rPr>
                <w:rFonts w:ascii="Arial" w:hAnsi="Arial" w:cs="Arial"/>
                <w:b/>
                <w:bCs/>
              </w:rPr>
            </w:pPr>
            <w:r w:rsidRPr="00190D1F">
              <w:rPr>
                <w:rFonts w:ascii="Arial" w:hAnsi="Arial" w:cs="Arial"/>
                <w:b/>
                <w:bCs/>
              </w:rPr>
              <w:t>D/TSent</w:t>
            </w:r>
          </w:p>
        </w:tc>
        <w:tc>
          <w:tcPr>
            <w:tcW w:w="4320" w:type="dxa"/>
          </w:tcPr>
          <w:p w14:paraId="20B8AE5C" w14:textId="77777777" w:rsidR="009C6DE4" w:rsidRPr="00190D1F" w:rsidRDefault="009C6DE4" w:rsidP="0088342F">
            <w:pPr>
              <w:rPr>
                <w:rFonts w:ascii="Arial" w:hAnsi="Arial" w:cs="Arial"/>
                <w:b/>
                <w:bCs/>
              </w:rPr>
            </w:pPr>
            <w:r w:rsidRPr="00190D1F">
              <w:rPr>
                <w:rFonts w:ascii="Arial" w:hAnsi="Arial" w:cs="Arial"/>
                <w:b/>
                <w:bCs/>
              </w:rPr>
              <w:t>Date &amp; Time Sent</w:t>
            </w:r>
          </w:p>
        </w:tc>
        <w:tc>
          <w:tcPr>
            <w:tcW w:w="2610" w:type="dxa"/>
          </w:tcPr>
          <w:p w14:paraId="6805C900"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462E9556" w14:textId="77777777" w:rsidTr="0088342F">
        <w:tc>
          <w:tcPr>
            <w:tcW w:w="2070" w:type="dxa"/>
          </w:tcPr>
          <w:p w14:paraId="421FD735" w14:textId="77777777" w:rsidR="009C6DE4" w:rsidRPr="00190D1F" w:rsidRDefault="009C6DE4" w:rsidP="0088342F">
            <w:pPr>
              <w:rPr>
                <w:rFonts w:ascii="Arial" w:hAnsi="Arial" w:cs="Arial"/>
                <w:b/>
                <w:bCs/>
              </w:rPr>
            </w:pPr>
            <w:r w:rsidRPr="00190D1F">
              <w:rPr>
                <w:rFonts w:ascii="Arial" w:hAnsi="Arial" w:cs="Arial"/>
                <w:b/>
                <w:bCs/>
              </w:rPr>
              <w:t>DDD</w:t>
            </w:r>
          </w:p>
        </w:tc>
        <w:tc>
          <w:tcPr>
            <w:tcW w:w="4320" w:type="dxa"/>
          </w:tcPr>
          <w:p w14:paraId="5A8FD5E8" w14:textId="77777777" w:rsidR="009C6DE4" w:rsidRPr="00190D1F" w:rsidRDefault="009C6DE4" w:rsidP="0088342F">
            <w:pPr>
              <w:rPr>
                <w:rFonts w:ascii="Arial" w:hAnsi="Arial" w:cs="Arial"/>
                <w:b/>
                <w:bCs/>
              </w:rPr>
            </w:pPr>
            <w:r w:rsidRPr="00190D1F">
              <w:rPr>
                <w:rFonts w:ascii="Arial" w:hAnsi="Arial" w:cs="Arial"/>
                <w:b/>
                <w:bCs/>
              </w:rPr>
              <w:t>Desired Due Date</w:t>
            </w:r>
          </w:p>
        </w:tc>
        <w:tc>
          <w:tcPr>
            <w:tcW w:w="2610" w:type="dxa"/>
          </w:tcPr>
          <w:p w14:paraId="5B0E1453" w14:textId="77777777" w:rsidR="009C6DE4" w:rsidRPr="00190D1F" w:rsidRDefault="009C6DE4" w:rsidP="0088342F">
            <w:pPr>
              <w:rPr>
                <w:rFonts w:ascii="Arial" w:hAnsi="Arial" w:cs="Arial"/>
                <w:b/>
                <w:bCs/>
                <w:iCs/>
              </w:rPr>
            </w:pPr>
            <w:r w:rsidRPr="00190D1F">
              <w:rPr>
                <w:rFonts w:ascii="Arial" w:hAnsi="Arial" w:cs="Arial"/>
                <w:b/>
                <w:bCs/>
                <w:iCs/>
              </w:rPr>
              <w:t>20060000</w:t>
            </w:r>
          </w:p>
        </w:tc>
      </w:tr>
      <w:tr w:rsidR="009C6DE4" w:rsidRPr="00190D1F" w14:paraId="3FC9DF60" w14:textId="77777777" w:rsidTr="0088342F">
        <w:tc>
          <w:tcPr>
            <w:tcW w:w="2070" w:type="dxa"/>
          </w:tcPr>
          <w:p w14:paraId="0423CE46" w14:textId="77777777" w:rsidR="009C6DE4" w:rsidRPr="00190D1F" w:rsidRDefault="009C6DE4" w:rsidP="0088342F">
            <w:pPr>
              <w:rPr>
                <w:rFonts w:ascii="Arial" w:hAnsi="Arial" w:cs="Arial"/>
                <w:b/>
                <w:bCs/>
              </w:rPr>
            </w:pPr>
            <w:r w:rsidRPr="00190D1F">
              <w:rPr>
                <w:rFonts w:ascii="Arial" w:hAnsi="Arial" w:cs="Arial"/>
                <w:b/>
                <w:bCs/>
              </w:rPr>
              <w:t>REQTYP</w:t>
            </w:r>
          </w:p>
        </w:tc>
        <w:tc>
          <w:tcPr>
            <w:tcW w:w="4320" w:type="dxa"/>
          </w:tcPr>
          <w:p w14:paraId="6CAD1896" w14:textId="77777777" w:rsidR="009C6DE4" w:rsidRPr="00190D1F" w:rsidRDefault="009C6DE4" w:rsidP="0088342F">
            <w:pPr>
              <w:rPr>
                <w:rFonts w:ascii="Arial" w:hAnsi="Arial" w:cs="Arial"/>
                <w:b/>
                <w:bCs/>
              </w:rPr>
            </w:pPr>
            <w:r w:rsidRPr="00190D1F">
              <w:rPr>
                <w:rFonts w:ascii="Arial" w:hAnsi="Arial" w:cs="Arial"/>
                <w:b/>
                <w:bCs/>
              </w:rPr>
              <w:t>Request Type</w:t>
            </w:r>
          </w:p>
        </w:tc>
        <w:tc>
          <w:tcPr>
            <w:tcW w:w="2610" w:type="dxa"/>
          </w:tcPr>
          <w:p w14:paraId="4795256F" w14:textId="77777777" w:rsidR="009C6DE4" w:rsidRPr="00190D1F" w:rsidRDefault="009C6DE4" w:rsidP="0088342F">
            <w:pPr>
              <w:rPr>
                <w:rFonts w:ascii="Arial" w:hAnsi="Arial" w:cs="Arial"/>
                <w:b/>
                <w:bCs/>
                <w:iCs/>
              </w:rPr>
            </w:pPr>
            <w:r w:rsidRPr="00190D1F">
              <w:rPr>
                <w:rFonts w:ascii="Arial" w:hAnsi="Arial" w:cs="Arial"/>
                <w:b/>
                <w:bCs/>
                <w:iCs/>
              </w:rPr>
              <w:t>AB</w:t>
            </w:r>
          </w:p>
        </w:tc>
      </w:tr>
      <w:tr w:rsidR="009C6DE4" w:rsidRPr="00190D1F" w14:paraId="59400817" w14:textId="77777777" w:rsidTr="0088342F">
        <w:tc>
          <w:tcPr>
            <w:tcW w:w="2070" w:type="dxa"/>
          </w:tcPr>
          <w:p w14:paraId="3E8B4DBA" w14:textId="77777777" w:rsidR="009C6DE4" w:rsidRPr="00190D1F" w:rsidRDefault="009C6DE4" w:rsidP="0088342F">
            <w:pPr>
              <w:rPr>
                <w:rFonts w:ascii="Arial" w:hAnsi="Arial" w:cs="Arial"/>
                <w:b/>
                <w:bCs/>
              </w:rPr>
            </w:pPr>
            <w:r w:rsidRPr="00190D1F">
              <w:rPr>
                <w:rFonts w:ascii="Arial" w:hAnsi="Arial" w:cs="Arial"/>
                <w:b/>
                <w:bCs/>
              </w:rPr>
              <w:t>ACT</w:t>
            </w:r>
          </w:p>
        </w:tc>
        <w:tc>
          <w:tcPr>
            <w:tcW w:w="4320" w:type="dxa"/>
          </w:tcPr>
          <w:p w14:paraId="0131A8F9" w14:textId="77777777" w:rsidR="009C6DE4" w:rsidRPr="00190D1F" w:rsidRDefault="009C6DE4" w:rsidP="0088342F">
            <w:pPr>
              <w:rPr>
                <w:rFonts w:ascii="Arial" w:hAnsi="Arial" w:cs="Arial"/>
                <w:b/>
                <w:bCs/>
              </w:rPr>
            </w:pPr>
            <w:r w:rsidRPr="00190D1F">
              <w:rPr>
                <w:rFonts w:ascii="Arial" w:hAnsi="Arial" w:cs="Arial"/>
                <w:b/>
                <w:bCs/>
              </w:rPr>
              <w:t>Activity Type</w:t>
            </w:r>
          </w:p>
        </w:tc>
        <w:tc>
          <w:tcPr>
            <w:tcW w:w="2610" w:type="dxa"/>
          </w:tcPr>
          <w:p w14:paraId="692C081C" w14:textId="77777777" w:rsidR="009C6DE4" w:rsidRPr="00190D1F" w:rsidRDefault="009C6DE4" w:rsidP="0088342F">
            <w:pPr>
              <w:rPr>
                <w:rFonts w:ascii="Arial" w:hAnsi="Arial" w:cs="Arial"/>
                <w:b/>
                <w:bCs/>
                <w:iCs/>
              </w:rPr>
            </w:pPr>
            <w:r w:rsidRPr="00190D1F">
              <w:rPr>
                <w:rFonts w:ascii="Arial" w:hAnsi="Arial" w:cs="Arial"/>
                <w:b/>
                <w:bCs/>
                <w:iCs/>
              </w:rPr>
              <w:t>W</w:t>
            </w:r>
          </w:p>
        </w:tc>
      </w:tr>
      <w:tr w:rsidR="009C6DE4" w:rsidRPr="00190D1F" w14:paraId="6B95200F" w14:textId="77777777" w:rsidTr="0088342F">
        <w:tc>
          <w:tcPr>
            <w:tcW w:w="2070" w:type="dxa"/>
            <w:tcBorders>
              <w:bottom w:val="single" w:sz="6" w:space="0" w:color="auto"/>
            </w:tcBorders>
          </w:tcPr>
          <w:p w14:paraId="08835192" w14:textId="77777777" w:rsidR="009C6DE4" w:rsidRPr="00190D1F" w:rsidRDefault="009C6DE4" w:rsidP="0088342F">
            <w:pPr>
              <w:rPr>
                <w:rFonts w:ascii="Arial" w:hAnsi="Arial" w:cs="Arial"/>
                <w:b/>
                <w:bCs/>
              </w:rPr>
            </w:pPr>
            <w:r w:rsidRPr="00190D1F">
              <w:rPr>
                <w:rFonts w:ascii="Arial" w:hAnsi="Arial" w:cs="Arial"/>
                <w:b/>
                <w:bCs/>
              </w:rPr>
              <w:t>CC</w:t>
            </w:r>
          </w:p>
        </w:tc>
        <w:tc>
          <w:tcPr>
            <w:tcW w:w="4320" w:type="dxa"/>
            <w:tcBorders>
              <w:bottom w:val="single" w:sz="6" w:space="0" w:color="auto"/>
            </w:tcBorders>
          </w:tcPr>
          <w:p w14:paraId="30DD0124" w14:textId="77777777" w:rsidR="009C6DE4" w:rsidRPr="00190D1F" w:rsidRDefault="009C6DE4" w:rsidP="0088342F">
            <w:pPr>
              <w:rPr>
                <w:rFonts w:ascii="Arial" w:hAnsi="Arial" w:cs="Arial"/>
                <w:b/>
                <w:bCs/>
              </w:rPr>
            </w:pPr>
            <w:r w:rsidRPr="00190D1F">
              <w:rPr>
                <w:rFonts w:ascii="Arial" w:hAnsi="Arial" w:cs="Arial"/>
                <w:b/>
                <w:bCs/>
              </w:rPr>
              <w:t>Company Code</w:t>
            </w:r>
          </w:p>
        </w:tc>
        <w:tc>
          <w:tcPr>
            <w:tcW w:w="2610" w:type="dxa"/>
            <w:tcBorders>
              <w:bottom w:val="single" w:sz="6" w:space="0" w:color="auto"/>
            </w:tcBorders>
          </w:tcPr>
          <w:p w14:paraId="29819746" w14:textId="77777777" w:rsidR="009C6DE4" w:rsidRPr="00190D1F" w:rsidRDefault="009C6DE4" w:rsidP="0088342F">
            <w:pPr>
              <w:rPr>
                <w:rFonts w:ascii="Arial" w:hAnsi="Arial" w:cs="Arial"/>
                <w:b/>
                <w:bCs/>
                <w:iCs/>
              </w:rPr>
            </w:pPr>
            <w:r w:rsidRPr="00190D1F">
              <w:rPr>
                <w:rFonts w:ascii="Arial" w:hAnsi="Arial" w:cs="Arial"/>
                <w:b/>
                <w:bCs/>
                <w:iCs/>
              </w:rPr>
              <w:t>9999</w:t>
            </w:r>
          </w:p>
        </w:tc>
      </w:tr>
      <w:tr w:rsidR="009C6DE4" w:rsidRPr="00190D1F" w14:paraId="03161742" w14:textId="77777777" w:rsidTr="0088342F">
        <w:tc>
          <w:tcPr>
            <w:tcW w:w="2070" w:type="dxa"/>
            <w:tcBorders>
              <w:bottom w:val="single" w:sz="6" w:space="0" w:color="auto"/>
            </w:tcBorders>
          </w:tcPr>
          <w:p w14:paraId="52FBD22A" w14:textId="77777777" w:rsidR="009C6DE4" w:rsidRPr="00190D1F" w:rsidRDefault="009C6DE4" w:rsidP="0088342F">
            <w:pPr>
              <w:rPr>
                <w:rFonts w:ascii="Arial" w:hAnsi="Arial" w:cs="Arial"/>
                <w:b/>
                <w:bCs/>
              </w:rPr>
            </w:pPr>
            <w:r w:rsidRPr="00190D1F">
              <w:rPr>
                <w:rFonts w:ascii="Arial" w:hAnsi="Arial" w:cs="Arial"/>
                <w:b/>
                <w:bCs/>
              </w:rPr>
              <w:t>LSO</w:t>
            </w:r>
          </w:p>
        </w:tc>
        <w:tc>
          <w:tcPr>
            <w:tcW w:w="4320" w:type="dxa"/>
            <w:tcBorders>
              <w:bottom w:val="single" w:sz="6" w:space="0" w:color="auto"/>
            </w:tcBorders>
          </w:tcPr>
          <w:p w14:paraId="21BA72B2" w14:textId="77777777" w:rsidR="009C6DE4" w:rsidRPr="00190D1F" w:rsidRDefault="009C6DE4" w:rsidP="0088342F">
            <w:pPr>
              <w:rPr>
                <w:rFonts w:ascii="Arial" w:hAnsi="Arial" w:cs="Arial"/>
                <w:b/>
                <w:bCs/>
              </w:rPr>
            </w:pPr>
            <w:r w:rsidRPr="00190D1F">
              <w:rPr>
                <w:rFonts w:ascii="Arial" w:hAnsi="Arial" w:cs="Arial"/>
                <w:b/>
                <w:bCs/>
              </w:rPr>
              <w:t>Local Serving Office</w:t>
            </w:r>
          </w:p>
        </w:tc>
        <w:tc>
          <w:tcPr>
            <w:tcW w:w="2610" w:type="dxa"/>
            <w:tcBorders>
              <w:bottom w:val="single" w:sz="6" w:space="0" w:color="auto"/>
            </w:tcBorders>
          </w:tcPr>
          <w:p w14:paraId="08CEDD8D" w14:textId="77777777" w:rsidR="009C6DE4" w:rsidRPr="00190D1F" w:rsidRDefault="009C6DE4" w:rsidP="0088342F">
            <w:pPr>
              <w:rPr>
                <w:rFonts w:ascii="Arial" w:hAnsi="Arial" w:cs="Arial"/>
                <w:b/>
                <w:bCs/>
                <w:iCs/>
              </w:rPr>
            </w:pPr>
            <w:r w:rsidRPr="00190D1F">
              <w:rPr>
                <w:rFonts w:ascii="Arial" w:hAnsi="Arial" w:cs="Arial"/>
                <w:b/>
                <w:bCs/>
                <w:iCs/>
              </w:rPr>
              <w:t>404523</w:t>
            </w:r>
          </w:p>
        </w:tc>
      </w:tr>
      <w:tr w:rsidR="009C6DE4" w:rsidRPr="00190D1F" w14:paraId="2C9F77E4" w14:textId="77777777" w:rsidTr="0088342F">
        <w:tc>
          <w:tcPr>
            <w:tcW w:w="2070" w:type="dxa"/>
            <w:tcBorders>
              <w:bottom w:val="single" w:sz="6" w:space="0" w:color="auto"/>
            </w:tcBorders>
          </w:tcPr>
          <w:p w14:paraId="0186F8D3" w14:textId="77777777" w:rsidR="009C6DE4" w:rsidRPr="00190D1F" w:rsidRDefault="009C6DE4" w:rsidP="0088342F">
            <w:pPr>
              <w:rPr>
                <w:rFonts w:ascii="Arial" w:hAnsi="Arial" w:cs="Arial"/>
                <w:b/>
                <w:bCs/>
              </w:rPr>
            </w:pPr>
            <w:r w:rsidRPr="00190D1F">
              <w:rPr>
                <w:rFonts w:ascii="Arial" w:hAnsi="Arial" w:cs="Arial"/>
                <w:b/>
                <w:bCs/>
              </w:rPr>
              <w:t>ACTL</w:t>
            </w:r>
          </w:p>
        </w:tc>
        <w:tc>
          <w:tcPr>
            <w:tcW w:w="4320" w:type="dxa"/>
            <w:tcBorders>
              <w:bottom w:val="single" w:sz="6" w:space="0" w:color="auto"/>
            </w:tcBorders>
          </w:tcPr>
          <w:p w14:paraId="320472D3" w14:textId="77777777" w:rsidR="009C6DE4" w:rsidRPr="00190D1F" w:rsidRDefault="009C6DE4" w:rsidP="0088342F">
            <w:pPr>
              <w:rPr>
                <w:rFonts w:ascii="Arial" w:hAnsi="Arial" w:cs="Arial"/>
                <w:b/>
                <w:bCs/>
              </w:rPr>
            </w:pPr>
            <w:r w:rsidRPr="00190D1F">
              <w:rPr>
                <w:rFonts w:ascii="Arial" w:hAnsi="Arial" w:cs="Arial"/>
                <w:b/>
                <w:bCs/>
              </w:rPr>
              <w:t>Access Customer Terminal Location</w:t>
            </w:r>
          </w:p>
        </w:tc>
        <w:tc>
          <w:tcPr>
            <w:tcW w:w="2610" w:type="dxa"/>
            <w:tcBorders>
              <w:bottom w:val="single" w:sz="6" w:space="0" w:color="auto"/>
            </w:tcBorders>
          </w:tcPr>
          <w:p w14:paraId="6FB5CDA7" w14:textId="77777777" w:rsidR="009C6DE4" w:rsidRPr="00190D1F" w:rsidRDefault="009C6DE4" w:rsidP="0088342F">
            <w:pPr>
              <w:rPr>
                <w:rFonts w:ascii="Arial" w:hAnsi="Arial" w:cs="Arial"/>
                <w:b/>
                <w:bCs/>
                <w:iCs/>
              </w:rPr>
            </w:pPr>
            <w:r w:rsidRPr="00190D1F">
              <w:rPr>
                <w:rFonts w:ascii="Arial" w:hAnsi="Arial" w:cs="Arial"/>
                <w:b/>
                <w:bCs/>
                <w:iCs/>
              </w:rPr>
              <w:t>ATLNGACSDS3</w:t>
            </w:r>
          </w:p>
        </w:tc>
      </w:tr>
      <w:tr w:rsidR="009C6DE4" w:rsidRPr="00190D1F" w14:paraId="116D0C02" w14:textId="77777777" w:rsidTr="0088342F">
        <w:tc>
          <w:tcPr>
            <w:tcW w:w="2070" w:type="dxa"/>
            <w:tcBorders>
              <w:bottom w:val="single" w:sz="6" w:space="0" w:color="auto"/>
            </w:tcBorders>
          </w:tcPr>
          <w:p w14:paraId="7CC73D91" w14:textId="77777777" w:rsidR="009C6DE4" w:rsidRPr="00190D1F" w:rsidRDefault="009C6DE4" w:rsidP="0088342F">
            <w:pPr>
              <w:rPr>
                <w:rFonts w:ascii="Arial" w:hAnsi="Arial" w:cs="Arial"/>
                <w:b/>
                <w:bCs/>
              </w:rPr>
            </w:pPr>
            <w:r w:rsidRPr="00190D1F">
              <w:rPr>
                <w:rFonts w:ascii="Arial" w:hAnsi="Arial" w:cs="Arial"/>
                <w:b/>
                <w:bCs/>
              </w:rPr>
              <w:t>TOS</w:t>
            </w:r>
          </w:p>
        </w:tc>
        <w:tc>
          <w:tcPr>
            <w:tcW w:w="4320" w:type="dxa"/>
            <w:tcBorders>
              <w:bottom w:val="single" w:sz="6" w:space="0" w:color="auto"/>
            </w:tcBorders>
          </w:tcPr>
          <w:p w14:paraId="0291D86B" w14:textId="77777777" w:rsidR="009C6DE4" w:rsidRPr="00190D1F" w:rsidRDefault="009C6DE4" w:rsidP="0088342F">
            <w:pPr>
              <w:rPr>
                <w:rFonts w:ascii="Arial" w:hAnsi="Arial" w:cs="Arial"/>
                <w:b/>
                <w:bCs/>
              </w:rPr>
            </w:pPr>
            <w:r w:rsidRPr="00190D1F">
              <w:rPr>
                <w:rFonts w:ascii="Arial" w:hAnsi="Arial" w:cs="Arial"/>
                <w:b/>
                <w:bCs/>
              </w:rPr>
              <w:t>Type of Service</w:t>
            </w:r>
          </w:p>
        </w:tc>
        <w:tc>
          <w:tcPr>
            <w:tcW w:w="2610" w:type="dxa"/>
            <w:tcBorders>
              <w:bottom w:val="single" w:sz="6" w:space="0" w:color="auto"/>
            </w:tcBorders>
          </w:tcPr>
          <w:p w14:paraId="30283459" w14:textId="77777777" w:rsidR="009C6DE4" w:rsidRPr="00190D1F" w:rsidRDefault="009C6DE4" w:rsidP="0088342F">
            <w:pPr>
              <w:rPr>
                <w:rFonts w:ascii="Arial" w:hAnsi="Arial" w:cs="Arial"/>
                <w:b/>
                <w:bCs/>
                <w:iCs/>
              </w:rPr>
            </w:pPr>
            <w:r w:rsidRPr="00190D1F">
              <w:rPr>
                <w:rFonts w:ascii="Arial" w:hAnsi="Arial" w:cs="Arial"/>
                <w:b/>
                <w:bCs/>
                <w:iCs/>
              </w:rPr>
              <w:t>1B--</w:t>
            </w:r>
          </w:p>
        </w:tc>
      </w:tr>
      <w:tr w:rsidR="009C6DE4" w:rsidRPr="00190D1F" w14:paraId="1B07F5A7" w14:textId="77777777" w:rsidTr="0088342F">
        <w:tc>
          <w:tcPr>
            <w:tcW w:w="2070" w:type="dxa"/>
          </w:tcPr>
          <w:p w14:paraId="1F7272C2" w14:textId="77777777" w:rsidR="009C6DE4" w:rsidRPr="00190D1F" w:rsidRDefault="009C6DE4" w:rsidP="0088342F">
            <w:pPr>
              <w:rPr>
                <w:rFonts w:ascii="Arial" w:hAnsi="Arial" w:cs="Arial"/>
                <w:b/>
                <w:bCs/>
              </w:rPr>
            </w:pPr>
            <w:r w:rsidRPr="00190D1F">
              <w:rPr>
                <w:rFonts w:ascii="Arial" w:hAnsi="Arial" w:cs="Arial"/>
                <w:b/>
                <w:bCs/>
              </w:rPr>
              <w:t>NC</w:t>
            </w:r>
          </w:p>
        </w:tc>
        <w:tc>
          <w:tcPr>
            <w:tcW w:w="4320" w:type="dxa"/>
          </w:tcPr>
          <w:p w14:paraId="04A941A4" w14:textId="77777777" w:rsidR="009C6DE4" w:rsidRPr="00190D1F" w:rsidRDefault="009C6DE4" w:rsidP="0088342F">
            <w:pPr>
              <w:rPr>
                <w:rFonts w:ascii="Arial" w:hAnsi="Arial" w:cs="Arial"/>
                <w:b/>
                <w:bCs/>
              </w:rPr>
            </w:pPr>
            <w:r w:rsidRPr="00190D1F">
              <w:rPr>
                <w:rFonts w:ascii="Arial" w:hAnsi="Arial" w:cs="Arial"/>
                <w:b/>
                <w:bCs/>
              </w:rPr>
              <w:t>Network Channel Code</w:t>
            </w:r>
          </w:p>
        </w:tc>
        <w:tc>
          <w:tcPr>
            <w:tcW w:w="2610" w:type="dxa"/>
          </w:tcPr>
          <w:p w14:paraId="6C47D6CA" w14:textId="77777777" w:rsidR="009C6DE4" w:rsidRPr="00190D1F" w:rsidRDefault="009C6DE4" w:rsidP="0088342F">
            <w:pPr>
              <w:rPr>
                <w:rFonts w:ascii="Arial" w:hAnsi="Arial" w:cs="Arial"/>
                <w:b/>
                <w:bCs/>
                <w:iCs/>
              </w:rPr>
            </w:pPr>
            <w:r w:rsidRPr="00190D1F">
              <w:rPr>
                <w:rFonts w:ascii="Arial" w:hAnsi="Arial" w:cs="Arial"/>
                <w:b/>
                <w:bCs/>
                <w:iCs/>
              </w:rPr>
              <w:t>LY--</w:t>
            </w:r>
          </w:p>
        </w:tc>
      </w:tr>
      <w:tr w:rsidR="009C6DE4" w:rsidRPr="00190D1F" w14:paraId="6B806BCD" w14:textId="77777777" w:rsidTr="0088342F">
        <w:tc>
          <w:tcPr>
            <w:tcW w:w="2070" w:type="dxa"/>
          </w:tcPr>
          <w:p w14:paraId="1B67BB4C" w14:textId="77777777" w:rsidR="009C6DE4" w:rsidRPr="00190D1F" w:rsidRDefault="009C6DE4" w:rsidP="0088342F">
            <w:pPr>
              <w:rPr>
                <w:rFonts w:ascii="Arial" w:hAnsi="Arial" w:cs="Arial"/>
                <w:b/>
                <w:bCs/>
              </w:rPr>
            </w:pPr>
            <w:r w:rsidRPr="00190D1F">
              <w:rPr>
                <w:rFonts w:ascii="Arial" w:hAnsi="Arial" w:cs="Arial"/>
                <w:b/>
                <w:bCs/>
              </w:rPr>
              <w:t>NCI</w:t>
            </w:r>
          </w:p>
        </w:tc>
        <w:tc>
          <w:tcPr>
            <w:tcW w:w="4320" w:type="dxa"/>
          </w:tcPr>
          <w:p w14:paraId="75890BDA" w14:textId="77777777" w:rsidR="009C6DE4" w:rsidRPr="00190D1F" w:rsidRDefault="009C6DE4" w:rsidP="0088342F">
            <w:pPr>
              <w:rPr>
                <w:rFonts w:ascii="Arial" w:hAnsi="Arial" w:cs="Arial"/>
                <w:b/>
                <w:bCs/>
              </w:rPr>
            </w:pPr>
            <w:r w:rsidRPr="00190D1F">
              <w:rPr>
                <w:rFonts w:ascii="Arial" w:hAnsi="Arial" w:cs="Arial"/>
                <w:b/>
                <w:bCs/>
              </w:rPr>
              <w:t>Network Channel Interface Code</w:t>
            </w:r>
          </w:p>
        </w:tc>
        <w:tc>
          <w:tcPr>
            <w:tcW w:w="2610" w:type="dxa"/>
          </w:tcPr>
          <w:p w14:paraId="2598A1B5" w14:textId="77777777" w:rsidR="009C6DE4" w:rsidRPr="00190D1F" w:rsidRDefault="009C6DE4" w:rsidP="0088342F">
            <w:pPr>
              <w:rPr>
                <w:rFonts w:ascii="Arial" w:hAnsi="Arial" w:cs="Arial"/>
                <w:b/>
                <w:bCs/>
                <w:iCs/>
              </w:rPr>
            </w:pPr>
            <w:r w:rsidRPr="00190D1F">
              <w:rPr>
                <w:rFonts w:ascii="Arial" w:hAnsi="Arial" w:cs="Arial"/>
                <w:b/>
                <w:bCs/>
                <w:iCs/>
              </w:rPr>
              <w:t>02QC3.OOD</w:t>
            </w:r>
          </w:p>
        </w:tc>
      </w:tr>
      <w:tr w:rsidR="009C6DE4" w:rsidRPr="00190D1F" w14:paraId="14FFF771" w14:textId="77777777" w:rsidTr="0088342F">
        <w:tc>
          <w:tcPr>
            <w:tcW w:w="2070" w:type="dxa"/>
            <w:tcBorders>
              <w:bottom w:val="single" w:sz="6" w:space="0" w:color="auto"/>
            </w:tcBorders>
          </w:tcPr>
          <w:p w14:paraId="38B48984" w14:textId="77777777" w:rsidR="009C6DE4" w:rsidRPr="00190D1F" w:rsidRDefault="009C6DE4" w:rsidP="0088342F">
            <w:pPr>
              <w:rPr>
                <w:rFonts w:ascii="Arial" w:hAnsi="Arial" w:cs="Arial"/>
                <w:b/>
                <w:bCs/>
              </w:rPr>
            </w:pPr>
            <w:r w:rsidRPr="00190D1F">
              <w:rPr>
                <w:rFonts w:ascii="Arial" w:hAnsi="Arial" w:cs="Arial"/>
                <w:b/>
                <w:bCs/>
              </w:rPr>
              <w:t>SECNCI</w:t>
            </w:r>
          </w:p>
        </w:tc>
        <w:tc>
          <w:tcPr>
            <w:tcW w:w="4320" w:type="dxa"/>
            <w:tcBorders>
              <w:bottom w:val="single" w:sz="6" w:space="0" w:color="auto"/>
            </w:tcBorders>
          </w:tcPr>
          <w:p w14:paraId="010C521E" w14:textId="77777777" w:rsidR="009C6DE4" w:rsidRPr="00190D1F" w:rsidRDefault="009C6DE4" w:rsidP="0088342F">
            <w:pPr>
              <w:rPr>
                <w:rFonts w:ascii="Arial" w:hAnsi="Arial" w:cs="Arial"/>
                <w:b/>
                <w:bCs/>
              </w:rPr>
            </w:pPr>
            <w:r w:rsidRPr="00190D1F">
              <w:rPr>
                <w:rFonts w:ascii="Arial" w:hAnsi="Arial" w:cs="Arial"/>
                <w:b/>
                <w:bCs/>
              </w:rPr>
              <w:t>Secondary Network Channel Interface Code</w:t>
            </w:r>
          </w:p>
        </w:tc>
        <w:tc>
          <w:tcPr>
            <w:tcW w:w="2610" w:type="dxa"/>
            <w:tcBorders>
              <w:bottom w:val="single" w:sz="6" w:space="0" w:color="auto"/>
            </w:tcBorders>
          </w:tcPr>
          <w:p w14:paraId="50B6EF1C" w14:textId="77777777" w:rsidR="009C6DE4" w:rsidRPr="00190D1F" w:rsidRDefault="009C6DE4" w:rsidP="0088342F">
            <w:pPr>
              <w:rPr>
                <w:rFonts w:ascii="Arial" w:hAnsi="Arial" w:cs="Arial"/>
                <w:b/>
                <w:bCs/>
                <w:iCs/>
              </w:rPr>
            </w:pPr>
            <w:r w:rsidRPr="00190D1F">
              <w:rPr>
                <w:rFonts w:ascii="Arial" w:hAnsi="Arial" w:cs="Arial"/>
                <w:b/>
                <w:bCs/>
                <w:iCs/>
              </w:rPr>
              <w:t>02LS2</w:t>
            </w:r>
          </w:p>
        </w:tc>
      </w:tr>
      <w:tr w:rsidR="009C6DE4" w:rsidRPr="00190D1F" w14:paraId="1BFF81CD" w14:textId="77777777" w:rsidTr="0088342F">
        <w:trPr>
          <w:cantSplit/>
        </w:trPr>
        <w:tc>
          <w:tcPr>
            <w:tcW w:w="9000" w:type="dxa"/>
            <w:gridSpan w:val="3"/>
            <w:tcBorders>
              <w:bottom w:val="single" w:sz="6" w:space="0" w:color="auto"/>
            </w:tcBorders>
            <w:shd w:val="clear" w:color="auto" w:fill="99CCFF"/>
          </w:tcPr>
          <w:p w14:paraId="3AC46911" w14:textId="77777777" w:rsidR="009C6DE4" w:rsidRPr="00190D1F" w:rsidRDefault="009C6DE4" w:rsidP="0088342F">
            <w:pPr>
              <w:rPr>
                <w:rFonts w:ascii="Arial" w:hAnsi="Arial" w:cs="Arial"/>
                <w:b/>
                <w:bCs/>
                <w:iCs/>
              </w:rPr>
            </w:pPr>
            <w:r w:rsidRPr="00190D1F">
              <w:rPr>
                <w:rFonts w:ascii="Arial" w:hAnsi="Arial" w:cs="Arial"/>
                <w:b/>
                <w:bCs/>
                <w:iCs/>
              </w:rPr>
              <w:t>Billing Section</w:t>
            </w:r>
          </w:p>
        </w:tc>
      </w:tr>
      <w:tr w:rsidR="009C6DE4" w:rsidRPr="00190D1F" w14:paraId="601BEE93" w14:textId="77777777" w:rsidTr="0088342F">
        <w:tc>
          <w:tcPr>
            <w:tcW w:w="2070" w:type="dxa"/>
          </w:tcPr>
          <w:p w14:paraId="34235A08" w14:textId="77777777" w:rsidR="009C6DE4" w:rsidRPr="00190D1F" w:rsidRDefault="009C6DE4" w:rsidP="0088342F">
            <w:pPr>
              <w:pStyle w:val="Heading2"/>
              <w:rPr>
                <w:rFonts w:cs="Arial"/>
                <w:iCs w:val="0"/>
              </w:rPr>
            </w:pPr>
            <w:r w:rsidRPr="00190D1F">
              <w:rPr>
                <w:rFonts w:cs="Arial"/>
                <w:iCs w:val="0"/>
              </w:rPr>
              <w:t>BAN1</w:t>
            </w:r>
          </w:p>
        </w:tc>
        <w:tc>
          <w:tcPr>
            <w:tcW w:w="4320" w:type="dxa"/>
          </w:tcPr>
          <w:p w14:paraId="4B41C676" w14:textId="77777777" w:rsidR="009C6DE4" w:rsidRPr="00190D1F" w:rsidRDefault="009C6DE4" w:rsidP="0088342F">
            <w:pPr>
              <w:rPr>
                <w:rFonts w:ascii="Arial" w:hAnsi="Arial" w:cs="Arial"/>
                <w:b/>
                <w:bCs/>
              </w:rPr>
            </w:pPr>
            <w:r w:rsidRPr="00190D1F">
              <w:rPr>
                <w:rFonts w:ascii="Arial" w:hAnsi="Arial" w:cs="Arial"/>
                <w:b/>
                <w:bCs/>
              </w:rPr>
              <w:t>Billing Account Number 1</w:t>
            </w:r>
          </w:p>
        </w:tc>
        <w:tc>
          <w:tcPr>
            <w:tcW w:w="2610" w:type="dxa"/>
          </w:tcPr>
          <w:p w14:paraId="356789BD" w14:textId="77777777" w:rsidR="009C6DE4" w:rsidRPr="00190D1F" w:rsidRDefault="009C6DE4" w:rsidP="0088342F">
            <w:pPr>
              <w:rPr>
                <w:rFonts w:ascii="Arial" w:hAnsi="Arial" w:cs="Arial"/>
                <w:b/>
                <w:bCs/>
                <w:iCs/>
                <w:lang w:val="fr-FR"/>
              </w:rPr>
            </w:pPr>
            <w:r w:rsidRPr="00190D1F">
              <w:rPr>
                <w:rFonts w:ascii="Arial" w:hAnsi="Arial" w:cs="Arial"/>
                <w:b/>
                <w:bCs/>
                <w:iCs/>
                <w:lang w:val="fr-FR"/>
              </w:rPr>
              <w:t>404N070042042</w:t>
            </w:r>
          </w:p>
        </w:tc>
      </w:tr>
      <w:tr w:rsidR="009C6DE4" w:rsidRPr="00190D1F" w14:paraId="42CE28CF" w14:textId="77777777" w:rsidTr="0088342F">
        <w:tc>
          <w:tcPr>
            <w:tcW w:w="2070" w:type="dxa"/>
            <w:tcBorders>
              <w:bottom w:val="single" w:sz="6" w:space="0" w:color="auto"/>
            </w:tcBorders>
          </w:tcPr>
          <w:p w14:paraId="2A9C7238" w14:textId="77777777" w:rsidR="009C6DE4" w:rsidRPr="00190D1F" w:rsidRDefault="009C6DE4" w:rsidP="0088342F">
            <w:pPr>
              <w:rPr>
                <w:rFonts w:ascii="Arial" w:hAnsi="Arial" w:cs="Arial"/>
                <w:b/>
                <w:bCs/>
              </w:rPr>
            </w:pPr>
            <w:r w:rsidRPr="00190D1F">
              <w:rPr>
                <w:rFonts w:ascii="Arial" w:hAnsi="Arial" w:cs="Arial"/>
                <w:b/>
                <w:bCs/>
              </w:rPr>
              <w:t>ACNA</w:t>
            </w:r>
          </w:p>
        </w:tc>
        <w:tc>
          <w:tcPr>
            <w:tcW w:w="4320" w:type="dxa"/>
            <w:tcBorders>
              <w:bottom w:val="single" w:sz="6" w:space="0" w:color="auto"/>
            </w:tcBorders>
          </w:tcPr>
          <w:p w14:paraId="4ED688A3" w14:textId="77777777" w:rsidR="009C6DE4" w:rsidRPr="00190D1F" w:rsidRDefault="009C6DE4" w:rsidP="0088342F">
            <w:pPr>
              <w:rPr>
                <w:rFonts w:ascii="Arial" w:hAnsi="Arial" w:cs="Arial"/>
                <w:b/>
                <w:bCs/>
              </w:rPr>
            </w:pPr>
            <w:r w:rsidRPr="00190D1F">
              <w:rPr>
                <w:rFonts w:ascii="Arial" w:hAnsi="Arial" w:cs="Arial"/>
                <w:b/>
                <w:bCs/>
              </w:rPr>
              <w:t>Access Customer Name Abbreviation</w:t>
            </w:r>
          </w:p>
        </w:tc>
        <w:tc>
          <w:tcPr>
            <w:tcW w:w="2610" w:type="dxa"/>
            <w:tcBorders>
              <w:bottom w:val="single" w:sz="6" w:space="0" w:color="auto"/>
            </w:tcBorders>
          </w:tcPr>
          <w:p w14:paraId="1744BB32" w14:textId="77777777" w:rsidR="009C6DE4" w:rsidRPr="00190D1F" w:rsidRDefault="009C6DE4" w:rsidP="0088342F">
            <w:pPr>
              <w:rPr>
                <w:rFonts w:ascii="Arial" w:hAnsi="Arial" w:cs="Arial"/>
                <w:b/>
                <w:bCs/>
                <w:iCs/>
              </w:rPr>
            </w:pPr>
            <w:r w:rsidRPr="00190D1F">
              <w:rPr>
                <w:rFonts w:ascii="Arial" w:hAnsi="Arial" w:cs="Arial"/>
                <w:b/>
                <w:bCs/>
                <w:iCs/>
              </w:rPr>
              <w:t>ZXL</w:t>
            </w:r>
          </w:p>
        </w:tc>
      </w:tr>
      <w:tr w:rsidR="009C6DE4" w:rsidRPr="00190D1F" w14:paraId="7A1C57B8" w14:textId="77777777" w:rsidTr="0088342F">
        <w:trPr>
          <w:cantSplit/>
        </w:trPr>
        <w:tc>
          <w:tcPr>
            <w:tcW w:w="9000" w:type="dxa"/>
            <w:gridSpan w:val="3"/>
            <w:tcBorders>
              <w:bottom w:val="single" w:sz="6" w:space="0" w:color="auto"/>
            </w:tcBorders>
            <w:shd w:val="clear" w:color="auto" w:fill="99CCFF"/>
          </w:tcPr>
          <w:p w14:paraId="7A005726" w14:textId="77777777" w:rsidR="009C6DE4" w:rsidRPr="00190D1F" w:rsidRDefault="009C6DE4" w:rsidP="0088342F">
            <w:pPr>
              <w:pStyle w:val="Heading4"/>
              <w:rPr>
                <w:rFonts w:cs="Arial"/>
                <w:b/>
                <w:bCs/>
                <w:i w:val="0"/>
              </w:rPr>
            </w:pPr>
            <w:r w:rsidRPr="00190D1F">
              <w:rPr>
                <w:rFonts w:cs="Arial"/>
                <w:b/>
                <w:bCs/>
                <w:i w:val="0"/>
              </w:rPr>
              <w:t>Contact Section</w:t>
            </w:r>
          </w:p>
        </w:tc>
      </w:tr>
      <w:tr w:rsidR="009C6DE4" w:rsidRPr="00190D1F" w14:paraId="2E625365" w14:textId="77777777" w:rsidTr="0088342F">
        <w:tc>
          <w:tcPr>
            <w:tcW w:w="2070" w:type="dxa"/>
          </w:tcPr>
          <w:p w14:paraId="2C5E250E" w14:textId="77777777" w:rsidR="009C6DE4" w:rsidRPr="00190D1F" w:rsidRDefault="009C6DE4" w:rsidP="0088342F">
            <w:pPr>
              <w:pStyle w:val="Heading2"/>
              <w:rPr>
                <w:rFonts w:cs="Arial"/>
                <w:iCs w:val="0"/>
              </w:rPr>
            </w:pPr>
            <w:r w:rsidRPr="00190D1F">
              <w:rPr>
                <w:rFonts w:cs="Arial"/>
                <w:iCs w:val="0"/>
              </w:rPr>
              <w:t>INIT</w:t>
            </w:r>
          </w:p>
        </w:tc>
        <w:tc>
          <w:tcPr>
            <w:tcW w:w="4320" w:type="dxa"/>
          </w:tcPr>
          <w:p w14:paraId="32C063A0" w14:textId="77777777" w:rsidR="009C6DE4" w:rsidRPr="00190D1F" w:rsidRDefault="009C6DE4" w:rsidP="0088342F">
            <w:pPr>
              <w:rPr>
                <w:rFonts w:ascii="Arial" w:hAnsi="Arial" w:cs="Arial"/>
                <w:b/>
                <w:bCs/>
              </w:rPr>
            </w:pPr>
            <w:r w:rsidRPr="00190D1F">
              <w:rPr>
                <w:rFonts w:ascii="Arial" w:hAnsi="Arial" w:cs="Arial"/>
                <w:b/>
                <w:bCs/>
              </w:rPr>
              <w:t>Initiator Identification</w:t>
            </w:r>
          </w:p>
        </w:tc>
        <w:tc>
          <w:tcPr>
            <w:tcW w:w="2610" w:type="dxa"/>
          </w:tcPr>
          <w:p w14:paraId="19BACD4A" w14:textId="77777777" w:rsidR="009C6DE4" w:rsidRPr="00190D1F" w:rsidRDefault="009C6DE4" w:rsidP="0088342F">
            <w:pPr>
              <w:pStyle w:val="Heading4"/>
              <w:rPr>
                <w:rFonts w:cs="Arial"/>
                <w:b/>
                <w:bCs/>
                <w:i w:val="0"/>
              </w:rPr>
            </w:pPr>
            <w:r w:rsidRPr="00190D1F">
              <w:rPr>
                <w:rFonts w:cs="Arial"/>
                <w:b/>
                <w:bCs/>
                <w:i w:val="0"/>
              </w:rPr>
              <w:t>Bojangles</w:t>
            </w:r>
          </w:p>
        </w:tc>
      </w:tr>
      <w:tr w:rsidR="009C6DE4" w:rsidRPr="00190D1F" w14:paraId="4B9B59C6" w14:textId="77777777" w:rsidTr="0088342F">
        <w:tc>
          <w:tcPr>
            <w:tcW w:w="2070" w:type="dxa"/>
          </w:tcPr>
          <w:p w14:paraId="0D26166C" w14:textId="77777777" w:rsidR="009C6DE4" w:rsidRPr="00190D1F" w:rsidRDefault="009C6DE4" w:rsidP="0088342F">
            <w:pPr>
              <w:rPr>
                <w:rFonts w:ascii="Arial" w:hAnsi="Arial" w:cs="Arial"/>
                <w:b/>
                <w:bCs/>
              </w:rPr>
            </w:pPr>
            <w:r w:rsidRPr="00190D1F">
              <w:rPr>
                <w:rFonts w:ascii="Arial" w:hAnsi="Arial" w:cs="Arial"/>
                <w:b/>
                <w:bCs/>
              </w:rPr>
              <w:t>INIT-TEL NO.</w:t>
            </w:r>
          </w:p>
        </w:tc>
        <w:tc>
          <w:tcPr>
            <w:tcW w:w="4320" w:type="dxa"/>
          </w:tcPr>
          <w:p w14:paraId="0936E0B7" w14:textId="77777777" w:rsidR="009C6DE4" w:rsidRPr="00190D1F" w:rsidRDefault="009C6DE4" w:rsidP="0088342F">
            <w:pPr>
              <w:rPr>
                <w:rFonts w:ascii="Arial" w:hAnsi="Arial" w:cs="Arial"/>
                <w:b/>
                <w:bCs/>
              </w:rPr>
            </w:pPr>
            <w:r w:rsidRPr="00190D1F">
              <w:rPr>
                <w:rFonts w:ascii="Arial" w:hAnsi="Arial" w:cs="Arial"/>
                <w:b/>
                <w:bCs/>
              </w:rPr>
              <w:t>Initiator Telephone Number</w:t>
            </w:r>
          </w:p>
        </w:tc>
        <w:tc>
          <w:tcPr>
            <w:tcW w:w="2610" w:type="dxa"/>
          </w:tcPr>
          <w:p w14:paraId="195777CB" w14:textId="77777777" w:rsidR="009C6DE4" w:rsidRPr="00190D1F" w:rsidRDefault="009C6DE4" w:rsidP="0088342F">
            <w:pPr>
              <w:rPr>
                <w:rFonts w:ascii="Arial" w:hAnsi="Arial" w:cs="Arial"/>
                <w:b/>
                <w:bCs/>
                <w:iCs/>
              </w:rPr>
            </w:pPr>
            <w:r w:rsidRPr="00190D1F">
              <w:rPr>
                <w:rFonts w:ascii="Arial" w:hAnsi="Arial" w:cs="Arial"/>
                <w:b/>
                <w:bCs/>
                <w:iCs/>
              </w:rPr>
              <w:t>8884448888</w:t>
            </w:r>
          </w:p>
        </w:tc>
      </w:tr>
      <w:tr w:rsidR="009C6DE4" w:rsidRPr="00190D1F" w14:paraId="6F50DA04" w14:textId="77777777" w:rsidTr="0088342F">
        <w:tc>
          <w:tcPr>
            <w:tcW w:w="2070" w:type="dxa"/>
          </w:tcPr>
          <w:p w14:paraId="21CFCF28" w14:textId="77777777" w:rsidR="009C6DE4" w:rsidRPr="00190D1F" w:rsidRDefault="009C6DE4" w:rsidP="0088342F">
            <w:pPr>
              <w:rPr>
                <w:rFonts w:ascii="Arial" w:hAnsi="Arial" w:cs="Arial"/>
                <w:b/>
                <w:bCs/>
              </w:rPr>
            </w:pPr>
            <w:r w:rsidRPr="00190D1F">
              <w:rPr>
                <w:rFonts w:ascii="Arial" w:hAnsi="Arial" w:cs="Arial"/>
                <w:b/>
                <w:bCs/>
              </w:rPr>
              <w:t>INIT-FAX NO.</w:t>
            </w:r>
          </w:p>
        </w:tc>
        <w:tc>
          <w:tcPr>
            <w:tcW w:w="4320" w:type="dxa"/>
          </w:tcPr>
          <w:p w14:paraId="3C4AFD49" w14:textId="77777777" w:rsidR="009C6DE4" w:rsidRPr="00190D1F" w:rsidRDefault="009C6DE4" w:rsidP="0088342F">
            <w:pPr>
              <w:rPr>
                <w:rFonts w:ascii="Arial" w:hAnsi="Arial" w:cs="Arial"/>
                <w:b/>
                <w:bCs/>
              </w:rPr>
            </w:pPr>
            <w:r w:rsidRPr="00190D1F">
              <w:rPr>
                <w:rFonts w:ascii="Arial" w:hAnsi="Arial" w:cs="Arial"/>
                <w:b/>
                <w:bCs/>
              </w:rPr>
              <w:t>Initiator Facsimile Number</w:t>
            </w:r>
          </w:p>
        </w:tc>
        <w:tc>
          <w:tcPr>
            <w:tcW w:w="2610" w:type="dxa"/>
          </w:tcPr>
          <w:p w14:paraId="23E3A580" w14:textId="77777777" w:rsidR="009C6DE4" w:rsidRPr="00190D1F" w:rsidRDefault="009C6DE4" w:rsidP="0088342F">
            <w:pPr>
              <w:rPr>
                <w:rFonts w:ascii="Arial" w:hAnsi="Arial" w:cs="Arial"/>
                <w:b/>
                <w:bCs/>
                <w:iCs/>
                <w:lang w:val="fr-FR"/>
              </w:rPr>
            </w:pPr>
            <w:r w:rsidRPr="00190D1F">
              <w:rPr>
                <w:rFonts w:ascii="Arial" w:hAnsi="Arial" w:cs="Arial"/>
                <w:b/>
                <w:bCs/>
                <w:iCs/>
                <w:lang w:val="fr-FR"/>
              </w:rPr>
              <w:t>4448884444</w:t>
            </w:r>
          </w:p>
        </w:tc>
      </w:tr>
      <w:tr w:rsidR="009C6DE4" w:rsidRPr="00190D1F" w14:paraId="4182377C" w14:textId="77777777" w:rsidTr="0088342F">
        <w:tc>
          <w:tcPr>
            <w:tcW w:w="2070" w:type="dxa"/>
          </w:tcPr>
          <w:p w14:paraId="0BC8C657" w14:textId="77777777" w:rsidR="009C6DE4" w:rsidRPr="00190D1F" w:rsidRDefault="009C6DE4" w:rsidP="0088342F">
            <w:pPr>
              <w:rPr>
                <w:rFonts w:ascii="Arial" w:hAnsi="Arial" w:cs="Arial"/>
                <w:b/>
                <w:bCs/>
                <w:lang w:val="fr-FR"/>
              </w:rPr>
            </w:pPr>
            <w:r w:rsidRPr="00190D1F">
              <w:rPr>
                <w:rFonts w:ascii="Arial" w:hAnsi="Arial" w:cs="Arial"/>
                <w:b/>
                <w:bCs/>
                <w:lang w:val="fr-FR"/>
              </w:rPr>
              <w:t>IMPCON</w:t>
            </w:r>
          </w:p>
        </w:tc>
        <w:tc>
          <w:tcPr>
            <w:tcW w:w="4320" w:type="dxa"/>
          </w:tcPr>
          <w:p w14:paraId="306DA6E3" w14:textId="77777777" w:rsidR="009C6DE4" w:rsidRPr="00190D1F" w:rsidRDefault="009C6DE4" w:rsidP="0088342F">
            <w:pPr>
              <w:rPr>
                <w:rFonts w:ascii="Arial" w:hAnsi="Arial" w:cs="Arial"/>
                <w:b/>
                <w:bCs/>
                <w:lang w:val="fr-FR"/>
              </w:rPr>
            </w:pPr>
            <w:r w:rsidRPr="00190D1F">
              <w:rPr>
                <w:rFonts w:ascii="Arial" w:hAnsi="Arial" w:cs="Arial"/>
                <w:b/>
                <w:bCs/>
                <w:lang w:val="fr-FR"/>
              </w:rPr>
              <w:t>Implementation Contact</w:t>
            </w:r>
          </w:p>
        </w:tc>
        <w:tc>
          <w:tcPr>
            <w:tcW w:w="2610" w:type="dxa"/>
          </w:tcPr>
          <w:p w14:paraId="79A81D8A" w14:textId="77777777" w:rsidR="009C6DE4" w:rsidRPr="00190D1F" w:rsidRDefault="009C6DE4" w:rsidP="0088342F">
            <w:pPr>
              <w:pStyle w:val="Heading4"/>
              <w:rPr>
                <w:rFonts w:cs="Arial"/>
                <w:b/>
                <w:bCs/>
                <w:i w:val="0"/>
              </w:rPr>
            </w:pPr>
            <w:r w:rsidRPr="00190D1F">
              <w:rPr>
                <w:rFonts w:cs="Arial"/>
                <w:b/>
                <w:bCs/>
                <w:i w:val="0"/>
              </w:rPr>
              <w:t>Cap Sparrow</w:t>
            </w:r>
          </w:p>
        </w:tc>
      </w:tr>
      <w:tr w:rsidR="009C6DE4" w:rsidRPr="00190D1F" w14:paraId="363514DA" w14:textId="77777777" w:rsidTr="0088342F">
        <w:tc>
          <w:tcPr>
            <w:tcW w:w="2070" w:type="dxa"/>
            <w:tcBorders>
              <w:bottom w:val="single" w:sz="6" w:space="0" w:color="auto"/>
            </w:tcBorders>
          </w:tcPr>
          <w:p w14:paraId="3B976FBB" w14:textId="77777777" w:rsidR="009C6DE4" w:rsidRPr="00190D1F" w:rsidRDefault="009C6DE4" w:rsidP="0088342F">
            <w:pPr>
              <w:rPr>
                <w:rFonts w:ascii="Arial" w:hAnsi="Arial" w:cs="Arial"/>
                <w:b/>
                <w:bCs/>
              </w:rPr>
            </w:pPr>
            <w:r w:rsidRPr="00190D1F">
              <w:rPr>
                <w:rFonts w:ascii="Arial" w:hAnsi="Arial" w:cs="Arial"/>
                <w:b/>
                <w:bCs/>
              </w:rPr>
              <w:t>IMPCON-TEL NO.</w:t>
            </w:r>
          </w:p>
        </w:tc>
        <w:tc>
          <w:tcPr>
            <w:tcW w:w="4320" w:type="dxa"/>
            <w:tcBorders>
              <w:bottom w:val="single" w:sz="6" w:space="0" w:color="auto"/>
            </w:tcBorders>
          </w:tcPr>
          <w:p w14:paraId="3BA6310D" w14:textId="77777777" w:rsidR="009C6DE4" w:rsidRPr="00190D1F" w:rsidRDefault="009C6DE4" w:rsidP="0088342F">
            <w:pPr>
              <w:rPr>
                <w:rFonts w:ascii="Arial" w:hAnsi="Arial" w:cs="Arial"/>
                <w:b/>
                <w:bCs/>
              </w:rPr>
            </w:pPr>
            <w:r w:rsidRPr="00190D1F">
              <w:rPr>
                <w:rFonts w:ascii="Arial" w:hAnsi="Arial" w:cs="Arial"/>
                <w:b/>
                <w:bCs/>
              </w:rPr>
              <w:t>Implementation Contact Telephone Number</w:t>
            </w:r>
          </w:p>
        </w:tc>
        <w:tc>
          <w:tcPr>
            <w:tcW w:w="2610" w:type="dxa"/>
            <w:tcBorders>
              <w:bottom w:val="single" w:sz="6" w:space="0" w:color="auto"/>
            </w:tcBorders>
          </w:tcPr>
          <w:p w14:paraId="71B48A93" w14:textId="77777777" w:rsidR="009C6DE4" w:rsidRPr="00190D1F" w:rsidRDefault="009C6DE4" w:rsidP="0088342F">
            <w:pPr>
              <w:rPr>
                <w:rFonts w:ascii="Arial" w:hAnsi="Arial" w:cs="Arial"/>
                <w:b/>
                <w:bCs/>
                <w:iCs/>
              </w:rPr>
            </w:pPr>
            <w:r w:rsidRPr="00190D1F">
              <w:rPr>
                <w:rFonts w:ascii="Arial" w:hAnsi="Arial" w:cs="Arial"/>
                <w:b/>
                <w:bCs/>
                <w:iCs/>
              </w:rPr>
              <w:t>7773335555</w:t>
            </w:r>
          </w:p>
        </w:tc>
      </w:tr>
      <w:tr w:rsidR="009C6DE4" w:rsidRPr="00190D1F" w14:paraId="64C3D299" w14:textId="77777777" w:rsidTr="0088342F">
        <w:trPr>
          <w:cantSplit/>
        </w:trPr>
        <w:tc>
          <w:tcPr>
            <w:tcW w:w="9000" w:type="dxa"/>
            <w:gridSpan w:val="3"/>
            <w:tcBorders>
              <w:bottom w:val="single" w:sz="6" w:space="0" w:color="auto"/>
            </w:tcBorders>
            <w:shd w:val="clear" w:color="auto" w:fill="0000FF"/>
          </w:tcPr>
          <w:p w14:paraId="2D6DB4F4" w14:textId="77777777" w:rsidR="009C6DE4" w:rsidRPr="00190D1F" w:rsidRDefault="009C6DE4" w:rsidP="0088342F">
            <w:pPr>
              <w:pStyle w:val="Heading4"/>
              <w:rPr>
                <w:rFonts w:cs="Arial"/>
                <w:b/>
                <w:bCs/>
                <w:i w:val="0"/>
                <w:iCs w:val="0"/>
              </w:rPr>
            </w:pPr>
            <w:r w:rsidRPr="00190D1F">
              <w:rPr>
                <w:rFonts w:cs="Arial"/>
                <w:b/>
                <w:bCs/>
                <w:i w:val="0"/>
                <w:iCs w:val="0"/>
              </w:rPr>
              <w:lastRenderedPageBreak/>
              <w:t>EU  FORM</w:t>
            </w:r>
          </w:p>
        </w:tc>
      </w:tr>
      <w:tr w:rsidR="009C6DE4" w:rsidRPr="00190D1F" w14:paraId="28E83A70" w14:textId="77777777" w:rsidTr="0088342F">
        <w:trPr>
          <w:cantSplit/>
        </w:trPr>
        <w:tc>
          <w:tcPr>
            <w:tcW w:w="9000" w:type="dxa"/>
            <w:gridSpan w:val="3"/>
            <w:shd w:val="clear" w:color="auto" w:fill="99CCFF"/>
          </w:tcPr>
          <w:p w14:paraId="47732F3E" w14:textId="77777777" w:rsidR="009C6DE4" w:rsidRPr="00190D1F" w:rsidRDefault="009C6DE4" w:rsidP="0088342F">
            <w:pPr>
              <w:pStyle w:val="Heading4"/>
              <w:rPr>
                <w:rFonts w:cs="Arial"/>
                <w:b/>
                <w:bCs/>
                <w:i w:val="0"/>
                <w:iCs w:val="0"/>
              </w:rPr>
            </w:pPr>
            <w:r w:rsidRPr="00190D1F">
              <w:rPr>
                <w:rFonts w:cs="Arial"/>
                <w:b/>
                <w:bCs/>
                <w:i w:val="0"/>
                <w:iCs w:val="0"/>
              </w:rPr>
              <w:t>Location and Access Section</w:t>
            </w:r>
          </w:p>
        </w:tc>
      </w:tr>
      <w:tr w:rsidR="009C6DE4" w:rsidRPr="00190D1F" w14:paraId="56182A7E" w14:textId="77777777" w:rsidTr="0088342F">
        <w:tc>
          <w:tcPr>
            <w:tcW w:w="2070" w:type="dxa"/>
            <w:tcBorders>
              <w:bottom w:val="single" w:sz="6" w:space="0" w:color="auto"/>
            </w:tcBorders>
          </w:tcPr>
          <w:p w14:paraId="70169727" w14:textId="77777777" w:rsidR="009C6DE4" w:rsidRPr="00190D1F" w:rsidRDefault="009C6DE4" w:rsidP="0088342F">
            <w:pPr>
              <w:pStyle w:val="Heading2"/>
              <w:rPr>
                <w:rFonts w:cs="Arial"/>
                <w:iCs w:val="0"/>
              </w:rPr>
            </w:pPr>
            <w:r w:rsidRPr="00190D1F">
              <w:rPr>
                <w:rFonts w:cs="Arial"/>
                <w:iCs w:val="0"/>
              </w:rPr>
              <w:t>NAME</w:t>
            </w:r>
          </w:p>
        </w:tc>
        <w:tc>
          <w:tcPr>
            <w:tcW w:w="4320" w:type="dxa"/>
            <w:tcBorders>
              <w:bottom w:val="single" w:sz="6" w:space="0" w:color="auto"/>
            </w:tcBorders>
          </w:tcPr>
          <w:p w14:paraId="2DB1A369" w14:textId="77777777" w:rsidR="009C6DE4" w:rsidRPr="00190D1F" w:rsidRDefault="009C6DE4" w:rsidP="0088342F">
            <w:pPr>
              <w:rPr>
                <w:rFonts w:ascii="Arial" w:hAnsi="Arial" w:cs="Arial"/>
                <w:b/>
                <w:bCs/>
              </w:rPr>
            </w:pPr>
            <w:r w:rsidRPr="00190D1F">
              <w:rPr>
                <w:rFonts w:ascii="Arial" w:hAnsi="Arial" w:cs="Arial"/>
                <w:b/>
                <w:bCs/>
              </w:rPr>
              <w:t>End User Name</w:t>
            </w:r>
          </w:p>
        </w:tc>
        <w:tc>
          <w:tcPr>
            <w:tcW w:w="2610" w:type="dxa"/>
            <w:tcBorders>
              <w:bottom w:val="single" w:sz="6" w:space="0" w:color="auto"/>
            </w:tcBorders>
          </w:tcPr>
          <w:p w14:paraId="12D6D0E2" w14:textId="77777777" w:rsidR="009C6DE4" w:rsidRPr="00190D1F" w:rsidRDefault="009C6DE4" w:rsidP="0088342F">
            <w:pPr>
              <w:pStyle w:val="Heading4"/>
              <w:rPr>
                <w:rFonts w:cs="Arial"/>
                <w:b/>
                <w:bCs/>
                <w:i w:val="0"/>
              </w:rPr>
            </w:pPr>
            <w:r w:rsidRPr="00190D1F">
              <w:rPr>
                <w:rFonts w:cs="Arial"/>
                <w:b/>
                <w:bCs/>
                <w:i w:val="0"/>
              </w:rPr>
              <w:t xml:space="preserve">The Black </w:t>
            </w:r>
            <w:smartTag w:uri="urn:schemas-microsoft-com:office:smarttags" w:element="City">
              <w:smartTag w:uri="urn:schemas-microsoft-com:office:smarttags" w:element="place">
                <w:r w:rsidRPr="00190D1F">
                  <w:rPr>
                    <w:rFonts w:cs="Arial"/>
                    <w:b/>
                    <w:bCs/>
                    <w:i w:val="0"/>
                  </w:rPr>
                  <w:t>Pearl</w:t>
                </w:r>
              </w:smartTag>
            </w:smartTag>
          </w:p>
        </w:tc>
      </w:tr>
      <w:tr w:rsidR="009C6DE4" w:rsidRPr="00190D1F" w14:paraId="73B86710" w14:textId="77777777" w:rsidTr="0088342F">
        <w:trPr>
          <w:cantSplit/>
        </w:trPr>
        <w:tc>
          <w:tcPr>
            <w:tcW w:w="9000" w:type="dxa"/>
            <w:gridSpan w:val="3"/>
            <w:tcBorders>
              <w:bottom w:val="single" w:sz="6" w:space="0" w:color="auto"/>
            </w:tcBorders>
            <w:shd w:val="clear" w:color="auto" w:fill="99CCFF"/>
          </w:tcPr>
          <w:p w14:paraId="78230D0B" w14:textId="77777777" w:rsidR="009C6DE4" w:rsidRPr="00190D1F" w:rsidRDefault="009C6DE4" w:rsidP="0088342F">
            <w:pPr>
              <w:pStyle w:val="Heading4"/>
              <w:rPr>
                <w:rFonts w:cs="Arial"/>
                <w:b/>
                <w:bCs/>
                <w:i w:val="0"/>
                <w:iCs w:val="0"/>
              </w:rPr>
            </w:pPr>
            <w:r w:rsidRPr="00190D1F">
              <w:rPr>
                <w:rFonts w:cs="Arial"/>
                <w:b/>
                <w:bCs/>
                <w:i w:val="0"/>
                <w:iCs w:val="0"/>
              </w:rPr>
              <w:t>Bill Section</w:t>
            </w:r>
          </w:p>
        </w:tc>
      </w:tr>
      <w:tr w:rsidR="009C6DE4" w:rsidRPr="00190D1F" w14:paraId="36464BF8" w14:textId="77777777" w:rsidTr="0088342F">
        <w:tc>
          <w:tcPr>
            <w:tcW w:w="2070" w:type="dxa"/>
            <w:tcBorders>
              <w:bottom w:val="single" w:sz="6" w:space="0" w:color="auto"/>
            </w:tcBorders>
          </w:tcPr>
          <w:p w14:paraId="0456CBA0" w14:textId="77777777" w:rsidR="009C6DE4" w:rsidRPr="00190D1F" w:rsidRDefault="009C6DE4" w:rsidP="0088342F">
            <w:pPr>
              <w:pStyle w:val="Heading2"/>
              <w:rPr>
                <w:rFonts w:cs="Arial"/>
                <w:iCs w:val="0"/>
              </w:rPr>
            </w:pPr>
            <w:r w:rsidRPr="00190D1F">
              <w:rPr>
                <w:rFonts w:cs="Arial"/>
                <w:iCs w:val="0"/>
              </w:rPr>
              <w:t>EAN</w:t>
            </w:r>
          </w:p>
        </w:tc>
        <w:tc>
          <w:tcPr>
            <w:tcW w:w="4320" w:type="dxa"/>
            <w:tcBorders>
              <w:bottom w:val="single" w:sz="6" w:space="0" w:color="auto"/>
            </w:tcBorders>
          </w:tcPr>
          <w:p w14:paraId="10CE6184" w14:textId="77777777" w:rsidR="009C6DE4" w:rsidRPr="00190D1F" w:rsidRDefault="009C6DE4" w:rsidP="0088342F">
            <w:pPr>
              <w:pStyle w:val="Heading2"/>
              <w:rPr>
                <w:rFonts w:cs="Arial"/>
                <w:iCs w:val="0"/>
              </w:rPr>
            </w:pPr>
            <w:r w:rsidRPr="00190D1F">
              <w:rPr>
                <w:rFonts w:cs="Arial"/>
                <w:iCs w:val="0"/>
              </w:rPr>
              <w:t>Existing Account Number</w:t>
            </w:r>
          </w:p>
        </w:tc>
        <w:tc>
          <w:tcPr>
            <w:tcW w:w="2610" w:type="dxa"/>
            <w:tcBorders>
              <w:bottom w:val="single" w:sz="6" w:space="0" w:color="auto"/>
            </w:tcBorders>
          </w:tcPr>
          <w:p w14:paraId="587FB4C2" w14:textId="77777777" w:rsidR="009C6DE4" w:rsidRPr="00190D1F" w:rsidRDefault="009C6DE4" w:rsidP="0088342F">
            <w:pPr>
              <w:pStyle w:val="Heading4"/>
              <w:rPr>
                <w:rFonts w:cs="Arial"/>
                <w:b/>
                <w:bCs/>
                <w:i w:val="0"/>
              </w:rPr>
            </w:pPr>
            <w:r w:rsidRPr="00190D1F">
              <w:rPr>
                <w:rFonts w:cs="Arial"/>
                <w:b/>
                <w:bCs/>
                <w:i w:val="0"/>
              </w:rPr>
              <w:t>770N250024024</w:t>
            </w:r>
          </w:p>
        </w:tc>
      </w:tr>
      <w:tr w:rsidR="009C6DE4" w:rsidRPr="00190D1F" w14:paraId="61D06BD0" w14:textId="77777777" w:rsidTr="0088342F">
        <w:trPr>
          <w:cantSplit/>
          <w:trHeight w:val="255"/>
        </w:trPr>
        <w:tc>
          <w:tcPr>
            <w:tcW w:w="9000" w:type="dxa"/>
            <w:gridSpan w:val="3"/>
            <w:tcBorders>
              <w:bottom w:val="single" w:sz="6" w:space="0" w:color="auto"/>
            </w:tcBorders>
            <w:shd w:val="clear" w:color="auto" w:fill="0000FF"/>
          </w:tcPr>
          <w:p w14:paraId="41DD4C99"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190D1F" w14:paraId="043BAC6E" w14:textId="77777777" w:rsidTr="0088342F">
        <w:trPr>
          <w:cantSplit/>
          <w:trHeight w:val="255"/>
        </w:trPr>
        <w:tc>
          <w:tcPr>
            <w:tcW w:w="9000" w:type="dxa"/>
            <w:gridSpan w:val="3"/>
            <w:shd w:val="clear" w:color="auto" w:fill="99CCFF"/>
          </w:tcPr>
          <w:p w14:paraId="13C4E96D"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190D1F" w14:paraId="1A249D7B" w14:textId="77777777" w:rsidTr="0088342F">
        <w:trPr>
          <w:trHeight w:val="255"/>
        </w:trPr>
        <w:tc>
          <w:tcPr>
            <w:tcW w:w="2070" w:type="dxa"/>
            <w:tcBorders>
              <w:bottom w:val="single" w:sz="6" w:space="0" w:color="auto"/>
            </w:tcBorders>
          </w:tcPr>
          <w:p w14:paraId="0052A36C" w14:textId="77777777" w:rsidR="009C6DE4" w:rsidRPr="00190D1F" w:rsidRDefault="009C6DE4" w:rsidP="0088342F">
            <w:pPr>
              <w:pStyle w:val="Heading2"/>
              <w:rPr>
                <w:rFonts w:cs="Arial"/>
                <w:iCs w:val="0"/>
              </w:rPr>
            </w:pPr>
            <w:r w:rsidRPr="00190D1F">
              <w:rPr>
                <w:rFonts w:cs="Arial"/>
                <w:iCs w:val="0"/>
              </w:rPr>
              <w:t>LQTY</w:t>
            </w:r>
          </w:p>
        </w:tc>
        <w:tc>
          <w:tcPr>
            <w:tcW w:w="4320" w:type="dxa"/>
            <w:tcBorders>
              <w:bottom w:val="single" w:sz="6" w:space="0" w:color="auto"/>
            </w:tcBorders>
          </w:tcPr>
          <w:p w14:paraId="7D542732" w14:textId="77777777" w:rsidR="009C6DE4" w:rsidRPr="00190D1F" w:rsidRDefault="009C6DE4" w:rsidP="0088342F">
            <w:pPr>
              <w:rPr>
                <w:rFonts w:ascii="Arial" w:hAnsi="Arial" w:cs="Arial"/>
                <w:b/>
                <w:bCs/>
              </w:rPr>
            </w:pPr>
            <w:smartTag w:uri="urn:schemas-microsoft-com:office:smarttags" w:element="place">
              <w:r w:rsidRPr="00190D1F">
                <w:rPr>
                  <w:rFonts w:ascii="Arial" w:hAnsi="Arial" w:cs="Arial"/>
                  <w:b/>
                  <w:bCs/>
                </w:rPr>
                <w:t>Loop</w:t>
              </w:r>
            </w:smartTag>
            <w:r w:rsidRPr="00190D1F">
              <w:rPr>
                <w:rFonts w:ascii="Arial" w:hAnsi="Arial" w:cs="Arial"/>
                <w:b/>
                <w:bCs/>
              </w:rPr>
              <w:t xml:space="preserve"> Quantity</w:t>
            </w:r>
          </w:p>
        </w:tc>
        <w:tc>
          <w:tcPr>
            <w:tcW w:w="2610" w:type="dxa"/>
            <w:tcBorders>
              <w:bottom w:val="single" w:sz="6" w:space="0" w:color="auto"/>
            </w:tcBorders>
          </w:tcPr>
          <w:p w14:paraId="20709584"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47FC5FB6" w14:textId="77777777" w:rsidTr="0088342F">
        <w:trPr>
          <w:cantSplit/>
          <w:trHeight w:val="255"/>
        </w:trPr>
        <w:tc>
          <w:tcPr>
            <w:tcW w:w="9000" w:type="dxa"/>
            <w:gridSpan w:val="3"/>
            <w:tcBorders>
              <w:bottom w:val="single" w:sz="6" w:space="0" w:color="auto"/>
            </w:tcBorders>
            <w:shd w:val="clear" w:color="auto" w:fill="99CCFF"/>
          </w:tcPr>
          <w:p w14:paraId="09BA37D3" w14:textId="77777777" w:rsidR="009C6DE4" w:rsidRPr="00190D1F" w:rsidRDefault="009C6DE4" w:rsidP="0088342F">
            <w:pPr>
              <w:rPr>
                <w:rFonts w:ascii="Arial" w:hAnsi="Arial" w:cs="Arial"/>
                <w:b/>
                <w:bCs/>
                <w:iCs/>
              </w:rPr>
            </w:pPr>
            <w:r w:rsidRPr="00190D1F">
              <w:rPr>
                <w:rFonts w:ascii="Arial" w:hAnsi="Arial" w:cs="Arial"/>
                <w:b/>
                <w:bCs/>
                <w:iCs/>
              </w:rPr>
              <w:t>Service Details Section</w:t>
            </w:r>
          </w:p>
        </w:tc>
      </w:tr>
      <w:tr w:rsidR="009C6DE4" w:rsidRPr="00190D1F" w14:paraId="20C83127" w14:textId="77777777" w:rsidTr="0088342F">
        <w:trPr>
          <w:trHeight w:val="255"/>
        </w:trPr>
        <w:tc>
          <w:tcPr>
            <w:tcW w:w="2070" w:type="dxa"/>
          </w:tcPr>
          <w:p w14:paraId="37F09C97" w14:textId="77777777" w:rsidR="009C6DE4" w:rsidRPr="00190D1F" w:rsidRDefault="009C6DE4" w:rsidP="0088342F">
            <w:pPr>
              <w:pStyle w:val="Heading2"/>
              <w:rPr>
                <w:rFonts w:cs="Arial"/>
                <w:iCs w:val="0"/>
              </w:rPr>
            </w:pPr>
            <w:r w:rsidRPr="00190D1F">
              <w:rPr>
                <w:rFonts w:cs="Arial"/>
                <w:iCs w:val="0"/>
              </w:rPr>
              <w:t>LNUM</w:t>
            </w:r>
          </w:p>
        </w:tc>
        <w:tc>
          <w:tcPr>
            <w:tcW w:w="4320" w:type="dxa"/>
          </w:tcPr>
          <w:p w14:paraId="24B40DAC" w14:textId="77777777" w:rsidR="009C6DE4" w:rsidRPr="00190D1F" w:rsidRDefault="009C6DE4" w:rsidP="0088342F">
            <w:pPr>
              <w:rPr>
                <w:rFonts w:ascii="Arial" w:hAnsi="Arial" w:cs="Arial"/>
                <w:b/>
                <w:bCs/>
              </w:rPr>
            </w:pPr>
            <w:r w:rsidRPr="00190D1F">
              <w:rPr>
                <w:rFonts w:ascii="Arial" w:hAnsi="Arial" w:cs="Arial"/>
                <w:b/>
                <w:bCs/>
              </w:rPr>
              <w:t>Line Number</w:t>
            </w:r>
          </w:p>
        </w:tc>
        <w:tc>
          <w:tcPr>
            <w:tcW w:w="2610" w:type="dxa"/>
          </w:tcPr>
          <w:p w14:paraId="2A7D3788" w14:textId="77777777" w:rsidR="009C6DE4" w:rsidRPr="00190D1F" w:rsidRDefault="009C6DE4" w:rsidP="0088342F">
            <w:pPr>
              <w:rPr>
                <w:rFonts w:ascii="Arial" w:hAnsi="Arial" w:cs="Arial"/>
                <w:b/>
                <w:bCs/>
                <w:iCs/>
              </w:rPr>
            </w:pPr>
            <w:r w:rsidRPr="00190D1F">
              <w:rPr>
                <w:rFonts w:ascii="Arial" w:hAnsi="Arial" w:cs="Arial"/>
                <w:b/>
                <w:bCs/>
                <w:iCs/>
              </w:rPr>
              <w:t>00001</w:t>
            </w:r>
          </w:p>
        </w:tc>
      </w:tr>
      <w:tr w:rsidR="009C6DE4" w:rsidRPr="00190D1F" w14:paraId="7E42BC09" w14:textId="77777777" w:rsidTr="0088342F">
        <w:trPr>
          <w:trHeight w:val="255"/>
        </w:trPr>
        <w:tc>
          <w:tcPr>
            <w:tcW w:w="2070" w:type="dxa"/>
          </w:tcPr>
          <w:p w14:paraId="3B12695A" w14:textId="77777777" w:rsidR="009C6DE4" w:rsidRPr="00190D1F" w:rsidRDefault="009C6DE4" w:rsidP="0088342F">
            <w:pPr>
              <w:rPr>
                <w:rFonts w:ascii="Arial" w:hAnsi="Arial" w:cs="Arial"/>
                <w:b/>
                <w:bCs/>
              </w:rPr>
            </w:pPr>
            <w:r w:rsidRPr="00190D1F">
              <w:rPr>
                <w:rFonts w:ascii="Arial" w:hAnsi="Arial" w:cs="Arial"/>
                <w:b/>
                <w:bCs/>
              </w:rPr>
              <w:t>LNA</w:t>
            </w:r>
          </w:p>
        </w:tc>
        <w:tc>
          <w:tcPr>
            <w:tcW w:w="4320" w:type="dxa"/>
          </w:tcPr>
          <w:p w14:paraId="4C6086C6" w14:textId="77777777" w:rsidR="009C6DE4" w:rsidRPr="00190D1F" w:rsidRDefault="009C6DE4" w:rsidP="0088342F">
            <w:pPr>
              <w:rPr>
                <w:rFonts w:ascii="Arial" w:hAnsi="Arial" w:cs="Arial"/>
                <w:b/>
                <w:bCs/>
              </w:rPr>
            </w:pPr>
            <w:r w:rsidRPr="00190D1F">
              <w:rPr>
                <w:rFonts w:ascii="Arial" w:hAnsi="Arial" w:cs="Arial"/>
                <w:b/>
                <w:bCs/>
              </w:rPr>
              <w:t>Line Activity</w:t>
            </w:r>
          </w:p>
        </w:tc>
        <w:tc>
          <w:tcPr>
            <w:tcW w:w="2610" w:type="dxa"/>
          </w:tcPr>
          <w:p w14:paraId="2E1F350B" w14:textId="77777777" w:rsidR="009C6DE4" w:rsidRPr="00190D1F" w:rsidRDefault="009C6DE4" w:rsidP="0088342F">
            <w:pPr>
              <w:rPr>
                <w:rFonts w:ascii="Arial" w:hAnsi="Arial" w:cs="Arial"/>
                <w:b/>
                <w:bCs/>
                <w:iCs/>
              </w:rPr>
            </w:pPr>
            <w:r w:rsidRPr="00190D1F">
              <w:rPr>
                <w:rFonts w:ascii="Arial" w:hAnsi="Arial" w:cs="Arial"/>
                <w:b/>
                <w:bCs/>
                <w:iCs/>
              </w:rPr>
              <w:t>W</w:t>
            </w:r>
          </w:p>
        </w:tc>
      </w:tr>
      <w:tr w:rsidR="009C6DE4" w:rsidRPr="00190D1F" w14:paraId="5A80D393" w14:textId="77777777" w:rsidTr="0088342F">
        <w:trPr>
          <w:trHeight w:val="255"/>
        </w:trPr>
        <w:tc>
          <w:tcPr>
            <w:tcW w:w="2070" w:type="dxa"/>
          </w:tcPr>
          <w:p w14:paraId="6134ABB0" w14:textId="77777777" w:rsidR="009C6DE4" w:rsidRPr="00190D1F" w:rsidRDefault="009C6DE4" w:rsidP="0088342F">
            <w:pPr>
              <w:rPr>
                <w:rFonts w:ascii="Arial" w:hAnsi="Arial" w:cs="Arial"/>
                <w:b/>
                <w:bCs/>
              </w:rPr>
            </w:pPr>
            <w:r w:rsidRPr="00190D1F">
              <w:rPr>
                <w:rFonts w:ascii="Arial" w:hAnsi="Arial" w:cs="Arial"/>
                <w:b/>
                <w:bCs/>
              </w:rPr>
              <w:t>ECCKT</w:t>
            </w:r>
          </w:p>
        </w:tc>
        <w:tc>
          <w:tcPr>
            <w:tcW w:w="4320" w:type="dxa"/>
          </w:tcPr>
          <w:p w14:paraId="3CAB7A0C" w14:textId="77777777" w:rsidR="009C6DE4" w:rsidRPr="00190D1F" w:rsidRDefault="009C6DE4" w:rsidP="0088342F">
            <w:pPr>
              <w:rPr>
                <w:rFonts w:ascii="Arial" w:hAnsi="Arial" w:cs="Arial"/>
                <w:b/>
                <w:bCs/>
              </w:rPr>
            </w:pPr>
            <w:r w:rsidRPr="00190D1F">
              <w:rPr>
                <w:rFonts w:ascii="Arial" w:hAnsi="Arial" w:cs="Arial"/>
                <w:b/>
                <w:bCs/>
              </w:rPr>
              <w:t>Exchange Company Circuit ID</w:t>
            </w:r>
          </w:p>
        </w:tc>
        <w:tc>
          <w:tcPr>
            <w:tcW w:w="2610" w:type="dxa"/>
          </w:tcPr>
          <w:p w14:paraId="1975E28C" w14:textId="77777777" w:rsidR="009C6DE4" w:rsidRPr="00190D1F" w:rsidRDefault="009C6DE4" w:rsidP="0088342F">
            <w:pPr>
              <w:rPr>
                <w:rFonts w:ascii="Arial" w:hAnsi="Arial" w:cs="Arial"/>
                <w:b/>
                <w:bCs/>
                <w:iCs/>
              </w:rPr>
            </w:pPr>
            <w:r w:rsidRPr="00190D1F">
              <w:rPr>
                <w:rFonts w:ascii="Arial" w:hAnsi="Arial" w:cs="Arial"/>
                <w:b/>
                <w:bCs/>
                <w:iCs/>
              </w:rPr>
              <w:t>38.LYFU.429576..SB</w:t>
            </w:r>
          </w:p>
        </w:tc>
      </w:tr>
      <w:tr w:rsidR="009C6DE4" w:rsidRPr="00190D1F" w14:paraId="7C10A841" w14:textId="77777777" w:rsidTr="0088342F">
        <w:trPr>
          <w:trHeight w:val="255"/>
        </w:trPr>
        <w:tc>
          <w:tcPr>
            <w:tcW w:w="2070" w:type="dxa"/>
          </w:tcPr>
          <w:p w14:paraId="1B418985" w14:textId="77777777" w:rsidR="009C6DE4" w:rsidRPr="00190D1F" w:rsidRDefault="009C6DE4" w:rsidP="0088342F">
            <w:pPr>
              <w:rPr>
                <w:rFonts w:ascii="Arial" w:hAnsi="Arial" w:cs="Arial"/>
                <w:b/>
                <w:bCs/>
              </w:rPr>
            </w:pPr>
            <w:r w:rsidRPr="00190D1F">
              <w:rPr>
                <w:rFonts w:ascii="Arial" w:hAnsi="Arial" w:cs="Arial"/>
                <w:b/>
                <w:bCs/>
              </w:rPr>
              <w:t>CABLE ID</w:t>
            </w:r>
          </w:p>
        </w:tc>
        <w:tc>
          <w:tcPr>
            <w:tcW w:w="4320" w:type="dxa"/>
          </w:tcPr>
          <w:p w14:paraId="3C4561FF" w14:textId="77777777" w:rsidR="009C6DE4" w:rsidRPr="00190D1F" w:rsidRDefault="009C6DE4" w:rsidP="0088342F">
            <w:pPr>
              <w:rPr>
                <w:rFonts w:ascii="Arial" w:hAnsi="Arial" w:cs="Arial"/>
                <w:b/>
                <w:bCs/>
              </w:rPr>
            </w:pPr>
            <w:r w:rsidRPr="00190D1F">
              <w:rPr>
                <w:rFonts w:ascii="Arial" w:hAnsi="Arial" w:cs="Arial"/>
                <w:b/>
                <w:bCs/>
              </w:rPr>
              <w:t>Cable ID</w:t>
            </w:r>
          </w:p>
        </w:tc>
        <w:tc>
          <w:tcPr>
            <w:tcW w:w="2610" w:type="dxa"/>
          </w:tcPr>
          <w:p w14:paraId="4CCD53B2" w14:textId="77777777" w:rsidR="009C6DE4" w:rsidRPr="00190D1F" w:rsidRDefault="009C6DE4" w:rsidP="0088342F">
            <w:pPr>
              <w:rPr>
                <w:rFonts w:ascii="Arial" w:hAnsi="Arial" w:cs="Arial"/>
                <w:b/>
                <w:bCs/>
                <w:iCs/>
              </w:rPr>
            </w:pPr>
            <w:r w:rsidRPr="00190D1F">
              <w:rPr>
                <w:rFonts w:ascii="Arial" w:hAnsi="Arial" w:cs="Arial"/>
                <w:b/>
                <w:bCs/>
                <w:iCs/>
              </w:rPr>
              <w:t>PAWS3</w:t>
            </w:r>
          </w:p>
        </w:tc>
      </w:tr>
      <w:tr w:rsidR="009C6DE4" w:rsidRPr="00190D1F" w14:paraId="5865F82F" w14:textId="77777777" w:rsidTr="0088342F">
        <w:trPr>
          <w:trHeight w:val="255"/>
        </w:trPr>
        <w:tc>
          <w:tcPr>
            <w:tcW w:w="2070" w:type="dxa"/>
          </w:tcPr>
          <w:p w14:paraId="2613C897" w14:textId="77777777" w:rsidR="009C6DE4" w:rsidRPr="00190D1F" w:rsidRDefault="009C6DE4" w:rsidP="0088342F">
            <w:pPr>
              <w:rPr>
                <w:rFonts w:ascii="Arial" w:hAnsi="Arial" w:cs="Arial"/>
                <w:b/>
                <w:bCs/>
              </w:rPr>
            </w:pPr>
            <w:r w:rsidRPr="00190D1F">
              <w:rPr>
                <w:rFonts w:ascii="Arial" w:hAnsi="Arial" w:cs="Arial"/>
                <w:b/>
                <w:bCs/>
              </w:rPr>
              <w:t>CHANNEL/PAIR</w:t>
            </w:r>
          </w:p>
        </w:tc>
        <w:tc>
          <w:tcPr>
            <w:tcW w:w="4320" w:type="dxa"/>
          </w:tcPr>
          <w:p w14:paraId="60030FD0" w14:textId="77777777" w:rsidR="009C6DE4" w:rsidRPr="00190D1F" w:rsidRDefault="009C6DE4" w:rsidP="0088342F">
            <w:pPr>
              <w:rPr>
                <w:rFonts w:ascii="Arial" w:hAnsi="Arial" w:cs="Arial"/>
                <w:b/>
                <w:bCs/>
              </w:rPr>
            </w:pPr>
            <w:r w:rsidRPr="00190D1F">
              <w:rPr>
                <w:rFonts w:ascii="Arial" w:hAnsi="Arial" w:cs="Arial"/>
                <w:b/>
                <w:bCs/>
              </w:rPr>
              <w:t>Channel/Pair</w:t>
            </w:r>
          </w:p>
        </w:tc>
        <w:tc>
          <w:tcPr>
            <w:tcW w:w="2610" w:type="dxa"/>
          </w:tcPr>
          <w:p w14:paraId="708278EC" w14:textId="77777777" w:rsidR="009C6DE4" w:rsidRPr="00190D1F" w:rsidRDefault="009C6DE4" w:rsidP="0088342F">
            <w:pPr>
              <w:rPr>
                <w:rFonts w:ascii="Arial" w:hAnsi="Arial" w:cs="Arial"/>
                <w:b/>
                <w:bCs/>
                <w:iCs/>
              </w:rPr>
            </w:pPr>
            <w:r w:rsidRPr="00190D1F">
              <w:rPr>
                <w:rFonts w:ascii="Arial" w:hAnsi="Arial" w:cs="Arial"/>
                <w:b/>
                <w:bCs/>
                <w:iCs/>
              </w:rPr>
              <w:t>30</w:t>
            </w:r>
          </w:p>
        </w:tc>
      </w:tr>
    </w:tbl>
    <w:p w14:paraId="5AEF060E" w14:textId="77777777" w:rsidR="009C6DE4" w:rsidRDefault="009C6DE4" w:rsidP="009C6DE4">
      <w:pPr>
        <w:rPr>
          <w:rFonts w:ascii="Arial" w:hAnsi="Arial" w:cs="Arial"/>
          <w:b/>
          <w:bCs/>
        </w:rPr>
      </w:pPr>
    </w:p>
    <w:p w14:paraId="1EC81EE7" w14:textId="77777777" w:rsidR="009C6DE4" w:rsidRDefault="009C6DE4" w:rsidP="009C6DE4"/>
    <w:p w14:paraId="7E565942" w14:textId="77777777" w:rsidR="009C6DE4" w:rsidRDefault="009C6DE4" w:rsidP="009C6DE4"/>
    <w:p w14:paraId="51AB34E8" w14:textId="77777777" w:rsidR="009C6DE4" w:rsidRDefault="009C6DE4" w:rsidP="009C6DE4"/>
    <w:p w14:paraId="301992E8" w14:textId="77777777" w:rsidR="009C6DE4" w:rsidRDefault="009C6DE4" w:rsidP="009C6DE4">
      <w:r w:rsidRPr="00915653">
        <w:t>XML INPUT:</w:t>
      </w:r>
    </w:p>
    <w:p w14:paraId="602593F7" w14:textId="77777777" w:rsidR="009C6DE4" w:rsidRPr="00915653" w:rsidRDefault="009C6DE4" w:rsidP="009C6DE4"/>
    <w:p w14:paraId="4A14BABF" w14:textId="12E6A777" w:rsidR="009C6DE4" w:rsidRPr="00915653" w:rsidRDefault="009C6DE4" w:rsidP="00232F4A">
      <w:pPr>
        <w:ind w:hanging="240"/>
        <w:rPr>
          <w:szCs w:val="20"/>
        </w:rPr>
      </w:pPr>
      <w:r w:rsidRPr="00915653">
        <w:rPr>
          <w:rFonts w:cs="Courier New"/>
          <w:bCs/>
          <w:color w:val="FF0000"/>
        </w:rPr>
        <w:t> </w:t>
      </w:r>
      <w:r w:rsidRPr="00915653">
        <w:rPr>
          <w:szCs w:val="20"/>
        </w:rPr>
        <w:t xml:space="preserve"> </w:t>
      </w:r>
    </w:p>
    <w:p w14:paraId="184D0FE0"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header</w:t>
      </w:r>
      <w:r w:rsidRPr="00915653">
        <w:rPr>
          <w:color w:val="0000FF"/>
        </w:rPr>
        <w:t>&gt;</w:t>
      </w:r>
    </w:p>
    <w:p w14:paraId="5F66B9B9" w14:textId="77777777" w:rsidR="009C6DE4" w:rsidRPr="00915653" w:rsidRDefault="009C6DE4" w:rsidP="009C6DE4">
      <w:pPr>
        <w:ind w:hanging="480"/>
        <w:rPr>
          <w:szCs w:val="20"/>
        </w:rPr>
      </w:pPr>
      <w:hyperlink r:id="rId1492"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order:LSR_ORD_REQ</w:t>
      </w:r>
      <w:r w:rsidRPr="00915653">
        <w:rPr>
          <w:color w:val="0000FF"/>
        </w:rPr>
        <w:t>&gt;</w:t>
      </w:r>
    </w:p>
    <w:p w14:paraId="02EFD4A3" w14:textId="77777777" w:rsidR="009C6DE4" w:rsidRPr="00915653" w:rsidRDefault="009C6DE4" w:rsidP="009C6DE4">
      <w:pPr>
        <w:ind w:hanging="480"/>
        <w:rPr>
          <w:szCs w:val="20"/>
        </w:rPr>
      </w:pPr>
      <w:hyperlink r:id="rId1493"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order:HDR</w:t>
      </w:r>
      <w:r w:rsidRPr="00915653">
        <w:rPr>
          <w:color w:val="0000FF"/>
        </w:rPr>
        <w:t>&gt;</w:t>
      </w:r>
    </w:p>
    <w:p w14:paraId="45BD304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order:CCNA</w:t>
      </w:r>
      <w:r w:rsidRPr="00915653">
        <w:rPr>
          <w:color w:val="0000FF"/>
        </w:rPr>
        <w:t>&gt;</w:t>
      </w:r>
      <w:r w:rsidRPr="00915653">
        <w:rPr>
          <w:bCs/>
        </w:rPr>
        <w:t>ZXL</w:t>
      </w:r>
      <w:r w:rsidRPr="00915653">
        <w:rPr>
          <w:color w:val="0000FF"/>
        </w:rPr>
        <w:t>&lt;/</w:t>
      </w:r>
      <w:r w:rsidRPr="00915653">
        <w:rPr>
          <w:color w:val="990000"/>
        </w:rPr>
        <w:t>order:CCNA</w:t>
      </w:r>
      <w:r w:rsidRPr="00915653">
        <w:rPr>
          <w:color w:val="0000FF"/>
        </w:rPr>
        <w:t>&gt;</w:t>
      </w:r>
      <w:r w:rsidRPr="00915653">
        <w:rPr>
          <w:szCs w:val="20"/>
        </w:rPr>
        <w:t xml:space="preserve"> </w:t>
      </w:r>
    </w:p>
    <w:p w14:paraId="05F2F7EF"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order:PON</w:t>
      </w:r>
      <w:r w:rsidRPr="00915653">
        <w:rPr>
          <w:color w:val="0000FF"/>
        </w:rPr>
        <w:t>&gt;</w:t>
      </w:r>
      <w:r w:rsidRPr="00915653">
        <w:rPr>
          <w:bCs/>
        </w:rPr>
        <w:t>CVT0A044R31</w:t>
      </w:r>
      <w:r w:rsidRPr="00915653">
        <w:rPr>
          <w:color w:val="0000FF"/>
        </w:rPr>
        <w:t>&lt;/</w:t>
      </w:r>
      <w:r w:rsidRPr="00915653">
        <w:rPr>
          <w:color w:val="990000"/>
        </w:rPr>
        <w:t>order:PON</w:t>
      </w:r>
      <w:r w:rsidRPr="00915653">
        <w:rPr>
          <w:color w:val="0000FF"/>
        </w:rPr>
        <w:t>&gt;</w:t>
      </w:r>
      <w:r w:rsidRPr="00915653">
        <w:rPr>
          <w:szCs w:val="20"/>
        </w:rPr>
        <w:t xml:space="preserve"> </w:t>
      </w:r>
    </w:p>
    <w:p w14:paraId="551E3CE7"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order:VER</w:t>
      </w:r>
      <w:r w:rsidRPr="00915653">
        <w:rPr>
          <w:color w:val="0000FF"/>
        </w:rPr>
        <w:t>&gt;</w:t>
      </w:r>
      <w:r w:rsidRPr="00915653">
        <w:rPr>
          <w:bCs/>
        </w:rPr>
        <w:t>00</w:t>
      </w:r>
      <w:r w:rsidRPr="00915653">
        <w:rPr>
          <w:color w:val="0000FF"/>
        </w:rPr>
        <w:t>&lt;/</w:t>
      </w:r>
      <w:r w:rsidRPr="00915653">
        <w:rPr>
          <w:color w:val="990000"/>
        </w:rPr>
        <w:t>order:VER</w:t>
      </w:r>
      <w:r w:rsidRPr="00915653">
        <w:rPr>
          <w:color w:val="0000FF"/>
        </w:rPr>
        <w:t>&gt;</w:t>
      </w:r>
      <w:r w:rsidRPr="00915653">
        <w:rPr>
          <w:szCs w:val="20"/>
        </w:rPr>
        <w:t xml:space="preserve"> </w:t>
      </w:r>
    </w:p>
    <w:p w14:paraId="041342C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order:AN</w:t>
      </w:r>
      <w:r w:rsidRPr="00915653">
        <w:rPr>
          <w:color w:val="0000FF"/>
        </w:rPr>
        <w:t>&gt;</w:t>
      </w:r>
      <w:r w:rsidRPr="00915653">
        <w:rPr>
          <w:bCs/>
        </w:rPr>
        <w:t>404N070042042</w:t>
      </w:r>
      <w:r w:rsidRPr="00915653">
        <w:rPr>
          <w:color w:val="0000FF"/>
        </w:rPr>
        <w:t>&lt;/</w:t>
      </w:r>
      <w:r w:rsidRPr="00915653">
        <w:rPr>
          <w:color w:val="990000"/>
        </w:rPr>
        <w:t>order:AN</w:t>
      </w:r>
      <w:r w:rsidRPr="00915653">
        <w:rPr>
          <w:color w:val="0000FF"/>
        </w:rPr>
        <w:t>&gt;</w:t>
      </w:r>
      <w:r w:rsidRPr="00915653">
        <w:rPr>
          <w:szCs w:val="20"/>
        </w:rPr>
        <w:t xml:space="preserve"> </w:t>
      </w:r>
    </w:p>
    <w:p w14:paraId="71F5DCD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order:RVER</w:t>
      </w:r>
      <w:r w:rsidRPr="00915653">
        <w:rPr>
          <w:color w:val="0000FF"/>
        </w:rPr>
        <w:t>&gt;</w:t>
      </w:r>
      <w:r w:rsidRPr="00915653">
        <w:rPr>
          <w:bCs/>
        </w:rPr>
        <w:t>10.05</w:t>
      </w:r>
      <w:r w:rsidRPr="00915653">
        <w:rPr>
          <w:color w:val="0000FF"/>
        </w:rPr>
        <w:t>&lt;/</w:t>
      </w:r>
      <w:r w:rsidRPr="00915653">
        <w:rPr>
          <w:color w:val="990000"/>
        </w:rPr>
        <w:t>order:RVER</w:t>
      </w:r>
      <w:r w:rsidRPr="00915653">
        <w:rPr>
          <w:color w:val="0000FF"/>
        </w:rPr>
        <w:t>&gt;</w:t>
      </w:r>
      <w:r w:rsidRPr="00915653">
        <w:rPr>
          <w:szCs w:val="20"/>
        </w:rPr>
        <w:t xml:space="preserve"> </w:t>
      </w:r>
    </w:p>
    <w:p w14:paraId="0025999F"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order:CC</w:t>
      </w:r>
      <w:r w:rsidRPr="00915653">
        <w:rPr>
          <w:color w:val="0000FF"/>
        </w:rPr>
        <w:t>&gt;</w:t>
      </w:r>
      <w:r w:rsidRPr="00915653">
        <w:rPr>
          <w:bCs/>
        </w:rPr>
        <w:t>9999</w:t>
      </w:r>
      <w:r w:rsidRPr="00915653">
        <w:rPr>
          <w:color w:val="0000FF"/>
        </w:rPr>
        <w:t>&lt;/</w:t>
      </w:r>
      <w:r w:rsidRPr="00915653">
        <w:rPr>
          <w:color w:val="990000"/>
        </w:rPr>
        <w:t>order:CC</w:t>
      </w:r>
      <w:r w:rsidRPr="00915653">
        <w:rPr>
          <w:color w:val="0000FF"/>
        </w:rPr>
        <w:t>&gt;</w:t>
      </w:r>
      <w:r w:rsidRPr="00915653">
        <w:rPr>
          <w:szCs w:val="20"/>
        </w:rPr>
        <w:t xml:space="preserve"> </w:t>
      </w:r>
    </w:p>
    <w:p w14:paraId="3D830BC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order:STATE</w:t>
      </w:r>
      <w:r w:rsidRPr="00915653">
        <w:rPr>
          <w:color w:val="0000FF"/>
        </w:rPr>
        <w:t>&gt;</w:t>
      </w:r>
      <w:r w:rsidRPr="00915653">
        <w:rPr>
          <w:bCs/>
        </w:rPr>
        <w:t>GA</w:t>
      </w:r>
      <w:r w:rsidRPr="00915653">
        <w:rPr>
          <w:color w:val="0000FF"/>
        </w:rPr>
        <w:t>&lt;/</w:t>
      </w:r>
      <w:r w:rsidRPr="00915653">
        <w:rPr>
          <w:color w:val="990000"/>
        </w:rPr>
        <w:t>order:STATE</w:t>
      </w:r>
      <w:r w:rsidRPr="00915653">
        <w:rPr>
          <w:color w:val="0000FF"/>
        </w:rPr>
        <w:t>&gt;</w:t>
      </w:r>
      <w:r w:rsidRPr="00915653">
        <w:rPr>
          <w:szCs w:val="20"/>
        </w:rPr>
        <w:t xml:space="preserve"> </w:t>
      </w:r>
    </w:p>
    <w:p w14:paraId="6766BE4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order:MSG_TIMESTAMP</w:t>
      </w:r>
      <w:r w:rsidRPr="00915653">
        <w:rPr>
          <w:color w:val="0000FF"/>
        </w:rPr>
        <w:t>&gt;</w:t>
      </w:r>
      <w:r w:rsidRPr="00915653">
        <w:rPr>
          <w:bCs/>
        </w:rPr>
        <w:t>2009-06-19T10:56:42-05:00</w:t>
      </w:r>
      <w:r w:rsidRPr="00915653">
        <w:rPr>
          <w:color w:val="0000FF"/>
        </w:rPr>
        <w:t>&lt;/</w:t>
      </w:r>
      <w:r w:rsidRPr="00915653">
        <w:rPr>
          <w:color w:val="990000"/>
        </w:rPr>
        <w:t>order:MSG_TIMESTAMP</w:t>
      </w:r>
      <w:r w:rsidRPr="00915653">
        <w:rPr>
          <w:color w:val="0000FF"/>
        </w:rPr>
        <w:t>&gt;</w:t>
      </w:r>
      <w:r w:rsidRPr="00915653">
        <w:rPr>
          <w:szCs w:val="20"/>
        </w:rPr>
        <w:t xml:space="preserve"> </w:t>
      </w:r>
    </w:p>
    <w:p w14:paraId="6B9ED035"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order:DTSENT</w:t>
      </w:r>
      <w:r w:rsidRPr="00915653">
        <w:rPr>
          <w:color w:val="0000FF"/>
        </w:rPr>
        <w:t>&gt;</w:t>
      </w:r>
      <w:r w:rsidRPr="00915653">
        <w:rPr>
          <w:bCs/>
        </w:rPr>
        <w:t>200906191056AM</w:t>
      </w:r>
      <w:r w:rsidRPr="00915653">
        <w:rPr>
          <w:color w:val="0000FF"/>
        </w:rPr>
        <w:t>&lt;/</w:t>
      </w:r>
      <w:r w:rsidRPr="00915653">
        <w:rPr>
          <w:color w:val="990000"/>
        </w:rPr>
        <w:t>order:DTSENT</w:t>
      </w:r>
      <w:r w:rsidRPr="00915653">
        <w:rPr>
          <w:color w:val="0000FF"/>
        </w:rPr>
        <w:t>&gt;</w:t>
      </w:r>
      <w:r w:rsidRPr="00915653">
        <w:rPr>
          <w:szCs w:val="20"/>
        </w:rPr>
        <w:t xml:space="preserve"> </w:t>
      </w:r>
    </w:p>
    <w:p w14:paraId="46A66B5A"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order:HDR</w:t>
      </w:r>
      <w:r w:rsidRPr="00915653">
        <w:rPr>
          <w:color w:val="0000FF"/>
        </w:rPr>
        <w:t>&gt;</w:t>
      </w:r>
    </w:p>
    <w:p w14:paraId="79713D53" w14:textId="77777777" w:rsidR="009C6DE4" w:rsidRPr="00915653" w:rsidRDefault="009C6DE4" w:rsidP="009C6DE4">
      <w:pPr>
        <w:ind w:hanging="480"/>
        <w:rPr>
          <w:szCs w:val="20"/>
        </w:rPr>
      </w:pPr>
      <w:hyperlink r:id="rId1494"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order:LSR</w:t>
      </w:r>
      <w:r w:rsidRPr="00915653">
        <w:rPr>
          <w:color w:val="0000FF"/>
        </w:rPr>
        <w:t>&gt;</w:t>
      </w:r>
    </w:p>
    <w:p w14:paraId="084A8CFF" w14:textId="77777777" w:rsidR="009C6DE4" w:rsidRPr="00915653" w:rsidRDefault="009C6DE4" w:rsidP="009C6DE4">
      <w:pPr>
        <w:ind w:hanging="480"/>
        <w:rPr>
          <w:szCs w:val="20"/>
        </w:rPr>
      </w:pPr>
      <w:hyperlink r:id="rId1495"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order:LSR_ADMIN</w:t>
      </w:r>
      <w:r w:rsidRPr="00915653">
        <w:rPr>
          <w:color w:val="0000FF"/>
        </w:rPr>
        <w:t>&gt;</w:t>
      </w:r>
    </w:p>
    <w:p w14:paraId="2F0FBF3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order:SC</w:t>
      </w:r>
      <w:r w:rsidRPr="00915653">
        <w:rPr>
          <w:color w:val="0000FF"/>
        </w:rPr>
        <w:t>&gt;</w:t>
      </w:r>
      <w:r w:rsidRPr="00915653">
        <w:rPr>
          <w:bCs/>
        </w:rPr>
        <w:t>LCSC</w:t>
      </w:r>
      <w:r w:rsidRPr="00915653">
        <w:rPr>
          <w:color w:val="0000FF"/>
        </w:rPr>
        <w:t>&lt;/</w:t>
      </w:r>
      <w:r w:rsidRPr="00915653">
        <w:rPr>
          <w:color w:val="990000"/>
        </w:rPr>
        <w:t>order:SC</w:t>
      </w:r>
      <w:r w:rsidRPr="00915653">
        <w:rPr>
          <w:color w:val="0000FF"/>
        </w:rPr>
        <w:t>&gt;</w:t>
      </w:r>
      <w:r w:rsidRPr="00915653">
        <w:rPr>
          <w:szCs w:val="20"/>
        </w:rPr>
        <w:t xml:space="preserve"> </w:t>
      </w:r>
    </w:p>
    <w:p w14:paraId="0A27A41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order:PROJECT</w:t>
      </w:r>
      <w:r w:rsidRPr="00915653">
        <w:rPr>
          <w:color w:val="0000FF"/>
        </w:rPr>
        <w:t>&gt;</w:t>
      </w:r>
      <w:r w:rsidRPr="00915653">
        <w:rPr>
          <w:bCs/>
        </w:rPr>
        <w:t>CAVENOBILL</w:t>
      </w:r>
      <w:r w:rsidRPr="00915653">
        <w:rPr>
          <w:color w:val="0000FF"/>
        </w:rPr>
        <w:t>&lt;/</w:t>
      </w:r>
      <w:r w:rsidRPr="00915653">
        <w:rPr>
          <w:color w:val="990000"/>
        </w:rPr>
        <w:t>order:PROJECT</w:t>
      </w:r>
      <w:r w:rsidRPr="00915653">
        <w:rPr>
          <w:color w:val="0000FF"/>
        </w:rPr>
        <w:t>&gt;</w:t>
      </w:r>
      <w:r w:rsidRPr="00915653">
        <w:rPr>
          <w:szCs w:val="20"/>
        </w:rPr>
        <w:t xml:space="preserve"> </w:t>
      </w:r>
    </w:p>
    <w:p w14:paraId="2DCF74B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order:REQTYP</w:t>
      </w:r>
      <w:r w:rsidRPr="00915653">
        <w:rPr>
          <w:color w:val="0000FF"/>
        </w:rPr>
        <w:t>&gt;</w:t>
      </w:r>
      <w:r w:rsidRPr="00915653">
        <w:rPr>
          <w:bCs/>
        </w:rPr>
        <w:t>AB</w:t>
      </w:r>
      <w:r w:rsidRPr="00915653">
        <w:rPr>
          <w:color w:val="0000FF"/>
        </w:rPr>
        <w:t>&lt;/</w:t>
      </w:r>
      <w:r w:rsidRPr="00915653">
        <w:rPr>
          <w:color w:val="990000"/>
        </w:rPr>
        <w:t>order:REQTYP</w:t>
      </w:r>
      <w:r w:rsidRPr="00915653">
        <w:rPr>
          <w:color w:val="0000FF"/>
        </w:rPr>
        <w:t>&gt;</w:t>
      </w:r>
      <w:r w:rsidRPr="00915653">
        <w:rPr>
          <w:szCs w:val="20"/>
        </w:rPr>
        <w:t xml:space="preserve"> </w:t>
      </w:r>
    </w:p>
    <w:p w14:paraId="0ABCEF8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order:ACT</w:t>
      </w:r>
      <w:r w:rsidRPr="00915653">
        <w:rPr>
          <w:color w:val="0000FF"/>
        </w:rPr>
        <w:t>&gt;</w:t>
      </w:r>
      <w:r w:rsidRPr="00915653">
        <w:rPr>
          <w:bCs/>
        </w:rPr>
        <w:t>N</w:t>
      </w:r>
      <w:r w:rsidRPr="00915653">
        <w:rPr>
          <w:color w:val="0000FF"/>
        </w:rPr>
        <w:t>&lt;/</w:t>
      </w:r>
      <w:r w:rsidRPr="00915653">
        <w:rPr>
          <w:color w:val="990000"/>
        </w:rPr>
        <w:t>order:ACT</w:t>
      </w:r>
      <w:r w:rsidRPr="00915653">
        <w:rPr>
          <w:color w:val="0000FF"/>
        </w:rPr>
        <w:t>&gt;</w:t>
      </w:r>
      <w:r w:rsidRPr="00915653">
        <w:rPr>
          <w:szCs w:val="20"/>
        </w:rPr>
        <w:t xml:space="preserve"> </w:t>
      </w:r>
    </w:p>
    <w:p w14:paraId="0D3D516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order:CIC</w:t>
      </w:r>
      <w:r w:rsidRPr="00915653">
        <w:rPr>
          <w:color w:val="0000FF"/>
        </w:rPr>
        <w:t>&gt;</w:t>
      </w:r>
      <w:r w:rsidRPr="00915653">
        <w:rPr>
          <w:bCs/>
        </w:rPr>
        <w:t>5124</w:t>
      </w:r>
      <w:r w:rsidRPr="00915653">
        <w:rPr>
          <w:color w:val="0000FF"/>
        </w:rPr>
        <w:t>&lt;/</w:t>
      </w:r>
      <w:r w:rsidRPr="00915653">
        <w:rPr>
          <w:color w:val="990000"/>
        </w:rPr>
        <w:t>order:CIC</w:t>
      </w:r>
      <w:r w:rsidRPr="00915653">
        <w:rPr>
          <w:color w:val="0000FF"/>
        </w:rPr>
        <w:t>&gt;</w:t>
      </w:r>
      <w:r w:rsidRPr="00915653">
        <w:rPr>
          <w:szCs w:val="20"/>
        </w:rPr>
        <w:t xml:space="preserve"> </w:t>
      </w:r>
    </w:p>
    <w:p w14:paraId="04699E77" w14:textId="77777777" w:rsidR="009C6DE4" w:rsidRPr="00915653" w:rsidRDefault="009C6DE4" w:rsidP="009C6DE4">
      <w:pPr>
        <w:ind w:hanging="480"/>
        <w:rPr>
          <w:szCs w:val="20"/>
        </w:rPr>
      </w:pPr>
      <w:hyperlink r:id="rId1496"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order:AUTHORIZATION</w:t>
      </w:r>
      <w:r w:rsidRPr="00915653">
        <w:rPr>
          <w:color w:val="0000FF"/>
        </w:rPr>
        <w:t>&gt;</w:t>
      </w:r>
    </w:p>
    <w:p w14:paraId="62F0E2D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order:TOS</w:t>
      </w:r>
      <w:r w:rsidRPr="00915653">
        <w:rPr>
          <w:color w:val="0000FF"/>
        </w:rPr>
        <w:t>&gt;</w:t>
      </w:r>
      <w:r w:rsidRPr="00915653">
        <w:rPr>
          <w:bCs/>
        </w:rPr>
        <w:t>1B--</w:t>
      </w:r>
      <w:r w:rsidRPr="00915653">
        <w:rPr>
          <w:color w:val="0000FF"/>
        </w:rPr>
        <w:t>&lt;/</w:t>
      </w:r>
      <w:r w:rsidRPr="00915653">
        <w:rPr>
          <w:color w:val="990000"/>
        </w:rPr>
        <w:t>order:TOS</w:t>
      </w:r>
      <w:r w:rsidRPr="00915653">
        <w:rPr>
          <w:color w:val="0000FF"/>
        </w:rPr>
        <w:t>&gt;</w:t>
      </w:r>
      <w:r w:rsidRPr="00915653">
        <w:rPr>
          <w:szCs w:val="20"/>
        </w:rPr>
        <w:t xml:space="preserve"> </w:t>
      </w:r>
    </w:p>
    <w:p w14:paraId="4E3C3BDC" w14:textId="77777777" w:rsidR="009C6DE4" w:rsidRPr="00915653" w:rsidRDefault="009C6DE4" w:rsidP="009C6DE4">
      <w:pPr>
        <w:ind w:hanging="480"/>
        <w:rPr>
          <w:szCs w:val="20"/>
        </w:rPr>
      </w:pPr>
      <w:r w:rsidRPr="00915653">
        <w:rPr>
          <w:rFonts w:cs="Courier New"/>
          <w:bCs/>
          <w:color w:val="FF0000"/>
        </w:rPr>
        <w:lastRenderedPageBreak/>
        <w:t> </w:t>
      </w:r>
      <w:r w:rsidRPr="00915653">
        <w:rPr>
          <w:szCs w:val="20"/>
        </w:rPr>
        <w:t xml:space="preserve"> </w:t>
      </w:r>
      <w:r w:rsidRPr="00915653">
        <w:rPr>
          <w:color w:val="0000FF"/>
        </w:rPr>
        <w:t>&lt;</w:t>
      </w:r>
      <w:r w:rsidRPr="00915653">
        <w:rPr>
          <w:color w:val="990000"/>
        </w:rPr>
        <w:t>order:DDD</w:t>
      </w:r>
      <w:r w:rsidRPr="00915653">
        <w:rPr>
          <w:color w:val="0000FF"/>
        </w:rPr>
        <w:t>&gt;</w:t>
      </w:r>
      <w:r w:rsidRPr="00915653">
        <w:rPr>
          <w:bCs/>
        </w:rPr>
        <w:t>20091231</w:t>
      </w:r>
      <w:r w:rsidRPr="00915653">
        <w:rPr>
          <w:color w:val="0000FF"/>
        </w:rPr>
        <w:t>&lt;/</w:t>
      </w:r>
      <w:r w:rsidRPr="00915653">
        <w:rPr>
          <w:color w:val="990000"/>
        </w:rPr>
        <w:t>order:DDD</w:t>
      </w:r>
      <w:r w:rsidRPr="00915653">
        <w:rPr>
          <w:color w:val="0000FF"/>
        </w:rPr>
        <w:t>&gt;</w:t>
      </w:r>
      <w:r w:rsidRPr="00915653">
        <w:rPr>
          <w:szCs w:val="20"/>
        </w:rPr>
        <w:t xml:space="preserve"> </w:t>
      </w:r>
    </w:p>
    <w:p w14:paraId="77D13F4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order:ACTL</w:t>
      </w:r>
      <w:r w:rsidRPr="00915653">
        <w:rPr>
          <w:color w:val="0000FF"/>
        </w:rPr>
        <w:t>&gt;</w:t>
      </w:r>
      <w:r w:rsidRPr="00915653">
        <w:rPr>
          <w:bCs/>
        </w:rPr>
        <w:t>PWSPGAAS94A</w:t>
      </w:r>
      <w:r w:rsidRPr="00915653">
        <w:rPr>
          <w:color w:val="0000FF"/>
        </w:rPr>
        <w:t>&lt;/</w:t>
      </w:r>
      <w:r w:rsidRPr="00915653">
        <w:rPr>
          <w:color w:val="990000"/>
        </w:rPr>
        <w:t>order:ACTL</w:t>
      </w:r>
      <w:r w:rsidRPr="00915653">
        <w:rPr>
          <w:color w:val="0000FF"/>
        </w:rPr>
        <w:t>&gt;</w:t>
      </w:r>
      <w:r w:rsidRPr="00915653">
        <w:rPr>
          <w:szCs w:val="20"/>
        </w:rPr>
        <w:t xml:space="preserve"> </w:t>
      </w:r>
    </w:p>
    <w:p w14:paraId="3174CD1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order:NC</w:t>
      </w:r>
      <w:r w:rsidRPr="00915653">
        <w:rPr>
          <w:color w:val="0000FF"/>
        </w:rPr>
        <w:t>&gt;</w:t>
      </w:r>
      <w:r w:rsidRPr="00915653">
        <w:rPr>
          <w:bCs/>
        </w:rPr>
        <w:t>LY--</w:t>
      </w:r>
      <w:r w:rsidRPr="00915653">
        <w:rPr>
          <w:color w:val="0000FF"/>
        </w:rPr>
        <w:t>&lt;/</w:t>
      </w:r>
      <w:r w:rsidRPr="00915653">
        <w:rPr>
          <w:color w:val="990000"/>
        </w:rPr>
        <w:t>order:NC</w:t>
      </w:r>
      <w:r w:rsidRPr="00915653">
        <w:rPr>
          <w:color w:val="0000FF"/>
        </w:rPr>
        <w:t>&gt;</w:t>
      </w:r>
      <w:r w:rsidRPr="00915653">
        <w:rPr>
          <w:szCs w:val="20"/>
        </w:rPr>
        <w:t xml:space="preserve"> </w:t>
      </w:r>
    </w:p>
    <w:p w14:paraId="68ED175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order:NCI</w:t>
      </w:r>
      <w:r w:rsidRPr="00915653">
        <w:rPr>
          <w:color w:val="0000FF"/>
        </w:rPr>
        <w:t>&gt;</w:t>
      </w:r>
      <w:r w:rsidRPr="00915653">
        <w:rPr>
          <w:bCs/>
        </w:rPr>
        <w:t>02QC5.OOS</w:t>
      </w:r>
      <w:r w:rsidRPr="00915653">
        <w:rPr>
          <w:color w:val="0000FF"/>
        </w:rPr>
        <w:t>&lt;/</w:t>
      </w:r>
      <w:r w:rsidRPr="00915653">
        <w:rPr>
          <w:color w:val="990000"/>
        </w:rPr>
        <w:t>order:NCI</w:t>
      </w:r>
      <w:r w:rsidRPr="00915653">
        <w:rPr>
          <w:color w:val="0000FF"/>
        </w:rPr>
        <w:t>&gt;</w:t>
      </w:r>
      <w:r w:rsidRPr="00915653">
        <w:rPr>
          <w:szCs w:val="20"/>
        </w:rPr>
        <w:t xml:space="preserve"> </w:t>
      </w:r>
    </w:p>
    <w:p w14:paraId="6AA4531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order:SECNCI</w:t>
      </w:r>
      <w:r w:rsidRPr="00915653">
        <w:rPr>
          <w:color w:val="0000FF"/>
        </w:rPr>
        <w:t>&gt;</w:t>
      </w:r>
      <w:r w:rsidRPr="00915653">
        <w:rPr>
          <w:bCs/>
        </w:rPr>
        <w:t>02IS5</w:t>
      </w:r>
      <w:r w:rsidRPr="00915653">
        <w:rPr>
          <w:color w:val="0000FF"/>
        </w:rPr>
        <w:t>&lt;/</w:t>
      </w:r>
      <w:r w:rsidRPr="00915653">
        <w:rPr>
          <w:color w:val="990000"/>
        </w:rPr>
        <w:t>order:SECNCI</w:t>
      </w:r>
      <w:r w:rsidRPr="00915653">
        <w:rPr>
          <w:color w:val="0000FF"/>
        </w:rPr>
        <w:t>&gt;</w:t>
      </w:r>
      <w:r w:rsidRPr="00915653">
        <w:rPr>
          <w:szCs w:val="20"/>
        </w:rPr>
        <w:t xml:space="preserve"> </w:t>
      </w:r>
    </w:p>
    <w:p w14:paraId="3D14A34D"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order:AUTHORIZATION</w:t>
      </w:r>
      <w:r w:rsidRPr="00915653">
        <w:rPr>
          <w:color w:val="0000FF"/>
        </w:rPr>
        <w:t>&gt;</w:t>
      </w:r>
    </w:p>
    <w:p w14:paraId="5BC983CF"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order:LSR_ADMIN</w:t>
      </w:r>
      <w:r w:rsidRPr="00915653">
        <w:rPr>
          <w:color w:val="0000FF"/>
        </w:rPr>
        <w:t>&gt;</w:t>
      </w:r>
    </w:p>
    <w:p w14:paraId="5CD276F0" w14:textId="77777777" w:rsidR="009C6DE4" w:rsidRPr="00915653" w:rsidRDefault="009C6DE4" w:rsidP="009C6DE4">
      <w:pPr>
        <w:ind w:hanging="480"/>
        <w:rPr>
          <w:szCs w:val="20"/>
        </w:rPr>
      </w:pPr>
      <w:hyperlink r:id="rId1497"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order:LSR_BILL</w:t>
      </w:r>
      <w:r w:rsidRPr="00915653">
        <w:rPr>
          <w:color w:val="0000FF"/>
        </w:rPr>
        <w:t>&gt;</w:t>
      </w:r>
    </w:p>
    <w:p w14:paraId="1129ADC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order:BAN1</w:t>
      </w:r>
      <w:r w:rsidRPr="00915653">
        <w:rPr>
          <w:color w:val="0000FF"/>
        </w:rPr>
        <w:t>&gt;</w:t>
      </w:r>
      <w:r w:rsidRPr="00915653">
        <w:rPr>
          <w:bCs/>
        </w:rPr>
        <w:t>404N070042042</w:t>
      </w:r>
      <w:r w:rsidRPr="00915653">
        <w:rPr>
          <w:color w:val="0000FF"/>
        </w:rPr>
        <w:t>&lt;/</w:t>
      </w:r>
      <w:r w:rsidRPr="00915653">
        <w:rPr>
          <w:color w:val="990000"/>
        </w:rPr>
        <w:t>order:BAN1</w:t>
      </w:r>
      <w:r w:rsidRPr="00915653">
        <w:rPr>
          <w:color w:val="0000FF"/>
        </w:rPr>
        <w:t>&gt;</w:t>
      </w:r>
      <w:r w:rsidRPr="00915653">
        <w:rPr>
          <w:szCs w:val="20"/>
        </w:rPr>
        <w:t xml:space="preserve"> </w:t>
      </w:r>
    </w:p>
    <w:p w14:paraId="06FB936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order:ACNA</w:t>
      </w:r>
      <w:r w:rsidRPr="00915653">
        <w:rPr>
          <w:color w:val="0000FF"/>
        </w:rPr>
        <w:t>&gt;</w:t>
      </w:r>
      <w:r w:rsidRPr="00915653">
        <w:rPr>
          <w:bCs/>
        </w:rPr>
        <w:t>ZXL</w:t>
      </w:r>
      <w:r w:rsidRPr="00915653">
        <w:rPr>
          <w:color w:val="0000FF"/>
        </w:rPr>
        <w:t>&lt;/</w:t>
      </w:r>
      <w:r w:rsidRPr="00915653">
        <w:rPr>
          <w:color w:val="990000"/>
        </w:rPr>
        <w:t>order:ACNA</w:t>
      </w:r>
      <w:r w:rsidRPr="00915653">
        <w:rPr>
          <w:color w:val="0000FF"/>
        </w:rPr>
        <w:t>&gt;</w:t>
      </w:r>
      <w:r w:rsidRPr="00915653">
        <w:rPr>
          <w:szCs w:val="20"/>
        </w:rPr>
        <w:t xml:space="preserve"> </w:t>
      </w:r>
    </w:p>
    <w:p w14:paraId="7C531C3A"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order:LSR_BILL</w:t>
      </w:r>
      <w:r w:rsidRPr="00915653">
        <w:rPr>
          <w:color w:val="0000FF"/>
        </w:rPr>
        <w:t>&gt;</w:t>
      </w:r>
    </w:p>
    <w:p w14:paraId="1B6ECB4B" w14:textId="77777777" w:rsidR="009C6DE4" w:rsidRPr="00915653" w:rsidRDefault="009C6DE4" w:rsidP="009C6DE4">
      <w:pPr>
        <w:ind w:hanging="480"/>
        <w:rPr>
          <w:szCs w:val="20"/>
        </w:rPr>
      </w:pPr>
      <w:hyperlink r:id="rId1498"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order:CONTACT</w:t>
      </w:r>
      <w:r w:rsidRPr="00915653">
        <w:rPr>
          <w:color w:val="0000FF"/>
        </w:rPr>
        <w:t>&gt;</w:t>
      </w:r>
    </w:p>
    <w:p w14:paraId="0479B73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order:INIT</w:t>
      </w:r>
      <w:r w:rsidRPr="00915653">
        <w:rPr>
          <w:color w:val="0000FF"/>
        </w:rPr>
        <w:t>&gt;</w:t>
      </w:r>
      <w:r w:rsidRPr="00915653">
        <w:rPr>
          <w:bCs/>
        </w:rPr>
        <w:t>BOJANGLES</w:t>
      </w:r>
      <w:r w:rsidRPr="00915653">
        <w:rPr>
          <w:color w:val="0000FF"/>
        </w:rPr>
        <w:t>&lt;/</w:t>
      </w:r>
      <w:r w:rsidRPr="00915653">
        <w:rPr>
          <w:color w:val="990000"/>
        </w:rPr>
        <w:t>order:INIT</w:t>
      </w:r>
      <w:r w:rsidRPr="00915653">
        <w:rPr>
          <w:color w:val="0000FF"/>
        </w:rPr>
        <w:t>&gt;</w:t>
      </w:r>
      <w:r w:rsidRPr="00915653">
        <w:rPr>
          <w:szCs w:val="20"/>
        </w:rPr>
        <w:t xml:space="preserve"> </w:t>
      </w:r>
    </w:p>
    <w:p w14:paraId="4C7690F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order:INIT_TEL_NO</w:t>
      </w:r>
      <w:r w:rsidRPr="00915653">
        <w:rPr>
          <w:color w:val="0000FF"/>
        </w:rPr>
        <w:t>&gt;</w:t>
      </w:r>
      <w:r w:rsidRPr="00915653">
        <w:rPr>
          <w:bCs/>
        </w:rPr>
        <w:t>8884448888</w:t>
      </w:r>
      <w:r w:rsidRPr="00915653">
        <w:rPr>
          <w:color w:val="0000FF"/>
        </w:rPr>
        <w:t>&lt;/</w:t>
      </w:r>
      <w:r w:rsidRPr="00915653">
        <w:rPr>
          <w:color w:val="990000"/>
        </w:rPr>
        <w:t>order:INIT_TEL_NO</w:t>
      </w:r>
      <w:r w:rsidRPr="00915653">
        <w:rPr>
          <w:color w:val="0000FF"/>
        </w:rPr>
        <w:t>&gt;</w:t>
      </w:r>
      <w:r w:rsidRPr="00915653">
        <w:rPr>
          <w:szCs w:val="20"/>
        </w:rPr>
        <w:t xml:space="preserve"> </w:t>
      </w:r>
    </w:p>
    <w:p w14:paraId="7BA3773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order:INIT_FAX_NO</w:t>
      </w:r>
      <w:r w:rsidRPr="00915653">
        <w:rPr>
          <w:color w:val="0000FF"/>
        </w:rPr>
        <w:t>&gt;</w:t>
      </w:r>
      <w:r w:rsidRPr="00915653">
        <w:rPr>
          <w:bCs/>
        </w:rPr>
        <w:t>4448884444</w:t>
      </w:r>
      <w:r w:rsidRPr="00915653">
        <w:rPr>
          <w:color w:val="0000FF"/>
        </w:rPr>
        <w:t>&lt;/</w:t>
      </w:r>
      <w:r w:rsidRPr="00915653">
        <w:rPr>
          <w:color w:val="990000"/>
        </w:rPr>
        <w:t>order:INIT_FAX_NO</w:t>
      </w:r>
      <w:r w:rsidRPr="00915653">
        <w:rPr>
          <w:color w:val="0000FF"/>
        </w:rPr>
        <w:t>&gt;</w:t>
      </w:r>
      <w:r w:rsidRPr="00915653">
        <w:rPr>
          <w:szCs w:val="20"/>
        </w:rPr>
        <w:t xml:space="preserve"> </w:t>
      </w:r>
    </w:p>
    <w:p w14:paraId="4920867D"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order:IMPCON</w:t>
      </w:r>
      <w:r w:rsidRPr="00915653">
        <w:rPr>
          <w:color w:val="0000FF"/>
        </w:rPr>
        <w:t>&gt;</w:t>
      </w:r>
      <w:r w:rsidRPr="00915653">
        <w:rPr>
          <w:bCs/>
        </w:rPr>
        <w:t>BIG BIRD</w:t>
      </w:r>
      <w:r w:rsidRPr="00915653">
        <w:rPr>
          <w:color w:val="0000FF"/>
        </w:rPr>
        <w:t>&lt;/</w:t>
      </w:r>
      <w:r w:rsidRPr="00915653">
        <w:rPr>
          <w:color w:val="990000"/>
        </w:rPr>
        <w:t>order:IMPCON</w:t>
      </w:r>
      <w:r w:rsidRPr="00915653">
        <w:rPr>
          <w:color w:val="0000FF"/>
        </w:rPr>
        <w:t>&gt;</w:t>
      </w:r>
      <w:r w:rsidRPr="00915653">
        <w:rPr>
          <w:szCs w:val="20"/>
        </w:rPr>
        <w:t xml:space="preserve"> </w:t>
      </w:r>
    </w:p>
    <w:p w14:paraId="7FD454A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order:IMPCON_TEL_NO</w:t>
      </w:r>
      <w:r w:rsidRPr="00915653">
        <w:rPr>
          <w:color w:val="0000FF"/>
        </w:rPr>
        <w:t>&gt;</w:t>
      </w:r>
      <w:r w:rsidRPr="00915653">
        <w:rPr>
          <w:bCs/>
        </w:rPr>
        <w:t>5550003333</w:t>
      </w:r>
      <w:r w:rsidRPr="00915653">
        <w:rPr>
          <w:color w:val="0000FF"/>
        </w:rPr>
        <w:t>&lt;/</w:t>
      </w:r>
      <w:r w:rsidRPr="00915653">
        <w:rPr>
          <w:color w:val="990000"/>
        </w:rPr>
        <w:t>order:IMPCON_TEL_NO</w:t>
      </w:r>
      <w:r w:rsidRPr="00915653">
        <w:rPr>
          <w:color w:val="0000FF"/>
        </w:rPr>
        <w:t>&gt;</w:t>
      </w:r>
      <w:r w:rsidRPr="00915653">
        <w:rPr>
          <w:szCs w:val="20"/>
        </w:rPr>
        <w:t xml:space="preserve"> </w:t>
      </w:r>
    </w:p>
    <w:p w14:paraId="0FBFA1E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order:CONTACT</w:t>
      </w:r>
      <w:r w:rsidRPr="00915653">
        <w:rPr>
          <w:color w:val="0000FF"/>
        </w:rPr>
        <w:t>&gt;</w:t>
      </w:r>
    </w:p>
    <w:p w14:paraId="45B390E8"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order:LSR</w:t>
      </w:r>
      <w:r w:rsidRPr="00915653">
        <w:rPr>
          <w:color w:val="0000FF"/>
        </w:rPr>
        <w:t>&gt;</w:t>
      </w:r>
    </w:p>
    <w:p w14:paraId="14CAFAA3" w14:textId="77777777" w:rsidR="009C6DE4" w:rsidRPr="00915653" w:rsidRDefault="009C6DE4" w:rsidP="009C6DE4">
      <w:pPr>
        <w:ind w:hanging="480"/>
        <w:rPr>
          <w:szCs w:val="20"/>
        </w:rPr>
      </w:pPr>
      <w:hyperlink r:id="rId1499"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order:EU</w:t>
      </w:r>
      <w:r w:rsidRPr="00915653">
        <w:rPr>
          <w:color w:val="0000FF"/>
        </w:rPr>
        <w:t>&gt;</w:t>
      </w:r>
    </w:p>
    <w:p w14:paraId="49FDF756" w14:textId="77777777" w:rsidR="009C6DE4" w:rsidRPr="00915653" w:rsidRDefault="009C6DE4" w:rsidP="009C6DE4">
      <w:pPr>
        <w:ind w:hanging="480"/>
        <w:rPr>
          <w:szCs w:val="20"/>
        </w:rPr>
      </w:pPr>
      <w:hyperlink r:id="rId1500"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order:LOC_ACCESS</w:t>
      </w:r>
      <w:r w:rsidRPr="00915653">
        <w:rPr>
          <w:color w:val="0000FF"/>
        </w:rPr>
        <w:t>&gt;</w:t>
      </w:r>
    </w:p>
    <w:p w14:paraId="2F0679F5" w14:textId="77777777" w:rsidR="009C6DE4" w:rsidRPr="00915653" w:rsidRDefault="009C6DE4" w:rsidP="009C6DE4">
      <w:pPr>
        <w:ind w:hanging="480"/>
        <w:rPr>
          <w:szCs w:val="20"/>
        </w:rPr>
      </w:pPr>
      <w:hyperlink r:id="rId1501"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order:LOC_ACCESS_HEADER_INFO</w:t>
      </w:r>
      <w:r w:rsidRPr="00915653">
        <w:rPr>
          <w:color w:val="0000FF"/>
        </w:rPr>
        <w:t>&gt;</w:t>
      </w:r>
    </w:p>
    <w:p w14:paraId="26816C1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order:NAME</w:t>
      </w:r>
      <w:r w:rsidRPr="00915653">
        <w:rPr>
          <w:color w:val="0000FF"/>
        </w:rPr>
        <w:t>&gt;</w:t>
      </w:r>
      <w:r w:rsidRPr="00915653">
        <w:rPr>
          <w:bCs/>
        </w:rPr>
        <w:t>Bojangles Studios</w:t>
      </w:r>
      <w:r w:rsidRPr="00915653">
        <w:rPr>
          <w:color w:val="0000FF"/>
        </w:rPr>
        <w:t>&lt;/</w:t>
      </w:r>
      <w:r w:rsidRPr="00915653">
        <w:rPr>
          <w:color w:val="990000"/>
        </w:rPr>
        <w:t>order:NAME</w:t>
      </w:r>
      <w:r w:rsidRPr="00915653">
        <w:rPr>
          <w:color w:val="0000FF"/>
        </w:rPr>
        <w:t>&gt;</w:t>
      </w:r>
      <w:r w:rsidRPr="00915653">
        <w:rPr>
          <w:szCs w:val="20"/>
        </w:rPr>
        <w:t xml:space="preserve"> </w:t>
      </w:r>
    </w:p>
    <w:p w14:paraId="4E1BADA1" w14:textId="77777777" w:rsidR="009C6DE4" w:rsidRPr="00915653" w:rsidRDefault="009C6DE4" w:rsidP="009C6DE4">
      <w:pPr>
        <w:ind w:hanging="480"/>
        <w:rPr>
          <w:szCs w:val="20"/>
        </w:rPr>
      </w:pPr>
      <w:hyperlink r:id="rId1502"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order:ORD_SVC_ADDR_GRP</w:t>
      </w:r>
      <w:r w:rsidRPr="00915653">
        <w:rPr>
          <w:color w:val="0000FF"/>
        </w:rPr>
        <w:t>&gt;</w:t>
      </w:r>
    </w:p>
    <w:p w14:paraId="16E0D115"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order:SANO</w:t>
      </w:r>
      <w:r w:rsidRPr="00915653">
        <w:rPr>
          <w:color w:val="0000FF"/>
        </w:rPr>
        <w:t>&gt;</w:t>
      </w:r>
      <w:r w:rsidRPr="00915653">
        <w:rPr>
          <w:bCs/>
        </w:rPr>
        <w:t>4373</w:t>
      </w:r>
      <w:r w:rsidRPr="00915653">
        <w:rPr>
          <w:color w:val="0000FF"/>
        </w:rPr>
        <w:t>&lt;/</w:t>
      </w:r>
      <w:r w:rsidRPr="00915653">
        <w:rPr>
          <w:color w:val="990000"/>
        </w:rPr>
        <w:t>order:SANO</w:t>
      </w:r>
      <w:r w:rsidRPr="00915653">
        <w:rPr>
          <w:color w:val="0000FF"/>
        </w:rPr>
        <w:t>&gt;</w:t>
      </w:r>
      <w:r w:rsidRPr="00915653">
        <w:rPr>
          <w:szCs w:val="20"/>
        </w:rPr>
        <w:t xml:space="preserve"> </w:t>
      </w:r>
    </w:p>
    <w:p w14:paraId="49C1D31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order:SASN</w:t>
      </w:r>
      <w:r w:rsidRPr="00915653">
        <w:rPr>
          <w:color w:val="0000FF"/>
        </w:rPr>
        <w:t>&gt;</w:t>
      </w:r>
      <w:smartTag w:uri="urn:schemas-microsoft-com:office:smarttags" w:element="City">
        <w:smartTag w:uri="urn:schemas-microsoft-com:office:smarttags" w:element="place">
          <w:r w:rsidRPr="00915653">
            <w:rPr>
              <w:bCs/>
            </w:rPr>
            <w:t>ATLANTA</w:t>
          </w:r>
        </w:smartTag>
      </w:smartTag>
      <w:r w:rsidRPr="00915653">
        <w:rPr>
          <w:color w:val="0000FF"/>
        </w:rPr>
        <w:t>&lt;/</w:t>
      </w:r>
      <w:r w:rsidRPr="00915653">
        <w:rPr>
          <w:color w:val="990000"/>
        </w:rPr>
        <w:t>order:SASN</w:t>
      </w:r>
      <w:r w:rsidRPr="00915653">
        <w:rPr>
          <w:color w:val="0000FF"/>
        </w:rPr>
        <w:t>&gt;</w:t>
      </w:r>
      <w:r w:rsidRPr="00915653">
        <w:rPr>
          <w:szCs w:val="20"/>
        </w:rPr>
        <w:t xml:space="preserve"> </w:t>
      </w:r>
    </w:p>
    <w:p w14:paraId="2BCB151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order:SATH</w:t>
      </w:r>
      <w:r w:rsidRPr="00915653">
        <w:rPr>
          <w:color w:val="0000FF"/>
        </w:rPr>
        <w:t>&gt;</w:t>
      </w:r>
      <w:r w:rsidRPr="00915653">
        <w:rPr>
          <w:bCs/>
        </w:rPr>
        <w:t>ST</w:t>
      </w:r>
      <w:r w:rsidRPr="00915653">
        <w:rPr>
          <w:color w:val="0000FF"/>
        </w:rPr>
        <w:t>&lt;/</w:t>
      </w:r>
      <w:r w:rsidRPr="00915653">
        <w:rPr>
          <w:color w:val="990000"/>
        </w:rPr>
        <w:t>order:SATH</w:t>
      </w:r>
      <w:r w:rsidRPr="00915653">
        <w:rPr>
          <w:color w:val="0000FF"/>
        </w:rPr>
        <w:t>&gt;</w:t>
      </w:r>
      <w:r w:rsidRPr="00915653">
        <w:rPr>
          <w:szCs w:val="20"/>
        </w:rPr>
        <w:t xml:space="preserve"> </w:t>
      </w:r>
    </w:p>
    <w:p w14:paraId="28F5962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order:SASS</w:t>
      </w:r>
      <w:r w:rsidRPr="00915653">
        <w:rPr>
          <w:color w:val="0000FF"/>
        </w:rPr>
        <w:t>&gt;</w:t>
      </w:r>
      <w:r w:rsidRPr="00915653">
        <w:rPr>
          <w:bCs/>
        </w:rPr>
        <w:t>SW</w:t>
      </w:r>
      <w:r w:rsidRPr="00915653">
        <w:rPr>
          <w:color w:val="0000FF"/>
        </w:rPr>
        <w:t>&lt;/</w:t>
      </w:r>
      <w:r w:rsidRPr="00915653">
        <w:rPr>
          <w:color w:val="990000"/>
        </w:rPr>
        <w:t>order:SASS</w:t>
      </w:r>
      <w:r w:rsidRPr="00915653">
        <w:rPr>
          <w:color w:val="0000FF"/>
        </w:rPr>
        <w:t>&gt;</w:t>
      </w:r>
      <w:r w:rsidRPr="00915653">
        <w:rPr>
          <w:szCs w:val="20"/>
        </w:rPr>
        <w:t xml:space="preserve"> </w:t>
      </w:r>
    </w:p>
    <w:p w14:paraId="708E653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order:CITY</w:t>
      </w:r>
      <w:r w:rsidRPr="00915653">
        <w:rPr>
          <w:color w:val="0000FF"/>
        </w:rPr>
        <w:t>&gt;</w:t>
      </w:r>
      <w:r w:rsidRPr="00915653">
        <w:rPr>
          <w:bCs/>
        </w:rPr>
        <w:t>POWDER SPRINGS</w:t>
      </w:r>
      <w:r w:rsidRPr="00915653">
        <w:rPr>
          <w:color w:val="0000FF"/>
        </w:rPr>
        <w:t>&lt;/</w:t>
      </w:r>
      <w:r w:rsidRPr="00915653">
        <w:rPr>
          <w:color w:val="990000"/>
        </w:rPr>
        <w:t>order:CITY</w:t>
      </w:r>
      <w:r w:rsidRPr="00915653">
        <w:rPr>
          <w:color w:val="0000FF"/>
        </w:rPr>
        <w:t>&gt;</w:t>
      </w:r>
      <w:r w:rsidRPr="00915653">
        <w:rPr>
          <w:szCs w:val="20"/>
        </w:rPr>
        <w:t xml:space="preserve"> </w:t>
      </w:r>
    </w:p>
    <w:p w14:paraId="21CD729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order:STATE</w:t>
      </w:r>
      <w:r w:rsidRPr="00915653">
        <w:rPr>
          <w:color w:val="0000FF"/>
        </w:rPr>
        <w:t>&gt;</w:t>
      </w:r>
      <w:r w:rsidRPr="00915653">
        <w:rPr>
          <w:bCs/>
        </w:rPr>
        <w:t>GA</w:t>
      </w:r>
      <w:r w:rsidRPr="00915653">
        <w:rPr>
          <w:color w:val="0000FF"/>
        </w:rPr>
        <w:t>&lt;/</w:t>
      </w:r>
      <w:r w:rsidRPr="00915653">
        <w:rPr>
          <w:color w:val="990000"/>
        </w:rPr>
        <w:t>order:STATE</w:t>
      </w:r>
      <w:r w:rsidRPr="00915653">
        <w:rPr>
          <w:color w:val="0000FF"/>
        </w:rPr>
        <w:t>&gt;</w:t>
      </w:r>
      <w:r w:rsidRPr="00915653">
        <w:rPr>
          <w:szCs w:val="20"/>
        </w:rPr>
        <w:t xml:space="preserve"> </w:t>
      </w:r>
    </w:p>
    <w:p w14:paraId="61B166D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order:ZIP</w:t>
      </w:r>
      <w:r w:rsidRPr="00915653">
        <w:rPr>
          <w:color w:val="0000FF"/>
        </w:rPr>
        <w:t>&gt;</w:t>
      </w:r>
      <w:r w:rsidRPr="00915653">
        <w:rPr>
          <w:bCs/>
        </w:rPr>
        <w:t>30127</w:t>
      </w:r>
      <w:r w:rsidRPr="00915653">
        <w:rPr>
          <w:color w:val="0000FF"/>
        </w:rPr>
        <w:t>&lt;/</w:t>
      </w:r>
      <w:r w:rsidRPr="00915653">
        <w:rPr>
          <w:color w:val="990000"/>
        </w:rPr>
        <w:t>order:ZIP</w:t>
      </w:r>
      <w:r w:rsidRPr="00915653">
        <w:rPr>
          <w:color w:val="0000FF"/>
        </w:rPr>
        <w:t>&gt;</w:t>
      </w:r>
      <w:r w:rsidRPr="00915653">
        <w:rPr>
          <w:szCs w:val="20"/>
        </w:rPr>
        <w:t xml:space="preserve"> </w:t>
      </w:r>
    </w:p>
    <w:p w14:paraId="6DC22B9A"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order:ORD_SVC_ADDR_GRP</w:t>
      </w:r>
      <w:r w:rsidRPr="00915653">
        <w:rPr>
          <w:color w:val="0000FF"/>
        </w:rPr>
        <w:t>&gt;</w:t>
      </w:r>
    </w:p>
    <w:p w14:paraId="4D0F9E51"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order:LOC_ACCESS_HEADER_INFO</w:t>
      </w:r>
      <w:r w:rsidRPr="00915653">
        <w:rPr>
          <w:color w:val="0000FF"/>
        </w:rPr>
        <w:t>&gt;</w:t>
      </w:r>
    </w:p>
    <w:p w14:paraId="6B396E80"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order:LOC_ACCESS</w:t>
      </w:r>
      <w:r w:rsidRPr="00915653">
        <w:rPr>
          <w:color w:val="0000FF"/>
        </w:rPr>
        <w:t>&gt;</w:t>
      </w:r>
    </w:p>
    <w:p w14:paraId="155125FB"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order:EU</w:t>
      </w:r>
      <w:r w:rsidRPr="00915653">
        <w:rPr>
          <w:color w:val="0000FF"/>
        </w:rPr>
        <w:t>&gt;</w:t>
      </w:r>
    </w:p>
    <w:p w14:paraId="652ABCDD" w14:textId="77777777" w:rsidR="009C6DE4" w:rsidRPr="00915653" w:rsidRDefault="009C6DE4" w:rsidP="009C6DE4">
      <w:pPr>
        <w:ind w:hanging="480"/>
        <w:rPr>
          <w:szCs w:val="20"/>
        </w:rPr>
      </w:pPr>
      <w:hyperlink r:id="rId1503"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w:t>
      </w:r>
      <w:r w:rsidRPr="00915653">
        <w:rPr>
          <w:color w:val="0000FF"/>
        </w:rPr>
        <w:t>&gt;</w:t>
      </w:r>
    </w:p>
    <w:p w14:paraId="339C4A58" w14:textId="77777777" w:rsidR="009C6DE4" w:rsidRPr="00915653" w:rsidRDefault="009C6DE4" w:rsidP="009C6DE4">
      <w:pPr>
        <w:ind w:hanging="480"/>
        <w:rPr>
          <w:szCs w:val="20"/>
        </w:rPr>
      </w:pPr>
      <w:hyperlink r:id="rId1504"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order:LS_ADMIN</w:t>
      </w:r>
      <w:r w:rsidRPr="00915653">
        <w:rPr>
          <w:color w:val="0000FF"/>
        </w:rPr>
        <w:t>&gt;</w:t>
      </w:r>
    </w:p>
    <w:p w14:paraId="0DDCE69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order:LQTY</w:t>
      </w:r>
      <w:r w:rsidRPr="00915653">
        <w:rPr>
          <w:color w:val="0000FF"/>
        </w:rPr>
        <w:t>&gt;</w:t>
      </w:r>
      <w:r w:rsidRPr="00915653">
        <w:rPr>
          <w:bCs/>
        </w:rPr>
        <w:t>00001</w:t>
      </w:r>
      <w:r w:rsidRPr="00915653">
        <w:rPr>
          <w:color w:val="0000FF"/>
        </w:rPr>
        <w:t>&lt;/</w:t>
      </w:r>
      <w:r w:rsidRPr="00915653">
        <w:rPr>
          <w:color w:val="990000"/>
        </w:rPr>
        <w:t>order:LQTY</w:t>
      </w:r>
      <w:r w:rsidRPr="00915653">
        <w:rPr>
          <w:color w:val="0000FF"/>
        </w:rPr>
        <w:t>&gt;</w:t>
      </w:r>
      <w:r w:rsidRPr="00915653">
        <w:rPr>
          <w:szCs w:val="20"/>
        </w:rPr>
        <w:t xml:space="preserve"> </w:t>
      </w:r>
    </w:p>
    <w:p w14:paraId="6E85FEE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order:LS_ADMIN</w:t>
      </w:r>
      <w:r w:rsidRPr="00915653">
        <w:rPr>
          <w:color w:val="0000FF"/>
        </w:rPr>
        <w:t>&gt;</w:t>
      </w:r>
    </w:p>
    <w:p w14:paraId="2591910F" w14:textId="77777777" w:rsidR="009C6DE4" w:rsidRPr="00915653" w:rsidRDefault="009C6DE4" w:rsidP="009C6DE4">
      <w:pPr>
        <w:ind w:hanging="480"/>
        <w:rPr>
          <w:szCs w:val="20"/>
        </w:rPr>
      </w:pPr>
      <w:hyperlink r:id="rId1505"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order:LS_SVC_DET</w:t>
      </w:r>
      <w:r w:rsidRPr="00915653">
        <w:rPr>
          <w:color w:val="0000FF"/>
        </w:rPr>
        <w:t>&gt;</w:t>
      </w:r>
    </w:p>
    <w:p w14:paraId="5C76A086" w14:textId="77777777" w:rsidR="009C6DE4" w:rsidRPr="00915653" w:rsidRDefault="009C6DE4" w:rsidP="009C6DE4">
      <w:pPr>
        <w:ind w:hanging="480"/>
        <w:rPr>
          <w:szCs w:val="20"/>
        </w:rPr>
      </w:pPr>
      <w:hyperlink r:id="rId1506"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order:SVC_DET_GRP</w:t>
      </w:r>
      <w:r w:rsidRPr="00915653">
        <w:rPr>
          <w:color w:val="0000FF"/>
        </w:rPr>
        <w:t>&gt;</w:t>
      </w:r>
    </w:p>
    <w:p w14:paraId="4DF917B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order:LNUM</w:t>
      </w:r>
      <w:r w:rsidRPr="00915653">
        <w:rPr>
          <w:color w:val="0000FF"/>
        </w:rPr>
        <w:t>&gt;</w:t>
      </w:r>
      <w:r w:rsidRPr="00915653">
        <w:rPr>
          <w:bCs/>
        </w:rPr>
        <w:t>00001</w:t>
      </w:r>
      <w:r w:rsidRPr="00915653">
        <w:rPr>
          <w:color w:val="0000FF"/>
        </w:rPr>
        <w:t>&lt;/</w:t>
      </w:r>
      <w:r w:rsidRPr="00915653">
        <w:rPr>
          <w:color w:val="990000"/>
        </w:rPr>
        <w:t>order:LNUM</w:t>
      </w:r>
      <w:r w:rsidRPr="00915653">
        <w:rPr>
          <w:color w:val="0000FF"/>
        </w:rPr>
        <w:t>&gt;</w:t>
      </w:r>
      <w:r w:rsidRPr="00915653">
        <w:rPr>
          <w:szCs w:val="20"/>
        </w:rPr>
        <w:t xml:space="preserve"> </w:t>
      </w:r>
    </w:p>
    <w:p w14:paraId="6810661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order:LNA</w:t>
      </w:r>
      <w:r w:rsidRPr="00915653">
        <w:rPr>
          <w:color w:val="0000FF"/>
        </w:rPr>
        <w:t>&gt;</w:t>
      </w:r>
      <w:r w:rsidRPr="00915653">
        <w:rPr>
          <w:bCs/>
        </w:rPr>
        <w:t>N</w:t>
      </w:r>
      <w:r w:rsidRPr="00915653">
        <w:rPr>
          <w:color w:val="0000FF"/>
        </w:rPr>
        <w:t>&lt;/</w:t>
      </w:r>
      <w:r w:rsidRPr="00915653">
        <w:rPr>
          <w:color w:val="990000"/>
        </w:rPr>
        <w:t>order:LNA</w:t>
      </w:r>
      <w:r w:rsidRPr="00915653">
        <w:rPr>
          <w:color w:val="0000FF"/>
        </w:rPr>
        <w:t>&gt;</w:t>
      </w:r>
      <w:r w:rsidRPr="00915653">
        <w:rPr>
          <w:szCs w:val="20"/>
        </w:rPr>
        <w:t xml:space="preserve"> </w:t>
      </w:r>
    </w:p>
    <w:p w14:paraId="582904DA"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order:SVC_DET_GRP</w:t>
      </w:r>
      <w:r w:rsidRPr="00915653">
        <w:rPr>
          <w:color w:val="0000FF"/>
        </w:rPr>
        <w:t>&gt;</w:t>
      </w:r>
    </w:p>
    <w:p w14:paraId="38ABF524" w14:textId="77777777" w:rsidR="009C6DE4" w:rsidRPr="00915653" w:rsidRDefault="009C6DE4" w:rsidP="009C6DE4">
      <w:pPr>
        <w:ind w:hanging="480"/>
        <w:rPr>
          <w:szCs w:val="20"/>
        </w:rPr>
      </w:pPr>
      <w:hyperlink r:id="rId1507"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order:TIE_DOWN_GRP</w:t>
      </w:r>
      <w:r w:rsidRPr="00915653">
        <w:rPr>
          <w:color w:val="0000FF"/>
        </w:rPr>
        <w:t>&gt;</w:t>
      </w:r>
    </w:p>
    <w:p w14:paraId="37E826AB" w14:textId="77777777" w:rsidR="009C6DE4" w:rsidRPr="00915653" w:rsidRDefault="009C6DE4" w:rsidP="009C6DE4">
      <w:pPr>
        <w:ind w:hanging="480"/>
        <w:rPr>
          <w:szCs w:val="20"/>
        </w:rPr>
      </w:pPr>
      <w:r w:rsidRPr="00915653">
        <w:rPr>
          <w:rFonts w:cs="Courier New"/>
          <w:bCs/>
          <w:color w:val="FF0000"/>
        </w:rPr>
        <w:lastRenderedPageBreak/>
        <w:t> </w:t>
      </w:r>
      <w:r w:rsidRPr="00915653">
        <w:rPr>
          <w:szCs w:val="20"/>
        </w:rPr>
        <w:t xml:space="preserve"> </w:t>
      </w:r>
      <w:r w:rsidRPr="00915653">
        <w:rPr>
          <w:color w:val="0000FF"/>
        </w:rPr>
        <w:t>&lt;</w:t>
      </w:r>
      <w:r w:rsidRPr="00915653">
        <w:rPr>
          <w:color w:val="990000"/>
        </w:rPr>
        <w:t>order:CABLE_ID</w:t>
      </w:r>
      <w:r w:rsidRPr="00915653">
        <w:rPr>
          <w:color w:val="0000FF"/>
        </w:rPr>
        <w:t>&gt;</w:t>
      </w:r>
      <w:r w:rsidRPr="00915653">
        <w:rPr>
          <w:bCs/>
        </w:rPr>
        <w:t>PHYS1</w:t>
      </w:r>
      <w:r w:rsidRPr="00915653">
        <w:rPr>
          <w:color w:val="0000FF"/>
        </w:rPr>
        <w:t>&lt;/</w:t>
      </w:r>
      <w:r w:rsidRPr="00915653">
        <w:rPr>
          <w:color w:val="990000"/>
        </w:rPr>
        <w:t>order:CABLE_ID</w:t>
      </w:r>
      <w:r w:rsidRPr="00915653">
        <w:rPr>
          <w:color w:val="0000FF"/>
        </w:rPr>
        <w:t>&gt;</w:t>
      </w:r>
      <w:r w:rsidRPr="00915653">
        <w:rPr>
          <w:szCs w:val="20"/>
        </w:rPr>
        <w:t xml:space="preserve"> </w:t>
      </w:r>
    </w:p>
    <w:p w14:paraId="602037A0" w14:textId="77777777" w:rsidR="009C6DE4" w:rsidRPr="00915653" w:rsidRDefault="009C6DE4" w:rsidP="009C6DE4">
      <w:pPr>
        <w:ind w:hanging="480"/>
        <w:rPr>
          <w:szCs w:val="20"/>
        </w:rPr>
      </w:pPr>
      <w:hyperlink r:id="rId1508"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order:TIE_DOWN_CABLE_GRP</w:t>
      </w:r>
      <w:r w:rsidRPr="00915653">
        <w:rPr>
          <w:color w:val="0000FF"/>
        </w:rPr>
        <w:t>&gt;</w:t>
      </w:r>
    </w:p>
    <w:p w14:paraId="4F02D63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order:CHAN_PAIR</w:t>
      </w:r>
      <w:r w:rsidRPr="00915653">
        <w:rPr>
          <w:color w:val="0000FF"/>
        </w:rPr>
        <w:t>&gt;</w:t>
      </w:r>
      <w:r w:rsidRPr="00915653">
        <w:rPr>
          <w:bCs/>
        </w:rPr>
        <w:t>40</w:t>
      </w:r>
      <w:r w:rsidRPr="00915653">
        <w:rPr>
          <w:color w:val="0000FF"/>
        </w:rPr>
        <w:t>&lt;/</w:t>
      </w:r>
      <w:r w:rsidRPr="00915653">
        <w:rPr>
          <w:color w:val="990000"/>
        </w:rPr>
        <w:t>order:CHAN_PAIR</w:t>
      </w:r>
      <w:r w:rsidRPr="00915653">
        <w:rPr>
          <w:color w:val="0000FF"/>
        </w:rPr>
        <w:t>&gt;</w:t>
      </w:r>
      <w:r w:rsidRPr="00915653">
        <w:rPr>
          <w:szCs w:val="20"/>
        </w:rPr>
        <w:t xml:space="preserve"> </w:t>
      </w:r>
    </w:p>
    <w:p w14:paraId="3AE17ED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order:TIE_DOWN_CABLE_GRP</w:t>
      </w:r>
      <w:r w:rsidRPr="00915653">
        <w:rPr>
          <w:color w:val="0000FF"/>
        </w:rPr>
        <w:t>&gt;</w:t>
      </w:r>
    </w:p>
    <w:p w14:paraId="77CC8733"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order:TIE_DOWN_GRP</w:t>
      </w:r>
      <w:r w:rsidRPr="00915653">
        <w:rPr>
          <w:color w:val="0000FF"/>
        </w:rPr>
        <w:t>&gt;</w:t>
      </w:r>
    </w:p>
    <w:p w14:paraId="7C6BA217"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order:LS_SVC_DET</w:t>
      </w:r>
      <w:r w:rsidRPr="00915653">
        <w:rPr>
          <w:color w:val="0000FF"/>
        </w:rPr>
        <w:t>&gt;</w:t>
      </w:r>
    </w:p>
    <w:p w14:paraId="48364238"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w:t>
      </w:r>
      <w:r w:rsidRPr="00915653">
        <w:rPr>
          <w:color w:val="0000FF"/>
        </w:rPr>
        <w:t>&gt;</w:t>
      </w:r>
    </w:p>
    <w:p w14:paraId="64972D8B"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order:LSR_ORD_REQ</w:t>
      </w:r>
      <w:r w:rsidRPr="00915653">
        <w:rPr>
          <w:color w:val="0000FF"/>
        </w:rPr>
        <w:t>&gt;</w:t>
      </w:r>
    </w:p>
    <w:p w14:paraId="16BB071D"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uom:ATT_LSR_ORD_REQ</w:t>
      </w:r>
      <w:r w:rsidRPr="00915653">
        <w:rPr>
          <w:color w:val="0000FF"/>
        </w:rPr>
        <w:t>&gt;</w:t>
      </w:r>
    </w:p>
    <w:p w14:paraId="200CA04E" w14:textId="77777777" w:rsidR="009C6DE4" w:rsidRDefault="009C6DE4" w:rsidP="009C6DE4"/>
    <w:p w14:paraId="1F6E8FBA" w14:textId="77777777" w:rsidR="00FD43E7" w:rsidRDefault="00FD43E7" w:rsidP="009C6DE4"/>
    <w:p w14:paraId="6F8C9FAB" w14:textId="77777777" w:rsidR="00FD43E7" w:rsidRDefault="00FD43E7" w:rsidP="009C6DE4"/>
    <w:p w14:paraId="00D65FCE" w14:textId="77777777" w:rsidR="00FD43E7" w:rsidRDefault="00FD43E7" w:rsidP="009C6DE4"/>
    <w:p w14:paraId="3B261EE7" w14:textId="77777777" w:rsidR="00FD43E7" w:rsidRDefault="00FD43E7" w:rsidP="009C6DE4"/>
    <w:p w14:paraId="407C5F2F" w14:textId="77777777" w:rsidR="00FD43E7" w:rsidRPr="00915653" w:rsidRDefault="00FD43E7" w:rsidP="009C6DE4"/>
    <w:p w14:paraId="7E5C5627" w14:textId="77777777" w:rsidR="009C6DE4" w:rsidRPr="00915653" w:rsidRDefault="009C6DE4" w:rsidP="009C6DE4">
      <w:r w:rsidRPr="00915653">
        <w:t>XML OUTPUT:</w:t>
      </w:r>
    </w:p>
    <w:p w14:paraId="37620C55"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p>
    <w:p w14:paraId="2533522D" w14:textId="77777777" w:rsidR="009C6DE4" w:rsidRPr="00915653" w:rsidRDefault="009C6DE4" w:rsidP="009C6DE4">
      <w:pPr>
        <w:ind w:hanging="480"/>
        <w:rPr>
          <w:szCs w:val="20"/>
        </w:rPr>
      </w:pPr>
      <w:hyperlink r:id="rId1509"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header</w:t>
      </w:r>
      <w:r w:rsidRPr="00915653">
        <w:rPr>
          <w:color w:val="0000FF"/>
        </w:rPr>
        <w:t>&gt;</w:t>
      </w:r>
    </w:p>
    <w:p w14:paraId="3CE4600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senderid</w:t>
      </w:r>
      <w:r w:rsidRPr="00915653">
        <w:rPr>
          <w:color w:val="0000FF"/>
        </w:rPr>
        <w:t>&gt;</w:t>
      </w:r>
      <w:r w:rsidRPr="00915653">
        <w:rPr>
          <w:bCs/>
        </w:rPr>
        <w:t>ATT-OR-SAT</w:t>
      </w:r>
      <w:r w:rsidRPr="00915653">
        <w:rPr>
          <w:color w:val="0000FF"/>
        </w:rPr>
        <w:t>&lt;/</w:t>
      </w:r>
      <w:r w:rsidRPr="00915653">
        <w:rPr>
          <w:color w:val="990000"/>
        </w:rPr>
        <w:t>senderid</w:t>
      </w:r>
      <w:r w:rsidRPr="00915653">
        <w:rPr>
          <w:color w:val="0000FF"/>
        </w:rPr>
        <w:t>&gt;</w:t>
      </w:r>
      <w:r w:rsidRPr="00915653">
        <w:rPr>
          <w:szCs w:val="20"/>
        </w:rPr>
        <w:t xml:space="preserve"> </w:t>
      </w:r>
    </w:p>
    <w:p w14:paraId="204440DD"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receiverid</w:t>
      </w:r>
      <w:r w:rsidRPr="00915653">
        <w:rPr>
          <w:color w:val="0000FF"/>
        </w:rPr>
        <w:t>&gt;</w:t>
      </w:r>
      <w:r w:rsidRPr="00915653">
        <w:rPr>
          <w:bCs/>
        </w:rPr>
        <w:t>CTE-VALIDATOR</w:t>
      </w:r>
      <w:r w:rsidRPr="00915653">
        <w:rPr>
          <w:color w:val="0000FF"/>
        </w:rPr>
        <w:t>&lt;/</w:t>
      </w:r>
      <w:r w:rsidRPr="00915653">
        <w:rPr>
          <w:color w:val="990000"/>
        </w:rPr>
        <w:t>receiverid</w:t>
      </w:r>
      <w:r w:rsidRPr="00915653">
        <w:rPr>
          <w:color w:val="0000FF"/>
        </w:rPr>
        <w:t>&gt;</w:t>
      </w:r>
      <w:r w:rsidRPr="00915653">
        <w:rPr>
          <w:szCs w:val="20"/>
        </w:rPr>
        <w:t xml:space="preserve"> </w:t>
      </w:r>
    </w:p>
    <w:p w14:paraId="757915B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interfaceid</w:t>
      </w:r>
      <w:r w:rsidRPr="00915653">
        <w:rPr>
          <w:color w:val="0000FF"/>
        </w:rPr>
        <w:t>&gt;</w:t>
      </w:r>
      <w:r w:rsidRPr="00915653">
        <w:rPr>
          <w:bCs/>
        </w:rPr>
        <w:t>CTE-1005-OR-XML-IB</w:t>
      </w:r>
      <w:r w:rsidRPr="00915653">
        <w:rPr>
          <w:color w:val="0000FF"/>
        </w:rPr>
        <w:t>&lt;/</w:t>
      </w:r>
      <w:r w:rsidRPr="00915653">
        <w:rPr>
          <w:color w:val="990000"/>
        </w:rPr>
        <w:t>interfaceid</w:t>
      </w:r>
      <w:r w:rsidRPr="00915653">
        <w:rPr>
          <w:color w:val="0000FF"/>
        </w:rPr>
        <w:t>&gt;</w:t>
      </w:r>
      <w:r w:rsidRPr="00915653">
        <w:rPr>
          <w:szCs w:val="20"/>
        </w:rPr>
        <w:t xml:space="preserve"> </w:t>
      </w:r>
    </w:p>
    <w:p w14:paraId="414390A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messagetype</w:t>
      </w:r>
      <w:r w:rsidRPr="00915653">
        <w:rPr>
          <w:color w:val="0000FF"/>
        </w:rPr>
        <w:t>&gt;</w:t>
      </w:r>
      <w:r w:rsidRPr="00915653">
        <w:rPr>
          <w:bCs/>
        </w:rPr>
        <w:t>LSRUOM</w:t>
      </w:r>
      <w:r w:rsidRPr="00915653">
        <w:rPr>
          <w:color w:val="0000FF"/>
        </w:rPr>
        <w:t>&lt;/</w:t>
      </w:r>
      <w:r w:rsidRPr="00915653">
        <w:rPr>
          <w:color w:val="990000"/>
        </w:rPr>
        <w:t>messagetype</w:t>
      </w:r>
      <w:r w:rsidRPr="00915653">
        <w:rPr>
          <w:color w:val="0000FF"/>
        </w:rPr>
        <w:t>&gt;</w:t>
      </w:r>
      <w:r w:rsidRPr="00915653">
        <w:rPr>
          <w:szCs w:val="20"/>
        </w:rPr>
        <w:t xml:space="preserve"> </w:t>
      </w:r>
    </w:p>
    <w:p w14:paraId="5811624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lsogversion</w:t>
      </w:r>
      <w:r w:rsidRPr="00915653">
        <w:rPr>
          <w:color w:val="0000FF"/>
        </w:rPr>
        <w:t>&gt;</w:t>
      </w:r>
      <w:r w:rsidRPr="00915653">
        <w:rPr>
          <w:bCs/>
        </w:rPr>
        <w:t>10.05</w:t>
      </w:r>
      <w:r w:rsidRPr="00915653">
        <w:rPr>
          <w:color w:val="0000FF"/>
        </w:rPr>
        <w:t>&lt;/</w:t>
      </w:r>
      <w:r w:rsidRPr="00915653">
        <w:rPr>
          <w:color w:val="990000"/>
        </w:rPr>
        <w:t>lsogversion</w:t>
      </w:r>
      <w:r w:rsidRPr="00915653">
        <w:rPr>
          <w:color w:val="0000FF"/>
        </w:rPr>
        <w:t>&gt;</w:t>
      </w:r>
      <w:r w:rsidRPr="00915653">
        <w:rPr>
          <w:szCs w:val="20"/>
        </w:rPr>
        <w:t xml:space="preserve"> </w:t>
      </w:r>
    </w:p>
    <w:p w14:paraId="2DF36707"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ordertype</w:t>
      </w:r>
      <w:r w:rsidRPr="00915653">
        <w:rPr>
          <w:color w:val="0000FF"/>
        </w:rPr>
        <w:t>&gt;</w:t>
      </w:r>
      <w:r w:rsidRPr="00915653">
        <w:rPr>
          <w:bCs/>
        </w:rPr>
        <w:t>ORDER</w:t>
      </w:r>
      <w:r w:rsidRPr="00915653">
        <w:rPr>
          <w:color w:val="0000FF"/>
        </w:rPr>
        <w:t>&lt;/</w:t>
      </w:r>
      <w:r w:rsidRPr="00915653">
        <w:rPr>
          <w:color w:val="990000"/>
        </w:rPr>
        <w:t>ordertype</w:t>
      </w:r>
      <w:r w:rsidRPr="00915653">
        <w:rPr>
          <w:color w:val="0000FF"/>
        </w:rPr>
        <w:t>&gt;</w:t>
      </w:r>
      <w:r w:rsidRPr="00915653">
        <w:rPr>
          <w:szCs w:val="20"/>
        </w:rPr>
        <w:t xml:space="preserve"> </w:t>
      </w:r>
    </w:p>
    <w:p w14:paraId="6DC44458"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header</w:t>
      </w:r>
      <w:r w:rsidRPr="00915653">
        <w:rPr>
          <w:color w:val="0000FF"/>
        </w:rPr>
        <w:t>&gt;</w:t>
      </w:r>
    </w:p>
    <w:p w14:paraId="1D7EC4C7" w14:textId="77777777" w:rsidR="009C6DE4" w:rsidRPr="00915653" w:rsidRDefault="009C6DE4" w:rsidP="009C6DE4">
      <w:pPr>
        <w:ind w:hanging="480"/>
        <w:rPr>
          <w:szCs w:val="20"/>
        </w:rPr>
      </w:pPr>
      <w:hyperlink r:id="rId1510"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m2:LSR_RESP</w:t>
      </w:r>
      <w:r w:rsidRPr="00915653">
        <w:rPr>
          <w:color w:val="FF0000"/>
        </w:rPr>
        <w:t xml:space="preserve"> xmlns:m2</w:t>
      </w:r>
      <w:r w:rsidRPr="00915653">
        <w:rPr>
          <w:color w:val="0000FF"/>
        </w:rPr>
        <w:t>="</w:t>
      </w:r>
      <w:r w:rsidRPr="00915653">
        <w:rPr>
          <w:bCs/>
          <w:color w:val="FF0000"/>
          <w:szCs w:val="20"/>
        </w:rPr>
        <w:t>http://lsr.att.com/obf/tML/UOM</w:t>
      </w:r>
      <w:r w:rsidRPr="00915653">
        <w:rPr>
          <w:color w:val="0000FF"/>
        </w:rPr>
        <w:t>"&gt;</w:t>
      </w:r>
    </w:p>
    <w:p w14:paraId="234FD3D9" w14:textId="77777777" w:rsidR="009C6DE4" w:rsidRPr="00915653" w:rsidRDefault="009C6DE4" w:rsidP="009C6DE4">
      <w:pPr>
        <w:ind w:hanging="480"/>
        <w:rPr>
          <w:szCs w:val="20"/>
        </w:rPr>
      </w:pPr>
      <w:hyperlink r:id="rId1511"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m2:HDR</w:t>
      </w:r>
      <w:r w:rsidRPr="00915653">
        <w:rPr>
          <w:color w:val="0000FF"/>
        </w:rPr>
        <w:t>&gt;</w:t>
      </w:r>
    </w:p>
    <w:p w14:paraId="487EDF3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m2:MESSAGE_ID</w:t>
      </w:r>
      <w:r w:rsidRPr="00915653">
        <w:rPr>
          <w:color w:val="0000FF"/>
        </w:rPr>
        <w:t>&gt;</w:t>
      </w:r>
      <w:r w:rsidRPr="00915653">
        <w:rPr>
          <w:bCs/>
        </w:rPr>
        <w:t>1245427003244162.64658669754374</w:t>
      </w:r>
      <w:r w:rsidRPr="00915653">
        <w:rPr>
          <w:color w:val="0000FF"/>
        </w:rPr>
        <w:t>&lt;/</w:t>
      </w:r>
      <w:r w:rsidRPr="00915653">
        <w:rPr>
          <w:color w:val="990000"/>
        </w:rPr>
        <w:t>m2:MESSAGE_ID</w:t>
      </w:r>
      <w:r w:rsidRPr="00915653">
        <w:rPr>
          <w:color w:val="0000FF"/>
        </w:rPr>
        <w:t>&gt;</w:t>
      </w:r>
      <w:r w:rsidRPr="00915653">
        <w:rPr>
          <w:szCs w:val="20"/>
        </w:rPr>
        <w:t xml:space="preserve"> </w:t>
      </w:r>
    </w:p>
    <w:p w14:paraId="4646CB8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m2:CCNA</w:t>
      </w:r>
      <w:r w:rsidRPr="00915653">
        <w:rPr>
          <w:color w:val="0000FF"/>
        </w:rPr>
        <w:t>&gt;</w:t>
      </w:r>
      <w:r w:rsidRPr="00915653">
        <w:rPr>
          <w:bCs/>
        </w:rPr>
        <w:t>ZXL</w:t>
      </w:r>
      <w:r w:rsidRPr="00915653">
        <w:rPr>
          <w:color w:val="0000FF"/>
        </w:rPr>
        <w:t>&lt;/</w:t>
      </w:r>
      <w:r w:rsidRPr="00915653">
        <w:rPr>
          <w:color w:val="990000"/>
        </w:rPr>
        <w:t>m2:CCNA</w:t>
      </w:r>
      <w:r w:rsidRPr="00915653">
        <w:rPr>
          <w:color w:val="0000FF"/>
        </w:rPr>
        <w:t>&gt;</w:t>
      </w:r>
      <w:r w:rsidRPr="00915653">
        <w:rPr>
          <w:szCs w:val="20"/>
        </w:rPr>
        <w:t xml:space="preserve"> </w:t>
      </w:r>
    </w:p>
    <w:p w14:paraId="24F9CB03"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m2:MSG_TIMESTAMP</w:t>
      </w:r>
      <w:r w:rsidRPr="00915653">
        <w:rPr>
          <w:color w:val="0000FF"/>
        </w:rPr>
        <w:t>&gt;</w:t>
      </w:r>
      <w:r w:rsidRPr="00915653">
        <w:rPr>
          <w:bCs/>
        </w:rPr>
        <w:t>2009-06-19T10:56:43-05:00</w:t>
      </w:r>
      <w:r w:rsidRPr="00915653">
        <w:rPr>
          <w:color w:val="0000FF"/>
        </w:rPr>
        <w:t>&lt;/</w:t>
      </w:r>
      <w:r w:rsidRPr="00915653">
        <w:rPr>
          <w:color w:val="990000"/>
        </w:rPr>
        <w:t>m2:MSG_TIMESTAMP</w:t>
      </w:r>
      <w:r w:rsidRPr="00915653">
        <w:rPr>
          <w:color w:val="0000FF"/>
        </w:rPr>
        <w:t>&gt;</w:t>
      </w:r>
      <w:r w:rsidRPr="00915653">
        <w:rPr>
          <w:szCs w:val="20"/>
        </w:rPr>
        <w:t xml:space="preserve"> </w:t>
      </w:r>
    </w:p>
    <w:p w14:paraId="1DEDFFF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m2:PON</w:t>
      </w:r>
      <w:r w:rsidRPr="00915653">
        <w:rPr>
          <w:color w:val="0000FF"/>
        </w:rPr>
        <w:t>&gt;</w:t>
      </w:r>
      <w:r w:rsidRPr="00915653">
        <w:rPr>
          <w:bCs/>
        </w:rPr>
        <w:t>CVT0A044R31</w:t>
      </w:r>
      <w:r w:rsidRPr="00915653">
        <w:rPr>
          <w:color w:val="0000FF"/>
        </w:rPr>
        <w:t>&lt;/</w:t>
      </w:r>
      <w:r w:rsidRPr="00915653">
        <w:rPr>
          <w:color w:val="990000"/>
        </w:rPr>
        <w:t>m2:PON</w:t>
      </w:r>
      <w:r w:rsidRPr="00915653">
        <w:rPr>
          <w:color w:val="0000FF"/>
        </w:rPr>
        <w:t>&gt;</w:t>
      </w:r>
      <w:r w:rsidRPr="00915653">
        <w:rPr>
          <w:szCs w:val="20"/>
        </w:rPr>
        <w:t xml:space="preserve"> </w:t>
      </w:r>
    </w:p>
    <w:p w14:paraId="4E808FD3"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m2:VER</w:t>
      </w:r>
      <w:r w:rsidRPr="00915653">
        <w:rPr>
          <w:color w:val="0000FF"/>
        </w:rPr>
        <w:t>&gt;</w:t>
      </w:r>
      <w:r w:rsidRPr="00915653">
        <w:rPr>
          <w:bCs/>
        </w:rPr>
        <w:t>00</w:t>
      </w:r>
      <w:r w:rsidRPr="00915653">
        <w:rPr>
          <w:color w:val="0000FF"/>
        </w:rPr>
        <w:t>&lt;/</w:t>
      </w:r>
      <w:r w:rsidRPr="00915653">
        <w:rPr>
          <w:color w:val="990000"/>
        </w:rPr>
        <w:t>m2:VER</w:t>
      </w:r>
      <w:r w:rsidRPr="00915653">
        <w:rPr>
          <w:color w:val="0000FF"/>
        </w:rPr>
        <w:t>&gt;</w:t>
      </w:r>
      <w:r w:rsidRPr="00915653">
        <w:rPr>
          <w:szCs w:val="20"/>
        </w:rPr>
        <w:t xml:space="preserve"> </w:t>
      </w:r>
    </w:p>
    <w:p w14:paraId="351A723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m2:AN</w:t>
      </w:r>
      <w:r w:rsidRPr="00915653">
        <w:rPr>
          <w:color w:val="0000FF"/>
        </w:rPr>
        <w:t>&gt;</w:t>
      </w:r>
      <w:r w:rsidRPr="00915653">
        <w:rPr>
          <w:bCs/>
        </w:rPr>
        <w:t>404N070042042</w:t>
      </w:r>
      <w:r w:rsidRPr="00915653">
        <w:rPr>
          <w:color w:val="0000FF"/>
        </w:rPr>
        <w:t>&lt;/</w:t>
      </w:r>
      <w:r w:rsidRPr="00915653">
        <w:rPr>
          <w:color w:val="990000"/>
        </w:rPr>
        <w:t>m2:AN</w:t>
      </w:r>
      <w:r w:rsidRPr="00915653">
        <w:rPr>
          <w:color w:val="0000FF"/>
        </w:rPr>
        <w:t>&gt;</w:t>
      </w:r>
      <w:r w:rsidRPr="00915653">
        <w:rPr>
          <w:szCs w:val="20"/>
        </w:rPr>
        <w:t xml:space="preserve"> </w:t>
      </w:r>
    </w:p>
    <w:p w14:paraId="529D46C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m2:LSR_NO</w:t>
      </w:r>
      <w:r w:rsidRPr="00915653">
        <w:rPr>
          <w:color w:val="0000FF"/>
        </w:rPr>
        <w:t>&gt;</w:t>
      </w:r>
      <w:r w:rsidRPr="00915653">
        <w:rPr>
          <w:bCs/>
        </w:rPr>
        <w:t>20090619L00074-00</w:t>
      </w:r>
      <w:r w:rsidRPr="00915653">
        <w:rPr>
          <w:color w:val="0000FF"/>
        </w:rPr>
        <w:t>&lt;/</w:t>
      </w:r>
      <w:r w:rsidRPr="00915653">
        <w:rPr>
          <w:color w:val="990000"/>
        </w:rPr>
        <w:t>m2:LSR_NO</w:t>
      </w:r>
      <w:r w:rsidRPr="00915653">
        <w:rPr>
          <w:color w:val="0000FF"/>
        </w:rPr>
        <w:t>&gt;</w:t>
      </w:r>
      <w:r w:rsidRPr="00915653">
        <w:rPr>
          <w:szCs w:val="20"/>
        </w:rPr>
        <w:t xml:space="preserve"> </w:t>
      </w:r>
    </w:p>
    <w:p w14:paraId="76B232F6"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m2:CC</w:t>
      </w:r>
      <w:r w:rsidRPr="00915653">
        <w:rPr>
          <w:color w:val="0000FF"/>
        </w:rPr>
        <w:t>&gt;</w:t>
      </w:r>
      <w:r w:rsidRPr="00915653">
        <w:rPr>
          <w:bCs/>
        </w:rPr>
        <w:t>9999</w:t>
      </w:r>
      <w:r w:rsidRPr="00915653">
        <w:rPr>
          <w:color w:val="0000FF"/>
        </w:rPr>
        <w:t>&lt;/</w:t>
      </w:r>
      <w:r w:rsidRPr="00915653">
        <w:rPr>
          <w:color w:val="990000"/>
        </w:rPr>
        <w:t>m2:CC</w:t>
      </w:r>
      <w:r w:rsidRPr="00915653">
        <w:rPr>
          <w:color w:val="0000FF"/>
        </w:rPr>
        <w:t>&gt;</w:t>
      </w:r>
      <w:r w:rsidRPr="00915653">
        <w:rPr>
          <w:szCs w:val="20"/>
        </w:rPr>
        <w:t xml:space="preserve"> </w:t>
      </w:r>
    </w:p>
    <w:p w14:paraId="2D59F75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m2:CLEC_APPL_ID</w:t>
      </w:r>
      <w:r w:rsidRPr="00915653">
        <w:rPr>
          <w:color w:val="0000FF"/>
        </w:rPr>
        <w:t>&gt;</w:t>
      </w:r>
      <w:r w:rsidRPr="00915653">
        <w:rPr>
          <w:bCs/>
        </w:rPr>
        <w:t>CTE-VALIDATOR</w:t>
      </w:r>
      <w:r w:rsidRPr="00915653">
        <w:rPr>
          <w:color w:val="0000FF"/>
        </w:rPr>
        <w:t>&lt;/</w:t>
      </w:r>
      <w:r w:rsidRPr="00915653">
        <w:rPr>
          <w:color w:val="990000"/>
        </w:rPr>
        <w:t>m2:CLEC_APPL_ID</w:t>
      </w:r>
      <w:r w:rsidRPr="00915653">
        <w:rPr>
          <w:color w:val="0000FF"/>
        </w:rPr>
        <w:t>&gt;</w:t>
      </w:r>
      <w:r w:rsidRPr="00915653">
        <w:rPr>
          <w:szCs w:val="20"/>
        </w:rPr>
        <w:t xml:space="preserve"> </w:t>
      </w:r>
    </w:p>
    <w:p w14:paraId="6F7179E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m2:CLEC_APPL_PASSWORD</w:t>
      </w:r>
      <w:r w:rsidRPr="00915653">
        <w:rPr>
          <w:color w:val="0000FF"/>
        </w:rPr>
        <w:t>&gt;</w:t>
      </w:r>
      <w:r w:rsidRPr="00915653">
        <w:rPr>
          <w:bCs/>
        </w:rPr>
        <w:t>PA$$WORD</w:t>
      </w:r>
      <w:r w:rsidRPr="00915653">
        <w:rPr>
          <w:color w:val="0000FF"/>
        </w:rPr>
        <w:t>&lt;/</w:t>
      </w:r>
      <w:r w:rsidRPr="00915653">
        <w:rPr>
          <w:color w:val="990000"/>
        </w:rPr>
        <w:t>m2:CLEC_APPL_PASSWORD</w:t>
      </w:r>
      <w:r w:rsidRPr="00915653">
        <w:rPr>
          <w:color w:val="0000FF"/>
        </w:rPr>
        <w:t>&gt;</w:t>
      </w:r>
      <w:r w:rsidRPr="00915653">
        <w:rPr>
          <w:szCs w:val="20"/>
        </w:rPr>
        <w:t xml:space="preserve"> </w:t>
      </w:r>
    </w:p>
    <w:p w14:paraId="6F5F45F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m2:DTSENT</w:t>
      </w:r>
      <w:r w:rsidRPr="00915653">
        <w:rPr>
          <w:color w:val="0000FF"/>
        </w:rPr>
        <w:t>&gt;</w:t>
      </w:r>
      <w:r w:rsidRPr="00915653">
        <w:rPr>
          <w:bCs/>
        </w:rPr>
        <w:t>200906191056AM</w:t>
      </w:r>
      <w:r w:rsidRPr="00915653">
        <w:rPr>
          <w:color w:val="0000FF"/>
        </w:rPr>
        <w:t>&lt;/</w:t>
      </w:r>
      <w:r w:rsidRPr="00915653">
        <w:rPr>
          <w:color w:val="990000"/>
        </w:rPr>
        <w:t>m2:DTSENT</w:t>
      </w:r>
      <w:r w:rsidRPr="00915653">
        <w:rPr>
          <w:color w:val="0000FF"/>
        </w:rPr>
        <w:t>&gt;</w:t>
      </w:r>
      <w:r w:rsidRPr="00915653">
        <w:rPr>
          <w:szCs w:val="20"/>
        </w:rPr>
        <w:t xml:space="preserve"> </w:t>
      </w:r>
    </w:p>
    <w:p w14:paraId="350C496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m2:ORD</w:t>
      </w:r>
      <w:r w:rsidRPr="00915653">
        <w:rPr>
          <w:color w:val="0000FF"/>
        </w:rPr>
        <w:t>&gt;</w:t>
      </w:r>
      <w:r w:rsidRPr="00915653">
        <w:rPr>
          <w:bCs/>
        </w:rPr>
        <w:t>COF6BR26</w:t>
      </w:r>
      <w:r w:rsidRPr="00915653">
        <w:rPr>
          <w:color w:val="0000FF"/>
        </w:rPr>
        <w:t>&lt;/</w:t>
      </w:r>
      <w:r w:rsidRPr="00915653">
        <w:rPr>
          <w:color w:val="990000"/>
        </w:rPr>
        <w:t>m2:ORD</w:t>
      </w:r>
      <w:r w:rsidRPr="00915653">
        <w:rPr>
          <w:color w:val="0000FF"/>
        </w:rPr>
        <w:t>&gt;</w:t>
      </w:r>
      <w:r w:rsidRPr="00915653">
        <w:rPr>
          <w:szCs w:val="20"/>
        </w:rPr>
        <w:t xml:space="preserve"> </w:t>
      </w:r>
    </w:p>
    <w:p w14:paraId="33680C0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m2:STATUS_CODE</w:t>
      </w:r>
      <w:r w:rsidRPr="00915653">
        <w:rPr>
          <w:color w:val="0000FF"/>
        </w:rPr>
        <w:t>&gt;</w:t>
      </w:r>
      <w:r w:rsidRPr="00915653">
        <w:rPr>
          <w:bCs/>
        </w:rPr>
        <w:t>PD</w:t>
      </w:r>
      <w:r w:rsidRPr="00915653">
        <w:rPr>
          <w:color w:val="0000FF"/>
        </w:rPr>
        <w:t>&lt;/</w:t>
      </w:r>
      <w:r w:rsidRPr="00915653">
        <w:rPr>
          <w:color w:val="990000"/>
        </w:rPr>
        <w:t>m2:STATUS_CODE</w:t>
      </w:r>
      <w:r w:rsidRPr="00915653">
        <w:rPr>
          <w:color w:val="0000FF"/>
        </w:rPr>
        <w:t>&gt;</w:t>
      </w:r>
      <w:r w:rsidRPr="00915653">
        <w:rPr>
          <w:szCs w:val="20"/>
        </w:rPr>
        <w:t xml:space="preserve"> </w:t>
      </w:r>
    </w:p>
    <w:p w14:paraId="39A2DADD"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m2:STATUS_MSG</w:t>
      </w:r>
      <w:r w:rsidRPr="00915653">
        <w:rPr>
          <w:color w:val="0000FF"/>
        </w:rPr>
        <w:t>&gt;</w:t>
      </w:r>
      <w:r w:rsidRPr="00915653">
        <w:rPr>
          <w:bCs/>
        </w:rPr>
        <w:t>PENDING ORDER</w:t>
      </w:r>
      <w:r w:rsidRPr="00915653">
        <w:rPr>
          <w:color w:val="0000FF"/>
        </w:rPr>
        <w:t>&lt;/</w:t>
      </w:r>
      <w:r w:rsidRPr="00915653">
        <w:rPr>
          <w:color w:val="990000"/>
        </w:rPr>
        <w:t>m2:STATUS_MSG</w:t>
      </w:r>
      <w:r w:rsidRPr="00915653">
        <w:rPr>
          <w:color w:val="0000FF"/>
        </w:rPr>
        <w:t>&gt;</w:t>
      </w:r>
      <w:r w:rsidRPr="00915653">
        <w:rPr>
          <w:szCs w:val="20"/>
        </w:rPr>
        <w:t xml:space="preserve"> </w:t>
      </w:r>
    </w:p>
    <w:p w14:paraId="37B31419"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m2:REMARKS</w:t>
      </w:r>
      <w:r w:rsidRPr="00915653">
        <w:rPr>
          <w:color w:val="0000FF"/>
        </w:rPr>
        <w:t>&gt;</w:t>
      </w:r>
      <w:r w:rsidRPr="00915653">
        <w:rPr>
          <w:bCs/>
        </w:rPr>
        <w:t>Facilities have been checked Dispatch is Required</w:t>
      </w:r>
      <w:r w:rsidRPr="00915653">
        <w:rPr>
          <w:color w:val="0000FF"/>
        </w:rPr>
        <w:t>&lt;/</w:t>
      </w:r>
      <w:r w:rsidRPr="00915653">
        <w:rPr>
          <w:color w:val="990000"/>
        </w:rPr>
        <w:t>m2:REMARKS</w:t>
      </w:r>
      <w:r w:rsidRPr="00915653">
        <w:rPr>
          <w:color w:val="0000FF"/>
        </w:rPr>
        <w:t>&gt;</w:t>
      </w:r>
      <w:r w:rsidRPr="00915653">
        <w:rPr>
          <w:szCs w:val="20"/>
        </w:rPr>
        <w:t xml:space="preserve"> </w:t>
      </w:r>
    </w:p>
    <w:p w14:paraId="6C16C551"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m2:TRAN_ACK_TYPE</w:t>
      </w:r>
      <w:r w:rsidRPr="00915653">
        <w:rPr>
          <w:color w:val="0000FF"/>
        </w:rPr>
        <w:t>&gt;</w:t>
      </w:r>
      <w:r w:rsidRPr="00915653">
        <w:rPr>
          <w:bCs/>
        </w:rPr>
        <w:t>AT</w:t>
      </w:r>
      <w:r w:rsidRPr="00915653">
        <w:rPr>
          <w:color w:val="0000FF"/>
        </w:rPr>
        <w:t>&lt;/</w:t>
      </w:r>
      <w:r w:rsidRPr="00915653">
        <w:rPr>
          <w:color w:val="990000"/>
        </w:rPr>
        <w:t>m2:TRAN_ACK_TYPE</w:t>
      </w:r>
      <w:r w:rsidRPr="00915653">
        <w:rPr>
          <w:color w:val="0000FF"/>
        </w:rPr>
        <w:t>&gt;</w:t>
      </w:r>
      <w:r w:rsidRPr="00915653">
        <w:rPr>
          <w:szCs w:val="20"/>
        </w:rPr>
        <w:t xml:space="preserve"> </w:t>
      </w:r>
    </w:p>
    <w:p w14:paraId="409CA425"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m2:TRANS_SET_PURPOSE_CODE</w:t>
      </w:r>
      <w:r w:rsidRPr="00915653">
        <w:rPr>
          <w:color w:val="0000FF"/>
        </w:rPr>
        <w:t>&gt;</w:t>
      </w:r>
      <w:r w:rsidRPr="00915653">
        <w:rPr>
          <w:bCs/>
        </w:rPr>
        <w:t>06</w:t>
      </w:r>
      <w:r w:rsidRPr="00915653">
        <w:rPr>
          <w:color w:val="0000FF"/>
        </w:rPr>
        <w:t>&lt;/</w:t>
      </w:r>
      <w:r w:rsidRPr="00915653">
        <w:rPr>
          <w:color w:val="990000"/>
        </w:rPr>
        <w:t>m2:TRANS_SET_PURPOSE_CODE</w:t>
      </w:r>
      <w:r w:rsidRPr="00915653">
        <w:rPr>
          <w:color w:val="0000FF"/>
        </w:rPr>
        <w:t>&gt;</w:t>
      </w:r>
      <w:r w:rsidRPr="00915653">
        <w:rPr>
          <w:szCs w:val="20"/>
        </w:rPr>
        <w:t xml:space="preserve"> </w:t>
      </w:r>
    </w:p>
    <w:p w14:paraId="5451F2B0"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m2:HDR</w:t>
      </w:r>
      <w:r w:rsidRPr="00915653">
        <w:rPr>
          <w:color w:val="0000FF"/>
        </w:rPr>
        <w:t>&gt;</w:t>
      </w:r>
    </w:p>
    <w:p w14:paraId="66D81C35" w14:textId="77777777" w:rsidR="009C6DE4" w:rsidRPr="00915653" w:rsidRDefault="009C6DE4" w:rsidP="009C6DE4">
      <w:pPr>
        <w:ind w:hanging="480"/>
        <w:rPr>
          <w:szCs w:val="20"/>
        </w:rPr>
      </w:pPr>
      <w:hyperlink r:id="rId1512"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m2:NOTIFICATION</w:t>
      </w:r>
      <w:r w:rsidRPr="00915653">
        <w:rPr>
          <w:color w:val="0000FF"/>
        </w:rPr>
        <w:t>&gt;</w:t>
      </w:r>
    </w:p>
    <w:p w14:paraId="0BBF0808" w14:textId="77777777" w:rsidR="009C6DE4" w:rsidRPr="00915653" w:rsidRDefault="009C6DE4" w:rsidP="009C6DE4">
      <w:pPr>
        <w:ind w:hanging="480"/>
        <w:rPr>
          <w:szCs w:val="20"/>
        </w:rPr>
      </w:pPr>
      <w:hyperlink r:id="rId1513"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m2:FIRM_ORDER_NOTIFICATION</w:t>
      </w:r>
      <w:r w:rsidRPr="00915653">
        <w:rPr>
          <w:color w:val="0000FF"/>
        </w:rPr>
        <w:t>&gt;</w:t>
      </w:r>
    </w:p>
    <w:p w14:paraId="3AA3C82A" w14:textId="77777777" w:rsidR="009C6DE4" w:rsidRPr="00915653" w:rsidRDefault="009C6DE4" w:rsidP="009C6DE4">
      <w:pPr>
        <w:ind w:hanging="480"/>
        <w:rPr>
          <w:szCs w:val="20"/>
        </w:rPr>
      </w:pPr>
      <w:hyperlink r:id="rId1514"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m2:NOTIFICATION_ADMIN</w:t>
      </w:r>
      <w:r w:rsidRPr="00915653">
        <w:rPr>
          <w:color w:val="0000FF"/>
        </w:rPr>
        <w:t>&gt;</w:t>
      </w:r>
    </w:p>
    <w:p w14:paraId="3842C202"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m2:INIT</w:t>
      </w:r>
      <w:r w:rsidRPr="00915653">
        <w:rPr>
          <w:color w:val="0000FF"/>
        </w:rPr>
        <w:t>&gt;</w:t>
      </w:r>
      <w:r w:rsidRPr="00915653">
        <w:rPr>
          <w:bCs/>
        </w:rPr>
        <w:t>BOJANGLES</w:t>
      </w:r>
      <w:r w:rsidRPr="00915653">
        <w:rPr>
          <w:color w:val="0000FF"/>
        </w:rPr>
        <w:t>&lt;/</w:t>
      </w:r>
      <w:r w:rsidRPr="00915653">
        <w:rPr>
          <w:color w:val="990000"/>
        </w:rPr>
        <w:t>m2:INIT</w:t>
      </w:r>
      <w:r w:rsidRPr="00915653">
        <w:rPr>
          <w:color w:val="0000FF"/>
        </w:rPr>
        <w:t>&gt;</w:t>
      </w:r>
      <w:r w:rsidRPr="00915653">
        <w:rPr>
          <w:szCs w:val="20"/>
        </w:rPr>
        <w:t xml:space="preserve"> </w:t>
      </w:r>
    </w:p>
    <w:p w14:paraId="74199CE4"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m2:INIT_TEL_NO</w:t>
      </w:r>
      <w:r w:rsidRPr="00915653">
        <w:rPr>
          <w:color w:val="0000FF"/>
        </w:rPr>
        <w:t>&gt;</w:t>
      </w:r>
      <w:r w:rsidRPr="00915653">
        <w:rPr>
          <w:bCs/>
        </w:rPr>
        <w:t>8884448888</w:t>
      </w:r>
      <w:r w:rsidRPr="00915653">
        <w:rPr>
          <w:color w:val="0000FF"/>
        </w:rPr>
        <w:t>&lt;/</w:t>
      </w:r>
      <w:r w:rsidRPr="00915653">
        <w:rPr>
          <w:color w:val="990000"/>
        </w:rPr>
        <w:t>m2:INIT_TEL_NO</w:t>
      </w:r>
      <w:r w:rsidRPr="00915653">
        <w:rPr>
          <w:color w:val="0000FF"/>
        </w:rPr>
        <w:t>&gt;</w:t>
      </w:r>
      <w:r w:rsidRPr="00915653">
        <w:rPr>
          <w:szCs w:val="20"/>
        </w:rPr>
        <w:t xml:space="preserve"> </w:t>
      </w:r>
    </w:p>
    <w:p w14:paraId="15A4D2B0"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m2:REP</w:t>
      </w:r>
      <w:r w:rsidRPr="00915653">
        <w:rPr>
          <w:color w:val="0000FF"/>
        </w:rPr>
        <w:t>&gt;</w:t>
      </w:r>
      <w:r w:rsidRPr="00915653">
        <w:rPr>
          <w:bCs/>
        </w:rPr>
        <w:t>LCSC</w:t>
      </w:r>
      <w:r w:rsidRPr="00915653">
        <w:rPr>
          <w:color w:val="0000FF"/>
        </w:rPr>
        <w:t>&lt;/</w:t>
      </w:r>
      <w:r w:rsidRPr="00915653">
        <w:rPr>
          <w:color w:val="990000"/>
        </w:rPr>
        <w:t>m2:REP</w:t>
      </w:r>
      <w:r w:rsidRPr="00915653">
        <w:rPr>
          <w:color w:val="0000FF"/>
        </w:rPr>
        <w:t>&gt;</w:t>
      </w:r>
      <w:r w:rsidRPr="00915653">
        <w:rPr>
          <w:szCs w:val="20"/>
        </w:rPr>
        <w:t xml:space="preserve"> </w:t>
      </w:r>
    </w:p>
    <w:p w14:paraId="6F336727"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m2:REP_TEL_NO</w:t>
      </w:r>
      <w:r w:rsidRPr="00915653">
        <w:rPr>
          <w:color w:val="0000FF"/>
        </w:rPr>
        <w:t>&gt;</w:t>
      </w:r>
      <w:r w:rsidRPr="00915653">
        <w:rPr>
          <w:bCs/>
        </w:rPr>
        <w:t>8006670807</w:t>
      </w:r>
      <w:r w:rsidRPr="00915653">
        <w:rPr>
          <w:color w:val="0000FF"/>
        </w:rPr>
        <w:t>&lt;/</w:t>
      </w:r>
      <w:r w:rsidRPr="00915653">
        <w:rPr>
          <w:color w:val="990000"/>
        </w:rPr>
        <w:t>m2:REP_TEL_NO</w:t>
      </w:r>
      <w:r w:rsidRPr="00915653">
        <w:rPr>
          <w:color w:val="0000FF"/>
        </w:rPr>
        <w:t>&gt;</w:t>
      </w:r>
      <w:r w:rsidRPr="00915653">
        <w:rPr>
          <w:szCs w:val="20"/>
        </w:rPr>
        <w:t xml:space="preserve"> </w:t>
      </w:r>
    </w:p>
    <w:p w14:paraId="22092C5F"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m2:FDT</w:t>
      </w:r>
      <w:r w:rsidRPr="00915653">
        <w:rPr>
          <w:color w:val="0000FF"/>
        </w:rPr>
        <w:t>&gt;</w:t>
      </w:r>
      <w:r w:rsidRPr="00915653">
        <w:rPr>
          <w:bCs/>
        </w:rPr>
        <w:t>1900-1900</w:t>
      </w:r>
      <w:r w:rsidRPr="00915653">
        <w:rPr>
          <w:color w:val="0000FF"/>
        </w:rPr>
        <w:t>&lt;/</w:t>
      </w:r>
      <w:r w:rsidRPr="00915653">
        <w:rPr>
          <w:color w:val="990000"/>
        </w:rPr>
        <w:t>m2:FDT</w:t>
      </w:r>
      <w:r w:rsidRPr="00915653">
        <w:rPr>
          <w:color w:val="0000FF"/>
        </w:rPr>
        <w:t>&gt;</w:t>
      </w:r>
      <w:r w:rsidRPr="00915653">
        <w:rPr>
          <w:szCs w:val="20"/>
        </w:rPr>
        <w:t xml:space="preserve"> </w:t>
      </w:r>
    </w:p>
    <w:p w14:paraId="54F7ECE3"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m2:DD_CD</w:t>
      </w:r>
      <w:r w:rsidRPr="00915653">
        <w:rPr>
          <w:color w:val="0000FF"/>
        </w:rPr>
        <w:t>&gt;</w:t>
      </w:r>
      <w:r w:rsidRPr="00915653">
        <w:rPr>
          <w:bCs/>
        </w:rPr>
        <w:t>20091231</w:t>
      </w:r>
      <w:r w:rsidRPr="00915653">
        <w:rPr>
          <w:color w:val="0000FF"/>
        </w:rPr>
        <w:t>&lt;/</w:t>
      </w:r>
      <w:r w:rsidRPr="00915653">
        <w:rPr>
          <w:color w:val="990000"/>
        </w:rPr>
        <w:t>m2:DD_CD</w:t>
      </w:r>
      <w:r w:rsidRPr="00915653">
        <w:rPr>
          <w:color w:val="0000FF"/>
        </w:rPr>
        <w:t>&gt;</w:t>
      </w:r>
      <w:r w:rsidRPr="00915653">
        <w:rPr>
          <w:szCs w:val="20"/>
        </w:rPr>
        <w:t xml:space="preserve"> </w:t>
      </w:r>
    </w:p>
    <w:p w14:paraId="46479908"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m2:BAN1</w:t>
      </w:r>
      <w:r w:rsidRPr="00915653">
        <w:rPr>
          <w:color w:val="0000FF"/>
        </w:rPr>
        <w:t>&gt;</w:t>
      </w:r>
      <w:r w:rsidRPr="00915653">
        <w:rPr>
          <w:bCs/>
        </w:rPr>
        <w:t>404N070042042</w:t>
      </w:r>
      <w:r w:rsidRPr="00915653">
        <w:rPr>
          <w:color w:val="0000FF"/>
        </w:rPr>
        <w:t>&lt;/</w:t>
      </w:r>
      <w:r w:rsidRPr="00915653">
        <w:rPr>
          <w:color w:val="990000"/>
        </w:rPr>
        <w:t>m2:BAN1</w:t>
      </w:r>
      <w:r w:rsidRPr="00915653">
        <w:rPr>
          <w:color w:val="0000FF"/>
        </w:rPr>
        <w:t>&gt;</w:t>
      </w:r>
      <w:r w:rsidRPr="00915653">
        <w:rPr>
          <w:szCs w:val="20"/>
        </w:rPr>
        <w:t xml:space="preserve"> </w:t>
      </w:r>
    </w:p>
    <w:p w14:paraId="43C69635"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m2:NOTIFICATION_ADMIN</w:t>
      </w:r>
      <w:r w:rsidRPr="00915653">
        <w:rPr>
          <w:color w:val="0000FF"/>
        </w:rPr>
        <w:t>&gt;</w:t>
      </w:r>
    </w:p>
    <w:p w14:paraId="347D41FA" w14:textId="77777777" w:rsidR="009C6DE4" w:rsidRPr="00915653" w:rsidRDefault="009C6DE4" w:rsidP="009C6DE4">
      <w:pPr>
        <w:ind w:hanging="480"/>
        <w:rPr>
          <w:szCs w:val="20"/>
        </w:rPr>
      </w:pPr>
      <w:hyperlink r:id="rId1515" w:history="1">
        <w:r w:rsidRPr="00915653">
          <w:rPr>
            <w:rFonts w:cs="Courier New"/>
            <w:bCs/>
            <w:color w:val="FF0000"/>
            <w:u w:val="single"/>
          </w:rPr>
          <w:t>-</w:t>
        </w:r>
      </w:hyperlink>
      <w:r w:rsidRPr="00915653">
        <w:rPr>
          <w:szCs w:val="20"/>
        </w:rPr>
        <w:t xml:space="preserve"> </w:t>
      </w:r>
      <w:r w:rsidRPr="00915653">
        <w:rPr>
          <w:color w:val="0000FF"/>
        </w:rPr>
        <w:t>&lt;</w:t>
      </w:r>
      <w:r w:rsidRPr="00915653">
        <w:rPr>
          <w:color w:val="990000"/>
        </w:rPr>
        <w:t>m2:SERVICES_INFO</w:t>
      </w:r>
      <w:r w:rsidRPr="00915653">
        <w:rPr>
          <w:color w:val="0000FF"/>
        </w:rPr>
        <w:t>&gt;</w:t>
      </w:r>
    </w:p>
    <w:p w14:paraId="4458DBAD"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m2:LOCNUM_SVCS</w:t>
      </w:r>
      <w:r w:rsidRPr="00915653">
        <w:rPr>
          <w:color w:val="0000FF"/>
        </w:rPr>
        <w:t>&gt;</w:t>
      </w:r>
      <w:r w:rsidRPr="00915653">
        <w:rPr>
          <w:bCs/>
        </w:rPr>
        <w:t>000</w:t>
      </w:r>
      <w:r w:rsidRPr="00915653">
        <w:rPr>
          <w:color w:val="0000FF"/>
        </w:rPr>
        <w:t>&lt;/</w:t>
      </w:r>
      <w:r w:rsidRPr="00915653">
        <w:rPr>
          <w:color w:val="990000"/>
        </w:rPr>
        <w:t>m2:LOCNUM_SVCS</w:t>
      </w:r>
      <w:r w:rsidRPr="00915653">
        <w:rPr>
          <w:color w:val="0000FF"/>
        </w:rPr>
        <w:t>&gt;</w:t>
      </w:r>
      <w:r w:rsidRPr="00915653">
        <w:rPr>
          <w:szCs w:val="20"/>
        </w:rPr>
        <w:t xml:space="preserve"> </w:t>
      </w:r>
    </w:p>
    <w:p w14:paraId="1FF05D1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m2:LNUM</w:t>
      </w:r>
      <w:r w:rsidRPr="00915653">
        <w:rPr>
          <w:color w:val="0000FF"/>
        </w:rPr>
        <w:t>&gt;</w:t>
      </w:r>
      <w:r w:rsidRPr="00915653">
        <w:rPr>
          <w:bCs/>
        </w:rPr>
        <w:t>00001</w:t>
      </w:r>
      <w:r w:rsidRPr="00915653">
        <w:rPr>
          <w:color w:val="0000FF"/>
        </w:rPr>
        <w:t>&lt;/</w:t>
      </w:r>
      <w:r w:rsidRPr="00915653">
        <w:rPr>
          <w:color w:val="990000"/>
        </w:rPr>
        <w:t>m2:LNUM</w:t>
      </w:r>
      <w:r w:rsidRPr="00915653">
        <w:rPr>
          <w:color w:val="0000FF"/>
        </w:rPr>
        <w:t>&gt;</w:t>
      </w:r>
      <w:r w:rsidRPr="00915653">
        <w:rPr>
          <w:szCs w:val="20"/>
        </w:rPr>
        <w:t xml:space="preserve"> </w:t>
      </w:r>
    </w:p>
    <w:p w14:paraId="6330A5CE"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m2:ECCKT</w:t>
      </w:r>
      <w:r w:rsidRPr="00915653">
        <w:rPr>
          <w:color w:val="0000FF"/>
        </w:rPr>
        <w:t>&gt;</w:t>
      </w:r>
      <w:r w:rsidRPr="00915653">
        <w:rPr>
          <w:bCs/>
        </w:rPr>
        <w:t>38.LYFU.445280..SB</w:t>
      </w:r>
      <w:r w:rsidRPr="00915653">
        <w:rPr>
          <w:color w:val="0000FF"/>
        </w:rPr>
        <w:t>&lt;/</w:t>
      </w:r>
      <w:r w:rsidRPr="00915653">
        <w:rPr>
          <w:color w:val="990000"/>
        </w:rPr>
        <w:t>m2:ECCKT</w:t>
      </w:r>
      <w:r w:rsidRPr="00915653">
        <w:rPr>
          <w:color w:val="0000FF"/>
        </w:rPr>
        <w:t>&gt;</w:t>
      </w:r>
      <w:r w:rsidRPr="00915653">
        <w:rPr>
          <w:szCs w:val="20"/>
        </w:rPr>
        <w:t xml:space="preserve"> </w:t>
      </w:r>
    </w:p>
    <w:p w14:paraId="5C55B73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m2:L_ORD</w:t>
      </w:r>
      <w:r w:rsidRPr="00915653">
        <w:rPr>
          <w:color w:val="0000FF"/>
        </w:rPr>
        <w:t>&gt;</w:t>
      </w:r>
      <w:r w:rsidRPr="00915653">
        <w:rPr>
          <w:bCs/>
        </w:rPr>
        <w:t>COF6BR26</w:t>
      </w:r>
      <w:r w:rsidRPr="00915653">
        <w:rPr>
          <w:color w:val="0000FF"/>
        </w:rPr>
        <w:t>&lt;/</w:t>
      </w:r>
      <w:r w:rsidRPr="00915653">
        <w:rPr>
          <w:color w:val="990000"/>
        </w:rPr>
        <w:t>m2:L_ORD</w:t>
      </w:r>
      <w:r w:rsidRPr="00915653">
        <w:rPr>
          <w:color w:val="0000FF"/>
        </w:rPr>
        <w:t>&gt;</w:t>
      </w:r>
      <w:r w:rsidRPr="00915653">
        <w:rPr>
          <w:szCs w:val="20"/>
        </w:rPr>
        <w:t xml:space="preserve"> </w:t>
      </w:r>
    </w:p>
    <w:p w14:paraId="5F636C1C"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m2:CABLE_ID</w:t>
      </w:r>
      <w:r w:rsidRPr="00915653">
        <w:rPr>
          <w:color w:val="0000FF"/>
        </w:rPr>
        <w:t>&gt;</w:t>
      </w:r>
      <w:r w:rsidRPr="00915653">
        <w:rPr>
          <w:bCs/>
        </w:rPr>
        <w:t>PHYS1</w:t>
      </w:r>
      <w:r w:rsidRPr="00915653">
        <w:rPr>
          <w:color w:val="0000FF"/>
        </w:rPr>
        <w:t>&lt;/</w:t>
      </w:r>
      <w:r w:rsidRPr="00915653">
        <w:rPr>
          <w:color w:val="990000"/>
        </w:rPr>
        <w:t>m2:CABLE_ID</w:t>
      </w:r>
      <w:r w:rsidRPr="00915653">
        <w:rPr>
          <w:color w:val="0000FF"/>
        </w:rPr>
        <w:t>&gt;</w:t>
      </w:r>
      <w:r w:rsidRPr="00915653">
        <w:rPr>
          <w:szCs w:val="20"/>
        </w:rPr>
        <w:t xml:space="preserve"> </w:t>
      </w:r>
    </w:p>
    <w:p w14:paraId="04375CEB" w14:textId="77777777" w:rsidR="009C6DE4" w:rsidRPr="00915653" w:rsidRDefault="009C6DE4" w:rsidP="009C6DE4">
      <w:pPr>
        <w:ind w:hanging="48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m2:CHAN_PAIR</w:t>
      </w:r>
      <w:r w:rsidRPr="00915653">
        <w:rPr>
          <w:color w:val="0000FF"/>
        </w:rPr>
        <w:t>&gt;</w:t>
      </w:r>
      <w:r w:rsidRPr="00915653">
        <w:rPr>
          <w:bCs/>
        </w:rPr>
        <w:t>40</w:t>
      </w:r>
      <w:r w:rsidRPr="00915653">
        <w:rPr>
          <w:color w:val="0000FF"/>
        </w:rPr>
        <w:t>&lt;/</w:t>
      </w:r>
      <w:r w:rsidRPr="00915653">
        <w:rPr>
          <w:color w:val="990000"/>
        </w:rPr>
        <w:t>m2:CHAN_PAIR</w:t>
      </w:r>
      <w:r w:rsidRPr="00915653">
        <w:rPr>
          <w:color w:val="0000FF"/>
        </w:rPr>
        <w:t>&gt;</w:t>
      </w:r>
      <w:r w:rsidRPr="00915653">
        <w:rPr>
          <w:szCs w:val="20"/>
        </w:rPr>
        <w:t xml:space="preserve"> </w:t>
      </w:r>
    </w:p>
    <w:p w14:paraId="5AF468AE"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m2:SERVICES_INFO</w:t>
      </w:r>
      <w:r w:rsidRPr="00915653">
        <w:rPr>
          <w:color w:val="0000FF"/>
        </w:rPr>
        <w:t>&gt;</w:t>
      </w:r>
    </w:p>
    <w:p w14:paraId="6D60B5B9"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m2:FIRM_ORDER_NOTIFICATION</w:t>
      </w:r>
      <w:r w:rsidRPr="00915653">
        <w:rPr>
          <w:color w:val="0000FF"/>
        </w:rPr>
        <w:t>&gt;</w:t>
      </w:r>
    </w:p>
    <w:p w14:paraId="3228643B"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m2:NOTIFICATION</w:t>
      </w:r>
      <w:r w:rsidRPr="00915653">
        <w:rPr>
          <w:color w:val="0000FF"/>
        </w:rPr>
        <w:t>&gt;</w:t>
      </w:r>
    </w:p>
    <w:p w14:paraId="529A062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m2:LSR_RESP</w:t>
      </w:r>
      <w:r w:rsidRPr="00915653">
        <w:rPr>
          <w:color w:val="0000FF"/>
        </w:rPr>
        <w:t>&gt;</w:t>
      </w:r>
    </w:p>
    <w:p w14:paraId="79EB9E8C" w14:textId="77777777" w:rsidR="009C6DE4" w:rsidRPr="00915653" w:rsidRDefault="009C6DE4" w:rsidP="009C6DE4">
      <w:pPr>
        <w:ind w:hanging="240"/>
        <w:rPr>
          <w:szCs w:val="20"/>
        </w:rPr>
      </w:pPr>
      <w:r w:rsidRPr="00915653">
        <w:rPr>
          <w:rFonts w:cs="Courier New"/>
          <w:bCs/>
          <w:color w:val="FF0000"/>
        </w:rPr>
        <w:t> </w:t>
      </w:r>
      <w:r w:rsidRPr="00915653">
        <w:rPr>
          <w:szCs w:val="20"/>
        </w:rPr>
        <w:t xml:space="preserve"> </w:t>
      </w:r>
      <w:r w:rsidRPr="00915653">
        <w:rPr>
          <w:color w:val="0000FF"/>
        </w:rPr>
        <w:t>&lt;/</w:t>
      </w:r>
      <w:r w:rsidRPr="00915653">
        <w:rPr>
          <w:color w:val="990000"/>
        </w:rPr>
        <w:t>m1:ATT_LSR_ORD_RSP</w:t>
      </w:r>
      <w:r w:rsidRPr="00915653">
        <w:rPr>
          <w:color w:val="0000FF"/>
        </w:rPr>
        <w:t>&gt;</w:t>
      </w:r>
    </w:p>
    <w:p w14:paraId="5F2E5585" w14:textId="77777777" w:rsidR="009C6DE4" w:rsidRDefault="009C6DE4" w:rsidP="009C6DE4"/>
    <w:p w14:paraId="0F93C87B" w14:textId="77777777" w:rsidR="009C6DE4" w:rsidRDefault="009C6DE4" w:rsidP="009C6DE4"/>
    <w:p w14:paraId="337EBF25" w14:textId="77777777" w:rsidR="009C6DE4" w:rsidRDefault="009C6DE4" w:rsidP="009C6DE4"/>
    <w:p w14:paraId="2077CB94" w14:textId="77777777" w:rsidR="009C6DE4" w:rsidRPr="00281F2C" w:rsidRDefault="009C6DE4" w:rsidP="009C6DE4"/>
    <w:p w14:paraId="2EC9BE24" w14:textId="77777777" w:rsidR="009C6DE4" w:rsidRPr="002E3778" w:rsidRDefault="009C6DE4" w:rsidP="009C6DE4">
      <w:pPr>
        <w:rPr>
          <w:rFonts w:ascii="Arial" w:hAnsi="Arial" w:cs="Arial"/>
          <w:b/>
          <w:bCs/>
        </w:rPr>
      </w:pPr>
    </w:p>
    <w:p w14:paraId="0C902899" w14:textId="77777777" w:rsidR="009C6DE4" w:rsidRPr="002E3778" w:rsidRDefault="009C6DE4" w:rsidP="009C6DE4">
      <w:pPr>
        <w:rPr>
          <w:rFonts w:ascii="Arial" w:hAnsi="Arial" w:cs="Arial"/>
          <w:b/>
        </w:rPr>
      </w:pPr>
      <w:r>
        <w:rPr>
          <w:rFonts w:ascii="Arial" w:hAnsi="Arial" w:cs="Arial"/>
          <w:color w:val="FF0000"/>
        </w:rPr>
        <w:br w:type="page"/>
      </w:r>
      <w:r w:rsidRPr="002E3778">
        <w:rPr>
          <w:rFonts w:ascii="Arial" w:hAnsi="Arial" w:cs="Arial"/>
          <w:b/>
        </w:rPr>
        <w:lastRenderedPageBreak/>
        <w:t xml:space="preserve">Test Case A068: Scenario Description  (Act= W) Conversion as Is of an Analog Voice Designed 4 Wire </w:t>
      </w:r>
      <w:smartTag w:uri="urn:schemas-microsoft-com:office:smarttags" w:element="place">
        <w:r w:rsidRPr="002E3778">
          <w:rPr>
            <w:rFonts w:ascii="Arial" w:hAnsi="Arial" w:cs="Arial"/>
            <w:b/>
          </w:rPr>
          <w:t>Loop</w:t>
        </w:r>
      </w:smartTag>
      <w:r w:rsidRPr="002E3778">
        <w:rPr>
          <w:rFonts w:ascii="Arial" w:hAnsi="Arial" w:cs="Arial"/>
          <w:b/>
        </w:rPr>
        <w:t xml:space="preserve"> (SL2) from CLEC to CLEC.  LNA=W</w:t>
      </w:r>
    </w:p>
    <w:p w14:paraId="11722DEE" w14:textId="77777777" w:rsidR="009C6DE4" w:rsidRDefault="009C6DE4" w:rsidP="009C6DE4"/>
    <w:p w14:paraId="6458CDB7"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C377EA" w14:paraId="735BF8CF" w14:textId="77777777" w:rsidTr="0088342F">
        <w:trPr>
          <w:tblHeader/>
        </w:trPr>
        <w:tc>
          <w:tcPr>
            <w:tcW w:w="2070" w:type="dxa"/>
            <w:tcBorders>
              <w:bottom w:val="single" w:sz="6" w:space="0" w:color="auto"/>
            </w:tcBorders>
          </w:tcPr>
          <w:p w14:paraId="3DD8BF8B"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3F391E13"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0D438BEF"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007414CB" w14:textId="77777777" w:rsidTr="0088342F">
        <w:trPr>
          <w:cantSplit/>
        </w:trPr>
        <w:tc>
          <w:tcPr>
            <w:tcW w:w="9000" w:type="dxa"/>
            <w:gridSpan w:val="3"/>
            <w:tcBorders>
              <w:bottom w:val="single" w:sz="6" w:space="0" w:color="auto"/>
            </w:tcBorders>
            <w:shd w:val="clear" w:color="auto" w:fill="0000FF"/>
          </w:tcPr>
          <w:p w14:paraId="2A6504C0"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587E07AF" w14:textId="77777777" w:rsidTr="0088342F">
        <w:trPr>
          <w:cantSplit/>
        </w:trPr>
        <w:tc>
          <w:tcPr>
            <w:tcW w:w="9000" w:type="dxa"/>
            <w:gridSpan w:val="3"/>
            <w:tcBorders>
              <w:bottom w:val="single" w:sz="6" w:space="0" w:color="auto"/>
            </w:tcBorders>
            <w:shd w:val="clear" w:color="auto" w:fill="99CCFF"/>
          </w:tcPr>
          <w:p w14:paraId="004E5776"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4B406BAF" w14:textId="77777777" w:rsidTr="0088342F">
        <w:tc>
          <w:tcPr>
            <w:tcW w:w="2070" w:type="dxa"/>
          </w:tcPr>
          <w:p w14:paraId="75F9A44A" w14:textId="77777777" w:rsidR="009C6DE4" w:rsidRPr="00C377EA" w:rsidRDefault="009C6DE4" w:rsidP="0088342F">
            <w:pPr>
              <w:pStyle w:val="Heading2"/>
              <w:rPr>
                <w:rFonts w:cs="Arial"/>
                <w:iCs w:val="0"/>
              </w:rPr>
            </w:pPr>
            <w:r w:rsidRPr="00C377EA">
              <w:rPr>
                <w:rFonts w:cs="Arial"/>
                <w:iCs w:val="0"/>
              </w:rPr>
              <w:t>CCNA</w:t>
            </w:r>
          </w:p>
        </w:tc>
        <w:tc>
          <w:tcPr>
            <w:tcW w:w="4320" w:type="dxa"/>
          </w:tcPr>
          <w:p w14:paraId="0520ABEA"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610" w:type="dxa"/>
          </w:tcPr>
          <w:p w14:paraId="516FDB64"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7C24705E" w14:textId="77777777" w:rsidTr="0088342F">
        <w:tc>
          <w:tcPr>
            <w:tcW w:w="2070" w:type="dxa"/>
          </w:tcPr>
          <w:p w14:paraId="0170090C" w14:textId="77777777" w:rsidR="009C6DE4" w:rsidRPr="00C377EA" w:rsidRDefault="009C6DE4" w:rsidP="0088342F">
            <w:pPr>
              <w:rPr>
                <w:rFonts w:ascii="Arial" w:hAnsi="Arial" w:cs="Arial"/>
                <w:b/>
                <w:bCs/>
              </w:rPr>
            </w:pPr>
            <w:r w:rsidRPr="00C377EA">
              <w:rPr>
                <w:rFonts w:ascii="Arial" w:hAnsi="Arial" w:cs="Arial"/>
                <w:b/>
                <w:bCs/>
              </w:rPr>
              <w:t>PON</w:t>
            </w:r>
          </w:p>
        </w:tc>
        <w:tc>
          <w:tcPr>
            <w:tcW w:w="4320" w:type="dxa"/>
          </w:tcPr>
          <w:p w14:paraId="4217B720"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610" w:type="dxa"/>
          </w:tcPr>
          <w:p w14:paraId="22D90F15" w14:textId="77777777" w:rsidR="009C6DE4" w:rsidRPr="00C377EA" w:rsidRDefault="009C6DE4" w:rsidP="0088342F">
            <w:pPr>
              <w:rPr>
                <w:rFonts w:ascii="Arial" w:hAnsi="Arial" w:cs="Arial"/>
                <w:b/>
                <w:bCs/>
                <w:iCs/>
              </w:rPr>
            </w:pPr>
            <w:r w:rsidRPr="00C377EA">
              <w:rPr>
                <w:rFonts w:ascii="Arial" w:hAnsi="Arial" w:cs="Arial"/>
                <w:b/>
                <w:bCs/>
                <w:iCs/>
              </w:rPr>
              <w:t>A68</w:t>
            </w:r>
          </w:p>
        </w:tc>
      </w:tr>
      <w:tr w:rsidR="009C6DE4" w:rsidRPr="00C377EA" w14:paraId="1219501F" w14:textId="77777777" w:rsidTr="0088342F">
        <w:tc>
          <w:tcPr>
            <w:tcW w:w="2070" w:type="dxa"/>
            <w:tcBorders>
              <w:bottom w:val="single" w:sz="6" w:space="0" w:color="auto"/>
            </w:tcBorders>
          </w:tcPr>
          <w:p w14:paraId="1CF7BAE4" w14:textId="77777777" w:rsidR="009C6DE4" w:rsidRPr="00C377EA" w:rsidRDefault="009C6DE4" w:rsidP="0088342F">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66C9704D"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58E63202" w14:textId="77777777" w:rsidR="009C6DE4" w:rsidRPr="00C377EA" w:rsidRDefault="009C6DE4" w:rsidP="0088342F">
            <w:pPr>
              <w:rPr>
                <w:rFonts w:ascii="Arial" w:hAnsi="Arial" w:cs="Arial"/>
                <w:b/>
                <w:bCs/>
                <w:iCs/>
                <w:lang w:val="fr-FR"/>
              </w:rPr>
            </w:pPr>
            <w:r w:rsidRPr="00C377EA">
              <w:rPr>
                <w:rFonts w:ascii="Arial" w:hAnsi="Arial" w:cs="Arial"/>
                <w:b/>
                <w:bCs/>
                <w:iCs/>
                <w:lang w:val="fr-FR"/>
              </w:rPr>
              <w:t>404N070042042</w:t>
            </w:r>
          </w:p>
        </w:tc>
      </w:tr>
      <w:tr w:rsidR="009C6DE4" w:rsidRPr="00C377EA" w14:paraId="61473FBB" w14:textId="77777777" w:rsidTr="0088342F">
        <w:tc>
          <w:tcPr>
            <w:tcW w:w="2070" w:type="dxa"/>
            <w:tcBorders>
              <w:bottom w:val="single" w:sz="6" w:space="0" w:color="auto"/>
            </w:tcBorders>
          </w:tcPr>
          <w:p w14:paraId="70235D1F" w14:textId="77777777" w:rsidR="009C6DE4" w:rsidRPr="00C377EA" w:rsidRDefault="009C6DE4" w:rsidP="0088342F">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17B86061" w14:textId="77777777" w:rsidR="009C6DE4" w:rsidRPr="00C377EA" w:rsidRDefault="009C6DE4" w:rsidP="0088342F">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1756354B"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7392A7BB" w14:textId="77777777" w:rsidTr="0088342F">
        <w:trPr>
          <w:trHeight w:val="72"/>
        </w:trPr>
        <w:tc>
          <w:tcPr>
            <w:tcW w:w="2070" w:type="dxa"/>
          </w:tcPr>
          <w:p w14:paraId="0564DFB3" w14:textId="77777777" w:rsidR="009C6DE4" w:rsidRPr="00C377EA" w:rsidRDefault="009C6DE4" w:rsidP="0088342F">
            <w:pPr>
              <w:rPr>
                <w:rFonts w:ascii="Arial" w:hAnsi="Arial" w:cs="Arial"/>
                <w:b/>
                <w:bCs/>
                <w:lang w:val="fr-FR"/>
              </w:rPr>
            </w:pPr>
            <w:r w:rsidRPr="00C377EA">
              <w:rPr>
                <w:rFonts w:ascii="Arial" w:hAnsi="Arial" w:cs="Arial"/>
                <w:b/>
                <w:bCs/>
                <w:lang w:val="fr-FR"/>
              </w:rPr>
              <w:t>SC</w:t>
            </w:r>
          </w:p>
        </w:tc>
        <w:tc>
          <w:tcPr>
            <w:tcW w:w="4320" w:type="dxa"/>
          </w:tcPr>
          <w:p w14:paraId="09E685AF"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610" w:type="dxa"/>
          </w:tcPr>
          <w:p w14:paraId="6BA35221"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1ED10844" w14:textId="77777777" w:rsidTr="0088342F">
        <w:tc>
          <w:tcPr>
            <w:tcW w:w="2070" w:type="dxa"/>
          </w:tcPr>
          <w:p w14:paraId="5C39B8ED" w14:textId="77777777" w:rsidR="009C6DE4" w:rsidRPr="00C377EA" w:rsidRDefault="009C6DE4" w:rsidP="0088342F">
            <w:pPr>
              <w:rPr>
                <w:rFonts w:ascii="Arial" w:hAnsi="Arial" w:cs="Arial"/>
                <w:b/>
                <w:bCs/>
              </w:rPr>
            </w:pPr>
            <w:r w:rsidRPr="00C377EA">
              <w:rPr>
                <w:rFonts w:ascii="Arial" w:hAnsi="Arial" w:cs="Arial"/>
                <w:b/>
                <w:bCs/>
              </w:rPr>
              <w:t>D/TSent</w:t>
            </w:r>
          </w:p>
        </w:tc>
        <w:tc>
          <w:tcPr>
            <w:tcW w:w="4320" w:type="dxa"/>
          </w:tcPr>
          <w:p w14:paraId="2D785003"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610" w:type="dxa"/>
          </w:tcPr>
          <w:p w14:paraId="7BA25CDA"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6194D2A3" w14:textId="77777777" w:rsidTr="0088342F">
        <w:tc>
          <w:tcPr>
            <w:tcW w:w="2070" w:type="dxa"/>
          </w:tcPr>
          <w:p w14:paraId="5436CFED"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55D38BEA"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610" w:type="dxa"/>
          </w:tcPr>
          <w:p w14:paraId="2FAB8187"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4980E556" w14:textId="77777777" w:rsidTr="0088342F">
        <w:tc>
          <w:tcPr>
            <w:tcW w:w="2070" w:type="dxa"/>
          </w:tcPr>
          <w:p w14:paraId="256192B4" w14:textId="77777777" w:rsidR="009C6DE4" w:rsidRPr="00C377EA" w:rsidRDefault="009C6DE4" w:rsidP="0088342F">
            <w:pPr>
              <w:rPr>
                <w:rFonts w:ascii="Arial" w:hAnsi="Arial" w:cs="Arial"/>
                <w:b/>
                <w:bCs/>
              </w:rPr>
            </w:pPr>
            <w:r w:rsidRPr="00C377EA">
              <w:rPr>
                <w:rFonts w:ascii="Arial" w:hAnsi="Arial" w:cs="Arial"/>
                <w:b/>
                <w:bCs/>
              </w:rPr>
              <w:t>REQTYP</w:t>
            </w:r>
          </w:p>
        </w:tc>
        <w:tc>
          <w:tcPr>
            <w:tcW w:w="4320" w:type="dxa"/>
          </w:tcPr>
          <w:p w14:paraId="2B45D4EA"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610" w:type="dxa"/>
          </w:tcPr>
          <w:p w14:paraId="3105E076"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3F0D41F0" w14:textId="77777777" w:rsidTr="0088342F">
        <w:tc>
          <w:tcPr>
            <w:tcW w:w="2070" w:type="dxa"/>
          </w:tcPr>
          <w:p w14:paraId="70EADF3E" w14:textId="77777777" w:rsidR="009C6DE4" w:rsidRPr="00C377EA" w:rsidRDefault="009C6DE4" w:rsidP="0088342F">
            <w:pPr>
              <w:rPr>
                <w:rFonts w:ascii="Arial" w:hAnsi="Arial" w:cs="Arial"/>
                <w:b/>
                <w:bCs/>
              </w:rPr>
            </w:pPr>
            <w:r w:rsidRPr="00C377EA">
              <w:rPr>
                <w:rFonts w:ascii="Arial" w:hAnsi="Arial" w:cs="Arial"/>
                <w:b/>
                <w:bCs/>
              </w:rPr>
              <w:t>ACT</w:t>
            </w:r>
          </w:p>
        </w:tc>
        <w:tc>
          <w:tcPr>
            <w:tcW w:w="4320" w:type="dxa"/>
          </w:tcPr>
          <w:p w14:paraId="7D8346E7"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610" w:type="dxa"/>
          </w:tcPr>
          <w:p w14:paraId="30441603"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7CB22897" w14:textId="77777777" w:rsidTr="0088342F">
        <w:tc>
          <w:tcPr>
            <w:tcW w:w="2070" w:type="dxa"/>
            <w:tcBorders>
              <w:bottom w:val="single" w:sz="6" w:space="0" w:color="auto"/>
            </w:tcBorders>
          </w:tcPr>
          <w:p w14:paraId="7AA76DA6"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042674DE"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525E09FE"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767EA929" w14:textId="77777777" w:rsidTr="0088342F">
        <w:tc>
          <w:tcPr>
            <w:tcW w:w="2070" w:type="dxa"/>
            <w:tcBorders>
              <w:bottom w:val="single" w:sz="6" w:space="0" w:color="auto"/>
            </w:tcBorders>
          </w:tcPr>
          <w:p w14:paraId="59CC2875" w14:textId="77777777" w:rsidR="009C6DE4" w:rsidRPr="00C377EA" w:rsidRDefault="009C6DE4" w:rsidP="0088342F">
            <w:pPr>
              <w:rPr>
                <w:rFonts w:ascii="Arial" w:hAnsi="Arial" w:cs="Arial"/>
                <w:b/>
                <w:bCs/>
              </w:rPr>
            </w:pPr>
            <w:r w:rsidRPr="00C377EA">
              <w:rPr>
                <w:rFonts w:ascii="Arial" w:hAnsi="Arial" w:cs="Arial"/>
                <w:b/>
                <w:bCs/>
              </w:rPr>
              <w:t>LSO</w:t>
            </w:r>
          </w:p>
        </w:tc>
        <w:tc>
          <w:tcPr>
            <w:tcW w:w="4320" w:type="dxa"/>
            <w:tcBorders>
              <w:bottom w:val="single" w:sz="6" w:space="0" w:color="auto"/>
            </w:tcBorders>
          </w:tcPr>
          <w:p w14:paraId="0838F73C" w14:textId="77777777" w:rsidR="009C6DE4" w:rsidRPr="00C377EA" w:rsidRDefault="009C6DE4" w:rsidP="0088342F">
            <w:pPr>
              <w:rPr>
                <w:rFonts w:ascii="Arial" w:hAnsi="Arial" w:cs="Arial"/>
                <w:b/>
                <w:bCs/>
              </w:rPr>
            </w:pPr>
            <w:r w:rsidRPr="00C377EA">
              <w:rPr>
                <w:rFonts w:ascii="Arial" w:hAnsi="Arial" w:cs="Arial"/>
                <w:b/>
                <w:bCs/>
              </w:rPr>
              <w:t>Local Serving Office</w:t>
            </w:r>
          </w:p>
        </w:tc>
        <w:tc>
          <w:tcPr>
            <w:tcW w:w="2610" w:type="dxa"/>
            <w:tcBorders>
              <w:bottom w:val="single" w:sz="6" w:space="0" w:color="auto"/>
            </w:tcBorders>
          </w:tcPr>
          <w:p w14:paraId="0C716D66" w14:textId="77777777" w:rsidR="009C6DE4" w:rsidRPr="00C377EA" w:rsidRDefault="009C6DE4" w:rsidP="0088342F">
            <w:pPr>
              <w:rPr>
                <w:rFonts w:ascii="Arial" w:hAnsi="Arial" w:cs="Arial"/>
                <w:b/>
                <w:bCs/>
                <w:iCs/>
              </w:rPr>
            </w:pPr>
            <w:r w:rsidRPr="00C377EA">
              <w:rPr>
                <w:rFonts w:ascii="Arial" w:hAnsi="Arial" w:cs="Arial"/>
                <w:b/>
                <w:bCs/>
                <w:iCs/>
              </w:rPr>
              <w:t>770391</w:t>
            </w:r>
          </w:p>
        </w:tc>
      </w:tr>
      <w:tr w:rsidR="009C6DE4" w:rsidRPr="00C377EA" w14:paraId="49756547" w14:textId="77777777" w:rsidTr="0088342F">
        <w:tc>
          <w:tcPr>
            <w:tcW w:w="2070" w:type="dxa"/>
            <w:tcBorders>
              <w:bottom w:val="single" w:sz="6" w:space="0" w:color="auto"/>
            </w:tcBorders>
          </w:tcPr>
          <w:p w14:paraId="742C7231" w14:textId="77777777" w:rsidR="009C6DE4" w:rsidRPr="00C377EA" w:rsidRDefault="009C6DE4" w:rsidP="0088342F">
            <w:pPr>
              <w:rPr>
                <w:rFonts w:ascii="Arial" w:hAnsi="Arial" w:cs="Arial"/>
                <w:b/>
                <w:bCs/>
              </w:rPr>
            </w:pPr>
            <w:r w:rsidRPr="00C377EA">
              <w:rPr>
                <w:rFonts w:ascii="Arial" w:hAnsi="Arial" w:cs="Arial"/>
                <w:b/>
                <w:bCs/>
              </w:rPr>
              <w:t>ACTL</w:t>
            </w:r>
          </w:p>
        </w:tc>
        <w:tc>
          <w:tcPr>
            <w:tcW w:w="4320" w:type="dxa"/>
            <w:tcBorders>
              <w:bottom w:val="single" w:sz="6" w:space="0" w:color="auto"/>
            </w:tcBorders>
          </w:tcPr>
          <w:p w14:paraId="6825BC02"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tcPr>
          <w:p w14:paraId="0AAA7C76" w14:textId="77777777" w:rsidR="009C6DE4" w:rsidRPr="00C377EA" w:rsidRDefault="009C6DE4" w:rsidP="0088342F">
            <w:pPr>
              <w:rPr>
                <w:rFonts w:ascii="Arial" w:hAnsi="Arial" w:cs="Arial"/>
                <w:b/>
                <w:bCs/>
                <w:iCs/>
              </w:rPr>
            </w:pPr>
            <w:r w:rsidRPr="00C377EA">
              <w:rPr>
                <w:rFonts w:ascii="Arial" w:hAnsi="Arial" w:cs="Arial"/>
                <w:b/>
                <w:bCs/>
                <w:iCs/>
              </w:rPr>
              <w:t>DNWDGAMA67A</w:t>
            </w:r>
          </w:p>
        </w:tc>
      </w:tr>
      <w:tr w:rsidR="009C6DE4" w:rsidRPr="00C377EA" w14:paraId="6D9300E4" w14:textId="77777777" w:rsidTr="0088342F">
        <w:tc>
          <w:tcPr>
            <w:tcW w:w="2070" w:type="dxa"/>
            <w:tcBorders>
              <w:bottom w:val="single" w:sz="6" w:space="0" w:color="auto"/>
            </w:tcBorders>
          </w:tcPr>
          <w:p w14:paraId="37BB274A" w14:textId="77777777" w:rsidR="009C6DE4" w:rsidRPr="00C377EA" w:rsidRDefault="009C6DE4" w:rsidP="0088342F">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21DF1B33"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07233ACA"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24F53620" w14:textId="77777777" w:rsidTr="0088342F">
        <w:tc>
          <w:tcPr>
            <w:tcW w:w="2070" w:type="dxa"/>
          </w:tcPr>
          <w:p w14:paraId="3B961CCB" w14:textId="77777777" w:rsidR="009C6DE4" w:rsidRPr="00C377EA" w:rsidRDefault="009C6DE4" w:rsidP="0088342F">
            <w:pPr>
              <w:rPr>
                <w:rFonts w:ascii="Arial" w:hAnsi="Arial" w:cs="Arial"/>
                <w:b/>
                <w:bCs/>
              </w:rPr>
            </w:pPr>
            <w:r w:rsidRPr="00C377EA">
              <w:rPr>
                <w:rFonts w:ascii="Arial" w:hAnsi="Arial" w:cs="Arial"/>
                <w:b/>
                <w:bCs/>
              </w:rPr>
              <w:t>NC</w:t>
            </w:r>
          </w:p>
        </w:tc>
        <w:tc>
          <w:tcPr>
            <w:tcW w:w="4320" w:type="dxa"/>
          </w:tcPr>
          <w:p w14:paraId="08DB7C3B"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610" w:type="dxa"/>
          </w:tcPr>
          <w:p w14:paraId="673986CC" w14:textId="77777777" w:rsidR="009C6DE4" w:rsidRPr="00C377EA" w:rsidRDefault="009C6DE4" w:rsidP="0088342F">
            <w:pPr>
              <w:rPr>
                <w:rFonts w:ascii="Arial" w:hAnsi="Arial" w:cs="Arial"/>
                <w:b/>
                <w:bCs/>
                <w:iCs/>
              </w:rPr>
            </w:pPr>
            <w:r w:rsidRPr="00C377EA">
              <w:rPr>
                <w:rFonts w:ascii="Arial" w:hAnsi="Arial" w:cs="Arial"/>
                <w:b/>
                <w:bCs/>
                <w:iCs/>
              </w:rPr>
              <w:t>LY--</w:t>
            </w:r>
          </w:p>
        </w:tc>
      </w:tr>
      <w:tr w:rsidR="009C6DE4" w:rsidRPr="00C377EA" w14:paraId="25FE75B3" w14:textId="77777777" w:rsidTr="0088342F">
        <w:tc>
          <w:tcPr>
            <w:tcW w:w="2070" w:type="dxa"/>
          </w:tcPr>
          <w:p w14:paraId="6E2A2052" w14:textId="77777777" w:rsidR="009C6DE4" w:rsidRPr="00C377EA" w:rsidRDefault="009C6DE4" w:rsidP="0088342F">
            <w:pPr>
              <w:rPr>
                <w:rFonts w:ascii="Arial" w:hAnsi="Arial" w:cs="Arial"/>
                <w:b/>
                <w:bCs/>
              </w:rPr>
            </w:pPr>
            <w:r w:rsidRPr="00C377EA">
              <w:rPr>
                <w:rFonts w:ascii="Arial" w:hAnsi="Arial" w:cs="Arial"/>
                <w:b/>
                <w:bCs/>
              </w:rPr>
              <w:t>NCI</w:t>
            </w:r>
          </w:p>
        </w:tc>
        <w:tc>
          <w:tcPr>
            <w:tcW w:w="4320" w:type="dxa"/>
          </w:tcPr>
          <w:p w14:paraId="6126DA8E" w14:textId="77777777" w:rsidR="009C6DE4" w:rsidRPr="00C377EA" w:rsidRDefault="009C6DE4" w:rsidP="0088342F">
            <w:pPr>
              <w:rPr>
                <w:rFonts w:ascii="Arial" w:hAnsi="Arial" w:cs="Arial"/>
                <w:b/>
                <w:bCs/>
              </w:rPr>
            </w:pPr>
            <w:r w:rsidRPr="00C377EA">
              <w:rPr>
                <w:rFonts w:ascii="Arial" w:hAnsi="Arial" w:cs="Arial"/>
                <w:b/>
                <w:bCs/>
              </w:rPr>
              <w:t>Network Channel Interface Code</w:t>
            </w:r>
          </w:p>
        </w:tc>
        <w:tc>
          <w:tcPr>
            <w:tcW w:w="2610" w:type="dxa"/>
          </w:tcPr>
          <w:p w14:paraId="2A9B61AA" w14:textId="77777777" w:rsidR="009C6DE4" w:rsidRPr="00C377EA" w:rsidRDefault="009C6DE4" w:rsidP="0088342F">
            <w:pPr>
              <w:rPr>
                <w:rFonts w:ascii="Arial" w:hAnsi="Arial" w:cs="Arial"/>
                <w:b/>
                <w:bCs/>
                <w:iCs/>
              </w:rPr>
            </w:pPr>
            <w:r w:rsidRPr="00C377EA">
              <w:rPr>
                <w:rFonts w:ascii="Arial" w:hAnsi="Arial" w:cs="Arial"/>
                <w:b/>
                <w:bCs/>
                <w:iCs/>
              </w:rPr>
              <w:t>04QC2.OOD</w:t>
            </w:r>
          </w:p>
        </w:tc>
      </w:tr>
      <w:tr w:rsidR="009C6DE4" w:rsidRPr="00C377EA" w14:paraId="7D67E523" w14:textId="77777777" w:rsidTr="0088342F">
        <w:tc>
          <w:tcPr>
            <w:tcW w:w="2070" w:type="dxa"/>
            <w:tcBorders>
              <w:bottom w:val="single" w:sz="6" w:space="0" w:color="auto"/>
            </w:tcBorders>
          </w:tcPr>
          <w:p w14:paraId="2DF61DAF" w14:textId="77777777" w:rsidR="009C6DE4" w:rsidRPr="00C377EA" w:rsidRDefault="009C6DE4" w:rsidP="0088342F">
            <w:pPr>
              <w:rPr>
                <w:rFonts w:ascii="Arial" w:hAnsi="Arial" w:cs="Arial"/>
                <w:b/>
                <w:bCs/>
              </w:rPr>
            </w:pPr>
            <w:r w:rsidRPr="00C377EA">
              <w:rPr>
                <w:rFonts w:ascii="Arial" w:hAnsi="Arial" w:cs="Arial"/>
                <w:b/>
                <w:bCs/>
              </w:rPr>
              <w:t>SECNCI</w:t>
            </w:r>
          </w:p>
        </w:tc>
        <w:tc>
          <w:tcPr>
            <w:tcW w:w="4320" w:type="dxa"/>
            <w:tcBorders>
              <w:bottom w:val="single" w:sz="6" w:space="0" w:color="auto"/>
            </w:tcBorders>
          </w:tcPr>
          <w:p w14:paraId="55DD8B41" w14:textId="77777777" w:rsidR="009C6DE4" w:rsidRPr="00C377EA" w:rsidRDefault="009C6DE4" w:rsidP="0088342F">
            <w:pPr>
              <w:rPr>
                <w:rFonts w:ascii="Arial" w:hAnsi="Arial" w:cs="Arial"/>
                <w:b/>
                <w:bCs/>
              </w:rPr>
            </w:pPr>
            <w:r w:rsidRPr="00C377EA">
              <w:rPr>
                <w:rFonts w:ascii="Arial" w:hAnsi="Arial" w:cs="Arial"/>
                <w:b/>
                <w:bCs/>
              </w:rPr>
              <w:t>Secondary Network Channel Interface Code</w:t>
            </w:r>
          </w:p>
        </w:tc>
        <w:tc>
          <w:tcPr>
            <w:tcW w:w="2610" w:type="dxa"/>
            <w:tcBorders>
              <w:bottom w:val="single" w:sz="6" w:space="0" w:color="auto"/>
            </w:tcBorders>
          </w:tcPr>
          <w:p w14:paraId="2F341DCC" w14:textId="77777777" w:rsidR="009C6DE4" w:rsidRPr="00C377EA" w:rsidRDefault="009C6DE4" w:rsidP="0088342F">
            <w:pPr>
              <w:rPr>
                <w:rFonts w:ascii="Arial" w:hAnsi="Arial" w:cs="Arial"/>
                <w:b/>
                <w:bCs/>
                <w:iCs/>
              </w:rPr>
            </w:pPr>
            <w:r w:rsidRPr="00C377EA">
              <w:rPr>
                <w:rFonts w:ascii="Arial" w:hAnsi="Arial" w:cs="Arial"/>
                <w:b/>
                <w:bCs/>
                <w:iCs/>
              </w:rPr>
              <w:t>04LS2</w:t>
            </w:r>
          </w:p>
        </w:tc>
      </w:tr>
      <w:tr w:rsidR="009C6DE4" w:rsidRPr="00C377EA" w14:paraId="288EFFD0" w14:textId="77777777" w:rsidTr="0088342F">
        <w:trPr>
          <w:cantSplit/>
        </w:trPr>
        <w:tc>
          <w:tcPr>
            <w:tcW w:w="9000" w:type="dxa"/>
            <w:gridSpan w:val="3"/>
            <w:tcBorders>
              <w:bottom w:val="single" w:sz="6" w:space="0" w:color="auto"/>
            </w:tcBorders>
            <w:shd w:val="clear" w:color="auto" w:fill="99CCFF"/>
          </w:tcPr>
          <w:p w14:paraId="15CE5B3D"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5CC4DAC1" w14:textId="77777777" w:rsidTr="0088342F">
        <w:tc>
          <w:tcPr>
            <w:tcW w:w="2070" w:type="dxa"/>
          </w:tcPr>
          <w:p w14:paraId="10F8A170" w14:textId="77777777" w:rsidR="009C6DE4" w:rsidRPr="00C377EA" w:rsidRDefault="009C6DE4" w:rsidP="0088342F">
            <w:pPr>
              <w:pStyle w:val="Heading2"/>
              <w:rPr>
                <w:rFonts w:cs="Arial"/>
                <w:iCs w:val="0"/>
              </w:rPr>
            </w:pPr>
            <w:r w:rsidRPr="00C377EA">
              <w:rPr>
                <w:rFonts w:cs="Arial"/>
                <w:iCs w:val="0"/>
              </w:rPr>
              <w:t>BAN1</w:t>
            </w:r>
          </w:p>
        </w:tc>
        <w:tc>
          <w:tcPr>
            <w:tcW w:w="4320" w:type="dxa"/>
          </w:tcPr>
          <w:p w14:paraId="2D55F51E"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610" w:type="dxa"/>
          </w:tcPr>
          <w:p w14:paraId="55A958EA" w14:textId="77777777" w:rsidR="009C6DE4" w:rsidRPr="00C377EA" w:rsidRDefault="009C6DE4" w:rsidP="0088342F">
            <w:pPr>
              <w:rPr>
                <w:rFonts w:ascii="Arial" w:hAnsi="Arial" w:cs="Arial"/>
                <w:b/>
                <w:bCs/>
                <w:iCs/>
                <w:lang w:val="fr-FR"/>
              </w:rPr>
            </w:pPr>
            <w:r w:rsidRPr="00C377EA">
              <w:rPr>
                <w:rFonts w:ascii="Arial" w:hAnsi="Arial" w:cs="Arial"/>
                <w:b/>
                <w:bCs/>
                <w:iCs/>
                <w:lang w:val="fr-FR"/>
              </w:rPr>
              <w:t>404N070042042</w:t>
            </w:r>
          </w:p>
        </w:tc>
      </w:tr>
      <w:tr w:rsidR="009C6DE4" w:rsidRPr="00C377EA" w14:paraId="681BF501" w14:textId="77777777" w:rsidTr="0088342F">
        <w:tc>
          <w:tcPr>
            <w:tcW w:w="2070" w:type="dxa"/>
            <w:tcBorders>
              <w:bottom w:val="single" w:sz="6" w:space="0" w:color="auto"/>
            </w:tcBorders>
          </w:tcPr>
          <w:p w14:paraId="0708FE7A" w14:textId="77777777" w:rsidR="009C6DE4" w:rsidRPr="00C377EA" w:rsidRDefault="009C6DE4" w:rsidP="0088342F">
            <w:pPr>
              <w:rPr>
                <w:rFonts w:ascii="Arial" w:hAnsi="Arial" w:cs="Arial"/>
                <w:b/>
                <w:bCs/>
              </w:rPr>
            </w:pPr>
            <w:r w:rsidRPr="00C377EA">
              <w:rPr>
                <w:rFonts w:ascii="Arial" w:hAnsi="Arial" w:cs="Arial"/>
                <w:b/>
                <w:bCs/>
              </w:rPr>
              <w:t>ACNA</w:t>
            </w:r>
          </w:p>
        </w:tc>
        <w:tc>
          <w:tcPr>
            <w:tcW w:w="4320" w:type="dxa"/>
            <w:tcBorders>
              <w:bottom w:val="single" w:sz="6" w:space="0" w:color="auto"/>
            </w:tcBorders>
          </w:tcPr>
          <w:p w14:paraId="7F17320F"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tcPr>
          <w:p w14:paraId="37E85BF1"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0D596EC2" w14:textId="77777777" w:rsidTr="0088342F">
        <w:trPr>
          <w:cantSplit/>
        </w:trPr>
        <w:tc>
          <w:tcPr>
            <w:tcW w:w="9000" w:type="dxa"/>
            <w:gridSpan w:val="3"/>
            <w:tcBorders>
              <w:bottom w:val="single" w:sz="6" w:space="0" w:color="auto"/>
            </w:tcBorders>
            <w:shd w:val="clear" w:color="auto" w:fill="99CCFF"/>
          </w:tcPr>
          <w:p w14:paraId="13931A02"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12E6C42E" w14:textId="77777777" w:rsidTr="0088342F">
        <w:tc>
          <w:tcPr>
            <w:tcW w:w="2070" w:type="dxa"/>
          </w:tcPr>
          <w:p w14:paraId="3AFACC83" w14:textId="77777777" w:rsidR="009C6DE4" w:rsidRPr="00C377EA" w:rsidRDefault="009C6DE4" w:rsidP="0088342F">
            <w:pPr>
              <w:pStyle w:val="Heading2"/>
              <w:rPr>
                <w:rFonts w:cs="Arial"/>
                <w:iCs w:val="0"/>
              </w:rPr>
            </w:pPr>
            <w:r w:rsidRPr="00C377EA">
              <w:rPr>
                <w:rFonts w:cs="Arial"/>
                <w:iCs w:val="0"/>
              </w:rPr>
              <w:t>INIT</w:t>
            </w:r>
          </w:p>
        </w:tc>
        <w:tc>
          <w:tcPr>
            <w:tcW w:w="4320" w:type="dxa"/>
          </w:tcPr>
          <w:p w14:paraId="428494BB"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610" w:type="dxa"/>
          </w:tcPr>
          <w:p w14:paraId="734AAD49"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6E567CA1" w14:textId="77777777" w:rsidTr="0088342F">
        <w:tc>
          <w:tcPr>
            <w:tcW w:w="2070" w:type="dxa"/>
          </w:tcPr>
          <w:p w14:paraId="3A00D986"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tcPr>
          <w:p w14:paraId="4DA5C817"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610" w:type="dxa"/>
          </w:tcPr>
          <w:p w14:paraId="6BF9EF19"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48C9041A" w14:textId="77777777" w:rsidTr="0088342F">
        <w:tc>
          <w:tcPr>
            <w:tcW w:w="2070" w:type="dxa"/>
          </w:tcPr>
          <w:p w14:paraId="06F811B8"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tcPr>
          <w:p w14:paraId="75CC829A"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610" w:type="dxa"/>
          </w:tcPr>
          <w:p w14:paraId="41BB4814"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2DE1B981" w14:textId="77777777" w:rsidTr="0088342F">
        <w:tc>
          <w:tcPr>
            <w:tcW w:w="2070" w:type="dxa"/>
          </w:tcPr>
          <w:p w14:paraId="62AF354E" w14:textId="77777777" w:rsidR="009C6DE4" w:rsidRPr="00C377EA" w:rsidRDefault="009C6DE4" w:rsidP="0088342F">
            <w:pPr>
              <w:rPr>
                <w:rFonts w:ascii="Arial" w:hAnsi="Arial" w:cs="Arial"/>
                <w:b/>
                <w:bCs/>
                <w:lang w:val="fr-FR"/>
              </w:rPr>
            </w:pPr>
            <w:r w:rsidRPr="00C377EA">
              <w:rPr>
                <w:rFonts w:ascii="Arial" w:hAnsi="Arial" w:cs="Arial"/>
                <w:b/>
                <w:bCs/>
                <w:lang w:val="fr-FR"/>
              </w:rPr>
              <w:t>IMPCON</w:t>
            </w:r>
          </w:p>
        </w:tc>
        <w:tc>
          <w:tcPr>
            <w:tcW w:w="4320" w:type="dxa"/>
          </w:tcPr>
          <w:p w14:paraId="769CE5B2"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610" w:type="dxa"/>
          </w:tcPr>
          <w:p w14:paraId="7C24E13C" w14:textId="77777777" w:rsidR="009C6DE4" w:rsidRPr="00C377EA" w:rsidRDefault="009C6DE4" w:rsidP="0088342F">
            <w:pPr>
              <w:pStyle w:val="Heading4"/>
              <w:rPr>
                <w:rFonts w:cs="Arial"/>
                <w:b/>
                <w:bCs/>
                <w:i w:val="0"/>
              </w:rPr>
            </w:pPr>
            <w:r w:rsidRPr="00C377EA">
              <w:rPr>
                <w:rFonts w:cs="Arial"/>
                <w:b/>
                <w:bCs/>
                <w:i w:val="0"/>
              </w:rPr>
              <w:t>Cap Barbossa</w:t>
            </w:r>
          </w:p>
        </w:tc>
      </w:tr>
      <w:tr w:rsidR="009C6DE4" w:rsidRPr="00C377EA" w14:paraId="46967685" w14:textId="77777777" w:rsidTr="0088342F">
        <w:tc>
          <w:tcPr>
            <w:tcW w:w="2070" w:type="dxa"/>
            <w:tcBorders>
              <w:bottom w:val="single" w:sz="6" w:space="0" w:color="auto"/>
            </w:tcBorders>
          </w:tcPr>
          <w:p w14:paraId="47964355"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tcPr>
          <w:p w14:paraId="6AA1F9EE"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tcPr>
          <w:p w14:paraId="62FE086F" w14:textId="77777777" w:rsidR="009C6DE4" w:rsidRPr="00C377EA" w:rsidRDefault="009C6DE4" w:rsidP="0088342F">
            <w:pPr>
              <w:rPr>
                <w:rFonts w:ascii="Arial" w:hAnsi="Arial" w:cs="Arial"/>
                <w:b/>
                <w:bCs/>
                <w:iCs/>
              </w:rPr>
            </w:pPr>
            <w:r w:rsidRPr="00C377EA">
              <w:rPr>
                <w:rFonts w:ascii="Arial" w:hAnsi="Arial" w:cs="Arial"/>
                <w:b/>
                <w:bCs/>
                <w:iCs/>
              </w:rPr>
              <w:t>7773335555</w:t>
            </w:r>
          </w:p>
        </w:tc>
      </w:tr>
      <w:tr w:rsidR="009C6DE4" w:rsidRPr="00C377EA" w14:paraId="60958B10" w14:textId="77777777" w:rsidTr="0088342F">
        <w:trPr>
          <w:cantSplit/>
        </w:trPr>
        <w:tc>
          <w:tcPr>
            <w:tcW w:w="9000" w:type="dxa"/>
            <w:gridSpan w:val="3"/>
            <w:tcBorders>
              <w:bottom w:val="single" w:sz="6" w:space="0" w:color="auto"/>
            </w:tcBorders>
            <w:shd w:val="clear" w:color="auto" w:fill="0000FF"/>
          </w:tcPr>
          <w:p w14:paraId="154DB13F" w14:textId="77777777" w:rsidR="009C6DE4" w:rsidRPr="00C377EA" w:rsidRDefault="009C6DE4" w:rsidP="0088342F">
            <w:pPr>
              <w:pStyle w:val="Heading4"/>
              <w:rPr>
                <w:rFonts w:cs="Arial"/>
                <w:b/>
                <w:bCs/>
                <w:i w:val="0"/>
                <w:iCs w:val="0"/>
              </w:rPr>
            </w:pPr>
            <w:r w:rsidRPr="00C377EA">
              <w:rPr>
                <w:rFonts w:cs="Arial"/>
                <w:b/>
                <w:bCs/>
                <w:i w:val="0"/>
                <w:iCs w:val="0"/>
              </w:rPr>
              <w:lastRenderedPageBreak/>
              <w:t>EU  FORM</w:t>
            </w:r>
          </w:p>
        </w:tc>
      </w:tr>
      <w:tr w:rsidR="009C6DE4" w:rsidRPr="00C377EA" w14:paraId="25971865" w14:textId="77777777" w:rsidTr="0088342F">
        <w:trPr>
          <w:cantSplit/>
        </w:trPr>
        <w:tc>
          <w:tcPr>
            <w:tcW w:w="9000" w:type="dxa"/>
            <w:gridSpan w:val="3"/>
            <w:shd w:val="clear" w:color="auto" w:fill="99CCFF"/>
          </w:tcPr>
          <w:p w14:paraId="6404C219"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70A51F4E" w14:textId="77777777" w:rsidTr="0088342F">
        <w:tc>
          <w:tcPr>
            <w:tcW w:w="2070" w:type="dxa"/>
            <w:tcBorders>
              <w:bottom w:val="single" w:sz="6" w:space="0" w:color="auto"/>
            </w:tcBorders>
          </w:tcPr>
          <w:p w14:paraId="308F8FF7" w14:textId="77777777" w:rsidR="009C6DE4" w:rsidRPr="00C377EA" w:rsidRDefault="009C6DE4" w:rsidP="0088342F">
            <w:pPr>
              <w:pStyle w:val="Heading2"/>
              <w:rPr>
                <w:rFonts w:cs="Arial"/>
                <w:iCs w:val="0"/>
              </w:rPr>
            </w:pPr>
            <w:r w:rsidRPr="00C377EA">
              <w:rPr>
                <w:rFonts w:cs="Arial"/>
                <w:iCs w:val="0"/>
              </w:rPr>
              <w:t>NAME</w:t>
            </w:r>
          </w:p>
        </w:tc>
        <w:tc>
          <w:tcPr>
            <w:tcW w:w="4320" w:type="dxa"/>
            <w:tcBorders>
              <w:bottom w:val="single" w:sz="6" w:space="0" w:color="auto"/>
            </w:tcBorders>
          </w:tcPr>
          <w:p w14:paraId="0E92D631"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322FD903" w14:textId="77777777" w:rsidR="009C6DE4" w:rsidRPr="00C377EA" w:rsidRDefault="009C6DE4" w:rsidP="0088342F">
            <w:pPr>
              <w:pStyle w:val="Heading4"/>
              <w:rPr>
                <w:rFonts w:cs="Arial"/>
                <w:b/>
                <w:bCs/>
                <w:i w:val="0"/>
              </w:rPr>
            </w:pPr>
            <w:r w:rsidRPr="00C377EA">
              <w:rPr>
                <w:rFonts w:cs="Arial"/>
                <w:b/>
                <w:bCs/>
                <w:i w:val="0"/>
              </w:rPr>
              <w:t>Will Turner Swords</w:t>
            </w:r>
          </w:p>
        </w:tc>
      </w:tr>
      <w:tr w:rsidR="009C6DE4" w:rsidRPr="00C377EA" w14:paraId="147A6CA5" w14:textId="77777777" w:rsidTr="0088342F">
        <w:trPr>
          <w:cantSplit/>
        </w:trPr>
        <w:tc>
          <w:tcPr>
            <w:tcW w:w="9000" w:type="dxa"/>
            <w:gridSpan w:val="3"/>
            <w:tcBorders>
              <w:bottom w:val="single" w:sz="6" w:space="0" w:color="auto"/>
            </w:tcBorders>
            <w:shd w:val="clear" w:color="auto" w:fill="99CCFF"/>
          </w:tcPr>
          <w:p w14:paraId="09AEDDAA" w14:textId="77777777" w:rsidR="009C6DE4" w:rsidRPr="00C377EA" w:rsidRDefault="009C6DE4" w:rsidP="0088342F">
            <w:pPr>
              <w:pStyle w:val="Heading4"/>
              <w:rPr>
                <w:rFonts w:cs="Arial"/>
                <w:b/>
                <w:bCs/>
                <w:i w:val="0"/>
                <w:iCs w:val="0"/>
              </w:rPr>
            </w:pPr>
            <w:r w:rsidRPr="00C377EA">
              <w:rPr>
                <w:rFonts w:cs="Arial"/>
                <w:b/>
                <w:bCs/>
                <w:i w:val="0"/>
                <w:iCs w:val="0"/>
              </w:rPr>
              <w:t>Bill Section</w:t>
            </w:r>
          </w:p>
        </w:tc>
      </w:tr>
      <w:tr w:rsidR="009C6DE4" w:rsidRPr="00C377EA" w14:paraId="52F54A73" w14:textId="77777777" w:rsidTr="0088342F">
        <w:tc>
          <w:tcPr>
            <w:tcW w:w="2070" w:type="dxa"/>
            <w:tcBorders>
              <w:bottom w:val="single" w:sz="6" w:space="0" w:color="auto"/>
            </w:tcBorders>
          </w:tcPr>
          <w:p w14:paraId="37A6BE06" w14:textId="77777777" w:rsidR="009C6DE4" w:rsidRPr="00C377EA" w:rsidRDefault="009C6DE4" w:rsidP="0088342F">
            <w:pPr>
              <w:pStyle w:val="Heading2"/>
              <w:rPr>
                <w:rFonts w:cs="Arial"/>
                <w:iCs w:val="0"/>
              </w:rPr>
            </w:pPr>
            <w:r w:rsidRPr="00C377EA">
              <w:rPr>
                <w:rFonts w:cs="Arial"/>
                <w:iCs w:val="0"/>
              </w:rPr>
              <w:t>EAN</w:t>
            </w:r>
          </w:p>
        </w:tc>
        <w:tc>
          <w:tcPr>
            <w:tcW w:w="4320" w:type="dxa"/>
            <w:tcBorders>
              <w:bottom w:val="single" w:sz="6" w:space="0" w:color="auto"/>
            </w:tcBorders>
          </w:tcPr>
          <w:p w14:paraId="12D4BBFB" w14:textId="77777777" w:rsidR="009C6DE4" w:rsidRPr="00C377EA" w:rsidRDefault="009C6DE4" w:rsidP="0088342F">
            <w:pPr>
              <w:pStyle w:val="Heading2"/>
              <w:rPr>
                <w:rFonts w:cs="Arial"/>
                <w:iCs w:val="0"/>
              </w:rPr>
            </w:pPr>
            <w:r w:rsidRPr="00C377EA">
              <w:rPr>
                <w:rFonts w:cs="Arial"/>
                <w:iCs w:val="0"/>
              </w:rPr>
              <w:t>Existing Account Number</w:t>
            </w:r>
          </w:p>
        </w:tc>
        <w:tc>
          <w:tcPr>
            <w:tcW w:w="2610" w:type="dxa"/>
            <w:tcBorders>
              <w:bottom w:val="single" w:sz="6" w:space="0" w:color="auto"/>
            </w:tcBorders>
          </w:tcPr>
          <w:p w14:paraId="063C50D2" w14:textId="77777777" w:rsidR="009C6DE4" w:rsidRPr="00C377EA" w:rsidRDefault="009C6DE4" w:rsidP="0088342F">
            <w:pPr>
              <w:pStyle w:val="Heading4"/>
              <w:rPr>
                <w:rFonts w:cs="Arial"/>
                <w:b/>
                <w:bCs/>
                <w:i w:val="0"/>
              </w:rPr>
            </w:pPr>
            <w:r w:rsidRPr="00C377EA">
              <w:rPr>
                <w:rFonts w:cs="Arial"/>
                <w:b/>
                <w:bCs/>
                <w:i w:val="0"/>
              </w:rPr>
              <w:t>770N250024024</w:t>
            </w:r>
          </w:p>
        </w:tc>
      </w:tr>
      <w:tr w:rsidR="009C6DE4" w:rsidRPr="00C377EA" w14:paraId="5EA54055" w14:textId="77777777" w:rsidTr="0088342F">
        <w:trPr>
          <w:cantSplit/>
          <w:trHeight w:val="255"/>
        </w:trPr>
        <w:tc>
          <w:tcPr>
            <w:tcW w:w="9000" w:type="dxa"/>
            <w:gridSpan w:val="3"/>
            <w:tcBorders>
              <w:bottom w:val="single" w:sz="6" w:space="0" w:color="auto"/>
            </w:tcBorders>
            <w:shd w:val="clear" w:color="auto" w:fill="0000FF"/>
          </w:tcPr>
          <w:p w14:paraId="27360687"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533ADA09" w14:textId="77777777" w:rsidTr="0088342F">
        <w:trPr>
          <w:cantSplit/>
          <w:trHeight w:val="255"/>
        </w:trPr>
        <w:tc>
          <w:tcPr>
            <w:tcW w:w="9000" w:type="dxa"/>
            <w:gridSpan w:val="3"/>
            <w:shd w:val="clear" w:color="auto" w:fill="99CCFF"/>
          </w:tcPr>
          <w:p w14:paraId="04A1EE2D"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2EF6AB11" w14:textId="77777777" w:rsidTr="0088342F">
        <w:trPr>
          <w:trHeight w:val="255"/>
        </w:trPr>
        <w:tc>
          <w:tcPr>
            <w:tcW w:w="2070" w:type="dxa"/>
            <w:tcBorders>
              <w:bottom w:val="single" w:sz="6" w:space="0" w:color="auto"/>
            </w:tcBorders>
          </w:tcPr>
          <w:p w14:paraId="13CB7320" w14:textId="77777777" w:rsidR="009C6DE4" w:rsidRPr="00C377EA" w:rsidRDefault="009C6DE4" w:rsidP="0088342F">
            <w:pPr>
              <w:pStyle w:val="Heading2"/>
              <w:rPr>
                <w:rFonts w:cs="Arial"/>
                <w:iCs w:val="0"/>
              </w:rPr>
            </w:pPr>
            <w:r w:rsidRPr="00C377EA">
              <w:rPr>
                <w:rFonts w:cs="Arial"/>
                <w:iCs w:val="0"/>
              </w:rPr>
              <w:t>LQTY</w:t>
            </w:r>
          </w:p>
        </w:tc>
        <w:tc>
          <w:tcPr>
            <w:tcW w:w="4320" w:type="dxa"/>
            <w:tcBorders>
              <w:bottom w:val="single" w:sz="6" w:space="0" w:color="auto"/>
            </w:tcBorders>
          </w:tcPr>
          <w:p w14:paraId="7F0C3CA8"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137FF56A"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46A3FF6E" w14:textId="77777777" w:rsidTr="0088342F">
        <w:trPr>
          <w:cantSplit/>
          <w:trHeight w:val="255"/>
        </w:trPr>
        <w:tc>
          <w:tcPr>
            <w:tcW w:w="9000" w:type="dxa"/>
            <w:gridSpan w:val="3"/>
            <w:tcBorders>
              <w:bottom w:val="single" w:sz="6" w:space="0" w:color="auto"/>
            </w:tcBorders>
            <w:shd w:val="clear" w:color="auto" w:fill="99CCFF"/>
          </w:tcPr>
          <w:p w14:paraId="480D708F"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3739B040" w14:textId="77777777" w:rsidTr="0088342F">
        <w:trPr>
          <w:trHeight w:val="255"/>
        </w:trPr>
        <w:tc>
          <w:tcPr>
            <w:tcW w:w="2070" w:type="dxa"/>
          </w:tcPr>
          <w:p w14:paraId="1C8B04DE" w14:textId="77777777" w:rsidR="009C6DE4" w:rsidRPr="00C377EA" w:rsidRDefault="009C6DE4" w:rsidP="0088342F">
            <w:pPr>
              <w:pStyle w:val="Heading2"/>
              <w:rPr>
                <w:rFonts w:cs="Arial"/>
                <w:iCs w:val="0"/>
              </w:rPr>
            </w:pPr>
            <w:r w:rsidRPr="00C377EA">
              <w:rPr>
                <w:rFonts w:cs="Arial"/>
                <w:iCs w:val="0"/>
              </w:rPr>
              <w:t>LNUM</w:t>
            </w:r>
          </w:p>
        </w:tc>
        <w:tc>
          <w:tcPr>
            <w:tcW w:w="4320" w:type="dxa"/>
          </w:tcPr>
          <w:p w14:paraId="1C466D53"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54DCD73A"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047999D9" w14:textId="77777777" w:rsidTr="0088342F">
        <w:trPr>
          <w:trHeight w:val="255"/>
        </w:trPr>
        <w:tc>
          <w:tcPr>
            <w:tcW w:w="2070" w:type="dxa"/>
          </w:tcPr>
          <w:p w14:paraId="3B2B5B78"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0960EABB"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6619BD21"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545D940F" w14:textId="77777777" w:rsidTr="0088342F">
        <w:trPr>
          <w:trHeight w:val="255"/>
        </w:trPr>
        <w:tc>
          <w:tcPr>
            <w:tcW w:w="2070" w:type="dxa"/>
          </w:tcPr>
          <w:p w14:paraId="480FBACD"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1E7E2151"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67D0E7E8" w14:textId="77777777" w:rsidR="009C6DE4" w:rsidRPr="00C377EA" w:rsidRDefault="009C6DE4" w:rsidP="0088342F">
            <w:pPr>
              <w:rPr>
                <w:rFonts w:ascii="Arial" w:hAnsi="Arial" w:cs="Arial"/>
                <w:b/>
                <w:bCs/>
                <w:iCs/>
              </w:rPr>
            </w:pPr>
            <w:r w:rsidRPr="00C377EA">
              <w:rPr>
                <w:rFonts w:ascii="Arial" w:hAnsi="Arial" w:cs="Arial"/>
                <w:b/>
                <w:bCs/>
                <w:iCs/>
              </w:rPr>
              <w:t>38.LYFU.429587..SB</w:t>
            </w:r>
          </w:p>
        </w:tc>
      </w:tr>
      <w:tr w:rsidR="009C6DE4" w:rsidRPr="00C377EA" w14:paraId="05F78E09" w14:textId="77777777" w:rsidTr="0088342F">
        <w:trPr>
          <w:trHeight w:val="255"/>
        </w:trPr>
        <w:tc>
          <w:tcPr>
            <w:tcW w:w="2070" w:type="dxa"/>
          </w:tcPr>
          <w:p w14:paraId="2505E90E"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6ECA7D3F"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6933DECF" w14:textId="77777777" w:rsidR="009C6DE4" w:rsidRPr="00C377EA" w:rsidRDefault="009C6DE4" w:rsidP="0088342F">
            <w:pPr>
              <w:rPr>
                <w:rFonts w:ascii="Arial" w:hAnsi="Arial" w:cs="Arial"/>
                <w:b/>
                <w:bCs/>
                <w:iCs/>
              </w:rPr>
            </w:pPr>
            <w:r w:rsidRPr="00C377EA">
              <w:rPr>
                <w:rFonts w:ascii="Arial" w:hAnsi="Arial" w:cs="Arial"/>
                <w:b/>
                <w:bCs/>
                <w:iCs/>
              </w:rPr>
              <w:t>PAWS3</w:t>
            </w:r>
          </w:p>
        </w:tc>
      </w:tr>
      <w:tr w:rsidR="009C6DE4" w:rsidRPr="00C377EA" w14:paraId="4793E624" w14:textId="77777777" w:rsidTr="0088342F">
        <w:trPr>
          <w:trHeight w:val="255"/>
        </w:trPr>
        <w:tc>
          <w:tcPr>
            <w:tcW w:w="2070" w:type="dxa"/>
          </w:tcPr>
          <w:p w14:paraId="051092CA"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67DC069A"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7EF63D20" w14:textId="77777777" w:rsidR="009C6DE4" w:rsidRPr="00C377EA" w:rsidRDefault="009C6DE4" w:rsidP="0088342F">
            <w:pPr>
              <w:rPr>
                <w:rFonts w:ascii="Arial" w:hAnsi="Arial" w:cs="Arial"/>
                <w:b/>
                <w:bCs/>
                <w:iCs/>
              </w:rPr>
            </w:pPr>
            <w:r w:rsidRPr="00C377EA">
              <w:rPr>
                <w:rFonts w:ascii="Arial" w:hAnsi="Arial" w:cs="Arial"/>
                <w:b/>
                <w:bCs/>
                <w:iCs/>
              </w:rPr>
              <w:t>31</w:t>
            </w:r>
          </w:p>
        </w:tc>
      </w:tr>
    </w:tbl>
    <w:p w14:paraId="0FF0D41D" w14:textId="77777777" w:rsidR="009C6DE4" w:rsidRPr="002E3778" w:rsidRDefault="009C6DE4" w:rsidP="009C6DE4">
      <w:pPr>
        <w:rPr>
          <w:rFonts w:ascii="Arial" w:hAnsi="Arial" w:cs="Arial"/>
          <w:b/>
          <w:bCs/>
        </w:rPr>
      </w:pPr>
    </w:p>
    <w:p w14:paraId="250618A1" w14:textId="77777777" w:rsidR="009C6DE4" w:rsidRDefault="009C6DE4" w:rsidP="009C6DE4"/>
    <w:p w14:paraId="75EBA5E3" w14:textId="77777777" w:rsidR="009C6DE4" w:rsidRDefault="009C6DE4" w:rsidP="009C6DE4"/>
    <w:p w14:paraId="6C47E7A7" w14:textId="77777777" w:rsidR="009C6DE4" w:rsidRDefault="009C6DE4" w:rsidP="009C6DE4">
      <w:r w:rsidRPr="00236E57">
        <w:t>XML INPUT:</w:t>
      </w:r>
    </w:p>
    <w:p w14:paraId="1D8EEAFB" w14:textId="77777777" w:rsidR="009C6DE4" w:rsidRPr="00236E57" w:rsidRDefault="009C6DE4" w:rsidP="009C6DE4"/>
    <w:p w14:paraId="3AC4706E"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header</w:t>
      </w:r>
      <w:r w:rsidRPr="00236E57">
        <w:rPr>
          <w:color w:val="0000FF"/>
        </w:rPr>
        <w:t>&gt;</w:t>
      </w:r>
    </w:p>
    <w:p w14:paraId="1D1A0BCC" w14:textId="77777777" w:rsidR="009C6DE4" w:rsidRPr="00236E57" w:rsidRDefault="009C6DE4" w:rsidP="009C6DE4">
      <w:pPr>
        <w:ind w:hanging="480"/>
        <w:rPr>
          <w:szCs w:val="20"/>
        </w:rPr>
      </w:pPr>
      <w:hyperlink r:id="rId1516"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order:LSR_ORD_REQ</w:t>
      </w:r>
      <w:r w:rsidRPr="00236E57">
        <w:rPr>
          <w:color w:val="0000FF"/>
        </w:rPr>
        <w:t>&gt;</w:t>
      </w:r>
    </w:p>
    <w:p w14:paraId="0B4350CD" w14:textId="77777777" w:rsidR="009C6DE4" w:rsidRPr="00236E57" w:rsidRDefault="009C6DE4" w:rsidP="009C6DE4">
      <w:pPr>
        <w:ind w:hanging="480"/>
        <w:rPr>
          <w:szCs w:val="20"/>
        </w:rPr>
      </w:pPr>
      <w:hyperlink r:id="rId1517"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order:HDR</w:t>
      </w:r>
      <w:r w:rsidRPr="00236E57">
        <w:rPr>
          <w:color w:val="0000FF"/>
        </w:rPr>
        <w:t>&gt;</w:t>
      </w:r>
    </w:p>
    <w:p w14:paraId="307F8B1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order:CCNA</w:t>
      </w:r>
      <w:r w:rsidRPr="00236E57">
        <w:rPr>
          <w:color w:val="0000FF"/>
        </w:rPr>
        <w:t>&gt;</w:t>
      </w:r>
      <w:r w:rsidRPr="00236E57">
        <w:rPr>
          <w:bCs/>
        </w:rPr>
        <w:t>ZXL</w:t>
      </w:r>
      <w:r w:rsidRPr="00236E57">
        <w:rPr>
          <w:color w:val="0000FF"/>
        </w:rPr>
        <w:t>&lt;/</w:t>
      </w:r>
      <w:r w:rsidRPr="00236E57">
        <w:rPr>
          <w:color w:val="990000"/>
        </w:rPr>
        <w:t>order:CCNA</w:t>
      </w:r>
      <w:r w:rsidRPr="00236E57">
        <w:rPr>
          <w:color w:val="0000FF"/>
        </w:rPr>
        <w:t>&gt;</w:t>
      </w:r>
      <w:r w:rsidRPr="00236E57">
        <w:rPr>
          <w:szCs w:val="20"/>
        </w:rPr>
        <w:t xml:space="preserve"> </w:t>
      </w:r>
    </w:p>
    <w:p w14:paraId="280790D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order:PON</w:t>
      </w:r>
      <w:r w:rsidRPr="00236E57">
        <w:rPr>
          <w:color w:val="0000FF"/>
        </w:rPr>
        <w:t>&gt;</w:t>
      </w:r>
      <w:r w:rsidRPr="00236E57">
        <w:rPr>
          <w:bCs/>
        </w:rPr>
        <w:t>CVT0A068R31DD</w:t>
      </w:r>
      <w:r w:rsidRPr="00236E57">
        <w:rPr>
          <w:color w:val="0000FF"/>
        </w:rPr>
        <w:t>&lt;/</w:t>
      </w:r>
      <w:r w:rsidRPr="00236E57">
        <w:rPr>
          <w:color w:val="990000"/>
        </w:rPr>
        <w:t>order:PON</w:t>
      </w:r>
      <w:r w:rsidRPr="00236E57">
        <w:rPr>
          <w:color w:val="0000FF"/>
        </w:rPr>
        <w:t>&gt;</w:t>
      </w:r>
      <w:r w:rsidRPr="00236E57">
        <w:rPr>
          <w:szCs w:val="20"/>
        </w:rPr>
        <w:t xml:space="preserve"> </w:t>
      </w:r>
    </w:p>
    <w:p w14:paraId="454BD39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order:VER</w:t>
      </w:r>
      <w:r w:rsidRPr="00236E57">
        <w:rPr>
          <w:color w:val="0000FF"/>
        </w:rPr>
        <w:t>&gt;</w:t>
      </w:r>
      <w:r w:rsidRPr="00236E57">
        <w:rPr>
          <w:bCs/>
        </w:rPr>
        <w:t>00</w:t>
      </w:r>
      <w:r w:rsidRPr="00236E57">
        <w:rPr>
          <w:color w:val="0000FF"/>
        </w:rPr>
        <w:t>&lt;/</w:t>
      </w:r>
      <w:r w:rsidRPr="00236E57">
        <w:rPr>
          <w:color w:val="990000"/>
        </w:rPr>
        <w:t>order:VER</w:t>
      </w:r>
      <w:r w:rsidRPr="00236E57">
        <w:rPr>
          <w:color w:val="0000FF"/>
        </w:rPr>
        <w:t>&gt;</w:t>
      </w:r>
      <w:r w:rsidRPr="00236E57">
        <w:rPr>
          <w:szCs w:val="20"/>
        </w:rPr>
        <w:t xml:space="preserve"> </w:t>
      </w:r>
    </w:p>
    <w:p w14:paraId="0900C84F"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order:AN</w:t>
      </w:r>
      <w:r w:rsidRPr="00236E57">
        <w:rPr>
          <w:color w:val="0000FF"/>
        </w:rPr>
        <w:t>&gt;</w:t>
      </w:r>
      <w:r w:rsidRPr="00236E57">
        <w:rPr>
          <w:bCs/>
        </w:rPr>
        <w:t>404N070042042</w:t>
      </w:r>
      <w:r w:rsidRPr="00236E57">
        <w:rPr>
          <w:color w:val="0000FF"/>
        </w:rPr>
        <w:t>&lt;/</w:t>
      </w:r>
      <w:r w:rsidRPr="00236E57">
        <w:rPr>
          <w:color w:val="990000"/>
        </w:rPr>
        <w:t>order:AN</w:t>
      </w:r>
      <w:r w:rsidRPr="00236E57">
        <w:rPr>
          <w:color w:val="0000FF"/>
        </w:rPr>
        <w:t>&gt;</w:t>
      </w:r>
      <w:r w:rsidRPr="00236E57">
        <w:rPr>
          <w:szCs w:val="20"/>
        </w:rPr>
        <w:t xml:space="preserve"> </w:t>
      </w:r>
    </w:p>
    <w:p w14:paraId="7E11359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order:RVER</w:t>
      </w:r>
      <w:r w:rsidRPr="00236E57">
        <w:rPr>
          <w:color w:val="0000FF"/>
        </w:rPr>
        <w:t>&gt;</w:t>
      </w:r>
      <w:r w:rsidRPr="00236E57">
        <w:rPr>
          <w:bCs/>
        </w:rPr>
        <w:t>10.05</w:t>
      </w:r>
      <w:r w:rsidRPr="00236E57">
        <w:rPr>
          <w:color w:val="0000FF"/>
        </w:rPr>
        <w:t>&lt;/</w:t>
      </w:r>
      <w:r w:rsidRPr="00236E57">
        <w:rPr>
          <w:color w:val="990000"/>
        </w:rPr>
        <w:t>order:RVER</w:t>
      </w:r>
      <w:r w:rsidRPr="00236E57">
        <w:rPr>
          <w:color w:val="0000FF"/>
        </w:rPr>
        <w:t>&gt;</w:t>
      </w:r>
      <w:r w:rsidRPr="00236E57">
        <w:rPr>
          <w:szCs w:val="20"/>
        </w:rPr>
        <w:t xml:space="preserve"> </w:t>
      </w:r>
    </w:p>
    <w:p w14:paraId="7542F41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order:CC</w:t>
      </w:r>
      <w:r w:rsidRPr="00236E57">
        <w:rPr>
          <w:color w:val="0000FF"/>
        </w:rPr>
        <w:t>&gt;</w:t>
      </w:r>
      <w:r w:rsidRPr="00236E57">
        <w:rPr>
          <w:bCs/>
        </w:rPr>
        <w:t>9999</w:t>
      </w:r>
      <w:r w:rsidRPr="00236E57">
        <w:rPr>
          <w:color w:val="0000FF"/>
        </w:rPr>
        <w:t>&lt;/</w:t>
      </w:r>
      <w:r w:rsidRPr="00236E57">
        <w:rPr>
          <w:color w:val="990000"/>
        </w:rPr>
        <w:t>order:CC</w:t>
      </w:r>
      <w:r w:rsidRPr="00236E57">
        <w:rPr>
          <w:color w:val="0000FF"/>
        </w:rPr>
        <w:t>&gt;</w:t>
      </w:r>
      <w:r w:rsidRPr="00236E57">
        <w:rPr>
          <w:szCs w:val="20"/>
        </w:rPr>
        <w:t xml:space="preserve"> </w:t>
      </w:r>
    </w:p>
    <w:p w14:paraId="249A322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order:STATE</w:t>
      </w:r>
      <w:r w:rsidRPr="00236E57">
        <w:rPr>
          <w:color w:val="0000FF"/>
        </w:rPr>
        <w:t>&gt;</w:t>
      </w:r>
      <w:r w:rsidRPr="00236E57">
        <w:rPr>
          <w:bCs/>
        </w:rPr>
        <w:t>GA</w:t>
      </w:r>
      <w:r w:rsidRPr="00236E57">
        <w:rPr>
          <w:color w:val="0000FF"/>
        </w:rPr>
        <w:t>&lt;/</w:t>
      </w:r>
      <w:r w:rsidRPr="00236E57">
        <w:rPr>
          <w:color w:val="990000"/>
        </w:rPr>
        <w:t>order:STATE</w:t>
      </w:r>
      <w:r w:rsidRPr="00236E57">
        <w:rPr>
          <w:color w:val="0000FF"/>
        </w:rPr>
        <w:t>&gt;</w:t>
      </w:r>
      <w:r w:rsidRPr="00236E57">
        <w:rPr>
          <w:szCs w:val="20"/>
        </w:rPr>
        <w:t xml:space="preserve"> </w:t>
      </w:r>
    </w:p>
    <w:p w14:paraId="4A83C7E2"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order:MSG_TIMESTAMP</w:t>
      </w:r>
      <w:r w:rsidRPr="00236E57">
        <w:rPr>
          <w:color w:val="0000FF"/>
        </w:rPr>
        <w:t>&gt;</w:t>
      </w:r>
      <w:r w:rsidRPr="00236E57">
        <w:rPr>
          <w:bCs/>
        </w:rPr>
        <w:t>2009-06-25T14:58:01-05:00</w:t>
      </w:r>
      <w:r w:rsidRPr="00236E57">
        <w:rPr>
          <w:color w:val="0000FF"/>
        </w:rPr>
        <w:t>&lt;/</w:t>
      </w:r>
      <w:r w:rsidRPr="00236E57">
        <w:rPr>
          <w:color w:val="990000"/>
        </w:rPr>
        <w:t>order:MSG_TIMESTAMP</w:t>
      </w:r>
      <w:r w:rsidRPr="00236E57">
        <w:rPr>
          <w:color w:val="0000FF"/>
        </w:rPr>
        <w:t>&gt;</w:t>
      </w:r>
      <w:r w:rsidRPr="00236E57">
        <w:rPr>
          <w:szCs w:val="20"/>
        </w:rPr>
        <w:t xml:space="preserve"> </w:t>
      </w:r>
    </w:p>
    <w:p w14:paraId="3C97F348"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order:DTSENT</w:t>
      </w:r>
      <w:r w:rsidRPr="00236E57">
        <w:rPr>
          <w:color w:val="0000FF"/>
        </w:rPr>
        <w:t>&gt;</w:t>
      </w:r>
      <w:r w:rsidRPr="00236E57">
        <w:rPr>
          <w:bCs/>
        </w:rPr>
        <w:t>200906250258PM</w:t>
      </w:r>
      <w:r w:rsidRPr="00236E57">
        <w:rPr>
          <w:color w:val="0000FF"/>
        </w:rPr>
        <w:t>&lt;/</w:t>
      </w:r>
      <w:r w:rsidRPr="00236E57">
        <w:rPr>
          <w:color w:val="990000"/>
        </w:rPr>
        <w:t>order:DTSENT</w:t>
      </w:r>
      <w:r w:rsidRPr="00236E57">
        <w:rPr>
          <w:color w:val="0000FF"/>
        </w:rPr>
        <w:t>&gt;</w:t>
      </w:r>
      <w:r w:rsidRPr="00236E57">
        <w:rPr>
          <w:szCs w:val="20"/>
        </w:rPr>
        <w:t xml:space="preserve"> </w:t>
      </w:r>
    </w:p>
    <w:p w14:paraId="2C5CE441"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order:HDR</w:t>
      </w:r>
      <w:r w:rsidRPr="00236E57">
        <w:rPr>
          <w:color w:val="0000FF"/>
        </w:rPr>
        <w:t>&gt;</w:t>
      </w:r>
    </w:p>
    <w:p w14:paraId="02AD55F4" w14:textId="77777777" w:rsidR="009C6DE4" w:rsidRPr="00236E57" w:rsidRDefault="009C6DE4" w:rsidP="009C6DE4">
      <w:pPr>
        <w:ind w:hanging="480"/>
        <w:rPr>
          <w:szCs w:val="20"/>
        </w:rPr>
      </w:pPr>
      <w:hyperlink r:id="rId1518"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order:LSR</w:t>
      </w:r>
      <w:r w:rsidRPr="00236E57">
        <w:rPr>
          <w:color w:val="0000FF"/>
        </w:rPr>
        <w:t>&gt;</w:t>
      </w:r>
    </w:p>
    <w:p w14:paraId="4EC717EE" w14:textId="77777777" w:rsidR="009C6DE4" w:rsidRPr="00236E57" w:rsidRDefault="009C6DE4" w:rsidP="009C6DE4">
      <w:pPr>
        <w:ind w:hanging="480"/>
        <w:rPr>
          <w:szCs w:val="20"/>
        </w:rPr>
      </w:pPr>
      <w:hyperlink r:id="rId1519"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order:LSR_ADMIN</w:t>
      </w:r>
      <w:r w:rsidRPr="00236E57">
        <w:rPr>
          <w:color w:val="0000FF"/>
        </w:rPr>
        <w:t>&gt;</w:t>
      </w:r>
    </w:p>
    <w:p w14:paraId="46EDD85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order:SC</w:t>
      </w:r>
      <w:r w:rsidRPr="00236E57">
        <w:rPr>
          <w:color w:val="0000FF"/>
        </w:rPr>
        <w:t>&gt;</w:t>
      </w:r>
      <w:r w:rsidRPr="00236E57">
        <w:rPr>
          <w:bCs/>
        </w:rPr>
        <w:t>LCSC</w:t>
      </w:r>
      <w:r w:rsidRPr="00236E57">
        <w:rPr>
          <w:color w:val="0000FF"/>
        </w:rPr>
        <w:t>&lt;/</w:t>
      </w:r>
      <w:r w:rsidRPr="00236E57">
        <w:rPr>
          <w:color w:val="990000"/>
        </w:rPr>
        <w:t>order:SC</w:t>
      </w:r>
      <w:r w:rsidRPr="00236E57">
        <w:rPr>
          <w:color w:val="0000FF"/>
        </w:rPr>
        <w:t>&gt;</w:t>
      </w:r>
      <w:r w:rsidRPr="00236E57">
        <w:rPr>
          <w:szCs w:val="20"/>
        </w:rPr>
        <w:t xml:space="preserve"> </w:t>
      </w:r>
    </w:p>
    <w:p w14:paraId="2D9121AD"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order:PROJECT</w:t>
      </w:r>
      <w:r w:rsidRPr="00236E57">
        <w:rPr>
          <w:color w:val="0000FF"/>
        </w:rPr>
        <w:t>&gt;</w:t>
      </w:r>
      <w:r w:rsidRPr="00236E57">
        <w:rPr>
          <w:bCs/>
        </w:rPr>
        <w:t>CAVENOBILL</w:t>
      </w:r>
      <w:r w:rsidRPr="00236E57">
        <w:rPr>
          <w:color w:val="0000FF"/>
        </w:rPr>
        <w:t>&lt;/</w:t>
      </w:r>
      <w:r w:rsidRPr="00236E57">
        <w:rPr>
          <w:color w:val="990000"/>
        </w:rPr>
        <w:t>order:PROJECT</w:t>
      </w:r>
      <w:r w:rsidRPr="00236E57">
        <w:rPr>
          <w:color w:val="0000FF"/>
        </w:rPr>
        <w:t>&gt;</w:t>
      </w:r>
      <w:r w:rsidRPr="00236E57">
        <w:rPr>
          <w:szCs w:val="20"/>
        </w:rPr>
        <w:t xml:space="preserve"> </w:t>
      </w:r>
    </w:p>
    <w:p w14:paraId="33C5B9CC"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order:REQTYP</w:t>
      </w:r>
      <w:r w:rsidRPr="00236E57">
        <w:rPr>
          <w:color w:val="0000FF"/>
        </w:rPr>
        <w:t>&gt;</w:t>
      </w:r>
      <w:r w:rsidRPr="00236E57">
        <w:rPr>
          <w:bCs/>
        </w:rPr>
        <w:t>AB</w:t>
      </w:r>
      <w:r w:rsidRPr="00236E57">
        <w:rPr>
          <w:color w:val="0000FF"/>
        </w:rPr>
        <w:t>&lt;/</w:t>
      </w:r>
      <w:r w:rsidRPr="00236E57">
        <w:rPr>
          <w:color w:val="990000"/>
        </w:rPr>
        <w:t>order:REQTYP</w:t>
      </w:r>
      <w:r w:rsidRPr="00236E57">
        <w:rPr>
          <w:color w:val="0000FF"/>
        </w:rPr>
        <w:t>&gt;</w:t>
      </w:r>
      <w:r w:rsidRPr="00236E57">
        <w:rPr>
          <w:szCs w:val="20"/>
        </w:rPr>
        <w:t xml:space="preserve"> </w:t>
      </w:r>
    </w:p>
    <w:p w14:paraId="437599A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order:ACT</w:t>
      </w:r>
      <w:r w:rsidRPr="00236E57">
        <w:rPr>
          <w:color w:val="0000FF"/>
        </w:rPr>
        <w:t>&gt;</w:t>
      </w:r>
      <w:r w:rsidRPr="00236E57">
        <w:rPr>
          <w:bCs/>
        </w:rPr>
        <w:t>W</w:t>
      </w:r>
      <w:r w:rsidRPr="00236E57">
        <w:rPr>
          <w:color w:val="0000FF"/>
        </w:rPr>
        <w:t>&lt;/</w:t>
      </w:r>
      <w:r w:rsidRPr="00236E57">
        <w:rPr>
          <w:color w:val="990000"/>
        </w:rPr>
        <w:t>order:ACT</w:t>
      </w:r>
      <w:r w:rsidRPr="00236E57">
        <w:rPr>
          <w:color w:val="0000FF"/>
        </w:rPr>
        <w:t>&gt;</w:t>
      </w:r>
      <w:r w:rsidRPr="00236E57">
        <w:rPr>
          <w:szCs w:val="20"/>
        </w:rPr>
        <w:t xml:space="preserve"> </w:t>
      </w:r>
    </w:p>
    <w:p w14:paraId="1195887F" w14:textId="77777777" w:rsidR="009C6DE4" w:rsidRPr="00236E57" w:rsidRDefault="009C6DE4" w:rsidP="009C6DE4">
      <w:pPr>
        <w:ind w:hanging="480"/>
        <w:rPr>
          <w:szCs w:val="20"/>
        </w:rPr>
      </w:pPr>
      <w:hyperlink r:id="rId1520"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order:AUTHORIZATION</w:t>
      </w:r>
      <w:r w:rsidRPr="00236E57">
        <w:rPr>
          <w:color w:val="0000FF"/>
        </w:rPr>
        <w:t>&gt;</w:t>
      </w:r>
    </w:p>
    <w:p w14:paraId="30A2334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order:TOS</w:t>
      </w:r>
      <w:r w:rsidRPr="00236E57">
        <w:rPr>
          <w:color w:val="0000FF"/>
        </w:rPr>
        <w:t>&gt;</w:t>
      </w:r>
      <w:r w:rsidRPr="00236E57">
        <w:rPr>
          <w:bCs/>
        </w:rPr>
        <w:t>1B--</w:t>
      </w:r>
      <w:r w:rsidRPr="00236E57">
        <w:rPr>
          <w:color w:val="0000FF"/>
        </w:rPr>
        <w:t>&lt;/</w:t>
      </w:r>
      <w:r w:rsidRPr="00236E57">
        <w:rPr>
          <w:color w:val="990000"/>
        </w:rPr>
        <w:t>order:TOS</w:t>
      </w:r>
      <w:r w:rsidRPr="00236E57">
        <w:rPr>
          <w:color w:val="0000FF"/>
        </w:rPr>
        <w:t>&gt;</w:t>
      </w:r>
      <w:r w:rsidRPr="00236E57">
        <w:rPr>
          <w:szCs w:val="20"/>
        </w:rPr>
        <w:t xml:space="preserve"> </w:t>
      </w:r>
    </w:p>
    <w:p w14:paraId="5995D4AD"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order:DDD</w:t>
      </w:r>
      <w:r w:rsidRPr="00236E57">
        <w:rPr>
          <w:color w:val="0000FF"/>
        </w:rPr>
        <w:t>&gt;</w:t>
      </w:r>
      <w:r w:rsidRPr="00236E57">
        <w:rPr>
          <w:bCs/>
        </w:rPr>
        <w:t>20091231</w:t>
      </w:r>
      <w:r w:rsidRPr="00236E57">
        <w:rPr>
          <w:color w:val="0000FF"/>
        </w:rPr>
        <w:t>&lt;/</w:t>
      </w:r>
      <w:r w:rsidRPr="00236E57">
        <w:rPr>
          <w:color w:val="990000"/>
        </w:rPr>
        <w:t>order:DDD</w:t>
      </w:r>
      <w:r w:rsidRPr="00236E57">
        <w:rPr>
          <w:color w:val="0000FF"/>
        </w:rPr>
        <w:t>&gt;</w:t>
      </w:r>
      <w:r w:rsidRPr="00236E57">
        <w:rPr>
          <w:szCs w:val="20"/>
        </w:rPr>
        <w:t xml:space="preserve"> </w:t>
      </w:r>
    </w:p>
    <w:p w14:paraId="640CDF4A"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order:ACTL</w:t>
      </w:r>
      <w:r w:rsidRPr="00236E57">
        <w:rPr>
          <w:color w:val="0000FF"/>
        </w:rPr>
        <w:t>&gt;</w:t>
      </w:r>
      <w:r w:rsidRPr="00236E57">
        <w:rPr>
          <w:bCs/>
        </w:rPr>
        <w:t>DNWDGAMA67A</w:t>
      </w:r>
      <w:r w:rsidRPr="00236E57">
        <w:rPr>
          <w:color w:val="0000FF"/>
        </w:rPr>
        <w:t>&lt;/</w:t>
      </w:r>
      <w:r w:rsidRPr="00236E57">
        <w:rPr>
          <w:color w:val="990000"/>
        </w:rPr>
        <w:t>order:ACTL</w:t>
      </w:r>
      <w:r w:rsidRPr="00236E57">
        <w:rPr>
          <w:color w:val="0000FF"/>
        </w:rPr>
        <w:t>&gt;</w:t>
      </w:r>
      <w:r w:rsidRPr="00236E57">
        <w:rPr>
          <w:szCs w:val="20"/>
        </w:rPr>
        <w:t xml:space="preserve"> </w:t>
      </w:r>
    </w:p>
    <w:p w14:paraId="5CDF100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order:LSO</w:t>
      </w:r>
      <w:r w:rsidRPr="00236E57">
        <w:rPr>
          <w:color w:val="0000FF"/>
        </w:rPr>
        <w:t>&gt;</w:t>
      </w:r>
      <w:r w:rsidRPr="00236E57">
        <w:rPr>
          <w:bCs/>
        </w:rPr>
        <w:t>770391</w:t>
      </w:r>
      <w:r w:rsidRPr="00236E57">
        <w:rPr>
          <w:color w:val="0000FF"/>
        </w:rPr>
        <w:t>&lt;/</w:t>
      </w:r>
      <w:r w:rsidRPr="00236E57">
        <w:rPr>
          <w:color w:val="990000"/>
        </w:rPr>
        <w:t>order:LSO</w:t>
      </w:r>
      <w:r w:rsidRPr="00236E57">
        <w:rPr>
          <w:color w:val="0000FF"/>
        </w:rPr>
        <w:t>&gt;</w:t>
      </w:r>
      <w:r w:rsidRPr="00236E57">
        <w:rPr>
          <w:szCs w:val="20"/>
        </w:rPr>
        <w:t xml:space="preserve"> </w:t>
      </w:r>
    </w:p>
    <w:p w14:paraId="747760FE" w14:textId="77777777" w:rsidR="009C6DE4" w:rsidRPr="00236E57" w:rsidRDefault="009C6DE4" w:rsidP="009C6DE4">
      <w:pPr>
        <w:ind w:hanging="480"/>
        <w:rPr>
          <w:szCs w:val="20"/>
        </w:rPr>
      </w:pPr>
      <w:r w:rsidRPr="00236E57">
        <w:rPr>
          <w:rFonts w:cs="Courier New"/>
          <w:bCs/>
          <w:color w:val="FF0000"/>
        </w:rPr>
        <w:lastRenderedPageBreak/>
        <w:t> </w:t>
      </w:r>
      <w:r w:rsidRPr="00236E57">
        <w:rPr>
          <w:szCs w:val="20"/>
        </w:rPr>
        <w:t xml:space="preserve"> </w:t>
      </w:r>
      <w:r w:rsidRPr="00236E57">
        <w:rPr>
          <w:color w:val="0000FF"/>
        </w:rPr>
        <w:t>&lt;</w:t>
      </w:r>
      <w:r w:rsidRPr="00236E57">
        <w:rPr>
          <w:color w:val="990000"/>
        </w:rPr>
        <w:t>order:NC</w:t>
      </w:r>
      <w:r w:rsidRPr="00236E57">
        <w:rPr>
          <w:color w:val="0000FF"/>
        </w:rPr>
        <w:t>&gt;</w:t>
      </w:r>
      <w:r w:rsidRPr="00236E57">
        <w:rPr>
          <w:bCs/>
        </w:rPr>
        <w:t>LY--</w:t>
      </w:r>
      <w:r w:rsidRPr="00236E57">
        <w:rPr>
          <w:color w:val="0000FF"/>
        </w:rPr>
        <w:t>&lt;/</w:t>
      </w:r>
      <w:r w:rsidRPr="00236E57">
        <w:rPr>
          <w:color w:val="990000"/>
        </w:rPr>
        <w:t>order:NC</w:t>
      </w:r>
      <w:r w:rsidRPr="00236E57">
        <w:rPr>
          <w:color w:val="0000FF"/>
        </w:rPr>
        <w:t>&gt;</w:t>
      </w:r>
      <w:r w:rsidRPr="00236E57">
        <w:rPr>
          <w:szCs w:val="20"/>
        </w:rPr>
        <w:t xml:space="preserve"> </w:t>
      </w:r>
    </w:p>
    <w:p w14:paraId="22D0D8CD"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order:NCI</w:t>
      </w:r>
      <w:r w:rsidRPr="00236E57">
        <w:rPr>
          <w:color w:val="0000FF"/>
        </w:rPr>
        <w:t>&gt;</w:t>
      </w:r>
      <w:r w:rsidRPr="00236E57">
        <w:rPr>
          <w:bCs/>
        </w:rPr>
        <w:t>04QC2.OOD</w:t>
      </w:r>
      <w:r w:rsidRPr="00236E57">
        <w:rPr>
          <w:color w:val="0000FF"/>
        </w:rPr>
        <w:t>&lt;/</w:t>
      </w:r>
      <w:r w:rsidRPr="00236E57">
        <w:rPr>
          <w:color w:val="990000"/>
        </w:rPr>
        <w:t>order:NCI</w:t>
      </w:r>
      <w:r w:rsidRPr="00236E57">
        <w:rPr>
          <w:color w:val="0000FF"/>
        </w:rPr>
        <w:t>&gt;</w:t>
      </w:r>
      <w:r w:rsidRPr="00236E57">
        <w:rPr>
          <w:szCs w:val="20"/>
        </w:rPr>
        <w:t xml:space="preserve"> </w:t>
      </w:r>
    </w:p>
    <w:p w14:paraId="4119F2EF"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order:SECNCI</w:t>
      </w:r>
      <w:r w:rsidRPr="00236E57">
        <w:rPr>
          <w:color w:val="0000FF"/>
        </w:rPr>
        <w:t>&gt;</w:t>
      </w:r>
      <w:r w:rsidRPr="00236E57">
        <w:rPr>
          <w:bCs/>
        </w:rPr>
        <w:t>04LS2</w:t>
      </w:r>
      <w:r w:rsidRPr="00236E57">
        <w:rPr>
          <w:color w:val="0000FF"/>
        </w:rPr>
        <w:t>&lt;/</w:t>
      </w:r>
      <w:r w:rsidRPr="00236E57">
        <w:rPr>
          <w:color w:val="990000"/>
        </w:rPr>
        <w:t>order:SECNCI</w:t>
      </w:r>
      <w:r w:rsidRPr="00236E57">
        <w:rPr>
          <w:color w:val="0000FF"/>
        </w:rPr>
        <w:t>&gt;</w:t>
      </w:r>
      <w:r w:rsidRPr="00236E57">
        <w:rPr>
          <w:szCs w:val="20"/>
        </w:rPr>
        <w:t xml:space="preserve"> </w:t>
      </w:r>
    </w:p>
    <w:p w14:paraId="1B899916"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order:AUTHORIZATION</w:t>
      </w:r>
      <w:r w:rsidRPr="00236E57">
        <w:rPr>
          <w:color w:val="0000FF"/>
        </w:rPr>
        <w:t>&gt;</w:t>
      </w:r>
    </w:p>
    <w:p w14:paraId="08C2A7CE"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order:LSR_ADMIN</w:t>
      </w:r>
      <w:r w:rsidRPr="00236E57">
        <w:rPr>
          <w:color w:val="0000FF"/>
        </w:rPr>
        <w:t>&gt;</w:t>
      </w:r>
    </w:p>
    <w:p w14:paraId="2EAC2FE7" w14:textId="77777777" w:rsidR="009C6DE4" w:rsidRPr="00236E57" w:rsidRDefault="009C6DE4" w:rsidP="009C6DE4">
      <w:pPr>
        <w:ind w:hanging="480"/>
        <w:rPr>
          <w:szCs w:val="20"/>
        </w:rPr>
      </w:pPr>
      <w:hyperlink r:id="rId1521"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order:LSR_BILL</w:t>
      </w:r>
      <w:r w:rsidRPr="00236E57">
        <w:rPr>
          <w:color w:val="0000FF"/>
        </w:rPr>
        <w:t>&gt;</w:t>
      </w:r>
    </w:p>
    <w:p w14:paraId="1EB66EE3"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order:BAN1</w:t>
      </w:r>
      <w:r w:rsidRPr="00236E57">
        <w:rPr>
          <w:color w:val="0000FF"/>
        </w:rPr>
        <w:t>&gt;</w:t>
      </w:r>
      <w:r w:rsidRPr="00236E57">
        <w:rPr>
          <w:bCs/>
        </w:rPr>
        <w:t>404N070042042</w:t>
      </w:r>
      <w:r w:rsidRPr="00236E57">
        <w:rPr>
          <w:color w:val="0000FF"/>
        </w:rPr>
        <w:t>&lt;/</w:t>
      </w:r>
      <w:r w:rsidRPr="00236E57">
        <w:rPr>
          <w:color w:val="990000"/>
        </w:rPr>
        <w:t>order:BAN1</w:t>
      </w:r>
      <w:r w:rsidRPr="00236E57">
        <w:rPr>
          <w:color w:val="0000FF"/>
        </w:rPr>
        <w:t>&gt;</w:t>
      </w:r>
      <w:r w:rsidRPr="00236E57">
        <w:rPr>
          <w:szCs w:val="20"/>
        </w:rPr>
        <w:t xml:space="preserve"> </w:t>
      </w:r>
    </w:p>
    <w:p w14:paraId="57C8B642"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order:ACNA</w:t>
      </w:r>
      <w:r w:rsidRPr="00236E57">
        <w:rPr>
          <w:color w:val="0000FF"/>
        </w:rPr>
        <w:t>&gt;</w:t>
      </w:r>
      <w:r w:rsidRPr="00236E57">
        <w:rPr>
          <w:bCs/>
        </w:rPr>
        <w:t>ZXL</w:t>
      </w:r>
      <w:r w:rsidRPr="00236E57">
        <w:rPr>
          <w:color w:val="0000FF"/>
        </w:rPr>
        <w:t>&lt;/</w:t>
      </w:r>
      <w:r w:rsidRPr="00236E57">
        <w:rPr>
          <w:color w:val="990000"/>
        </w:rPr>
        <w:t>order:ACNA</w:t>
      </w:r>
      <w:r w:rsidRPr="00236E57">
        <w:rPr>
          <w:color w:val="0000FF"/>
        </w:rPr>
        <w:t>&gt;</w:t>
      </w:r>
      <w:r w:rsidRPr="00236E57">
        <w:rPr>
          <w:szCs w:val="20"/>
        </w:rPr>
        <w:t xml:space="preserve"> </w:t>
      </w:r>
    </w:p>
    <w:p w14:paraId="4A04D9DE"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order:LSR_BILL</w:t>
      </w:r>
      <w:r w:rsidRPr="00236E57">
        <w:rPr>
          <w:color w:val="0000FF"/>
        </w:rPr>
        <w:t>&gt;</w:t>
      </w:r>
    </w:p>
    <w:p w14:paraId="3726F5F6" w14:textId="77777777" w:rsidR="009C6DE4" w:rsidRPr="00236E57" w:rsidRDefault="009C6DE4" w:rsidP="009C6DE4">
      <w:pPr>
        <w:ind w:hanging="480"/>
        <w:rPr>
          <w:szCs w:val="20"/>
        </w:rPr>
      </w:pPr>
      <w:hyperlink r:id="rId1522"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order:CONTACT</w:t>
      </w:r>
      <w:r w:rsidRPr="00236E57">
        <w:rPr>
          <w:color w:val="0000FF"/>
        </w:rPr>
        <w:t>&gt;</w:t>
      </w:r>
    </w:p>
    <w:p w14:paraId="6CB6AFD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order:INIT</w:t>
      </w:r>
      <w:r w:rsidRPr="00236E57">
        <w:rPr>
          <w:color w:val="0000FF"/>
        </w:rPr>
        <w:t>&gt;</w:t>
      </w:r>
      <w:r w:rsidRPr="00236E57">
        <w:rPr>
          <w:bCs/>
        </w:rPr>
        <w:t>BOJANGLES</w:t>
      </w:r>
      <w:r w:rsidRPr="00236E57">
        <w:rPr>
          <w:color w:val="0000FF"/>
        </w:rPr>
        <w:t>&lt;/</w:t>
      </w:r>
      <w:r w:rsidRPr="00236E57">
        <w:rPr>
          <w:color w:val="990000"/>
        </w:rPr>
        <w:t>order:INIT</w:t>
      </w:r>
      <w:r w:rsidRPr="00236E57">
        <w:rPr>
          <w:color w:val="0000FF"/>
        </w:rPr>
        <w:t>&gt;</w:t>
      </w:r>
      <w:r w:rsidRPr="00236E57">
        <w:rPr>
          <w:szCs w:val="20"/>
        </w:rPr>
        <w:t xml:space="preserve"> </w:t>
      </w:r>
    </w:p>
    <w:p w14:paraId="3783A969"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order:INIT_TEL_NO</w:t>
      </w:r>
      <w:r w:rsidRPr="00236E57">
        <w:rPr>
          <w:color w:val="0000FF"/>
        </w:rPr>
        <w:t>&gt;</w:t>
      </w:r>
      <w:r w:rsidRPr="00236E57">
        <w:rPr>
          <w:bCs/>
        </w:rPr>
        <w:t>8884448888</w:t>
      </w:r>
      <w:r w:rsidRPr="00236E57">
        <w:rPr>
          <w:color w:val="0000FF"/>
        </w:rPr>
        <w:t>&lt;/</w:t>
      </w:r>
      <w:r w:rsidRPr="00236E57">
        <w:rPr>
          <w:color w:val="990000"/>
        </w:rPr>
        <w:t>order:INIT_TEL_NO</w:t>
      </w:r>
      <w:r w:rsidRPr="00236E57">
        <w:rPr>
          <w:color w:val="0000FF"/>
        </w:rPr>
        <w:t>&gt;</w:t>
      </w:r>
      <w:r w:rsidRPr="00236E57">
        <w:rPr>
          <w:szCs w:val="20"/>
        </w:rPr>
        <w:t xml:space="preserve"> </w:t>
      </w:r>
    </w:p>
    <w:p w14:paraId="5106FBE2"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order:INIT_FAX_NO</w:t>
      </w:r>
      <w:r w:rsidRPr="00236E57">
        <w:rPr>
          <w:color w:val="0000FF"/>
        </w:rPr>
        <w:t>&gt;</w:t>
      </w:r>
      <w:r w:rsidRPr="00236E57">
        <w:rPr>
          <w:bCs/>
        </w:rPr>
        <w:t>4448884444</w:t>
      </w:r>
      <w:r w:rsidRPr="00236E57">
        <w:rPr>
          <w:color w:val="0000FF"/>
        </w:rPr>
        <w:t>&lt;/</w:t>
      </w:r>
      <w:r w:rsidRPr="00236E57">
        <w:rPr>
          <w:color w:val="990000"/>
        </w:rPr>
        <w:t>order:INIT_FAX_NO</w:t>
      </w:r>
      <w:r w:rsidRPr="00236E57">
        <w:rPr>
          <w:color w:val="0000FF"/>
        </w:rPr>
        <w:t>&gt;</w:t>
      </w:r>
      <w:r w:rsidRPr="00236E57">
        <w:rPr>
          <w:szCs w:val="20"/>
        </w:rPr>
        <w:t xml:space="preserve"> </w:t>
      </w:r>
    </w:p>
    <w:p w14:paraId="13F9E5A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order:IMPCON</w:t>
      </w:r>
      <w:r w:rsidRPr="00236E57">
        <w:rPr>
          <w:color w:val="0000FF"/>
        </w:rPr>
        <w:t>&gt;</w:t>
      </w:r>
      <w:r w:rsidRPr="00236E57">
        <w:rPr>
          <w:bCs/>
        </w:rPr>
        <w:t>CAP BARBOSSA</w:t>
      </w:r>
      <w:r w:rsidRPr="00236E57">
        <w:rPr>
          <w:color w:val="0000FF"/>
        </w:rPr>
        <w:t>&lt;/</w:t>
      </w:r>
      <w:r w:rsidRPr="00236E57">
        <w:rPr>
          <w:color w:val="990000"/>
        </w:rPr>
        <w:t>order:IMPCON</w:t>
      </w:r>
      <w:r w:rsidRPr="00236E57">
        <w:rPr>
          <w:color w:val="0000FF"/>
        </w:rPr>
        <w:t>&gt;</w:t>
      </w:r>
      <w:r w:rsidRPr="00236E57">
        <w:rPr>
          <w:szCs w:val="20"/>
        </w:rPr>
        <w:t xml:space="preserve"> </w:t>
      </w:r>
    </w:p>
    <w:p w14:paraId="74EC9F6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order:IMPCON_TEL_NO</w:t>
      </w:r>
      <w:r w:rsidRPr="00236E57">
        <w:rPr>
          <w:color w:val="0000FF"/>
        </w:rPr>
        <w:t>&gt;</w:t>
      </w:r>
      <w:r w:rsidRPr="00236E57">
        <w:rPr>
          <w:bCs/>
        </w:rPr>
        <w:t>7773335555</w:t>
      </w:r>
      <w:r w:rsidRPr="00236E57">
        <w:rPr>
          <w:color w:val="0000FF"/>
        </w:rPr>
        <w:t>&lt;/</w:t>
      </w:r>
      <w:r w:rsidRPr="00236E57">
        <w:rPr>
          <w:color w:val="990000"/>
        </w:rPr>
        <w:t>order:IMPCON_TEL_NO</w:t>
      </w:r>
      <w:r w:rsidRPr="00236E57">
        <w:rPr>
          <w:color w:val="0000FF"/>
        </w:rPr>
        <w:t>&gt;</w:t>
      </w:r>
      <w:r w:rsidRPr="00236E57">
        <w:rPr>
          <w:szCs w:val="20"/>
        </w:rPr>
        <w:t xml:space="preserve"> </w:t>
      </w:r>
    </w:p>
    <w:p w14:paraId="34ACC4F5"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order:CONTACT</w:t>
      </w:r>
      <w:r w:rsidRPr="00236E57">
        <w:rPr>
          <w:color w:val="0000FF"/>
        </w:rPr>
        <w:t>&gt;</w:t>
      </w:r>
    </w:p>
    <w:p w14:paraId="630CB2DC"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order:LSR</w:t>
      </w:r>
      <w:r w:rsidRPr="00236E57">
        <w:rPr>
          <w:color w:val="0000FF"/>
        </w:rPr>
        <w:t>&gt;</w:t>
      </w:r>
    </w:p>
    <w:p w14:paraId="7936832D" w14:textId="77777777" w:rsidR="009C6DE4" w:rsidRPr="00236E57" w:rsidRDefault="009C6DE4" w:rsidP="009C6DE4">
      <w:pPr>
        <w:ind w:hanging="480"/>
        <w:rPr>
          <w:szCs w:val="20"/>
        </w:rPr>
      </w:pPr>
      <w:hyperlink r:id="rId1523"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order:EU</w:t>
      </w:r>
      <w:r w:rsidRPr="00236E57">
        <w:rPr>
          <w:color w:val="0000FF"/>
        </w:rPr>
        <w:t>&gt;</w:t>
      </w:r>
    </w:p>
    <w:p w14:paraId="3B534CB6" w14:textId="77777777" w:rsidR="009C6DE4" w:rsidRPr="00236E57" w:rsidRDefault="009C6DE4" w:rsidP="009C6DE4">
      <w:pPr>
        <w:ind w:hanging="480"/>
        <w:rPr>
          <w:szCs w:val="20"/>
        </w:rPr>
      </w:pPr>
      <w:hyperlink r:id="rId1524"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order:EU_BILL</w:t>
      </w:r>
      <w:r w:rsidRPr="00236E57">
        <w:rPr>
          <w:color w:val="0000FF"/>
        </w:rPr>
        <w:t>&gt;</w:t>
      </w:r>
    </w:p>
    <w:p w14:paraId="05B2A33C"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order:EAN</w:t>
      </w:r>
      <w:r w:rsidRPr="00236E57">
        <w:rPr>
          <w:color w:val="0000FF"/>
        </w:rPr>
        <w:t>&gt;</w:t>
      </w:r>
      <w:r w:rsidRPr="00236E57">
        <w:rPr>
          <w:bCs/>
        </w:rPr>
        <w:t>770N250024024</w:t>
      </w:r>
      <w:r w:rsidRPr="00236E57">
        <w:rPr>
          <w:color w:val="0000FF"/>
        </w:rPr>
        <w:t>&lt;/</w:t>
      </w:r>
      <w:r w:rsidRPr="00236E57">
        <w:rPr>
          <w:color w:val="990000"/>
        </w:rPr>
        <w:t>order:EAN</w:t>
      </w:r>
      <w:r w:rsidRPr="00236E57">
        <w:rPr>
          <w:color w:val="0000FF"/>
        </w:rPr>
        <w:t>&gt;</w:t>
      </w:r>
      <w:r w:rsidRPr="00236E57">
        <w:rPr>
          <w:szCs w:val="20"/>
        </w:rPr>
        <w:t xml:space="preserve"> </w:t>
      </w:r>
    </w:p>
    <w:p w14:paraId="312CE25B"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order:EU_BILL</w:t>
      </w:r>
      <w:r w:rsidRPr="00236E57">
        <w:rPr>
          <w:color w:val="0000FF"/>
        </w:rPr>
        <w:t>&gt;</w:t>
      </w:r>
    </w:p>
    <w:p w14:paraId="21F48152" w14:textId="77777777" w:rsidR="009C6DE4" w:rsidRPr="00236E57" w:rsidRDefault="009C6DE4" w:rsidP="009C6DE4">
      <w:pPr>
        <w:ind w:hanging="480"/>
        <w:rPr>
          <w:szCs w:val="20"/>
        </w:rPr>
      </w:pPr>
      <w:hyperlink r:id="rId1525"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order:LOC_ACCESS</w:t>
      </w:r>
      <w:r w:rsidRPr="00236E57">
        <w:rPr>
          <w:color w:val="0000FF"/>
        </w:rPr>
        <w:t>&gt;</w:t>
      </w:r>
    </w:p>
    <w:p w14:paraId="3C11EC79" w14:textId="77777777" w:rsidR="009C6DE4" w:rsidRPr="00236E57" w:rsidRDefault="009C6DE4" w:rsidP="009C6DE4">
      <w:pPr>
        <w:ind w:hanging="480"/>
        <w:rPr>
          <w:szCs w:val="20"/>
        </w:rPr>
      </w:pPr>
      <w:hyperlink r:id="rId1526"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order:LOC_ACCESS_HEADER_INFO</w:t>
      </w:r>
      <w:r w:rsidRPr="00236E57">
        <w:rPr>
          <w:color w:val="0000FF"/>
        </w:rPr>
        <w:t>&gt;</w:t>
      </w:r>
    </w:p>
    <w:p w14:paraId="16A9B4F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order:NAME</w:t>
      </w:r>
      <w:r w:rsidRPr="00236E57">
        <w:rPr>
          <w:color w:val="0000FF"/>
        </w:rPr>
        <w:t>&gt;</w:t>
      </w:r>
      <w:r w:rsidRPr="00236E57">
        <w:rPr>
          <w:bCs/>
        </w:rPr>
        <w:t>WILL TURNER SWORDS</w:t>
      </w:r>
      <w:r w:rsidRPr="00236E57">
        <w:rPr>
          <w:color w:val="0000FF"/>
        </w:rPr>
        <w:t>&lt;/</w:t>
      </w:r>
      <w:r w:rsidRPr="00236E57">
        <w:rPr>
          <w:color w:val="990000"/>
        </w:rPr>
        <w:t>order:NAME</w:t>
      </w:r>
      <w:r w:rsidRPr="00236E57">
        <w:rPr>
          <w:color w:val="0000FF"/>
        </w:rPr>
        <w:t>&gt;</w:t>
      </w:r>
      <w:r w:rsidRPr="00236E57">
        <w:rPr>
          <w:szCs w:val="20"/>
        </w:rPr>
        <w:t xml:space="preserve"> </w:t>
      </w:r>
    </w:p>
    <w:p w14:paraId="078FA3B3"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order:LOC_ACCESS_HEADER_INFO</w:t>
      </w:r>
      <w:r w:rsidRPr="00236E57">
        <w:rPr>
          <w:color w:val="0000FF"/>
        </w:rPr>
        <w:t>&gt;</w:t>
      </w:r>
    </w:p>
    <w:p w14:paraId="2C87C034"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order:LOC_ACCESS</w:t>
      </w:r>
      <w:r w:rsidRPr="00236E57">
        <w:rPr>
          <w:color w:val="0000FF"/>
        </w:rPr>
        <w:t>&gt;</w:t>
      </w:r>
    </w:p>
    <w:p w14:paraId="6EE54AE0"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order:EU</w:t>
      </w:r>
      <w:r w:rsidRPr="00236E57">
        <w:rPr>
          <w:color w:val="0000FF"/>
        </w:rPr>
        <w:t>&gt;</w:t>
      </w:r>
    </w:p>
    <w:p w14:paraId="6D767838" w14:textId="77777777" w:rsidR="009C6DE4" w:rsidRPr="00236E57" w:rsidRDefault="009C6DE4" w:rsidP="009C6DE4">
      <w:pPr>
        <w:ind w:hanging="480"/>
        <w:rPr>
          <w:szCs w:val="20"/>
        </w:rPr>
      </w:pPr>
      <w:hyperlink r:id="rId1527"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w:t>
      </w:r>
      <w:r w:rsidRPr="00236E57">
        <w:rPr>
          <w:color w:val="0000FF"/>
        </w:rPr>
        <w:t>&gt;</w:t>
      </w:r>
    </w:p>
    <w:p w14:paraId="74EEFE7E" w14:textId="77777777" w:rsidR="009C6DE4" w:rsidRPr="00236E57" w:rsidRDefault="009C6DE4" w:rsidP="009C6DE4">
      <w:pPr>
        <w:ind w:hanging="480"/>
        <w:rPr>
          <w:szCs w:val="20"/>
        </w:rPr>
      </w:pPr>
      <w:hyperlink r:id="rId1528"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order:LS_ADMIN</w:t>
      </w:r>
      <w:r w:rsidRPr="00236E57">
        <w:rPr>
          <w:color w:val="0000FF"/>
        </w:rPr>
        <w:t>&gt;</w:t>
      </w:r>
    </w:p>
    <w:p w14:paraId="0FA6153F"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order:LQTY</w:t>
      </w:r>
      <w:r w:rsidRPr="00236E57">
        <w:rPr>
          <w:color w:val="0000FF"/>
        </w:rPr>
        <w:t>&gt;</w:t>
      </w:r>
      <w:r w:rsidRPr="00236E57">
        <w:rPr>
          <w:bCs/>
        </w:rPr>
        <w:t>00001</w:t>
      </w:r>
      <w:r w:rsidRPr="00236E57">
        <w:rPr>
          <w:color w:val="0000FF"/>
        </w:rPr>
        <w:t>&lt;/</w:t>
      </w:r>
      <w:r w:rsidRPr="00236E57">
        <w:rPr>
          <w:color w:val="990000"/>
        </w:rPr>
        <w:t>order:LQTY</w:t>
      </w:r>
      <w:r w:rsidRPr="00236E57">
        <w:rPr>
          <w:color w:val="0000FF"/>
        </w:rPr>
        <w:t>&gt;</w:t>
      </w:r>
      <w:r w:rsidRPr="00236E57">
        <w:rPr>
          <w:szCs w:val="20"/>
        </w:rPr>
        <w:t xml:space="preserve"> </w:t>
      </w:r>
    </w:p>
    <w:p w14:paraId="7189D3E5"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order:LS_ADMIN</w:t>
      </w:r>
      <w:r w:rsidRPr="00236E57">
        <w:rPr>
          <w:color w:val="0000FF"/>
        </w:rPr>
        <w:t>&gt;</w:t>
      </w:r>
    </w:p>
    <w:p w14:paraId="4F92F95E" w14:textId="77777777" w:rsidR="009C6DE4" w:rsidRPr="00236E57" w:rsidRDefault="009C6DE4" w:rsidP="009C6DE4">
      <w:pPr>
        <w:ind w:hanging="480"/>
        <w:rPr>
          <w:szCs w:val="20"/>
        </w:rPr>
      </w:pPr>
      <w:hyperlink r:id="rId1529"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order:LS_SVC_DET</w:t>
      </w:r>
      <w:r w:rsidRPr="00236E57">
        <w:rPr>
          <w:color w:val="0000FF"/>
        </w:rPr>
        <w:t>&gt;</w:t>
      </w:r>
    </w:p>
    <w:p w14:paraId="54756AAE" w14:textId="77777777" w:rsidR="009C6DE4" w:rsidRPr="00236E57" w:rsidRDefault="009C6DE4" w:rsidP="009C6DE4">
      <w:pPr>
        <w:ind w:hanging="480"/>
        <w:rPr>
          <w:szCs w:val="20"/>
        </w:rPr>
      </w:pPr>
      <w:hyperlink r:id="rId1530"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order:SVC_DET_GRP</w:t>
      </w:r>
      <w:r w:rsidRPr="00236E57">
        <w:rPr>
          <w:color w:val="0000FF"/>
        </w:rPr>
        <w:t>&gt;</w:t>
      </w:r>
    </w:p>
    <w:p w14:paraId="378A85C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order:LNUM</w:t>
      </w:r>
      <w:r w:rsidRPr="00236E57">
        <w:rPr>
          <w:color w:val="0000FF"/>
        </w:rPr>
        <w:t>&gt;</w:t>
      </w:r>
      <w:r w:rsidRPr="00236E57">
        <w:rPr>
          <w:bCs/>
        </w:rPr>
        <w:t>00001</w:t>
      </w:r>
      <w:r w:rsidRPr="00236E57">
        <w:rPr>
          <w:color w:val="0000FF"/>
        </w:rPr>
        <w:t>&lt;/</w:t>
      </w:r>
      <w:r w:rsidRPr="00236E57">
        <w:rPr>
          <w:color w:val="990000"/>
        </w:rPr>
        <w:t>order:LNUM</w:t>
      </w:r>
      <w:r w:rsidRPr="00236E57">
        <w:rPr>
          <w:color w:val="0000FF"/>
        </w:rPr>
        <w:t>&gt;</w:t>
      </w:r>
      <w:r w:rsidRPr="00236E57">
        <w:rPr>
          <w:szCs w:val="20"/>
        </w:rPr>
        <w:t xml:space="preserve"> </w:t>
      </w:r>
    </w:p>
    <w:p w14:paraId="583A103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order:LNA</w:t>
      </w:r>
      <w:r w:rsidRPr="00236E57">
        <w:rPr>
          <w:color w:val="0000FF"/>
        </w:rPr>
        <w:t>&gt;</w:t>
      </w:r>
      <w:r w:rsidRPr="00236E57">
        <w:rPr>
          <w:bCs/>
        </w:rPr>
        <w:t>W</w:t>
      </w:r>
      <w:r w:rsidRPr="00236E57">
        <w:rPr>
          <w:color w:val="0000FF"/>
        </w:rPr>
        <w:t>&lt;/</w:t>
      </w:r>
      <w:r w:rsidRPr="00236E57">
        <w:rPr>
          <w:color w:val="990000"/>
        </w:rPr>
        <w:t>order:LNA</w:t>
      </w:r>
      <w:r w:rsidRPr="00236E57">
        <w:rPr>
          <w:color w:val="0000FF"/>
        </w:rPr>
        <w:t>&gt;</w:t>
      </w:r>
      <w:r w:rsidRPr="00236E57">
        <w:rPr>
          <w:szCs w:val="20"/>
        </w:rPr>
        <w:t xml:space="preserve"> </w:t>
      </w:r>
    </w:p>
    <w:p w14:paraId="468CABF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order:ECCKT</w:t>
      </w:r>
      <w:r w:rsidRPr="00236E57">
        <w:rPr>
          <w:color w:val="0000FF"/>
        </w:rPr>
        <w:t>&gt;</w:t>
      </w:r>
      <w:r w:rsidRPr="00236E57">
        <w:rPr>
          <w:bCs/>
        </w:rPr>
        <w:t>38.LYFU.429587..SB</w:t>
      </w:r>
      <w:r w:rsidRPr="00236E57">
        <w:rPr>
          <w:color w:val="0000FF"/>
        </w:rPr>
        <w:t>&lt;/</w:t>
      </w:r>
      <w:r w:rsidRPr="00236E57">
        <w:rPr>
          <w:color w:val="990000"/>
        </w:rPr>
        <w:t>order:ECCKT</w:t>
      </w:r>
      <w:r w:rsidRPr="00236E57">
        <w:rPr>
          <w:color w:val="0000FF"/>
        </w:rPr>
        <w:t>&gt;</w:t>
      </w:r>
      <w:r w:rsidRPr="00236E57">
        <w:rPr>
          <w:szCs w:val="20"/>
        </w:rPr>
        <w:t xml:space="preserve"> </w:t>
      </w:r>
    </w:p>
    <w:p w14:paraId="1DAD7C4B"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order:SVC_DET_GRP</w:t>
      </w:r>
      <w:r w:rsidRPr="00236E57">
        <w:rPr>
          <w:color w:val="0000FF"/>
        </w:rPr>
        <w:t>&gt;</w:t>
      </w:r>
    </w:p>
    <w:p w14:paraId="23861C1E" w14:textId="77777777" w:rsidR="009C6DE4" w:rsidRPr="00236E57" w:rsidRDefault="009C6DE4" w:rsidP="009C6DE4">
      <w:pPr>
        <w:ind w:hanging="480"/>
        <w:rPr>
          <w:szCs w:val="20"/>
        </w:rPr>
      </w:pPr>
      <w:hyperlink r:id="rId1531"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order:TIE_DOWN_GRP</w:t>
      </w:r>
      <w:r w:rsidRPr="00236E57">
        <w:rPr>
          <w:color w:val="0000FF"/>
        </w:rPr>
        <w:t>&gt;</w:t>
      </w:r>
    </w:p>
    <w:p w14:paraId="6AF180B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order:CABLE_ID</w:t>
      </w:r>
      <w:r w:rsidRPr="00236E57">
        <w:rPr>
          <w:color w:val="0000FF"/>
        </w:rPr>
        <w:t>&gt;</w:t>
      </w:r>
      <w:r w:rsidRPr="00236E57">
        <w:rPr>
          <w:bCs/>
        </w:rPr>
        <w:t>PAWS3</w:t>
      </w:r>
      <w:r w:rsidRPr="00236E57">
        <w:rPr>
          <w:color w:val="0000FF"/>
        </w:rPr>
        <w:t>&lt;/</w:t>
      </w:r>
      <w:r w:rsidRPr="00236E57">
        <w:rPr>
          <w:color w:val="990000"/>
        </w:rPr>
        <w:t>order:CABLE_ID</w:t>
      </w:r>
      <w:r w:rsidRPr="00236E57">
        <w:rPr>
          <w:color w:val="0000FF"/>
        </w:rPr>
        <w:t>&gt;</w:t>
      </w:r>
      <w:r w:rsidRPr="00236E57">
        <w:rPr>
          <w:szCs w:val="20"/>
        </w:rPr>
        <w:t xml:space="preserve"> </w:t>
      </w:r>
    </w:p>
    <w:p w14:paraId="4DE2DF51" w14:textId="77777777" w:rsidR="009C6DE4" w:rsidRPr="00236E57" w:rsidRDefault="009C6DE4" w:rsidP="009C6DE4">
      <w:pPr>
        <w:ind w:hanging="480"/>
        <w:rPr>
          <w:szCs w:val="20"/>
        </w:rPr>
      </w:pPr>
      <w:hyperlink r:id="rId1532"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order:TIE_DOWN_CABLE_GRP</w:t>
      </w:r>
      <w:r w:rsidRPr="00236E57">
        <w:rPr>
          <w:color w:val="0000FF"/>
        </w:rPr>
        <w:t>&gt;</w:t>
      </w:r>
    </w:p>
    <w:p w14:paraId="139DF82D"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order:CHAN_PAIR</w:t>
      </w:r>
      <w:r w:rsidRPr="00236E57">
        <w:rPr>
          <w:color w:val="0000FF"/>
        </w:rPr>
        <w:t>&gt;</w:t>
      </w:r>
      <w:r w:rsidRPr="00236E57">
        <w:rPr>
          <w:bCs/>
        </w:rPr>
        <w:t>31</w:t>
      </w:r>
      <w:r w:rsidRPr="00236E57">
        <w:rPr>
          <w:color w:val="0000FF"/>
        </w:rPr>
        <w:t>&lt;/</w:t>
      </w:r>
      <w:r w:rsidRPr="00236E57">
        <w:rPr>
          <w:color w:val="990000"/>
        </w:rPr>
        <w:t>order:CHAN_PAIR</w:t>
      </w:r>
      <w:r w:rsidRPr="00236E57">
        <w:rPr>
          <w:color w:val="0000FF"/>
        </w:rPr>
        <w:t>&gt;</w:t>
      </w:r>
      <w:r w:rsidRPr="00236E57">
        <w:rPr>
          <w:szCs w:val="20"/>
        </w:rPr>
        <w:t xml:space="preserve"> </w:t>
      </w:r>
    </w:p>
    <w:p w14:paraId="2E469058"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order:TIE_DOWN_CABLE_GRP</w:t>
      </w:r>
      <w:r w:rsidRPr="00236E57">
        <w:rPr>
          <w:color w:val="0000FF"/>
        </w:rPr>
        <w:t>&gt;</w:t>
      </w:r>
    </w:p>
    <w:p w14:paraId="641C4A12"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order:TIE_DOWN_GRP</w:t>
      </w:r>
      <w:r w:rsidRPr="00236E57">
        <w:rPr>
          <w:color w:val="0000FF"/>
        </w:rPr>
        <w:t>&gt;</w:t>
      </w:r>
    </w:p>
    <w:p w14:paraId="2C528708"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order:LS_SVC_DET</w:t>
      </w:r>
      <w:r w:rsidRPr="00236E57">
        <w:rPr>
          <w:color w:val="0000FF"/>
        </w:rPr>
        <w:t>&gt;</w:t>
      </w:r>
    </w:p>
    <w:p w14:paraId="7513065C"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order:LS</w:t>
      </w:r>
      <w:r w:rsidRPr="00236E57">
        <w:rPr>
          <w:color w:val="0000FF"/>
        </w:rPr>
        <w:t>&gt;</w:t>
      </w:r>
    </w:p>
    <w:p w14:paraId="75E7EA0F" w14:textId="77777777" w:rsidR="009C6DE4" w:rsidRPr="00236E57" w:rsidRDefault="009C6DE4" w:rsidP="009C6DE4">
      <w:pPr>
        <w:ind w:hanging="240"/>
        <w:rPr>
          <w:szCs w:val="20"/>
        </w:rPr>
      </w:pPr>
      <w:r w:rsidRPr="00236E57">
        <w:rPr>
          <w:rFonts w:cs="Courier New"/>
          <w:bCs/>
          <w:color w:val="FF0000"/>
        </w:rPr>
        <w:lastRenderedPageBreak/>
        <w:t> </w:t>
      </w:r>
      <w:r w:rsidRPr="00236E57">
        <w:rPr>
          <w:szCs w:val="20"/>
        </w:rPr>
        <w:t xml:space="preserve"> </w:t>
      </w:r>
      <w:r w:rsidRPr="00236E57">
        <w:rPr>
          <w:color w:val="0000FF"/>
        </w:rPr>
        <w:t>&lt;/</w:t>
      </w:r>
      <w:r w:rsidRPr="00236E57">
        <w:rPr>
          <w:color w:val="990000"/>
        </w:rPr>
        <w:t>order:LSR_ORD_REQ</w:t>
      </w:r>
      <w:r w:rsidRPr="00236E57">
        <w:rPr>
          <w:color w:val="0000FF"/>
        </w:rPr>
        <w:t>&gt;</w:t>
      </w:r>
    </w:p>
    <w:p w14:paraId="5D0B3E5A"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uom:ATT_LSR_ORD_REQ</w:t>
      </w:r>
      <w:r w:rsidRPr="00236E57">
        <w:rPr>
          <w:color w:val="0000FF"/>
        </w:rPr>
        <w:t>&gt;</w:t>
      </w:r>
    </w:p>
    <w:p w14:paraId="1363FB1C" w14:textId="77777777" w:rsidR="009C6DE4" w:rsidRPr="00236E57" w:rsidRDefault="009C6DE4" w:rsidP="009C6DE4">
      <w:pPr>
        <w:ind w:hanging="240"/>
        <w:rPr>
          <w:szCs w:val="20"/>
        </w:rPr>
      </w:pPr>
    </w:p>
    <w:p w14:paraId="7DA510AC" w14:textId="77777777" w:rsidR="009C6DE4" w:rsidRPr="00236E57" w:rsidRDefault="009C6DE4" w:rsidP="009C6DE4">
      <w:pPr>
        <w:ind w:hanging="240"/>
        <w:rPr>
          <w:szCs w:val="20"/>
        </w:rPr>
      </w:pPr>
    </w:p>
    <w:p w14:paraId="407D9CD5" w14:textId="77777777" w:rsidR="009C6DE4" w:rsidRDefault="009C6DE4" w:rsidP="009C6DE4">
      <w:r w:rsidRPr="00236E57">
        <w:t>XML  OUTPUT:</w:t>
      </w:r>
    </w:p>
    <w:p w14:paraId="2DF66515" w14:textId="77777777" w:rsidR="009C6DE4" w:rsidRPr="00236E57" w:rsidRDefault="009C6DE4" w:rsidP="009C6DE4"/>
    <w:p w14:paraId="2622C78F" w14:textId="2CB5BE91" w:rsidR="009C6DE4" w:rsidRPr="00236E57" w:rsidRDefault="009C6DE4" w:rsidP="009C6DE4">
      <w:pPr>
        <w:ind w:hanging="480"/>
        <w:rPr>
          <w:szCs w:val="20"/>
        </w:rPr>
      </w:pPr>
    </w:p>
    <w:p w14:paraId="1F4E70D9" w14:textId="77777777" w:rsidR="009C6DE4" w:rsidRPr="00236E57" w:rsidRDefault="009C6DE4" w:rsidP="009C6DE4">
      <w:pPr>
        <w:ind w:hanging="480"/>
        <w:rPr>
          <w:szCs w:val="20"/>
        </w:rPr>
      </w:pPr>
      <w:hyperlink r:id="rId1533"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header</w:t>
      </w:r>
      <w:r w:rsidRPr="00236E57">
        <w:rPr>
          <w:color w:val="0000FF"/>
        </w:rPr>
        <w:t>&gt;</w:t>
      </w:r>
    </w:p>
    <w:p w14:paraId="1F4BFBA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senderid</w:t>
      </w:r>
      <w:r w:rsidRPr="00236E57">
        <w:rPr>
          <w:color w:val="0000FF"/>
        </w:rPr>
        <w:t>&gt;</w:t>
      </w:r>
      <w:r w:rsidRPr="00236E57">
        <w:rPr>
          <w:bCs/>
        </w:rPr>
        <w:t>ATT-OR-SAT</w:t>
      </w:r>
      <w:r w:rsidRPr="00236E57">
        <w:rPr>
          <w:color w:val="0000FF"/>
        </w:rPr>
        <w:t>&lt;/</w:t>
      </w:r>
      <w:r w:rsidRPr="00236E57">
        <w:rPr>
          <w:color w:val="990000"/>
        </w:rPr>
        <w:t>senderid</w:t>
      </w:r>
      <w:r w:rsidRPr="00236E57">
        <w:rPr>
          <w:color w:val="0000FF"/>
        </w:rPr>
        <w:t>&gt;</w:t>
      </w:r>
      <w:r w:rsidRPr="00236E57">
        <w:rPr>
          <w:szCs w:val="20"/>
        </w:rPr>
        <w:t xml:space="preserve"> </w:t>
      </w:r>
    </w:p>
    <w:p w14:paraId="41018F0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receiverid</w:t>
      </w:r>
      <w:r w:rsidRPr="00236E57">
        <w:rPr>
          <w:color w:val="0000FF"/>
        </w:rPr>
        <w:t>&gt;</w:t>
      </w:r>
      <w:r w:rsidRPr="00236E57">
        <w:rPr>
          <w:bCs/>
        </w:rPr>
        <w:t>CTE-VALIDATOR</w:t>
      </w:r>
      <w:r w:rsidRPr="00236E57">
        <w:rPr>
          <w:color w:val="0000FF"/>
        </w:rPr>
        <w:t>&lt;/</w:t>
      </w:r>
      <w:r w:rsidRPr="00236E57">
        <w:rPr>
          <w:color w:val="990000"/>
        </w:rPr>
        <w:t>receiverid</w:t>
      </w:r>
      <w:r w:rsidRPr="00236E57">
        <w:rPr>
          <w:color w:val="0000FF"/>
        </w:rPr>
        <w:t>&gt;</w:t>
      </w:r>
      <w:r w:rsidRPr="00236E57">
        <w:rPr>
          <w:szCs w:val="20"/>
        </w:rPr>
        <w:t xml:space="preserve"> </w:t>
      </w:r>
    </w:p>
    <w:p w14:paraId="73D7FDB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interfaceid</w:t>
      </w:r>
      <w:r w:rsidRPr="00236E57">
        <w:rPr>
          <w:color w:val="0000FF"/>
        </w:rPr>
        <w:t>&gt;</w:t>
      </w:r>
      <w:r w:rsidRPr="00236E57">
        <w:rPr>
          <w:bCs/>
        </w:rPr>
        <w:t>CTE-1005-OR-XML-IB</w:t>
      </w:r>
      <w:r w:rsidRPr="00236E57">
        <w:rPr>
          <w:color w:val="0000FF"/>
        </w:rPr>
        <w:t>&lt;/</w:t>
      </w:r>
      <w:r w:rsidRPr="00236E57">
        <w:rPr>
          <w:color w:val="990000"/>
        </w:rPr>
        <w:t>interfaceid</w:t>
      </w:r>
      <w:r w:rsidRPr="00236E57">
        <w:rPr>
          <w:color w:val="0000FF"/>
        </w:rPr>
        <w:t>&gt;</w:t>
      </w:r>
      <w:r w:rsidRPr="00236E57">
        <w:rPr>
          <w:szCs w:val="20"/>
        </w:rPr>
        <w:t xml:space="preserve"> </w:t>
      </w:r>
    </w:p>
    <w:p w14:paraId="402C517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messagetype</w:t>
      </w:r>
      <w:r w:rsidRPr="00236E57">
        <w:rPr>
          <w:color w:val="0000FF"/>
        </w:rPr>
        <w:t>&gt;</w:t>
      </w:r>
      <w:r w:rsidRPr="00236E57">
        <w:rPr>
          <w:bCs/>
        </w:rPr>
        <w:t>LSRUOM</w:t>
      </w:r>
      <w:r w:rsidRPr="00236E57">
        <w:rPr>
          <w:color w:val="0000FF"/>
        </w:rPr>
        <w:t>&lt;/</w:t>
      </w:r>
      <w:r w:rsidRPr="00236E57">
        <w:rPr>
          <w:color w:val="990000"/>
        </w:rPr>
        <w:t>messagetype</w:t>
      </w:r>
      <w:r w:rsidRPr="00236E57">
        <w:rPr>
          <w:color w:val="0000FF"/>
        </w:rPr>
        <w:t>&gt;</w:t>
      </w:r>
      <w:r w:rsidRPr="00236E57">
        <w:rPr>
          <w:szCs w:val="20"/>
        </w:rPr>
        <w:t xml:space="preserve"> </w:t>
      </w:r>
    </w:p>
    <w:p w14:paraId="7F3DCD8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lsogversion</w:t>
      </w:r>
      <w:r w:rsidRPr="00236E57">
        <w:rPr>
          <w:color w:val="0000FF"/>
        </w:rPr>
        <w:t>&gt;</w:t>
      </w:r>
      <w:r w:rsidRPr="00236E57">
        <w:rPr>
          <w:bCs/>
        </w:rPr>
        <w:t>10.05</w:t>
      </w:r>
      <w:r w:rsidRPr="00236E57">
        <w:rPr>
          <w:color w:val="0000FF"/>
        </w:rPr>
        <w:t>&lt;/</w:t>
      </w:r>
      <w:r w:rsidRPr="00236E57">
        <w:rPr>
          <w:color w:val="990000"/>
        </w:rPr>
        <w:t>lsogversion</w:t>
      </w:r>
      <w:r w:rsidRPr="00236E57">
        <w:rPr>
          <w:color w:val="0000FF"/>
        </w:rPr>
        <w:t>&gt;</w:t>
      </w:r>
      <w:r w:rsidRPr="00236E57">
        <w:rPr>
          <w:szCs w:val="20"/>
        </w:rPr>
        <w:t xml:space="preserve"> </w:t>
      </w:r>
    </w:p>
    <w:p w14:paraId="010337C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ordertype</w:t>
      </w:r>
      <w:r w:rsidRPr="00236E57">
        <w:rPr>
          <w:color w:val="0000FF"/>
        </w:rPr>
        <w:t>&gt;</w:t>
      </w:r>
      <w:r w:rsidRPr="00236E57">
        <w:rPr>
          <w:bCs/>
        </w:rPr>
        <w:t>ORDER</w:t>
      </w:r>
      <w:r w:rsidRPr="00236E57">
        <w:rPr>
          <w:color w:val="0000FF"/>
        </w:rPr>
        <w:t>&lt;/</w:t>
      </w:r>
      <w:r w:rsidRPr="00236E57">
        <w:rPr>
          <w:color w:val="990000"/>
        </w:rPr>
        <w:t>ordertype</w:t>
      </w:r>
      <w:r w:rsidRPr="00236E57">
        <w:rPr>
          <w:color w:val="0000FF"/>
        </w:rPr>
        <w:t>&gt;</w:t>
      </w:r>
      <w:r w:rsidRPr="00236E57">
        <w:rPr>
          <w:szCs w:val="20"/>
        </w:rPr>
        <w:t xml:space="preserve"> </w:t>
      </w:r>
    </w:p>
    <w:p w14:paraId="737E63BD"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header</w:t>
      </w:r>
      <w:r w:rsidRPr="00236E57">
        <w:rPr>
          <w:color w:val="0000FF"/>
        </w:rPr>
        <w:t>&gt;</w:t>
      </w:r>
    </w:p>
    <w:p w14:paraId="52C54332" w14:textId="77777777" w:rsidR="009C6DE4" w:rsidRPr="00236E57" w:rsidRDefault="009C6DE4" w:rsidP="009C6DE4">
      <w:pPr>
        <w:ind w:hanging="480"/>
        <w:rPr>
          <w:szCs w:val="20"/>
        </w:rPr>
      </w:pPr>
      <w:hyperlink r:id="rId1534"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m2:LSR_RESP</w:t>
      </w:r>
      <w:r w:rsidRPr="00236E57">
        <w:rPr>
          <w:color w:val="FF0000"/>
        </w:rPr>
        <w:t xml:space="preserve"> xmlns:m2</w:t>
      </w:r>
      <w:r w:rsidRPr="00236E57">
        <w:rPr>
          <w:color w:val="0000FF"/>
        </w:rPr>
        <w:t>="</w:t>
      </w:r>
      <w:r w:rsidRPr="00236E57">
        <w:rPr>
          <w:bCs/>
          <w:color w:val="FF0000"/>
          <w:szCs w:val="20"/>
        </w:rPr>
        <w:t>http://lsr.att.com/obf/tML/UOM</w:t>
      </w:r>
      <w:r w:rsidRPr="00236E57">
        <w:rPr>
          <w:color w:val="0000FF"/>
        </w:rPr>
        <w:t>"&gt;</w:t>
      </w:r>
    </w:p>
    <w:p w14:paraId="74AFAC01" w14:textId="77777777" w:rsidR="009C6DE4" w:rsidRPr="00236E57" w:rsidRDefault="009C6DE4" w:rsidP="009C6DE4">
      <w:pPr>
        <w:ind w:hanging="480"/>
        <w:rPr>
          <w:szCs w:val="20"/>
        </w:rPr>
      </w:pPr>
      <w:hyperlink r:id="rId1535"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m2:HDR</w:t>
      </w:r>
      <w:r w:rsidRPr="00236E57">
        <w:rPr>
          <w:color w:val="0000FF"/>
        </w:rPr>
        <w:t>&gt;</w:t>
      </w:r>
    </w:p>
    <w:p w14:paraId="1266903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m2:MESSAGE_ID</w:t>
      </w:r>
      <w:r w:rsidRPr="00236E57">
        <w:rPr>
          <w:color w:val="0000FF"/>
        </w:rPr>
        <w:t>&gt;</w:t>
      </w:r>
      <w:r w:rsidRPr="00236E57">
        <w:rPr>
          <w:bCs/>
        </w:rPr>
        <w:t>1245959881671849.9470751599822</w:t>
      </w:r>
      <w:r w:rsidRPr="00236E57">
        <w:rPr>
          <w:color w:val="0000FF"/>
        </w:rPr>
        <w:t>&lt;/</w:t>
      </w:r>
      <w:r w:rsidRPr="00236E57">
        <w:rPr>
          <w:color w:val="990000"/>
        </w:rPr>
        <w:t>m2:MESSAGE_ID</w:t>
      </w:r>
      <w:r w:rsidRPr="00236E57">
        <w:rPr>
          <w:color w:val="0000FF"/>
        </w:rPr>
        <w:t>&gt;</w:t>
      </w:r>
      <w:r w:rsidRPr="00236E57">
        <w:rPr>
          <w:szCs w:val="20"/>
        </w:rPr>
        <w:t xml:space="preserve"> </w:t>
      </w:r>
    </w:p>
    <w:p w14:paraId="03B7263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m2:CCNA</w:t>
      </w:r>
      <w:r w:rsidRPr="00236E57">
        <w:rPr>
          <w:color w:val="0000FF"/>
        </w:rPr>
        <w:t>&gt;</w:t>
      </w:r>
      <w:r w:rsidRPr="00236E57">
        <w:rPr>
          <w:bCs/>
        </w:rPr>
        <w:t>ZXL</w:t>
      </w:r>
      <w:r w:rsidRPr="00236E57">
        <w:rPr>
          <w:color w:val="0000FF"/>
        </w:rPr>
        <w:t>&lt;/</w:t>
      </w:r>
      <w:r w:rsidRPr="00236E57">
        <w:rPr>
          <w:color w:val="990000"/>
        </w:rPr>
        <w:t>m2:CCNA</w:t>
      </w:r>
      <w:r w:rsidRPr="00236E57">
        <w:rPr>
          <w:color w:val="0000FF"/>
        </w:rPr>
        <w:t>&gt;</w:t>
      </w:r>
      <w:r w:rsidRPr="00236E57">
        <w:rPr>
          <w:szCs w:val="20"/>
        </w:rPr>
        <w:t xml:space="preserve"> </w:t>
      </w:r>
    </w:p>
    <w:p w14:paraId="2440A64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m2:MSG_TIMESTAMP</w:t>
      </w:r>
      <w:r w:rsidRPr="00236E57">
        <w:rPr>
          <w:color w:val="0000FF"/>
        </w:rPr>
        <w:t>&gt;</w:t>
      </w:r>
      <w:r w:rsidRPr="00236E57">
        <w:rPr>
          <w:bCs/>
        </w:rPr>
        <w:t>2009-06-25T14:58:01-05:00</w:t>
      </w:r>
      <w:r w:rsidRPr="00236E57">
        <w:rPr>
          <w:color w:val="0000FF"/>
        </w:rPr>
        <w:t>&lt;/</w:t>
      </w:r>
      <w:r w:rsidRPr="00236E57">
        <w:rPr>
          <w:color w:val="990000"/>
        </w:rPr>
        <w:t>m2:MSG_TIMESTAMP</w:t>
      </w:r>
      <w:r w:rsidRPr="00236E57">
        <w:rPr>
          <w:color w:val="0000FF"/>
        </w:rPr>
        <w:t>&gt;</w:t>
      </w:r>
      <w:r w:rsidRPr="00236E57">
        <w:rPr>
          <w:szCs w:val="20"/>
        </w:rPr>
        <w:t xml:space="preserve"> </w:t>
      </w:r>
    </w:p>
    <w:p w14:paraId="5F36C289"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m2:PON</w:t>
      </w:r>
      <w:r w:rsidRPr="00236E57">
        <w:rPr>
          <w:color w:val="0000FF"/>
        </w:rPr>
        <w:t>&gt;</w:t>
      </w:r>
      <w:r w:rsidRPr="00236E57">
        <w:rPr>
          <w:bCs/>
        </w:rPr>
        <w:t>CVT0A068R31DD</w:t>
      </w:r>
      <w:r w:rsidRPr="00236E57">
        <w:rPr>
          <w:color w:val="0000FF"/>
        </w:rPr>
        <w:t>&lt;/</w:t>
      </w:r>
      <w:r w:rsidRPr="00236E57">
        <w:rPr>
          <w:color w:val="990000"/>
        </w:rPr>
        <w:t>m2:PON</w:t>
      </w:r>
      <w:r w:rsidRPr="00236E57">
        <w:rPr>
          <w:color w:val="0000FF"/>
        </w:rPr>
        <w:t>&gt;</w:t>
      </w:r>
      <w:r w:rsidRPr="00236E57">
        <w:rPr>
          <w:szCs w:val="20"/>
        </w:rPr>
        <w:t xml:space="preserve"> </w:t>
      </w:r>
    </w:p>
    <w:p w14:paraId="52D1E11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m2:VER</w:t>
      </w:r>
      <w:r w:rsidRPr="00236E57">
        <w:rPr>
          <w:color w:val="0000FF"/>
        </w:rPr>
        <w:t>&gt;</w:t>
      </w:r>
      <w:r w:rsidRPr="00236E57">
        <w:rPr>
          <w:bCs/>
        </w:rPr>
        <w:t>00</w:t>
      </w:r>
      <w:r w:rsidRPr="00236E57">
        <w:rPr>
          <w:color w:val="0000FF"/>
        </w:rPr>
        <w:t>&lt;/</w:t>
      </w:r>
      <w:r w:rsidRPr="00236E57">
        <w:rPr>
          <w:color w:val="990000"/>
        </w:rPr>
        <w:t>m2:VER</w:t>
      </w:r>
      <w:r w:rsidRPr="00236E57">
        <w:rPr>
          <w:color w:val="0000FF"/>
        </w:rPr>
        <w:t>&gt;</w:t>
      </w:r>
      <w:r w:rsidRPr="00236E57">
        <w:rPr>
          <w:szCs w:val="20"/>
        </w:rPr>
        <w:t xml:space="preserve"> </w:t>
      </w:r>
    </w:p>
    <w:p w14:paraId="58B497E7"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m2:AN</w:t>
      </w:r>
      <w:r w:rsidRPr="00236E57">
        <w:rPr>
          <w:color w:val="0000FF"/>
        </w:rPr>
        <w:t>&gt;</w:t>
      </w:r>
      <w:r w:rsidRPr="00236E57">
        <w:rPr>
          <w:bCs/>
        </w:rPr>
        <w:t>404N070042042</w:t>
      </w:r>
      <w:r w:rsidRPr="00236E57">
        <w:rPr>
          <w:color w:val="0000FF"/>
        </w:rPr>
        <w:t>&lt;/</w:t>
      </w:r>
      <w:r w:rsidRPr="00236E57">
        <w:rPr>
          <w:color w:val="990000"/>
        </w:rPr>
        <w:t>m2:AN</w:t>
      </w:r>
      <w:r w:rsidRPr="00236E57">
        <w:rPr>
          <w:color w:val="0000FF"/>
        </w:rPr>
        <w:t>&gt;</w:t>
      </w:r>
      <w:r w:rsidRPr="00236E57">
        <w:rPr>
          <w:szCs w:val="20"/>
        </w:rPr>
        <w:t xml:space="preserve"> </w:t>
      </w:r>
    </w:p>
    <w:p w14:paraId="2334586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m2:LSR_NO</w:t>
      </w:r>
      <w:r w:rsidRPr="00236E57">
        <w:rPr>
          <w:color w:val="0000FF"/>
        </w:rPr>
        <w:t>&gt;</w:t>
      </w:r>
      <w:r w:rsidRPr="00236E57">
        <w:rPr>
          <w:bCs/>
        </w:rPr>
        <w:t>20090625L00062-00</w:t>
      </w:r>
      <w:r w:rsidRPr="00236E57">
        <w:rPr>
          <w:color w:val="0000FF"/>
        </w:rPr>
        <w:t>&lt;/</w:t>
      </w:r>
      <w:r w:rsidRPr="00236E57">
        <w:rPr>
          <w:color w:val="990000"/>
        </w:rPr>
        <w:t>m2:LSR_NO</w:t>
      </w:r>
      <w:r w:rsidRPr="00236E57">
        <w:rPr>
          <w:color w:val="0000FF"/>
        </w:rPr>
        <w:t>&gt;</w:t>
      </w:r>
      <w:r w:rsidRPr="00236E57">
        <w:rPr>
          <w:szCs w:val="20"/>
        </w:rPr>
        <w:t xml:space="preserve"> </w:t>
      </w:r>
    </w:p>
    <w:p w14:paraId="2A2F4473"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m2:CC</w:t>
      </w:r>
      <w:r w:rsidRPr="00236E57">
        <w:rPr>
          <w:color w:val="0000FF"/>
        </w:rPr>
        <w:t>&gt;</w:t>
      </w:r>
      <w:r w:rsidRPr="00236E57">
        <w:rPr>
          <w:bCs/>
        </w:rPr>
        <w:t>9999</w:t>
      </w:r>
      <w:r w:rsidRPr="00236E57">
        <w:rPr>
          <w:color w:val="0000FF"/>
        </w:rPr>
        <w:t>&lt;/</w:t>
      </w:r>
      <w:r w:rsidRPr="00236E57">
        <w:rPr>
          <w:color w:val="990000"/>
        </w:rPr>
        <w:t>m2:CC</w:t>
      </w:r>
      <w:r w:rsidRPr="00236E57">
        <w:rPr>
          <w:color w:val="0000FF"/>
        </w:rPr>
        <w:t>&gt;</w:t>
      </w:r>
      <w:r w:rsidRPr="00236E57">
        <w:rPr>
          <w:szCs w:val="20"/>
        </w:rPr>
        <w:t xml:space="preserve"> </w:t>
      </w:r>
    </w:p>
    <w:p w14:paraId="7261C6F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m2:CLEC_APPL_ID</w:t>
      </w:r>
      <w:r w:rsidRPr="00236E57">
        <w:rPr>
          <w:color w:val="0000FF"/>
        </w:rPr>
        <w:t>&gt;</w:t>
      </w:r>
      <w:r w:rsidRPr="00236E57">
        <w:rPr>
          <w:bCs/>
        </w:rPr>
        <w:t>CTE-VALIDATOR</w:t>
      </w:r>
      <w:r w:rsidRPr="00236E57">
        <w:rPr>
          <w:color w:val="0000FF"/>
        </w:rPr>
        <w:t>&lt;/</w:t>
      </w:r>
      <w:r w:rsidRPr="00236E57">
        <w:rPr>
          <w:color w:val="990000"/>
        </w:rPr>
        <w:t>m2:CLEC_APPL_ID</w:t>
      </w:r>
      <w:r w:rsidRPr="00236E57">
        <w:rPr>
          <w:color w:val="0000FF"/>
        </w:rPr>
        <w:t>&gt;</w:t>
      </w:r>
      <w:r w:rsidRPr="00236E57">
        <w:rPr>
          <w:szCs w:val="20"/>
        </w:rPr>
        <w:t xml:space="preserve"> </w:t>
      </w:r>
    </w:p>
    <w:p w14:paraId="2C1BE899"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m2:CLEC_APPL_PASSWORD</w:t>
      </w:r>
      <w:r w:rsidRPr="00236E57">
        <w:rPr>
          <w:color w:val="0000FF"/>
        </w:rPr>
        <w:t>&gt;</w:t>
      </w:r>
      <w:r w:rsidRPr="00236E57">
        <w:rPr>
          <w:bCs/>
        </w:rPr>
        <w:t>PA$$WORD</w:t>
      </w:r>
      <w:r w:rsidRPr="00236E57">
        <w:rPr>
          <w:color w:val="0000FF"/>
        </w:rPr>
        <w:t>&lt;/</w:t>
      </w:r>
      <w:r w:rsidRPr="00236E57">
        <w:rPr>
          <w:color w:val="990000"/>
        </w:rPr>
        <w:t>m2:CLEC_APPL_PASSWORD</w:t>
      </w:r>
      <w:r w:rsidRPr="00236E57">
        <w:rPr>
          <w:color w:val="0000FF"/>
        </w:rPr>
        <w:t>&gt;</w:t>
      </w:r>
      <w:r w:rsidRPr="00236E57">
        <w:rPr>
          <w:szCs w:val="20"/>
        </w:rPr>
        <w:t xml:space="preserve"> </w:t>
      </w:r>
    </w:p>
    <w:p w14:paraId="45B705D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m2:DTSENT</w:t>
      </w:r>
      <w:r w:rsidRPr="00236E57">
        <w:rPr>
          <w:color w:val="0000FF"/>
        </w:rPr>
        <w:t>&gt;</w:t>
      </w:r>
      <w:r w:rsidRPr="00236E57">
        <w:rPr>
          <w:bCs/>
        </w:rPr>
        <w:t>200906250258PM</w:t>
      </w:r>
      <w:r w:rsidRPr="00236E57">
        <w:rPr>
          <w:color w:val="0000FF"/>
        </w:rPr>
        <w:t>&lt;/</w:t>
      </w:r>
      <w:r w:rsidRPr="00236E57">
        <w:rPr>
          <w:color w:val="990000"/>
        </w:rPr>
        <w:t>m2:DTSENT</w:t>
      </w:r>
      <w:r w:rsidRPr="00236E57">
        <w:rPr>
          <w:color w:val="0000FF"/>
        </w:rPr>
        <w:t>&gt;</w:t>
      </w:r>
      <w:r w:rsidRPr="00236E57">
        <w:rPr>
          <w:szCs w:val="20"/>
        </w:rPr>
        <w:t xml:space="preserve"> </w:t>
      </w:r>
    </w:p>
    <w:p w14:paraId="1967847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m2:ORD</w:t>
      </w:r>
      <w:r w:rsidRPr="00236E57">
        <w:rPr>
          <w:color w:val="0000FF"/>
        </w:rPr>
        <w:t>&gt;</w:t>
      </w:r>
      <w:r w:rsidRPr="00236E57">
        <w:rPr>
          <w:bCs/>
        </w:rPr>
        <w:t>CO12MW06</w:t>
      </w:r>
      <w:r w:rsidRPr="00236E57">
        <w:rPr>
          <w:color w:val="0000FF"/>
        </w:rPr>
        <w:t>&lt;/</w:t>
      </w:r>
      <w:r w:rsidRPr="00236E57">
        <w:rPr>
          <w:color w:val="990000"/>
        </w:rPr>
        <w:t>m2:ORD</w:t>
      </w:r>
      <w:r w:rsidRPr="00236E57">
        <w:rPr>
          <w:color w:val="0000FF"/>
        </w:rPr>
        <w:t>&gt;</w:t>
      </w:r>
      <w:r w:rsidRPr="00236E57">
        <w:rPr>
          <w:szCs w:val="20"/>
        </w:rPr>
        <w:t xml:space="preserve"> </w:t>
      </w:r>
    </w:p>
    <w:p w14:paraId="335172AB"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m2:STATUS_CODE</w:t>
      </w:r>
      <w:r w:rsidRPr="00236E57">
        <w:rPr>
          <w:color w:val="0000FF"/>
        </w:rPr>
        <w:t>&gt;</w:t>
      </w:r>
      <w:r w:rsidRPr="00236E57">
        <w:rPr>
          <w:bCs/>
        </w:rPr>
        <w:t>AO</w:t>
      </w:r>
      <w:r w:rsidRPr="00236E57">
        <w:rPr>
          <w:color w:val="0000FF"/>
        </w:rPr>
        <w:t>&lt;/</w:t>
      </w:r>
      <w:r w:rsidRPr="00236E57">
        <w:rPr>
          <w:color w:val="990000"/>
        </w:rPr>
        <w:t>m2:STATUS_CODE</w:t>
      </w:r>
      <w:r w:rsidRPr="00236E57">
        <w:rPr>
          <w:color w:val="0000FF"/>
        </w:rPr>
        <w:t>&gt;</w:t>
      </w:r>
      <w:r w:rsidRPr="00236E57">
        <w:rPr>
          <w:szCs w:val="20"/>
        </w:rPr>
        <w:t xml:space="preserve"> </w:t>
      </w:r>
    </w:p>
    <w:p w14:paraId="56A8CEC1"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m2:STATUS_MSG</w:t>
      </w:r>
      <w:r w:rsidRPr="00236E57">
        <w:rPr>
          <w:color w:val="0000FF"/>
        </w:rPr>
        <w:t>&gt;</w:t>
      </w:r>
      <w:r w:rsidRPr="00236E57">
        <w:rPr>
          <w:bCs/>
        </w:rPr>
        <w:t>ASSIGNABLE ORDER</w:t>
      </w:r>
      <w:r w:rsidRPr="00236E57">
        <w:rPr>
          <w:color w:val="0000FF"/>
        </w:rPr>
        <w:t>&lt;/</w:t>
      </w:r>
      <w:r w:rsidRPr="00236E57">
        <w:rPr>
          <w:color w:val="990000"/>
        </w:rPr>
        <w:t>m2:STATUS_MSG</w:t>
      </w:r>
      <w:r w:rsidRPr="00236E57">
        <w:rPr>
          <w:color w:val="0000FF"/>
        </w:rPr>
        <w:t>&gt;</w:t>
      </w:r>
      <w:r w:rsidRPr="00236E57">
        <w:rPr>
          <w:szCs w:val="20"/>
        </w:rPr>
        <w:t xml:space="preserve"> </w:t>
      </w:r>
    </w:p>
    <w:p w14:paraId="2510AAA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m2:TRAN_ACK_TYPE</w:t>
      </w:r>
      <w:r w:rsidRPr="00236E57">
        <w:rPr>
          <w:color w:val="0000FF"/>
        </w:rPr>
        <w:t>&gt;</w:t>
      </w:r>
      <w:r w:rsidRPr="00236E57">
        <w:rPr>
          <w:bCs/>
        </w:rPr>
        <w:t>AT</w:t>
      </w:r>
      <w:r w:rsidRPr="00236E57">
        <w:rPr>
          <w:color w:val="0000FF"/>
        </w:rPr>
        <w:t>&lt;/</w:t>
      </w:r>
      <w:r w:rsidRPr="00236E57">
        <w:rPr>
          <w:color w:val="990000"/>
        </w:rPr>
        <w:t>m2:TRAN_ACK_TYPE</w:t>
      </w:r>
      <w:r w:rsidRPr="00236E57">
        <w:rPr>
          <w:color w:val="0000FF"/>
        </w:rPr>
        <w:t>&gt;</w:t>
      </w:r>
      <w:r w:rsidRPr="00236E57">
        <w:rPr>
          <w:szCs w:val="20"/>
        </w:rPr>
        <w:t xml:space="preserve"> </w:t>
      </w:r>
    </w:p>
    <w:p w14:paraId="0B6F17F8"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m2:TRANS_SET_PURPOSE_CODE</w:t>
      </w:r>
      <w:r w:rsidRPr="00236E57">
        <w:rPr>
          <w:color w:val="0000FF"/>
        </w:rPr>
        <w:t>&gt;</w:t>
      </w:r>
      <w:r w:rsidRPr="00236E57">
        <w:rPr>
          <w:bCs/>
        </w:rPr>
        <w:t>06</w:t>
      </w:r>
      <w:r w:rsidRPr="00236E57">
        <w:rPr>
          <w:color w:val="0000FF"/>
        </w:rPr>
        <w:t>&lt;/</w:t>
      </w:r>
      <w:r w:rsidRPr="00236E57">
        <w:rPr>
          <w:color w:val="990000"/>
        </w:rPr>
        <w:t>m2:TRANS_SET_PURPOSE_CODE</w:t>
      </w:r>
      <w:r w:rsidRPr="00236E57">
        <w:rPr>
          <w:color w:val="0000FF"/>
        </w:rPr>
        <w:t>&gt;</w:t>
      </w:r>
      <w:r w:rsidRPr="00236E57">
        <w:rPr>
          <w:szCs w:val="20"/>
        </w:rPr>
        <w:t xml:space="preserve"> </w:t>
      </w:r>
    </w:p>
    <w:p w14:paraId="3FF73606"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m2:HDR</w:t>
      </w:r>
      <w:r w:rsidRPr="00236E57">
        <w:rPr>
          <w:color w:val="0000FF"/>
        </w:rPr>
        <w:t>&gt;</w:t>
      </w:r>
    </w:p>
    <w:p w14:paraId="09E04F1D" w14:textId="77777777" w:rsidR="009C6DE4" w:rsidRPr="00236E57" w:rsidRDefault="009C6DE4" w:rsidP="009C6DE4">
      <w:pPr>
        <w:ind w:hanging="480"/>
        <w:rPr>
          <w:szCs w:val="20"/>
        </w:rPr>
      </w:pPr>
      <w:hyperlink r:id="rId1536"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m2:NOTIFICATION</w:t>
      </w:r>
      <w:r w:rsidRPr="00236E57">
        <w:rPr>
          <w:color w:val="0000FF"/>
        </w:rPr>
        <w:t>&gt;</w:t>
      </w:r>
    </w:p>
    <w:p w14:paraId="7D47B138" w14:textId="77777777" w:rsidR="009C6DE4" w:rsidRPr="00236E57" w:rsidRDefault="009C6DE4" w:rsidP="009C6DE4">
      <w:pPr>
        <w:ind w:hanging="480"/>
        <w:rPr>
          <w:szCs w:val="20"/>
        </w:rPr>
      </w:pPr>
      <w:hyperlink r:id="rId1537"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m2:FIRM_ORDER_NOTIFICATION</w:t>
      </w:r>
      <w:r w:rsidRPr="00236E57">
        <w:rPr>
          <w:color w:val="0000FF"/>
        </w:rPr>
        <w:t>&gt;</w:t>
      </w:r>
    </w:p>
    <w:p w14:paraId="4266BF8F" w14:textId="77777777" w:rsidR="009C6DE4" w:rsidRPr="00236E57" w:rsidRDefault="009C6DE4" w:rsidP="009C6DE4">
      <w:pPr>
        <w:ind w:hanging="480"/>
        <w:rPr>
          <w:szCs w:val="20"/>
        </w:rPr>
      </w:pPr>
      <w:hyperlink r:id="rId1538"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m2:NOTIFICATION_ADMIN</w:t>
      </w:r>
      <w:r w:rsidRPr="00236E57">
        <w:rPr>
          <w:color w:val="0000FF"/>
        </w:rPr>
        <w:t>&gt;</w:t>
      </w:r>
    </w:p>
    <w:p w14:paraId="7ACFA17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m2:EAN</w:t>
      </w:r>
      <w:r w:rsidRPr="00236E57">
        <w:rPr>
          <w:color w:val="0000FF"/>
        </w:rPr>
        <w:t>&gt;</w:t>
      </w:r>
      <w:r w:rsidRPr="00236E57">
        <w:rPr>
          <w:bCs/>
        </w:rPr>
        <w:t>770N250024</w:t>
      </w:r>
      <w:r w:rsidRPr="00236E57">
        <w:rPr>
          <w:color w:val="0000FF"/>
        </w:rPr>
        <w:t>&lt;/</w:t>
      </w:r>
      <w:r w:rsidRPr="00236E57">
        <w:rPr>
          <w:color w:val="990000"/>
        </w:rPr>
        <w:t>m2:EAN</w:t>
      </w:r>
      <w:r w:rsidRPr="00236E57">
        <w:rPr>
          <w:color w:val="0000FF"/>
        </w:rPr>
        <w:t>&gt;</w:t>
      </w:r>
      <w:r w:rsidRPr="00236E57">
        <w:rPr>
          <w:szCs w:val="20"/>
        </w:rPr>
        <w:t xml:space="preserve"> </w:t>
      </w:r>
    </w:p>
    <w:p w14:paraId="0A736918"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m2:INIT</w:t>
      </w:r>
      <w:r w:rsidRPr="00236E57">
        <w:rPr>
          <w:color w:val="0000FF"/>
        </w:rPr>
        <w:t>&gt;</w:t>
      </w:r>
      <w:r w:rsidRPr="00236E57">
        <w:rPr>
          <w:bCs/>
        </w:rPr>
        <w:t>BOJANGLES</w:t>
      </w:r>
      <w:r w:rsidRPr="00236E57">
        <w:rPr>
          <w:color w:val="0000FF"/>
        </w:rPr>
        <w:t>&lt;/</w:t>
      </w:r>
      <w:r w:rsidRPr="00236E57">
        <w:rPr>
          <w:color w:val="990000"/>
        </w:rPr>
        <w:t>m2:INIT</w:t>
      </w:r>
      <w:r w:rsidRPr="00236E57">
        <w:rPr>
          <w:color w:val="0000FF"/>
        </w:rPr>
        <w:t>&gt;</w:t>
      </w:r>
      <w:r w:rsidRPr="00236E57">
        <w:rPr>
          <w:szCs w:val="20"/>
        </w:rPr>
        <w:t xml:space="preserve"> </w:t>
      </w:r>
    </w:p>
    <w:p w14:paraId="08937D3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m2:INIT_TEL_NO</w:t>
      </w:r>
      <w:r w:rsidRPr="00236E57">
        <w:rPr>
          <w:color w:val="0000FF"/>
        </w:rPr>
        <w:t>&gt;</w:t>
      </w:r>
      <w:r w:rsidRPr="00236E57">
        <w:rPr>
          <w:bCs/>
        </w:rPr>
        <w:t>8884448888</w:t>
      </w:r>
      <w:r w:rsidRPr="00236E57">
        <w:rPr>
          <w:color w:val="0000FF"/>
        </w:rPr>
        <w:t>&lt;/</w:t>
      </w:r>
      <w:r w:rsidRPr="00236E57">
        <w:rPr>
          <w:color w:val="990000"/>
        </w:rPr>
        <w:t>m2:INIT_TEL_NO</w:t>
      </w:r>
      <w:r w:rsidRPr="00236E57">
        <w:rPr>
          <w:color w:val="0000FF"/>
        </w:rPr>
        <w:t>&gt;</w:t>
      </w:r>
      <w:r w:rsidRPr="00236E57">
        <w:rPr>
          <w:szCs w:val="20"/>
        </w:rPr>
        <w:t xml:space="preserve"> </w:t>
      </w:r>
    </w:p>
    <w:p w14:paraId="1D364825"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m2:REP</w:t>
      </w:r>
      <w:r w:rsidRPr="00236E57">
        <w:rPr>
          <w:color w:val="0000FF"/>
        </w:rPr>
        <w:t>&gt;</w:t>
      </w:r>
      <w:r w:rsidRPr="00236E57">
        <w:rPr>
          <w:bCs/>
        </w:rPr>
        <w:t>LCSC</w:t>
      </w:r>
      <w:r w:rsidRPr="00236E57">
        <w:rPr>
          <w:color w:val="0000FF"/>
        </w:rPr>
        <w:t>&lt;/</w:t>
      </w:r>
      <w:r w:rsidRPr="00236E57">
        <w:rPr>
          <w:color w:val="990000"/>
        </w:rPr>
        <w:t>m2:REP</w:t>
      </w:r>
      <w:r w:rsidRPr="00236E57">
        <w:rPr>
          <w:color w:val="0000FF"/>
        </w:rPr>
        <w:t>&gt;</w:t>
      </w:r>
      <w:r w:rsidRPr="00236E57">
        <w:rPr>
          <w:szCs w:val="20"/>
        </w:rPr>
        <w:t xml:space="preserve"> </w:t>
      </w:r>
    </w:p>
    <w:p w14:paraId="467A85A3"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m2:REP_TEL_NO</w:t>
      </w:r>
      <w:r w:rsidRPr="00236E57">
        <w:rPr>
          <w:color w:val="0000FF"/>
        </w:rPr>
        <w:t>&gt;</w:t>
      </w:r>
      <w:r w:rsidRPr="00236E57">
        <w:rPr>
          <w:bCs/>
        </w:rPr>
        <w:t>8006670807</w:t>
      </w:r>
      <w:r w:rsidRPr="00236E57">
        <w:rPr>
          <w:color w:val="0000FF"/>
        </w:rPr>
        <w:t>&lt;/</w:t>
      </w:r>
      <w:r w:rsidRPr="00236E57">
        <w:rPr>
          <w:color w:val="990000"/>
        </w:rPr>
        <w:t>m2:REP_TEL_NO</w:t>
      </w:r>
      <w:r w:rsidRPr="00236E57">
        <w:rPr>
          <w:color w:val="0000FF"/>
        </w:rPr>
        <w:t>&gt;</w:t>
      </w:r>
      <w:r w:rsidRPr="00236E57">
        <w:rPr>
          <w:szCs w:val="20"/>
        </w:rPr>
        <w:t xml:space="preserve"> </w:t>
      </w:r>
    </w:p>
    <w:p w14:paraId="6565A20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m2:FDT</w:t>
      </w:r>
      <w:r w:rsidRPr="00236E57">
        <w:rPr>
          <w:color w:val="0000FF"/>
        </w:rPr>
        <w:t>&gt;</w:t>
      </w:r>
      <w:r w:rsidRPr="00236E57">
        <w:rPr>
          <w:bCs/>
        </w:rPr>
        <w:t>2100-2100</w:t>
      </w:r>
      <w:r w:rsidRPr="00236E57">
        <w:rPr>
          <w:color w:val="0000FF"/>
        </w:rPr>
        <w:t>&lt;/</w:t>
      </w:r>
      <w:r w:rsidRPr="00236E57">
        <w:rPr>
          <w:color w:val="990000"/>
        </w:rPr>
        <w:t>m2:FDT</w:t>
      </w:r>
      <w:r w:rsidRPr="00236E57">
        <w:rPr>
          <w:color w:val="0000FF"/>
        </w:rPr>
        <w:t>&gt;</w:t>
      </w:r>
      <w:r w:rsidRPr="00236E57">
        <w:rPr>
          <w:szCs w:val="20"/>
        </w:rPr>
        <w:t xml:space="preserve"> </w:t>
      </w:r>
    </w:p>
    <w:p w14:paraId="07057190"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m2:DD_CD</w:t>
      </w:r>
      <w:r w:rsidRPr="00236E57">
        <w:rPr>
          <w:color w:val="0000FF"/>
        </w:rPr>
        <w:t>&gt;</w:t>
      </w:r>
      <w:r w:rsidRPr="00236E57">
        <w:rPr>
          <w:bCs/>
        </w:rPr>
        <w:t>20091231</w:t>
      </w:r>
      <w:r w:rsidRPr="00236E57">
        <w:rPr>
          <w:color w:val="0000FF"/>
        </w:rPr>
        <w:t>&lt;/</w:t>
      </w:r>
      <w:r w:rsidRPr="00236E57">
        <w:rPr>
          <w:color w:val="990000"/>
        </w:rPr>
        <w:t>m2:DD_CD</w:t>
      </w:r>
      <w:r w:rsidRPr="00236E57">
        <w:rPr>
          <w:color w:val="0000FF"/>
        </w:rPr>
        <w:t>&gt;</w:t>
      </w:r>
      <w:r w:rsidRPr="00236E57">
        <w:rPr>
          <w:szCs w:val="20"/>
        </w:rPr>
        <w:t xml:space="preserve"> </w:t>
      </w:r>
    </w:p>
    <w:p w14:paraId="76E24952"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m2:BAN1</w:t>
      </w:r>
      <w:r w:rsidRPr="00236E57">
        <w:rPr>
          <w:color w:val="0000FF"/>
        </w:rPr>
        <w:t>&gt;</w:t>
      </w:r>
      <w:r w:rsidRPr="00236E57">
        <w:rPr>
          <w:bCs/>
        </w:rPr>
        <w:t>404N070042042</w:t>
      </w:r>
      <w:r w:rsidRPr="00236E57">
        <w:rPr>
          <w:color w:val="0000FF"/>
        </w:rPr>
        <w:t>&lt;/</w:t>
      </w:r>
      <w:r w:rsidRPr="00236E57">
        <w:rPr>
          <w:color w:val="990000"/>
        </w:rPr>
        <w:t>m2:BAN1</w:t>
      </w:r>
      <w:r w:rsidRPr="00236E57">
        <w:rPr>
          <w:color w:val="0000FF"/>
        </w:rPr>
        <w:t>&gt;</w:t>
      </w:r>
      <w:r w:rsidRPr="00236E57">
        <w:rPr>
          <w:szCs w:val="20"/>
        </w:rPr>
        <w:t xml:space="preserve"> </w:t>
      </w:r>
    </w:p>
    <w:p w14:paraId="6223CED7" w14:textId="77777777" w:rsidR="009C6DE4" w:rsidRPr="00236E57" w:rsidRDefault="009C6DE4" w:rsidP="009C6DE4">
      <w:pPr>
        <w:ind w:hanging="240"/>
        <w:rPr>
          <w:szCs w:val="20"/>
        </w:rPr>
      </w:pPr>
      <w:r w:rsidRPr="00236E57">
        <w:rPr>
          <w:rFonts w:cs="Courier New"/>
          <w:bCs/>
          <w:color w:val="FF0000"/>
        </w:rPr>
        <w:lastRenderedPageBreak/>
        <w:t> </w:t>
      </w:r>
      <w:r w:rsidRPr="00236E57">
        <w:rPr>
          <w:szCs w:val="20"/>
        </w:rPr>
        <w:t xml:space="preserve"> </w:t>
      </w:r>
      <w:r w:rsidRPr="00236E57">
        <w:rPr>
          <w:color w:val="0000FF"/>
        </w:rPr>
        <w:t>&lt;/</w:t>
      </w:r>
      <w:r w:rsidRPr="00236E57">
        <w:rPr>
          <w:color w:val="990000"/>
        </w:rPr>
        <w:t>m2:NOTIFICATION_ADMIN</w:t>
      </w:r>
      <w:r w:rsidRPr="00236E57">
        <w:rPr>
          <w:color w:val="0000FF"/>
        </w:rPr>
        <w:t>&gt;</w:t>
      </w:r>
    </w:p>
    <w:p w14:paraId="12C2F848" w14:textId="77777777" w:rsidR="009C6DE4" w:rsidRPr="00236E57" w:rsidRDefault="009C6DE4" w:rsidP="009C6DE4">
      <w:pPr>
        <w:ind w:hanging="480"/>
        <w:rPr>
          <w:szCs w:val="20"/>
        </w:rPr>
      </w:pPr>
      <w:hyperlink r:id="rId1539" w:history="1">
        <w:r w:rsidRPr="00236E57">
          <w:rPr>
            <w:rFonts w:cs="Courier New"/>
            <w:bCs/>
            <w:color w:val="FF0000"/>
            <w:u w:val="single"/>
          </w:rPr>
          <w:t>-</w:t>
        </w:r>
      </w:hyperlink>
      <w:r w:rsidRPr="00236E57">
        <w:rPr>
          <w:szCs w:val="20"/>
        </w:rPr>
        <w:t xml:space="preserve"> </w:t>
      </w:r>
      <w:r w:rsidRPr="00236E57">
        <w:rPr>
          <w:color w:val="0000FF"/>
        </w:rPr>
        <w:t>&lt;</w:t>
      </w:r>
      <w:r w:rsidRPr="00236E57">
        <w:rPr>
          <w:color w:val="990000"/>
        </w:rPr>
        <w:t>m2:SERVICES_INFO</w:t>
      </w:r>
      <w:r w:rsidRPr="00236E57">
        <w:rPr>
          <w:color w:val="0000FF"/>
        </w:rPr>
        <w:t>&gt;</w:t>
      </w:r>
    </w:p>
    <w:p w14:paraId="5CBBA464"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m2:LOCNUM_SVCS</w:t>
      </w:r>
      <w:r w:rsidRPr="00236E57">
        <w:rPr>
          <w:color w:val="0000FF"/>
        </w:rPr>
        <w:t>&gt;</w:t>
      </w:r>
      <w:r w:rsidRPr="00236E57">
        <w:rPr>
          <w:bCs/>
        </w:rPr>
        <w:t>000</w:t>
      </w:r>
      <w:r w:rsidRPr="00236E57">
        <w:rPr>
          <w:color w:val="0000FF"/>
        </w:rPr>
        <w:t>&lt;/</w:t>
      </w:r>
      <w:r w:rsidRPr="00236E57">
        <w:rPr>
          <w:color w:val="990000"/>
        </w:rPr>
        <w:t>m2:LOCNUM_SVCS</w:t>
      </w:r>
      <w:r w:rsidRPr="00236E57">
        <w:rPr>
          <w:color w:val="0000FF"/>
        </w:rPr>
        <w:t>&gt;</w:t>
      </w:r>
      <w:r w:rsidRPr="00236E57">
        <w:rPr>
          <w:szCs w:val="20"/>
        </w:rPr>
        <w:t xml:space="preserve"> </w:t>
      </w:r>
    </w:p>
    <w:p w14:paraId="259E800C"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m2:LNUM</w:t>
      </w:r>
      <w:r w:rsidRPr="00236E57">
        <w:rPr>
          <w:color w:val="0000FF"/>
        </w:rPr>
        <w:t>&gt;</w:t>
      </w:r>
      <w:r w:rsidRPr="00236E57">
        <w:rPr>
          <w:bCs/>
        </w:rPr>
        <w:t>00001</w:t>
      </w:r>
      <w:r w:rsidRPr="00236E57">
        <w:rPr>
          <w:color w:val="0000FF"/>
        </w:rPr>
        <w:t>&lt;/</w:t>
      </w:r>
      <w:r w:rsidRPr="00236E57">
        <w:rPr>
          <w:color w:val="990000"/>
        </w:rPr>
        <w:t>m2:LNUM</w:t>
      </w:r>
      <w:r w:rsidRPr="00236E57">
        <w:rPr>
          <w:color w:val="0000FF"/>
        </w:rPr>
        <w:t>&gt;</w:t>
      </w:r>
      <w:r w:rsidRPr="00236E57">
        <w:rPr>
          <w:szCs w:val="20"/>
        </w:rPr>
        <w:t xml:space="preserve"> </w:t>
      </w:r>
    </w:p>
    <w:p w14:paraId="4CA31F88"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m2:ECCKT</w:t>
      </w:r>
      <w:r w:rsidRPr="00236E57">
        <w:rPr>
          <w:color w:val="0000FF"/>
        </w:rPr>
        <w:t>&gt;</w:t>
      </w:r>
      <w:r w:rsidRPr="00236E57">
        <w:rPr>
          <w:bCs/>
        </w:rPr>
        <w:t>38.LYFU.445341..SB</w:t>
      </w:r>
      <w:r w:rsidRPr="00236E57">
        <w:rPr>
          <w:color w:val="0000FF"/>
        </w:rPr>
        <w:t>&lt;/</w:t>
      </w:r>
      <w:r w:rsidRPr="00236E57">
        <w:rPr>
          <w:color w:val="990000"/>
        </w:rPr>
        <w:t>m2:ECCKT</w:t>
      </w:r>
      <w:r w:rsidRPr="00236E57">
        <w:rPr>
          <w:color w:val="0000FF"/>
        </w:rPr>
        <w:t>&gt;</w:t>
      </w:r>
      <w:r w:rsidRPr="00236E57">
        <w:rPr>
          <w:szCs w:val="20"/>
        </w:rPr>
        <w:t xml:space="preserve"> </w:t>
      </w:r>
    </w:p>
    <w:p w14:paraId="28FD6FB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m2:L_ORD</w:t>
      </w:r>
      <w:r w:rsidRPr="00236E57">
        <w:rPr>
          <w:color w:val="0000FF"/>
        </w:rPr>
        <w:t>&gt;</w:t>
      </w:r>
      <w:r w:rsidRPr="00236E57">
        <w:rPr>
          <w:bCs/>
        </w:rPr>
        <w:t>CO12MW06</w:t>
      </w:r>
      <w:r w:rsidRPr="00236E57">
        <w:rPr>
          <w:color w:val="0000FF"/>
        </w:rPr>
        <w:t>&lt;/</w:t>
      </w:r>
      <w:r w:rsidRPr="00236E57">
        <w:rPr>
          <w:color w:val="990000"/>
        </w:rPr>
        <w:t>m2:L_ORD</w:t>
      </w:r>
      <w:r w:rsidRPr="00236E57">
        <w:rPr>
          <w:color w:val="0000FF"/>
        </w:rPr>
        <w:t>&gt;</w:t>
      </w:r>
      <w:r w:rsidRPr="00236E57">
        <w:rPr>
          <w:szCs w:val="20"/>
        </w:rPr>
        <w:t xml:space="preserve"> </w:t>
      </w:r>
    </w:p>
    <w:p w14:paraId="1DB361A6"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m2:CABLE_ID</w:t>
      </w:r>
      <w:r w:rsidRPr="00236E57">
        <w:rPr>
          <w:color w:val="0000FF"/>
        </w:rPr>
        <w:t>&gt;</w:t>
      </w:r>
      <w:r w:rsidRPr="00236E57">
        <w:rPr>
          <w:bCs/>
        </w:rPr>
        <w:t>PAWS3</w:t>
      </w:r>
      <w:r w:rsidRPr="00236E57">
        <w:rPr>
          <w:color w:val="0000FF"/>
        </w:rPr>
        <w:t>&lt;/</w:t>
      </w:r>
      <w:r w:rsidRPr="00236E57">
        <w:rPr>
          <w:color w:val="990000"/>
        </w:rPr>
        <w:t>m2:CABLE_ID</w:t>
      </w:r>
      <w:r w:rsidRPr="00236E57">
        <w:rPr>
          <w:color w:val="0000FF"/>
        </w:rPr>
        <w:t>&gt;</w:t>
      </w:r>
      <w:r w:rsidRPr="00236E57">
        <w:rPr>
          <w:szCs w:val="20"/>
        </w:rPr>
        <w:t xml:space="preserve"> </w:t>
      </w:r>
    </w:p>
    <w:p w14:paraId="05B5F08E" w14:textId="77777777" w:rsidR="009C6DE4" w:rsidRPr="00236E57" w:rsidRDefault="009C6DE4" w:rsidP="009C6DE4">
      <w:pPr>
        <w:ind w:hanging="48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m2:CHAN_PAIR</w:t>
      </w:r>
      <w:r w:rsidRPr="00236E57">
        <w:rPr>
          <w:color w:val="0000FF"/>
        </w:rPr>
        <w:t>&gt;</w:t>
      </w:r>
      <w:r w:rsidRPr="00236E57">
        <w:rPr>
          <w:bCs/>
        </w:rPr>
        <w:t>31</w:t>
      </w:r>
      <w:r w:rsidRPr="00236E57">
        <w:rPr>
          <w:color w:val="0000FF"/>
        </w:rPr>
        <w:t>&lt;/</w:t>
      </w:r>
      <w:r w:rsidRPr="00236E57">
        <w:rPr>
          <w:color w:val="990000"/>
        </w:rPr>
        <w:t>m2:CHAN_PAIR</w:t>
      </w:r>
      <w:r w:rsidRPr="00236E57">
        <w:rPr>
          <w:color w:val="0000FF"/>
        </w:rPr>
        <w:t>&gt;</w:t>
      </w:r>
      <w:r w:rsidRPr="00236E57">
        <w:rPr>
          <w:szCs w:val="20"/>
        </w:rPr>
        <w:t xml:space="preserve"> </w:t>
      </w:r>
    </w:p>
    <w:p w14:paraId="2FDA237F"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m2:SERVICES_INFO</w:t>
      </w:r>
      <w:r w:rsidRPr="00236E57">
        <w:rPr>
          <w:color w:val="0000FF"/>
        </w:rPr>
        <w:t>&gt;</w:t>
      </w:r>
    </w:p>
    <w:p w14:paraId="5E90838B"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m2:FIRM_ORDER_NOTIFICATION</w:t>
      </w:r>
      <w:r w:rsidRPr="00236E57">
        <w:rPr>
          <w:color w:val="0000FF"/>
        </w:rPr>
        <w:t>&gt;</w:t>
      </w:r>
    </w:p>
    <w:p w14:paraId="6913657A"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m2:NOTIFICATION</w:t>
      </w:r>
      <w:r w:rsidRPr="00236E57">
        <w:rPr>
          <w:color w:val="0000FF"/>
        </w:rPr>
        <w:t>&gt;</w:t>
      </w:r>
    </w:p>
    <w:p w14:paraId="2828EE6F"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m2:LSR_RESP</w:t>
      </w:r>
      <w:r w:rsidRPr="00236E57">
        <w:rPr>
          <w:color w:val="0000FF"/>
        </w:rPr>
        <w:t>&gt;</w:t>
      </w:r>
    </w:p>
    <w:p w14:paraId="454FEE7E" w14:textId="77777777" w:rsidR="009C6DE4" w:rsidRPr="00236E57" w:rsidRDefault="009C6DE4" w:rsidP="009C6DE4">
      <w:pPr>
        <w:ind w:hanging="240"/>
        <w:rPr>
          <w:szCs w:val="20"/>
        </w:rPr>
      </w:pPr>
      <w:r w:rsidRPr="00236E57">
        <w:rPr>
          <w:rFonts w:cs="Courier New"/>
          <w:bCs/>
          <w:color w:val="FF0000"/>
        </w:rPr>
        <w:t> </w:t>
      </w:r>
      <w:r w:rsidRPr="00236E57">
        <w:rPr>
          <w:szCs w:val="20"/>
        </w:rPr>
        <w:t xml:space="preserve"> </w:t>
      </w:r>
      <w:r w:rsidRPr="00236E57">
        <w:rPr>
          <w:color w:val="0000FF"/>
        </w:rPr>
        <w:t>&lt;/</w:t>
      </w:r>
      <w:r w:rsidRPr="00236E57">
        <w:rPr>
          <w:color w:val="990000"/>
        </w:rPr>
        <w:t>m1:ATT_LSR_ORD_RSP</w:t>
      </w:r>
      <w:r w:rsidRPr="00236E57">
        <w:rPr>
          <w:color w:val="0000FF"/>
        </w:rPr>
        <w:t>&gt;</w:t>
      </w:r>
    </w:p>
    <w:p w14:paraId="267D2D45" w14:textId="77777777" w:rsidR="009C6DE4" w:rsidRDefault="009C6DE4" w:rsidP="009C6DE4"/>
    <w:p w14:paraId="2B3E6D36" w14:textId="77777777" w:rsidR="009C6DE4" w:rsidRDefault="009C6DE4" w:rsidP="009C6DE4"/>
    <w:p w14:paraId="14F06C7D" w14:textId="77777777" w:rsidR="009C6DE4" w:rsidRDefault="009C6DE4" w:rsidP="009C6DE4"/>
    <w:p w14:paraId="667EAFE7" w14:textId="77777777" w:rsidR="009C6DE4" w:rsidRPr="002E3778" w:rsidRDefault="009C6DE4" w:rsidP="009C6DE4">
      <w:pPr>
        <w:rPr>
          <w:rFonts w:ascii="Arial" w:hAnsi="Arial" w:cs="Arial"/>
          <w:b/>
          <w:bCs/>
        </w:rPr>
      </w:pPr>
    </w:p>
    <w:p w14:paraId="252F2F79" w14:textId="77777777" w:rsidR="009C6DE4" w:rsidRPr="002E3778" w:rsidRDefault="009C6DE4" w:rsidP="009C6DE4">
      <w:pPr>
        <w:rPr>
          <w:rFonts w:ascii="Arial" w:hAnsi="Arial" w:cs="Arial"/>
          <w:b/>
          <w:bCs/>
        </w:rPr>
      </w:pPr>
    </w:p>
    <w:p w14:paraId="1E3D06C8"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2639E79F" w14:textId="77777777" w:rsidR="009C6DE4" w:rsidRDefault="009C6DE4" w:rsidP="009C6DE4">
      <w:pPr>
        <w:pStyle w:val="TCtxtTAG"/>
        <w:rPr>
          <w:b/>
          <w:bCs/>
          <w:sz w:val="24"/>
        </w:rPr>
      </w:pPr>
      <w:r>
        <w:rPr>
          <w:b/>
          <w:bCs/>
          <w:sz w:val="24"/>
        </w:rPr>
        <w:lastRenderedPageBreak/>
        <w:t>Test Case A069: Scenario Description  (Act= W) Conversion as Is of two Analog VoiceNon- Designed (SL1) from CLEC to CLEC.  LNA=W</w:t>
      </w:r>
    </w:p>
    <w:p w14:paraId="167784BF" w14:textId="77777777" w:rsidR="009C6DE4" w:rsidRDefault="009C6DE4" w:rsidP="009C6DE4">
      <w:pPr>
        <w:pStyle w:val="TCtxtTAG"/>
        <w:rPr>
          <w:b/>
          <w:bCs/>
          <w:sz w:val="24"/>
        </w:rPr>
      </w:pPr>
    </w:p>
    <w:p w14:paraId="022C5FE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C377EA" w14:paraId="626889AA" w14:textId="77777777" w:rsidTr="0088342F">
        <w:trPr>
          <w:tblHeader/>
        </w:trPr>
        <w:tc>
          <w:tcPr>
            <w:tcW w:w="2070" w:type="dxa"/>
            <w:tcBorders>
              <w:bottom w:val="single" w:sz="6" w:space="0" w:color="auto"/>
            </w:tcBorders>
          </w:tcPr>
          <w:p w14:paraId="7B6772C2"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4AAA80E0"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0A1F00A6"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522165AA" w14:textId="77777777" w:rsidTr="0088342F">
        <w:trPr>
          <w:cantSplit/>
        </w:trPr>
        <w:tc>
          <w:tcPr>
            <w:tcW w:w="9000" w:type="dxa"/>
            <w:gridSpan w:val="3"/>
            <w:tcBorders>
              <w:bottom w:val="single" w:sz="6" w:space="0" w:color="auto"/>
            </w:tcBorders>
            <w:shd w:val="clear" w:color="auto" w:fill="0000FF"/>
          </w:tcPr>
          <w:p w14:paraId="5F7622C9"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2958DA2B" w14:textId="77777777" w:rsidTr="0088342F">
        <w:trPr>
          <w:cantSplit/>
        </w:trPr>
        <w:tc>
          <w:tcPr>
            <w:tcW w:w="9000" w:type="dxa"/>
            <w:gridSpan w:val="3"/>
            <w:tcBorders>
              <w:bottom w:val="single" w:sz="6" w:space="0" w:color="auto"/>
            </w:tcBorders>
            <w:shd w:val="clear" w:color="auto" w:fill="99CCFF"/>
          </w:tcPr>
          <w:p w14:paraId="66461322"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4E0B4693" w14:textId="77777777" w:rsidTr="0088342F">
        <w:tc>
          <w:tcPr>
            <w:tcW w:w="2070" w:type="dxa"/>
          </w:tcPr>
          <w:p w14:paraId="50B65CCA" w14:textId="77777777" w:rsidR="009C6DE4" w:rsidRPr="00C377EA" w:rsidRDefault="009C6DE4" w:rsidP="0088342F">
            <w:pPr>
              <w:pStyle w:val="Heading2"/>
              <w:rPr>
                <w:rFonts w:cs="Arial"/>
                <w:iCs w:val="0"/>
              </w:rPr>
            </w:pPr>
            <w:r w:rsidRPr="00C377EA">
              <w:rPr>
                <w:rFonts w:cs="Arial"/>
                <w:iCs w:val="0"/>
              </w:rPr>
              <w:t>CCNA</w:t>
            </w:r>
          </w:p>
        </w:tc>
        <w:tc>
          <w:tcPr>
            <w:tcW w:w="4320" w:type="dxa"/>
          </w:tcPr>
          <w:p w14:paraId="7F12A1EC"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610" w:type="dxa"/>
          </w:tcPr>
          <w:p w14:paraId="08DAD432"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1A8E3722" w14:textId="77777777" w:rsidTr="0088342F">
        <w:tc>
          <w:tcPr>
            <w:tcW w:w="2070" w:type="dxa"/>
          </w:tcPr>
          <w:p w14:paraId="219F4906" w14:textId="77777777" w:rsidR="009C6DE4" w:rsidRPr="00C377EA" w:rsidRDefault="009C6DE4" w:rsidP="0088342F">
            <w:pPr>
              <w:rPr>
                <w:rFonts w:ascii="Arial" w:hAnsi="Arial" w:cs="Arial"/>
                <w:b/>
                <w:bCs/>
              </w:rPr>
            </w:pPr>
            <w:r w:rsidRPr="00C377EA">
              <w:rPr>
                <w:rFonts w:ascii="Arial" w:hAnsi="Arial" w:cs="Arial"/>
                <w:b/>
                <w:bCs/>
              </w:rPr>
              <w:t>PON</w:t>
            </w:r>
          </w:p>
        </w:tc>
        <w:tc>
          <w:tcPr>
            <w:tcW w:w="4320" w:type="dxa"/>
          </w:tcPr>
          <w:p w14:paraId="76C139ED"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610" w:type="dxa"/>
          </w:tcPr>
          <w:p w14:paraId="6DD835A0" w14:textId="77777777" w:rsidR="009C6DE4" w:rsidRPr="00C377EA" w:rsidRDefault="009C6DE4" w:rsidP="0088342F">
            <w:pPr>
              <w:rPr>
                <w:rFonts w:ascii="Arial" w:hAnsi="Arial" w:cs="Arial"/>
                <w:b/>
                <w:bCs/>
                <w:iCs/>
              </w:rPr>
            </w:pPr>
            <w:r w:rsidRPr="00C377EA">
              <w:rPr>
                <w:rFonts w:ascii="Arial" w:hAnsi="Arial" w:cs="Arial"/>
                <w:b/>
                <w:bCs/>
                <w:iCs/>
              </w:rPr>
              <w:t>A69</w:t>
            </w:r>
          </w:p>
        </w:tc>
      </w:tr>
      <w:tr w:rsidR="009C6DE4" w:rsidRPr="00C377EA" w14:paraId="0CEEBDE5" w14:textId="77777777" w:rsidTr="0088342F">
        <w:tc>
          <w:tcPr>
            <w:tcW w:w="2070" w:type="dxa"/>
            <w:tcBorders>
              <w:bottom w:val="single" w:sz="6" w:space="0" w:color="auto"/>
            </w:tcBorders>
          </w:tcPr>
          <w:p w14:paraId="5CE5DE81" w14:textId="77777777" w:rsidR="009C6DE4" w:rsidRPr="00C377EA" w:rsidRDefault="009C6DE4" w:rsidP="0088342F">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7995DBD1"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051EE2C8" w14:textId="77777777" w:rsidR="009C6DE4" w:rsidRPr="00C377EA" w:rsidRDefault="009C6DE4" w:rsidP="0088342F">
            <w:pPr>
              <w:rPr>
                <w:rFonts w:ascii="Arial" w:hAnsi="Arial" w:cs="Arial"/>
                <w:b/>
                <w:bCs/>
                <w:iCs/>
                <w:lang w:val="fr-FR"/>
              </w:rPr>
            </w:pPr>
            <w:r w:rsidRPr="00C377EA">
              <w:rPr>
                <w:rFonts w:ascii="Arial" w:hAnsi="Arial" w:cs="Arial"/>
                <w:b/>
                <w:bCs/>
                <w:iCs/>
                <w:lang w:val="fr-FR"/>
              </w:rPr>
              <w:t>404M338332</w:t>
            </w:r>
          </w:p>
        </w:tc>
      </w:tr>
      <w:tr w:rsidR="009C6DE4" w:rsidRPr="00C377EA" w14:paraId="6D1F33DD" w14:textId="77777777" w:rsidTr="0088342F">
        <w:tc>
          <w:tcPr>
            <w:tcW w:w="2070" w:type="dxa"/>
            <w:tcBorders>
              <w:bottom w:val="single" w:sz="6" w:space="0" w:color="auto"/>
            </w:tcBorders>
          </w:tcPr>
          <w:p w14:paraId="3DF7A640" w14:textId="77777777" w:rsidR="009C6DE4" w:rsidRPr="00C377EA" w:rsidRDefault="009C6DE4" w:rsidP="0088342F">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60B1B798" w14:textId="77777777" w:rsidR="009C6DE4" w:rsidRPr="00C377EA" w:rsidRDefault="009C6DE4" w:rsidP="0088342F">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1CDD33F6"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0F49520D" w14:textId="77777777" w:rsidTr="0088342F">
        <w:trPr>
          <w:trHeight w:val="72"/>
        </w:trPr>
        <w:tc>
          <w:tcPr>
            <w:tcW w:w="2070" w:type="dxa"/>
          </w:tcPr>
          <w:p w14:paraId="61159AC5" w14:textId="77777777" w:rsidR="009C6DE4" w:rsidRPr="00C377EA" w:rsidRDefault="009C6DE4" w:rsidP="0088342F">
            <w:pPr>
              <w:rPr>
                <w:rFonts w:ascii="Arial" w:hAnsi="Arial" w:cs="Arial"/>
                <w:b/>
                <w:bCs/>
                <w:lang w:val="fr-FR"/>
              </w:rPr>
            </w:pPr>
            <w:r w:rsidRPr="00C377EA">
              <w:rPr>
                <w:rFonts w:ascii="Arial" w:hAnsi="Arial" w:cs="Arial"/>
                <w:b/>
                <w:bCs/>
                <w:lang w:val="fr-FR"/>
              </w:rPr>
              <w:t>SC</w:t>
            </w:r>
          </w:p>
        </w:tc>
        <w:tc>
          <w:tcPr>
            <w:tcW w:w="4320" w:type="dxa"/>
          </w:tcPr>
          <w:p w14:paraId="14DF7094"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610" w:type="dxa"/>
          </w:tcPr>
          <w:p w14:paraId="5AEE9EA7"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5486BBA8" w14:textId="77777777" w:rsidTr="0088342F">
        <w:tc>
          <w:tcPr>
            <w:tcW w:w="2070" w:type="dxa"/>
          </w:tcPr>
          <w:p w14:paraId="0ADD66FC" w14:textId="77777777" w:rsidR="009C6DE4" w:rsidRPr="00C377EA" w:rsidRDefault="009C6DE4" w:rsidP="0088342F">
            <w:pPr>
              <w:rPr>
                <w:rFonts w:ascii="Arial" w:hAnsi="Arial" w:cs="Arial"/>
                <w:b/>
                <w:bCs/>
              </w:rPr>
            </w:pPr>
            <w:r w:rsidRPr="00C377EA">
              <w:rPr>
                <w:rFonts w:ascii="Arial" w:hAnsi="Arial" w:cs="Arial"/>
                <w:b/>
                <w:bCs/>
              </w:rPr>
              <w:t>D/TSent</w:t>
            </w:r>
          </w:p>
        </w:tc>
        <w:tc>
          <w:tcPr>
            <w:tcW w:w="4320" w:type="dxa"/>
          </w:tcPr>
          <w:p w14:paraId="6AC4961B"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610" w:type="dxa"/>
          </w:tcPr>
          <w:p w14:paraId="12BF6B5E"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47B20933" w14:textId="77777777" w:rsidTr="0088342F">
        <w:tc>
          <w:tcPr>
            <w:tcW w:w="2070" w:type="dxa"/>
          </w:tcPr>
          <w:p w14:paraId="4FD9F2F3"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774A22B9"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610" w:type="dxa"/>
          </w:tcPr>
          <w:p w14:paraId="72231A3A"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715BD0B6" w14:textId="77777777" w:rsidTr="0088342F">
        <w:tc>
          <w:tcPr>
            <w:tcW w:w="2070" w:type="dxa"/>
          </w:tcPr>
          <w:p w14:paraId="1417B32F" w14:textId="77777777" w:rsidR="009C6DE4" w:rsidRPr="00C377EA" w:rsidRDefault="009C6DE4" w:rsidP="0088342F">
            <w:pPr>
              <w:rPr>
                <w:rFonts w:ascii="Arial" w:hAnsi="Arial" w:cs="Arial"/>
                <w:b/>
                <w:bCs/>
              </w:rPr>
            </w:pPr>
            <w:r w:rsidRPr="00C377EA">
              <w:rPr>
                <w:rFonts w:ascii="Arial" w:hAnsi="Arial" w:cs="Arial"/>
                <w:b/>
                <w:bCs/>
              </w:rPr>
              <w:t>REQTYP</w:t>
            </w:r>
          </w:p>
        </w:tc>
        <w:tc>
          <w:tcPr>
            <w:tcW w:w="4320" w:type="dxa"/>
          </w:tcPr>
          <w:p w14:paraId="6C41DAC1"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610" w:type="dxa"/>
          </w:tcPr>
          <w:p w14:paraId="3571FF4C"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43942618" w14:textId="77777777" w:rsidTr="0088342F">
        <w:tc>
          <w:tcPr>
            <w:tcW w:w="2070" w:type="dxa"/>
          </w:tcPr>
          <w:p w14:paraId="6A62C89B" w14:textId="77777777" w:rsidR="009C6DE4" w:rsidRPr="00C377EA" w:rsidRDefault="009C6DE4" w:rsidP="0088342F">
            <w:pPr>
              <w:rPr>
                <w:rFonts w:ascii="Arial" w:hAnsi="Arial" w:cs="Arial"/>
                <w:b/>
                <w:bCs/>
              </w:rPr>
            </w:pPr>
            <w:r w:rsidRPr="00C377EA">
              <w:rPr>
                <w:rFonts w:ascii="Arial" w:hAnsi="Arial" w:cs="Arial"/>
                <w:b/>
                <w:bCs/>
              </w:rPr>
              <w:t>ACT</w:t>
            </w:r>
          </w:p>
        </w:tc>
        <w:tc>
          <w:tcPr>
            <w:tcW w:w="4320" w:type="dxa"/>
          </w:tcPr>
          <w:p w14:paraId="6AB6D120"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610" w:type="dxa"/>
          </w:tcPr>
          <w:p w14:paraId="0281AB45"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756B6FA3" w14:textId="77777777" w:rsidTr="0088342F">
        <w:tc>
          <w:tcPr>
            <w:tcW w:w="2070" w:type="dxa"/>
            <w:tcBorders>
              <w:bottom w:val="single" w:sz="6" w:space="0" w:color="auto"/>
            </w:tcBorders>
          </w:tcPr>
          <w:p w14:paraId="2586511F"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2CE2DA0B"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15D3B24A"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5F10BB73" w14:textId="77777777" w:rsidTr="0088342F">
        <w:tc>
          <w:tcPr>
            <w:tcW w:w="2070" w:type="dxa"/>
            <w:tcBorders>
              <w:bottom w:val="single" w:sz="6" w:space="0" w:color="auto"/>
            </w:tcBorders>
          </w:tcPr>
          <w:p w14:paraId="35A6A73E" w14:textId="77777777" w:rsidR="009C6DE4" w:rsidRPr="00C377EA" w:rsidRDefault="009C6DE4" w:rsidP="0088342F">
            <w:pPr>
              <w:rPr>
                <w:rFonts w:ascii="Arial" w:hAnsi="Arial" w:cs="Arial"/>
                <w:b/>
                <w:bCs/>
              </w:rPr>
            </w:pPr>
            <w:r w:rsidRPr="00C377EA">
              <w:rPr>
                <w:rFonts w:ascii="Arial" w:hAnsi="Arial" w:cs="Arial"/>
                <w:b/>
                <w:bCs/>
              </w:rPr>
              <w:t>ACTL</w:t>
            </w:r>
          </w:p>
        </w:tc>
        <w:tc>
          <w:tcPr>
            <w:tcW w:w="4320" w:type="dxa"/>
            <w:tcBorders>
              <w:bottom w:val="single" w:sz="6" w:space="0" w:color="auto"/>
            </w:tcBorders>
          </w:tcPr>
          <w:p w14:paraId="556AC612"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tcPr>
          <w:p w14:paraId="7C3D847D" w14:textId="77777777" w:rsidR="009C6DE4" w:rsidRPr="00C377EA" w:rsidRDefault="009C6DE4" w:rsidP="0088342F">
            <w:pPr>
              <w:rPr>
                <w:rFonts w:ascii="Arial" w:hAnsi="Arial" w:cs="Arial"/>
                <w:b/>
                <w:bCs/>
                <w:iCs/>
              </w:rPr>
            </w:pPr>
            <w:r w:rsidRPr="00C377EA">
              <w:rPr>
                <w:rFonts w:ascii="Arial" w:hAnsi="Arial" w:cs="Arial"/>
                <w:b/>
                <w:bCs/>
                <w:iCs/>
              </w:rPr>
              <w:t>ATLNGACSDS3</w:t>
            </w:r>
          </w:p>
        </w:tc>
      </w:tr>
      <w:tr w:rsidR="009C6DE4" w:rsidRPr="00C377EA" w14:paraId="084D1575" w14:textId="77777777" w:rsidTr="0088342F">
        <w:tc>
          <w:tcPr>
            <w:tcW w:w="2070" w:type="dxa"/>
            <w:tcBorders>
              <w:bottom w:val="single" w:sz="6" w:space="0" w:color="auto"/>
            </w:tcBorders>
          </w:tcPr>
          <w:p w14:paraId="1FF4175A" w14:textId="77777777" w:rsidR="009C6DE4" w:rsidRPr="00C377EA" w:rsidRDefault="009C6DE4" w:rsidP="0088342F">
            <w:pPr>
              <w:rPr>
                <w:rFonts w:ascii="Arial" w:hAnsi="Arial" w:cs="Arial"/>
                <w:b/>
                <w:bCs/>
              </w:rPr>
            </w:pPr>
            <w:r w:rsidRPr="00C377EA">
              <w:rPr>
                <w:rFonts w:ascii="Arial" w:hAnsi="Arial" w:cs="Arial"/>
                <w:b/>
                <w:bCs/>
              </w:rPr>
              <w:t>LSO</w:t>
            </w:r>
          </w:p>
        </w:tc>
        <w:tc>
          <w:tcPr>
            <w:tcW w:w="4320" w:type="dxa"/>
            <w:tcBorders>
              <w:bottom w:val="single" w:sz="6" w:space="0" w:color="auto"/>
            </w:tcBorders>
          </w:tcPr>
          <w:p w14:paraId="723092BC" w14:textId="77777777" w:rsidR="009C6DE4" w:rsidRPr="00C377EA" w:rsidRDefault="009C6DE4" w:rsidP="0088342F">
            <w:pPr>
              <w:rPr>
                <w:rFonts w:ascii="Arial" w:hAnsi="Arial" w:cs="Arial"/>
                <w:b/>
                <w:bCs/>
              </w:rPr>
            </w:pPr>
            <w:r w:rsidRPr="00C377EA">
              <w:rPr>
                <w:rFonts w:ascii="Arial" w:hAnsi="Arial" w:cs="Arial"/>
                <w:b/>
                <w:bCs/>
              </w:rPr>
              <w:t>Local Serving Office</w:t>
            </w:r>
          </w:p>
        </w:tc>
        <w:tc>
          <w:tcPr>
            <w:tcW w:w="2610" w:type="dxa"/>
            <w:tcBorders>
              <w:bottom w:val="single" w:sz="6" w:space="0" w:color="auto"/>
            </w:tcBorders>
          </w:tcPr>
          <w:p w14:paraId="4C7A3B98" w14:textId="77777777" w:rsidR="009C6DE4" w:rsidRPr="00C377EA" w:rsidRDefault="009C6DE4" w:rsidP="0088342F">
            <w:pPr>
              <w:rPr>
                <w:rFonts w:ascii="Arial" w:hAnsi="Arial" w:cs="Arial"/>
                <w:b/>
                <w:bCs/>
                <w:iCs/>
              </w:rPr>
            </w:pPr>
            <w:r w:rsidRPr="00C377EA">
              <w:rPr>
                <w:rFonts w:ascii="Arial" w:hAnsi="Arial" w:cs="Arial"/>
                <w:b/>
                <w:bCs/>
                <w:iCs/>
              </w:rPr>
              <w:t>404523</w:t>
            </w:r>
          </w:p>
        </w:tc>
      </w:tr>
      <w:tr w:rsidR="009C6DE4" w:rsidRPr="00C377EA" w14:paraId="37510683" w14:textId="77777777" w:rsidTr="0088342F">
        <w:tc>
          <w:tcPr>
            <w:tcW w:w="2070" w:type="dxa"/>
            <w:tcBorders>
              <w:bottom w:val="single" w:sz="6" w:space="0" w:color="auto"/>
            </w:tcBorders>
          </w:tcPr>
          <w:p w14:paraId="103CD7D0" w14:textId="77777777" w:rsidR="009C6DE4" w:rsidRPr="00C377EA" w:rsidRDefault="009C6DE4" w:rsidP="0088342F">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093003C8"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120DD27F" w14:textId="77777777" w:rsidR="009C6DE4" w:rsidRPr="00C377EA" w:rsidRDefault="009C6DE4" w:rsidP="0088342F">
            <w:pPr>
              <w:rPr>
                <w:rFonts w:ascii="Arial" w:hAnsi="Arial" w:cs="Arial"/>
                <w:b/>
                <w:bCs/>
                <w:iCs/>
              </w:rPr>
            </w:pPr>
            <w:r w:rsidRPr="00C377EA">
              <w:rPr>
                <w:rFonts w:ascii="Arial" w:hAnsi="Arial" w:cs="Arial"/>
                <w:b/>
                <w:bCs/>
                <w:iCs/>
              </w:rPr>
              <w:t>1A--</w:t>
            </w:r>
          </w:p>
        </w:tc>
      </w:tr>
      <w:tr w:rsidR="009C6DE4" w:rsidRPr="00C377EA" w14:paraId="6C66274D" w14:textId="77777777" w:rsidTr="0088342F">
        <w:tc>
          <w:tcPr>
            <w:tcW w:w="2070" w:type="dxa"/>
          </w:tcPr>
          <w:p w14:paraId="3A73A828" w14:textId="77777777" w:rsidR="009C6DE4" w:rsidRPr="00C377EA" w:rsidRDefault="009C6DE4" w:rsidP="0088342F">
            <w:pPr>
              <w:rPr>
                <w:rFonts w:ascii="Arial" w:hAnsi="Arial" w:cs="Arial"/>
                <w:b/>
                <w:bCs/>
              </w:rPr>
            </w:pPr>
            <w:r w:rsidRPr="00C377EA">
              <w:rPr>
                <w:rFonts w:ascii="Arial" w:hAnsi="Arial" w:cs="Arial"/>
                <w:b/>
                <w:bCs/>
              </w:rPr>
              <w:t>NC</w:t>
            </w:r>
          </w:p>
        </w:tc>
        <w:tc>
          <w:tcPr>
            <w:tcW w:w="4320" w:type="dxa"/>
          </w:tcPr>
          <w:p w14:paraId="0206D4D6"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610" w:type="dxa"/>
          </w:tcPr>
          <w:p w14:paraId="5B1FC219" w14:textId="77777777" w:rsidR="009C6DE4" w:rsidRPr="00C377EA" w:rsidRDefault="009C6DE4" w:rsidP="0088342F">
            <w:pPr>
              <w:rPr>
                <w:rFonts w:ascii="Arial" w:hAnsi="Arial" w:cs="Arial"/>
                <w:b/>
                <w:bCs/>
                <w:iCs/>
              </w:rPr>
            </w:pPr>
            <w:r w:rsidRPr="00C377EA">
              <w:rPr>
                <w:rFonts w:ascii="Arial" w:hAnsi="Arial" w:cs="Arial"/>
                <w:b/>
                <w:bCs/>
                <w:iCs/>
              </w:rPr>
              <w:t>TY--</w:t>
            </w:r>
          </w:p>
        </w:tc>
      </w:tr>
      <w:tr w:rsidR="009C6DE4" w:rsidRPr="00C377EA" w14:paraId="36489ECE" w14:textId="77777777" w:rsidTr="0088342F">
        <w:trPr>
          <w:cantSplit/>
        </w:trPr>
        <w:tc>
          <w:tcPr>
            <w:tcW w:w="9000" w:type="dxa"/>
            <w:gridSpan w:val="3"/>
            <w:tcBorders>
              <w:bottom w:val="single" w:sz="6" w:space="0" w:color="auto"/>
            </w:tcBorders>
            <w:shd w:val="clear" w:color="auto" w:fill="99CCFF"/>
          </w:tcPr>
          <w:p w14:paraId="25FEAD3C"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3515DEF4" w14:textId="77777777" w:rsidTr="0088342F">
        <w:tc>
          <w:tcPr>
            <w:tcW w:w="2070" w:type="dxa"/>
          </w:tcPr>
          <w:p w14:paraId="1B010DAB" w14:textId="77777777" w:rsidR="009C6DE4" w:rsidRPr="00C377EA" w:rsidRDefault="009C6DE4" w:rsidP="0088342F">
            <w:pPr>
              <w:pStyle w:val="Heading2"/>
              <w:rPr>
                <w:rFonts w:cs="Arial"/>
                <w:iCs w:val="0"/>
              </w:rPr>
            </w:pPr>
            <w:r w:rsidRPr="00C377EA">
              <w:rPr>
                <w:rFonts w:cs="Arial"/>
                <w:iCs w:val="0"/>
              </w:rPr>
              <w:t>BAN1</w:t>
            </w:r>
          </w:p>
        </w:tc>
        <w:tc>
          <w:tcPr>
            <w:tcW w:w="4320" w:type="dxa"/>
          </w:tcPr>
          <w:p w14:paraId="127621E1"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610" w:type="dxa"/>
          </w:tcPr>
          <w:p w14:paraId="58FE7686" w14:textId="77777777" w:rsidR="009C6DE4" w:rsidRPr="00C377EA" w:rsidRDefault="009C6DE4" w:rsidP="0088342F">
            <w:pPr>
              <w:rPr>
                <w:rFonts w:ascii="Arial" w:hAnsi="Arial" w:cs="Arial"/>
                <w:b/>
                <w:bCs/>
                <w:iCs/>
              </w:rPr>
            </w:pPr>
            <w:r w:rsidRPr="00C377EA">
              <w:rPr>
                <w:rFonts w:ascii="Arial" w:hAnsi="Arial" w:cs="Arial"/>
                <w:b/>
                <w:bCs/>
                <w:iCs/>
              </w:rPr>
              <w:t>770Q887771771</w:t>
            </w:r>
          </w:p>
        </w:tc>
      </w:tr>
      <w:tr w:rsidR="009C6DE4" w:rsidRPr="00C377EA" w14:paraId="6618BF0D" w14:textId="77777777" w:rsidTr="0088342F">
        <w:tc>
          <w:tcPr>
            <w:tcW w:w="2070" w:type="dxa"/>
            <w:tcBorders>
              <w:bottom w:val="single" w:sz="6" w:space="0" w:color="auto"/>
            </w:tcBorders>
          </w:tcPr>
          <w:p w14:paraId="2316FC2D" w14:textId="77777777" w:rsidR="009C6DE4" w:rsidRPr="00C377EA" w:rsidRDefault="009C6DE4" w:rsidP="0088342F">
            <w:pPr>
              <w:rPr>
                <w:rFonts w:ascii="Arial" w:hAnsi="Arial" w:cs="Arial"/>
                <w:b/>
                <w:bCs/>
              </w:rPr>
            </w:pPr>
            <w:r w:rsidRPr="00C377EA">
              <w:rPr>
                <w:rFonts w:ascii="Arial" w:hAnsi="Arial" w:cs="Arial"/>
                <w:b/>
                <w:bCs/>
              </w:rPr>
              <w:t>ACNA</w:t>
            </w:r>
          </w:p>
        </w:tc>
        <w:tc>
          <w:tcPr>
            <w:tcW w:w="4320" w:type="dxa"/>
            <w:tcBorders>
              <w:bottom w:val="single" w:sz="6" w:space="0" w:color="auto"/>
            </w:tcBorders>
          </w:tcPr>
          <w:p w14:paraId="43D51367"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tcPr>
          <w:p w14:paraId="60563414"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1429B73C" w14:textId="77777777" w:rsidTr="0088342F">
        <w:trPr>
          <w:cantSplit/>
        </w:trPr>
        <w:tc>
          <w:tcPr>
            <w:tcW w:w="9000" w:type="dxa"/>
            <w:gridSpan w:val="3"/>
            <w:tcBorders>
              <w:bottom w:val="single" w:sz="6" w:space="0" w:color="auto"/>
            </w:tcBorders>
            <w:shd w:val="clear" w:color="auto" w:fill="99CCFF"/>
          </w:tcPr>
          <w:p w14:paraId="5E66431E"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0105F3E7" w14:textId="77777777" w:rsidTr="0088342F">
        <w:tc>
          <w:tcPr>
            <w:tcW w:w="2070" w:type="dxa"/>
          </w:tcPr>
          <w:p w14:paraId="1F672A67" w14:textId="77777777" w:rsidR="009C6DE4" w:rsidRPr="00C377EA" w:rsidRDefault="009C6DE4" w:rsidP="0088342F">
            <w:pPr>
              <w:pStyle w:val="Heading2"/>
              <w:rPr>
                <w:rFonts w:cs="Arial"/>
                <w:iCs w:val="0"/>
              </w:rPr>
            </w:pPr>
            <w:r w:rsidRPr="00C377EA">
              <w:rPr>
                <w:rFonts w:cs="Arial"/>
                <w:iCs w:val="0"/>
              </w:rPr>
              <w:t>INIT</w:t>
            </w:r>
          </w:p>
        </w:tc>
        <w:tc>
          <w:tcPr>
            <w:tcW w:w="4320" w:type="dxa"/>
          </w:tcPr>
          <w:p w14:paraId="53D26E55"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610" w:type="dxa"/>
          </w:tcPr>
          <w:p w14:paraId="4ADFA691"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4A40525C" w14:textId="77777777" w:rsidTr="0088342F">
        <w:tc>
          <w:tcPr>
            <w:tcW w:w="2070" w:type="dxa"/>
          </w:tcPr>
          <w:p w14:paraId="5C6A959F"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tcPr>
          <w:p w14:paraId="7FFAD125"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610" w:type="dxa"/>
          </w:tcPr>
          <w:p w14:paraId="543682AF"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25B0AE98" w14:textId="77777777" w:rsidTr="0088342F">
        <w:tc>
          <w:tcPr>
            <w:tcW w:w="2070" w:type="dxa"/>
          </w:tcPr>
          <w:p w14:paraId="20A464A5"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tcPr>
          <w:p w14:paraId="5DB5E3E2"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610" w:type="dxa"/>
          </w:tcPr>
          <w:p w14:paraId="25F43C0E"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699A22BE" w14:textId="77777777" w:rsidTr="0088342F">
        <w:tc>
          <w:tcPr>
            <w:tcW w:w="2070" w:type="dxa"/>
          </w:tcPr>
          <w:p w14:paraId="0626B7F7" w14:textId="77777777" w:rsidR="009C6DE4" w:rsidRPr="00C377EA" w:rsidRDefault="009C6DE4" w:rsidP="0088342F">
            <w:pPr>
              <w:rPr>
                <w:rFonts w:ascii="Arial" w:hAnsi="Arial" w:cs="Arial"/>
                <w:b/>
                <w:bCs/>
                <w:lang w:val="fr-FR"/>
              </w:rPr>
            </w:pPr>
            <w:r w:rsidRPr="00C377EA">
              <w:rPr>
                <w:rFonts w:ascii="Arial" w:hAnsi="Arial" w:cs="Arial"/>
                <w:b/>
                <w:bCs/>
                <w:lang w:val="fr-FR"/>
              </w:rPr>
              <w:t>IMPCON</w:t>
            </w:r>
          </w:p>
        </w:tc>
        <w:tc>
          <w:tcPr>
            <w:tcW w:w="4320" w:type="dxa"/>
          </w:tcPr>
          <w:p w14:paraId="166C41CB"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610" w:type="dxa"/>
          </w:tcPr>
          <w:p w14:paraId="5224D206" w14:textId="77777777" w:rsidR="009C6DE4" w:rsidRPr="00C377EA" w:rsidRDefault="009C6DE4" w:rsidP="0088342F">
            <w:pPr>
              <w:pStyle w:val="Heading4"/>
              <w:rPr>
                <w:rFonts w:cs="Arial"/>
                <w:b/>
                <w:bCs/>
                <w:i w:val="0"/>
              </w:rPr>
            </w:pPr>
            <w:r w:rsidRPr="00C377EA">
              <w:rPr>
                <w:rFonts w:cs="Arial"/>
                <w:b/>
                <w:bCs/>
                <w:i w:val="0"/>
              </w:rPr>
              <w:t>William Turner</w:t>
            </w:r>
          </w:p>
        </w:tc>
      </w:tr>
      <w:tr w:rsidR="009C6DE4" w:rsidRPr="00C377EA" w14:paraId="17941F8D" w14:textId="77777777" w:rsidTr="0088342F">
        <w:tc>
          <w:tcPr>
            <w:tcW w:w="2070" w:type="dxa"/>
            <w:tcBorders>
              <w:bottom w:val="single" w:sz="6" w:space="0" w:color="auto"/>
            </w:tcBorders>
          </w:tcPr>
          <w:p w14:paraId="5933C8CF"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tcPr>
          <w:p w14:paraId="32AB9BB8"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tcPr>
          <w:p w14:paraId="7C81B89B" w14:textId="77777777" w:rsidR="009C6DE4" w:rsidRPr="00C377EA" w:rsidRDefault="009C6DE4" w:rsidP="0088342F">
            <w:pPr>
              <w:rPr>
                <w:rFonts w:ascii="Arial" w:hAnsi="Arial" w:cs="Arial"/>
                <w:b/>
                <w:bCs/>
                <w:iCs/>
              </w:rPr>
            </w:pPr>
            <w:r w:rsidRPr="00C377EA">
              <w:rPr>
                <w:rFonts w:ascii="Arial" w:hAnsi="Arial" w:cs="Arial"/>
                <w:b/>
                <w:bCs/>
                <w:iCs/>
              </w:rPr>
              <w:t>7773335555</w:t>
            </w:r>
          </w:p>
        </w:tc>
      </w:tr>
      <w:tr w:rsidR="009C6DE4" w:rsidRPr="00C377EA" w14:paraId="7D5DA592" w14:textId="77777777" w:rsidTr="0088342F">
        <w:trPr>
          <w:cantSplit/>
        </w:trPr>
        <w:tc>
          <w:tcPr>
            <w:tcW w:w="9000" w:type="dxa"/>
            <w:gridSpan w:val="3"/>
            <w:tcBorders>
              <w:bottom w:val="single" w:sz="6" w:space="0" w:color="auto"/>
            </w:tcBorders>
            <w:shd w:val="clear" w:color="auto" w:fill="0000FF"/>
          </w:tcPr>
          <w:p w14:paraId="288B26D6" w14:textId="77777777" w:rsidR="009C6DE4" w:rsidRPr="00C377EA" w:rsidRDefault="009C6DE4" w:rsidP="0088342F">
            <w:pPr>
              <w:pStyle w:val="Heading4"/>
              <w:rPr>
                <w:rFonts w:cs="Arial"/>
                <w:b/>
                <w:bCs/>
                <w:i w:val="0"/>
                <w:iCs w:val="0"/>
              </w:rPr>
            </w:pPr>
            <w:r w:rsidRPr="00C377EA">
              <w:rPr>
                <w:rFonts w:cs="Arial"/>
                <w:b/>
                <w:bCs/>
                <w:i w:val="0"/>
                <w:iCs w:val="0"/>
              </w:rPr>
              <w:t>EU  FORM</w:t>
            </w:r>
          </w:p>
        </w:tc>
      </w:tr>
      <w:tr w:rsidR="009C6DE4" w:rsidRPr="00C377EA" w14:paraId="5228D321" w14:textId="77777777" w:rsidTr="0088342F">
        <w:trPr>
          <w:cantSplit/>
        </w:trPr>
        <w:tc>
          <w:tcPr>
            <w:tcW w:w="9000" w:type="dxa"/>
            <w:gridSpan w:val="3"/>
            <w:shd w:val="clear" w:color="auto" w:fill="99CCFF"/>
          </w:tcPr>
          <w:p w14:paraId="0CA5DD56"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5F28BCED" w14:textId="77777777" w:rsidTr="0088342F">
        <w:tc>
          <w:tcPr>
            <w:tcW w:w="2070" w:type="dxa"/>
            <w:tcBorders>
              <w:bottom w:val="single" w:sz="6" w:space="0" w:color="auto"/>
            </w:tcBorders>
          </w:tcPr>
          <w:p w14:paraId="03387D3F" w14:textId="77777777" w:rsidR="009C6DE4" w:rsidRPr="00C377EA" w:rsidRDefault="009C6DE4" w:rsidP="0088342F">
            <w:pPr>
              <w:pStyle w:val="Heading2"/>
              <w:rPr>
                <w:rFonts w:cs="Arial"/>
                <w:iCs w:val="0"/>
              </w:rPr>
            </w:pPr>
            <w:r w:rsidRPr="00C377EA">
              <w:rPr>
                <w:rFonts w:cs="Arial"/>
                <w:iCs w:val="0"/>
              </w:rPr>
              <w:t>NAME</w:t>
            </w:r>
          </w:p>
        </w:tc>
        <w:tc>
          <w:tcPr>
            <w:tcW w:w="4320" w:type="dxa"/>
            <w:tcBorders>
              <w:bottom w:val="single" w:sz="6" w:space="0" w:color="auto"/>
            </w:tcBorders>
          </w:tcPr>
          <w:p w14:paraId="29298EB6"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3A54B822" w14:textId="77777777" w:rsidR="009C6DE4" w:rsidRPr="00C377EA" w:rsidRDefault="009C6DE4" w:rsidP="0088342F">
            <w:pPr>
              <w:pStyle w:val="Heading4"/>
              <w:rPr>
                <w:rFonts w:cs="Arial"/>
                <w:b/>
                <w:bCs/>
                <w:i w:val="0"/>
              </w:rPr>
            </w:pPr>
            <w:smartTag w:uri="urn:schemas-microsoft-com:office:smarttags" w:element="place">
              <w:smartTag w:uri="urn:schemas-microsoft-com:office:smarttags" w:element="PlaceType">
                <w:r w:rsidRPr="00C377EA">
                  <w:rPr>
                    <w:rFonts w:cs="Arial"/>
                    <w:b/>
                    <w:bCs/>
                    <w:i w:val="0"/>
                  </w:rPr>
                  <w:t>Fort</w:t>
                </w:r>
              </w:smartTag>
              <w:r w:rsidRPr="00C377EA">
                <w:rPr>
                  <w:rFonts w:cs="Arial"/>
                  <w:b/>
                  <w:bCs/>
                  <w:i w:val="0"/>
                </w:rPr>
                <w:t xml:space="preserve"> </w:t>
              </w:r>
              <w:smartTag w:uri="urn:schemas-microsoft-com:office:smarttags" w:element="PlaceName">
                <w:r w:rsidRPr="00C377EA">
                  <w:rPr>
                    <w:rFonts w:cs="Arial"/>
                    <w:b/>
                    <w:bCs/>
                    <w:i w:val="0"/>
                  </w:rPr>
                  <w:t>Royal</w:t>
                </w:r>
              </w:smartTag>
            </w:smartTag>
          </w:p>
        </w:tc>
      </w:tr>
      <w:tr w:rsidR="009C6DE4" w:rsidRPr="00C377EA" w14:paraId="3B0143B3" w14:textId="77777777" w:rsidTr="0088342F">
        <w:trPr>
          <w:cantSplit/>
        </w:trPr>
        <w:tc>
          <w:tcPr>
            <w:tcW w:w="9000" w:type="dxa"/>
            <w:gridSpan w:val="3"/>
            <w:tcBorders>
              <w:bottom w:val="single" w:sz="6" w:space="0" w:color="auto"/>
            </w:tcBorders>
            <w:shd w:val="clear" w:color="auto" w:fill="99CCFF"/>
          </w:tcPr>
          <w:p w14:paraId="38E4C25D" w14:textId="77777777" w:rsidR="009C6DE4" w:rsidRPr="00C377EA" w:rsidRDefault="009C6DE4" w:rsidP="0088342F">
            <w:pPr>
              <w:pStyle w:val="Heading4"/>
              <w:rPr>
                <w:rFonts w:cs="Arial"/>
                <w:b/>
                <w:bCs/>
                <w:i w:val="0"/>
                <w:iCs w:val="0"/>
              </w:rPr>
            </w:pPr>
            <w:r w:rsidRPr="00C377EA">
              <w:rPr>
                <w:rFonts w:cs="Arial"/>
                <w:b/>
                <w:bCs/>
                <w:i w:val="0"/>
                <w:iCs w:val="0"/>
              </w:rPr>
              <w:t>Bill Section</w:t>
            </w:r>
          </w:p>
        </w:tc>
      </w:tr>
      <w:tr w:rsidR="009C6DE4" w:rsidRPr="00C377EA" w14:paraId="1932BBB2" w14:textId="77777777" w:rsidTr="0088342F">
        <w:tc>
          <w:tcPr>
            <w:tcW w:w="2070" w:type="dxa"/>
            <w:tcBorders>
              <w:bottom w:val="single" w:sz="6" w:space="0" w:color="auto"/>
            </w:tcBorders>
          </w:tcPr>
          <w:p w14:paraId="3A8F02AB" w14:textId="77777777" w:rsidR="009C6DE4" w:rsidRPr="00C377EA" w:rsidRDefault="009C6DE4" w:rsidP="0088342F">
            <w:pPr>
              <w:pStyle w:val="Heading2"/>
              <w:rPr>
                <w:rFonts w:cs="Arial"/>
                <w:iCs w:val="0"/>
              </w:rPr>
            </w:pPr>
            <w:r w:rsidRPr="00C377EA">
              <w:rPr>
                <w:rFonts w:cs="Arial"/>
                <w:iCs w:val="0"/>
              </w:rPr>
              <w:t>EAN</w:t>
            </w:r>
          </w:p>
        </w:tc>
        <w:tc>
          <w:tcPr>
            <w:tcW w:w="4320" w:type="dxa"/>
            <w:tcBorders>
              <w:bottom w:val="single" w:sz="6" w:space="0" w:color="auto"/>
            </w:tcBorders>
          </w:tcPr>
          <w:p w14:paraId="1B662F64" w14:textId="77777777" w:rsidR="009C6DE4" w:rsidRPr="00C377EA" w:rsidRDefault="009C6DE4" w:rsidP="0088342F">
            <w:pPr>
              <w:pStyle w:val="Heading2"/>
              <w:rPr>
                <w:rFonts w:cs="Arial"/>
                <w:iCs w:val="0"/>
              </w:rPr>
            </w:pPr>
            <w:r w:rsidRPr="00C377EA">
              <w:rPr>
                <w:rFonts w:cs="Arial"/>
                <w:iCs w:val="0"/>
              </w:rPr>
              <w:t>Existing Account Number</w:t>
            </w:r>
          </w:p>
        </w:tc>
        <w:tc>
          <w:tcPr>
            <w:tcW w:w="2610" w:type="dxa"/>
            <w:tcBorders>
              <w:bottom w:val="single" w:sz="6" w:space="0" w:color="auto"/>
            </w:tcBorders>
          </w:tcPr>
          <w:p w14:paraId="3A34DDEE" w14:textId="77777777" w:rsidR="009C6DE4" w:rsidRPr="00C377EA" w:rsidRDefault="009C6DE4" w:rsidP="0088342F">
            <w:pPr>
              <w:pStyle w:val="Heading4"/>
              <w:rPr>
                <w:rFonts w:cs="Arial"/>
                <w:b/>
                <w:bCs/>
                <w:i w:val="0"/>
              </w:rPr>
            </w:pPr>
            <w:r w:rsidRPr="00C377EA">
              <w:rPr>
                <w:rFonts w:cs="Arial"/>
                <w:b/>
                <w:bCs/>
                <w:i w:val="0"/>
              </w:rPr>
              <w:t>404M338332</w:t>
            </w:r>
          </w:p>
        </w:tc>
      </w:tr>
      <w:tr w:rsidR="009C6DE4" w:rsidRPr="00C377EA" w14:paraId="13196307" w14:textId="77777777" w:rsidTr="0088342F">
        <w:trPr>
          <w:cantSplit/>
          <w:trHeight w:val="255"/>
        </w:trPr>
        <w:tc>
          <w:tcPr>
            <w:tcW w:w="9000" w:type="dxa"/>
            <w:gridSpan w:val="3"/>
            <w:tcBorders>
              <w:bottom w:val="single" w:sz="6" w:space="0" w:color="auto"/>
            </w:tcBorders>
            <w:shd w:val="clear" w:color="auto" w:fill="0000FF"/>
          </w:tcPr>
          <w:p w14:paraId="4A575309"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15E231DA" w14:textId="77777777" w:rsidTr="0088342F">
        <w:trPr>
          <w:cantSplit/>
          <w:trHeight w:val="255"/>
        </w:trPr>
        <w:tc>
          <w:tcPr>
            <w:tcW w:w="9000" w:type="dxa"/>
            <w:gridSpan w:val="3"/>
            <w:shd w:val="clear" w:color="auto" w:fill="99CCFF"/>
          </w:tcPr>
          <w:p w14:paraId="4FF8C674"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79B4E76F" w14:textId="77777777" w:rsidTr="0088342F">
        <w:trPr>
          <w:trHeight w:val="255"/>
        </w:trPr>
        <w:tc>
          <w:tcPr>
            <w:tcW w:w="2070" w:type="dxa"/>
            <w:tcBorders>
              <w:bottom w:val="single" w:sz="6" w:space="0" w:color="auto"/>
            </w:tcBorders>
          </w:tcPr>
          <w:p w14:paraId="219F2647" w14:textId="77777777" w:rsidR="009C6DE4" w:rsidRPr="00C377EA" w:rsidRDefault="009C6DE4" w:rsidP="0088342F">
            <w:pPr>
              <w:pStyle w:val="Heading2"/>
              <w:rPr>
                <w:rFonts w:cs="Arial"/>
                <w:iCs w:val="0"/>
              </w:rPr>
            </w:pPr>
            <w:r w:rsidRPr="00C377EA">
              <w:rPr>
                <w:rFonts w:cs="Arial"/>
                <w:iCs w:val="0"/>
              </w:rPr>
              <w:t>LQTY</w:t>
            </w:r>
          </w:p>
        </w:tc>
        <w:tc>
          <w:tcPr>
            <w:tcW w:w="4320" w:type="dxa"/>
            <w:tcBorders>
              <w:bottom w:val="single" w:sz="6" w:space="0" w:color="auto"/>
            </w:tcBorders>
          </w:tcPr>
          <w:p w14:paraId="718C4077"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2C920ACB" w14:textId="77777777" w:rsidR="009C6DE4" w:rsidRPr="00C377EA" w:rsidRDefault="009C6DE4" w:rsidP="0088342F">
            <w:pPr>
              <w:rPr>
                <w:rFonts w:ascii="Arial" w:hAnsi="Arial" w:cs="Arial"/>
                <w:b/>
                <w:bCs/>
                <w:iCs/>
              </w:rPr>
            </w:pPr>
            <w:r w:rsidRPr="00C377EA">
              <w:rPr>
                <w:rFonts w:ascii="Arial" w:hAnsi="Arial" w:cs="Arial"/>
                <w:b/>
                <w:bCs/>
                <w:iCs/>
              </w:rPr>
              <w:t>00002</w:t>
            </w:r>
          </w:p>
        </w:tc>
      </w:tr>
      <w:tr w:rsidR="009C6DE4" w:rsidRPr="00C377EA" w14:paraId="4E354BDE" w14:textId="77777777" w:rsidTr="0088342F">
        <w:trPr>
          <w:cantSplit/>
          <w:trHeight w:val="255"/>
        </w:trPr>
        <w:tc>
          <w:tcPr>
            <w:tcW w:w="9000" w:type="dxa"/>
            <w:gridSpan w:val="3"/>
            <w:tcBorders>
              <w:bottom w:val="single" w:sz="6" w:space="0" w:color="auto"/>
            </w:tcBorders>
            <w:shd w:val="clear" w:color="auto" w:fill="99CCFF"/>
          </w:tcPr>
          <w:p w14:paraId="2C1F776D"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6D6EE574" w14:textId="77777777" w:rsidTr="0088342F">
        <w:trPr>
          <w:trHeight w:val="255"/>
        </w:trPr>
        <w:tc>
          <w:tcPr>
            <w:tcW w:w="2070" w:type="dxa"/>
          </w:tcPr>
          <w:p w14:paraId="6DAC511F" w14:textId="77777777" w:rsidR="009C6DE4" w:rsidRPr="00C377EA" w:rsidRDefault="009C6DE4" w:rsidP="0088342F">
            <w:pPr>
              <w:pStyle w:val="Heading2"/>
              <w:rPr>
                <w:rFonts w:cs="Arial"/>
                <w:iCs w:val="0"/>
              </w:rPr>
            </w:pPr>
            <w:r w:rsidRPr="00C377EA">
              <w:rPr>
                <w:rFonts w:cs="Arial"/>
                <w:iCs w:val="0"/>
              </w:rPr>
              <w:lastRenderedPageBreak/>
              <w:t>LNUM</w:t>
            </w:r>
          </w:p>
        </w:tc>
        <w:tc>
          <w:tcPr>
            <w:tcW w:w="4320" w:type="dxa"/>
          </w:tcPr>
          <w:p w14:paraId="06B10B6D"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510FFD22"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22FFA426" w14:textId="77777777" w:rsidTr="0088342F">
        <w:trPr>
          <w:trHeight w:val="255"/>
        </w:trPr>
        <w:tc>
          <w:tcPr>
            <w:tcW w:w="2070" w:type="dxa"/>
          </w:tcPr>
          <w:p w14:paraId="526586C1"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1BEF7E72"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4DD29735"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7188B0B2" w14:textId="77777777" w:rsidTr="0088342F">
        <w:trPr>
          <w:trHeight w:val="255"/>
        </w:trPr>
        <w:tc>
          <w:tcPr>
            <w:tcW w:w="2070" w:type="dxa"/>
          </w:tcPr>
          <w:p w14:paraId="4448FBC1"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3EEEEC90"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6EF614CB" w14:textId="77777777" w:rsidR="009C6DE4" w:rsidRPr="00C377EA" w:rsidRDefault="009C6DE4" w:rsidP="0088342F">
            <w:pPr>
              <w:rPr>
                <w:rFonts w:ascii="Arial" w:hAnsi="Arial" w:cs="Arial"/>
                <w:b/>
                <w:bCs/>
                <w:iCs/>
              </w:rPr>
            </w:pPr>
            <w:r w:rsidRPr="00C377EA">
              <w:rPr>
                <w:rFonts w:ascii="Arial" w:hAnsi="Arial" w:cs="Arial"/>
                <w:b/>
                <w:bCs/>
                <w:iCs/>
              </w:rPr>
              <w:t>40.TYNU.693862..SB</w:t>
            </w:r>
          </w:p>
        </w:tc>
      </w:tr>
      <w:tr w:rsidR="009C6DE4" w:rsidRPr="00C377EA" w14:paraId="4371DCDE" w14:textId="77777777" w:rsidTr="0088342F">
        <w:trPr>
          <w:trHeight w:val="255"/>
        </w:trPr>
        <w:tc>
          <w:tcPr>
            <w:tcW w:w="2070" w:type="dxa"/>
          </w:tcPr>
          <w:p w14:paraId="23EF8DBC"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381D1C85"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4FDBEF22" w14:textId="77777777" w:rsidR="009C6DE4" w:rsidRPr="00C377EA" w:rsidRDefault="009C6DE4" w:rsidP="0088342F">
            <w:pPr>
              <w:rPr>
                <w:rFonts w:ascii="Arial" w:hAnsi="Arial" w:cs="Arial"/>
                <w:b/>
                <w:bCs/>
                <w:iCs/>
              </w:rPr>
            </w:pPr>
            <w:r w:rsidRPr="00C377EA">
              <w:rPr>
                <w:rFonts w:ascii="Arial" w:hAnsi="Arial" w:cs="Arial"/>
                <w:b/>
                <w:bCs/>
                <w:iCs/>
              </w:rPr>
              <w:t>PAWS4</w:t>
            </w:r>
          </w:p>
        </w:tc>
      </w:tr>
      <w:tr w:rsidR="009C6DE4" w:rsidRPr="00C377EA" w14:paraId="7BB6F261" w14:textId="77777777" w:rsidTr="0088342F">
        <w:trPr>
          <w:trHeight w:val="255"/>
        </w:trPr>
        <w:tc>
          <w:tcPr>
            <w:tcW w:w="2070" w:type="dxa"/>
          </w:tcPr>
          <w:p w14:paraId="0233119C"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7C3742CB"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6F0A5DA2" w14:textId="77777777" w:rsidR="009C6DE4" w:rsidRPr="00C377EA" w:rsidRDefault="009C6DE4" w:rsidP="0088342F">
            <w:pPr>
              <w:rPr>
                <w:rFonts w:ascii="Arial" w:hAnsi="Arial" w:cs="Arial"/>
                <w:b/>
                <w:bCs/>
                <w:iCs/>
              </w:rPr>
            </w:pPr>
            <w:r w:rsidRPr="00C377EA">
              <w:rPr>
                <w:rFonts w:ascii="Arial" w:hAnsi="Arial" w:cs="Arial"/>
                <w:b/>
                <w:bCs/>
                <w:iCs/>
              </w:rPr>
              <w:t>50</w:t>
            </w:r>
          </w:p>
        </w:tc>
      </w:tr>
      <w:tr w:rsidR="009C6DE4" w:rsidRPr="00C377EA" w14:paraId="4AF3911C" w14:textId="77777777" w:rsidTr="0088342F">
        <w:trPr>
          <w:cantSplit/>
          <w:trHeight w:val="255"/>
        </w:trPr>
        <w:tc>
          <w:tcPr>
            <w:tcW w:w="9000" w:type="dxa"/>
            <w:gridSpan w:val="3"/>
            <w:tcBorders>
              <w:bottom w:val="single" w:sz="6" w:space="0" w:color="auto"/>
            </w:tcBorders>
            <w:shd w:val="clear" w:color="auto" w:fill="99CCFF"/>
          </w:tcPr>
          <w:p w14:paraId="347D6E0C"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67F5B697" w14:textId="77777777" w:rsidTr="0088342F">
        <w:trPr>
          <w:trHeight w:val="255"/>
        </w:trPr>
        <w:tc>
          <w:tcPr>
            <w:tcW w:w="2070" w:type="dxa"/>
          </w:tcPr>
          <w:p w14:paraId="7D12B556" w14:textId="77777777" w:rsidR="009C6DE4" w:rsidRPr="00C377EA" w:rsidRDefault="009C6DE4" w:rsidP="0088342F">
            <w:pPr>
              <w:pStyle w:val="Heading2"/>
              <w:rPr>
                <w:rFonts w:cs="Arial"/>
                <w:iCs w:val="0"/>
              </w:rPr>
            </w:pPr>
            <w:r w:rsidRPr="00C377EA">
              <w:rPr>
                <w:rFonts w:cs="Arial"/>
                <w:iCs w:val="0"/>
              </w:rPr>
              <w:t>LNUM</w:t>
            </w:r>
          </w:p>
        </w:tc>
        <w:tc>
          <w:tcPr>
            <w:tcW w:w="4320" w:type="dxa"/>
          </w:tcPr>
          <w:p w14:paraId="51C3A019"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58E1C2A9" w14:textId="77777777" w:rsidR="009C6DE4" w:rsidRPr="00C377EA" w:rsidRDefault="009C6DE4" w:rsidP="0088342F">
            <w:pPr>
              <w:rPr>
                <w:rFonts w:ascii="Arial" w:hAnsi="Arial" w:cs="Arial"/>
                <w:b/>
                <w:bCs/>
                <w:iCs/>
              </w:rPr>
            </w:pPr>
            <w:r w:rsidRPr="00C377EA">
              <w:rPr>
                <w:rFonts w:ascii="Arial" w:hAnsi="Arial" w:cs="Arial"/>
                <w:b/>
                <w:bCs/>
                <w:iCs/>
              </w:rPr>
              <w:t>00002</w:t>
            </w:r>
          </w:p>
        </w:tc>
      </w:tr>
      <w:tr w:rsidR="009C6DE4" w:rsidRPr="00C377EA" w14:paraId="4A777153" w14:textId="77777777" w:rsidTr="0088342F">
        <w:trPr>
          <w:trHeight w:val="255"/>
        </w:trPr>
        <w:tc>
          <w:tcPr>
            <w:tcW w:w="2070" w:type="dxa"/>
          </w:tcPr>
          <w:p w14:paraId="586ABFF5"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1252F292"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13309958"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7EE395B6" w14:textId="77777777" w:rsidTr="0088342F">
        <w:trPr>
          <w:trHeight w:val="255"/>
        </w:trPr>
        <w:tc>
          <w:tcPr>
            <w:tcW w:w="2070" w:type="dxa"/>
          </w:tcPr>
          <w:p w14:paraId="63436B5F"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2C7AFCC5"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053FE291" w14:textId="77777777" w:rsidR="009C6DE4" w:rsidRPr="00C377EA" w:rsidRDefault="009C6DE4" w:rsidP="0088342F">
            <w:pPr>
              <w:rPr>
                <w:rFonts w:ascii="Arial" w:hAnsi="Arial" w:cs="Arial"/>
                <w:b/>
                <w:bCs/>
                <w:iCs/>
              </w:rPr>
            </w:pPr>
            <w:r w:rsidRPr="00C377EA">
              <w:rPr>
                <w:rFonts w:ascii="Arial" w:hAnsi="Arial" w:cs="Arial"/>
                <w:b/>
                <w:bCs/>
                <w:iCs/>
              </w:rPr>
              <w:t>40.TYNU.693863..SB</w:t>
            </w:r>
          </w:p>
        </w:tc>
      </w:tr>
      <w:tr w:rsidR="009C6DE4" w:rsidRPr="00C377EA" w14:paraId="223FB717" w14:textId="77777777" w:rsidTr="0088342F">
        <w:trPr>
          <w:trHeight w:val="255"/>
        </w:trPr>
        <w:tc>
          <w:tcPr>
            <w:tcW w:w="2070" w:type="dxa"/>
          </w:tcPr>
          <w:p w14:paraId="7BF35A6E"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41E11CC8"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7419F101" w14:textId="77777777" w:rsidR="009C6DE4" w:rsidRPr="00C377EA" w:rsidRDefault="009C6DE4" w:rsidP="0088342F">
            <w:pPr>
              <w:rPr>
                <w:rFonts w:ascii="Arial" w:hAnsi="Arial" w:cs="Arial"/>
                <w:b/>
                <w:bCs/>
                <w:iCs/>
              </w:rPr>
            </w:pPr>
            <w:r w:rsidRPr="00C377EA">
              <w:rPr>
                <w:rFonts w:ascii="Arial" w:hAnsi="Arial" w:cs="Arial"/>
                <w:b/>
                <w:bCs/>
                <w:iCs/>
              </w:rPr>
              <w:t>PAWS4</w:t>
            </w:r>
          </w:p>
        </w:tc>
      </w:tr>
      <w:tr w:rsidR="009C6DE4" w:rsidRPr="00C377EA" w14:paraId="4855754A" w14:textId="77777777" w:rsidTr="0088342F">
        <w:trPr>
          <w:trHeight w:val="255"/>
        </w:trPr>
        <w:tc>
          <w:tcPr>
            <w:tcW w:w="2070" w:type="dxa"/>
          </w:tcPr>
          <w:p w14:paraId="015FAD6C"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4E8CC753"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09C792C0" w14:textId="77777777" w:rsidR="009C6DE4" w:rsidRPr="00C377EA" w:rsidRDefault="009C6DE4" w:rsidP="0088342F">
            <w:pPr>
              <w:rPr>
                <w:rFonts w:ascii="Arial" w:hAnsi="Arial" w:cs="Arial"/>
                <w:b/>
                <w:bCs/>
                <w:iCs/>
              </w:rPr>
            </w:pPr>
            <w:r w:rsidRPr="00C377EA">
              <w:rPr>
                <w:rFonts w:ascii="Arial" w:hAnsi="Arial" w:cs="Arial"/>
                <w:b/>
                <w:bCs/>
                <w:iCs/>
              </w:rPr>
              <w:t>51</w:t>
            </w:r>
          </w:p>
        </w:tc>
      </w:tr>
    </w:tbl>
    <w:p w14:paraId="118171CD" w14:textId="77777777" w:rsidR="009C6DE4" w:rsidRDefault="009C6DE4" w:rsidP="009C6DE4">
      <w:pPr>
        <w:pStyle w:val="TCtxtTAG"/>
        <w:rPr>
          <w:b/>
          <w:bCs/>
          <w:sz w:val="24"/>
        </w:rPr>
      </w:pPr>
    </w:p>
    <w:p w14:paraId="2DF777C0" w14:textId="77777777" w:rsidR="009C6DE4" w:rsidRDefault="009C6DE4" w:rsidP="009C6DE4"/>
    <w:p w14:paraId="09B9D606" w14:textId="77777777" w:rsidR="009C6DE4" w:rsidRDefault="009C6DE4" w:rsidP="009C6DE4"/>
    <w:p w14:paraId="39544C6B" w14:textId="77777777" w:rsidR="009C6DE4" w:rsidRDefault="009C6DE4" w:rsidP="009C6DE4">
      <w:r w:rsidRPr="00DB7B2A">
        <w:t>XML INPUT:</w:t>
      </w:r>
    </w:p>
    <w:p w14:paraId="72046D19" w14:textId="77777777" w:rsidR="009C6DE4" w:rsidRPr="00DB7B2A" w:rsidRDefault="009C6DE4" w:rsidP="009C6DE4"/>
    <w:p w14:paraId="1BB3D0B0"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header</w:t>
      </w:r>
      <w:r w:rsidRPr="00DB7B2A">
        <w:rPr>
          <w:color w:val="0000FF"/>
        </w:rPr>
        <w:t>&gt;</w:t>
      </w:r>
    </w:p>
    <w:p w14:paraId="5C59BB17" w14:textId="77777777" w:rsidR="009C6DE4" w:rsidRPr="00DB7B2A" w:rsidRDefault="009C6DE4" w:rsidP="009C6DE4">
      <w:pPr>
        <w:ind w:hanging="480"/>
        <w:rPr>
          <w:szCs w:val="20"/>
        </w:rPr>
      </w:pPr>
      <w:hyperlink r:id="rId1540"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order:LSR_ORD_REQ</w:t>
      </w:r>
      <w:r w:rsidRPr="00DB7B2A">
        <w:rPr>
          <w:color w:val="0000FF"/>
        </w:rPr>
        <w:t>&gt;</w:t>
      </w:r>
    </w:p>
    <w:p w14:paraId="796B424F" w14:textId="77777777" w:rsidR="009C6DE4" w:rsidRPr="00DB7B2A" w:rsidRDefault="009C6DE4" w:rsidP="009C6DE4">
      <w:pPr>
        <w:ind w:hanging="480"/>
        <w:rPr>
          <w:szCs w:val="20"/>
        </w:rPr>
      </w:pPr>
      <w:hyperlink r:id="rId1541"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order:HDR</w:t>
      </w:r>
      <w:r w:rsidRPr="00DB7B2A">
        <w:rPr>
          <w:color w:val="0000FF"/>
        </w:rPr>
        <w:t>&gt;</w:t>
      </w:r>
    </w:p>
    <w:p w14:paraId="22DBD28D"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order:CCNA</w:t>
      </w:r>
      <w:r w:rsidRPr="00DB7B2A">
        <w:rPr>
          <w:color w:val="0000FF"/>
        </w:rPr>
        <w:t>&gt;</w:t>
      </w:r>
      <w:r w:rsidRPr="00DB7B2A">
        <w:rPr>
          <w:bCs/>
        </w:rPr>
        <w:t>ZXL</w:t>
      </w:r>
      <w:r w:rsidRPr="00DB7B2A">
        <w:rPr>
          <w:color w:val="0000FF"/>
        </w:rPr>
        <w:t>&lt;/</w:t>
      </w:r>
      <w:r w:rsidRPr="00DB7B2A">
        <w:rPr>
          <w:color w:val="990000"/>
        </w:rPr>
        <w:t>order:CCNA</w:t>
      </w:r>
      <w:r w:rsidRPr="00DB7B2A">
        <w:rPr>
          <w:color w:val="0000FF"/>
        </w:rPr>
        <w:t>&gt;</w:t>
      </w:r>
      <w:r w:rsidRPr="00DB7B2A">
        <w:rPr>
          <w:szCs w:val="20"/>
        </w:rPr>
        <w:t xml:space="preserve"> </w:t>
      </w:r>
    </w:p>
    <w:p w14:paraId="66293CD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order:PON</w:t>
      </w:r>
      <w:r w:rsidRPr="00DB7B2A">
        <w:rPr>
          <w:color w:val="0000FF"/>
        </w:rPr>
        <w:t>&gt;</w:t>
      </w:r>
      <w:r w:rsidRPr="00DB7B2A">
        <w:rPr>
          <w:bCs/>
        </w:rPr>
        <w:t>CVT0A069R31</w:t>
      </w:r>
      <w:r w:rsidRPr="00DB7B2A">
        <w:rPr>
          <w:color w:val="0000FF"/>
        </w:rPr>
        <w:t>&lt;/</w:t>
      </w:r>
      <w:r w:rsidRPr="00DB7B2A">
        <w:rPr>
          <w:color w:val="990000"/>
        </w:rPr>
        <w:t>order:PON</w:t>
      </w:r>
      <w:r w:rsidRPr="00DB7B2A">
        <w:rPr>
          <w:color w:val="0000FF"/>
        </w:rPr>
        <w:t>&gt;</w:t>
      </w:r>
      <w:r w:rsidRPr="00DB7B2A">
        <w:rPr>
          <w:szCs w:val="20"/>
        </w:rPr>
        <w:t xml:space="preserve"> </w:t>
      </w:r>
    </w:p>
    <w:p w14:paraId="570F16B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order:VER</w:t>
      </w:r>
      <w:r w:rsidRPr="00DB7B2A">
        <w:rPr>
          <w:color w:val="0000FF"/>
        </w:rPr>
        <w:t>&gt;</w:t>
      </w:r>
      <w:r w:rsidRPr="00DB7B2A">
        <w:rPr>
          <w:bCs/>
        </w:rPr>
        <w:t>00</w:t>
      </w:r>
      <w:r w:rsidRPr="00DB7B2A">
        <w:rPr>
          <w:color w:val="0000FF"/>
        </w:rPr>
        <w:t>&lt;/</w:t>
      </w:r>
      <w:r w:rsidRPr="00DB7B2A">
        <w:rPr>
          <w:color w:val="990000"/>
        </w:rPr>
        <w:t>order:VER</w:t>
      </w:r>
      <w:r w:rsidRPr="00DB7B2A">
        <w:rPr>
          <w:color w:val="0000FF"/>
        </w:rPr>
        <w:t>&gt;</w:t>
      </w:r>
      <w:r w:rsidRPr="00DB7B2A">
        <w:rPr>
          <w:szCs w:val="20"/>
        </w:rPr>
        <w:t xml:space="preserve"> </w:t>
      </w:r>
    </w:p>
    <w:p w14:paraId="78E7167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order:AN</w:t>
      </w:r>
      <w:r w:rsidRPr="00DB7B2A">
        <w:rPr>
          <w:color w:val="0000FF"/>
        </w:rPr>
        <w:t>&gt;</w:t>
      </w:r>
      <w:r w:rsidRPr="00DB7B2A">
        <w:rPr>
          <w:bCs/>
        </w:rPr>
        <w:t>404M338332</w:t>
      </w:r>
      <w:r w:rsidRPr="00DB7B2A">
        <w:rPr>
          <w:color w:val="0000FF"/>
        </w:rPr>
        <w:t>&lt;/</w:t>
      </w:r>
      <w:r w:rsidRPr="00DB7B2A">
        <w:rPr>
          <w:color w:val="990000"/>
        </w:rPr>
        <w:t>order:AN</w:t>
      </w:r>
      <w:r w:rsidRPr="00DB7B2A">
        <w:rPr>
          <w:color w:val="0000FF"/>
        </w:rPr>
        <w:t>&gt;</w:t>
      </w:r>
      <w:r w:rsidRPr="00DB7B2A">
        <w:rPr>
          <w:szCs w:val="20"/>
        </w:rPr>
        <w:t xml:space="preserve"> </w:t>
      </w:r>
    </w:p>
    <w:p w14:paraId="54559E9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order:RVER</w:t>
      </w:r>
      <w:r w:rsidRPr="00DB7B2A">
        <w:rPr>
          <w:color w:val="0000FF"/>
        </w:rPr>
        <w:t>&gt;</w:t>
      </w:r>
      <w:r w:rsidRPr="00DB7B2A">
        <w:rPr>
          <w:bCs/>
        </w:rPr>
        <w:t>10.05</w:t>
      </w:r>
      <w:r w:rsidRPr="00DB7B2A">
        <w:rPr>
          <w:color w:val="0000FF"/>
        </w:rPr>
        <w:t>&lt;/</w:t>
      </w:r>
      <w:r w:rsidRPr="00DB7B2A">
        <w:rPr>
          <w:color w:val="990000"/>
        </w:rPr>
        <w:t>order:RVER</w:t>
      </w:r>
      <w:r w:rsidRPr="00DB7B2A">
        <w:rPr>
          <w:color w:val="0000FF"/>
        </w:rPr>
        <w:t>&gt;</w:t>
      </w:r>
      <w:r w:rsidRPr="00DB7B2A">
        <w:rPr>
          <w:szCs w:val="20"/>
        </w:rPr>
        <w:t xml:space="preserve"> </w:t>
      </w:r>
    </w:p>
    <w:p w14:paraId="73B2965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order:CC</w:t>
      </w:r>
      <w:r w:rsidRPr="00DB7B2A">
        <w:rPr>
          <w:color w:val="0000FF"/>
        </w:rPr>
        <w:t>&gt;</w:t>
      </w:r>
      <w:r w:rsidRPr="00DB7B2A">
        <w:rPr>
          <w:bCs/>
        </w:rPr>
        <w:t>9999</w:t>
      </w:r>
      <w:r w:rsidRPr="00DB7B2A">
        <w:rPr>
          <w:color w:val="0000FF"/>
        </w:rPr>
        <w:t>&lt;/</w:t>
      </w:r>
      <w:r w:rsidRPr="00DB7B2A">
        <w:rPr>
          <w:color w:val="990000"/>
        </w:rPr>
        <w:t>order:CC</w:t>
      </w:r>
      <w:r w:rsidRPr="00DB7B2A">
        <w:rPr>
          <w:color w:val="0000FF"/>
        </w:rPr>
        <w:t>&gt;</w:t>
      </w:r>
      <w:r w:rsidRPr="00DB7B2A">
        <w:rPr>
          <w:szCs w:val="20"/>
        </w:rPr>
        <w:t xml:space="preserve"> </w:t>
      </w:r>
    </w:p>
    <w:p w14:paraId="253DA4DA"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order:STATE</w:t>
      </w:r>
      <w:r w:rsidRPr="00DB7B2A">
        <w:rPr>
          <w:color w:val="0000FF"/>
        </w:rPr>
        <w:t>&gt;</w:t>
      </w:r>
      <w:r w:rsidRPr="00DB7B2A">
        <w:rPr>
          <w:bCs/>
        </w:rPr>
        <w:t>GA</w:t>
      </w:r>
      <w:r w:rsidRPr="00DB7B2A">
        <w:rPr>
          <w:color w:val="0000FF"/>
        </w:rPr>
        <w:t>&lt;/</w:t>
      </w:r>
      <w:r w:rsidRPr="00DB7B2A">
        <w:rPr>
          <w:color w:val="990000"/>
        </w:rPr>
        <w:t>order:STATE</w:t>
      </w:r>
      <w:r w:rsidRPr="00DB7B2A">
        <w:rPr>
          <w:color w:val="0000FF"/>
        </w:rPr>
        <w:t>&gt;</w:t>
      </w:r>
      <w:r w:rsidRPr="00DB7B2A">
        <w:rPr>
          <w:szCs w:val="20"/>
        </w:rPr>
        <w:t xml:space="preserve"> </w:t>
      </w:r>
    </w:p>
    <w:p w14:paraId="48EA09C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order:MSG_TIMESTAMP</w:t>
      </w:r>
      <w:r w:rsidRPr="00DB7B2A">
        <w:rPr>
          <w:color w:val="0000FF"/>
        </w:rPr>
        <w:t>&gt;</w:t>
      </w:r>
      <w:r w:rsidRPr="00DB7B2A">
        <w:rPr>
          <w:bCs/>
        </w:rPr>
        <w:t>2009-06-22T09:58:59-05:00</w:t>
      </w:r>
      <w:r w:rsidRPr="00DB7B2A">
        <w:rPr>
          <w:color w:val="0000FF"/>
        </w:rPr>
        <w:t>&lt;/</w:t>
      </w:r>
      <w:r w:rsidRPr="00DB7B2A">
        <w:rPr>
          <w:color w:val="990000"/>
        </w:rPr>
        <w:t>order:MSG_TIMESTAMP</w:t>
      </w:r>
      <w:r w:rsidRPr="00DB7B2A">
        <w:rPr>
          <w:color w:val="0000FF"/>
        </w:rPr>
        <w:t>&gt;</w:t>
      </w:r>
      <w:r w:rsidRPr="00DB7B2A">
        <w:rPr>
          <w:szCs w:val="20"/>
        </w:rPr>
        <w:t xml:space="preserve"> </w:t>
      </w:r>
    </w:p>
    <w:p w14:paraId="5584DA53"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order:DTSENT</w:t>
      </w:r>
      <w:r w:rsidRPr="00DB7B2A">
        <w:rPr>
          <w:color w:val="0000FF"/>
        </w:rPr>
        <w:t>&gt;</w:t>
      </w:r>
      <w:r w:rsidRPr="00DB7B2A">
        <w:rPr>
          <w:bCs/>
        </w:rPr>
        <w:t>200906220958AM</w:t>
      </w:r>
      <w:r w:rsidRPr="00DB7B2A">
        <w:rPr>
          <w:color w:val="0000FF"/>
        </w:rPr>
        <w:t>&lt;/</w:t>
      </w:r>
      <w:r w:rsidRPr="00DB7B2A">
        <w:rPr>
          <w:color w:val="990000"/>
        </w:rPr>
        <w:t>order:DTSENT</w:t>
      </w:r>
      <w:r w:rsidRPr="00DB7B2A">
        <w:rPr>
          <w:color w:val="0000FF"/>
        </w:rPr>
        <w:t>&gt;</w:t>
      </w:r>
      <w:r w:rsidRPr="00DB7B2A">
        <w:rPr>
          <w:szCs w:val="20"/>
        </w:rPr>
        <w:t xml:space="preserve"> </w:t>
      </w:r>
    </w:p>
    <w:p w14:paraId="64B8783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order:HDR</w:t>
      </w:r>
      <w:r w:rsidRPr="00DB7B2A">
        <w:rPr>
          <w:color w:val="0000FF"/>
        </w:rPr>
        <w:t>&gt;</w:t>
      </w:r>
    </w:p>
    <w:p w14:paraId="13E9D76A" w14:textId="77777777" w:rsidR="009C6DE4" w:rsidRPr="00DB7B2A" w:rsidRDefault="009C6DE4" w:rsidP="009C6DE4">
      <w:pPr>
        <w:ind w:hanging="480"/>
        <w:rPr>
          <w:szCs w:val="20"/>
        </w:rPr>
      </w:pPr>
      <w:hyperlink r:id="rId1542"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order:LSR</w:t>
      </w:r>
      <w:r w:rsidRPr="00DB7B2A">
        <w:rPr>
          <w:color w:val="0000FF"/>
        </w:rPr>
        <w:t>&gt;</w:t>
      </w:r>
    </w:p>
    <w:p w14:paraId="0CF9BEC6" w14:textId="77777777" w:rsidR="009C6DE4" w:rsidRPr="00DB7B2A" w:rsidRDefault="009C6DE4" w:rsidP="009C6DE4">
      <w:pPr>
        <w:ind w:hanging="480"/>
        <w:rPr>
          <w:szCs w:val="20"/>
        </w:rPr>
      </w:pPr>
      <w:hyperlink r:id="rId1543"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order:LSR_ADMIN</w:t>
      </w:r>
      <w:r w:rsidRPr="00DB7B2A">
        <w:rPr>
          <w:color w:val="0000FF"/>
        </w:rPr>
        <w:t>&gt;</w:t>
      </w:r>
    </w:p>
    <w:p w14:paraId="64186D6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order:SC</w:t>
      </w:r>
      <w:r w:rsidRPr="00DB7B2A">
        <w:rPr>
          <w:color w:val="0000FF"/>
        </w:rPr>
        <w:t>&gt;</w:t>
      </w:r>
      <w:r w:rsidRPr="00DB7B2A">
        <w:rPr>
          <w:bCs/>
        </w:rPr>
        <w:t>LCSC</w:t>
      </w:r>
      <w:r w:rsidRPr="00DB7B2A">
        <w:rPr>
          <w:color w:val="0000FF"/>
        </w:rPr>
        <w:t>&lt;/</w:t>
      </w:r>
      <w:r w:rsidRPr="00DB7B2A">
        <w:rPr>
          <w:color w:val="990000"/>
        </w:rPr>
        <w:t>order:SC</w:t>
      </w:r>
      <w:r w:rsidRPr="00DB7B2A">
        <w:rPr>
          <w:color w:val="0000FF"/>
        </w:rPr>
        <w:t>&gt;</w:t>
      </w:r>
      <w:r w:rsidRPr="00DB7B2A">
        <w:rPr>
          <w:szCs w:val="20"/>
        </w:rPr>
        <w:t xml:space="preserve"> </w:t>
      </w:r>
    </w:p>
    <w:p w14:paraId="182AAA9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order:PROJECT</w:t>
      </w:r>
      <w:r w:rsidRPr="00DB7B2A">
        <w:rPr>
          <w:color w:val="0000FF"/>
        </w:rPr>
        <w:t>&gt;</w:t>
      </w:r>
      <w:r w:rsidRPr="00DB7B2A">
        <w:rPr>
          <w:bCs/>
        </w:rPr>
        <w:t>CAVENOBILL</w:t>
      </w:r>
      <w:r w:rsidRPr="00DB7B2A">
        <w:rPr>
          <w:color w:val="0000FF"/>
        </w:rPr>
        <w:t>&lt;/</w:t>
      </w:r>
      <w:r w:rsidRPr="00DB7B2A">
        <w:rPr>
          <w:color w:val="990000"/>
        </w:rPr>
        <w:t>order:PROJECT</w:t>
      </w:r>
      <w:r w:rsidRPr="00DB7B2A">
        <w:rPr>
          <w:color w:val="0000FF"/>
        </w:rPr>
        <w:t>&gt;</w:t>
      </w:r>
      <w:r w:rsidRPr="00DB7B2A">
        <w:rPr>
          <w:szCs w:val="20"/>
        </w:rPr>
        <w:t xml:space="preserve"> </w:t>
      </w:r>
    </w:p>
    <w:p w14:paraId="37E035D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order:REQTYP</w:t>
      </w:r>
      <w:r w:rsidRPr="00DB7B2A">
        <w:rPr>
          <w:color w:val="0000FF"/>
        </w:rPr>
        <w:t>&gt;</w:t>
      </w:r>
      <w:r w:rsidRPr="00DB7B2A">
        <w:rPr>
          <w:bCs/>
        </w:rPr>
        <w:t>AB</w:t>
      </w:r>
      <w:r w:rsidRPr="00DB7B2A">
        <w:rPr>
          <w:color w:val="0000FF"/>
        </w:rPr>
        <w:t>&lt;/</w:t>
      </w:r>
      <w:r w:rsidRPr="00DB7B2A">
        <w:rPr>
          <w:color w:val="990000"/>
        </w:rPr>
        <w:t>order:REQTYP</w:t>
      </w:r>
      <w:r w:rsidRPr="00DB7B2A">
        <w:rPr>
          <w:color w:val="0000FF"/>
        </w:rPr>
        <w:t>&gt;</w:t>
      </w:r>
      <w:r w:rsidRPr="00DB7B2A">
        <w:rPr>
          <w:szCs w:val="20"/>
        </w:rPr>
        <w:t xml:space="preserve"> </w:t>
      </w:r>
    </w:p>
    <w:p w14:paraId="2F7DFC5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order:ACT</w:t>
      </w:r>
      <w:r w:rsidRPr="00DB7B2A">
        <w:rPr>
          <w:color w:val="0000FF"/>
        </w:rPr>
        <w:t>&gt;</w:t>
      </w:r>
      <w:r w:rsidRPr="00DB7B2A">
        <w:rPr>
          <w:bCs/>
        </w:rPr>
        <w:t>W</w:t>
      </w:r>
      <w:r w:rsidRPr="00DB7B2A">
        <w:rPr>
          <w:color w:val="0000FF"/>
        </w:rPr>
        <w:t>&lt;/</w:t>
      </w:r>
      <w:r w:rsidRPr="00DB7B2A">
        <w:rPr>
          <w:color w:val="990000"/>
        </w:rPr>
        <w:t>order:ACT</w:t>
      </w:r>
      <w:r w:rsidRPr="00DB7B2A">
        <w:rPr>
          <w:color w:val="0000FF"/>
        </w:rPr>
        <w:t>&gt;</w:t>
      </w:r>
      <w:r w:rsidRPr="00DB7B2A">
        <w:rPr>
          <w:szCs w:val="20"/>
        </w:rPr>
        <w:t xml:space="preserve"> </w:t>
      </w:r>
    </w:p>
    <w:p w14:paraId="0F45F517" w14:textId="77777777" w:rsidR="009C6DE4" w:rsidRPr="00DB7B2A" w:rsidRDefault="009C6DE4" w:rsidP="009C6DE4">
      <w:pPr>
        <w:ind w:hanging="480"/>
        <w:rPr>
          <w:szCs w:val="20"/>
        </w:rPr>
      </w:pPr>
      <w:hyperlink r:id="rId1544"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order:AUTHORIZATION</w:t>
      </w:r>
      <w:r w:rsidRPr="00DB7B2A">
        <w:rPr>
          <w:color w:val="0000FF"/>
        </w:rPr>
        <w:t>&gt;</w:t>
      </w:r>
    </w:p>
    <w:p w14:paraId="09D82D47"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order:TOS</w:t>
      </w:r>
      <w:r w:rsidRPr="00DB7B2A">
        <w:rPr>
          <w:color w:val="0000FF"/>
        </w:rPr>
        <w:t>&gt;</w:t>
      </w:r>
      <w:r w:rsidRPr="00DB7B2A">
        <w:rPr>
          <w:bCs/>
        </w:rPr>
        <w:t>1A--</w:t>
      </w:r>
      <w:r w:rsidRPr="00DB7B2A">
        <w:rPr>
          <w:color w:val="0000FF"/>
        </w:rPr>
        <w:t>&lt;/</w:t>
      </w:r>
      <w:r w:rsidRPr="00DB7B2A">
        <w:rPr>
          <w:color w:val="990000"/>
        </w:rPr>
        <w:t>order:TOS</w:t>
      </w:r>
      <w:r w:rsidRPr="00DB7B2A">
        <w:rPr>
          <w:color w:val="0000FF"/>
        </w:rPr>
        <w:t>&gt;</w:t>
      </w:r>
      <w:r w:rsidRPr="00DB7B2A">
        <w:rPr>
          <w:szCs w:val="20"/>
        </w:rPr>
        <w:t xml:space="preserve"> </w:t>
      </w:r>
    </w:p>
    <w:p w14:paraId="454DBFE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order:DDD</w:t>
      </w:r>
      <w:r w:rsidRPr="00DB7B2A">
        <w:rPr>
          <w:color w:val="0000FF"/>
        </w:rPr>
        <w:t>&gt;</w:t>
      </w:r>
      <w:r w:rsidRPr="00DB7B2A">
        <w:rPr>
          <w:bCs/>
        </w:rPr>
        <w:t>20091231</w:t>
      </w:r>
      <w:r w:rsidRPr="00DB7B2A">
        <w:rPr>
          <w:color w:val="0000FF"/>
        </w:rPr>
        <w:t>&lt;/</w:t>
      </w:r>
      <w:r w:rsidRPr="00DB7B2A">
        <w:rPr>
          <w:color w:val="990000"/>
        </w:rPr>
        <w:t>order:DDD</w:t>
      </w:r>
      <w:r w:rsidRPr="00DB7B2A">
        <w:rPr>
          <w:color w:val="0000FF"/>
        </w:rPr>
        <w:t>&gt;</w:t>
      </w:r>
      <w:r w:rsidRPr="00DB7B2A">
        <w:rPr>
          <w:szCs w:val="20"/>
        </w:rPr>
        <w:t xml:space="preserve"> </w:t>
      </w:r>
    </w:p>
    <w:p w14:paraId="52C8DDB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order:ACTL</w:t>
      </w:r>
      <w:r w:rsidRPr="00DB7B2A">
        <w:rPr>
          <w:color w:val="0000FF"/>
        </w:rPr>
        <w:t>&gt;</w:t>
      </w:r>
      <w:r w:rsidRPr="00DB7B2A">
        <w:rPr>
          <w:bCs/>
        </w:rPr>
        <w:t>ATLNGACSDS3</w:t>
      </w:r>
      <w:r w:rsidRPr="00DB7B2A">
        <w:rPr>
          <w:color w:val="0000FF"/>
        </w:rPr>
        <w:t>&lt;/</w:t>
      </w:r>
      <w:r w:rsidRPr="00DB7B2A">
        <w:rPr>
          <w:color w:val="990000"/>
        </w:rPr>
        <w:t>order:ACTL</w:t>
      </w:r>
      <w:r w:rsidRPr="00DB7B2A">
        <w:rPr>
          <w:color w:val="0000FF"/>
        </w:rPr>
        <w:t>&gt;</w:t>
      </w:r>
      <w:r w:rsidRPr="00DB7B2A">
        <w:rPr>
          <w:szCs w:val="20"/>
        </w:rPr>
        <w:t xml:space="preserve"> </w:t>
      </w:r>
    </w:p>
    <w:p w14:paraId="7EEE573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order:LSO</w:t>
      </w:r>
      <w:r w:rsidRPr="00DB7B2A">
        <w:rPr>
          <w:color w:val="0000FF"/>
        </w:rPr>
        <w:t>&gt;</w:t>
      </w:r>
      <w:r w:rsidRPr="00DB7B2A">
        <w:rPr>
          <w:bCs/>
        </w:rPr>
        <w:t>404523</w:t>
      </w:r>
      <w:r w:rsidRPr="00DB7B2A">
        <w:rPr>
          <w:color w:val="0000FF"/>
        </w:rPr>
        <w:t>&lt;/</w:t>
      </w:r>
      <w:r w:rsidRPr="00DB7B2A">
        <w:rPr>
          <w:color w:val="990000"/>
        </w:rPr>
        <w:t>order:LSO</w:t>
      </w:r>
      <w:r w:rsidRPr="00DB7B2A">
        <w:rPr>
          <w:color w:val="0000FF"/>
        </w:rPr>
        <w:t>&gt;</w:t>
      </w:r>
      <w:r w:rsidRPr="00DB7B2A">
        <w:rPr>
          <w:szCs w:val="20"/>
        </w:rPr>
        <w:t xml:space="preserve"> </w:t>
      </w:r>
    </w:p>
    <w:p w14:paraId="18940F5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order:NC</w:t>
      </w:r>
      <w:r w:rsidRPr="00DB7B2A">
        <w:rPr>
          <w:color w:val="0000FF"/>
        </w:rPr>
        <w:t>&gt;</w:t>
      </w:r>
      <w:r w:rsidRPr="00DB7B2A">
        <w:rPr>
          <w:bCs/>
        </w:rPr>
        <w:t>TY--</w:t>
      </w:r>
      <w:r w:rsidRPr="00DB7B2A">
        <w:rPr>
          <w:color w:val="0000FF"/>
        </w:rPr>
        <w:t>&lt;/</w:t>
      </w:r>
      <w:r w:rsidRPr="00DB7B2A">
        <w:rPr>
          <w:color w:val="990000"/>
        </w:rPr>
        <w:t>order:NC</w:t>
      </w:r>
      <w:r w:rsidRPr="00DB7B2A">
        <w:rPr>
          <w:color w:val="0000FF"/>
        </w:rPr>
        <w:t>&gt;</w:t>
      </w:r>
      <w:r w:rsidRPr="00DB7B2A">
        <w:rPr>
          <w:szCs w:val="20"/>
        </w:rPr>
        <w:t xml:space="preserve"> </w:t>
      </w:r>
    </w:p>
    <w:p w14:paraId="031CCE3B"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order:AUTHORIZATION</w:t>
      </w:r>
      <w:r w:rsidRPr="00DB7B2A">
        <w:rPr>
          <w:color w:val="0000FF"/>
        </w:rPr>
        <w:t>&gt;</w:t>
      </w:r>
    </w:p>
    <w:p w14:paraId="03205034"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order:LSR_ADMIN</w:t>
      </w:r>
      <w:r w:rsidRPr="00DB7B2A">
        <w:rPr>
          <w:color w:val="0000FF"/>
        </w:rPr>
        <w:t>&gt;</w:t>
      </w:r>
    </w:p>
    <w:p w14:paraId="09B19929" w14:textId="77777777" w:rsidR="009C6DE4" w:rsidRPr="00DB7B2A" w:rsidRDefault="009C6DE4" w:rsidP="009C6DE4">
      <w:pPr>
        <w:ind w:hanging="480"/>
        <w:rPr>
          <w:szCs w:val="20"/>
        </w:rPr>
      </w:pPr>
      <w:hyperlink r:id="rId1545"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order:LSR_BILL</w:t>
      </w:r>
      <w:r w:rsidRPr="00DB7B2A">
        <w:rPr>
          <w:color w:val="0000FF"/>
        </w:rPr>
        <w:t>&gt;</w:t>
      </w:r>
    </w:p>
    <w:p w14:paraId="7D4D823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order:BAN1</w:t>
      </w:r>
      <w:r w:rsidRPr="00DB7B2A">
        <w:rPr>
          <w:color w:val="0000FF"/>
        </w:rPr>
        <w:t>&gt;</w:t>
      </w:r>
      <w:r w:rsidRPr="00DB7B2A">
        <w:rPr>
          <w:bCs/>
        </w:rPr>
        <w:t>770Q887771771</w:t>
      </w:r>
      <w:r w:rsidRPr="00DB7B2A">
        <w:rPr>
          <w:color w:val="0000FF"/>
        </w:rPr>
        <w:t>&lt;/</w:t>
      </w:r>
      <w:r w:rsidRPr="00DB7B2A">
        <w:rPr>
          <w:color w:val="990000"/>
        </w:rPr>
        <w:t>order:BAN1</w:t>
      </w:r>
      <w:r w:rsidRPr="00DB7B2A">
        <w:rPr>
          <w:color w:val="0000FF"/>
        </w:rPr>
        <w:t>&gt;</w:t>
      </w:r>
      <w:r w:rsidRPr="00DB7B2A">
        <w:rPr>
          <w:szCs w:val="20"/>
        </w:rPr>
        <w:t xml:space="preserve"> </w:t>
      </w:r>
    </w:p>
    <w:p w14:paraId="2188953F"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order:ACNA</w:t>
      </w:r>
      <w:r w:rsidRPr="00DB7B2A">
        <w:rPr>
          <w:color w:val="0000FF"/>
        </w:rPr>
        <w:t>&gt;</w:t>
      </w:r>
      <w:r w:rsidRPr="00DB7B2A">
        <w:rPr>
          <w:bCs/>
        </w:rPr>
        <w:t>ZXL</w:t>
      </w:r>
      <w:r w:rsidRPr="00DB7B2A">
        <w:rPr>
          <w:color w:val="0000FF"/>
        </w:rPr>
        <w:t>&lt;/</w:t>
      </w:r>
      <w:r w:rsidRPr="00DB7B2A">
        <w:rPr>
          <w:color w:val="990000"/>
        </w:rPr>
        <w:t>order:ACNA</w:t>
      </w:r>
      <w:r w:rsidRPr="00DB7B2A">
        <w:rPr>
          <w:color w:val="0000FF"/>
        </w:rPr>
        <w:t>&gt;</w:t>
      </w:r>
      <w:r w:rsidRPr="00DB7B2A">
        <w:rPr>
          <w:szCs w:val="20"/>
        </w:rPr>
        <w:t xml:space="preserve"> </w:t>
      </w:r>
    </w:p>
    <w:p w14:paraId="0FD25480"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order:LSR_BILL</w:t>
      </w:r>
      <w:r w:rsidRPr="00DB7B2A">
        <w:rPr>
          <w:color w:val="0000FF"/>
        </w:rPr>
        <w:t>&gt;</w:t>
      </w:r>
    </w:p>
    <w:p w14:paraId="13007856" w14:textId="77777777" w:rsidR="009C6DE4" w:rsidRPr="00DB7B2A" w:rsidRDefault="009C6DE4" w:rsidP="009C6DE4">
      <w:pPr>
        <w:ind w:hanging="480"/>
        <w:rPr>
          <w:szCs w:val="20"/>
        </w:rPr>
      </w:pPr>
      <w:hyperlink r:id="rId1546"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order:CONTACT</w:t>
      </w:r>
      <w:r w:rsidRPr="00DB7B2A">
        <w:rPr>
          <w:color w:val="0000FF"/>
        </w:rPr>
        <w:t>&gt;</w:t>
      </w:r>
    </w:p>
    <w:p w14:paraId="141539CF"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order:INIT</w:t>
      </w:r>
      <w:r w:rsidRPr="00DB7B2A">
        <w:rPr>
          <w:color w:val="0000FF"/>
        </w:rPr>
        <w:t>&gt;</w:t>
      </w:r>
      <w:r w:rsidRPr="00DB7B2A">
        <w:rPr>
          <w:bCs/>
        </w:rPr>
        <w:t>BOJANGLES</w:t>
      </w:r>
      <w:r w:rsidRPr="00DB7B2A">
        <w:rPr>
          <w:color w:val="0000FF"/>
        </w:rPr>
        <w:t>&lt;/</w:t>
      </w:r>
      <w:r w:rsidRPr="00DB7B2A">
        <w:rPr>
          <w:color w:val="990000"/>
        </w:rPr>
        <w:t>order:INIT</w:t>
      </w:r>
      <w:r w:rsidRPr="00DB7B2A">
        <w:rPr>
          <w:color w:val="0000FF"/>
        </w:rPr>
        <w:t>&gt;</w:t>
      </w:r>
      <w:r w:rsidRPr="00DB7B2A">
        <w:rPr>
          <w:szCs w:val="20"/>
        </w:rPr>
        <w:t xml:space="preserve"> </w:t>
      </w:r>
    </w:p>
    <w:p w14:paraId="0D57876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order:INIT_TEL_NO</w:t>
      </w:r>
      <w:r w:rsidRPr="00DB7B2A">
        <w:rPr>
          <w:color w:val="0000FF"/>
        </w:rPr>
        <w:t>&gt;</w:t>
      </w:r>
      <w:r w:rsidRPr="00DB7B2A">
        <w:rPr>
          <w:bCs/>
        </w:rPr>
        <w:t>8884448888</w:t>
      </w:r>
      <w:r w:rsidRPr="00DB7B2A">
        <w:rPr>
          <w:color w:val="0000FF"/>
        </w:rPr>
        <w:t>&lt;/</w:t>
      </w:r>
      <w:r w:rsidRPr="00DB7B2A">
        <w:rPr>
          <w:color w:val="990000"/>
        </w:rPr>
        <w:t>order:INIT_TEL_NO</w:t>
      </w:r>
      <w:r w:rsidRPr="00DB7B2A">
        <w:rPr>
          <w:color w:val="0000FF"/>
        </w:rPr>
        <w:t>&gt;</w:t>
      </w:r>
      <w:r w:rsidRPr="00DB7B2A">
        <w:rPr>
          <w:szCs w:val="20"/>
        </w:rPr>
        <w:t xml:space="preserve"> </w:t>
      </w:r>
    </w:p>
    <w:p w14:paraId="71F14B2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order:INIT_FAX_NO</w:t>
      </w:r>
      <w:r w:rsidRPr="00DB7B2A">
        <w:rPr>
          <w:color w:val="0000FF"/>
        </w:rPr>
        <w:t>&gt;</w:t>
      </w:r>
      <w:r w:rsidRPr="00DB7B2A">
        <w:rPr>
          <w:bCs/>
        </w:rPr>
        <w:t>4448884444</w:t>
      </w:r>
      <w:r w:rsidRPr="00DB7B2A">
        <w:rPr>
          <w:color w:val="0000FF"/>
        </w:rPr>
        <w:t>&lt;/</w:t>
      </w:r>
      <w:r w:rsidRPr="00DB7B2A">
        <w:rPr>
          <w:color w:val="990000"/>
        </w:rPr>
        <w:t>order:INIT_FAX_NO</w:t>
      </w:r>
      <w:r w:rsidRPr="00DB7B2A">
        <w:rPr>
          <w:color w:val="0000FF"/>
        </w:rPr>
        <w:t>&gt;</w:t>
      </w:r>
      <w:r w:rsidRPr="00DB7B2A">
        <w:rPr>
          <w:szCs w:val="20"/>
        </w:rPr>
        <w:t xml:space="preserve"> </w:t>
      </w:r>
    </w:p>
    <w:p w14:paraId="50DD433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order:IMPCON</w:t>
      </w:r>
      <w:r w:rsidRPr="00DB7B2A">
        <w:rPr>
          <w:color w:val="0000FF"/>
        </w:rPr>
        <w:t>&gt;</w:t>
      </w:r>
      <w:r w:rsidRPr="00DB7B2A">
        <w:rPr>
          <w:bCs/>
        </w:rPr>
        <w:t>William Turner</w:t>
      </w:r>
      <w:r w:rsidRPr="00DB7B2A">
        <w:rPr>
          <w:color w:val="0000FF"/>
        </w:rPr>
        <w:t>&lt;/</w:t>
      </w:r>
      <w:r w:rsidRPr="00DB7B2A">
        <w:rPr>
          <w:color w:val="990000"/>
        </w:rPr>
        <w:t>order:IMPCON</w:t>
      </w:r>
      <w:r w:rsidRPr="00DB7B2A">
        <w:rPr>
          <w:color w:val="0000FF"/>
        </w:rPr>
        <w:t>&gt;</w:t>
      </w:r>
      <w:r w:rsidRPr="00DB7B2A">
        <w:rPr>
          <w:szCs w:val="20"/>
        </w:rPr>
        <w:t xml:space="preserve"> </w:t>
      </w:r>
    </w:p>
    <w:p w14:paraId="5367FD87"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order:IMPCON_TEL_NO</w:t>
      </w:r>
      <w:r w:rsidRPr="00DB7B2A">
        <w:rPr>
          <w:color w:val="0000FF"/>
        </w:rPr>
        <w:t>&gt;</w:t>
      </w:r>
      <w:r w:rsidRPr="00DB7B2A">
        <w:rPr>
          <w:bCs/>
        </w:rPr>
        <w:t>7773335555</w:t>
      </w:r>
      <w:r w:rsidRPr="00DB7B2A">
        <w:rPr>
          <w:color w:val="0000FF"/>
        </w:rPr>
        <w:t>&lt;/</w:t>
      </w:r>
      <w:r w:rsidRPr="00DB7B2A">
        <w:rPr>
          <w:color w:val="990000"/>
        </w:rPr>
        <w:t>order:IMPCON_TEL_NO</w:t>
      </w:r>
      <w:r w:rsidRPr="00DB7B2A">
        <w:rPr>
          <w:color w:val="0000FF"/>
        </w:rPr>
        <w:t>&gt;</w:t>
      </w:r>
      <w:r w:rsidRPr="00DB7B2A">
        <w:rPr>
          <w:szCs w:val="20"/>
        </w:rPr>
        <w:t xml:space="preserve"> </w:t>
      </w:r>
    </w:p>
    <w:p w14:paraId="57760380"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order:CONTACT</w:t>
      </w:r>
      <w:r w:rsidRPr="00DB7B2A">
        <w:rPr>
          <w:color w:val="0000FF"/>
        </w:rPr>
        <w:t>&gt;</w:t>
      </w:r>
    </w:p>
    <w:p w14:paraId="65712F12"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order:LSR</w:t>
      </w:r>
      <w:r w:rsidRPr="00DB7B2A">
        <w:rPr>
          <w:color w:val="0000FF"/>
        </w:rPr>
        <w:t>&gt;</w:t>
      </w:r>
    </w:p>
    <w:p w14:paraId="4227C31E" w14:textId="77777777" w:rsidR="009C6DE4" w:rsidRPr="00DB7B2A" w:rsidRDefault="009C6DE4" w:rsidP="009C6DE4">
      <w:pPr>
        <w:ind w:hanging="480"/>
        <w:rPr>
          <w:szCs w:val="20"/>
        </w:rPr>
      </w:pPr>
      <w:hyperlink r:id="rId1547"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order:EU</w:t>
      </w:r>
      <w:r w:rsidRPr="00DB7B2A">
        <w:rPr>
          <w:color w:val="0000FF"/>
        </w:rPr>
        <w:t>&gt;</w:t>
      </w:r>
    </w:p>
    <w:p w14:paraId="0A75403A" w14:textId="77777777" w:rsidR="009C6DE4" w:rsidRPr="00DB7B2A" w:rsidRDefault="009C6DE4" w:rsidP="009C6DE4">
      <w:pPr>
        <w:ind w:hanging="480"/>
        <w:rPr>
          <w:szCs w:val="20"/>
        </w:rPr>
      </w:pPr>
      <w:hyperlink r:id="rId1548"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order:EU_BILL</w:t>
      </w:r>
      <w:r w:rsidRPr="00DB7B2A">
        <w:rPr>
          <w:color w:val="0000FF"/>
        </w:rPr>
        <w:t>&gt;</w:t>
      </w:r>
    </w:p>
    <w:p w14:paraId="4F2D9AE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order:EAN</w:t>
      </w:r>
      <w:r w:rsidRPr="00DB7B2A">
        <w:rPr>
          <w:color w:val="0000FF"/>
        </w:rPr>
        <w:t>&gt;</w:t>
      </w:r>
      <w:r w:rsidRPr="00DB7B2A">
        <w:rPr>
          <w:bCs/>
        </w:rPr>
        <w:t>404M338332</w:t>
      </w:r>
      <w:r w:rsidRPr="00DB7B2A">
        <w:rPr>
          <w:color w:val="0000FF"/>
        </w:rPr>
        <w:t>&lt;/</w:t>
      </w:r>
      <w:r w:rsidRPr="00DB7B2A">
        <w:rPr>
          <w:color w:val="990000"/>
        </w:rPr>
        <w:t>order:EAN</w:t>
      </w:r>
      <w:r w:rsidRPr="00DB7B2A">
        <w:rPr>
          <w:color w:val="0000FF"/>
        </w:rPr>
        <w:t>&gt;</w:t>
      </w:r>
      <w:r w:rsidRPr="00DB7B2A">
        <w:rPr>
          <w:szCs w:val="20"/>
        </w:rPr>
        <w:t xml:space="preserve"> </w:t>
      </w:r>
    </w:p>
    <w:p w14:paraId="239B9137"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order:EU_BILL</w:t>
      </w:r>
      <w:r w:rsidRPr="00DB7B2A">
        <w:rPr>
          <w:color w:val="0000FF"/>
        </w:rPr>
        <w:t>&gt;</w:t>
      </w:r>
    </w:p>
    <w:p w14:paraId="221EBEE7" w14:textId="77777777" w:rsidR="009C6DE4" w:rsidRPr="00DB7B2A" w:rsidRDefault="009C6DE4" w:rsidP="009C6DE4">
      <w:pPr>
        <w:ind w:hanging="480"/>
        <w:rPr>
          <w:szCs w:val="20"/>
        </w:rPr>
      </w:pPr>
      <w:hyperlink r:id="rId1549"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order:LOC_ACCESS</w:t>
      </w:r>
      <w:r w:rsidRPr="00DB7B2A">
        <w:rPr>
          <w:color w:val="0000FF"/>
        </w:rPr>
        <w:t>&gt;</w:t>
      </w:r>
    </w:p>
    <w:p w14:paraId="108E682E" w14:textId="77777777" w:rsidR="009C6DE4" w:rsidRPr="00DB7B2A" w:rsidRDefault="009C6DE4" w:rsidP="009C6DE4">
      <w:pPr>
        <w:ind w:hanging="480"/>
        <w:rPr>
          <w:szCs w:val="20"/>
        </w:rPr>
      </w:pPr>
      <w:hyperlink r:id="rId1550"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order:LOC_ACCESS_HEADER_INFO</w:t>
      </w:r>
      <w:r w:rsidRPr="00DB7B2A">
        <w:rPr>
          <w:color w:val="0000FF"/>
        </w:rPr>
        <w:t>&gt;</w:t>
      </w:r>
    </w:p>
    <w:p w14:paraId="423F726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order:NAME</w:t>
      </w:r>
      <w:r w:rsidRPr="00DB7B2A">
        <w:rPr>
          <w:color w:val="0000FF"/>
        </w:rPr>
        <w:t>&gt;</w:t>
      </w:r>
      <w:smartTag w:uri="urn:schemas-microsoft-com:office:smarttags" w:element="place">
        <w:smartTag w:uri="urn:schemas-microsoft-com:office:smarttags" w:element="PlaceType">
          <w:r w:rsidRPr="00DB7B2A">
            <w:rPr>
              <w:bCs/>
            </w:rPr>
            <w:t>Fort</w:t>
          </w:r>
        </w:smartTag>
        <w:r w:rsidRPr="00DB7B2A">
          <w:rPr>
            <w:bCs/>
          </w:rPr>
          <w:t xml:space="preserve"> </w:t>
        </w:r>
        <w:smartTag w:uri="urn:schemas-microsoft-com:office:smarttags" w:element="PlaceName">
          <w:r w:rsidRPr="00DB7B2A">
            <w:rPr>
              <w:bCs/>
            </w:rPr>
            <w:t>Royal</w:t>
          </w:r>
        </w:smartTag>
      </w:smartTag>
      <w:r w:rsidRPr="00DB7B2A">
        <w:rPr>
          <w:color w:val="0000FF"/>
        </w:rPr>
        <w:t>&lt;/</w:t>
      </w:r>
      <w:r w:rsidRPr="00DB7B2A">
        <w:rPr>
          <w:color w:val="990000"/>
        </w:rPr>
        <w:t>order:NAME</w:t>
      </w:r>
      <w:r w:rsidRPr="00DB7B2A">
        <w:rPr>
          <w:color w:val="0000FF"/>
        </w:rPr>
        <w:t>&gt;</w:t>
      </w:r>
      <w:r w:rsidRPr="00DB7B2A">
        <w:rPr>
          <w:szCs w:val="20"/>
        </w:rPr>
        <w:t xml:space="preserve"> </w:t>
      </w:r>
    </w:p>
    <w:p w14:paraId="171463B0"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order:LOC_ACCESS_HEADER_INFO</w:t>
      </w:r>
      <w:r w:rsidRPr="00DB7B2A">
        <w:rPr>
          <w:color w:val="0000FF"/>
        </w:rPr>
        <w:t>&gt;</w:t>
      </w:r>
    </w:p>
    <w:p w14:paraId="044105FF"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order:LOC_ACCESS</w:t>
      </w:r>
      <w:r w:rsidRPr="00DB7B2A">
        <w:rPr>
          <w:color w:val="0000FF"/>
        </w:rPr>
        <w:t>&gt;</w:t>
      </w:r>
    </w:p>
    <w:p w14:paraId="4D8FBDCF"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order:EU</w:t>
      </w:r>
      <w:r w:rsidRPr="00DB7B2A">
        <w:rPr>
          <w:color w:val="0000FF"/>
        </w:rPr>
        <w:t>&gt;</w:t>
      </w:r>
    </w:p>
    <w:p w14:paraId="1E71948E" w14:textId="77777777" w:rsidR="009C6DE4" w:rsidRPr="00DB7B2A" w:rsidRDefault="009C6DE4" w:rsidP="009C6DE4">
      <w:pPr>
        <w:ind w:hanging="480"/>
        <w:rPr>
          <w:szCs w:val="20"/>
        </w:rPr>
      </w:pPr>
      <w:hyperlink r:id="rId1551"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w:t>
      </w:r>
      <w:r w:rsidRPr="00DB7B2A">
        <w:rPr>
          <w:color w:val="0000FF"/>
        </w:rPr>
        <w:t>&gt;</w:t>
      </w:r>
    </w:p>
    <w:p w14:paraId="065CC3B6" w14:textId="77777777" w:rsidR="009C6DE4" w:rsidRPr="00DB7B2A" w:rsidRDefault="009C6DE4" w:rsidP="009C6DE4">
      <w:pPr>
        <w:ind w:hanging="480"/>
        <w:rPr>
          <w:szCs w:val="20"/>
        </w:rPr>
      </w:pPr>
      <w:hyperlink r:id="rId1552"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order:LS_ADMIN</w:t>
      </w:r>
      <w:r w:rsidRPr="00DB7B2A">
        <w:rPr>
          <w:color w:val="0000FF"/>
        </w:rPr>
        <w:t>&gt;</w:t>
      </w:r>
    </w:p>
    <w:p w14:paraId="2FCCD27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order:LQTY</w:t>
      </w:r>
      <w:r w:rsidRPr="00DB7B2A">
        <w:rPr>
          <w:color w:val="0000FF"/>
        </w:rPr>
        <w:t>&gt;</w:t>
      </w:r>
      <w:r w:rsidRPr="00DB7B2A">
        <w:rPr>
          <w:bCs/>
        </w:rPr>
        <w:t>00002</w:t>
      </w:r>
      <w:r w:rsidRPr="00DB7B2A">
        <w:rPr>
          <w:color w:val="0000FF"/>
        </w:rPr>
        <w:t>&lt;/</w:t>
      </w:r>
      <w:r w:rsidRPr="00DB7B2A">
        <w:rPr>
          <w:color w:val="990000"/>
        </w:rPr>
        <w:t>order:LQTY</w:t>
      </w:r>
      <w:r w:rsidRPr="00DB7B2A">
        <w:rPr>
          <w:color w:val="0000FF"/>
        </w:rPr>
        <w:t>&gt;</w:t>
      </w:r>
      <w:r w:rsidRPr="00DB7B2A">
        <w:rPr>
          <w:szCs w:val="20"/>
        </w:rPr>
        <w:t xml:space="preserve"> </w:t>
      </w:r>
    </w:p>
    <w:p w14:paraId="5FB305A8"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order:LS_ADMIN</w:t>
      </w:r>
      <w:r w:rsidRPr="00DB7B2A">
        <w:rPr>
          <w:color w:val="0000FF"/>
        </w:rPr>
        <w:t>&gt;</w:t>
      </w:r>
    </w:p>
    <w:p w14:paraId="71ECE37B" w14:textId="77777777" w:rsidR="009C6DE4" w:rsidRPr="00DB7B2A" w:rsidRDefault="009C6DE4" w:rsidP="009C6DE4">
      <w:pPr>
        <w:ind w:hanging="480"/>
        <w:rPr>
          <w:szCs w:val="20"/>
        </w:rPr>
      </w:pPr>
      <w:hyperlink r:id="rId1553"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order:LS_SVC_DET</w:t>
      </w:r>
      <w:r w:rsidRPr="00DB7B2A">
        <w:rPr>
          <w:color w:val="0000FF"/>
        </w:rPr>
        <w:t>&gt;</w:t>
      </w:r>
    </w:p>
    <w:p w14:paraId="27DFE3A4" w14:textId="77777777" w:rsidR="009C6DE4" w:rsidRPr="00DB7B2A" w:rsidRDefault="009C6DE4" w:rsidP="009C6DE4">
      <w:pPr>
        <w:ind w:hanging="480"/>
        <w:rPr>
          <w:szCs w:val="20"/>
        </w:rPr>
      </w:pPr>
      <w:hyperlink r:id="rId1554"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order:SVC_DET_GRP</w:t>
      </w:r>
      <w:r w:rsidRPr="00DB7B2A">
        <w:rPr>
          <w:color w:val="0000FF"/>
        </w:rPr>
        <w:t>&gt;</w:t>
      </w:r>
    </w:p>
    <w:p w14:paraId="532CCB17"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order:LNUM</w:t>
      </w:r>
      <w:r w:rsidRPr="00DB7B2A">
        <w:rPr>
          <w:color w:val="0000FF"/>
        </w:rPr>
        <w:t>&gt;</w:t>
      </w:r>
      <w:r w:rsidRPr="00DB7B2A">
        <w:rPr>
          <w:bCs/>
        </w:rPr>
        <w:t>00001</w:t>
      </w:r>
      <w:r w:rsidRPr="00DB7B2A">
        <w:rPr>
          <w:color w:val="0000FF"/>
        </w:rPr>
        <w:t>&lt;/</w:t>
      </w:r>
      <w:r w:rsidRPr="00DB7B2A">
        <w:rPr>
          <w:color w:val="990000"/>
        </w:rPr>
        <w:t>order:LNUM</w:t>
      </w:r>
      <w:r w:rsidRPr="00DB7B2A">
        <w:rPr>
          <w:color w:val="0000FF"/>
        </w:rPr>
        <w:t>&gt;</w:t>
      </w:r>
      <w:r w:rsidRPr="00DB7B2A">
        <w:rPr>
          <w:szCs w:val="20"/>
        </w:rPr>
        <w:t xml:space="preserve"> </w:t>
      </w:r>
    </w:p>
    <w:p w14:paraId="78781A4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order:LNA</w:t>
      </w:r>
      <w:r w:rsidRPr="00DB7B2A">
        <w:rPr>
          <w:color w:val="0000FF"/>
        </w:rPr>
        <w:t>&gt;</w:t>
      </w:r>
      <w:r w:rsidRPr="00DB7B2A">
        <w:rPr>
          <w:bCs/>
        </w:rPr>
        <w:t>W</w:t>
      </w:r>
      <w:r w:rsidRPr="00DB7B2A">
        <w:rPr>
          <w:color w:val="0000FF"/>
        </w:rPr>
        <w:t>&lt;/</w:t>
      </w:r>
      <w:r w:rsidRPr="00DB7B2A">
        <w:rPr>
          <w:color w:val="990000"/>
        </w:rPr>
        <w:t>order:LNA</w:t>
      </w:r>
      <w:r w:rsidRPr="00DB7B2A">
        <w:rPr>
          <w:color w:val="0000FF"/>
        </w:rPr>
        <w:t>&gt;</w:t>
      </w:r>
      <w:r w:rsidRPr="00DB7B2A">
        <w:rPr>
          <w:szCs w:val="20"/>
        </w:rPr>
        <w:t xml:space="preserve"> </w:t>
      </w:r>
    </w:p>
    <w:p w14:paraId="329414D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order:ECCKT</w:t>
      </w:r>
      <w:r w:rsidRPr="00DB7B2A">
        <w:rPr>
          <w:color w:val="0000FF"/>
        </w:rPr>
        <w:t>&gt;</w:t>
      </w:r>
      <w:r w:rsidRPr="00DB7B2A">
        <w:rPr>
          <w:bCs/>
        </w:rPr>
        <w:t>40.TYNU.693862..SB</w:t>
      </w:r>
      <w:r w:rsidRPr="00DB7B2A">
        <w:rPr>
          <w:color w:val="0000FF"/>
        </w:rPr>
        <w:t>&lt;/</w:t>
      </w:r>
      <w:r w:rsidRPr="00DB7B2A">
        <w:rPr>
          <w:color w:val="990000"/>
        </w:rPr>
        <w:t>order:ECCKT</w:t>
      </w:r>
      <w:r w:rsidRPr="00DB7B2A">
        <w:rPr>
          <w:color w:val="0000FF"/>
        </w:rPr>
        <w:t>&gt;</w:t>
      </w:r>
      <w:r w:rsidRPr="00DB7B2A">
        <w:rPr>
          <w:szCs w:val="20"/>
        </w:rPr>
        <w:t xml:space="preserve"> </w:t>
      </w:r>
    </w:p>
    <w:p w14:paraId="75F0653A"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order:SVC_DET_GRP</w:t>
      </w:r>
      <w:r w:rsidRPr="00DB7B2A">
        <w:rPr>
          <w:color w:val="0000FF"/>
        </w:rPr>
        <w:t>&gt;</w:t>
      </w:r>
    </w:p>
    <w:p w14:paraId="22685C35" w14:textId="77777777" w:rsidR="009C6DE4" w:rsidRPr="00DB7B2A" w:rsidRDefault="009C6DE4" w:rsidP="009C6DE4">
      <w:pPr>
        <w:ind w:hanging="480"/>
        <w:rPr>
          <w:szCs w:val="20"/>
        </w:rPr>
      </w:pPr>
      <w:hyperlink r:id="rId1555"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order:TIE_DOWN_GRP</w:t>
      </w:r>
      <w:r w:rsidRPr="00DB7B2A">
        <w:rPr>
          <w:color w:val="0000FF"/>
        </w:rPr>
        <w:t>&gt;</w:t>
      </w:r>
    </w:p>
    <w:p w14:paraId="18A613BB"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order:CABLE_ID</w:t>
      </w:r>
      <w:r w:rsidRPr="00DB7B2A">
        <w:rPr>
          <w:color w:val="0000FF"/>
        </w:rPr>
        <w:t>&gt;</w:t>
      </w:r>
      <w:r w:rsidRPr="00DB7B2A">
        <w:rPr>
          <w:bCs/>
        </w:rPr>
        <w:t>PAWS4</w:t>
      </w:r>
      <w:r w:rsidRPr="00DB7B2A">
        <w:rPr>
          <w:color w:val="0000FF"/>
        </w:rPr>
        <w:t>&lt;/</w:t>
      </w:r>
      <w:r w:rsidRPr="00DB7B2A">
        <w:rPr>
          <w:color w:val="990000"/>
        </w:rPr>
        <w:t>order:CABLE_ID</w:t>
      </w:r>
      <w:r w:rsidRPr="00DB7B2A">
        <w:rPr>
          <w:color w:val="0000FF"/>
        </w:rPr>
        <w:t>&gt;</w:t>
      </w:r>
      <w:r w:rsidRPr="00DB7B2A">
        <w:rPr>
          <w:szCs w:val="20"/>
        </w:rPr>
        <w:t xml:space="preserve"> </w:t>
      </w:r>
    </w:p>
    <w:p w14:paraId="364FA26F" w14:textId="77777777" w:rsidR="009C6DE4" w:rsidRPr="00DB7B2A" w:rsidRDefault="009C6DE4" w:rsidP="009C6DE4">
      <w:pPr>
        <w:ind w:hanging="480"/>
        <w:rPr>
          <w:szCs w:val="20"/>
        </w:rPr>
      </w:pPr>
      <w:hyperlink r:id="rId1556"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order:TIE_DOWN_CABLE_GRP</w:t>
      </w:r>
      <w:r w:rsidRPr="00DB7B2A">
        <w:rPr>
          <w:color w:val="0000FF"/>
        </w:rPr>
        <w:t>&gt;</w:t>
      </w:r>
    </w:p>
    <w:p w14:paraId="28174A5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order:CHAN_PAIR</w:t>
      </w:r>
      <w:r w:rsidRPr="00DB7B2A">
        <w:rPr>
          <w:color w:val="0000FF"/>
        </w:rPr>
        <w:t>&gt;</w:t>
      </w:r>
      <w:r w:rsidRPr="00DB7B2A">
        <w:rPr>
          <w:bCs/>
        </w:rPr>
        <w:t>50</w:t>
      </w:r>
      <w:r w:rsidRPr="00DB7B2A">
        <w:rPr>
          <w:color w:val="0000FF"/>
        </w:rPr>
        <w:t>&lt;/</w:t>
      </w:r>
      <w:r w:rsidRPr="00DB7B2A">
        <w:rPr>
          <w:color w:val="990000"/>
        </w:rPr>
        <w:t>order:CHAN_PAIR</w:t>
      </w:r>
      <w:r w:rsidRPr="00DB7B2A">
        <w:rPr>
          <w:color w:val="0000FF"/>
        </w:rPr>
        <w:t>&gt;</w:t>
      </w:r>
      <w:r w:rsidRPr="00DB7B2A">
        <w:rPr>
          <w:szCs w:val="20"/>
        </w:rPr>
        <w:t xml:space="preserve"> </w:t>
      </w:r>
    </w:p>
    <w:p w14:paraId="208B2F5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order:TIE_DOWN_CABLE_GRP</w:t>
      </w:r>
      <w:r w:rsidRPr="00DB7B2A">
        <w:rPr>
          <w:color w:val="0000FF"/>
        </w:rPr>
        <w:t>&gt;</w:t>
      </w:r>
    </w:p>
    <w:p w14:paraId="16A4DB21"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order:TIE_DOWN_GRP</w:t>
      </w:r>
      <w:r w:rsidRPr="00DB7B2A">
        <w:rPr>
          <w:color w:val="0000FF"/>
        </w:rPr>
        <w:t>&gt;</w:t>
      </w:r>
    </w:p>
    <w:p w14:paraId="4D773A62"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order:LS_SVC_DET</w:t>
      </w:r>
      <w:r w:rsidRPr="00DB7B2A">
        <w:rPr>
          <w:color w:val="0000FF"/>
        </w:rPr>
        <w:t>&gt;</w:t>
      </w:r>
    </w:p>
    <w:p w14:paraId="7207A0AF" w14:textId="77777777" w:rsidR="009C6DE4" w:rsidRPr="00DB7B2A" w:rsidRDefault="009C6DE4" w:rsidP="009C6DE4">
      <w:pPr>
        <w:ind w:hanging="480"/>
        <w:rPr>
          <w:szCs w:val="20"/>
        </w:rPr>
      </w:pPr>
      <w:hyperlink r:id="rId1557"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order:LS_SVC_DET</w:t>
      </w:r>
      <w:r w:rsidRPr="00DB7B2A">
        <w:rPr>
          <w:color w:val="0000FF"/>
        </w:rPr>
        <w:t>&gt;</w:t>
      </w:r>
    </w:p>
    <w:p w14:paraId="29AC46AC" w14:textId="77777777" w:rsidR="009C6DE4" w:rsidRPr="00DB7B2A" w:rsidRDefault="009C6DE4" w:rsidP="009C6DE4">
      <w:pPr>
        <w:ind w:hanging="480"/>
        <w:rPr>
          <w:szCs w:val="20"/>
        </w:rPr>
      </w:pPr>
      <w:hyperlink r:id="rId1558"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order:SVC_DET_GRP</w:t>
      </w:r>
      <w:r w:rsidRPr="00DB7B2A">
        <w:rPr>
          <w:color w:val="0000FF"/>
        </w:rPr>
        <w:t>&gt;</w:t>
      </w:r>
    </w:p>
    <w:p w14:paraId="511FF9F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order:LNUM</w:t>
      </w:r>
      <w:r w:rsidRPr="00DB7B2A">
        <w:rPr>
          <w:color w:val="0000FF"/>
        </w:rPr>
        <w:t>&gt;</w:t>
      </w:r>
      <w:r w:rsidRPr="00DB7B2A">
        <w:rPr>
          <w:bCs/>
        </w:rPr>
        <w:t>00002</w:t>
      </w:r>
      <w:r w:rsidRPr="00DB7B2A">
        <w:rPr>
          <w:color w:val="0000FF"/>
        </w:rPr>
        <w:t>&lt;/</w:t>
      </w:r>
      <w:r w:rsidRPr="00DB7B2A">
        <w:rPr>
          <w:color w:val="990000"/>
        </w:rPr>
        <w:t>order:LNUM</w:t>
      </w:r>
      <w:r w:rsidRPr="00DB7B2A">
        <w:rPr>
          <w:color w:val="0000FF"/>
        </w:rPr>
        <w:t>&gt;</w:t>
      </w:r>
      <w:r w:rsidRPr="00DB7B2A">
        <w:rPr>
          <w:szCs w:val="20"/>
        </w:rPr>
        <w:t xml:space="preserve"> </w:t>
      </w:r>
    </w:p>
    <w:p w14:paraId="52C47B0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order:LNA</w:t>
      </w:r>
      <w:r w:rsidRPr="00DB7B2A">
        <w:rPr>
          <w:color w:val="0000FF"/>
        </w:rPr>
        <w:t>&gt;</w:t>
      </w:r>
      <w:r w:rsidRPr="00DB7B2A">
        <w:rPr>
          <w:bCs/>
        </w:rPr>
        <w:t>w</w:t>
      </w:r>
      <w:r w:rsidRPr="00DB7B2A">
        <w:rPr>
          <w:color w:val="0000FF"/>
        </w:rPr>
        <w:t>&lt;/</w:t>
      </w:r>
      <w:r w:rsidRPr="00DB7B2A">
        <w:rPr>
          <w:color w:val="990000"/>
        </w:rPr>
        <w:t>order:LNA</w:t>
      </w:r>
      <w:r w:rsidRPr="00DB7B2A">
        <w:rPr>
          <w:color w:val="0000FF"/>
        </w:rPr>
        <w:t>&gt;</w:t>
      </w:r>
      <w:r w:rsidRPr="00DB7B2A">
        <w:rPr>
          <w:szCs w:val="20"/>
        </w:rPr>
        <w:t xml:space="preserve"> </w:t>
      </w:r>
    </w:p>
    <w:p w14:paraId="56AF90C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order:ECCKT</w:t>
      </w:r>
      <w:r w:rsidRPr="00DB7B2A">
        <w:rPr>
          <w:color w:val="0000FF"/>
        </w:rPr>
        <w:t>&gt;</w:t>
      </w:r>
      <w:r w:rsidRPr="00DB7B2A">
        <w:rPr>
          <w:bCs/>
        </w:rPr>
        <w:t>40.TYNU.693863..SB</w:t>
      </w:r>
      <w:r w:rsidRPr="00DB7B2A">
        <w:rPr>
          <w:color w:val="0000FF"/>
        </w:rPr>
        <w:t>&lt;/</w:t>
      </w:r>
      <w:r w:rsidRPr="00DB7B2A">
        <w:rPr>
          <w:color w:val="990000"/>
        </w:rPr>
        <w:t>order:ECCKT</w:t>
      </w:r>
      <w:r w:rsidRPr="00DB7B2A">
        <w:rPr>
          <w:color w:val="0000FF"/>
        </w:rPr>
        <w:t>&gt;</w:t>
      </w:r>
      <w:r w:rsidRPr="00DB7B2A">
        <w:rPr>
          <w:szCs w:val="20"/>
        </w:rPr>
        <w:t xml:space="preserve"> </w:t>
      </w:r>
    </w:p>
    <w:p w14:paraId="28522412"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order:SVC_DET_GRP</w:t>
      </w:r>
      <w:r w:rsidRPr="00DB7B2A">
        <w:rPr>
          <w:color w:val="0000FF"/>
        </w:rPr>
        <w:t>&gt;</w:t>
      </w:r>
    </w:p>
    <w:p w14:paraId="723E9117" w14:textId="77777777" w:rsidR="009C6DE4" w:rsidRPr="00DB7B2A" w:rsidRDefault="009C6DE4" w:rsidP="009C6DE4">
      <w:pPr>
        <w:ind w:hanging="480"/>
        <w:rPr>
          <w:szCs w:val="20"/>
        </w:rPr>
      </w:pPr>
      <w:hyperlink r:id="rId1559"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order:TIE_DOWN_GRP</w:t>
      </w:r>
      <w:r w:rsidRPr="00DB7B2A">
        <w:rPr>
          <w:color w:val="0000FF"/>
        </w:rPr>
        <w:t>&gt;</w:t>
      </w:r>
    </w:p>
    <w:p w14:paraId="6551154A"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order:CABLE_ID</w:t>
      </w:r>
      <w:r w:rsidRPr="00DB7B2A">
        <w:rPr>
          <w:color w:val="0000FF"/>
        </w:rPr>
        <w:t>&gt;</w:t>
      </w:r>
      <w:r w:rsidRPr="00DB7B2A">
        <w:rPr>
          <w:bCs/>
        </w:rPr>
        <w:t>PAWS4</w:t>
      </w:r>
      <w:r w:rsidRPr="00DB7B2A">
        <w:rPr>
          <w:color w:val="0000FF"/>
        </w:rPr>
        <w:t>&lt;/</w:t>
      </w:r>
      <w:r w:rsidRPr="00DB7B2A">
        <w:rPr>
          <w:color w:val="990000"/>
        </w:rPr>
        <w:t>order:CABLE_ID</w:t>
      </w:r>
      <w:r w:rsidRPr="00DB7B2A">
        <w:rPr>
          <w:color w:val="0000FF"/>
        </w:rPr>
        <w:t>&gt;</w:t>
      </w:r>
      <w:r w:rsidRPr="00DB7B2A">
        <w:rPr>
          <w:szCs w:val="20"/>
        </w:rPr>
        <w:t xml:space="preserve"> </w:t>
      </w:r>
    </w:p>
    <w:p w14:paraId="72AAB47C" w14:textId="77777777" w:rsidR="009C6DE4" w:rsidRPr="00DB7B2A" w:rsidRDefault="009C6DE4" w:rsidP="009C6DE4">
      <w:pPr>
        <w:ind w:hanging="480"/>
        <w:rPr>
          <w:szCs w:val="20"/>
        </w:rPr>
      </w:pPr>
      <w:hyperlink r:id="rId1560"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order:TIE_DOWN_CABLE_GRP</w:t>
      </w:r>
      <w:r w:rsidRPr="00DB7B2A">
        <w:rPr>
          <w:color w:val="0000FF"/>
        </w:rPr>
        <w:t>&gt;</w:t>
      </w:r>
    </w:p>
    <w:p w14:paraId="19DAFBE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order:CHAN_PAIR</w:t>
      </w:r>
      <w:r w:rsidRPr="00DB7B2A">
        <w:rPr>
          <w:color w:val="0000FF"/>
        </w:rPr>
        <w:t>&gt;</w:t>
      </w:r>
      <w:r w:rsidRPr="00DB7B2A">
        <w:rPr>
          <w:bCs/>
        </w:rPr>
        <w:t>51</w:t>
      </w:r>
      <w:r w:rsidRPr="00DB7B2A">
        <w:rPr>
          <w:color w:val="0000FF"/>
        </w:rPr>
        <w:t>&lt;/</w:t>
      </w:r>
      <w:r w:rsidRPr="00DB7B2A">
        <w:rPr>
          <w:color w:val="990000"/>
        </w:rPr>
        <w:t>order:CHAN_PAIR</w:t>
      </w:r>
      <w:r w:rsidRPr="00DB7B2A">
        <w:rPr>
          <w:color w:val="0000FF"/>
        </w:rPr>
        <w:t>&gt;</w:t>
      </w:r>
      <w:r w:rsidRPr="00DB7B2A">
        <w:rPr>
          <w:szCs w:val="20"/>
        </w:rPr>
        <w:t xml:space="preserve"> </w:t>
      </w:r>
    </w:p>
    <w:p w14:paraId="00FD798D"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order:TIE_DOWN_CABLE_GRP</w:t>
      </w:r>
      <w:r w:rsidRPr="00DB7B2A">
        <w:rPr>
          <w:color w:val="0000FF"/>
        </w:rPr>
        <w:t>&gt;</w:t>
      </w:r>
    </w:p>
    <w:p w14:paraId="172CBA0B"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order:TIE_DOWN_GRP</w:t>
      </w:r>
      <w:r w:rsidRPr="00DB7B2A">
        <w:rPr>
          <w:color w:val="0000FF"/>
        </w:rPr>
        <w:t>&gt;</w:t>
      </w:r>
    </w:p>
    <w:p w14:paraId="29E9E4BB"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order:LS_SVC_DET</w:t>
      </w:r>
      <w:r w:rsidRPr="00DB7B2A">
        <w:rPr>
          <w:color w:val="0000FF"/>
        </w:rPr>
        <w:t>&gt;</w:t>
      </w:r>
    </w:p>
    <w:p w14:paraId="0CF8A9C6"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w:t>
      </w:r>
      <w:r w:rsidRPr="00DB7B2A">
        <w:rPr>
          <w:color w:val="0000FF"/>
        </w:rPr>
        <w:t>&gt;</w:t>
      </w:r>
    </w:p>
    <w:p w14:paraId="3A95C5D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order:LSR_ORD_REQ</w:t>
      </w:r>
      <w:r w:rsidRPr="00DB7B2A">
        <w:rPr>
          <w:color w:val="0000FF"/>
        </w:rPr>
        <w:t>&gt;</w:t>
      </w:r>
    </w:p>
    <w:p w14:paraId="1ED4A8EF"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uom:ATT_LSR_ORD_REQ</w:t>
      </w:r>
      <w:r w:rsidRPr="00DB7B2A">
        <w:rPr>
          <w:color w:val="0000FF"/>
        </w:rPr>
        <w:t>&gt;</w:t>
      </w:r>
    </w:p>
    <w:p w14:paraId="5F619B5C" w14:textId="77777777" w:rsidR="009C6DE4" w:rsidRPr="00DB7B2A" w:rsidRDefault="009C6DE4" w:rsidP="009C6DE4">
      <w:pPr>
        <w:ind w:hanging="240"/>
        <w:rPr>
          <w:color w:val="990000"/>
        </w:rPr>
      </w:pPr>
      <w:r w:rsidRPr="00DB7B2A">
        <w:rPr>
          <w:rFonts w:cs="Courier New"/>
          <w:bCs/>
          <w:color w:val="FF0000"/>
        </w:rPr>
        <w:t> </w:t>
      </w:r>
    </w:p>
    <w:p w14:paraId="3E91FDA7" w14:textId="77777777" w:rsidR="009C6DE4" w:rsidRPr="00DB7B2A" w:rsidRDefault="009C6DE4" w:rsidP="009C6DE4">
      <w:pPr>
        <w:ind w:hanging="240"/>
      </w:pPr>
      <w:r w:rsidRPr="00DB7B2A">
        <w:rPr>
          <w:rFonts w:cs="Courier New"/>
          <w:bCs/>
          <w:color w:val="FF0000"/>
        </w:rPr>
        <w:t> </w:t>
      </w:r>
      <w:r w:rsidRPr="00DB7B2A">
        <w:rPr>
          <w:szCs w:val="20"/>
        </w:rPr>
        <w:t xml:space="preserve"> </w:t>
      </w:r>
    </w:p>
    <w:p w14:paraId="01BCB25C" w14:textId="77777777" w:rsidR="009C6DE4" w:rsidRDefault="009C6DE4" w:rsidP="009C6DE4">
      <w:r w:rsidRPr="00DB7B2A">
        <w:t>XML OUTPUT:</w:t>
      </w:r>
    </w:p>
    <w:p w14:paraId="3F1319DC" w14:textId="77777777" w:rsidR="009C6DE4" w:rsidRPr="00DB7B2A" w:rsidRDefault="009C6DE4" w:rsidP="009C6DE4"/>
    <w:p w14:paraId="0F54037E" w14:textId="6FEF93DF" w:rsidR="009C6DE4" w:rsidRPr="00DB7B2A" w:rsidRDefault="009C6DE4" w:rsidP="00FB35C2">
      <w:pPr>
        <w:ind w:hanging="240"/>
        <w:rPr>
          <w:szCs w:val="20"/>
        </w:rPr>
      </w:pPr>
      <w:r w:rsidRPr="00DB7B2A">
        <w:rPr>
          <w:rFonts w:cs="Courier New"/>
          <w:bCs/>
          <w:color w:val="FF0000"/>
        </w:rPr>
        <w:t>  </w:t>
      </w:r>
      <w:r w:rsidRPr="00DB7B2A">
        <w:rPr>
          <w:szCs w:val="20"/>
        </w:rPr>
        <w:t xml:space="preserve"> </w:t>
      </w:r>
    </w:p>
    <w:p w14:paraId="2516A31C" w14:textId="77777777" w:rsidR="009C6DE4" w:rsidRPr="00DB7B2A" w:rsidRDefault="009C6DE4" w:rsidP="009C6DE4">
      <w:pPr>
        <w:ind w:hanging="480"/>
        <w:rPr>
          <w:szCs w:val="20"/>
        </w:rPr>
      </w:pPr>
      <w:hyperlink r:id="rId1561"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header</w:t>
      </w:r>
      <w:r w:rsidRPr="00DB7B2A">
        <w:rPr>
          <w:color w:val="0000FF"/>
        </w:rPr>
        <w:t>&gt;</w:t>
      </w:r>
    </w:p>
    <w:p w14:paraId="707C34B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senderid</w:t>
      </w:r>
      <w:r w:rsidRPr="00DB7B2A">
        <w:rPr>
          <w:color w:val="0000FF"/>
        </w:rPr>
        <w:t>&gt;</w:t>
      </w:r>
      <w:r w:rsidRPr="00DB7B2A">
        <w:rPr>
          <w:bCs/>
        </w:rPr>
        <w:t>ATT-OR-SAT</w:t>
      </w:r>
      <w:r w:rsidRPr="00DB7B2A">
        <w:rPr>
          <w:color w:val="0000FF"/>
        </w:rPr>
        <w:t>&lt;/</w:t>
      </w:r>
      <w:r w:rsidRPr="00DB7B2A">
        <w:rPr>
          <w:color w:val="990000"/>
        </w:rPr>
        <w:t>senderid</w:t>
      </w:r>
      <w:r w:rsidRPr="00DB7B2A">
        <w:rPr>
          <w:color w:val="0000FF"/>
        </w:rPr>
        <w:t>&gt;</w:t>
      </w:r>
      <w:r w:rsidRPr="00DB7B2A">
        <w:rPr>
          <w:szCs w:val="20"/>
        </w:rPr>
        <w:t xml:space="preserve"> </w:t>
      </w:r>
    </w:p>
    <w:p w14:paraId="67FE947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receiverid</w:t>
      </w:r>
      <w:r w:rsidRPr="00DB7B2A">
        <w:rPr>
          <w:color w:val="0000FF"/>
        </w:rPr>
        <w:t>&gt;</w:t>
      </w:r>
      <w:r w:rsidRPr="00DB7B2A">
        <w:rPr>
          <w:bCs/>
        </w:rPr>
        <w:t>CTE-VALIDATOR</w:t>
      </w:r>
      <w:r w:rsidRPr="00DB7B2A">
        <w:rPr>
          <w:color w:val="0000FF"/>
        </w:rPr>
        <w:t>&lt;/</w:t>
      </w:r>
      <w:r w:rsidRPr="00DB7B2A">
        <w:rPr>
          <w:color w:val="990000"/>
        </w:rPr>
        <w:t>receiverid</w:t>
      </w:r>
      <w:r w:rsidRPr="00DB7B2A">
        <w:rPr>
          <w:color w:val="0000FF"/>
        </w:rPr>
        <w:t>&gt;</w:t>
      </w:r>
      <w:r w:rsidRPr="00DB7B2A">
        <w:rPr>
          <w:szCs w:val="20"/>
        </w:rPr>
        <w:t xml:space="preserve"> </w:t>
      </w:r>
    </w:p>
    <w:p w14:paraId="2C92603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interfaceid</w:t>
      </w:r>
      <w:r w:rsidRPr="00DB7B2A">
        <w:rPr>
          <w:color w:val="0000FF"/>
        </w:rPr>
        <w:t>&gt;</w:t>
      </w:r>
      <w:r w:rsidRPr="00DB7B2A">
        <w:rPr>
          <w:bCs/>
        </w:rPr>
        <w:t>CTE-1005-OR-XML-IB</w:t>
      </w:r>
      <w:r w:rsidRPr="00DB7B2A">
        <w:rPr>
          <w:color w:val="0000FF"/>
        </w:rPr>
        <w:t>&lt;/</w:t>
      </w:r>
      <w:r w:rsidRPr="00DB7B2A">
        <w:rPr>
          <w:color w:val="990000"/>
        </w:rPr>
        <w:t>interfaceid</w:t>
      </w:r>
      <w:r w:rsidRPr="00DB7B2A">
        <w:rPr>
          <w:color w:val="0000FF"/>
        </w:rPr>
        <w:t>&gt;</w:t>
      </w:r>
      <w:r w:rsidRPr="00DB7B2A">
        <w:rPr>
          <w:szCs w:val="20"/>
        </w:rPr>
        <w:t xml:space="preserve"> </w:t>
      </w:r>
    </w:p>
    <w:p w14:paraId="0680EBC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messagetype</w:t>
      </w:r>
      <w:r w:rsidRPr="00DB7B2A">
        <w:rPr>
          <w:color w:val="0000FF"/>
        </w:rPr>
        <w:t>&gt;</w:t>
      </w:r>
      <w:r w:rsidRPr="00DB7B2A">
        <w:rPr>
          <w:bCs/>
        </w:rPr>
        <w:t>LSRUOM</w:t>
      </w:r>
      <w:r w:rsidRPr="00DB7B2A">
        <w:rPr>
          <w:color w:val="0000FF"/>
        </w:rPr>
        <w:t>&lt;/</w:t>
      </w:r>
      <w:r w:rsidRPr="00DB7B2A">
        <w:rPr>
          <w:color w:val="990000"/>
        </w:rPr>
        <w:t>messagetype</w:t>
      </w:r>
      <w:r w:rsidRPr="00DB7B2A">
        <w:rPr>
          <w:color w:val="0000FF"/>
        </w:rPr>
        <w:t>&gt;</w:t>
      </w:r>
      <w:r w:rsidRPr="00DB7B2A">
        <w:rPr>
          <w:szCs w:val="20"/>
        </w:rPr>
        <w:t xml:space="preserve"> </w:t>
      </w:r>
    </w:p>
    <w:p w14:paraId="1AE2F39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lsogversion</w:t>
      </w:r>
      <w:r w:rsidRPr="00DB7B2A">
        <w:rPr>
          <w:color w:val="0000FF"/>
        </w:rPr>
        <w:t>&gt;</w:t>
      </w:r>
      <w:r w:rsidRPr="00DB7B2A">
        <w:rPr>
          <w:bCs/>
        </w:rPr>
        <w:t>10.05</w:t>
      </w:r>
      <w:r w:rsidRPr="00DB7B2A">
        <w:rPr>
          <w:color w:val="0000FF"/>
        </w:rPr>
        <w:t>&lt;/</w:t>
      </w:r>
      <w:r w:rsidRPr="00DB7B2A">
        <w:rPr>
          <w:color w:val="990000"/>
        </w:rPr>
        <w:t>lsogversion</w:t>
      </w:r>
      <w:r w:rsidRPr="00DB7B2A">
        <w:rPr>
          <w:color w:val="0000FF"/>
        </w:rPr>
        <w:t>&gt;</w:t>
      </w:r>
      <w:r w:rsidRPr="00DB7B2A">
        <w:rPr>
          <w:szCs w:val="20"/>
        </w:rPr>
        <w:t xml:space="preserve"> </w:t>
      </w:r>
    </w:p>
    <w:p w14:paraId="0FA697D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ordertype</w:t>
      </w:r>
      <w:r w:rsidRPr="00DB7B2A">
        <w:rPr>
          <w:color w:val="0000FF"/>
        </w:rPr>
        <w:t>&gt;</w:t>
      </w:r>
      <w:r w:rsidRPr="00DB7B2A">
        <w:rPr>
          <w:bCs/>
        </w:rPr>
        <w:t>ORDER</w:t>
      </w:r>
      <w:r w:rsidRPr="00DB7B2A">
        <w:rPr>
          <w:color w:val="0000FF"/>
        </w:rPr>
        <w:t>&lt;/</w:t>
      </w:r>
      <w:r w:rsidRPr="00DB7B2A">
        <w:rPr>
          <w:color w:val="990000"/>
        </w:rPr>
        <w:t>ordertype</w:t>
      </w:r>
      <w:r w:rsidRPr="00DB7B2A">
        <w:rPr>
          <w:color w:val="0000FF"/>
        </w:rPr>
        <w:t>&gt;</w:t>
      </w:r>
      <w:r w:rsidRPr="00DB7B2A">
        <w:rPr>
          <w:szCs w:val="20"/>
        </w:rPr>
        <w:t xml:space="preserve"> </w:t>
      </w:r>
    </w:p>
    <w:p w14:paraId="051C7D69"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header</w:t>
      </w:r>
      <w:r w:rsidRPr="00DB7B2A">
        <w:rPr>
          <w:color w:val="0000FF"/>
        </w:rPr>
        <w:t>&gt;</w:t>
      </w:r>
    </w:p>
    <w:p w14:paraId="3103D83F" w14:textId="77777777" w:rsidR="009C6DE4" w:rsidRPr="00DB7B2A" w:rsidRDefault="009C6DE4" w:rsidP="009C6DE4">
      <w:pPr>
        <w:ind w:hanging="480"/>
        <w:rPr>
          <w:szCs w:val="20"/>
        </w:rPr>
      </w:pPr>
      <w:hyperlink r:id="rId1562"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m2:LSR_RESP</w:t>
      </w:r>
      <w:r w:rsidRPr="00DB7B2A">
        <w:rPr>
          <w:color w:val="FF0000"/>
        </w:rPr>
        <w:t xml:space="preserve"> xmlns:m2</w:t>
      </w:r>
      <w:r w:rsidRPr="00DB7B2A">
        <w:rPr>
          <w:color w:val="0000FF"/>
        </w:rPr>
        <w:t>="</w:t>
      </w:r>
      <w:r w:rsidRPr="00DB7B2A">
        <w:rPr>
          <w:bCs/>
          <w:color w:val="FF0000"/>
          <w:szCs w:val="20"/>
        </w:rPr>
        <w:t>http://lsr.att.com/obf/tML/UOM</w:t>
      </w:r>
      <w:r w:rsidRPr="00DB7B2A">
        <w:rPr>
          <w:color w:val="0000FF"/>
        </w:rPr>
        <w:t>"&gt;</w:t>
      </w:r>
    </w:p>
    <w:p w14:paraId="7B8BBE14" w14:textId="77777777" w:rsidR="009C6DE4" w:rsidRPr="00DB7B2A" w:rsidRDefault="009C6DE4" w:rsidP="009C6DE4">
      <w:pPr>
        <w:ind w:hanging="480"/>
        <w:rPr>
          <w:szCs w:val="20"/>
        </w:rPr>
      </w:pPr>
      <w:hyperlink r:id="rId1563"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m2:HDR</w:t>
      </w:r>
      <w:r w:rsidRPr="00DB7B2A">
        <w:rPr>
          <w:color w:val="0000FF"/>
        </w:rPr>
        <w:t>&gt;</w:t>
      </w:r>
    </w:p>
    <w:p w14:paraId="3B07F343"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m2:MESSAGE_ID</w:t>
      </w:r>
      <w:r w:rsidRPr="00DB7B2A">
        <w:rPr>
          <w:color w:val="0000FF"/>
        </w:rPr>
        <w:t>&gt;</w:t>
      </w:r>
      <w:r w:rsidRPr="00DB7B2A">
        <w:rPr>
          <w:bCs/>
        </w:rPr>
        <w:t>1245682740050410.35263365636456</w:t>
      </w:r>
      <w:r w:rsidRPr="00DB7B2A">
        <w:rPr>
          <w:color w:val="0000FF"/>
        </w:rPr>
        <w:t>&lt;/</w:t>
      </w:r>
      <w:r w:rsidRPr="00DB7B2A">
        <w:rPr>
          <w:color w:val="990000"/>
        </w:rPr>
        <w:t>m2:MESSAGE_ID</w:t>
      </w:r>
      <w:r w:rsidRPr="00DB7B2A">
        <w:rPr>
          <w:color w:val="0000FF"/>
        </w:rPr>
        <w:t>&gt;</w:t>
      </w:r>
      <w:r w:rsidRPr="00DB7B2A">
        <w:rPr>
          <w:szCs w:val="20"/>
        </w:rPr>
        <w:t xml:space="preserve"> </w:t>
      </w:r>
    </w:p>
    <w:p w14:paraId="3B0C1DB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m2:CCNA</w:t>
      </w:r>
      <w:r w:rsidRPr="00DB7B2A">
        <w:rPr>
          <w:color w:val="0000FF"/>
        </w:rPr>
        <w:t>&gt;</w:t>
      </w:r>
      <w:r w:rsidRPr="00DB7B2A">
        <w:rPr>
          <w:bCs/>
        </w:rPr>
        <w:t>ZXL</w:t>
      </w:r>
      <w:r w:rsidRPr="00DB7B2A">
        <w:rPr>
          <w:color w:val="0000FF"/>
        </w:rPr>
        <w:t>&lt;/</w:t>
      </w:r>
      <w:r w:rsidRPr="00DB7B2A">
        <w:rPr>
          <w:color w:val="990000"/>
        </w:rPr>
        <w:t>m2:CCNA</w:t>
      </w:r>
      <w:r w:rsidRPr="00DB7B2A">
        <w:rPr>
          <w:color w:val="0000FF"/>
        </w:rPr>
        <w:t>&gt;</w:t>
      </w:r>
      <w:r w:rsidRPr="00DB7B2A">
        <w:rPr>
          <w:szCs w:val="20"/>
        </w:rPr>
        <w:t xml:space="preserve"> </w:t>
      </w:r>
    </w:p>
    <w:p w14:paraId="5ADBECA9"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m2:MSG_TIMESTAMP</w:t>
      </w:r>
      <w:r w:rsidRPr="00DB7B2A">
        <w:rPr>
          <w:color w:val="0000FF"/>
        </w:rPr>
        <w:t>&gt;</w:t>
      </w:r>
      <w:r w:rsidRPr="00DB7B2A">
        <w:rPr>
          <w:bCs/>
        </w:rPr>
        <w:t>2009-06-22T09:59:00-05:00</w:t>
      </w:r>
      <w:r w:rsidRPr="00DB7B2A">
        <w:rPr>
          <w:color w:val="0000FF"/>
        </w:rPr>
        <w:t>&lt;/</w:t>
      </w:r>
      <w:r w:rsidRPr="00DB7B2A">
        <w:rPr>
          <w:color w:val="990000"/>
        </w:rPr>
        <w:t>m2:MSG_TIMESTAMP</w:t>
      </w:r>
      <w:r w:rsidRPr="00DB7B2A">
        <w:rPr>
          <w:color w:val="0000FF"/>
        </w:rPr>
        <w:t>&gt;</w:t>
      </w:r>
      <w:r w:rsidRPr="00DB7B2A">
        <w:rPr>
          <w:szCs w:val="20"/>
        </w:rPr>
        <w:t xml:space="preserve"> </w:t>
      </w:r>
    </w:p>
    <w:p w14:paraId="4212F5A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m2:PON</w:t>
      </w:r>
      <w:r w:rsidRPr="00DB7B2A">
        <w:rPr>
          <w:color w:val="0000FF"/>
        </w:rPr>
        <w:t>&gt;</w:t>
      </w:r>
      <w:r w:rsidRPr="00DB7B2A">
        <w:rPr>
          <w:bCs/>
        </w:rPr>
        <w:t>CVT0A069R31</w:t>
      </w:r>
      <w:r w:rsidRPr="00DB7B2A">
        <w:rPr>
          <w:color w:val="0000FF"/>
        </w:rPr>
        <w:t>&lt;/</w:t>
      </w:r>
      <w:r w:rsidRPr="00DB7B2A">
        <w:rPr>
          <w:color w:val="990000"/>
        </w:rPr>
        <w:t>m2:PON</w:t>
      </w:r>
      <w:r w:rsidRPr="00DB7B2A">
        <w:rPr>
          <w:color w:val="0000FF"/>
        </w:rPr>
        <w:t>&gt;</w:t>
      </w:r>
      <w:r w:rsidRPr="00DB7B2A">
        <w:rPr>
          <w:szCs w:val="20"/>
        </w:rPr>
        <w:t xml:space="preserve"> </w:t>
      </w:r>
    </w:p>
    <w:p w14:paraId="6C679F0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m2:VER</w:t>
      </w:r>
      <w:r w:rsidRPr="00DB7B2A">
        <w:rPr>
          <w:color w:val="0000FF"/>
        </w:rPr>
        <w:t>&gt;</w:t>
      </w:r>
      <w:r w:rsidRPr="00DB7B2A">
        <w:rPr>
          <w:bCs/>
        </w:rPr>
        <w:t>00</w:t>
      </w:r>
      <w:r w:rsidRPr="00DB7B2A">
        <w:rPr>
          <w:color w:val="0000FF"/>
        </w:rPr>
        <w:t>&lt;/</w:t>
      </w:r>
      <w:r w:rsidRPr="00DB7B2A">
        <w:rPr>
          <w:color w:val="990000"/>
        </w:rPr>
        <w:t>m2:VER</w:t>
      </w:r>
      <w:r w:rsidRPr="00DB7B2A">
        <w:rPr>
          <w:color w:val="0000FF"/>
        </w:rPr>
        <w:t>&gt;</w:t>
      </w:r>
      <w:r w:rsidRPr="00DB7B2A">
        <w:rPr>
          <w:szCs w:val="20"/>
        </w:rPr>
        <w:t xml:space="preserve"> </w:t>
      </w:r>
    </w:p>
    <w:p w14:paraId="5E4BA2D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m2:AN</w:t>
      </w:r>
      <w:r w:rsidRPr="00DB7B2A">
        <w:rPr>
          <w:color w:val="0000FF"/>
        </w:rPr>
        <w:t>&gt;</w:t>
      </w:r>
      <w:r w:rsidRPr="00DB7B2A">
        <w:rPr>
          <w:bCs/>
        </w:rPr>
        <w:t>404M338332</w:t>
      </w:r>
      <w:r w:rsidRPr="00DB7B2A">
        <w:rPr>
          <w:color w:val="0000FF"/>
        </w:rPr>
        <w:t>&lt;/</w:t>
      </w:r>
      <w:r w:rsidRPr="00DB7B2A">
        <w:rPr>
          <w:color w:val="990000"/>
        </w:rPr>
        <w:t>m2:AN</w:t>
      </w:r>
      <w:r w:rsidRPr="00DB7B2A">
        <w:rPr>
          <w:color w:val="0000FF"/>
        </w:rPr>
        <w:t>&gt;</w:t>
      </w:r>
      <w:r w:rsidRPr="00DB7B2A">
        <w:rPr>
          <w:szCs w:val="20"/>
        </w:rPr>
        <w:t xml:space="preserve"> </w:t>
      </w:r>
    </w:p>
    <w:p w14:paraId="16B2AB8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m2:LSR_NO</w:t>
      </w:r>
      <w:r w:rsidRPr="00DB7B2A">
        <w:rPr>
          <w:color w:val="0000FF"/>
        </w:rPr>
        <w:t>&gt;</w:t>
      </w:r>
      <w:r w:rsidRPr="00DB7B2A">
        <w:rPr>
          <w:bCs/>
        </w:rPr>
        <w:t>20090622L00063-00</w:t>
      </w:r>
      <w:r w:rsidRPr="00DB7B2A">
        <w:rPr>
          <w:color w:val="0000FF"/>
        </w:rPr>
        <w:t>&lt;/</w:t>
      </w:r>
      <w:r w:rsidRPr="00DB7B2A">
        <w:rPr>
          <w:color w:val="990000"/>
        </w:rPr>
        <w:t>m2:LSR_NO</w:t>
      </w:r>
      <w:r w:rsidRPr="00DB7B2A">
        <w:rPr>
          <w:color w:val="0000FF"/>
        </w:rPr>
        <w:t>&gt;</w:t>
      </w:r>
      <w:r w:rsidRPr="00DB7B2A">
        <w:rPr>
          <w:szCs w:val="20"/>
        </w:rPr>
        <w:t xml:space="preserve"> </w:t>
      </w:r>
    </w:p>
    <w:p w14:paraId="5F6A63C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m2:CC</w:t>
      </w:r>
      <w:r w:rsidRPr="00DB7B2A">
        <w:rPr>
          <w:color w:val="0000FF"/>
        </w:rPr>
        <w:t>&gt;</w:t>
      </w:r>
      <w:r w:rsidRPr="00DB7B2A">
        <w:rPr>
          <w:bCs/>
        </w:rPr>
        <w:t>9999</w:t>
      </w:r>
      <w:r w:rsidRPr="00DB7B2A">
        <w:rPr>
          <w:color w:val="0000FF"/>
        </w:rPr>
        <w:t>&lt;/</w:t>
      </w:r>
      <w:r w:rsidRPr="00DB7B2A">
        <w:rPr>
          <w:color w:val="990000"/>
        </w:rPr>
        <w:t>m2:CC</w:t>
      </w:r>
      <w:r w:rsidRPr="00DB7B2A">
        <w:rPr>
          <w:color w:val="0000FF"/>
        </w:rPr>
        <w:t>&gt;</w:t>
      </w:r>
      <w:r w:rsidRPr="00DB7B2A">
        <w:rPr>
          <w:szCs w:val="20"/>
        </w:rPr>
        <w:t xml:space="preserve"> </w:t>
      </w:r>
    </w:p>
    <w:p w14:paraId="0F83BDEA"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m2:CLEC_APPL_ID</w:t>
      </w:r>
      <w:r w:rsidRPr="00DB7B2A">
        <w:rPr>
          <w:color w:val="0000FF"/>
        </w:rPr>
        <w:t>&gt;</w:t>
      </w:r>
      <w:r w:rsidRPr="00DB7B2A">
        <w:rPr>
          <w:bCs/>
        </w:rPr>
        <w:t>CTE-VALIDATOR</w:t>
      </w:r>
      <w:r w:rsidRPr="00DB7B2A">
        <w:rPr>
          <w:color w:val="0000FF"/>
        </w:rPr>
        <w:t>&lt;/</w:t>
      </w:r>
      <w:r w:rsidRPr="00DB7B2A">
        <w:rPr>
          <w:color w:val="990000"/>
        </w:rPr>
        <w:t>m2:CLEC_APPL_ID</w:t>
      </w:r>
      <w:r w:rsidRPr="00DB7B2A">
        <w:rPr>
          <w:color w:val="0000FF"/>
        </w:rPr>
        <w:t>&gt;</w:t>
      </w:r>
      <w:r w:rsidRPr="00DB7B2A">
        <w:rPr>
          <w:szCs w:val="20"/>
        </w:rPr>
        <w:t xml:space="preserve"> </w:t>
      </w:r>
    </w:p>
    <w:p w14:paraId="4C1978F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m2:CLEC_APPL_PASSWORD</w:t>
      </w:r>
      <w:r w:rsidRPr="00DB7B2A">
        <w:rPr>
          <w:color w:val="0000FF"/>
        </w:rPr>
        <w:t>&gt;</w:t>
      </w:r>
      <w:r w:rsidRPr="00DB7B2A">
        <w:rPr>
          <w:bCs/>
        </w:rPr>
        <w:t>PA$$WORD</w:t>
      </w:r>
      <w:r w:rsidRPr="00DB7B2A">
        <w:rPr>
          <w:color w:val="0000FF"/>
        </w:rPr>
        <w:t>&lt;/</w:t>
      </w:r>
      <w:r w:rsidRPr="00DB7B2A">
        <w:rPr>
          <w:color w:val="990000"/>
        </w:rPr>
        <w:t>m2:CLEC_APPL_PASSWORD</w:t>
      </w:r>
      <w:r w:rsidRPr="00DB7B2A">
        <w:rPr>
          <w:color w:val="0000FF"/>
        </w:rPr>
        <w:t>&gt;</w:t>
      </w:r>
      <w:r w:rsidRPr="00DB7B2A">
        <w:rPr>
          <w:szCs w:val="20"/>
        </w:rPr>
        <w:t xml:space="preserve"> </w:t>
      </w:r>
    </w:p>
    <w:p w14:paraId="0841CBF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m2:DTSENT</w:t>
      </w:r>
      <w:r w:rsidRPr="00DB7B2A">
        <w:rPr>
          <w:color w:val="0000FF"/>
        </w:rPr>
        <w:t>&gt;</w:t>
      </w:r>
      <w:r w:rsidRPr="00DB7B2A">
        <w:rPr>
          <w:bCs/>
        </w:rPr>
        <w:t>200906220958AM</w:t>
      </w:r>
      <w:r w:rsidRPr="00DB7B2A">
        <w:rPr>
          <w:color w:val="0000FF"/>
        </w:rPr>
        <w:t>&lt;/</w:t>
      </w:r>
      <w:r w:rsidRPr="00DB7B2A">
        <w:rPr>
          <w:color w:val="990000"/>
        </w:rPr>
        <w:t>m2:DTSENT</w:t>
      </w:r>
      <w:r w:rsidRPr="00DB7B2A">
        <w:rPr>
          <w:color w:val="0000FF"/>
        </w:rPr>
        <w:t>&gt;</w:t>
      </w:r>
      <w:r w:rsidRPr="00DB7B2A">
        <w:rPr>
          <w:szCs w:val="20"/>
        </w:rPr>
        <w:t xml:space="preserve"> </w:t>
      </w:r>
    </w:p>
    <w:p w14:paraId="5F39588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m2:ORD</w:t>
      </w:r>
      <w:r w:rsidRPr="00DB7B2A">
        <w:rPr>
          <w:color w:val="0000FF"/>
        </w:rPr>
        <w:t>&gt;</w:t>
      </w:r>
      <w:r w:rsidRPr="00DB7B2A">
        <w:rPr>
          <w:bCs/>
        </w:rPr>
        <w:t>NO03DPG6</w:t>
      </w:r>
      <w:r w:rsidRPr="00DB7B2A">
        <w:rPr>
          <w:color w:val="0000FF"/>
        </w:rPr>
        <w:t>&lt;/</w:t>
      </w:r>
      <w:r w:rsidRPr="00DB7B2A">
        <w:rPr>
          <w:color w:val="990000"/>
        </w:rPr>
        <w:t>m2:ORD</w:t>
      </w:r>
      <w:r w:rsidRPr="00DB7B2A">
        <w:rPr>
          <w:color w:val="0000FF"/>
        </w:rPr>
        <w:t>&gt;</w:t>
      </w:r>
      <w:r w:rsidRPr="00DB7B2A">
        <w:rPr>
          <w:szCs w:val="20"/>
        </w:rPr>
        <w:t xml:space="preserve"> </w:t>
      </w:r>
    </w:p>
    <w:p w14:paraId="36052E0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m2:STATUS_CODE</w:t>
      </w:r>
      <w:r w:rsidRPr="00DB7B2A">
        <w:rPr>
          <w:color w:val="0000FF"/>
        </w:rPr>
        <w:t>&gt;</w:t>
      </w:r>
      <w:r w:rsidRPr="00DB7B2A">
        <w:rPr>
          <w:bCs/>
        </w:rPr>
        <w:t>PD</w:t>
      </w:r>
      <w:r w:rsidRPr="00DB7B2A">
        <w:rPr>
          <w:color w:val="0000FF"/>
        </w:rPr>
        <w:t>&lt;/</w:t>
      </w:r>
      <w:r w:rsidRPr="00DB7B2A">
        <w:rPr>
          <w:color w:val="990000"/>
        </w:rPr>
        <w:t>m2:STATUS_CODE</w:t>
      </w:r>
      <w:r w:rsidRPr="00DB7B2A">
        <w:rPr>
          <w:color w:val="0000FF"/>
        </w:rPr>
        <w:t>&gt;</w:t>
      </w:r>
      <w:r w:rsidRPr="00DB7B2A">
        <w:rPr>
          <w:szCs w:val="20"/>
        </w:rPr>
        <w:t xml:space="preserve"> </w:t>
      </w:r>
    </w:p>
    <w:p w14:paraId="7FC44C63"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m2:STATUS_MSG</w:t>
      </w:r>
      <w:r w:rsidRPr="00DB7B2A">
        <w:rPr>
          <w:color w:val="0000FF"/>
        </w:rPr>
        <w:t>&gt;</w:t>
      </w:r>
      <w:r w:rsidRPr="00DB7B2A">
        <w:rPr>
          <w:bCs/>
        </w:rPr>
        <w:t>PENDING ORDER</w:t>
      </w:r>
      <w:r w:rsidRPr="00DB7B2A">
        <w:rPr>
          <w:color w:val="0000FF"/>
        </w:rPr>
        <w:t>&lt;/</w:t>
      </w:r>
      <w:r w:rsidRPr="00DB7B2A">
        <w:rPr>
          <w:color w:val="990000"/>
        </w:rPr>
        <w:t>m2:STATUS_MSG</w:t>
      </w:r>
      <w:r w:rsidRPr="00DB7B2A">
        <w:rPr>
          <w:color w:val="0000FF"/>
        </w:rPr>
        <w:t>&gt;</w:t>
      </w:r>
      <w:r w:rsidRPr="00DB7B2A">
        <w:rPr>
          <w:szCs w:val="20"/>
        </w:rPr>
        <w:t xml:space="preserve"> </w:t>
      </w:r>
    </w:p>
    <w:p w14:paraId="28B35D7D"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m2:REMARKS</w:t>
      </w:r>
      <w:r w:rsidRPr="00DB7B2A">
        <w:rPr>
          <w:color w:val="0000FF"/>
        </w:rPr>
        <w:t>&gt;</w:t>
      </w:r>
      <w:r w:rsidRPr="00DB7B2A">
        <w:rPr>
          <w:bCs/>
        </w:rPr>
        <w:t>Facilities have been checked</w:t>
      </w:r>
      <w:r w:rsidRPr="00DB7B2A">
        <w:rPr>
          <w:color w:val="0000FF"/>
        </w:rPr>
        <w:t>&lt;/</w:t>
      </w:r>
      <w:r w:rsidRPr="00DB7B2A">
        <w:rPr>
          <w:color w:val="990000"/>
        </w:rPr>
        <w:t>m2:REMARKS</w:t>
      </w:r>
      <w:r w:rsidRPr="00DB7B2A">
        <w:rPr>
          <w:color w:val="0000FF"/>
        </w:rPr>
        <w:t>&gt;</w:t>
      </w:r>
      <w:r w:rsidRPr="00DB7B2A">
        <w:rPr>
          <w:szCs w:val="20"/>
        </w:rPr>
        <w:t xml:space="preserve"> </w:t>
      </w:r>
    </w:p>
    <w:p w14:paraId="0416511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m2:TRAN_ACK_TYPE</w:t>
      </w:r>
      <w:r w:rsidRPr="00DB7B2A">
        <w:rPr>
          <w:color w:val="0000FF"/>
        </w:rPr>
        <w:t>&gt;</w:t>
      </w:r>
      <w:r w:rsidRPr="00DB7B2A">
        <w:rPr>
          <w:bCs/>
        </w:rPr>
        <w:t>AT</w:t>
      </w:r>
      <w:r w:rsidRPr="00DB7B2A">
        <w:rPr>
          <w:color w:val="0000FF"/>
        </w:rPr>
        <w:t>&lt;/</w:t>
      </w:r>
      <w:r w:rsidRPr="00DB7B2A">
        <w:rPr>
          <w:color w:val="990000"/>
        </w:rPr>
        <w:t>m2:TRAN_ACK_TYPE</w:t>
      </w:r>
      <w:r w:rsidRPr="00DB7B2A">
        <w:rPr>
          <w:color w:val="0000FF"/>
        </w:rPr>
        <w:t>&gt;</w:t>
      </w:r>
      <w:r w:rsidRPr="00DB7B2A">
        <w:rPr>
          <w:szCs w:val="20"/>
        </w:rPr>
        <w:t xml:space="preserve"> </w:t>
      </w:r>
    </w:p>
    <w:p w14:paraId="6730A5A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m2:TRANS_SET_PURPOSE_CODE</w:t>
      </w:r>
      <w:r w:rsidRPr="00DB7B2A">
        <w:rPr>
          <w:color w:val="0000FF"/>
        </w:rPr>
        <w:t>&gt;</w:t>
      </w:r>
      <w:r w:rsidRPr="00DB7B2A">
        <w:rPr>
          <w:bCs/>
        </w:rPr>
        <w:t>06</w:t>
      </w:r>
      <w:r w:rsidRPr="00DB7B2A">
        <w:rPr>
          <w:color w:val="0000FF"/>
        </w:rPr>
        <w:t>&lt;/</w:t>
      </w:r>
      <w:r w:rsidRPr="00DB7B2A">
        <w:rPr>
          <w:color w:val="990000"/>
        </w:rPr>
        <w:t>m2:TRANS_SET_PURPOSE_CODE</w:t>
      </w:r>
      <w:r w:rsidRPr="00DB7B2A">
        <w:rPr>
          <w:color w:val="0000FF"/>
        </w:rPr>
        <w:t>&gt;</w:t>
      </w:r>
      <w:r w:rsidRPr="00DB7B2A">
        <w:rPr>
          <w:szCs w:val="20"/>
        </w:rPr>
        <w:t xml:space="preserve"> </w:t>
      </w:r>
    </w:p>
    <w:p w14:paraId="5051005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m2:HDR</w:t>
      </w:r>
      <w:r w:rsidRPr="00DB7B2A">
        <w:rPr>
          <w:color w:val="0000FF"/>
        </w:rPr>
        <w:t>&gt;</w:t>
      </w:r>
    </w:p>
    <w:p w14:paraId="4E87EF2A" w14:textId="77777777" w:rsidR="009C6DE4" w:rsidRPr="00DB7B2A" w:rsidRDefault="009C6DE4" w:rsidP="009C6DE4">
      <w:pPr>
        <w:ind w:hanging="480"/>
        <w:rPr>
          <w:szCs w:val="20"/>
        </w:rPr>
      </w:pPr>
      <w:hyperlink r:id="rId1564"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m2:NOTIFICATION</w:t>
      </w:r>
      <w:r w:rsidRPr="00DB7B2A">
        <w:rPr>
          <w:color w:val="0000FF"/>
        </w:rPr>
        <w:t>&gt;</w:t>
      </w:r>
    </w:p>
    <w:p w14:paraId="4FEEF001" w14:textId="77777777" w:rsidR="009C6DE4" w:rsidRPr="00DB7B2A" w:rsidRDefault="009C6DE4" w:rsidP="009C6DE4">
      <w:pPr>
        <w:ind w:hanging="480"/>
        <w:rPr>
          <w:szCs w:val="20"/>
        </w:rPr>
      </w:pPr>
      <w:hyperlink r:id="rId1565"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m2:FIRM_ORDER_NOTIFICATION</w:t>
      </w:r>
      <w:r w:rsidRPr="00DB7B2A">
        <w:rPr>
          <w:color w:val="0000FF"/>
        </w:rPr>
        <w:t>&gt;</w:t>
      </w:r>
    </w:p>
    <w:p w14:paraId="1C7A36B9" w14:textId="77777777" w:rsidR="009C6DE4" w:rsidRPr="00DB7B2A" w:rsidRDefault="009C6DE4" w:rsidP="009C6DE4">
      <w:pPr>
        <w:ind w:hanging="480"/>
        <w:rPr>
          <w:szCs w:val="20"/>
        </w:rPr>
      </w:pPr>
      <w:hyperlink r:id="rId1566"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m2:NOTIFICATION_ADMIN</w:t>
      </w:r>
      <w:r w:rsidRPr="00DB7B2A">
        <w:rPr>
          <w:color w:val="0000FF"/>
        </w:rPr>
        <w:t>&gt;</w:t>
      </w:r>
    </w:p>
    <w:p w14:paraId="1792215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m2:EAN</w:t>
      </w:r>
      <w:r w:rsidRPr="00DB7B2A">
        <w:rPr>
          <w:color w:val="0000FF"/>
        </w:rPr>
        <w:t>&gt;</w:t>
      </w:r>
      <w:r w:rsidRPr="00DB7B2A">
        <w:rPr>
          <w:bCs/>
        </w:rPr>
        <w:t>404M338332</w:t>
      </w:r>
      <w:r w:rsidRPr="00DB7B2A">
        <w:rPr>
          <w:color w:val="0000FF"/>
        </w:rPr>
        <w:t>&lt;/</w:t>
      </w:r>
      <w:r w:rsidRPr="00DB7B2A">
        <w:rPr>
          <w:color w:val="990000"/>
        </w:rPr>
        <w:t>m2:EAN</w:t>
      </w:r>
      <w:r w:rsidRPr="00DB7B2A">
        <w:rPr>
          <w:color w:val="0000FF"/>
        </w:rPr>
        <w:t>&gt;</w:t>
      </w:r>
      <w:r w:rsidRPr="00DB7B2A">
        <w:rPr>
          <w:szCs w:val="20"/>
        </w:rPr>
        <w:t xml:space="preserve"> </w:t>
      </w:r>
    </w:p>
    <w:p w14:paraId="5C14C630"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m2:INIT</w:t>
      </w:r>
      <w:r w:rsidRPr="00DB7B2A">
        <w:rPr>
          <w:color w:val="0000FF"/>
        </w:rPr>
        <w:t>&gt;</w:t>
      </w:r>
      <w:r w:rsidRPr="00DB7B2A">
        <w:rPr>
          <w:bCs/>
        </w:rPr>
        <w:t>BOJANGLES</w:t>
      </w:r>
      <w:r w:rsidRPr="00DB7B2A">
        <w:rPr>
          <w:color w:val="0000FF"/>
        </w:rPr>
        <w:t>&lt;/</w:t>
      </w:r>
      <w:r w:rsidRPr="00DB7B2A">
        <w:rPr>
          <w:color w:val="990000"/>
        </w:rPr>
        <w:t>m2:INIT</w:t>
      </w:r>
      <w:r w:rsidRPr="00DB7B2A">
        <w:rPr>
          <w:color w:val="0000FF"/>
        </w:rPr>
        <w:t>&gt;</w:t>
      </w:r>
      <w:r w:rsidRPr="00DB7B2A">
        <w:rPr>
          <w:szCs w:val="20"/>
        </w:rPr>
        <w:t xml:space="preserve"> </w:t>
      </w:r>
    </w:p>
    <w:p w14:paraId="24040E4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m2:INIT_TEL_NO</w:t>
      </w:r>
      <w:r w:rsidRPr="00DB7B2A">
        <w:rPr>
          <w:color w:val="0000FF"/>
        </w:rPr>
        <w:t>&gt;</w:t>
      </w:r>
      <w:r w:rsidRPr="00DB7B2A">
        <w:rPr>
          <w:bCs/>
        </w:rPr>
        <w:t>8884448888</w:t>
      </w:r>
      <w:r w:rsidRPr="00DB7B2A">
        <w:rPr>
          <w:color w:val="0000FF"/>
        </w:rPr>
        <w:t>&lt;/</w:t>
      </w:r>
      <w:r w:rsidRPr="00DB7B2A">
        <w:rPr>
          <w:color w:val="990000"/>
        </w:rPr>
        <w:t>m2:INIT_TEL_NO</w:t>
      </w:r>
      <w:r w:rsidRPr="00DB7B2A">
        <w:rPr>
          <w:color w:val="0000FF"/>
        </w:rPr>
        <w:t>&gt;</w:t>
      </w:r>
      <w:r w:rsidRPr="00DB7B2A">
        <w:rPr>
          <w:szCs w:val="20"/>
        </w:rPr>
        <w:t xml:space="preserve"> </w:t>
      </w:r>
    </w:p>
    <w:p w14:paraId="4AA3C64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m2:REP</w:t>
      </w:r>
      <w:r w:rsidRPr="00DB7B2A">
        <w:rPr>
          <w:color w:val="0000FF"/>
        </w:rPr>
        <w:t>&gt;</w:t>
      </w:r>
      <w:r w:rsidRPr="00DB7B2A">
        <w:rPr>
          <w:bCs/>
        </w:rPr>
        <w:t>LCSC</w:t>
      </w:r>
      <w:r w:rsidRPr="00DB7B2A">
        <w:rPr>
          <w:color w:val="0000FF"/>
        </w:rPr>
        <w:t>&lt;/</w:t>
      </w:r>
      <w:r w:rsidRPr="00DB7B2A">
        <w:rPr>
          <w:color w:val="990000"/>
        </w:rPr>
        <w:t>m2:REP</w:t>
      </w:r>
      <w:r w:rsidRPr="00DB7B2A">
        <w:rPr>
          <w:color w:val="0000FF"/>
        </w:rPr>
        <w:t>&gt;</w:t>
      </w:r>
      <w:r w:rsidRPr="00DB7B2A">
        <w:rPr>
          <w:szCs w:val="20"/>
        </w:rPr>
        <w:t xml:space="preserve"> </w:t>
      </w:r>
    </w:p>
    <w:p w14:paraId="07F9820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m2:REP_TEL_NO</w:t>
      </w:r>
      <w:r w:rsidRPr="00DB7B2A">
        <w:rPr>
          <w:color w:val="0000FF"/>
        </w:rPr>
        <w:t>&gt;</w:t>
      </w:r>
      <w:r w:rsidRPr="00DB7B2A">
        <w:rPr>
          <w:bCs/>
        </w:rPr>
        <w:t>8006670807</w:t>
      </w:r>
      <w:r w:rsidRPr="00DB7B2A">
        <w:rPr>
          <w:color w:val="0000FF"/>
        </w:rPr>
        <w:t>&lt;/</w:t>
      </w:r>
      <w:r w:rsidRPr="00DB7B2A">
        <w:rPr>
          <w:color w:val="990000"/>
        </w:rPr>
        <w:t>m2:REP_TEL_NO</w:t>
      </w:r>
      <w:r w:rsidRPr="00DB7B2A">
        <w:rPr>
          <w:color w:val="0000FF"/>
        </w:rPr>
        <w:t>&gt;</w:t>
      </w:r>
      <w:r w:rsidRPr="00DB7B2A">
        <w:rPr>
          <w:szCs w:val="20"/>
        </w:rPr>
        <w:t xml:space="preserve"> </w:t>
      </w:r>
    </w:p>
    <w:p w14:paraId="09FD4AC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m2:FDT</w:t>
      </w:r>
      <w:r w:rsidRPr="00DB7B2A">
        <w:rPr>
          <w:color w:val="0000FF"/>
        </w:rPr>
        <w:t>&gt;</w:t>
      </w:r>
      <w:r w:rsidRPr="00DB7B2A">
        <w:rPr>
          <w:bCs/>
        </w:rPr>
        <w:t>2100-2100</w:t>
      </w:r>
      <w:r w:rsidRPr="00DB7B2A">
        <w:rPr>
          <w:color w:val="0000FF"/>
        </w:rPr>
        <w:t>&lt;/</w:t>
      </w:r>
      <w:r w:rsidRPr="00DB7B2A">
        <w:rPr>
          <w:color w:val="990000"/>
        </w:rPr>
        <w:t>m2:FDT</w:t>
      </w:r>
      <w:r w:rsidRPr="00DB7B2A">
        <w:rPr>
          <w:color w:val="0000FF"/>
        </w:rPr>
        <w:t>&gt;</w:t>
      </w:r>
      <w:r w:rsidRPr="00DB7B2A">
        <w:rPr>
          <w:szCs w:val="20"/>
        </w:rPr>
        <w:t xml:space="preserve"> </w:t>
      </w:r>
    </w:p>
    <w:p w14:paraId="5529F1FB"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m2:DD_CD</w:t>
      </w:r>
      <w:r w:rsidRPr="00DB7B2A">
        <w:rPr>
          <w:color w:val="0000FF"/>
        </w:rPr>
        <w:t>&gt;</w:t>
      </w:r>
      <w:r w:rsidRPr="00DB7B2A">
        <w:rPr>
          <w:bCs/>
        </w:rPr>
        <w:t>20091231</w:t>
      </w:r>
      <w:r w:rsidRPr="00DB7B2A">
        <w:rPr>
          <w:color w:val="0000FF"/>
        </w:rPr>
        <w:t>&lt;/</w:t>
      </w:r>
      <w:r w:rsidRPr="00DB7B2A">
        <w:rPr>
          <w:color w:val="990000"/>
        </w:rPr>
        <w:t>m2:DD_CD</w:t>
      </w:r>
      <w:r w:rsidRPr="00DB7B2A">
        <w:rPr>
          <w:color w:val="0000FF"/>
        </w:rPr>
        <w:t>&gt;</w:t>
      </w:r>
      <w:r w:rsidRPr="00DB7B2A">
        <w:rPr>
          <w:szCs w:val="20"/>
        </w:rPr>
        <w:t xml:space="preserve"> </w:t>
      </w:r>
    </w:p>
    <w:p w14:paraId="45350D8A"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m2:BAN1</w:t>
      </w:r>
      <w:r w:rsidRPr="00DB7B2A">
        <w:rPr>
          <w:color w:val="0000FF"/>
        </w:rPr>
        <w:t>&gt;</w:t>
      </w:r>
      <w:r w:rsidRPr="00DB7B2A">
        <w:rPr>
          <w:bCs/>
        </w:rPr>
        <w:t>770Q887771771</w:t>
      </w:r>
      <w:r w:rsidRPr="00DB7B2A">
        <w:rPr>
          <w:color w:val="0000FF"/>
        </w:rPr>
        <w:t>&lt;/</w:t>
      </w:r>
      <w:r w:rsidRPr="00DB7B2A">
        <w:rPr>
          <w:color w:val="990000"/>
        </w:rPr>
        <w:t>m2:BAN1</w:t>
      </w:r>
      <w:r w:rsidRPr="00DB7B2A">
        <w:rPr>
          <w:color w:val="0000FF"/>
        </w:rPr>
        <w:t>&gt;</w:t>
      </w:r>
      <w:r w:rsidRPr="00DB7B2A">
        <w:rPr>
          <w:szCs w:val="20"/>
        </w:rPr>
        <w:t xml:space="preserve"> </w:t>
      </w:r>
    </w:p>
    <w:p w14:paraId="1F553B6E"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m2:NOTIFICATION_ADMIN</w:t>
      </w:r>
      <w:r w:rsidRPr="00DB7B2A">
        <w:rPr>
          <w:color w:val="0000FF"/>
        </w:rPr>
        <w:t>&gt;</w:t>
      </w:r>
    </w:p>
    <w:p w14:paraId="23D5ABB3" w14:textId="77777777" w:rsidR="009C6DE4" w:rsidRPr="00DB7B2A" w:rsidRDefault="009C6DE4" w:rsidP="009C6DE4">
      <w:pPr>
        <w:ind w:hanging="480"/>
        <w:rPr>
          <w:szCs w:val="20"/>
        </w:rPr>
      </w:pPr>
      <w:hyperlink r:id="rId1567"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m2:SERVICES_INFO</w:t>
      </w:r>
      <w:r w:rsidRPr="00DB7B2A">
        <w:rPr>
          <w:color w:val="0000FF"/>
        </w:rPr>
        <w:t>&gt;</w:t>
      </w:r>
    </w:p>
    <w:p w14:paraId="5728C97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m2:LOCNUM_SVCS</w:t>
      </w:r>
      <w:r w:rsidRPr="00DB7B2A">
        <w:rPr>
          <w:color w:val="0000FF"/>
        </w:rPr>
        <w:t>&gt;</w:t>
      </w:r>
      <w:r w:rsidRPr="00DB7B2A">
        <w:rPr>
          <w:bCs/>
        </w:rPr>
        <w:t>000</w:t>
      </w:r>
      <w:r w:rsidRPr="00DB7B2A">
        <w:rPr>
          <w:color w:val="0000FF"/>
        </w:rPr>
        <w:t>&lt;/</w:t>
      </w:r>
      <w:r w:rsidRPr="00DB7B2A">
        <w:rPr>
          <w:color w:val="990000"/>
        </w:rPr>
        <w:t>m2:LOCNUM_SVCS</w:t>
      </w:r>
      <w:r w:rsidRPr="00DB7B2A">
        <w:rPr>
          <w:color w:val="0000FF"/>
        </w:rPr>
        <w:t>&gt;</w:t>
      </w:r>
      <w:r w:rsidRPr="00DB7B2A">
        <w:rPr>
          <w:szCs w:val="20"/>
        </w:rPr>
        <w:t xml:space="preserve"> </w:t>
      </w:r>
    </w:p>
    <w:p w14:paraId="52C5D975"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m2:LNUM</w:t>
      </w:r>
      <w:r w:rsidRPr="00DB7B2A">
        <w:rPr>
          <w:color w:val="0000FF"/>
        </w:rPr>
        <w:t>&gt;</w:t>
      </w:r>
      <w:r w:rsidRPr="00DB7B2A">
        <w:rPr>
          <w:bCs/>
        </w:rPr>
        <w:t>00001</w:t>
      </w:r>
      <w:r w:rsidRPr="00DB7B2A">
        <w:rPr>
          <w:color w:val="0000FF"/>
        </w:rPr>
        <w:t>&lt;/</w:t>
      </w:r>
      <w:r w:rsidRPr="00DB7B2A">
        <w:rPr>
          <w:color w:val="990000"/>
        </w:rPr>
        <w:t>m2:LNUM</w:t>
      </w:r>
      <w:r w:rsidRPr="00DB7B2A">
        <w:rPr>
          <w:color w:val="0000FF"/>
        </w:rPr>
        <w:t>&gt;</w:t>
      </w:r>
      <w:r w:rsidRPr="00DB7B2A">
        <w:rPr>
          <w:szCs w:val="20"/>
        </w:rPr>
        <w:t xml:space="preserve"> </w:t>
      </w:r>
    </w:p>
    <w:p w14:paraId="0B3447AE"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m2:ECCKT</w:t>
      </w:r>
      <w:r w:rsidRPr="00DB7B2A">
        <w:rPr>
          <w:color w:val="0000FF"/>
        </w:rPr>
        <w:t>&gt;</w:t>
      </w:r>
      <w:r w:rsidRPr="00DB7B2A">
        <w:rPr>
          <w:bCs/>
        </w:rPr>
        <w:t>40.TYNU.809146..SB</w:t>
      </w:r>
      <w:r w:rsidRPr="00DB7B2A">
        <w:rPr>
          <w:color w:val="0000FF"/>
        </w:rPr>
        <w:t>&lt;/</w:t>
      </w:r>
      <w:r w:rsidRPr="00DB7B2A">
        <w:rPr>
          <w:color w:val="990000"/>
        </w:rPr>
        <w:t>m2:ECCKT</w:t>
      </w:r>
      <w:r w:rsidRPr="00DB7B2A">
        <w:rPr>
          <w:color w:val="0000FF"/>
        </w:rPr>
        <w:t>&gt;</w:t>
      </w:r>
      <w:r w:rsidRPr="00DB7B2A">
        <w:rPr>
          <w:szCs w:val="20"/>
        </w:rPr>
        <w:t xml:space="preserve"> </w:t>
      </w:r>
    </w:p>
    <w:p w14:paraId="6FAEA072"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m2:L_ORD</w:t>
      </w:r>
      <w:r w:rsidRPr="00DB7B2A">
        <w:rPr>
          <w:color w:val="0000FF"/>
        </w:rPr>
        <w:t>&gt;</w:t>
      </w:r>
      <w:r w:rsidRPr="00DB7B2A">
        <w:rPr>
          <w:bCs/>
        </w:rPr>
        <w:t>NO03DPG6</w:t>
      </w:r>
      <w:r w:rsidRPr="00DB7B2A">
        <w:rPr>
          <w:color w:val="0000FF"/>
        </w:rPr>
        <w:t>&lt;/</w:t>
      </w:r>
      <w:r w:rsidRPr="00DB7B2A">
        <w:rPr>
          <w:color w:val="990000"/>
        </w:rPr>
        <w:t>m2:L_ORD</w:t>
      </w:r>
      <w:r w:rsidRPr="00DB7B2A">
        <w:rPr>
          <w:color w:val="0000FF"/>
        </w:rPr>
        <w:t>&gt;</w:t>
      </w:r>
      <w:r w:rsidRPr="00DB7B2A">
        <w:rPr>
          <w:szCs w:val="20"/>
        </w:rPr>
        <w:t xml:space="preserve"> </w:t>
      </w:r>
    </w:p>
    <w:p w14:paraId="194E2523"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m2:CABLE_ID</w:t>
      </w:r>
      <w:r w:rsidRPr="00DB7B2A">
        <w:rPr>
          <w:color w:val="0000FF"/>
        </w:rPr>
        <w:t>&gt;</w:t>
      </w:r>
      <w:r w:rsidRPr="00DB7B2A">
        <w:rPr>
          <w:bCs/>
        </w:rPr>
        <w:t>PAWS4</w:t>
      </w:r>
      <w:r w:rsidRPr="00DB7B2A">
        <w:rPr>
          <w:color w:val="0000FF"/>
        </w:rPr>
        <w:t>&lt;/</w:t>
      </w:r>
      <w:r w:rsidRPr="00DB7B2A">
        <w:rPr>
          <w:color w:val="990000"/>
        </w:rPr>
        <w:t>m2:CABLE_ID</w:t>
      </w:r>
      <w:r w:rsidRPr="00DB7B2A">
        <w:rPr>
          <w:color w:val="0000FF"/>
        </w:rPr>
        <w:t>&gt;</w:t>
      </w:r>
      <w:r w:rsidRPr="00DB7B2A">
        <w:rPr>
          <w:szCs w:val="20"/>
        </w:rPr>
        <w:t xml:space="preserve"> </w:t>
      </w:r>
    </w:p>
    <w:p w14:paraId="65F35C98"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m2:CHAN_PAIR</w:t>
      </w:r>
      <w:r w:rsidRPr="00DB7B2A">
        <w:rPr>
          <w:color w:val="0000FF"/>
        </w:rPr>
        <w:t>&gt;</w:t>
      </w:r>
      <w:r w:rsidRPr="00DB7B2A">
        <w:rPr>
          <w:bCs/>
        </w:rPr>
        <w:t>50</w:t>
      </w:r>
      <w:r w:rsidRPr="00DB7B2A">
        <w:rPr>
          <w:color w:val="0000FF"/>
        </w:rPr>
        <w:t>&lt;/</w:t>
      </w:r>
      <w:r w:rsidRPr="00DB7B2A">
        <w:rPr>
          <w:color w:val="990000"/>
        </w:rPr>
        <w:t>m2:CHAN_PAIR</w:t>
      </w:r>
      <w:r w:rsidRPr="00DB7B2A">
        <w:rPr>
          <w:color w:val="0000FF"/>
        </w:rPr>
        <w:t>&gt;</w:t>
      </w:r>
      <w:r w:rsidRPr="00DB7B2A">
        <w:rPr>
          <w:szCs w:val="20"/>
        </w:rPr>
        <w:t xml:space="preserve"> </w:t>
      </w:r>
    </w:p>
    <w:p w14:paraId="44342BDA"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m2:SERVICES_INFO</w:t>
      </w:r>
      <w:r w:rsidRPr="00DB7B2A">
        <w:rPr>
          <w:color w:val="0000FF"/>
        </w:rPr>
        <w:t>&gt;</w:t>
      </w:r>
    </w:p>
    <w:p w14:paraId="208334F8" w14:textId="77777777" w:rsidR="009C6DE4" w:rsidRPr="00DB7B2A" w:rsidRDefault="009C6DE4" w:rsidP="009C6DE4">
      <w:pPr>
        <w:ind w:hanging="480"/>
        <w:rPr>
          <w:szCs w:val="20"/>
        </w:rPr>
      </w:pPr>
      <w:hyperlink r:id="rId1568" w:history="1">
        <w:r w:rsidRPr="00DB7B2A">
          <w:rPr>
            <w:rFonts w:cs="Courier New"/>
            <w:bCs/>
            <w:color w:val="FF0000"/>
            <w:u w:val="single"/>
          </w:rPr>
          <w:t>-</w:t>
        </w:r>
      </w:hyperlink>
      <w:r w:rsidRPr="00DB7B2A">
        <w:rPr>
          <w:szCs w:val="20"/>
        </w:rPr>
        <w:t xml:space="preserve"> </w:t>
      </w:r>
      <w:r w:rsidRPr="00DB7B2A">
        <w:rPr>
          <w:color w:val="0000FF"/>
        </w:rPr>
        <w:t>&lt;</w:t>
      </w:r>
      <w:r w:rsidRPr="00DB7B2A">
        <w:rPr>
          <w:color w:val="990000"/>
        </w:rPr>
        <w:t>m2:SERVICES_INFO</w:t>
      </w:r>
      <w:r w:rsidRPr="00DB7B2A">
        <w:rPr>
          <w:color w:val="0000FF"/>
        </w:rPr>
        <w:t>&gt;</w:t>
      </w:r>
    </w:p>
    <w:p w14:paraId="6493E1B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m2:LOCNUM_SVCS</w:t>
      </w:r>
      <w:r w:rsidRPr="00DB7B2A">
        <w:rPr>
          <w:color w:val="0000FF"/>
        </w:rPr>
        <w:t>&gt;</w:t>
      </w:r>
      <w:r w:rsidRPr="00DB7B2A">
        <w:rPr>
          <w:bCs/>
        </w:rPr>
        <w:t>000</w:t>
      </w:r>
      <w:r w:rsidRPr="00DB7B2A">
        <w:rPr>
          <w:color w:val="0000FF"/>
        </w:rPr>
        <w:t>&lt;/</w:t>
      </w:r>
      <w:r w:rsidRPr="00DB7B2A">
        <w:rPr>
          <w:color w:val="990000"/>
        </w:rPr>
        <w:t>m2:LOCNUM_SVCS</w:t>
      </w:r>
      <w:r w:rsidRPr="00DB7B2A">
        <w:rPr>
          <w:color w:val="0000FF"/>
        </w:rPr>
        <w:t>&gt;</w:t>
      </w:r>
      <w:r w:rsidRPr="00DB7B2A">
        <w:rPr>
          <w:szCs w:val="20"/>
        </w:rPr>
        <w:t xml:space="preserve"> </w:t>
      </w:r>
    </w:p>
    <w:p w14:paraId="1846F83C"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m2:LNUM</w:t>
      </w:r>
      <w:r w:rsidRPr="00DB7B2A">
        <w:rPr>
          <w:color w:val="0000FF"/>
        </w:rPr>
        <w:t>&gt;</w:t>
      </w:r>
      <w:r w:rsidRPr="00DB7B2A">
        <w:rPr>
          <w:bCs/>
        </w:rPr>
        <w:t>00002</w:t>
      </w:r>
      <w:r w:rsidRPr="00DB7B2A">
        <w:rPr>
          <w:color w:val="0000FF"/>
        </w:rPr>
        <w:t>&lt;/</w:t>
      </w:r>
      <w:r w:rsidRPr="00DB7B2A">
        <w:rPr>
          <w:color w:val="990000"/>
        </w:rPr>
        <w:t>m2:LNUM</w:t>
      </w:r>
      <w:r w:rsidRPr="00DB7B2A">
        <w:rPr>
          <w:color w:val="0000FF"/>
        </w:rPr>
        <w:t>&gt;</w:t>
      </w:r>
      <w:r w:rsidRPr="00DB7B2A">
        <w:rPr>
          <w:szCs w:val="20"/>
        </w:rPr>
        <w:t xml:space="preserve"> </w:t>
      </w:r>
    </w:p>
    <w:p w14:paraId="75ADC599"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m2:ECCKT</w:t>
      </w:r>
      <w:r w:rsidRPr="00DB7B2A">
        <w:rPr>
          <w:color w:val="0000FF"/>
        </w:rPr>
        <w:t>&gt;</w:t>
      </w:r>
      <w:r w:rsidRPr="00DB7B2A">
        <w:rPr>
          <w:bCs/>
        </w:rPr>
        <w:t>40.TYNU.809147..SB</w:t>
      </w:r>
      <w:r w:rsidRPr="00DB7B2A">
        <w:rPr>
          <w:color w:val="0000FF"/>
        </w:rPr>
        <w:t>&lt;/</w:t>
      </w:r>
      <w:r w:rsidRPr="00DB7B2A">
        <w:rPr>
          <w:color w:val="990000"/>
        </w:rPr>
        <w:t>m2:ECCKT</w:t>
      </w:r>
      <w:r w:rsidRPr="00DB7B2A">
        <w:rPr>
          <w:color w:val="0000FF"/>
        </w:rPr>
        <w:t>&gt;</w:t>
      </w:r>
      <w:r w:rsidRPr="00DB7B2A">
        <w:rPr>
          <w:szCs w:val="20"/>
        </w:rPr>
        <w:t xml:space="preserve"> </w:t>
      </w:r>
    </w:p>
    <w:p w14:paraId="26827A71"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m2:L_ORD</w:t>
      </w:r>
      <w:r w:rsidRPr="00DB7B2A">
        <w:rPr>
          <w:color w:val="0000FF"/>
        </w:rPr>
        <w:t>&gt;</w:t>
      </w:r>
      <w:r w:rsidRPr="00DB7B2A">
        <w:rPr>
          <w:bCs/>
        </w:rPr>
        <w:t>NO03DPG6</w:t>
      </w:r>
      <w:r w:rsidRPr="00DB7B2A">
        <w:rPr>
          <w:color w:val="0000FF"/>
        </w:rPr>
        <w:t>&lt;/</w:t>
      </w:r>
      <w:r w:rsidRPr="00DB7B2A">
        <w:rPr>
          <w:color w:val="990000"/>
        </w:rPr>
        <w:t>m2:L_ORD</w:t>
      </w:r>
      <w:r w:rsidRPr="00DB7B2A">
        <w:rPr>
          <w:color w:val="0000FF"/>
        </w:rPr>
        <w:t>&gt;</w:t>
      </w:r>
      <w:r w:rsidRPr="00DB7B2A">
        <w:rPr>
          <w:szCs w:val="20"/>
        </w:rPr>
        <w:t xml:space="preserve"> </w:t>
      </w:r>
    </w:p>
    <w:p w14:paraId="769FFE44"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m2:CABLE_ID</w:t>
      </w:r>
      <w:r w:rsidRPr="00DB7B2A">
        <w:rPr>
          <w:color w:val="0000FF"/>
        </w:rPr>
        <w:t>&gt;</w:t>
      </w:r>
      <w:r w:rsidRPr="00DB7B2A">
        <w:rPr>
          <w:bCs/>
        </w:rPr>
        <w:t>PAWS4</w:t>
      </w:r>
      <w:r w:rsidRPr="00DB7B2A">
        <w:rPr>
          <w:color w:val="0000FF"/>
        </w:rPr>
        <w:t>&lt;/</w:t>
      </w:r>
      <w:r w:rsidRPr="00DB7B2A">
        <w:rPr>
          <w:color w:val="990000"/>
        </w:rPr>
        <w:t>m2:CABLE_ID</w:t>
      </w:r>
      <w:r w:rsidRPr="00DB7B2A">
        <w:rPr>
          <w:color w:val="0000FF"/>
        </w:rPr>
        <w:t>&gt;</w:t>
      </w:r>
      <w:r w:rsidRPr="00DB7B2A">
        <w:rPr>
          <w:szCs w:val="20"/>
        </w:rPr>
        <w:t xml:space="preserve"> </w:t>
      </w:r>
    </w:p>
    <w:p w14:paraId="72EA5FE6" w14:textId="77777777" w:rsidR="009C6DE4" w:rsidRPr="00DB7B2A" w:rsidRDefault="009C6DE4" w:rsidP="009C6DE4">
      <w:pPr>
        <w:ind w:hanging="48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m2:CHAN_PAIR</w:t>
      </w:r>
      <w:r w:rsidRPr="00DB7B2A">
        <w:rPr>
          <w:color w:val="0000FF"/>
        </w:rPr>
        <w:t>&gt;</w:t>
      </w:r>
      <w:r w:rsidRPr="00DB7B2A">
        <w:rPr>
          <w:bCs/>
        </w:rPr>
        <w:t>51</w:t>
      </w:r>
      <w:r w:rsidRPr="00DB7B2A">
        <w:rPr>
          <w:color w:val="0000FF"/>
        </w:rPr>
        <w:t>&lt;/</w:t>
      </w:r>
      <w:r w:rsidRPr="00DB7B2A">
        <w:rPr>
          <w:color w:val="990000"/>
        </w:rPr>
        <w:t>m2:CHAN_PAIR</w:t>
      </w:r>
      <w:r w:rsidRPr="00DB7B2A">
        <w:rPr>
          <w:color w:val="0000FF"/>
        </w:rPr>
        <w:t>&gt;</w:t>
      </w:r>
      <w:r w:rsidRPr="00DB7B2A">
        <w:rPr>
          <w:szCs w:val="20"/>
        </w:rPr>
        <w:t xml:space="preserve"> </w:t>
      </w:r>
    </w:p>
    <w:p w14:paraId="246DFBA8"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m2:SERVICES_INFO</w:t>
      </w:r>
      <w:r w:rsidRPr="00DB7B2A">
        <w:rPr>
          <w:color w:val="0000FF"/>
        </w:rPr>
        <w:t>&gt;</w:t>
      </w:r>
    </w:p>
    <w:p w14:paraId="2A5C34AC"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m2:FIRM_ORDER_NOTIFICATION</w:t>
      </w:r>
      <w:r w:rsidRPr="00DB7B2A">
        <w:rPr>
          <w:color w:val="0000FF"/>
        </w:rPr>
        <w:t>&gt;</w:t>
      </w:r>
    </w:p>
    <w:p w14:paraId="2E5D7FC1"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m2:NOTIFICATION</w:t>
      </w:r>
      <w:r w:rsidRPr="00DB7B2A">
        <w:rPr>
          <w:color w:val="0000FF"/>
        </w:rPr>
        <w:t>&gt;</w:t>
      </w:r>
    </w:p>
    <w:p w14:paraId="53FADDB6"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m2:LSR_RESP</w:t>
      </w:r>
      <w:r w:rsidRPr="00DB7B2A">
        <w:rPr>
          <w:color w:val="0000FF"/>
        </w:rPr>
        <w:t>&gt;</w:t>
      </w:r>
    </w:p>
    <w:p w14:paraId="5A187DB6" w14:textId="77777777" w:rsidR="009C6DE4" w:rsidRPr="00DB7B2A" w:rsidRDefault="009C6DE4" w:rsidP="009C6DE4">
      <w:pPr>
        <w:ind w:hanging="240"/>
        <w:rPr>
          <w:szCs w:val="20"/>
        </w:rPr>
      </w:pPr>
      <w:r w:rsidRPr="00DB7B2A">
        <w:rPr>
          <w:rFonts w:cs="Courier New"/>
          <w:bCs/>
          <w:color w:val="FF0000"/>
        </w:rPr>
        <w:t> </w:t>
      </w:r>
      <w:r w:rsidRPr="00DB7B2A">
        <w:rPr>
          <w:szCs w:val="20"/>
        </w:rPr>
        <w:t xml:space="preserve"> </w:t>
      </w:r>
      <w:r w:rsidRPr="00DB7B2A">
        <w:rPr>
          <w:color w:val="0000FF"/>
        </w:rPr>
        <w:t>&lt;/</w:t>
      </w:r>
      <w:r w:rsidRPr="00DB7B2A">
        <w:rPr>
          <w:color w:val="990000"/>
        </w:rPr>
        <w:t>m1:ATT_LSR_ORD_RSP</w:t>
      </w:r>
      <w:r w:rsidRPr="00DB7B2A">
        <w:rPr>
          <w:color w:val="0000FF"/>
        </w:rPr>
        <w:t>&gt;</w:t>
      </w:r>
    </w:p>
    <w:p w14:paraId="789B8CD9" w14:textId="77777777" w:rsidR="009C6DE4" w:rsidRDefault="009C6DE4" w:rsidP="009C6DE4">
      <w:pPr>
        <w:pStyle w:val="TCtxtTAG"/>
        <w:rPr>
          <w:b/>
          <w:bCs/>
          <w:sz w:val="24"/>
        </w:rPr>
      </w:pPr>
    </w:p>
    <w:p w14:paraId="027769F4" w14:textId="77777777" w:rsidR="009C6DE4" w:rsidRDefault="009C6DE4" w:rsidP="009C6DE4">
      <w:pPr>
        <w:pStyle w:val="TCtxtTAG"/>
        <w:rPr>
          <w:b/>
          <w:bCs/>
          <w:sz w:val="24"/>
        </w:rPr>
      </w:pPr>
    </w:p>
    <w:p w14:paraId="3A2878B4" w14:textId="77777777" w:rsidR="009C6DE4" w:rsidRDefault="009C6DE4" w:rsidP="009C6DE4">
      <w:pPr>
        <w:pStyle w:val="TCtxtTAG"/>
        <w:rPr>
          <w:b/>
          <w:bCs/>
          <w:sz w:val="24"/>
        </w:rPr>
      </w:pPr>
    </w:p>
    <w:p w14:paraId="3DAB5AAC" w14:textId="77777777" w:rsidR="009C6DE4" w:rsidRDefault="009C6DE4" w:rsidP="009C6DE4">
      <w:pPr>
        <w:pStyle w:val="TCtxtTAG"/>
        <w:rPr>
          <w:b/>
          <w:bCs/>
          <w:sz w:val="24"/>
        </w:rPr>
        <w:sectPr w:rsidR="009C6DE4">
          <w:pgSz w:w="12240" w:h="15840"/>
          <w:pgMar w:top="1440" w:right="1800" w:bottom="1440" w:left="1800" w:header="720" w:footer="720" w:gutter="0"/>
          <w:cols w:space="720"/>
          <w:docGrid w:linePitch="360"/>
        </w:sectPr>
      </w:pPr>
    </w:p>
    <w:p w14:paraId="71C25BB0" w14:textId="77777777" w:rsidR="009C6DE4" w:rsidRDefault="009C6DE4" w:rsidP="009C6DE4">
      <w:pPr>
        <w:pStyle w:val="TCtxtTAG"/>
        <w:rPr>
          <w:b/>
          <w:bCs/>
          <w:sz w:val="24"/>
        </w:rPr>
      </w:pPr>
      <w:r>
        <w:rPr>
          <w:b/>
          <w:bCs/>
          <w:sz w:val="24"/>
        </w:rPr>
        <w:lastRenderedPageBreak/>
        <w:t xml:space="preserve">Test Case A070: Scenario Description  (Act= W) Conversion as Is of a Digital Data Designed </w:t>
      </w:r>
      <w:smartTag w:uri="urn:schemas-microsoft-com:office:smarttags" w:element="place">
        <w:r>
          <w:rPr>
            <w:b/>
            <w:bCs/>
            <w:sz w:val="24"/>
          </w:rPr>
          <w:t>Loop</w:t>
        </w:r>
      </w:smartTag>
      <w:r>
        <w:rPr>
          <w:b/>
          <w:bCs/>
          <w:sz w:val="24"/>
        </w:rPr>
        <w:t xml:space="preserve"> (DSO) from CLEC to CLEC.  LNA=W</w:t>
      </w:r>
    </w:p>
    <w:p w14:paraId="48445BA9" w14:textId="77777777" w:rsidR="009C6DE4" w:rsidRDefault="009C6DE4" w:rsidP="009C6DE4">
      <w:pPr>
        <w:pStyle w:val="TCtxtTAG"/>
        <w:rPr>
          <w:b/>
          <w:bCs/>
          <w:sz w:val="24"/>
        </w:rPr>
      </w:pPr>
    </w:p>
    <w:p w14:paraId="017D2B74"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C377EA" w14:paraId="3549F93E" w14:textId="77777777" w:rsidTr="0088342F">
        <w:trPr>
          <w:tblHeader/>
        </w:trPr>
        <w:tc>
          <w:tcPr>
            <w:tcW w:w="2070" w:type="dxa"/>
            <w:tcBorders>
              <w:bottom w:val="single" w:sz="6" w:space="0" w:color="auto"/>
            </w:tcBorders>
          </w:tcPr>
          <w:p w14:paraId="39F8B870"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15C87C7B"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475C26D1"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739E7687" w14:textId="77777777" w:rsidTr="0088342F">
        <w:trPr>
          <w:cantSplit/>
        </w:trPr>
        <w:tc>
          <w:tcPr>
            <w:tcW w:w="9000" w:type="dxa"/>
            <w:gridSpan w:val="3"/>
            <w:tcBorders>
              <w:bottom w:val="single" w:sz="6" w:space="0" w:color="auto"/>
            </w:tcBorders>
            <w:shd w:val="clear" w:color="auto" w:fill="0000FF"/>
          </w:tcPr>
          <w:p w14:paraId="71EB86C7"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3156EFF3" w14:textId="77777777" w:rsidTr="0088342F">
        <w:trPr>
          <w:cantSplit/>
        </w:trPr>
        <w:tc>
          <w:tcPr>
            <w:tcW w:w="9000" w:type="dxa"/>
            <w:gridSpan w:val="3"/>
            <w:tcBorders>
              <w:bottom w:val="single" w:sz="6" w:space="0" w:color="auto"/>
            </w:tcBorders>
            <w:shd w:val="clear" w:color="auto" w:fill="99CCFF"/>
          </w:tcPr>
          <w:p w14:paraId="21360B29"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5A582D28" w14:textId="77777777" w:rsidTr="0088342F">
        <w:tc>
          <w:tcPr>
            <w:tcW w:w="2070" w:type="dxa"/>
          </w:tcPr>
          <w:p w14:paraId="6F3FFEC3" w14:textId="77777777" w:rsidR="009C6DE4" w:rsidRPr="00C377EA" w:rsidRDefault="009C6DE4" w:rsidP="0088342F">
            <w:pPr>
              <w:pStyle w:val="Heading2"/>
              <w:rPr>
                <w:rFonts w:cs="Arial"/>
                <w:iCs w:val="0"/>
              </w:rPr>
            </w:pPr>
            <w:r w:rsidRPr="00C377EA">
              <w:rPr>
                <w:rFonts w:cs="Arial"/>
                <w:iCs w:val="0"/>
              </w:rPr>
              <w:t>CCNA</w:t>
            </w:r>
          </w:p>
        </w:tc>
        <w:tc>
          <w:tcPr>
            <w:tcW w:w="4320" w:type="dxa"/>
          </w:tcPr>
          <w:p w14:paraId="051D759B"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610" w:type="dxa"/>
          </w:tcPr>
          <w:p w14:paraId="56356B09"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1BD40FC4" w14:textId="77777777" w:rsidTr="0088342F">
        <w:tc>
          <w:tcPr>
            <w:tcW w:w="2070" w:type="dxa"/>
          </w:tcPr>
          <w:p w14:paraId="03C93F29"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PON</w:t>
            </w:r>
          </w:p>
        </w:tc>
        <w:tc>
          <w:tcPr>
            <w:tcW w:w="4320" w:type="dxa"/>
          </w:tcPr>
          <w:p w14:paraId="5A88C363"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610" w:type="dxa"/>
          </w:tcPr>
          <w:p w14:paraId="4BBC8F58" w14:textId="77777777" w:rsidR="009C6DE4" w:rsidRPr="00C377EA" w:rsidRDefault="009C6DE4" w:rsidP="0088342F">
            <w:pPr>
              <w:rPr>
                <w:rFonts w:ascii="Arial" w:hAnsi="Arial" w:cs="Arial"/>
                <w:b/>
                <w:bCs/>
                <w:iCs/>
              </w:rPr>
            </w:pPr>
            <w:r w:rsidRPr="00C377EA">
              <w:rPr>
                <w:rFonts w:ascii="Arial" w:hAnsi="Arial" w:cs="Arial"/>
                <w:b/>
                <w:bCs/>
                <w:iCs/>
              </w:rPr>
              <w:t>A70</w:t>
            </w:r>
          </w:p>
        </w:tc>
      </w:tr>
      <w:tr w:rsidR="009C6DE4" w:rsidRPr="00C377EA" w14:paraId="1971D50D" w14:textId="77777777" w:rsidTr="0088342F">
        <w:tc>
          <w:tcPr>
            <w:tcW w:w="2070" w:type="dxa"/>
            <w:tcBorders>
              <w:bottom w:val="single" w:sz="6" w:space="0" w:color="auto"/>
            </w:tcBorders>
          </w:tcPr>
          <w:p w14:paraId="316DA22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AN</w:t>
            </w:r>
          </w:p>
        </w:tc>
        <w:tc>
          <w:tcPr>
            <w:tcW w:w="4320" w:type="dxa"/>
            <w:tcBorders>
              <w:bottom w:val="single" w:sz="6" w:space="0" w:color="auto"/>
            </w:tcBorders>
          </w:tcPr>
          <w:p w14:paraId="55F284BD"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53DB26F1" w14:textId="77777777" w:rsidR="009C6DE4" w:rsidRPr="00C377EA" w:rsidRDefault="009C6DE4" w:rsidP="0088342F">
            <w:pPr>
              <w:rPr>
                <w:rFonts w:ascii="Arial" w:hAnsi="Arial" w:cs="Arial"/>
                <w:b/>
                <w:bCs/>
                <w:iCs/>
              </w:rPr>
            </w:pPr>
            <w:r w:rsidRPr="00C377EA">
              <w:rPr>
                <w:rFonts w:ascii="Arial" w:hAnsi="Arial" w:cs="Arial"/>
                <w:b/>
                <w:bCs/>
                <w:iCs/>
              </w:rPr>
              <w:t>912N220040040</w:t>
            </w:r>
          </w:p>
        </w:tc>
      </w:tr>
      <w:tr w:rsidR="009C6DE4" w:rsidRPr="00C377EA" w14:paraId="54718575" w14:textId="77777777" w:rsidTr="0088342F">
        <w:tc>
          <w:tcPr>
            <w:tcW w:w="2070" w:type="dxa"/>
            <w:tcBorders>
              <w:bottom w:val="single" w:sz="6" w:space="0" w:color="auto"/>
            </w:tcBorders>
          </w:tcPr>
          <w:p w14:paraId="3F0723F9"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PROJECT</w:t>
            </w:r>
          </w:p>
        </w:tc>
        <w:tc>
          <w:tcPr>
            <w:tcW w:w="4320" w:type="dxa"/>
            <w:tcBorders>
              <w:bottom w:val="single" w:sz="6" w:space="0" w:color="auto"/>
            </w:tcBorders>
          </w:tcPr>
          <w:p w14:paraId="0FFBCF8B" w14:textId="77777777" w:rsidR="009C6DE4" w:rsidRPr="00C377EA" w:rsidRDefault="009C6DE4" w:rsidP="0088342F">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4A55B0EE"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0CBFE411" w14:textId="77777777" w:rsidTr="0088342F">
        <w:trPr>
          <w:trHeight w:val="72"/>
        </w:trPr>
        <w:tc>
          <w:tcPr>
            <w:tcW w:w="2070" w:type="dxa"/>
          </w:tcPr>
          <w:p w14:paraId="2219C208" w14:textId="77777777" w:rsidR="009C6DE4" w:rsidRPr="00C377EA" w:rsidRDefault="009C6DE4" w:rsidP="0088342F">
            <w:pPr>
              <w:pStyle w:val="Heading5"/>
              <w:rPr>
                <w:rFonts w:cs="Arial"/>
                <w:bCs/>
                <w:iCs w:val="0"/>
                <w:color w:val="auto"/>
                <w:szCs w:val="24"/>
                <w:lang w:val="fr-FR"/>
              </w:rPr>
            </w:pPr>
            <w:r w:rsidRPr="00C377EA">
              <w:rPr>
                <w:rFonts w:cs="Arial"/>
                <w:bCs/>
                <w:iCs w:val="0"/>
                <w:color w:val="auto"/>
                <w:szCs w:val="24"/>
                <w:lang w:val="fr-FR"/>
              </w:rPr>
              <w:t>SC</w:t>
            </w:r>
          </w:p>
        </w:tc>
        <w:tc>
          <w:tcPr>
            <w:tcW w:w="4320" w:type="dxa"/>
          </w:tcPr>
          <w:p w14:paraId="51356F4B"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610" w:type="dxa"/>
          </w:tcPr>
          <w:p w14:paraId="09FB678B"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506470A1" w14:textId="77777777" w:rsidTr="0088342F">
        <w:tc>
          <w:tcPr>
            <w:tcW w:w="2070" w:type="dxa"/>
          </w:tcPr>
          <w:p w14:paraId="389D05DE"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D/TSent</w:t>
            </w:r>
          </w:p>
        </w:tc>
        <w:tc>
          <w:tcPr>
            <w:tcW w:w="4320" w:type="dxa"/>
          </w:tcPr>
          <w:p w14:paraId="7AF6D722"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610" w:type="dxa"/>
          </w:tcPr>
          <w:p w14:paraId="6AA82A1C"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1DBFE0A0" w14:textId="77777777" w:rsidTr="0088342F">
        <w:tc>
          <w:tcPr>
            <w:tcW w:w="2070" w:type="dxa"/>
          </w:tcPr>
          <w:p w14:paraId="38419F04"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487E1DB7"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610" w:type="dxa"/>
          </w:tcPr>
          <w:p w14:paraId="2946D757"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12A412E9" w14:textId="77777777" w:rsidTr="0088342F">
        <w:tc>
          <w:tcPr>
            <w:tcW w:w="2070" w:type="dxa"/>
          </w:tcPr>
          <w:p w14:paraId="6519208E"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REQTYP</w:t>
            </w:r>
          </w:p>
        </w:tc>
        <w:tc>
          <w:tcPr>
            <w:tcW w:w="4320" w:type="dxa"/>
          </w:tcPr>
          <w:p w14:paraId="1002DDE7"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610" w:type="dxa"/>
          </w:tcPr>
          <w:p w14:paraId="59079320"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05AEB696" w14:textId="77777777" w:rsidTr="0088342F">
        <w:tc>
          <w:tcPr>
            <w:tcW w:w="2070" w:type="dxa"/>
          </w:tcPr>
          <w:p w14:paraId="3B7637C8"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ACT</w:t>
            </w:r>
          </w:p>
        </w:tc>
        <w:tc>
          <w:tcPr>
            <w:tcW w:w="4320" w:type="dxa"/>
          </w:tcPr>
          <w:p w14:paraId="4146C3E8"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610" w:type="dxa"/>
          </w:tcPr>
          <w:p w14:paraId="52D6635D"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C377EA" w14:paraId="7F4F3606" w14:textId="77777777" w:rsidTr="0088342F">
        <w:tc>
          <w:tcPr>
            <w:tcW w:w="2070" w:type="dxa"/>
          </w:tcPr>
          <w:p w14:paraId="1A9F5D21" w14:textId="77777777" w:rsidR="009C6DE4" w:rsidRPr="00C377EA" w:rsidRDefault="009C6DE4" w:rsidP="0088342F">
            <w:pPr>
              <w:rPr>
                <w:rFonts w:ascii="Arial" w:hAnsi="Arial" w:cs="Arial"/>
                <w:b/>
                <w:bCs/>
              </w:rPr>
            </w:pPr>
            <w:r w:rsidRPr="00C377EA">
              <w:rPr>
                <w:rFonts w:ascii="Arial" w:hAnsi="Arial" w:cs="Arial"/>
                <w:b/>
                <w:bCs/>
              </w:rPr>
              <w:t>LSO</w:t>
            </w:r>
          </w:p>
        </w:tc>
        <w:tc>
          <w:tcPr>
            <w:tcW w:w="4320" w:type="dxa"/>
          </w:tcPr>
          <w:p w14:paraId="6EC47D26" w14:textId="77777777" w:rsidR="009C6DE4" w:rsidRPr="00C377EA" w:rsidRDefault="009C6DE4" w:rsidP="0088342F">
            <w:pPr>
              <w:rPr>
                <w:rFonts w:ascii="Arial" w:hAnsi="Arial" w:cs="Arial"/>
                <w:b/>
                <w:bCs/>
              </w:rPr>
            </w:pPr>
            <w:r w:rsidRPr="00C377EA">
              <w:rPr>
                <w:rFonts w:ascii="Arial" w:hAnsi="Arial" w:cs="Arial"/>
                <w:b/>
                <w:bCs/>
              </w:rPr>
              <w:t>Local Serving Office</w:t>
            </w:r>
          </w:p>
        </w:tc>
        <w:tc>
          <w:tcPr>
            <w:tcW w:w="2610" w:type="dxa"/>
          </w:tcPr>
          <w:p w14:paraId="0302038F" w14:textId="77777777" w:rsidR="009C6DE4" w:rsidRPr="002B3F23" w:rsidRDefault="009C6DE4" w:rsidP="0088342F">
            <w:pPr>
              <w:pStyle w:val="Heading3"/>
              <w:rPr>
                <w:rFonts w:cs="Arial"/>
                <w:i w:val="0"/>
                <w:lang w:val="en-US" w:eastAsia="en-US"/>
              </w:rPr>
            </w:pPr>
            <w:r w:rsidRPr="002B3F23">
              <w:rPr>
                <w:rFonts w:cs="Arial"/>
                <w:i w:val="0"/>
                <w:lang w:val="en-US" w:eastAsia="en-US"/>
              </w:rPr>
              <w:t>229430</w:t>
            </w:r>
          </w:p>
        </w:tc>
      </w:tr>
      <w:tr w:rsidR="009C6DE4" w:rsidRPr="00C377EA" w14:paraId="4471B534" w14:textId="77777777" w:rsidTr="0088342F">
        <w:tc>
          <w:tcPr>
            <w:tcW w:w="2070" w:type="dxa"/>
            <w:tcBorders>
              <w:bottom w:val="single" w:sz="6" w:space="0" w:color="auto"/>
            </w:tcBorders>
          </w:tcPr>
          <w:p w14:paraId="1CD8836A"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39362E09"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6E90CF68"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3404FF39" w14:textId="77777777" w:rsidTr="0088342F">
        <w:tc>
          <w:tcPr>
            <w:tcW w:w="2070" w:type="dxa"/>
            <w:tcBorders>
              <w:bottom w:val="single" w:sz="6" w:space="0" w:color="auto"/>
            </w:tcBorders>
          </w:tcPr>
          <w:p w14:paraId="59415F6F"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ACTL</w:t>
            </w:r>
          </w:p>
        </w:tc>
        <w:tc>
          <w:tcPr>
            <w:tcW w:w="4320" w:type="dxa"/>
            <w:tcBorders>
              <w:bottom w:val="single" w:sz="6" w:space="0" w:color="auto"/>
            </w:tcBorders>
          </w:tcPr>
          <w:p w14:paraId="3BF71378"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tcPr>
          <w:p w14:paraId="10B2BCE3" w14:textId="77777777" w:rsidR="009C6DE4" w:rsidRPr="00C377EA" w:rsidRDefault="009C6DE4" w:rsidP="0088342F">
            <w:pPr>
              <w:rPr>
                <w:rFonts w:ascii="Arial" w:hAnsi="Arial" w:cs="Arial"/>
                <w:b/>
                <w:bCs/>
                <w:iCs/>
              </w:rPr>
            </w:pPr>
            <w:r w:rsidRPr="00C377EA">
              <w:rPr>
                <w:rFonts w:ascii="Arial" w:hAnsi="Arial" w:cs="Arial"/>
                <w:b/>
                <w:bCs/>
                <w:iCs/>
              </w:rPr>
              <w:t>ALBYGAMA88C</w:t>
            </w:r>
          </w:p>
        </w:tc>
      </w:tr>
      <w:tr w:rsidR="009C6DE4" w:rsidRPr="00C377EA" w14:paraId="0A0D7D35" w14:textId="77777777" w:rsidTr="0088342F">
        <w:tc>
          <w:tcPr>
            <w:tcW w:w="2070" w:type="dxa"/>
            <w:tcBorders>
              <w:bottom w:val="single" w:sz="6" w:space="0" w:color="auto"/>
            </w:tcBorders>
          </w:tcPr>
          <w:p w14:paraId="3EBFEE5F"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TOS</w:t>
            </w:r>
          </w:p>
        </w:tc>
        <w:tc>
          <w:tcPr>
            <w:tcW w:w="4320" w:type="dxa"/>
            <w:tcBorders>
              <w:bottom w:val="single" w:sz="6" w:space="0" w:color="auto"/>
            </w:tcBorders>
          </w:tcPr>
          <w:p w14:paraId="642882FC"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0135DA89"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0EA91803" w14:textId="77777777" w:rsidTr="0088342F">
        <w:tc>
          <w:tcPr>
            <w:tcW w:w="2070" w:type="dxa"/>
          </w:tcPr>
          <w:p w14:paraId="42892003"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NC</w:t>
            </w:r>
          </w:p>
        </w:tc>
        <w:tc>
          <w:tcPr>
            <w:tcW w:w="4320" w:type="dxa"/>
          </w:tcPr>
          <w:p w14:paraId="219DFC8E"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610" w:type="dxa"/>
          </w:tcPr>
          <w:p w14:paraId="44EE8D22" w14:textId="77777777" w:rsidR="009C6DE4" w:rsidRPr="00C377EA" w:rsidRDefault="009C6DE4" w:rsidP="0088342F">
            <w:pPr>
              <w:rPr>
                <w:rFonts w:ascii="Arial" w:hAnsi="Arial" w:cs="Arial"/>
                <w:b/>
                <w:bCs/>
                <w:iCs/>
              </w:rPr>
            </w:pPr>
            <w:r w:rsidRPr="00C377EA">
              <w:rPr>
                <w:rFonts w:ascii="Arial" w:hAnsi="Arial" w:cs="Arial"/>
                <w:b/>
                <w:bCs/>
                <w:iCs/>
              </w:rPr>
              <w:t>LY--</w:t>
            </w:r>
          </w:p>
        </w:tc>
      </w:tr>
      <w:tr w:rsidR="009C6DE4" w:rsidRPr="00C377EA" w14:paraId="1E99EA3E" w14:textId="77777777" w:rsidTr="0088342F">
        <w:tc>
          <w:tcPr>
            <w:tcW w:w="2070" w:type="dxa"/>
          </w:tcPr>
          <w:p w14:paraId="080AE995"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NCI</w:t>
            </w:r>
          </w:p>
        </w:tc>
        <w:tc>
          <w:tcPr>
            <w:tcW w:w="4320" w:type="dxa"/>
          </w:tcPr>
          <w:p w14:paraId="25AFBF57" w14:textId="77777777" w:rsidR="009C6DE4" w:rsidRPr="00C377EA" w:rsidRDefault="009C6DE4" w:rsidP="0088342F">
            <w:pPr>
              <w:rPr>
                <w:rFonts w:ascii="Arial" w:hAnsi="Arial" w:cs="Arial"/>
                <w:b/>
                <w:bCs/>
              </w:rPr>
            </w:pPr>
            <w:r w:rsidRPr="00C377EA">
              <w:rPr>
                <w:rFonts w:ascii="Arial" w:hAnsi="Arial" w:cs="Arial"/>
                <w:b/>
                <w:bCs/>
              </w:rPr>
              <w:t>Network Channel Interface Code</w:t>
            </w:r>
          </w:p>
        </w:tc>
        <w:tc>
          <w:tcPr>
            <w:tcW w:w="2610" w:type="dxa"/>
          </w:tcPr>
          <w:p w14:paraId="624C27A6" w14:textId="77777777" w:rsidR="009C6DE4" w:rsidRPr="00C377EA" w:rsidRDefault="009C6DE4" w:rsidP="0088342F">
            <w:pPr>
              <w:rPr>
                <w:rFonts w:ascii="Arial" w:hAnsi="Arial" w:cs="Arial"/>
                <w:b/>
                <w:bCs/>
                <w:iCs/>
              </w:rPr>
            </w:pPr>
            <w:r w:rsidRPr="00C377EA">
              <w:rPr>
                <w:rFonts w:ascii="Arial" w:hAnsi="Arial" w:cs="Arial"/>
                <w:b/>
                <w:bCs/>
                <w:iCs/>
              </w:rPr>
              <w:t>04QC5.OOJ</w:t>
            </w:r>
          </w:p>
        </w:tc>
      </w:tr>
      <w:tr w:rsidR="009C6DE4" w:rsidRPr="00C377EA" w14:paraId="790379FE" w14:textId="77777777" w:rsidTr="0088342F">
        <w:tc>
          <w:tcPr>
            <w:tcW w:w="2070" w:type="dxa"/>
            <w:tcBorders>
              <w:bottom w:val="single" w:sz="6" w:space="0" w:color="auto"/>
            </w:tcBorders>
          </w:tcPr>
          <w:p w14:paraId="11BC0552" w14:textId="77777777" w:rsidR="009C6DE4" w:rsidRPr="00C377EA" w:rsidRDefault="009C6DE4" w:rsidP="0088342F">
            <w:pPr>
              <w:rPr>
                <w:rFonts w:ascii="Arial" w:hAnsi="Arial" w:cs="Arial"/>
                <w:b/>
                <w:bCs/>
              </w:rPr>
            </w:pPr>
            <w:r w:rsidRPr="00C377EA">
              <w:rPr>
                <w:rFonts w:ascii="Arial" w:hAnsi="Arial" w:cs="Arial"/>
                <w:b/>
                <w:bCs/>
              </w:rPr>
              <w:t>SECNCI</w:t>
            </w:r>
          </w:p>
        </w:tc>
        <w:tc>
          <w:tcPr>
            <w:tcW w:w="4320" w:type="dxa"/>
            <w:tcBorders>
              <w:bottom w:val="single" w:sz="6" w:space="0" w:color="auto"/>
            </w:tcBorders>
          </w:tcPr>
          <w:p w14:paraId="7524E87D" w14:textId="77777777" w:rsidR="009C6DE4" w:rsidRPr="00C377EA" w:rsidRDefault="009C6DE4" w:rsidP="0088342F">
            <w:pPr>
              <w:rPr>
                <w:rFonts w:ascii="Arial" w:hAnsi="Arial" w:cs="Arial"/>
                <w:b/>
                <w:bCs/>
              </w:rPr>
            </w:pPr>
            <w:r w:rsidRPr="00C377EA">
              <w:rPr>
                <w:rFonts w:ascii="Arial" w:hAnsi="Arial" w:cs="Arial"/>
                <w:b/>
                <w:bCs/>
              </w:rPr>
              <w:t>Secondary Network Channel Interface Code</w:t>
            </w:r>
          </w:p>
        </w:tc>
        <w:tc>
          <w:tcPr>
            <w:tcW w:w="2610" w:type="dxa"/>
            <w:tcBorders>
              <w:bottom w:val="single" w:sz="6" w:space="0" w:color="auto"/>
            </w:tcBorders>
          </w:tcPr>
          <w:p w14:paraId="23F7EB1D" w14:textId="77777777" w:rsidR="009C6DE4" w:rsidRPr="00C377EA" w:rsidRDefault="009C6DE4" w:rsidP="0088342F">
            <w:pPr>
              <w:rPr>
                <w:rFonts w:ascii="Arial" w:hAnsi="Arial" w:cs="Arial"/>
                <w:b/>
                <w:bCs/>
                <w:iCs/>
              </w:rPr>
            </w:pPr>
            <w:r w:rsidRPr="00C377EA">
              <w:rPr>
                <w:rFonts w:ascii="Arial" w:hAnsi="Arial" w:cs="Arial"/>
                <w:b/>
                <w:bCs/>
                <w:iCs/>
              </w:rPr>
              <w:t>04DU5.24</w:t>
            </w:r>
          </w:p>
        </w:tc>
      </w:tr>
      <w:tr w:rsidR="009C6DE4" w:rsidRPr="00C377EA" w14:paraId="6CC48382" w14:textId="77777777" w:rsidTr="0088342F">
        <w:trPr>
          <w:cantSplit/>
        </w:trPr>
        <w:tc>
          <w:tcPr>
            <w:tcW w:w="9000" w:type="dxa"/>
            <w:gridSpan w:val="3"/>
            <w:tcBorders>
              <w:bottom w:val="single" w:sz="6" w:space="0" w:color="auto"/>
            </w:tcBorders>
            <w:shd w:val="clear" w:color="auto" w:fill="99CCFF"/>
          </w:tcPr>
          <w:p w14:paraId="156C09E6"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52AE8CF3" w14:textId="77777777" w:rsidTr="0088342F">
        <w:tc>
          <w:tcPr>
            <w:tcW w:w="2070" w:type="dxa"/>
          </w:tcPr>
          <w:p w14:paraId="49F612F4" w14:textId="77777777" w:rsidR="009C6DE4" w:rsidRPr="00C377EA" w:rsidRDefault="009C6DE4" w:rsidP="0088342F">
            <w:pPr>
              <w:pStyle w:val="Heading2"/>
              <w:rPr>
                <w:rFonts w:cs="Arial"/>
                <w:iCs w:val="0"/>
              </w:rPr>
            </w:pPr>
            <w:r w:rsidRPr="00C377EA">
              <w:rPr>
                <w:rFonts w:cs="Arial"/>
                <w:iCs w:val="0"/>
              </w:rPr>
              <w:t>BAN1</w:t>
            </w:r>
          </w:p>
        </w:tc>
        <w:tc>
          <w:tcPr>
            <w:tcW w:w="4320" w:type="dxa"/>
          </w:tcPr>
          <w:p w14:paraId="0041F6E2"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610" w:type="dxa"/>
          </w:tcPr>
          <w:p w14:paraId="7DA8E037" w14:textId="77777777" w:rsidR="009C6DE4" w:rsidRPr="00C377EA" w:rsidRDefault="009C6DE4" w:rsidP="0088342F">
            <w:pPr>
              <w:rPr>
                <w:rFonts w:ascii="Arial" w:hAnsi="Arial" w:cs="Arial"/>
                <w:b/>
                <w:bCs/>
                <w:iCs/>
              </w:rPr>
            </w:pPr>
            <w:r w:rsidRPr="00C377EA">
              <w:rPr>
                <w:rFonts w:ascii="Arial" w:hAnsi="Arial" w:cs="Arial"/>
                <w:b/>
                <w:bCs/>
                <w:iCs/>
              </w:rPr>
              <w:t>912N220040040</w:t>
            </w:r>
          </w:p>
        </w:tc>
      </w:tr>
      <w:tr w:rsidR="009C6DE4" w:rsidRPr="00C377EA" w14:paraId="2FEF5456" w14:textId="77777777" w:rsidTr="0088342F">
        <w:tc>
          <w:tcPr>
            <w:tcW w:w="2070" w:type="dxa"/>
            <w:tcBorders>
              <w:bottom w:val="single" w:sz="6" w:space="0" w:color="auto"/>
            </w:tcBorders>
          </w:tcPr>
          <w:p w14:paraId="0D622EF5"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ACNA</w:t>
            </w:r>
          </w:p>
        </w:tc>
        <w:tc>
          <w:tcPr>
            <w:tcW w:w="4320" w:type="dxa"/>
            <w:tcBorders>
              <w:bottom w:val="single" w:sz="6" w:space="0" w:color="auto"/>
            </w:tcBorders>
          </w:tcPr>
          <w:p w14:paraId="0AB016F8"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tcPr>
          <w:p w14:paraId="206DD0C8"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42457841" w14:textId="77777777" w:rsidTr="0088342F">
        <w:trPr>
          <w:cantSplit/>
        </w:trPr>
        <w:tc>
          <w:tcPr>
            <w:tcW w:w="9000" w:type="dxa"/>
            <w:gridSpan w:val="3"/>
            <w:tcBorders>
              <w:bottom w:val="single" w:sz="6" w:space="0" w:color="auto"/>
            </w:tcBorders>
            <w:shd w:val="clear" w:color="auto" w:fill="99CCFF"/>
          </w:tcPr>
          <w:p w14:paraId="0B832C41"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5BE9B932" w14:textId="77777777" w:rsidTr="0088342F">
        <w:tc>
          <w:tcPr>
            <w:tcW w:w="2070" w:type="dxa"/>
          </w:tcPr>
          <w:p w14:paraId="7E2329C1" w14:textId="77777777" w:rsidR="009C6DE4" w:rsidRPr="00C377EA" w:rsidRDefault="009C6DE4" w:rsidP="0088342F">
            <w:pPr>
              <w:pStyle w:val="Heading2"/>
              <w:rPr>
                <w:rFonts w:cs="Arial"/>
                <w:iCs w:val="0"/>
              </w:rPr>
            </w:pPr>
            <w:r w:rsidRPr="00C377EA">
              <w:rPr>
                <w:rFonts w:cs="Arial"/>
                <w:iCs w:val="0"/>
              </w:rPr>
              <w:t>INIT</w:t>
            </w:r>
          </w:p>
        </w:tc>
        <w:tc>
          <w:tcPr>
            <w:tcW w:w="4320" w:type="dxa"/>
          </w:tcPr>
          <w:p w14:paraId="2605D0A5"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610" w:type="dxa"/>
          </w:tcPr>
          <w:p w14:paraId="48220369"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249D0D95" w14:textId="77777777" w:rsidTr="0088342F">
        <w:tc>
          <w:tcPr>
            <w:tcW w:w="2070" w:type="dxa"/>
          </w:tcPr>
          <w:p w14:paraId="30729C24"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tcPr>
          <w:p w14:paraId="37DCD6EA"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610" w:type="dxa"/>
          </w:tcPr>
          <w:p w14:paraId="2E2D8D93"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10B77FF5" w14:textId="77777777" w:rsidTr="0088342F">
        <w:tc>
          <w:tcPr>
            <w:tcW w:w="2070" w:type="dxa"/>
          </w:tcPr>
          <w:p w14:paraId="381EC40D"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tcPr>
          <w:p w14:paraId="0F540609"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610" w:type="dxa"/>
          </w:tcPr>
          <w:p w14:paraId="25783C8C"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0F36E196" w14:textId="77777777" w:rsidTr="0088342F">
        <w:tc>
          <w:tcPr>
            <w:tcW w:w="2070" w:type="dxa"/>
          </w:tcPr>
          <w:p w14:paraId="6AB49D36" w14:textId="77777777" w:rsidR="009C6DE4" w:rsidRPr="00C377EA" w:rsidRDefault="009C6DE4" w:rsidP="0088342F">
            <w:pPr>
              <w:pStyle w:val="Heading5"/>
              <w:rPr>
                <w:rFonts w:cs="Arial"/>
                <w:bCs/>
                <w:iCs w:val="0"/>
                <w:color w:val="auto"/>
                <w:szCs w:val="24"/>
                <w:lang w:val="fr-FR"/>
              </w:rPr>
            </w:pPr>
            <w:r w:rsidRPr="00C377EA">
              <w:rPr>
                <w:rFonts w:cs="Arial"/>
                <w:bCs/>
                <w:iCs w:val="0"/>
                <w:color w:val="auto"/>
                <w:szCs w:val="24"/>
                <w:lang w:val="fr-FR"/>
              </w:rPr>
              <w:t>IMPCON</w:t>
            </w:r>
          </w:p>
        </w:tc>
        <w:tc>
          <w:tcPr>
            <w:tcW w:w="4320" w:type="dxa"/>
          </w:tcPr>
          <w:p w14:paraId="2E001E33"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610" w:type="dxa"/>
          </w:tcPr>
          <w:p w14:paraId="55934E7C" w14:textId="77777777" w:rsidR="009C6DE4" w:rsidRPr="00C377EA" w:rsidRDefault="009C6DE4" w:rsidP="0088342F">
            <w:pPr>
              <w:pStyle w:val="Heading4"/>
              <w:rPr>
                <w:rFonts w:cs="Arial"/>
                <w:b/>
                <w:bCs/>
                <w:i w:val="0"/>
              </w:rPr>
            </w:pPr>
            <w:r w:rsidRPr="00C377EA">
              <w:rPr>
                <w:rFonts w:cs="Arial"/>
                <w:b/>
                <w:bCs/>
                <w:i w:val="0"/>
              </w:rPr>
              <w:t>Elizabeth Swan</w:t>
            </w:r>
          </w:p>
        </w:tc>
      </w:tr>
      <w:tr w:rsidR="009C6DE4" w:rsidRPr="00C377EA" w14:paraId="55C49759" w14:textId="77777777" w:rsidTr="0088342F">
        <w:tc>
          <w:tcPr>
            <w:tcW w:w="2070" w:type="dxa"/>
            <w:tcBorders>
              <w:bottom w:val="single" w:sz="6" w:space="0" w:color="auto"/>
            </w:tcBorders>
          </w:tcPr>
          <w:p w14:paraId="4778F89B"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tcPr>
          <w:p w14:paraId="06E6263B"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tcPr>
          <w:p w14:paraId="465569B1" w14:textId="77777777" w:rsidR="009C6DE4" w:rsidRPr="00C377EA" w:rsidRDefault="009C6DE4" w:rsidP="0088342F">
            <w:pPr>
              <w:rPr>
                <w:rFonts w:ascii="Arial" w:hAnsi="Arial" w:cs="Arial"/>
                <w:b/>
                <w:bCs/>
                <w:iCs/>
              </w:rPr>
            </w:pPr>
            <w:r w:rsidRPr="00C377EA">
              <w:rPr>
                <w:rFonts w:ascii="Arial" w:hAnsi="Arial" w:cs="Arial"/>
                <w:b/>
                <w:bCs/>
                <w:iCs/>
              </w:rPr>
              <w:t>7773335555</w:t>
            </w:r>
          </w:p>
        </w:tc>
      </w:tr>
      <w:tr w:rsidR="009C6DE4" w:rsidRPr="00C377EA" w14:paraId="7A1F2D91" w14:textId="77777777" w:rsidTr="0088342F">
        <w:trPr>
          <w:cantSplit/>
        </w:trPr>
        <w:tc>
          <w:tcPr>
            <w:tcW w:w="9000" w:type="dxa"/>
            <w:gridSpan w:val="3"/>
            <w:tcBorders>
              <w:bottom w:val="single" w:sz="6" w:space="0" w:color="auto"/>
            </w:tcBorders>
            <w:shd w:val="clear" w:color="auto" w:fill="0000FF"/>
          </w:tcPr>
          <w:p w14:paraId="71EF0852" w14:textId="77777777" w:rsidR="009C6DE4" w:rsidRPr="00C377EA" w:rsidRDefault="009C6DE4" w:rsidP="0088342F">
            <w:pPr>
              <w:pStyle w:val="Heading4"/>
              <w:rPr>
                <w:rFonts w:cs="Arial"/>
                <w:b/>
                <w:bCs/>
                <w:i w:val="0"/>
                <w:iCs w:val="0"/>
              </w:rPr>
            </w:pPr>
            <w:r w:rsidRPr="00C377EA">
              <w:rPr>
                <w:rFonts w:cs="Arial"/>
                <w:b/>
                <w:bCs/>
                <w:i w:val="0"/>
                <w:iCs w:val="0"/>
              </w:rPr>
              <w:lastRenderedPageBreak/>
              <w:t>EU  FORM</w:t>
            </w:r>
          </w:p>
        </w:tc>
      </w:tr>
      <w:tr w:rsidR="009C6DE4" w:rsidRPr="00C377EA" w14:paraId="1882EBD5" w14:textId="77777777" w:rsidTr="0088342F">
        <w:trPr>
          <w:cantSplit/>
        </w:trPr>
        <w:tc>
          <w:tcPr>
            <w:tcW w:w="9000" w:type="dxa"/>
            <w:gridSpan w:val="3"/>
            <w:shd w:val="clear" w:color="auto" w:fill="99CCFF"/>
          </w:tcPr>
          <w:p w14:paraId="19241694"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7B4EB82C" w14:textId="77777777" w:rsidTr="0088342F">
        <w:tc>
          <w:tcPr>
            <w:tcW w:w="2070" w:type="dxa"/>
            <w:tcBorders>
              <w:bottom w:val="single" w:sz="6" w:space="0" w:color="auto"/>
            </w:tcBorders>
          </w:tcPr>
          <w:p w14:paraId="719E0977" w14:textId="77777777" w:rsidR="009C6DE4" w:rsidRPr="00C377EA" w:rsidRDefault="009C6DE4" w:rsidP="0088342F">
            <w:pPr>
              <w:pStyle w:val="Heading2"/>
              <w:rPr>
                <w:rFonts w:cs="Arial"/>
                <w:iCs w:val="0"/>
              </w:rPr>
            </w:pPr>
            <w:r w:rsidRPr="00C377EA">
              <w:rPr>
                <w:rFonts w:cs="Arial"/>
                <w:iCs w:val="0"/>
              </w:rPr>
              <w:t>NAME</w:t>
            </w:r>
          </w:p>
        </w:tc>
        <w:tc>
          <w:tcPr>
            <w:tcW w:w="4320" w:type="dxa"/>
            <w:tcBorders>
              <w:bottom w:val="single" w:sz="6" w:space="0" w:color="auto"/>
            </w:tcBorders>
          </w:tcPr>
          <w:p w14:paraId="56DE182F"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2152A9F4" w14:textId="77777777" w:rsidR="009C6DE4" w:rsidRPr="00C377EA" w:rsidRDefault="009C6DE4" w:rsidP="0088342F">
            <w:pPr>
              <w:pStyle w:val="Heading4"/>
              <w:rPr>
                <w:rFonts w:cs="Arial"/>
                <w:b/>
                <w:bCs/>
                <w:i w:val="0"/>
              </w:rPr>
            </w:pPr>
            <w:r w:rsidRPr="00C377EA">
              <w:rPr>
                <w:rFonts w:cs="Arial"/>
                <w:b/>
                <w:bCs/>
                <w:i w:val="0"/>
              </w:rPr>
              <w:t>The Governors House</w:t>
            </w:r>
          </w:p>
        </w:tc>
      </w:tr>
      <w:tr w:rsidR="009C6DE4" w:rsidRPr="00C377EA" w14:paraId="121D9F88" w14:textId="77777777" w:rsidTr="0088342F">
        <w:trPr>
          <w:cantSplit/>
        </w:trPr>
        <w:tc>
          <w:tcPr>
            <w:tcW w:w="9000" w:type="dxa"/>
            <w:gridSpan w:val="3"/>
            <w:tcBorders>
              <w:bottom w:val="single" w:sz="6" w:space="0" w:color="auto"/>
            </w:tcBorders>
            <w:shd w:val="clear" w:color="auto" w:fill="99CCFF"/>
          </w:tcPr>
          <w:p w14:paraId="15FC7B94" w14:textId="77777777" w:rsidR="009C6DE4" w:rsidRPr="00C377EA" w:rsidRDefault="009C6DE4" w:rsidP="0088342F">
            <w:pPr>
              <w:pStyle w:val="Heading4"/>
              <w:rPr>
                <w:rFonts w:cs="Arial"/>
                <w:b/>
                <w:bCs/>
                <w:i w:val="0"/>
                <w:iCs w:val="0"/>
              </w:rPr>
            </w:pPr>
            <w:r w:rsidRPr="00C377EA">
              <w:rPr>
                <w:rFonts w:cs="Arial"/>
                <w:b/>
                <w:bCs/>
                <w:i w:val="0"/>
                <w:iCs w:val="0"/>
              </w:rPr>
              <w:t>Bill Section</w:t>
            </w:r>
          </w:p>
        </w:tc>
      </w:tr>
      <w:tr w:rsidR="009C6DE4" w:rsidRPr="00C377EA" w14:paraId="0E6BA298" w14:textId="77777777" w:rsidTr="0088342F">
        <w:tc>
          <w:tcPr>
            <w:tcW w:w="2070" w:type="dxa"/>
            <w:tcBorders>
              <w:bottom w:val="single" w:sz="6" w:space="0" w:color="auto"/>
            </w:tcBorders>
          </w:tcPr>
          <w:p w14:paraId="157DD1D1" w14:textId="77777777" w:rsidR="009C6DE4" w:rsidRPr="00C377EA" w:rsidRDefault="009C6DE4" w:rsidP="0088342F">
            <w:pPr>
              <w:pStyle w:val="Heading2"/>
              <w:rPr>
                <w:rFonts w:cs="Arial"/>
                <w:iCs w:val="0"/>
              </w:rPr>
            </w:pPr>
            <w:r w:rsidRPr="00C377EA">
              <w:rPr>
                <w:rFonts w:cs="Arial"/>
                <w:iCs w:val="0"/>
              </w:rPr>
              <w:t>EAN</w:t>
            </w:r>
          </w:p>
        </w:tc>
        <w:tc>
          <w:tcPr>
            <w:tcW w:w="4320" w:type="dxa"/>
            <w:tcBorders>
              <w:bottom w:val="single" w:sz="6" w:space="0" w:color="auto"/>
            </w:tcBorders>
          </w:tcPr>
          <w:p w14:paraId="16E6F540" w14:textId="77777777" w:rsidR="009C6DE4" w:rsidRPr="00C377EA" w:rsidRDefault="009C6DE4" w:rsidP="0088342F">
            <w:pPr>
              <w:pStyle w:val="Heading2"/>
              <w:rPr>
                <w:rFonts w:cs="Arial"/>
                <w:iCs w:val="0"/>
              </w:rPr>
            </w:pPr>
            <w:r w:rsidRPr="00C377EA">
              <w:rPr>
                <w:rFonts w:cs="Arial"/>
                <w:iCs w:val="0"/>
              </w:rPr>
              <w:t>Existing Account Number</w:t>
            </w:r>
          </w:p>
        </w:tc>
        <w:tc>
          <w:tcPr>
            <w:tcW w:w="2610" w:type="dxa"/>
            <w:tcBorders>
              <w:bottom w:val="single" w:sz="6" w:space="0" w:color="auto"/>
            </w:tcBorders>
          </w:tcPr>
          <w:p w14:paraId="355B662D" w14:textId="77777777" w:rsidR="009C6DE4" w:rsidRPr="00C377EA" w:rsidRDefault="009C6DE4" w:rsidP="0088342F">
            <w:pPr>
              <w:pStyle w:val="Heading4"/>
              <w:rPr>
                <w:rFonts w:cs="Arial"/>
                <w:b/>
                <w:bCs/>
                <w:i w:val="0"/>
              </w:rPr>
            </w:pPr>
            <w:r w:rsidRPr="00C377EA">
              <w:rPr>
                <w:rFonts w:cs="Arial"/>
                <w:b/>
                <w:bCs/>
                <w:i w:val="0"/>
              </w:rPr>
              <w:t>912N070020020</w:t>
            </w:r>
          </w:p>
        </w:tc>
      </w:tr>
      <w:tr w:rsidR="009C6DE4" w:rsidRPr="00C377EA" w14:paraId="62A79DCF" w14:textId="77777777" w:rsidTr="0088342F">
        <w:trPr>
          <w:cantSplit/>
          <w:trHeight w:val="255"/>
        </w:trPr>
        <w:tc>
          <w:tcPr>
            <w:tcW w:w="9000" w:type="dxa"/>
            <w:gridSpan w:val="3"/>
            <w:tcBorders>
              <w:bottom w:val="single" w:sz="6" w:space="0" w:color="auto"/>
            </w:tcBorders>
            <w:shd w:val="clear" w:color="auto" w:fill="0000FF"/>
          </w:tcPr>
          <w:p w14:paraId="5249575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55EBEA2C" w14:textId="77777777" w:rsidTr="0088342F">
        <w:trPr>
          <w:cantSplit/>
          <w:trHeight w:val="255"/>
        </w:trPr>
        <w:tc>
          <w:tcPr>
            <w:tcW w:w="9000" w:type="dxa"/>
            <w:gridSpan w:val="3"/>
            <w:shd w:val="clear" w:color="auto" w:fill="99CCFF"/>
          </w:tcPr>
          <w:p w14:paraId="535DF0CE"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593BB251" w14:textId="77777777" w:rsidTr="0088342F">
        <w:trPr>
          <w:trHeight w:val="255"/>
        </w:trPr>
        <w:tc>
          <w:tcPr>
            <w:tcW w:w="2070" w:type="dxa"/>
            <w:tcBorders>
              <w:bottom w:val="single" w:sz="6" w:space="0" w:color="auto"/>
            </w:tcBorders>
          </w:tcPr>
          <w:p w14:paraId="568383EF" w14:textId="77777777" w:rsidR="009C6DE4" w:rsidRPr="00C377EA" w:rsidRDefault="009C6DE4" w:rsidP="0088342F">
            <w:pPr>
              <w:pStyle w:val="Heading2"/>
              <w:rPr>
                <w:rFonts w:cs="Arial"/>
                <w:iCs w:val="0"/>
              </w:rPr>
            </w:pPr>
            <w:r w:rsidRPr="00C377EA">
              <w:rPr>
                <w:rFonts w:cs="Arial"/>
                <w:iCs w:val="0"/>
              </w:rPr>
              <w:t>LQTY</w:t>
            </w:r>
          </w:p>
        </w:tc>
        <w:tc>
          <w:tcPr>
            <w:tcW w:w="4320" w:type="dxa"/>
            <w:tcBorders>
              <w:bottom w:val="single" w:sz="6" w:space="0" w:color="auto"/>
            </w:tcBorders>
          </w:tcPr>
          <w:p w14:paraId="0E693B86"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761D3308"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186C341A" w14:textId="77777777" w:rsidTr="0088342F">
        <w:trPr>
          <w:cantSplit/>
          <w:trHeight w:val="255"/>
        </w:trPr>
        <w:tc>
          <w:tcPr>
            <w:tcW w:w="9000" w:type="dxa"/>
            <w:gridSpan w:val="3"/>
            <w:tcBorders>
              <w:bottom w:val="single" w:sz="6" w:space="0" w:color="auto"/>
            </w:tcBorders>
            <w:shd w:val="clear" w:color="auto" w:fill="99CCFF"/>
          </w:tcPr>
          <w:p w14:paraId="6234A35E"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326327D3" w14:textId="77777777" w:rsidTr="0088342F">
        <w:trPr>
          <w:trHeight w:val="255"/>
        </w:trPr>
        <w:tc>
          <w:tcPr>
            <w:tcW w:w="2070" w:type="dxa"/>
          </w:tcPr>
          <w:p w14:paraId="0A1792F4" w14:textId="77777777" w:rsidR="009C6DE4" w:rsidRPr="00C377EA" w:rsidRDefault="009C6DE4" w:rsidP="0088342F">
            <w:pPr>
              <w:pStyle w:val="Heading2"/>
              <w:rPr>
                <w:rFonts w:cs="Arial"/>
                <w:iCs w:val="0"/>
              </w:rPr>
            </w:pPr>
            <w:r w:rsidRPr="00C377EA">
              <w:rPr>
                <w:rFonts w:cs="Arial"/>
                <w:iCs w:val="0"/>
              </w:rPr>
              <w:t>LNUM</w:t>
            </w:r>
          </w:p>
        </w:tc>
        <w:tc>
          <w:tcPr>
            <w:tcW w:w="4320" w:type="dxa"/>
          </w:tcPr>
          <w:p w14:paraId="456D5562"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0E717A07"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636AD83B" w14:textId="77777777" w:rsidTr="0088342F">
        <w:trPr>
          <w:trHeight w:val="255"/>
        </w:trPr>
        <w:tc>
          <w:tcPr>
            <w:tcW w:w="2070" w:type="dxa"/>
          </w:tcPr>
          <w:p w14:paraId="20FB95DB"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6EB0C1FB"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0E0EA8B5"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4C84601B" w14:textId="77777777" w:rsidTr="0088342F">
        <w:trPr>
          <w:trHeight w:val="255"/>
        </w:trPr>
        <w:tc>
          <w:tcPr>
            <w:tcW w:w="2070" w:type="dxa"/>
          </w:tcPr>
          <w:p w14:paraId="14F63D48"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4599B192"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343E13A5" w14:textId="77777777" w:rsidR="009C6DE4" w:rsidRPr="00C377EA" w:rsidRDefault="009C6DE4" w:rsidP="0088342F">
            <w:pPr>
              <w:rPr>
                <w:rFonts w:ascii="Arial" w:hAnsi="Arial" w:cs="Arial"/>
                <w:b/>
                <w:bCs/>
                <w:iCs/>
              </w:rPr>
            </w:pPr>
            <w:r w:rsidRPr="00C377EA">
              <w:rPr>
                <w:rFonts w:ascii="Arial" w:hAnsi="Arial" w:cs="Arial"/>
                <w:b/>
                <w:bCs/>
                <w:iCs/>
              </w:rPr>
              <w:t>44.LYFU.101493..SB</w:t>
            </w:r>
          </w:p>
        </w:tc>
      </w:tr>
      <w:tr w:rsidR="009C6DE4" w:rsidRPr="00C377EA" w14:paraId="2B37849E" w14:textId="77777777" w:rsidTr="0088342F">
        <w:trPr>
          <w:trHeight w:val="255"/>
        </w:trPr>
        <w:tc>
          <w:tcPr>
            <w:tcW w:w="2070" w:type="dxa"/>
          </w:tcPr>
          <w:p w14:paraId="0D67CA5F"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61CB5AD4"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51685952" w14:textId="77777777" w:rsidR="009C6DE4" w:rsidRPr="00C377EA" w:rsidRDefault="009C6DE4" w:rsidP="0088342F">
            <w:pPr>
              <w:rPr>
                <w:rFonts w:ascii="Arial" w:hAnsi="Arial" w:cs="Arial"/>
                <w:b/>
                <w:bCs/>
                <w:iCs/>
              </w:rPr>
            </w:pPr>
            <w:r w:rsidRPr="00C377EA">
              <w:rPr>
                <w:rFonts w:ascii="Arial" w:hAnsi="Arial" w:cs="Arial"/>
                <w:b/>
                <w:bCs/>
                <w:iCs/>
              </w:rPr>
              <w:t>PAWS3</w:t>
            </w:r>
          </w:p>
        </w:tc>
      </w:tr>
      <w:tr w:rsidR="009C6DE4" w:rsidRPr="00C377EA" w14:paraId="5B4D2C2D" w14:textId="77777777" w:rsidTr="0088342F">
        <w:trPr>
          <w:trHeight w:val="255"/>
        </w:trPr>
        <w:tc>
          <w:tcPr>
            <w:tcW w:w="2070" w:type="dxa"/>
          </w:tcPr>
          <w:p w14:paraId="0BE77579"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49924ECA"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0CE57F31" w14:textId="77777777" w:rsidR="009C6DE4" w:rsidRPr="00C377EA" w:rsidRDefault="009C6DE4" w:rsidP="0088342F">
            <w:pPr>
              <w:rPr>
                <w:rFonts w:ascii="Arial" w:hAnsi="Arial" w:cs="Arial"/>
                <w:b/>
                <w:bCs/>
                <w:iCs/>
              </w:rPr>
            </w:pPr>
            <w:r w:rsidRPr="00C377EA">
              <w:rPr>
                <w:rFonts w:ascii="Arial" w:hAnsi="Arial" w:cs="Arial"/>
                <w:b/>
                <w:bCs/>
                <w:iCs/>
              </w:rPr>
              <w:t>34</w:t>
            </w:r>
          </w:p>
        </w:tc>
      </w:tr>
    </w:tbl>
    <w:p w14:paraId="3AA4AF16" w14:textId="77777777" w:rsidR="009C6DE4" w:rsidRPr="002E3778" w:rsidRDefault="009C6DE4" w:rsidP="009C6DE4">
      <w:pPr>
        <w:rPr>
          <w:rFonts w:ascii="Arial" w:hAnsi="Arial" w:cs="Arial"/>
          <w:b/>
          <w:bCs/>
        </w:rPr>
      </w:pPr>
    </w:p>
    <w:p w14:paraId="5ADDB8AE" w14:textId="77777777" w:rsidR="009C6DE4" w:rsidRDefault="009C6DE4" w:rsidP="009C6DE4"/>
    <w:p w14:paraId="0702D550" w14:textId="77777777" w:rsidR="009C6DE4" w:rsidRDefault="009C6DE4" w:rsidP="009C6DE4"/>
    <w:p w14:paraId="12BE1955" w14:textId="77777777" w:rsidR="009C6DE4" w:rsidRDefault="009C6DE4" w:rsidP="009C6DE4">
      <w:r w:rsidRPr="007001E6">
        <w:t>XML INPUT:</w:t>
      </w:r>
    </w:p>
    <w:p w14:paraId="21DE9F5B" w14:textId="77777777" w:rsidR="009C6DE4" w:rsidRPr="007001E6" w:rsidRDefault="009C6DE4" w:rsidP="009C6DE4"/>
    <w:p w14:paraId="03C5CEBC"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header</w:t>
      </w:r>
      <w:r w:rsidRPr="007001E6">
        <w:rPr>
          <w:color w:val="0000FF"/>
        </w:rPr>
        <w:t>&gt;</w:t>
      </w:r>
    </w:p>
    <w:p w14:paraId="5698BD7D" w14:textId="77777777" w:rsidR="009C6DE4" w:rsidRPr="007001E6" w:rsidRDefault="009C6DE4" w:rsidP="009C6DE4">
      <w:pPr>
        <w:ind w:hanging="480"/>
        <w:rPr>
          <w:szCs w:val="20"/>
        </w:rPr>
      </w:pPr>
      <w:hyperlink r:id="rId1569"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order:LSR_ORD_REQ</w:t>
      </w:r>
      <w:r w:rsidRPr="007001E6">
        <w:rPr>
          <w:color w:val="0000FF"/>
        </w:rPr>
        <w:t>&gt;</w:t>
      </w:r>
    </w:p>
    <w:p w14:paraId="3CAA5148" w14:textId="77777777" w:rsidR="009C6DE4" w:rsidRPr="007001E6" w:rsidRDefault="009C6DE4" w:rsidP="009C6DE4">
      <w:pPr>
        <w:ind w:hanging="480"/>
        <w:rPr>
          <w:szCs w:val="20"/>
        </w:rPr>
      </w:pPr>
      <w:hyperlink r:id="rId1570"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order:HDR</w:t>
      </w:r>
      <w:r w:rsidRPr="007001E6">
        <w:rPr>
          <w:color w:val="0000FF"/>
        </w:rPr>
        <w:t>&gt;</w:t>
      </w:r>
    </w:p>
    <w:p w14:paraId="6CFD0E12"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order:CCNA</w:t>
      </w:r>
      <w:r w:rsidRPr="007001E6">
        <w:rPr>
          <w:color w:val="0000FF"/>
        </w:rPr>
        <w:t>&gt;</w:t>
      </w:r>
      <w:r w:rsidRPr="007001E6">
        <w:rPr>
          <w:bCs/>
        </w:rPr>
        <w:t>ZXL</w:t>
      </w:r>
      <w:r w:rsidRPr="007001E6">
        <w:rPr>
          <w:color w:val="0000FF"/>
        </w:rPr>
        <w:t>&lt;/</w:t>
      </w:r>
      <w:r w:rsidRPr="007001E6">
        <w:rPr>
          <w:color w:val="990000"/>
        </w:rPr>
        <w:t>order:CCNA</w:t>
      </w:r>
      <w:r w:rsidRPr="007001E6">
        <w:rPr>
          <w:color w:val="0000FF"/>
        </w:rPr>
        <w:t>&gt;</w:t>
      </w:r>
      <w:r w:rsidRPr="007001E6">
        <w:rPr>
          <w:szCs w:val="20"/>
        </w:rPr>
        <w:t xml:space="preserve"> </w:t>
      </w:r>
    </w:p>
    <w:p w14:paraId="4311BD5A"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order:PON</w:t>
      </w:r>
      <w:r w:rsidRPr="007001E6">
        <w:rPr>
          <w:color w:val="0000FF"/>
        </w:rPr>
        <w:t>&gt;</w:t>
      </w:r>
      <w:r w:rsidRPr="007001E6">
        <w:rPr>
          <w:bCs/>
        </w:rPr>
        <w:t>CVT0A070R31DD</w:t>
      </w:r>
      <w:r w:rsidRPr="007001E6">
        <w:rPr>
          <w:color w:val="0000FF"/>
        </w:rPr>
        <w:t>&lt;/</w:t>
      </w:r>
      <w:r w:rsidRPr="007001E6">
        <w:rPr>
          <w:color w:val="990000"/>
        </w:rPr>
        <w:t>order:PON</w:t>
      </w:r>
      <w:r w:rsidRPr="007001E6">
        <w:rPr>
          <w:color w:val="0000FF"/>
        </w:rPr>
        <w:t>&gt;</w:t>
      </w:r>
      <w:r w:rsidRPr="007001E6">
        <w:rPr>
          <w:szCs w:val="20"/>
        </w:rPr>
        <w:t xml:space="preserve"> </w:t>
      </w:r>
    </w:p>
    <w:p w14:paraId="1A9A066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order:VER</w:t>
      </w:r>
      <w:r w:rsidRPr="007001E6">
        <w:rPr>
          <w:color w:val="0000FF"/>
        </w:rPr>
        <w:t>&gt;</w:t>
      </w:r>
      <w:r w:rsidRPr="007001E6">
        <w:rPr>
          <w:bCs/>
        </w:rPr>
        <w:t>00</w:t>
      </w:r>
      <w:r w:rsidRPr="007001E6">
        <w:rPr>
          <w:color w:val="0000FF"/>
        </w:rPr>
        <w:t>&lt;/</w:t>
      </w:r>
      <w:r w:rsidRPr="007001E6">
        <w:rPr>
          <w:color w:val="990000"/>
        </w:rPr>
        <w:t>order:VER</w:t>
      </w:r>
      <w:r w:rsidRPr="007001E6">
        <w:rPr>
          <w:color w:val="0000FF"/>
        </w:rPr>
        <w:t>&gt;</w:t>
      </w:r>
      <w:r w:rsidRPr="007001E6">
        <w:rPr>
          <w:szCs w:val="20"/>
        </w:rPr>
        <w:t xml:space="preserve"> </w:t>
      </w:r>
    </w:p>
    <w:p w14:paraId="21F5708C"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order:AN</w:t>
      </w:r>
      <w:r w:rsidRPr="007001E6">
        <w:rPr>
          <w:color w:val="0000FF"/>
        </w:rPr>
        <w:t>&gt;</w:t>
      </w:r>
      <w:r w:rsidRPr="007001E6">
        <w:rPr>
          <w:bCs/>
        </w:rPr>
        <w:t>912N220040040</w:t>
      </w:r>
      <w:r w:rsidRPr="007001E6">
        <w:rPr>
          <w:color w:val="0000FF"/>
        </w:rPr>
        <w:t>&lt;/</w:t>
      </w:r>
      <w:r w:rsidRPr="007001E6">
        <w:rPr>
          <w:color w:val="990000"/>
        </w:rPr>
        <w:t>order:AN</w:t>
      </w:r>
      <w:r w:rsidRPr="007001E6">
        <w:rPr>
          <w:color w:val="0000FF"/>
        </w:rPr>
        <w:t>&gt;</w:t>
      </w:r>
      <w:r w:rsidRPr="007001E6">
        <w:rPr>
          <w:szCs w:val="20"/>
        </w:rPr>
        <w:t xml:space="preserve"> </w:t>
      </w:r>
    </w:p>
    <w:p w14:paraId="5FEB626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order:RVER</w:t>
      </w:r>
      <w:r w:rsidRPr="007001E6">
        <w:rPr>
          <w:color w:val="0000FF"/>
        </w:rPr>
        <w:t>&gt;</w:t>
      </w:r>
      <w:r w:rsidRPr="007001E6">
        <w:rPr>
          <w:bCs/>
        </w:rPr>
        <w:t>10.05</w:t>
      </w:r>
      <w:r w:rsidRPr="007001E6">
        <w:rPr>
          <w:color w:val="0000FF"/>
        </w:rPr>
        <w:t>&lt;/</w:t>
      </w:r>
      <w:r w:rsidRPr="007001E6">
        <w:rPr>
          <w:color w:val="990000"/>
        </w:rPr>
        <w:t>order:RVER</w:t>
      </w:r>
      <w:r w:rsidRPr="007001E6">
        <w:rPr>
          <w:color w:val="0000FF"/>
        </w:rPr>
        <w:t>&gt;</w:t>
      </w:r>
      <w:r w:rsidRPr="007001E6">
        <w:rPr>
          <w:szCs w:val="20"/>
        </w:rPr>
        <w:t xml:space="preserve"> </w:t>
      </w:r>
    </w:p>
    <w:p w14:paraId="642A13E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order:CC</w:t>
      </w:r>
      <w:r w:rsidRPr="007001E6">
        <w:rPr>
          <w:color w:val="0000FF"/>
        </w:rPr>
        <w:t>&gt;</w:t>
      </w:r>
      <w:r w:rsidRPr="007001E6">
        <w:rPr>
          <w:bCs/>
        </w:rPr>
        <w:t>9999</w:t>
      </w:r>
      <w:r w:rsidRPr="007001E6">
        <w:rPr>
          <w:color w:val="0000FF"/>
        </w:rPr>
        <w:t>&lt;/</w:t>
      </w:r>
      <w:r w:rsidRPr="007001E6">
        <w:rPr>
          <w:color w:val="990000"/>
        </w:rPr>
        <w:t>order:CC</w:t>
      </w:r>
      <w:r w:rsidRPr="007001E6">
        <w:rPr>
          <w:color w:val="0000FF"/>
        </w:rPr>
        <w:t>&gt;</w:t>
      </w:r>
      <w:r w:rsidRPr="007001E6">
        <w:rPr>
          <w:szCs w:val="20"/>
        </w:rPr>
        <w:t xml:space="preserve"> </w:t>
      </w:r>
    </w:p>
    <w:p w14:paraId="3D4B727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order:STATE</w:t>
      </w:r>
      <w:r w:rsidRPr="007001E6">
        <w:rPr>
          <w:color w:val="0000FF"/>
        </w:rPr>
        <w:t>&gt;</w:t>
      </w:r>
      <w:r w:rsidRPr="007001E6">
        <w:rPr>
          <w:bCs/>
        </w:rPr>
        <w:t>GA</w:t>
      </w:r>
      <w:r w:rsidRPr="007001E6">
        <w:rPr>
          <w:color w:val="0000FF"/>
        </w:rPr>
        <w:t>&lt;/</w:t>
      </w:r>
      <w:r w:rsidRPr="007001E6">
        <w:rPr>
          <w:color w:val="990000"/>
        </w:rPr>
        <w:t>order:STATE</w:t>
      </w:r>
      <w:r w:rsidRPr="007001E6">
        <w:rPr>
          <w:color w:val="0000FF"/>
        </w:rPr>
        <w:t>&gt;</w:t>
      </w:r>
      <w:r w:rsidRPr="007001E6">
        <w:rPr>
          <w:szCs w:val="20"/>
        </w:rPr>
        <w:t xml:space="preserve"> </w:t>
      </w:r>
    </w:p>
    <w:p w14:paraId="12742E3B"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order:MSG_TIMESTAMP</w:t>
      </w:r>
      <w:r w:rsidRPr="007001E6">
        <w:rPr>
          <w:color w:val="0000FF"/>
        </w:rPr>
        <w:t>&gt;</w:t>
      </w:r>
      <w:r w:rsidRPr="007001E6">
        <w:rPr>
          <w:bCs/>
        </w:rPr>
        <w:t>2009-06-25T14:24:03-05:00</w:t>
      </w:r>
      <w:r w:rsidRPr="007001E6">
        <w:rPr>
          <w:color w:val="0000FF"/>
        </w:rPr>
        <w:t>&lt;/</w:t>
      </w:r>
      <w:r w:rsidRPr="007001E6">
        <w:rPr>
          <w:color w:val="990000"/>
        </w:rPr>
        <w:t>order:MSG_TIMESTAMP</w:t>
      </w:r>
      <w:r w:rsidRPr="007001E6">
        <w:rPr>
          <w:color w:val="0000FF"/>
        </w:rPr>
        <w:t>&gt;</w:t>
      </w:r>
      <w:r w:rsidRPr="007001E6">
        <w:rPr>
          <w:szCs w:val="20"/>
        </w:rPr>
        <w:t xml:space="preserve"> </w:t>
      </w:r>
    </w:p>
    <w:p w14:paraId="0E1E5AD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order:DTSENT</w:t>
      </w:r>
      <w:r w:rsidRPr="007001E6">
        <w:rPr>
          <w:color w:val="0000FF"/>
        </w:rPr>
        <w:t>&gt;</w:t>
      </w:r>
      <w:r w:rsidRPr="007001E6">
        <w:rPr>
          <w:bCs/>
        </w:rPr>
        <w:t>200906250224PM</w:t>
      </w:r>
      <w:r w:rsidRPr="007001E6">
        <w:rPr>
          <w:color w:val="0000FF"/>
        </w:rPr>
        <w:t>&lt;/</w:t>
      </w:r>
      <w:r w:rsidRPr="007001E6">
        <w:rPr>
          <w:color w:val="990000"/>
        </w:rPr>
        <w:t>order:DTSENT</w:t>
      </w:r>
      <w:r w:rsidRPr="007001E6">
        <w:rPr>
          <w:color w:val="0000FF"/>
        </w:rPr>
        <w:t>&gt;</w:t>
      </w:r>
      <w:r w:rsidRPr="007001E6">
        <w:rPr>
          <w:szCs w:val="20"/>
        </w:rPr>
        <w:t xml:space="preserve"> </w:t>
      </w:r>
    </w:p>
    <w:p w14:paraId="3D8F8F92"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order:HDR</w:t>
      </w:r>
      <w:r w:rsidRPr="007001E6">
        <w:rPr>
          <w:color w:val="0000FF"/>
        </w:rPr>
        <w:t>&gt;</w:t>
      </w:r>
    </w:p>
    <w:p w14:paraId="4783A6FC" w14:textId="77777777" w:rsidR="009C6DE4" w:rsidRPr="007001E6" w:rsidRDefault="009C6DE4" w:rsidP="009C6DE4">
      <w:pPr>
        <w:ind w:hanging="480"/>
        <w:rPr>
          <w:szCs w:val="20"/>
        </w:rPr>
      </w:pPr>
      <w:hyperlink r:id="rId1571"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order:LSR</w:t>
      </w:r>
      <w:r w:rsidRPr="007001E6">
        <w:rPr>
          <w:color w:val="0000FF"/>
        </w:rPr>
        <w:t>&gt;</w:t>
      </w:r>
    </w:p>
    <w:p w14:paraId="20A9EE4F" w14:textId="77777777" w:rsidR="009C6DE4" w:rsidRPr="007001E6" w:rsidRDefault="009C6DE4" w:rsidP="009C6DE4">
      <w:pPr>
        <w:ind w:hanging="480"/>
        <w:rPr>
          <w:szCs w:val="20"/>
        </w:rPr>
      </w:pPr>
      <w:hyperlink r:id="rId1572"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order:LSR_ADMIN</w:t>
      </w:r>
      <w:r w:rsidRPr="007001E6">
        <w:rPr>
          <w:color w:val="0000FF"/>
        </w:rPr>
        <w:t>&gt;</w:t>
      </w:r>
    </w:p>
    <w:p w14:paraId="3228219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order:SC</w:t>
      </w:r>
      <w:r w:rsidRPr="007001E6">
        <w:rPr>
          <w:color w:val="0000FF"/>
        </w:rPr>
        <w:t>&gt;</w:t>
      </w:r>
      <w:r w:rsidRPr="007001E6">
        <w:rPr>
          <w:bCs/>
        </w:rPr>
        <w:t>LCSC</w:t>
      </w:r>
      <w:r w:rsidRPr="007001E6">
        <w:rPr>
          <w:color w:val="0000FF"/>
        </w:rPr>
        <w:t>&lt;/</w:t>
      </w:r>
      <w:r w:rsidRPr="007001E6">
        <w:rPr>
          <w:color w:val="990000"/>
        </w:rPr>
        <w:t>order:SC</w:t>
      </w:r>
      <w:r w:rsidRPr="007001E6">
        <w:rPr>
          <w:color w:val="0000FF"/>
        </w:rPr>
        <w:t>&gt;</w:t>
      </w:r>
      <w:r w:rsidRPr="007001E6">
        <w:rPr>
          <w:szCs w:val="20"/>
        </w:rPr>
        <w:t xml:space="preserve"> </w:t>
      </w:r>
    </w:p>
    <w:p w14:paraId="489D965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order:PROJECT</w:t>
      </w:r>
      <w:r w:rsidRPr="007001E6">
        <w:rPr>
          <w:color w:val="0000FF"/>
        </w:rPr>
        <w:t>&gt;</w:t>
      </w:r>
      <w:r w:rsidRPr="007001E6">
        <w:rPr>
          <w:bCs/>
        </w:rPr>
        <w:t>CAVENOBILL</w:t>
      </w:r>
      <w:r w:rsidRPr="007001E6">
        <w:rPr>
          <w:color w:val="0000FF"/>
        </w:rPr>
        <w:t>&lt;/</w:t>
      </w:r>
      <w:r w:rsidRPr="007001E6">
        <w:rPr>
          <w:color w:val="990000"/>
        </w:rPr>
        <w:t>order:PROJECT</w:t>
      </w:r>
      <w:r w:rsidRPr="007001E6">
        <w:rPr>
          <w:color w:val="0000FF"/>
        </w:rPr>
        <w:t>&gt;</w:t>
      </w:r>
      <w:r w:rsidRPr="007001E6">
        <w:rPr>
          <w:szCs w:val="20"/>
        </w:rPr>
        <w:t xml:space="preserve"> </w:t>
      </w:r>
    </w:p>
    <w:p w14:paraId="609D647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order:REQTYP</w:t>
      </w:r>
      <w:r w:rsidRPr="007001E6">
        <w:rPr>
          <w:color w:val="0000FF"/>
        </w:rPr>
        <w:t>&gt;</w:t>
      </w:r>
      <w:r w:rsidRPr="007001E6">
        <w:rPr>
          <w:bCs/>
        </w:rPr>
        <w:t>AB</w:t>
      </w:r>
      <w:r w:rsidRPr="007001E6">
        <w:rPr>
          <w:color w:val="0000FF"/>
        </w:rPr>
        <w:t>&lt;/</w:t>
      </w:r>
      <w:r w:rsidRPr="007001E6">
        <w:rPr>
          <w:color w:val="990000"/>
        </w:rPr>
        <w:t>order:REQTYP</w:t>
      </w:r>
      <w:r w:rsidRPr="007001E6">
        <w:rPr>
          <w:color w:val="0000FF"/>
        </w:rPr>
        <w:t>&gt;</w:t>
      </w:r>
      <w:r w:rsidRPr="007001E6">
        <w:rPr>
          <w:szCs w:val="20"/>
        </w:rPr>
        <w:t xml:space="preserve"> </w:t>
      </w:r>
    </w:p>
    <w:p w14:paraId="11231EEB"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order:ACT</w:t>
      </w:r>
      <w:r w:rsidRPr="007001E6">
        <w:rPr>
          <w:color w:val="0000FF"/>
        </w:rPr>
        <w:t>&gt;</w:t>
      </w:r>
      <w:r w:rsidRPr="007001E6">
        <w:rPr>
          <w:bCs/>
        </w:rPr>
        <w:t>W</w:t>
      </w:r>
      <w:r w:rsidRPr="007001E6">
        <w:rPr>
          <w:color w:val="0000FF"/>
        </w:rPr>
        <w:t>&lt;/</w:t>
      </w:r>
      <w:r w:rsidRPr="007001E6">
        <w:rPr>
          <w:color w:val="990000"/>
        </w:rPr>
        <w:t>order:ACT</w:t>
      </w:r>
      <w:r w:rsidRPr="007001E6">
        <w:rPr>
          <w:color w:val="0000FF"/>
        </w:rPr>
        <w:t>&gt;</w:t>
      </w:r>
      <w:r w:rsidRPr="007001E6">
        <w:rPr>
          <w:szCs w:val="20"/>
        </w:rPr>
        <w:t xml:space="preserve"> </w:t>
      </w:r>
    </w:p>
    <w:p w14:paraId="0B65C503" w14:textId="77777777" w:rsidR="009C6DE4" w:rsidRPr="007001E6" w:rsidRDefault="009C6DE4" w:rsidP="009C6DE4">
      <w:pPr>
        <w:ind w:hanging="480"/>
        <w:rPr>
          <w:szCs w:val="20"/>
        </w:rPr>
      </w:pPr>
      <w:hyperlink r:id="rId1573"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order:AUTHORIZATION</w:t>
      </w:r>
      <w:r w:rsidRPr="007001E6">
        <w:rPr>
          <w:color w:val="0000FF"/>
        </w:rPr>
        <w:t>&gt;</w:t>
      </w:r>
    </w:p>
    <w:p w14:paraId="5A43BAF0"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order:TOS</w:t>
      </w:r>
      <w:r w:rsidRPr="007001E6">
        <w:rPr>
          <w:color w:val="0000FF"/>
        </w:rPr>
        <w:t>&gt;</w:t>
      </w:r>
      <w:r w:rsidRPr="007001E6">
        <w:rPr>
          <w:bCs/>
        </w:rPr>
        <w:t>1B--</w:t>
      </w:r>
      <w:r w:rsidRPr="007001E6">
        <w:rPr>
          <w:color w:val="0000FF"/>
        </w:rPr>
        <w:t>&lt;/</w:t>
      </w:r>
      <w:r w:rsidRPr="007001E6">
        <w:rPr>
          <w:color w:val="990000"/>
        </w:rPr>
        <w:t>order:TOS</w:t>
      </w:r>
      <w:r w:rsidRPr="007001E6">
        <w:rPr>
          <w:color w:val="0000FF"/>
        </w:rPr>
        <w:t>&gt;</w:t>
      </w:r>
      <w:r w:rsidRPr="007001E6">
        <w:rPr>
          <w:szCs w:val="20"/>
        </w:rPr>
        <w:t xml:space="preserve"> </w:t>
      </w:r>
    </w:p>
    <w:p w14:paraId="73676186"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order:DDD</w:t>
      </w:r>
      <w:r w:rsidRPr="007001E6">
        <w:rPr>
          <w:color w:val="0000FF"/>
        </w:rPr>
        <w:t>&gt;</w:t>
      </w:r>
      <w:r w:rsidRPr="007001E6">
        <w:rPr>
          <w:bCs/>
        </w:rPr>
        <w:t>20091231</w:t>
      </w:r>
      <w:r w:rsidRPr="007001E6">
        <w:rPr>
          <w:color w:val="0000FF"/>
        </w:rPr>
        <w:t>&lt;/</w:t>
      </w:r>
      <w:r w:rsidRPr="007001E6">
        <w:rPr>
          <w:color w:val="990000"/>
        </w:rPr>
        <w:t>order:DDD</w:t>
      </w:r>
      <w:r w:rsidRPr="007001E6">
        <w:rPr>
          <w:color w:val="0000FF"/>
        </w:rPr>
        <w:t>&gt;</w:t>
      </w:r>
      <w:r w:rsidRPr="007001E6">
        <w:rPr>
          <w:szCs w:val="20"/>
        </w:rPr>
        <w:t xml:space="preserve"> </w:t>
      </w:r>
    </w:p>
    <w:p w14:paraId="601557C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order:ACTL</w:t>
      </w:r>
      <w:r w:rsidRPr="007001E6">
        <w:rPr>
          <w:color w:val="0000FF"/>
        </w:rPr>
        <w:t>&gt;</w:t>
      </w:r>
      <w:r w:rsidRPr="007001E6">
        <w:rPr>
          <w:bCs/>
        </w:rPr>
        <w:t>ALBYGAMA88C</w:t>
      </w:r>
      <w:r w:rsidRPr="007001E6">
        <w:rPr>
          <w:color w:val="0000FF"/>
        </w:rPr>
        <w:t>&lt;/</w:t>
      </w:r>
      <w:r w:rsidRPr="007001E6">
        <w:rPr>
          <w:color w:val="990000"/>
        </w:rPr>
        <w:t>order:ACTL</w:t>
      </w:r>
      <w:r w:rsidRPr="007001E6">
        <w:rPr>
          <w:color w:val="0000FF"/>
        </w:rPr>
        <w:t>&gt;</w:t>
      </w:r>
      <w:r w:rsidRPr="007001E6">
        <w:rPr>
          <w:szCs w:val="20"/>
        </w:rPr>
        <w:t xml:space="preserve"> </w:t>
      </w:r>
    </w:p>
    <w:p w14:paraId="2DD632B5" w14:textId="77777777" w:rsidR="009C6DE4" w:rsidRPr="007001E6" w:rsidRDefault="009C6DE4" w:rsidP="009C6DE4">
      <w:pPr>
        <w:ind w:hanging="480"/>
        <w:rPr>
          <w:szCs w:val="20"/>
        </w:rPr>
      </w:pPr>
      <w:r w:rsidRPr="007001E6">
        <w:rPr>
          <w:rFonts w:cs="Courier New"/>
          <w:bCs/>
          <w:color w:val="FF0000"/>
        </w:rPr>
        <w:lastRenderedPageBreak/>
        <w:t> </w:t>
      </w:r>
      <w:r w:rsidRPr="007001E6">
        <w:rPr>
          <w:szCs w:val="20"/>
        </w:rPr>
        <w:t xml:space="preserve"> </w:t>
      </w:r>
      <w:r w:rsidRPr="007001E6">
        <w:rPr>
          <w:color w:val="0000FF"/>
        </w:rPr>
        <w:t>&lt;</w:t>
      </w:r>
      <w:r w:rsidRPr="007001E6">
        <w:rPr>
          <w:color w:val="990000"/>
        </w:rPr>
        <w:t>order:LSO</w:t>
      </w:r>
      <w:r w:rsidRPr="007001E6">
        <w:rPr>
          <w:color w:val="0000FF"/>
        </w:rPr>
        <w:t>&gt;</w:t>
      </w:r>
      <w:r w:rsidRPr="007001E6">
        <w:rPr>
          <w:bCs/>
        </w:rPr>
        <w:t>229430</w:t>
      </w:r>
      <w:r w:rsidRPr="007001E6">
        <w:rPr>
          <w:color w:val="0000FF"/>
        </w:rPr>
        <w:t>&lt;/</w:t>
      </w:r>
      <w:r w:rsidRPr="007001E6">
        <w:rPr>
          <w:color w:val="990000"/>
        </w:rPr>
        <w:t>order:LSO</w:t>
      </w:r>
      <w:r w:rsidRPr="007001E6">
        <w:rPr>
          <w:color w:val="0000FF"/>
        </w:rPr>
        <w:t>&gt;</w:t>
      </w:r>
      <w:r w:rsidRPr="007001E6">
        <w:rPr>
          <w:szCs w:val="20"/>
        </w:rPr>
        <w:t xml:space="preserve"> </w:t>
      </w:r>
    </w:p>
    <w:p w14:paraId="0D641E6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order:NC</w:t>
      </w:r>
      <w:r w:rsidRPr="007001E6">
        <w:rPr>
          <w:color w:val="0000FF"/>
        </w:rPr>
        <w:t>&gt;</w:t>
      </w:r>
      <w:r w:rsidRPr="007001E6">
        <w:rPr>
          <w:bCs/>
        </w:rPr>
        <w:t>LY--</w:t>
      </w:r>
      <w:r w:rsidRPr="007001E6">
        <w:rPr>
          <w:color w:val="0000FF"/>
        </w:rPr>
        <w:t>&lt;/</w:t>
      </w:r>
      <w:r w:rsidRPr="007001E6">
        <w:rPr>
          <w:color w:val="990000"/>
        </w:rPr>
        <w:t>order:NC</w:t>
      </w:r>
      <w:r w:rsidRPr="007001E6">
        <w:rPr>
          <w:color w:val="0000FF"/>
        </w:rPr>
        <w:t>&gt;</w:t>
      </w:r>
      <w:r w:rsidRPr="007001E6">
        <w:rPr>
          <w:szCs w:val="20"/>
        </w:rPr>
        <w:t xml:space="preserve"> </w:t>
      </w:r>
    </w:p>
    <w:p w14:paraId="54EFF8D0"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order:NCI</w:t>
      </w:r>
      <w:r w:rsidRPr="007001E6">
        <w:rPr>
          <w:color w:val="0000FF"/>
        </w:rPr>
        <w:t>&gt;</w:t>
      </w:r>
      <w:r w:rsidRPr="007001E6">
        <w:rPr>
          <w:bCs/>
        </w:rPr>
        <w:t>04QC5.OOJ</w:t>
      </w:r>
      <w:r w:rsidRPr="007001E6">
        <w:rPr>
          <w:color w:val="0000FF"/>
        </w:rPr>
        <w:t>&lt;/</w:t>
      </w:r>
      <w:r w:rsidRPr="007001E6">
        <w:rPr>
          <w:color w:val="990000"/>
        </w:rPr>
        <w:t>order:NCI</w:t>
      </w:r>
      <w:r w:rsidRPr="007001E6">
        <w:rPr>
          <w:color w:val="0000FF"/>
        </w:rPr>
        <w:t>&gt;</w:t>
      </w:r>
      <w:r w:rsidRPr="007001E6">
        <w:rPr>
          <w:szCs w:val="20"/>
        </w:rPr>
        <w:t xml:space="preserve"> </w:t>
      </w:r>
    </w:p>
    <w:p w14:paraId="15292CC4"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order:SECNCI</w:t>
      </w:r>
      <w:r w:rsidRPr="007001E6">
        <w:rPr>
          <w:color w:val="0000FF"/>
        </w:rPr>
        <w:t>&gt;</w:t>
      </w:r>
      <w:r w:rsidRPr="007001E6">
        <w:rPr>
          <w:bCs/>
        </w:rPr>
        <w:t>04DU5.24</w:t>
      </w:r>
      <w:r w:rsidRPr="007001E6">
        <w:rPr>
          <w:color w:val="0000FF"/>
        </w:rPr>
        <w:t>&lt;/</w:t>
      </w:r>
      <w:r w:rsidRPr="007001E6">
        <w:rPr>
          <w:color w:val="990000"/>
        </w:rPr>
        <w:t>order:SECNCI</w:t>
      </w:r>
      <w:r w:rsidRPr="007001E6">
        <w:rPr>
          <w:color w:val="0000FF"/>
        </w:rPr>
        <w:t>&gt;</w:t>
      </w:r>
      <w:r w:rsidRPr="007001E6">
        <w:rPr>
          <w:szCs w:val="20"/>
        </w:rPr>
        <w:t xml:space="preserve"> </w:t>
      </w:r>
    </w:p>
    <w:p w14:paraId="67A70F93"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order:AUTHORIZATION</w:t>
      </w:r>
      <w:r w:rsidRPr="007001E6">
        <w:rPr>
          <w:color w:val="0000FF"/>
        </w:rPr>
        <w:t>&gt;</w:t>
      </w:r>
    </w:p>
    <w:p w14:paraId="0F0D7956"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order:LSR_ADMIN</w:t>
      </w:r>
      <w:r w:rsidRPr="007001E6">
        <w:rPr>
          <w:color w:val="0000FF"/>
        </w:rPr>
        <w:t>&gt;</w:t>
      </w:r>
    </w:p>
    <w:p w14:paraId="12F4802F" w14:textId="77777777" w:rsidR="009C6DE4" w:rsidRPr="007001E6" w:rsidRDefault="009C6DE4" w:rsidP="009C6DE4">
      <w:pPr>
        <w:ind w:hanging="480"/>
        <w:rPr>
          <w:szCs w:val="20"/>
        </w:rPr>
      </w:pPr>
      <w:hyperlink r:id="rId1574"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order:LSR_BILL</w:t>
      </w:r>
      <w:r w:rsidRPr="007001E6">
        <w:rPr>
          <w:color w:val="0000FF"/>
        </w:rPr>
        <w:t>&gt;</w:t>
      </w:r>
    </w:p>
    <w:p w14:paraId="48E6376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order:BAN1</w:t>
      </w:r>
      <w:r w:rsidRPr="007001E6">
        <w:rPr>
          <w:color w:val="0000FF"/>
        </w:rPr>
        <w:t>&gt;</w:t>
      </w:r>
      <w:r w:rsidRPr="007001E6">
        <w:rPr>
          <w:bCs/>
        </w:rPr>
        <w:t>912N220040040</w:t>
      </w:r>
      <w:r w:rsidRPr="007001E6">
        <w:rPr>
          <w:color w:val="0000FF"/>
        </w:rPr>
        <w:t>&lt;/</w:t>
      </w:r>
      <w:r w:rsidRPr="007001E6">
        <w:rPr>
          <w:color w:val="990000"/>
        </w:rPr>
        <w:t>order:BAN1</w:t>
      </w:r>
      <w:r w:rsidRPr="007001E6">
        <w:rPr>
          <w:color w:val="0000FF"/>
        </w:rPr>
        <w:t>&gt;</w:t>
      </w:r>
      <w:r w:rsidRPr="007001E6">
        <w:rPr>
          <w:szCs w:val="20"/>
        </w:rPr>
        <w:t xml:space="preserve"> </w:t>
      </w:r>
    </w:p>
    <w:p w14:paraId="42E9652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order:ACNA</w:t>
      </w:r>
      <w:r w:rsidRPr="007001E6">
        <w:rPr>
          <w:color w:val="0000FF"/>
        </w:rPr>
        <w:t>&gt;</w:t>
      </w:r>
      <w:r w:rsidRPr="007001E6">
        <w:rPr>
          <w:bCs/>
        </w:rPr>
        <w:t>ZXL</w:t>
      </w:r>
      <w:r w:rsidRPr="007001E6">
        <w:rPr>
          <w:color w:val="0000FF"/>
        </w:rPr>
        <w:t>&lt;/</w:t>
      </w:r>
      <w:r w:rsidRPr="007001E6">
        <w:rPr>
          <w:color w:val="990000"/>
        </w:rPr>
        <w:t>order:ACNA</w:t>
      </w:r>
      <w:r w:rsidRPr="007001E6">
        <w:rPr>
          <w:color w:val="0000FF"/>
        </w:rPr>
        <w:t>&gt;</w:t>
      </w:r>
      <w:r w:rsidRPr="007001E6">
        <w:rPr>
          <w:szCs w:val="20"/>
        </w:rPr>
        <w:t xml:space="preserve"> </w:t>
      </w:r>
    </w:p>
    <w:p w14:paraId="0EDB76F9"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order:LSR_BILL</w:t>
      </w:r>
      <w:r w:rsidRPr="007001E6">
        <w:rPr>
          <w:color w:val="0000FF"/>
        </w:rPr>
        <w:t>&gt;</w:t>
      </w:r>
    </w:p>
    <w:p w14:paraId="146FD918" w14:textId="77777777" w:rsidR="009C6DE4" w:rsidRPr="007001E6" w:rsidRDefault="009C6DE4" w:rsidP="009C6DE4">
      <w:pPr>
        <w:ind w:hanging="480"/>
        <w:rPr>
          <w:szCs w:val="20"/>
        </w:rPr>
      </w:pPr>
      <w:hyperlink r:id="rId1575"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order:CONTACT</w:t>
      </w:r>
      <w:r w:rsidRPr="007001E6">
        <w:rPr>
          <w:color w:val="0000FF"/>
        </w:rPr>
        <w:t>&gt;</w:t>
      </w:r>
    </w:p>
    <w:p w14:paraId="21E82EC2"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order:INIT</w:t>
      </w:r>
      <w:r w:rsidRPr="007001E6">
        <w:rPr>
          <w:color w:val="0000FF"/>
        </w:rPr>
        <w:t>&gt;</w:t>
      </w:r>
      <w:r w:rsidRPr="007001E6">
        <w:rPr>
          <w:bCs/>
        </w:rPr>
        <w:t>Bojangles</w:t>
      </w:r>
      <w:r w:rsidRPr="007001E6">
        <w:rPr>
          <w:color w:val="0000FF"/>
        </w:rPr>
        <w:t>&lt;/</w:t>
      </w:r>
      <w:r w:rsidRPr="007001E6">
        <w:rPr>
          <w:color w:val="990000"/>
        </w:rPr>
        <w:t>order:INIT</w:t>
      </w:r>
      <w:r w:rsidRPr="007001E6">
        <w:rPr>
          <w:color w:val="0000FF"/>
        </w:rPr>
        <w:t>&gt;</w:t>
      </w:r>
      <w:r w:rsidRPr="007001E6">
        <w:rPr>
          <w:szCs w:val="20"/>
        </w:rPr>
        <w:t xml:space="preserve"> </w:t>
      </w:r>
    </w:p>
    <w:p w14:paraId="6356956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order:INIT_TEL_NO</w:t>
      </w:r>
      <w:r w:rsidRPr="007001E6">
        <w:rPr>
          <w:color w:val="0000FF"/>
        </w:rPr>
        <w:t>&gt;</w:t>
      </w:r>
      <w:r w:rsidRPr="007001E6">
        <w:rPr>
          <w:bCs/>
        </w:rPr>
        <w:t>8884448888</w:t>
      </w:r>
      <w:r w:rsidRPr="007001E6">
        <w:rPr>
          <w:color w:val="0000FF"/>
        </w:rPr>
        <w:t>&lt;/</w:t>
      </w:r>
      <w:r w:rsidRPr="007001E6">
        <w:rPr>
          <w:color w:val="990000"/>
        </w:rPr>
        <w:t>order:INIT_TEL_NO</w:t>
      </w:r>
      <w:r w:rsidRPr="007001E6">
        <w:rPr>
          <w:color w:val="0000FF"/>
        </w:rPr>
        <w:t>&gt;</w:t>
      </w:r>
      <w:r w:rsidRPr="007001E6">
        <w:rPr>
          <w:szCs w:val="20"/>
        </w:rPr>
        <w:t xml:space="preserve"> </w:t>
      </w:r>
    </w:p>
    <w:p w14:paraId="0BAF655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order:INIT_FAX_NO</w:t>
      </w:r>
      <w:r w:rsidRPr="007001E6">
        <w:rPr>
          <w:color w:val="0000FF"/>
        </w:rPr>
        <w:t>&gt;</w:t>
      </w:r>
      <w:r w:rsidRPr="007001E6">
        <w:rPr>
          <w:bCs/>
        </w:rPr>
        <w:t>4448884444</w:t>
      </w:r>
      <w:r w:rsidRPr="007001E6">
        <w:rPr>
          <w:color w:val="0000FF"/>
        </w:rPr>
        <w:t>&lt;/</w:t>
      </w:r>
      <w:r w:rsidRPr="007001E6">
        <w:rPr>
          <w:color w:val="990000"/>
        </w:rPr>
        <w:t>order:INIT_FAX_NO</w:t>
      </w:r>
      <w:r w:rsidRPr="007001E6">
        <w:rPr>
          <w:color w:val="0000FF"/>
        </w:rPr>
        <w:t>&gt;</w:t>
      </w:r>
      <w:r w:rsidRPr="007001E6">
        <w:rPr>
          <w:szCs w:val="20"/>
        </w:rPr>
        <w:t xml:space="preserve"> </w:t>
      </w:r>
    </w:p>
    <w:p w14:paraId="62CFA64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order:IMPCON</w:t>
      </w:r>
      <w:r w:rsidRPr="007001E6">
        <w:rPr>
          <w:color w:val="0000FF"/>
        </w:rPr>
        <w:t>&gt;</w:t>
      </w:r>
      <w:r w:rsidRPr="007001E6">
        <w:rPr>
          <w:bCs/>
        </w:rPr>
        <w:t>Elizabeth Swan</w:t>
      </w:r>
      <w:r w:rsidRPr="007001E6">
        <w:rPr>
          <w:color w:val="0000FF"/>
        </w:rPr>
        <w:t>&lt;/</w:t>
      </w:r>
      <w:r w:rsidRPr="007001E6">
        <w:rPr>
          <w:color w:val="990000"/>
        </w:rPr>
        <w:t>order:IMPCON</w:t>
      </w:r>
      <w:r w:rsidRPr="007001E6">
        <w:rPr>
          <w:color w:val="0000FF"/>
        </w:rPr>
        <w:t>&gt;</w:t>
      </w:r>
      <w:r w:rsidRPr="007001E6">
        <w:rPr>
          <w:szCs w:val="20"/>
        </w:rPr>
        <w:t xml:space="preserve"> </w:t>
      </w:r>
    </w:p>
    <w:p w14:paraId="532ACC4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order:IMPCON_TEL_NO</w:t>
      </w:r>
      <w:r w:rsidRPr="007001E6">
        <w:rPr>
          <w:color w:val="0000FF"/>
        </w:rPr>
        <w:t>&gt;</w:t>
      </w:r>
      <w:r w:rsidRPr="007001E6">
        <w:rPr>
          <w:bCs/>
        </w:rPr>
        <w:t>7773335555</w:t>
      </w:r>
      <w:r w:rsidRPr="007001E6">
        <w:rPr>
          <w:color w:val="0000FF"/>
        </w:rPr>
        <w:t>&lt;/</w:t>
      </w:r>
      <w:r w:rsidRPr="007001E6">
        <w:rPr>
          <w:color w:val="990000"/>
        </w:rPr>
        <w:t>order:IMPCON_TEL_NO</w:t>
      </w:r>
      <w:r w:rsidRPr="007001E6">
        <w:rPr>
          <w:color w:val="0000FF"/>
        </w:rPr>
        <w:t>&gt;</w:t>
      </w:r>
      <w:r w:rsidRPr="007001E6">
        <w:rPr>
          <w:szCs w:val="20"/>
        </w:rPr>
        <w:t xml:space="preserve"> </w:t>
      </w:r>
    </w:p>
    <w:p w14:paraId="2BECB65C"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order:CONTACT</w:t>
      </w:r>
      <w:r w:rsidRPr="007001E6">
        <w:rPr>
          <w:color w:val="0000FF"/>
        </w:rPr>
        <w:t>&gt;</w:t>
      </w:r>
    </w:p>
    <w:p w14:paraId="331CC216"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order:LSR</w:t>
      </w:r>
      <w:r w:rsidRPr="007001E6">
        <w:rPr>
          <w:color w:val="0000FF"/>
        </w:rPr>
        <w:t>&gt;</w:t>
      </w:r>
    </w:p>
    <w:p w14:paraId="714E9796" w14:textId="77777777" w:rsidR="009C6DE4" w:rsidRPr="007001E6" w:rsidRDefault="009C6DE4" w:rsidP="009C6DE4">
      <w:pPr>
        <w:ind w:hanging="480"/>
        <w:rPr>
          <w:szCs w:val="20"/>
        </w:rPr>
      </w:pPr>
      <w:hyperlink r:id="rId1576"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order:EU</w:t>
      </w:r>
      <w:r w:rsidRPr="007001E6">
        <w:rPr>
          <w:color w:val="0000FF"/>
        </w:rPr>
        <w:t>&gt;</w:t>
      </w:r>
    </w:p>
    <w:p w14:paraId="6F1A4E46" w14:textId="77777777" w:rsidR="009C6DE4" w:rsidRPr="007001E6" w:rsidRDefault="009C6DE4" w:rsidP="009C6DE4">
      <w:pPr>
        <w:ind w:hanging="480"/>
        <w:rPr>
          <w:szCs w:val="20"/>
        </w:rPr>
      </w:pPr>
      <w:hyperlink r:id="rId1577"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order:EU_BILL</w:t>
      </w:r>
      <w:r w:rsidRPr="007001E6">
        <w:rPr>
          <w:color w:val="0000FF"/>
        </w:rPr>
        <w:t>&gt;</w:t>
      </w:r>
    </w:p>
    <w:p w14:paraId="5F39CC23"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order:EAN</w:t>
      </w:r>
      <w:r w:rsidRPr="007001E6">
        <w:rPr>
          <w:color w:val="0000FF"/>
        </w:rPr>
        <w:t>&gt;</w:t>
      </w:r>
      <w:r w:rsidRPr="007001E6">
        <w:rPr>
          <w:bCs/>
        </w:rPr>
        <w:t>912N070020020</w:t>
      </w:r>
      <w:r w:rsidRPr="007001E6">
        <w:rPr>
          <w:color w:val="0000FF"/>
        </w:rPr>
        <w:t>&lt;/</w:t>
      </w:r>
      <w:r w:rsidRPr="007001E6">
        <w:rPr>
          <w:color w:val="990000"/>
        </w:rPr>
        <w:t>order:EAN</w:t>
      </w:r>
      <w:r w:rsidRPr="007001E6">
        <w:rPr>
          <w:color w:val="0000FF"/>
        </w:rPr>
        <w:t>&gt;</w:t>
      </w:r>
      <w:r w:rsidRPr="007001E6">
        <w:rPr>
          <w:szCs w:val="20"/>
        </w:rPr>
        <w:t xml:space="preserve"> </w:t>
      </w:r>
    </w:p>
    <w:p w14:paraId="47594C88"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order:EU_BILL</w:t>
      </w:r>
      <w:r w:rsidRPr="007001E6">
        <w:rPr>
          <w:color w:val="0000FF"/>
        </w:rPr>
        <w:t>&gt;</w:t>
      </w:r>
    </w:p>
    <w:p w14:paraId="47D9D3E0" w14:textId="77777777" w:rsidR="009C6DE4" w:rsidRPr="007001E6" w:rsidRDefault="009C6DE4" w:rsidP="009C6DE4">
      <w:pPr>
        <w:ind w:hanging="480"/>
        <w:rPr>
          <w:szCs w:val="20"/>
        </w:rPr>
      </w:pPr>
      <w:hyperlink r:id="rId1578"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order:LOC_ACCESS</w:t>
      </w:r>
      <w:r w:rsidRPr="007001E6">
        <w:rPr>
          <w:color w:val="0000FF"/>
        </w:rPr>
        <w:t>&gt;</w:t>
      </w:r>
    </w:p>
    <w:p w14:paraId="0AA20362" w14:textId="77777777" w:rsidR="009C6DE4" w:rsidRPr="007001E6" w:rsidRDefault="009C6DE4" w:rsidP="009C6DE4">
      <w:pPr>
        <w:ind w:hanging="480"/>
        <w:rPr>
          <w:szCs w:val="20"/>
        </w:rPr>
      </w:pPr>
      <w:hyperlink r:id="rId1579"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order:LOC_ACCESS_HEADER_INFO</w:t>
      </w:r>
      <w:r w:rsidRPr="007001E6">
        <w:rPr>
          <w:color w:val="0000FF"/>
        </w:rPr>
        <w:t>&gt;</w:t>
      </w:r>
    </w:p>
    <w:p w14:paraId="04687343"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order:NAME</w:t>
      </w:r>
      <w:r w:rsidRPr="007001E6">
        <w:rPr>
          <w:color w:val="0000FF"/>
        </w:rPr>
        <w:t>&gt;</w:t>
      </w:r>
      <w:r w:rsidRPr="007001E6">
        <w:rPr>
          <w:bCs/>
        </w:rPr>
        <w:t>THE GOVERNORS HOUSE</w:t>
      </w:r>
      <w:r w:rsidRPr="007001E6">
        <w:rPr>
          <w:color w:val="0000FF"/>
        </w:rPr>
        <w:t>&lt;/</w:t>
      </w:r>
      <w:r w:rsidRPr="007001E6">
        <w:rPr>
          <w:color w:val="990000"/>
        </w:rPr>
        <w:t>order:NAME</w:t>
      </w:r>
      <w:r w:rsidRPr="007001E6">
        <w:rPr>
          <w:color w:val="0000FF"/>
        </w:rPr>
        <w:t>&gt;</w:t>
      </w:r>
      <w:r w:rsidRPr="007001E6">
        <w:rPr>
          <w:szCs w:val="20"/>
        </w:rPr>
        <w:t xml:space="preserve"> </w:t>
      </w:r>
    </w:p>
    <w:p w14:paraId="361A8EB5"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order:LOC_ACCESS_HEADER_INFO</w:t>
      </w:r>
      <w:r w:rsidRPr="007001E6">
        <w:rPr>
          <w:color w:val="0000FF"/>
        </w:rPr>
        <w:t>&gt;</w:t>
      </w:r>
    </w:p>
    <w:p w14:paraId="33E18687"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order:LOC_ACCESS</w:t>
      </w:r>
      <w:r w:rsidRPr="007001E6">
        <w:rPr>
          <w:color w:val="0000FF"/>
        </w:rPr>
        <w:t>&gt;</w:t>
      </w:r>
    </w:p>
    <w:p w14:paraId="6DF2BB89"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order:EU</w:t>
      </w:r>
      <w:r w:rsidRPr="007001E6">
        <w:rPr>
          <w:color w:val="0000FF"/>
        </w:rPr>
        <w:t>&gt;</w:t>
      </w:r>
    </w:p>
    <w:p w14:paraId="14117673" w14:textId="77777777" w:rsidR="009C6DE4" w:rsidRPr="007001E6" w:rsidRDefault="009C6DE4" w:rsidP="009C6DE4">
      <w:pPr>
        <w:ind w:hanging="480"/>
        <w:rPr>
          <w:szCs w:val="20"/>
        </w:rPr>
      </w:pPr>
      <w:hyperlink r:id="rId1580"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w:t>
      </w:r>
      <w:r w:rsidRPr="007001E6">
        <w:rPr>
          <w:color w:val="0000FF"/>
        </w:rPr>
        <w:t>&gt;</w:t>
      </w:r>
    </w:p>
    <w:p w14:paraId="7CF9E108" w14:textId="77777777" w:rsidR="009C6DE4" w:rsidRPr="007001E6" w:rsidRDefault="009C6DE4" w:rsidP="009C6DE4">
      <w:pPr>
        <w:ind w:hanging="480"/>
        <w:rPr>
          <w:szCs w:val="20"/>
        </w:rPr>
      </w:pPr>
      <w:hyperlink r:id="rId1581"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order:LS_ADMIN</w:t>
      </w:r>
      <w:r w:rsidRPr="007001E6">
        <w:rPr>
          <w:color w:val="0000FF"/>
        </w:rPr>
        <w:t>&gt;</w:t>
      </w:r>
    </w:p>
    <w:p w14:paraId="193AE625"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order:LQTY</w:t>
      </w:r>
      <w:r w:rsidRPr="007001E6">
        <w:rPr>
          <w:color w:val="0000FF"/>
        </w:rPr>
        <w:t>&gt;</w:t>
      </w:r>
      <w:r w:rsidRPr="007001E6">
        <w:rPr>
          <w:bCs/>
        </w:rPr>
        <w:t>00001</w:t>
      </w:r>
      <w:r w:rsidRPr="007001E6">
        <w:rPr>
          <w:color w:val="0000FF"/>
        </w:rPr>
        <w:t>&lt;/</w:t>
      </w:r>
      <w:r w:rsidRPr="007001E6">
        <w:rPr>
          <w:color w:val="990000"/>
        </w:rPr>
        <w:t>order:LQTY</w:t>
      </w:r>
      <w:r w:rsidRPr="007001E6">
        <w:rPr>
          <w:color w:val="0000FF"/>
        </w:rPr>
        <w:t>&gt;</w:t>
      </w:r>
      <w:r w:rsidRPr="007001E6">
        <w:rPr>
          <w:szCs w:val="20"/>
        </w:rPr>
        <w:t xml:space="preserve"> </w:t>
      </w:r>
    </w:p>
    <w:p w14:paraId="039BE533"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order:LS_ADMIN</w:t>
      </w:r>
      <w:r w:rsidRPr="007001E6">
        <w:rPr>
          <w:color w:val="0000FF"/>
        </w:rPr>
        <w:t>&gt;</w:t>
      </w:r>
    </w:p>
    <w:p w14:paraId="0EB47B25" w14:textId="77777777" w:rsidR="009C6DE4" w:rsidRPr="007001E6" w:rsidRDefault="009C6DE4" w:rsidP="009C6DE4">
      <w:pPr>
        <w:ind w:hanging="480"/>
        <w:rPr>
          <w:szCs w:val="20"/>
        </w:rPr>
      </w:pPr>
      <w:hyperlink r:id="rId1582"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order:LS_SVC_DET</w:t>
      </w:r>
      <w:r w:rsidRPr="007001E6">
        <w:rPr>
          <w:color w:val="0000FF"/>
        </w:rPr>
        <w:t>&gt;</w:t>
      </w:r>
    </w:p>
    <w:p w14:paraId="3CE4F4F6" w14:textId="77777777" w:rsidR="009C6DE4" w:rsidRPr="007001E6" w:rsidRDefault="009C6DE4" w:rsidP="009C6DE4">
      <w:pPr>
        <w:ind w:hanging="480"/>
        <w:rPr>
          <w:szCs w:val="20"/>
        </w:rPr>
      </w:pPr>
      <w:hyperlink r:id="rId1583"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order:SVC_DET_GRP</w:t>
      </w:r>
      <w:r w:rsidRPr="007001E6">
        <w:rPr>
          <w:color w:val="0000FF"/>
        </w:rPr>
        <w:t>&gt;</w:t>
      </w:r>
    </w:p>
    <w:p w14:paraId="369655E3"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order:LNUM</w:t>
      </w:r>
      <w:r w:rsidRPr="007001E6">
        <w:rPr>
          <w:color w:val="0000FF"/>
        </w:rPr>
        <w:t>&gt;</w:t>
      </w:r>
      <w:r w:rsidRPr="007001E6">
        <w:rPr>
          <w:bCs/>
        </w:rPr>
        <w:t>00001</w:t>
      </w:r>
      <w:r w:rsidRPr="007001E6">
        <w:rPr>
          <w:color w:val="0000FF"/>
        </w:rPr>
        <w:t>&lt;/</w:t>
      </w:r>
      <w:r w:rsidRPr="007001E6">
        <w:rPr>
          <w:color w:val="990000"/>
        </w:rPr>
        <w:t>order:LNUM</w:t>
      </w:r>
      <w:r w:rsidRPr="007001E6">
        <w:rPr>
          <w:color w:val="0000FF"/>
        </w:rPr>
        <w:t>&gt;</w:t>
      </w:r>
      <w:r w:rsidRPr="007001E6">
        <w:rPr>
          <w:szCs w:val="20"/>
        </w:rPr>
        <w:t xml:space="preserve"> </w:t>
      </w:r>
    </w:p>
    <w:p w14:paraId="4069BB1C"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order:LNA</w:t>
      </w:r>
      <w:r w:rsidRPr="007001E6">
        <w:rPr>
          <w:color w:val="0000FF"/>
        </w:rPr>
        <w:t>&gt;</w:t>
      </w:r>
      <w:r w:rsidRPr="007001E6">
        <w:rPr>
          <w:bCs/>
        </w:rPr>
        <w:t>W</w:t>
      </w:r>
      <w:r w:rsidRPr="007001E6">
        <w:rPr>
          <w:color w:val="0000FF"/>
        </w:rPr>
        <w:t>&lt;/</w:t>
      </w:r>
      <w:r w:rsidRPr="007001E6">
        <w:rPr>
          <w:color w:val="990000"/>
        </w:rPr>
        <w:t>order:LNA</w:t>
      </w:r>
      <w:r w:rsidRPr="007001E6">
        <w:rPr>
          <w:color w:val="0000FF"/>
        </w:rPr>
        <w:t>&gt;</w:t>
      </w:r>
      <w:r w:rsidRPr="007001E6">
        <w:rPr>
          <w:szCs w:val="20"/>
        </w:rPr>
        <w:t xml:space="preserve"> </w:t>
      </w:r>
    </w:p>
    <w:p w14:paraId="333BEC40"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order:ECCKT</w:t>
      </w:r>
      <w:r w:rsidRPr="007001E6">
        <w:rPr>
          <w:color w:val="0000FF"/>
        </w:rPr>
        <w:t>&gt;</w:t>
      </w:r>
      <w:r w:rsidRPr="007001E6">
        <w:rPr>
          <w:bCs/>
        </w:rPr>
        <w:t>44.LYFU.101493..SB</w:t>
      </w:r>
      <w:r w:rsidRPr="007001E6">
        <w:rPr>
          <w:color w:val="0000FF"/>
        </w:rPr>
        <w:t>&lt;/</w:t>
      </w:r>
      <w:r w:rsidRPr="007001E6">
        <w:rPr>
          <w:color w:val="990000"/>
        </w:rPr>
        <w:t>order:ECCKT</w:t>
      </w:r>
      <w:r w:rsidRPr="007001E6">
        <w:rPr>
          <w:color w:val="0000FF"/>
        </w:rPr>
        <w:t>&gt;</w:t>
      </w:r>
      <w:r w:rsidRPr="007001E6">
        <w:rPr>
          <w:szCs w:val="20"/>
        </w:rPr>
        <w:t xml:space="preserve"> </w:t>
      </w:r>
    </w:p>
    <w:p w14:paraId="1CE32D3E"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order:SVC_DET_GRP</w:t>
      </w:r>
      <w:r w:rsidRPr="007001E6">
        <w:rPr>
          <w:color w:val="0000FF"/>
        </w:rPr>
        <w:t>&gt;</w:t>
      </w:r>
    </w:p>
    <w:p w14:paraId="524B5CC5" w14:textId="77777777" w:rsidR="009C6DE4" w:rsidRPr="007001E6" w:rsidRDefault="009C6DE4" w:rsidP="009C6DE4">
      <w:pPr>
        <w:ind w:hanging="480"/>
        <w:rPr>
          <w:szCs w:val="20"/>
        </w:rPr>
      </w:pPr>
      <w:hyperlink r:id="rId1584"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order:TIE_DOWN_GRP</w:t>
      </w:r>
      <w:r w:rsidRPr="007001E6">
        <w:rPr>
          <w:color w:val="0000FF"/>
        </w:rPr>
        <w:t>&gt;</w:t>
      </w:r>
    </w:p>
    <w:p w14:paraId="3032C2B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order:CABLE_ID</w:t>
      </w:r>
      <w:r w:rsidRPr="007001E6">
        <w:rPr>
          <w:color w:val="0000FF"/>
        </w:rPr>
        <w:t>&gt;</w:t>
      </w:r>
      <w:r w:rsidRPr="007001E6">
        <w:rPr>
          <w:bCs/>
        </w:rPr>
        <w:t>PAWS3</w:t>
      </w:r>
      <w:r w:rsidRPr="007001E6">
        <w:rPr>
          <w:color w:val="0000FF"/>
        </w:rPr>
        <w:t>&lt;/</w:t>
      </w:r>
      <w:r w:rsidRPr="007001E6">
        <w:rPr>
          <w:color w:val="990000"/>
        </w:rPr>
        <w:t>order:CABLE_ID</w:t>
      </w:r>
      <w:r w:rsidRPr="007001E6">
        <w:rPr>
          <w:color w:val="0000FF"/>
        </w:rPr>
        <w:t>&gt;</w:t>
      </w:r>
      <w:r w:rsidRPr="007001E6">
        <w:rPr>
          <w:szCs w:val="20"/>
        </w:rPr>
        <w:t xml:space="preserve"> </w:t>
      </w:r>
    </w:p>
    <w:p w14:paraId="2664B575" w14:textId="77777777" w:rsidR="009C6DE4" w:rsidRPr="007001E6" w:rsidRDefault="009C6DE4" w:rsidP="009C6DE4">
      <w:pPr>
        <w:ind w:hanging="480"/>
        <w:rPr>
          <w:szCs w:val="20"/>
        </w:rPr>
      </w:pPr>
      <w:hyperlink r:id="rId1585"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order:TIE_DOWN_CABLE_GRP</w:t>
      </w:r>
      <w:r w:rsidRPr="007001E6">
        <w:rPr>
          <w:color w:val="0000FF"/>
        </w:rPr>
        <w:t>&gt;</w:t>
      </w:r>
    </w:p>
    <w:p w14:paraId="00920E3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order:CHAN_PAIR</w:t>
      </w:r>
      <w:r w:rsidRPr="007001E6">
        <w:rPr>
          <w:color w:val="0000FF"/>
        </w:rPr>
        <w:t>&gt;</w:t>
      </w:r>
      <w:r w:rsidRPr="007001E6">
        <w:rPr>
          <w:bCs/>
        </w:rPr>
        <w:t>34</w:t>
      </w:r>
      <w:r w:rsidRPr="007001E6">
        <w:rPr>
          <w:color w:val="0000FF"/>
        </w:rPr>
        <w:t>&lt;/</w:t>
      </w:r>
      <w:r w:rsidRPr="007001E6">
        <w:rPr>
          <w:color w:val="990000"/>
        </w:rPr>
        <w:t>order:CHAN_PAIR</w:t>
      </w:r>
      <w:r w:rsidRPr="007001E6">
        <w:rPr>
          <w:color w:val="0000FF"/>
        </w:rPr>
        <w:t>&gt;</w:t>
      </w:r>
      <w:r w:rsidRPr="007001E6">
        <w:rPr>
          <w:szCs w:val="20"/>
        </w:rPr>
        <w:t xml:space="preserve"> </w:t>
      </w:r>
    </w:p>
    <w:p w14:paraId="7E381D1B"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order:TIE_DOWN_CABLE_GRP</w:t>
      </w:r>
      <w:r w:rsidRPr="007001E6">
        <w:rPr>
          <w:color w:val="0000FF"/>
        </w:rPr>
        <w:t>&gt;</w:t>
      </w:r>
    </w:p>
    <w:p w14:paraId="49C19FCD"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order:TIE_DOWN_GRP</w:t>
      </w:r>
      <w:r w:rsidRPr="007001E6">
        <w:rPr>
          <w:color w:val="0000FF"/>
        </w:rPr>
        <w:t>&gt;</w:t>
      </w:r>
    </w:p>
    <w:p w14:paraId="241C5EC1"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order:LS_SVC_DET</w:t>
      </w:r>
      <w:r w:rsidRPr="007001E6">
        <w:rPr>
          <w:color w:val="0000FF"/>
        </w:rPr>
        <w:t>&gt;</w:t>
      </w:r>
    </w:p>
    <w:p w14:paraId="6F6BDF70" w14:textId="77777777" w:rsidR="009C6DE4" w:rsidRPr="007001E6" w:rsidRDefault="009C6DE4" w:rsidP="009C6DE4">
      <w:pPr>
        <w:ind w:hanging="240"/>
        <w:rPr>
          <w:szCs w:val="20"/>
        </w:rPr>
      </w:pPr>
      <w:r w:rsidRPr="007001E6">
        <w:rPr>
          <w:rFonts w:cs="Courier New"/>
          <w:bCs/>
          <w:color w:val="FF0000"/>
        </w:rPr>
        <w:lastRenderedPageBreak/>
        <w:t> </w:t>
      </w:r>
      <w:r w:rsidRPr="007001E6">
        <w:rPr>
          <w:szCs w:val="20"/>
        </w:rPr>
        <w:t xml:space="preserve"> </w:t>
      </w:r>
      <w:r w:rsidRPr="007001E6">
        <w:rPr>
          <w:color w:val="0000FF"/>
        </w:rPr>
        <w:t>&lt;/</w:t>
      </w:r>
      <w:r w:rsidRPr="007001E6">
        <w:rPr>
          <w:color w:val="990000"/>
        </w:rPr>
        <w:t>order:LS</w:t>
      </w:r>
      <w:r w:rsidRPr="007001E6">
        <w:rPr>
          <w:color w:val="0000FF"/>
        </w:rPr>
        <w:t>&gt;</w:t>
      </w:r>
    </w:p>
    <w:p w14:paraId="1867B6EA"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order:LSR_ORD_REQ</w:t>
      </w:r>
      <w:r w:rsidRPr="007001E6">
        <w:rPr>
          <w:color w:val="0000FF"/>
        </w:rPr>
        <w:t>&gt;</w:t>
      </w:r>
    </w:p>
    <w:p w14:paraId="5DE0DFC9" w14:textId="77777777" w:rsidR="009C6DE4" w:rsidRDefault="009C6DE4" w:rsidP="009C6DE4">
      <w:pPr>
        <w:ind w:hanging="240"/>
        <w:rPr>
          <w:color w:val="0000FF"/>
        </w:rPr>
      </w:pPr>
      <w:r w:rsidRPr="007001E6">
        <w:rPr>
          <w:rFonts w:cs="Courier New"/>
          <w:bCs/>
          <w:color w:val="FF0000"/>
        </w:rPr>
        <w:t> </w:t>
      </w:r>
      <w:r w:rsidRPr="007001E6">
        <w:rPr>
          <w:szCs w:val="20"/>
        </w:rPr>
        <w:t xml:space="preserve"> </w:t>
      </w:r>
      <w:r w:rsidRPr="007001E6">
        <w:rPr>
          <w:color w:val="0000FF"/>
        </w:rPr>
        <w:t>&lt;/</w:t>
      </w:r>
      <w:r w:rsidRPr="007001E6">
        <w:rPr>
          <w:color w:val="990000"/>
        </w:rPr>
        <w:t>uom:ATT_LSR_ORD_REQ</w:t>
      </w:r>
      <w:r w:rsidRPr="007001E6">
        <w:rPr>
          <w:color w:val="0000FF"/>
        </w:rPr>
        <w:t>&gt;</w:t>
      </w:r>
    </w:p>
    <w:p w14:paraId="16F60561" w14:textId="77777777" w:rsidR="009C6DE4" w:rsidRPr="007001E6" w:rsidRDefault="009C6DE4" w:rsidP="009C6DE4">
      <w:pPr>
        <w:ind w:hanging="240"/>
        <w:rPr>
          <w:szCs w:val="20"/>
        </w:rPr>
      </w:pPr>
    </w:p>
    <w:p w14:paraId="7739082B" w14:textId="77777777" w:rsidR="009C6DE4" w:rsidRPr="007001E6" w:rsidRDefault="009C6DE4" w:rsidP="009C6DE4"/>
    <w:p w14:paraId="61FB40B8" w14:textId="77777777" w:rsidR="009C6DE4" w:rsidRDefault="009C6DE4" w:rsidP="009C6DE4">
      <w:r w:rsidRPr="007001E6">
        <w:t>XML  OUTPUT:</w:t>
      </w:r>
    </w:p>
    <w:p w14:paraId="7EEED0A5" w14:textId="77777777" w:rsidR="009C6DE4" w:rsidRPr="007001E6" w:rsidRDefault="009C6DE4" w:rsidP="009C6DE4"/>
    <w:p w14:paraId="7F187415" w14:textId="77777777" w:rsidR="009C6DE4" w:rsidRPr="007001E6" w:rsidRDefault="009C6DE4" w:rsidP="009C6DE4">
      <w:pPr>
        <w:ind w:hanging="480"/>
        <w:rPr>
          <w:szCs w:val="20"/>
        </w:rPr>
      </w:pPr>
      <w:hyperlink r:id="rId1586"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header</w:t>
      </w:r>
      <w:r w:rsidRPr="007001E6">
        <w:rPr>
          <w:color w:val="0000FF"/>
        </w:rPr>
        <w:t>&gt;</w:t>
      </w:r>
    </w:p>
    <w:p w14:paraId="682A577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senderid</w:t>
      </w:r>
      <w:r w:rsidRPr="007001E6">
        <w:rPr>
          <w:color w:val="0000FF"/>
        </w:rPr>
        <w:t>&gt;</w:t>
      </w:r>
      <w:r w:rsidRPr="007001E6">
        <w:rPr>
          <w:bCs/>
        </w:rPr>
        <w:t>ATT-OR-SAT</w:t>
      </w:r>
      <w:r w:rsidRPr="007001E6">
        <w:rPr>
          <w:color w:val="0000FF"/>
        </w:rPr>
        <w:t>&lt;/</w:t>
      </w:r>
      <w:r w:rsidRPr="007001E6">
        <w:rPr>
          <w:color w:val="990000"/>
        </w:rPr>
        <w:t>senderid</w:t>
      </w:r>
      <w:r w:rsidRPr="007001E6">
        <w:rPr>
          <w:color w:val="0000FF"/>
        </w:rPr>
        <w:t>&gt;</w:t>
      </w:r>
      <w:r w:rsidRPr="007001E6">
        <w:rPr>
          <w:szCs w:val="20"/>
        </w:rPr>
        <w:t xml:space="preserve"> </w:t>
      </w:r>
    </w:p>
    <w:p w14:paraId="3B6A6A97"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receiverid</w:t>
      </w:r>
      <w:r w:rsidRPr="007001E6">
        <w:rPr>
          <w:color w:val="0000FF"/>
        </w:rPr>
        <w:t>&gt;</w:t>
      </w:r>
      <w:r w:rsidRPr="007001E6">
        <w:rPr>
          <w:bCs/>
        </w:rPr>
        <w:t>CTE-VALIDATOR</w:t>
      </w:r>
      <w:r w:rsidRPr="007001E6">
        <w:rPr>
          <w:color w:val="0000FF"/>
        </w:rPr>
        <w:t>&lt;/</w:t>
      </w:r>
      <w:r w:rsidRPr="007001E6">
        <w:rPr>
          <w:color w:val="990000"/>
        </w:rPr>
        <w:t>receiverid</w:t>
      </w:r>
      <w:r w:rsidRPr="007001E6">
        <w:rPr>
          <w:color w:val="0000FF"/>
        </w:rPr>
        <w:t>&gt;</w:t>
      </w:r>
      <w:r w:rsidRPr="007001E6">
        <w:rPr>
          <w:szCs w:val="20"/>
        </w:rPr>
        <w:t xml:space="preserve"> </w:t>
      </w:r>
    </w:p>
    <w:p w14:paraId="7C87EE15"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interfaceid</w:t>
      </w:r>
      <w:r w:rsidRPr="007001E6">
        <w:rPr>
          <w:color w:val="0000FF"/>
        </w:rPr>
        <w:t>&gt;</w:t>
      </w:r>
      <w:r w:rsidRPr="007001E6">
        <w:rPr>
          <w:bCs/>
        </w:rPr>
        <w:t>CTE-1005-OR-XML-IB</w:t>
      </w:r>
      <w:r w:rsidRPr="007001E6">
        <w:rPr>
          <w:color w:val="0000FF"/>
        </w:rPr>
        <w:t>&lt;/</w:t>
      </w:r>
      <w:r w:rsidRPr="007001E6">
        <w:rPr>
          <w:color w:val="990000"/>
        </w:rPr>
        <w:t>interfaceid</w:t>
      </w:r>
      <w:r w:rsidRPr="007001E6">
        <w:rPr>
          <w:color w:val="0000FF"/>
        </w:rPr>
        <w:t>&gt;</w:t>
      </w:r>
      <w:r w:rsidRPr="007001E6">
        <w:rPr>
          <w:szCs w:val="20"/>
        </w:rPr>
        <w:t xml:space="preserve"> </w:t>
      </w:r>
    </w:p>
    <w:p w14:paraId="05C5838F"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messagetype</w:t>
      </w:r>
      <w:r w:rsidRPr="007001E6">
        <w:rPr>
          <w:color w:val="0000FF"/>
        </w:rPr>
        <w:t>&gt;</w:t>
      </w:r>
      <w:r w:rsidRPr="007001E6">
        <w:rPr>
          <w:bCs/>
        </w:rPr>
        <w:t>LSRUOM</w:t>
      </w:r>
      <w:r w:rsidRPr="007001E6">
        <w:rPr>
          <w:color w:val="0000FF"/>
        </w:rPr>
        <w:t>&lt;/</w:t>
      </w:r>
      <w:r w:rsidRPr="007001E6">
        <w:rPr>
          <w:color w:val="990000"/>
        </w:rPr>
        <w:t>messagetype</w:t>
      </w:r>
      <w:r w:rsidRPr="007001E6">
        <w:rPr>
          <w:color w:val="0000FF"/>
        </w:rPr>
        <w:t>&gt;</w:t>
      </w:r>
      <w:r w:rsidRPr="007001E6">
        <w:rPr>
          <w:szCs w:val="20"/>
        </w:rPr>
        <w:t xml:space="preserve"> </w:t>
      </w:r>
    </w:p>
    <w:p w14:paraId="0554B60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lsogversion</w:t>
      </w:r>
      <w:r w:rsidRPr="007001E6">
        <w:rPr>
          <w:color w:val="0000FF"/>
        </w:rPr>
        <w:t>&gt;</w:t>
      </w:r>
      <w:r w:rsidRPr="007001E6">
        <w:rPr>
          <w:bCs/>
        </w:rPr>
        <w:t>10.05</w:t>
      </w:r>
      <w:r w:rsidRPr="007001E6">
        <w:rPr>
          <w:color w:val="0000FF"/>
        </w:rPr>
        <w:t>&lt;/</w:t>
      </w:r>
      <w:r w:rsidRPr="007001E6">
        <w:rPr>
          <w:color w:val="990000"/>
        </w:rPr>
        <w:t>lsogversion</w:t>
      </w:r>
      <w:r w:rsidRPr="007001E6">
        <w:rPr>
          <w:color w:val="0000FF"/>
        </w:rPr>
        <w:t>&gt;</w:t>
      </w:r>
      <w:r w:rsidRPr="007001E6">
        <w:rPr>
          <w:szCs w:val="20"/>
        </w:rPr>
        <w:t xml:space="preserve"> </w:t>
      </w:r>
    </w:p>
    <w:p w14:paraId="1DD80369"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ordertype</w:t>
      </w:r>
      <w:r w:rsidRPr="007001E6">
        <w:rPr>
          <w:color w:val="0000FF"/>
        </w:rPr>
        <w:t>&gt;</w:t>
      </w:r>
      <w:r w:rsidRPr="007001E6">
        <w:rPr>
          <w:bCs/>
        </w:rPr>
        <w:t>ORDER</w:t>
      </w:r>
      <w:r w:rsidRPr="007001E6">
        <w:rPr>
          <w:color w:val="0000FF"/>
        </w:rPr>
        <w:t>&lt;/</w:t>
      </w:r>
      <w:r w:rsidRPr="007001E6">
        <w:rPr>
          <w:color w:val="990000"/>
        </w:rPr>
        <w:t>ordertype</w:t>
      </w:r>
      <w:r w:rsidRPr="007001E6">
        <w:rPr>
          <w:color w:val="0000FF"/>
        </w:rPr>
        <w:t>&gt;</w:t>
      </w:r>
      <w:r w:rsidRPr="007001E6">
        <w:rPr>
          <w:szCs w:val="20"/>
        </w:rPr>
        <w:t xml:space="preserve"> </w:t>
      </w:r>
    </w:p>
    <w:p w14:paraId="030796F5"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header</w:t>
      </w:r>
      <w:r w:rsidRPr="007001E6">
        <w:rPr>
          <w:color w:val="0000FF"/>
        </w:rPr>
        <w:t>&gt;</w:t>
      </w:r>
    </w:p>
    <w:p w14:paraId="5536F73D" w14:textId="77777777" w:rsidR="009C6DE4" w:rsidRPr="007001E6" w:rsidRDefault="009C6DE4" w:rsidP="009C6DE4">
      <w:pPr>
        <w:ind w:hanging="480"/>
        <w:rPr>
          <w:szCs w:val="20"/>
        </w:rPr>
      </w:pPr>
      <w:hyperlink r:id="rId1587"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m2:LSR_RESP</w:t>
      </w:r>
      <w:r w:rsidRPr="007001E6">
        <w:rPr>
          <w:color w:val="FF0000"/>
        </w:rPr>
        <w:t xml:space="preserve"> xmlns:m2</w:t>
      </w:r>
      <w:r w:rsidRPr="007001E6">
        <w:rPr>
          <w:color w:val="0000FF"/>
        </w:rPr>
        <w:t>="</w:t>
      </w:r>
      <w:r w:rsidRPr="007001E6">
        <w:rPr>
          <w:bCs/>
          <w:color w:val="FF0000"/>
          <w:szCs w:val="20"/>
        </w:rPr>
        <w:t>http://lsr.att.com/obf/tML/UOM</w:t>
      </w:r>
      <w:r w:rsidRPr="007001E6">
        <w:rPr>
          <w:color w:val="0000FF"/>
        </w:rPr>
        <w:t>"&gt;</w:t>
      </w:r>
    </w:p>
    <w:p w14:paraId="38B7CEE2" w14:textId="77777777" w:rsidR="009C6DE4" w:rsidRPr="007001E6" w:rsidRDefault="009C6DE4" w:rsidP="009C6DE4">
      <w:pPr>
        <w:ind w:hanging="480"/>
        <w:rPr>
          <w:szCs w:val="20"/>
        </w:rPr>
      </w:pPr>
      <w:hyperlink r:id="rId1588"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m2:HDR</w:t>
      </w:r>
      <w:r w:rsidRPr="007001E6">
        <w:rPr>
          <w:color w:val="0000FF"/>
        </w:rPr>
        <w:t>&gt;</w:t>
      </w:r>
    </w:p>
    <w:p w14:paraId="7E8877E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m2:MESSAGE_ID</w:t>
      </w:r>
      <w:r w:rsidRPr="007001E6">
        <w:rPr>
          <w:color w:val="0000FF"/>
        </w:rPr>
        <w:t>&gt;</w:t>
      </w:r>
      <w:r w:rsidRPr="007001E6">
        <w:rPr>
          <w:bCs/>
        </w:rPr>
        <w:t>1245957844148157.46929809634446</w:t>
      </w:r>
      <w:r w:rsidRPr="007001E6">
        <w:rPr>
          <w:color w:val="0000FF"/>
        </w:rPr>
        <w:t>&lt;/</w:t>
      </w:r>
      <w:r w:rsidRPr="007001E6">
        <w:rPr>
          <w:color w:val="990000"/>
        </w:rPr>
        <w:t>m2:MESSAGE_ID</w:t>
      </w:r>
      <w:r w:rsidRPr="007001E6">
        <w:rPr>
          <w:color w:val="0000FF"/>
        </w:rPr>
        <w:t>&gt;</w:t>
      </w:r>
      <w:r w:rsidRPr="007001E6">
        <w:rPr>
          <w:szCs w:val="20"/>
        </w:rPr>
        <w:t xml:space="preserve"> </w:t>
      </w:r>
    </w:p>
    <w:p w14:paraId="546D0E3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m2:CCNA</w:t>
      </w:r>
      <w:r w:rsidRPr="007001E6">
        <w:rPr>
          <w:color w:val="0000FF"/>
        </w:rPr>
        <w:t>&gt;</w:t>
      </w:r>
      <w:r w:rsidRPr="007001E6">
        <w:rPr>
          <w:bCs/>
        </w:rPr>
        <w:t>ZXL</w:t>
      </w:r>
      <w:r w:rsidRPr="007001E6">
        <w:rPr>
          <w:color w:val="0000FF"/>
        </w:rPr>
        <w:t>&lt;/</w:t>
      </w:r>
      <w:r w:rsidRPr="007001E6">
        <w:rPr>
          <w:color w:val="990000"/>
        </w:rPr>
        <w:t>m2:CCNA</w:t>
      </w:r>
      <w:r w:rsidRPr="007001E6">
        <w:rPr>
          <w:color w:val="0000FF"/>
        </w:rPr>
        <w:t>&gt;</w:t>
      </w:r>
      <w:r w:rsidRPr="007001E6">
        <w:rPr>
          <w:szCs w:val="20"/>
        </w:rPr>
        <w:t xml:space="preserve"> </w:t>
      </w:r>
    </w:p>
    <w:p w14:paraId="76C8503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m2:MSG_TIMESTAMP</w:t>
      </w:r>
      <w:r w:rsidRPr="007001E6">
        <w:rPr>
          <w:color w:val="0000FF"/>
        </w:rPr>
        <w:t>&gt;</w:t>
      </w:r>
      <w:r w:rsidRPr="007001E6">
        <w:rPr>
          <w:bCs/>
        </w:rPr>
        <w:t>2009-06-25T14:24:04-05:00</w:t>
      </w:r>
      <w:r w:rsidRPr="007001E6">
        <w:rPr>
          <w:color w:val="0000FF"/>
        </w:rPr>
        <w:t>&lt;/</w:t>
      </w:r>
      <w:r w:rsidRPr="007001E6">
        <w:rPr>
          <w:color w:val="990000"/>
        </w:rPr>
        <w:t>m2:MSG_TIMESTAMP</w:t>
      </w:r>
      <w:r w:rsidRPr="007001E6">
        <w:rPr>
          <w:color w:val="0000FF"/>
        </w:rPr>
        <w:t>&gt;</w:t>
      </w:r>
      <w:r w:rsidRPr="007001E6">
        <w:rPr>
          <w:szCs w:val="20"/>
        </w:rPr>
        <w:t xml:space="preserve"> </w:t>
      </w:r>
    </w:p>
    <w:p w14:paraId="7DBB2DB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m2:PON</w:t>
      </w:r>
      <w:r w:rsidRPr="007001E6">
        <w:rPr>
          <w:color w:val="0000FF"/>
        </w:rPr>
        <w:t>&gt;</w:t>
      </w:r>
      <w:r w:rsidRPr="007001E6">
        <w:rPr>
          <w:bCs/>
        </w:rPr>
        <w:t>CVT0A070R31DD</w:t>
      </w:r>
      <w:r w:rsidRPr="007001E6">
        <w:rPr>
          <w:color w:val="0000FF"/>
        </w:rPr>
        <w:t>&lt;/</w:t>
      </w:r>
      <w:r w:rsidRPr="007001E6">
        <w:rPr>
          <w:color w:val="990000"/>
        </w:rPr>
        <w:t>m2:PON</w:t>
      </w:r>
      <w:r w:rsidRPr="007001E6">
        <w:rPr>
          <w:color w:val="0000FF"/>
        </w:rPr>
        <w:t>&gt;</w:t>
      </w:r>
      <w:r w:rsidRPr="007001E6">
        <w:rPr>
          <w:szCs w:val="20"/>
        </w:rPr>
        <w:t xml:space="preserve"> </w:t>
      </w:r>
    </w:p>
    <w:p w14:paraId="10D4D11F"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m2:VER</w:t>
      </w:r>
      <w:r w:rsidRPr="007001E6">
        <w:rPr>
          <w:color w:val="0000FF"/>
        </w:rPr>
        <w:t>&gt;</w:t>
      </w:r>
      <w:r w:rsidRPr="007001E6">
        <w:rPr>
          <w:bCs/>
        </w:rPr>
        <w:t>00</w:t>
      </w:r>
      <w:r w:rsidRPr="007001E6">
        <w:rPr>
          <w:color w:val="0000FF"/>
        </w:rPr>
        <w:t>&lt;/</w:t>
      </w:r>
      <w:r w:rsidRPr="007001E6">
        <w:rPr>
          <w:color w:val="990000"/>
        </w:rPr>
        <w:t>m2:VER</w:t>
      </w:r>
      <w:r w:rsidRPr="007001E6">
        <w:rPr>
          <w:color w:val="0000FF"/>
        </w:rPr>
        <w:t>&gt;</w:t>
      </w:r>
      <w:r w:rsidRPr="007001E6">
        <w:rPr>
          <w:szCs w:val="20"/>
        </w:rPr>
        <w:t xml:space="preserve"> </w:t>
      </w:r>
    </w:p>
    <w:p w14:paraId="4F67427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m2:AN</w:t>
      </w:r>
      <w:r w:rsidRPr="007001E6">
        <w:rPr>
          <w:color w:val="0000FF"/>
        </w:rPr>
        <w:t>&gt;</w:t>
      </w:r>
      <w:r w:rsidRPr="007001E6">
        <w:rPr>
          <w:bCs/>
        </w:rPr>
        <w:t>912N220040040</w:t>
      </w:r>
      <w:r w:rsidRPr="007001E6">
        <w:rPr>
          <w:color w:val="0000FF"/>
        </w:rPr>
        <w:t>&lt;/</w:t>
      </w:r>
      <w:r w:rsidRPr="007001E6">
        <w:rPr>
          <w:color w:val="990000"/>
        </w:rPr>
        <w:t>m2:AN</w:t>
      </w:r>
      <w:r w:rsidRPr="007001E6">
        <w:rPr>
          <w:color w:val="0000FF"/>
        </w:rPr>
        <w:t>&gt;</w:t>
      </w:r>
      <w:r w:rsidRPr="007001E6">
        <w:rPr>
          <w:szCs w:val="20"/>
        </w:rPr>
        <w:t xml:space="preserve"> </w:t>
      </w:r>
    </w:p>
    <w:p w14:paraId="476CBB06"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m2:LSR_NO</w:t>
      </w:r>
      <w:r w:rsidRPr="007001E6">
        <w:rPr>
          <w:color w:val="0000FF"/>
        </w:rPr>
        <w:t>&gt;</w:t>
      </w:r>
      <w:r w:rsidRPr="007001E6">
        <w:rPr>
          <w:bCs/>
        </w:rPr>
        <w:t>20090625L00058-00</w:t>
      </w:r>
      <w:r w:rsidRPr="007001E6">
        <w:rPr>
          <w:color w:val="0000FF"/>
        </w:rPr>
        <w:t>&lt;/</w:t>
      </w:r>
      <w:r w:rsidRPr="007001E6">
        <w:rPr>
          <w:color w:val="990000"/>
        </w:rPr>
        <w:t>m2:LSR_NO</w:t>
      </w:r>
      <w:r w:rsidRPr="007001E6">
        <w:rPr>
          <w:color w:val="0000FF"/>
        </w:rPr>
        <w:t>&gt;</w:t>
      </w:r>
      <w:r w:rsidRPr="007001E6">
        <w:rPr>
          <w:szCs w:val="20"/>
        </w:rPr>
        <w:t xml:space="preserve"> </w:t>
      </w:r>
    </w:p>
    <w:p w14:paraId="314FA415"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m2:CC</w:t>
      </w:r>
      <w:r w:rsidRPr="007001E6">
        <w:rPr>
          <w:color w:val="0000FF"/>
        </w:rPr>
        <w:t>&gt;</w:t>
      </w:r>
      <w:r w:rsidRPr="007001E6">
        <w:rPr>
          <w:bCs/>
        </w:rPr>
        <w:t>9999</w:t>
      </w:r>
      <w:r w:rsidRPr="007001E6">
        <w:rPr>
          <w:color w:val="0000FF"/>
        </w:rPr>
        <w:t>&lt;/</w:t>
      </w:r>
      <w:r w:rsidRPr="007001E6">
        <w:rPr>
          <w:color w:val="990000"/>
        </w:rPr>
        <w:t>m2:CC</w:t>
      </w:r>
      <w:r w:rsidRPr="007001E6">
        <w:rPr>
          <w:color w:val="0000FF"/>
        </w:rPr>
        <w:t>&gt;</w:t>
      </w:r>
      <w:r w:rsidRPr="007001E6">
        <w:rPr>
          <w:szCs w:val="20"/>
        </w:rPr>
        <w:t xml:space="preserve"> </w:t>
      </w:r>
    </w:p>
    <w:p w14:paraId="5756775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m2:CLEC_APPL_ID</w:t>
      </w:r>
      <w:r w:rsidRPr="007001E6">
        <w:rPr>
          <w:color w:val="0000FF"/>
        </w:rPr>
        <w:t>&gt;</w:t>
      </w:r>
      <w:r w:rsidRPr="007001E6">
        <w:rPr>
          <w:bCs/>
        </w:rPr>
        <w:t>CTE-VALIDATOR</w:t>
      </w:r>
      <w:r w:rsidRPr="007001E6">
        <w:rPr>
          <w:color w:val="0000FF"/>
        </w:rPr>
        <w:t>&lt;/</w:t>
      </w:r>
      <w:r w:rsidRPr="007001E6">
        <w:rPr>
          <w:color w:val="990000"/>
        </w:rPr>
        <w:t>m2:CLEC_APPL_ID</w:t>
      </w:r>
      <w:r w:rsidRPr="007001E6">
        <w:rPr>
          <w:color w:val="0000FF"/>
        </w:rPr>
        <w:t>&gt;</w:t>
      </w:r>
      <w:r w:rsidRPr="007001E6">
        <w:rPr>
          <w:szCs w:val="20"/>
        </w:rPr>
        <w:t xml:space="preserve"> </w:t>
      </w:r>
    </w:p>
    <w:p w14:paraId="2B2E44C4"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m2:CLEC_APPL_PASSWORD</w:t>
      </w:r>
      <w:r w:rsidRPr="007001E6">
        <w:rPr>
          <w:color w:val="0000FF"/>
        </w:rPr>
        <w:t>&gt;</w:t>
      </w:r>
      <w:r w:rsidRPr="007001E6">
        <w:rPr>
          <w:bCs/>
        </w:rPr>
        <w:t>PA$$WORD</w:t>
      </w:r>
      <w:r w:rsidRPr="007001E6">
        <w:rPr>
          <w:color w:val="0000FF"/>
        </w:rPr>
        <w:t>&lt;/</w:t>
      </w:r>
      <w:r w:rsidRPr="007001E6">
        <w:rPr>
          <w:color w:val="990000"/>
        </w:rPr>
        <w:t>m2:CLEC_APPL_PASSWORD</w:t>
      </w:r>
      <w:r w:rsidRPr="007001E6">
        <w:rPr>
          <w:color w:val="0000FF"/>
        </w:rPr>
        <w:t>&gt;</w:t>
      </w:r>
      <w:r w:rsidRPr="007001E6">
        <w:rPr>
          <w:szCs w:val="20"/>
        </w:rPr>
        <w:t xml:space="preserve"> </w:t>
      </w:r>
    </w:p>
    <w:p w14:paraId="2910D11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m2:DTSENT</w:t>
      </w:r>
      <w:r w:rsidRPr="007001E6">
        <w:rPr>
          <w:color w:val="0000FF"/>
        </w:rPr>
        <w:t>&gt;</w:t>
      </w:r>
      <w:r w:rsidRPr="007001E6">
        <w:rPr>
          <w:bCs/>
        </w:rPr>
        <w:t>200906250224PM</w:t>
      </w:r>
      <w:r w:rsidRPr="007001E6">
        <w:rPr>
          <w:color w:val="0000FF"/>
        </w:rPr>
        <w:t>&lt;/</w:t>
      </w:r>
      <w:r w:rsidRPr="007001E6">
        <w:rPr>
          <w:color w:val="990000"/>
        </w:rPr>
        <w:t>m2:DTSENT</w:t>
      </w:r>
      <w:r w:rsidRPr="007001E6">
        <w:rPr>
          <w:color w:val="0000FF"/>
        </w:rPr>
        <w:t>&gt;</w:t>
      </w:r>
      <w:r w:rsidRPr="007001E6">
        <w:rPr>
          <w:szCs w:val="20"/>
        </w:rPr>
        <w:t xml:space="preserve"> </w:t>
      </w:r>
    </w:p>
    <w:p w14:paraId="053260E9"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m2:ORD</w:t>
      </w:r>
      <w:r w:rsidRPr="007001E6">
        <w:rPr>
          <w:color w:val="0000FF"/>
        </w:rPr>
        <w:t>&gt;</w:t>
      </w:r>
      <w:r w:rsidRPr="007001E6">
        <w:rPr>
          <w:bCs/>
        </w:rPr>
        <w:t>CO10F0G6</w:t>
      </w:r>
      <w:r w:rsidRPr="007001E6">
        <w:rPr>
          <w:color w:val="0000FF"/>
        </w:rPr>
        <w:t>&lt;/</w:t>
      </w:r>
      <w:r w:rsidRPr="007001E6">
        <w:rPr>
          <w:color w:val="990000"/>
        </w:rPr>
        <w:t>m2:ORD</w:t>
      </w:r>
      <w:r w:rsidRPr="007001E6">
        <w:rPr>
          <w:color w:val="0000FF"/>
        </w:rPr>
        <w:t>&gt;</w:t>
      </w:r>
      <w:r w:rsidRPr="007001E6">
        <w:rPr>
          <w:szCs w:val="20"/>
        </w:rPr>
        <w:t xml:space="preserve"> </w:t>
      </w:r>
    </w:p>
    <w:p w14:paraId="78BC804A"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m2:STATUS_CODE</w:t>
      </w:r>
      <w:r w:rsidRPr="007001E6">
        <w:rPr>
          <w:color w:val="0000FF"/>
        </w:rPr>
        <w:t>&gt;</w:t>
      </w:r>
      <w:r w:rsidRPr="007001E6">
        <w:rPr>
          <w:bCs/>
        </w:rPr>
        <w:t>AO</w:t>
      </w:r>
      <w:r w:rsidRPr="007001E6">
        <w:rPr>
          <w:color w:val="0000FF"/>
        </w:rPr>
        <w:t>&lt;/</w:t>
      </w:r>
      <w:r w:rsidRPr="007001E6">
        <w:rPr>
          <w:color w:val="990000"/>
        </w:rPr>
        <w:t>m2:STATUS_CODE</w:t>
      </w:r>
      <w:r w:rsidRPr="007001E6">
        <w:rPr>
          <w:color w:val="0000FF"/>
        </w:rPr>
        <w:t>&gt;</w:t>
      </w:r>
      <w:r w:rsidRPr="007001E6">
        <w:rPr>
          <w:szCs w:val="20"/>
        </w:rPr>
        <w:t xml:space="preserve"> </w:t>
      </w:r>
    </w:p>
    <w:p w14:paraId="7292992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m2:STATUS_MSG</w:t>
      </w:r>
      <w:r w:rsidRPr="007001E6">
        <w:rPr>
          <w:color w:val="0000FF"/>
        </w:rPr>
        <w:t>&gt;</w:t>
      </w:r>
      <w:r w:rsidRPr="007001E6">
        <w:rPr>
          <w:bCs/>
        </w:rPr>
        <w:t>ASSIGNABLE ORDER</w:t>
      </w:r>
      <w:r w:rsidRPr="007001E6">
        <w:rPr>
          <w:color w:val="0000FF"/>
        </w:rPr>
        <w:t>&lt;/</w:t>
      </w:r>
      <w:r w:rsidRPr="007001E6">
        <w:rPr>
          <w:color w:val="990000"/>
        </w:rPr>
        <w:t>m2:STATUS_MSG</w:t>
      </w:r>
      <w:r w:rsidRPr="007001E6">
        <w:rPr>
          <w:color w:val="0000FF"/>
        </w:rPr>
        <w:t>&gt;</w:t>
      </w:r>
      <w:r w:rsidRPr="007001E6">
        <w:rPr>
          <w:szCs w:val="20"/>
        </w:rPr>
        <w:t xml:space="preserve"> </w:t>
      </w:r>
    </w:p>
    <w:p w14:paraId="7D0B751D"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m2:TRAN_ACK_TYPE</w:t>
      </w:r>
      <w:r w:rsidRPr="007001E6">
        <w:rPr>
          <w:color w:val="0000FF"/>
        </w:rPr>
        <w:t>&gt;</w:t>
      </w:r>
      <w:r w:rsidRPr="007001E6">
        <w:rPr>
          <w:bCs/>
        </w:rPr>
        <w:t>AT</w:t>
      </w:r>
      <w:r w:rsidRPr="007001E6">
        <w:rPr>
          <w:color w:val="0000FF"/>
        </w:rPr>
        <w:t>&lt;/</w:t>
      </w:r>
      <w:r w:rsidRPr="007001E6">
        <w:rPr>
          <w:color w:val="990000"/>
        </w:rPr>
        <w:t>m2:TRAN_ACK_TYPE</w:t>
      </w:r>
      <w:r w:rsidRPr="007001E6">
        <w:rPr>
          <w:color w:val="0000FF"/>
        </w:rPr>
        <w:t>&gt;</w:t>
      </w:r>
      <w:r w:rsidRPr="007001E6">
        <w:rPr>
          <w:szCs w:val="20"/>
        </w:rPr>
        <w:t xml:space="preserve"> </w:t>
      </w:r>
    </w:p>
    <w:p w14:paraId="3B98E00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m2:TRANS_SET_PURPOSE_CODE</w:t>
      </w:r>
      <w:r w:rsidRPr="007001E6">
        <w:rPr>
          <w:color w:val="0000FF"/>
        </w:rPr>
        <w:t>&gt;</w:t>
      </w:r>
      <w:r w:rsidRPr="007001E6">
        <w:rPr>
          <w:bCs/>
        </w:rPr>
        <w:t>06</w:t>
      </w:r>
      <w:r w:rsidRPr="007001E6">
        <w:rPr>
          <w:color w:val="0000FF"/>
        </w:rPr>
        <w:t>&lt;/</w:t>
      </w:r>
      <w:r w:rsidRPr="007001E6">
        <w:rPr>
          <w:color w:val="990000"/>
        </w:rPr>
        <w:t>m2:TRANS_SET_PURPOSE_CODE</w:t>
      </w:r>
      <w:r w:rsidRPr="007001E6">
        <w:rPr>
          <w:color w:val="0000FF"/>
        </w:rPr>
        <w:t>&gt;</w:t>
      </w:r>
      <w:r w:rsidRPr="007001E6">
        <w:rPr>
          <w:szCs w:val="20"/>
        </w:rPr>
        <w:t xml:space="preserve"> </w:t>
      </w:r>
    </w:p>
    <w:p w14:paraId="72D76E8A"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m2:HDR</w:t>
      </w:r>
      <w:r w:rsidRPr="007001E6">
        <w:rPr>
          <w:color w:val="0000FF"/>
        </w:rPr>
        <w:t>&gt;</w:t>
      </w:r>
    </w:p>
    <w:p w14:paraId="4DB8A9F4" w14:textId="77777777" w:rsidR="009C6DE4" w:rsidRPr="007001E6" w:rsidRDefault="009C6DE4" w:rsidP="009C6DE4">
      <w:pPr>
        <w:ind w:hanging="480"/>
        <w:rPr>
          <w:szCs w:val="20"/>
        </w:rPr>
      </w:pPr>
      <w:hyperlink r:id="rId1589"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m2:NOTIFICATION</w:t>
      </w:r>
      <w:r w:rsidRPr="007001E6">
        <w:rPr>
          <w:color w:val="0000FF"/>
        </w:rPr>
        <w:t>&gt;</w:t>
      </w:r>
    </w:p>
    <w:p w14:paraId="405CDF5D" w14:textId="77777777" w:rsidR="009C6DE4" w:rsidRPr="007001E6" w:rsidRDefault="009C6DE4" w:rsidP="009C6DE4">
      <w:pPr>
        <w:ind w:hanging="480"/>
        <w:rPr>
          <w:szCs w:val="20"/>
        </w:rPr>
      </w:pPr>
      <w:hyperlink r:id="rId1590"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m2:FIRM_ORDER_NOTIFICATION</w:t>
      </w:r>
      <w:r w:rsidRPr="007001E6">
        <w:rPr>
          <w:color w:val="0000FF"/>
        </w:rPr>
        <w:t>&gt;</w:t>
      </w:r>
    </w:p>
    <w:p w14:paraId="45F1D7F0" w14:textId="77777777" w:rsidR="009C6DE4" w:rsidRPr="007001E6" w:rsidRDefault="009C6DE4" w:rsidP="009C6DE4">
      <w:pPr>
        <w:ind w:hanging="480"/>
        <w:rPr>
          <w:szCs w:val="20"/>
        </w:rPr>
      </w:pPr>
      <w:hyperlink r:id="rId1591"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m2:NOTIFICATION_ADMIN</w:t>
      </w:r>
      <w:r w:rsidRPr="007001E6">
        <w:rPr>
          <w:color w:val="0000FF"/>
        </w:rPr>
        <w:t>&gt;</w:t>
      </w:r>
    </w:p>
    <w:p w14:paraId="69F5F444"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m2:EAN</w:t>
      </w:r>
      <w:r w:rsidRPr="007001E6">
        <w:rPr>
          <w:color w:val="0000FF"/>
        </w:rPr>
        <w:t>&gt;</w:t>
      </w:r>
      <w:r w:rsidRPr="007001E6">
        <w:rPr>
          <w:bCs/>
        </w:rPr>
        <w:t>912N070020</w:t>
      </w:r>
      <w:r w:rsidRPr="007001E6">
        <w:rPr>
          <w:color w:val="0000FF"/>
        </w:rPr>
        <w:t>&lt;/</w:t>
      </w:r>
      <w:r w:rsidRPr="007001E6">
        <w:rPr>
          <w:color w:val="990000"/>
        </w:rPr>
        <w:t>m2:EAN</w:t>
      </w:r>
      <w:r w:rsidRPr="007001E6">
        <w:rPr>
          <w:color w:val="0000FF"/>
        </w:rPr>
        <w:t>&gt;</w:t>
      </w:r>
      <w:r w:rsidRPr="007001E6">
        <w:rPr>
          <w:szCs w:val="20"/>
        </w:rPr>
        <w:t xml:space="preserve"> </w:t>
      </w:r>
    </w:p>
    <w:p w14:paraId="1BA8CBF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m2:INIT</w:t>
      </w:r>
      <w:r w:rsidRPr="007001E6">
        <w:rPr>
          <w:color w:val="0000FF"/>
        </w:rPr>
        <w:t>&gt;</w:t>
      </w:r>
      <w:r w:rsidRPr="007001E6">
        <w:rPr>
          <w:bCs/>
        </w:rPr>
        <w:t>BOJANGLES</w:t>
      </w:r>
      <w:r w:rsidRPr="007001E6">
        <w:rPr>
          <w:color w:val="0000FF"/>
        </w:rPr>
        <w:t>&lt;/</w:t>
      </w:r>
      <w:r w:rsidRPr="007001E6">
        <w:rPr>
          <w:color w:val="990000"/>
        </w:rPr>
        <w:t>m2:INIT</w:t>
      </w:r>
      <w:r w:rsidRPr="007001E6">
        <w:rPr>
          <w:color w:val="0000FF"/>
        </w:rPr>
        <w:t>&gt;</w:t>
      </w:r>
      <w:r w:rsidRPr="007001E6">
        <w:rPr>
          <w:szCs w:val="20"/>
        </w:rPr>
        <w:t xml:space="preserve"> </w:t>
      </w:r>
    </w:p>
    <w:p w14:paraId="35A68958"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m2:INIT_TEL_NO</w:t>
      </w:r>
      <w:r w:rsidRPr="007001E6">
        <w:rPr>
          <w:color w:val="0000FF"/>
        </w:rPr>
        <w:t>&gt;</w:t>
      </w:r>
      <w:r w:rsidRPr="007001E6">
        <w:rPr>
          <w:bCs/>
        </w:rPr>
        <w:t>8884448888</w:t>
      </w:r>
      <w:r w:rsidRPr="007001E6">
        <w:rPr>
          <w:color w:val="0000FF"/>
        </w:rPr>
        <w:t>&lt;/</w:t>
      </w:r>
      <w:r w:rsidRPr="007001E6">
        <w:rPr>
          <w:color w:val="990000"/>
        </w:rPr>
        <w:t>m2:INIT_TEL_NO</w:t>
      </w:r>
      <w:r w:rsidRPr="007001E6">
        <w:rPr>
          <w:color w:val="0000FF"/>
        </w:rPr>
        <w:t>&gt;</w:t>
      </w:r>
      <w:r w:rsidRPr="007001E6">
        <w:rPr>
          <w:szCs w:val="20"/>
        </w:rPr>
        <w:t xml:space="preserve"> </w:t>
      </w:r>
    </w:p>
    <w:p w14:paraId="50EFC60A"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m2:REP</w:t>
      </w:r>
      <w:r w:rsidRPr="007001E6">
        <w:rPr>
          <w:color w:val="0000FF"/>
        </w:rPr>
        <w:t>&gt;</w:t>
      </w:r>
      <w:r w:rsidRPr="007001E6">
        <w:rPr>
          <w:bCs/>
        </w:rPr>
        <w:t>LCSC</w:t>
      </w:r>
      <w:r w:rsidRPr="007001E6">
        <w:rPr>
          <w:color w:val="0000FF"/>
        </w:rPr>
        <w:t>&lt;/</w:t>
      </w:r>
      <w:r w:rsidRPr="007001E6">
        <w:rPr>
          <w:color w:val="990000"/>
        </w:rPr>
        <w:t>m2:REP</w:t>
      </w:r>
      <w:r w:rsidRPr="007001E6">
        <w:rPr>
          <w:color w:val="0000FF"/>
        </w:rPr>
        <w:t>&gt;</w:t>
      </w:r>
      <w:r w:rsidRPr="007001E6">
        <w:rPr>
          <w:szCs w:val="20"/>
        </w:rPr>
        <w:t xml:space="preserve"> </w:t>
      </w:r>
    </w:p>
    <w:p w14:paraId="198D5C0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m2:REP_TEL_NO</w:t>
      </w:r>
      <w:r w:rsidRPr="007001E6">
        <w:rPr>
          <w:color w:val="0000FF"/>
        </w:rPr>
        <w:t>&gt;</w:t>
      </w:r>
      <w:r w:rsidRPr="007001E6">
        <w:rPr>
          <w:bCs/>
        </w:rPr>
        <w:t>8006670807</w:t>
      </w:r>
      <w:r w:rsidRPr="007001E6">
        <w:rPr>
          <w:color w:val="0000FF"/>
        </w:rPr>
        <w:t>&lt;/</w:t>
      </w:r>
      <w:r w:rsidRPr="007001E6">
        <w:rPr>
          <w:color w:val="990000"/>
        </w:rPr>
        <w:t>m2:REP_TEL_NO</w:t>
      </w:r>
      <w:r w:rsidRPr="007001E6">
        <w:rPr>
          <w:color w:val="0000FF"/>
        </w:rPr>
        <w:t>&gt;</w:t>
      </w:r>
      <w:r w:rsidRPr="007001E6">
        <w:rPr>
          <w:szCs w:val="20"/>
        </w:rPr>
        <w:t xml:space="preserve"> </w:t>
      </w:r>
    </w:p>
    <w:p w14:paraId="5F0F5B3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m2:FDT</w:t>
      </w:r>
      <w:r w:rsidRPr="007001E6">
        <w:rPr>
          <w:color w:val="0000FF"/>
        </w:rPr>
        <w:t>&gt;</w:t>
      </w:r>
      <w:r w:rsidRPr="007001E6">
        <w:rPr>
          <w:bCs/>
        </w:rPr>
        <w:t>2100-2100</w:t>
      </w:r>
      <w:r w:rsidRPr="007001E6">
        <w:rPr>
          <w:color w:val="0000FF"/>
        </w:rPr>
        <w:t>&lt;/</w:t>
      </w:r>
      <w:r w:rsidRPr="007001E6">
        <w:rPr>
          <w:color w:val="990000"/>
        </w:rPr>
        <w:t>m2:FDT</w:t>
      </w:r>
      <w:r w:rsidRPr="007001E6">
        <w:rPr>
          <w:color w:val="0000FF"/>
        </w:rPr>
        <w:t>&gt;</w:t>
      </w:r>
      <w:r w:rsidRPr="007001E6">
        <w:rPr>
          <w:szCs w:val="20"/>
        </w:rPr>
        <w:t xml:space="preserve"> </w:t>
      </w:r>
    </w:p>
    <w:p w14:paraId="6B2A55EB"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m2:DD_CD</w:t>
      </w:r>
      <w:r w:rsidRPr="007001E6">
        <w:rPr>
          <w:color w:val="0000FF"/>
        </w:rPr>
        <w:t>&gt;</w:t>
      </w:r>
      <w:r w:rsidRPr="007001E6">
        <w:rPr>
          <w:bCs/>
        </w:rPr>
        <w:t>20091231</w:t>
      </w:r>
      <w:r w:rsidRPr="007001E6">
        <w:rPr>
          <w:color w:val="0000FF"/>
        </w:rPr>
        <w:t>&lt;/</w:t>
      </w:r>
      <w:r w:rsidRPr="007001E6">
        <w:rPr>
          <w:color w:val="990000"/>
        </w:rPr>
        <w:t>m2:DD_CD</w:t>
      </w:r>
      <w:r w:rsidRPr="007001E6">
        <w:rPr>
          <w:color w:val="0000FF"/>
        </w:rPr>
        <w:t>&gt;</w:t>
      </w:r>
      <w:r w:rsidRPr="007001E6">
        <w:rPr>
          <w:szCs w:val="20"/>
        </w:rPr>
        <w:t xml:space="preserve"> </w:t>
      </w:r>
    </w:p>
    <w:p w14:paraId="522F0085"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m2:BAN1</w:t>
      </w:r>
      <w:r w:rsidRPr="007001E6">
        <w:rPr>
          <w:color w:val="0000FF"/>
        </w:rPr>
        <w:t>&gt;</w:t>
      </w:r>
      <w:r w:rsidRPr="007001E6">
        <w:rPr>
          <w:bCs/>
        </w:rPr>
        <w:t>912N220040040</w:t>
      </w:r>
      <w:r w:rsidRPr="007001E6">
        <w:rPr>
          <w:color w:val="0000FF"/>
        </w:rPr>
        <w:t>&lt;/</w:t>
      </w:r>
      <w:r w:rsidRPr="007001E6">
        <w:rPr>
          <w:color w:val="990000"/>
        </w:rPr>
        <w:t>m2:BAN1</w:t>
      </w:r>
      <w:r w:rsidRPr="007001E6">
        <w:rPr>
          <w:color w:val="0000FF"/>
        </w:rPr>
        <w:t>&gt;</w:t>
      </w:r>
      <w:r w:rsidRPr="007001E6">
        <w:rPr>
          <w:szCs w:val="20"/>
        </w:rPr>
        <w:t xml:space="preserve"> </w:t>
      </w:r>
    </w:p>
    <w:p w14:paraId="7033DABC" w14:textId="77777777" w:rsidR="009C6DE4" w:rsidRPr="007001E6" w:rsidRDefault="009C6DE4" w:rsidP="009C6DE4">
      <w:pPr>
        <w:ind w:hanging="240"/>
        <w:rPr>
          <w:szCs w:val="20"/>
        </w:rPr>
      </w:pPr>
      <w:r w:rsidRPr="007001E6">
        <w:rPr>
          <w:rFonts w:cs="Courier New"/>
          <w:bCs/>
          <w:color w:val="FF0000"/>
        </w:rPr>
        <w:lastRenderedPageBreak/>
        <w:t> </w:t>
      </w:r>
      <w:r w:rsidRPr="007001E6">
        <w:rPr>
          <w:szCs w:val="20"/>
        </w:rPr>
        <w:t xml:space="preserve"> </w:t>
      </w:r>
      <w:r w:rsidRPr="007001E6">
        <w:rPr>
          <w:color w:val="0000FF"/>
        </w:rPr>
        <w:t>&lt;/</w:t>
      </w:r>
      <w:r w:rsidRPr="007001E6">
        <w:rPr>
          <w:color w:val="990000"/>
        </w:rPr>
        <w:t>m2:NOTIFICATION_ADMIN</w:t>
      </w:r>
      <w:r w:rsidRPr="007001E6">
        <w:rPr>
          <w:color w:val="0000FF"/>
        </w:rPr>
        <w:t>&gt;</w:t>
      </w:r>
    </w:p>
    <w:p w14:paraId="105B5822" w14:textId="77777777" w:rsidR="009C6DE4" w:rsidRPr="007001E6" w:rsidRDefault="009C6DE4" w:rsidP="009C6DE4">
      <w:pPr>
        <w:ind w:hanging="480"/>
        <w:rPr>
          <w:szCs w:val="20"/>
        </w:rPr>
      </w:pPr>
      <w:hyperlink r:id="rId1592" w:history="1">
        <w:r w:rsidRPr="007001E6">
          <w:rPr>
            <w:rFonts w:cs="Courier New"/>
            <w:bCs/>
            <w:color w:val="FF0000"/>
            <w:u w:val="single"/>
          </w:rPr>
          <w:t>-</w:t>
        </w:r>
      </w:hyperlink>
      <w:r w:rsidRPr="007001E6">
        <w:rPr>
          <w:szCs w:val="20"/>
        </w:rPr>
        <w:t xml:space="preserve"> </w:t>
      </w:r>
      <w:r w:rsidRPr="007001E6">
        <w:rPr>
          <w:color w:val="0000FF"/>
        </w:rPr>
        <w:t>&lt;</w:t>
      </w:r>
      <w:r w:rsidRPr="007001E6">
        <w:rPr>
          <w:color w:val="990000"/>
        </w:rPr>
        <w:t>m2:SERVICES_INFO</w:t>
      </w:r>
      <w:r w:rsidRPr="007001E6">
        <w:rPr>
          <w:color w:val="0000FF"/>
        </w:rPr>
        <w:t>&gt;</w:t>
      </w:r>
    </w:p>
    <w:p w14:paraId="1B50D151"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m2:LOCNUM_SVCS</w:t>
      </w:r>
      <w:r w:rsidRPr="007001E6">
        <w:rPr>
          <w:color w:val="0000FF"/>
        </w:rPr>
        <w:t>&gt;</w:t>
      </w:r>
      <w:r w:rsidRPr="007001E6">
        <w:rPr>
          <w:bCs/>
        </w:rPr>
        <w:t>000</w:t>
      </w:r>
      <w:r w:rsidRPr="007001E6">
        <w:rPr>
          <w:color w:val="0000FF"/>
        </w:rPr>
        <w:t>&lt;/</w:t>
      </w:r>
      <w:r w:rsidRPr="007001E6">
        <w:rPr>
          <w:color w:val="990000"/>
        </w:rPr>
        <w:t>m2:LOCNUM_SVCS</w:t>
      </w:r>
      <w:r w:rsidRPr="007001E6">
        <w:rPr>
          <w:color w:val="0000FF"/>
        </w:rPr>
        <w:t>&gt;</w:t>
      </w:r>
      <w:r w:rsidRPr="007001E6">
        <w:rPr>
          <w:szCs w:val="20"/>
        </w:rPr>
        <w:t xml:space="preserve"> </w:t>
      </w:r>
    </w:p>
    <w:p w14:paraId="067AD66A"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m2:LNUM</w:t>
      </w:r>
      <w:r w:rsidRPr="007001E6">
        <w:rPr>
          <w:color w:val="0000FF"/>
        </w:rPr>
        <w:t>&gt;</w:t>
      </w:r>
      <w:r w:rsidRPr="007001E6">
        <w:rPr>
          <w:bCs/>
        </w:rPr>
        <w:t>00001</w:t>
      </w:r>
      <w:r w:rsidRPr="007001E6">
        <w:rPr>
          <w:color w:val="0000FF"/>
        </w:rPr>
        <w:t>&lt;/</w:t>
      </w:r>
      <w:r w:rsidRPr="007001E6">
        <w:rPr>
          <w:color w:val="990000"/>
        </w:rPr>
        <w:t>m2:LNUM</w:t>
      </w:r>
      <w:r w:rsidRPr="007001E6">
        <w:rPr>
          <w:color w:val="0000FF"/>
        </w:rPr>
        <w:t>&gt;</w:t>
      </w:r>
      <w:r w:rsidRPr="007001E6">
        <w:rPr>
          <w:szCs w:val="20"/>
        </w:rPr>
        <w:t xml:space="preserve"> </w:t>
      </w:r>
    </w:p>
    <w:p w14:paraId="318046A6"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m2:ECCKT</w:t>
      </w:r>
      <w:r w:rsidRPr="007001E6">
        <w:rPr>
          <w:color w:val="0000FF"/>
        </w:rPr>
        <w:t>&gt;</w:t>
      </w:r>
      <w:r w:rsidRPr="007001E6">
        <w:rPr>
          <w:bCs/>
        </w:rPr>
        <w:t>44.LYFU.103410..SB</w:t>
      </w:r>
      <w:r w:rsidRPr="007001E6">
        <w:rPr>
          <w:color w:val="0000FF"/>
        </w:rPr>
        <w:t>&lt;/</w:t>
      </w:r>
      <w:r w:rsidRPr="007001E6">
        <w:rPr>
          <w:color w:val="990000"/>
        </w:rPr>
        <w:t>m2:ECCKT</w:t>
      </w:r>
      <w:r w:rsidRPr="007001E6">
        <w:rPr>
          <w:color w:val="0000FF"/>
        </w:rPr>
        <w:t>&gt;</w:t>
      </w:r>
      <w:r w:rsidRPr="007001E6">
        <w:rPr>
          <w:szCs w:val="20"/>
        </w:rPr>
        <w:t xml:space="preserve"> </w:t>
      </w:r>
    </w:p>
    <w:p w14:paraId="2123133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m2:L_ORD</w:t>
      </w:r>
      <w:r w:rsidRPr="007001E6">
        <w:rPr>
          <w:color w:val="0000FF"/>
        </w:rPr>
        <w:t>&gt;</w:t>
      </w:r>
      <w:r w:rsidRPr="007001E6">
        <w:rPr>
          <w:bCs/>
        </w:rPr>
        <w:t>CO10F0G6</w:t>
      </w:r>
      <w:r w:rsidRPr="007001E6">
        <w:rPr>
          <w:color w:val="0000FF"/>
        </w:rPr>
        <w:t>&lt;/</w:t>
      </w:r>
      <w:r w:rsidRPr="007001E6">
        <w:rPr>
          <w:color w:val="990000"/>
        </w:rPr>
        <w:t>m2:L_ORD</w:t>
      </w:r>
      <w:r w:rsidRPr="007001E6">
        <w:rPr>
          <w:color w:val="0000FF"/>
        </w:rPr>
        <w:t>&gt;</w:t>
      </w:r>
      <w:r w:rsidRPr="007001E6">
        <w:rPr>
          <w:szCs w:val="20"/>
        </w:rPr>
        <w:t xml:space="preserve"> </w:t>
      </w:r>
    </w:p>
    <w:p w14:paraId="59A5E932"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m2:CABLE_ID</w:t>
      </w:r>
      <w:r w:rsidRPr="007001E6">
        <w:rPr>
          <w:color w:val="0000FF"/>
        </w:rPr>
        <w:t>&gt;</w:t>
      </w:r>
      <w:r w:rsidRPr="007001E6">
        <w:rPr>
          <w:bCs/>
        </w:rPr>
        <w:t>PAWS3</w:t>
      </w:r>
      <w:r w:rsidRPr="007001E6">
        <w:rPr>
          <w:color w:val="0000FF"/>
        </w:rPr>
        <w:t>&lt;/</w:t>
      </w:r>
      <w:r w:rsidRPr="007001E6">
        <w:rPr>
          <w:color w:val="990000"/>
        </w:rPr>
        <w:t>m2:CABLE_ID</w:t>
      </w:r>
      <w:r w:rsidRPr="007001E6">
        <w:rPr>
          <w:color w:val="0000FF"/>
        </w:rPr>
        <w:t>&gt;</w:t>
      </w:r>
      <w:r w:rsidRPr="007001E6">
        <w:rPr>
          <w:szCs w:val="20"/>
        </w:rPr>
        <w:t xml:space="preserve"> </w:t>
      </w:r>
    </w:p>
    <w:p w14:paraId="4CEFFB6E" w14:textId="77777777" w:rsidR="009C6DE4" w:rsidRPr="007001E6" w:rsidRDefault="009C6DE4" w:rsidP="009C6DE4">
      <w:pPr>
        <w:ind w:hanging="48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m2:CHAN_PAIR</w:t>
      </w:r>
      <w:r w:rsidRPr="007001E6">
        <w:rPr>
          <w:color w:val="0000FF"/>
        </w:rPr>
        <w:t>&gt;</w:t>
      </w:r>
      <w:r w:rsidRPr="007001E6">
        <w:rPr>
          <w:bCs/>
        </w:rPr>
        <w:t>34</w:t>
      </w:r>
      <w:r w:rsidRPr="007001E6">
        <w:rPr>
          <w:color w:val="0000FF"/>
        </w:rPr>
        <w:t>&lt;/</w:t>
      </w:r>
      <w:r w:rsidRPr="007001E6">
        <w:rPr>
          <w:color w:val="990000"/>
        </w:rPr>
        <w:t>m2:CHAN_PAIR</w:t>
      </w:r>
      <w:r w:rsidRPr="007001E6">
        <w:rPr>
          <w:color w:val="0000FF"/>
        </w:rPr>
        <w:t>&gt;</w:t>
      </w:r>
      <w:r w:rsidRPr="007001E6">
        <w:rPr>
          <w:szCs w:val="20"/>
        </w:rPr>
        <w:t xml:space="preserve"> </w:t>
      </w:r>
    </w:p>
    <w:p w14:paraId="2D8D83C1"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m2:SERVICES_INFO</w:t>
      </w:r>
      <w:r w:rsidRPr="007001E6">
        <w:rPr>
          <w:color w:val="0000FF"/>
        </w:rPr>
        <w:t>&gt;</w:t>
      </w:r>
    </w:p>
    <w:p w14:paraId="29043FF5"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m2:FIRM_ORDER_NOTIFICATION</w:t>
      </w:r>
      <w:r w:rsidRPr="007001E6">
        <w:rPr>
          <w:color w:val="0000FF"/>
        </w:rPr>
        <w:t>&gt;</w:t>
      </w:r>
    </w:p>
    <w:p w14:paraId="2316605D"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m2:NOTIFICATION</w:t>
      </w:r>
      <w:r w:rsidRPr="007001E6">
        <w:rPr>
          <w:color w:val="0000FF"/>
        </w:rPr>
        <w:t>&gt;</w:t>
      </w:r>
    </w:p>
    <w:p w14:paraId="2C7B98C4"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m2:LSR_RESP</w:t>
      </w:r>
      <w:r w:rsidRPr="007001E6">
        <w:rPr>
          <w:color w:val="0000FF"/>
        </w:rPr>
        <w:t>&gt;</w:t>
      </w:r>
    </w:p>
    <w:p w14:paraId="1CA06DE6" w14:textId="77777777" w:rsidR="009C6DE4" w:rsidRPr="007001E6" w:rsidRDefault="009C6DE4" w:rsidP="009C6DE4">
      <w:pPr>
        <w:ind w:hanging="240"/>
        <w:rPr>
          <w:szCs w:val="20"/>
        </w:rPr>
      </w:pPr>
      <w:r w:rsidRPr="007001E6">
        <w:rPr>
          <w:rFonts w:cs="Courier New"/>
          <w:bCs/>
          <w:color w:val="FF0000"/>
        </w:rPr>
        <w:t> </w:t>
      </w:r>
      <w:r w:rsidRPr="007001E6">
        <w:rPr>
          <w:szCs w:val="20"/>
        </w:rPr>
        <w:t xml:space="preserve"> </w:t>
      </w:r>
      <w:r w:rsidRPr="007001E6">
        <w:rPr>
          <w:color w:val="0000FF"/>
        </w:rPr>
        <w:t>&lt;/</w:t>
      </w:r>
      <w:r w:rsidRPr="007001E6">
        <w:rPr>
          <w:color w:val="990000"/>
        </w:rPr>
        <w:t>m1:ATT_LSR_ORD_RSP</w:t>
      </w:r>
      <w:r w:rsidRPr="007001E6">
        <w:rPr>
          <w:color w:val="0000FF"/>
        </w:rPr>
        <w:t>&gt;</w:t>
      </w:r>
    </w:p>
    <w:p w14:paraId="51A4CA19" w14:textId="77777777" w:rsidR="009C6DE4" w:rsidRPr="002E3778" w:rsidRDefault="009C6DE4" w:rsidP="009C6DE4">
      <w:pPr>
        <w:rPr>
          <w:rFonts w:ascii="Arial" w:hAnsi="Arial" w:cs="Arial"/>
          <w:b/>
          <w:bCs/>
        </w:rPr>
      </w:pPr>
    </w:p>
    <w:p w14:paraId="39EA0E1A" w14:textId="77777777" w:rsidR="009C6DE4" w:rsidRPr="002E3778" w:rsidRDefault="009C6DE4" w:rsidP="009C6DE4">
      <w:pPr>
        <w:rPr>
          <w:rFonts w:ascii="Arial" w:hAnsi="Arial" w:cs="Arial"/>
          <w:b/>
          <w:bCs/>
        </w:rPr>
      </w:pPr>
    </w:p>
    <w:p w14:paraId="632BE04C" w14:textId="77777777" w:rsidR="009C6DE4" w:rsidRPr="002E3778" w:rsidRDefault="009C6DE4" w:rsidP="009C6DE4">
      <w:pPr>
        <w:rPr>
          <w:rFonts w:ascii="Arial" w:hAnsi="Arial" w:cs="Arial"/>
          <w:b/>
          <w:bCs/>
        </w:rPr>
      </w:pPr>
    </w:p>
    <w:p w14:paraId="2548B02F" w14:textId="77777777" w:rsidR="009C6DE4" w:rsidRPr="002E3778" w:rsidRDefault="009C6DE4" w:rsidP="009C6DE4">
      <w:pPr>
        <w:rPr>
          <w:rFonts w:ascii="Arial" w:hAnsi="Arial" w:cs="Arial"/>
          <w:b/>
          <w:bCs/>
        </w:rPr>
      </w:pPr>
    </w:p>
    <w:p w14:paraId="709BB61D" w14:textId="77777777" w:rsidR="009C6DE4" w:rsidRPr="002E3778" w:rsidRDefault="009C6DE4" w:rsidP="009C6DE4">
      <w:pPr>
        <w:rPr>
          <w:rFonts w:ascii="Arial" w:hAnsi="Arial" w:cs="Arial"/>
          <w:b/>
          <w:bCs/>
        </w:rPr>
      </w:pPr>
    </w:p>
    <w:p w14:paraId="20A67BD6"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2DE9799D" w14:textId="77777777" w:rsidR="009C6DE4" w:rsidRDefault="009C6DE4" w:rsidP="009C6DE4">
      <w:pPr>
        <w:pStyle w:val="TCtxtTAG"/>
        <w:rPr>
          <w:b/>
          <w:bCs/>
          <w:sz w:val="24"/>
        </w:rPr>
      </w:pPr>
      <w:r>
        <w:rPr>
          <w:b/>
          <w:bCs/>
          <w:sz w:val="24"/>
        </w:rPr>
        <w:lastRenderedPageBreak/>
        <w:t xml:space="preserve">Test Case A071: Scenario Description  (Act= W) Conversion as Is of a Digital Designed </w:t>
      </w:r>
      <w:smartTag w:uri="urn:schemas-microsoft-com:office:smarttags" w:element="place">
        <w:r>
          <w:rPr>
            <w:b/>
            <w:bCs/>
            <w:sz w:val="24"/>
          </w:rPr>
          <w:t>Loop</w:t>
        </w:r>
      </w:smartTag>
      <w:r>
        <w:rPr>
          <w:b/>
          <w:bCs/>
          <w:sz w:val="24"/>
        </w:rPr>
        <w:t xml:space="preserve"> (Basic Rate ISDN) from CLEC to CLEC.  LNA=W</w:t>
      </w:r>
    </w:p>
    <w:p w14:paraId="70EB50B4" w14:textId="77777777" w:rsidR="009C6DE4" w:rsidRDefault="009C6DE4" w:rsidP="009C6DE4">
      <w:pPr>
        <w:pStyle w:val="TCtxtTAG"/>
        <w:rPr>
          <w:b/>
          <w:bCs/>
          <w:sz w:val="24"/>
        </w:rPr>
      </w:pPr>
    </w:p>
    <w:p w14:paraId="0E83ECF9"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78473D09" w14:textId="77777777" w:rsidTr="0088342F">
        <w:trPr>
          <w:tblHeader/>
        </w:trPr>
        <w:tc>
          <w:tcPr>
            <w:tcW w:w="2070" w:type="dxa"/>
            <w:tcBorders>
              <w:bottom w:val="single" w:sz="6" w:space="0" w:color="auto"/>
            </w:tcBorders>
          </w:tcPr>
          <w:p w14:paraId="7626CF5D"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49EE2ADB"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50EEE801"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19EB0012" w14:textId="77777777" w:rsidTr="0088342F">
        <w:trPr>
          <w:cantSplit/>
        </w:trPr>
        <w:tc>
          <w:tcPr>
            <w:tcW w:w="9000" w:type="dxa"/>
            <w:gridSpan w:val="3"/>
            <w:tcBorders>
              <w:bottom w:val="single" w:sz="6" w:space="0" w:color="auto"/>
            </w:tcBorders>
            <w:shd w:val="clear" w:color="auto" w:fill="0000FF"/>
          </w:tcPr>
          <w:p w14:paraId="5FFD77D5"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13BC3D10" w14:textId="77777777" w:rsidTr="0088342F">
        <w:trPr>
          <w:cantSplit/>
        </w:trPr>
        <w:tc>
          <w:tcPr>
            <w:tcW w:w="9000" w:type="dxa"/>
            <w:gridSpan w:val="3"/>
            <w:tcBorders>
              <w:bottom w:val="single" w:sz="6" w:space="0" w:color="auto"/>
            </w:tcBorders>
            <w:shd w:val="clear" w:color="auto" w:fill="99CCFF"/>
          </w:tcPr>
          <w:p w14:paraId="676E7646"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6AE20D67" w14:textId="77777777" w:rsidTr="0088342F">
        <w:tc>
          <w:tcPr>
            <w:tcW w:w="2070" w:type="dxa"/>
          </w:tcPr>
          <w:p w14:paraId="377F5C4A"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2C0455AE"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3D57C309"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46A48B72" w14:textId="77777777" w:rsidTr="0088342F">
        <w:tc>
          <w:tcPr>
            <w:tcW w:w="2070" w:type="dxa"/>
          </w:tcPr>
          <w:p w14:paraId="7D292026"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2DC35C33"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3AB4D6E3" w14:textId="77777777" w:rsidR="009C6DE4" w:rsidRPr="00076958" w:rsidRDefault="009C6DE4" w:rsidP="0088342F">
            <w:pPr>
              <w:rPr>
                <w:rFonts w:ascii="Arial" w:hAnsi="Arial" w:cs="Arial"/>
                <w:b/>
                <w:bCs/>
                <w:iCs/>
              </w:rPr>
            </w:pPr>
            <w:r w:rsidRPr="00076958">
              <w:rPr>
                <w:rFonts w:ascii="Arial" w:hAnsi="Arial" w:cs="Arial"/>
                <w:b/>
                <w:bCs/>
                <w:iCs/>
              </w:rPr>
              <w:t>A71</w:t>
            </w:r>
          </w:p>
        </w:tc>
      </w:tr>
      <w:tr w:rsidR="009C6DE4" w:rsidRPr="00076958" w14:paraId="34FE025B" w14:textId="77777777" w:rsidTr="0088342F">
        <w:tc>
          <w:tcPr>
            <w:tcW w:w="2070" w:type="dxa"/>
            <w:tcBorders>
              <w:bottom w:val="single" w:sz="6" w:space="0" w:color="auto"/>
            </w:tcBorders>
          </w:tcPr>
          <w:p w14:paraId="31866B1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0CC7CAB8"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67B8BB80" w14:textId="77777777" w:rsidR="009C6DE4" w:rsidRPr="00076958" w:rsidRDefault="009C6DE4" w:rsidP="0088342F">
            <w:pPr>
              <w:rPr>
                <w:rFonts w:ascii="Arial" w:hAnsi="Arial" w:cs="Arial"/>
                <w:b/>
                <w:bCs/>
                <w:iCs/>
              </w:rPr>
            </w:pPr>
            <w:r w:rsidRPr="00076958">
              <w:rPr>
                <w:rFonts w:ascii="Arial" w:hAnsi="Arial" w:cs="Arial"/>
                <w:b/>
                <w:bCs/>
                <w:iCs/>
              </w:rPr>
              <w:t>601N190000000</w:t>
            </w:r>
          </w:p>
        </w:tc>
      </w:tr>
      <w:tr w:rsidR="009C6DE4" w:rsidRPr="00076958" w14:paraId="1EEAE8F9" w14:textId="77777777" w:rsidTr="0088342F">
        <w:tc>
          <w:tcPr>
            <w:tcW w:w="2070" w:type="dxa"/>
            <w:tcBorders>
              <w:bottom w:val="single" w:sz="6" w:space="0" w:color="auto"/>
            </w:tcBorders>
          </w:tcPr>
          <w:p w14:paraId="0FAD234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002EC91D"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1DE6161C"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0747D55B" w14:textId="77777777" w:rsidTr="0088342F">
        <w:trPr>
          <w:trHeight w:val="72"/>
        </w:trPr>
        <w:tc>
          <w:tcPr>
            <w:tcW w:w="2070" w:type="dxa"/>
          </w:tcPr>
          <w:p w14:paraId="34F84E2E"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34DC1D9E"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7B69073E"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62AC0D1C" w14:textId="77777777" w:rsidTr="0088342F">
        <w:tc>
          <w:tcPr>
            <w:tcW w:w="2070" w:type="dxa"/>
          </w:tcPr>
          <w:p w14:paraId="69D0B309"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06715C34"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45EAFB00"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0E8BBB01" w14:textId="77777777" w:rsidTr="0088342F">
        <w:tc>
          <w:tcPr>
            <w:tcW w:w="2070" w:type="dxa"/>
          </w:tcPr>
          <w:p w14:paraId="7D7FCA67"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2A84CC74"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43A43B82"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3CEC6C01" w14:textId="77777777" w:rsidTr="0088342F">
        <w:tc>
          <w:tcPr>
            <w:tcW w:w="2070" w:type="dxa"/>
          </w:tcPr>
          <w:p w14:paraId="2191C180"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6FB8FE73"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27066F66"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3D00A4F3" w14:textId="77777777" w:rsidTr="0088342F">
        <w:tc>
          <w:tcPr>
            <w:tcW w:w="2070" w:type="dxa"/>
          </w:tcPr>
          <w:p w14:paraId="54F834EF"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5113951B"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774C164E"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6D3CF455" w14:textId="77777777" w:rsidTr="0088342F">
        <w:tc>
          <w:tcPr>
            <w:tcW w:w="2070" w:type="dxa"/>
            <w:tcBorders>
              <w:bottom w:val="single" w:sz="6" w:space="0" w:color="auto"/>
            </w:tcBorders>
          </w:tcPr>
          <w:p w14:paraId="5CC4C66F"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03FD6718"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2B68C43C"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4D9A29E8" w14:textId="77777777" w:rsidTr="0088342F">
        <w:tc>
          <w:tcPr>
            <w:tcW w:w="2070" w:type="dxa"/>
            <w:tcBorders>
              <w:bottom w:val="single" w:sz="6" w:space="0" w:color="auto"/>
            </w:tcBorders>
          </w:tcPr>
          <w:p w14:paraId="5676461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126C62F0"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631C3E98" w14:textId="77777777" w:rsidR="009C6DE4" w:rsidRPr="00076958" w:rsidRDefault="009C6DE4" w:rsidP="0088342F">
            <w:pPr>
              <w:rPr>
                <w:rFonts w:ascii="Arial" w:hAnsi="Arial" w:cs="Arial"/>
                <w:b/>
                <w:bCs/>
                <w:iCs/>
              </w:rPr>
            </w:pPr>
            <w:r w:rsidRPr="00076958">
              <w:rPr>
                <w:rFonts w:ascii="Arial" w:hAnsi="Arial" w:cs="Arial"/>
                <w:b/>
                <w:bCs/>
                <w:iCs/>
              </w:rPr>
              <w:t>HTBGMSWEDS0</w:t>
            </w:r>
          </w:p>
        </w:tc>
      </w:tr>
      <w:tr w:rsidR="009C6DE4" w:rsidRPr="00076958" w14:paraId="4E2532F7" w14:textId="77777777" w:rsidTr="0088342F">
        <w:tc>
          <w:tcPr>
            <w:tcW w:w="2070" w:type="dxa"/>
            <w:tcBorders>
              <w:bottom w:val="single" w:sz="6" w:space="0" w:color="auto"/>
            </w:tcBorders>
          </w:tcPr>
          <w:p w14:paraId="2E46773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6058027F"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2B649E9A"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4FF3192D" w14:textId="77777777" w:rsidTr="0088342F">
        <w:tc>
          <w:tcPr>
            <w:tcW w:w="2070" w:type="dxa"/>
            <w:tcBorders>
              <w:bottom w:val="single" w:sz="6" w:space="0" w:color="auto"/>
            </w:tcBorders>
          </w:tcPr>
          <w:p w14:paraId="04211057" w14:textId="77777777" w:rsidR="009C6DE4" w:rsidRPr="00076958" w:rsidRDefault="009C6DE4" w:rsidP="0088342F">
            <w:pPr>
              <w:rPr>
                <w:rFonts w:ascii="Arial" w:hAnsi="Arial" w:cs="Arial"/>
                <w:b/>
                <w:bCs/>
              </w:rPr>
            </w:pPr>
            <w:r w:rsidRPr="00076958">
              <w:rPr>
                <w:rFonts w:ascii="Arial" w:hAnsi="Arial" w:cs="Arial"/>
                <w:b/>
                <w:bCs/>
              </w:rPr>
              <w:t>LSO</w:t>
            </w:r>
          </w:p>
        </w:tc>
        <w:tc>
          <w:tcPr>
            <w:tcW w:w="4320" w:type="dxa"/>
            <w:tcBorders>
              <w:bottom w:val="single" w:sz="6" w:space="0" w:color="auto"/>
            </w:tcBorders>
          </w:tcPr>
          <w:p w14:paraId="037C8E95" w14:textId="77777777" w:rsidR="009C6DE4" w:rsidRPr="00076958" w:rsidRDefault="009C6DE4" w:rsidP="0088342F">
            <w:pPr>
              <w:rPr>
                <w:rFonts w:ascii="Arial" w:hAnsi="Arial" w:cs="Arial"/>
                <w:b/>
                <w:bCs/>
              </w:rPr>
            </w:pPr>
            <w:r w:rsidRPr="00076958">
              <w:rPr>
                <w:rFonts w:ascii="Arial" w:hAnsi="Arial" w:cs="Arial"/>
                <w:b/>
                <w:bCs/>
              </w:rPr>
              <w:t>Local Serving Office</w:t>
            </w:r>
          </w:p>
        </w:tc>
        <w:tc>
          <w:tcPr>
            <w:tcW w:w="2610" w:type="dxa"/>
            <w:tcBorders>
              <w:bottom w:val="single" w:sz="6" w:space="0" w:color="auto"/>
            </w:tcBorders>
          </w:tcPr>
          <w:p w14:paraId="5C76ADB6" w14:textId="77777777" w:rsidR="009C6DE4" w:rsidRPr="00076958" w:rsidRDefault="009C6DE4" w:rsidP="0088342F">
            <w:pPr>
              <w:rPr>
                <w:rFonts w:ascii="Arial" w:hAnsi="Arial" w:cs="Arial"/>
                <w:b/>
                <w:bCs/>
                <w:iCs/>
              </w:rPr>
            </w:pPr>
            <w:r w:rsidRPr="00076958">
              <w:rPr>
                <w:rFonts w:ascii="Arial" w:hAnsi="Arial" w:cs="Arial"/>
                <w:b/>
                <w:bCs/>
                <w:iCs/>
              </w:rPr>
              <w:t>601264</w:t>
            </w:r>
          </w:p>
        </w:tc>
      </w:tr>
      <w:tr w:rsidR="009C6DE4" w:rsidRPr="00076958" w14:paraId="5B25E262" w14:textId="77777777" w:rsidTr="0088342F">
        <w:tc>
          <w:tcPr>
            <w:tcW w:w="2070" w:type="dxa"/>
          </w:tcPr>
          <w:p w14:paraId="3C19A911"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3F77C339"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70893792" w14:textId="77777777" w:rsidR="009C6DE4" w:rsidRPr="00076958" w:rsidRDefault="009C6DE4" w:rsidP="0088342F">
            <w:pPr>
              <w:rPr>
                <w:rFonts w:ascii="Arial" w:hAnsi="Arial" w:cs="Arial"/>
                <w:b/>
                <w:bCs/>
                <w:iCs/>
              </w:rPr>
            </w:pPr>
            <w:r w:rsidRPr="00076958">
              <w:rPr>
                <w:rFonts w:ascii="Arial" w:hAnsi="Arial" w:cs="Arial"/>
                <w:b/>
                <w:bCs/>
                <w:iCs/>
              </w:rPr>
              <w:t>LY--</w:t>
            </w:r>
          </w:p>
        </w:tc>
      </w:tr>
      <w:tr w:rsidR="009C6DE4" w:rsidRPr="00076958" w14:paraId="5F6B5BC6" w14:textId="77777777" w:rsidTr="0088342F">
        <w:tc>
          <w:tcPr>
            <w:tcW w:w="2070" w:type="dxa"/>
          </w:tcPr>
          <w:p w14:paraId="576ABDAA"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34FB0A76"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1DCD1355" w14:textId="77777777" w:rsidR="009C6DE4" w:rsidRPr="00076958" w:rsidRDefault="009C6DE4" w:rsidP="0088342F">
            <w:pPr>
              <w:rPr>
                <w:rFonts w:ascii="Arial" w:hAnsi="Arial" w:cs="Arial"/>
                <w:b/>
                <w:bCs/>
                <w:iCs/>
              </w:rPr>
            </w:pPr>
            <w:r w:rsidRPr="00076958">
              <w:rPr>
                <w:rFonts w:ascii="Arial" w:hAnsi="Arial" w:cs="Arial"/>
                <w:b/>
                <w:bCs/>
                <w:iCs/>
              </w:rPr>
              <w:t>02QC5.OOS</w:t>
            </w:r>
          </w:p>
        </w:tc>
      </w:tr>
      <w:tr w:rsidR="009C6DE4" w:rsidRPr="00076958" w14:paraId="5F0DDFC3" w14:textId="77777777" w:rsidTr="0088342F">
        <w:tc>
          <w:tcPr>
            <w:tcW w:w="2070" w:type="dxa"/>
            <w:tcBorders>
              <w:bottom w:val="single" w:sz="6" w:space="0" w:color="auto"/>
            </w:tcBorders>
          </w:tcPr>
          <w:p w14:paraId="34ACA81A"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5EB9B9DF"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161C8458" w14:textId="77777777" w:rsidR="009C6DE4" w:rsidRPr="00076958" w:rsidRDefault="009C6DE4" w:rsidP="0088342F">
            <w:pPr>
              <w:rPr>
                <w:rFonts w:ascii="Arial" w:hAnsi="Arial" w:cs="Arial"/>
                <w:b/>
                <w:bCs/>
                <w:iCs/>
              </w:rPr>
            </w:pPr>
            <w:r w:rsidRPr="00076958">
              <w:rPr>
                <w:rFonts w:ascii="Arial" w:hAnsi="Arial" w:cs="Arial"/>
                <w:b/>
                <w:bCs/>
                <w:iCs/>
              </w:rPr>
              <w:t>02IS5</w:t>
            </w:r>
          </w:p>
        </w:tc>
      </w:tr>
      <w:tr w:rsidR="009C6DE4" w:rsidRPr="00076958" w14:paraId="7857C93E" w14:textId="77777777" w:rsidTr="0088342F">
        <w:trPr>
          <w:cantSplit/>
        </w:trPr>
        <w:tc>
          <w:tcPr>
            <w:tcW w:w="9000" w:type="dxa"/>
            <w:gridSpan w:val="3"/>
            <w:tcBorders>
              <w:bottom w:val="single" w:sz="6" w:space="0" w:color="auto"/>
            </w:tcBorders>
            <w:shd w:val="clear" w:color="auto" w:fill="99CCFF"/>
          </w:tcPr>
          <w:p w14:paraId="324E13BB"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45B96D6B" w14:textId="77777777" w:rsidTr="0088342F">
        <w:tc>
          <w:tcPr>
            <w:tcW w:w="2070" w:type="dxa"/>
          </w:tcPr>
          <w:p w14:paraId="5AD04755"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034D72CE"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4D3A0407" w14:textId="77777777" w:rsidR="009C6DE4" w:rsidRPr="00076958" w:rsidRDefault="009C6DE4" w:rsidP="0088342F">
            <w:pPr>
              <w:rPr>
                <w:rFonts w:ascii="Arial" w:hAnsi="Arial" w:cs="Arial"/>
                <w:b/>
                <w:bCs/>
                <w:iCs/>
              </w:rPr>
            </w:pPr>
            <w:r w:rsidRPr="00076958">
              <w:rPr>
                <w:rFonts w:ascii="Arial" w:hAnsi="Arial" w:cs="Arial"/>
                <w:b/>
                <w:bCs/>
                <w:iCs/>
              </w:rPr>
              <w:t>601N190000000</w:t>
            </w:r>
          </w:p>
        </w:tc>
      </w:tr>
      <w:tr w:rsidR="009C6DE4" w:rsidRPr="00076958" w14:paraId="5564246C" w14:textId="77777777" w:rsidTr="0088342F">
        <w:tc>
          <w:tcPr>
            <w:tcW w:w="2070" w:type="dxa"/>
            <w:tcBorders>
              <w:bottom w:val="single" w:sz="6" w:space="0" w:color="auto"/>
            </w:tcBorders>
          </w:tcPr>
          <w:p w14:paraId="75A7696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32846658"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1C571F9A"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1917FFBC" w14:textId="77777777" w:rsidTr="0088342F">
        <w:trPr>
          <w:cantSplit/>
        </w:trPr>
        <w:tc>
          <w:tcPr>
            <w:tcW w:w="9000" w:type="dxa"/>
            <w:gridSpan w:val="3"/>
            <w:tcBorders>
              <w:bottom w:val="single" w:sz="6" w:space="0" w:color="auto"/>
            </w:tcBorders>
            <w:shd w:val="clear" w:color="auto" w:fill="99CCFF"/>
          </w:tcPr>
          <w:p w14:paraId="7DD61607"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1A4C4264" w14:textId="77777777" w:rsidTr="0088342F">
        <w:tc>
          <w:tcPr>
            <w:tcW w:w="2070" w:type="dxa"/>
          </w:tcPr>
          <w:p w14:paraId="48BA8612"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36B631E9"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06A59B87"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5F4F7A01" w14:textId="77777777" w:rsidTr="0088342F">
        <w:tc>
          <w:tcPr>
            <w:tcW w:w="2070" w:type="dxa"/>
          </w:tcPr>
          <w:p w14:paraId="7A9BC094"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4437EE31"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30B9B487"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0A858BBF" w14:textId="77777777" w:rsidTr="0088342F">
        <w:tc>
          <w:tcPr>
            <w:tcW w:w="2070" w:type="dxa"/>
          </w:tcPr>
          <w:p w14:paraId="070865D6"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683784AD"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34E9DB0F"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3F07F186" w14:textId="77777777" w:rsidTr="0088342F">
        <w:tc>
          <w:tcPr>
            <w:tcW w:w="2070" w:type="dxa"/>
          </w:tcPr>
          <w:p w14:paraId="404EC1D4"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286EB8A2"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3AADF7CB" w14:textId="77777777" w:rsidR="009C6DE4" w:rsidRPr="00076958" w:rsidRDefault="009C6DE4" w:rsidP="0088342F">
            <w:pPr>
              <w:pStyle w:val="Heading4"/>
              <w:rPr>
                <w:rFonts w:cs="Arial"/>
                <w:b/>
                <w:bCs/>
                <w:i w:val="0"/>
              </w:rPr>
            </w:pPr>
            <w:r w:rsidRPr="00076958">
              <w:rPr>
                <w:rFonts w:cs="Arial"/>
                <w:b/>
                <w:bCs/>
                <w:i w:val="0"/>
              </w:rPr>
              <w:t>Governor Swan</w:t>
            </w:r>
          </w:p>
        </w:tc>
      </w:tr>
      <w:tr w:rsidR="009C6DE4" w:rsidRPr="00076958" w14:paraId="079009FF" w14:textId="77777777" w:rsidTr="0088342F">
        <w:tc>
          <w:tcPr>
            <w:tcW w:w="2070" w:type="dxa"/>
            <w:tcBorders>
              <w:bottom w:val="single" w:sz="6" w:space="0" w:color="auto"/>
            </w:tcBorders>
          </w:tcPr>
          <w:p w14:paraId="2EC98629"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042C9CA1"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3E8175C6"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06B817DA" w14:textId="77777777" w:rsidTr="0088342F">
        <w:trPr>
          <w:cantSplit/>
        </w:trPr>
        <w:tc>
          <w:tcPr>
            <w:tcW w:w="9000" w:type="dxa"/>
            <w:gridSpan w:val="3"/>
            <w:tcBorders>
              <w:bottom w:val="single" w:sz="6" w:space="0" w:color="auto"/>
            </w:tcBorders>
            <w:shd w:val="clear" w:color="auto" w:fill="0000FF"/>
          </w:tcPr>
          <w:p w14:paraId="3BDC1FAE"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0FC74566" w14:textId="77777777" w:rsidTr="0088342F">
        <w:trPr>
          <w:cantSplit/>
        </w:trPr>
        <w:tc>
          <w:tcPr>
            <w:tcW w:w="9000" w:type="dxa"/>
            <w:gridSpan w:val="3"/>
            <w:shd w:val="clear" w:color="auto" w:fill="99CCFF"/>
          </w:tcPr>
          <w:p w14:paraId="5F77BE2A"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026CD7A1" w14:textId="77777777" w:rsidTr="0088342F">
        <w:tc>
          <w:tcPr>
            <w:tcW w:w="2070" w:type="dxa"/>
            <w:tcBorders>
              <w:bottom w:val="single" w:sz="6" w:space="0" w:color="auto"/>
            </w:tcBorders>
          </w:tcPr>
          <w:p w14:paraId="6ABE225C"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1B390821"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75F99242" w14:textId="77777777" w:rsidR="009C6DE4" w:rsidRPr="00076958" w:rsidRDefault="009C6DE4" w:rsidP="0088342F">
            <w:pPr>
              <w:pStyle w:val="Heading4"/>
              <w:rPr>
                <w:rFonts w:cs="Arial"/>
                <w:b/>
                <w:bCs/>
                <w:i w:val="0"/>
              </w:rPr>
            </w:pPr>
            <w:r w:rsidRPr="00076958">
              <w:rPr>
                <w:rFonts w:cs="Arial"/>
                <w:b/>
                <w:bCs/>
                <w:i w:val="0"/>
              </w:rPr>
              <w:t>The Blacksmith Shoppe</w:t>
            </w:r>
          </w:p>
        </w:tc>
      </w:tr>
      <w:tr w:rsidR="009C6DE4" w:rsidRPr="00076958" w14:paraId="1AC0C3A6" w14:textId="77777777" w:rsidTr="0088342F">
        <w:trPr>
          <w:cantSplit/>
        </w:trPr>
        <w:tc>
          <w:tcPr>
            <w:tcW w:w="9000" w:type="dxa"/>
            <w:gridSpan w:val="3"/>
            <w:tcBorders>
              <w:bottom w:val="single" w:sz="6" w:space="0" w:color="auto"/>
            </w:tcBorders>
            <w:shd w:val="clear" w:color="auto" w:fill="99CCFF"/>
          </w:tcPr>
          <w:p w14:paraId="2498F376"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1DCF502E" w14:textId="77777777" w:rsidTr="0088342F">
        <w:tc>
          <w:tcPr>
            <w:tcW w:w="2070" w:type="dxa"/>
            <w:tcBorders>
              <w:bottom w:val="single" w:sz="6" w:space="0" w:color="auto"/>
            </w:tcBorders>
          </w:tcPr>
          <w:p w14:paraId="701E703F"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5AC522E3"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57D83DFF" w14:textId="77777777" w:rsidR="009C6DE4" w:rsidRPr="00076958" w:rsidRDefault="009C6DE4" w:rsidP="0088342F">
            <w:pPr>
              <w:pStyle w:val="Heading4"/>
              <w:rPr>
                <w:rFonts w:cs="Arial"/>
                <w:b/>
                <w:bCs/>
                <w:i w:val="0"/>
              </w:rPr>
            </w:pPr>
            <w:r w:rsidRPr="00076958">
              <w:rPr>
                <w:rFonts w:cs="Arial"/>
                <w:b/>
                <w:bCs/>
                <w:i w:val="0"/>
              </w:rPr>
              <w:t>601N160016016</w:t>
            </w:r>
          </w:p>
        </w:tc>
      </w:tr>
      <w:tr w:rsidR="009C6DE4" w:rsidRPr="00076958" w14:paraId="0455148A" w14:textId="77777777" w:rsidTr="0088342F">
        <w:trPr>
          <w:cantSplit/>
          <w:trHeight w:val="255"/>
        </w:trPr>
        <w:tc>
          <w:tcPr>
            <w:tcW w:w="9000" w:type="dxa"/>
            <w:gridSpan w:val="3"/>
            <w:tcBorders>
              <w:bottom w:val="single" w:sz="6" w:space="0" w:color="auto"/>
            </w:tcBorders>
            <w:shd w:val="clear" w:color="auto" w:fill="0000FF"/>
          </w:tcPr>
          <w:p w14:paraId="3543C7CF"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0B413A1C" w14:textId="77777777" w:rsidTr="0088342F">
        <w:trPr>
          <w:cantSplit/>
          <w:trHeight w:val="255"/>
        </w:trPr>
        <w:tc>
          <w:tcPr>
            <w:tcW w:w="9000" w:type="dxa"/>
            <w:gridSpan w:val="3"/>
            <w:shd w:val="clear" w:color="auto" w:fill="99CCFF"/>
          </w:tcPr>
          <w:p w14:paraId="4F01986C"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1D3AD6E5" w14:textId="77777777" w:rsidTr="0088342F">
        <w:trPr>
          <w:trHeight w:val="255"/>
        </w:trPr>
        <w:tc>
          <w:tcPr>
            <w:tcW w:w="2070" w:type="dxa"/>
            <w:tcBorders>
              <w:bottom w:val="single" w:sz="6" w:space="0" w:color="auto"/>
            </w:tcBorders>
          </w:tcPr>
          <w:p w14:paraId="605EF39A"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35B433F6"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5D3A361D"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066704BE" w14:textId="77777777" w:rsidTr="0088342F">
        <w:trPr>
          <w:cantSplit/>
          <w:trHeight w:val="255"/>
        </w:trPr>
        <w:tc>
          <w:tcPr>
            <w:tcW w:w="9000" w:type="dxa"/>
            <w:gridSpan w:val="3"/>
            <w:tcBorders>
              <w:bottom w:val="single" w:sz="6" w:space="0" w:color="auto"/>
            </w:tcBorders>
            <w:shd w:val="clear" w:color="auto" w:fill="99CCFF"/>
          </w:tcPr>
          <w:p w14:paraId="7552D94B"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65CCAF0E" w14:textId="77777777" w:rsidTr="0088342F">
        <w:trPr>
          <w:trHeight w:val="255"/>
        </w:trPr>
        <w:tc>
          <w:tcPr>
            <w:tcW w:w="2070" w:type="dxa"/>
          </w:tcPr>
          <w:p w14:paraId="392D8F1E"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23D83E2D"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39D61ABE"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5906E17C" w14:textId="77777777" w:rsidTr="0088342F">
        <w:trPr>
          <w:trHeight w:val="255"/>
        </w:trPr>
        <w:tc>
          <w:tcPr>
            <w:tcW w:w="2070" w:type="dxa"/>
          </w:tcPr>
          <w:p w14:paraId="7864A996"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48CAE936"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2B619110"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4CF55A22" w14:textId="77777777" w:rsidTr="0088342F">
        <w:trPr>
          <w:trHeight w:val="255"/>
        </w:trPr>
        <w:tc>
          <w:tcPr>
            <w:tcW w:w="2070" w:type="dxa"/>
          </w:tcPr>
          <w:p w14:paraId="7805479B"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7D990548"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726CA4A6" w14:textId="77777777" w:rsidR="009C6DE4" w:rsidRPr="00076958" w:rsidRDefault="009C6DE4" w:rsidP="0088342F">
            <w:pPr>
              <w:rPr>
                <w:rFonts w:ascii="Arial" w:hAnsi="Arial" w:cs="Arial"/>
                <w:b/>
                <w:bCs/>
                <w:iCs/>
              </w:rPr>
            </w:pPr>
            <w:r w:rsidRPr="00076958">
              <w:rPr>
                <w:rFonts w:ascii="Arial" w:hAnsi="Arial" w:cs="Arial"/>
                <w:b/>
                <w:bCs/>
                <w:iCs/>
              </w:rPr>
              <w:t>M1.LYFU.552159..SC</w:t>
            </w:r>
          </w:p>
        </w:tc>
      </w:tr>
      <w:tr w:rsidR="009C6DE4" w:rsidRPr="00076958" w14:paraId="1E02A8E4" w14:textId="77777777" w:rsidTr="0088342F">
        <w:trPr>
          <w:trHeight w:val="255"/>
        </w:trPr>
        <w:tc>
          <w:tcPr>
            <w:tcW w:w="2070" w:type="dxa"/>
          </w:tcPr>
          <w:p w14:paraId="7B8F9E7E"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4FC0474D"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1E7C34CF"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0A08F416" w14:textId="77777777" w:rsidTr="0088342F">
        <w:trPr>
          <w:trHeight w:val="255"/>
        </w:trPr>
        <w:tc>
          <w:tcPr>
            <w:tcW w:w="2070" w:type="dxa"/>
          </w:tcPr>
          <w:p w14:paraId="6715F570"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5075B5E2"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4ECF8408" w14:textId="77777777" w:rsidR="009C6DE4" w:rsidRPr="00076958" w:rsidRDefault="009C6DE4" w:rsidP="0088342F">
            <w:pPr>
              <w:rPr>
                <w:rFonts w:ascii="Arial" w:hAnsi="Arial" w:cs="Arial"/>
                <w:b/>
                <w:bCs/>
                <w:iCs/>
              </w:rPr>
            </w:pPr>
            <w:r w:rsidRPr="00076958">
              <w:rPr>
                <w:rFonts w:ascii="Arial" w:hAnsi="Arial" w:cs="Arial"/>
                <w:b/>
                <w:bCs/>
                <w:iCs/>
              </w:rPr>
              <w:t>35</w:t>
            </w:r>
          </w:p>
        </w:tc>
      </w:tr>
    </w:tbl>
    <w:p w14:paraId="1488A6EB" w14:textId="77777777" w:rsidR="009C6DE4" w:rsidRPr="00082F95" w:rsidRDefault="009C6DE4" w:rsidP="009C6DE4">
      <w:pPr>
        <w:rPr>
          <w:rFonts w:ascii="Arial" w:hAnsi="Arial" w:cs="Arial"/>
          <w:b/>
          <w:bCs/>
        </w:rPr>
      </w:pPr>
    </w:p>
    <w:p w14:paraId="59783E51" w14:textId="77777777" w:rsidR="009C6DE4" w:rsidRDefault="009C6DE4" w:rsidP="009C6DE4"/>
    <w:p w14:paraId="74FB850F" w14:textId="77777777" w:rsidR="009C6DE4" w:rsidRDefault="009C6DE4" w:rsidP="009C6DE4"/>
    <w:p w14:paraId="702C9645" w14:textId="77777777" w:rsidR="009C6DE4" w:rsidRDefault="009C6DE4" w:rsidP="009C6DE4">
      <w:r w:rsidRPr="0060026D">
        <w:t>XML INPUT:</w:t>
      </w:r>
    </w:p>
    <w:p w14:paraId="798DBEC9" w14:textId="77777777" w:rsidR="009C6DE4" w:rsidRPr="0060026D" w:rsidRDefault="009C6DE4" w:rsidP="009C6DE4"/>
    <w:p w14:paraId="2383D7ED" w14:textId="77777777" w:rsidR="009C6DE4" w:rsidRPr="0060026D" w:rsidRDefault="009C6DE4" w:rsidP="009C6DE4">
      <w:pPr>
        <w:ind w:hanging="480"/>
        <w:rPr>
          <w:szCs w:val="20"/>
        </w:rPr>
      </w:pPr>
      <w:hyperlink r:id="rId1593"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order:LSR_ORD_REQ</w:t>
      </w:r>
      <w:r w:rsidRPr="0060026D">
        <w:rPr>
          <w:color w:val="0000FF"/>
        </w:rPr>
        <w:t>&gt;</w:t>
      </w:r>
    </w:p>
    <w:p w14:paraId="13FF5533" w14:textId="77777777" w:rsidR="009C6DE4" w:rsidRPr="0060026D" w:rsidRDefault="009C6DE4" w:rsidP="009C6DE4">
      <w:pPr>
        <w:ind w:hanging="480"/>
        <w:rPr>
          <w:szCs w:val="20"/>
        </w:rPr>
      </w:pPr>
      <w:hyperlink r:id="rId1594"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order:HDR</w:t>
      </w:r>
      <w:r w:rsidRPr="0060026D">
        <w:rPr>
          <w:color w:val="0000FF"/>
        </w:rPr>
        <w:t>&gt;</w:t>
      </w:r>
    </w:p>
    <w:p w14:paraId="45743E8C"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order:CCNA</w:t>
      </w:r>
      <w:r w:rsidRPr="0060026D">
        <w:rPr>
          <w:color w:val="0000FF"/>
        </w:rPr>
        <w:t>&gt;</w:t>
      </w:r>
      <w:r w:rsidRPr="0060026D">
        <w:rPr>
          <w:bCs/>
        </w:rPr>
        <w:t>ZXL</w:t>
      </w:r>
      <w:r w:rsidRPr="0060026D">
        <w:rPr>
          <w:color w:val="0000FF"/>
        </w:rPr>
        <w:t>&lt;/</w:t>
      </w:r>
      <w:r w:rsidRPr="0060026D">
        <w:rPr>
          <w:color w:val="990000"/>
        </w:rPr>
        <w:t>order:CCNA</w:t>
      </w:r>
      <w:r w:rsidRPr="0060026D">
        <w:rPr>
          <w:color w:val="0000FF"/>
        </w:rPr>
        <w:t>&gt;</w:t>
      </w:r>
      <w:r w:rsidRPr="0060026D">
        <w:rPr>
          <w:szCs w:val="20"/>
        </w:rPr>
        <w:t xml:space="preserve"> </w:t>
      </w:r>
    </w:p>
    <w:p w14:paraId="17906378"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order:PON</w:t>
      </w:r>
      <w:r w:rsidRPr="0060026D">
        <w:rPr>
          <w:color w:val="0000FF"/>
        </w:rPr>
        <w:t>&gt;</w:t>
      </w:r>
      <w:r w:rsidRPr="0060026D">
        <w:rPr>
          <w:bCs/>
        </w:rPr>
        <w:t>CVT0A071R31C</w:t>
      </w:r>
      <w:r w:rsidRPr="0060026D">
        <w:rPr>
          <w:color w:val="0000FF"/>
        </w:rPr>
        <w:t>&lt;/</w:t>
      </w:r>
      <w:r w:rsidRPr="0060026D">
        <w:rPr>
          <w:color w:val="990000"/>
        </w:rPr>
        <w:t>order:PON</w:t>
      </w:r>
      <w:r w:rsidRPr="0060026D">
        <w:rPr>
          <w:color w:val="0000FF"/>
        </w:rPr>
        <w:t>&gt;</w:t>
      </w:r>
      <w:r w:rsidRPr="0060026D">
        <w:rPr>
          <w:szCs w:val="20"/>
        </w:rPr>
        <w:t xml:space="preserve"> </w:t>
      </w:r>
    </w:p>
    <w:p w14:paraId="1944A79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order:VER</w:t>
      </w:r>
      <w:r w:rsidRPr="0060026D">
        <w:rPr>
          <w:color w:val="0000FF"/>
        </w:rPr>
        <w:t>&gt;</w:t>
      </w:r>
      <w:r w:rsidRPr="0060026D">
        <w:rPr>
          <w:bCs/>
        </w:rPr>
        <w:t>00</w:t>
      </w:r>
      <w:r w:rsidRPr="0060026D">
        <w:rPr>
          <w:color w:val="0000FF"/>
        </w:rPr>
        <w:t>&lt;/</w:t>
      </w:r>
      <w:r w:rsidRPr="0060026D">
        <w:rPr>
          <w:color w:val="990000"/>
        </w:rPr>
        <w:t>order:VER</w:t>
      </w:r>
      <w:r w:rsidRPr="0060026D">
        <w:rPr>
          <w:color w:val="0000FF"/>
        </w:rPr>
        <w:t>&gt;</w:t>
      </w:r>
      <w:r w:rsidRPr="0060026D">
        <w:rPr>
          <w:szCs w:val="20"/>
        </w:rPr>
        <w:t xml:space="preserve"> </w:t>
      </w:r>
    </w:p>
    <w:p w14:paraId="79DD4F9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order:AN</w:t>
      </w:r>
      <w:r w:rsidRPr="0060026D">
        <w:rPr>
          <w:color w:val="0000FF"/>
        </w:rPr>
        <w:t>&gt;</w:t>
      </w:r>
      <w:r w:rsidRPr="0060026D">
        <w:rPr>
          <w:bCs/>
        </w:rPr>
        <w:t>601N190000000</w:t>
      </w:r>
      <w:r w:rsidRPr="0060026D">
        <w:rPr>
          <w:color w:val="0000FF"/>
        </w:rPr>
        <w:t>&lt;/</w:t>
      </w:r>
      <w:r w:rsidRPr="0060026D">
        <w:rPr>
          <w:color w:val="990000"/>
        </w:rPr>
        <w:t>order:AN</w:t>
      </w:r>
      <w:r w:rsidRPr="0060026D">
        <w:rPr>
          <w:color w:val="0000FF"/>
        </w:rPr>
        <w:t>&gt;</w:t>
      </w:r>
      <w:r w:rsidRPr="0060026D">
        <w:rPr>
          <w:szCs w:val="20"/>
        </w:rPr>
        <w:t xml:space="preserve"> </w:t>
      </w:r>
    </w:p>
    <w:p w14:paraId="3A4480D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order:RVER</w:t>
      </w:r>
      <w:r w:rsidRPr="0060026D">
        <w:rPr>
          <w:color w:val="0000FF"/>
        </w:rPr>
        <w:t>&gt;</w:t>
      </w:r>
      <w:r w:rsidRPr="0060026D">
        <w:rPr>
          <w:bCs/>
        </w:rPr>
        <w:t>10.05</w:t>
      </w:r>
      <w:r w:rsidRPr="0060026D">
        <w:rPr>
          <w:color w:val="0000FF"/>
        </w:rPr>
        <w:t>&lt;/</w:t>
      </w:r>
      <w:r w:rsidRPr="0060026D">
        <w:rPr>
          <w:color w:val="990000"/>
        </w:rPr>
        <w:t>order:RVER</w:t>
      </w:r>
      <w:r w:rsidRPr="0060026D">
        <w:rPr>
          <w:color w:val="0000FF"/>
        </w:rPr>
        <w:t>&gt;</w:t>
      </w:r>
      <w:r w:rsidRPr="0060026D">
        <w:rPr>
          <w:szCs w:val="20"/>
        </w:rPr>
        <w:t xml:space="preserve"> </w:t>
      </w:r>
    </w:p>
    <w:p w14:paraId="710ECE1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order:CC</w:t>
      </w:r>
      <w:r w:rsidRPr="0060026D">
        <w:rPr>
          <w:color w:val="0000FF"/>
        </w:rPr>
        <w:t>&gt;</w:t>
      </w:r>
      <w:r w:rsidRPr="0060026D">
        <w:rPr>
          <w:bCs/>
        </w:rPr>
        <w:t>9999</w:t>
      </w:r>
      <w:r w:rsidRPr="0060026D">
        <w:rPr>
          <w:color w:val="0000FF"/>
        </w:rPr>
        <w:t>&lt;/</w:t>
      </w:r>
      <w:r w:rsidRPr="0060026D">
        <w:rPr>
          <w:color w:val="990000"/>
        </w:rPr>
        <w:t>order:CC</w:t>
      </w:r>
      <w:r w:rsidRPr="0060026D">
        <w:rPr>
          <w:color w:val="0000FF"/>
        </w:rPr>
        <w:t>&gt;</w:t>
      </w:r>
      <w:r w:rsidRPr="0060026D">
        <w:rPr>
          <w:szCs w:val="20"/>
        </w:rPr>
        <w:t xml:space="preserve"> </w:t>
      </w:r>
    </w:p>
    <w:p w14:paraId="6004D4A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order:STATE</w:t>
      </w:r>
      <w:r w:rsidRPr="0060026D">
        <w:rPr>
          <w:color w:val="0000FF"/>
        </w:rPr>
        <w:t>&gt;</w:t>
      </w:r>
      <w:r w:rsidRPr="0060026D">
        <w:rPr>
          <w:bCs/>
        </w:rPr>
        <w:t>GA</w:t>
      </w:r>
      <w:r w:rsidRPr="0060026D">
        <w:rPr>
          <w:color w:val="0000FF"/>
        </w:rPr>
        <w:t>&lt;/</w:t>
      </w:r>
      <w:r w:rsidRPr="0060026D">
        <w:rPr>
          <w:color w:val="990000"/>
        </w:rPr>
        <w:t>order:STATE</w:t>
      </w:r>
      <w:r w:rsidRPr="0060026D">
        <w:rPr>
          <w:color w:val="0000FF"/>
        </w:rPr>
        <w:t>&gt;</w:t>
      </w:r>
      <w:r w:rsidRPr="0060026D">
        <w:rPr>
          <w:szCs w:val="20"/>
        </w:rPr>
        <w:t xml:space="preserve"> </w:t>
      </w:r>
    </w:p>
    <w:p w14:paraId="345E8FB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order:MSG_TIMESTAMP</w:t>
      </w:r>
      <w:r w:rsidRPr="0060026D">
        <w:rPr>
          <w:color w:val="0000FF"/>
        </w:rPr>
        <w:t>&gt;</w:t>
      </w:r>
      <w:r w:rsidRPr="0060026D">
        <w:rPr>
          <w:bCs/>
        </w:rPr>
        <w:t>2009-06-23T12:39:42-05:00</w:t>
      </w:r>
      <w:r w:rsidRPr="0060026D">
        <w:rPr>
          <w:color w:val="0000FF"/>
        </w:rPr>
        <w:t>&lt;/</w:t>
      </w:r>
      <w:r w:rsidRPr="0060026D">
        <w:rPr>
          <w:color w:val="990000"/>
        </w:rPr>
        <w:t>order:MSG_TIMESTAMP</w:t>
      </w:r>
      <w:r w:rsidRPr="0060026D">
        <w:rPr>
          <w:color w:val="0000FF"/>
        </w:rPr>
        <w:t>&gt;</w:t>
      </w:r>
      <w:r w:rsidRPr="0060026D">
        <w:rPr>
          <w:szCs w:val="20"/>
        </w:rPr>
        <w:t xml:space="preserve"> </w:t>
      </w:r>
    </w:p>
    <w:p w14:paraId="2ABB334C"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order:DTSENT</w:t>
      </w:r>
      <w:r w:rsidRPr="0060026D">
        <w:rPr>
          <w:color w:val="0000FF"/>
        </w:rPr>
        <w:t>&gt;</w:t>
      </w:r>
      <w:r w:rsidRPr="0060026D">
        <w:rPr>
          <w:bCs/>
        </w:rPr>
        <w:t>200906231239PM</w:t>
      </w:r>
      <w:r w:rsidRPr="0060026D">
        <w:rPr>
          <w:color w:val="0000FF"/>
        </w:rPr>
        <w:t>&lt;/</w:t>
      </w:r>
      <w:r w:rsidRPr="0060026D">
        <w:rPr>
          <w:color w:val="990000"/>
        </w:rPr>
        <w:t>order:DTSENT</w:t>
      </w:r>
      <w:r w:rsidRPr="0060026D">
        <w:rPr>
          <w:color w:val="0000FF"/>
        </w:rPr>
        <w:t>&gt;</w:t>
      </w:r>
      <w:r w:rsidRPr="0060026D">
        <w:rPr>
          <w:szCs w:val="20"/>
        </w:rPr>
        <w:t xml:space="preserve"> </w:t>
      </w:r>
    </w:p>
    <w:p w14:paraId="6AABB4B6"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order:HDR</w:t>
      </w:r>
      <w:r w:rsidRPr="0060026D">
        <w:rPr>
          <w:color w:val="0000FF"/>
        </w:rPr>
        <w:t>&gt;</w:t>
      </w:r>
    </w:p>
    <w:p w14:paraId="58409C9B" w14:textId="77777777" w:rsidR="009C6DE4" w:rsidRPr="0060026D" w:rsidRDefault="009C6DE4" w:rsidP="009C6DE4">
      <w:pPr>
        <w:ind w:hanging="480"/>
        <w:rPr>
          <w:szCs w:val="20"/>
        </w:rPr>
      </w:pPr>
      <w:hyperlink r:id="rId1595"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order:LSR</w:t>
      </w:r>
      <w:r w:rsidRPr="0060026D">
        <w:rPr>
          <w:color w:val="0000FF"/>
        </w:rPr>
        <w:t>&gt;</w:t>
      </w:r>
    </w:p>
    <w:p w14:paraId="41C4D521" w14:textId="77777777" w:rsidR="009C6DE4" w:rsidRPr="0060026D" w:rsidRDefault="009C6DE4" w:rsidP="009C6DE4">
      <w:pPr>
        <w:ind w:hanging="480"/>
        <w:rPr>
          <w:szCs w:val="20"/>
        </w:rPr>
      </w:pPr>
      <w:hyperlink r:id="rId1596"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order:LSR_ADMIN</w:t>
      </w:r>
      <w:r w:rsidRPr="0060026D">
        <w:rPr>
          <w:color w:val="0000FF"/>
        </w:rPr>
        <w:t>&gt;</w:t>
      </w:r>
    </w:p>
    <w:p w14:paraId="37311F4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order:SC</w:t>
      </w:r>
      <w:r w:rsidRPr="0060026D">
        <w:rPr>
          <w:color w:val="0000FF"/>
        </w:rPr>
        <w:t>&gt;</w:t>
      </w:r>
      <w:r w:rsidRPr="0060026D">
        <w:rPr>
          <w:bCs/>
        </w:rPr>
        <w:t>LCSC</w:t>
      </w:r>
      <w:r w:rsidRPr="0060026D">
        <w:rPr>
          <w:color w:val="0000FF"/>
        </w:rPr>
        <w:t>&lt;/</w:t>
      </w:r>
      <w:r w:rsidRPr="0060026D">
        <w:rPr>
          <w:color w:val="990000"/>
        </w:rPr>
        <w:t>order:SC</w:t>
      </w:r>
      <w:r w:rsidRPr="0060026D">
        <w:rPr>
          <w:color w:val="0000FF"/>
        </w:rPr>
        <w:t>&gt;</w:t>
      </w:r>
      <w:r w:rsidRPr="0060026D">
        <w:rPr>
          <w:szCs w:val="20"/>
        </w:rPr>
        <w:t xml:space="preserve"> </w:t>
      </w:r>
    </w:p>
    <w:p w14:paraId="72894A18"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order:PROJECT</w:t>
      </w:r>
      <w:r w:rsidRPr="0060026D">
        <w:rPr>
          <w:color w:val="0000FF"/>
        </w:rPr>
        <w:t>&gt;</w:t>
      </w:r>
      <w:r w:rsidRPr="0060026D">
        <w:rPr>
          <w:bCs/>
        </w:rPr>
        <w:t>CAVENOBILL</w:t>
      </w:r>
      <w:r w:rsidRPr="0060026D">
        <w:rPr>
          <w:color w:val="0000FF"/>
        </w:rPr>
        <w:t>&lt;/</w:t>
      </w:r>
      <w:r w:rsidRPr="0060026D">
        <w:rPr>
          <w:color w:val="990000"/>
        </w:rPr>
        <w:t>order:PROJECT</w:t>
      </w:r>
      <w:r w:rsidRPr="0060026D">
        <w:rPr>
          <w:color w:val="0000FF"/>
        </w:rPr>
        <w:t>&gt;</w:t>
      </w:r>
      <w:r w:rsidRPr="0060026D">
        <w:rPr>
          <w:szCs w:val="20"/>
        </w:rPr>
        <w:t xml:space="preserve"> </w:t>
      </w:r>
    </w:p>
    <w:p w14:paraId="17EC651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order:REQTYP</w:t>
      </w:r>
      <w:r w:rsidRPr="0060026D">
        <w:rPr>
          <w:color w:val="0000FF"/>
        </w:rPr>
        <w:t>&gt;</w:t>
      </w:r>
      <w:r w:rsidRPr="0060026D">
        <w:rPr>
          <w:bCs/>
        </w:rPr>
        <w:t>AB</w:t>
      </w:r>
      <w:r w:rsidRPr="0060026D">
        <w:rPr>
          <w:color w:val="0000FF"/>
        </w:rPr>
        <w:t>&lt;/</w:t>
      </w:r>
      <w:r w:rsidRPr="0060026D">
        <w:rPr>
          <w:color w:val="990000"/>
        </w:rPr>
        <w:t>order:REQTYP</w:t>
      </w:r>
      <w:r w:rsidRPr="0060026D">
        <w:rPr>
          <w:color w:val="0000FF"/>
        </w:rPr>
        <w:t>&gt;</w:t>
      </w:r>
      <w:r w:rsidRPr="0060026D">
        <w:rPr>
          <w:szCs w:val="20"/>
        </w:rPr>
        <w:t xml:space="preserve"> </w:t>
      </w:r>
    </w:p>
    <w:p w14:paraId="62F0070A"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order:ACT</w:t>
      </w:r>
      <w:r w:rsidRPr="0060026D">
        <w:rPr>
          <w:color w:val="0000FF"/>
        </w:rPr>
        <w:t>&gt;</w:t>
      </w:r>
      <w:r w:rsidRPr="0060026D">
        <w:rPr>
          <w:bCs/>
        </w:rPr>
        <w:t>W</w:t>
      </w:r>
      <w:r w:rsidRPr="0060026D">
        <w:rPr>
          <w:color w:val="0000FF"/>
        </w:rPr>
        <w:t>&lt;/</w:t>
      </w:r>
      <w:r w:rsidRPr="0060026D">
        <w:rPr>
          <w:color w:val="990000"/>
        </w:rPr>
        <w:t>order:ACT</w:t>
      </w:r>
      <w:r w:rsidRPr="0060026D">
        <w:rPr>
          <w:color w:val="0000FF"/>
        </w:rPr>
        <w:t>&gt;</w:t>
      </w:r>
      <w:r w:rsidRPr="0060026D">
        <w:rPr>
          <w:szCs w:val="20"/>
        </w:rPr>
        <w:t xml:space="preserve"> </w:t>
      </w:r>
    </w:p>
    <w:p w14:paraId="2D4AEDFD" w14:textId="77777777" w:rsidR="009C6DE4" w:rsidRPr="0060026D" w:rsidRDefault="009C6DE4" w:rsidP="009C6DE4">
      <w:pPr>
        <w:ind w:hanging="480"/>
        <w:rPr>
          <w:szCs w:val="20"/>
        </w:rPr>
      </w:pPr>
      <w:hyperlink r:id="rId1597"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order:AUTHORIZATION</w:t>
      </w:r>
      <w:r w:rsidRPr="0060026D">
        <w:rPr>
          <w:color w:val="0000FF"/>
        </w:rPr>
        <w:t>&gt;</w:t>
      </w:r>
    </w:p>
    <w:p w14:paraId="2E98D735"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order:TOS</w:t>
      </w:r>
      <w:r w:rsidRPr="0060026D">
        <w:rPr>
          <w:color w:val="0000FF"/>
        </w:rPr>
        <w:t>&gt;</w:t>
      </w:r>
      <w:r w:rsidRPr="0060026D">
        <w:rPr>
          <w:bCs/>
        </w:rPr>
        <w:t>1B--</w:t>
      </w:r>
      <w:r w:rsidRPr="0060026D">
        <w:rPr>
          <w:color w:val="0000FF"/>
        </w:rPr>
        <w:t>&lt;/</w:t>
      </w:r>
      <w:r w:rsidRPr="0060026D">
        <w:rPr>
          <w:color w:val="990000"/>
        </w:rPr>
        <w:t>order:TOS</w:t>
      </w:r>
      <w:r w:rsidRPr="0060026D">
        <w:rPr>
          <w:color w:val="0000FF"/>
        </w:rPr>
        <w:t>&gt;</w:t>
      </w:r>
      <w:r w:rsidRPr="0060026D">
        <w:rPr>
          <w:szCs w:val="20"/>
        </w:rPr>
        <w:t xml:space="preserve"> </w:t>
      </w:r>
    </w:p>
    <w:p w14:paraId="3884CCFE"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order:DDD</w:t>
      </w:r>
      <w:r w:rsidRPr="0060026D">
        <w:rPr>
          <w:color w:val="0000FF"/>
        </w:rPr>
        <w:t>&gt;</w:t>
      </w:r>
      <w:r w:rsidRPr="0060026D">
        <w:rPr>
          <w:bCs/>
        </w:rPr>
        <w:t>20091231</w:t>
      </w:r>
      <w:r w:rsidRPr="0060026D">
        <w:rPr>
          <w:color w:val="0000FF"/>
        </w:rPr>
        <w:t>&lt;/</w:t>
      </w:r>
      <w:r w:rsidRPr="0060026D">
        <w:rPr>
          <w:color w:val="990000"/>
        </w:rPr>
        <w:t>order:DDD</w:t>
      </w:r>
      <w:r w:rsidRPr="0060026D">
        <w:rPr>
          <w:color w:val="0000FF"/>
        </w:rPr>
        <w:t>&gt;</w:t>
      </w:r>
      <w:r w:rsidRPr="0060026D">
        <w:rPr>
          <w:szCs w:val="20"/>
        </w:rPr>
        <w:t xml:space="preserve"> </w:t>
      </w:r>
    </w:p>
    <w:p w14:paraId="59B903B7"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order:ACTL</w:t>
      </w:r>
      <w:r w:rsidRPr="0060026D">
        <w:rPr>
          <w:color w:val="0000FF"/>
        </w:rPr>
        <w:t>&gt;</w:t>
      </w:r>
      <w:r w:rsidRPr="0060026D">
        <w:rPr>
          <w:bCs/>
        </w:rPr>
        <w:t>HTBGMSWEDS0</w:t>
      </w:r>
      <w:r w:rsidRPr="0060026D">
        <w:rPr>
          <w:color w:val="0000FF"/>
        </w:rPr>
        <w:t>&lt;/</w:t>
      </w:r>
      <w:r w:rsidRPr="0060026D">
        <w:rPr>
          <w:color w:val="990000"/>
        </w:rPr>
        <w:t>order:ACTL</w:t>
      </w:r>
      <w:r w:rsidRPr="0060026D">
        <w:rPr>
          <w:color w:val="0000FF"/>
        </w:rPr>
        <w:t>&gt;</w:t>
      </w:r>
      <w:r w:rsidRPr="0060026D">
        <w:rPr>
          <w:szCs w:val="20"/>
        </w:rPr>
        <w:t xml:space="preserve"> </w:t>
      </w:r>
    </w:p>
    <w:p w14:paraId="29D05C59"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order:LSO</w:t>
      </w:r>
      <w:r w:rsidRPr="0060026D">
        <w:rPr>
          <w:color w:val="0000FF"/>
        </w:rPr>
        <w:t>&gt;</w:t>
      </w:r>
      <w:r w:rsidRPr="0060026D">
        <w:rPr>
          <w:bCs/>
        </w:rPr>
        <w:t>601264</w:t>
      </w:r>
      <w:r w:rsidRPr="0060026D">
        <w:rPr>
          <w:color w:val="0000FF"/>
        </w:rPr>
        <w:t>&lt;/</w:t>
      </w:r>
      <w:r w:rsidRPr="0060026D">
        <w:rPr>
          <w:color w:val="990000"/>
        </w:rPr>
        <w:t>order:LSO</w:t>
      </w:r>
      <w:r w:rsidRPr="0060026D">
        <w:rPr>
          <w:color w:val="0000FF"/>
        </w:rPr>
        <w:t>&gt;</w:t>
      </w:r>
      <w:r w:rsidRPr="0060026D">
        <w:rPr>
          <w:szCs w:val="20"/>
        </w:rPr>
        <w:t xml:space="preserve"> </w:t>
      </w:r>
    </w:p>
    <w:p w14:paraId="39738625" w14:textId="77777777" w:rsidR="009C6DE4" w:rsidRPr="0060026D" w:rsidRDefault="009C6DE4" w:rsidP="009C6DE4">
      <w:pPr>
        <w:ind w:hanging="480"/>
        <w:rPr>
          <w:szCs w:val="20"/>
        </w:rPr>
      </w:pPr>
      <w:r w:rsidRPr="0060026D">
        <w:rPr>
          <w:rFonts w:cs="Courier New"/>
          <w:bCs/>
          <w:color w:val="FF0000"/>
        </w:rPr>
        <w:lastRenderedPageBreak/>
        <w:t> </w:t>
      </w:r>
      <w:r w:rsidRPr="0060026D">
        <w:rPr>
          <w:szCs w:val="20"/>
        </w:rPr>
        <w:t xml:space="preserve"> </w:t>
      </w:r>
      <w:r w:rsidRPr="0060026D">
        <w:rPr>
          <w:color w:val="0000FF"/>
        </w:rPr>
        <w:t>&lt;</w:t>
      </w:r>
      <w:r w:rsidRPr="0060026D">
        <w:rPr>
          <w:color w:val="990000"/>
        </w:rPr>
        <w:t>order:NC</w:t>
      </w:r>
      <w:r w:rsidRPr="0060026D">
        <w:rPr>
          <w:color w:val="0000FF"/>
        </w:rPr>
        <w:t>&gt;</w:t>
      </w:r>
      <w:r w:rsidRPr="0060026D">
        <w:rPr>
          <w:bCs/>
        </w:rPr>
        <w:t>LY--</w:t>
      </w:r>
      <w:r w:rsidRPr="0060026D">
        <w:rPr>
          <w:color w:val="0000FF"/>
        </w:rPr>
        <w:t>&lt;/</w:t>
      </w:r>
      <w:r w:rsidRPr="0060026D">
        <w:rPr>
          <w:color w:val="990000"/>
        </w:rPr>
        <w:t>order:NC</w:t>
      </w:r>
      <w:r w:rsidRPr="0060026D">
        <w:rPr>
          <w:color w:val="0000FF"/>
        </w:rPr>
        <w:t>&gt;</w:t>
      </w:r>
      <w:r w:rsidRPr="0060026D">
        <w:rPr>
          <w:szCs w:val="20"/>
        </w:rPr>
        <w:t xml:space="preserve"> </w:t>
      </w:r>
    </w:p>
    <w:p w14:paraId="1FEDFBAE"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order:NCI</w:t>
      </w:r>
      <w:r w:rsidRPr="0060026D">
        <w:rPr>
          <w:color w:val="0000FF"/>
        </w:rPr>
        <w:t>&gt;</w:t>
      </w:r>
      <w:r w:rsidRPr="0060026D">
        <w:rPr>
          <w:bCs/>
        </w:rPr>
        <w:t>02QC5.OOS</w:t>
      </w:r>
      <w:r w:rsidRPr="0060026D">
        <w:rPr>
          <w:color w:val="0000FF"/>
        </w:rPr>
        <w:t>&lt;/</w:t>
      </w:r>
      <w:r w:rsidRPr="0060026D">
        <w:rPr>
          <w:color w:val="990000"/>
        </w:rPr>
        <w:t>order:NCI</w:t>
      </w:r>
      <w:r w:rsidRPr="0060026D">
        <w:rPr>
          <w:color w:val="0000FF"/>
        </w:rPr>
        <w:t>&gt;</w:t>
      </w:r>
      <w:r w:rsidRPr="0060026D">
        <w:rPr>
          <w:szCs w:val="20"/>
        </w:rPr>
        <w:t xml:space="preserve"> </w:t>
      </w:r>
    </w:p>
    <w:p w14:paraId="07DD0B9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order:SECNCI</w:t>
      </w:r>
      <w:r w:rsidRPr="0060026D">
        <w:rPr>
          <w:color w:val="0000FF"/>
        </w:rPr>
        <w:t>&gt;</w:t>
      </w:r>
      <w:r w:rsidRPr="0060026D">
        <w:rPr>
          <w:bCs/>
        </w:rPr>
        <w:t>02IS5</w:t>
      </w:r>
      <w:r w:rsidRPr="0060026D">
        <w:rPr>
          <w:color w:val="0000FF"/>
        </w:rPr>
        <w:t>&lt;/</w:t>
      </w:r>
      <w:r w:rsidRPr="0060026D">
        <w:rPr>
          <w:color w:val="990000"/>
        </w:rPr>
        <w:t>order:SECNCI</w:t>
      </w:r>
      <w:r w:rsidRPr="0060026D">
        <w:rPr>
          <w:color w:val="0000FF"/>
        </w:rPr>
        <w:t>&gt;</w:t>
      </w:r>
      <w:r w:rsidRPr="0060026D">
        <w:rPr>
          <w:szCs w:val="20"/>
        </w:rPr>
        <w:t xml:space="preserve"> </w:t>
      </w:r>
    </w:p>
    <w:p w14:paraId="46118CD9"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order:AUTHORIZATION</w:t>
      </w:r>
      <w:r w:rsidRPr="0060026D">
        <w:rPr>
          <w:color w:val="0000FF"/>
        </w:rPr>
        <w:t>&gt;</w:t>
      </w:r>
    </w:p>
    <w:p w14:paraId="2A552C23"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order:LSR_ADMIN</w:t>
      </w:r>
      <w:r w:rsidRPr="0060026D">
        <w:rPr>
          <w:color w:val="0000FF"/>
        </w:rPr>
        <w:t>&gt;</w:t>
      </w:r>
    </w:p>
    <w:p w14:paraId="208B033F" w14:textId="77777777" w:rsidR="009C6DE4" w:rsidRPr="0060026D" w:rsidRDefault="009C6DE4" w:rsidP="009C6DE4">
      <w:pPr>
        <w:ind w:hanging="480"/>
        <w:rPr>
          <w:szCs w:val="20"/>
        </w:rPr>
      </w:pPr>
      <w:hyperlink r:id="rId1598"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order:LSR_BILL</w:t>
      </w:r>
      <w:r w:rsidRPr="0060026D">
        <w:rPr>
          <w:color w:val="0000FF"/>
        </w:rPr>
        <w:t>&gt;</w:t>
      </w:r>
    </w:p>
    <w:p w14:paraId="10085B23"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order:BAN1</w:t>
      </w:r>
      <w:r w:rsidRPr="0060026D">
        <w:rPr>
          <w:color w:val="0000FF"/>
        </w:rPr>
        <w:t>&gt;</w:t>
      </w:r>
      <w:r w:rsidRPr="0060026D">
        <w:rPr>
          <w:bCs/>
        </w:rPr>
        <w:t>601N190000000</w:t>
      </w:r>
      <w:r w:rsidRPr="0060026D">
        <w:rPr>
          <w:color w:val="0000FF"/>
        </w:rPr>
        <w:t>&lt;/</w:t>
      </w:r>
      <w:r w:rsidRPr="0060026D">
        <w:rPr>
          <w:color w:val="990000"/>
        </w:rPr>
        <w:t>order:BAN1</w:t>
      </w:r>
      <w:r w:rsidRPr="0060026D">
        <w:rPr>
          <w:color w:val="0000FF"/>
        </w:rPr>
        <w:t>&gt;</w:t>
      </w:r>
      <w:r w:rsidRPr="0060026D">
        <w:rPr>
          <w:szCs w:val="20"/>
        </w:rPr>
        <w:t xml:space="preserve"> </w:t>
      </w:r>
    </w:p>
    <w:p w14:paraId="2B9CF9A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order:ACNA</w:t>
      </w:r>
      <w:r w:rsidRPr="0060026D">
        <w:rPr>
          <w:color w:val="0000FF"/>
        </w:rPr>
        <w:t>&gt;</w:t>
      </w:r>
      <w:r w:rsidRPr="0060026D">
        <w:rPr>
          <w:bCs/>
        </w:rPr>
        <w:t>ZXL</w:t>
      </w:r>
      <w:r w:rsidRPr="0060026D">
        <w:rPr>
          <w:color w:val="0000FF"/>
        </w:rPr>
        <w:t>&lt;/</w:t>
      </w:r>
      <w:r w:rsidRPr="0060026D">
        <w:rPr>
          <w:color w:val="990000"/>
        </w:rPr>
        <w:t>order:ACNA</w:t>
      </w:r>
      <w:r w:rsidRPr="0060026D">
        <w:rPr>
          <w:color w:val="0000FF"/>
        </w:rPr>
        <w:t>&gt;</w:t>
      </w:r>
      <w:r w:rsidRPr="0060026D">
        <w:rPr>
          <w:szCs w:val="20"/>
        </w:rPr>
        <w:t xml:space="preserve"> </w:t>
      </w:r>
    </w:p>
    <w:p w14:paraId="40213389"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order:LSR_BILL</w:t>
      </w:r>
      <w:r w:rsidRPr="0060026D">
        <w:rPr>
          <w:color w:val="0000FF"/>
        </w:rPr>
        <w:t>&gt;</w:t>
      </w:r>
    </w:p>
    <w:p w14:paraId="54C2E263" w14:textId="77777777" w:rsidR="009C6DE4" w:rsidRPr="0060026D" w:rsidRDefault="009C6DE4" w:rsidP="009C6DE4">
      <w:pPr>
        <w:ind w:hanging="480"/>
        <w:rPr>
          <w:szCs w:val="20"/>
        </w:rPr>
      </w:pPr>
      <w:hyperlink r:id="rId1599"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order:CONTACT</w:t>
      </w:r>
      <w:r w:rsidRPr="0060026D">
        <w:rPr>
          <w:color w:val="0000FF"/>
        </w:rPr>
        <w:t>&gt;</w:t>
      </w:r>
    </w:p>
    <w:p w14:paraId="5373E51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order:INIT</w:t>
      </w:r>
      <w:r w:rsidRPr="0060026D">
        <w:rPr>
          <w:color w:val="0000FF"/>
        </w:rPr>
        <w:t>&gt;</w:t>
      </w:r>
      <w:r w:rsidRPr="0060026D">
        <w:rPr>
          <w:bCs/>
        </w:rPr>
        <w:t>BOJANGLES</w:t>
      </w:r>
      <w:r w:rsidRPr="0060026D">
        <w:rPr>
          <w:color w:val="0000FF"/>
        </w:rPr>
        <w:t>&lt;/</w:t>
      </w:r>
      <w:r w:rsidRPr="0060026D">
        <w:rPr>
          <w:color w:val="990000"/>
        </w:rPr>
        <w:t>order:INIT</w:t>
      </w:r>
      <w:r w:rsidRPr="0060026D">
        <w:rPr>
          <w:color w:val="0000FF"/>
        </w:rPr>
        <w:t>&gt;</w:t>
      </w:r>
      <w:r w:rsidRPr="0060026D">
        <w:rPr>
          <w:szCs w:val="20"/>
        </w:rPr>
        <w:t xml:space="preserve"> </w:t>
      </w:r>
    </w:p>
    <w:p w14:paraId="2028066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order:INIT_TEL_NO</w:t>
      </w:r>
      <w:r w:rsidRPr="0060026D">
        <w:rPr>
          <w:color w:val="0000FF"/>
        </w:rPr>
        <w:t>&gt;</w:t>
      </w:r>
      <w:r w:rsidRPr="0060026D">
        <w:rPr>
          <w:bCs/>
        </w:rPr>
        <w:t>88884448888</w:t>
      </w:r>
      <w:r w:rsidRPr="0060026D">
        <w:rPr>
          <w:color w:val="0000FF"/>
        </w:rPr>
        <w:t>&lt;/</w:t>
      </w:r>
      <w:r w:rsidRPr="0060026D">
        <w:rPr>
          <w:color w:val="990000"/>
        </w:rPr>
        <w:t>order:INIT_TEL_NO</w:t>
      </w:r>
      <w:r w:rsidRPr="0060026D">
        <w:rPr>
          <w:color w:val="0000FF"/>
        </w:rPr>
        <w:t>&gt;</w:t>
      </w:r>
      <w:r w:rsidRPr="0060026D">
        <w:rPr>
          <w:szCs w:val="20"/>
        </w:rPr>
        <w:t xml:space="preserve"> </w:t>
      </w:r>
    </w:p>
    <w:p w14:paraId="3A8BA5D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order:INIT_FAX_NO</w:t>
      </w:r>
      <w:r w:rsidRPr="0060026D">
        <w:rPr>
          <w:color w:val="0000FF"/>
        </w:rPr>
        <w:t>&gt;</w:t>
      </w:r>
      <w:r w:rsidRPr="0060026D">
        <w:rPr>
          <w:bCs/>
        </w:rPr>
        <w:t>4448884444</w:t>
      </w:r>
      <w:r w:rsidRPr="0060026D">
        <w:rPr>
          <w:color w:val="0000FF"/>
        </w:rPr>
        <w:t>&lt;/</w:t>
      </w:r>
      <w:r w:rsidRPr="0060026D">
        <w:rPr>
          <w:color w:val="990000"/>
        </w:rPr>
        <w:t>order:INIT_FAX_NO</w:t>
      </w:r>
      <w:r w:rsidRPr="0060026D">
        <w:rPr>
          <w:color w:val="0000FF"/>
        </w:rPr>
        <w:t>&gt;</w:t>
      </w:r>
      <w:r w:rsidRPr="0060026D">
        <w:rPr>
          <w:szCs w:val="20"/>
        </w:rPr>
        <w:t xml:space="preserve"> </w:t>
      </w:r>
    </w:p>
    <w:p w14:paraId="1A65266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order:IMPCON</w:t>
      </w:r>
      <w:r w:rsidRPr="0060026D">
        <w:rPr>
          <w:color w:val="0000FF"/>
        </w:rPr>
        <w:t>&gt;</w:t>
      </w:r>
      <w:r w:rsidRPr="0060026D">
        <w:rPr>
          <w:bCs/>
        </w:rPr>
        <w:t>Governor Swan</w:t>
      </w:r>
      <w:r w:rsidRPr="0060026D">
        <w:rPr>
          <w:color w:val="0000FF"/>
        </w:rPr>
        <w:t>&lt;/</w:t>
      </w:r>
      <w:r w:rsidRPr="0060026D">
        <w:rPr>
          <w:color w:val="990000"/>
        </w:rPr>
        <w:t>order:IMPCON</w:t>
      </w:r>
      <w:r w:rsidRPr="0060026D">
        <w:rPr>
          <w:color w:val="0000FF"/>
        </w:rPr>
        <w:t>&gt;</w:t>
      </w:r>
      <w:r w:rsidRPr="0060026D">
        <w:rPr>
          <w:szCs w:val="20"/>
        </w:rPr>
        <w:t xml:space="preserve"> </w:t>
      </w:r>
    </w:p>
    <w:p w14:paraId="35802C3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order:IMPCON_TEL_NO</w:t>
      </w:r>
      <w:r w:rsidRPr="0060026D">
        <w:rPr>
          <w:color w:val="0000FF"/>
        </w:rPr>
        <w:t>&gt;</w:t>
      </w:r>
      <w:r w:rsidRPr="0060026D">
        <w:rPr>
          <w:bCs/>
        </w:rPr>
        <w:t>7773335555</w:t>
      </w:r>
      <w:r w:rsidRPr="0060026D">
        <w:rPr>
          <w:color w:val="0000FF"/>
        </w:rPr>
        <w:t>&lt;/</w:t>
      </w:r>
      <w:r w:rsidRPr="0060026D">
        <w:rPr>
          <w:color w:val="990000"/>
        </w:rPr>
        <w:t>order:IMPCON_TEL_NO</w:t>
      </w:r>
      <w:r w:rsidRPr="0060026D">
        <w:rPr>
          <w:color w:val="0000FF"/>
        </w:rPr>
        <w:t>&gt;</w:t>
      </w:r>
      <w:r w:rsidRPr="0060026D">
        <w:rPr>
          <w:szCs w:val="20"/>
        </w:rPr>
        <w:t xml:space="preserve"> </w:t>
      </w:r>
    </w:p>
    <w:p w14:paraId="112C32AA"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order:CONTACT</w:t>
      </w:r>
      <w:r w:rsidRPr="0060026D">
        <w:rPr>
          <w:color w:val="0000FF"/>
        </w:rPr>
        <w:t>&gt;</w:t>
      </w:r>
    </w:p>
    <w:p w14:paraId="67A05595"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order:LSR</w:t>
      </w:r>
      <w:r w:rsidRPr="0060026D">
        <w:rPr>
          <w:color w:val="0000FF"/>
        </w:rPr>
        <w:t>&gt;</w:t>
      </w:r>
    </w:p>
    <w:p w14:paraId="0D002D51" w14:textId="77777777" w:rsidR="009C6DE4" w:rsidRPr="0060026D" w:rsidRDefault="009C6DE4" w:rsidP="009C6DE4">
      <w:pPr>
        <w:ind w:hanging="480"/>
        <w:rPr>
          <w:szCs w:val="20"/>
        </w:rPr>
      </w:pPr>
      <w:hyperlink r:id="rId1600"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order:EU</w:t>
      </w:r>
      <w:r w:rsidRPr="0060026D">
        <w:rPr>
          <w:color w:val="0000FF"/>
        </w:rPr>
        <w:t>&gt;</w:t>
      </w:r>
    </w:p>
    <w:p w14:paraId="5AD73D63" w14:textId="77777777" w:rsidR="009C6DE4" w:rsidRPr="0060026D" w:rsidRDefault="009C6DE4" w:rsidP="009C6DE4">
      <w:pPr>
        <w:ind w:hanging="480"/>
        <w:rPr>
          <w:szCs w:val="20"/>
        </w:rPr>
      </w:pPr>
      <w:hyperlink r:id="rId1601"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order:EU_BILL</w:t>
      </w:r>
      <w:r w:rsidRPr="0060026D">
        <w:rPr>
          <w:color w:val="0000FF"/>
        </w:rPr>
        <w:t>&gt;</w:t>
      </w:r>
    </w:p>
    <w:p w14:paraId="0E5AEB5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order:EAN</w:t>
      </w:r>
      <w:r w:rsidRPr="0060026D">
        <w:rPr>
          <w:color w:val="0000FF"/>
        </w:rPr>
        <w:t>&gt;</w:t>
      </w:r>
      <w:r w:rsidRPr="0060026D">
        <w:rPr>
          <w:bCs/>
        </w:rPr>
        <w:t>601N160016016</w:t>
      </w:r>
      <w:r w:rsidRPr="0060026D">
        <w:rPr>
          <w:color w:val="0000FF"/>
        </w:rPr>
        <w:t>&lt;/</w:t>
      </w:r>
      <w:r w:rsidRPr="0060026D">
        <w:rPr>
          <w:color w:val="990000"/>
        </w:rPr>
        <w:t>order:EAN</w:t>
      </w:r>
      <w:r w:rsidRPr="0060026D">
        <w:rPr>
          <w:color w:val="0000FF"/>
        </w:rPr>
        <w:t>&gt;</w:t>
      </w:r>
      <w:r w:rsidRPr="0060026D">
        <w:rPr>
          <w:szCs w:val="20"/>
        </w:rPr>
        <w:t xml:space="preserve"> </w:t>
      </w:r>
    </w:p>
    <w:p w14:paraId="51022890"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order:EU_BILL</w:t>
      </w:r>
      <w:r w:rsidRPr="0060026D">
        <w:rPr>
          <w:color w:val="0000FF"/>
        </w:rPr>
        <w:t>&gt;</w:t>
      </w:r>
    </w:p>
    <w:p w14:paraId="5ADB079C" w14:textId="77777777" w:rsidR="009C6DE4" w:rsidRPr="0060026D" w:rsidRDefault="009C6DE4" w:rsidP="009C6DE4">
      <w:pPr>
        <w:ind w:hanging="480"/>
        <w:rPr>
          <w:szCs w:val="20"/>
        </w:rPr>
      </w:pPr>
      <w:hyperlink r:id="rId1602"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order:LOC_ACCESS</w:t>
      </w:r>
      <w:r w:rsidRPr="0060026D">
        <w:rPr>
          <w:color w:val="0000FF"/>
        </w:rPr>
        <w:t>&gt;</w:t>
      </w:r>
    </w:p>
    <w:p w14:paraId="1FBFC9B6" w14:textId="77777777" w:rsidR="009C6DE4" w:rsidRPr="0060026D" w:rsidRDefault="009C6DE4" w:rsidP="009C6DE4">
      <w:pPr>
        <w:ind w:hanging="480"/>
        <w:rPr>
          <w:szCs w:val="20"/>
        </w:rPr>
      </w:pPr>
      <w:hyperlink r:id="rId1603"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order:LOC_ACCESS_HEADER_INFO</w:t>
      </w:r>
      <w:r w:rsidRPr="0060026D">
        <w:rPr>
          <w:color w:val="0000FF"/>
        </w:rPr>
        <w:t>&gt;</w:t>
      </w:r>
    </w:p>
    <w:p w14:paraId="1BA9FD06"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order:NAME</w:t>
      </w:r>
      <w:r w:rsidRPr="0060026D">
        <w:rPr>
          <w:color w:val="0000FF"/>
        </w:rPr>
        <w:t>&gt;</w:t>
      </w:r>
      <w:r w:rsidRPr="0060026D">
        <w:rPr>
          <w:bCs/>
        </w:rPr>
        <w:t>THE BLACKSMITH SHOPPE</w:t>
      </w:r>
      <w:r w:rsidRPr="0060026D">
        <w:rPr>
          <w:color w:val="0000FF"/>
        </w:rPr>
        <w:t>&lt;/</w:t>
      </w:r>
      <w:r w:rsidRPr="0060026D">
        <w:rPr>
          <w:color w:val="990000"/>
        </w:rPr>
        <w:t>order:NAME</w:t>
      </w:r>
      <w:r w:rsidRPr="0060026D">
        <w:rPr>
          <w:color w:val="0000FF"/>
        </w:rPr>
        <w:t>&gt;</w:t>
      </w:r>
      <w:r w:rsidRPr="0060026D">
        <w:rPr>
          <w:szCs w:val="20"/>
        </w:rPr>
        <w:t xml:space="preserve"> </w:t>
      </w:r>
    </w:p>
    <w:p w14:paraId="635C819B"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order:LOC_ACCESS_HEADER_INFO</w:t>
      </w:r>
      <w:r w:rsidRPr="0060026D">
        <w:rPr>
          <w:color w:val="0000FF"/>
        </w:rPr>
        <w:t>&gt;</w:t>
      </w:r>
    </w:p>
    <w:p w14:paraId="6EE4FA83"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order:LOC_ACCESS</w:t>
      </w:r>
      <w:r w:rsidRPr="0060026D">
        <w:rPr>
          <w:color w:val="0000FF"/>
        </w:rPr>
        <w:t>&gt;</w:t>
      </w:r>
    </w:p>
    <w:p w14:paraId="616B604F"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order:EU</w:t>
      </w:r>
      <w:r w:rsidRPr="0060026D">
        <w:rPr>
          <w:color w:val="0000FF"/>
        </w:rPr>
        <w:t>&gt;</w:t>
      </w:r>
    </w:p>
    <w:p w14:paraId="6F5AA61D" w14:textId="77777777" w:rsidR="009C6DE4" w:rsidRPr="0060026D" w:rsidRDefault="009C6DE4" w:rsidP="009C6DE4">
      <w:pPr>
        <w:ind w:hanging="480"/>
        <w:rPr>
          <w:szCs w:val="20"/>
        </w:rPr>
      </w:pPr>
      <w:hyperlink r:id="rId1604"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w:t>
      </w:r>
      <w:r w:rsidRPr="0060026D">
        <w:rPr>
          <w:color w:val="0000FF"/>
        </w:rPr>
        <w:t>&gt;</w:t>
      </w:r>
    </w:p>
    <w:p w14:paraId="03A3AA90" w14:textId="77777777" w:rsidR="009C6DE4" w:rsidRPr="0060026D" w:rsidRDefault="009C6DE4" w:rsidP="009C6DE4">
      <w:pPr>
        <w:ind w:hanging="480"/>
        <w:rPr>
          <w:szCs w:val="20"/>
        </w:rPr>
      </w:pPr>
      <w:hyperlink r:id="rId1605"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order:LS_ADMIN</w:t>
      </w:r>
      <w:r w:rsidRPr="0060026D">
        <w:rPr>
          <w:color w:val="0000FF"/>
        </w:rPr>
        <w:t>&gt;</w:t>
      </w:r>
    </w:p>
    <w:p w14:paraId="38D30BE3"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order:LQTY</w:t>
      </w:r>
      <w:r w:rsidRPr="0060026D">
        <w:rPr>
          <w:color w:val="0000FF"/>
        </w:rPr>
        <w:t>&gt;</w:t>
      </w:r>
      <w:r w:rsidRPr="0060026D">
        <w:rPr>
          <w:bCs/>
        </w:rPr>
        <w:t>00001</w:t>
      </w:r>
      <w:r w:rsidRPr="0060026D">
        <w:rPr>
          <w:color w:val="0000FF"/>
        </w:rPr>
        <w:t>&lt;/</w:t>
      </w:r>
      <w:r w:rsidRPr="0060026D">
        <w:rPr>
          <w:color w:val="990000"/>
        </w:rPr>
        <w:t>order:LQTY</w:t>
      </w:r>
      <w:r w:rsidRPr="0060026D">
        <w:rPr>
          <w:color w:val="0000FF"/>
        </w:rPr>
        <w:t>&gt;</w:t>
      </w:r>
      <w:r w:rsidRPr="0060026D">
        <w:rPr>
          <w:szCs w:val="20"/>
        </w:rPr>
        <w:t xml:space="preserve"> </w:t>
      </w:r>
    </w:p>
    <w:p w14:paraId="137BD870"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order:LS_ADMIN</w:t>
      </w:r>
      <w:r w:rsidRPr="0060026D">
        <w:rPr>
          <w:color w:val="0000FF"/>
        </w:rPr>
        <w:t>&gt;</w:t>
      </w:r>
    </w:p>
    <w:p w14:paraId="112AF36B" w14:textId="77777777" w:rsidR="009C6DE4" w:rsidRPr="0060026D" w:rsidRDefault="009C6DE4" w:rsidP="009C6DE4">
      <w:pPr>
        <w:ind w:hanging="480"/>
        <w:rPr>
          <w:szCs w:val="20"/>
        </w:rPr>
      </w:pPr>
      <w:hyperlink r:id="rId1606"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order:LS_SVC_DET</w:t>
      </w:r>
      <w:r w:rsidRPr="0060026D">
        <w:rPr>
          <w:color w:val="0000FF"/>
        </w:rPr>
        <w:t>&gt;</w:t>
      </w:r>
    </w:p>
    <w:p w14:paraId="37C90239" w14:textId="77777777" w:rsidR="009C6DE4" w:rsidRPr="0060026D" w:rsidRDefault="009C6DE4" w:rsidP="009C6DE4">
      <w:pPr>
        <w:ind w:hanging="480"/>
        <w:rPr>
          <w:szCs w:val="20"/>
        </w:rPr>
      </w:pPr>
      <w:hyperlink r:id="rId1607"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order:SVC_DET_GRP</w:t>
      </w:r>
      <w:r w:rsidRPr="0060026D">
        <w:rPr>
          <w:color w:val="0000FF"/>
        </w:rPr>
        <w:t>&gt;</w:t>
      </w:r>
    </w:p>
    <w:p w14:paraId="356720F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order:LNUM</w:t>
      </w:r>
      <w:r w:rsidRPr="0060026D">
        <w:rPr>
          <w:color w:val="0000FF"/>
        </w:rPr>
        <w:t>&gt;</w:t>
      </w:r>
      <w:r w:rsidRPr="0060026D">
        <w:rPr>
          <w:bCs/>
        </w:rPr>
        <w:t>00001</w:t>
      </w:r>
      <w:r w:rsidRPr="0060026D">
        <w:rPr>
          <w:color w:val="0000FF"/>
        </w:rPr>
        <w:t>&lt;/</w:t>
      </w:r>
      <w:r w:rsidRPr="0060026D">
        <w:rPr>
          <w:color w:val="990000"/>
        </w:rPr>
        <w:t>order:LNUM</w:t>
      </w:r>
      <w:r w:rsidRPr="0060026D">
        <w:rPr>
          <w:color w:val="0000FF"/>
        </w:rPr>
        <w:t>&gt;</w:t>
      </w:r>
      <w:r w:rsidRPr="0060026D">
        <w:rPr>
          <w:szCs w:val="20"/>
        </w:rPr>
        <w:t xml:space="preserve"> </w:t>
      </w:r>
    </w:p>
    <w:p w14:paraId="5067AE6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order:LNA</w:t>
      </w:r>
      <w:r w:rsidRPr="0060026D">
        <w:rPr>
          <w:color w:val="0000FF"/>
        </w:rPr>
        <w:t>&gt;</w:t>
      </w:r>
      <w:r w:rsidRPr="0060026D">
        <w:rPr>
          <w:bCs/>
        </w:rPr>
        <w:t>W</w:t>
      </w:r>
      <w:r w:rsidRPr="0060026D">
        <w:rPr>
          <w:color w:val="0000FF"/>
        </w:rPr>
        <w:t>&lt;/</w:t>
      </w:r>
      <w:r w:rsidRPr="0060026D">
        <w:rPr>
          <w:color w:val="990000"/>
        </w:rPr>
        <w:t>order:LNA</w:t>
      </w:r>
      <w:r w:rsidRPr="0060026D">
        <w:rPr>
          <w:color w:val="0000FF"/>
        </w:rPr>
        <w:t>&gt;</w:t>
      </w:r>
      <w:r w:rsidRPr="0060026D">
        <w:rPr>
          <w:szCs w:val="20"/>
        </w:rPr>
        <w:t xml:space="preserve"> </w:t>
      </w:r>
    </w:p>
    <w:p w14:paraId="349A214C"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order:ECCKT</w:t>
      </w:r>
      <w:r w:rsidRPr="0060026D">
        <w:rPr>
          <w:color w:val="0000FF"/>
        </w:rPr>
        <w:t>&gt;</w:t>
      </w:r>
      <w:r w:rsidRPr="0060026D">
        <w:rPr>
          <w:bCs/>
        </w:rPr>
        <w:t>M1.LYFU.552159..SC</w:t>
      </w:r>
      <w:r w:rsidRPr="0060026D">
        <w:rPr>
          <w:color w:val="0000FF"/>
        </w:rPr>
        <w:t>&lt;/</w:t>
      </w:r>
      <w:r w:rsidRPr="0060026D">
        <w:rPr>
          <w:color w:val="990000"/>
        </w:rPr>
        <w:t>order:ECCKT</w:t>
      </w:r>
      <w:r w:rsidRPr="0060026D">
        <w:rPr>
          <w:color w:val="0000FF"/>
        </w:rPr>
        <w:t>&gt;</w:t>
      </w:r>
      <w:r w:rsidRPr="0060026D">
        <w:rPr>
          <w:szCs w:val="20"/>
        </w:rPr>
        <w:t xml:space="preserve"> </w:t>
      </w:r>
    </w:p>
    <w:p w14:paraId="17FC3AD3"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order:SVC_DET_GRP</w:t>
      </w:r>
      <w:r w:rsidRPr="0060026D">
        <w:rPr>
          <w:color w:val="0000FF"/>
        </w:rPr>
        <w:t>&gt;</w:t>
      </w:r>
    </w:p>
    <w:p w14:paraId="42697ECD" w14:textId="77777777" w:rsidR="009C6DE4" w:rsidRPr="0060026D" w:rsidRDefault="009C6DE4" w:rsidP="009C6DE4">
      <w:pPr>
        <w:ind w:hanging="480"/>
        <w:rPr>
          <w:szCs w:val="20"/>
        </w:rPr>
      </w:pPr>
      <w:hyperlink r:id="rId1608"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order:TIE_DOWN_GRP</w:t>
      </w:r>
      <w:r w:rsidRPr="0060026D">
        <w:rPr>
          <w:color w:val="0000FF"/>
        </w:rPr>
        <w:t>&gt;</w:t>
      </w:r>
    </w:p>
    <w:p w14:paraId="6432699E"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order:CABLE_ID</w:t>
      </w:r>
      <w:r w:rsidRPr="0060026D">
        <w:rPr>
          <w:color w:val="0000FF"/>
        </w:rPr>
        <w:t>&gt;</w:t>
      </w:r>
      <w:r w:rsidRPr="0060026D">
        <w:rPr>
          <w:bCs/>
        </w:rPr>
        <w:t>PAWS3</w:t>
      </w:r>
      <w:r w:rsidRPr="0060026D">
        <w:rPr>
          <w:color w:val="0000FF"/>
        </w:rPr>
        <w:t>&lt;/</w:t>
      </w:r>
      <w:r w:rsidRPr="0060026D">
        <w:rPr>
          <w:color w:val="990000"/>
        </w:rPr>
        <w:t>order:CABLE_ID</w:t>
      </w:r>
      <w:r w:rsidRPr="0060026D">
        <w:rPr>
          <w:color w:val="0000FF"/>
        </w:rPr>
        <w:t>&gt;</w:t>
      </w:r>
      <w:r w:rsidRPr="0060026D">
        <w:rPr>
          <w:szCs w:val="20"/>
        </w:rPr>
        <w:t xml:space="preserve"> </w:t>
      </w:r>
    </w:p>
    <w:p w14:paraId="7D0AC8DB" w14:textId="77777777" w:rsidR="009C6DE4" w:rsidRPr="0060026D" w:rsidRDefault="009C6DE4" w:rsidP="009C6DE4">
      <w:pPr>
        <w:ind w:hanging="480"/>
        <w:rPr>
          <w:szCs w:val="20"/>
        </w:rPr>
      </w:pPr>
      <w:hyperlink r:id="rId1609"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order:TIE_DOWN_CABLE_GRP</w:t>
      </w:r>
      <w:r w:rsidRPr="0060026D">
        <w:rPr>
          <w:color w:val="0000FF"/>
        </w:rPr>
        <w:t>&gt;</w:t>
      </w:r>
    </w:p>
    <w:p w14:paraId="21C8806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order:CHAN_PAIR</w:t>
      </w:r>
      <w:r w:rsidRPr="0060026D">
        <w:rPr>
          <w:color w:val="0000FF"/>
        </w:rPr>
        <w:t>&gt;</w:t>
      </w:r>
      <w:r w:rsidRPr="0060026D">
        <w:rPr>
          <w:bCs/>
        </w:rPr>
        <w:t>35</w:t>
      </w:r>
      <w:r w:rsidRPr="0060026D">
        <w:rPr>
          <w:color w:val="0000FF"/>
        </w:rPr>
        <w:t>&lt;/</w:t>
      </w:r>
      <w:r w:rsidRPr="0060026D">
        <w:rPr>
          <w:color w:val="990000"/>
        </w:rPr>
        <w:t>order:CHAN_PAIR</w:t>
      </w:r>
      <w:r w:rsidRPr="0060026D">
        <w:rPr>
          <w:color w:val="0000FF"/>
        </w:rPr>
        <w:t>&gt;</w:t>
      </w:r>
      <w:r w:rsidRPr="0060026D">
        <w:rPr>
          <w:szCs w:val="20"/>
        </w:rPr>
        <w:t xml:space="preserve"> </w:t>
      </w:r>
    </w:p>
    <w:p w14:paraId="23F3D401"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order:TIE_DOWN_CABLE_GRP</w:t>
      </w:r>
      <w:r w:rsidRPr="0060026D">
        <w:rPr>
          <w:color w:val="0000FF"/>
        </w:rPr>
        <w:t>&gt;</w:t>
      </w:r>
    </w:p>
    <w:p w14:paraId="5C18EE3F"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order:TIE_DOWN_GRP</w:t>
      </w:r>
      <w:r w:rsidRPr="0060026D">
        <w:rPr>
          <w:color w:val="0000FF"/>
        </w:rPr>
        <w:t>&gt;</w:t>
      </w:r>
    </w:p>
    <w:p w14:paraId="4378D674"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order:LS_SVC_DET</w:t>
      </w:r>
      <w:r w:rsidRPr="0060026D">
        <w:rPr>
          <w:color w:val="0000FF"/>
        </w:rPr>
        <w:t>&gt;</w:t>
      </w:r>
    </w:p>
    <w:p w14:paraId="0DC80BBE"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order:LS</w:t>
      </w:r>
      <w:r w:rsidRPr="0060026D">
        <w:rPr>
          <w:color w:val="0000FF"/>
        </w:rPr>
        <w:t>&gt;</w:t>
      </w:r>
    </w:p>
    <w:p w14:paraId="4E772534" w14:textId="77777777" w:rsidR="009C6DE4" w:rsidRPr="0060026D" w:rsidRDefault="009C6DE4" w:rsidP="009C6DE4">
      <w:pPr>
        <w:ind w:hanging="240"/>
        <w:rPr>
          <w:szCs w:val="20"/>
        </w:rPr>
      </w:pPr>
      <w:r w:rsidRPr="0060026D">
        <w:rPr>
          <w:rFonts w:cs="Courier New"/>
          <w:bCs/>
          <w:color w:val="FF0000"/>
        </w:rPr>
        <w:lastRenderedPageBreak/>
        <w:t> </w:t>
      </w:r>
      <w:r w:rsidRPr="0060026D">
        <w:rPr>
          <w:szCs w:val="20"/>
        </w:rPr>
        <w:t xml:space="preserve"> </w:t>
      </w:r>
      <w:r w:rsidRPr="0060026D">
        <w:rPr>
          <w:color w:val="0000FF"/>
        </w:rPr>
        <w:t>&lt;/</w:t>
      </w:r>
      <w:r w:rsidRPr="0060026D">
        <w:rPr>
          <w:color w:val="990000"/>
        </w:rPr>
        <w:t>order:LSR_ORD_REQ</w:t>
      </w:r>
      <w:r w:rsidRPr="0060026D">
        <w:rPr>
          <w:color w:val="0000FF"/>
        </w:rPr>
        <w:t>&gt;</w:t>
      </w:r>
    </w:p>
    <w:p w14:paraId="4BDB2A09"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uom:ATT_LSR_ORD_REQ</w:t>
      </w:r>
      <w:r w:rsidRPr="0060026D">
        <w:rPr>
          <w:color w:val="0000FF"/>
        </w:rPr>
        <w:t>&gt;</w:t>
      </w:r>
    </w:p>
    <w:p w14:paraId="31E8758F" w14:textId="77777777" w:rsidR="009C6DE4" w:rsidRDefault="009C6DE4" w:rsidP="009C6DE4"/>
    <w:p w14:paraId="3DF2C411" w14:textId="77777777" w:rsidR="009C6DE4" w:rsidRPr="0060026D" w:rsidRDefault="009C6DE4" w:rsidP="009C6DE4"/>
    <w:p w14:paraId="2558A734" w14:textId="77777777" w:rsidR="009C6DE4" w:rsidRDefault="009C6DE4" w:rsidP="009C6DE4">
      <w:r w:rsidRPr="0060026D">
        <w:t>XML OUTPUT:</w:t>
      </w:r>
    </w:p>
    <w:p w14:paraId="5513465D" w14:textId="77777777" w:rsidR="009C6DE4" w:rsidRPr="0060026D" w:rsidRDefault="009C6DE4" w:rsidP="009C6DE4"/>
    <w:p w14:paraId="2EFE815E" w14:textId="4D00C8CD" w:rsidR="009C6DE4" w:rsidRPr="0060026D" w:rsidRDefault="009C6DE4" w:rsidP="0029518D">
      <w:pPr>
        <w:ind w:hanging="240"/>
        <w:rPr>
          <w:szCs w:val="20"/>
        </w:rPr>
      </w:pPr>
      <w:r w:rsidRPr="0060026D">
        <w:rPr>
          <w:rFonts w:cs="Courier New"/>
          <w:bCs/>
          <w:color w:val="FF0000"/>
        </w:rPr>
        <w:t> </w:t>
      </w:r>
      <w:r w:rsidRPr="0060026D">
        <w:rPr>
          <w:szCs w:val="20"/>
        </w:rPr>
        <w:t xml:space="preserve"> </w:t>
      </w:r>
    </w:p>
    <w:p w14:paraId="74B5B8E7" w14:textId="77777777" w:rsidR="009C6DE4" w:rsidRPr="0060026D" w:rsidRDefault="009C6DE4" w:rsidP="009C6DE4">
      <w:pPr>
        <w:ind w:hanging="480"/>
        <w:rPr>
          <w:szCs w:val="20"/>
        </w:rPr>
      </w:pPr>
      <w:hyperlink r:id="rId1610"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header</w:t>
      </w:r>
      <w:r w:rsidRPr="0060026D">
        <w:rPr>
          <w:color w:val="0000FF"/>
        </w:rPr>
        <w:t>&gt;</w:t>
      </w:r>
    </w:p>
    <w:p w14:paraId="7A837A3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senderid</w:t>
      </w:r>
      <w:r w:rsidRPr="0060026D">
        <w:rPr>
          <w:color w:val="0000FF"/>
        </w:rPr>
        <w:t>&gt;</w:t>
      </w:r>
      <w:r w:rsidRPr="0060026D">
        <w:rPr>
          <w:bCs/>
        </w:rPr>
        <w:t>ATT-OR-SAT</w:t>
      </w:r>
      <w:r w:rsidRPr="0060026D">
        <w:rPr>
          <w:color w:val="0000FF"/>
        </w:rPr>
        <w:t>&lt;/</w:t>
      </w:r>
      <w:r w:rsidRPr="0060026D">
        <w:rPr>
          <w:color w:val="990000"/>
        </w:rPr>
        <w:t>senderid</w:t>
      </w:r>
      <w:r w:rsidRPr="0060026D">
        <w:rPr>
          <w:color w:val="0000FF"/>
        </w:rPr>
        <w:t>&gt;</w:t>
      </w:r>
      <w:r w:rsidRPr="0060026D">
        <w:rPr>
          <w:szCs w:val="20"/>
        </w:rPr>
        <w:t xml:space="preserve"> </w:t>
      </w:r>
    </w:p>
    <w:p w14:paraId="20F56DF9"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receiverid</w:t>
      </w:r>
      <w:r w:rsidRPr="0060026D">
        <w:rPr>
          <w:color w:val="0000FF"/>
        </w:rPr>
        <w:t>&gt;</w:t>
      </w:r>
      <w:r w:rsidRPr="0060026D">
        <w:rPr>
          <w:bCs/>
        </w:rPr>
        <w:t>CTE-VALIDATOR</w:t>
      </w:r>
      <w:r w:rsidRPr="0060026D">
        <w:rPr>
          <w:color w:val="0000FF"/>
        </w:rPr>
        <w:t>&lt;/</w:t>
      </w:r>
      <w:r w:rsidRPr="0060026D">
        <w:rPr>
          <w:color w:val="990000"/>
        </w:rPr>
        <w:t>receiverid</w:t>
      </w:r>
      <w:r w:rsidRPr="0060026D">
        <w:rPr>
          <w:color w:val="0000FF"/>
        </w:rPr>
        <w:t>&gt;</w:t>
      </w:r>
      <w:r w:rsidRPr="0060026D">
        <w:rPr>
          <w:szCs w:val="20"/>
        </w:rPr>
        <w:t xml:space="preserve"> </w:t>
      </w:r>
    </w:p>
    <w:p w14:paraId="0288AE05"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interfaceid</w:t>
      </w:r>
      <w:r w:rsidRPr="0060026D">
        <w:rPr>
          <w:color w:val="0000FF"/>
        </w:rPr>
        <w:t>&gt;</w:t>
      </w:r>
      <w:r w:rsidRPr="0060026D">
        <w:rPr>
          <w:bCs/>
        </w:rPr>
        <w:t>CTE-1005-OR-XML-IB</w:t>
      </w:r>
      <w:r w:rsidRPr="0060026D">
        <w:rPr>
          <w:color w:val="0000FF"/>
        </w:rPr>
        <w:t>&lt;/</w:t>
      </w:r>
      <w:r w:rsidRPr="0060026D">
        <w:rPr>
          <w:color w:val="990000"/>
        </w:rPr>
        <w:t>interfaceid</w:t>
      </w:r>
      <w:r w:rsidRPr="0060026D">
        <w:rPr>
          <w:color w:val="0000FF"/>
        </w:rPr>
        <w:t>&gt;</w:t>
      </w:r>
      <w:r w:rsidRPr="0060026D">
        <w:rPr>
          <w:szCs w:val="20"/>
        </w:rPr>
        <w:t xml:space="preserve"> </w:t>
      </w:r>
    </w:p>
    <w:p w14:paraId="5088B10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messagetype</w:t>
      </w:r>
      <w:r w:rsidRPr="0060026D">
        <w:rPr>
          <w:color w:val="0000FF"/>
        </w:rPr>
        <w:t>&gt;</w:t>
      </w:r>
      <w:r w:rsidRPr="0060026D">
        <w:rPr>
          <w:bCs/>
        </w:rPr>
        <w:t>LSRUOM</w:t>
      </w:r>
      <w:r w:rsidRPr="0060026D">
        <w:rPr>
          <w:color w:val="0000FF"/>
        </w:rPr>
        <w:t>&lt;/</w:t>
      </w:r>
      <w:r w:rsidRPr="0060026D">
        <w:rPr>
          <w:color w:val="990000"/>
        </w:rPr>
        <w:t>messagetype</w:t>
      </w:r>
      <w:r w:rsidRPr="0060026D">
        <w:rPr>
          <w:color w:val="0000FF"/>
        </w:rPr>
        <w:t>&gt;</w:t>
      </w:r>
      <w:r w:rsidRPr="0060026D">
        <w:rPr>
          <w:szCs w:val="20"/>
        </w:rPr>
        <w:t xml:space="preserve"> </w:t>
      </w:r>
    </w:p>
    <w:p w14:paraId="26FB869A"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lsogversion</w:t>
      </w:r>
      <w:r w:rsidRPr="0060026D">
        <w:rPr>
          <w:color w:val="0000FF"/>
        </w:rPr>
        <w:t>&gt;</w:t>
      </w:r>
      <w:r w:rsidRPr="0060026D">
        <w:rPr>
          <w:bCs/>
        </w:rPr>
        <w:t>10.05</w:t>
      </w:r>
      <w:r w:rsidRPr="0060026D">
        <w:rPr>
          <w:color w:val="0000FF"/>
        </w:rPr>
        <w:t>&lt;/</w:t>
      </w:r>
      <w:r w:rsidRPr="0060026D">
        <w:rPr>
          <w:color w:val="990000"/>
        </w:rPr>
        <w:t>lsogversion</w:t>
      </w:r>
      <w:r w:rsidRPr="0060026D">
        <w:rPr>
          <w:color w:val="0000FF"/>
        </w:rPr>
        <w:t>&gt;</w:t>
      </w:r>
      <w:r w:rsidRPr="0060026D">
        <w:rPr>
          <w:szCs w:val="20"/>
        </w:rPr>
        <w:t xml:space="preserve"> </w:t>
      </w:r>
    </w:p>
    <w:p w14:paraId="1A67898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ordertype</w:t>
      </w:r>
      <w:r w:rsidRPr="0060026D">
        <w:rPr>
          <w:color w:val="0000FF"/>
        </w:rPr>
        <w:t>&gt;</w:t>
      </w:r>
      <w:r w:rsidRPr="0060026D">
        <w:rPr>
          <w:bCs/>
        </w:rPr>
        <w:t>ORDER</w:t>
      </w:r>
      <w:r w:rsidRPr="0060026D">
        <w:rPr>
          <w:color w:val="0000FF"/>
        </w:rPr>
        <w:t>&lt;/</w:t>
      </w:r>
      <w:r w:rsidRPr="0060026D">
        <w:rPr>
          <w:color w:val="990000"/>
        </w:rPr>
        <w:t>ordertype</w:t>
      </w:r>
      <w:r w:rsidRPr="0060026D">
        <w:rPr>
          <w:color w:val="0000FF"/>
        </w:rPr>
        <w:t>&gt;</w:t>
      </w:r>
      <w:r w:rsidRPr="0060026D">
        <w:rPr>
          <w:szCs w:val="20"/>
        </w:rPr>
        <w:t xml:space="preserve"> </w:t>
      </w:r>
    </w:p>
    <w:p w14:paraId="1112DF40"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header</w:t>
      </w:r>
      <w:r w:rsidRPr="0060026D">
        <w:rPr>
          <w:color w:val="0000FF"/>
        </w:rPr>
        <w:t>&gt;</w:t>
      </w:r>
    </w:p>
    <w:p w14:paraId="1C0B555F" w14:textId="77777777" w:rsidR="009C6DE4" w:rsidRPr="0060026D" w:rsidRDefault="009C6DE4" w:rsidP="009C6DE4">
      <w:pPr>
        <w:ind w:hanging="480"/>
        <w:rPr>
          <w:szCs w:val="20"/>
        </w:rPr>
      </w:pPr>
      <w:hyperlink r:id="rId1611"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m2:LSR_RESP</w:t>
      </w:r>
      <w:r w:rsidRPr="0060026D">
        <w:rPr>
          <w:color w:val="FF0000"/>
        </w:rPr>
        <w:t xml:space="preserve"> xmlns:m2</w:t>
      </w:r>
      <w:r w:rsidRPr="0060026D">
        <w:rPr>
          <w:color w:val="0000FF"/>
        </w:rPr>
        <w:t>="</w:t>
      </w:r>
      <w:r w:rsidRPr="0060026D">
        <w:rPr>
          <w:bCs/>
          <w:color w:val="FF0000"/>
          <w:szCs w:val="20"/>
        </w:rPr>
        <w:t>http://lsr.att.com/obf/tML/UOM</w:t>
      </w:r>
      <w:r w:rsidRPr="0060026D">
        <w:rPr>
          <w:color w:val="0000FF"/>
        </w:rPr>
        <w:t>"&gt;</w:t>
      </w:r>
    </w:p>
    <w:p w14:paraId="79D6DD0C" w14:textId="77777777" w:rsidR="009C6DE4" w:rsidRPr="0060026D" w:rsidRDefault="009C6DE4" w:rsidP="009C6DE4">
      <w:pPr>
        <w:ind w:hanging="480"/>
        <w:rPr>
          <w:szCs w:val="20"/>
        </w:rPr>
      </w:pPr>
      <w:hyperlink r:id="rId1612"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m2:HDR</w:t>
      </w:r>
      <w:r w:rsidRPr="0060026D">
        <w:rPr>
          <w:color w:val="0000FF"/>
        </w:rPr>
        <w:t>&gt;</w:t>
      </w:r>
    </w:p>
    <w:p w14:paraId="42EB16C3"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m2:MESSAGE_ID</w:t>
      </w:r>
      <w:r w:rsidRPr="0060026D">
        <w:rPr>
          <w:color w:val="0000FF"/>
        </w:rPr>
        <w:t>&gt;</w:t>
      </w:r>
      <w:r w:rsidRPr="0060026D">
        <w:rPr>
          <w:bCs/>
        </w:rPr>
        <w:t>1245778782989178.02505694838945</w:t>
      </w:r>
      <w:r w:rsidRPr="0060026D">
        <w:rPr>
          <w:color w:val="0000FF"/>
        </w:rPr>
        <w:t>&lt;/</w:t>
      </w:r>
      <w:r w:rsidRPr="0060026D">
        <w:rPr>
          <w:color w:val="990000"/>
        </w:rPr>
        <w:t>m2:MESSAGE_ID</w:t>
      </w:r>
      <w:r w:rsidRPr="0060026D">
        <w:rPr>
          <w:color w:val="0000FF"/>
        </w:rPr>
        <w:t>&gt;</w:t>
      </w:r>
      <w:r w:rsidRPr="0060026D">
        <w:rPr>
          <w:szCs w:val="20"/>
        </w:rPr>
        <w:t xml:space="preserve"> </w:t>
      </w:r>
    </w:p>
    <w:p w14:paraId="4FD504F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m2:CCNA</w:t>
      </w:r>
      <w:r w:rsidRPr="0060026D">
        <w:rPr>
          <w:color w:val="0000FF"/>
        </w:rPr>
        <w:t>&gt;</w:t>
      </w:r>
      <w:r w:rsidRPr="0060026D">
        <w:rPr>
          <w:bCs/>
        </w:rPr>
        <w:t>ZXL</w:t>
      </w:r>
      <w:r w:rsidRPr="0060026D">
        <w:rPr>
          <w:color w:val="0000FF"/>
        </w:rPr>
        <w:t>&lt;/</w:t>
      </w:r>
      <w:r w:rsidRPr="0060026D">
        <w:rPr>
          <w:color w:val="990000"/>
        </w:rPr>
        <w:t>m2:CCNA</w:t>
      </w:r>
      <w:r w:rsidRPr="0060026D">
        <w:rPr>
          <w:color w:val="0000FF"/>
        </w:rPr>
        <w:t>&gt;</w:t>
      </w:r>
      <w:r w:rsidRPr="0060026D">
        <w:rPr>
          <w:szCs w:val="20"/>
        </w:rPr>
        <w:t xml:space="preserve"> </w:t>
      </w:r>
    </w:p>
    <w:p w14:paraId="3A2D490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m2:MSG_TIMESTAMP</w:t>
      </w:r>
      <w:r w:rsidRPr="0060026D">
        <w:rPr>
          <w:color w:val="0000FF"/>
        </w:rPr>
        <w:t>&gt;</w:t>
      </w:r>
      <w:r w:rsidRPr="0060026D">
        <w:rPr>
          <w:bCs/>
        </w:rPr>
        <w:t>2009-06-23T12:39:43-05:00</w:t>
      </w:r>
      <w:r w:rsidRPr="0060026D">
        <w:rPr>
          <w:color w:val="0000FF"/>
        </w:rPr>
        <w:t>&lt;/</w:t>
      </w:r>
      <w:r w:rsidRPr="0060026D">
        <w:rPr>
          <w:color w:val="990000"/>
        </w:rPr>
        <w:t>m2:MSG_TIMESTAMP</w:t>
      </w:r>
      <w:r w:rsidRPr="0060026D">
        <w:rPr>
          <w:color w:val="0000FF"/>
        </w:rPr>
        <w:t>&gt;</w:t>
      </w:r>
      <w:r w:rsidRPr="0060026D">
        <w:rPr>
          <w:szCs w:val="20"/>
        </w:rPr>
        <w:t xml:space="preserve"> </w:t>
      </w:r>
    </w:p>
    <w:p w14:paraId="7658948B"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m2:PON</w:t>
      </w:r>
      <w:r w:rsidRPr="0060026D">
        <w:rPr>
          <w:color w:val="0000FF"/>
        </w:rPr>
        <w:t>&gt;</w:t>
      </w:r>
      <w:r w:rsidRPr="0060026D">
        <w:rPr>
          <w:bCs/>
        </w:rPr>
        <w:t>CVT0A071R31C</w:t>
      </w:r>
      <w:r w:rsidRPr="0060026D">
        <w:rPr>
          <w:color w:val="0000FF"/>
        </w:rPr>
        <w:t>&lt;/</w:t>
      </w:r>
      <w:r w:rsidRPr="0060026D">
        <w:rPr>
          <w:color w:val="990000"/>
        </w:rPr>
        <w:t>m2:PON</w:t>
      </w:r>
      <w:r w:rsidRPr="0060026D">
        <w:rPr>
          <w:color w:val="0000FF"/>
        </w:rPr>
        <w:t>&gt;</w:t>
      </w:r>
      <w:r w:rsidRPr="0060026D">
        <w:rPr>
          <w:szCs w:val="20"/>
        </w:rPr>
        <w:t xml:space="preserve"> </w:t>
      </w:r>
    </w:p>
    <w:p w14:paraId="3F479F5E"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m2:VER</w:t>
      </w:r>
      <w:r w:rsidRPr="0060026D">
        <w:rPr>
          <w:color w:val="0000FF"/>
        </w:rPr>
        <w:t>&gt;</w:t>
      </w:r>
      <w:r w:rsidRPr="0060026D">
        <w:rPr>
          <w:bCs/>
        </w:rPr>
        <w:t>00</w:t>
      </w:r>
      <w:r w:rsidRPr="0060026D">
        <w:rPr>
          <w:color w:val="0000FF"/>
        </w:rPr>
        <w:t>&lt;/</w:t>
      </w:r>
      <w:r w:rsidRPr="0060026D">
        <w:rPr>
          <w:color w:val="990000"/>
        </w:rPr>
        <w:t>m2:VER</w:t>
      </w:r>
      <w:r w:rsidRPr="0060026D">
        <w:rPr>
          <w:color w:val="0000FF"/>
        </w:rPr>
        <w:t>&gt;</w:t>
      </w:r>
      <w:r w:rsidRPr="0060026D">
        <w:rPr>
          <w:szCs w:val="20"/>
        </w:rPr>
        <w:t xml:space="preserve"> </w:t>
      </w:r>
    </w:p>
    <w:p w14:paraId="39B9B131"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m2:AN</w:t>
      </w:r>
      <w:r w:rsidRPr="0060026D">
        <w:rPr>
          <w:color w:val="0000FF"/>
        </w:rPr>
        <w:t>&gt;</w:t>
      </w:r>
      <w:r w:rsidRPr="0060026D">
        <w:rPr>
          <w:bCs/>
        </w:rPr>
        <w:t>601N190000000</w:t>
      </w:r>
      <w:r w:rsidRPr="0060026D">
        <w:rPr>
          <w:color w:val="0000FF"/>
        </w:rPr>
        <w:t>&lt;/</w:t>
      </w:r>
      <w:r w:rsidRPr="0060026D">
        <w:rPr>
          <w:color w:val="990000"/>
        </w:rPr>
        <w:t>m2:AN</w:t>
      </w:r>
      <w:r w:rsidRPr="0060026D">
        <w:rPr>
          <w:color w:val="0000FF"/>
        </w:rPr>
        <w:t>&gt;</w:t>
      </w:r>
      <w:r w:rsidRPr="0060026D">
        <w:rPr>
          <w:szCs w:val="20"/>
        </w:rPr>
        <w:t xml:space="preserve"> </w:t>
      </w:r>
    </w:p>
    <w:p w14:paraId="23CF68B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m2:LSR_NO</w:t>
      </w:r>
      <w:r w:rsidRPr="0060026D">
        <w:rPr>
          <w:color w:val="0000FF"/>
        </w:rPr>
        <w:t>&gt;</w:t>
      </w:r>
      <w:r w:rsidRPr="0060026D">
        <w:rPr>
          <w:bCs/>
        </w:rPr>
        <w:t>20090623L00101-00</w:t>
      </w:r>
      <w:r w:rsidRPr="0060026D">
        <w:rPr>
          <w:color w:val="0000FF"/>
        </w:rPr>
        <w:t>&lt;/</w:t>
      </w:r>
      <w:r w:rsidRPr="0060026D">
        <w:rPr>
          <w:color w:val="990000"/>
        </w:rPr>
        <w:t>m2:LSR_NO</w:t>
      </w:r>
      <w:r w:rsidRPr="0060026D">
        <w:rPr>
          <w:color w:val="0000FF"/>
        </w:rPr>
        <w:t>&gt;</w:t>
      </w:r>
      <w:r w:rsidRPr="0060026D">
        <w:rPr>
          <w:szCs w:val="20"/>
        </w:rPr>
        <w:t xml:space="preserve"> </w:t>
      </w:r>
    </w:p>
    <w:p w14:paraId="66EFF12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m2:CC</w:t>
      </w:r>
      <w:r w:rsidRPr="0060026D">
        <w:rPr>
          <w:color w:val="0000FF"/>
        </w:rPr>
        <w:t>&gt;</w:t>
      </w:r>
      <w:r w:rsidRPr="0060026D">
        <w:rPr>
          <w:bCs/>
        </w:rPr>
        <w:t>9999</w:t>
      </w:r>
      <w:r w:rsidRPr="0060026D">
        <w:rPr>
          <w:color w:val="0000FF"/>
        </w:rPr>
        <w:t>&lt;/</w:t>
      </w:r>
      <w:r w:rsidRPr="0060026D">
        <w:rPr>
          <w:color w:val="990000"/>
        </w:rPr>
        <w:t>m2:CC</w:t>
      </w:r>
      <w:r w:rsidRPr="0060026D">
        <w:rPr>
          <w:color w:val="0000FF"/>
        </w:rPr>
        <w:t>&gt;</w:t>
      </w:r>
      <w:r w:rsidRPr="0060026D">
        <w:rPr>
          <w:szCs w:val="20"/>
        </w:rPr>
        <w:t xml:space="preserve"> </w:t>
      </w:r>
    </w:p>
    <w:p w14:paraId="1E02DDA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m2:CLEC_APPL_ID</w:t>
      </w:r>
      <w:r w:rsidRPr="0060026D">
        <w:rPr>
          <w:color w:val="0000FF"/>
        </w:rPr>
        <w:t>&gt;</w:t>
      </w:r>
      <w:r w:rsidRPr="0060026D">
        <w:rPr>
          <w:bCs/>
        </w:rPr>
        <w:t>CTE-VALIDATOR</w:t>
      </w:r>
      <w:r w:rsidRPr="0060026D">
        <w:rPr>
          <w:color w:val="0000FF"/>
        </w:rPr>
        <w:t>&lt;/</w:t>
      </w:r>
      <w:r w:rsidRPr="0060026D">
        <w:rPr>
          <w:color w:val="990000"/>
        </w:rPr>
        <w:t>m2:CLEC_APPL_ID</w:t>
      </w:r>
      <w:r w:rsidRPr="0060026D">
        <w:rPr>
          <w:color w:val="0000FF"/>
        </w:rPr>
        <w:t>&gt;</w:t>
      </w:r>
      <w:r w:rsidRPr="0060026D">
        <w:rPr>
          <w:szCs w:val="20"/>
        </w:rPr>
        <w:t xml:space="preserve"> </w:t>
      </w:r>
    </w:p>
    <w:p w14:paraId="6EFF096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m2:CLEC_APPL_PASSWORD</w:t>
      </w:r>
      <w:r w:rsidRPr="0060026D">
        <w:rPr>
          <w:color w:val="0000FF"/>
        </w:rPr>
        <w:t>&gt;</w:t>
      </w:r>
      <w:r w:rsidRPr="0060026D">
        <w:rPr>
          <w:bCs/>
        </w:rPr>
        <w:t>PA$$WORD</w:t>
      </w:r>
      <w:r w:rsidRPr="0060026D">
        <w:rPr>
          <w:color w:val="0000FF"/>
        </w:rPr>
        <w:t>&lt;/</w:t>
      </w:r>
      <w:r w:rsidRPr="0060026D">
        <w:rPr>
          <w:color w:val="990000"/>
        </w:rPr>
        <w:t>m2:CLEC_APPL_PASSWORD</w:t>
      </w:r>
      <w:r w:rsidRPr="0060026D">
        <w:rPr>
          <w:color w:val="0000FF"/>
        </w:rPr>
        <w:t>&gt;</w:t>
      </w:r>
      <w:r w:rsidRPr="0060026D">
        <w:rPr>
          <w:szCs w:val="20"/>
        </w:rPr>
        <w:t xml:space="preserve"> </w:t>
      </w:r>
    </w:p>
    <w:p w14:paraId="49182F79"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m2:DTSENT</w:t>
      </w:r>
      <w:r w:rsidRPr="0060026D">
        <w:rPr>
          <w:color w:val="0000FF"/>
        </w:rPr>
        <w:t>&gt;</w:t>
      </w:r>
      <w:r w:rsidRPr="0060026D">
        <w:rPr>
          <w:bCs/>
        </w:rPr>
        <w:t>200906231239PM</w:t>
      </w:r>
      <w:r w:rsidRPr="0060026D">
        <w:rPr>
          <w:color w:val="0000FF"/>
        </w:rPr>
        <w:t>&lt;/</w:t>
      </w:r>
      <w:r w:rsidRPr="0060026D">
        <w:rPr>
          <w:color w:val="990000"/>
        </w:rPr>
        <w:t>m2:DTSENT</w:t>
      </w:r>
      <w:r w:rsidRPr="0060026D">
        <w:rPr>
          <w:color w:val="0000FF"/>
        </w:rPr>
        <w:t>&gt;</w:t>
      </w:r>
      <w:r w:rsidRPr="0060026D">
        <w:rPr>
          <w:szCs w:val="20"/>
        </w:rPr>
        <w:t xml:space="preserve"> </w:t>
      </w:r>
    </w:p>
    <w:p w14:paraId="3FE20F65"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m2:ORD</w:t>
      </w:r>
      <w:r w:rsidRPr="0060026D">
        <w:rPr>
          <w:color w:val="0000FF"/>
        </w:rPr>
        <w:t>&gt;</w:t>
      </w:r>
      <w:r w:rsidRPr="0060026D">
        <w:rPr>
          <w:bCs/>
        </w:rPr>
        <w:t>C60TMCJ2</w:t>
      </w:r>
      <w:r w:rsidRPr="0060026D">
        <w:rPr>
          <w:color w:val="0000FF"/>
        </w:rPr>
        <w:t>&lt;/</w:t>
      </w:r>
      <w:r w:rsidRPr="0060026D">
        <w:rPr>
          <w:color w:val="990000"/>
        </w:rPr>
        <w:t>m2:ORD</w:t>
      </w:r>
      <w:r w:rsidRPr="0060026D">
        <w:rPr>
          <w:color w:val="0000FF"/>
        </w:rPr>
        <w:t>&gt;</w:t>
      </w:r>
      <w:r w:rsidRPr="0060026D">
        <w:rPr>
          <w:szCs w:val="20"/>
        </w:rPr>
        <w:t xml:space="preserve"> </w:t>
      </w:r>
    </w:p>
    <w:p w14:paraId="5E7578B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m2:STATUS_CODE</w:t>
      </w:r>
      <w:r w:rsidRPr="0060026D">
        <w:rPr>
          <w:color w:val="0000FF"/>
        </w:rPr>
        <w:t>&gt;</w:t>
      </w:r>
      <w:r w:rsidRPr="0060026D">
        <w:rPr>
          <w:bCs/>
        </w:rPr>
        <w:t>AO</w:t>
      </w:r>
      <w:r w:rsidRPr="0060026D">
        <w:rPr>
          <w:color w:val="0000FF"/>
        </w:rPr>
        <w:t>&lt;/</w:t>
      </w:r>
      <w:r w:rsidRPr="0060026D">
        <w:rPr>
          <w:color w:val="990000"/>
        </w:rPr>
        <w:t>m2:STATUS_CODE</w:t>
      </w:r>
      <w:r w:rsidRPr="0060026D">
        <w:rPr>
          <w:color w:val="0000FF"/>
        </w:rPr>
        <w:t>&gt;</w:t>
      </w:r>
      <w:r w:rsidRPr="0060026D">
        <w:rPr>
          <w:szCs w:val="20"/>
        </w:rPr>
        <w:t xml:space="preserve"> </w:t>
      </w:r>
    </w:p>
    <w:p w14:paraId="5BA6162B"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m2:STATUS_MSG</w:t>
      </w:r>
      <w:r w:rsidRPr="0060026D">
        <w:rPr>
          <w:color w:val="0000FF"/>
        </w:rPr>
        <w:t>&gt;</w:t>
      </w:r>
      <w:r w:rsidRPr="0060026D">
        <w:rPr>
          <w:bCs/>
        </w:rPr>
        <w:t>ASSIGNABLE ORDER</w:t>
      </w:r>
      <w:r w:rsidRPr="0060026D">
        <w:rPr>
          <w:color w:val="0000FF"/>
        </w:rPr>
        <w:t>&lt;/</w:t>
      </w:r>
      <w:r w:rsidRPr="0060026D">
        <w:rPr>
          <w:color w:val="990000"/>
        </w:rPr>
        <w:t>m2:STATUS_MSG</w:t>
      </w:r>
      <w:r w:rsidRPr="0060026D">
        <w:rPr>
          <w:color w:val="0000FF"/>
        </w:rPr>
        <w:t>&gt;</w:t>
      </w:r>
      <w:r w:rsidRPr="0060026D">
        <w:rPr>
          <w:szCs w:val="20"/>
        </w:rPr>
        <w:t xml:space="preserve"> </w:t>
      </w:r>
    </w:p>
    <w:p w14:paraId="0DAD6736"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m2:TRAN_ACK_TYPE</w:t>
      </w:r>
      <w:r w:rsidRPr="0060026D">
        <w:rPr>
          <w:color w:val="0000FF"/>
        </w:rPr>
        <w:t>&gt;</w:t>
      </w:r>
      <w:r w:rsidRPr="0060026D">
        <w:rPr>
          <w:bCs/>
        </w:rPr>
        <w:t>AT</w:t>
      </w:r>
      <w:r w:rsidRPr="0060026D">
        <w:rPr>
          <w:color w:val="0000FF"/>
        </w:rPr>
        <w:t>&lt;/</w:t>
      </w:r>
      <w:r w:rsidRPr="0060026D">
        <w:rPr>
          <w:color w:val="990000"/>
        </w:rPr>
        <w:t>m2:TRAN_ACK_TYPE</w:t>
      </w:r>
      <w:r w:rsidRPr="0060026D">
        <w:rPr>
          <w:color w:val="0000FF"/>
        </w:rPr>
        <w:t>&gt;</w:t>
      </w:r>
      <w:r w:rsidRPr="0060026D">
        <w:rPr>
          <w:szCs w:val="20"/>
        </w:rPr>
        <w:t xml:space="preserve"> </w:t>
      </w:r>
    </w:p>
    <w:p w14:paraId="505D323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m2:TRANS_SET_PURPOSE_CODE</w:t>
      </w:r>
      <w:r w:rsidRPr="0060026D">
        <w:rPr>
          <w:color w:val="0000FF"/>
        </w:rPr>
        <w:t>&gt;</w:t>
      </w:r>
      <w:r w:rsidRPr="0060026D">
        <w:rPr>
          <w:bCs/>
        </w:rPr>
        <w:t>06</w:t>
      </w:r>
      <w:r w:rsidRPr="0060026D">
        <w:rPr>
          <w:color w:val="0000FF"/>
        </w:rPr>
        <w:t>&lt;/</w:t>
      </w:r>
      <w:r w:rsidRPr="0060026D">
        <w:rPr>
          <w:color w:val="990000"/>
        </w:rPr>
        <w:t>m2:TRANS_SET_PURPOSE_CODE</w:t>
      </w:r>
      <w:r w:rsidRPr="0060026D">
        <w:rPr>
          <w:color w:val="0000FF"/>
        </w:rPr>
        <w:t>&gt;</w:t>
      </w:r>
      <w:r w:rsidRPr="0060026D">
        <w:rPr>
          <w:szCs w:val="20"/>
        </w:rPr>
        <w:t xml:space="preserve"> </w:t>
      </w:r>
    </w:p>
    <w:p w14:paraId="225B8F1E"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m2:HDR</w:t>
      </w:r>
      <w:r w:rsidRPr="0060026D">
        <w:rPr>
          <w:color w:val="0000FF"/>
        </w:rPr>
        <w:t>&gt;</w:t>
      </w:r>
    </w:p>
    <w:p w14:paraId="2D8E3B68" w14:textId="77777777" w:rsidR="009C6DE4" w:rsidRPr="0060026D" w:rsidRDefault="009C6DE4" w:rsidP="009C6DE4">
      <w:pPr>
        <w:ind w:hanging="480"/>
        <w:rPr>
          <w:szCs w:val="20"/>
        </w:rPr>
      </w:pPr>
      <w:hyperlink r:id="rId1613"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m2:NOTIFICATION</w:t>
      </w:r>
      <w:r w:rsidRPr="0060026D">
        <w:rPr>
          <w:color w:val="0000FF"/>
        </w:rPr>
        <w:t>&gt;</w:t>
      </w:r>
    </w:p>
    <w:p w14:paraId="4489BF86" w14:textId="77777777" w:rsidR="009C6DE4" w:rsidRPr="0060026D" w:rsidRDefault="009C6DE4" w:rsidP="009C6DE4">
      <w:pPr>
        <w:ind w:hanging="480"/>
        <w:rPr>
          <w:szCs w:val="20"/>
        </w:rPr>
      </w:pPr>
      <w:hyperlink r:id="rId1614"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m2:FIRM_ORDER_NOTIFICATION</w:t>
      </w:r>
      <w:r w:rsidRPr="0060026D">
        <w:rPr>
          <w:color w:val="0000FF"/>
        </w:rPr>
        <w:t>&gt;</w:t>
      </w:r>
    </w:p>
    <w:p w14:paraId="7385611A" w14:textId="77777777" w:rsidR="009C6DE4" w:rsidRPr="0060026D" w:rsidRDefault="009C6DE4" w:rsidP="009C6DE4">
      <w:pPr>
        <w:ind w:hanging="480"/>
        <w:rPr>
          <w:szCs w:val="20"/>
        </w:rPr>
      </w:pPr>
      <w:hyperlink r:id="rId1615"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m2:NOTIFICATION_ADMIN</w:t>
      </w:r>
      <w:r w:rsidRPr="0060026D">
        <w:rPr>
          <w:color w:val="0000FF"/>
        </w:rPr>
        <w:t>&gt;</w:t>
      </w:r>
    </w:p>
    <w:p w14:paraId="5EEB1216"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m2:EAN</w:t>
      </w:r>
      <w:r w:rsidRPr="0060026D">
        <w:rPr>
          <w:color w:val="0000FF"/>
        </w:rPr>
        <w:t>&gt;</w:t>
      </w:r>
      <w:r w:rsidRPr="0060026D">
        <w:rPr>
          <w:bCs/>
        </w:rPr>
        <w:t>601N160016</w:t>
      </w:r>
      <w:r w:rsidRPr="0060026D">
        <w:rPr>
          <w:color w:val="0000FF"/>
        </w:rPr>
        <w:t>&lt;/</w:t>
      </w:r>
      <w:r w:rsidRPr="0060026D">
        <w:rPr>
          <w:color w:val="990000"/>
        </w:rPr>
        <w:t>m2:EAN</w:t>
      </w:r>
      <w:r w:rsidRPr="0060026D">
        <w:rPr>
          <w:color w:val="0000FF"/>
        </w:rPr>
        <w:t>&gt;</w:t>
      </w:r>
      <w:r w:rsidRPr="0060026D">
        <w:rPr>
          <w:szCs w:val="20"/>
        </w:rPr>
        <w:t xml:space="preserve"> </w:t>
      </w:r>
    </w:p>
    <w:p w14:paraId="7B21C8B4"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m2:INIT</w:t>
      </w:r>
      <w:r w:rsidRPr="0060026D">
        <w:rPr>
          <w:color w:val="0000FF"/>
        </w:rPr>
        <w:t>&gt;</w:t>
      </w:r>
      <w:r w:rsidRPr="0060026D">
        <w:rPr>
          <w:bCs/>
        </w:rPr>
        <w:t>BOJANGLES</w:t>
      </w:r>
      <w:r w:rsidRPr="0060026D">
        <w:rPr>
          <w:color w:val="0000FF"/>
        </w:rPr>
        <w:t>&lt;/</w:t>
      </w:r>
      <w:r w:rsidRPr="0060026D">
        <w:rPr>
          <w:color w:val="990000"/>
        </w:rPr>
        <w:t>m2:INIT</w:t>
      </w:r>
      <w:r w:rsidRPr="0060026D">
        <w:rPr>
          <w:color w:val="0000FF"/>
        </w:rPr>
        <w:t>&gt;</w:t>
      </w:r>
      <w:r w:rsidRPr="0060026D">
        <w:rPr>
          <w:szCs w:val="20"/>
        </w:rPr>
        <w:t xml:space="preserve"> </w:t>
      </w:r>
    </w:p>
    <w:p w14:paraId="5A1DA51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m2:INIT_TEL_NO</w:t>
      </w:r>
      <w:r w:rsidRPr="0060026D">
        <w:rPr>
          <w:color w:val="0000FF"/>
        </w:rPr>
        <w:t>&gt;</w:t>
      </w:r>
      <w:r w:rsidRPr="0060026D">
        <w:rPr>
          <w:bCs/>
        </w:rPr>
        <w:t>88884448888</w:t>
      </w:r>
      <w:r w:rsidRPr="0060026D">
        <w:rPr>
          <w:color w:val="0000FF"/>
        </w:rPr>
        <w:t>&lt;/</w:t>
      </w:r>
      <w:r w:rsidRPr="0060026D">
        <w:rPr>
          <w:color w:val="990000"/>
        </w:rPr>
        <w:t>m2:INIT_TEL_NO</w:t>
      </w:r>
      <w:r w:rsidRPr="0060026D">
        <w:rPr>
          <w:color w:val="0000FF"/>
        </w:rPr>
        <w:t>&gt;</w:t>
      </w:r>
      <w:r w:rsidRPr="0060026D">
        <w:rPr>
          <w:szCs w:val="20"/>
        </w:rPr>
        <w:t xml:space="preserve"> </w:t>
      </w:r>
    </w:p>
    <w:p w14:paraId="3E542FF6"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m2:REP</w:t>
      </w:r>
      <w:r w:rsidRPr="0060026D">
        <w:rPr>
          <w:color w:val="0000FF"/>
        </w:rPr>
        <w:t>&gt;</w:t>
      </w:r>
      <w:r w:rsidRPr="0060026D">
        <w:rPr>
          <w:bCs/>
        </w:rPr>
        <w:t>LCSC</w:t>
      </w:r>
      <w:r w:rsidRPr="0060026D">
        <w:rPr>
          <w:color w:val="0000FF"/>
        </w:rPr>
        <w:t>&lt;/</w:t>
      </w:r>
      <w:r w:rsidRPr="0060026D">
        <w:rPr>
          <w:color w:val="990000"/>
        </w:rPr>
        <w:t>m2:REP</w:t>
      </w:r>
      <w:r w:rsidRPr="0060026D">
        <w:rPr>
          <w:color w:val="0000FF"/>
        </w:rPr>
        <w:t>&gt;</w:t>
      </w:r>
      <w:r w:rsidRPr="0060026D">
        <w:rPr>
          <w:szCs w:val="20"/>
        </w:rPr>
        <w:t xml:space="preserve"> </w:t>
      </w:r>
    </w:p>
    <w:p w14:paraId="3EC0D5D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m2:REP_TEL_NO</w:t>
      </w:r>
      <w:r w:rsidRPr="0060026D">
        <w:rPr>
          <w:color w:val="0000FF"/>
        </w:rPr>
        <w:t>&gt;</w:t>
      </w:r>
      <w:r w:rsidRPr="0060026D">
        <w:rPr>
          <w:bCs/>
        </w:rPr>
        <w:t>8006670807</w:t>
      </w:r>
      <w:r w:rsidRPr="0060026D">
        <w:rPr>
          <w:color w:val="0000FF"/>
        </w:rPr>
        <w:t>&lt;/</w:t>
      </w:r>
      <w:r w:rsidRPr="0060026D">
        <w:rPr>
          <w:color w:val="990000"/>
        </w:rPr>
        <w:t>m2:REP_TEL_NO</w:t>
      </w:r>
      <w:r w:rsidRPr="0060026D">
        <w:rPr>
          <w:color w:val="0000FF"/>
        </w:rPr>
        <w:t>&gt;</w:t>
      </w:r>
      <w:r w:rsidRPr="0060026D">
        <w:rPr>
          <w:szCs w:val="20"/>
        </w:rPr>
        <w:t xml:space="preserve"> </w:t>
      </w:r>
    </w:p>
    <w:p w14:paraId="06D7B0E2"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m2:FDT</w:t>
      </w:r>
      <w:r w:rsidRPr="0060026D">
        <w:rPr>
          <w:color w:val="0000FF"/>
        </w:rPr>
        <w:t>&gt;</w:t>
      </w:r>
      <w:r w:rsidRPr="0060026D">
        <w:rPr>
          <w:bCs/>
        </w:rPr>
        <w:t>2100-2100</w:t>
      </w:r>
      <w:r w:rsidRPr="0060026D">
        <w:rPr>
          <w:color w:val="0000FF"/>
        </w:rPr>
        <w:t>&lt;/</w:t>
      </w:r>
      <w:r w:rsidRPr="0060026D">
        <w:rPr>
          <w:color w:val="990000"/>
        </w:rPr>
        <w:t>m2:FDT</w:t>
      </w:r>
      <w:r w:rsidRPr="0060026D">
        <w:rPr>
          <w:color w:val="0000FF"/>
        </w:rPr>
        <w:t>&gt;</w:t>
      </w:r>
      <w:r w:rsidRPr="0060026D">
        <w:rPr>
          <w:szCs w:val="20"/>
        </w:rPr>
        <w:t xml:space="preserve"> </w:t>
      </w:r>
    </w:p>
    <w:p w14:paraId="1BA98E8B"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m2:DD_CD</w:t>
      </w:r>
      <w:r w:rsidRPr="0060026D">
        <w:rPr>
          <w:color w:val="0000FF"/>
        </w:rPr>
        <w:t>&gt;</w:t>
      </w:r>
      <w:r w:rsidRPr="0060026D">
        <w:rPr>
          <w:bCs/>
        </w:rPr>
        <w:t>20091231</w:t>
      </w:r>
      <w:r w:rsidRPr="0060026D">
        <w:rPr>
          <w:color w:val="0000FF"/>
        </w:rPr>
        <w:t>&lt;/</w:t>
      </w:r>
      <w:r w:rsidRPr="0060026D">
        <w:rPr>
          <w:color w:val="990000"/>
        </w:rPr>
        <w:t>m2:DD_CD</w:t>
      </w:r>
      <w:r w:rsidRPr="0060026D">
        <w:rPr>
          <w:color w:val="0000FF"/>
        </w:rPr>
        <w:t>&gt;</w:t>
      </w:r>
      <w:r w:rsidRPr="0060026D">
        <w:rPr>
          <w:szCs w:val="20"/>
        </w:rPr>
        <w:t xml:space="preserve"> </w:t>
      </w:r>
    </w:p>
    <w:p w14:paraId="52CE261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m2:BAN1</w:t>
      </w:r>
      <w:r w:rsidRPr="0060026D">
        <w:rPr>
          <w:color w:val="0000FF"/>
        </w:rPr>
        <w:t>&gt;</w:t>
      </w:r>
      <w:r w:rsidRPr="0060026D">
        <w:rPr>
          <w:bCs/>
        </w:rPr>
        <w:t>601N190000000</w:t>
      </w:r>
      <w:r w:rsidRPr="0060026D">
        <w:rPr>
          <w:color w:val="0000FF"/>
        </w:rPr>
        <w:t>&lt;/</w:t>
      </w:r>
      <w:r w:rsidRPr="0060026D">
        <w:rPr>
          <w:color w:val="990000"/>
        </w:rPr>
        <w:t>m2:BAN1</w:t>
      </w:r>
      <w:r w:rsidRPr="0060026D">
        <w:rPr>
          <w:color w:val="0000FF"/>
        </w:rPr>
        <w:t>&gt;</w:t>
      </w:r>
      <w:r w:rsidRPr="0060026D">
        <w:rPr>
          <w:szCs w:val="20"/>
        </w:rPr>
        <w:t xml:space="preserve"> </w:t>
      </w:r>
    </w:p>
    <w:p w14:paraId="49971D29" w14:textId="77777777" w:rsidR="009C6DE4" w:rsidRPr="0060026D" w:rsidRDefault="009C6DE4" w:rsidP="009C6DE4">
      <w:pPr>
        <w:ind w:hanging="240"/>
        <w:rPr>
          <w:szCs w:val="20"/>
        </w:rPr>
      </w:pPr>
      <w:r w:rsidRPr="0060026D">
        <w:rPr>
          <w:rFonts w:cs="Courier New"/>
          <w:bCs/>
          <w:color w:val="FF0000"/>
        </w:rPr>
        <w:lastRenderedPageBreak/>
        <w:t> </w:t>
      </w:r>
      <w:r w:rsidRPr="0060026D">
        <w:rPr>
          <w:szCs w:val="20"/>
        </w:rPr>
        <w:t xml:space="preserve"> </w:t>
      </w:r>
      <w:r w:rsidRPr="0060026D">
        <w:rPr>
          <w:color w:val="0000FF"/>
        </w:rPr>
        <w:t>&lt;/</w:t>
      </w:r>
      <w:r w:rsidRPr="0060026D">
        <w:rPr>
          <w:color w:val="990000"/>
        </w:rPr>
        <w:t>m2:NOTIFICATION_ADMIN</w:t>
      </w:r>
      <w:r w:rsidRPr="0060026D">
        <w:rPr>
          <w:color w:val="0000FF"/>
        </w:rPr>
        <w:t>&gt;</w:t>
      </w:r>
    </w:p>
    <w:p w14:paraId="45469692" w14:textId="77777777" w:rsidR="009C6DE4" w:rsidRPr="0060026D" w:rsidRDefault="009C6DE4" w:rsidP="009C6DE4">
      <w:pPr>
        <w:ind w:hanging="480"/>
        <w:rPr>
          <w:szCs w:val="20"/>
        </w:rPr>
      </w:pPr>
      <w:hyperlink r:id="rId1616" w:history="1">
        <w:r w:rsidRPr="0060026D">
          <w:rPr>
            <w:rFonts w:cs="Courier New"/>
            <w:bCs/>
            <w:color w:val="FF0000"/>
            <w:u w:val="single"/>
          </w:rPr>
          <w:t>-</w:t>
        </w:r>
      </w:hyperlink>
      <w:r w:rsidRPr="0060026D">
        <w:rPr>
          <w:szCs w:val="20"/>
        </w:rPr>
        <w:t xml:space="preserve"> </w:t>
      </w:r>
      <w:r w:rsidRPr="0060026D">
        <w:rPr>
          <w:color w:val="0000FF"/>
        </w:rPr>
        <w:t>&lt;</w:t>
      </w:r>
      <w:r w:rsidRPr="0060026D">
        <w:rPr>
          <w:color w:val="990000"/>
        </w:rPr>
        <w:t>m2:SERVICES_INFO</w:t>
      </w:r>
      <w:r w:rsidRPr="0060026D">
        <w:rPr>
          <w:color w:val="0000FF"/>
        </w:rPr>
        <w:t>&gt;</w:t>
      </w:r>
    </w:p>
    <w:p w14:paraId="400B2F5D"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m2:LOCNUM_SVCS</w:t>
      </w:r>
      <w:r w:rsidRPr="0060026D">
        <w:rPr>
          <w:color w:val="0000FF"/>
        </w:rPr>
        <w:t>&gt;</w:t>
      </w:r>
      <w:r w:rsidRPr="0060026D">
        <w:rPr>
          <w:bCs/>
        </w:rPr>
        <w:t>000</w:t>
      </w:r>
      <w:r w:rsidRPr="0060026D">
        <w:rPr>
          <w:color w:val="0000FF"/>
        </w:rPr>
        <w:t>&lt;/</w:t>
      </w:r>
      <w:r w:rsidRPr="0060026D">
        <w:rPr>
          <w:color w:val="990000"/>
        </w:rPr>
        <w:t>m2:LOCNUM_SVCS</w:t>
      </w:r>
      <w:r w:rsidRPr="0060026D">
        <w:rPr>
          <w:color w:val="0000FF"/>
        </w:rPr>
        <w:t>&gt;</w:t>
      </w:r>
      <w:r w:rsidRPr="0060026D">
        <w:rPr>
          <w:szCs w:val="20"/>
        </w:rPr>
        <w:t xml:space="preserve"> </w:t>
      </w:r>
    </w:p>
    <w:p w14:paraId="0824D1D7"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m2:LNUM</w:t>
      </w:r>
      <w:r w:rsidRPr="0060026D">
        <w:rPr>
          <w:color w:val="0000FF"/>
        </w:rPr>
        <w:t>&gt;</w:t>
      </w:r>
      <w:r w:rsidRPr="0060026D">
        <w:rPr>
          <w:bCs/>
        </w:rPr>
        <w:t>00001</w:t>
      </w:r>
      <w:r w:rsidRPr="0060026D">
        <w:rPr>
          <w:color w:val="0000FF"/>
        </w:rPr>
        <w:t>&lt;/</w:t>
      </w:r>
      <w:r w:rsidRPr="0060026D">
        <w:rPr>
          <w:color w:val="990000"/>
        </w:rPr>
        <w:t>m2:LNUM</w:t>
      </w:r>
      <w:r w:rsidRPr="0060026D">
        <w:rPr>
          <w:color w:val="0000FF"/>
        </w:rPr>
        <w:t>&gt;</w:t>
      </w:r>
      <w:r w:rsidRPr="0060026D">
        <w:rPr>
          <w:szCs w:val="20"/>
        </w:rPr>
        <w:t xml:space="preserve"> </w:t>
      </w:r>
    </w:p>
    <w:p w14:paraId="0792CA6C"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m2:ECCKT</w:t>
      </w:r>
      <w:r w:rsidRPr="0060026D">
        <w:rPr>
          <w:color w:val="0000FF"/>
        </w:rPr>
        <w:t>&gt;</w:t>
      </w:r>
      <w:r w:rsidRPr="0060026D">
        <w:rPr>
          <w:bCs/>
        </w:rPr>
        <w:t>M1.LYFU.554678..SC</w:t>
      </w:r>
      <w:r w:rsidRPr="0060026D">
        <w:rPr>
          <w:color w:val="0000FF"/>
        </w:rPr>
        <w:t>&lt;/</w:t>
      </w:r>
      <w:r w:rsidRPr="0060026D">
        <w:rPr>
          <w:color w:val="990000"/>
        </w:rPr>
        <w:t>m2:ECCKT</w:t>
      </w:r>
      <w:r w:rsidRPr="0060026D">
        <w:rPr>
          <w:color w:val="0000FF"/>
        </w:rPr>
        <w:t>&gt;</w:t>
      </w:r>
      <w:r w:rsidRPr="0060026D">
        <w:rPr>
          <w:szCs w:val="20"/>
        </w:rPr>
        <w:t xml:space="preserve"> </w:t>
      </w:r>
    </w:p>
    <w:p w14:paraId="256C563F"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m2:L_ORD</w:t>
      </w:r>
      <w:r w:rsidRPr="0060026D">
        <w:rPr>
          <w:color w:val="0000FF"/>
        </w:rPr>
        <w:t>&gt;</w:t>
      </w:r>
      <w:r w:rsidRPr="0060026D">
        <w:rPr>
          <w:bCs/>
        </w:rPr>
        <w:t>C60TMCJ2</w:t>
      </w:r>
      <w:r w:rsidRPr="0060026D">
        <w:rPr>
          <w:color w:val="0000FF"/>
        </w:rPr>
        <w:t>&lt;/</w:t>
      </w:r>
      <w:r w:rsidRPr="0060026D">
        <w:rPr>
          <w:color w:val="990000"/>
        </w:rPr>
        <w:t>m2:L_ORD</w:t>
      </w:r>
      <w:r w:rsidRPr="0060026D">
        <w:rPr>
          <w:color w:val="0000FF"/>
        </w:rPr>
        <w:t>&gt;</w:t>
      </w:r>
      <w:r w:rsidRPr="0060026D">
        <w:rPr>
          <w:szCs w:val="20"/>
        </w:rPr>
        <w:t xml:space="preserve"> </w:t>
      </w:r>
    </w:p>
    <w:p w14:paraId="48356D87"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m2:CABLE_ID</w:t>
      </w:r>
      <w:r w:rsidRPr="0060026D">
        <w:rPr>
          <w:color w:val="0000FF"/>
        </w:rPr>
        <w:t>&gt;</w:t>
      </w:r>
      <w:r w:rsidRPr="0060026D">
        <w:rPr>
          <w:bCs/>
        </w:rPr>
        <w:t>PAWS3</w:t>
      </w:r>
      <w:r w:rsidRPr="0060026D">
        <w:rPr>
          <w:color w:val="0000FF"/>
        </w:rPr>
        <w:t>&lt;/</w:t>
      </w:r>
      <w:r w:rsidRPr="0060026D">
        <w:rPr>
          <w:color w:val="990000"/>
        </w:rPr>
        <w:t>m2:CABLE_ID</w:t>
      </w:r>
      <w:r w:rsidRPr="0060026D">
        <w:rPr>
          <w:color w:val="0000FF"/>
        </w:rPr>
        <w:t>&gt;</w:t>
      </w:r>
      <w:r w:rsidRPr="0060026D">
        <w:rPr>
          <w:szCs w:val="20"/>
        </w:rPr>
        <w:t xml:space="preserve"> </w:t>
      </w:r>
    </w:p>
    <w:p w14:paraId="44B7A830" w14:textId="77777777" w:rsidR="009C6DE4" w:rsidRPr="0060026D" w:rsidRDefault="009C6DE4" w:rsidP="009C6DE4">
      <w:pPr>
        <w:ind w:hanging="48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m2:CHAN_PAIR</w:t>
      </w:r>
      <w:r w:rsidRPr="0060026D">
        <w:rPr>
          <w:color w:val="0000FF"/>
        </w:rPr>
        <w:t>&gt;</w:t>
      </w:r>
      <w:r w:rsidRPr="0060026D">
        <w:rPr>
          <w:bCs/>
        </w:rPr>
        <w:t>35</w:t>
      </w:r>
      <w:r w:rsidRPr="0060026D">
        <w:rPr>
          <w:color w:val="0000FF"/>
        </w:rPr>
        <w:t>&lt;/</w:t>
      </w:r>
      <w:r w:rsidRPr="0060026D">
        <w:rPr>
          <w:color w:val="990000"/>
        </w:rPr>
        <w:t>m2:CHAN_PAIR</w:t>
      </w:r>
      <w:r w:rsidRPr="0060026D">
        <w:rPr>
          <w:color w:val="0000FF"/>
        </w:rPr>
        <w:t>&gt;</w:t>
      </w:r>
      <w:r w:rsidRPr="0060026D">
        <w:rPr>
          <w:szCs w:val="20"/>
        </w:rPr>
        <w:t xml:space="preserve"> </w:t>
      </w:r>
    </w:p>
    <w:p w14:paraId="54BC129A"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m2:SERVICES_INFO</w:t>
      </w:r>
      <w:r w:rsidRPr="0060026D">
        <w:rPr>
          <w:color w:val="0000FF"/>
        </w:rPr>
        <w:t>&gt;</w:t>
      </w:r>
    </w:p>
    <w:p w14:paraId="4E227DA1"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m2:FIRM_ORDER_NOTIFICATION</w:t>
      </w:r>
      <w:r w:rsidRPr="0060026D">
        <w:rPr>
          <w:color w:val="0000FF"/>
        </w:rPr>
        <w:t>&gt;</w:t>
      </w:r>
    </w:p>
    <w:p w14:paraId="1C3A619B"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m2:NOTIFICATION</w:t>
      </w:r>
      <w:r w:rsidRPr="0060026D">
        <w:rPr>
          <w:color w:val="0000FF"/>
        </w:rPr>
        <w:t>&gt;</w:t>
      </w:r>
    </w:p>
    <w:p w14:paraId="06BF422A"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m2:LSR_RESP</w:t>
      </w:r>
      <w:r w:rsidRPr="0060026D">
        <w:rPr>
          <w:color w:val="0000FF"/>
        </w:rPr>
        <w:t>&gt;</w:t>
      </w:r>
    </w:p>
    <w:p w14:paraId="725A0A57" w14:textId="77777777" w:rsidR="009C6DE4" w:rsidRPr="0060026D" w:rsidRDefault="009C6DE4" w:rsidP="009C6DE4">
      <w:pPr>
        <w:ind w:hanging="240"/>
        <w:rPr>
          <w:szCs w:val="20"/>
        </w:rPr>
      </w:pPr>
      <w:r w:rsidRPr="0060026D">
        <w:rPr>
          <w:rFonts w:cs="Courier New"/>
          <w:bCs/>
          <w:color w:val="FF0000"/>
        </w:rPr>
        <w:t> </w:t>
      </w:r>
      <w:r w:rsidRPr="0060026D">
        <w:rPr>
          <w:szCs w:val="20"/>
        </w:rPr>
        <w:t xml:space="preserve"> </w:t>
      </w:r>
      <w:r w:rsidRPr="0060026D">
        <w:rPr>
          <w:color w:val="0000FF"/>
        </w:rPr>
        <w:t>&lt;/</w:t>
      </w:r>
      <w:r w:rsidRPr="0060026D">
        <w:rPr>
          <w:color w:val="990000"/>
        </w:rPr>
        <w:t>m1:ATT_LSR_ORD_RSP</w:t>
      </w:r>
      <w:r w:rsidRPr="0060026D">
        <w:rPr>
          <w:color w:val="0000FF"/>
        </w:rPr>
        <w:t>&gt;</w:t>
      </w:r>
    </w:p>
    <w:p w14:paraId="034B9795" w14:textId="77777777" w:rsidR="009C6DE4" w:rsidRDefault="009C6DE4" w:rsidP="009C6DE4"/>
    <w:p w14:paraId="0602D8DE" w14:textId="77777777" w:rsidR="009C6DE4" w:rsidRDefault="009C6DE4" w:rsidP="009C6DE4"/>
    <w:p w14:paraId="364676CC" w14:textId="77777777" w:rsidR="009C6DE4" w:rsidRPr="00082F95" w:rsidRDefault="009C6DE4" w:rsidP="009C6DE4">
      <w:pPr>
        <w:rPr>
          <w:rFonts w:ascii="Arial" w:hAnsi="Arial" w:cs="Arial"/>
          <w:b/>
          <w:bCs/>
        </w:rPr>
      </w:pPr>
    </w:p>
    <w:p w14:paraId="484838C8" w14:textId="77777777" w:rsidR="009C6DE4" w:rsidRPr="00082F95" w:rsidRDefault="009C6DE4" w:rsidP="009C6DE4">
      <w:pPr>
        <w:rPr>
          <w:rFonts w:ascii="Arial" w:hAnsi="Arial" w:cs="Arial"/>
          <w:b/>
          <w:bCs/>
        </w:rPr>
      </w:pPr>
    </w:p>
    <w:p w14:paraId="15B7228E" w14:textId="77777777" w:rsidR="009C6DE4" w:rsidRPr="00082F95" w:rsidRDefault="009C6DE4" w:rsidP="009C6DE4">
      <w:pPr>
        <w:rPr>
          <w:rFonts w:ascii="Arial" w:hAnsi="Arial" w:cs="Arial"/>
          <w:b/>
          <w:bCs/>
        </w:rPr>
      </w:pPr>
    </w:p>
    <w:p w14:paraId="2DB56985"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239DD52E" w14:textId="77777777" w:rsidR="009C6DE4" w:rsidRDefault="009C6DE4" w:rsidP="009C6DE4">
      <w:pPr>
        <w:pStyle w:val="TCtxtTAG"/>
        <w:rPr>
          <w:b/>
          <w:bCs/>
          <w:sz w:val="24"/>
        </w:rPr>
      </w:pPr>
      <w:r>
        <w:rPr>
          <w:b/>
          <w:bCs/>
          <w:sz w:val="24"/>
        </w:rPr>
        <w:lastRenderedPageBreak/>
        <w:t xml:space="preserve">Test Case A072: *Scenario Description  (Act= W) Conversion as Is of a 2 Wire Unbundled Copper </w:t>
      </w:r>
      <w:smartTag w:uri="urn:schemas-microsoft-com:office:smarttags" w:element="place">
        <w:r>
          <w:rPr>
            <w:b/>
            <w:bCs/>
            <w:sz w:val="24"/>
          </w:rPr>
          <w:t>Loop</w:t>
        </w:r>
      </w:smartTag>
      <w:r>
        <w:rPr>
          <w:b/>
          <w:bCs/>
          <w:sz w:val="24"/>
        </w:rPr>
        <w:t xml:space="preserve"> Designed (UCL) from CLEC to CLEC.  LNA=W</w:t>
      </w:r>
    </w:p>
    <w:p w14:paraId="79081296" w14:textId="77777777" w:rsidR="009C6DE4" w:rsidRDefault="009C6DE4" w:rsidP="009C6DE4">
      <w:pPr>
        <w:pStyle w:val="TCtxtTAG"/>
        <w:rPr>
          <w:b/>
          <w:bCs/>
          <w:sz w:val="24"/>
        </w:rPr>
      </w:pPr>
    </w:p>
    <w:p w14:paraId="45BDEC45"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3613D001" w14:textId="77777777" w:rsidTr="0088342F">
        <w:trPr>
          <w:tblHeader/>
        </w:trPr>
        <w:tc>
          <w:tcPr>
            <w:tcW w:w="2070" w:type="dxa"/>
            <w:tcBorders>
              <w:bottom w:val="single" w:sz="6" w:space="0" w:color="auto"/>
            </w:tcBorders>
          </w:tcPr>
          <w:p w14:paraId="221DDC93"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6EA3AE25"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185CAADE"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21EC1813" w14:textId="77777777" w:rsidTr="0088342F">
        <w:trPr>
          <w:cantSplit/>
        </w:trPr>
        <w:tc>
          <w:tcPr>
            <w:tcW w:w="9000" w:type="dxa"/>
            <w:gridSpan w:val="3"/>
            <w:tcBorders>
              <w:bottom w:val="single" w:sz="6" w:space="0" w:color="auto"/>
            </w:tcBorders>
            <w:shd w:val="clear" w:color="auto" w:fill="0000FF"/>
          </w:tcPr>
          <w:p w14:paraId="311F8989"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19C7CA92" w14:textId="77777777" w:rsidTr="0088342F">
        <w:trPr>
          <w:cantSplit/>
        </w:trPr>
        <w:tc>
          <w:tcPr>
            <w:tcW w:w="9000" w:type="dxa"/>
            <w:gridSpan w:val="3"/>
            <w:tcBorders>
              <w:bottom w:val="single" w:sz="6" w:space="0" w:color="auto"/>
            </w:tcBorders>
            <w:shd w:val="clear" w:color="auto" w:fill="99CCFF"/>
          </w:tcPr>
          <w:p w14:paraId="7964596E"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77E03FB7" w14:textId="77777777" w:rsidTr="0088342F">
        <w:tc>
          <w:tcPr>
            <w:tcW w:w="2070" w:type="dxa"/>
          </w:tcPr>
          <w:p w14:paraId="20B31563"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11484259"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1C25F978"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6434B850" w14:textId="77777777" w:rsidTr="0088342F">
        <w:tc>
          <w:tcPr>
            <w:tcW w:w="2070" w:type="dxa"/>
          </w:tcPr>
          <w:p w14:paraId="70F9487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265ECABD"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1D947AB8" w14:textId="77777777" w:rsidR="009C6DE4" w:rsidRPr="00076958" w:rsidRDefault="009C6DE4" w:rsidP="0088342F">
            <w:pPr>
              <w:rPr>
                <w:rFonts w:ascii="Arial" w:hAnsi="Arial" w:cs="Arial"/>
                <w:b/>
                <w:bCs/>
                <w:iCs/>
              </w:rPr>
            </w:pPr>
            <w:r w:rsidRPr="00076958">
              <w:rPr>
                <w:rFonts w:ascii="Arial" w:hAnsi="Arial" w:cs="Arial"/>
                <w:b/>
                <w:bCs/>
                <w:iCs/>
              </w:rPr>
              <w:t>A72</w:t>
            </w:r>
          </w:p>
        </w:tc>
      </w:tr>
      <w:tr w:rsidR="009C6DE4" w:rsidRPr="00076958" w14:paraId="0A14E235" w14:textId="77777777" w:rsidTr="0088342F">
        <w:tc>
          <w:tcPr>
            <w:tcW w:w="2070" w:type="dxa"/>
            <w:tcBorders>
              <w:bottom w:val="single" w:sz="6" w:space="0" w:color="auto"/>
            </w:tcBorders>
          </w:tcPr>
          <w:p w14:paraId="558FBC3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06354E93"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46140BC8" w14:textId="77777777" w:rsidR="009C6DE4" w:rsidRPr="00076958" w:rsidRDefault="009C6DE4" w:rsidP="0088342F">
            <w:pPr>
              <w:rPr>
                <w:rFonts w:ascii="Arial" w:hAnsi="Arial" w:cs="Arial"/>
                <w:b/>
                <w:bCs/>
                <w:iCs/>
              </w:rPr>
            </w:pPr>
            <w:r w:rsidRPr="00076958">
              <w:rPr>
                <w:rFonts w:ascii="Arial" w:hAnsi="Arial" w:cs="Arial"/>
                <w:b/>
                <w:bCs/>
                <w:iCs/>
              </w:rPr>
              <w:t>912N250086086</w:t>
            </w:r>
          </w:p>
        </w:tc>
      </w:tr>
      <w:tr w:rsidR="009C6DE4" w:rsidRPr="00076958" w14:paraId="59190BBE" w14:textId="77777777" w:rsidTr="0088342F">
        <w:tc>
          <w:tcPr>
            <w:tcW w:w="2070" w:type="dxa"/>
            <w:tcBorders>
              <w:bottom w:val="single" w:sz="6" w:space="0" w:color="auto"/>
            </w:tcBorders>
          </w:tcPr>
          <w:p w14:paraId="5E36C9F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76EF0A34"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4B67684C"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4B99B194" w14:textId="77777777" w:rsidTr="0088342F">
        <w:trPr>
          <w:trHeight w:val="72"/>
        </w:trPr>
        <w:tc>
          <w:tcPr>
            <w:tcW w:w="2070" w:type="dxa"/>
          </w:tcPr>
          <w:p w14:paraId="30E45396"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426779FC"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16BF7FE2"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63D6A0C4" w14:textId="77777777" w:rsidTr="0088342F">
        <w:tc>
          <w:tcPr>
            <w:tcW w:w="2070" w:type="dxa"/>
          </w:tcPr>
          <w:p w14:paraId="623E689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0F400D74"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2750DA62"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0F024D98" w14:textId="77777777" w:rsidTr="0088342F">
        <w:tc>
          <w:tcPr>
            <w:tcW w:w="2070" w:type="dxa"/>
          </w:tcPr>
          <w:p w14:paraId="3BE25DC3"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7633E484"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3FD2A49F"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5E576E76" w14:textId="77777777" w:rsidTr="0088342F">
        <w:tc>
          <w:tcPr>
            <w:tcW w:w="2070" w:type="dxa"/>
          </w:tcPr>
          <w:p w14:paraId="66676DE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28F0EF4C"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3E18F40D"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746995ED" w14:textId="77777777" w:rsidTr="0088342F">
        <w:tc>
          <w:tcPr>
            <w:tcW w:w="2070" w:type="dxa"/>
          </w:tcPr>
          <w:p w14:paraId="5B35999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3252A900"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282A28BD"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4E75C06E" w14:textId="77777777" w:rsidTr="0088342F">
        <w:tc>
          <w:tcPr>
            <w:tcW w:w="2070" w:type="dxa"/>
            <w:tcBorders>
              <w:bottom w:val="single" w:sz="6" w:space="0" w:color="auto"/>
            </w:tcBorders>
          </w:tcPr>
          <w:p w14:paraId="11A998F1"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325D0222"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3527AF1D"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376C8BB8" w14:textId="77777777" w:rsidTr="0088342F">
        <w:tc>
          <w:tcPr>
            <w:tcW w:w="2070" w:type="dxa"/>
            <w:tcBorders>
              <w:bottom w:val="single" w:sz="6" w:space="0" w:color="auto"/>
            </w:tcBorders>
          </w:tcPr>
          <w:p w14:paraId="16640E16"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177D1878"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35206918" w14:textId="77777777" w:rsidR="009C6DE4" w:rsidRPr="00076958" w:rsidRDefault="009C6DE4" w:rsidP="0088342F">
            <w:pPr>
              <w:rPr>
                <w:rFonts w:ascii="Arial" w:hAnsi="Arial" w:cs="Arial"/>
                <w:b/>
                <w:bCs/>
                <w:iCs/>
              </w:rPr>
            </w:pPr>
            <w:r w:rsidRPr="00076958">
              <w:rPr>
                <w:rFonts w:ascii="Arial" w:hAnsi="Arial" w:cs="Arial"/>
                <w:b/>
                <w:bCs/>
                <w:iCs/>
              </w:rPr>
              <w:t>WRRBGAMA92C</w:t>
            </w:r>
          </w:p>
        </w:tc>
      </w:tr>
      <w:tr w:rsidR="009C6DE4" w:rsidRPr="00076958" w14:paraId="1B11A725" w14:textId="77777777" w:rsidTr="0088342F">
        <w:tc>
          <w:tcPr>
            <w:tcW w:w="2070" w:type="dxa"/>
            <w:tcBorders>
              <w:bottom w:val="single" w:sz="6" w:space="0" w:color="auto"/>
            </w:tcBorders>
          </w:tcPr>
          <w:p w14:paraId="5A38EF0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5537C46D"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5777695B"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6197E94D" w14:textId="77777777" w:rsidTr="0088342F">
        <w:tc>
          <w:tcPr>
            <w:tcW w:w="2070" w:type="dxa"/>
            <w:tcBorders>
              <w:bottom w:val="single" w:sz="6" w:space="0" w:color="auto"/>
            </w:tcBorders>
          </w:tcPr>
          <w:p w14:paraId="0F45FD2D"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0B0E6CCF"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43710349" w14:textId="77777777" w:rsidR="009C6DE4" w:rsidRPr="00076958" w:rsidRDefault="009C6DE4" w:rsidP="0088342F">
            <w:pPr>
              <w:rPr>
                <w:rFonts w:ascii="Arial" w:hAnsi="Arial" w:cs="Arial"/>
                <w:b/>
                <w:bCs/>
                <w:iCs/>
              </w:rPr>
            </w:pPr>
            <w:r w:rsidRPr="00076958">
              <w:rPr>
                <w:rFonts w:ascii="Arial" w:hAnsi="Arial" w:cs="Arial"/>
                <w:b/>
                <w:bCs/>
                <w:iCs/>
              </w:rPr>
              <w:t>478922</w:t>
            </w:r>
          </w:p>
        </w:tc>
      </w:tr>
      <w:tr w:rsidR="009C6DE4" w:rsidRPr="00076958" w14:paraId="21187BEC" w14:textId="77777777" w:rsidTr="0088342F">
        <w:tc>
          <w:tcPr>
            <w:tcW w:w="2070" w:type="dxa"/>
          </w:tcPr>
          <w:p w14:paraId="1BDE0A6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30414285"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52A1B7E4" w14:textId="77777777" w:rsidR="009C6DE4" w:rsidRPr="00076958" w:rsidRDefault="009C6DE4" w:rsidP="0088342F">
            <w:pPr>
              <w:rPr>
                <w:rFonts w:ascii="Arial" w:hAnsi="Arial" w:cs="Arial"/>
                <w:b/>
                <w:bCs/>
                <w:iCs/>
              </w:rPr>
            </w:pPr>
            <w:r w:rsidRPr="00076958">
              <w:rPr>
                <w:rFonts w:ascii="Arial" w:hAnsi="Arial" w:cs="Arial"/>
                <w:b/>
                <w:bCs/>
                <w:iCs/>
              </w:rPr>
              <w:t>LX--</w:t>
            </w:r>
          </w:p>
        </w:tc>
      </w:tr>
      <w:tr w:rsidR="009C6DE4" w:rsidRPr="00076958" w14:paraId="08284602" w14:textId="77777777" w:rsidTr="0088342F">
        <w:tc>
          <w:tcPr>
            <w:tcW w:w="2070" w:type="dxa"/>
          </w:tcPr>
          <w:p w14:paraId="4356DB4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76265A99"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386EA7CD" w14:textId="77777777" w:rsidR="009C6DE4" w:rsidRPr="00076958" w:rsidRDefault="009C6DE4" w:rsidP="0088342F">
            <w:pPr>
              <w:rPr>
                <w:rFonts w:ascii="Arial" w:hAnsi="Arial" w:cs="Arial"/>
                <w:b/>
                <w:bCs/>
                <w:iCs/>
              </w:rPr>
            </w:pPr>
            <w:r w:rsidRPr="00076958">
              <w:rPr>
                <w:rFonts w:ascii="Arial" w:hAnsi="Arial" w:cs="Arial"/>
                <w:b/>
                <w:bCs/>
                <w:iCs/>
              </w:rPr>
              <w:t>02QC3.OOF</w:t>
            </w:r>
          </w:p>
        </w:tc>
      </w:tr>
      <w:tr w:rsidR="009C6DE4" w:rsidRPr="00076958" w14:paraId="4CBB23D0" w14:textId="77777777" w:rsidTr="0088342F">
        <w:tc>
          <w:tcPr>
            <w:tcW w:w="2070" w:type="dxa"/>
            <w:tcBorders>
              <w:bottom w:val="single" w:sz="6" w:space="0" w:color="auto"/>
            </w:tcBorders>
          </w:tcPr>
          <w:p w14:paraId="0C1268BC"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3948BC01"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366145AF" w14:textId="77777777" w:rsidR="009C6DE4" w:rsidRPr="00076958" w:rsidRDefault="009C6DE4" w:rsidP="0088342F">
            <w:pPr>
              <w:rPr>
                <w:rFonts w:ascii="Arial" w:hAnsi="Arial" w:cs="Arial"/>
                <w:b/>
                <w:bCs/>
                <w:iCs/>
              </w:rPr>
            </w:pPr>
            <w:r w:rsidRPr="00076958">
              <w:rPr>
                <w:rFonts w:ascii="Arial" w:hAnsi="Arial" w:cs="Arial"/>
                <w:b/>
                <w:bCs/>
                <w:iCs/>
              </w:rPr>
              <w:t>02NO2</w:t>
            </w:r>
          </w:p>
        </w:tc>
      </w:tr>
      <w:tr w:rsidR="009C6DE4" w:rsidRPr="00076958" w14:paraId="098916FB" w14:textId="77777777" w:rsidTr="0088342F">
        <w:trPr>
          <w:cantSplit/>
        </w:trPr>
        <w:tc>
          <w:tcPr>
            <w:tcW w:w="9000" w:type="dxa"/>
            <w:gridSpan w:val="3"/>
            <w:tcBorders>
              <w:bottom w:val="single" w:sz="6" w:space="0" w:color="auto"/>
            </w:tcBorders>
            <w:shd w:val="clear" w:color="auto" w:fill="99CCFF"/>
          </w:tcPr>
          <w:p w14:paraId="4259C937"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421E953B" w14:textId="77777777" w:rsidTr="0088342F">
        <w:tc>
          <w:tcPr>
            <w:tcW w:w="2070" w:type="dxa"/>
          </w:tcPr>
          <w:p w14:paraId="6B43400C"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0DFCF44A"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3C346BF6" w14:textId="77777777" w:rsidR="009C6DE4" w:rsidRPr="00076958" w:rsidRDefault="009C6DE4" w:rsidP="0088342F">
            <w:pPr>
              <w:rPr>
                <w:rFonts w:ascii="Arial" w:hAnsi="Arial" w:cs="Arial"/>
                <w:b/>
                <w:bCs/>
                <w:iCs/>
              </w:rPr>
            </w:pPr>
            <w:r w:rsidRPr="00076958">
              <w:rPr>
                <w:rFonts w:ascii="Arial" w:hAnsi="Arial" w:cs="Arial"/>
                <w:b/>
                <w:bCs/>
                <w:iCs/>
              </w:rPr>
              <w:t>912N250086086</w:t>
            </w:r>
          </w:p>
        </w:tc>
      </w:tr>
      <w:tr w:rsidR="009C6DE4" w:rsidRPr="00076958" w14:paraId="6CB1532B" w14:textId="77777777" w:rsidTr="0088342F">
        <w:tc>
          <w:tcPr>
            <w:tcW w:w="2070" w:type="dxa"/>
            <w:tcBorders>
              <w:bottom w:val="single" w:sz="6" w:space="0" w:color="auto"/>
            </w:tcBorders>
          </w:tcPr>
          <w:p w14:paraId="2A4FE29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55B53CE8"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24EE8000"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0056017E" w14:textId="77777777" w:rsidTr="0088342F">
        <w:trPr>
          <w:cantSplit/>
        </w:trPr>
        <w:tc>
          <w:tcPr>
            <w:tcW w:w="9000" w:type="dxa"/>
            <w:gridSpan w:val="3"/>
            <w:tcBorders>
              <w:bottom w:val="single" w:sz="6" w:space="0" w:color="auto"/>
            </w:tcBorders>
            <w:shd w:val="clear" w:color="auto" w:fill="99CCFF"/>
          </w:tcPr>
          <w:p w14:paraId="69D08A49"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216B4EE8" w14:textId="77777777" w:rsidTr="0088342F">
        <w:tc>
          <w:tcPr>
            <w:tcW w:w="2070" w:type="dxa"/>
          </w:tcPr>
          <w:p w14:paraId="7E83F29F"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26FFB247"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3A67210A"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5EEB9E36" w14:textId="77777777" w:rsidTr="0088342F">
        <w:tc>
          <w:tcPr>
            <w:tcW w:w="2070" w:type="dxa"/>
          </w:tcPr>
          <w:p w14:paraId="2CBEDEB1"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3171FFEC"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7D73CF7B"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2485356C" w14:textId="77777777" w:rsidTr="0088342F">
        <w:tc>
          <w:tcPr>
            <w:tcW w:w="2070" w:type="dxa"/>
          </w:tcPr>
          <w:p w14:paraId="102179A0"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6F43BA33"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144B36E2"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28B6514F" w14:textId="77777777" w:rsidTr="0088342F">
        <w:tc>
          <w:tcPr>
            <w:tcW w:w="2070" w:type="dxa"/>
          </w:tcPr>
          <w:p w14:paraId="255F485A"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53676F8C"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422F394F" w14:textId="77777777" w:rsidR="009C6DE4" w:rsidRPr="00076958" w:rsidRDefault="009C6DE4" w:rsidP="0088342F">
            <w:pPr>
              <w:pStyle w:val="Heading4"/>
              <w:rPr>
                <w:rFonts w:cs="Arial"/>
                <w:b/>
                <w:bCs/>
                <w:i w:val="0"/>
              </w:rPr>
            </w:pPr>
            <w:r w:rsidRPr="00076958">
              <w:rPr>
                <w:rFonts w:cs="Arial"/>
                <w:b/>
                <w:bCs/>
                <w:i w:val="0"/>
              </w:rPr>
              <w:t>Jack Sparrow</w:t>
            </w:r>
          </w:p>
        </w:tc>
      </w:tr>
      <w:tr w:rsidR="009C6DE4" w:rsidRPr="00076958" w14:paraId="28B7749B" w14:textId="77777777" w:rsidTr="0088342F">
        <w:tc>
          <w:tcPr>
            <w:tcW w:w="2070" w:type="dxa"/>
            <w:tcBorders>
              <w:bottom w:val="single" w:sz="6" w:space="0" w:color="auto"/>
            </w:tcBorders>
          </w:tcPr>
          <w:p w14:paraId="755A13B8"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1BB379C0"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4F52709F"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443EB939" w14:textId="77777777" w:rsidTr="0088342F">
        <w:trPr>
          <w:cantSplit/>
        </w:trPr>
        <w:tc>
          <w:tcPr>
            <w:tcW w:w="9000" w:type="dxa"/>
            <w:gridSpan w:val="3"/>
            <w:tcBorders>
              <w:bottom w:val="single" w:sz="6" w:space="0" w:color="auto"/>
            </w:tcBorders>
            <w:shd w:val="clear" w:color="auto" w:fill="0000FF"/>
          </w:tcPr>
          <w:p w14:paraId="210126EB"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07D2F5B6" w14:textId="77777777" w:rsidTr="0088342F">
        <w:trPr>
          <w:cantSplit/>
        </w:trPr>
        <w:tc>
          <w:tcPr>
            <w:tcW w:w="9000" w:type="dxa"/>
            <w:gridSpan w:val="3"/>
            <w:shd w:val="clear" w:color="auto" w:fill="99CCFF"/>
          </w:tcPr>
          <w:p w14:paraId="35548DDC"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28482636" w14:textId="77777777" w:rsidTr="0088342F">
        <w:tc>
          <w:tcPr>
            <w:tcW w:w="2070" w:type="dxa"/>
            <w:tcBorders>
              <w:bottom w:val="single" w:sz="6" w:space="0" w:color="auto"/>
            </w:tcBorders>
          </w:tcPr>
          <w:p w14:paraId="4328F0DA"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14ACBBB5"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41A9C06E" w14:textId="77777777" w:rsidR="009C6DE4" w:rsidRPr="00076958" w:rsidRDefault="009C6DE4" w:rsidP="0088342F">
            <w:pPr>
              <w:pStyle w:val="Heading4"/>
              <w:rPr>
                <w:rFonts w:cs="Arial"/>
                <w:b/>
                <w:bCs/>
                <w:i w:val="0"/>
              </w:rPr>
            </w:pPr>
            <w:r w:rsidRPr="00076958">
              <w:rPr>
                <w:rFonts w:cs="Arial"/>
                <w:b/>
                <w:bCs/>
                <w:i w:val="0"/>
              </w:rPr>
              <w:t>Bootstrap Bill’s</w:t>
            </w:r>
          </w:p>
        </w:tc>
      </w:tr>
      <w:tr w:rsidR="009C6DE4" w:rsidRPr="00076958" w14:paraId="49B599E3" w14:textId="77777777" w:rsidTr="0088342F">
        <w:trPr>
          <w:cantSplit/>
        </w:trPr>
        <w:tc>
          <w:tcPr>
            <w:tcW w:w="9000" w:type="dxa"/>
            <w:gridSpan w:val="3"/>
            <w:tcBorders>
              <w:bottom w:val="single" w:sz="6" w:space="0" w:color="auto"/>
            </w:tcBorders>
            <w:shd w:val="clear" w:color="auto" w:fill="99CCFF"/>
          </w:tcPr>
          <w:p w14:paraId="72EEAED2"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26D51B18" w14:textId="77777777" w:rsidTr="0088342F">
        <w:tc>
          <w:tcPr>
            <w:tcW w:w="2070" w:type="dxa"/>
            <w:tcBorders>
              <w:bottom w:val="single" w:sz="6" w:space="0" w:color="auto"/>
            </w:tcBorders>
          </w:tcPr>
          <w:p w14:paraId="56DD6D02"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07ABD3E0"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65EBEC4C" w14:textId="77777777" w:rsidR="009C6DE4" w:rsidRPr="00076958" w:rsidRDefault="009C6DE4" w:rsidP="0088342F">
            <w:pPr>
              <w:pStyle w:val="Heading4"/>
              <w:rPr>
                <w:rFonts w:cs="Arial"/>
                <w:b/>
                <w:bCs/>
                <w:i w:val="0"/>
              </w:rPr>
            </w:pPr>
            <w:r w:rsidRPr="00076958">
              <w:rPr>
                <w:rFonts w:cs="Arial"/>
                <w:b/>
                <w:bCs/>
                <w:i w:val="0"/>
              </w:rPr>
              <w:t>912N250076076</w:t>
            </w:r>
          </w:p>
        </w:tc>
      </w:tr>
      <w:tr w:rsidR="009C6DE4" w:rsidRPr="00076958" w14:paraId="54830813" w14:textId="77777777" w:rsidTr="0088342F">
        <w:trPr>
          <w:cantSplit/>
          <w:trHeight w:val="255"/>
        </w:trPr>
        <w:tc>
          <w:tcPr>
            <w:tcW w:w="9000" w:type="dxa"/>
            <w:gridSpan w:val="3"/>
            <w:tcBorders>
              <w:bottom w:val="single" w:sz="6" w:space="0" w:color="auto"/>
            </w:tcBorders>
            <w:shd w:val="clear" w:color="auto" w:fill="0000FF"/>
          </w:tcPr>
          <w:p w14:paraId="587D2861"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548AF743" w14:textId="77777777" w:rsidTr="0088342F">
        <w:trPr>
          <w:cantSplit/>
          <w:trHeight w:val="255"/>
        </w:trPr>
        <w:tc>
          <w:tcPr>
            <w:tcW w:w="9000" w:type="dxa"/>
            <w:gridSpan w:val="3"/>
            <w:shd w:val="clear" w:color="auto" w:fill="99CCFF"/>
          </w:tcPr>
          <w:p w14:paraId="41D99DE3"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6D6478B6" w14:textId="77777777" w:rsidTr="0088342F">
        <w:trPr>
          <w:trHeight w:val="255"/>
        </w:trPr>
        <w:tc>
          <w:tcPr>
            <w:tcW w:w="2070" w:type="dxa"/>
            <w:tcBorders>
              <w:bottom w:val="single" w:sz="6" w:space="0" w:color="auto"/>
            </w:tcBorders>
          </w:tcPr>
          <w:p w14:paraId="723CB175"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1D70D9D4"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0D616B77"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0BB5803F" w14:textId="77777777" w:rsidTr="0088342F">
        <w:trPr>
          <w:cantSplit/>
          <w:trHeight w:val="255"/>
        </w:trPr>
        <w:tc>
          <w:tcPr>
            <w:tcW w:w="9000" w:type="dxa"/>
            <w:gridSpan w:val="3"/>
            <w:tcBorders>
              <w:bottom w:val="single" w:sz="6" w:space="0" w:color="auto"/>
            </w:tcBorders>
            <w:shd w:val="clear" w:color="auto" w:fill="99CCFF"/>
          </w:tcPr>
          <w:p w14:paraId="4277DF12"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35F47381" w14:textId="77777777" w:rsidTr="0088342F">
        <w:trPr>
          <w:trHeight w:val="255"/>
        </w:trPr>
        <w:tc>
          <w:tcPr>
            <w:tcW w:w="2070" w:type="dxa"/>
          </w:tcPr>
          <w:p w14:paraId="4D05A809"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6D0C2F1E"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0778878A"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67E403E0" w14:textId="77777777" w:rsidTr="0088342F">
        <w:trPr>
          <w:trHeight w:val="255"/>
        </w:trPr>
        <w:tc>
          <w:tcPr>
            <w:tcW w:w="2070" w:type="dxa"/>
          </w:tcPr>
          <w:p w14:paraId="7DFFE271"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5C9F0D4C"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5CCE0D60"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486B8AD7" w14:textId="77777777" w:rsidTr="0088342F">
        <w:trPr>
          <w:trHeight w:val="255"/>
        </w:trPr>
        <w:tc>
          <w:tcPr>
            <w:tcW w:w="2070" w:type="dxa"/>
          </w:tcPr>
          <w:p w14:paraId="317586B6"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04BDC1E6"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7EC4367E" w14:textId="77777777" w:rsidR="009C6DE4" w:rsidRPr="00076958" w:rsidRDefault="009C6DE4" w:rsidP="0088342F">
            <w:pPr>
              <w:rPr>
                <w:rFonts w:ascii="Arial" w:hAnsi="Arial" w:cs="Arial"/>
                <w:b/>
                <w:bCs/>
                <w:iCs/>
              </w:rPr>
            </w:pPr>
            <w:r w:rsidRPr="00076958">
              <w:rPr>
                <w:rFonts w:ascii="Arial" w:hAnsi="Arial" w:cs="Arial"/>
                <w:b/>
                <w:bCs/>
                <w:iCs/>
              </w:rPr>
              <w:t>M1.LXFU.501696..SC</w:t>
            </w:r>
          </w:p>
        </w:tc>
      </w:tr>
      <w:tr w:rsidR="009C6DE4" w:rsidRPr="00076958" w14:paraId="2DEF5C4E" w14:textId="77777777" w:rsidTr="0088342F">
        <w:trPr>
          <w:trHeight w:val="255"/>
        </w:trPr>
        <w:tc>
          <w:tcPr>
            <w:tcW w:w="2070" w:type="dxa"/>
          </w:tcPr>
          <w:p w14:paraId="60BA38BD"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631F944F"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4D8978E2"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3E295957" w14:textId="77777777" w:rsidTr="0088342F">
        <w:trPr>
          <w:trHeight w:val="255"/>
        </w:trPr>
        <w:tc>
          <w:tcPr>
            <w:tcW w:w="2070" w:type="dxa"/>
          </w:tcPr>
          <w:p w14:paraId="52B4ECE2"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01F07E0F"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0220C4C5" w14:textId="77777777" w:rsidR="009C6DE4" w:rsidRPr="00076958" w:rsidRDefault="009C6DE4" w:rsidP="0088342F">
            <w:pPr>
              <w:rPr>
                <w:rFonts w:ascii="Arial" w:hAnsi="Arial" w:cs="Arial"/>
                <w:b/>
                <w:bCs/>
                <w:iCs/>
              </w:rPr>
            </w:pPr>
            <w:r w:rsidRPr="00076958">
              <w:rPr>
                <w:rFonts w:ascii="Arial" w:hAnsi="Arial" w:cs="Arial"/>
                <w:b/>
                <w:bCs/>
                <w:iCs/>
              </w:rPr>
              <w:t>37</w:t>
            </w:r>
          </w:p>
        </w:tc>
      </w:tr>
    </w:tbl>
    <w:p w14:paraId="535529AE" w14:textId="77777777" w:rsidR="009C6DE4" w:rsidRPr="00082F95" w:rsidRDefault="009C6DE4" w:rsidP="009C6DE4">
      <w:pPr>
        <w:rPr>
          <w:rFonts w:ascii="Arial" w:hAnsi="Arial" w:cs="Arial"/>
          <w:b/>
          <w:bCs/>
        </w:rPr>
      </w:pPr>
    </w:p>
    <w:p w14:paraId="052CCA90" w14:textId="77777777" w:rsidR="009C6DE4" w:rsidRDefault="009C6DE4" w:rsidP="009C6DE4"/>
    <w:p w14:paraId="22639B54" w14:textId="77777777" w:rsidR="009C6DE4" w:rsidRDefault="009C6DE4" w:rsidP="009C6DE4"/>
    <w:p w14:paraId="624AB503" w14:textId="77777777" w:rsidR="009C6DE4" w:rsidRPr="00082F95" w:rsidRDefault="009C6DE4" w:rsidP="009C6DE4">
      <w:pPr>
        <w:rPr>
          <w:rFonts w:ascii="Arial" w:hAnsi="Arial" w:cs="Arial"/>
          <w:b/>
          <w:bCs/>
        </w:rPr>
      </w:pPr>
    </w:p>
    <w:p w14:paraId="670F2993" w14:textId="77777777" w:rsidR="009C6DE4" w:rsidRDefault="009C6DE4" w:rsidP="009C6DE4">
      <w:r w:rsidRPr="002922CD">
        <w:t>XML INPUT:</w:t>
      </w:r>
    </w:p>
    <w:p w14:paraId="4BBAE569" w14:textId="77777777" w:rsidR="009C6DE4" w:rsidRPr="002922CD" w:rsidRDefault="009C6DE4" w:rsidP="009C6DE4"/>
    <w:p w14:paraId="452BC8F2"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header</w:t>
      </w:r>
      <w:r w:rsidRPr="002922CD">
        <w:rPr>
          <w:color w:val="0000FF"/>
        </w:rPr>
        <w:t>&gt;</w:t>
      </w:r>
    </w:p>
    <w:p w14:paraId="3BC8D0C5" w14:textId="77777777" w:rsidR="009C6DE4" w:rsidRPr="002922CD" w:rsidRDefault="009C6DE4" w:rsidP="009C6DE4">
      <w:pPr>
        <w:ind w:hanging="480"/>
        <w:rPr>
          <w:szCs w:val="20"/>
        </w:rPr>
      </w:pPr>
      <w:hyperlink r:id="rId1617"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order:LSR_ORD_REQ</w:t>
      </w:r>
      <w:r w:rsidRPr="002922CD">
        <w:rPr>
          <w:color w:val="0000FF"/>
        </w:rPr>
        <w:t>&gt;</w:t>
      </w:r>
    </w:p>
    <w:p w14:paraId="21FDDBC7" w14:textId="77777777" w:rsidR="009C6DE4" w:rsidRPr="002922CD" w:rsidRDefault="009C6DE4" w:rsidP="009C6DE4">
      <w:pPr>
        <w:ind w:hanging="480"/>
        <w:rPr>
          <w:szCs w:val="20"/>
        </w:rPr>
      </w:pPr>
      <w:hyperlink r:id="rId1618"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order:HDR</w:t>
      </w:r>
      <w:r w:rsidRPr="002922CD">
        <w:rPr>
          <w:color w:val="0000FF"/>
        </w:rPr>
        <w:t>&gt;</w:t>
      </w:r>
    </w:p>
    <w:p w14:paraId="22E51C57"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order:CCNA</w:t>
      </w:r>
      <w:r w:rsidRPr="002922CD">
        <w:rPr>
          <w:color w:val="0000FF"/>
        </w:rPr>
        <w:t>&gt;</w:t>
      </w:r>
      <w:r w:rsidRPr="002922CD">
        <w:rPr>
          <w:bCs/>
        </w:rPr>
        <w:t>ZXL</w:t>
      </w:r>
      <w:r w:rsidRPr="002922CD">
        <w:rPr>
          <w:color w:val="0000FF"/>
        </w:rPr>
        <w:t>&lt;/</w:t>
      </w:r>
      <w:r w:rsidRPr="002922CD">
        <w:rPr>
          <w:color w:val="990000"/>
        </w:rPr>
        <w:t>order:CCNA</w:t>
      </w:r>
      <w:r w:rsidRPr="002922CD">
        <w:rPr>
          <w:color w:val="0000FF"/>
        </w:rPr>
        <w:t>&gt;</w:t>
      </w:r>
      <w:r w:rsidRPr="002922CD">
        <w:rPr>
          <w:szCs w:val="20"/>
        </w:rPr>
        <w:t xml:space="preserve"> </w:t>
      </w:r>
    </w:p>
    <w:p w14:paraId="4A7CEE2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order:PON</w:t>
      </w:r>
      <w:r w:rsidRPr="002922CD">
        <w:rPr>
          <w:color w:val="0000FF"/>
        </w:rPr>
        <w:t>&gt;</w:t>
      </w:r>
      <w:r w:rsidRPr="002922CD">
        <w:rPr>
          <w:bCs/>
        </w:rPr>
        <w:t>CVT0A072R31B</w:t>
      </w:r>
      <w:r w:rsidRPr="002922CD">
        <w:rPr>
          <w:color w:val="0000FF"/>
        </w:rPr>
        <w:t>&lt;/</w:t>
      </w:r>
      <w:r w:rsidRPr="002922CD">
        <w:rPr>
          <w:color w:val="990000"/>
        </w:rPr>
        <w:t>order:PON</w:t>
      </w:r>
      <w:r w:rsidRPr="002922CD">
        <w:rPr>
          <w:color w:val="0000FF"/>
        </w:rPr>
        <w:t>&gt;</w:t>
      </w:r>
      <w:r w:rsidRPr="002922CD">
        <w:rPr>
          <w:szCs w:val="20"/>
        </w:rPr>
        <w:t xml:space="preserve"> </w:t>
      </w:r>
    </w:p>
    <w:p w14:paraId="35CA1382"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order:VER</w:t>
      </w:r>
      <w:r w:rsidRPr="002922CD">
        <w:rPr>
          <w:color w:val="0000FF"/>
        </w:rPr>
        <w:t>&gt;</w:t>
      </w:r>
      <w:r w:rsidRPr="002922CD">
        <w:rPr>
          <w:bCs/>
        </w:rPr>
        <w:t>00</w:t>
      </w:r>
      <w:r w:rsidRPr="002922CD">
        <w:rPr>
          <w:color w:val="0000FF"/>
        </w:rPr>
        <w:t>&lt;/</w:t>
      </w:r>
      <w:r w:rsidRPr="002922CD">
        <w:rPr>
          <w:color w:val="990000"/>
        </w:rPr>
        <w:t>order:VER</w:t>
      </w:r>
      <w:r w:rsidRPr="002922CD">
        <w:rPr>
          <w:color w:val="0000FF"/>
        </w:rPr>
        <w:t>&gt;</w:t>
      </w:r>
      <w:r w:rsidRPr="002922CD">
        <w:rPr>
          <w:szCs w:val="20"/>
        </w:rPr>
        <w:t xml:space="preserve"> </w:t>
      </w:r>
    </w:p>
    <w:p w14:paraId="245B2FE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order:AN</w:t>
      </w:r>
      <w:r w:rsidRPr="002922CD">
        <w:rPr>
          <w:color w:val="0000FF"/>
        </w:rPr>
        <w:t>&gt;</w:t>
      </w:r>
      <w:r w:rsidRPr="002922CD">
        <w:rPr>
          <w:bCs/>
        </w:rPr>
        <w:t>912N250086086</w:t>
      </w:r>
      <w:r w:rsidRPr="002922CD">
        <w:rPr>
          <w:color w:val="0000FF"/>
        </w:rPr>
        <w:t>&lt;/</w:t>
      </w:r>
      <w:r w:rsidRPr="002922CD">
        <w:rPr>
          <w:color w:val="990000"/>
        </w:rPr>
        <w:t>order:AN</w:t>
      </w:r>
      <w:r w:rsidRPr="002922CD">
        <w:rPr>
          <w:color w:val="0000FF"/>
        </w:rPr>
        <w:t>&gt;</w:t>
      </w:r>
      <w:r w:rsidRPr="002922CD">
        <w:rPr>
          <w:szCs w:val="20"/>
        </w:rPr>
        <w:t xml:space="preserve"> </w:t>
      </w:r>
    </w:p>
    <w:p w14:paraId="594A7ECC"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order:RVER</w:t>
      </w:r>
      <w:r w:rsidRPr="002922CD">
        <w:rPr>
          <w:color w:val="0000FF"/>
        </w:rPr>
        <w:t>&gt;</w:t>
      </w:r>
      <w:r w:rsidRPr="002922CD">
        <w:rPr>
          <w:bCs/>
        </w:rPr>
        <w:t>10.05</w:t>
      </w:r>
      <w:r w:rsidRPr="002922CD">
        <w:rPr>
          <w:color w:val="0000FF"/>
        </w:rPr>
        <w:t>&lt;/</w:t>
      </w:r>
      <w:r w:rsidRPr="002922CD">
        <w:rPr>
          <w:color w:val="990000"/>
        </w:rPr>
        <w:t>order:RVER</w:t>
      </w:r>
      <w:r w:rsidRPr="002922CD">
        <w:rPr>
          <w:color w:val="0000FF"/>
        </w:rPr>
        <w:t>&gt;</w:t>
      </w:r>
      <w:r w:rsidRPr="002922CD">
        <w:rPr>
          <w:szCs w:val="20"/>
        </w:rPr>
        <w:t xml:space="preserve"> </w:t>
      </w:r>
    </w:p>
    <w:p w14:paraId="19EF40F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order:CC</w:t>
      </w:r>
      <w:r w:rsidRPr="002922CD">
        <w:rPr>
          <w:color w:val="0000FF"/>
        </w:rPr>
        <w:t>&gt;</w:t>
      </w:r>
      <w:r w:rsidRPr="002922CD">
        <w:rPr>
          <w:bCs/>
        </w:rPr>
        <w:t>9999</w:t>
      </w:r>
      <w:r w:rsidRPr="002922CD">
        <w:rPr>
          <w:color w:val="0000FF"/>
        </w:rPr>
        <w:t>&lt;/</w:t>
      </w:r>
      <w:r w:rsidRPr="002922CD">
        <w:rPr>
          <w:color w:val="990000"/>
        </w:rPr>
        <w:t>order:CC</w:t>
      </w:r>
      <w:r w:rsidRPr="002922CD">
        <w:rPr>
          <w:color w:val="0000FF"/>
        </w:rPr>
        <w:t>&gt;</w:t>
      </w:r>
      <w:r w:rsidRPr="002922CD">
        <w:rPr>
          <w:szCs w:val="20"/>
        </w:rPr>
        <w:t xml:space="preserve"> </w:t>
      </w:r>
    </w:p>
    <w:p w14:paraId="0A9AEF1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order:STATE</w:t>
      </w:r>
      <w:r w:rsidRPr="002922CD">
        <w:rPr>
          <w:color w:val="0000FF"/>
        </w:rPr>
        <w:t>&gt;</w:t>
      </w:r>
      <w:r w:rsidRPr="002922CD">
        <w:rPr>
          <w:bCs/>
        </w:rPr>
        <w:t>GA</w:t>
      </w:r>
      <w:r w:rsidRPr="002922CD">
        <w:rPr>
          <w:color w:val="0000FF"/>
        </w:rPr>
        <w:t>&lt;/</w:t>
      </w:r>
      <w:r w:rsidRPr="002922CD">
        <w:rPr>
          <w:color w:val="990000"/>
        </w:rPr>
        <w:t>order:STATE</w:t>
      </w:r>
      <w:r w:rsidRPr="002922CD">
        <w:rPr>
          <w:color w:val="0000FF"/>
        </w:rPr>
        <w:t>&gt;</w:t>
      </w:r>
      <w:r w:rsidRPr="002922CD">
        <w:rPr>
          <w:szCs w:val="20"/>
        </w:rPr>
        <w:t xml:space="preserve"> </w:t>
      </w:r>
    </w:p>
    <w:p w14:paraId="74D2E5CC"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order:MSG_TIMESTAMP</w:t>
      </w:r>
      <w:r w:rsidRPr="002922CD">
        <w:rPr>
          <w:color w:val="0000FF"/>
        </w:rPr>
        <w:t>&gt;</w:t>
      </w:r>
      <w:r w:rsidRPr="002922CD">
        <w:rPr>
          <w:bCs/>
        </w:rPr>
        <w:t>2009-06-23T13:13:22-05:00</w:t>
      </w:r>
      <w:r w:rsidRPr="002922CD">
        <w:rPr>
          <w:color w:val="0000FF"/>
        </w:rPr>
        <w:t>&lt;/</w:t>
      </w:r>
      <w:r w:rsidRPr="002922CD">
        <w:rPr>
          <w:color w:val="990000"/>
        </w:rPr>
        <w:t>order:MSG_TIMESTAMP</w:t>
      </w:r>
      <w:r w:rsidRPr="002922CD">
        <w:rPr>
          <w:color w:val="0000FF"/>
        </w:rPr>
        <w:t>&gt;</w:t>
      </w:r>
      <w:r w:rsidRPr="002922CD">
        <w:rPr>
          <w:szCs w:val="20"/>
        </w:rPr>
        <w:t xml:space="preserve"> </w:t>
      </w:r>
    </w:p>
    <w:p w14:paraId="59C6B5E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order:DTSENT</w:t>
      </w:r>
      <w:r w:rsidRPr="002922CD">
        <w:rPr>
          <w:color w:val="0000FF"/>
        </w:rPr>
        <w:t>&gt;</w:t>
      </w:r>
      <w:r w:rsidRPr="002922CD">
        <w:rPr>
          <w:bCs/>
        </w:rPr>
        <w:t>200906230113PM</w:t>
      </w:r>
      <w:r w:rsidRPr="002922CD">
        <w:rPr>
          <w:color w:val="0000FF"/>
        </w:rPr>
        <w:t>&lt;/</w:t>
      </w:r>
      <w:r w:rsidRPr="002922CD">
        <w:rPr>
          <w:color w:val="990000"/>
        </w:rPr>
        <w:t>order:DTSENT</w:t>
      </w:r>
      <w:r w:rsidRPr="002922CD">
        <w:rPr>
          <w:color w:val="0000FF"/>
        </w:rPr>
        <w:t>&gt;</w:t>
      </w:r>
      <w:r w:rsidRPr="002922CD">
        <w:rPr>
          <w:szCs w:val="20"/>
        </w:rPr>
        <w:t xml:space="preserve"> </w:t>
      </w:r>
    </w:p>
    <w:p w14:paraId="373D1CE2"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order:HDR</w:t>
      </w:r>
      <w:r w:rsidRPr="002922CD">
        <w:rPr>
          <w:color w:val="0000FF"/>
        </w:rPr>
        <w:t>&gt;</w:t>
      </w:r>
    </w:p>
    <w:p w14:paraId="3E89EC42" w14:textId="77777777" w:rsidR="009C6DE4" w:rsidRPr="002922CD" w:rsidRDefault="009C6DE4" w:rsidP="009C6DE4">
      <w:pPr>
        <w:ind w:hanging="480"/>
        <w:rPr>
          <w:szCs w:val="20"/>
        </w:rPr>
      </w:pPr>
      <w:hyperlink r:id="rId1619"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order:LSR</w:t>
      </w:r>
      <w:r w:rsidRPr="002922CD">
        <w:rPr>
          <w:color w:val="0000FF"/>
        </w:rPr>
        <w:t>&gt;</w:t>
      </w:r>
    </w:p>
    <w:p w14:paraId="4C3977DE" w14:textId="77777777" w:rsidR="009C6DE4" w:rsidRPr="002922CD" w:rsidRDefault="009C6DE4" w:rsidP="009C6DE4">
      <w:pPr>
        <w:ind w:hanging="480"/>
        <w:rPr>
          <w:szCs w:val="20"/>
        </w:rPr>
      </w:pPr>
      <w:hyperlink r:id="rId1620"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order:LSR_ADMIN</w:t>
      </w:r>
      <w:r w:rsidRPr="002922CD">
        <w:rPr>
          <w:color w:val="0000FF"/>
        </w:rPr>
        <w:t>&gt;</w:t>
      </w:r>
    </w:p>
    <w:p w14:paraId="53B85BF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order:SC</w:t>
      </w:r>
      <w:r w:rsidRPr="002922CD">
        <w:rPr>
          <w:color w:val="0000FF"/>
        </w:rPr>
        <w:t>&gt;</w:t>
      </w:r>
      <w:r w:rsidRPr="002922CD">
        <w:rPr>
          <w:bCs/>
        </w:rPr>
        <w:t>LCSC</w:t>
      </w:r>
      <w:r w:rsidRPr="002922CD">
        <w:rPr>
          <w:color w:val="0000FF"/>
        </w:rPr>
        <w:t>&lt;/</w:t>
      </w:r>
      <w:r w:rsidRPr="002922CD">
        <w:rPr>
          <w:color w:val="990000"/>
        </w:rPr>
        <w:t>order:SC</w:t>
      </w:r>
      <w:r w:rsidRPr="002922CD">
        <w:rPr>
          <w:color w:val="0000FF"/>
        </w:rPr>
        <w:t>&gt;</w:t>
      </w:r>
      <w:r w:rsidRPr="002922CD">
        <w:rPr>
          <w:szCs w:val="20"/>
        </w:rPr>
        <w:t xml:space="preserve"> </w:t>
      </w:r>
    </w:p>
    <w:p w14:paraId="62ACBDD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order:PROJECT</w:t>
      </w:r>
      <w:r w:rsidRPr="002922CD">
        <w:rPr>
          <w:color w:val="0000FF"/>
        </w:rPr>
        <w:t>&gt;</w:t>
      </w:r>
      <w:r w:rsidRPr="002922CD">
        <w:rPr>
          <w:bCs/>
        </w:rPr>
        <w:t>CAVENOBILL</w:t>
      </w:r>
      <w:r w:rsidRPr="002922CD">
        <w:rPr>
          <w:color w:val="0000FF"/>
        </w:rPr>
        <w:t>&lt;/</w:t>
      </w:r>
      <w:r w:rsidRPr="002922CD">
        <w:rPr>
          <w:color w:val="990000"/>
        </w:rPr>
        <w:t>order:PROJECT</w:t>
      </w:r>
      <w:r w:rsidRPr="002922CD">
        <w:rPr>
          <w:color w:val="0000FF"/>
        </w:rPr>
        <w:t>&gt;</w:t>
      </w:r>
      <w:r w:rsidRPr="002922CD">
        <w:rPr>
          <w:szCs w:val="20"/>
        </w:rPr>
        <w:t xml:space="preserve"> </w:t>
      </w:r>
    </w:p>
    <w:p w14:paraId="17FABF6A"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order:REQTYP</w:t>
      </w:r>
      <w:r w:rsidRPr="002922CD">
        <w:rPr>
          <w:color w:val="0000FF"/>
        </w:rPr>
        <w:t>&gt;</w:t>
      </w:r>
      <w:r w:rsidRPr="002922CD">
        <w:rPr>
          <w:bCs/>
        </w:rPr>
        <w:t>AB</w:t>
      </w:r>
      <w:r w:rsidRPr="002922CD">
        <w:rPr>
          <w:color w:val="0000FF"/>
        </w:rPr>
        <w:t>&lt;/</w:t>
      </w:r>
      <w:r w:rsidRPr="002922CD">
        <w:rPr>
          <w:color w:val="990000"/>
        </w:rPr>
        <w:t>order:REQTYP</w:t>
      </w:r>
      <w:r w:rsidRPr="002922CD">
        <w:rPr>
          <w:color w:val="0000FF"/>
        </w:rPr>
        <w:t>&gt;</w:t>
      </w:r>
      <w:r w:rsidRPr="002922CD">
        <w:rPr>
          <w:szCs w:val="20"/>
        </w:rPr>
        <w:t xml:space="preserve"> </w:t>
      </w:r>
    </w:p>
    <w:p w14:paraId="098DF9B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order:ACT</w:t>
      </w:r>
      <w:r w:rsidRPr="002922CD">
        <w:rPr>
          <w:color w:val="0000FF"/>
        </w:rPr>
        <w:t>&gt;</w:t>
      </w:r>
      <w:r w:rsidRPr="002922CD">
        <w:rPr>
          <w:bCs/>
        </w:rPr>
        <w:t>W</w:t>
      </w:r>
      <w:r w:rsidRPr="002922CD">
        <w:rPr>
          <w:color w:val="0000FF"/>
        </w:rPr>
        <w:t>&lt;/</w:t>
      </w:r>
      <w:r w:rsidRPr="002922CD">
        <w:rPr>
          <w:color w:val="990000"/>
        </w:rPr>
        <w:t>order:ACT</w:t>
      </w:r>
      <w:r w:rsidRPr="002922CD">
        <w:rPr>
          <w:color w:val="0000FF"/>
        </w:rPr>
        <w:t>&gt;</w:t>
      </w:r>
      <w:r w:rsidRPr="002922CD">
        <w:rPr>
          <w:szCs w:val="20"/>
        </w:rPr>
        <w:t xml:space="preserve"> </w:t>
      </w:r>
    </w:p>
    <w:p w14:paraId="26B26BED" w14:textId="77777777" w:rsidR="009C6DE4" w:rsidRPr="002922CD" w:rsidRDefault="009C6DE4" w:rsidP="009C6DE4">
      <w:pPr>
        <w:ind w:hanging="480"/>
        <w:rPr>
          <w:szCs w:val="20"/>
        </w:rPr>
      </w:pPr>
      <w:hyperlink r:id="rId1621"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order:AUTHORIZATION</w:t>
      </w:r>
      <w:r w:rsidRPr="002922CD">
        <w:rPr>
          <w:color w:val="0000FF"/>
        </w:rPr>
        <w:t>&gt;</w:t>
      </w:r>
    </w:p>
    <w:p w14:paraId="25E339A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order:TOS</w:t>
      </w:r>
      <w:r w:rsidRPr="002922CD">
        <w:rPr>
          <w:color w:val="0000FF"/>
        </w:rPr>
        <w:t>&gt;</w:t>
      </w:r>
      <w:r w:rsidRPr="002922CD">
        <w:rPr>
          <w:bCs/>
        </w:rPr>
        <w:t>1B--</w:t>
      </w:r>
      <w:r w:rsidRPr="002922CD">
        <w:rPr>
          <w:color w:val="0000FF"/>
        </w:rPr>
        <w:t>&lt;/</w:t>
      </w:r>
      <w:r w:rsidRPr="002922CD">
        <w:rPr>
          <w:color w:val="990000"/>
        </w:rPr>
        <w:t>order:TOS</w:t>
      </w:r>
      <w:r w:rsidRPr="002922CD">
        <w:rPr>
          <w:color w:val="0000FF"/>
        </w:rPr>
        <w:t>&gt;</w:t>
      </w:r>
      <w:r w:rsidRPr="002922CD">
        <w:rPr>
          <w:szCs w:val="20"/>
        </w:rPr>
        <w:t xml:space="preserve"> </w:t>
      </w:r>
    </w:p>
    <w:p w14:paraId="19271A8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order:DDD</w:t>
      </w:r>
      <w:r w:rsidRPr="002922CD">
        <w:rPr>
          <w:color w:val="0000FF"/>
        </w:rPr>
        <w:t>&gt;</w:t>
      </w:r>
      <w:r w:rsidRPr="002922CD">
        <w:rPr>
          <w:bCs/>
        </w:rPr>
        <w:t>20091231</w:t>
      </w:r>
      <w:r w:rsidRPr="002922CD">
        <w:rPr>
          <w:color w:val="0000FF"/>
        </w:rPr>
        <w:t>&lt;/</w:t>
      </w:r>
      <w:r w:rsidRPr="002922CD">
        <w:rPr>
          <w:color w:val="990000"/>
        </w:rPr>
        <w:t>order:DDD</w:t>
      </w:r>
      <w:r w:rsidRPr="002922CD">
        <w:rPr>
          <w:color w:val="0000FF"/>
        </w:rPr>
        <w:t>&gt;</w:t>
      </w:r>
      <w:r w:rsidRPr="002922CD">
        <w:rPr>
          <w:szCs w:val="20"/>
        </w:rPr>
        <w:t xml:space="preserve"> </w:t>
      </w:r>
    </w:p>
    <w:p w14:paraId="0C32622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order:ACTL</w:t>
      </w:r>
      <w:r w:rsidRPr="002922CD">
        <w:rPr>
          <w:color w:val="0000FF"/>
        </w:rPr>
        <w:t>&gt;</w:t>
      </w:r>
      <w:r w:rsidRPr="002922CD">
        <w:rPr>
          <w:bCs/>
        </w:rPr>
        <w:t>WRRBGAMA92C</w:t>
      </w:r>
      <w:r w:rsidRPr="002922CD">
        <w:rPr>
          <w:color w:val="0000FF"/>
        </w:rPr>
        <w:t>&lt;/</w:t>
      </w:r>
      <w:r w:rsidRPr="002922CD">
        <w:rPr>
          <w:color w:val="990000"/>
        </w:rPr>
        <w:t>order:ACTL</w:t>
      </w:r>
      <w:r w:rsidRPr="002922CD">
        <w:rPr>
          <w:color w:val="0000FF"/>
        </w:rPr>
        <w:t>&gt;</w:t>
      </w:r>
      <w:r w:rsidRPr="002922CD">
        <w:rPr>
          <w:szCs w:val="20"/>
        </w:rPr>
        <w:t xml:space="preserve"> </w:t>
      </w:r>
    </w:p>
    <w:p w14:paraId="03EB235F" w14:textId="77777777" w:rsidR="009C6DE4" w:rsidRPr="002922CD" w:rsidRDefault="009C6DE4" w:rsidP="009C6DE4">
      <w:pPr>
        <w:ind w:hanging="480"/>
        <w:rPr>
          <w:szCs w:val="20"/>
        </w:rPr>
      </w:pPr>
      <w:r w:rsidRPr="002922CD">
        <w:rPr>
          <w:rFonts w:cs="Courier New"/>
          <w:bCs/>
          <w:color w:val="FF0000"/>
        </w:rPr>
        <w:lastRenderedPageBreak/>
        <w:t> </w:t>
      </w:r>
      <w:r w:rsidRPr="002922CD">
        <w:rPr>
          <w:szCs w:val="20"/>
        </w:rPr>
        <w:t xml:space="preserve"> </w:t>
      </w:r>
      <w:r w:rsidRPr="002922CD">
        <w:rPr>
          <w:color w:val="0000FF"/>
        </w:rPr>
        <w:t>&lt;</w:t>
      </w:r>
      <w:r w:rsidRPr="002922CD">
        <w:rPr>
          <w:color w:val="990000"/>
        </w:rPr>
        <w:t>order:LSO</w:t>
      </w:r>
      <w:r w:rsidRPr="002922CD">
        <w:rPr>
          <w:color w:val="0000FF"/>
        </w:rPr>
        <w:t>&gt;</w:t>
      </w:r>
      <w:r w:rsidRPr="002922CD">
        <w:rPr>
          <w:bCs/>
        </w:rPr>
        <w:t>478922</w:t>
      </w:r>
      <w:r w:rsidRPr="002922CD">
        <w:rPr>
          <w:color w:val="0000FF"/>
        </w:rPr>
        <w:t>&lt;/</w:t>
      </w:r>
      <w:r w:rsidRPr="002922CD">
        <w:rPr>
          <w:color w:val="990000"/>
        </w:rPr>
        <w:t>order:LSO</w:t>
      </w:r>
      <w:r w:rsidRPr="002922CD">
        <w:rPr>
          <w:color w:val="0000FF"/>
        </w:rPr>
        <w:t>&gt;</w:t>
      </w:r>
      <w:r w:rsidRPr="002922CD">
        <w:rPr>
          <w:szCs w:val="20"/>
        </w:rPr>
        <w:t xml:space="preserve"> </w:t>
      </w:r>
    </w:p>
    <w:p w14:paraId="6EB89A6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order:NC</w:t>
      </w:r>
      <w:r w:rsidRPr="002922CD">
        <w:rPr>
          <w:color w:val="0000FF"/>
        </w:rPr>
        <w:t>&gt;</w:t>
      </w:r>
      <w:r w:rsidRPr="002922CD">
        <w:rPr>
          <w:bCs/>
        </w:rPr>
        <w:t>LX--</w:t>
      </w:r>
      <w:r w:rsidRPr="002922CD">
        <w:rPr>
          <w:color w:val="0000FF"/>
        </w:rPr>
        <w:t>&lt;/</w:t>
      </w:r>
      <w:r w:rsidRPr="002922CD">
        <w:rPr>
          <w:color w:val="990000"/>
        </w:rPr>
        <w:t>order:NC</w:t>
      </w:r>
      <w:r w:rsidRPr="002922CD">
        <w:rPr>
          <w:color w:val="0000FF"/>
        </w:rPr>
        <w:t>&gt;</w:t>
      </w:r>
      <w:r w:rsidRPr="002922CD">
        <w:rPr>
          <w:szCs w:val="20"/>
        </w:rPr>
        <w:t xml:space="preserve"> </w:t>
      </w:r>
    </w:p>
    <w:p w14:paraId="3B081F4F"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order:NCI</w:t>
      </w:r>
      <w:r w:rsidRPr="002922CD">
        <w:rPr>
          <w:color w:val="0000FF"/>
        </w:rPr>
        <w:t>&gt;</w:t>
      </w:r>
      <w:r w:rsidRPr="002922CD">
        <w:rPr>
          <w:bCs/>
        </w:rPr>
        <w:t>02QC3.OOF</w:t>
      </w:r>
      <w:r w:rsidRPr="002922CD">
        <w:rPr>
          <w:color w:val="0000FF"/>
        </w:rPr>
        <w:t>&lt;/</w:t>
      </w:r>
      <w:r w:rsidRPr="002922CD">
        <w:rPr>
          <w:color w:val="990000"/>
        </w:rPr>
        <w:t>order:NCI</w:t>
      </w:r>
      <w:r w:rsidRPr="002922CD">
        <w:rPr>
          <w:color w:val="0000FF"/>
        </w:rPr>
        <w:t>&gt;</w:t>
      </w:r>
      <w:r w:rsidRPr="002922CD">
        <w:rPr>
          <w:szCs w:val="20"/>
        </w:rPr>
        <w:t xml:space="preserve"> </w:t>
      </w:r>
    </w:p>
    <w:p w14:paraId="41A5F50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order:SECNCI</w:t>
      </w:r>
      <w:r w:rsidRPr="002922CD">
        <w:rPr>
          <w:color w:val="0000FF"/>
        </w:rPr>
        <w:t>&gt;</w:t>
      </w:r>
      <w:r w:rsidRPr="002922CD">
        <w:rPr>
          <w:bCs/>
        </w:rPr>
        <w:t>02NO2</w:t>
      </w:r>
      <w:r w:rsidRPr="002922CD">
        <w:rPr>
          <w:color w:val="0000FF"/>
        </w:rPr>
        <w:t>&lt;/</w:t>
      </w:r>
      <w:r w:rsidRPr="002922CD">
        <w:rPr>
          <w:color w:val="990000"/>
        </w:rPr>
        <w:t>order:SECNCI</w:t>
      </w:r>
      <w:r w:rsidRPr="002922CD">
        <w:rPr>
          <w:color w:val="0000FF"/>
        </w:rPr>
        <w:t>&gt;</w:t>
      </w:r>
      <w:r w:rsidRPr="002922CD">
        <w:rPr>
          <w:szCs w:val="20"/>
        </w:rPr>
        <w:t xml:space="preserve"> </w:t>
      </w:r>
    </w:p>
    <w:p w14:paraId="16B6443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order:AUTHORIZATION</w:t>
      </w:r>
      <w:r w:rsidRPr="002922CD">
        <w:rPr>
          <w:color w:val="0000FF"/>
        </w:rPr>
        <w:t>&gt;</w:t>
      </w:r>
    </w:p>
    <w:p w14:paraId="6963EC0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order:LSR_ADMIN</w:t>
      </w:r>
      <w:r w:rsidRPr="002922CD">
        <w:rPr>
          <w:color w:val="0000FF"/>
        </w:rPr>
        <w:t>&gt;</w:t>
      </w:r>
    </w:p>
    <w:p w14:paraId="3963115A" w14:textId="77777777" w:rsidR="009C6DE4" w:rsidRPr="002922CD" w:rsidRDefault="009C6DE4" w:rsidP="009C6DE4">
      <w:pPr>
        <w:ind w:hanging="480"/>
        <w:rPr>
          <w:szCs w:val="20"/>
        </w:rPr>
      </w:pPr>
      <w:hyperlink r:id="rId1622"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order:LSR_BILL</w:t>
      </w:r>
      <w:r w:rsidRPr="002922CD">
        <w:rPr>
          <w:color w:val="0000FF"/>
        </w:rPr>
        <w:t>&gt;</w:t>
      </w:r>
    </w:p>
    <w:p w14:paraId="289D7BB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order:BAN1</w:t>
      </w:r>
      <w:r w:rsidRPr="002922CD">
        <w:rPr>
          <w:color w:val="0000FF"/>
        </w:rPr>
        <w:t>&gt;</w:t>
      </w:r>
      <w:r w:rsidRPr="002922CD">
        <w:rPr>
          <w:bCs/>
        </w:rPr>
        <w:t>912N250086086</w:t>
      </w:r>
      <w:r w:rsidRPr="002922CD">
        <w:rPr>
          <w:color w:val="0000FF"/>
        </w:rPr>
        <w:t>&lt;/</w:t>
      </w:r>
      <w:r w:rsidRPr="002922CD">
        <w:rPr>
          <w:color w:val="990000"/>
        </w:rPr>
        <w:t>order:BAN1</w:t>
      </w:r>
      <w:r w:rsidRPr="002922CD">
        <w:rPr>
          <w:color w:val="0000FF"/>
        </w:rPr>
        <w:t>&gt;</w:t>
      </w:r>
      <w:r w:rsidRPr="002922CD">
        <w:rPr>
          <w:szCs w:val="20"/>
        </w:rPr>
        <w:t xml:space="preserve"> </w:t>
      </w:r>
    </w:p>
    <w:p w14:paraId="3CA0FDE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order:ACNA</w:t>
      </w:r>
      <w:r w:rsidRPr="002922CD">
        <w:rPr>
          <w:color w:val="0000FF"/>
        </w:rPr>
        <w:t>&gt;</w:t>
      </w:r>
      <w:r w:rsidRPr="002922CD">
        <w:rPr>
          <w:bCs/>
        </w:rPr>
        <w:t>ZXL</w:t>
      </w:r>
      <w:r w:rsidRPr="002922CD">
        <w:rPr>
          <w:color w:val="0000FF"/>
        </w:rPr>
        <w:t>&lt;/</w:t>
      </w:r>
      <w:r w:rsidRPr="002922CD">
        <w:rPr>
          <w:color w:val="990000"/>
        </w:rPr>
        <w:t>order:ACNA</w:t>
      </w:r>
      <w:r w:rsidRPr="002922CD">
        <w:rPr>
          <w:color w:val="0000FF"/>
        </w:rPr>
        <w:t>&gt;</w:t>
      </w:r>
      <w:r w:rsidRPr="002922CD">
        <w:rPr>
          <w:szCs w:val="20"/>
        </w:rPr>
        <w:t xml:space="preserve"> </w:t>
      </w:r>
    </w:p>
    <w:p w14:paraId="0738F3D1"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order:LSR_BILL</w:t>
      </w:r>
      <w:r w:rsidRPr="002922CD">
        <w:rPr>
          <w:color w:val="0000FF"/>
        </w:rPr>
        <w:t>&gt;</w:t>
      </w:r>
    </w:p>
    <w:p w14:paraId="2EEE4031" w14:textId="77777777" w:rsidR="009C6DE4" w:rsidRPr="002922CD" w:rsidRDefault="009C6DE4" w:rsidP="009C6DE4">
      <w:pPr>
        <w:ind w:hanging="480"/>
        <w:rPr>
          <w:szCs w:val="20"/>
        </w:rPr>
      </w:pPr>
      <w:hyperlink r:id="rId1623"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order:CONTACT</w:t>
      </w:r>
      <w:r w:rsidRPr="002922CD">
        <w:rPr>
          <w:color w:val="0000FF"/>
        </w:rPr>
        <w:t>&gt;</w:t>
      </w:r>
    </w:p>
    <w:p w14:paraId="0521522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order:INIT</w:t>
      </w:r>
      <w:r w:rsidRPr="002922CD">
        <w:rPr>
          <w:color w:val="0000FF"/>
        </w:rPr>
        <w:t>&gt;</w:t>
      </w:r>
      <w:r w:rsidRPr="002922CD">
        <w:rPr>
          <w:bCs/>
        </w:rPr>
        <w:t>BOJANGLES</w:t>
      </w:r>
      <w:r w:rsidRPr="002922CD">
        <w:rPr>
          <w:color w:val="0000FF"/>
        </w:rPr>
        <w:t>&lt;/</w:t>
      </w:r>
      <w:r w:rsidRPr="002922CD">
        <w:rPr>
          <w:color w:val="990000"/>
        </w:rPr>
        <w:t>order:INIT</w:t>
      </w:r>
      <w:r w:rsidRPr="002922CD">
        <w:rPr>
          <w:color w:val="0000FF"/>
        </w:rPr>
        <w:t>&gt;</w:t>
      </w:r>
      <w:r w:rsidRPr="002922CD">
        <w:rPr>
          <w:szCs w:val="20"/>
        </w:rPr>
        <w:t xml:space="preserve"> </w:t>
      </w:r>
    </w:p>
    <w:p w14:paraId="6A5A2891"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order:INIT_TEL_NO</w:t>
      </w:r>
      <w:r w:rsidRPr="002922CD">
        <w:rPr>
          <w:color w:val="0000FF"/>
        </w:rPr>
        <w:t>&gt;</w:t>
      </w:r>
      <w:r w:rsidRPr="002922CD">
        <w:rPr>
          <w:bCs/>
        </w:rPr>
        <w:t>88884448888</w:t>
      </w:r>
      <w:r w:rsidRPr="002922CD">
        <w:rPr>
          <w:color w:val="0000FF"/>
        </w:rPr>
        <w:t>&lt;/</w:t>
      </w:r>
      <w:r w:rsidRPr="002922CD">
        <w:rPr>
          <w:color w:val="990000"/>
        </w:rPr>
        <w:t>order:INIT_TEL_NO</w:t>
      </w:r>
      <w:r w:rsidRPr="002922CD">
        <w:rPr>
          <w:color w:val="0000FF"/>
        </w:rPr>
        <w:t>&gt;</w:t>
      </w:r>
      <w:r w:rsidRPr="002922CD">
        <w:rPr>
          <w:szCs w:val="20"/>
        </w:rPr>
        <w:t xml:space="preserve"> </w:t>
      </w:r>
    </w:p>
    <w:p w14:paraId="1FD3209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order:INIT_FAX_NO</w:t>
      </w:r>
      <w:r w:rsidRPr="002922CD">
        <w:rPr>
          <w:color w:val="0000FF"/>
        </w:rPr>
        <w:t>&gt;</w:t>
      </w:r>
      <w:r w:rsidRPr="002922CD">
        <w:rPr>
          <w:bCs/>
        </w:rPr>
        <w:t>4448884444</w:t>
      </w:r>
      <w:r w:rsidRPr="002922CD">
        <w:rPr>
          <w:color w:val="0000FF"/>
        </w:rPr>
        <w:t>&lt;/</w:t>
      </w:r>
      <w:r w:rsidRPr="002922CD">
        <w:rPr>
          <w:color w:val="990000"/>
        </w:rPr>
        <w:t>order:INIT_FAX_NO</w:t>
      </w:r>
      <w:r w:rsidRPr="002922CD">
        <w:rPr>
          <w:color w:val="0000FF"/>
        </w:rPr>
        <w:t>&gt;</w:t>
      </w:r>
      <w:r w:rsidRPr="002922CD">
        <w:rPr>
          <w:szCs w:val="20"/>
        </w:rPr>
        <w:t xml:space="preserve"> </w:t>
      </w:r>
    </w:p>
    <w:p w14:paraId="0194FEA5"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order:IMPCON</w:t>
      </w:r>
      <w:r w:rsidRPr="002922CD">
        <w:rPr>
          <w:color w:val="0000FF"/>
        </w:rPr>
        <w:t>&gt;</w:t>
      </w:r>
      <w:r w:rsidRPr="002922CD">
        <w:rPr>
          <w:bCs/>
        </w:rPr>
        <w:t>JACK SPARROW</w:t>
      </w:r>
      <w:r w:rsidRPr="002922CD">
        <w:rPr>
          <w:color w:val="0000FF"/>
        </w:rPr>
        <w:t>&lt;/</w:t>
      </w:r>
      <w:r w:rsidRPr="002922CD">
        <w:rPr>
          <w:color w:val="990000"/>
        </w:rPr>
        <w:t>order:IMPCON</w:t>
      </w:r>
      <w:r w:rsidRPr="002922CD">
        <w:rPr>
          <w:color w:val="0000FF"/>
        </w:rPr>
        <w:t>&gt;</w:t>
      </w:r>
      <w:r w:rsidRPr="002922CD">
        <w:rPr>
          <w:szCs w:val="20"/>
        </w:rPr>
        <w:t xml:space="preserve"> </w:t>
      </w:r>
    </w:p>
    <w:p w14:paraId="4BF9BA9C"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order:IMPCON_TEL_NO</w:t>
      </w:r>
      <w:r w:rsidRPr="002922CD">
        <w:rPr>
          <w:color w:val="0000FF"/>
        </w:rPr>
        <w:t>&gt;</w:t>
      </w:r>
      <w:r w:rsidRPr="002922CD">
        <w:rPr>
          <w:bCs/>
        </w:rPr>
        <w:t>7773335555</w:t>
      </w:r>
      <w:r w:rsidRPr="002922CD">
        <w:rPr>
          <w:color w:val="0000FF"/>
        </w:rPr>
        <w:t>&lt;/</w:t>
      </w:r>
      <w:r w:rsidRPr="002922CD">
        <w:rPr>
          <w:color w:val="990000"/>
        </w:rPr>
        <w:t>order:IMPCON_TEL_NO</w:t>
      </w:r>
      <w:r w:rsidRPr="002922CD">
        <w:rPr>
          <w:color w:val="0000FF"/>
        </w:rPr>
        <w:t>&gt;</w:t>
      </w:r>
      <w:r w:rsidRPr="002922CD">
        <w:rPr>
          <w:szCs w:val="20"/>
        </w:rPr>
        <w:t xml:space="preserve"> </w:t>
      </w:r>
    </w:p>
    <w:p w14:paraId="4678D521"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order:CONTACT</w:t>
      </w:r>
      <w:r w:rsidRPr="002922CD">
        <w:rPr>
          <w:color w:val="0000FF"/>
        </w:rPr>
        <w:t>&gt;</w:t>
      </w:r>
    </w:p>
    <w:p w14:paraId="24952BDB"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order:LSR</w:t>
      </w:r>
      <w:r w:rsidRPr="002922CD">
        <w:rPr>
          <w:color w:val="0000FF"/>
        </w:rPr>
        <w:t>&gt;</w:t>
      </w:r>
    </w:p>
    <w:p w14:paraId="09C0345F" w14:textId="77777777" w:rsidR="009C6DE4" w:rsidRPr="002922CD" w:rsidRDefault="009C6DE4" w:rsidP="009C6DE4">
      <w:pPr>
        <w:ind w:hanging="480"/>
        <w:rPr>
          <w:szCs w:val="20"/>
        </w:rPr>
      </w:pPr>
      <w:hyperlink r:id="rId1624"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order:EU</w:t>
      </w:r>
      <w:r w:rsidRPr="002922CD">
        <w:rPr>
          <w:color w:val="0000FF"/>
        </w:rPr>
        <w:t>&gt;</w:t>
      </w:r>
    </w:p>
    <w:p w14:paraId="2DA5E2C0" w14:textId="77777777" w:rsidR="009C6DE4" w:rsidRPr="002922CD" w:rsidRDefault="009C6DE4" w:rsidP="009C6DE4">
      <w:pPr>
        <w:ind w:hanging="480"/>
        <w:rPr>
          <w:szCs w:val="20"/>
        </w:rPr>
      </w:pPr>
      <w:hyperlink r:id="rId1625"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order:EU_BILL</w:t>
      </w:r>
      <w:r w:rsidRPr="002922CD">
        <w:rPr>
          <w:color w:val="0000FF"/>
        </w:rPr>
        <w:t>&gt;</w:t>
      </w:r>
    </w:p>
    <w:p w14:paraId="4FF8A91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order:EAN</w:t>
      </w:r>
      <w:r w:rsidRPr="002922CD">
        <w:rPr>
          <w:color w:val="0000FF"/>
        </w:rPr>
        <w:t>&gt;</w:t>
      </w:r>
      <w:r w:rsidRPr="002922CD">
        <w:rPr>
          <w:bCs/>
        </w:rPr>
        <w:t>912N250076076</w:t>
      </w:r>
      <w:r w:rsidRPr="002922CD">
        <w:rPr>
          <w:color w:val="0000FF"/>
        </w:rPr>
        <w:t>&lt;/</w:t>
      </w:r>
      <w:r w:rsidRPr="002922CD">
        <w:rPr>
          <w:color w:val="990000"/>
        </w:rPr>
        <w:t>order:EAN</w:t>
      </w:r>
      <w:r w:rsidRPr="002922CD">
        <w:rPr>
          <w:color w:val="0000FF"/>
        </w:rPr>
        <w:t>&gt;</w:t>
      </w:r>
      <w:r w:rsidRPr="002922CD">
        <w:rPr>
          <w:szCs w:val="20"/>
        </w:rPr>
        <w:t xml:space="preserve"> </w:t>
      </w:r>
    </w:p>
    <w:p w14:paraId="117C43FB"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order:EU_BILL</w:t>
      </w:r>
      <w:r w:rsidRPr="002922CD">
        <w:rPr>
          <w:color w:val="0000FF"/>
        </w:rPr>
        <w:t>&gt;</w:t>
      </w:r>
    </w:p>
    <w:p w14:paraId="6748BF7C" w14:textId="77777777" w:rsidR="009C6DE4" w:rsidRPr="002922CD" w:rsidRDefault="009C6DE4" w:rsidP="009C6DE4">
      <w:pPr>
        <w:ind w:hanging="480"/>
        <w:rPr>
          <w:szCs w:val="20"/>
        </w:rPr>
      </w:pPr>
      <w:hyperlink r:id="rId1626"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order:LOC_ACCESS</w:t>
      </w:r>
      <w:r w:rsidRPr="002922CD">
        <w:rPr>
          <w:color w:val="0000FF"/>
        </w:rPr>
        <w:t>&gt;</w:t>
      </w:r>
    </w:p>
    <w:p w14:paraId="6CE6E6F0" w14:textId="77777777" w:rsidR="009C6DE4" w:rsidRPr="002922CD" w:rsidRDefault="009C6DE4" w:rsidP="009C6DE4">
      <w:pPr>
        <w:ind w:hanging="480"/>
        <w:rPr>
          <w:szCs w:val="20"/>
        </w:rPr>
      </w:pPr>
      <w:hyperlink r:id="rId1627"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order:LOC_ACCESS_HEADER_INFO</w:t>
      </w:r>
      <w:r w:rsidRPr="002922CD">
        <w:rPr>
          <w:color w:val="0000FF"/>
        </w:rPr>
        <w:t>&gt;</w:t>
      </w:r>
    </w:p>
    <w:p w14:paraId="71367EC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order:NAME</w:t>
      </w:r>
      <w:r w:rsidRPr="002922CD">
        <w:rPr>
          <w:color w:val="0000FF"/>
        </w:rPr>
        <w:t>&gt;</w:t>
      </w:r>
      <w:r w:rsidRPr="002922CD">
        <w:rPr>
          <w:bCs/>
        </w:rPr>
        <w:t>BOOTSTRAP BILL'S</w:t>
      </w:r>
      <w:r w:rsidRPr="002922CD">
        <w:rPr>
          <w:color w:val="0000FF"/>
        </w:rPr>
        <w:t>&lt;/</w:t>
      </w:r>
      <w:r w:rsidRPr="002922CD">
        <w:rPr>
          <w:color w:val="990000"/>
        </w:rPr>
        <w:t>order:NAME</w:t>
      </w:r>
      <w:r w:rsidRPr="002922CD">
        <w:rPr>
          <w:color w:val="0000FF"/>
        </w:rPr>
        <w:t>&gt;</w:t>
      </w:r>
      <w:r w:rsidRPr="002922CD">
        <w:rPr>
          <w:szCs w:val="20"/>
        </w:rPr>
        <w:t xml:space="preserve"> </w:t>
      </w:r>
    </w:p>
    <w:p w14:paraId="52AB2A74"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order:LOC_ACCESS_HEADER_INFO</w:t>
      </w:r>
      <w:r w:rsidRPr="002922CD">
        <w:rPr>
          <w:color w:val="0000FF"/>
        </w:rPr>
        <w:t>&gt;</w:t>
      </w:r>
    </w:p>
    <w:p w14:paraId="0B8895F6"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order:LOC_ACCESS</w:t>
      </w:r>
      <w:r w:rsidRPr="002922CD">
        <w:rPr>
          <w:color w:val="0000FF"/>
        </w:rPr>
        <w:t>&gt;</w:t>
      </w:r>
    </w:p>
    <w:p w14:paraId="11EDAE7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order:EU</w:t>
      </w:r>
      <w:r w:rsidRPr="002922CD">
        <w:rPr>
          <w:color w:val="0000FF"/>
        </w:rPr>
        <w:t>&gt;</w:t>
      </w:r>
    </w:p>
    <w:p w14:paraId="664B22F5" w14:textId="77777777" w:rsidR="009C6DE4" w:rsidRPr="002922CD" w:rsidRDefault="009C6DE4" w:rsidP="009C6DE4">
      <w:pPr>
        <w:ind w:hanging="480"/>
        <w:rPr>
          <w:szCs w:val="20"/>
        </w:rPr>
      </w:pPr>
      <w:hyperlink r:id="rId1628"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w:t>
      </w:r>
      <w:r w:rsidRPr="002922CD">
        <w:rPr>
          <w:color w:val="0000FF"/>
        </w:rPr>
        <w:t>&gt;</w:t>
      </w:r>
    </w:p>
    <w:p w14:paraId="6B890A63" w14:textId="77777777" w:rsidR="009C6DE4" w:rsidRPr="002922CD" w:rsidRDefault="009C6DE4" w:rsidP="009C6DE4">
      <w:pPr>
        <w:ind w:hanging="480"/>
        <w:rPr>
          <w:szCs w:val="20"/>
        </w:rPr>
      </w:pPr>
      <w:hyperlink r:id="rId1629"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order:LS_ADMIN</w:t>
      </w:r>
      <w:r w:rsidRPr="002922CD">
        <w:rPr>
          <w:color w:val="0000FF"/>
        </w:rPr>
        <w:t>&gt;</w:t>
      </w:r>
    </w:p>
    <w:p w14:paraId="03605BB3"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order:LQTY</w:t>
      </w:r>
      <w:r w:rsidRPr="002922CD">
        <w:rPr>
          <w:color w:val="0000FF"/>
        </w:rPr>
        <w:t>&gt;</w:t>
      </w:r>
      <w:r w:rsidRPr="002922CD">
        <w:rPr>
          <w:bCs/>
        </w:rPr>
        <w:t>00001</w:t>
      </w:r>
      <w:r w:rsidRPr="002922CD">
        <w:rPr>
          <w:color w:val="0000FF"/>
        </w:rPr>
        <w:t>&lt;/</w:t>
      </w:r>
      <w:r w:rsidRPr="002922CD">
        <w:rPr>
          <w:color w:val="990000"/>
        </w:rPr>
        <w:t>order:LQTY</w:t>
      </w:r>
      <w:r w:rsidRPr="002922CD">
        <w:rPr>
          <w:color w:val="0000FF"/>
        </w:rPr>
        <w:t>&gt;</w:t>
      </w:r>
      <w:r w:rsidRPr="002922CD">
        <w:rPr>
          <w:szCs w:val="20"/>
        </w:rPr>
        <w:t xml:space="preserve"> </w:t>
      </w:r>
    </w:p>
    <w:p w14:paraId="22AA8C84"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order:LS_ADMIN</w:t>
      </w:r>
      <w:r w:rsidRPr="002922CD">
        <w:rPr>
          <w:color w:val="0000FF"/>
        </w:rPr>
        <w:t>&gt;</w:t>
      </w:r>
    </w:p>
    <w:p w14:paraId="03DD570F" w14:textId="77777777" w:rsidR="009C6DE4" w:rsidRPr="002922CD" w:rsidRDefault="009C6DE4" w:rsidP="009C6DE4">
      <w:pPr>
        <w:ind w:hanging="480"/>
        <w:rPr>
          <w:szCs w:val="20"/>
        </w:rPr>
      </w:pPr>
      <w:hyperlink r:id="rId1630"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order:LS_SVC_DET</w:t>
      </w:r>
      <w:r w:rsidRPr="002922CD">
        <w:rPr>
          <w:color w:val="0000FF"/>
        </w:rPr>
        <w:t>&gt;</w:t>
      </w:r>
    </w:p>
    <w:p w14:paraId="5D618947" w14:textId="77777777" w:rsidR="009C6DE4" w:rsidRPr="002922CD" w:rsidRDefault="009C6DE4" w:rsidP="009C6DE4">
      <w:pPr>
        <w:ind w:hanging="480"/>
        <w:rPr>
          <w:szCs w:val="20"/>
        </w:rPr>
      </w:pPr>
      <w:hyperlink r:id="rId1631"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order:SVC_DET_GRP</w:t>
      </w:r>
      <w:r w:rsidRPr="002922CD">
        <w:rPr>
          <w:color w:val="0000FF"/>
        </w:rPr>
        <w:t>&gt;</w:t>
      </w:r>
    </w:p>
    <w:p w14:paraId="01DC56C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order:LNUM</w:t>
      </w:r>
      <w:r w:rsidRPr="002922CD">
        <w:rPr>
          <w:color w:val="0000FF"/>
        </w:rPr>
        <w:t>&gt;</w:t>
      </w:r>
      <w:r w:rsidRPr="002922CD">
        <w:rPr>
          <w:bCs/>
        </w:rPr>
        <w:t>00001</w:t>
      </w:r>
      <w:r w:rsidRPr="002922CD">
        <w:rPr>
          <w:color w:val="0000FF"/>
        </w:rPr>
        <w:t>&lt;/</w:t>
      </w:r>
      <w:r w:rsidRPr="002922CD">
        <w:rPr>
          <w:color w:val="990000"/>
        </w:rPr>
        <w:t>order:LNUM</w:t>
      </w:r>
      <w:r w:rsidRPr="002922CD">
        <w:rPr>
          <w:color w:val="0000FF"/>
        </w:rPr>
        <w:t>&gt;</w:t>
      </w:r>
      <w:r w:rsidRPr="002922CD">
        <w:rPr>
          <w:szCs w:val="20"/>
        </w:rPr>
        <w:t xml:space="preserve"> </w:t>
      </w:r>
    </w:p>
    <w:p w14:paraId="7CFA4FB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order:LNA</w:t>
      </w:r>
      <w:r w:rsidRPr="002922CD">
        <w:rPr>
          <w:color w:val="0000FF"/>
        </w:rPr>
        <w:t>&gt;</w:t>
      </w:r>
      <w:r w:rsidRPr="002922CD">
        <w:rPr>
          <w:bCs/>
        </w:rPr>
        <w:t>W</w:t>
      </w:r>
      <w:r w:rsidRPr="002922CD">
        <w:rPr>
          <w:color w:val="0000FF"/>
        </w:rPr>
        <w:t>&lt;/</w:t>
      </w:r>
      <w:r w:rsidRPr="002922CD">
        <w:rPr>
          <w:color w:val="990000"/>
        </w:rPr>
        <w:t>order:LNA</w:t>
      </w:r>
      <w:r w:rsidRPr="002922CD">
        <w:rPr>
          <w:color w:val="0000FF"/>
        </w:rPr>
        <w:t>&gt;</w:t>
      </w:r>
      <w:r w:rsidRPr="002922CD">
        <w:rPr>
          <w:szCs w:val="20"/>
        </w:rPr>
        <w:t xml:space="preserve"> </w:t>
      </w:r>
    </w:p>
    <w:p w14:paraId="29D1BCA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order:ECCKT</w:t>
      </w:r>
      <w:r w:rsidRPr="002922CD">
        <w:rPr>
          <w:color w:val="0000FF"/>
        </w:rPr>
        <w:t>&gt;</w:t>
      </w:r>
      <w:r w:rsidRPr="002922CD">
        <w:rPr>
          <w:bCs/>
        </w:rPr>
        <w:t>M1.LXFU.501696..SC</w:t>
      </w:r>
      <w:r w:rsidRPr="002922CD">
        <w:rPr>
          <w:color w:val="0000FF"/>
        </w:rPr>
        <w:t>&lt;/</w:t>
      </w:r>
      <w:r w:rsidRPr="002922CD">
        <w:rPr>
          <w:color w:val="990000"/>
        </w:rPr>
        <w:t>order:ECCKT</w:t>
      </w:r>
      <w:r w:rsidRPr="002922CD">
        <w:rPr>
          <w:color w:val="0000FF"/>
        </w:rPr>
        <w:t>&gt;</w:t>
      </w:r>
      <w:r w:rsidRPr="002922CD">
        <w:rPr>
          <w:szCs w:val="20"/>
        </w:rPr>
        <w:t xml:space="preserve"> </w:t>
      </w:r>
    </w:p>
    <w:p w14:paraId="6E3F7662"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order:SVC_DET_GRP</w:t>
      </w:r>
      <w:r w:rsidRPr="002922CD">
        <w:rPr>
          <w:color w:val="0000FF"/>
        </w:rPr>
        <w:t>&gt;</w:t>
      </w:r>
    </w:p>
    <w:p w14:paraId="13AD8963" w14:textId="77777777" w:rsidR="009C6DE4" w:rsidRPr="002922CD" w:rsidRDefault="009C6DE4" w:rsidP="009C6DE4">
      <w:pPr>
        <w:ind w:hanging="480"/>
        <w:rPr>
          <w:szCs w:val="20"/>
        </w:rPr>
      </w:pPr>
      <w:hyperlink r:id="rId1632"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order:TIE_DOWN_GRP</w:t>
      </w:r>
      <w:r w:rsidRPr="002922CD">
        <w:rPr>
          <w:color w:val="0000FF"/>
        </w:rPr>
        <w:t>&gt;</w:t>
      </w:r>
    </w:p>
    <w:p w14:paraId="037C512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order:CABLE_ID</w:t>
      </w:r>
      <w:r w:rsidRPr="002922CD">
        <w:rPr>
          <w:color w:val="0000FF"/>
        </w:rPr>
        <w:t>&gt;</w:t>
      </w:r>
      <w:r w:rsidRPr="002922CD">
        <w:rPr>
          <w:bCs/>
        </w:rPr>
        <w:t>PAWS3</w:t>
      </w:r>
      <w:r w:rsidRPr="002922CD">
        <w:rPr>
          <w:color w:val="0000FF"/>
        </w:rPr>
        <w:t>&lt;/</w:t>
      </w:r>
      <w:r w:rsidRPr="002922CD">
        <w:rPr>
          <w:color w:val="990000"/>
        </w:rPr>
        <w:t>order:CABLE_ID</w:t>
      </w:r>
      <w:r w:rsidRPr="002922CD">
        <w:rPr>
          <w:color w:val="0000FF"/>
        </w:rPr>
        <w:t>&gt;</w:t>
      </w:r>
      <w:r w:rsidRPr="002922CD">
        <w:rPr>
          <w:szCs w:val="20"/>
        </w:rPr>
        <w:t xml:space="preserve"> </w:t>
      </w:r>
    </w:p>
    <w:p w14:paraId="53419211" w14:textId="77777777" w:rsidR="009C6DE4" w:rsidRPr="002922CD" w:rsidRDefault="009C6DE4" w:rsidP="009C6DE4">
      <w:pPr>
        <w:ind w:hanging="480"/>
        <w:rPr>
          <w:szCs w:val="20"/>
        </w:rPr>
      </w:pPr>
      <w:hyperlink r:id="rId1633"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order:TIE_DOWN_CABLE_GRP</w:t>
      </w:r>
      <w:r w:rsidRPr="002922CD">
        <w:rPr>
          <w:color w:val="0000FF"/>
        </w:rPr>
        <w:t>&gt;</w:t>
      </w:r>
    </w:p>
    <w:p w14:paraId="158D74AA"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order:CHAN_PAIR</w:t>
      </w:r>
      <w:r w:rsidRPr="002922CD">
        <w:rPr>
          <w:color w:val="0000FF"/>
        </w:rPr>
        <w:t>&gt;</w:t>
      </w:r>
      <w:r w:rsidRPr="002922CD">
        <w:rPr>
          <w:bCs/>
        </w:rPr>
        <w:t>37</w:t>
      </w:r>
      <w:r w:rsidRPr="002922CD">
        <w:rPr>
          <w:color w:val="0000FF"/>
        </w:rPr>
        <w:t>&lt;/</w:t>
      </w:r>
      <w:r w:rsidRPr="002922CD">
        <w:rPr>
          <w:color w:val="990000"/>
        </w:rPr>
        <w:t>order:CHAN_PAIR</w:t>
      </w:r>
      <w:r w:rsidRPr="002922CD">
        <w:rPr>
          <w:color w:val="0000FF"/>
        </w:rPr>
        <w:t>&gt;</w:t>
      </w:r>
      <w:r w:rsidRPr="002922CD">
        <w:rPr>
          <w:szCs w:val="20"/>
        </w:rPr>
        <w:t xml:space="preserve"> </w:t>
      </w:r>
    </w:p>
    <w:p w14:paraId="6EC1531B"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order:TIE_DOWN_CABLE_GRP</w:t>
      </w:r>
      <w:r w:rsidRPr="002922CD">
        <w:rPr>
          <w:color w:val="0000FF"/>
        </w:rPr>
        <w:t>&gt;</w:t>
      </w:r>
    </w:p>
    <w:p w14:paraId="099E193D"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order:TIE_DOWN_GRP</w:t>
      </w:r>
      <w:r w:rsidRPr="002922CD">
        <w:rPr>
          <w:color w:val="0000FF"/>
        </w:rPr>
        <w:t>&gt;</w:t>
      </w:r>
    </w:p>
    <w:p w14:paraId="113AF854"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order:LS_SVC_DET</w:t>
      </w:r>
      <w:r w:rsidRPr="002922CD">
        <w:rPr>
          <w:color w:val="0000FF"/>
        </w:rPr>
        <w:t>&gt;</w:t>
      </w:r>
    </w:p>
    <w:p w14:paraId="1E5566B7" w14:textId="77777777" w:rsidR="009C6DE4" w:rsidRPr="002922CD" w:rsidRDefault="009C6DE4" w:rsidP="009C6DE4">
      <w:pPr>
        <w:ind w:hanging="240"/>
        <w:rPr>
          <w:szCs w:val="20"/>
        </w:rPr>
      </w:pPr>
      <w:r w:rsidRPr="002922CD">
        <w:rPr>
          <w:rFonts w:cs="Courier New"/>
          <w:bCs/>
          <w:color w:val="FF0000"/>
        </w:rPr>
        <w:lastRenderedPageBreak/>
        <w:t> </w:t>
      </w:r>
      <w:r w:rsidRPr="002922CD">
        <w:rPr>
          <w:szCs w:val="20"/>
        </w:rPr>
        <w:t xml:space="preserve"> </w:t>
      </w:r>
      <w:r w:rsidRPr="002922CD">
        <w:rPr>
          <w:color w:val="0000FF"/>
        </w:rPr>
        <w:t>&lt;/</w:t>
      </w:r>
      <w:r w:rsidRPr="002922CD">
        <w:rPr>
          <w:color w:val="990000"/>
        </w:rPr>
        <w:t>order:LS</w:t>
      </w:r>
      <w:r w:rsidRPr="002922CD">
        <w:rPr>
          <w:color w:val="0000FF"/>
        </w:rPr>
        <w:t>&gt;</w:t>
      </w:r>
    </w:p>
    <w:p w14:paraId="4D5236CC"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order:LSR_ORD_REQ</w:t>
      </w:r>
      <w:r w:rsidRPr="002922CD">
        <w:rPr>
          <w:color w:val="0000FF"/>
        </w:rPr>
        <w:t>&gt;</w:t>
      </w:r>
    </w:p>
    <w:p w14:paraId="660D126A"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uom:ATT_LSR_ORD_REQ</w:t>
      </w:r>
      <w:r w:rsidRPr="002922CD">
        <w:rPr>
          <w:color w:val="0000FF"/>
        </w:rPr>
        <w:t>&gt;</w:t>
      </w:r>
    </w:p>
    <w:p w14:paraId="1E885256" w14:textId="77777777" w:rsidR="009C6DE4" w:rsidRPr="002922CD" w:rsidRDefault="009C6DE4" w:rsidP="009C6DE4">
      <w:pPr>
        <w:ind w:hanging="480"/>
        <w:rPr>
          <w:szCs w:val="20"/>
        </w:rPr>
      </w:pPr>
    </w:p>
    <w:p w14:paraId="6ECB814F" w14:textId="77777777" w:rsidR="009C6DE4" w:rsidRPr="002922CD" w:rsidRDefault="009C6DE4" w:rsidP="009C6DE4">
      <w:pPr>
        <w:ind w:hanging="480"/>
        <w:rPr>
          <w:color w:val="990000"/>
        </w:rPr>
      </w:pPr>
      <w:r w:rsidRPr="002922CD">
        <w:rPr>
          <w:rFonts w:cs="Courier New"/>
          <w:bCs/>
          <w:color w:val="FF0000"/>
        </w:rPr>
        <w:t> </w:t>
      </w:r>
    </w:p>
    <w:p w14:paraId="102CAC43" w14:textId="77777777" w:rsidR="009C6DE4" w:rsidRDefault="009C6DE4" w:rsidP="009C6DE4">
      <w:r w:rsidRPr="002922CD">
        <w:t>XML OUTPUT:</w:t>
      </w:r>
    </w:p>
    <w:p w14:paraId="1CD943DC" w14:textId="77777777" w:rsidR="009C6DE4" w:rsidRPr="002922CD" w:rsidRDefault="009C6DE4" w:rsidP="009C6DE4"/>
    <w:p w14:paraId="4CDCAC52" w14:textId="32244E52" w:rsidR="009C6DE4" w:rsidRPr="002922CD" w:rsidRDefault="009C6DE4" w:rsidP="0029518D">
      <w:pPr>
        <w:ind w:hanging="240"/>
        <w:rPr>
          <w:szCs w:val="20"/>
        </w:rPr>
      </w:pPr>
      <w:r w:rsidRPr="002922CD">
        <w:rPr>
          <w:rFonts w:cs="Courier New"/>
          <w:bCs/>
          <w:color w:val="FF0000"/>
        </w:rPr>
        <w:t> </w:t>
      </w:r>
      <w:r w:rsidRPr="002922CD">
        <w:rPr>
          <w:szCs w:val="20"/>
        </w:rPr>
        <w:t xml:space="preserve"> </w:t>
      </w:r>
    </w:p>
    <w:p w14:paraId="48CB9FDA" w14:textId="77777777" w:rsidR="009C6DE4" w:rsidRPr="002922CD" w:rsidRDefault="009C6DE4" w:rsidP="009C6DE4">
      <w:pPr>
        <w:ind w:hanging="480"/>
        <w:rPr>
          <w:szCs w:val="20"/>
        </w:rPr>
      </w:pPr>
      <w:hyperlink r:id="rId1634"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header</w:t>
      </w:r>
      <w:r w:rsidRPr="002922CD">
        <w:rPr>
          <w:color w:val="0000FF"/>
        </w:rPr>
        <w:t>&gt;</w:t>
      </w:r>
    </w:p>
    <w:p w14:paraId="46C054C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senderid</w:t>
      </w:r>
      <w:r w:rsidRPr="002922CD">
        <w:rPr>
          <w:color w:val="0000FF"/>
        </w:rPr>
        <w:t>&gt;</w:t>
      </w:r>
      <w:r w:rsidRPr="002922CD">
        <w:rPr>
          <w:bCs/>
        </w:rPr>
        <w:t>ATT-OR-SAT</w:t>
      </w:r>
      <w:r w:rsidRPr="002922CD">
        <w:rPr>
          <w:color w:val="0000FF"/>
        </w:rPr>
        <w:t>&lt;/</w:t>
      </w:r>
      <w:r w:rsidRPr="002922CD">
        <w:rPr>
          <w:color w:val="990000"/>
        </w:rPr>
        <w:t>senderid</w:t>
      </w:r>
      <w:r w:rsidRPr="002922CD">
        <w:rPr>
          <w:color w:val="0000FF"/>
        </w:rPr>
        <w:t>&gt;</w:t>
      </w:r>
      <w:r w:rsidRPr="002922CD">
        <w:rPr>
          <w:szCs w:val="20"/>
        </w:rPr>
        <w:t xml:space="preserve"> </w:t>
      </w:r>
    </w:p>
    <w:p w14:paraId="5B80FCF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receiverid</w:t>
      </w:r>
      <w:r w:rsidRPr="002922CD">
        <w:rPr>
          <w:color w:val="0000FF"/>
        </w:rPr>
        <w:t>&gt;</w:t>
      </w:r>
      <w:r w:rsidRPr="002922CD">
        <w:rPr>
          <w:bCs/>
        </w:rPr>
        <w:t>CTE-VALIDATOR</w:t>
      </w:r>
      <w:r w:rsidRPr="002922CD">
        <w:rPr>
          <w:color w:val="0000FF"/>
        </w:rPr>
        <w:t>&lt;/</w:t>
      </w:r>
      <w:r w:rsidRPr="002922CD">
        <w:rPr>
          <w:color w:val="990000"/>
        </w:rPr>
        <w:t>receiverid</w:t>
      </w:r>
      <w:r w:rsidRPr="002922CD">
        <w:rPr>
          <w:color w:val="0000FF"/>
        </w:rPr>
        <w:t>&gt;</w:t>
      </w:r>
      <w:r w:rsidRPr="002922CD">
        <w:rPr>
          <w:szCs w:val="20"/>
        </w:rPr>
        <w:t xml:space="preserve"> </w:t>
      </w:r>
    </w:p>
    <w:p w14:paraId="7E75125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interfaceid</w:t>
      </w:r>
      <w:r w:rsidRPr="002922CD">
        <w:rPr>
          <w:color w:val="0000FF"/>
        </w:rPr>
        <w:t>&gt;</w:t>
      </w:r>
      <w:r w:rsidRPr="002922CD">
        <w:rPr>
          <w:bCs/>
        </w:rPr>
        <w:t>CTE-1005-OR-XML-IB</w:t>
      </w:r>
      <w:r w:rsidRPr="002922CD">
        <w:rPr>
          <w:color w:val="0000FF"/>
        </w:rPr>
        <w:t>&lt;/</w:t>
      </w:r>
      <w:r w:rsidRPr="002922CD">
        <w:rPr>
          <w:color w:val="990000"/>
        </w:rPr>
        <w:t>interfaceid</w:t>
      </w:r>
      <w:r w:rsidRPr="002922CD">
        <w:rPr>
          <w:color w:val="0000FF"/>
        </w:rPr>
        <w:t>&gt;</w:t>
      </w:r>
      <w:r w:rsidRPr="002922CD">
        <w:rPr>
          <w:szCs w:val="20"/>
        </w:rPr>
        <w:t xml:space="preserve"> </w:t>
      </w:r>
    </w:p>
    <w:p w14:paraId="6C4DEE3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messagetype</w:t>
      </w:r>
      <w:r w:rsidRPr="002922CD">
        <w:rPr>
          <w:color w:val="0000FF"/>
        </w:rPr>
        <w:t>&gt;</w:t>
      </w:r>
      <w:r w:rsidRPr="002922CD">
        <w:rPr>
          <w:bCs/>
        </w:rPr>
        <w:t>LSRUOM</w:t>
      </w:r>
      <w:r w:rsidRPr="002922CD">
        <w:rPr>
          <w:color w:val="0000FF"/>
        </w:rPr>
        <w:t>&lt;/</w:t>
      </w:r>
      <w:r w:rsidRPr="002922CD">
        <w:rPr>
          <w:color w:val="990000"/>
        </w:rPr>
        <w:t>messagetype</w:t>
      </w:r>
      <w:r w:rsidRPr="002922CD">
        <w:rPr>
          <w:color w:val="0000FF"/>
        </w:rPr>
        <w:t>&gt;</w:t>
      </w:r>
      <w:r w:rsidRPr="002922CD">
        <w:rPr>
          <w:szCs w:val="20"/>
        </w:rPr>
        <w:t xml:space="preserve"> </w:t>
      </w:r>
    </w:p>
    <w:p w14:paraId="04B9C1E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lsogversion</w:t>
      </w:r>
      <w:r w:rsidRPr="002922CD">
        <w:rPr>
          <w:color w:val="0000FF"/>
        </w:rPr>
        <w:t>&gt;</w:t>
      </w:r>
      <w:r w:rsidRPr="002922CD">
        <w:rPr>
          <w:bCs/>
        </w:rPr>
        <w:t>10.05</w:t>
      </w:r>
      <w:r w:rsidRPr="002922CD">
        <w:rPr>
          <w:color w:val="0000FF"/>
        </w:rPr>
        <w:t>&lt;/</w:t>
      </w:r>
      <w:r w:rsidRPr="002922CD">
        <w:rPr>
          <w:color w:val="990000"/>
        </w:rPr>
        <w:t>lsogversion</w:t>
      </w:r>
      <w:r w:rsidRPr="002922CD">
        <w:rPr>
          <w:color w:val="0000FF"/>
        </w:rPr>
        <w:t>&gt;</w:t>
      </w:r>
      <w:r w:rsidRPr="002922CD">
        <w:rPr>
          <w:szCs w:val="20"/>
        </w:rPr>
        <w:t xml:space="preserve"> </w:t>
      </w:r>
    </w:p>
    <w:p w14:paraId="65516F3F"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ordertype</w:t>
      </w:r>
      <w:r w:rsidRPr="002922CD">
        <w:rPr>
          <w:color w:val="0000FF"/>
        </w:rPr>
        <w:t>&gt;</w:t>
      </w:r>
      <w:r w:rsidRPr="002922CD">
        <w:rPr>
          <w:bCs/>
        </w:rPr>
        <w:t>ORDER</w:t>
      </w:r>
      <w:r w:rsidRPr="002922CD">
        <w:rPr>
          <w:color w:val="0000FF"/>
        </w:rPr>
        <w:t>&lt;/</w:t>
      </w:r>
      <w:r w:rsidRPr="002922CD">
        <w:rPr>
          <w:color w:val="990000"/>
        </w:rPr>
        <w:t>ordertype</w:t>
      </w:r>
      <w:r w:rsidRPr="002922CD">
        <w:rPr>
          <w:color w:val="0000FF"/>
        </w:rPr>
        <w:t>&gt;</w:t>
      </w:r>
      <w:r w:rsidRPr="002922CD">
        <w:rPr>
          <w:szCs w:val="20"/>
        </w:rPr>
        <w:t xml:space="preserve"> </w:t>
      </w:r>
    </w:p>
    <w:p w14:paraId="0025AF0A"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header</w:t>
      </w:r>
      <w:r w:rsidRPr="002922CD">
        <w:rPr>
          <w:color w:val="0000FF"/>
        </w:rPr>
        <w:t>&gt;</w:t>
      </w:r>
    </w:p>
    <w:p w14:paraId="40B8BC5E" w14:textId="77777777" w:rsidR="009C6DE4" w:rsidRPr="002922CD" w:rsidRDefault="009C6DE4" w:rsidP="009C6DE4">
      <w:pPr>
        <w:ind w:hanging="480"/>
        <w:rPr>
          <w:szCs w:val="20"/>
        </w:rPr>
      </w:pPr>
      <w:hyperlink r:id="rId1635"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m2:LSR_RESP</w:t>
      </w:r>
      <w:r w:rsidRPr="002922CD">
        <w:rPr>
          <w:color w:val="FF0000"/>
        </w:rPr>
        <w:t xml:space="preserve"> xmlns:m2</w:t>
      </w:r>
      <w:r w:rsidRPr="002922CD">
        <w:rPr>
          <w:color w:val="0000FF"/>
        </w:rPr>
        <w:t>="</w:t>
      </w:r>
      <w:r w:rsidRPr="002922CD">
        <w:rPr>
          <w:bCs/>
          <w:color w:val="FF0000"/>
          <w:szCs w:val="20"/>
        </w:rPr>
        <w:t>http://lsr.att.com/obf/tML/UOM</w:t>
      </w:r>
      <w:r w:rsidRPr="002922CD">
        <w:rPr>
          <w:color w:val="0000FF"/>
        </w:rPr>
        <w:t>"&gt;</w:t>
      </w:r>
    </w:p>
    <w:p w14:paraId="0A1F42A9" w14:textId="77777777" w:rsidR="009C6DE4" w:rsidRPr="002922CD" w:rsidRDefault="009C6DE4" w:rsidP="009C6DE4">
      <w:pPr>
        <w:ind w:hanging="480"/>
        <w:rPr>
          <w:szCs w:val="20"/>
        </w:rPr>
      </w:pPr>
      <w:hyperlink r:id="rId1636"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m2:HDR</w:t>
      </w:r>
      <w:r w:rsidRPr="002922CD">
        <w:rPr>
          <w:color w:val="0000FF"/>
        </w:rPr>
        <w:t>&gt;</w:t>
      </w:r>
    </w:p>
    <w:p w14:paraId="6C4D0D75"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m2:MESSAGE_ID</w:t>
      </w:r>
      <w:r w:rsidRPr="002922CD">
        <w:rPr>
          <w:color w:val="0000FF"/>
        </w:rPr>
        <w:t>&gt;</w:t>
      </w:r>
      <w:r w:rsidRPr="002922CD">
        <w:rPr>
          <w:bCs/>
        </w:rPr>
        <w:t>1245780802454738.5948990923335</w:t>
      </w:r>
      <w:r w:rsidRPr="002922CD">
        <w:rPr>
          <w:color w:val="0000FF"/>
        </w:rPr>
        <w:t>&lt;/</w:t>
      </w:r>
      <w:r w:rsidRPr="002922CD">
        <w:rPr>
          <w:color w:val="990000"/>
        </w:rPr>
        <w:t>m2:MESSAGE_ID</w:t>
      </w:r>
      <w:r w:rsidRPr="002922CD">
        <w:rPr>
          <w:color w:val="0000FF"/>
        </w:rPr>
        <w:t>&gt;</w:t>
      </w:r>
      <w:r w:rsidRPr="002922CD">
        <w:rPr>
          <w:szCs w:val="20"/>
        </w:rPr>
        <w:t xml:space="preserve"> </w:t>
      </w:r>
    </w:p>
    <w:p w14:paraId="630A26F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m2:CCNA</w:t>
      </w:r>
      <w:r w:rsidRPr="002922CD">
        <w:rPr>
          <w:color w:val="0000FF"/>
        </w:rPr>
        <w:t>&gt;</w:t>
      </w:r>
      <w:r w:rsidRPr="002922CD">
        <w:rPr>
          <w:bCs/>
        </w:rPr>
        <w:t>ZXL</w:t>
      </w:r>
      <w:r w:rsidRPr="002922CD">
        <w:rPr>
          <w:color w:val="0000FF"/>
        </w:rPr>
        <w:t>&lt;/</w:t>
      </w:r>
      <w:r w:rsidRPr="002922CD">
        <w:rPr>
          <w:color w:val="990000"/>
        </w:rPr>
        <w:t>m2:CCNA</w:t>
      </w:r>
      <w:r w:rsidRPr="002922CD">
        <w:rPr>
          <w:color w:val="0000FF"/>
        </w:rPr>
        <w:t>&gt;</w:t>
      </w:r>
      <w:r w:rsidRPr="002922CD">
        <w:rPr>
          <w:szCs w:val="20"/>
        </w:rPr>
        <w:t xml:space="preserve"> </w:t>
      </w:r>
    </w:p>
    <w:p w14:paraId="17855CBF"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m2:MSG_TIMESTAMP</w:t>
      </w:r>
      <w:r w:rsidRPr="002922CD">
        <w:rPr>
          <w:color w:val="0000FF"/>
        </w:rPr>
        <w:t>&gt;</w:t>
      </w:r>
      <w:r w:rsidRPr="002922CD">
        <w:rPr>
          <w:bCs/>
        </w:rPr>
        <w:t>2009-06-23T13:13:22-05:00</w:t>
      </w:r>
      <w:r w:rsidRPr="002922CD">
        <w:rPr>
          <w:color w:val="0000FF"/>
        </w:rPr>
        <w:t>&lt;/</w:t>
      </w:r>
      <w:r w:rsidRPr="002922CD">
        <w:rPr>
          <w:color w:val="990000"/>
        </w:rPr>
        <w:t>m2:MSG_TIMESTAMP</w:t>
      </w:r>
      <w:r w:rsidRPr="002922CD">
        <w:rPr>
          <w:color w:val="0000FF"/>
        </w:rPr>
        <w:t>&gt;</w:t>
      </w:r>
      <w:r w:rsidRPr="002922CD">
        <w:rPr>
          <w:szCs w:val="20"/>
        </w:rPr>
        <w:t xml:space="preserve"> </w:t>
      </w:r>
    </w:p>
    <w:p w14:paraId="7243D9C2"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m2:PON</w:t>
      </w:r>
      <w:r w:rsidRPr="002922CD">
        <w:rPr>
          <w:color w:val="0000FF"/>
        </w:rPr>
        <w:t>&gt;</w:t>
      </w:r>
      <w:r w:rsidRPr="002922CD">
        <w:rPr>
          <w:bCs/>
        </w:rPr>
        <w:t>CVT0A072R31B</w:t>
      </w:r>
      <w:r w:rsidRPr="002922CD">
        <w:rPr>
          <w:color w:val="0000FF"/>
        </w:rPr>
        <w:t>&lt;/</w:t>
      </w:r>
      <w:r w:rsidRPr="002922CD">
        <w:rPr>
          <w:color w:val="990000"/>
        </w:rPr>
        <w:t>m2:PON</w:t>
      </w:r>
      <w:r w:rsidRPr="002922CD">
        <w:rPr>
          <w:color w:val="0000FF"/>
        </w:rPr>
        <w:t>&gt;</w:t>
      </w:r>
      <w:r w:rsidRPr="002922CD">
        <w:rPr>
          <w:szCs w:val="20"/>
        </w:rPr>
        <w:t xml:space="preserve"> </w:t>
      </w:r>
    </w:p>
    <w:p w14:paraId="3005E788"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m2:VER</w:t>
      </w:r>
      <w:r w:rsidRPr="002922CD">
        <w:rPr>
          <w:color w:val="0000FF"/>
        </w:rPr>
        <w:t>&gt;</w:t>
      </w:r>
      <w:r w:rsidRPr="002922CD">
        <w:rPr>
          <w:bCs/>
        </w:rPr>
        <w:t>00</w:t>
      </w:r>
      <w:r w:rsidRPr="002922CD">
        <w:rPr>
          <w:color w:val="0000FF"/>
        </w:rPr>
        <w:t>&lt;/</w:t>
      </w:r>
      <w:r w:rsidRPr="002922CD">
        <w:rPr>
          <w:color w:val="990000"/>
        </w:rPr>
        <w:t>m2:VER</w:t>
      </w:r>
      <w:r w:rsidRPr="002922CD">
        <w:rPr>
          <w:color w:val="0000FF"/>
        </w:rPr>
        <w:t>&gt;</w:t>
      </w:r>
      <w:r w:rsidRPr="002922CD">
        <w:rPr>
          <w:szCs w:val="20"/>
        </w:rPr>
        <w:t xml:space="preserve"> </w:t>
      </w:r>
    </w:p>
    <w:p w14:paraId="6D901037"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m2:AN</w:t>
      </w:r>
      <w:r w:rsidRPr="002922CD">
        <w:rPr>
          <w:color w:val="0000FF"/>
        </w:rPr>
        <w:t>&gt;</w:t>
      </w:r>
      <w:r w:rsidRPr="002922CD">
        <w:rPr>
          <w:bCs/>
        </w:rPr>
        <w:t>912N250086086</w:t>
      </w:r>
      <w:r w:rsidRPr="002922CD">
        <w:rPr>
          <w:color w:val="0000FF"/>
        </w:rPr>
        <w:t>&lt;/</w:t>
      </w:r>
      <w:r w:rsidRPr="002922CD">
        <w:rPr>
          <w:color w:val="990000"/>
        </w:rPr>
        <w:t>m2:AN</w:t>
      </w:r>
      <w:r w:rsidRPr="002922CD">
        <w:rPr>
          <w:color w:val="0000FF"/>
        </w:rPr>
        <w:t>&gt;</w:t>
      </w:r>
      <w:r w:rsidRPr="002922CD">
        <w:rPr>
          <w:szCs w:val="20"/>
        </w:rPr>
        <w:t xml:space="preserve"> </w:t>
      </w:r>
    </w:p>
    <w:p w14:paraId="4ACAF694"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m2:LSR_NO</w:t>
      </w:r>
      <w:r w:rsidRPr="002922CD">
        <w:rPr>
          <w:color w:val="0000FF"/>
        </w:rPr>
        <w:t>&gt;</w:t>
      </w:r>
      <w:r w:rsidRPr="002922CD">
        <w:rPr>
          <w:bCs/>
        </w:rPr>
        <w:t>20090623L00115-00</w:t>
      </w:r>
      <w:r w:rsidRPr="002922CD">
        <w:rPr>
          <w:color w:val="0000FF"/>
        </w:rPr>
        <w:t>&lt;/</w:t>
      </w:r>
      <w:r w:rsidRPr="002922CD">
        <w:rPr>
          <w:color w:val="990000"/>
        </w:rPr>
        <w:t>m2:LSR_NO</w:t>
      </w:r>
      <w:r w:rsidRPr="002922CD">
        <w:rPr>
          <w:color w:val="0000FF"/>
        </w:rPr>
        <w:t>&gt;</w:t>
      </w:r>
      <w:r w:rsidRPr="002922CD">
        <w:rPr>
          <w:szCs w:val="20"/>
        </w:rPr>
        <w:t xml:space="preserve"> </w:t>
      </w:r>
    </w:p>
    <w:p w14:paraId="67627B7B"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m2:CC</w:t>
      </w:r>
      <w:r w:rsidRPr="002922CD">
        <w:rPr>
          <w:color w:val="0000FF"/>
        </w:rPr>
        <w:t>&gt;</w:t>
      </w:r>
      <w:r w:rsidRPr="002922CD">
        <w:rPr>
          <w:bCs/>
        </w:rPr>
        <w:t>9999</w:t>
      </w:r>
      <w:r w:rsidRPr="002922CD">
        <w:rPr>
          <w:color w:val="0000FF"/>
        </w:rPr>
        <w:t>&lt;/</w:t>
      </w:r>
      <w:r w:rsidRPr="002922CD">
        <w:rPr>
          <w:color w:val="990000"/>
        </w:rPr>
        <w:t>m2:CC</w:t>
      </w:r>
      <w:r w:rsidRPr="002922CD">
        <w:rPr>
          <w:color w:val="0000FF"/>
        </w:rPr>
        <w:t>&gt;</w:t>
      </w:r>
      <w:r w:rsidRPr="002922CD">
        <w:rPr>
          <w:szCs w:val="20"/>
        </w:rPr>
        <w:t xml:space="preserve"> </w:t>
      </w:r>
    </w:p>
    <w:p w14:paraId="48281738"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m2:CLEC_APPL_ID</w:t>
      </w:r>
      <w:r w:rsidRPr="002922CD">
        <w:rPr>
          <w:color w:val="0000FF"/>
        </w:rPr>
        <w:t>&gt;</w:t>
      </w:r>
      <w:r w:rsidRPr="002922CD">
        <w:rPr>
          <w:bCs/>
        </w:rPr>
        <w:t>CTE-VALIDATOR</w:t>
      </w:r>
      <w:r w:rsidRPr="002922CD">
        <w:rPr>
          <w:color w:val="0000FF"/>
        </w:rPr>
        <w:t>&lt;/</w:t>
      </w:r>
      <w:r w:rsidRPr="002922CD">
        <w:rPr>
          <w:color w:val="990000"/>
        </w:rPr>
        <w:t>m2:CLEC_APPL_ID</w:t>
      </w:r>
      <w:r w:rsidRPr="002922CD">
        <w:rPr>
          <w:color w:val="0000FF"/>
        </w:rPr>
        <w:t>&gt;</w:t>
      </w:r>
      <w:r w:rsidRPr="002922CD">
        <w:rPr>
          <w:szCs w:val="20"/>
        </w:rPr>
        <w:t xml:space="preserve"> </w:t>
      </w:r>
    </w:p>
    <w:p w14:paraId="450F8AA6"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m2:CLEC_APPL_PASSWORD</w:t>
      </w:r>
      <w:r w:rsidRPr="002922CD">
        <w:rPr>
          <w:color w:val="0000FF"/>
        </w:rPr>
        <w:t>&gt;</w:t>
      </w:r>
      <w:r w:rsidRPr="002922CD">
        <w:rPr>
          <w:bCs/>
        </w:rPr>
        <w:t>PA$$WORD</w:t>
      </w:r>
      <w:r w:rsidRPr="002922CD">
        <w:rPr>
          <w:color w:val="0000FF"/>
        </w:rPr>
        <w:t>&lt;/</w:t>
      </w:r>
      <w:r w:rsidRPr="002922CD">
        <w:rPr>
          <w:color w:val="990000"/>
        </w:rPr>
        <w:t>m2:CLEC_APPL_PASSWORD</w:t>
      </w:r>
      <w:r w:rsidRPr="002922CD">
        <w:rPr>
          <w:color w:val="0000FF"/>
        </w:rPr>
        <w:t>&gt;</w:t>
      </w:r>
      <w:r w:rsidRPr="002922CD">
        <w:rPr>
          <w:szCs w:val="20"/>
        </w:rPr>
        <w:t xml:space="preserve"> </w:t>
      </w:r>
    </w:p>
    <w:p w14:paraId="0046CAD7"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m2:DTSENT</w:t>
      </w:r>
      <w:r w:rsidRPr="002922CD">
        <w:rPr>
          <w:color w:val="0000FF"/>
        </w:rPr>
        <w:t>&gt;</w:t>
      </w:r>
      <w:r w:rsidRPr="002922CD">
        <w:rPr>
          <w:bCs/>
        </w:rPr>
        <w:t>200906230113PM</w:t>
      </w:r>
      <w:r w:rsidRPr="002922CD">
        <w:rPr>
          <w:color w:val="0000FF"/>
        </w:rPr>
        <w:t>&lt;/</w:t>
      </w:r>
      <w:r w:rsidRPr="002922CD">
        <w:rPr>
          <w:color w:val="990000"/>
        </w:rPr>
        <w:t>m2:DTSENT</w:t>
      </w:r>
      <w:r w:rsidRPr="002922CD">
        <w:rPr>
          <w:color w:val="0000FF"/>
        </w:rPr>
        <w:t>&gt;</w:t>
      </w:r>
      <w:r w:rsidRPr="002922CD">
        <w:rPr>
          <w:szCs w:val="20"/>
        </w:rPr>
        <w:t xml:space="preserve"> </w:t>
      </w:r>
    </w:p>
    <w:p w14:paraId="36E046FD"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m2:ORD</w:t>
      </w:r>
      <w:r w:rsidRPr="002922CD">
        <w:rPr>
          <w:color w:val="0000FF"/>
        </w:rPr>
        <w:t>&gt;</w:t>
      </w:r>
      <w:r w:rsidRPr="002922CD">
        <w:rPr>
          <w:bCs/>
        </w:rPr>
        <w:t>CO0J61Y3</w:t>
      </w:r>
      <w:r w:rsidRPr="002922CD">
        <w:rPr>
          <w:color w:val="0000FF"/>
        </w:rPr>
        <w:t>&lt;/</w:t>
      </w:r>
      <w:r w:rsidRPr="002922CD">
        <w:rPr>
          <w:color w:val="990000"/>
        </w:rPr>
        <w:t>m2:ORD</w:t>
      </w:r>
      <w:r w:rsidRPr="002922CD">
        <w:rPr>
          <w:color w:val="0000FF"/>
        </w:rPr>
        <w:t>&gt;</w:t>
      </w:r>
      <w:r w:rsidRPr="002922CD">
        <w:rPr>
          <w:szCs w:val="20"/>
        </w:rPr>
        <w:t xml:space="preserve"> </w:t>
      </w:r>
    </w:p>
    <w:p w14:paraId="55102A2F"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m2:STATUS_CODE</w:t>
      </w:r>
      <w:r w:rsidRPr="002922CD">
        <w:rPr>
          <w:color w:val="0000FF"/>
        </w:rPr>
        <w:t>&gt;</w:t>
      </w:r>
      <w:r w:rsidRPr="002922CD">
        <w:rPr>
          <w:bCs/>
        </w:rPr>
        <w:t>AO</w:t>
      </w:r>
      <w:r w:rsidRPr="002922CD">
        <w:rPr>
          <w:color w:val="0000FF"/>
        </w:rPr>
        <w:t>&lt;/</w:t>
      </w:r>
      <w:r w:rsidRPr="002922CD">
        <w:rPr>
          <w:color w:val="990000"/>
        </w:rPr>
        <w:t>m2:STATUS_CODE</w:t>
      </w:r>
      <w:r w:rsidRPr="002922CD">
        <w:rPr>
          <w:color w:val="0000FF"/>
        </w:rPr>
        <w:t>&gt;</w:t>
      </w:r>
      <w:r w:rsidRPr="002922CD">
        <w:rPr>
          <w:szCs w:val="20"/>
        </w:rPr>
        <w:t xml:space="preserve"> </w:t>
      </w:r>
    </w:p>
    <w:p w14:paraId="682F1FD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m2:STATUS_MSG</w:t>
      </w:r>
      <w:r w:rsidRPr="002922CD">
        <w:rPr>
          <w:color w:val="0000FF"/>
        </w:rPr>
        <w:t>&gt;</w:t>
      </w:r>
      <w:r w:rsidRPr="002922CD">
        <w:rPr>
          <w:bCs/>
        </w:rPr>
        <w:t>ASSIGNABLE ORDER</w:t>
      </w:r>
      <w:r w:rsidRPr="002922CD">
        <w:rPr>
          <w:color w:val="0000FF"/>
        </w:rPr>
        <w:t>&lt;/</w:t>
      </w:r>
      <w:r w:rsidRPr="002922CD">
        <w:rPr>
          <w:color w:val="990000"/>
        </w:rPr>
        <w:t>m2:STATUS_MSG</w:t>
      </w:r>
      <w:r w:rsidRPr="002922CD">
        <w:rPr>
          <w:color w:val="0000FF"/>
        </w:rPr>
        <w:t>&gt;</w:t>
      </w:r>
      <w:r w:rsidRPr="002922CD">
        <w:rPr>
          <w:szCs w:val="20"/>
        </w:rPr>
        <w:t xml:space="preserve"> </w:t>
      </w:r>
    </w:p>
    <w:p w14:paraId="72E67CD5"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m2:TRAN_ACK_TYPE</w:t>
      </w:r>
      <w:r w:rsidRPr="002922CD">
        <w:rPr>
          <w:color w:val="0000FF"/>
        </w:rPr>
        <w:t>&gt;</w:t>
      </w:r>
      <w:r w:rsidRPr="002922CD">
        <w:rPr>
          <w:bCs/>
        </w:rPr>
        <w:t>AT</w:t>
      </w:r>
      <w:r w:rsidRPr="002922CD">
        <w:rPr>
          <w:color w:val="0000FF"/>
        </w:rPr>
        <w:t>&lt;/</w:t>
      </w:r>
      <w:r w:rsidRPr="002922CD">
        <w:rPr>
          <w:color w:val="990000"/>
        </w:rPr>
        <w:t>m2:TRAN_ACK_TYPE</w:t>
      </w:r>
      <w:r w:rsidRPr="002922CD">
        <w:rPr>
          <w:color w:val="0000FF"/>
        </w:rPr>
        <w:t>&gt;</w:t>
      </w:r>
      <w:r w:rsidRPr="002922CD">
        <w:rPr>
          <w:szCs w:val="20"/>
        </w:rPr>
        <w:t xml:space="preserve"> </w:t>
      </w:r>
    </w:p>
    <w:p w14:paraId="0F4FFAE2"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m2:TRANS_SET_PURPOSE_CODE</w:t>
      </w:r>
      <w:r w:rsidRPr="002922CD">
        <w:rPr>
          <w:color w:val="0000FF"/>
        </w:rPr>
        <w:t>&gt;</w:t>
      </w:r>
      <w:r w:rsidRPr="002922CD">
        <w:rPr>
          <w:bCs/>
        </w:rPr>
        <w:t>06</w:t>
      </w:r>
      <w:r w:rsidRPr="002922CD">
        <w:rPr>
          <w:color w:val="0000FF"/>
        </w:rPr>
        <w:t>&lt;/</w:t>
      </w:r>
      <w:r w:rsidRPr="002922CD">
        <w:rPr>
          <w:color w:val="990000"/>
        </w:rPr>
        <w:t>m2:TRANS_SET_PURPOSE_CODE</w:t>
      </w:r>
      <w:r w:rsidRPr="002922CD">
        <w:rPr>
          <w:color w:val="0000FF"/>
        </w:rPr>
        <w:t>&gt;</w:t>
      </w:r>
      <w:r w:rsidRPr="002922CD">
        <w:rPr>
          <w:szCs w:val="20"/>
        </w:rPr>
        <w:t xml:space="preserve"> </w:t>
      </w:r>
    </w:p>
    <w:p w14:paraId="0A585B30"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m2:HDR</w:t>
      </w:r>
      <w:r w:rsidRPr="002922CD">
        <w:rPr>
          <w:color w:val="0000FF"/>
        </w:rPr>
        <w:t>&gt;</w:t>
      </w:r>
    </w:p>
    <w:p w14:paraId="7AAF04EB" w14:textId="77777777" w:rsidR="009C6DE4" w:rsidRPr="002922CD" w:rsidRDefault="009C6DE4" w:rsidP="009C6DE4">
      <w:pPr>
        <w:ind w:hanging="480"/>
        <w:rPr>
          <w:szCs w:val="20"/>
        </w:rPr>
      </w:pPr>
      <w:hyperlink r:id="rId1637"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m2:NOTIFICATION</w:t>
      </w:r>
      <w:r w:rsidRPr="002922CD">
        <w:rPr>
          <w:color w:val="0000FF"/>
        </w:rPr>
        <w:t>&gt;</w:t>
      </w:r>
    </w:p>
    <w:p w14:paraId="275CAC53" w14:textId="77777777" w:rsidR="009C6DE4" w:rsidRPr="002922CD" w:rsidRDefault="009C6DE4" w:rsidP="009C6DE4">
      <w:pPr>
        <w:ind w:hanging="480"/>
        <w:rPr>
          <w:szCs w:val="20"/>
        </w:rPr>
      </w:pPr>
      <w:hyperlink r:id="rId1638"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m2:FIRM_ORDER_NOTIFICATION</w:t>
      </w:r>
      <w:r w:rsidRPr="002922CD">
        <w:rPr>
          <w:color w:val="0000FF"/>
        </w:rPr>
        <w:t>&gt;</w:t>
      </w:r>
    </w:p>
    <w:p w14:paraId="294BB6DC" w14:textId="77777777" w:rsidR="009C6DE4" w:rsidRPr="002922CD" w:rsidRDefault="009C6DE4" w:rsidP="009C6DE4">
      <w:pPr>
        <w:ind w:hanging="480"/>
        <w:rPr>
          <w:szCs w:val="20"/>
        </w:rPr>
      </w:pPr>
      <w:hyperlink r:id="rId1639"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m2:NOTIFICATION_ADMIN</w:t>
      </w:r>
      <w:r w:rsidRPr="002922CD">
        <w:rPr>
          <w:color w:val="0000FF"/>
        </w:rPr>
        <w:t>&gt;</w:t>
      </w:r>
    </w:p>
    <w:p w14:paraId="58B2CD11"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m2:EAN</w:t>
      </w:r>
      <w:r w:rsidRPr="002922CD">
        <w:rPr>
          <w:color w:val="0000FF"/>
        </w:rPr>
        <w:t>&gt;</w:t>
      </w:r>
      <w:r w:rsidRPr="002922CD">
        <w:rPr>
          <w:bCs/>
        </w:rPr>
        <w:t>912N250076</w:t>
      </w:r>
      <w:r w:rsidRPr="002922CD">
        <w:rPr>
          <w:color w:val="0000FF"/>
        </w:rPr>
        <w:t>&lt;/</w:t>
      </w:r>
      <w:r w:rsidRPr="002922CD">
        <w:rPr>
          <w:color w:val="990000"/>
        </w:rPr>
        <w:t>m2:EAN</w:t>
      </w:r>
      <w:r w:rsidRPr="002922CD">
        <w:rPr>
          <w:color w:val="0000FF"/>
        </w:rPr>
        <w:t>&gt;</w:t>
      </w:r>
      <w:r w:rsidRPr="002922CD">
        <w:rPr>
          <w:szCs w:val="20"/>
        </w:rPr>
        <w:t xml:space="preserve"> </w:t>
      </w:r>
    </w:p>
    <w:p w14:paraId="5E71F963"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m2:INIT</w:t>
      </w:r>
      <w:r w:rsidRPr="002922CD">
        <w:rPr>
          <w:color w:val="0000FF"/>
        </w:rPr>
        <w:t>&gt;</w:t>
      </w:r>
      <w:r w:rsidRPr="002922CD">
        <w:rPr>
          <w:bCs/>
        </w:rPr>
        <w:t>BOJANGLES</w:t>
      </w:r>
      <w:r w:rsidRPr="002922CD">
        <w:rPr>
          <w:color w:val="0000FF"/>
        </w:rPr>
        <w:t>&lt;/</w:t>
      </w:r>
      <w:r w:rsidRPr="002922CD">
        <w:rPr>
          <w:color w:val="990000"/>
        </w:rPr>
        <w:t>m2:INIT</w:t>
      </w:r>
      <w:r w:rsidRPr="002922CD">
        <w:rPr>
          <w:color w:val="0000FF"/>
        </w:rPr>
        <w:t>&gt;</w:t>
      </w:r>
      <w:r w:rsidRPr="002922CD">
        <w:rPr>
          <w:szCs w:val="20"/>
        </w:rPr>
        <w:t xml:space="preserve"> </w:t>
      </w:r>
    </w:p>
    <w:p w14:paraId="5579409A"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m2:INIT_TEL_NO</w:t>
      </w:r>
      <w:r w:rsidRPr="002922CD">
        <w:rPr>
          <w:color w:val="0000FF"/>
        </w:rPr>
        <w:t>&gt;</w:t>
      </w:r>
      <w:r w:rsidRPr="002922CD">
        <w:rPr>
          <w:bCs/>
        </w:rPr>
        <w:t>88884448888</w:t>
      </w:r>
      <w:r w:rsidRPr="002922CD">
        <w:rPr>
          <w:color w:val="0000FF"/>
        </w:rPr>
        <w:t>&lt;/</w:t>
      </w:r>
      <w:r w:rsidRPr="002922CD">
        <w:rPr>
          <w:color w:val="990000"/>
        </w:rPr>
        <w:t>m2:INIT_TEL_NO</w:t>
      </w:r>
      <w:r w:rsidRPr="002922CD">
        <w:rPr>
          <w:color w:val="0000FF"/>
        </w:rPr>
        <w:t>&gt;</w:t>
      </w:r>
      <w:r w:rsidRPr="002922CD">
        <w:rPr>
          <w:szCs w:val="20"/>
        </w:rPr>
        <w:t xml:space="preserve"> </w:t>
      </w:r>
    </w:p>
    <w:p w14:paraId="27B03488"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m2:REP</w:t>
      </w:r>
      <w:r w:rsidRPr="002922CD">
        <w:rPr>
          <w:color w:val="0000FF"/>
        </w:rPr>
        <w:t>&gt;</w:t>
      </w:r>
      <w:r w:rsidRPr="002922CD">
        <w:rPr>
          <w:bCs/>
        </w:rPr>
        <w:t>LCSC</w:t>
      </w:r>
      <w:r w:rsidRPr="002922CD">
        <w:rPr>
          <w:color w:val="0000FF"/>
        </w:rPr>
        <w:t>&lt;/</w:t>
      </w:r>
      <w:r w:rsidRPr="002922CD">
        <w:rPr>
          <w:color w:val="990000"/>
        </w:rPr>
        <w:t>m2:REP</w:t>
      </w:r>
      <w:r w:rsidRPr="002922CD">
        <w:rPr>
          <w:color w:val="0000FF"/>
        </w:rPr>
        <w:t>&gt;</w:t>
      </w:r>
      <w:r w:rsidRPr="002922CD">
        <w:rPr>
          <w:szCs w:val="20"/>
        </w:rPr>
        <w:t xml:space="preserve"> </w:t>
      </w:r>
    </w:p>
    <w:p w14:paraId="2DDBFE0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m2:REP_TEL_NO</w:t>
      </w:r>
      <w:r w:rsidRPr="002922CD">
        <w:rPr>
          <w:color w:val="0000FF"/>
        </w:rPr>
        <w:t>&gt;</w:t>
      </w:r>
      <w:r w:rsidRPr="002922CD">
        <w:rPr>
          <w:bCs/>
        </w:rPr>
        <w:t>8006670807</w:t>
      </w:r>
      <w:r w:rsidRPr="002922CD">
        <w:rPr>
          <w:color w:val="0000FF"/>
        </w:rPr>
        <w:t>&lt;/</w:t>
      </w:r>
      <w:r w:rsidRPr="002922CD">
        <w:rPr>
          <w:color w:val="990000"/>
        </w:rPr>
        <w:t>m2:REP_TEL_NO</w:t>
      </w:r>
      <w:r w:rsidRPr="002922CD">
        <w:rPr>
          <w:color w:val="0000FF"/>
        </w:rPr>
        <w:t>&gt;</w:t>
      </w:r>
      <w:r w:rsidRPr="002922CD">
        <w:rPr>
          <w:szCs w:val="20"/>
        </w:rPr>
        <w:t xml:space="preserve"> </w:t>
      </w:r>
    </w:p>
    <w:p w14:paraId="6BAE1ED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m2:FDT</w:t>
      </w:r>
      <w:r w:rsidRPr="002922CD">
        <w:rPr>
          <w:color w:val="0000FF"/>
        </w:rPr>
        <w:t>&gt;</w:t>
      </w:r>
      <w:r w:rsidRPr="002922CD">
        <w:rPr>
          <w:bCs/>
        </w:rPr>
        <w:t>2100-2100</w:t>
      </w:r>
      <w:r w:rsidRPr="002922CD">
        <w:rPr>
          <w:color w:val="0000FF"/>
        </w:rPr>
        <w:t>&lt;/</w:t>
      </w:r>
      <w:r w:rsidRPr="002922CD">
        <w:rPr>
          <w:color w:val="990000"/>
        </w:rPr>
        <w:t>m2:FDT</w:t>
      </w:r>
      <w:r w:rsidRPr="002922CD">
        <w:rPr>
          <w:color w:val="0000FF"/>
        </w:rPr>
        <w:t>&gt;</w:t>
      </w:r>
      <w:r w:rsidRPr="002922CD">
        <w:rPr>
          <w:szCs w:val="20"/>
        </w:rPr>
        <w:t xml:space="preserve"> </w:t>
      </w:r>
    </w:p>
    <w:p w14:paraId="11E25AC7"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m2:DD_CD</w:t>
      </w:r>
      <w:r w:rsidRPr="002922CD">
        <w:rPr>
          <w:color w:val="0000FF"/>
        </w:rPr>
        <w:t>&gt;</w:t>
      </w:r>
      <w:r w:rsidRPr="002922CD">
        <w:rPr>
          <w:bCs/>
        </w:rPr>
        <w:t>20091231</w:t>
      </w:r>
      <w:r w:rsidRPr="002922CD">
        <w:rPr>
          <w:color w:val="0000FF"/>
        </w:rPr>
        <w:t>&lt;/</w:t>
      </w:r>
      <w:r w:rsidRPr="002922CD">
        <w:rPr>
          <w:color w:val="990000"/>
        </w:rPr>
        <w:t>m2:DD_CD</w:t>
      </w:r>
      <w:r w:rsidRPr="002922CD">
        <w:rPr>
          <w:color w:val="0000FF"/>
        </w:rPr>
        <w:t>&gt;</w:t>
      </w:r>
      <w:r w:rsidRPr="002922CD">
        <w:rPr>
          <w:szCs w:val="20"/>
        </w:rPr>
        <w:t xml:space="preserve"> </w:t>
      </w:r>
    </w:p>
    <w:p w14:paraId="33C14628" w14:textId="77777777" w:rsidR="009C6DE4" w:rsidRPr="002922CD" w:rsidRDefault="009C6DE4" w:rsidP="009C6DE4">
      <w:pPr>
        <w:ind w:hanging="480"/>
        <w:rPr>
          <w:szCs w:val="20"/>
        </w:rPr>
      </w:pPr>
      <w:r w:rsidRPr="002922CD">
        <w:rPr>
          <w:rFonts w:cs="Courier New"/>
          <w:bCs/>
          <w:color w:val="FF0000"/>
        </w:rPr>
        <w:lastRenderedPageBreak/>
        <w:t> </w:t>
      </w:r>
      <w:r w:rsidRPr="002922CD">
        <w:rPr>
          <w:szCs w:val="20"/>
        </w:rPr>
        <w:t xml:space="preserve"> </w:t>
      </w:r>
      <w:r w:rsidRPr="002922CD">
        <w:rPr>
          <w:color w:val="0000FF"/>
        </w:rPr>
        <w:t>&lt;</w:t>
      </w:r>
      <w:r w:rsidRPr="002922CD">
        <w:rPr>
          <w:color w:val="990000"/>
        </w:rPr>
        <w:t>m2:BAN1</w:t>
      </w:r>
      <w:r w:rsidRPr="002922CD">
        <w:rPr>
          <w:color w:val="0000FF"/>
        </w:rPr>
        <w:t>&gt;</w:t>
      </w:r>
      <w:r w:rsidRPr="002922CD">
        <w:rPr>
          <w:bCs/>
        </w:rPr>
        <w:t>912N250086086</w:t>
      </w:r>
      <w:r w:rsidRPr="002922CD">
        <w:rPr>
          <w:color w:val="0000FF"/>
        </w:rPr>
        <w:t>&lt;/</w:t>
      </w:r>
      <w:r w:rsidRPr="002922CD">
        <w:rPr>
          <w:color w:val="990000"/>
        </w:rPr>
        <w:t>m2:BAN1</w:t>
      </w:r>
      <w:r w:rsidRPr="002922CD">
        <w:rPr>
          <w:color w:val="0000FF"/>
        </w:rPr>
        <w:t>&gt;</w:t>
      </w:r>
      <w:r w:rsidRPr="002922CD">
        <w:rPr>
          <w:szCs w:val="20"/>
        </w:rPr>
        <w:t xml:space="preserve"> </w:t>
      </w:r>
    </w:p>
    <w:p w14:paraId="18AD396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m2:NOTIFICATION_ADMIN</w:t>
      </w:r>
      <w:r w:rsidRPr="002922CD">
        <w:rPr>
          <w:color w:val="0000FF"/>
        </w:rPr>
        <w:t>&gt;</w:t>
      </w:r>
    </w:p>
    <w:p w14:paraId="4880328F" w14:textId="77777777" w:rsidR="009C6DE4" w:rsidRPr="002922CD" w:rsidRDefault="009C6DE4" w:rsidP="009C6DE4">
      <w:pPr>
        <w:ind w:hanging="480"/>
        <w:rPr>
          <w:szCs w:val="20"/>
        </w:rPr>
      </w:pPr>
      <w:hyperlink r:id="rId1640" w:history="1">
        <w:r w:rsidRPr="002922CD">
          <w:rPr>
            <w:rFonts w:cs="Courier New"/>
            <w:bCs/>
            <w:color w:val="FF0000"/>
            <w:u w:val="single"/>
          </w:rPr>
          <w:t>-</w:t>
        </w:r>
      </w:hyperlink>
      <w:r w:rsidRPr="002922CD">
        <w:rPr>
          <w:szCs w:val="20"/>
        </w:rPr>
        <w:t xml:space="preserve"> </w:t>
      </w:r>
      <w:r w:rsidRPr="002922CD">
        <w:rPr>
          <w:color w:val="0000FF"/>
        </w:rPr>
        <w:t>&lt;</w:t>
      </w:r>
      <w:r w:rsidRPr="002922CD">
        <w:rPr>
          <w:color w:val="990000"/>
        </w:rPr>
        <w:t>m2:SERVICES_INFO</w:t>
      </w:r>
      <w:r w:rsidRPr="002922CD">
        <w:rPr>
          <w:color w:val="0000FF"/>
        </w:rPr>
        <w:t>&gt;</w:t>
      </w:r>
    </w:p>
    <w:p w14:paraId="7920616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m2:LOCNUM_SVCS</w:t>
      </w:r>
      <w:r w:rsidRPr="002922CD">
        <w:rPr>
          <w:color w:val="0000FF"/>
        </w:rPr>
        <w:t>&gt;</w:t>
      </w:r>
      <w:r w:rsidRPr="002922CD">
        <w:rPr>
          <w:bCs/>
        </w:rPr>
        <w:t>000</w:t>
      </w:r>
      <w:r w:rsidRPr="002922CD">
        <w:rPr>
          <w:color w:val="0000FF"/>
        </w:rPr>
        <w:t>&lt;/</w:t>
      </w:r>
      <w:r w:rsidRPr="002922CD">
        <w:rPr>
          <w:color w:val="990000"/>
        </w:rPr>
        <w:t>m2:LOCNUM_SVCS</w:t>
      </w:r>
      <w:r w:rsidRPr="002922CD">
        <w:rPr>
          <w:color w:val="0000FF"/>
        </w:rPr>
        <w:t>&gt;</w:t>
      </w:r>
      <w:r w:rsidRPr="002922CD">
        <w:rPr>
          <w:szCs w:val="20"/>
        </w:rPr>
        <w:t xml:space="preserve"> </w:t>
      </w:r>
    </w:p>
    <w:p w14:paraId="6A44A060"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m2:LNUM</w:t>
      </w:r>
      <w:r w:rsidRPr="002922CD">
        <w:rPr>
          <w:color w:val="0000FF"/>
        </w:rPr>
        <w:t>&gt;</w:t>
      </w:r>
      <w:r w:rsidRPr="002922CD">
        <w:rPr>
          <w:bCs/>
        </w:rPr>
        <w:t>00001</w:t>
      </w:r>
      <w:r w:rsidRPr="002922CD">
        <w:rPr>
          <w:color w:val="0000FF"/>
        </w:rPr>
        <w:t>&lt;/</w:t>
      </w:r>
      <w:r w:rsidRPr="002922CD">
        <w:rPr>
          <w:color w:val="990000"/>
        </w:rPr>
        <w:t>m2:LNUM</w:t>
      </w:r>
      <w:r w:rsidRPr="002922CD">
        <w:rPr>
          <w:color w:val="0000FF"/>
        </w:rPr>
        <w:t>&gt;</w:t>
      </w:r>
      <w:r w:rsidRPr="002922CD">
        <w:rPr>
          <w:szCs w:val="20"/>
        </w:rPr>
        <w:t xml:space="preserve"> </w:t>
      </w:r>
    </w:p>
    <w:p w14:paraId="65C9707E"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m2:ECCKT</w:t>
      </w:r>
      <w:r w:rsidRPr="002922CD">
        <w:rPr>
          <w:color w:val="0000FF"/>
        </w:rPr>
        <w:t>&gt;</w:t>
      </w:r>
      <w:r w:rsidRPr="002922CD">
        <w:rPr>
          <w:bCs/>
        </w:rPr>
        <w:t>46.LXFU.503118..SB</w:t>
      </w:r>
      <w:r w:rsidRPr="002922CD">
        <w:rPr>
          <w:color w:val="0000FF"/>
        </w:rPr>
        <w:t>&lt;/</w:t>
      </w:r>
      <w:r w:rsidRPr="002922CD">
        <w:rPr>
          <w:color w:val="990000"/>
        </w:rPr>
        <w:t>m2:ECCKT</w:t>
      </w:r>
      <w:r w:rsidRPr="002922CD">
        <w:rPr>
          <w:color w:val="0000FF"/>
        </w:rPr>
        <w:t>&gt;</w:t>
      </w:r>
      <w:r w:rsidRPr="002922CD">
        <w:rPr>
          <w:szCs w:val="20"/>
        </w:rPr>
        <w:t xml:space="preserve"> </w:t>
      </w:r>
    </w:p>
    <w:p w14:paraId="7BED8802"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m2:L_ORD</w:t>
      </w:r>
      <w:r w:rsidRPr="002922CD">
        <w:rPr>
          <w:color w:val="0000FF"/>
        </w:rPr>
        <w:t>&gt;</w:t>
      </w:r>
      <w:r w:rsidRPr="002922CD">
        <w:rPr>
          <w:bCs/>
        </w:rPr>
        <w:t>CO0J61Y3</w:t>
      </w:r>
      <w:r w:rsidRPr="002922CD">
        <w:rPr>
          <w:color w:val="0000FF"/>
        </w:rPr>
        <w:t>&lt;/</w:t>
      </w:r>
      <w:r w:rsidRPr="002922CD">
        <w:rPr>
          <w:color w:val="990000"/>
        </w:rPr>
        <w:t>m2:L_ORD</w:t>
      </w:r>
      <w:r w:rsidRPr="002922CD">
        <w:rPr>
          <w:color w:val="0000FF"/>
        </w:rPr>
        <w:t>&gt;</w:t>
      </w:r>
      <w:r w:rsidRPr="002922CD">
        <w:rPr>
          <w:szCs w:val="20"/>
        </w:rPr>
        <w:t xml:space="preserve"> </w:t>
      </w:r>
    </w:p>
    <w:p w14:paraId="6287A6B1"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m2:CABLE_ID</w:t>
      </w:r>
      <w:r w:rsidRPr="002922CD">
        <w:rPr>
          <w:color w:val="0000FF"/>
        </w:rPr>
        <w:t>&gt;</w:t>
      </w:r>
      <w:r w:rsidRPr="002922CD">
        <w:rPr>
          <w:bCs/>
        </w:rPr>
        <w:t>PAWS3</w:t>
      </w:r>
      <w:r w:rsidRPr="002922CD">
        <w:rPr>
          <w:color w:val="0000FF"/>
        </w:rPr>
        <w:t>&lt;/</w:t>
      </w:r>
      <w:r w:rsidRPr="002922CD">
        <w:rPr>
          <w:color w:val="990000"/>
        </w:rPr>
        <w:t>m2:CABLE_ID</w:t>
      </w:r>
      <w:r w:rsidRPr="002922CD">
        <w:rPr>
          <w:color w:val="0000FF"/>
        </w:rPr>
        <w:t>&gt;</w:t>
      </w:r>
      <w:r w:rsidRPr="002922CD">
        <w:rPr>
          <w:szCs w:val="20"/>
        </w:rPr>
        <w:t xml:space="preserve"> </w:t>
      </w:r>
    </w:p>
    <w:p w14:paraId="0912B8C9" w14:textId="77777777" w:rsidR="009C6DE4" w:rsidRPr="002922CD" w:rsidRDefault="009C6DE4" w:rsidP="009C6DE4">
      <w:pPr>
        <w:ind w:hanging="48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m2:CHAN_PAIR</w:t>
      </w:r>
      <w:r w:rsidRPr="002922CD">
        <w:rPr>
          <w:color w:val="0000FF"/>
        </w:rPr>
        <w:t>&gt;</w:t>
      </w:r>
      <w:r w:rsidRPr="002922CD">
        <w:rPr>
          <w:bCs/>
        </w:rPr>
        <w:t>37</w:t>
      </w:r>
      <w:r w:rsidRPr="002922CD">
        <w:rPr>
          <w:color w:val="0000FF"/>
        </w:rPr>
        <w:t>&lt;/</w:t>
      </w:r>
      <w:r w:rsidRPr="002922CD">
        <w:rPr>
          <w:color w:val="990000"/>
        </w:rPr>
        <w:t>m2:CHAN_PAIR</w:t>
      </w:r>
      <w:r w:rsidRPr="002922CD">
        <w:rPr>
          <w:color w:val="0000FF"/>
        </w:rPr>
        <w:t>&gt;</w:t>
      </w:r>
      <w:r w:rsidRPr="002922CD">
        <w:rPr>
          <w:szCs w:val="20"/>
        </w:rPr>
        <w:t xml:space="preserve"> </w:t>
      </w:r>
    </w:p>
    <w:p w14:paraId="2E479A63"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m2:SERVICES_INFO</w:t>
      </w:r>
      <w:r w:rsidRPr="002922CD">
        <w:rPr>
          <w:color w:val="0000FF"/>
        </w:rPr>
        <w:t>&gt;</w:t>
      </w:r>
    </w:p>
    <w:p w14:paraId="0BFA979E"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m2:FIRM_ORDER_NOTIFICATION</w:t>
      </w:r>
      <w:r w:rsidRPr="002922CD">
        <w:rPr>
          <w:color w:val="0000FF"/>
        </w:rPr>
        <w:t>&gt;</w:t>
      </w:r>
    </w:p>
    <w:p w14:paraId="27973F19"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m2:NOTIFICATION</w:t>
      </w:r>
      <w:r w:rsidRPr="002922CD">
        <w:rPr>
          <w:color w:val="0000FF"/>
        </w:rPr>
        <w:t>&gt;</w:t>
      </w:r>
    </w:p>
    <w:p w14:paraId="705C6C7C"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m2:LSR_RESP</w:t>
      </w:r>
      <w:r w:rsidRPr="002922CD">
        <w:rPr>
          <w:color w:val="0000FF"/>
        </w:rPr>
        <w:t>&gt;</w:t>
      </w:r>
    </w:p>
    <w:p w14:paraId="24BAB90D" w14:textId="77777777" w:rsidR="009C6DE4" w:rsidRPr="002922CD" w:rsidRDefault="009C6DE4" w:rsidP="009C6DE4">
      <w:pPr>
        <w:ind w:hanging="240"/>
        <w:rPr>
          <w:szCs w:val="20"/>
        </w:rPr>
      </w:pPr>
      <w:r w:rsidRPr="002922CD">
        <w:rPr>
          <w:rFonts w:cs="Courier New"/>
          <w:bCs/>
          <w:color w:val="FF0000"/>
        </w:rPr>
        <w:t> </w:t>
      </w:r>
      <w:r w:rsidRPr="002922CD">
        <w:rPr>
          <w:szCs w:val="20"/>
        </w:rPr>
        <w:t xml:space="preserve"> </w:t>
      </w:r>
      <w:r w:rsidRPr="002922CD">
        <w:rPr>
          <w:color w:val="0000FF"/>
        </w:rPr>
        <w:t>&lt;/</w:t>
      </w:r>
      <w:r w:rsidRPr="002922CD">
        <w:rPr>
          <w:color w:val="990000"/>
        </w:rPr>
        <w:t>m1:ATT_LSR_ORD_RSP</w:t>
      </w:r>
      <w:r w:rsidRPr="002922CD">
        <w:rPr>
          <w:color w:val="0000FF"/>
        </w:rPr>
        <w:t>&gt;</w:t>
      </w:r>
    </w:p>
    <w:p w14:paraId="2A59DFB2" w14:textId="77777777" w:rsidR="009C6DE4" w:rsidRPr="00082F95" w:rsidRDefault="009C6DE4" w:rsidP="009C6DE4">
      <w:pPr>
        <w:rPr>
          <w:rFonts w:ascii="Arial" w:hAnsi="Arial" w:cs="Arial"/>
          <w:b/>
          <w:bCs/>
        </w:rPr>
      </w:pPr>
    </w:p>
    <w:p w14:paraId="54E77D70" w14:textId="77777777" w:rsidR="009C6DE4" w:rsidRPr="00082F95" w:rsidRDefault="009C6DE4" w:rsidP="009C6DE4">
      <w:pPr>
        <w:rPr>
          <w:rFonts w:ascii="Arial" w:hAnsi="Arial" w:cs="Arial"/>
          <w:b/>
          <w:bCs/>
        </w:rPr>
      </w:pPr>
    </w:p>
    <w:p w14:paraId="4FC4205B" w14:textId="77777777" w:rsidR="009C6DE4" w:rsidRPr="00082F95" w:rsidRDefault="009C6DE4" w:rsidP="009C6DE4">
      <w:pPr>
        <w:rPr>
          <w:rFonts w:ascii="Arial" w:hAnsi="Arial" w:cs="Arial"/>
          <w:b/>
          <w:bCs/>
        </w:rPr>
      </w:pPr>
    </w:p>
    <w:p w14:paraId="321A27C3" w14:textId="77777777" w:rsidR="009C6DE4" w:rsidRPr="00082F95" w:rsidRDefault="009C6DE4" w:rsidP="009C6DE4">
      <w:pPr>
        <w:rPr>
          <w:rFonts w:ascii="Arial" w:hAnsi="Arial" w:cs="Arial"/>
          <w:b/>
          <w:bCs/>
        </w:rPr>
      </w:pPr>
    </w:p>
    <w:p w14:paraId="3074427A" w14:textId="77777777" w:rsidR="009C6DE4" w:rsidRPr="00082F95" w:rsidRDefault="009C6DE4" w:rsidP="009C6DE4">
      <w:pPr>
        <w:rPr>
          <w:rFonts w:ascii="Arial" w:hAnsi="Arial" w:cs="Arial"/>
          <w:b/>
          <w:bCs/>
        </w:rPr>
      </w:pPr>
    </w:p>
    <w:p w14:paraId="7727059A"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2F0EE97F" w14:textId="77777777" w:rsidR="009C6DE4" w:rsidRDefault="009C6DE4" w:rsidP="009C6DE4">
      <w:pPr>
        <w:pStyle w:val="TCtxtTAG"/>
        <w:rPr>
          <w:b/>
          <w:bCs/>
          <w:sz w:val="24"/>
        </w:rPr>
      </w:pPr>
      <w:r>
        <w:rPr>
          <w:b/>
          <w:bCs/>
          <w:sz w:val="24"/>
        </w:rPr>
        <w:lastRenderedPageBreak/>
        <w:t xml:space="preserve">Test Case A073: Scenario Description  (Act= W) Conversion as Is of a 4 Wire Unbundled Copper </w:t>
      </w:r>
      <w:smartTag w:uri="urn:schemas-microsoft-com:office:smarttags" w:element="place">
        <w:r>
          <w:rPr>
            <w:b/>
            <w:bCs/>
            <w:sz w:val="24"/>
          </w:rPr>
          <w:t>Loop</w:t>
        </w:r>
      </w:smartTag>
      <w:r>
        <w:rPr>
          <w:b/>
          <w:bCs/>
          <w:sz w:val="24"/>
        </w:rPr>
        <w:t xml:space="preserve"> Designed (UCL) from CLEC to CLEC.  LNA=W</w:t>
      </w:r>
    </w:p>
    <w:p w14:paraId="6A206D0C" w14:textId="77777777" w:rsidR="009C6DE4" w:rsidRDefault="009C6DE4" w:rsidP="009C6DE4">
      <w:pPr>
        <w:pStyle w:val="TCtxtTAG"/>
        <w:rPr>
          <w:b/>
          <w:bCs/>
          <w:sz w:val="24"/>
        </w:rPr>
      </w:pPr>
    </w:p>
    <w:p w14:paraId="7904633C"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4C947EB6" w14:textId="77777777" w:rsidTr="0088342F">
        <w:trPr>
          <w:tblHeader/>
        </w:trPr>
        <w:tc>
          <w:tcPr>
            <w:tcW w:w="2070" w:type="dxa"/>
            <w:tcBorders>
              <w:bottom w:val="single" w:sz="6" w:space="0" w:color="auto"/>
            </w:tcBorders>
          </w:tcPr>
          <w:p w14:paraId="385FFAFF"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552CC866"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3210E100"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32B385E4" w14:textId="77777777" w:rsidTr="0088342F">
        <w:trPr>
          <w:cantSplit/>
        </w:trPr>
        <w:tc>
          <w:tcPr>
            <w:tcW w:w="9000" w:type="dxa"/>
            <w:gridSpan w:val="3"/>
            <w:tcBorders>
              <w:bottom w:val="single" w:sz="6" w:space="0" w:color="auto"/>
            </w:tcBorders>
            <w:shd w:val="clear" w:color="auto" w:fill="0000FF"/>
          </w:tcPr>
          <w:p w14:paraId="77CDF16B"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0667F048" w14:textId="77777777" w:rsidTr="0088342F">
        <w:trPr>
          <w:cantSplit/>
        </w:trPr>
        <w:tc>
          <w:tcPr>
            <w:tcW w:w="9000" w:type="dxa"/>
            <w:gridSpan w:val="3"/>
            <w:tcBorders>
              <w:bottom w:val="single" w:sz="6" w:space="0" w:color="auto"/>
            </w:tcBorders>
            <w:shd w:val="clear" w:color="auto" w:fill="99CCFF"/>
          </w:tcPr>
          <w:p w14:paraId="2C244496"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140F41A6" w14:textId="77777777" w:rsidTr="0088342F">
        <w:tc>
          <w:tcPr>
            <w:tcW w:w="2070" w:type="dxa"/>
          </w:tcPr>
          <w:p w14:paraId="5C79C010"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45CA11B6"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74163C2B"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6729352F" w14:textId="77777777" w:rsidTr="0088342F">
        <w:tc>
          <w:tcPr>
            <w:tcW w:w="2070" w:type="dxa"/>
          </w:tcPr>
          <w:p w14:paraId="285632E1"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0DEAB6B6"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007016D9" w14:textId="77777777" w:rsidR="009C6DE4" w:rsidRPr="00076958" w:rsidRDefault="009C6DE4" w:rsidP="0088342F">
            <w:pPr>
              <w:rPr>
                <w:rFonts w:ascii="Arial" w:hAnsi="Arial" w:cs="Arial"/>
                <w:b/>
                <w:bCs/>
                <w:iCs/>
              </w:rPr>
            </w:pPr>
            <w:r w:rsidRPr="00076958">
              <w:rPr>
                <w:rFonts w:ascii="Arial" w:hAnsi="Arial" w:cs="Arial"/>
                <w:b/>
                <w:bCs/>
                <w:iCs/>
              </w:rPr>
              <w:t>A73</w:t>
            </w:r>
          </w:p>
        </w:tc>
      </w:tr>
      <w:tr w:rsidR="009C6DE4" w:rsidRPr="00076958" w14:paraId="4BDC18EE" w14:textId="77777777" w:rsidTr="0088342F">
        <w:tc>
          <w:tcPr>
            <w:tcW w:w="2070" w:type="dxa"/>
            <w:tcBorders>
              <w:bottom w:val="single" w:sz="6" w:space="0" w:color="auto"/>
            </w:tcBorders>
          </w:tcPr>
          <w:p w14:paraId="32EA2850"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5C195B01"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53C51C50" w14:textId="77777777" w:rsidR="009C6DE4" w:rsidRPr="00076958" w:rsidRDefault="009C6DE4" w:rsidP="0088342F">
            <w:pPr>
              <w:rPr>
                <w:rFonts w:ascii="Arial" w:hAnsi="Arial" w:cs="Arial"/>
                <w:b/>
                <w:bCs/>
                <w:iCs/>
              </w:rPr>
            </w:pPr>
            <w:r w:rsidRPr="00076958">
              <w:rPr>
                <w:rFonts w:ascii="Arial" w:hAnsi="Arial" w:cs="Arial"/>
                <w:b/>
                <w:bCs/>
                <w:iCs/>
              </w:rPr>
              <w:t>601N190000000</w:t>
            </w:r>
          </w:p>
        </w:tc>
      </w:tr>
      <w:tr w:rsidR="009C6DE4" w:rsidRPr="00076958" w14:paraId="2934F4C6" w14:textId="77777777" w:rsidTr="0088342F">
        <w:tc>
          <w:tcPr>
            <w:tcW w:w="2070" w:type="dxa"/>
            <w:tcBorders>
              <w:bottom w:val="single" w:sz="6" w:space="0" w:color="auto"/>
            </w:tcBorders>
          </w:tcPr>
          <w:p w14:paraId="55B54391"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25EDFB1A"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35C6DDBA"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3BDD4822" w14:textId="77777777" w:rsidTr="0088342F">
        <w:trPr>
          <w:trHeight w:val="72"/>
        </w:trPr>
        <w:tc>
          <w:tcPr>
            <w:tcW w:w="2070" w:type="dxa"/>
          </w:tcPr>
          <w:p w14:paraId="6F9F1F5A"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4682AE37"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1E624AD3"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1645C42A" w14:textId="77777777" w:rsidTr="0088342F">
        <w:tc>
          <w:tcPr>
            <w:tcW w:w="2070" w:type="dxa"/>
          </w:tcPr>
          <w:p w14:paraId="3325252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330E4898"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4603AE62"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3F811146" w14:textId="77777777" w:rsidTr="0088342F">
        <w:tc>
          <w:tcPr>
            <w:tcW w:w="2070" w:type="dxa"/>
          </w:tcPr>
          <w:p w14:paraId="0D833B94"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7E9158B4"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2904FD95"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0C35E720" w14:textId="77777777" w:rsidTr="0088342F">
        <w:tc>
          <w:tcPr>
            <w:tcW w:w="2070" w:type="dxa"/>
          </w:tcPr>
          <w:p w14:paraId="5580839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3E453DE7"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01649F0A"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3177BBF0" w14:textId="77777777" w:rsidTr="0088342F">
        <w:tc>
          <w:tcPr>
            <w:tcW w:w="2070" w:type="dxa"/>
          </w:tcPr>
          <w:p w14:paraId="0AF07BB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46C6C63A"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52AF7DBE"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586B7091" w14:textId="77777777" w:rsidTr="0088342F">
        <w:tc>
          <w:tcPr>
            <w:tcW w:w="2070" w:type="dxa"/>
            <w:tcBorders>
              <w:bottom w:val="single" w:sz="6" w:space="0" w:color="auto"/>
            </w:tcBorders>
          </w:tcPr>
          <w:p w14:paraId="5971BED4"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7BB2A048"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0EBBDF1F"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42AD1F94" w14:textId="77777777" w:rsidTr="0088342F">
        <w:tc>
          <w:tcPr>
            <w:tcW w:w="2070" w:type="dxa"/>
            <w:tcBorders>
              <w:bottom w:val="single" w:sz="6" w:space="0" w:color="auto"/>
            </w:tcBorders>
          </w:tcPr>
          <w:p w14:paraId="2CCA4F6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68541ADF"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7D97C6A8" w14:textId="77777777" w:rsidR="009C6DE4" w:rsidRPr="00076958" w:rsidRDefault="009C6DE4" w:rsidP="0088342F">
            <w:pPr>
              <w:rPr>
                <w:rFonts w:ascii="Arial" w:hAnsi="Arial" w:cs="Arial"/>
                <w:b/>
                <w:bCs/>
                <w:iCs/>
              </w:rPr>
            </w:pPr>
            <w:r w:rsidRPr="00076958">
              <w:rPr>
                <w:rFonts w:ascii="Arial" w:hAnsi="Arial" w:cs="Arial"/>
                <w:b/>
                <w:bCs/>
                <w:iCs/>
              </w:rPr>
              <w:t>BTVLMSDSRS9</w:t>
            </w:r>
          </w:p>
        </w:tc>
      </w:tr>
      <w:tr w:rsidR="009C6DE4" w:rsidRPr="00076958" w14:paraId="5ED9CA5C" w14:textId="77777777" w:rsidTr="0088342F">
        <w:tc>
          <w:tcPr>
            <w:tcW w:w="2070" w:type="dxa"/>
            <w:tcBorders>
              <w:bottom w:val="single" w:sz="6" w:space="0" w:color="auto"/>
            </w:tcBorders>
          </w:tcPr>
          <w:p w14:paraId="06A1570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76951882"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50DA396C"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7E7C19B9" w14:textId="77777777" w:rsidTr="0088342F">
        <w:tc>
          <w:tcPr>
            <w:tcW w:w="2070" w:type="dxa"/>
            <w:tcBorders>
              <w:bottom w:val="single" w:sz="6" w:space="0" w:color="auto"/>
            </w:tcBorders>
          </w:tcPr>
          <w:p w14:paraId="64351B5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LSO</w:t>
            </w:r>
          </w:p>
        </w:tc>
        <w:tc>
          <w:tcPr>
            <w:tcW w:w="4320" w:type="dxa"/>
            <w:tcBorders>
              <w:bottom w:val="single" w:sz="6" w:space="0" w:color="auto"/>
            </w:tcBorders>
          </w:tcPr>
          <w:p w14:paraId="6467A6DC" w14:textId="77777777" w:rsidR="009C6DE4" w:rsidRPr="00076958" w:rsidRDefault="009C6DE4" w:rsidP="0088342F">
            <w:pPr>
              <w:rPr>
                <w:rFonts w:ascii="Arial" w:hAnsi="Arial" w:cs="Arial"/>
                <w:b/>
                <w:bCs/>
              </w:rPr>
            </w:pPr>
            <w:r w:rsidRPr="00076958">
              <w:rPr>
                <w:rFonts w:ascii="Arial" w:hAnsi="Arial" w:cs="Arial"/>
                <w:b/>
                <w:bCs/>
              </w:rPr>
              <w:t>Local Serving Office</w:t>
            </w:r>
          </w:p>
        </w:tc>
        <w:tc>
          <w:tcPr>
            <w:tcW w:w="2610" w:type="dxa"/>
            <w:tcBorders>
              <w:bottom w:val="single" w:sz="6" w:space="0" w:color="auto"/>
            </w:tcBorders>
          </w:tcPr>
          <w:p w14:paraId="77792B39" w14:textId="77777777" w:rsidR="009C6DE4" w:rsidRPr="00076958" w:rsidRDefault="009C6DE4" w:rsidP="0088342F">
            <w:pPr>
              <w:rPr>
                <w:rFonts w:ascii="Arial" w:hAnsi="Arial" w:cs="Arial"/>
                <w:b/>
                <w:bCs/>
                <w:iCs/>
              </w:rPr>
            </w:pPr>
            <w:r w:rsidRPr="00076958">
              <w:rPr>
                <w:rFonts w:ascii="Arial" w:hAnsi="Arial" w:cs="Arial"/>
                <w:b/>
                <w:bCs/>
                <w:iCs/>
              </w:rPr>
              <w:t>662563</w:t>
            </w:r>
          </w:p>
        </w:tc>
      </w:tr>
      <w:tr w:rsidR="009C6DE4" w:rsidRPr="00076958" w14:paraId="3C0F272F" w14:textId="77777777" w:rsidTr="0088342F">
        <w:tc>
          <w:tcPr>
            <w:tcW w:w="2070" w:type="dxa"/>
          </w:tcPr>
          <w:p w14:paraId="79F3BD5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16B30161"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6C48B330" w14:textId="77777777" w:rsidR="009C6DE4" w:rsidRPr="00076958" w:rsidRDefault="009C6DE4" w:rsidP="0088342F">
            <w:pPr>
              <w:rPr>
                <w:rFonts w:ascii="Arial" w:hAnsi="Arial" w:cs="Arial"/>
                <w:b/>
                <w:bCs/>
                <w:iCs/>
              </w:rPr>
            </w:pPr>
            <w:r w:rsidRPr="00076958">
              <w:rPr>
                <w:rFonts w:ascii="Arial" w:hAnsi="Arial" w:cs="Arial"/>
                <w:b/>
                <w:bCs/>
                <w:iCs/>
              </w:rPr>
              <w:t>LX--</w:t>
            </w:r>
          </w:p>
        </w:tc>
      </w:tr>
      <w:tr w:rsidR="009C6DE4" w:rsidRPr="00076958" w14:paraId="0D402405" w14:textId="77777777" w:rsidTr="0088342F">
        <w:tc>
          <w:tcPr>
            <w:tcW w:w="2070" w:type="dxa"/>
          </w:tcPr>
          <w:p w14:paraId="2C5EFB89"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52E478DB"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21FD4B58" w14:textId="77777777" w:rsidR="009C6DE4" w:rsidRPr="00076958" w:rsidRDefault="009C6DE4" w:rsidP="0088342F">
            <w:pPr>
              <w:rPr>
                <w:rFonts w:ascii="Arial" w:hAnsi="Arial" w:cs="Arial"/>
                <w:b/>
                <w:bCs/>
                <w:iCs/>
              </w:rPr>
            </w:pPr>
            <w:r w:rsidRPr="00076958">
              <w:rPr>
                <w:rFonts w:ascii="Arial" w:hAnsi="Arial" w:cs="Arial"/>
                <w:b/>
                <w:bCs/>
                <w:iCs/>
              </w:rPr>
              <w:t>04QC3.OOF</w:t>
            </w:r>
          </w:p>
        </w:tc>
      </w:tr>
      <w:tr w:rsidR="009C6DE4" w:rsidRPr="00076958" w14:paraId="0203B643" w14:textId="77777777" w:rsidTr="0088342F">
        <w:tc>
          <w:tcPr>
            <w:tcW w:w="2070" w:type="dxa"/>
            <w:tcBorders>
              <w:bottom w:val="single" w:sz="6" w:space="0" w:color="auto"/>
            </w:tcBorders>
          </w:tcPr>
          <w:p w14:paraId="70B29E5E"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0F727217"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348F8C3C" w14:textId="77777777" w:rsidR="009C6DE4" w:rsidRPr="00076958" w:rsidRDefault="009C6DE4" w:rsidP="0088342F">
            <w:pPr>
              <w:rPr>
                <w:rFonts w:ascii="Arial" w:hAnsi="Arial" w:cs="Arial"/>
                <w:b/>
                <w:bCs/>
                <w:iCs/>
              </w:rPr>
            </w:pPr>
            <w:r w:rsidRPr="00076958">
              <w:rPr>
                <w:rFonts w:ascii="Arial" w:hAnsi="Arial" w:cs="Arial"/>
                <w:b/>
                <w:bCs/>
                <w:iCs/>
              </w:rPr>
              <w:t>04NO2</w:t>
            </w:r>
          </w:p>
        </w:tc>
      </w:tr>
      <w:tr w:rsidR="009C6DE4" w:rsidRPr="00076958" w14:paraId="6F996907" w14:textId="77777777" w:rsidTr="0088342F">
        <w:trPr>
          <w:cantSplit/>
        </w:trPr>
        <w:tc>
          <w:tcPr>
            <w:tcW w:w="9000" w:type="dxa"/>
            <w:gridSpan w:val="3"/>
            <w:tcBorders>
              <w:bottom w:val="single" w:sz="6" w:space="0" w:color="auto"/>
            </w:tcBorders>
            <w:shd w:val="clear" w:color="auto" w:fill="99CCFF"/>
          </w:tcPr>
          <w:p w14:paraId="6373E15C"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3CBD2A79" w14:textId="77777777" w:rsidTr="0088342F">
        <w:tc>
          <w:tcPr>
            <w:tcW w:w="2070" w:type="dxa"/>
          </w:tcPr>
          <w:p w14:paraId="6B5F23E2"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3BF07622"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12F0D8E3" w14:textId="77777777" w:rsidR="009C6DE4" w:rsidRPr="00076958" w:rsidRDefault="009C6DE4" w:rsidP="0088342F">
            <w:pPr>
              <w:rPr>
                <w:rFonts w:ascii="Arial" w:hAnsi="Arial" w:cs="Arial"/>
                <w:b/>
                <w:bCs/>
                <w:iCs/>
              </w:rPr>
            </w:pPr>
            <w:r w:rsidRPr="00076958">
              <w:rPr>
                <w:rFonts w:ascii="Arial" w:hAnsi="Arial" w:cs="Arial"/>
                <w:b/>
                <w:bCs/>
                <w:iCs/>
              </w:rPr>
              <w:t>601N190000000</w:t>
            </w:r>
          </w:p>
        </w:tc>
      </w:tr>
      <w:tr w:rsidR="009C6DE4" w:rsidRPr="00076958" w14:paraId="7FD4FF83" w14:textId="77777777" w:rsidTr="0088342F">
        <w:tc>
          <w:tcPr>
            <w:tcW w:w="2070" w:type="dxa"/>
            <w:tcBorders>
              <w:bottom w:val="single" w:sz="6" w:space="0" w:color="auto"/>
            </w:tcBorders>
          </w:tcPr>
          <w:p w14:paraId="40132BAA"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3A7EEC14"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32339482"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2C8ABB95" w14:textId="77777777" w:rsidTr="0088342F">
        <w:trPr>
          <w:cantSplit/>
        </w:trPr>
        <w:tc>
          <w:tcPr>
            <w:tcW w:w="9000" w:type="dxa"/>
            <w:gridSpan w:val="3"/>
            <w:tcBorders>
              <w:bottom w:val="single" w:sz="6" w:space="0" w:color="auto"/>
            </w:tcBorders>
            <w:shd w:val="clear" w:color="auto" w:fill="99CCFF"/>
          </w:tcPr>
          <w:p w14:paraId="295B3EF3"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71D22D9A" w14:textId="77777777" w:rsidTr="0088342F">
        <w:tc>
          <w:tcPr>
            <w:tcW w:w="2070" w:type="dxa"/>
          </w:tcPr>
          <w:p w14:paraId="614B0BA8"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170B25A5"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21AFD6DA"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7BE50CA9" w14:textId="77777777" w:rsidTr="0088342F">
        <w:tc>
          <w:tcPr>
            <w:tcW w:w="2070" w:type="dxa"/>
          </w:tcPr>
          <w:p w14:paraId="272C66EE"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6D758735"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50D0F8C9"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02FD4D94" w14:textId="77777777" w:rsidTr="0088342F">
        <w:tc>
          <w:tcPr>
            <w:tcW w:w="2070" w:type="dxa"/>
          </w:tcPr>
          <w:p w14:paraId="1D23A0D7"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7ADE0BE1"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337AA449"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525B6186" w14:textId="77777777" w:rsidTr="0088342F">
        <w:tc>
          <w:tcPr>
            <w:tcW w:w="2070" w:type="dxa"/>
          </w:tcPr>
          <w:p w14:paraId="4A95DE10"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7274E799"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09E5DCFC" w14:textId="77777777" w:rsidR="009C6DE4" w:rsidRPr="00076958" w:rsidRDefault="009C6DE4" w:rsidP="0088342F">
            <w:pPr>
              <w:pStyle w:val="Heading4"/>
              <w:rPr>
                <w:rFonts w:cs="Arial"/>
                <w:b/>
                <w:bCs/>
                <w:i w:val="0"/>
              </w:rPr>
            </w:pPr>
            <w:r w:rsidRPr="00076958">
              <w:rPr>
                <w:rFonts w:cs="Arial"/>
                <w:b/>
                <w:bCs/>
                <w:i w:val="0"/>
              </w:rPr>
              <w:t>William Turner</w:t>
            </w:r>
          </w:p>
        </w:tc>
      </w:tr>
      <w:tr w:rsidR="009C6DE4" w:rsidRPr="00076958" w14:paraId="10F6BD38" w14:textId="77777777" w:rsidTr="0088342F">
        <w:tc>
          <w:tcPr>
            <w:tcW w:w="2070" w:type="dxa"/>
            <w:tcBorders>
              <w:bottom w:val="single" w:sz="6" w:space="0" w:color="auto"/>
            </w:tcBorders>
          </w:tcPr>
          <w:p w14:paraId="16B93171"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59AA74C5"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7B4E96A9"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13B6709E" w14:textId="77777777" w:rsidTr="0088342F">
        <w:trPr>
          <w:cantSplit/>
        </w:trPr>
        <w:tc>
          <w:tcPr>
            <w:tcW w:w="9000" w:type="dxa"/>
            <w:gridSpan w:val="3"/>
            <w:tcBorders>
              <w:bottom w:val="single" w:sz="6" w:space="0" w:color="auto"/>
            </w:tcBorders>
            <w:shd w:val="clear" w:color="auto" w:fill="0000FF"/>
          </w:tcPr>
          <w:p w14:paraId="64C5CF81" w14:textId="77777777" w:rsidR="009C6DE4" w:rsidRPr="00076958" w:rsidRDefault="009C6DE4" w:rsidP="0088342F">
            <w:pPr>
              <w:pStyle w:val="Heading4"/>
              <w:rPr>
                <w:rFonts w:cs="Arial"/>
                <w:b/>
                <w:bCs/>
                <w:i w:val="0"/>
                <w:iCs w:val="0"/>
              </w:rPr>
            </w:pPr>
            <w:r w:rsidRPr="00076958">
              <w:rPr>
                <w:rFonts w:cs="Arial"/>
                <w:b/>
                <w:bCs/>
                <w:i w:val="0"/>
                <w:iCs w:val="0"/>
              </w:rPr>
              <w:lastRenderedPageBreak/>
              <w:t>EU  FORM</w:t>
            </w:r>
          </w:p>
        </w:tc>
      </w:tr>
      <w:tr w:rsidR="009C6DE4" w:rsidRPr="00076958" w14:paraId="18317772" w14:textId="77777777" w:rsidTr="0088342F">
        <w:trPr>
          <w:cantSplit/>
        </w:trPr>
        <w:tc>
          <w:tcPr>
            <w:tcW w:w="9000" w:type="dxa"/>
            <w:gridSpan w:val="3"/>
            <w:shd w:val="clear" w:color="auto" w:fill="99CCFF"/>
          </w:tcPr>
          <w:p w14:paraId="590B0E53"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27AA3190" w14:textId="77777777" w:rsidTr="0088342F">
        <w:tc>
          <w:tcPr>
            <w:tcW w:w="2070" w:type="dxa"/>
            <w:tcBorders>
              <w:bottom w:val="single" w:sz="6" w:space="0" w:color="auto"/>
            </w:tcBorders>
          </w:tcPr>
          <w:p w14:paraId="3CC01C78"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3110E915"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70CA9B06" w14:textId="77777777" w:rsidR="009C6DE4" w:rsidRPr="00076958" w:rsidRDefault="009C6DE4" w:rsidP="0088342F">
            <w:pPr>
              <w:pStyle w:val="Heading4"/>
              <w:rPr>
                <w:rFonts w:cs="Arial"/>
                <w:b/>
                <w:bCs/>
                <w:i w:val="0"/>
              </w:rPr>
            </w:pPr>
            <w:r w:rsidRPr="00076958">
              <w:rPr>
                <w:rFonts w:cs="Arial"/>
                <w:b/>
                <w:bCs/>
                <w:i w:val="0"/>
              </w:rPr>
              <w:t>Captain Barbossa</w:t>
            </w:r>
          </w:p>
        </w:tc>
      </w:tr>
      <w:tr w:rsidR="009C6DE4" w:rsidRPr="00076958" w14:paraId="69F8B865" w14:textId="77777777" w:rsidTr="0088342F">
        <w:trPr>
          <w:cantSplit/>
        </w:trPr>
        <w:tc>
          <w:tcPr>
            <w:tcW w:w="9000" w:type="dxa"/>
            <w:gridSpan w:val="3"/>
            <w:tcBorders>
              <w:bottom w:val="single" w:sz="6" w:space="0" w:color="auto"/>
            </w:tcBorders>
            <w:shd w:val="clear" w:color="auto" w:fill="99CCFF"/>
          </w:tcPr>
          <w:p w14:paraId="473C28DE"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259996F1" w14:textId="77777777" w:rsidTr="0088342F">
        <w:tc>
          <w:tcPr>
            <w:tcW w:w="2070" w:type="dxa"/>
            <w:tcBorders>
              <w:bottom w:val="single" w:sz="6" w:space="0" w:color="auto"/>
            </w:tcBorders>
          </w:tcPr>
          <w:p w14:paraId="05C6DC2D"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38F969E3"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53600480" w14:textId="77777777" w:rsidR="009C6DE4" w:rsidRPr="00076958" w:rsidRDefault="009C6DE4" w:rsidP="0088342F">
            <w:pPr>
              <w:pStyle w:val="Heading4"/>
              <w:rPr>
                <w:rFonts w:cs="Arial"/>
                <w:b/>
                <w:bCs/>
                <w:i w:val="0"/>
              </w:rPr>
            </w:pPr>
            <w:r w:rsidRPr="00076958">
              <w:rPr>
                <w:rFonts w:cs="Arial"/>
                <w:b/>
                <w:bCs/>
                <w:i w:val="0"/>
              </w:rPr>
              <w:t>601N160016016</w:t>
            </w:r>
          </w:p>
        </w:tc>
      </w:tr>
      <w:tr w:rsidR="009C6DE4" w:rsidRPr="00076958" w14:paraId="0FB13F5F" w14:textId="77777777" w:rsidTr="0088342F">
        <w:trPr>
          <w:cantSplit/>
          <w:trHeight w:val="255"/>
        </w:trPr>
        <w:tc>
          <w:tcPr>
            <w:tcW w:w="9000" w:type="dxa"/>
            <w:gridSpan w:val="3"/>
            <w:tcBorders>
              <w:bottom w:val="single" w:sz="6" w:space="0" w:color="auto"/>
            </w:tcBorders>
            <w:shd w:val="clear" w:color="auto" w:fill="0000FF"/>
          </w:tcPr>
          <w:p w14:paraId="1040595F"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23147AB9" w14:textId="77777777" w:rsidTr="0088342F">
        <w:trPr>
          <w:cantSplit/>
          <w:trHeight w:val="255"/>
        </w:trPr>
        <w:tc>
          <w:tcPr>
            <w:tcW w:w="9000" w:type="dxa"/>
            <w:gridSpan w:val="3"/>
            <w:shd w:val="clear" w:color="auto" w:fill="99CCFF"/>
          </w:tcPr>
          <w:p w14:paraId="1DD8D949"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208D095F" w14:textId="77777777" w:rsidTr="0088342F">
        <w:trPr>
          <w:trHeight w:val="255"/>
        </w:trPr>
        <w:tc>
          <w:tcPr>
            <w:tcW w:w="2070" w:type="dxa"/>
            <w:tcBorders>
              <w:bottom w:val="single" w:sz="6" w:space="0" w:color="auto"/>
            </w:tcBorders>
          </w:tcPr>
          <w:p w14:paraId="63B4BD55"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27D05393"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7E23053E"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5A800C71" w14:textId="77777777" w:rsidTr="0088342F">
        <w:trPr>
          <w:cantSplit/>
          <w:trHeight w:val="255"/>
        </w:trPr>
        <w:tc>
          <w:tcPr>
            <w:tcW w:w="9000" w:type="dxa"/>
            <w:gridSpan w:val="3"/>
            <w:tcBorders>
              <w:bottom w:val="single" w:sz="6" w:space="0" w:color="auto"/>
            </w:tcBorders>
            <w:shd w:val="clear" w:color="auto" w:fill="99CCFF"/>
          </w:tcPr>
          <w:p w14:paraId="5DAD4013"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65B47D74" w14:textId="77777777" w:rsidTr="0088342F">
        <w:trPr>
          <w:trHeight w:val="255"/>
        </w:trPr>
        <w:tc>
          <w:tcPr>
            <w:tcW w:w="2070" w:type="dxa"/>
          </w:tcPr>
          <w:p w14:paraId="7D6A2855"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6C9A4A8C"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762ADEDB"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61C5CA24" w14:textId="77777777" w:rsidTr="0088342F">
        <w:trPr>
          <w:trHeight w:val="255"/>
        </w:trPr>
        <w:tc>
          <w:tcPr>
            <w:tcW w:w="2070" w:type="dxa"/>
          </w:tcPr>
          <w:p w14:paraId="583DBBC2"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5358DB8A"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12EB23B6"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700B435C" w14:textId="77777777" w:rsidTr="0088342F">
        <w:trPr>
          <w:trHeight w:val="255"/>
        </w:trPr>
        <w:tc>
          <w:tcPr>
            <w:tcW w:w="2070" w:type="dxa"/>
          </w:tcPr>
          <w:p w14:paraId="7BE8BCCA"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2A9F78EF"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42EF43DD" w14:textId="77777777" w:rsidR="009C6DE4" w:rsidRPr="00076958" w:rsidRDefault="009C6DE4" w:rsidP="0088342F">
            <w:pPr>
              <w:rPr>
                <w:rFonts w:ascii="Arial" w:hAnsi="Arial" w:cs="Arial"/>
                <w:b/>
                <w:bCs/>
                <w:iCs/>
              </w:rPr>
            </w:pPr>
            <w:r w:rsidRPr="00076958">
              <w:rPr>
                <w:rFonts w:ascii="Arial" w:hAnsi="Arial" w:cs="Arial"/>
                <w:b/>
                <w:bCs/>
                <w:iCs/>
              </w:rPr>
              <w:t>M1.LXFU.501999..SC</w:t>
            </w:r>
          </w:p>
        </w:tc>
      </w:tr>
      <w:tr w:rsidR="009C6DE4" w:rsidRPr="00076958" w14:paraId="780AFCA6" w14:textId="77777777" w:rsidTr="0088342F">
        <w:trPr>
          <w:trHeight w:val="255"/>
        </w:trPr>
        <w:tc>
          <w:tcPr>
            <w:tcW w:w="2070" w:type="dxa"/>
          </w:tcPr>
          <w:p w14:paraId="7B240499"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2FD15C3E"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0DCC7757"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12D30665" w14:textId="77777777" w:rsidTr="0088342F">
        <w:trPr>
          <w:trHeight w:val="255"/>
        </w:trPr>
        <w:tc>
          <w:tcPr>
            <w:tcW w:w="2070" w:type="dxa"/>
          </w:tcPr>
          <w:p w14:paraId="588B6769"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770B11C4"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7EB5783F" w14:textId="77777777" w:rsidR="009C6DE4" w:rsidRPr="00076958" w:rsidRDefault="009C6DE4" w:rsidP="0088342F">
            <w:pPr>
              <w:rPr>
                <w:rFonts w:ascii="Arial" w:hAnsi="Arial" w:cs="Arial"/>
                <w:b/>
                <w:bCs/>
                <w:iCs/>
              </w:rPr>
            </w:pPr>
            <w:r w:rsidRPr="00076958">
              <w:rPr>
                <w:rFonts w:ascii="Arial" w:hAnsi="Arial" w:cs="Arial"/>
                <w:b/>
                <w:bCs/>
                <w:iCs/>
              </w:rPr>
              <w:t>38</w:t>
            </w:r>
          </w:p>
        </w:tc>
      </w:tr>
    </w:tbl>
    <w:p w14:paraId="44A90DC2" w14:textId="77777777" w:rsidR="009C6DE4" w:rsidRDefault="009C6DE4" w:rsidP="009C6DE4">
      <w:pPr>
        <w:pStyle w:val="TCtxtTAG"/>
        <w:rPr>
          <w:b/>
          <w:bCs/>
          <w:sz w:val="24"/>
        </w:rPr>
      </w:pPr>
    </w:p>
    <w:p w14:paraId="2481A6BE" w14:textId="77777777" w:rsidR="009C6DE4" w:rsidRDefault="009C6DE4" w:rsidP="009C6DE4"/>
    <w:p w14:paraId="1CE683A5" w14:textId="77777777" w:rsidR="009C6DE4" w:rsidRDefault="009C6DE4" w:rsidP="009C6DE4"/>
    <w:p w14:paraId="52550265" w14:textId="77777777" w:rsidR="009C6DE4" w:rsidRDefault="009C6DE4" w:rsidP="009C6DE4"/>
    <w:p w14:paraId="2249B209" w14:textId="77777777" w:rsidR="009C6DE4" w:rsidRDefault="009C6DE4" w:rsidP="009C6DE4">
      <w:r w:rsidRPr="00656FF7">
        <w:t>XML INPUT:</w:t>
      </w:r>
    </w:p>
    <w:p w14:paraId="003FD8D8" w14:textId="77777777" w:rsidR="009C6DE4" w:rsidRPr="00656FF7" w:rsidRDefault="009C6DE4" w:rsidP="009C6DE4"/>
    <w:p w14:paraId="79EEBD43"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header</w:t>
      </w:r>
      <w:r w:rsidRPr="00656FF7">
        <w:rPr>
          <w:color w:val="0000FF"/>
        </w:rPr>
        <w:t>&gt;</w:t>
      </w:r>
    </w:p>
    <w:p w14:paraId="56DFBE1B" w14:textId="77777777" w:rsidR="009C6DE4" w:rsidRPr="00656FF7" w:rsidRDefault="009C6DE4" w:rsidP="009C6DE4">
      <w:pPr>
        <w:ind w:hanging="480"/>
        <w:rPr>
          <w:szCs w:val="20"/>
        </w:rPr>
      </w:pPr>
      <w:hyperlink r:id="rId1641"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order:LSR_ORD_REQ</w:t>
      </w:r>
      <w:r w:rsidRPr="00656FF7">
        <w:rPr>
          <w:color w:val="0000FF"/>
        </w:rPr>
        <w:t>&gt;</w:t>
      </w:r>
    </w:p>
    <w:p w14:paraId="608CFAEE" w14:textId="77777777" w:rsidR="009C6DE4" w:rsidRPr="00656FF7" w:rsidRDefault="009C6DE4" w:rsidP="009C6DE4">
      <w:pPr>
        <w:ind w:hanging="480"/>
        <w:rPr>
          <w:szCs w:val="20"/>
        </w:rPr>
      </w:pPr>
      <w:hyperlink r:id="rId1642"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order:HDR</w:t>
      </w:r>
      <w:r w:rsidRPr="00656FF7">
        <w:rPr>
          <w:color w:val="0000FF"/>
        </w:rPr>
        <w:t>&gt;</w:t>
      </w:r>
    </w:p>
    <w:p w14:paraId="1B83769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order:CCNA</w:t>
      </w:r>
      <w:r w:rsidRPr="00656FF7">
        <w:rPr>
          <w:color w:val="0000FF"/>
        </w:rPr>
        <w:t>&gt;</w:t>
      </w:r>
      <w:r w:rsidRPr="00656FF7">
        <w:rPr>
          <w:bCs/>
        </w:rPr>
        <w:t>ZXL</w:t>
      </w:r>
      <w:r w:rsidRPr="00656FF7">
        <w:rPr>
          <w:color w:val="0000FF"/>
        </w:rPr>
        <w:t>&lt;/</w:t>
      </w:r>
      <w:r w:rsidRPr="00656FF7">
        <w:rPr>
          <w:color w:val="990000"/>
        </w:rPr>
        <w:t>order:CCNA</w:t>
      </w:r>
      <w:r w:rsidRPr="00656FF7">
        <w:rPr>
          <w:color w:val="0000FF"/>
        </w:rPr>
        <w:t>&gt;</w:t>
      </w:r>
      <w:r w:rsidRPr="00656FF7">
        <w:rPr>
          <w:szCs w:val="20"/>
        </w:rPr>
        <w:t xml:space="preserve"> </w:t>
      </w:r>
    </w:p>
    <w:p w14:paraId="1D6981E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order:PON</w:t>
      </w:r>
      <w:r w:rsidRPr="00656FF7">
        <w:rPr>
          <w:color w:val="0000FF"/>
        </w:rPr>
        <w:t>&gt;</w:t>
      </w:r>
      <w:r w:rsidRPr="00656FF7">
        <w:rPr>
          <w:bCs/>
        </w:rPr>
        <w:t>CVT0A073R31</w:t>
      </w:r>
      <w:r w:rsidRPr="00656FF7">
        <w:rPr>
          <w:color w:val="0000FF"/>
        </w:rPr>
        <w:t>&lt;/</w:t>
      </w:r>
      <w:r w:rsidRPr="00656FF7">
        <w:rPr>
          <w:color w:val="990000"/>
        </w:rPr>
        <w:t>order:PON</w:t>
      </w:r>
      <w:r w:rsidRPr="00656FF7">
        <w:rPr>
          <w:color w:val="0000FF"/>
        </w:rPr>
        <w:t>&gt;</w:t>
      </w:r>
      <w:r w:rsidRPr="00656FF7">
        <w:rPr>
          <w:szCs w:val="20"/>
        </w:rPr>
        <w:t xml:space="preserve"> </w:t>
      </w:r>
    </w:p>
    <w:p w14:paraId="73A96F3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order:VER</w:t>
      </w:r>
      <w:r w:rsidRPr="00656FF7">
        <w:rPr>
          <w:color w:val="0000FF"/>
        </w:rPr>
        <w:t>&gt;</w:t>
      </w:r>
      <w:r w:rsidRPr="00656FF7">
        <w:rPr>
          <w:bCs/>
        </w:rPr>
        <w:t>00</w:t>
      </w:r>
      <w:r w:rsidRPr="00656FF7">
        <w:rPr>
          <w:color w:val="0000FF"/>
        </w:rPr>
        <w:t>&lt;/</w:t>
      </w:r>
      <w:r w:rsidRPr="00656FF7">
        <w:rPr>
          <w:color w:val="990000"/>
        </w:rPr>
        <w:t>order:VER</w:t>
      </w:r>
      <w:r w:rsidRPr="00656FF7">
        <w:rPr>
          <w:color w:val="0000FF"/>
        </w:rPr>
        <w:t>&gt;</w:t>
      </w:r>
      <w:r w:rsidRPr="00656FF7">
        <w:rPr>
          <w:szCs w:val="20"/>
        </w:rPr>
        <w:t xml:space="preserve"> </w:t>
      </w:r>
    </w:p>
    <w:p w14:paraId="461C1A7F"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order:AN</w:t>
      </w:r>
      <w:r w:rsidRPr="00656FF7">
        <w:rPr>
          <w:color w:val="0000FF"/>
        </w:rPr>
        <w:t>&gt;</w:t>
      </w:r>
      <w:r w:rsidRPr="00656FF7">
        <w:rPr>
          <w:bCs/>
        </w:rPr>
        <w:t>601N190000000</w:t>
      </w:r>
      <w:r w:rsidRPr="00656FF7">
        <w:rPr>
          <w:color w:val="0000FF"/>
        </w:rPr>
        <w:t>&lt;/</w:t>
      </w:r>
      <w:r w:rsidRPr="00656FF7">
        <w:rPr>
          <w:color w:val="990000"/>
        </w:rPr>
        <w:t>order:AN</w:t>
      </w:r>
      <w:r w:rsidRPr="00656FF7">
        <w:rPr>
          <w:color w:val="0000FF"/>
        </w:rPr>
        <w:t>&gt;</w:t>
      </w:r>
      <w:r w:rsidRPr="00656FF7">
        <w:rPr>
          <w:szCs w:val="20"/>
        </w:rPr>
        <w:t xml:space="preserve"> </w:t>
      </w:r>
    </w:p>
    <w:p w14:paraId="3F3156A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order:RVER</w:t>
      </w:r>
      <w:r w:rsidRPr="00656FF7">
        <w:rPr>
          <w:color w:val="0000FF"/>
        </w:rPr>
        <w:t>&gt;</w:t>
      </w:r>
      <w:r w:rsidRPr="00656FF7">
        <w:rPr>
          <w:bCs/>
        </w:rPr>
        <w:t>10.05</w:t>
      </w:r>
      <w:r w:rsidRPr="00656FF7">
        <w:rPr>
          <w:color w:val="0000FF"/>
        </w:rPr>
        <w:t>&lt;/</w:t>
      </w:r>
      <w:r w:rsidRPr="00656FF7">
        <w:rPr>
          <w:color w:val="990000"/>
        </w:rPr>
        <w:t>order:RVER</w:t>
      </w:r>
      <w:r w:rsidRPr="00656FF7">
        <w:rPr>
          <w:color w:val="0000FF"/>
        </w:rPr>
        <w:t>&gt;</w:t>
      </w:r>
      <w:r w:rsidRPr="00656FF7">
        <w:rPr>
          <w:szCs w:val="20"/>
        </w:rPr>
        <w:t xml:space="preserve"> </w:t>
      </w:r>
    </w:p>
    <w:p w14:paraId="62D6EAD6"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order:CC</w:t>
      </w:r>
      <w:r w:rsidRPr="00656FF7">
        <w:rPr>
          <w:color w:val="0000FF"/>
        </w:rPr>
        <w:t>&gt;</w:t>
      </w:r>
      <w:r w:rsidRPr="00656FF7">
        <w:rPr>
          <w:bCs/>
        </w:rPr>
        <w:t>9999</w:t>
      </w:r>
      <w:r w:rsidRPr="00656FF7">
        <w:rPr>
          <w:color w:val="0000FF"/>
        </w:rPr>
        <w:t>&lt;/</w:t>
      </w:r>
      <w:r w:rsidRPr="00656FF7">
        <w:rPr>
          <w:color w:val="990000"/>
        </w:rPr>
        <w:t>order:CC</w:t>
      </w:r>
      <w:r w:rsidRPr="00656FF7">
        <w:rPr>
          <w:color w:val="0000FF"/>
        </w:rPr>
        <w:t>&gt;</w:t>
      </w:r>
      <w:r w:rsidRPr="00656FF7">
        <w:rPr>
          <w:szCs w:val="20"/>
        </w:rPr>
        <w:t xml:space="preserve"> </w:t>
      </w:r>
    </w:p>
    <w:p w14:paraId="69FBF23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order:STATE</w:t>
      </w:r>
      <w:r w:rsidRPr="00656FF7">
        <w:rPr>
          <w:color w:val="0000FF"/>
        </w:rPr>
        <w:t>&gt;</w:t>
      </w:r>
      <w:r w:rsidRPr="00656FF7">
        <w:rPr>
          <w:bCs/>
        </w:rPr>
        <w:t>GA</w:t>
      </w:r>
      <w:r w:rsidRPr="00656FF7">
        <w:rPr>
          <w:color w:val="0000FF"/>
        </w:rPr>
        <w:t>&lt;/</w:t>
      </w:r>
      <w:r w:rsidRPr="00656FF7">
        <w:rPr>
          <w:color w:val="990000"/>
        </w:rPr>
        <w:t>order:STATE</w:t>
      </w:r>
      <w:r w:rsidRPr="00656FF7">
        <w:rPr>
          <w:color w:val="0000FF"/>
        </w:rPr>
        <w:t>&gt;</w:t>
      </w:r>
      <w:r w:rsidRPr="00656FF7">
        <w:rPr>
          <w:szCs w:val="20"/>
        </w:rPr>
        <w:t xml:space="preserve"> </w:t>
      </w:r>
    </w:p>
    <w:p w14:paraId="018876C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order:MSG_TIMESTAMP</w:t>
      </w:r>
      <w:r w:rsidRPr="00656FF7">
        <w:rPr>
          <w:color w:val="0000FF"/>
        </w:rPr>
        <w:t>&gt;</w:t>
      </w:r>
      <w:r w:rsidRPr="00656FF7">
        <w:rPr>
          <w:bCs/>
        </w:rPr>
        <w:t>2009-06-22T07:18:25-05:00</w:t>
      </w:r>
      <w:r w:rsidRPr="00656FF7">
        <w:rPr>
          <w:color w:val="0000FF"/>
        </w:rPr>
        <w:t>&lt;/</w:t>
      </w:r>
      <w:r w:rsidRPr="00656FF7">
        <w:rPr>
          <w:color w:val="990000"/>
        </w:rPr>
        <w:t>order:MSG_TIMESTAMP</w:t>
      </w:r>
      <w:r w:rsidRPr="00656FF7">
        <w:rPr>
          <w:color w:val="0000FF"/>
        </w:rPr>
        <w:t>&gt;</w:t>
      </w:r>
      <w:r w:rsidRPr="00656FF7">
        <w:rPr>
          <w:szCs w:val="20"/>
        </w:rPr>
        <w:t xml:space="preserve"> </w:t>
      </w:r>
    </w:p>
    <w:p w14:paraId="6B41BD15"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order:DTSENT</w:t>
      </w:r>
      <w:r w:rsidRPr="00656FF7">
        <w:rPr>
          <w:color w:val="0000FF"/>
        </w:rPr>
        <w:t>&gt;</w:t>
      </w:r>
      <w:r w:rsidRPr="00656FF7">
        <w:rPr>
          <w:bCs/>
        </w:rPr>
        <w:t>200906220718AM</w:t>
      </w:r>
      <w:r w:rsidRPr="00656FF7">
        <w:rPr>
          <w:color w:val="0000FF"/>
        </w:rPr>
        <w:t>&lt;/</w:t>
      </w:r>
      <w:r w:rsidRPr="00656FF7">
        <w:rPr>
          <w:color w:val="990000"/>
        </w:rPr>
        <w:t>order:DTSENT</w:t>
      </w:r>
      <w:r w:rsidRPr="00656FF7">
        <w:rPr>
          <w:color w:val="0000FF"/>
        </w:rPr>
        <w:t>&gt;</w:t>
      </w:r>
      <w:r w:rsidRPr="00656FF7">
        <w:rPr>
          <w:szCs w:val="20"/>
        </w:rPr>
        <w:t xml:space="preserve"> </w:t>
      </w:r>
    </w:p>
    <w:p w14:paraId="53FFB415"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order:HDR</w:t>
      </w:r>
      <w:r w:rsidRPr="00656FF7">
        <w:rPr>
          <w:color w:val="0000FF"/>
        </w:rPr>
        <w:t>&gt;</w:t>
      </w:r>
    </w:p>
    <w:p w14:paraId="13AC6CC3" w14:textId="77777777" w:rsidR="009C6DE4" w:rsidRPr="00656FF7" w:rsidRDefault="009C6DE4" w:rsidP="009C6DE4">
      <w:pPr>
        <w:ind w:hanging="480"/>
        <w:rPr>
          <w:szCs w:val="20"/>
        </w:rPr>
      </w:pPr>
      <w:hyperlink r:id="rId1643"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order:LSR</w:t>
      </w:r>
      <w:r w:rsidRPr="00656FF7">
        <w:rPr>
          <w:color w:val="0000FF"/>
        </w:rPr>
        <w:t>&gt;</w:t>
      </w:r>
    </w:p>
    <w:p w14:paraId="58D5343A" w14:textId="77777777" w:rsidR="009C6DE4" w:rsidRPr="00656FF7" w:rsidRDefault="009C6DE4" w:rsidP="009C6DE4">
      <w:pPr>
        <w:ind w:hanging="480"/>
        <w:rPr>
          <w:szCs w:val="20"/>
        </w:rPr>
      </w:pPr>
      <w:hyperlink r:id="rId1644"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order:LSR_ADMIN</w:t>
      </w:r>
      <w:r w:rsidRPr="00656FF7">
        <w:rPr>
          <w:color w:val="0000FF"/>
        </w:rPr>
        <w:t>&gt;</w:t>
      </w:r>
    </w:p>
    <w:p w14:paraId="0641888A"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order:SC</w:t>
      </w:r>
      <w:r w:rsidRPr="00656FF7">
        <w:rPr>
          <w:color w:val="0000FF"/>
        </w:rPr>
        <w:t>&gt;</w:t>
      </w:r>
      <w:r w:rsidRPr="00656FF7">
        <w:rPr>
          <w:bCs/>
        </w:rPr>
        <w:t>LCSC</w:t>
      </w:r>
      <w:r w:rsidRPr="00656FF7">
        <w:rPr>
          <w:color w:val="0000FF"/>
        </w:rPr>
        <w:t>&lt;/</w:t>
      </w:r>
      <w:r w:rsidRPr="00656FF7">
        <w:rPr>
          <w:color w:val="990000"/>
        </w:rPr>
        <w:t>order:SC</w:t>
      </w:r>
      <w:r w:rsidRPr="00656FF7">
        <w:rPr>
          <w:color w:val="0000FF"/>
        </w:rPr>
        <w:t>&gt;</w:t>
      </w:r>
      <w:r w:rsidRPr="00656FF7">
        <w:rPr>
          <w:szCs w:val="20"/>
        </w:rPr>
        <w:t xml:space="preserve"> </w:t>
      </w:r>
    </w:p>
    <w:p w14:paraId="1B1FC61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order:PROJECT</w:t>
      </w:r>
      <w:r w:rsidRPr="00656FF7">
        <w:rPr>
          <w:color w:val="0000FF"/>
        </w:rPr>
        <w:t>&gt;</w:t>
      </w:r>
      <w:r w:rsidRPr="00656FF7">
        <w:rPr>
          <w:bCs/>
        </w:rPr>
        <w:t>CAVENOBILL</w:t>
      </w:r>
      <w:r w:rsidRPr="00656FF7">
        <w:rPr>
          <w:color w:val="0000FF"/>
        </w:rPr>
        <w:t>&lt;/</w:t>
      </w:r>
      <w:r w:rsidRPr="00656FF7">
        <w:rPr>
          <w:color w:val="990000"/>
        </w:rPr>
        <w:t>order:PROJECT</w:t>
      </w:r>
      <w:r w:rsidRPr="00656FF7">
        <w:rPr>
          <w:color w:val="0000FF"/>
        </w:rPr>
        <w:t>&gt;</w:t>
      </w:r>
      <w:r w:rsidRPr="00656FF7">
        <w:rPr>
          <w:szCs w:val="20"/>
        </w:rPr>
        <w:t xml:space="preserve"> </w:t>
      </w:r>
    </w:p>
    <w:p w14:paraId="2CFF1D6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order:REQTYP</w:t>
      </w:r>
      <w:r w:rsidRPr="00656FF7">
        <w:rPr>
          <w:color w:val="0000FF"/>
        </w:rPr>
        <w:t>&gt;</w:t>
      </w:r>
      <w:r w:rsidRPr="00656FF7">
        <w:rPr>
          <w:bCs/>
        </w:rPr>
        <w:t>AB</w:t>
      </w:r>
      <w:r w:rsidRPr="00656FF7">
        <w:rPr>
          <w:color w:val="0000FF"/>
        </w:rPr>
        <w:t>&lt;/</w:t>
      </w:r>
      <w:r w:rsidRPr="00656FF7">
        <w:rPr>
          <w:color w:val="990000"/>
        </w:rPr>
        <w:t>order:REQTYP</w:t>
      </w:r>
      <w:r w:rsidRPr="00656FF7">
        <w:rPr>
          <w:color w:val="0000FF"/>
        </w:rPr>
        <w:t>&gt;</w:t>
      </w:r>
      <w:r w:rsidRPr="00656FF7">
        <w:rPr>
          <w:szCs w:val="20"/>
        </w:rPr>
        <w:t xml:space="preserve"> </w:t>
      </w:r>
    </w:p>
    <w:p w14:paraId="5218937F"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order:ACT</w:t>
      </w:r>
      <w:r w:rsidRPr="00656FF7">
        <w:rPr>
          <w:color w:val="0000FF"/>
        </w:rPr>
        <w:t>&gt;</w:t>
      </w:r>
      <w:r w:rsidRPr="00656FF7">
        <w:rPr>
          <w:bCs/>
        </w:rPr>
        <w:t>W</w:t>
      </w:r>
      <w:r w:rsidRPr="00656FF7">
        <w:rPr>
          <w:color w:val="0000FF"/>
        </w:rPr>
        <w:t>&lt;/</w:t>
      </w:r>
      <w:r w:rsidRPr="00656FF7">
        <w:rPr>
          <w:color w:val="990000"/>
        </w:rPr>
        <w:t>order:ACT</w:t>
      </w:r>
      <w:r w:rsidRPr="00656FF7">
        <w:rPr>
          <w:color w:val="0000FF"/>
        </w:rPr>
        <w:t>&gt;</w:t>
      </w:r>
      <w:r w:rsidRPr="00656FF7">
        <w:rPr>
          <w:szCs w:val="20"/>
        </w:rPr>
        <w:t xml:space="preserve"> </w:t>
      </w:r>
    </w:p>
    <w:p w14:paraId="13DF521F" w14:textId="77777777" w:rsidR="009C6DE4" w:rsidRPr="00656FF7" w:rsidRDefault="009C6DE4" w:rsidP="009C6DE4">
      <w:pPr>
        <w:ind w:hanging="480"/>
        <w:rPr>
          <w:szCs w:val="20"/>
        </w:rPr>
      </w:pPr>
      <w:hyperlink r:id="rId1645"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order:AUTHORIZATION</w:t>
      </w:r>
      <w:r w:rsidRPr="00656FF7">
        <w:rPr>
          <w:color w:val="0000FF"/>
        </w:rPr>
        <w:t>&gt;</w:t>
      </w:r>
    </w:p>
    <w:p w14:paraId="795E20B6"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order:TOS</w:t>
      </w:r>
      <w:r w:rsidRPr="00656FF7">
        <w:rPr>
          <w:color w:val="0000FF"/>
        </w:rPr>
        <w:t>&gt;</w:t>
      </w:r>
      <w:r w:rsidRPr="00656FF7">
        <w:rPr>
          <w:bCs/>
        </w:rPr>
        <w:t>1B--</w:t>
      </w:r>
      <w:r w:rsidRPr="00656FF7">
        <w:rPr>
          <w:color w:val="0000FF"/>
        </w:rPr>
        <w:t>&lt;/</w:t>
      </w:r>
      <w:r w:rsidRPr="00656FF7">
        <w:rPr>
          <w:color w:val="990000"/>
        </w:rPr>
        <w:t>order:TOS</w:t>
      </w:r>
      <w:r w:rsidRPr="00656FF7">
        <w:rPr>
          <w:color w:val="0000FF"/>
        </w:rPr>
        <w:t>&gt;</w:t>
      </w:r>
      <w:r w:rsidRPr="00656FF7">
        <w:rPr>
          <w:szCs w:val="20"/>
        </w:rPr>
        <w:t xml:space="preserve"> </w:t>
      </w:r>
    </w:p>
    <w:p w14:paraId="2B19E1D3"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order:DDD</w:t>
      </w:r>
      <w:r w:rsidRPr="00656FF7">
        <w:rPr>
          <w:color w:val="0000FF"/>
        </w:rPr>
        <w:t>&gt;</w:t>
      </w:r>
      <w:r w:rsidRPr="00656FF7">
        <w:rPr>
          <w:bCs/>
        </w:rPr>
        <w:t>20091231</w:t>
      </w:r>
      <w:r w:rsidRPr="00656FF7">
        <w:rPr>
          <w:color w:val="0000FF"/>
        </w:rPr>
        <w:t>&lt;/</w:t>
      </w:r>
      <w:r w:rsidRPr="00656FF7">
        <w:rPr>
          <w:color w:val="990000"/>
        </w:rPr>
        <w:t>order:DDD</w:t>
      </w:r>
      <w:r w:rsidRPr="00656FF7">
        <w:rPr>
          <w:color w:val="0000FF"/>
        </w:rPr>
        <w:t>&gt;</w:t>
      </w:r>
      <w:r w:rsidRPr="00656FF7">
        <w:rPr>
          <w:szCs w:val="20"/>
        </w:rPr>
        <w:t xml:space="preserve"> </w:t>
      </w:r>
    </w:p>
    <w:p w14:paraId="1AF9314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order:ACTL</w:t>
      </w:r>
      <w:r w:rsidRPr="00656FF7">
        <w:rPr>
          <w:color w:val="0000FF"/>
        </w:rPr>
        <w:t>&gt;</w:t>
      </w:r>
      <w:r w:rsidRPr="00656FF7">
        <w:rPr>
          <w:bCs/>
        </w:rPr>
        <w:t>BTVLMSDSRS9</w:t>
      </w:r>
      <w:r w:rsidRPr="00656FF7">
        <w:rPr>
          <w:color w:val="0000FF"/>
        </w:rPr>
        <w:t>&lt;/</w:t>
      </w:r>
      <w:r w:rsidRPr="00656FF7">
        <w:rPr>
          <w:color w:val="990000"/>
        </w:rPr>
        <w:t>order:ACTL</w:t>
      </w:r>
      <w:r w:rsidRPr="00656FF7">
        <w:rPr>
          <w:color w:val="0000FF"/>
        </w:rPr>
        <w:t>&gt;</w:t>
      </w:r>
      <w:r w:rsidRPr="00656FF7">
        <w:rPr>
          <w:szCs w:val="20"/>
        </w:rPr>
        <w:t xml:space="preserve"> </w:t>
      </w:r>
    </w:p>
    <w:p w14:paraId="64E4FBB0" w14:textId="77777777" w:rsidR="009C6DE4" w:rsidRPr="00656FF7" w:rsidRDefault="009C6DE4" w:rsidP="009C6DE4">
      <w:pPr>
        <w:ind w:hanging="480"/>
        <w:rPr>
          <w:szCs w:val="20"/>
        </w:rPr>
      </w:pPr>
      <w:r w:rsidRPr="00656FF7">
        <w:rPr>
          <w:rFonts w:cs="Courier New"/>
          <w:bCs/>
          <w:color w:val="FF0000"/>
        </w:rPr>
        <w:lastRenderedPageBreak/>
        <w:t> </w:t>
      </w:r>
      <w:r w:rsidRPr="00656FF7">
        <w:rPr>
          <w:szCs w:val="20"/>
        </w:rPr>
        <w:t xml:space="preserve"> </w:t>
      </w:r>
      <w:r w:rsidRPr="00656FF7">
        <w:rPr>
          <w:color w:val="0000FF"/>
        </w:rPr>
        <w:t>&lt;</w:t>
      </w:r>
      <w:r w:rsidRPr="00656FF7">
        <w:rPr>
          <w:color w:val="990000"/>
        </w:rPr>
        <w:t>order:LSO</w:t>
      </w:r>
      <w:r w:rsidRPr="00656FF7">
        <w:rPr>
          <w:color w:val="0000FF"/>
        </w:rPr>
        <w:t>&gt;</w:t>
      </w:r>
      <w:r w:rsidRPr="00656FF7">
        <w:rPr>
          <w:bCs/>
        </w:rPr>
        <w:t>662563</w:t>
      </w:r>
      <w:r w:rsidRPr="00656FF7">
        <w:rPr>
          <w:color w:val="0000FF"/>
        </w:rPr>
        <w:t>&lt;/</w:t>
      </w:r>
      <w:r w:rsidRPr="00656FF7">
        <w:rPr>
          <w:color w:val="990000"/>
        </w:rPr>
        <w:t>order:LSO</w:t>
      </w:r>
      <w:r w:rsidRPr="00656FF7">
        <w:rPr>
          <w:color w:val="0000FF"/>
        </w:rPr>
        <w:t>&gt;</w:t>
      </w:r>
      <w:r w:rsidRPr="00656FF7">
        <w:rPr>
          <w:szCs w:val="20"/>
        </w:rPr>
        <w:t xml:space="preserve"> </w:t>
      </w:r>
    </w:p>
    <w:p w14:paraId="3F9868E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order:NC</w:t>
      </w:r>
      <w:r w:rsidRPr="00656FF7">
        <w:rPr>
          <w:color w:val="0000FF"/>
        </w:rPr>
        <w:t>&gt;</w:t>
      </w:r>
      <w:r w:rsidRPr="00656FF7">
        <w:rPr>
          <w:bCs/>
        </w:rPr>
        <w:t>LX--</w:t>
      </w:r>
      <w:r w:rsidRPr="00656FF7">
        <w:rPr>
          <w:color w:val="0000FF"/>
        </w:rPr>
        <w:t>&lt;/</w:t>
      </w:r>
      <w:r w:rsidRPr="00656FF7">
        <w:rPr>
          <w:color w:val="990000"/>
        </w:rPr>
        <w:t>order:NC</w:t>
      </w:r>
      <w:r w:rsidRPr="00656FF7">
        <w:rPr>
          <w:color w:val="0000FF"/>
        </w:rPr>
        <w:t>&gt;</w:t>
      </w:r>
      <w:r w:rsidRPr="00656FF7">
        <w:rPr>
          <w:szCs w:val="20"/>
        </w:rPr>
        <w:t xml:space="preserve"> </w:t>
      </w:r>
    </w:p>
    <w:p w14:paraId="54FE2BB5"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order:NCI</w:t>
      </w:r>
      <w:r w:rsidRPr="00656FF7">
        <w:rPr>
          <w:color w:val="0000FF"/>
        </w:rPr>
        <w:t>&gt;</w:t>
      </w:r>
      <w:r w:rsidRPr="00656FF7">
        <w:rPr>
          <w:bCs/>
        </w:rPr>
        <w:t>04QC3.OOF</w:t>
      </w:r>
      <w:r w:rsidRPr="00656FF7">
        <w:rPr>
          <w:color w:val="0000FF"/>
        </w:rPr>
        <w:t>&lt;/</w:t>
      </w:r>
      <w:r w:rsidRPr="00656FF7">
        <w:rPr>
          <w:color w:val="990000"/>
        </w:rPr>
        <w:t>order:NCI</w:t>
      </w:r>
      <w:r w:rsidRPr="00656FF7">
        <w:rPr>
          <w:color w:val="0000FF"/>
        </w:rPr>
        <w:t>&gt;</w:t>
      </w:r>
      <w:r w:rsidRPr="00656FF7">
        <w:rPr>
          <w:szCs w:val="20"/>
        </w:rPr>
        <w:t xml:space="preserve"> </w:t>
      </w:r>
    </w:p>
    <w:p w14:paraId="35DF8FE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order:SECNCI</w:t>
      </w:r>
      <w:r w:rsidRPr="00656FF7">
        <w:rPr>
          <w:color w:val="0000FF"/>
        </w:rPr>
        <w:t>&gt;</w:t>
      </w:r>
      <w:r w:rsidRPr="00656FF7">
        <w:rPr>
          <w:bCs/>
        </w:rPr>
        <w:t>04NO2</w:t>
      </w:r>
      <w:r w:rsidRPr="00656FF7">
        <w:rPr>
          <w:color w:val="0000FF"/>
        </w:rPr>
        <w:t>&lt;/</w:t>
      </w:r>
      <w:r w:rsidRPr="00656FF7">
        <w:rPr>
          <w:color w:val="990000"/>
        </w:rPr>
        <w:t>order:SECNCI</w:t>
      </w:r>
      <w:r w:rsidRPr="00656FF7">
        <w:rPr>
          <w:color w:val="0000FF"/>
        </w:rPr>
        <w:t>&gt;</w:t>
      </w:r>
      <w:r w:rsidRPr="00656FF7">
        <w:rPr>
          <w:szCs w:val="20"/>
        </w:rPr>
        <w:t xml:space="preserve"> </w:t>
      </w:r>
    </w:p>
    <w:p w14:paraId="5CA05FE4"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order:AUTHORIZATION</w:t>
      </w:r>
      <w:r w:rsidRPr="00656FF7">
        <w:rPr>
          <w:color w:val="0000FF"/>
        </w:rPr>
        <w:t>&gt;</w:t>
      </w:r>
    </w:p>
    <w:p w14:paraId="0F8B98E7"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order:LSR_ADMIN</w:t>
      </w:r>
      <w:r w:rsidRPr="00656FF7">
        <w:rPr>
          <w:color w:val="0000FF"/>
        </w:rPr>
        <w:t>&gt;</w:t>
      </w:r>
    </w:p>
    <w:p w14:paraId="79759F0B" w14:textId="77777777" w:rsidR="009C6DE4" w:rsidRPr="00656FF7" w:rsidRDefault="009C6DE4" w:rsidP="009C6DE4">
      <w:pPr>
        <w:ind w:hanging="480"/>
        <w:rPr>
          <w:szCs w:val="20"/>
        </w:rPr>
      </w:pPr>
      <w:hyperlink r:id="rId1646"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order:LSR_BILL</w:t>
      </w:r>
      <w:r w:rsidRPr="00656FF7">
        <w:rPr>
          <w:color w:val="0000FF"/>
        </w:rPr>
        <w:t>&gt;</w:t>
      </w:r>
    </w:p>
    <w:p w14:paraId="306373F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order:BAN1</w:t>
      </w:r>
      <w:r w:rsidRPr="00656FF7">
        <w:rPr>
          <w:color w:val="0000FF"/>
        </w:rPr>
        <w:t>&gt;</w:t>
      </w:r>
      <w:r w:rsidRPr="00656FF7">
        <w:rPr>
          <w:bCs/>
        </w:rPr>
        <w:t>601N190000000</w:t>
      </w:r>
      <w:r w:rsidRPr="00656FF7">
        <w:rPr>
          <w:color w:val="0000FF"/>
        </w:rPr>
        <w:t>&lt;/</w:t>
      </w:r>
      <w:r w:rsidRPr="00656FF7">
        <w:rPr>
          <w:color w:val="990000"/>
        </w:rPr>
        <w:t>order:BAN1</w:t>
      </w:r>
      <w:r w:rsidRPr="00656FF7">
        <w:rPr>
          <w:color w:val="0000FF"/>
        </w:rPr>
        <w:t>&gt;</w:t>
      </w:r>
      <w:r w:rsidRPr="00656FF7">
        <w:rPr>
          <w:szCs w:val="20"/>
        </w:rPr>
        <w:t xml:space="preserve"> </w:t>
      </w:r>
    </w:p>
    <w:p w14:paraId="726588A6"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order:ACNA</w:t>
      </w:r>
      <w:r w:rsidRPr="00656FF7">
        <w:rPr>
          <w:color w:val="0000FF"/>
        </w:rPr>
        <w:t>&gt;</w:t>
      </w:r>
      <w:r w:rsidRPr="00656FF7">
        <w:rPr>
          <w:bCs/>
        </w:rPr>
        <w:t>ZXL</w:t>
      </w:r>
      <w:r w:rsidRPr="00656FF7">
        <w:rPr>
          <w:color w:val="0000FF"/>
        </w:rPr>
        <w:t>&lt;/</w:t>
      </w:r>
      <w:r w:rsidRPr="00656FF7">
        <w:rPr>
          <w:color w:val="990000"/>
        </w:rPr>
        <w:t>order:ACNA</w:t>
      </w:r>
      <w:r w:rsidRPr="00656FF7">
        <w:rPr>
          <w:color w:val="0000FF"/>
        </w:rPr>
        <w:t>&gt;</w:t>
      </w:r>
      <w:r w:rsidRPr="00656FF7">
        <w:rPr>
          <w:szCs w:val="20"/>
        </w:rPr>
        <w:t xml:space="preserve"> </w:t>
      </w:r>
    </w:p>
    <w:p w14:paraId="3C383D0B"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order:LSR_BILL</w:t>
      </w:r>
      <w:r w:rsidRPr="00656FF7">
        <w:rPr>
          <w:color w:val="0000FF"/>
        </w:rPr>
        <w:t>&gt;</w:t>
      </w:r>
    </w:p>
    <w:p w14:paraId="548AA8D6" w14:textId="77777777" w:rsidR="009C6DE4" w:rsidRPr="00656FF7" w:rsidRDefault="009C6DE4" w:rsidP="009C6DE4">
      <w:pPr>
        <w:ind w:hanging="480"/>
        <w:rPr>
          <w:szCs w:val="20"/>
        </w:rPr>
      </w:pPr>
      <w:hyperlink r:id="rId1647"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order:CONTACT</w:t>
      </w:r>
      <w:r w:rsidRPr="00656FF7">
        <w:rPr>
          <w:color w:val="0000FF"/>
        </w:rPr>
        <w:t>&gt;</w:t>
      </w:r>
    </w:p>
    <w:p w14:paraId="667BEB6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order:INIT</w:t>
      </w:r>
      <w:r w:rsidRPr="00656FF7">
        <w:rPr>
          <w:color w:val="0000FF"/>
        </w:rPr>
        <w:t>&gt;</w:t>
      </w:r>
      <w:r w:rsidRPr="00656FF7">
        <w:rPr>
          <w:bCs/>
        </w:rPr>
        <w:t>BOJANGLES</w:t>
      </w:r>
      <w:r w:rsidRPr="00656FF7">
        <w:rPr>
          <w:color w:val="0000FF"/>
        </w:rPr>
        <w:t>&lt;/</w:t>
      </w:r>
      <w:r w:rsidRPr="00656FF7">
        <w:rPr>
          <w:color w:val="990000"/>
        </w:rPr>
        <w:t>order:INIT</w:t>
      </w:r>
      <w:r w:rsidRPr="00656FF7">
        <w:rPr>
          <w:color w:val="0000FF"/>
        </w:rPr>
        <w:t>&gt;</w:t>
      </w:r>
      <w:r w:rsidRPr="00656FF7">
        <w:rPr>
          <w:szCs w:val="20"/>
        </w:rPr>
        <w:t xml:space="preserve"> </w:t>
      </w:r>
    </w:p>
    <w:p w14:paraId="3B031AE6"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order:INIT_TEL_NO</w:t>
      </w:r>
      <w:r w:rsidRPr="00656FF7">
        <w:rPr>
          <w:color w:val="0000FF"/>
        </w:rPr>
        <w:t>&gt;</w:t>
      </w:r>
      <w:r w:rsidRPr="00656FF7">
        <w:rPr>
          <w:bCs/>
        </w:rPr>
        <w:t>88884448888</w:t>
      </w:r>
      <w:r w:rsidRPr="00656FF7">
        <w:rPr>
          <w:color w:val="0000FF"/>
        </w:rPr>
        <w:t>&lt;/</w:t>
      </w:r>
      <w:r w:rsidRPr="00656FF7">
        <w:rPr>
          <w:color w:val="990000"/>
        </w:rPr>
        <w:t>order:INIT_TEL_NO</w:t>
      </w:r>
      <w:r w:rsidRPr="00656FF7">
        <w:rPr>
          <w:color w:val="0000FF"/>
        </w:rPr>
        <w:t>&gt;</w:t>
      </w:r>
      <w:r w:rsidRPr="00656FF7">
        <w:rPr>
          <w:szCs w:val="20"/>
        </w:rPr>
        <w:t xml:space="preserve"> </w:t>
      </w:r>
    </w:p>
    <w:p w14:paraId="012BB7C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order:INIT_FAX_NO</w:t>
      </w:r>
      <w:r w:rsidRPr="00656FF7">
        <w:rPr>
          <w:color w:val="0000FF"/>
        </w:rPr>
        <w:t>&gt;</w:t>
      </w:r>
      <w:r w:rsidRPr="00656FF7">
        <w:rPr>
          <w:bCs/>
        </w:rPr>
        <w:t>4448884444</w:t>
      </w:r>
      <w:r w:rsidRPr="00656FF7">
        <w:rPr>
          <w:color w:val="0000FF"/>
        </w:rPr>
        <w:t>&lt;/</w:t>
      </w:r>
      <w:r w:rsidRPr="00656FF7">
        <w:rPr>
          <w:color w:val="990000"/>
        </w:rPr>
        <w:t>order:INIT_FAX_NO</w:t>
      </w:r>
      <w:r w:rsidRPr="00656FF7">
        <w:rPr>
          <w:color w:val="0000FF"/>
        </w:rPr>
        <w:t>&gt;</w:t>
      </w:r>
      <w:r w:rsidRPr="00656FF7">
        <w:rPr>
          <w:szCs w:val="20"/>
        </w:rPr>
        <w:t xml:space="preserve"> </w:t>
      </w:r>
    </w:p>
    <w:p w14:paraId="05363F6A"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order:IMPCON</w:t>
      </w:r>
      <w:r w:rsidRPr="00656FF7">
        <w:rPr>
          <w:color w:val="0000FF"/>
        </w:rPr>
        <w:t>&gt;</w:t>
      </w:r>
      <w:r w:rsidRPr="00656FF7">
        <w:rPr>
          <w:bCs/>
        </w:rPr>
        <w:t>William Turner</w:t>
      </w:r>
      <w:r w:rsidRPr="00656FF7">
        <w:rPr>
          <w:color w:val="0000FF"/>
        </w:rPr>
        <w:t>&lt;/</w:t>
      </w:r>
      <w:r w:rsidRPr="00656FF7">
        <w:rPr>
          <w:color w:val="990000"/>
        </w:rPr>
        <w:t>order:IMPCON</w:t>
      </w:r>
      <w:r w:rsidRPr="00656FF7">
        <w:rPr>
          <w:color w:val="0000FF"/>
        </w:rPr>
        <w:t>&gt;</w:t>
      </w:r>
      <w:r w:rsidRPr="00656FF7">
        <w:rPr>
          <w:szCs w:val="20"/>
        </w:rPr>
        <w:t xml:space="preserve"> </w:t>
      </w:r>
    </w:p>
    <w:p w14:paraId="0D2B6B20"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order:IMPCON_TEL_NO</w:t>
      </w:r>
      <w:r w:rsidRPr="00656FF7">
        <w:rPr>
          <w:color w:val="0000FF"/>
        </w:rPr>
        <w:t>&gt;</w:t>
      </w:r>
      <w:r w:rsidRPr="00656FF7">
        <w:rPr>
          <w:bCs/>
        </w:rPr>
        <w:t>7773335555</w:t>
      </w:r>
      <w:r w:rsidRPr="00656FF7">
        <w:rPr>
          <w:color w:val="0000FF"/>
        </w:rPr>
        <w:t>&lt;/</w:t>
      </w:r>
      <w:r w:rsidRPr="00656FF7">
        <w:rPr>
          <w:color w:val="990000"/>
        </w:rPr>
        <w:t>order:IMPCON_TEL_NO</w:t>
      </w:r>
      <w:r w:rsidRPr="00656FF7">
        <w:rPr>
          <w:color w:val="0000FF"/>
        </w:rPr>
        <w:t>&gt;</w:t>
      </w:r>
      <w:r w:rsidRPr="00656FF7">
        <w:rPr>
          <w:szCs w:val="20"/>
        </w:rPr>
        <w:t xml:space="preserve"> </w:t>
      </w:r>
    </w:p>
    <w:p w14:paraId="55B970A4"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order:CONTACT</w:t>
      </w:r>
      <w:r w:rsidRPr="00656FF7">
        <w:rPr>
          <w:color w:val="0000FF"/>
        </w:rPr>
        <w:t>&gt;</w:t>
      </w:r>
    </w:p>
    <w:p w14:paraId="46231F1F"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order:LSR</w:t>
      </w:r>
      <w:r w:rsidRPr="00656FF7">
        <w:rPr>
          <w:color w:val="0000FF"/>
        </w:rPr>
        <w:t>&gt;</w:t>
      </w:r>
    </w:p>
    <w:p w14:paraId="4C6DC89E" w14:textId="77777777" w:rsidR="009C6DE4" w:rsidRPr="00656FF7" w:rsidRDefault="009C6DE4" w:rsidP="009C6DE4">
      <w:pPr>
        <w:ind w:hanging="480"/>
        <w:rPr>
          <w:szCs w:val="20"/>
        </w:rPr>
      </w:pPr>
      <w:hyperlink r:id="rId1648"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order:EU</w:t>
      </w:r>
      <w:r w:rsidRPr="00656FF7">
        <w:rPr>
          <w:color w:val="0000FF"/>
        </w:rPr>
        <w:t>&gt;</w:t>
      </w:r>
    </w:p>
    <w:p w14:paraId="2AB645DE" w14:textId="77777777" w:rsidR="009C6DE4" w:rsidRPr="00656FF7" w:rsidRDefault="009C6DE4" w:rsidP="009C6DE4">
      <w:pPr>
        <w:ind w:hanging="480"/>
        <w:rPr>
          <w:szCs w:val="20"/>
        </w:rPr>
      </w:pPr>
      <w:hyperlink r:id="rId1649"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order:EU_BILL</w:t>
      </w:r>
      <w:r w:rsidRPr="00656FF7">
        <w:rPr>
          <w:color w:val="0000FF"/>
        </w:rPr>
        <w:t>&gt;</w:t>
      </w:r>
    </w:p>
    <w:p w14:paraId="2DA321C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order:EAN</w:t>
      </w:r>
      <w:r w:rsidRPr="00656FF7">
        <w:rPr>
          <w:color w:val="0000FF"/>
        </w:rPr>
        <w:t>&gt;</w:t>
      </w:r>
      <w:r w:rsidRPr="00656FF7">
        <w:rPr>
          <w:bCs/>
        </w:rPr>
        <w:t>601N160016016</w:t>
      </w:r>
      <w:r w:rsidRPr="00656FF7">
        <w:rPr>
          <w:color w:val="0000FF"/>
        </w:rPr>
        <w:t>&lt;/</w:t>
      </w:r>
      <w:r w:rsidRPr="00656FF7">
        <w:rPr>
          <w:color w:val="990000"/>
        </w:rPr>
        <w:t>order:EAN</w:t>
      </w:r>
      <w:r w:rsidRPr="00656FF7">
        <w:rPr>
          <w:color w:val="0000FF"/>
        </w:rPr>
        <w:t>&gt;</w:t>
      </w:r>
      <w:r w:rsidRPr="00656FF7">
        <w:rPr>
          <w:szCs w:val="20"/>
        </w:rPr>
        <w:t xml:space="preserve"> </w:t>
      </w:r>
    </w:p>
    <w:p w14:paraId="665397BF"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order:EU_BILL</w:t>
      </w:r>
      <w:r w:rsidRPr="00656FF7">
        <w:rPr>
          <w:color w:val="0000FF"/>
        </w:rPr>
        <w:t>&gt;</w:t>
      </w:r>
    </w:p>
    <w:p w14:paraId="2FF16D07" w14:textId="77777777" w:rsidR="009C6DE4" w:rsidRPr="00656FF7" w:rsidRDefault="009C6DE4" w:rsidP="009C6DE4">
      <w:pPr>
        <w:ind w:hanging="480"/>
        <w:rPr>
          <w:szCs w:val="20"/>
        </w:rPr>
      </w:pPr>
      <w:hyperlink r:id="rId1650"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order:LOC_ACCESS</w:t>
      </w:r>
      <w:r w:rsidRPr="00656FF7">
        <w:rPr>
          <w:color w:val="0000FF"/>
        </w:rPr>
        <w:t>&gt;</w:t>
      </w:r>
    </w:p>
    <w:p w14:paraId="5BF07BEF" w14:textId="77777777" w:rsidR="009C6DE4" w:rsidRPr="00656FF7" w:rsidRDefault="009C6DE4" w:rsidP="009C6DE4">
      <w:pPr>
        <w:ind w:hanging="480"/>
        <w:rPr>
          <w:szCs w:val="20"/>
        </w:rPr>
      </w:pPr>
      <w:hyperlink r:id="rId1651"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order:LOC_ACCESS_HEADER_INFO</w:t>
      </w:r>
      <w:r w:rsidRPr="00656FF7">
        <w:rPr>
          <w:color w:val="0000FF"/>
        </w:rPr>
        <w:t>&gt;</w:t>
      </w:r>
    </w:p>
    <w:p w14:paraId="33CF6A39"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order:NAME</w:t>
      </w:r>
      <w:r w:rsidRPr="00656FF7">
        <w:rPr>
          <w:color w:val="0000FF"/>
        </w:rPr>
        <w:t>&gt;</w:t>
      </w:r>
      <w:r w:rsidRPr="00656FF7">
        <w:rPr>
          <w:bCs/>
        </w:rPr>
        <w:t>CAPTAIN BARBOSSA</w:t>
      </w:r>
      <w:r w:rsidRPr="00656FF7">
        <w:rPr>
          <w:color w:val="0000FF"/>
        </w:rPr>
        <w:t>&lt;/</w:t>
      </w:r>
      <w:r w:rsidRPr="00656FF7">
        <w:rPr>
          <w:color w:val="990000"/>
        </w:rPr>
        <w:t>order:NAME</w:t>
      </w:r>
      <w:r w:rsidRPr="00656FF7">
        <w:rPr>
          <w:color w:val="0000FF"/>
        </w:rPr>
        <w:t>&gt;</w:t>
      </w:r>
      <w:r w:rsidRPr="00656FF7">
        <w:rPr>
          <w:szCs w:val="20"/>
        </w:rPr>
        <w:t xml:space="preserve"> </w:t>
      </w:r>
    </w:p>
    <w:p w14:paraId="372AE3D9"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order:LOC_ACCESS_HEADER_INFO</w:t>
      </w:r>
      <w:r w:rsidRPr="00656FF7">
        <w:rPr>
          <w:color w:val="0000FF"/>
        </w:rPr>
        <w:t>&gt;</w:t>
      </w:r>
    </w:p>
    <w:p w14:paraId="0373DF31"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order:LOC_ACCESS</w:t>
      </w:r>
      <w:r w:rsidRPr="00656FF7">
        <w:rPr>
          <w:color w:val="0000FF"/>
        </w:rPr>
        <w:t>&gt;</w:t>
      </w:r>
    </w:p>
    <w:p w14:paraId="0F4608BC"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order:EU</w:t>
      </w:r>
      <w:r w:rsidRPr="00656FF7">
        <w:rPr>
          <w:color w:val="0000FF"/>
        </w:rPr>
        <w:t>&gt;</w:t>
      </w:r>
    </w:p>
    <w:p w14:paraId="0CC9D50A" w14:textId="77777777" w:rsidR="009C6DE4" w:rsidRPr="00656FF7" w:rsidRDefault="009C6DE4" w:rsidP="009C6DE4">
      <w:pPr>
        <w:ind w:hanging="480"/>
        <w:rPr>
          <w:szCs w:val="20"/>
        </w:rPr>
      </w:pPr>
      <w:hyperlink r:id="rId1652"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w:t>
      </w:r>
      <w:r w:rsidRPr="00656FF7">
        <w:rPr>
          <w:color w:val="0000FF"/>
        </w:rPr>
        <w:t>&gt;</w:t>
      </w:r>
    </w:p>
    <w:p w14:paraId="35FE91B6" w14:textId="77777777" w:rsidR="009C6DE4" w:rsidRPr="00656FF7" w:rsidRDefault="009C6DE4" w:rsidP="009C6DE4">
      <w:pPr>
        <w:ind w:hanging="480"/>
        <w:rPr>
          <w:szCs w:val="20"/>
        </w:rPr>
      </w:pPr>
      <w:hyperlink r:id="rId1653"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order:LS_ADMIN</w:t>
      </w:r>
      <w:r w:rsidRPr="00656FF7">
        <w:rPr>
          <w:color w:val="0000FF"/>
        </w:rPr>
        <w:t>&gt;</w:t>
      </w:r>
    </w:p>
    <w:p w14:paraId="0228CBF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order:LQTY</w:t>
      </w:r>
      <w:r w:rsidRPr="00656FF7">
        <w:rPr>
          <w:color w:val="0000FF"/>
        </w:rPr>
        <w:t>&gt;</w:t>
      </w:r>
      <w:r w:rsidRPr="00656FF7">
        <w:rPr>
          <w:bCs/>
        </w:rPr>
        <w:t>00001</w:t>
      </w:r>
      <w:r w:rsidRPr="00656FF7">
        <w:rPr>
          <w:color w:val="0000FF"/>
        </w:rPr>
        <w:t>&lt;/</w:t>
      </w:r>
      <w:r w:rsidRPr="00656FF7">
        <w:rPr>
          <w:color w:val="990000"/>
        </w:rPr>
        <w:t>order:LQTY</w:t>
      </w:r>
      <w:r w:rsidRPr="00656FF7">
        <w:rPr>
          <w:color w:val="0000FF"/>
        </w:rPr>
        <w:t>&gt;</w:t>
      </w:r>
      <w:r w:rsidRPr="00656FF7">
        <w:rPr>
          <w:szCs w:val="20"/>
        </w:rPr>
        <w:t xml:space="preserve"> </w:t>
      </w:r>
    </w:p>
    <w:p w14:paraId="7226465B"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order:LS_ADMIN</w:t>
      </w:r>
      <w:r w:rsidRPr="00656FF7">
        <w:rPr>
          <w:color w:val="0000FF"/>
        </w:rPr>
        <w:t>&gt;</w:t>
      </w:r>
    </w:p>
    <w:p w14:paraId="4165F9A9" w14:textId="77777777" w:rsidR="009C6DE4" w:rsidRPr="00656FF7" w:rsidRDefault="009C6DE4" w:rsidP="009C6DE4">
      <w:pPr>
        <w:ind w:hanging="480"/>
        <w:rPr>
          <w:szCs w:val="20"/>
        </w:rPr>
      </w:pPr>
      <w:hyperlink r:id="rId1654"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order:LS_SVC_DET</w:t>
      </w:r>
      <w:r w:rsidRPr="00656FF7">
        <w:rPr>
          <w:color w:val="0000FF"/>
        </w:rPr>
        <w:t>&gt;</w:t>
      </w:r>
    </w:p>
    <w:p w14:paraId="0027A8D5" w14:textId="77777777" w:rsidR="009C6DE4" w:rsidRPr="00656FF7" w:rsidRDefault="009C6DE4" w:rsidP="009C6DE4">
      <w:pPr>
        <w:ind w:hanging="480"/>
        <w:rPr>
          <w:szCs w:val="20"/>
        </w:rPr>
      </w:pPr>
      <w:hyperlink r:id="rId1655"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order:SVC_DET_GRP</w:t>
      </w:r>
      <w:r w:rsidRPr="00656FF7">
        <w:rPr>
          <w:color w:val="0000FF"/>
        </w:rPr>
        <w:t>&gt;</w:t>
      </w:r>
    </w:p>
    <w:p w14:paraId="0C849E1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order:LNUM</w:t>
      </w:r>
      <w:r w:rsidRPr="00656FF7">
        <w:rPr>
          <w:color w:val="0000FF"/>
        </w:rPr>
        <w:t>&gt;</w:t>
      </w:r>
      <w:r w:rsidRPr="00656FF7">
        <w:rPr>
          <w:bCs/>
        </w:rPr>
        <w:t>00001</w:t>
      </w:r>
      <w:r w:rsidRPr="00656FF7">
        <w:rPr>
          <w:color w:val="0000FF"/>
        </w:rPr>
        <w:t>&lt;/</w:t>
      </w:r>
      <w:r w:rsidRPr="00656FF7">
        <w:rPr>
          <w:color w:val="990000"/>
        </w:rPr>
        <w:t>order:LNUM</w:t>
      </w:r>
      <w:r w:rsidRPr="00656FF7">
        <w:rPr>
          <w:color w:val="0000FF"/>
        </w:rPr>
        <w:t>&gt;</w:t>
      </w:r>
      <w:r w:rsidRPr="00656FF7">
        <w:rPr>
          <w:szCs w:val="20"/>
        </w:rPr>
        <w:t xml:space="preserve"> </w:t>
      </w:r>
    </w:p>
    <w:p w14:paraId="56B1A05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order:LNA</w:t>
      </w:r>
      <w:r w:rsidRPr="00656FF7">
        <w:rPr>
          <w:color w:val="0000FF"/>
        </w:rPr>
        <w:t>&gt;</w:t>
      </w:r>
      <w:r w:rsidRPr="00656FF7">
        <w:rPr>
          <w:bCs/>
        </w:rPr>
        <w:t>W</w:t>
      </w:r>
      <w:r w:rsidRPr="00656FF7">
        <w:rPr>
          <w:color w:val="0000FF"/>
        </w:rPr>
        <w:t>&lt;/</w:t>
      </w:r>
      <w:r w:rsidRPr="00656FF7">
        <w:rPr>
          <w:color w:val="990000"/>
        </w:rPr>
        <w:t>order:LNA</w:t>
      </w:r>
      <w:r w:rsidRPr="00656FF7">
        <w:rPr>
          <w:color w:val="0000FF"/>
        </w:rPr>
        <w:t>&gt;</w:t>
      </w:r>
      <w:r w:rsidRPr="00656FF7">
        <w:rPr>
          <w:szCs w:val="20"/>
        </w:rPr>
        <w:t xml:space="preserve"> </w:t>
      </w:r>
    </w:p>
    <w:p w14:paraId="7761E6F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order:ECCKT</w:t>
      </w:r>
      <w:r w:rsidRPr="00656FF7">
        <w:rPr>
          <w:color w:val="0000FF"/>
        </w:rPr>
        <w:t>&gt;</w:t>
      </w:r>
      <w:r w:rsidRPr="00656FF7">
        <w:rPr>
          <w:bCs/>
        </w:rPr>
        <w:t>M1.LXFU.501999..SC</w:t>
      </w:r>
      <w:r w:rsidRPr="00656FF7">
        <w:rPr>
          <w:color w:val="0000FF"/>
        </w:rPr>
        <w:t>&lt;/</w:t>
      </w:r>
      <w:r w:rsidRPr="00656FF7">
        <w:rPr>
          <w:color w:val="990000"/>
        </w:rPr>
        <w:t>order:ECCKT</w:t>
      </w:r>
      <w:r w:rsidRPr="00656FF7">
        <w:rPr>
          <w:color w:val="0000FF"/>
        </w:rPr>
        <w:t>&gt;</w:t>
      </w:r>
      <w:r w:rsidRPr="00656FF7">
        <w:rPr>
          <w:szCs w:val="20"/>
        </w:rPr>
        <w:t xml:space="preserve"> </w:t>
      </w:r>
    </w:p>
    <w:p w14:paraId="01E77951"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order:SVC_DET_GRP</w:t>
      </w:r>
      <w:r w:rsidRPr="00656FF7">
        <w:rPr>
          <w:color w:val="0000FF"/>
        </w:rPr>
        <w:t>&gt;</w:t>
      </w:r>
    </w:p>
    <w:p w14:paraId="2825C037" w14:textId="77777777" w:rsidR="009C6DE4" w:rsidRPr="00656FF7" w:rsidRDefault="009C6DE4" w:rsidP="009C6DE4">
      <w:pPr>
        <w:ind w:hanging="480"/>
        <w:rPr>
          <w:szCs w:val="20"/>
        </w:rPr>
      </w:pPr>
      <w:hyperlink r:id="rId1656"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order:TIE_DOWN_GRP</w:t>
      </w:r>
      <w:r w:rsidRPr="00656FF7">
        <w:rPr>
          <w:color w:val="0000FF"/>
        </w:rPr>
        <w:t>&gt;</w:t>
      </w:r>
    </w:p>
    <w:p w14:paraId="4B4BC2C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order:CABLE_ID</w:t>
      </w:r>
      <w:r w:rsidRPr="00656FF7">
        <w:rPr>
          <w:color w:val="0000FF"/>
        </w:rPr>
        <w:t>&gt;</w:t>
      </w:r>
      <w:r w:rsidRPr="00656FF7">
        <w:rPr>
          <w:bCs/>
        </w:rPr>
        <w:t>PAWS3</w:t>
      </w:r>
      <w:r w:rsidRPr="00656FF7">
        <w:rPr>
          <w:color w:val="0000FF"/>
        </w:rPr>
        <w:t>&lt;/</w:t>
      </w:r>
      <w:r w:rsidRPr="00656FF7">
        <w:rPr>
          <w:color w:val="990000"/>
        </w:rPr>
        <w:t>order:CABLE_ID</w:t>
      </w:r>
      <w:r w:rsidRPr="00656FF7">
        <w:rPr>
          <w:color w:val="0000FF"/>
        </w:rPr>
        <w:t>&gt;</w:t>
      </w:r>
      <w:r w:rsidRPr="00656FF7">
        <w:rPr>
          <w:szCs w:val="20"/>
        </w:rPr>
        <w:t xml:space="preserve"> </w:t>
      </w:r>
    </w:p>
    <w:p w14:paraId="347BC04E" w14:textId="77777777" w:rsidR="009C6DE4" w:rsidRPr="00656FF7" w:rsidRDefault="009C6DE4" w:rsidP="009C6DE4">
      <w:pPr>
        <w:ind w:hanging="480"/>
        <w:rPr>
          <w:szCs w:val="20"/>
        </w:rPr>
      </w:pPr>
      <w:hyperlink r:id="rId1657"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order:TIE_DOWN_CABLE_GRP</w:t>
      </w:r>
      <w:r w:rsidRPr="00656FF7">
        <w:rPr>
          <w:color w:val="0000FF"/>
        </w:rPr>
        <w:t>&gt;</w:t>
      </w:r>
    </w:p>
    <w:p w14:paraId="0A8D47C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order:CHAN_PAIR</w:t>
      </w:r>
      <w:r w:rsidRPr="00656FF7">
        <w:rPr>
          <w:color w:val="0000FF"/>
        </w:rPr>
        <w:t>&gt;</w:t>
      </w:r>
      <w:r w:rsidRPr="00656FF7">
        <w:rPr>
          <w:bCs/>
        </w:rPr>
        <w:t>38</w:t>
      </w:r>
      <w:r w:rsidRPr="00656FF7">
        <w:rPr>
          <w:color w:val="0000FF"/>
        </w:rPr>
        <w:t>&lt;/</w:t>
      </w:r>
      <w:r w:rsidRPr="00656FF7">
        <w:rPr>
          <w:color w:val="990000"/>
        </w:rPr>
        <w:t>order:CHAN_PAIR</w:t>
      </w:r>
      <w:r w:rsidRPr="00656FF7">
        <w:rPr>
          <w:color w:val="0000FF"/>
        </w:rPr>
        <w:t>&gt;</w:t>
      </w:r>
      <w:r w:rsidRPr="00656FF7">
        <w:rPr>
          <w:szCs w:val="20"/>
        </w:rPr>
        <w:t xml:space="preserve"> </w:t>
      </w:r>
    </w:p>
    <w:p w14:paraId="69077628"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order:TIE_DOWN_CABLE_GRP</w:t>
      </w:r>
      <w:r w:rsidRPr="00656FF7">
        <w:rPr>
          <w:color w:val="0000FF"/>
        </w:rPr>
        <w:t>&gt;</w:t>
      </w:r>
    </w:p>
    <w:p w14:paraId="5E4CC6B4"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order:TIE_DOWN_GRP</w:t>
      </w:r>
      <w:r w:rsidRPr="00656FF7">
        <w:rPr>
          <w:color w:val="0000FF"/>
        </w:rPr>
        <w:t>&gt;</w:t>
      </w:r>
    </w:p>
    <w:p w14:paraId="426FCFFE"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order:LS_SVC_DET</w:t>
      </w:r>
      <w:r w:rsidRPr="00656FF7">
        <w:rPr>
          <w:color w:val="0000FF"/>
        </w:rPr>
        <w:t>&gt;</w:t>
      </w:r>
    </w:p>
    <w:p w14:paraId="568B0CA1" w14:textId="77777777" w:rsidR="009C6DE4" w:rsidRPr="00656FF7" w:rsidRDefault="009C6DE4" w:rsidP="009C6DE4">
      <w:pPr>
        <w:ind w:hanging="240"/>
        <w:rPr>
          <w:szCs w:val="20"/>
        </w:rPr>
      </w:pPr>
      <w:r w:rsidRPr="00656FF7">
        <w:rPr>
          <w:rFonts w:cs="Courier New"/>
          <w:bCs/>
          <w:color w:val="FF0000"/>
        </w:rPr>
        <w:lastRenderedPageBreak/>
        <w:t> </w:t>
      </w:r>
      <w:r w:rsidRPr="00656FF7">
        <w:rPr>
          <w:szCs w:val="20"/>
        </w:rPr>
        <w:t xml:space="preserve"> </w:t>
      </w:r>
      <w:r w:rsidRPr="00656FF7">
        <w:rPr>
          <w:color w:val="0000FF"/>
        </w:rPr>
        <w:t>&lt;/</w:t>
      </w:r>
      <w:r w:rsidRPr="00656FF7">
        <w:rPr>
          <w:color w:val="990000"/>
        </w:rPr>
        <w:t>order:LS</w:t>
      </w:r>
      <w:r w:rsidRPr="00656FF7">
        <w:rPr>
          <w:color w:val="0000FF"/>
        </w:rPr>
        <w:t>&gt;</w:t>
      </w:r>
    </w:p>
    <w:p w14:paraId="2F704FA9"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order:LSR_ORD_REQ</w:t>
      </w:r>
      <w:r w:rsidRPr="00656FF7">
        <w:rPr>
          <w:color w:val="0000FF"/>
        </w:rPr>
        <w:t>&gt;</w:t>
      </w:r>
    </w:p>
    <w:p w14:paraId="02ACD1B4" w14:textId="77777777" w:rsidR="009C6DE4" w:rsidRDefault="009C6DE4" w:rsidP="009C6DE4">
      <w:pPr>
        <w:ind w:hanging="240"/>
        <w:rPr>
          <w:color w:val="0000FF"/>
        </w:rPr>
      </w:pPr>
      <w:r w:rsidRPr="00656FF7">
        <w:rPr>
          <w:rFonts w:cs="Courier New"/>
          <w:bCs/>
          <w:color w:val="FF0000"/>
        </w:rPr>
        <w:t> </w:t>
      </w:r>
      <w:r w:rsidRPr="00656FF7">
        <w:rPr>
          <w:szCs w:val="20"/>
        </w:rPr>
        <w:t xml:space="preserve"> </w:t>
      </w:r>
      <w:r w:rsidRPr="00656FF7">
        <w:rPr>
          <w:color w:val="0000FF"/>
        </w:rPr>
        <w:t>&lt;/</w:t>
      </w:r>
      <w:r w:rsidRPr="00656FF7">
        <w:rPr>
          <w:color w:val="990000"/>
        </w:rPr>
        <w:t>uom:ATT_LSR_ORD_REQ</w:t>
      </w:r>
      <w:r w:rsidRPr="00656FF7">
        <w:rPr>
          <w:color w:val="0000FF"/>
        </w:rPr>
        <w:t>&gt;</w:t>
      </w:r>
    </w:p>
    <w:p w14:paraId="3AF5888F" w14:textId="77777777" w:rsidR="009C6DE4" w:rsidRPr="00656FF7" w:rsidRDefault="009C6DE4" w:rsidP="009C6DE4">
      <w:pPr>
        <w:ind w:hanging="240"/>
        <w:rPr>
          <w:szCs w:val="20"/>
        </w:rPr>
      </w:pPr>
    </w:p>
    <w:p w14:paraId="7884A932" w14:textId="77777777" w:rsidR="009C6DE4" w:rsidRPr="00656FF7" w:rsidRDefault="009C6DE4" w:rsidP="009C6DE4"/>
    <w:p w14:paraId="145BCC71" w14:textId="77777777" w:rsidR="009C6DE4" w:rsidRDefault="009C6DE4" w:rsidP="009C6DE4">
      <w:r w:rsidRPr="00656FF7">
        <w:t>XML OUTPUT:</w:t>
      </w:r>
    </w:p>
    <w:p w14:paraId="20BEC679" w14:textId="77777777" w:rsidR="009C6DE4" w:rsidRPr="00656FF7" w:rsidRDefault="009C6DE4" w:rsidP="009C6DE4"/>
    <w:p w14:paraId="5122A848" w14:textId="35DD5E35" w:rsidR="009C6DE4" w:rsidRPr="00656FF7" w:rsidRDefault="009C6DE4" w:rsidP="0029518D">
      <w:pPr>
        <w:ind w:hanging="240"/>
        <w:rPr>
          <w:szCs w:val="20"/>
        </w:rPr>
      </w:pPr>
      <w:r w:rsidRPr="00656FF7">
        <w:rPr>
          <w:rFonts w:cs="Courier New"/>
          <w:bCs/>
          <w:color w:val="FF0000"/>
        </w:rPr>
        <w:t> </w:t>
      </w:r>
      <w:r w:rsidRPr="00656FF7">
        <w:rPr>
          <w:szCs w:val="20"/>
        </w:rPr>
        <w:t xml:space="preserve"> </w:t>
      </w:r>
    </w:p>
    <w:p w14:paraId="399EA1BB" w14:textId="77777777" w:rsidR="009C6DE4" w:rsidRPr="00656FF7" w:rsidRDefault="009C6DE4" w:rsidP="009C6DE4">
      <w:pPr>
        <w:ind w:hanging="480"/>
        <w:rPr>
          <w:szCs w:val="20"/>
        </w:rPr>
      </w:pPr>
      <w:hyperlink r:id="rId1658"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header</w:t>
      </w:r>
      <w:r w:rsidRPr="00656FF7">
        <w:rPr>
          <w:color w:val="0000FF"/>
        </w:rPr>
        <w:t>&gt;</w:t>
      </w:r>
    </w:p>
    <w:p w14:paraId="15AF590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senderid</w:t>
      </w:r>
      <w:r w:rsidRPr="00656FF7">
        <w:rPr>
          <w:color w:val="0000FF"/>
        </w:rPr>
        <w:t>&gt;</w:t>
      </w:r>
      <w:r w:rsidRPr="00656FF7">
        <w:rPr>
          <w:bCs/>
        </w:rPr>
        <w:t>ATT-OR-SAT</w:t>
      </w:r>
      <w:r w:rsidRPr="00656FF7">
        <w:rPr>
          <w:color w:val="0000FF"/>
        </w:rPr>
        <w:t>&lt;/</w:t>
      </w:r>
      <w:r w:rsidRPr="00656FF7">
        <w:rPr>
          <w:color w:val="990000"/>
        </w:rPr>
        <w:t>senderid</w:t>
      </w:r>
      <w:r w:rsidRPr="00656FF7">
        <w:rPr>
          <w:color w:val="0000FF"/>
        </w:rPr>
        <w:t>&gt;</w:t>
      </w:r>
      <w:r w:rsidRPr="00656FF7">
        <w:rPr>
          <w:szCs w:val="20"/>
        </w:rPr>
        <w:t xml:space="preserve"> </w:t>
      </w:r>
    </w:p>
    <w:p w14:paraId="02F73012"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receiverid</w:t>
      </w:r>
      <w:r w:rsidRPr="00656FF7">
        <w:rPr>
          <w:color w:val="0000FF"/>
        </w:rPr>
        <w:t>&gt;</w:t>
      </w:r>
      <w:r w:rsidRPr="00656FF7">
        <w:rPr>
          <w:bCs/>
        </w:rPr>
        <w:t>CTE-VALIDATOR</w:t>
      </w:r>
      <w:r w:rsidRPr="00656FF7">
        <w:rPr>
          <w:color w:val="0000FF"/>
        </w:rPr>
        <w:t>&lt;/</w:t>
      </w:r>
      <w:r w:rsidRPr="00656FF7">
        <w:rPr>
          <w:color w:val="990000"/>
        </w:rPr>
        <w:t>receiverid</w:t>
      </w:r>
      <w:r w:rsidRPr="00656FF7">
        <w:rPr>
          <w:color w:val="0000FF"/>
        </w:rPr>
        <w:t>&gt;</w:t>
      </w:r>
      <w:r w:rsidRPr="00656FF7">
        <w:rPr>
          <w:szCs w:val="20"/>
        </w:rPr>
        <w:t xml:space="preserve"> </w:t>
      </w:r>
    </w:p>
    <w:p w14:paraId="5FFBE3C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interfaceid</w:t>
      </w:r>
      <w:r w:rsidRPr="00656FF7">
        <w:rPr>
          <w:color w:val="0000FF"/>
        </w:rPr>
        <w:t>&gt;</w:t>
      </w:r>
      <w:r w:rsidRPr="00656FF7">
        <w:rPr>
          <w:bCs/>
        </w:rPr>
        <w:t>CTE-1005-OR-XML-IB</w:t>
      </w:r>
      <w:r w:rsidRPr="00656FF7">
        <w:rPr>
          <w:color w:val="0000FF"/>
        </w:rPr>
        <w:t>&lt;/</w:t>
      </w:r>
      <w:r w:rsidRPr="00656FF7">
        <w:rPr>
          <w:color w:val="990000"/>
        </w:rPr>
        <w:t>interfaceid</w:t>
      </w:r>
      <w:r w:rsidRPr="00656FF7">
        <w:rPr>
          <w:color w:val="0000FF"/>
        </w:rPr>
        <w:t>&gt;</w:t>
      </w:r>
      <w:r w:rsidRPr="00656FF7">
        <w:rPr>
          <w:szCs w:val="20"/>
        </w:rPr>
        <w:t xml:space="preserve"> </w:t>
      </w:r>
    </w:p>
    <w:p w14:paraId="5D5F115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messagetype</w:t>
      </w:r>
      <w:r w:rsidRPr="00656FF7">
        <w:rPr>
          <w:color w:val="0000FF"/>
        </w:rPr>
        <w:t>&gt;</w:t>
      </w:r>
      <w:r w:rsidRPr="00656FF7">
        <w:rPr>
          <w:bCs/>
        </w:rPr>
        <w:t>LSRUOM</w:t>
      </w:r>
      <w:r w:rsidRPr="00656FF7">
        <w:rPr>
          <w:color w:val="0000FF"/>
        </w:rPr>
        <w:t>&lt;/</w:t>
      </w:r>
      <w:r w:rsidRPr="00656FF7">
        <w:rPr>
          <w:color w:val="990000"/>
        </w:rPr>
        <w:t>messagetype</w:t>
      </w:r>
      <w:r w:rsidRPr="00656FF7">
        <w:rPr>
          <w:color w:val="0000FF"/>
        </w:rPr>
        <w:t>&gt;</w:t>
      </w:r>
      <w:r w:rsidRPr="00656FF7">
        <w:rPr>
          <w:szCs w:val="20"/>
        </w:rPr>
        <w:t xml:space="preserve"> </w:t>
      </w:r>
    </w:p>
    <w:p w14:paraId="2328BCE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lsogversion</w:t>
      </w:r>
      <w:r w:rsidRPr="00656FF7">
        <w:rPr>
          <w:color w:val="0000FF"/>
        </w:rPr>
        <w:t>&gt;</w:t>
      </w:r>
      <w:r w:rsidRPr="00656FF7">
        <w:rPr>
          <w:bCs/>
        </w:rPr>
        <w:t>10.05</w:t>
      </w:r>
      <w:r w:rsidRPr="00656FF7">
        <w:rPr>
          <w:color w:val="0000FF"/>
        </w:rPr>
        <w:t>&lt;/</w:t>
      </w:r>
      <w:r w:rsidRPr="00656FF7">
        <w:rPr>
          <w:color w:val="990000"/>
        </w:rPr>
        <w:t>lsogversion</w:t>
      </w:r>
      <w:r w:rsidRPr="00656FF7">
        <w:rPr>
          <w:color w:val="0000FF"/>
        </w:rPr>
        <w:t>&gt;</w:t>
      </w:r>
      <w:r w:rsidRPr="00656FF7">
        <w:rPr>
          <w:szCs w:val="20"/>
        </w:rPr>
        <w:t xml:space="preserve"> </w:t>
      </w:r>
    </w:p>
    <w:p w14:paraId="6CE3A74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ordertype</w:t>
      </w:r>
      <w:r w:rsidRPr="00656FF7">
        <w:rPr>
          <w:color w:val="0000FF"/>
        </w:rPr>
        <w:t>&gt;</w:t>
      </w:r>
      <w:r w:rsidRPr="00656FF7">
        <w:rPr>
          <w:bCs/>
        </w:rPr>
        <w:t>ORDER</w:t>
      </w:r>
      <w:r w:rsidRPr="00656FF7">
        <w:rPr>
          <w:color w:val="0000FF"/>
        </w:rPr>
        <w:t>&lt;/</w:t>
      </w:r>
      <w:r w:rsidRPr="00656FF7">
        <w:rPr>
          <w:color w:val="990000"/>
        </w:rPr>
        <w:t>ordertype</w:t>
      </w:r>
      <w:r w:rsidRPr="00656FF7">
        <w:rPr>
          <w:color w:val="0000FF"/>
        </w:rPr>
        <w:t>&gt;</w:t>
      </w:r>
      <w:r w:rsidRPr="00656FF7">
        <w:rPr>
          <w:szCs w:val="20"/>
        </w:rPr>
        <w:t xml:space="preserve"> </w:t>
      </w:r>
    </w:p>
    <w:p w14:paraId="74956C4A"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header</w:t>
      </w:r>
      <w:r w:rsidRPr="00656FF7">
        <w:rPr>
          <w:color w:val="0000FF"/>
        </w:rPr>
        <w:t>&gt;</w:t>
      </w:r>
    </w:p>
    <w:p w14:paraId="23684BE5" w14:textId="77777777" w:rsidR="009C6DE4" w:rsidRPr="00656FF7" w:rsidRDefault="009C6DE4" w:rsidP="009C6DE4">
      <w:pPr>
        <w:ind w:hanging="480"/>
        <w:rPr>
          <w:szCs w:val="20"/>
        </w:rPr>
      </w:pPr>
      <w:hyperlink r:id="rId1659"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m2:LSR_RESP</w:t>
      </w:r>
      <w:r w:rsidRPr="00656FF7">
        <w:rPr>
          <w:color w:val="FF0000"/>
        </w:rPr>
        <w:t xml:space="preserve"> xmlns:m2</w:t>
      </w:r>
      <w:r w:rsidRPr="00656FF7">
        <w:rPr>
          <w:color w:val="0000FF"/>
        </w:rPr>
        <w:t>="</w:t>
      </w:r>
      <w:r w:rsidRPr="00656FF7">
        <w:rPr>
          <w:bCs/>
          <w:color w:val="FF0000"/>
          <w:szCs w:val="20"/>
        </w:rPr>
        <w:t>http://lsr.att.com/obf/tML/UOM</w:t>
      </w:r>
      <w:r w:rsidRPr="00656FF7">
        <w:rPr>
          <w:color w:val="0000FF"/>
        </w:rPr>
        <w:t>"&gt;</w:t>
      </w:r>
    </w:p>
    <w:p w14:paraId="73345127" w14:textId="77777777" w:rsidR="009C6DE4" w:rsidRPr="00656FF7" w:rsidRDefault="009C6DE4" w:rsidP="009C6DE4">
      <w:pPr>
        <w:ind w:hanging="480"/>
        <w:rPr>
          <w:szCs w:val="20"/>
        </w:rPr>
      </w:pPr>
      <w:hyperlink r:id="rId1660"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m2:HDR</w:t>
      </w:r>
      <w:r w:rsidRPr="00656FF7">
        <w:rPr>
          <w:color w:val="0000FF"/>
        </w:rPr>
        <w:t>&gt;</w:t>
      </w:r>
    </w:p>
    <w:p w14:paraId="391A318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m2:MESSAGE_ID</w:t>
      </w:r>
      <w:r w:rsidRPr="00656FF7">
        <w:rPr>
          <w:color w:val="0000FF"/>
        </w:rPr>
        <w:t>&gt;</w:t>
      </w:r>
      <w:r w:rsidRPr="00656FF7">
        <w:rPr>
          <w:bCs/>
        </w:rPr>
        <w:t>1245673106998614.0684391816412</w:t>
      </w:r>
      <w:r w:rsidRPr="00656FF7">
        <w:rPr>
          <w:color w:val="0000FF"/>
        </w:rPr>
        <w:t>&lt;/</w:t>
      </w:r>
      <w:r w:rsidRPr="00656FF7">
        <w:rPr>
          <w:color w:val="990000"/>
        </w:rPr>
        <w:t>m2:MESSAGE_ID</w:t>
      </w:r>
      <w:r w:rsidRPr="00656FF7">
        <w:rPr>
          <w:color w:val="0000FF"/>
        </w:rPr>
        <w:t>&gt;</w:t>
      </w:r>
      <w:r w:rsidRPr="00656FF7">
        <w:rPr>
          <w:szCs w:val="20"/>
        </w:rPr>
        <w:t xml:space="preserve"> </w:t>
      </w:r>
    </w:p>
    <w:p w14:paraId="3CEA619B"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m2:CCNA</w:t>
      </w:r>
      <w:r w:rsidRPr="00656FF7">
        <w:rPr>
          <w:color w:val="0000FF"/>
        </w:rPr>
        <w:t>&gt;</w:t>
      </w:r>
      <w:r w:rsidRPr="00656FF7">
        <w:rPr>
          <w:bCs/>
        </w:rPr>
        <w:t>ZXL</w:t>
      </w:r>
      <w:r w:rsidRPr="00656FF7">
        <w:rPr>
          <w:color w:val="0000FF"/>
        </w:rPr>
        <w:t>&lt;/</w:t>
      </w:r>
      <w:r w:rsidRPr="00656FF7">
        <w:rPr>
          <w:color w:val="990000"/>
        </w:rPr>
        <w:t>m2:CCNA</w:t>
      </w:r>
      <w:r w:rsidRPr="00656FF7">
        <w:rPr>
          <w:color w:val="0000FF"/>
        </w:rPr>
        <w:t>&gt;</w:t>
      </w:r>
      <w:r w:rsidRPr="00656FF7">
        <w:rPr>
          <w:szCs w:val="20"/>
        </w:rPr>
        <w:t xml:space="preserve"> </w:t>
      </w:r>
    </w:p>
    <w:p w14:paraId="06AF4A2F"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m2:MSG_TIMESTAMP</w:t>
      </w:r>
      <w:r w:rsidRPr="00656FF7">
        <w:rPr>
          <w:color w:val="0000FF"/>
        </w:rPr>
        <w:t>&gt;</w:t>
      </w:r>
      <w:r w:rsidRPr="00656FF7">
        <w:rPr>
          <w:bCs/>
        </w:rPr>
        <w:t>2009-06-22T07:18:28-05:00</w:t>
      </w:r>
      <w:r w:rsidRPr="00656FF7">
        <w:rPr>
          <w:color w:val="0000FF"/>
        </w:rPr>
        <w:t>&lt;/</w:t>
      </w:r>
      <w:r w:rsidRPr="00656FF7">
        <w:rPr>
          <w:color w:val="990000"/>
        </w:rPr>
        <w:t>m2:MSG_TIMESTAMP</w:t>
      </w:r>
      <w:r w:rsidRPr="00656FF7">
        <w:rPr>
          <w:color w:val="0000FF"/>
        </w:rPr>
        <w:t>&gt;</w:t>
      </w:r>
      <w:r w:rsidRPr="00656FF7">
        <w:rPr>
          <w:szCs w:val="20"/>
        </w:rPr>
        <w:t xml:space="preserve"> </w:t>
      </w:r>
    </w:p>
    <w:p w14:paraId="0DBD9C82"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m2:PON</w:t>
      </w:r>
      <w:r w:rsidRPr="00656FF7">
        <w:rPr>
          <w:color w:val="0000FF"/>
        </w:rPr>
        <w:t>&gt;</w:t>
      </w:r>
      <w:r w:rsidRPr="00656FF7">
        <w:rPr>
          <w:bCs/>
        </w:rPr>
        <w:t>CVT0A073R31</w:t>
      </w:r>
      <w:r w:rsidRPr="00656FF7">
        <w:rPr>
          <w:color w:val="0000FF"/>
        </w:rPr>
        <w:t>&lt;/</w:t>
      </w:r>
      <w:r w:rsidRPr="00656FF7">
        <w:rPr>
          <w:color w:val="990000"/>
        </w:rPr>
        <w:t>m2:PON</w:t>
      </w:r>
      <w:r w:rsidRPr="00656FF7">
        <w:rPr>
          <w:color w:val="0000FF"/>
        </w:rPr>
        <w:t>&gt;</w:t>
      </w:r>
      <w:r w:rsidRPr="00656FF7">
        <w:rPr>
          <w:szCs w:val="20"/>
        </w:rPr>
        <w:t xml:space="preserve"> </w:t>
      </w:r>
    </w:p>
    <w:p w14:paraId="3E29D9E1"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m2:VER</w:t>
      </w:r>
      <w:r w:rsidRPr="00656FF7">
        <w:rPr>
          <w:color w:val="0000FF"/>
        </w:rPr>
        <w:t>&gt;</w:t>
      </w:r>
      <w:r w:rsidRPr="00656FF7">
        <w:rPr>
          <w:bCs/>
        </w:rPr>
        <w:t>00</w:t>
      </w:r>
      <w:r w:rsidRPr="00656FF7">
        <w:rPr>
          <w:color w:val="0000FF"/>
        </w:rPr>
        <w:t>&lt;/</w:t>
      </w:r>
      <w:r w:rsidRPr="00656FF7">
        <w:rPr>
          <w:color w:val="990000"/>
        </w:rPr>
        <w:t>m2:VER</w:t>
      </w:r>
      <w:r w:rsidRPr="00656FF7">
        <w:rPr>
          <w:color w:val="0000FF"/>
        </w:rPr>
        <w:t>&gt;</w:t>
      </w:r>
      <w:r w:rsidRPr="00656FF7">
        <w:rPr>
          <w:szCs w:val="20"/>
        </w:rPr>
        <w:t xml:space="preserve"> </w:t>
      </w:r>
    </w:p>
    <w:p w14:paraId="66985E7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m2:AN</w:t>
      </w:r>
      <w:r w:rsidRPr="00656FF7">
        <w:rPr>
          <w:color w:val="0000FF"/>
        </w:rPr>
        <w:t>&gt;</w:t>
      </w:r>
      <w:r w:rsidRPr="00656FF7">
        <w:rPr>
          <w:bCs/>
        </w:rPr>
        <w:t>601N190000000</w:t>
      </w:r>
      <w:r w:rsidRPr="00656FF7">
        <w:rPr>
          <w:color w:val="0000FF"/>
        </w:rPr>
        <w:t>&lt;/</w:t>
      </w:r>
      <w:r w:rsidRPr="00656FF7">
        <w:rPr>
          <w:color w:val="990000"/>
        </w:rPr>
        <w:t>m2:AN</w:t>
      </w:r>
      <w:r w:rsidRPr="00656FF7">
        <w:rPr>
          <w:color w:val="0000FF"/>
        </w:rPr>
        <w:t>&gt;</w:t>
      </w:r>
      <w:r w:rsidRPr="00656FF7">
        <w:rPr>
          <w:szCs w:val="20"/>
        </w:rPr>
        <w:t xml:space="preserve"> </w:t>
      </w:r>
    </w:p>
    <w:p w14:paraId="7E6D9B6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m2:LSR_NO</w:t>
      </w:r>
      <w:r w:rsidRPr="00656FF7">
        <w:rPr>
          <w:color w:val="0000FF"/>
        </w:rPr>
        <w:t>&gt;</w:t>
      </w:r>
      <w:r w:rsidRPr="00656FF7">
        <w:rPr>
          <w:bCs/>
        </w:rPr>
        <w:t>20090622L00017-00</w:t>
      </w:r>
      <w:r w:rsidRPr="00656FF7">
        <w:rPr>
          <w:color w:val="0000FF"/>
        </w:rPr>
        <w:t>&lt;/</w:t>
      </w:r>
      <w:r w:rsidRPr="00656FF7">
        <w:rPr>
          <w:color w:val="990000"/>
        </w:rPr>
        <w:t>m2:LSR_NO</w:t>
      </w:r>
      <w:r w:rsidRPr="00656FF7">
        <w:rPr>
          <w:color w:val="0000FF"/>
        </w:rPr>
        <w:t>&gt;</w:t>
      </w:r>
      <w:r w:rsidRPr="00656FF7">
        <w:rPr>
          <w:szCs w:val="20"/>
        </w:rPr>
        <w:t xml:space="preserve"> </w:t>
      </w:r>
    </w:p>
    <w:p w14:paraId="4DEFAEE3"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m2:CC</w:t>
      </w:r>
      <w:r w:rsidRPr="00656FF7">
        <w:rPr>
          <w:color w:val="0000FF"/>
        </w:rPr>
        <w:t>&gt;</w:t>
      </w:r>
      <w:r w:rsidRPr="00656FF7">
        <w:rPr>
          <w:bCs/>
        </w:rPr>
        <w:t>9999</w:t>
      </w:r>
      <w:r w:rsidRPr="00656FF7">
        <w:rPr>
          <w:color w:val="0000FF"/>
        </w:rPr>
        <w:t>&lt;/</w:t>
      </w:r>
      <w:r w:rsidRPr="00656FF7">
        <w:rPr>
          <w:color w:val="990000"/>
        </w:rPr>
        <w:t>m2:CC</w:t>
      </w:r>
      <w:r w:rsidRPr="00656FF7">
        <w:rPr>
          <w:color w:val="0000FF"/>
        </w:rPr>
        <w:t>&gt;</w:t>
      </w:r>
      <w:r w:rsidRPr="00656FF7">
        <w:rPr>
          <w:szCs w:val="20"/>
        </w:rPr>
        <w:t xml:space="preserve"> </w:t>
      </w:r>
    </w:p>
    <w:p w14:paraId="7F1506AA"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m2:CLEC_APPL_ID</w:t>
      </w:r>
      <w:r w:rsidRPr="00656FF7">
        <w:rPr>
          <w:color w:val="0000FF"/>
        </w:rPr>
        <w:t>&gt;</w:t>
      </w:r>
      <w:r w:rsidRPr="00656FF7">
        <w:rPr>
          <w:bCs/>
        </w:rPr>
        <w:t>CTE-VALIDATOR</w:t>
      </w:r>
      <w:r w:rsidRPr="00656FF7">
        <w:rPr>
          <w:color w:val="0000FF"/>
        </w:rPr>
        <w:t>&lt;/</w:t>
      </w:r>
      <w:r w:rsidRPr="00656FF7">
        <w:rPr>
          <w:color w:val="990000"/>
        </w:rPr>
        <w:t>m2:CLEC_APPL_ID</w:t>
      </w:r>
      <w:r w:rsidRPr="00656FF7">
        <w:rPr>
          <w:color w:val="0000FF"/>
        </w:rPr>
        <w:t>&gt;</w:t>
      </w:r>
      <w:r w:rsidRPr="00656FF7">
        <w:rPr>
          <w:szCs w:val="20"/>
        </w:rPr>
        <w:t xml:space="preserve"> </w:t>
      </w:r>
    </w:p>
    <w:p w14:paraId="64AD9D8B"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m2:CLEC_APPL_PASSWORD</w:t>
      </w:r>
      <w:r w:rsidRPr="00656FF7">
        <w:rPr>
          <w:color w:val="0000FF"/>
        </w:rPr>
        <w:t>&gt;</w:t>
      </w:r>
      <w:r w:rsidRPr="00656FF7">
        <w:rPr>
          <w:bCs/>
        </w:rPr>
        <w:t>PA$$WORD</w:t>
      </w:r>
      <w:r w:rsidRPr="00656FF7">
        <w:rPr>
          <w:color w:val="0000FF"/>
        </w:rPr>
        <w:t>&lt;/</w:t>
      </w:r>
      <w:r w:rsidRPr="00656FF7">
        <w:rPr>
          <w:color w:val="990000"/>
        </w:rPr>
        <w:t>m2:CLEC_APPL_PASSWORD</w:t>
      </w:r>
      <w:r w:rsidRPr="00656FF7">
        <w:rPr>
          <w:color w:val="0000FF"/>
        </w:rPr>
        <w:t>&gt;</w:t>
      </w:r>
      <w:r w:rsidRPr="00656FF7">
        <w:rPr>
          <w:szCs w:val="20"/>
        </w:rPr>
        <w:t xml:space="preserve"> </w:t>
      </w:r>
    </w:p>
    <w:p w14:paraId="7381CC03"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m2:DTSENT</w:t>
      </w:r>
      <w:r w:rsidRPr="00656FF7">
        <w:rPr>
          <w:color w:val="0000FF"/>
        </w:rPr>
        <w:t>&gt;</w:t>
      </w:r>
      <w:r w:rsidRPr="00656FF7">
        <w:rPr>
          <w:bCs/>
        </w:rPr>
        <w:t>200906220718AM</w:t>
      </w:r>
      <w:r w:rsidRPr="00656FF7">
        <w:rPr>
          <w:color w:val="0000FF"/>
        </w:rPr>
        <w:t>&lt;/</w:t>
      </w:r>
      <w:r w:rsidRPr="00656FF7">
        <w:rPr>
          <w:color w:val="990000"/>
        </w:rPr>
        <w:t>m2:DTSENT</w:t>
      </w:r>
      <w:r w:rsidRPr="00656FF7">
        <w:rPr>
          <w:color w:val="0000FF"/>
        </w:rPr>
        <w:t>&gt;</w:t>
      </w:r>
      <w:r w:rsidRPr="00656FF7">
        <w:rPr>
          <w:szCs w:val="20"/>
        </w:rPr>
        <w:t xml:space="preserve"> </w:t>
      </w:r>
    </w:p>
    <w:p w14:paraId="557C8C3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m2:ORD</w:t>
      </w:r>
      <w:r w:rsidRPr="00656FF7">
        <w:rPr>
          <w:color w:val="0000FF"/>
        </w:rPr>
        <w:t>&gt;</w:t>
      </w:r>
      <w:r w:rsidRPr="00656FF7">
        <w:rPr>
          <w:bCs/>
        </w:rPr>
        <w:t>C6069Q49</w:t>
      </w:r>
      <w:r w:rsidRPr="00656FF7">
        <w:rPr>
          <w:color w:val="0000FF"/>
        </w:rPr>
        <w:t>&lt;/</w:t>
      </w:r>
      <w:r w:rsidRPr="00656FF7">
        <w:rPr>
          <w:color w:val="990000"/>
        </w:rPr>
        <w:t>m2:ORD</w:t>
      </w:r>
      <w:r w:rsidRPr="00656FF7">
        <w:rPr>
          <w:color w:val="0000FF"/>
        </w:rPr>
        <w:t>&gt;</w:t>
      </w:r>
      <w:r w:rsidRPr="00656FF7">
        <w:rPr>
          <w:szCs w:val="20"/>
        </w:rPr>
        <w:t xml:space="preserve"> </w:t>
      </w:r>
    </w:p>
    <w:p w14:paraId="261C275F"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m2:STATUS_CODE</w:t>
      </w:r>
      <w:r w:rsidRPr="00656FF7">
        <w:rPr>
          <w:color w:val="0000FF"/>
        </w:rPr>
        <w:t>&gt;</w:t>
      </w:r>
      <w:r w:rsidRPr="00656FF7">
        <w:rPr>
          <w:bCs/>
        </w:rPr>
        <w:t>AO</w:t>
      </w:r>
      <w:r w:rsidRPr="00656FF7">
        <w:rPr>
          <w:color w:val="0000FF"/>
        </w:rPr>
        <w:t>&lt;/</w:t>
      </w:r>
      <w:r w:rsidRPr="00656FF7">
        <w:rPr>
          <w:color w:val="990000"/>
        </w:rPr>
        <w:t>m2:STATUS_CODE</w:t>
      </w:r>
      <w:r w:rsidRPr="00656FF7">
        <w:rPr>
          <w:color w:val="0000FF"/>
        </w:rPr>
        <w:t>&gt;</w:t>
      </w:r>
      <w:r w:rsidRPr="00656FF7">
        <w:rPr>
          <w:szCs w:val="20"/>
        </w:rPr>
        <w:t xml:space="preserve"> </w:t>
      </w:r>
    </w:p>
    <w:p w14:paraId="211F37FD"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m2:STATUS_MSG</w:t>
      </w:r>
      <w:r w:rsidRPr="00656FF7">
        <w:rPr>
          <w:color w:val="0000FF"/>
        </w:rPr>
        <w:t>&gt;</w:t>
      </w:r>
      <w:r w:rsidRPr="00656FF7">
        <w:rPr>
          <w:bCs/>
        </w:rPr>
        <w:t>ASSIGNABLE ORDER</w:t>
      </w:r>
      <w:r w:rsidRPr="00656FF7">
        <w:rPr>
          <w:color w:val="0000FF"/>
        </w:rPr>
        <w:t>&lt;/</w:t>
      </w:r>
      <w:r w:rsidRPr="00656FF7">
        <w:rPr>
          <w:color w:val="990000"/>
        </w:rPr>
        <w:t>m2:STATUS_MSG</w:t>
      </w:r>
      <w:r w:rsidRPr="00656FF7">
        <w:rPr>
          <w:color w:val="0000FF"/>
        </w:rPr>
        <w:t>&gt;</w:t>
      </w:r>
      <w:r w:rsidRPr="00656FF7">
        <w:rPr>
          <w:szCs w:val="20"/>
        </w:rPr>
        <w:t xml:space="preserve"> </w:t>
      </w:r>
    </w:p>
    <w:p w14:paraId="45B39B8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m2:TRAN_ACK_TYPE</w:t>
      </w:r>
      <w:r w:rsidRPr="00656FF7">
        <w:rPr>
          <w:color w:val="0000FF"/>
        </w:rPr>
        <w:t>&gt;</w:t>
      </w:r>
      <w:r w:rsidRPr="00656FF7">
        <w:rPr>
          <w:bCs/>
        </w:rPr>
        <w:t>AT</w:t>
      </w:r>
      <w:r w:rsidRPr="00656FF7">
        <w:rPr>
          <w:color w:val="0000FF"/>
        </w:rPr>
        <w:t>&lt;/</w:t>
      </w:r>
      <w:r w:rsidRPr="00656FF7">
        <w:rPr>
          <w:color w:val="990000"/>
        </w:rPr>
        <w:t>m2:TRAN_ACK_TYPE</w:t>
      </w:r>
      <w:r w:rsidRPr="00656FF7">
        <w:rPr>
          <w:color w:val="0000FF"/>
        </w:rPr>
        <w:t>&gt;</w:t>
      </w:r>
      <w:r w:rsidRPr="00656FF7">
        <w:rPr>
          <w:szCs w:val="20"/>
        </w:rPr>
        <w:t xml:space="preserve"> </w:t>
      </w:r>
    </w:p>
    <w:p w14:paraId="16629A35"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m2:TRANS_SET_PURPOSE_CODE</w:t>
      </w:r>
      <w:r w:rsidRPr="00656FF7">
        <w:rPr>
          <w:color w:val="0000FF"/>
        </w:rPr>
        <w:t>&gt;</w:t>
      </w:r>
      <w:r w:rsidRPr="00656FF7">
        <w:rPr>
          <w:bCs/>
        </w:rPr>
        <w:t>06</w:t>
      </w:r>
      <w:r w:rsidRPr="00656FF7">
        <w:rPr>
          <w:color w:val="0000FF"/>
        </w:rPr>
        <w:t>&lt;/</w:t>
      </w:r>
      <w:r w:rsidRPr="00656FF7">
        <w:rPr>
          <w:color w:val="990000"/>
        </w:rPr>
        <w:t>m2:TRANS_SET_PURPOSE_CODE</w:t>
      </w:r>
      <w:r w:rsidRPr="00656FF7">
        <w:rPr>
          <w:color w:val="0000FF"/>
        </w:rPr>
        <w:t>&gt;</w:t>
      </w:r>
      <w:r w:rsidRPr="00656FF7">
        <w:rPr>
          <w:szCs w:val="20"/>
        </w:rPr>
        <w:t xml:space="preserve"> </w:t>
      </w:r>
    </w:p>
    <w:p w14:paraId="5FC2A903"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m2:HDR</w:t>
      </w:r>
      <w:r w:rsidRPr="00656FF7">
        <w:rPr>
          <w:color w:val="0000FF"/>
        </w:rPr>
        <w:t>&gt;</w:t>
      </w:r>
    </w:p>
    <w:p w14:paraId="49DAB60D" w14:textId="77777777" w:rsidR="009C6DE4" w:rsidRPr="00656FF7" w:rsidRDefault="009C6DE4" w:rsidP="009C6DE4">
      <w:pPr>
        <w:ind w:hanging="480"/>
        <w:rPr>
          <w:szCs w:val="20"/>
        </w:rPr>
      </w:pPr>
      <w:hyperlink r:id="rId1661"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m2:NOTIFICATION</w:t>
      </w:r>
      <w:r w:rsidRPr="00656FF7">
        <w:rPr>
          <w:color w:val="0000FF"/>
        </w:rPr>
        <w:t>&gt;</w:t>
      </w:r>
    </w:p>
    <w:p w14:paraId="6686E205" w14:textId="77777777" w:rsidR="009C6DE4" w:rsidRPr="00656FF7" w:rsidRDefault="009C6DE4" w:rsidP="009C6DE4">
      <w:pPr>
        <w:ind w:hanging="480"/>
        <w:rPr>
          <w:szCs w:val="20"/>
        </w:rPr>
      </w:pPr>
      <w:hyperlink r:id="rId1662"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m2:FIRM_ORDER_NOTIFICATION</w:t>
      </w:r>
      <w:r w:rsidRPr="00656FF7">
        <w:rPr>
          <w:color w:val="0000FF"/>
        </w:rPr>
        <w:t>&gt;</w:t>
      </w:r>
    </w:p>
    <w:p w14:paraId="5F99B6BA" w14:textId="77777777" w:rsidR="009C6DE4" w:rsidRPr="00656FF7" w:rsidRDefault="009C6DE4" w:rsidP="009C6DE4">
      <w:pPr>
        <w:ind w:hanging="480"/>
        <w:rPr>
          <w:szCs w:val="20"/>
        </w:rPr>
      </w:pPr>
      <w:hyperlink r:id="rId1663"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m2:NOTIFICATION_ADMIN</w:t>
      </w:r>
      <w:r w:rsidRPr="00656FF7">
        <w:rPr>
          <w:color w:val="0000FF"/>
        </w:rPr>
        <w:t>&gt;</w:t>
      </w:r>
    </w:p>
    <w:p w14:paraId="2703E067"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m2:EAN</w:t>
      </w:r>
      <w:r w:rsidRPr="00656FF7">
        <w:rPr>
          <w:color w:val="0000FF"/>
        </w:rPr>
        <w:t>&gt;</w:t>
      </w:r>
      <w:r w:rsidRPr="00656FF7">
        <w:rPr>
          <w:bCs/>
        </w:rPr>
        <w:t>601N160016</w:t>
      </w:r>
      <w:r w:rsidRPr="00656FF7">
        <w:rPr>
          <w:color w:val="0000FF"/>
        </w:rPr>
        <w:t>&lt;/</w:t>
      </w:r>
      <w:r w:rsidRPr="00656FF7">
        <w:rPr>
          <w:color w:val="990000"/>
        </w:rPr>
        <w:t>m2:EAN</w:t>
      </w:r>
      <w:r w:rsidRPr="00656FF7">
        <w:rPr>
          <w:color w:val="0000FF"/>
        </w:rPr>
        <w:t>&gt;</w:t>
      </w:r>
      <w:r w:rsidRPr="00656FF7">
        <w:rPr>
          <w:szCs w:val="20"/>
        </w:rPr>
        <w:t xml:space="preserve"> </w:t>
      </w:r>
    </w:p>
    <w:p w14:paraId="5AC4994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m2:INIT</w:t>
      </w:r>
      <w:r w:rsidRPr="00656FF7">
        <w:rPr>
          <w:color w:val="0000FF"/>
        </w:rPr>
        <w:t>&gt;</w:t>
      </w:r>
      <w:r w:rsidRPr="00656FF7">
        <w:rPr>
          <w:bCs/>
        </w:rPr>
        <w:t>BOJANGLES</w:t>
      </w:r>
      <w:r w:rsidRPr="00656FF7">
        <w:rPr>
          <w:color w:val="0000FF"/>
        </w:rPr>
        <w:t>&lt;/</w:t>
      </w:r>
      <w:r w:rsidRPr="00656FF7">
        <w:rPr>
          <w:color w:val="990000"/>
        </w:rPr>
        <w:t>m2:INIT</w:t>
      </w:r>
      <w:r w:rsidRPr="00656FF7">
        <w:rPr>
          <w:color w:val="0000FF"/>
        </w:rPr>
        <w:t>&gt;</w:t>
      </w:r>
      <w:r w:rsidRPr="00656FF7">
        <w:rPr>
          <w:szCs w:val="20"/>
        </w:rPr>
        <w:t xml:space="preserve"> </w:t>
      </w:r>
    </w:p>
    <w:p w14:paraId="4339D632"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m2:INIT_TEL_NO</w:t>
      </w:r>
      <w:r w:rsidRPr="00656FF7">
        <w:rPr>
          <w:color w:val="0000FF"/>
        </w:rPr>
        <w:t>&gt;</w:t>
      </w:r>
      <w:r w:rsidRPr="00656FF7">
        <w:rPr>
          <w:bCs/>
        </w:rPr>
        <w:t>88884448888</w:t>
      </w:r>
      <w:r w:rsidRPr="00656FF7">
        <w:rPr>
          <w:color w:val="0000FF"/>
        </w:rPr>
        <w:t>&lt;/</w:t>
      </w:r>
      <w:r w:rsidRPr="00656FF7">
        <w:rPr>
          <w:color w:val="990000"/>
        </w:rPr>
        <w:t>m2:INIT_TEL_NO</w:t>
      </w:r>
      <w:r w:rsidRPr="00656FF7">
        <w:rPr>
          <w:color w:val="0000FF"/>
        </w:rPr>
        <w:t>&gt;</w:t>
      </w:r>
      <w:r w:rsidRPr="00656FF7">
        <w:rPr>
          <w:szCs w:val="20"/>
        </w:rPr>
        <w:t xml:space="preserve"> </w:t>
      </w:r>
    </w:p>
    <w:p w14:paraId="1CDB10F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m2:REP</w:t>
      </w:r>
      <w:r w:rsidRPr="00656FF7">
        <w:rPr>
          <w:color w:val="0000FF"/>
        </w:rPr>
        <w:t>&gt;</w:t>
      </w:r>
      <w:r w:rsidRPr="00656FF7">
        <w:rPr>
          <w:bCs/>
        </w:rPr>
        <w:t>LCSC</w:t>
      </w:r>
      <w:r w:rsidRPr="00656FF7">
        <w:rPr>
          <w:color w:val="0000FF"/>
        </w:rPr>
        <w:t>&lt;/</w:t>
      </w:r>
      <w:r w:rsidRPr="00656FF7">
        <w:rPr>
          <w:color w:val="990000"/>
        </w:rPr>
        <w:t>m2:REP</w:t>
      </w:r>
      <w:r w:rsidRPr="00656FF7">
        <w:rPr>
          <w:color w:val="0000FF"/>
        </w:rPr>
        <w:t>&gt;</w:t>
      </w:r>
      <w:r w:rsidRPr="00656FF7">
        <w:rPr>
          <w:szCs w:val="20"/>
        </w:rPr>
        <w:t xml:space="preserve"> </w:t>
      </w:r>
    </w:p>
    <w:p w14:paraId="1B275EB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m2:REP_TEL_NO</w:t>
      </w:r>
      <w:r w:rsidRPr="00656FF7">
        <w:rPr>
          <w:color w:val="0000FF"/>
        </w:rPr>
        <w:t>&gt;</w:t>
      </w:r>
      <w:r w:rsidRPr="00656FF7">
        <w:rPr>
          <w:bCs/>
        </w:rPr>
        <w:t>8006670807</w:t>
      </w:r>
      <w:r w:rsidRPr="00656FF7">
        <w:rPr>
          <w:color w:val="0000FF"/>
        </w:rPr>
        <w:t>&lt;/</w:t>
      </w:r>
      <w:r w:rsidRPr="00656FF7">
        <w:rPr>
          <w:color w:val="990000"/>
        </w:rPr>
        <w:t>m2:REP_TEL_NO</w:t>
      </w:r>
      <w:r w:rsidRPr="00656FF7">
        <w:rPr>
          <w:color w:val="0000FF"/>
        </w:rPr>
        <w:t>&gt;</w:t>
      </w:r>
      <w:r w:rsidRPr="00656FF7">
        <w:rPr>
          <w:szCs w:val="20"/>
        </w:rPr>
        <w:t xml:space="preserve"> </w:t>
      </w:r>
    </w:p>
    <w:p w14:paraId="5068D9FC"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m2:FDT</w:t>
      </w:r>
      <w:r w:rsidRPr="00656FF7">
        <w:rPr>
          <w:color w:val="0000FF"/>
        </w:rPr>
        <w:t>&gt;</w:t>
      </w:r>
      <w:r w:rsidRPr="00656FF7">
        <w:rPr>
          <w:bCs/>
        </w:rPr>
        <w:t>2100-2100</w:t>
      </w:r>
      <w:r w:rsidRPr="00656FF7">
        <w:rPr>
          <w:color w:val="0000FF"/>
        </w:rPr>
        <w:t>&lt;/</w:t>
      </w:r>
      <w:r w:rsidRPr="00656FF7">
        <w:rPr>
          <w:color w:val="990000"/>
        </w:rPr>
        <w:t>m2:FDT</w:t>
      </w:r>
      <w:r w:rsidRPr="00656FF7">
        <w:rPr>
          <w:color w:val="0000FF"/>
        </w:rPr>
        <w:t>&gt;</w:t>
      </w:r>
      <w:r w:rsidRPr="00656FF7">
        <w:rPr>
          <w:szCs w:val="20"/>
        </w:rPr>
        <w:t xml:space="preserve"> </w:t>
      </w:r>
    </w:p>
    <w:p w14:paraId="617F7408"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m2:DD_CD</w:t>
      </w:r>
      <w:r w:rsidRPr="00656FF7">
        <w:rPr>
          <w:color w:val="0000FF"/>
        </w:rPr>
        <w:t>&gt;</w:t>
      </w:r>
      <w:r w:rsidRPr="00656FF7">
        <w:rPr>
          <w:bCs/>
        </w:rPr>
        <w:t>20091231</w:t>
      </w:r>
      <w:r w:rsidRPr="00656FF7">
        <w:rPr>
          <w:color w:val="0000FF"/>
        </w:rPr>
        <w:t>&lt;/</w:t>
      </w:r>
      <w:r w:rsidRPr="00656FF7">
        <w:rPr>
          <w:color w:val="990000"/>
        </w:rPr>
        <w:t>m2:DD_CD</w:t>
      </w:r>
      <w:r w:rsidRPr="00656FF7">
        <w:rPr>
          <w:color w:val="0000FF"/>
        </w:rPr>
        <w:t>&gt;</w:t>
      </w:r>
      <w:r w:rsidRPr="00656FF7">
        <w:rPr>
          <w:szCs w:val="20"/>
        </w:rPr>
        <w:t xml:space="preserve"> </w:t>
      </w:r>
    </w:p>
    <w:p w14:paraId="71934ECA" w14:textId="77777777" w:rsidR="009C6DE4" w:rsidRPr="00656FF7" w:rsidRDefault="009C6DE4" w:rsidP="009C6DE4">
      <w:pPr>
        <w:ind w:hanging="480"/>
        <w:rPr>
          <w:szCs w:val="20"/>
        </w:rPr>
      </w:pPr>
      <w:r w:rsidRPr="00656FF7">
        <w:rPr>
          <w:rFonts w:cs="Courier New"/>
          <w:bCs/>
          <w:color w:val="FF0000"/>
        </w:rPr>
        <w:lastRenderedPageBreak/>
        <w:t> </w:t>
      </w:r>
      <w:r w:rsidRPr="00656FF7">
        <w:rPr>
          <w:szCs w:val="20"/>
        </w:rPr>
        <w:t xml:space="preserve"> </w:t>
      </w:r>
      <w:r w:rsidRPr="00656FF7">
        <w:rPr>
          <w:color w:val="0000FF"/>
        </w:rPr>
        <w:t>&lt;</w:t>
      </w:r>
      <w:r w:rsidRPr="00656FF7">
        <w:rPr>
          <w:color w:val="990000"/>
        </w:rPr>
        <w:t>m2:BAN1</w:t>
      </w:r>
      <w:r w:rsidRPr="00656FF7">
        <w:rPr>
          <w:color w:val="0000FF"/>
        </w:rPr>
        <w:t>&gt;</w:t>
      </w:r>
      <w:r w:rsidRPr="00656FF7">
        <w:rPr>
          <w:bCs/>
        </w:rPr>
        <w:t>601N190000000</w:t>
      </w:r>
      <w:r w:rsidRPr="00656FF7">
        <w:rPr>
          <w:color w:val="0000FF"/>
        </w:rPr>
        <w:t>&lt;/</w:t>
      </w:r>
      <w:r w:rsidRPr="00656FF7">
        <w:rPr>
          <w:color w:val="990000"/>
        </w:rPr>
        <w:t>m2:BAN1</w:t>
      </w:r>
      <w:r w:rsidRPr="00656FF7">
        <w:rPr>
          <w:color w:val="0000FF"/>
        </w:rPr>
        <w:t>&gt;</w:t>
      </w:r>
      <w:r w:rsidRPr="00656FF7">
        <w:rPr>
          <w:szCs w:val="20"/>
        </w:rPr>
        <w:t xml:space="preserve"> </w:t>
      </w:r>
    </w:p>
    <w:p w14:paraId="3B428D33"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m2:NOTIFICATION_ADMIN</w:t>
      </w:r>
      <w:r w:rsidRPr="00656FF7">
        <w:rPr>
          <w:color w:val="0000FF"/>
        </w:rPr>
        <w:t>&gt;</w:t>
      </w:r>
    </w:p>
    <w:p w14:paraId="032FB413" w14:textId="77777777" w:rsidR="009C6DE4" w:rsidRPr="00656FF7" w:rsidRDefault="009C6DE4" w:rsidP="009C6DE4">
      <w:pPr>
        <w:ind w:hanging="480"/>
        <w:rPr>
          <w:szCs w:val="20"/>
        </w:rPr>
      </w:pPr>
      <w:hyperlink r:id="rId1664" w:history="1">
        <w:r w:rsidRPr="00656FF7">
          <w:rPr>
            <w:rFonts w:cs="Courier New"/>
            <w:bCs/>
            <w:color w:val="FF0000"/>
            <w:u w:val="single"/>
          </w:rPr>
          <w:t>-</w:t>
        </w:r>
      </w:hyperlink>
      <w:r w:rsidRPr="00656FF7">
        <w:rPr>
          <w:szCs w:val="20"/>
        </w:rPr>
        <w:t xml:space="preserve"> </w:t>
      </w:r>
      <w:r w:rsidRPr="00656FF7">
        <w:rPr>
          <w:color w:val="0000FF"/>
        </w:rPr>
        <w:t>&lt;</w:t>
      </w:r>
      <w:r w:rsidRPr="00656FF7">
        <w:rPr>
          <w:color w:val="990000"/>
        </w:rPr>
        <w:t>m2:SERVICES_INFO</w:t>
      </w:r>
      <w:r w:rsidRPr="00656FF7">
        <w:rPr>
          <w:color w:val="0000FF"/>
        </w:rPr>
        <w:t>&gt;</w:t>
      </w:r>
    </w:p>
    <w:p w14:paraId="581BE882"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m2:LOCNUM_SVCS</w:t>
      </w:r>
      <w:r w:rsidRPr="00656FF7">
        <w:rPr>
          <w:color w:val="0000FF"/>
        </w:rPr>
        <w:t>&gt;</w:t>
      </w:r>
      <w:r w:rsidRPr="00656FF7">
        <w:rPr>
          <w:bCs/>
        </w:rPr>
        <w:t>000</w:t>
      </w:r>
      <w:r w:rsidRPr="00656FF7">
        <w:rPr>
          <w:color w:val="0000FF"/>
        </w:rPr>
        <w:t>&lt;/</w:t>
      </w:r>
      <w:r w:rsidRPr="00656FF7">
        <w:rPr>
          <w:color w:val="990000"/>
        </w:rPr>
        <w:t>m2:LOCNUM_SVCS</w:t>
      </w:r>
      <w:r w:rsidRPr="00656FF7">
        <w:rPr>
          <w:color w:val="0000FF"/>
        </w:rPr>
        <w:t>&gt;</w:t>
      </w:r>
      <w:r w:rsidRPr="00656FF7">
        <w:rPr>
          <w:szCs w:val="20"/>
        </w:rPr>
        <w:t xml:space="preserve"> </w:t>
      </w:r>
    </w:p>
    <w:p w14:paraId="41B3B87E"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m2:LNUM</w:t>
      </w:r>
      <w:r w:rsidRPr="00656FF7">
        <w:rPr>
          <w:color w:val="0000FF"/>
        </w:rPr>
        <w:t>&gt;</w:t>
      </w:r>
      <w:r w:rsidRPr="00656FF7">
        <w:rPr>
          <w:bCs/>
        </w:rPr>
        <w:t>00001</w:t>
      </w:r>
      <w:r w:rsidRPr="00656FF7">
        <w:rPr>
          <w:color w:val="0000FF"/>
        </w:rPr>
        <w:t>&lt;/</w:t>
      </w:r>
      <w:r w:rsidRPr="00656FF7">
        <w:rPr>
          <w:color w:val="990000"/>
        </w:rPr>
        <w:t>m2:LNUM</w:t>
      </w:r>
      <w:r w:rsidRPr="00656FF7">
        <w:rPr>
          <w:color w:val="0000FF"/>
        </w:rPr>
        <w:t>&gt;</w:t>
      </w:r>
      <w:r w:rsidRPr="00656FF7">
        <w:rPr>
          <w:szCs w:val="20"/>
        </w:rPr>
        <w:t xml:space="preserve"> </w:t>
      </w:r>
    </w:p>
    <w:p w14:paraId="26B98E85"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m2:ECCKT</w:t>
      </w:r>
      <w:r w:rsidRPr="00656FF7">
        <w:rPr>
          <w:color w:val="0000FF"/>
        </w:rPr>
        <w:t>&gt;</w:t>
      </w:r>
      <w:r w:rsidRPr="00656FF7">
        <w:rPr>
          <w:bCs/>
        </w:rPr>
        <w:t>M1.LXFU.505703..SC</w:t>
      </w:r>
      <w:r w:rsidRPr="00656FF7">
        <w:rPr>
          <w:color w:val="0000FF"/>
        </w:rPr>
        <w:t>&lt;/</w:t>
      </w:r>
      <w:r w:rsidRPr="00656FF7">
        <w:rPr>
          <w:color w:val="990000"/>
        </w:rPr>
        <w:t>m2:ECCKT</w:t>
      </w:r>
      <w:r w:rsidRPr="00656FF7">
        <w:rPr>
          <w:color w:val="0000FF"/>
        </w:rPr>
        <w:t>&gt;</w:t>
      </w:r>
      <w:r w:rsidRPr="00656FF7">
        <w:rPr>
          <w:szCs w:val="20"/>
        </w:rPr>
        <w:t xml:space="preserve"> </w:t>
      </w:r>
    </w:p>
    <w:p w14:paraId="379D4881"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m2:L_ORD</w:t>
      </w:r>
      <w:r w:rsidRPr="00656FF7">
        <w:rPr>
          <w:color w:val="0000FF"/>
        </w:rPr>
        <w:t>&gt;</w:t>
      </w:r>
      <w:r w:rsidRPr="00656FF7">
        <w:rPr>
          <w:bCs/>
        </w:rPr>
        <w:t>C6069Q49</w:t>
      </w:r>
      <w:r w:rsidRPr="00656FF7">
        <w:rPr>
          <w:color w:val="0000FF"/>
        </w:rPr>
        <w:t>&lt;/</w:t>
      </w:r>
      <w:r w:rsidRPr="00656FF7">
        <w:rPr>
          <w:color w:val="990000"/>
        </w:rPr>
        <w:t>m2:L_ORD</w:t>
      </w:r>
      <w:r w:rsidRPr="00656FF7">
        <w:rPr>
          <w:color w:val="0000FF"/>
        </w:rPr>
        <w:t>&gt;</w:t>
      </w:r>
      <w:r w:rsidRPr="00656FF7">
        <w:rPr>
          <w:szCs w:val="20"/>
        </w:rPr>
        <w:t xml:space="preserve"> </w:t>
      </w:r>
    </w:p>
    <w:p w14:paraId="27F33B94"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m2:CABLE_ID</w:t>
      </w:r>
      <w:r w:rsidRPr="00656FF7">
        <w:rPr>
          <w:color w:val="0000FF"/>
        </w:rPr>
        <w:t>&gt;</w:t>
      </w:r>
      <w:r w:rsidRPr="00656FF7">
        <w:rPr>
          <w:bCs/>
        </w:rPr>
        <w:t>PAWS3</w:t>
      </w:r>
      <w:r w:rsidRPr="00656FF7">
        <w:rPr>
          <w:color w:val="0000FF"/>
        </w:rPr>
        <w:t>&lt;/</w:t>
      </w:r>
      <w:r w:rsidRPr="00656FF7">
        <w:rPr>
          <w:color w:val="990000"/>
        </w:rPr>
        <w:t>m2:CABLE_ID</w:t>
      </w:r>
      <w:r w:rsidRPr="00656FF7">
        <w:rPr>
          <w:color w:val="0000FF"/>
        </w:rPr>
        <w:t>&gt;</w:t>
      </w:r>
      <w:r w:rsidRPr="00656FF7">
        <w:rPr>
          <w:szCs w:val="20"/>
        </w:rPr>
        <w:t xml:space="preserve"> </w:t>
      </w:r>
    </w:p>
    <w:p w14:paraId="394177E1" w14:textId="77777777" w:rsidR="009C6DE4" w:rsidRPr="00656FF7" w:rsidRDefault="009C6DE4" w:rsidP="009C6DE4">
      <w:pPr>
        <w:ind w:hanging="48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m2:CHAN_PAIR</w:t>
      </w:r>
      <w:r w:rsidRPr="00656FF7">
        <w:rPr>
          <w:color w:val="0000FF"/>
        </w:rPr>
        <w:t>&gt;</w:t>
      </w:r>
      <w:r w:rsidRPr="00656FF7">
        <w:rPr>
          <w:bCs/>
        </w:rPr>
        <w:t>38</w:t>
      </w:r>
      <w:r w:rsidRPr="00656FF7">
        <w:rPr>
          <w:color w:val="0000FF"/>
        </w:rPr>
        <w:t>&lt;/</w:t>
      </w:r>
      <w:r w:rsidRPr="00656FF7">
        <w:rPr>
          <w:color w:val="990000"/>
        </w:rPr>
        <w:t>m2:CHAN_PAIR</w:t>
      </w:r>
      <w:r w:rsidRPr="00656FF7">
        <w:rPr>
          <w:color w:val="0000FF"/>
        </w:rPr>
        <w:t>&gt;</w:t>
      </w:r>
      <w:r w:rsidRPr="00656FF7">
        <w:rPr>
          <w:szCs w:val="20"/>
        </w:rPr>
        <w:t xml:space="preserve"> </w:t>
      </w:r>
    </w:p>
    <w:p w14:paraId="1FA0C7C9"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m2:SERVICES_INFO</w:t>
      </w:r>
      <w:r w:rsidRPr="00656FF7">
        <w:rPr>
          <w:color w:val="0000FF"/>
        </w:rPr>
        <w:t>&gt;</w:t>
      </w:r>
    </w:p>
    <w:p w14:paraId="761D23B6"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m2:FIRM_ORDER_NOTIFICATION</w:t>
      </w:r>
      <w:r w:rsidRPr="00656FF7">
        <w:rPr>
          <w:color w:val="0000FF"/>
        </w:rPr>
        <w:t>&gt;</w:t>
      </w:r>
    </w:p>
    <w:p w14:paraId="56EFF813"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m2:NOTIFICATION</w:t>
      </w:r>
      <w:r w:rsidRPr="00656FF7">
        <w:rPr>
          <w:color w:val="0000FF"/>
        </w:rPr>
        <w:t>&gt;</w:t>
      </w:r>
    </w:p>
    <w:p w14:paraId="4F0CCD97"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m2:LSR_RESP</w:t>
      </w:r>
      <w:r w:rsidRPr="00656FF7">
        <w:rPr>
          <w:color w:val="0000FF"/>
        </w:rPr>
        <w:t>&gt;</w:t>
      </w:r>
    </w:p>
    <w:p w14:paraId="3937E7C8" w14:textId="77777777" w:rsidR="009C6DE4" w:rsidRPr="00656FF7" w:rsidRDefault="009C6DE4" w:rsidP="009C6DE4">
      <w:pPr>
        <w:ind w:hanging="240"/>
        <w:rPr>
          <w:szCs w:val="20"/>
        </w:rPr>
      </w:pPr>
      <w:r w:rsidRPr="00656FF7">
        <w:rPr>
          <w:rFonts w:cs="Courier New"/>
          <w:bCs/>
          <w:color w:val="FF0000"/>
        </w:rPr>
        <w:t> </w:t>
      </w:r>
      <w:r w:rsidRPr="00656FF7">
        <w:rPr>
          <w:szCs w:val="20"/>
        </w:rPr>
        <w:t xml:space="preserve"> </w:t>
      </w:r>
      <w:r w:rsidRPr="00656FF7">
        <w:rPr>
          <w:color w:val="0000FF"/>
        </w:rPr>
        <w:t>&lt;/</w:t>
      </w:r>
      <w:r w:rsidRPr="00656FF7">
        <w:rPr>
          <w:color w:val="990000"/>
        </w:rPr>
        <w:t>m1:ATT_LSR_ORD_RSP</w:t>
      </w:r>
      <w:r w:rsidRPr="00656FF7">
        <w:rPr>
          <w:color w:val="0000FF"/>
        </w:rPr>
        <w:t>&gt;</w:t>
      </w:r>
    </w:p>
    <w:p w14:paraId="30C3B9E6" w14:textId="77777777" w:rsidR="009C6DE4" w:rsidRDefault="009C6DE4" w:rsidP="009C6DE4"/>
    <w:p w14:paraId="5FBF8904" w14:textId="77777777" w:rsidR="009C6DE4" w:rsidRDefault="009C6DE4" w:rsidP="009C6DE4"/>
    <w:p w14:paraId="51F83DD6" w14:textId="77777777" w:rsidR="009C6DE4" w:rsidRDefault="009C6DE4" w:rsidP="009C6DE4"/>
    <w:p w14:paraId="3B691D59" w14:textId="77777777" w:rsidR="009C6DE4" w:rsidRPr="005B54A4" w:rsidRDefault="009C6DE4" w:rsidP="009C6DE4"/>
    <w:p w14:paraId="4A97BAAB" w14:textId="77777777" w:rsidR="009C6DE4" w:rsidRDefault="009C6DE4" w:rsidP="009C6DE4">
      <w:pPr>
        <w:pStyle w:val="TCtxtTAG"/>
        <w:rPr>
          <w:b/>
          <w:bCs/>
          <w:sz w:val="24"/>
        </w:rPr>
      </w:pPr>
      <w:r>
        <w:rPr>
          <w:b/>
          <w:bCs/>
          <w:sz w:val="24"/>
        </w:rPr>
        <w:br w:type="page"/>
      </w:r>
      <w:r>
        <w:rPr>
          <w:b/>
          <w:bCs/>
          <w:sz w:val="24"/>
        </w:rPr>
        <w:lastRenderedPageBreak/>
        <w:t>Test Case A074: Scenario Description  (Act= W) Conversion as Is of an Unbundled Copper Loop Non-Designed (UCL-ND) from CLEC to CLEC.  LNA=W</w:t>
      </w:r>
    </w:p>
    <w:p w14:paraId="39E11C12" w14:textId="77777777" w:rsidR="009C6DE4" w:rsidRDefault="009C6DE4" w:rsidP="009C6DE4">
      <w:pPr>
        <w:pStyle w:val="TCtxtTAG"/>
        <w:rPr>
          <w:b/>
          <w:bCs/>
          <w:sz w:val="24"/>
        </w:rPr>
      </w:pPr>
    </w:p>
    <w:p w14:paraId="0BFEB23D"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1C92E0C9" w14:textId="77777777" w:rsidTr="0088342F">
        <w:trPr>
          <w:tblHeader/>
        </w:trPr>
        <w:tc>
          <w:tcPr>
            <w:tcW w:w="2070" w:type="dxa"/>
            <w:tcBorders>
              <w:bottom w:val="single" w:sz="6" w:space="0" w:color="auto"/>
            </w:tcBorders>
          </w:tcPr>
          <w:p w14:paraId="45087D84"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71C402FF"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07B3ECDF"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53CE20D5" w14:textId="77777777" w:rsidTr="0088342F">
        <w:trPr>
          <w:cantSplit/>
        </w:trPr>
        <w:tc>
          <w:tcPr>
            <w:tcW w:w="9000" w:type="dxa"/>
            <w:gridSpan w:val="3"/>
            <w:tcBorders>
              <w:bottom w:val="single" w:sz="6" w:space="0" w:color="auto"/>
            </w:tcBorders>
            <w:shd w:val="clear" w:color="auto" w:fill="0000FF"/>
          </w:tcPr>
          <w:p w14:paraId="49C63438"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7D07A4BE" w14:textId="77777777" w:rsidTr="0088342F">
        <w:trPr>
          <w:cantSplit/>
        </w:trPr>
        <w:tc>
          <w:tcPr>
            <w:tcW w:w="9000" w:type="dxa"/>
            <w:gridSpan w:val="3"/>
            <w:tcBorders>
              <w:bottom w:val="single" w:sz="6" w:space="0" w:color="auto"/>
            </w:tcBorders>
            <w:shd w:val="clear" w:color="auto" w:fill="99CCFF"/>
          </w:tcPr>
          <w:p w14:paraId="25CE7913"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423CDFD6" w14:textId="77777777" w:rsidTr="0088342F">
        <w:tc>
          <w:tcPr>
            <w:tcW w:w="2070" w:type="dxa"/>
          </w:tcPr>
          <w:p w14:paraId="2947FADF"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496FFB94"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681329F1"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00172B77" w14:textId="77777777" w:rsidTr="0088342F">
        <w:tc>
          <w:tcPr>
            <w:tcW w:w="2070" w:type="dxa"/>
          </w:tcPr>
          <w:p w14:paraId="3463F40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7996725B"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1BAE12E2" w14:textId="77777777" w:rsidR="009C6DE4" w:rsidRPr="00076958" w:rsidRDefault="009C6DE4" w:rsidP="0088342F">
            <w:pPr>
              <w:rPr>
                <w:rFonts w:ascii="Arial" w:hAnsi="Arial" w:cs="Arial"/>
                <w:b/>
                <w:bCs/>
                <w:iCs/>
              </w:rPr>
            </w:pPr>
            <w:r w:rsidRPr="00076958">
              <w:rPr>
                <w:rFonts w:ascii="Arial" w:hAnsi="Arial" w:cs="Arial"/>
                <w:b/>
                <w:bCs/>
                <w:iCs/>
              </w:rPr>
              <w:t>A74</w:t>
            </w:r>
          </w:p>
        </w:tc>
      </w:tr>
      <w:tr w:rsidR="009C6DE4" w:rsidRPr="00076958" w14:paraId="1B08992B" w14:textId="77777777" w:rsidTr="0088342F">
        <w:tc>
          <w:tcPr>
            <w:tcW w:w="2070" w:type="dxa"/>
            <w:tcBorders>
              <w:bottom w:val="single" w:sz="6" w:space="0" w:color="auto"/>
            </w:tcBorders>
          </w:tcPr>
          <w:p w14:paraId="13EB3306"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411128E6"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4A5ADE22" w14:textId="77777777" w:rsidR="009C6DE4" w:rsidRPr="00076958" w:rsidRDefault="009C6DE4" w:rsidP="0088342F">
            <w:pPr>
              <w:rPr>
                <w:rFonts w:ascii="Arial" w:hAnsi="Arial" w:cs="Arial"/>
                <w:b/>
                <w:bCs/>
                <w:iCs/>
                <w:lang w:val="fr-FR"/>
              </w:rPr>
            </w:pPr>
            <w:r w:rsidRPr="00076958">
              <w:rPr>
                <w:rFonts w:ascii="Arial" w:hAnsi="Arial" w:cs="Arial"/>
                <w:b/>
                <w:bCs/>
                <w:iCs/>
                <w:lang w:val="fr-FR"/>
              </w:rPr>
              <w:t>770M029852</w:t>
            </w:r>
          </w:p>
        </w:tc>
      </w:tr>
      <w:tr w:rsidR="009C6DE4" w:rsidRPr="00076958" w14:paraId="345F3581" w14:textId="77777777" w:rsidTr="0088342F">
        <w:tc>
          <w:tcPr>
            <w:tcW w:w="2070" w:type="dxa"/>
            <w:tcBorders>
              <w:bottom w:val="single" w:sz="6" w:space="0" w:color="auto"/>
            </w:tcBorders>
          </w:tcPr>
          <w:p w14:paraId="33E8BFC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031298EE"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7B818F31"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3B6CFD11" w14:textId="77777777" w:rsidTr="0088342F">
        <w:trPr>
          <w:trHeight w:val="72"/>
        </w:trPr>
        <w:tc>
          <w:tcPr>
            <w:tcW w:w="2070" w:type="dxa"/>
          </w:tcPr>
          <w:p w14:paraId="4394533B"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2C49CF35"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269EF6C0"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76513464" w14:textId="77777777" w:rsidTr="0088342F">
        <w:tc>
          <w:tcPr>
            <w:tcW w:w="2070" w:type="dxa"/>
          </w:tcPr>
          <w:p w14:paraId="5F353C6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185C3E33"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25CAF622"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79C8C9B1" w14:textId="77777777" w:rsidTr="0088342F">
        <w:tc>
          <w:tcPr>
            <w:tcW w:w="2070" w:type="dxa"/>
          </w:tcPr>
          <w:p w14:paraId="2453C974"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3D643AFC"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4937B934"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6F544466" w14:textId="77777777" w:rsidTr="0088342F">
        <w:tc>
          <w:tcPr>
            <w:tcW w:w="2070" w:type="dxa"/>
          </w:tcPr>
          <w:p w14:paraId="26EE884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27EF0B19"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188988DD"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766C624B" w14:textId="77777777" w:rsidTr="0088342F">
        <w:tc>
          <w:tcPr>
            <w:tcW w:w="2070" w:type="dxa"/>
          </w:tcPr>
          <w:p w14:paraId="0ED0ED2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00269A75"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64003133"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314E3E49" w14:textId="77777777" w:rsidTr="0088342F">
        <w:tc>
          <w:tcPr>
            <w:tcW w:w="2070" w:type="dxa"/>
            <w:tcBorders>
              <w:bottom w:val="single" w:sz="6" w:space="0" w:color="auto"/>
            </w:tcBorders>
          </w:tcPr>
          <w:p w14:paraId="3703CDA2"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27F49965"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6DAD6D7D"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4B842A1E" w14:textId="77777777" w:rsidTr="0088342F">
        <w:tc>
          <w:tcPr>
            <w:tcW w:w="2070" w:type="dxa"/>
            <w:tcBorders>
              <w:bottom w:val="single" w:sz="6" w:space="0" w:color="auto"/>
            </w:tcBorders>
          </w:tcPr>
          <w:p w14:paraId="21B8435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34FB8199"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2FA79822" w14:textId="77777777" w:rsidR="009C6DE4" w:rsidRPr="00076958" w:rsidRDefault="009C6DE4" w:rsidP="0088342F">
            <w:pPr>
              <w:rPr>
                <w:rFonts w:ascii="Arial" w:hAnsi="Arial" w:cs="Arial"/>
                <w:b/>
                <w:bCs/>
                <w:iCs/>
              </w:rPr>
            </w:pPr>
            <w:r w:rsidRPr="00076958">
              <w:rPr>
                <w:rFonts w:ascii="Arial" w:hAnsi="Arial" w:cs="Arial"/>
                <w:b/>
                <w:bCs/>
                <w:iCs/>
              </w:rPr>
              <w:t>PWSPGAAS94A</w:t>
            </w:r>
          </w:p>
        </w:tc>
      </w:tr>
      <w:tr w:rsidR="009C6DE4" w:rsidRPr="00076958" w14:paraId="6433A055" w14:textId="77777777" w:rsidTr="0088342F">
        <w:tc>
          <w:tcPr>
            <w:tcW w:w="2070" w:type="dxa"/>
            <w:tcBorders>
              <w:bottom w:val="single" w:sz="6" w:space="0" w:color="auto"/>
            </w:tcBorders>
          </w:tcPr>
          <w:p w14:paraId="28508B9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35087075"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1FCF065B"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716EBF71" w14:textId="77777777" w:rsidTr="0088342F">
        <w:tc>
          <w:tcPr>
            <w:tcW w:w="2070" w:type="dxa"/>
            <w:tcBorders>
              <w:bottom w:val="single" w:sz="6" w:space="0" w:color="auto"/>
            </w:tcBorders>
          </w:tcPr>
          <w:p w14:paraId="2B9ABD77"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6A6336E0"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7B3D1580" w14:textId="77777777" w:rsidR="009C6DE4" w:rsidRPr="00076958" w:rsidRDefault="009C6DE4" w:rsidP="0088342F">
            <w:pPr>
              <w:rPr>
                <w:rFonts w:ascii="Arial" w:hAnsi="Arial" w:cs="Arial"/>
                <w:b/>
                <w:bCs/>
                <w:iCs/>
              </w:rPr>
            </w:pPr>
            <w:r w:rsidRPr="00076958">
              <w:rPr>
                <w:rFonts w:ascii="Arial" w:hAnsi="Arial" w:cs="Arial"/>
                <w:b/>
                <w:bCs/>
                <w:iCs/>
              </w:rPr>
              <w:t>770943</w:t>
            </w:r>
          </w:p>
        </w:tc>
      </w:tr>
      <w:tr w:rsidR="009C6DE4" w:rsidRPr="00076958" w14:paraId="5865C7E0" w14:textId="77777777" w:rsidTr="0088342F">
        <w:tc>
          <w:tcPr>
            <w:tcW w:w="2070" w:type="dxa"/>
          </w:tcPr>
          <w:p w14:paraId="40B33A4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36CF82BF"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51D7A1C4" w14:textId="77777777" w:rsidR="009C6DE4" w:rsidRPr="00076958" w:rsidRDefault="009C6DE4" w:rsidP="0088342F">
            <w:pPr>
              <w:rPr>
                <w:rFonts w:ascii="Arial" w:hAnsi="Arial" w:cs="Arial"/>
                <w:b/>
                <w:bCs/>
                <w:iCs/>
              </w:rPr>
            </w:pPr>
            <w:r w:rsidRPr="00076958">
              <w:rPr>
                <w:rFonts w:ascii="Arial" w:hAnsi="Arial" w:cs="Arial"/>
                <w:b/>
                <w:bCs/>
                <w:iCs/>
              </w:rPr>
              <w:t>TXT-</w:t>
            </w:r>
          </w:p>
        </w:tc>
      </w:tr>
      <w:tr w:rsidR="009C6DE4" w:rsidRPr="00076958" w14:paraId="63C20C7D" w14:textId="77777777" w:rsidTr="0088342F">
        <w:trPr>
          <w:cantSplit/>
        </w:trPr>
        <w:tc>
          <w:tcPr>
            <w:tcW w:w="9000" w:type="dxa"/>
            <w:gridSpan w:val="3"/>
            <w:tcBorders>
              <w:bottom w:val="single" w:sz="6" w:space="0" w:color="auto"/>
            </w:tcBorders>
            <w:shd w:val="clear" w:color="auto" w:fill="99CCFF"/>
          </w:tcPr>
          <w:p w14:paraId="53B1B6E3"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36AC6415" w14:textId="77777777" w:rsidTr="0088342F">
        <w:tc>
          <w:tcPr>
            <w:tcW w:w="2070" w:type="dxa"/>
          </w:tcPr>
          <w:p w14:paraId="2665F213"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30049480"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3AC1C4EC" w14:textId="77777777" w:rsidR="009C6DE4" w:rsidRPr="00076958" w:rsidRDefault="009C6DE4" w:rsidP="0088342F">
            <w:pPr>
              <w:rPr>
                <w:rFonts w:ascii="Arial" w:hAnsi="Arial" w:cs="Arial"/>
                <w:b/>
                <w:bCs/>
                <w:iCs/>
              </w:rPr>
            </w:pPr>
            <w:r w:rsidRPr="00076958">
              <w:rPr>
                <w:rFonts w:ascii="Arial" w:hAnsi="Arial" w:cs="Arial"/>
                <w:b/>
                <w:bCs/>
                <w:iCs/>
              </w:rPr>
              <w:t>770Q887771771</w:t>
            </w:r>
          </w:p>
        </w:tc>
      </w:tr>
      <w:tr w:rsidR="009C6DE4" w:rsidRPr="00076958" w14:paraId="0F6C25D0" w14:textId="77777777" w:rsidTr="0088342F">
        <w:tc>
          <w:tcPr>
            <w:tcW w:w="2070" w:type="dxa"/>
            <w:tcBorders>
              <w:bottom w:val="single" w:sz="6" w:space="0" w:color="auto"/>
            </w:tcBorders>
          </w:tcPr>
          <w:p w14:paraId="0E88450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1CCC2D3A"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5FEFD931"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0D54EA29" w14:textId="77777777" w:rsidTr="0088342F">
        <w:trPr>
          <w:cantSplit/>
        </w:trPr>
        <w:tc>
          <w:tcPr>
            <w:tcW w:w="9000" w:type="dxa"/>
            <w:gridSpan w:val="3"/>
            <w:tcBorders>
              <w:bottom w:val="single" w:sz="6" w:space="0" w:color="auto"/>
            </w:tcBorders>
            <w:shd w:val="clear" w:color="auto" w:fill="99CCFF"/>
          </w:tcPr>
          <w:p w14:paraId="42F35D73"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17B12EAB" w14:textId="77777777" w:rsidTr="0088342F">
        <w:tc>
          <w:tcPr>
            <w:tcW w:w="2070" w:type="dxa"/>
          </w:tcPr>
          <w:p w14:paraId="0DA7D128"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7A0FB016"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46E343E9"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28520166" w14:textId="77777777" w:rsidTr="0088342F">
        <w:tc>
          <w:tcPr>
            <w:tcW w:w="2070" w:type="dxa"/>
          </w:tcPr>
          <w:p w14:paraId="0358149E"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651B913E"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6D9FD8EE"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35F18999" w14:textId="77777777" w:rsidTr="0088342F">
        <w:tc>
          <w:tcPr>
            <w:tcW w:w="2070" w:type="dxa"/>
          </w:tcPr>
          <w:p w14:paraId="6D0C5EEC"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0EA27EC5"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0AE608F0"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54C9A5D6" w14:textId="77777777" w:rsidTr="0088342F">
        <w:tc>
          <w:tcPr>
            <w:tcW w:w="2070" w:type="dxa"/>
          </w:tcPr>
          <w:p w14:paraId="0E388515"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29562995"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69860062" w14:textId="77777777" w:rsidR="009C6DE4" w:rsidRPr="00076958" w:rsidRDefault="009C6DE4" w:rsidP="0088342F">
            <w:pPr>
              <w:pStyle w:val="Heading4"/>
              <w:rPr>
                <w:rFonts w:cs="Arial"/>
                <w:b/>
                <w:bCs/>
                <w:i w:val="0"/>
              </w:rPr>
            </w:pPr>
            <w:r w:rsidRPr="00076958">
              <w:rPr>
                <w:rFonts w:cs="Arial"/>
                <w:b/>
                <w:bCs/>
                <w:i w:val="0"/>
              </w:rPr>
              <w:t>Cap Borbossa</w:t>
            </w:r>
          </w:p>
        </w:tc>
      </w:tr>
      <w:tr w:rsidR="009C6DE4" w:rsidRPr="00076958" w14:paraId="3DE8D3CD" w14:textId="77777777" w:rsidTr="0088342F">
        <w:tc>
          <w:tcPr>
            <w:tcW w:w="2070" w:type="dxa"/>
            <w:tcBorders>
              <w:bottom w:val="single" w:sz="6" w:space="0" w:color="auto"/>
            </w:tcBorders>
          </w:tcPr>
          <w:p w14:paraId="56EBF4B5"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3517A829"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679AEFA7"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5E9ABED2" w14:textId="77777777" w:rsidTr="0088342F">
        <w:trPr>
          <w:cantSplit/>
        </w:trPr>
        <w:tc>
          <w:tcPr>
            <w:tcW w:w="9000" w:type="dxa"/>
            <w:gridSpan w:val="3"/>
            <w:tcBorders>
              <w:bottom w:val="single" w:sz="6" w:space="0" w:color="auto"/>
            </w:tcBorders>
            <w:shd w:val="clear" w:color="auto" w:fill="0000FF"/>
          </w:tcPr>
          <w:p w14:paraId="28123C29" w14:textId="77777777" w:rsidR="009C6DE4" w:rsidRPr="00076958" w:rsidRDefault="009C6DE4" w:rsidP="0088342F">
            <w:pPr>
              <w:pStyle w:val="Heading4"/>
              <w:rPr>
                <w:rFonts w:cs="Arial"/>
                <w:b/>
                <w:bCs/>
                <w:i w:val="0"/>
                <w:iCs w:val="0"/>
              </w:rPr>
            </w:pPr>
            <w:r w:rsidRPr="00076958">
              <w:rPr>
                <w:rFonts w:cs="Arial"/>
                <w:b/>
                <w:bCs/>
                <w:i w:val="0"/>
                <w:iCs w:val="0"/>
              </w:rPr>
              <w:t>EU  FORM</w:t>
            </w:r>
          </w:p>
        </w:tc>
      </w:tr>
      <w:tr w:rsidR="009C6DE4" w:rsidRPr="00076958" w14:paraId="5592C1DE" w14:textId="77777777" w:rsidTr="0088342F">
        <w:trPr>
          <w:cantSplit/>
        </w:trPr>
        <w:tc>
          <w:tcPr>
            <w:tcW w:w="9000" w:type="dxa"/>
            <w:gridSpan w:val="3"/>
            <w:shd w:val="clear" w:color="auto" w:fill="99CCFF"/>
          </w:tcPr>
          <w:p w14:paraId="71975487"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66109C31" w14:textId="77777777" w:rsidTr="0088342F">
        <w:tc>
          <w:tcPr>
            <w:tcW w:w="2070" w:type="dxa"/>
            <w:tcBorders>
              <w:bottom w:val="single" w:sz="6" w:space="0" w:color="auto"/>
            </w:tcBorders>
          </w:tcPr>
          <w:p w14:paraId="7A24412E"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5BE57240"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0C5CFADD" w14:textId="77777777" w:rsidR="009C6DE4" w:rsidRPr="00076958" w:rsidRDefault="009C6DE4" w:rsidP="0088342F">
            <w:pPr>
              <w:pStyle w:val="Heading4"/>
              <w:rPr>
                <w:rFonts w:cs="Arial"/>
                <w:b/>
                <w:bCs/>
                <w:i w:val="0"/>
              </w:rPr>
            </w:pPr>
            <w:r w:rsidRPr="00076958">
              <w:rPr>
                <w:rFonts w:cs="Arial"/>
                <w:b/>
                <w:bCs/>
                <w:i w:val="0"/>
              </w:rPr>
              <w:t>Cortez Gold</w:t>
            </w:r>
          </w:p>
        </w:tc>
      </w:tr>
      <w:tr w:rsidR="009C6DE4" w:rsidRPr="00076958" w14:paraId="3D815106" w14:textId="77777777" w:rsidTr="0088342F">
        <w:trPr>
          <w:cantSplit/>
        </w:trPr>
        <w:tc>
          <w:tcPr>
            <w:tcW w:w="9000" w:type="dxa"/>
            <w:gridSpan w:val="3"/>
            <w:tcBorders>
              <w:bottom w:val="single" w:sz="6" w:space="0" w:color="auto"/>
            </w:tcBorders>
            <w:shd w:val="clear" w:color="auto" w:fill="99CCFF"/>
          </w:tcPr>
          <w:p w14:paraId="2644EE93"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11A0A6B1" w14:textId="77777777" w:rsidTr="0088342F">
        <w:tc>
          <w:tcPr>
            <w:tcW w:w="2070" w:type="dxa"/>
            <w:tcBorders>
              <w:bottom w:val="single" w:sz="6" w:space="0" w:color="auto"/>
            </w:tcBorders>
          </w:tcPr>
          <w:p w14:paraId="250E21EE"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2A387DA1"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54385EFB" w14:textId="77777777" w:rsidR="009C6DE4" w:rsidRPr="00076958" w:rsidRDefault="009C6DE4" w:rsidP="0088342F">
            <w:pPr>
              <w:pStyle w:val="Heading4"/>
              <w:rPr>
                <w:rFonts w:cs="Arial"/>
                <w:b/>
                <w:bCs/>
                <w:i w:val="0"/>
              </w:rPr>
            </w:pPr>
            <w:r w:rsidRPr="00076958">
              <w:rPr>
                <w:rFonts w:cs="Arial"/>
                <w:b/>
                <w:bCs/>
                <w:i w:val="0"/>
              </w:rPr>
              <w:t>770M029852</w:t>
            </w:r>
          </w:p>
        </w:tc>
      </w:tr>
      <w:tr w:rsidR="009C6DE4" w:rsidRPr="00076958" w14:paraId="17D2A07C" w14:textId="77777777" w:rsidTr="0088342F">
        <w:trPr>
          <w:cantSplit/>
          <w:trHeight w:val="255"/>
        </w:trPr>
        <w:tc>
          <w:tcPr>
            <w:tcW w:w="9000" w:type="dxa"/>
            <w:gridSpan w:val="3"/>
            <w:tcBorders>
              <w:bottom w:val="single" w:sz="6" w:space="0" w:color="auto"/>
            </w:tcBorders>
            <w:shd w:val="clear" w:color="auto" w:fill="0000FF"/>
          </w:tcPr>
          <w:p w14:paraId="5B27902B"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2E6E7133" w14:textId="77777777" w:rsidTr="0088342F">
        <w:trPr>
          <w:cantSplit/>
          <w:trHeight w:val="255"/>
        </w:trPr>
        <w:tc>
          <w:tcPr>
            <w:tcW w:w="9000" w:type="dxa"/>
            <w:gridSpan w:val="3"/>
            <w:shd w:val="clear" w:color="auto" w:fill="99CCFF"/>
          </w:tcPr>
          <w:p w14:paraId="066366E1"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2070611F" w14:textId="77777777" w:rsidTr="0088342F">
        <w:trPr>
          <w:trHeight w:val="255"/>
        </w:trPr>
        <w:tc>
          <w:tcPr>
            <w:tcW w:w="2070" w:type="dxa"/>
            <w:tcBorders>
              <w:bottom w:val="single" w:sz="6" w:space="0" w:color="auto"/>
            </w:tcBorders>
          </w:tcPr>
          <w:p w14:paraId="5DF9727D"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45AA11C2"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28780BFB"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53003E17" w14:textId="77777777" w:rsidTr="0088342F">
        <w:trPr>
          <w:cantSplit/>
          <w:trHeight w:val="255"/>
        </w:trPr>
        <w:tc>
          <w:tcPr>
            <w:tcW w:w="9000" w:type="dxa"/>
            <w:gridSpan w:val="3"/>
            <w:tcBorders>
              <w:bottom w:val="single" w:sz="6" w:space="0" w:color="auto"/>
            </w:tcBorders>
            <w:shd w:val="clear" w:color="auto" w:fill="99CCFF"/>
          </w:tcPr>
          <w:p w14:paraId="124A99F0"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2C3403D0" w14:textId="77777777" w:rsidTr="0088342F">
        <w:trPr>
          <w:trHeight w:val="255"/>
        </w:trPr>
        <w:tc>
          <w:tcPr>
            <w:tcW w:w="2070" w:type="dxa"/>
          </w:tcPr>
          <w:p w14:paraId="4B5AD125"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76165BA5"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52C6B5A9"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16063BF5" w14:textId="77777777" w:rsidTr="0088342F">
        <w:trPr>
          <w:trHeight w:val="255"/>
        </w:trPr>
        <w:tc>
          <w:tcPr>
            <w:tcW w:w="2070" w:type="dxa"/>
          </w:tcPr>
          <w:p w14:paraId="62832039"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5B78067E"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269DFD2C"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0B14BDF0" w14:textId="77777777" w:rsidTr="0088342F">
        <w:trPr>
          <w:trHeight w:val="255"/>
        </w:trPr>
        <w:tc>
          <w:tcPr>
            <w:tcW w:w="2070" w:type="dxa"/>
          </w:tcPr>
          <w:p w14:paraId="0836D79C"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3AFA3897"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2C59C62F" w14:textId="77777777" w:rsidR="009C6DE4" w:rsidRPr="00076958" w:rsidRDefault="009C6DE4" w:rsidP="0088342F">
            <w:pPr>
              <w:rPr>
                <w:rFonts w:ascii="Arial" w:hAnsi="Arial" w:cs="Arial"/>
                <w:b/>
                <w:bCs/>
                <w:iCs/>
              </w:rPr>
            </w:pPr>
            <w:r w:rsidRPr="00076958">
              <w:rPr>
                <w:rFonts w:ascii="Arial" w:hAnsi="Arial" w:cs="Arial"/>
                <w:b/>
                <w:bCs/>
                <w:iCs/>
              </w:rPr>
              <w:t>40.TXFU.502587..SB</w:t>
            </w:r>
          </w:p>
        </w:tc>
      </w:tr>
      <w:tr w:rsidR="009C6DE4" w:rsidRPr="00076958" w14:paraId="0F85166C" w14:textId="77777777" w:rsidTr="0088342F">
        <w:trPr>
          <w:trHeight w:val="255"/>
        </w:trPr>
        <w:tc>
          <w:tcPr>
            <w:tcW w:w="2070" w:type="dxa"/>
          </w:tcPr>
          <w:p w14:paraId="35C750E4"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3A771737"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05C27166" w14:textId="77777777" w:rsidR="009C6DE4" w:rsidRPr="00076958" w:rsidRDefault="009C6DE4" w:rsidP="0088342F">
            <w:pPr>
              <w:rPr>
                <w:rFonts w:ascii="Arial" w:hAnsi="Arial" w:cs="Arial"/>
                <w:b/>
                <w:bCs/>
                <w:iCs/>
              </w:rPr>
            </w:pPr>
            <w:r w:rsidRPr="00076958">
              <w:rPr>
                <w:rFonts w:ascii="Arial" w:hAnsi="Arial" w:cs="Arial"/>
                <w:b/>
                <w:bCs/>
                <w:iCs/>
              </w:rPr>
              <w:t>PAWS8</w:t>
            </w:r>
          </w:p>
        </w:tc>
      </w:tr>
      <w:tr w:rsidR="009C6DE4" w:rsidRPr="00076958" w14:paraId="7BDA6210" w14:textId="77777777" w:rsidTr="0088342F">
        <w:trPr>
          <w:trHeight w:val="255"/>
        </w:trPr>
        <w:tc>
          <w:tcPr>
            <w:tcW w:w="2070" w:type="dxa"/>
          </w:tcPr>
          <w:p w14:paraId="7FB9E1D5"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191995DA"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05968E36" w14:textId="77777777" w:rsidR="009C6DE4" w:rsidRPr="00076958" w:rsidRDefault="009C6DE4" w:rsidP="0088342F">
            <w:pPr>
              <w:rPr>
                <w:rFonts w:ascii="Arial" w:hAnsi="Arial" w:cs="Arial"/>
                <w:b/>
                <w:bCs/>
                <w:iCs/>
              </w:rPr>
            </w:pPr>
            <w:r w:rsidRPr="00076958">
              <w:rPr>
                <w:rFonts w:ascii="Arial" w:hAnsi="Arial" w:cs="Arial"/>
                <w:b/>
                <w:bCs/>
                <w:iCs/>
              </w:rPr>
              <w:t>50</w:t>
            </w:r>
          </w:p>
        </w:tc>
      </w:tr>
    </w:tbl>
    <w:p w14:paraId="03F105B7" w14:textId="77777777" w:rsidR="009C6DE4" w:rsidRDefault="009C6DE4" w:rsidP="009C6DE4">
      <w:pPr>
        <w:rPr>
          <w:rFonts w:ascii="Arial" w:hAnsi="Arial" w:cs="Arial"/>
          <w:b/>
        </w:rPr>
      </w:pPr>
    </w:p>
    <w:p w14:paraId="5074E15F" w14:textId="77777777" w:rsidR="009C6DE4" w:rsidRDefault="009C6DE4" w:rsidP="009C6DE4"/>
    <w:p w14:paraId="2EF6D394" w14:textId="77777777" w:rsidR="009C6DE4" w:rsidRDefault="009C6DE4" w:rsidP="009C6DE4"/>
    <w:p w14:paraId="4E1F94FB" w14:textId="77777777" w:rsidR="009C6DE4" w:rsidRDefault="009C6DE4" w:rsidP="009C6DE4">
      <w:r w:rsidRPr="00C904CB">
        <w:t>XML INPUT:</w:t>
      </w:r>
    </w:p>
    <w:p w14:paraId="2CA32E36" w14:textId="77777777" w:rsidR="009C6DE4" w:rsidRPr="00C904CB" w:rsidRDefault="009C6DE4" w:rsidP="009C6DE4"/>
    <w:p w14:paraId="5797508F"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header</w:t>
      </w:r>
      <w:r w:rsidRPr="00C904CB">
        <w:rPr>
          <w:color w:val="0000FF"/>
        </w:rPr>
        <w:t>&gt;</w:t>
      </w:r>
    </w:p>
    <w:p w14:paraId="62FA516B" w14:textId="77777777" w:rsidR="009C6DE4" w:rsidRPr="00C904CB" w:rsidRDefault="009C6DE4" w:rsidP="009C6DE4">
      <w:pPr>
        <w:ind w:hanging="480"/>
        <w:rPr>
          <w:szCs w:val="20"/>
        </w:rPr>
      </w:pPr>
      <w:hyperlink r:id="rId1665"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order:LSR_ORD_REQ</w:t>
      </w:r>
      <w:r w:rsidRPr="00C904CB">
        <w:rPr>
          <w:color w:val="0000FF"/>
        </w:rPr>
        <w:t>&gt;</w:t>
      </w:r>
    </w:p>
    <w:p w14:paraId="38125D0C" w14:textId="77777777" w:rsidR="009C6DE4" w:rsidRPr="00C904CB" w:rsidRDefault="009C6DE4" w:rsidP="009C6DE4">
      <w:pPr>
        <w:ind w:hanging="480"/>
        <w:rPr>
          <w:szCs w:val="20"/>
        </w:rPr>
      </w:pPr>
      <w:hyperlink r:id="rId1666"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order:HDR</w:t>
      </w:r>
      <w:r w:rsidRPr="00C904CB">
        <w:rPr>
          <w:color w:val="0000FF"/>
        </w:rPr>
        <w:t>&gt;</w:t>
      </w:r>
    </w:p>
    <w:p w14:paraId="338873C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order:CCNA</w:t>
      </w:r>
      <w:r w:rsidRPr="00C904CB">
        <w:rPr>
          <w:color w:val="0000FF"/>
        </w:rPr>
        <w:t>&gt;</w:t>
      </w:r>
      <w:r w:rsidRPr="00C904CB">
        <w:rPr>
          <w:bCs/>
        </w:rPr>
        <w:t>ZXL</w:t>
      </w:r>
      <w:r w:rsidRPr="00C904CB">
        <w:rPr>
          <w:color w:val="0000FF"/>
        </w:rPr>
        <w:t>&lt;/</w:t>
      </w:r>
      <w:r w:rsidRPr="00C904CB">
        <w:rPr>
          <w:color w:val="990000"/>
        </w:rPr>
        <w:t>order:CCNA</w:t>
      </w:r>
      <w:r w:rsidRPr="00C904CB">
        <w:rPr>
          <w:color w:val="0000FF"/>
        </w:rPr>
        <w:t>&gt;</w:t>
      </w:r>
      <w:r w:rsidRPr="00C904CB">
        <w:rPr>
          <w:szCs w:val="20"/>
        </w:rPr>
        <w:t xml:space="preserve"> </w:t>
      </w:r>
    </w:p>
    <w:p w14:paraId="14CE2150"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order:PON</w:t>
      </w:r>
      <w:r w:rsidRPr="00C904CB">
        <w:rPr>
          <w:color w:val="0000FF"/>
        </w:rPr>
        <w:t>&gt;</w:t>
      </w:r>
      <w:r w:rsidRPr="00C904CB">
        <w:rPr>
          <w:bCs/>
        </w:rPr>
        <w:t>CVT0A074R31</w:t>
      </w:r>
      <w:r w:rsidRPr="00C904CB">
        <w:rPr>
          <w:color w:val="0000FF"/>
        </w:rPr>
        <w:t>&lt;/</w:t>
      </w:r>
      <w:r w:rsidRPr="00C904CB">
        <w:rPr>
          <w:color w:val="990000"/>
        </w:rPr>
        <w:t>order:PON</w:t>
      </w:r>
      <w:r w:rsidRPr="00C904CB">
        <w:rPr>
          <w:color w:val="0000FF"/>
        </w:rPr>
        <w:t>&gt;</w:t>
      </w:r>
      <w:r w:rsidRPr="00C904CB">
        <w:rPr>
          <w:szCs w:val="20"/>
        </w:rPr>
        <w:t xml:space="preserve"> </w:t>
      </w:r>
    </w:p>
    <w:p w14:paraId="42E0BE3F"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order:VER</w:t>
      </w:r>
      <w:r w:rsidRPr="00C904CB">
        <w:rPr>
          <w:color w:val="0000FF"/>
        </w:rPr>
        <w:t>&gt;</w:t>
      </w:r>
      <w:r w:rsidRPr="00C904CB">
        <w:rPr>
          <w:bCs/>
        </w:rPr>
        <w:t>00</w:t>
      </w:r>
      <w:r w:rsidRPr="00C904CB">
        <w:rPr>
          <w:color w:val="0000FF"/>
        </w:rPr>
        <w:t>&lt;/</w:t>
      </w:r>
      <w:r w:rsidRPr="00C904CB">
        <w:rPr>
          <w:color w:val="990000"/>
        </w:rPr>
        <w:t>order:VER</w:t>
      </w:r>
      <w:r w:rsidRPr="00C904CB">
        <w:rPr>
          <w:color w:val="0000FF"/>
        </w:rPr>
        <w:t>&gt;</w:t>
      </w:r>
      <w:r w:rsidRPr="00C904CB">
        <w:rPr>
          <w:szCs w:val="20"/>
        </w:rPr>
        <w:t xml:space="preserve"> </w:t>
      </w:r>
    </w:p>
    <w:p w14:paraId="42EF5BF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order:AN</w:t>
      </w:r>
      <w:r w:rsidRPr="00C904CB">
        <w:rPr>
          <w:color w:val="0000FF"/>
        </w:rPr>
        <w:t>&gt;</w:t>
      </w:r>
      <w:r w:rsidRPr="00C904CB">
        <w:rPr>
          <w:bCs/>
        </w:rPr>
        <w:t>770M029852</w:t>
      </w:r>
      <w:r w:rsidRPr="00C904CB">
        <w:rPr>
          <w:color w:val="0000FF"/>
        </w:rPr>
        <w:t>&lt;/</w:t>
      </w:r>
      <w:r w:rsidRPr="00C904CB">
        <w:rPr>
          <w:color w:val="990000"/>
        </w:rPr>
        <w:t>order:AN</w:t>
      </w:r>
      <w:r w:rsidRPr="00C904CB">
        <w:rPr>
          <w:color w:val="0000FF"/>
        </w:rPr>
        <w:t>&gt;</w:t>
      </w:r>
      <w:r w:rsidRPr="00C904CB">
        <w:rPr>
          <w:szCs w:val="20"/>
        </w:rPr>
        <w:t xml:space="preserve"> </w:t>
      </w:r>
    </w:p>
    <w:p w14:paraId="73A7EDD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order:RVER</w:t>
      </w:r>
      <w:r w:rsidRPr="00C904CB">
        <w:rPr>
          <w:color w:val="0000FF"/>
        </w:rPr>
        <w:t>&gt;</w:t>
      </w:r>
      <w:r w:rsidRPr="00C904CB">
        <w:rPr>
          <w:bCs/>
        </w:rPr>
        <w:t>10.05</w:t>
      </w:r>
      <w:r w:rsidRPr="00C904CB">
        <w:rPr>
          <w:color w:val="0000FF"/>
        </w:rPr>
        <w:t>&lt;/</w:t>
      </w:r>
      <w:r w:rsidRPr="00C904CB">
        <w:rPr>
          <w:color w:val="990000"/>
        </w:rPr>
        <w:t>order:RVER</w:t>
      </w:r>
      <w:r w:rsidRPr="00C904CB">
        <w:rPr>
          <w:color w:val="0000FF"/>
        </w:rPr>
        <w:t>&gt;</w:t>
      </w:r>
      <w:r w:rsidRPr="00C904CB">
        <w:rPr>
          <w:szCs w:val="20"/>
        </w:rPr>
        <w:t xml:space="preserve"> </w:t>
      </w:r>
    </w:p>
    <w:p w14:paraId="0C5C4C84"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order:CC</w:t>
      </w:r>
      <w:r w:rsidRPr="00C904CB">
        <w:rPr>
          <w:color w:val="0000FF"/>
        </w:rPr>
        <w:t>&gt;</w:t>
      </w:r>
      <w:r w:rsidRPr="00C904CB">
        <w:rPr>
          <w:bCs/>
        </w:rPr>
        <w:t>9999</w:t>
      </w:r>
      <w:r w:rsidRPr="00C904CB">
        <w:rPr>
          <w:color w:val="0000FF"/>
        </w:rPr>
        <w:t>&lt;/</w:t>
      </w:r>
      <w:r w:rsidRPr="00C904CB">
        <w:rPr>
          <w:color w:val="990000"/>
        </w:rPr>
        <w:t>order:CC</w:t>
      </w:r>
      <w:r w:rsidRPr="00C904CB">
        <w:rPr>
          <w:color w:val="0000FF"/>
        </w:rPr>
        <w:t>&gt;</w:t>
      </w:r>
      <w:r w:rsidRPr="00C904CB">
        <w:rPr>
          <w:szCs w:val="20"/>
        </w:rPr>
        <w:t xml:space="preserve"> </w:t>
      </w:r>
    </w:p>
    <w:p w14:paraId="4BF01DB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order:STATE</w:t>
      </w:r>
      <w:r w:rsidRPr="00C904CB">
        <w:rPr>
          <w:color w:val="0000FF"/>
        </w:rPr>
        <w:t>&gt;</w:t>
      </w:r>
      <w:r w:rsidRPr="00C904CB">
        <w:rPr>
          <w:bCs/>
        </w:rPr>
        <w:t>GA</w:t>
      </w:r>
      <w:r w:rsidRPr="00C904CB">
        <w:rPr>
          <w:color w:val="0000FF"/>
        </w:rPr>
        <w:t>&lt;/</w:t>
      </w:r>
      <w:r w:rsidRPr="00C904CB">
        <w:rPr>
          <w:color w:val="990000"/>
        </w:rPr>
        <w:t>order:STATE</w:t>
      </w:r>
      <w:r w:rsidRPr="00C904CB">
        <w:rPr>
          <w:color w:val="0000FF"/>
        </w:rPr>
        <w:t>&gt;</w:t>
      </w:r>
      <w:r w:rsidRPr="00C904CB">
        <w:rPr>
          <w:szCs w:val="20"/>
        </w:rPr>
        <w:t xml:space="preserve"> </w:t>
      </w:r>
    </w:p>
    <w:p w14:paraId="55B11DC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order:MSG_TIMESTAMP</w:t>
      </w:r>
      <w:r w:rsidRPr="00C904CB">
        <w:rPr>
          <w:color w:val="0000FF"/>
        </w:rPr>
        <w:t>&gt;</w:t>
      </w:r>
      <w:r w:rsidRPr="00C904CB">
        <w:rPr>
          <w:bCs/>
        </w:rPr>
        <w:t>2009-06-22T07:18:25-05:00</w:t>
      </w:r>
      <w:r w:rsidRPr="00C904CB">
        <w:rPr>
          <w:color w:val="0000FF"/>
        </w:rPr>
        <w:t>&lt;/</w:t>
      </w:r>
      <w:r w:rsidRPr="00C904CB">
        <w:rPr>
          <w:color w:val="990000"/>
        </w:rPr>
        <w:t>order:MSG_TIMESTAMP</w:t>
      </w:r>
      <w:r w:rsidRPr="00C904CB">
        <w:rPr>
          <w:color w:val="0000FF"/>
        </w:rPr>
        <w:t>&gt;</w:t>
      </w:r>
      <w:r w:rsidRPr="00C904CB">
        <w:rPr>
          <w:szCs w:val="20"/>
        </w:rPr>
        <w:t xml:space="preserve"> </w:t>
      </w:r>
    </w:p>
    <w:p w14:paraId="06CFE70F"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order:DTSENT</w:t>
      </w:r>
      <w:r w:rsidRPr="00C904CB">
        <w:rPr>
          <w:color w:val="0000FF"/>
        </w:rPr>
        <w:t>&gt;</w:t>
      </w:r>
      <w:r w:rsidRPr="00C904CB">
        <w:rPr>
          <w:bCs/>
        </w:rPr>
        <w:t>200906220718AM</w:t>
      </w:r>
      <w:r w:rsidRPr="00C904CB">
        <w:rPr>
          <w:color w:val="0000FF"/>
        </w:rPr>
        <w:t>&lt;/</w:t>
      </w:r>
      <w:r w:rsidRPr="00C904CB">
        <w:rPr>
          <w:color w:val="990000"/>
        </w:rPr>
        <w:t>order:DTSENT</w:t>
      </w:r>
      <w:r w:rsidRPr="00C904CB">
        <w:rPr>
          <w:color w:val="0000FF"/>
        </w:rPr>
        <w:t>&gt;</w:t>
      </w:r>
      <w:r w:rsidRPr="00C904CB">
        <w:rPr>
          <w:szCs w:val="20"/>
        </w:rPr>
        <w:t xml:space="preserve"> </w:t>
      </w:r>
    </w:p>
    <w:p w14:paraId="70DFF1C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order:HDR</w:t>
      </w:r>
      <w:r w:rsidRPr="00C904CB">
        <w:rPr>
          <w:color w:val="0000FF"/>
        </w:rPr>
        <w:t>&gt;</w:t>
      </w:r>
    </w:p>
    <w:p w14:paraId="5A4B5C7F" w14:textId="77777777" w:rsidR="009C6DE4" w:rsidRPr="00C904CB" w:rsidRDefault="009C6DE4" w:rsidP="009C6DE4">
      <w:pPr>
        <w:ind w:hanging="480"/>
        <w:rPr>
          <w:szCs w:val="20"/>
        </w:rPr>
      </w:pPr>
      <w:hyperlink r:id="rId1667"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order:LSR</w:t>
      </w:r>
      <w:r w:rsidRPr="00C904CB">
        <w:rPr>
          <w:color w:val="0000FF"/>
        </w:rPr>
        <w:t>&gt;</w:t>
      </w:r>
    </w:p>
    <w:p w14:paraId="1828620F" w14:textId="77777777" w:rsidR="009C6DE4" w:rsidRPr="00C904CB" w:rsidRDefault="009C6DE4" w:rsidP="009C6DE4">
      <w:pPr>
        <w:ind w:hanging="480"/>
        <w:rPr>
          <w:szCs w:val="20"/>
        </w:rPr>
      </w:pPr>
      <w:hyperlink r:id="rId1668"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order:LSR_ADMIN</w:t>
      </w:r>
      <w:r w:rsidRPr="00C904CB">
        <w:rPr>
          <w:color w:val="0000FF"/>
        </w:rPr>
        <w:t>&gt;</w:t>
      </w:r>
    </w:p>
    <w:p w14:paraId="60469ED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order:SC</w:t>
      </w:r>
      <w:r w:rsidRPr="00C904CB">
        <w:rPr>
          <w:color w:val="0000FF"/>
        </w:rPr>
        <w:t>&gt;</w:t>
      </w:r>
      <w:r w:rsidRPr="00C904CB">
        <w:rPr>
          <w:bCs/>
        </w:rPr>
        <w:t>LCSC</w:t>
      </w:r>
      <w:r w:rsidRPr="00C904CB">
        <w:rPr>
          <w:color w:val="0000FF"/>
        </w:rPr>
        <w:t>&lt;/</w:t>
      </w:r>
      <w:r w:rsidRPr="00C904CB">
        <w:rPr>
          <w:color w:val="990000"/>
        </w:rPr>
        <w:t>order:SC</w:t>
      </w:r>
      <w:r w:rsidRPr="00C904CB">
        <w:rPr>
          <w:color w:val="0000FF"/>
        </w:rPr>
        <w:t>&gt;</w:t>
      </w:r>
      <w:r w:rsidRPr="00C904CB">
        <w:rPr>
          <w:szCs w:val="20"/>
        </w:rPr>
        <w:t xml:space="preserve"> </w:t>
      </w:r>
    </w:p>
    <w:p w14:paraId="104832DD"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order:PROJECT</w:t>
      </w:r>
      <w:r w:rsidRPr="00C904CB">
        <w:rPr>
          <w:color w:val="0000FF"/>
        </w:rPr>
        <w:t>&gt;</w:t>
      </w:r>
      <w:r w:rsidRPr="00C904CB">
        <w:rPr>
          <w:bCs/>
        </w:rPr>
        <w:t>CAVENOBILL</w:t>
      </w:r>
      <w:r w:rsidRPr="00C904CB">
        <w:rPr>
          <w:color w:val="0000FF"/>
        </w:rPr>
        <w:t>&lt;/</w:t>
      </w:r>
      <w:r w:rsidRPr="00C904CB">
        <w:rPr>
          <w:color w:val="990000"/>
        </w:rPr>
        <w:t>order:PROJECT</w:t>
      </w:r>
      <w:r w:rsidRPr="00C904CB">
        <w:rPr>
          <w:color w:val="0000FF"/>
        </w:rPr>
        <w:t>&gt;</w:t>
      </w:r>
      <w:r w:rsidRPr="00C904CB">
        <w:rPr>
          <w:szCs w:val="20"/>
        </w:rPr>
        <w:t xml:space="preserve"> </w:t>
      </w:r>
    </w:p>
    <w:p w14:paraId="3CD407D3"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order:REQTYP</w:t>
      </w:r>
      <w:r w:rsidRPr="00C904CB">
        <w:rPr>
          <w:color w:val="0000FF"/>
        </w:rPr>
        <w:t>&gt;</w:t>
      </w:r>
      <w:r w:rsidRPr="00C904CB">
        <w:rPr>
          <w:bCs/>
        </w:rPr>
        <w:t>AB</w:t>
      </w:r>
      <w:r w:rsidRPr="00C904CB">
        <w:rPr>
          <w:color w:val="0000FF"/>
        </w:rPr>
        <w:t>&lt;/</w:t>
      </w:r>
      <w:r w:rsidRPr="00C904CB">
        <w:rPr>
          <w:color w:val="990000"/>
        </w:rPr>
        <w:t>order:REQTYP</w:t>
      </w:r>
      <w:r w:rsidRPr="00C904CB">
        <w:rPr>
          <w:color w:val="0000FF"/>
        </w:rPr>
        <w:t>&gt;</w:t>
      </w:r>
      <w:r w:rsidRPr="00C904CB">
        <w:rPr>
          <w:szCs w:val="20"/>
        </w:rPr>
        <w:t xml:space="preserve"> </w:t>
      </w:r>
    </w:p>
    <w:p w14:paraId="2D3D04B1"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order:ACT</w:t>
      </w:r>
      <w:r w:rsidRPr="00C904CB">
        <w:rPr>
          <w:color w:val="0000FF"/>
        </w:rPr>
        <w:t>&gt;</w:t>
      </w:r>
      <w:r w:rsidRPr="00C904CB">
        <w:rPr>
          <w:bCs/>
        </w:rPr>
        <w:t>W</w:t>
      </w:r>
      <w:r w:rsidRPr="00C904CB">
        <w:rPr>
          <w:color w:val="0000FF"/>
        </w:rPr>
        <w:t>&lt;/</w:t>
      </w:r>
      <w:r w:rsidRPr="00C904CB">
        <w:rPr>
          <w:color w:val="990000"/>
        </w:rPr>
        <w:t>order:ACT</w:t>
      </w:r>
      <w:r w:rsidRPr="00C904CB">
        <w:rPr>
          <w:color w:val="0000FF"/>
        </w:rPr>
        <w:t>&gt;</w:t>
      </w:r>
      <w:r w:rsidRPr="00C904CB">
        <w:rPr>
          <w:szCs w:val="20"/>
        </w:rPr>
        <w:t xml:space="preserve"> </w:t>
      </w:r>
    </w:p>
    <w:p w14:paraId="18E9C861" w14:textId="77777777" w:rsidR="009C6DE4" w:rsidRPr="00C904CB" w:rsidRDefault="009C6DE4" w:rsidP="009C6DE4">
      <w:pPr>
        <w:ind w:hanging="480"/>
        <w:rPr>
          <w:szCs w:val="20"/>
        </w:rPr>
      </w:pPr>
      <w:hyperlink r:id="rId1669"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order:AUTHORIZATION</w:t>
      </w:r>
      <w:r w:rsidRPr="00C904CB">
        <w:rPr>
          <w:color w:val="0000FF"/>
        </w:rPr>
        <w:t>&gt;</w:t>
      </w:r>
    </w:p>
    <w:p w14:paraId="5BB8EF0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order:TOS</w:t>
      </w:r>
      <w:r w:rsidRPr="00C904CB">
        <w:rPr>
          <w:color w:val="0000FF"/>
        </w:rPr>
        <w:t>&gt;</w:t>
      </w:r>
      <w:r w:rsidRPr="00C904CB">
        <w:rPr>
          <w:bCs/>
        </w:rPr>
        <w:t>1B--</w:t>
      </w:r>
      <w:r w:rsidRPr="00C904CB">
        <w:rPr>
          <w:color w:val="0000FF"/>
        </w:rPr>
        <w:t>&lt;/</w:t>
      </w:r>
      <w:r w:rsidRPr="00C904CB">
        <w:rPr>
          <w:color w:val="990000"/>
        </w:rPr>
        <w:t>order:TOS</w:t>
      </w:r>
      <w:r w:rsidRPr="00C904CB">
        <w:rPr>
          <w:color w:val="0000FF"/>
        </w:rPr>
        <w:t>&gt;</w:t>
      </w:r>
      <w:r w:rsidRPr="00C904CB">
        <w:rPr>
          <w:szCs w:val="20"/>
        </w:rPr>
        <w:t xml:space="preserve"> </w:t>
      </w:r>
    </w:p>
    <w:p w14:paraId="60B7C04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order:DDD</w:t>
      </w:r>
      <w:r w:rsidRPr="00C904CB">
        <w:rPr>
          <w:color w:val="0000FF"/>
        </w:rPr>
        <w:t>&gt;</w:t>
      </w:r>
      <w:r w:rsidRPr="00C904CB">
        <w:rPr>
          <w:bCs/>
        </w:rPr>
        <w:t>20091231</w:t>
      </w:r>
      <w:r w:rsidRPr="00C904CB">
        <w:rPr>
          <w:color w:val="0000FF"/>
        </w:rPr>
        <w:t>&lt;/</w:t>
      </w:r>
      <w:r w:rsidRPr="00C904CB">
        <w:rPr>
          <w:color w:val="990000"/>
        </w:rPr>
        <w:t>order:DDD</w:t>
      </w:r>
      <w:r w:rsidRPr="00C904CB">
        <w:rPr>
          <w:color w:val="0000FF"/>
        </w:rPr>
        <w:t>&gt;</w:t>
      </w:r>
      <w:r w:rsidRPr="00C904CB">
        <w:rPr>
          <w:szCs w:val="20"/>
        </w:rPr>
        <w:t xml:space="preserve"> </w:t>
      </w:r>
    </w:p>
    <w:p w14:paraId="0459507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order:ACTL</w:t>
      </w:r>
      <w:r w:rsidRPr="00C904CB">
        <w:rPr>
          <w:color w:val="0000FF"/>
        </w:rPr>
        <w:t>&gt;</w:t>
      </w:r>
      <w:r w:rsidRPr="00C904CB">
        <w:rPr>
          <w:bCs/>
        </w:rPr>
        <w:t>PWSPGAAS94A</w:t>
      </w:r>
      <w:r w:rsidRPr="00C904CB">
        <w:rPr>
          <w:color w:val="0000FF"/>
        </w:rPr>
        <w:t>&lt;/</w:t>
      </w:r>
      <w:r w:rsidRPr="00C904CB">
        <w:rPr>
          <w:color w:val="990000"/>
        </w:rPr>
        <w:t>order:ACTL</w:t>
      </w:r>
      <w:r w:rsidRPr="00C904CB">
        <w:rPr>
          <w:color w:val="0000FF"/>
        </w:rPr>
        <w:t>&gt;</w:t>
      </w:r>
      <w:r w:rsidRPr="00C904CB">
        <w:rPr>
          <w:szCs w:val="20"/>
        </w:rPr>
        <w:t xml:space="preserve"> </w:t>
      </w:r>
    </w:p>
    <w:p w14:paraId="7170E72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order:LSO</w:t>
      </w:r>
      <w:r w:rsidRPr="00C904CB">
        <w:rPr>
          <w:color w:val="0000FF"/>
        </w:rPr>
        <w:t>&gt;</w:t>
      </w:r>
      <w:r w:rsidRPr="00C904CB">
        <w:rPr>
          <w:bCs/>
        </w:rPr>
        <w:t>770943</w:t>
      </w:r>
      <w:r w:rsidRPr="00C904CB">
        <w:rPr>
          <w:color w:val="0000FF"/>
        </w:rPr>
        <w:t>&lt;/</w:t>
      </w:r>
      <w:r w:rsidRPr="00C904CB">
        <w:rPr>
          <w:color w:val="990000"/>
        </w:rPr>
        <w:t>order:LSO</w:t>
      </w:r>
      <w:r w:rsidRPr="00C904CB">
        <w:rPr>
          <w:color w:val="0000FF"/>
        </w:rPr>
        <w:t>&gt;</w:t>
      </w:r>
      <w:r w:rsidRPr="00C904CB">
        <w:rPr>
          <w:szCs w:val="20"/>
        </w:rPr>
        <w:t xml:space="preserve"> </w:t>
      </w:r>
    </w:p>
    <w:p w14:paraId="1360C20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order:NC</w:t>
      </w:r>
      <w:r w:rsidRPr="00C904CB">
        <w:rPr>
          <w:color w:val="0000FF"/>
        </w:rPr>
        <w:t>&gt;</w:t>
      </w:r>
      <w:r w:rsidRPr="00C904CB">
        <w:rPr>
          <w:bCs/>
        </w:rPr>
        <w:t>TXT-</w:t>
      </w:r>
      <w:r w:rsidRPr="00C904CB">
        <w:rPr>
          <w:color w:val="0000FF"/>
        </w:rPr>
        <w:t>&lt;/</w:t>
      </w:r>
      <w:r w:rsidRPr="00C904CB">
        <w:rPr>
          <w:color w:val="990000"/>
        </w:rPr>
        <w:t>order:NC</w:t>
      </w:r>
      <w:r w:rsidRPr="00C904CB">
        <w:rPr>
          <w:color w:val="0000FF"/>
        </w:rPr>
        <w:t>&gt;</w:t>
      </w:r>
      <w:r w:rsidRPr="00C904CB">
        <w:rPr>
          <w:szCs w:val="20"/>
        </w:rPr>
        <w:t xml:space="preserve"> </w:t>
      </w:r>
    </w:p>
    <w:p w14:paraId="0200279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order:AUTHORIZATION</w:t>
      </w:r>
      <w:r w:rsidRPr="00C904CB">
        <w:rPr>
          <w:color w:val="0000FF"/>
        </w:rPr>
        <w:t>&gt;</w:t>
      </w:r>
    </w:p>
    <w:p w14:paraId="5AFB834D"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order:LSR_ADMIN</w:t>
      </w:r>
      <w:r w:rsidRPr="00C904CB">
        <w:rPr>
          <w:color w:val="0000FF"/>
        </w:rPr>
        <w:t>&gt;</w:t>
      </w:r>
    </w:p>
    <w:p w14:paraId="7DE90AB2" w14:textId="77777777" w:rsidR="009C6DE4" w:rsidRPr="00C904CB" w:rsidRDefault="009C6DE4" w:rsidP="009C6DE4">
      <w:pPr>
        <w:ind w:hanging="480"/>
        <w:rPr>
          <w:szCs w:val="20"/>
        </w:rPr>
      </w:pPr>
      <w:hyperlink r:id="rId1670"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order:LSR_BILL</w:t>
      </w:r>
      <w:r w:rsidRPr="00C904CB">
        <w:rPr>
          <w:color w:val="0000FF"/>
        </w:rPr>
        <w:t>&gt;</w:t>
      </w:r>
    </w:p>
    <w:p w14:paraId="704C4AD1"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order:BAN1</w:t>
      </w:r>
      <w:r w:rsidRPr="00C904CB">
        <w:rPr>
          <w:color w:val="0000FF"/>
        </w:rPr>
        <w:t>&gt;</w:t>
      </w:r>
      <w:r w:rsidRPr="00C904CB">
        <w:rPr>
          <w:bCs/>
        </w:rPr>
        <w:t>770Q887771771</w:t>
      </w:r>
      <w:r w:rsidRPr="00C904CB">
        <w:rPr>
          <w:color w:val="0000FF"/>
        </w:rPr>
        <w:t>&lt;/</w:t>
      </w:r>
      <w:r w:rsidRPr="00C904CB">
        <w:rPr>
          <w:color w:val="990000"/>
        </w:rPr>
        <w:t>order:BAN1</w:t>
      </w:r>
      <w:r w:rsidRPr="00C904CB">
        <w:rPr>
          <w:color w:val="0000FF"/>
        </w:rPr>
        <w:t>&gt;</w:t>
      </w:r>
      <w:r w:rsidRPr="00C904CB">
        <w:rPr>
          <w:szCs w:val="20"/>
        </w:rPr>
        <w:t xml:space="preserve"> </w:t>
      </w:r>
    </w:p>
    <w:p w14:paraId="39DF3361"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order:ACNA</w:t>
      </w:r>
      <w:r w:rsidRPr="00C904CB">
        <w:rPr>
          <w:color w:val="0000FF"/>
        </w:rPr>
        <w:t>&gt;</w:t>
      </w:r>
      <w:r w:rsidRPr="00C904CB">
        <w:rPr>
          <w:bCs/>
        </w:rPr>
        <w:t>ZXL</w:t>
      </w:r>
      <w:r w:rsidRPr="00C904CB">
        <w:rPr>
          <w:color w:val="0000FF"/>
        </w:rPr>
        <w:t>&lt;/</w:t>
      </w:r>
      <w:r w:rsidRPr="00C904CB">
        <w:rPr>
          <w:color w:val="990000"/>
        </w:rPr>
        <w:t>order:ACNA</w:t>
      </w:r>
      <w:r w:rsidRPr="00C904CB">
        <w:rPr>
          <w:color w:val="0000FF"/>
        </w:rPr>
        <w:t>&gt;</w:t>
      </w:r>
      <w:r w:rsidRPr="00C904CB">
        <w:rPr>
          <w:szCs w:val="20"/>
        </w:rPr>
        <w:t xml:space="preserve"> </w:t>
      </w:r>
    </w:p>
    <w:p w14:paraId="42C2E90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order:LSR_BILL</w:t>
      </w:r>
      <w:r w:rsidRPr="00C904CB">
        <w:rPr>
          <w:color w:val="0000FF"/>
        </w:rPr>
        <w:t>&gt;</w:t>
      </w:r>
    </w:p>
    <w:p w14:paraId="4A7294BF" w14:textId="77777777" w:rsidR="009C6DE4" w:rsidRPr="00C904CB" w:rsidRDefault="009C6DE4" w:rsidP="009C6DE4">
      <w:pPr>
        <w:ind w:hanging="480"/>
        <w:rPr>
          <w:szCs w:val="20"/>
        </w:rPr>
      </w:pPr>
      <w:hyperlink r:id="rId1671"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order:CONTACT</w:t>
      </w:r>
      <w:r w:rsidRPr="00C904CB">
        <w:rPr>
          <w:color w:val="0000FF"/>
        </w:rPr>
        <w:t>&gt;</w:t>
      </w:r>
    </w:p>
    <w:p w14:paraId="28C1501C"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order:INIT</w:t>
      </w:r>
      <w:r w:rsidRPr="00C904CB">
        <w:rPr>
          <w:color w:val="0000FF"/>
        </w:rPr>
        <w:t>&gt;</w:t>
      </w:r>
      <w:r w:rsidRPr="00C904CB">
        <w:rPr>
          <w:bCs/>
        </w:rPr>
        <w:t>BOJANGLES</w:t>
      </w:r>
      <w:r w:rsidRPr="00C904CB">
        <w:rPr>
          <w:color w:val="0000FF"/>
        </w:rPr>
        <w:t>&lt;/</w:t>
      </w:r>
      <w:r w:rsidRPr="00C904CB">
        <w:rPr>
          <w:color w:val="990000"/>
        </w:rPr>
        <w:t>order:INIT</w:t>
      </w:r>
      <w:r w:rsidRPr="00C904CB">
        <w:rPr>
          <w:color w:val="0000FF"/>
        </w:rPr>
        <w:t>&gt;</w:t>
      </w:r>
      <w:r w:rsidRPr="00C904CB">
        <w:rPr>
          <w:szCs w:val="20"/>
        </w:rPr>
        <w:t xml:space="preserve"> </w:t>
      </w:r>
    </w:p>
    <w:p w14:paraId="1B2B0B28"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order:INIT_TEL_NO</w:t>
      </w:r>
      <w:r w:rsidRPr="00C904CB">
        <w:rPr>
          <w:color w:val="0000FF"/>
        </w:rPr>
        <w:t>&gt;</w:t>
      </w:r>
      <w:r w:rsidRPr="00C904CB">
        <w:rPr>
          <w:bCs/>
        </w:rPr>
        <w:t>88884448888</w:t>
      </w:r>
      <w:r w:rsidRPr="00C904CB">
        <w:rPr>
          <w:color w:val="0000FF"/>
        </w:rPr>
        <w:t>&lt;/</w:t>
      </w:r>
      <w:r w:rsidRPr="00C904CB">
        <w:rPr>
          <w:color w:val="990000"/>
        </w:rPr>
        <w:t>order:INIT_TEL_NO</w:t>
      </w:r>
      <w:r w:rsidRPr="00C904CB">
        <w:rPr>
          <w:color w:val="0000FF"/>
        </w:rPr>
        <w:t>&gt;</w:t>
      </w:r>
      <w:r w:rsidRPr="00C904CB">
        <w:rPr>
          <w:szCs w:val="20"/>
        </w:rPr>
        <w:t xml:space="preserve"> </w:t>
      </w:r>
    </w:p>
    <w:p w14:paraId="5D57ADDC"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order:INIT_FAX_NO</w:t>
      </w:r>
      <w:r w:rsidRPr="00C904CB">
        <w:rPr>
          <w:color w:val="0000FF"/>
        </w:rPr>
        <w:t>&gt;</w:t>
      </w:r>
      <w:r w:rsidRPr="00C904CB">
        <w:rPr>
          <w:bCs/>
        </w:rPr>
        <w:t>4448884444</w:t>
      </w:r>
      <w:r w:rsidRPr="00C904CB">
        <w:rPr>
          <w:color w:val="0000FF"/>
        </w:rPr>
        <w:t>&lt;/</w:t>
      </w:r>
      <w:r w:rsidRPr="00C904CB">
        <w:rPr>
          <w:color w:val="990000"/>
        </w:rPr>
        <w:t>order:INIT_FAX_NO</w:t>
      </w:r>
      <w:r w:rsidRPr="00C904CB">
        <w:rPr>
          <w:color w:val="0000FF"/>
        </w:rPr>
        <w:t>&gt;</w:t>
      </w:r>
      <w:r w:rsidRPr="00C904CB">
        <w:rPr>
          <w:szCs w:val="20"/>
        </w:rPr>
        <w:t xml:space="preserve"> </w:t>
      </w:r>
    </w:p>
    <w:p w14:paraId="07B5B0D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order:IMPCON</w:t>
      </w:r>
      <w:r w:rsidRPr="00C904CB">
        <w:rPr>
          <w:color w:val="0000FF"/>
        </w:rPr>
        <w:t>&gt;</w:t>
      </w:r>
      <w:r w:rsidRPr="00C904CB">
        <w:rPr>
          <w:bCs/>
        </w:rPr>
        <w:t>Cap Borbossa</w:t>
      </w:r>
      <w:r w:rsidRPr="00C904CB">
        <w:rPr>
          <w:color w:val="0000FF"/>
        </w:rPr>
        <w:t>&lt;/</w:t>
      </w:r>
      <w:r w:rsidRPr="00C904CB">
        <w:rPr>
          <w:color w:val="990000"/>
        </w:rPr>
        <w:t>order:IMPCON</w:t>
      </w:r>
      <w:r w:rsidRPr="00C904CB">
        <w:rPr>
          <w:color w:val="0000FF"/>
        </w:rPr>
        <w:t>&gt;</w:t>
      </w:r>
      <w:r w:rsidRPr="00C904CB">
        <w:rPr>
          <w:szCs w:val="20"/>
        </w:rPr>
        <w:t xml:space="preserve"> </w:t>
      </w:r>
    </w:p>
    <w:p w14:paraId="604DA20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order:IMPCON_TEL_NO</w:t>
      </w:r>
      <w:r w:rsidRPr="00C904CB">
        <w:rPr>
          <w:color w:val="0000FF"/>
        </w:rPr>
        <w:t>&gt;</w:t>
      </w:r>
      <w:r w:rsidRPr="00C904CB">
        <w:rPr>
          <w:bCs/>
        </w:rPr>
        <w:t>7773335555</w:t>
      </w:r>
      <w:r w:rsidRPr="00C904CB">
        <w:rPr>
          <w:color w:val="0000FF"/>
        </w:rPr>
        <w:t>&lt;/</w:t>
      </w:r>
      <w:r w:rsidRPr="00C904CB">
        <w:rPr>
          <w:color w:val="990000"/>
        </w:rPr>
        <w:t>order:IMPCON_TEL_NO</w:t>
      </w:r>
      <w:r w:rsidRPr="00C904CB">
        <w:rPr>
          <w:color w:val="0000FF"/>
        </w:rPr>
        <w:t>&gt;</w:t>
      </w:r>
      <w:r w:rsidRPr="00C904CB">
        <w:rPr>
          <w:szCs w:val="20"/>
        </w:rPr>
        <w:t xml:space="preserve"> </w:t>
      </w:r>
    </w:p>
    <w:p w14:paraId="1D4E1820"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order:CONTACT</w:t>
      </w:r>
      <w:r w:rsidRPr="00C904CB">
        <w:rPr>
          <w:color w:val="0000FF"/>
        </w:rPr>
        <w:t>&gt;</w:t>
      </w:r>
    </w:p>
    <w:p w14:paraId="580049D5"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order:LSR</w:t>
      </w:r>
      <w:r w:rsidRPr="00C904CB">
        <w:rPr>
          <w:color w:val="0000FF"/>
        </w:rPr>
        <w:t>&gt;</w:t>
      </w:r>
    </w:p>
    <w:p w14:paraId="1E1D51CA" w14:textId="77777777" w:rsidR="009C6DE4" w:rsidRPr="00C904CB" w:rsidRDefault="009C6DE4" w:rsidP="009C6DE4">
      <w:pPr>
        <w:ind w:hanging="480"/>
        <w:rPr>
          <w:szCs w:val="20"/>
        </w:rPr>
      </w:pPr>
      <w:hyperlink r:id="rId1672"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order:EU</w:t>
      </w:r>
      <w:r w:rsidRPr="00C904CB">
        <w:rPr>
          <w:color w:val="0000FF"/>
        </w:rPr>
        <w:t>&gt;</w:t>
      </w:r>
    </w:p>
    <w:p w14:paraId="65D76AF4" w14:textId="77777777" w:rsidR="009C6DE4" w:rsidRPr="00C904CB" w:rsidRDefault="009C6DE4" w:rsidP="009C6DE4">
      <w:pPr>
        <w:ind w:hanging="480"/>
        <w:rPr>
          <w:szCs w:val="20"/>
        </w:rPr>
      </w:pPr>
      <w:hyperlink r:id="rId1673"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order:EU_BILL</w:t>
      </w:r>
      <w:r w:rsidRPr="00C904CB">
        <w:rPr>
          <w:color w:val="0000FF"/>
        </w:rPr>
        <w:t>&gt;</w:t>
      </w:r>
    </w:p>
    <w:p w14:paraId="142EF1CD"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order:EAN</w:t>
      </w:r>
      <w:r w:rsidRPr="00C904CB">
        <w:rPr>
          <w:color w:val="0000FF"/>
        </w:rPr>
        <w:t>&gt;</w:t>
      </w:r>
      <w:r w:rsidRPr="00C904CB">
        <w:rPr>
          <w:bCs/>
        </w:rPr>
        <w:t>770M029852</w:t>
      </w:r>
      <w:r w:rsidRPr="00C904CB">
        <w:rPr>
          <w:color w:val="0000FF"/>
        </w:rPr>
        <w:t>&lt;/</w:t>
      </w:r>
      <w:r w:rsidRPr="00C904CB">
        <w:rPr>
          <w:color w:val="990000"/>
        </w:rPr>
        <w:t>order:EAN</w:t>
      </w:r>
      <w:r w:rsidRPr="00C904CB">
        <w:rPr>
          <w:color w:val="0000FF"/>
        </w:rPr>
        <w:t>&gt;</w:t>
      </w:r>
      <w:r w:rsidRPr="00C904CB">
        <w:rPr>
          <w:szCs w:val="20"/>
        </w:rPr>
        <w:t xml:space="preserve"> </w:t>
      </w:r>
    </w:p>
    <w:p w14:paraId="67FF132C"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order:EU_BILL</w:t>
      </w:r>
      <w:r w:rsidRPr="00C904CB">
        <w:rPr>
          <w:color w:val="0000FF"/>
        </w:rPr>
        <w:t>&gt;</w:t>
      </w:r>
    </w:p>
    <w:p w14:paraId="3F8F66AF" w14:textId="77777777" w:rsidR="009C6DE4" w:rsidRPr="00C904CB" w:rsidRDefault="009C6DE4" w:rsidP="009C6DE4">
      <w:pPr>
        <w:ind w:hanging="480"/>
        <w:rPr>
          <w:szCs w:val="20"/>
        </w:rPr>
      </w:pPr>
      <w:hyperlink r:id="rId1674"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order:LOC_ACCESS</w:t>
      </w:r>
      <w:r w:rsidRPr="00C904CB">
        <w:rPr>
          <w:color w:val="0000FF"/>
        </w:rPr>
        <w:t>&gt;</w:t>
      </w:r>
    </w:p>
    <w:p w14:paraId="7B633065" w14:textId="77777777" w:rsidR="009C6DE4" w:rsidRPr="00C904CB" w:rsidRDefault="009C6DE4" w:rsidP="009C6DE4">
      <w:pPr>
        <w:ind w:hanging="480"/>
        <w:rPr>
          <w:szCs w:val="20"/>
        </w:rPr>
      </w:pPr>
      <w:hyperlink r:id="rId1675"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order:LOC_ACCESS_HEADER_INFO</w:t>
      </w:r>
      <w:r w:rsidRPr="00C904CB">
        <w:rPr>
          <w:color w:val="0000FF"/>
        </w:rPr>
        <w:t>&gt;</w:t>
      </w:r>
    </w:p>
    <w:p w14:paraId="27449751"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order:NAME</w:t>
      </w:r>
      <w:r w:rsidRPr="00C904CB">
        <w:rPr>
          <w:color w:val="0000FF"/>
        </w:rPr>
        <w:t>&gt;</w:t>
      </w:r>
      <w:r w:rsidRPr="00C904CB">
        <w:rPr>
          <w:bCs/>
        </w:rPr>
        <w:t>Cortez Gold</w:t>
      </w:r>
      <w:r w:rsidRPr="00C904CB">
        <w:rPr>
          <w:color w:val="0000FF"/>
        </w:rPr>
        <w:t>&lt;/</w:t>
      </w:r>
      <w:r w:rsidRPr="00C904CB">
        <w:rPr>
          <w:color w:val="990000"/>
        </w:rPr>
        <w:t>order:NAME</w:t>
      </w:r>
      <w:r w:rsidRPr="00C904CB">
        <w:rPr>
          <w:color w:val="0000FF"/>
        </w:rPr>
        <w:t>&gt;</w:t>
      </w:r>
      <w:r w:rsidRPr="00C904CB">
        <w:rPr>
          <w:szCs w:val="20"/>
        </w:rPr>
        <w:t xml:space="preserve"> </w:t>
      </w:r>
    </w:p>
    <w:p w14:paraId="0D6DC563"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order:LOC_ACCESS_HEADER_INFO</w:t>
      </w:r>
      <w:r w:rsidRPr="00C904CB">
        <w:rPr>
          <w:color w:val="0000FF"/>
        </w:rPr>
        <w:t>&gt;</w:t>
      </w:r>
    </w:p>
    <w:p w14:paraId="473A1AF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order:LOC_ACCESS</w:t>
      </w:r>
      <w:r w:rsidRPr="00C904CB">
        <w:rPr>
          <w:color w:val="0000FF"/>
        </w:rPr>
        <w:t>&gt;</w:t>
      </w:r>
    </w:p>
    <w:p w14:paraId="1B2951D2"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order:EU</w:t>
      </w:r>
      <w:r w:rsidRPr="00C904CB">
        <w:rPr>
          <w:color w:val="0000FF"/>
        </w:rPr>
        <w:t>&gt;</w:t>
      </w:r>
    </w:p>
    <w:p w14:paraId="1B34A1D5" w14:textId="77777777" w:rsidR="009C6DE4" w:rsidRPr="00C904CB" w:rsidRDefault="009C6DE4" w:rsidP="009C6DE4">
      <w:pPr>
        <w:ind w:hanging="480"/>
        <w:rPr>
          <w:szCs w:val="20"/>
        </w:rPr>
      </w:pPr>
      <w:hyperlink r:id="rId1676"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w:t>
      </w:r>
      <w:r w:rsidRPr="00C904CB">
        <w:rPr>
          <w:color w:val="0000FF"/>
        </w:rPr>
        <w:t>&gt;</w:t>
      </w:r>
    </w:p>
    <w:p w14:paraId="4D31393A" w14:textId="77777777" w:rsidR="009C6DE4" w:rsidRPr="00C904CB" w:rsidRDefault="009C6DE4" w:rsidP="009C6DE4">
      <w:pPr>
        <w:ind w:hanging="480"/>
        <w:rPr>
          <w:szCs w:val="20"/>
        </w:rPr>
      </w:pPr>
      <w:hyperlink r:id="rId1677"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order:LS_ADMIN</w:t>
      </w:r>
      <w:r w:rsidRPr="00C904CB">
        <w:rPr>
          <w:color w:val="0000FF"/>
        </w:rPr>
        <w:t>&gt;</w:t>
      </w:r>
    </w:p>
    <w:p w14:paraId="746D3F88"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order:LQTY</w:t>
      </w:r>
      <w:r w:rsidRPr="00C904CB">
        <w:rPr>
          <w:color w:val="0000FF"/>
        </w:rPr>
        <w:t>&gt;</w:t>
      </w:r>
      <w:r w:rsidRPr="00C904CB">
        <w:rPr>
          <w:bCs/>
        </w:rPr>
        <w:t>00001</w:t>
      </w:r>
      <w:r w:rsidRPr="00C904CB">
        <w:rPr>
          <w:color w:val="0000FF"/>
        </w:rPr>
        <w:t>&lt;/</w:t>
      </w:r>
      <w:r w:rsidRPr="00C904CB">
        <w:rPr>
          <w:color w:val="990000"/>
        </w:rPr>
        <w:t>order:LQTY</w:t>
      </w:r>
      <w:r w:rsidRPr="00C904CB">
        <w:rPr>
          <w:color w:val="0000FF"/>
        </w:rPr>
        <w:t>&gt;</w:t>
      </w:r>
      <w:r w:rsidRPr="00C904CB">
        <w:rPr>
          <w:szCs w:val="20"/>
        </w:rPr>
        <w:t xml:space="preserve"> </w:t>
      </w:r>
    </w:p>
    <w:p w14:paraId="1E2B3FF7"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order:LS_ADMIN</w:t>
      </w:r>
      <w:r w:rsidRPr="00C904CB">
        <w:rPr>
          <w:color w:val="0000FF"/>
        </w:rPr>
        <w:t>&gt;</w:t>
      </w:r>
    </w:p>
    <w:p w14:paraId="7C41AE6F" w14:textId="77777777" w:rsidR="009C6DE4" w:rsidRPr="00C904CB" w:rsidRDefault="009C6DE4" w:rsidP="009C6DE4">
      <w:pPr>
        <w:ind w:hanging="480"/>
        <w:rPr>
          <w:szCs w:val="20"/>
        </w:rPr>
      </w:pPr>
      <w:hyperlink r:id="rId1678"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order:LS_SVC_DET</w:t>
      </w:r>
      <w:r w:rsidRPr="00C904CB">
        <w:rPr>
          <w:color w:val="0000FF"/>
        </w:rPr>
        <w:t>&gt;</w:t>
      </w:r>
    </w:p>
    <w:p w14:paraId="7ECDD201" w14:textId="77777777" w:rsidR="009C6DE4" w:rsidRPr="00C904CB" w:rsidRDefault="009C6DE4" w:rsidP="009C6DE4">
      <w:pPr>
        <w:ind w:hanging="480"/>
        <w:rPr>
          <w:szCs w:val="20"/>
        </w:rPr>
      </w:pPr>
      <w:hyperlink r:id="rId1679"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order:SVC_DET_GRP</w:t>
      </w:r>
      <w:r w:rsidRPr="00C904CB">
        <w:rPr>
          <w:color w:val="0000FF"/>
        </w:rPr>
        <w:t>&gt;</w:t>
      </w:r>
    </w:p>
    <w:p w14:paraId="38FE6FF8"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order:LNUM</w:t>
      </w:r>
      <w:r w:rsidRPr="00C904CB">
        <w:rPr>
          <w:color w:val="0000FF"/>
        </w:rPr>
        <w:t>&gt;</w:t>
      </w:r>
      <w:r w:rsidRPr="00C904CB">
        <w:rPr>
          <w:bCs/>
        </w:rPr>
        <w:t>00001</w:t>
      </w:r>
      <w:r w:rsidRPr="00C904CB">
        <w:rPr>
          <w:color w:val="0000FF"/>
        </w:rPr>
        <w:t>&lt;/</w:t>
      </w:r>
      <w:r w:rsidRPr="00C904CB">
        <w:rPr>
          <w:color w:val="990000"/>
        </w:rPr>
        <w:t>order:LNUM</w:t>
      </w:r>
      <w:r w:rsidRPr="00C904CB">
        <w:rPr>
          <w:color w:val="0000FF"/>
        </w:rPr>
        <w:t>&gt;</w:t>
      </w:r>
      <w:r w:rsidRPr="00C904CB">
        <w:rPr>
          <w:szCs w:val="20"/>
        </w:rPr>
        <w:t xml:space="preserve"> </w:t>
      </w:r>
    </w:p>
    <w:p w14:paraId="141A3D7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order:LNA</w:t>
      </w:r>
      <w:r w:rsidRPr="00C904CB">
        <w:rPr>
          <w:color w:val="0000FF"/>
        </w:rPr>
        <w:t>&gt;</w:t>
      </w:r>
      <w:r w:rsidRPr="00C904CB">
        <w:rPr>
          <w:bCs/>
        </w:rPr>
        <w:t>W</w:t>
      </w:r>
      <w:r w:rsidRPr="00C904CB">
        <w:rPr>
          <w:color w:val="0000FF"/>
        </w:rPr>
        <w:t>&lt;/</w:t>
      </w:r>
      <w:r w:rsidRPr="00C904CB">
        <w:rPr>
          <w:color w:val="990000"/>
        </w:rPr>
        <w:t>order:LNA</w:t>
      </w:r>
      <w:r w:rsidRPr="00C904CB">
        <w:rPr>
          <w:color w:val="0000FF"/>
        </w:rPr>
        <w:t>&gt;</w:t>
      </w:r>
      <w:r w:rsidRPr="00C904CB">
        <w:rPr>
          <w:szCs w:val="20"/>
        </w:rPr>
        <w:t xml:space="preserve"> </w:t>
      </w:r>
    </w:p>
    <w:p w14:paraId="4DB48C7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order:ECCKT</w:t>
      </w:r>
      <w:r w:rsidRPr="00C904CB">
        <w:rPr>
          <w:color w:val="0000FF"/>
        </w:rPr>
        <w:t>&gt;</w:t>
      </w:r>
      <w:r w:rsidRPr="00C904CB">
        <w:rPr>
          <w:bCs/>
        </w:rPr>
        <w:t>40.TXFU.502587..SB</w:t>
      </w:r>
      <w:r w:rsidRPr="00C904CB">
        <w:rPr>
          <w:color w:val="0000FF"/>
        </w:rPr>
        <w:t>&lt;/</w:t>
      </w:r>
      <w:r w:rsidRPr="00C904CB">
        <w:rPr>
          <w:color w:val="990000"/>
        </w:rPr>
        <w:t>order:ECCKT</w:t>
      </w:r>
      <w:r w:rsidRPr="00C904CB">
        <w:rPr>
          <w:color w:val="0000FF"/>
        </w:rPr>
        <w:t>&gt;</w:t>
      </w:r>
      <w:r w:rsidRPr="00C904CB">
        <w:rPr>
          <w:szCs w:val="20"/>
        </w:rPr>
        <w:t xml:space="preserve"> </w:t>
      </w:r>
    </w:p>
    <w:p w14:paraId="227D9EB4"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order:SVC_DET_GRP</w:t>
      </w:r>
      <w:r w:rsidRPr="00C904CB">
        <w:rPr>
          <w:color w:val="0000FF"/>
        </w:rPr>
        <w:t>&gt;</w:t>
      </w:r>
    </w:p>
    <w:p w14:paraId="483E2154" w14:textId="77777777" w:rsidR="009C6DE4" w:rsidRPr="00C904CB" w:rsidRDefault="009C6DE4" w:rsidP="009C6DE4">
      <w:pPr>
        <w:ind w:hanging="480"/>
        <w:rPr>
          <w:szCs w:val="20"/>
        </w:rPr>
      </w:pPr>
      <w:hyperlink r:id="rId1680"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order:TIE_DOWN_GRP</w:t>
      </w:r>
      <w:r w:rsidRPr="00C904CB">
        <w:rPr>
          <w:color w:val="0000FF"/>
        </w:rPr>
        <w:t>&gt;</w:t>
      </w:r>
    </w:p>
    <w:p w14:paraId="1291675D"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order:CABLE_ID</w:t>
      </w:r>
      <w:r w:rsidRPr="00C904CB">
        <w:rPr>
          <w:color w:val="0000FF"/>
        </w:rPr>
        <w:t>&gt;</w:t>
      </w:r>
      <w:r w:rsidRPr="00C904CB">
        <w:rPr>
          <w:bCs/>
        </w:rPr>
        <w:t>PAWS8</w:t>
      </w:r>
      <w:r w:rsidRPr="00C904CB">
        <w:rPr>
          <w:color w:val="0000FF"/>
        </w:rPr>
        <w:t>&lt;/</w:t>
      </w:r>
      <w:r w:rsidRPr="00C904CB">
        <w:rPr>
          <w:color w:val="990000"/>
        </w:rPr>
        <w:t>order:CABLE_ID</w:t>
      </w:r>
      <w:r w:rsidRPr="00C904CB">
        <w:rPr>
          <w:color w:val="0000FF"/>
        </w:rPr>
        <w:t>&gt;</w:t>
      </w:r>
      <w:r w:rsidRPr="00C904CB">
        <w:rPr>
          <w:szCs w:val="20"/>
        </w:rPr>
        <w:t xml:space="preserve"> </w:t>
      </w:r>
    </w:p>
    <w:p w14:paraId="6F371813" w14:textId="77777777" w:rsidR="009C6DE4" w:rsidRPr="00C904CB" w:rsidRDefault="009C6DE4" w:rsidP="009C6DE4">
      <w:pPr>
        <w:ind w:hanging="480"/>
        <w:rPr>
          <w:szCs w:val="20"/>
        </w:rPr>
      </w:pPr>
      <w:hyperlink r:id="rId1681"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order:TIE_DOWN_CABLE_GRP</w:t>
      </w:r>
      <w:r w:rsidRPr="00C904CB">
        <w:rPr>
          <w:color w:val="0000FF"/>
        </w:rPr>
        <w:t>&gt;</w:t>
      </w:r>
    </w:p>
    <w:p w14:paraId="2FA38112"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order:CHAN_PAIR</w:t>
      </w:r>
      <w:r w:rsidRPr="00C904CB">
        <w:rPr>
          <w:color w:val="0000FF"/>
        </w:rPr>
        <w:t>&gt;</w:t>
      </w:r>
      <w:r w:rsidRPr="00C904CB">
        <w:rPr>
          <w:bCs/>
        </w:rPr>
        <w:t>50</w:t>
      </w:r>
      <w:r w:rsidRPr="00C904CB">
        <w:rPr>
          <w:color w:val="0000FF"/>
        </w:rPr>
        <w:t>&lt;/</w:t>
      </w:r>
      <w:r w:rsidRPr="00C904CB">
        <w:rPr>
          <w:color w:val="990000"/>
        </w:rPr>
        <w:t>order:CHAN_PAIR</w:t>
      </w:r>
      <w:r w:rsidRPr="00C904CB">
        <w:rPr>
          <w:color w:val="0000FF"/>
        </w:rPr>
        <w:t>&gt;</w:t>
      </w:r>
      <w:r w:rsidRPr="00C904CB">
        <w:rPr>
          <w:szCs w:val="20"/>
        </w:rPr>
        <w:t xml:space="preserve"> </w:t>
      </w:r>
    </w:p>
    <w:p w14:paraId="2E9B663C"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order:TIE_DOWN_CABLE_GRP</w:t>
      </w:r>
      <w:r w:rsidRPr="00C904CB">
        <w:rPr>
          <w:color w:val="0000FF"/>
        </w:rPr>
        <w:t>&gt;</w:t>
      </w:r>
    </w:p>
    <w:p w14:paraId="1AADC558"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order:TIE_DOWN_GRP</w:t>
      </w:r>
      <w:r w:rsidRPr="00C904CB">
        <w:rPr>
          <w:color w:val="0000FF"/>
        </w:rPr>
        <w:t>&gt;</w:t>
      </w:r>
    </w:p>
    <w:p w14:paraId="177887A1"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order:LS_SVC_DET</w:t>
      </w:r>
      <w:r w:rsidRPr="00C904CB">
        <w:rPr>
          <w:color w:val="0000FF"/>
        </w:rPr>
        <w:t>&gt;</w:t>
      </w:r>
    </w:p>
    <w:p w14:paraId="05F7E9FB"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w:t>
      </w:r>
      <w:r w:rsidRPr="00C904CB">
        <w:rPr>
          <w:color w:val="0000FF"/>
        </w:rPr>
        <w:t>&gt;</w:t>
      </w:r>
    </w:p>
    <w:p w14:paraId="12D80865"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order:LSR_ORD_REQ</w:t>
      </w:r>
      <w:r w:rsidRPr="00C904CB">
        <w:rPr>
          <w:color w:val="0000FF"/>
        </w:rPr>
        <w:t>&gt;</w:t>
      </w:r>
    </w:p>
    <w:p w14:paraId="04C6C5BD" w14:textId="77777777" w:rsidR="009C6DE4" w:rsidRDefault="009C6DE4" w:rsidP="009C6DE4">
      <w:pPr>
        <w:ind w:hanging="240"/>
        <w:rPr>
          <w:color w:val="0000FF"/>
        </w:rPr>
      </w:pPr>
      <w:r w:rsidRPr="00C904CB">
        <w:rPr>
          <w:rFonts w:cs="Courier New"/>
          <w:bCs/>
          <w:color w:val="FF0000"/>
        </w:rPr>
        <w:t> </w:t>
      </w:r>
      <w:r w:rsidRPr="00C904CB">
        <w:rPr>
          <w:szCs w:val="20"/>
        </w:rPr>
        <w:t xml:space="preserve"> </w:t>
      </w:r>
      <w:r w:rsidRPr="00C904CB">
        <w:rPr>
          <w:color w:val="0000FF"/>
        </w:rPr>
        <w:t>&lt;/</w:t>
      </w:r>
      <w:r w:rsidRPr="00C904CB">
        <w:rPr>
          <w:color w:val="990000"/>
        </w:rPr>
        <w:t>uom:ATT_LSR_ORD_REQ</w:t>
      </w:r>
      <w:r w:rsidRPr="00C904CB">
        <w:rPr>
          <w:color w:val="0000FF"/>
        </w:rPr>
        <w:t>&gt;</w:t>
      </w:r>
    </w:p>
    <w:p w14:paraId="589C9C3B" w14:textId="77777777" w:rsidR="009C6DE4" w:rsidRPr="00C904CB" w:rsidRDefault="009C6DE4" w:rsidP="009C6DE4">
      <w:pPr>
        <w:ind w:hanging="240"/>
        <w:rPr>
          <w:szCs w:val="20"/>
        </w:rPr>
      </w:pPr>
    </w:p>
    <w:p w14:paraId="0B226299" w14:textId="77777777" w:rsidR="009C6DE4" w:rsidRPr="00C904CB" w:rsidRDefault="009C6DE4" w:rsidP="009C6DE4"/>
    <w:p w14:paraId="412D2EEB" w14:textId="77777777" w:rsidR="009C6DE4" w:rsidRDefault="009C6DE4" w:rsidP="009C6DE4">
      <w:r w:rsidRPr="00C904CB">
        <w:t>XML OUTPUT:</w:t>
      </w:r>
    </w:p>
    <w:p w14:paraId="7D6DD512" w14:textId="77777777" w:rsidR="009C6DE4" w:rsidRPr="00C904CB" w:rsidRDefault="009C6DE4" w:rsidP="009C6DE4"/>
    <w:p w14:paraId="3D455A1F" w14:textId="0873D67F" w:rsidR="009C6DE4" w:rsidRPr="00C904CB" w:rsidRDefault="009C6DE4" w:rsidP="0029518D">
      <w:pPr>
        <w:ind w:hanging="240"/>
        <w:rPr>
          <w:szCs w:val="20"/>
        </w:rPr>
      </w:pPr>
      <w:r w:rsidRPr="00C904CB">
        <w:rPr>
          <w:rFonts w:cs="Courier New"/>
          <w:bCs/>
          <w:color w:val="FF0000"/>
        </w:rPr>
        <w:t> </w:t>
      </w:r>
      <w:r w:rsidRPr="00C904CB">
        <w:rPr>
          <w:szCs w:val="20"/>
        </w:rPr>
        <w:t xml:space="preserve"> </w:t>
      </w:r>
    </w:p>
    <w:p w14:paraId="289F251D" w14:textId="77777777" w:rsidR="009C6DE4" w:rsidRPr="00C904CB" w:rsidRDefault="009C6DE4" w:rsidP="009C6DE4">
      <w:pPr>
        <w:ind w:hanging="480"/>
        <w:rPr>
          <w:szCs w:val="20"/>
        </w:rPr>
      </w:pPr>
      <w:hyperlink r:id="rId1682"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header</w:t>
      </w:r>
      <w:r w:rsidRPr="00C904CB">
        <w:rPr>
          <w:color w:val="0000FF"/>
        </w:rPr>
        <w:t>&gt;</w:t>
      </w:r>
    </w:p>
    <w:p w14:paraId="7C5F98C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senderid</w:t>
      </w:r>
      <w:r w:rsidRPr="00C904CB">
        <w:rPr>
          <w:color w:val="0000FF"/>
        </w:rPr>
        <w:t>&gt;</w:t>
      </w:r>
      <w:r w:rsidRPr="00C904CB">
        <w:rPr>
          <w:bCs/>
        </w:rPr>
        <w:t>ATT-OR-SAT</w:t>
      </w:r>
      <w:r w:rsidRPr="00C904CB">
        <w:rPr>
          <w:color w:val="0000FF"/>
        </w:rPr>
        <w:t>&lt;/</w:t>
      </w:r>
      <w:r w:rsidRPr="00C904CB">
        <w:rPr>
          <w:color w:val="990000"/>
        </w:rPr>
        <w:t>senderid</w:t>
      </w:r>
      <w:r w:rsidRPr="00C904CB">
        <w:rPr>
          <w:color w:val="0000FF"/>
        </w:rPr>
        <w:t>&gt;</w:t>
      </w:r>
      <w:r w:rsidRPr="00C904CB">
        <w:rPr>
          <w:szCs w:val="20"/>
        </w:rPr>
        <w:t xml:space="preserve"> </w:t>
      </w:r>
    </w:p>
    <w:p w14:paraId="7A761DC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receiverid</w:t>
      </w:r>
      <w:r w:rsidRPr="00C904CB">
        <w:rPr>
          <w:color w:val="0000FF"/>
        </w:rPr>
        <w:t>&gt;</w:t>
      </w:r>
      <w:r w:rsidRPr="00C904CB">
        <w:rPr>
          <w:bCs/>
        </w:rPr>
        <w:t>CTE-VALIDATOR</w:t>
      </w:r>
      <w:r w:rsidRPr="00C904CB">
        <w:rPr>
          <w:color w:val="0000FF"/>
        </w:rPr>
        <w:t>&lt;/</w:t>
      </w:r>
      <w:r w:rsidRPr="00C904CB">
        <w:rPr>
          <w:color w:val="990000"/>
        </w:rPr>
        <w:t>receiverid</w:t>
      </w:r>
      <w:r w:rsidRPr="00C904CB">
        <w:rPr>
          <w:color w:val="0000FF"/>
        </w:rPr>
        <w:t>&gt;</w:t>
      </w:r>
      <w:r w:rsidRPr="00C904CB">
        <w:rPr>
          <w:szCs w:val="20"/>
        </w:rPr>
        <w:t xml:space="preserve"> </w:t>
      </w:r>
    </w:p>
    <w:p w14:paraId="206160B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interfaceid</w:t>
      </w:r>
      <w:r w:rsidRPr="00C904CB">
        <w:rPr>
          <w:color w:val="0000FF"/>
        </w:rPr>
        <w:t>&gt;</w:t>
      </w:r>
      <w:r w:rsidRPr="00C904CB">
        <w:rPr>
          <w:bCs/>
        </w:rPr>
        <w:t>CTE-1005-OR-XML-IB</w:t>
      </w:r>
      <w:r w:rsidRPr="00C904CB">
        <w:rPr>
          <w:color w:val="0000FF"/>
        </w:rPr>
        <w:t>&lt;/</w:t>
      </w:r>
      <w:r w:rsidRPr="00C904CB">
        <w:rPr>
          <w:color w:val="990000"/>
        </w:rPr>
        <w:t>interfaceid</w:t>
      </w:r>
      <w:r w:rsidRPr="00C904CB">
        <w:rPr>
          <w:color w:val="0000FF"/>
        </w:rPr>
        <w:t>&gt;</w:t>
      </w:r>
      <w:r w:rsidRPr="00C904CB">
        <w:rPr>
          <w:szCs w:val="20"/>
        </w:rPr>
        <w:t xml:space="preserve"> </w:t>
      </w:r>
    </w:p>
    <w:p w14:paraId="52C91FD4"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messagetype</w:t>
      </w:r>
      <w:r w:rsidRPr="00C904CB">
        <w:rPr>
          <w:color w:val="0000FF"/>
        </w:rPr>
        <w:t>&gt;</w:t>
      </w:r>
      <w:r w:rsidRPr="00C904CB">
        <w:rPr>
          <w:bCs/>
        </w:rPr>
        <w:t>LSRUOM</w:t>
      </w:r>
      <w:r w:rsidRPr="00C904CB">
        <w:rPr>
          <w:color w:val="0000FF"/>
        </w:rPr>
        <w:t>&lt;/</w:t>
      </w:r>
      <w:r w:rsidRPr="00C904CB">
        <w:rPr>
          <w:color w:val="990000"/>
        </w:rPr>
        <w:t>messagetype</w:t>
      </w:r>
      <w:r w:rsidRPr="00C904CB">
        <w:rPr>
          <w:color w:val="0000FF"/>
        </w:rPr>
        <w:t>&gt;</w:t>
      </w:r>
      <w:r w:rsidRPr="00C904CB">
        <w:rPr>
          <w:szCs w:val="20"/>
        </w:rPr>
        <w:t xml:space="preserve"> </w:t>
      </w:r>
    </w:p>
    <w:p w14:paraId="08D6FACF"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lsogversion</w:t>
      </w:r>
      <w:r w:rsidRPr="00C904CB">
        <w:rPr>
          <w:color w:val="0000FF"/>
        </w:rPr>
        <w:t>&gt;</w:t>
      </w:r>
      <w:r w:rsidRPr="00C904CB">
        <w:rPr>
          <w:bCs/>
        </w:rPr>
        <w:t>10.05</w:t>
      </w:r>
      <w:r w:rsidRPr="00C904CB">
        <w:rPr>
          <w:color w:val="0000FF"/>
        </w:rPr>
        <w:t>&lt;/</w:t>
      </w:r>
      <w:r w:rsidRPr="00C904CB">
        <w:rPr>
          <w:color w:val="990000"/>
        </w:rPr>
        <w:t>lsogversion</w:t>
      </w:r>
      <w:r w:rsidRPr="00C904CB">
        <w:rPr>
          <w:color w:val="0000FF"/>
        </w:rPr>
        <w:t>&gt;</w:t>
      </w:r>
      <w:r w:rsidRPr="00C904CB">
        <w:rPr>
          <w:szCs w:val="20"/>
        </w:rPr>
        <w:t xml:space="preserve"> </w:t>
      </w:r>
    </w:p>
    <w:p w14:paraId="3A60952A"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ordertype</w:t>
      </w:r>
      <w:r w:rsidRPr="00C904CB">
        <w:rPr>
          <w:color w:val="0000FF"/>
        </w:rPr>
        <w:t>&gt;</w:t>
      </w:r>
      <w:r w:rsidRPr="00C904CB">
        <w:rPr>
          <w:bCs/>
        </w:rPr>
        <w:t>ORDER</w:t>
      </w:r>
      <w:r w:rsidRPr="00C904CB">
        <w:rPr>
          <w:color w:val="0000FF"/>
        </w:rPr>
        <w:t>&lt;/</w:t>
      </w:r>
      <w:r w:rsidRPr="00C904CB">
        <w:rPr>
          <w:color w:val="990000"/>
        </w:rPr>
        <w:t>ordertype</w:t>
      </w:r>
      <w:r w:rsidRPr="00C904CB">
        <w:rPr>
          <w:color w:val="0000FF"/>
        </w:rPr>
        <w:t>&gt;</w:t>
      </w:r>
      <w:r w:rsidRPr="00C904CB">
        <w:rPr>
          <w:szCs w:val="20"/>
        </w:rPr>
        <w:t xml:space="preserve"> </w:t>
      </w:r>
    </w:p>
    <w:p w14:paraId="26474E6A"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header</w:t>
      </w:r>
      <w:r w:rsidRPr="00C904CB">
        <w:rPr>
          <w:color w:val="0000FF"/>
        </w:rPr>
        <w:t>&gt;</w:t>
      </w:r>
    </w:p>
    <w:p w14:paraId="18981067" w14:textId="77777777" w:rsidR="009C6DE4" w:rsidRPr="00C904CB" w:rsidRDefault="009C6DE4" w:rsidP="009C6DE4">
      <w:pPr>
        <w:ind w:hanging="480"/>
        <w:rPr>
          <w:szCs w:val="20"/>
        </w:rPr>
      </w:pPr>
      <w:hyperlink r:id="rId1683"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m2:LSR_RESP</w:t>
      </w:r>
      <w:r w:rsidRPr="00C904CB">
        <w:rPr>
          <w:color w:val="FF0000"/>
        </w:rPr>
        <w:t xml:space="preserve"> xmlns:m2</w:t>
      </w:r>
      <w:r w:rsidRPr="00C904CB">
        <w:rPr>
          <w:color w:val="0000FF"/>
        </w:rPr>
        <w:t>="</w:t>
      </w:r>
      <w:r w:rsidRPr="00C904CB">
        <w:rPr>
          <w:bCs/>
          <w:color w:val="FF0000"/>
          <w:szCs w:val="20"/>
        </w:rPr>
        <w:t>http://lsr.att.com/obf/tML/UOM</w:t>
      </w:r>
      <w:r w:rsidRPr="00C904CB">
        <w:rPr>
          <w:color w:val="0000FF"/>
        </w:rPr>
        <w:t>"&gt;</w:t>
      </w:r>
    </w:p>
    <w:p w14:paraId="1CB9F55E" w14:textId="77777777" w:rsidR="009C6DE4" w:rsidRPr="00C904CB" w:rsidRDefault="009C6DE4" w:rsidP="009C6DE4">
      <w:pPr>
        <w:ind w:hanging="480"/>
        <w:rPr>
          <w:szCs w:val="20"/>
        </w:rPr>
      </w:pPr>
      <w:hyperlink r:id="rId1684"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m2:HDR</w:t>
      </w:r>
      <w:r w:rsidRPr="00C904CB">
        <w:rPr>
          <w:color w:val="0000FF"/>
        </w:rPr>
        <w:t>&gt;</w:t>
      </w:r>
    </w:p>
    <w:p w14:paraId="2506E89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m2:MESSAGE_ID</w:t>
      </w:r>
      <w:r w:rsidRPr="00C904CB">
        <w:rPr>
          <w:color w:val="0000FF"/>
        </w:rPr>
        <w:t>&gt;</w:t>
      </w:r>
      <w:r w:rsidRPr="00C904CB">
        <w:rPr>
          <w:bCs/>
        </w:rPr>
        <w:t>1245673107258394.5202628323647</w:t>
      </w:r>
      <w:r w:rsidRPr="00C904CB">
        <w:rPr>
          <w:color w:val="0000FF"/>
        </w:rPr>
        <w:t>&lt;/</w:t>
      </w:r>
      <w:r w:rsidRPr="00C904CB">
        <w:rPr>
          <w:color w:val="990000"/>
        </w:rPr>
        <w:t>m2:MESSAGE_ID</w:t>
      </w:r>
      <w:r w:rsidRPr="00C904CB">
        <w:rPr>
          <w:color w:val="0000FF"/>
        </w:rPr>
        <w:t>&gt;</w:t>
      </w:r>
      <w:r w:rsidRPr="00C904CB">
        <w:rPr>
          <w:szCs w:val="20"/>
        </w:rPr>
        <w:t xml:space="preserve"> </w:t>
      </w:r>
    </w:p>
    <w:p w14:paraId="1515FA12"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m2:CCNA</w:t>
      </w:r>
      <w:r w:rsidRPr="00C904CB">
        <w:rPr>
          <w:color w:val="0000FF"/>
        </w:rPr>
        <w:t>&gt;</w:t>
      </w:r>
      <w:r w:rsidRPr="00C904CB">
        <w:rPr>
          <w:bCs/>
        </w:rPr>
        <w:t>ZXL</w:t>
      </w:r>
      <w:r w:rsidRPr="00C904CB">
        <w:rPr>
          <w:color w:val="0000FF"/>
        </w:rPr>
        <w:t>&lt;/</w:t>
      </w:r>
      <w:r w:rsidRPr="00C904CB">
        <w:rPr>
          <w:color w:val="990000"/>
        </w:rPr>
        <w:t>m2:CCNA</w:t>
      </w:r>
      <w:r w:rsidRPr="00C904CB">
        <w:rPr>
          <w:color w:val="0000FF"/>
        </w:rPr>
        <w:t>&gt;</w:t>
      </w:r>
      <w:r w:rsidRPr="00C904CB">
        <w:rPr>
          <w:szCs w:val="20"/>
        </w:rPr>
        <w:t xml:space="preserve"> </w:t>
      </w:r>
    </w:p>
    <w:p w14:paraId="072738C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m2:MSG_TIMESTAMP</w:t>
      </w:r>
      <w:r w:rsidRPr="00C904CB">
        <w:rPr>
          <w:color w:val="0000FF"/>
        </w:rPr>
        <w:t>&gt;</w:t>
      </w:r>
      <w:r w:rsidRPr="00C904CB">
        <w:rPr>
          <w:bCs/>
        </w:rPr>
        <w:t>2009-06-22T07:18:28-05:00</w:t>
      </w:r>
      <w:r w:rsidRPr="00C904CB">
        <w:rPr>
          <w:color w:val="0000FF"/>
        </w:rPr>
        <w:t>&lt;/</w:t>
      </w:r>
      <w:r w:rsidRPr="00C904CB">
        <w:rPr>
          <w:color w:val="990000"/>
        </w:rPr>
        <w:t>m2:MSG_TIMESTAMP</w:t>
      </w:r>
      <w:r w:rsidRPr="00C904CB">
        <w:rPr>
          <w:color w:val="0000FF"/>
        </w:rPr>
        <w:t>&gt;</w:t>
      </w:r>
      <w:r w:rsidRPr="00C904CB">
        <w:rPr>
          <w:szCs w:val="20"/>
        </w:rPr>
        <w:t xml:space="preserve"> </w:t>
      </w:r>
    </w:p>
    <w:p w14:paraId="06B981D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m2:PON</w:t>
      </w:r>
      <w:r w:rsidRPr="00C904CB">
        <w:rPr>
          <w:color w:val="0000FF"/>
        </w:rPr>
        <w:t>&gt;</w:t>
      </w:r>
      <w:r w:rsidRPr="00C904CB">
        <w:rPr>
          <w:bCs/>
        </w:rPr>
        <w:t>CVT0A074R31</w:t>
      </w:r>
      <w:r w:rsidRPr="00C904CB">
        <w:rPr>
          <w:color w:val="0000FF"/>
        </w:rPr>
        <w:t>&lt;/</w:t>
      </w:r>
      <w:r w:rsidRPr="00C904CB">
        <w:rPr>
          <w:color w:val="990000"/>
        </w:rPr>
        <w:t>m2:PON</w:t>
      </w:r>
      <w:r w:rsidRPr="00C904CB">
        <w:rPr>
          <w:color w:val="0000FF"/>
        </w:rPr>
        <w:t>&gt;</w:t>
      </w:r>
      <w:r w:rsidRPr="00C904CB">
        <w:rPr>
          <w:szCs w:val="20"/>
        </w:rPr>
        <w:t xml:space="preserve"> </w:t>
      </w:r>
    </w:p>
    <w:p w14:paraId="15B69EED"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m2:VER</w:t>
      </w:r>
      <w:r w:rsidRPr="00C904CB">
        <w:rPr>
          <w:color w:val="0000FF"/>
        </w:rPr>
        <w:t>&gt;</w:t>
      </w:r>
      <w:r w:rsidRPr="00C904CB">
        <w:rPr>
          <w:bCs/>
        </w:rPr>
        <w:t>00</w:t>
      </w:r>
      <w:r w:rsidRPr="00C904CB">
        <w:rPr>
          <w:color w:val="0000FF"/>
        </w:rPr>
        <w:t>&lt;/</w:t>
      </w:r>
      <w:r w:rsidRPr="00C904CB">
        <w:rPr>
          <w:color w:val="990000"/>
        </w:rPr>
        <w:t>m2:VER</w:t>
      </w:r>
      <w:r w:rsidRPr="00C904CB">
        <w:rPr>
          <w:color w:val="0000FF"/>
        </w:rPr>
        <w:t>&gt;</w:t>
      </w:r>
      <w:r w:rsidRPr="00C904CB">
        <w:rPr>
          <w:szCs w:val="20"/>
        </w:rPr>
        <w:t xml:space="preserve"> </w:t>
      </w:r>
    </w:p>
    <w:p w14:paraId="19FB95B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m2:AN</w:t>
      </w:r>
      <w:r w:rsidRPr="00C904CB">
        <w:rPr>
          <w:color w:val="0000FF"/>
        </w:rPr>
        <w:t>&gt;</w:t>
      </w:r>
      <w:r w:rsidRPr="00C904CB">
        <w:rPr>
          <w:bCs/>
        </w:rPr>
        <w:t>770M029852</w:t>
      </w:r>
      <w:r w:rsidRPr="00C904CB">
        <w:rPr>
          <w:color w:val="0000FF"/>
        </w:rPr>
        <w:t>&lt;/</w:t>
      </w:r>
      <w:r w:rsidRPr="00C904CB">
        <w:rPr>
          <w:color w:val="990000"/>
        </w:rPr>
        <w:t>m2:AN</w:t>
      </w:r>
      <w:r w:rsidRPr="00C904CB">
        <w:rPr>
          <w:color w:val="0000FF"/>
        </w:rPr>
        <w:t>&gt;</w:t>
      </w:r>
      <w:r w:rsidRPr="00C904CB">
        <w:rPr>
          <w:szCs w:val="20"/>
        </w:rPr>
        <w:t xml:space="preserve"> </w:t>
      </w:r>
    </w:p>
    <w:p w14:paraId="63AB0FA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m2:LSR_NO</w:t>
      </w:r>
      <w:r w:rsidRPr="00C904CB">
        <w:rPr>
          <w:color w:val="0000FF"/>
        </w:rPr>
        <w:t>&gt;</w:t>
      </w:r>
      <w:r w:rsidRPr="00C904CB">
        <w:rPr>
          <w:bCs/>
        </w:rPr>
        <w:t>20090622L00018-00</w:t>
      </w:r>
      <w:r w:rsidRPr="00C904CB">
        <w:rPr>
          <w:color w:val="0000FF"/>
        </w:rPr>
        <w:t>&lt;/</w:t>
      </w:r>
      <w:r w:rsidRPr="00C904CB">
        <w:rPr>
          <w:color w:val="990000"/>
        </w:rPr>
        <w:t>m2:LSR_NO</w:t>
      </w:r>
      <w:r w:rsidRPr="00C904CB">
        <w:rPr>
          <w:color w:val="0000FF"/>
        </w:rPr>
        <w:t>&gt;</w:t>
      </w:r>
      <w:r w:rsidRPr="00C904CB">
        <w:rPr>
          <w:szCs w:val="20"/>
        </w:rPr>
        <w:t xml:space="preserve"> </w:t>
      </w:r>
    </w:p>
    <w:p w14:paraId="34845DC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m2:CC</w:t>
      </w:r>
      <w:r w:rsidRPr="00C904CB">
        <w:rPr>
          <w:color w:val="0000FF"/>
        </w:rPr>
        <w:t>&gt;</w:t>
      </w:r>
      <w:r w:rsidRPr="00C904CB">
        <w:rPr>
          <w:bCs/>
        </w:rPr>
        <w:t>9999</w:t>
      </w:r>
      <w:r w:rsidRPr="00C904CB">
        <w:rPr>
          <w:color w:val="0000FF"/>
        </w:rPr>
        <w:t>&lt;/</w:t>
      </w:r>
      <w:r w:rsidRPr="00C904CB">
        <w:rPr>
          <w:color w:val="990000"/>
        </w:rPr>
        <w:t>m2:CC</w:t>
      </w:r>
      <w:r w:rsidRPr="00C904CB">
        <w:rPr>
          <w:color w:val="0000FF"/>
        </w:rPr>
        <w:t>&gt;</w:t>
      </w:r>
      <w:r w:rsidRPr="00C904CB">
        <w:rPr>
          <w:szCs w:val="20"/>
        </w:rPr>
        <w:t xml:space="preserve"> </w:t>
      </w:r>
    </w:p>
    <w:p w14:paraId="550E422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m2:CLEC_APPL_ID</w:t>
      </w:r>
      <w:r w:rsidRPr="00C904CB">
        <w:rPr>
          <w:color w:val="0000FF"/>
        </w:rPr>
        <w:t>&gt;</w:t>
      </w:r>
      <w:r w:rsidRPr="00C904CB">
        <w:rPr>
          <w:bCs/>
        </w:rPr>
        <w:t>CTE-VALIDATOR</w:t>
      </w:r>
      <w:r w:rsidRPr="00C904CB">
        <w:rPr>
          <w:color w:val="0000FF"/>
        </w:rPr>
        <w:t>&lt;/</w:t>
      </w:r>
      <w:r w:rsidRPr="00C904CB">
        <w:rPr>
          <w:color w:val="990000"/>
        </w:rPr>
        <w:t>m2:CLEC_APPL_ID</w:t>
      </w:r>
      <w:r w:rsidRPr="00C904CB">
        <w:rPr>
          <w:color w:val="0000FF"/>
        </w:rPr>
        <w:t>&gt;</w:t>
      </w:r>
      <w:r w:rsidRPr="00C904CB">
        <w:rPr>
          <w:szCs w:val="20"/>
        </w:rPr>
        <w:t xml:space="preserve"> </w:t>
      </w:r>
    </w:p>
    <w:p w14:paraId="1F0DC2F8"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m2:CLEC_APPL_PASSWORD</w:t>
      </w:r>
      <w:r w:rsidRPr="00C904CB">
        <w:rPr>
          <w:color w:val="0000FF"/>
        </w:rPr>
        <w:t>&gt;</w:t>
      </w:r>
      <w:r w:rsidRPr="00C904CB">
        <w:rPr>
          <w:bCs/>
        </w:rPr>
        <w:t>PA$$WORD</w:t>
      </w:r>
      <w:r w:rsidRPr="00C904CB">
        <w:rPr>
          <w:color w:val="0000FF"/>
        </w:rPr>
        <w:t>&lt;/</w:t>
      </w:r>
      <w:r w:rsidRPr="00C904CB">
        <w:rPr>
          <w:color w:val="990000"/>
        </w:rPr>
        <w:t>m2:CLEC_APPL_PASSWORD</w:t>
      </w:r>
      <w:r w:rsidRPr="00C904CB">
        <w:rPr>
          <w:color w:val="0000FF"/>
        </w:rPr>
        <w:t>&gt;</w:t>
      </w:r>
      <w:r w:rsidRPr="00C904CB">
        <w:rPr>
          <w:szCs w:val="20"/>
        </w:rPr>
        <w:t xml:space="preserve"> </w:t>
      </w:r>
    </w:p>
    <w:p w14:paraId="6DFD58EA"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m2:DTSENT</w:t>
      </w:r>
      <w:r w:rsidRPr="00C904CB">
        <w:rPr>
          <w:color w:val="0000FF"/>
        </w:rPr>
        <w:t>&gt;</w:t>
      </w:r>
      <w:r w:rsidRPr="00C904CB">
        <w:rPr>
          <w:bCs/>
        </w:rPr>
        <w:t>200906220718AM</w:t>
      </w:r>
      <w:r w:rsidRPr="00C904CB">
        <w:rPr>
          <w:color w:val="0000FF"/>
        </w:rPr>
        <w:t>&lt;/</w:t>
      </w:r>
      <w:r w:rsidRPr="00C904CB">
        <w:rPr>
          <w:color w:val="990000"/>
        </w:rPr>
        <w:t>m2:DTSENT</w:t>
      </w:r>
      <w:r w:rsidRPr="00C904CB">
        <w:rPr>
          <w:color w:val="0000FF"/>
        </w:rPr>
        <w:t>&gt;</w:t>
      </w:r>
      <w:r w:rsidRPr="00C904CB">
        <w:rPr>
          <w:szCs w:val="20"/>
        </w:rPr>
        <w:t xml:space="preserve"> </w:t>
      </w:r>
    </w:p>
    <w:p w14:paraId="2B490B62"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m2:ORD</w:t>
      </w:r>
      <w:r w:rsidRPr="00C904CB">
        <w:rPr>
          <w:color w:val="0000FF"/>
        </w:rPr>
        <w:t>&gt;</w:t>
      </w:r>
      <w:r w:rsidRPr="00C904CB">
        <w:rPr>
          <w:bCs/>
        </w:rPr>
        <w:t>NO00MD05</w:t>
      </w:r>
      <w:r w:rsidRPr="00C904CB">
        <w:rPr>
          <w:color w:val="0000FF"/>
        </w:rPr>
        <w:t>&lt;/</w:t>
      </w:r>
      <w:r w:rsidRPr="00C904CB">
        <w:rPr>
          <w:color w:val="990000"/>
        </w:rPr>
        <w:t>m2:ORD</w:t>
      </w:r>
      <w:r w:rsidRPr="00C904CB">
        <w:rPr>
          <w:color w:val="0000FF"/>
        </w:rPr>
        <w:t>&gt;</w:t>
      </w:r>
      <w:r w:rsidRPr="00C904CB">
        <w:rPr>
          <w:szCs w:val="20"/>
        </w:rPr>
        <w:t xml:space="preserve"> </w:t>
      </w:r>
    </w:p>
    <w:p w14:paraId="2C468A8A"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m2:STATUS_CODE</w:t>
      </w:r>
      <w:r w:rsidRPr="00C904CB">
        <w:rPr>
          <w:color w:val="0000FF"/>
        </w:rPr>
        <w:t>&gt;</w:t>
      </w:r>
      <w:r w:rsidRPr="00C904CB">
        <w:rPr>
          <w:bCs/>
        </w:rPr>
        <w:t>AO</w:t>
      </w:r>
      <w:r w:rsidRPr="00C904CB">
        <w:rPr>
          <w:color w:val="0000FF"/>
        </w:rPr>
        <w:t>&lt;/</w:t>
      </w:r>
      <w:r w:rsidRPr="00C904CB">
        <w:rPr>
          <w:color w:val="990000"/>
        </w:rPr>
        <w:t>m2:STATUS_CODE</w:t>
      </w:r>
      <w:r w:rsidRPr="00C904CB">
        <w:rPr>
          <w:color w:val="0000FF"/>
        </w:rPr>
        <w:t>&gt;</w:t>
      </w:r>
      <w:r w:rsidRPr="00C904CB">
        <w:rPr>
          <w:szCs w:val="20"/>
        </w:rPr>
        <w:t xml:space="preserve"> </w:t>
      </w:r>
    </w:p>
    <w:p w14:paraId="293DA51A"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m2:STATUS_MSG</w:t>
      </w:r>
      <w:r w:rsidRPr="00C904CB">
        <w:rPr>
          <w:color w:val="0000FF"/>
        </w:rPr>
        <w:t>&gt;</w:t>
      </w:r>
      <w:r w:rsidRPr="00C904CB">
        <w:rPr>
          <w:bCs/>
        </w:rPr>
        <w:t>ASSIGNABLE ORDER</w:t>
      </w:r>
      <w:r w:rsidRPr="00C904CB">
        <w:rPr>
          <w:color w:val="0000FF"/>
        </w:rPr>
        <w:t>&lt;/</w:t>
      </w:r>
      <w:r w:rsidRPr="00C904CB">
        <w:rPr>
          <w:color w:val="990000"/>
        </w:rPr>
        <w:t>m2:STATUS_MSG</w:t>
      </w:r>
      <w:r w:rsidRPr="00C904CB">
        <w:rPr>
          <w:color w:val="0000FF"/>
        </w:rPr>
        <w:t>&gt;</w:t>
      </w:r>
      <w:r w:rsidRPr="00C904CB">
        <w:rPr>
          <w:szCs w:val="20"/>
        </w:rPr>
        <w:t xml:space="preserve"> </w:t>
      </w:r>
    </w:p>
    <w:p w14:paraId="3CF3AF89"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m2:TRAN_ACK_TYPE</w:t>
      </w:r>
      <w:r w:rsidRPr="00C904CB">
        <w:rPr>
          <w:color w:val="0000FF"/>
        </w:rPr>
        <w:t>&gt;</w:t>
      </w:r>
      <w:r w:rsidRPr="00C904CB">
        <w:rPr>
          <w:bCs/>
        </w:rPr>
        <w:t>AT</w:t>
      </w:r>
      <w:r w:rsidRPr="00C904CB">
        <w:rPr>
          <w:color w:val="0000FF"/>
        </w:rPr>
        <w:t>&lt;/</w:t>
      </w:r>
      <w:r w:rsidRPr="00C904CB">
        <w:rPr>
          <w:color w:val="990000"/>
        </w:rPr>
        <w:t>m2:TRAN_ACK_TYPE</w:t>
      </w:r>
      <w:r w:rsidRPr="00C904CB">
        <w:rPr>
          <w:color w:val="0000FF"/>
        </w:rPr>
        <w:t>&gt;</w:t>
      </w:r>
      <w:r w:rsidRPr="00C904CB">
        <w:rPr>
          <w:szCs w:val="20"/>
        </w:rPr>
        <w:t xml:space="preserve"> </w:t>
      </w:r>
    </w:p>
    <w:p w14:paraId="6BA1F37B"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m2:TRANS_SET_PURPOSE_CODE</w:t>
      </w:r>
      <w:r w:rsidRPr="00C904CB">
        <w:rPr>
          <w:color w:val="0000FF"/>
        </w:rPr>
        <w:t>&gt;</w:t>
      </w:r>
      <w:r w:rsidRPr="00C904CB">
        <w:rPr>
          <w:bCs/>
        </w:rPr>
        <w:t>06</w:t>
      </w:r>
      <w:r w:rsidRPr="00C904CB">
        <w:rPr>
          <w:color w:val="0000FF"/>
        </w:rPr>
        <w:t>&lt;/</w:t>
      </w:r>
      <w:r w:rsidRPr="00C904CB">
        <w:rPr>
          <w:color w:val="990000"/>
        </w:rPr>
        <w:t>m2:TRANS_SET_PURPOSE_CODE</w:t>
      </w:r>
      <w:r w:rsidRPr="00C904CB">
        <w:rPr>
          <w:color w:val="0000FF"/>
        </w:rPr>
        <w:t>&gt;</w:t>
      </w:r>
      <w:r w:rsidRPr="00C904CB">
        <w:rPr>
          <w:szCs w:val="20"/>
        </w:rPr>
        <w:t xml:space="preserve"> </w:t>
      </w:r>
    </w:p>
    <w:p w14:paraId="3F06B849"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m2:HDR</w:t>
      </w:r>
      <w:r w:rsidRPr="00C904CB">
        <w:rPr>
          <w:color w:val="0000FF"/>
        </w:rPr>
        <w:t>&gt;</w:t>
      </w:r>
    </w:p>
    <w:p w14:paraId="7FD89312" w14:textId="77777777" w:rsidR="009C6DE4" w:rsidRPr="00C904CB" w:rsidRDefault="009C6DE4" w:rsidP="009C6DE4">
      <w:pPr>
        <w:ind w:hanging="480"/>
        <w:rPr>
          <w:szCs w:val="20"/>
        </w:rPr>
      </w:pPr>
      <w:hyperlink r:id="rId1685"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m2:NOTIFICATION</w:t>
      </w:r>
      <w:r w:rsidRPr="00C904CB">
        <w:rPr>
          <w:color w:val="0000FF"/>
        </w:rPr>
        <w:t>&gt;</w:t>
      </w:r>
    </w:p>
    <w:p w14:paraId="328F0F7A" w14:textId="77777777" w:rsidR="009C6DE4" w:rsidRPr="00C904CB" w:rsidRDefault="009C6DE4" w:rsidP="009C6DE4">
      <w:pPr>
        <w:ind w:hanging="480"/>
        <w:rPr>
          <w:szCs w:val="20"/>
        </w:rPr>
      </w:pPr>
      <w:hyperlink r:id="rId1686"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m2:FIRM_ORDER_NOTIFICATION</w:t>
      </w:r>
      <w:r w:rsidRPr="00C904CB">
        <w:rPr>
          <w:color w:val="0000FF"/>
        </w:rPr>
        <w:t>&gt;</w:t>
      </w:r>
    </w:p>
    <w:p w14:paraId="35519190" w14:textId="77777777" w:rsidR="009C6DE4" w:rsidRPr="00C904CB" w:rsidRDefault="009C6DE4" w:rsidP="009C6DE4">
      <w:pPr>
        <w:ind w:hanging="480"/>
        <w:rPr>
          <w:szCs w:val="20"/>
        </w:rPr>
      </w:pPr>
      <w:hyperlink r:id="rId1687"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m2:NOTIFICATION_ADMIN</w:t>
      </w:r>
      <w:r w:rsidRPr="00C904CB">
        <w:rPr>
          <w:color w:val="0000FF"/>
        </w:rPr>
        <w:t>&gt;</w:t>
      </w:r>
    </w:p>
    <w:p w14:paraId="154A1DC7"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m2:EAN</w:t>
      </w:r>
      <w:r w:rsidRPr="00C904CB">
        <w:rPr>
          <w:color w:val="0000FF"/>
        </w:rPr>
        <w:t>&gt;</w:t>
      </w:r>
      <w:r w:rsidRPr="00C904CB">
        <w:rPr>
          <w:bCs/>
        </w:rPr>
        <w:t>770M029852</w:t>
      </w:r>
      <w:r w:rsidRPr="00C904CB">
        <w:rPr>
          <w:color w:val="0000FF"/>
        </w:rPr>
        <w:t>&lt;/</w:t>
      </w:r>
      <w:r w:rsidRPr="00C904CB">
        <w:rPr>
          <w:color w:val="990000"/>
        </w:rPr>
        <w:t>m2:EAN</w:t>
      </w:r>
      <w:r w:rsidRPr="00C904CB">
        <w:rPr>
          <w:color w:val="0000FF"/>
        </w:rPr>
        <w:t>&gt;</w:t>
      </w:r>
      <w:r w:rsidRPr="00C904CB">
        <w:rPr>
          <w:szCs w:val="20"/>
        </w:rPr>
        <w:t xml:space="preserve"> </w:t>
      </w:r>
    </w:p>
    <w:p w14:paraId="57651450"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m2:INIT</w:t>
      </w:r>
      <w:r w:rsidRPr="00C904CB">
        <w:rPr>
          <w:color w:val="0000FF"/>
        </w:rPr>
        <w:t>&gt;</w:t>
      </w:r>
      <w:r w:rsidRPr="00C904CB">
        <w:rPr>
          <w:bCs/>
        </w:rPr>
        <w:t>BOJANGLES</w:t>
      </w:r>
      <w:r w:rsidRPr="00C904CB">
        <w:rPr>
          <w:color w:val="0000FF"/>
        </w:rPr>
        <w:t>&lt;/</w:t>
      </w:r>
      <w:r w:rsidRPr="00C904CB">
        <w:rPr>
          <w:color w:val="990000"/>
        </w:rPr>
        <w:t>m2:INIT</w:t>
      </w:r>
      <w:r w:rsidRPr="00C904CB">
        <w:rPr>
          <w:color w:val="0000FF"/>
        </w:rPr>
        <w:t>&gt;</w:t>
      </w:r>
      <w:r w:rsidRPr="00C904CB">
        <w:rPr>
          <w:szCs w:val="20"/>
        </w:rPr>
        <w:t xml:space="preserve"> </w:t>
      </w:r>
    </w:p>
    <w:p w14:paraId="5BC923AB"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m2:INIT_TEL_NO</w:t>
      </w:r>
      <w:r w:rsidRPr="00C904CB">
        <w:rPr>
          <w:color w:val="0000FF"/>
        </w:rPr>
        <w:t>&gt;</w:t>
      </w:r>
      <w:r w:rsidRPr="00C904CB">
        <w:rPr>
          <w:bCs/>
        </w:rPr>
        <w:t>88884448888</w:t>
      </w:r>
      <w:r w:rsidRPr="00C904CB">
        <w:rPr>
          <w:color w:val="0000FF"/>
        </w:rPr>
        <w:t>&lt;/</w:t>
      </w:r>
      <w:r w:rsidRPr="00C904CB">
        <w:rPr>
          <w:color w:val="990000"/>
        </w:rPr>
        <w:t>m2:INIT_TEL_NO</w:t>
      </w:r>
      <w:r w:rsidRPr="00C904CB">
        <w:rPr>
          <w:color w:val="0000FF"/>
        </w:rPr>
        <w:t>&gt;</w:t>
      </w:r>
      <w:r w:rsidRPr="00C904CB">
        <w:rPr>
          <w:szCs w:val="20"/>
        </w:rPr>
        <w:t xml:space="preserve"> </w:t>
      </w:r>
    </w:p>
    <w:p w14:paraId="4E6A327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m2:REP</w:t>
      </w:r>
      <w:r w:rsidRPr="00C904CB">
        <w:rPr>
          <w:color w:val="0000FF"/>
        </w:rPr>
        <w:t>&gt;</w:t>
      </w:r>
      <w:r w:rsidRPr="00C904CB">
        <w:rPr>
          <w:bCs/>
        </w:rPr>
        <w:t>LCSC</w:t>
      </w:r>
      <w:r w:rsidRPr="00C904CB">
        <w:rPr>
          <w:color w:val="0000FF"/>
        </w:rPr>
        <w:t>&lt;/</w:t>
      </w:r>
      <w:r w:rsidRPr="00C904CB">
        <w:rPr>
          <w:color w:val="990000"/>
        </w:rPr>
        <w:t>m2:REP</w:t>
      </w:r>
      <w:r w:rsidRPr="00C904CB">
        <w:rPr>
          <w:color w:val="0000FF"/>
        </w:rPr>
        <w:t>&gt;</w:t>
      </w:r>
      <w:r w:rsidRPr="00C904CB">
        <w:rPr>
          <w:szCs w:val="20"/>
        </w:rPr>
        <w:t xml:space="preserve"> </w:t>
      </w:r>
    </w:p>
    <w:p w14:paraId="5B1E9C74"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m2:REP_TEL_NO</w:t>
      </w:r>
      <w:r w:rsidRPr="00C904CB">
        <w:rPr>
          <w:color w:val="0000FF"/>
        </w:rPr>
        <w:t>&gt;</w:t>
      </w:r>
      <w:r w:rsidRPr="00C904CB">
        <w:rPr>
          <w:bCs/>
        </w:rPr>
        <w:t>8006670807</w:t>
      </w:r>
      <w:r w:rsidRPr="00C904CB">
        <w:rPr>
          <w:color w:val="0000FF"/>
        </w:rPr>
        <w:t>&lt;/</w:t>
      </w:r>
      <w:r w:rsidRPr="00C904CB">
        <w:rPr>
          <w:color w:val="990000"/>
        </w:rPr>
        <w:t>m2:REP_TEL_NO</w:t>
      </w:r>
      <w:r w:rsidRPr="00C904CB">
        <w:rPr>
          <w:color w:val="0000FF"/>
        </w:rPr>
        <w:t>&gt;</w:t>
      </w:r>
      <w:r w:rsidRPr="00C904CB">
        <w:rPr>
          <w:szCs w:val="20"/>
        </w:rPr>
        <w:t xml:space="preserve"> </w:t>
      </w:r>
    </w:p>
    <w:p w14:paraId="4064E1D6"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m2:FDT</w:t>
      </w:r>
      <w:r w:rsidRPr="00C904CB">
        <w:rPr>
          <w:color w:val="0000FF"/>
        </w:rPr>
        <w:t>&gt;</w:t>
      </w:r>
      <w:r w:rsidRPr="00C904CB">
        <w:rPr>
          <w:bCs/>
        </w:rPr>
        <w:t>2100-2100</w:t>
      </w:r>
      <w:r w:rsidRPr="00C904CB">
        <w:rPr>
          <w:color w:val="0000FF"/>
        </w:rPr>
        <w:t>&lt;/</w:t>
      </w:r>
      <w:r w:rsidRPr="00C904CB">
        <w:rPr>
          <w:color w:val="990000"/>
        </w:rPr>
        <w:t>m2:FDT</w:t>
      </w:r>
      <w:r w:rsidRPr="00C904CB">
        <w:rPr>
          <w:color w:val="0000FF"/>
        </w:rPr>
        <w:t>&gt;</w:t>
      </w:r>
      <w:r w:rsidRPr="00C904CB">
        <w:rPr>
          <w:szCs w:val="20"/>
        </w:rPr>
        <w:t xml:space="preserve"> </w:t>
      </w:r>
    </w:p>
    <w:p w14:paraId="7938A475"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m2:DD_CD</w:t>
      </w:r>
      <w:r w:rsidRPr="00C904CB">
        <w:rPr>
          <w:color w:val="0000FF"/>
        </w:rPr>
        <w:t>&gt;</w:t>
      </w:r>
      <w:r w:rsidRPr="00C904CB">
        <w:rPr>
          <w:bCs/>
        </w:rPr>
        <w:t>20091231</w:t>
      </w:r>
      <w:r w:rsidRPr="00C904CB">
        <w:rPr>
          <w:color w:val="0000FF"/>
        </w:rPr>
        <w:t>&lt;/</w:t>
      </w:r>
      <w:r w:rsidRPr="00C904CB">
        <w:rPr>
          <w:color w:val="990000"/>
        </w:rPr>
        <w:t>m2:DD_CD</w:t>
      </w:r>
      <w:r w:rsidRPr="00C904CB">
        <w:rPr>
          <w:color w:val="0000FF"/>
        </w:rPr>
        <w:t>&gt;</w:t>
      </w:r>
      <w:r w:rsidRPr="00C904CB">
        <w:rPr>
          <w:szCs w:val="20"/>
        </w:rPr>
        <w:t xml:space="preserve"> </w:t>
      </w:r>
    </w:p>
    <w:p w14:paraId="0D0A14EB"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m2:BAN1</w:t>
      </w:r>
      <w:r w:rsidRPr="00C904CB">
        <w:rPr>
          <w:color w:val="0000FF"/>
        </w:rPr>
        <w:t>&gt;</w:t>
      </w:r>
      <w:r w:rsidRPr="00C904CB">
        <w:rPr>
          <w:bCs/>
        </w:rPr>
        <w:t>770Q887771771</w:t>
      </w:r>
      <w:r w:rsidRPr="00C904CB">
        <w:rPr>
          <w:color w:val="0000FF"/>
        </w:rPr>
        <w:t>&lt;/</w:t>
      </w:r>
      <w:r w:rsidRPr="00C904CB">
        <w:rPr>
          <w:color w:val="990000"/>
        </w:rPr>
        <w:t>m2:BAN1</w:t>
      </w:r>
      <w:r w:rsidRPr="00C904CB">
        <w:rPr>
          <w:color w:val="0000FF"/>
        </w:rPr>
        <w:t>&gt;</w:t>
      </w:r>
      <w:r w:rsidRPr="00C904CB">
        <w:rPr>
          <w:szCs w:val="20"/>
        </w:rPr>
        <w:t xml:space="preserve"> </w:t>
      </w:r>
    </w:p>
    <w:p w14:paraId="56D12AF3"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m2:NOTIFICATION_ADMIN</w:t>
      </w:r>
      <w:r w:rsidRPr="00C904CB">
        <w:rPr>
          <w:color w:val="0000FF"/>
        </w:rPr>
        <w:t>&gt;</w:t>
      </w:r>
    </w:p>
    <w:p w14:paraId="3169933B" w14:textId="77777777" w:rsidR="009C6DE4" w:rsidRPr="00C904CB" w:rsidRDefault="009C6DE4" w:rsidP="009C6DE4">
      <w:pPr>
        <w:ind w:hanging="480"/>
        <w:rPr>
          <w:szCs w:val="20"/>
        </w:rPr>
      </w:pPr>
      <w:hyperlink r:id="rId1688" w:history="1">
        <w:r w:rsidRPr="00C904CB">
          <w:rPr>
            <w:rFonts w:cs="Courier New"/>
            <w:bCs/>
            <w:color w:val="FF0000"/>
            <w:u w:val="single"/>
          </w:rPr>
          <w:t>-</w:t>
        </w:r>
      </w:hyperlink>
      <w:r w:rsidRPr="00C904CB">
        <w:rPr>
          <w:szCs w:val="20"/>
        </w:rPr>
        <w:t xml:space="preserve"> </w:t>
      </w:r>
      <w:r w:rsidRPr="00C904CB">
        <w:rPr>
          <w:color w:val="0000FF"/>
        </w:rPr>
        <w:t>&lt;</w:t>
      </w:r>
      <w:r w:rsidRPr="00C904CB">
        <w:rPr>
          <w:color w:val="990000"/>
        </w:rPr>
        <w:t>m2:SERVICES_INFO</w:t>
      </w:r>
      <w:r w:rsidRPr="00C904CB">
        <w:rPr>
          <w:color w:val="0000FF"/>
        </w:rPr>
        <w:t>&gt;</w:t>
      </w:r>
    </w:p>
    <w:p w14:paraId="3A4207F0"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m2:LOCNUM_SVCS</w:t>
      </w:r>
      <w:r w:rsidRPr="00C904CB">
        <w:rPr>
          <w:color w:val="0000FF"/>
        </w:rPr>
        <w:t>&gt;</w:t>
      </w:r>
      <w:r w:rsidRPr="00C904CB">
        <w:rPr>
          <w:bCs/>
        </w:rPr>
        <w:t>000</w:t>
      </w:r>
      <w:r w:rsidRPr="00C904CB">
        <w:rPr>
          <w:color w:val="0000FF"/>
        </w:rPr>
        <w:t>&lt;/</w:t>
      </w:r>
      <w:r w:rsidRPr="00C904CB">
        <w:rPr>
          <w:color w:val="990000"/>
        </w:rPr>
        <w:t>m2:LOCNUM_SVCS</w:t>
      </w:r>
      <w:r w:rsidRPr="00C904CB">
        <w:rPr>
          <w:color w:val="0000FF"/>
        </w:rPr>
        <w:t>&gt;</w:t>
      </w:r>
      <w:r w:rsidRPr="00C904CB">
        <w:rPr>
          <w:szCs w:val="20"/>
        </w:rPr>
        <w:t xml:space="preserve"> </w:t>
      </w:r>
    </w:p>
    <w:p w14:paraId="1237634C"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m2:LNUM</w:t>
      </w:r>
      <w:r w:rsidRPr="00C904CB">
        <w:rPr>
          <w:color w:val="0000FF"/>
        </w:rPr>
        <w:t>&gt;</w:t>
      </w:r>
      <w:r w:rsidRPr="00C904CB">
        <w:rPr>
          <w:bCs/>
        </w:rPr>
        <w:t>00001</w:t>
      </w:r>
      <w:r w:rsidRPr="00C904CB">
        <w:rPr>
          <w:color w:val="0000FF"/>
        </w:rPr>
        <w:t>&lt;/</w:t>
      </w:r>
      <w:r w:rsidRPr="00C904CB">
        <w:rPr>
          <w:color w:val="990000"/>
        </w:rPr>
        <w:t>m2:LNUM</w:t>
      </w:r>
      <w:r w:rsidRPr="00C904CB">
        <w:rPr>
          <w:color w:val="0000FF"/>
        </w:rPr>
        <w:t>&gt;</w:t>
      </w:r>
      <w:r w:rsidRPr="00C904CB">
        <w:rPr>
          <w:szCs w:val="20"/>
        </w:rPr>
        <w:t xml:space="preserve"> </w:t>
      </w:r>
    </w:p>
    <w:p w14:paraId="71E91DAB"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m2:ECCKT</w:t>
      </w:r>
      <w:r w:rsidRPr="00C904CB">
        <w:rPr>
          <w:color w:val="0000FF"/>
        </w:rPr>
        <w:t>&gt;</w:t>
      </w:r>
      <w:r w:rsidRPr="00C904CB">
        <w:rPr>
          <w:bCs/>
        </w:rPr>
        <w:t>40.TXFU.504722..SB</w:t>
      </w:r>
      <w:r w:rsidRPr="00C904CB">
        <w:rPr>
          <w:color w:val="0000FF"/>
        </w:rPr>
        <w:t>&lt;/</w:t>
      </w:r>
      <w:r w:rsidRPr="00C904CB">
        <w:rPr>
          <w:color w:val="990000"/>
        </w:rPr>
        <w:t>m2:ECCKT</w:t>
      </w:r>
      <w:r w:rsidRPr="00C904CB">
        <w:rPr>
          <w:color w:val="0000FF"/>
        </w:rPr>
        <w:t>&gt;</w:t>
      </w:r>
      <w:r w:rsidRPr="00C904CB">
        <w:rPr>
          <w:szCs w:val="20"/>
        </w:rPr>
        <w:t xml:space="preserve"> </w:t>
      </w:r>
    </w:p>
    <w:p w14:paraId="172418C4"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m2:L_ORD</w:t>
      </w:r>
      <w:r w:rsidRPr="00C904CB">
        <w:rPr>
          <w:color w:val="0000FF"/>
        </w:rPr>
        <w:t>&gt;</w:t>
      </w:r>
      <w:r w:rsidRPr="00C904CB">
        <w:rPr>
          <w:bCs/>
        </w:rPr>
        <w:t>NO00MD05</w:t>
      </w:r>
      <w:r w:rsidRPr="00C904CB">
        <w:rPr>
          <w:color w:val="0000FF"/>
        </w:rPr>
        <w:t>&lt;/</w:t>
      </w:r>
      <w:r w:rsidRPr="00C904CB">
        <w:rPr>
          <w:color w:val="990000"/>
        </w:rPr>
        <w:t>m2:L_ORD</w:t>
      </w:r>
      <w:r w:rsidRPr="00C904CB">
        <w:rPr>
          <w:color w:val="0000FF"/>
        </w:rPr>
        <w:t>&gt;</w:t>
      </w:r>
      <w:r w:rsidRPr="00C904CB">
        <w:rPr>
          <w:szCs w:val="20"/>
        </w:rPr>
        <w:t xml:space="preserve"> </w:t>
      </w:r>
    </w:p>
    <w:p w14:paraId="5ED6E38E"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m2:CABLE_ID</w:t>
      </w:r>
      <w:r w:rsidRPr="00C904CB">
        <w:rPr>
          <w:color w:val="0000FF"/>
        </w:rPr>
        <w:t>&gt;</w:t>
      </w:r>
      <w:r w:rsidRPr="00C904CB">
        <w:rPr>
          <w:bCs/>
        </w:rPr>
        <w:t>PAWS8</w:t>
      </w:r>
      <w:r w:rsidRPr="00C904CB">
        <w:rPr>
          <w:color w:val="0000FF"/>
        </w:rPr>
        <w:t>&lt;/</w:t>
      </w:r>
      <w:r w:rsidRPr="00C904CB">
        <w:rPr>
          <w:color w:val="990000"/>
        </w:rPr>
        <w:t>m2:CABLE_ID</w:t>
      </w:r>
      <w:r w:rsidRPr="00C904CB">
        <w:rPr>
          <w:color w:val="0000FF"/>
        </w:rPr>
        <w:t>&gt;</w:t>
      </w:r>
      <w:r w:rsidRPr="00C904CB">
        <w:rPr>
          <w:szCs w:val="20"/>
        </w:rPr>
        <w:t xml:space="preserve"> </w:t>
      </w:r>
    </w:p>
    <w:p w14:paraId="74E49BF2" w14:textId="77777777" w:rsidR="009C6DE4" w:rsidRPr="00C904CB" w:rsidRDefault="009C6DE4" w:rsidP="009C6DE4">
      <w:pPr>
        <w:ind w:hanging="48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m2:CHAN_PAIR</w:t>
      </w:r>
      <w:r w:rsidRPr="00C904CB">
        <w:rPr>
          <w:color w:val="0000FF"/>
        </w:rPr>
        <w:t>&gt;</w:t>
      </w:r>
      <w:r w:rsidRPr="00C904CB">
        <w:rPr>
          <w:bCs/>
        </w:rPr>
        <w:t>50</w:t>
      </w:r>
      <w:r w:rsidRPr="00C904CB">
        <w:rPr>
          <w:color w:val="0000FF"/>
        </w:rPr>
        <w:t>&lt;/</w:t>
      </w:r>
      <w:r w:rsidRPr="00C904CB">
        <w:rPr>
          <w:color w:val="990000"/>
        </w:rPr>
        <w:t>m2:CHAN_PAIR</w:t>
      </w:r>
      <w:r w:rsidRPr="00C904CB">
        <w:rPr>
          <w:color w:val="0000FF"/>
        </w:rPr>
        <w:t>&gt;</w:t>
      </w:r>
      <w:r w:rsidRPr="00C904CB">
        <w:rPr>
          <w:szCs w:val="20"/>
        </w:rPr>
        <w:t xml:space="preserve"> </w:t>
      </w:r>
    </w:p>
    <w:p w14:paraId="013F7932"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m2:SERVICES_INFO</w:t>
      </w:r>
      <w:r w:rsidRPr="00C904CB">
        <w:rPr>
          <w:color w:val="0000FF"/>
        </w:rPr>
        <w:t>&gt;</w:t>
      </w:r>
    </w:p>
    <w:p w14:paraId="7B192464"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m2:FIRM_ORDER_NOTIFICATION</w:t>
      </w:r>
      <w:r w:rsidRPr="00C904CB">
        <w:rPr>
          <w:color w:val="0000FF"/>
        </w:rPr>
        <w:t>&gt;</w:t>
      </w:r>
    </w:p>
    <w:p w14:paraId="0E95F722"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m2:NOTIFICATION</w:t>
      </w:r>
      <w:r w:rsidRPr="00C904CB">
        <w:rPr>
          <w:color w:val="0000FF"/>
        </w:rPr>
        <w:t>&gt;</w:t>
      </w:r>
    </w:p>
    <w:p w14:paraId="2A369A76" w14:textId="77777777" w:rsidR="009C6DE4" w:rsidRPr="00C904CB" w:rsidRDefault="009C6DE4" w:rsidP="009C6DE4">
      <w:pPr>
        <w:ind w:hanging="240"/>
        <w:rPr>
          <w:szCs w:val="20"/>
        </w:rPr>
      </w:pPr>
      <w:r w:rsidRPr="00C904CB">
        <w:rPr>
          <w:rFonts w:cs="Courier New"/>
          <w:bCs/>
          <w:color w:val="FF0000"/>
        </w:rPr>
        <w:t> </w:t>
      </w:r>
      <w:r w:rsidRPr="00C904CB">
        <w:rPr>
          <w:szCs w:val="20"/>
        </w:rPr>
        <w:t xml:space="preserve"> </w:t>
      </w:r>
      <w:r w:rsidRPr="00C904CB">
        <w:rPr>
          <w:color w:val="0000FF"/>
        </w:rPr>
        <w:t>&lt;/</w:t>
      </w:r>
      <w:r w:rsidRPr="00C904CB">
        <w:rPr>
          <w:color w:val="990000"/>
        </w:rPr>
        <w:t>m2:LSR_RESP</w:t>
      </w:r>
      <w:r w:rsidRPr="00C904CB">
        <w:rPr>
          <w:color w:val="0000FF"/>
        </w:rPr>
        <w:t>&gt;</w:t>
      </w:r>
    </w:p>
    <w:p w14:paraId="0BD062CF" w14:textId="77777777" w:rsidR="009C6DE4" w:rsidRDefault="009C6DE4" w:rsidP="009C6DE4">
      <w:pPr>
        <w:ind w:hanging="240"/>
        <w:rPr>
          <w:color w:val="0000FF"/>
        </w:rPr>
      </w:pPr>
      <w:r w:rsidRPr="00C904CB">
        <w:rPr>
          <w:rFonts w:cs="Courier New"/>
          <w:bCs/>
          <w:color w:val="FF0000"/>
        </w:rPr>
        <w:t> </w:t>
      </w:r>
      <w:r w:rsidRPr="00C904CB">
        <w:rPr>
          <w:szCs w:val="20"/>
        </w:rPr>
        <w:t xml:space="preserve"> </w:t>
      </w:r>
      <w:r w:rsidRPr="00C904CB">
        <w:rPr>
          <w:color w:val="0000FF"/>
        </w:rPr>
        <w:t>&lt;/</w:t>
      </w:r>
      <w:r w:rsidRPr="00C904CB">
        <w:rPr>
          <w:color w:val="990000"/>
        </w:rPr>
        <w:t>m1:ATT_LSR_ORD_RSP</w:t>
      </w:r>
      <w:r w:rsidRPr="00C904CB">
        <w:rPr>
          <w:color w:val="0000FF"/>
        </w:rPr>
        <w:t>&gt;</w:t>
      </w:r>
    </w:p>
    <w:p w14:paraId="546B4CAE" w14:textId="77777777" w:rsidR="009C6DE4" w:rsidRDefault="009C6DE4" w:rsidP="009C6DE4">
      <w:pPr>
        <w:ind w:hanging="240"/>
        <w:rPr>
          <w:color w:val="0000FF"/>
        </w:rPr>
      </w:pPr>
    </w:p>
    <w:p w14:paraId="336992DE" w14:textId="77777777" w:rsidR="009C6DE4" w:rsidRDefault="009C6DE4" w:rsidP="009C6DE4">
      <w:pPr>
        <w:ind w:hanging="240"/>
        <w:rPr>
          <w:color w:val="0000FF"/>
        </w:rPr>
      </w:pPr>
    </w:p>
    <w:p w14:paraId="74341873" w14:textId="77777777" w:rsidR="009C6DE4" w:rsidRDefault="009C6DE4" w:rsidP="009C6DE4">
      <w:pPr>
        <w:ind w:hanging="240"/>
        <w:rPr>
          <w:color w:val="0000FF"/>
        </w:rPr>
      </w:pPr>
    </w:p>
    <w:p w14:paraId="0D9AF0C3" w14:textId="77777777" w:rsidR="00D6583F" w:rsidRDefault="00D6583F" w:rsidP="009C6DE4">
      <w:pPr>
        <w:ind w:hanging="240"/>
        <w:rPr>
          <w:color w:val="0000FF"/>
        </w:rPr>
      </w:pPr>
    </w:p>
    <w:p w14:paraId="0C131B6C" w14:textId="77777777" w:rsidR="00D6583F" w:rsidRDefault="00D6583F" w:rsidP="009C6DE4">
      <w:pPr>
        <w:ind w:hanging="240"/>
        <w:rPr>
          <w:color w:val="0000FF"/>
        </w:rPr>
      </w:pPr>
    </w:p>
    <w:p w14:paraId="540FA2A6" w14:textId="77777777" w:rsidR="00D6583F" w:rsidRDefault="00D6583F" w:rsidP="009C6DE4">
      <w:pPr>
        <w:ind w:hanging="240"/>
        <w:rPr>
          <w:color w:val="0000FF"/>
        </w:rPr>
      </w:pPr>
    </w:p>
    <w:p w14:paraId="76DF9EC8" w14:textId="77777777" w:rsidR="00D6583F" w:rsidRDefault="00D6583F" w:rsidP="009C6DE4">
      <w:pPr>
        <w:ind w:hanging="240"/>
        <w:rPr>
          <w:color w:val="0000FF"/>
        </w:rPr>
      </w:pPr>
    </w:p>
    <w:p w14:paraId="7BDB4EBF" w14:textId="77777777" w:rsidR="00D6583F" w:rsidRDefault="00D6583F" w:rsidP="009C6DE4">
      <w:pPr>
        <w:ind w:hanging="240"/>
        <w:rPr>
          <w:color w:val="0000FF"/>
        </w:rPr>
      </w:pPr>
    </w:p>
    <w:p w14:paraId="2768EB67" w14:textId="77777777" w:rsidR="00D6583F" w:rsidRDefault="00D6583F" w:rsidP="009C6DE4">
      <w:pPr>
        <w:ind w:hanging="240"/>
        <w:rPr>
          <w:color w:val="0000FF"/>
        </w:rPr>
      </w:pPr>
    </w:p>
    <w:p w14:paraId="7F1B8530" w14:textId="77777777" w:rsidR="00D6583F" w:rsidRDefault="00D6583F" w:rsidP="009C6DE4">
      <w:pPr>
        <w:ind w:hanging="240"/>
        <w:rPr>
          <w:color w:val="0000FF"/>
        </w:rPr>
      </w:pPr>
    </w:p>
    <w:p w14:paraId="5DD17A2C" w14:textId="77777777" w:rsidR="00D6583F" w:rsidRDefault="00D6583F" w:rsidP="009C6DE4">
      <w:pPr>
        <w:ind w:hanging="240"/>
        <w:rPr>
          <w:color w:val="0000FF"/>
        </w:rPr>
      </w:pPr>
    </w:p>
    <w:p w14:paraId="4848CE03" w14:textId="77777777" w:rsidR="00D6583F" w:rsidRDefault="00D6583F" w:rsidP="009C6DE4">
      <w:pPr>
        <w:ind w:hanging="240"/>
        <w:rPr>
          <w:color w:val="0000FF"/>
        </w:rPr>
      </w:pPr>
    </w:p>
    <w:p w14:paraId="2C1435BD" w14:textId="77777777" w:rsidR="00D6583F" w:rsidRDefault="00D6583F" w:rsidP="009C6DE4">
      <w:pPr>
        <w:ind w:hanging="240"/>
        <w:rPr>
          <w:color w:val="0000FF"/>
        </w:rPr>
      </w:pPr>
    </w:p>
    <w:p w14:paraId="1E5E55AD" w14:textId="77777777" w:rsidR="00D6583F" w:rsidRDefault="00D6583F" w:rsidP="009C6DE4">
      <w:pPr>
        <w:ind w:hanging="240"/>
        <w:rPr>
          <w:color w:val="0000FF"/>
        </w:rPr>
      </w:pPr>
    </w:p>
    <w:p w14:paraId="2409824D" w14:textId="77777777" w:rsidR="00D6583F" w:rsidRDefault="00D6583F" w:rsidP="009C6DE4">
      <w:pPr>
        <w:ind w:hanging="240"/>
        <w:rPr>
          <w:color w:val="0000FF"/>
        </w:rPr>
      </w:pPr>
    </w:p>
    <w:p w14:paraId="1BD87D25" w14:textId="77777777" w:rsidR="00D6583F" w:rsidRDefault="00D6583F" w:rsidP="009C6DE4">
      <w:pPr>
        <w:ind w:hanging="240"/>
        <w:rPr>
          <w:color w:val="0000FF"/>
        </w:rPr>
      </w:pPr>
    </w:p>
    <w:p w14:paraId="5B45BE9E" w14:textId="77777777" w:rsidR="00D6583F" w:rsidRDefault="00D6583F" w:rsidP="009C6DE4">
      <w:pPr>
        <w:ind w:hanging="240"/>
        <w:rPr>
          <w:color w:val="0000FF"/>
        </w:rPr>
      </w:pPr>
    </w:p>
    <w:p w14:paraId="1DAEACDC" w14:textId="77777777" w:rsidR="00D6583F" w:rsidRDefault="00D6583F" w:rsidP="009C6DE4">
      <w:pPr>
        <w:ind w:hanging="240"/>
        <w:rPr>
          <w:color w:val="0000FF"/>
        </w:rPr>
      </w:pPr>
    </w:p>
    <w:p w14:paraId="512A3841" w14:textId="77777777" w:rsidR="00D6583F" w:rsidRDefault="00D6583F" w:rsidP="009C6DE4">
      <w:pPr>
        <w:ind w:hanging="240"/>
        <w:rPr>
          <w:color w:val="0000FF"/>
        </w:rPr>
      </w:pPr>
    </w:p>
    <w:p w14:paraId="5BBD08A0" w14:textId="77777777" w:rsidR="00D6583F" w:rsidRDefault="00D6583F" w:rsidP="009C6DE4">
      <w:pPr>
        <w:ind w:hanging="240"/>
        <w:rPr>
          <w:color w:val="0000FF"/>
        </w:rPr>
      </w:pPr>
    </w:p>
    <w:p w14:paraId="7E00DB5B" w14:textId="77777777" w:rsidR="00D6583F" w:rsidRDefault="00D6583F" w:rsidP="009C6DE4">
      <w:pPr>
        <w:ind w:hanging="240"/>
        <w:rPr>
          <w:color w:val="0000FF"/>
        </w:rPr>
      </w:pPr>
    </w:p>
    <w:p w14:paraId="01EC2E38" w14:textId="77777777" w:rsidR="00D6583F" w:rsidRDefault="00D6583F" w:rsidP="009C6DE4">
      <w:pPr>
        <w:ind w:hanging="240"/>
        <w:rPr>
          <w:color w:val="0000FF"/>
        </w:rPr>
      </w:pPr>
    </w:p>
    <w:p w14:paraId="5CB5CD12" w14:textId="77777777" w:rsidR="00D6583F" w:rsidRDefault="00D6583F" w:rsidP="009C6DE4">
      <w:pPr>
        <w:ind w:hanging="240"/>
        <w:rPr>
          <w:color w:val="0000FF"/>
        </w:rPr>
      </w:pPr>
    </w:p>
    <w:p w14:paraId="45890442" w14:textId="77777777" w:rsidR="00D6583F" w:rsidRDefault="00D6583F" w:rsidP="009C6DE4">
      <w:pPr>
        <w:ind w:hanging="240"/>
        <w:rPr>
          <w:color w:val="0000FF"/>
        </w:rPr>
      </w:pPr>
    </w:p>
    <w:p w14:paraId="347524DB" w14:textId="77777777" w:rsidR="00D6583F" w:rsidRDefault="00D6583F" w:rsidP="009C6DE4">
      <w:pPr>
        <w:ind w:hanging="240"/>
        <w:rPr>
          <w:color w:val="0000FF"/>
        </w:rPr>
      </w:pPr>
    </w:p>
    <w:p w14:paraId="0D13A6F9" w14:textId="77777777" w:rsidR="00D6583F" w:rsidRDefault="00D6583F" w:rsidP="009C6DE4">
      <w:pPr>
        <w:ind w:hanging="240"/>
        <w:rPr>
          <w:color w:val="0000FF"/>
        </w:rPr>
      </w:pPr>
    </w:p>
    <w:p w14:paraId="45F967E3" w14:textId="77777777" w:rsidR="00D6583F" w:rsidRDefault="00D6583F" w:rsidP="009C6DE4">
      <w:pPr>
        <w:ind w:hanging="240"/>
        <w:rPr>
          <w:color w:val="0000FF"/>
        </w:rPr>
      </w:pPr>
    </w:p>
    <w:p w14:paraId="0C13499B" w14:textId="77777777" w:rsidR="00D6583F" w:rsidRDefault="00D6583F" w:rsidP="009C6DE4">
      <w:pPr>
        <w:ind w:hanging="240"/>
        <w:rPr>
          <w:color w:val="0000FF"/>
        </w:rPr>
      </w:pPr>
    </w:p>
    <w:p w14:paraId="5AFB867D" w14:textId="77777777" w:rsidR="00D6583F" w:rsidRDefault="00D6583F" w:rsidP="009C6DE4">
      <w:pPr>
        <w:ind w:hanging="240"/>
        <w:rPr>
          <w:color w:val="0000FF"/>
        </w:rPr>
      </w:pPr>
    </w:p>
    <w:p w14:paraId="7E6358AD" w14:textId="77777777" w:rsidR="00D6583F" w:rsidRDefault="00D6583F" w:rsidP="009C6DE4">
      <w:pPr>
        <w:ind w:hanging="240"/>
        <w:rPr>
          <w:color w:val="0000FF"/>
        </w:rPr>
      </w:pPr>
    </w:p>
    <w:p w14:paraId="444DDAEF" w14:textId="77777777" w:rsidR="00D6583F" w:rsidRDefault="00D6583F" w:rsidP="009C6DE4">
      <w:pPr>
        <w:ind w:hanging="240"/>
        <w:rPr>
          <w:color w:val="0000FF"/>
        </w:rPr>
      </w:pPr>
    </w:p>
    <w:p w14:paraId="79D4E6DA" w14:textId="77777777" w:rsidR="009C6DE4" w:rsidRDefault="009C6DE4" w:rsidP="009C6DE4">
      <w:pPr>
        <w:ind w:hanging="240"/>
        <w:rPr>
          <w:color w:val="0000FF"/>
        </w:rPr>
      </w:pPr>
    </w:p>
    <w:p w14:paraId="77A925D7" w14:textId="77777777" w:rsidR="009C6DE4" w:rsidRDefault="009C6DE4" w:rsidP="009C6DE4">
      <w:pPr>
        <w:rPr>
          <w:rFonts w:ascii="Arial" w:hAnsi="Arial" w:cs="Arial"/>
          <w:b/>
        </w:rPr>
      </w:pPr>
      <w:r w:rsidRPr="00451833">
        <w:rPr>
          <w:rFonts w:ascii="Arial" w:hAnsi="Arial" w:cs="Arial"/>
          <w:b/>
        </w:rPr>
        <w:t>Test Case A075: Scenario Description  (Act= W) Conversion as Is of a Universal Digital Channel (UDC) from CLEC to CLEC.  LNA=W</w:t>
      </w:r>
    </w:p>
    <w:p w14:paraId="2F1D91A2" w14:textId="77777777" w:rsidR="009C6DE4" w:rsidRPr="00082F95" w:rsidRDefault="009C6DE4" w:rsidP="009C6DE4">
      <w:pPr>
        <w:rPr>
          <w:rFonts w:ascii="Arial" w:hAnsi="Arial" w:cs="Arial"/>
          <w:b/>
          <w:bCs/>
        </w:rPr>
      </w:pPr>
    </w:p>
    <w:p w14:paraId="1C68B651"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0F42D7F3" w14:textId="77777777" w:rsidTr="0088342F">
        <w:trPr>
          <w:tblHeader/>
        </w:trPr>
        <w:tc>
          <w:tcPr>
            <w:tcW w:w="2070" w:type="dxa"/>
            <w:tcBorders>
              <w:bottom w:val="single" w:sz="6" w:space="0" w:color="auto"/>
            </w:tcBorders>
          </w:tcPr>
          <w:p w14:paraId="7826F952"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0A37ABF7"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14CCC8DF"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04260E8C" w14:textId="77777777" w:rsidTr="0088342F">
        <w:trPr>
          <w:cantSplit/>
        </w:trPr>
        <w:tc>
          <w:tcPr>
            <w:tcW w:w="9000" w:type="dxa"/>
            <w:gridSpan w:val="3"/>
            <w:tcBorders>
              <w:bottom w:val="single" w:sz="6" w:space="0" w:color="auto"/>
            </w:tcBorders>
            <w:shd w:val="clear" w:color="auto" w:fill="0000FF"/>
          </w:tcPr>
          <w:p w14:paraId="12633CF4"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4238AABA" w14:textId="77777777" w:rsidTr="0088342F">
        <w:trPr>
          <w:cantSplit/>
        </w:trPr>
        <w:tc>
          <w:tcPr>
            <w:tcW w:w="9000" w:type="dxa"/>
            <w:gridSpan w:val="3"/>
            <w:tcBorders>
              <w:bottom w:val="single" w:sz="6" w:space="0" w:color="auto"/>
            </w:tcBorders>
            <w:shd w:val="clear" w:color="auto" w:fill="99CCFF"/>
          </w:tcPr>
          <w:p w14:paraId="4308C349"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2F8537EF" w14:textId="77777777" w:rsidTr="0088342F">
        <w:tc>
          <w:tcPr>
            <w:tcW w:w="2070" w:type="dxa"/>
          </w:tcPr>
          <w:p w14:paraId="12FA67EE"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2B71DE71"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4A6F6BBE"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7E261402" w14:textId="77777777" w:rsidTr="0088342F">
        <w:tc>
          <w:tcPr>
            <w:tcW w:w="2070" w:type="dxa"/>
          </w:tcPr>
          <w:p w14:paraId="24BF927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64635D89"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53083D57" w14:textId="77777777" w:rsidR="009C6DE4" w:rsidRPr="00076958" w:rsidRDefault="009C6DE4" w:rsidP="0088342F">
            <w:pPr>
              <w:rPr>
                <w:rFonts w:ascii="Arial" w:hAnsi="Arial" w:cs="Arial"/>
                <w:b/>
                <w:bCs/>
                <w:iCs/>
              </w:rPr>
            </w:pPr>
            <w:r w:rsidRPr="00076958">
              <w:rPr>
                <w:rFonts w:ascii="Arial" w:hAnsi="Arial" w:cs="Arial"/>
                <w:b/>
                <w:bCs/>
                <w:iCs/>
              </w:rPr>
              <w:t>A75</w:t>
            </w:r>
          </w:p>
        </w:tc>
      </w:tr>
      <w:tr w:rsidR="009C6DE4" w:rsidRPr="00076958" w14:paraId="6F61B813" w14:textId="77777777" w:rsidTr="0088342F">
        <w:tc>
          <w:tcPr>
            <w:tcW w:w="2070" w:type="dxa"/>
            <w:tcBorders>
              <w:bottom w:val="single" w:sz="6" w:space="0" w:color="auto"/>
            </w:tcBorders>
          </w:tcPr>
          <w:p w14:paraId="15DA960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7DBA4369"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6DB90E2D" w14:textId="77777777" w:rsidR="009C6DE4" w:rsidRPr="00076958" w:rsidRDefault="009C6DE4" w:rsidP="0088342F">
            <w:pPr>
              <w:rPr>
                <w:rFonts w:ascii="Arial" w:hAnsi="Arial" w:cs="Arial"/>
                <w:b/>
                <w:bCs/>
                <w:iCs/>
              </w:rPr>
            </w:pPr>
            <w:r w:rsidRPr="00076958">
              <w:rPr>
                <w:rFonts w:ascii="Arial" w:hAnsi="Arial" w:cs="Arial"/>
                <w:b/>
                <w:bCs/>
                <w:iCs/>
              </w:rPr>
              <w:t>404N070042042</w:t>
            </w:r>
          </w:p>
        </w:tc>
      </w:tr>
      <w:tr w:rsidR="009C6DE4" w:rsidRPr="00076958" w14:paraId="16AA9AB0" w14:textId="77777777" w:rsidTr="0088342F">
        <w:tc>
          <w:tcPr>
            <w:tcW w:w="2070" w:type="dxa"/>
            <w:tcBorders>
              <w:bottom w:val="single" w:sz="6" w:space="0" w:color="auto"/>
            </w:tcBorders>
          </w:tcPr>
          <w:p w14:paraId="12DFA81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29413A14"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465DC710"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1A2CBB28" w14:textId="77777777" w:rsidTr="0088342F">
        <w:trPr>
          <w:trHeight w:val="72"/>
        </w:trPr>
        <w:tc>
          <w:tcPr>
            <w:tcW w:w="2070" w:type="dxa"/>
          </w:tcPr>
          <w:p w14:paraId="29FD1EAA"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6E8E3998"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61447441"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6C41A6EC" w14:textId="77777777" w:rsidTr="0088342F">
        <w:tc>
          <w:tcPr>
            <w:tcW w:w="2070" w:type="dxa"/>
          </w:tcPr>
          <w:p w14:paraId="4114A354"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4FCAB763"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2EEA440E"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54C3C51E" w14:textId="77777777" w:rsidTr="0088342F">
        <w:tc>
          <w:tcPr>
            <w:tcW w:w="2070" w:type="dxa"/>
          </w:tcPr>
          <w:p w14:paraId="2DADA3C5"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7970961A"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6F3B65F8"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2A4EF678" w14:textId="77777777" w:rsidTr="0088342F">
        <w:tc>
          <w:tcPr>
            <w:tcW w:w="2070" w:type="dxa"/>
          </w:tcPr>
          <w:p w14:paraId="756DEAA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14CF47C8"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6F01921B"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26B6EE35" w14:textId="77777777" w:rsidTr="0088342F">
        <w:tc>
          <w:tcPr>
            <w:tcW w:w="2070" w:type="dxa"/>
          </w:tcPr>
          <w:p w14:paraId="3252195C"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12A3A801"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2B70F014"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4DBE9545" w14:textId="77777777" w:rsidTr="0088342F">
        <w:tc>
          <w:tcPr>
            <w:tcW w:w="2070" w:type="dxa"/>
            <w:tcBorders>
              <w:bottom w:val="single" w:sz="6" w:space="0" w:color="auto"/>
            </w:tcBorders>
          </w:tcPr>
          <w:p w14:paraId="52DD30E8"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0AAA2354"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3C1A0856"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7BF304FB" w14:textId="77777777" w:rsidTr="0088342F">
        <w:tc>
          <w:tcPr>
            <w:tcW w:w="2070" w:type="dxa"/>
            <w:tcBorders>
              <w:bottom w:val="single" w:sz="6" w:space="0" w:color="auto"/>
            </w:tcBorders>
          </w:tcPr>
          <w:p w14:paraId="2371639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5006646E"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2047C23B" w14:textId="77777777" w:rsidR="009C6DE4" w:rsidRPr="00076958" w:rsidRDefault="009C6DE4" w:rsidP="0088342F">
            <w:pPr>
              <w:rPr>
                <w:rFonts w:ascii="Arial" w:hAnsi="Arial" w:cs="Arial"/>
                <w:b/>
                <w:bCs/>
                <w:iCs/>
              </w:rPr>
            </w:pPr>
            <w:r w:rsidRPr="00076958">
              <w:rPr>
                <w:rFonts w:ascii="Arial" w:hAnsi="Arial" w:cs="Arial"/>
                <w:b/>
                <w:bCs/>
                <w:iCs/>
              </w:rPr>
              <w:t>RSWLGAMADS1</w:t>
            </w:r>
          </w:p>
        </w:tc>
      </w:tr>
      <w:tr w:rsidR="009C6DE4" w:rsidRPr="00076958" w14:paraId="773C512D" w14:textId="77777777" w:rsidTr="0088342F">
        <w:tc>
          <w:tcPr>
            <w:tcW w:w="2070" w:type="dxa"/>
            <w:tcBorders>
              <w:bottom w:val="single" w:sz="6" w:space="0" w:color="auto"/>
            </w:tcBorders>
          </w:tcPr>
          <w:p w14:paraId="35131030"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3760D6C8"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191C8C3A" w14:textId="77777777" w:rsidR="009C6DE4" w:rsidRPr="00076958" w:rsidRDefault="009C6DE4" w:rsidP="0088342F">
            <w:pPr>
              <w:rPr>
                <w:rFonts w:ascii="Arial" w:hAnsi="Arial" w:cs="Arial"/>
                <w:b/>
                <w:bCs/>
                <w:iCs/>
              </w:rPr>
            </w:pPr>
            <w:r w:rsidRPr="00076958">
              <w:rPr>
                <w:rFonts w:ascii="Arial" w:hAnsi="Arial" w:cs="Arial"/>
                <w:b/>
                <w:bCs/>
                <w:iCs/>
              </w:rPr>
              <w:t>770992</w:t>
            </w:r>
          </w:p>
        </w:tc>
      </w:tr>
      <w:tr w:rsidR="009C6DE4" w:rsidRPr="00076958" w14:paraId="6D78190F" w14:textId="77777777" w:rsidTr="0088342F">
        <w:tc>
          <w:tcPr>
            <w:tcW w:w="2070" w:type="dxa"/>
            <w:tcBorders>
              <w:bottom w:val="single" w:sz="6" w:space="0" w:color="auto"/>
            </w:tcBorders>
          </w:tcPr>
          <w:p w14:paraId="60032FD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754E6A85"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5C596B59"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306F4642" w14:textId="77777777" w:rsidTr="0088342F">
        <w:tc>
          <w:tcPr>
            <w:tcW w:w="2070" w:type="dxa"/>
          </w:tcPr>
          <w:p w14:paraId="33664B96"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766E8C23"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0A0301F8" w14:textId="77777777" w:rsidR="009C6DE4" w:rsidRPr="00076958" w:rsidRDefault="009C6DE4" w:rsidP="0088342F">
            <w:pPr>
              <w:rPr>
                <w:rFonts w:ascii="Arial" w:hAnsi="Arial" w:cs="Arial"/>
                <w:b/>
                <w:bCs/>
                <w:iCs/>
              </w:rPr>
            </w:pPr>
            <w:r w:rsidRPr="00076958">
              <w:rPr>
                <w:rFonts w:ascii="Arial" w:hAnsi="Arial" w:cs="Arial"/>
                <w:b/>
                <w:bCs/>
                <w:iCs/>
              </w:rPr>
              <w:t>LXT-</w:t>
            </w:r>
          </w:p>
        </w:tc>
      </w:tr>
      <w:tr w:rsidR="009C6DE4" w:rsidRPr="00076958" w14:paraId="40F71B75" w14:textId="77777777" w:rsidTr="0088342F">
        <w:tc>
          <w:tcPr>
            <w:tcW w:w="2070" w:type="dxa"/>
          </w:tcPr>
          <w:p w14:paraId="37E73089"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3B3DDA73"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4EF25015" w14:textId="77777777" w:rsidR="009C6DE4" w:rsidRPr="00076958" w:rsidRDefault="009C6DE4" w:rsidP="0088342F">
            <w:pPr>
              <w:rPr>
                <w:rFonts w:ascii="Arial" w:hAnsi="Arial" w:cs="Arial"/>
                <w:b/>
                <w:bCs/>
                <w:iCs/>
              </w:rPr>
            </w:pPr>
            <w:r w:rsidRPr="00076958">
              <w:rPr>
                <w:rFonts w:ascii="Arial" w:hAnsi="Arial" w:cs="Arial"/>
                <w:b/>
                <w:bCs/>
                <w:iCs/>
              </w:rPr>
              <w:t>02QC5.OOS</w:t>
            </w:r>
          </w:p>
        </w:tc>
      </w:tr>
      <w:tr w:rsidR="009C6DE4" w:rsidRPr="00076958" w14:paraId="20C7D2B5" w14:textId="77777777" w:rsidTr="0088342F">
        <w:tc>
          <w:tcPr>
            <w:tcW w:w="2070" w:type="dxa"/>
            <w:tcBorders>
              <w:bottom w:val="single" w:sz="6" w:space="0" w:color="auto"/>
            </w:tcBorders>
          </w:tcPr>
          <w:p w14:paraId="62E52B92"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0CC5789A"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0EB06964" w14:textId="77777777" w:rsidR="009C6DE4" w:rsidRPr="00076958" w:rsidRDefault="009C6DE4" w:rsidP="0088342F">
            <w:pPr>
              <w:rPr>
                <w:rFonts w:ascii="Arial" w:hAnsi="Arial" w:cs="Arial"/>
                <w:b/>
                <w:bCs/>
                <w:iCs/>
              </w:rPr>
            </w:pPr>
            <w:r w:rsidRPr="00076958">
              <w:rPr>
                <w:rFonts w:ascii="Arial" w:hAnsi="Arial" w:cs="Arial"/>
                <w:b/>
                <w:bCs/>
                <w:iCs/>
              </w:rPr>
              <w:t>02IS5</w:t>
            </w:r>
          </w:p>
        </w:tc>
      </w:tr>
      <w:tr w:rsidR="009C6DE4" w:rsidRPr="00076958" w14:paraId="56D523AD" w14:textId="77777777" w:rsidTr="0088342F">
        <w:trPr>
          <w:cantSplit/>
        </w:trPr>
        <w:tc>
          <w:tcPr>
            <w:tcW w:w="9000" w:type="dxa"/>
            <w:gridSpan w:val="3"/>
            <w:tcBorders>
              <w:bottom w:val="single" w:sz="6" w:space="0" w:color="auto"/>
            </w:tcBorders>
            <w:shd w:val="clear" w:color="auto" w:fill="99CCFF"/>
          </w:tcPr>
          <w:p w14:paraId="2CEB3821"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7CFF2C09" w14:textId="77777777" w:rsidTr="0088342F">
        <w:tc>
          <w:tcPr>
            <w:tcW w:w="2070" w:type="dxa"/>
          </w:tcPr>
          <w:p w14:paraId="49C68DF2"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61405E8B"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7D77EE55" w14:textId="77777777" w:rsidR="009C6DE4" w:rsidRPr="00076958" w:rsidRDefault="009C6DE4" w:rsidP="0088342F">
            <w:pPr>
              <w:rPr>
                <w:rFonts w:ascii="Arial" w:hAnsi="Arial" w:cs="Arial"/>
                <w:b/>
                <w:bCs/>
                <w:iCs/>
              </w:rPr>
            </w:pPr>
            <w:r w:rsidRPr="00076958">
              <w:rPr>
                <w:rFonts w:ascii="Arial" w:hAnsi="Arial" w:cs="Arial"/>
                <w:b/>
                <w:bCs/>
                <w:iCs/>
              </w:rPr>
              <w:t>404N070042042</w:t>
            </w:r>
          </w:p>
        </w:tc>
      </w:tr>
      <w:tr w:rsidR="009C6DE4" w:rsidRPr="00076958" w14:paraId="41DE1B40" w14:textId="77777777" w:rsidTr="0088342F">
        <w:tc>
          <w:tcPr>
            <w:tcW w:w="2070" w:type="dxa"/>
            <w:tcBorders>
              <w:bottom w:val="single" w:sz="6" w:space="0" w:color="auto"/>
            </w:tcBorders>
          </w:tcPr>
          <w:p w14:paraId="64494A8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6ABD2795"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75A479B5"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1D9480ED" w14:textId="77777777" w:rsidTr="0088342F">
        <w:trPr>
          <w:cantSplit/>
        </w:trPr>
        <w:tc>
          <w:tcPr>
            <w:tcW w:w="9000" w:type="dxa"/>
            <w:gridSpan w:val="3"/>
            <w:tcBorders>
              <w:bottom w:val="single" w:sz="6" w:space="0" w:color="auto"/>
            </w:tcBorders>
            <w:shd w:val="clear" w:color="auto" w:fill="99CCFF"/>
          </w:tcPr>
          <w:p w14:paraId="00C841E4"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753F8255" w14:textId="77777777" w:rsidTr="0088342F">
        <w:tc>
          <w:tcPr>
            <w:tcW w:w="2070" w:type="dxa"/>
          </w:tcPr>
          <w:p w14:paraId="6522C74F"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0245046C"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2CC74F72"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4F5421B6" w14:textId="77777777" w:rsidTr="0088342F">
        <w:tc>
          <w:tcPr>
            <w:tcW w:w="2070" w:type="dxa"/>
          </w:tcPr>
          <w:p w14:paraId="2077F762"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355A31DC"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603794CB"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17DA6121" w14:textId="77777777" w:rsidTr="0088342F">
        <w:tc>
          <w:tcPr>
            <w:tcW w:w="2070" w:type="dxa"/>
          </w:tcPr>
          <w:p w14:paraId="699E2785"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735F0270"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1EED7CD3"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6B3C1566" w14:textId="77777777" w:rsidTr="0088342F">
        <w:tc>
          <w:tcPr>
            <w:tcW w:w="2070" w:type="dxa"/>
          </w:tcPr>
          <w:p w14:paraId="2FCCE47D"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62665D69"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0C1A625C" w14:textId="77777777" w:rsidR="009C6DE4" w:rsidRPr="00076958" w:rsidRDefault="009C6DE4" w:rsidP="0088342F">
            <w:pPr>
              <w:pStyle w:val="Heading4"/>
              <w:rPr>
                <w:rFonts w:cs="Arial"/>
                <w:b/>
                <w:bCs/>
                <w:i w:val="0"/>
              </w:rPr>
            </w:pPr>
            <w:r w:rsidRPr="00076958">
              <w:rPr>
                <w:rFonts w:cs="Arial"/>
                <w:b/>
                <w:bCs/>
                <w:i w:val="0"/>
              </w:rPr>
              <w:t>Cap Jack</w:t>
            </w:r>
          </w:p>
        </w:tc>
      </w:tr>
      <w:tr w:rsidR="009C6DE4" w:rsidRPr="00076958" w14:paraId="11586ABF" w14:textId="77777777" w:rsidTr="0088342F">
        <w:tc>
          <w:tcPr>
            <w:tcW w:w="2070" w:type="dxa"/>
            <w:tcBorders>
              <w:bottom w:val="single" w:sz="6" w:space="0" w:color="auto"/>
            </w:tcBorders>
          </w:tcPr>
          <w:p w14:paraId="7B0DC9CF"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5B040FCC"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45DED9DA"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17B92090" w14:textId="77777777" w:rsidTr="0088342F">
        <w:trPr>
          <w:cantSplit/>
        </w:trPr>
        <w:tc>
          <w:tcPr>
            <w:tcW w:w="9000" w:type="dxa"/>
            <w:gridSpan w:val="3"/>
            <w:tcBorders>
              <w:bottom w:val="single" w:sz="6" w:space="0" w:color="auto"/>
            </w:tcBorders>
            <w:shd w:val="clear" w:color="auto" w:fill="0000FF"/>
          </w:tcPr>
          <w:p w14:paraId="0803E01B" w14:textId="77777777" w:rsidR="009C6DE4" w:rsidRPr="00076958" w:rsidRDefault="009C6DE4" w:rsidP="0088342F">
            <w:pPr>
              <w:pStyle w:val="Heading4"/>
              <w:rPr>
                <w:rFonts w:cs="Arial"/>
                <w:b/>
                <w:bCs/>
                <w:i w:val="0"/>
                <w:iCs w:val="0"/>
              </w:rPr>
            </w:pPr>
            <w:r w:rsidRPr="00076958">
              <w:rPr>
                <w:rFonts w:cs="Arial"/>
                <w:b/>
                <w:bCs/>
                <w:i w:val="0"/>
                <w:iCs w:val="0"/>
              </w:rPr>
              <w:t>EU  FORM</w:t>
            </w:r>
          </w:p>
        </w:tc>
      </w:tr>
      <w:tr w:rsidR="009C6DE4" w:rsidRPr="00076958" w14:paraId="396B0A55" w14:textId="77777777" w:rsidTr="0088342F">
        <w:trPr>
          <w:cantSplit/>
        </w:trPr>
        <w:tc>
          <w:tcPr>
            <w:tcW w:w="9000" w:type="dxa"/>
            <w:gridSpan w:val="3"/>
            <w:shd w:val="clear" w:color="auto" w:fill="99CCFF"/>
          </w:tcPr>
          <w:p w14:paraId="3422E2FE"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7FA028FF" w14:textId="77777777" w:rsidTr="0088342F">
        <w:tc>
          <w:tcPr>
            <w:tcW w:w="2070" w:type="dxa"/>
            <w:tcBorders>
              <w:bottom w:val="single" w:sz="6" w:space="0" w:color="auto"/>
            </w:tcBorders>
          </w:tcPr>
          <w:p w14:paraId="5A783379"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505B8591"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621FF8FF" w14:textId="77777777" w:rsidR="009C6DE4" w:rsidRPr="00076958" w:rsidRDefault="009C6DE4" w:rsidP="0088342F">
            <w:pPr>
              <w:pStyle w:val="Heading4"/>
              <w:rPr>
                <w:rFonts w:cs="Arial"/>
                <w:b/>
                <w:bCs/>
                <w:i w:val="0"/>
              </w:rPr>
            </w:pPr>
            <w:r w:rsidRPr="00076958">
              <w:rPr>
                <w:rFonts w:cs="Arial"/>
                <w:b/>
                <w:bCs/>
                <w:i w:val="0"/>
              </w:rPr>
              <w:t>Pirates Treasure</w:t>
            </w:r>
          </w:p>
        </w:tc>
      </w:tr>
      <w:tr w:rsidR="009C6DE4" w:rsidRPr="00076958" w14:paraId="61694BF9" w14:textId="77777777" w:rsidTr="0088342F">
        <w:trPr>
          <w:cantSplit/>
        </w:trPr>
        <w:tc>
          <w:tcPr>
            <w:tcW w:w="9000" w:type="dxa"/>
            <w:gridSpan w:val="3"/>
            <w:tcBorders>
              <w:bottom w:val="single" w:sz="6" w:space="0" w:color="auto"/>
            </w:tcBorders>
            <w:shd w:val="clear" w:color="auto" w:fill="99CCFF"/>
          </w:tcPr>
          <w:p w14:paraId="3E51C116"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66EE349C" w14:textId="77777777" w:rsidTr="0088342F">
        <w:tc>
          <w:tcPr>
            <w:tcW w:w="2070" w:type="dxa"/>
            <w:tcBorders>
              <w:bottom w:val="single" w:sz="6" w:space="0" w:color="auto"/>
            </w:tcBorders>
          </w:tcPr>
          <w:p w14:paraId="1F946746"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1B4ABDC7"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1D5F2A80" w14:textId="77777777" w:rsidR="009C6DE4" w:rsidRPr="00076958" w:rsidRDefault="009C6DE4" w:rsidP="0088342F">
            <w:pPr>
              <w:pStyle w:val="Heading4"/>
              <w:rPr>
                <w:rFonts w:cs="Arial"/>
                <w:b/>
                <w:bCs/>
                <w:i w:val="0"/>
              </w:rPr>
            </w:pPr>
            <w:r w:rsidRPr="00076958">
              <w:rPr>
                <w:rFonts w:cs="Arial"/>
                <w:b/>
                <w:bCs/>
                <w:i w:val="0"/>
              </w:rPr>
              <w:t>770N250024024</w:t>
            </w:r>
          </w:p>
        </w:tc>
      </w:tr>
      <w:tr w:rsidR="009C6DE4" w:rsidRPr="00076958" w14:paraId="51F431E4" w14:textId="77777777" w:rsidTr="0088342F">
        <w:trPr>
          <w:cantSplit/>
          <w:trHeight w:val="255"/>
        </w:trPr>
        <w:tc>
          <w:tcPr>
            <w:tcW w:w="9000" w:type="dxa"/>
            <w:gridSpan w:val="3"/>
            <w:tcBorders>
              <w:bottom w:val="single" w:sz="6" w:space="0" w:color="auto"/>
            </w:tcBorders>
            <w:shd w:val="clear" w:color="auto" w:fill="0000FF"/>
          </w:tcPr>
          <w:p w14:paraId="5B6522C8"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24F407B8" w14:textId="77777777" w:rsidTr="0088342F">
        <w:trPr>
          <w:cantSplit/>
          <w:trHeight w:val="255"/>
        </w:trPr>
        <w:tc>
          <w:tcPr>
            <w:tcW w:w="9000" w:type="dxa"/>
            <w:gridSpan w:val="3"/>
            <w:shd w:val="clear" w:color="auto" w:fill="99CCFF"/>
          </w:tcPr>
          <w:p w14:paraId="202ACC80"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00A39BC6" w14:textId="77777777" w:rsidTr="0088342F">
        <w:trPr>
          <w:trHeight w:val="255"/>
        </w:trPr>
        <w:tc>
          <w:tcPr>
            <w:tcW w:w="2070" w:type="dxa"/>
            <w:tcBorders>
              <w:bottom w:val="single" w:sz="6" w:space="0" w:color="auto"/>
            </w:tcBorders>
          </w:tcPr>
          <w:p w14:paraId="40D8E0AE"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5B304DF3"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672B3BD7"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316D89BE" w14:textId="77777777" w:rsidTr="0088342F">
        <w:trPr>
          <w:cantSplit/>
          <w:trHeight w:val="255"/>
        </w:trPr>
        <w:tc>
          <w:tcPr>
            <w:tcW w:w="9000" w:type="dxa"/>
            <w:gridSpan w:val="3"/>
            <w:tcBorders>
              <w:bottom w:val="single" w:sz="6" w:space="0" w:color="auto"/>
            </w:tcBorders>
            <w:shd w:val="clear" w:color="auto" w:fill="99CCFF"/>
          </w:tcPr>
          <w:p w14:paraId="1F9BA74A"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43917E62" w14:textId="77777777" w:rsidTr="0088342F">
        <w:trPr>
          <w:trHeight w:val="255"/>
        </w:trPr>
        <w:tc>
          <w:tcPr>
            <w:tcW w:w="2070" w:type="dxa"/>
          </w:tcPr>
          <w:p w14:paraId="524A046B"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7C985C84"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7C221BCD"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293EAC63" w14:textId="77777777" w:rsidTr="0088342F">
        <w:trPr>
          <w:trHeight w:val="255"/>
        </w:trPr>
        <w:tc>
          <w:tcPr>
            <w:tcW w:w="2070" w:type="dxa"/>
          </w:tcPr>
          <w:p w14:paraId="3FAA59A2"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053D6223"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1EEA9ABB"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53406E37" w14:textId="77777777" w:rsidTr="0088342F">
        <w:trPr>
          <w:trHeight w:val="255"/>
        </w:trPr>
        <w:tc>
          <w:tcPr>
            <w:tcW w:w="2070" w:type="dxa"/>
          </w:tcPr>
          <w:p w14:paraId="64680B22"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068007E6"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78BBAF49" w14:textId="77777777" w:rsidR="009C6DE4" w:rsidRPr="00076958" w:rsidRDefault="009C6DE4" w:rsidP="0088342F">
            <w:pPr>
              <w:rPr>
                <w:rFonts w:ascii="Arial" w:hAnsi="Arial" w:cs="Arial"/>
                <w:b/>
                <w:bCs/>
                <w:iCs/>
              </w:rPr>
            </w:pPr>
            <w:r w:rsidRPr="00076958">
              <w:rPr>
                <w:rFonts w:ascii="Arial" w:hAnsi="Arial" w:cs="Arial"/>
                <w:b/>
                <w:bCs/>
                <w:iCs/>
              </w:rPr>
              <w:t>38.LXFU.519570..SB</w:t>
            </w:r>
          </w:p>
        </w:tc>
      </w:tr>
      <w:tr w:rsidR="009C6DE4" w:rsidRPr="00076958" w14:paraId="4A4DD4D5" w14:textId="77777777" w:rsidTr="0088342F">
        <w:trPr>
          <w:trHeight w:val="255"/>
        </w:trPr>
        <w:tc>
          <w:tcPr>
            <w:tcW w:w="2070" w:type="dxa"/>
          </w:tcPr>
          <w:p w14:paraId="69D126FE"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17D1D783"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68456C04"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1AED13CC" w14:textId="77777777" w:rsidTr="0088342F">
        <w:trPr>
          <w:trHeight w:val="255"/>
        </w:trPr>
        <w:tc>
          <w:tcPr>
            <w:tcW w:w="2070" w:type="dxa"/>
          </w:tcPr>
          <w:p w14:paraId="26EAC121"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16FFC8FC"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6DCE35A6" w14:textId="77777777" w:rsidR="009C6DE4" w:rsidRPr="00076958" w:rsidRDefault="009C6DE4" w:rsidP="0088342F">
            <w:pPr>
              <w:rPr>
                <w:rFonts w:ascii="Arial" w:hAnsi="Arial" w:cs="Arial"/>
                <w:b/>
                <w:bCs/>
                <w:iCs/>
              </w:rPr>
            </w:pPr>
            <w:r w:rsidRPr="00076958">
              <w:rPr>
                <w:rFonts w:ascii="Arial" w:hAnsi="Arial" w:cs="Arial"/>
                <w:b/>
                <w:bCs/>
                <w:iCs/>
              </w:rPr>
              <w:t>40</w:t>
            </w:r>
          </w:p>
        </w:tc>
      </w:tr>
    </w:tbl>
    <w:p w14:paraId="141D4191" w14:textId="77777777" w:rsidR="009C6DE4" w:rsidRPr="00082F95" w:rsidRDefault="009C6DE4" w:rsidP="009C6DE4">
      <w:pPr>
        <w:rPr>
          <w:rFonts w:ascii="Arial" w:hAnsi="Arial" w:cs="Arial"/>
          <w:b/>
          <w:bCs/>
        </w:rPr>
      </w:pPr>
    </w:p>
    <w:p w14:paraId="416923F4" w14:textId="77777777" w:rsidR="009C6DE4" w:rsidRDefault="009C6DE4" w:rsidP="009C6DE4"/>
    <w:p w14:paraId="79951E08" w14:textId="77777777" w:rsidR="009C6DE4" w:rsidRDefault="009C6DE4" w:rsidP="009C6DE4"/>
    <w:p w14:paraId="68AE034D" w14:textId="77777777" w:rsidR="009C6DE4" w:rsidRDefault="009C6DE4" w:rsidP="009C6DE4"/>
    <w:p w14:paraId="76C19E79" w14:textId="77777777" w:rsidR="009C6DE4" w:rsidRDefault="009C6DE4" w:rsidP="009C6DE4">
      <w:r w:rsidRPr="00BD6E1D">
        <w:t>XML INPUT:</w:t>
      </w:r>
    </w:p>
    <w:p w14:paraId="7CE991AC" w14:textId="77777777" w:rsidR="009C6DE4" w:rsidRPr="00BD6E1D" w:rsidRDefault="009C6DE4" w:rsidP="009C6DE4"/>
    <w:p w14:paraId="71BA0EC2"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header</w:t>
      </w:r>
      <w:r w:rsidRPr="00BD6E1D">
        <w:rPr>
          <w:color w:val="0000FF"/>
        </w:rPr>
        <w:t>&gt;</w:t>
      </w:r>
    </w:p>
    <w:p w14:paraId="09D528D5" w14:textId="77777777" w:rsidR="009C6DE4" w:rsidRPr="00BD6E1D" w:rsidRDefault="009C6DE4" w:rsidP="009C6DE4">
      <w:pPr>
        <w:ind w:hanging="480"/>
        <w:rPr>
          <w:szCs w:val="20"/>
        </w:rPr>
      </w:pPr>
      <w:hyperlink r:id="rId1689"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order:LSR_ORD_REQ</w:t>
      </w:r>
      <w:r w:rsidRPr="00BD6E1D">
        <w:rPr>
          <w:color w:val="0000FF"/>
        </w:rPr>
        <w:t>&gt;</w:t>
      </w:r>
    </w:p>
    <w:p w14:paraId="518C2CB3" w14:textId="77777777" w:rsidR="009C6DE4" w:rsidRPr="00BD6E1D" w:rsidRDefault="009C6DE4" w:rsidP="009C6DE4">
      <w:pPr>
        <w:ind w:hanging="480"/>
        <w:rPr>
          <w:szCs w:val="20"/>
        </w:rPr>
      </w:pPr>
      <w:hyperlink r:id="rId1690"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order:HDR</w:t>
      </w:r>
      <w:r w:rsidRPr="00BD6E1D">
        <w:rPr>
          <w:color w:val="0000FF"/>
        </w:rPr>
        <w:t>&gt;</w:t>
      </w:r>
    </w:p>
    <w:p w14:paraId="099BA726"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order:CCNA</w:t>
      </w:r>
      <w:r w:rsidRPr="00BD6E1D">
        <w:rPr>
          <w:color w:val="0000FF"/>
        </w:rPr>
        <w:t>&gt;</w:t>
      </w:r>
      <w:r w:rsidRPr="00BD6E1D">
        <w:rPr>
          <w:bCs/>
        </w:rPr>
        <w:t>ZXL</w:t>
      </w:r>
      <w:r w:rsidRPr="00BD6E1D">
        <w:rPr>
          <w:color w:val="0000FF"/>
        </w:rPr>
        <w:t>&lt;/</w:t>
      </w:r>
      <w:r w:rsidRPr="00BD6E1D">
        <w:rPr>
          <w:color w:val="990000"/>
        </w:rPr>
        <w:t>order:CCNA</w:t>
      </w:r>
      <w:r w:rsidRPr="00BD6E1D">
        <w:rPr>
          <w:color w:val="0000FF"/>
        </w:rPr>
        <w:t>&gt;</w:t>
      </w:r>
      <w:r w:rsidRPr="00BD6E1D">
        <w:rPr>
          <w:szCs w:val="20"/>
        </w:rPr>
        <w:t xml:space="preserve"> </w:t>
      </w:r>
    </w:p>
    <w:p w14:paraId="3368014C"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order:PON</w:t>
      </w:r>
      <w:r w:rsidRPr="00BD6E1D">
        <w:rPr>
          <w:color w:val="0000FF"/>
        </w:rPr>
        <w:t>&gt;</w:t>
      </w:r>
      <w:r w:rsidRPr="00BD6E1D">
        <w:rPr>
          <w:bCs/>
        </w:rPr>
        <w:t>CVT0A075R31DD</w:t>
      </w:r>
      <w:r w:rsidRPr="00BD6E1D">
        <w:rPr>
          <w:color w:val="0000FF"/>
        </w:rPr>
        <w:t>&lt;/</w:t>
      </w:r>
      <w:r w:rsidRPr="00BD6E1D">
        <w:rPr>
          <w:color w:val="990000"/>
        </w:rPr>
        <w:t>order:PON</w:t>
      </w:r>
      <w:r w:rsidRPr="00BD6E1D">
        <w:rPr>
          <w:color w:val="0000FF"/>
        </w:rPr>
        <w:t>&gt;</w:t>
      </w:r>
      <w:r w:rsidRPr="00BD6E1D">
        <w:rPr>
          <w:szCs w:val="20"/>
        </w:rPr>
        <w:t xml:space="preserve"> </w:t>
      </w:r>
    </w:p>
    <w:p w14:paraId="380685B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order:VER</w:t>
      </w:r>
      <w:r w:rsidRPr="00BD6E1D">
        <w:rPr>
          <w:color w:val="0000FF"/>
        </w:rPr>
        <w:t>&gt;</w:t>
      </w:r>
      <w:r w:rsidRPr="00BD6E1D">
        <w:rPr>
          <w:bCs/>
        </w:rPr>
        <w:t>00</w:t>
      </w:r>
      <w:r w:rsidRPr="00BD6E1D">
        <w:rPr>
          <w:color w:val="0000FF"/>
        </w:rPr>
        <w:t>&lt;/</w:t>
      </w:r>
      <w:r w:rsidRPr="00BD6E1D">
        <w:rPr>
          <w:color w:val="990000"/>
        </w:rPr>
        <w:t>order:VER</w:t>
      </w:r>
      <w:r w:rsidRPr="00BD6E1D">
        <w:rPr>
          <w:color w:val="0000FF"/>
        </w:rPr>
        <w:t>&gt;</w:t>
      </w:r>
      <w:r w:rsidRPr="00BD6E1D">
        <w:rPr>
          <w:szCs w:val="20"/>
        </w:rPr>
        <w:t xml:space="preserve"> </w:t>
      </w:r>
    </w:p>
    <w:p w14:paraId="6D43C34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order:AN</w:t>
      </w:r>
      <w:r w:rsidRPr="00BD6E1D">
        <w:rPr>
          <w:color w:val="0000FF"/>
        </w:rPr>
        <w:t>&gt;</w:t>
      </w:r>
      <w:r w:rsidRPr="00BD6E1D">
        <w:rPr>
          <w:bCs/>
        </w:rPr>
        <w:t>404N070042042</w:t>
      </w:r>
      <w:r w:rsidRPr="00BD6E1D">
        <w:rPr>
          <w:color w:val="0000FF"/>
        </w:rPr>
        <w:t>&lt;/</w:t>
      </w:r>
      <w:r w:rsidRPr="00BD6E1D">
        <w:rPr>
          <w:color w:val="990000"/>
        </w:rPr>
        <w:t>order:AN</w:t>
      </w:r>
      <w:r w:rsidRPr="00BD6E1D">
        <w:rPr>
          <w:color w:val="0000FF"/>
        </w:rPr>
        <w:t>&gt;</w:t>
      </w:r>
      <w:r w:rsidRPr="00BD6E1D">
        <w:rPr>
          <w:szCs w:val="20"/>
        </w:rPr>
        <w:t xml:space="preserve"> </w:t>
      </w:r>
    </w:p>
    <w:p w14:paraId="5BA7247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order:RVER</w:t>
      </w:r>
      <w:r w:rsidRPr="00BD6E1D">
        <w:rPr>
          <w:color w:val="0000FF"/>
        </w:rPr>
        <w:t>&gt;</w:t>
      </w:r>
      <w:r w:rsidRPr="00BD6E1D">
        <w:rPr>
          <w:bCs/>
        </w:rPr>
        <w:t>10.05</w:t>
      </w:r>
      <w:r w:rsidRPr="00BD6E1D">
        <w:rPr>
          <w:color w:val="0000FF"/>
        </w:rPr>
        <w:t>&lt;/</w:t>
      </w:r>
      <w:r w:rsidRPr="00BD6E1D">
        <w:rPr>
          <w:color w:val="990000"/>
        </w:rPr>
        <w:t>order:RVER</w:t>
      </w:r>
      <w:r w:rsidRPr="00BD6E1D">
        <w:rPr>
          <w:color w:val="0000FF"/>
        </w:rPr>
        <w:t>&gt;</w:t>
      </w:r>
      <w:r w:rsidRPr="00BD6E1D">
        <w:rPr>
          <w:szCs w:val="20"/>
        </w:rPr>
        <w:t xml:space="preserve"> </w:t>
      </w:r>
    </w:p>
    <w:p w14:paraId="362E4FA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order:CC</w:t>
      </w:r>
      <w:r w:rsidRPr="00BD6E1D">
        <w:rPr>
          <w:color w:val="0000FF"/>
        </w:rPr>
        <w:t>&gt;</w:t>
      </w:r>
      <w:r w:rsidRPr="00BD6E1D">
        <w:rPr>
          <w:bCs/>
        </w:rPr>
        <w:t>9999</w:t>
      </w:r>
      <w:r w:rsidRPr="00BD6E1D">
        <w:rPr>
          <w:color w:val="0000FF"/>
        </w:rPr>
        <w:t>&lt;/</w:t>
      </w:r>
      <w:r w:rsidRPr="00BD6E1D">
        <w:rPr>
          <w:color w:val="990000"/>
        </w:rPr>
        <w:t>order:CC</w:t>
      </w:r>
      <w:r w:rsidRPr="00BD6E1D">
        <w:rPr>
          <w:color w:val="0000FF"/>
        </w:rPr>
        <w:t>&gt;</w:t>
      </w:r>
      <w:r w:rsidRPr="00BD6E1D">
        <w:rPr>
          <w:szCs w:val="20"/>
        </w:rPr>
        <w:t xml:space="preserve"> </w:t>
      </w:r>
    </w:p>
    <w:p w14:paraId="29B3A260"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order:STATE</w:t>
      </w:r>
      <w:r w:rsidRPr="00BD6E1D">
        <w:rPr>
          <w:color w:val="0000FF"/>
        </w:rPr>
        <w:t>&gt;</w:t>
      </w:r>
      <w:r w:rsidRPr="00BD6E1D">
        <w:rPr>
          <w:bCs/>
        </w:rPr>
        <w:t>GA</w:t>
      </w:r>
      <w:r w:rsidRPr="00BD6E1D">
        <w:rPr>
          <w:color w:val="0000FF"/>
        </w:rPr>
        <w:t>&lt;/</w:t>
      </w:r>
      <w:r w:rsidRPr="00BD6E1D">
        <w:rPr>
          <w:color w:val="990000"/>
        </w:rPr>
        <w:t>order:STATE</w:t>
      </w:r>
      <w:r w:rsidRPr="00BD6E1D">
        <w:rPr>
          <w:color w:val="0000FF"/>
        </w:rPr>
        <w:t>&gt;</w:t>
      </w:r>
      <w:r w:rsidRPr="00BD6E1D">
        <w:rPr>
          <w:szCs w:val="20"/>
        </w:rPr>
        <w:t xml:space="preserve"> </w:t>
      </w:r>
    </w:p>
    <w:p w14:paraId="6B69006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order:MSG_TIMESTAMP</w:t>
      </w:r>
      <w:r w:rsidRPr="00BD6E1D">
        <w:rPr>
          <w:color w:val="0000FF"/>
        </w:rPr>
        <w:t>&gt;</w:t>
      </w:r>
      <w:r w:rsidRPr="00BD6E1D">
        <w:rPr>
          <w:bCs/>
        </w:rPr>
        <w:t>2009-06-25T14:24:03-05:00</w:t>
      </w:r>
      <w:r w:rsidRPr="00BD6E1D">
        <w:rPr>
          <w:color w:val="0000FF"/>
        </w:rPr>
        <w:t>&lt;/</w:t>
      </w:r>
      <w:r w:rsidRPr="00BD6E1D">
        <w:rPr>
          <w:color w:val="990000"/>
        </w:rPr>
        <w:t>order:MSG_TIMESTAMP</w:t>
      </w:r>
      <w:r w:rsidRPr="00BD6E1D">
        <w:rPr>
          <w:color w:val="0000FF"/>
        </w:rPr>
        <w:t>&gt;</w:t>
      </w:r>
      <w:r w:rsidRPr="00BD6E1D">
        <w:rPr>
          <w:szCs w:val="20"/>
        </w:rPr>
        <w:t xml:space="preserve"> </w:t>
      </w:r>
    </w:p>
    <w:p w14:paraId="3640A2B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order:DTSENT</w:t>
      </w:r>
      <w:r w:rsidRPr="00BD6E1D">
        <w:rPr>
          <w:color w:val="0000FF"/>
        </w:rPr>
        <w:t>&gt;</w:t>
      </w:r>
      <w:r w:rsidRPr="00BD6E1D">
        <w:rPr>
          <w:bCs/>
        </w:rPr>
        <w:t>200906250224PM</w:t>
      </w:r>
      <w:r w:rsidRPr="00BD6E1D">
        <w:rPr>
          <w:color w:val="0000FF"/>
        </w:rPr>
        <w:t>&lt;/</w:t>
      </w:r>
      <w:r w:rsidRPr="00BD6E1D">
        <w:rPr>
          <w:color w:val="990000"/>
        </w:rPr>
        <w:t>order:DTSENT</w:t>
      </w:r>
      <w:r w:rsidRPr="00BD6E1D">
        <w:rPr>
          <w:color w:val="0000FF"/>
        </w:rPr>
        <w:t>&gt;</w:t>
      </w:r>
      <w:r w:rsidRPr="00BD6E1D">
        <w:rPr>
          <w:szCs w:val="20"/>
        </w:rPr>
        <w:t xml:space="preserve"> </w:t>
      </w:r>
    </w:p>
    <w:p w14:paraId="68AE3A23"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order:HDR</w:t>
      </w:r>
      <w:r w:rsidRPr="00BD6E1D">
        <w:rPr>
          <w:color w:val="0000FF"/>
        </w:rPr>
        <w:t>&gt;</w:t>
      </w:r>
    </w:p>
    <w:p w14:paraId="7EF948BF" w14:textId="77777777" w:rsidR="009C6DE4" w:rsidRPr="00BD6E1D" w:rsidRDefault="009C6DE4" w:rsidP="009C6DE4">
      <w:pPr>
        <w:ind w:hanging="480"/>
        <w:rPr>
          <w:szCs w:val="20"/>
        </w:rPr>
      </w:pPr>
      <w:hyperlink r:id="rId1691"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order:LSR</w:t>
      </w:r>
      <w:r w:rsidRPr="00BD6E1D">
        <w:rPr>
          <w:color w:val="0000FF"/>
        </w:rPr>
        <w:t>&gt;</w:t>
      </w:r>
    </w:p>
    <w:p w14:paraId="3C68C724" w14:textId="77777777" w:rsidR="009C6DE4" w:rsidRPr="00BD6E1D" w:rsidRDefault="009C6DE4" w:rsidP="009C6DE4">
      <w:pPr>
        <w:ind w:hanging="480"/>
        <w:rPr>
          <w:szCs w:val="20"/>
        </w:rPr>
      </w:pPr>
      <w:hyperlink r:id="rId1692"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order:LSR_ADMIN</w:t>
      </w:r>
      <w:r w:rsidRPr="00BD6E1D">
        <w:rPr>
          <w:color w:val="0000FF"/>
        </w:rPr>
        <w:t>&gt;</w:t>
      </w:r>
    </w:p>
    <w:p w14:paraId="1AAC7E6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order:SC</w:t>
      </w:r>
      <w:r w:rsidRPr="00BD6E1D">
        <w:rPr>
          <w:color w:val="0000FF"/>
        </w:rPr>
        <w:t>&gt;</w:t>
      </w:r>
      <w:r w:rsidRPr="00BD6E1D">
        <w:rPr>
          <w:bCs/>
        </w:rPr>
        <w:t>LCSC</w:t>
      </w:r>
      <w:r w:rsidRPr="00BD6E1D">
        <w:rPr>
          <w:color w:val="0000FF"/>
        </w:rPr>
        <w:t>&lt;/</w:t>
      </w:r>
      <w:r w:rsidRPr="00BD6E1D">
        <w:rPr>
          <w:color w:val="990000"/>
        </w:rPr>
        <w:t>order:SC</w:t>
      </w:r>
      <w:r w:rsidRPr="00BD6E1D">
        <w:rPr>
          <w:color w:val="0000FF"/>
        </w:rPr>
        <w:t>&gt;</w:t>
      </w:r>
      <w:r w:rsidRPr="00BD6E1D">
        <w:rPr>
          <w:szCs w:val="20"/>
        </w:rPr>
        <w:t xml:space="preserve"> </w:t>
      </w:r>
    </w:p>
    <w:p w14:paraId="667921F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order:PROJECT</w:t>
      </w:r>
      <w:r w:rsidRPr="00BD6E1D">
        <w:rPr>
          <w:color w:val="0000FF"/>
        </w:rPr>
        <w:t>&gt;</w:t>
      </w:r>
      <w:r w:rsidRPr="00BD6E1D">
        <w:rPr>
          <w:bCs/>
        </w:rPr>
        <w:t>CAVENOBILL</w:t>
      </w:r>
      <w:r w:rsidRPr="00BD6E1D">
        <w:rPr>
          <w:color w:val="0000FF"/>
        </w:rPr>
        <w:t>&lt;/</w:t>
      </w:r>
      <w:r w:rsidRPr="00BD6E1D">
        <w:rPr>
          <w:color w:val="990000"/>
        </w:rPr>
        <w:t>order:PROJECT</w:t>
      </w:r>
      <w:r w:rsidRPr="00BD6E1D">
        <w:rPr>
          <w:color w:val="0000FF"/>
        </w:rPr>
        <w:t>&gt;</w:t>
      </w:r>
      <w:r w:rsidRPr="00BD6E1D">
        <w:rPr>
          <w:szCs w:val="20"/>
        </w:rPr>
        <w:t xml:space="preserve"> </w:t>
      </w:r>
    </w:p>
    <w:p w14:paraId="5018A23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order:REQTYP</w:t>
      </w:r>
      <w:r w:rsidRPr="00BD6E1D">
        <w:rPr>
          <w:color w:val="0000FF"/>
        </w:rPr>
        <w:t>&gt;</w:t>
      </w:r>
      <w:r w:rsidRPr="00BD6E1D">
        <w:rPr>
          <w:bCs/>
        </w:rPr>
        <w:t>AB</w:t>
      </w:r>
      <w:r w:rsidRPr="00BD6E1D">
        <w:rPr>
          <w:color w:val="0000FF"/>
        </w:rPr>
        <w:t>&lt;/</w:t>
      </w:r>
      <w:r w:rsidRPr="00BD6E1D">
        <w:rPr>
          <w:color w:val="990000"/>
        </w:rPr>
        <w:t>order:REQTYP</w:t>
      </w:r>
      <w:r w:rsidRPr="00BD6E1D">
        <w:rPr>
          <w:color w:val="0000FF"/>
        </w:rPr>
        <w:t>&gt;</w:t>
      </w:r>
      <w:r w:rsidRPr="00BD6E1D">
        <w:rPr>
          <w:szCs w:val="20"/>
        </w:rPr>
        <w:t xml:space="preserve"> </w:t>
      </w:r>
    </w:p>
    <w:p w14:paraId="5C1445F6"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order:ACT</w:t>
      </w:r>
      <w:r w:rsidRPr="00BD6E1D">
        <w:rPr>
          <w:color w:val="0000FF"/>
        </w:rPr>
        <w:t>&gt;</w:t>
      </w:r>
      <w:r w:rsidRPr="00BD6E1D">
        <w:rPr>
          <w:bCs/>
        </w:rPr>
        <w:t>W</w:t>
      </w:r>
      <w:r w:rsidRPr="00BD6E1D">
        <w:rPr>
          <w:color w:val="0000FF"/>
        </w:rPr>
        <w:t>&lt;/</w:t>
      </w:r>
      <w:r w:rsidRPr="00BD6E1D">
        <w:rPr>
          <w:color w:val="990000"/>
        </w:rPr>
        <w:t>order:ACT</w:t>
      </w:r>
      <w:r w:rsidRPr="00BD6E1D">
        <w:rPr>
          <w:color w:val="0000FF"/>
        </w:rPr>
        <w:t>&gt;</w:t>
      </w:r>
      <w:r w:rsidRPr="00BD6E1D">
        <w:rPr>
          <w:szCs w:val="20"/>
        </w:rPr>
        <w:t xml:space="preserve"> </w:t>
      </w:r>
    </w:p>
    <w:p w14:paraId="10CCE5BB" w14:textId="77777777" w:rsidR="009C6DE4" w:rsidRPr="00BD6E1D" w:rsidRDefault="009C6DE4" w:rsidP="009C6DE4">
      <w:pPr>
        <w:ind w:hanging="480"/>
        <w:rPr>
          <w:szCs w:val="20"/>
        </w:rPr>
      </w:pPr>
      <w:hyperlink r:id="rId1693"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order:AUTHORIZATION</w:t>
      </w:r>
      <w:r w:rsidRPr="00BD6E1D">
        <w:rPr>
          <w:color w:val="0000FF"/>
        </w:rPr>
        <w:t>&gt;</w:t>
      </w:r>
    </w:p>
    <w:p w14:paraId="1F95F7F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order:TOS</w:t>
      </w:r>
      <w:r w:rsidRPr="00BD6E1D">
        <w:rPr>
          <w:color w:val="0000FF"/>
        </w:rPr>
        <w:t>&gt;</w:t>
      </w:r>
      <w:r w:rsidRPr="00BD6E1D">
        <w:rPr>
          <w:bCs/>
        </w:rPr>
        <w:t>1B--</w:t>
      </w:r>
      <w:r w:rsidRPr="00BD6E1D">
        <w:rPr>
          <w:color w:val="0000FF"/>
        </w:rPr>
        <w:t>&lt;/</w:t>
      </w:r>
      <w:r w:rsidRPr="00BD6E1D">
        <w:rPr>
          <w:color w:val="990000"/>
        </w:rPr>
        <w:t>order:TOS</w:t>
      </w:r>
      <w:r w:rsidRPr="00BD6E1D">
        <w:rPr>
          <w:color w:val="0000FF"/>
        </w:rPr>
        <w:t>&gt;</w:t>
      </w:r>
      <w:r w:rsidRPr="00BD6E1D">
        <w:rPr>
          <w:szCs w:val="20"/>
        </w:rPr>
        <w:t xml:space="preserve"> </w:t>
      </w:r>
    </w:p>
    <w:p w14:paraId="5756D868"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order:DDD</w:t>
      </w:r>
      <w:r w:rsidRPr="00BD6E1D">
        <w:rPr>
          <w:color w:val="0000FF"/>
        </w:rPr>
        <w:t>&gt;</w:t>
      </w:r>
      <w:r w:rsidRPr="00BD6E1D">
        <w:rPr>
          <w:bCs/>
        </w:rPr>
        <w:t>20091231</w:t>
      </w:r>
      <w:r w:rsidRPr="00BD6E1D">
        <w:rPr>
          <w:color w:val="0000FF"/>
        </w:rPr>
        <w:t>&lt;/</w:t>
      </w:r>
      <w:r w:rsidRPr="00BD6E1D">
        <w:rPr>
          <w:color w:val="990000"/>
        </w:rPr>
        <w:t>order:DDD</w:t>
      </w:r>
      <w:r w:rsidRPr="00BD6E1D">
        <w:rPr>
          <w:color w:val="0000FF"/>
        </w:rPr>
        <w:t>&gt;</w:t>
      </w:r>
      <w:r w:rsidRPr="00BD6E1D">
        <w:rPr>
          <w:szCs w:val="20"/>
        </w:rPr>
        <w:t xml:space="preserve"> </w:t>
      </w:r>
    </w:p>
    <w:p w14:paraId="39B8FC8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order:ACTL</w:t>
      </w:r>
      <w:r w:rsidRPr="00BD6E1D">
        <w:rPr>
          <w:color w:val="0000FF"/>
        </w:rPr>
        <w:t>&gt;</w:t>
      </w:r>
      <w:r w:rsidRPr="00BD6E1D">
        <w:rPr>
          <w:bCs/>
        </w:rPr>
        <w:t>RSWLGAMADS1</w:t>
      </w:r>
      <w:r w:rsidRPr="00BD6E1D">
        <w:rPr>
          <w:color w:val="0000FF"/>
        </w:rPr>
        <w:t>&lt;/</w:t>
      </w:r>
      <w:r w:rsidRPr="00BD6E1D">
        <w:rPr>
          <w:color w:val="990000"/>
        </w:rPr>
        <w:t>order:ACTL</w:t>
      </w:r>
      <w:r w:rsidRPr="00BD6E1D">
        <w:rPr>
          <w:color w:val="0000FF"/>
        </w:rPr>
        <w:t>&gt;</w:t>
      </w:r>
      <w:r w:rsidRPr="00BD6E1D">
        <w:rPr>
          <w:szCs w:val="20"/>
        </w:rPr>
        <w:t xml:space="preserve"> </w:t>
      </w:r>
    </w:p>
    <w:p w14:paraId="08BC8C5B"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order:LSO</w:t>
      </w:r>
      <w:r w:rsidRPr="00BD6E1D">
        <w:rPr>
          <w:color w:val="0000FF"/>
        </w:rPr>
        <w:t>&gt;</w:t>
      </w:r>
      <w:r w:rsidRPr="00BD6E1D">
        <w:rPr>
          <w:bCs/>
        </w:rPr>
        <w:t>770992</w:t>
      </w:r>
      <w:r w:rsidRPr="00BD6E1D">
        <w:rPr>
          <w:color w:val="0000FF"/>
        </w:rPr>
        <w:t>&lt;/</w:t>
      </w:r>
      <w:r w:rsidRPr="00BD6E1D">
        <w:rPr>
          <w:color w:val="990000"/>
        </w:rPr>
        <w:t>order:LSO</w:t>
      </w:r>
      <w:r w:rsidRPr="00BD6E1D">
        <w:rPr>
          <w:color w:val="0000FF"/>
        </w:rPr>
        <w:t>&gt;</w:t>
      </w:r>
      <w:r w:rsidRPr="00BD6E1D">
        <w:rPr>
          <w:szCs w:val="20"/>
        </w:rPr>
        <w:t xml:space="preserve"> </w:t>
      </w:r>
    </w:p>
    <w:p w14:paraId="4461333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order:NC</w:t>
      </w:r>
      <w:r w:rsidRPr="00BD6E1D">
        <w:rPr>
          <w:color w:val="0000FF"/>
        </w:rPr>
        <w:t>&gt;</w:t>
      </w:r>
      <w:r w:rsidRPr="00BD6E1D">
        <w:rPr>
          <w:bCs/>
        </w:rPr>
        <w:t>LXT-</w:t>
      </w:r>
      <w:r w:rsidRPr="00BD6E1D">
        <w:rPr>
          <w:color w:val="0000FF"/>
        </w:rPr>
        <w:t>&lt;/</w:t>
      </w:r>
      <w:r w:rsidRPr="00BD6E1D">
        <w:rPr>
          <w:color w:val="990000"/>
        </w:rPr>
        <w:t>order:NC</w:t>
      </w:r>
      <w:r w:rsidRPr="00BD6E1D">
        <w:rPr>
          <w:color w:val="0000FF"/>
        </w:rPr>
        <w:t>&gt;</w:t>
      </w:r>
      <w:r w:rsidRPr="00BD6E1D">
        <w:rPr>
          <w:szCs w:val="20"/>
        </w:rPr>
        <w:t xml:space="preserve"> </w:t>
      </w:r>
    </w:p>
    <w:p w14:paraId="5FF6624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order:NCI</w:t>
      </w:r>
      <w:r w:rsidRPr="00BD6E1D">
        <w:rPr>
          <w:color w:val="0000FF"/>
        </w:rPr>
        <w:t>&gt;</w:t>
      </w:r>
      <w:r w:rsidRPr="00BD6E1D">
        <w:rPr>
          <w:bCs/>
        </w:rPr>
        <w:t>02QC5.OOS</w:t>
      </w:r>
      <w:r w:rsidRPr="00BD6E1D">
        <w:rPr>
          <w:color w:val="0000FF"/>
        </w:rPr>
        <w:t>&lt;/</w:t>
      </w:r>
      <w:r w:rsidRPr="00BD6E1D">
        <w:rPr>
          <w:color w:val="990000"/>
        </w:rPr>
        <w:t>order:NCI</w:t>
      </w:r>
      <w:r w:rsidRPr="00BD6E1D">
        <w:rPr>
          <w:color w:val="0000FF"/>
        </w:rPr>
        <w:t>&gt;</w:t>
      </w:r>
      <w:r w:rsidRPr="00BD6E1D">
        <w:rPr>
          <w:szCs w:val="20"/>
        </w:rPr>
        <w:t xml:space="preserve"> </w:t>
      </w:r>
    </w:p>
    <w:p w14:paraId="0A251876"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order:SECNCI</w:t>
      </w:r>
      <w:r w:rsidRPr="00BD6E1D">
        <w:rPr>
          <w:color w:val="0000FF"/>
        </w:rPr>
        <w:t>&gt;</w:t>
      </w:r>
      <w:r w:rsidRPr="00BD6E1D">
        <w:rPr>
          <w:bCs/>
        </w:rPr>
        <w:t>02IS5</w:t>
      </w:r>
      <w:r w:rsidRPr="00BD6E1D">
        <w:rPr>
          <w:color w:val="0000FF"/>
        </w:rPr>
        <w:t>&lt;/</w:t>
      </w:r>
      <w:r w:rsidRPr="00BD6E1D">
        <w:rPr>
          <w:color w:val="990000"/>
        </w:rPr>
        <w:t>order:SECNCI</w:t>
      </w:r>
      <w:r w:rsidRPr="00BD6E1D">
        <w:rPr>
          <w:color w:val="0000FF"/>
        </w:rPr>
        <w:t>&gt;</w:t>
      </w:r>
      <w:r w:rsidRPr="00BD6E1D">
        <w:rPr>
          <w:szCs w:val="20"/>
        </w:rPr>
        <w:t xml:space="preserve"> </w:t>
      </w:r>
    </w:p>
    <w:p w14:paraId="4C28121A"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order:AUTHORIZATION</w:t>
      </w:r>
      <w:r w:rsidRPr="00BD6E1D">
        <w:rPr>
          <w:color w:val="0000FF"/>
        </w:rPr>
        <w:t>&gt;</w:t>
      </w:r>
    </w:p>
    <w:p w14:paraId="384B41DE"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order:LSR_ADMIN</w:t>
      </w:r>
      <w:r w:rsidRPr="00BD6E1D">
        <w:rPr>
          <w:color w:val="0000FF"/>
        </w:rPr>
        <w:t>&gt;</w:t>
      </w:r>
    </w:p>
    <w:p w14:paraId="3A2AB3FF" w14:textId="77777777" w:rsidR="009C6DE4" w:rsidRPr="00BD6E1D" w:rsidRDefault="009C6DE4" w:rsidP="009C6DE4">
      <w:pPr>
        <w:ind w:hanging="480"/>
        <w:rPr>
          <w:szCs w:val="20"/>
        </w:rPr>
      </w:pPr>
      <w:hyperlink r:id="rId1694"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order:LSR_BILL</w:t>
      </w:r>
      <w:r w:rsidRPr="00BD6E1D">
        <w:rPr>
          <w:color w:val="0000FF"/>
        </w:rPr>
        <w:t>&gt;</w:t>
      </w:r>
    </w:p>
    <w:p w14:paraId="1348090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order:BAN1</w:t>
      </w:r>
      <w:r w:rsidRPr="00BD6E1D">
        <w:rPr>
          <w:color w:val="0000FF"/>
        </w:rPr>
        <w:t>&gt;</w:t>
      </w:r>
      <w:r w:rsidRPr="00BD6E1D">
        <w:rPr>
          <w:bCs/>
        </w:rPr>
        <w:t>404N070042042</w:t>
      </w:r>
      <w:r w:rsidRPr="00BD6E1D">
        <w:rPr>
          <w:color w:val="0000FF"/>
        </w:rPr>
        <w:t>&lt;/</w:t>
      </w:r>
      <w:r w:rsidRPr="00BD6E1D">
        <w:rPr>
          <w:color w:val="990000"/>
        </w:rPr>
        <w:t>order:BAN1</w:t>
      </w:r>
      <w:r w:rsidRPr="00BD6E1D">
        <w:rPr>
          <w:color w:val="0000FF"/>
        </w:rPr>
        <w:t>&gt;</w:t>
      </w:r>
      <w:r w:rsidRPr="00BD6E1D">
        <w:rPr>
          <w:szCs w:val="20"/>
        </w:rPr>
        <w:t xml:space="preserve"> </w:t>
      </w:r>
    </w:p>
    <w:p w14:paraId="4D8EADF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order:ACNA</w:t>
      </w:r>
      <w:r w:rsidRPr="00BD6E1D">
        <w:rPr>
          <w:color w:val="0000FF"/>
        </w:rPr>
        <w:t>&gt;</w:t>
      </w:r>
      <w:r w:rsidRPr="00BD6E1D">
        <w:rPr>
          <w:bCs/>
        </w:rPr>
        <w:t>ZXL</w:t>
      </w:r>
      <w:r w:rsidRPr="00BD6E1D">
        <w:rPr>
          <w:color w:val="0000FF"/>
        </w:rPr>
        <w:t>&lt;/</w:t>
      </w:r>
      <w:r w:rsidRPr="00BD6E1D">
        <w:rPr>
          <w:color w:val="990000"/>
        </w:rPr>
        <w:t>order:ACNA</w:t>
      </w:r>
      <w:r w:rsidRPr="00BD6E1D">
        <w:rPr>
          <w:color w:val="0000FF"/>
        </w:rPr>
        <w:t>&gt;</w:t>
      </w:r>
      <w:r w:rsidRPr="00BD6E1D">
        <w:rPr>
          <w:szCs w:val="20"/>
        </w:rPr>
        <w:t xml:space="preserve"> </w:t>
      </w:r>
    </w:p>
    <w:p w14:paraId="75B438C3"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order:LSR_BILL</w:t>
      </w:r>
      <w:r w:rsidRPr="00BD6E1D">
        <w:rPr>
          <w:color w:val="0000FF"/>
        </w:rPr>
        <w:t>&gt;</w:t>
      </w:r>
    </w:p>
    <w:p w14:paraId="1DF289DA" w14:textId="77777777" w:rsidR="009C6DE4" w:rsidRPr="00BD6E1D" w:rsidRDefault="009C6DE4" w:rsidP="009C6DE4">
      <w:pPr>
        <w:ind w:hanging="480"/>
        <w:rPr>
          <w:szCs w:val="20"/>
        </w:rPr>
      </w:pPr>
      <w:hyperlink r:id="rId1695"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order:CONTACT</w:t>
      </w:r>
      <w:r w:rsidRPr="00BD6E1D">
        <w:rPr>
          <w:color w:val="0000FF"/>
        </w:rPr>
        <w:t>&gt;</w:t>
      </w:r>
    </w:p>
    <w:p w14:paraId="7C9F3128"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order:INIT</w:t>
      </w:r>
      <w:r w:rsidRPr="00BD6E1D">
        <w:rPr>
          <w:color w:val="0000FF"/>
        </w:rPr>
        <w:t>&gt;</w:t>
      </w:r>
      <w:r w:rsidRPr="00BD6E1D">
        <w:rPr>
          <w:bCs/>
        </w:rPr>
        <w:t>BOJANGLES</w:t>
      </w:r>
      <w:r w:rsidRPr="00BD6E1D">
        <w:rPr>
          <w:color w:val="0000FF"/>
        </w:rPr>
        <w:t>&lt;/</w:t>
      </w:r>
      <w:r w:rsidRPr="00BD6E1D">
        <w:rPr>
          <w:color w:val="990000"/>
        </w:rPr>
        <w:t>order:INIT</w:t>
      </w:r>
      <w:r w:rsidRPr="00BD6E1D">
        <w:rPr>
          <w:color w:val="0000FF"/>
        </w:rPr>
        <w:t>&gt;</w:t>
      </w:r>
      <w:r w:rsidRPr="00BD6E1D">
        <w:rPr>
          <w:szCs w:val="20"/>
        </w:rPr>
        <w:t xml:space="preserve"> </w:t>
      </w:r>
    </w:p>
    <w:p w14:paraId="022DB7E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order:INIT_TEL_NO</w:t>
      </w:r>
      <w:r w:rsidRPr="00BD6E1D">
        <w:rPr>
          <w:color w:val="0000FF"/>
        </w:rPr>
        <w:t>&gt;</w:t>
      </w:r>
      <w:r w:rsidRPr="00BD6E1D">
        <w:rPr>
          <w:bCs/>
        </w:rPr>
        <w:t>88884448888</w:t>
      </w:r>
      <w:r w:rsidRPr="00BD6E1D">
        <w:rPr>
          <w:color w:val="0000FF"/>
        </w:rPr>
        <w:t>&lt;/</w:t>
      </w:r>
      <w:r w:rsidRPr="00BD6E1D">
        <w:rPr>
          <w:color w:val="990000"/>
        </w:rPr>
        <w:t>order:INIT_TEL_NO</w:t>
      </w:r>
      <w:r w:rsidRPr="00BD6E1D">
        <w:rPr>
          <w:color w:val="0000FF"/>
        </w:rPr>
        <w:t>&gt;</w:t>
      </w:r>
      <w:r w:rsidRPr="00BD6E1D">
        <w:rPr>
          <w:szCs w:val="20"/>
        </w:rPr>
        <w:t xml:space="preserve"> </w:t>
      </w:r>
    </w:p>
    <w:p w14:paraId="2EF3FF6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order:INIT_FAX_NO</w:t>
      </w:r>
      <w:r w:rsidRPr="00BD6E1D">
        <w:rPr>
          <w:color w:val="0000FF"/>
        </w:rPr>
        <w:t>&gt;</w:t>
      </w:r>
      <w:r w:rsidRPr="00BD6E1D">
        <w:rPr>
          <w:bCs/>
        </w:rPr>
        <w:t>4448884444</w:t>
      </w:r>
      <w:r w:rsidRPr="00BD6E1D">
        <w:rPr>
          <w:color w:val="0000FF"/>
        </w:rPr>
        <w:t>&lt;/</w:t>
      </w:r>
      <w:r w:rsidRPr="00BD6E1D">
        <w:rPr>
          <w:color w:val="990000"/>
        </w:rPr>
        <w:t>order:INIT_FAX_NO</w:t>
      </w:r>
      <w:r w:rsidRPr="00BD6E1D">
        <w:rPr>
          <w:color w:val="0000FF"/>
        </w:rPr>
        <w:t>&gt;</w:t>
      </w:r>
      <w:r w:rsidRPr="00BD6E1D">
        <w:rPr>
          <w:szCs w:val="20"/>
        </w:rPr>
        <w:t xml:space="preserve"> </w:t>
      </w:r>
    </w:p>
    <w:p w14:paraId="61997233"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order:IMPCON</w:t>
      </w:r>
      <w:r w:rsidRPr="00BD6E1D">
        <w:rPr>
          <w:color w:val="0000FF"/>
        </w:rPr>
        <w:t>&gt;</w:t>
      </w:r>
      <w:r w:rsidRPr="00BD6E1D">
        <w:rPr>
          <w:bCs/>
        </w:rPr>
        <w:t>Cap Jack</w:t>
      </w:r>
      <w:r w:rsidRPr="00BD6E1D">
        <w:rPr>
          <w:color w:val="0000FF"/>
        </w:rPr>
        <w:t>&lt;/</w:t>
      </w:r>
      <w:r w:rsidRPr="00BD6E1D">
        <w:rPr>
          <w:color w:val="990000"/>
        </w:rPr>
        <w:t>order:IMPCON</w:t>
      </w:r>
      <w:r w:rsidRPr="00BD6E1D">
        <w:rPr>
          <w:color w:val="0000FF"/>
        </w:rPr>
        <w:t>&gt;</w:t>
      </w:r>
      <w:r w:rsidRPr="00BD6E1D">
        <w:rPr>
          <w:szCs w:val="20"/>
        </w:rPr>
        <w:t xml:space="preserve"> </w:t>
      </w:r>
    </w:p>
    <w:p w14:paraId="56BEFB5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order:IMPCON_TEL_NO</w:t>
      </w:r>
      <w:r w:rsidRPr="00BD6E1D">
        <w:rPr>
          <w:color w:val="0000FF"/>
        </w:rPr>
        <w:t>&gt;</w:t>
      </w:r>
      <w:r w:rsidRPr="00BD6E1D">
        <w:rPr>
          <w:bCs/>
        </w:rPr>
        <w:t>7773335555</w:t>
      </w:r>
      <w:r w:rsidRPr="00BD6E1D">
        <w:rPr>
          <w:color w:val="0000FF"/>
        </w:rPr>
        <w:t>&lt;/</w:t>
      </w:r>
      <w:r w:rsidRPr="00BD6E1D">
        <w:rPr>
          <w:color w:val="990000"/>
        </w:rPr>
        <w:t>order:IMPCON_TEL_NO</w:t>
      </w:r>
      <w:r w:rsidRPr="00BD6E1D">
        <w:rPr>
          <w:color w:val="0000FF"/>
        </w:rPr>
        <w:t>&gt;</w:t>
      </w:r>
      <w:r w:rsidRPr="00BD6E1D">
        <w:rPr>
          <w:szCs w:val="20"/>
        </w:rPr>
        <w:t xml:space="preserve"> </w:t>
      </w:r>
    </w:p>
    <w:p w14:paraId="77BC6F19"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order:CONTACT</w:t>
      </w:r>
      <w:r w:rsidRPr="00BD6E1D">
        <w:rPr>
          <w:color w:val="0000FF"/>
        </w:rPr>
        <w:t>&gt;</w:t>
      </w:r>
    </w:p>
    <w:p w14:paraId="12FF0B05"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order:LSR</w:t>
      </w:r>
      <w:r w:rsidRPr="00BD6E1D">
        <w:rPr>
          <w:color w:val="0000FF"/>
        </w:rPr>
        <w:t>&gt;</w:t>
      </w:r>
    </w:p>
    <w:p w14:paraId="5D5678E2" w14:textId="77777777" w:rsidR="009C6DE4" w:rsidRPr="00BD6E1D" w:rsidRDefault="009C6DE4" w:rsidP="009C6DE4">
      <w:pPr>
        <w:ind w:hanging="480"/>
        <w:rPr>
          <w:szCs w:val="20"/>
        </w:rPr>
      </w:pPr>
      <w:hyperlink r:id="rId1696"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order:EU</w:t>
      </w:r>
      <w:r w:rsidRPr="00BD6E1D">
        <w:rPr>
          <w:color w:val="0000FF"/>
        </w:rPr>
        <w:t>&gt;</w:t>
      </w:r>
    </w:p>
    <w:p w14:paraId="59686D89" w14:textId="77777777" w:rsidR="009C6DE4" w:rsidRPr="00BD6E1D" w:rsidRDefault="009C6DE4" w:rsidP="009C6DE4">
      <w:pPr>
        <w:ind w:hanging="480"/>
        <w:rPr>
          <w:szCs w:val="20"/>
        </w:rPr>
      </w:pPr>
      <w:hyperlink r:id="rId1697"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order:EU_BILL</w:t>
      </w:r>
      <w:r w:rsidRPr="00BD6E1D">
        <w:rPr>
          <w:color w:val="0000FF"/>
        </w:rPr>
        <w:t>&gt;</w:t>
      </w:r>
    </w:p>
    <w:p w14:paraId="163F0F2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order:EAN</w:t>
      </w:r>
      <w:r w:rsidRPr="00BD6E1D">
        <w:rPr>
          <w:color w:val="0000FF"/>
        </w:rPr>
        <w:t>&gt;</w:t>
      </w:r>
      <w:r w:rsidRPr="00BD6E1D">
        <w:rPr>
          <w:bCs/>
        </w:rPr>
        <w:t>770N250024024</w:t>
      </w:r>
      <w:r w:rsidRPr="00BD6E1D">
        <w:rPr>
          <w:color w:val="0000FF"/>
        </w:rPr>
        <w:t>&lt;/</w:t>
      </w:r>
      <w:r w:rsidRPr="00BD6E1D">
        <w:rPr>
          <w:color w:val="990000"/>
        </w:rPr>
        <w:t>order:EAN</w:t>
      </w:r>
      <w:r w:rsidRPr="00BD6E1D">
        <w:rPr>
          <w:color w:val="0000FF"/>
        </w:rPr>
        <w:t>&gt;</w:t>
      </w:r>
      <w:r w:rsidRPr="00BD6E1D">
        <w:rPr>
          <w:szCs w:val="20"/>
        </w:rPr>
        <w:t xml:space="preserve"> </w:t>
      </w:r>
    </w:p>
    <w:p w14:paraId="0C34A0E9"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order:EU_BILL</w:t>
      </w:r>
      <w:r w:rsidRPr="00BD6E1D">
        <w:rPr>
          <w:color w:val="0000FF"/>
        </w:rPr>
        <w:t>&gt;</w:t>
      </w:r>
    </w:p>
    <w:p w14:paraId="5A0DD366" w14:textId="77777777" w:rsidR="009C6DE4" w:rsidRPr="00BD6E1D" w:rsidRDefault="009C6DE4" w:rsidP="009C6DE4">
      <w:pPr>
        <w:ind w:hanging="480"/>
        <w:rPr>
          <w:szCs w:val="20"/>
        </w:rPr>
      </w:pPr>
      <w:hyperlink r:id="rId1698"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order:LOC_ACCESS</w:t>
      </w:r>
      <w:r w:rsidRPr="00BD6E1D">
        <w:rPr>
          <w:color w:val="0000FF"/>
        </w:rPr>
        <w:t>&gt;</w:t>
      </w:r>
    </w:p>
    <w:p w14:paraId="5F73D834" w14:textId="77777777" w:rsidR="009C6DE4" w:rsidRPr="00BD6E1D" w:rsidRDefault="009C6DE4" w:rsidP="009C6DE4">
      <w:pPr>
        <w:ind w:hanging="480"/>
        <w:rPr>
          <w:szCs w:val="20"/>
        </w:rPr>
      </w:pPr>
      <w:hyperlink r:id="rId1699"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order:LOC_ACCESS_HEADER_INFO</w:t>
      </w:r>
      <w:r w:rsidRPr="00BD6E1D">
        <w:rPr>
          <w:color w:val="0000FF"/>
        </w:rPr>
        <w:t>&gt;</w:t>
      </w:r>
    </w:p>
    <w:p w14:paraId="7A3A2F2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order:NAME</w:t>
      </w:r>
      <w:r w:rsidRPr="00BD6E1D">
        <w:rPr>
          <w:color w:val="0000FF"/>
        </w:rPr>
        <w:t>&gt;</w:t>
      </w:r>
      <w:r w:rsidRPr="00BD6E1D">
        <w:rPr>
          <w:bCs/>
        </w:rPr>
        <w:t>PIRATES TREASURE</w:t>
      </w:r>
      <w:r w:rsidRPr="00BD6E1D">
        <w:rPr>
          <w:color w:val="0000FF"/>
        </w:rPr>
        <w:t>&lt;/</w:t>
      </w:r>
      <w:r w:rsidRPr="00BD6E1D">
        <w:rPr>
          <w:color w:val="990000"/>
        </w:rPr>
        <w:t>order:NAME</w:t>
      </w:r>
      <w:r w:rsidRPr="00BD6E1D">
        <w:rPr>
          <w:color w:val="0000FF"/>
        </w:rPr>
        <w:t>&gt;</w:t>
      </w:r>
      <w:r w:rsidRPr="00BD6E1D">
        <w:rPr>
          <w:szCs w:val="20"/>
        </w:rPr>
        <w:t xml:space="preserve"> </w:t>
      </w:r>
    </w:p>
    <w:p w14:paraId="253023CB"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order:LOC_ACCESS_HEADER_INFO</w:t>
      </w:r>
      <w:r w:rsidRPr="00BD6E1D">
        <w:rPr>
          <w:color w:val="0000FF"/>
        </w:rPr>
        <w:t>&gt;</w:t>
      </w:r>
    </w:p>
    <w:p w14:paraId="42D9EBCD"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order:LOC_ACCESS</w:t>
      </w:r>
      <w:r w:rsidRPr="00BD6E1D">
        <w:rPr>
          <w:color w:val="0000FF"/>
        </w:rPr>
        <w:t>&gt;</w:t>
      </w:r>
    </w:p>
    <w:p w14:paraId="3D37F522"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order:EU</w:t>
      </w:r>
      <w:r w:rsidRPr="00BD6E1D">
        <w:rPr>
          <w:color w:val="0000FF"/>
        </w:rPr>
        <w:t>&gt;</w:t>
      </w:r>
    </w:p>
    <w:p w14:paraId="26C3F524" w14:textId="77777777" w:rsidR="009C6DE4" w:rsidRPr="00BD6E1D" w:rsidRDefault="009C6DE4" w:rsidP="009C6DE4">
      <w:pPr>
        <w:ind w:hanging="480"/>
        <w:rPr>
          <w:szCs w:val="20"/>
        </w:rPr>
      </w:pPr>
      <w:hyperlink r:id="rId1700"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w:t>
      </w:r>
      <w:r w:rsidRPr="00BD6E1D">
        <w:rPr>
          <w:color w:val="0000FF"/>
        </w:rPr>
        <w:t>&gt;</w:t>
      </w:r>
    </w:p>
    <w:p w14:paraId="46A02D1C" w14:textId="77777777" w:rsidR="009C6DE4" w:rsidRPr="00BD6E1D" w:rsidRDefault="009C6DE4" w:rsidP="009C6DE4">
      <w:pPr>
        <w:ind w:hanging="480"/>
        <w:rPr>
          <w:szCs w:val="20"/>
        </w:rPr>
      </w:pPr>
      <w:hyperlink r:id="rId1701"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order:LS_ADMIN</w:t>
      </w:r>
      <w:r w:rsidRPr="00BD6E1D">
        <w:rPr>
          <w:color w:val="0000FF"/>
        </w:rPr>
        <w:t>&gt;</w:t>
      </w:r>
    </w:p>
    <w:p w14:paraId="09EF6C8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order:LQTY</w:t>
      </w:r>
      <w:r w:rsidRPr="00BD6E1D">
        <w:rPr>
          <w:color w:val="0000FF"/>
        </w:rPr>
        <w:t>&gt;</w:t>
      </w:r>
      <w:r w:rsidRPr="00BD6E1D">
        <w:rPr>
          <w:bCs/>
        </w:rPr>
        <w:t>00001</w:t>
      </w:r>
      <w:r w:rsidRPr="00BD6E1D">
        <w:rPr>
          <w:color w:val="0000FF"/>
        </w:rPr>
        <w:t>&lt;/</w:t>
      </w:r>
      <w:r w:rsidRPr="00BD6E1D">
        <w:rPr>
          <w:color w:val="990000"/>
        </w:rPr>
        <w:t>order:LQTY</w:t>
      </w:r>
      <w:r w:rsidRPr="00BD6E1D">
        <w:rPr>
          <w:color w:val="0000FF"/>
        </w:rPr>
        <w:t>&gt;</w:t>
      </w:r>
      <w:r w:rsidRPr="00BD6E1D">
        <w:rPr>
          <w:szCs w:val="20"/>
        </w:rPr>
        <w:t xml:space="preserve"> </w:t>
      </w:r>
    </w:p>
    <w:p w14:paraId="412268D4"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order:LS_ADMIN</w:t>
      </w:r>
      <w:r w:rsidRPr="00BD6E1D">
        <w:rPr>
          <w:color w:val="0000FF"/>
        </w:rPr>
        <w:t>&gt;</w:t>
      </w:r>
    </w:p>
    <w:p w14:paraId="601C704B" w14:textId="77777777" w:rsidR="009C6DE4" w:rsidRPr="00BD6E1D" w:rsidRDefault="009C6DE4" w:rsidP="009C6DE4">
      <w:pPr>
        <w:ind w:hanging="480"/>
        <w:rPr>
          <w:szCs w:val="20"/>
        </w:rPr>
      </w:pPr>
      <w:hyperlink r:id="rId1702"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order:LS_SVC_DET</w:t>
      </w:r>
      <w:r w:rsidRPr="00BD6E1D">
        <w:rPr>
          <w:color w:val="0000FF"/>
        </w:rPr>
        <w:t>&gt;</w:t>
      </w:r>
    </w:p>
    <w:p w14:paraId="3E0CE0F0" w14:textId="77777777" w:rsidR="009C6DE4" w:rsidRPr="00BD6E1D" w:rsidRDefault="009C6DE4" w:rsidP="009C6DE4">
      <w:pPr>
        <w:ind w:hanging="480"/>
        <w:rPr>
          <w:szCs w:val="20"/>
        </w:rPr>
      </w:pPr>
      <w:hyperlink r:id="rId1703"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order:SVC_DET_GRP</w:t>
      </w:r>
      <w:r w:rsidRPr="00BD6E1D">
        <w:rPr>
          <w:color w:val="0000FF"/>
        </w:rPr>
        <w:t>&gt;</w:t>
      </w:r>
    </w:p>
    <w:p w14:paraId="0F1E1C0D"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order:LNUM</w:t>
      </w:r>
      <w:r w:rsidRPr="00BD6E1D">
        <w:rPr>
          <w:color w:val="0000FF"/>
        </w:rPr>
        <w:t>&gt;</w:t>
      </w:r>
      <w:r w:rsidRPr="00BD6E1D">
        <w:rPr>
          <w:bCs/>
        </w:rPr>
        <w:t>00001</w:t>
      </w:r>
      <w:r w:rsidRPr="00BD6E1D">
        <w:rPr>
          <w:color w:val="0000FF"/>
        </w:rPr>
        <w:t>&lt;/</w:t>
      </w:r>
      <w:r w:rsidRPr="00BD6E1D">
        <w:rPr>
          <w:color w:val="990000"/>
        </w:rPr>
        <w:t>order:LNUM</w:t>
      </w:r>
      <w:r w:rsidRPr="00BD6E1D">
        <w:rPr>
          <w:color w:val="0000FF"/>
        </w:rPr>
        <w:t>&gt;</w:t>
      </w:r>
      <w:r w:rsidRPr="00BD6E1D">
        <w:rPr>
          <w:szCs w:val="20"/>
        </w:rPr>
        <w:t xml:space="preserve"> </w:t>
      </w:r>
    </w:p>
    <w:p w14:paraId="1126CF6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order:LNA</w:t>
      </w:r>
      <w:r w:rsidRPr="00BD6E1D">
        <w:rPr>
          <w:color w:val="0000FF"/>
        </w:rPr>
        <w:t>&gt;</w:t>
      </w:r>
      <w:r w:rsidRPr="00BD6E1D">
        <w:rPr>
          <w:bCs/>
        </w:rPr>
        <w:t>W</w:t>
      </w:r>
      <w:r w:rsidRPr="00BD6E1D">
        <w:rPr>
          <w:color w:val="0000FF"/>
        </w:rPr>
        <w:t>&lt;/</w:t>
      </w:r>
      <w:r w:rsidRPr="00BD6E1D">
        <w:rPr>
          <w:color w:val="990000"/>
        </w:rPr>
        <w:t>order:LNA</w:t>
      </w:r>
      <w:r w:rsidRPr="00BD6E1D">
        <w:rPr>
          <w:color w:val="0000FF"/>
        </w:rPr>
        <w:t>&gt;</w:t>
      </w:r>
      <w:r w:rsidRPr="00BD6E1D">
        <w:rPr>
          <w:szCs w:val="20"/>
        </w:rPr>
        <w:t xml:space="preserve"> </w:t>
      </w:r>
    </w:p>
    <w:p w14:paraId="18F064FD"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order:ECCKT</w:t>
      </w:r>
      <w:r w:rsidRPr="00BD6E1D">
        <w:rPr>
          <w:color w:val="0000FF"/>
        </w:rPr>
        <w:t>&gt;</w:t>
      </w:r>
      <w:r w:rsidRPr="00BD6E1D">
        <w:rPr>
          <w:bCs/>
        </w:rPr>
        <w:t>38.LXFU.519570..SB</w:t>
      </w:r>
      <w:r w:rsidRPr="00BD6E1D">
        <w:rPr>
          <w:color w:val="0000FF"/>
        </w:rPr>
        <w:t>&lt;/</w:t>
      </w:r>
      <w:r w:rsidRPr="00BD6E1D">
        <w:rPr>
          <w:color w:val="990000"/>
        </w:rPr>
        <w:t>order:ECCKT</w:t>
      </w:r>
      <w:r w:rsidRPr="00BD6E1D">
        <w:rPr>
          <w:color w:val="0000FF"/>
        </w:rPr>
        <w:t>&gt;</w:t>
      </w:r>
      <w:r w:rsidRPr="00BD6E1D">
        <w:rPr>
          <w:szCs w:val="20"/>
        </w:rPr>
        <w:t xml:space="preserve"> </w:t>
      </w:r>
    </w:p>
    <w:p w14:paraId="595EEFF6"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order:SVC_DET_GRP</w:t>
      </w:r>
      <w:r w:rsidRPr="00BD6E1D">
        <w:rPr>
          <w:color w:val="0000FF"/>
        </w:rPr>
        <w:t>&gt;</w:t>
      </w:r>
    </w:p>
    <w:p w14:paraId="2A289718" w14:textId="77777777" w:rsidR="009C6DE4" w:rsidRPr="00BD6E1D" w:rsidRDefault="009C6DE4" w:rsidP="009C6DE4">
      <w:pPr>
        <w:ind w:hanging="480"/>
        <w:rPr>
          <w:szCs w:val="20"/>
        </w:rPr>
      </w:pPr>
      <w:hyperlink r:id="rId1704"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order:TIE_DOWN_GRP</w:t>
      </w:r>
      <w:r w:rsidRPr="00BD6E1D">
        <w:rPr>
          <w:color w:val="0000FF"/>
        </w:rPr>
        <w:t>&gt;</w:t>
      </w:r>
    </w:p>
    <w:p w14:paraId="72394EA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order:CABLE_ID</w:t>
      </w:r>
      <w:r w:rsidRPr="00BD6E1D">
        <w:rPr>
          <w:color w:val="0000FF"/>
        </w:rPr>
        <w:t>&gt;</w:t>
      </w:r>
      <w:r w:rsidRPr="00BD6E1D">
        <w:rPr>
          <w:bCs/>
        </w:rPr>
        <w:t>PAWS3</w:t>
      </w:r>
      <w:r w:rsidRPr="00BD6E1D">
        <w:rPr>
          <w:color w:val="0000FF"/>
        </w:rPr>
        <w:t>&lt;/</w:t>
      </w:r>
      <w:r w:rsidRPr="00BD6E1D">
        <w:rPr>
          <w:color w:val="990000"/>
        </w:rPr>
        <w:t>order:CABLE_ID</w:t>
      </w:r>
      <w:r w:rsidRPr="00BD6E1D">
        <w:rPr>
          <w:color w:val="0000FF"/>
        </w:rPr>
        <w:t>&gt;</w:t>
      </w:r>
      <w:r w:rsidRPr="00BD6E1D">
        <w:rPr>
          <w:szCs w:val="20"/>
        </w:rPr>
        <w:t xml:space="preserve"> </w:t>
      </w:r>
    </w:p>
    <w:p w14:paraId="1B8C56AF" w14:textId="77777777" w:rsidR="009C6DE4" w:rsidRPr="00BD6E1D" w:rsidRDefault="009C6DE4" w:rsidP="009C6DE4">
      <w:pPr>
        <w:ind w:hanging="480"/>
        <w:rPr>
          <w:szCs w:val="20"/>
        </w:rPr>
      </w:pPr>
      <w:hyperlink r:id="rId1705"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order:TIE_DOWN_CABLE_GRP</w:t>
      </w:r>
      <w:r w:rsidRPr="00BD6E1D">
        <w:rPr>
          <w:color w:val="0000FF"/>
        </w:rPr>
        <w:t>&gt;</w:t>
      </w:r>
    </w:p>
    <w:p w14:paraId="71E6399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order:CHAN_PAIR</w:t>
      </w:r>
      <w:r w:rsidRPr="00BD6E1D">
        <w:rPr>
          <w:color w:val="0000FF"/>
        </w:rPr>
        <w:t>&gt;</w:t>
      </w:r>
      <w:r w:rsidRPr="00BD6E1D">
        <w:rPr>
          <w:bCs/>
        </w:rPr>
        <w:t>40</w:t>
      </w:r>
      <w:r w:rsidRPr="00BD6E1D">
        <w:rPr>
          <w:color w:val="0000FF"/>
        </w:rPr>
        <w:t>&lt;/</w:t>
      </w:r>
      <w:r w:rsidRPr="00BD6E1D">
        <w:rPr>
          <w:color w:val="990000"/>
        </w:rPr>
        <w:t>order:CHAN_PAIR</w:t>
      </w:r>
      <w:r w:rsidRPr="00BD6E1D">
        <w:rPr>
          <w:color w:val="0000FF"/>
        </w:rPr>
        <w:t>&gt;</w:t>
      </w:r>
      <w:r w:rsidRPr="00BD6E1D">
        <w:rPr>
          <w:szCs w:val="20"/>
        </w:rPr>
        <w:t xml:space="preserve"> </w:t>
      </w:r>
    </w:p>
    <w:p w14:paraId="283C0A4F"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order:TIE_DOWN_CABLE_GRP</w:t>
      </w:r>
      <w:r w:rsidRPr="00BD6E1D">
        <w:rPr>
          <w:color w:val="0000FF"/>
        </w:rPr>
        <w:t>&gt;</w:t>
      </w:r>
    </w:p>
    <w:p w14:paraId="226431DF"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order:TIE_DOWN_GRP</w:t>
      </w:r>
      <w:r w:rsidRPr="00BD6E1D">
        <w:rPr>
          <w:color w:val="0000FF"/>
        </w:rPr>
        <w:t>&gt;</w:t>
      </w:r>
    </w:p>
    <w:p w14:paraId="78DA0230"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order:LS_SVC_DET</w:t>
      </w:r>
      <w:r w:rsidRPr="00BD6E1D">
        <w:rPr>
          <w:color w:val="0000FF"/>
        </w:rPr>
        <w:t>&gt;</w:t>
      </w:r>
    </w:p>
    <w:p w14:paraId="5E92E4E5"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w:t>
      </w:r>
      <w:r w:rsidRPr="00BD6E1D">
        <w:rPr>
          <w:color w:val="0000FF"/>
        </w:rPr>
        <w:t>&gt;</w:t>
      </w:r>
    </w:p>
    <w:p w14:paraId="44640FF7"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order:LSR_ORD_REQ</w:t>
      </w:r>
      <w:r w:rsidRPr="00BD6E1D">
        <w:rPr>
          <w:color w:val="0000FF"/>
        </w:rPr>
        <w:t>&gt;</w:t>
      </w:r>
    </w:p>
    <w:p w14:paraId="4DC54A5A"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uom:ATT_LSR_ORD_REQ</w:t>
      </w:r>
      <w:r w:rsidRPr="00BD6E1D">
        <w:rPr>
          <w:color w:val="0000FF"/>
        </w:rPr>
        <w:t>&gt;</w:t>
      </w:r>
    </w:p>
    <w:p w14:paraId="24C22D72" w14:textId="77777777" w:rsidR="009C6DE4" w:rsidRPr="00BD6E1D" w:rsidRDefault="009C6DE4" w:rsidP="009C6DE4">
      <w:pPr>
        <w:ind w:hanging="240"/>
        <w:rPr>
          <w:szCs w:val="20"/>
        </w:rPr>
      </w:pPr>
    </w:p>
    <w:p w14:paraId="48564495" w14:textId="77777777" w:rsidR="009C6DE4" w:rsidRPr="00BD6E1D" w:rsidRDefault="009C6DE4" w:rsidP="009C6DE4">
      <w:pPr>
        <w:ind w:hanging="240"/>
        <w:rPr>
          <w:szCs w:val="20"/>
        </w:rPr>
      </w:pPr>
    </w:p>
    <w:p w14:paraId="3091DDA0" w14:textId="77777777" w:rsidR="009C6DE4" w:rsidRDefault="009C6DE4" w:rsidP="009C6DE4">
      <w:r w:rsidRPr="00BD6E1D">
        <w:t>XML  OUTPUT:</w:t>
      </w:r>
    </w:p>
    <w:p w14:paraId="66F00044" w14:textId="77777777" w:rsidR="009C6DE4" w:rsidRPr="00BD6E1D" w:rsidRDefault="009C6DE4" w:rsidP="009C6DE4"/>
    <w:p w14:paraId="61AE39AF" w14:textId="5EF8854D" w:rsidR="009C6DE4" w:rsidRPr="00BD6E1D" w:rsidRDefault="009C6DE4" w:rsidP="0029518D">
      <w:pPr>
        <w:ind w:hanging="240"/>
        <w:rPr>
          <w:szCs w:val="20"/>
        </w:rPr>
      </w:pPr>
      <w:r w:rsidRPr="00BD6E1D">
        <w:rPr>
          <w:rFonts w:cs="Courier New"/>
          <w:bCs/>
          <w:color w:val="FF0000"/>
        </w:rPr>
        <w:t> </w:t>
      </w:r>
      <w:r w:rsidRPr="00BD6E1D">
        <w:rPr>
          <w:szCs w:val="20"/>
        </w:rPr>
        <w:t xml:space="preserve"> </w:t>
      </w:r>
    </w:p>
    <w:p w14:paraId="73E7C6C3" w14:textId="77777777" w:rsidR="009C6DE4" w:rsidRPr="00BD6E1D" w:rsidRDefault="009C6DE4" w:rsidP="009C6DE4">
      <w:pPr>
        <w:ind w:hanging="480"/>
        <w:rPr>
          <w:szCs w:val="20"/>
        </w:rPr>
      </w:pPr>
      <w:hyperlink r:id="rId1706"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header</w:t>
      </w:r>
      <w:r w:rsidRPr="00BD6E1D">
        <w:rPr>
          <w:color w:val="0000FF"/>
        </w:rPr>
        <w:t>&gt;</w:t>
      </w:r>
    </w:p>
    <w:p w14:paraId="1DC11F0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senderid</w:t>
      </w:r>
      <w:r w:rsidRPr="00BD6E1D">
        <w:rPr>
          <w:color w:val="0000FF"/>
        </w:rPr>
        <w:t>&gt;</w:t>
      </w:r>
      <w:r w:rsidRPr="00BD6E1D">
        <w:rPr>
          <w:bCs/>
        </w:rPr>
        <w:t>ATT-OR-SAT</w:t>
      </w:r>
      <w:r w:rsidRPr="00BD6E1D">
        <w:rPr>
          <w:color w:val="0000FF"/>
        </w:rPr>
        <w:t>&lt;/</w:t>
      </w:r>
      <w:r w:rsidRPr="00BD6E1D">
        <w:rPr>
          <w:color w:val="990000"/>
        </w:rPr>
        <w:t>senderid</w:t>
      </w:r>
      <w:r w:rsidRPr="00BD6E1D">
        <w:rPr>
          <w:color w:val="0000FF"/>
        </w:rPr>
        <w:t>&gt;</w:t>
      </w:r>
      <w:r w:rsidRPr="00BD6E1D">
        <w:rPr>
          <w:szCs w:val="20"/>
        </w:rPr>
        <w:t xml:space="preserve"> </w:t>
      </w:r>
    </w:p>
    <w:p w14:paraId="14D0108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receiverid</w:t>
      </w:r>
      <w:r w:rsidRPr="00BD6E1D">
        <w:rPr>
          <w:color w:val="0000FF"/>
        </w:rPr>
        <w:t>&gt;</w:t>
      </w:r>
      <w:r w:rsidRPr="00BD6E1D">
        <w:rPr>
          <w:bCs/>
        </w:rPr>
        <w:t>CTE-VALIDATOR</w:t>
      </w:r>
      <w:r w:rsidRPr="00BD6E1D">
        <w:rPr>
          <w:color w:val="0000FF"/>
        </w:rPr>
        <w:t>&lt;/</w:t>
      </w:r>
      <w:r w:rsidRPr="00BD6E1D">
        <w:rPr>
          <w:color w:val="990000"/>
        </w:rPr>
        <w:t>receiverid</w:t>
      </w:r>
      <w:r w:rsidRPr="00BD6E1D">
        <w:rPr>
          <w:color w:val="0000FF"/>
        </w:rPr>
        <w:t>&gt;</w:t>
      </w:r>
      <w:r w:rsidRPr="00BD6E1D">
        <w:rPr>
          <w:szCs w:val="20"/>
        </w:rPr>
        <w:t xml:space="preserve"> </w:t>
      </w:r>
    </w:p>
    <w:p w14:paraId="0D16113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interfaceid</w:t>
      </w:r>
      <w:r w:rsidRPr="00BD6E1D">
        <w:rPr>
          <w:color w:val="0000FF"/>
        </w:rPr>
        <w:t>&gt;</w:t>
      </w:r>
      <w:r w:rsidRPr="00BD6E1D">
        <w:rPr>
          <w:bCs/>
        </w:rPr>
        <w:t>CTE-1005-OR-XML-IB</w:t>
      </w:r>
      <w:r w:rsidRPr="00BD6E1D">
        <w:rPr>
          <w:color w:val="0000FF"/>
        </w:rPr>
        <w:t>&lt;/</w:t>
      </w:r>
      <w:r w:rsidRPr="00BD6E1D">
        <w:rPr>
          <w:color w:val="990000"/>
        </w:rPr>
        <w:t>interfaceid</w:t>
      </w:r>
      <w:r w:rsidRPr="00BD6E1D">
        <w:rPr>
          <w:color w:val="0000FF"/>
        </w:rPr>
        <w:t>&gt;</w:t>
      </w:r>
      <w:r w:rsidRPr="00BD6E1D">
        <w:rPr>
          <w:szCs w:val="20"/>
        </w:rPr>
        <w:t xml:space="preserve"> </w:t>
      </w:r>
    </w:p>
    <w:p w14:paraId="229F111F"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messagetype</w:t>
      </w:r>
      <w:r w:rsidRPr="00BD6E1D">
        <w:rPr>
          <w:color w:val="0000FF"/>
        </w:rPr>
        <w:t>&gt;</w:t>
      </w:r>
      <w:r w:rsidRPr="00BD6E1D">
        <w:rPr>
          <w:bCs/>
        </w:rPr>
        <w:t>LSRUOM</w:t>
      </w:r>
      <w:r w:rsidRPr="00BD6E1D">
        <w:rPr>
          <w:color w:val="0000FF"/>
        </w:rPr>
        <w:t>&lt;/</w:t>
      </w:r>
      <w:r w:rsidRPr="00BD6E1D">
        <w:rPr>
          <w:color w:val="990000"/>
        </w:rPr>
        <w:t>messagetype</w:t>
      </w:r>
      <w:r w:rsidRPr="00BD6E1D">
        <w:rPr>
          <w:color w:val="0000FF"/>
        </w:rPr>
        <w:t>&gt;</w:t>
      </w:r>
      <w:r w:rsidRPr="00BD6E1D">
        <w:rPr>
          <w:szCs w:val="20"/>
        </w:rPr>
        <w:t xml:space="preserve"> </w:t>
      </w:r>
    </w:p>
    <w:p w14:paraId="4B60973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lsogversion</w:t>
      </w:r>
      <w:r w:rsidRPr="00BD6E1D">
        <w:rPr>
          <w:color w:val="0000FF"/>
        </w:rPr>
        <w:t>&gt;</w:t>
      </w:r>
      <w:r w:rsidRPr="00BD6E1D">
        <w:rPr>
          <w:bCs/>
        </w:rPr>
        <w:t>10.05</w:t>
      </w:r>
      <w:r w:rsidRPr="00BD6E1D">
        <w:rPr>
          <w:color w:val="0000FF"/>
        </w:rPr>
        <w:t>&lt;/</w:t>
      </w:r>
      <w:r w:rsidRPr="00BD6E1D">
        <w:rPr>
          <w:color w:val="990000"/>
        </w:rPr>
        <w:t>lsogversion</w:t>
      </w:r>
      <w:r w:rsidRPr="00BD6E1D">
        <w:rPr>
          <w:color w:val="0000FF"/>
        </w:rPr>
        <w:t>&gt;</w:t>
      </w:r>
      <w:r w:rsidRPr="00BD6E1D">
        <w:rPr>
          <w:szCs w:val="20"/>
        </w:rPr>
        <w:t xml:space="preserve"> </w:t>
      </w:r>
    </w:p>
    <w:p w14:paraId="53953733"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ordertype</w:t>
      </w:r>
      <w:r w:rsidRPr="00BD6E1D">
        <w:rPr>
          <w:color w:val="0000FF"/>
        </w:rPr>
        <w:t>&gt;</w:t>
      </w:r>
      <w:r w:rsidRPr="00BD6E1D">
        <w:rPr>
          <w:bCs/>
        </w:rPr>
        <w:t>ORDER</w:t>
      </w:r>
      <w:r w:rsidRPr="00BD6E1D">
        <w:rPr>
          <w:color w:val="0000FF"/>
        </w:rPr>
        <w:t>&lt;/</w:t>
      </w:r>
      <w:r w:rsidRPr="00BD6E1D">
        <w:rPr>
          <w:color w:val="990000"/>
        </w:rPr>
        <w:t>ordertype</w:t>
      </w:r>
      <w:r w:rsidRPr="00BD6E1D">
        <w:rPr>
          <w:color w:val="0000FF"/>
        </w:rPr>
        <w:t>&gt;</w:t>
      </w:r>
      <w:r w:rsidRPr="00BD6E1D">
        <w:rPr>
          <w:szCs w:val="20"/>
        </w:rPr>
        <w:t xml:space="preserve"> </w:t>
      </w:r>
    </w:p>
    <w:p w14:paraId="1E7377CC"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header</w:t>
      </w:r>
      <w:r w:rsidRPr="00BD6E1D">
        <w:rPr>
          <w:color w:val="0000FF"/>
        </w:rPr>
        <w:t>&gt;</w:t>
      </w:r>
    </w:p>
    <w:p w14:paraId="4EC77F89" w14:textId="77777777" w:rsidR="009C6DE4" w:rsidRPr="00BD6E1D" w:rsidRDefault="009C6DE4" w:rsidP="009C6DE4">
      <w:pPr>
        <w:ind w:hanging="480"/>
        <w:rPr>
          <w:szCs w:val="20"/>
        </w:rPr>
      </w:pPr>
      <w:hyperlink r:id="rId1707"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m2:LSR_RESP</w:t>
      </w:r>
      <w:r w:rsidRPr="00BD6E1D">
        <w:rPr>
          <w:color w:val="FF0000"/>
        </w:rPr>
        <w:t xml:space="preserve"> xmlns:m2</w:t>
      </w:r>
      <w:r w:rsidRPr="00BD6E1D">
        <w:rPr>
          <w:color w:val="0000FF"/>
        </w:rPr>
        <w:t>="</w:t>
      </w:r>
      <w:r w:rsidRPr="00BD6E1D">
        <w:rPr>
          <w:bCs/>
          <w:color w:val="FF0000"/>
          <w:szCs w:val="20"/>
        </w:rPr>
        <w:t>http://lsr.att.com/obf/tML/UOM</w:t>
      </w:r>
      <w:r w:rsidRPr="00BD6E1D">
        <w:rPr>
          <w:color w:val="0000FF"/>
        </w:rPr>
        <w:t>"&gt;</w:t>
      </w:r>
    </w:p>
    <w:p w14:paraId="56748DF9" w14:textId="77777777" w:rsidR="009C6DE4" w:rsidRPr="00BD6E1D" w:rsidRDefault="009C6DE4" w:rsidP="009C6DE4">
      <w:pPr>
        <w:ind w:hanging="480"/>
        <w:rPr>
          <w:szCs w:val="20"/>
        </w:rPr>
      </w:pPr>
      <w:hyperlink r:id="rId1708"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m2:HDR</w:t>
      </w:r>
      <w:r w:rsidRPr="00BD6E1D">
        <w:rPr>
          <w:color w:val="0000FF"/>
        </w:rPr>
        <w:t>&gt;</w:t>
      </w:r>
    </w:p>
    <w:p w14:paraId="5077762D"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m2:MESSAGE_ID</w:t>
      </w:r>
      <w:r w:rsidRPr="00BD6E1D">
        <w:rPr>
          <w:color w:val="0000FF"/>
        </w:rPr>
        <w:t>&gt;</w:t>
      </w:r>
      <w:r w:rsidRPr="00BD6E1D">
        <w:rPr>
          <w:bCs/>
        </w:rPr>
        <w:t>1245957844217310.9529433582061</w:t>
      </w:r>
      <w:r w:rsidRPr="00BD6E1D">
        <w:rPr>
          <w:color w:val="0000FF"/>
        </w:rPr>
        <w:t>&lt;/</w:t>
      </w:r>
      <w:r w:rsidRPr="00BD6E1D">
        <w:rPr>
          <w:color w:val="990000"/>
        </w:rPr>
        <w:t>m2:MESSAGE_ID</w:t>
      </w:r>
      <w:r w:rsidRPr="00BD6E1D">
        <w:rPr>
          <w:color w:val="0000FF"/>
        </w:rPr>
        <w:t>&gt;</w:t>
      </w:r>
      <w:r w:rsidRPr="00BD6E1D">
        <w:rPr>
          <w:szCs w:val="20"/>
        </w:rPr>
        <w:t xml:space="preserve"> </w:t>
      </w:r>
    </w:p>
    <w:p w14:paraId="11FD8BB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m2:CCNA</w:t>
      </w:r>
      <w:r w:rsidRPr="00BD6E1D">
        <w:rPr>
          <w:color w:val="0000FF"/>
        </w:rPr>
        <w:t>&gt;</w:t>
      </w:r>
      <w:r w:rsidRPr="00BD6E1D">
        <w:rPr>
          <w:bCs/>
        </w:rPr>
        <w:t>ZXL</w:t>
      </w:r>
      <w:r w:rsidRPr="00BD6E1D">
        <w:rPr>
          <w:color w:val="0000FF"/>
        </w:rPr>
        <w:t>&lt;/</w:t>
      </w:r>
      <w:r w:rsidRPr="00BD6E1D">
        <w:rPr>
          <w:color w:val="990000"/>
        </w:rPr>
        <w:t>m2:CCNA</w:t>
      </w:r>
      <w:r w:rsidRPr="00BD6E1D">
        <w:rPr>
          <w:color w:val="0000FF"/>
        </w:rPr>
        <w:t>&gt;</w:t>
      </w:r>
      <w:r w:rsidRPr="00BD6E1D">
        <w:rPr>
          <w:szCs w:val="20"/>
        </w:rPr>
        <w:t xml:space="preserve"> </w:t>
      </w:r>
    </w:p>
    <w:p w14:paraId="46E4DBF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m2:MSG_TIMESTAMP</w:t>
      </w:r>
      <w:r w:rsidRPr="00BD6E1D">
        <w:rPr>
          <w:color w:val="0000FF"/>
        </w:rPr>
        <w:t>&gt;</w:t>
      </w:r>
      <w:r w:rsidRPr="00BD6E1D">
        <w:rPr>
          <w:bCs/>
        </w:rPr>
        <w:t>2009-06-25T14:24:04-05:00</w:t>
      </w:r>
      <w:r w:rsidRPr="00BD6E1D">
        <w:rPr>
          <w:color w:val="0000FF"/>
        </w:rPr>
        <w:t>&lt;/</w:t>
      </w:r>
      <w:r w:rsidRPr="00BD6E1D">
        <w:rPr>
          <w:color w:val="990000"/>
        </w:rPr>
        <w:t>m2:MSG_TIMESTAMP</w:t>
      </w:r>
      <w:r w:rsidRPr="00BD6E1D">
        <w:rPr>
          <w:color w:val="0000FF"/>
        </w:rPr>
        <w:t>&gt;</w:t>
      </w:r>
      <w:r w:rsidRPr="00BD6E1D">
        <w:rPr>
          <w:szCs w:val="20"/>
        </w:rPr>
        <w:t xml:space="preserve"> </w:t>
      </w:r>
    </w:p>
    <w:p w14:paraId="54D87F2E"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m2:PON</w:t>
      </w:r>
      <w:r w:rsidRPr="00BD6E1D">
        <w:rPr>
          <w:color w:val="0000FF"/>
        </w:rPr>
        <w:t>&gt;</w:t>
      </w:r>
      <w:r w:rsidRPr="00BD6E1D">
        <w:rPr>
          <w:bCs/>
        </w:rPr>
        <w:t>CVT0A075R31DD</w:t>
      </w:r>
      <w:r w:rsidRPr="00BD6E1D">
        <w:rPr>
          <w:color w:val="0000FF"/>
        </w:rPr>
        <w:t>&lt;/</w:t>
      </w:r>
      <w:r w:rsidRPr="00BD6E1D">
        <w:rPr>
          <w:color w:val="990000"/>
        </w:rPr>
        <w:t>m2:PON</w:t>
      </w:r>
      <w:r w:rsidRPr="00BD6E1D">
        <w:rPr>
          <w:color w:val="0000FF"/>
        </w:rPr>
        <w:t>&gt;</w:t>
      </w:r>
      <w:r w:rsidRPr="00BD6E1D">
        <w:rPr>
          <w:szCs w:val="20"/>
        </w:rPr>
        <w:t xml:space="preserve"> </w:t>
      </w:r>
    </w:p>
    <w:p w14:paraId="1093F4BC"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m2:VER</w:t>
      </w:r>
      <w:r w:rsidRPr="00BD6E1D">
        <w:rPr>
          <w:color w:val="0000FF"/>
        </w:rPr>
        <w:t>&gt;</w:t>
      </w:r>
      <w:r w:rsidRPr="00BD6E1D">
        <w:rPr>
          <w:bCs/>
        </w:rPr>
        <w:t>00</w:t>
      </w:r>
      <w:r w:rsidRPr="00BD6E1D">
        <w:rPr>
          <w:color w:val="0000FF"/>
        </w:rPr>
        <w:t>&lt;/</w:t>
      </w:r>
      <w:r w:rsidRPr="00BD6E1D">
        <w:rPr>
          <w:color w:val="990000"/>
        </w:rPr>
        <w:t>m2:VER</w:t>
      </w:r>
      <w:r w:rsidRPr="00BD6E1D">
        <w:rPr>
          <w:color w:val="0000FF"/>
        </w:rPr>
        <w:t>&gt;</w:t>
      </w:r>
      <w:r w:rsidRPr="00BD6E1D">
        <w:rPr>
          <w:szCs w:val="20"/>
        </w:rPr>
        <w:t xml:space="preserve"> </w:t>
      </w:r>
    </w:p>
    <w:p w14:paraId="17208ECA"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m2:AN</w:t>
      </w:r>
      <w:r w:rsidRPr="00BD6E1D">
        <w:rPr>
          <w:color w:val="0000FF"/>
        </w:rPr>
        <w:t>&gt;</w:t>
      </w:r>
      <w:r w:rsidRPr="00BD6E1D">
        <w:rPr>
          <w:bCs/>
        </w:rPr>
        <w:t>404N070042042</w:t>
      </w:r>
      <w:r w:rsidRPr="00BD6E1D">
        <w:rPr>
          <w:color w:val="0000FF"/>
        </w:rPr>
        <w:t>&lt;/</w:t>
      </w:r>
      <w:r w:rsidRPr="00BD6E1D">
        <w:rPr>
          <w:color w:val="990000"/>
        </w:rPr>
        <w:t>m2:AN</w:t>
      </w:r>
      <w:r w:rsidRPr="00BD6E1D">
        <w:rPr>
          <w:color w:val="0000FF"/>
        </w:rPr>
        <w:t>&gt;</w:t>
      </w:r>
      <w:r w:rsidRPr="00BD6E1D">
        <w:rPr>
          <w:szCs w:val="20"/>
        </w:rPr>
        <w:t xml:space="preserve"> </w:t>
      </w:r>
    </w:p>
    <w:p w14:paraId="5712A19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m2:LSR_NO</w:t>
      </w:r>
      <w:r w:rsidRPr="00BD6E1D">
        <w:rPr>
          <w:color w:val="0000FF"/>
        </w:rPr>
        <w:t>&gt;</w:t>
      </w:r>
      <w:r w:rsidRPr="00BD6E1D">
        <w:rPr>
          <w:bCs/>
        </w:rPr>
        <w:t>20090625L00059-00</w:t>
      </w:r>
      <w:r w:rsidRPr="00BD6E1D">
        <w:rPr>
          <w:color w:val="0000FF"/>
        </w:rPr>
        <w:t>&lt;/</w:t>
      </w:r>
      <w:r w:rsidRPr="00BD6E1D">
        <w:rPr>
          <w:color w:val="990000"/>
        </w:rPr>
        <w:t>m2:LSR_NO</w:t>
      </w:r>
      <w:r w:rsidRPr="00BD6E1D">
        <w:rPr>
          <w:color w:val="0000FF"/>
        </w:rPr>
        <w:t>&gt;</w:t>
      </w:r>
      <w:r w:rsidRPr="00BD6E1D">
        <w:rPr>
          <w:szCs w:val="20"/>
        </w:rPr>
        <w:t xml:space="preserve"> </w:t>
      </w:r>
    </w:p>
    <w:p w14:paraId="00CDFF44"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m2:CC</w:t>
      </w:r>
      <w:r w:rsidRPr="00BD6E1D">
        <w:rPr>
          <w:color w:val="0000FF"/>
        </w:rPr>
        <w:t>&gt;</w:t>
      </w:r>
      <w:r w:rsidRPr="00BD6E1D">
        <w:rPr>
          <w:bCs/>
        </w:rPr>
        <w:t>9999</w:t>
      </w:r>
      <w:r w:rsidRPr="00BD6E1D">
        <w:rPr>
          <w:color w:val="0000FF"/>
        </w:rPr>
        <w:t>&lt;/</w:t>
      </w:r>
      <w:r w:rsidRPr="00BD6E1D">
        <w:rPr>
          <w:color w:val="990000"/>
        </w:rPr>
        <w:t>m2:CC</w:t>
      </w:r>
      <w:r w:rsidRPr="00BD6E1D">
        <w:rPr>
          <w:color w:val="0000FF"/>
        </w:rPr>
        <w:t>&gt;</w:t>
      </w:r>
      <w:r w:rsidRPr="00BD6E1D">
        <w:rPr>
          <w:szCs w:val="20"/>
        </w:rPr>
        <w:t xml:space="preserve"> </w:t>
      </w:r>
    </w:p>
    <w:p w14:paraId="79C68C4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m2:CLEC_APPL_ID</w:t>
      </w:r>
      <w:r w:rsidRPr="00BD6E1D">
        <w:rPr>
          <w:color w:val="0000FF"/>
        </w:rPr>
        <w:t>&gt;</w:t>
      </w:r>
      <w:r w:rsidRPr="00BD6E1D">
        <w:rPr>
          <w:bCs/>
        </w:rPr>
        <w:t>CTE-VALIDATOR</w:t>
      </w:r>
      <w:r w:rsidRPr="00BD6E1D">
        <w:rPr>
          <w:color w:val="0000FF"/>
        </w:rPr>
        <w:t>&lt;/</w:t>
      </w:r>
      <w:r w:rsidRPr="00BD6E1D">
        <w:rPr>
          <w:color w:val="990000"/>
        </w:rPr>
        <w:t>m2:CLEC_APPL_ID</w:t>
      </w:r>
      <w:r w:rsidRPr="00BD6E1D">
        <w:rPr>
          <w:color w:val="0000FF"/>
        </w:rPr>
        <w:t>&gt;</w:t>
      </w:r>
      <w:r w:rsidRPr="00BD6E1D">
        <w:rPr>
          <w:szCs w:val="20"/>
        </w:rPr>
        <w:t xml:space="preserve"> </w:t>
      </w:r>
    </w:p>
    <w:p w14:paraId="51003897"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m2:CLEC_APPL_PASSWORD</w:t>
      </w:r>
      <w:r w:rsidRPr="00BD6E1D">
        <w:rPr>
          <w:color w:val="0000FF"/>
        </w:rPr>
        <w:t>&gt;</w:t>
      </w:r>
      <w:r w:rsidRPr="00BD6E1D">
        <w:rPr>
          <w:bCs/>
        </w:rPr>
        <w:t>PA$$WORD</w:t>
      </w:r>
      <w:r w:rsidRPr="00BD6E1D">
        <w:rPr>
          <w:color w:val="0000FF"/>
        </w:rPr>
        <w:t>&lt;/</w:t>
      </w:r>
      <w:r w:rsidRPr="00BD6E1D">
        <w:rPr>
          <w:color w:val="990000"/>
        </w:rPr>
        <w:t>m2:CLEC_APPL_PASSWORD</w:t>
      </w:r>
      <w:r w:rsidRPr="00BD6E1D">
        <w:rPr>
          <w:color w:val="0000FF"/>
        </w:rPr>
        <w:t>&gt;</w:t>
      </w:r>
      <w:r w:rsidRPr="00BD6E1D">
        <w:rPr>
          <w:szCs w:val="20"/>
        </w:rPr>
        <w:t xml:space="preserve"> </w:t>
      </w:r>
    </w:p>
    <w:p w14:paraId="1087D21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m2:DTSENT</w:t>
      </w:r>
      <w:r w:rsidRPr="00BD6E1D">
        <w:rPr>
          <w:color w:val="0000FF"/>
        </w:rPr>
        <w:t>&gt;</w:t>
      </w:r>
      <w:r w:rsidRPr="00BD6E1D">
        <w:rPr>
          <w:bCs/>
        </w:rPr>
        <w:t>200906250224PM</w:t>
      </w:r>
      <w:r w:rsidRPr="00BD6E1D">
        <w:rPr>
          <w:color w:val="0000FF"/>
        </w:rPr>
        <w:t>&lt;/</w:t>
      </w:r>
      <w:r w:rsidRPr="00BD6E1D">
        <w:rPr>
          <w:color w:val="990000"/>
        </w:rPr>
        <w:t>m2:DTSENT</w:t>
      </w:r>
      <w:r w:rsidRPr="00BD6E1D">
        <w:rPr>
          <w:color w:val="0000FF"/>
        </w:rPr>
        <w:t>&gt;</w:t>
      </w:r>
      <w:r w:rsidRPr="00BD6E1D">
        <w:rPr>
          <w:szCs w:val="20"/>
        </w:rPr>
        <w:t xml:space="preserve"> </w:t>
      </w:r>
    </w:p>
    <w:p w14:paraId="4593C95F"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m2:ORD</w:t>
      </w:r>
      <w:r w:rsidRPr="00BD6E1D">
        <w:rPr>
          <w:color w:val="0000FF"/>
        </w:rPr>
        <w:t>&gt;</w:t>
      </w:r>
      <w:r w:rsidRPr="00BD6E1D">
        <w:rPr>
          <w:bCs/>
        </w:rPr>
        <w:t>CO0X7R92</w:t>
      </w:r>
      <w:r w:rsidRPr="00BD6E1D">
        <w:rPr>
          <w:color w:val="0000FF"/>
        </w:rPr>
        <w:t>&lt;/</w:t>
      </w:r>
      <w:r w:rsidRPr="00BD6E1D">
        <w:rPr>
          <w:color w:val="990000"/>
        </w:rPr>
        <w:t>m2:ORD</w:t>
      </w:r>
      <w:r w:rsidRPr="00BD6E1D">
        <w:rPr>
          <w:color w:val="0000FF"/>
        </w:rPr>
        <w:t>&gt;</w:t>
      </w:r>
      <w:r w:rsidRPr="00BD6E1D">
        <w:rPr>
          <w:szCs w:val="20"/>
        </w:rPr>
        <w:t xml:space="preserve"> </w:t>
      </w:r>
    </w:p>
    <w:p w14:paraId="51A1158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m2:STATUS_CODE</w:t>
      </w:r>
      <w:r w:rsidRPr="00BD6E1D">
        <w:rPr>
          <w:color w:val="0000FF"/>
        </w:rPr>
        <w:t>&gt;</w:t>
      </w:r>
      <w:r w:rsidRPr="00BD6E1D">
        <w:rPr>
          <w:bCs/>
        </w:rPr>
        <w:t>AO</w:t>
      </w:r>
      <w:r w:rsidRPr="00BD6E1D">
        <w:rPr>
          <w:color w:val="0000FF"/>
        </w:rPr>
        <w:t>&lt;/</w:t>
      </w:r>
      <w:r w:rsidRPr="00BD6E1D">
        <w:rPr>
          <w:color w:val="990000"/>
        </w:rPr>
        <w:t>m2:STATUS_CODE</w:t>
      </w:r>
      <w:r w:rsidRPr="00BD6E1D">
        <w:rPr>
          <w:color w:val="0000FF"/>
        </w:rPr>
        <w:t>&gt;</w:t>
      </w:r>
      <w:r w:rsidRPr="00BD6E1D">
        <w:rPr>
          <w:szCs w:val="20"/>
        </w:rPr>
        <w:t xml:space="preserve"> </w:t>
      </w:r>
    </w:p>
    <w:p w14:paraId="2BC2E77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m2:STATUS_MSG</w:t>
      </w:r>
      <w:r w:rsidRPr="00BD6E1D">
        <w:rPr>
          <w:color w:val="0000FF"/>
        </w:rPr>
        <w:t>&gt;</w:t>
      </w:r>
      <w:r w:rsidRPr="00BD6E1D">
        <w:rPr>
          <w:bCs/>
        </w:rPr>
        <w:t>ASSIGNABLE ORDER</w:t>
      </w:r>
      <w:r w:rsidRPr="00BD6E1D">
        <w:rPr>
          <w:color w:val="0000FF"/>
        </w:rPr>
        <w:t>&lt;/</w:t>
      </w:r>
      <w:r w:rsidRPr="00BD6E1D">
        <w:rPr>
          <w:color w:val="990000"/>
        </w:rPr>
        <w:t>m2:STATUS_MSG</w:t>
      </w:r>
      <w:r w:rsidRPr="00BD6E1D">
        <w:rPr>
          <w:color w:val="0000FF"/>
        </w:rPr>
        <w:t>&gt;</w:t>
      </w:r>
      <w:r w:rsidRPr="00BD6E1D">
        <w:rPr>
          <w:szCs w:val="20"/>
        </w:rPr>
        <w:t xml:space="preserve"> </w:t>
      </w:r>
    </w:p>
    <w:p w14:paraId="6F363510"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m2:TRAN_ACK_TYPE</w:t>
      </w:r>
      <w:r w:rsidRPr="00BD6E1D">
        <w:rPr>
          <w:color w:val="0000FF"/>
        </w:rPr>
        <w:t>&gt;</w:t>
      </w:r>
      <w:r w:rsidRPr="00BD6E1D">
        <w:rPr>
          <w:bCs/>
        </w:rPr>
        <w:t>AT</w:t>
      </w:r>
      <w:r w:rsidRPr="00BD6E1D">
        <w:rPr>
          <w:color w:val="0000FF"/>
        </w:rPr>
        <w:t>&lt;/</w:t>
      </w:r>
      <w:r w:rsidRPr="00BD6E1D">
        <w:rPr>
          <w:color w:val="990000"/>
        </w:rPr>
        <w:t>m2:TRAN_ACK_TYPE</w:t>
      </w:r>
      <w:r w:rsidRPr="00BD6E1D">
        <w:rPr>
          <w:color w:val="0000FF"/>
        </w:rPr>
        <w:t>&gt;</w:t>
      </w:r>
      <w:r w:rsidRPr="00BD6E1D">
        <w:rPr>
          <w:szCs w:val="20"/>
        </w:rPr>
        <w:t xml:space="preserve"> </w:t>
      </w:r>
    </w:p>
    <w:p w14:paraId="0D9EA48C"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m2:TRANS_SET_PURPOSE_CODE</w:t>
      </w:r>
      <w:r w:rsidRPr="00BD6E1D">
        <w:rPr>
          <w:color w:val="0000FF"/>
        </w:rPr>
        <w:t>&gt;</w:t>
      </w:r>
      <w:r w:rsidRPr="00BD6E1D">
        <w:rPr>
          <w:bCs/>
        </w:rPr>
        <w:t>06</w:t>
      </w:r>
      <w:r w:rsidRPr="00BD6E1D">
        <w:rPr>
          <w:color w:val="0000FF"/>
        </w:rPr>
        <w:t>&lt;/</w:t>
      </w:r>
      <w:r w:rsidRPr="00BD6E1D">
        <w:rPr>
          <w:color w:val="990000"/>
        </w:rPr>
        <w:t>m2:TRANS_SET_PURPOSE_CODE</w:t>
      </w:r>
      <w:r w:rsidRPr="00BD6E1D">
        <w:rPr>
          <w:color w:val="0000FF"/>
        </w:rPr>
        <w:t>&gt;</w:t>
      </w:r>
      <w:r w:rsidRPr="00BD6E1D">
        <w:rPr>
          <w:szCs w:val="20"/>
        </w:rPr>
        <w:t xml:space="preserve"> </w:t>
      </w:r>
    </w:p>
    <w:p w14:paraId="1A1B3A8C"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m2:HDR</w:t>
      </w:r>
      <w:r w:rsidRPr="00BD6E1D">
        <w:rPr>
          <w:color w:val="0000FF"/>
        </w:rPr>
        <w:t>&gt;</w:t>
      </w:r>
    </w:p>
    <w:p w14:paraId="21A1BC5E" w14:textId="77777777" w:rsidR="009C6DE4" w:rsidRPr="00BD6E1D" w:rsidRDefault="009C6DE4" w:rsidP="009C6DE4">
      <w:pPr>
        <w:ind w:hanging="480"/>
        <w:rPr>
          <w:szCs w:val="20"/>
        </w:rPr>
      </w:pPr>
      <w:hyperlink r:id="rId1709"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m2:NOTIFICATION</w:t>
      </w:r>
      <w:r w:rsidRPr="00BD6E1D">
        <w:rPr>
          <w:color w:val="0000FF"/>
        </w:rPr>
        <w:t>&gt;</w:t>
      </w:r>
    </w:p>
    <w:p w14:paraId="54C41BC4" w14:textId="77777777" w:rsidR="009C6DE4" w:rsidRPr="00BD6E1D" w:rsidRDefault="009C6DE4" w:rsidP="009C6DE4">
      <w:pPr>
        <w:ind w:hanging="480"/>
        <w:rPr>
          <w:szCs w:val="20"/>
        </w:rPr>
      </w:pPr>
      <w:hyperlink r:id="rId1710"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m2:FIRM_ORDER_NOTIFICATION</w:t>
      </w:r>
      <w:r w:rsidRPr="00BD6E1D">
        <w:rPr>
          <w:color w:val="0000FF"/>
        </w:rPr>
        <w:t>&gt;</w:t>
      </w:r>
    </w:p>
    <w:p w14:paraId="026A2232" w14:textId="77777777" w:rsidR="009C6DE4" w:rsidRPr="00BD6E1D" w:rsidRDefault="009C6DE4" w:rsidP="009C6DE4">
      <w:pPr>
        <w:ind w:hanging="480"/>
        <w:rPr>
          <w:szCs w:val="20"/>
        </w:rPr>
      </w:pPr>
      <w:hyperlink r:id="rId1711"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m2:NOTIFICATION_ADMIN</w:t>
      </w:r>
      <w:r w:rsidRPr="00BD6E1D">
        <w:rPr>
          <w:color w:val="0000FF"/>
        </w:rPr>
        <w:t>&gt;</w:t>
      </w:r>
    </w:p>
    <w:p w14:paraId="3CAE928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m2:EAN</w:t>
      </w:r>
      <w:r w:rsidRPr="00BD6E1D">
        <w:rPr>
          <w:color w:val="0000FF"/>
        </w:rPr>
        <w:t>&gt;</w:t>
      </w:r>
      <w:r w:rsidRPr="00BD6E1D">
        <w:rPr>
          <w:bCs/>
        </w:rPr>
        <w:t>770N250024</w:t>
      </w:r>
      <w:r w:rsidRPr="00BD6E1D">
        <w:rPr>
          <w:color w:val="0000FF"/>
        </w:rPr>
        <w:t>&lt;/</w:t>
      </w:r>
      <w:r w:rsidRPr="00BD6E1D">
        <w:rPr>
          <w:color w:val="990000"/>
        </w:rPr>
        <w:t>m2:EAN</w:t>
      </w:r>
      <w:r w:rsidRPr="00BD6E1D">
        <w:rPr>
          <w:color w:val="0000FF"/>
        </w:rPr>
        <w:t>&gt;</w:t>
      </w:r>
      <w:r w:rsidRPr="00BD6E1D">
        <w:rPr>
          <w:szCs w:val="20"/>
        </w:rPr>
        <w:t xml:space="preserve"> </w:t>
      </w:r>
    </w:p>
    <w:p w14:paraId="1038585C"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m2:INIT</w:t>
      </w:r>
      <w:r w:rsidRPr="00BD6E1D">
        <w:rPr>
          <w:color w:val="0000FF"/>
        </w:rPr>
        <w:t>&gt;</w:t>
      </w:r>
      <w:r w:rsidRPr="00BD6E1D">
        <w:rPr>
          <w:bCs/>
        </w:rPr>
        <w:t>BOJANGLES</w:t>
      </w:r>
      <w:r w:rsidRPr="00BD6E1D">
        <w:rPr>
          <w:color w:val="0000FF"/>
        </w:rPr>
        <w:t>&lt;/</w:t>
      </w:r>
      <w:r w:rsidRPr="00BD6E1D">
        <w:rPr>
          <w:color w:val="990000"/>
        </w:rPr>
        <w:t>m2:INIT</w:t>
      </w:r>
      <w:r w:rsidRPr="00BD6E1D">
        <w:rPr>
          <w:color w:val="0000FF"/>
        </w:rPr>
        <w:t>&gt;</w:t>
      </w:r>
      <w:r w:rsidRPr="00BD6E1D">
        <w:rPr>
          <w:szCs w:val="20"/>
        </w:rPr>
        <w:t xml:space="preserve"> </w:t>
      </w:r>
    </w:p>
    <w:p w14:paraId="5CA26995"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m2:INIT_TEL_NO</w:t>
      </w:r>
      <w:r w:rsidRPr="00BD6E1D">
        <w:rPr>
          <w:color w:val="0000FF"/>
        </w:rPr>
        <w:t>&gt;</w:t>
      </w:r>
      <w:r w:rsidRPr="00BD6E1D">
        <w:rPr>
          <w:bCs/>
        </w:rPr>
        <w:t>88884448888</w:t>
      </w:r>
      <w:r w:rsidRPr="00BD6E1D">
        <w:rPr>
          <w:color w:val="0000FF"/>
        </w:rPr>
        <w:t>&lt;/</w:t>
      </w:r>
      <w:r w:rsidRPr="00BD6E1D">
        <w:rPr>
          <w:color w:val="990000"/>
        </w:rPr>
        <w:t>m2:INIT_TEL_NO</w:t>
      </w:r>
      <w:r w:rsidRPr="00BD6E1D">
        <w:rPr>
          <w:color w:val="0000FF"/>
        </w:rPr>
        <w:t>&gt;</w:t>
      </w:r>
      <w:r w:rsidRPr="00BD6E1D">
        <w:rPr>
          <w:szCs w:val="20"/>
        </w:rPr>
        <w:t xml:space="preserve"> </w:t>
      </w:r>
    </w:p>
    <w:p w14:paraId="5DB960C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m2:REP</w:t>
      </w:r>
      <w:r w:rsidRPr="00BD6E1D">
        <w:rPr>
          <w:color w:val="0000FF"/>
        </w:rPr>
        <w:t>&gt;</w:t>
      </w:r>
      <w:r w:rsidRPr="00BD6E1D">
        <w:rPr>
          <w:bCs/>
        </w:rPr>
        <w:t>LCSC</w:t>
      </w:r>
      <w:r w:rsidRPr="00BD6E1D">
        <w:rPr>
          <w:color w:val="0000FF"/>
        </w:rPr>
        <w:t>&lt;/</w:t>
      </w:r>
      <w:r w:rsidRPr="00BD6E1D">
        <w:rPr>
          <w:color w:val="990000"/>
        </w:rPr>
        <w:t>m2:REP</w:t>
      </w:r>
      <w:r w:rsidRPr="00BD6E1D">
        <w:rPr>
          <w:color w:val="0000FF"/>
        </w:rPr>
        <w:t>&gt;</w:t>
      </w:r>
      <w:r w:rsidRPr="00BD6E1D">
        <w:rPr>
          <w:szCs w:val="20"/>
        </w:rPr>
        <w:t xml:space="preserve"> </w:t>
      </w:r>
    </w:p>
    <w:p w14:paraId="2BC1ADF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m2:REP_TEL_NO</w:t>
      </w:r>
      <w:r w:rsidRPr="00BD6E1D">
        <w:rPr>
          <w:color w:val="0000FF"/>
        </w:rPr>
        <w:t>&gt;</w:t>
      </w:r>
      <w:r w:rsidRPr="00BD6E1D">
        <w:rPr>
          <w:bCs/>
        </w:rPr>
        <w:t>8006670807</w:t>
      </w:r>
      <w:r w:rsidRPr="00BD6E1D">
        <w:rPr>
          <w:color w:val="0000FF"/>
        </w:rPr>
        <w:t>&lt;/</w:t>
      </w:r>
      <w:r w:rsidRPr="00BD6E1D">
        <w:rPr>
          <w:color w:val="990000"/>
        </w:rPr>
        <w:t>m2:REP_TEL_NO</w:t>
      </w:r>
      <w:r w:rsidRPr="00BD6E1D">
        <w:rPr>
          <w:color w:val="0000FF"/>
        </w:rPr>
        <w:t>&gt;</w:t>
      </w:r>
      <w:r w:rsidRPr="00BD6E1D">
        <w:rPr>
          <w:szCs w:val="20"/>
        </w:rPr>
        <w:t xml:space="preserve"> </w:t>
      </w:r>
    </w:p>
    <w:p w14:paraId="403BE57A"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m2:FDT</w:t>
      </w:r>
      <w:r w:rsidRPr="00BD6E1D">
        <w:rPr>
          <w:color w:val="0000FF"/>
        </w:rPr>
        <w:t>&gt;</w:t>
      </w:r>
      <w:r w:rsidRPr="00BD6E1D">
        <w:rPr>
          <w:bCs/>
        </w:rPr>
        <w:t>2100-2100</w:t>
      </w:r>
      <w:r w:rsidRPr="00BD6E1D">
        <w:rPr>
          <w:color w:val="0000FF"/>
        </w:rPr>
        <w:t>&lt;/</w:t>
      </w:r>
      <w:r w:rsidRPr="00BD6E1D">
        <w:rPr>
          <w:color w:val="990000"/>
        </w:rPr>
        <w:t>m2:FDT</w:t>
      </w:r>
      <w:r w:rsidRPr="00BD6E1D">
        <w:rPr>
          <w:color w:val="0000FF"/>
        </w:rPr>
        <w:t>&gt;</w:t>
      </w:r>
      <w:r w:rsidRPr="00BD6E1D">
        <w:rPr>
          <w:szCs w:val="20"/>
        </w:rPr>
        <w:t xml:space="preserve"> </w:t>
      </w:r>
    </w:p>
    <w:p w14:paraId="54DF3FC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m2:DD_CD</w:t>
      </w:r>
      <w:r w:rsidRPr="00BD6E1D">
        <w:rPr>
          <w:color w:val="0000FF"/>
        </w:rPr>
        <w:t>&gt;</w:t>
      </w:r>
      <w:r w:rsidRPr="00BD6E1D">
        <w:rPr>
          <w:bCs/>
        </w:rPr>
        <w:t>20091231</w:t>
      </w:r>
      <w:r w:rsidRPr="00BD6E1D">
        <w:rPr>
          <w:color w:val="0000FF"/>
        </w:rPr>
        <w:t>&lt;/</w:t>
      </w:r>
      <w:r w:rsidRPr="00BD6E1D">
        <w:rPr>
          <w:color w:val="990000"/>
        </w:rPr>
        <w:t>m2:DD_CD</w:t>
      </w:r>
      <w:r w:rsidRPr="00BD6E1D">
        <w:rPr>
          <w:color w:val="0000FF"/>
        </w:rPr>
        <w:t>&gt;</w:t>
      </w:r>
      <w:r w:rsidRPr="00BD6E1D">
        <w:rPr>
          <w:szCs w:val="20"/>
        </w:rPr>
        <w:t xml:space="preserve"> </w:t>
      </w:r>
    </w:p>
    <w:p w14:paraId="139D9F1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m2:BAN1</w:t>
      </w:r>
      <w:r w:rsidRPr="00BD6E1D">
        <w:rPr>
          <w:color w:val="0000FF"/>
        </w:rPr>
        <w:t>&gt;</w:t>
      </w:r>
      <w:r w:rsidRPr="00BD6E1D">
        <w:rPr>
          <w:bCs/>
        </w:rPr>
        <w:t>404N070042042</w:t>
      </w:r>
      <w:r w:rsidRPr="00BD6E1D">
        <w:rPr>
          <w:color w:val="0000FF"/>
        </w:rPr>
        <w:t>&lt;/</w:t>
      </w:r>
      <w:r w:rsidRPr="00BD6E1D">
        <w:rPr>
          <w:color w:val="990000"/>
        </w:rPr>
        <w:t>m2:BAN1</w:t>
      </w:r>
      <w:r w:rsidRPr="00BD6E1D">
        <w:rPr>
          <w:color w:val="0000FF"/>
        </w:rPr>
        <w:t>&gt;</w:t>
      </w:r>
      <w:r w:rsidRPr="00BD6E1D">
        <w:rPr>
          <w:szCs w:val="20"/>
        </w:rPr>
        <w:t xml:space="preserve"> </w:t>
      </w:r>
    </w:p>
    <w:p w14:paraId="20EBFB63"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m2:NOTIFICATION_ADMIN</w:t>
      </w:r>
      <w:r w:rsidRPr="00BD6E1D">
        <w:rPr>
          <w:color w:val="0000FF"/>
        </w:rPr>
        <w:t>&gt;</w:t>
      </w:r>
    </w:p>
    <w:p w14:paraId="1817BEE3" w14:textId="77777777" w:rsidR="009C6DE4" w:rsidRPr="00BD6E1D" w:rsidRDefault="009C6DE4" w:rsidP="009C6DE4">
      <w:pPr>
        <w:ind w:hanging="480"/>
        <w:rPr>
          <w:szCs w:val="20"/>
        </w:rPr>
      </w:pPr>
      <w:hyperlink r:id="rId1712" w:history="1">
        <w:r w:rsidRPr="00BD6E1D">
          <w:rPr>
            <w:rFonts w:cs="Courier New"/>
            <w:bCs/>
            <w:color w:val="FF0000"/>
            <w:u w:val="single"/>
          </w:rPr>
          <w:t>-</w:t>
        </w:r>
      </w:hyperlink>
      <w:r w:rsidRPr="00BD6E1D">
        <w:rPr>
          <w:szCs w:val="20"/>
        </w:rPr>
        <w:t xml:space="preserve"> </w:t>
      </w:r>
      <w:r w:rsidRPr="00BD6E1D">
        <w:rPr>
          <w:color w:val="0000FF"/>
        </w:rPr>
        <w:t>&lt;</w:t>
      </w:r>
      <w:r w:rsidRPr="00BD6E1D">
        <w:rPr>
          <w:color w:val="990000"/>
        </w:rPr>
        <w:t>m2:SERVICES_INFO</w:t>
      </w:r>
      <w:r w:rsidRPr="00BD6E1D">
        <w:rPr>
          <w:color w:val="0000FF"/>
        </w:rPr>
        <w:t>&gt;</w:t>
      </w:r>
    </w:p>
    <w:p w14:paraId="6202CD99"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m2:LOCNUM_SVCS</w:t>
      </w:r>
      <w:r w:rsidRPr="00BD6E1D">
        <w:rPr>
          <w:color w:val="0000FF"/>
        </w:rPr>
        <w:t>&gt;</w:t>
      </w:r>
      <w:r w:rsidRPr="00BD6E1D">
        <w:rPr>
          <w:bCs/>
        </w:rPr>
        <w:t>000</w:t>
      </w:r>
      <w:r w:rsidRPr="00BD6E1D">
        <w:rPr>
          <w:color w:val="0000FF"/>
        </w:rPr>
        <w:t>&lt;/</w:t>
      </w:r>
      <w:r w:rsidRPr="00BD6E1D">
        <w:rPr>
          <w:color w:val="990000"/>
        </w:rPr>
        <w:t>m2:LOCNUM_SVCS</w:t>
      </w:r>
      <w:r w:rsidRPr="00BD6E1D">
        <w:rPr>
          <w:color w:val="0000FF"/>
        </w:rPr>
        <w:t>&gt;</w:t>
      </w:r>
      <w:r w:rsidRPr="00BD6E1D">
        <w:rPr>
          <w:szCs w:val="20"/>
        </w:rPr>
        <w:t xml:space="preserve"> </w:t>
      </w:r>
    </w:p>
    <w:p w14:paraId="20965D3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m2:LNUM</w:t>
      </w:r>
      <w:r w:rsidRPr="00BD6E1D">
        <w:rPr>
          <w:color w:val="0000FF"/>
        </w:rPr>
        <w:t>&gt;</w:t>
      </w:r>
      <w:r w:rsidRPr="00BD6E1D">
        <w:rPr>
          <w:bCs/>
        </w:rPr>
        <w:t>00001</w:t>
      </w:r>
      <w:r w:rsidRPr="00BD6E1D">
        <w:rPr>
          <w:color w:val="0000FF"/>
        </w:rPr>
        <w:t>&lt;/</w:t>
      </w:r>
      <w:r w:rsidRPr="00BD6E1D">
        <w:rPr>
          <w:color w:val="990000"/>
        </w:rPr>
        <w:t>m2:LNUM</w:t>
      </w:r>
      <w:r w:rsidRPr="00BD6E1D">
        <w:rPr>
          <w:color w:val="0000FF"/>
        </w:rPr>
        <w:t>&gt;</w:t>
      </w:r>
      <w:r w:rsidRPr="00BD6E1D">
        <w:rPr>
          <w:szCs w:val="20"/>
        </w:rPr>
        <w:t xml:space="preserve"> </w:t>
      </w:r>
    </w:p>
    <w:p w14:paraId="43820F3F"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m2:ECCKT</w:t>
      </w:r>
      <w:r w:rsidRPr="00BD6E1D">
        <w:rPr>
          <w:color w:val="0000FF"/>
        </w:rPr>
        <w:t>&gt;</w:t>
      </w:r>
      <w:r w:rsidRPr="00BD6E1D">
        <w:rPr>
          <w:bCs/>
        </w:rPr>
        <w:t>38.LXFU.560733..SB</w:t>
      </w:r>
      <w:r w:rsidRPr="00BD6E1D">
        <w:rPr>
          <w:color w:val="0000FF"/>
        </w:rPr>
        <w:t>&lt;/</w:t>
      </w:r>
      <w:r w:rsidRPr="00BD6E1D">
        <w:rPr>
          <w:color w:val="990000"/>
        </w:rPr>
        <w:t>m2:ECCKT</w:t>
      </w:r>
      <w:r w:rsidRPr="00BD6E1D">
        <w:rPr>
          <w:color w:val="0000FF"/>
        </w:rPr>
        <w:t>&gt;</w:t>
      </w:r>
      <w:r w:rsidRPr="00BD6E1D">
        <w:rPr>
          <w:szCs w:val="20"/>
        </w:rPr>
        <w:t xml:space="preserve"> </w:t>
      </w:r>
    </w:p>
    <w:p w14:paraId="6F8FB3AF"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m2:L_ORD</w:t>
      </w:r>
      <w:r w:rsidRPr="00BD6E1D">
        <w:rPr>
          <w:color w:val="0000FF"/>
        </w:rPr>
        <w:t>&gt;</w:t>
      </w:r>
      <w:r w:rsidRPr="00BD6E1D">
        <w:rPr>
          <w:bCs/>
        </w:rPr>
        <w:t>CO0X7R92</w:t>
      </w:r>
      <w:r w:rsidRPr="00BD6E1D">
        <w:rPr>
          <w:color w:val="0000FF"/>
        </w:rPr>
        <w:t>&lt;/</w:t>
      </w:r>
      <w:r w:rsidRPr="00BD6E1D">
        <w:rPr>
          <w:color w:val="990000"/>
        </w:rPr>
        <w:t>m2:L_ORD</w:t>
      </w:r>
      <w:r w:rsidRPr="00BD6E1D">
        <w:rPr>
          <w:color w:val="0000FF"/>
        </w:rPr>
        <w:t>&gt;</w:t>
      </w:r>
      <w:r w:rsidRPr="00BD6E1D">
        <w:rPr>
          <w:szCs w:val="20"/>
        </w:rPr>
        <w:t xml:space="preserve"> </w:t>
      </w:r>
    </w:p>
    <w:p w14:paraId="76ED2B92"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m2:CABLE_ID</w:t>
      </w:r>
      <w:r w:rsidRPr="00BD6E1D">
        <w:rPr>
          <w:color w:val="0000FF"/>
        </w:rPr>
        <w:t>&gt;</w:t>
      </w:r>
      <w:r w:rsidRPr="00BD6E1D">
        <w:rPr>
          <w:bCs/>
        </w:rPr>
        <w:t>PAWS3</w:t>
      </w:r>
      <w:r w:rsidRPr="00BD6E1D">
        <w:rPr>
          <w:color w:val="0000FF"/>
        </w:rPr>
        <w:t>&lt;/</w:t>
      </w:r>
      <w:r w:rsidRPr="00BD6E1D">
        <w:rPr>
          <w:color w:val="990000"/>
        </w:rPr>
        <w:t>m2:CABLE_ID</w:t>
      </w:r>
      <w:r w:rsidRPr="00BD6E1D">
        <w:rPr>
          <w:color w:val="0000FF"/>
        </w:rPr>
        <w:t>&gt;</w:t>
      </w:r>
      <w:r w:rsidRPr="00BD6E1D">
        <w:rPr>
          <w:szCs w:val="20"/>
        </w:rPr>
        <w:t xml:space="preserve"> </w:t>
      </w:r>
    </w:p>
    <w:p w14:paraId="03AD6891" w14:textId="77777777" w:rsidR="009C6DE4" w:rsidRPr="00BD6E1D" w:rsidRDefault="009C6DE4" w:rsidP="009C6DE4">
      <w:pPr>
        <w:ind w:hanging="48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m2:CHAN_PAIR</w:t>
      </w:r>
      <w:r w:rsidRPr="00BD6E1D">
        <w:rPr>
          <w:color w:val="0000FF"/>
        </w:rPr>
        <w:t>&gt;</w:t>
      </w:r>
      <w:r w:rsidRPr="00BD6E1D">
        <w:rPr>
          <w:bCs/>
        </w:rPr>
        <w:t>40</w:t>
      </w:r>
      <w:r w:rsidRPr="00BD6E1D">
        <w:rPr>
          <w:color w:val="0000FF"/>
        </w:rPr>
        <w:t>&lt;/</w:t>
      </w:r>
      <w:r w:rsidRPr="00BD6E1D">
        <w:rPr>
          <w:color w:val="990000"/>
        </w:rPr>
        <w:t>m2:CHAN_PAIR</w:t>
      </w:r>
      <w:r w:rsidRPr="00BD6E1D">
        <w:rPr>
          <w:color w:val="0000FF"/>
        </w:rPr>
        <w:t>&gt;</w:t>
      </w:r>
      <w:r w:rsidRPr="00BD6E1D">
        <w:rPr>
          <w:szCs w:val="20"/>
        </w:rPr>
        <w:t xml:space="preserve"> </w:t>
      </w:r>
    </w:p>
    <w:p w14:paraId="2E914523"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m2:SERVICES_INFO</w:t>
      </w:r>
      <w:r w:rsidRPr="00BD6E1D">
        <w:rPr>
          <w:color w:val="0000FF"/>
        </w:rPr>
        <w:t>&gt;</w:t>
      </w:r>
    </w:p>
    <w:p w14:paraId="16162DFA"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m2:FIRM_ORDER_NOTIFICATION</w:t>
      </w:r>
      <w:r w:rsidRPr="00BD6E1D">
        <w:rPr>
          <w:color w:val="0000FF"/>
        </w:rPr>
        <w:t>&gt;</w:t>
      </w:r>
    </w:p>
    <w:p w14:paraId="6BEE96A0"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m2:NOTIFICATION</w:t>
      </w:r>
      <w:r w:rsidRPr="00BD6E1D">
        <w:rPr>
          <w:color w:val="0000FF"/>
        </w:rPr>
        <w:t>&gt;</w:t>
      </w:r>
    </w:p>
    <w:p w14:paraId="3B156AEA"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m2:LSR_RESP</w:t>
      </w:r>
      <w:r w:rsidRPr="00BD6E1D">
        <w:rPr>
          <w:color w:val="0000FF"/>
        </w:rPr>
        <w:t>&gt;</w:t>
      </w:r>
    </w:p>
    <w:p w14:paraId="3FB37756" w14:textId="77777777" w:rsidR="009C6DE4" w:rsidRPr="00BD6E1D" w:rsidRDefault="009C6DE4" w:rsidP="009C6DE4">
      <w:pPr>
        <w:ind w:hanging="240"/>
        <w:rPr>
          <w:szCs w:val="20"/>
        </w:rPr>
      </w:pPr>
      <w:r w:rsidRPr="00BD6E1D">
        <w:rPr>
          <w:rFonts w:cs="Courier New"/>
          <w:bCs/>
          <w:color w:val="FF0000"/>
        </w:rPr>
        <w:t> </w:t>
      </w:r>
      <w:r w:rsidRPr="00BD6E1D">
        <w:rPr>
          <w:szCs w:val="20"/>
        </w:rPr>
        <w:t xml:space="preserve"> </w:t>
      </w:r>
      <w:r w:rsidRPr="00BD6E1D">
        <w:rPr>
          <w:color w:val="0000FF"/>
        </w:rPr>
        <w:t>&lt;/</w:t>
      </w:r>
      <w:r w:rsidRPr="00BD6E1D">
        <w:rPr>
          <w:color w:val="990000"/>
        </w:rPr>
        <w:t>m1:ATT_LSR_ORD_RSP</w:t>
      </w:r>
      <w:r w:rsidRPr="00BD6E1D">
        <w:rPr>
          <w:color w:val="0000FF"/>
        </w:rPr>
        <w:t>&gt;</w:t>
      </w:r>
    </w:p>
    <w:p w14:paraId="62F60065" w14:textId="77777777" w:rsidR="009C6DE4" w:rsidRDefault="009C6DE4" w:rsidP="009C6DE4"/>
    <w:p w14:paraId="127A20F3" w14:textId="77777777" w:rsidR="009C6DE4" w:rsidRDefault="009C6DE4" w:rsidP="009C6DE4"/>
    <w:p w14:paraId="724EC039" w14:textId="77777777" w:rsidR="009C6DE4" w:rsidRDefault="009C6DE4" w:rsidP="009C6DE4"/>
    <w:p w14:paraId="52314284" w14:textId="77777777" w:rsidR="009C6DE4" w:rsidRPr="00832363" w:rsidRDefault="009C6DE4" w:rsidP="009C6DE4"/>
    <w:p w14:paraId="46D1ACE0" w14:textId="77777777" w:rsidR="009C6DE4" w:rsidRPr="00082F95" w:rsidRDefault="009C6DE4" w:rsidP="009C6DE4">
      <w:pPr>
        <w:rPr>
          <w:rFonts w:ascii="Arial" w:hAnsi="Arial" w:cs="Arial"/>
          <w:b/>
        </w:rPr>
      </w:pPr>
      <w:r>
        <w:rPr>
          <w:rFonts w:ascii="Arial" w:hAnsi="Arial" w:cs="Arial"/>
          <w:color w:val="FF0000"/>
        </w:rPr>
        <w:br w:type="page"/>
      </w:r>
      <w:r w:rsidRPr="00082F95">
        <w:rPr>
          <w:rFonts w:ascii="Arial" w:hAnsi="Arial" w:cs="Arial"/>
          <w:b/>
        </w:rPr>
        <w:t xml:space="preserve">Test Case A076: *Scenario Description  (Act= W) Conversion as Is of an Unbundled ADSL </w:t>
      </w:r>
      <w:smartTag w:uri="urn:schemas-microsoft-com:office:smarttags" w:element="place">
        <w:r w:rsidRPr="00082F95">
          <w:rPr>
            <w:rFonts w:ascii="Arial" w:hAnsi="Arial" w:cs="Arial"/>
            <w:b/>
          </w:rPr>
          <w:t>Loop</w:t>
        </w:r>
      </w:smartTag>
      <w:r w:rsidRPr="00082F95">
        <w:rPr>
          <w:rFonts w:ascii="Arial" w:hAnsi="Arial" w:cs="Arial"/>
          <w:b/>
        </w:rPr>
        <w:t xml:space="preserve"> from CLEC to CLEC.  LNA=W</w:t>
      </w:r>
    </w:p>
    <w:p w14:paraId="74E1EEEE" w14:textId="77777777" w:rsidR="009C6DE4" w:rsidRPr="00082F95" w:rsidRDefault="009C6DE4" w:rsidP="009C6DE4">
      <w:pPr>
        <w:rPr>
          <w:rFonts w:ascii="Arial" w:hAnsi="Arial" w:cs="Arial"/>
          <w:b/>
        </w:rPr>
      </w:pPr>
    </w:p>
    <w:p w14:paraId="1A980D56"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3B1EA27D" w14:textId="77777777" w:rsidTr="0088342F">
        <w:trPr>
          <w:tblHeader/>
        </w:trPr>
        <w:tc>
          <w:tcPr>
            <w:tcW w:w="2070" w:type="dxa"/>
            <w:tcBorders>
              <w:bottom w:val="single" w:sz="6" w:space="0" w:color="auto"/>
            </w:tcBorders>
          </w:tcPr>
          <w:p w14:paraId="56444CDF"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1545DC6F"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34264480"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0D06F3E8" w14:textId="77777777" w:rsidTr="0088342F">
        <w:trPr>
          <w:cantSplit/>
        </w:trPr>
        <w:tc>
          <w:tcPr>
            <w:tcW w:w="9000" w:type="dxa"/>
            <w:gridSpan w:val="3"/>
            <w:tcBorders>
              <w:bottom w:val="single" w:sz="6" w:space="0" w:color="auto"/>
            </w:tcBorders>
            <w:shd w:val="clear" w:color="auto" w:fill="0000FF"/>
          </w:tcPr>
          <w:p w14:paraId="214C73E6"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31D0D46C" w14:textId="77777777" w:rsidTr="0088342F">
        <w:trPr>
          <w:cantSplit/>
        </w:trPr>
        <w:tc>
          <w:tcPr>
            <w:tcW w:w="9000" w:type="dxa"/>
            <w:gridSpan w:val="3"/>
            <w:tcBorders>
              <w:bottom w:val="single" w:sz="6" w:space="0" w:color="auto"/>
            </w:tcBorders>
            <w:shd w:val="clear" w:color="auto" w:fill="99CCFF"/>
          </w:tcPr>
          <w:p w14:paraId="5EC7CB58"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3955EEE4" w14:textId="77777777" w:rsidTr="0088342F">
        <w:tc>
          <w:tcPr>
            <w:tcW w:w="2070" w:type="dxa"/>
          </w:tcPr>
          <w:p w14:paraId="33720AD4"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39162774"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21F46F13"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0CFDD95A" w14:textId="77777777" w:rsidTr="0088342F">
        <w:tc>
          <w:tcPr>
            <w:tcW w:w="2070" w:type="dxa"/>
          </w:tcPr>
          <w:p w14:paraId="30BA6324"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797A2C66"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5F063A77" w14:textId="77777777" w:rsidR="009C6DE4" w:rsidRPr="00076958" w:rsidRDefault="009C6DE4" w:rsidP="0088342F">
            <w:pPr>
              <w:rPr>
                <w:rFonts w:ascii="Arial" w:hAnsi="Arial" w:cs="Arial"/>
                <w:b/>
                <w:bCs/>
                <w:iCs/>
              </w:rPr>
            </w:pPr>
            <w:r w:rsidRPr="00076958">
              <w:rPr>
                <w:rFonts w:ascii="Arial" w:hAnsi="Arial" w:cs="Arial"/>
                <w:b/>
                <w:bCs/>
                <w:iCs/>
              </w:rPr>
              <w:t>A76</w:t>
            </w:r>
          </w:p>
        </w:tc>
      </w:tr>
      <w:tr w:rsidR="009C6DE4" w:rsidRPr="00076958" w14:paraId="12FDCB6A" w14:textId="77777777" w:rsidTr="0088342F">
        <w:tc>
          <w:tcPr>
            <w:tcW w:w="2070" w:type="dxa"/>
            <w:tcBorders>
              <w:bottom w:val="single" w:sz="6" w:space="0" w:color="auto"/>
            </w:tcBorders>
          </w:tcPr>
          <w:p w14:paraId="0187F750"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58277295"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7C6392A5" w14:textId="77777777" w:rsidR="009C6DE4" w:rsidRPr="00076958" w:rsidRDefault="009C6DE4" w:rsidP="0088342F">
            <w:pPr>
              <w:rPr>
                <w:rFonts w:ascii="Arial" w:hAnsi="Arial" w:cs="Arial"/>
                <w:b/>
                <w:bCs/>
                <w:iCs/>
                <w:lang w:val="fr-FR"/>
              </w:rPr>
            </w:pPr>
            <w:r w:rsidRPr="00076958">
              <w:rPr>
                <w:rFonts w:ascii="Arial" w:hAnsi="Arial" w:cs="Arial"/>
                <w:b/>
                <w:bCs/>
                <w:iCs/>
                <w:lang w:val="fr-FR"/>
              </w:rPr>
              <w:t>601N190000000</w:t>
            </w:r>
          </w:p>
        </w:tc>
      </w:tr>
      <w:tr w:rsidR="009C6DE4" w:rsidRPr="00076958" w14:paraId="4D7DEEC6" w14:textId="77777777" w:rsidTr="0088342F">
        <w:tc>
          <w:tcPr>
            <w:tcW w:w="2070" w:type="dxa"/>
            <w:tcBorders>
              <w:bottom w:val="single" w:sz="6" w:space="0" w:color="auto"/>
            </w:tcBorders>
          </w:tcPr>
          <w:p w14:paraId="2D716492"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722BFE51"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1CC85BFE"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6AD62152" w14:textId="77777777" w:rsidTr="0088342F">
        <w:trPr>
          <w:trHeight w:val="72"/>
        </w:trPr>
        <w:tc>
          <w:tcPr>
            <w:tcW w:w="2070" w:type="dxa"/>
          </w:tcPr>
          <w:p w14:paraId="733DF10D"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2A5578BC"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2C058543"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2722B45C" w14:textId="77777777" w:rsidTr="0088342F">
        <w:tc>
          <w:tcPr>
            <w:tcW w:w="2070" w:type="dxa"/>
          </w:tcPr>
          <w:p w14:paraId="33C939A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49B5A70A"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58D60FA3"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2D8CC5F5" w14:textId="77777777" w:rsidTr="0088342F">
        <w:tc>
          <w:tcPr>
            <w:tcW w:w="2070" w:type="dxa"/>
          </w:tcPr>
          <w:p w14:paraId="796E0695"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0CFF882E"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4217FE8A"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458DA193" w14:textId="77777777" w:rsidTr="0088342F">
        <w:tc>
          <w:tcPr>
            <w:tcW w:w="2070" w:type="dxa"/>
          </w:tcPr>
          <w:p w14:paraId="0C9308F8"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7FCBD813"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4A2D43C4"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7BC0312B" w14:textId="77777777" w:rsidTr="0088342F">
        <w:tc>
          <w:tcPr>
            <w:tcW w:w="2070" w:type="dxa"/>
          </w:tcPr>
          <w:p w14:paraId="657C696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70E48EEC"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0B4BF344"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352732B4" w14:textId="77777777" w:rsidTr="0088342F">
        <w:tc>
          <w:tcPr>
            <w:tcW w:w="2070" w:type="dxa"/>
            <w:tcBorders>
              <w:bottom w:val="single" w:sz="6" w:space="0" w:color="auto"/>
            </w:tcBorders>
          </w:tcPr>
          <w:p w14:paraId="172B4B0A"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72EA8164"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2972D377"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1BC5BB3B" w14:textId="77777777" w:rsidTr="0088342F">
        <w:tc>
          <w:tcPr>
            <w:tcW w:w="2070" w:type="dxa"/>
            <w:tcBorders>
              <w:bottom w:val="single" w:sz="6" w:space="0" w:color="auto"/>
            </w:tcBorders>
          </w:tcPr>
          <w:p w14:paraId="3BD0FF41"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5BDD2E9D"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4F521A3F" w14:textId="77777777" w:rsidR="009C6DE4" w:rsidRPr="00076958" w:rsidRDefault="009C6DE4" w:rsidP="0088342F">
            <w:pPr>
              <w:rPr>
                <w:rFonts w:ascii="Arial" w:hAnsi="Arial" w:cs="Arial"/>
                <w:b/>
                <w:bCs/>
                <w:iCs/>
              </w:rPr>
            </w:pPr>
            <w:r w:rsidRPr="00076958">
              <w:rPr>
                <w:rFonts w:ascii="Arial" w:hAnsi="Arial" w:cs="Arial"/>
                <w:b/>
                <w:bCs/>
                <w:iCs/>
              </w:rPr>
              <w:t>601225</w:t>
            </w:r>
          </w:p>
        </w:tc>
      </w:tr>
      <w:tr w:rsidR="009C6DE4" w:rsidRPr="00076958" w14:paraId="3B61652C" w14:textId="77777777" w:rsidTr="0088342F">
        <w:tc>
          <w:tcPr>
            <w:tcW w:w="2070" w:type="dxa"/>
            <w:tcBorders>
              <w:bottom w:val="single" w:sz="6" w:space="0" w:color="auto"/>
            </w:tcBorders>
          </w:tcPr>
          <w:p w14:paraId="0BAC7FD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73B0C719"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5FD2F72D" w14:textId="77777777" w:rsidR="009C6DE4" w:rsidRPr="00076958" w:rsidRDefault="009C6DE4" w:rsidP="0088342F">
            <w:pPr>
              <w:rPr>
                <w:rFonts w:ascii="Arial" w:hAnsi="Arial" w:cs="Arial"/>
                <w:b/>
                <w:bCs/>
                <w:iCs/>
              </w:rPr>
            </w:pPr>
            <w:r w:rsidRPr="00076958">
              <w:rPr>
                <w:rFonts w:ascii="Arial" w:hAnsi="Arial" w:cs="Arial"/>
                <w:b/>
                <w:bCs/>
                <w:iCs/>
              </w:rPr>
              <w:t>GLSTMSMARS9</w:t>
            </w:r>
          </w:p>
        </w:tc>
      </w:tr>
      <w:tr w:rsidR="009C6DE4" w:rsidRPr="00076958" w14:paraId="780B7171" w14:textId="77777777" w:rsidTr="0088342F">
        <w:tc>
          <w:tcPr>
            <w:tcW w:w="2070" w:type="dxa"/>
            <w:tcBorders>
              <w:bottom w:val="single" w:sz="6" w:space="0" w:color="auto"/>
            </w:tcBorders>
          </w:tcPr>
          <w:p w14:paraId="22730B13"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327C9352"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702C8C33"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68CABF2F" w14:textId="77777777" w:rsidTr="0088342F">
        <w:tc>
          <w:tcPr>
            <w:tcW w:w="2070" w:type="dxa"/>
          </w:tcPr>
          <w:p w14:paraId="6A0BF210"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67522CF2"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569337A6" w14:textId="77777777" w:rsidR="009C6DE4" w:rsidRPr="00076958" w:rsidRDefault="009C6DE4" w:rsidP="0088342F">
            <w:pPr>
              <w:rPr>
                <w:rFonts w:ascii="Arial" w:hAnsi="Arial" w:cs="Arial"/>
                <w:b/>
                <w:bCs/>
                <w:iCs/>
              </w:rPr>
            </w:pPr>
            <w:r w:rsidRPr="00076958">
              <w:rPr>
                <w:rFonts w:ascii="Arial" w:hAnsi="Arial" w:cs="Arial"/>
                <w:b/>
                <w:bCs/>
                <w:iCs/>
              </w:rPr>
              <w:t>LXR-</w:t>
            </w:r>
          </w:p>
        </w:tc>
      </w:tr>
      <w:tr w:rsidR="009C6DE4" w:rsidRPr="00076958" w14:paraId="6404D059" w14:textId="77777777" w:rsidTr="0088342F">
        <w:tc>
          <w:tcPr>
            <w:tcW w:w="2070" w:type="dxa"/>
          </w:tcPr>
          <w:p w14:paraId="45154CC9"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5D2F8546"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0318A87F" w14:textId="77777777" w:rsidR="009C6DE4" w:rsidRPr="00076958" w:rsidRDefault="009C6DE4" w:rsidP="0088342F">
            <w:pPr>
              <w:rPr>
                <w:rFonts w:ascii="Arial" w:hAnsi="Arial" w:cs="Arial"/>
                <w:b/>
                <w:bCs/>
                <w:iCs/>
              </w:rPr>
            </w:pPr>
            <w:r w:rsidRPr="00076958">
              <w:rPr>
                <w:rFonts w:ascii="Arial" w:hAnsi="Arial" w:cs="Arial"/>
                <w:b/>
                <w:bCs/>
                <w:iCs/>
              </w:rPr>
              <w:t>02QB9.00A</w:t>
            </w:r>
          </w:p>
        </w:tc>
      </w:tr>
      <w:tr w:rsidR="009C6DE4" w:rsidRPr="00076958" w14:paraId="524C2E09" w14:textId="77777777" w:rsidTr="0088342F">
        <w:tc>
          <w:tcPr>
            <w:tcW w:w="2070" w:type="dxa"/>
            <w:tcBorders>
              <w:bottom w:val="single" w:sz="6" w:space="0" w:color="auto"/>
            </w:tcBorders>
          </w:tcPr>
          <w:p w14:paraId="27B9D9BA"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1FE27490"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4D9E706F" w14:textId="77777777" w:rsidR="009C6DE4" w:rsidRPr="00076958" w:rsidRDefault="009C6DE4" w:rsidP="0088342F">
            <w:pPr>
              <w:rPr>
                <w:rFonts w:ascii="Arial" w:hAnsi="Arial" w:cs="Arial"/>
                <w:b/>
                <w:bCs/>
                <w:iCs/>
              </w:rPr>
            </w:pPr>
            <w:r w:rsidRPr="00076958">
              <w:rPr>
                <w:rFonts w:ascii="Arial" w:hAnsi="Arial" w:cs="Arial"/>
                <w:b/>
                <w:bCs/>
                <w:iCs/>
              </w:rPr>
              <w:t>02DU9.00A</w:t>
            </w:r>
          </w:p>
        </w:tc>
      </w:tr>
      <w:tr w:rsidR="009C6DE4" w:rsidRPr="00076958" w14:paraId="3A74931E" w14:textId="77777777" w:rsidTr="0088342F">
        <w:trPr>
          <w:cantSplit/>
        </w:trPr>
        <w:tc>
          <w:tcPr>
            <w:tcW w:w="9000" w:type="dxa"/>
            <w:gridSpan w:val="3"/>
            <w:tcBorders>
              <w:bottom w:val="single" w:sz="6" w:space="0" w:color="auto"/>
            </w:tcBorders>
            <w:shd w:val="clear" w:color="auto" w:fill="99CCFF"/>
          </w:tcPr>
          <w:p w14:paraId="4F8EF5B2"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07FE3C36" w14:textId="77777777" w:rsidTr="0088342F">
        <w:tc>
          <w:tcPr>
            <w:tcW w:w="2070" w:type="dxa"/>
          </w:tcPr>
          <w:p w14:paraId="253CBD7E"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263E4B37"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3ED8388D" w14:textId="77777777" w:rsidR="009C6DE4" w:rsidRPr="00076958" w:rsidRDefault="009C6DE4" w:rsidP="0088342F">
            <w:pPr>
              <w:rPr>
                <w:rFonts w:ascii="Arial" w:hAnsi="Arial" w:cs="Arial"/>
                <w:b/>
                <w:bCs/>
                <w:iCs/>
                <w:lang w:val="fr-FR"/>
              </w:rPr>
            </w:pPr>
            <w:r w:rsidRPr="00076958">
              <w:rPr>
                <w:rFonts w:ascii="Arial" w:hAnsi="Arial" w:cs="Arial"/>
                <w:b/>
                <w:bCs/>
                <w:iCs/>
                <w:lang w:val="fr-FR"/>
              </w:rPr>
              <w:t>601N190000000</w:t>
            </w:r>
          </w:p>
        </w:tc>
      </w:tr>
      <w:tr w:rsidR="009C6DE4" w:rsidRPr="00076958" w14:paraId="7EC0F737" w14:textId="77777777" w:rsidTr="0088342F">
        <w:tc>
          <w:tcPr>
            <w:tcW w:w="2070" w:type="dxa"/>
            <w:tcBorders>
              <w:bottom w:val="single" w:sz="6" w:space="0" w:color="auto"/>
            </w:tcBorders>
          </w:tcPr>
          <w:p w14:paraId="3F58A5E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46E26BC9"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774DCD11"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5AC2F583" w14:textId="77777777" w:rsidTr="0088342F">
        <w:trPr>
          <w:cantSplit/>
        </w:trPr>
        <w:tc>
          <w:tcPr>
            <w:tcW w:w="9000" w:type="dxa"/>
            <w:gridSpan w:val="3"/>
            <w:tcBorders>
              <w:bottom w:val="single" w:sz="6" w:space="0" w:color="auto"/>
            </w:tcBorders>
            <w:shd w:val="clear" w:color="auto" w:fill="99CCFF"/>
          </w:tcPr>
          <w:p w14:paraId="4BD8E481"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318BDEB5" w14:textId="77777777" w:rsidTr="0088342F">
        <w:tc>
          <w:tcPr>
            <w:tcW w:w="2070" w:type="dxa"/>
          </w:tcPr>
          <w:p w14:paraId="04519BD4"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49D3C372"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5BFDC56D"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09AD5B37" w14:textId="77777777" w:rsidTr="0088342F">
        <w:tc>
          <w:tcPr>
            <w:tcW w:w="2070" w:type="dxa"/>
          </w:tcPr>
          <w:p w14:paraId="5DEBA61C"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345070A4"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0CFE0FB5"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6AD7F12F" w14:textId="77777777" w:rsidTr="0088342F">
        <w:tc>
          <w:tcPr>
            <w:tcW w:w="2070" w:type="dxa"/>
          </w:tcPr>
          <w:p w14:paraId="5A90F2E5"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05C31196"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27866B87"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48F3C293" w14:textId="77777777" w:rsidTr="0088342F">
        <w:tc>
          <w:tcPr>
            <w:tcW w:w="2070" w:type="dxa"/>
          </w:tcPr>
          <w:p w14:paraId="794C7B6D"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0627FF69"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477E0788" w14:textId="77777777" w:rsidR="009C6DE4" w:rsidRPr="00076958" w:rsidRDefault="009C6DE4" w:rsidP="0088342F">
            <w:pPr>
              <w:pStyle w:val="Heading4"/>
              <w:rPr>
                <w:rFonts w:cs="Arial"/>
                <w:b/>
                <w:bCs/>
                <w:i w:val="0"/>
              </w:rPr>
            </w:pPr>
            <w:r w:rsidRPr="00076958">
              <w:rPr>
                <w:rFonts w:cs="Arial"/>
                <w:b/>
                <w:bCs/>
                <w:i w:val="0"/>
              </w:rPr>
              <w:t>Elizabeth Swan</w:t>
            </w:r>
          </w:p>
        </w:tc>
      </w:tr>
      <w:tr w:rsidR="009C6DE4" w:rsidRPr="00076958" w14:paraId="4EB3480D" w14:textId="77777777" w:rsidTr="0088342F">
        <w:tc>
          <w:tcPr>
            <w:tcW w:w="2070" w:type="dxa"/>
            <w:tcBorders>
              <w:bottom w:val="single" w:sz="6" w:space="0" w:color="auto"/>
            </w:tcBorders>
          </w:tcPr>
          <w:p w14:paraId="4A7C56E5"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1F1E72B3"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6E22F8E4"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007C8C93" w14:textId="77777777" w:rsidTr="0088342F">
        <w:trPr>
          <w:cantSplit/>
        </w:trPr>
        <w:tc>
          <w:tcPr>
            <w:tcW w:w="9000" w:type="dxa"/>
            <w:gridSpan w:val="3"/>
            <w:tcBorders>
              <w:bottom w:val="single" w:sz="6" w:space="0" w:color="auto"/>
            </w:tcBorders>
            <w:shd w:val="clear" w:color="auto" w:fill="0000FF"/>
          </w:tcPr>
          <w:p w14:paraId="4EDFF310" w14:textId="77777777" w:rsidR="009C6DE4" w:rsidRPr="00076958" w:rsidRDefault="009C6DE4" w:rsidP="0088342F">
            <w:pPr>
              <w:pStyle w:val="Heading4"/>
              <w:rPr>
                <w:rFonts w:cs="Arial"/>
                <w:b/>
                <w:bCs/>
                <w:i w:val="0"/>
                <w:iCs w:val="0"/>
              </w:rPr>
            </w:pPr>
            <w:r w:rsidRPr="00076958">
              <w:rPr>
                <w:rFonts w:cs="Arial"/>
                <w:b/>
                <w:bCs/>
                <w:i w:val="0"/>
                <w:iCs w:val="0"/>
              </w:rPr>
              <w:t>EU  FORM</w:t>
            </w:r>
          </w:p>
        </w:tc>
      </w:tr>
      <w:tr w:rsidR="009C6DE4" w:rsidRPr="00076958" w14:paraId="68573E5B" w14:textId="77777777" w:rsidTr="0088342F">
        <w:trPr>
          <w:cantSplit/>
        </w:trPr>
        <w:tc>
          <w:tcPr>
            <w:tcW w:w="9000" w:type="dxa"/>
            <w:gridSpan w:val="3"/>
            <w:shd w:val="clear" w:color="auto" w:fill="99CCFF"/>
          </w:tcPr>
          <w:p w14:paraId="45299C20"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622CF9B9" w14:textId="77777777" w:rsidTr="0088342F">
        <w:tc>
          <w:tcPr>
            <w:tcW w:w="2070" w:type="dxa"/>
            <w:tcBorders>
              <w:bottom w:val="single" w:sz="6" w:space="0" w:color="auto"/>
            </w:tcBorders>
          </w:tcPr>
          <w:p w14:paraId="76002057"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7DE5B066"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6FAD3090" w14:textId="77777777" w:rsidR="009C6DE4" w:rsidRPr="00076958" w:rsidRDefault="009C6DE4" w:rsidP="0088342F">
            <w:pPr>
              <w:pStyle w:val="Heading4"/>
              <w:rPr>
                <w:rFonts w:cs="Arial"/>
                <w:b/>
                <w:bCs/>
                <w:i w:val="0"/>
              </w:rPr>
            </w:pPr>
            <w:r w:rsidRPr="00076958">
              <w:rPr>
                <w:rFonts w:cs="Arial"/>
                <w:b/>
                <w:bCs/>
                <w:i w:val="0"/>
              </w:rPr>
              <w:t>Captain Barbossa</w:t>
            </w:r>
          </w:p>
        </w:tc>
      </w:tr>
      <w:tr w:rsidR="009C6DE4" w:rsidRPr="00076958" w14:paraId="1265DC22" w14:textId="77777777" w:rsidTr="0088342F">
        <w:trPr>
          <w:cantSplit/>
        </w:trPr>
        <w:tc>
          <w:tcPr>
            <w:tcW w:w="9000" w:type="dxa"/>
            <w:gridSpan w:val="3"/>
            <w:tcBorders>
              <w:bottom w:val="single" w:sz="6" w:space="0" w:color="auto"/>
            </w:tcBorders>
            <w:shd w:val="clear" w:color="auto" w:fill="99CCFF"/>
          </w:tcPr>
          <w:p w14:paraId="72752052"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71CA8634" w14:textId="77777777" w:rsidTr="0088342F">
        <w:tc>
          <w:tcPr>
            <w:tcW w:w="2070" w:type="dxa"/>
            <w:tcBorders>
              <w:bottom w:val="single" w:sz="6" w:space="0" w:color="auto"/>
            </w:tcBorders>
          </w:tcPr>
          <w:p w14:paraId="68BABF05"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5F3F0545"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0FBA1BD5" w14:textId="77777777" w:rsidR="009C6DE4" w:rsidRPr="00076958" w:rsidRDefault="009C6DE4" w:rsidP="0088342F">
            <w:pPr>
              <w:pStyle w:val="Heading4"/>
              <w:rPr>
                <w:rFonts w:cs="Arial"/>
                <w:b/>
                <w:bCs/>
                <w:i w:val="0"/>
              </w:rPr>
            </w:pPr>
            <w:r w:rsidRPr="00076958">
              <w:rPr>
                <w:rFonts w:cs="Arial"/>
                <w:b/>
                <w:bCs/>
                <w:i w:val="0"/>
              </w:rPr>
              <w:t>601N160016016</w:t>
            </w:r>
          </w:p>
        </w:tc>
      </w:tr>
      <w:tr w:rsidR="009C6DE4" w:rsidRPr="00076958" w14:paraId="5DA8EB5D" w14:textId="77777777" w:rsidTr="0088342F">
        <w:trPr>
          <w:cantSplit/>
          <w:trHeight w:val="255"/>
        </w:trPr>
        <w:tc>
          <w:tcPr>
            <w:tcW w:w="9000" w:type="dxa"/>
            <w:gridSpan w:val="3"/>
            <w:tcBorders>
              <w:bottom w:val="single" w:sz="6" w:space="0" w:color="auto"/>
            </w:tcBorders>
            <w:shd w:val="clear" w:color="auto" w:fill="0000FF"/>
          </w:tcPr>
          <w:p w14:paraId="018B7234"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0222FBC6" w14:textId="77777777" w:rsidTr="0088342F">
        <w:trPr>
          <w:cantSplit/>
          <w:trHeight w:val="255"/>
        </w:trPr>
        <w:tc>
          <w:tcPr>
            <w:tcW w:w="9000" w:type="dxa"/>
            <w:gridSpan w:val="3"/>
            <w:shd w:val="clear" w:color="auto" w:fill="99CCFF"/>
          </w:tcPr>
          <w:p w14:paraId="345A2AA6"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63C54F5B" w14:textId="77777777" w:rsidTr="0088342F">
        <w:trPr>
          <w:trHeight w:val="255"/>
        </w:trPr>
        <w:tc>
          <w:tcPr>
            <w:tcW w:w="2070" w:type="dxa"/>
            <w:tcBorders>
              <w:bottom w:val="single" w:sz="6" w:space="0" w:color="auto"/>
            </w:tcBorders>
          </w:tcPr>
          <w:p w14:paraId="132189C3"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08AEC57A"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33DA9650"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56712556" w14:textId="77777777" w:rsidTr="0088342F">
        <w:trPr>
          <w:cantSplit/>
          <w:trHeight w:val="255"/>
        </w:trPr>
        <w:tc>
          <w:tcPr>
            <w:tcW w:w="9000" w:type="dxa"/>
            <w:gridSpan w:val="3"/>
            <w:tcBorders>
              <w:bottom w:val="single" w:sz="6" w:space="0" w:color="auto"/>
            </w:tcBorders>
            <w:shd w:val="clear" w:color="auto" w:fill="99CCFF"/>
          </w:tcPr>
          <w:p w14:paraId="23823D29"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5B17775F" w14:textId="77777777" w:rsidTr="0088342F">
        <w:trPr>
          <w:trHeight w:val="255"/>
        </w:trPr>
        <w:tc>
          <w:tcPr>
            <w:tcW w:w="2070" w:type="dxa"/>
          </w:tcPr>
          <w:p w14:paraId="4DB22D1B"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47794EFB"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13D7DBC9"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4D7AA821" w14:textId="77777777" w:rsidTr="0088342F">
        <w:trPr>
          <w:trHeight w:val="255"/>
        </w:trPr>
        <w:tc>
          <w:tcPr>
            <w:tcW w:w="2070" w:type="dxa"/>
          </w:tcPr>
          <w:p w14:paraId="2E4B710C"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1F3CA4AA"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7485D649"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05716A36" w14:textId="77777777" w:rsidTr="0088342F">
        <w:trPr>
          <w:trHeight w:val="255"/>
        </w:trPr>
        <w:tc>
          <w:tcPr>
            <w:tcW w:w="2070" w:type="dxa"/>
          </w:tcPr>
          <w:p w14:paraId="7590CC55"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4EFBCA9F"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2C990569" w14:textId="77777777" w:rsidR="009C6DE4" w:rsidRPr="00076958" w:rsidRDefault="009C6DE4" w:rsidP="0088342F">
            <w:pPr>
              <w:rPr>
                <w:rFonts w:ascii="Arial" w:hAnsi="Arial" w:cs="Arial"/>
                <w:b/>
                <w:bCs/>
                <w:iCs/>
              </w:rPr>
            </w:pPr>
            <w:r w:rsidRPr="00076958">
              <w:rPr>
                <w:rFonts w:ascii="Arial" w:hAnsi="Arial" w:cs="Arial"/>
                <w:b/>
                <w:bCs/>
                <w:iCs/>
              </w:rPr>
              <w:t>M1.LXFU.501702..SC</w:t>
            </w:r>
          </w:p>
        </w:tc>
      </w:tr>
      <w:tr w:rsidR="009C6DE4" w:rsidRPr="00076958" w14:paraId="4CDCF34C" w14:textId="77777777" w:rsidTr="0088342F">
        <w:trPr>
          <w:trHeight w:val="255"/>
        </w:trPr>
        <w:tc>
          <w:tcPr>
            <w:tcW w:w="2070" w:type="dxa"/>
          </w:tcPr>
          <w:p w14:paraId="6B043DA8"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1CBE3E09"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495E973E"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7277C236" w14:textId="77777777" w:rsidTr="0088342F">
        <w:trPr>
          <w:trHeight w:val="255"/>
        </w:trPr>
        <w:tc>
          <w:tcPr>
            <w:tcW w:w="2070" w:type="dxa"/>
          </w:tcPr>
          <w:p w14:paraId="536E9947"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54FB1D7F"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40A76FC5" w14:textId="77777777" w:rsidR="009C6DE4" w:rsidRPr="00076958" w:rsidRDefault="009C6DE4" w:rsidP="0088342F">
            <w:pPr>
              <w:rPr>
                <w:rFonts w:ascii="Arial" w:hAnsi="Arial" w:cs="Arial"/>
                <w:b/>
                <w:bCs/>
                <w:iCs/>
              </w:rPr>
            </w:pPr>
            <w:r w:rsidRPr="00076958">
              <w:rPr>
                <w:rFonts w:ascii="Arial" w:hAnsi="Arial" w:cs="Arial"/>
                <w:b/>
                <w:bCs/>
                <w:iCs/>
              </w:rPr>
              <w:t>41</w:t>
            </w:r>
          </w:p>
        </w:tc>
      </w:tr>
    </w:tbl>
    <w:p w14:paraId="7762962A" w14:textId="77777777" w:rsidR="009C6DE4" w:rsidRDefault="009C6DE4" w:rsidP="009C6DE4">
      <w:pPr>
        <w:rPr>
          <w:rFonts w:ascii="Arial" w:hAnsi="Arial" w:cs="Arial"/>
          <w:b/>
          <w:bCs/>
        </w:rPr>
      </w:pPr>
    </w:p>
    <w:p w14:paraId="1C27AF8A" w14:textId="77777777" w:rsidR="009C6DE4" w:rsidRDefault="009C6DE4" w:rsidP="009C6DE4"/>
    <w:p w14:paraId="3985F25D" w14:textId="77777777" w:rsidR="009C6DE4" w:rsidRDefault="009C6DE4" w:rsidP="009C6DE4"/>
    <w:p w14:paraId="62AF9A39" w14:textId="77777777" w:rsidR="009C6DE4" w:rsidRPr="00082F95" w:rsidRDefault="009C6DE4" w:rsidP="009C6DE4">
      <w:pPr>
        <w:rPr>
          <w:rFonts w:ascii="Arial" w:hAnsi="Arial" w:cs="Arial"/>
          <w:b/>
          <w:bCs/>
        </w:rPr>
      </w:pPr>
    </w:p>
    <w:p w14:paraId="05BC5EA4" w14:textId="77777777" w:rsidR="009C6DE4" w:rsidRPr="00082F95" w:rsidRDefault="009C6DE4" w:rsidP="009C6DE4">
      <w:pPr>
        <w:rPr>
          <w:rFonts w:ascii="Arial" w:hAnsi="Arial" w:cs="Arial"/>
          <w:b/>
          <w:bCs/>
        </w:rPr>
      </w:pPr>
    </w:p>
    <w:p w14:paraId="26877C91" w14:textId="77777777" w:rsidR="009C6DE4" w:rsidRDefault="009C6DE4" w:rsidP="009C6DE4">
      <w:r w:rsidRPr="00D116E4">
        <w:t>XML  INPUT:</w:t>
      </w:r>
    </w:p>
    <w:p w14:paraId="36C288FD" w14:textId="77777777" w:rsidR="009C6DE4" w:rsidRPr="00D116E4" w:rsidRDefault="009C6DE4" w:rsidP="009C6DE4"/>
    <w:p w14:paraId="4DB56E9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header</w:t>
      </w:r>
      <w:r w:rsidRPr="00D116E4">
        <w:rPr>
          <w:color w:val="0000FF"/>
        </w:rPr>
        <w:t>&gt;</w:t>
      </w:r>
    </w:p>
    <w:p w14:paraId="446044A3" w14:textId="77777777" w:rsidR="009C6DE4" w:rsidRPr="00D116E4" w:rsidRDefault="009C6DE4" w:rsidP="009C6DE4">
      <w:pPr>
        <w:ind w:hanging="480"/>
        <w:rPr>
          <w:szCs w:val="20"/>
        </w:rPr>
      </w:pPr>
      <w:hyperlink r:id="rId1713"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order:LSR_ORD_REQ</w:t>
      </w:r>
      <w:r w:rsidRPr="00D116E4">
        <w:rPr>
          <w:color w:val="0000FF"/>
        </w:rPr>
        <w:t>&gt;</w:t>
      </w:r>
    </w:p>
    <w:p w14:paraId="3C35FA61" w14:textId="77777777" w:rsidR="009C6DE4" w:rsidRPr="00D116E4" w:rsidRDefault="009C6DE4" w:rsidP="009C6DE4">
      <w:pPr>
        <w:ind w:hanging="480"/>
        <w:rPr>
          <w:szCs w:val="20"/>
        </w:rPr>
      </w:pPr>
      <w:hyperlink r:id="rId1714"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order:HDR</w:t>
      </w:r>
      <w:r w:rsidRPr="00D116E4">
        <w:rPr>
          <w:color w:val="0000FF"/>
        </w:rPr>
        <w:t>&gt;</w:t>
      </w:r>
    </w:p>
    <w:p w14:paraId="7DD33AE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order:CCNA</w:t>
      </w:r>
      <w:r w:rsidRPr="00D116E4">
        <w:rPr>
          <w:color w:val="0000FF"/>
        </w:rPr>
        <w:t>&gt;</w:t>
      </w:r>
      <w:r w:rsidRPr="00D116E4">
        <w:rPr>
          <w:bCs/>
        </w:rPr>
        <w:t>ZXL</w:t>
      </w:r>
      <w:r w:rsidRPr="00D116E4">
        <w:rPr>
          <w:color w:val="0000FF"/>
        </w:rPr>
        <w:t>&lt;/</w:t>
      </w:r>
      <w:r w:rsidRPr="00D116E4">
        <w:rPr>
          <w:color w:val="990000"/>
        </w:rPr>
        <w:t>order:CCNA</w:t>
      </w:r>
      <w:r w:rsidRPr="00D116E4">
        <w:rPr>
          <w:color w:val="0000FF"/>
        </w:rPr>
        <w:t>&gt;</w:t>
      </w:r>
      <w:r w:rsidRPr="00D116E4">
        <w:rPr>
          <w:szCs w:val="20"/>
        </w:rPr>
        <w:t xml:space="preserve"> </w:t>
      </w:r>
    </w:p>
    <w:p w14:paraId="2B8847D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order:PON</w:t>
      </w:r>
      <w:r w:rsidRPr="00D116E4">
        <w:rPr>
          <w:color w:val="0000FF"/>
        </w:rPr>
        <w:t>&gt;</w:t>
      </w:r>
      <w:r w:rsidRPr="00D116E4">
        <w:rPr>
          <w:bCs/>
        </w:rPr>
        <w:t>CVT0A076R31CC</w:t>
      </w:r>
      <w:r w:rsidRPr="00D116E4">
        <w:rPr>
          <w:color w:val="0000FF"/>
        </w:rPr>
        <w:t>&lt;/</w:t>
      </w:r>
      <w:r w:rsidRPr="00D116E4">
        <w:rPr>
          <w:color w:val="990000"/>
        </w:rPr>
        <w:t>order:PON</w:t>
      </w:r>
      <w:r w:rsidRPr="00D116E4">
        <w:rPr>
          <w:color w:val="0000FF"/>
        </w:rPr>
        <w:t>&gt;</w:t>
      </w:r>
      <w:r w:rsidRPr="00D116E4">
        <w:rPr>
          <w:szCs w:val="20"/>
        </w:rPr>
        <w:t xml:space="preserve"> </w:t>
      </w:r>
    </w:p>
    <w:p w14:paraId="2639410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order:VER</w:t>
      </w:r>
      <w:r w:rsidRPr="00D116E4">
        <w:rPr>
          <w:color w:val="0000FF"/>
        </w:rPr>
        <w:t>&gt;</w:t>
      </w:r>
      <w:r w:rsidRPr="00D116E4">
        <w:rPr>
          <w:bCs/>
        </w:rPr>
        <w:t>00</w:t>
      </w:r>
      <w:r w:rsidRPr="00D116E4">
        <w:rPr>
          <w:color w:val="0000FF"/>
        </w:rPr>
        <w:t>&lt;/</w:t>
      </w:r>
      <w:r w:rsidRPr="00D116E4">
        <w:rPr>
          <w:color w:val="990000"/>
        </w:rPr>
        <w:t>order:VER</w:t>
      </w:r>
      <w:r w:rsidRPr="00D116E4">
        <w:rPr>
          <w:color w:val="0000FF"/>
        </w:rPr>
        <w:t>&gt;</w:t>
      </w:r>
      <w:r w:rsidRPr="00D116E4">
        <w:rPr>
          <w:szCs w:val="20"/>
        </w:rPr>
        <w:t xml:space="preserve"> </w:t>
      </w:r>
    </w:p>
    <w:p w14:paraId="7D8154CE"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order:AN</w:t>
      </w:r>
      <w:r w:rsidRPr="00D116E4">
        <w:rPr>
          <w:color w:val="0000FF"/>
        </w:rPr>
        <w:t>&gt;</w:t>
      </w:r>
      <w:r w:rsidRPr="00D116E4">
        <w:rPr>
          <w:bCs/>
        </w:rPr>
        <w:t>601N190000000</w:t>
      </w:r>
      <w:r w:rsidRPr="00D116E4">
        <w:rPr>
          <w:color w:val="0000FF"/>
        </w:rPr>
        <w:t>&lt;/</w:t>
      </w:r>
      <w:r w:rsidRPr="00D116E4">
        <w:rPr>
          <w:color w:val="990000"/>
        </w:rPr>
        <w:t>order:AN</w:t>
      </w:r>
      <w:r w:rsidRPr="00D116E4">
        <w:rPr>
          <w:color w:val="0000FF"/>
        </w:rPr>
        <w:t>&gt;</w:t>
      </w:r>
      <w:r w:rsidRPr="00D116E4">
        <w:rPr>
          <w:szCs w:val="20"/>
        </w:rPr>
        <w:t xml:space="preserve"> </w:t>
      </w:r>
    </w:p>
    <w:p w14:paraId="659F4ECE"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order:RVER</w:t>
      </w:r>
      <w:r w:rsidRPr="00D116E4">
        <w:rPr>
          <w:color w:val="0000FF"/>
        </w:rPr>
        <w:t>&gt;</w:t>
      </w:r>
      <w:r w:rsidRPr="00D116E4">
        <w:rPr>
          <w:bCs/>
        </w:rPr>
        <w:t>10.05</w:t>
      </w:r>
      <w:r w:rsidRPr="00D116E4">
        <w:rPr>
          <w:color w:val="0000FF"/>
        </w:rPr>
        <w:t>&lt;/</w:t>
      </w:r>
      <w:r w:rsidRPr="00D116E4">
        <w:rPr>
          <w:color w:val="990000"/>
        </w:rPr>
        <w:t>order:RVER</w:t>
      </w:r>
      <w:r w:rsidRPr="00D116E4">
        <w:rPr>
          <w:color w:val="0000FF"/>
        </w:rPr>
        <w:t>&gt;</w:t>
      </w:r>
      <w:r w:rsidRPr="00D116E4">
        <w:rPr>
          <w:szCs w:val="20"/>
        </w:rPr>
        <w:t xml:space="preserve"> </w:t>
      </w:r>
    </w:p>
    <w:p w14:paraId="2B9F2B4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order:CC</w:t>
      </w:r>
      <w:r w:rsidRPr="00D116E4">
        <w:rPr>
          <w:color w:val="0000FF"/>
        </w:rPr>
        <w:t>&gt;</w:t>
      </w:r>
      <w:r w:rsidRPr="00D116E4">
        <w:rPr>
          <w:bCs/>
        </w:rPr>
        <w:t>9999</w:t>
      </w:r>
      <w:r w:rsidRPr="00D116E4">
        <w:rPr>
          <w:color w:val="0000FF"/>
        </w:rPr>
        <w:t>&lt;/</w:t>
      </w:r>
      <w:r w:rsidRPr="00D116E4">
        <w:rPr>
          <w:color w:val="990000"/>
        </w:rPr>
        <w:t>order:CC</w:t>
      </w:r>
      <w:r w:rsidRPr="00D116E4">
        <w:rPr>
          <w:color w:val="0000FF"/>
        </w:rPr>
        <w:t>&gt;</w:t>
      </w:r>
      <w:r w:rsidRPr="00D116E4">
        <w:rPr>
          <w:szCs w:val="20"/>
        </w:rPr>
        <w:t xml:space="preserve"> </w:t>
      </w:r>
    </w:p>
    <w:p w14:paraId="144CE31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order:STATE</w:t>
      </w:r>
      <w:r w:rsidRPr="00D116E4">
        <w:rPr>
          <w:color w:val="0000FF"/>
        </w:rPr>
        <w:t>&gt;</w:t>
      </w:r>
      <w:r w:rsidRPr="00D116E4">
        <w:rPr>
          <w:bCs/>
        </w:rPr>
        <w:t>MS</w:t>
      </w:r>
      <w:r w:rsidRPr="00D116E4">
        <w:rPr>
          <w:color w:val="0000FF"/>
        </w:rPr>
        <w:t>&lt;/</w:t>
      </w:r>
      <w:r w:rsidRPr="00D116E4">
        <w:rPr>
          <w:color w:val="990000"/>
        </w:rPr>
        <w:t>order:STATE</w:t>
      </w:r>
      <w:r w:rsidRPr="00D116E4">
        <w:rPr>
          <w:color w:val="0000FF"/>
        </w:rPr>
        <w:t>&gt;</w:t>
      </w:r>
      <w:r w:rsidRPr="00D116E4">
        <w:rPr>
          <w:szCs w:val="20"/>
        </w:rPr>
        <w:t xml:space="preserve"> </w:t>
      </w:r>
    </w:p>
    <w:p w14:paraId="64B1CDF0"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order:MSG_TIMESTAMP</w:t>
      </w:r>
      <w:r w:rsidRPr="00D116E4">
        <w:rPr>
          <w:color w:val="0000FF"/>
        </w:rPr>
        <w:t>&gt;</w:t>
      </w:r>
      <w:r w:rsidRPr="00D116E4">
        <w:rPr>
          <w:bCs/>
        </w:rPr>
        <w:t>2009-06-25T13:34:40-05:00</w:t>
      </w:r>
      <w:r w:rsidRPr="00D116E4">
        <w:rPr>
          <w:color w:val="0000FF"/>
        </w:rPr>
        <w:t>&lt;/</w:t>
      </w:r>
      <w:r w:rsidRPr="00D116E4">
        <w:rPr>
          <w:color w:val="990000"/>
        </w:rPr>
        <w:t>order:MSG_TIMESTAMP</w:t>
      </w:r>
      <w:r w:rsidRPr="00D116E4">
        <w:rPr>
          <w:color w:val="0000FF"/>
        </w:rPr>
        <w:t>&gt;</w:t>
      </w:r>
      <w:r w:rsidRPr="00D116E4">
        <w:rPr>
          <w:szCs w:val="20"/>
        </w:rPr>
        <w:t xml:space="preserve"> </w:t>
      </w:r>
    </w:p>
    <w:p w14:paraId="14365A70"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order:DTSENT</w:t>
      </w:r>
      <w:r w:rsidRPr="00D116E4">
        <w:rPr>
          <w:color w:val="0000FF"/>
        </w:rPr>
        <w:t>&gt;</w:t>
      </w:r>
      <w:r w:rsidRPr="00D116E4">
        <w:rPr>
          <w:bCs/>
        </w:rPr>
        <w:t>200906250134PM</w:t>
      </w:r>
      <w:r w:rsidRPr="00D116E4">
        <w:rPr>
          <w:color w:val="0000FF"/>
        </w:rPr>
        <w:t>&lt;/</w:t>
      </w:r>
      <w:r w:rsidRPr="00D116E4">
        <w:rPr>
          <w:color w:val="990000"/>
        </w:rPr>
        <w:t>order:DTSENT</w:t>
      </w:r>
      <w:r w:rsidRPr="00D116E4">
        <w:rPr>
          <w:color w:val="0000FF"/>
        </w:rPr>
        <w:t>&gt;</w:t>
      </w:r>
      <w:r w:rsidRPr="00D116E4">
        <w:rPr>
          <w:szCs w:val="20"/>
        </w:rPr>
        <w:t xml:space="preserve"> </w:t>
      </w:r>
    </w:p>
    <w:p w14:paraId="043843E5"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order:HDR</w:t>
      </w:r>
      <w:r w:rsidRPr="00D116E4">
        <w:rPr>
          <w:color w:val="0000FF"/>
        </w:rPr>
        <w:t>&gt;</w:t>
      </w:r>
    </w:p>
    <w:p w14:paraId="7D916D6C" w14:textId="77777777" w:rsidR="009C6DE4" w:rsidRPr="00D116E4" w:rsidRDefault="009C6DE4" w:rsidP="009C6DE4">
      <w:pPr>
        <w:ind w:hanging="480"/>
        <w:rPr>
          <w:szCs w:val="20"/>
        </w:rPr>
      </w:pPr>
      <w:hyperlink r:id="rId1715"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order:LSR</w:t>
      </w:r>
      <w:r w:rsidRPr="00D116E4">
        <w:rPr>
          <w:color w:val="0000FF"/>
        </w:rPr>
        <w:t>&gt;</w:t>
      </w:r>
    </w:p>
    <w:p w14:paraId="4F1FC224" w14:textId="77777777" w:rsidR="009C6DE4" w:rsidRPr="00D116E4" w:rsidRDefault="009C6DE4" w:rsidP="009C6DE4">
      <w:pPr>
        <w:ind w:hanging="480"/>
        <w:rPr>
          <w:szCs w:val="20"/>
        </w:rPr>
      </w:pPr>
      <w:hyperlink r:id="rId1716"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order:LSR_ADMIN</w:t>
      </w:r>
      <w:r w:rsidRPr="00D116E4">
        <w:rPr>
          <w:color w:val="0000FF"/>
        </w:rPr>
        <w:t>&gt;</w:t>
      </w:r>
    </w:p>
    <w:p w14:paraId="1067CD4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order:SC</w:t>
      </w:r>
      <w:r w:rsidRPr="00D116E4">
        <w:rPr>
          <w:color w:val="0000FF"/>
        </w:rPr>
        <w:t>&gt;</w:t>
      </w:r>
      <w:r w:rsidRPr="00D116E4">
        <w:rPr>
          <w:bCs/>
        </w:rPr>
        <w:t>LCSC</w:t>
      </w:r>
      <w:r w:rsidRPr="00D116E4">
        <w:rPr>
          <w:color w:val="0000FF"/>
        </w:rPr>
        <w:t>&lt;/</w:t>
      </w:r>
      <w:r w:rsidRPr="00D116E4">
        <w:rPr>
          <w:color w:val="990000"/>
        </w:rPr>
        <w:t>order:SC</w:t>
      </w:r>
      <w:r w:rsidRPr="00D116E4">
        <w:rPr>
          <w:color w:val="0000FF"/>
        </w:rPr>
        <w:t>&gt;</w:t>
      </w:r>
      <w:r w:rsidRPr="00D116E4">
        <w:rPr>
          <w:szCs w:val="20"/>
        </w:rPr>
        <w:t xml:space="preserve"> </w:t>
      </w:r>
    </w:p>
    <w:p w14:paraId="793BBDD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order:PROJECT</w:t>
      </w:r>
      <w:r w:rsidRPr="00D116E4">
        <w:rPr>
          <w:color w:val="0000FF"/>
        </w:rPr>
        <w:t>&gt;</w:t>
      </w:r>
      <w:r w:rsidRPr="00D116E4">
        <w:rPr>
          <w:bCs/>
        </w:rPr>
        <w:t>CAVENOBILL</w:t>
      </w:r>
      <w:r w:rsidRPr="00D116E4">
        <w:rPr>
          <w:color w:val="0000FF"/>
        </w:rPr>
        <w:t>&lt;/</w:t>
      </w:r>
      <w:r w:rsidRPr="00D116E4">
        <w:rPr>
          <w:color w:val="990000"/>
        </w:rPr>
        <w:t>order:PROJECT</w:t>
      </w:r>
      <w:r w:rsidRPr="00D116E4">
        <w:rPr>
          <w:color w:val="0000FF"/>
        </w:rPr>
        <w:t>&gt;</w:t>
      </w:r>
      <w:r w:rsidRPr="00D116E4">
        <w:rPr>
          <w:szCs w:val="20"/>
        </w:rPr>
        <w:t xml:space="preserve"> </w:t>
      </w:r>
    </w:p>
    <w:p w14:paraId="03EFBEA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order:REQTYP</w:t>
      </w:r>
      <w:r w:rsidRPr="00D116E4">
        <w:rPr>
          <w:color w:val="0000FF"/>
        </w:rPr>
        <w:t>&gt;</w:t>
      </w:r>
      <w:r w:rsidRPr="00D116E4">
        <w:rPr>
          <w:bCs/>
        </w:rPr>
        <w:t>AB</w:t>
      </w:r>
      <w:r w:rsidRPr="00D116E4">
        <w:rPr>
          <w:color w:val="0000FF"/>
        </w:rPr>
        <w:t>&lt;/</w:t>
      </w:r>
      <w:r w:rsidRPr="00D116E4">
        <w:rPr>
          <w:color w:val="990000"/>
        </w:rPr>
        <w:t>order:REQTYP</w:t>
      </w:r>
      <w:r w:rsidRPr="00D116E4">
        <w:rPr>
          <w:color w:val="0000FF"/>
        </w:rPr>
        <w:t>&gt;</w:t>
      </w:r>
      <w:r w:rsidRPr="00D116E4">
        <w:rPr>
          <w:szCs w:val="20"/>
        </w:rPr>
        <w:t xml:space="preserve"> </w:t>
      </w:r>
    </w:p>
    <w:p w14:paraId="1F71A76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order:ACT</w:t>
      </w:r>
      <w:r w:rsidRPr="00D116E4">
        <w:rPr>
          <w:color w:val="0000FF"/>
        </w:rPr>
        <w:t>&gt;</w:t>
      </w:r>
      <w:r w:rsidRPr="00D116E4">
        <w:rPr>
          <w:bCs/>
        </w:rPr>
        <w:t>W</w:t>
      </w:r>
      <w:r w:rsidRPr="00D116E4">
        <w:rPr>
          <w:color w:val="0000FF"/>
        </w:rPr>
        <w:t>&lt;/</w:t>
      </w:r>
      <w:r w:rsidRPr="00D116E4">
        <w:rPr>
          <w:color w:val="990000"/>
        </w:rPr>
        <w:t>order:ACT</w:t>
      </w:r>
      <w:r w:rsidRPr="00D116E4">
        <w:rPr>
          <w:color w:val="0000FF"/>
        </w:rPr>
        <w:t>&gt;</w:t>
      </w:r>
      <w:r w:rsidRPr="00D116E4">
        <w:rPr>
          <w:szCs w:val="20"/>
        </w:rPr>
        <w:t xml:space="preserve"> </w:t>
      </w:r>
    </w:p>
    <w:p w14:paraId="663087CA" w14:textId="77777777" w:rsidR="009C6DE4" w:rsidRPr="00D116E4" w:rsidRDefault="009C6DE4" w:rsidP="009C6DE4">
      <w:pPr>
        <w:ind w:hanging="480"/>
        <w:rPr>
          <w:szCs w:val="20"/>
        </w:rPr>
      </w:pPr>
      <w:hyperlink r:id="rId1717"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order:AUTHORIZATION</w:t>
      </w:r>
      <w:r w:rsidRPr="00D116E4">
        <w:rPr>
          <w:color w:val="0000FF"/>
        </w:rPr>
        <w:t>&gt;</w:t>
      </w:r>
    </w:p>
    <w:p w14:paraId="6ED63B0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order:TOS</w:t>
      </w:r>
      <w:r w:rsidRPr="00D116E4">
        <w:rPr>
          <w:color w:val="0000FF"/>
        </w:rPr>
        <w:t>&gt;</w:t>
      </w:r>
      <w:r w:rsidRPr="00D116E4">
        <w:rPr>
          <w:bCs/>
        </w:rPr>
        <w:t>1B--</w:t>
      </w:r>
      <w:r w:rsidRPr="00D116E4">
        <w:rPr>
          <w:color w:val="0000FF"/>
        </w:rPr>
        <w:t>&lt;/</w:t>
      </w:r>
      <w:r w:rsidRPr="00D116E4">
        <w:rPr>
          <w:color w:val="990000"/>
        </w:rPr>
        <w:t>order:TOS</w:t>
      </w:r>
      <w:r w:rsidRPr="00D116E4">
        <w:rPr>
          <w:color w:val="0000FF"/>
        </w:rPr>
        <w:t>&gt;</w:t>
      </w:r>
      <w:r w:rsidRPr="00D116E4">
        <w:rPr>
          <w:szCs w:val="20"/>
        </w:rPr>
        <w:t xml:space="preserve"> </w:t>
      </w:r>
    </w:p>
    <w:p w14:paraId="2BA2816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order:DDD</w:t>
      </w:r>
      <w:r w:rsidRPr="00D116E4">
        <w:rPr>
          <w:color w:val="0000FF"/>
        </w:rPr>
        <w:t>&gt;</w:t>
      </w:r>
      <w:r w:rsidRPr="00D116E4">
        <w:rPr>
          <w:bCs/>
        </w:rPr>
        <w:t>20091231</w:t>
      </w:r>
      <w:r w:rsidRPr="00D116E4">
        <w:rPr>
          <w:color w:val="0000FF"/>
        </w:rPr>
        <w:t>&lt;/</w:t>
      </w:r>
      <w:r w:rsidRPr="00D116E4">
        <w:rPr>
          <w:color w:val="990000"/>
        </w:rPr>
        <w:t>order:DDD</w:t>
      </w:r>
      <w:r w:rsidRPr="00D116E4">
        <w:rPr>
          <w:color w:val="0000FF"/>
        </w:rPr>
        <w:t>&gt;</w:t>
      </w:r>
      <w:r w:rsidRPr="00D116E4">
        <w:rPr>
          <w:szCs w:val="20"/>
        </w:rPr>
        <w:t xml:space="preserve"> </w:t>
      </w:r>
    </w:p>
    <w:p w14:paraId="144B704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order:ACTL</w:t>
      </w:r>
      <w:r w:rsidRPr="00D116E4">
        <w:rPr>
          <w:color w:val="0000FF"/>
        </w:rPr>
        <w:t>&gt;</w:t>
      </w:r>
      <w:r w:rsidRPr="00D116E4">
        <w:rPr>
          <w:bCs/>
        </w:rPr>
        <w:t>GLSTMSMARS9</w:t>
      </w:r>
      <w:r w:rsidRPr="00D116E4">
        <w:rPr>
          <w:color w:val="0000FF"/>
        </w:rPr>
        <w:t>&lt;/</w:t>
      </w:r>
      <w:r w:rsidRPr="00D116E4">
        <w:rPr>
          <w:color w:val="990000"/>
        </w:rPr>
        <w:t>order:ACTL</w:t>
      </w:r>
      <w:r w:rsidRPr="00D116E4">
        <w:rPr>
          <w:color w:val="0000FF"/>
        </w:rPr>
        <w:t>&gt;</w:t>
      </w:r>
      <w:r w:rsidRPr="00D116E4">
        <w:rPr>
          <w:szCs w:val="20"/>
        </w:rPr>
        <w:t xml:space="preserve"> </w:t>
      </w:r>
    </w:p>
    <w:p w14:paraId="2D1F83E0"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order:LSO</w:t>
      </w:r>
      <w:r w:rsidRPr="00D116E4">
        <w:rPr>
          <w:color w:val="0000FF"/>
        </w:rPr>
        <w:t>&gt;</w:t>
      </w:r>
      <w:r w:rsidRPr="00D116E4">
        <w:rPr>
          <w:bCs/>
        </w:rPr>
        <w:t>601225</w:t>
      </w:r>
      <w:r w:rsidRPr="00D116E4">
        <w:rPr>
          <w:color w:val="0000FF"/>
        </w:rPr>
        <w:t>&lt;/</w:t>
      </w:r>
      <w:r w:rsidRPr="00D116E4">
        <w:rPr>
          <w:color w:val="990000"/>
        </w:rPr>
        <w:t>order:LSO</w:t>
      </w:r>
      <w:r w:rsidRPr="00D116E4">
        <w:rPr>
          <w:color w:val="0000FF"/>
        </w:rPr>
        <w:t>&gt;</w:t>
      </w:r>
      <w:r w:rsidRPr="00D116E4">
        <w:rPr>
          <w:szCs w:val="20"/>
        </w:rPr>
        <w:t xml:space="preserve"> </w:t>
      </w:r>
    </w:p>
    <w:p w14:paraId="2D12FCAC"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order:NC</w:t>
      </w:r>
      <w:r w:rsidRPr="00D116E4">
        <w:rPr>
          <w:color w:val="0000FF"/>
        </w:rPr>
        <w:t>&gt;</w:t>
      </w:r>
      <w:r w:rsidRPr="00D116E4">
        <w:rPr>
          <w:bCs/>
        </w:rPr>
        <w:t>LXR-</w:t>
      </w:r>
      <w:r w:rsidRPr="00D116E4">
        <w:rPr>
          <w:color w:val="0000FF"/>
        </w:rPr>
        <w:t>&lt;/</w:t>
      </w:r>
      <w:r w:rsidRPr="00D116E4">
        <w:rPr>
          <w:color w:val="990000"/>
        </w:rPr>
        <w:t>order:NC</w:t>
      </w:r>
      <w:r w:rsidRPr="00D116E4">
        <w:rPr>
          <w:color w:val="0000FF"/>
        </w:rPr>
        <w:t>&gt;</w:t>
      </w:r>
      <w:r w:rsidRPr="00D116E4">
        <w:rPr>
          <w:szCs w:val="20"/>
        </w:rPr>
        <w:t xml:space="preserve"> </w:t>
      </w:r>
    </w:p>
    <w:p w14:paraId="4C74133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order:NCI</w:t>
      </w:r>
      <w:r w:rsidRPr="00D116E4">
        <w:rPr>
          <w:color w:val="0000FF"/>
        </w:rPr>
        <w:t>&gt;</w:t>
      </w:r>
      <w:r w:rsidRPr="00D116E4">
        <w:rPr>
          <w:bCs/>
        </w:rPr>
        <w:t>02QB9.00A</w:t>
      </w:r>
      <w:r w:rsidRPr="00D116E4">
        <w:rPr>
          <w:color w:val="0000FF"/>
        </w:rPr>
        <w:t>&lt;/</w:t>
      </w:r>
      <w:r w:rsidRPr="00D116E4">
        <w:rPr>
          <w:color w:val="990000"/>
        </w:rPr>
        <w:t>order:NCI</w:t>
      </w:r>
      <w:r w:rsidRPr="00D116E4">
        <w:rPr>
          <w:color w:val="0000FF"/>
        </w:rPr>
        <w:t>&gt;</w:t>
      </w:r>
      <w:r w:rsidRPr="00D116E4">
        <w:rPr>
          <w:szCs w:val="20"/>
        </w:rPr>
        <w:t xml:space="preserve"> </w:t>
      </w:r>
    </w:p>
    <w:p w14:paraId="1C124927"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order:SECNCI</w:t>
      </w:r>
      <w:r w:rsidRPr="00D116E4">
        <w:rPr>
          <w:color w:val="0000FF"/>
        </w:rPr>
        <w:t>&gt;</w:t>
      </w:r>
      <w:r w:rsidRPr="00D116E4">
        <w:rPr>
          <w:bCs/>
        </w:rPr>
        <w:t>02DU9.00A</w:t>
      </w:r>
      <w:r w:rsidRPr="00D116E4">
        <w:rPr>
          <w:color w:val="0000FF"/>
        </w:rPr>
        <w:t>&lt;/</w:t>
      </w:r>
      <w:r w:rsidRPr="00D116E4">
        <w:rPr>
          <w:color w:val="990000"/>
        </w:rPr>
        <w:t>order:SECNCI</w:t>
      </w:r>
      <w:r w:rsidRPr="00D116E4">
        <w:rPr>
          <w:color w:val="0000FF"/>
        </w:rPr>
        <w:t>&gt;</w:t>
      </w:r>
      <w:r w:rsidRPr="00D116E4">
        <w:rPr>
          <w:szCs w:val="20"/>
        </w:rPr>
        <w:t xml:space="preserve"> </w:t>
      </w:r>
    </w:p>
    <w:p w14:paraId="048D0FAC"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order:AUTHORIZATION</w:t>
      </w:r>
      <w:r w:rsidRPr="00D116E4">
        <w:rPr>
          <w:color w:val="0000FF"/>
        </w:rPr>
        <w:t>&gt;</w:t>
      </w:r>
    </w:p>
    <w:p w14:paraId="329EFD4C"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order:LSR_ADMIN</w:t>
      </w:r>
      <w:r w:rsidRPr="00D116E4">
        <w:rPr>
          <w:color w:val="0000FF"/>
        </w:rPr>
        <w:t>&gt;</w:t>
      </w:r>
    </w:p>
    <w:p w14:paraId="18680ED9" w14:textId="77777777" w:rsidR="009C6DE4" w:rsidRPr="00D116E4" w:rsidRDefault="009C6DE4" w:rsidP="009C6DE4">
      <w:pPr>
        <w:ind w:hanging="480"/>
        <w:rPr>
          <w:szCs w:val="20"/>
        </w:rPr>
      </w:pPr>
      <w:hyperlink r:id="rId1718"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order:LSR_BILL</w:t>
      </w:r>
      <w:r w:rsidRPr="00D116E4">
        <w:rPr>
          <w:color w:val="0000FF"/>
        </w:rPr>
        <w:t>&gt;</w:t>
      </w:r>
    </w:p>
    <w:p w14:paraId="6B0E642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order:BAN1</w:t>
      </w:r>
      <w:r w:rsidRPr="00D116E4">
        <w:rPr>
          <w:color w:val="0000FF"/>
        </w:rPr>
        <w:t>&gt;</w:t>
      </w:r>
      <w:r w:rsidRPr="00D116E4">
        <w:rPr>
          <w:bCs/>
        </w:rPr>
        <w:t>601N190000000</w:t>
      </w:r>
      <w:r w:rsidRPr="00D116E4">
        <w:rPr>
          <w:color w:val="0000FF"/>
        </w:rPr>
        <w:t>&lt;/</w:t>
      </w:r>
      <w:r w:rsidRPr="00D116E4">
        <w:rPr>
          <w:color w:val="990000"/>
        </w:rPr>
        <w:t>order:BAN1</w:t>
      </w:r>
      <w:r w:rsidRPr="00D116E4">
        <w:rPr>
          <w:color w:val="0000FF"/>
        </w:rPr>
        <w:t>&gt;</w:t>
      </w:r>
      <w:r w:rsidRPr="00D116E4">
        <w:rPr>
          <w:szCs w:val="20"/>
        </w:rPr>
        <w:t xml:space="preserve"> </w:t>
      </w:r>
    </w:p>
    <w:p w14:paraId="2226589C"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order:ACNA</w:t>
      </w:r>
      <w:r w:rsidRPr="00D116E4">
        <w:rPr>
          <w:color w:val="0000FF"/>
        </w:rPr>
        <w:t>&gt;</w:t>
      </w:r>
      <w:r w:rsidRPr="00D116E4">
        <w:rPr>
          <w:bCs/>
        </w:rPr>
        <w:t>ZXL</w:t>
      </w:r>
      <w:r w:rsidRPr="00D116E4">
        <w:rPr>
          <w:color w:val="0000FF"/>
        </w:rPr>
        <w:t>&lt;/</w:t>
      </w:r>
      <w:r w:rsidRPr="00D116E4">
        <w:rPr>
          <w:color w:val="990000"/>
        </w:rPr>
        <w:t>order:ACNA</w:t>
      </w:r>
      <w:r w:rsidRPr="00D116E4">
        <w:rPr>
          <w:color w:val="0000FF"/>
        </w:rPr>
        <w:t>&gt;</w:t>
      </w:r>
      <w:r w:rsidRPr="00D116E4">
        <w:rPr>
          <w:szCs w:val="20"/>
        </w:rPr>
        <w:t xml:space="preserve"> </w:t>
      </w:r>
    </w:p>
    <w:p w14:paraId="34222420"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order:LSR_BILL</w:t>
      </w:r>
      <w:r w:rsidRPr="00D116E4">
        <w:rPr>
          <w:color w:val="0000FF"/>
        </w:rPr>
        <w:t>&gt;</w:t>
      </w:r>
    </w:p>
    <w:p w14:paraId="1CD0B618" w14:textId="77777777" w:rsidR="009C6DE4" w:rsidRPr="00D116E4" w:rsidRDefault="009C6DE4" w:rsidP="009C6DE4">
      <w:pPr>
        <w:ind w:hanging="480"/>
        <w:rPr>
          <w:szCs w:val="20"/>
        </w:rPr>
      </w:pPr>
      <w:hyperlink r:id="rId1719"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order:CONTACT</w:t>
      </w:r>
      <w:r w:rsidRPr="00D116E4">
        <w:rPr>
          <w:color w:val="0000FF"/>
        </w:rPr>
        <w:t>&gt;</w:t>
      </w:r>
    </w:p>
    <w:p w14:paraId="0DE681B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order:INIT</w:t>
      </w:r>
      <w:r w:rsidRPr="00D116E4">
        <w:rPr>
          <w:color w:val="0000FF"/>
        </w:rPr>
        <w:t>&gt;</w:t>
      </w:r>
      <w:r w:rsidRPr="00D116E4">
        <w:rPr>
          <w:bCs/>
        </w:rPr>
        <w:t>BOJANGLES</w:t>
      </w:r>
      <w:r w:rsidRPr="00D116E4">
        <w:rPr>
          <w:color w:val="0000FF"/>
        </w:rPr>
        <w:t>&lt;/</w:t>
      </w:r>
      <w:r w:rsidRPr="00D116E4">
        <w:rPr>
          <w:color w:val="990000"/>
        </w:rPr>
        <w:t>order:INIT</w:t>
      </w:r>
      <w:r w:rsidRPr="00D116E4">
        <w:rPr>
          <w:color w:val="0000FF"/>
        </w:rPr>
        <w:t>&gt;</w:t>
      </w:r>
      <w:r w:rsidRPr="00D116E4">
        <w:rPr>
          <w:szCs w:val="20"/>
        </w:rPr>
        <w:t xml:space="preserve"> </w:t>
      </w:r>
    </w:p>
    <w:p w14:paraId="5F0B693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order:INIT_TEL_NO</w:t>
      </w:r>
      <w:r w:rsidRPr="00D116E4">
        <w:rPr>
          <w:color w:val="0000FF"/>
        </w:rPr>
        <w:t>&gt;</w:t>
      </w:r>
      <w:r w:rsidRPr="00D116E4">
        <w:rPr>
          <w:bCs/>
        </w:rPr>
        <w:t>88884448888</w:t>
      </w:r>
      <w:r w:rsidRPr="00D116E4">
        <w:rPr>
          <w:color w:val="0000FF"/>
        </w:rPr>
        <w:t>&lt;/</w:t>
      </w:r>
      <w:r w:rsidRPr="00D116E4">
        <w:rPr>
          <w:color w:val="990000"/>
        </w:rPr>
        <w:t>order:INIT_TEL_NO</w:t>
      </w:r>
      <w:r w:rsidRPr="00D116E4">
        <w:rPr>
          <w:color w:val="0000FF"/>
        </w:rPr>
        <w:t>&gt;</w:t>
      </w:r>
      <w:r w:rsidRPr="00D116E4">
        <w:rPr>
          <w:szCs w:val="20"/>
        </w:rPr>
        <w:t xml:space="preserve"> </w:t>
      </w:r>
    </w:p>
    <w:p w14:paraId="53D0B9C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order:INIT_FAX_NO</w:t>
      </w:r>
      <w:r w:rsidRPr="00D116E4">
        <w:rPr>
          <w:color w:val="0000FF"/>
        </w:rPr>
        <w:t>&gt;</w:t>
      </w:r>
      <w:r w:rsidRPr="00D116E4">
        <w:rPr>
          <w:bCs/>
        </w:rPr>
        <w:t>4448884444</w:t>
      </w:r>
      <w:r w:rsidRPr="00D116E4">
        <w:rPr>
          <w:color w:val="0000FF"/>
        </w:rPr>
        <w:t>&lt;/</w:t>
      </w:r>
      <w:r w:rsidRPr="00D116E4">
        <w:rPr>
          <w:color w:val="990000"/>
        </w:rPr>
        <w:t>order:INIT_FAX_NO</w:t>
      </w:r>
      <w:r w:rsidRPr="00D116E4">
        <w:rPr>
          <w:color w:val="0000FF"/>
        </w:rPr>
        <w:t>&gt;</w:t>
      </w:r>
      <w:r w:rsidRPr="00D116E4">
        <w:rPr>
          <w:szCs w:val="20"/>
        </w:rPr>
        <w:t xml:space="preserve"> </w:t>
      </w:r>
    </w:p>
    <w:p w14:paraId="0974BE40"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order:IMPCON</w:t>
      </w:r>
      <w:r w:rsidRPr="00D116E4">
        <w:rPr>
          <w:color w:val="0000FF"/>
        </w:rPr>
        <w:t>&gt;</w:t>
      </w:r>
      <w:r w:rsidRPr="00D116E4">
        <w:rPr>
          <w:bCs/>
        </w:rPr>
        <w:t>Elizabeth Swan</w:t>
      </w:r>
      <w:r w:rsidRPr="00D116E4">
        <w:rPr>
          <w:color w:val="0000FF"/>
        </w:rPr>
        <w:t>&lt;/</w:t>
      </w:r>
      <w:r w:rsidRPr="00D116E4">
        <w:rPr>
          <w:color w:val="990000"/>
        </w:rPr>
        <w:t>order:IMPCON</w:t>
      </w:r>
      <w:r w:rsidRPr="00D116E4">
        <w:rPr>
          <w:color w:val="0000FF"/>
        </w:rPr>
        <w:t>&gt;</w:t>
      </w:r>
      <w:r w:rsidRPr="00D116E4">
        <w:rPr>
          <w:szCs w:val="20"/>
        </w:rPr>
        <w:t xml:space="preserve"> </w:t>
      </w:r>
    </w:p>
    <w:p w14:paraId="5EB34962"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order:IMPCON_TEL_NO</w:t>
      </w:r>
      <w:r w:rsidRPr="00D116E4">
        <w:rPr>
          <w:color w:val="0000FF"/>
        </w:rPr>
        <w:t>&gt;</w:t>
      </w:r>
      <w:r w:rsidRPr="00D116E4">
        <w:rPr>
          <w:bCs/>
        </w:rPr>
        <w:t>7773335555</w:t>
      </w:r>
      <w:r w:rsidRPr="00D116E4">
        <w:rPr>
          <w:color w:val="0000FF"/>
        </w:rPr>
        <w:t>&lt;/</w:t>
      </w:r>
      <w:r w:rsidRPr="00D116E4">
        <w:rPr>
          <w:color w:val="990000"/>
        </w:rPr>
        <w:t>order:IMPCON_TEL_NO</w:t>
      </w:r>
      <w:r w:rsidRPr="00D116E4">
        <w:rPr>
          <w:color w:val="0000FF"/>
        </w:rPr>
        <w:t>&gt;</w:t>
      </w:r>
      <w:r w:rsidRPr="00D116E4">
        <w:rPr>
          <w:szCs w:val="20"/>
        </w:rPr>
        <w:t xml:space="preserve"> </w:t>
      </w:r>
    </w:p>
    <w:p w14:paraId="1F130DEB"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order:CONTACT</w:t>
      </w:r>
      <w:r w:rsidRPr="00D116E4">
        <w:rPr>
          <w:color w:val="0000FF"/>
        </w:rPr>
        <w:t>&gt;</w:t>
      </w:r>
    </w:p>
    <w:p w14:paraId="3909B7A1"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order:LSR</w:t>
      </w:r>
      <w:r w:rsidRPr="00D116E4">
        <w:rPr>
          <w:color w:val="0000FF"/>
        </w:rPr>
        <w:t>&gt;</w:t>
      </w:r>
    </w:p>
    <w:p w14:paraId="44D66B5D" w14:textId="77777777" w:rsidR="009C6DE4" w:rsidRPr="00D116E4" w:rsidRDefault="009C6DE4" w:rsidP="009C6DE4">
      <w:pPr>
        <w:ind w:hanging="480"/>
        <w:rPr>
          <w:szCs w:val="20"/>
        </w:rPr>
      </w:pPr>
      <w:hyperlink r:id="rId1720"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order:EU</w:t>
      </w:r>
      <w:r w:rsidRPr="00D116E4">
        <w:rPr>
          <w:color w:val="0000FF"/>
        </w:rPr>
        <w:t>&gt;</w:t>
      </w:r>
    </w:p>
    <w:p w14:paraId="70E19A63" w14:textId="77777777" w:rsidR="009C6DE4" w:rsidRPr="00D116E4" w:rsidRDefault="009C6DE4" w:rsidP="009C6DE4">
      <w:pPr>
        <w:ind w:hanging="480"/>
        <w:rPr>
          <w:szCs w:val="20"/>
        </w:rPr>
      </w:pPr>
      <w:hyperlink r:id="rId1721"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order:EU_BILL</w:t>
      </w:r>
      <w:r w:rsidRPr="00D116E4">
        <w:rPr>
          <w:color w:val="0000FF"/>
        </w:rPr>
        <w:t>&gt;</w:t>
      </w:r>
    </w:p>
    <w:p w14:paraId="19ECAC5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order:EAN</w:t>
      </w:r>
      <w:r w:rsidRPr="00D116E4">
        <w:rPr>
          <w:color w:val="0000FF"/>
        </w:rPr>
        <w:t>&gt;</w:t>
      </w:r>
      <w:r w:rsidRPr="00D116E4">
        <w:rPr>
          <w:bCs/>
        </w:rPr>
        <w:t>601N160016016</w:t>
      </w:r>
      <w:r w:rsidRPr="00D116E4">
        <w:rPr>
          <w:color w:val="0000FF"/>
        </w:rPr>
        <w:t>&lt;/</w:t>
      </w:r>
      <w:r w:rsidRPr="00D116E4">
        <w:rPr>
          <w:color w:val="990000"/>
        </w:rPr>
        <w:t>order:EAN</w:t>
      </w:r>
      <w:r w:rsidRPr="00D116E4">
        <w:rPr>
          <w:color w:val="0000FF"/>
        </w:rPr>
        <w:t>&gt;</w:t>
      </w:r>
      <w:r w:rsidRPr="00D116E4">
        <w:rPr>
          <w:szCs w:val="20"/>
        </w:rPr>
        <w:t xml:space="preserve"> </w:t>
      </w:r>
    </w:p>
    <w:p w14:paraId="279D7B4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order:EU_BILL</w:t>
      </w:r>
      <w:r w:rsidRPr="00D116E4">
        <w:rPr>
          <w:color w:val="0000FF"/>
        </w:rPr>
        <w:t>&gt;</w:t>
      </w:r>
    </w:p>
    <w:p w14:paraId="5F8F0033" w14:textId="77777777" w:rsidR="009C6DE4" w:rsidRPr="00D116E4" w:rsidRDefault="009C6DE4" w:rsidP="009C6DE4">
      <w:pPr>
        <w:ind w:hanging="480"/>
        <w:rPr>
          <w:szCs w:val="20"/>
        </w:rPr>
      </w:pPr>
      <w:hyperlink r:id="rId1722"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order:LOC_ACCESS</w:t>
      </w:r>
      <w:r w:rsidRPr="00D116E4">
        <w:rPr>
          <w:color w:val="0000FF"/>
        </w:rPr>
        <w:t>&gt;</w:t>
      </w:r>
    </w:p>
    <w:p w14:paraId="0C078138" w14:textId="77777777" w:rsidR="009C6DE4" w:rsidRPr="00D116E4" w:rsidRDefault="009C6DE4" w:rsidP="009C6DE4">
      <w:pPr>
        <w:ind w:hanging="480"/>
        <w:rPr>
          <w:szCs w:val="20"/>
        </w:rPr>
      </w:pPr>
      <w:hyperlink r:id="rId1723"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order:LOC_ACCESS_HEADER_INFO</w:t>
      </w:r>
      <w:r w:rsidRPr="00D116E4">
        <w:rPr>
          <w:color w:val="0000FF"/>
        </w:rPr>
        <w:t>&gt;</w:t>
      </w:r>
    </w:p>
    <w:p w14:paraId="16F4E8E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order:NAME</w:t>
      </w:r>
      <w:r w:rsidRPr="00D116E4">
        <w:rPr>
          <w:color w:val="0000FF"/>
        </w:rPr>
        <w:t>&gt;</w:t>
      </w:r>
      <w:r w:rsidRPr="00D116E4">
        <w:rPr>
          <w:bCs/>
        </w:rPr>
        <w:t>CAPTAIN BARBOSSA</w:t>
      </w:r>
      <w:r w:rsidRPr="00D116E4">
        <w:rPr>
          <w:color w:val="0000FF"/>
        </w:rPr>
        <w:t>&lt;/</w:t>
      </w:r>
      <w:r w:rsidRPr="00D116E4">
        <w:rPr>
          <w:color w:val="990000"/>
        </w:rPr>
        <w:t>order:NAME</w:t>
      </w:r>
      <w:r w:rsidRPr="00D116E4">
        <w:rPr>
          <w:color w:val="0000FF"/>
        </w:rPr>
        <w:t>&gt;</w:t>
      </w:r>
      <w:r w:rsidRPr="00D116E4">
        <w:rPr>
          <w:szCs w:val="20"/>
        </w:rPr>
        <w:t xml:space="preserve"> </w:t>
      </w:r>
    </w:p>
    <w:p w14:paraId="4C97E28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order:LOC_ACCESS_HEADER_INFO</w:t>
      </w:r>
      <w:r w:rsidRPr="00D116E4">
        <w:rPr>
          <w:color w:val="0000FF"/>
        </w:rPr>
        <w:t>&gt;</w:t>
      </w:r>
    </w:p>
    <w:p w14:paraId="79DA0B23"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order:LOC_ACCESS</w:t>
      </w:r>
      <w:r w:rsidRPr="00D116E4">
        <w:rPr>
          <w:color w:val="0000FF"/>
        </w:rPr>
        <w:t>&gt;</w:t>
      </w:r>
    </w:p>
    <w:p w14:paraId="3CEA437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order:EU</w:t>
      </w:r>
      <w:r w:rsidRPr="00D116E4">
        <w:rPr>
          <w:color w:val="0000FF"/>
        </w:rPr>
        <w:t>&gt;</w:t>
      </w:r>
    </w:p>
    <w:p w14:paraId="022AE88D" w14:textId="77777777" w:rsidR="009C6DE4" w:rsidRPr="00D116E4" w:rsidRDefault="009C6DE4" w:rsidP="009C6DE4">
      <w:pPr>
        <w:ind w:hanging="480"/>
        <w:rPr>
          <w:szCs w:val="20"/>
        </w:rPr>
      </w:pPr>
      <w:hyperlink r:id="rId1724"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w:t>
      </w:r>
      <w:r w:rsidRPr="00D116E4">
        <w:rPr>
          <w:color w:val="0000FF"/>
        </w:rPr>
        <w:t>&gt;</w:t>
      </w:r>
    </w:p>
    <w:p w14:paraId="4328252A" w14:textId="77777777" w:rsidR="009C6DE4" w:rsidRPr="00D116E4" w:rsidRDefault="009C6DE4" w:rsidP="009C6DE4">
      <w:pPr>
        <w:ind w:hanging="480"/>
        <w:rPr>
          <w:szCs w:val="20"/>
        </w:rPr>
      </w:pPr>
      <w:hyperlink r:id="rId1725"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order:LS_ADMIN</w:t>
      </w:r>
      <w:r w:rsidRPr="00D116E4">
        <w:rPr>
          <w:color w:val="0000FF"/>
        </w:rPr>
        <w:t>&gt;</w:t>
      </w:r>
    </w:p>
    <w:p w14:paraId="7626A21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order:LQTY</w:t>
      </w:r>
      <w:r w:rsidRPr="00D116E4">
        <w:rPr>
          <w:color w:val="0000FF"/>
        </w:rPr>
        <w:t>&gt;</w:t>
      </w:r>
      <w:r w:rsidRPr="00D116E4">
        <w:rPr>
          <w:bCs/>
        </w:rPr>
        <w:t>00001</w:t>
      </w:r>
      <w:r w:rsidRPr="00D116E4">
        <w:rPr>
          <w:color w:val="0000FF"/>
        </w:rPr>
        <w:t>&lt;/</w:t>
      </w:r>
      <w:r w:rsidRPr="00D116E4">
        <w:rPr>
          <w:color w:val="990000"/>
        </w:rPr>
        <w:t>order:LQTY</w:t>
      </w:r>
      <w:r w:rsidRPr="00D116E4">
        <w:rPr>
          <w:color w:val="0000FF"/>
        </w:rPr>
        <w:t>&gt;</w:t>
      </w:r>
      <w:r w:rsidRPr="00D116E4">
        <w:rPr>
          <w:szCs w:val="20"/>
        </w:rPr>
        <w:t xml:space="preserve"> </w:t>
      </w:r>
    </w:p>
    <w:p w14:paraId="43251111"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order:LS_ADMIN</w:t>
      </w:r>
      <w:r w:rsidRPr="00D116E4">
        <w:rPr>
          <w:color w:val="0000FF"/>
        </w:rPr>
        <w:t>&gt;</w:t>
      </w:r>
    </w:p>
    <w:p w14:paraId="000C8263" w14:textId="77777777" w:rsidR="009C6DE4" w:rsidRPr="00D116E4" w:rsidRDefault="009C6DE4" w:rsidP="009C6DE4">
      <w:pPr>
        <w:ind w:hanging="480"/>
        <w:rPr>
          <w:szCs w:val="20"/>
        </w:rPr>
      </w:pPr>
      <w:hyperlink r:id="rId1726"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order:LS_SVC_DET</w:t>
      </w:r>
      <w:r w:rsidRPr="00D116E4">
        <w:rPr>
          <w:color w:val="0000FF"/>
        </w:rPr>
        <w:t>&gt;</w:t>
      </w:r>
    </w:p>
    <w:p w14:paraId="7AF2AED5" w14:textId="77777777" w:rsidR="009C6DE4" w:rsidRPr="00D116E4" w:rsidRDefault="009C6DE4" w:rsidP="009C6DE4">
      <w:pPr>
        <w:ind w:hanging="480"/>
        <w:rPr>
          <w:szCs w:val="20"/>
        </w:rPr>
      </w:pPr>
      <w:hyperlink r:id="rId1727"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order:SVC_DET_GRP</w:t>
      </w:r>
      <w:r w:rsidRPr="00D116E4">
        <w:rPr>
          <w:color w:val="0000FF"/>
        </w:rPr>
        <w:t>&gt;</w:t>
      </w:r>
    </w:p>
    <w:p w14:paraId="4B2A1B4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order:LNUM</w:t>
      </w:r>
      <w:r w:rsidRPr="00D116E4">
        <w:rPr>
          <w:color w:val="0000FF"/>
        </w:rPr>
        <w:t>&gt;</w:t>
      </w:r>
      <w:r w:rsidRPr="00D116E4">
        <w:rPr>
          <w:bCs/>
        </w:rPr>
        <w:t>00001</w:t>
      </w:r>
      <w:r w:rsidRPr="00D116E4">
        <w:rPr>
          <w:color w:val="0000FF"/>
        </w:rPr>
        <w:t>&lt;/</w:t>
      </w:r>
      <w:r w:rsidRPr="00D116E4">
        <w:rPr>
          <w:color w:val="990000"/>
        </w:rPr>
        <w:t>order:LNUM</w:t>
      </w:r>
      <w:r w:rsidRPr="00D116E4">
        <w:rPr>
          <w:color w:val="0000FF"/>
        </w:rPr>
        <w:t>&gt;</w:t>
      </w:r>
      <w:r w:rsidRPr="00D116E4">
        <w:rPr>
          <w:szCs w:val="20"/>
        </w:rPr>
        <w:t xml:space="preserve"> </w:t>
      </w:r>
    </w:p>
    <w:p w14:paraId="2965BB6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order:LNA</w:t>
      </w:r>
      <w:r w:rsidRPr="00D116E4">
        <w:rPr>
          <w:color w:val="0000FF"/>
        </w:rPr>
        <w:t>&gt;</w:t>
      </w:r>
      <w:r w:rsidRPr="00D116E4">
        <w:rPr>
          <w:bCs/>
        </w:rPr>
        <w:t>W</w:t>
      </w:r>
      <w:r w:rsidRPr="00D116E4">
        <w:rPr>
          <w:color w:val="0000FF"/>
        </w:rPr>
        <w:t>&lt;/</w:t>
      </w:r>
      <w:r w:rsidRPr="00D116E4">
        <w:rPr>
          <w:color w:val="990000"/>
        </w:rPr>
        <w:t>order:LNA</w:t>
      </w:r>
      <w:r w:rsidRPr="00D116E4">
        <w:rPr>
          <w:color w:val="0000FF"/>
        </w:rPr>
        <w:t>&gt;</w:t>
      </w:r>
      <w:r w:rsidRPr="00D116E4">
        <w:rPr>
          <w:szCs w:val="20"/>
        </w:rPr>
        <w:t xml:space="preserve"> </w:t>
      </w:r>
    </w:p>
    <w:p w14:paraId="3ED2356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order:ECCKT</w:t>
      </w:r>
      <w:r w:rsidRPr="00D116E4">
        <w:rPr>
          <w:color w:val="0000FF"/>
        </w:rPr>
        <w:t>&gt;</w:t>
      </w:r>
      <w:r w:rsidRPr="00D116E4">
        <w:rPr>
          <w:bCs/>
        </w:rPr>
        <w:t>M1.LXFU.501702..SC</w:t>
      </w:r>
      <w:r w:rsidRPr="00D116E4">
        <w:rPr>
          <w:color w:val="0000FF"/>
        </w:rPr>
        <w:t>&lt;/</w:t>
      </w:r>
      <w:r w:rsidRPr="00D116E4">
        <w:rPr>
          <w:color w:val="990000"/>
        </w:rPr>
        <w:t>order:ECCKT</w:t>
      </w:r>
      <w:r w:rsidRPr="00D116E4">
        <w:rPr>
          <w:color w:val="0000FF"/>
        </w:rPr>
        <w:t>&gt;</w:t>
      </w:r>
      <w:r w:rsidRPr="00D116E4">
        <w:rPr>
          <w:szCs w:val="20"/>
        </w:rPr>
        <w:t xml:space="preserve"> </w:t>
      </w:r>
    </w:p>
    <w:p w14:paraId="2156AC79"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order:SVC_DET_GRP</w:t>
      </w:r>
      <w:r w:rsidRPr="00D116E4">
        <w:rPr>
          <w:color w:val="0000FF"/>
        </w:rPr>
        <w:t>&gt;</w:t>
      </w:r>
    </w:p>
    <w:p w14:paraId="15235675" w14:textId="77777777" w:rsidR="009C6DE4" w:rsidRPr="00D116E4" w:rsidRDefault="009C6DE4" w:rsidP="009C6DE4">
      <w:pPr>
        <w:ind w:hanging="480"/>
        <w:rPr>
          <w:szCs w:val="20"/>
        </w:rPr>
      </w:pPr>
      <w:hyperlink r:id="rId1728"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order:TIE_DOWN_GRP</w:t>
      </w:r>
      <w:r w:rsidRPr="00D116E4">
        <w:rPr>
          <w:color w:val="0000FF"/>
        </w:rPr>
        <w:t>&gt;</w:t>
      </w:r>
    </w:p>
    <w:p w14:paraId="07B8785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order:CABLE_ID</w:t>
      </w:r>
      <w:r w:rsidRPr="00D116E4">
        <w:rPr>
          <w:color w:val="0000FF"/>
        </w:rPr>
        <w:t>&gt;</w:t>
      </w:r>
      <w:r w:rsidRPr="00D116E4">
        <w:rPr>
          <w:bCs/>
        </w:rPr>
        <w:t>PAWS3</w:t>
      </w:r>
      <w:r w:rsidRPr="00D116E4">
        <w:rPr>
          <w:color w:val="0000FF"/>
        </w:rPr>
        <w:t>&lt;/</w:t>
      </w:r>
      <w:r w:rsidRPr="00D116E4">
        <w:rPr>
          <w:color w:val="990000"/>
        </w:rPr>
        <w:t>order:CABLE_ID</w:t>
      </w:r>
      <w:r w:rsidRPr="00D116E4">
        <w:rPr>
          <w:color w:val="0000FF"/>
        </w:rPr>
        <w:t>&gt;</w:t>
      </w:r>
      <w:r w:rsidRPr="00D116E4">
        <w:rPr>
          <w:szCs w:val="20"/>
        </w:rPr>
        <w:t xml:space="preserve"> </w:t>
      </w:r>
    </w:p>
    <w:p w14:paraId="4AED26B3" w14:textId="77777777" w:rsidR="009C6DE4" w:rsidRPr="00D116E4" w:rsidRDefault="009C6DE4" w:rsidP="009C6DE4">
      <w:pPr>
        <w:ind w:hanging="480"/>
        <w:rPr>
          <w:szCs w:val="20"/>
        </w:rPr>
      </w:pPr>
      <w:hyperlink r:id="rId1729"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order:TIE_DOWN_CABLE_GRP</w:t>
      </w:r>
      <w:r w:rsidRPr="00D116E4">
        <w:rPr>
          <w:color w:val="0000FF"/>
        </w:rPr>
        <w:t>&gt;</w:t>
      </w:r>
    </w:p>
    <w:p w14:paraId="06F2885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order:CHAN_PAIR</w:t>
      </w:r>
      <w:r w:rsidRPr="00D116E4">
        <w:rPr>
          <w:color w:val="0000FF"/>
        </w:rPr>
        <w:t>&gt;</w:t>
      </w:r>
      <w:r w:rsidRPr="00D116E4">
        <w:rPr>
          <w:bCs/>
        </w:rPr>
        <w:t>41</w:t>
      </w:r>
      <w:r w:rsidRPr="00D116E4">
        <w:rPr>
          <w:color w:val="0000FF"/>
        </w:rPr>
        <w:t>&lt;/</w:t>
      </w:r>
      <w:r w:rsidRPr="00D116E4">
        <w:rPr>
          <w:color w:val="990000"/>
        </w:rPr>
        <w:t>order:CHAN_PAIR</w:t>
      </w:r>
      <w:r w:rsidRPr="00D116E4">
        <w:rPr>
          <w:color w:val="0000FF"/>
        </w:rPr>
        <w:t>&gt;</w:t>
      </w:r>
      <w:r w:rsidRPr="00D116E4">
        <w:rPr>
          <w:szCs w:val="20"/>
        </w:rPr>
        <w:t xml:space="preserve"> </w:t>
      </w:r>
    </w:p>
    <w:p w14:paraId="2165D10B"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order:TIE_DOWN_CABLE_GRP</w:t>
      </w:r>
      <w:r w:rsidRPr="00D116E4">
        <w:rPr>
          <w:color w:val="0000FF"/>
        </w:rPr>
        <w:t>&gt;</w:t>
      </w:r>
    </w:p>
    <w:p w14:paraId="5A115F7F"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order:TIE_DOWN_GRP</w:t>
      </w:r>
      <w:r w:rsidRPr="00D116E4">
        <w:rPr>
          <w:color w:val="0000FF"/>
        </w:rPr>
        <w:t>&gt;</w:t>
      </w:r>
    </w:p>
    <w:p w14:paraId="6789766F"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order:LS_SVC_DET</w:t>
      </w:r>
      <w:r w:rsidRPr="00D116E4">
        <w:rPr>
          <w:color w:val="0000FF"/>
        </w:rPr>
        <w:t>&gt;</w:t>
      </w:r>
    </w:p>
    <w:p w14:paraId="1F915E5D"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w:t>
      </w:r>
      <w:r w:rsidRPr="00D116E4">
        <w:rPr>
          <w:color w:val="0000FF"/>
        </w:rPr>
        <w:t>&gt;</w:t>
      </w:r>
    </w:p>
    <w:p w14:paraId="26DDC7B0"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order:LSR_ORD_REQ</w:t>
      </w:r>
      <w:r w:rsidRPr="00D116E4">
        <w:rPr>
          <w:color w:val="0000FF"/>
        </w:rPr>
        <w:t>&gt;</w:t>
      </w:r>
    </w:p>
    <w:p w14:paraId="254283BB" w14:textId="77777777" w:rsidR="009C6DE4" w:rsidRDefault="009C6DE4" w:rsidP="009C6DE4">
      <w:pPr>
        <w:ind w:hanging="240"/>
        <w:rPr>
          <w:color w:val="0000FF"/>
        </w:rPr>
      </w:pPr>
      <w:r w:rsidRPr="00D116E4">
        <w:rPr>
          <w:rFonts w:cs="Courier New"/>
          <w:bCs/>
          <w:color w:val="FF0000"/>
        </w:rPr>
        <w:t> </w:t>
      </w:r>
      <w:r w:rsidRPr="00D116E4">
        <w:rPr>
          <w:szCs w:val="20"/>
        </w:rPr>
        <w:t xml:space="preserve"> </w:t>
      </w:r>
      <w:r w:rsidRPr="00D116E4">
        <w:rPr>
          <w:color w:val="0000FF"/>
        </w:rPr>
        <w:t>&lt;/</w:t>
      </w:r>
      <w:r w:rsidRPr="00D116E4">
        <w:rPr>
          <w:color w:val="990000"/>
        </w:rPr>
        <w:t>uom:ATT_LSR_ORD_REQ</w:t>
      </w:r>
      <w:r w:rsidRPr="00D116E4">
        <w:rPr>
          <w:color w:val="0000FF"/>
        </w:rPr>
        <w:t>&gt;</w:t>
      </w:r>
    </w:p>
    <w:p w14:paraId="03C459C8" w14:textId="77777777" w:rsidR="009C6DE4" w:rsidRPr="00D116E4" w:rsidRDefault="009C6DE4" w:rsidP="009C6DE4">
      <w:pPr>
        <w:ind w:hanging="240"/>
        <w:rPr>
          <w:szCs w:val="20"/>
        </w:rPr>
      </w:pPr>
    </w:p>
    <w:p w14:paraId="1EB4EDA7" w14:textId="77777777" w:rsidR="009C6DE4" w:rsidRPr="00D116E4" w:rsidRDefault="009C6DE4" w:rsidP="009C6DE4"/>
    <w:p w14:paraId="1E0DE8A7" w14:textId="77777777" w:rsidR="009C6DE4" w:rsidRDefault="009C6DE4" w:rsidP="009C6DE4">
      <w:r w:rsidRPr="00D116E4">
        <w:t>XML  OUTPUT:</w:t>
      </w:r>
    </w:p>
    <w:p w14:paraId="16A2FF00" w14:textId="77777777" w:rsidR="009C6DE4" w:rsidRPr="00D116E4" w:rsidRDefault="009C6DE4" w:rsidP="009C6DE4"/>
    <w:p w14:paraId="170305CF" w14:textId="77777777" w:rsidR="009C6DE4" w:rsidRPr="00D116E4" w:rsidRDefault="009C6DE4" w:rsidP="009C6DE4">
      <w:pPr>
        <w:ind w:hanging="480"/>
        <w:rPr>
          <w:szCs w:val="20"/>
        </w:rPr>
      </w:pPr>
      <w:hyperlink r:id="rId1730"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header</w:t>
      </w:r>
      <w:r w:rsidRPr="00D116E4">
        <w:rPr>
          <w:color w:val="0000FF"/>
        </w:rPr>
        <w:t>&gt;</w:t>
      </w:r>
    </w:p>
    <w:p w14:paraId="6A029C68"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senderid</w:t>
      </w:r>
      <w:r w:rsidRPr="00D116E4">
        <w:rPr>
          <w:color w:val="0000FF"/>
        </w:rPr>
        <w:t>&gt;</w:t>
      </w:r>
      <w:r w:rsidRPr="00D116E4">
        <w:rPr>
          <w:bCs/>
        </w:rPr>
        <w:t>ATT-OR-SAT</w:t>
      </w:r>
      <w:r w:rsidRPr="00D116E4">
        <w:rPr>
          <w:color w:val="0000FF"/>
        </w:rPr>
        <w:t>&lt;/</w:t>
      </w:r>
      <w:r w:rsidRPr="00D116E4">
        <w:rPr>
          <w:color w:val="990000"/>
        </w:rPr>
        <w:t>senderid</w:t>
      </w:r>
      <w:r w:rsidRPr="00D116E4">
        <w:rPr>
          <w:color w:val="0000FF"/>
        </w:rPr>
        <w:t>&gt;</w:t>
      </w:r>
      <w:r w:rsidRPr="00D116E4">
        <w:rPr>
          <w:szCs w:val="20"/>
        </w:rPr>
        <w:t xml:space="preserve"> </w:t>
      </w:r>
    </w:p>
    <w:p w14:paraId="0137233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receiverid</w:t>
      </w:r>
      <w:r w:rsidRPr="00D116E4">
        <w:rPr>
          <w:color w:val="0000FF"/>
        </w:rPr>
        <w:t>&gt;</w:t>
      </w:r>
      <w:r w:rsidRPr="00D116E4">
        <w:rPr>
          <w:bCs/>
        </w:rPr>
        <w:t>CTE-VALIDATOR</w:t>
      </w:r>
      <w:r w:rsidRPr="00D116E4">
        <w:rPr>
          <w:color w:val="0000FF"/>
        </w:rPr>
        <w:t>&lt;/</w:t>
      </w:r>
      <w:r w:rsidRPr="00D116E4">
        <w:rPr>
          <w:color w:val="990000"/>
        </w:rPr>
        <w:t>receiverid</w:t>
      </w:r>
      <w:r w:rsidRPr="00D116E4">
        <w:rPr>
          <w:color w:val="0000FF"/>
        </w:rPr>
        <w:t>&gt;</w:t>
      </w:r>
      <w:r w:rsidRPr="00D116E4">
        <w:rPr>
          <w:szCs w:val="20"/>
        </w:rPr>
        <w:t xml:space="preserve"> </w:t>
      </w:r>
    </w:p>
    <w:p w14:paraId="3B4DC75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interfaceid</w:t>
      </w:r>
      <w:r w:rsidRPr="00D116E4">
        <w:rPr>
          <w:color w:val="0000FF"/>
        </w:rPr>
        <w:t>&gt;</w:t>
      </w:r>
      <w:r w:rsidRPr="00D116E4">
        <w:rPr>
          <w:bCs/>
        </w:rPr>
        <w:t>CTE-1005-OR-XML-IB</w:t>
      </w:r>
      <w:r w:rsidRPr="00D116E4">
        <w:rPr>
          <w:color w:val="0000FF"/>
        </w:rPr>
        <w:t>&lt;/</w:t>
      </w:r>
      <w:r w:rsidRPr="00D116E4">
        <w:rPr>
          <w:color w:val="990000"/>
        </w:rPr>
        <w:t>interfaceid</w:t>
      </w:r>
      <w:r w:rsidRPr="00D116E4">
        <w:rPr>
          <w:color w:val="0000FF"/>
        </w:rPr>
        <w:t>&gt;</w:t>
      </w:r>
      <w:r w:rsidRPr="00D116E4">
        <w:rPr>
          <w:szCs w:val="20"/>
        </w:rPr>
        <w:t xml:space="preserve"> </w:t>
      </w:r>
    </w:p>
    <w:p w14:paraId="31E666AC"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messagetype</w:t>
      </w:r>
      <w:r w:rsidRPr="00D116E4">
        <w:rPr>
          <w:color w:val="0000FF"/>
        </w:rPr>
        <w:t>&gt;</w:t>
      </w:r>
      <w:r w:rsidRPr="00D116E4">
        <w:rPr>
          <w:bCs/>
        </w:rPr>
        <w:t>LSRUOM</w:t>
      </w:r>
      <w:r w:rsidRPr="00D116E4">
        <w:rPr>
          <w:color w:val="0000FF"/>
        </w:rPr>
        <w:t>&lt;/</w:t>
      </w:r>
      <w:r w:rsidRPr="00D116E4">
        <w:rPr>
          <w:color w:val="990000"/>
        </w:rPr>
        <w:t>messagetype</w:t>
      </w:r>
      <w:r w:rsidRPr="00D116E4">
        <w:rPr>
          <w:color w:val="0000FF"/>
        </w:rPr>
        <w:t>&gt;</w:t>
      </w:r>
      <w:r w:rsidRPr="00D116E4">
        <w:rPr>
          <w:szCs w:val="20"/>
        </w:rPr>
        <w:t xml:space="preserve"> </w:t>
      </w:r>
    </w:p>
    <w:p w14:paraId="6EFDADA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lsogversion</w:t>
      </w:r>
      <w:r w:rsidRPr="00D116E4">
        <w:rPr>
          <w:color w:val="0000FF"/>
        </w:rPr>
        <w:t>&gt;</w:t>
      </w:r>
      <w:r w:rsidRPr="00D116E4">
        <w:rPr>
          <w:bCs/>
        </w:rPr>
        <w:t>10.05</w:t>
      </w:r>
      <w:r w:rsidRPr="00D116E4">
        <w:rPr>
          <w:color w:val="0000FF"/>
        </w:rPr>
        <w:t>&lt;/</w:t>
      </w:r>
      <w:r w:rsidRPr="00D116E4">
        <w:rPr>
          <w:color w:val="990000"/>
        </w:rPr>
        <w:t>lsogversion</w:t>
      </w:r>
      <w:r w:rsidRPr="00D116E4">
        <w:rPr>
          <w:color w:val="0000FF"/>
        </w:rPr>
        <w:t>&gt;</w:t>
      </w:r>
      <w:r w:rsidRPr="00D116E4">
        <w:rPr>
          <w:szCs w:val="20"/>
        </w:rPr>
        <w:t xml:space="preserve"> </w:t>
      </w:r>
    </w:p>
    <w:p w14:paraId="14FB98FE"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ordertype</w:t>
      </w:r>
      <w:r w:rsidRPr="00D116E4">
        <w:rPr>
          <w:color w:val="0000FF"/>
        </w:rPr>
        <w:t>&gt;</w:t>
      </w:r>
      <w:r w:rsidRPr="00D116E4">
        <w:rPr>
          <w:bCs/>
        </w:rPr>
        <w:t>ORDER</w:t>
      </w:r>
      <w:r w:rsidRPr="00D116E4">
        <w:rPr>
          <w:color w:val="0000FF"/>
        </w:rPr>
        <w:t>&lt;/</w:t>
      </w:r>
      <w:r w:rsidRPr="00D116E4">
        <w:rPr>
          <w:color w:val="990000"/>
        </w:rPr>
        <w:t>ordertype</w:t>
      </w:r>
      <w:r w:rsidRPr="00D116E4">
        <w:rPr>
          <w:color w:val="0000FF"/>
        </w:rPr>
        <w:t>&gt;</w:t>
      </w:r>
      <w:r w:rsidRPr="00D116E4">
        <w:rPr>
          <w:szCs w:val="20"/>
        </w:rPr>
        <w:t xml:space="preserve"> </w:t>
      </w:r>
    </w:p>
    <w:p w14:paraId="1328FA1B"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header</w:t>
      </w:r>
      <w:r w:rsidRPr="00D116E4">
        <w:rPr>
          <w:color w:val="0000FF"/>
        </w:rPr>
        <w:t>&gt;</w:t>
      </w:r>
    </w:p>
    <w:p w14:paraId="260F8945" w14:textId="77777777" w:rsidR="009C6DE4" w:rsidRPr="00D116E4" w:rsidRDefault="009C6DE4" w:rsidP="009C6DE4">
      <w:pPr>
        <w:ind w:hanging="480"/>
        <w:rPr>
          <w:szCs w:val="20"/>
        </w:rPr>
      </w:pPr>
      <w:hyperlink r:id="rId1731"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m2:LSR_RESP</w:t>
      </w:r>
      <w:r w:rsidRPr="00D116E4">
        <w:rPr>
          <w:color w:val="FF0000"/>
        </w:rPr>
        <w:t xml:space="preserve"> xmlns:m2</w:t>
      </w:r>
      <w:r w:rsidRPr="00D116E4">
        <w:rPr>
          <w:color w:val="0000FF"/>
        </w:rPr>
        <w:t>="</w:t>
      </w:r>
      <w:r w:rsidRPr="00D116E4">
        <w:rPr>
          <w:bCs/>
          <w:color w:val="FF0000"/>
          <w:szCs w:val="20"/>
        </w:rPr>
        <w:t>http://lsr.att.com/obf/tML/UOM</w:t>
      </w:r>
      <w:r w:rsidRPr="00D116E4">
        <w:rPr>
          <w:color w:val="0000FF"/>
        </w:rPr>
        <w:t>"&gt;</w:t>
      </w:r>
    </w:p>
    <w:p w14:paraId="3D11DD08" w14:textId="77777777" w:rsidR="009C6DE4" w:rsidRPr="00D116E4" w:rsidRDefault="009C6DE4" w:rsidP="009C6DE4">
      <w:pPr>
        <w:ind w:hanging="480"/>
        <w:rPr>
          <w:szCs w:val="20"/>
        </w:rPr>
      </w:pPr>
      <w:hyperlink r:id="rId1732"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m2:HDR</w:t>
      </w:r>
      <w:r w:rsidRPr="00D116E4">
        <w:rPr>
          <w:color w:val="0000FF"/>
        </w:rPr>
        <w:t>&gt;</w:t>
      </w:r>
    </w:p>
    <w:p w14:paraId="715941E3"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m2:MESSAGE_ID</w:t>
      </w:r>
      <w:r w:rsidRPr="00D116E4">
        <w:rPr>
          <w:color w:val="0000FF"/>
        </w:rPr>
        <w:t>&gt;</w:t>
      </w:r>
      <w:r w:rsidRPr="00D116E4">
        <w:rPr>
          <w:bCs/>
        </w:rPr>
        <w:t>1245954880657788.8921152552563</w:t>
      </w:r>
      <w:r w:rsidRPr="00D116E4">
        <w:rPr>
          <w:color w:val="0000FF"/>
        </w:rPr>
        <w:t>&lt;/</w:t>
      </w:r>
      <w:r w:rsidRPr="00D116E4">
        <w:rPr>
          <w:color w:val="990000"/>
        </w:rPr>
        <w:t>m2:MESSAGE_ID</w:t>
      </w:r>
      <w:r w:rsidRPr="00D116E4">
        <w:rPr>
          <w:color w:val="0000FF"/>
        </w:rPr>
        <w:t>&gt;</w:t>
      </w:r>
      <w:r w:rsidRPr="00D116E4">
        <w:rPr>
          <w:szCs w:val="20"/>
        </w:rPr>
        <w:t xml:space="preserve"> </w:t>
      </w:r>
    </w:p>
    <w:p w14:paraId="08419455"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m2:CCNA</w:t>
      </w:r>
      <w:r w:rsidRPr="00D116E4">
        <w:rPr>
          <w:color w:val="0000FF"/>
        </w:rPr>
        <w:t>&gt;</w:t>
      </w:r>
      <w:r w:rsidRPr="00D116E4">
        <w:rPr>
          <w:bCs/>
        </w:rPr>
        <w:t>ZXL</w:t>
      </w:r>
      <w:r w:rsidRPr="00D116E4">
        <w:rPr>
          <w:color w:val="0000FF"/>
        </w:rPr>
        <w:t>&lt;/</w:t>
      </w:r>
      <w:r w:rsidRPr="00D116E4">
        <w:rPr>
          <w:color w:val="990000"/>
        </w:rPr>
        <w:t>m2:CCNA</w:t>
      </w:r>
      <w:r w:rsidRPr="00D116E4">
        <w:rPr>
          <w:color w:val="0000FF"/>
        </w:rPr>
        <w:t>&gt;</w:t>
      </w:r>
      <w:r w:rsidRPr="00D116E4">
        <w:rPr>
          <w:szCs w:val="20"/>
        </w:rPr>
        <w:t xml:space="preserve"> </w:t>
      </w:r>
    </w:p>
    <w:p w14:paraId="56E445E3"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m2:MSG_TIMESTAMP</w:t>
      </w:r>
      <w:r w:rsidRPr="00D116E4">
        <w:rPr>
          <w:color w:val="0000FF"/>
        </w:rPr>
        <w:t>&gt;</w:t>
      </w:r>
      <w:r w:rsidRPr="00D116E4">
        <w:rPr>
          <w:bCs/>
        </w:rPr>
        <w:t>2009-06-25T13:34:40-05:00</w:t>
      </w:r>
      <w:r w:rsidRPr="00D116E4">
        <w:rPr>
          <w:color w:val="0000FF"/>
        </w:rPr>
        <w:t>&lt;/</w:t>
      </w:r>
      <w:r w:rsidRPr="00D116E4">
        <w:rPr>
          <w:color w:val="990000"/>
        </w:rPr>
        <w:t>m2:MSG_TIMESTAMP</w:t>
      </w:r>
      <w:r w:rsidRPr="00D116E4">
        <w:rPr>
          <w:color w:val="0000FF"/>
        </w:rPr>
        <w:t>&gt;</w:t>
      </w:r>
      <w:r w:rsidRPr="00D116E4">
        <w:rPr>
          <w:szCs w:val="20"/>
        </w:rPr>
        <w:t xml:space="preserve"> </w:t>
      </w:r>
    </w:p>
    <w:p w14:paraId="0E59FA7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m2:PON</w:t>
      </w:r>
      <w:r w:rsidRPr="00D116E4">
        <w:rPr>
          <w:color w:val="0000FF"/>
        </w:rPr>
        <w:t>&gt;</w:t>
      </w:r>
      <w:r w:rsidRPr="00D116E4">
        <w:rPr>
          <w:bCs/>
        </w:rPr>
        <w:t>CVT0A076R31CC</w:t>
      </w:r>
      <w:r w:rsidRPr="00D116E4">
        <w:rPr>
          <w:color w:val="0000FF"/>
        </w:rPr>
        <w:t>&lt;/</w:t>
      </w:r>
      <w:r w:rsidRPr="00D116E4">
        <w:rPr>
          <w:color w:val="990000"/>
        </w:rPr>
        <w:t>m2:PON</w:t>
      </w:r>
      <w:r w:rsidRPr="00D116E4">
        <w:rPr>
          <w:color w:val="0000FF"/>
        </w:rPr>
        <w:t>&gt;</w:t>
      </w:r>
      <w:r w:rsidRPr="00D116E4">
        <w:rPr>
          <w:szCs w:val="20"/>
        </w:rPr>
        <w:t xml:space="preserve"> </w:t>
      </w:r>
    </w:p>
    <w:p w14:paraId="2CEAA1B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m2:VER</w:t>
      </w:r>
      <w:r w:rsidRPr="00D116E4">
        <w:rPr>
          <w:color w:val="0000FF"/>
        </w:rPr>
        <w:t>&gt;</w:t>
      </w:r>
      <w:r w:rsidRPr="00D116E4">
        <w:rPr>
          <w:bCs/>
        </w:rPr>
        <w:t>00</w:t>
      </w:r>
      <w:r w:rsidRPr="00D116E4">
        <w:rPr>
          <w:color w:val="0000FF"/>
        </w:rPr>
        <w:t>&lt;/</w:t>
      </w:r>
      <w:r w:rsidRPr="00D116E4">
        <w:rPr>
          <w:color w:val="990000"/>
        </w:rPr>
        <w:t>m2:VER</w:t>
      </w:r>
      <w:r w:rsidRPr="00D116E4">
        <w:rPr>
          <w:color w:val="0000FF"/>
        </w:rPr>
        <w:t>&gt;</w:t>
      </w:r>
      <w:r w:rsidRPr="00D116E4">
        <w:rPr>
          <w:szCs w:val="20"/>
        </w:rPr>
        <w:t xml:space="preserve"> </w:t>
      </w:r>
    </w:p>
    <w:p w14:paraId="404BA8D3"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m2:AN</w:t>
      </w:r>
      <w:r w:rsidRPr="00D116E4">
        <w:rPr>
          <w:color w:val="0000FF"/>
        </w:rPr>
        <w:t>&gt;</w:t>
      </w:r>
      <w:r w:rsidRPr="00D116E4">
        <w:rPr>
          <w:bCs/>
        </w:rPr>
        <w:t>601N190000000</w:t>
      </w:r>
      <w:r w:rsidRPr="00D116E4">
        <w:rPr>
          <w:color w:val="0000FF"/>
        </w:rPr>
        <w:t>&lt;/</w:t>
      </w:r>
      <w:r w:rsidRPr="00D116E4">
        <w:rPr>
          <w:color w:val="990000"/>
        </w:rPr>
        <w:t>m2:AN</w:t>
      </w:r>
      <w:r w:rsidRPr="00D116E4">
        <w:rPr>
          <w:color w:val="0000FF"/>
        </w:rPr>
        <w:t>&gt;</w:t>
      </w:r>
      <w:r w:rsidRPr="00D116E4">
        <w:rPr>
          <w:szCs w:val="20"/>
        </w:rPr>
        <w:t xml:space="preserve"> </w:t>
      </w:r>
    </w:p>
    <w:p w14:paraId="3198865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m2:LSR_NO</w:t>
      </w:r>
      <w:r w:rsidRPr="00D116E4">
        <w:rPr>
          <w:color w:val="0000FF"/>
        </w:rPr>
        <w:t>&gt;</w:t>
      </w:r>
      <w:r w:rsidRPr="00D116E4">
        <w:rPr>
          <w:bCs/>
        </w:rPr>
        <w:t>20090625L00042-00</w:t>
      </w:r>
      <w:r w:rsidRPr="00D116E4">
        <w:rPr>
          <w:color w:val="0000FF"/>
        </w:rPr>
        <w:t>&lt;/</w:t>
      </w:r>
      <w:r w:rsidRPr="00D116E4">
        <w:rPr>
          <w:color w:val="990000"/>
        </w:rPr>
        <w:t>m2:LSR_NO</w:t>
      </w:r>
      <w:r w:rsidRPr="00D116E4">
        <w:rPr>
          <w:color w:val="0000FF"/>
        </w:rPr>
        <w:t>&gt;</w:t>
      </w:r>
      <w:r w:rsidRPr="00D116E4">
        <w:rPr>
          <w:szCs w:val="20"/>
        </w:rPr>
        <w:t xml:space="preserve"> </w:t>
      </w:r>
    </w:p>
    <w:p w14:paraId="4366695C"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m2:CC</w:t>
      </w:r>
      <w:r w:rsidRPr="00D116E4">
        <w:rPr>
          <w:color w:val="0000FF"/>
        </w:rPr>
        <w:t>&gt;</w:t>
      </w:r>
      <w:r w:rsidRPr="00D116E4">
        <w:rPr>
          <w:bCs/>
        </w:rPr>
        <w:t>9999</w:t>
      </w:r>
      <w:r w:rsidRPr="00D116E4">
        <w:rPr>
          <w:color w:val="0000FF"/>
        </w:rPr>
        <w:t>&lt;/</w:t>
      </w:r>
      <w:r w:rsidRPr="00D116E4">
        <w:rPr>
          <w:color w:val="990000"/>
        </w:rPr>
        <w:t>m2:CC</w:t>
      </w:r>
      <w:r w:rsidRPr="00D116E4">
        <w:rPr>
          <w:color w:val="0000FF"/>
        </w:rPr>
        <w:t>&gt;</w:t>
      </w:r>
      <w:r w:rsidRPr="00D116E4">
        <w:rPr>
          <w:szCs w:val="20"/>
        </w:rPr>
        <w:t xml:space="preserve"> </w:t>
      </w:r>
    </w:p>
    <w:p w14:paraId="4AE4B94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m2:CLEC_APPL_ID</w:t>
      </w:r>
      <w:r w:rsidRPr="00D116E4">
        <w:rPr>
          <w:color w:val="0000FF"/>
        </w:rPr>
        <w:t>&gt;</w:t>
      </w:r>
      <w:r w:rsidRPr="00D116E4">
        <w:rPr>
          <w:bCs/>
        </w:rPr>
        <w:t>CTE-VALIDATOR</w:t>
      </w:r>
      <w:r w:rsidRPr="00D116E4">
        <w:rPr>
          <w:color w:val="0000FF"/>
        </w:rPr>
        <w:t>&lt;/</w:t>
      </w:r>
      <w:r w:rsidRPr="00D116E4">
        <w:rPr>
          <w:color w:val="990000"/>
        </w:rPr>
        <w:t>m2:CLEC_APPL_ID</w:t>
      </w:r>
      <w:r w:rsidRPr="00D116E4">
        <w:rPr>
          <w:color w:val="0000FF"/>
        </w:rPr>
        <w:t>&gt;</w:t>
      </w:r>
      <w:r w:rsidRPr="00D116E4">
        <w:rPr>
          <w:szCs w:val="20"/>
        </w:rPr>
        <w:t xml:space="preserve"> </w:t>
      </w:r>
    </w:p>
    <w:p w14:paraId="43A49DE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m2:CLEC_APPL_PASSWORD</w:t>
      </w:r>
      <w:r w:rsidRPr="00D116E4">
        <w:rPr>
          <w:color w:val="0000FF"/>
        </w:rPr>
        <w:t>&gt;</w:t>
      </w:r>
      <w:r w:rsidRPr="00D116E4">
        <w:rPr>
          <w:bCs/>
        </w:rPr>
        <w:t>PA$$WORD</w:t>
      </w:r>
      <w:r w:rsidRPr="00D116E4">
        <w:rPr>
          <w:color w:val="0000FF"/>
        </w:rPr>
        <w:t>&lt;/</w:t>
      </w:r>
      <w:r w:rsidRPr="00D116E4">
        <w:rPr>
          <w:color w:val="990000"/>
        </w:rPr>
        <w:t>m2:CLEC_APPL_PASSWORD</w:t>
      </w:r>
      <w:r w:rsidRPr="00D116E4">
        <w:rPr>
          <w:color w:val="0000FF"/>
        </w:rPr>
        <w:t>&gt;</w:t>
      </w:r>
      <w:r w:rsidRPr="00D116E4">
        <w:rPr>
          <w:szCs w:val="20"/>
        </w:rPr>
        <w:t xml:space="preserve"> </w:t>
      </w:r>
    </w:p>
    <w:p w14:paraId="1D498659"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m2:DTSENT</w:t>
      </w:r>
      <w:r w:rsidRPr="00D116E4">
        <w:rPr>
          <w:color w:val="0000FF"/>
        </w:rPr>
        <w:t>&gt;</w:t>
      </w:r>
      <w:r w:rsidRPr="00D116E4">
        <w:rPr>
          <w:bCs/>
        </w:rPr>
        <w:t>200906250134PM</w:t>
      </w:r>
      <w:r w:rsidRPr="00D116E4">
        <w:rPr>
          <w:color w:val="0000FF"/>
        </w:rPr>
        <w:t>&lt;/</w:t>
      </w:r>
      <w:r w:rsidRPr="00D116E4">
        <w:rPr>
          <w:color w:val="990000"/>
        </w:rPr>
        <w:t>m2:DTSENT</w:t>
      </w:r>
      <w:r w:rsidRPr="00D116E4">
        <w:rPr>
          <w:color w:val="0000FF"/>
        </w:rPr>
        <w:t>&gt;</w:t>
      </w:r>
      <w:r w:rsidRPr="00D116E4">
        <w:rPr>
          <w:szCs w:val="20"/>
        </w:rPr>
        <w:t xml:space="preserve"> </w:t>
      </w:r>
    </w:p>
    <w:p w14:paraId="28B3D45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m2:ORD</w:t>
      </w:r>
      <w:r w:rsidRPr="00D116E4">
        <w:rPr>
          <w:color w:val="0000FF"/>
        </w:rPr>
        <w:t>&gt;</w:t>
      </w:r>
      <w:r w:rsidRPr="00D116E4">
        <w:rPr>
          <w:bCs/>
        </w:rPr>
        <w:t>C60THKW8</w:t>
      </w:r>
      <w:r w:rsidRPr="00D116E4">
        <w:rPr>
          <w:color w:val="0000FF"/>
        </w:rPr>
        <w:t>&lt;/</w:t>
      </w:r>
      <w:r w:rsidRPr="00D116E4">
        <w:rPr>
          <w:color w:val="990000"/>
        </w:rPr>
        <w:t>m2:ORD</w:t>
      </w:r>
      <w:r w:rsidRPr="00D116E4">
        <w:rPr>
          <w:color w:val="0000FF"/>
        </w:rPr>
        <w:t>&gt;</w:t>
      </w:r>
      <w:r w:rsidRPr="00D116E4">
        <w:rPr>
          <w:szCs w:val="20"/>
        </w:rPr>
        <w:t xml:space="preserve"> </w:t>
      </w:r>
    </w:p>
    <w:p w14:paraId="15E6809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m2:STATUS_CODE</w:t>
      </w:r>
      <w:r w:rsidRPr="00D116E4">
        <w:rPr>
          <w:color w:val="0000FF"/>
        </w:rPr>
        <w:t>&gt;</w:t>
      </w:r>
      <w:r w:rsidRPr="00D116E4">
        <w:rPr>
          <w:bCs/>
        </w:rPr>
        <w:t>AO</w:t>
      </w:r>
      <w:r w:rsidRPr="00D116E4">
        <w:rPr>
          <w:color w:val="0000FF"/>
        </w:rPr>
        <w:t>&lt;/</w:t>
      </w:r>
      <w:r w:rsidRPr="00D116E4">
        <w:rPr>
          <w:color w:val="990000"/>
        </w:rPr>
        <w:t>m2:STATUS_CODE</w:t>
      </w:r>
      <w:r w:rsidRPr="00D116E4">
        <w:rPr>
          <w:color w:val="0000FF"/>
        </w:rPr>
        <w:t>&gt;</w:t>
      </w:r>
      <w:r w:rsidRPr="00D116E4">
        <w:rPr>
          <w:szCs w:val="20"/>
        </w:rPr>
        <w:t xml:space="preserve"> </w:t>
      </w:r>
    </w:p>
    <w:p w14:paraId="46E049BE"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m2:STATUS_MSG</w:t>
      </w:r>
      <w:r w:rsidRPr="00D116E4">
        <w:rPr>
          <w:color w:val="0000FF"/>
        </w:rPr>
        <w:t>&gt;</w:t>
      </w:r>
      <w:r w:rsidRPr="00D116E4">
        <w:rPr>
          <w:bCs/>
        </w:rPr>
        <w:t>ASSIGNABLE ORDER</w:t>
      </w:r>
      <w:r w:rsidRPr="00D116E4">
        <w:rPr>
          <w:color w:val="0000FF"/>
        </w:rPr>
        <w:t>&lt;/</w:t>
      </w:r>
      <w:r w:rsidRPr="00D116E4">
        <w:rPr>
          <w:color w:val="990000"/>
        </w:rPr>
        <w:t>m2:STATUS_MSG</w:t>
      </w:r>
      <w:r w:rsidRPr="00D116E4">
        <w:rPr>
          <w:color w:val="0000FF"/>
        </w:rPr>
        <w:t>&gt;</w:t>
      </w:r>
      <w:r w:rsidRPr="00D116E4">
        <w:rPr>
          <w:szCs w:val="20"/>
        </w:rPr>
        <w:t xml:space="preserve"> </w:t>
      </w:r>
    </w:p>
    <w:p w14:paraId="2579E7E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m2:TRAN_ACK_TYPE</w:t>
      </w:r>
      <w:r w:rsidRPr="00D116E4">
        <w:rPr>
          <w:color w:val="0000FF"/>
        </w:rPr>
        <w:t>&gt;</w:t>
      </w:r>
      <w:r w:rsidRPr="00D116E4">
        <w:rPr>
          <w:bCs/>
        </w:rPr>
        <w:t>AT</w:t>
      </w:r>
      <w:r w:rsidRPr="00D116E4">
        <w:rPr>
          <w:color w:val="0000FF"/>
        </w:rPr>
        <w:t>&lt;/</w:t>
      </w:r>
      <w:r w:rsidRPr="00D116E4">
        <w:rPr>
          <w:color w:val="990000"/>
        </w:rPr>
        <w:t>m2:TRAN_ACK_TYPE</w:t>
      </w:r>
      <w:r w:rsidRPr="00D116E4">
        <w:rPr>
          <w:color w:val="0000FF"/>
        </w:rPr>
        <w:t>&gt;</w:t>
      </w:r>
      <w:r w:rsidRPr="00D116E4">
        <w:rPr>
          <w:szCs w:val="20"/>
        </w:rPr>
        <w:t xml:space="preserve"> </w:t>
      </w:r>
    </w:p>
    <w:p w14:paraId="50C22F48"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m2:TRANS_SET_PURPOSE_CODE</w:t>
      </w:r>
      <w:r w:rsidRPr="00D116E4">
        <w:rPr>
          <w:color w:val="0000FF"/>
        </w:rPr>
        <w:t>&gt;</w:t>
      </w:r>
      <w:r w:rsidRPr="00D116E4">
        <w:rPr>
          <w:bCs/>
        </w:rPr>
        <w:t>06</w:t>
      </w:r>
      <w:r w:rsidRPr="00D116E4">
        <w:rPr>
          <w:color w:val="0000FF"/>
        </w:rPr>
        <w:t>&lt;/</w:t>
      </w:r>
      <w:r w:rsidRPr="00D116E4">
        <w:rPr>
          <w:color w:val="990000"/>
        </w:rPr>
        <w:t>m2:TRANS_SET_PURPOSE_CODE</w:t>
      </w:r>
      <w:r w:rsidRPr="00D116E4">
        <w:rPr>
          <w:color w:val="0000FF"/>
        </w:rPr>
        <w:t>&gt;</w:t>
      </w:r>
      <w:r w:rsidRPr="00D116E4">
        <w:rPr>
          <w:szCs w:val="20"/>
        </w:rPr>
        <w:t xml:space="preserve"> </w:t>
      </w:r>
    </w:p>
    <w:p w14:paraId="449CB6FF"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m2:HDR</w:t>
      </w:r>
      <w:r w:rsidRPr="00D116E4">
        <w:rPr>
          <w:color w:val="0000FF"/>
        </w:rPr>
        <w:t>&gt;</w:t>
      </w:r>
    </w:p>
    <w:p w14:paraId="4B25264F" w14:textId="77777777" w:rsidR="009C6DE4" w:rsidRPr="00D116E4" w:rsidRDefault="009C6DE4" w:rsidP="009C6DE4">
      <w:pPr>
        <w:ind w:hanging="480"/>
        <w:rPr>
          <w:szCs w:val="20"/>
        </w:rPr>
      </w:pPr>
      <w:hyperlink r:id="rId1733"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m2:NOTIFICATION</w:t>
      </w:r>
      <w:r w:rsidRPr="00D116E4">
        <w:rPr>
          <w:color w:val="0000FF"/>
        </w:rPr>
        <w:t>&gt;</w:t>
      </w:r>
    </w:p>
    <w:p w14:paraId="6B3B7E16" w14:textId="77777777" w:rsidR="009C6DE4" w:rsidRPr="00D116E4" w:rsidRDefault="009C6DE4" w:rsidP="009C6DE4">
      <w:pPr>
        <w:ind w:hanging="480"/>
        <w:rPr>
          <w:szCs w:val="20"/>
        </w:rPr>
      </w:pPr>
      <w:hyperlink r:id="rId1734"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m2:FIRM_ORDER_NOTIFICATION</w:t>
      </w:r>
      <w:r w:rsidRPr="00D116E4">
        <w:rPr>
          <w:color w:val="0000FF"/>
        </w:rPr>
        <w:t>&gt;</w:t>
      </w:r>
    </w:p>
    <w:p w14:paraId="64610694" w14:textId="77777777" w:rsidR="009C6DE4" w:rsidRPr="00D116E4" w:rsidRDefault="009C6DE4" w:rsidP="009C6DE4">
      <w:pPr>
        <w:ind w:hanging="480"/>
        <w:rPr>
          <w:szCs w:val="20"/>
        </w:rPr>
      </w:pPr>
      <w:hyperlink r:id="rId1735"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m2:NOTIFICATION_ADMIN</w:t>
      </w:r>
      <w:r w:rsidRPr="00D116E4">
        <w:rPr>
          <w:color w:val="0000FF"/>
        </w:rPr>
        <w:t>&gt;</w:t>
      </w:r>
    </w:p>
    <w:p w14:paraId="79464DE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m2:EAN</w:t>
      </w:r>
      <w:r w:rsidRPr="00D116E4">
        <w:rPr>
          <w:color w:val="0000FF"/>
        </w:rPr>
        <w:t>&gt;</w:t>
      </w:r>
      <w:r w:rsidRPr="00D116E4">
        <w:rPr>
          <w:bCs/>
        </w:rPr>
        <w:t>601N160016</w:t>
      </w:r>
      <w:r w:rsidRPr="00D116E4">
        <w:rPr>
          <w:color w:val="0000FF"/>
        </w:rPr>
        <w:t>&lt;/</w:t>
      </w:r>
      <w:r w:rsidRPr="00D116E4">
        <w:rPr>
          <w:color w:val="990000"/>
        </w:rPr>
        <w:t>m2:EAN</w:t>
      </w:r>
      <w:r w:rsidRPr="00D116E4">
        <w:rPr>
          <w:color w:val="0000FF"/>
        </w:rPr>
        <w:t>&gt;</w:t>
      </w:r>
      <w:r w:rsidRPr="00D116E4">
        <w:rPr>
          <w:szCs w:val="20"/>
        </w:rPr>
        <w:t xml:space="preserve"> </w:t>
      </w:r>
    </w:p>
    <w:p w14:paraId="1926A315"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m2:INIT</w:t>
      </w:r>
      <w:r w:rsidRPr="00D116E4">
        <w:rPr>
          <w:color w:val="0000FF"/>
        </w:rPr>
        <w:t>&gt;</w:t>
      </w:r>
      <w:r w:rsidRPr="00D116E4">
        <w:rPr>
          <w:bCs/>
        </w:rPr>
        <w:t>BOJANGLES</w:t>
      </w:r>
      <w:r w:rsidRPr="00D116E4">
        <w:rPr>
          <w:color w:val="0000FF"/>
        </w:rPr>
        <w:t>&lt;/</w:t>
      </w:r>
      <w:r w:rsidRPr="00D116E4">
        <w:rPr>
          <w:color w:val="990000"/>
        </w:rPr>
        <w:t>m2:INIT</w:t>
      </w:r>
      <w:r w:rsidRPr="00D116E4">
        <w:rPr>
          <w:color w:val="0000FF"/>
        </w:rPr>
        <w:t>&gt;</w:t>
      </w:r>
      <w:r w:rsidRPr="00D116E4">
        <w:rPr>
          <w:szCs w:val="20"/>
        </w:rPr>
        <w:t xml:space="preserve"> </w:t>
      </w:r>
    </w:p>
    <w:p w14:paraId="7A4B174B"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m2:INIT_TEL_NO</w:t>
      </w:r>
      <w:r w:rsidRPr="00D116E4">
        <w:rPr>
          <w:color w:val="0000FF"/>
        </w:rPr>
        <w:t>&gt;</w:t>
      </w:r>
      <w:r w:rsidRPr="00D116E4">
        <w:rPr>
          <w:bCs/>
        </w:rPr>
        <w:t>88884448888</w:t>
      </w:r>
      <w:r w:rsidRPr="00D116E4">
        <w:rPr>
          <w:color w:val="0000FF"/>
        </w:rPr>
        <w:t>&lt;/</w:t>
      </w:r>
      <w:r w:rsidRPr="00D116E4">
        <w:rPr>
          <w:color w:val="990000"/>
        </w:rPr>
        <w:t>m2:INIT_TEL_NO</w:t>
      </w:r>
      <w:r w:rsidRPr="00D116E4">
        <w:rPr>
          <w:color w:val="0000FF"/>
        </w:rPr>
        <w:t>&gt;</w:t>
      </w:r>
      <w:r w:rsidRPr="00D116E4">
        <w:rPr>
          <w:szCs w:val="20"/>
        </w:rPr>
        <w:t xml:space="preserve"> </w:t>
      </w:r>
    </w:p>
    <w:p w14:paraId="2DC9A111"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m2:REP</w:t>
      </w:r>
      <w:r w:rsidRPr="00D116E4">
        <w:rPr>
          <w:color w:val="0000FF"/>
        </w:rPr>
        <w:t>&gt;</w:t>
      </w:r>
      <w:r w:rsidRPr="00D116E4">
        <w:rPr>
          <w:bCs/>
        </w:rPr>
        <w:t>LCSC</w:t>
      </w:r>
      <w:r w:rsidRPr="00D116E4">
        <w:rPr>
          <w:color w:val="0000FF"/>
        </w:rPr>
        <w:t>&lt;/</w:t>
      </w:r>
      <w:r w:rsidRPr="00D116E4">
        <w:rPr>
          <w:color w:val="990000"/>
        </w:rPr>
        <w:t>m2:REP</w:t>
      </w:r>
      <w:r w:rsidRPr="00D116E4">
        <w:rPr>
          <w:color w:val="0000FF"/>
        </w:rPr>
        <w:t>&gt;</w:t>
      </w:r>
      <w:r w:rsidRPr="00D116E4">
        <w:rPr>
          <w:szCs w:val="20"/>
        </w:rPr>
        <w:t xml:space="preserve"> </w:t>
      </w:r>
    </w:p>
    <w:p w14:paraId="2B34D6B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m2:REP_TEL_NO</w:t>
      </w:r>
      <w:r w:rsidRPr="00D116E4">
        <w:rPr>
          <w:color w:val="0000FF"/>
        </w:rPr>
        <w:t>&gt;</w:t>
      </w:r>
      <w:r w:rsidRPr="00D116E4">
        <w:rPr>
          <w:bCs/>
        </w:rPr>
        <w:t>8006670807</w:t>
      </w:r>
      <w:r w:rsidRPr="00D116E4">
        <w:rPr>
          <w:color w:val="0000FF"/>
        </w:rPr>
        <w:t>&lt;/</w:t>
      </w:r>
      <w:r w:rsidRPr="00D116E4">
        <w:rPr>
          <w:color w:val="990000"/>
        </w:rPr>
        <w:t>m2:REP_TEL_NO</w:t>
      </w:r>
      <w:r w:rsidRPr="00D116E4">
        <w:rPr>
          <w:color w:val="0000FF"/>
        </w:rPr>
        <w:t>&gt;</w:t>
      </w:r>
      <w:r w:rsidRPr="00D116E4">
        <w:rPr>
          <w:szCs w:val="20"/>
        </w:rPr>
        <w:t xml:space="preserve"> </w:t>
      </w:r>
    </w:p>
    <w:p w14:paraId="251E7756"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m2:FDT</w:t>
      </w:r>
      <w:r w:rsidRPr="00D116E4">
        <w:rPr>
          <w:color w:val="0000FF"/>
        </w:rPr>
        <w:t>&gt;</w:t>
      </w:r>
      <w:r w:rsidRPr="00D116E4">
        <w:rPr>
          <w:bCs/>
        </w:rPr>
        <w:t>2100-2100</w:t>
      </w:r>
      <w:r w:rsidRPr="00D116E4">
        <w:rPr>
          <w:color w:val="0000FF"/>
        </w:rPr>
        <w:t>&lt;/</w:t>
      </w:r>
      <w:r w:rsidRPr="00D116E4">
        <w:rPr>
          <w:color w:val="990000"/>
        </w:rPr>
        <w:t>m2:FDT</w:t>
      </w:r>
      <w:r w:rsidRPr="00D116E4">
        <w:rPr>
          <w:color w:val="0000FF"/>
        </w:rPr>
        <w:t>&gt;</w:t>
      </w:r>
      <w:r w:rsidRPr="00D116E4">
        <w:rPr>
          <w:szCs w:val="20"/>
        </w:rPr>
        <w:t xml:space="preserve"> </w:t>
      </w:r>
    </w:p>
    <w:p w14:paraId="1CD4E8F3"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m2:DD_CD</w:t>
      </w:r>
      <w:r w:rsidRPr="00D116E4">
        <w:rPr>
          <w:color w:val="0000FF"/>
        </w:rPr>
        <w:t>&gt;</w:t>
      </w:r>
      <w:r w:rsidRPr="00D116E4">
        <w:rPr>
          <w:bCs/>
        </w:rPr>
        <w:t>20091231</w:t>
      </w:r>
      <w:r w:rsidRPr="00D116E4">
        <w:rPr>
          <w:color w:val="0000FF"/>
        </w:rPr>
        <w:t>&lt;/</w:t>
      </w:r>
      <w:r w:rsidRPr="00D116E4">
        <w:rPr>
          <w:color w:val="990000"/>
        </w:rPr>
        <w:t>m2:DD_CD</w:t>
      </w:r>
      <w:r w:rsidRPr="00D116E4">
        <w:rPr>
          <w:color w:val="0000FF"/>
        </w:rPr>
        <w:t>&gt;</w:t>
      </w:r>
      <w:r w:rsidRPr="00D116E4">
        <w:rPr>
          <w:szCs w:val="20"/>
        </w:rPr>
        <w:t xml:space="preserve"> </w:t>
      </w:r>
    </w:p>
    <w:p w14:paraId="2EF9696D"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m2:BAN1</w:t>
      </w:r>
      <w:r w:rsidRPr="00D116E4">
        <w:rPr>
          <w:color w:val="0000FF"/>
        </w:rPr>
        <w:t>&gt;</w:t>
      </w:r>
      <w:r w:rsidRPr="00D116E4">
        <w:rPr>
          <w:bCs/>
        </w:rPr>
        <w:t>601N190000000</w:t>
      </w:r>
      <w:r w:rsidRPr="00D116E4">
        <w:rPr>
          <w:color w:val="0000FF"/>
        </w:rPr>
        <w:t>&lt;/</w:t>
      </w:r>
      <w:r w:rsidRPr="00D116E4">
        <w:rPr>
          <w:color w:val="990000"/>
        </w:rPr>
        <w:t>m2:BAN1</w:t>
      </w:r>
      <w:r w:rsidRPr="00D116E4">
        <w:rPr>
          <w:color w:val="0000FF"/>
        </w:rPr>
        <w:t>&gt;</w:t>
      </w:r>
      <w:r w:rsidRPr="00D116E4">
        <w:rPr>
          <w:szCs w:val="20"/>
        </w:rPr>
        <w:t xml:space="preserve"> </w:t>
      </w:r>
    </w:p>
    <w:p w14:paraId="314E4873"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m2:NOTIFICATION_ADMIN</w:t>
      </w:r>
      <w:r w:rsidRPr="00D116E4">
        <w:rPr>
          <w:color w:val="0000FF"/>
        </w:rPr>
        <w:t>&gt;</w:t>
      </w:r>
    </w:p>
    <w:p w14:paraId="233E330E" w14:textId="77777777" w:rsidR="009C6DE4" w:rsidRPr="00D116E4" w:rsidRDefault="009C6DE4" w:rsidP="009C6DE4">
      <w:pPr>
        <w:ind w:hanging="480"/>
        <w:rPr>
          <w:szCs w:val="20"/>
        </w:rPr>
      </w:pPr>
      <w:hyperlink r:id="rId1736" w:history="1">
        <w:r w:rsidRPr="00D116E4">
          <w:rPr>
            <w:rFonts w:cs="Courier New"/>
            <w:bCs/>
            <w:color w:val="FF0000"/>
            <w:u w:val="single"/>
          </w:rPr>
          <w:t>-</w:t>
        </w:r>
      </w:hyperlink>
      <w:r w:rsidRPr="00D116E4">
        <w:rPr>
          <w:szCs w:val="20"/>
        </w:rPr>
        <w:t xml:space="preserve"> </w:t>
      </w:r>
      <w:r w:rsidRPr="00D116E4">
        <w:rPr>
          <w:color w:val="0000FF"/>
        </w:rPr>
        <w:t>&lt;</w:t>
      </w:r>
      <w:r w:rsidRPr="00D116E4">
        <w:rPr>
          <w:color w:val="990000"/>
        </w:rPr>
        <w:t>m2:SERVICES_INFO</w:t>
      </w:r>
      <w:r w:rsidRPr="00D116E4">
        <w:rPr>
          <w:color w:val="0000FF"/>
        </w:rPr>
        <w:t>&gt;</w:t>
      </w:r>
    </w:p>
    <w:p w14:paraId="24395A4F"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m2:LOCNUM_SVCS</w:t>
      </w:r>
      <w:r w:rsidRPr="00D116E4">
        <w:rPr>
          <w:color w:val="0000FF"/>
        </w:rPr>
        <w:t>&gt;</w:t>
      </w:r>
      <w:r w:rsidRPr="00D116E4">
        <w:rPr>
          <w:bCs/>
        </w:rPr>
        <w:t>000</w:t>
      </w:r>
      <w:r w:rsidRPr="00D116E4">
        <w:rPr>
          <w:color w:val="0000FF"/>
        </w:rPr>
        <w:t>&lt;/</w:t>
      </w:r>
      <w:r w:rsidRPr="00D116E4">
        <w:rPr>
          <w:color w:val="990000"/>
        </w:rPr>
        <w:t>m2:LOCNUM_SVCS</w:t>
      </w:r>
      <w:r w:rsidRPr="00D116E4">
        <w:rPr>
          <w:color w:val="0000FF"/>
        </w:rPr>
        <w:t>&gt;</w:t>
      </w:r>
      <w:r w:rsidRPr="00D116E4">
        <w:rPr>
          <w:szCs w:val="20"/>
        </w:rPr>
        <w:t xml:space="preserve"> </w:t>
      </w:r>
    </w:p>
    <w:p w14:paraId="474A4158"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m2:LNUM</w:t>
      </w:r>
      <w:r w:rsidRPr="00D116E4">
        <w:rPr>
          <w:color w:val="0000FF"/>
        </w:rPr>
        <w:t>&gt;</w:t>
      </w:r>
      <w:r w:rsidRPr="00D116E4">
        <w:rPr>
          <w:bCs/>
        </w:rPr>
        <w:t>00001</w:t>
      </w:r>
      <w:r w:rsidRPr="00D116E4">
        <w:rPr>
          <w:color w:val="0000FF"/>
        </w:rPr>
        <w:t>&lt;/</w:t>
      </w:r>
      <w:r w:rsidRPr="00D116E4">
        <w:rPr>
          <w:color w:val="990000"/>
        </w:rPr>
        <w:t>m2:LNUM</w:t>
      </w:r>
      <w:r w:rsidRPr="00D116E4">
        <w:rPr>
          <w:color w:val="0000FF"/>
        </w:rPr>
        <w:t>&gt;</w:t>
      </w:r>
      <w:r w:rsidRPr="00D116E4">
        <w:rPr>
          <w:szCs w:val="20"/>
        </w:rPr>
        <w:t xml:space="preserve"> </w:t>
      </w:r>
    </w:p>
    <w:p w14:paraId="06B9B31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m2:ECCKT</w:t>
      </w:r>
      <w:r w:rsidRPr="00D116E4">
        <w:rPr>
          <w:color w:val="0000FF"/>
        </w:rPr>
        <w:t>&gt;</w:t>
      </w:r>
      <w:r w:rsidRPr="00D116E4">
        <w:rPr>
          <w:bCs/>
        </w:rPr>
        <w:t>M1.LXFU.505715..SC</w:t>
      </w:r>
      <w:r w:rsidRPr="00D116E4">
        <w:rPr>
          <w:color w:val="0000FF"/>
        </w:rPr>
        <w:t>&lt;/</w:t>
      </w:r>
      <w:r w:rsidRPr="00D116E4">
        <w:rPr>
          <w:color w:val="990000"/>
        </w:rPr>
        <w:t>m2:ECCKT</w:t>
      </w:r>
      <w:r w:rsidRPr="00D116E4">
        <w:rPr>
          <w:color w:val="0000FF"/>
        </w:rPr>
        <w:t>&gt;</w:t>
      </w:r>
      <w:r w:rsidRPr="00D116E4">
        <w:rPr>
          <w:szCs w:val="20"/>
        </w:rPr>
        <w:t xml:space="preserve"> </w:t>
      </w:r>
    </w:p>
    <w:p w14:paraId="1D188FAA"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m2:L_ORD</w:t>
      </w:r>
      <w:r w:rsidRPr="00D116E4">
        <w:rPr>
          <w:color w:val="0000FF"/>
        </w:rPr>
        <w:t>&gt;</w:t>
      </w:r>
      <w:r w:rsidRPr="00D116E4">
        <w:rPr>
          <w:bCs/>
        </w:rPr>
        <w:t>C60THKW8</w:t>
      </w:r>
      <w:r w:rsidRPr="00D116E4">
        <w:rPr>
          <w:color w:val="0000FF"/>
        </w:rPr>
        <w:t>&lt;/</w:t>
      </w:r>
      <w:r w:rsidRPr="00D116E4">
        <w:rPr>
          <w:color w:val="990000"/>
        </w:rPr>
        <w:t>m2:L_ORD</w:t>
      </w:r>
      <w:r w:rsidRPr="00D116E4">
        <w:rPr>
          <w:color w:val="0000FF"/>
        </w:rPr>
        <w:t>&gt;</w:t>
      </w:r>
      <w:r w:rsidRPr="00D116E4">
        <w:rPr>
          <w:szCs w:val="20"/>
        </w:rPr>
        <w:t xml:space="preserve"> </w:t>
      </w:r>
    </w:p>
    <w:p w14:paraId="524C2E78"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m2:CABLE_ID</w:t>
      </w:r>
      <w:r w:rsidRPr="00D116E4">
        <w:rPr>
          <w:color w:val="0000FF"/>
        </w:rPr>
        <w:t>&gt;</w:t>
      </w:r>
      <w:r w:rsidRPr="00D116E4">
        <w:rPr>
          <w:bCs/>
        </w:rPr>
        <w:t>PAWS3</w:t>
      </w:r>
      <w:r w:rsidRPr="00D116E4">
        <w:rPr>
          <w:color w:val="0000FF"/>
        </w:rPr>
        <w:t>&lt;/</w:t>
      </w:r>
      <w:r w:rsidRPr="00D116E4">
        <w:rPr>
          <w:color w:val="990000"/>
        </w:rPr>
        <w:t>m2:CABLE_ID</w:t>
      </w:r>
      <w:r w:rsidRPr="00D116E4">
        <w:rPr>
          <w:color w:val="0000FF"/>
        </w:rPr>
        <w:t>&gt;</w:t>
      </w:r>
      <w:r w:rsidRPr="00D116E4">
        <w:rPr>
          <w:szCs w:val="20"/>
        </w:rPr>
        <w:t xml:space="preserve"> </w:t>
      </w:r>
    </w:p>
    <w:p w14:paraId="4F9F96E5" w14:textId="77777777" w:rsidR="009C6DE4" w:rsidRPr="00D116E4" w:rsidRDefault="009C6DE4" w:rsidP="009C6DE4">
      <w:pPr>
        <w:ind w:hanging="48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m2:CHAN_PAIR</w:t>
      </w:r>
      <w:r w:rsidRPr="00D116E4">
        <w:rPr>
          <w:color w:val="0000FF"/>
        </w:rPr>
        <w:t>&gt;</w:t>
      </w:r>
      <w:r w:rsidRPr="00D116E4">
        <w:rPr>
          <w:bCs/>
        </w:rPr>
        <w:t>41</w:t>
      </w:r>
      <w:r w:rsidRPr="00D116E4">
        <w:rPr>
          <w:color w:val="0000FF"/>
        </w:rPr>
        <w:t>&lt;/</w:t>
      </w:r>
      <w:r w:rsidRPr="00D116E4">
        <w:rPr>
          <w:color w:val="990000"/>
        </w:rPr>
        <w:t>m2:CHAN_PAIR</w:t>
      </w:r>
      <w:r w:rsidRPr="00D116E4">
        <w:rPr>
          <w:color w:val="0000FF"/>
        </w:rPr>
        <w:t>&gt;</w:t>
      </w:r>
      <w:r w:rsidRPr="00D116E4">
        <w:rPr>
          <w:szCs w:val="20"/>
        </w:rPr>
        <w:t xml:space="preserve"> </w:t>
      </w:r>
    </w:p>
    <w:p w14:paraId="386CBF3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m2:SERVICES_INFO</w:t>
      </w:r>
      <w:r w:rsidRPr="00D116E4">
        <w:rPr>
          <w:color w:val="0000FF"/>
        </w:rPr>
        <w:t>&gt;</w:t>
      </w:r>
    </w:p>
    <w:p w14:paraId="3EF0434C"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m2:FIRM_ORDER_NOTIFICATION</w:t>
      </w:r>
      <w:r w:rsidRPr="00D116E4">
        <w:rPr>
          <w:color w:val="0000FF"/>
        </w:rPr>
        <w:t>&gt;</w:t>
      </w:r>
    </w:p>
    <w:p w14:paraId="22529BCB"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m2:NOTIFICATION</w:t>
      </w:r>
      <w:r w:rsidRPr="00D116E4">
        <w:rPr>
          <w:color w:val="0000FF"/>
        </w:rPr>
        <w:t>&gt;</w:t>
      </w:r>
    </w:p>
    <w:p w14:paraId="562F84C6"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m2:LSR_RESP</w:t>
      </w:r>
      <w:r w:rsidRPr="00D116E4">
        <w:rPr>
          <w:color w:val="0000FF"/>
        </w:rPr>
        <w:t>&gt;</w:t>
      </w:r>
    </w:p>
    <w:p w14:paraId="78058B73" w14:textId="77777777" w:rsidR="009C6DE4" w:rsidRPr="00D116E4" w:rsidRDefault="009C6DE4" w:rsidP="009C6DE4">
      <w:pPr>
        <w:ind w:hanging="240"/>
        <w:rPr>
          <w:szCs w:val="20"/>
        </w:rPr>
      </w:pPr>
      <w:r w:rsidRPr="00D116E4">
        <w:rPr>
          <w:rFonts w:cs="Courier New"/>
          <w:bCs/>
          <w:color w:val="FF0000"/>
        </w:rPr>
        <w:t> </w:t>
      </w:r>
      <w:r w:rsidRPr="00D116E4">
        <w:rPr>
          <w:szCs w:val="20"/>
        </w:rPr>
        <w:t xml:space="preserve"> </w:t>
      </w:r>
      <w:r w:rsidRPr="00D116E4">
        <w:rPr>
          <w:color w:val="0000FF"/>
        </w:rPr>
        <w:t>&lt;/</w:t>
      </w:r>
      <w:r w:rsidRPr="00D116E4">
        <w:rPr>
          <w:color w:val="990000"/>
        </w:rPr>
        <w:t>m1:ATT_LSR_ORD_RSP</w:t>
      </w:r>
      <w:r w:rsidRPr="00D116E4">
        <w:rPr>
          <w:color w:val="0000FF"/>
        </w:rPr>
        <w:t>&gt;</w:t>
      </w:r>
    </w:p>
    <w:p w14:paraId="07C3ADB9" w14:textId="77777777" w:rsidR="009C6DE4" w:rsidRDefault="009C6DE4" w:rsidP="009C6DE4">
      <w:pPr>
        <w:rPr>
          <w:rFonts w:ascii="Arial" w:hAnsi="Arial" w:cs="Arial"/>
          <w:b/>
          <w:bCs/>
          <w:color w:val="FF0000"/>
        </w:rPr>
        <w:sectPr w:rsidR="009C6DE4">
          <w:pgSz w:w="12240" w:h="15840"/>
          <w:pgMar w:top="1440" w:right="1800" w:bottom="1440" w:left="1800" w:header="720" w:footer="720" w:gutter="0"/>
          <w:cols w:space="720"/>
          <w:docGrid w:linePitch="360"/>
        </w:sectPr>
      </w:pPr>
    </w:p>
    <w:p w14:paraId="78EC37E5" w14:textId="77777777" w:rsidR="009C6DE4" w:rsidRDefault="009C6DE4" w:rsidP="009C6DE4">
      <w:pPr>
        <w:pStyle w:val="TCtxtTAG"/>
        <w:rPr>
          <w:b/>
          <w:bCs/>
          <w:sz w:val="24"/>
        </w:rPr>
      </w:pPr>
      <w:r>
        <w:rPr>
          <w:b/>
          <w:bCs/>
          <w:sz w:val="24"/>
        </w:rPr>
        <w:t xml:space="preserve">Test Case A077: Scenario Description  (Act= W) Conversion as Is of an Unbundled HDSL </w:t>
      </w:r>
      <w:smartTag w:uri="urn:schemas-microsoft-com:office:smarttags" w:element="place">
        <w:r>
          <w:rPr>
            <w:b/>
            <w:bCs/>
            <w:sz w:val="24"/>
          </w:rPr>
          <w:t>Loop</w:t>
        </w:r>
      </w:smartTag>
      <w:r>
        <w:rPr>
          <w:b/>
          <w:bCs/>
          <w:sz w:val="24"/>
        </w:rPr>
        <w:t xml:space="preserve"> 2 Wire from CLEC to CLEC.  LNA=W</w:t>
      </w:r>
    </w:p>
    <w:p w14:paraId="1929340B" w14:textId="77777777" w:rsidR="009C6DE4" w:rsidRDefault="009C6DE4" w:rsidP="009C6DE4">
      <w:pPr>
        <w:pStyle w:val="TCtxtTAG"/>
        <w:rPr>
          <w:b/>
          <w:bCs/>
          <w:sz w:val="24"/>
        </w:rPr>
      </w:pPr>
    </w:p>
    <w:p w14:paraId="5CBE5A8B"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076958" w14:paraId="31C698A8" w14:textId="77777777" w:rsidTr="0088342F">
        <w:trPr>
          <w:tblHeader/>
        </w:trPr>
        <w:tc>
          <w:tcPr>
            <w:tcW w:w="2070" w:type="dxa"/>
            <w:tcBorders>
              <w:bottom w:val="single" w:sz="6" w:space="0" w:color="auto"/>
            </w:tcBorders>
          </w:tcPr>
          <w:p w14:paraId="0DA46A74" w14:textId="77777777" w:rsidR="009C6DE4" w:rsidRPr="00076958" w:rsidRDefault="009C6DE4" w:rsidP="0088342F">
            <w:pPr>
              <w:jc w:val="center"/>
              <w:rPr>
                <w:rFonts w:ascii="Arial" w:hAnsi="Arial" w:cs="Arial"/>
                <w:b/>
                <w:bCs/>
              </w:rPr>
            </w:pPr>
            <w:r w:rsidRPr="00076958">
              <w:rPr>
                <w:rFonts w:ascii="Arial" w:hAnsi="Arial" w:cs="Arial"/>
                <w:b/>
                <w:bCs/>
              </w:rPr>
              <w:t>FIELDS</w:t>
            </w:r>
          </w:p>
        </w:tc>
        <w:tc>
          <w:tcPr>
            <w:tcW w:w="4320" w:type="dxa"/>
            <w:tcBorders>
              <w:bottom w:val="single" w:sz="6" w:space="0" w:color="auto"/>
            </w:tcBorders>
          </w:tcPr>
          <w:p w14:paraId="7794A374" w14:textId="77777777" w:rsidR="009C6DE4" w:rsidRPr="00076958" w:rsidRDefault="009C6DE4" w:rsidP="0088342F">
            <w:pPr>
              <w:jc w:val="center"/>
              <w:rPr>
                <w:rFonts w:ascii="Arial" w:hAnsi="Arial" w:cs="Arial"/>
                <w:b/>
                <w:bCs/>
              </w:rPr>
            </w:pPr>
            <w:r w:rsidRPr="00076958">
              <w:rPr>
                <w:rFonts w:ascii="Arial" w:hAnsi="Arial" w:cs="Arial"/>
                <w:b/>
                <w:bCs/>
              </w:rPr>
              <w:t>DEFINITIONS</w:t>
            </w:r>
          </w:p>
        </w:tc>
        <w:tc>
          <w:tcPr>
            <w:tcW w:w="2610" w:type="dxa"/>
            <w:tcBorders>
              <w:bottom w:val="single" w:sz="6" w:space="0" w:color="auto"/>
            </w:tcBorders>
          </w:tcPr>
          <w:p w14:paraId="1C4F85A4" w14:textId="77777777" w:rsidR="009C6DE4" w:rsidRPr="00076958" w:rsidRDefault="009C6DE4" w:rsidP="0088342F">
            <w:pPr>
              <w:jc w:val="center"/>
              <w:rPr>
                <w:rFonts w:ascii="Arial" w:hAnsi="Arial" w:cs="Arial"/>
                <w:b/>
                <w:bCs/>
                <w:iCs/>
              </w:rPr>
            </w:pPr>
            <w:r w:rsidRPr="00076958">
              <w:rPr>
                <w:rFonts w:ascii="Arial" w:hAnsi="Arial" w:cs="Arial"/>
                <w:b/>
                <w:bCs/>
                <w:iCs/>
              </w:rPr>
              <w:t>INPUT</w:t>
            </w:r>
          </w:p>
        </w:tc>
      </w:tr>
      <w:tr w:rsidR="009C6DE4" w:rsidRPr="00076958" w14:paraId="33A994FE" w14:textId="77777777" w:rsidTr="0088342F">
        <w:trPr>
          <w:cantSplit/>
        </w:trPr>
        <w:tc>
          <w:tcPr>
            <w:tcW w:w="9000" w:type="dxa"/>
            <w:gridSpan w:val="3"/>
            <w:tcBorders>
              <w:bottom w:val="single" w:sz="6" w:space="0" w:color="auto"/>
            </w:tcBorders>
            <w:shd w:val="clear" w:color="auto" w:fill="0000FF"/>
          </w:tcPr>
          <w:p w14:paraId="2ADB21BA" w14:textId="77777777" w:rsidR="009C6DE4" w:rsidRPr="00076958" w:rsidRDefault="009C6DE4" w:rsidP="0088342F">
            <w:pPr>
              <w:pStyle w:val="Heading4"/>
              <w:rPr>
                <w:rFonts w:cs="Arial"/>
                <w:b/>
                <w:bCs/>
                <w:i w:val="0"/>
                <w:iCs w:val="0"/>
              </w:rPr>
            </w:pPr>
            <w:r w:rsidRPr="00076958">
              <w:rPr>
                <w:rFonts w:cs="Arial"/>
                <w:b/>
                <w:bCs/>
                <w:i w:val="0"/>
                <w:iCs w:val="0"/>
              </w:rPr>
              <w:t>LSR  FORM</w:t>
            </w:r>
          </w:p>
        </w:tc>
      </w:tr>
      <w:tr w:rsidR="009C6DE4" w:rsidRPr="00076958" w14:paraId="386ACF15" w14:textId="77777777" w:rsidTr="0088342F">
        <w:trPr>
          <w:cantSplit/>
        </w:trPr>
        <w:tc>
          <w:tcPr>
            <w:tcW w:w="9000" w:type="dxa"/>
            <w:gridSpan w:val="3"/>
            <w:tcBorders>
              <w:bottom w:val="single" w:sz="6" w:space="0" w:color="auto"/>
            </w:tcBorders>
            <w:shd w:val="clear" w:color="auto" w:fill="99CCFF"/>
          </w:tcPr>
          <w:p w14:paraId="0BC5A580" w14:textId="77777777" w:rsidR="009C6DE4" w:rsidRPr="00076958" w:rsidRDefault="009C6DE4" w:rsidP="0088342F">
            <w:pPr>
              <w:pStyle w:val="Heading4"/>
              <w:rPr>
                <w:rFonts w:cs="Arial"/>
                <w:b/>
                <w:bCs/>
                <w:i w:val="0"/>
                <w:iCs w:val="0"/>
              </w:rPr>
            </w:pPr>
            <w:r w:rsidRPr="00076958">
              <w:rPr>
                <w:rFonts w:cs="Arial"/>
                <w:b/>
                <w:bCs/>
                <w:i w:val="0"/>
                <w:iCs w:val="0"/>
              </w:rPr>
              <w:t>Administrative Section</w:t>
            </w:r>
          </w:p>
        </w:tc>
      </w:tr>
      <w:tr w:rsidR="009C6DE4" w:rsidRPr="00076958" w14:paraId="1E04437C" w14:textId="77777777" w:rsidTr="0088342F">
        <w:tc>
          <w:tcPr>
            <w:tcW w:w="2070" w:type="dxa"/>
          </w:tcPr>
          <w:p w14:paraId="74971937" w14:textId="77777777" w:rsidR="009C6DE4" w:rsidRPr="00076958" w:rsidRDefault="009C6DE4" w:rsidP="0088342F">
            <w:pPr>
              <w:pStyle w:val="Heading2"/>
              <w:rPr>
                <w:rFonts w:cs="Arial"/>
                <w:iCs w:val="0"/>
              </w:rPr>
            </w:pPr>
            <w:r w:rsidRPr="00076958">
              <w:rPr>
                <w:rFonts w:cs="Arial"/>
                <w:iCs w:val="0"/>
              </w:rPr>
              <w:t>CCNA</w:t>
            </w:r>
          </w:p>
        </w:tc>
        <w:tc>
          <w:tcPr>
            <w:tcW w:w="4320" w:type="dxa"/>
          </w:tcPr>
          <w:p w14:paraId="63AF42D9" w14:textId="77777777" w:rsidR="009C6DE4" w:rsidRPr="00076958" w:rsidRDefault="009C6DE4" w:rsidP="0088342F">
            <w:pPr>
              <w:rPr>
                <w:rFonts w:ascii="Arial" w:hAnsi="Arial" w:cs="Arial"/>
                <w:b/>
                <w:bCs/>
              </w:rPr>
            </w:pPr>
            <w:r w:rsidRPr="00076958">
              <w:rPr>
                <w:rFonts w:ascii="Arial" w:hAnsi="Arial" w:cs="Arial"/>
                <w:b/>
                <w:bCs/>
              </w:rPr>
              <w:t>Customer Carrier Name Abbreviation</w:t>
            </w:r>
          </w:p>
        </w:tc>
        <w:tc>
          <w:tcPr>
            <w:tcW w:w="2610" w:type="dxa"/>
          </w:tcPr>
          <w:p w14:paraId="55A46003" w14:textId="77777777" w:rsidR="009C6DE4" w:rsidRPr="00076958" w:rsidRDefault="009C6DE4" w:rsidP="0088342F">
            <w:pPr>
              <w:pStyle w:val="Heading4"/>
              <w:rPr>
                <w:rFonts w:cs="Arial"/>
                <w:b/>
                <w:bCs/>
                <w:i w:val="0"/>
              </w:rPr>
            </w:pPr>
            <w:r w:rsidRPr="00076958">
              <w:rPr>
                <w:rFonts w:cs="Arial"/>
                <w:b/>
                <w:bCs/>
                <w:i w:val="0"/>
              </w:rPr>
              <w:t>ZXL</w:t>
            </w:r>
          </w:p>
        </w:tc>
      </w:tr>
      <w:tr w:rsidR="009C6DE4" w:rsidRPr="00076958" w14:paraId="7FADF911" w14:textId="77777777" w:rsidTr="0088342F">
        <w:tc>
          <w:tcPr>
            <w:tcW w:w="2070" w:type="dxa"/>
          </w:tcPr>
          <w:p w14:paraId="249DB13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PON</w:t>
            </w:r>
          </w:p>
        </w:tc>
        <w:tc>
          <w:tcPr>
            <w:tcW w:w="4320" w:type="dxa"/>
          </w:tcPr>
          <w:p w14:paraId="50A40AD4" w14:textId="77777777" w:rsidR="009C6DE4" w:rsidRPr="00076958" w:rsidRDefault="009C6DE4" w:rsidP="0088342F">
            <w:pPr>
              <w:rPr>
                <w:rFonts w:ascii="Arial" w:hAnsi="Arial" w:cs="Arial"/>
                <w:b/>
                <w:bCs/>
              </w:rPr>
            </w:pPr>
            <w:r w:rsidRPr="00076958">
              <w:rPr>
                <w:rFonts w:ascii="Arial" w:hAnsi="Arial" w:cs="Arial"/>
                <w:b/>
                <w:bCs/>
              </w:rPr>
              <w:t>Purchase Order Number</w:t>
            </w:r>
          </w:p>
        </w:tc>
        <w:tc>
          <w:tcPr>
            <w:tcW w:w="2610" w:type="dxa"/>
          </w:tcPr>
          <w:p w14:paraId="40405948" w14:textId="77777777" w:rsidR="009C6DE4" w:rsidRPr="00076958" w:rsidRDefault="009C6DE4" w:rsidP="0088342F">
            <w:pPr>
              <w:rPr>
                <w:rFonts w:ascii="Arial" w:hAnsi="Arial" w:cs="Arial"/>
                <w:b/>
                <w:bCs/>
                <w:iCs/>
              </w:rPr>
            </w:pPr>
            <w:r w:rsidRPr="00076958">
              <w:rPr>
                <w:rFonts w:ascii="Arial" w:hAnsi="Arial" w:cs="Arial"/>
                <w:b/>
                <w:bCs/>
                <w:iCs/>
              </w:rPr>
              <w:t>A77</w:t>
            </w:r>
          </w:p>
        </w:tc>
      </w:tr>
      <w:tr w:rsidR="009C6DE4" w:rsidRPr="00076958" w14:paraId="58D27124" w14:textId="77777777" w:rsidTr="0088342F">
        <w:tc>
          <w:tcPr>
            <w:tcW w:w="2070" w:type="dxa"/>
            <w:tcBorders>
              <w:bottom w:val="single" w:sz="6" w:space="0" w:color="auto"/>
            </w:tcBorders>
          </w:tcPr>
          <w:p w14:paraId="5039002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AN</w:t>
            </w:r>
          </w:p>
        </w:tc>
        <w:tc>
          <w:tcPr>
            <w:tcW w:w="4320" w:type="dxa"/>
            <w:tcBorders>
              <w:bottom w:val="single" w:sz="6" w:space="0" w:color="auto"/>
            </w:tcBorders>
          </w:tcPr>
          <w:p w14:paraId="35C8BA0E" w14:textId="77777777" w:rsidR="009C6DE4" w:rsidRPr="00076958" w:rsidRDefault="009C6DE4" w:rsidP="0088342F">
            <w:pPr>
              <w:rPr>
                <w:rFonts w:ascii="Arial" w:hAnsi="Arial" w:cs="Arial"/>
                <w:b/>
                <w:bCs/>
              </w:rPr>
            </w:pPr>
            <w:r w:rsidRPr="00076958">
              <w:rPr>
                <w:rFonts w:ascii="Arial" w:hAnsi="Arial" w:cs="Arial"/>
                <w:b/>
                <w:bCs/>
              </w:rPr>
              <w:t>Account Number</w:t>
            </w:r>
          </w:p>
        </w:tc>
        <w:tc>
          <w:tcPr>
            <w:tcW w:w="2610" w:type="dxa"/>
            <w:tcBorders>
              <w:bottom w:val="single" w:sz="6" w:space="0" w:color="auto"/>
            </w:tcBorders>
          </w:tcPr>
          <w:p w14:paraId="709680A7" w14:textId="77777777" w:rsidR="009C6DE4" w:rsidRPr="00076958" w:rsidRDefault="009C6DE4" w:rsidP="0088342F">
            <w:pPr>
              <w:rPr>
                <w:rFonts w:ascii="Arial" w:hAnsi="Arial" w:cs="Arial"/>
                <w:b/>
                <w:bCs/>
                <w:iCs/>
                <w:lang w:val="fr-FR"/>
              </w:rPr>
            </w:pPr>
            <w:r w:rsidRPr="00076958">
              <w:rPr>
                <w:rFonts w:ascii="Arial" w:hAnsi="Arial" w:cs="Arial"/>
                <w:b/>
                <w:bCs/>
                <w:iCs/>
                <w:lang w:val="fr-FR"/>
              </w:rPr>
              <w:t>601N190000000</w:t>
            </w:r>
          </w:p>
        </w:tc>
      </w:tr>
      <w:tr w:rsidR="009C6DE4" w:rsidRPr="00076958" w14:paraId="0CF07AF4" w14:textId="77777777" w:rsidTr="0088342F">
        <w:tc>
          <w:tcPr>
            <w:tcW w:w="2070" w:type="dxa"/>
            <w:tcBorders>
              <w:bottom w:val="single" w:sz="6" w:space="0" w:color="auto"/>
            </w:tcBorders>
          </w:tcPr>
          <w:p w14:paraId="1C4B5044"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PROJECT</w:t>
            </w:r>
          </w:p>
        </w:tc>
        <w:tc>
          <w:tcPr>
            <w:tcW w:w="4320" w:type="dxa"/>
            <w:tcBorders>
              <w:bottom w:val="single" w:sz="6" w:space="0" w:color="auto"/>
            </w:tcBorders>
          </w:tcPr>
          <w:p w14:paraId="1053008C" w14:textId="77777777" w:rsidR="009C6DE4" w:rsidRPr="00076958" w:rsidRDefault="009C6DE4" w:rsidP="0088342F">
            <w:pPr>
              <w:rPr>
                <w:rFonts w:ascii="Arial" w:hAnsi="Arial" w:cs="Arial"/>
                <w:b/>
                <w:bCs/>
              </w:rPr>
            </w:pPr>
            <w:r w:rsidRPr="00076958">
              <w:rPr>
                <w:rFonts w:ascii="Arial" w:hAnsi="Arial" w:cs="Arial"/>
                <w:b/>
                <w:bCs/>
              </w:rPr>
              <w:t>Project</w:t>
            </w:r>
          </w:p>
        </w:tc>
        <w:tc>
          <w:tcPr>
            <w:tcW w:w="2610" w:type="dxa"/>
            <w:tcBorders>
              <w:bottom w:val="single" w:sz="6" w:space="0" w:color="auto"/>
            </w:tcBorders>
          </w:tcPr>
          <w:p w14:paraId="5B48A50B" w14:textId="77777777" w:rsidR="009C6DE4" w:rsidRPr="00076958" w:rsidRDefault="009C6DE4" w:rsidP="0088342F">
            <w:pPr>
              <w:rPr>
                <w:rFonts w:ascii="Arial" w:hAnsi="Arial" w:cs="Arial"/>
                <w:b/>
                <w:bCs/>
                <w:iCs/>
                <w:lang w:val="fr-FR"/>
              </w:rPr>
            </w:pPr>
            <w:r w:rsidRPr="00076958">
              <w:rPr>
                <w:rFonts w:ascii="Arial" w:hAnsi="Arial" w:cs="Arial"/>
                <w:b/>
                <w:bCs/>
                <w:iCs/>
                <w:lang w:val="fr-FR"/>
              </w:rPr>
              <w:t>CAVENOBILL</w:t>
            </w:r>
          </w:p>
        </w:tc>
      </w:tr>
      <w:tr w:rsidR="009C6DE4" w:rsidRPr="00076958" w14:paraId="029825BB" w14:textId="77777777" w:rsidTr="0088342F">
        <w:trPr>
          <w:trHeight w:val="72"/>
        </w:trPr>
        <w:tc>
          <w:tcPr>
            <w:tcW w:w="2070" w:type="dxa"/>
          </w:tcPr>
          <w:p w14:paraId="00A9A1F6"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SC</w:t>
            </w:r>
          </w:p>
        </w:tc>
        <w:tc>
          <w:tcPr>
            <w:tcW w:w="4320" w:type="dxa"/>
          </w:tcPr>
          <w:p w14:paraId="06B6FA24" w14:textId="77777777" w:rsidR="009C6DE4" w:rsidRPr="00076958" w:rsidRDefault="009C6DE4" w:rsidP="0088342F">
            <w:pPr>
              <w:rPr>
                <w:rFonts w:ascii="Arial" w:hAnsi="Arial" w:cs="Arial"/>
                <w:b/>
                <w:bCs/>
                <w:lang w:val="fr-FR"/>
              </w:rPr>
            </w:pPr>
            <w:r w:rsidRPr="00076958">
              <w:rPr>
                <w:rFonts w:ascii="Arial" w:hAnsi="Arial" w:cs="Arial"/>
                <w:b/>
                <w:bCs/>
                <w:lang w:val="fr-FR"/>
              </w:rPr>
              <w:t>Service Center</w:t>
            </w:r>
          </w:p>
        </w:tc>
        <w:tc>
          <w:tcPr>
            <w:tcW w:w="2610" w:type="dxa"/>
          </w:tcPr>
          <w:p w14:paraId="34A6EB28" w14:textId="77777777" w:rsidR="009C6DE4" w:rsidRPr="00076958" w:rsidRDefault="009C6DE4" w:rsidP="0088342F">
            <w:pPr>
              <w:pStyle w:val="Heading4"/>
              <w:rPr>
                <w:rFonts w:cs="Arial"/>
                <w:b/>
                <w:bCs/>
                <w:i w:val="0"/>
                <w:lang w:val="fr-FR"/>
              </w:rPr>
            </w:pPr>
            <w:r w:rsidRPr="00076958">
              <w:rPr>
                <w:rFonts w:cs="Arial"/>
                <w:b/>
                <w:bCs/>
                <w:i w:val="0"/>
                <w:lang w:val="fr-FR"/>
              </w:rPr>
              <w:t>LCSC</w:t>
            </w:r>
          </w:p>
        </w:tc>
      </w:tr>
      <w:tr w:rsidR="009C6DE4" w:rsidRPr="00076958" w14:paraId="6ABD1531" w14:textId="77777777" w:rsidTr="0088342F">
        <w:tc>
          <w:tcPr>
            <w:tcW w:w="2070" w:type="dxa"/>
          </w:tcPr>
          <w:p w14:paraId="21EC17A4"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D/TSent</w:t>
            </w:r>
          </w:p>
        </w:tc>
        <w:tc>
          <w:tcPr>
            <w:tcW w:w="4320" w:type="dxa"/>
          </w:tcPr>
          <w:p w14:paraId="7953C036" w14:textId="77777777" w:rsidR="009C6DE4" w:rsidRPr="00076958" w:rsidRDefault="009C6DE4" w:rsidP="0088342F">
            <w:pPr>
              <w:rPr>
                <w:rFonts w:ascii="Arial" w:hAnsi="Arial" w:cs="Arial"/>
                <w:b/>
                <w:bCs/>
              </w:rPr>
            </w:pPr>
            <w:r w:rsidRPr="00076958">
              <w:rPr>
                <w:rFonts w:ascii="Arial" w:hAnsi="Arial" w:cs="Arial"/>
                <w:b/>
                <w:bCs/>
              </w:rPr>
              <w:t>Date &amp; Time Sent</w:t>
            </w:r>
          </w:p>
        </w:tc>
        <w:tc>
          <w:tcPr>
            <w:tcW w:w="2610" w:type="dxa"/>
          </w:tcPr>
          <w:p w14:paraId="1D01D7B6"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2C04E19E" w14:textId="77777777" w:rsidTr="0088342F">
        <w:tc>
          <w:tcPr>
            <w:tcW w:w="2070" w:type="dxa"/>
          </w:tcPr>
          <w:p w14:paraId="72E2DBDA" w14:textId="77777777" w:rsidR="009C6DE4" w:rsidRPr="00076958" w:rsidRDefault="009C6DE4" w:rsidP="0088342F">
            <w:pPr>
              <w:rPr>
                <w:rFonts w:ascii="Arial" w:hAnsi="Arial" w:cs="Arial"/>
                <w:b/>
                <w:bCs/>
              </w:rPr>
            </w:pPr>
            <w:r w:rsidRPr="00076958">
              <w:rPr>
                <w:rFonts w:ascii="Arial" w:hAnsi="Arial" w:cs="Arial"/>
                <w:b/>
                <w:bCs/>
              </w:rPr>
              <w:t>DDD</w:t>
            </w:r>
          </w:p>
        </w:tc>
        <w:tc>
          <w:tcPr>
            <w:tcW w:w="4320" w:type="dxa"/>
          </w:tcPr>
          <w:p w14:paraId="04193F59" w14:textId="77777777" w:rsidR="009C6DE4" w:rsidRPr="00076958" w:rsidRDefault="009C6DE4" w:rsidP="0088342F">
            <w:pPr>
              <w:rPr>
                <w:rFonts w:ascii="Arial" w:hAnsi="Arial" w:cs="Arial"/>
                <w:b/>
                <w:bCs/>
              </w:rPr>
            </w:pPr>
            <w:r w:rsidRPr="00076958">
              <w:rPr>
                <w:rFonts w:ascii="Arial" w:hAnsi="Arial" w:cs="Arial"/>
                <w:b/>
                <w:bCs/>
              </w:rPr>
              <w:t>Desired Due Date</w:t>
            </w:r>
          </w:p>
        </w:tc>
        <w:tc>
          <w:tcPr>
            <w:tcW w:w="2610" w:type="dxa"/>
          </w:tcPr>
          <w:p w14:paraId="579FE444" w14:textId="77777777" w:rsidR="009C6DE4" w:rsidRPr="00076958" w:rsidRDefault="009C6DE4" w:rsidP="0088342F">
            <w:pPr>
              <w:rPr>
                <w:rFonts w:ascii="Arial" w:hAnsi="Arial" w:cs="Arial"/>
                <w:b/>
                <w:bCs/>
                <w:iCs/>
              </w:rPr>
            </w:pPr>
            <w:r w:rsidRPr="00076958">
              <w:rPr>
                <w:rFonts w:ascii="Arial" w:hAnsi="Arial" w:cs="Arial"/>
                <w:b/>
                <w:bCs/>
                <w:iCs/>
              </w:rPr>
              <w:t>20060000</w:t>
            </w:r>
          </w:p>
        </w:tc>
      </w:tr>
      <w:tr w:rsidR="009C6DE4" w:rsidRPr="00076958" w14:paraId="347A694F" w14:textId="77777777" w:rsidTr="0088342F">
        <w:tc>
          <w:tcPr>
            <w:tcW w:w="2070" w:type="dxa"/>
          </w:tcPr>
          <w:p w14:paraId="525026DD"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REQTYP</w:t>
            </w:r>
          </w:p>
        </w:tc>
        <w:tc>
          <w:tcPr>
            <w:tcW w:w="4320" w:type="dxa"/>
          </w:tcPr>
          <w:p w14:paraId="67EFDC87" w14:textId="77777777" w:rsidR="009C6DE4" w:rsidRPr="00076958" w:rsidRDefault="009C6DE4" w:rsidP="0088342F">
            <w:pPr>
              <w:rPr>
                <w:rFonts w:ascii="Arial" w:hAnsi="Arial" w:cs="Arial"/>
                <w:b/>
                <w:bCs/>
              </w:rPr>
            </w:pPr>
            <w:r w:rsidRPr="00076958">
              <w:rPr>
                <w:rFonts w:ascii="Arial" w:hAnsi="Arial" w:cs="Arial"/>
                <w:b/>
                <w:bCs/>
              </w:rPr>
              <w:t>Request Type</w:t>
            </w:r>
          </w:p>
        </w:tc>
        <w:tc>
          <w:tcPr>
            <w:tcW w:w="2610" w:type="dxa"/>
          </w:tcPr>
          <w:p w14:paraId="77EC04A0" w14:textId="77777777" w:rsidR="009C6DE4" w:rsidRPr="00076958" w:rsidRDefault="009C6DE4" w:rsidP="0088342F">
            <w:pPr>
              <w:rPr>
                <w:rFonts w:ascii="Arial" w:hAnsi="Arial" w:cs="Arial"/>
                <w:b/>
                <w:bCs/>
                <w:iCs/>
              </w:rPr>
            </w:pPr>
            <w:r w:rsidRPr="00076958">
              <w:rPr>
                <w:rFonts w:ascii="Arial" w:hAnsi="Arial" w:cs="Arial"/>
                <w:b/>
                <w:bCs/>
                <w:iCs/>
              </w:rPr>
              <w:t>AB</w:t>
            </w:r>
          </w:p>
        </w:tc>
      </w:tr>
      <w:tr w:rsidR="009C6DE4" w:rsidRPr="00076958" w14:paraId="5313CF8D" w14:textId="77777777" w:rsidTr="0088342F">
        <w:tc>
          <w:tcPr>
            <w:tcW w:w="2070" w:type="dxa"/>
          </w:tcPr>
          <w:p w14:paraId="5726C6DA"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w:t>
            </w:r>
          </w:p>
        </w:tc>
        <w:tc>
          <w:tcPr>
            <w:tcW w:w="4320" w:type="dxa"/>
          </w:tcPr>
          <w:p w14:paraId="05A77A28" w14:textId="77777777" w:rsidR="009C6DE4" w:rsidRPr="00076958" w:rsidRDefault="009C6DE4" w:rsidP="0088342F">
            <w:pPr>
              <w:rPr>
                <w:rFonts w:ascii="Arial" w:hAnsi="Arial" w:cs="Arial"/>
                <w:b/>
                <w:bCs/>
              </w:rPr>
            </w:pPr>
            <w:r w:rsidRPr="00076958">
              <w:rPr>
                <w:rFonts w:ascii="Arial" w:hAnsi="Arial" w:cs="Arial"/>
                <w:b/>
                <w:bCs/>
              </w:rPr>
              <w:t>Activity Type</w:t>
            </w:r>
          </w:p>
        </w:tc>
        <w:tc>
          <w:tcPr>
            <w:tcW w:w="2610" w:type="dxa"/>
          </w:tcPr>
          <w:p w14:paraId="050605A9"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076958" w14:paraId="6304E2CC" w14:textId="77777777" w:rsidTr="0088342F">
        <w:tc>
          <w:tcPr>
            <w:tcW w:w="2070" w:type="dxa"/>
            <w:tcBorders>
              <w:bottom w:val="single" w:sz="6" w:space="0" w:color="auto"/>
            </w:tcBorders>
          </w:tcPr>
          <w:p w14:paraId="3A0E460A" w14:textId="77777777" w:rsidR="009C6DE4" w:rsidRPr="00076958" w:rsidRDefault="009C6DE4" w:rsidP="0088342F">
            <w:pPr>
              <w:rPr>
                <w:rFonts w:ascii="Arial" w:hAnsi="Arial" w:cs="Arial"/>
                <w:b/>
                <w:bCs/>
              </w:rPr>
            </w:pPr>
            <w:r w:rsidRPr="00076958">
              <w:rPr>
                <w:rFonts w:ascii="Arial" w:hAnsi="Arial" w:cs="Arial"/>
                <w:b/>
                <w:bCs/>
              </w:rPr>
              <w:t>CC</w:t>
            </w:r>
          </w:p>
        </w:tc>
        <w:tc>
          <w:tcPr>
            <w:tcW w:w="4320" w:type="dxa"/>
            <w:tcBorders>
              <w:bottom w:val="single" w:sz="6" w:space="0" w:color="auto"/>
            </w:tcBorders>
          </w:tcPr>
          <w:p w14:paraId="50A1C419" w14:textId="77777777" w:rsidR="009C6DE4" w:rsidRPr="00076958" w:rsidRDefault="009C6DE4" w:rsidP="0088342F">
            <w:pPr>
              <w:rPr>
                <w:rFonts w:ascii="Arial" w:hAnsi="Arial" w:cs="Arial"/>
                <w:b/>
                <w:bCs/>
              </w:rPr>
            </w:pPr>
            <w:r w:rsidRPr="00076958">
              <w:rPr>
                <w:rFonts w:ascii="Arial" w:hAnsi="Arial" w:cs="Arial"/>
                <w:b/>
                <w:bCs/>
              </w:rPr>
              <w:t>Company Code</w:t>
            </w:r>
          </w:p>
        </w:tc>
        <w:tc>
          <w:tcPr>
            <w:tcW w:w="2610" w:type="dxa"/>
            <w:tcBorders>
              <w:bottom w:val="single" w:sz="6" w:space="0" w:color="auto"/>
            </w:tcBorders>
          </w:tcPr>
          <w:p w14:paraId="68ECE472" w14:textId="77777777" w:rsidR="009C6DE4" w:rsidRPr="00076958" w:rsidRDefault="009C6DE4" w:rsidP="0088342F">
            <w:pPr>
              <w:rPr>
                <w:rFonts w:ascii="Arial" w:hAnsi="Arial" w:cs="Arial"/>
                <w:b/>
                <w:bCs/>
                <w:iCs/>
              </w:rPr>
            </w:pPr>
            <w:r w:rsidRPr="00076958">
              <w:rPr>
                <w:rFonts w:ascii="Arial" w:hAnsi="Arial" w:cs="Arial"/>
                <w:b/>
                <w:bCs/>
                <w:iCs/>
              </w:rPr>
              <w:t>9999</w:t>
            </w:r>
          </w:p>
        </w:tc>
      </w:tr>
      <w:tr w:rsidR="009C6DE4" w:rsidRPr="00076958" w14:paraId="68E90C1C" w14:textId="77777777" w:rsidTr="0088342F">
        <w:tc>
          <w:tcPr>
            <w:tcW w:w="2070" w:type="dxa"/>
            <w:tcBorders>
              <w:bottom w:val="single" w:sz="6" w:space="0" w:color="auto"/>
            </w:tcBorders>
          </w:tcPr>
          <w:p w14:paraId="4D7D8FD7"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ACTL</w:t>
            </w:r>
          </w:p>
        </w:tc>
        <w:tc>
          <w:tcPr>
            <w:tcW w:w="4320" w:type="dxa"/>
            <w:tcBorders>
              <w:bottom w:val="single" w:sz="6" w:space="0" w:color="auto"/>
            </w:tcBorders>
          </w:tcPr>
          <w:p w14:paraId="6503FBE0" w14:textId="77777777" w:rsidR="009C6DE4" w:rsidRPr="00076958" w:rsidRDefault="009C6DE4" w:rsidP="0088342F">
            <w:pPr>
              <w:rPr>
                <w:rFonts w:ascii="Arial" w:hAnsi="Arial" w:cs="Arial"/>
                <w:b/>
                <w:bCs/>
              </w:rPr>
            </w:pPr>
            <w:r w:rsidRPr="00076958">
              <w:rPr>
                <w:rFonts w:ascii="Arial" w:hAnsi="Arial" w:cs="Arial"/>
                <w:b/>
                <w:bCs/>
              </w:rPr>
              <w:t>Access Customer Terminal Location</w:t>
            </w:r>
          </w:p>
        </w:tc>
        <w:tc>
          <w:tcPr>
            <w:tcW w:w="2610" w:type="dxa"/>
            <w:tcBorders>
              <w:bottom w:val="single" w:sz="6" w:space="0" w:color="auto"/>
            </w:tcBorders>
          </w:tcPr>
          <w:p w14:paraId="64E2B93B" w14:textId="77777777" w:rsidR="009C6DE4" w:rsidRPr="00076958" w:rsidRDefault="009C6DE4" w:rsidP="0088342F">
            <w:pPr>
              <w:rPr>
                <w:rFonts w:ascii="Arial" w:hAnsi="Arial" w:cs="Arial"/>
                <w:b/>
                <w:bCs/>
                <w:iCs/>
              </w:rPr>
            </w:pPr>
            <w:r w:rsidRPr="00076958">
              <w:rPr>
                <w:rFonts w:ascii="Arial" w:hAnsi="Arial" w:cs="Arial"/>
                <w:b/>
                <w:bCs/>
                <w:iCs/>
              </w:rPr>
              <w:t>FRPNMSMARS9</w:t>
            </w:r>
          </w:p>
        </w:tc>
      </w:tr>
      <w:tr w:rsidR="009C6DE4" w:rsidRPr="00076958" w14:paraId="0A275131" w14:textId="77777777" w:rsidTr="0088342F">
        <w:tc>
          <w:tcPr>
            <w:tcW w:w="2070" w:type="dxa"/>
            <w:tcBorders>
              <w:bottom w:val="single" w:sz="6" w:space="0" w:color="auto"/>
            </w:tcBorders>
          </w:tcPr>
          <w:p w14:paraId="4F827BCB"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TOS</w:t>
            </w:r>
          </w:p>
        </w:tc>
        <w:tc>
          <w:tcPr>
            <w:tcW w:w="4320" w:type="dxa"/>
            <w:tcBorders>
              <w:bottom w:val="single" w:sz="6" w:space="0" w:color="auto"/>
            </w:tcBorders>
          </w:tcPr>
          <w:p w14:paraId="5BD3EA9E" w14:textId="77777777" w:rsidR="009C6DE4" w:rsidRPr="00076958" w:rsidRDefault="009C6DE4" w:rsidP="0088342F">
            <w:pPr>
              <w:rPr>
                <w:rFonts w:ascii="Arial" w:hAnsi="Arial" w:cs="Arial"/>
                <w:b/>
                <w:bCs/>
              </w:rPr>
            </w:pPr>
            <w:r w:rsidRPr="00076958">
              <w:rPr>
                <w:rFonts w:ascii="Arial" w:hAnsi="Arial" w:cs="Arial"/>
                <w:b/>
                <w:bCs/>
              </w:rPr>
              <w:t>Type of Service</w:t>
            </w:r>
          </w:p>
        </w:tc>
        <w:tc>
          <w:tcPr>
            <w:tcW w:w="2610" w:type="dxa"/>
            <w:tcBorders>
              <w:bottom w:val="single" w:sz="6" w:space="0" w:color="auto"/>
            </w:tcBorders>
          </w:tcPr>
          <w:p w14:paraId="6BDCA15D" w14:textId="77777777" w:rsidR="009C6DE4" w:rsidRPr="00076958" w:rsidRDefault="009C6DE4" w:rsidP="0088342F">
            <w:pPr>
              <w:rPr>
                <w:rFonts w:ascii="Arial" w:hAnsi="Arial" w:cs="Arial"/>
                <w:b/>
                <w:bCs/>
                <w:iCs/>
              </w:rPr>
            </w:pPr>
            <w:r w:rsidRPr="00076958">
              <w:rPr>
                <w:rFonts w:ascii="Arial" w:hAnsi="Arial" w:cs="Arial"/>
                <w:b/>
                <w:bCs/>
                <w:iCs/>
              </w:rPr>
              <w:t>1B--</w:t>
            </w:r>
          </w:p>
        </w:tc>
      </w:tr>
      <w:tr w:rsidR="009C6DE4" w:rsidRPr="00076958" w14:paraId="0265F65B" w14:textId="77777777" w:rsidTr="0088342F">
        <w:tc>
          <w:tcPr>
            <w:tcW w:w="2070" w:type="dxa"/>
            <w:tcBorders>
              <w:bottom w:val="single" w:sz="6" w:space="0" w:color="auto"/>
            </w:tcBorders>
          </w:tcPr>
          <w:p w14:paraId="21628790" w14:textId="77777777" w:rsidR="009C6DE4" w:rsidRPr="00076958" w:rsidRDefault="009C6DE4" w:rsidP="0088342F">
            <w:pPr>
              <w:rPr>
                <w:rFonts w:ascii="Arial" w:hAnsi="Arial" w:cs="Arial"/>
                <w:b/>
              </w:rPr>
            </w:pPr>
            <w:r w:rsidRPr="00076958">
              <w:rPr>
                <w:rFonts w:ascii="Arial" w:hAnsi="Arial" w:cs="Arial"/>
                <w:b/>
              </w:rPr>
              <w:t>LSO</w:t>
            </w:r>
          </w:p>
        </w:tc>
        <w:tc>
          <w:tcPr>
            <w:tcW w:w="4320" w:type="dxa"/>
            <w:tcBorders>
              <w:bottom w:val="single" w:sz="6" w:space="0" w:color="auto"/>
            </w:tcBorders>
          </w:tcPr>
          <w:p w14:paraId="5BF77315" w14:textId="77777777" w:rsidR="009C6DE4" w:rsidRPr="00076958" w:rsidRDefault="009C6DE4" w:rsidP="0088342F">
            <w:pPr>
              <w:rPr>
                <w:rFonts w:ascii="Arial" w:hAnsi="Arial" w:cs="Arial"/>
                <w:b/>
              </w:rPr>
            </w:pPr>
            <w:r w:rsidRPr="00076958">
              <w:rPr>
                <w:rFonts w:ascii="Arial" w:hAnsi="Arial" w:cs="Arial"/>
                <w:b/>
              </w:rPr>
              <w:t>Local Serving Office</w:t>
            </w:r>
          </w:p>
        </w:tc>
        <w:tc>
          <w:tcPr>
            <w:tcW w:w="2610" w:type="dxa"/>
            <w:tcBorders>
              <w:bottom w:val="single" w:sz="6" w:space="0" w:color="auto"/>
            </w:tcBorders>
          </w:tcPr>
          <w:p w14:paraId="3F06C951" w14:textId="77777777" w:rsidR="009C6DE4" w:rsidRPr="00076958" w:rsidRDefault="009C6DE4" w:rsidP="0088342F">
            <w:pPr>
              <w:rPr>
                <w:rFonts w:ascii="Arial" w:hAnsi="Arial" w:cs="Arial"/>
                <w:b/>
                <w:bCs/>
                <w:iCs/>
              </w:rPr>
            </w:pPr>
            <w:r w:rsidRPr="00076958">
              <w:rPr>
                <w:rFonts w:ascii="Arial" w:hAnsi="Arial" w:cs="Arial"/>
                <w:b/>
                <w:bCs/>
                <w:iCs/>
              </w:rPr>
              <w:t>662383</w:t>
            </w:r>
          </w:p>
        </w:tc>
      </w:tr>
      <w:tr w:rsidR="009C6DE4" w:rsidRPr="00076958" w14:paraId="509238D7" w14:textId="77777777" w:rsidTr="0088342F">
        <w:tc>
          <w:tcPr>
            <w:tcW w:w="2070" w:type="dxa"/>
          </w:tcPr>
          <w:p w14:paraId="1CA8B0F1"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w:t>
            </w:r>
          </w:p>
        </w:tc>
        <w:tc>
          <w:tcPr>
            <w:tcW w:w="4320" w:type="dxa"/>
          </w:tcPr>
          <w:p w14:paraId="0E98C3A8" w14:textId="77777777" w:rsidR="009C6DE4" w:rsidRPr="00076958" w:rsidRDefault="009C6DE4" w:rsidP="0088342F">
            <w:pPr>
              <w:rPr>
                <w:rFonts w:ascii="Arial" w:hAnsi="Arial" w:cs="Arial"/>
                <w:b/>
                <w:bCs/>
              </w:rPr>
            </w:pPr>
            <w:r w:rsidRPr="00076958">
              <w:rPr>
                <w:rFonts w:ascii="Arial" w:hAnsi="Arial" w:cs="Arial"/>
                <w:b/>
                <w:bCs/>
              </w:rPr>
              <w:t>Network Channel Code</w:t>
            </w:r>
          </w:p>
        </w:tc>
        <w:tc>
          <w:tcPr>
            <w:tcW w:w="2610" w:type="dxa"/>
          </w:tcPr>
          <w:p w14:paraId="1596ADB2" w14:textId="77777777" w:rsidR="009C6DE4" w:rsidRPr="00076958" w:rsidRDefault="009C6DE4" w:rsidP="0088342F">
            <w:pPr>
              <w:rPr>
                <w:rFonts w:ascii="Arial" w:hAnsi="Arial" w:cs="Arial"/>
                <w:b/>
                <w:bCs/>
                <w:iCs/>
              </w:rPr>
            </w:pPr>
            <w:r w:rsidRPr="00076958">
              <w:rPr>
                <w:rFonts w:ascii="Arial" w:hAnsi="Arial" w:cs="Arial"/>
                <w:b/>
                <w:bCs/>
                <w:iCs/>
              </w:rPr>
              <w:t>LXC-</w:t>
            </w:r>
          </w:p>
        </w:tc>
      </w:tr>
      <w:tr w:rsidR="009C6DE4" w:rsidRPr="00076958" w14:paraId="38AF139D" w14:textId="77777777" w:rsidTr="0088342F">
        <w:tc>
          <w:tcPr>
            <w:tcW w:w="2070" w:type="dxa"/>
          </w:tcPr>
          <w:p w14:paraId="149B6C45"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NCI</w:t>
            </w:r>
          </w:p>
        </w:tc>
        <w:tc>
          <w:tcPr>
            <w:tcW w:w="4320" w:type="dxa"/>
          </w:tcPr>
          <w:p w14:paraId="29955694" w14:textId="77777777" w:rsidR="009C6DE4" w:rsidRPr="00076958" w:rsidRDefault="009C6DE4" w:rsidP="0088342F">
            <w:pPr>
              <w:rPr>
                <w:rFonts w:ascii="Arial" w:hAnsi="Arial" w:cs="Arial"/>
                <w:b/>
                <w:bCs/>
              </w:rPr>
            </w:pPr>
            <w:r w:rsidRPr="00076958">
              <w:rPr>
                <w:rFonts w:ascii="Arial" w:hAnsi="Arial" w:cs="Arial"/>
                <w:b/>
                <w:bCs/>
              </w:rPr>
              <w:t>Network Channel Interface Code</w:t>
            </w:r>
          </w:p>
        </w:tc>
        <w:tc>
          <w:tcPr>
            <w:tcW w:w="2610" w:type="dxa"/>
          </w:tcPr>
          <w:p w14:paraId="6127387E" w14:textId="77777777" w:rsidR="009C6DE4" w:rsidRPr="00076958" w:rsidRDefault="009C6DE4" w:rsidP="0088342F">
            <w:pPr>
              <w:rPr>
                <w:rFonts w:ascii="Arial" w:hAnsi="Arial" w:cs="Arial"/>
                <w:b/>
                <w:bCs/>
                <w:iCs/>
              </w:rPr>
            </w:pPr>
            <w:r w:rsidRPr="00076958">
              <w:rPr>
                <w:rFonts w:ascii="Arial" w:hAnsi="Arial" w:cs="Arial"/>
                <w:b/>
                <w:bCs/>
                <w:iCs/>
              </w:rPr>
              <w:t>02QB9.00H</w:t>
            </w:r>
          </w:p>
        </w:tc>
      </w:tr>
      <w:tr w:rsidR="009C6DE4" w:rsidRPr="00076958" w14:paraId="52477CDF" w14:textId="77777777" w:rsidTr="0088342F">
        <w:tc>
          <w:tcPr>
            <w:tcW w:w="2070" w:type="dxa"/>
            <w:tcBorders>
              <w:bottom w:val="single" w:sz="6" w:space="0" w:color="auto"/>
            </w:tcBorders>
          </w:tcPr>
          <w:p w14:paraId="2F903FB5" w14:textId="77777777" w:rsidR="009C6DE4" w:rsidRPr="00076958" w:rsidRDefault="009C6DE4" w:rsidP="0088342F">
            <w:pPr>
              <w:rPr>
                <w:rFonts w:ascii="Arial" w:hAnsi="Arial" w:cs="Arial"/>
                <w:b/>
                <w:bCs/>
              </w:rPr>
            </w:pPr>
            <w:r w:rsidRPr="00076958">
              <w:rPr>
                <w:rFonts w:ascii="Arial" w:hAnsi="Arial" w:cs="Arial"/>
                <w:b/>
                <w:bCs/>
              </w:rPr>
              <w:t>SECNCI</w:t>
            </w:r>
          </w:p>
        </w:tc>
        <w:tc>
          <w:tcPr>
            <w:tcW w:w="4320" w:type="dxa"/>
            <w:tcBorders>
              <w:bottom w:val="single" w:sz="6" w:space="0" w:color="auto"/>
            </w:tcBorders>
          </w:tcPr>
          <w:p w14:paraId="4BE8DC25" w14:textId="77777777" w:rsidR="009C6DE4" w:rsidRPr="00076958" w:rsidRDefault="009C6DE4" w:rsidP="0088342F">
            <w:pPr>
              <w:rPr>
                <w:rFonts w:ascii="Arial" w:hAnsi="Arial" w:cs="Arial"/>
                <w:b/>
                <w:bCs/>
              </w:rPr>
            </w:pPr>
            <w:r w:rsidRPr="00076958">
              <w:rPr>
                <w:rFonts w:ascii="Arial" w:hAnsi="Arial" w:cs="Arial"/>
                <w:b/>
                <w:bCs/>
              </w:rPr>
              <w:t>Secondary Network Channel Interface Code</w:t>
            </w:r>
          </w:p>
        </w:tc>
        <w:tc>
          <w:tcPr>
            <w:tcW w:w="2610" w:type="dxa"/>
            <w:tcBorders>
              <w:bottom w:val="single" w:sz="6" w:space="0" w:color="auto"/>
            </w:tcBorders>
          </w:tcPr>
          <w:p w14:paraId="3F5245AB" w14:textId="77777777" w:rsidR="009C6DE4" w:rsidRPr="00076958" w:rsidRDefault="009C6DE4" w:rsidP="0088342F">
            <w:pPr>
              <w:rPr>
                <w:rFonts w:ascii="Arial" w:hAnsi="Arial" w:cs="Arial"/>
                <w:b/>
                <w:bCs/>
                <w:iCs/>
              </w:rPr>
            </w:pPr>
            <w:r w:rsidRPr="00076958">
              <w:rPr>
                <w:rFonts w:ascii="Arial" w:hAnsi="Arial" w:cs="Arial"/>
                <w:b/>
                <w:bCs/>
                <w:iCs/>
              </w:rPr>
              <w:t>02DU9.00H</w:t>
            </w:r>
          </w:p>
        </w:tc>
      </w:tr>
      <w:tr w:rsidR="009C6DE4" w:rsidRPr="00076958" w14:paraId="416C8294" w14:textId="77777777" w:rsidTr="0088342F">
        <w:trPr>
          <w:cantSplit/>
        </w:trPr>
        <w:tc>
          <w:tcPr>
            <w:tcW w:w="9000" w:type="dxa"/>
            <w:gridSpan w:val="3"/>
            <w:tcBorders>
              <w:bottom w:val="single" w:sz="6" w:space="0" w:color="auto"/>
            </w:tcBorders>
            <w:shd w:val="clear" w:color="auto" w:fill="99CCFF"/>
          </w:tcPr>
          <w:p w14:paraId="1B8E695B" w14:textId="77777777" w:rsidR="009C6DE4" w:rsidRPr="00076958" w:rsidRDefault="009C6DE4" w:rsidP="0088342F">
            <w:pPr>
              <w:rPr>
                <w:rFonts w:ascii="Arial" w:hAnsi="Arial" w:cs="Arial"/>
                <w:b/>
                <w:bCs/>
                <w:iCs/>
              </w:rPr>
            </w:pPr>
            <w:r w:rsidRPr="00076958">
              <w:rPr>
                <w:rFonts w:ascii="Arial" w:hAnsi="Arial" w:cs="Arial"/>
                <w:b/>
                <w:bCs/>
                <w:iCs/>
              </w:rPr>
              <w:t>Billing Section</w:t>
            </w:r>
          </w:p>
        </w:tc>
      </w:tr>
      <w:tr w:rsidR="009C6DE4" w:rsidRPr="00076958" w14:paraId="2C4B3D1A" w14:textId="77777777" w:rsidTr="0088342F">
        <w:tc>
          <w:tcPr>
            <w:tcW w:w="2070" w:type="dxa"/>
          </w:tcPr>
          <w:p w14:paraId="7ADA3C48" w14:textId="77777777" w:rsidR="009C6DE4" w:rsidRPr="00076958" w:rsidRDefault="009C6DE4" w:rsidP="0088342F">
            <w:pPr>
              <w:pStyle w:val="Heading2"/>
              <w:rPr>
                <w:rFonts w:cs="Arial"/>
                <w:iCs w:val="0"/>
              </w:rPr>
            </w:pPr>
            <w:r w:rsidRPr="00076958">
              <w:rPr>
                <w:rFonts w:cs="Arial"/>
                <w:iCs w:val="0"/>
              </w:rPr>
              <w:t>BAN1</w:t>
            </w:r>
          </w:p>
        </w:tc>
        <w:tc>
          <w:tcPr>
            <w:tcW w:w="4320" w:type="dxa"/>
          </w:tcPr>
          <w:p w14:paraId="2147922A" w14:textId="77777777" w:rsidR="009C6DE4" w:rsidRPr="00076958" w:rsidRDefault="009C6DE4" w:rsidP="0088342F">
            <w:pPr>
              <w:rPr>
                <w:rFonts w:ascii="Arial" w:hAnsi="Arial" w:cs="Arial"/>
                <w:b/>
                <w:bCs/>
              </w:rPr>
            </w:pPr>
            <w:r w:rsidRPr="00076958">
              <w:rPr>
                <w:rFonts w:ascii="Arial" w:hAnsi="Arial" w:cs="Arial"/>
                <w:b/>
                <w:bCs/>
              </w:rPr>
              <w:t>Billing Account Number 1</w:t>
            </w:r>
          </w:p>
        </w:tc>
        <w:tc>
          <w:tcPr>
            <w:tcW w:w="2610" w:type="dxa"/>
          </w:tcPr>
          <w:p w14:paraId="51BF2069" w14:textId="77777777" w:rsidR="009C6DE4" w:rsidRPr="00076958" w:rsidRDefault="009C6DE4" w:rsidP="0088342F">
            <w:pPr>
              <w:rPr>
                <w:rFonts w:ascii="Arial" w:hAnsi="Arial" w:cs="Arial"/>
                <w:b/>
                <w:bCs/>
                <w:iCs/>
                <w:lang w:val="fr-FR"/>
              </w:rPr>
            </w:pPr>
            <w:r w:rsidRPr="00076958">
              <w:rPr>
                <w:rFonts w:ascii="Arial" w:hAnsi="Arial" w:cs="Arial"/>
                <w:b/>
                <w:bCs/>
                <w:iCs/>
                <w:lang w:val="fr-FR"/>
              </w:rPr>
              <w:t>601N190000000</w:t>
            </w:r>
          </w:p>
        </w:tc>
      </w:tr>
      <w:tr w:rsidR="009C6DE4" w:rsidRPr="00076958" w14:paraId="5FA3B17C" w14:textId="77777777" w:rsidTr="0088342F">
        <w:tc>
          <w:tcPr>
            <w:tcW w:w="2070" w:type="dxa"/>
            <w:tcBorders>
              <w:bottom w:val="single" w:sz="6" w:space="0" w:color="auto"/>
            </w:tcBorders>
          </w:tcPr>
          <w:p w14:paraId="5D73E9EE" w14:textId="77777777" w:rsidR="009C6DE4" w:rsidRPr="00076958" w:rsidRDefault="009C6DE4" w:rsidP="0088342F">
            <w:pPr>
              <w:pStyle w:val="Heading5"/>
              <w:rPr>
                <w:rFonts w:cs="Arial"/>
                <w:bCs/>
                <w:iCs w:val="0"/>
                <w:color w:val="auto"/>
                <w:szCs w:val="24"/>
              </w:rPr>
            </w:pPr>
            <w:r w:rsidRPr="00076958">
              <w:rPr>
                <w:rFonts w:cs="Arial"/>
                <w:bCs/>
                <w:iCs w:val="0"/>
                <w:color w:val="auto"/>
                <w:szCs w:val="24"/>
              </w:rPr>
              <w:t>ACNA</w:t>
            </w:r>
          </w:p>
        </w:tc>
        <w:tc>
          <w:tcPr>
            <w:tcW w:w="4320" w:type="dxa"/>
            <w:tcBorders>
              <w:bottom w:val="single" w:sz="6" w:space="0" w:color="auto"/>
            </w:tcBorders>
          </w:tcPr>
          <w:p w14:paraId="42E24759" w14:textId="77777777" w:rsidR="009C6DE4" w:rsidRPr="00076958" w:rsidRDefault="009C6DE4" w:rsidP="0088342F">
            <w:pPr>
              <w:rPr>
                <w:rFonts w:ascii="Arial" w:hAnsi="Arial" w:cs="Arial"/>
                <w:b/>
                <w:bCs/>
              </w:rPr>
            </w:pPr>
            <w:r w:rsidRPr="00076958">
              <w:rPr>
                <w:rFonts w:ascii="Arial" w:hAnsi="Arial" w:cs="Arial"/>
                <w:b/>
                <w:bCs/>
              </w:rPr>
              <w:t>Access Customer Name Abbreviation</w:t>
            </w:r>
          </w:p>
        </w:tc>
        <w:tc>
          <w:tcPr>
            <w:tcW w:w="2610" w:type="dxa"/>
            <w:tcBorders>
              <w:bottom w:val="single" w:sz="6" w:space="0" w:color="auto"/>
            </w:tcBorders>
          </w:tcPr>
          <w:p w14:paraId="7DD7ECC8" w14:textId="77777777" w:rsidR="009C6DE4" w:rsidRPr="00076958" w:rsidRDefault="009C6DE4" w:rsidP="0088342F">
            <w:pPr>
              <w:rPr>
                <w:rFonts w:ascii="Arial" w:hAnsi="Arial" w:cs="Arial"/>
                <w:b/>
                <w:bCs/>
                <w:iCs/>
              </w:rPr>
            </w:pPr>
            <w:r w:rsidRPr="00076958">
              <w:rPr>
                <w:rFonts w:ascii="Arial" w:hAnsi="Arial" w:cs="Arial"/>
                <w:b/>
                <w:bCs/>
                <w:iCs/>
              </w:rPr>
              <w:t>ZXL</w:t>
            </w:r>
          </w:p>
        </w:tc>
      </w:tr>
      <w:tr w:rsidR="009C6DE4" w:rsidRPr="00076958" w14:paraId="23AD1C46" w14:textId="77777777" w:rsidTr="0088342F">
        <w:trPr>
          <w:cantSplit/>
        </w:trPr>
        <w:tc>
          <w:tcPr>
            <w:tcW w:w="9000" w:type="dxa"/>
            <w:gridSpan w:val="3"/>
            <w:tcBorders>
              <w:bottom w:val="single" w:sz="6" w:space="0" w:color="auto"/>
            </w:tcBorders>
            <w:shd w:val="clear" w:color="auto" w:fill="99CCFF"/>
          </w:tcPr>
          <w:p w14:paraId="25DCD391" w14:textId="77777777" w:rsidR="009C6DE4" w:rsidRPr="00076958" w:rsidRDefault="009C6DE4" w:rsidP="0088342F">
            <w:pPr>
              <w:pStyle w:val="Heading4"/>
              <w:rPr>
                <w:rFonts w:cs="Arial"/>
                <w:b/>
                <w:bCs/>
                <w:i w:val="0"/>
              </w:rPr>
            </w:pPr>
            <w:r w:rsidRPr="00076958">
              <w:rPr>
                <w:rFonts w:cs="Arial"/>
                <w:b/>
                <w:bCs/>
                <w:i w:val="0"/>
              </w:rPr>
              <w:t>Contact Section</w:t>
            </w:r>
          </w:p>
        </w:tc>
      </w:tr>
      <w:tr w:rsidR="009C6DE4" w:rsidRPr="00076958" w14:paraId="3A353098" w14:textId="77777777" w:rsidTr="0088342F">
        <w:tc>
          <w:tcPr>
            <w:tcW w:w="2070" w:type="dxa"/>
          </w:tcPr>
          <w:p w14:paraId="43225E8E" w14:textId="77777777" w:rsidR="009C6DE4" w:rsidRPr="00076958" w:rsidRDefault="009C6DE4" w:rsidP="0088342F">
            <w:pPr>
              <w:pStyle w:val="Heading2"/>
              <w:rPr>
                <w:rFonts w:cs="Arial"/>
                <w:iCs w:val="0"/>
              </w:rPr>
            </w:pPr>
            <w:r w:rsidRPr="00076958">
              <w:rPr>
                <w:rFonts w:cs="Arial"/>
                <w:iCs w:val="0"/>
              </w:rPr>
              <w:t>INIT</w:t>
            </w:r>
          </w:p>
        </w:tc>
        <w:tc>
          <w:tcPr>
            <w:tcW w:w="4320" w:type="dxa"/>
          </w:tcPr>
          <w:p w14:paraId="18923F1C" w14:textId="77777777" w:rsidR="009C6DE4" w:rsidRPr="00076958" w:rsidRDefault="009C6DE4" w:rsidP="0088342F">
            <w:pPr>
              <w:rPr>
                <w:rFonts w:ascii="Arial" w:hAnsi="Arial" w:cs="Arial"/>
                <w:b/>
                <w:bCs/>
              </w:rPr>
            </w:pPr>
            <w:r w:rsidRPr="00076958">
              <w:rPr>
                <w:rFonts w:ascii="Arial" w:hAnsi="Arial" w:cs="Arial"/>
                <w:b/>
                <w:bCs/>
              </w:rPr>
              <w:t>Initiator Identification</w:t>
            </w:r>
          </w:p>
        </w:tc>
        <w:tc>
          <w:tcPr>
            <w:tcW w:w="2610" w:type="dxa"/>
          </w:tcPr>
          <w:p w14:paraId="3D8BE0A0" w14:textId="77777777" w:rsidR="009C6DE4" w:rsidRPr="00076958" w:rsidRDefault="009C6DE4" w:rsidP="0088342F">
            <w:pPr>
              <w:pStyle w:val="Heading4"/>
              <w:rPr>
                <w:rFonts w:cs="Arial"/>
                <w:b/>
                <w:bCs/>
                <w:i w:val="0"/>
              </w:rPr>
            </w:pPr>
            <w:r w:rsidRPr="00076958">
              <w:rPr>
                <w:rFonts w:cs="Arial"/>
                <w:b/>
                <w:bCs/>
                <w:i w:val="0"/>
              </w:rPr>
              <w:t>Bojangles</w:t>
            </w:r>
          </w:p>
        </w:tc>
      </w:tr>
      <w:tr w:rsidR="009C6DE4" w:rsidRPr="00076958" w14:paraId="05C640C0" w14:textId="77777777" w:rsidTr="0088342F">
        <w:tc>
          <w:tcPr>
            <w:tcW w:w="2070" w:type="dxa"/>
          </w:tcPr>
          <w:p w14:paraId="25960239" w14:textId="77777777" w:rsidR="009C6DE4" w:rsidRPr="00076958" w:rsidRDefault="009C6DE4" w:rsidP="0088342F">
            <w:pPr>
              <w:rPr>
                <w:rFonts w:ascii="Arial" w:hAnsi="Arial" w:cs="Arial"/>
                <w:b/>
                <w:bCs/>
              </w:rPr>
            </w:pPr>
            <w:r w:rsidRPr="00076958">
              <w:rPr>
                <w:rFonts w:ascii="Arial" w:hAnsi="Arial" w:cs="Arial"/>
                <w:b/>
                <w:bCs/>
              </w:rPr>
              <w:t>INIT-TEL NO.</w:t>
            </w:r>
          </w:p>
        </w:tc>
        <w:tc>
          <w:tcPr>
            <w:tcW w:w="4320" w:type="dxa"/>
          </w:tcPr>
          <w:p w14:paraId="06E017BB" w14:textId="77777777" w:rsidR="009C6DE4" w:rsidRPr="00076958" w:rsidRDefault="009C6DE4" w:rsidP="0088342F">
            <w:pPr>
              <w:rPr>
                <w:rFonts w:ascii="Arial" w:hAnsi="Arial" w:cs="Arial"/>
                <w:b/>
                <w:bCs/>
              </w:rPr>
            </w:pPr>
            <w:r w:rsidRPr="00076958">
              <w:rPr>
                <w:rFonts w:ascii="Arial" w:hAnsi="Arial" w:cs="Arial"/>
                <w:b/>
                <w:bCs/>
              </w:rPr>
              <w:t>Initiator Telephone Number</w:t>
            </w:r>
          </w:p>
        </w:tc>
        <w:tc>
          <w:tcPr>
            <w:tcW w:w="2610" w:type="dxa"/>
          </w:tcPr>
          <w:p w14:paraId="5DFB1E4C" w14:textId="77777777" w:rsidR="009C6DE4" w:rsidRPr="00076958" w:rsidRDefault="009C6DE4" w:rsidP="0088342F">
            <w:pPr>
              <w:rPr>
                <w:rFonts w:ascii="Arial" w:hAnsi="Arial" w:cs="Arial"/>
                <w:b/>
                <w:bCs/>
                <w:iCs/>
              </w:rPr>
            </w:pPr>
            <w:r w:rsidRPr="00076958">
              <w:rPr>
                <w:rFonts w:ascii="Arial" w:hAnsi="Arial" w:cs="Arial"/>
                <w:b/>
                <w:bCs/>
                <w:iCs/>
              </w:rPr>
              <w:t>8884448888</w:t>
            </w:r>
          </w:p>
        </w:tc>
      </w:tr>
      <w:tr w:rsidR="009C6DE4" w:rsidRPr="00076958" w14:paraId="1EE375DD" w14:textId="77777777" w:rsidTr="0088342F">
        <w:tc>
          <w:tcPr>
            <w:tcW w:w="2070" w:type="dxa"/>
          </w:tcPr>
          <w:p w14:paraId="21AEB1E3" w14:textId="77777777" w:rsidR="009C6DE4" w:rsidRPr="00076958" w:rsidRDefault="009C6DE4" w:rsidP="0088342F">
            <w:pPr>
              <w:rPr>
                <w:rFonts w:ascii="Arial" w:hAnsi="Arial" w:cs="Arial"/>
                <w:b/>
                <w:bCs/>
              </w:rPr>
            </w:pPr>
            <w:r w:rsidRPr="00076958">
              <w:rPr>
                <w:rFonts w:ascii="Arial" w:hAnsi="Arial" w:cs="Arial"/>
                <w:b/>
                <w:bCs/>
              </w:rPr>
              <w:t>INIT-FAX NO.</w:t>
            </w:r>
          </w:p>
        </w:tc>
        <w:tc>
          <w:tcPr>
            <w:tcW w:w="4320" w:type="dxa"/>
          </w:tcPr>
          <w:p w14:paraId="45EB046B" w14:textId="77777777" w:rsidR="009C6DE4" w:rsidRPr="00076958" w:rsidRDefault="009C6DE4" w:rsidP="0088342F">
            <w:pPr>
              <w:rPr>
                <w:rFonts w:ascii="Arial" w:hAnsi="Arial" w:cs="Arial"/>
                <w:b/>
                <w:bCs/>
              </w:rPr>
            </w:pPr>
            <w:r w:rsidRPr="00076958">
              <w:rPr>
                <w:rFonts w:ascii="Arial" w:hAnsi="Arial" w:cs="Arial"/>
                <w:b/>
                <w:bCs/>
              </w:rPr>
              <w:t>Initiator Facsimile Number</w:t>
            </w:r>
          </w:p>
        </w:tc>
        <w:tc>
          <w:tcPr>
            <w:tcW w:w="2610" w:type="dxa"/>
          </w:tcPr>
          <w:p w14:paraId="64154420" w14:textId="77777777" w:rsidR="009C6DE4" w:rsidRPr="00076958" w:rsidRDefault="009C6DE4" w:rsidP="0088342F">
            <w:pPr>
              <w:rPr>
                <w:rFonts w:ascii="Arial" w:hAnsi="Arial" w:cs="Arial"/>
                <w:b/>
                <w:bCs/>
                <w:iCs/>
                <w:lang w:val="fr-FR"/>
              </w:rPr>
            </w:pPr>
            <w:r w:rsidRPr="00076958">
              <w:rPr>
                <w:rFonts w:ascii="Arial" w:hAnsi="Arial" w:cs="Arial"/>
                <w:b/>
                <w:bCs/>
                <w:iCs/>
                <w:lang w:val="fr-FR"/>
              </w:rPr>
              <w:t>4448884444</w:t>
            </w:r>
          </w:p>
        </w:tc>
      </w:tr>
      <w:tr w:rsidR="009C6DE4" w:rsidRPr="00076958" w14:paraId="336E12B3" w14:textId="77777777" w:rsidTr="0088342F">
        <w:tc>
          <w:tcPr>
            <w:tcW w:w="2070" w:type="dxa"/>
          </w:tcPr>
          <w:p w14:paraId="172D6AE4" w14:textId="77777777" w:rsidR="009C6DE4" w:rsidRPr="00076958" w:rsidRDefault="009C6DE4" w:rsidP="0088342F">
            <w:pPr>
              <w:pStyle w:val="Heading5"/>
              <w:rPr>
                <w:rFonts w:cs="Arial"/>
                <w:bCs/>
                <w:iCs w:val="0"/>
                <w:color w:val="auto"/>
                <w:szCs w:val="24"/>
                <w:lang w:val="fr-FR"/>
              </w:rPr>
            </w:pPr>
            <w:r w:rsidRPr="00076958">
              <w:rPr>
                <w:rFonts w:cs="Arial"/>
                <w:bCs/>
                <w:iCs w:val="0"/>
                <w:color w:val="auto"/>
                <w:szCs w:val="24"/>
                <w:lang w:val="fr-FR"/>
              </w:rPr>
              <w:t>IMPCON</w:t>
            </w:r>
          </w:p>
        </w:tc>
        <w:tc>
          <w:tcPr>
            <w:tcW w:w="4320" w:type="dxa"/>
          </w:tcPr>
          <w:p w14:paraId="446A6ADE" w14:textId="77777777" w:rsidR="009C6DE4" w:rsidRPr="00076958" w:rsidRDefault="009C6DE4" w:rsidP="0088342F">
            <w:pPr>
              <w:rPr>
                <w:rFonts w:ascii="Arial" w:hAnsi="Arial" w:cs="Arial"/>
                <w:b/>
                <w:bCs/>
                <w:lang w:val="fr-FR"/>
              </w:rPr>
            </w:pPr>
            <w:r w:rsidRPr="00076958">
              <w:rPr>
                <w:rFonts w:ascii="Arial" w:hAnsi="Arial" w:cs="Arial"/>
                <w:b/>
                <w:bCs/>
                <w:lang w:val="fr-FR"/>
              </w:rPr>
              <w:t>Implementation Contact</w:t>
            </w:r>
          </w:p>
        </w:tc>
        <w:tc>
          <w:tcPr>
            <w:tcW w:w="2610" w:type="dxa"/>
          </w:tcPr>
          <w:p w14:paraId="4192AFC6" w14:textId="77777777" w:rsidR="009C6DE4" w:rsidRPr="00076958" w:rsidRDefault="009C6DE4" w:rsidP="0088342F">
            <w:pPr>
              <w:pStyle w:val="Heading4"/>
              <w:rPr>
                <w:rFonts w:cs="Arial"/>
                <w:b/>
                <w:bCs/>
                <w:i w:val="0"/>
              </w:rPr>
            </w:pPr>
            <w:r w:rsidRPr="00076958">
              <w:rPr>
                <w:rFonts w:cs="Arial"/>
                <w:b/>
                <w:bCs/>
                <w:i w:val="0"/>
              </w:rPr>
              <w:t>Cap Sparrow</w:t>
            </w:r>
          </w:p>
        </w:tc>
      </w:tr>
      <w:tr w:rsidR="009C6DE4" w:rsidRPr="00076958" w14:paraId="4369A5B7" w14:textId="77777777" w:rsidTr="0088342F">
        <w:tc>
          <w:tcPr>
            <w:tcW w:w="2070" w:type="dxa"/>
            <w:tcBorders>
              <w:bottom w:val="single" w:sz="6" w:space="0" w:color="auto"/>
            </w:tcBorders>
          </w:tcPr>
          <w:p w14:paraId="20D039B7" w14:textId="77777777" w:rsidR="009C6DE4" w:rsidRPr="00076958" w:rsidRDefault="009C6DE4" w:rsidP="0088342F">
            <w:pPr>
              <w:rPr>
                <w:rFonts w:ascii="Arial" w:hAnsi="Arial" w:cs="Arial"/>
                <w:b/>
                <w:bCs/>
              </w:rPr>
            </w:pPr>
            <w:r w:rsidRPr="00076958">
              <w:rPr>
                <w:rFonts w:ascii="Arial" w:hAnsi="Arial" w:cs="Arial"/>
                <w:b/>
                <w:bCs/>
              </w:rPr>
              <w:t>IMPCON-TEL NO.</w:t>
            </w:r>
          </w:p>
        </w:tc>
        <w:tc>
          <w:tcPr>
            <w:tcW w:w="4320" w:type="dxa"/>
            <w:tcBorders>
              <w:bottom w:val="single" w:sz="6" w:space="0" w:color="auto"/>
            </w:tcBorders>
          </w:tcPr>
          <w:p w14:paraId="6F42EF67" w14:textId="77777777" w:rsidR="009C6DE4" w:rsidRPr="00076958" w:rsidRDefault="009C6DE4" w:rsidP="0088342F">
            <w:pPr>
              <w:rPr>
                <w:rFonts w:ascii="Arial" w:hAnsi="Arial" w:cs="Arial"/>
                <w:b/>
                <w:bCs/>
              </w:rPr>
            </w:pPr>
            <w:r w:rsidRPr="00076958">
              <w:rPr>
                <w:rFonts w:ascii="Arial" w:hAnsi="Arial" w:cs="Arial"/>
                <w:b/>
                <w:bCs/>
              </w:rPr>
              <w:t>Implementation Contact Telephone Number</w:t>
            </w:r>
          </w:p>
        </w:tc>
        <w:tc>
          <w:tcPr>
            <w:tcW w:w="2610" w:type="dxa"/>
            <w:tcBorders>
              <w:bottom w:val="single" w:sz="6" w:space="0" w:color="auto"/>
            </w:tcBorders>
          </w:tcPr>
          <w:p w14:paraId="75E73F05" w14:textId="77777777" w:rsidR="009C6DE4" w:rsidRPr="00076958" w:rsidRDefault="009C6DE4" w:rsidP="0088342F">
            <w:pPr>
              <w:rPr>
                <w:rFonts w:ascii="Arial" w:hAnsi="Arial" w:cs="Arial"/>
                <w:b/>
                <w:bCs/>
                <w:iCs/>
              </w:rPr>
            </w:pPr>
            <w:r w:rsidRPr="00076958">
              <w:rPr>
                <w:rFonts w:ascii="Arial" w:hAnsi="Arial" w:cs="Arial"/>
                <w:b/>
                <w:bCs/>
                <w:iCs/>
              </w:rPr>
              <w:t>7773335555</w:t>
            </w:r>
          </w:p>
        </w:tc>
      </w:tr>
      <w:tr w:rsidR="009C6DE4" w:rsidRPr="00076958" w14:paraId="7CC500BB" w14:textId="77777777" w:rsidTr="0088342F">
        <w:trPr>
          <w:cantSplit/>
        </w:trPr>
        <w:tc>
          <w:tcPr>
            <w:tcW w:w="9000" w:type="dxa"/>
            <w:gridSpan w:val="3"/>
            <w:tcBorders>
              <w:bottom w:val="single" w:sz="6" w:space="0" w:color="auto"/>
            </w:tcBorders>
            <w:shd w:val="clear" w:color="auto" w:fill="0000FF"/>
          </w:tcPr>
          <w:p w14:paraId="470743E8" w14:textId="77777777" w:rsidR="009C6DE4" w:rsidRPr="00076958" w:rsidRDefault="009C6DE4" w:rsidP="0088342F">
            <w:pPr>
              <w:pStyle w:val="Heading4"/>
              <w:rPr>
                <w:rFonts w:cs="Arial"/>
                <w:b/>
                <w:bCs/>
                <w:i w:val="0"/>
                <w:iCs w:val="0"/>
              </w:rPr>
            </w:pPr>
            <w:r w:rsidRPr="00076958">
              <w:rPr>
                <w:rFonts w:cs="Arial"/>
                <w:b/>
                <w:bCs/>
                <w:i w:val="0"/>
                <w:iCs w:val="0"/>
              </w:rPr>
              <w:t>EU  FORM</w:t>
            </w:r>
          </w:p>
        </w:tc>
      </w:tr>
      <w:tr w:rsidR="009C6DE4" w:rsidRPr="00076958" w14:paraId="77340257" w14:textId="77777777" w:rsidTr="0088342F">
        <w:trPr>
          <w:cantSplit/>
        </w:trPr>
        <w:tc>
          <w:tcPr>
            <w:tcW w:w="9000" w:type="dxa"/>
            <w:gridSpan w:val="3"/>
            <w:shd w:val="clear" w:color="auto" w:fill="99CCFF"/>
          </w:tcPr>
          <w:p w14:paraId="2CBA03E4" w14:textId="77777777" w:rsidR="009C6DE4" w:rsidRPr="00076958" w:rsidRDefault="009C6DE4" w:rsidP="0088342F">
            <w:pPr>
              <w:pStyle w:val="Heading4"/>
              <w:rPr>
                <w:rFonts w:cs="Arial"/>
                <w:b/>
                <w:bCs/>
                <w:i w:val="0"/>
                <w:iCs w:val="0"/>
              </w:rPr>
            </w:pPr>
            <w:r w:rsidRPr="00076958">
              <w:rPr>
                <w:rFonts w:cs="Arial"/>
                <w:b/>
                <w:bCs/>
                <w:i w:val="0"/>
                <w:iCs w:val="0"/>
              </w:rPr>
              <w:t>Location and Access Section</w:t>
            </w:r>
          </w:p>
        </w:tc>
      </w:tr>
      <w:tr w:rsidR="009C6DE4" w:rsidRPr="00076958" w14:paraId="7B845794" w14:textId="77777777" w:rsidTr="0088342F">
        <w:tc>
          <w:tcPr>
            <w:tcW w:w="2070" w:type="dxa"/>
            <w:tcBorders>
              <w:bottom w:val="single" w:sz="6" w:space="0" w:color="auto"/>
            </w:tcBorders>
          </w:tcPr>
          <w:p w14:paraId="214AAC82" w14:textId="77777777" w:rsidR="009C6DE4" w:rsidRPr="00076958" w:rsidRDefault="009C6DE4" w:rsidP="0088342F">
            <w:pPr>
              <w:pStyle w:val="Heading2"/>
              <w:rPr>
                <w:rFonts w:cs="Arial"/>
                <w:iCs w:val="0"/>
              </w:rPr>
            </w:pPr>
            <w:r w:rsidRPr="00076958">
              <w:rPr>
                <w:rFonts w:cs="Arial"/>
                <w:iCs w:val="0"/>
              </w:rPr>
              <w:t>NAME</w:t>
            </w:r>
          </w:p>
        </w:tc>
        <w:tc>
          <w:tcPr>
            <w:tcW w:w="4320" w:type="dxa"/>
            <w:tcBorders>
              <w:bottom w:val="single" w:sz="6" w:space="0" w:color="auto"/>
            </w:tcBorders>
          </w:tcPr>
          <w:p w14:paraId="48C8B617" w14:textId="77777777" w:rsidR="009C6DE4" w:rsidRPr="00076958" w:rsidRDefault="009C6DE4" w:rsidP="0088342F">
            <w:pPr>
              <w:rPr>
                <w:rFonts w:ascii="Arial" w:hAnsi="Arial" w:cs="Arial"/>
                <w:b/>
                <w:bCs/>
              </w:rPr>
            </w:pPr>
            <w:r w:rsidRPr="00076958">
              <w:rPr>
                <w:rFonts w:ascii="Arial" w:hAnsi="Arial" w:cs="Arial"/>
                <w:b/>
                <w:bCs/>
              </w:rPr>
              <w:t>End User Name</w:t>
            </w:r>
          </w:p>
        </w:tc>
        <w:tc>
          <w:tcPr>
            <w:tcW w:w="2610" w:type="dxa"/>
            <w:tcBorders>
              <w:bottom w:val="single" w:sz="6" w:space="0" w:color="auto"/>
            </w:tcBorders>
          </w:tcPr>
          <w:p w14:paraId="56FE7967" w14:textId="77777777" w:rsidR="009C6DE4" w:rsidRPr="00076958" w:rsidRDefault="009C6DE4" w:rsidP="0088342F">
            <w:pPr>
              <w:pStyle w:val="Heading4"/>
              <w:rPr>
                <w:rFonts w:cs="Arial"/>
                <w:b/>
                <w:bCs/>
                <w:i w:val="0"/>
              </w:rPr>
            </w:pPr>
            <w:r w:rsidRPr="00076958">
              <w:rPr>
                <w:rFonts w:cs="Arial"/>
                <w:b/>
                <w:bCs/>
                <w:i w:val="0"/>
              </w:rPr>
              <w:t>Savvy</w:t>
            </w:r>
          </w:p>
        </w:tc>
      </w:tr>
      <w:tr w:rsidR="009C6DE4" w:rsidRPr="00076958" w14:paraId="48D5F7BD" w14:textId="77777777" w:rsidTr="0088342F">
        <w:trPr>
          <w:cantSplit/>
        </w:trPr>
        <w:tc>
          <w:tcPr>
            <w:tcW w:w="9000" w:type="dxa"/>
            <w:gridSpan w:val="3"/>
            <w:tcBorders>
              <w:bottom w:val="single" w:sz="6" w:space="0" w:color="auto"/>
            </w:tcBorders>
            <w:shd w:val="clear" w:color="auto" w:fill="99CCFF"/>
          </w:tcPr>
          <w:p w14:paraId="1F20CFF0" w14:textId="77777777" w:rsidR="009C6DE4" w:rsidRPr="00076958" w:rsidRDefault="009C6DE4" w:rsidP="0088342F">
            <w:pPr>
              <w:pStyle w:val="Heading4"/>
              <w:rPr>
                <w:rFonts w:cs="Arial"/>
                <w:b/>
                <w:bCs/>
                <w:i w:val="0"/>
                <w:iCs w:val="0"/>
              </w:rPr>
            </w:pPr>
            <w:r w:rsidRPr="00076958">
              <w:rPr>
                <w:rFonts w:cs="Arial"/>
                <w:b/>
                <w:bCs/>
                <w:i w:val="0"/>
                <w:iCs w:val="0"/>
              </w:rPr>
              <w:t>Bill Section</w:t>
            </w:r>
          </w:p>
        </w:tc>
      </w:tr>
      <w:tr w:rsidR="009C6DE4" w:rsidRPr="00076958" w14:paraId="200270E6" w14:textId="77777777" w:rsidTr="0088342F">
        <w:tc>
          <w:tcPr>
            <w:tcW w:w="2070" w:type="dxa"/>
            <w:tcBorders>
              <w:bottom w:val="single" w:sz="6" w:space="0" w:color="auto"/>
            </w:tcBorders>
          </w:tcPr>
          <w:p w14:paraId="538DE76C" w14:textId="77777777" w:rsidR="009C6DE4" w:rsidRPr="00076958" w:rsidRDefault="009C6DE4" w:rsidP="0088342F">
            <w:pPr>
              <w:pStyle w:val="Heading2"/>
              <w:rPr>
                <w:rFonts w:cs="Arial"/>
                <w:iCs w:val="0"/>
              </w:rPr>
            </w:pPr>
            <w:r w:rsidRPr="00076958">
              <w:rPr>
                <w:rFonts w:cs="Arial"/>
                <w:iCs w:val="0"/>
              </w:rPr>
              <w:t>EAN</w:t>
            </w:r>
          </w:p>
        </w:tc>
        <w:tc>
          <w:tcPr>
            <w:tcW w:w="4320" w:type="dxa"/>
            <w:tcBorders>
              <w:bottom w:val="single" w:sz="6" w:space="0" w:color="auto"/>
            </w:tcBorders>
          </w:tcPr>
          <w:p w14:paraId="05F40B4E" w14:textId="77777777" w:rsidR="009C6DE4" w:rsidRPr="00076958" w:rsidRDefault="009C6DE4" w:rsidP="0088342F">
            <w:pPr>
              <w:pStyle w:val="Heading2"/>
              <w:rPr>
                <w:rFonts w:cs="Arial"/>
                <w:iCs w:val="0"/>
              </w:rPr>
            </w:pPr>
            <w:r w:rsidRPr="00076958">
              <w:rPr>
                <w:rFonts w:cs="Arial"/>
                <w:iCs w:val="0"/>
              </w:rPr>
              <w:t>Existing Account Number</w:t>
            </w:r>
          </w:p>
        </w:tc>
        <w:tc>
          <w:tcPr>
            <w:tcW w:w="2610" w:type="dxa"/>
            <w:tcBorders>
              <w:bottom w:val="single" w:sz="6" w:space="0" w:color="auto"/>
            </w:tcBorders>
          </w:tcPr>
          <w:p w14:paraId="7E62667B" w14:textId="77777777" w:rsidR="009C6DE4" w:rsidRPr="00076958" w:rsidRDefault="009C6DE4" w:rsidP="0088342F">
            <w:pPr>
              <w:pStyle w:val="Heading4"/>
              <w:rPr>
                <w:rFonts w:cs="Arial"/>
                <w:b/>
                <w:bCs/>
                <w:i w:val="0"/>
              </w:rPr>
            </w:pPr>
            <w:r w:rsidRPr="00076958">
              <w:rPr>
                <w:rFonts w:cs="Arial"/>
                <w:b/>
                <w:bCs/>
                <w:i w:val="0"/>
              </w:rPr>
              <w:t>601N160016016</w:t>
            </w:r>
          </w:p>
        </w:tc>
      </w:tr>
      <w:tr w:rsidR="009C6DE4" w:rsidRPr="00076958" w14:paraId="7E59E377" w14:textId="77777777" w:rsidTr="0088342F">
        <w:trPr>
          <w:cantSplit/>
          <w:trHeight w:val="255"/>
        </w:trPr>
        <w:tc>
          <w:tcPr>
            <w:tcW w:w="9000" w:type="dxa"/>
            <w:gridSpan w:val="3"/>
            <w:tcBorders>
              <w:bottom w:val="single" w:sz="6" w:space="0" w:color="auto"/>
            </w:tcBorders>
            <w:shd w:val="clear" w:color="auto" w:fill="0000FF"/>
          </w:tcPr>
          <w:p w14:paraId="18B1F6E8"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076958" w14:paraId="77414E42" w14:textId="77777777" w:rsidTr="0088342F">
        <w:trPr>
          <w:cantSplit/>
          <w:trHeight w:val="255"/>
        </w:trPr>
        <w:tc>
          <w:tcPr>
            <w:tcW w:w="9000" w:type="dxa"/>
            <w:gridSpan w:val="3"/>
            <w:shd w:val="clear" w:color="auto" w:fill="99CCFF"/>
          </w:tcPr>
          <w:p w14:paraId="59784D7B"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076958" w14:paraId="2886BBD4" w14:textId="77777777" w:rsidTr="0088342F">
        <w:trPr>
          <w:trHeight w:val="255"/>
        </w:trPr>
        <w:tc>
          <w:tcPr>
            <w:tcW w:w="2070" w:type="dxa"/>
            <w:tcBorders>
              <w:bottom w:val="single" w:sz="6" w:space="0" w:color="auto"/>
            </w:tcBorders>
          </w:tcPr>
          <w:p w14:paraId="1F642D5E" w14:textId="77777777" w:rsidR="009C6DE4" w:rsidRPr="00076958" w:rsidRDefault="009C6DE4" w:rsidP="0088342F">
            <w:pPr>
              <w:pStyle w:val="Heading2"/>
              <w:rPr>
                <w:rFonts w:cs="Arial"/>
                <w:iCs w:val="0"/>
              </w:rPr>
            </w:pPr>
            <w:r w:rsidRPr="00076958">
              <w:rPr>
                <w:rFonts w:cs="Arial"/>
                <w:iCs w:val="0"/>
              </w:rPr>
              <w:t>LQTY</w:t>
            </w:r>
          </w:p>
        </w:tc>
        <w:tc>
          <w:tcPr>
            <w:tcW w:w="4320" w:type="dxa"/>
            <w:tcBorders>
              <w:bottom w:val="single" w:sz="6" w:space="0" w:color="auto"/>
            </w:tcBorders>
          </w:tcPr>
          <w:p w14:paraId="612D3E7F" w14:textId="77777777" w:rsidR="009C6DE4" w:rsidRPr="00076958" w:rsidRDefault="009C6DE4" w:rsidP="0088342F">
            <w:pPr>
              <w:rPr>
                <w:rFonts w:ascii="Arial" w:hAnsi="Arial" w:cs="Arial"/>
                <w:b/>
                <w:bCs/>
              </w:rPr>
            </w:pPr>
            <w:smartTag w:uri="urn:schemas-microsoft-com:office:smarttags" w:element="place">
              <w:r w:rsidRPr="00076958">
                <w:rPr>
                  <w:rFonts w:ascii="Arial" w:hAnsi="Arial" w:cs="Arial"/>
                  <w:b/>
                  <w:bCs/>
                </w:rPr>
                <w:t>Loop</w:t>
              </w:r>
            </w:smartTag>
            <w:r w:rsidRPr="00076958">
              <w:rPr>
                <w:rFonts w:ascii="Arial" w:hAnsi="Arial" w:cs="Arial"/>
                <w:b/>
                <w:bCs/>
              </w:rPr>
              <w:t xml:space="preserve"> Quantity</w:t>
            </w:r>
          </w:p>
        </w:tc>
        <w:tc>
          <w:tcPr>
            <w:tcW w:w="2610" w:type="dxa"/>
            <w:tcBorders>
              <w:bottom w:val="single" w:sz="6" w:space="0" w:color="auto"/>
            </w:tcBorders>
          </w:tcPr>
          <w:p w14:paraId="1FC375B1"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64D4E896" w14:textId="77777777" w:rsidTr="0088342F">
        <w:trPr>
          <w:cantSplit/>
          <w:trHeight w:val="255"/>
        </w:trPr>
        <w:tc>
          <w:tcPr>
            <w:tcW w:w="9000" w:type="dxa"/>
            <w:gridSpan w:val="3"/>
            <w:tcBorders>
              <w:bottom w:val="single" w:sz="6" w:space="0" w:color="auto"/>
            </w:tcBorders>
            <w:shd w:val="clear" w:color="auto" w:fill="99CCFF"/>
          </w:tcPr>
          <w:p w14:paraId="53E07427" w14:textId="77777777" w:rsidR="009C6DE4" w:rsidRPr="00076958" w:rsidRDefault="009C6DE4" w:rsidP="0088342F">
            <w:pPr>
              <w:rPr>
                <w:rFonts w:ascii="Arial" w:hAnsi="Arial" w:cs="Arial"/>
                <w:b/>
                <w:bCs/>
                <w:iCs/>
              </w:rPr>
            </w:pPr>
            <w:r w:rsidRPr="00076958">
              <w:rPr>
                <w:rFonts w:ascii="Arial" w:hAnsi="Arial" w:cs="Arial"/>
                <w:b/>
                <w:bCs/>
                <w:iCs/>
              </w:rPr>
              <w:t>Service Details Section</w:t>
            </w:r>
          </w:p>
        </w:tc>
      </w:tr>
      <w:tr w:rsidR="009C6DE4" w:rsidRPr="00076958" w14:paraId="714277D7" w14:textId="77777777" w:rsidTr="0088342F">
        <w:trPr>
          <w:trHeight w:val="255"/>
        </w:trPr>
        <w:tc>
          <w:tcPr>
            <w:tcW w:w="2070" w:type="dxa"/>
          </w:tcPr>
          <w:p w14:paraId="56EBBC53" w14:textId="77777777" w:rsidR="009C6DE4" w:rsidRPr="00076958" w:rsidRDefault="009C6DE4" w:rsidP="0088342F">
            <w:pPr>
              <w:pStyle w:val="Heading2"/>
              <w:rPr>
                <w:rFonts w:cs="Arial"/>
                <w:iCs w:val="0"/>
              </w:rPr>
            </w:pPr>
            <w:r w:rsidRPr="00076958">
              <w:rPr>
                <w:rFonts w:cs="Arial"/>
                <w:iCs w:val="0"/>
              </w:rPr>
              <w:t>LNUM</w:t>
            </w:r>
          </w:p>
        </w:tc>
        <w:tc>
          <w:tcPr>
            <w:tcW w:w="4320" w:type="dxa"/>
          </w:tcPr>
          <w:p w14:paraId="2CA4A355" w14:textId="77777777" w:rsidR="009C6DE4" w:rsidRPr="00076958" w:rsidRDefault="009C6DE4" w:rsidP="0088342F">
            <w:pPr>
              <w:rPr>
                <w:rFonts w:ascii="Arial" w:hAnsi="Arial" w:cs="Arial"/>
                <w:b/>
                <w:bCs/>
              </w:rPr>
            </w:pPr>
            <w:r w:rsidRPr="00076958">
              <w:rPr>
                <w:rFonts w:ascii="Arial" w:hAnsi="Arial" w:cs="Arial"/>
                <w:b/>
                <w:bCs/>
              </w:rPr>
              <w:t>Line Number</w:t>
            </w:r>
          </w:p>
        </w:tc>
        <w:tc>
          <w:tcPr>
            <w:tcW w:w="2610" w:type="dxa"/>
          </w:tcPr>
          <w:p w14:paraId="431AABED" w14:textId="77777777" w:rsidR="009C6DE4" w:rsidRPr="00076958" w:rsidRDefault="009C6DE4" w:rsidP="0088342F">
            <w:pPr>
              <w:rPr>
                <w:rFonts w:ascii="Arial" w:hAnsi="Arial" w:cs="Arial"/>
                <w:b/>
                <w:bCs/>
                <w:iCs/>
              </w:rPr>
            </w:pPr>
            <w:r w:rsidRPr="00076958">
              <w:rPr>
                <w:rFonts w:ascii="Arial" w:hAnsi="Arial" w:cs="Arial"/>
                <w:b/>
                <w:bCs/>
                <w:iCs/>
              </w:rPr>
              <w:t>00001</w:t>
            </w:r>
          </w:p>
        </w:tc>
      </w:tr>
      <w:tr w:rsidR="009C6DE4" w:rsidRPr="00076958" w14:paraId="07B47D7B" w14:textId="77777777" w:rsidTr="0088342F">
        <w:trPr>
          <w:trHeight w:val="255"/>
        </w:trPr>
        <w:tc>
          <w:tcPr>
            <w:tcW w:w="2070" w:type="dxa"/>
          </w:tcPr>
          <w:p w14:paraId="1DFC5DA8" w14:textId="77777777" w:rsidR="009C6DE4" w:rsidRPr="00076958" w:rsidRDefault="009C6DE4" w:rsidP="0088342F">
            <w:pPr>
              <w:rPr>
                <w:rFonts w:ascii="Arial" w:hAnsi="Arial" w:cs="Arial"/>
                <w:b/>
                <w:bCs/>
              </w:rPr>
            </w:pPr>
            <w:r w:rsidRPr="00076958">
              <w:rPr>
                <w:rFonts w:ascii="Arial" w:hAnsi="Arial" w:cs="Arial"/>
                <w:b/>
                <w:bCs/>
              </w:rPr>
              <w:t>LNA</w:t>
            </w:r>
          </w:p>
        </w:tc>
        <w:tc>
          <w:tcPr>
            <w:tcW w:w="4320" w:type="dxa"/>
          </w:tcPr>
          <w:p w14:paraId="75A1B4E5" w14:textId="77777777" w:rsidR="009C6DE4" w:rsidRPr="00076958" w:rsidRDefault="009C6DE4" w:rsidP="0088342F">
            <w:pPr>
              <w:rPr>
                <w:rFonts w:ascii="Arial" w:hAnsi="Arial" w:cs="Arial"/>
                <w:b/>
                <w:bCs/>
              </w:rPr>
            </w:pPr>
            <w:r w:rsidRPr="00076958">
              <w:rPr>
                <w:rFonts w:ascii="Arial" w:hAnsi="Arial" w:cs="Arial"/>
                <w:b/>
                <w:bCs/>
              </w:rPr>
              <w:t>Line Activity</w:t>
            </w:r>
          </w:p>
        </w:tc>
        <w:tc>
          <w:tcPr>
            <w:tcW w:w="2610" w:type="dxa"/>
          </w:tcPr>
          <w:p w14:paraId="57A59E3D" w14:textId="77777777" w:rsidR="009C6DE4" w:rsidRPr="00076958" w:rsidRDefault="009C6DE4" w:rsidP="0088342F">
            <w:pPr>
              <w:rPr>
                <w:rFonts w:ascii="Arial" w:hAnsi="Arial" w:cs="Arial"/>
                <w:b/>
                <w:bCs/>
                <w:iCs/>
              </w:rPr>
            </w:pPr>
            <w:r w:rsidRPr="00076958">
              <w:rPr>
                <w:rFonts w:ascii="Arial" w:hAnsi="Arial" w:cs="Arial"/>
                <w:b/>
                <w:bCs/>
                <w:iCs/>
              </w:rPr>
              <w:t>W</w:t>
            </w:r>
          </w:p>
        </w:tc>
      </w:tr>
      <w:tr w:rsidR="009C6DE4" w:rsidRPr="00076958" w14:paraId="4C73FC28" w14:textId="77777777" w:rsidTr="0088342F">
        <w:trPr>
          <w:trHeight w:val="255"/>
        </w:trPr>
        <w:tc>
          <w:tcPr>
            <w:tcW w:w="2070" w:type="dxa"/>
          </w:tcPr>
          <w:p w14:paraId="323E79B4" w14:textId="77777777" w:rsidR="009C6DE4" w:rsidRPr="00076958" w:rsidRDefault="009C6DE4" w:rsidP="0088342F">
            <w:pPr>
              <w:rPr>
                <w:rFonts w:ascii="Arial" w:hAnsi="Arial" w:cs="Arial"/>
                <w:b/>
                <w:bCs/>
              </w:rPr>
            </w:pPr>
            <w:r w:rsidRPr="00076958">
              <w:rPr>
                <w:rFonts w:ascii="Arial" w:hAnsi="Arial" w:cs="Arial"/>
                <w:b/>
                <w:bCs/>
              </w:rPr>
              <w:t>ECCKT</w:t>
            </w:r>
          </w:p>
        </w:tc>
        <w:tc>
          <w:tcPr>
            <w:tcW w:w="4320" w:type="dxa"/>
          </w:tcPr>
          <w:p w14:paraId="21CFB3B4" w14:textId="77777777" w:rsidR="009C6DE4" w:rsidRPr="00076958" w:rsidRDefault="009C6DE4" w:rsidP="0088342F">
            <w:pPr>
              <w:rPr>
                <w:rFonts w:ascii="Arial" w:hAnsi="Arial" w:cs="Arial"/>
                <w:b/>
                <w:bCs/>
              </w:rPr>
            </w:pPr>
            <w:r w:rsidRPr="00076958">
              <w:rPr>
                <w:rFonts w:ascii="Arial" w:hAnsi="Arial" w:cs="Arial"/>
                <w:b/>
                <w:bCs/>
              </w:rPr>
              <w:t>Exchange Company Circuit ID</w:t>
            </w:r>
          </w:p>
        </w:tc>
        <w:tc>
          <w:tcPr>
            <w:tcW w:w="2610" w:type="dxa"/>
          </w:tcPr>
          <w:p w14:paraId="382DB48B" w14:textId="77777777" w:rsidR="009C6DE4" w:rsidRPr="00076958" w:rsidRDefault="009C6DE4" w:rsidP="0088342F">
            <w:pPr>
              <w:rPr>
                <w:rFonts w:ascii="Arial" w:hAnsi="Arial" w:cs="Arial"/>
                <w:b/>
                <w:bCs/>
                <w:iCs/>
              </w:rPr>
            </w:pPr>
            <w:r w:rsidRPr="00076958">
              <w:rPr>
                <w:rFonts w:ascii="Arial" w:hAnsi="Arial" w:cs="Arial"/>
                <w:b/>
                <w:bCs/>
                <w:iCs/>
              </w:rPr>
              <w:t>M1.LXFU.501703..SC</w:t>
            </w:r>
          </w:p>
        </w:tc>
      </w:tr>
      <w:tr w:rsidR="009C6DE4" w:rsidRPr="00076958" w14:paraId="1A3EDBB0" w14:textId="77777777" w:rsidTr="0088342F">
        <w:trPr>
          <w:trHeight w:val="255"/>
        </w:trPr>
        <w:tc>
          <w:tcPr>
            <w:tcW w:w="2070" w:type="dxa"/>
          </w:tcPr>
          <w:p w14:paraId="189D6532" w14:textId="77777777" w:rsidR="009C6DE4" w:rsidRPr="00076958" w:rsidRDefault="009C6DE4" w:rsidP="0088342F">
            <w:pPr>
              <w:rPr>
                <w:rFonts w:ascii="Arial" w:hAnsi="Arial" w:cs="Arial"/>
                <w:b/>
                <w:bCs/>
              </w:rPr>
            </w:pPr>
            <w:r w:rsidRPr="00076958">
              <w:rPr>
                <w:rFonts w:ascii="Arial" w:hAnsi="Arial" w:cs="Arial"/>
                <w:b/>
                <w:bCs/>
              </w:rPr>
              <w:t>CABLE ID</w:t>
            </w:r>
          </w:p>
        </w:tc>
        <w:tc>
          <w:tcPr>
            <w:tcW w:w="4320" w:type="dxa"/>
          </w:tcPr>
          <w:p w14:paraId="694000C2" w14:textId="77777777" w:rsidR="009C6DE4" w:rsidRPr="00076958" w:rsidRDefault="009C6DE4" w:rsidP="0088342F">
            <w:pPr>
              <w:rPr>
                <w:rFonts w:ascii="Arial" w:hAnsi="Arial" w:cs="Arial"/>
                <w:b/>
                <w:bCs/>
              </w:rPr>
            </w:pPr>
            <w:r w:rsidRPr="00076958">
              <w:rPr>
                <w:rFonts w:ascii="Arial" w:hAnsi="Arial" w:cs="Arial"/>
                <w:b/>
                <w:bCs/>
              </w:rPr>
              <w:t>Cable ID</w:t>
            </w:r>
          </w:p>
        </w:tc>
        <w:tc>
          <w:tcPr>
            <w:tcW w:w="2610" w:type="dxa"/>
          </w:tcPr>
          <w:p w14:paraId="576A0B43" w14:textId="77777777" w:rsidR="009C6DE4" w:rsidRPr="00076958" w:rsidRDefault="009C6DE4" w:rsidP="0088342F">
            <w:pPr>
              <w:rPr>
                <w:rFonts w:ascii="Arial" w:hAnsi="Arial" w:cs="Arial"/>
                <w:b/>
                <w:bCs/>
                <w:iCs/>
              </w:rPr>
            </w:pPr>
            <w:r w:rsidRPr="00076958">
              <w:rPr>
                <w:rFonts w:ascii="Arial" w:hAnsi="Arial" w:cs="Arial"/>
                <w:b/>
                <w:bCs/>
                <w:iCs/>
              </w:rPr>
              <w:t>PAWS3</w:t>
            </w:r>
          </w:p>
        </w:tc>
      </w:tr>
      <w:tr w:rsidR="009C6DE4" w:rsidRPr="00076958" w14:paraId="1102083A" w14:textId="77777777" w:rsidTr="0088342F">
        <w:trPr>
          <w:trHeight w:val="255"/>
        </w:trPr>
        <w:tc>
          <w:tcPr>
            <w:tcW w:w="2070" w:type="dxa"/>
          </w:tcPr>
          <w:p w14:paraId="787EBA50" w14:textId="77777777" w:rsidR="009C6DE4" w:rsidRPr="00076958" w:rsidRDefault="009C6DE4" w:rsidP="0088342F">
            <w:pPr>
              <w:rPr>
                <w:rFonts w:ascii="Arial" w:hAnsi="Arial" w:cs="Arial"/>
                <w:b/>
                <w:bCs/>
              </w:rPr>
            </w:pPr>
            <w:r w:rsidRPr="00076958">
              <w:rPr>
                <w:rFonts w:ascii="Arial" w:hAnsi="Arial" w:cs="Arial"/>
                <w:b/>
                <w:bCs/>
              </w:rPr>
              <w:t>CHANNEL/PAIR</w:t>
            </w:r>
          </w:p>
        </w:tc>
        <w:tc>
          <w:tcPr>
            <w:tcW w:w="4320" w:type="dxa"/>
          </w:tcPr>
          <w:p w14:paraId="30BE84ED" w14:textId="77777777" w:rsidR="009C6DE4" w:rsidRPr="00076958" w:rsidRDefault="009C6DE4" w:rsidP="0088342F">
            <w:pPr>
              <w:rPr>
                <w:rFonts w:ascii="Arial" w:hAnsi="Arial" w:cs="Arial"/>
                <w:b/>
                <w:bCs/>
              </w:rPr>
            </w:pPr>
            <w:r w:rsidRPr="00076958">
              <w:rPr>
                <w:rFonts w:ascii="Arial" w:hAnsi="Arial" w:cs="Arial"/>
                <w:b/>
                <w:bCs/>
              </w:rPr>
              <w:t>Channel/Pair</w:t>
            </w:r>
          </w:p>
        </w:tc>
        <w:tc>
          <w:tcPr>
            <w:tcW w:w="2610" w:type="dxa"/>
          </w:tcPr>
          <w:p w14:paraId="17FE474D" w14:textId="77777777" w:rsidR="009C6DE4" w:rsidRPr="00076958" w:rsidRDefault="009C6DE4" w:rsidP="0088342F">
            <w:pPr>
              <w:rPr>
                <w:rFonts w:ascii="Arial" w:hAnsi="Arial" w:cs="Arial"/>
                <w:b/>
                <w:bCs/>
                <w:iCs/>
              </w:rPr>
            </w:pPr>
            <w:r w:rsidRPr="00076958">
              <w:rPr>
                <w:rFonts w:ascii="Arial" w:hAnsi="Arial" w:cs="Arial"/>
                <w:b/>
                <w:bCs/>
                <w:iCs/>
              </w:rPr>
              <w:t>42</w:t>
            </w:r>
          </w:p>
        </w:tc>
      </w:tr>
    </w:tbl>
    <w:p w14:paraId="160255D7" w14:textId="77777777" w:rsidR="009C6DE4" w:rsidRDefault="009C6DE4" w:rsidP="009C6DE4">
      <w:pPr>
        <w:rPr>
          <w:rFonts w:ascii="Arial" w:hAnsi="Arial" w:cs="Arial"/>
          <w:b/>
          <w:bCs/>
        </w:rPr>
      </w:pPr>
    </w:p>
    <w:p w14:paraId="72A3D87E" w14:textId="77777777" w:rsidR="009C6DE4" w:rsidRDefault="009C6DE4" w:rsidP="009C6DE4"/>
    <w:p w14:paraId="12B54D3E" w14:textId="77777777" w:rsidR="009C6DE4" w:rsidRDefault="009C6DE4" w:rsidP="009C6DE4"/>
    <w:p w14:paraId="5060F38D" w14:textId="77777777" w:rsidR="009C6DE4" w:rsidRDefault="009C6DE4" w:rsidP="009C6DE4">
      <w:pPr>
        <w:rPr>
          <w:rFonts w:ascii="Arial" w:hAnsi="Arial" w:cs="Arial"/>
          <w:b/>
          <w:bCs/>
        </w:rPr>
      </w:pPr>
    </w:p>
    <w:p w14:paraId="326C529F" w14:textId="77777777" w:rsidR="009C6DE4" w:rsidRDefault="009C6DE4" w:rsidP="009C6DE4">
      <w:r w:rsidRPr="000B66C7">
        <w:t>XML INPUT:</w:t>
      </w:r>
    </w:p>
    <w:p w14:paraId="00AA74E8" w14:textId="77777777" w:rsidR="009C6DE4" w:rsidRPr="000B66C7" w:rsidRDefault="009C6DE4" w:rsidP="009C6DE4"/>
    <w:p w14:paraId="04F9DC55" w14:textId="7F1EB987" w:rsidR="009C6DE4" w:rsidRPr="000B66C7" w:rsidRDefault="009C6DE4" w:rsidP="0029518D">
      <w:pPr>
        <w:ind w:hanging="240"/>
        <w:rPr>
          <w:szCs w:val="20"/>
        </w:rPr>
      </w:pPr>
      <w:r w:rsidRPr="000B66C7">
        <w:rPr>
          <w:rFonts w:cs="Courier New"/>
          <w:bCs/>
          <w:color w:val="FF0000"/>
        </w:rPr>
        <w:t> </w:t>
      </w:r>
      <w:r w:rsidRPr="000B66C7">
        <w:rPr>
          <w:szCs w:val="20"/>
        </w:rPr>
        <w:t xml:space="preserve"> </w:t>
      </w:r>
    </w:p>
    <w:p w14:paraId="00864C19"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header</w:t>
      </w:r>
      <w:r w:rsidRPr="000B66C7">
        <w:rPr>
          <w:color w:val="0000FF"/>
        </w:rPr>
        <w:t>&gt;</w:t>
      </w:r>
    </w:p>
    <w:p w14:paraId="3B221CCB" w14:textId="77777777" w:rsidR="009C6DE4" w:rsidRPr="000B66C7" w:rsidRDefault="009C6DE4" w:rsidP="009C6DE4">
      <w:pPr>
        <w:ind w:hanging="480"/>
        <w:rPr>
          <w:szCs w:val="20"/>
        </w:rPr>
      </w:pPr>
      <w:hyperlink r:id="rId1737"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order:LSR_ORD_REQ</w:t>
      </w:r>
      <w:r w:rsidRPr="000B66C7">
        <w:rPr>
          <w:color w:val="0000FF"/>
        </w:rPr>
        <w:t>&gt;</w:t>
      </w:r>
    </w:p>
    <w:p w14:paraId="26B77D0D" w14:textId="77777777" w:rsidR="009C6DE4" w:rsidRPr="000B66C7" w:rsidRDefault="009C6DE4" w:rsidP="009C6DE4">
      <w:pPr>
        <w:ind w:hanging="480"/>
        <w:rPr>
          <w:szCs w:val="20"/>
        </w:rPr>
      </w:pPr>
      <w:hyperlink r:id="rId1738"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order:HDR</w:t>
      </w:r>
      <w:r w:rsidRPr="000B66C7">
        <w:rPr>
          <w:color w:val="0000FF"/>
        </w:rPr>
        <w:t>&gt;</w:t>
      </w:r>
    </w:p>
    <w:p w14:paraId="684530D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order:CCNA</w:t>
      </w:r>
      <w:r w:rsidRPr="000B66C7">
        <w:rPr>
          <w:color w:val="0000FF"/>
        </w:rPr>
        <w:t>&gt;</w:t>
      </w:r>
      <w:r w:rsidRPr="000B66C7">
        <w:rPr>
          <w:bCs/>
        </w:rPr>
        <w:t>ZXL</w:t>
      </w:r>
      <w:r w:rsidRPr="000B66C7">
        <w:rPr>
          <w:color w:val="0000FF"/>
        </w:rPr>
        <w:t>&lt;/</w:t>
      </w:r>
      <w:r w:rsidRPr="000B66C7">
        <w:rPr>
          <w:color w:val="990000"/>
        </w:rPr>
        <w:t>order:CCNA</w:t>
      </w:r>
      <w:r w:rsidRPr="000B66C7">
        <w:rPr>
          <w:color w:val="0000FF"/>
        </w:rPr>
        <w:t>&gt;</w:t>
      </w:r>
      <w:r w:rsidRPr="000B66C7">
        <w:rPr>
          <w:szCs w:val="20"/>
        </w:rPr>
        <w:t xml:space="preserve"> </w:t>
      </w:r>
    </w:p>
    <w:p w14:paraId="416F8F22"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order:PON</w:t>
      </w:r>
      <w:r w:rsidRPr="000B66C7">
        <w:rPr>
          <w:color w:val="0000FF"/>
        </w:rPr>
        <w:t>&gt;</w:t>
      </w:r>
      <w:r w:rsidRPr="000B66C7">
        <w:rPr>
          <w:bCs/>
        </w:rPr>
        <w:t>CVT0A077R31</w:t>
      </w:r>
      <w:r w:rsidRPr="000B66C7">
        <w:rPr>
          <w:color w:val="0000FF"/>
        </w:rPr>
        <w:t>&lt;/</w:t>
      </w:r>
      <w:r w:rsidRPr="000B66C7">
        <w:rPr>
          <w:color w:val="990000"/>
        </w:rPr>
        <w:t>order:PON</w:t>
      </w:r>
      <w:r w:rsidRPr="000B66C7">
        <w:rPr>
          <w:color w:val="0000FF"/>
        </w:rPr>
        <w:t>&gt;</w:t>
      </w:r>
      <w:r w:rsidRPr="000B66C7">
        <w:rPr>
          <w:szCs w:val="20"/>
        </w:rPr>
        <w:t xml:space="preserve"> </w:t>
      </w:r>
    </w:p>
    <w:p w14:paraId="6FD2DBD2"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order:VER</w:t>
      </w:r>
      <w:r w:rsidRPr="000B66C7">
        <w:rPr>
          <w:color w:val="0000FF"/>
        </w:rPr>
        <w:t>&gt;</w:t>
      </w:r>
      <w:r w:rsidRPr="000B66C7">
        <w:rPr>
          <w:bCs/>
        </w:rPr>
        <w:t>00</w:t>
      </w:r>
      <w:r w:rsidRPr="000B66C7">
        <w:rPr>
          <w:color w:val="0000FF"/>
        </w:rPr>
        <w:t>&lt;/</w:t>
      </w:r>
      <w:r w:rsidRPr="000B66C7">
        <w:rPr>
          <w:color w:val="990000"/>
        </w:rPr>
        <w:t>order:VER</w:t>
      </w:r>
      <w:r w:rsidRPr="000B66C7">
        <w:rPr>
          <w:color w:val="0000FF"/>
        </w:rPr>
        <w:t>&gt;</w:t>
      </w:r>
      <w:r w:rsidRPr="000B66C7">
        <w:rPr>
          <w:szCs w:val="20"/>
        </w:rPr>
        <w:t xml:space="preserve"> </w:t>
      </w:r>
    </w:p>
    <w:p w14:paraId="07480AA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order:AN</w:t>
      </w:r>
      <w:r w:rsidRPr="000B66C7">
        <w:rPr>
          <w:color w:val="0000FF"/>
        </w:rPr>
        <w:t>&gt;</w:t>
      </w:r>
      <w:r w:rsidRPr="000B66C7">
        <w:rPr>
          <w:bCs/>
        </w:rPr>
        <w:t>601N190000000</w:t>
      </w:r>
      <w:r w:rsidRPr="000B66C7">
        <w:rPr>
          <w:color w:val="0000FF"/>
        </w:rPr>
        <w:t>&lt;/</w:t>
      </w:r>
      <w:r w:rsidRPr="000B66C7">
        <w:rPr>
          <w:color w:val="990000"/>
        </w:rPr>
        <w:t>order:AN</w:t>
      </w:r>
      <w:r w:rsidRPr="000B66C7">
        <w:rPr>
          <w:color w:val="0000FF"/>
        </w:rPr>
        <w:t>&gt;</w:t>
      </w:r>
      <w:r w:rsidRPr="000B66C7">
        <w:rPr>
          <w:szCs w:val="20"/>
        </w:rPr>
        <w:t xml:space="preserve"> </w:t>
      </w:r>
    </w:p>
    <w:p w14:paraId="71CCF91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order:RVER</w:t>
      </w:r>
      <w:r w:rsidRPr="000B66C7">
        <w:rPr>
          <w:color w:val="0000FF"/>
        </w:rPr>
        <w:t>&gt;</w:t>
      </w:r>
      <w:r w:rsidRPr="000B66C7">
        <w:rPr>
          <w:bCs/>
        </w:rPr>
        <w:t>10.05</w:t>
      </w:r>
      <w:r w:rsidRPr="000B66C7">
        <w:rPr>
          <w:color w:val="0000FF"/>
        </w:rPr>
        <w:t>&lt;/</w:t>
      </w:r>
      <w:r w:rsidRPr="000B66C7">
        <w:rPr>
          <w:color w:val="990000"/>
        </w:rPr>
        <w:t>order:RVER</w:t>
      </w:r>
      <w:r w:rsidRPr="000B66C7">
        <w:rPr>
          <w:color w:val="0000FF"/>
        </w:rPr>
        <w:t>&gt;</w:t>
      </w:r>
      <w:r w:rsidRPr="000B66C7">
        <w:rPr>
          <w:szCs w:val="20"/>
        </w:rPr>
        <w:t xml:space="preserve"> </w:t>
      </w:r>
    </w:p>
    <w:p w14:paraId="5F7CB415"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order:CC</w:t>
      </w:r>
      <w:r w:rsidRPr="000B66C7">
        <w:rPr>
          <w:color w:val="0000FF"/>
        </w:rPr>
        <w:t>&gt;</w:t>
      </w:r>
      <w:r w:rsidRPr="000B66C7">
        <w:rPr>
          <w:bCs/>
        </w:rPr>
        <w:t>9999</w:t>
      </w:r>
      <w:r w:rsidRPr="000B66C7">
        <w:rPr>
          <w:color w:val="0000FF"/>
        </w:rPr>
        <w:t>&lt;/</w:t>
      </w:r>
      <w:r w:rsidRPr="000B66C7">
        <w:rPr>
          <w:color w:val="990000"/>
        </w:rPr>
        <w:t>order:CC</w:t>
      </w:r>
      <w:r w:rsidRPr="000B66C7">
        <w:rPr>
          <w:color w:val="0000FF"/>
        </w:rPr>
        <w:t>&gt;</w:t>
      </w:r>
      <w:r w:rsidRPr="000B66C7">
        <w:rPr>
          <w:szCs w:val="20"/>
        </w:rPr>
        <w:t xml:space="preserve"> </w:t>
      </w:r>
    </w:p>
    <w:p w14:paraId="4E156378"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order:STATE</w:t>
      </w:r>
      <w:r w:rsidRPr="000B66C7">
        <w:rPr>
          <w:color w:val="0000FF"/>
        </w:rPr>
        <w:t>&gt;</w:t>
      </w:r>
      <w:r w:rsidRPr="000B66C7">
        <w:rPr>
          <w:bCs/>
        </w:rPr>
        <w:t>MS</w:t>
      </w:r>
      <w:r w:rsidRPr="000B66C7">
        <w:rPr>
          <w:color w:val="0000FF"/>
        </w:rPr>
        <w:t>&lt;/</w:t>
      </w:r>
      <w:r w:rsidRPr="000B66C7">
        <w:rPr>
          <w:color w:val="990000"/>
        </w:rPr>
        <w:t>order:STATE</w:t>
      </w:r>
      <w:r w:rsidRPr="000B66C7">
        <w:rPr>
          <w:color w:val="0000FF"/>
        </w:rPr>
        <w:t>&gt;</w:t>
      </w:r>
      <w:r w:rsidRPr="000B66C7">
        <w:rPr>
          <w:szCs w:val="20"/>
        </w:rPr>
        <w:t xml:space="preserve"> </w:t>
      </w:r>
    </w:p>
    <w:p w14:paraId="2595C44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order:MSG_TIMESTAMP</w:t>
      </w:r>
      <w:r w:rsidRPr="000B66C7">
        <w:rPr>
          <w:color w:val="0000FF"/>
        </w:rPr>
        <w:t>&gt;</w:t>
      </w:r>
      <w:r w:rsidRPr="000B66C7">
        <w:rPr>
          <w:bCs/>
        </w:rPr>
        <w:t>2009-06-22T09:04:44-05:00</w:t>
      </w:r>
      <w:r w:rsidRPr="000B66C7">
        <w:rPr>
          <w:color w:val="0000FF"/>
        </w:rPr>
        <w:t>&lt;/</w:t>
      </w:r>
      <w:r w:rsidRPr="000B66C7">
        <w:rPr>
          <w:color w:val="990000"/>
        </w:rPr>
        <w:t>order:MSG_TIMESTAMP</w:t>
      </w:r>
      <w:r w:rsidRPr="000B66C7">
        <w:rPr>
          <w:color w:val="0000FF"/>
        </w:rPr>
        <w:t>&gt;</w:t>
      </w:r>
      <w:r w:rsidRPr="000B66C7">
        <w:rPr>
          <w:szCs w:val="20"/>
        </w:rPr>
        <w:t xml:space="preserve"> </w:t>
      </w:r>
    </w:p>
    <w:p w14:paraId="7D973E1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order:DTSENT</w:t>
      </w:r>
      <w:r w:rsidRPr="000B66C7">
        <w:rPr>
          <w:color w:val="0000FF"/>
        </w:rPr>
        <w:t>&gt;</w:t>
      </w:r>
      <w:r w:rsidRPr="000B66C7">
        <w:rPr>
          <w:bCs/>
        </w:rPr>
        <w:t>200906220904AM</w:t>
      </w:r>
      <w:r w:rsidRPr="000B66C7">
        <w:rPr>
          <w:color w:val="0000FF"/>
        </w:rPr>
        <w:t>&lt;/</w:t>
      </w:r>
      <w:r w:rsidRPr="000B66C7">
        <w:rPr>
          <w:color w:val="990000"/>
        </w:rPr>
        <w:t>order:DTSENT</w:t>
      </w:r>
      <w:r w:rsidRPr="000B66C7">
        <w:rPr>
          <w:color w:val="0000FF"/>
        </w:rPr>
        <w:t>&gt;</w:t>
      </w:r>
      <w:r w:rsidRPr="000B66C7">
        <w:rPr>
          <w:szCs w:val="20"/>
        </w:rPr>
        <w:t xml:space="preserve"> </w:t>
      </w:r>
    </w:p>
    <w:p w14:paraId="2E35ECF2"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order:HDR</w:t>
      </w:r>
      <w:r w:rsidRPr="000B66C7">
        <w:rPr>
          <w:color w:val="0000FF"/>
        </w:rPr>
        <w:t>&gt;</w:t>
      </w:r>
    </w:p>
    <w:p w14:paraId="65CFCBAA" w14:textId="77777777" w:rsidR="009C6DE4" w:rsidRPr="000B66C7" w:rsidRDefault="009C6DE4" w:rsidP="009C6DE4">
      <w:pPr>
        <w:ind w:hanging="480"/>
        <w:rPr>
          <w:szCs w:val="20"/>
        </w:rPr>
      </w:pPr>
      <w:hyperlink r:id="rId1739"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order:LSR</w:t>
      </w:r>
      <w:r w:rsidRPr="000B66C7">
        <w:rPr>
          <w:color w:val="0000FF"/>
        </w:rPr>
        <w:t>&gt;</w:t>
      </w:r>
    </w:p>
    <w:p w14:paraId="6FC52B19" w14:textId="77777777" w:rsidR="009C6DE4" w:rsidRPr="000B66C7" w:rsidRDefault="009C6DE4" w:rsidP="009C6DE4">
      <w:pPr>
        <w:ind w:hanging="480"/>
        <w:rPr>
          <w:szCs w:val="20"/>
        </w:rPr>
      </w:pPr>
      <w:hyperlink r:id="rId1740"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order:LSR_ADMIN</w:t>
      </w:r>
      <w:r w:rsidRPr="000B66C7">
        <w:rPr>
          <w:color w:val="0000FF"/>
        </w:rPr>
        <w:t>&gt;</w:t>
      </w:r>
    </w:p>
    <w:p w14:paraId="7A133EF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order:SC</w:t>
      </w:r>
      <w:r w:rsidRPr="000B66C7">
        <w:rPr>
          <w:color w:val="0000FF"/>
        </w:rPr>
        <w:t>&gt;</w:t>
      </w:r>
      <w:r w:rsidRPr="000B66C7">
        <w:rPr>
          <w:bCs/>
        </w:rPr>
        <w:t>LCSC</w:t>
      </w:r>
      <w:r w:rsidRPr="000B66C7">
        <w:rPr>
          <w:color w:val="0000FF"/>
        </w:rPr>
        <w:t>&lt;/</w:t>
      </w:r>
      <w:r w:rsidRPr="000B66C7">
        <w:rPr>
          <w:color w:val="990000"/>
        </w:rPr>
        <w:t>order:SC</w:t>
      </w:r>
      <w:r w:rsidRPr="000B66C7">
        <w:rPr>
          <w:color w:val="0000FF"/>
        </w:rPr>
        <w:t>&gt;</w:t>
      </w:r>
      <w:r w:rsidRPr="000B66C7">
        <w:rPr>
          <w:szCs w:val="20"/>
        </w:rPr>
        <w:t xml:space="preserve"> </w:t>
      </w:r>
    </w:p>
    <w:p w14:paraId="4F635E53"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order:PROJECT</w:t>
      </w:r>
      <w:r w:rsidRPr="000B66C7">
        <w:rPr>
          <w:color w:val="0000FF"/>
        </w:rPr>
        <w:t>&gt;</w:t>
      </w:r>
      <w:r w:rsidRPr="000B66C7">
        <w:rPr>
          <w:bCs/>
        </w:rPr>
        <w:t>CAVENOBILL</w:t>
      </w:r>
      <w:r w:rsidRPr="000B66C7">
        <w:rPr>
          <w:color w:val="0000FF"/>
        </w:rPr>
        <w:t>&lt;/</w:t>
      </w:r>
      <w:r w:rsidRPr="000B66C7">
        <w:rPr>
          <w:color w:val="990000"/>
        </w:rPr>
        <w:t>order:PROJECT</w:t>
      </w:r>
      <w:r w:rsidRPr="000B66C7">
        <w:rPr>
          <w:color w:val="0000FF"/>
        </w:rPr>
        <w:t>&gt;</w:t>
      </w:r>
      <w:r w:rsidRPr="000B66C7">
        <w:rPr>
          <w:szCs w:val="20"/>
        </w:rPr>
        <w:t xml:space="preserve"> </w:t>
      </w:r>
    </w:p>
    <w:p w14:paraId="322672D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order:REQTYP</w:t>
      </w:r>
      <w:r w:rsidRPr="000B66C7">
        <w:rPr>
          <w:color w:val="0000FF"/>
        </w:rPr>
        <w:t>&gt;</w:t>
      </w:r>
      <w:r w:rsidRPr="000B66C7">
        <w:rPr>
          <w:bCs/>
        </w:rPr>
        <w:t>AB</w:t>
      </w:r>
      <w:r w:rsidRPr="000B66C7">
        <w:rPr>
          <w:color w:val="0000FF"/>
        </w:rPr>
        <w:t>&lt;/</w:t>
      </w:r>
      <w:r w:rsidRPr="000B66C7">
        <w:rPr>
          <w:color w:val="990000"/>
        </w:rPr>
        <w:t>order:REQTYP</w:t>
      </w:r>
      <w:r w:rsidRPr="000B66C7">
        <w:rPr>
          <w:color w:val="0000FF"/>
        </w:rPr>
        <w:t>&gt;</w:t>
      </w:r>
      <w:r w:rsidRPr="000B66C7">
        <w:rPr>
          <w:szCs w:val="20"/>
        </w:rPr>
        <w:t xml:space="preserve"> </w:t>
      </w:r>
    </w:p>
    <w:p w14:paraId="08107009"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order:ACT</w:t>
      </w:r>
      <w:r w:rsidRPr="000B66C7">
        <w:rPr>
          <w:color w:val="0000FF"/>
        </w:rPr>
        <w:t>&gt;</w:t>
      </w:r>
      <w:r w:rsidRPr="000B66C7">
        <w:rPr>
          <w:bCs/>
        </w:rPr>
        <w:t>W</w:t>
      </w:r>
      <w:r w:rsidRPr="000B66C7">
        <w:rPr>
          <w:color w:val="0000FF"/>
        </w:rPr>
        <w:t>&lt;/</w:t>
      </w:r>
      <w:r w:rsidRPr="000B66C7">
        <w:rPr>
          <w:color w:val="990000"/>
        </w:rPr>
        <w:t>order:ACT</w:t>
      </w:r>
      <w:r w:rsidRPr="000B66C7">
        <w:rPr>
          <w:color w:val="0000FF"/>
        </w:rPr>
        <w:t>&gt;</w:t>
      </w:r>
      <w:r w:rsidRPr="000B66C7">
        <w:rPr>
          <w:szCs w:val="20"/>
        </w:rPr>
        <w:t xml:space="preserve"> </w:t>
      </w:r>
    </w:p>
    <w:p w14:paraId="79A6B925" w14:textId="77777777" w:rsidR="009C6DE4" w:rsidRPr="000B66C7" w:rsidRDefault="009C6DE4" w:rsidP="009C6DE4">
      <w:pPr>
        <w:ind w:hanging="480"/>
        <w:rPr>
          <w:szCs w:val="20"/>
        </w:rPr>
      </w:pPr>
      <w:hyperlink r:id="rId1741"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order:AUTHORIZATION</w:t>
      </w:r>
      <w:r w:rsidRPr="000B66C7">
        <w:rPr>
          <w:color w:val="0000FF"/>
        </w:rPr>
        <w:t>&gt;</w:t>
      </w:r>
    </w:p>
    <w:p w14:paraId="0C19C345"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order:TOS</w:t>
      </w:r>
      <w:r w:rsidRPr="000B66C7">
        <w:rPr>
          <w:color w:val="0000FF"/>
        </w:rPr>
        <w:t>&gt;</w:t>
      </w:r>
      <w:r w:rsidRPr="000B66C7">
        <w:rPr>
          <w:bCs/>
        </w:rPr>
        <w:t>1B--</w:t>
      </w:r>
      <w:r w:rsidRPr="000B66C7">
        <w:rPr>
          <w:color w:val="0000FF"/>
        </w:rPr>
        <w:t>&lt;/</w:t>
      </w:r>
      <w:r w:rsidRPr="000B66C7">
        <w:rPr>
          <w:color w:val="990000"/>
        </w:rPr>
        <w:t>order:TOS</w:t>
      </w:r>
      <w:r w:rsidRPr="000B66C7">
        <w:rPr>
          <w:color w:val="0000FF"/>
        </w:rPr>
        <w:t>&gt;</w:t>
      </w:r>
      <w:r w:rsidRPr="000B66C7">
        <w:rPr>
          <w:szCs w:val="20"/>
        </w:rPr>
        <w:t xml:space="preserve"> </w:t>
      </w:r>
    </w:p>
    <w:p w14:paraId="5364E73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order:DDD</w:t>
      </w:r>
      <w:r w:rsidRPr="000B66C7">
        <w:rPr>
          <w:color w:val="0000FF"/>
        </w:rPr>
        <w:t>&gt;</w:t>
      </w:r>
      <w:r w:rsidRPr="000B66C7">
        <w:rPr>
          <w:bCs/>
        </w:rPr>
        <w:t>20091231</w:t>
      </w:r>
      <w:r w:rsidRPr="000B66C7">
        <w:rPr>
          <w:color w:val="0000FF"/>
        </w:rPr>
        <w:t>&lt;/</w:t>
      </w:r>
      <w:r w:rsidRPr="000B66C7">
        <w:rPr>
          <w:color w:val="990000"/>
        </w:rPr>
        <w:t>order:DDD</w:t>
      </w:r>
      <w:r w:rsidRPr="000B66C7">
        <w:rPr>
          <w:color w:val="0000FF"/>
        </w:rPr>
        <w:t>&gt;</w:t>
      </w:r>
      <w:r w:rsidRPr="000B66C7">
        <w:rPr>
          <w:szCs w:val="20"/>
        </w:rPr>
        <w:t xml:space="preserve"> </w:t>
      </w:r>
    </w:p>
    <w:p w14:paraId="6107D95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order:ACTL</w:t>
      </w:r>
      <w:r w:rsidRPr="000B66C7">
        <w:rPr>
          <w:color w:val="0000FF"/>
        </w:rPr>
        <w:t>&gt;</w:t>
      </w:r>
      <w:r w:rsidRPr="000B66C7">
        <w:rPr>
          <w:bCs/>
        </w:rPr>
        <w:t>FRPNMSMARS9</w:t>
      </w:r>
      <w:r w:rsidRPr="000B66C7">
        <w:rPr>
          <w:color w:val="0000FF"/>
        </w:rPr>
        <w:t>&lt;/</w:t>
      </w:r>
      <w:r w:rsidRPr="000B66C7">
        <w:rPr>
          <w:color w:val="990000"/>
        </w:rPr>
        <w:t>order:ACTL</w:t>
      </w:r>
      <w:r w:rsidRPr="000B66C7">
        <w:rPr>
          <w:color w:val="0000FF"/>
        </w:rPr>
        <w:t>&gt;</w:t>
      </w:r>
      <w:r w:rsidRPr="000B66C7">
        <w:rPr>
          <w:szCs w:val="20"/>
        </w:rPr>
        <w:t xml:space="preserve"> </w:t>
      </w:r>
    </w:p>
    <w:p w14:paraId="0529B1B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order:LSO</w:t>
      </w:r>
      <w:r w:rsidRPr="000B66C7">
        <w:rPr>
          <w:color w:val="0000FF"/>
        </w:rPr>
        <w:t>&gt;</w:t>
      </w:r>
      <w:r w:rsidRPr="000B66C7">
        <w:rPr>
          <w:bCs/>
        </w:rPr>
        <w:t>662383</w:t>
      </w:r>
      <w:r w:rsidRPr="000B66C7">
        <w:rPr>
          <w:color w:val="0000FF"/>
        </w:rPr>
        <w:t>&lt;/</w:t>
      </w:r>
      <w:r w:rsidRPr="000B66C7">
        <w:rPr>
          <w:color w:val="990000"/>
        </w:rPr>
        <w:t>order:LSO</w:t>
      </w:r>
      <w:r w:rsidRPr="000B66C7">
        <w:rPr>
          <w:color w:val="0000FF"/>
        </w:rPr>
        <w:t>&gt;</w:t>
      </w:r>
      <w:r w:rsidRPr="000B66C7">
        <w:rPr>
          <w:szCs w:val="20"/>
        </w:rPr>
        <w:t xml:space="preserve"> </w:t>
      </w:r>
    </w:p>
    <w:p w14:paraId="2B930ABA"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order:NC</w:t>
      </w:r>
      <w:r w:rsidRPr="000B66C7">
        <w:rPr>
          <w:color w:val="0000FF"/>
        </w:rPr>
        <w:t>&gt;</w:t>
      </w:r>
      <w:r w:rsidRPr="000B66C7">
        <w:rPr>
          <w:bCs/>
        </w:rPr>
        <w:t>LXC-</w:t>
      </w:r>
      <w:r w:rsidRPr="000B66C7">
        <w:rPr>
          <w:color w:val="0000FF"/>
        </w:rPr>
        <w:t>&lt;/</w:t>
      </w:r>
      <w:r w:rsidRPr="000B66C7">
        <w:rPr>
          <w:color w:val="990000"/>
        </w:rPr>
        <w:t>order:NC</w:t>
      </w:r>
      <w:r w:rsidRPr="000B66C7">
        <w:rPr>
          <w:color w:val="0000FF"/>
        </w:rPr>
        <w:t>&gt;</w:t>
      </w:r>
      <w:r w:rsidRPr="000B66C7">
        <w:rPr>
          <w:szCs w:val="20"/>
        </w:rPr>
        <w:t xml:space="preserve"> </w:t>
      </w:r>
    </w:p>
    <w:p w14:paraId="430F4E39"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order:NCI</w:t>
      </w:r>
      <w:r w:rsidRPr="000B66C7">
        <w:rPr>
          <w:color w:val="0000FF"/>
        </w:rPr>
        <w:t>&gt;</w:t>
      </w:r>
      <w:r w:rsidRPr="000B66C7">
        <w:rPr>
          <w:bCs/>
        </w:rPr>
        <w:t>02QB9.00H</w:t>
      </w:r>
      <w:r w:rsidRPr="000B66C7">
        <w:rPr>
          <w:color w:val="0000FF"/>
        </w:rPr>
        <w:t>&lt;/</w:t>
      </w:r>
      <w:r w:rsidRPr="000B66C7">
        <w:rPr>
          <w:color w:val="990000"/>
        </w:rPr>
        <w:t>order:NCI</w:t>
      </w:r>
      <w:r w:rsidRPr="000B66C7">
        <w:rPr>
          <w:color w:val="0000FF"/>
        </w:rPr>
        <w:t>&gt;</w:t>
      </w:r>
      <w:r w:rsidRPr="000B66C7">
        <w:rPr>
          <w:szCs w:val="20"/>
        </w:rPr>
        <w:t xml:space="preserve"> </w:t>
      </w:r>
    </w:p>
    <w:p w14:paraId="3D38B39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order:SECNCI</w:t>
      </w:r>
      <w:r w:rsidRPr="000B66C7">
        <w:rPr>
          <w:color w:val="0000FF"/>
        </w:rPr>
        <w:t>&gt;</w:t>
      </w:r>
      <w:r w:rsidRPr="000B66C7">
        <w:rPr>
          <w:bCs/>
        </w:rPr>
        <w:t>02DU9.00H</w:t>
      </w:r>
      <w:r w:rsidRPr="000B66C7">
        <w:rPr>
          <w:color w:val="0000FF"/>
        </w:rPr>
        <w:t>&lt;/</w:t>
      </w:r>
      <w:r w:rsidRPr="000B66C7">
        <w:rPr>
          <w:color w:val="990000"/>
        </w:rPr>
        <w:t>order:SECNCI</w:t>
      </w:r>
      <w:r w:rsidRPr="000B66C7">
        <w:rPr>
          <w:color w:val="0000FF"/>
        </w:rPr>
        <w:t>&gt;</w:t>
      </w:r>
      <w:r w:rsidRPr="000B66C7">
        <w:rPr>
          <w:szCs w:val="20"/>
        </w:rPr>
        <w:t xml:space="preserve"> </w:t>
      </w:r>
    </w:p>
    <w:p w14:paraId="434E0A8F"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order:AUTHORIZATION</w:t>
      </w:r>
      <w:r w:rsidRPr="000B66C7">
        <w:rPr>
          <w:color w:val="0000FF"/>
        </w:rPr>
        <w:t>&gt;</w:t>
      </w:r>
    </w:p>
    <w:p w14:paraId="23F7E8F7"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order:LSR_ADMIN</w:t>
      </w:r>
      <w:r w:rsidRPr="000B66C7">
        <w:rPr>
          <w:color w:val="0000FF"/>
        </w:rPr>
        <w:t>&gt;</w:t>
      </w:r>
    </w:p>
    <w:p w14:paraId="78B11D79" w14:textId="77777777" w:rsidR="009C6DE4" w:rsidRPr="000B66C7" w:rsidRDefault="009C6DE4" w:rsidP="009C6DE4">
      <w:pPr>
        <w:ind w:hanging="480"/>
        <w:rPr>
          <w:szCs w:val="20"/>
        </w:rPr>
      </w:pPr>
      <w:hyperlink r:id="rId1742"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order:LSR_BILL</w:t>
      </w:r>
      <w:r w:rsidRPr="000B66C7">
        <w:rPr>
          <w:color w:val="0000FF"/>
        </w:rPr>
        <w:t>&gt;</w:t>
      </w:r>
    </w:p>
    <w:p w14:paraId="3DC4B1A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order:BAN1</w:t>
      </w:r>
      <w:r w:rsidRPr="000B66C7">
        <w:rPr>
          <w:color w:val="0000FF"/>
        </w:rPr>
        <w:t>&gt;</w:t>
      </w:r>
      <w:r w:rsidRPr="000B66C7">
        <w:rPr>
          <w:bCs/>
        </w:rPr>
        <w:t>601N190000000</w:t>
      </w:r>
      <w:r w:rsidRPr="000B66C7">
        <w:rPr>
          <w:color w:val="0000FF"/>
        </w:rPr>
        <w:t>&lt;/</w:t>
      </w:r>
      <w:r w:rsidRPr="000B66C7">
        <w:rPr>
          <w:color w:val="990000"/>
        </w:rPr>
        <w:t>order:BAN1</w:t>
      </w:r>
      <w:r w:rsidRPr="000B66C7">
        <w:rPr>
          <w:color w:val="0000FF"/>
        </w:rPr>
        <w:t>&gt;</w:t>
      </w:r>
      <w:r w:rsidRPr="000B66C7">
        <w:rPr>
          <w:szCs w:val="20"/>
        </w:rPr>
        <w:t xml:space="preserve"> </w:t>
      </w:r>
    </w:p>
    <w:p w14:paraId="3DE12A7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order:ACNA</w:t>
      </w:r>
      <w:r w:rsidRPr="000B66C7">
        <w:rPr>
          <w:color w:val="0000FF"/>
        </w:rPr>
        <w:t>&gt;</w:t>
      </w:r>
      <w:r w:rsidRPr="000B66C7">
        <w:rPr>
          <w:bCs/>
        </w:rPr>
        <w:t>ZXL</w:t>
      </w:r>
      <w:r w:rsidRPr="000B66C7">
        <w:rPr>
          <w:color w:val="0000FF"/>
        </w:rPr>
        <w:t>&lt;/</w:t>
      </w:r>
      <w:r w:rsidRPr="000B66C7">
        <w:rPr>
          <w:color w:val="990000"/>
        </w:rPr>
        <w:t>order:ACNA</w:t>
      </w:r>
      <w:r w:rsidRPr="000B66C7">
        <w:rPr>
          <w:color w:val="0000FF"/>
        </w:rPr>
        <w:t>&gt;</w:t>
      </w:r>
      <w:r w:rsidRPr="000B66C7">
        <w:rPr>
          <w:szCs w:val="20"/>
        </w:rPr>
        <w:t xml:space="preserve"> </w:t>
      </w:r>
    </w:p>
    <w:p w14:paraId="0226F14C"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order:LSR_BILL</w:t>
      </w:r>
      <w:r w:rsidRPr="000B66C7">
        <w:rPr>
          <w:color w:val="0000FF"/>
        </w:rPr>
        <w:t>&gt;</w:t>
      </w:r>
    </w:p>
    <w:p w14:paraId="2B03B0D3" w14:textId="77777777" w:rsidR="009C6DE4" w:rsidRPr="000B66C7" w:rsidRDefault="009C6DE4" w:rsidP="009C6DE4">
      <w:pPr>
        <w:ind w:hanging="480"/>
        <w:rPr>
          <w:szCs w:val="20"/>
        </w:rPr>
      </w:pPr>
      <w:hyperlink r:id="rId1743"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order:CONTACT</w:t>
      </w:r>
      <w:r w:rsidRPr="000B66C7">
        <w:rPr>
          <w:color w:val="0000FF"/>
        </w:rPr>
        <w:t>&gt;</w:t>
      </w:r>
    </w:p>
    <w:p w14:paraId="47A35BA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order:INIT</w:t>
      </w:r>
      <w:r w:rsidRPr="000B66C7">
        <w:rPr>
          <w:color w:val="0000FF"/>
        </w:rPr>
        <w:t>&gt;</w:t>
      </w:r>
      <w:r w:rsidRPr="000B66C7">
        <w:rPr>
          <w:bCs/>
        </w:rPr>
        <w:t>BOJANGLES</w:t>
      </w:r>
      <w:r w:rsidRPr="000B66C7">
        <w:rPr>
          <w:color w:val="0000FF"/>
        </w:rPr>
        <w:t>&lt;/</w:t>
      </w:r>
      <w:r w:rsidRPr="000B66C7">
        <w:rPr>
          <w:color w:val="990000"/>
        </w:rPr>
        <w:t>order:INIT</w:t>
      </w:r>
      <w:r w:rsidRPr="000B66C7">
        <w:rPr>
          <w:color w:val="0000FF"/>
        </w:rPr>
        <w:t>&gt;</w:t>
      </w:r>
      <w:r w:rsidRPr="000B66C7">
        <w:rPr>
          <w:szCs w:val="20"/>
        </w:rPr>
        <w:t xml:space="preserve"> </w:t>
      </w:r>
    </w:p>
    <w:p w14:paraId="61010890"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order:INIT_TEL_NO</w:t>
      </w:r>
      <w:r w:rsidRPr="000B66C7">
        <w:rPr>
          <w:color w:val="0000FF"/>
        </w:rPr>
        <w:t>&gt;</w:t>
      </w:r>
      <w:r w:rsidRPr="000B66C7">
        <w:rPr>
          <w:bCs/>
        </w:rPr>
        <w:t>88884448888</w:t>
      </w:r>
      <w:r w:rsidRPr="000B66C7">
        <w:rPr>
          <w:color w:val="0000FF"/>
        </w:rPr>
        <w:t>&lt;/</w:t>
      </w:r>
      <w:r w:rsidRPr="000B66C7">
        <w:rPr>
          <w:color w:val="990000"/>
        </w:rPr>
        <w:t>order:INIT_TEL_NO</w:t>
      </w:r>
      <w:r w:rsidRPr="000B66C7">
        <w:rPr>
          <w:color w:val="0000FF"/>
        </w:rPr>
        <w:t>&gt;</w:t>
      </w:r>
      <w:r w:rsidRPr="000B66C7">
        <w:rPr>
          <w:szCs w:val="20"/>
        </w:rPr>
        <w:t xml:space="preserve"> </w:t>
      </w:r>
    </w:p>
    <w:p w14:paraId="7FB25AC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order:INIT_FAX_NO</w:t>
      </w:r>
      <w:r w:rsidRPr="000B66C7">
        <w:rPr>
          <w:color w:val="0000FF"/>
        </w:rPr>
        <w:t>&gt;</w:t>
      </w:r>
      <w:r w:rsidRPr="000B66C7">
        <w:rPr>
          <w:bCs/>
        </w:rPr>
        <w:t>4448884444</w:t>
      </w:r>
      <w:r w:rsidRPr="000B66C7">
        <w:rPr>
          <w:color w:val="0000FF"/>
        </w:rPr>
        <w:t>&lt;/</w:t>
      </w:r>
      <w:r w:rsidRPr="000B66C7">
        <w:rPr>
          <w:color w:val="990000"/>
        </w:rPr>
        <w:t>order:INIT_FAX_NO</w:t>
      </w:r>
      <w:r w:rsidRPr="000B66C7">
        <w:rPr>
          <w:color w:val="0000FF"/>
        </w:rPr>
        <w:t>&gt;</w:t>
      </w:r>
      <w:r w:rsidRPr="000B66C7">
        <w:rPr>
          <w:szCs w:val="20"/>
        </w:rPr>
        <w:t xml:space="preserve"> </w:t>
      </w:r>
    </w:p>
    <w:p w14:paraId="78521FD2"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order:IMPCON</w:t>
      </w:r>
      <w:r w:rsidRPr="000B66C7">
        <w:rPr>
          <w:color w:val="0000FF"/>
        </w:rPr>
        <w:t>&gt;</w:t>
      </w:r>
      <w:r w:rsidRPr="000B66C7">
        <w:rPr>
          <w:bCs/>
        </w:rPr>
        <w:t>Cap Sparrow</w:t>
      </w:r>
      <w:r w:rsidRPr="000B66C7">
        <w:rPr>
          <w:color w:val="0000FF"/>
        </w:rPr>
        <w:t>&lt;/</w:t>
      </w:r>
      <w:r w:rsidRPr="000B66C7">
        <w:rPr>
          <w:color w:val="990000"/>
        </w:rPr>
        <w:t>order:IMPCON</w:t>
      </w:r>
      <w:r w:rsidRPr="000B66C7">
        <w:rPr>
          <w:color w:val="0000FF"/>
        </w:rPr>
        <w:t>&gt;</w:t>
      </w:r>
      <w:r w:rsidRPr="000B66C7">
        <w:rPr>
          <w:szCs w:val="20"/>
        </w:rPr>
        <w:t xml:space="preserve"> </w:t>
      </w:r>
    </w:p>
    <w:p w14:paraId="019BA1B8"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order:IMPCON_TEL_NO</w:t>
      </w:r>
      <w:r w:rsidRPr="000B66C7">
        <w:rPr>
          <w:color w:val="0000FF"/>
        </w:rPr>
        <w:t>&gt;</w:t>
      </w:r>
      <w:r w:rsidRPr="000B66C7">
        <w:rPr>
          <w:bCs/>
        </w:rPr>
        <w:t>7773335555</w:t>
      </w:r>
      <w:r w:rsidRPr="000B66C7">
        <w:rPr>
          <w:color w:val="0000FF"/>
        </w:rPr>
        <w:t>&lt;/</w:t>
      </w:r>
      <w:r w:rsidRPr="000B66C7">
        <w:rPr>
          <w:color w:val="990000"/>
        </w:rPr>
        <w:t>order:IMPCON_TEL_NO</w:t>
      </w:r>
      <w:r w:rsidRPr="000B66C7">
        <w:rPr>
          <w:color w:val="0000FF"/>
        </w:rPr>
        <w:t>&gt;</w:t>
      </w:r>
      <w:r w:rsidRPr="000B66C7">
        <w:rPr>
          <w:szCs w:val="20"/>
        </w:rPr>
        <w:t xml:space="preserve"> </w:t>
      </w:r>
    </w:p>
    <w:p w14:paraId="4A97CF02"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order:CONTACT</w:t>
      </w:r>
      <w:r w:rsidRPr="000B66C7">
        <w:rPr>
          <w:color w:val="0000FF"/>
        </w:rPr>
        <w:t>&gt;</w:t>
      </w:r>
    </w:p>
    <w:p w14:paraId="3CED5E4A"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order:LSR</w:t>
      </w:r>
      <w:r w:rsidRPr="000B66C7">
        <w:rPr>
          <w:color w:val="0000FF"/>
        </w:rPr>
        <w:t>&gt;</w:t>
      </w:r>
    </w:p>
    <w:p w14:paraId="794704A9" w14:textId="77777777" w:rsidR="009C6DE4" w:rsidRPr="000B66C7" w:rsidRDefault="009C6DE4" w:rsidP="009C6DE4">
      <w:pPr>
        <w:ind w:hanging="480"/>
        <w:rPr>
          <w:szCs w:val="20"/>
        </w:rPr>
      </w:pPr>
      <w:hyperlink r:id="rId1744"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order:EU</w:t>
      </w:r>
      <w:r w:rsidRPr="000B66C7">
        <w:rPr>
          <w:color w:val="0000FF"/>
        </w:rPr>
        <w:t>&gt;</w:t>
      </w:r>
    </w:p>
    <w:p w14:paraId="348AC80C" w14:textId="77777777" w:rsidR="009C6DE4" w:rsidRPr="000B66C7" w:rsidRDefault="009C6DE4" w:rsidP="009C6DE4">
      <w:pPr>
        <w:ind w:hanging="480"/>
        <w:rPr>
          <w:szCs w:val="20"/>
        </w:rPr>
      </w:pPr>
      <w:hyperlink r:id="rId1745"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order:EU_BILL</w:t>
      </w:r>
      <w:r w:rsidRPr="000B66C7">
        <w:rPr>
          <w:color w:val="0000FF"/>
        </w:rPr>
        <w:t>&gt;</w:t>
      </w:r>
    </w:p>
    <w:p w14:paraId="4B29498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order:EAN</w:t>
      </w:r>
      <w:r w:rsidRPr="000B66C7">
        <w:rPr>
          <w:color w:val="0000FF"/>
        </w:rPr>
        <w:t>&gt;</w:t>
      </w:r>
      <w:r w:rsidRPr="000B66C7">
        <w:rPr>
          <w:bCs/>
        </w:rPr>
        <w:t>601N160016016</w:t>
      </w:r>
      <w:r w:rsidRPr="000B66C7">
        <w:rPr>
          <w:color w:val="0000FF"/>
        </w:rPr>
        <w:t>&lt;/</w:t>
      </w:r>
      <w:r w:rsidRPr="000B66C7">
        <w:rPr>
          <w:color w:val="990000"/>
        </w:rPr>
        <w:t>order:EAN</w:t>
      </w:r>
      <w:r w:rsidRPr="000B66C7">
        <w:rPr>
          <w:color w:val="0000FF"/>
        </w:rPr>
        <w:t>&gt;</w:t>
      </w:r>
      <w:r w:rsidRPr="000B66C7">
        <w:rPr>
          <w:szCs w:val="20"/>
        </w:rPr>
        <w:t xml:space="preserve"> </w:t>
      </w:r>
    </w:p>
    <w:p w14:paraId="09F79439"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order:EU_BILL</w:t>
      </w:r>
      <w:r w:rsidRPr="000B66C7">
        <w:rPr>
          <w:color w:val="0000FF"/>
        </w:rPr>
        <w:t>&gt;</w:t>
      </w:r>
    </w:p>
    <w:p w14:paraId="79FDF4B1" w14:textId="77777777" w:rsidR="009C6DE4" w:rsidRPr="000B66C7" w:rsidRDefault="009C6DE4" w:rsidP="009C6DE4">
      <w:pPr>
        <w:ind w:hanging="480"/>
        <w:rPr>
          <w:szCs w:val="20"/>
        </w:rPr>
      </w:pPr>
      <w:hyperlink r:id="rId1746"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order:LOC_ACCESS</w:t>
      </w:r>
      <w:r w:rsidRPr="000B66C7">
        <w:rPr>
          <w:color w:val="0000FF"/>
        </w:rPr>
        <w:t>&gt;</w:t>
      </w:r>
    </w:p>
    <w:p w14:paraId="1EA12E07" w14:textId="77777777" w:rsidR="009C6DE4" w:rsidRPr="000B66C7" w:rsidRDefault="009C6DE4" w:rsidP="009C6DE4">
      <w:pPr>
        <w:ind w:hanging="480"/>
        <w:rPr>
          <w:szCs w:val="20"/>
        </w:rPr>
      </w:pPr>
      <w:hyperlink r:id="rId1747"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order:LOC_ACCESS_HEADER_INFO</w:t>
      </w:r>
      <w:r w:rsidRPr="000B66C7">
        <w:rPr>
          <w:color w:val="0000FF"/>
        </w:rPr>
        <w:t>&gt;</w:t>
      </w:r>
    </w:p>
    <w:p w14:paraId="286F829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order:NAME</w:t>
      </w:r>
      <w:r w:rsidRPr="000B66C7">
        <w:rPr>
          <w:color w:val="0000FF"/>
        </w:rPr>
        <w:t>&gt;</w:t>
      </w:r>
      <w:r w:rsidRPr="000B66C7">
        <w:rPr>
          <w:bCs/>
        </w:rPr>
        <w:t>SAVVY</w:t>
      </w:r>
      <w:r w:rsidRPr="000B66C7">
        <w:rPr>
          <w:color w:val="0000FF"/>
        </w:rPr>
        <w:t>&lt;/</w:t>
      </w:r>
      <w:r w:rsidRPr="000B66C7">
        <w:rPr>
          <w:color w:val="990000"/>
        </w:rPr>
        <w:t>order:NAME</w:t>
      </w:r>
      <w:r w:rsidRPr="000B66C7">
        <w:rPr>
          <w:color w:val="0000FF"/>
        </w:rPr>
        <w:t>&gt;</w:t>
      </w:r>
      <w:r w:rsidRPr="000B66C7">
        <w:rPr>
          <w:szCs w:val="20"/>
        </w:rPr>
        <w:t xml:space="preserve"> </w:t>
      </w:r>
    </w:p>
    <w:p w14:paraId="58F259C3"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order:LOC_ACCESS_HEADER_INFO</w:t>
      </w:r>
      <w:r w:rsidRPr="000B66C7">
        <w:rPr>
          <w:color w:val="0000FF"/>
        </w:rPr>
        <w:t>&gt;</w:t>
      </w:r>
    </w:p>
    <w:p w14:paraId="646A656E"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order:LOC_ACCESS</w:t>
      </w:r>
      <w:r w:rsidRPr="000B66C7">
        <w:rPr>
          <w:color w:val="0000FF"/>
        </w:rPr>
        <w:t>&gt;</w:t>
      </w:r>
    </w:p>
    <w:p w14:paraId="60C213C3"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order:EU</w:t>
      </w:r>
      <w:r w:rsidRPr="000B66C7">
        <w:rPr>
          <w:color w:val="0000FF"/>
        </w:rPr>
        <w:t>&gt;</w:t>
      </w:r>
    </w:p>
    <w:p w14:paraId="107D01C6" w14:textId="77777777" w:rsidR="009C6DE4" w:rsidRPr="000B66C7" w:rsidRDefault="009C6DE4" w:rsidP="009C6DE4">
      <w:pPr>
        <w:ind w:hanging="480"/>
        <w:rPr>
          <w:szCs w:val="20"/>
        </w:rPr>
      </w:pPr>
      <w:hyperlink r:id="rId1748"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w:t>
      </w:r>
      <w:r w:rsidRPr="000B66C7">
        <w:rPr>
          <w:color w:val="0000FF"/>
        </w:rPr>
        <w:t>&gt;</w:t>
      </w:r>
    </w:p>
    <w:p w14:paraId="26B9CBEB" w14:textId="77777777" w:rsidR="009C6DE4" w:rsidRPr="000B66C7" w:rsidRDefault="009C6DE4" w:rsidP="009C6DE4">
      <w:pPr>
        <w:ind w:hanging="480"/>
        <w:rPr>
          <w:szCs w:val="20"/>
        </w:rPr>
      </w:pPr>
      <w:hyperlink r:id="rId1749"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order:LS_ADMIN</w:t>
      </w:r>
      <w:r w:rsidRPr="000B66C7">
        <w:rPr>
          <w:color w:val="0000FF"/>
        </w:rPr>
        <w:t>&gt;</w:t>
      </w:r>
    </w:p>
    <w:p w14:paraId="40D0B8A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order:LQTY</w:t>
      </w:r>
      <w:r w:rsidRPr="000B66C7">
        <w:rPr>
          <w:color w:val="0000FF"/>
        </w:rPr>
        <w:t>&gt;</w:t>
      </w:r>
      <w:r w:rsidRPr="000B66C7">
        <w:rPr>
          <w:bCs/>
        </w:rPr>
        <w:t>00001</w:t>
      </w:r>
      <w:r w:rsidRPr="000B66C7">
        <w:rPr>
          <w:color w:val="0000FF"/>
        </w:rPr>
        <w:t>&lt;/</w:t>
      </w:r>
      <w:r w:rsidRPr="000B66C7">
        <w:rPr>
          <w:color w:val="990000"/>
        </w:rPr>
        <w:t>order:LQTY</w:t>
      </w:r>
      <w:r w:rsidRPr="000B66C7">
        <w:rPr>
          <w:color w:val="0000FF"/>
        </w:rPr>
        <w:t>&gt;</w:t>
      </w:r>
      <w:r w:rsidRPr="000B66C7">
        <w:rPr>
          <w:szCs w:val="20"/>
        </w:rPr>
        <w:t xml:space="preserve"> </w:t>
      </w:r>
    </w:p>
    <w:p w14:paraId="2249E1E6"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order:LS_ADMIN</w:t>
      </w:r>
      <w:r w:rsidRPr="000B66C7">
        <w:rPr>
          <w:color w:val="0000FF"/>
        </w:rPr>
        <w:t>&gt;</w:t>
      </w:r>
    </w:p>
    <w:p w14:paraId="076C039C" w14:textId="77777777" w:rsidR="009C6DE4" w:rsidRPr="000B66C7" w:rsidRDefault="009C6DE4" w:rsidP="009C6DE4">
      <w:pPr>
        <w:ind w:hanging="480"/>
        <w:rPr>
          <w:szCs w:val="20"/>
        </w:rPr>
      </w:pPr>
      <w:hyperlink r:id="rId1750"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order:LS_SVC_DET</w:t>
      </w:r>
      <w:r w:rsidRPr="000B66C7">
        <w:rPr>
          <w:color w:val="0000FF"/>
        </w:rPr>
        <w:t>&gt;</w:t>
      </w:r>
    </w:p>
    <w:p w14:paraId="55D31CFC" w14:textId="77777777" w:rsidR="009C6DE4" w:rsidRPr="000B66C7" w:rsidRDefault="009C6DE4" w:rsidP="009C6DE4">
      <w:pPr>
        <w:ind w:hanging="480"/>
        <w:rPr>
          <w:szCs w:val="20"/>
        </w:rPr>
      </w:pPr>
      <w:hyperlink r:id="rId1751"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order:SVC_DET_GRP</w:t>
      </w:r>
      <w:r w:rsidRPr="000B66C7">
        <w:rPr>
          <w:color w:val="0000FF"/>
        </w:rPr>
        <w:t>&gt;</w:t>
      </w:r>
    </w:p>
    <w:p w14:paraId="1F0BDAE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order:LNUM</w:t>
      </w:r>
      <w:r w:rsidRPr="000B66C7">
        <w:rPr>
          <w:color w:val="0000FF"/>
        </w:rPr>
        <w:t>&gt;</w:t>
      </w:r>
      <w:r w:rsidRPr="000B66C7">
        <w:rPr>
          <w:bCs/>
        </w:rPr>
        <w:t>00001</w:t>
      </w:r>
      <w:r w:rsidRPr="000B66C7">
        <w:rPr>
          <w:color w:val="0000FF"/>
        </w:rPr>
        <w:t>&lt;/</w:t>
      </w:r>
      <w:r w:rsidRPr="000B66C7">
        <w:rPr>
          <w:color w:val="990000"/>
        </w:rPr>
        <w:t>order:LNUM</w:t>
      </w:r>
      <w:r w:rsidRPr="000B66C7">
        <w:rPr>
          <w:color w:val="0000FF"/>
        </w:rPr>
        <w:t>&gt;</w:t>
      </w:r>
      <w:r w:rsidRPr="000B66C7">
        <w:rPr>
          <w:szCs w:val="20"/>
        </w:rPr>
        <w:t xml:space="preserve"> </w:t>
      </w:r>
    </w:p>
    <w:p w14:paraId="24DA4E60"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order:LNA</w:t>
      </w:r>
      <w:r w:rsidRPr="000B66C7">
        <w:rPr>
          <w:color w:val="0000FF"/>
        </w:rPr>
        <w:t>&gt;</w:t>
      </w:r>
      <w:r w:rsidRPr="000B66C7">
        <w:rPr>
          <w:bCs/>
        </w:rPr>
        <w:t>W</w:t>
      </w:r>
      <w:r w:rsidRPr="000B66C7">
        <w:rPr>
          <w:color w:val="0000FF"/>
        </w:rPr>
        <w:t>&lt;/</w:t>
      </w:r>
      <w:r w:rsidRPr="000B66C7">
        <w:rPr>
          <w:color w:val="990000"/>
        </w:rPr>
        <w:t>order:LNA</w:t>
      </w:r>
      <w:r w:rsidRPr="000B66C7">
        <w:rPr>
          <w:color w:val="0000FF"/>
        </w:rPr>
        <w:t>&gt;</w:t>
      </w:r>
      <w:r w:rsidRPr="000B66C7">
        <w:rPr>
          <w:szCs w:val="20"/>
        </w:rPr>
        <w:t xml:space="preserve"> </w:t>
      </w:r>
    </w:p>
    <w:p w14:paraId="65FD8D0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order:ECCKT</w:t>
      </w:r>
      <w:r w:rsidRPr="000B66C7">
        <w:rPr>
          <w:color w:val="0000FF"/>
        </w:rPr>
        <w:t>&gt;</w:t>
      </w:r>
      <w:r w:rsidRPr="000B66C7">
        <w:rPr>
          <w:bCs/>
        </w:rPr>
        <w:t>M1.LXFU.501703..SC</w:t>
      </w:r>
      <w:r w:rsidRPr="000B66C7">
        <w:rPr>
          <w:color w:val="0000FF"/>
        </w:rPr>
        <w:t>&lt;/</w:t>
      </w:r>
      <w:r w:rsidRPr="000B66C7">
        <w:rPr>
          <w:color w:val="990000"/>
        </w:rPr>
        <w:t>order:ECCKT</w:t>
      </w:r>
      <w:r w:rsidRPr="000B66C7">
        <w:rPr>
          <w:color w:val="0000FF"/>
        </w:rPr>
        <w:t>&gt;</w:t>
      </w:r>
      <w:r w:rsidRPr="000B66C7">
        <w:rPr>
          <w:szCs w:val="20"/>
        </w:rPr>
        <w:t xml:space="preserve"> </w:t>
      </w:r>
    </w:p>
    <w:p w14:paraId="4B17D1FB"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order:SVC_DET_GRP</w:t>
      </w:r>
      <w:r w:rsidRPr="000B66C7">
        <w:rPr>
          <w:color w:val="0000FF"/>
        </w:rPr>
        <w:t>&gt;</w:t>
      </w:r>
    </w:p>
    <w:p w14:paraId="6BDF69DD" w14:textId="77777777" w:rsidR="009C6DE4" w:rsidRPr="000B66C7" w:rsidRDefault="009C6DE4" w:rsidP="009C6DE4">
      <w:pPr>
        <w:ind w:hanging="480"/>
        <w:rPr>
          <w:szCs w:val="20"/>
        </w:rPr>
      </w:pPr>
      <w:hyperlink r:id="rId1752"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order:TIE_DOWN_GRP</w:t>
      </w:r>
      <w:r w:rsidRPr="000B66C7">
        <w:rPr>
          <w:color w:val="0000FF"/>
        </w:rPr>
        <w:t>&gt;</w:t>
      </w:r>
    </w:p>
    <w:p w14:paraId="74ED41C3"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order:CABLE_ID</w:t>
      </w:r>
      <w:r w:rsidRPr="000B66C7">
        <w:rPr>
          <w:color w:val="0000FF"/>
        </w:rPr>
        <w:t>&gt;</w:t>
      </w:r>
      <w:r w:rsidRPr="000B66C7">
        <w:rPr>
          <w:bCs/>
        </w:rPr>
        <w:t>PAWS3</w:t>
      </w:r>
      <w:r w:rsidRPr="000B66C7">
        <w:rPr>
          <w:color w:val="0000FF"/>
        </w:rPr>
        <w:t>&lt;/</w:t>
      </w:r>
      <w:r w:rsidRPr="000B66C7">
        <w:rPr>
          <w:color w:val="990000"/>
        </w:rPr>
        <w:t>order:CABLE_ID</w:t>
      </w:r>
      <w:r w:rsidRPr="000B66C7">
        <w:rPr>
          <w:color w:val="0000FF"/>
        </w:rPr>
        <w:t>&gt;</w:t>
      </w:r>
      <w:r w:rsidRPr="000B66C7">
        <w:rPr>
          <w:szCs w:val="20"/>
        </w:rPr>
        <w:t xml:space="preserve"> </w:t>
      </w:r>
    </w:p>
    <w:p w14:paraId="4D00C70E" w14:textId="77777777" w:rsidR="009C6DE4" w:rsidRPr="000B66C7" w:rsidRDefault="009C6DE4" w:rsidP="009C6DE4">
      <w:pPr>
        <w:ind w:hanging="480"/>
        <w:rPr>
          <w:szCs w:val="20"/>
        </w:rPr>
      </w:pPr>
      <w:hyperlink r:id="rId1753"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order:TIE_DOWN_CABLE_GRP</w:t>
      </w:r>
      <w:r w:rsidRPr="000B66C7">
        <w:rPr>
          <w:color w:val="0000FF"/>
        </w:rPr>
        <w:t>&gt;</w:t>
      </w:r>
    </w:p>
    <w:p w14:paraId="31E14F9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order:CHAN_PAIR</w:t>
      </w:r>
      <w:r w:rsidRPr="000B66C7">
        <w:rPr>
          <w:color w:val="0000FF"/>
        </w:rPr>
        <w:t>&gt;</w:t>
      </w:r>
      <w:r w:rsidRPr="000B66C7">
        <w:rPr>
          <w:bCs/>
        </w:rPr>
        <w:t>42</w:t>
      </w:r>
      <w:r w:rsidRPr="000B66C7">
        <w:rPr>
          <w:color w:val="0000FF"/>
        </w:rPr>
        <w:t>&lt;/</w:t>
      </w:r>
      <w:r w:rsidRPr="000B66C7">
        <w:rPr>
          <w:color w:val="990000"/>
        </w:rPr>
        <w:t>order:CHAN_PAIR</w:t>
      </w:r>
      <w:r w:rsidRPr="000B66C7">
        <w:rPr>
          <w:color w:val="0000FF"/>
        </w:rPr>
        <w:t>&gt;</w:t>
      </w:r>
      <w:r w:rsidRPr="000B66C7">
        <w:rPr>
          <w:szCs w:val="20"/>
        </w:rPr>
        <w:t xml:space="preserve"> </w:t>
      </w:r>
    </w:p>
    <w:p w14:paraId="2BB7E040"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order:TIE_DOWN_CABLE_GRP</w:t>
      </w:r>
      <w:r w:rsidRPr="000B66C7">
        <w:rPr>
          <w:color w:val="0000FF"/>
        </w:rPr>
        <w:t>&gt;</w:t>
      </w:r>
    </w:p>
    <w:p w14:paraId="4822C327"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order:TIE_DOWN_GRP</w:t>
      </w:r>
      <w:r w:rsidRPr="000B66C7">
        <w:rPr>
          <w:color w:val="0000FF"/>
        </w:rPr>
        <w:t>&gt;</w:t>
      </w:r>
    </w:p>
    <w:p w14:paraId="78A58914"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order:LS_SVC_DET</w:t>
      </w:r>
      <w:r w:rsidRPr="000B66C7">
        <w:rPr>
          <w:color w:val="0000FF"/>
        </w:rPr>
        <w:t>&gt;</w:t>
      </w:r>
    </w:p>
    <w:p w14:paraId="0188C346"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w:t>
      </w:r>
      <w:r w:rsidRPr="000B66C7">
        <w:rPr>
          <w:color w:val="0000FF"/>
        </w:rPr>
        <w:t>&gt;</w:t>
      </w:r>
    </w:p>
    <w:p w14:paraId="76B80368"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order:LSR_ORD_REQ</w:t>
      </w:r>
      <w:r w:rsidRPr="000B66C7">
        <w:rPr>
          <w:color w:val="0000FF"/>
        </w:rPr>
        <w:t>&gt;</w:t>
      </w:r>
    </w:p>
    <w:p w14:paraId="0C67A8B8" w14:textId="77777777" w:rsidR="009C6DE4" w:rsidRDefault="009C6DE4" w:rsidP="009C6DE4">
      <w:pPr>
        <w:ind w:hanging="240"/>
        <w:rPr>
          <w:color w:val="0000FF"/>
        </w:rPr>
      </w:pPr>
      <w:r w:rsidRPr="000B66C7">
        <w:rPr>
          <w:rFonts w:cs="Courier New"/>
          <w:bCs/>
          <w:color w:val="FF0000"/>
        </w:rPr>
        <w:t> </w:t>
      </w:r>
      <w:r w:rsidRPr="000B66C7">
        <w:rPr>
          <w:szCs w:val="20"/>
        </w:rPr>
        <w:t xml:space="preserve"> </w:t>
      </w:r>
      <w:r w:rsidRPr="000B66C7">
        <w:rPr>
          <w:color w:val="0000FF"/>
        </w:rPr>
        <w:t>&lt;/</w:t>
      </w:r>
      <w:r w:rsidRPr="000B66C7">
        <w:rPr>
          <w:color w:val="990000"/>
        </w:rPr>
        <w:t>uom:ATT_LSR_ORD_REQ</w:t>
      </w:r>
      <w:r w:rsidRPr="000B66C7">
        <w:rPr>
          <w:color w:val="0000FF"/>
        </w:rPr>
        <w:t>&gt;</w:t>
      </w:r>
    </w:p>
    <w:p w14:paraId="7FC04420" w14:textId="77777777" w:rsidR="009C6DE4" w:rsidRPr="000B66C7" w:rsidRDefault="009C6DE4" w:rsidP="009C6DE4">
      <w:pPr>
        <w:ind w:hanging="240"/>
        <w:rPr>
          <w:szCs w:val="20"/>
        </w:rPr>
      </w:pPr>
    </w:p>
    <w:p w14:paraId="0E02830D" w14:textId="77777777" w:rsidR="009C6DE4" w:rsidRPr="000B66C7" w:rsidRDefault="009C6DE4" w:rsidP="009C6DE4"/>
    <w:p w14:paraId="116A5448" w14:textId="77777777" w:rsidR="009C6DE4" w:rsidRPr="000B66C7" w:rsidRDefault="009C6DE4" w:rsidP="009C6DE4">
      <w:pPr>
        <w:ind w:hanging="240"/>
        <w:rPr>
          <w:rFonts w:cs="Courier New"/>
          <w:bCs/>
        </w:rPr>
      </w:pPr>
      <w:r w:rsidRPr="000B66C7">
        <w:rPr>
          <w:rFonts w:cs="Courier New"/>
          <w:bCs/>
        </w:rPr>
        <w:t>XML OUTPUT:</w:t>
      </w:r>
    </w:p>
    <w:p w14:paraId="372FF75E" w14:textId="77777777" w:rsidR="009C6DE4" w:rsidRPr="000B66C7" w:rsidRDefault="009C6DE4" w:rsidP="009C6DE4">
      <w:pPr>
        <w:ind w:hanging="240"/>
        <w:rPr>
          <w:rFonts w:cs="Courier New"/>
          <w:bCs/>
          <w:color w:val="FF0000"/>
        </w:rPr>
      </w:pPr>
    </w:p>
    <w:p w14:paraId="1812E7FD" w14:textId="77777777" w:rsidR="009C6DE4" w:rsidRPr="000B66C7" w:rsidRDefault="009C6DE4" w:rsidP="009C6DE4">
      <w:pPr>
        <w:ind w:hanging="480"/>
        <w:rPr>
          <w:szCs w:val="20"/>
        </w:rPr>
      </w:pPr>
      <w:hyperlink r:id="rId1754"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header</w:t>
      </w:r>
      <w:r w:rsidRPr="000B66C7">
        <w:rPr>
          <w:color w:val="0000FF"/>
        </w:rPr>
        <w:t>&gt;</w:t>
      </w:r>
    </w:p>
    <w:p w14:paraId="285A907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senderid</w:t>
      </w:r>
      <w:r w:rsidRPr="000B66C7">
        <w:rPr>
          <w:color w:val="0000FF"/>
        </w:rPr>
        <w:t>&gt;</w:t>
      </w:r>
      <w:r w:rsidRPr="000B66C7">
        <w:rPr>
          <w:bCs/>
        </w:rPr>
        <w:t>ATT-OR-SAT</w:t>
      </w:r>
      <w:r w:rsidRPr="000B66C7">
        <w:rPr>
          <w:color w:val="0000FF"/>
        </w:rPr>
        <w:t>&lt;/</w:t>
      </w:r>
      <w:r w:rsidRPr="000B66C7">
        <w:rPr>
          <w:color w:val="990000"/>
        </w:rPr>
        <w:t>senderid</w:t>
      </w:r>
      <w:r w:rsidRPr="000B66C7">
        <w:rPr>
          <w:color w:val="0000FF"/>
        </w:rPr>
        <w:t>&gt;</w:t>
      </w:r>
      <w:r w:rsidRPr="000B66C7">
        <w:rPr>
          <w:szCs w:val="20"/>
        </w:rPr>
        <w:t xml:space="preserve"> </w:t>
      </w:r>
    </w:p>
    <w:p w14:paraId="356581A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receiverid</w:t>
      </w:r>
      <w:r w:rsidRPr="000B66C7">
        <w:rPr>
          <w:color w:val="0000FF"/>
        </w:rPr>
        <w:t>&gt;</w:t>
      </w:r>
      <w:r w:rsidRPr="000B66C7">
        <w:rPr>
          <w:bCs/>
        </w:rPr>
        <w:t>CTE-VALIDATOR</w:t>
      </w:r>
      <w:r w:rsidRPr="000B66C7">
        <w:rPr>
          <w:color w:val="0000FF"/>
        </w:rPr>
        <w:t>&lt;/</w:t>
      </w:r>
      <w:r w:rsidRPr="000B66C7">
        <w:rPr>
          <w:color w:val="990000"/>
        </w:rPr>
        <w:t>receiverid</w:t>
      </w:r>
      <w:r w:rsidRPr="000B66C7">
        <w:rPr>
          <w:color w:val="0000FF"/>
        </w:rPr>
        <w:t>&gt;</w:t>
      </w:r>
      <w:r w:rsidRPr="000B66C7">
        <w:rPr>
          <w:szCs w:val="20"/>
        </w:rPr>
        <w:t xml:space="preserve"> </w:t>
      </w:r>
    </w:p>
    <w:p w14:paraId="122C65C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interfaceid</w:t>
      </w:r>
      <w:r w:rsidRPr="000B66C7">
        <w:rPr>
          <w:color w:val="0000FF"/>
        </w:rPr>
        <w:t>&gt;</w:t>
      </w:r>
      <w:r w:rsidRPr="000B66C7">
        <w:rPr>
          <w:bCs/>
        </w:rPr>
        <w:t>CTE-1005-OR-XML-IB</w:t>
      </w:r>
      <w:r w:rsidRPr="000B66C7">
        <w:rPr>
          <w:color w:val="0000FF"/>
        </w:rPr>
        <w:t>&lt;/</w:t>
      </w:r>
      <w:r w:rsidRPr="000B66C7">
        <w:rPr>
          <w:color w:val="990000"/>
        </w:rPr>
        <w:t>interfaceid</w:t>
      </w:r>
      <w:r w:rsidRPr="000B66C7">
        <w:rPr>
          <w:color w:val="0000FF"/>
        </w:rPr>
        <w:t>&gt;</w:t>
      </w:r>
      <w:r w:rsidRPr="000B66C7">
        <w:rPr>
          <w:szCs w:val="20"/>
        </w:rPr>
        <w:t xml:space="preserve"> </w:t>
      </w:r>
    </w:p>
    <w:p w14:paraId="4C4A136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messagetype</w:t>
      </w:r>
      <w:r w:rsidRPr="000B66C7">
        <w:rPr>
          <w:color w:val="0000FF"/>
        </w:rPr>
        <w:t>&gt;</w:t>
      </w:r>
      <w:r w:rsidRPr="000B66C7">
        <w:rPr>
          <w:bCs/>
        </w:rPr>
        <w:t>LSRUOM</w:t>
      </w:r>
      <w:r w:rsidRPr="000B66C7">
        <w:rPr>
          <w:color w:val="0000FF"/>
        </w:rPr>
        <w:t>&lt;/</w:t>
      </w:r>
      <w:r w:rsidRPr="000B66C7">
        <w:rPr>
          <w:color w:val="990000"/>
        </w:rPr>
        <w:t>messagetype</w:t>
      </w:r>
      <w:r w:rsidRPr="000B66C7">
        <w:rPr>
          <w:color w:val="0000FF"/>
        </w:rPr>
        <w:t>&gt;</w:t>
      </w:r>
      <w:r w:rsidRPr="000B66C7">
        <w:rPr>
          <w:szCs w:val="20"/>
        </w:rPr>
        <w:t xml:space="preserve"> </w:t>
      </w:r>
    </w:p>
    <w:p w14:paraId="50D8585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lsogversion</w:t>
      </w:r>
      <w:r w:rsidRPr="000B66C7">
        <w:rPr>
          <w:color w:val="0000FF"/>
        </w:rPr>
        <w:t>&gt;</w:t>
      </w:r>
      <w:r w:rsidRPr="000B66C7">
        <w:rPr>
          <w:bCs/>
        </w:rPr>
        <w:t>10.05</w:t>
      </w:r>
      <w:r w:rsidRPr="000B66C7">
        <w:rPr>
          <w:color w:val="0000FF"/>
        </w:rPr>
        <w:t>&lt;/</w:t>
      </w:r>
      <w:r w:rsidRPr="000B66C7">
        <w:rPr>
          <w:color w:val="990000"/>
        </w:rPr>
        <w:t>lsogversion</w:t>
      </w:r>
      <w:r w:rsidRPr="000B66C7">
        <w:rPr>
          <w:color w:val="0000FF"/>
        </w:rPr>
        <w:t>&gt;</w:t>
      </w:r>
      <w:r w:rsidRPr="000B66C7">
        <w:rPr>
          <w:szCs w:val="20"/>
        </w:rPr>
        <w:t xml:space="preserve"> </w:t>
      </w:r>
    </w:p>
    <w:p w14:paraId="16C3268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ordertype</w:t>
      </w:r>
      <w:r w:rsidRPr="000B66C7">
        <w:rPr>
          <w:color w:val="0000FF"/>
        </w:rPr>
        <w:t>&gt;</w:t>
      </w:r>
      <w:r w:rsidRPr="000B66C7">
        <w:rPr>
          <w:bCs/>
        </w:rPr>
        <w:t>ORDER</w:t>
      </w:r>
      <w:r w:rsidRPr="000B66C7">
        <w:rPr>
          <w:color w:val="0000FF"/>
        </w:rPr>
        <w:t>&lt;/</w:t>
      </w:r>
      <w:r w:rsidRPr="000B66C7">
        <w:rPr>
          <w:color w:val="990000"/>
        </w:rPr>
        <w:t>ordertype</w:t>
      </w:r>
      <w:r w:rsidRPr="000B66C7">
        <w:rPr>
          <w:color w:val="0000FF"/>
        </w:rPr>
        <w:t>&gt;</w:t>
      </w:r>
      <w:r w:rsidRPr="000B66C7">
        <w:rPr>
          <w:szCs w:val="20"/>
        </w:rPr>
        <w:t xml:space="preserve"> </w:t>
      </w:r>
    </w:p>
    <w:p w14:paraId="57AADA98"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header</w:t>
      </w:r>
      <w:r w:rsidRPr="000B66C7">
        <w:rPr>
          <w:color w:val="0000FF"/>
        </w:rPr>
        <w:t>&gt;</w:t>
      </w:r>
    </w:p>
    <w:p w14:paraId="5090DE39" w14:textId="77777777" w:rsidR="009C6DE4" w:rsidRPr="000B66C7" w:rsidRDefault="009C6DE4" w:rsidP="009C6DE4">
      <w:pPr>
        <w:ind w:hanging="480"/>
        <w:rPr>
          <w:szCs w:val="20"/>
        </w:rPr>
      </w:pPr>
      <w:hyperlink r:id="rId1755"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m2:LSR_RESP</w:t>
      </w:r>
      <w:r w:rsidRPr="000B66C7">
        <w:rPr>
          <w:color w:val="FF0000"/>
        </w:rPr>
        <w:t xml:space="preserve"> xmlns:m2</w:t>
      </w:r>
      <w:r w:rsidRPr="000B66C7">
        <w:rPr>
          <w:color w:val="0000FF"/>
        </w:rPr>
        <w:t>="</w:t>
      </w:r>
      <w:r w:rsidRPr="000B66C7">
        <w:rPr>
          <w:bCs/>
          <w:color w:val="FF0000"/>
          <w:szCs w:val="20"/>
        </w:rPr>
        <w:t>http://lsr.att.com/obf/tML/UOM</w:t>
      </w:r>
      <w:r w:rsidRPr="000B66C7">
        <w:rPr>
          <w:color w:val="0000FF"/>
        </w:rPr>
        <w:t>"&gt;</w:t>
      </w:r>
    </w:p>
    <w:p w14:paraId="60AA04DA" w14:textId="77777777" w:rsidR="009C6DE4" w:rsidRPr="000B66C7" w:rsidRDefault="009C6DE4" w:rsidP="009C6DE4">
      <w:pPr>
        <w:ind w:hanging="480"/>
        <w:rPr>
          <w:szCs w:val="20"/>
        </w:rPr>
      </w:pPr>
      <w:hyperlink r:id="rId1756"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m2:HDR</w:t>
      </w:r>
      <w:r w:rsidRPr="000B66C7">
        <w:rPr>
          <w:color w:val="0000FF"/>
        </w:rPr>
        <w:t>&gt;</w:t>
      </w:r>
    </w:p>
    <w:p w14:paraId="7588F85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m2:MESSAGE_ID</w:t>
      </w:r>
      <w:r w:rsidRPr="000B66C7">
        <w:rPr>
          <w:color w:val="0000FF"/>
        </w:rPr>
        <w:t>&gt;</w:t>
      </w:r>
      <w:r w:rsidRPr="000B66C7">
        <w:rPr>
          <w:bCs/>
        </w:rPr>
        <w:t>1245679485467133.85902972359577</w:t>
      </w:r>
      <w:r w:rsidRPr="000B66C7">
        <w:rPr>
          <w:color w:val="0000FF"/>
        </w:rPr>
        <w:t>&lt;/</w:t>
      </w:r>
      <w:r w:rsidRPr="000B66C7">
        <w:rPr>
          <w:color w:val="990000"/>
        </w:rPr>
        <w:t>m2:MESSAGE_ID</w:t>
      </w:r>
      <w:r w:rsidRPr="000B66C7">
        <w:rPr>
          <w:color w:val="0000FF"/>
        </w:rPr>
        <w:t>&gt;</w:t>
      </w:r>
      <w:r w:rsidRPr="000B66C7">
        <w:rPr>
          <w:szCs w:val="20"/>
        </w:rPr>
        <w:t xml:space="preserve"> </w:t>
      </w:r>
    </w:p>
    <w:p w14:paraId="22ACC11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m2:CCNA</w:t>
      </w:r>
      <w:r w:rsidRPr="000B66C7">
        <w:rPr>
          <w:color w:val="0000FF"/>
        </w:rPr>
        <w:t>&gt;</w:t>
      </w:r>
      <w:r w:rsidRPr="000B66C7">
        <w:rPr>
          <w:bCs/>
        </w:rPr>
        <w:t>ZXL</w:t>
      </w:r>
      <w:r w:rsidRPr="000B66C7">
        <w:rPr>
          <w:color w:val="0000FF"/>
        </w:rPr>
        <w:t>&lt;/</w:t>
      </w:r>
      <w:r w:rsidRPr="000B66C7">
        <w:rPr>
          <w:color w:val="990000"/>
        </w:rPr>
        <w:t>m2:CCNA</w:t>
      </w:r>
      <w:r w:rsidRPr="000B66C7">
        <w:rPr>
          <w:color w:val="0000FF"/>
        </w:rPr>
        <w:t>&gt;</w:t>
      </w:r>
      <w:r w:rsidRPr="000B66C7">
        <w:rPr>
          <w:szCs w:val="20"/>
        </w:rPr>
        <w:t xml:space="preserve"> </w:t>
      </w:r>
    </w:p>
    <w:p w14:paraId="587900F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m2:MSG_TIMESTAMP</w:t>
      </w:r>
      <w:r w:rsidRPr="000B66C7">
        <w:rPr>
          <w:color w:val="0000FF"/>
        </w:rPr>
        <w:t>&gt;</w:t>
      </w:r>
      <w:r w:rsidRPr="000B66C7">
        <w:rPr>
          <w:bCs/>
        </w:rPr>
        <w:t>2009-06-22T09:04:45-05:00</w:t>
      </w:r>
      <w:r w:rsidRPr="000B66C7">
        <w:rPr>
          <w:color w:val="0000FF"/>
        </w:rPr>
        <w:t>&lt;/</w:t>
      </w:r>
      <w:r w:rsidRPr="000B66C7">
        <w:rPr>
          <w:color w:val="990000"/>
        </w:rPr>
        <w:t>m2:MSG_TIMESTAMP</w:t>
      </w:r>
      <w:r w:rsidRPr="000B66C7">
        <w:rPr>
          <w:color w:val="0000FF"/>
        </w:rPr>
        <w:t>&gt;</w:t>
      </w:r>
      <w:r w:rsidRPr="000B66C7">
        <w:rPr>
          <w:szCs w:val="20"/>
        </w:rPr>
        <w:t xml:space="preserve"> </w:t>
      </w:r>
    </w:p>
    <w:p w14:paraId="35282ED3"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m2:PON</w:t>
      </w:r>
      <w:r w:rsidRPr="000B66C7">
        <w:rPr>
          <w:color w:val="0000FF"/>
        </w:rPr>
        <w:t>&gt;</w:t>
      </w:r>
      <w:r w:rsidRPr="000B66C7">
        <w:rPr>
          <w:bCs/>
        </w:rPr>
        <w:t>CVT0A077R31</w:t>
      </w:r>
      <w:r w:rsidRPr="000B66C7">
        <w:rPr>
          <w:color w:val="0000FF"/>
        </w:rPr>
        <w:t>&lt;/</w:t>
      </w:r>
      <w:r w:rsidRPr="000B66C7">
        <w:rPr>
          <w:color w:val="990000"/>
        </w:rPr>
        <w:t>m2:PON</w:t>
      </w:r>
      <w:r w:rsidRPr="000B66C7">
        <w:rPr>
          <w:color w:val="0000FF"/>
        </w:rPr>
        <w:t>&gt;</w:t>
      </w:r>
      <w:r w:rsidRPr="000B66C7">
        <w:rPr>
          <w:szCs w:val="20"/>
        </w:rPr>
        <w:t xml:space="preserve"> </w:t>
      </w:r>
    </w:p>
    <w:p w14:paraId="6199159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m2:VER</w:t>
      </w:r>
      <w:r w:rsidRPr="000B66C7">
        <w:rPr>
          <w:color w:val="0000FF"/>
        </w:rPr>
        <w:t>&gt;</w:t>
      </w:r>
      <w:r w:rsidRPr="000B66C7">
        <w:rPr>
          <w:bCs/>
        </w:rPr>
        <w:t>00</w:t>
      </w:r>
      <w:r w:rsidRPr="000B66C7">
        <w:rPr>
          <w:color w:val="0000FF"/>
        </w:rPr>
        <w:t>&lt;/</w:t>
      </w:r>
      <w:r w:rsidRPr="000B66C7">
        <w:rPr>
          <w:color w:val="990000"/>
        </w:rPr>
        <w:t>m2:VER</w:t>
      </w:r>
      <w:r w:rsidRPr="000B66C7">
        <w:rPr>
          <w:color w:val="0000FF"/>
        </w:rPr>
        <w:t>&gt;</w:t>
      </w:r>
      <w:r w:rsidRPr="000B66C7">
        <w:rPr>
          <w:szCs w:val="20"/>
        </w:rPr>
        <w:t xml:space="preserve"> </w:t>
      </w:r>
    </w:p>
    <w:p w14:paraId="48DF1462"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m2:AN</w:t>
      </w:r>
      <w:r w:rsidRPr="000B66C7">
        <w:rPr>
          <w:color w:val="0000FF"/>
        </w:rPr>
        <w:t>&gt;</w:t>
      </w:r>
      <w:r w:rsidRPr="000B66C7">
        <w:rPr>
          <w:bCs/>
        </w:rPr>
        <w:t>601N190000000</w:t>
      </w:r>
      <w:r w:rsidRPr="000B66C7">
        <w:rPr>
          <w:color w:val="0000FF"/>
        </w:rPr>
        <w:t>&lt;/</w:t>
      </w:r>
      <w:r w:rsidRPr="000B66C7">
        <w:rPr>
          <w:color w:val="990000"/>
        </w:rPr>
        <w:t>m2:AN</w:t>
      </w:r>
      <w:r w:rsidRPr="000B66C7">
        <w:rPr>
          <w:color w:val="0000FF"/>
        </w:rPr>
        <w:t>&gt;</w:t>
      </w:r>
      <w:r w:rsidRPr="000B66C7">
        <w:rPr>
          <w:szCs w:val="20"/>
        </w:rPr>
        <w:t xml:space="preserve"> </w:t>
      </w:r>
    </w:p>
    <w:p w14:paraId="311DC01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m2:LSR_NO</w:t>
      </w:r>
      <w:r w:rsidRPr="000B66C7">
        <w:rPr>
          <w:color w:val="0000FF"/>
        </w:rPr>
        <w:t>&gt;</w:t>
      </w:r>
      <w:r w:rsidRPr="000B66C7">
        <w:rPr>
          <w:bCs/>
        </w:rPr>
        <w:t>20090622L00040-00</w:t>
      </w:r>
      <w:r w:rsidRPr="000B66C7">
        <w:rPr>
          <w:color w:val="0000FF"/>
        </w:rPr>
        <w:t>&lt;/</w:t>
      </w:r>
      <w:r w:rsidRPr="000B66C7">
        <w:rPr>
          <w:color w:val="990000"/>
        </w:rPr>
        <w:t>m2:LSR_NO</w:t>
      </w:r>
      <w:r w:rsidRPr="000B66C7">
        <w:rPr>
          <w:color w:val="0000FF"/>
        </w:rPr>
        <w:t>&gt;</w:t>
      </w:r>
      <w:r w:rsidRPr="000B66C7">
        <w:rPr>
          <w:szCs w:val="20"/>
        </w:rPr>
        <w:t xml:space="preserve"> </w:t>
      </w:r>
    </w:p>
    <w:p w14:paraId="5D5F90B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m2:CC</w:t>
      </w:r>
      <w:r w:rsidRPr="000B66C7">
        <w:rPr>
          <w:color w:val="0000FF"/>
        </w:rPr>
        <w:t>&gt;</w:t>
      </w:r>
      <w:r w:rsidRPr="000B66C7">
        <w:rPr>
          <w:bCs/>
        </w:rPr>
        <w:t>9999</w:t>
      </w:r>
      <w:r w:rsidRPr="000B66C7">
        <w:rPr>
          <w:color w:val="0000FF"/>
        </w:rPr>
        <w:t>&lt;/</w:t>
      </w:r>
      <w:r w:rsidRPr="000B66C7">
        <w:rPr>
          <w:color w:val="990000"/>
        </w:rPr>
        <w:t>m2:CC</w:t>
      </w:r>
      <w:r w:rsidRPr="000B66C7">
        <w:rPr>
          <w:color w:val="0000FF"/>
        </w:rPr>
        <w:t>&gt;</w:t>
      </w:r>
      <w:r w:rsidRPr="000B66C7">
        <w:rPr>
          <w:szCs w:val="20"/>
        </w:rPr>
        <w:t xml:space="preserve"> </w:t>
      </w:r>
    </w:p>
    <w:p w14:paraId="3640A70F"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m2:CLEC_APPL_ID</w:t>
      </w:r>
      <w:r w:rsidRPr="000B66C7">
        <w:rPr>
          <w:color w:val="0000FF"/>
        </w:rPr>
        <w:t>&gt;</w:t>
      </w:r>
      <w:r w:rsidRPr="000B66C7">
        <w:rPr>
          <w:bCs/>
        </w:rPr>
        <w:t>CTE-VALIDATOR</w:t>
      </w:r>
      <w:r w:rsidRPr="000B66C7">
        <w:rPr>
          <w:color w:val="0000FF"/>
        </w:rPr>
        <w:t>&lt;/</w:t>
      </w:r>
      <w:r w:rsidRPr="000B66C7">
        <w:rPr>
          <w:color w:val="990000"/>
        </w:rPr>
        <w:t>m2:CLEC_APPL_ID</w:t>
      </w:r>
      <w:r w:rsidRPr="000B66C7">
        <w:rPr>
          <w:color w:val="0000FF"/>
        </w:rPr>
        <w:t>&gt;</w:t>
      </w:r>
      <w:r w:rsidRPr="000B66C7">
        <w:rPr>
          <w:szCs w:val="20"/>
        </w:rPr>
        <w:t xml:space="preserve"> </w:t>
      </w:r>
    </w:p>
    <w:p w14:paraId="6955C2B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m2:CLEC_APPL_PASSWORD</w:t>
      </w:r>
      <w:r w:rsidRPr="000B66C7">
        <w:rPr>
          <w:color w:val="0000FF"/>
        </w:rPr>
        <w:t>&gt;</w:t>
      </w:r>
      <w:r w:rsidRPr="000B66C7">
        <w:rPr>
          <w:bCs/>
        </w:rPr>
        <w:t>PA$$WORD</w:t>
      </w:r>
      <w:r w:rsidRPr="000B66C7">
        <w:rPr>
          <w:color w:val="0000FF"/>
        </w:rPr>
        <w:t>&lt;/</w:t>
      </w:r>
      <w:r w:rsidRPr="000B66C7">
        <w:rPr>
          <w:color w:val="990000"/>
        </w:rPr>
        <w:t>m2:CLEC_APPL_PASSWORD</w:t>
      </w:r>
      <w:r w:rsidRPr="000B66C7">
        <w:rPr>
          <w:color w:val="0000FF"/>
        </w:rPr>
        <w:t>&gt;</w:t>
      </w:r>
      <w:r w:rsidRPr="000B66C7">
        <w:rPr>
          <w:szCs w:val="20"/>
        </w:rPr>
        <w:t xml:space="preserve"> </w:t>
      </w:r>
    </w:p>
    <w:p w14:paraId="1A1BBF4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m2:DTSENT</w:t>
      </w:r>
      <w:r w:rsidRPr="000B66C7">
        <w:rPr>
          <w:color w:val="0000FF"/>
        </w:rPr>
        <w:t>&gt;</w:t>
      </w:r>
      <w:r w:rsidRPr="000B66C7">
        <w:rPr>
          <w:bCs/>
        </w:rPr>
        <w:t>200906220904AM</w:t>
      </w:r>
      <w:r w:rsidRPr="000B66C7">
        <w:rPr>
          <w:color w:val="0000FF"/>
        </w:rPr>
        <w:t>&lt;/</w:t>
      </w:r>
      <w:r w:rsidRPr="000B66C7">
        <w:rPr>
          <w:color w:val="990000"/>
        </w:rPr>
        <w:t>m2:DTSENT</w:t>
      </w:r>
      <w:r w:rsidRPr="000B66C7">
        <w:rPr>
          <w:color w:val="0000FF"/>
        </w:rPr>
        <w:t>&gt;</w:t>
      </w:r>
      <w:r w:rsidRPr="000B66C7">
        <w:rPr>
          <w:szCs w:val="20"/>
        </w:rPr>
        <w:t xml:space="preserve"> </w:t>
      </w:r>
    </w:p>
    <w:p w14:paraId="35859D4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m2:ORD</w:t>
      </w:r>
      <w:r w:rsidRPr="000B66C7">
        <w:rPr>
          <w:color w:val="0000FF"/>
        </w:rPr>
        <w:t>&gt;</w:t>
      </w:r>
      <w:r w:rsidRPr="000B66C7">
        <w:rPr>
          <w:bCs/>
        </w:rPr>
        <w:t>C6080L91</w:t>
      </w:r>
      <w:r w:rsidRPr="000B66C7">
        <w:rPr>
          <w:color w:val="0000FF"/>
        </w:rPr>
        <w:t>&lt;/</w:t>
      </w:r>
      <w:r w:rsidRPr="000B66C7">
        <w:rPr>
          <w:color w:val="990000"/>
        </w:rPr>
        <w:t>m2:ORD</w:t>
      </w:r>
      <w:r w:rsidRPr="000B66C7">
        <w:rPr>
          <w:color w:val="0000FF"/>
        </w:rPr>
        <w:t>&gt;</w:t>
      </w:r>
      <w:r w:rsidRPr="000B66C7">
        <w:rPr>
          <w:szCs w:val="20"/>
        </w:rPr>
        <w:t xml:space="preserve"> </w:t>
      </w:r>
    </w:p>
    <w:p w14:paraId="61EF4CC9"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m2:STATUS_CODE</w:t>
      </w:r>
      <w:r w:rsidRPr="000B66C7">
        <w:rPr>
          <w:color w:val="0000FF"/>
        </w:rPr>
        <w:t>&gt;</w:t>
      </w:r>
      <w:r w:rsidRPr="000B66C7">
        <w:rPr>
          <w:bCs/>
        </w:rPr>
        <w:t>AO</w:t>
      </w:r>
      <w:r w:rsidRPr="000B66C7">
        <w:rPr>
          <w:color w:val="0000FF"/>
        </w:rPr>
        <w:t>&lt;/</w:t>
      </w:r>
      <w:r w:rsidRPr="000B66C7">
        <w:rPr>
          <w:color w:val="990000"/>
        </w:rPr>
        <w:t>m2:STATUS_CODE</w:t>
      </w:r>
      <w:r w:rsidRPr="000B66C7">
        <w:rPr>
          <w:color w:val="0000FF"/>
        </w:rPr>
        <w:t>&gt;</w:t>
      </w:r>
      <w:r w:rsidRPr="000B66C7">
        <w:rPr>
          <w:szCs w:val="20"/>
        </w:rPr>
        <w:t xml:space="preserve"> </w:t>
      </w:r>
    </w:p>
    <w:p w14:paraId="3461AA5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m2:STATUS_MSG</w:t>
      </w:r>
      <w:r w:rsidRPr="000B66C7">
        <w:rPr>
          <w:color w:val="0000FF"/>
        </w:rPr>
        <w:t>&gt;</w:t>
      </w:r>
      <w:r w:rsidRPr="000B66C7">
        <w:rPr>
          <w:bCs/>
        </w:rPr>
        <w:t>ASSIGNABLE ORDER</w:t>
      </w:r>
      <w:r w:rsidRPr="000B66C7">
        <w:rPr>
          <w:color w:val="0000FF"/>
        </w:rPr>
        <w:t>&lt;/</w:t>
      </w:r>
      <w:r w:rsidRPr="000B66C7">
        <w:rPr>
          <w:color w:val="990000"/>
        </w:rPr>
        <w:t>m2:STATUS_MSG</w:t>
      </w:r>
      <w:r w:rsidRPr="000B66C7">
        <w:rPr>
          <w:color w:val="0000FF"/>
        </w:rPr>
        <w:t>&gt;</w:t>
      </w:r>
      <w:r w:rsidRPr="000B66C7">
        <w:rPr>
          <w:szCs w:val="20"/>
        </w:rPr>
        <w:t xml:space="preserve"> </w:t>
      </w:r>
    </w:p>
    <w:p w14:paraId="21D1887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m2:TRAN_ACK_TYPE</w:t>
      </w:r>
      <w:r w:rsidRPr="000B66C7">
        <w:rPr>
          <w:color w:val="0000FF"/>
        </w:rPr>
        <w:t>&gt;</w:t>
      </w:r>
      <w:r w:rsidRPr="000B66C7">
        <w:rPr>
          <w:bCs/>
        </w:rPr>
        <w:t>AT</w:t>
      </w:r>
      <w:r w:rsidRPr="000B66C7">
        <w:rPr>
          <w:color w:val="0000FF"/>
        </w:rPr>
        <w:t>&lt;/</w:t>
      </w:r>
      <w:r w:rsidRPr="000B66C7">
        <w:rPr>
          <w:color w:val="990000"/>
        </w:rPr>
        <w:t>m2:TRAN_ACK_TYPE</w:t>
      </w:r>
      <w:r w:rsidRPr="000B66C7">
        <w:rPr>
          <w:color w:val="0000FF"/>
        </w:rPr>
        <w:t>&gt;</w:t>
      </w:r>
      <w:r w:rsidRPr="000B66C7">
        <w:rPr>
          <w:szCs w:val="20"/>
        </w:rPr>
        <w:t xml:space="preserve"> </w:t>
      </w:r>
    </w:p>
    <w:p w14:paraId="7E6D903A"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m2:TRANS_SET_PURPOSE_CODE</w:t>
      </w:r>
      <w:r w:rsidRPr="000B66C7">
        <w:rPr>
          <w:color w:val="0000FF"/>
        </w:rPr>
        <w:t>&gt;</w:t>
      </w:r>
      <w:r w:rsidRPr="000B66C7">
        <w:rPr>
          <w:bCs/>
        </w:rPr>
        <w:t>06</w:t>
      </w:r>
      <w:r w:rsidRPr="000B66C7">
        <w:rPr>
          <w:color w:val="0000FF"/>
        </w:rPr>
        <w:t>&lt;/</w:t>
      </w:r>
      <w:r w:rsidRPr="000B66C7">
        <w:rPr>
          <w:color w:val="990000"/>
        </w:rPr>
        <w:t>m2:TRANS_SET_PURPOSE_CODE</w:t>
      </w:r>
      <w:r w:rsidRPr="000B66C7">
        <w:rPr>
          <w:color w:val="0000FF"/>
        </w:rPr>
        <w:t>&gt;</w:t>
      </w:r>
      <w:r w:rsidRPr="000B66C7">
        <w:rPr>
          <w:szCs w:val="20"/>
        </w:rPr>
        <w:t xml:space="preserve"> </w:t>
      </w:r>
    </w:p>
    <w:p w14:paraId="4C42EE17"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m2:HDR</w:t>
      </w:r>
      <w:r w:rsidRPr="000B66C7">
        <w:rPr>
          <w:color w:val="0000FF"/>
        </w:rPr>
        <w:t>&gt;</w:t>
      </w:r>
    </w:p>
    <w:p w14:paraId="3EB4CD49" w14:textId="77777777" w:rsidR="009C6DE4" w:rsidRPr="000B66C7" w:rsidRDefault="009C6DE4" w:rsidP="009C6DE4">
      <w:pPr>
        <w:ind w:hanging="480"/>
        <w:rPr>
          <w:szCs w:val="20"/>
        </w:rPr>
      </w:pPr>
      <w:hyperlink r:id="rId1757"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m2:NOTIFICATION</w:t>
      </w:r>
      <w:r w:rsidRPr="000B66C7">
        <w:rPr>
          <w:color w:val="0000FF"/>
        </w:rPr>
        <w:t>&gt;</w:t>
      </w:r>
    </w:p>
    <w:p w14:paraId="393436B2" w14:textId="77777777" w:rsidR="009C6DE4" w:rsidRPr="000B66C7" w:rsidRDefault="009C6DE4" w:rsidP="009C6DE4">
      <w:pPr>
        <w:ind w:hanging="480"/>
        <w:rPr>
          <w:szCs w:val="20"/>
        </w:rPr>
      </w:pPr>
      <w:hyperlink r:id="rId1758"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m2:FIRM_ORDER_NOTIFICATION</w:t>
      </w:r>
      <w:r w:rsidRPr="000B66C7">
        <w:rPr>
          <w:color w:val="0000FF"/>
        </w:rPr>
        <w:t>&gt;</w:t>
      </w:r>
    </w:p>
    <w:p w14:paraId="232327F4" w14:textId="77777777" w:rsidR="009C6DE4" w:rsidRPr="000B66C7" w:rsidRDefault="009C6DE4" w:rsidP="009C6DE4">
      <w:pPr>
        <w:ind w:hanging="480"/>
        <w:rPr>
          <w:szCs w:val="20"/>
        </w:rPr>
      </w:pPr>
      <w:hyperlink r:id="rId1759"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m2:NOTIFICATION_ADMIN</w:t>
      </w:r>
      <w:r w:rsidRPr="000B66C7">
        <w:rPr>
          <w:color w:val="0000FF"/>
        </w:rPr>
        <w:t>&gt;</w:t>
      </w:r>
    </w:p>
    <w:p w14:paraId="16C07497"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m2:EAN</w:t>
      </w:r>
      <w:r w:rsidRPr="000B66C7">
        <w:rPr>
          <w:color w:val="0000FF"/>
        </w:rPr>
        <w:t>&gt;</w:t>
      </w:r>
      <w:r w:rsidRPr="000B66C7">
        <w:rPr>
          <w:bCs/>
        </w:rPr>
        <w:t>601N160016</w:t>
      </w:r>
      <w:r w:rsidRPr="000B66C7">
        <w:rPr>
          <w:color w:val="0000FF"/>
        </w:rPr>
        <w:t>&lt;/</w:t>
      </w:r>
      <w:r w:rsidRPr="000B66C7">
        <w:rPr>
          <w:color w:val="990000"/>
        </w:rPr>
        <w:t>m2:EAN</w:t>
      </w:r>
      <w:r w:rsidRPr="000B66C7">
        <w:rPr>
          <w:color w:val="0000FF"/>
        </w:rPr>
        <w:t>&gt;</w:t>
      </w:r>
      <w:r w:rsidRPr="000B66C7">
        <w:rPr>
          <w:szCs w:val="20"/>
        </w:rPr>
        <w:t xml:space="preserve"> </w:t>
      </w:r>
    </w:p>
    <w:p w14:paraId="70457A20"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m2:INIT</w:t>
      </w:r>
      <w:r w:rsidRPr="000B66C7">
        <w:rPr>
          <w:color w:val="0000FF"/>
        </w:rPr>
        <w:t>&gt;</w:t>
      </w:r>
      <w:r w:rsidRPr="000B66C7">
        <w:rPr>
          <w:bCs/>
        </w:rPr>
        <w:t>BOJANGLES</w:t>
      </w:r>
      <w:r w:rsidRPr="000B66C7">
        <w:rPr>
          <w:color w:val="0000FF"/>
        </w:rPr>
        <w:t>&lt;/</w:t>
      </w:r>
      <w:r w:rsidRPr="000B66C7">
        <w:rPr>
          <w:color w:val="990000"/>
        </w:rPr>
        <w:t>m2:INIT</w:t>
      </w:r>
      <w:r w:rsidRPr="000B66C7">
        <w:rPr>
          <w:color w:val="0000FF"/>
        </w:rPr>
        <w:t>&gt;</w:t>
      </w:r>
      <w:r w:rsidRPr="000B66C7">
        <w:rPr>
          <w:szCs w:val="20"/>
        </w:rPr>
        <w:t xml:space="preserve"> </w:t>
      </w:r>
    </w:p>
    <w:p w14:paraId="346B2373"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m2:INIT_TEL_NO</w:t>
      </w:r>
      <w:r w:rsidRPr="000B66C7">
        <w:rPr>
          <w:color w:val="0000FF"/>
        </w:rPr>
        <w:t>&gt;</w:t>
      </w:r>
      <w:r w:rsidRPr="000B66C7">
        <w:rPr>
          <w:bCs/>
        </w:rPr>
        <w:t>88884448888</w:t>
      </w:r>
      <w:r w:rsidRPr="000B66C7">
        <w:rPr>
          <w:color w:val="0000FF"/>
        </w:rPr>
        <w:t>&lt;/</w:t>
      </w:r>
      <w:r w:rsidRPr="000B66C7">
        <w:rPr>
          <w:color w:val="990000"/>
        </w:rPr>
        <w:t>m2:INIT_TEL_NO</w:t>
      </w:r>
      <w:r w:rsidRPr="000B66C7">
        <w:rPr>
          <w:color w:val="0000FF"/>
        </w:rPr>
        <w:t>&gt;</w:t>
      </w:r>
      <w:r w:rsidRPr="000B66C7">
        <w:rPr>
          <w:szCs w:val="20"/>
        </w:rPr>
        <w:t xml:space="preserve"> </w:t>
      </w:r>
    </w:p>
    <w:p w14:paraId="0D3BB624"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m2:REP</w:t>
      </w:r>
      <w:r w:rsidRPr="000B66C7">
        <w:rPr>
          <w:color w:val="0000FF"/>
        </w:rPr>
        <w:t>&gt;</w:t>
      </w:r>
      <w:r w:rsidRPr="000B66C7">
        <w:rPr>
          <w:bCs/>
        </w:rPr>
        <w:t>LCSC</w:t>
      </w:r>
      <w:r w:rsidRPr="000B66C7">
        <w:rPr>
          <w:color w:val="0000FF"/>
        </w:rPr>
        <w:t>&lt;/</w:t>
      </w:r>
      <w:r w:rsidRPr="000B66C7">
        <w:rPr>
          <w:color w:val="990000"/>
        </w:rPr>
        <w:t>m2:REP</w:t>
      </w:r>
      <w:r w:rsidRPr="000B66C7">
        <w:rPr>
          <w:color w:val="0000FF"/>
        </w:rPr>
        <w:t>&gt;</w:t>
      </w:r>
      <w:r w:rsidRPr="000B66C7">
        <w:rPr>
          <w:szCs w:val="20"/>
        </w:rPr>
        <w:t xml:space="preserve"> </w:t>
      </w:r>
    </w:p>
    <w:p w14:paraId="46C741D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m2:REP_TEL_NO</w:t>
      </w:r>
      <w:r w:rsidRPr="000B66C7">
        <w:rPr>
          <w:color w:val="0000FF"/>
        </w:rPr>
        <w:t>&gt;</w:t>
      </w:r>
      <w:r w:rsidRPr="000B66C7">
        <w:rPr>
          <w:bCs/>
        </w:rPr>
        <w:t>8006670807</w:t>
      </w:r>
      <w:r w:rsidRPr="000B66C7">
        <w:rPr>
          <w:color w:val="0000FF"/>
        </w:rPr>
        <w:t>&lt;/</w:t>
      </w:r>
      <w:r w:rsidRPr="000B66C7">
        <w:rPr>
          <w:color w:val="990000"/>
        </w:rPr>
        <w:t>m2:REP_TEL_NO</w:t>
      </w:r>
      <w:r w:rsidRPr="000B66C7">
        <w:rPr>
          <w:color w:val="0000FF"/>
        </w:rPr>
        <w:t>&gt;</w:t>
      </w:r>
      <w:r w:rsidRPr="000B66C7">
        <w:rPr>
          <w:szCs w:val="20"/>
        </w:rPr>
        <w:t xml:space="preserve"> </w:t>
      </w:r>
    </w:p>
    <w:p w14:paraId="6536C3BA"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m2:FDT</w:t>
      </w:r>
      <w:r w:rsidRPr="000B66C7">
        <w:rPr>
          <w:color w:val="0000FF"/>
        </w:rPr>
        <w:t>&gt;</w:t>
      </w:r>
      <w:r w:rsidRPr="000B66C7">
        <w:rPr>
          <w:bCs/>
        </w:rPr>
        <w:t>2100-2100</w:t>
      </w:r>
      <w:r w:rsidRPr="000B66C7">
        <w:rPr>
          <w:color w:val="0000FF"/>
        </w:rPr>
        <w:t>&lt;/</w:t>
      </w:r>
      <w:r w:rsidRPr="000B66C7">
        <w:rPr>
          <w:color w:val="990000"/>
        </w:rPr>
        <w:t>m2:FDT</w:t>
      </w:r>
      <w:r w:rsidRPr="000B66C7">
        <w:rPr>
          <w:color w:val="0000FF"/>
        </w:rPr>
        <w:t>&gt;</w:t>
      </w:r>
      <w:r w:rsidRPr="000B66C7">
        <w:rPr>
          <w:szCs w:val="20"/>
        </w:rPr>
        <w:t xml:space="preserve"> </w:t>
      </w:r>
    </w:p>
    <w:p w14:paraId="00FFADDC"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m2:DD_CD</w:t>
      </w:r>
      <w:r w:rsidRPr="000B66C7">
        <w:rPr>
          <w:color w:val="0000FF"/>
        </w:rPr>
        <w:t>&gt;</w:t>
      </w:r>
      <w:r w:rsidRPr="000B66C7">
        <w:rPr>
          <w:bCs/>
        </w:rPr>
        <w:t>20091231</w:t>
      </w:r>
      <w:r w:rsidRPr="000B66C7">
        <w:rPr>
          <w:color w:val="0000FF"/>
        </w:rPr>
        <w:t>&lt;/</w:t>
      </w:r>
      <w:r w:rsidRPr="000B66C7">
        <w:rPr>
          <w:color w:val="990000"/>
        </w:rPr>
        <w:t>m2:DD_CD</w:t>
      </w:r>
      <w:r w:rsidRPr="000B66C7">
        <w:rPr>
          <w:color w:val="0000FF"/>
        </w:rPr>
        <w:t>&gt;</w:t>
      </w:r>
      <w:r w:rsidRPr="000B66C7">
        <w:rPr>
          <w:szCs w:val="20"/>
        </w:rPr>
        <w:t xml:space="preserve"> </w:t>
      </w:r>
    </w:p>
    <w:p w14:paraId="6BBD8AFD"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m2:BAN1</w:t>
      </w:r>
      <w:r w:rsidRPr="000B66C7">
        <w:rPr>
          <w:color w:val="0000FF"/>
        </w:rPr>
        <w:t>&gt;</w:t>
      </w:r>
      <w:r w:rsidRPr="000B66C7">
        <w:rPr>
          <w:bCs/>
        </w:rPr>
        <w:t>601N190000000</w:t>
      </w:r>
      <w:r w:rsidRPr="000B66C7">
        <w:rPr>
          <w:color w:val="0000FF"/>
        </w:rPr>
        <w:t>&lt;/</w:t>
      </w:r>
      <w:r w:rsidRPr="000B66C7">
        <w:rPr>
          <w:color w:val="990000"/>
        </w:rPr>
        <w:t>m2:BAN1</w:t>
      </w:r>
      <w:r w:rsidRPr="000B66C7">
        <w:rPr>
          <w:color w:val="0000FF"/>
        </w:rPr>
        <w:t>&gt;</w:t>
      </w:r>
      <w:r w:rsidRPr="000B66C7">
        <w:rPr>
          <w:szCs w:val="20"/>
        </w:rPr>
        <w:t xml:space="preserve"> </w:t>
      </w:r>
    </w:p>
    <w:p w14:paraId="618A0358"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m2:NOTIFICATION_ADMIN</w:t>
      </w:r>
      <w:r w:rsidRPr="000B66C7">
        <w:rPr>
          <w:color w:val="0000FF"/>
        </w:rPr>
        <w:t>&gt;</w:t>
      </w:r>
    </w:p>
    <w:p w14:paraId="06AF40E2" w14:textId="77777777" w:rsidR="009C6DE4" w:rsidRPr="000B66C7" w:rsidRDefault="009C6DE4" w:rsidP="009C6DE4">
      <w:pPr>
        <w:ind w:hanging="480"/>
        <w:rPr>
          <w:szCs w:val="20"/>
        </w:rPr>
      </w:pPr>
      <w:hyperlink r:id="rId1760" w:history="1">
        <w:r w:rsidRPr="000B66C7">
          <w:rPr>
            <w:rFonts w:cs="Courier New"/>
            <w:bCs/>
            <w:color w:val="FF0000"/>
            <w:u w:val="single"/>
          </w:rPr>
          <w:t>-</w:t>
        </w:r>
      </w:hyperlink>
      <w:r w:rsidRPr="000B66C7">
        <w:rPr>
          <w:szCs w:val="20"/>
        </w:rPr>
        <w:t xml:space="preserve"> </w:t>
      </w:r>
      <w:r w:rsidRPr="000B66C7">
        <w:rPr>
          <w:color w:val="0000FF"/>
        </w:rPr>
        <w:t>&lt;</w:t>
      </w:r>
      <w:r w:rsidRPr="000B66C7">
        <w:rPr>
          <w:color w:val="990000"/>
        </w:rPr>
        <w:t>m2:SERVICES_INFO</w:t>
      </w:r>
      <w:r w:rsidRPr="000B66C7">
        <w:rPr>
          <w:color w:val="0000FF"/>
        </w:rPr>
        <w:t>&gt;</w:t>
      </w:r>
    </w:p>
    <w:p w14:paraId="0C58BF86"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m2:LOCNUM_SVCS</w:t>
      </w:r>
      <w:r w:rsidRPr="000B66C7">
        <w:rPr>
          <w:color w:val="0000FF"/>
        </w:rPr>
        <w:t>&gt;</w:t>
      </w:r>
      <w:r w:rsidRPr="000B66C7">
        <w:rPr>
          <w:bCs/>
        </w:rPr>
        <w:t>000</w:t>
      </w:r>
      <w:r w:rsidRPr="000B66C7">
        <w:rPr>
          <w:color w:val="0000FF"/>
        </w:rPr>
        <w:t>&lt;/</w:t>
      </w:r>
      <w:r w:rsidRPr="000B66C7">
        <w:rPr>
          <w:color w:val="990000"/>
        </w:rPr>
        <w:t>m2:LOCNUM_SVCS</w:t>
      </w:r>
      <w:r w:rsidRPr="000B66C7">
        <w:rPr>
          <w:color w:val="0000FF"/>
        </w:rPr>
        <w:t>&gt;</w:t>
      </w:r>
      <w:r w:rsidRPr="000B66C7">
        <w:rPr>
          <w:szCs w:val="20"/>
        </w:rPr>
        <w:t xml:space="preserve"> </w:t>
      </w:r>
    </w:p>
    <w:p w14:paraId="43B82B9B"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m2:LNUM</w:t>
      </w:r>
      <w:r w:rsidRPr="000B66C7">
        <w:rPr>
          <w:color w:val="0000FF"/>
        </w:rPr>
        <w:t>&gt;</w:t>
      </w:r>
      <w:r w:rsidRPr="000B66C7">
        <w:rPr>
          <w:bCs/>
        </w:rPr>
        <w:t>00001</w:t>
      </w:r>
      <w:r w:rsidRPr="000B66C7">
        <w:rPr>
          <w:color w:val="0000FF"/>
        </w:rPr>
        <w:t>&lt;/</w:t>
      </w:r>
      <w:r w:rsidRPr="000B66C7">
        <w:rPr>
          <w:color w:val="990000"/>
        </w:rPr>
        <w:t>m2:LNUM</w:t>
      </w:r>
      <w:r w:rsidRPr="000B66C7">
        <w:rPr>
          <w:color w:val="0000FF"/>
        </w:rPr>
        <w:t>&gt;</w:t>
      </w:r>
      <w:r w:rsidRPr="000B66C7">
        <w:rPr>
          <w:szCs w:val="20"/>
        </w:rPr>
        <w:t xml:space="preserve"> </w:t>
      </w:r>
    </w:p>
    <w:p w14:paraId="0B6DAE6E"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m2:ECCKT</w:t>
      </w:r>
      <w:r w:rsidRPr="000B66C7">
        <w:rPr>
          <w:color w:val="0000FF"/>
        </w:rPr>
        <w:t>&gt;</w:t>
      </w:r>
      <w:r w:rsidRPr="000B66C7">
        <w:rPr>
          <w:bCs/>
        </w:rPr>
        <w:t>M1.LXFU.505705..SC</w:t>
      </w:r>
      <w:r w:rsidRPr="000B66C7">
        <w:rPr>
          <w:color w:val="0000FF"/>
        </w:rPr>
        <w:t>&lt;/</w:t>
      </w:r>
      <w:r w:rsidRPr="000B66C7">
        <w:rPr>
          <w:color w:val="990000"/>
        </w:rPr>
        <w:t>m2:ECCKT</w:t>
      </w:r>
      <w:r w:rsidRPr="000B66C7">
        <w:rPr>
          <w:color w:val="0000FF"/>
        </w:rPr>
        <w:t>&gt;</w:t>
      </w:r>
      <w:r w:rsidRPr="000B66C7">
        <w:rPr>
          <w:szCs w:val="20"/>
        </w:rPr>
        <w:t xml:space="preserve"> </w:t>
      </w:r>
    </w:p>
    <w:p w14:paraId="09C972A1"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m2:L_ORD</w:t>
      </w:r>
      <w:r w:rsidRPr="000B66C7">
        <w:rPr>
          <w:color w:val="0000FF"/>
        </w:rPr>
        <w:t>&gt;</w:t>
      </w:r>
      <w:r w:rsidRPr="000B66C7">
        <w:rPr>
          <w:bCs/>
        </w:rPr>
        <w:t>C6080L91</w:t>
      </w:r>
      <w:r w:rsidRPr="000B66C7">
        <w:rPr>
          <w:color w:val="0000FF"/>
        </w:rPr>
        <w:t>&lt;/</w:t>
      </w:r>
      <w:r w:rsidRPr="000B66C7">
        <w:rPr>
          <w:color w:val="990000"/>
        </w:rPr>
        <w:t>m2:L_ORD</w:t>
      </w:r>
      <w:r w:rsidRPr="000B66C7">
        <w:rPr>
          <w:color w:val="0000FF"/>
        </w:rPr>
        <w:t>&gt;</w:t>
      </w:r>
      <w:r w:rsidRPr="000B66C7">
        <w:rPr>
          <w:szCs w:val="20"/>
        </w:rPr>
        <w:t xml:space="preserve"> </w:t>
      </w:r>
    </w:p>
    <w:p w14:paraId="103F349A"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m2:CABLE_ID</w:t>
      </w:r>
      <w:r w:rsidRPr="000B66C7">
        <w:rPr>
          <w:color w:val="0000FF"/>
        </w:rPr>
        <w:t>&gt;</w:t>
      </w:r>
      <w:r w:rsidRPr="000B66C7">
        <w:rPr>
          <w:bCs/>
        </w:rPr>
        <w:t>PAWS3</w:t>
      </w:r>
      <w:r w:rsidRPr="000B66C7">
        <w:rPr>
          <w:color w:val="0000FF"/>
        </w:rPr>
        <w:t>&lt;/</w:t>
      </w:r>
      <w:r w:rsidRPr="000B66C7">
        <w:rPr>
          <w:color w:val="990000"/>
        </w:rPr>
        <w:t>m2:CABLE_ID</w:t>
      </w:r>
      <w:r w:rsidRPr="000B66C7">
        <w:rPr>
          <w:color w:val="0000FF"/>
        </w:rPr>
        <w:t>&gt;</w:t>
      </w:r>
      <w:r w:rsidRPr="000B66C7">
        <w:rPr>
          <w:szCs w:val="20"/>
        </w:rPr>
        <w:t xml:space="preserve"> </w:t>
      </w:r>
    </w:p>
    <w:p w14:paraId="63D1AE91" w14:textId="77777777" w:rsidR="009C6DE4" w:rsidRPr="000B66C7" w:rsidRDefault="009C6DE4" w:rsidP="009C6DE4">
      <w:pPr>
        <w:ind w:hanging="48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m2:CHAN_PAIR</w:t>
      </w:r>
      <w:r w:rsidRPr="000B66C7">
        <w:rPr>
          <w:color w:val="0000FF"/>
        </w:rPr>
        <w:t>&gt;</w:t>
      </w:r>
      <w:r w:rsidRPr="000B66C7">
        <w:rPr>
          <w:bCs/>
        </w:rPr>
        <w:t>42</w:t>
      </w:r>
      <w:r w:rsidRPr="000B66C7">
        <w:rPr>
          <w:color w:val="0000FF"/>
        </w:rPr>
        <w:t>&lt;/</w:t>
      </w:r>
      <w:r w:rsidRPr="000B66C7">
        <w:rPr>
          <w:color w:val="990000"/>
        </w:rPr>
        <w:t>m2:CHAN_PAIR</w:t>
      </w:r>
      <w:r w:rsidRPr="000B66C7">
        <w:rPr>
          <w:color w:val="0000FF"/>
        </w:rPr>
        <w:t>&gt;</w:t>
      </w:r>
      <w:r w:rsidRPr="000B66C7">
        <w:rPr>
          <w:szCs w:val="20"/>
        </w:rPr>
        <w:t xml:space="preserve"> </w:t>
      </w:r>
    </w:p>
    <w:p w14:paraId="7E22DA79"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m2:SERVICES_INFO</w:t>
      </w:r>
      <w:r w:rsidRPr="000B66C7">
        <w:rPr>
          <w:color w:val="0000FF"/>
        </w:rPr>
        <w:t>&gt;</w:t>
      </w:r>
    </w:p>
    <w:p w14:paraId="1A244015"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m2:FIRM_ORDER_NOTIFICATION</w:t>
      </w:r>
      <w:r w:rsidRPr="000B66C7">
        <w:rPr>
          <w:color w:val="0000FF"/>
        </w:rPr>
        <w:t>&gt;</w:t>
      </w:r>
    </w:p>
    <w:p w14:paraId="7BBB1D4C"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m2:NOTIFICATION</w:t>
      </w:r>
      <w:r w:rsidRPr="000B66C7">
        <w:rPr>
          <w:color w:val="0000FF"/>
        </w:rPr>
        <w:t>&gt;</w:t>
      </w:r>
    </w:p>
    <w:p w14:paraId="545FEB3D"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m2:LSR_RESP</w:t>
      </w:r>
      <w:r w:rsidRPr="000B66C7">
        <w:rPr>
          <w:color w:val="0000FF"/>
        </w:rPr>
        <w:t>&gt;</w:t>
      </w:r>
    </w:p>
    <w:p w14:paraId="7ED05C19" w14:textId="77777777" w:rsidR="009C6DE4" w:rsidRPr="000B66C7" w:rsidRDefault="009C6DE4" w:rsidP="009C6DE4">
      <w:pPr>
        <w:ind w:hanging="240"/>
        <w:rPr>
          <w:szCs w:val="20"/>
        </w:rPr>
      </w:pPr>
      <w:r w:rsidRPr="000B66C7">
        <w:rPr>
          <w:rFonts w:cs="Courier New"/>
          <w:bCs/>
          <w:color w:val="FF0000"/>
        </w:rPr>
        <w:t> </w:t>
      </w:r>
      <w:r w:rsidRPr="000B66C7">
        <w:rPr>
          <w:szCs w:val="20"/>
        </w:rPr>
        <w:t xml:space="preserve"> </w:t>
      </w:r>
      <w:r w:rsidRPr="000B66C7">
        <w:rPr>
          <w:color w:val="0000FF"/>
        </w:rPr>
        <w:t>&lt;/</w:t>
      </w:r>
      <w:r w:rsidRPr="000B66C7">
        <w:rPr>
          <w:color w:val="990000"/>
        </w:rPr>
        <w:t>m1:ATT_LSR_ORD_RSP</w:t>
      </w:r>
      <w:r w:rsidRPr="000B66C7">
        <w:rPr>
          <w:color w:val="0000FF"/>
        </w:rPr>
        <w:t>&gt;</w:t>
      </w:r>
    </w:p>
    <w:p w14:paraId="1A6A1C3A" w14:textId="77777777" w:rsidR="009C6DE4" w:rsidRPr="00082F95" w:rsidRDefault="009C6DE4" w:rsidP="009C6DE4">
      <w:pPr>
        <w:rPr>
          <w:rFonts w:ascii="Arial" w:hAnsi="Arial" w:cs="Arial"/>
          <w:b/>
          <w:bCs/>
        </w:rPr>
      </w:pPr>
    </w:p>
    <w:p w14:paraId="73C99B55"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185909E9" w14:textId="77777777" w:rsidR="009C6DE4" w:rsidRDefault="009C6DE4" w:rsidP="009C6DE4">
      <w:pPr>
        <w:pStyle w:val="TCtxtTAG"/>
        <w:rPr>
          <w:b/>
          <w:bCs/>
          <w:sz w:val="24"/>
        </w:rPr>
      </w:pPr>
      <w:r>
        <w:rPr>
          <w:b/>
          <w:bCs/>
          <w:sz w:val="24"/>
        </w:rPr>
        <w:t xml:space="preserve">Test Case A078: Scenario Description  (Act= W) Conversion as Is of an Unbundled HDSL </w:t>
      </w:r>
      <w:smartTag w:uri="urn:schemas-microsoft-com:office:smarttags" w:element="place">
        <w:r>
          <w:rPr>
            <w:b/>
            <w:bCs/>
            <w:sz w:val="24"/>
          </w:rPr>
          <w:t>Loop</w:t>
        </w:r>
      </w:smartTag>
      <w:r>
        <w:rPr>
          <w:b/>
          <w:bCs/>
          <w:sz w:val="24"/>
        </w:rPr>
        <w:t xml:space="preserve"> 4 Wire from CLEC to CLEC.  LNA=W</w:t>
      </w:r>
    </w:p>
    <w:p w14:paraId="2ADDF734" w14:textId="77777777" w:rsidR="009C6DE4" w:rsidRDefault="009C6DE4" w:rsidP="009C6DE4">
      <w:pPr>
        <w:pStyle w:val="TCtxtTAG"/>
        <w:rPr>
          <w:b/>
          <w:bCs/>
          <w:sz w:val="24"/>
        </w:rPr>
      </w:pPr>
    </w:p>
    <w:p w14:paraId="20614B47" w14:textId="77777777" w:rsidR="009C6DE4" w:rsidRDefault="009C6DE4" w:rsidP="009C6DE4">
      <w:pPr>
        <w:rPr>
          <w:rFonts w:ascii="Arial" w:hAnsi="Arial" w:cs="Arial"/>
          <w:b/>
          <w:bCs/>
        </w:rPr>
      </w:pPr>
    </w:p>
    <w:tbl>
      <w:tblPr>
        <w:tblW w:w="90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610"/>
      </w:tblGrid>
      <w:tr w:rsidR="009C6DE4" w:rsidRPr="00C377EA" w14:paraId="08B207A2" w14:textId="77777777" w:rsidTr="0088342F">
        <w:trPr>
          <w:tblHeader/>
        </w:trPr>
        <w:tc>
          <w:tcPr>
            <w:tcW w:w="2070" w:type="dxa"/>
            <w:tcBorders>
              <w:bottom w:val="single" w:sz="6" w:space="0" w:color="auto"/>
            </w:tcBorders>
          </w:tcPr>
          <w:p w14:paraId="4F919DE9"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2063D98D"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610" w:type="dxa"/>
            <w:tcBorders>
              <w:bottom w:val="single" w:sz="6" w:space="0" w:color="auto"/>
            </w:tcBorders>
          </w:tcPr>
          <w:p w14:paraId="319DAAE6"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72236756" w14:textId="77777777" w:rsidTr="0088342F">
        <w:trPr>
          <w:cantSplit/>
        </w:trPr>
        <w:tc>
          <w:tcPr>
            <w:tcW w:w="9000" w:type="dxa"/>
            <w:gridSpan w:val="3"/>
            <w:tcBorders>
              <w:bottom w:val="single" w:sz="6" w:space="0" w:color="auto"/>
            </w:tcBorders>
            <w:shd w:val="clear" w:color="auto" w:fill="0000FF"/>
          </w:tcPr>
          <w:p w14:paraId="30DB8FAB"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65FFB24C" w14:textId="77777777" w:rsidTr="0088342F">
        <w:trPr>
          <w:cantSplit/>
        </w:trPr>
        <w:tc>
          <w:tcPr>
            <w:tcW w:w="9000" w:type="dxa"/>
            <w:gridSpan w:val="3"/>
            <w:tcBorders>
              <w:bottom w:val="single" w:sz="6" w:space="0" w:color="auto"/>
            </w:tcBorders>
            <w:shd w:val="clear" w:color="auto" w:fill="99CCFF"/>
          </w:tcPr>
          <w:p w14:paraId="534054BD"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352B180E" w14:textId="77777777" w:rsidTr="0088342F">
        <w:tc>
          <w:tcPr>
            <w:tcW w:w="2070" w:type="dxa"/>
          </w:tcPr>
          <w:p w14:paraId="1D67ED12" w14:textId="77777777" w:rsidR="009C6DE4" w:rsidRPr="00C377EA" w:rsidRDefault="009C6DE4" w:rsidP="0088342F">
            <w:pPr>
              <w:pStyle w:val="Heading2"/>
              <w:rPr>
                <w:rFonts w:cs="Arial"/>
                <w:iCs w:val="0"/>
              </w:rPr>
            </w:pPr>
            <w:r w:rsidRPr="00C377EA">
              <w:rPr>
                <w:rFonts w:cs="Arial"/>
                <w:iCs w:val="0"/>
              </w:rPr>
              <w:t>CCNA</w:t>
            </w:r>
          </w:p>
        </w:tc>
        <w:tc>
          <w:tcPr>
            <w:tcW w:w="4320" w:type="dxa"/>
          </w:tcPr>
          <w:p w14:paraId="36FE8EC0"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610" w:type="dxa"/>
          </w:tcPr>
          <w:p w14:paraId="5EB732F7"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75FA5012" w14:textId="77777777" w:rsidTr="0088342F">
        <w:tc>
          <w:tcPr>
            <w:tcW w:w="2070" w:type="dxa"/>
          </w:tcPr>
          <w:p w14:paraId="5146A142"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PON</w:t>
            </w:r>
          </w:p>
        </w:tc>
        <w:tc>
          <w:tcPr>
            <w:tcW w:w="4320" w:type="dxa"/>
          </w:tcPr>
          <w:p w14:paraId="1DA54874"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610" w:type="dxa"/>
          </w:tcPr>
          <w:p w14:paraId="68D95E0F" w14:textId="77777777" w:rsidR="009C6DE4" w:rsidRPr="00C377EA" w:rsidRDefault="009C6DE4" w:rsidP="0088342F">
            <w:pPr>
              <w:rPr>
                <w:rFonts w:ascii="Arial" w:hAnsi="Arial" w:cs="Arial"/>
                <w:b/>
                <w:bCs/>
                <w:iCs/>
              </w:rPr>
            </w:pPr>
            <w:r w:rsidRPr="00C377EA">
              <w:rPr>
                <w:rFonts w:ascii="Arial" w:hAnsi="Arial" w:cs="Arial"/>
                <w:b/>
                <w:bCs/>
                <w:iCs/>
              </w:rPr>
              <w:t>A78</w:t>
            </w:r>
          </w:p>
        </w:tc>
      </w:tr>
      <w:tr w:rsidR="009C6DE4" w:rsidRPr="00C377EA" w14:paraId="48A2068C" w14:textId="77777777" w:rsidTr="0088342F">
        <w:tc>
          <w:tcPr>
            <w:tcW w:w="2070" w:type="dxa"/>
            <w:tcBorders>
              <w:bottom w:val="single" w:sz="6" w:space="0" w:color="auto"/>
            </w:tcBorders>
          </w:tcPr>
          <w:p w14:paraId="1EDEAE9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AN</w:t>
            </w:r>
          </w:p>
        </w:tc>
        <w:tc>
          <w:tcPr>
            <w:tcW w:w="4320" w:type="dxa"/>
            <w:tcBorders>
              <w:bottom w:val="single" w:sz="6" w:space="0" w:color="auto"/>
            </w:tcBorders>
          </w:tcPr>
          <w:p w14:paraId="5FDC87A2"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610" w:type="dxa"/>
            <w:tcBorders>
              <w:bottom w:val="single" w:sz="6" w:space="0" w:color="auto"/>
            </w:tcBorders>
          </w:tcPr>
          <w:p w14:paraId="2A4C3535" w14:textId="77777777" w:rsidR="009C6DE4" w:rsidRPr="00C377EA" w:rsidRDefault="009C6DE4" w:rsidP="0088342F">
            <w:pPr>
              <w:rPr>
                <w:rFonts w:ascii="Arial" w:hAnsi="Arial" w:cs="Arial"/>
                <w:b/>
                <w:bCs/>
                <w:iCs/>
                <w:lang w:val="fr-FR"/>
              </w:rPr>
            </w:pPr>
            <w:r w:rsidRPr="00C377EA">
              <w:rPr>
                <w:rFonts w:ascii="Arial" w:hAnsi="Arial" w:cs="Arial"/>
                <w:b/>
                <w:bCs/>
                <w:iCs/>
                <w:lang w:val="fr-FR"/>
              </w:rPr>
              <w:t>601N190000000</w:t>
            </w:r>
          </w:p>
        </w:tc>
      </w:tr>
      <w:tr w:rsidR="009C6DE4" w:rsidRPr="00C377EA" w14:paraId="03FF94FD" w14:textId="77777777" w:rsidTr="0088342F">
        <w:tc>
          <w:tcPr>
            <w:tcW w:w="2070" w:type="dxa"/>
            <w:tcBorders>
              <w:bottom w:val="single" w:sz="6" w:space="0" w:color="auto"/>
            </w:tcBorders>
          </w:tcPr>
          <w:p w14:paraId="0AE20FF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PROJECT</w:t>
            </w:r>
          </w:p>
        </w:tc>
        <w:tc>
          <w:tcPr>
            <w:tcW w:w="4320" w:type="dxa"/>
            <w:tcBorders>
              <w:bottom w:val="single" w:sz="6" w:space="0" w:color="auto"/>
            </w:tcBorders>
          </w:tcPr>
          <w:p w14:paraId="1D8B27D0" w14:textId="77777777" w:rsidR="009C6DE4" w:rsidRPr="00C377EA" w:rsidRDefault="009C6DE4" w:rsidP="0088342F">
            <w:pPr>
              <w:rPr>
                <w:rFonts w:ascii="Arial" w:hAnsi="Arial" w:cs="Arial"/>
                <w:b/>
                <w:bCs/>
              </w:rPr>
            </w:pPr>
            <w:r w:rsidRPr="00C377EA">
              <w:rPr>
                <w:rFonts w:ascii="Arial" w:hAnsi="Arial" w:cs="Arial"/>
                <w:b/>
                <w:bCs/>
              </w:rPr>
              <w:t>Project</w:t>
            </w:r>
          </w:p>
        </w:tc>
        <w:tc>
          <w:tcPr>
            <w:tcW w:w="2610" w:type="dxa"/>
            <w:tcBorders>
              <w:bottom w:val="single" w:sz="6" w:space="0" w:color="auto"/>
            </w:tcBorders>
          </w:tcPr>
          <w:p w14:paraId="7E830910"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6AF282AE" w14:textId="77777777" w:rsidTr="0088342F">
        <w:trPr>
          <w:trHeight w:val="72"/>
        </w:trPr>
        <w:tc>
          <w:tcPr>
            <w:tcW w:w="2070" w:type="dxa"/>
          </w:tcPr>
          <w:p w14:paraId="7F037038" w14:textId="77777777" w:rsidR="009C6DE4" w:rsidRPr="00C377EA" w:rsidRDefault="009C6DE4" w:rsidP="0088342F">
            <w:pPr>
              <w:pStyle w:val="Heading5"/>
              <w:rPr>
                <w:rFonts w:cs="Arial"/>
                <w:bCs/>
                <w:iCs w:val="0"/>
                <w:color w:val="auto"/>
                <w:szCs w:val="24"/>
                <w:lang w:val="fr-FR"/>
              </w:rPr>
            </w:pPr>
            <w:r w:rsidRPr="00C377EA">
              <w:rPr>
                <w:rFonts w:cs="Arial"/>
                <w:bCs/>
                <w:iCs w:val="0"/>
                <w:color w:val="auto"/>
                <w:szCs w:val="24"/>
                <w:lang w:val="fr-FR"/>
              </w:rPr>
              <w:t>SC</w:t>
            </w:r>
          </w:p>
        </w:tc>
        <w:tc>
          <w:tcPr>
            <w:tcW w:w="4320" w:type="dxa"/>
          </w:tcPr>
          <w:p w14:paraId="41F50B08"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610" w:type="dxa"/>
          </w:tcPr>
          <w:p w14:paraId="70B500F4"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5FC66077" w14:textId="77777777" w:rsidTr="0088342F">
        <w:tc>
          <w:tcPr>
            <w:tcW w:w="2070" w:type="dxa"/>
          </w:tcPr>
          <w:p w14:paraId="748C38BB"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D/TSent</w:t>
            </w:r>
          </w:p>
        </w:tc>
        <w:tc>
          <w:tcPr>
            <w:tcW w:w="4320" w:type="dxa"/>
          </w:tcPr>
          <w:p w14:paraId="426950F3"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610" w:type="dxa"/>
          </w:tcPr>
          <w:p w14:paraId="5D534D39"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3AEAD163" w14:textId="77777777" w:rsidTr="0088342F">
        <w:tc>
          <w:tcPr>
            <w:tcW w:w="2070" w:type="dxa"/>
          </w:tcPr>
          <w:p w14:paraId="586FB07D"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4FD27D88"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610" w:type="dxa"/>
          </w:tcPr>
          <w:p w14:paraId="5926A73E"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388CBB96" w14:textId="77777777" w:rsidTr="0088342F">
        <w:tc>
          <w:tcPr>
            <w:tcW w:w="2070" w:type="dxa"/>
          </w:tcPr>
          <w:p w14:paraId="5D6F90F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REQTYP</w:t>
            </w:r>
          </w:p>
        </w:tc>
        <w:tc>
          <w:tcPr>
            <w:tcW w:w="4320" w:type="dxa"/>
          </w:tcPr>
          <w:p w14:paraId="1C1930F2"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610" w:type="dxa"/>
          </w:tcPr>
          <w:p w14:paraId="0D7765E5"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06CEE275" w14:textId="77777777" w:rsidTr="0088342F">
        <w:tc>
          <w:tcPr>
            <w:tcW w:w="2070" w:type="dxa"/>
          </w:tcPr>
          <w:p w14:paraId="0A054894"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ACT</w:t>
            </w:r>
          </w:p>
        </w:tc>
        <w:tc>
          <w:tcPr>
            <w:tcW w:w="4320" w:type="dxa"/>
          </w:tcPr>
          <w:p w14:paraId="07BE1C80"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610" w:type="dxa"/>
          </w:tcPr>
          <w:p w14:paraId="23581FF6" w14:textId="77777777" w:rsidR="009C6DE4" w:rsidRPr="002B3F23" w:rsidRDefault="009C6DE4" w:rsidP="0088342F">
            <w:pPr>
              <w:pStyle w:val="Heading3"/>
              <w:rPr>
                <w:rFonts w:cs="Arial"/>
                <w:i w:val="0"/>
                <w:lang w:val="en-US" w:eastAsia="en-US"/>
              </w:rPr>
            </w:pPr>
            <w:r w:rsidRPr="002B3F23">
              <w:rPr>
                <w:rFonts w:cs="Arial"/>
                <w:i w:val="0"/>
                <w:lang w:val="en-US" w:eastAsia="en-US"/>
              </w:rPr>
              <w:t>W</w:t>
            </w:r>
          </w:p>
        </w:tc>
      </w:tr>
      <w:tr w:rsidR="009C6DE4" w:rsidRPr="00C377EA" w14:paraId="19EF3700" w14:textId="77777777" w:rsidTr="0088342F">
        <w:tc>
          <w:tcPr>
            <w:tcW w:w="2070" w:type="dxa"/>
            <w:tcBorders>
              <w:bottom w:val="single" w:sz="6" w:space="0" w:color="auto"/>
            </w:tcBorders>
          </w:tcPr>
          <w:p w14:paraId="49D25DEC"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266A0226"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610" w:type="dxa"/>
            <w:tcBorders>
              <w:bottom w:val="single" w:sz="6" w:space="0" w:color="auto"/>
            </w:tcBorders>
          </w:tcPr>
          <w:p w14:paraId="4BE1365C"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15B749D9" w14:textId="77777777" w:rsidTr="0088342F">
        <w:tc>
          <w:tcPr>
            <w:tcW w:w="2070" w:type="dxa"/>
            <w:tcBorders>
              <w:bottom w:val="single" w:sz="6" w:space="0" w:color="auto"/>
            </w:tcBorders>
          </w:tcPr>
          <w:p w14:paraId="091DAABC" w14:textId="77777777" w:rsidR="009C6DE4" w:rsidRPr="00C377EA" w:rsidRDefault="009C6DE4" w:rsidP="0088342F">
            <w:pPr>
              <w:rPr>
                <w:rFonts w:ascii="Arial" w:hAnsi="Arial" w:cs="Arial"/>
                <w:b/>
              </w:rPr>
            </w:pPr>
            <w:r w:rsidRPr="00C377EA">
              <w:rPr>
                <w:rFonts w:ascii="Arial" w:hAnsi="Arial" w:cs="Arial"/>
                <w:b/>
              </w:rPr>
              <w:t>LSO</w:t>
            </w:r>
          </w:p>
        </w:tc>
        <w:tc>
          <w:tcPr>
            <w:tcW w:w="4320" w:type="dxa"/>
            <w:tcBorders>
              <w:bottom w:val="single" w:sz="6" w:space="0" w:color="auto"/>
            </w:tcBorders>
          </w:tcPr>
          <w:p w14:paraId="522B9675" w14:textId="77777777" w:rsidR="009C6DE4" w:rsidRPr="00C377EA" w:rsidRDefault="009C6DE4" w:rsidP="0088342F">
            <w:pPr>
              <w:rPr>
                <w:rFonts w:ascii="Arial" w:hAnsi="Arial" w:cs="Arial"/>
                <w:b/>
              </w:rPr>
            </w:pPr>
            <w:r w:rsidRPr="00C377EA">
              <w:rPr>
                <w:rFonts w:ascii="Arial" w:hAnsi="Arial" w:cs="Arial"/>
                <w:b/>
              </w:rPr>
              <w:t>Local Serving Office</w:t>
            </w:r>
          </w:p>
        </w:tc>
        <w:tc>
          <w:tcPr>
            <w:tcW w:w="2610" w:type="dxa"/>
            <w:tcBorders>
              <w:bottom w:val="single" w:sz="6" w:space="0" w:color="auto"/>
            </w:tcBorders>
          </w:tcPr>
          <w:p w14:paraId="6D37EE21" w14:textId="77777777" w:rsidR="009C6DE4" w:rsidRPr="00C377EA" w:rsidRDefault="009C6DE4" w:rsidP="0088342F">
            <w:pPr>
              <w:rPr>
                <w:rFonts w:ascii="Arial" w:hAnsi="Arial" w:cs="Arial"/>
                <w:b/>
                <w:bCs/>
                <w:iCs/>
              </w:rPr>
            </w:pPr>
            <w:r w:rsidRPr="00C377EA">
              <w:rPr>
                <w:rFonts w:ascii="Arial" w:hAnsi="Arial" w:cs="Arial"/>
                <w:b/>
                <w:bCs/>
                <w:iCs/>
              </w:rPr>
              <w:t>662563</w:t>
            </w:r>
          </w:p>
        </w:tc>
      </w:tr>
      <w:tr w:rsidR="009C6DE4" w:rsidRPr="00C377EA" w14:paraId="66BFFDA9" w14:textId="77777777" w:rsidTr="0088342F">
        <w:tc>
          <w:tcPr>
            <w:tcW w:w="2070" w:type="dxa"/>
            <w:tcBorders>
              <w:bottom w:val="single" w:sz="6" w:space="0" w:color="auto"/>
            </w:tcBorders>
          </w:tcPr>
          <w:p w14:paraId="3398C600"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ACTL</w:t>
            </w:r>
          </w:p>
        </w:tc>
        <w:tc>
          <w:tcPr>
            <w:tcW w:w="4320" w:type="dxa"/>
            <w:tcBorders>
              <w:bottom w:val="single" w:sz="6" w:space="0" w:color="auto"/>
            </w:tcBorders>
          </w:tcPr>
          <w:p w14:paraId="06F0C260"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610" w:type="dxa"/>
            <w:tcBorders>
              <w:bottom w:val="single" w:sz="6" w:space="0" w:color="auto"/>
            </w:tcBorders>
          </w:tcPr>
          <w:p w14:paraId="5D5D7E37" w14:textId="77777777" w:rsidR="009C6DE4" w:rsidRPr="00C377EA" w:rsidRDefault="009C6DE4" w:rsidP="0088342F">
            <w:pPr>
              <w:rPr>
                <w:rFonts w:ascii="Arial" w:hAnsi="Arial" w:cs="Arial"/>
                <w:b/>
                <w:bCs/>
                <w:iCs/>
              </w:rPr>
            </w:pPr>
            <w:r w:rsidRPr="00C377EA">
              <w:rPr>
                <w:rFonts w:ascii="Arial" w:hAnsi="Arial" w:cs="Arial"/>
                <w:b/>
                <w:bCs/>
                <w:iCs/>
              </w:rPr>
              <w:t>BTVLMSDSRS9</w:t>
            </w:r>
          </w:p>
        </w:tc>
      </w:tr>
      <w:tr w:rsidR="009C6DE4" w:rsidRPr="00C377EA" w14:paraId="098330B6" w14:textId="77777777" w:rsidTr="0088342F">
        <w:tc>
          <w:tcPr>
            <w:tcW w:w="2070" w:type="dxa"/>
            <w:tcBorders>
              <w:bottom w:val="single" w:sz="6" w:space="0" w:color="auto"/>
            </w:tcBorders>
          </w:tcPr>
          <w:p w14:paraId="6E733BFF"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TOS</w:t>
            </w:r>
          </w:p>
        </w:tc>
        <w:tc>
          <w:tcPr>
            <w:tcW w:w="4320" w:type="dxa"/>
            <w:tcBorders>
              <w:bottom w:val="single" w:sz="6" w:space="0" w:color="auto"/>
            </w:tcBorders>
          </w:tcPr>
          <w:p w14:paraId="55D18C4A"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610" w:type="dxa"/>
            <w:tcBorders>
              <w:bottom w:val="single" w:sz="6" w:space="0" w:color="auto"/>
            </w:tcBorders>
          </w:tcPr>
          <w:p w14:paraId="62FFC707"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7EE67B62" w14:textId="77777777" w:rsidTr="0088342F">
        <w:tc>
          <w:tcPr>
            <w:tcW w:w="2070" w:type="dxa"/>
          </w:tcPr>
          <w:p w14:paraId="08F06F71"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NC</w:t>
            </w:r>
          </w:p>
        </w:tc>
        <w:tc>
          <w:tcPr>
            <w:tcW w:w="4320" w:type="dxa"/>
          </w:tcPr>
          <w:p w14:paraId="0AEFF3CF"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610" w:type="dxa"/>
          </w:tcPr>
          <w:p w14:paraId="3268F0B1" w14:textId="77777777" w:rsidR="009C6DE4" w:rsidRPr="00C377EA" w:rsidRDefault="009C6DE4" w:rsidP="0088342F">
            <w:pPr>
              <w:rPr>
                <w:rFonts w:ascii="Arial" w:hAnsi="Arial" w:cs="Arial"/>
                <w:b/>
                <w:bCs/>
                <w:iCs/>
              </w:rPr>
            </w:pPr>
            <w:r w:rsidRPr="00C377EA">
              <w:rPr>
                <w:rFonts w:ascii="Arial" w:hAnsi="Arial" w:cs="Arial"/>
                <w:b/>
                <w:bCs/>
                <w:iCs/>
              </w:rPr>
              <w:t>LXC-</w:t>
            </w:r>
          </w:p>
        </w:tc>
      </w:tr>
      <w:tr w:rsidR="009C6DE4" w:rsidRPr="00C377EA" w14:paraId="374EB8A4" w14:textId="77777777" w:rsidTr="0088342F">
        <w:tc>
          <w:tcPr>
            <w:tcW w:w="2070" w:type="dxa"/>
          </w:tcPr>
          <w:p w14:paraId="6B184A92"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NCI</w:t>
            </w:r>
          </w:p>
        </w:tc>
        <w:tc>
          <w:tcPr>
            <w:tcW w:w="4320" w:type="dxa"/>
          </w:tcPr>
          <w:p w14:paraId="1DF1B981" w14:textId="77777777" w:rsidR="009C6DE4" w:rsidRPr="00C377EA" w:rsidRDefault="009C6DE4" w:rsidP="0088342F">
            <w:pPr>
              <w:rPr>
                <w:rFonts w:ascii="Arial" w:hAnsi="Arial" w:cs="Arial"/>
                <w:b/>
                <w:bCs/>
              </w:rPr>
            </w:pPr>
            <w:r w:rsidRPr="00C377EA">
              <w:rPr>
                <w:rFonts w:ascii="Arial" w:hAnsi="Arial" w:cs="Arial"/>
                <w:b/>
                <w:bCs/>
              </w:rPr>
              <w:t>Network Channel Interface Code</w:t>
            </w:r>
          </w:p>
        </w:tc>
        <w:tc>
          <w:tcPr>
            <w:tcW w:w="2610" w:type="dxa"/>
          </w:tcPr>
          <w:p w14:paraId="5D664415" w14:textId="77777777" w:rsidR="009C6DE4" w:rsidRPr="00C377EA" w:rsidRDefault="009C6DE4" w:rsidP="0088342F">
            <w:pPr>
              <w:rPr>
                <w:rFonts w:ascii="Arial" w:hAnsi="Arial" w:cs="Arial"/>
                <w:b/>
                <w:bCs/>
                <w:iCs/>
              </w:rPr>
            </w:pPr>
            <w:r w:rsidRPr="00C377EA">
              <w:rPr>
                <w:rFonts w:ascii="Arial" w:hAnsi="Arial" w:cs="Arial"/>
                <w:b/>
                <w:bCs/>
                <w:iCs/>
              </w:rPr>
              <w:t>04QB9.00H</w:t>
            </w:r>
          </w:p>
        </w:tc>
      </w:tr>
      <w:tr w:rsidR="009C6DE4" w:rsidRPr="00C377EA" w14:paraId="26242821" w14:textId="77777777" w:rsidTr="0088342F">
        <w:tc>
          <w:tcPr>
            <w:tcW w:w="2070" w:type="dxa"/>
            <w:tcBorders>
              <w:bottom w:val="single" w:sz="6" w:space="0" w:color="auto"/>
            </w:tcBorders>
          </w:tcPr>
          <w:p w14:paraId="620E2B57" w14:textId="77777777" w:rsidR="009C6DE4" w:rsidRPr="00C377EA" w:rsidRDefault="009C6DE4" w:rsidP="0088342F">
            <w:pPr>
              <w:rPr>
                <w:rFonts w:ascii="Arial" w:hAnsi="Arial" w:cs="Arial"/>
                <w:b/>
                <w:bCs/>
              </w:rPr>
            </w:pPr>
            <w:r w:rsidRPr="00C377EA">
              <w:rPr>
                <w:rFonts w:ascii="Arial" w:hAnsi="Arial" w:cs="Arial"/>
                <w:b/>
                <w:bCs/>
              </w:rPr>
              <w:t>SECNCI</w:t>
            </w:r>
          </w:p>
        </w:tc>
        <w:tc>
          <w:tcPr>
            <w:tcW w:w="4320" w:type="dxa"/>
            <w:tcBorders>
              <w:bottom w:val="single" w:sz="6" w:space="0" w:color="auto"/>
            </w:tcBorders>
          </w:tcPr>
          <w:p w14:paraId="54A1988C" w14:textId="77777777" w:rsidR="009C6DE4" w:rsidRPr="00C377EA" w:rsidRDefault="009C6DE4" w:rsidP="0088342F">
            <w:pPr>
              <w:rPr>
                <w:rFonts w:ascii="Arial" w:hAnsi="Arial" w:cs="Arial"/>
                <w:b/>
                <w:bCs/>
              </w:rPr>
            </w:pPr>
            <w:r w:rsidRPr="00C377EA">
              <w:rPr>
                <w:rFonts w:ascii="Arial" w:hAnsi="Arial" w:cs="Arial"/>
                <w:b/>
                <w:bCs/>
              </w:rPr>
              <w:t>Secondary Network Channel Interface Code</w:t>
            </w:r>
          </w:p>
        </w:tc>
        <w:tc>
          <w:tcPr>
            <w:tcW w:w="2610" w:type="dxa"/>
            <w:tcBorders>
              <w:bottom w:val="single" w:sz="6" w:space="0" w:color="auto"/>
            </w:tcBorders>
          </w:tcPr>
          <w:p w14:paraId="56661AEF" w14:textId="77777777" w:rsidR="009C6DE4" w:rsidRPr="00C377EA" w:rsidRDefault="009C6DE4" w:rsidP="0088342F">
            <w:pPr>
              <w:rPr>
                <w:rFonts w:ascii="Arial" w:hAnsi="Arial" w:cs="Arial"/>
                <w:b/>
                <w:bCs/>
                <w:iCs/>
              </w:rPr>
            </w:pPr>
            <w:r w:rsidRPr="00C377EA">
              <w:rPr>
                <w:rFonts w:ascii="Arial" w:hAnsi="Arial" w:cs="Arial"/>
                <w:b/>
                <w:bCs/>
                <w:iCs/>
              </w:rPr>
              <w:t>04DU9.00H</w:t>
            </w:r>
          </w:p>
        </w:tc>
      </w:tr>
      <w:tr w:rsidR="009C6DE4" w:rsidRPr="00C377EA" w14:paraId="0E43D9A0" w14:textId="77777777" w:rsidTr="0088342F">
        <w:trPr>
          <w:cantSplit/>
        </w:trPr>
        <w:tc>
          <w:tcPr>
            <w:tcW w:w="9000" w:type="dxa"/>
            <w:gridSpan w:val="3"/>
            <w:tcBorders>
              <w:bottom w:val="single" w:sz="6" w:space="0" w:color="auto"/>
            </w:tcBorders>
            <w:shd w:val="clear" w:color="auto" w:fill="99CCFF"/>
          </w:tcPr>
          <w:p w14:paraId="542443A4"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285CCC7B" w14:textId="77777777" w:rsidTr="0088342F">
        <w:tc>
          <w:tcPr>
            <w:tcW w:w="2070" w:type="dxa"/>
          </w:tcPr>
          <w:p w14:paraId="5C0089F1" w14:textId="77777777" w:rsidR="009C6DE4" w:rsidRPr="00C377EA" w:rsidRDefault="009C6DE4" w:rsidP="0088342F">
            <w:pPr>
              <w:pStyle w:val="Heading2"/>
              <w:rPr>
                <w:rFonts w:cs="Arial"/>
                <w:iCs w:val="0"/>
              </w:rPr>
            </w:pPr>
            <w:r w:rsidRPr="00C377EA">
              <w:rPr>
                <w:rFonts w:cs="Arial"/>
                <w:iCs w:val="0"/>
              </w:rPr>
              <w:t>BAN1</w:t>
            </w:r>
          </w:p>
        </w:tc>
        <w:tc>
          <w:tcPr>
            <w:tcW w:w="4320" w:type="dxa"/>
          </w:tcPr>
          <w:p w14:paraId="1BB8D2F2"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610" w:type="dxa"/>
          </w:tcPr>
          <w:p w14:paraId="1C815313" w14:textId="77777777" w:rsidR="009C6DE4" w:rsidRPr="00C377EA" w:rsidRDefault="009C6DE4" w:rsidP="0088342F">
            <w:pPr>
              <w:rPr>
                <w:rFonts w:ascii="Arial" w:hAnsi="Arial" w:cs="Arial"/>
                <w:b/>
                <w:bCs/>
                <w:iCs/>
                <w:lang w:val="fr-FR"/>
              </w:rPr>
            </w:pPr>
            <w:r w:rsidRPr="00C377EA">
              <w:rPr>
                <w:rFonts w:ascii="Arial" w:hAnsi="Arial" w:cs="Arial"/>
                <w:b/>
                <w:bCs/>
                <w:iCs/>
                <w:lang w:val="fr-FR"/>
              </w:rPr>
              <w:t>601N190000000</w:t>
            </w:r>
          </w:p>
        </w:tc>
      </w:tr>
      <w:tr w:rsidR="009C6DE4" w:rsidRPr="00C377EA" w14:paraId="41489C94" w14:textId="77777777" w:rsidTr="0088342F">
        <w:tc>
          <w:tcPr>
            <w:tcW w:w="2070" w:type="dxa"/>
            <w:tcBorders>
              <w:bottom w:val="single" w:sz="6" w:space="0" w:color="auto"/>
            </w:tcBorders>
          </w:tcPr>
          <w:p w14:paraId="0B1D5697" w14:textId="77777777" w:rsidR="009C6DE4" w:rsidRPr="00C377EA" w:rsidRDefault="009C6DE4" w:rsidP="0088342F">
            <w:pPr>
              <w:pStyle w:val="Heading5"/>
              <w:rPr>
                <w:rFonts w:cs="Arial"/>
                <w:bCs/>
                <w:iCs w:val="0"/>
                <w:color w:val="auto"/>
                <w:szCs w:val="24"/>
              </w:rPr>
            </w:pPr>
            <w:r w:rsidRPr="00C377EA">
              <w:rPr>
                <w:rFonts w:cs="Arial"/>
                <w:bCs/>
                <w:iCs w:val="0"/>
                <w:color w:val="auto"/>
                <w:szCs w:val="24"/>
              </w:rPr>
              <w:t>ACNA</w:t>
            </w:r>
          </w:p>
        </w:tc>
        <w:tc>
          <w:tcPr>
            <w:tcW w:w="4320" w:type="dxa"/>
            <w:tcBorders>
              <w:bottom w:val="single" w:sz="6" w:space="0" w:color="auto"/>
            </w:tcBorders>
          </w:tcPr>
          <w:p w14:paraId="7F8F9267"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610" w:type="dxa"/>
            <w:tcBorders>
              <w:bottom w:val="single" w:sz="6" w:space="0" w:color="auto"/>
            </w:tcBorders>
          </w:tcPr>
          <w:p w14:paraId="41F0786C"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6A723A5A" w14:textId="77777777" w:rsidTr="0088342F">
        <w:trPr>
          <w:cantSplit/>
        </w:trPr>
        <w:tc>
          <w:tcPr>
            <w:tcW w:w="9000" w:type="dxa"/>
            <w:gridSpan w:val="3"/>
            <w:tcBorders>
              <w:bottom w:val="single" w:sz="6" w:space="0" w:color="auto"/>
            </w:tcBorders>
            <w:shd w:val="clear" w:color="auto" w:fill="99CCFF"/>
          </w:tcPr>
          <w:p w14:paraId="19ABAF56"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08CC29D6" w14:textId="77777777" w:rsidTr="0088342F">
        <w:tc>
          <w:tcPr>
            <w:tcW w:w="2070" w:type="dxa"/>
          </w:tcPr>
          <w:p w14:paraId="3B356CCE" w14:textId="77777777" w:rsidR="009C6DE4" w:rsidRPr="00C377EA" w:rsidRDefault="009C6DE4" w:rsidP="0088342F">
            <w:pPr>
              <w:pStyle w:val="Heading2"/>
              <w:rPr>
                <w:rFonts w:cs="Arial"/>
                <w:iCs w:val="0"/>
              </w:rPr>
            </w:pPr>
            <w:r w:rsidRPr="00C377EA">
              <w:rPr>
                <w:rFonts w:cs="Arial"/>
                <w:iCs w:val="0"/>
              </w:rPr>
              <w:t>INIT</w:t>
            </w:r>
          </w:p>
        </w:tc>
        <w:tc>
          <w:tcPr>
            <w:tcW w:w="4320" w:type="dxa"/>
          </w:tcPr>
          <w:p w14:paraId="0B9BFA13"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610" w:type="dxa"/>
          </w:tcPr>
          <w:p w14:paraId="79D55934"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1FDDD877" w14:textId="77777777" w:rsidTr="0088342F">
        <w:tc>
          <w:tcPr>
            <w:tcW w:w="2070" w:type="dxa"/>
          </w:tcPr>
          <w:p w14:paraId="1B6DB9A8"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tcPr>
          <w:p w14:paraId="5B781D60"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610" w:type="dxa"/>
          </w:tcPr>
          <w:p w14:paraId="2A0BC052"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6C13923B" w14:textId="77777777" w:rsidTr="0088342F">
        <w:tc>
          <w:tcPr>
            <w:tcW w:w="2070" w:type="dxa"/>
          </w:tcPr>
          <w:p w14:paraId="1CC61C6F"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tcPr>
          <w:p w14:paraId="773D8192"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610" w:type="dxa"/>
          </w:tcPr>
          <w:p w14:paraId="0DA0C789"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07BBB01B" w14:textId="77777777" w:rsidTr="0088342F">
        <w:tc>
          <w:tcPr>
            <w:tcW w:w="2070" w:type="dxa"/>
          </w:tcPr>
          <w:p w14:paraId="45DDDBDE" w14:textId="77777777" w:rsidR="009C6DE4" w:rsidRPr="00C377EA" w:rsidRDefault="009C6DE4" w:rsidP="0088342F">
            <w:pPr>
              <w:pStyle w:val="Heading5"/>
              <w:rPr>
                <w:rFonts w:cs="Arial"/>
                <w:bCs/>
                <w:iCs w:val="0"/>
                <w:color w:val="auto"/>
                <w:szCs w:val="24"/>
                <w:lang w:val="fr-FR"/>
              </w:rPr>
            </w:pPr>
            <w:r w:rsidRPr="00C377EA">
              <w:rPr>
                <w:rFonts w:cs="Arial"/>
                <w:bCs/>
                <w:iCs w:val="0"/>
                <w:color w:val="auto"/>
                <w:szCs w:val="24"/>
                <w:lang w:val="fr-FR"/>
              </w:rPr>
              <w:t>IMPCON</w:t>
            </w:r>
          </w:p>
        </w:tc>
        <w:tc>
          <w:tcPr>
            <w:tcW w:w="4320" w:type="dxa"/>
          </w:tcPr>
          <w:p w14:paraId="6B48A5FE"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610" w:type="dxa"/>
          </w:tcPr>
          <w:p w14:paraId="5D14F303" w14:textId="77777777" w:rsidR="009C6DE4" w:rsidRPr="00C377EA" w:rsidRDefault="009C6DE4" w:rsidP="0088342F">
            <w:pPr>
              <w:pStyle w:val="Heading4"/>
              <w:rPr>
                <w:rFonts w:cs="Arial"/>
                <w:b/>
                <w:bCs/>
                <w:i w:val="0"/>
              </w:rPr>
            </w:pPr>
            <w:r w:rsidRPr="00C377EA">
              <w:rPr>
                <w:rFonts w:cs="Arial"/>
                <w:b/>
                <w:bCs/>
                <w:i w:val="0"/>
              </w:rPr>
              <w:t>Jack Sparrow</w:t>
            </w:r>
          </w:p>
        </w:tc>
      </w:tr>
      <w:tr w:rsidR="009C6DE4" w:rsidRPr="00C377EA" w14:paraId="69F928BE" w14:textId="77777777" w:rsidTr="0088342F">
        <w:tc>
          <w:tcPr>
            <w:tcW w:w="2070" w:type="dxa"/>
            <w:tcBorders>
              <w:bottom w:val="single" w:sz="6" w:space="0" w:color="auto"/>
            </w:tcBorders>
          </w:tcPr>
          <w:p w14:paraId="465FB282"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tcPr>
          <w:p w14:paraId="604FEFA1"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610" w:type="dxa"/>
            <w:tcBorders>
              <w:bottom w:val="single" w:sz="6" w:space="0" w:color="auto"/>
            </w:tcBorders>
          </w:tcPr>
          <w:p w14:paraId="75A8DB7C" w14:textId="77777777" w:rsidR="009C6DE4" w:rsidRPr="00C377EA" w:rsidRDefault="009C6DE4" w:rsidP="0088342F">
            <w:pPr>
              <w:rPr>
                <w:rFonts w:ascii="Arial" w:hAnsi="Arial" w:cs="Arial"/>
                <w:b/>
                <w:bCs/>
                <w:iCs/>
              </w:rPr>
            </w:pPr>
            <w:r w:rsidRPr="00C377EA">
              <w:rPr>
                <w:rFonts w:ascii="Arial" w:hAnsi="Arial" w:cs="Arial"/>
                <w:b/>
                <w:bCs/>
                <w:iCs/>
              </w:rPr>
              <w:t>7773335555</w:t>
            </w:r>
          </w:p>
        </w:tc>
      </w:tr>
      <w:tr w:rsidR="009C6DE4" w:rsidRPr="00C377EA" w14:paraId="1E78F470" w14:textId="77777777" w:rsidTr="0088342F">
        <w:trPr>
          <w:cantSplit/>
        </w:trPr>
        <w:tc>
          <w:tcPr>
            <w:tcW w:w="9000" w:type="dxa"/>
            <w:gridSpan w:val="3"/>
            <w:tcBorders>
              <w:bottom w:val="single" w:sz="6" w:space="0" w:color="auto"/>
            </w:tcBorders>
            <w:shd w:val="clear" w:color="auto" w:fill="0000FF"/>
          </w:tcPr>
          <w:p w14:paraId="169CF53D" w14:textId="77777777" w:rsidR="009C6DE4" w:rsidRPr="00C377EA" w:rsidRDefault="009C6DE4" w:rsidP="0088342F">
            <w:pPr>
              <w:pStyle w:val="Heading4"/>
              <w:rPr>
                <w:rFonts w:cs="Arial"/>
                <w:b/>
                <w:bCs/>
                <w:i w:val="0"/>
                <w:iCs w:val="0"/>
              </w:rPr>
            </w:pPr>
            <w:r w:rsidRPr="00C377EA">
              <w:rPr>
                <w:rFonts w:cs="Arial"/>
                <w:b/>
                <w:bCs/>
                <w:i w:val="0"/>
                <w:iCs w:val="0"/>
              </w:rPr>
              <w:t>EU  FORM</w:t>
            </w:r>
          </w:p>
        </w:tc>
      </w:tr>
      <w:tr w:rsidR="009C6DE4" w:rsidRPr="00C377EA" w14:paraId="1B4F714B" w14:textId="77777777" w:rsidTr="0088342F">
        <w:trPr>
          <w:cantSplit/>
        </w:trPr>
        <w:tc>
          <w:tcPr>
            <w:tcW w:w="9000" w:type="dxa"/>
            <w:gridSpan w:val="3"/>
            <w:shd w:val="clear" w:color="auto" w:fill="99CCFF"/>
          </w:tcPr>
          <w:p w14:paraId="214626E9"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25661978" w14:textId="77777777" w:rsidTr="0088342F">
        <w:tc>
          <w:tcPr>
            <w:tcW w:w="2070" w:type="dxa"/>
            <w:tcBorders>
              <w:bottom w:val="single" w:sz="6" w:space="0" w:color="auto"/>
            </w:tcBorders>
          </w:tcPr>
          <w:p w14:paraId="51BA0A02" w14:textId="77777777" w:rsidR="009C6DE4" w:rsidRPr="00C377EA" w:rsidRDefault="009C6DE4" w:rsidP="0088342F">
            <w:pPr>
              <w:pStyle w:val="Heading2"/>
              <w:rPr>
                <w:rFonts w:cs="Arial"/>
                <w:iCs w:val="0"/>
              </w:rPr>
            </w:pPr>
            <w:r w:rsidRPr="00C377EA">
              <w:rPr>
                <w:rFonts w:cs="Arial"/>
                <w:iCs w:val="0"/>
              </w:rPr>
              <w:t>NAME</w:t>
            </w:r>
          </w:p>
        </w:tc>
        <w:tc>
          <w:tcPr>
            <w:tcW w:w="4320" w:type="dxa"/>
            <w:tcBorders>
              <w:bottom w:val="single" w:sz="6" w:space="0" w:color="auto"/>
            </w:tcBorders>
          </w:tcPr>
          <w:p w14:paraId="691EDEAB"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610" w:type="dxa"/>
            <w:tcBorders>
              <w:bottom w:val="single" w:sz="6" w:space="0" w:color="auto"/>
            </w:tcBorders>
          </w:tcPr>
          <w:p w14:paraId="60512E32" w14:textId="77777777" w:rsidR="009C6DE4" w:rsidRPr="00C377EA" w:rsidRDefault="009C6DE4" w:rsidP="0088342F">
            <w:pPr>
              <w:pStyle w:val="Heading4"/>
              <w:rPr>
                <w:rFonts w:cs="Arial"/>
                <w:b/>
                <w:bCs/>
                <w:i w:val="0"/>
              </w:rPr>
            </w:pPr>
            <w:r w:rsidRPr="00C377EA">
              <w:rPr>
                <w:rFonts w:cs="Arial"/>
                <w:b/>
                <w:bCs/>
                <w:i w:val="0"/>
              </w:rPr>
              <w:t>The Pirates Den</w:t>
            </w:r>
          </w:p>
        </w:tc>
      </w:tr>
      <w:tr w:rsidR="009C6DE4" w:rsidRPr="00C377EA" w14:paraId="6B2091EE" w14:textId="77777777" w:rsidTr="0088342F">
        <w:trPr>
          <w:cantSplit/>
        </w:trPr>
        <w:tc>
          <w:tcPr>
            <w:tcW w:w="9000" w:type="dxa"/>
            <w:gridSpan w:val="3"/>
            <w:tcBorders>
              <w:bottom w:val="single" w:sz="6" w:space="0" w:color="auto"/>
            </w:tcBorders>
            <w:shd w:val="clear" w:color="auto" w:fill="99CCFF"/>
          </w:tcPr>
          <w:p w14:paraId="58EBDA3F" w14:textId="77777777" w:rsidR="009C6DE4" w:rsidRPr="00C377EA" w:rsidRDefault="009C6DE4" w:rsidP="0088342F">
            <w:pPr>
              <w:pStyle w:val="Heading4"/>
              <w:rPr>
                <w:rFonts w:cs="Arial"/>
                <w:b/>
                <w:bCs/>
                <w:i w:val="0"/>
                <w:iCs w:val="0"/>
              </w:rPr>
            </w:pPr>
            <w:r w:rsidRPr="00C377EA">
              <w:rPr>
                <w:rFonts w:cs="Arial"/>
                <w:b/>
                <w:bCs/>
                <w:i w:val="0"/>
                <w:iCs w:val="0"/>
              </w:rPr>
              <w:t>Bill Section</w:t>
            </w:r>
          </w:p>
        </w:tc>
      </w:tr>
      <w:tr w:rsidR="009C6DE4" w:rsidRPr="00C377EA" w14:paraId="4E5D77DE" w14:textId="77777777" w:rsidTr="0088342F">
        <w:tc>
          <w:tcPr>
            <w:tcW w:w="2070" w:type="dxa"/>
            <w:tcBorders>
              <w:bottom w:val="single" w:sz="6" w:space="0" w:color="auto"/>
            </w:tcBorders>
          </w:tcPr>
          <w:p w14:paraId="5B8B38A4" w14:textId="77777777" w:rsidR="009C6DE4" w:rsidRPr="00C377EA" w:rsidRDefault="009C6DE4" w:rsidP="0088342F">
            <w:pPr>
              <w:pStyle w:val="Heading2"/>
              <w:rPr>
                <w:rFonts w:cs="Arial"/>
                <w:iCs w:val="0"/>
              </w:rPr>
            </w:pPr>
            <w:r w:rsidRPr="00C377EA">
              <w:rPr>
                <w:rFonts w:cs="Arial"/>
                <w:iCs w:val="0"/>
              </w:rPr>
              <w:t>EAN</w:t>
            </w:r>
          </w:p>
        </w:tc>
        <w:tc>
          <w:tcPr>
            <w:tcW w:w="4320" w:type="dxa"/>
            <w:tcBorders>
              <w:bottom w:val="single" w:sz="6" w:space="0" w:color="auto"/>
            </w:tcBorders>
          </w:tcPr>
          <w:p w14:paraId="0708DC0D" w14:textId="77777777" w:rsidR="009C6DE4" w:rsidRPr="00C377EA" w:rsidRDefault="009C6DE4" w:rsidP="0088342F">
            <w:pPr>
              <w:pStyle w:val="Heading2"/>
              <w:rPr>
                <w:rFonts w:cs="Arial"/>
                <w:iCs w:val="0"/>
              </w:rPr>
            </w:pPr>
            <w:r w:rsidRPr="00C377EA">
              <w:rPr>
                <w:rFonts w:cs="Arial"/>
                <w:iCs w:val="0"/>
              </w:rPr>
              <w:t>Existing Account Number</w:t>
            </w:r>
          </w:p>
        </w:tc>
        <w:tc>
          <w:tcPr>
            <w:tcW w:w="2610" w:type="dxa"/>
            <w:tcBorders>
              <w:bottom w:val="single" w:sz="6" w:space="0" w:color="auto"/>
            </w:tcBorders>
          </w:tcPr>
          <w:p w14:paraId="79EE847C" w14:textId="77777777" w:rsidR="009C6DE4" w:rsidRPr="00C377EA" w:rsidRDefault="009C6DE4" w:rsidP="0088342F">
            <w:pPr>
              <w:pStyle w:val="Heading4"/>
              <w:rPr>
                <w:rFonts w:cs="Arial"/>
                <w:b/>
                <w:bCs/>
                <w:i w:val="0"/>
              </w:rPr>
            </w:pPr>
            <w:r w:rsidRPr="00C377EA">
              <w:rPr>
                <w:rFonts w:cs="Arial"/>
                <w:b/>
                <w:bCs/>
                <w:i w:val="0"/>
              </w:rPr>
              <w:t>601N160016016</w:t>
            </w:r>
          </w:p>
        </w:tc>
      </w:tr>
      <w:tr w:rsidR="009C6DE4" w:rsidRPr="00C377EA" w14:paraId="228C795D" w14:textId="77777777" w:rsidTr="0088342F">
        <w:trPr>
          <w:cantSplit/>
          <w:trHeight w:val="255"/>
        </w:trPr>
        <w:tc>
          <w:tcPr>
            <w:tcW w:w="9000" w:type="dxa"/>
            <w:gridSpan w:val="3"/>
            <w:tcBorders>
              <w:bottom w:val="single" w:sz="6" w:space="0" w:color="auto"/>
            </w:tcBorders>
            <w:shd w:val="clear" w:color="auto" w:fill="0000FF"/>
          </w:tcPr>
          <w:p w14:paraId="72CC4BFF"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0678FE4A" w14:textId="77777777" w:rsidTr="0088342F">
        <w:trPr>
          <w:cantSplit/>
          <w:trHeight w:val="255"/>
        </w:trPr>
        <w:tc>
          <w:tcPr>
            <w:tcW w:w="9000" w:type="dxa"/>
            <w:gridSpan w:val="3"/>
            <w:shd w:val="clear" w:color="auto" w:fill="99CCFF"/>
          </w:tcPr>
          <w:p w14:paraId="0218A4DA"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123F2290" w14:textId="77777777" w:rsidTr="0088342F">
        <w:trPr>
          <w:trHeight w:val="255"/>
        </w:trPr>
        <w:tc>
          <w:tcPr>
            <w:tcW w:w="2070" w:type="dxa"/>
            <w:tcBorders>
              <w:bottom w:val="single" w:sz="6" w:space="0" w:color="auto"/>
            </w:tcBorders>
          </w:tcPr>
          <w:p w14:paraId="6AC00E1C" w14:textId="77777777" w:rsidR="009C6DE4" w:rsidRPr="00C377EA" w:rsidRDefault="009C6DE4" w:rsidP="0088342F">
            <w:pPr>
              <w:pStyle w:val="Heading2"/>
              <w:rPr>
                <w:rFonts w:cs="Arial"/>
                <w:iCs w:val="0"/>
              </w:rPr>
            </w:pPr>
            <w:r w:rsidRPr="00C377EA">
              <w:rPr>
                <w:rFonts w:cs="Arial"/>
                <w:iCs w:val="0"/>
              </w:rPr>
              <w:t>LQTY</w:t>
            </w:r>
          </w:p>
        </w:tc>
        <w:tc>
          <w:tcPr>
            <w:tcW w:w="4320" w:type="dxa"/>
            <w:tcBorders>
              <w:bottom w:val="single" w:sz="6" w:space="0" w:color="auto"/>
            </w:tcBorders>
          </w:tcPr>
          <w:p w14:paraId="64EA45F7"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610" w:type="dxa"/>
            <w:tcBorders>
              <w:bottom w:val="single" w:sz="6" w:space="0" w:color="auto"/>
            </w:tcBorders>
          </w:tcPr>
          <w:p w14:paraId="0A8B04AD"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5C8C6044" w14:textId="77777777" w:rsidTr="0088342F">
        <w:trPr>
          <w:cantSplit/>
          <w:trHeight w:val="255"/>
        </w:trPr>
        <w:tc>
          <w:tcPr>
            <w:tcW w:w="9000" w:type="dxa"/>
            <w:gridSpan w:val="3"/>
            <w:tcBorders>
              <w:bottom w:val="single" w:sz="6" w:space="0" w:color="auto"/>
            </w:tcBorders>
            <w:shd w:val="clear" w:color="auto" w:fill="99CCFF"/>
          </w:tcPr>
          <w:p w14:paraId="1B1DAD41"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410511B3" w14:textId="77777777" w:rsidTr="0088342F">
        <w:trPr>
          <w:trHeight w:val="255"/>
        </w:trPr>
        <w:tc>
          <w:tcPr>
            <w:tcW w:w="2070" w:type="dxa"/>
          </w:tcPr>
          <w:p w14:paraId="1055FFC0" w14:textId="77777777" w:rsidR="009C6DE4" w:rsidRPr="00C377EA" w:rsidRDefault="009C6DE4" w:rsidP="0088342F">
            <w:pPr>
              <w:pStyle w:val="Heading2"/>
              <w:rPr>
                <w:rFonts w:cs="Arial"/>
                <w:iCs w:val="0"/>
              </w:rPr>
            </w:pPr>
            <w:r w:rsidRPr="00C377EA">
              <w:rPr>
                <w:rFonts w:cs="Arial"/>
                <w:iCs w:val="0"/>
              </w:rPr>
              <w:t>LNUM</w:t>
            </w:r>
          </w:p>
        </w:tc>
        <w:tc>
          <w:tcPr>
            <w:tcW w:w="4320" w:type="dxa"/>
          </w:tcPr>
          <w:p w14:paraId="4E412391"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610" w:type="dxa"/>
          </w:tcPr>
          <w:p w14:paraId="33FE6212"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373458EB" w14:textId="77777777" w:rsidTr="0088342F">
        <w:trPr>
          <w:trHeight w:val="255"/>
        </w:trPr>
        <w:tc>
          <w:tcPr>
            <w:tcW w:w="2070" w:type="dxa"/>
          </w:tcPr>
          <w:p w14:paraId="7A84CC9A"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53AA2236"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610" w:type="dxa"/>
          </w:tcPr>
          <w:p w14:paraId="40EF4B9B" w14:textId="77777777" w:rsidR="009C6DE4" w:rsidRPr="00C377EA" w:rsidRDefault="009C6DE4" w:rsidP="0088342F">
            <w:pPr>
              <w:rPr>
                <w:rFonts w:ascii="Arial" w:hAnsi="Arial" w:cs="Arial"/>
                <w:b/>
                <w:bCs/>
                <w:iCs/>
              </w:rPr>
            </w:pPr>
            <w:r w:rsidRPr="00C377EA">
              <w:rPr>
                <w:rFonts w:ascii="Arial" w:hAnsi="Arial" w:cs="Arial"/>
                <w:b/>
                <w:bCs/>
                <w:iCs/>
              </w:rPr>
              <w:t>W</w:t>
            </w:r>
          </w:p>
        </w:tc>
      </w:tr>
      <w:tr w:rsidR="009C6DE4" w:rsidRPr="00C377EA" w14:paraId="45A701E0" w14:textId="77777777" w:rsidTr="0088342F">
        <w:trPr>
          <w:trHeight w:val="255"/>
        </w:trPr>
        <w:tc>
          <w:tcPr>
            <w:tcW w:w="2070" w:type="dxa"/>
          </w:tcPr>
          <w:p w14:paraId="6E440084" w14:textId="77777777" w:rsidR="009C6DE4" w:rsidRPr="00C377EA" w:rsidRDefault="009C6DE4" w:rsidP="0088342F">
            <w:pPr>
              <w:rPr>
                <w:rFonts w:ascii="Arial" w:hAnsi="Arial" w:cs="Arial"/>
                <w:b/>
                <w:bCs/>
              </w:rPr>
            </w:pPr>
            <w:r w:rsidRPr="00C377EA">
              <w:rPr>
                <w:rFonts w:ascii="Arial" w:hAnsi="Arial" w:cs="Arial"/>
                <w:b/>
                <w:bCs/>
              </w:rPr>
              <w:t>ECCKT</w:t>
            </w:r>
          </w:p>
        </w:tc>
        <w:tc>
          <w:tcPr>
            <w:tcW w:w="4320" w:type="dxa"/>
          </w:tcPr>
          <w:p w14:paraId="41D4BD4B" w14:textId="77777777" w:rsidR="009C6DE4" w:rsidRPr="00C377EA" w:rsidRDefault="009C6DE4" w:rsidP="0088342F">
            <w:pPr>
              <w:rPr>
                <w:rFonts w:ascii="Arial" w:hAnsi="Arial" w:cs="Arial"/>
                <w:b/>
                <w:bCs/>
              </w:rPr>
            </w:pPr>
            <w:r w:rsidRPr="00C377EA">
              <w:rPr>
                <w:rFonts w:ascii="Arial" w:hAnsi="Arial" w:cs="Arial"/>
                <w:b/>
                <w:bCs/>
              </w:rPr>
              <w:t>Exchange Company Circuit ID</w:t>
            </w:r>
          </w:p>
        </w:tc>
        <w:tc>
          <w:tcPr>
            <w:tcW w:w="2610" w:type="dxa"/>
          </w:tcPr>
          <w:p w14:paraId="196EAB1C" w14:textId="77777777" w:rsidR="009C6DE4" w:rsidRPr="00C377EA" w:rsidRDefault="009C6DE4" w:rsidP="0088342F">
            <w:pPr>
              <w:rPr>
                <w:rFonts w:ascii="Arial" w:hAnsi="Arial" w:cs="Arial"/>
                <w:b/>
                <w:bCs/>
                <w:iCs/>
              </w:rPr>
            </w:pPr>
            <w:r w:rsidRPr="00C377EA">
              <w:rPr>
                <w:rFonts w:ascii="Arial" w:hAnsi="Arial" w:cs="Arial"/>
                <w:b/>
                <w:bCs/>
                <w:iCs/>
              </w:rPr>
              <w:t>M1.LXFU.501704</w:t>
            </w:r>
          </w:p>
        </w:tc>
      </w:tr>
      <w:tr w:rsidR="009C6DE4" w:rsidRPr="00C377EA" w14:paraId="330EC392" w14:textId="77777777" w:rsidTr="0088342F">
        <w:trPr>
          <w:trHeight w:val="255"/>
        </w:trPr>
        <w:tc>
          <w:tcPr>
            <w:tcW w:w="2070" w:type="dxa"/>
          </w:tcPr>
          <w:p w14:paraId="32FFCAC3"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1A127342" w14:textId="77777777" w:rsidR="009C6DE4" w:rsidRPr="00C377EA" w:rsidRDefault="009C6DE4" w:rsidP="0088342F">
            <w:pPr>
              <w:rPr>
                <w:rFonts w:ascii="Arial" w:hAnsi="Arial" w:cs="Arial"/>
                <w:b/>
                <w:bCs/>
              </w:rPr>
            </w:pPr>
            <w:r w:rsidRPr="00C377EA">
              <w:rPr>
                <w:rFonts w:ascii="Arial" w:hAnsi="Arial" w:cs="Arial"/>
                <w:b/>
                <w:bCs/>
              </w:rPr>
              <w:t>Cable ID</w:t>
            </w:r>
          </w:p>
        </w:tc>
        <w:tc>
          <w:tcPr>
            <w:tcW w:w="2610" w:type="dxa"/>
          </w:tcPr>
          <w:p w14:paraId="50DC6B57" w14:textId="77777777" w:rsidR="009C6DE4" w:rsidRPr="00C377EA" w:rsidRDefault="009C6DE4" w:rsidP="0088342F">
            <w:pPr>
              <w:rPr>
                <w:rFonts w:ascii="Arial" w:hAnsi="Arial" w:cs="Arial"/>
                <w:b/>
                <w:bCs/>
                <w:iCs/>
              </w:rPr>
            </w:pPr>
            <w:r w:rsidRPr="00C377EA">
              <w:rPr>
                <w:rFonts w:ascii="Arial" w:hAnsi="Arial" w:cs="Arial"/>
                <w:b/>
                <w:bCs/>
                <w:iCs/>
              </w:rPr>
              <w:t>PAWS3</w:t>
            </w:r>
          </w:p>
        </w:tc>
      </w:tr>
      <w:tr w:rsidR="009C6DE4" w:rsidRPr="00C377EA" w14:paraId="5A498A4D" w14:textId="77777777" w:rsidTr="0088342F">
        <w:trPr>
          <w:trHeight w:val="255"/>
        </w:trPr>
        <w:tc>
          <w:tcPr>
            <w:tcW w:w="2070" w:type="dxa"/>
          </w:tcPr>
          <w:p w14:paraId="58717F25" w14:textId="77777777" w:rsidR="009C6DE4" w:rsidRPr="00C377EA" w:rsidRDefault="009C6DE4" w:rsidP="0088342F">
            <w:pPr>
              <w:rPr>
                <w:rFonts w:ascii="Arial" w:hAnsi="Arial" w:cs="Arial"/>
                <w:b/>
                <w:bCs/>
              </w:rPr>
            </w:pPr>
            <w:r w:rsidRPr="00C377EA">
              <w:rPr>
                <w:rFonts w:ascii="Arial" w:hAnsi="Arial" w:cs="Arial"/>
                <w:b/>
                <w:bCs/>
              </w:rPr>
              <w:t>CHANNEL/PAIR</w:t>
            </w:r>
          </w:p>
        </w:tc>
        <w:tc>
          <w:tcPr>
            <w:tcW w:w="4320" w:type="dxa"/>
          </w:tcPr>
          <w:p w14:paraId="152796BF"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610" w:type="dxa"/>
          </w:tcPr>
          <w:p w14:paraId="2ACECADF" w14:textId="77777777" w:rsidR="009C6DE4" w:rsidRPr="00C377EA" w:rsidRDefault="009C6DE4" w:rsidP="0088342F">
            <w:pPr>
              <w:rPr>
                <w:rFonts w:ascii="Arial" w:hAnsi="Arial" w:cs="Arial"/>
                <w:b/>
                <w:bCs/>
                <w:iCs/>
              </w:rPr>
            </w:pPr>
            <w:r w:rsidRPr="00C377EA">
              <w:rPr>
                <w:rFonts w:ascii="Arial" w:hAnsi="Arial" w:cs="Arial"/>
                <w:b/>
                <w:bCs/>
                <w:iCs/>
              </w:rPr>
              <w:t>42</w:t>
            </w:r>
          </w:p>
        </w:tc>
      </w:tr>
    </w:tbl>
    <w:p w14:paraId="524B9C24" w14:textId="77777777" w:rsidR="009C6DE4" w:rsidRPr="00082F95" w:rsidRDefault="009C6DE4" w:rsidP="009C6DE4">
      <w:pPr>
        <w:rPr>
          <w:rFonts w:ascii="Arial" w:hAnsi="Arial" w:cs="Arial"/>
          <w:b/>
          <w:bCs/>
        </w:rPr>
      </w:pPr>
    </w:p>
    <w:p w14:paraId="39B1E7B2" w14:textId="77777777" w:rsidR="009C6DE4" w:rsidRDefault="009C6DE4" w:rsidP="009C6DE4"/>
    <w:p w14:paraId="7912709A" w14:textId="77777777" w:rsidR="009C6DE4" w:rsidRDefault="009C6DE4" w:rsidP="009C6DE4"/>
    <w:p w14:paraId="5376B516" w14:textId="77777777" w:rsidR="009C6DE4" w:rsidRDefault="009C6DE4" w:rsidP="009C6DE4">
      <w:pPr>
        <w:rPr>
          <w:rFonts w:ascii="Arial" w:hAnsi="Arial" w:cs="Arial"/>
          <w:b/>
          <w:bCs/>
        </w:rPr>
      </w:pPr>
    </w:p>
    <w:p w14:paraId="0C0DF1A0" w14:textId="77777777" w:rsidR="009C6DE4" w:rsidRDefault="009C6DE4" w:rsidP="009C6DE4">
      <w:pPr>
        <w:ind w:hanging="240"/>
      </w:pPr>
      <w:r w:rsidRPr="002D2CB4">
        <w:t>XML</w:t>
      </w:r>
      <w:r>
        <w:t xml:space="preserve"> INPUT</w:t>
      </w:r>
    </w:p>
    <w:p w14:paraId="0DFB386E" w14:textId="77777777" w:rsidR="009C6DE4" w:rsidRDefault="009C6DE4" w:rsidP="009C6DE4"/>
    <w:p w14:paraId="0910B94B"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header</w:t>
      </w:r>
      <w:r w:rsidRPr="00743E26">
        <w:rPr>
          <w:color w:val="0000FF"/>
        </w:rPr>
        <w:t>&gt;</w:t>
      </w:r>
    </w:p>
    <w:p w14:paraId="61A11CE1" w14:textId="77777777" w:rsidR="009C6DE4" w:rsidRPr="00743E26" w:rsidRDefault="009C6DE4" w:rsidP="009C6DE4">
      <w:pPr>
        <w:ind w:hanging="480"/>
      </w:pPr>
      <w:hyperlink r:id="rId1761" w:history="1">
        <w:r w:rsidRPr="00743E26">
          <w:rPr>
            <w:b/>
            <w:bCs/>
            <w:color w:val="FF0000"/>
            <w:u w:val="single"/>
          </w:rPr>
          <w:t>-</w:t>
        </w:r>
      </w:hyperlink>
      <w:r w:rsidRPr="00743E26">
        <w:t xml:space="preserve"> </w:t>
      </w:r>
      <w:r w:rsidRPr="00743E26">
        <w:rPr>
          <w:color w:val="0000FF"/>
        </w:rPr>
        <w:t>&lt;</w:t>
      </w:r>
      <w:r w:rsidRPr="00743E26">
        <w:rPr>
          <w:color w:val="990000"/>
        </w:rPr>
        <w:t>order:LSR_ORD_REQ</w:t>
      </w:r>
      <w:r w:rsidRPr="00743E26">
        <w:rPr>
          <w:color w:val="0000FF"/>
        </w:rPr>
        <w:t>&gt;</w:t>
      </w:r>
    </w:p>
    <w:p w14:paraId="7CDDCB23" w14:textId="77777777" w:rsidR="009C6DE4" w:rsidRPr="00743E26" w:rsidRDefault="009C6DE4" w:rsidP="009C6DE4">
      <w:pPr>
        <w:ind w:hanging="480"/>
      </w:pPr>
      <w:hyperlink r:id="rId1762" w:history="1">
        <w:r w:rsidRPr="00743E26">
          <w:rPr>
            <w:b/>
            <w:bCs/>
            <w:color w:val="FF0000"/>
            <w:u w:val="single"/>
          </w:rPr>
          <w:t>-</w:t>
        </w:r>
      </w:hyperlink>
      <w:r w:rsidRPr="00743E26">
        <w:t xml:space="preserve"> </w:t>
      </w:r>
      <w:r w:rsidRPr="00743E26">
        <w:rPr>
          <w:color w:val="0000FF"/>
        </w:rPr>
        <w:t>&lt;</w:t>
      </w:r>
      <w:r w:rsidRPr="00743E26">
        <w:rPr>
          <w:color w:val="990000"/>
        </w:rPr>
        <w:t>order:HDR</w:t>
      </w:r>
      <w:r w:rsidRPr="00743E26">
        <w:rPr>
          <w:color w:val="0000FF"/>
        </w:rPr>
        <w:t>&gt;</w:t>
      </w:r>
    </w:p>
    <w:p w14:paraId="63C6F10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order:CCNA</w:t>
      </w:r>
      <w:r w:rsidRPr="00743E26">
        <w:rPr>
          <w:color w:val="0000FF"/>
        </w:rPr>
        <w:t>&gt;</w:t>
      </w:r>
      <w:r w:rsidRPr="00743E26">
        <w:rPr>
          <w:b/>
          <w:bCs/>
        </w:rPr>
        <w:t>ZXL</w:t>
      </w:r>
      <w:r w:rsidRPr="00743E26">
        <w:rPr>
          <w:color w:val="0000FF"/>
        </w:rPr>
        <w:t>&lt;/</w:t>
      </w:r>
      <w:r w:rsidRPr="00743E26">
        <w:rPr>
          <w:color w:val="990000"/>
        </w:rPr>
        <w:t>order:CCNA</w:t>
      </w:r>
      <w:r w:rsidRPr="00743E26">
        <w:rPr>
          <w:color w:val="0000FF"/>
        </w:rPr>
        <w:t>&gt;</w:t>
      </w:r>
      <w:r w:rsidRPr="00743E26">
        <w:t xml:space="preserve"> </w:t>
      </w:r>
    </w:p>
    <w:p w14:paraId="6219885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order:PON</w:t>
      </w:r>
      <w:r w:rsidRPr="00743E26">
        <w:rPr>
          <w:color w:val="0000FF"/>
        </w:rPr>
        <w:t>&gt;</w:t>
      </w:r>
      <w:r w:rsidRPr="00743E26">
        <w:rPr>
          <w:b/>
          <w:bCs/>
        </w:rPr>
        <w:t>CVT0A078R31CC</w:t>
      </w:r>
      <w:r w:rsidRPr="00743E26">
        <w:rPr>
          <w:color w:val="0000FF"/>
        </w:rPr>
        <w:t>&lt;/</w:t>
      </w:r>
      <w:r w:rsidRPr="00743E26">
        <w:rPr>
          <w:color w:val="990000"/>
        </w:rPr>
        <w:t>order:PON</w:t>
      </w:r>
      <w:r w:rsidRPr="00743E26">
        <w:rPr>
          <w:color w:val="0000FF"/>
        </w:rPr>
        <w:t>&gt;</w:t>
      </w:r>
      <w:r w:rsidRPr="00743E26">
        <w:t xml:space="preserve"> </w:t>
      </w:r>
    </w:p>
    <w:p w14:paraId="0891241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order:VER</w:t>
      </w:r>
      <w:r w:rsidRPr="00743E26">
        <w:rPr>
          <w:color w:val="0000FF"/>
        </w:rPr>
        <w:t>&gt;</w:t>
      </w:r>
      <w:r w:rsidRPr="00743E26">
        <w:rPr>
          <w:b/>
          <w:bCs/>
        </w:rPr>
        <w:t>00</w:t>
      </w:r>
      <w:r w:rsidRPr="00743E26">
        <w:rPr>
          <w:color w:val="0000FF"/>
        </w:rPr>
        <w:t>&lt;/</w:t>
      </w:r>
      <w:r w:rsidRPr="00743E26">
        <w:rPr>
          <w:color w:val="990000"/>
        </w:rPr>
        <w:t>order:VER</w:t>
      </w:r>
      <w:r w:rsidRPr="00743E26">
        <w:rPr>
          <w:color w:val="0000FF"/>
        </w:rPr>
        <w:t>&gt;</w:t>
      </w:r>
      <w:r w:rsidRPr="00743E26">
        <w:t xml:space="preserve"> </w:t>
      </w:r>
    </w:p>
    <w:p w14:paraId="4321503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order:AN</w:t>
      </w:r>
      <w:r w:rsidRPr="00743E26">
        <w:rPr>
          <w:color w:val="0000FF"/>
        </w:rPr>
        <w:t>&gt;</w:t>
      </w:r>
      <w:r w:rsidRPr="00743E26">
        <w:rPr>
          <w:b/>
          <w:bCs/>
        </w:rPr>
        <w:t>601N190000000</w:t>
      </w:r>
      <w:r w:rsidRPr="00743E26">
        <w:rPr>
          <w:color w:val="0000FF"/>
        </w:rPr>
        <w:t>&lt;/</w:t>
      </w:r>
      <w:r w:rsidRPr="00743E26">
        <w:rPr>
          <w:color w:val="990000"/>
        </w:rPr>
        <w:t>order:AN</w:t>
      </w:r>
      <w:r w:rsidRPr="00743E26">
        <w:rPr>
          <w:color w:val="0000FF"/>
        </w:rPr>
        <w:t>&gt;</w:t>
      </w:r>
      <w:r w:rsidRPr="00743E26">
        <w:t xml:space="preserve"> </w:t>
      </w:r>
    </w:p>
    <w:p w14:paraId="700EC549"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order:RVER</w:t>
      </w:r>
      <w:r w:rsidRPr="00743E26">
        <w:rPr>
          <w:color w:val="0000FF"/>
        </w:rPr>
        <w:t>&gt;</w:t>
      </w:r>
      <w:r w:rsidRPr="00743E26">
        <w:rPr>
          <w:b/>
          <w:bCs/>
        </w:rPr>
        <w:t>10.05</w:t>
      </w:r>
      <w:r w:rsidRPr="00743E26">
        <w:rPr>
          <w:color w:val="0000FF"/>
        </w:rPr>
        <w:t>&lt;/</w:t>
      </w:r>
      <w:r w:rsidRPr="00743E26">
        <w:rPr>
          <w:color w:val="990000"/>
        </w:rPr>
        <w:t>order:RVER</w:t>
      </w:r>
      <w:r w:rsidRPr="00743E26">
        <w:rPr>
          <w:color w:val="0000FF"/>
        </w:rPr>
        <w:t>&gt;</w:t>
      </w:r>
      <w:r w:rsidRPr="00743E26">
        <w:t xml:space="preserve"> </w:t>
      </w:r>
    </w:p>
    <w:p w14:paraId="01B37F0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order:CC</w:t>
      </w:r>
      <w:r w:rsidRPr="00743E26">
        <w:rPr>
          <w:color w:val="0000FF"/>
        </w:rPr>
        <w:t>&gt;</w:t>
      </w:r>
      <w:r w:rsidRPr="00743E26">
        <w:rPr>
          <w:b/>
          <w:bCs/>
        </w:rPr>
        <w:t>9999</w:t>
      </w:r>
      <w:r w:rsidRPr="00743E26">
        <w:rPr>
          <w:color w:val="0000FF"/>
        </w:rPr>
        <w:t>&lt;/</w:t>
      </w:r>
      <w:r w:rsidRPr="00743E26">
        <w:rPr>
          <w:color w:val="990000"/>
        </w:rPr>
        <w:t>order:CC</w:t>
      </w:r>
      <w:r w:rsidRPr="00743E26">
        <w:rPr>
          <w:color w:val="0000FF"/>
        </w:rPr>
        <w:t>&gt;</w:t>
      </w:r>
      <w:r w:rsidRPr="00743E26">
        <w:t xml:space="preserve"> </w:t>
      </w:r>
    </w:p>
    <w:p w14:paraId="5E1CEC9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order:STATE</w:t>
      </w:r>
      <w:r w:rsidRPr="00743E26">
        <w:rPr>
          <w:color w:val="0000FF"/>
        </w:rPr>
        <w:t>&gt;</w:t>
      </w:r>
      <w:r w:rsidRPr="00743E26">
        <w:rPr>
          <w:b/>
          <w:bCs/>
        </w:rPr>
        <w:t>MS</w:t>
      </w:r>
      <w:r w:rsidRPr="00743E26">
        <w:rPr>
          <w:color w:val="0000FF"/>
        </w:rPr>
        <w:t>&lt;/</w:t>
      </w:r>
      <w:r w:rsidRPr="00743E26">
        <w:rPr>
          <w:color w:val="990000"/>
        </w:rPr>
        <w:t>order:STATE</w:t>
      </w:r>
      <w:r w:rsidRPr="00743E26">
        <w:rPr>
          <w:color w:val="0000FF"/>
        </w:rPr>
        <w:t>&gt;</w:t>
      </w:r>
      <w:r w:rsidRPr="00743E26">
        <w:t xml:space="preserve"> </w:t>
      </w:r>
    </w:p>
    <w:p w14:paraId="16ADF7F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order:MSG_TIMESTAMP</w:t>
      </w:r>
      <w:r w:rsidRPr="00743E26">
        <w:rPr>
          <w:color w:val="0000FF"/>
        </w:rPr>
        <w:t>&gt;</w:t>
      </w:r>
      <w:r w:rsidRPr="00743E26">
        <w:rPr>
          <w:b/>
          <w:bCs/>
        </w:rPr>
        <w:t>2009-06-25T13:34:40-05:00</w:t>
      </w:r>
      <w:r w:rsidRPr="00743E26">
        <w:rPr>
          <w:color w:val="0000FF"/>
        </w:rPr>
        <w:t>&lt;/</w:t>
      </w:r>
      <w:r w:rsidRPr="00743E26">
        <w:rPr>
          <w:color w:val="990000"/>
        </w:rPr>
        <w:t>order:MSG_TIMESTAMP</w:t>
      </w:r>
      <w:r w:rsidRPr="00743E26">
        <w:rPr>
          <w:color w:val="0000FF"/>
        </w:rPr>
        <w:t>&gt;</w:t>
      </w:r>
      <w:r w:rsidRPr="00743E26">
        <w:t xml:space="preserve"> </w:t>
      </w:r>
    </w:p>
    <w:p w14:paraId="2B0D85C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order:DTSENT</w:t>
      </w:r>
      <w:r w:rsidRPr="00743E26">
        <w:rPr>
          <w:color w:val="0000FF"/>
        </w:rPr>
        <w:t>&gt;</w:t>
      </w:r>
      <w:r w:rsidRPr="00743E26">
        <w:rPr>
          <w:b/>
          <w:bCs/>
        </w:rPr>
        <w:t>200906250134PM</w:t>
      </w:r>
      <w:r w:rsidRPr="00743E26">
        <w:rPr>
          <w:color w:val="0000FF"/>
        </w:rPr>
        <w:t>&lt;/</w:t>
      </w:r>
      <w:r w:rsidRPr="00743E26">
        <w:rPr>
          <w:color w:val="990000"/>
        </w:rPr>
        <w:t>order:DTSENT</w:t>
      </w:r>
      <w:r w:rsidRPr="00743E26">
        <w:rPr>
          <w:color w:val="0000FF"/>
        </w:rPr>
        <w:t>&gt;</w:t>
      </w:r>
      <w:r w:rsidRPr="00743E26">
        <w:t xml:space="preserve"> </w:t>
      </w:r>
    </w:p>
    <w:p w14:paraId="40D324F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order:HDR</w:t>
      </w:r>
      <w:r w:rsidRPr="00743E26">
        <w:rPr>
          <w:color w:val="0000FF"/>
        </w:rPr>
        <w:t>&gt;</w:t>
      </w:r>
    </w:p>
    <w:p w14:paraId="7F3D5471" w14:textId="77777777" w:rsidR="009C6DE4" w:rsidRPr="00743E26" w:rsidRDefault="009C6DE4" w:rsidP="009C6DE4">
      <w:pPr>
        <w:ind w:hanging="480"/>
      </w:pPr>
      <w:hyperlink r:id="rId1763" w:history="1">
        <w:r w:rsidRPr="00743E26">
          <w:rPr>
            <w:b/>
            <w:bCs/>
            <w:color w:val="FF0000"/>
            <w:u w:val="single"/>
          </w:rPr>
          <w:t>-</w:t>
        </w:r>
      </w:hyperlink>
      <w:r w:rsidRPr="00743E26">
        <w:t xml:space="preserve"> </w:t>
      </w:r>
      <w:r w:rsidRPr="00743E26">
        <w:rPr>
          <w:color w:val="0000FF"/>
        </w:rPr>
        <w:t>&lt;</w:t>
      </w:r>
      <w:r w:rsidRPr="00743E26">
        <w:rPr>
          <w:color w:val="990000"/>
        </w:rPr>
        <w:t>order:LSR</w:t>
      </w:r>
      <w:r w:rsidRPr="00743E26">
        <w:rPr>
          <w:color w:val="0000FF"/>
        </w:rPr>
        <w:t>&gt;</w:t>
      </w:r>
    </w:p>
    <w:p w14:paraId="6EDD6EE8" w14:textId="77777777" w:rsidR="009C6DE4" w:rsidRPr="00743E26" w:rsidRDefault="009C6DE4" w:rsidP="009C6DE4">
      <w:pPr>
        <w:ind w:hanging="480"/>
      </w:pPr>
      <w:hyperlink r:id="rId1764" w:history="1">
        <w:r w:rsidRPr="00743E26">
          <w:rPr>
            <w:b/>
            <w:bCs/>
            <w:color w:val="FF0000"/>
            <w:u w:val="single"/>
          </w:rPr>
          <w:t>-</w:t>
        </w:r>
      </w:hyperlink>
      <w:r w:rsidRPr="00743E26">
        <w:t xml:space="preserve"> </w:t>
      </w:r>
      <w:r w:rsidRPr="00743E26">
        <w:rPr>
          <w:color w:val="0000FF"/>
        </w:rPr>
        <w:t>&lt;</w:t>
      </w:r>
      <w:r w:rsidRPr="00743E26">
        <w:rPr>
          <w:color w:val="990000"/>
        </w:rPr>
        <w:t>order:LSR_ADMIN</w:t>
      </w:r>
      <w:r w:rsidRPr="00743E26">
        <w:rPr>
          <w:color w:val="0000FF"/>
        </w:rPr>
        <w:t>&gt;</w:t>
      </w:r>
    </w:p>
    <w:p w14:paraId="3FF49DD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order:SC</w:t>
      </w:r>
      <w:r w:rsidRPr="00743E26">
        <w:rPr>
          <w:color w:val="0000FF"/>
        </w:rPr>
        <w:t>&gt;</w:t>
      </w:r>
      <w:r w:rsidRPr="00743E26">
        <w:rPr>
          <w:b/>
          <w:bCs/>
        </w:rPr>
        <w:t>LCSC</w:t>
      </w:r>
      <w:r w:rsidRPr="00743E26">
        <w:rPr>
          <w:color w:val="0000FF"/>
        </w:rPr>
        <w:t>&lt;/</w:t>
      </w:r>
      <w:r w:rsidRPr="00743E26">
        <w:rPr>
          <w:color w:val="990000"/>
        </w:rPr>
        <w:t>order:SC</w:t>
      </w:r>
      <w:r w:rsidRPr="00743E26">
        <w:rPr>
          <w:color w:val="0000FF"/>
        </w:rPr>
        <w:t>&gt;</w:t>
      </w:r>
      <w:r w:rsidRPr="00743E26">
        <w:t xml:space="preserve"> </w:t>
      </w:r>
    </w:p>
    <w:p w14:paraId="2658EA33"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order:PROJECT</w:t>
      </w:r>
      <w:r w:rsidRPr="00743E26">
        <w:rPr>
          <w:color w:val="0000FF"/>
        </w:rPr>
        <w:t>&gt;</w:t>
      </w:r>
      <w:r w:rsidRPr="00743E26">
        <w:rPr>
          <w:b/>
          <w:bCs/>
        </w:rPr>
        <w:t>CAVENOBILL</w:t>
      </w:r>
      <w:r w:rsidRPr="00743E26">
        <w:rPr>
          <w:color w:val="0000FF"/>
        </w:rPr>
        <w:t>&lt;/</w:t>
      </w:r>
      <w:r w:rsidRPr="00743E26">
        <w:rPr>
          <w:color w:val="990000"/>
        </w:rPr>
        <w:t>order:PROJECT</w:t>
      </w:r>
      <w:r w:rsidRPr="00743E26">
        <w:rPr>
          <w:color w:val="0000FF"/>
        </w:rPr>
        <w:t>&gt;</w:t>
      </w:r>
      <w:r w:rsidRPr="00743E26">
        <w:t xml:space="preserve"> </w:t>
      </w:r>
    </w:p>
    <w:p w14:paraId="3C1D61D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order:REQTYP</w:t>
      </w:r>
      <w:r w:rsidRPr="00743E26">
        <w:rPr>
          <w:color w:val="0000FF"/>
        </w:rPr>
        <w:t>&gt;</w:t>
      </w:r>
      <w:r w:rsidRPr="00743E26">
        <w:rPr>
          <w:b/>
          <w:bCs/>
        </w:rPr>
        <w:t>AB</w:t>
      </w:r>
      <w:r w:rsidRPr="00743E26">
        <w:rPr>
          <w:color w:val="0000FF"/>
        </w:rPr>
        <w:t>&lt;/</w:t>
      </w:r>
      <w:r w:rsidRPr="00743E26">
        <w:rPr>
          <w:color w:val="990000"/>
        </w:rPr>
        <w:t>order:REQTYP</w:t>
      </w:r>
      <w:r w:rsidRPr="00743E26">
        <w:rPr>
          <w:color w:val="0000FF"/>
        </w:rPr>
        <w:t>&gt;</w:t>
      </w:r>
      <w:r w:rsidRPr="00743E26">
        <w:t xml:space="preserve"> </w:t>
      </w:r>
    </w:p>
    <w:p w14:paraId="4E407C7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order:ACT</w:t>
      </w:r>
      <w:r w:rsidRPr="00743E26">
        <w:rPr>
          <w:color w:val="0000FF"/>
        </w:rPr>
        <w:t>&gt;</w:t>
      </w:r>
      <w:r w:rsidRPr="00743E26">
        <w:rPr>
          <w:b/>
          <w:bCs/>
        </w:rPr>
        <w:t>W</w:t>
      </w:r>
      <w:r w:rsidRPr="00743E26">
        <w:rPr>
          <w:color w:val="0000FF"/>
        </w:rPr>
        <w:t>&lt;/</w:t>
      </w:r>
      <w:r w:rsidRPr="00743E26">
        <w:rPr>
          <w:color w:val="990000"/>
        </w:rPr>
        <w:t>order:ACT</w:t>
      </w:r>
      <w:r w:rsidRPr="00743E26">
        <w:rPr>
          <w:color w:val="0000FF"/>
        </w:rPr>
        <w:t>&gt;</w:t>
      </w:r>
      <w:r w:rsidRPr="00743E26">
        <w:t xml:space="preserve"> </w:t>
      </w:r>
    </w:p>
    <w:p w14:paraId="1AF3632E" w14:textId="77777777" w:rsidR="009C6DE4" w:rsidRPr="00743E26" w:rsidRDefault="009C6DE4" w:rsidP="009C6DE4">
      <w:pPr>
        <w:ind w:hanging="480"/>
      </w:pPr>
      <w:hyperlink r:id="rId1765" w:history="1">
        <w:r w:rsidRPr="00743E26">
          <w:rPr>
            <w:b/>
            <w:bCs/>
            <w:color w:val="FF0000"/>
            <w:u w:val="single"/>
          </w:rPr>
          <w:t>-</w:t>
        </w:r>
      </w:hyperlink>
      <w:r w:rsidRPr="00743E26">
        <w:t xml:space="preserve"> </w:t>
      </w:r>
      <w:r w:rsidRPr="00743E26">
        <w:rPr>
          <w:color w:val="0000FF"/>
        </w:rPr>
        <w:t>&lt;</w:t>
      </w:r>
      <w:r w:rsidRPr="00743E26">
        <w:rPr>
          <w:color w:val="990000"/>
        </w:rPr>
        <w:t>order:AUTHORIZATION</w:t>
      </w:r>
      <w:r w:rsidRPr="00743E26">
        <w:rPr>
          <w:color w:val="0000FF"/>
        </w:rPr>
        <w:t>&gt;</w:t>
      </w:r>
    </w:p>
    <w:p w14:paraId="0630AAE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order:TOS</w:t>
      </w:r>
      <w:r w:rsidRPr="00743E26">
        <w:rPr>
          <w:color w:val="0000FF"/>
        </w:rPr>
        <w:t>&gt;</w:t>
      </w:r>
      <w:r w:rsidRPr="00743E26">
        <w:rPr>
          <w:b/>
          <w:bCs/>
        </w:rPr>
        <w:t>1B--</w:t>
      </w:r>
      <w:r w:rsidRPr="00743E26">
        <w:rPr>
          <w:color w:val="0000FF"/>
        </w:rPr>
        <w:t>&lt;/</w:t>
      </w:r>
      <w:r w:rsidRPr="00743E26">
        <w:rPr>
          <w:color w:val="990000"/>
        </w:rPr>
        <w:t>order:TOS</w:t>
      </w:r>
      <w:r w:rsidRPr="00743E26">
        <w:rPr>
          <w:color w:val="0000FF"/>
        </w:rPr>
        <w:t>&gt;</w:t>
      </w:r>
      <w:r w:rsidRPr="00743E26">
        <w:t xml:space="preserve"> </w:t>
      </w:r>
    </w:p>
    <w:p w14:paraId="14198643"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order:DDD</w:t>
      </w:r>
      <w:r w:rsidRPr="00743E26">
        <w:rPr>
          <w:color w:val="0000FF"/>
        </w:rPr>
        <w:t>&gt;</w:t>
      </w:r>
      <w:r w:rsidRPr="00743E26">
        <w:rPr>
          <w:b/>
          <w:bCs/>
        </w:rPr>
        <w:t>20091231</w:t>
      </w:r>
      <w:r w:rsidRPr="00743E26">
        <w:rPr>
          <w:color w:val="0000FF"/>
        </w:rPr>
        <w:t>&lt;/</w:t>
      </w:r>
      <w:r w:rsidRPr="00743E26">
        <w:rPr>
          <w:color w:val="990000"/>
        </w:rPr>
        <w:t>order:DDD</w:t>
      </w:r>
      <w:r w:rsidRPr="00743E26">
        <w:rPr>
          <w:color w:val="0000FF"/>
        </w:rPr>
        <w:t>&gt;</w:t>
      </w:r>
      <w:r w:rsidRPr="00743E26">
        <w:t xml:space="preserve"> </w:t>
      </w:r>
    </w:p>
    <w:p w14:paraId="3240751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order:ACTL</w:t>
      </w:r>
      <w:r w:rsidRPr="00743E26">
        <w:rPr>
          <w:color w:val="0000FF"/>
        </w:rPr>
        <w:t>&gt;</w:t>
      </w:r>
      <w:r w:rsidRPr="00743E26">
        <w:rPr>
          <w:b/>
          <w:bCs/>
        </w:rPr>
        <w:t>BTVLMSDSRS9</w:t>
      </w:r>
      <w:r w:rsidRPr="00743E26">
        <w:rPr>
          <w:color w:val="0000FF"/>
        </w:rPr>
        <w:t>&lt;/</w:t>
      </w:r>
      <w:r w:rsidRPr="00743E26">
        <w:rPr>
          <w:color w:val="990000"/>
        </w:rPr>
        <w:t>order:ACTL</w:t>
      </w:r>
      <w:r w:rsidRPr="00743E26">
        <w:rPr>
          <w:color w:val="0000FF"/>
        </w:rPr>
        <w:t>&gt;</w:t>
      </w:r>
      <w:r w:rsidRPr="00743E26">
        <w:t xml:space="preserve"> </w:t>
      </w:r>
    </w:p>
    <w:p w14:paraId="6DD9728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order:LSO</w:t>
      </w:r>
      <w:r w:rsidRPr="00743E26">
        <w:rPr>
          <w:color w:val="0000FF"/>
        </w:rPr>
        <w:t>&gt;</w:t>
      </w:r>
      <w:r w:rsidRPr="00743E26">
        <w:rPr>
          <w:b/>
          <w:bCs/>
        </w:rPr>
        <w:t>662563</w:t>
      </w:r>
      <w:r w:rsidRPr="00743E26">
        <w:rPr>
          <w:color w:val="0000FF"/>
        </w:rPr>
        <w:t>&lt;/</w:t>
      </w:r>
      <w:r w:rsidRPr="00743E26">
        <w:rPr>
          <w:color w:val="990000"/>
        </w:rPr>
        <w:t>order:LSO</w:t>
      </w:r>
      <w:r w:rsidRPr="00743E26">
        <w:rPr>
          <w:color w:val="0000FF"/>
        </w:rPr>
        <w:t>&gt;</w:t>
      </w:r>
      <w:r w:rsidRPr="00743E26">
        <w:t xml:space="preserve"> </w:t>
      </w:r>
    </w:p>
    <w:p w14:paraId="4A0CCB6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order:NC</w:t>
      </w:r>
      <w:r w:rsidRPr="00743E26">
        <w:rPr>
          <w:color w:val="0000FF"/>
        </w:rPr>
        <w:t>&gt;</w:t>
      </w:r>
      <w:r w:rsidRPr="00743E26">
        <w:rPr>
          <w:b/>
          <w:bCs/>
        </w:rPr>
        <w:t>LXC-</w:t>
      </w:r>
      <w:r w:rsidRPr="00743E26">
        <w:rPr>
          <w:color w:val="0000FF"/>
        </w:rPr>
        <w:t>&lt;/</w:t>
      </w:r>
      <w:r w:rsidRPr="00743E26">
        <w:rPr>
          <w:color w:val="990000"/>
        </w:rPr>
        <w:t>order:NC</w:t>
      </w:r>
      <w:r w:rsidRPr="00743E26">
        <w:rPr>
          <w:color w:val="0000FF"/>
        </w:rPr>
        <w:t>&gt;</w:t>
      </w:r>
      <w:r w:rsidRPr="00743E26">
        <w:t xml:space="preserve"> </w:t>
      </w:r>
    </w:p>
    <w:p w14:paraId="67E477E6"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order:NCI</w:t>
      </w:r>
      <w:r w:rsidRPr="00743E26">
        <w:rPr>
          <w:color w:val="0000FF"/>
        </w:rPr>
        <w:t>&gt;</w:t>
      </w:r>
      <w:r w:rsidRPr="00743E26">
        <w:rPr>
          <w:b/>
          <w:bCs/>
        </w:rPr>
        <w:t>04QB9.00H</w:t>
      </w:r>
      <w:r w:rsidRPr="00743E26">
        <w:rPr>
          <w:color w:val="0000FF"/>
        </w:rPr>
        <w:t>&lt;/</w:t>
      </w:r>
      <w:r w:rsidRPr="00743E26">
        <w:rPr>
          <w:color w:val="990000"/>
        </w:rPr>
        <w:t>order:NCI</w:t>
      </w:r>
      <w:r w:rsidRPr="00743E26">
        <w:rPr>
          <w:color w:val="0000FF"/>
        </w:rPr>
        <w:t>&gt;</w:t>
      </w:r>
      <w:r w:rsidRPr="00743E26">
        <w:t xml:space="preserve"> </w:t>
      </w:r>
    </w:p>
    <w:p w14:paraId="42D89CF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order:SECNCI</w:t>
      </w:r>
      <w:r w:rsidRPr="00743E26">
        <w:rPr>
          <w:color w:val="0000FF"/>
        </w:rPr>
        <w:t>&gt;</w:t>
      </w:r>
      <w:r w:rsidRPr="00743E26">
        <w:rPr>
          <w:b/>
          <w:bCs/>
        </w:rPr>
        <w:t>04DU9.00H</w:t>
      </w:r>
      <w:r w:rsidRPr="00743E26">
        <w:rPr>
          <w:color w:val="0000FF"/>
        </w:rPr>
        <w:t>&lt;/</w:t>
      </w:r>
      <w:r w:rsidRPr="00743E26">
        <w:rPr>
          <w:color w:val="990000"/>
        </w:rPr>
        <w:t>order:SECNCI</w:t>
      </w:r>
      <w:r w:rsidRPr="00743E26">
        <w:rPr>
          <w:color w:val="0000FF"/>
        </w:rPr>
        <w:t>&gt;</w:t>
      </w:r>
      <w:r w:rsidRPr="00743E26">
        <w:t xml:space="preserve"> </w:t>
      </w:r>
    </w:p>
    <w:p w14:paraId="0B0A13C9"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order:AUTHORIZATION</w:t>
      </w:r>
      <w:r w:rsidRPr="00743E26">
        <w:rPr>
          <w:color w:val="0000FF"/>
        </w:rPr>
        <w:t>&gt;</w:t>
      </w:r>
    </w:p>
    <w:p w14:paraId="1CA5C30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order:LSR_ADMIN</w:t>
      </w:r>
      <w:r w:rsidRPr="00743E26">
        <w:rPr>
          <w:color w:val="0000FF"/>
        </w:rPr>
        <w:t>&gt;</w:t>
      </w:r>
    </w:p>
    <w:p w14:paraId="1E371E63" w14:textId="77777777" w:rsidR="009C6DE4" w:rsidRPr="00743E26" w:rsidRDefault="009C6DE4" w:rsidP="009C6DE4">
      <w:pPr>
        <w:ind w:hanging="480"/>
      </w:pPr>
      <w:hyperlink r:id="rId1766" w:history="1">
        <w:r w:rsidRPr="00743E26">
          <w:rPr>
            <w:b/>
            <w:bCs/>
            <w:color w:val="FF0000"/>
            <w:u w:val="single"/>
          </w:rPr>
          <w:t>-</w:t>
        </w:r>
      </w:hyperlink>
      <w:r w:rsidRPr="00743E26">
        <w:t xml:space="preserve"> </w:t>
      </w:r>
      <w:r w:rsidRPr="00743E26">
        <w:rPr>
          <w:color w:val="0000FF"/>
        </w:rPr>
        <w:t>&lt;</w:t>
      </w:r>
      <w:r w:rsidRPr="00743E26">
        <w:rPr>
          <w:color w:val="990000"/>
        </w:rPr>
        <w:t>order:LSR_BILL</w:t>
      </w:r>
      <w:r w:rsidRPr="00743E26">
        <w:rPr>
          <w:color w:val="0000FF"/>
        </w:rPr>
        <w:t>&gt;</w:t>
      </w:r>
    </w:p>
    <w:p w14:paraId="43957CB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order:BAN1</w:t>
      </w:r>
      <w:r w:rsidRPr="00743E26">
        <w:rPr>
          <w:color w:val="0000FF"/>
        </w:rPr>
        <w:t>&gt;</w:t>
      </w:r>
      <w:r w:rsidRPr="00743E26">
        <w:rPr>
          <w:b/>
          <w:bCs/>
        </w:rPr>
        <w:t>601N190000000</w:t>
      </w:r>
      <w:r w:rsidRPr="00743E26">
        <w:rPr>
          <w:color w:val="0000FF"/>
        </w:rPr>
        <w:t>&lt;/</w:t>
      </w:r>
      <w:r w:rsidRPr="00743E26">
        <w:rPr>
          <w:color w:val="990000"/>
        </w:rPr>
        <w:t>order:BAN1</w:t>
      </w:r>
      <w:r w:rsidRPr="00743E26">
        <w:rPr>
          <w:color w:val="0000FF"/>
        </w:rPr>
        <w:t>&gt;</w:t>
      </w:r>
      <w:r w:rsidRPr="00743E26">
        <w:t xml:space="preserve"> </w:t>
      </w:r>
    </w:p>
    <w:p w14:paraId="58DDDCD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order:ACNA</w:t>
      </w:r>
      <w:r w:rsidRPr="00743E26">
        <w:rPr>
          <w:color w:val="0000FF"/>
        </w:rPr>
        <w:t>&gt;</w:t>
      </w:r>
      <w:r w:rsidRPr="00743E26">
        <w:rPr>
          <w:b/>
          <w:bCs/>
        </w:rPr>
        <w:t>ZXL</w:t>
      </w:r>
      <w:r w:rsidRPr="00743E26">
        <w:rPr>
          <w:color w:val="0000FF"/>
        </w:rPr>
        <w:t>&lt;/</w:t>
      </w:r>
      <w:r w:rsidRPr="00743E26">
        <w:rPr>
          <w:color w:val="990000"/>
        </w:rPr>
        <w:t>order:ACNA</w:t>
      </w:r>
      <w:r w:rsidRPr="00743E26">
        <w:rPr>
          <w:color w:val="0000FF"/>
        </w:rPr>
        <w:t>&gt;</w:t>
      </w:r>
      <w:r w:rsidRPr="00743E26">
        <w:t xml:space="preserve"> </w:t>
      </w:r>
    </w:p>
    <w:p w14:paraId="526DB03E"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order:LSR_BILL</w:t>
      </w:r>
      <w:r w:rsidRPr="00743E26">
        <w:rPr>
          <w:color w:val="0000FF"/>
        </w:rPr>
        <w:t>&gt;</w:t>
      </w:r>
    </w:p>
    <w:p w14:paraId="550F24B2" w14:textId="77777777" w:rsidR="009C6DE4" w:rsidRPr="00743E26" w:rsidRDefault="009C6DE4" w:rsidP="009C6DE4">
      <w:pPr>
        <w:ind w:hanging="480"/>
      </w:pPr>
      <w:hyperlink r:id="rId1767" w:history="1">
        <w:r w:rsidRPr="00743E26">
          <w:rPr>
            <w:b/>
            <w:bCs/>
            <w:color w:val="FF0000"/>
            <w:u w:val="single"/>
          </w:rPr>
          <w:t>-</w:t>
        </w:r>
      </w:hyperlink>
      <w:r w:rsidRPr="00743E26">
        <w:t xml:space="preserve"> </w:t>
      </w:r>
      <w:r w:rsidRPr="00743E26">
        <w:rPr>
          <w:color w:val="0000FF"/>
        </w:rPr>
        <w:t>&lt;</w:t>
      </w:r>
      <w:r w:rsidRPr="00743E26">
        <w:rPr>
          <w:color w:val="990000"/>
        </w:rPr>
        <w:t>order:CONTACT</w:t>
      </w:r>
      <w:r w:rsidRPr="00743E26">
        <w:rPr>
          <w:color w:val="0000FF"/>
        </w:rPr>
        <w:t>&gt;</w:t>
      </w:r>
    </w:p>
    <w:p w14:paraId="40FFA94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order:INIT</w:t>
      </w:r>
      <w:r w:rsidRPr="00743E26">
        <w:rPr>
          <w:color w:val="0000FF"/>
        </w:rPr>
        <w:t>&gt;</w:t>
      </w:r>
      <w:r w:rsidRPr="00743E26">
        <w:rPr>
          <w:b/>
          <w:bCs/>
        </w:rPr>
        <w:t>BOJANGLES</w:t>
      </w:r>
      <w:r w:rsidRPr="00743E26">
        <w:rPr>
          <w:color w:val="0000FF"/>
        </w:rPr>
        <w:t>&lt;/</w:t>
      </w:r>
      <w:r w:rsidRPr="00743E26">
        <w:rPr>
          <w:color w:val="990000"/>
        </w:rPr>
        <w:t>order:INIT</w:t>
      </w:r>
      <w:r w:rsidRPr="00743E26">
        <w:rPr>
          <w:color w:val="0000FF"/>
        </w:rPr>
        <w:t>&gt;</w:t>
      </w:r>
      <w:r w:rsidRPr="00743E26">
        <w:t xml:space="preserve"> </w:t>
      </w:r>
    </w:p>
    <w:p w14:paraId="2B0D5F0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order:INIT_TEL_NO</w:t>
      </w:r>
      <w:r w:rsidRPr="00743E26">
        <w:rPr>
          <w:color w:val="0000FF"/>
        </w:rPr>
        <w:t>&gt;</w:t>
      </w:r>
      <w:r w:rsidRPr="00743E26">
        <w:rPr>
          <w:b/>
          <w:bCs/>
        </w:rPr>
        <w:t>88884448888</w:t>
      </w:r>
      <w:r w:rsidRPr="00743E26">
        <w:rPr>
          <w:color w:val="0000FF"/>
        </w:rPr>
        <w:t>&lt;/</w:t>
      </w:r>
      <w:r w:rsidRPr="00743E26">
        <w:rPr>
          <w:color w:val="990000"/>
        </w:rPr>
        <w:t>order:INIT_TEL_NO</w:t>
      </w:r>
      <w:r w:rsidRPr="00743E26">
        <w:rPr>
          <w:color w:val="0000FF"/>
        </w:rPr>
        <w:t>&gt;</w:t>
      </w:r>
      <w:r w:rsidRPr="00743E26">
        <w:t xml:space="preserve"> </w:t>
      </w:r>
    </w:p>
    <w:p w14:paraId="3B04959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order:INIT_FAX_NO</w:t>
      </w:r>
      <w:r w:rsidRPr="00743E26">
        <w:rPr>
          <w:color w:val="0000FF"/>
        </w:rPr>
        <w:t>&gt;</w:t>
      </w:r>
      <w:r w:rsidRPr="00743E26">
        <w:rPr>
          <w:b/>
          <w:bCs/>
        </w:rPr>
        <w:t>4448884444</w:t>
      </w:r>
      <w:r w:rsidRPr="00743E26">
        <w:rPr>
          <w:color w:val="0000FF"/>
        </w:rPr>
        <w:t>&lt;/</w:t>
      </w:r>
      <w:r w:rsidRPr="00743E26">
        <w:rPr>
          <w:color w:val="990000"/>
        </w:rPr>
        <w:t>order:INIT_FAX_NO</w:t>
      </w:r>
      <w:r w:rsidRPr="00743E26">
        <w:rPr>
          <w:color w:val="0000FF"/>
        </w:rPr>
        <w:t>&gt;</w:t>
      </w:r>
      <w:r w:rsidRPr="00743E26">
        <w:t xml:space="preserve"> </w:t>
      </w:r>
    </w:p>
    <w:p w14:paraId="39ECC01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order:IMPCON</w:t>
      </w:r>
      <w:r w:rsidRPr="00743E26">
        <w:rPr>
          <w:color w:val="0000FF"/>
        </w:rPr>
        <w:t>&gt;</w:t>
      </w:r>
      <w:r w:rsidRPr="00743E26">
        <w:rPr>
          <w:b/>
          <w:bCs/>
        </w:rPr>
        <w:t>Cap Sparrow</w:t>
      </w:r>
      <w:r w:rsidRPr="00743E26">
        <w:rPr>
          <w:color w:val="0000FF"/>
        </w:rPr>
        <w:t>&lt;/</w:t>
      </w:r>
      <w:r w:rsidRPr="00743E26">
        <w:rPr>
          <w:color w:val="990000"/>
        </w:rPr>
        <w:t>order:IMPCON</w:t>
      </w:r>
      <w:r w:rsidRPr="00743E26">
        <w:rPr>
          <w:color w:val="0000FF"/>
        </w:rPr>
        <w:t>&gt;</w:t>
      </w:r>
      <w:r w:rsidRPr="00743E26">
        <w:t xml:space="preserve"> </w:t>
      </w:r>
    </w:p>
    <w:p w14:paraId="4A9114B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order:IMPCON_TEL_NO</w:t>
      </w:r>
      <w:r w:rsidRPr="00743E26">
        <w:rPr>
          <w:color w:val="0000FF"/>
        </w:rPr>
        <w:t>&gt;</w:t>
      </w:r>
      <w:r w:rsidRPr="00743E26">
        <w:rPr>
          <w:b/>
          <w:bCs/>
        </w:rPr>
        <w:t>7773335555</w:t>
      </w:r>
      <w:r w:rsidRPr="00743E26">
        <w:rPr>
          <w:color w:val="0000FF"/>
        </w:rPr>
        <w:t>&lt;/</w:t>
      </w:r>
      <w:r w:rsidRPr="00743E26">
        <w:rPr>
          <w:color w:val="990000"/>
        </w:rPr>
        <w:t>order:IMPCON_TEL_NO</w:t>
      </w:r>
      <w:r w:rsidRPr="00743E26">
        <w:rPr>
          <w:color w:val="0000FF"/>
        </w:rPr>
        <w:t>&gt;</w:t>
      </w:r>
      <w:r w:rsidRPr="00743E26">
        <w:t xml:space="preserve"> </w:t>
      </w:r>
    </w:p>
    <w:p w14:paraId="3AD43700"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order:CONTACT</w:t>
      </w:r>
      <w:r w:rsidRPr="00743E26">
        <w:rPr>
          <w:color w:val="0000FF"/>
        </w:rPr>
        <w:t>&gt;</w:t>
      </w:r>
    </w:p>
    <w:p w14:paraId="7A4ECD45"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order:LSR</w:t>
      </w:r>
      <w:r w:rsidRPr="00743E26">
        <w:rPr>
          <w:color w:val="0000FF"/>
        </w:rPr>
        <w:t>&gt;</w:t>
      </w:r>
    </w:p>
    <w:p w14:paraId="3C25BAD7" w14:textId="77777777" w:rsidR="009C6DE4" w:rsidRPr="00743E26" w:rsidRDefault="009C6DE4" w:rsidP="009C6DE4">
      <w:pPr>
        <w:ind w:hanging="480"/>
      </w:pPr>
      <w:hyperlink r:id="rId1768" w:history="1">
        <w:r w:rsidRPr="00743E26">
          <w:rPr>
            <w:b/>
            <w:bCs/>
            <w:color w:val="FF0000"/>
            <w:u w:val="single"/>
          </w:rPr>
          <w:t>-</w:t>
        </w:r>
      </w:hyperlink>
      <w:r w:rsidRPr="00743E26">
        <w:t xml:space="preserve"> </w:t>
      </w:r>
      <w:r w:rsidRPr="00743E26">
        <w:rPr>
          <w:color w:val="0000FF"/>
        </w:rPr>
        <w:t>&lt;</w:t>
      </w:r>
      <w:r w:rsidRPr="00743E26">
        <w:rPr>
          <w:color w:val="990000"/>
        </w:rPr>
        <w:t>order:EU</w:t>
      </w:r>
      <w:r w:rsidRPr="00743E26">
        <w:rPr>
          <w:color w:val="0000FF"/>
        </w:rPr>
        <w:t>&gt;</w:t>
      </w:r>
    </w:p>
    <w:p w14:paraId="0E7D9DCE" w14:textId="77777777" w:rsidR="009C6DE4" w:rsidRPr="00743E26" w:rsidRDefault="009C6DE4" w:rsidP="009C6DE4">
      <w:pPr>
        <w:ind w:hanging="480"/>
      </w:pPr>
      <w:hyperlink r:id="rId1769" w:history="1">
        <w:r w:rsidRPr="00743E26">
          <w:rPr>
            <w:b/>
            <w:bCs/>
            <w:color w:val="FF0000"/>
            <w:u w:val="single"/>
          </w:rPr>
          <w:t>-</w:t>
        </w:r>
      </w:hyperlink>
      <w:r w:rsidRPr="00743E26">
        <w:t xml:space="preserve"> </w:t>
      </w:r>
      <w:r w:rsidRPr="00743E26">
        <w:rPr>
          <w:color w:val="0000FF"/>
        </w:rPr>
        <w:t>&lt;</w:t>
      </w:r>
      <w:r w:rsidRPr="00743E26">
        <w:rPr>
          <w:color w:val="990000"/>
        </w:rPr>
        <w:t>order:EU_BILL</w:t>
      </w:r>
      <w:r w:rsidRPr="00743E26">
        <w:rPr>
          <w:color w:val="0000FF"/>
        </w:rPr>
        <w:t>&gt;</w:t>
      </w:r>
    </w:p>
    <w:p w14:paraId="041B9732"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order:EAN</w:t>
      </w:r>
      <w:r w:rsidRPr="00743E26">
        <w:rPr>
          <w:color w:val="0000FF"/>
        </w:rPr>
        <w:t>&gt;</w:t>
      </w:r>
      <w:r w:rsidRPr="00743E26">
        <w:rPr>
          <w:b/>
          <w:bCs/>
        </w:rPr>
        <w:t>601N160016016</w:t>
      </w:r>
      <w:r w:rsidRPr="00743E26">
        <w:rPr>
          <w:color w:val="0000FF"/>
        </w:rPr>
        <w:t>&lt;/</w:t>
      </w:r>
      <w:r w:rsidRPr="00743E26">
        <w:rPr>
          <w:color w:val="990000"/>
        </w:rPr>
        <w:t>order:EAN</w:t>
      </w:r>
      <w:r w:rsidRPr="00743E26">
        <w:rPr>
          <w:color w:val="0000FF"/>
        </w:rPr>
        <w:t>&gt;</w:t>
      </w:r>
      <w:r w:rsidRPr="00743E26">
        <w:t xml:space="preserve"> </w:t>
      </w:r>
    </w:p>
    <w:p w14:paraId="318404D9"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order:EU_BILL</w:t>
      </w:r>
      <w:r w:rsidRPr="00743E26">
        <w:rPr>
          <w:color w:val="0000FF"/>
        </w:rPr>
        <w:t>&gt;</w:t>
      </w:r>
    </w:p>
    <w:p w14:paraId="30BACEB3" w14:textId="77777777" w:rsidR="009C6DE4" w:rsidRPr="00743E26" w:rsidRDefault="009C6DE4" w:rsidP="009C6DE4">
      <w:pPr>
        <w:ind w:hanging="480"/>
      </w:pPr>
      <w:hyperlink r:id="rId1770" w:history="1">
        <w:r w:rsidRPr="00743E26">
          <w:rPr>
            <w:b/>
            <w:bCs/>
            <w:color w:val="FF0000"/>
            <w:u w:val="single"/>
          </w:rPr>
          <w:t>-</w:t>
        </w:r>
      </w:hyperlink>
      <w:r w:rsidRPr="00743E26">
        <w:t xml:space="preserve"> </w:t>
      </w:r>
      <w:r w:rsidRPr="00743E26">
        <w:rPr>
          <w:color w:val="0000FF"/>
        </w:rPr>
        <w:t>&lt;</w:t>
      </w:r>
      <w:r w:rsidRPr="00743E26">
        <w:rPr>
          <w:color w:val="990000"/>
        </w:rPr>
        <w:t>order:LOC_ACCESS</w:t>
      </w:r>
      <w:r w:rsidRPr="00743E26">
        <w:rPr>
          <w:color w:val="0000FF"/>
        </w:rPr>
        <w:t>&gt;</w:t>
      </w:r>
    </w:p>
    <w:p w14:paraId="09988904" w14:textId="77777777" w:rsidR="009C6DE4" w:rsidRPr="00743E26" w:rsidRDefault="009C6DE4" w:rsidP="009C6DE4">
      <w:pPr>
        <w:ind w:hanging="480"/>
      </w:pPr>
      <w:hyperlink r:id="rId1771" w:history="1">
        <w:r w:rsidRPr="00743E26">
          <w:rPr>
            <w:b/>
            <w:bCs/>
            <w:color w:val="FF0000"/>
            <w:u w:val="single"/>
          </w:rPr>
          <w:t>-</w:t>
        </w:r>
      </w:hyperlink>
      <w:r w:rsidRPr="00743E26">
        <w:t xml:space="preserve"> </w:t>
      </w:r>
      <w:r w:rsidRPr="00743E26">
        <w:rPr>
          <w:color w:val="0000FF"/>
        </w:rPr>
        <w:t>&lt;</w:t>
      </w:r>
      <w:r w:rsidRPr="00743E26">
        <w:rPr>
          <w:color w:val="990000"/>
        </w:rPr>
        <w:t>order:LOC_ACCESS_HEADER_INFO</w:t>
      </w:r>
      <w:r w:rsidRPr="00743E26">
        <w:rPr>
          <w:color w:val="0000FF"/>
        </w:rPr>
        <w:t>&gt;</w:t>
      </w:r>
    </w:p>
    <w:p w14:paraId="3BCD05B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order:NAME</w:t>
      </w:r>
      <w:r w:rsidRPr="00743E26">
        <w:rPr>
          <w:color w:val="0000FF"/>
        </w:rPr>
        <w:t>&gt;</w:t>
      </w:r>
      <w:r w:rsidRPr="00743E26">
        <w:rPr>
          <w:b/>
          <w:bCs/>
        </w:rPr>
        <w:t>THE PIRATES DEN</w:t>
      </w:r>
      <w:r w:rsidRPr="00743E26">
        <w:rPr>
          <w:color w:val="0000FF"/>
        </w:rPr>
        <w:t>&lt;/</w:t>
      </w:r>
      <w:r w:rsidRPr="00743E26">
        <w:rPr>
          <w:color w:val="990000"/>
        </w:rPr>
        <w:t>order:NAME</w:t>
      </w:r>
      <w:r w:rsidRPr="00743E26">
        <w:rPr>
          <w:color w:val="0000FF"/>
        </w:rPr>
        <w:t>&gt;</w:t>
      </w:r>
      <w:r w:rsidRPr="00743E26">
        <w:t xml:space="preserve"> </w:t>
      </w:r>
    </w:p>
    <w:p w14:paraId="43611E37"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order:LOC_ACCESS_HEADER_INFO</w:t>
      </w:r>
      <w:r w:rsidRPr="00743E26">
        <w:rPr>
          <w:color w:val="0000FF"/>
        </w:rPr>
        <w:t>&gt;</w:t>
      </w:r>
    </w:p>
    <w:p w14:paraId="7FD0EA8F"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order:LOC_ACCESS</w:t>
      </w:r>
      <w:r w:rsidRPr="00743E26">
        <w:rPr>
          <w:color w:val="0000FF"/>
        </w:rPr>
        <w:t>&gt;</w:t>
      </w:r>
    </w:p>
    <w:p w14:paraId="0CC3743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order:EU</w:t>
      </w:r>
      <w:r w:rsidRPr="00743E26">
        <w:rPr>
          <w:color w:val="0000FF"/>
        </w:rPr>
        <w:t>&gt;</w:t>
      </w:r>
    </w:p>
    <w:p w14:paraId="414D92EE" w14:textId="77777777" w:rsidR="009C6DE4" w:rsidRPr="00743E26" w:rsidRDefault="009C6DE4" w:rsidP="009C6DE4">
      <w:pPr>
        <w:ind w:hanging="480"/>
      </w:pPr>
      <w:hyperlink r:id="rId1772" w:history="1">
        <w:r w:rsidRPr="00743E26">
          <w:rPr>
            <w:b/>
            <w:bCs/>
            <w:color w:val="FF0000"/>
            <w:u w:val="single"/>
          </w:rPr>
          <w:t>-</w:t>
        </w:r>
      </w:hyperlink>
      <w:r w:rsidRPr="00743E26">
        <w:t xml:space="preserve"> </w:t>
      </w:r>
      <w:r w:rsidRPr="00743E26">
        <w:rPr>
          <w:color w:val="0000FF"/>
        </w:rPr>
        <w:t>&lt;</w:t>
      </w:r>
      <w:r w:rsidRPr="00743E26">
        <w:rPr>
          <w:color w:val="990000"/>
        </w:rPr>
        <w:t>order:LS</w:t>
      </w:r>
      <w:r w:rsidRPr="00743E26">
        <w:rPr>
          <w:color w:val="0000FF"/>
        </w:rPr>
        <w:t>&gt;</w:t>
      </w:r>
    </w:p>
    <w:p w14:paraId="580A9C76" w14:textId="77777777" w:rsidR="009C6DE4" w:rsidRPr="00743E26" w:rsidRDefault="009C6DE4" w:rsidP="009C6DE4">
      <w:pPr>
        <w:ind w:hanging="480"/>
      </w:pPr>
      <w:hyperlink r:id="rId1773" w:history="1">
        <w:r w:rsidRPr="00743E26">
          <w:rPr>
            <w:b/>
            <w:bCs/>
            <w:color w:val="FF0000"/>
            <w:u w:val="single"/>
          </w:rPr>
          <w:t>-</w:t>
        </w:r>
      </w:hyperlink>
      <w:r w:rsidRPr="00743E26">
        <w:t xml:space="preserve"> </w:t>
      </w:r>
      <w:r w:rsidRPr="00743E26">
        <w:rPr>
          <w:color w:val="0000FF"/>
        </w:rPr>
        <w:t>&lt;</w:t>
      </w:r>
      <w:r w:rsidRPr="00743E26">
        <w:rPr>
          <w:color w:val="990000"/>
        </w:rPr>
        <w:t>order:LS_ADMIN</w:t>
      </w:r>
      <w:r w:rsidRPr="00743E26">
        <w:rPr>
          <w:color w:val="0000FF"/>
        </w:rPr>
        <w:t>&gt;</w:t>
      </w:r>
    </w:p>
    <w:p w14:paraId="2A21393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order:LQTY</w:t>
      </w:r>
      <w:r w:rsidRPr="00743E26">
        <w:rPr>
          <w:color w:val="0000FF"/>
        </w:rPr>
        <w:t>&gt;</w:t>
      </w:r>
      <w:r w:rsidRPr="00743E26">
        <w:rPr>
          <w:b/>
          <w:bCs/>
        </w:rPr>
        <w:t>00001</w:t>
      </w:r>
      <w:r w:rsidRPr="00743E26">
        <w:rPr>
          <w:color w:val="0000FF"/>
        </w:rPr>
        <w:t>&lt;/</w:t>
      </w:r>
      <w:r w:rsidRPr="00743E26">
        <w:rPr>
          <w:color w:val="990000"/>
        </w:rPr>
        <w:t>order:LQTY</w:t>
      </w:r>
      <w:r w:rsidRPr="00743E26">
        <w:rPr>
          <w:color w:val="0000FF"/>
        </w:rPr>
        <w:t>&gt;</w:t>
      </w:r>
      <w:r w:rsidRPr="00743E26">
        <w:t xml:space="preserve"> </w:t>
      </w:r>
    </w:p>
    <w:p w14:paraId="579C4DAA"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order:LS_ADMIN</w:t>
      </w:r>
      <w:r w:rsidRPr="00743E26">
        <w:rPr>
          <w:color w:val="0000FF"/>
        </w:rPr>
        <w:t>&gt;</w:t>
      </w:r>
    </w:p>
    <w:p w14:paraId="225C616E" w14:textId="77777777" w:rsidR="009C6DE4" w:rsidRPr="00743E26" w:rsidRDefault="009C6DE4" w:rsidP="009C6DE4">
      <w:pPr>
        <w:ind w:hanging="480"/>
      </w:pPr>
      <w:hyperlink r:id="rId1774" w:history="1">
        <w:r w:rsidRPr="00743E26">
          <w:rPr>
            <w:b/>
            <w:bCs/>
            <w:color w:val="FF0000"/>
            <w:u w:val="single"/>
          </w:rPr>
          <w:t>-</w:t>
        </w:r>
      </w:hyperlink>
      <w:r w:rsidRPr="00743E26">
        <w:t xml:space="preserve"> </w:t>
      </w:r>
      <w:r w:rsidRPr="00743E26">
        <w:rPr>
          <w:color w:val="0000FF"/>
        </w:rPr>
        <w:t>&lt;</w:t>
      </w:r>
      <w:r w:rsidRPr="00743E26">
        <w:rPr>
          <w:color w:val="990000"/>
        </w:rPr>
        <w:t>order:LS_SVC_DET</w:t>
      </w:r>
      <w:r w:rsidRPr="00743E26">
        <w:rPr>
          <w:color w:val="0000FF"/>
        </w:rPr>
        <w:t>&gt;</w:t>
      </w:r>
    </w:p>
    <w:p w14:paraId="4D12774D" w14:textId="77777777" w:rsidR="009C6DE4" w:rsidRPr="00743E26" w:rsidRDefault="009C6DE4" w:rsidP="009C6DE4">
      <w:pPr>
        <w:ind w:hanging="480"/>
      </w:pPr>
      <w:hyperlink r:id="rId1775" w:history="1">
        <w:r w:rsidRPr="00743E26">
          <w:rPr>
            <w:b/>
            <w:bCs/>
            <w:color w:val="FF0000"/>
            <w:u w:val="single"/>
          </w:rPr>
          <w:t>-</w:t>
        </w:r>
      </w:hyperlink>
      <w:r w:rsidRPr="00743E26">
        <w:t xml:space="preserve"> </w:t>
      </w:r>
      <w:r w:rsidRPr="00743E26">
        <w:rPr>
          <w:color w:val="0000FF"/>
        </w:rPr>
        <w:t>&lt;</w:t>
      </w:r>
      <w:r w:rsidRPr="00743E26">
        <w:rPr>
          <w:color w:val="990000"/>
        </w:rPr>
        <w:t>order:SVC_DET_GRP</w:t>
      </w:r>
      <w:r w:rsidRPr="00743E26">
        <w:rPr>
          <w:color w:val="0000FF"/>
        </w:rPr>
        <w:t>&gt;</w:t>
      </w:r>
    </w:p>
    <w:p w14:paraId="5877A39B"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order:LNUM</w:t>
      </w:r>
      <w:r w:rsidRPr="00743E26">
        <w:rPr>
          <w:color w:val="0000FF"/>
        </w:rPr>
        <w:t>&gt;</w:t>
      </w:r>
      <w:r w:rsidRPr="00743E26">
        <w:rPr>
          <w:b/>
          <w:bCs/>
        </w:rPr>
        <w:t>00001</w:t>
      </w:r>
      <w:r w:rsidRPr="00743E26">
        <w:rPr>
          <w:color w:val="0000FF"/>
        </w:rPr>
        <w:t>&lt;/</w:t>
      </w:r>
      <w:r w:rsidRPr="00743E26">
        <w:rPr>
          <w:color w:val="990000"/>
        </w:rPr>
        <w:t>order:LNUM</w:t>
      </w:r>
      <w:r w:rsidRPr="00743E26">
        <w:rPr>
          <w:color w:val="0000FF"/>
        </w:rPr>
        <w:t>&gt;</w:t>
      </w:r>
      <w:r w:rsidRPr="00743E26">
        <w:t xml:space="preserve"> </w:t>
      </w:r>
    </w:p>
    <w:p w14:paraId="00CC5AF6"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order:LNA</w:t>
      </w:r>
      <w:r w:rsidRPr="00743E26">
        <w:rPr>
          <w:color w:val="0000FF"/>
        </w:rPr>
        <w:t>&gt;</w:t>
      </w:r>
      <w:r w:rsidRPr="00743E26">
        <w:rPr>
          <w:b/>
          <w:bCs/>
        </w:rPr>
        <w:t>W</w:t>
      </w:r>
      <w:r w:rsidRPr="00743E26">
        <w:rPr>
          <w:color w:val="0000FF"/>
        </w:rPr>
        <w:t>&lt;/</w:t>
      </w:r>
      <w:r w:rsidRPr="00743E26">
        <w:rPr>
          <w:color w:val="990000"/>
        </w:rPr>
        <w:t>order:LNA</w:t>
      </w:r>
      <w:r w:rsidRPr="00743E26">
        <w:rPr>
          <w:color w:val="0000FF"/>
        </w:rPr>
        <w:t>&gt;</w:t>
      </w:r>
      <w:r w:rsidRPr="00743E26">
        <w:t xml:space="preserve"> </w:t>
      </w:r>
    </w:p>
    <w:p w14:paraId="3ACA473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order:ECCKT</w:t>
      </w:r>
      <w:r w:rsidRPr="00743E26">
        <w:rPr>
          <w:color w:val="0000FF"/>
        </w:rPr>
        <w:t>&gt;</w:t>
      </w:r>
      <w:r w:rsidRPr="00743E26">
        <w:rPr>
          <w:b/>
          <w:bCs/>
        </w:rPr>
        <w:t>M1.LXFU.501704..SC</w:t>
      </w:r>
      <w:r w:rsidRPr="00743E26">
        <w:rPr>
          <w:color w:val="0000FF"/>
        </w:rPr>
        <w:t>&lt;/</w:t>
      </w:r>
      <w:r w:rsidRPr="00743E26">
        <w:rPr>
          <w:color w:val="990000"/>
        </w:rPr>
        <w:t>order:ECCKT</w:t>
      </w:r>
      <w:r w:rsidRPr="00743E26">
        <w:rPr>
          <w:color w:val="0000FF"/>
        </w:rPr>
        <w:t>&gt;</w:t>
      </w:r>
      <w:r w:rsidRPr="00743E26">
        <w:t xml:space="preserve"> </w:t>
      </w:r>
    </w:p>
    <w:p w14:paraId="7D19E2A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order:SVC_DET_GRP</w:t>
      </w:r>
      <w:r w:rsidRPr="00743E26">
        <w:rPr>
          <w:color w:val="0000FF"/>
        </w:rPr>
        <w:t>&gt;</w:t>
      </w:r>
    </w:p>
    <w:p w14:paraId="65188997" w14:textId="77777777" w:rsidR="009C6DE4" w:rsidRPr="00743E26" w:rsidRDefault="009C6DE4" w:rsidP="009C6DE4">
      <w:pPr>
        <w:ind w:hanging="480"/>
      </w:pPr>
      <w:hyperlink r:id="rId1776" w:history="1">
        <w:r w:rsidRPr="00743E26">
          <w:rPr>
            <w:b/>
            <w:bCs/>
            <w:color w:val="FF0000"/>
            <w:u w:val="single"/>
          </w:rPr>
          <w:t>-</w:t>
        </w:r>
      </w:hyperlink>
      <w:r w:rsidRPr="00743E26">
        <w:t xml:space="preserve"> </w:t>
      </w:r>
      <w:r w:rsidRPr="00743E26">
        <w:rPr>
          <w:color w:val="0000FF"/>
        </w:rPr>
        <w:t>&lt;</w:t>
      </w:r>
      <w:r w:rsidRPr="00743E26">
        <w:rPr>
          <w:color w:val="990000"/>
        </w:rPr>
        <w:t>order:TIE_DOWN_GRP</w:t>
      </w:r>
      <w:r w:rsidRPr="00743E26">
        <w:rPr>
          <w:color w:val="0000FF"/>
        </w:rPr>
        <w:t>&gt;</w:t>
      </w:r>
    </w:p>
    <w:p w14:paraId="796341C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order:CABLE_ID</w:t>
      </w:r>
      <w:r w:rsidRPr="00743E26">
        <w:rPr>
          <w:color w:val="0000FF"/>
        </w:rPr>
        <w:t>&gt;</w:t>
      </w:r>
      <w:r w:rsidRPr="00743E26">
        <w:rPr>
          <w:b/>
          <w:bCs/>
        </w:rPr>
        <w:t>PAWS3</w:t>
      </w:r>
      <w:r w:rsidRPr="00743E26">
        <w:rPr>
          <w:color w:val="0000FF"/>
        </w:rPr>
        <w:t>&lt;/</w:t>
      </w:r>
      <w:r w:rsidRPr="00743E26">
        <w:rPr>
          <w:color w:val="990000"/>
        </w:rPr>
        <w:t>order:CABLE_ID</w:t>
      </w:r>
      <w:r w:rsidRPr="00743E26">
        <w:rPr>
          <w:color w:val="0000FF"/>
        </w:rPr>
        <w:t>&gt;</w:t>
      </w:r>
      <w:r w:rsidRPr="00743E26">
        <w:t xml:space="preserve"> </w:t>
      </w:r>
    </w:p>
    <w:p w14:paraId="6FDFDDB6" w14:textId="77777777" w:rsidR="009C6DE4" w:rsidRPr="00743E26" w:rsidRDefault="009C6DE4" w:rsidP="009C6DE4">
      <w:pPr>
        <w:ind w:hanging="480"/>
      </w:pPr>
      <w:hyperlink r:id="rId1777" w:history="1">
        <w:r w:rsidRPr="00743E26">
          <w:rPr>
            <w:b/>
            <w:bCs/>
            <w:color w:val="FF0000"/>
            <w:u w:val="single"/>
          </w:rPr>
          <w:t>-</w:t>
        </w:r>
      </w:hyperlink>
      <w:r w:rsidRPr="00743E26">
        <w:t xml:space="preserve"> </w:t>
      </w:r>
      <w:r w:rsidRPr="00743E26">
        <w:rPr>
          <w:color w:val="0000FF"/>
        </w:rPr>
        <w:t>&lt;</w:t>
      </w:r>
      <w:r w:rsidRPr="00743E26">
        <w:rPr>
          <w:color w:val="990000"/>
        </w:rPr>
        <w:t>order:TIE_DOWN_CABLE_GRP</w:t>
      </w:r>
      <w:r w:rsidRPr="00743E26">
        <w:rPr>
          <w:color w:val="0000FF"/>
        </w:rPr>
        <w:t>&gt;</w:t>
      </w:r>
    </w:p>
    <w:p w14:paraId="7A498EB8"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order:CHAN_PAIR</w:t>
      </w:r>
      <w:r w:rsidRPr="00743E26">
        <w:rPr>
          <w:color w:val="0000FF"/>
        </w:rPr>
        <w:t>&gt;</w:t>
      </w:r>
      <w:r w:rsidRPr="00743E26">
        <w:rPr>
          <w:b/>
          <w:bCs/>
        </w:rPr>
        <w:t>42</w:t>
      </w:r>
      <w:r w:rsidRPr="00743E26">
        <w:rPr>
          <w:color w:val="0000FF"/>
        </w:rPr>
        <w:t>&lt;/</w:t>
      </w:r>
      <w:r w:rsidRPr="00743E26">
        <w:rPr>
          <w:color w:val="990000"/>
        </w:rPr>
        <w:t>order:CHAN_PAIR</w:t>
      </w:r>
      <w:r w:rsidRPr="00743E26">
        <w:rPr>
          <w:color w:val="0000FF"/>
        </w:rPr>
        <w:t>&gt;</w:t>
      </w:r>
      <w:r w:rsidRPr="00743E26">
        <w:t xml:space="preserve"> </w:t>
      </w:r>
    </w:p>
    <w:p w14:paraId="72F50F91"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order:TIE_DOWN_CABLE_GRP</w:t>
      </w:r>
      <w:r w:rsidRPr="00743E26">
        <w:rPr>
          <w:color w:val="0000FF"/>
        </w:rPr>
        <w:t>&gt;</w:t>
      </w:r>
    </w:p>
    <w:p w14:paraId="3E632F14"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order:TIE_DOWN_GRP</w:t>
      </w:r>
      <w:r w:rsidRPr="00743E26">
        <w:rPr>
          <w:color w:val="0000FF"/>
        </w:rPr>
        <w:t>&gt;</w:t>
      </w:r>
    </w:p>
    <w:p w14:paraId="7E11E06A"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order:LS_SVC_DET</w:t>
      </w:r>
      <w:r w:rsidRPr="00743E26">
        <w:rPr>
          <w:color w:val="0000FF"/>
        </w:rPr>
        <w:t>&gt;</w:t>
      </w:r>
    </w:p>
    <w:p w14:paraId="0EDB2DA9"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w:t>
      </w:r>
      <w:r w:rsidRPr="00743E26">
        <w:rPr>
          <w:color w:val="0000FF"/>
        </w:rPr>
        <w:t>&gt;</w:t>
      </w:r>
    </w:p>
    <w:p w14:paraId="09735648"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order:LSR_ORD_REQ</w:t>
      </w:r>
      <w:r w:rsidRPr="00743E26">
        <w:rPr>
          <w:color w:val="0000FF"/>
        </w:rPr>
        <w:t>&gt;</w:t>
      </w:r>
    </w:p>
    <w:p w14:paraId="28C1D03D"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uom:ATT_LSR_ORD_REQ</w:t>
      </w:r>
      <w:r w:rsidRPr="00743E26">
        <w:rPr>
          <w:color w:val="0000FF"/>
        </w:rPr>
        <w:t>&gt;</w:t>
      </w:r>
    </w:p>
    <w:p w14:paraId="2E5E83F6" w14:textId="77777777" w:rsidR="009C6DE4" w:rsidRPr="00743E26" w:rsidRDefault="009C6DE4" w:rsidP="009C6DE4">
      <w:r w:rsidRPr="00743E26">
        <w:t xml:space="preserve">  </w:t>
      </w:r>
    </w:p>
    <w:p w14:paraId="7AF93900" w14:textId="77777777" w:rsidR="009C6DE4" w:rsidRPr="00743E26" w:rsidRDefault="009C6DE4" w:rsidP="009C6DE4"/>
    <w:p w14:paraId="460C9D86" w14:textId="77777777" w:rsidR="009C6DE4" w:rsidRDefault="009C6DE4" w:rsidP="009C6DE4">
      <w:r w:rsidRPr="00743E26">
        <w:t>XML  OUTPUT:</w:t>
      </w:r>
    </w:p>
    <w:p w14:paraId="6D040680" w14:textId="77777777" w:rsidR="009C6DE4" w:rsidRPr="00743E26" w:rsidRDefault="009C6DE4" w:rsidP="009C6DE4"/>
    <w:p w14:paraId="4E7A611F" w14:textId="6029A895" w:rsidR="00435500" w:rsidRPr="00743E26" w:rsidRDefault="009C6DE4" w:rsidP="00435500">
      <w:pPr>
        <w:ind w:hanging="240"/>
      </w:pPr>
      <w:r w:rsidRPr="00743E26">
        <w:rPr>
          <w:b/>
          <w:bCs/>
          <w:color w:val="FF0000"/>
        </w:rPr>
        <w:t> </w:t>
      </w:r>
      <w:r w:rsidRPr="00743E26">
        <w:t xml:space="preserve"> </w:t>
      </w:r>
    </w:p>
    <w:p w14:paraId="47ECCF95" w14:textId="6588E76A" w:rsidR="009C6DE4" w:rsidRPr="00743E26" w:rsidRDefault="009C6DE4" w:rsidP="009C6DE4">
      <w:pPr>
        <w:ind w:hanging="480"/>
      </w:pPr>
    </w:p>
    <w:p w14:paraId="62E4617E" w14:textId="77777777" w:rsidR="009C6DE4" w:rsidRPr="00743E26" w:rsidRDefault="009C6DE4" w:rsidP="009C6DE4">
      <w:pPr>
        <w:ind w:hanging="480"/>
      </w:pPr>
      <w:hyperlink r:id="rId1778" w:history="1">
        <w:r w:rsidRPr="00743E26">
          <w:rPr>
            <w:b/>
            <w:bCs/>
            <w:color w:val="FF0000"/>
            <w:u w:val="single"/>
          </w:rPr>
          <w:t>-</w:t>
        </w:r>
      </w:hyperlink>
      <w:r w:rsidRPr="00743E26">
        <w:t xml:space="preserve"> </w:t>
      </w:r>
      <w:r w:rsidRPr="00743E26">
        <w:rPr>
          <w:color w:val="0000FF"/>
        </w:rPr>
        <w:t>&lt;</w:t>
      </w:r>
      <w:r w:rsidRPr="00743E26">
        <w:rPr>
          <w:color w:val="990000"/>
        </w:rPr>
        <w:t>header</w:t>
      </w:r>
      <w:r w:rsidRPr="00743E26">
        <w:rPr>
          <w:color w:val="0000FF"/>
        </w:rPr>
        <w:t>&gt;</w:t>
      </w:r>
    </w:p>
    <w:p w14:paraId="6E7CFAD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senderid</w:t>
      </w:r>
      <w:r w:rsidRPr="00743E26">
        <w:rPr>
          <w:color w:val="0000FF"/>
        </w:rPr>
        <w:t>&gt;</w:t>
      </w:r>
      <w:r w:rsidRPr="00743E26">
        <w:rPr>
          <w:b/>
          <w:bCs/>
        </w:rPr>
        <w:t>ATT-OR-SAT</w:t>
      </w:r>
      <w:r w:rsidRPr="00743E26">
        <w:rPr>
          <w:color w:val="0000FF"/>
        </w:rPr>
        <w:t>&lt;/</w:t>
      </w:r>
      <w:r w:rsidRPr="00743E26">
        <w:rPr>
          <w:color w:val="990000"/>
        </w:rPr>
        <w:t>senderid</w:t>
      </w:r>
      <w:r w:rsidRPr="00743E26">
        <w:rPr>
          <w:color w:val="0000FF"/>
        </w:rPr>
        <w:t>&gt;</w:t>
      </w:r>
      <w:r w:rsidRPr="00743E26">
        <w:t xml:space="preserve"> </w:t>
      </w:r>
    </w:p>
    <w:p w14:paraId="4BB0ACD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receiverid</w:t>
      </w:r>
      <w:r w:rsidRPr="00743E26">
        <w:rPr>
          <w:color w:val="0000FF"/>
        </w:rPr>
        <w:t>&gt;</w:t>
      </w:r>
      <w:r w:rsidRPr="00743E26">
        <w:rPr>
          <w:b/>
          <w:bCs/>
        </w:rPr>
        <w:t>CTE-VALIDATOR</w:t>
      </w:r>
      <w:r w:rsidRPr="00743E26">
        <w:rPr>
          <w:color w:val="0000FF"/>
        </w:rPr>
        <w:t>&lt;/</w:t>
      </w:r>
      <w:r w:rsidRPr="00743E26">
        <w:rPr>
          <w:color w:val="990000"/>
        </w:rPr>
        <w:t>receiverid</w:t>
      </w:r>
      <w:r w:rsidRPr="00743E26">
        <w:rPr>
          <w:color w:val="0000FF"/>
        </w:rPr>
        <w:t>&gt;</w:t>
      </w:r>
      <w:r w:rsidRPr="00743E26">
        <w:t xml:space="preserve"> </w:t>
      </w:r>
    </w:p>
    <w:p w14:paraId="53E311D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interfaceid</w:t>
      </w:r>
      <w:r w:rsidRPr="00743E26">
        <w:rPr>
          <w:color w:val="0000FF"/>
        </w:rPr>
        <w:t>&gt;</w:t>
      </w:r>
      <w:r w:rsidRPr="00743E26">
        <w:rPr>
          <w:b/>
          <w:bCs/>
        </w:rPr>
        <w:t>CTE-1005-OR-XML-IB</w:t>
      </w:r>
      <w:r w:rsidRPr="00743E26">
        <w:rPr>
          <w:color w:val="0000FF"/>
        </w:rPr>
        <w:t>&lt;/</w:t>
      </w:r>
      <w:r w:rsidRPr="00743E26">
        <w:rPr>
          <w:color w:val="990000"/>
        </w:rPr>
        <w:t>interfaceid</w:t>
      </w:r>
      <w:r w:rsidRPr="00743E26">
        <w:rPr>
          <w:color w:val="0000FF"/>
        </w:rPr>
        <w:t>&gt;</w:t>
      </w:r>
      <w:r w:rsidRPr="00743E26">
        <w:t xml:space="preserve"> </w:t>
      </w:r>
    </w:p>
    <w:p w14:paraId="493124C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messagetype</w:t>
      </w:r>
      <w:r w:rsidRPr="00743E26">
        <w:rPr>
          <w:color w:val="0000FF"/>
        </w:rPr>
        <w:t>&gt;</w:t>
      </w:r>
      <w:r w:rsidRPr="00743E26">
        <w:rPr>
          <w:b/>
          <w:bCs/>
        </w:rPr>
        <w:t>LSRUOM</w:t>
      </w:r>
      <w:r w:rsidRPr="00743E26">
        <w:rPr>
          <w:color w:val="0000FF"/>
        </w:rPr>
        <w:t>&lt;/</w:t>
      </w:r>
      <w:r w:rsidRPr="00743E26">
        <w:rPr>
          <w:color w:val="990000"/>
        </w:rPr>
        <w:t>messagetype</w:t>
      </w:r>
      <w:r w:rsidRPr="00743E26">
        <w:rPr>
          <w:color w:val="0000FF"/>
        </w:rPr>
        <w:t>&gt;</w:t>
      </w:r>
      <w:r w:rsidRPr="00743E26">
        <w:t xml:space="preserve"> </w:t>
      </w:r>
    </w:p>
    <w:p w14:paraId="7D5BAEF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lsogversion</w:t>
      </w:r>
      <w:r w:rsidRPr="00743E26">
        <w:rPr>
          <w:color w:val="0000FF"/>
        </w:rPr>
        <w:t>&gt;</w:t>
      </w:r>
      <w:r w:rsidRPr="00743E26">
        <w:rPr>
          <w:b/>
          <w:bCs/>
        </w:rPr>
        <w:t>10.05</w:t>
      </w:r>
      <w:r w:rsidRPr="00743E26">
        <w:rPr>
          <w:color w:val="0000FF"/>
        </w:rPr>
        <w:t>&lt;/</w:t>
      </w:r>
      <w:r w:rsidRPr="00743E26">
        <w:rPr>
          <w:color w:val="990000"/>
        </w:rPr>
        <w:t>lsogversion</w:t>
      </w:r>
      <w:r w:rsidRPr="00743E26">
        <w:rPr>
          <w:color w:val="0000FF"/>
        </w:rPr>
        <w:t>&gt;</w:t>
      </w:r>
      <w:r w:rsidRPr="00743E26">
        <w:t xml:space="preserve"> </w:t>
      </w:r>
    </w:p>
    <w:p w14:paraId="4153418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ordertype</w:t>
      </w:r>
      <w:r w:rsidRPr="00743E26">
        <w:rPr>
          <w:color w:val="0000FF"/>
        </w:rPr>
        <w:t>&gt;</w:t>
      </w:r>
      <w:r w:rsidRPr="00743E26">
        <w:rPr>
          <w:b/>
          <w:bCs/>
        </w:rPr>
        <w:t>ORDER</w:t>
      </w:r>
      <w:r w:rsidRPr="00743E26">
        <w:rPr>
          <w:color w:val="0000FF"/>
        </w:rPr>
        <w:t>&lt;/</w:t>
      </w:r>
      <w:r w:rsidRPr="00743E26">
        <w:rPr>
          <w:color w:val="990000"/>
        </w:rPr>
        <w:t>ordertype</w:t>
      </w:r>
      <w:r w:rsidRPr="00743E26">
        <w:rPr>
          <w:color w:val="0000FF"/>
        </w:rPr>
        <w:t>&gt;</w:t>
      </w:r>
      <w:r w:rsidRPr="00743E26">
        <w:t xml:space="preserve"> </w:t>
      </w:r>
    </w:p>
    <w:p w14:paraId="32066436"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header</w:t>
      </w:r>
      <w:r w:rsidRPr="00743E26">
        <w:rPr>
          <w:color w:val="0000FF"/>
        </w:rPr>
        <w:t>&gt;</w:t>
      </w:r>
    </w:p>
    <w:p w14:paraId="3A3F48FB" w14:textId="77777777" w:rsidR="009C6DE4" w:rsidRPr="00743E26" w:rsidRDefault="009C6DE4" w:rsidP="009C6DE4">
      <w:pPr>
        <w:ind w:hanging="480"/>
      </w:pPr>
      <w:hyperlink r:id="rId1779" w:history="1">
        <w:r w:rsidRPr="00743E26">
          <w:rPr>
            <w:b/>
            <w:bCs/>
            <w:color w:val="FF0000"/>
            <w:u w:val="single"/>
          </w:rPr>
          <w:t>-</w:t>
        </w:r>
      </w:hyperlink>
      <w:r w:rsidRPr="00743E26">
        <w:t xml:space="preserve"> </w:t>
      </w:r>
      <w:r w:rsidRPr="00743E26">
        <w:rPr>
          <w:color w:val="0000FF"/>
        </w:rPr>
        <w:t>&lt;</w:t>
      </w:r>
      <w:r w:rsidRPr="00743E26">
        <w:rPr>
          <w:color w:val="990000"/>
        </w:rPr>
        <w:t>m2:LSR_RESP</w:t>
      </w:r>
      <w:r w:rsidRPr="00743E26">
        <w:rPr>
          <w:color w:val="FF0000"/>
        </w:rPr>
        <w:t xml:space="preserve"> xmlns:m2</w:t>
      </w:r>
      <w:r w:rsidRPr="00743E26">
        <w:rPr>
          <w:color w:val="0000FF"/>
        </w:rPr>
        <w:t>="</w:t>
      </w:r>
      <w:r w:rsidRPr="00743E26">
        <w:rPr>
          <w:b/>
          <w:bCs/>
          <w:color w:val="FF0000"/>
        </w:rPr>
        <w:t>http://lsr.att.com/obf/tML/UOM</w:t>
      </w:r>
      <w:r w:rsidRPr="00743E26">
        <w:rPr>
          <w:color w:val="0000FF"/>
        </w:rPr>
        <w:t>"&gt;</w:t>
      </w:r>
    </w:p>
    <w:p w14:paraId="28DF8519" w14:textId="77777777" w:rsidR="009C6DE4" w:rsidRPr="00743E26" w:rsidRDefault="009C6DE4" w:rsidP="009C6DE4">
      <w:pPr>
        <w:ind w:hanging="480"/>
      </w:pPr>
      <w:hyperlink r:id="rId1780" w:history="1">
        <w:r w:rsidRPr="00743E26">
          <w:rPr>
            <w:b/>
            <w:bCs/>
            <w:color w:val="FF0000"/>
            <w:u w:val="single"/>
          </w:rPr>
          <w:t>-</w:t>
        </w:r>
      </w:hyperlink>
      <w:r w:rsidRPr="00743E26">
        <w:t xml:space="preserve"> </w:t>
      </w:r>
      <w:r w:rsidRPr="00743E26">
        <w:rPr>
          <w:color w:val="0000FF"/>
        </w:rPr>
        <w:t>&lt;</w:t>
      </w:r>
      <w:r w:rsidRPr="00743E26">
        <w:rPr>
          <w:color w:val="990000"/>
        </w:rPr>
        <w:t>m2:HDR</w:t>
      </w:r>
      <w:r w:rsidRPr="00743E26">
        <w:rPr>
          <w:color w:val="0000FF"/>
        </w:rPr>
        <w:t>&gt;</w:t>
      </w:r>
    </w:p>
    <w:p w14:paraId="2201E79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m2:MESSAGE_ID</w:t>
      </w:r>
      <w:r w:rsidRPr="00743E26">
        <w:rPr>
          <w:color w:val="0000FF"/>
        </w:rPr>
        <w:t>&gt;</w:t>
      </w:r>
      <w:r w:rsidRPr="00743E26">
        <w:rPr>
          <w:b/>
          <w:bCs/>
        </w:rPr>
        <w:t>1245954880719591.8351209656223</w:t>
      </w:r>
      <w:r w:rsidRPr="00743E26">
        <w:rPr>
          <w:color w:val="0000FF"/>
        </w:rPr>
        <w:t>&lt;/</w:t>
      </w:r>
      <w:r w:rsidRPr="00743E26">
        <w:rPr>
          <w:color w:val="990000"/>
        </w:rPr>
        <w:t>m2:MESSAGE_ID</w:t>
      </w:r>
      <w:r w:rsidRPr="00743E26">
        <w:rPr>
          <w:color w:val="0000FF"/>
        </w:rPr>
        <w:t>&gt;</w:t>
      </w:r>
      <w:r w:rsidRPr="00743E26">
        <w:t xml:space="preserve"> </w:t>
      </w:r>
    </w:p>
    <w:p w14:paraId="3E1EB86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m2:CCNA</w:t>
      </w:r>
      <w:r w:rsidRPr="00743E26">
        <w:rPr>
          <w:color w:val="0000FF"/>
        </w:rPr>
        <w:t>&gt;</w:t>
      </w:r>
      <w:r w:rsidRPr="00743E26">
        <w:rPr>
          <w:b/>
          <w:bCs/>
        </w:rPr>
        <w:t>ZXL</w:t>
      </w:r>
      <w:r w:rsidRPr="00743E26">
        <w:rPr>
          <w:color w:val="0000FF"/>
        </w:rPr>
        <w:t>&lt;/</w:t>
      </w:r>
      <w:r w:rsidRPr="00743E26">
        <w:rPr>
          <w:color w:val="990000"/>
        </w:rPr>
        <w:t>m2:CCNA</w:t>
      </w:r>
      <w:r w:rsidRPr="00743E26">
        <w:rPr>
          <w:color w:val="0000FF"/>
        </w:rPr>
        <w:t>&gt;</w:t>
      </w:r>
      <w:r w:rsidRPr="00743E26">
        <w:t xml:space="preserve"> </w:t>
      </w:r>
    </w:p>
    <w:p w14:paraId="3B95A09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m2:MSG_TIMESTAMP</w:t>
      </w:r>
      <w:r w:rsidRPr="00743E26">
        <w:rPr>
          <w:color w:val="0000FF"/>
        </w:rPr>
        <w:t>&gt;</w:t>
      </w:r>
      <w:r w:rsidRPr="00743E26">
        <w:rPr>
          <w:b/>
          <w:bCs/>
        </w:rPr>
        <w:t>2009-06-25T13:34:40-05:00</w:t>
      </w:r>
      <w:r w:rsidRPr="00743E26">
        <w:rPr>
          <w:color w:val="0000FF"/>
        </w:rPr>
        <w:t>&lt;/</w:t>
      </w:r>
      <w:r w:rsidRPr="00743E26">
        <w:rPr>
          <w:color w:val="990000"/>
        </w:rPr>
        <w:t>m2:MSG_TIMESTAMP</w:t>
      </w:r>
      <w:r w:rsidRPr="00743E26">
        <w:rPr>
          <w:color w:val="0000FF"/>
        </w:rPr>
        <w:t>&gt;</w:t>
      </w:r>
      <w:r w:rsidRPr="00743E26">
        <w:t xml:space="preserve"> </w:t>
      </w:r>
    </w:p>
    <w:p w14:paraId="763D76EC"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m2:PON</w:t>
      </w:r>
      <w:r w:rsidRPr="00743E26">
        <w:rPr>
          <w:color w:val="0000FF"/>
        </w:rPr>
        <w:t>&gt;</w:t>
      </w:r>
      <w:r w:rsidRPr="00743E26">
        <w:rPr>
          <w:b/>
          <w:bCs/>
        </w:rPr>
        <w:t>CVT0A078R31CC</w:t>
      </w:r>
      <w:r w:rsidRPr="00743E26">
        <w:rPr>
          <w:color w:val="0000FF"/>
        </w:rPr>
        <w:t>&lt;/</w:t>
      </w:r>
      <w:r w:rsidRPr="00743E26">
        <w:rPr>
          <w:color w:val="990000"/>
        </w:rPr>
        <w:t>m2:PON</w:t>
      </w:r>
      <w:r w:rsidRPr="00743E26">
        <w:rPr>
          <w:color w:val="0000FF"/>
        </w:rPr>
        <w:t>&gt;</w:t>
      </w:r>
      <w:r w:rsidRPr="00743E26">
        <w:t xml:space="preserve"> </w:t>
      </w:r>
    </w:p>
    <w:p w14:paraId="2F0827E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m2:VER</w:t>
      </w:r>
      <w:r w:rsidRPr="00743E26">
        <w:rPr>
          <w:color w:val="0000FF"/>
        </w:rPr>
        <w:t>&gt;</w:t>
      </w:r>
      <w:r w:rsidRPr="00743E26">
        <w:rPr>
          <w:b/>
          <w:bCs/>
        </w:rPr>
        <w:t>00</w:t>
      </w:r>
      <w:r w:rsidRPr="00743E26">
        <w:rPr>
          <w:color w:val="0000FF"/>
        </w:rPr>
        <w:t>&lt;/</w:t>
      </w:r>
      <w:r w:rsidRPr="00743E26">
        <w:rPr>
          <w:color w:val="990000"/>
        </w:rPr>
        <w:t>m2:VER</w:t>
      </w:r>
      <w:r w:rsidRPr="00743E26">
        <w:rPr>
          <w:color w:val="0000FF"/>
        </w:rPr>
        <w:t>&gt;</w:t>
      </w:r>
      <w:r w:rsidRPr="00743E26">
        <w:t xml:space="preserve"> </w:t>
      </w:r>
    </w:p>
    <w:p w14:paraId="66F0BA63"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m2:AN</w:t>
      </w:r>
      <w:r w:rsidRPr="00743E26">
        <w:rPr>
          <w:color w:val="0000FF"/>
        </w:rPr>
        <w:t>&gt;</w:t>
      </w:r>
      <w:r w:rsidRPr="00743E26">
        <w:rPr>
          <w:b/>
          <w:bCs/>
        </w:rPr>
        <w:t>601N190000000</w:t>
      </w:r>
      <w:r w:rsidRPr="00743E26">
        <w:rPr>
          <w:color w:val="0000FF"/>
        </w:rPr>
        <w:t>&lt;/</w:t>
      </w:r>
      <w:r w:rsidRPr="00743E26">
        <w:rPr>
          <w:color w:val="990000"/>
        </w:rPr>
        <w:t>m2:AN</w:t>
      </w:r>
      <w:r w:rsidRPr="00743E26">
        <w:rPr>
          <w:color w:val="0000FF"/>
        </w:rPr>
        <w:t>&gt;</w:t>
      </w:r>
      <w:r w:rsidRPr="00743E26">
        <w:t xml:space="preserve"> </w:t>
      </w:r>
    </w:p>
    <w:p w14:paraId="3C2B5B8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m2:LSR_NO</w:t>
      </w:r>
      <w:r w:rsidRPr="00743E26">
        <w:rPr>
          <w:color w:val="0000FF"/>
        </w:rPr>
        <w:t>&gt;</w:t>
      </w:r>
      <w:r w:rsidRPr="00743E26">
        <w:rPr>
          <w:b/>
          <w:bCs/>
        </w:rPr>
        <w:t>20090625L00043-00</w:t>
      </w:r>
      <w:r w:rsidRPr="00743E26">
        <w:rPr>
          <w:color w:val="0000FF"/>
        </w:rPr>
        <w:t>&lt;/</w:t>
      </w:r>
      <w:r w:rsidRPr="00743E26">
        <w:rPr>
          <w:color w:val="990000"/>
        </w:rPr>
        <w:t>m2:LSR_NO</w:t>
      </w:r>
      <w:r w:rsidRPr="00743E26">
        <w:rPr>
          <w:color w:val="0000FF"/>
        </w:rPr>
        <w:t>&gt;</w:t>
      </w:r>
      <w:r w:rsidRPr="00743E26">
        <w:t xml:space="preserve"> </w:t>
      </w:r>
    </w:p>
    <w:p w14:paraId="66624126"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m2:CC</w:t>
      </w:r>
      <w:r w:rsidRPr="00743E26">
        <w:rPr>
          <w:color w:val="0000FF"/>
        </w:rPr>
        <w:t>&gt;</w:t>
      </w:r>
      <w:r w:rsidRPr="00743E26">
        <w:rPr>
          <w:b/>
          <w:bCs/>
        </w:rPr>
        <w:t>9999</w:t>
      </w:r>
      <w:r w:rsidRPr="00743E26">
        <w:rPr>
          <w:color w:val="0000FF"/>
        </w:rPr>
        <w:t>&lt;/</w:t>
      </w:r>
      <w:r w:rsidRPr="00743E26">
        <w:rPr>
          <w:color w:val="990000"/>
        </w:rPr>
        <w:t>m2:CC</w:t>
      </w:r>
      <w:r w:rsidRPr="00743E26">
        <w:rPr>
          <w:color w:val="0000FF"/>
        </w:rPr>
        <w:t>&gt;</w:t>
      </w:r>
      <w:r w:rsidRPr="00743E26">
        <w:t xml:space="preserve"> </w:t>
      </w:r>
    </w:p>
    <w:p w14:paraId="626A2E1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m2:CLEC_APPL_ID</w:t>
      </w:r>
      <w:r w:rsidRPr="00743E26">
        <w:rPr>
          <w:color w:val="0000FF"/>
        </w:rPr>
        <w:t>&gt;</w:t>
      </w:r>
      <w:r w:rsidRPr="00743E26">
        <w:rPr>
          <w:b/>
          <w:bCs/>
        </w:rPr>
        <w:t>CTE-VALIDATOR</w:t>
      </w:r>
      <w:r w:rsidRPr="00743E26">
        <w:rPr>
          <w:color w:val="0000FF"/>
        </w:rPr>
        <w:t>&lt;/</w:t>
      </w:r>
      <w:r w:rsidRPr="00743E26">
        <w:rPr>
          <w:color w:val="990000"/>
        </w:rPr>
        <w:t>m2:CLEC_APPL_ID</w:t>
      </w:r>
      <w:r w:rsidRPr="00743E26">
        <w:rPr>
          <w:color w:val="0000FF"/>
        </w:rPr>
        <w:t>&gt;</w:t>
      </w:r>
      <w:r w:rsidRPr="00743E26">
        <w:t xml:space="preserve"> </w:t>
      </w:r>
    </w:p>
    <w:p w14:paraId="1E77EA2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m2:CLEC_APPL_PASSWORD</w:t>
      </w:r>
      <w:r w:rsidRPr="00743E26">
        <w:rPr>
          <w:color w:val="0000FF"/>
        </w:rPr>
        <w:t>&gt;</w:t>
      </w:r>
      <w:r w:rsidRPr="00743E26">
        <w:rPr>
          <w:b/>
          <w:bCs/>
        </w:rPr>
        <w:t>PA$$WORD</w:t>
      </w:r>
      <w:r w:rsidRPr="00743E26">
        <w:rPr>
          <w:color w:val="0000FF"/>
        </w:rPr>
        <w:t>&lt;/</w:t>
      </w:r>
      <w:r w:rsidRPr="00743E26">
        <w:rPr>
          <w:color w:val="990000"/>
        </w:rPr>
        <w:t>m2:CLEC_APPL_PASSWORD</w:t>
      </w:r>
      <w:r w:rsidRPr="00743E26">
        <w:rPr>
          <w:color w:val="0000FF"/>
        </w:rPr>
        <w:t>&gt;</w:t>
      </w:r>
      <w:r w:rsidRPr="00743E26">
        <w:t xml:space="preserve"> </w:t>
      </w:r>
    </w:p>
    <w:p w14:paraId="795F7971"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m2:DTSENT</w:t>
      </w:r>
      <w:r w:rsidRPr="00743E26">
        <w:rPr>
          <w:color w:val="0000FF"/>
        </w:rPr>
        <w:t>&gt;</w:t>
      </w:r>
      <w:r w:rsidRPr="00743E26">
        <w:rPr>
          <w:b/>
          <w:bCs/>
        </w:rPr>
        <w:t>200906250134PM</w:t>
      </w:r>
      <w:r w:rsidRPr="00743E26">
        <w:rPr>
          <w:color w:val="0000FF"/>
        </w:rPr>
        <w:t>&lt;/</w:t>
      </w:r>
      <w:r w:rsidRPr="00743E26">
        <w:rPr>
          <w:color w:val="990000"/>
        </w:rPr>
        <w:t>m2:DTSENT</w:t>
      </w:r>
      <w:r w:rsidRPr="00743E26">
        <w:rPr>
          <w:color w:val="0000FF"/>
        </w:rPr>
        <w:t>&gt;</w:t>
      </w:r>
      <w:r w:rsidRPr="00743E26">
        <w:t xml:space="preserve"> </w:t>
      </w:r>
    </w:p>
    <w:p w14:paraId="5EC2CDA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m2:ORD</w:t>
      </w:r>
      <w:r w:rsidRPr="00743E26">
        <w:rPr>
          <w:color w:val="0000FF"/>
        </w:rPr>
        <w:t>&gt;</w:t>
      </w:r>
      <w:r w:rsidRPr="00743E26">
        <w:rPr>
          <w:b/>
          <w:bCs/>
        </w:rPr>
        <w:t>C6117CL8</w:t>
      </w:r>
      <w:r w:rsidRPr="00743E26">
        <w:rPr>
          <w:color w:val="0000FF"/>
        </w:rPr>
        <w:t>&lt;/</w:t>
      </w:r>
      <w:r w:rsidRPr="00743E26">
        <w:rPr>
          <w:color w:val="990000"/>
        </w:rPr>
        <w:t>m2:ORD</w:t>
      </w:r>
      <w:r w:rsidRPr="00743E26">
        <w:rPr>
          <w:color w:val="0000FF"/>
        </w:rPr>
        <w:t>&gt;</w:t>
      </w:r>
      <w:r w:rsidRPr="00743E26">
        <w:t xml:space="preserve"> </w:t>
      </w:r>
    </w:p>
    <w:p w14:paraId="72574A6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m2:STATUS_CODE</w:t>
      </w:r>
      <w:r w:rsidRPr="00743E26">
        <w:rPr>
          <w:color w:val="0000FF"/>
        </w:rPr>
        <w:t>&gt;</w:t>
      </w:r>
      <w:r w:rsidRPr="00743E26">
        <w:rPr>
          <w:b/>
          <w:bCs/>
        </w:rPr>
        <w:t>AO</w:t>
      </w:r>
      <w:r w:rsidRPr="00743E26">
        <w:rPr>
          <w:color w:val="0000FF"/>
        </w:rPr>
        <w:t>&lt;/</w:t>
      </w:r>
      <w:r w:rsidRPr="00743E26">
        <w:rPr>
          <w:color w:val="990000"/>
        </w:rPr>
        <w:t>m2:STATUS_CODE</w:t>
      </w:r>
      <w:r w:rsidRPr="00743E26">
        <w:rPr>
          <w:color w:val="0000FF"/>
        </w:rPr>
        <w:t>&gt;</w:t>
      </w:r>
      <w:r w:rsidRPr="00743E26">
        <w:t xml:space="preserve"> </w:t>
      </w:r>
    </w:p>
    <w:p w14:paraId="19CEB5C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m2:STATUS_MSG</w:t>
      </w:r>
      <w:r w:rsidRPr="00743E26">
        <w:rPr>
          <w:color w:val="0000FF"/>
        </w:rPr>
        <w:t>&gt;</w:t>
      </w:r>
      <w:r w:rsidRPr="00743E26">
        <w:rPr>
          <w:b/>
          <w:bCs/>
        </w:rPr>
        <w:t>ASSIGNABLE ORDER</w:t>
      </w:r>
      <w:r w:rsidRPr="00743E26">
        <w:rPr>
          <w:color w:val="0000FF"/>
        </w:rPr>
        <w:t>&lt;/</w:t>
      </w:r>
      <w:r w:rsidRPr="00743E26">
        <w:rPr>
          <w:color w:val="990000"/>
        </w:rPr>
        <w:t>m2:STATUS_MSG</w:t>
      </w:r>
      <w:r w:rsidRPr="00743E26">
        <w:rPr>
          <w:color w:val="0000FF"/>
        </w:rPr>
        <w:t>&gt;</w:t>
      </w:r>
      <w:r w:rsidRPr="00743E26">
        <w:t xml:space="preserve"> </w:t>
      </w:r>
    </w:p>
    <w:p w14:paraId="2A21458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m2:TRAN_ACK_TYPE</w:t>
      </w:r>
      <w:r w:rsidRPr="00743E26">
        <w:rPr>
          <w:color w:val="0000FF"/>
        </w:rPr>
        <w:t>&gt;</w:t>
      </w:r>
      <w:r w:rsidRPr="00743E26">
        <w:rPr>
          <w:b/>
          <w:bCs/>
        </w:rPr>
        <w:t>AT</w:t>
      </w:r>
      <w:r w:rsidRPr="00743E26">
        <w:rPr>
          <w:color w:val="0000FF"/>
        </w:rPr>
        <w:t>&lt;/</w:t>
      </w:r>
      <w:r w:rsidRPr="00743E26">
        <w:rPr>
          <w:color w:val="990000"/>
        </w:rPr>
        <w:t>m2:TRAN_ACK_TYPE</w:t>
      </w:r>
      <w:r w:rsidRPr="00743E26">
        <w:rPr>
          <w:color w:val="0000FF"/>
        </w:rPr>
        <w:t>&gt;</w:t>
      </w:r>
      <w:r w:rsidRPr="00743E26">
        <w:t xml:space="preserve"> </w:t>
      </w:r>
    </w:p>
    <w:p w14:paraId="59750D8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m2:TRANS_SET_PURPOSE_CODE</w:t>
      </w:r>
      <w:r w:rsidRPr="00743E26">
        <w:rPr>
          <w:color w:val="0000FF"/>
        </w:rPr>
        <w:t>&gt;</w:t>
      </w:r>
      <w:r w:rsidRPr="00743E26">
        <w:rPr>
          <w:b/>
          <w:bCs/>
        </w:rPr>
        <w:t>06</w:t>
      </w:r>
      <w:r w:rsidRPr="00743E26">
        <w:rPr>
          <w:color w:val="0000FF"/>
        </w:rPr>
        <w:t>&lt;/</w:t>
      </w:r>
      <w:r w:rsidRPr="00743E26">
        <w:rPr>
          <w:color w:val="990000"/>
        </w:rPr>
        <w:t>m2:TRANS_SET_PURPOSE_CODE</w:t>
      </w:r>
      <w:r w:rsidRPr="00743E26">
        <w:rPr>
          <w:color w:val="0000FF"/>
        </w:rPr>
        <w:t>&gt;</w:t>
      </w:r>
      <w:r w:rsidRPr="00743E26">
        <w:t xml:space="preserve"> </w:t>
      </w:r>
    </w:p>
    <w:p w14:paraId="7A94EACD"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m2:HDR</w:t>
      </w:r>
      <w:r w:rsidRPr="00743E26">
        <w:rPr>
          <w:color w:val="0000FF"/>
        </w:rPr>
        <w:t>&gt;</w:t>
      </w:r>
    </w:p>
    <w:p w14:paraId="3E00B6DB" w14:textId="77777777" w:rsidR="009C6DE4" w:rsidRPr="00743E26" w:rsidRDefault="009C6DE4" w:rsidP="009C6DE4">
      <w:pPr>
        <w:ind w:hanging="480"/>
      </w:pPr>
      <w:hyperlink r:id="rId1781" w:history="1">
        <w:r w:rsidRPr="00743E26">
          <w:rPr>
            <w:b/>
            <w:bCs/>
            <w:color w:val="FF0000"/>
            <w:u w:val="single"/>
          </w:rPr>
          <w:t>-</w:t>
        </w:r>
      </w:hyperlink>
      <w:r w:rsidRPr="00743E26">
        <w:t xml:space="preserve"> </w:t>
      </w:r>
      <w:r w:rsidRPr="00743E26">
        <w:rPr>
          <w:color w:val="0000FF"/>
        </w:rPr>
        <w:t>&lt;</w:t>
      </w:r>
      <w:r w:rsidRPr="00743E26">
        <w:rPr>
          <w:color w:val="990000"/>
        </w:rPr>
        <w:t>m2:NOTIFICATION</w:t>
      </w:r>
      <w:r w:rsidRPr="00743E26">
        <w:rPr>
          <w:color w:val="0000FF"/>
        </w:rPr>
        <w:t>&gt;</w:t>
      </w:r>
    </w:p>
    <w:p w14:paraId="3C73B71E" w14:textId="77777777" w:rsidR="009C6DE4" w:rsidRPr="00743E26" w:rsidRDefault="009C6DE4" w:rsidP="009C6DE4">
      <w:pPr>
        <w:ind w:hanging="480"/>
      </w:pPr>
      <w:hyperlink r:id="rId1782" w:history="1">
        <w:r w:rsidRPr="00743E26">
          <w:rPr>
            <w:b/>
            <w:bCs/>
            <w:color w:val="FF0000"/>
            <w:u w:val="single"/>
          </w:rPr>
          <w:t>-</w:t>
        </w:r>
      </w:hyperlink>
      <w:r w:rsidRPr="00743E26">
        <w:t xml:space="preserve"> </w:t>
      </w:r>
      <w:r w:rsidRPr="00743E26">
        <w:rPr>
          <w:color w:val="0000FF"/>
        </w:rPr>
        <w:t>&lt;</w:t>
      </w:r>
      <w:r w:rsidRPr="00743E26">
        <w:rPr>
          <w:color w:val="990000"/>
        </w:rPr>
        <w:t>m2:FIRM_ORDER_NOTIFICATION</w:t>
      </w:r>
      <w:r w:rsidRPr="00743E26">
        <w:rPr>
          <w:color w:val="0000FF"/>
        </w:rPr>
        <w:t>&gt;</w:t>
      </w:r>
    </w:p>
    <w:p w14:paraId="3E44BF48" w14:textId="77777777" w:rsidR="009C6DE4" w:rsidRPr="00743E26" w:rsidRDefault="009C6DE4" w:rsidP="009C6DE4">
      <w:pPr>
        <w:ind w:hanging="480"/>
      </w:pPr>
      <w:hyperlink r:id="rId1783" w:history="1">
        <w:r w:rsidRPr="00743E26">
          <w:rPr>
            <w:b/>
            <w:bCs/>
            <w:color w:val="FF0000"/>
            <w:u w:val="single"/>
          </w:rPr>
          <w:t>-</w:t>
        </w:r>
      </w:hyperlink>
      <w:r w:rsidRPr="00743E26">
        <w:t xml:space="preserve"> </w:t>
      </w:r>
      <w:r w:rsidRPr="00743E26">
        <w:rPr>
          <w:color w:val="0000FF"/>
        </w:rPr>
        <w:t>&lt;</w:t>
      </w:r>
      <w:r w:rsidRPr="00743E26">
        <w:rPr>
          <w:color w:val="990000"/>
        </w:rPr>
        <w:t>m2:NOTIFICATION_ADMIN</w:t>
      </w:r>
      <w:r w:rsidRPr="00743E26">
        <w:rPr>
          <w:color w:val="0000FF"/>
        </w:rPr>
        <w:t>&gt;</w:t>
      </w:r>
    </w:p>
    <w:p w14:paraId="6E6B0EA3"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m2:EAN</w:t>
      </w:r>
      <w:r w:rsidRPr="00743E26">
        <w:rPr>
          <w:color w:val="0000FF"/>
        </w:rPr>
        <w:t>&gt;</w:t>
      </w:r>
      <w:r w:rsidRPr="00743E26">
        <w:rPr>
          <w:b/>
          <w:bCs/>
        </w:rPr>
        <w:t>601N160016</w:t>
      </w:r>
      <w:r w:rsidRPr="00743E26">
        <w:rPr>
          <w:color w:val="0000FF"/>
        </w:rPr>
        <w:t>&lt;/</w:t>
      </w:r>
      <w:r w:rsidRPr="00743E26">
        <w:rPr>
          <w:color w:val="990000"/>
        </w:rPr>
        <w:t>m2:EAN</w:t>
      </w:r>
      <w:r w:rsidRPr="00743E26">
        <w:rPr>
          <w:color w:val="0000FF"/>
        </w:rPr>
        <w:t>&gt;</w:t>
      </w:r>
      <w:r w:rsidRPr="00743E26">
        <w:t xml:space="preserve"> </w:t>
      </w:r>
    </w:p>
    <w:p w14:paraId="1C1D691F"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m2:INIT</w:t>
      </w:r>
      <w:r w:rsidRPr="00743E26">
        <w:rPr>
          <w:color w:val="0000FF"/>
        </w:rPr>
        <w:t>&gt;</w:t>
      </w:r>
      <w:r w:rsidRPr="00743E26">
        <w:rPr>
          <w:b/>
          <w:bCs/>
        </w:rPr>
        <w:t>BOJANGLES</w:t>
      </w:r>
      <w:r w:rsidRPr="00743E26">
        <w:rPr>
          <w:color w:val="0000FF"/>
        </w:rPr>
        <w:t>&lt;/</w:t>
      </w:r>
      <w:r w:rsidRPr="00743E26">
        <w:rPr>
          <w:color w:val="990000"/>
        </w:rPr>
        <w:t>m2:INIT</w:t>
      </w:r>
      <w:r w:rsidRPr="00743E26">
        <w:rPr>
          <w:color w:val="0000FF"/>
        </w:rPr>
        <w:t>&gt;</w:t>
      </w:r>
      <w:r w:rsidRPr="00743E26">
        <w:t xml:space="preserve"> </w:t>
      </w:r>
    </w:p>
    <w:p w14:paraId="2F567EF0"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m2:INIT_TEL_NO</w:t>
      </w:r>
      <w:r w:rsidRPr="00743E26">
        <w:rPr>
          <w:color w:val="0000FF"/>
        </w:rPr>
        <w:t>&gt;</w:t>
      </w:r>
      <w:r w:rsidRPr="00743E26">
        <w:rPr>
          <w:b/>
          <w:bCs/>
        </w:rPr>
        <w:t>88884448888</w:t>
      </w:r>
      <w:r w:rsidRPr="00743E26">
        <w:rPr>
          <w:color w:val="0000FF"/>
        </w:rPr>
        <w:t>&lt;/</w:t>
      </w:r>
      <w:r w:rsidRPr="00743E26">
        <w:rPr>
          <w:color w:val="990000"/>
        </w:rPr>
        <w:t>m2:INIT_TEL_NO</w:t>
      </w:r>
      <w:r w:rsidRPr="00743E26">
        <w:rPr>
          <w:color w:val="0000FF"/>
        </w:rPr>
        <w:t>&gt;</w:t>
      </w:r>
      <w:r w:rsidRPr="00743E26">
        <w:t xml:space="preserve"> </w:t>
      </w:r>
    </w:p>
    <w:p w14:paraId="24508B44"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m2:REP</w:t>
      </w:r>
      <w:r w:rsidRPr="00743E26">
        <w:rPr>
          <w:color w:val="0000FF"/>
        </w:rPr>
        <w:t>&gt;</w:t>
      </w:r>
      <w:r w:rsidRPr="00743E26">
        <w:rPr>
          <w:b/>
          <w:bCs/>
        </w:rPr>
        <w:t>LCSC</w:t>
      </w:r>
      <w:r w:rsidRPr="00743E26">
        <w:rPr>
          <w:color w:val="0000FF"/>
        </w:rPr>
        <w:t>&lt;/</w:t>
      </w:r>
      <w:r w:rsidRPr="00743E26">
        <w:rPr>
          <w:color w:val="990000"/>
        </w:rPr>
        <w:t>m2:REP</w:t>
      </w:r>
      <w:r w:rsidRPr="00743E26">
        <w:rPr>
          <w:color w:val="0000FF"/>
        </w:rPr>
        <w:t>&gt;</w:t>
      </w:r>
      <w:r w:rsidRPr="00743E26">
        <w:t xml:space="preserve"> </w:t>
      </w:r>
    </w:p>
    <w:p w14:paraId="40FB6D8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m2:REP_TEL_NO</w:t>
      </w:r>
      <w:r w:rsidRPr="00743E26">
        <w:rPr>
          <w:color w:val="0000FF"/>
        </w:rPr>
        <w:t>&gt;</w:t>
      </w:r>
      <w:r w:rsidRPr="00743E26">
        <w:rPr>
          <w:b/>
          <w:bCs/>
        </w:rPr>
        <w:t>8006670807</w:t>
      </w:r>
      <w:r w:rsidRPr="00743E26">
        <w:rPr>
          <w:color w:val="0000FF"/>
        </w:rPr>
        <w:t>&lt;/</w:t>
      </w:r>
      <w:r w:rsidRPr="00743E26">
        <w:rPr>
          <w:color w:val="990000"/>
        </w:rPr>
        <w:t>m2:REP_TEL_NO</w:t>
      </w:r>
      <w:r w:rsidRPr="00743E26">
        <w:rPr>
          <w:color w:val="0000FF"/>
        </w:rPr>
        <w:t>&gt;</w:t>
      </w:r>
      <w:r w:rsidRPr="00743E26">
        <w:t xml:space="preserve"> </w:t>
      </w:r>
    </w:p>
    <w:p w14:paraId="08A55B8A"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m2:FDT</w:t>
      </w:r>
      <w:r w:rsidRPr="00743E26">
        <w:rPr>
          <w:color w:val="0000FF"/>
        </w:rPr>
        <w:t>&gt;</w:t>
      </w:r>
      <w:r w:rsidRPr="00743E26">
        <w:rPr>
          <w:b/>
          <w:bCs/>
        </w:rPr>
        <w:t>2100-2100</w:t>
      </w:r>
      <w:r w:rsidRPr="00743E26">
        <w:rPr>
          <w:color w:val="0000FF"/>
        </w:rPr>
        <w:t>&lt;/</w:t>
      </w:r>
      <w:r w:rsidRPr="00743E26">
        <w:rPr>
          <w:color w:val="990000"/>
        </w:rPr>
        <w:t>m2:FDT</w:t>
      </w:r>
      <w:r w:rsidRPr="00743E26">
        <w:rPr>
          <w:color w:val="0000FF"/>
        </w:rPr>
        <w:t>&gt;</w:t>
      </w:r>
      <w:r w:rsidRPr="00743E26">
        <w:t xml:space="preserve"> </w:t>
      </w:r>
    </w:p>
    <w:p w14:paraId="4AB576E7"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m2:DD_CD</w:t>
      </w:r>
      <w:r w:rsidRPr="00743E26">
        <w:rPr>
          <w:color w:val="0000FF"/>
        </w:rPr>
        <w:t>&gt;</w:t>
      </w:r>
      <w:r w:rsidRPr="00743E26">
        <w:rPr>
          <w:b/>
          <w:bCs/>
        </w:rPr>
        <w:t>20091231</w:t>
      </w:r>
      <w:r w:rsidRPr="00743E26">
        <w:rPr>
          <w:color w:val="0000FF"/>
        </w:rPr>
        <w:t>&lt;/</w:t>
      </w:r>
      <w:r w:rsidRPr="00743E26">
        <w:rPr>
          <w:color w:val="990000"/>
        </w:rPr>
        <w:t>m2:DD_CD</w:t>
      </w:r>
      <w:r w:rsidRPr="00743E26">
        <w:rPr>
          <w:color w:val="0000FF"/>
        </w:rPr>
        <w:t>&gt;</w:t>
      </w:r>
      <w:r w:rsidRPr="00743E26">
        <w:t xml:space="preserve"> </w:t>
      </w:r>
    </w:p>
    <w:p w14:paraId="2E9F577B"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m2:BAN1</w:t>
      </w:r>
      <w:r w:rsidRPr="00743E26">
        <w:rPr>
          <w:color w:val="0000FF"/>
        </w:rPr>
        <w:t>&gt;</w:t>
      </w:r>
      <w:r w:rsidRPr="00743E26">
        <w:rPr>
          <w:b/>
          <w:bCs/>
        </w:rPr>
        <w:t>601N190000000</w:t>
      </w:r>
      <w:r w:rsidRPr="00743E26">
        <w:rPr>
          <w:color w:val="0000FF"/>
        </w:rPr>
        <w:t>&lt;/</w:t>
      </w:r>
      <w:r w:rsidRPr="00743E26">
        <w:rPr>
          <w:color w:val="990000"/>
        </w:rPr>
        <w:t>m2:BAN1</w:t>
      </w:r>
      <w:r w:rsidRPr="00743E26">
        <w:rPr>
          <w:color w:val="0000FF"/>
        </w:rPr>
        <w:t>&gt;</w:t>
      </w:r>
      <w:r w:rsidRPr="00743E26">
        <w:t xml:space="preserve"> </w:t>
      </w:r>
    </w:p>
    <w:p w14:paraId="31EBE22D"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m2:NOTIFICATION_ADMIN</w:t>
      </w:r>
      <w:r w:rsidRPr="00743E26">
        <w:rPr>
          <w:color w:val="0000FF"/>
        </w:rPr>
        <w:t>&gt;</w:t>
      </w:r>
    </w:p>
    <w:p w14:paraId="41509FAE" w14:textId="77777777" w:rsidR="009C6DE4" w:rsidRPr="00743E26" w:rsidRDefault="009C6DE4" w:rsidP="009C6DE4">
      <w:pPr>
        <w:ind w:hanging="480"/>
      </w:pPr>
      <w:hyperlink r:id="rId1784" w:history="1">
        <w:r w:rsidRPr="00743E26">
          <w:rPr>
            <w:b/>
            <w:bCs/>
            <w:color w:val="FF0000"/>
            <w:u w:val="single"/>
          </w:rPr>
          <w:t>-</w:t>
        </w:r>
      </w:hyperlink>
      <w:r w:rsidRPr="00743E26">
        <w:t xml:space="preserve"> </w:t>
      </w:r>
      <w:r w:rsidRPr="00743E26">
        <w:rPr>
          <w:color w:val="0000FF"/>
        </w:rPr>
        <w:t>&lt;</w:t>
      </w:r>
      <w:r w:rsidRPr="00743E26">
        <w:rPr>
          <w:color w:val="990000"/>
        </w:rPr>
        <w:t>m2:SERVICES_INFO</w:t>
      </w:r>
      <w:r w:rsidRPr="00743E26">
        <w:rPr>
          <w:color w:val="0000FF"/>
        </w:rPr>
        <w:t>&gt;</w:t>
      </w:r>
    </w:p>
    <w:p w14:paraId="4D0AAD0D"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m2:LOCNUM_SVCS</w:t>
      </w:r>
      <w:r w:rsidRPr="00743E26">
        <w:rPr>
          <w:color w:val="0000FF"/>
        </w:rPr>
        <w:t>&gt;</w:t>
      </w:r>
      <w:r w:rsidRPr="00743E26">
        <w:rPr>
          <w:b/>
          <w:bCs/>
        </w:rPr>
        <w:t>000</w:t>
      </w:r>
      <w:r w:rsidRPr="00743E26">
        <w:rPr>
          <w:color w:val="0000FF"/>
        </w:rPr>
        <w:t>&lt;/</w:t>
      </w:r>
      <w:r w:rsidRPr="00743E26">
        <w:rPr>
          <w:color w:val="990000"/>
        </w:rPr>
        <w:t>m2:LOCNUM_SVCS</w:t>
      </w:r>
      <w:r w:rsidRPr="00743E26">
        <w:rPr>
          <w:color w:val="0000FF"/>
        </w:rPr>
        <w:t>&gt;</w:t>
      </w:r>
      <w:r w:rsidRPr="00743E26">
        <w:t xml:space="preserve"> </w:t>
      </w:r>
    </w:p>
    <w:p w14:paraId="2D9DB992"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m2:LNUM</w:t>
      </w:r>
      <w:r w:rsidRPr="00743E26">
        <w:rPr>
          <w:color w:val="0000FF"/>
        </w:rPr>
        <w:t>&gt;</w:t>
      </w:r>
      <w:r w:rsidRPr="00743E26">
        <w:rPr>
          <w:b/>
          <w:bCs/>
        </w:rPr>
        <w:t>00001</w:t>
      </w:r>
      <w:r w:rsidRPr="00743E26">
        <w:rPr>
          <w:color w:val="0000FF"/>
        </w:rPr>
        <w:t>&lt;/</w:t>
      </w:r>
      <w:r w:rsidRPr="00743E26">
        <w:rPr>
          <w:color w:val="990000"/>
        </w:rPr>
        <w:t>m2:LNUM</w:t>
      </w:r>
      <w:r w:rsidRPr="00743E26">
        <w:rPr>
          <w:color w:val="0000FF"/>
        </w:rPr>
        <w:t>&gt;</w:t>
      </w:r>
      <w:r w:rsidRPr="00743E26">
        <w:t xml:space="preserve"> </w:t>
      </w:r>
    </w:p>
    <w:p w14:paraId="16E4D475"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m2:ECCKT</w:t>
      </w:r>
      <w:r w:rsidRPr="00743E26">
        <w:rPr>
          <w:color w:val="0000FF"/>
        </w:rPr>
        <w:t>&gt;</w:t>
      </w:r>
      <w:r w:rsidRPr="00743E26">
        <w:rPr>
          <w:b/>
          <w:bCs/>
        </w:rPr>
        <w:t>M1.LXFU.505717..SC</w:t>
      </w:r>
      <w:r w:rsidRPr="00743E26">
        <w:rPr>
          <w:color w:val="0000FF"/>
        </w:rPr>
        <w:t>&lt;/</w:t>
      </w:r>
      <w:r w:rsidRPr="00743E26">
        <w:rPr>
          <w:color w:val="990000"/>
        </w:rPr>
        <w:t>m2:ECCKT</w:t>
      </w:r>
      <w:r w:rsidRPr="00743E26">
        <w:rPr>
          <w:color w:val="0000FF"/>
        </w:rPr>
        <w:t>&gt;</w:t>
      </w:r>
      <w:r w:rsidRPr="00743E26">
        <w:t xml:space="preserve"> </w:t>
      </w:r>
    </w:p>
    <w:p w14:paraId="63B74BBE"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m2:L_ORD</w:t>
      </w:r>
      <w:r w:rsidRPr="00743E26">
        <w:rPr>
          <w:color w:val="0000FF"/>
        </w:rPr>
        <w:t>&gt;</w:t>
      </w:r>
      <w:r w:rsidRPr="00743E26">
        <w:rPr>
          <w:b/>
          <w:bCs/>
        </w:rPr>
        <w:t>C6117CL8</w:t>
      </w:r>
      <w:r w:rsidRPr="00743E26">
        <w:rPr>
          <w:color w:val="0000FF"/>
        </w:rPr>
        <w:t>&lt;/</w:t>
      </w:r>
      <w:r w:rsidRPr="00743E26">
        <w:rPr>
          <w:color w:val="990000"/>
        </w:rPr>
        <w:t>m2:L_ORD</w:t>
      </w:r>
      <w:r w:rsidRPr="00743E26">
        <w:rPr>
          <w:color w:val="0000FF"/>
        </w:rPr>
        <w:t>&gt;</w:t>
      </w:r>
      <w:r w:rsidRPr="00743E26">
        <w:t xml:space="preserve"> </w:t>
      </w:r>
    </w:p>
    <w:p w14:paraId="09E19D8E"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m2:CABLE_ID</w:t>
      </w:r>
      <w:r w:rsidRPr="00743E26">
        <w:rPr>
          <w:color w:val="0000FF"/>
        </w:rPr>
        <w:t>&gt;</w:t>
      </w:r>
      <w:r w:rsidRPr="00743E26">
        <w:rPr>
          <w:b/>
          <w:bCs/>
        </w:rPr>
        <w:t>PAWS3</w:t>
      </w:r>
      <w:r w:rsidRPr="00743E26">
        <w:rPr>
          <w:color w:val="0000FF"/>
        </w:rPr>
        <w:t>&lt;/</w:t>
      </w:r>
      <w:r w:rsidRPr="00743E26">
        <w:rPr>
          <w:color w:val="990000"/>
        </w:rPr>
        <w:t>m2:CABLE_ID</w:t>
      </w:r>
      <w:r w:rsidRPr="00743E26">
        <w:rPr>
          <w:color w:val="0000FF"/>
        </w:rPr>
        <w:t>&gt;</w:t>
      </w:r>
      <w:r w:rsidRPr="00743E26">
        <w:t xml:space="preserve"> </w:t>
      </w:r>
    </w:p>
    <w:p w14:paraId="2F6608C9" w14:textId="77777777" w:rsidR="009C6DE4" w:rsidRPr="00743E26" w:rsidRDefault="009C6DE4" w:rsidP="009C6DE4">
      <w:pPr>
        <w:ind w:hanging="480"/>
      </w:pPr>
      <w:r w:rsidRPr="00743E26">
        <w:rPr>
          <w:b/>
          <w:bCs/>
          <w:color w:val="FF0000"/>
        </w:rPr>
        <w:t> </w:t>
      </w:r>
      <w:r w:rsidRPr="00743E26">
        <w:t xml:space="preserve"> </w:t>
      </w:r>
      <w:r w:rsidRPr="00743E26">
        <w:rPr>
          <w:color w:val="0000FF"/>
        </w:rPr>
        <w:t>&lt;</w:t>
      </w:r>
      <w:r w:rsidRPr="00743E26">
        <w:rPr>
          <w:color w:val="990000"/>
        </w:rPr>
        <w:t>m2:CHAN_PAIR</w:t>
      </w:r>
      <w:r w:rsidRPr="00743E26">
        <w:rPr>
          <w:color w:val="0000FF"/>
        </w:rPr>
        <w:t>&gt;</w:t>
      </w:r>
      <w:r w:rsidRPr="00743E26">
        <w:rPr>
          <w:b/>
          <w:bCs/>
        </w:rPr>
        <w:t>42</w:t>
      </w:r>
      <w:r w:rsidRPr="00743E26">
        <w:rPr>
          <w:color w:val="0000FF"/>
        </w:rPr>
        <w:t>&lt;/</w:t>
      </w:r>
      <w:r w:rsidRPr="00743E26">
        <w:rPr>
          <w:color w:val="990000"/>
        </w:rPr>
        <w:t>m2:CHAN_PAIR</w:t>
      </w:r>
      <w:r w:rsidRPr="00743E26">
        <w:rPr>
          <w:color w:val="0000FF"/>
        </w:rPr>
        <w:t>&gt;</w:t>
      </w:r>
      <w:r w:rsidRPr="00743E26">
        <w:t xml:space="preserve"> </w:t>
      </w:r>
    </w:p>
    <w:p w14:paraId="786BC355"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m2:SERVICES_INFO</w:t>
      </w:r>
      <w:r w:rsidRPr="00743E26">
        <w:rPr>
          <w:color w:val="0000FF"/>
        </w:rPr>
        <w:t>&gt;</w:t>
      </w:r>
    </w:p>
    <w:p w14:paraId="59319C8C"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m2:FIRM_ORDER_NOTIFICATION</w:t>
      </w:r>
      <w:r w:rsidRPr="00743E26">
        <w:rPr>
          <w:color w:val="0000FF"/>
        </w:rPr>
        <w:t>&gt;</w:t>
      </w:r>
    </w:p>
    <w:p w14:paraId="5F4F8CAF"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m2:NOTIFICATION</w:t>
      </w:r>
      <w:r w:rsidRPr="00743E26">
        <w:rPr>
          <w:color w:val="0000FF"/>
        </w:rPr>
        <w:t>&gt;</w:t>
      </w:r>
    </w:p>
    <w:p w14:paraId="09D51003"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m2:LSR_RESP</w:t>
      </w:r>
      <w:r w:rsidRPr="00743E26">
        <w:rPr>
          <w:color w:val="0000FF"/>
        </w:rPr>
        <w:t>&gt;</w:t>
      </w:r>
    </w:p>
    <w:p w14:paraId="4DD3EEEC" w14:textId="77777777" w:rsidR="009C6DE4" w:rsidRPr="00743E26" w:rsidRDefault="009C6DE4" w:rsidP="009C6DE4">
      <w:pPr>
        <w:ind w:hanging="240"/>
      </w:pPr>
      <w:r w:rsidRPr="00743E26">
        <w:rPr>
          <w:b/>
          <w:bCs/>
          <w:color w:val="FF0000"/>
        </w:rPr>
        <w:t> </w:t>
      </w:r>
      <w:r w:rsidRPr="00743E26">
        <w:t xml:space="preserve"> </w:t>
      </w:r>
      <w:r w:rsidRPr="00743E26">
        <w:rPr>
          <w:color w:val="0000FF"/>
        </w:rPr>
        <w:t>&lt;/</w:t>
      </w:r>
      <w:r w:rsidRPr="00743E26">
        <w:rPr>
          <w:color w:val="990000"/>
        </w:rPr>
        <w:t>m1:ATT_LSR_ORD_RSP</w:t>
      </w:r>
      <w:r w:rsidRPr="00743E26">
        <w:rPr>
          <w:color w:val="0000FF"/>
        </w:rPr>
        <w:t>&gt;</w:t>
      </w:r>
    </w:p>
    <w:p w14:paraId="5681B78A" w14:textId="77777777" w:rsidR="009C6DE4" w:rsidRPr="00082F95" w:rsidRDefault="009C6DE4" w:rsidP="009C6DE4">
      <w:pPr>
        <w:rPr>
          <w:rFonts w:ascii="Arial" w:hAnsi="Arial" w:cs="Arial"/>
          <w:b/>
          <w:bCs/>
        </w:rPr>
      </w:pPr>
    </w:p>
    <w:p w14:paraId="496B00E0" w14:textId="77777777" w:rsidR="009C6DE4" w:rsidRPr="00082F95" w:rsidRDefault="009C6DE4" w:rsidP="009C6DE4">
      <w:pPr>
        <w:rPr>
          <w:rFonts w:ascii="Arial" w:hAnsi="Arial" w:cs="Arial"/>
          <w:b/>
          <w:bCs/>
        </w:rPr>
      </w:pPr>
    </w:p>
    <w:p w14:paraId="290D5FC0" w14:textId="77777777" w:rsidR="009C6DE4" w:rsidRDefault="009C6DE4" w:rsidP="009C6DE4">
      <w:pPr>
        <w:rPr>
          <w:rFonts w:ascii="Arial" w:hAnsi="Arial" w:cs="Arial"/>
          <w:b/>
          <w:bCs/>
        </w:rPr>
        <w:sectPr w:rsidR="009C6DE4">
          <w:pgSz w:w="12240" w:h="15840"/>
          <w:pgMar w:top="1440" w:right="1800" w:bottom="1440" w:left="1800" w:header="720" w:footer="720" w:gutter="0"/>
          <w:cols w:space="720"/>
          <w:docGrid w:linePitch="360"/>
        </w:sectPr>
      </w:pPr>
    </w:p>
    <w:p w14:paraId="011F2271" w14:textId="77777777" w:rsidR="009C6DE4" w:rsidRDefault="009C6DE4" w:rsidP="009C6DE4">
      <w:pPr>
        <w:pStyle w:val="Heading2"/>
        <w:rPr>
          <w:rFonts w:cs="Arial"/>
        </w:rPr>
      </w:pPr>
      <w:r>
        <w:rPr>
          <w:rFonts w:cs="Arial"/>
        </w:rPr>
        <w:t>Test Case A079: Scenario Description  New Install (Act=N) New install of one (1) non-designed loop (SL1) with NCON - LNA=N</w:t>
      </w:r>
    </w:p>
    <w:p w14:paraId="22790CCA" w14:textId="77777777" w:rsidR="009C6DE4" w:rsidRPr="00082F95" w:rsidRDefault="009C6DE4" w:rsidP="009C6DE4"/>
    <w:p w14:paraId="18EC5CA8" w14:textId="77777777" w:rsidR="009C6DE4" w:rsidRDefault="009C6DE4" w:rsidP="009C6DE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C377EA" w14:paraId="24851FBF" w14:textId="77777777" w:rsidTr="0088342F">
        <w:trPr>
          <w:tblHeader/>
        </w:trPr>
        <w:tc>
          <w:tcPr>
            <w:tcW w:w="2070" w:type="dxa"/>
            <w:tcBorders>
              <w:bottom w:val="single" w:sz="6" w:space="0" w:color="auto"/>
            </w:tcBorders>
          </w:tcPr>
          <w:p w14:paraId="3EAB4BA5"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4C81DA63"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2CA3D73E"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318B6809" w14:textId="77777777" w:rsidTr="0088342F">
        <w:trPr>
          <w:cantSplit/>
        </w:trPr>
        <w:tc>
          <w:tcPr>
            <w:tcW w:w="8748" w:type="dxa"/>
            <w:gridSpan w:val="3"/>
            <w:tcBorders>
              <w:bottom w:val="single" w:sz="6" w:space="0" w:color="auto"/>
            </w:tcBorders>
            <w:shd w:val="clear" w:color="auto" w:fill="0000FF"/>
          </w:tcPr>
          <w:p w14:paraId="221F9B09"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72986EE8" w14:textId="77777777" w:rsidTr="0088342F">
        <w:trPr>
          <w:cantSplit/>
        </w:trPr>
        <w:tc>
          <w:tcPr>
            <w:tcW w:w="8748" w:type="dxa"/>
            <w:gridSpan w:val="3"/>
            <w:tcBorders>
              <w:bottom w:val="single" w:sz="6" w:space="0" w:color="auto"/>
            </w:tcBorders>
            <w:shd w:val="clear" w:color="auto" w:fill="99CCFF"/>
          </w:tcPr>
          <w:p w14:paraId="4C22EAD9" w14:textId="77777777" w:rsidR="009C6DE4" w:rsidRPr="00C377EA" w:rsidRDefault="009C6DE4" w:rsidP="0088342F">
            <w:pPr>
              <w:pStyle w:val="Heading4"/>
              <w:rPr>
                <w:rFonts w:cs="Arial"/>
                <w:b/>
                <w:bCs/>
                <w:i w:val="0"/>
              </w:rPr>
            </w:pPr>
            <w:r w:rsidRPr="00C377EA">
              <w:rPr>
                <w:rFonts w:cs="Arial"/>
                <w:b/>
                <w:bCs/>
                <w:i w:val="0"/>
              </w:rPr>
              <w:t>Administrative Section</w:t>
            </w:r>
          </w:p>
        </w:tc>
      </w:tr>
      <w:tr w:rsidR="009C6DE4" w:rsidRPr="00C377EA" w14:paraId="7480473A" w14:textId="77777777" w:rsidTr="0088342F">
        <w:tc>
          <w:tcPr>
            <w:tcW w:w="2070" w:type="dxa"/>
            <w:shd w:val="clear" w:color="auto" w:fill="CC99FF"/>
          </w:tcPr>
          <w:p w14:paraId="5CE39F95" w14:textId="77777777" w:rsidR="009C6DE4" w:rsidRPr="00C377EA" w:rsidRDefault="009C6DE4" w:rsidP="0088342F">
            <w:pPr>
              <w:rPr>
                <w:rFonts w:ascii="Arial" w:hAnsi="Arial" w:cs="Arial"/>
                <w:b/>
                <w:bCs/>
              </w:rPr>
            </w:pPr>
            <w:r w:rsidRPr="00C377EA">
              <w:rPr>
                <w:rFonts w:ascii="Arial" w:hAnsi="Arial" w:cs="Arial"/>
                <w:b/>
                <w:bCs/>
              </w:rPr>
              <w:t>CCNA</w:t>
            </w:r>
          </w:p>
        </w:tc>
        <w:tc>
          <w:tcPr>
            <w:tcW w:w="4320" w:type="dxa"/>
            <w:shd w:val="clear" w:color="auto" w:fill="CC99FF"/>
          </w:tcPr>
          <w:p w14:paraId="236E0726"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4F15057C"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16321E0F" w14:textId="77777777" w:rsidTr="0088342F">
        <w:tc>
          <w:tcPr>
            <w:tcW w:w="2070" w:type="dxa"/>
          </w:tcPr>
          <w:p w14:paraId="78396C76" w14:textId="77777777" w:rsidR="009C6DE4" w:rsidRPr="00C377EA" w:rsidRDefault="009C6DE4" w:rsidP="0088342F">
            <w:pPr>
              <w:rPr>
                <w:rFonts w:ascii="Arial" w:hAnsi="Arial" w:cs="Arial"/>
                <w:b/>
                <w:bCs/>
              </w:rPr>
            </w:pPr>
            <w:r w:rsidRPr="00C377EA">
              <w:rPr>
                <w:rFonts w:ascii="Arial" w:hAnsi="Arial" w:cs="Arial"/>
                <w:b/>
                <w:bCs/>
              </w:rPr>
              <w:t>PON</w:t>
            </w:r>
          </w:p>
        </w:tc>
        <w:tc>
          <w:tcPr>
            <w:tcW w:w="4320" w:type="dxa"/>
          </w:tcPr>
          <w:p w14:paraId="4E02D664"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358" w:type="dxa"/>
          </w:tcPr>
          <w:p w14:paraId="5DE786FA" w14:textId="77777777" w:rsidR="009C6DE4" w:rsidRPr="00C377EA" w:rsidRDefault="009C6DE4" w:rsidP="0088342F">
            <w:pPr>
              <w:rPr>
                <w:rFonts w:ascii="Arial" w:hAnsi="Arial" w:cs="Arial"/>
                <w:b/>
                <w:bCs/>
                <w:iCs/>
              </w:rPr>
            </w:pPr>
            <w:r w:rsidRPr="00C377EA">
              <w:rPr>
                <w:rFonts w:ascii="Arial" w:hAnsi="Arial" w:cs="Arial"/>
                <w:b/>
                <w:bCs/>
                <w:iCs/>
              </w:rPr>
              <w:t>A79</w:t>
            </w:r>
          </w:p>
        </w:tc>
      </w:tr>
      <w:tr w:rsidR="009C6DE4" w:rsidRPr="00C377EA" w14:paraId="377BB55B" w14:textId="77777777" w:rsidTr="0088342F">
        <w:tc>
          <w:tcPr>
            <w:tcW w:w="2070" w:type="dxa"/>
            <w:tcBorders>
              <w:bottom w:val="single" w:sz="6" w:space="0" w:color="auto"/>
            </w:tcBorders>
          </w:tcPr>
          <w:p w14:paraId="1BB7D4E2" w14:textId="77777777" w:rsidR="009C6DE4" w:rsidRPr="00C377EA" w:rsidRDefault="009C6DE4" w:rsidP="0088342F">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766E94C0"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0B4D81DD" w14:textId="77777777" w:rsidR="009C6DE4" w:rsidRPr="00C377EA" w:rsidRDefault="009C6DE4" w:rsidP="0088342F">
            <w:pPr>
              <w:rPr>
                <w:rFonts w:ascii="Arial" w:hAnsi="Arial" w:cs="Arial"/>
                <w:b/>
                <w:bCs/>
                <w:iCs/>
              </w:rPr>
            </w:pPr>
            <w:r w:rsidRPr="00C377EA">
              <w:rPr>
                <w:rFonts w:ascii="Arial" w:hAnsi="Arial" w:cs="Arial"/>
                <w:b/>
                <w:bCs/>
                <w:iCs/>
              </w:rPr>
              <w:t>770M038644</w:t>
            </w:r>
          </w:p>
        </w:tc>
      </w:tr>
      <w:tr w:rsidR="009C6DE4" w:rsidRPr="00C377EA" w14:paraId="78C8795E" w14:textId="77777777" w:rsidTr="0088342F">
        <w:tc>
          <w:tcPr>
            <w:tcW w:w="2070" w:type="dxa"/>
            <w:tcBorders>
              <w:bottom w:val="single" w:sz="6" w:space="0" w:color="auto"/>
            </w:tcBorders>
          </w:tcPr>
          <w:p w14:paraId="1FE93522" w14:textId="77777777" w:rsidR="009C6DE4" w:rsidRPr="00C377EA" w:rsidRDefault="009C6DE4" w:rsidP="0088342F">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50A8215B" w14:textId="77777777" w:rsidR="009C6DE4" w:rsidRPr="00C377EA" w:rsidRDefault="009C6DE4" w:rsidP="0088342F">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5D148F40" w14:textId="77777777" w:rsidR="009C6DE4" w:rsidRPr="00C377EA" w:rsidRDefault="009C6DE4" w:rsidP="0088342F">
            <w:pPr>
              <w:rPr>
                <w:rFonts w:ascii="Arial" w:hAnsi="Arial" w:cs="Arial"/>
                <w:b/>
                <w:bCs/>
                <w:iCs/>
              </w:rPr>
            </w:pPr>
            <w:r w:rsidRPr="00C377EA">
              <w:rPr>
                <w:rFonts w:ascii="Arial" w:hAnsi="Arial" w:cs="Arial"/>
                <w:b/>
                <w:bCs/>
                <w:iCs/>
              </w:rPr>
              <w:t>CAVENOBILL</w:t>
            </w:r>
          </w:p>
        </w:tc>
      </w:tr>
      <w:tr w:rsidR="009C6DE4" w:rsidRPr="00C377EA" w14:paraId="498F070D" w14:textId="77777777" w:rsidTr="0088342F">
        <w:trPr>
          <w:trHeight w:val="72"/>
        </w:trPr>
        <w:tc>
          <w:tcPr>
            <w:tcW w:w="2070" w:type="dxa"/>
            <w:shd w:val="clear" w:color="auto" w:fill="CC99FF"/>
          </w:tcPr>
          <w:p w14:paraId="3DE4F34D" w14:textId="77777777" w:rsidR="009C6DE4" w:rsidRPr="00C377EA" w:rsidRDefault="009C6DE4" w:rsidP="0088342F">
            <w:pPr>
              <w:rPr>
                <w:rFonts w:ascii="Arial" w:hAnsi="Arial" w:cs="Arial"/>
                <w:b/>
                <w:bCs/>
              </w:rPr>
            </w:pPr>
            <w:r w:rsidRPr="00C377EA">
              <w:rPr>
                <w:rFonts w:ascii="Arial" w:hAnsi="Arial" w:cs="Arial"/>
                <w:b/>
                <w:bCs/>
              </w:rPr>
              <w:t>SC</w:t>
            </w:r>
          </w:p>
        </w:tc>
        <w:tc>
          <w:tcPr>
            <w:tcW w:w="4320" w:type="dxa"/>
            <w:shd w:val="clear" w:color="auto" w:fill="CC99FF"/>
          </w:tcPr>
          <w:p w14:paraId="13569709"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Service</w:t>
                </w:r>
              </w:smartTag>
              <w:r w:rsidRPr="00C377EA">
                <w:rPr>
                  <w:rFonts w:ascii="Arial" w:hAnsi="Arial" w:cs="Arial"/>
                  <w:b/>
                  <w:bCs/>
                </w:rPr>
                <w:t xml:space="preserve"> </w:t>
              </w:r>
              <w:smartTag w:uri="urn:schemas-microsoft-com:office:smarttags" w:element="PlaceType">
                <w:r w:rsidRPr="00C377EA">
                  <w:rPr>
                    <w:rFonts w:ascii="Arial" w:hAnsi="Arial" w:cs="Arial"/>
                    <w:b/>
                    <w:bCs/>
                  </w:rPr>
                  <w:t>Center</w:t>
                </w:r>
              </w:smartTag>
            </w:smartTag>
          </w:p>
        </w:tc>
        <w:tc>
          <w:tcPr>
            <w:tcW w:w="2358" w:type="dxa"/>
            <w:shd w:val="clear" w:color="auto" w:fill="CC99FF"/>
          </w:tcPr>
          <w:p w14:paraId="7BECE15F" w14:textId="77777777" w:rsidR="009C6DE4" w:rsidRPr="00C377EA" w:rsidRDefault="009C6DE4" w:rsidP="0088342F">
            <w:pPr>
              <w:pStyle w:val="Heading4"/>
              <w:rPr>
                <w:rFonts w:cs="Arial"/>
                <w:b/>
                <w:bCs/>
                <w:i w:val="0"/>
              </w:rPr>
            </w:pPr>
            <w:r w:rsidRPr="00C377EA">
              <w:rPr>
                <w:rFonts w:cs="Arial"/>
                <w:b/>
                <w:bCs/>
                <w:i w:val="0"/>
              </w:rPr>
              <w:t>LCSC</w:t>
            </w:r>
          </w:p>
        </w:tc>
      </w:tr>
      <w:tr w:rsidR="009C6DE4" w:rsidRPr="00C377EA" w14:paraId="0E08DDFD" w14:textId="77777777" w:rsidTr="0088342F">
        <w:tc>
          <w:tcPr>
            <w:tcW w:w="2070" w:type="dxa"/>
            <w:shd w:val="clear" w:color="auto" w:fill="CC99FF"/>
          </w:tcPr>
          <w:p w14:paraId="0F0E5C36" w14:textId="77777777" w:rsidR="009C6DE4" w:rsidRPr="00C377EA" w:rsidRDefault="009C6DE4" w:rsidP="0088342F">
            <w:pPr>
              <w:rPr>
                <w:rFonts w:ascii="Arial" w:hAnsi="Arial" w:cs="Arial"/>
                <w:b/>
                <w:bCs/>
              </w:rPr>
            </w:pPr>
            <w:r w:rsidRPr="00C377EA">
              <w:rPr>
                <w:rFonts w:ascii="Arial" w:hAnsi="Arial" w:cs="Arial"/>
                <w:b/>
                <w:bCs/>
              </w:rPr>
              <w:t>D/TSent</w:t>
            </w:r>
          </w:p>
        </w:tc>
        <w:tc>
          <w:tcPr>
            <w:tcW w:w="4320" w:type="dxa"/>
            <w:shd w:val="clear" w:color="auto" w:fill="CC99FF"/>
          </w:tcPr>
          <w:p w14:paraId="34F438F8"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358" w:type="dxa"/>
            <w:shd w:val="clear" w:color="auto" w:fill="CC99FF"/>
          </w:tcPr>
          <w:p w14:paraId="183A4229"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08EEAD88" w14:textId="77777777" w:rsidTr="0088342F">
        <w:tc>
          <w:tcPr>
            <w:tcW w:w="2070" w:type="dxa"/>
          </w:tcPr>
          <w:p w14:paraId="0538E424"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7294F984"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358" w:type="dxa"/>
          </w:tcPr>
          <w:p w14:paraId="58351EE2"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1DFE3435" w14:textId="77777777" w:rsidTr="0088342F">
        <w:tc>
          <w:tcPr>
            <w:tcW w:w="2070" w:type="dxa"/>
          </w:tcPr>
          <w:p w14:paraId="4783DD53" w14:textId="77777777" w:rsidR="009C6DE4" w:rsidRPr="00C377EA" w:rsidRDefault="009C6DE4" w:rsidP="0088342F">
            <w:pPr>
              <w:rPr>
                <w:rFonts w:ascii="Arial" w:hAnsi="Arial" w:cs="Arial"/>
                <w:b/>
                <w:bCs/>
              </w:rPr>
            </w:pPr>
            <w:r w:rsidRPr="00C377EA">
              <w:rPr>
                <w:rFonts w:ascii="Arial" w:hAnsi="Arial" w:cs="Arial"/>
                <w:b/>
                <w:bCs/>
              </w:rPr>
              <w:t>REQTYP</w:t>
            </w:r>
          </w:p>
        </w:tc>
        <w:tc>
          <w:tcPr>
            <w:tcW w:w="4320" w:type="dxa"/>
          </w:tcPr>
          <w:p w14:paraId="28CE855B"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358" w:type="dxa"/>
          </w:tcPr>
          <w:p w14:paraId="15DEC37C"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44A326F0" w14:textId="77777777" w:rsidTr="0088342F">
        <w:tc>
          <w:tcPr>
            <w:tcW w:w="2070" w:type="dxa"/>
          </w:tcPr>
          <w:p w14:paraId="3C2585A8" w14:textId="77777777" w:rsidR="009C6DE4" w:rsidRPr="00C377EA" w:rsidRDefault="009C6DE4" w:rsidP="0088342F">
            <w:pPr>
              <w:rPr>
                <w:rFonts w:ascii="Arial" w:hAnsi="Arial" w:cs="Arial"/>
                <w:b/>
                <w:bCs/>
              </w:rPr>
            </w:pPr>
            <w:r w:rsidRPr="00C377EA">
              <w:rPr>
                <w:rFonts w:ascii="Arial" w:hAnsi="Arial" w:cs="Arial"/>
                <w:b/>
                <w:bCs/>
              </w:rPr>
              <w:t>ACT</w:t>
            </w:r>
          </w:p>
        </w:tc>
        <w:tc>
          <w:tcPr>
            <w:tcW w:w="4320" w:type="dxa"/>
          </w:tcPr>
          <w:p w14:paraId="068564E9"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358" w:type="dxa"/>
          </w:tcPr>
          <w:p w14:paraId="467D012E" w14:textId="77777777" w:rsidR="009C6DE4" w:rsidRPr="00C377EA" w:rsidRDefault="009C6DE4" w:rsidP="0088342F">
            <w:pPr>
              <w:rPr>
                <w:rFonts w:ascii="Arial" w:hAnsi="Arial" w:cs="Arial"/>
                <w:b/>
                <w:bCs/>
                <w:iCs/>
              </w:rPr>
            </w:pPr>
            <w:r w:rsidRPr="00C377EA">
              <w:rPr>
                <w:rFonts w:ascii="Arial" w:hAnsi="Arial" w:cs="Arial"/>
                <w:b/>
                <w:bCs/>
                <w:iCs/>
              </w:rPr>
              <w:t>N</w:t>
            </w:r>
          </w:p>
        </w:tc>
      </w:tr>
      <w:tr w:rsidR="009C6DE4" w:rsidRPr="00C377EA" w14:paraId="293367E6" w14:textId="77777777" w:rsidTr="0088342F">
        <w:tc>
          <w:tcPr>
            <w:tcW w:w="2070" w:type="dxa"/>
            <w:tcBorders>
              <w:bottom w:val="single" w:sz="6" w:space="0" w:color="auto"/>
            </w:tcBorders>
          </w:tcPr>
          <w:p w14:paraId="4219AE3D"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6E3E26F6"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61698C2C"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560B815E" w14:textId="77777777" w:rsidTr="0088342F">
        <w:tc>
          <w:tcPr>
            <w:tcW w:w="2070" w:type="dxa"/>
            <w:tcBorders>
              <w:bottom w:val="single" w:sz="6" w:space="0" w:color="auto"/>
            </w:tcBorders>
            <w:shd w:val="clear" w:color="auto" w:fill="CC99FF"/>
          </w:tcPr>
          <w:p w14:paraId="3425BC52" w14:textId="77777777" w:rsidR="009C6DE4" w:rsidRPr="00C377EA" w:rsidRDefault="009C6DE4" w:rsidP="0088342F">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26B6607F"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3DA09F49" w14:textId="77777777" w:rsidR="009C6DE4" w:rsidRPr="00C377EA" w:rsidRDefault="009C6DE4" w:rsidP="0088342F">
            <w:pPr>
              <w:rPr>
                <w:rFonts w:ascii="Arial" w:hAnsi="Arial" w:cs="Arial"/>
                <w:b/>
                <w:bCs/>
                <w:iCs/>
              </w:rPr>
            </w:pPr>
            <w:r w:rsidRPr="00C377EA">
              <w:rPr>
                <w:rFonts w:ascii="Arial" w:hAnsi="Arial" w:cs="Arial"/>
                <w:b/>
                <w:bCs/>
                <w:iCs/>
              </w:rPr>
              <w:t>TUKRGAMADS2</w:t>
            </w:r>
          </w:p>
        </w:tc>
      </w:tr>
      <w:tr w:rsidR="009C6DE4" w:rsidRPr="00C377EA" w14:paraId="5A9C1FC4" w14:textId="77777777" w:rsidTr="0088342F">
        <w:tc>
          <w:tcPr>
            <w:tcW w:w="2070" w:type="dxa"/>
            <w:tcBorders>
              <w:bottom w:val="single" w:sz="6" w:space="0" w:color="auto"/>
            </w:tcBorders>
          </w:tcPr>
          <w:p w14:paraId="126EE8CA" w14:textId="77777777" w:rsidR="009C6DE4" w:rsidRPr="00C377EA" w:rsidRDefault="009C6DE4" w:rsidP="0088342F">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43E5479A"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4DF8BDF4"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5980ABA1" w14:textId="77777777" w:rsidTr="0088342F">
        <w:tc>
          <w:tcPr>
            <w:tcW w:w="2070" w:type="dxa"/>
            <w:tcBorders>
              <w:bottom w:val="single" w:sz="6" w:space="0" w:color="auto"/>
            </w:tcBorders>
            <w:shd w:val="clear" w:color="auto" w:fill="CC99FF"/>
          </w:tcPr>
          <w:p w14:paraId="327B9226" w14:textId="77777777" w:rsidR="009C6DE4" w:rsidRPr="00C377EA" w:rsidRDefault="009C6DE4" w:rsidP="0088342F">
            <w:pPr>
              <w:rPr>
                <w:rFonts w:ascii="Arial" w:hAnsi="Arial" w:cs="Arial"/>
                <w:b/>
                <w:bCs/>
              </w:rPr>
            </w:pPr>
            <w:r w:rsidRPr="00C377EA">
              <w:rPr>
                <w:rFonts w:ascii="Arial" w:hAnsi="Arial" w:cs="Arial"/>
                <w:b/>
                <w:bCs/>
              </w:rPr>
              <w:t>NC</w:t>
            </w:r>
          </w:p>
        </w:tc>
        <w:tc>
          <w:tcPr>
            <w:tcW w:w="4320" w:type="dxa"/>
            <w:tcBorders>
              <w:bottom w:val="single" w:sz="6" w:space="0" w:color="auto"/>
            </w:tcBorders>
            <w:shd w:val="clear" w:color="auto" w:fill="CC99FF"/>
          </w:tcPr>
          <w:p w14:paraId="49A27D84"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358" w:type="dxa"/>
            <w:tcBorders>
              <w:bottom w:val="single" w:sz="6" w:space="0" w:color="auto"/>
            </w:tcBorders>
            <w:shd w:val="clear" w:color="auto" w:fill="CC99FF"/>
          </w:tcPr>
          <w:p w14:paraId="79B61641" w14:textId="77777777" w:rsidR="009C6DE4" w:rsidRPr="00C377EA" w:rsidRDefault="009C6DE4" w:rsidP="0088342F">
            <w:pPr>
              <w:rPr>
                <w:rFonts w:ascii="Arial" w:hAnsi="Arial" w:cs="Arial"/>
                <w:b/>
                <w:bCs/>
                <w:iCs/>
              </w:rPr>
            </w:pPr>
            <w:r w:rsidRPr="00C377EA">
              <w:rPr>
                <w:rFonts w:ascii="Arial" w:hAnsi="Arial" w:cs="Arial"/>
                <w:b/>
                <w:bCs/>
                <w:iCs/>
              </w:rPr>
              <w:t>TY--</w:t>
            </w:r>
          </w:p>
        </w:tc>
      </w:tr>
      <w:tr w:rsidR="009C6DE4" w:rsidRPr="00C377EA" w14:paraId="5119D875" w14:textId="77777777" w:rsidTr="0088342F">
        <w:trPr>
          <w:cantSplit/>
        </w:trPr>
        <w:tc>
          <w:tcPr>
            <w:tcW w:w="8748" w:type="dxa"/>
            <w:gridSpan w:val="3"/>
            <w:tcBorders>
              <w:bottom w:val="single" w:sz="6" w:space="0" w:color="auto"/>
            </w:tcBorders>
            <w:shd w:val="clear" w:color="auto" w:fill="99CCFF"/>
          </w:tcPr>
          <w:p w14:paraId="38452E9C"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10785134" w14:textId="77777777" w:rsidTr="0088342F">
        <w:tc>
          <w:tcPr>
            <w:tcW w:w="2070" w:type="dxa"/>
            <w:tcBorders>
              <w:bottom w:val="single" w:sz="6" w:space="0" w:color="auto"/>
            </w:tcBorders>
          </w:tcPr>
          <w:p w14:paraId="6791ECC6" w14:textId="77777777" w:rsidR="009C6DE4" w:rsidRPr="00C377EA" w:rsidRDefault="009C6DE4" w:rsidP="0088342F">
            <w:pPr>
              <w:rPr>
                <w:rFonts w:ascii="Arial" w:hAnsi="Arial" w:cs="Arial"/>
                <w:b/>
                <w:bCs/>
              </w:rPr>
            </w:pPr>
            <w:r w:rsidRPr="00C377EA">
              <w:rPr>
                <w:rFonts w:ascii="Arial" w:hAnsi="Arial" w:cs="Arial"/>
                <w:b/>
                <w:bCs/>
              </w:rPr>
              <w:t>BAN1</w:t>
            </w:r>
          </w:p>
        </w:tc>
        <w:tc>
          <w:tcPr>
            <w:tcW w:w="4320" w:type="dxa"/>
            <w:tcBorders>
              <w:bottom w:val="single" w:sz="6" w:space="0" w:color="auto"/>
            </w:tcBorders>
          </w:tcPr>
          <w:p w14:paraId="643553D3"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358" w:type="dxa"/>
            <w:tcBorders>
              <w:bottom w:val="single" w:sz="6" w:space="0" w:color="auto"/>
            </w:tcBorders>
          </w:tcPr>
          <w:p w14:paraId="6CDDB511" w14:textId="77777777" w:rsidR="009C6DE4" w:rsidRPr="00C377EA" w:rsidRDefault="009C6DE4" w:rsidP="0088342F">
            <w:pPr>
              <w:rPr>
                <w:rFonts w:ascii="Arial" w:hAnsi="Arial" w:cs="Arial"/>
                <w:b/>
                <w:bCs/>
                <w:iCs/>
              </w:rPr>
            </w:pPr>
            <w:r w:rsidRPr="00C377EA">
              <w:rPr>
                <w:rFonts w:ascii="Arial" w:hAnsi="Arial" w:cs="Arial"/>
                <w:b/>
                <w:bCs/>
                <w:iCs/>
              </w:rPr>
              <w:t>770Q887771771</w:t>
            </w:r>
          </w:p>
        </w:tc>
      </w:tr>
      <w:tr w:rsidR="009C6DE4" w:rsidRPr="00C377EA" w14:paraId="46F6C9DB" w14:textId="77777777" w:rsidTr="0088342F">
        <w:tc>
          <w:tcPr>
            <w:tcW w:w="2070" w:type="dxa"/>
            <w:tcBorders>
              <w:bottom w:val="single" w:sz="6" w:space="0" w:color="auto"/>
            </w:tcBorders>
            <w:shd w:val="clear" w:color="auto" w:fill="CC99FF"/>
          </w:tcPr>
          <w:p w14:paraId="72CFED76" w14:textId="77777777" w:rsidR="009C6DE4" w:rsidRPr="00C377EA" w:rsidRDefault="009C6DE4" w:rsidP="0088342F">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2DD5C333"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7CAE54C3"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2263948F" w14:textId="77777777" w:rsidTr="0088342F">
        <w:trPr>
          <w:cantSplit/>
        </w:trPr>
        <w:tc>
          <w:tcPr>
            <w:tcW w:w="8748" w:type="dxa"/>
            <w:gridSpan w:val="3"/>
            <w:tcBorders>
              <w:bottom w:val="single" w:sz="6" w:space="0" w:color="auto"/>
            </w:tcBorders>
            <w:shd w:val="clear" w:color="auto" w:fill="99CCFF"/>
          </w:tcPr>
          <w:p w14:paraId="04AAAAB5"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55E44E9E" w14:textId="77777777" w:rsidTr="0088342F">
        <w:tc>
          <w:tcPr>
            <w:tcW w:w="2070" w:type="dxa"/>
            <w:shd w:val="clear" w:color="auto" w:fill="CC99FF"/>
          </w:tcPr>
          <w:p w14:paraId="6146EB45" w14:textId="77777777" w:rsidR="009C6DE4" w:rsidRPr="00C377EA" w:rsidRDefault="009C6DE4" w:rsidP="0088342F">
            <w:pPr>
              <w:rPr>
                <w:rFonts w:ascii="Arial" w:hAnsi="Arial" w:cs="Arial"/>
                <w:b/>
                <w:bCs/>
              </w:rPr>
            </w:pPr>
            <w:r w:rsidRPr="00C377EA">
              <w:rPr>
                <w:rFonts w:ascii="Arial" w:hAnsi="Arial" w:cs="Arial"/>
                <w:b/>
                <w:bCs/>
              </w:rPr>
              <w:t>INIT</w:t>
            </w:r>
          </w:p>
        </w:tc>
        <w:tc>
          <w:tcPr>
            <w:tcW w:w="4320" w:type="dxa"/>
            <w:shd w:val="clear" w:color="auto" w:fill="CC99FF"/>
          </w:tcPr>
          <w:p w14:paraId="78BC8E2E"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358" w:type="dxa"/>
            <w:shd w:val="clear" w:color="auto" w:fill="CC99FF"/>
          </w:tcPr>
          <w:p w14:paraId="74A76BED"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49C179EC" w14:textId="77777777" w:rsidTr="0088342F">
        <w:tc>
          <w:tcPr>
            <w:tcW w:w="2070" w:type="dxa"/>
            <w:shd w:val="clear" w:color="auto" w:fill="CC99FF"/>
          </w:tcPr>
          <w:p w14:paraId="32A8F66A"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shd w:val="clear" w:color="auto" w:fill="CC99FF"/>
          </w:tcPr>
          <w:p w14:paraId="17021362"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358" w:type="dxa"/>
            <w:shd w:val="clear" w:color="auto" w:fill="CC99FF"/>
          </w:tcPr>
          <w:p w14:paraId="45AE4608"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06231C94" w14:textId="77777777" w:rsidTr="0088342F">
        <w:tc>
          <w:tcPr>
            <w:tcW w:w="2070" w:type="dxa"/>
            <w:shd w:val="clear" w:color="auto" w:fill="CC99FF"/>
          </w:tcPr>
          <w:p w14:paraId="1E6F247C"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shd w:val="clear" w:color="auto" w:fill="CC99FF"/>
          </w:tcPr>
          <w:p w14:paraId="28D7630B"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358" w:type="dxa"/>
            <w:shd w:val="clear" w:color="auto" w:fill="CC99FF"/>
          </w:tcPr>
          <w:p w14:paraId="69FF6719"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51B33EC5" w14:textId="77777777" w:rsidTr="0088342F">
        <w:tc>
          <w:tcPr>
            <w:tcW w:w="2070" w:type="dxa"/>
            <w:shd w:val="clear" w:color="auto" w:fill="CC99FF"/>
          </w:tcPr>
          <w:p w14:paraId="0C0BFBDD" w14:textId="77777777" w:rsidR="009C6DE4" w:rsidRPr="00C377EA" w:rsidRDefault="009C6DE4" w:rsidP="0088342F">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42C9F333"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5883C1EB" w14:textId="77777777" w:rsidR="009C6DE4" w:rsidRPr="00C377EA" w:rsidRDefault="009C6DE4" w:rsidP="0088342F">
            <w:pPr>
              <w:pStyle w:val="Heading4"/>
              <w:rPr>
                <w:rFonts w:cs="Arial"/>
                <w:b/>
                <w:bCs/>
                <w:i w:val="0"/>
              </w:rPr>
            </w:pPr>
            <w:r w:rsidRPr="00C377EA">
              <w:rPr>
                <w:rFonts w:cs="Arial"/>
                <w:b/>
                <w:bCs/>
                <w:i w:val="0"/>
              </w:rPr>
              <w:t>Wally Cleaver</w:t>
            </w:r>
          </w:p>
        </w:tc>
      </w:tr>
      <w:tr w:rsidR="009C6DE4" w:rsidRPr="00C377EA" w14:paraId="15CEAF69" w14:textId="77777777" w:rsidTr="0088342F">
        <w:tc>
          <w:tcPr>
            <w:tcW w:w="2070" w:type="dxa"/>
            <w:tcBorders>
              <w:bottom w:val="single" w:sz="6" w:space="0" w:color="auto"/>
            </w:tcBorders>
            <w:shd w:val="clear" w:color="auto" w:fill="CC99FF"/>
          </w:tcPr>
          <w:p w14:paraId="647BE2B5"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7FB51D1B"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622A8F77" w14:textId="77777777" w:rsidR="009C6DE4" w:rsidRPr="00C377EA" w:rsidRDefault="009C6DE4" w:rsidP="0088342F">
            <w:pPr>
              <w:rPr>
                <w:rFonts w:ascii="Arial" w:hAnsi="Arial" w:cs="Arial"/>
                <w:b/>
                <w:bCs/>
                <w:iCs/>
              </w:rPr>
            </w:pPr>
            <w:r w:rsidRPr="00C377EA">
              <w:rPr>
                <w:rFonts w:ascii="Arial" w:hAnsi="Arial" w:cs="Arial"/>
                <w:b/>
                <w:bCs/>
                <w:iCs/>
              </w:rPr>
              <w:t>2223337777</w:t>
            </w:r>
          </w:p>
        </w:tc>
      </w:tr>
      <w:tr w:rsidR="009C6DE4" w:rsidRPr="00C377EA" w14:paraId="751CB78B" w14:textId="77777777" w:rsidTr="0088342F">
        <w:trPr>
          <w:cantSplit/>
        </w:trPr>
        <w:tc>
          <w:tcPr>
            <w:tcW w:w="8748" w:type="dxa"/>
            <w:gridSpan w:val="3"/>
            <w:tcBorders>
              <w:bottom w:val="single" w:sz="6" w:space="0" w:color="auto"/>
            </w:tcBorders>
            <w:shd w:val="clear" w:color="auto" w:fill="0000FF"/>
          </w:tcPr>
          <w:p w14:paraId="352C0731" w14:textId="77777777" w:rsidR="009C6DE4" w:rsidRPr="00C377EA" w:rsidRDefault="009C6DE4" w:rsidP="0088342F">
            <w:pPr>
              <w:pStyle w:val="Heading4"/>
              <w:rPr>
                <w:rFonts w:cs="Arial"/>
                <w:b/>
                <w:bCs/>
                <w:i w:val="0"/>
                <w:iCs w:val="0"/>
              </w:rPr>
            </w:pPr>
            <w:r w:rsidRPr="00C377EA">
              <w:rPr>
                <w:rFonts w:cs="Arial"/>
                <w:b/>
                <w:bCs/>
                <w:i w:val="0"/>
                <w:iCs w:val="0"/>
              </w:rPr>
              <w:t>EU  FORM</w:t>
            </w:r>
          </w:p>
        </w:tc>
      </w:tr>
      <w:tr w:rsidR="009C6DE4" w:rsidRPr="00C377EA" w14:paraId="28519D3A" w14:textId="77777777" w:rsidTr="0088342F">
        <w:trPr>
          <w:cantSplit/>
        </w:trPr>
        <w:tc>
          <w:tcPr>
            <w:tcW w:w="8748" w:type="dxa"/>
            <w:gridSpan w:val="3"/>
            <w:shd w:val="clear" w:color="auto" w:fill="99CCFF"/>
          </w:tcPr>
          <w:p w14:paraId="69BA3A0B" w14:textId="77777777" w:rsidR="009C6DE4" w:rsidRPr="00C377EA" w:rsidRDefault="009C6DE4" w:rsidP="0088342F">
            <w:pPr>
              <w:pStyle w:val="Heading4"/>
              <w:rPr>
                <w:rFonts w:cs="Arial"/>
                <w:b/>
                <w:bCs/>
                <w:i w:val="0"/>
              </w:rPr>
            </w:pPr>
            <w:r w:rsidRPr="00C377EA">
              <w:rPr>
                <w:rFonts w:cs="Arial"/>
                <w:b/>
                <w:bCs/>
                <w:i w:val="0"/>
              </w:rPr>
              <w:t>Location and Access Section</w:t>
            </w:r>
          </w:p>
        </w:tc>
      </w:tr>
      <w:tr w:rsidR="009C6DE4" w:rsidRPr="00C377EA" w14:paraId="01D95880" w14:textId="77777777" w:rsidTr="0088342F">
        <w:tc>
          <w:tcPr>
            <w:tcW w:w="2070" w:type="dxa"/>
          </w:tcPr>
          <w:p w14:paraId="5E097CC1" w14:textId="77777777" w:rsidR="009C6DE4" w:rsidRPr="00C377EA" w:rsidRDefault="009C6DE4" w:rsidP="0088342F">
            <w:pPr>
              <w:rPr>
                <w:rFonts w:ascii="Arial" w:hAnsi="Arial" w:cs="Arial"/>
                <w:b/>
                <w:bCs/>
              </w:rPr>
            </w:pPr>
            <w:r w:rsidRPr="00C377EA">
              <w:rPr>
                <w:rFonts w:ascii="Arial" w:hAnsi="Arial" w:cs="Arial"/>
                <w:b/>
                <w:bCs/>
              </w:rPr>
              <w:t>NAME</w:t>
            </w:r>
          </w:p>
        </w:tc>
        <w:tc>
          <w:tcPr>
            <w:tcW w:w="4320" w:type="dxa"/>
          </w:tcPr>
          <w:p w14:paraId="2D03EB48"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358" w:type="dxa"/>
          </w:tcPr>
          <w:p w14:paraId="0A65E39B" w14:textId="77777777" w:rsidR="009C6DE4" w:rsidRPr="00C377EA" w:rsidRDefault="009C6DE4" w:rsidP="0088342F">
            <w:pPr>
              <w:pStyle w:val="Heading4"/>
              <w:rPr>
                <w:rFonts w:cs="Arial"/>
                <w:b/>
                <w:bCs/>
                <w:i w:val="0"/>
              </w:rPr>
            </w:pPr>
            <w:r w:rsidRPr="00C377EA">
              <w:rPr>
                <w:rFonts w:cs="Arial"/>
                <w:b/>
                <w:bCs/>
                <w:i w:val="0"/>
              </w:rPr>
              <w:t>Maggie Nolya</w:t>
            </w:r>
          </w:p>
        </w:tc>
      </w:tr>
      <w:tr w:rsidR="009C6DE4" w:rsidRPr="00C377EA" w14:paraId="34649991" w14:textId="77777777" w:rsidTr="0088342F">
        <w:tc>
          <w:tcPr>
            <w:tcW w:w="2070" w:type="dxa"/>
          </w:tcPr>
          <w:p w14:paraId="0A24D9E8" w14:textId="77777777" w:rsidR="009C6DE4" w:rsidRPr="00C377EA" w:rsidRDefault="009C6DE4" w:rsidP="0088342F">
            <w:pPr>
              <w:rPr>
                <w:rFonts w:ascii="Arial" w:hAnsi="Arial" w:cs="Arial"/>
                <w:b/>
                <w:bCs/>
              </w:rPr>
            </w:pPr>
            <w:r w:rsidRPr="00C377EA">
              <w:rPr>
                <w:rFonts w:ascii="Arial" w:hAnsi="Arial" w:cs="Arial"/>
                <w:b/>
                <w:bCs/>
              </w:rPr>
              <w:t>SANO</w:t>
            </w:r>
          </w:p>
        </w:tc>
        <w:tc>
          <w:tcPr>
            <w:tcW w:w="4320" w:type="dxa"/>
          </w:tcPr>
          <w:p w14:paraId="42C83DA0" w14:textId="77777777" w:rsidR="009C6DE4" w:rsidRPr="00C377EA" w:rsidRDefault="009C6DE4" w:rsidP="0088342F">
            <w:pPr>
              <w:rPr>
                <w:rFonts w:ascii="Arial" w:hAnsi="Arial" w:cs="Arial"/>
                <w:b/>
                <w:bCs/>
              </w:rPr>
            </w:pPr>
            <w:r w:rsidRPr="00C377EA">
              <w:rPr>
                <w:rFonts w:ascii="Arial" w:hAnsi="Arial" w:cs="Arial"/>
                <w:b/>
                <w:bCs/>
              </w:rPr>
              <w:t>Service Address House Number</w:t>
            </w:r>
          </w:p>
        </w:tc>
        <w:tc>
          <w:tcPr>
            <w:tcW w:w="2358" w:type="dxa"/>
          </w:tcPr>
          <w:p w14:paraId="16F0F145" w14:textId="77777777" w:rsidR="009C6DE4" w:rsidRPr="00C377EA" w:rsidRDefault="009C6DE4" w:rsidP="0088342F">
            <w:pPr>
              <w:rPr>
                <w:rFonts w:ascii="Arial" w:hAnsi="Arial" w:cs="Arial"/>
                <w:b/>
                <w:bCs/>
                <w:iCs/>
              </w:rPr>
            </w:pPr>
            <w:r w:rsidRPr="00C377EA">
              <w:rPr>
                <w:rFonts w:ascii="Arial" w:hAnsi="Arial" w:cs="Arial"/>
                <w:b/>
                <w:bCs/>
                <w:iCs/>
              </w:rPr>
              <w:t>1531</w:t>
            </w:r>
          </w:p>
        </w:tc>
      </w:tr>
      <w:tr w:rsidR="009C6DE4" w:rsidRPr="00C377EA" w14:paraId="5143AB24" w14:textId="77777777" w:rsidTr="0088342F">
        <w:tc>
          <w:tcPr>
            <w:tcW w:w="2070" w:type="dxa"/>
          </w:tcPr>
          <w:p w14:paraId="12641DAE" w14:textId="77777777" w:rsidR="009C6DE4" w:rsidRPr="00C377EA" w:rsidRDefault="009C6DE4" w:rsidP="0088342F">
            <w:pPr>
              <w:rPr>
                <w:rFonts w:ascii="Arial" w:hAnsi="Arial" w:cs="Arial"/>
                <w:b/>
                <w:bCs/>
              </w:rPr>
            </w:pPr>
            <w:r w:rsidRPr="00C377EA">
              <w:rPr>
                <w:rFonts w:ascii="Arial" w:hAnsi="Arial" w:cs="Arial"/>
                <w:b/>
                <w:bCs/>
              </w:rPr>
              <w:t>SASN</w:t>
            </w:r>
          </w:p>
        </w:tc>
        <w:tc>
          <w:tcPr>
            <w:tcW w:w="4320" w:type="dxa"/>
          </w:tcPr>
          <w:p w14:paraId="25D3530F" w14:textId="77777777" w:rsidR="009C6DE4" w:rsidRPr="00C377EA" w:rsidRDefault="009C6DE4" w:rsidP="0088342F">
            <w:pPr>
              <w:rPr>
                <w:rFonts w:ascii="Arial" w:hAnsi="Arial" w:cs="Arial"/>
                <w:b/>
                <w:bCs/>
              </w:rPr>
            </w:pPr>
            <w:smartTag w:uri="urn:schemas-microsoft-com:office:smarttags" w:element="address">
              <w:smartTag w:uri="urn:schemas-microsoft-com:office:smarttags" w:element="Street">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37263ECA" w14:textId="77777777" w:rsidR="009C6DE4" w:rsidRPr="00C377EA" w:rsidRDefault="009C6DE4" w:rsidP="0088342F">
            <w:pPr>
              <w:rPr>
                <w:rFonts w:ascii="Arial" w:hAnsi="Arial" w:cs="Arial"/>
                <w:b/>
                <w:bCs/>
                <w:iCs/>
              </w:rPr>
            </w:pPr>
            <w:smartTag w:uri="urn:schemas-microsoft-com:office:smarttags" w:element="City">
              <w:smartTag w:uri="urn:schemas-microsoft-com:office:smarttags" w:element="place">
                <w:r w:rsidRPr="00C377EA">
                  <w:rPr>
                    <w:rFonts w:ascii="Arial" w:hAnsi="Arial" w:cs="Arial"/>
                    <w:b/>
                    <w:bCs/>
                    <w:iCs/>
                  </w:rPr>
                  <w:t>Vancouver</w:t>
                </w:r>
              </w:smartTag>
            </w:smartTag>
          </w:p>
        </w:tc>
      </w:tr>
      <w:tr w:rsidR="009C6DE4" w:rsidRPr="00C377EA" w14:paraId="574A9775" w14:textId="77777777" w:rsidTr="0088342F">
        <w:tc>
          <w:tcPr>
            <w:tcW w:w="2070" w:type="dxa"/>
          </w:tcPr>
          <w:p w14:paraId="2C09632A" w14:textId="77777777" w:rsidR="009C6DE4" w:rsidRPr="00C377EA" w:rsidRDefault="009C6DE4" w:rsidP="0088342F">
            <w:pPr>
              <w:rPr>
                <w:rFonts w:ascii="Arial" w:hAnsi="Arial" w:cs="Arial"/>
                <w:b/>
                <w:bCs/>
              </w:rPr>
            </w:pPr>
            <w:r w:rsidRPr="00C377EA">
              <w:rPr>
                <w:rFonts w:ascii="Arial" w:hAnsi="Arial" w:cs="Arial"/>
                <w:b/>
                <w:bCs/>
              </w:rPr>
              <w:t>SATH</w:t>
            </w:r>
          </w:p>
        </w:tc>
        <w:tc>
          <w:tcPr>
            <w:tcW w:w="4320" w:type="dxa"/>
          </w:tcPr>
          <w:p w14:paraId="7F2E08FD" w14:textId="77777777" w:rsidR="009C6DE4" w:rsidRPr="00C377EA" w:rsidRDefault="009C6DE4" w:rsidP="0088342F">
            <w:pPr>
              <w:rPr>
                <w:rFonts w:ascii="Arial" w:hAnsi="Arial" w:cs="Arial"/>
                <w:b/>
                <w:bCs/>
              </w:rPr>
            </w:pPr>
            <w:smartTag w:uri="urn:schemas-microsoft-com:office:smarttags" w:element="address">
              <w:smartTag w:uri="urn:schemas-microsoft-com:office:smarttags" w:element="Street">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241BBDBC" w14:textId="77777777" w:rsidR="009C6DE4" w:rsidRPr="00C377EA" w:rsidRDefault="009C6DE4" w:rsidP="0088342F">
            <w:pPr>
              <w:rPr>
                <w:rFonts w:ascii="Arial" w:hAnsi="Arial" w:cs="Arial"/>
                <w:b/>
                <w:bCs/>
                <w:iCs/>
              </w:rPr>
            </w:pPr>
            <w:r w:rsidRPr="00C377EA">
              <w:rPr>
                <w:rFonts w:ascii="Arial" w:hAnsi="Arial" w:cs="Arial"/>
                <w:b/>
                <w:bCs/>
                <w:iCs/>
              </w:rPr>
              <w:t>Dr</w:t>
            </w:r>
          </w:p>
        </w:tc>
      </w:tr>
      <w:tr w:rsidR="009C6DE4" w:rsidRPr="00C377EA" w14:paraId="001A86AC" w14:textId="77777777" w:rsidTr="0088342F">
        <w:tc>
          <w:tcPr>
            <w:tcW w:w="2070" w:type="dxa"/>
          </w:tcPr>
          <w:p w14:paraId="63A14C40" w14:textId="77777777" w:rsidR="009C6DE4" w:rsidRPr="00C377EA" w:rsidRDefault="009C6DE4" w:rsidP="0088342F">
            <w:pPr>
              <w:rPr>
                <w:rFonts w:ascii="Arial" w:hAnsi="Arial" w:cs="Arial"/>
                <w:b/>
                <w:bCs/>
              </w:rPr>
            </w:pPr>
            <w:r>
              <w:rPr>
                <w:rFonts w:ascii="Arial" w:hAnsi="Arial" w:cs="Arial"/>
                <w:b/>
                <w:bCs/>
              </w:rPr>
              <w:t>LD3</w:t>
            </w:r>
          </w:p>
        </w:tc>
        <w:tc>
          <w:tcPr>
            <w:tcW w:w="4320" w:type="dxa"/>
          </w:tcPr>
          <w:p w14:paraId="3DF730E8" w14:textId="77777777" w:rsidR="009C6DE4" w:rsidRPr="00C377EA" w:rsidRDefault="009C6DE4" w:rsidP="0088342F">
            <w:pPr>
              <w:rPr>
                <w:rFonts w:ascii="Arial" w:hAnsi="Arial" w:cs="Arial"/>
                <w:b/>
                <w:bCs/>
              </w:rPr>
            </w:pPr>
            <w:r>
              <w:rPr>
                <w:rFonts w:ascii="Arial" w:hAnsi="Arial" w:cs="Arial"/>
                <w:b/>
                <w:bCs/>
              </w:rPr>
              <w:t>Location Identifier 3</w:t>
            </w:r>
          </w:p>
        </w:tc>
        <w:tc>
          <w:tcPr>
            <w:tcW w:w="2358" w:type="dxa"/>
          </w:tcPr>
          <w:p w14:paraId="4F1BFF35" w14:textId="77777777" w:rsidR="009C6DE4" w:rsidRPr="00C377EA" w:rsidRDefault="009C6DE4" w:rsidP="0088342F">
            <w:pPr>
              <w:rPr>
                <w:rFonts w:ascii="Arial" w:hAnsi="Arial" w:cs="Arial"/>
                <w:b/>
                <w:bCs/>
                <w:iCs/>
              </w:rPr>
            </w:pPr>
            <w:r>
              <w:rPr>
                <w:rFonts w:ascii="Arial" w:hAnsi="Arial" w:cs="Arial"/>
                <w:b/>
                <w:bCs/>
                <w:iCs/>
              </w:rPr>
              <w:t xml:space="preserve">APT </w:t>
            </w:r>
          </w:p>
        </w:tc>
      </w:tr>
      <w:tr w:rsidR="009C6DE4" w:rsidRPr="00C377EA" w14:paraId="676EF88A" w14:textId="77777777" w:rsidTr="0088342F">
        <w:tc>
          <w:tcPr>
            <w:tcW w:w="2070" w:type="dxa"/>
          </w:tcPr>
          <w:p w14:paraId="14AD35FA" w14:textId="77777777" w:rsidR="009C6DE4" w:rsidRPr="00C377EA" w:rsidRDefault="009C6DE4" w:rsidP="0088342F">
            <w:pPr>
              <w:rPr>
                <w:rFonts w:ascii="Arial" w:hAnsi="Arial" w:cs="Arial"/>
                <w:b/>
                <w:bCs/>
              </w:rPr>
            </w:pPr>
            <w:r>
              <w:rPr>
                <w:rFonts w:ascii="Arial" w:hAnsi="Arial" w:cs="Arial"/>
                <w:b/>
                <w:bCs/>
              </w:rPr>
              <w:t>LV3</w:t>
            </w:r>
          </w:p>
        </w:tc>
        <w:tc>
          <w:tcPr>
            <w:tcW w:w="4320" w:type="dxa"/>
          </w:tcPr>
          <w:p w14:paraId="53FC61DB" w14:textId="77777777" w:rsidR="009C6DE4" w:rsidRPr="00C377EA" w:rsidRDefault="009C6DE4" w:rsidP="0088342F">
            <w:pPr>
              <w:rPr>
                <w:rFonts w:ascii="Arial" w:hAnsi="Arial" w:cs="Arial"/>
                <w:b/>
                <w:bCs/>
              </w:rPr>
            </w:pPr>
            <w:r>
              <w:rPr>
                <w:rFonts w:ascii="Arial" w:hAnsi="Arial" w:cs="Arial"/>
                <w:b/>
                <w:bCs/>
              </w:rPr>
              <w:t>Location Value 3</w:t>
            </w:r>
          </w:p>
        </w:tc>
        <w:tc>
          <w:tcPr>
            <w:tcW w:w="2358" w:type="dxa"/>
          </w:tcPr>
          <w:p w14:paraId="1442F2F2" w14:textId="77777777" w:rsidR="009C6DE4" w:rsidRPr="00C377EA" w:rsidRDefault="009C6DE4" w:rsidP="0088342F">
            <w:pPr>
              <w:rPr>
                <w:rFonts w:ascii="Arial" w:hAnsi="Arial" w:cs="Arial"/>
                <w:b/>
                <w:bCs/>
                <w:iCs/>
              </w:rPr>
            </w:pPr>
            <w:r>
              <w:rPr>
                <w:rFonts w:ascii="Arial" w:hAnsi="Arial" w:cs="Arial"/>
                <w:b/>
                <w:bCs/>
                <w:iCs/>
              </w:rPr>
              <w:t>1</w:t>
            </w:r>
          </w:p>
        </w:tc>
      </w:tr>
      <w:tr w:rsidR="009C6DE4" w:rsidRPr="00C377EA" w14:paraId="6D2D825B" w14:textId="77777777" w:rsidTr="0088342F">
        <w:tc>
          <w:tcPr>
            <w:tcW w:w="2070" w:type="dxa"/>
            <w:tcBorders>
              <w:bottom w:val="single" w:sz="6" w:space="0" w:color="auto"/>
            </w:tcBorders>
          </w:tcPr>
          <w:p w14:paraId="2741C30A" w14:textId="77777777" w:rsidR="009C6DE4" w:rsidRPr="00C377EA" w:rsidRDefault="009C6DE4" w:rsidP="0088342F">
            <w:pPr>
              <w:rPr>
                <w:rFonts w:ascii="Arial" w:hAnsi="Arial" w:cs="Arial"/>
                <w:b/>
                <w:bCs/>
              </w:rPr>
            </w:pPr>
            <w:r w:rsidRPr="00C377EA">
              <w:rPr>
                <w:rFonts w:ascii="Arial" w:hAnsi="Arial" w:cs="Arial"/>
                <w:b/>
                <w:bCs/>
              </w:rPr>
              <w:t>NCON</w:t>
            </w:r>
          </w:p>
        </w:tc>
        <w:tc>
          <w:tcPr>
            <w:tcW w:w="4320" w:type="dxa"/>
            <w:tcBorders>
              <w:bottom w:val="single" w:sz="6" w:space="0" w:color="auto"/>
            </w:tcBorders>
          </w:tcPr>
          <w:p w14:paraId="20E4289B" w14:textId="77777777" w:rsidR="009C6DE4" w:rsidRPr="00C377EA" w:rsidRDefault="009C6DE4" w:rsidP="0088342F">
            <w:pPr>
              <w:rPr>
                <w:rFonts w:ascii="Arial" w:hAnsi="Arial" w:cs="Arial"/>
                <w:b/>
                <w:bCs/>
              </w:rPr>
            </w:pPr>
            <w:r w:rsidRPr="00C377EA">
              <w:rPr>
                <w:rFonts w:ascii="Arial" w:hAnsi="Arial" w:cs="Arial"/>
                <w:b/>
                <w:bCs/>
              </w:rPr>
              <w:t>New Construction</w:t>
            </w:r>
          </w:p>
        </w:tc>
        <w:tc>
          <w:tcPr>
            <w:tcW w:w="2358" w:type="dxa"/>
            <w:tcBorders>
              <w:bottom w:val="single" w:sz="6" w:space="0" w:color="auto"/>
            </w:tcBorders>
          </w:tcPr>
          <w:p w14:paraId="6BF69135" w14:textId="77777777" w:rsidR="009C6DE4" w:rsidRPr="00C377EA" w:rsidRDefault="009C6DE4" w:rsidP="0088342F">
            <w:pPr>
              <w:rPr>
                <w:rFonts w:ascii="Arial" w:hAnsi="Arial" w:cs="Arial"/>
                <w:b/>
                <w:bCs/>
                <w:iCs/>
              </w:rPr>
            </w:pPr>
            <w:r>
              <w:rPr>
                <w:rFonts w:ascii="Arial" w:hAnsi="Arial" w:cs="Arial"/>
                <w:b/>
                <w:bCs/>
                <w:iCs/>
              </w:rPr>
              <w:t>B</w:t>
            </w:r>
          </w:p>
        </w:tc>
      </w:tr>
      <w:tr w:rsidR="009C6DE4" w:rsidRPr="00C377EA" w14:paraId="571EADBC" w14:textId="77777777" w:rsidTr="0088342F">
        <w:tc>
          <w:tcPr>
            <w:tcW w:w="2070" w:type="dxa"/>
          </w:tcPr>
          <w:p w14:paraId="05EED0AD" w14:textId="77777777" w:rsidR="009C6DE4" w:rsidRPr="00C377EA" w:rsidRDefault="009C6DE4" w:rsidP="0088342F">
            <w:pPr>
              <w:rPr>
                <w:rFonts w:ascii="Arial" w:hAnsi="Arial" w:cs="Arial"/>
                <w:b/>
                <w:bCs/>
              </w:rPr>
            </w:pPr>
            <w:r w:rsidRPr="00C377EA">
              <w:rPr>
                <w:rFonts w:ascii="Arial" w:hAnsi="Arial" w:cs="Arial"/>
                <w:b/>
                <w:bCs/>
              </w:rPr>
              <w:t>CITY</w:t>
            </w:r>
          </w:p>
        </w:tc>
        <w:tc>
          <w:tcPr>
            <w:tcW w:w="4320" w:type="dxa"/>
          </w:tcPr>
          <w:p w14:paraId="35C83AD0"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Pr>
          <w:p w14:paraId="5D851FB8" w14:textId="77777777" w:rsidR="009C6DE4" w:rsidRPr="00C377EA" w:rsidRDefault="009C6DE4" w:rsidP="0088342F">
            <w:pPr>
              <w:rPr>
                <w:rFonts w:ascii="Arial" w:hAnsi="Arial" w:cs="Arial"/>
                <w:b/>
                <w:bCs/>
                <w:iCs/>
              </w:rPr>
            </w:pPr>
            <w:r w:rsidRPr="00C377EA">
              <w:rPr>
                <w:rFonts w:ascii="Arial" w:hAnsi="Arial" w:cs="Arial"/>
                <w:b/>
                <w:bCs/>
                <w:iCs/>
              </w:rPr>
              <w:t>Tucker</w:t>
            </w:r>
          </w:p>
        </w:tc>
      </w:tr>
      <w:tr w:rsidR="009C6DE4" w:rsidRPr="00C377EA" w14:paraId="221B45FA" w14:textId="77777777" w:rsidTr="0088342F">
        <w:tc>
          <w:tcPr>
            <w:tcW w:w="2070" w:type="dxa"/>
            <w:shd w:val="clear" w:color="auto" w:fill="CC99FF"/>
          </w:tcPr>
          <w:p w14:paraId="4EFBE19C" w14:textId="77777777" w:rsidR="009C6DE4" w:rsidRPr="00C377EA" w:rsidRDefault="009C6DE4" w:rsidP="0088342F">
            <w:pPr>
              <w:rPr>
                <w:rFonts w:ascii="Arial" w:hAnsi="Arial" w:cs="Arial"/>
                <w:b/>
                <w:bCs/>
              </w:rPr>
            </w:pPr>
            <w:r w:rsidRPr="00C377EA">
              <w:rPr>
                <w:rFonts w:ascii="Arial" w:hAnsi="Arial" w:cs="Arial"/>
                <w:b/>
                <w:bCs/>
              </w:rPr>
              <w:t>STATE</w:t>
            </w:r>
          </w:p>
        </w:tc>
        <w:tc>
          <w:tcPr>
            <w:tcW w:w="4320" w:type="dxa"/>
            <w:shd w:val="clear" w:color="auto" w:fill="CC99FF"/>
          </w:tcPr>
          <w:p w14:paraId="300AEF1F"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2E843CBF" w14:textId="77777777" w:rsidR="009C6DE4" w:rsidRPr="00C377EA" w:rsidRDefault="009C6DE4" w:rsidP="0088342F">
            <w:pPr>
              <w:rPr>
                <w:rFonts w:ascii="Arial" w:hAnsi="Arial" w:cs="Arial"/>
                <w:b/>
                <w:bCs/>
                <w:iCs/>
                <w:lang w:val="fr-FR"/>
              </w:rPr>
            </w:pPr>
            <w:r w:rsidRPr="00C377EA">
              <w:rPr>
                <w:rFonts w:ascii="Arial" w:hAnsi="Arial" w:cs="Arial"/>
                <w:b/>
                <w:bCs/>
                <w:iCs/>
                <w:lang w:val="fr-FR"/>
              </w:rPr>
              <w:t>GA</w:t>
            </w:r>
          </w:p>
        </w:tc>
      </w:tr>
      <w:tr w:rsidR="009C6DE4" w:rsidRPr="00C377EA" w14:paraId="67FA92BD" w14:textId="77777777" w:rsidTr="0088342F">
        <w:tc>
          <w:tcPr>
            <w:tcW w:w="2070" w:type="dxa"/>
            <w:tcBorders>
              <w:bottom w:val="single" w:sz="6" w:space="0" w:color="auto"/>
            </w:tcBorders>
          </w:tcPr>
          <w:p w14:paraId="0B585274" w14:textId="77777777" w:rsidR="009C6DE4" w:rsidRPr="00C377EA" w:rsidRDefault="009C6DE4" w:rsidP="0088342F">
            <w:pPr>
              <w:rPr>
                <w:rFonts w:ascii="Arial" w:hAnsi="Arial" w:cs="Arial"/>
                <w:b/>
                <w:bCs/>
                <w:lang w:val="fr-FR"/>
              </w:rPr>
            </w:pPr>
            <w:r w:rsidRPr="00C377EA">
              <w:rPr>
                <w:rFonts w:ascii="Arial" w:hAnsi="Arial" w:cs="Arial"/>
                <w:b/>
                <w:bCs/>
                <w:lang w:val="fr-FR"/>
              </w:rPr>
              <w:t>ZIP CODE</w:t>
            </w:r>
          </w:p>
        </w:tc>
        <w:tc>
          <w:tcPr>
            <w:tcW w:w="4320" w:type="dxa"/>
            <w:tcBorders>
              <w:bottom w:val="single" w:sz="6" w:space="0" w:color="auto"/>
            </w:tcBorders>
          </w:tcPr>
          <w:p w14:paraId="565FDC52" w14:textId="77777777" w:rsidR="009C6DE4" w:rsidRPr="00C377EA" w:rsidRDefault="009C6DE4" w:rsidP="0088342F">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369407C3" w14:textId="77777777" w:rsidR="009C6DE4" w:rsidRPr="00C377EA" w:rsidRDefault="009C6DE4" w:rsidP="0088342F">
            <w:pPr>
              <w:rPr>
                <w:rFonts w:ascii="Arial" w:hAnsi="Arial" w:cs="Arial"/>
                <w:b/>
                <w:bCs/>
                <w:iCs/>
              </w:rPr>
            </w:pPr>
            <w:r w:rsidRPr="00C377EA">
              <w:rPr>
                <w:rFonts w:ascii="Arial" w:hAnsi="Arial" w:cs="Arial"/>
                <w:b/>
                <w:bCs/>
                <w:iCs/>
              </w:rPr>
              <w:t>30084</w:t>
            </w:r>
          </w:p>
        </w:tc>
      </w:tr>
      <w:tr w:rsidR="009C6DE4" w:rsidRPr="00C377EA" w14:paraId="26AD6C75" w14:textId="77777777" w:rsidTr="0088342F">
        <w:trPr>
          <w:cantSplit/>
          <w:trHeight w:val="255"/>
        </w:trPr>
        <w:tc>
          <w:tcPr>
            <w:tcW w:w="8748" w:type="dxa"/>
            <w:gridSpan w:val="3"/>
            <w:tcBorders>
              <w:bottom w:val="single" w:sz="6" w:space="0" w:color="auto"/>
            </w:tcBorders>
            <w:shd w:val="clear" w:color="auto" w:fill="0000FF"/>
          </w:tcPr>
          <w:p w14:paraId="12DC40C4"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6E6537E0" w14:textId="77777777" w:rsidTr="0088342F">
        <w:trPr>
          <w:cantSplit/>
          <w:trHeight w:val="255"/>
        </w:trPr>
        <w:tc>
          <w:tcPr>
            <w:tcW w:w="8748" w:type="dxa"/>
            <w:gridSpan w:val="3"/>
            <w:tcBorders>
              <w:bottom w:val="single" w:sz="6" w:space="0" w:color="auto"/>
            </w:tcBorders>
            <w:shd w:val="clear" w:color="auto" w:fill="99CCFF"/>
          </w:tcPr>
          <w:p w14:paraId="66268265" w14:textId="77777777" w:rsidR="009C6DE4" w:rsidRPr="00C377EA" w:rsidRDefault="009C6DE4" w:rsidP="0088342F">
            <w:pPr>
              <w:pStyle w:val="Heading5"/>
              <w:rPr>
                <w:rFonts w:cs="Arial"/>
                <w:bCs/>
                <w:color w:val="auto"/>
              </w:rPr>
            </w:pPr>
            <w:r w:rsidRPr="00C377EA">
              <w:rPr>
                <w:rFonts w:cs="Arial"/>
                <w:bCs/>
                <w:color w:val="auto"/>
              </w:rPr>
              <w:t>Administrative Section</w:t>
            </w:r>
          </w:p>
        </w:tc>
      </w:tr>
      <w:tr w:rsidR="009C6DE4" w:rsidRPr="00C377EA" w14:paraId="4635B05F" w14:textId="77777777" w:rsidTr="0088342F">
        <w:trPr>
          <w:trHeight w:val="255"/>
        </w:trPr>
        <w:tc>
          <w:tcPr>
            <w:tcW w:w="2070" w:type="dxa"/>
            <w:tcBorders>
              <w:bottom w:val="single" w:sz="6" w:space="0" w:color="auto"/>
            </w:tcBorders>
          </w:tcPr>
          <w:p w14:paraId="3C1D8EC0" w14:textId="77777777" w:rsidR="009C6DE4" w:rsidRPr="00C377EA" w:rsidRDefault="009C6DE4" w:rsidP="0088342F">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54FA37B0"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1E372FE9"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0C215E4F" w14:textId="77777777" w:rsidTr="0088342F">
        <w:trPr>
          <w:cantSplit/>
          <w:trHeight w:val="255"/>
        </w:trPr>
        <w:tc>
          <w:tcPr>
            <w:tcW w:w="8748" w:type="dxa"/>
            <w:gridSpan w:val="3"/>
            <w:tcBorders>
              <w:bottom w:val="single" w:sz="6" w:space="0" w:color="auto"/>
            </w:tcBorders>
            <w:shd w:val="clear" w:color="auto" w:fill="99CCFF"/>
          </w:tcPr>
          <w:p w14:paraId="14BC053B"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1148E29A" w14:textId="77777777" w:rsidTr="0088342F">
        <w:trPr>
          <w:trHeight w:val="255"/>
        </w:trPr>
        <w:tc>
          <w:tcPr>
            <w:tcW w:w="2070" w:type="dxa"/>
            <w:shd w:val="clear" w:color="auto" w:fill="CC99FF"/>
          </w:tcPr>
          <w:p w14:paraId="772BC72D" w14:textId="77777777" w:rsidR="009C6DE4" w:rsidRPr="00C377EA" w:rsidRDefault="009C6DE4" w:rsidP="0088342F">
            <w:pPr>
              <w:rPr>
                <w:rFonts w:ascii="Arial" w:hAnsi="Arial" w:cs="Arial"/>
                <w:b/>
                <w:bCs/>
              </w:rPr>
            </w:pPr>
            <w:r w:rsidRPr="00C377EA">
              <w:rPr>
                <w:rFonts w:ascii="Arial" w:hAnsi="Arial" w:cs="Arial"/>
                <w:b/>
                <w:bCs/>
              </w:rPr>
              <w:t>LNUM</w:t>
            </w:r>
          </w:p>
        </w:tc>
        <w:tc>
          <w:tcPr>
            <w:tcW w:w="4320" w:type="dxa"/>
            <w:shd w:val="clear" w:color="auto" w:fill="CC99FF"/>
          </w:tcPr>
          <w:p w14:paraId="6584F851"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358" w:type="dxa"/>
            <w:shd w:val="clear" w:color="auto" w:fill="CC99FF"/>
          </w:tcPr>
          <w:p w14:paraId="393715B7"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33962666" w14:textId="77777777" w:rsidTr="0088342F">
        <w:trPr>
          <w:trHeight w:val="255"/>
        </w:trPr>
        <w:tc>
          <w:tcPr>
            <w:tcW w:w="2070" w:type="dxa"/>
          </w:tcPr>
          <w:p w14:paraId="3429EE9C"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47B3A725"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358" w:type="dxa"/>
          </w:tcPr>
          <w:p w14:paraId="5220136D" w14:textId="77777777" w:rsidR="009C6DE4" w:rsidRPr="00C377EA" w:rsidRDefault="009C6DE4" w:rsidP="0088342F">
            <w:pPr>
              <w:rPr>
                <w:rFonts w:ascii="Arial" w:hAnsi="Arial" w:cs="Arial"/>
                <w:b/>
                <w:bCs/>
                <w:iCs/>
              </w:rPr>
            </w:pPr>
            <w:r w:rsidRPr="00C377EA">
              <w:rPr>
                <w:rFonts w:ascii="Arial" w:hAnsi="Arial" w:cs="Arial"/>
                <w:b/>
                <w:bCs/>
                <w:iCs/>
              </w:rPr>
              <w:t>N</w:t>
            </w:r>
          </w:p>
        </w:tc>
      </w:tr>
      <w:tr w:rsidR="009C6DE4" w:rsidRPr="00C377EA" w14:paraId="2AB6E1BC" w14:textId="77777777" w:rsidTr="0088342F">
        <w:trPr>
          <w:trHeight w:val="255"/>
        </w:trPr>
        <w:tc>
          <w:tcPr>
            <w:tcW w:w="2070" w:type="dxa"/>
          </w:tcPr>
          <w:p w14:paraId="224BDCD1"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5362F586" w14:textId="77777777" w:rsidR="009C6DE4" w:rsidRPr="00C377EA" w:rsidRDefault="009C6DE4" w:rsidP="0088342F">
            <w:pPr>
              <w:rPr>
                <w:rFonts w:ascii="Arial" w:hAnsi="Arial" w:cs="Arial"/>
                <w:b/>
                <w:bCs/>
              </w:rPr>
            </w:pPr>
            <w:r w:rsidRPr="00C377EA">
              <w:rPr>
                <w:rFonts w:ascii="Arial" w:hAnsi="Arial" w:cs="Arial"/>
                <w:b/>
                <w:bCs/>
              </w:rPr>
              <w:t>Cable Identification</w:t>
            </w:r>
          </w:p>
        </w:tc>
        <w:tc>
          <w:tcPr>
            <w:tcW w:w="2358" w:type="dxa"/>
          </w:tcPr>
          <w:p w14:paraId="1671E6FB" w14:textId="77777777" w:rsidR="009C6DE4" w:rsidRPr="00C377EA" w:rsidRDefault="009C6DE4" w:rsidP="0088342F">
            <w:pPr>
              <w:rPr>
                <w:rFonts w:ascii="Arial" w:hAnsi="Arial" w:cs="Arial"/>
                <w:b/>
                <w:bCs/>
                <w:iCs/>
              </w:rPr>
            </w:pPr>
            <w:r w:rsidRPr="00C377EA">
              <w:rPr>
                <w:rFonts w:ascii="Arial" w:hAnsi="Arial" w:cs="Arial"/>
                <w:b/>
                <w:bCs/>
                <w:iCs/>
              </w:rPr>
              <w:t>PAWS2</w:t>
            </w:r>
          </w:p>
        </w:tc>
      </w:tr>
      <w:tr w:rsidR="009C6DE4" w:rsidRPr="00C377EA" w14:paraId="249893E0" w14:textId="77777777" w:rsidTr="0088342F">
        <w:trPr>
          <w:trHeight w:val="255"/>
        </w:trPr>
        <w:tc>
          <w:tcPr>
            <w:tcW w:w="2070" w:type="dxa"/>
          </w:tcPr>
          <w:p w14:paraId="44FEA5C4" w14:textId="77777777" w:rsidR="009C6DE4" w:rsidRPr="00C377EA" w:rsidRDefault="009C6DE4" w:rsidP="0088342F">
            <w:pPr>
              <w:rPr>
                <w:rFonts w:ascii="Arial" w:hAnsi="Arial" w:cs="Arial"/>
                <w:b/>
                <w:bCs/>
              </w:rPr>
            </w:pPr>
            <w:r w:rsidRPr="00C377EA">
              <w:rPr>
                <w:rFonts w:ascii="Arial" w:hAnsi="Arial" w:cs="Arial"/>
                <w:b/>
                <w:bCs/>
              </w:rPr>
              <w:t>CHAN/PAIR</w:t>
            </w:r>
          </w:p>
        </w:tc>
        <w:tc>
          <w:tcPr>
            <w:tcW w:w="4320" w:type="dxa"/>
          </w:tcPr>
          <w:p w14:paraId="782A1A14"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358" w:type="dxa"/>
          </w:tcPr>
          <w:p w14:paraId="02377538" w14:textId="77777777" w:rsidR="009C6DE4" w:rsidRPr="00C377EA" w:rsidRDefault="009C6DE4" w:rsidP="0088342F">
            <w:pPr>
              <w:rPr>
                <w:rFonts w:ascii="Arial" w:hAnsi="Arial" w:cs="Arial"/>
                <w:b/>
                <w:bCs/>
                <w:iCs/>
              </w:rPr>
            </w:pPr>
            <w:r w:rsidRPr="00C377EA">
              <w:rPr>
                <w:rFonts w:ascii="Arial" w:hAnsi="Arial" w:cs="Arial"/>
                <w:b/>
                <w:bCs/>
                <w:iCs/>
              </w:rPr>
              <w:t>21</w:t>
            </w:r>
          </w:p>
        </w:tc>
      </w:tr>
    </w:tbl>
    <w:p w14:paraId="0C6DCA81" w14:textId="77777777" w:rsidR="009C6DE4" w:rsidRPr="00082F95" w:rsidRDefault="009C6DE4" w:rsidP="009C6DE4">
      <w:pPr>
        <w:rPr>
          <w:rFonts w:ascii="Arial" w:hAnsi="Arial" w:cs="Arial"/>
          <w:b/>
          <w:bCs/>
        </w:rPr>
      </w:pPr>
    </w:p>
    <w:p w14:paraId="6AFE5DF9" w14:textId="77777777" w:rsidR="009C6DE4" w:rsidRDefault="009C6DE4" w:rsidP="009C6DE4"/>
    <w:p w14:paraId="3B68129E" w14:textId="77777777" w:rsidR="009C6DE4" w:rsidRDefault="009C6DE4" w:rsidP="009C6DE4"/>
    <w:p w14:paraId="229F064D" w14:textId="77777777" w:rsidR="009C6DE4" w:rsidRDefault="009C6DE4" w:rsidP="009C6DE4"/>
    <w:p w14:paraId="49C175B7" w14:textId="77777777" w:rsidR="009C6DE4" w:rsidRDefault="009C6DE4" w:rsidP="009C6DE4"/>
    <w:p w14:paraId="1DCDBABC" w14:textId="77777777" w:rsidR="009C6DE4" w:rsidRDefault="009C6DE4" w:rsidP="009C6DE4">
      <w:r w:rsidRPr="004A17B9">
        <w:t>XML INPUT:</w:t>
      </w:r>
    </w:p>
    <w:p w14:paraId="78817C2F" w14:textId="77777777" w:rsidR="009C6DE4" w:rsidRPr="004A17B9" w:rsidRDefault="009C6DE4" w:rsidP="009C6DE4"/>
    <w:p w14:paraId="4A243587" w14:textId="393552E4" w:rsidR="009C6DE4" w:rsidRPr="004A17B9" w:rsidRDefault="009C6DE4" w:rsidP="00435500">
      <w:pPr>
        <w:ind w:hanging="240"/>
        <w:rPr>
          <w:szCs w:val="20"/>
        </w:rPr>
      </w:pPr>
      <w:r w:rsidRPr="004A17B9">
        <w:rPr>
          <w:rFonts w:cs="Courier New"/>
          <w:bCs/>
          <w:color w:val="FF0000"/>
        </w:rPr>
        <w:t> </w:t>
      </w:r>
      <w:r w:rsidRPr="004A17B9">
        <w:rPr>
          <w:szCs w:val="20"/>
        </w:rPr>
        <w:t xml:space="preserve"> </w:t>
      </w:r>
    </w:p>
    <w:p w14:paraId="6A265581"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header</w:t>
      </w:r>
      <w:r w:rsidRPr="004A17B9">
        <w:rPr>
          <w:color w:val="0000FF"/>
        </w:rPr>
        <w:t>&gt;</w:t>
      </w:r>
    </w:p>
    <w:p w14:paraId="5BAB316B" w14:textId="77777777" w:rsidR="009C6DE4" w:rsidRPr="004A17B9" w:rsidRDefault="009C6DE4" w:rsidP="009C6DE4">
      <w:pPr>
        <w:ind w:hanging="480"/>
        <w:rPr>
          <w:szCs w:val="20"/>
        </w:rPr>
      </w:pPr>
      <w:hyperlink r:id="rId1785"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order:LSR_ORD_REQ</w:t>
      </w:r>
      <w:r w:rsidRPr="004A17B9">
        <w:rPr>
          <w:color w:val="0000FF"/>
        </w:rPr>
        <w:t>&gt;</w:t>
      </w:r>
    </w:p>
    <w:p w14:paraId="5193C3DD" w14:textId="77777777" w:rsidR="009C6DE4" w:rsidRPr="004A17B9" w:rsidRDefault="009C6DE4" w:rsidP="009C6DE4">
      <w:pPr>
        <w:ind w:hanging="480"/>
        <w:rPr>
          <w:szCs w:val="20"/>
        </w:rPr>
      </w:pPr>
      <w:hyperlink r:id="rId1786"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order:HDR</w:t>
      </w:r>
      <w:r w:rsidRPr="004A17B9">
        <w:rPr>
          <w:color w:val="0000FF"/>
        </w:rPr>
        <w:t>&gt;</w:t>
      </w:r>
    </w:p>
    <w:p w14:paraId="2CCDE80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order:CCNA</w:t>
      </w:r>
      <w:r w:rsidRPr="004A17B9">
        <w:rPr>
          <w:color w:val="0000FF"/>
        </w:rPr>
        <w:t>&gt;</w:t>
      </w:r>
      <w:r w:rsidRPr="004A17B9">
        <w:rPr>
          <w:bCs/>
        </w:rPr>
        <w:t>ZXL</w:t>
      </w:r>
      <w:r w:rsidRPr="004A17B9">
        <w:rPr>
          <w:color w:val="0000FF"/>
        </w:rPr>
        <w:t>&lt;/</w:t>
      </w:r>
      <w:r w:rsidRPr="004A17B9">
        <w:rPr>
          <w:color w:val="990000"/>
        </w:rPr>
        <w:t>order:CCNA</w:t>
      </w:r>
      <w:r w:rsidRPr="004A17B9">
        <w:rPr>
          <w:color w:val="0000FF"/>
        </w:rPr>
        <w:t>&gt;</w:t>
      </w:r>
      <w:r w:rsidRPr="004A17B9">
        <w:rPr>
          <w:szCs w:val="20"/>
        </w:rPr>
        <w:t xml:space="preserve"> </w:t>
      </w:r>
    </w:p>
    <w:p w14:paraId="724A255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order:PON</w:t>
      </w:r>
      <w:r w:rsidRPr="004A17B9">
        <w:rPr>
          <w:color w:val="0000FF"/>
        </w:rPr>
        <w:t>&gt;</w:t>
      </w:r>
      <w:r w:rsidRPr="004A17B9">
        <w:rPr>
          <w:bCs/>
        </w:rPr>
        <w:t>CVT0A079R31</w:t>
      </w:r>
      <w:r w:rsidRPr="004A17B9">
        <w:rPr>
          <w:color w:val="0000FF"/>
        </w:rPr>
        <w:t>&lt;/</w:t>
      </w:r>
      <w:r w:rsidRPr="004A17B9">
        <w:rPr>
          <w:color w:val="990000"/>
        </w:rPr>
        <w:t>order:PON</w:t>
      </w:r>
      <w:r w:rsidRPr="004A17B9">
        <w:rPr>
          <w:color w:val="0000FF"/>
        </w:rPr>
        <w:t>&gt;</w:t>
      </w:r>
      <w:r w:rsidRPr="004A17B9">
        <w:rPr>
          <w:szCs w:val="20"/>
        </w:rPr>
        <w:t xml:space="preserve"> </w:t>
      </w:r>
    </w:p>
    <w:p w14:paraId="218820B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order:VER</w:t>
      </w:r>
      <w:r w:rsidRPr="004A17B9">
        <w:rPr>
          <w:color w:val="0000FF"/>
        </w:rPr>
        <w:t>&gt;</w:t>
      </w:r>
      <w:r w:rsidRPr="004A17B9">
        <w:rPr>
          <w:bCs/>
        </w:rPr>
        <w:t>00</w:t>
      </w:r>
      <w:r w:rsidRPr="004A17B9">
        <w:rPr>
          <w:color w:val="0000FF"/>
        </w:rPr>
        <w:t>&lt;/</w:t>
      </w:r>
      <w:r w:rsidRPr="004A17B9">
        <w:rPr>
          <w:color w:val="990000"/>
        </w:rPr>
        <w:t>order:VER</w:t>
      </w:r>
      <w:r w:rsidRPr="004A17B9">
        <w:rPr>
          <w:color w:val="0000FF"/>
        </w:rPr>
        <w:t>&gt;</w:t>
      </w:r>
      <w:r w:rsidRPr="004A17B9">
        <w:rPr>
          <w:szCs w:val="20"/>
        </w:rPr>
        <w:t xml:space="preserve"> </w:t>
      </w:r>
    </w:p>
    <w:p w14:paraId="7E5B4A9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order:AN</w:t>
      </w:r>
      <w:r w:rsidRPr="004A17B9">
        <w:rPr>
          <w:color w:val="0000FF"/>
        </w:rPr>
        <w:t>&gt;</w:t>
      </w:r>
      <w:r w:rsidRPr="004A17B9">
        <w:rPr>
          <w:bCs/>
        </w:rPr>
        <w:t>770M038644</w:t>
      </w:r>
      <w:r w:rsidRPr="004A17B9">
        <w:rPr>
          <w:color w:val="0000FF"/>
        </w:rPr>
        <w:t>&lt;/</w:t>
      </w:r>
      <w:r w:rsidRPr="004A17B9">
        <w:rPr>
          <w:color w:val="990000"/>
        </w:rPr>
        <w:t>order:AN</w:t>
      </w:r>
      <w:r w:rsidRPr="004A17B9">
        <w:rPr>
          <w:color w:val="0000FF"/>
        </w:rPr>
        <w:t>&gt;</w:t>
      </w:r>
      <w:r w:rsidRPr="004A17B9">
        <w:rPr>
          <w:szCs w:val="20"/>
        </w:rPr>
        <w:t xml:space="preserve"> </w:t>
      </w:r>
    </w:p>
    <w:p w14:paraId="0F4A763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order:RVER</w:t>
      </w:r>
      <w:r w:rsidRPr="004A17B9">
        <w:rPr>
          <w:color w:val="0000FF"/>
        </w:rPr>
        <w:t>&gt;</w:t>
      </w:r>
      <w:r w:rsidRPr="004A17B9">
        <w:rPr>
          <w:bCs/>
        </w:rPr>
        <w:t>10.05</w:t>
      </w:r>
      <w:r w:rsidRPr="004A17B9">
        <w:rPr>
          <w:color w:val="0000FF"/>
        </w:rPr>
        <w:t>&lt;/</w:t>
      </w:r>
      <w:r w:rsidRPr="004A17B9">
        <w:rPr>
          <w:color w:val="990000"/>
        </w:rPr>
        <w:t>order:RVER</w:t>
      </w:r>
      <w:r w:rsidRPr="004A17B9">
        <w:rPr>
          <w:color w:val="0000FF"/>
        </w:rPr>
        <w:t>&gt;</w:t>
      </w:r>
      <w:r w:rsidRPr="004A17B9">
        <w:rPr>
          <w:szCs w:val="20"/>
        </w:rPr>
        <w:t xml:space="preserve"> </w:t>
      </w:r>
    </w:p>
    <w:p w14:paraId="36A5647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order:CC</w:t>
      </w:r>
      <w:r w:rsidRPr="004A17B9">
        <w:rPr>
          <w:color w:val="0000FF"/>
        </w:rPr>
        <w:t>&gt;</w:t>
      </w:r>
      <w:r w:rsidRPr="004A17B9">
        <w:rPr>
          <w:bCs/>
        </w:rPr>
        <w:t>9999</w:t>
      </w:r>
      <w:r w:rsidRPr="004A17B9">
        <w:rPr>
          <w:color w:val="0000FF"/>
        </w:rPr>
        <w:t>&lt;/</w:t>
      </w:r>
      <w:r w:rsidRPr="004A17B9">
        <w:rPr>
          <w:color w:val="990000"/>
        </w:rPr>
        <w:t>order:CC</w:t>
      </w:r>
      <w:r w:rsidRPr="004A17B9">
        <w:rPr>
          <w:color w:val="0000FF"/>
        </w:rPr>
        <w:t>&gt;</w:t>
      </w:r>
      <w:r w:rsidRPr="004A17B9">
        <w:rPr>
          <w:szCs w:val="20"/>
        </w:rPr>
        <w:t xml:space="preserve"> </w:t>
      </w:r>
    </w:p>
    <w:p w14:paraId="020BC5D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order:STATE</w:t>
      </w:r>
      <w:r w:rsidRPr="004A17B9">
        <w:rPr>
          <w:color w:val="0000FF"/>
        </w:rPr>
        <w:t>&gt;</w:t>
      </w:r>
      <w:r w:rsidRPr="004A17B9">
        <w:rPr>
          <w:bCs/>
        </w:rPr>
        <w:t>GA</w:t>
      </w:r>
      <w:r w:rsidRPr="004A17B9">
        <w:rPr>
          <w:color w:val="0000FF"/>
        </w:rPr>
        <w:t>&lt;/</w:t>
      </w:r>
      <w:r w:rsidRPr="004A17B9">
        <w:rPr>
          <w:color w:val="990000"/>
        </w:rPr>
        <w:t>order:STATE</w:t>
      </w:r>
      <w:r w:rsidRPr="004A17B9">
        <w:rPr>
          <w:color w:val="0000FF"/>
        </w:rPr>
        <w:t>&gt;</w:t>
      </w:r>
      <w:r w:rsidRPr="004A17B9">
        <w:rPr>
          <w:szCs w:val="20"/>
        </w:rPr>
        <w:t xml:space="preserve"> </w:t>
      </w:r>
    </w:p>
    <w:p w14:paraId="18B224DF"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order:MSG_TIMESTAMP</w:t>
      </w:r>
      <w:r w:rsidRPr="004A17B9">
        <w:rPr>
          <w:color w:val="0000FF"/>
        </w:rPr>
        <w:t>&gt;</w:t>
      </w:r>
      <w:r w:rsidRPr="004A17B9">
        <w:rPr>
          <w:bCs/>
        </w:rPr>
        <w:t>2009-06-22T09:04:44-05:00</w:t>
      </w:r>
      <w:r w:rsidRPr="004A17B9">
        <w:rPr>
          <w:color w:val="0000FF"/>
        </w:rPr>
        <w:t>&lt;/</w:t>
      </w:r>
      <w:r w:rsidRPr="004A17B9">
        <w:rPr>
          <w:color w:val="990000"/>
        </w:rPr>
        <w:t>order:MSG_TIMESTAMP</w:t>
      </w:r>
      <w:r w:rsidRPr="004A17B9">
        <w:rPr>
          <w:color w:val="0000FF"/>
        </w:rPr>
        <w:t>&gt;</w:t>
      </w:r>
      <w:r w:rsidRPr="004A17B9">
        <w:rPr>
          <w:szCs w:val="20"/>
        </w:rPr>
        <w:t xml:space="preserve"> </w:t>
      </w:r>
    </w:p>
    <w:p w14:paraId="053D4F5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order:DTSENT</w:t>
      </w:r>
      <w:r w:rsidRPr="004A17B9">
        <w:rPr>
          <w:color w:val="0000FF"/>
        </w:rPr>
        <w:t>&gt;</w:t>
      </w:r>
      <w:r w:rsidRPr="004A17B9">
        <w:rPr>
          <w:bCs/>
        </w:rPr>
        <w:t>200906220904AM</w:t>
      </w:r>
      <w:r w:rsidRPr="004A17B9">
        <w:rPr>
          <w:color w:val="0000FF"/>
        </w:rPr>
        <w:t>&lt;/</w:t>
      </w:r>
      <w:r w:rsidRPr="004A17B9">
        <w:rPr>
          <w:color w:val="990000"/>
        </w:rPr>
        <w:t>order:DTSENT</w:t>
      </w:r>
      <w:r w:rsidRPr="004A17B9">
        <w:rPr>
          <w:color w:val="0000FF"/>
        </w:rPr>
        <w:t>&gt;</w:t>
      </w:r>
      <w:r w:rsidRPr="004A17B9">
        <w:rPr>
          <w:szCs w:val="20"/>
        </w:rPr>
        <w:t xml:space="preserve"> </w:t>
      </w:r>
    </w:p>
    <w:p w14:paraId="1C197C4C"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order:HDR</w:t>
      </w:r>
      <w:r w:rsidRPr="004A17B9">
        <w:rPr>
          <w:color w:val="0000FF"/>
        </w:rPr>
        <w:t>&gt;</w:t>
      </w:r>
    </w:p>
    <w:p w14:paraId="18C23239" w14:textId="77777777" w:rsidR="009C6DE4" w:rsidRPr="004A17B9" w:rsidRDefault="009C6DE4" w:rsidP="009C6DE4">
      <w:pPr>
        <w:ind w:hanging="480"/>
        <w:rPr>
          <w:szCs w:val="20"/>
        </w:rPr>
      </w:pPr>
      <w:hyperlink r:id="rId1787"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order:LSR</w:t>
      </w:r>
      <w:r w:rsidRPr="004A17B9">
        <w:rPr>
          <w:color w:val="0000FF"/>
        </w:rPr>
        <w:t>&gt;</w:t>
      </w:r>
    </w:p>
    <w:p w14:paraId="6D0D7A8A" w14:textId="77777777" w:rsidR="009C6DE4" w:rsidRPr="004A17B9" w:rsidRDefault="009C6DE4" w:rsidP="009C6DE4">
      <w:pPr>
        <w:ind w:hanging="480"/>
        <w:rPr>
          <w:szCs w:val="20"/>
        </w:rPr>
      </w:pPr>
      <w:hyperlink r:id="rId1788"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order:LSR_ADMIN</w:t>
      </w:r>
      <w:r w:rsidRPr="004A17B9">
        <w:rPr>
          <w:color w:val="0000FF"/>
        </w:rPr>
        <w:t>&gt;</w:t>
      </w:r>
    </w:p>
    <w:p w14:paraId="3922E51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order:SC</w:t>
      </w:r>
      <w:r w:rsidRPr="004A17B9">
        <w:rPr>
          <w:color w:val="0000FF"/>
        </w:rPr>
        <w:t>&gt;</w:t>
      </w:r>
      <w:r w:rsidRPr="004A17B9">
        <w:rPr>
          <w:bCs/>
        </w:rPr>
        <w:t>LCSC</w:t>
      </w:r>
      <w:r w:rsidRPr="004A17B9">
        <w:rPr>
          <w:color w:val="0000FF"/>
        </w:rPr>
        <w:t>&lt;/</w:t>
      </w:r>
      <w:r w:rsidRPr="004A17B9">
        <w:rPr>
          <w:color w:val="990000"/>
        </w:rPr>
        <w:t>order:SC</w:t>
      </w:r>
      <w:r w:rsidRPr="004A17B9">
        <w:rPr>
          <w:color w:val="0000FF"/>
        </w:rPr>
        <w:t>&gt;</w:t>
      </w:r>
      <w:r w:rsidRPr="004A17B9">
        <w:rPr>
          <w:szCs w:val="20"/>
        </w:rPr>
        <w:t xml:space="preserve"> </w:t>
      </w:r>
    </w:p>
    <w:p w14:paraId="0ABA6411"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order:PROJECT</w:t>
      </w:r>
      <w:r w:rsidRPr="004A17B9">
        <w:rPr>
          <w:color w:val="0000FF"/>
        </w:rPr>
        <w:t>&gt;</w:t>
      </w:r>
      <w:r w:rsidRPr="004A17B9">
        <w:rPr>
          <w:bCs/>
        </w:rPr>
        <w:t>CAVENOBILL</w:t>
      </w:r>
      <w:r w:rsidRPr="004A17B9">
        <w:rPr>
          <w:color w:val="0000FF"/>
        </w:rPr>
        <w:t>&lt;/</w:t>
      </w:r>
      <w:r w:rsidRPr="004A17B9">
        <w:rPr>
          <w:color w:val="990000"/>
        </w:rPr>
        <w:t>order:PROJECT</w:t>
      </w:r>
      <w:r w:rsidRPr="004A17B9">
        <w:rPr>
          <w:color w:val="0000FF"/>
        </w:rPr>
        <w:t>&gt;</w:t>
      </w:r>
      <w:r w:rsidRPr="004A17B9">
        <w:rPr>
          <w:szCs w:val="20"/>
        </w:rPr>
        <w:t xml:space="preserve"> </w:t>
      </w:r>
    </w:p>
    <w:p w14:paraId="2B9D9E11"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order:REQTYP</w:t>
      </w:r>
      <w:r w:rsidRPr="004A17B9">
        <w:rPr>
          <w:color w:val="0000FF"/>
        </w:rPr>
        <w:t>&gt;</w:t>
      </w:r>
      <w:r w:rsidRPr="004A17B9">
        <w:rPr>
          <w:bCs/>
        </w:rPr>
        <w:t>AB</w:t>
      </w:r>
      <w:r w:rsidRPr="004A17B9">
        <w:rPr>
          <w:color w:val="0000FF"/>
        </w:rPr>
        <w:t>&lt;/</w:t>
      </w:r>
      <w:r w:rsidRPr="004A17B9">
        <w:rPr>
          <w:color w:val="990000"/>
        </w:rPr>
        <w:t>order:REQTYP</w:t>
      </w:r>
      <w:r w:rsidRPr="004A17B9">
        <w:rPr>
          <w:color w:val="0000FF"/>
        </w:rPr>
        <w:t>&gt;</w:t>
      </w:r>
      <w:r w:rsidRPr="004A17B9">
        <w:rPr>
          <w:szCs w:val="20"/>
        </w:rPr>
        <w:t xml:space="preserve"> </w:t>
      </w:r>
    </w:p>
    <w:p w14:paraId="58C5CD5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order:ACT</w:t>
      </w:r>
      <w:r w:rsidRPr="004A17B9">
        <w:rPr>
          <w:color w:val="0000FF"/>
        </w:rPr>
        <w:t>&gt;</w:t>
      </w:r>
      <w:r w:rsidRPr="004A17B9">
        <w:rPr>
          <w:bCs/>
        </w:rPr>
        <w:t>N</w:t>
      </w:r>
      <w:r w:rsidRPr="004A17B9">
        <w:rPr>
          <w:color w:val="0000FF"/>
        </w:rPr>
        <w:t>&lt;/</w:t>
      </w:r>
      <w:r w:rsidRPr="004A17B9">
        <w:rPr>
          <w:color w:val="990000"/>
        </w:rPr>
        <w:t>order:ACT</w:t>
      </w:r>
      <w:r w:rsidRPr="004A17B9">
        <w:rPr>
          <w:color w:val="0000FF"/>
        </w:rPr>
        <w:t>&gt;</w:t>
      </w:r>
      <w:r w:rsidRPr="004A17B9">
        <w:rPr>
          <w:szCs w:val="20"/>
        </w:rPr>
        <w:t xml:space="preserve"> </w:t>
      </w:r>
    </w:p>
    <w:p w14:paraId="376444CC" w14:textId="77777777" w:rsidR="009C6DE4" w:rsidRPr="004A17B9" w:rsidRDefault="009C6DE4" w:rsidP="009C6DE4">
      <w:pPr>
        <w:ind w:hanging="480"/>
        <w:rPr>
          <w:szCs w:val="20"/>
        </w:rPr>
      </w:pPr>
      <w:hyperlink r:id="rId1789"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order:AUTHORIZATION</w:t>
      </w:r>
      <w:r w:rsidRPr="004A17B9">
        <w:rPr>
          <w:color w:val="0000FF"/>
        </w:rPr>
        <w:t>&gt;</w:t>
      </w:r>
    </w:p>
    <w:p w14:paraId="1CB0220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order:TOS</w:t>
      </w:r>
      <w:r w:rsidRPr="004A17B9">
        <w:rPr>
          <w:color w:val="0000FF"/>
        </w:rPr>
        <w:t>&gt;</w:t>
      </w:r>
      <w:r w:rsidRPr="004A17B9">
        <w:rPr>
          <w:bCs/>
        </w:rPr>
        <w:t>1B--</w:t>
      </w:r>
      <w:r w:rsidRPr="004A17B9">
        <w:rPr>
          <w:color w:val="0000FF"/>
        </w:rPr>
        <w:t>&lt;/</w:t>
      </w:r>
      <w:r w:rsidRPr="004A17B9">
        <w:rPr>
          <w:color w:val="990000"/>
        </w:rPr>
        <w:t>order:TOS</w:t>
      </w:r>
      <w:r w:rsidRPr="004A17B9">
        <w:rPr>
          <w:color w:val="0000FF"/>
        </w:rPr>
        <w:t>&gt;</w:t>
      </w:r>
      <w:r w:rsidRPr="004A17B9">
        <w:rPr>
          <w:szCs w:val="20"/>
        </w:rPr>
        <w:t xml:space="preserve"> </w:t>
      </w:r>
    </w:p>
    <w:p w14:paraId="2C16FB5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order:DDD</w:t>
      </w:r>
      <w:r w:rsidRPr="004A17B9">
        <w:rPr>
          <w:color w:val="0000FF"/>
        </w:rPr>
        <w:t>&gt;</w:t>
      </w:r>
      <w:r w:rsidRPr="004A17B9">
        <w:rPr>
          <w:bCs/>
        </w:rPr>
        <w:t>20091231</w:t>
      </w:r>
      <w:r w:rsidRPr="004A17B9">
        <w:rPr>
          <w:color w:val="0000FF"/>
        </w:rPr>
        <w:t>&lt;/</w:t>
      </w:r>
      <w:r w:rsidRPr="004A17B9">
        <w:rPr>
          <w:color w:val="990000"/>
        </w:rPr>
        <w:t>order:DDD</w:t>
      </w:r>
      <w:r w:rsidRPr="004A17B9">
        <w:rPr>
          <w:color w:val="0000FF"/>
        </w:rPr>
        <w:t>&gt;</w:t>
      </w:r>
      <w:r w:rsidRPr="004A17B9">
        <w:rPr>
          <w:szCs w:val="20"/>
        </w:rPr>
        <w:t xml:space="preserve"> </w:t>
      </w:r>
    </w:p>
    <w:p w14:paraId="08B49E9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order:ACTL</w:t>
      </w:r>
      <w:r w:rsidRPr="004A17B9">
        <w:rPr>
          <w:color w:val="0000FF"/>
        </w:rPr>
        <w:t>&gt;</w:t>
      </w:r>
      <w:r w:rsidRPr="004A17B9">
        <w:rPr>
          <w:bCs/>
        </w:rPr>
        <w:t>TUKRGAMADS2</w:t>
      </w:r>
      <w:r w:rsidRPr="004A17B9">
        <w:rPr>
          <w:color w:val="0000FF"/>
        </w:rPr>
        <w:t>&lt;/</w:t>
      </w:r>
      <w:r w:rsidRPr="004A17B9">
        <w:rPr>
          <w:color w:val="990000"/>
        </w:rPr>
        <w:t>order:ACTL</w:t>
      </w:r>
      <w:r w:rsidRPr="004A17B9">
        <w:rPr>
          <w:color w:val="0000FF"/>
        </w:rPr>
        <w:t>&gt;</w:t>
      </w:r>
      <w:r w:rsidRPr="004A17B9">
        <w:rPr>
          <w:szCs w:val="20"/>
        </w:rPr>
        <w:t xml:space="preserve"> </w:t>
      </w:r>
    </w:p>
    <w:p w14:paraId="1435790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order:NC</w:t>
      </w:r>
      <w:r w:rsidRPr="004A17B9">
        <w:rPr>
          <w:color w:val="0000FF"/>
        </w:rPr>
        <w:t>&gt;</w:t>
      </w:r>
      <w:r w:rsidRPr="004A17B9">
        <w:rPr>
          <w:bCs/>
        </w:rPr>
        <w:t>TY--</w:t>
      </w:r>
      <w:r w:rsidRPr="004A17B9">
        <w:rPr>
          <w:color w:val="0000FF"/>
        </w:rPr>
        <w:t>&lt;/</w:t>
      </w:r>
      <w:r w:rsidRPr="004A17B9">
        <w:rPr>
          <w:color w:val="990000"/>
        </w:rPr>
        <w:t>order:NC</w:t>
      </w:r>
      <w:r w:rsidRPr="004A17B9">
        <w:rPr>
          <w:color w:val="0000FF"/>
        </w:rPr>
        <w:t>&gt;</w:t>
      </w:r>
      <w:r w:rsidRPr="004A17B9">
        <w:rPr>
          <w:szCs w:val="20"/>
        </w:rPr>
        <w:t xml:space="preserve"> </w:t>
      </w:r>
    </w:p>
    <w:p w14:paraId="6270B76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order:AUTHORIZATION</w:t>
      </w:r>
      <w:r w:rsidRPr="004A17B9">
        <w:rPr>
          <w:color w:val="0000FF"/>
        </w:rPr>
        <w:t>&gt;</w:t>
      </w:r>
    </w:p>
    <w:p w14:paraId="19394E5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order:LSR_ADMIN</w:t>
      </w:r>
      <w:r w:rsidRPr="004A17B9">
        <w:rPr>
          <w:color w:val="0000FF"/>
        </w:rPr>
        <w:t>&gt;</w:t>
      </w:r>
    </w:p>
    <w:p w14:paraId="467F9B4D" w14:textId="77777777" w:rsidR="009C6DE4" w:rsidRPr="004A17B9" w:rsidRDefault="009C6DE4" w:rsidP="009C6DE4">
      <w:pPr>
        <w:ind w:hanging="480"/>
        <w:rPr>
          <w:szCs w:val="20"/>
        </w:rPr>
      </w:pPr>
      <w:hyperlink r:id="rId1790"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order:LSR_BILL</w:t>
      </w:r>
      <w:r w:rsidRPr="004A17B9">
        <w:rPr>
          <w:color w:val="0000FF"/>
        </w:rPr>
        <w:t>&gt;</w:t>
      </w:r>
    </w:p>
    <w:p w14:paraId="2875B33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order:BAN1</w:t>
      </w:r>
      <w:r w:rsidRPr="004A17B9">
        <w:rPr>
          <w:color w:val="0000FF"/>
        </w:rPr>
        <w:t>&gt;</w:t>
      </w:r>
      <w:r w:rsidRPr="004A17B9">
        <w:rPr>
          <w:bCs/>
        </w:rPr>
        <w:t>770Q887771771</w:t>
      </w:r>
      <w:r w:rsidRPr="004A17B9">
        <w:rPr>
          <w:color w:val="0000FF"/>
        </w:rPr>
        <w:t>&lt;/</w:t>
      </w:r>
      <w:r w:rsidRPr="004A17B9">
        <w:rPr>
          <w:color w:val="990000"/>
        </w:rPr>
        <w:t>order:BAN1</w:t>
      </w:r>
      <w:r w:rsidRPr="004A17B9">
        <w:rPr>
          <w:color w:val="0000FF"/>
        </w:rPr>
        <w:t>&gt;</w:t>
      </w:r>
      <w:r w:rsidRPr="004A17B9">
        <w:rPr>
          <w:szCs w:val="20"/>
        </w:rPr>
        <w:t xml:space="preserve"> </w:t>
      </w:r>
    </w:p>
    <w:p w14:paraId="4668069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order:ACNA</w:t>
      </w:r>
      <w:r w:rsidRPr="004A17B9">
        <w:rPr>
          <w:color w:val="0000FF"/>
        </w:rPr>
        <w:t>&gt;</w:t>
      </w:r>
      <w:r w:rsidRPr="004A17B9">
        <w:rPr>
          <w:bCs/>
        </w:rPr>
        <w:t>ZXL</w:t>
      </w:r>
      <w:r w:rsidRPr="004A17B9">
        <w:rPr>
          <w:color w:val="0000FF"/>
        </w:rPr>
        <w:t>&lt;/</w:t>
      </w:r>
      <w:r w:rsidRPr="004A17B9">
        <w:rPr>
          <w:color w:val="990000"/>
        </w:rPr>
        <w:t>order:ACNA</w:t>
      </w:r>
      <w:r w:rsidRPr="004A17B9">
        <w:rPr>
          <w:color w:val="0000FF"/>
        </w:rPr>
        <w:t>&gt;</w:t>
      </w:r>
      <w:r w:rsidRPr="004A17B9">
        <w:rPr>
          <w:szCs w:val="20"/>
        </w:rPr>
        <w:t xml:space="preserve"> </w:t>
      </w:r>
    </w:p>
    <w:p w14:paraId="1FD193A4"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order:LSR_BILL</w:t>
      </w:r>
      <w:r w:rsidRPr="004A17B9">
        <w:rPr>
          <w:color w:val="0000FF"/>
        </w:rPr>
        <w:t>&gt;</w:t>
      </w:r>
    </w:p>
    <w:p w14:paraId="4619CAAD" w14:textId="77777777" w:rsidR="009C6DE4" w:rsidRPr="004A17B9" w:rsidRDefault="009C6DE4" w:rsidP="009C6DE4">
      <w:pPr>
        <w:ind w:hanging="480"/>
        <w:rPr>
          <w:szCs w:val="20"/>
        </w:rPr>
      </w:pPr>
      <w:hyperlink r:id="rId1791"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order:CONTACT</w:t>
      </w:r>
      <w:r w:rsidRPr="004A17B9">
        <w:rPr>
          <w:color w:val="0000FF"/>
        </w:rPr>
        <w:t>&gt;</w:t>
      </w:r>
    </w:p>
    <w:p w14:paraId="66812F5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order:INIT</w:t>
      </w:r>
      <w:r w:rsidRPr="004A17B9">
        <w:rPr>
          <w:color w:val="0000FF"/>
        </w:rPr>
        <w:t>&gt;</w:t>
      </w:r>
      <w:r w:rsidRPr="004A17B9">
        <w:rPr>
          <w:bCs/>
        </w:rPr>
        <w:t>BOJANGLES</w:t>
      </w:r>
      <w:r w:rsidRPr="004A17B9">
        <w:rPr>
          <w:color w:val="0000FF"/>
        </w:rPr>
        <w:t>&lt;/</w:t>
      </w:r>
      <w:r w:rsidRPr="004A17B9">
        <w:rPr>
          <w:color w:val="990000"/>
        </w:rPr>
        <w:t>order:INIT</w:t>
      </w:r>
      <w:r w:rsidRPr="004A17B9">
        <w:rPr>
          <w:color w:val="0000FF"/>
        </w:rPr>
        <w:t>&gt;</w:t>
      </w:r>
      <w:r w:rsidRPr="004A17B9">
        <w:rPr>
          <w:szCs w:val="20"/>
        </w:rPr>
        <w:t xml:space="preserve"> </w:t>
      </w:r>
    </w:p>
    <w:p w14:paraId="05028E1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order:INIT_TEL_NO</w:t>
      </w:r>
      <w:r w:rsidRPr="004A17B9">
        <w:rPr>
          <w:color w:val="0000FF"/>
        </w:rPr>
        <w:t>&gt;</w:t>
      </w:r>
      <w:r w:rsidRPr="004A17B9">
        <w:rPr>
          <w:bCs/>
        </w:rPr>
        <w:t>88884448888</w:t>
      </w:r>
      <w:r w:rsidRPr="004A17B9">
        <w:rPr>
          <w:color w:val="0000FF"/>
        </w:rPr>
        <w:t>&lt;/</w:t>
      </w:r>
      <w:r w:rsidRPr="004A17B9">
        <w:rPr>
          <w:color w:val="990000"/>
        </w:rPr>
        <w:t>order:INIT_TEL_NO</w:t>
      </w:r>
      <w:r w:rsidRPr="004A17B9">
        <w:rPr>
          <w:color w:val="0000FF"/>
        </w:rPr>
        <w:t>&gt;</w:t>
      </w:r>
      <w:r w:rsidRPr="004A17B9">
        <w:rPr>
          <w:szCs w:val="20"/>
        </w:rPr>
        <w:t xml:space="preserve"> </w:t>
      </w:r>
    </w:p>
    <w:p w14:paraId="4E123F5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order:INIT_FAX_NO</w:t>
      </w:r>
      <w:r w:rsidRPr="004A17B9">
        <w:rPr>
          <w:color w:val="0000FF"/>
        </w:rPr>
        <w:t>&gt;</w:t>
      </w:r>
      <w:r w:rsidRPr="004A17B9">
        <w:rPr>
          <w:bCs/>
        </w:rPr>
        <w:t>4448884444</w:t>
      </w:r>
      <w:r w:rsidRPr="004A17B9">
        <w:rPr>
          <w:color w:val="0000FF"/>
        </w:rPr>
        <w:t>&lt;/</w:t>
      </w:r>
      <w:r w:rsidRPr="004A17B9">
        <w:rPr>
          <w:color w:val="990000"/>
        </w:rPr>
        <w:t>order:INIT_FAX_NO</w:t>
      </w:r>
      <w:r w:rsidRPr="004A17B9">
        <w:rPr>
          <w:color w:val="0000FF"/>
        </w:rPr>
        <w:t>&gt;</w:t>
      </w:r>
      <w:r w:rsidRPr="004A17B9">
        <w:rPr>
          <w:szCs w:val="20"/>
        </w:rPr>
        <w:t xml:space="preserve"> </w:t>
      </w:r>
    </w:p>
    <w:p w14:paraId="2D14691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order:IMPCON</w:t>
      </w:r>
      <w:r w:rsidRPr="004A17B9">
        <w:rPr>
          <w:color w:val="0000FF"/>
        </w:rPr>
        <w:t>&gt;</w:t>
      </w:r>
      <w:r w:rsidRPr="004A17B9">
        <w:rPr>
          <w:bCs/>
        </w:rPr>
        <w:t>WALLY CLEAVER</w:t>
      </w:r>
      <w:r w:rsidRPr="004A17B9">
        <w:rPr>
          <w:color w:val="0000FF"/>
        </w:rPr>
        <w:t>&lt;/</w:t>
      </w:r>
      <w:r w:rsidRPr="004A17B9">
        <w:rPr>
          <w:color w:val="990000"/>
        </w:rPr>
        <w:t>order:IMPCON</w:t>
      </w:r>
      <w:r w:rsidRPr="004A17B9">
        <w:rPr>
          <w:color w:val="0000FF"/>
        </w:rPr>
        <w:t>&gt;</w:t>
      </w:r>
      <w:r w:rsidRPr="004A17B9">
        <w:rPr>
          <w:szCs w:val="20"/>
        </w:rPr>
        <w:t xml:space="preserve"> </w:t>
      </w:r>
    </w:p>
    <w:p w14:paraId="0310363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order:IMPCON_TEL_NO</w:t>
      </w:r>
      <w:r w:rsidRPr="004A17B9">
        <w:rPr>
          <w:color w:val="0000FF"/>
        </w:rPr>
        <w:t>&gt;</w:t>
      </w:r>
      <w:r w:rsidRPr="004A17B9">
        <w:rPr>
          <w:bCs/>
        </w:rPr>
        <w:t>2223337777</w:t>
      </w:r>
      <w:r w:rsidRPr="004A17B9">
        <w:rPr>
          <w:color w:val="0000FF"/>
        </w:rPr>
        <w:t>&lt;/</w:t>
      </w:r>
      <w:r w:rsidRPr="004A17B9">
        <w:rPr>
          <w:color w:val="990000"/>
        </w:rPr>
        <w:t>order:IMPCON_TEL_NO</w:t>
      </w:r>
      <w:r w:rsidRPr="004A17B9">
        <w:rPr>
          <w:color w:val="0000FF"/>
        </w:rPr>
        <w:t>&gt;</w:t>
      </w:r>
      <w:r w:rsidRPr="004A17B9">
        <w:rPr>
          <w:szCs w:val="20"/>
        </w:rPr>
        <w:t xml:space="preserve"> </w:t>
      </w:r>
    </w:p>
    <w:p w14:paraId="1FFD229E"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order:CONTACT</w:t>
      </w:r>
      <w:r w:rsidRPr="004A17B9">
        <w:rPr>
          <w:color w:val="0000FF"/>
        </w:rPr>
        <w:t>&gt;</w:t>
      </w:r>
    </w:p>
    <w:p w14:paraId="4D25CF2E"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order:LSR</w:t>
      </w:r>
      <w:r w:rsidRPr="004A17B9">
        <w:rPr>
          <w:color w:val="0000FF"/>
        </w:rPr>
        <w:t>&gt;</w:t>
      </w:r>
    </w:p>
    <w:p w14:paraId="3E8A0901" w14:textId="77777777" w:rsidR="009C6DE4" w:rsidRPr="004A17B9" w:rsidRDefault="009C6DE4" w:rsidP="009C6DE4">
      <w:pPr>
        <w:ind w:hanging="480"/>
        <w:rPr>
          <w:szCs w:val="20"/>
        </w:rPr>
      </w:pPr>
      <w:hyperlink r:id="rId1792"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order:EU</w:t>
      </w:r>
      <w:r w:rsidRPr="004A17B9">
        <w:rPr>
          <w:color w:val="0000FF"/>
        </w:rPr>
        <w:t>&gt;</w:t>
      </w:r>
    </w:p>
    <w:p w14:paraId="5088376A" w14:textId="77777777" w:rsidR="009C6DE4" w:rsidRPr="004A17B9" w:rsidRDefault="009C6DE4" w:rsidP="009C6DE4">
      <w:pPr>
        <w:ind w:hanging="480"/>
        <w:rPr>
          <w:szCs w:val="20"/>
        </w:rPr>
      </w:pPr>
      <w:hyperlink r:id="rId1793"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order:LOC_ACCESS</w:t>
      </w:r>
      <w:r w:rsidRPr="004A17B9">
        <w:rPr>
          <w:color w:val="0000FF"/>
        </w:rPr>
        <w:t>&gt;</w:t>
      </w:r>
    </w:p>
    <w:p w14:paraId="14C2C55D" w14:textId="77777777" w:rsidR="009C6DE4" w:rsidRPr="004A17B9" w:rsidRDefault="009C6DE4" w:rsidP="009C6DE4">
      <w:pPr>
        <w:ind w:hanging="480"/>
        <w:rPr>
          <w:szCs w:val="20"/>
        </w:rPr>
      </w:pPr>
      <w:hyperlink r:id="rId1794"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order:LOC_ACCESS_HEADER_INFO</w:t>
      </w:r>
      <w:r w:rsidRPr="004A17B9">
        <w:rPr>
          <w:color w:val="0000FF"/>
        </w:rPr>
        <w:t>&gt;</w:t>
      </w:r>
    </w:p>
    <w:p w14:paraId="0F1A2AD3"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order:NAME</w:t>
      </w:r>
      <w:r w:rsidRPr="004A17B9">
        <w:rPr>
          <w:color w:val="0000FF"/>
        </w:rPr>
        <w:t>&gt;</w:t>
      </w:r>
      <w:r w:rsidRPr="004A17B9">
        <w:rPr>
          <w:bCs/>
        </w:rPr>
        <w:t>MAGGIE NOLYA</w:t>
      </w:r>
      <w:r w:rsidRPr="004A17B9">
        <w:rPr>
          <w:color w:val="0000FF"/>
        </w:rPr>
        <w:t>&lt;/</w:t>
      </w:r>
      <w:r w:rsidRPr="004A17B9">
        <w:rPr>
          <w:color w:val="990000"/>
        </w:rPr>
        <w:t>order:NAME</w:t>
      </w:r>
      <w:r w:rsidRPr="004A17B9">
        <w:rPr>
          <w:color w:val="0000FF"/>
        </w:rPr>
        <w:t>&gt;</w:t>
      </w:r>
      <w:r w:rsidRPr="004A17B9">
        <w:rPr>
          <w:szCs w:val="20"/>
        </w:rPr>
        <w:t xml:space="preserve"> </w:t>
      </w:r>
    </w:p>
    <w:p w14:paraId="79E9904E"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order:NCON</w:t>
      </w:r>
      <w:r w:rsidRPr="004A17B9">
        <w:rPr>
          <w:color w:val="0000FF"/>
        </w:rPr>
        <w:t>&gt;</w:t>
      </w:r>
      <w:r w:rsidRPr="004A17B9">
        <w:rPr>
          <w:bCs/>
        </w:rPr>
        <w:t>B</w:t>
      </w:r>
      <w:r w:rsidRPr="004A17B9">
        <w:rPr>
          <w:color w:val="0000FF"/>
        </w:rPr>
        <w:t>&lt;/</w:t>
      </w:r>
      <w:r w:rsidRPr="004A17B9">
        <w:rPr>
          <w:color w:val="990000"/>
        </w:rPr>
        <w:t>order:NCON</w:t>
      </w:r>
      <w:r w:rsidRPr="004A17B9">
        <w:rPr>
          <w:color w:val="0000FF"/>
        </w:rPr>
        <w:t>&gt;</w:t>
      </w:r>
      <w:r w:rsidRPr="004A17B9">
        <w:rPr>
          <w:szCs w:val="20"/>
        </w:rPr>
        <w:t xml:space="preserve"> </w:t>
      </w:r>
    </w:p>
    <w:p w14:paraId="1051EE42" w14:textId="77777777" w:rsidR="009C6DE4" w:rsidRPr="004A17B9" w:rsidRDefault="009C6DE4" w:rsidP="009C6DE4">
      <w:pPr>
        <w:ind w:hanging="480"/>
        <w:rPr>
          <w:szCs w:val="20"/>
        </w:rPr>
      </w:pPr>
      <w:hyperlink r:id="rId1795"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order:ORD_SVC_ADDR_GRP</w:t>
      </w:r>
      <w:r w:rsidRPr="004A17B9">
        <w:rPr>
          <w:color w:val="0000FF"/>
        </w:rPr>
        <w:t>&gt;</w:t>
      </w:r>
    </w:p>
    <w:p w14:paraId="322E1F7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order:SANO</w:t>
      </w:r>
      <w:r w:rsidRPr="004A17B9">
        <w:rPr>
          <w:color w:val="0000FF"/>
        </w:rPr>
        <w:t>&gt;</w:t>
      </w:r>
      <w:r w:rsidRPr="004A17B9">
        <w:rPr>
          <w:bCs/>
        </w:rPr>
        <w:t>1531</w:t>
      </w:r>
      <w:r w:rsidRPr="004A17B9">
        <w:rPr>
          <w:color w:val="0000FF"/>
        </w:rPr>
        <w:t>&lt;/</w:t>
      </w:r>
      <w:r w:rsidRPr="004A17B9">
        <w:rPr>
          <w:color w:val="990000"/>
        </w:rPr>
        <w:t>order:SANO</w:t>
      </w:r>
      <w:r w:rsidRPr="004A17B9">
        <w:rPr>
          <w:color w:val="0000FF"/>
        </w:rPr>
        <w:t>&gt;</w:t>
      </w:r>
      <w:r w:rsidRPr="004A17B9">
        <w:rPr>
          <w:szCs w:val="20"/>
        </w:rPr>
        <w:t xml:space="preserve"> </w:t>
      </w:r>
    </w:p>
    <w:p w14:paraId="2E78CDC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order:SASN</w:t>
      </w:r>
      <w:r w:rsidRPr="004A17B9">
        <w:rPr>
          <w:color w:val="0000FF"/>
        </w:rPr>
        <w:t>&gt;</w:t>
      </w:r>
      <w:smartTag w:uri="urn:schemas-microsoft-com:office:smarttags" w:element="City">
        <w:smartTag w:uri="urn:schemas-microsoft-com:office:smarttags" w:element="place">
          <w:r w:rsidRPr="004A17B9">
            <w:rPr>
              <w:bCs/>
            </w:rPr>
            <w:t>VANCOUVER</w:t>
          </w:r>
        </w:smartTag>
      </w:smartTag>
      <w:r w:rsidRPr="004A17B9">
        <w:rPr>
          <w:color w:val="0000FF"/>
        </w:rPr>
        <w:t>&lt;/</w:t>
      </w:r>
      <w:r w:rsidRPr="004A17B9">
        <w:rPr>
          <w:color w:val="990000"/>
        </w:rPr>
        <w:t>order:SASN</w:t>
      </w:r>
      <w:r w:rsidRPr="004A17B9">
        <w:rPr>
          <w:color w:val="0000FF"/>
        </w:rPr>
        <w:t>&gt;</w:t>
      </w:r>
      <w:r w:rsidRPr="004A17B9">
        <w:rPr>
          <w:szCs w:val="20"/>
        </w:rPr>
        <w:t xml:space="preserve"> </w:t>
      </w:r>
    </w:p>
    <w:p w14:paraId="6B7B06B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order:SATH</w:t>
      </w:r>
      <w:r w:rsidRPr="004A17B9">
        <w:rPr>
          <w:color w:val="0000FF"/>
        </w:rPr>
        <w:t>&gt;</w:t>
      </w:r>
      <w:r w:rsidRPr="004A17B9">
        <w:rPr>
          <w:bCs/>
        </w:rPr>
        <w:t>DR</w:t>
      </w:r>
      <w:r w:rsidRPr="004A17B9">
        <w:rPr>
          <w:color w:val="0000FF"/>
        </w:rPr>
        <w:t>&lt;/</w:t>
      </w:r>
      <w:r w:rsidRPr="004A17B9">
        <w:rPr>
          <w:color w:val="990000"/>
        </w:rPr>
        <w:t>order:SATH</w:t>
      </w:r>
      <w:r w:rsidRPr="004A17B9">
        <w:rPr>
          <w:color w:val="0000FF"/>
        </w:rPr>
        <w:t>&gt;</w:t>
      </w:r>
      <w:r w:rsidRPr="004A17B9">
        <w:rPr>
          <w:szCs w:val="20"/>
        </w:rPr>
        <w:t xml:space="preserve"> </w:t>
      </w:r>
    </w:p>
    <w:p w14:paraId="69BD4F8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order:LD3</w:t>
      </w:r>
      <w:r w:rsidRPr="004A17B9">
        <w:rPr>
          <w:color w:val="0000FF"/>
        </w:rPr>
        <w:t>&gt;</w:t>
      </w:r>
      <w:r w:rsidRPr="004A17B9">
        <w:rPr>
          <w:bCs/>
        </w:rPr>
        <w:t>APT</w:t>
      </w:r>
      <w:r w:rsidRPr="004A17B9">
        <w:rPr>
          <w:color w:val="0000FF"/>
        </w:rPr>
        <w:t>&lt;/</w:t>
      </w:r>
      <w:r w:rsidRPr="004A17B9">
        <w:rPr>
          <w:color w:val="990000"/>
        </w:rPr>
        <w:t>order:LD3</w:t>
      </w:r>
      <w:r w:rsidRPr="004A17B9">
        <w:rPr>
          <w:color w:val="0000FF"/>
        </w:rPr>
        <w:t>&gt;</w:t>
      </w:r>
      <w:r w:rsidRPr="004A17B9">
        <w:rPr>
          <w:szCs w:val="20"/>
        </w:rPr>
        <w:t xml:space="preserve"> </w:t>
      </w:r>
    </w:p>
    <w:p w14:paraId="1EA0DEF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order:LV3</w:t>
      </w:r>
      <w:r w:rsidRPr="004A17B9">
        <w:rPr>
          <w:color w:val="0000FF"/>
        </w:rPr>
        <w:t>&gt;</w:t>
      </w:r>
      <w:r w:rsidRPr="004A17B9">
        <w:rPr>
          <w:bCs/>
        </w:rPr>
        <w:t>1</w:t>
      </w:r>
      <w:r w:rsidRPr="004A17B9">
        <w:rPr>
          <w:color w:val="0000FF"/>
        </w:rPr>
        <w:t>&lt;/</w:t>
      </w:r>
      <w:r w:rsidRPr="004A17B9">
        <w:rPr>
          <w:color w:val="990000"/>
        </w:rPr>
        <w:t>order:LV3</w:t>
      </w:r>
      <w:r w:rsidRPr="004A17B9">
        <w:rPr>
          <w:color w:val="0000FF"/>
        </w:rPr>
        <w:t>&gt;</w:t>
      </w:r>
      <w:r w:rsidRPr="004A17B9">
        <w:rPr>
          <w:szCs w:val="20"/>
        </w:rPr>
        <w:t xml:space="preserve"> </w:t>
      </w:r>
    </w:p>
    <w:p w14:paraId="1C9652F2"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order:CITY</w:t>
      </w:r>
      <w:r w:rsidRPr="004A17B9">
        <w:rPr>
          <w:color w:val="0000FF"/>
        </w:rPr>
        <w:t>&gt;</w:t>
      </w:r>
      <w:r w:rsidRPr="004A17B9">
        <w:rPr>
          <w:bCs/>
        </w:rPr>
        <w:t>TUCKER</w:t>
      </w:r>
      <w:r w:rsidRPr="004A17B9">
        <w:rPr>
          <w:color w:val="0000FF"/>
        </w:rPr>
        <w:t>&lt;/</w:t>
      </w:r>
      <w:r w:rsidRPr="004A17B9">
        <w:rPr>
          <w:color w:val="990000"/>
        </w:rPr>
        <w:t>order:CITY</w:t>
      </w:r>
      <w:r w:rsidRPr="004A17B9">
        <w:rPr>
          <w:color w:val="0000FF"/>
        </w:rPr>
        <w:t>&gt;</w:t>
      </w:r>
      <w:r w:rsidRPr="004A17B9">
        <w:rPr>
          <w:szCs w:val="20"/>
        </w:rPr>
        <w:t xml:space="preserve"> </w:t>
      </w:r>
    </w:p>
    <w:p w14:paraId="4DF8BDA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order:STATE</w:t>
      </w:r>
      <w:r w:rsidRPr="004A17B9">
        <w:rPr>
          <w:color w:val="0000FF"/>
        </w:rPr>
        <w:t>&gt;</w:t>
      </w:r>
      <w:r w:rsidRPr="004A17B9">
        <w:rPr>
          <w:bCs/>
        </w:rPr>
        <w:t>GA</w:t>
      </w:r>
      <w:r w:rsidRPr="004A17B9">
        <w:rPr>
          <w:color w:val="0000FF"/>
        </w:rPr>
        <w:t>&lt;/</w:t>
      </w:r>
      <w:r w:rsidRPr="004A17B9">
        <w:rPr>
          <w:color w:val="990000"/>
        </w:rPr>
        <w:t>order:STATE</w:t>
      </w:r>
      <w:r w:rsidRPr="004A17B9">
        <w:rPr>
          <w:color w:val="0000FF"/>
        </w:rPr>
        <w:t>&gt;</w:t>
      </w:r>
      <w:r w:rsidRPr="004A17B9">
        <w:rPr>
          <w:szCs w:val="20"/>
        </w:rPr>
        <w:t xml:space="preserve"> </w:t>
      </w:r>
    </w:p>
    <w:p w14:paraId="5A903177"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order:ZIP</w:t>
      </w:r>
      <w:r w:rsidRPr="004A17B9">
        <w:rPr>
          <w:color w:val="0000FF"/>
        </w:rPr>
        <w:t>&gt;</w:t>
      </w:r>
      <w:r w:rsidRPr="004A17B9">
        <w:rPr>
          <w:bCs/>
        </w:rPr>
        <w:t>30084</w:t>
      </w:r>
      <w:r w:rsidRPr="004A17B9">
        <w:rPr>
          <w:color w:val="0000FF"/>
        </w:rPr>
        <w:t>&lt;/</w:t>
      </w:r>
      <w:r w:rsidRPr="004A17B9">
        <w:rPr>
          <w:color w:val="990000"/>
        </w:rPr>
        <w:t>order:ZIP</w:t>
      </w:r>
      <w:r w:rsidRPr="004A17B9">
        <w:rPr>
          <w:color w:val="0000FF"/>
        </w:rPr>
        <w:t>&gt;</w:t>
      </w:r>
      <w:r w:rsidRPr="004A17B9">
        <w:rPr>
          <w:szCs w:val="20"/>
        </w:rPr>
        <w:t xml:space="preserve"> </w:t>
      </w:r>
    </w:p>
    <w:p w14:paraId="68C689DB"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order:ORD_SVC_ADDR_GRP</w:t>
      </w:r>
      <w:r w:rsidRPr="004A17B9">
        <w:rPr>
          <w:color w:val="0000FF"/>
        </w:rPr>
        <w:t>&gt;</w:t>
      </w:r>
    </w:p>
    <w:p w14:paraId="23A3786B"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order:LOC_ACCESS_HEADER_INFO</w:t>
      </w:r>
      <w:r w:rsidRPr="004A17B9">
        <w:rPr>
          <w:color w:val="0000FF"/>
        </w:rPr>
        <w:t>&gt;</w:t>
      </w:r>
    </w:p>
    <w:p w14:paraId="514F5CE3"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order:LOC_ACCESS</w:t>
      </w:r>
      <w:r w:rsidRPr="004A17B9">
        <w:rPr>
          <w:color w:val="0000FF"/>
        </w:rPr>
        <w:t>&gt;</w:t>
      </w:r>
    </w:p>
    <w:p w14:paraId="6CAB5D42"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order:EU</w:t>
      </w:r>
      <w:r w:rsidRPr="004A17B9">
        <w:rPr>
          <w:color w:val="0000FF"/>
        </w:rPr>
        <w:t>&gt;</w:t>
      </w:r>
    </w:p>
    <w:p w14:paraId="0525A34B" w14:textId="77777777" w:rsidR="009C6DE4" w:rsidRPr="004A17B9" w:rsidRDefault="009C6DE4" w:rsidP="009C6DE4">
      <w:pPr>
        <w:ind w:hanging="480"/>
        <w:rPr>
          <w:szCs w:val="20"/>
        </w:rPr>
      </w:pPr>
      <w:hyperlink r:id="rId1796"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w:t>
      </w:r>
      <w:r w:rsidRPr="004A17B9">
        <w:rPr>
          <w:color w:val="0000FF"/>
        </w:rPr>
        <w:t>&gt;</w:t>
      </w:r>
    </w:p>
    <w:p w14:paraId="0FF62088" w14:textId="77777777" w:rsidR="009C6DE4" w:rsidRPr="004A17B9" w:rsidRDefault="009C6DE4" w:rsidP="009C6DE4">
      <w:pPr>
        <w:ind w:hanging="480"/>
        <w:rPr>
          <w:szCs w:val="20"/>
        </w:rPr>
      </w:pPr>
      <w:hyperlink r:id="rId1797"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order:LS_ADMIN</w:t>
      </w:r>
      <w:r w:rsidRPr="004A17B9">
        <w:rPr>
          <w:color w:val="0000FF"/>
        </w:rPr>
        <w:t>&gt;</w:t>
      </w:r>
    </w:p>
    <w:p w14:paraId="704AC24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order:LQTY</w:t>
      </w:r>
      <w:r w:rsidRPr="004A17B9">
        <w:rPr>
          <w:color w:val="0000FF"/>
        </w:rPr>
        <w:t>&gt;</w:t>
      </w:r>
      <w:r w:rsidRPr="004A17B9">
        <w:rPr>
          <w:bCs/>
        </w:rPr>
        <w:t>00001</w:t>
      </w:r>
      <w:r w:rsidRPr="004A17B9">
        <w:rPr>
          <w:color w:val="0000FF"/>
        </w:rPr>
        <w:t>&lt;/</w:t>
      </w:r>
      <w:r w:rsidRPr="004A17B9">
        <w:rPr>
          <w:color w:val="990000"/>
        </w:rPr>
        <w:t>order:LQTY</w:t>
      </w:r>
      <w:r w:rsidRPr="004A17B9">
        <w:rPr>
          <w:color w:val="0000FF"/>
        </w:rPr>
        <w:t>&gt;</w:t>
      </w:r>
      <w:r w:rsidRPr="004A17B9">
        <w:rPr>
          <w:szCs w:val="20"/>
        </w:rPr>
        <w:t xml:space="preserve"> </w:t>
      </w:r>
    </w:p>
    <w:p w14:paraId="7F0C9C9F"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order:LS_ADMIN</w:t>
      </w:r>
      <w:r w:rsidRPr="004A17B9">
        <w:rPr>
          <w:color w:val="0000FF"/>
        </w:rPr>
        <w:t>&gt;</w:t>
      </w:r>
    </w:p>
    <w:p w14:paraId="21E176D3" w14:textId="77777777" w:rsidR="009C6DE4" w:rsidRPr="004A17B9" w:rsidRDefault="009C6DE4" w:rsidP="009C6DE4">
      <w:pPr>
        <w:ind w:hanging="480"/>
        <w:rPr>
          <w:szCs w:val="20"/>
        </w:rPr>
      </w:pPr>
      <w:hyperlink r:id="rId1798"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order:LS_SVC_DET</w:t>
      </w:r>
      <w:r w:rsidRPr="004A17B9">
        <w:rPr>
          <w:color w:val="0000FF"/>
        </w:rPr>
        <w:t>&gt;</w:t>
      </w:r>
    </w:p>
    <w:p w14:paraId="61984841" w14:textId="77777777" w:rsidR="009C6DE4" w:rsidRPr="004A17B9" w:rsidRDefault="009C6DE4" w:rsidP="009C6DE4">
      <w:pPr>
        <w:ind w:hanging="480"/>
        <w:rPr>
          <w:szCs w:val="20"/>
        </w:rPr>
      </w:pPr>
      <w:hyperlink r:id="rId1799"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order:SVC_DET_GRP</w:t>
      </w:r>
      <w:r w:rsidRPr="004A17B9">
        <w:rPr>
          <w:color w:val="0000FF"/>
        </w:rPr>
        <w:t>&gt;</w:t>
      </w:r>
    </w:p>
    <w:p w14:paraId="2A18CA0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order:LNUM</w:t>
      </w:r>
      <w:r w:rsidRPr="004A17B9">
        <w:rPr>
          <w:color w:val="0000FF"/>
        </w:rPr>
        <w:t>&gt;</w:t>
      </w:r>
      <w:r w:rsidRPr="004A17B9">
        <w:rPr>
          <w:bCs/>
        </w:rPr>
        <w:t>00001</w:t>
      </w:r>
      <w:r w:rsidRPr="004A17B9">
        <w:rPr>
          <w:color w:val="0000FF"/>
        </w:rPr>
        <w:t>&lt;/</w:t>
      </w:r>
      <w:r w:rsidRPr="004A17B9">
        <w:rPr>
          <w:color w:val="990000"/>
        </w:rPr>
        <w:t>order:LNUM</w:t>
      </w:r>
      <w:r w:rsidRPr="004A17B9">
        <w:rPr>
          <w:color w:val="0000FF"/>
        </w:rPr>
        <w:t>&gt;</w:t>
      </w:r>
      <w:r w:rsidRPr="004A17B9">
        <w:rPr>
          <w:szCs w:val="20"/>
        </w:rPr>
        <w:t xml:space="preserve"> </w:t>
      </w:r>
    </w:p>
    <w:p w14:paraId="140AE49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order:LNA</w:t>
      </w:r>
      <w:r w:rsidRPr="004A17B9">
        <w:rPr>
          <w:color w:val="0000FF"/>
        </w:rPr>
        <w:t>&gt;</w:t>
      </w:r>
      <w:r w:rsidRPr="004A17B9">
        <w:rPr>
          <w:bCs/>
        </w:rPr>
        <w:t>N</w:t>
      </w:r>
      <w:r w:rsidRPr="004A17B9">
        <w:rPr>
          <w:color w:val="0000FF"/>
        </w:rPr>
        <w:t>&lt;/</w:t>
      </w:r>
      <w:r w:rsidRPr="004A17B9">
        <w:rPr>
          <w:color w:val="990000"/>
        </w:rPr>
        <w:t>order:LNA</w:t>
      </w:r>
      <w:r w:rsidRPr="004A17B9">
        <w:rPr>
          <w:color w:val="0000FF"/>
        </w:rPr>
        <w:t>&gt;</w:t>
      </w:r>
      <w:r w:rsidRPr="004A17B9">
        <w:rPr>
          <w:szCs w:val="20"/>
        </w:rPr>
        <w:t xml:space="preserve"> </w:t>
      </w:r>
    </w:p>
    <w:p w14:paraId="00EFD58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order:SVC_DET_GRP</w:t>
      </w:r>
      <w:r w:rsidRPr="004A17B9">
        <w:rPr>
          <w:color w:val="0000FF"/>
        </w:rPr>
        <w:t>&gt;</w:t>
      </w:r>
    </w:p>
    <w:p w14:paraId="0BDFC576" w14:textId="77777777" w:rsidR="009C6DE4" w:rsidRPr="004A17B9" w:rsidRDefault="009C6DE4" w:rsidP="009C6DE4">
      <w:pPr>
        <w:ind w:hanging="480"/>
        <w:rPr>
          <w:szCs w:val="20"/>
        </w:rPr>
      </w:pPr>
      <w:hyperlink r:id="rId1800"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order:TIE_DOWN_GRP</w:t>
      </w:r>
      <w:r w:rsidRPr="004A17B9">
        <w:rPr>
          <w:color w:val="0000FF"/>
        </w:rPr>
        <w:t>&gt;</w:t>
      </w:r>
    </w:p>
    <w:p w14:paraId="22A6E76F"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order:CABLE_ID</w:t>
      </w:r>
      <w:r w:rsidRPr="004A17B9">
        <w:rPr>
          <w:color w:val="0000FF"/>
        </w:rPr>
        <w:t>&gt;</w:t>
      </w:r>
      <w:r w:rsidRPr="004A17B9">
        <w:rPr>
          <w:bCs/>
        </w:rPr>
        <w:t>PAWS2</w:t>
      </w:r>
      <w:r w:rsidRPr="004A17B9">
        <w:rPr>
          <w:color w:val="0000FF"/>
        </w:rPr>
        <w:t>&lt;/</w:t>
      </w:r>
      <w:r w:rsidRPr="004A17B9">
        <w:rPr>
          <w:color w:val="990000"/>
        </w:rPr>
        <w:t>order:CABLE_ID</w:t>
      </w:r>
      <w:r w:rsidRPr="004A17B9">
        <w:rPr>
          <w:color w:val="0000FF"/>
        </w:rPr>
        <w:t>&gt;</w:t>
      </w:r>
      <w:r w:rsidRPr="004A17B9">
        <w:rPr>
          <w:szCs w:val="20"/>
        </w:rPr>
        <w:t xml:space="preserve"> </w:t>
      </w:r>
    </w:p>
    <w:p w14:paraId="780948B4" w14:textId="77777777" w:rsidR="009C6DE4" w:rsidRPr="004A17B9" w:rsidRDefault="009C6DE4" w:rsidP="009C6DE4">
      <w:pPr>
        <w:ind w:hanging="480"/>
        <w:rPr>
          <w:szCs w:val="20"/>
        </w:rPr>
      </w:pPr>
      <w:hyperlink r:id="rId1801"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order:TIE_DOWN_CABLE_GRP</w:t>
      </w:r>
      <w:r w:rsidRPr="004A17B9">
        <w:rPr>
          <w:color w:val="0000FF"/>
        </w:rPr>
        <w:t>&gt;</w:t>
      </w:r>
    </w:p>
    <w:p w14:paraId="17370C81"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order:CHAN_PAIR</w:t>
      </w:r>
      <w:r w:rsidRPr="004A17B9">
        <w:rPr>
          <w:color w:val="0000FF"/>
        </w:rPr>
        <w:t>&gt;</w:t>
      </w:r>
      <w:r w:rsidRPr="004A17B9">
        <w:rPr>
          <w:bCs/>
        </w:rPr>
        <w:t>21</w:t>
      </w:r>
      <w:r w:rsidRPr="004A17B9">
        <w:rPr>
          <w:color w:val="0000FF"/>
        </w:rPr>
        <w:t>&lt;/</w:t>
      </w:r>
      <w:r w:rsidRPr="004A17B9">
        <w:rPr>
          <w:color w:val="990000"/>
        </w:rPr>
        <w:t>order:CHAN_PAIR</w:t>
      </w:r>
      <w:r w:rsidRPr="004A17B9">
        <w:rPr>
          <w:color w:val="0000FF"/>
        </w:rPr>
        <w:t>&gt;</w:t>
      </w:r>
      <w:r w:rsidRPr="004A17B9">
        <w:rPr>
          <w:szCs w:val="20"/>
        </w:rPr>
        <w:t xml:space="preserve"> </w:t>
      </w:r>
    </w:p>
    <w:p w14:paraId="35E76A56"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order:TIE_DOWN_CABLE_GRP</w:t>
      </w:r>
      <w:r w:rsidRPr="004A17B9">
        <w:rPr>
          <w:color w:val="0000FF"/>
        </w:rPr>
        <w:t>&gt;</w:t>
      </w:r>
    </w:p>
    <w:p w14:paraId="09E724EF"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order:TIE_DOWN_GRP</w:t>
      </w:r>
      <w:r w:rsidRPr="004A17B9">
        <w:rPr>
          <w:color w:val="0000FF"/>
        </w:rPr>
        <w:t>&gt;</w:t>
      </w:r>
    </w:p>
    <w:p w14:paraId="0380A771"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order:LS_SVC_DET</w:t>
      </w:r>
      <w:r w:rsidRPr="004A17B9">
        <w:rPr>
          <w:color w:val="0000FF"/>
        </w:rPr>
        <w:t>&gt;</w:t>
      </w:r>
    </w:p>
    <w:p w14:paraId="79A43984"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w:t>
      </w:r>
      <w:r w:rsidRPr="004A17B9">
        <w:rPr>
          <w:color w:val="0000FF"/>
        </w:rPr>
        <w:t>&gt;</w:t>
      </w:r>
    </w:p>
    <w:p w14:paraId="2C3F883F"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order:LSR_ORD_REQ</w:t>
      </w:r>
      <w:r w:rsidRPr="004A17B9">
        <w:rPr>
          <w:color w:val="0000FF"/>
        </w:rPr>
        <w:t>&gt;</w:t>
      </w:r>
    </w:p>
    <w:p w14:paraId="1C5AA624" w14:textId="77777777" w:rsidR="009C6DE4" w:rsidRDefault="009C6DE4" w:rsidP="009C6DE4">
      <w:pPr>
        <w:ind w:hanging="240"/>
        <w:rPr>
          <w:color w:val="0000FF"/>
        </w:rPr>
      </w:pPr>
      <w:r w:rsidRPr="004A17B9">
        <w:rPr>
          <w:rFonts w:cs="Courier New"/>
          <w:bCs/>
          <w:color w:val="FF0000"/>
        </w:rPr>
        <w:t> </w:t>
      </w:r>
      <w:r w:rsidRPr="004A17B9">
        <w:rPr>
          <w:szCs w:val="20"/>
        </w:rPr>
        <w:t xml:space="preserve"> </w:t>
      </w:r>
      <w:r w:rsidRPr="004A17B9">
        <w:rPr>
          <w:color w:val="0000FF"/>
        </w:rPr>
        <w:t>&lt;/</w:t>
      </w:r>
      <w:r w:rsidRPr="004A17B9">
        <w:rPr>
          <w:color w:val="990000"/>
        </w:rPr>
        <w:t>uom:ATT_LSR_ORD_REQ</w:t>
      </w:r>
      <w:r w:rsidRPr="004A17B9">
        <w:rPr>
          <w:color w:val="0000FF"/>
        </w:rPr>
        <w:t>&gt;</w:t>
      </w:r>
    </w:p>
    <w:p w14:paraId="5CA470F8" w14:textId="77777777" w:rsidR="009C6DE4" w:rsidRPr="004A17B9" w:rsidRDefault="009C6DE4" w:rsidP="009C6DE4">
      <w:pPr>
        <w:ind w:hanging="240"/>
        <w:rPr>
          <w:szCs w:val="20"/>
        </w:rPr>
      </w:pPr>
    </w:p>
    <w:p w14:paraId="2B8EB548" w14:textId="77777777" w:rsidR="009C6DE4" w:rsidRPr="004A17B9" w:rsidRDefault="009C6DE4" w:rsidP="009C6DE4"/>
    <w:p w14:paraId="1CCD672C" w14:textId="77777777" w:rsidR="009C6DE4" w:rsidRDefault="009C6DE4" w:rsidP="009C6DE4">
      <w:r w:rsidRPr="004A17B9">
        <w:t>XML OUTPUT:</w:t>
      </w:r>
    </w:p>
    <w:p w14:paraId="0EFBB890" w14:textId="77777777" w:rsidR="009C6DE4" w:rsidRPr="004A17B9" w:rsidRDefault="009C6DE4" w:rsidP="009C6DE4"/>
    <w:p w14:paraId="0F3EC196" w14:textId="77777777" w:rsidR="009C6DE4" w:rsidRPr="004A17B9" w:rsidRDefault="009C6DE4" w:rsidP="009C6DE4">
      <w:pPr>
        <w:ind w:hanging="480"/>
        <w:rPr>
          <w:szCs w:val="20"/>
        </w:rPr>
      </w:pPr>
      <w:hyperlink r:id="rId1802"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header</w:t>
      </w:r>
      <w:r w:rsidRPr="004A17B9">
        <w:rPr>
          <w:color w:val="0000FF"/>
        </w:rPr>
        <w:t>&gt;</w:t>
      </w:r>
    </w:p>
    <w:p w14:paraId="75954D5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senderid</w:t>
      </w:r>
      <w:r w:rsidRPr="004A17B9">
        <w:rPr>
          <w:color w:val="0000FF"/>
        </w:rPr>
        <w:t>&gt;</w:t>
      </w:r>
      <w:r w:rsidRPr="004A17B9">
        <w:rPr>
          <w:bCs/>
        </w:rPr>
        <w:t>ATT-OR-SAT</w:t>
      </w:r>
      <w:r w:rsidRPr="004A17B9">
        <w:rPr>
          <w:color w:val="0000FF"/>
        </w:rPr>
        <w:t>&lt;/</w:t>
      </w:r>
      <w:r w:rsidRPr="004A17B9">
        <w:rPr>
          <w:color w:val="990000"/>
        </w:rPr>
        <w:t>senderid</w:t>
      </w:r>
      <w:r w:rsidRPr="004A17B9">
        <w:rPr>
          <w:color w:val="0000FF"/>
        </w:rPr>
        <w:t>&gt;</w:t>
      </w:r>
      <w:r w:rsidRPr="004A17B9">
        <w:rPr>
          <w:szCs w:val="20"/>
        </w:rPr>
        <w:t xml:space="preserve"> </w:t>
      </w:r>
    </w:p>
    <w:p w14:paraId="7BC5D9A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receiverid</w:t>
      </w:r>
      <w:r w:rsidRPr="004A17B9">
        <w:rPr>
          <w:color w:val="0000FF"/>
        </w:rPr>
        <w:t>&gt;</w:t>
      </w:r>
      <w:r w:rsidRPr="004A17B9">
        <w:rPr>
          <w:bCs/>
        </w:rPr>
        <w:t>CTE-VALIDATOR</w:t>
      </w:r>
      <w:r w:rsidRPr="004A17B9">
        <w:rPr>
          <w:color w:val="0000FF"/>
        </w:rPr>
        <w:t>&lt;/</w:t>
      </w:r>
      <w:r w:rsidRPr="004A17B9">
        <w:rPr>
          <w:color w:val="990000"/>
        </w:rPr>
        <w:t>receiverid</w:t>
      </w:r>
      <w:r w:rsidRPr="004A17B9">
        <w:rPr>
          <w:color w:val="0000FF"/>
        </w:rPr>
        <w:t>&gt;</w:t>
      </w:r>
      <w:r w:rsidRPr="004A17B9">
        <w:rPr>
          <w:szCs w:val="20"/>
        </w:rPr>
        <w:t xml:space="preserve"> </w:t>
      </w:r>
    </w:p>
    <w:p w14:paraId="703ABE3E"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interfaceid</w:t>
      </w:r>
      <w:r w:rsidRPr="004A17B9">
        <w:rPr>
          <w:color w:val="0000FF"/>
        </w:rPr>
        <w:t>&gt;</w:t>
      </w:r>
      <w:r w:rsidRPr="004A17B9">
        <w:rPr>
          <w:bCs/>
        </w:rPr>
        <w:t>CTE-1005-OR-XML-IB</w:t>
      </w:r>
      <w:r w:rsidRPr="004A17B9">
        <w:rPr>
          <w:color w:val="0000FF"/>
        </w:rPr>
        <w:t>&lt;/</w:t>
      </w:r>
      <w:r w:rsidRPr="004A17B9">
        <w:rPr>
          <w:color w:val="990000"/>
        </w:rPr>
        <w:t>interfaceid</w:t>
      </w:r>
      <w:r w:rsidRPr="004A17B9">
        <w:rPr>
          <w:color w:val="0000FF"/>
        </w:rPr>
        <w:t>&gt;</w:t>
      </w:r>
      <w:r w:rsidRPr="004A17B9">
        <w:rPr>
          <w:szCs w:val="20"/>
        </w:rPr>
        <w:t xml:space="preserve"> </w:t>
      </w:r>
    </w:p>
    <w:p w14:paraId="18A138C0"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messagetype</w:t>
      </w:r>
      <w:r w:rsidRPr="004A17B9">
        <w:rPr>
          <w:color w:val="0000FF"/>
        </w:rPr>
        <w:t>&gt;</w:t>
      </w:r>
      <w:r w:rsidRPr="004A17B9">
        <w:rPr>
          <w:bCs/>
        </w:rPr>
        <w:t>LSRUOM</w:t>
      </w:r>
      <w:r w:rsidRPr="004A17B9">
        <w:rPr>
          <w:color w:val="0000FF"/>
        </w:rPr>
        <w:t>&lt;/</w:t>
      </w:r>
      <w:r w:rsidRPr="004A17B9">
        <w:rPr>
          <w:color w:val="990000"/>
        </w:rPr>
        <w:t>messagetype</w:t>
      </w:r>
      <w:r w:rsidRPr="004A17B9">
        <w:rPr>
          <w:color w:val="0000FF"/>
        </w:rPr>
        <w:t>&gt;</w:t>
      </w:r>
      <w:r w:rsidRPr="004A17B9">
        <w:rPr>
          <w:szCs w:val="20"/>
        </w:rPr>
        <w:t xml:space="preserve"> </w:t>
      </w:r>
    </w:p>
    <w:p w14:paraId="7C0AEAB3"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lsogversion</w:t>
      </w:r>
      <w:r w:rsidRPr="004A17B9">
        <w:rPr>
          <w:color w:val="0000FF"/>
        </w:rPr>
        <w:t>&gt;</w:t>
      </w:r>
      <w:r w:rsidRPr="004A17B9">
        <w:rPr>
          <w:bCs/>
        </w:rPr>
        <w:t>10.05</w:t>
      </w:r>
      <w:r w:rsidRPr="004A17B9">
        <w:rPr>
          <w:color w:val="0000FF"/>
        </w:rPr>
        <w:t>&lt;/</w:t>
      </w:r>
      <w:r w:rsidRPr="004A17B9">
        <w:rPr>
          <w:color w:val="990000"/>
        </w:rPr>
        <w:t>lsogversion</w:t>
      </w:r>
      <w:r w:rsidRPr="004A17B9">
        <w:rPr>
          <w:color w:val="0000FF"/>
        </w:rPr>
        <w:t>&gt;</w:t>
      </w:r>
      <w:r w:rsidRPr="004A17B9">
        <w:rPr>
          <w:szCs w:val="20"/>
        </w:rPr>
        <w:t xml:space="preserve"> </w:t>
      </w:r>
    </w:p>
    <w:p w14:paraId="49DAC3C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ordertype</w:t>
      </w:r>
      <w:r w:rsidRPr="004A17B9">
        <w:rPr>
          <w:color w:val="0000FF"/>
        </w:rPr>
        <w:t>&gt;</w:t>
      </w:r>
      <w:r w:rsidRPr="004A17B9">
        <w:rPr>
          <w:bCs/>
        </w:rPr>
        <w:t>ORDER</w:t>
      </w:r>
      <w:r w:rsidRPr="004A17B9">
        <w:rPr>
          <w:color w:val="0000FF"/>
        </w:rPr>
        <w:t>&lt;/</w:t>
      </w:r>
      <w:r w:rsidRPr="004A17B9">
        <w:rPr>
          <w:color w:val="990000"/>
        </w:rPr>
        <w:t>ordertype</w:t>
      </w:r>
      <w:r w:rsidRPr="004A17B9">
        <w:rPr>
          <w:color w:val="0000FF"/>
        </w:rPr>
        <w:t>&gt;</w:t>
      </w:r>
      <w:r w:rsidRPr="004A17B9">
        <w:rPr>
          <w:szCs w:val="20"/>
        </w:rPr>
        <w:t xml:space="preserve"> </w:t>
      </w:r>
    </w:p>
    <w:p w14:paraId="68954863"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header</w:t>
      </w:r>
      <w:r w:rsidRPr="004A17B9">
        <w:rPr>
          <w:color w:val="0000FF"/>
        </w:rPr>
        <w:t>&gt;</w:t>
      </w:r>
    </w:p>
    <w:p w14:paraId="4206E66A" w14:textId="77777777" w:rsidR="009C6DE4" w:rsidRPr="004A17B9" w:rsidRDefault="009C6DE4" w:rsidP="009C6DE4">
      <w:pPr>
        <w:ind w:hanging="480"/>
        <w:rPr>
          <w:szCs w:val="20"/>
        </w:rPr>
      </w:pPr>
      <w:hyperlink r:id="rId1803"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m2:LSR_RESP</w:t>
      </w:r>
      <w:r w:rsidRPr="004A17B9">
        <w:rPr>
          <w:color w:val="FF0000"/>
        </w:rPr>
        <w:t xml:space="preserve"> xmlns:m2</w:t>
      </w:r>
      <w:r w:rsidRPr="004A17B9">
        <w:rPr>
          <w:color w:val="0000FF"/>
        </w:rPr>
        <w:t>="</w:t>
      </w:r>
      <w:r w:rsidRPr="004A17B9">
        <w:rPr>
          <w:bCs/>
          <w:color w:val="FF0000"/>
          <w:szCs w:val="20"/>
        </w:rPr>
        <w:t>http://lsr.att.com/obf/tML/UOM</w:t>
      </w:r>
      <w:r w:rsidRPr="004A17B9">
        <w:rPr>
          <w:color w:val="0000FF"/>
        </w:rPr>
        <w:t>"&gt;</w:t>
      </w:r>
    </w:p>
    <w:p w14:paraId="1DC2524B" w14:textId="77777777" w:rsidR="009C6DE4" w:rsidRPr="004A17B9" w:rsidRDefault="009C6DE4" w:rsidP="009C6DE4">
      <w:pPr>
        <w:ind w:hanging="480"/>
        <w:rPr>
          <w:szCs w:val="20"/>
        </w:rPr>
      </w:pPr>
      <w:hyperlink r:id="rId1804"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m2:HDR</w:t>
      </w:r>
      <w:r w:rsidRPr="004A17B9">
        <w:rPr>
          <w:color w:val="0000FF"/>
        </w:rPr>
        <w:t>&gt;</w:t>
      </w:r>
    </w:p>
    <w:p w14:paraId="42DBBC4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m2:MESSAGE_ID</w:t>
      </w:r>
      <w:r w:rsidRPr="004A17B9">
        <w:rPr>
          <w:color w:val="0000FF"/>
        </w:rPr>
        <w:t>&gt;</w:t>
      </w:r>
      <w:r w:rsidRPr="004A17B9">
        <w:rPr>
          <w:bCs/>
        </w:rPr>
        <w:t>1245679485673702.770955454153</w:t>
      </w:r>
      <w:r w:rsidRPr="004A17B9">
        <w:rPr>
          <w:color w:val="0000FF"/>
        </w:rPr>
        <w:t>&lt;/</w:t>
      </w:r>
      <w:r w:rsidRPr="004A17B9">
        <w:rPr>
          <w:color w:val="990000"/>
        </w:rPr>
        <w:t>m2:MESSAGE_ID</w:t>
      </w:r>
      <w:r w:rsidRPr="004A17B9">
        <w:rPr>
          <w:color w:val="0000FF"/>
        </w:rPr>
        <w:t>&gt;</w:t>
      </w:r>
      <w:r w:rsidRPr="004A17B9">
        <w:rPr>
          <w:szCs w:val="20"/>
        </w:rPr>
        <w:t xml:space="preserve"> </w:t>
      </w:r>
    </w:p>
    <w:p w14:paraId="02D37A2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m2:CCNA</w:t>
      </w:r>
      <w:r w:rsidRPr="004A17B9">
        <w:rPr>
          <w:color w:val="0000FF"/>
        </w:rPr>
        <w:t>&gt;</w:t>
      </w:r>
      <w:r w:rsidRPr="004A17B9">
        <w:rPr>
          <w:bCs/>
        </w:rPr>
        <w:t>ZXL</w:t>
      </w:r>
      <w:r w:rsidRPr="004A17B9">
        <w:rPr>
          <w:color w:val="0000FF"/>
        </w:rPr>
        <w:t>&lt;/</w:t>
      </w:r>
      <w:r w:rsidRPr="004A17B9">
        <w:rPr>
          <w:color w:val="990000"/>
        </w:rPr>
        <w:t>m2:CCNA</w:t>
      </w:r>
      <w:r w:rsidRPr="004A17B9">
        <w:rPr>
          <w:color w:val="0000FF"/>
        </w:rPr>
        <w:t>&gt;</w:t>
      </w:r>
      <w:r w:rsidRPr="004A17B9">
        <w:rPr>
          <w:szCs w:val="20"/>
        </w:rPr>
        <w:t xml:space="preserve"> </w:t>
      </w:r>
    </w:p>
    <w:p w14:paraId="06026CD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m2:MSG_TIMESTAMP</w:t>
      </w:r>
      <w:r w:rsidRPr="004A17B9">
        <w:rPr>
          <w:color w:val="0000FF"/>
        </w:rPr>
        <w:t>&gt;</w:t>
      </w:r>
      <w:r w:rsidRPr="004A17B9">
        <w:rPr>
          <w:bCs/>
        </w:rPr>
        <w:t>2009-06-22T09:04:46-05:00</w:t>
      </w:r>
      <w:r w:rsidRPr="004A17B9">
        <w:rPr>
          <w:color w:val="0000FF"/>
        </w:rPr>
        <w:t>&lt;/</w:t>
      </w:r>
      <w:r w:rsidRPr="004A17B9">
        <w:rPr>
          <w:color w:val="990000"/>
        </w:rPr>
        <w:t>m2:MSG_TIMESTAMP</w:t>
      </w:r>
      <w:r w:rsidRPr="004A17B9">
        <w:rPr>
          <w:color w:val="0000FF"/>
        </w:rPr>
        <w:t>&gt;</w:t>
      </w:r>
      <w:r w:rsidRPr="004A17B9">
        <w:rPr>
          <w:szCs w:val="20"/>
        </w:rPr>
        <w:t xml:space="preserve"> </w:t>
      </w:r>
    </w:p>
    <w:p w14:paraId="2615FD7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m2:PON</w:t>
      </w:r>
      <w:r w:rsidRPr="004A17B9">
        <w:rPr>
          <w:color w:val="0000FF"/>
        </w:rPr>
        <w:t>&gt;</w:t>
      </w:r>
      <w:r w:rsidRPr="004A17B9">
        <w:rPr>
          <w:bCs/>
        </w:rPr>
        <w:t>CVT0A079R31</w:t>
      </w:r>
      <w:r w:rsidRPr="004A17B9">
        <w:rPr>
          <w:color w:val="0000FF"/>
        </w:rPr>
        <w:t>&lt;/</w:t>
      </w:r>
      <w:r w:rsidRPr="004A17B9">
        <w:rPr>
          <w:color w:val="990000"/>
        </w:rPr>
        <w:t>m2:PON</w:t>
      </w:r>
      <w:r w:rsidRPr="004A17B9">
        <w:rPr>
          <w:color w:val="0000FF"/>
        </w:rPr>
        <w:t>&gt;</w:t>
      </w:r>
      <w:r w:rsidRPr="004A17B9">
        <w:rPr>
          <w:szCs w:val="20"/>
        </w:rPr>
        <w:t xml:space="preserve"> </w:t>
      </w:r>
    </w:p>
    <w:p w14:paraId="34A9F07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m2:VER</w:t>
      </w:r>
      <w:r w:rsidRPr="004A17B9">
        <w:rPr>
          <w:color w:val="0000FF"/>
        </w:rPr>
        <w:t>&gt;</w:t>
      </w:r>
      <w:r w:rsidRPr="004A17B9">
        <w:rPr>
          <w:bCs/>
        </w:rPr>
        <w:t>00</w:t>
      </w:r>
      <w:r w:rsidRPr="004A17B9">
        <w:rPr>
          <w:color w:val="0000FF"/>
        </w:rPr>
        <w:t>&lt;/</w:t>
      </w:r>
      <w:r w:rsidRPr="004A17B9">
        <w:rPr>
          <w:color w:val="990000"/>
        </w:rPr>
        <w:t>m2:VER</w:t>
      </w:r>
      <w:r w:rsidRPr="004A17B9">
        <w:rPr>
          <w:color w:val="0000FF"/>
        </w:rPr>
        <w:t>&gt;</w:t>
      </w:r>
      <w:r w:rsidRPr="004A17B9">
        <w:rPr>
          <w:szCs w:val="20"/>
        </w:rPr>
        <w:t xml:space="preserve"> </w:t>
      </w:r>
    </w:p>
    <w:p w14:paraId="767B47A1"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m2:AN</w:t>
      </w:r>
      <w:r w:rsidRPr="004A17B9">
        <w:rPr>
          <w:color w:val="0000FF"/>
        </w:rPr>
        <w:t>&gt;</w:t>
      </w:r>
      <w:r w:rsidRPr="004A17B9">
        <w:rPr>
          <w:bCs/>
        </w:rPr>
        <w:t>770M038644</w:t>
      </w:r>
      <w:r w:rsidRPr="004A17B9">
        <w:rPr>
          <w:color w:val="0000FF"/>
        </w:rPr>
        <w:t>&lt;/</w:t>
      </w:r>
      <w:r w:rsidRPr="004A17B9">
        <w:rPr>
          <w:color w:val="990000"/>
        </w:rPr>
        <w:t>m2:AN</w:t>
      </w:r>
      <w:r w:rsidRPr="004A17B9">
        <w:rPr>
          <w:color w:val="0000FF"/>
        </w:rPr>
        <w:t>&gt;</w:t>
      </w:r>
      <w:r w:rsidRPr="004A17B9">
        <w:rPr>
          <w:szCs w:val="20"/>
        </w:rPr>
        <w:t xml:space="preserve"> </w:t>
      </w:r>
    </w:p>
    <w:p w14:paraId="7277E2B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m2:LSR_NO</w:t>
      </w:r>
      <w:r w:rsidRPr="004A17B9">
        <w:rPr>
          <w:color w:val="0000FF"/>
        </w:rPr>
        <w:t>&gt;</w:t>
      </w:r>
      <w:r w:rsidRPr="004A17B9">
        <w:rPr>
          <w:bCs/>
        </w:rPr>
        <w:t>20090622L00042-00</w:t>
      </w:r>
      <w:r w:rsidRPr="004A17B9">
        <w:rPr>
          <w:color w:val="0000FF"/>
        </w:rPr>
        <w:t>&lt;/</w:t>
      </w:r>
      <w:r w:rsidRPr="004A17B9">
        <w:rPr>
          <w:color w:val="990000"/>
        </w:rPr>
        <w:t>m2:LSR_NO</w:t>
      </w:r>
      <w:r w:rsidRPr="004A17B9">
        <w:rPr>
          <w:color w:val="0000FF"/>
        </w:rPr>
        <w:t>&gt;</w:t>
      </w:r>
      <w:r w:rsidRPr="004A17B9">
        <w:rPr>
          <w:szCs w:val="20"/>
        </w:rPr>
        <w:t xml:space="preserve"> </w:t>
      </w:r>
    </w:p>
    <w:p w14:paraId="7C42367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m2:CC</w:t>
      </w:r>
      <w:r w:rsidRPr="004A17B9">
        <w:rPr>
          <w:color w:val="0000FF"/>
        </w:rPr>
        <w:t>&gt;</w:t>
      </w:r>
      <w:r w:rsidRPr="004A17B9">
        <w:rPr>
          <w:bCs/>
        </w:rPr>
        <w:t>9999</w:t>
      </w:r>
      <w:r w:rsidRPr="004A17B9">
        <w:rPr>
          <w:color w:val="0000FF"/>
        </w:rPr>
        <w:t>&lt;/</w:t>
      </w:r>
      <w:r w:rsidRPr="004A17B9">
        <w:rPr>
          <w:color w:val="990000"/>
        </w:rPr>
        <w:t>m2:CC</w:t>
      </w:r>
      <w:r w:rsidRPr="004A17B9">
        <w:rPr>
          <w:color w:val="0000FF"/>
        </w:rPr>
        <w:t>&gt;</w:t>
      </w:r>
      <w:r w:rsidRPr="004A17B9">
        <w:rPr>
          <w:szCs w:val="20"/>
        </w:rPr>
        <w:t xml:space="preserve"> </w:t>
      </w:r>
    </w:p>
    <w:p w14:paraId="133049E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m2:CLEC_APPL_ID</w:t>
      </w:r>
      <w:r w:rsidRPr="004A17B9">
        <w:rPr>
          <w:color w:val="0000FF"/>
        </w:rPr>
        <w:t>&gt;</w:t>
      </w:r>
      <w:r w:rsidRPr="004A17B9">
        <w:rPr>
          <w:bCs/>
        </w:rPr>
        <w:t>CTE-VALIDATOR</w:t>
      </w:r>
      <w:r w:rsidRPr="004A17B9">
        <w:rPr>
          <w:color w:val="0000FF"/>
        </w:rPr>
        <w:t>&lt;/</w:t>
      </w:r>
      <w:r w:rsidRPr="004A17B9">
        <w:rPr>
          <w:color w:val="990000"/>
        </w:rPr>
        <w:t>m2:CLEC_APPL_ID</w:t>
      </w:r>
      <w:r w:rsidRPr="004A17B9">
        <w:rPr>
          <w:color w:val="0000FF"/>
        </w:rPr>
        <w:t>&gt;</w:t>
      </w:r>
      <w:r w:rsidRPr="004A17B9">
        <w:rPr>
          <w:szCs w:val="20"/>
        </w:rPr>
        <w:t xml:space="preserve"> </w:t>
      </w:r>
    </w:p>
    <w:p w14:paraId="3E90C2B8"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m2:CLEC_APPL_PASSWORD</w:t>
      </w:r>
      <w:r w:rsidRPr="004A17B9">
        <w:rPr>
          <w:color w:val="0000FF"/>
        </w:rPr>
        <w:t>&gt;</w:t>
      </w:r>
      <w:r w:rsidRPr="004A17B9">
        <w:rPr>
          <w:bCs/>
        </w:rPr>
        <w:t>PA$$WORD</w:t>
      </w:r>
      <w:r w:rsidRPr="004A17B9">
        <w:rPr>
          <w:color w:val="0000FF"/>
        </w:rPr>
        <w:t>&lt;/</w:t>
      </w:r>
      <w:r w:rsidRPr="004A17B9">
        <w:rPr>
          <w:color w:val="990000"/>
        </w:rPr>
        <w:t>m2:CLEC_APPL_PASSWORD</w:t>
      </w:r>
      <w:r w:rsidRPr="004A17B9">
        <w:rPr>
          <w:color w:val="0000FF"/>
        </w:rPr>
        <w:t>&gt;</w:t>
      </w:r>
      <w:r w:rsidRPr="004A17B9">
        <w:rPr>
          <w:szCs w:val="20"/>
        </w:rPr>
        <w:t xml:space="preserve"> </w:t>
      </w:r>
    </w:p>
    <w:p w14:paraId="528ADA78"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m2:DTSENT</w:t>
      </w:r>
      <w:r w:rsidRPr="004A17B9">
        <w:rPr>
          <w:color w:val="0000FF"/>
        </w:rPr>
        <w:t>&gt;</w:t>
      </w:r>
      <w:r w:rsidRPr="004A17B9">
        <w:rPr>
          <w:bCs/>
        </w:rPr>
        <w:t>200906220904AM</w:t>
      </w:r>
      <w:r w:rsidRPr="004A17B9">
        <w:rPr>
          <w:color w:val="0000FF"/>
        </w:rPr>
        <w:t>&lt;/</w:t>
      </w:r>
      <w:r w:rsidRPr="004A17B9">
        <w:rPr>
          <w:color w:val="990000"/>
        </w:rPr>
        <w:t>m2:DTSENT</w:t>
      </w:r>
      <w:r w:rsidRPr="004A17B9">
        <w:rPr>
          <w:color w:val="0000FF"/>
        </w:rPr>
        <w:t>&gt;</w:t>
      </w:r>
      <w:r w:rsidRPr="004A17B9">
        <w:rPr>
          <w:szCs w:val="20"/>
        </w:rPr>
        <w:t xml:space="preserve"> </w:t>
      </w:r>
    </w:p>
    <w:p w14:paraId="33EC0E5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m2:ORD</w:t>
      </w:r>
      <w:r w:rsidRPr="004A17B9">
        <w:rPr>
          <w:color w:val="0000FF"/>
        </w:rPr>
        <w:t>&gt;</w:t>
      </w:r>
      <w:r w:rsidRPr="004A17B9">
        <w:rPr>
          <w:bCs/>
        </w:rPr>
        <w:t>NO4L4C50</w:t>
      </w:r>
      <w:r w:rsidRPr="004A17B9">
        <w:rPr>
          <w:color w:val="0000FF"/>
        </w:rPr>
        <w:t>&lt;/</w:t>
      </w:r>
      <w:r w:rsidRPr="004A17B9">
        <w:rPr>
          <w:color w:val="990000"/>
        </w:rPr>
        <w:t>m2:ORD</w:t>
      </w:r>
      <w:r w:rsidRPr="004A17B9">
        <w:rPr>
          <w:color w:val="0000FF"/>
        </w:rPr>
        <w:t>&gt;</w:t>
      </w:r>
      <w:r w:rsidRPr="004A17B9">
        <w:rPr>
          <w:szCs w:val="20"/>
        </w:rPr>
        <w:t xml:space="preserve"> </w:t>
      </w:r>
    </w:p>
    <w:p w14:paraId="01EE731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m2:STATUS_CODE</w:t>
      </w:r>
      <w:r w:rsidRPr="004A17B9">
        <w:rPr>
          <w:color w:val="0000FF"/>
        </w:rPr>
        <w:t>&gt;</w:t>
      </w:r>
      <w:r w:rsidRPr="004A17B9">
        <w:rPr>
          <w:bCs/>
        </w:rPr>
        <w:t>PD</w:t>
      </w:r>
      <w:r w:rsidRPr="004A17B9">
        <w:rPr>
          <w:color w:val="0000FF"/>
        </w:rPr>
        <w:t>&lt;/</w:t>
      </w:r>
      <w:r w:rsidRPr="004A17B9">
        <w:rPr>
          <w:color w:val="990000"/>
        </w:rPr>
        <w:t>m2:STATUS_CODE</w:t>
      </w:r>
      <w:r w:rsidRPr="004A17B9">
        <w:rPr>
          <w:color w:val="0000FF"/>
        </w:rPr>
        <w:t>&gt;</w:t>
      </w:r>
      <w:r w:rsidRPr="004A17B9">
        <w:rPr>
          <w:szCs w:val="20"/>
        </w:rPr>
        <w:t xml:space="preserve"> </w:t>
      </w:r>
    </w:p>
    <w:p w14:paraId="33C263F8"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m2:STATUS_MSG</w:t>
      </w:r>
      <w:r w:rsidRPr="004A17B9">
        <w:rPr>
          <w:color w:val="0000FF"/>
        </w:rPr>
        <w:t>&gt;</w:t>
      </w:r>
      <w:r w:rsidRPr="004A17B9">
        <w:rPr>
          <w:bCs/>
        </w:rPr>
        <w:t>PENDING ORDER</w:t>
      </w:r>
      <w:r w:rsidRPr="004A17B9">
        <w:rPr>
          <w:color w:val="0000FF"/>
        </w:rPr>
        <w:t>&lt;/</w:t>
      </w:r>
      <w:r w:rsidRPr="004A17B9">
        <w:rPr>
          <w:color w:val="990000"/>
        </w:rPr>
        <w:t>m2:STATUS_MSG</w:t>
      </w:r>
      <w:r w:rsidRPr="004A17B9">
        <w:rPr>
          <w:color w:val="0000FF"/>
        </w:rPr>
        <w:t>&gt;</w:t>
      </w:r>
      <w:r w:rsidRPr="004A17B9">
        <w:rPr>
          <w:szCs w:val="20"/>
        </w:rPr>
        <w:t xml:space="preserve"> </w:t>
      </w:r>
    </w:p>
    <w:p w14:paraId="4381EB6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m2:REMARKS</w:t>
      </w:r>
      <w:r w:rsidRPr="004A17B9">
        <w:rPr>
          <w:color w:val="0000FF"/>
        </w:rPr>
        <w:t>&gt;</w:t>
      </w:r>
      <w:r w:rsidRPr="004A17B9">
        <w:rPr>
          <w:bCs/>
        </w:rPr>
        <w:t>Facilities have been checked Dispatch is Required</w:t>
      </w:r>
      <w:r w:rsidRPr="004A17B9">
        <w:rPr>
          <w:color w:val="0000FF"/>
        </w:rPr>
        <w:t>&lt;/</w:t>
      </w:r>
      <w:r w:rsidRPr="004A17B9">
        <w:rPr>
          <w:color w:val="990000"/>
        </w:rPr>
        <w:t>m2:REMARKS</w:t>
      </w:r>
      <w:r w:rsidRPr="004A17B9">
        <w:rPr>
          <w:color w:val="0000FF"/>
        </w:rPr>
        <w:t>&gt;</w:t>
      </w:r>
      <w:r w:rsidRPr="004A17B9">
        <w:rPr>
          <w:szCs w:val="20"/>
        </w:rPr>
        <w:t xml:space="preserve"> </w:t>
      </w:r>
    </w:p>
    <w:p w14:paraId="6A31864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m2:TRAN_ACK_TYPE</w:t>
      </w:r>
      <w:r w:rsidRPr="004A17B9">
        <w:rPr>
          <w:color w:val="0000FF"/>
        </w:rPr>
        <w:t>&gt;</w:t>
      </w:r>
      <w:r w:rsidRPr="004A17B9">
        <w:rPr>
          <w:bCs/>
        </w:rPr>
        <w:t>AT</w:t>
      </w:r>
      <w:r w:rsidRPr="004A17B9">
        <w:rPr>
          <w:color w:val="0000FF"/>
        </w:rPr>
        <w:t>&lt;/</w:t>
      </w:r>
      <w:r w:rsidRPr="004A17B9">
        <w:rPr>
          <w:color w:val="990000"/>
        </w:rPr>
        <w:t>m2:TRAN_ACK_TYPE</w:t>
      </w:r>
      <w:r w:rsidRPr="004A17B9">
        <w:rPr>
          <w:color w:val="0000FF"/>
        </w:rPr>
        <w:t>&gt;</w:t>
      </w:r>
      <w:r w:rsidRPr="004A17B9">
        <w:rPr>
          <w:szCs w:val="20"/>
        </w:rPr>
        <w:t xml:space="preserve"> </w:t>
      </w:r>
    </w:p>
    <w:p w14:paraId="08F8DE76"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m2:TRANS_SET_PURPOSE_CODE</w:t>
      </w:r>
      <w:r w:rsidRPr="004A17B9">
        <w:rPr>
          <w:color w:val="0000FF"/>
        </w:rPr>
        <w:t>&gt;</w:t>
      </w:r>
      <w:r w:rsidRPr="004A17B9">
        <w:rPr>
          <w:bCs/>
        </w:rPr>
        <w:t>06</w:t>
      </w:r>
      <w:r w:rsidRPr="004A17B9">
        <w:rPr>
          <w:color w:val="0000FF"/>
        </w:rPr>
        <w:t>&lt;/</w:t>
      </w:r>
      <w:r w:rsidRPr="004A17B9">
        <w:rPr>
          <w:color w:val="990000"/>
        </w:rPr>
        <w:t>m2:TRANS_SET_PURPOSE_CODE</w:t>
      </w:r>
      <w:r w:rsidRPr="004A17B9">
        <w:rPr>
          <w:color w:val="0000FF"/>
        </w:rPr>
        <w:t>&gt;</w:t>
      </w:r>
      <w:r w:rsidRPr="004A17B9">
        <w:rPr>
          <w:szCs w:val="20"/>
        </w:rPr>
        <w:t xml:space="preserve"> </w:t>
      </w:r>
    </w:p>
    <w:p w14:paraId="4E7AFCB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m2:HDR</w:t>
      </w:r>
      <w:r w:rsidRPr="004A17B9">
        <w:rPr>
          <w:color w:val="0000FF"/>
        </w:rPr>
        <w:t>&gt;</w:t>
      </w:r>
    </w:p>
    <w:p w14:paraId="5F3E5DAF" w14:textId="77777777" w:rsidR="009C6DE4" w:rsidRPr="004A17B9" w:rsidRDefault="009C6DE4" w:rsidP="009C6DE4">
      <w:pPr>
        <w:ind w:hanging="480"/>
        <w:rPr>
          <w:szCs w:val="20"/>
        </w:rPr>
      </w:pPr>
      <w:hyperlink r:id="rId1805"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m2:NOTIFICATION</w:t>
      </w:r>
      <w:r w:rsidRPr="004A17B9">
        <w:rPr>
          <w:color w:val="0000FF"/>
        </w:rPr>
        <w:t>&gt;</w:t>
      </w:r>
    </w:p>
    <w:p w14:paraId="769CF4E9" w14:textId="77777777" w:rsidR="009C6DE4" w:rsidRPr="004A17B9" w:rsidRDefault="009C6DE4" w:rsidP="009C6DE4">
      <w:pPr>
        <w:ind w:hanging="480"/>
        <w:rPr>
          <w:szCs w:val="20"/>
        </w:rPr>
      </w:pPr>
      <w:hyperlink r:id="rId1806"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m2:FIRM_ORDER_NOTIFICATION</w:t>
      </w:r>
      <w:r w:rsidRPr="004A17B9">
        <w:rPr>
          <w:color w:val="0000FF"/>
        </w:rPr>
        <w:t>&gt;</w:t>
      </w:r>
    </w:p>
    <w:p w14:paraId="7E6C95E3" w14:textId="77777777" w:rsidR="009C6DE4" w:rsidRPr="004A17B9" w:rsidRDefault="009C6DE4" w:rsidP="009C6DE4">
      <w:pPr>
        <w:ind w:hanging="480"/>
        <w:rPr>
          <w:szCs w:val="20"/>
        </w:rPr>
      </w:pPr>
      <w:hyperlink r:id="rId1807"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m2:NOTIFICATION_ADMIN</w:t>
      </w:r>
      <w:r w:rsidRPr="004A17B9">
        <w:rPr>
          <w:color w:val="0000FF"/>
        </w:rPr>
        <w:t>&gt;</w:t>
      </w:r>
    </w:p>
    <w:p w14:paraId="26BF206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m2:INIT</w:t>
      </w:r>
      <w:r w:rsidRPr="004A17B9">
        <w:rPr>
          <w:color w:val="0000FF"/>
        </w:rPr>
        <w:t>&gt;</w:t>
      </w:r>
      <w:r w:rsidRPr="004A17B9">
        <w:rPr>
          <w:bCs/>
        </w:rPr>
        <w:t>BOJANGLES</w:t>
      </w:r>
      <w:r w:rsidRPr="004A17B9">
        <w:rPr>
          <w:color w:val="0000FF"/>
        </w:rPr>
        <w:t>&lt;/</w:t>
      </w:r>
      <w:r w:rsidRPr="004A17B9">
        <w:rPr>
          <w:color w:val="990000"/>
        </w:rPr>
        <w:t>m2:INIT</w:t>
      </w:r>
      <w:r w:rsidRPr="004A17B9">
        <w:rPr>
          <w:color w:val="0000FF"/>
        </w:rPr>
        <w:t>&gt;</w:t>
      </w:r>
      <w:r w:rsidRPr="004A17B9">
        <w:rPr>
          <w:szCs w:val="20"/>
        </w:rPr>
        <w:t xml:space="preserve"> </w:t>
      </w:r>
    </w:p>
    <w:p w14:paraId="0D4BABE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m2:INIT_TEL_NO</w:t>
      </w:r>
      <w:r w:rsidRPr="004A17B9">
        <w:rPr>
          <w:color w:val="0000FF"/>
        </w:rPr>
        <w:t>&gt;</w:t>
      </w:r>
      <w:r w:rsidRPr="004A17B9">
        <w:rPr>
          <w:bCs/>
        </w:rPr>
        <w:t>88884448888</w:t>
      </w:r>
      <w:r w:rsidRPr="004A17B9">
        <w:rPr>
          <w:color w:val="0000FF"/>
        </w:rPr>
        <w:t>&lt;/</w:t>
      </w:r>
      <w:r w:rsidRPr="004A17B9">
        <w:rPr>
          <w:color w:val="990000"/>
        </w:rPr>
        <w:t>m2:INIT_TEL_NO</w:t>
      </w:r>
      <w:r w:rsidRPr="004A17B9">
        <w:rPr>
          <w:color w:val="0000FF"/>
        </w:rPr>
        <w:t>&gt;</w:t>
      </w:r>
      <w:r w:rsidRPr="004A17B9">
        <w:rPr>
          <w:szCs w:val="20"/>
        </w:rPr>
        <w:t xml:space="preserve"> </w:t>
      </w:r>
    </w:p>
    <w:p w14:paraId="2B0F4AA9"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m2:REP</w:t>
      </w:r>
      <w:r w:rsidRPr="004A17B9">
        <w:rPr>
          <w:color w:val="0000FF"/>
        </w:rPr>
        <w:t>&gt;</w:t>
      </w:r>
      <w:r w:rsidRPr="004A17B9">
        <w:rPr>
          <w:bCs/>
        </w:rPr>
        <w:t>LCSC</w:t>
      </w:r>
      <w:r w:rsidRPr="004A17B9">
        <w:rPr>
          <w:color w:val="0000FF"/>
        </w:rPr>
        <w:t>&lt;/</w:t>
      </w:r>
      <w:r w:rsidRPr="004A17B9">
        <w:rPr>
          <w:color w:val="990000"/>
        </w:rPr>
        <w:t>m2:REP</w:t>
      </w:r>
      <w:r w:rsidRPr="004A17B9">
        <w:rPr>
          <w:color w:val="0000FF"/>
        </w:rPr>
        <w:t>&gt;</w:t>
      </w:r>
      <w:r w:rsidRPr="004A17B9">
        <w:rPr>
          <w:szCs w:val="20"/>
        </w:rPr>
        <w:t xml:space="preserve"> </w:t>
      </w:r>
    </w:p>
    <w:p w14:paraId="04B00BA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m2:REP_TEL_NO</w:t>
      </w:r>
      <w:r w:rsidRPr="004A17B9">
        <w:rPr>
          <w:color w:val="0000FF"/>
        </w:rPr>
        <w:t>&gt;</w:t>
      </w:r>
      <w:r w:rsidRPr="004A17B9">
        <w:rPr>
          <w:bCs/>
        </w:rPr>
        <w:t>8006670807</w:t>
      </w:r>
      <w:r w:rsidRPr="004A17B9">
        <w:rPr>
          <w:color w:val="0000FF"/>
        </w:rPr>
        <w:t>&lt;/</w:t>
      </w:r>
      <w:r w:rsidRPr="004A17B9">
        <w:rPr>
          <w:color w:val="990000"/>
        </w:rPr>
        <w:t>m2:REP_TEL_NO</w:t>
      </w:r>
      <w:r w:rsidRPr="004A17B9">
        <w:rPr>
          <w:color w:val="0000FF"/>
        </w:rPr>
        <w:t>&gt;</w:t>
      </w:r>
      <w:r w:rsidRPr="004A17B9">
        <w:rPr>
          <w:szCs w:val="20"/>
        </w:rPr>
        <w:t xml:space="preserve"> </w:t>
      </w:r>
    </w:p>
    <w:p w14:paraId="70BB48AC"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m2:FDT</w:t>
      </w:r>
      <w:r w:rsidRPr="004A17B9">
        <w:rPr>
          <w:color w:val="0000FF"/>
        </w:rPr>
        <w:t>&gt;</w:t>
      </w:r>
      <w:r w:rsidRPr="004A17B9">
        <w:rPr>
          <w:bCs/>
        </w:rPr>
        <w:t>1900-1900</w:t>
      </w:r>
      <w:r w:rsidRPr="004A17B9">
        <w:rPr>
          <w:color w:val="0000FF"/>
        </w:rPr>
        <w:t>&lt;/</w:t>
      </w:r>
      <w:r w:rsidRPr="004A17B9">
        <w:rPr>
          <w:color w:val="990000"/>
        </w:rPr>
        <w:t>m2:FDT</w:t>
      </w:r>
      <w:r w:rsidRPr="004A17B9">
        <w:rPr>
          <w:color w:val="0000FF"/>
        </w:rPr>
        <w:t>&gt;</w:t>
      </w:r>
      <w:r w:rsidRPr="004A17B9">
        <w:rPr>
          <w:szCs w:val="20"/>
        </w:rPr>
        <w:t xml:space="preserve"> </w:t>
      </w:r>
    </w:p>
    <w:p w14:paraId="5BDFF43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m2:DD_CD</w:t>
      </w:r>
      <w:r w:rsidRPr="004A17B9">
        <w:rPr>
          <w:color w:val="0000FF"/>
        </w:rPr>
        <w:t>&gt;</w:t>
      </w:r>
      <w:r w:rsidRPr="004A17B9">
        <w:rPr>
          <w:bCs/>
        </w:rPr>
        <w:t>20091231</w:t>
      </w:r>
      <w:r w:rsidRPr="004A17B9">
        <w:rPr>
          <w:color w:val="0000FF"/>
        </w:rPr>
        <w:t>&lt;/</w:t>
      </w:r>
      <w:r w:rsidRPr="004A17B9">
        <w:rPr>
          <w:color w:val="990000"/>
        </w:rPr>
        <w:t>m2:DD_CD</w:t>
      </w:r>
      <w:r w:rsidRPr="004A17B9">
        <w:rPr>
          <w:color w:val="0000FF"/>
        </w:rPr>
        <w:t>&gt;</w:t>
      </w:r>
      <w:r w:rsidRPr="004A17B9">
        <w:rPr>
          <w:szCs w:val="20"/>
        </w:rPr>
        <w:t xml:space="preserve"> </w:t>
      </w:r>
    </w:p>
    <w:p w14:paraId="39A95E1D"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m2:BAN1</w:t>
      </w:r>
      <w:r w:rsidRPr="004A17B9">
        <w:rPr>
          <w:color w:val="0000FF"/>
        </w:rPr>
        <w:t>&gt;</w:t>
      </w:r>
      <w:r w:rsidRPr="004A17B9">
        <w:rPr>
          <w:bCs/>
        </w:rPr>
        <w:t>770Q887771771</w:t>
      </w:r>
      <w:r w:rsidRPr="004A17B9">
        <w:rPr>
          <w:color w:val="0000FF"/>
        </w:rPr>
        <w:t>&lt;/</w:t>
      </w:r>
      <w:r w:rsidRPr="004A17B9">
        <w:rPr>
          <w:color w:val="990000"/>
        </w:rPr>
        <w:t>m2:BAN1</w:t>
      </w:r>
      <w:r w:rsidRPr="004A17B9">
        <w:rPr>
          <w:color w:val="0000FF"/>
        </w:rPr>
        <w:t>&gt;</w:t>
      </w:r>
      <w:r w:rsidRPr="004A17B9">
        <w:rPr>
          <w:szCs w:val="20"/>
        </w:rPr>
        <w:t xml:space="preserve"> </w:t>
      </w:r>
    </w:p>
    <w:p w14:paraId="318C60D8"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m2:NOTIFICATION_ADMIN</w:t>
      </w:r>
      <w:r w:rsidRPr="004A17B9">
        <w:rPr>
          <w:color w:val="0000FF"/>
        </w:rPr>
        <w:t>&gt;</w:t>
      </w:r>
    </w:p>
    <w:p w14:paraId="716BFDEE" w14:textId="77777777" w:rsidR="009C6DE4" w:rsidRPr="004A17B9" w:rsidRDefault="009C6DE4" w:rsidP="009C6DE4">
      <w:pPr>
        <w:ind w:hanging="480"/>
        <w:rPr>
          <w:szCs w:val="20"/>
        </w:rPr>
      </w:pPr>
      <w:hyperlink r:id="rId1808" w:history="1">
        <w:r w:rsidRPr="004A17B9">
          <w:rPr>
            <w:rFonts w:cs="Courier New"/>
            <w:bCs/>
            <w:color w:val="FF0000"/>
            <w:u w:val="single"/>
          </w:rPr>
          <w:t>-</w:t>
        </w:r>
      </w:hyperlink>
      <w:r w:rsidRPr="004A17B9">
        <w:rPr>
          <w:szCs w:val="20"/>
        </w:rPr>
        <w:t xml:space="preserve"> </w:t>
      </w:r>
      <w:r w:rsidRPr="004A17B9">
        <w:rPr>
          <w:color w:val="0000FF"/>
        </w:rPr>
        <w:t>&lt;</w:t>
      </w:r>
      <w:r w:rsidRPr="004A17B9">
        <w:rPr>
          <w:color w:val="990000"/>
        </w:rPr>
        <w:t>m2:SERVICES_INFO</w:t>
      </w:r>
      <w:r w:rsidRPr="004A17B9">
        <w:rPr>
          <w:color w:val="0000FF"/>
        </w:rPr>
        <w:t>&gt;</w:t>
      </w:r>
    </w:p>
    <w:p w14:paraId="56F98DE5"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m2:LOCNUM_SVCS</w:t>
      </w:r>
      <w:r w:rsidRPr="004A17B9">
        <w:rPr>
          <w:color w:val="0000FF"/>
        </w:rPr>
        <w:t>&gt;</w:t>
      </w:r>
      <w:r w:rsidRPr="004A17B9">
        <w:rPr>
          <w:bCs/>
        </w:rPr>
        <w:t>000</w:t>
      </w:r>
      <w:r w:rsidRPr="004A17B9">
        <w:rPr>
          <w:color w:val="0000FF"/>
        </w:rPr>
        <w:t>&lt;/</w:t>
      </w:r>
      <w:r w:rsidRPr="004A17B9">
        <w:rPr>
          <w:color w:val="990000"/>
        </w:rPr>
        <w:t>m2:LOCNUM_SVCS</w:t>
      </w:r>
      <w:r w:rsidRPr="004A17B9">
        <w:rPr>
          <w:color w:val="0000FF"/>
        </w:rPr>
        <w:t>&gt;</w:t>
      </w:r>
      <w:r w:rsidRPr="004A17B9">
        <w:rPr>
          <w:szCs w:val="20"/>
        </w:rPr>
        <w:t xml:space="preserve"> </w:t>
      </w:r>
    </w:p>
    <w:p w14:paraId="3EC55C8A"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m2:LNUM</w:t>
      </w:r>
      <w:r w:rsidRPr="004A17B9">
        <w:rPr>
          <w:color w:val="0000FF"/>
        </w:rPr>
        <w:t>&gt;</w:t>
      </w:r>
      <w:r w:rsidRPr="004A17B9">
        <w:rPr>
          <w:bCs/>
        </w:rPr>
        <w:t>00001</w:t>
      </w:r>
      <w:r w:rsidRPr="004A17B9">
        <w:rPr>
          <w:color w:val="0000FF"/>
        </w:rPr>
        <w:t>&lt;/</w:t>
      </w:r>
      <w:r w:rsidRPr="004A17B9">
        <w:rPr>
          <w:color w:val="990000"/>
        </w:rPr>
        <w:t>m2:LNUM</w:t>
      </w:r>
      <w:r w:rsidRPr="004A17B9">
        <w:rPr>
          <w:color w:val="0000FF"/>
        </w:rPr>
        <w:t>&gt;</w:t>
      </w:r>
      <w:r w:rsidRPr="004A17B9">
        <w:rPr>
          <w:szCs w:val="20"/>
        </w:rPr>
        <w:t xml:space="preserve"> </w:t>
      </w:r>
    </w:p>
    <w:p w14:paraId="347BE583"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m2:ECCKT</w:t>
      </w:r>
      <w:r w:rsidRPr="004A17B9">
        <w:rPr>
          <w:color w:val="0000FF"/>
        </w:rPr>
        <w:t>&gt;</w:t>
      </w:r>
      <w:r w:rsidRPr="004A17B9">
        <w:rPr>
          <w:bCs/>
        </w:rPr>
        <w:t>40.TYNU.809144..SB</w:t>
      </w:r>
      <w:r w:rsidRPr="004A17B9">
        <w:rPr>
          <w:color w:val="0000FF"/>
        </w:rPr>
        <w:t>&lt;/</w:t>
      </w:r>
      <w:r w:rsidRPr="004A17B9">
        <w:rPr>
          <w:color w:val="990000"/>
        </w:rPr>
        <w:t>m2:ECCKT</w:t>
      </w:r>
      <w:r w:rsidRPr="004A17B9">
        <w:rPr>
          <w:color w:val="0000FF"/>
        </w:rPr>
        <w:t>&gt;</w:t>
      </w:r>
      <w:r w:rsidRPr="004A17B9">
        <w:rPr>
          <w:szCs w:val="20"/>
        </w:rPr>
        <w:t xml:space="preserve"> </w:t>
      </w:r>
    </w:p>
    <w:p w14:paraId="1020A218"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m2:L_ORD</w:t>
      </w:r>
      <w:r w:rsidRPr="004A17B9">
        <w:rPr>
          <w:color w:val="0000FF"/>
        </w:rPr>
        <w:t>&gt;</w:t>
      </w:r>
      <w:r w:rsidRPr="004A17B9">
        <w:rPr>
          <w:bCs/>
        </w:rPr>
        <w:t>NO4L4C50</w:t>
      </w:r>
      <w:r w:rsidRPr="004A17B9">
        <w:rPr>
          <w:color w:val="0000FF"/>
        </w:rPr>
        <w:t>&lt;/</w:t>
      </w:r>
      <w:r w:rsidRPr="004A17B9">
        <w:rPr>
          <w:color w:val="990000"/>
        </w:rPr>
        <w:t>m2:L_ORD</w:t>
      </w:r>
      <w:r w:rsidRPr="004A17B9">
        <w:rPr>
          <w:color w:val="0000FF"/>
        </w:rPr>
        <w:t>&gt;</w:t>
      </w:r>
      <w:r w:rsidRPr="004A17B9">
        <w:rPr>
          <w:szCs w:val="20"/>
        </w:rPr>
        <w:t xml:space="preserve"> </w:t>
      </w:r>
    </w:p>
    <w:p w14:paraId="4EF71B7B"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m2:CABLE_ID</w:t>
      </w:r>
      <w:r w:rsidRPr="004A17B9">
        <w:rPr>
          <w:color w:val="0000FF"/>
        </w:rPr>
        <w:t>&gt;</w:t>
      </w:r>
      <w:r w:rsidRPr="004A17B9">
        <w:rPr>
          <w:bCs/>
        </w:rPr>
        <w:t>PAWS2</w:t>
      </w:r>
      <w:r w:rsidRPr="004A17B9">
        <w:rPr>
          <w:color w:val="0000FF"/>
        </w:rPr>
        <w:t>&lt;/</w:t>
      </w:r>
      <w:r w:rsidRPr="004A17B9">
        <w:rPr>
          <w:color w:val="990000"/>
        </w:rPr>
        <w:t>m2:CABLE_ID</w:t>
      </w:r>
      <w:r w:rsidRPr="004A17B9">
        <w:rPr>
          <w:color w:val="0000FF"/>
        </w:rPr>
        <w:t>&gt;</w:t>
      </w:r>
      <w:r w:rsidRPr="004A17B9">
        <w:rPr>
          <w:szCs w:val="20"/>
        </w:rPr>
        <w:t xml:space="preserve"> </w:t>
      </w:r>
    </w:p>
    <w:p w14:paraId="78E61054" w14:textId="77777777" w:rsidR="009C6DE4" w:rsidRPr="004A17B9" w:rsidRDefault="009C6DE4" w:rsidP="009C6DE4">
      <w:pPr>
        <w:ind w:hanging="48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m2:CHAN_PAIR</w:t>
      </w:r>
      <w:r w:rsidRPr="004A17B9">
        <w:rPr>
          <w:color w:val="0000FF"/>
        </w:rPr>
        <w:t>&gt;</w:t>
      </w:r>
      <w:r w:rsidRPr="004A17B9">
        <w:rPr>
          <w:bCs/>
        </w:rPr>
        <w:t>21</w:t>
      </w:r>
      <w:r w:rsidRPr="004A17B9">
        <w:rPr>
          <w:color w:val="0000FF"/>
        </w:rPr>
        <w:t>&lt;/</w:t>
      </w:r>
      <w:r w:rsidRPr="004A17B9">
        <w:rPr>
          <w:color w:val="990000"/>
        </w:rPr>
        <w:t>m2:CHAN_PAIR</w:t>
      </w:r>
      <w:r w:rsidRPr="004A17B9">
        <w:rPr>
          <w:color w:val="0000FF"/>
        </w:rPr>
        <w:t>&gt;</w:t>
      </w:r>
      <w:r w:rsidRPr="004A17B9">
        <w:rPr>
          <w:szCs w:val="20"/>
        </w:rPr>
        <w:t xml:space="preserve"> </w:t>
      </w:r>
    </w:p>
    <w:p w14:paraId="2D0D4DC5"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m2:SERVICES_INFO</w:t>
      </w:r>
      <w:r w:rsidRPr="004A17B9">
        <w:rPr>
          <w:color w:val="0000FF"/>
        </w:rPr>
        <w:t>&gt;</w:t>
      </w:r>
    </w:p>
    <w:p w14:paraId="726D3DBA"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m2:FIRM_ORDER_NOTIFICATION</w:t>
      </w:r>
      <w:r w:rsidRPr="004A17B9">
        <w:rPr>
          <w:color w:val="0000FF"/>
        </w:rPr>
        <w:t>&gt;</w:t>
      </w:r>
    </w:p>
    <w:p w14:paraId="63E60D7E"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m2:NOTIFICATION</w:t>
      </w:r>
      <w:r w:rsidRPr="004A17B9">
        <w:rPr>
          <w:color w:val="0000FF"/>
        </w:rPr>
        <w:t>&gt;</w:t>
      </w:r>
    </w:p>
    <w:p w14:paraId="0BA07D9B"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m2:LSR_RESP</w:t>
      </w:r>
      <w:r w:rsidRPr="004A17B9">
        <w:rPr>
          <w:color w:val="0000FF"/>
        </w:rPr>
        <w:t>&gt;</w:t>
      </w:r>
    </w:p>
    <w:p w14:paraId="26FF6D31" w14:textId="77777777" w:rsidR="009C6DE4" w:rsidRPr="004A17B9" w:rsidRDefault="009C6DE4" w:rsidP="009C6DE4">
      <w:pPr>
        <w:ind w:hanging="240"/>
        <w:rPr>
          <w:szCs w:val="20"/>
        </w:rPr>
      </w:pPr>
      <w:r w:rsidRPr="004A17B9">
        <w:rPr>
          <w:rFonts w:cs="Courier New"/>
          <w:bCs/>
          <w:color w:val="FF0000"/>
        </w:rPr>
        <w:t> </w:t>
      </w:r>
      <w:r w:rsidRPr="004A17B9">
        <w:rPr>
          <w:szCs w:val="20"/>
        </w:rPr>
        <w:t xml:space="preserve"> </w:t>
      </w:r>
      <w:r w:rsidRPr="004A17B9">
        <w:rPr>
          <w:color w:val="0000FF"/>
        </w:rPr>
        <w:t>&lt;/</w:t>
      </w:r>
      <w:r w:rsidRPr="004A17B9">
        <w:rPr>
          <w:color w:val="990000"/>
        </w:rPr>
        <w:t>m1:ATT_LSR_ORD_RSP</w:t>
      </w:r>
      <w:r w:rsidRPr="004A17B9">
        <w:rPr>
          <w:color w:val="0000FF"/>
        </w:rPr>
        <w:t>&gt;</w:t>
      </w:r>
    </w:p>
    <w:p w14:paraId="300CA806" w14:textId="77777777" w:rsidR="009C6DE4" w:rsidRDefault="009C6DE4" w:rsidP="009C6DE4"/>
    <w:p w14:paraId="7096C2FF" w14:textId="77777777" w:rsidR="009C6DE4" w:rsidRDefault="009C6DE4" w:rsidP="009C6DE4"/>
    <w:p w14:paraId="62C3A227" w14:textId="77777777" w:rsidR="009C6DE4" w:rsidRDefault="009C6DE4" w:rsidP="009C6DE4"/>
    <w:p w14:paraId="06309334" w14:textId="77777777" w:rsidR="009C6DE4" w:rsidRPr="00837651" w:rsidRDefault="009C6DE4" w:rsidP="009C6DE4"/>
    <w:p w14:paraId="108BEDFD" w14:textId="77777777" w:rsidR="009C6DE4" w:rsidRPr="00082F95" w:rsidRDefault="009C6DE4" w:rsidP="009C6DE4">
      <w:pPr>
        <w:rPr>
          <w:rFonts w:ascii="Arial" w:hAnsi="Arial" w:cs="Arial"/>
          <w:b/>
          <w:bCs/>
        </w:rPr>
      </w:pPr>
    </w:p>
    <w:p w14:paraId="6335A9F2" w14:textId="77777777" w:rsidR="009C6DE4" w:rsidRPr="00082F95" w:rsidRDefault="009C6DE4" w:rsidP="009C6DE4">
      <w:pPr>
        <w:rPr>
          <w:rFonts w:ascii="Arial" w:hAnsi="Arial" w:cs="Arial"/>
          <w:b/>
          <w:bCs/>
        </w:rPr>
      </w:pPr>
    </w:p>
    <w:p w14:paraId="1CC59B1B" w14:textId="77777777" w:rsidR="009C6DE4" w:rsidRDefault="009C6DE4" w:rsidP="009C6DE4">
      <w:pPr>
        <w:rPr>
          <w:rFonts w:ascii="Arial" w:hAnsi="Arial" w:cs="Arial"/>
          <w:b/>
          <w:bCs/>
          <w:color w:val="FF0000"/>
        </w:rPr>
        <w:sectPr w:rsidR="009C6DE4">
          <w:pgSz w:w="12240" w:h="15840"/>
          <w:pgMar w:top="1440" w:right="1800" w:bottom="1440" w:left="1800" w:header="720" w:footer="720" w:gutter="0"/>
          <w:cols w:space="720"/>
          <w:docGrid w:linePitch="360"/>
        </w:sectPr>
      </w:pPr>
    </w:p>
    <w:p w14:paraId="63DC2DC1" w14:textId="77777777" w:rsidR="009C6DE4" w:rsidRDefault="009C6DE4" w:rsidP="009C6DE4">
      <w:pPr>
        <w:autoSpaceDE w:val="0"/>
        <w:autoSpaceDN w:val="0"/>
        <w:adjustRightInd w:val="0"/>
        <w:rPr>
          <w:rFonts w:ascii="Arial" w:hAnsi="Arial" w:cs="Arial"/>
          <w:b/>
          <w:bCs/>
        </w:rPr>
      </w:pPr>
      <w:r>
        <w:rPr>
          <w:rFonts w:ascii="Arial" w:hAnsi="Arial" w:cs="Arial"/>
          <w:b/>
          <w:bCs/>
        </w:rPr>
        <w:t>Test Case A080: Scenario Description (Act= N) New install of one (1) designed loop (SL2) with NCON - LNA=N</w:t>
      </w:r>
    </w:p>
    <w:p w14:paraId="10D421E1" w14:textId="77777777" w:rsidR="009C6DE4" w:rsidRDefault="009C6DE4" w:rsidP="009C6DE4">
      <w:pPr>
        <w:autoSpaceDE w:val="0"/>
        <w:autoSpaceDN w:val="0"/>
        <w:adjustRightInd w:val="0"/>
        <w:rPr>
          <w:rFonts w:ascii="Arial" w:hAnsi="Arial" w:cs="Arial"/>
          <w:b/>
          <w:bCs/>
        </w:rPr>
      </w:pPr>
    </w:p>
    <w:p w14:paraId="35246345" w14:textId="77777777" w:rsidR="009C6DE4" w:rsidRDefault="009C6DE4" w:rsidP="009C6DE4">
      <w:pPr>
        <w:pStyle w:val="Heading2"/>
        <w:rPr>
          <w:rFonts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4320"/>
        <w:gridCol w:w="2358"/>
      </w:tblGrid>
      <w:tr w:rsidR="009C6DE4" w:rsidRPr="00C377EA" w14:paraId="3DE3FE3F" w14:textId="77777777" w:rsidTr="0088342F">
        <w:trPr>
          <w:tblHeader/>
        </w:trPr>
        <w:tc>
          <w:tcPr>
            <w:tcW w:w="2070" w:type="dxa"/>
            <w:tcBorders>
              <w:bottom w:val="single" w:sz="6" w:space="0" w:color="auto"/>
            </w:tcBorders>
          </w:tcPr>
          <w:p w14:paraId="50012030" w14:textId="77777777" w:rsidR="009C6DE4" w:rsidRPr="00C377EA" w:rsidRDefault="009C6DE4" w:rsidP="0088342F">
            <w:pPr>
              <w:jc w:val="center"/>
              <w:rPr>
                <w:rFonts w:ascii="Arial" w:hAnsi="Arial" w:cs="Arial"/>
                <w:b/>
                <w:bCs/>
              </w:rPr>
            </w:pPr>
            <w:r w:rsidRPr="00C377EA">
              <w:rPr>
                <w:rFonts w:ascii="Arial" w:hAnsi="Arial" w:cs="Arial"/>
                <w:b/>
                <w:bCs/>
              </w:rPr>
              <w:t>FIELDS</w:t>
            </w:r>
          </w:p>
        </w:tc>
        <w:tc>
          <w:tcPr>
            <w:tcW w:w="4320" w:type="dxa"/>
            <w:tcBorders>
              <w:bottom w:val="single" w:sz="6" w:space="0" w:color="auto"/>
            </w:tcBorders>
          </w:tcPr>
          <w:p w14:paraId="563CAE46" w14:textId="77777777" w:rsidR="009C6DE4" w:rsidRPr="00C377EA" w:rsidRDefault="009C6DE4" w:rsidP="0088342F">
            <w:pPr>
              <w:jc w:val="center"/>
              <w:rPr>
                <w:rFonts w:ascii="Arial" w:hAnsi="Arial" w:cs="Arial"/>
                <w:b/>
                <w:bCs/>
              </w:rPr>
            </w:pPr>
            <w:r w:rsidRPr="00C377EA">
              <w:rPr>
                <w:rFonts w:ascii="Arial" w:hAnsi="Arial" w:cs="Arial"/>
                <w:b/>
                <w:bCs/>
              </w:rPr>
              <w:t>DEFINITIONS</w:t>
            </w:r>
          </w:p>
        </w:tc>
        <w:tc>
          <w:tcPr>
            <w:tcW w:w="2358" w:type="dxa"/>
            <w:tcBorders>
              <w:bottom w:val="single" w:sz="6" w:space="0" w:color="auto"/>
            </w:tcBorders>
          </w:tcPr>
          <w:p w14:paraId="70F68F4A" w14:textId="77777777" w:rsidR="009C6DE4" w:rsidRPr="00C377EA" w:rsidRDefault="009C6DE4" w:rsidP="0088342F">
            <w:pPr>
              <w:jc w:val="center"/>
              <w:rPr>
                <w:rFonts w:ascii="Arial" w:hAnsi="Arial" w:cs="Arial"/>
                <w:b/>
                <w:bCs/>
                <w:iCs/>
              </w:rPr>
            </w:pPr>
            <w:r w:rsidRPr="00C377EA">
              <w:rPr>
                <w:rFonts w:ascii="Arial" w:hAnsi="Arial" w:cs="Arial"/>
                <w:b/>
                <w:bCs/>
                <w:iCs/>
              </w:rPr>
              <w:t>INPUT</w:t>
            </w:r>
          </w:p>
        </w:tc>
      </w:tr>
      <w:tr w:rsidR="009C6DE4" w:rsidRPr="00C377EA" w14:paraId="2E4A3B4B" w14:textId="77777777" w:rsidTr="0088342F">
        <w:trPr>
          <w:cantSplit/>
        </w:trPr>
        <w:tc>
          <w:tcPr>
            <w:tcW w:w="8748" w:type="dxa"/>
            <w:gridSpan w:val="3"/>
            <w:tcBorders>
              <w:bottom w:val="single" w:sz="6" w:space="0" w:color="auto"/>
            </w:tcBorders>
            <w:shd w:val="clear" w:color="auto" w:fill="0000FF"/>
          </w:tcPr>
          <w:p w14:paraId="6E9D942C" w14:textId="77777777" w:rsidR="009C6DE4" w:rsidRPr="00C377EA" w:rsidRDefault="009C6DE4" w:rsidP="0088342F">
            <w:pPr>
              <w:pStyle w:val="Heading4"/>
              <w:rPr>
                <w:rFonts w:cs="Arial"/>
                <w:b/>
                <w:bCs/>
                <w:i w:val="0"/>
                <w:iCs w:val="0"/>
              </w:rPr>
            </w:pPr>
            <w:r w:rsidRPr="00C377EA">
              <w:rPr>
                <w:rFonts w:cs="Arial"/>
                <w:b/>
                <w:bCs/>
                <w:i w:val="0"/>
                <w:iCs w:val="0"/>
              </w:rPr>
              <w:t>LSR  FORM</w:t>
            </w:r>
          </w:p>
        </w:tc>
      </w:tr>
      <w:tr w:rsidR="009C6DE4" w:rsidRPr="00C377EA" w14:paraId="3156C890" w14:textId="77777777" w:rsidTr="0088342F">
        <w:trPr>
          <w:cantSplit/>
        </w:trPr>
        <w:tc>
          <w:tcPr>
            <w:tcW w:w="8748" w:type="dxa"/>
            <w:gridSpan w:val="3"/>
            <w:tcBorders>
              <w:bottom w:val="single" w:sz="6" w:space="0" w:color="auto"/>
            </w:tcBorders>
            <w:shd w:val="clear" w:color="auto" w:fill="99CCFF"/>
          </w:tcPr>
          <w:p w14:paraId="70D187E1" w14:textId="77777777" w:rsidR="009C6DE4" w:rsidRPr="00C377EA" w:rsidRDefault="009C6DE4" w:rsidP="0088342F">
            <w:pPr>
              <w:pStyle w:val="Heading4"/>
              <w:rPr>
                <w:rFonts w:cs="Arial"/>
                <w:b/>
                <w:bCs/>
                <w:i w:val="0"/>
                <w:iCs w:val="0"/>
              </w:rPr>
            </w:pPr>
            <w:r w:rsidRPr="00C377EA">
              <w:rPr>
                <w:rFonts w:cs="Arial"/>
                <w:b/>
                <w:bCs/>
                <w:i w:val="0"/>
                <w:iCs w:val="0"/>
              </w:rPr>
              <w:t>Administrative Section</w:t>
            </w:r>
          </w:p>
        </w:tc>
      </w:tr>
      <w:tr w:rsidR="009C6DE4" w:rsidRPr="00C377EA" w14:paraId="36F02588" w14:textId="77777777" w:rsidTr="0088342F">
        <w:tc>
          <w:tcPr>
            <w:tcW w:w="2070" w:type="dxa"/>
            <w:shd w:val="clear" w:color="auto" w:fill="CC99FF"/>
          </w:tcPr>
          <w:p w14:paraId="6958FFAC" w14:textId="77777777" w:rsidR="009C6DE4" w:rsidRPr="00C377EA" w:rsidRDefault="009C6DE4" w:rsidP="0088342F">
            <w:pPr>
              <w:tabs>
                <w:tab w:val="right" w:pos="1854"/>
              </w:tabs>
              <w:rPr>
                <w:rFonts w:ascii="Arial" w:hAnsi="Arial" w:cs="Arial"/>
                <w:b/>
                <w:bCs/>
              </w:rPr>
            </w:pPr>
            <w:r w:rsidRPr="00C377EA">
              <w:rPr>
                <w:rFonts w:ascii="Arial" w:hAnsi="Arial" w:cs="Arial"/>
                <w:b/>
                <w:bCs/>
              </w:rPr>
              <w:t>CCNA</w:t>
            </w:r>
            <w:r w:rsidRPr="00C377EA">
              <w:rPr>
                <w:rFonts w:ascii="Arial" w:hAnsi="Arial" w:cs="Arial"/>
                <w:b/>
                <w:bCs/>
              </w:rPr>
              <w:tab/>
            </w:r>
          </w:p>
        </w:tc>
        <w:tc>
          <w:tcPr>
            <w:tcW w:w="4320" w:type="dxa"/>
            <w:shd w:val="clear" w:color="auto" w:fill="CC99FF"/>
          </w:tcPr>
          <w:p w14:paraId="16554EA4" w14:textId="77777777" w:rsidR="009C6DE4" w:rsidRPr="00C377EA" w:rsidRDefault="009C6DE4" w:rsidP="0088342F">
            <w:pPr>
              <w:rPr>
                <w:rFonts w:ascii="Arial" w:hAnsi="Arial" w:cs="Arial"/>
                <w:b/>
                <w:bCs/>
              </w:rPr>
            </w:pPr>
            <w:r w:rsidRPr="00C377EA">
              <w:rPr>
                <w:rFonts w:ascii="Arial" w:hAnsi="Arial" w:cs="Arial"/>
                <w:b/>
                <w:bCs/>
              </w:rPr>
              <w:t>Customer Carrier Name Abbreviation</w:t>
            </w:r>
          </w:p>
        </w:tc>
        <w:tc>
          <w:tcPr>
            <w:tcW w:w="2358" w:type="dxa"/>
            <w:shd w:val="clear" w:color="auto" w:fill="CC99FF"/>
          </w:tcPr>
          <w:p w14:paraId="61B6A54B" w14:textId="77777777" w:rsidR="009C6DE4" w:rsidRPr="00C377EA" w:rsidRDefault="009C6DE4" w:rsidP="0088342F">
            <w:pPr>
              <w:pStyle w:val="Heading4"/>
              <w:rPr>
                <w:rFonts w:cs="Arial"/>
                <w:b/>
                <w:bCs/>
                <w:i w:val="0"/>
              </w:rPr>
            </w:pPr>
            <w:r w:rsidRPr="00C377EA">
              <w:rPr>
                <w:rFonts w:cs="Arial"/>
                <w:b/>
                <w:bCs/>
                <w:i w:val="0"/>
              </w:rPr>
              <w:t>ZXL</w:t>
            </w:r>
          </w:p>
        </w:tc>
      </w:tr>
      <w:tr w:rsidR="009C6DE4" w:rsidRPr="00C377EA" w14:paraId="583662BF" w14:textId="77777777" w:rsidTr="0088342F">
        <w:tc>
          <w:tcPr>
            <w:tcW w:w="2070" w:type="dxa"/>
          </w:tcPr>
          <w:p w14:paraId="35DCB2D7" w14:textId="77777777" w:rsidR="009C6DE4" w:rsidRPr="00C377EA" w:rsidRDefault="009C6DE4" w:rsidP="0088342F">
            <w:pPr>
              <w:rPr>
                <w:rFonts w:ascii="Arial" w:hAnsi="Arial" w:cs="Arial"/>
                <w:b/>
                <w:bCs/>
              </w:rPr>
            </w:pPr>
            <w:r w:rsidRPr="00C377EA">
              <w:rPr>
                <w:rFonts w:ascii="Arial" w:hAnsi="Arial" w:cs="Arial"/>
                <w:b/>
                <w:bCs/>
              </w:rPr>
              <w:t>PON</w:t>
            </w:r>
          </w:p>
        </w:tc>
        <w:tc>
          <w:tcPr>
            <w:tcW w:w="4320" w:type="dxa"/>
          </w:tcPr>
          <w:p w14:paraId="6EC5B32D" w14:textId="77777777" w:rsidR="009C6DE4" w:rsidRPr="00C377EA" w:rsidRDefault="009C6DE4" w:rsidP="0088342F">
            <w:pPr>
              <w:rPr>
                <w:rFonts w:ascii="Arial" w:hAnsi="Arial" w:cs="Arial"/>
                <w:b/>
                <w:bCs/>
              </w:rPr>
            </w:pPr>
            <w:r w:rsidRPr="00C377EA">
              <w:rPr>
                <w:rFonts w:ascii="Arial" w:hAnsi="Arial" w:cs="Arial"/>
                <w:b/>
                <w:bCs/>
              </w:rPr>
              <w:t>Purchase Order Number</w:t>
            </w:r>
          </w:p>
        </w:tc>
        <w:tc>
          <w:tcPr>
            <w:tcW w:w="2358" w:type="dxa"/>
          </w:tcPr>
          <w:p w14:paraId="3177B3B8" w14:textId="77777777" w:rsidR="009C6DE4" w:rsidRPr="00C377EA" w:rsidRDefault="009C6DE4" w:rsidP="0088342F">
            <w:pPr>
              <w:rPr>
                <w:rFonts w:ascii="Arial" w:hAnsi="Arial" w:cs="Arial"/>
                <w:b/>
                <w:bCs/>
                <w:iCs/>
              </w:rPr>
            </w:pPr>
            <w:r w:rsidRPr="00C377EA">
              <w:rPr>
                <w:rFonts w:ascii="Arial" w:hAnsi="Arial" w:cs="Arial"/>
                <w:b/>
                <w:bCs/>
                <w:iCs/>
              </w:rPr>
              <w:t>A80</w:t>
            </w:r>
          </w:p>
        </w:tc>
      </w:tr>
      <w:tr w:rsidR="009C6DE4" w:rsidRPr="00C377EA" w14:paraId="68B6082C" w14:textId="77777777" w:rsidTr="0088342F">
        <w:tc>
          <w:tcPr>
            <w:tcW w:w="2070" w:type="dxa"/>
            <w:tcBorders>
              <w:bottom w:val="single" w:sz="6" w:space="0" w:color="auto"/>
            </w:tcBorders>
          </w:tcPr>
          <w:p w14:paraId="39772F79" w14:textId="77777777" w:rsidR="009C6DE4" w:rsidRPr="00C377EA" w:rsidRDefault="009C6DE4" w:rsidP="0088342F">
            <w:pPr>
              <w:rPr>
                <w:rFonts w:ascii="Arial" w:hAnsi="Arial" w:cs="Arial"/>
                <w:b/>
                <w:bCs/>
              </w:rPr>
            </w:pPr>
            <w:r w:rsidRPr="00C377EA">
              <w:rPr>
                <w:rFonts w:ascii="Arial" w:hAnsi="Arial" w:cs="Arial"/>
                <w:b/>
                <w:bCs/>
              </w:rPr>
              <w:t>AN</w:t>
            </w:r>
          </w:p>
        </w:tc>
        <w:tc>
          <w:tcPr>
            <w:tcW w:w="4320" w:type="dxa"/>
            <w:tcBorders>
              <w:bottom w:val="single" w:sz="6" w:space="0" w:color="auto"/>
            </w:tcBorders>
          </w:tcPr>
          <w:p w14:paraId="2C6518FD" w14:textId="77777777" w:rsidR="009C6DE4" w:rsidRPr="00C377EA" w:rsidRDefault="009C6DE4" w:rsidP="0088342F">
            <w:pPr>
              <w:rPr>
                <w:rFonts w:ascii="Arial" w:hAnsi="Arial" w:cs="Arial"/>
                <w:b/>
                <w:bCs/>
              </w:rPr>
            </w:pPr>
            <w:r w:rsidRPr="00C377EA">
              <w:rPr>
                <w:rFonts w:ascii="Arial" w:hAnsi="Arial" w:cs="Arial"/>
                <w:b/>
                <w:bCs/>
              </w:rPr>
              <w:t>Account Number</w:t>
            </w:r>
          </w:p>
        </w:tc>
        <w:tc>
          <w:tcPr>
            <w:tcW w:w="2358" w:type="dxa"/>
            <w:tcBorders>
              <w:bottom w:val="single" w:sz="6" w:space="0" w:color="auto"/>
            </w:tcBorders>
          </w:tcPr>
          <w:p w14:paraId="3D7C6832" w14:textId="77777777" w:rsidR="009C6DE4" w:rsidRPr="00C377EA" w:rsidRDefault="009C6DE4" w:rsidP="0088342F">
            <w:pPr>
              <w:rPr>
                <w:rFonts w:ascii="Arial" w:hAnsi="Arial" w:cs="Arial"/>
                <w:b/>
                <w:bCs/>
                <w:iCs/>
                <w:lang w:val="fr-FR"/>
              </w:rPr>
            </w:pPr>
            <w:r w:rsidRPr="00C377EA">
              <w:rPr>
                <w:rFonts w:ascii="Arial" w:hAnsi="Arial" w:cs="Arial"/>
                <w:b/>
                <w:bCs/>
                <w:iCs/>
                <w:lang w:val="fr-FR"/>
              </w:rPr>
              <w:t>404N070042042</w:t>
            </w:r>
          </w:p>
        </w:tc>
      </w:tr>
      <w:tr w:rsidR="009C6DE4" w:rsidRPr="00C377EA" w14:paraId="40B94F53" w14:textId="77777777" w:rsidTr="0088342F">
        <w:tc>
          <w:tcPr>
            <w:tcW w:w="2070" w:type="dxa"/>
            <w:tcBorders>
              <w:bottom w:val="single" w:sz="6" w:space="0" w:color="auto"/>
            </w:tcBorders>
          </w:tcPr>
          <w:p w14:paraId="2A64812A" w14:textId="77777777" w:rsidR="009C6DE4" w:rsidRPr="00C377EA" w:rsidRDefault="009C6DE4" w:rsidP="0088342F">
            <w:pPr>
              <w:rPr>
                <w:rFonts w:ascii="Arial" w:hAnsi="Arial" w:cs="Arial"/>
                <w:b/>
                <w:bCs/>
              </w:rPr>
            </w:pPr>
            <w:r w:rsidRPr="00C377EA">
              <w:rPr>
                <w:rFonts w:ascii="Arial" w:hAnsi="Arial" w:cs="Arial"/>
                <w:b/>
                <w:bCs/>
              </w:rPr>
              <w:t>PROJECT</w:t>
            </w:r>
          </w:p>
        </w:tc>
        <w:tc>
          <w:tcPr>
            <w:tcW w:w="4320" w:type="dxa"/>
            <w:tcBorders>
              <w:bottom w:val="single" w:sz="6" w:space="0" w:color="auto"/>
            </w:tcBorders>
          </w:tcPr>
          <w:p w14:paraId="6CBBE16D" w14:textId="77777777" w:rsidR="009C6DE4" w:rsidRPr="00C377EA" w:rsidRDefault="009C6DE4" w:rsidP="0088342F">
            <w:pPr>
              <w:rPr>
                <w:rFonts w:ascii="Arial" w:hAnsi="Arial" w:cs="Arial"/>
                <w:b/>
                <w:bCs/>
              </w:rPr>
            </w:pPr>
            <w:r w:rsidRPr="00C377EA">
              <w:rPr>
                <w:rFonts w:ascii="Arial" w:hAnsi="Arial" w:cs="Arial"/>
                <w:b/>
                <w:bCs/>
              </w:rPr>
              <w:t>Project</w:t>
            </w:r>
          </w:p>
        </w:tc>
        <w:tc>
          <w:tcPr>
            <w:tcW w:w="2358" w:type="dxa"/>
            <w:tcBorders>
              <w:bottom w:val="single" w:sz="6" w:space="0" w:color="auto"/>
            </w:tcBorders>
          </w:tcPr>
          <w:p w14:paraId="7EC40323" w14:textId="77777777" w:rsidR="009C6DE4" w:rsidRPr="00C377EA" w:rsidRDefault="009C6DE4" w:rsidP="0088342F">
            <w:pPr>
              <w:rPr>
                <w:rFonts w:ascii="Arial" w:hAnsi="Arial" w:cs="Arial"/>
                <w:b/>
                <w:bCs/>
                <w:iCs/>
                <w:lang w:val="fr-FR"/>
              </w:rPr>
            </w:pPr>
            <w:r w:rsidRPr="00C377EA">
              <w:rPr>
                <w:rFonts w:ascii="Arial" w:hAnsi="Arial" w:cs="Arial"/>
                <w:b/>
                <w:bCs/>
                <w:iCs/>
                <w:lang w:val="fr-FR"/>
              </w:rPr>
              <w:t>CAVENOBILL</w:t>
            </w:r>
          </w:p>
        </w:tc>
      </w:tr>
      <w:tr w:rsidR="009C6DE4" w:rsidRPr="00C377EA" w14:paraId="0017484A" w14:textId="77777777" w:rsidTr="0088342F">
        <w:trPr>
          <w:trHeight w:val="72"/>
        </w:trPr>
        <w:tc>
          <w:tcPr>
            <w:tcW w:w="2070" w:type="dxa"/>
            <w:shd w:val="clear" w:color="auto" w:fill="CC99FF"/>
          </w:tcPr>
          <w:p w14:paraId="2024F580" w14:textId="77777777" w:rsidR="009C6DE4" w:rsidRPr="00C377EA" w:rsidRDefault="009C6DE4" w:rsidP="0088342F">
            <w:pPr>
              <w:rPr>
                <w:rFonts w:ascii="Arial" w:hAnsi="Arial" w:cs="Arial"/>
                <w:b/>
                <w:bCs/>
                <w:lang w:val="fr-FR"/>
              </w:rPr>
            </w:pPr>
            <w:r w:rsidRPr="00C377EA">
              <w:rPr>
                <w:rFonts w:ascii="Arial" w:hAnsi="Arial" w:cs="Arial"/>
                <w:b/>
                <w:bCs/>
                <w:lang w:val="fr-FR"/>
              </w:rPr>
              <w:t>SC</w:t>
            </w:r>
          </w:p>
        </w:tc>
        <w:tc>
          <w:tcPr>
            <w:tcW w:w="4320" w:type="dxa"/>
            <w:shd w:val="clear" w:color="auto" w:fill="CC99FF"/>
          </w:tcPr>
          <w:p w14:paraId="44EAFAE1" w14:textId="77777777" w:rsidR="009C6DE4" w:rsidRPr="00C377EA" w:rsidRDefault="009C6DE4" w:rsidP="0088342F">
            <w:pPr>
              <w:rPr>
                <w:rFonts w:ascii="Arial" w:hAnsi="Arial" w:cs="Arial"/>
                <w:b/>
                <w:bCs/>
                <w:lang w:val="fr-FR"/>
              </w:rPr>
            </w:pPr>
            <w:r w:rsidRPr="00C377EA">
              <w:rPr>
                <w:rFonts w:ascii="Arial" w:hAnsi="Arial" w:cs="Arial"/>
                <w:b/>
                <w:bCs/>
                <w:lang w:val="fr-FR"/>
              </w:rPr>
              <w:t>Service Center</w:t>
            </w:r>
          </w:p>
        </w:tc>
        <w:tc>
          <w:tcPr>
            <w:tcW w:w="2358" w:type="dxa"/>
            <w:shd w:val="clear" w:color="auto" w:fill="CC99FF"/>
          </w:tcPr>
          <w:p w14:paraId="05A7593E" w14:textId="77777777" w:rsidR="009C6DE4" w:rsidRPr="00C377EA" w:rsidRDefault="009C6DE4" w:rsidP="0088342F">
            <w:pPr>
              <w:pStyle w:val="Heading4"/>
              <w:rPr>
                <w:rFonts w:cs="Arial"/>
                <w:b/>
                <w:bCs/>
                <w:i w:val="0"/>
                <w:lang w:val="fr-FR"/>
              </w:rPr>
            </w:pPr>
            <w:r w:rsidRPr="00C377EA">
              <w:rPr>
                <w:rFonts w:cs="Arial"/>
                <w:b/>
                <w:bCs/>
                <w:i w:val="0"/>
                <w:lang w:val="fr-FR"/>
              </w:rPr>
              <w:t>LCSC</w:t>
            </w:r>
          </w:p>
        </w:tc>
      </w:tr>
      <w:tr w:rsidR="009C6DE4" w:rsidRPr="00C377EA" w14:paraId="43F7A47E" w14:textId="77777777" w:rsidTr="0088342F">
        <w:tc>
          <w:tcPr>
            <w:tcW w:w="2070" w:type="dxa"/>
            <w:shd w:val="clear" w:color="auto" w:fill="CC99FF"/>
          </w:tcPr>
          <w:p w14:paraId="183CEB2B" w14:textId="77777777" w:rsidR="009C6DE4" w:rsidRPr="00C377EA" w:rsidRDefault="009C6DE4" w:rsidP="0088342F">
            <w:pPr>
              <w:rPr>
                <w:rFonts w:ascii="Arial" w:hAnsi="Arial" w:cs="Arial"/>
                <w:b/>
                <w:bCs/>
              </w:rPr>
            </w:pPr>
            <w:r w:rsidRPr="00C377EA">
              <w:rPr>
                <w:rFonts w:ascii="Arial" w:hAnsi="Arial" w:cs="Arial"/>
                <w:b/>
                <w:bCs/>
              </w:rPr>
              <w:t>D/TSent</w:t>
            </w:r>
          </w:p>
        </w:tc>
        <w:tc>
          <w:tcPr>
            <w:tcW w:w="4320" w:type="dxa"/>
            <w:shd w:val="clear" w:color="auto" w:fill="CC99FF"/>
          </w:tcPr>
          <w:p w14:paraId="74169182" w14:textId="77777777" w:rsidR="009C6DE4" w:rsidRPr="00C377EA" w:rsidRDefault="009C6DE4" w:rsidP="0088342F">
            <w:pPr>
              <w:rPr>
                <w:rFonts w:ascii="Arial" w:hAnsi="Arial" w:cs="Arial"/>
                <w:b/>
                <w:bCs/>
              </w:rPr>
            </w:pPr>
            <w:r w:rsidRPr="00C377EA">
              <w:rPr>
                <w:rFonts w:ascii="Arial" w:hAnsi="Arial" w:cs="Arial"/>
                <w:b/>
                <w:bCs/>
              </w:rPr>
              <w:t>Date &amp; Time Sent</w:t>
            </w:r>
          </w:p>
        </w:tc>
        <w:tc>
          <w:tcPr>
            <w:tcW w:w="2358" w:type="dxa"/>
            <w:shd w:val="clear" w:color="auto" w:fill="CC99FF"/>
          </w:tcPr>
          <w:p w14:paraId="20D91B43"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004034EF" w14:textId="77777777" w:rsidTr="0088342F">
        <w:tc>
          <w:tcPr>
            <w:tcW w:w="2070" w:type="dxa"/>
          </w:tcPr>
          <w:p w14:paraId="0E6E56BC" w14:textId="77777777" w:rsidR="009C6DE4" w:rsidRPr="00C377EA" w:rsidRDefault="009C6DE4" w:rsidP="0088342F">
            <w:pPr>
              <w:rPr>
                <w:rFonts w:ascii="Arial" w:hAnsi="Arial" w:cs="Arial"/>
                <w:b/>
                <w:bCs/>
              </w:rPr>
            </w:pPr>
            <w:r w:rsidRPr="00C377EA">
              <w:rPr>
                <w:rFonts w:ascii="Arial" w:hAnsi="Arial" w:cs="Arial"/>
                <w:b/>
                <w:bCs/>
              </w:rPr>
              <w:t>DDD</w:t>
            </w:r>
          </w:p>
        </w:tc>
        <w:tc>
          <w:tcPr>
            <w:tcW w:w="4320" w:type="dxa"/>
          </w:tcPr>
          <w:p w14:paraId="3A021F6C" w14:textId="77777777" w:rsidR="009C6DE4" w:rsidRPr="00C377EA" w:rsidRDefault="009C6DE4" w:rsidP="0088342F">
            <w:pPr>
              <w:rPr>
                <w:rFonts w:ascii="Arial" w:hAnsi="Arial" w:cs="Arial"/>
                <w:b/>
                <w:bCs/>
              </w:rPr>
            </w:pPr>
            <w:r w:rsidRPr="00C377EA">
              <w:rPr>
                <w:rFonts w:ascii="Arial" w:hAnsi="Arial" w:cs="Arial"/>
                <w:b/>
                <w:bCs/>
              </w:rPr>
              <w:t>Desired Due Date</w:t>
            </w:r>
          </w:p>
        </w:tc>
        <w:tc>
          <w:tcPr>
            <w:tcW w:w="2358" w:type="dxa"/>
          </w:tcPr>
          <w:p w14:paraId="7E7C43C1" w14:textId="77777777" w:rsidR="009C6DE4" w:rsidRPr="00C377EA" w:rsidRDefault="009C6DE4" w:rsidP="0088342F">
            <w:pPr>
              <w:rPr>
                <w:rFonts w:ascii="Arial" w:hAnsi="Arial" w:cs="Arial"/>
                <w:b/>
                <w:bCs/>
                <w:iCs/>
              </w:rPr>
            </w:pPr>
            <w:r w:rsidRPr="00C377EA">
              <w:rPr>
                <w:rFonts w:ascii="Arial" w:hAnsi="Arial" w:cs="Arial"/>
                <w:b/>
                <w:bCs/>
                <w:iCs/>
              </w:rPr>
              <w:t>20060000</w:t>
            </w:r>
          </w:p>
        </w:tc>
      </w:tr>
      <w:tr w:rsidR="009C6DE4" w:rsidRPr="00C377EA" w14:paraId="67538B5A" w14:textId="77777777" w:rsidTr="0088342F">
        <w:tc>
          <w:tcPr>
            <w:tcW w:w="2070" w:type="dxa"/>
          </w:tcPr>
          <w:p w14:paraId="3A3B6501" w14:textId="77777777" w:rsidR="009C6DE4" w:rsidRPr="00C377EA" w:rsidRDefault="009C6DE4" w:rsidP="0088342F">
            <w:pPr>
              <w:rPr>
                <w:rFonts w:ascii="Arial" w:hAnsi="Arial" w:cs="Arial"/>
                <w:b/>
                <w:bCs/>
              </w:rPr>
            </w:pPr>
            <w:r w:rsidRPr="00C377EA">
              <w:rPr>
                <w:rFonts w:ascii="Arial" w:hAnsi="Arial" w:cs="Arial"/>
                <w:b/>
                <w:bCs/>
              </w:rPr>
              <w:t>REQTYP</w:t>
            </w:r>
          </w:p>
        </w:tc>
        <w:tc>
          <w:tcPr>
            <w:tcW w:w="4320" w:type="dxa"/>
          </w:tcPr>
          <w:p w14:paraId="139EA957" w14:textId="77777777" w:rsidR="009C6DE4" w:rsidRPr="00C377EA" w:rsidRDefault="009C6DE4" w:rsidP="0088342F">
            <w:pPr>
              <w:rPr>
                <w:rFonts w:ascii="Arial" w:hAnsi="Arial" w:cs="Arial"/>
                <w:b/>
                <w:bCs/>
              </w:rPr>
            </w:pPr>
            <w:r w:rsidRPr="00C377EA">
              <w:rPr>
                <w:rFonts w:ascii="Arial" w:hAnsi="Arial" w:cs="Arial"/>
                <w:b/>
                <w:bCs/>
              </w:rPr>
              <w:t>Request Type</w:t>
            </w:r>
          </w:p>
        </w:tc>
        <w:tc>
          <w:tcPr>
            <w:tcW w:w="2358" w:type="dxa"/>
          </w:tcPr>
          <w:p w14:paraId="48D32587" w14:textId="77777777" w:rsidR="009C6DE4" w:rsidRPr="00C377EA" w:rsidRDefault="009C6DE4" w:rsidP="0088342F">
            <w:pPr>
              <w:rPr>
                <w:rFonts w:ascii="Arial" w:hAnsi="Arial" w:cs="Arial"/>
                <w:b/>
                <w:bCs/>
                <w:iCs/>
              </w:rPr>
            </w:pPr>
            <w:r w:rsidRPr="00C377EA">
              <w:rPr>
                <w:rFonts w:ascii="Arial" w:hAnsi="Arial" w:cs="Arial"/>
                <w:b/>
                <w:bCs/>
                <w:iCs/>
              </w:rPr>
              <w:t>AB</w:t>
            </w:r>
          </w:p>
        </w:tc>
      </w:tr>
      <w:tr w:rsidR="009C6DE4" w:rsidRPr="00C377EA" w14:paraId="577FF424" w14:textId="77777777" w:rsidTr="0088342F">
        <w:tc>
          <w:tcPr>
            <w:tcW w:w="2070" w:type="dxa"/>
          </w:tcPr>
          <w:p w14:paraId="0B15D756" w14:textId="77777777" w:rsidR="009C6DE4" w:rsidRPr="00C377EA" w:rsidRDefault="009C6DE4" w:rsidP="0088342F">
            <w:pPr>
              <w:rPr>
                <w:rFonts w:ascii="Arial" w:hAnsi="Arial" w:cs="Arial"/>
                <w:b/>
                <w:bCs/>
              </w:rPr>
            </w:pPr>
            <w:r w:rsidRPr="00C377EA">
              <w:rPr>
                <w:rFonts w:ascii="Arial" w:hAnsi="Arial" w:cs="Arial"/>
                <w:b/>
                <w:bCs/>
              </w:rPr>
              <w:t>ACT</w:t>
            </w:r>
          </w:p>
        </w:tc>
        <w:tc>
          <w:tcPr>
            <w:tcW w:w="4320" w:type="dxa"/>
          </w:tcPr>
          <w:p w14:paraId="5FF2B756" w14:textId="77777777" w:rsidR="009C6DE4" w:rsidRPr="00C377EA" w:rsidRDefault="009C6DE4" w:rsidP="0088342F">
            <w:pPr>
              <w:rPr>
                <w:rFonts w:ascii="Arial" w:hAnsi="Arial" w:cs="Arial"/>
                <w:b/>
                <w:bCs/>
              </w:rPr>
            </w:pPr>
            <w:r w:rsidRPr="00C377EA">
              <w:rPr>
                <w:rFonts w:ascii="Arial" w:hAnsi="Arial" w:cs="Arial"/>
                <w:b/>
                <w:bCs/>
              </w:rPr>
              <w:t>Activity Type</w:t>
            </w:r>
          </w:p>
        </w:tc>
        <w:tc>
          <w:tcPr>
            <w:tcW w:w="2358" w:type="dxa"/>
          </w:tcPr>
          <w:p w14:paraId="7D7047D0" w14:textId="77777777" w:rsidR="009C6DE4" w:rsidRPr="00C377EA" w:rsidRDefault="009C6DE4" w:rsidP="0088342F">
            <w:pPr>
              <w:rPr>
                <w:rFonts w:ascii="Arial" w:hAnsi="Arial" w:cs="Arial"/>
                <w:b/>
                <w:bCs/>
                <w:iCs/>
              </w:rPr>
            </w:pPr>
            <w:r w:rsidRPr="00C377EA">
              <w:rPr>
                <w:rFonts w:ascii="Arial" w:hAnsi="Arial" w:cs="Arial"/>
                <w:b/>
                <w:bCs/>
                <w:iCs/>
              </w:rPr>
              <w:t>N</w:t>
            </w:r>
          </w:p>
        </w:tc>
      </w:tr>
      <w:tr w:rsidR="009C6DE4" w:rsidRPr="00C377EA" w14:paraId="3E982ECD" w14:textId="77777777" w:rsidTr="0088342F">
        <w:tc>
          <w:tcPr>
            <w:tcW w:w="2070" w:type="dxa"/>
            <w:tcBorders>
              <w:bottom w:val="single" w:sz="6" w:space="0" w:color="auto"/>
            </w:tcBorders>
          </w:tcPr>
          <w:p w14:paraId="62C5F366" w14:textId="77777777" w:rsidR="009C6DE4" w:rsidRPr="00C377EA" w:rsidRDefault="009C6DE4" w:rsidP="0088342F">
            <w:pPr>
              <w:rPr>
                <w:rFonts w:ascii="Arial" w:hAnsi="Arial" w:cs="Arial"/>
                <w:b/>
                <w:bCs/>
              </w:rPr>
            </w:pPr>
            <w:r w:rsidRPr="00C377EA">
              <w:rPr>
                <w:rFonts w:ascii="Arial" w:hAnsi="Arial" w:cs="Arial"/>
                <w:b/>
                <w:bCs/>
              </w:rPr>
              <w:t>CC</w:t>
            </w:r>
          </w:p>
        </w:tc>
        <w:tc>
          <w:tcPr>
            <w:tcW w:w="4320" w:type="dxa"/>
            <w:tcBorders>
              <w:bottom w:val="single" w:sz="6" w:space="0" w:color="auto"/>
            </w:tcBorders>
          </w:tcPr>
          <w:p w14:paraId="5F178697" w14:textId="77777777" w:rsidR="009C6DE4" w:rsidRPr="00C377EA" w:rsidRDefault="009C6DE4" w:rsidP="0088342F">
            <w:pPr>
              <w:rPr>
                <w:rFonts w:ascii="Arial" w:hAnsi="Arial" w:cs="Arial"/>
                <w:b/>
                <w:bCs/>
              </w:rPr>
            </w:pPr>
            <w:r w:rsidRPr="00C377EA">
              <w:rPr>
                <w:rFonts w:ascii="Arial" w:hAnsi="Arial" w:cs="Arial"/>
                <w:b/>
                <w:bCs/>
              </w:rPr>
              <w:t>Company Code</w:t>
            </w:r>
          </w:p>
        </w:tc>
        <w:tc>
          <w:tcPr>
            <w:tcW w:w="2358" w:type="dxa"/>
            <w:tcBorders>
              <w:bottom w:val="single" w:sz="6" w:space="0" w:color="auto"/>
            </w:tcBorders>
          </w:tcPr>
          <w:p w14:paraId="24933655" w14:textId="77777777" w:rsidR="009C6DE4" w:rsidRPr="00C377EA" w:rsidRDefault="009C6DE4" w:rsidP="0088342F">
            <w:pPr>
              <w:rPr>
                <w:rFonts w:ascii="Arial" w:hAnsi="Arial" w:cs="Arial"/>
                <w:b/>
                <w:bCs/>
                <w:iCs/>
              </w:rPr>
            </w:pPr>
            <w:r w:rsidRPr="00C377EA">
              <w:rPr>
                <w:rFonts w:ascii="Arial" w:hAnsi="Arial" w:cs="Arial"/>
                <w:b/>
                <w:bCs/>
                <w:iCs/>
              </w:rPr>
              <w:t>9999</w:t>
            </w:r>
          </w:p>
        </w:tc>
      </w:tr>
      <w:tr w:rsidR="009C6DE4" w:rsidRPr="00C377EA" w14:paraId="1F30AA82" w14:textId="77777777" w:rsidTr="0088342F">
        <w:tc>
          <w:tcPr>
            <w:tcW w:w="2070" w:type="dxa"/>
            <w:tcBorders>
              <w:bottom w:val="single" w:sz="6" w:space="0" w:color="auto"/>
            </w:tcBorders>
            <w:shd w:val="clear" w:color="auto" w:fill="CC99FF"/>
          </w:tcPr>
          <w:p w14:paraId="6F4832BB" w14:textId="77777777" w:rsidR="009C6DE4" w:rsidRPr="00C377EA" w:rsidRDefault="009C6DE4" w:rsidP="0088342F">
            <w:pPr>
              <w:rPr>
                <w:rFonts w:ascii="Arial" w:hAnsi="Arial" w:cs="Arial"/>
                <w:b/>
                <w:bCs/>
              </w:rPr>
            </w:pPr>
            <w:r w:rsidRPr="00C377EA">
              <w:rPr>
                <w:rFonts w:ascii="Arial" w:hAnsi="Arial" w:cs="Arial"/>
                <w:b/>
                <w:bCs/>
              </w:rPr>
              <w:t>ACTL</w:t>
            </w:r>
          </w:p>
        </w:tc>
        <w:tc>
          <w:tcPr>
            <w:tcW w:w="4320" w:type="dxa"/>
            <w:tcBorders>
              <w:bottom w:val="single" w:sz="6" w:space="0" w:color="auto"/>
            </w:tcBorders>
            <w:shd w:val="clear" w:color="auto" w:fill="CC99FF"/>
          </w:tcPr>
          <w:p w14:paraId="3FCF1BFB" w14:textId="77777777" w:rsidR="009C6DE4" w:rsidRPr="00C377EA" w:rsidRDefault="009C6DE4" w:rsidP="0088342F">
            <w:pPr>
              <w:rPr>
                <w:rFonts w:ascii="Arial" w:hAnsi="Arial" w:cs="Arial"/>
                <w:b/>
                <w:bCs/>
              </w:rPr>
            </w:pPr>
            <w:r w:rsidRPr="00C377EA">
              <w:rPr>
                <w:rFonts w:ascii="Arial" w:hAnsi="Arial" w:cs="Arial"/>
                <w:b/>
                <w:bCs/>
              </w:rPr>
              <w:t>Access Customer Terminal Location</w:t>
            </w:r>
          </w:p>
        </w:tc>
        <w:tc>
          <w:tcPr>
            <w:tcW w:w="2358" w:type="dxa"/>
            <w:tcBorders>
              <w:bottom w:val="single" w:sz="6" w:space="0" w:color="auto"/>
            </w:tcBorders>
            <w:shd w:val="clear" w:color="auto" w:fill="CC99FF"/>
          </w:tcPr>
          <w:p w14:paraId="07714354" w14:textId="77777777" w:rsidR="009C6DE4" w:rsidRPr="00C377EA" w:rsidRDefault="009C6DE4" w:rsidP="0088342F">
            <w:pPr>
              <w:rPr>
                <w:rFonts w:ascii="Arial" w:hAnsi="Arial" w:cs="Arial"/>
                <w:b/>
                <w:bCs/>
                <w:iCs/>
              </w:rPr>
            </w:pPr>
            <w:r w:rsidRPr="00C377EA">
              <w:rPr>
                <w:rFonts w:ascii="Arial" w:hAnsi="Arial" w:cs="Arial"/>
                <w:b/>
                <w:bCs/>
                <w:iCs/>
              </w:rPr>
              <w:t>TUKRGAMADS2</w:t>
            </w:r>
          </w:p>
        </w:tc>
      </w:tr>
      <w:tr w:rsidR="009C6DE4" w:rsidRPr="00C377EA" w14:paraId="6058C7EE" w14:textId="77777777" w:rsidTr="0088342F">
        <w:tc>
          <w:tcPr>
            <w:tcW w:w="2070" w:type="dxa"/>
            <w:tcBorders>
              <w:bottom w:val="single" w:sz="6" w:space="0" w:color="auto"/>
            </w:tcBorders>
          </w:tcPr>
          <w:p w14:paraId="290A1186" w14:textId="77777777" w:rsidR="009C6DE4" w:rsidRPr="00C377EA" w:rsidRDefault="009C6DE4" w:rsidP="0088342F">
            <w:pPr>
              <w:rPr>
                <w:rFonts w:ascii="Arial" w:hAnsi="Arial" w:cs="Arial"/>
                <w:b/>
                <w:bCs/>
              </w:rPr>
            </w:pPr>
            <w:r w:rsidRPr="00C377EA">
              <w:rPr>
                <w:rFonts w:ascii="Arial" w:hAnsi="Arial" w:cs="Arial"/>
                <w:b/>
                <w:bCs/>
              </w:rPr>
              <w:t>TOS</w:t>
            </w:r>
          </w:p>
        </w:tc>
        <w:tc>
          <w:tcPr>
            <w:tcW w:w="4320" w:type="dxa"/>
            <w:tcBorders>
              <w:bottom w:val="single" w:sz="6" w:space="0" w:color="auto"/>
            </w:tcBorders>
          </w:tcPr>
          <w:p w14:paraId="024F026C" w14:textId="77777777" w:rsidR="009C6DE4" w:rsidRPr="00C377EA" w:rsidRDefault="009C6DE4" w:rsidP="0088342F">
            <w:pPr>
              <w:rPr>
                <w:rFonts w:ascii="Arial" w:hAnsi="Arial" w:cs="Arial"/>
                <w:b/>
                <w:bCs/>
              </w:rPr>
            </w:pPr>
            <w:r w:rsidRPr="00C377EA">
              <w:rPr>
                <w:rFonts w:ascii="Arial" w:hAnsi="Arial" w:cs="Arial"/>
                <w:b/>
                <w:bCs/>
              </w:rPr>
              <w:t>Type of Service</w:t>
            </w:r>
          </w:p>
        </w:tc>
        <w:tc>
          <w:tcPr>
            <w:tcW w:w="2358" w:type="dxa"/>
            <w:tcBorders>
              <w:bottom w:val="single" w:sz="6" w:space="0" w:color="auto"/>
            </w:tcBorders>
          </w:tcPr>
          <w:p w14:paraId="2C1C9A50" w14:textId="77777777" w:rsidR="009C6DE4" w:rsidRPr="00C377EA" w:rsidRDefault="009C6DE4" w:rsidP="0088342F">
            <w:pPr>
              <w:rPr>
                <w:rFonts w:ascii="Arial" w:hAnsi="Arial" w:cs="Arial"/>
                <w:b/>
                <w:bCs/>
                <w:iCs/>
              </w:rPr>
            </w:pPr>
            <w:r w:rsidRPr="00C377EA">
              <w:rPr>
                <w:rFonts w:ascii="Arial" w:hAnsi="Arial" w:cs="Arial"/>
                <w:b/>
                <w:bCs/>
                <w:iCs/>
              </w:rPr>
              <w:t>1B--</w:t>
            </w:r>
          </w:p>
        </w:tc>
      </w:tr>
      <w:tr w:rsidR="009C6DE4" w:rsidRPr="00C377EA" w14:paraId="585E82BD" w14:textId="77777777" w:rsidTr="0088342F">
        <w:tc>
          <w:tcPr>
            <w:tcW w:w="2070" w:type="dxa"/>
            <w:shd w:val="clear" w:color="auto" w:fill="CC99FF"/>
          </w:tcPr>
          <w:p w14:paraId="48FAD046" w14:textId="77777777" w:rsidR="009C6DE4" w:rsidRPr="00C377EA" w:rsidRDefault="009C6DE4" w:rsidP="0088342F">
            <w:pPr>
              <w:rPr>
                <w:rFonts w:ascii="Arial" w:hAnsi="Arial" w:cs="Arial"/>
                <w:b/>
                <w:bCs/>
              </w:rPr>
            </w:pPr>
            <w:r w:rsidRPr="00C377EA">
              <w:rPr>
                <w:rFonts w:ascii="Arial" w:hAnsi="Arial" w:cs="Arial"/>
                <w:b/>
                <w:bCs/>
              </w:rPr>
              <w:t>NC</w:t>
            </w:r>
          </w:p>
        </w:tc>
        <w:tc>
          <w:tcPr>
            <w:tcW w:w="4320" w:type="dxa"/>
            <w:shd w:val="clear" w:color="auto" w:fill="CC99FF"/>
          </w:tcPr>
          <w:p w14:paraId="5914ECF6" w14:textId="77777777" w:rsidR="009C6DE4" w:rsidRPr="00C377EA" w:rsidRDefault="009C6DE4" w:rsidP="0088342F">
            <w:pPr>
              <w:rPr>
                <w:rFonts w:ascii="Arial" w:hAnsi="Arial" w:cs="Arial"/>
                <w:b/>
                <w:bCs/>
              </w:rPr>
            </w:pPr>
            <w:r w:rsidRPr="00C377EA">
              <w:rPr>
                <w:rFonts w:ascii="Arial" w:hAnsi="Arial" w:cs="Arial"/>
                <w:b/>
                <w:bCs/>
              </w:rPr>
              <w:t>Network Channel Code</w:t>
            </w:r>
          </w:p>
        </w:tc>
        <w:tc>
          <w:tcPr>
            <w:tcW w:w="2358" w:type="dxa"/>
            <w:shd w:val="clear" w:color="auto" w:fill="CC99FF"/>
          </w:tcPr>
          <w:p w14:paraId="12D389EA" w14:textId="77777777" w:rsidR="009C6DE4" w:rsidRPr="00C377EA" w:rsidRDefault="009C6DE4" w:rsidP="0088342F">
            <w:pPr>
              <w:rPr>
                <w:rFonts w:ascii="Arial" w:hAnsi="Arial" w:cs="Arial"/>
                <w:b/>
                <w:bCs/>
                <w:iCs/>
              </w:rPr>
            </w:pPr>
            <w:r w:rsidRPr="00C377EA">
              <w:rPr>
                <w:rFonts w:ascii="Arial" w:hAnsi="Arial" w:cs="Arial"/>
                <w:b/>
                <w:bCs/>
                <w:iCs/>
              </w:rPr>
              <w:t>LY--</w:t>
            </w:r>
          </w:p>
        </w:tc>
      </w:tr>
      <w:tr w:rsidR="009C6DE4" w:rsidRPr="00C377EA" w14:paraId="07C7B9BA" w14:textId="77777777" w:rsidTr="0088342F">
        <w:tc>
          <w:tcPr>
            <w:tcW w:w="2070" w:type="dxa"/>
          </w:tcPr>
          <w:p w14:paraId="3CCA775C" w14:textId="77777777" w:rsidR="009C6DE4" w:rsidRPr="00C377EA" w:rsidRDefault="009C6DE4" w:rsidP="0088342F">
            <w:pPr>
              <w:rPr>
                <w:rFonts w:ascii="Arial" w:hAnsi="Arial" w:cs="Arial"/>
                <w:b/>
                <w:bCs/>
              </w:rPr>
            </w:pPr>
            <w:r w:rsidRPr="00C377EA">
              <w:rPr>
                <w:rFonts w:ascii="Arial" w:hAnsi="Arial" w:cs="Arial"/>
                <w:b/>
                <w:bCs/>
              </w:rPr>
              <w:t>NCI</w:t>
            </w:r>
          </w:p>
        </w:tc>
        <w:tc>
          <w:tcPr>
            <w:tcW w:w="4320" w:type="dxa"/>
          </w:tcPr>
          <w:p w14:paraId="3E51D113" w14:textId="77777777" w:rsidR="009C6DE4" w:rsidRPr="00C377EA" w:rsidRDefault="009C6DE4" w:rsidP="0088342F">
            <w:pPr>
              <w:rPr>
                <w:rFonts w:ascii="Arial" w:hAnsi="Arial" w:cs="Arial"/>
                <w:b/>
                <w:bCs/>
              </w:rPr>
            </w:pPr>
            <w:r w:rsidRPr="00C377EA">
              <w:rPr>
                <w:rFonts w:ascii="Arial" w:hAnsi="Arial" w:cs="Arial"/>
                <w:b/>
                <w:bCs/>
              </w:rPr>
              <w:t>Network Channel Interface Code</w:t>
            </w:r>
          </w:p>
        </w:tc>
        <w:tc>
          <w:tcPr>
            <w:tcW w:w="2358" w:type="dxa"/>
          </w:tcPr>
          <w:p w14:paraId="63CE98C5" w14:textId="77777777" w:rsidR="009C6DE4" w:rsidRPr="00C377EA" w:rsidRDefault="009C6DE4" w:rsidP="0088342F">
            <w:pPr>
              <w:rPr>
                <w:rFonts w:ascii="Arial" w:hAnsi="Arial" w:cs="Arial"/>
                <w:b/>
                <w:bCs/>
                <w:iCs/>
              </w:rPr>
            </w:pPr>
            <w:r w:rsidRPr="00C377EA">
              <w:rPr>
                <w:rFonts w:ascii="Arial" w:hAnsi="Arial" w:cs="Arial"/>
                <w:b/>
                <w:bCs/>
                <w:iCs/>
              </w:rPr>
              <w:t>02QC3.OOD</w:t>
            </w:r>
          </w:p>
        </w:tc>
      </w:tr>
      <w:tr w:rsidR="009C6DE4" w:rsidRPr="00C377EA" w14:paraId="04F3119C" w14:textId="77777777" w:rsidTr="0088342F">
        <w:tc>
          <w:tcPr>
            <w:tcW w:w="2070" w:type="dxa"/>
            <w:tcBorders>
              <w:bottom w:val="single" w:sz="6" w:space="0" w:color="auto"/>
            </w:tcBorders>
          </w:tcPr>
          <w:p w14:paraId="142CC73A" w14:textId="77777777" w:rsidR="009C6DE4" w:rsidRPr="00C377EA" w:rsidRDefault="009C6DE4" w:rsidP="0088342F">
            <w:pPr>
              <w:rPr>
                <w:rFonts w:ascii="Arial" w:hAnsi="Arial" w:cs="Arial"/>
                <w:b/>
                <w:bCs/>
              </w:rPr>
            </w:pPr>
            <w:r w:rsidRPr="00C377EA">
              <w:rPr>
                <w:rFonts w:ascii="Arial" w:hAnsi="Arial" w:cs="Arial"/>
                <w:b/>
                <w:bCs/>
              </w:rPr>
              <w:t>SECNCI</w:t>
            </w:r>
          </w:p>
        </w:tc>
        <w:tc>
          <w:tcPr>
            <w:tcW w:w="4320" w:type="dxa"/>
            <w:tcBorders>
              <w:bottom w:val="single" w:sz="6" w:space="0" w:color="auto"/>
            </w:tcBorders>
          </w:tcPr>
          <w:p w14:paraId="14E3A775" w14:textId="77777777" w:rsidR="009C6DE4" w:rsidRPr="00C377EA" w:rsidRDefault="009C6DE4" w:rsidP="0088342F">
            <w:pPr>
              <w:rPr>
                <w:rFonts w:ascii="Arial" w:hAnsi="Arial" w:cs="Arial"/>
                <w:b/>
                <w:bCs/>
              </w:rPr>
            </w:pPr>
            <w:r w:rsidRPr="00C377EA">
              <w:rPr>
                <w:rFonts w:ascii="Arial" w:hAnsi="Arial" w:cs="Arial"/>
                <w:b/>
                <w:bCs/>
              </w:rPr>
              <w:t>Secondary Network Channel Interface Code</w:t>
            </w:r>
          </w:p>
        </w:tc>
        <w:tc>
          <w:tcPr>
            <w:tcW w:w="2358" w:type="dxa"/>
            <w:tcBorders>
              <w:bottom w:val="single" w:sz="6" w:space="0" w:color="auto"/>
            </w:tcBorders>
          </w:tcPr>
          <w:p w14:paraId="7C9BED7F" w14:textId="77777777" w:rsidR="009C6DE4" w:rsidRPr="00C377EA" w:rsidRDefault="009C6DE4" w:rsidP="0088342F">
            <w:pPr>
              <w:rPr>
                <w:rFonts w:ascii="Arial" w:hAnsi="Arial" w:cs="Arial"/>
                <w:b/>
                <w:bCs/>
                <w:iCs/>
              </w:rPr>
            </w:pPr>
            <w:r w:rsidRPr="00C377EA">
              <w:rPr>
                <w:rFonts w:ascii="Arial" w:hAnsi="Arial" w:cs="Arial"/>
                <w:b/>
                <w:bCs/>
                <w:iCs/>
              </w:rPr>
              <w:t>02LS2</w:t>
            </w:r>
          </w:p>
        </w:tc>
      </w:tr>
      <w:tr w:rsidR="009C6DE4" w:rsidRPr="00C377EA" w14:paraId="557FF803" w14:textId="77777777" w:rsidTr="0088342F">
        <w:trPr>
          <w:cantSplit/>
        </w:trPr>
        <w:tc>
          <w:tcPr>
            <w:tcW w:w="8748" w:type="dxa"/>
            <w:gridSpan w:val="3"/>
            <w:tcBorders>
              <w:bottom w:val="single" w:sz="6" w:space="0" w:color="auto"/>
            </w:tcBorders>
            <w:shd w:val="clear" w:color="auto" w:fill="99CCFF"/>
          </w:tcPr>
          <w:p w14:paraId="7BF73382" w14:textId="77777777" w:rsidR="009C6DE4" w:rsidRPr="00C377EA" w:rsidRDefault="009C6DE4" w:rsidP="0088342F">
            <w:pPr>
              <w:rPr>
                <w:rFonts w:ascii="Arial" w:hAnsi="Arial" w:cs="Arial"/>
                <w:b/>
                <w:bCs/>
                <w:iCs/>
              </w:rPr>
            </w:pPr>
            <w:r w:rsidRPr="00C377EA">
              <w:rPr>
                <w:rFonts w:ascii="Arial" w:hAnsi="Arial" w:cs="Arial"/>
                <w:b/>
                <w:bCs/>
                <w:iCs/>
              </w:rPr>
              <w:t>Billing Section</w:t>
            </w:r>
          </w:p>
        </w:tc>
      </w:tr>
      <w:tr w:rsidR="009C6DE4" w:rsidRPr="00C377EA" w14:paraId="2A3B9C37" w14:textId="77777777" w:rsidTr="0088342F">
        <w:tc>
          <w:tcPr>
            <w:tcW w:w="2070" w:type="dxa"/>
          </w:tcPr>
          <w:p w14:paraId="295A799C" w14:textId="77777777" w:rsidR="009C6DE4" w:rsidRPr="00C377EA" w:rsidRDefault="009C6DE4" w:rsidP="0088342F">
            <w:pPr>
              <w:rPr>
                <w:rFonts w:ascii="Arial" w:hAnsi="Arial" w:cs="Arial"/>
                <w:b/>
                <w:bCs/>
              </w:rPr>
            </w:pPr>
            <w:r w:rsidRPr="00C377EA">
              <w:rPr>
                <w:rFonts w:ascii="Arial" w:hAnsi="Arial" w:cs="Arial"/>
                <w:b/>
                <w:bCs/>
              </w:rPr>
              <w:t>BAN1</w:t>
            </w:r>
          </w:p>
        </w:tc>
        <w:tc>
          <w:tcPr>
            <w:tcW w:w="4320" w:type="dxa"/>
          </w:tcPr>
          <w:p w14:paraId="0EF82C71" w14:textId="77777777" w:rsidR="009C6DE4" w:rsidRPr="00C377EA" w:rsidRDefault="009C6DE4" w:rsidP="0088342F">
            <w:pPr>
              <w:rPr>
                <w:rFonts w:ascii="Arial" w:hAnsi="Arial" w:cs="Arial"/>
                <w:b/>
                <w:bCs/>
              </w:rPr>
            </w:pPr>
            <w:r w:rsidRPr="00C377EA">
              <w:rPr>
                <w:rFonts w:ascii="Arial" w:hAnsi="Arial" w:cs="Arial"/>
                <w:b/>
                <w:bCs/>
              </w:rPr>
              <w:t>Billing Account Number 1</w:t>
            </w:r>
          </w:p>
        </w:tc>
        <w:tc>
          <w:tcPr>
            <w:tcW w:w="2358" w:type="dxa"/>
          </w:tcPr>
          <w:p w14:paraId="61CDAB90" w14:textId="77777777" w:rsidR="009C6DE4" w:rsidRPr="00C377EA" w:rsidRDefault="009C6DE4" w:rsidP="0088342F">
            <w:pPr>
              <w:rPr>
                <w:rFonts w:ascii="Arial" w:hAnsi="Arial" w:cs="Arial"/>
                <w:b/>
                <w:bCs/>
                <w:iCs/>
              </w:rPr>
            </w:pPr>
            <w:r w:rsidRPr="00C377EA">
              <w:rPr>
                <w:rFonts w:ascii="Arial" w:hAnsi="Arial" w:cs="Arial"/>
                <w:b/>
                <w:bCs/>
                <w:iCs/>
              </w:rPr>
              <w:t>404N070042042</w:t>
            </w:r>
          </w:p>
        </w:tc>
      </w:tr>
      <w:tr w:rsidR="009C6DE4" w:rsidRPr="00C377EA" w14:paraId="256655B5" w14:textId="77777777" w:rsidTr="0088342F">
        <w:tc>
          <w:tcPr>
            <w:tcW w:w="2070" w:type="dxa"/>
            <w:tcBorders>
              <w:bottom w:val="single" w:sz="6" w:space="0" w:color="auto"/>
            </w:tcBorders>
            <w:shd w:val="clear" w:color="auto" w:fill="CC99FF"/>
          </w:tcPr>
          <w:p w14:paraId="4BE4A8D8" w14:textId="77777777" w:rsidR="009C6DE4" w:rsidRPr="00C377EA" w:rsidRDefault="009C6DE4" w:rsidP="0088342F">
            <w:pPr>
              <w:rPr>
                <w:rFonts w:ascii="Arial" w:hAnsi="Arial" w:cs="Arial"/>
                <w:b/>
                <w:bCs/>
              </w:rPr>
            </w:pPr>
            <w:r w:rsidRPr="00C377EA">
              <w:rPr>
                <w:rFonts w:ascii="Arial" w:hAnsi="Arial" w:cs="Arial"/>
                <w:b/>
                <w:bCs/>
              </w:rPr>
              <w:t>ACNA</w:t>
            </w:r>
          </w:p>
        </w:tc>
        <w:tc>
          <w:tcPr>
            <w:tcW w:w="4320" w:type="dxa"/>
            <w:tcBorders>
              <w:bottom w:val="single" w:sz="6" w:space="0" w:color="auto"/>
            </w:tcBorders>
            <w:shd w:val="clear" w:color="auto" w:fill="CC99FF"/>
          </w:tcPr>
          <w:p w14:paraId="1E2E4F85" w14:textId="77777777" w:rsidR="009C6DE4" w:rsidRPr="00C377EA" w:rsidRDefault="009C6DE4" w:rsidP="0088342F">
            <w:pPr>
              <w:rPr>
                <w:rFonts w:ascii="Arial" w:hAnsi="Arial" w:cs="Arial"/>
                <w:b/>
                <w:bCs/>
              </w:rPr>
            </w:pPr>
            <w:r w:rsidRPr="00C377EA">
              <w:rPr>
                <w:rFonts w:ascii="Arial" w:hAnsi="Arial" w:cs="Arial"/>
                <w:b/>
                <w:bCs/>
              </w:rPr>
              <w:t>Access Customer Name Abbreviation</w:t>
            </w:r>
          </w:p>
        </w:tc>
        <w:tc>
          <w:tcPr>
            <w:tcW w:w="2358" w:type="dxa"/>
            <w:tcBorders>
              <w:bottom w:val="single" w:sz="6" w:space="0" w:color="auto"/>
            </w:tcBorders>
            <w:shd w:val="clear" w:color="auto" w:fill="CC99FF"/>
          </w:tcPr>
          <w:p w14:paraId="71AD6E1D" w14:textId="77777777" w:rsidR="009C6DE4" w:rsidRPr="00C377EA" w:rsidRDefault="009C6DE4" w:rsidP="0088342F">
            <w:pPr>
              <w:rPr>
                <w:rFonts w:ascii="Arial" w:hAnsi="Arial" w:cs="Arial"/>
                <w:b/>
                <w:bCs/>
                <w:iCs/>
              </w:rPr>
            </w:pPr>
            <w:r w:rsidRPr="00C377EA">
              <w:rPr>
                <w:rFonts w:ascii="Arial" w:hAnsi="Arial" w:cs="Arial"/>
                <w:b/>
                <w:bCs/>
                <w:iCs/>
              </w:rPr>
              <w:t>ZXL</w:t>
            </w:r>
          </w:p>
        </w:tc>
      </w:tr>
      <w:tr w:rsidR="009C6DE4" w:rsidRPr="00C377EA" w14:paraId="3AE1601A" w14:textId="77777777" w:rsidTr="0088342F">
        <w:trPr>
          <w:cantSplit/>
        </w:trPr>
        <w:tc>
          <w:tcPr>
            <w:tcW w:w="8748" w:type="dxa"/>
            <w:gridSpan w:val="3"/>
            <w:tcBorders>
              <w:bottom w:val="single" w:sz="6" w:space="0" w:color="auto"/>
            </w:tcBorders>
            <w:shd w:val="clear" w:color="auto" w:fill="99CCFF"/>
          </w:tcPr>
          <w:p w14:paraId="61F2CE4E" w14:textId="77777777" w:rsidR="009C6DE4" w:rsidRPr="00C377EA" w:rsidRDefault="009C6DE4" w:rsidP="0088342F">
            <w:pPr>
              <w:pStyle w:val="Heading4"/>
              <w:rPr>
                <w:rFonts w:cs="Arial"/>
                <w:b/>
                <w:bCs/>
                <w:i w:val="0"/>
              </w:rPr>
            </w:pPr>
            <w:r w:rsidRPr="00C377EA">
              <w:rPr>
                <w:rFonts w:cs="Arial"/>
                <w:b/>
                <w:bCs/>
                <w:i w:val="0"/>
              </w:rPr>
              <w:t>Contact Section</w:t>
            </w:r>
          </w:p>
        </w:tc>
      </w:tr>
      <w:tr w:rsidR="009C6DE4" w:rsidRPr="00C377EA" w14:paraId="2D851712" w14:textId="77777777" w:rsidTr="0088342F">
        <w:tc>
          <w:tcPr>
            <w:tcW w:w="2070" w:type="dxa"/>
            <w:shd w:val="clear" w:color="auto" w:fill="CC99FF"/>
          </w:tcPr>
          <w:p w14:paraId="73309025" w14:textId="77777777" w:rsidR="009C6DE4" w:rsidRPr="00C377EA" w:rsidRDefault="009C6DE4" w:rsidP="0088342F">
            <w:pPr>
              <w:rPr>
                <w:rFonts w:ascii="Arial" w:hAnsi="Arial" w:cs="Arial"/>
                <w:b/>
                <w:bCs/>
              </w:rPr>
            </w:pPr>
            <w:r w:rsidRPr="00C377EA">
              <w:rPr>
                <w:rFonts w:ascii="Arial" w:hAnsi="Arial" w:cs="Arial"/>
                <w:b/>
                <w:bCs/>
              </w:rPr>
              <w:t>INIT</w:t>
            </w:r>
          </w:p>
        </w:tc>
        <w:tc>
          <w:tcPr>
            <w:tcW w:w="4320" w:type="dxa"/>
            <w:shd w:val="clear" w:color="auto" w:fill="CC99FF"/>
          </w:tcPr>
          <w:p w14:paraId="2916DF51" w14:textId="77777777" w:rsidR="009C6DE4" w:rsidRPr="00C377EA" w:rsidRDefault="009C6DE4" w:rsidP="0088342F">
            <w:pPr>
              <w:rPr>
                <w:rFonts w:ascii="Arial" w:hAnsi="Arial" w:cs="Arial"/>
                <w:b/>
                <w:bCs/>
              </w:rPr>
            </w:pPr>
            <w:r w:rsidRPr="00C377EA">
              <w:rPr>
                <w:rFonts w:ascii="Arial" w:hAnsi="Arial" w:cs="Arial"/>
                <w:b/>
                <w:bCs/>
              </w:rPr>
              <w:t>Initiator Identification</w:t>
            </w:r>
          </w:p>
        </w:tc>
        <w:tc>
          <w:tcPr>
            <w:tcW w:w="2358" w:type="dxa"/>
            <w:shd w:val="clear" w:color="auto" w:fill="CC99FF"/>
          </w:tcPr>
          <w:p w14:paraId="6D81F446" w14:textId="77777777" w:rsidR="009C6DE4" w:rsidRPr="00C377EA" w:rsidRDefault="009C6DE4" w:rsidP="0088342F">
            <w:pPr>
              <w:pStyle w:val="Heading4"/>
              <w:rPr>
                <w:rFonts w:cs="Arial"/>
                <w:b/>
                <w:bCs/>
                <w:i w:val="0"/>
              </w:rPr>
            </w:pPr>
            <w:r w:rsidRPr="00C377EA">
              <w:rPr>
                <w:rFonts w:cs="Arial"/>
                <w:b/>
                <w:bCs/>
                <w:i w:val="0"/>
              </w:rPr>
              <w:t>Bojangles</w:t>
            </w:r>
          </w:p>
        </w:tc>
      </w:tr>
      <w:tr w:rsidR="009C6DE4" w:rsidRPr="00C377EA" w14:paraId="6FCEF355" w14:textId="77777777" w:rsidTr="0088342F">
        <w:tc>
          <w:tcPr>
            <w:tcW w:w="2070" w:type="dxa"/>
            <w:shd w:val="clear" w:color="auto" w:fill="CC99FF"/>
          </w:tcPr>
          <w:p w14:paraId="65D2C7E8" w14:textId="77777777" w:rsidR="009C6DE4" w:rsidRPr="00C377EA" w:rsidRDefault="009C6DE4" w:rsidP="0088342F">
            <w:pPr>
              <w:rPr>
                <w:rFonts w:ascii="Arial" w:hAnsi="Arial" w:cs="Arial"/>
                <w:b/>
                <w:bCs/>
              </w:rPr>
            </w:pPr>
            <w:r w:rsidRPr="00C377EA">
              <w:rPr>
                <w:rFonts w:ascii="Arial" w:hAnsi="Arial" w:cs="Arial"/>
                <w:b/>
                <w:bCs/>
              </w:rPr>
              <w:t>INIT-TEL NO.</w:t>
            </w:r>
          </w:p>
        </w:tc>
        <w:tc>
          <w:tcPr>
            <w:tcW w:w="4320" w:type="dxa"/>
            <w:shd w:val="clear" w:color="auto" w:fill="CC99FF"/>
          </w:tcPr>
          <w:p w14:paraId="624BFC3A" w14:textId="77777777" w:rsidR="009C6DE4" w:rsidRPr="00C377EA" w:rsidRDefault="009C6DE4" w:rsidP="0088342F">
            <w:pPr>
              <w:rPr>
                <w:rFonts w:ascii="Arial" w:hAnsi="Arial" w:cs="Arial"/>
                <w:b/>
                <w:bCs/>
              </w:rPr>
            </w:pPr>
            <w:r w:rsidRPr="00C377EA">
              <w:rPr>
                <w:rFonts w:ascii="Arial" w:hAnsi="Arial" w:cs="Arial"/>
                <w:b/>
                <w:bCs/>
              </w:rPr>
              <w:t>Initiator Telephone Number</w:t>
            </w:r>
          </w:p>
        </w:tc>
        <w:tc>
          <w:tcPr>
            <w:tcW w:w="2358" w:type="dxa"/>
            <w:shd w:val="clear" w:color="auto" w:fill="CC99FF"/>
          </w:tcPr>
          <w:p w14:paraId="18181AF5" w14:textId="77777777" w:rsidR="009C6DE4" w:rsidRPr="00C377EA" w:rsidRDefault="009C6DE4" w:rsidP="0088342F">
            <w:pPr>
              <w:rPr>
                <w:rFonts w:ascii="Arial" w:hAnsi="Arial" w:cs="Arial"/>
                <w:b/>
                <w:bCs/>
                <w:iCs/>
              </w:rPr>
            </w:pPr>
            <w:r w:rsidRPr="00C377EA">
              <w:rPr>
                <w:rFonts w:ascii="Arial" w:hAnsi="Arial" w:cs="Arial"/>
                <w:b/>
                <w:bCs/>
                <w:iCs/>
              </w:rPr>
              <w:t>8884448888</w:t>
            </w:r>
          </w:p>
        </w:tc>
      </w:tr>
      <w:tr w:rsidR="009C6DE4" w:rsidRPr="00C377EA" w14:paraId="4BB5AD6C" w14:textId="77777777" w:rsidTr="0088342F">
        <w:tc>
          <w:tcPr>
            <w:tcW w:w="2070" w:type="dxa"/>
            <w:shd w:val="clear" w:color="auto" w:fill="CC99FF"/>
          </w:tcPr>
          <w:p w14:paraId="7159E4E9" w14:textId="77777777" w:rsidR="009C6DE4" w:rsidRPr="00C377EA" w:rsidRDefault="009C6DE4" w:rsidP="0088342F">
            <w:pPr>
              <w:rPr>
                <w:rFonts w:ascii="Arial" w:hAnsi="Arial" w:cs="Arial"/>
                <w:b/>
                <w:bCs/>
              </w:rPr>
            </w:pPr>
            <w:r w:rsidRPr="00C377EA">
              <w:rPr>
                <w:rFonts w:ascii="Arial" w:hAnsi="Arial" w:cs="Arial"/>
                <w:b/>
                <w:bCs/>
              </w:rPr>
              <w:t>INIT-FAX NO.</w:t>
            </w:r>
          </w:p>
        </w:tc>
        <w:tc>
          <w:tcPr>
            <w:tcW w:w="4320" w:type="dxa"/>
            <w:shd w:val="clear" w:color="auto" w:fill="CC99FF"/>
          </w:tcPr>
          <w:p w14:paraId="20AFA12D" w14:textId="77777777" w:rsidR="009C6DE4" w:rsidRPr="00C377EA" w:rsidRDefault="009C6DE4" w:rsidP="0088342F">
            <w:pPr>
              <w:rPr>
                <w:rFonts w:ascii="Arial" w:hAnsi="Arial" w:cs="Arial"/>
                <w:b/>
                <w:bCs/>
              </w:rPr>
            </w:pPr>
            <w:r w:rsidRPr="00C377EA">
              <w:rPr>
                <w:rFonts w:ascii="Arial" w:hAnsi="Arial" w:cs="Arial"/>
                <w:b/>
                <w:bCs/>
              </w:rPr>
              <w:t>Initiator Facsimile Number</w:t>
            </w:r>
          </w:p>
        </w:tc>
        <w:tc>
          <w:tcPr>
            <w:tcW w:w="2358" w:type="dxa"/>
            <w:shd w:val="clear" w:color="auto" w:fill="CC99FF"/>
          </w:tcPr>
          <w:p w14:paraId="0CC70FCC" w14:textId="77777777" w:rsidR="009C6DE4" w:rsidRPr="00C377EA" w:rsidRDefault="009C6DE4" w:rsidP="0088342F">
            <w:pPr>
              <w:rPr>
                <w:rFonts w:ascii="Arial" w:hAnsi="Arial" w:cs="Arial"/>
                <w:b/>
                <w:bCs/>
                <w:iCs/>
                <w:lang w:val="fr-FR"/>
              </w:rPr>
            </w:pPr>
            <w:r w:rsidRPr="00C377EA">
              <w:rPr>
                <w:rFonts w:ascii="Arial" w:hAnsi="Arial" w:cs="Arial"/>
                <w:b/>
                <w:bCs/>
                <w:iCs/>
                <w:lang w:val="fr-FR"/>
              </w:rPr>
              <w:t>4448884444</w:t>
            </w:r>
          </w:p>
        </w:tc>
      </w:tr>
      <w:tr w:rsidR="009C6DE4" w:rsidRPr="00C377EA" w14:paraId="1F17012E" w14:textId="77777777" w:rsidTr="0088342F">
        <w:tc>
          <w:tcPr>
            <w:tcW w:w="2070" w:type="dxa"/>
            <w:shd w:val="clear" w:color="auto" w:fill="CC99FF"/>
          </w:tcPr>
          <w:p w14:paraId="13CAD770" w14:textId="77777777" w:rsidR="009C6DE4" w:rsidRPr="00C377EA" w:rsidRDefault="009C6DE4" w:rsidP="0088342F">
            <w:pPr>
              <w:rPr>
                <w:rFonts w:ascii="Arial" w:hAnsi="Arial" w:cs="Arial"/>
                <w:b/>
                <w:bCs/>
                <w:lang w:val="fr-FR"/>
              </w:rPr>
            </w:pPr>
            <w:r w:rsidRPr="00C377EA">
              <w:rPr>
                <w:rFonts w:ascii="Arial" w:hAnsi="Arial" w:cs="Arial"/>
                <w:b/>
                <w:bCs/>
                <w:lang w:val="fr-FR"/>
              </w:rPr>
              <w:t>IMPCON</w:t>
            </w:r>
          </w:p>
        </w:tc>
        <w:tc>
          <w:tcPr>
            <w:tcW w:w="4320" w:type="dxa"/>
            <w:shd w:val="clear" w:color="auto" w:fill="CC99FF"/>
          </w:tcPr>
          <w:p w14:paraId="67B796F0" w14:textId="77777777" w:rsidR="009C6DE4" w:rsidRPr="00C377EA" w:rsidRDefault="009C6DE4" w:rsidP="0088342F">
            <w:pPr>
              <w:rPr>
                <w:rFonts w:ascii="Arial" w:hAnsi="Arial" w:cs="Arial"/>
                <w:b/>
                <w:bCs/>
                <w:lang w:val="fr-FR"/>
              </w:rPr>
            </w:pPr>
            <w:r w:rsidRPr="00C377EA">
              <w:rPr>
                <w:rFonts w:ascii="Arial" w:hAnsi="Arial" w:cs="Arial"/>
                <w:b/>
                <w:bCs/>
                <w:lang w:val="fr-FR"/>
              </w:rPr>
              <w:t>Implementation Contact</w:t>
            </w:r>
          </w:p>
        </w:tc>
        <w:tc>
          <w:tcPr>
            <w:tcW w:w="2358" w:type="dxa"/>
            <w:shd w:val="clear" w:color="auto" w:fill="CC99FF"/>
          </w:tcPr>
          <w:p w14:paraId="09265852" w14:textId="77777777" w:rsidR="009C6DE4" w:rsidRPr="00C377EA" w:rsidRDefault="009C6DE4" w:rsidP="0088342F">
            <w:pPr>
              <w:pStyle w:val="Heading4"/>
              <w:rPr>
                <w:rFonts w:cs="Arial"/>
                <w:b/>
                <w:bCs/>
                <w:i w:val="0"/>
              </w:rPr>
            </w:pPr>
            <w:r w:rsidRPr="00C377EA">
              <w:rPr>
                <w:rFonts w:cs="Arial"/>
                <w:b/>
                <w:bCs/>
                <w:i w:val="0"/>
              </w:rPr>
              <w:t>Big Bird</w:t>
            </w:r>
          </w:p>
        </w:tc>
      </w:tr>
      <w:tr w:rsidR="009C6DE4" w:rsidRPr="00C377EA" w14:paraId="0726AAE4" w14:textId="77777777" w:rsidTr="0088342F">
        <w:tc>
          <w:tcPr>
            <w:tcW w:w="2070" w:type="dxa"/>
            <w:tcBorders>
              <w:bottom w:val="single" w:sz="6" w:space="0" w:color="auto"/>
            </w:tcBorders>
            <w:shd w:val="clear" w:color="auto" w:fill="CC99FF"/>
          </w:tcPr>
          <w:p w14:paraId="50950ED0" w14:textId="77777777" w:rsidR="009C6DE4" w:rsidRPr="00C377EA" w:rsidRDefault="009C6DE4" w:rsidP="0088342F">
            <w:pPr>
              <w:rPr>
                <w:rFonts w:ascii="Arial" w:hAnsi="Arial" w:cs="Arial"/>
                <w:b/>
                <w:bCs/>
              </w:rPr>
            </w:pPr>
            <w:r w:rsidRPr="00C377EA">
              <w:rPr>
                <w:rFonts w:ascii="Arial" w:hAnsi="Arial" w:cs="Arial"/>
                <w:b/>
                <w:bCs/>
              </w:rPr>
              <w:t>IMPCON-TEL NO.</w:t>
            </w:r>
          </w:p>
        </w:tc>
        <w:tc>
          <w:tcPr>
            <w:tcW w:w="4320" w:type="dxa"/>
            <w:tcBorders>
              <w:bottom w:val="single" w:sz="6" w:space="0" w:color="auto"/>
            </w:tcBorders>
            <w:shd w:val="clear" w:color="auto" w:fill="CC99FF"/>
          </w:tcPr>
          <w:p w14:paraId="016617E2" w14:textId="77777777" w:rsidR="009C6DE4" w:rsidRPr="00C377EA" w:rsidRDefault="009C6DE4" w:rsidP="0088342F">
            <w:pPr>
              <w:rPr>
                <w:rFonts w:ascii="Arial" w:hAnsi="Arial" w:cs="Arial"/>
                <w:b/>
                <w:bCs/>
              </w:rPr>
            </w:pPr>
            <w:r w:rsidRPr="00C377EA">
              <w:rPr>
                <w:rFonts w:ascii="Arial" w:hAnsi="Arial" w:cs="Arial"/>
                <w:b/>
                <w:bCs/>
              </w:rPr>
              <w:t>Implementation Contact Telephone Number</w:t>
            </w:r>
          </w:p>
        </w:tc>
        <w:tc>
          <w:tcPr>
            <w:tcW w:w="2358" w:type="dxa"/>
            <w:tcBorders>
              <w:bottom w:val="single" w:sz="6" w:space="0" w:color="auto"/>
            </w:tcBorders>
            <w:shd w:val="clear" w:color="auto" w:fill="CC99FF"/>
          </w:tcPr>
          <w:p w14:paraId="44AEF62B" w14:textId="77777777" w:rsidR="009C6DE4" w:rsidRPr="00C377EA" w:rsidRDefault="009C6DE4" w:rsidP="0088342F">
            <w:pPr>
              <w:rPr>
                <w:rFonts w:ascii="Arial" w:hAnsi="Arial" w:cs="Arial"/>
                <w:b/>
                <w:bCs/>
                <w:iCs/>
              </w:rPr>
            </w:pPr>
            <w:r w:rsidRPr="00C377EA">
              <w:rPr>
                <w:rFonts w:ascii="Arial" w:hAnsi="Arial" w:cs="Arial"/>
                <w:b/>
                <w:bCs/>
                <w:iCs/>
              </w:rPr>
              <w:t>5550003333</w:t>
            </w:r>
          </w:p>
        </w:tc>
      </w:tr>
      <w:tr w:rsidR="009C6DE4" w:rsidRPr="00C377EA" w14:paraId="6C4760A8" w14:textId="77777777" w:rsidTr="0088342F">
        <w:trPr>
          <w:cantSplit/>
        </w:trPr>
        <w:tc>
          <w:tcPr>
            <w:tcW w:w="8748" w:type="dxa"/>
            <w:gridSpan w:val="3"/>
            <w:tcBorders>
              <w:bottom w:val="single" w:sz="6" w:space="0" w:color="auto"/>
            </w:tcBorders>
            <w:shd w:val="clear" w:color="auto" w:fill="0000FF"/>
          </w:tcPr>
          <w:p w14:paraId="71768E8B" w14:textId="77777777" w:rsidR="009C6DE4" w:rsidRPr="00C377EA" w:rsidRDefault="009C6DE4" w:rsidP="0088342F">
            <w:pPr>
              <w:pStyle w:val="Heading4"/>
              <w:rPr>
                <w:rFonts w:cs="Arial"/>
                <w:b/>
                <w:bCs/>
                <w:i w:val="0"/>
                <w:iCs w:val="0"/>
              </w:rPr>
            </w:pPr>
            <w:r w:rsidRPr="00C377EA">
              <w:rPr>
                <w:rFonts w:cs="Arial"/>
                <w:b/>
                <w:bCs/>
                <w:i w:val="0"/>
                <w:iCs w:val="0"/>
              </w:rPr>
              <w:t>EU  FORM</w:t>
            </w:r>
          </w:p>
        </w:tc>
      </w:tr>
      <w:tr w:rsidR="009C6DE4" w:rsidRPr="00C377EA" w14:paraId="7561ED03" w14:textId="77777777" w:rsidTr="0088342F">
        <w:trPr>
          <w:cantSplit/>
        </w:trPr>
        <w:tc>
          <w:tcPr>
            <w:tcW w:w="8748" w:type="dxa"/>
            <w:gridSpan w:val="3"/>
            <w:shd w:val="clear" w:color="auto" w:fill="99CCFF"/>
          </w:tcPr>
          <w:p w14:paraId="0953F81C" w14:textId="77777777" w:rsidR="009C6DE4" w:rsidRPr="00C377EA" w:rsidRDefault="009C6DE4" w:rsidP="0088342F">
            <w:pPr>
              <w:pStyle w:val="Heading4"/>
              <w:rPr>
                <w:rFonts w:cs="Arial"/>
                <w:b/>
                <w:bCs/>
                <w:i w:val="0"/>
                <w:iCs w:val="0"/>
              </w:rPr>
            </w:pPr>
            <w:r w:rsidRPr="00C377EA">
              <w:rPr>
                <w:rFonts w:cs="Arial"/>
                <w:b/>
                <w:bCs/>
                <w:i w:val="0"/>
                <w:iCs w:val="0"/>
              </w:rPr>
              <w:t>Location and Access Section</w:t>
            </w:r>
          </w:p>
        </w:tc>
      </w:tr>
      <w:tr w:rsidR="009C6DE4" w:rsidRPr="00C377EA" w14:paraId="3AA7694E" w14:textId="77777777" w:rsidTr="0088342F">
        <w:tc>
          <w:tcPr>
            <w:tcW w:w="2070" w:type="dxa"/>
          </w:tcPr>
          <w:p w14:paraId="48CE77B0" w14:textId="77777777" w:rsidR="009C6DE4" w:rsidRPr="00C377EA" w:rsidRDefault="009C6DE4" w:rsidP="0088342F">
            <w:pPr>
              <w:rPr>
                <w:rFonts w:ascii="Arial" w:hAnsi="Arial" w:cs="Arial"/>
                <w:b/>
                <w:bCs/>
              </w:rPr>
            </w:pPr>
            <w:r w:rsidRPr="00C377EA">
              <w:rPr>
                <w:rFonts w:ascii="Arial" w:hAnsi="Arial" w:cs="Arial"/>
                <w:b/>
                <w:bCs/>
              </w:rPr>
              <w:t>NAME</w:t>
            </w:r>
          </w:p>
        </w:tc>
        <w:tc>
          <w:tcPr>
            <w:tcW w:w="4320" w:type="dxa"/>
          </w:tcPr>
          <w:p w14:paraId="33D26E7C" w14:textId="77777777" w:rsidR="009C6DE4" w:rsidRPr="00C377EA" w:rsidRDefault="009C6DE4" w:rsidP="0088342F">
            <w:pPr>
              <w:rPr>
                <w:rFonts w:ascii="Arial" w:hAnsi="Arial" w:cs="Arial"/>
                <w:b/>
                <w:bCs/>
              </w:rPr>
            </w:pPr>
            <w:r w:rsidRPr="00C377EA">
              <w:rPr>
                <w:rFonts w:ascii="Arial" w:hAnsi="Arial" w:cs="Arial"/>
                <w:b/>
                <w:bCs/>
              </w:rPr>
              <w:t>End User Name</w:t>
            </w:r>
          </w:p>
        </w:tc>
        <w:tc>
          <w:tcPr>
            <w:tcW w:w="2358" w:type="dxa"/>
          </w:tcPr>
          <w:p w14:paraId="2AE552D4" w14:textId="77777777" w:rsidR="009C6DE4" w:rsidRPr="00C377EA" w:rsidRDefault="009C6DE4" w:rsidP="0088342F">
            <w:pPr>
              <w:pStyle w:val="Heading4"/>
              <w:rPr>
                <w:rFonts w:cs="Arial"/>
                <w:b/>
                <w:bCs/>
                <w:i w:val="0"/>
              </w:rPr>
            </w:pPr>
            <w:r w:rsidRPr="00C377EA">
              <w:rPr>
                <w:rFonts w:cs="Arial"/>
                <w:b/>
                <w:bCs/>
                <w:i w:val="0"/>
              </w:rPr>
              <w:t>Mason Dixon</w:t>
            </w:r>
          </w:p>
        </w:tc>
      </w:tr>
      <w:tr w:rsidR="009C6DE4" w:rsidRPr="00C377EA" w14:paraId="16D612B5" w14:textId="77777777" w:rsidTr="0088342F">
        <w:tc>
          <w:tcPr>
            <w:tcW w:w="2070" w:type="dxa"/>
          </w:tcPr>
          <w:p w14:paraId="437FAA74" w14:textId="77777777" w:rsidR="009C6DE4" w:rsidRPr="00C377EA" w:rsidRDefault="009C6DE4" w:rsidP="0088342F">
            <w:pPr>
              <w:rPr>
                <w:rFonts w:ascii="Arial" w:hAnsi="Arial" w:cs="Arial"/>
                <w:b/>
                <w:bCs/>
              </w:rPr>
            </w:pPr>
            <w:r w:rsidRPr="00C377EA">
              <w:rPr>
                <w:rFonts w:ascii="Arial" w:hAnsi="Arial" w:cs="Arial"/>
                <w:b/>
                <w:bCs/>
              </w:rPr>
              <w:t>SANO</w:t>
            </w:r>
          </w:p>
        </w:tc>
        <w:tc>
          <w:tcPr>
            <w:tcW w:w="4320" w:type="dxa"/>
          </w:tcPr>
          <w:p w14:paraId="13BB0B2C" w14:textId="77777777" w:rsidR="009C6DE4" w:rsidRPr="00C377EA" w:rsidRDefault="009C6DE4" w:rsidP="0088342F">
            <w:pPr>
              <w:rPr>
                <w:rFonts w:ascii="Arial" w:hAnsi="Arial" w:cs="Arial"/>
                <w:b/>
                <w:bCs/>
              </w:rPr>
            </w:pPr>
            <w:r w:rsidRPr="00C377EA">
              <w:rPr>
                <w:rFonts w:ascii="Arial" w:hAnsi="Arial" w:cs="Arial"/>
                <w:b/>
                <w:bCs/>
              </w:rPr>
              <w:t>Service Address House Number</w:t>
            </w:r>
          </w:p>
        </w:tc>
        <w:tc>
          <w:tcPr>
            <w:tcW w:w="2358" w:type="dxa"/>
          </w:tcPr>
          <w:p w14:paraId="09A84119" w14:textId="77777777" w:rsidR="009C6DE4" w:rsidRPr="00C377EA" w:rsidRDefault="009C6DE4" w:rsidP="0088342F">
            <w:pPr>
              <w:rPr>
                <w:rFonts w:ascii="Arial" w:hAnsi="Arial" w:cs="Arial"/>
                <w:b/>
                <w:bCs/>
                <w:iCs/>
              </w:rPr>
            </w:pPr>
            <w:r w:rsidRPr="00C377EA">
              <w:rPr>
                <w:rFonts w:ascii="Arial" w:hAnsi="Arial" w:cs="Arial"/>
                <w:b/>
                <w:bCs/>
                <w:iCs/>
              </w:rPr>
              <w:t>1531</w:t>
            </w:r>
          </w:p>
        </w:tc>
      </w:tr>
      <w:tr w:rsidR="009C6DE4" w:rsidRPr="00C377EA" w14:paraId="1D1CE0F2" w14:textId="77777777" w:rsidTr="0088342F">
        <w:tc>
          <w:tcPr>
            <w:tcW w:w="2070" w:type="dxa"/>
          </w:tcPr>
          <w:p w14:paraId="2D986D31" w14:textId="77777777" w:rsidR="009C6DE4" w:rsidRPr="00C377EA" w:rsidRDefault="009C6DE4" w:rsidP="0088342F">
            <w:pPr>
              <w:rPr>
                <w:rFonts w:ascii="Arial" w:hAnsi="Arial" w:cs="Arial"/>
                <w:b/>
                <w:bCs/>
              </w:rPr>
            </w:pPr>
            <w:r w:rsidRPr="00C377EA">
              <w:rPr>
                <w:rFonts w:ascii="Arial" w:hAnsi="Arial" w:cs="Arial"/>
                <w:b/>
                <w:bCs/>
              </w:rPr>
              <w:t>SASN</w:t>
            </w:r>
          </w:p>
        </w:tc>
        <w:tc>
          <w:tcPr>
            <w:tcW w:w="4320" w:type="dxa"/>
          </w:tcPr>
          <w:p w14:paraId="4BA1B68F" w14:textId="77777777" w:rsidR="009C6DE4" w:rsidRPr="00C377EA" w:rsidRDefault="009C6DE4" w:rsidP="0088342F">
            <w:pPr>
              <w:rPr>
                <w:rFonts w:ascii="Arial" w:hAnsi="Arial" w:cs="Arial"/>
                <w:b/>
                <w:bCs/>
              </w:rPr>
            </w:pPr>
            <w:smartTag w:uri="urn:schemas-microsoft-com:office:smarttags" w:element="address">
              <w:smartTag w:uri="urn:schemas-microsoft-com:office:smarttags" w:element="Street">
                <w:r w:rsidRPr="00C377EA">
                  <w:rPr>
                    <w:rFonts w:ascii="Arial" w:hAnsi="Arial" w:cs="Arial"/>
                    <w:b/>
                    <w:bCs/>
                  </w:rPr>
                  <w:t>Service Address Street</w:t>
                </w:r>
              </w:smartTag>
            </w:smartTag>
            <w:r w:rsidRPr="00C377EA">
              <w:rPr>
                <w:rFonts w:ascii="Arial" w:hAnsi="Arial" w:cs="Arial"/>
                <w:b/>
                <w:bCs/>
              </w:rPr>
              <w:t xml:space="preserve"> Name</w:t>
            </w:r>
          </w:p>
        </w:tc>
        <w:tc>
          <w:tcPr>
            <w:tcW w:w="2358" w:type="dxa"/>
          </w:tcPr>
          <w:p w14:paraId="15E569EA" w14:textId="77777777" w:rsidR="009C6DE4" w:rsidRPr="00C377EA" w:rsidRDefault="009C6DE4" w:rsidP="0088342F">
            <w:pPr>
              <w:rPr>
                <w:rFonts w:ascii="Arial" w:hAnsi="Arial" w:cs="Arial"/>
                <w:b/>
                <w:bCs/>
                <w:iCs/>
              </w:rPr>
            </w:pPr>
            <w:smartTag w:uri="urn:schemas-microsoft-com:office:smarttags" w:element="City">
              <w:smartTag w:uri="urn:schemas-microsoft-com:office:smarttags" w:element="place">
                <w:r w:rsidRPr="00C377EA">
                  <w:rPr>
                    <w:rFonts w:ascii="Arial" w:hAnsi="Arial" w:cs="Arial"/>
                    <w:b/>
                    <w:bCs/>
                    <w:iCs/>
                  </w:rPr>
                  <w:t>Vancouver</w:t>
                </w:r>
              </w:smartTag>
            </w:smartTag>
          </w:p>
        </w:tc>
      </w:tr>
      <w:tr w:rsidR="009C6DE4" w:rsidRPr="00C377EA" w14:paraId="20C2C8BD" w14:textId="77777777" w:rsidTr="0088342F">
        <w:tc>
          <w:tcPr>
            <w:tcW w:w="2070" w:type="dxa"/>
          </w:tcPr>
          <w:p w14:paraId="77EE5A75" w14:textId="77777777" w:rsidR="009C6DE4" w:rsidRPr="00C377EA" w:rsidRDefault="009C6DE4" w:rsidP="0088342F">
            <w:pPr>
              <w:rPr>
                <w:rFonts w:ascii="Arial" w:hAnsi="Arial" w:cs="Arial"/>
                <w:b/>
                <w:bCs/>
              </w:rPr>
            </w:pPr>
            <w:r w:rsidRPr="00C377EA">
              <w:rPr>
                <w:rFonts w:ascii="Arial" w:hAnsi="Arial" w:cs="Arial"/>
                <w:b/>
                <w:bCs/>
              </w:rPr>
              <w:t>SATH</w:t>
            </w:r>
          </w:p>
        </w:tc>
        <w:tc>
          <w:tcPr>
            <w:tcW w:w="4320" w:type="dxa"/>
          </w:tcPr>
          <w:p w14:paraId="0E1143B3" w14:textId="77777777" w:rsidR="009C6DE4" w:rsidRPr="00C377EA" w:rsidRDefault="009C6DE4" w:rsidP="0088342F">
            <w:pPr>
              <w:rPr>
                <w:rFonts w:ascii="Arial" w:hAnsi="Arial" w:cs="Arial"/>
                <w:b/>
                <w:bCs/>
              </w:rPr>
            </w:pPr>
            <w:smartTag w:uri="urn:schemas-microsoft-com:office:smarttags" w:element="address">
              <w:smartTag w:uri="urn:schemas-microsoft-com:office:smarttags" w:element="Street">
                <w:r w:rsidRPr="00C377EA">
                  <w:rPr>
                    <w:rFonts w:ascii="Arial" w:hAnsi="Arial" w:cs="Arial"/>
                    <w:b/>
                    <w:bCs/>
                  </w:rPr>
                  <w:t>Service Address Street</w:t>
                </w:r>
              </w:smartTag>
            </w:smartTag>
            <w:r w:rsidRPr="00C377EA">
              <w:rPr>
                <w:rFonts w:ascii="Arial" w:hAnsi="Arial" w:cs="Arial"/>
                <w:b/>
                <w:bCs/>
              </w:rPr>
              <w:t xml:space="preserve"> Type</w:t>
            </w:r>
          </w:p>
        </w:tc>
        <w:tc>
          <w:tcPr>
            <w:tcW w:w="2358" w:type="dxa"/>
          </w:tcPr>
          <w:p w14:paraId="475EF3FB" w14:textId="77777777" w:rsidR="009C6DE4" w:rsidRPr="00C377EA" w:rsidRDefault="009C6DE4" w:rsidP="0088342F">
            <w:pPr>
              <w:rPr>
                <w:rFonts w:ascii="Arial" w:hAnsi="Arial" w:cs="Arial"/>
                <w:b/>
                <w:bCs/>
                <w:iCs/>
              </w:rPr>
            </w:pPr>
            <w:r w:rsidRPr="00C377EA">
              <w:rPr>
                <w:rFonts w:ascii="Arial" w:hAnsi="Arial" w:cs="Arial"/>
                <w:b/>
                <w:bCs/>
                <w:iCs/>
              </w:rPr>
              <w:t>Dr</w:t>
            </w:r>
          </w:p>
        </w:tc>
      </w:tr>
      <w:tr w:rsidR="009C6DE4" w:rsidRPr="00C377EA" w14:paraId="415E295D" w14:textId="77777777" w:rsidTr="0088342F">
        <w:tc>
          <w:tcPr>
            <w:tcW w:w="2070" w:type="dxa"/>
            <w:tcBorders>
              <w:bottom w:val="single" w:sz="6" w:space="0" w:color="auto"/>
            </w:tcBorders>
          </w:tcPr>
          <w:p w14:paraId="6B9BCB5B" w14:textId="77777777" w:rsidR="009C6DE4" w:rsidRPr="00C377EA" w:rsidRDefault="009C6DE4" w:rsidP="0088342F">
            <w:pPr>
              <w:rPr>
                <w:rFonts w:ascii="Arial" w:hAnsi="Arial" w:cs="Arial"/>
                <w:b/>
                <w:bCs/>
              </w:rPr>
            </w:pPr>
            <w:r w:rsidRPr="00C377EA">
              <w:rPr>
                <w:rFonts w:ascii="Arial" w:hAnsi="Arial" w:cs="Arial"/>
                <w:b/>
                <w:bCs/>
              </w:rPr>
              <w:t>CITY</w:t>
            </w:r>
          </w:p>
        </w:tc>
        <w:tc>
          <w:tcPr>
            <w:tcW w:w="4320" w:type="dxa"/>
            <w:tcBorders>
              <w:bottom w:val="single" w:sz="6" w:space="0" w:color="auto"/>
            </w:tcBorders>
          </w:tcPr>
          <w:p w14:paraId="52D553F3"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City</w:t>
                </w:r>
              </w:smartTag>
            </w:smartTag>
          </w:p>
        </w:tc>
        <w:tc>
          <w:tcPr>
            <w:tcW w:w="2358" w:type="dxa"/>
            <w:tcBorders>
              <w:bottom w:val="single" w:sz="6" w:space="0" w:color="auto"/>
            </w:tcBorders>
          </w:tcPr>
          <w:p w14:paraId="5D026EB6" w14:textId="77777777" w:rsidR="009C6DE4" w:rsidRPr="00C377EA" w:rsidRDefault="009C6DE4" w:rsidP="0088342F">
            <w:pPr>
              <w:rPr>
                <w:rFonts w:ascii="Arial" w:hAnsi="Arial" w:cs="Arial"/>
                <w:b/>
                <w:bCs/>
                <w:iCs/>
              </w:rPr>
            </w:pPr>
            <w:r w:rsidRPr="00C377EA">
              <w:rPr>
                <w:rFonts w:ascii="Arial" w:hAnsi="Arial" w:cs="Arial"/>
                <w:b/>
                <w:bCs/>
                <w:iCs/>
              </w:rPr>
              <w:t>Tucker</w:t>
            </w:r>
          </w:p>
        </w:tc>
      </w:tr>
      <w:tr w:rsidR="009C6DE4" w:rsidRPr="00C377EA" w14:paraId="3ED3B34A" w14:textId="77777777" w:rsidTr="0088342F">
        <w:tc>
          <w:tcPr>
            <w:tcW w:w="2070" w:type="dxa"/>
            <w:tcBorders>
              <w:bottom w:val="single" w:sz="6" w:space="0" w:color="auto"/>
            </w:tcBorders>
          </w:tcPr>
          <w:p w14:paraId="5465A82E" w14:textId="77777777" w:rsidR="009C6DE4" w:rsidRPr="00C377EA" w:rsidRDefault="009C6DE4" w:rsidP="0088342F">
            <w:pPr>
              <w:rPr>
                <w:rFonts w:ascii="Arial" w:hAnsi="Arial" w:cs="Arial"/>
                <w:b/>
                <w:bCs/>
              </w:rPr>
            </w:pPr>
            <w:r w:rsidRPr="00C377EA">
              <w:rPr>
                <w:rFonts w:ascii="Arial" w:hAnsi="Arial" w:cs="Arial"/>
                <w:b/>
                <w:bCs/>
              </w:rPr>
              <w:t>LD1</w:t>
            </w:r>
          </w:p>
        </w:tc>
        <w:tc>
          <w:tcPr>
            <w:tcW w:w="4320" w:type="dxa"/>
            <w:tcBorders>
              <w:bottom w:val="single" w:sz="6" w:space="0" w:color="auto"/>
            </w:tcBorders>
          </w:tcPr>
          <w:p w14:paraId="5AF1CCEB" w14:textId="77777777" w:rsidR="009C6DE4" w:rsidRPr="00C377EA" w:rsidRDefault="009C6DE4" w:rsidP="0088342F">
            <w:pPr>
              <w:rPr>
                <w:rFonts w:ascii="Arial" w:hAnsi="Arial" w:cs="Arial"/>
                <w:b/>
                <w:bCs/>
              </w:rPr>
            </w:pPr>
            <w:r w:rsidRPr="00C377EA">
              <w:rPr>
                <w:rFonts w:ascii="Arial" w:hAnsi="Arial" w:cs="Arial"/>
                <w:b/>
                <w:bCs/>
              </w:rPr>
              <w:t>Location Identifier 1</w:t>
            </w:r>
          </w:p>
        </w:tc>
        <w:tc>
          <w:tcPr>
            <w:tcW w:w="2358" w:type="dxa"/>
            <w:tcBorders>
              <w:bottom w:val="single" w:sz="6" w:space="0" w:color="auto"/>
            </w:tcBorders>
          </w:tcPr>
          <w:p w14:paraId="094F35E8" w14:textId="77777777" w:rsidR="009C6DE4" w:rsidRPr="00C377EA" w:rsidRDefault="009C6DE4" w:rsidP="0088342F">
            <w:pPr>
              <w:rPr>
                <w:rFonts w:ascii="Arial" w:hAnsi="Arial" w:cs="Arial"/>
                <w:b/>
                <w:bCs/>
                <w:iCs/>
              </w:rPr>
            </w:pPr>
            <w:r w:rsidRPr="00C377EA">
              <w:rPr>
                <w:rFonts w:ascii="Arial" w:hAnsi="Arial" w:cs="Arial"/>
                <w:b/>
                <w:bCs/>
                <w:iCs/>
              </w:rPr>
              <w:t>BLDG</w:t>
            </w:r>
          </w:p>
        </w:tc>
      </w:tr>
      <w:tr w:rsidR="009C6DE4" w:rsidRPr="00C377EA" w14:paraId="5FE6C924" w14:textId="77777777" w:rsidTr="0088342F">
        <w:tc>
          <w:tcPr>
            <w:tcW w:w="2070" w:type="dxa"/>
            <w:tcBorders>
              <w:bottom w:val="single" w:sz="6" w:space="0" w:color="auto"/>
            </w:tcBorders>
          </w:tcPr>
          <w:p w14:paraId="5A91E597" w14:textId="77777777" w:rsidR="009C6DE4" w:rsidRPr="00C377EA" w:rsidRDefault="009C6DE4" w:rsidP="0088342F">
            <w:pPr>
              <w:rPr>
                <w:rFonts w:ascii="Arial" w:hAnsi="Arial" w:cs="Arial"/>
                <w:b/>
                <w:bCs/>
              </w:rPr>
            </w:pPr>
            <w:r w:rsidRPr="00C377EA">
              <w:rPr>
                <w:rFonts w:ascii="Arial" w:hAnsi="Arial" w:cs="Arial"/>
                <w:b/>
                <w:bCs/>
              </w:rPr>
              <w:t>LV1</w:t>
            </w:r>
          </w:p>
        </w:tc>
        <w:tc>
          <w:tcPr>
            <w:tcW w:w="4320" w:type="dxa"/>
            <w:tcBorders>
              <w:bottom w:val="single" w:sz="6" w:space="0" w:color="auto"/>
            </w:tcBorders>
          </w:tcPr>
          <w:p w14:paraId="2A21A52D" w14:textId="77777777" w:rsidR="009C6DE4" w:rsidRPr="00C377EA" w:rsidRDefault="009C6DE4" w:rsidP="0088342F">
            <w:pPr>
              <w:rPr>
                <w:rFonts w:ascii="Arial" w:hAnsi="Arial" w:cs="Arial"/>
                <w:b/>
                <w:bCs/>
              </w:rPr>
            </w:pPr>
            <w:r w:rsidRPr="00C377EA">
              <w:rPr>
                <w:rFonts w:ascii="Arial" w:hAnsi="Arial" w:cs="Arial"/>
                <w:b/>
                <w:bCs/>
              </w:rPr>
              <w:t>Location Value 1</w:t>
            </w:r>
          </w:p>
        </w:tc>
        <w:tc>
          <w:tcPr>
            <w:tcW w:w="2358" w:type="dxa"/>
            <w:tcBorders>
              <w:bottom w:val="single" w:sz="6" w:space="0" w:color="auto"/>
            </w:tcBorders>
          </w:tcPr>
          <w:p w14:paraId="67CA8896" w14:textId="77777777" w:rsidR="009C6DE4" w:rsidRPr="00C377EA" w:rsidRDefault="009C6DE4" w:rsidP="0088342F">
            <w:pPr>
              <w:rPr>
                <w:rFonts w:ascii="Arial" w:hAnsi="Arial" w:cs="Arial"/>
                <w:b/>
                <w:bCs/>
                <w:iCs/>
              </w:rPr>
            </w:pPr>
            <w:r w:rsidRPr="00C377EA">
              <w:rPr>
                <w:rFonts w:ascii="Arial" w:hAnsi="Arial" w:cs="Arial"/>
                <w:b/>
                <w:bCs/>
                <w:iCs/>
              </w:rPr>
              <w:t>B</w:t>
            </w:r>
          </w:p>
        </w:tc>
      </w:tr>
      <w:tr w:rsidR="009C6DE4" w:rsidRPr="00C377EA" w14:paraId="5C0A1F30" w14:textId="77777777" w:rsidTr="0088342F">
        <w:tc>
          <w:tcPr>
            <w:tcW w:w="2070" w:type="dxa"/>
            <w:shd w:val="clear" w:color="auto" w:fill="CC99FF"/>
          </w:tcPr>
          <w:p w14:paraId="33BF6470" w14:textId="77777777" w:rsidR="009C6DE4" w:rsidRPr="00C377EA" w:rsidRDefault="009C6DE4" w:rsidP="0088342F">
            <w:pPr>
              <w:rPr>
                <w:rFonts w:ascii="Arial" w:hAnsi="Arial" w:cs="Arial"/>
                <w:b/>
                <w:bCs/>
              </w:rPr>
            </w:pPr>
            <w:r w:rsidRPr="00C377EA">
              <w:rPr>
                <w:rFonts w:ascii="Arial" w:hAnsi="Arial" w:cs="Arial"/>
                <w:b/>
                <w:bCs/>
              </w:rPr>
              <w:t>STATE</w:t>
            </w:r>
          </w:p>
        </w:tc>
        <w:tc>
          <w:tcPr>
            <w:tcW w:w="4320" w:type="dxa"/>
            <w:shd w:val="clear" w:color="auto" w:fill="CC99FF"/>
          </w:tcPr>
          <w:p w14:paraId="507CE7EA" w14:textId="77777777" w:rsidR="009C6DE4" w:rsidRPr="00C377EA" w:rsidRDefault="009C6DE4" w:rsidP="0088342F">
            <w:pPr>
              <w:rPr>
                <w:rFonts w:ascii="Arial" w:hAnsi="Arial" w:cs="Arial"/>
                <w:b/>
                <w:bCs/>
              </w:rPr>
            </w:pPr>
            <w:smartTag w:uri="urn:schemas-microsoft-com:office:smarttags" w:element="place">
              <w:smartTag w:uri="urn:schemas-microsoft-com:office:smarttags" w:element="PlaceName">
                <w:r w:rsidRPr="00C377EA">
                  <w:rPr>
                    <w:rFonts w:ascii="Arial" w:hAnsi="Arial" w:cs="Arial"/>
                    <w:b/>
                    <w:bCs/>
                  </w:rPr>
                  <w:t>End</w:t>
                </w:r>
              </w:smartTag>
              <w:r w:rsidRPr="00C377EA">
                <w:rPr>
                  <w:rFonts w:ascii="Arial" w:hAnsi="Arial" w:cs="Arial"/>
                  <w:b/>
                  <w:bCs/>
                </w:rPr>
                <w:t xml:space="preserve"> </w:t>
              </w:r>
              <w:smartTag w:uri="urn:schemas-microsoft-com:office:smarttags" w:element="PlaceName">
                <w:r w:rsidRPr="00C377EA">
                  <w:rPr>
                    <w:rFonts w:ascii="Arial" w:hAnsi="Arial" w:cs="Arial"/>
                    <w:b/>
                    <w:bCs/>
                  </w:rPr>
                  <w:t>User</w:t>
                </w:r>
              </w:smartTag>
              <w:r w:rsidRPr="00C377EA">
                <w:rPr>
                  <w:rFonts w:ascii="Arial" w:hAnsi="Arial" w:cs="Arial"/>
                  <w:b/>
                  <w:bCs/>
                </w:rPr>
                <w:t xml:space="preserve"> </w:t>
              </w:r>
              <w:smartTag w:uri="urn:schemas-microsoft-com:office:smarttags" w:element="PlaceType">
                <w:r w:rsidRPr="00C377EA">
                  <w:rPr>
                    <w:rFonts w:ascii="Arial" w:hAnsi="Arial" w:cs="Arial"/>
                    <w:b/>
                    <w:bCs/>
                  </w:rPr>
                  <w:t>State</w:t>
                </w:r>
              </w:smartTag>
            </w:smartTag>
          </w:p>
        </w:tc>
        <w:tc>
          <w:tcPr>
            <w:tcW w:w="2358" w:type="dxa"/>
            <w:shd w:val="clear" w:color="auto" w:fill="CC99FF"/>
          </w:tcPr>
          <w:p w14:paraId="62D9E3EE" w14:textId="77777777" w:rsidR="009C6DE4" w:rsidRPr="00C377EA" w:rsidRDefault="009C6DE4" w:rsidP="0088342F">
            <w:pPr>
              <w:rPr>
                <w:rFonts w:ascii="Arial" w:hAnsi="Arial" w:cs="Arial"/>
                <w:b/>
                <w:bCs/>
                <w:iCs/>
                <w:lang w:val="fr-FR"/>
              </w:rPr>
            </w:pPr>
            <w:r w:rsidRPr="00C377EA">
              <w:rPr>
                <w:rFonts w:ascii="Arial" w:hAnsi="Arial" w:cs="Arial"/>
                <w:b/>
                <w:bCs/>
                <w:iCs/>
                <w:lang w:val="fr-FR"/>
              </w:rPr>
              <w:t>GA</w:t>
            </w:r>
          </w:p>
        </w:tc>
      </w:tr>
      <w:tr w:rsidR="009C6DE4" w:rsidRPr="00C377EA" w14:paraId="77A96D4F" w14:textId="77777777" w:rsidTr="0088342F">
        <w:tc>
          <w:tcPr>
            <w:tcW w:w="2070" w:type="dxa"/>
            <w:tcBorders>
              <w:bottom w:val="single" w:sz="6" w:space="0" w:color="auto"/>
            </w:tcBorders>
          </w:tcPr>
          <w:p w14:paraId="0B5B6CB3" w14:textId="77777777" w:rsidR="009C6DE4" w:rsidRPr="00C377EA" w:rsidRDefault="009C6DE4" w:rsidP="0088342F">
            <w:pPr>
              <w:rPr>
                <w:rFonts w:ascii="Arial" w:hAnsi="Arial" w:cs="Arial"/>
                <w:b/>
                <w:bCs/>
                <w:lang w:val="fr-FR"/>
              </w:rPr>
            </w:pPr>
            <w:r w:rsidRPr="00C377EA">
              <w:rPr>
                <w:rFonts w:ascii="Arial" w:hAnsi="Arial" w:cs="Arial"/>
                <w:b/>
                <w:bCs/>
                <w:lang w:val="fr-FR"/>
              </w:rPr>
              <w:t>ZIP CODE</w:t>
            </w:r>
          </w:p>
        </w:tc>
        <w:tc>
          <w:tcPr>
            <w:tcW w:w="4320" w:type="dxa"/>
            <w:tcBorders>
              <w:bottom w:val="single" w:sz="6" w:space="0" w:color="auto"/>
            </w:tcBorders>
          </w:tcPr>
          <w:p w14:paraId="4D65D6F5" w14:textId="77777777" w:rsidR="009C6DE4" w:rsidRPr="00C377EA" w:rsidRDefault="009C6DE4" w:rsidP="0088342F">
            <w:pPr>
              <w:rPr>
                <w:rFonts w:ascii="Arial" w:hAnsi="Arial" w:cs="Arial"/>
                <w:b/>
                <w:bCs/>
              </w:rPr>
            </w:pPr>
            <w:r w:rsidRPr="00C377EA">
              <w:rPr>
                <w:rFonts w:ascii="Arial" w:hAnsi="Arial" w:cs="Arial"/>
                <w:b/>
                <w:bCs/>
              </w:rPr>
              <w:t>End User Zip Code</w:t>
            </w:r>
          </w:p>
        </w:tc>
        <w:tc>
          <w:tcPr>
            <w:tcW w:w="2358" w:type="dxa"/>
            <w:tcBorders>
              <w:bottom w:val="single" w:sz="6" w:space="0" w:color="auto"/>
            </w:tcBorders>
          </w:tcPr>
          <w:p w14:paraId="56F45D3A" w14:textId="77777777" w:rsidR="009C6DE4" w:rsidRPr="00C377EA" w:rsidRDefault="009C6DE4" w:rsidP="0088342F">
            <w:pPr>
              <w:rPr>
                <w:rFonts w:ascii="Arial" w:hAnsi="Arial" w:cs="Arial"/>
                <w:b/>
                <w:bCs/>
                <w:iCs/>
              </w:rPr>
            </w:pPr>
            <w:r w:rsidRPr="00C377EA">
              <w:rPr>
                <w:rFonts w:ascii="Arial" w:hAnsi="Arial" w:cs="Arial"/>
                <w:b/>
                <w:bCs/>
                <w:iCs/>
              </w:rPr>
              <w:t>30084</w:t>
            </w:r>
          </w:p>
        </w:tc>
      </w:tr>
      <w:tr w:rsidR="009C6DE4" w:rsidRPr="00C377EA" w14:paraId="71382AE6" w14:textId="77777777" w:rsidTr="0088342F">
        <w:tc>
          <w:tcPr>
            <w:tcW w:w="2070" w:type="dxa"/>
            <w:tcBorders>
              <w:bottom w:val="single" w:sz="6" w:space="0" w:color="auto"/>
            </w:tcBorders>
          </w:tcPr>
          <w:p w14:paraId="39D3577A" w14:textId="77777777" w:rsidR="009C6DE4" w:rsidRPr="00C377EA" w:rsidRDefault="009C6DE4" w:rsidP="0088342F">
            <w:pPr>
              <w:rPr>
                <w:rFonts w:ascii="Arial" w:hAnsi="Arial" w:cs="Arial"/>
                <w:b/>
                <w:bCs/>
              </w:rPr>
            </w:pPr>
            <w:r w:rsidRPr="00C377EA">
              <w:rPr>
                <w:rFonts w:ascii="Arial" w:hAnsi="Arial" w:cs="Arial"/>
                <w:b/>
                <w:bCs/>
              </w:rPr>
              <w:t>NCON</w:t>
            </w:r>
          </w:p>
        </w:tc>
        <w:tc>
          <w:tcPr>
            <w:tcW w:w="4320" w:type="dxa"/>
            <w:tcBorders>
              <w:bottom w:val="single" w:sz="6" w:space="0" w:color="auto"/>
            </w:tcBorders>
          </w:tcPr>
          <w:p w14:paraId="7BCFACD2" w14:textId="77777777" w:rsidR="009C6DE4" w:rsidRPr="00C377EA" w:rsidRDefault="009C6DE4" w:rsidP="0088342F">
            <w:pPr>
              <w:rPr>
                <w:rFonts w:ascii="Arial" w:hAnsi="Arial" w:cs="Arial"/>
                <w:b/>
                <w:bCs/>
              </w:rPr>
            </w:pPr>
            <w:r w:rsidRPr="00C377EA">
              <w:rPr>
                <w:rFonts w:ascii="Arial" w:hAnsi="Arial" w:cs="Arial"/>
                <w:b/>
                <w:bCs/>
              </w:rPr>
              <w:t>New Construction</w:t>
            </w:r>
          </w:p>
        </w:tc>
        <w:tc>
          <w:tcPr>
            <w:tcW w:w="2358" w:type="dxa"/>
            <w:tcBorders>
              <w:bottom w:val="single" w:sz="6" w:space="0" w:color="auto"/>
            </w:tcBorders>
          </w:tcPr>
          <w:p w14:paraId="6925FBC2" w14:textId="77777777" w:rsidR="009C6DE4" w:rsidRPr="00C377EA" w:rsidRDefault="009C6DE4" w:rsidP="0088342F">
            <w:pPr>
              <w:rPr>
                <w:rFonts w:ascii="Arial" w:hAnsi="Arial" w:cs="Arial"/>
                <w:b/>
                <w:bCs/>
                <w:iCs/>
              </w:rPr>
            </w:pPr>
            <w:r w:rsidRPr="00C377EA">
              <w:rPr>
                <w:rFonts w:ascii="Arial" w:hAnsi="Arial" w:cs="Arial"/>
                <w:b/>
                <w:bCs/>
                <w:iCs/>
              </w:rPr>
              <w:t>B</w:t>
            </w:r>
          </w:p>
        </w:tc>
      </w:tr>
      <w:tr w:rsidR="009C6DE4" w:rsidRPr="00C377EA" w14:paraId="36B1D5E1" w14:textId="77777777" w:rsidTr="0088342F">
        <w:trPr>
          <w:cantSplit/>
          <w:trHeight w:val="255"/>
        </w:trPr>
        <w:tc>
          <w:tcPr>
            <w:tcW w:w="8748" w:type="dxa"/>
            <w:gridSpan w:val="3"/>
            <w:tcBorders>
              <w:bottom w:val="single" w:sz="6" w:space="0" w:color="auto"/>
            </w:tcBorders>
            <w:shd w:val="clear" w:color="auto" w:fill="0000FF"/>
          </w:tcPr>
          <w:p w14:paraId="12D2A933" w14:textId="77777777" w:rsidR="009C6DE4" w:rsidRPr="002B3F23" w:rsidRDefault="009C6DE4" w:rsidP="0088342F">
            <w:pPr>
              <w:pStyle w:val="Heading3"/>
              <w:rPr>
                <w:rFonts w:cs="Arial"/>
                <w:i w:val="0"/>
                <w:lang w:val="en-US" w:eastAsia="en-US"/>
              </w:rPr>
            </w:pPr>
            <w:r w:rsidRPr="002B3F23">
              <w:rPr>
                <w:rFonts w:cs="Arial"/>
                <w:i w:val="0"/>
                <w:lang w:val="en-US" w:eastAsia="en-US"/>
              </w:rPr>
              <w:t>LS  FORM</w:t>
            </w:r>
          </w:p>
        </w:tc>
      </w:tr>
      <w:tr w:rsidR="009C6DE4" w:rsidRPr="00C377EA" w14:paraId="0BFC035D" w14:textId="77777777" w:rsidTr="0088342F">
        <w:trPr>
          <w:cantSplit/>
          <w:trHeight w:val="255"/>
        </w:trPr>
        <w:tc>
          <w:tcPr>
            <w:tcW w:w="8748" w:type="dxa"/>
            <w:gridSpan w:val="3"/>
            <w:shd w:val="clear" w:color="auto" w:fill="99CCFF"/>
          </w:tcPr>
          <w:p w14:paraId="5F66F619" w14:textId="77777777" w:rsidR="009C6DE4" w:rsidRPr="002B3F23" w:rsidRDefault="009C6DE4" w:rsidP="0088342F">
            <w:pPr>
              <w:pStyle w:val="Heading3"/>
              <w:rPr>
                <w:rFonts w:cs="Arial"/>
                <w:i w:val="0"/>
                <w:lang w:val="en-US" w:eastAsia="en-US"/>
              </w:rPr>
            </w:pPr>
            <w:r w:rsidRPr="002B3F23">
              <w:rPr>
                <w:rFonts w:cs="Arial"/>
                <w:i w:val="0"/>
                <w:lang w:val="en-US" w:eastAsia="en-US"/>
              </w:rPr>
              <w:t>Administrative Section</w:t>
            </w:r>
          </w:p>
        </w:tc>
      </w:tr>
      <w:tr w:rsidR="009C6DE4" w:rsidRPr="00C377EA" w14:paraId="092D80A0" w14:textId="77777777" w:rsidTr="0088342F">
        <w:trPr>
          <w:trHeight w:val="255"/>
        </w:trPr>
        <w:tc>
          <w:tcPr>
            <w:tcW w:w="2070" w:type="dxa"/>
            <w:tcBorders>
              <w:bottom w:val="single" w:sz="6" w:space="0" w:color="auto"/>
            </w:tcBorders>
          </w:tcPr>
          <w:p w14:paraId="5E19B7F0" w14:textId="77777777" w:rsidR="009C6DE4" w:rsidRPr="00C377EA" w:rsidRDefault="009C6DE4" w:rsidP="0088342F">
            <w:pPr>
              <w:rPr>
                <w:rFonts w:ascii="Arial" w:hAnsi="Arial" w:cs="Arial"/>
                <w:b/>
                <w:bCs/>
              </w:rPr>
            </w:pPr>
            <w:r w:rsidRPr="00C377EA">
              <w:rPr>
                <w:rFonts w:ascii="Arial" w:hAnsi="Arial" w:cs="Arial"/>
                <w:b/>
                <w:bCs/>
              </w:rPr>
              <w:t>LQTY</w:t>
            </w:r>
          </w:p>
        </w:tc>
        <w:tc>
          <w:tcPr>
            <w:tcW w:w="4320" w:type="dxa"/>
            <w:tcBorders>
              <w:bottom w:val="single" w:sz="6" w:space="0" w:color="auto"/>
            </w:tcBorders>
          </w:tcPr>
          <w:p w14:paraId="1BB25206" w14:textId="77777777" w:rsidR="009C6DE4" w:rsidRPr="00C377EA" w:rsidRDefault="009C6DE4" w:rsidP="0088342F">
            <w:pPr>
              <w:rPr>
                <w:rFonts w:ascii="Arial" w:hAnsi="Arial" w:cs="Arial"/>
                <w:b/>
                <w:bCs/>
              </w:rPr>
            </w:pPr>
            <w:smartTag w:uri="urn:schemas-microsoft-com:office:smarttags" w:element="place">
              <w:r w:rsidRPr="00C377EA">
                <w:rPr>
                  <w:rFonts w:ascii="Arial" w:hAnsi="Arial" w:cs="Arial"/>
                  <w:b/>
                  <w:bCs/>
                </w:rPr>
                <w:t>Loop</w:t>
              </w:r>
            </w:smartTag>
            <w:r w:rsidRPr="00C377EA">
              <w:rPr>
                <w:rFonts w:ascii="Arial" w:hAnsi="Arial" w:cs="Arial"/>
                <w:b/>
                <w:bCs/>
              </w:rPr>
              <w:t xml:space="preserve"> Quantity</w:t>
            </w:r>
          </w:p>
        </w:tc>
        <w:tc>
          <w:tcPr>
            <w:tcW w:w="2358" w:type="dxa"/>
            <w:tcBorders>
              <w:bottom w:val="single" w:sz="6" w:space="0" w:color="auto"/>
            </w:tcBorders>
          </w:tcPr>
          <w:p w14:paraId="23016FDF"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381E7EEF" w14:textId="77777777" w:rsidTr="0088342F">
        <w:trPr>
          <w:cantSplit/>
          <w:trHeight w:val="255"/>
        </w:trPr>
        <w:tc>
          <w:tcPr>
            <w:tcW w:w="8748" w:type="dxa"/>
            <w:gridSpan w:val="3"/>
            <w:tcBorders>
              <w:bottom w:val="single" w:sz="6" w:space="0" w:color="auto"/>
            </w:tcBorders>
            <w:shd w:val="clear" w:color="auto" w:fill="99CCFF"/>
          </w:tcPr>
          <w:p w14:paraId="31AC3FF6" w14:textId="77777777" w:rsidR="009C6DE4" w:rsidRPr="00C377EA" w:rsidRDefault="009C6DE4" w:rsidP="0088342F">
            <w:pPr>
              <w:rPr>
                <w:rFonts w:ascii="Arial" w:hAnsi="Arial" w:cs="Arial"/>
                <w:b/>
                <w:bCs/>
                <w:iCs/>
              </w:rPr>
            </w:pPr>
            <w:r w:rsidRPr="00C377EA">
              <w:rPr>
                <w:rFonts w:ascii="Arial" w:hAnsi="Arial" w:cs="Arial"/>
                <w:b/>
                <w:bCs/>
                <w:iCs/>
              </w:rPr>
              <w:t>Service Details Section</w:t>
            </w:r>
          </w:p>
        </w:tc>
      </w:tr>
      <w:tr w:rsidR="009C6DE4" w:rsidRPr="00C377EA" w14:paraId="2DC94CA8" w14:textId="77777777" w:rsidTr="0088342F">
        <w:trPr>
          <w:trHeight w:val="255"/>
        </w:trPr>
        <w:tc>
          <w:tcPr>
            <w:tcW w:w="2070" w:type="dxa"/>
            <w:shd w:val="clear" w:color="auto" w:fill="CC99FF"/>
          </w:tcPr>
          <w:p w14:paraId="04F86401" w14:textId="77777777" w:rsidR="009C6DE4" w:rsidRPr="00C377EA" w:rsidRDefault="009C6DE4" w:rsidP="0088342F">
            <w:pPr>
              <w:rPr>
                <w:rFonts w:ascii="Arial" w:hAnsi="Arial" w:cs="Arial"/>
                <w:b/>
                <w:bCs/>
              </w:rPr>
            </w:pPr>
            <w:r w:rsidRPr="00C377EA">
              <w:rPr>
                <w:rFonts w:ascii="Arial" w:hAnsi="Arial" w:cs="Arial"/>
                <w:b/>
                <w:bCs/>
              </w:rPr>
              <w:t>LNUM</w:t>
            </w:r>
          </w:p>
        </w:tc>
        <w:tc>
          <w:tcPr>
            <w:tcW w:w="4320" w:type="dxa"/>
            <w:shd w:val="clear" w:color="auto" w:fill="CC99FF"/>
          </w:tcPr>
          <w:p w14:paraId="48213149" w14:textId="77777777" w:rsidR="009C6DE4" w:rsidRPr="00C377EA" w:rsidRDefault="009C6DE4" w:rsidP="0088342F">
            <w:pPr>
              <w:rPr>
                <w:rFonts w:ascii="Arial" w:hAnsi="Arial" w:cs="Arial"/>
                <w:b/>
                <w:bCs/>
              </w:rPr>
            </w:pPr>
            <w:r w:rsidRPr="00C377EA">
              <w:rPr>
                <w:rFonts w:ascii="Arial" w:hAnsi="Arial" w:cs="Arial"/>
                <w:b/>
                <w:bCs/>
              </w:rPr>
              <w:t>Line Number</w:t>
            </w:r>
          </w:p>
        </w:tc>
        <w:tc>
          <w:tcPr>
            <w:tcW w:w="2358" w:type="dxa"/>
            <w:shd w:val="clear" w:color="auto" w:fill="CC99FF"/>
          </w:tcPr>
          <w:p w14:paraId="3C6C9CD4" w14:textId="77777777" w:rsidR="009C6DE4" w:rsidRPr="00C377EA" w:rsidRDefault="009C6DE4" w:rsidP="0088342F">
            <w:pPr>
              <w:rPr>
                <w:rFonts w:ascii="Arial" w:hAnsi="Arial" w:cs="Arial"/>
                <w:b/>
                <w:bCs/>
                <w:iCs/>
              </w:rPr>
            </w:pPr>
            <w:r w:rsidRPr="00C377EA">
              <w:rPr>
                <w:rFonts w:ascii="Arial" w:hAnsi="Arial" w:cs="Arial"/>
                <w:b/>
                <w:bCs/>
                <w:iCs/>
              </w:rPr>
              <w:t>00001</w:t>
            </w:r>
          </w:p>
        </w:tc>
      </w:tr>
      <w:tr w:rsidR="009C6DE4" w:rsidRPr="00C377EA" w14:paraId="6EBCB958" w14:textId="77777777" w:rsidTr="0088342F">
        <w:trPr>
          <w:trHeight w:val="255"/>
        </w:trPr>
        <w:tc>
          <w:tcPr>
            <w:tcW w:w="2070" w:type="dxa"/>
          </w:tcPr>
          <w:p w14:paraId="1E8E8221" w14:textId="77777777" w:rsidR="009C6DE4" w:rsidRPr="00C377EA" w:rsidRDefault="009C6DE4" w:rsidP="0088342F">
            <w:pPr>
              <w:rPr>
                <w:rFonts w:ascii="Arial" w:hAnsi="Arial" w:cs="Arial"/>
                <w:b/>
                <w:bCs/>
              </w:rPr>
            </w:pPr>
            <w:r w:rsidRPr="00C377EA">
              <w:rPr>
                <w:rFonts w:ascii="Arial" w:hAnsi="Arial" w:cs="Arial"/>
                <w:b/>
                <w:bCs/>
              </w:rPr>
              <w:t>LNA</w:t>
            </w:r>
          </w:p>
        </w:tc>
        <w:tc>
          <w:tcPr>
            <w:tcW w:w="4320" w:type="dxa"/>
          </w:tcPr>
          <w:p w14:paraId="5C22EF33" w14:textId="77777777" w:rsidR="009C6DE4" w:rsidRPr="00C377EA" w:rsidRDefault="009C6DE4" w:rsidP="0088342F">
            <w:pPr>
              <w:rPr>
                <w:rFonts w:ascii="Arial" w:hAnsi="Arial" w:cs="Arial"/>
                <w:b/>
                <w:bCs/>
              </w:rPr>
            </w:pPr>
            <w:r w:rsidRPr="00C377EA">
              <w:rPr>
                <w:rFonts w:ascii="Arial" w:hAnsi="Arial" w:cs="Arial"/>
                <w:b/>
                <w:bCs/>
              </w:rPr>
              <w:t>Line Activity</w:t>
            </w:r>
          </w:p>
        </w:tc>
        <w:tc>
          <w:tcPr>
            <w:tcW w:w="2358" w:type="dxa"/>
          </w:tcPr>
          <w:p w14:paraId="433F4EBE" w14:textId="77777777" w:rsidR="009C6DE4" w:rsidRPr="00C377EA" w:rsidRDefault="009C6DE4" w:rsidP="0088342F">
            <w:pPr>
              <w:rPr>
                <w:rFonts w:ascii="Arial" w:hAnsi="Arial" w:cs="Arial"/>
                <w:b/>
                <w:bCs/>
                <w:iCs/>
              </w:rPr>
            </w:pPr>
            <w:r w:rsidRPr="00C377EA">
              <w:rPr>
                <w:rFonts w:ascii="Arial" w:hAnsi="Arial" w:cs="Arial"/>
                <w:b/>
                <w:bCs/>
                <w:iCs/>
              </w:rPr>
              <w:t>N</w:t>
            </w:r>
          </w:p>
        </w:tc>
      </w:tr>
      <w:tr w:rsidR="009C6DE4" w:rsidRPr="00C377EA" w14:paraId="4130FF16" w14:textId="77777777" w:rsidTr="0088342F">
        <w:trPr>
          <w:trHeight w:val="255"/>
        </w:trPr>
        <w:tc>
          <w:tcPr>
            <w:tcW w:w="2070" w:type="dxa"/>
          </w:tcPr>
          <w:p w14:paraId="591F5B81" w14:textId="77777777" w:rsidR="009C6DE4" w:rsidRPr="00C377EA" w:rsidRDefault="009C6DE4" w:rsidP="0088342F">
            <w:pPr>
              <w:rPr>
                <w:rFonts w:ascii="Arial" w:hAnsi="Arial" w:cs="Arial"/>
                <w:b/>
                <w:bCs/>
              </w:rPr>
            </w:pPr>
            <w:r w:rsidRPr="00C377EA">
              <w:rPr>
                <w:rFonts w:ascii="Arial" w:hAnsi="Arial" w:cs="Arial"/>
                <w:b/>
                <w:bCs/>
              </w:rPr>
              <w:t>CABLE ID</w:t>
            </w:r>
          </w:p>
        </w:tc>
        <w:tc>
          <w:tcPr>
            <w:tcW w:w="4320" w:type="dxa"/>
          </w:tcPr>
          <w:p w14:paraId="23064B7E" w14:textId="77777777" w:rsidR="009C6DE4" w:rsidRPr="00C377EA" w:rsidRDefault="009C6DE4" w:rsidP="0088342F">
            <w:pPr>
              <w:rPr>
                <w:rFonts w:ascii="Arial" w:hAnsi="Arial" w:cs="Arial"/>
                <w:b/>
                <w:bCs/>
              </w:rPr>
            </w:pPr>
            <w:r w:rsidRPr="00C377EA">
              <w:rPr>
                <w:rFonts w:ascii="Arial" w:hAnsi="Arial" w:cs="Arial"/>
                <w:b/>
                <w:bCs/>
              </w:rPr>
              <w:t>Cable Identification</w:t>
            </w:r>
          </w:p>
        </w:tc>
        <w:tc>
          <w:tcPr>
            <w:tcW w:w="2358" w:type="dxa"/>
          </w:tcPr>
          <w:p w14:paraId="438ADC44" w14:textId="77777777" w:rsidR="009C6DE4" w:rsidRPr="00C377EA" w:rsidRDefault="009C6DE4" w:rsidP="0088342F">
            <w:pPr>
              <w:rPr>
                <w:rFonts w:ascii="Arial" w:hAnsi="Arial" w:cs="Arial"/>
                <w:b/>
                <w:bCs/>
                <w:iCs/>
              </w:rPr>
            </w:pPr>
            <w:r w:rsidRPr="00C377EA">
              <w:rPr>
                <w:rFonts w:ascii="Arial" w:hAnsi="Arial" w:cs="Arial"/>
                <w:b/>
                <w:bCs/>
                <w:iCs/>
              </w:rPr>
              <w:t>VZXL1</w:t>
            </w:r>
          </w:p>
        </w:tc>
      </w:tr>
      <w:tr w:rsidR="009C6DE4" w:rsidRPr="00C377EA" w14:paraId="1EFF6B65" w14:textId="77777777" w:rsidTr="0088342F">
        <w:trPr>
          <w:trHeight w:val="255"/>
        </w:trPr>
        <w:tc>
          <w:tcPr>
            <w:tcW w:w="2070" w:type="dxa"/>
          </w:tcPr>
          <w:p w14:paraId="0FB6B56E" w14:textId="77777777" w:rsidR="009C6DE4" w:rsidRPr="00C377EA" w:rsidRDefault="009C6DE4" w:rsidP="0088342F">
            <w:pPr>
              <w:rPr>
                <w:rFonts w:ascii="Arial" w:hAnsi="Arial" w:cs="Arial"/>
                <w:b/>
                <w:bCs/>
              </w:rPr>
            </w:pPr>
            <w:r w:rsidRPr="00C377EA">
              <w:rPr>
                <w:rFonts w:ascii="Arial" w:hAnsi="Arial" w:cs="Arial"/>
                <w:b/>
                <w:bCs/>
              </w:rPr>
              <w:t>CHAN/PAIR</w:t>
            </w:r>
          </w:p>
        </w:tc>
        <w:tc>
          <w:tcPr>
            <w:tcW w:w="4320" w:type="dxa"/>
          </w:tcPr>
          <w:p w14:paraId="6F5AE68B" w14:textId="77777777" w:rsidR="009C6DE4" w:rsidRPr="00C377EA" w:rsidRDefault="009C6DE4" w:rsidP="0088342F">
            <w:pPr>
              <w:rPr>
                <w:rFonts w:ascii="Arial" w:hAnsi="Arial" w:cs="Arial"/>
                <w:b/>
                <w:bCs/>
              </w:rPr>
            </w:pPr>
            <w:r w:rsidRPr="00C377EA">
              <w:rPr>
                <w:rFonts w:ascii="Arial" w:hAnsi="Arial" w:cs="Arial"/>
                <w:b/>
                <w:bCs/>
              </w:rPr>
              <w:t>Channel/Pair</w:t>
            </w:r>
          </w:p>
        </w:tc>
        <w:tc>
          <w:tcPr>
            <w:tcW w:w="2358" w:type="dxa"/>
          </w:tcPr>
          <w:p w14:paraId="0D4B5B6F" w14:textId="77777777" w:rsidR="009C6DE4" w:rsidRPr="00C377EA" w:rsidRDefault="009C6DE4" w:rsidP="0088342F">
            <w:pPr>
              <w:rPr>
                <w:rFonts w:ascii="Arial" w:hAnsi="Arial" w:cs="Arial"/>
                <w:b/>
                <w:bCs/>
                <w:iCs/>
              </w:rPr>
            </w:pPr>
            <w:r w:rsidRPr="00C377EA">
              <w:rPr>
                <w:rFonts w:ascii="Arial" w:hAnsi="Arial" w:cs="Arial"/>
                <w:b/>
                <w:bCs/>
                <w:iCs/>
              </w:rPr>
              <w:t>11</w:t>
            </w:r>
          </w:p>
        </w:tc>
      </w:tr>
    </w:tbl>
    <w:p w14:paraId="47C7D2C3" w14:textId="77777777" w:rsidR="009C6DE4" w:rsidRDefault="009C6DE4" w:rsidP="009C6DE4">
      <w:pPr>
        <w:rPr>
          <w:rFonts w:ascii="Arial" w:hAnsi="Arial" w:cs="Arial"/>
          <w:b/>
          <w:bCs/>
        </w:rPr>
      </w:pPr>
    </w:p>
    <w:p w14:paraId="57ED7135" w14:textId="77777777" w:rsidR="009C6DE4" w:rsidRDefault="009C6DE4" w:rsidP="009C6DE4"/>
    <w:p w14:paraId="4B1CED72" w14:textId="77777777" w:rsidR="009C6DE4" w:rsidRDefault="009C6DE4" w:rsidP="009C6DE4"/>
    <w:p w14:paraId="2FCE1D89" w14:textId="77777777" w:rsidR="009C6DE4" w:rsidRPr="0040350F" w:rsidRDefault="009C6DE4" w:rsidP="009C6DE4">
      <w:pPr>
        <w:ind w:hanging="240"/>
        <w:rPr>
          <w:szCs w:val="20"/>
        </w:rPr>
      </w:pPr>
      <w:r w:rsidRPr="0040350F">
        <w:rPr>
          <w:szCs w:val="20"/>
        </w:rPr>
        <w:t>XML INPUT:</w:t>
      </w:r>
    </w:p>
    <w:p w14:paraId="114FD28F" w14:textId="77777777" w:rsidR="009C6DE4" w:rsidRPr="0040350F" w:rsidRDefault="009C6DE4" w:rsidP="009C6DE4">
      <w:pPr>
        <w:ind w:hanging="240"/>
        <w:rPr>
          <w:szCs w:val="20"/>
        </w:rPr>
      </w:pPr>
    </w:p>
    <w:p w14:paraId="5E70D275"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header</w:t>
      </w:r>
      <w:r w:rsidRPr="0040350F">
        <w:rPr>
          <w:color w:val="0000FF"/>
        </w:rPr>
        <w:t>&gt;</w:t>
      </w:r>
    </w:p>
    <w:p w14:paraId="2946BFE7" w14:textId="77777777" w:rsidR="009C6DE4" w:rsidRPr="0040350F" w:rsidRDefault="009C6DE4" w:rsidP="009C6DE4">
      <w:pPr>
        <w:ind w:hanging="480"/>
        <w:rPr>
          <w:szCs w:val="20"/>
        </w:rPr>
      </w:pPr>
      <w:hyperlink r:id="rId1809"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order:LSR_ORD_REQ</w:t>
      </w:r>
      <w:r w:rsidRPr="0040350F">
        <w:rPr>
          <w:color w:val="0000FF"/>
        </w:rPr>
        <w:t>&gt;</w:t>
      </w:r>
    </w:p>
    <w:p w14:paraId="1A3CBBE4" w14:textId="77777777" w:rsidR="009C6DE4" w:rsidRPr="0040350F" w:rsidRDefault="009C6DE4" w:rsidP="009C6DE4">
      <w:pPr>
        <w:ind w:hanging="480"/>
        <w:rPr>
          <w:szCs w:val="20"/>
        </w:rPr>
      </w:pPr>
      <w:hyperlink r:id="rId1810"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order:HDR</w:t>
      </w:r>
      <w:r w:rsidRPr="0040350F">
        <w:rPr>
          <w:color w:val="0000FF"/>
        </w:rPr>
        <w:t>&gt;</w:t>
      </w:r>
    </w:p>
    <w:p w14:paraId="2700CB6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order:CCNA</w:t>
      </w:r>
      <w:r w:rsidRPr="0040350F">
        <w:rPr>
          <w:color w:val="0000FF"/>
        </w:rPr>
        <w:t>&gt;</w:t>
      </w:r>
      <w:r w:rsidRPr="0040350F">
        <w:rPr>
          <w:bCs/>
        </w:rPr>
        <w:t>ZXL</w:t>
      </w:r>
      <w:r w:rsidRPr="0040350F">
        <w:rPr>
          <w:color w:val="0000FF"/>
        </w:rPr>
        <w:t>&lt;/</w:t>
      </w:r>
      <w:r w:rsidRPr="0040350F">
        <w:rPr>
          <w:color w:val="990000"/>
        </w:rPr>
        <w:t>order:CCNA</w:t>
      </w:r>
      <w:r w:rsidRPr="0040350F">
        <w:rPr>
          <w:color w:val="0000FF"/>
        </w:rPr>
        <w:t>&gt;</w:t>
      </w:r>
      <w:r w:rsidRPr="0040350F">
        <w:rPr>
          <w:szCs w:val="20"/>
        </w:rPr>
        <w:t xml:space="preserve"> </w:t>
      </w:r>
    </w:p>
    <w:p w14:paraId="64891E3D"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order:PON</w:t>
      </w:r>
      <w:r w:rsidRPr="0040350F">
        <w:rPr>
          <w:color w:val="0000FF"/>
        </w:rPr>
        <w:t>&gt;</w:t>
      </w:r>
      <w:r w:rsidRPr="0040350F">
        <w:rPr>
          <w:bCs/>
        </w:rPr>
        <w:t>CVT0A080R31</w:t>
      </w:r>
      <w:r w:rsidRPr="0040350F">
        <w:rPr>
          <w:color w:val="0000FF"/>
        </w:rPr>
        <w:t>&lt;/</w:t>
      </w:r>
      <w:r w:rsidRPr="0040350F">
        <w:rPr>
          <w:color w:val="990000"/>
        </w:rPr>
        <w:t>order:PON</w:t>
      </w:r>
      <w:r w:rsidRPr="0040350F">
        <w:rPr>
          <w:color w:val="0000FF"/>
        </w:rPr>
        <w:t>&gt;</w:t>
      </w:r>
      <w:r w:rsidRPr="0040350F">
        <w:rPr>
          <w:szCs w:val="20"/>
        </w:rPr>
        <w:t xml:space="preserve"> </w:t>
      </w:r>
    </w:p>
    <w:p w14:paraId="7B59FDD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order:VER</w:t>
      </w:r>
      <w:r w:rsidRPr="0040350F">
        <w:rPr>
          <w:color w:val="0000FF"/>
        </w:rPr>
        <w:t>&gt;</w:t>
      </w:r>
      <w:r w:rsidRPr="0040350F">
        <w:rPr>
          <w:bCs/>
        </w:rPr>
        <w:t>00</w:t>
      </w:r>
      <w:r w:rsidRPr="0040350F">
        <w:rPr>
          <w:color w:val="0000FF"/>
        </w:rPr>
        <w:t>&lt;/</w:t>
      </w:r>
      <w:r w:rsidRPr="0040350F">
        <w:rPr>
          <w:color w:val="990000"/>
        </w:rPr>
        <w:t>order:VER</w:t>
      </w:r>
      <w:r w:rsidRPr="0040350F">
        <w:rPr>
          <w:color w:val="0000FF"/>
        </w:rPr>
        <w:t>&gt;</w:t>
      </w:r>
      <w:r w:rsidRPr="0040350F">
        <w:rPr>
          <w:szCs w:val="20"/>
        </w:rPr>
        <w:t xml:space="preserve"> </w:t>
      </w:r>
    </w:p>
    <w:p w14:paraId="466C590E"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order:AN</w:t>
      </w:r>
      <w:r w:rsidRPr="0040350F">
        <w:rPr>
          <w:color w:val="0000FF"/>
        </w:rPr>
        <w:t>&gt;</w:t>
      </w:r>
      <w:r w:rsidRPr="0040350F">
        <w:rPr>
          <w:bCs/>
        </w:rPr>
        <w:t>404N070042042</w:t>
      </w:r>
      <w:r w:rsidRPr="0040350F">
        <w:rPr>
          <w:color w:val="0000FF"/>
        </w:rPr>
        <w:t>&lt;/</w:t>
      </w:r>
      <w:r w:rsidRPr="0040350F">
        <w:rPr>
          <w:color w:val="990000"/>
        </w:rPr>
        <w:t>order:AN</w:t>
      </w:r>
      <w:r w:rsidRPr="0040350F">
        <w:rPr>
          <w:color w:val="0000FF"/>
        </w:rPr>
        <w:t>&gt;</w:t>
      </w:r>
      <w:r w:rsidRPr="0040350F">
        <w:rPr>
          <w:szCs w:val="20"/>
        </w:rPr>
        <w:t xml:space="preserve"> </w:t>
      </w:r>
    </w:p>
    <w:p w14:paraId="45A1453A"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order:RVER</w:t>
      </w:r>
      <w:r w:rsidRPr="0040350F">
        <w:rPr>
          <w:color w:val="0000FF"/>
        </w:rPr>
        <w:t>&gt;</w:t>
      </w:r>
      <w:r w:rsidRPr="0040350F">
        <w:rPr>
          <w:bCs/>
        </w:rPr>
        <w:t>10.05</w:t>
      </w:r>
      <w:r w:rsidRPr="0040350F">
        <w:rPr>
          <w:color w:val="0000FF"/>
        </w:rPr>
        <w:t>&lt;/</w:t>
      </w:r>
      <w:r w:rsidRPr="0040350F">
        <w:rPr>
          <w:color w:val="990000"/>
        </w:rPr>
        <w:t>order:RVER</w:t>
      </w:r>
      <w:r w:rsidRPr="0040350F">
        <w:rPr>
          <w:color w:val="0000FF"/>
        </w:rPr>
        <w:t>&gt;</w:t>
      </w:r>
      <w:r w:rsidRPr="0040350F">
        <w:rPr>
          <w:szCs w:val="20"/>
        </w:rPr>
        <w:t xml:space="preserve"> </w:t>
      </w:r>
    </w:p>
    <w:p w14:paraId="56E9A56D"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order:CC</w:t>
      </w:r>
      <w:r w:rsidRPr="0040350F">
        <w:rPr>
          <w:color w:val="0000FF"/>
        </w:rPr>
        <w:t>&gt;</w:t>
      </w:r>
      <w:r w:rsidRPr="0040350F">
        <w:rPr>
          <w:bCs/>
        </w:rPr>
        <w:t>9999</w:t>
      </w:r>
      <w:r w:rsidRPr="0040350F">
        <w:rPr>
          <w:color w:val="0000FF"/>
        </w:rPr>
        <w:t>&lt;/</w:t>
      </w:r>
      <w:r w:rsidRPr="0040350F">
        <w:rPr>
          <w:color w:val="990000"/>
        </w:rPr>
        <w:t>order:CC</w:t>
      </w:r>
      <w:r w:rsidRPr="0040350F">
        <w:rPr>
          <w:color w:val="0000FF"/>
        </w:rPr>
        <w:t>&gt;</w:t>
      </w:r>
      <w:r w:rsidRPr="0040350F">
        <w:rPr>
          <w:szCs w:val="20"/>
        </w:rPr>
        <w:t xml:space="preserve"> </w:t>
      </w:r>
    </w:p>
    <w:p w14:paraId="5C7C1AE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order:STATE</w:t>
      </w:r>
      <w:r w:rsidRPr="0040350F">
        <w:rPr>
          <w:color w:val="0000FF"/>
        </w:rPr>
        <w:t>&gt;</w:t>
      </w:r>
      <w:r w:rsidRPr="0040350F">
        <w:rPr>
          <w:bCs/>
        </w:rPr>
        <w:t>GA</w:t>
      </w:r>
      <w:r w:rsidRPr="0040350F">
        <w:rPr>
          <w:color w:val="0000FF"/>
        </w:rPr>
        <w:t>&lt;/</w:t>
      </w:r>
      <w:r w:rsidRPr="0040350F">
        <w:rPr>
          <w:color w:val="990000"/>
        </w:rPr>
        <w:t>order:STATE</w:t>
      </w:r>
      <w:r w:rsidRPr="0040350F">
        <w:rPr>
          <w:color w:val="0000FF"/>
        </w:rPr>
        <w:t>&gt;</w:t>
      </w:r>
      <w:r w:rsidRPr="0040350F">
        <w:rPr>
          <w:szCs w:val="20"/>
        </w:rPr>
        <w:t xml:space="preserve"> </w:t>
      </w:r>
    </w:p>
    <w:p w14:paraId="202083E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order:MSG_TIMESTAMP</w:t>
      </w:r>
      <w:r w:rsidRPr="0040350F">
        <w:rPr>
          <w:color w:val="0000FF"/>
        </w:rPr>
        <w:t>&gt;</w:t>
      </w:r>
      <w:r w:rsidRPr="0040350F">
        <w:rPr>
          <w:bCs/>
        </w:rPr>
        <w:t>2009-06-22T09:04:44-05:00</w:t>
      </w:r>
      <w:r w:rsidRPr="0040350F">
        <w:rPr>
          <w:color w:val="0000FF"/>
        </w:rPr>
        <w:t>&lt;/</w:t>
      </w:r>
      <w:r w:rsidRPr="0040350F">
        <w:rPr>
          <w:color w:val="990000"/>
        </w:rPr>
        <w:t>order:MSG_TIMESTAMP</w:t>
      </w:r>
      <w:r w:rsidRPr="0040350F">
        <w:rPr>
          <w:color w:val="0000FF"/>
        </w:rPr>
        <w:t>&gt;</w:t>
      </w:r>
      <w:r w:rsidRPr="0040350F">
        <w:rPr>
          <w:szCs w:val="20"/>
        </w:rPr>
        <w:t xml:space="preserve"> </w:t>
      </w:r>
    </w:p>
    <w:p w14:paraId="1A7218E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order:DTSENT</w:t>
      </w:r>
      <w:r w:rsidRPr="0040350F">
        <w:rPr>
          <w:color w:val="0000FF"/>
        </w:rPr>
        <w:t>&gt;</w:t>
      </w:r>
      <w:r w:rsidRPr="0040350F">
        <w:rPr>
          <w:bCs/>
        </w:rPr>
        <w:t>200906220904AM</w:t>
      </w:r>
      <w:r w:rsidRPr="0040350F">
        <w:rPr>
          <w:color w:val="0000FF"/>
        </w:rPr>
        <w:t>&lt;/</w:t>
      </w:r>
      <w:r w:rsidRPr="0040350F">
        <w:rPr>
          <w:color w:val="990000"/>
        </w:rPr>
        <w:t>order:DTSENT</w:t>
      </w:r>
      <w:r w:rsidRPr="0040350F">
        <w:rPr>
          <w:color w:val="0000FF"/>
        </w:rPr>
        <w:t>&gt;</w:t>
      </w:r>
      <w:r w:rsidRPr="0040350F">
        <w:rPr>
          <w:szCs w:val="20"/>
        </w:rPr>
        <w:t xml:space="preserve"> </w:t>
      </w:r>
    </w:p>
    <w:p w14:paraId="26322EC9"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order:HDR</w:t>
      </w:r>
      <w:r w:rsidRPr="0040350F">
        <w:rPr>
          <w:color w:val="0000FF"/>
        </w:rPr>
        <w:t>&gt;</w:t>
      </w:r>
    </w:p>
    <w:p w14:paraId="6E3998D4" w14:textId="77777777" w:rsidR="009C6DE4" w:rsidRPr="0040350F" w:rsidRDefault="009C6DE4" w:rsidP="009C6DE4">
      <w:pPr>
        <w:ind w:hanging="480"/>
        <w:rPr>
          <w:szCs w:val="20"/>
        </w:rPr>
      </w:pPr>
      <w:hyperlink r:id="rId1811"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order:LSR</w:t>
      </w:r>
      <w:r w:rsidRPr="0040350F">
        <w:rPr>
          <w:color w:val="0000FF"/>
        </w:rPr>
        <w:t>&gt;</w:t>
      </w:r>
    </w:p>
    <w:p w14:paraId="32A8E59E" w14:textId="77777777" w:rsidR="009C6DE4" w:rsidRPr="0040350F" w:rsidRDefault="009C6DE4" w:rsidP="009C6DE4">
      <w:pPr>
        <w:ind w:hanging="480"/>
        <w:rPr>
          <w:szCs w:val="20"/>
        </w:rPr>
      </w:pPr>
      <w:hyperlink r:id="rId1812"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order:LSR_ADMIN</w:t>
      </w:r>
      <w:r w:rsidRPr="0040350F">
        <w:rPr>
          <w:color w:val="0000FF"/>
        </w:rPr>
        <w:t>&gt;</w:t>
      </w:r>
    </w:p>
    <w:p w14:paraId="147DA7C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order:SC</w:t>
      </w:r>
      <w:r w:rsidRPr="0040350F">
        <w:rPr>
          <w:color w:val="0000FF"/>
        </w:rPr>
        <w:t>&gt;</w:t>
      </w:r>
      <w:r w:rsidRPr="0040350F">
        <w:rPr>
          <w:bCs/>
        </w:rPr>
        <w:t>LCSC</w:t>
      </w:r>
      <w:r w:rsidRPr="0040350F">
        <w:rPr>
          <w:color w:val="0000FF"/>
        </w:rPr>
        <w:t>&lt;/</w:t>
      </w:r>
      <w:r w:rsidRPr="0040350F">
        <w:rPr>
          <w:color w:val="990000"/>
        </w:rPr>
        <w:t>order:SC</w:t>
      </w:r>
      <w:r w:rsidRPr="0040350F">
        <w:rPr>
          <w:color w:val="0000FF"/>
        </w:rPr>
        <w:t>&gt;</w:t>
      </w:r>
      <w:r w:rsidRPr="0040350F">
        <w:rPr>
          <w:szCs w:val="20"/>
        </w:rPr>
        <w:t xml:space="preserve"> </w:t>
      </w:r>
    </w:p>
    <w:p w14:paraId="33996A4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order:PROJECT</w:t>
      </w:r>
      <w:r w:rsidRPr="0040350F">
        <w:rPr>
          <w:color w:val="0000FF"/>
        </w:rPr>
        <w:t>&gt;</w:t>
      </w:r>
      <w:r w:rsidRPr="0040350F">
        <w:rPr>
          <w:bCs/>
        </w:rPr>
        <w:t>CAVENOBILL</w:t>
      </w:r>
      <w:r w:rsidRPr="0040350F">
        <w:rPr>
          <w:color w:val="0000FF"/>
        </w:rPr>
        <w:t>&lt;/</w:t>
      </w:r>
      <w:r w:rsidRPr="0040350F">
        <w:rPr>
          <w:color w:val="990000"/>
        </w:rPr>
        <w:t>order:PROJECT</w:t>
      </w:r>
      <w:r w:rsidRPr="0040350F">
        <w:rPr>
          <w:color w:val="0000FF"/>
        </w:rPr>
        <w:t>&gt;</w:t>
      </w:r>
      <w:r w:rsidRPr="0040350F">
        <w:rPr>
          <w:szCs w:val="20"/>
        </w:rPr>
        <w:t xml:space="preserve"> </w:t>
      </w:r>
    </w:p>
    <w:p w14:paraId="1F8F3DD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order:REQTYP</w:t>
      </w:r>
      <w:r w:rsidRPr="0040350F">
        <w:rPr>
          <w:color w:val="0000FF"/>
        </w:rPr>
        <w:t>&gt;</w:t>
      </w:r>
      <w:r w:rsidRPr="0040350F">
        <w:rPr>
          <w:bCs/>
        </w:rPr>
        <w:t>AB</w:t>
      </w:r>
      <w:r w:rsidRPr="0040350F">
        <w:rPr>
          <w:color w:val="0000FF"/>
        </w:rPr>
        <w:t>&lt;/</w:t>
      </w:r>
      <w:r w:rsidRPr="0040350F">
        <w:rPr>
          <w:color w:val="990000"/>
        </w:rPr>
        <w:t>order:REQTYP</w:t>
      </w:r>
      <w:r w:rsidRPr="0040350F">
        <w:rPr>
          <w:color w:val="0000FF"/>
        </w:rPr>
        <w:t>&gt;</w:t>
      </w:r>
      <w:r w:rsidRPr="0040350F">
        <w:rPr>
          <w:szCs w:val="20"/>
        </w:rPr>
        <w:t xml:space="preserve"> </w:t>
      </w:r>
    </w:p>
    <w:p w14:paraId="5543902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order:ACT</w:t>
      </w:r>
      <w:r w:rsidRPr="0040350F">
        <w:rPr>
          <w:color w:val="0000FF"/>
        </w:rPr>
        <w:t>&gt;</w:t>
      </w:r>
      <w:r w:rsidRPr="0040350F">
        <w:rPr>
          <w:bCs/>
        </w:rPr>
        <w:t>N</w:t>
      </w:r>
      <w:r w:rsidRPr="0040350F">
        <w:rPr>
          <w:color w:val="0000FF"/>
        </w:rPr>
        <w:t>&lt;/</w:t>
      </w:r>
      <w:r w:rsidRPr="0040350F">
        <w:rPr>
          <w:color w:val="990000"/>
        </w:rPr>
        <w:t>order:ACT</w:t>
      </w:r>
      <w:r w:rsidRPr="0040350F">
        <w:rPr>
          <w:color w:val="0000FF"/>
        </w:rPr>
        <w:t>&gt;</w:t>
      </w:r>
      <w:r w:rsidRPr="0040350F">
        <w:rPr>
          <w:szCs w:val="20"/>
        </w:rPr>
        <w:t xml:space="preserve"> </w:t>
      </w:r>
    </w:p>
    <w:p w14:paraId="1BFF2E52" w14:textId="77777777" w:rsidR="009C6DE4" w:rsidRPr="0040350F" w:rsidRDefault="009C6DE4" w:rsidP="009C6DE4">
      <w:pPr>
        <w:ind w:hanging="480"/>
        <w:rPr>
          <w:szCs w:val="20"/>
        </w:rPr>
      </w:pPr>
      <w:hyperlink r:id="rId1813"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order:AUTHORIZATION</w:t>
      </w:r>
      <w:r w:rsidRPr="0040350F">
        <w:rPr>
          <w:color w:val="0000FF"/>
        </w:rPr>
        <w:t>&gt;</w:t>
      </w:r>
    </w:p>
    <w:p w14:paraId="27A0D210"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order:TOS</w:t>
      </w:r>
      <w:r w:rsidRPr="0040350F">
        <w:rPr>
          <w:color w:val="0000FF"/>
        </w:rPr>
        <w:t>&gt;</w:t>
      </w:r>
      <w:r w:rsidRPr="0040350F">
        <w:rPr>
          <w:bCs/>
        </w:rPr>
        <w:t>1B--</w:t>
      </w:r>
      <w:r w:rsidRPr="0040350F">
        <w:rPr>
          <w:color w:val="0000FF"/>
        </w:rPr>
        <w:t>&lt;/</w:t>
      </w:r>
      <w:r w:rsidRPr="0040350F">
        <w:rPr>
          <w:color w:val="990000"/>
        </w:rPr>
        <w:t>order:TOS</w:t>
      </w:r>
      <w:r w:rsidRPr="0040350F">
        <w:rPr>
          <w:color w:val="0000FF"/>
        </w:rPr>
        <w:t>&gt;</w:t>
      </w:r>
      <w:r w:rsidRPr="0040350F">
        <w:rPr>
          <w:szCs w:val="20"/>
        </w:rPr>
        <w:t xml:space="preserve"> </w:t>
      </w:r>
    </w:p>
    <w:p w14:paraId="5FA7743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order:DDD</w:t>
      </w:r>
      <w:r w:rsidRPr="0040350F">
        <w:rPr>
          <w:color w:val="0000FF"/>
        </w:rPr>
        <w:t>&gt;</w:t>
      </w:r>
      <w:r w:rsidRPr="0040350F">
        <w:rPr>
          <w:bCs/>
        </w:rPr>
        <w:t>20091231</w:t>
      </w:r>
      <w:r w:rsidRPr="0040350F">
        <w:rPr>
          <w:color w:val="0000FF"/>
        </w:rPr>
        <w:t>&lt;/</w:t>
      </w:r>
      <w:r w:rsidRPr="0040350F">
        <w:rPr>
          <w:color w:val="990000"/>
        </w:rPr>
        <w:t>order:DDD</w:t>
      </w:r>
      <w:r w:rsidRPr="0040350F">
        <w:rPr>
          <w:color w:val="0000FF"/>
        </w:rPr>
        <w:t>&gt;</w:t>
      </w:r>
      <w:r w:rsidRPr="0040350F">
        <w:rPr>
          <w:szCs w:val="20"/>
        </w:rPr>
        <w:t xml:space="preserve"> </w:t>
      </w:r>
    </w:p>
    <w:p w14:paraId="3622825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order:ACTL</w:t>
      </w:r>
      <w:r w:rsidRPr="0040350F">
        <w:rPr>
          <w:color w:val="0000FF"/>
        </w:rPr>
        <w:t>&gt;</w:t>
      </w:r>
      <w:r w:rsidRPr="0040350F">
        <w:rPr>
          <w:bCs/>
        </w:rPr>
        <w:t>TUKRGAMADS2</w:t>
      </w:r>
      <w:r w:rsidRPr="0040350F">
        <w:rPr>
          <w:color w:val="0000FF"/>
        </w:rPr>
        <w:t>&lt;/</w:t>
      </w:r>
      <w:r w:rsidRPr="0040350F">
        <w:rPr>
          <w:color w:val="990000"/>
        </w:rPr>
        <w:t>order:ACTL</w:t>
      </w:r>
      <w:r w:rsidRPr="0040350F">
        <w:rPr>
          <w:color w:val="0000FF"/>
        </w:rPr>
        <w:t>&gt;</w:t>
      </w:r>
      <w:r w:rsidRPr="0040350F">
        <w:rPr>
          <w:szCs w:val="20"/>
        </w:rPr>
        <w:t xml:space="preserve"> </w:t>
      </w:r>
    </w:p>
    <w:p w14:paraId="64EE9F4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order:NC</w:t>
      </w:r>
      <w:r w:rsidRPr="0040350F">
        <w:rPr>
          <w:color w:val="0000FF"/>
        </w:rPr>
        <w:t>&gt;</w:t>
      </w:r>
      <w:r w:rsidRPr="0040350F">
        <w:rPr>
          <w:bCs/>
        </w:rPr>
        <w:t>LY--</w:t>
      </w:r>
      <w:r w:rsidRPr="0040350F">
        <w:rPr>
          <w:color w:val="0000FF"/>
        </w:rPr>
        <w:t>&lt;/</w:t>
      </w:r>
      <w:r w:rsidRPr="0040350F">
        <w:rPr>
          <w:color w:val="990000"/>
        </w:rPr>
        <w:t>order:NC</w:t>
      </w:r>
      <w:r w:rsidRPr="0040350F">
        <w:rPr>
          <w:color w:val="0000FF"/>
        </w:rPr>
        <w:t>&gt;</w:t>
      </w:r>
      <w:r w:rsidRPr="0040350F">
        <w:rPr>
          <w:szCs w:val="20"/>
        </w:rPr>
        <w:t xml:space="preserve"> </w:t>
      </w:r>
    </w:p>
    <w:p w14:paraId="3160C9D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order:NCI</w:t>
      </w:r>
      <w:r w:rsidRPr="0040350F">
        <w:rPr>
          <w:color w:val="0000FF"/>
        </w:rPr>
        <w:t>&gt;</w:t>
      </w:r>
      <w:r w:rsidRPr="0040350F">
        <w:rPr>
          <w:bCs/>
        </w:rPr>
        <w:t>02QC3.OOD</w:t>
      </w:r>
      <w:r w:rsidRPr="0040350F">
        <w:rPr>
          <w:color w:val="0000FF"/>
        </w:rPr>
        <w:t>&lt;/</w:t>
      </w:r>
      <w:r w:rsidRPr="0040350F">
        <w:rPr>
          <w:color w:val="990000"/>
        </w:rPr>
        <w:t>order:NCI</w:t>
      </w:r>
      <w:r w:rsidRPr="0040350F">
        <w:rPr>
          <w:color w:val="0000FF"/>
        </w:rPr>
        <w:t>&gt;</w:t>
      </w:r>
      <w:r w:rsidRPr="0040350F">
        <w:rPr>
          <w:szCs w:val="20"/>
        </w:rPr>
        <w:t xml:space="preserve"> </w:t>
      </w:r>
    </w:p>
    <w:p w14:paraId="692D458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order:SECNCI</w:t>
      </w:r>
      <w:r w:rsidRPr="0040350F">
        <w:rPr>
          <w:color w:val="0000FF"/>
        </w:rPr>
        <w:t>&gt;</w:t>
      </w:r>
      <w:r w:rsidRPr="0040350F">
        <w:rPr>
          <w:bCs/>
        </w:rPr>
        <w:t>02LS2</w:t>
      </w:r>
      <w:r w:rsidRPr="0040350F">
        <w:rPr>
          <w:color w:val="0000FF"/>
        </w:rPr>
        <w:t>&lt;/</w:t>
      </w:r>
      <w:r w:rsidRPr="0040350F">
        <w:rPr>
          <w:color w:val="990000"/>
        </w:rPr>
        <w:t>order:SECNCI</w:t>
      </w:r>
      <w:r w:rsidRPr="0040350F">
        <w:rPr>
          <w:color w:val="0000FF"/>
        </w:rPr>
        <w:t>&gt;</w:t>
      </w:r>
      <w:r w:rsidRPr="0040350F">
        <w:rPr>
          <w:szCs w:val="20"/>
        </w:rPr>
        <w:t xml:space="preserve"> </w:t>
      </w:r>
    </w:p>
    <w:p w14:paraId="08D0495F"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order:AUTHORIZATION</w:t>
      </w:r>
      <w:r w:rsidRPr="0040350F">
        <w:rPr>
          <w:color w:val="0000FF"/>
        </w:rPr>
        <w:t>&gt;</w:t>
      </w:r>
    </w:p>
    <w:p w14:paraId="399B7D61"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order:LSR_ADMIN</w:t>
      </w:r>
      <w:r w:rsidRPr="0040350F">
        <w:rPr>
          <w:color w:val="0000FF"/>
        </w:rPr>
        <w:t>&gt;</w:t>
      </w:r>
    </w:p>
    <w:p w14:paraId="1D25D11A" w14:textId="77777777" w:rsidR="009C6DE4" w:rsidRPr="0040350F" w:rsidRDefault="009C6DE4" w:rsidP="009C6DE4">
      <w:pPr>
        <w:ind w:hanging="480"/>
        <w:rPr>
          <w:szCs w:val="20"/>
        </w:rPr>
      </w:pPr>
      <w:hyperlink r:id="rId1814"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order:LSR_BILL</w:t>
      </w:r>
      <w:r w:rsidRPr="0040350F">
        <w:rPr>
          <w:color w:val="0000FF"/>
        </w:rPr>
        <w:t>&gt;</w:t>
      </w:r>
    </w:p>
    <w:p w14:paraId="4ED3844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order:BAN1</w:t>
      </w:r>
      <w:r w:rsidRPr="0040350F">
        <w:rPr>
          <w:color w:val="0000FF"/>
        </w:rPr>
        <w:t>&gt;</w:t>
      </w:r>
      <w:r w:rsidRPr="0040350F">
        <w:rPr>
          <w:bCs/>
        </w:rPr>
        <w:t>404N070042042</w:t>
      </w:r>
      <w:r w:rsidRPr="0040350F">
        <w:rPr>
          <w:color w:val="0000FF"/>
        </w:rPr>
        <w:t>&lt;/</w:t>
      </w:r>
      <w:r w:rsidRPr="0040350F">
        <w:rPr>
          <w:color w:val="990000"/>
        </w:rPr>
        <w:t>order:BAN1</w:t>
      </w:r>
      <w:r w:rsidRPr="0040350F">
        <w:rPr>
          <w:color w:val="0000FF"/>
        </w:rPr>
        <w:t>&gt;</w:t>
      </w:r>
      <w:r w:rsidRPr="0040350F">
        <w:rPr>
          <w:szCs w:val="20"/>
        </w:rPr>
        <w:t xml:space="preserve"> </w:t>
      </w:r>
    </w:p>
    <w:p w14:paraId="2386434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order:ACNA</w:t>
      </w:r>
      <w:r w:rsidRPr="0040350F">
        <w:rPr>
          <w:color w:val="0000FF"/>
        </w:rPr>
        <w:t>&gt;</w:t>
      </w:r>
      <w:r w:rsidRPr="0040350F">
        <w:rPr>
          <w:bCs/>
        </w:rPr>
        <w:t>ZXL</w:t>
      </w:r>
      <w:r w:rsidRPr="0040350F">
        <w:rPr>
          <w:color w:val="0000FF"/>
        </w:rPr>
        <w:t>&lt;/</w:t>
      </w:r>
      <w:r w:rsidRPr="0040350F">
        <w:rPr>
          <w:color w:val="990000"/>
        </w:rPr>
        <w:t>order:ACNA</w:t>
      </w:r>
      <w:r w:rsidRPr="0040350F">
        <w:rPr>
          <w:color w:val="0000FF"/>
        </w:rPr>
        <w:t>&gt;</w:t>
      </w:r>
      <w:r w:rsidRPr="0040350F">
        <w:rPr>
          <w:szCs w:val="20"/>
        </w:rPr>
        <w:t xml:space="preserve"> </w:t>
      </w:r>
    </w:p>
    <w:p w14:paraId="70CED593"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order:LSR_BILL</w:t>
      </w:r>
      <w:r w:rsidRPr="0040350F">
        <w:rPr>
          <w:color w:val="0000FF"/>
        </w:rPr>
        <w:t>&gt;</w:t>
      </w:r>
    </w:p>
    <w:p w14:paraId="49E454C0" w14:textId="77777777" w:rsidR="009C6DE4" w:rsidRPr="0040350F" w:rsidRDefault="009C6DE4" w:rsidP="009C6DE4">
      <w:pPr>
        <w:ind w:hanging="480"/>
        <w:rPr>
          <w:szCs w:val="20"/>
        </w:rPr>
      </w:pPr>
      <w:hyperlink r:id="rId1815"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order:CONTACT</w:t>
      </w:r>
      <w:r w:rsidRPr="0040350F">
        <w:rPr>
          <w:color w:val="0000FF"/>
        </w:rPr>
        <w:t>&gt;</w:t>
      </w:r>
    </w:p>
    <w:p w14:paraId="5794166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order:INIT</w:t>
      </w:r>
      <w:r w:rsidRPr="0040350F">
        <w:rPr>
          <w:color w:val="0000FF"/>
        </w:rPr>
        <w:t>&gt;</w:t>
      </w:r>
      <w:r w:rsidRPr="0040350F">
        <w:rPr>
          <w:bCs/>
        </w:rPr>
        <w:t>BOJANGLES</w:t>
      </w:r>
      <w:r w:rsidRPr="0040350F">
        <w:rPr>
          <w:color w:val="0000FF"/>
        </w:rPr>
        <w:t>&lt;/</w:t>
      </w:r>
      <w:r w:rsidRPr="0040350F">
        <w:rPr>
          <w:color w:val="990000"/>
        </w:rPr>
        <w:t>order:INIT</w:t>
      </w:r>
      <w:r w:rsidRPr="0040350F">
        <w:rPr>
          <w:color w:val="0000FF"/>
        </w:rPr>
        <w:t>&gt;</w:t>
      </w:r>
      <w:r w:rsidRPr="0040350F">
        <w:rPr>
          <w:szCs w:val="20"/>
        </w:rPr>
        <w:t xml:space="preserve"> </w:t>
      </w:r>
    </w:p>
    <w:p w14:paraId="672C404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order:INIT_TEL_NO</w:t>
      </w:r>
      <w:r w:rsidRPr="0040350F">
        <w:rPr>
          <w:color w:val="0000FF"/>
        </w:rPr>
        <w:t>&gt;</w:t>
      </w:r>
      <w:r w:rsidRPr="0040350F">
        <w:rPr>
          <w:bCs/>
        </w:rPr>
        <w:t>88884448888</w:t>
      </w:r>
      <w:r w:rsidRPr="0040350F">
        <w:rPr>
          <w:color w:val="0000FF"/>
        </w:rPr>
        <w:t>&lt;/</w:t>
      </w:r>
      <w:r w:rsidRPr="0040350F">
        <w:rPr>
          <w:color w:val="990000"/>
        </w:rPr>
        <w:t>order:INIT_TEL_NO</w:t>
      </w:r>
      <w:r w:rsidRPr="0040350F">
        <w:rPr>
          <w:color w:val="0000FF"/>
        </w:rPr>
        <w:t>&gt;</w:t>
      </w:r>
      <w:r w:rsidRPr="0040350F">
        <w:rPr>
          <w:szCs w:val="20"/>
        </w:rPr>
        <w:t xml:space="preserve"> </w:t>
      </w:r>
    </w:p>
    <w:p w14:paraId="27AB2CAD"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order:INIT_FAX_NO</w:t>
      </w:r>
      <w:r w:rsidRPr="0040350F">
        <w:rPr>
          <w:color w:val="0000FF"/>
        </w:rPr>
        <w:t>&gt;</w:t>
      </w:r>
      <w:r w:rsidRPr="0040350F">
        <w:rPr>
          <w:bCs/>
        </w:rPr>
        <w:t>4448884444</w:t>
      </w:r>
      <w:r w:rsidRPr="0040350F">
        <w:rPr>
          <w:color w:val="0000FF"/>
        </w:rPr>
        <w:t>&lt;/</w:t>
      </w:r>
      <w:r w:rsidRPr="0040350F">
        <w:rPr>
          <w:color w:val="990000"/>
        </w:rPr>
        <w:t>order:INIT_FAX_NO</w:t>
      </w:r>
      <w:r w:rsidRPr="0040350F">
        <w:rPr>
          <w:color w:val="0000FF"/>
        </w:rPr>
        <w:t>&gt;</w:t>
      </w:r>
      <w:r w:rsidRPr="0040350F">
        <w:rPr>
          <w:szCs w:val="20"/>
        </w:rPr>
        <w:t xml:space="preserve"> </w:t>
      </w:r>
    </w:p>
    <w:p w14:paraId="6CDDC1DC"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order:IMPCON</w:t>
      </w:r>
      <w:r w:rsidRPr="0040350F">
        <w:rPr>
          <w:color w:val="0000FF"/>
        </w:rPr>
        <w:t>&gt;</w:t>
      </w:r>
      <w:r w:rsidRPr="0040350F">
        <w:rPr>
          <w:bCs/>
        </w:rPr>
        <w:t>BIG BIRD</w:t>
      </w:r>
      <w:r w:rsidRPr="0040350F">
        <w:rPr>
          <w:color w:val="0000FF"/>
        </w:rPr>
        <w:t>&lt;/</w:t>
      </w:r>
      <w:r w:rsidRPr="0040350F">
        <w:rPr>
          <w:color w:val="990000"/>
        </w:rPr>
        <w:t>order:IMPCON</w:t>
      </w:r>
      <w:r w:rsidRPr="0040350F">
        <w:rPr>
          <w:color w:val="0000FF"/>
        </w:rPr>
        <w:t>&gt;</w:t>
      </w:r>
      <w:r w:rsidRPr="0040350F">
        <w:rPr>
          <w:szCs w:val="20"/>
        </w:rPr>
        <w:t xml:space="preserve"> </w:t>
      </w:r>
    </w:p>
    <w:p w14:paraId="12630D0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order:IMPCON_TEL_NO</w:t>
      </w:r>
      <w:r w:rsidRPr="0040350F">
        <w:rPr>
          <w:color w:val="0000FF"/>
        </w:rPr>
        <w:t>&gt;</w:t>
      </w:r>
      <w:r w:rsidRPr="0040350F">
        <w:rPr>
          <w:bCs/>
        </w:rPr>
        <w:t>5550003333</w:t>
      </w:r>
      <w:r w:rsidRPr="0040350F">
        <w:rPr>
          <w:color w:val="0000FF"/>
        </w:rPr>
        <w:t>&lt;/</w:t>
      </w:r>
      <w:r w:rsidRPr="0040350F">
        <w:rPr>
          <w:color w:val="990000"/>
        </w:rPr>
        <w:t>order:IMPCON_TEL_NO</w:t>
      </w:r>
      <w:r w:rsidRPr="0040350F">
        <w:rPr>
          <w:color w:val="0000FF"/>
        </w:rPr>
        <w:t>&gt;</w:t>
      </w:r>
      <w:r w:rsidRPr="0040350F">
        <w:rPr>
          <w:szCs w:val="20"/>
        </w:rPr>
        <w:t xml:space="preserve"> </w:t>
      </w:r>
    </w:p>
    <w:p w14:paraId="7CF7CC56"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order:CONTACT</w:t>
      </w:r>
      <w:r w:rsidRPr="0040350F">
        <w:rPr>
          <w:color w:val="0000FF"/>
        </w:rPr>
        <w:t>&gt;</w:t>
      </w:r>
    </w:p>
    <w:p w14:paraId="4966F6AD"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order:LSR</w:t>
      </w:r>
      <w:r w:rsidRPr="0040350F">
        <w:rPr>
          <w:color w:val="0000FF"/>
        </w:rPr>
        <w:t>&gt;</w:t>
      </w:r>
    </w:p>
    <w:p w14:paraId="0E12395F" w14:textId="77777777" w:rsidR="009C6DE4" w:rsidRPr="0040350F" w:rsidRDefault="009C6DE4" w:rsidP="009C6DE4">
      <w:pPr>
        <w:ind w:hanging="480"/>
        <w:rPr>
          <w:szCs w:val="20"/>
        </w:rPr>
      </w:pPr>
      <w:hyperlink r:id="rId1816"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order:EU</w:t>
      </w:r>
      <w:r w:rsidRPr="0040350F">
        <w:rPr>
          <w:color w:val="0000FF"/>
        </w:rPr>
        <w:t>&gt;</w:t>
      </w:r>
    </w:p>
    <w:p w14:paraId="6C2FA1EA" w14:textId="77777777" w:rsidR="009C6DE4" w:rsidRPr="0040350F" w:rsidRDefault="009C6DE4" w:rsidP="009C6DE4">
      <w:pPr>
        <w:ind w:hanging="480"/>
        <w:rPr>
          <w:szCs w:val="20"/>
        </w:rPr>
      </w:pPr>
      <w:hyperlink r:id="rId1817"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order:LOC_ACCESS</w:t>
      </w:r>
      <w:r w:rsidRPr="0040350F">
        <w:rPr>
          <w:color w:val="0000FF"/>
        </w:rPr>
        <w:t>&gt;</w:t>
      </w:r>
    </w:p>
    <w:p w14:paraId="7A6374E2" w14:textId="77777777" w:rsidR="009C6DE4" w:rsidRPr="0040350F" w:rsidRDefault="009C6DE4" w:rsidP="009C6DE4">
      <w:pPr>
        <w:ind w:hanging="480"/>
        <w:rPr>
          <w:szCs w:val="20"/>
        </w:rPr>
      </w:pPr>
      <w:hyperlink r:id="rId1818"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order:LOC_ACCESS_HEADER_INFO</w:t>
      </w:r>
      <w:r w:rsidRPr="0040350F">
        <w:rPr>
          <w:color w:val="0000FF"/>
        </w:rPr>
        <w:t>&gt;</w:t>
      </w:r>
    </w:p>
    <w:p w14:paraId="5487EB1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order:NAME</w:t>
      </w:r>
      <w:r w:rsidRPr="0040350F">
        <w:rPr>
          <w:color w:val="0000FF"/>
        </w:rPr>
        <w:t>&gt;</w:t>
      </w:r>
      <w:r w:rsidRPr="0040350F">
        <w:rPr>
          <w:bCs/>
        </w:rPr>
        <w:t>Mason Dixon</w:t>
      </w:r>
      <w:r w:rsidRPr="0040350F">
        <w:rPr>
          <w:color w:val="0000FF"/>
        </w:rPr>
        <w:t>&lt;/</w:t>
      </w:r>
      <w:r w:rsidRPr="0040350F">
        <w:rPr>
          <w:color w:val="990000"/>
        </w:rPr>
        <w:t>order:NAME</w:t>
      </w:r>
      <w:r w:rsidRPr="0040350F">
        <w:rPr>
          <w:color w:val="0000FF"/>
        </w:rPr>
        <w:t>&gt;</w:t>
      </w:r>
      <w:r w:rsidRPr="0040350F">
        <w:rPr>
          <w:szCs w:val="20"/>
        </w:rPr>
        <w:t xml:space="preserve"> </w:t>
      </w:r>
    </w:p>
    <w:p w14:paraId="7D52242C"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order:NCON</w:t>
      </w:r>
      <w:r w:rsidRPr="0040350F">
        <w:rPr>
          <w:color w:val="0000FF"/>
        </w:rPr>
        <w:t>&gt;</w:t>
      </w:r>
      <w:r w:rsidRPr="0040350F">
        <w:rPr>
          <w:bCs/>
        </w:rPr>
        <w:t>B</w:t>
      </w:r>
      <w:r w:rsidRPr="0040350F">
        <w:rPr>
          <w:color w:val="0000FF"/>
        </w:rPr>
        <w:t>&lt;/</w:t>
      </w:r>
      <w:r w:rsidRPr="0040350F">
        <w:rPr>
          <w:color w:val="990000"/>
        </w:rPr>
        <w:t>order:NCON</w:t>
      </w:r>
      <w:r w:rsidRPr="0040350F">
        <w:rPr>
          <w:color w:val="0000FF"/>
        </w:rPr>
        <w:t>&gt;</w:t>
      </w:r>
      <w:r w:rsidRPr="0040350F">
        <w:rPr>
          <w:szCs w:val="20"/>
        </w:rPr>
        <w:t xml:space="preserve"> </w:t>
      </w:r>
    </w:p>
    <w:p w14:paraId="534297E1" w14:textId="77777777" w:rsidR="009C6DE4" w:rsidRPr="0040350F" w:rsidRDefault="009C6DE4" w:rsidP="009C6DE4">
      <w:pPr>
        <w:ind w:hanging="480"/>
        <w:rPr>
          <w:szCs w:val="20"/>
        </w:rPr>
      </w:pPr>
      <w:hyperlink r:id="rId1819"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order:ORD_SVC_ADDR_GRP</w:t>
      </w:r>
      <w:r w:rsidRPr="0040350F">
        <w:rPr>
          <w:color w:val="0000FF"/>
        </w:rPr>
        <w:t>&gt;</w:t>
      </w:r>
    </w:p>
    <w:p w14:paraId="3CC9822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order:SANO</w:t>
      </w:r>
      <w:r w:rsidRPr="0040350F">
        <w:rPr>
          <w:color w:val="0000FF"/>
        </w:rPr>
        <w:t>&gt;</w:t>
      </w:r>
      <w:r w:rsidRPr="0040350F">
        <w:rPr>
          <w:bCs/>
        </w:rPr>
        <w:t>1531</w:t>
      </w:r>
      <w:r w:rsidRPr="0040350F">
        <w:rPr>
          <w:color w:val="0000FF"/>
        </w:rPr>
        <w:t>&lt;/</w:t>
      </w:r>
      <w:r w:rsidRPr="0040350F">
        <w:rPr>
          <w:color w:val="990000"/>
        </w:rPr>
        <w:t>order:SANO</w:t>
      </w:r>
      <w:r w:rsidRPr="0040350F">
        <w:rPr>
          <w:color w:val="0000FF"/>
        </w:rPr>
        <w:t>&gt;</w:t>
      </w:r>
      <w:r w:rsidRPr="0040350F">
        <w:rPr>
          <w:szCs w:val="20"/>
        </w:rPr>
        <w:t xml:space="preserve"> </w:t>
      </w:r>
    </w:p>
    <w:p w14:paraId="1993163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order:SASN</w:t>
      </w:r>
      <w:r w:rsidRPr="0040350F">
        <w:rPr>
          <w:color w:val="0000FF"/>
        </w:rPr>
        <w:t>&gt;</w:t>
      </w:r>
      <w:smartTag w:uri="urn:schemas-microsoft-com:office:smarttags" w:element="City">
        <w:smartTag w:uri="urn:schemas-microsoft-com:office:smarttags" w:element="place">
          <w:r w:rsidRPr="0040350F">
            <w:rPr>
              <w:bCs/>
            </w:rPr>
            <w:t>VANCOUVER</w:t>
          </w:r>
        </w:smartTag>
      </w:smartTag>
      <w:r w:rsidRPr="0040350F">
        <w:rPr>
          <w:color w:val="0000FF"/>
        </w:rPr>
        <w:t>&lt;/</w:t>
      </w:r>
      <w:r w:rsidRPr="0040350F">
        <w:rPr>
          <w:color w:val="990000"/>
        </w:rPr>
        <w:t>order:SASN</w:t>
      </w:r>
      <w:r w:rsidRPr="0040350F">
        <w:rPr>
          <w:color w:val="0000FF"/>
        </w:rPr>
        <w:t>&gt;</w:t>
      </w:r>
      <w:r w:rsidRPr="0040350F">
        <w:rPr>
          <w:szCs w:val="20"/>
        </w:rPr>
        <w:t xml:space="preserve"> </w:t>
      </w:r>
    </w:p>
    <w:p w14:paraId="3AC7319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order:SATH</w:t>
      </w:r>
      <w:r w:rsidRPr="0040350F">
        <w:rPr>
          <w:color w:val="0000FF"/>
        </w:rPr>
        <w:t>&gt;</w:t>
      </w:r>
      <w:r w:rsidRPr="0040350F">
        <w:rPr>
          <w:bCs/>
        </w:rPr>
        <w:t>DR</w:t>
      </w:r>
      <w:r w:rsidRPr="0040350F">
        <w:rPr>
          <w:color w:val="0000FF"/>
        </w:rPr>
        <w:t>&lt;/</w:t>
      </w:r>
      <w:r w:rsidRPr="0040350F">
        <w:rPr>
          <w:color w:val="990000"/>
        </w:rPr>
        <w:t>order:SATH</w:t>
      </w:r>
      <w:r w:rsidRPr="0040350F">
        <w:rPr>
          <w:color w:val="0000FF"/>
        </w:rPr>
        <w:t>&gt;</w:t>
      </w:r>
      <w:r w:rsidRPr="0040350F">
        <w:rPr>
          <w:szCs w:val="20"/>
        </w:rPr>
        <w:t xml:space="preserve"> </w:t>
      </w:r>
    </w:p>
    <w:p w14:paraId="06C634E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order:LD1</w:t>
      </w:r>
      <w:r w:rsidRPr="0040350F">
        <w:rPr>
          <w:color w:val="0000FF"/>
        </w:rPr>
        <w:t>&gt;</w:t>
      </w:r>
      <w:r w:rsidRPr="0040350F">
        <w:rPr>
          <w:bCs/>
        </w:rPr>
        <w:t>BLDG</w:t>
      </w:r>
      <w:r w:rsidRPr="0040350F">
        <w:rPr>
          <w:color w:val="0000FF"/>
        </w:rPr>
        <w:t>&lt;/</w:t>
      </w:r>
      <w:r w:rsidRPr="0040350F">
        <w:rPr>
          <w:color w:val="990000"/>
        </w:rPr>
        <w:t>order:LD1</w:t>
      </w:r>
      <w:r w:rsidRPr="0040350F">
        <w:rPr>
          <w:color w:val="0000FF"/>
        </w:rPr>
        <w:t>&gt;</w:t>
      </w:r>
      <w:r w:rsidRPr="0040350F">
        <w:rPr>
          <w:szCs w:val="20"/>
        </w:rPr>
        <w:t xml:space="preserve"> </w:t>
      </w:r>
    </w:p>
    <w:p w14:paraId="7CE7C9C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order:LV1</w:t>
      </w:r>
      <w:r w:rsidRPr="0040350F">
        <w:rPr>
          <w:color w:val="0000FF"/>
        </w:rPr>
        <w:t>&gt;</w:t>
      </w:r>
      <w:r w:rsidRPr="0040350F">
        <w:rPr>
          <w:bCs/>
        </w:rPr>
        <w:t>B</w:t>
      </w:r>
      <w:r w:rsidRPr="0040350F">
        <w:rPr>
          <w:color w:val="0000FF"/>
        </w:rPr>
        <w:t>&lt;/</w:t>
      </w:r>
      <w:r w:rsidRPr="0040350F">
        <w:rPr>
          <w:color w:val="990000"/>
        </w:rPr>
        <w:t>order:LV1</w:t>
      </w:r>
      <w:r w:rsidRPr="0040350F">
        <w:rPr>
          <w:color w:val="0000FF"/>
        </w:rPr>
        <w:t>&gt;</w:t>
      </w:r>
      <w:r w:rsidRPr="0040350F">
        <w:rPr>
          <w:szCs w:val="20"/>
        </w:rPr>
        <w:t xml:space="preserve"> </w:t>
      </w:r>
    </w:p>
    <w:p w14:paraId="63356F1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order:CITY</w:t>
      </w:r>
      <w:r w:rsidRPr="0040350F">
        <w:rPr>
          <w:color w:val="0000FF"/>
        </w:rPr>
        <w:t>&gt;</w:t>
      </w:r>
      <w:r w:rsidRPr="0040350F">
        <w:rPr>
          <w:bCs/>
        </w:rPr>
        <w:t>Tucker</w:t>
      </w:r>
      <w:r w:rsidRPr="0040350F">
        <w:rPr>
          <w:color w:val="0000FF"/>
        </w:rPr>
        <w:t>&lt;/</w:t>
      </w:r>
      <w:r w:rsidRPr="0040350F">
        <w:rPr>
          <w:color w:val="990000"/>
        </w:rPr>
        <w:t>order:CITY</w:t>
      </w:r>
      <w:r w:rsidRPr="0040350F">
        <w:rPr>
          <w:color w:val="0000FF"/>
        </w:rPr>
        <w:t>&gt;</w:t>
      </w:r>
      <w:r w:rsidRPr="0040350F">
        <w:rPr>
          <w:szCs w:val="20"/>
        </w:rPr>
        <w:t xml:space="preserve"> </w:t>
      </w:r>
    </w:p>
    <w:p w14:paraId="13F30F5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order:STATE</w:t>
      </w:r>
      <w:r w:rsidRPr="0040350F">
        <w:rPr>
          <w:color w:val="0000FF"/>
        </w:rPr>
        <w:t>&gt;</w:t>
      </w:r>
      <w:r w:rsidRPr="0040350F">
        <w:rPr>
          <w:bCs/>
        </w:rPr>
        <w:t>GA</w:t>
      </w:r>
      <w:r w:rsidRPr="0040350F">
        <w:rPr>
          <w:color w:val="0000FF"/>
        </w:rPr>
        <w:t>&lt;/</w:t>
      </w:r>
      <w:r w:rsidRPr="0040350F">
        <w:rPr>
          <w:color w:val="990000"/>
        </w:rPr>
        <w:t>order:STATE</w:t>
      </w:r>
      <w:r w:rsidRPr="0040350F">
        <w:rPr>
          <w:color w:val="0000FF"/>
        </w:rPr>
        <w:t>&gt;</w:t>
      </w:r>
      <w:r w:rsidRPr="0040350F">
        <w:rPr>
          <w:szCs w:val="20"/>
        </w:rPr>
        <w:t xml:space="preserve"> </w:t>
      </w:r>
    </w:p>
    <w:p w14:paraId="6EA00B2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order:ZIP</w:t>
      </w:r>
      <w:r w:rsidRPr="0040350F">
        <w:rPr>
          <w:color w:val="0000FF"/>
        </w:rPr>
        <w:t>&gt;</w:t>
      </w:r>
      <w:r w:rsidRPr="0040350F">
        <w:rPr>
          <w:bCs/>
        </w:rPr>
        <w:t>30084</w:t>
      </w:r>
      <w:r w:rsidRPr="0040350F">
        <w:rPr>
          <w:color w:val="0000FF"/>
        </w:rPr>
        <w:t>&lt;/</w:t>
      </w:r>
      <w:r w:rsidRPr="0040350F">
        <w:rPr>
          <w:color w:val="990000"/>
        </w:rPr>
        <w:t>order:ZIP</w:t>
      </w:r>
      <w:r w:rsidRPr="0040350F">
        <w:rPr>
          <w:color w:val="0000FF"/>
        </w:rPr>
        <w:t>&gt;</w:t>
      </w:r>
      <w:r w:rsidRPr="0040350F">
        <w:rPr>
          <w:szCs w:val="20"/>
        </w:rPr>
        <w:t xml:space="preserve"> </w:t>
      </w:r>
    </w:p>
    <w:p w14:paraId="0CD84710"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order:ORD_SVC_ADDR_GRP</w:t>
      </w:r>
      <w:r w:rsidRPr="0040350F">
        <w:rPr>
          <w:color w:val="0000FF"/>
        </w:rPr>
        <w:t>&gt;</w:t>
      </w:r>
    </w:p>
    <w:p w14:paraId="602AE257"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order:LOC_ACCESS_HEADER_INFO</w:t>
      </w:r>
      <w:r w:rsidRPr="0040350F">
        <w:rPr>
          <w:color w:val="0000FF"/>
        </w:rPr>
        <w:t>&gt;</w:t>
      </w:r>
    </w:p>
    <w:p w14:paraId="6839FFEA"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order:LOC_ACCESS</w:t>
      </w:r>
      <w:r w:rsidRPr="0040350F">
        <w:rPr>
          <w:color w:val="0000FF"/>
        </w:rPr>
        <w:t>&gt;</w:t>
      </w:r>
    </w:p>
    <w:p w14:paraId="141BABD2"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order:EU</w:t>
      </w:r>
      <w:r w:rsidRPr="0040350F">
        <w:rPr>
          <w:color w:val="0000FF"/>
        </w:rPr>
        <w:t>&gt;</w:t>
      </w:r>
    </w:p>
    <w:p w14:paraId="049B5BC7" w14:textId="77777777" w:rsidR="009C6DE4" w:rsidRPr="0040350F" w:rsidRDefault="009C6DE4" w:rsidP="009C6DE4">
      <w:pPr>
        <w:ind w:hanging="480"/>
        <w:rPr>
          <w:szCs w:val="20"/>
        </w:rPr>
      </w:pPr>
      <w:hyperlink r:id="rId1820"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w:t>
      </w:r>
      <w:r w:rsidRPr="0040350F">
        <w:rPr>
          <w:color w:val="0000FF"/>
        </w:rPr>
        <w:t>&gt;</w:t>
      </w:r>
    </w:p>
    <w:p w14:paraId="571C9584" w14:textId="77777777" w:rsidR="009C6DE4" w:rsidRPr="0040350F" w:rsidRDefault="009C6DE4" w:rsidP="009C6DE4">
      <w:pPr>
        <w:ind w:hanging="480"/>
        <w:rPr>
          <w:szCs w:val="20"/>
        </w:rPr>
      </w:pPr>
      <w:hyperlink r:id="rId1821"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order:LS_ADMIN</w:t>
      </w:r>
      <w:r w:rsidRPr="0040350F">
        <w:rPr>
          <w:color w:val="0000FF"/>
        </w:rPr>
        <w:t>&gt;</w:t>
      </w:r>
    </w:p>
    <w:p w14:paraId="7EA0D9F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order:LQTY</w:t>
      </w:r>
      <w:r w:rsidRPr="0040350F">
        <w:rPr>
          <w:color w:val="0000FF"/>
        </w:rPr>
        <w:t>&gt;</w:t>
      </w:r>
      <w:r w:rsidRPr="0040350F">
        <w:rPr>
          <w:bCs/>
        </w:rPr>
        <w:t>00001</w:t>
      </w:r>
      <w:r w:rsidRPr="0040350F">
        <w:rPr>
          <w:color w:val="0000FF"/>
        </w:rPr>
        <w:t>&lt;/</w:t>
      </w:r>
      <w:r w:rsidRPr="0040350F">
        <w:rPr>
          <w:color w:val="990000"/>
        </w:rPr>
        <w:t>order:LQTY</w:t>
      </w:r>
      <w:r w:rsidRPr="0040350F">
        <w:rPr>
          <w:color w:val="0000FF"/>
        </w:rPr>
        <w:t>&gt;</w:t>
      </w:r>
      <w:r w:rsidRPr="0040350F">
        <w:rPr>
          <w:szCs w:val="20"/>
        </w:rPr>
        <w:t xml:space="preserve"> </w:t>
      </w:r>
    </w:p>
    <w:p w14:paraId="7BD5EF74"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order:LS_ADMIN</w:t>
      </w:r>
      <w:r w:rsidRPr="0040350F">
        <w:rPr>
          <w:color w:val="0000FF"/>
        </w:rPr>
        <w:t>&gt;</w:t>
      </w:r>
    </w:p>
    <w:p w14:paraId="59502D8D" w14:textId="77777777" w:rsidR="009C6DE4" w:rsidRPr="0040350F" w:rsidRDefault="009C6DE4" w:rsidP="009C6DE4">
      <w:pPr>
        <w:ind w:hanging="480"/>
        <w:rPr>
          <w:szCs w:val="20"/>
        </w:rPr>
      </w:pPr>
      <w:hyperlink r:id="rId1822"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order:LS_SVC_DET</w:t>
      </w:r>
      <w:r w:rsidRPr="0040350F">
        <w:rPr>
          <w:color w:val="0000FF"/>
        </w:rPr>
        <w:t>&gt;</w:t>
      </w:r>
    </w:p>
    <w:p w14:paraId="73F0502A" w14:textId="77777777" w:rsidR="009C6DE4" w:rsidRPr="0040350F" w:rsidRDefault="009C6DE4" w:rsidP="009C6DE4">
      <w:pPr>
        <w:ind w:hanging="480"/>
        <w:rPr>
          <w:szCs w:val="20"/>
        </w:rPr>
      </w:pPr>
      <w:hyperlink r:id="rId1823"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order:SVC_DET_GRP</w:t>
      </w:r>
      <w:r w:rsidRPr="0040350F">
        <w:rPr>
          <w:color w:val="0000FF"/>
        </w:rPr>
        <w:t>&gt;</w:t>
      </w:r>
    </w:p>
    <w:p w14:paraId="6540423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order:LNUM</w:t>
      </w:r>
      <w:r w:rsidRPr="0040350F">
        <w:rPr>
          <w:color w:val="0000FF"/>
        </w:rPr>
        <w:t>&gt;</w:t>
      </w:r>
      <w:r w:rsidRPr="0040350F">
        <w:rPr>
          <w:bCs/>
        </w:rPr>
        <w:t>00001</w:t>
      </w:r>
      <w:r w:rsidRPr="0040350F">
        <w:rPr>
          <w:color w:val="0000FF"/>
        </w:rPr>
        <w:t>&lt;/</w:t>
      </w:r>
      <w:r w:rsidRPr="0040350F">
        <w:rPr>
          <w:color w:val="990000"/>
        </w:rPr>
        <w:t>order:LNUM</w:t>
      </w:r>
      <w:r w:rsidRPr="0040350F">
        <w:rPr>
          <w:color w:val="0000FF"/>
        </w:rPr>
        <w:t>&gt;</w:t>
      </w:r>
      <w:r w:rsidRPr="0040350F">
        <w:rPr>
          <w:szCs w:val="20"/>
        </w:rPr>
        <w:t xml:space="preserve"> </w:t>
      </w:r>
    </w:p>
    <w:p w14:paraId="6D38DB4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order:LNA</w:t>
      </w:r>
      <w:r w:rsidRPr="0040350F">
        <w:rPr>
          <w:color w:val="0000FF"/>
        </w:rPr>
        <w:t>&gt;</w:t>
      </w:r>
      <w:r w:rsidRPr="0040350F">
        <w:rPr>
          <w:bCs/>
        </w:rPr>
        <w:t>N</w:t>
      </w:r>
      <w:r w:rsidRPr="0040350F">
        <w:rPr>
          <w:color w:val="0000FF"/>
        </w:rPr>
        <w:t>&lt;/</w:t>
      </w:r>
      <w:r w:rsidRPr="0040350F">
        <w:rPr>
          <w:color w:val="990000"/>
        </w:rPr>
        <w:t>order:LNA</w:t>
      </w:r>
      <w:r w:rsidRPr="0040350F">
        <w:rPr>
          <w:color w:val="0000FF"/>
        </w:rPr>
        <w:t>&gt;</w:t>
      </w:r>
      <w:r w:rsidRPr="0040350F">
        <w:rPr>
          <w:szCs w:val="20"/>
        </w:rPr>
        <w:t xml:space="preserve"> </w:t>
      </w:r>
    </w:p>
    <w:p w14:paraId="3940D51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order:SVC_DET_GRP</w:t>
      </w:r>
      <w:r w:rsidRPr="0040350F">
        <w:rPr>
          <w:color w:val="0000FF"/>
        </w:rPr>
        <w:t>&gt;</w:t>
      </w:r>
    </w:p>
    <w:p w14:paraId="073C7482" w14:textId="77777777" w:rsidR="009C6DE4" w:rsidRPr="0040350F" w:rsidRDefault="009C6DE4" w:rsidP="009C6DE4">
      <w:pPr>
        <w:ind w:hanging="480"/>
        <w:rPr>
          <w:szCs w:val="20"/>
        </w:rPr>
      </w:pPr>
      <w:hyperlink r:id="rId1824"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order:TIE_DOWN_GRP</w:t>
      </w:r>
      <w:r w:rsidRPr="0040350F">
        <w:rPr>
          <w:color w:val="0000FF"/>
        </w:rPr>
        <w:t>&gt;</w:t>
      </w:r>
    </w:p>
    <w:p w14:paraId="354E50D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order:CABLE_ID</w:t>
      </w:r>
      <w:r w:rsidRPr="0040350F">
        <w:rPr>
          <w:color w:val="0000FF"/>
        </w:rPr>
        <w:t>&gt;</w:t>
      </w:r>
      <w:r w:rsidRPr="0040350F">
        <w:rPr>
          <w:bCs/>
        </w:rPr>
        <w:t>VZXL1</w:t>
      </w:r>
      <w:r w:rsidRPr="0040350F">
        <w:rPr>
          <w:color w:val="0000FF"/>
        </w:rPr>
        <w:t>&lt;/</w:t>
      </w:r>
      <w:r w:rsidRPr="0040350F">
        <w:rPr>
          <w:color w:val="990000"/>
        </w:rPr>
        <w:t>order:CABLE_ID</w:t>
      </w:r>
      <w:r w:rsidRPr="0040350F">
        <w:rPr>
          <w:color w:val="0000FF"/>
        </w:rPr>
        <w:t>&gt;</w:t>
      </w:r>
      <w:r w:rsidRPr="0040350F">
        <w:rPr>
          <w:szCs w:val="20"/>
        </w:rPr>
        <w:t xml:space="preserve"> </w:t>
      </w:r>
    </w:p>
    <w:p w14:paraId="187FB84C" w14:textId="77777777" w:rsidR="009C6DE4" w:rsidRPr="0040350F" w:rsidRDefault="009C6DE4" w:rsidP="009C6DE4">
      <w:pPr>
        <w:ind w:hanging="480"/>
        <w:rPr>
          <w:szCs w:val="20"/>
        </w:rPr>
      </w:pPr>
      <w:hyperlink r:id="rId1825"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order:TIE_DOWN_CABLE_GRP</w:t>
      </w:r>
      <w:r w:rsidRPr="0040350F">
        <w:rPr>
          <w:color w:val="0000FF"/>
        </w:rPr>
        <w:t>&gt;</w:t>
      </w:r>
    </w:p>
    <w:p w14:paraId="76CE08EF"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order:CHAN_PAIR</w:t>
      </w:r>
      <w:r w:rsidRPr="0040350F">
        <w:rPr>
          <w:color w:val="0000FF"/>
        </w:rPr>
        <w:t>&gt;</w:t>
      </w:r>
      <w:r w:rsidRPr="0040350F">
        <w:rPr>
          <w:bCs/>
        </w:rPr>
        <w:t>11</w:t>
      </w:r>
      <w:r w:rsidRPr="0040350F">
        <w:rPr>
          <w:color w:val="0000FF"/>
        </w:rPr>
        <w:t>&lt;/</w:t>
      </w:r>
      <w:r w:rsidRPr="0040350F">
        <w:rPr>
          <w:color w:val="990000"/>
        </w:rPr>
        <w:t>order:CHAN_PAIR</w:t>
      </w:r>
      <w:r w:rsidRPr="0040350F">
        <w:rPr>
          <w:color w:val="0000FF"/>
        </w:rPr>
        <w:t>&gt;</w:t>
      </w:r>
      <w:r w:rsidRPr="0040350F">
        <w:rPr>
          <w:szCs w:val="20"/>
        </w:rPr>
        <w:t xml:space="preserve"> </w:t>
      </w:r>
    </w:p>
    <w:p w14:paraId="5939A40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order:TIE_DOWN_CABLE_GRP</w:t>
      </w:r>
      <w:r w:rsidRPr="0040350F">
        <w:rPr>
          <w:color w:val="0000FF"/>
        </w:rPr>
        <w:t>&gt;</w:t>
      </w:r>
    </w:p>
    <w:p w14:paraId="13573781"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order:TIE_DOWN_GRP</w:t>
      </w:r>
      <w:r w:rsidRPr="0040350F">
        <w:rPr>
          <w:color w:val="0000FF"/>
        </w:rPr>
        <w:t>&gt;</w:t>
      </w:r>
    </w:p>
    <w:p w14:paraId="13F90CD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order:LS_SVC_DET</w:t>
      </w:r>
      <w:r w:rsidRPr="0040350F">
        <w:rPr>
          <w:color w:val="0000FF"/>
        </w:rPr>
        <w:t>&gt;</w:t>
      </w:r>
    </w:p>
    <w:p w14:paraId="546F01DA"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w:t>
      </w:r>
      <w:r w:rsidRPr="0040350F">
        <w:rPr>
          <w:color w:val="0000FF"/>
        </w:rPr>
        <w:t>&gt;</w:t>
      </w:r>
    </w:p>
    <w:p w14:paraId="41A6EF4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order:LSR_ORD_REQ</w:t>
      </w:r>
      <w:r w:rsidRPr="0040350F">
        <w:rPr>
          <w:color w:val="0000FF"/>
        </w:rPr>
        <w:t>&gt;</w:t>
      </w:r>
    </w:p>
    <w:p w14:paraId="3C370E0D" w14:textId="77777777" w:rsidR="009C6DE4" w:rsidRDefault="009C6DE4" w:rsidP="009C6DE4">
      <w:pPr>
        <w:ind w:hanging="240"/>
        <w:rPr>
          <w:color w:val="0000FF"/>
        </w:rPr>
      </w:pPr>
      <w:r w:rsidRPr="0040350F">
        <w:rPr>
          <w:rFonts w:cs="Courier New"/>
          <w:bCs/>
          <w:color w:val="FF0000"/>
        </w:rPr>
        <w:t> </w:t>
      </w:r>
      <w:r w:rsidRPr="0040350F">
        <w:rPr>
          <w:szCs w:val="20"/>
        </w:rPr>
        <w:t xml:space="preserve"> </w:t>
      </w:r>
      <w:r w:rsidRPr="0040350F">
        <w:rPr>
          <w:color w:val="0000FF"/>
        </w:rPr>
        <w:t>&lt;/</w:t>
      </w:r>
      <w:r w:rsidRPr="0040350F">
        <w:rPr>
          <w:color w:val="990000"/>
        </w:rPr>
        <w:t>uom:ATT_LSR_ORD_REQ</w:t>
      </w:r>
      <w:r w:rsidRPr="0040350F">
        <w:rPr>
          <w:color w:val="0000FF"/>
        </w:rPr>
        <w:t>&gt;</w:t>
      </w:r>
    </w:p>
    <w:p w14:paraId="2722E197" w14:textId="77777777" w:rsidR="009C6DE4" w:rsidRPr="0040350F" w:rsidRDefault="009C6DE4" w:rsidP="009C6DE4">
      <w:pPr>
        <w:ind w:hanging="240"/>
        <w:rPr>
          <w:szCs w:val="20"/>
        </w:rPr>
      </w:pPr>
    </w:p>
    <w:p w14:paraId="003521AB" w14:textId="77777777" w:rsidR="009C6DE4" w:rsidRPr="0040350F" w:rsidRDefault="009C6DE4" w:rsidP="009C6DE4"/>
    <w:p w14:paraId="11595F5C" w14:textId="77777777" w:rsidR="009C6DE4" w:rsidRDefault="009C6DE4" w:rsidP="009C6DE4">
      <w:r w:rsidRPr="0040350F">
        <w:t>XML OUTPUT:</w:t>
      </w:r>
    </w:p>
    <w:p w14:paraId="2CAC15C8" w14:textId="77777777" w:rsidR="009C6DE4" w:rsidRPr="0040350F" w:rsidRDefault="009C6DE4" w:rsidP="009C6DE4"/>
    <w:p w14:paraId="19DF3DC2" w14:textId="4DB9CAD8" w:rsidR="009C6DE4" w:rsidRPr="0040350F" w:rsidRDefault="009C6DE4" w:rsidP="00435500">
      <w:pPr>
        <w:ind w:hanging="240"/>
        <w:rPr>
          <w:szCs w:val="20"/>
        </w:rPr>
      </w:pPr>
      <w:r w:rsidRPr="0040350F">
        <w:rPr>
          <w:rFonts w:cs="Courier New"/>
          <w:bCs/>
          <w:color w:val="FF0000"/>
        </w:rPr>
        <w:t> </w:t>
      </w:r>
      <w:r w:rsidRPr="0040350F">
        <w:rPr>
          <w:szCs w:val="20"/>
        </w:rPr>
        <w:t xml:space="preserve"> </w:t>
      </w:r>
    </w:p>
    <w:p w14:paraId="2450EECE" w14:textId="77777777" w:rsidR="009C6DE4" w:rsidRPr="0040350F" w:rsidRDefault="009C6DE4" w:rsidP="009C6DE4">
      <w:pPr>
        <w:ind w:hanging="480"/>
        <w:rPr>
          <w:szCs w:val="20"/>
        </w:rPr>
      </w:pPr>
      <w:hyperlink r:id="rId1826"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header</w:t>
      </w:r>
      <w:r w:rsidRPr="0040350F">
        <w:rPr>
          <w:color w:val="0000FF"/>
        </w:rPr>
        <w:t>&gt;</w:t>
      </w:r>
    </w:p>
    <w:p w14:paraId="4FE6189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senderid</w:t>
      </w:r>
      <w:r w:rsidRPr="0040350F">
        <w:rPr>
          <w:color w:val="0000FF"/>
        </w:rPr>
        <w:t>&gt;</w:t>
      </w:r>
      <w:r w:rsidRPr="0040350F">
        <w:rPr>
          <w:bCs/>
        </w:rPr>
        <w:t>ATT-OR-SAT</w:t>
      </w:r>
      <w:r w:rsidRPr="0040350F">
        <w:rPr>
          <w:color w:val="0000FF"/>
        </w:rPr>
        <w:t>&lt;/</w:t>
      </w:r>
      <w:r w:rsidRPr="0040350F">
        <w:rPr>
          <w:color w:val="990000"/>
        </w:rPr>
        <w:t>senderid</w:t>
      </w:r>
      <w:r w:rsidRPr="0040350F">
        <w:rPr>
          <w:color w:val="0000FF"/>
        </w:rPr>
        <w:t>&gt;</w:t>
      </w:r>
      <w:r w:rsidRPr="0040350F">
        <w:rPr>
          <w:szCs w:val="20"/>
        </w:rPr>
        <w:t xml:space="preserve"> </w:t>
      </w:r>
    </w:p>
    <w:p w14:paraId="49497AAC"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receiverid</w:t>
      </w:r>
      <w:r w:rsidRPr="0040350F">
        <w:rPr>
          <w:color w:val="0000FF"/>
        </w:rPr>
        <w:t>&gt;</w:t>
      </w:r>
      <w:r w:rsidRPr="0040350F">
        <w:rPr>
          <w:bCs/>
        </w:rPr>
        <w:t>CTE-VALIDATOR</w:t>
      </w:r>
      <w:r w:rsidRPr="0040350F">
        <w:rPr>
          <w:color w:val="0000FF"/>
        </w:rPr>
        <w:t>&lt;/</w:t>
      </w:r>
      <w:r w:rsidRPr="0040350F">
        <w:rPr>
          <w:color w:val="990000"/>
        </w:rPr>
        <w:t>receiverid</w:t>
      </w:r>
      <w:r w:rsidRPr="0040350F">
        <w:rPr>
          <w:color w:val="0000FF"/>
        </w:rPr>
        <w:t>&gt;</w:t>
      </w:r>
      <w:r w:rsidRPr="0040350F">
        <w:rPr>
          <w:szCs w:val="20"/>
        </w:rPr>
        <w:t xml:space="preserve"> </w:t>
      </w:r>
    </w:p>
    <w:p w14:paraId="22F3E5F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interfaceid</w:t>
      </w:r>
      <w:r w:rsidRPr="0040350F">
        <w:rPr>
          <w:color w:val="0000FF"/>
        </w:rPr>
        <w:t>&gt;</w:t>
      </w:r>
      <w:r w:rsidRPr="0040350F">
        <w:rPr>
          <w:bCs/>
        </w:rPr>
        <w:t>CTE-1005-OR-XML-IB</w:t>
      </w:r>
      <w:r w:rsidRPr="0040350F">
        <w:rPr>
          <w:color w:val="0000FF"/>
        </w:rPr>
        <w:t>&lt;/</w:t>
      </w:r>
      <w:r w:rsidRPr="0040350F">
        <w:rPr>
          <w:color w:val="990000"/>
        </w:rPr>
        <w:t>interfaceid</w:t>
      </w:r>
      <w:r w:rsidRPr="0040350F">
        <w:rPr>
          <w:color w:val="0000FF"/>
        </w:rPr>
        <w:t>&gt;</w:t>
      </w:r>
      <w:r w:rsidRPr="0040350F">
        <w:rPr>
          <w:szCs w:val="20"/>
        </w:rPr>
        <w:t xml:space="preserve"> </w:t>
      </w:r>
    </w:p>
    <w:p w14:paraId="01C9E12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messagetype</w:t>
      </w:r>
      <w:r w:rsidRPr="0040350F">
        <w:rPr>
          <w:color w:val="0000FF"/>
        </w:rPr>
        <w:t>&gt;</w:t>
      </w:r>
      <w:r w:rsidRPr="0040350F">
        <w:rPr>
          <w:bCs/>
        </w:rPr>
        <w:t>LSRUOM</w:t>
      </w:r>
      <w:r w:rsidRPr="0040350F">
        <w:rPr>
          <w:color w:val="0000FF"/>
        </w:rPr>
        <w:t>&lt;/</w:t>
      </w:r>
      <w:r w:rsidRPr="0040350F">
        <w:rPr>
          <w:color w:val="990000"/>
        </w:rPr>
        <w:t>messagetype</w:t>
      </w:r>
      <w:r w:rsidRPr="0040350F">
        <w:rPr>
          <w:color w:val="0000FF"/>
        </w:rPr>
        <w:t>&gt;</w:t>
      </w:r>
      <w:r w:rsidRPr="0040350F">
        <w:rPr>
          <w:szCs w:val="20"/>
        </w:rPr>
        <w:t xml:space="preserve"> </w:t>
      </w:r>
    </w:p>
    <w:p w14:paraId="38CFD71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lsogversion</w:t>
      </w:r>
      <w:r w:rsidRPr="0040350F">
        <w:rPr>
          <w:color w:val="0000FF"/>
        </w:rPr>
        <w:t>&gt;</w:t>
      </w:r>
      <w:r w:rsidRPr="0040350F">
        <w:rPr>
          <w:bCs/>
        </w:rPr>
        <w:t>10.05</w:t>
      </w:r>
      <w:r w:rsidRPr="0040350F">
        <w:rPr>
          <w:color w:val="0000FF"/>
        </w:rPr>
        <w:t>&lt;/</w:t>
      </w:r>
      <w:r w:rsidRPr="0040350F">
        <w:rPr>
          <w:color w:val="990000"/>
        </w:rPr>
        <w:t>lsogversion</w:t>
      </w:r>
      <w:r w:rsidRPr="0040350F">
        <w:rPr>
          <w:color w:val="0000FF"/>
        </w:rPr>
        <w:t>&gt;</w:t>
      </w:r>
      <w:r w:rsidRPr="0040350F">
        <w:rPr>
          <w:szCs w:val="20"/>
        </w:rPr>
        <w:t xml:space="preserve"> </w:t>
      </w:r>
    </w:p>
    <w:p w14:paraId="187B1DC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ordertype</w:t>
      </w:r>
      <w:r w:rsidRPr="0040350F">
        <w:rPr>
          <w:color w:val="0000FF"/>
        </w:rPr>
        <w:t>&gt;</w:t>
      </w:r>
      <w:r w:rsidRPr="0040350F">
        <w:rPr>
          <w:bCs/>
        </w:rPr>
        <w:t>ORDER</w:t>
      </w:r>
      <w:r w:rsidRPr="0040350F">
        <w:rPr>
          <w:color w:val="0000FF"/>
        </w:rPr>
        <w:t>&lt;/</w:t>
      </w:r>
      <w:r w:rsidRPr="0040350F">
        <w:rPr>
          <w:color w:val="990000"/>
        </w:rPr>
        <w:t>ordertype</w:t>
      </w:r>
      <w:r w:rsidRPr="0040350F">
        <w:rPr>
          <w:color w:val="0000FF"/>
        </w:rPr>
        <w:t>&gt;</w:t>
      </w:r>
      <w:r w:rsidRPr="0040350F">
        <w:rPr>
          <w:szCs w:val="20"/>
        </w:rPr>
        <w:t xml:space="preserve"> </w:t>
      </w:r>
    </w:p>
    <w:p w14:paraId="4631D094"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header</w:t>
      </w:r>
      <w:r w:rsidRPr="0040350F">
        <w:rPr>
          <w:color w:val="0000FF"/>
        </w:rPr>
        <w:t>&gt;</w:t>
      </w:r>
    </w:p>
    <w:p w14:paraId="001B9895" w14:textId="77777777" w:rsidR="009C6DE4" w:rsidRPr="0040350F" w:rsidRDefault="009C6DE4" w:rsidP="009C6DE4">
      <w:pPr>
        <w:ind w:hanging="480"/>
        <w:rPr>
          <w:szCs w:val="20"/>
        </w:rPr>
      </w:pPr>
      <w:hyperlink r:id="rId1827"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m2:LSR_RESP</w:t>
      </w:r>
      <w:r w:rsidRPr="0040350F">
        <w:rPr>
          <w:color w:val="FF0000"/>
        </w:rPr>
        <w:t xml:space="preserve"> xmlns:m2</w:t>
      </w:r>
      <w:r w:rsidRPr="0040350F">
        <w:rPr>
          <w:color w:val="0000FF"/>
        </w:rPr>
        <w:t>="</w:t>
      </w:r>
      <w:r w:rsidRPr="0040350F">
        <w:rPr>
          <w:bCs/>
          <w:color w:val="FF0000"/>
          <w:szCs w:val="20"/>
        </w:rPr>
        <w:t>http://lsr.att.com/obf/tML/UOM</w:t>
      </w:r>
      <w:r w:rsidRPr="0040350F">
        <w:rPr>
          <w:color w:val="0000FF"/>
        </w:rPr>
        <w:t>"&gt;</w:t>
      </w:r>
    </w:p>
    <w:p w14:paraId="3DB9454D" w14:textId="77777777" w:rsidR="009C6DE4" w:rsidRPr="0040350F" w:rsidRDefault="009C6DE4" w:rsidP="009C6DE4">
      <w:pPr>
        <w:ind w:hanging="480"/>
        <w:rPr>
          <w:szCs w:val="20"/>
        </w:rPr>
      </w:pPr>
      <w:hyperlink r:id="rId1828"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m2:HDR</w:t>
      </w:r>
      <w:r w:rsidRPr="0040350F">
        <w:rPr>
          <w:color w:val="0000FF"/>
        </w:rPr>
        <w:t>&gt;</w:t>
      </w:r>
    </w:p>
    <w:p w14:paraId="07A4652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m2:MESSAGE_ID</w:t>
      </w:r>
      <w:r w:rsidRPr="0040350F">
        <w:rPr>
          <w:color w:val="0000FF"/>
        </w:rPr>
        <w:t>&gt;</w:t>
      </w:r>
      <w:r w:rsidRPr="0040350F">
        <w:rPr>
          <w:bCs/>
        </w:rPr>
        <w:t>1245679486022152.75922319158596</w:t>
      </w:r>
      <w:r w:rsidRPr="0040350F">
        <w:rPr>
          <w:color w:val="0000FF"/>
        </w:rPr>
        <w:t>&lt;/</w:t>
      </w:r>
      <w:r w:rsidRPr="0040350F">
        <w:rPr>
          <w:color w:val="990000"/>
        </w:rPr>
        <w:t>m2:MESSAGE_ID</w:t>
      </w:r>
      <w:r w:rsidRPr="0040350F">
        <w:rPr>
          <w:color w:val="0000FF"/>
        </w:rPr>
        <w:t>&gt;</w:t>
      </w:r>
      <w:r w:rsidRPr="0040350F">
        <w:rPr>
          <w:szCs w:val="20"/>
        </w:rPr>
        <w:t xml:space="preserve"> </w:t>
      </w:r>
    </w:p>
    <w:p w14:paraId="48C96AA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m2:CCNA</w:t>
      </w:r>
      <w:r w:rsidRPr="0040350F">
        <w:rPr>
          <w:color w:val="0000FF"/>
        </w:rPr>
        <w:t>&gt;</w:t>
      </w:r>
      <w:r w:rsidRPr="0040350F">
        <w:rPr>
          <w:bCs/>
        </w:rPr>
        <w:t>ZXL</w:t>
      </w:r>
      <w:r w:rsidRPr="0040350F">
        <w:rPr>
          <w:color w:val="0000FF"/>
        </w:rPr>
        <w:t>&lt;/</w:t>
      </w:r>
      <w:r w:rsidRPr="0040350F">
        <w:rPr>
          <w:color w:val="990000"/>
        </w:rPr>
        <w:t>m2:CCNA</w:t>
      </w:r>
      <w:r w:rsidRPr="0040350F">
        <w:rPr>
          <w:color w:val="0000FF"/>
        </w:rPr>
        <w:t>&gt;</w:t>
      </w:r>
      <w:r w:rsidRPr="0040350F">
        <w:rPr>
          <w:szCs w:val="20"/>
        </w:rPr>
        <w:t xml:space="preserve"> </w:t>
      </w:r>
    </w:p>
    <w:p w14:paraId="720D483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m2:MSG_TIMESTAMP</w:t>
      </w:r>
      <w:r w:rsidRPr="0040350F">
        <w:rPr>
          <w:color w:val="0000FF"/>
        </w:rPr>
        <w:t>&gt;</w:t>
      </w:r>
      <w:r w:rsidRPr="0040350F">
        <w:rPr>
          <w:bCs/>
        </w:rPr>
        <w:t>2009-06-22T09:04:46-05:00</w:t>
      </w:r>
      <w:r w:rsidRPr="0040350F">
        <w:rPr>
          <w:color w:val="0000FF"/>
        </w:rPr>
        <w:t>&lt;/</w:t>
      </w:r>
      <w:r w:rsidRPr="0040350F">
        <w:rPr>
          <w:color w:val="990000"/>
        </w:rPr>
        <w:t>m2:MSG_TIMESTAMP</w:t>
      </w:r>
      <w:r w:rsidRPr="0040350F">
        <w:rPr>
          <w:color w:val="0000FF"/>
        </w:rPr>
        <w:t>&gt;</w:t>
      </w:r>
      <w:r w:rsidRPr="0040350F">
        <w:rPr>
          <w:szCs w:val="20"/>
        </w:rPr>
        <w:t xml:space="preserve"> </w:t>
      </w:r>
    </w:p>
    <w:p w14:paraId="0297F44C"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m2:PON</w:t>
      </w:r>
      <w:r w:rsidRPr="0040350F">
        <w:rPr>
          <w:color w:val="0000FF"/>
        </w:rPr>
        <w:t>&gt;</w:t>
      </w:r>
      <w:r w:rsidRPr="0040350F">
        <w:rPr>
          <w:bCs/>
        </w:rPr>
        <w:t>CVT0A080R31</w:t>
      </w:r>
      <w:r w:rsidRPr="0040350F">
        <w:rPr>
          <w:color w:val="0000FF"/>
        </w:rPr>
        <w:t>&lt;/</w:t>
      </w:r>
      <w:r w:rsidRPr="0040350F">
        <w:rPr>
          <w:color w:val="990000"/>
        </w:rPr>
        <w:t>m2:PON</w:t>
      </w:r>
      <w:r w:rsidRPr="0040350F">
        <w:rPr>
          <w:color w:val="0000FF"/>
        </w:rPr>
        <w:t>&gt;</w:t>
      </w:r>
      <w:r w:rsidRPr="0040350F">
        <w:rPr>
          <w:szCs w:val="20"/>
        </w:rPr>
        <w:t xml:space="preserve"> </w:t>
      </w:r>
    </w:p>
    <w:p w14:paraId="1A83AF6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m2:VER</w:t>
      </w:r>
      <w:r w:rsidRPr="0040350F">
        <w:rPr>
          <w:color w:val="0000FF"/>
        </w:rPr>
        <w:t>&gt;</w:t>
      </w:r>
      <w:r w:rsidRPr="0040350F">
        <w:rPr>
          <w:bCs/>
        </w:rPr>
        <w:t>00</w:t>
      </w:r>
      <w:r w:rsidRPr="0040350F">
        <w:rPr>
          <w:color w:val="0000FF"/>
        </w:rPr>
        <w:t>&lt;/</w:t>
      </w:r>
      <w:r w:rsidRPr="0040350F">
        <w:rPr>
          <w:color w:val="990000"/>
        </w:rPr>
        <w:t>m2:VER</w:t>
      </w:r>
      <w:r w:rsidRPr="0040350F">
        <w:rPr>
          <w:color w:val="0000FF"/>
        </w:rPr>
        <w:t>&gt;</w:t>
      </w:r>
      <w:r w:rsidRPr="0040350F">
        <w:rPr>
          <w:szCs w:val="20"/>
        </w:rPr>
        <w:t xml:space="preserve"> </w:t>
      </w:r>
    </w:p>
    <w:p w14:paraId="48ECA0D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m2:AN</w:t>
      </w:r>
      <w:r w:rsidRPr="0040350F">
        <w:rPr>
          <w:color w:val="0000FF"/>
        </w:rPr>
        <w:t>&gt;</w:t>
      </w:r>
      <w:r w:rsidRPr="0040350F">
        <w:rPr>
          <w:bCs/>
        </w:rPr>
        <w:t>404N070042042</w:t>
      </w:r>
      <w:r w:rsidRPr="0040350F">
        <w:rPr>
          <w:color w:val="0000FF"/>
        </w:rPr>
        <w:t>&lt;/</w:t>
      </w:r>
      <w:r w:rsidRPr="0040350F">
        <w:rPr>
          <w:color w:val="990000"/>
        </w:rPr>
        <w:t>m2:AN</w:t>
      </w:r>
      <w:r w:rsidRPr="0040350F">
        <w:rPr>
          <w:color w:val="0000FF"/>
        </w:rPr>
        <w:t>&gt;</w:t>
      </w:r>
      <w:r w:rsidRPr="0040350F">
        <w:rPr>
          <w:szCs w:val="20"/>
        </w:rPr>
        <w:t xml:space="preserve"> </w:t>
      </w:r>
    </w:p>
    <w:p w14:paraId="38E33F3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m2:LSR_NO</w:t>
      </w:r>
      <w:r w:rsidRPr="0040350F">
        <w:rPr>
          <w:color w:val="0000FF"/>
        </w:rPr>
        <w:t>&gt;</w:t>
      </w:r>
      <w:r w:rsidRPr="0040350F">
        <w:rPr>
          <w:bCs/>
        </w:rPr>
        <w:t>20090622L00045-00</w:t>
      </w:r>
      <w:r w:rsidRPr="0040350F">
        <w:rPr>
          <w:color w:val="0000FF"/>
        </w:rPr>
        <w:t>&lt;/</w:t>
      </w:r>
      <w:r w:rsidRPr="0040350F">
        <w:rPr>
          <w:color w:val="990000"/>
        </w:rPr>
        <w:t>m2:LSR_NO</w:t>
      </w:r>
      <w:r w:rsidRPr="0040350F">
        <w:rPr>
          <w:color w:val="0000FF"/>
        </w:rPr>
        <w:t>&gt;</w:t>
      </w:r>
      <w:r w:rsidRPr="0040350F">
        <w:rPr>
          <w:szCs w:val="20"/>
        </w:rPr>
        <w:t xml:space="preserve"> </w:t>
      </w:r>
    </w:p>
    <w:p w14:paraId="00FCABB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m2:CC</w:t>
      </w:r>
      <w:r w:rsidRPr="0040350F">
        <w:rPr>
          <w:color w:val="0000FF"/>
        </w:rPr>
        <w:t>&gt;</w:t>
      </w:r>
      <w:r w:rsidRPr="0040350F">
        <w:rPr>
          <w:bCs/>
        </w:rPr>
        <w:t>9999</w:t>
      </w:r>
      <w:r w:rsidRPr="0040350F">
        <w:rPr>
          <w:color w:val="0000FF"/>
        </w:rPr>
        <w:t>&lt;/</w:t>
      </w:r>
      <w:r w:rsidRPr="0040350F">
        <w:rPr>
          <w:color w:val="990000"/>
        </w:rPr>
        <w:t>m2:CC</w:t>
      </w:r>
      <w:r w:rsidRPr="0040350F">
        <w:rPr>
          <w:color w:val="0000FF"/>
        </w:rPr>
        <w:t>&gt;</w:t>
      </w:r>
      <w:r w:rsidRPr="0040350F">
        <w:rPr>
          <w:szCs w:val="20"/>
        </w:rPr>
        <w:t xml:space="preserve"> </w:t>
      </w:r>
    </w:p>
    <w:p w14:paraId="7853A48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m2:CLEC_APPL_ID</w:t>
      </w:r>
      <w:r w:rsidRPr="0040350F">
        <w:rPr>
          <w:color w:val="0000FF"/>
        </w:rPr>
        <w:t>&gt;</w:t>
      </w:r>
      <w:r w:rsidRPr="0040350F">
        <w:rPr>
          <w:bCs/>
        </w:rPr>
        <w:t>CTE-VALIDATOR</w:t>
      </w:r>
      <w:r w:rsidRPr="0040350F">
        <w:rPr>
          <w:color w:val="0000FF"/>
        </w:rPr>
        <w:t>&lt;/</w:t>
      </w:r>
      <w:r w:rsidRPr="0040350F">
        <w:rPr>
          <w:color w:val="990000"/>
        </w:rPr>
        <w:t>m2:CLEC_APPL_ID</w:t>
      </w:r>
      <w:r w:rsidRPr="0040350F">
        <w:rPr>
          <w:color w:val="0000FF"/>
        </w:rPr>
        <w:t>&gt;</w:t>
      </w:r>
      <w:r w:rsidRPr="0040350F">
        <w:rPr>
          <w:szCs w:val="20"/>
        </w:rPr>
        <w:t xml:space="preserve"> </w:t>
      </w:r>
    </w:p>
    <w:p w14:paraId="3BDBB93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m2:CLEC_APPL_PASSWORD</w:t>
      </w:r>
      <w:r w:rsidRPr="0040350F">
        <w:rPr>
          <w:color w:val="0000FF"/>
        </w:rPr>
        <w:t>&gt;</w:t>
      </w:r>
      <w:r w:rsidRPr="0040350F">
        <w:rPr>
          <w:bCs/>
        </w:rPr>
        <w:t>PA$$WORD</w:t>
      </w:r>
      <w:r w:rsidRPr="0040350F">
        <w:rPr>
          <w:color w:val="0000FF"/>
        </w:rPr>
        <w:t>&lt;/</w:t>
      </w:r>
      <w:r w:rsidRPr="0040350F">
        <w:rPr>
          <w:color w:val="990000"/>
        </w:rPr>
        <w:t>m2:CLEC_APPL_PASSWORD</w:t>
      </w:r>
      <w:r w:rsidRPr="0040350F">
        <w:rPr>
          <w:color w:val="0000FF"/>
        </w:rPr>
        <w:t>&gt;</w:t>
      </w:r>
      <w:r w:rsidRPr="0040350F">
        <w:rPr>
          <w:szCs w:val="20"/>
        </w:rPr>
        <w:t xml:space="preserve"> </w:t>
      </w:r>
    </w:p>
    <w:p w14:paraId="775D673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m2:DTSENT</w:t>
      </w:r>
      <w:r w:rsidRPr="0040350F">
        <w:rPr>
          <w:color w:val="0000FF"/>
        </w:rPr>
        <w:t>&gt;</w:t>
      </w:r>
      <w:r w:rsidRPr="0040350F">
        <w:rPr>
          <w:bCs/>
        </w:rPr>
        <w:t>200906220904AM</w:t>
      </w:r>
      <w:r w:rsidRPr="0040350F">
        <w:rPr>
          <w:color w:val="0000FF"/>
        </w:rPr>
        <w:t>&lt;/</w:t>
      </w:r>
      <w:r w:rsidRPr="0040350F">
        <w:rPr>
          <w:color w:val="990000"/>
        </w:rPr>
        <w:t>m2:DTSENT</w:t>
      </w:r>
      <w:r w:rsidRPr="0040350F">
        <w:rPr>
          <w:color w:val="0000FF"/>
        </w:rPr>
        <w:t>&gt;</w:t>
      </w:r>
      <w:r w:rsidRPr="0040350F">
        <w:rPr>
          <w:szCs w:val="20"/>
        </w:rPr>
        <w:t xml:space="preserve"> </w:t>
      </w:r>
    </w:p>
    <w:p w14:paraId="554CB870"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m2:ORD</w:t>
      </w:r>
      <w:r w:rsidRPr="0040350F">
        <w:rPr>
          <w:color w:val="0000FF"/>
        </w:rPr>
        <w:t>&gt;</w:t>
      </w:r>
      <w:r w:rsidRPr="0040350F">
        <w:rPr>
          <w:bCs/>
        </w:rPr>
        <w:t>CO6KPVB7</w:t>
      </w:r>
      <w:r w:rsidRPr="0040350F">
        <w:rPr>
          <w:color w:val="0000FF"/>
        </w:rPr>
        <w:t>&lt;/</w:t>
      </w:r>
      <w:r w:rsidRPr="0040350F">
        <w:rPr>
          <w:color w:val="990000"/>
        </w:rPr>
        <w:t>m2:ORD</w:t>
      </w:r>
      <w:r w:rsidRPr="0040350F">
        <w:rPr>
          <w:color w:val="0000FF"/>
        </w:rPr>
        <w:t>&gt;</w:t>
      </w:r>
      <w:r w:rsidRPr="0040350F">
        <w:rPr>
          <w:szCs w:val="20"/>
        </w:rPr>
        <w:t xml:space="preserve"> </w:t>
      </w:r>
    </w:p>
    <w:p w14:paraId="7B4C816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m2:STATUS_CODE</w:t>
      </w:r>
      <w:r w:rsidRPr="0040350F">
        <w:rPr>
          <w:color w:val="0000FF"/>
        </w:rPr>
        <w:t>&gt;</w:t>
      </w:r>
      <w:r w:rsidRPr="0040350F">
        <w:rPr>
          <w:bCs/>
        </w:rPr>
        <w:t>PD</w:t>
      </w:r>
      <w:r w:rsidRPr="0040350F">
        <w:rPr>
          <w:color w:val="0000FF"/>
        </w:rPr>
        <w:t>&lt;/</w:t>
      </w:r>
      <w:r w:rsidRPr="0040350F">
        <w:rPr>
          <w:color w:val="990000"/>
        </w:rPr>
        <w:t>m2:STATUS_CODE</w:t>
      </w:r>
      <w:r w:rsidRPr="0040350F">
        <w:rPr>
          <w:color w:val="0000FF"/>
        </w:rPr>
        <w:t>&gt;</w:t>
      </w:r>
      <w:r w:rsidRPr="0040350F">
        <w:rPr>
          <w:szCs w:val="20"/>
        </w:rPr>
        <w:t xml:space="preserve"> </w:t>
      </w:r>
    </w:p>
    <w:p w14:paraId="410DD2D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m2:STATUS_MSG</w:t>
      </w:r>
      <w:r w:rsidRPr="0040350F">
        <w:rPr>
          <w:color w:val="0000FF"/>
        </w:rPr>
        <w:t>&gt;</w:t>
      </w:r>
      <w:r w:rsidRPr="0040350F">
        <w:rPr>
          <w:bCs/>
        </w:rPr>
        <w:t>PENDING ORDER</w:t>
      </w:r>
      <w:r w:rsidRPr="0040350F">
        <w:rPr>
          <w:color w:val="0000FF"/>
        </w:rPr>
        <w:t>&lt;/</w:t>
      </w:r>
      <w:r w:rsidRPr="0040350F">
        <w:rPr>
          <w:color w:val="990000"/>
        </w:rPr>
        <w:t>m2:STATUS_MSG</w:t>
      </w:r>
      <w:r w:rsidRPr="0040350F">
        <w:rPr>
          <w:color w:val="0000FF"/>
        </w:rPr>
        <w:t>&gt;</w:t>
      </w:r>
      <w:r w:rsidRPr="0040350F">
        <w:rPr>
          <w:szCs w:val="20"/>
        </w:rPr>
        <w:t xml:space="preserve"> </w:t>
      </w:r>
    </w:p>
    <w:p w14:paraId="4A5D79F6"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m2:REMARKS</w:t>
      </w:r>
      <w:r w:rsidRPr="0040350F">
        <w:rPr>
          <w:color w:val="0000FF"/>
        </w:rPr>
        <w:t>&gt;</w:t>
      </w:r>
      <w:r w:rsidRPr="0040350F">
        <w:rPr>
          <w:bCs/>
        </w:rPr>
        <w:t>Facilities have been checked Dispatch is Required</w:t>
      </w:r>
      <w:r w:rsidRPr="0040350F">
        <w:rPr>
          <w:color w:val="0000FF"/>
        </w:rPr>
        <w:t>&lt;/</w:t>
      </w:r>
      <w:r w:rsidRPr="0040350F">
        <w:rPr>
          <w:color w:val="990000"/>
        </w:rPr>
        <w:t>m2:REMARKS</w:t>
      </w:r>
      <w:r w:rsidRPr="0040350F">
        <w:rPr>
          <w:color w:val="0000FF"/>
        </w:rPr>
        <w:t>&gt;</w:t>
      </w:r>
      <w:r w:rsidRPr="0040350F">
        <w:rPr>
          <w:szCs w:val="20"/>
        </w:rPr>
        <w:t xml:space="preserve"> </w:t>
      </w:r>
    </w:p>
    <w:p w14:paraId="7F1CAAA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m2:TRAN_ACK_TYPE</w:t>
      </w:r>
      <w:r w:rsidRPr="0040350F">
        <w:rPr>
          <w:color w:val="0000FF"/>
        </w:rPr>
        <w:t>&gt;</w:t>
      </w:r>
      <w:r w:rsidRPr="0040350F">
        <w:rPr>
          <w:bCs/>
        </w:rPr>
        <w:t>AT</w:t>
      </w:r>
      <w:r w:rsidRPr="0040350F">
        <w:rPr>
          <w:color w:val="0000FF"/>
        </w:rPr>
        <w:t>&lt;/</w:t>
      </w:r>
      <w:r w:rsidRPr="0040350F">
        <w:rPr>
          <w:color w:val="990000"/>
        </w:rPr>
        <w:t>m2:TRAN_ACK_TYPE</w:t>
      </w:r>
      <w:r w:rsidRPr="0040350F">
        <w:rPr>
          <w:color w:val="0000FF"/>
        </w:rPr>
        <w:t>&gt;</w:t>
      </w:r>
      <w:r w:rsidRPr="0040350F">
        <w:rPr>
          <w:szCs w:val="20"/>
        </w:rPr>
        <w:t xml:space="preserve"> </w:t>
      </w:r>
    </w:p>
    <w:p w14:paraId="09CAE1A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m2:TRANS_SET_PURPOSE_CODE</w:t>
      </w:r>
      <w:r w:rsidRPr="0040350F">
        <w:rPr>
          <w:color w:val="0000FF"/>
        </w:rPr>
        <w:t>&gt;</w:t>
      </w:r>
      <w:r w:rsidRPr="0040350F">
        <w:rPr>
          <w:bCs/>
        </w:rPr>
        <w:t>06</w:t>
      </w:r>
      <w:r w:rsidRPr="0040350F">
        <w:rPr>
          <w:color w:val="0000FF"/>
        </w:rPr>
        <w:t>&lt;/</w:t>
      </w:r>
      <w:r w:rsidRPr="0040350F">
        <w:rPr>
          <w:color w:val="990000"/>
        </w:rPr>
        <w:t>m2:TRANS_SET_PURPOSE_CODE</w:t>
      </w:r>
      <w:r w:rsidRPr="0040350F">
        <w:rPr>
          <w:color w:val="0000FF"/>
        </w:rPr>
        <w:t>&gt;</w:t>
      </w:r>
      <w:r w:rsidRPr="0040350F">
        <w:rPr>
          <w:szCs w:val="20"/>
        </w:rPr>
        <w:t xml:space="preserve"> </w:t>
      </w:r>
    </w:p>
    <w:p w14:paraId="473F33DC"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m2:HDR</w:t>
      </w:r>
      <w:r w:rsidRPr="0040350F">
        <w:rPr>
          <w:color w:val="0000FF"/>
        </w:rPr>
        <w:t>&gt;</w:t>
      </w:r>
    </w:p>
    <w:p w14:paraId="5EB54C3F" w14:textId="77777777" w:rsidR="009C6DE4" w:rsidRPr="0040350F" w:rsidRDefault="009C6DE4" w:rsidP="009C6DE4">
      <w:pPr>
        <w:ind w:hanging="480"/>
        <w:rPr>
          <w:szCs w:val="20"/>
        </w:rPr>
      </w:pPr>
      <w:hyperlink r:id="rId1829"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m2:NOTIFICATION</w:t>
      </w:r>
      <w:r w:rsidRPr="0040350F">
        <w:rPr>
          <w:color w:val="0000FF"/>
        </w:rPr>
        <w:t>&gt;</w:t>
      </w:r>
    </w:p>
    <w:p w14:paraId="6C3AF81B" w14:textId="77777777" w:rsidR="009C6DE4" w:rsidRPr="0040350F" w:rsidRDefault="009C6DE4" w:rsidP="009C6DE4">
      <w:pPr>
        <w:ind w:hanging="480"/>
        <w:rPr>
          <w:szCs w:val="20"/>
        </w:rPr>
      </w:pPr>
      <w:hyperlink r:id="rId1830"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m2:FIRM_ORDER_NOTIFICATION</w:t>
      </w:r>
      <w:r w:rsidRPr="0040350F">
        <w:rPr>
          <w:color w:val="0000FF"/>
        </w:rPr>
        <w:t>&gt;</w:t>
      </w:r>
    </w:p>
    <w:p w14:paraId="2D4D213D" w14:textId="77777777" w:rsidR="009C6DE4" w:rsidRPr="0040350F" w:rsidRDefault="009C6DE4" w:rsidP="009C6DE4">
      <w:pPr>
        <w:ind w:hanging="480"/>
        <w:rPr>
          <w:szCs w:val="20"/>
        </w:rPr>
      </w:pPr>
      <w:hyperlink r:id="rId1831"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m2:NOTIFICATION_ADMIN</w:t>
      </w:r>
      <w:r w:rsidRPr="0040350F">
        <w:rPr>
          <w:color w:val="0000FF"/>
        </w:rPr>
        <w:t>&gt;</w:t>
      </w:r>
    </w:p>
    <w:p w14:paraId="0300FDB3"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m2:INIT</w:t>
      </w:r>
      <w:r w:rsidRPr="0040350F">
        <w:rPr>
          <w:color w:val="0000FF"/>
        </w:rPr>
        <w:t>&gt;</w:t>
      </w:r>
      <w:r w:rsidRPr="0040350F">
        <w:rPr>
          <w:bCs/>
        </w:rPr>
        <w:t>BOJANGLES</w:t>
      </w:r>
      <w:r w:rsidRPr="0040350F">
        <w:rPr>
          <w:color w:val="0000FF"/>
        </w:rPr>
        <w:t>&lt;/</w:t>
      </w:r>
      <w:r w:rsidRPr="0040350F">
        <w:rPr>
          <w:color w:val="990000"/>
        </w:rPr>
        <w:t>m2:INIT</w:t>
      </w:r>
      <w:r w:rsidRPr="0040350F">
        <w:rPr>
          <w:color w:val="0000FF"/>
        </w:rPr>
        <w:t>&gt;</w:t>
      </w:r>
      <w:r w:rsidRPr="0040350F">
        <w:rPr>
          <w:szCs w:val="20"/>
        </w:rPr>
        <w:t xml:space="preserve"> </w:t>
      </w:r>
    </w:p>
    <w:p w14:paraId="58117C0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m2:INIT_TEL_NO</w:t>
      </w:r>
      <w:r w:rsidRPr="0040350F">
        <w:rPr>
          <w:color w:val="0000FF"/>
        </w:rPr>
        <w:t>&gt;</w:t>
      </w:r>
      <w:r w:rsidRPr="0040350F">
        <w:rPr>
          <w:bCs/>
        </w:rPr>
        <w:t>88884448888</w:t>
      </w:r>
      <w:r w:rsidRPr="0040350F">
        <w:rPr>
          <w:color w:val="0000FF"/>
        </w:rPr>
        <w:t>&lt;/</w:t>
      </w:r>
      <w:r w:rsidRPr="0040350F">
        <w:rPr>
          <w:color w:val="990000"/>
        </w:rPr>
        <w:t>m2:INIT_TEL_NO</w:t>
      </w:r>
      <w:r w:rsidRPr="0040350F">
        <w:rPr>
          <w:color w:val="0000FF"/>
        </w:rPr>
        <w:t>&gt;</w:t>
      </w:r>
      <w:r w:rsidRPr="0040350F">
        <w:rPr>
          <w:szCs w:val="20"/>
        </w:rPr>
        <w:t xml:space="preserve"> </w:t>
      </w:r>
    </w:p>
    <w:p w14:paraId="31CF83F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m2:REP</w:t>
      </w:r>
      <w:r w:rsidRPr="0040350F">
        <w:rPr>
          <w:color w:val="0000FF"/>
        </w:rPr>
        <w:t>&gt;</w:t>
      </w:r>
      <w:r w:rsidRPr="0040350F">
        <w:rPr>
          <w:bCs/>
        </w:rPr>
        <w:t>LCSC</w:t>
      </w:r>
      <w:r w:rsidRPr="0040350F">
        <w:rPr>
          <w:color w:val="0000FF"/>
        </w:rPr>
        <w:t>&lt;/</w:t>
      </w:r>
      <w:r w:rsidRPr="0040350F">
        <w:rPr>
          <w:color w:val="990000"/>
        </w:rPr>
        <w:t>m2:REP</w:t>
      </w:r>
      <w:r w:rsidRPr="0040350F">
        <w:rPr>
          <w:color w:val="0000FF"/>
        </w:rPr>
        <w:t>&gt;</w:t>
      </w:r>
      <w:r w:rsidRPr="0040350F">
        <w:rPr>
          <w:szCs w:val="20"/>
        </w:rPr>
        <w:t xml:space="preserve"> </w:t>
      </w:r>
    </w:p>
    <w:p w14:paraId="010580E8"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m2:REP_TEL_NO</w:t>
      </w:r>
      <w:r w:rsidRPr="0040350F">
        <w:rPr>
          <w:color w:val="0000FF"/>
        </w:rPr>
        <w:t>&gt;</w:t>
      </w:r>
      <w:r w:rsidRPr="0040350F">
        <w:rPr>
          <w:bCs/>
        </w:rPr>
        <w:t>8006670807</w:t>
      </w:r>
      <w:r w:rsidRPr="0040350F">
        <w:rPr>
          <w:color w:val="0000FF"/>
        </w:rPr>
        <w:t>&lt;/</w:t>
      </w:r>
      <w:r w:rsidRPr="0040350F">
        <w:rPr>
          <w:color w:val="990000"/>
        </w:rPr>
        <w:t>m2:REP_TEL_NO</w:t>
      </w:r>
      <w:r w:rsidRPr="0040350F">
        <w:rPr>
          <w:color w:val="0000FF"/>
        </w:rPr>
        <w:t>&gt;</w:t>
      </w:r>
      <w:r w:rsidRPr="0040350F">
        <w:rPr>
          <w:szCs w:val="20"/>
        </w:rPr>
        <w:t xml:space="preserve"> </w:t>
      </w:r>
    </w:p>
    <w:p w14:paraId="4B2EFB47"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m2:FDT</w:t>
      </w:r>
      <w:r w:rsidRPr="0040350F">
        <w:rPr>
          <w:color w:val="0000FF"/>
        </w:rPr>
        <w:t>&gt;</w:t>
      </w:r>
      <w:r w:rsidRPr="0040350F">
        <w:rPr>
          <w:bCs/>
        </w:rPr>
        <w:t>1900-1900</w:t>
      </w:r>
      <w:r w:rsidRPr="0040350F">
        <w:rPr>
          <w:color w:val="0000FF"/>
        </w:rPr>
        <w:t>&lt;/</w:t>
      </w:r>
      <w:r w:rsidRPr="0040350F">
        <w:rPr>
          <w:color w:val="990000"/>
        </w:rPr>
        <w:t>m2:FDT</w:t>
      </w:r>
      <w:r w:rsidRPr="0040350F">
        <w:rPr>
          <w:color w:val="0000FF"/>
        </w:rPr>
        <w:t>&gt;</w:t>
      </w:r>
      <w:r w:rsidRPr="0040350F">
        <w:rPr>
          <w:szCs w:val="20"/>
        </w:rPr>
        <w:t xml:space="preserve"> </w:t>
      </w:r>
    </w:p>
    <w:p w14:paraId="646AB91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m2:DD_CD</w:t>
      </w:r>
      <w:r w:rsidRPr="0040350F">
        <w:rPr>
          <w:color w:val="0000FF"/>
        </w:rPr>
        <w:t>&gt;</w:t>
      </w:r>
      <w:r w:rsidRPr="0040350F">
        <w:rPr>
          <w:bCs/>
        </w:rPr>
        <w:t>20091231</w:t>
      </w:r>
      <w:r w:rsidRPr="0040350F">
        <w:rPr>
          <w:color w:val="0000FF"/>
        </w:rPr>
        <w:t>&lt;/</w:t>
      </w:r>
      <w:r w:rsidRPr="0040350F">
        <w:rPr>
          <w:color w:val="990000"/>
        </w:rPr>
        <w:t>m2:DD_CD</w:t>
      </w:r>
      <w:r w:rsidRPr="0040350F">
        <w:rPr>
          <w:color w:val="0000FF"/>
        </w:rPr>
        <w:t>&gt;</w:t>
      </w:r>
      <w:r w:rsidRPr="0040350F">
        <w:rPr>
          <w:szCs w:val="20"/>
        </w:rPr>
        <w:t xml:space="preserve"> </w:t>
      </w:r>
    </w:p>
    <w:p w14:paraId="6D4ACA84"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m2:BAN1</w:t>
      </w:r>
      <w:r w:rsidRPr="0040350F">
        <w:rPr>
          <w:color w:val="0000FF"/>
        </w:rPr>
        <w:t>&gt;</w:t>
      </w:r>
      <w:r w:rsidRPr="0040350F">
        <w:rPr>
          <w:bCs/>
        </w:rPr>
        <w:t>404N070042042</w:t>
      </w:r>
      <w:r w:rsidRPr="0040350F">
        <w:rPr>
          <w:color w:val="0000FF"/>
        </w:rPr>
        <w:t>&lt;/</w:t>
      </w:r>
      <w:r w:rsidRPr="0040350F">
        <w:rPr>
          <w:color w:val="990000"/>
        </w:rPr>
        <w:t>m2:BAN1</w:t>
      </w:r>
      <w:r w:rsidRPr="0040350F">
        <w:rPr>
          <w:color w:val="0000FF"/>
        </w:rPr>
        <w:t>&gt;</w:t>
      </w:r>
      <w:r w:rsidRPr="0040350F">
        <w:rPr>
          <w:szCs w:val="20"/>
        </w:rPr>
        <w:t xml:space="preserve"> </w:t>
      </w:r>
    </w:p>
    <w:p w14:paraId="69482821"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m2:NOTIFICATION_ADMIN</w:t>
      </w:r>
      <w:r w:rsidRPr="0040350F">
        <w:rPr>
          <w:color w:val="0000FF"/>
        </w:rPr>
        <w:t>&gt;</w:t>
      </w:r>
    </w:p>
    <w:p w14:paraId="103875B3" w14:textId="77777777" w:rsidR="009C6DE4" w:rsidRPr="0040350F" w:rsidRDefault="009C6DE4" w:rsidP="009C6DE4">
      <w:pPr>
        <w:ind w:hanging="480"/>
        <w:rPr>
          <w:szCs w:val="20"/>
        </w:rPr>
      </w:pPr>
      <w:hyperlink r:id="rId1832" w:history="1">
        <w:r w:rsidRPr="0040350F">
          <w:rPr>
            <w:rFonts w:cs="Courier New"/>
            <w:bCs/>
            <w:color w:val="FF0000"/>
            <w:u w:val="single"/>
          </w:rPr>
          <w:t>-</w:t>
        </w:r>
      </w:hyperlink>
      <w:r w:rsidRPr="0040350F">
        <w:rPr>
          <w:szCs w:val="20"/>
        </w:rPr>
        <w:t xml:space="preserve"> </w:t>
      </w:r>
      <w:r w:rsidRPr="0040350F">
        <w:rPr>
          <w:color w:val="0000FF"/>
        </w:rPr>
        <w:t>&lt;</w:t>
      </w:r>
      <w:r w:rsidRPr="0040350F">
        <w:rPr>
          <w:color w:val="990000"/>
        </w:rPr>
        <w:t>m2:SERVICES_INFO</w:t>
      </w:r>
      <w:r w:rsidRPr="0040350F">
        <w:rPr>
          <w:color w:val="0000FF"/>
        </w:rPr>
        <w:t>&gt;</w:t>
      </w:r>
    </w:p>
    <w:p w14:paraId="6108033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m2:LOCNUM_SVCS</w:t>
      </w:r>
      <w:r w:rsidRPr="0040350F">
        <w:rPr>
          <w:color w:val="0000FF"/>
        </w:rPr>
        <w:t>&gt;</w:t>
      </w:r>
      <w:r w:rsidRPr="0040350F">
        <w:rPr>
          <w:bCs/>
        </w:rPr>
        <w:t>000</w:t>
      </w:r>
      <w:r w:rsidRPr="0040350F">
        <w:rPr>
          <w:color w:val="0000FF"/>
        </w:rPr>
        <w:t>&lt;/</w:t>
      </w:r>
      <w:r w:rsidRPr="0040350F">
        <w:rPr>
          <w:color w:val="990000"/>
        </w:rPr>
        <w:t>m2:LOCNUM_SVCS</w:t>
      </w:r>
      <w:r w:rsidRPr="0040350F">
        <w:rPr>
          <w:color w:val="0000FF"/>
        </w:rPr>
        <w:t>&gt;</w:t>
      </w:r>
      <w:r w:rsidRPr="0040350F">
        <w:rPr>
          <w:szCs w:val="20"/>
        </w:rPr>
        <w:t xml:space="preserve"> </w:t>
      </w:r>
    </w:p>
    <w:p w14:paraId="0B70D8E9"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m2:LNUM</w:t>
      </w:r>
      <w:r w:rsidRPr="0040350F">
        <w:rPr>
          <w:color w:val="0000FF"/>
        </w:rPr>
        <w:t>&gt;</w:t>
      </w:r>
      <w:r w:rsidRPr="0040350F">
        <w:rPr>
          <w:bCs/>
        </w:rPr>
        <w:t>00001</w:t>
      </w:r>
      <w:r w:rsidRPr="0040350F">
        <w:rPr>
          <w:color w:val="0000FF"/>
        </w:rPr>
        <w:t>&lt;/</w:t>
      </w:r>
      <w:r w:rsidRPr="0040350F">
        <w:rPr>
          <w:color w:val="990000"/>
        </w:rPr>
        <w:t>m2:LNUM</w:t>
      </w:r>
      <w:r w:rsidRPr="0040350F">
        <w:rPr>
          <w:color w:val="0000FF"/>
        </w:rPr>
        <w:t>&gt;</w:t>
      </w:r>
      <w:r w:rsidRPr="0040350F">
        <w:rPr>
          <w:szCs w:val="20"/>
        </w:rPr>
        <w:t xml:space="preserve"> </w:t>
      </w:r>
    </w:p>
    <w:p w14:paraId="033E1A65"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m2:ECCKT</w:t>
      </w:r>
      <w:r w:rsidRPr="0040350F">
        <w:rPr>
          <w:color w:val="0000FF"/>
        </w:rPr>
        <w:t>&gt;</w:t>
      </w:r>
      <w:r w:rsidRPr="0040350F">
        <w:rPr>
          <w:bCs/>
        </w:rPr>
        <w:t>38.LYFU.445304..SB</w:t>
      </w:r>
      <w:r w:rsidRPr="0040350F">
        <w:rPr>
          <w:color w:val="0000FF"/>
        </w:rPr>
        <w:t>&lt;/</w:t>
      </w:r>
      <w:r w:rsidRPr="0040350F">
        <w:rPr>
          <w:color w:val="990000"/>
        </w:rPr>
        <w:t>m2:ECCKT</w:t>
      </w:r>
      <w:r w:rsidRPr="0040350F">
        <w:rPr>
          <w:color w:val="0000FF"/>
        </w:rPr>
        <w:t>&gt;</w:t>
      </w:r>
      <w:r w:rsidRPr="0040350F">
        <w:rPr>
          <w:szCs w:val="20"/>
        </w:rPr>
        <w:t xml:space="preserve"> </w:t>
      </w:r>
    </w:p>
    <w:p w14:paraId="00874D91"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m2:L_ORD</w:t>
      </w:r>
      <w:r w:rsidRPr="0040350F">
        <w:rPr>
          <w:color w:val="0000FF"/>
        </w:rPr>
        <w:t>&gt;</w:t>
      </w:r>
      <w:r w:rsidRPr="0040350F">
        <w:rPr>
          <w:bCs/>
        </w:rPr>
        <w:t>CO6KPVB7</w:t>
      </w:r>
      <w:r w:rsidRPr="0040350F">
        <w:rPr>
          <w:color w:val="0000FF"/>
        </w:rPr>
        <w:t>&lt;/</w:t>
      </w:r>
      <w:r w:rsidRPr="0040350F">
        <w:rPr>
          <w:color w:val="990000"/>
        </w:rPr>
        <w:t>m2:L_ORD</w:t>
      </w:r>
      <w:r w:rsidRPr="0040350F">
        <w:rPr>
          <w:color w:val="0000FF"/>
        </w:rPr>
        <w:t>&gt;</w:t>
      </w:r>
      <w:r w:rsidRPr="0040350F">
        <w:rPr>
          <w:szCs w:val="20"/>
        </w:rPr>
        <w:t xml:space="preserve"> </w:t>
      </w:r>
    </w:p>
    <w:p w14:paraId="61B761FB"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m2:CABLE_ID</w:t>
      </w:r>
      <w:r w:rsidRPr="0040350F">
        <w:rPr>
          <w:color w:val="0000FF"/>
        </w:rPr>
        <w:t>&gt;</w:t>
      </w:r>
      <w:r w:rsidRPr="0040350F">
        <w:rPr>
          <w:bCs/>
        </w:rPr>
        <w:t>VZXL1</w:t>
      </w:r>
      <w:r w:rsidRPr="0040350F">
        <w:rPr>
          <w:color w:val="0000FF"/>
        </w:rPr>
        <w:t>&lt;/</w:t>
      </w:r>
      <w:r w:rsidRPr="0040350F">
        <w:rPr>
          <w:color w:val="990000"/>
        </w:rPr>
        <w:t>m2:CABLE_ID</w:t>
      </w:r>
      <w:r w:rsidRPr="0040350F">
        <w:rPr>
          <w:color w:val="0000FF"/>
        </w:rPr>
        <w:t>&gt;</w:t>
      </w:r>
      <w:r w:rsidRPr="0040350F">
        <w:rPr>
          <w:szCs w:val="20"/>
        </w:rPr>
        <w:t xml:space="preserve"> </w:t>
      </w:r>
    </w:p>
    <w:p w14:paraId="5336D4C2" w14:textId="77777777" w:rsidR="009C6DE4" w:rsidRPr="0040350F" w:rsidRDefault="009C6DE4" w:rsidP="009C6DE4">
      <w:pPr>
        <w:ind w:hanging="48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m2:CHAN_PAIR</w:t>
      </w:r>
      <w:r w:rsidRPr="0040350F">
        <w:rPr>
          <w:color w:val="0000FF"/>
        </w:rPr>
        <w:t>&gt;</w:t>
      </w:r>
      <w:r w:rsidRPr="0040350F">
        <w:rPr>
          <w:bCs/>
        </w:rPr>
        <w:t>11</w:t>
      </w:r>
      <w:r w:rsidRPr="0040350F">
        <w:rPr>
          <w:color w:val="0000FF"/>
        </w:rPr>
        <w:t>&lt;/</w:t>
      </w:r>
      <w:r w:rsidRPr="0040350F">
        <w:rPr>
          <w:color w:val="990000"/>
        </w:rPr>
        <w:t>m2:CHAN_PAIR</w:t>
      </w:r>
      <w:r w:rsidRPr="0040350F">
        <w:rPr>
          <w:color w:val="0000FF"/>
        </w:rPr>
        <w:t>&gt;</w:t>
      </w:r>
      <w:r w:rsidRPr="0040350F">
        <w:rPr>
          <w:szCs w:val="20"/>
        </w:rPr>
        <w:t xml:space="preserve"> </w:t>
      </w:r>
    </w:p>
    <w:p w14:paraId="798D09DD"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m2:SERVICES_INFO</w:t>
      </w:r>
      <w:r w:rsidRPr="0040350F">
        <w:rPr>
          <w:color w:val="0000FF"/>
        </w:rPr>
        <w:t>&gt;</w:t>
      </w:r>
    </w:p>
    <w:p w14:paraId="32C05900"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m2:FIRM_ORDER_NOTIFICATION</w:t>
      </w:r>
      <w:r w:rsidRPr="0040350F">
        <w:rPr>
          <w:color w:val="0000FF"/>
        </w:rPr>
        <w:t>&gt;</w:t>
      </w:r>
    </w:p>
    <w:p w14:paraId="18231644"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m2:NOTIFICATION</w:t>
      </w:r>
      <w:r w:rsidRPr="0040350F">
        <w:rPr>
          <w:color w:val="0000FF"/>
        </w:rPr>
        <w:t>&gt;</w:t>
      </w:r>
    </w:p>
    <w:p w14:paraId="1519EA33" w14:textId="77777777" w:rsidR="009C6DE4" w:rsidRPr="0040350F" w:rsidRDefault="009C6DE4" w:rsidP="009C6DE4">
      <w:pPr>
        <w:ind w:hanging="240"/>
        <w:rPr>
          <w:szCs w:val="20"/>
        </w:rPr>
      </w:pPr>
      <w:r w:rsidRPr="0040350F">
        <w:rPr>
          <w:rFonts w:cs="Courier New"/>
          <w:bCs/>
          <w:color w:val="FF0000"/>
        </w:rPr>
        <w:t> </w:t>
      </w:r>
      <w:r w:rsidRPr="0040350F">
        <w:rPr>
          <w:szCs w:val="20"/>
        </w:rPr>
        <w:t xml:space="preserve"> </w:t>
      </w:r>
      <w:r w:rsidRPr="0040350F">
        <w:rPr>
          <w:color w:val="0000FF"/>
        </w:rPr>
        <w:t>&lt;/</w:t>
      </w:r>
      <w:r w:rsidRPr="0040350F">
        <w:rPr>
          <w:color w:val="990000"/>
        </w:rPr>
        <w:t>m2:LSR_RESP</w:t>
      </w:r>
      <w:r w:rsidRPr="0040350F">
        <w:rPr>
          <w:color w:val="0000FF"/>
        </w:rPr>
        <w:t>&gt;</w:t>
      </w:r>
    </w:p>
    <w:p w14:paraId="1E3A628C" w14:textId="77777777" w:rsidR="009C6DE4" w:rsidRDefault="009C6DE4" w:rsidP="009C6DE4">
      <w:pPr>
        <w:ind w:hanging="240"/>
        <w:rPr>
          <w:color w:val="0000FF"/>
        </w:rPr>
      </w:pPr>
      <w:r w:rsidRPr="0040350F">
        <w:rPr>
          <w:rFonts w:cs="Courier New"/>
          <w:bCs/>
          <w:color w:val="FF0000"/>
        </w:rPr>
        <w:t> </w:t>
      </w:r>
      <w:r w:rsidRPr="0040350F">
        <w:rPr>
          <w:szCs w:val="20"/>
        </w:rPr>
        <w:t xml:space="preserve"> </w:t>
      </w:r>
      <w:r w:rsidRPr="0040350F">
        <w:rPr>
          <w:color w:val="0000FF"/>
        </w:rPr>
        <w:t>&lt;/</w:t>
      </w:r>
      <w:r w:rsidRPr="0040350F">
        <w:rPr>
          <w:color w:val="990000"/>
        </w:rPr>
        <w:t>m1:ATT_LSR_ORD_RSP</w:t>
      </w:r>
      <w:r w:rsidRPr="0040350F">
        <w:rPr>
          <w:color w:val="0000FF"/>
        </w:rPr>
        <w:t>&gt;</w:t>
      </w:r>
    </w:p>
    <w:p w14:paraId="40E35B4B" w14:textId="77777777" w:rsidR="001C1638" w:rsidRDefault="001C1638" w:rsidP="009C6DE4">
      <w:pPr>
        <w:ind w:hanging="240"/>
        <w:rPr>
          <w:color w:val="0000FF"/>
        </w:rPr>
      </w:pPr>
    </w:p>
    <w:p w14:paraId="6D321C31" w14:textId="77777777" w:rsidR="001C1638" w:rsidRDefault="001C1638" w:rsidP="009C6DE4">
      <w:pPr>
        <w:ind w:hanging="240"/>
        <w:rPr>
          <w:color w:val="0000FF"/>
        </w:rPr>
      </w:pPr>
    </w:p>
    <w:p w14:paraId="36707CBC" w14:textId="77777777" w:rsidR="001C1638" w:rsidRDefault="001C1638" w:rsidP="009C6DE4">
      <w:pPr>
        <w:ind w:hanging="240"/>
        <w:rPr>
          <w:color w:val="0000FF"/>
        </w:rPr>
      </w:pPr>
    </w:p>
    <w:p w14:paraId="146E18BC" w14:textId="77777777" w:rsidR="001C1638" w:rsidRDefault="001C1638" w:rsidP="009C6DE4">
      <w:pPr>
        <w:ind w:hanging="240"/>
        <w:rPr>
          <w:color w:val="0000FF"/>
        </w:rPr>
      </w:pPr>
    </w:p>
    <w:p w14:paraId="5EB78F01" w14:textId="77777777" w:rsidR="001C1638" w:rsidRDefault="001C1638" w:rsidP="009C6DE4">
      <w:pPr>
        <w:ind w:hanging="240"/>
        <w:rPr>
          <w:color w:val="0000FF"/>
        </w:rPr>
      </w:pPr>
    </w:p>
    <w:p w14:paraId="42F607BC" w14:textId="77777777" w:rsidR="001C1638" w:rsidRDefault="001C1638" w:rsidP="009C6DE4">
      <w:pPr>
        <w:ind w:hanging="240"/>
        <w:rPr>
          <w:color w:val="0000FF"/>
        </w:rPr>
      </w:pPr>
    </w:p>
    <w:p w14:paraId="73938020" w14:textId="77777777" w:rsidR="001C1638" w:rsidRDefault="001C1638" w:rsidP="009C6DE4">
      <w:pPr>
        <w:ind w:hanging="240"/>
        <w:rPr>
          <w:color w:val="0000FF"/>
        </w:rPr>
      </w:pPr>
    </w:p>
    <w:p w14:paraId="7CA73ABE" w14:textId="77777777" w:rsidR="001C1638" w:rsidRDefault="001C1638" w:rsidP="009C6DE4">
      <w:pPr>
        <w:ind w:hanging="240"/>
        <w:rPr>
          <w:color w:val="0000FF"/>
        </w:rPr>
      </w:pPr>
    </w:p>
    <w:p w14:paraId="36857340" w14:textId="77777777" w:rsidR="001C1638" w:rsidRDefault="001C1638" w:rsidP="009C6DE4">
      <w:pPr>
        <w:ind w:hanging="240"/>
        <w:rPr>
          <w:color w:val="0000FF"/>
        </w:rPr>
      </w:pPr>
    </w:p>
    <w:p w14:paraId="38A32B34" w14:textId="77777777" w:rsidR="001C1638" w:rsidRDefault="001C1638" w:rsidP="009C6DE4">
      <w:pPr>
        <w:ind w:hanging="240"/>
        <w:rPr>
          <w:color w:val="0000FF"/>
        </w:rPr>
      </w:pPr>
    </w:p>
    <w:p w14:paraId="66BD3245" w14:textId="77777777" w:rsidR="001C1638" w:rsidRDefault="001C1638" w:rsidP="009C6DE4">
      <w:pPr>
        <w:ind w:hanging="240"/>
        <w:rPr>
          <w:color w:val="0000FF"/>
        </w:rPr>
      </w:pPr>
    </w:p>
    <w:p w14:paraId="033E6CBE" w14:textId="77777777" w:rsidR="001C1638" w:rsidRDefault="001C1638" w:rsidP="009C6DE4">
      <w:pPr>
        <w:ind w:hanging="240"/>
        <w:rPr>
          <w:color w:val="0000FF"/>
        </w:rPr>
      </w:pPr>
    </w:p>
    <w:p w14:paraId="0CDE692D" w14:textId="77777777" w:rsidR="001C1638" w:rsidRDefault="001C1638" w:rsidP="009C6DE4">
      <w:pPr>
        <w:ind w:hanging="240"/>
        <w:rPr>
          <w:color w:val="0000FF"/>
        </w:rPr>
      </w:pPr>
    </w:p>
    <w:p w14:paraId="4B75A703" w14:textId="77777777" w:rsidR="001C1638" w:rsidRDefault="001C1638" w:rsidP="009C6DE4">
      <w:pPr>
        <w:ind w:hanging="240"/>
        <w:rPr>
          <w:color w:val="0000FF"/>
        </w:rPr>
      </w:pPr>
    </w:p>
    <w:p w14:paraId="7B94E961" w14:textId="77777777" w:rsidR="001C1638" w:rsidRDefault="001C1638" w:rsidP="009C6DE4">
      <w:pPr>
        <w:ind w:hanging="240"/>
        <w:rPr>
          <w:color w:val="0000FF"/>
        </w:rPr>
      </w:pPr>
    </w:p>
    <w:p w14:paraId="1ACA3436" w14:textId="77777777" w:rsidR="001C1638" w:rsidRDefault="001C1638" w:rsidP="009C6DE4">
      <w:pPr>
        <w:ind w:hanging="240"/>
        <w:rPr>
          <w:color w:val="0000FF"/>
        </w:rPr>
      </w:pPr>
    </w:p>
    <w:p w14:paraId="5A41CCC3" w14:textId="77777777" w:rsidR="001C1638" w:rsidRDefault="001C1638" w:rsidP="009C6DE4">
      <w:pPr>
        <w:ind w:hanging="240"/>
        <w:rPr>
          <w:color w:val="0000FF"/>
        </w:rPr>
      </w:pPr>
    </w:p>
    <w:p w14:paraId="29594A2E" w14:textId="77777777" w:rsidR="001C1638" w:rsidRDefault="001C1638" w:rsidP="009C6DE4">
      <w:pPr>
        <w:ind w:hanging="240"/>
        <w:rPr>
          <w:color w:val="0000FF"/>
        </w:rPr>
      </w:pPr>
    </w:p>
    <w:p w14:paraId="617F8B6B" w14:textId="77777777" w:rsidR="001C1638" w:rsidRDefault="001C1638" w:rsidP="00D85859">
      <w:pPr>
        <w:rPr>
          <w:color w:val="0000FF"/>
        </w:rPr>
      </w:pPr>
    </w:p>
    <w:p w14:paraId="7514775D" w14:textId="77777777" w:rsidR="001C1638" w:rsidRDefault="001C1638" w:rsidP="009C6DE4">
      <w:pPr>
        <w:ind w:hanging="240"/>
        <w:rPr>
          <w:color w:val="0000FF"/>
        </w:rPr>
      </w:pPr>
    </w:p>
    <w:p w14:paraId="2D340F6A" w14:textId="77777777" w:rsidR="001C1638" w:rsidRDefault="001C1638" w:rsidP="009C6DE4">
      <w:pPr>
        <w:ind w:hanging="240"/>
        <w:rPr>
          <w:color w:val="0000FF"/>
        </w:rPr>
      </w:pPr>
    </w:p>
    <w:p w14:paraId="41402D40" w14:textId="77777777" w:rsidR="001C1638" w:rsidRDefault="001C1638" w:rsidP="001C1638">
      <w:pPr>
        <w:rPr>
          <w:color w:val="0000FF"/>
        </w:rPr>
      </w:pPr>
    </w:p>
    <w:p w14:paraId="5614BEA0" w14:textId="77777777" w:rsidR="001C1638" w:rsidRDefault="001C1638" w:rsidP="009C6DE4">
      <w:pPr>
        <w:ind w:hanging="240"/>
        <w:rPr>
          <w:color w:val="0000FF"/>
        </w:rPr>
      </w:pPr>
    </w:p>
    <w:p w14:paraId="74E1D9D0" w14:textId="77777777" w:rsidR="001C1638" w:rsidRDefault="001C1638" w:rsidP="009C6DE4">
      <w:pPr>
        <w:ind w:hanging="240"/>
        <w:rPr>
          <w:color w:val="0000FF"/>
        </w:rPr>
      </w:pPr>
    </w:p>
    <w:p w14:paraId="176DEAAA" w14:textId="77777777" w:rsidR="001C1638" w:rsidRDefault="001C1638" w:rsidP="001C1638">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A081: </w:t>
      </w:r>
      <w:r w:rsidRPr="000E27C6">
        <w:rPr>
          <w:rFonts w:ascii="Arial" w:hAnsi="Arial" w:cs="Arial"/>
          <w:b/>
          <w:bCs/>
        </w:rPr>
        <w:t xml:space="preserve">  Scenario Description: </w:t>
      </w:r>
      <w:r>
        <w:rPr>
          <w:rFonts w:ascii="Arial" w:hAnsi="Arial" w:cs="Arial"/>
          <w:b/>
          <w:bCs/>
        </w:rPr>
        <w:t xml:space="preserve"> Non channelized Commingled DS1 Pop to End User Same </w:t>
      </w:r>
      <w:smartTag w:uri="urn:schemas-microsoft-com:office:smarttags" w:element="place">
        <w:smartTag w:uri="urn:schemas-microsoft-com:office:smarttags" w:element="PlaceName">
          <w:r>
            <w:rPr>
              <w:rFonts w:ascii="Arial" w:hAnsi="Arial" w:cs="Arial"/>
              <w:b/>
              <w:bCs/>
            </w:rPr>
            <w:t>Serving</w:t>
          </w:r>
        </w:smartTag>
        <w:r>
          <w:rPr>
            <w:rFonts w:ascii="Arial" w:hAnsi="Arial" w:cs="Arial"/>
            <w:b/>
            <w:bCs/>
          </w:rPr>
          <w:t xml:space="preserve"> </w:t>
        </w:r>
        <w:smartTag w:uri="urn:schemas-microsoft-com:office:smarttags" w:element="PlaceName">
          <w:r>
            <w:rPr>
              <w:rFonts w:ascii="Arial" w:hAnsi="Arial" w:cs="Arial"/>
              <w:b/>
              <w:bCs/>
            </w:rPr>
            <w:t>Wire</w:t>
          </w:r>
        </w:smartTag>
        <w:r>
          <w:rPr>
            <w:rFonts w:ascii="Arial" w:hAnsi="Arial" w:cs="Arial"/>
            <w:b/>
            <w:bCs/>
          </w:rPr>
          <w:t xml:space="preserve"> </w:t>
        </w:r>
        <w:smartTag w:uri="urn:schemas-microsoft-com:office:smarttags" w:element="PlaceType">
          <w:r>
            <w:rPr>
              <w:rFonts w:ascii="Arial" w:hAnsi="Arial" w:cs="Arial"/>
              <w:b/>
              <w:bCs/>
            </w:rPr>
            <w:t>Center</w:t>
          </w:r>
        </w:smartTag>
      </w:smartTag>
      <w:r>
        <w:rPr>
          <w:rFonts w:ascii="Arial" w:hAnsi="Arial" w:cs="Arial"/>
          <w:b/>
          <w:bCs/>
        </w:rPr>
        <w:t xml:space="preserve"> </w:t>
      </w:r>
    </w:p>
    <w:p w14:paraId="6ED03706" w14:textId="77777777" w:rsidR="001C1638" w:rsidRPr="000E27C6" w:rsidRDefault="001C1638" w:rsidP="001C1638">
      <w:pPr>
        <w:rPr>
          <w:rFonts w:ascii="Arial" w:hAnsi="Arial" w:cs="Arial"/>
          <w:b/>
          <w:bCs/>
        </w:rPr>
      </w:pPr>
      <w:r>
        <w:rPr>
          <w:rFonts w:ascii="Arial" w:hAnsi="Arial" w:cs="Arial"/>
          <w:b/>
          <w:bCs/>
        </w:rPr>
        <w:t xml:space="preserve">  </w:t>
      </w:r>
      <w:r w:rsidRPr="000E27C6">
        <w:rPr>
          <w:rFonts w:ascii="Arial" w:hAnsi="Arial" w:cs="Arial"/>
          <w:b/>
          <w:bCs/>
        </w:rPr>
        <w:t xml:space="preserve"> (Act=N)  </w:t>
      </w:r>
    </w:p>
    <w:p w14:paraId="44DBD505" w14:textId="77777777" w:rsidR="001C1638" w:rsidRPr="000E27C6" w:rsidRDefault="001C1638" w:rsidP="001C1638">
      <w:pPr>
        <w:rPr>
          <w:rFonts w:ascii="Arial" w:hAnsi="Arial" w:cs="Arial"/>
          <w:b/>
          <w:bCs/>
        </w:rPr>
      </w:pPr>
    </w:p>
    <w:p w14:paraId="4087F3C3" w14:textId="77777777" w:rsidR="001C1638" w:rsidRPr="000E27C6" w:rsidRDefault="001C1638" w:rsidP="001C1638">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340"/>
      </w:tblGrid>
      <w:tr w:rsidR="001C1638" w:rsidRPr="000E27C6" w14:paraId="0C6423E9" w14:textId="77777777" w:rsidTr="001C1638">
        <w:trPr>
          <w:tblHeader/>
        </w:trPr>
        <w:tc>
          <w:tcPr>
            <w:tcW w:w="1800" w:type="dxa"/>
            <w:tcBorders>
              <w:bottom w:val="single" w:sz="6" w:space="0" w:color="auto"/>
            </w:tcBorders>
          </w:tcPr>
          <w:p w14:paraId="3A9F5C9A" w14:textId="77777777" w:rsidR="001C1638" w:rsidRPr="000E27C6" w:rsidRDefault="001C1638" w:rsidP="001C1638">
            <w:pPr>
              <w:jc w:val="center"/>
              <w:rPr>
                <w:rFonts w:ascii="Arial" w:hAnsi="Arial" w:cs="Arial"/>
                <w:b/>
                <w:bCs/>
              </w:rPr>
            </w:pPr>
            <w:r w:rsidRPr="000E27C6">
              <w:rPr>
                <w:rFonts w:ascii="Arial" w:hAnsi="Arial" w:cs="Arial"/>
                <w:b/>
                <w:bCs/>
              </w:rPr>
              <w:t>FIELDS</w:t>
            </w:r>
          </w:p>
        </w:tc>
        <w:tc>
          <w:tcPr>
            <w:tcW w:w="4410" w:type="dxa"/>
            <w:tcBorders>
              <w:bottom w:val="single" w:sz="6" w:space="0" w:color="auto"/>
            </w:tcBorders>
          </w:tcPr>
          <w:p w14:paraId="0EB054D8" w14:textId="77777777" w:rsidR="001C1638" w:rsidRPr="000E27C6" w:rsidRDefault="001C1638" w:rsidP="001C1638">
            <w:pPr>
              <w:jc w:val="center"/>
              <w:rPr>
                <w:rFonts w:ascii="Arial" w:hAnsi="Arial" w:cs="Arial"/>
                <w:b/>
                <w:bCs/>
              </w:rPr>
            </w:pPr>
            <w:r w:rsidRPr="000E27C6">
              <w:rPr>
                <w:rFonts w:ascii="Arial" w:hAnsi="Arial" w:cs="Arial"/>
                <w:b/>
                <w:bCs/>
              </w:rPr>
              <w:t>FIELD DESCRIPTION</w:t>
            </w:r>
          </w:p>
        </w:tc>
        <w:tc>
          <w:tcPr>
            <w:tcW w:w="2430" w:type="dxa"/>
            <w:gridSpan w:val="2"/>
            <w:tcBorders>
              <w:bottom w:val="single" w:sz="6" w:space="0" w:color="auto"/>
            </w:tcBorders>
          </w:tcPr>
          <w:p w14:paraId="1DB38E3B" w14:textId="77777777" w:rsidR="001C1638" w:rsidRPr="000E27C6" w:rsidRDefault="001C1638" w:rsidP="001C1638">
            <w:pPr>
              <w:jc w:val="center"/>
              <w:rPr>
                <w:rFonts w:ascii="Arial" w:hAnsi="Arial" w:cs="Arial"/>
                <w:b/>
                <w:bCs/>
                <w:iCs/>
              </w:rPr>
            </w:pPr>
            <w:r w:rsidRPr="000E27C6">
              <w:rPr>
                <w:rFonts w:ascii="Arial" w:hAnsi="Arial" w:cs="Arial"/>
                <w:b/>
                <w:bCs/>
              </w:rPr>
              <w:t>INPUT</w:t>
            </w:r>
          </w:p>
        </w:tc>
      </w:tr>
      <w:tr w:rsidR="001C1638" w:rsidRPr="000E27C6" w14:paraId="5295F471" w14:textId="77777777" w:rsidTr="001C1638">
        <w:trPr>
          <w:cantSplit/>
        </w:trPr>
        <w:tc>
          <w:tcPr>
            <w:tcW w:w="8640" w:type="dxa"/>
            <w:gridSpan w:val="4"/>
            <w:tcBorders>
              <w:top w:val="single" w:sz="6" w:space="0" w:color="auto"/>
              <w:bottom w:val="single" w:sz="6" w:space="0" w:color="auto"/>
            </w:tcBorders>
            <w:shd w:val="clear" w:color="auto" w:fill="0000FF"/>
          </w:tcPr>
          <w:p w14:paraId="78C25724" w14:textId="77777777" w:rsidR="001C1638" w:rsidRPr="000E27C6" w:rsidRDefault="001C1638" w:rsidP="001C1638">
            <w:pPr>
              <w:pStyle w:val="Heading4"/>
              <w:rPr>
                <w:rFonts w:cs="Arial"/>
                <w:b/>
                <w:bCs/>
                <w:i w:val="0"/>
                <w:iCs w:val="0"/>
              </w:rPr>
            </w:pPr>
            <w:r w:rsidRPr="000E27C6">
              <w:rPr>
                <w:rFonts w:cs="Arial"/>
                <w:b/>
                <w:bCs/>
                <w:i w:val="0"/>
                <w:iCs w:val="0"/>
              </w:rPr>
              <w:t>LSR  FORM</w:t>
            </w:r>
          </w:p>
        </w:tc>
      </w:tr>
      <w:tr w:rsidR="001C1638" w:rsidRPr="000E27C6" w14:paraId="7A15728C" w14:textId="77777777" w:rsidTr="001C1638">
        <w:trPr>
          <w:cantSplit/>
        </w:trPr>
        <w:tc>
          <w:tcPr>
            <w:tcW w:w="8640" w:type="dxa"/>
            <w:gridSpan w:val="4"/>
            <w:tcBorders>
              <w:top w:val="single" w:sz="6" w:space="0" w:color="auto"/>
              <w:bottom w:val="single" w:sz="6" w:space="0" w:color="auto"/>
            </w:tcBorders>
            <w:shd w:val="clear" w:color="auto" w:fill="99CCFF"/>
          </w:tcPr>
          <w:p w14:paraId="5DCF7056" w14:textId="77777777" w:rsidR="001C1638" w:rsidRPr="000E27C6" w:rsidRDefault="001C1638" w:rsidP="001C1638">
            <w:pPr>
              <w:pStyle w:val="Heading4"/>
              <w:rPr>
                <w:rFonts w:cs="Arial"/>
                <w:b/>
                <w:i w:val="0"/>
              </w:rPr>
            </w:pPr>
            <w:r w:rsidRPr="000E27C6">
              <w:rPr>
                <w:rFonts w:cs="Arial"/>
                <w:b/>
                <w:i w:val="0"/>
              </w:rPr>
              <w:t>Administrative Section</w:t>
            </w:r>
          </w:p>
        </w:tc>
      </w:tr>
      <w:tr w:rsidR="001C1638" w:rsidRPr="004166CC" w14:paraId="61F9A3AB" w14:textId="77777777" w:rsidTr="001C1638">
        <w:tc>
          <w:tcPr>
            <w:tcW w:w="1800" w:type="dxa"/>
            <w:tcBorders>
              <w:top w:val="single" w:sz="6" w:space="0" w:color="auto"/>
              <w:bottom w:val="single" w:sz="6" w:space="0" w:color="auto"/>
            </w:tcBorders>
            <w:shd w:val="clear" w:color="auto" w:fill="auto"/>
          </w:tcPr>
          <w:p w14:paraId="23D866DD" w14:textId="77777777" w:rsidR="001C1638" w:rsidRPr="004166CC" w:rsidRDefault="001C1638" w:rsidP="001C1638">
            <w:pPr>
              <w:pStyle w:val="FormData"/>
              <w:rPr>
                <w:szCs w:val="24"/>
              </w:rPr>
            </w:pPr>
            <w:r w:rsidRPr="004166CC">
              <w:rPr>
                <w:szCs w:val="24"/>
              </w:rPr>
              <w:t>CCNA</w:t>
            </w:r>
          </w:p>
        </w:tc>
        <w:tc>
          <w:tcPr>
            <w:tcW w:w="4410" w:type="dxa"/>
            <w:tcBorders>
              <w:top w:val="single" w:sz="6" w:space="0" w:color="auto"/>
              <w:bottom w:val="single" w:sz="6" w:space="0" w:color="auto"/>
            </w:tcBorders>
            <w:shd w:val="clear" w:color="auto" w:fill="auto"/>
          </w:tcPr>
          <w:p w14:paraId="3FEEE575" w14:textId="77777777" w:rsidR="001C1638" w:rsidRPr="004166CC" w:rsidRDefault="001C1638" w:rsidP="001C1638">
            <w:pPr>
              <w:pStyle w:val="FormData"/>
              <w:rPr>
                <w:szCs w:val="24"/>
              </w:rPr>
            </w:pPr>
            <w:r w:rsidRPr="004166CC">
              <w:rPr>
                <w:szCs w:val="24"/>
              </w:rPr>
              <w:t>Customer Carrier Name Abbreviation</w:t>
            </w:r>
          </w:p>
        </w:tc>
        <w:tc>
          <w:tcPr>
            <w:tcW w:w="2430" w:type="dxa"/>
            <w:gridSpan w:val="2"/>
            <w:tcBorders>
              <w:top w:val="single" w:sz="6" w:space="0" w:color="auto"/>
              <w:bottom w:val="single" w:sz="6" w:space="0" w:color="auto"/>
            </w:tcBorders>
            <w:shd w:val="clear" w:color="auto" w:fill="auto"/>
          </w:tcPr>
          <w:p w14:paraId="4AE583AF" w14:textId="77777777" w:rsidR="001C1638" w:rsidRPr="004166CC" w:rsidRDefault="001C1638" w:rsidP="001C1638">
            <w:pPr>
              <w:pStyle w:val="FormData"/>
              <w:rPr>
                <w:szCs w:val="24"/>
              </w:rPr>
            </w:pPr>
            <w:r w:rsidRPr="004166CC">
              <w:rPr>
                <w:szCs w:val="24"/>
              </w:rPr>
              <w:t>ZXL</w:t>
            </w:r>
          </w:p>
        </w:tc>
      </w:tr>
      <w:tr w:rsidR="001C1638" w:rsidRPr="004166CC" w14:paraId="2E6D5E07" w14:textId="77777777" w:rsidTr="001C1638">
        <w:tc>
          <w:tcPr>
            <w:tcW w:w="1800" w:type="dxa"/>
            <w:tcBorders>
              <w:top w:val="single" w:sz="6" w:space="0" w:color="auto"/>
            </w:tcBorders>
          </w:tcPr>
          <w:p w14:paraId="4108C1D2" w14:textId="77777777" w:rsidR="001C1638" w:rsidRPr="004166CC" w:rsidRDefault="001C1638" w:rsidP="001C1638">
            <w:pPr>
              <w:pStyle w:val="FormData"/>
              <w:rPr>
                <w:szCs w:val="24"/>
              </w:rPr>
            </w:pPr>
            <w:r w:rsidRPr="004166CC">
              <w:rPr>
                <w:szCs w:val="24"/>
              </w:rPr>
              <w:t>PON</w:t>
            </w:r>
          </w:p>
        </w:tc>
        <w:tc>
          <w:tcPr>
            <w:tcW w:w="4410" w:type="dxa"/>
            <w:tcBorders>
              <w:top w:val="single" w:sz="6" w:space="0" w:color="auto"/>
            </w:tcBorders>
          </w:tcPr>
          <w:p w14:paraId="080061F2" w14:textId="77777777" w:rsidR="001C1638" w:rsidRPr="004166CC" w:rsidRDefault="001C1638" w:rsidP="001C1638">
            <w:pPr>
              <w:pStyle w:val="FormData"/>
              <w:rPr>
                <w:szCs w:val="24"/>
              </w:rPr>
            </w:pPr>
            <w:r w:rsidRPr="004166CC">
              <w:rPr>
                <w:szCs w:val="24"/>
              </w:rPr>
              <w:t>Purchase Order Number</w:t>
            </w:r>
          </w:p>
        </w:tc>
        <w:tc>
          <w:tcPr>
            <w:tcW w:w="2430" w:type="dxa"/>
            <w:gridSpan w:val="2"/>
            <w:tcBorders>
              <w:top w:val="single" w:sz="6" w:space="0" w:color="auto"/>
            </w:tcBorders>
          </w:tcPr>
          <w:p w14:paraId="11BA2D6D" w14:textId="77777777" w:rsidR="001C1638" w:rsidRPr="004166CC" w:rsidRDefault="001C1638" w:rsidP="001C1638">
            <w:pPr>
              <w:pStyle w:val="FormData"/>
              <w:rPr>
                <w:szCs w:val="24"/>
              </w:rPr>
            </w:pPr>
            <w:r>
              <w:rPr>
                <w:szCs w:val="24"/>
              </w:rPr>
              <w:t>AB081</w:t>
            </w:r>
          </w:p>
        </w:tc>
      </w:tr>
      <w:tr w:rsidR="001C1638" w:rsidRPr="004166CC" w14:paraId="38099749" w14:textId="77777777" w:rsidTr="001C1638">
        <w:tc>
          <w:tcPr>
            <w:tcW w:w="1800" w:type="dxa"/>
            <w:tcBorders>
              <w:bottom w:val="single" w:sz="6" w:space="0" w:color="auto"/>
            </w:tcBorders>
          </w:tcPr>
          <w:p w14:paraId="34BD0B8F" w14:textId="77777777" w:rsidR="001C1638" w:rsidRPr="004166CC" w:rsidRDefault="001C1638" w:rsidP="001C1638">
            <w:pPr>
              <w:pStyle w:val="FormData"/>
              <w:rPr>
                <w:szCs w:val="24"/>
              </w:rPr>
            </w:pPr>
            <w:r w:rsidRPr="004166CC">
              <w:rPr>
                <w:szCs w:val="24"/>
              </w:rPr>
              <w:t>AN</w:t>
            </w:r>
          </w:p>
        </w:tc>
        <w:tc>
          <w:tcPr>
            <w:tcW w:w="4410" w:type="dxa"/>
            <w:tcBorders>
              <w:bottom w:val="single" w:sz="6" w:space="0" w:color="auto"/>
            </w:tcBorders>
          </w:tcPr>
          <w:p w14:paraId="53713EB2" w14:textId="77777777" w:rsidR="001C1638" w:rsidRPr="004166CC" w:rsidRDefault="001C1638" w:rsidP="001C1638">
            <w:pPr>
              <w:pStyle w:val="FormData"/>
              <w:rPr>
                <w:szCs w:val="24"/>
              </w:rPr>
            </w:pPr>
            <w:r w:rsidRPr="004166CC">
              <w:rPr>
                <w:szCs w:val="24"/>
              </w:rPr>
              <w:t>Account Telephone Number</w:t>
            </w:r>
          </w:p>
        </w:tc>
        <w:tc>
          <w:tcPr>
            <w:tcW w:w="2430" w:type="dxa"/>
            <w:gridSpan w:val="2"/>
            <w:tcBorders>
              <w:bottom w:val="single" w:sz="6" w:space="0" w:color="auto"/>
            </w:tcBorders>
          </w:tcPr>
          <w:p w14:paraId="3A7F1306" w14:textId="77777777" w:rsidR="001C1638" w:rsidRPr="004166CC" w:rsidRDefault="001C1638" w:rsidP="001C1638">
            <w:pPr>
              <w:pStyle w:val="FormData"/>
              <w:rPr>
                <w:szCs w:val="24"/>
                <w:lang w:val="fr-FR"/>
              </w:rPr>
            </w:pPr>
            <w:r>
              <w:rPr>
                <w:szCs w:val="24"/>
                <w:lang w:val="fr-FR"/>
              </w:rPr>
              <w:t>904N070057057</w:t>
            </w:r>
          </w:p>
        </w:tc>
      </w:tr>
      <w:tr w:rsidR="001C1638" w:rsidRPr="004166CC" w14:paraId="2D98014B" w14:textId="77777777" w:rsidTr="001C1638">
        <w:tc>
          <w:tcPr>
            <w:tcW w:w="1800" w:type="dxa"/>
            <w:tcBorders>
              <w:bottom w:val="single" w:sz="6" w:space="0" w:color="auto"/>
            </w:tcBorders>
          </w:tcPr>
          <w:p w14:paraId="62FD97A5" w14:textId="77777777" w:rsidR="001C1638" w:rsidRPr="004166CC" w:rsidRDefault="001C1638" w:rsidP="001C1638">
            <w:pPr>
              <w:pStyle w:val="FormData"/>
              <w:rPr>
                <w:szCs w:val="24"/>
              </w:rPr>
            </w:pPr>
            <w:r w:rsidRPr="004166CC">
              <w:rPr>
                <w:szCs w:val="24"/>
              </w:rPr>
              <w:t>VER</w:t>
            </w:r>
          </w:p>
        </w:tc>
        <w:tc>
          <w:tcPr>
            <w:tcW w:w="4410" w:type="dxa"/>
            <w:tcBorders>
              <w:bottom w:val="single" w:sz="6" w:space="0" w:color="auto"/>
            </w:tcBorders>
          </w:tcPr>
          <w:p w14:paraId="35AF83C3" w14:textId="77777777" w:rsidR="001C1638" w:rsidRPr="004166CC" w:rsidRDefault="001C1638" w:rsidP="001C1638">
            <w:pPr>
              <w:pStyle w:val="FormData"/>
              <w:rPr>
                <w:szCs w:val="24"/>
              </w:rPr>
            </w:pPr>
            <w:r w:rsidRPr="004166CC">
              <w:rPr>
                <w:szCs w:val="24"/>
              </w:rPr>
              <w:t>Version of PON</w:t>
            </w:r>
          </w:p>
        </w:tc>
        <w:tc>
          <w:tcPr>
            <w:tcW w:w="2430" w:type="dxa"/>
            <w:gridSpan w:val="2"/>
            <w:tcBorders>
              <w:bottom w:val="single" w:sz="6" w:space="0" w:color="auto"/>
            </w:tcBorders>
          </w:tcPr>
          <w:p w14:paraId="295E9C1E" w14:textId="77777777" w:rsidR="001C1638" w:rsidRPr="004166CC" w:rsidRDefault="001C1638" w:rsidP="001C1638">
            <w:pPr>
              <w:pStyle w:val="FormData"/>
              <w:rPr>
                <w:szCs w:val="24"/>
                <w:lang w:val="fr-FR"/>
              </w:rPr>
            </w:pPr>
            <w:r w:rsidRPr="004166CC">
              <w:rPr>
                <w:szCs w:val="24"/>
                <w:lang w:val="fr-FR"/>
              </w:rPr>
              <w:t>00</w:t>
            </w:r>
          </w:p>
        </w:tc>
      </w:tr>
      <w:tr w:rsidR="001C1638" w:rsidRPr="004166CC" w14:paraId="00918507" w14:textId="77777777" w:rsidTr="001C1638">
        <w:tc>
          <w:tcPr>
            <w:tcW w:w="1800" w:type="dxa"/>
            <w:tcBorders>
              <w:bottom w:val="single" w:sz="6" w:space="0" w:color="auto"/>
            </w:tcBorders>
          </w:tcPr>
          <w:p w14:paraId="3B765E48" w14:textId="77777777" w:rsidR="001C1638" w:rsidRPr="004166CC" w:rsidRDefault="001C1638" w:rsidP="001C1638">
            <w:pPr>
              <w:pStyle w:val="FormData"/>
              <w:rPr>
                <w:szCs w:val="24"/>
              </w:rPr>
            </w:pPr>
            <w:r w:rsidRPr="004166CC">
              <w:rPr>
                <w:szCs w:val="24"/>
              </w:rPr>
              <w:t>PROJECT</w:t>
            </w:r>
          </w:p>
        </w:tc>
        <w:tc>
          <w:tcPr>
            <w:tcW w:w="4410" w:type="dxa"/>
            <w:tcBorders>
              <w:bottom w:val="single" w:sz="6" w:space="0" w:color="auto"/>
            </w:tcBorders>
          </w:tcPr>
          <w:p w14:paraId="470BC74C" w14:textId="77777777" w:rsidR="001C1638" w:rsidRPr="004166CC" w:rsidRDefault="001C1638" w:rsidP="001C1638">
            <w:pPr>
              <w:pStyle w:val="FormData"/>
              <w:rPr>
                <w:szCs w:val="24"/>
              </w:rPr>
            </w:pPr>
            <w:r w:rsidRPr="004166CC">
              <w:rPr>
                <w:szCs w:val="24"/>
              </w:rPr>
              <w:t>Project</w:t>
            </w:r>
          </w:p>
        </w:tc>
        <w:tc>
          <w:tcPr>
            <w:tcW w:w="2430" w:type="dxa"/>
            <w:gridSpan w:val="2"/>
            <w:tcBorders>
              <w:bottom w:val="single" w:sz="6" w:space="0" w:color="auto"/>
            </w:tcBorders>
          </w:tcPr>
          <w:p w14:paraId="29E991F7" w14:textId="77777777" w:rsidR="001C1638" w:rsidRPr="004166CC" w:rsidRDefault="001C1638" w:rsidP="001C1638">
            <w:pPr>
              <w:pStyle w:val="FormData"/>
              <w:rPr>
                <w:szCs w:val="24"/>
                <w:lang w:val="fr-FR"/>
              </w:rPr>
            </w:pPr>
            <w:r w:rsidRPr="004166CC">
              <w:rPr>
                <w:szCs w:val="24"/>
                <w:lang w:val="fr-FR"/>
              </w:rPr>
              <w:t>CAVENOBILL</w:t>
            </w:r>
          </w:p>
        </w:tc>
      </w:tr>
      <w:tr w:rsidR="001C1638" w:rsidRPr="004166CC" w14:paraId="0860B8CE" w14:textId="77777777" w:rsidTr="001C1638">
        <w:trPr>
          <w:trHeight w:val="72"/>
        </w:trPr>
        <w:tc>
          <w:tcPr>
            <w:tcW w:w="1800" w:type="dxa"/>
            <w:tcBorders>
              <w:top w:val="single" w:sz="6" w:space="0" w:color="auto"/>
              <w:bottom w:val="single" w:sz="6" w:space="0" w:color="auto"/>
            </w:tcBorders>
            <w:shd w:val="clear" w:color="auto" w:fill="auto"/>
          </w:tcPr>
          <w:p w14:paraId="69A91E47" w14:textId="77777777" w:rsidR="001C1638" w:rsidRPr="004166CC" w:rsidRDefault="001C1638" w:rsidP="001C1638">
            <w:pPr>
              <w:pStyle w:val="FormData"/>
              <w:rPr>
                <w:szCs w:val="24"/>
                <w:lang w:val="fr-FR"/>
              </w:rPr>
            </w:pPr>
            <w:r w:rsidRPr="004166CC">
              <w:rPr>
                <w:szCs w:val="24"/>
                <w:lang w:val="fr-FR"/>
              </w:rPr>
              <w:t>SC</w:t>
            </w:r>
          </w:p>
        </w:tc>
        <w:tc>
          <w:tcPr>
            <w:tcW w:w="4410" w:type="dxa"/>
            <w:tcBorders>
              <w:top w:val="single" w:sz="6" w:space="0" w:color="auto"/>
              <w:bottom w:val="single" w:sz="6" w:space="0" w:color="auto"/>
            </w:tcBorders>
            <w:shd w:val="clear" w:color="auto" w:fill="auto"/>
          </w:tcPr>
          <w:p w14:paraId="17FB879A" w14:textId="77777777" w:rsidR="001C1638" w:rsidRPr="004166CC" w:rsidRDefault="001C1638" w:rsidP="001C1638">
            <w:pPr>
              <w:pStyle w:val="FormData"/>
              <w:rPr>
                <w:szCs w:val="24"/>
                <w:lang w:val="fr-FR"/>
              </w:rPr>
            </w:pPr>
            <w:r w:rsidRPr="004166CC">
              <w:rPr>
                <w:szCs w:val="24"/>
                <w:lang w:val="fr-FR"/>
              </w:rPr>
              <w:t>Service Center</w:t>
            </w:r>
          </w:p>
        </w:tc>
        <w:tc>
          <w:tcPr>
            <w:tcW w:w="2430" w:type="dxa"/>
            <w:gridSpan w:val="2"/>
            <w:tcBorders>
              <w:top w:val="single" w:sz="6" w:space="0" w:color="auto"/>
              <w:bottom w:val="single" w:sz="6" w:space="0" w:color="auto"/>
            </w:tcBorders>
            <w:shd w:val="clear" w:color="auto" w:fill="auto"/>
          </w:tcPr>
          <w:p w14:paraId="278DDCEA" w14:textId="77777777" w:rsidR="001C1638" w:rsidRPr="004166CC" w:rsidRDefault="001C1638" w:rsidP="001C1638">
            <w:pPr>
              <w:pStyle w:val="FormData"/>
              <w:rPr>
                <w:szCs w:val="24"/>
                <w:lang w:val="fr-FR"/>
              </w:rPr>
            </w:pPr>
            <w:r w:rsidRPr="004166CC">
              <w:rPr>
                <w:szCs w:val="24"/>
                <w:lang w:val="fr-FR"/>
              </w:rPr>
              <w:t>LCSC</w:t>
            </w:r>
          </w:p>
        </w:tc>
      </w:tr>
      <w:tr w:rsidR="001C1638" w:rsidRPr="004166CC" w14:paraId="2B83B565" w14:textId="77777777" w:rsidTr="001C1638">
        <w:tc>
          <w:tcPr>
            <w:tcW w:w="1800" w:type="dxa"/>
            <w:tcBorders>
              <w:top w:val="single" w:sz="6" w:space="0" w:color="auto"/>
              <w:bottom w:val="single" w:sz="6" w:space="0" w:color="auto"/>
            </w:tcBorders>
            <w:shd w:val="clear" w:color="auto" w:fill="auto"/>
          </w:tcPr>
          <w:p w14:paraId="019E685E" w14:textId="77777777" w:rsidR="001C1638" w:rsidRPr="004166CC" w:rsidRDefault="001C1638" w:rsidP="001C1638">
            <w:pPr>
              <w:pStyle w:val="FormData"/>
              <w:rPr>
                <w:szCs w:val="24"/>
                <w:lang w:val="fr-FR"/>
              </w:rPr>
            </w:pPr>
            <w:r w:rsidRPr="004166CC">
              <w:rPr>
                <w:szCs w:val="24"/>
                <w:lang w:val="fr-FR"/>
              </w:rPr>
              <w:t>D/T Sent</w:t>
            </w:r>
          </w:p>
        </w:tc>
        <w:tc>
          <w:tcPr>
            <w:tcW w:w="4410" w:type="dxa"/>
            <w:tcBorders>
              <w:top w:val="single" w:sz="6" w:space="0" w:color="auto"/>
              <w:bottom w:val="single" w:sz="6" w:space="0" w:color="auto"/>
            </w:tcBorders>
            <w:shd w:val="clear" w:color="auto" w:fill="auto"/>
          </w:tcPr>
          <w:p w14:paraId="35169419" w14:textId="77777777" w:rsidR="001C1638" w:rsidRPr="004166CC" w:rsidRDefault="001C1638" w:rsidP="001C1638">
            <w:pPr>
              <w:pStyle w:val="FormData"/>
              <w:rPr>
                <w:szCs w:val="24"/>
              </w:rPr>
            </w:pPr>
            <w:r w:rsidRPr="004166CC">
              <w:rPr>
                <w:szCs w:val="24"/>
              </w:rPr>
              <w:t>Date &amp; Time Sent</w:t>
            </w:r>
          </w:p>
        </w:tc>
        <w:tc>
          <w:tcPr>
            <w:tcW w:w="2430" w:type="dxa"/>
            <w:gridSpan w:val="2"/>
            <w:tcBorders>
              <w:top w:val="single" w:sz="6" w:space="0" w:color="auto"/>
              <w:bottom w:val="single" w:sz="6" w:space="0" w:color="auto"/>
            </w:tcBorders>
            <w:shd w:val="clear" w:color="auto" w:fill="auto"/>
          </w:tcPr>
          <w:p w14:paraId="3E3C5488" w14:textId="77777777" w:rsidR="001C1638" w:rsidRPr="004166CC" w:rsidRDefault="001C1638" w:rsidP="001C1638">
            <w:pPr>
              <w:pStyle w:val="FormData"/>
              <w:rPr>
                <w:szCs w:val="24"/>
              </w:rPr>
            </w:pPr>
            <w:r w:rsidRPr="004166CC">
              <w:rPr>
                <w:szCs w:val="24"/>
              </w:rPr>
              <w:t>20090</w:t>
            </w:r>
            <w:r>
              <w:rPr>
                <w:szCs w:val="24"/>
              </w:rPr>
              <w:t>8</w:t>
            </w:r>
            <w:r w:rsidRPr="004166CC">
              <w:rPr>
                <w:szCs w:val="24"/>
              </w:rPr>
              <w:t>01</w:t>
            </w:r>
          </w:p>
        </w:tc>
      </w:tr>
      <w:tr w:rsidR="001C1638" w:rsidRPr="004166CC" w14:paraId="6EF3E0E0" w14:textId="77777777" w:rsidTr="001C1638">
        <w:tc>
          <w:tcPr>
            <w:tcW w:w="1800" w:type="dxa"/>
            <w:tcBorders>
              <w:top w:val="single" w:sz="6" w:space="0" w:color="auto"/>
              <w:bottom w:val="single" w:sz="6" w:space="0" w:color="auto"/>
            </w:tcBorders>
            <w:shd w:val="clear" w:color="auto" w:fill="auto"/>
          </w:tcPr>
          <w:p w14:paraId="76D2A686" w14:textId="77777777" w:rsidR="001C1638" w:rsidRPr="004166CC" w:rsidRDefault="001C1638" w:rsidP="001C1638">
            <w:pPr>
              <w:pStyle w:val="FormData"/>
              <w:rPr>
                <w:szCs w:val="24"/>
              </w:rPr>
            </w:pPr>
            <w:r w:rsidRPr="004166CC">
              <w:rPr>
                <w:szCs w:val="24"/>
              </w:rPr>
              <w:t>DDD</w:t>
            </w:r>
          </w:p>
        </w:tc>
        <w:tc>
          <w:tcPr>
            <w:tcW w:w="4410" w:type="dxa"/>
            <w:tcBorders>
              <w:top w:val="single" w:sz="6" w:space="0" w:color="auto"/>
              <w:bottom w:val="single" w:sz="6" w:space="0" w:color="auto"/>
            </w:tcBorders>
            <w:shd w:val="clear" w:color="auto" w:fill="auto"/>
          </w:tcPr>
          <w:p w14:paraId="0A4B63C9" w14:textId="77777777" w:rsidR="001C1638" w:rsidRPr="004166CC" w:rsidRDefault="001C1638" w:rsidP="001C1638">
            <w:pPr>
              <w:pStyle w:val="FormData"/>
              <w:rPr>
                <w:szCs w:val="24"/>
              </w:rPr>
            </w:pPr>
            <w:r w:rsidRPr="004166CC">
              <w:rPr>
                <w:szCs w:val="24"/>
              </w:rPr>
              <w:t>Desired Due Date</w:t>
            </w:r>
          </w:p>
        </w:tc>
        <w:tc>
          <w:tcPr>
            <w:tcW w:w="2430" w:type="dxa"/>
            <w:gridSpan w:val="2"/>
            <w:tcBorders>
              <w:top w:val="single" w:sz="6" w:space="0" w:color="auto"/>
              <w:bottom w:val="single" w:sz="6" w:space="0" w:color="auto"/>
            </w:tcBorders>
            <w:shd w:val="clear" w:color="auto" w:fill="auto"/>
          </w:tcPr>
          <w:p w14:paraId="093FC84D" w14:textId="77777777" w:rsidR="001C1638" w:rsidRPr="004166CC" w:rsidRDefault="001C1638" w:rsidP="001C1638">
            <w:pPr>
              <w:pStyle w:val="FormData"/>
              <w:rPr>
                <w:szCs w:val="24"/>
              </w:rPr>
            </w:pPr>
            <w:r w:rsidRPr="004166CC">
              <w:rPr>
                <w:szCs w:val="24"/>
              </w:rPr>
              <w:t>20090831</w:t>
            </w:r>
          </w:p>
        </w:tc>
      </w:tr>
      <w:tr w:rsidR="001C1638" w:rsidRPr="004166CC" w14:paraId="6096FEF7" w14:textId="77777777" w:rsidTr="001C1638">
        <w:tc>
          <w:tcPr>
            <w:tcW w:w="1800" w:type="dxa"/>
            <w:tcBorders>
              <w:top w:val="single" w:sz="6" w:space="0" w:color="auto"/>
              <w:bottom w:val="single" w:sz="6" w:space="0" w:color="auto"/>
            </w:tcBorders>
            <w:shd w:val="clear" w:color="auto" w:fill="auto"/>
          </w:tcPr>
          <w:p w14:paraId="1D06E657" w14:textId="77777777" w:rsidR="001C1638" w:rsidRPr="004166CC" w:rsidRDefault="001C1638" w:rsidP="001C1638">
            <w:pPr>
              <w:pStyle w:val="FormData"/>
              <w:rPr>
                <w:szCs w:val="24"/>
              </w:rPr>
            </w:pPr>
            <w:r w:rsidRPr="004166CC">
              <w:rPr>
                <w:szCs w:val="24"/>
              </w:rPr>
              <w:t>REQTYP</w:t>
            </w:r>
          </w:p>
        </w:tc>
        <w:tc>
          <w:tcPr>
            <w:tcW w:w="4410" w:type="dxa"/>
            <w:tcBorders>
              <w:top w:val="single" w:sz="6" w:space="0" w:color="auto"/>
              <w:bottom w:val="single" w:sz="6" w:space="0" w:color="auto"/>
            </w:tcBorders>
            <w:shd w:val="clear" w:color="auto" w:fill="auto"/>
          </w:tcPr>
          <w:p w14:paraId="2CBF5FEA" w14:textId="77777777" w:rsidR="001C1638" w:rsidRPr="004166CC" w:rsidRDefault="001C1638" w:rsidP="001C1638">
            <w:pPr>
              <w:pStyle w:val="FormData"/>
              <w:rPr>
                <w:szCs w:val="24"/>
              </w:rPr>
            </w:pPr>
            <w:r w:rsidRPr="004166CC">
              <w:rPr>
                <w:szCs w:val="24"/>
              </w:rPr>
              <w:t>Request Type</w:t>
            </w:r>
          </w:p>
        </w:tc>
        <w:tc>
          <w:tcPr>
            <w:tcW w:w="2430" w:type="dxa"/>
            <w:gridSpan w:val="2"/>
            <w:tcBorders>
              <w:top w:val="single" w:sz="6" w:space="0" w:color="auto"/>
              <w:bottom w:val="single" w:sz="6" w:space="0" w:color="auto"/>
            </w:tcBorders>
            <w:shd w:val="clear" w:color="auto" w:fill="auto"/>
          </w:tcPr>
          <w:p w14:paraId="44CF5259" w14:textId="77777777" w:rsidR="001C1638" w:rsidRPr="004166CC" w:rsidRDefault="001C1638" w:rsidP="001C1638">
            <w:pPr>
              <w:pStyle w:val="FormData"/>
              <w:rPr>
                <w:szCs w:val="24"/>
              </w:rPr>
            </w:pPr>
            <w:r>
              <w:rPr>
                <w:szCs w:val="24"/>
              </w:rPr>
              <w:t>AB</w:t>
            </w:r>
          </w:p>
        </w:tc>
      </w:tr>
      <w:tr w:rsidR="001C1638" w:rsidRPr="004166CC" w14:paraId="5DF4183C" w14:textId="77777777" w:rsidTr="001C1638">
        <w:tc>
          <w:tcPr>
            <w:tcW w:w="1800" w:type="dxa"/>
            <w:tcBorders>
              <w:top w:val="single" w:sz="6" w:space="0" w:color="auto"/>
              <w:bottom w:val="single" w:sz="6" w:space="0" w:color="auto"/>
            </w:tcBorders>
            <w:shd w:val="clear" w:color="auto" w:fill="auto"/>
          </w:tcPr>
          <w:p w14:paraId="1BC03362" w14:textId="77777777" w:rsidR="001C1638" w:rsidRPr="004166CC" w:rsidRDefault="001C1638" w:rsidP="001C1638">
            <w:pPr>
              <w:pStyle w:val="FormData"/>
              <w:rPr>
                <w:szCs w:val="24"/>
              </w:rPr>
            </w:pPr>
            <w:r w:rsidRPr="004166CC">
              <w:rPr>
                <w:szCs w:val="24"/>
              </w:rPr>
              <w:t>ACT</w:t>
            </w:r>
          </w:p>
        </w:tc>
        <w:tc>
          <w:tcPr>
            <w:tcW w:w="4410" w:type="dxa"/>
            <w:tcBorders>
              <w:top w:val="single" w:sz="6" w:space="0" w:color="auto"/>
              <w:bottom w:val="single" w:sz="6" w:space="0" w:color="auto"/>
            </w:tcBorders>
            <w:shd w:val="clear" w:color="auto" w:fill="auto"/>
          </w:tcPr>
          <w:p w14:paraId="377FEE6D" w14:textId="77777777" w:rsidR="001C1638" w:rsidRPr="004166CC" w:rsidRDefault="001C1638" w:rsidP="001C1638">
            <w:pPr>
              <w:pStyle w:val="FormData"/>
              <w:rPr>
                <w:szCs w:val="24"/>
              </w:rPr>
            </w:pPr>
            <w:r w:rsidRPr="004166CC">
              <w:rPr>
                <w:szCs w:val="24"/>
              </w:rPr>
              <w:t>Activity Type</w:t>
            </w:r>
          </w:p>
        </w:tc>
        <w:tc>
          <w:tcPr>
            <w:tcW w:w="2430" w:type="dxa"/>
            <w:gridSpan w:val="2"/>
            <w:tcBorders>
              <w:top w:val="single" w:sz="6" w:space="0" w:color="auto"/>
              <w:bottom w:val="single" w:sz="6" w:space="0" w:color="auto"/>
            </w:tcBorders>
            <w:shd w:val="clear" w:color="auto" w:fill="auto"/>
          </w:tcPr>
          <w:p w14:paraId="41EA8B70" w14:textId="77777777" w:rsidR="001C1638" w:rsidRPr="004166CC" w:rsidRDefault="001C1638" w:rsidP="001C1638">
            <w:pPr>
              <w:pStyle w:val="FormData"/>
              <w:rPr>
                <w:szCs w:val="24"/>
              </w:rPr>
            </w:pPr>
            <w:r w:rsidRPr="004166CC">
              <w:rPr>
                <w:szCs w:val="24"/>
              </w:rPr>
              <w:t>N</w:t>
            </w:r>
          </w:p>
        </w:tc>
      </w:tr>
      <w:tr w:rsidR="001C1638" w:rsidRPr="004166CC" w14:paraId="749B8D06" w14:textId="77777777" w:rsidTr="001C1638">
        <w:tc>
          <w:tcPr>
            <w:tcW w:w="1800" w:type="dxa"/>
            <w:tcBorders>
              <w:top w:val="single" w:sz="6" w:space="0" w:color="auto"/>
              <w:bottom w:val="single" w:sz="6" w:space="0" w:color="auto"/>
            </w:tcBorders>
            <w:shd w:val="clear" w:color="auto" w:fill="auto"/>
          </w:tcPr>
          <w:p w14:paraId="785299C0" w14:textId="77777777" w:rsidR="001C1638" w:rsidRPr="004166CC" w:rsidRDefault="001C1638" w:rsidP="001C1638">
            <w:pPr>
              <w:pStyle w:val="FormData"/>
              <w:rPr>
                <w:szCs w:val="24"/>
              </w:rPr>
            </w:pPr>
            <w:r w:rsidRPr="004166CC">
              <w:rPr>
                <w:szCs w:val="24"/>
              </w:rPr>
              <w:t>CC</w:t>
            </w:r>
          </w:p>
        </w:tc>
        <w:tc>
          <w:tcPr>
            <w:tcW w:w="4410" w:type="dxa"/>
            <w:tcBorders>
              <w:top w:val="single" w:sz="6" w:space="0" w:color="auto"/>
              <w:bottom w:val="single" w:sz="6" w:space="0" w:color="auto"/>
            </w:tcBorders>
            <w:shd w:val="clear" w:color="auto" w:fill="auto"/>
          </w:tcPr>
          <w:p w14:paraId="13E1406E" w14:textId="77777777" w:rsidR="001C1638" w:rsidRPr="004166CC" w:rsidRDefault="001C1638" w:rsidP="001C1638">
            <w:pPr>
              <w:pStyle w:val="FormData"/>
              <w:rPr>
                <w:szCs w:val="24"/>
              </w:rPr>
            </w:pPr>
            <w:r w:rsidRPr="004166CC">
              <w:rPr>
                <w:szCs w:val="24"/>
              </w:rPr>
              <w:t>Company Code</w:t>
            </w:r>
          </w:p>
        </w:tc>
        <w:tc>
          <w:tcPr>
            <w:tcW w:w="2430" w:type="dxa"/>
            <w:gridSpan w:val="2"/>
            <w:tcBorders>
              <w:top w:val="single" w:sz="6" w:space="0" w:color="auto"/>
              <w:bottom w:val="single" w:sz="6" w:space="0" w:color="auto"/>
            </w:tcBorders>
            <w:shd w:val="clear" w:color="auto" w:fill="auto"/>
          </w:tcPr>
          <w:p w14:paraId="4371822B" w14:textId="77777777" w:rsidR="001C1638" w:rsidRPr="004166CC" w:rsidRDefault="001C1638" w:rsidP="001C1638">
            <w:pPr>
              <w:pStyle w:val="FormData"/>
              <w:rPr>
                <w:szCs w:val="24"/>
              </w:rPr>
            </w:pPr>
            <w:r w:rsidRPr="004166CC">
              <w:rPr>
                <w:szCs w:val="24"/>
              </w:rPr>
              <w:t>9999</w:t>
            </w:r>
          </w:p>
        </w:tc>
      </w:tr>
      <w:tr w:rsidR="001C1638" w:rsidRPr="004166CC" w14:paraId="6B7A2031" w14:textId="77777777" w:rsidTr="001C1638">
        <w:tc>
          <w:tcPr>
            <w:tcW w:w="1800" w:type="dxa"/>
            <w:tcBorders>
              <w:top w:val="single" w:sz="6" w:space="0" w:color="auto"/>
              <w:bottom w:val="single" w:sz="6" w:space="0" w:color="auto"/>
            </w:tcBorders>
            <w:shd w:val="clear" w:color="auto" w:fill="auto"/>
          </w:tcPr>
          <w:p w14:paraId="0E7E247B" w14:textId="77777777" w:rsidR="001C1638" w:rsidRPr="004166CC" w:rsidRDefault="001C1638" w:rsidP="001C1638">
            <w:pPr>
              <w:pStyle w:val="FormData"/>
              <w:rPr>
                <w:szCs w:val="24"/>
              </w:rPr>
            </w:pPr>
            <w:r w:rsidRPr="004166CC">
              <w:rPr>
                <w:szCs w:val="24"/>
              </w:rPr>
              <w:t>STATE</w:t>
            </w:r>
          </w:p>
        </w:tc>
        <w:tc>
          <w:tcPr>
            <w:tcW w:w="4410" w:type="dxa"/>
            <w:tcBorders>
              <w:top w:val="single" w:sz="6" w:space="0" w:color="auto"/>
              <w:bottom w:val="single" w:sz="6" w:space="0" w:color="auto"/>
            </w:tcBorders>
            <w:shd w:val="clear" w:color="auto" w:fill="auto"/>
          </w:tcPr>
          <w:p w14:paraId="184A3B8F" w14:textId="77777777" w:rsidR="001C1638" w:rsidRPr="004166CC" w:rsidRDefault="001C1638" w:rsidP="001C1638">
            <w:pPr>
              <w:pStyle w:val="FormData"/>
              <w:rPr>
                <w:szCs w:val="24"/>
              </w:rPr>
            </w:pPr>
            <w:r w:rsidRPr="004166CC">
              <w:rPr>
                <w:szCs w:val="24"/>
              </w:rPr>
              <w:t xml:space="preserve">State </w:t>
            </w:r>
          </w:p>
        </w:tc>
        <w:tc>
          <w:tcPr>
            <w:tcW w:w="2430" w:type="dxa"/>
            <w:gridSpan w:val="2"/>
            <w:tcBorders>
              <w:top w:val="single" w:sz="6" w:space="0" w:color="auto"/>
              <w:bottom w:val="single" w:sz="6" w:space="0" w:color="auto"/>
            </w:tcBorders>
            <w:shd w:val="clear" w:color="auto" w:fill="auto"/>
          </w:tcPr>
          <w:p w14:paraId="72DB8B41" w14:textId="77777777" w:rsidR="001C1638" w:rsidRPr="004166CC" w:rsidRDefault="001C1638" w:rsidP="001C1638">
            <w:pPr>
              <w:pStyle w:val="FormData"/>
              <w:rPr>
                <w:szCs w:val="24"/>
              </w:rPr>
            </w:pPr>
            <w:r>
              <w:rPr>
                <w:szCs w:val="24"/>
              </w:rPr>
              <w:t>FL</w:t>
            </w:r>
          </w:p>
        </w:tc>
      </w:tr>
      <w:tr w:rsidR="001C1638" w:rsidRPr="004166CC" w14:paraId="35C96777" w14:textId="77777777" w:rsidTr="001C1638">
        <w:tc>
          <w:tcPr>
            <w:tcW w:w="1800" w:type="dxa"/>
            <w:tcBorders>
              <w:top w:val="single" w:sz="6" w:space="0" w:color="auto"/>
              <w:bottom w:val="single" w:sz="6" w:space="0" w:color="auto"/>
            </w:tcBorders>
            <w:shd w:val="clear" w:color="auto" w:fill="auto"/>
          </w:tcPr>
          <w:p w14:paraId="4731E113" w14:textId="77777777" w:rsidR="001C1638" w:rsidRPr="004166CC" w:rsidRDefault="001C1638" w:rsidP="001C1638">
            <w:pPr>
              <w:pStyle w:val="FormData"/>
              <w:rPr>
                <w:szCs w:val="24"/>
              </w:rPr>
            </w:pPr>
            <w:r w:rsidRPr="004166CC">
              <w:rPr>
                <w:szCs w:val="24"/>
              </w:rPr>
              <w:t>TOS</w:t>
            </w:r>
          </w:p>
        </w:tc>
        <w:tc>
          <w:tcPr>
            <w:tcW w:w="4410" w:type="dxa"/>
            <w:tcBorders>
              <w:top w:val="single" w:sz="6" w:space="0" w:color="auto"/>
              <w:bottom w:val="single" w:sz="6" w:space="0" w:color="auto"/>
            </w:tcBorders>
            <w:shd w:val="clear" w:color="auto" w:fill="auto"/>
          </w:tcPr>
          <w:p w14:paraId="5F9477AF" w14:textId="77777777" w:rsidR="001C1638" w:rsidRPr="004166CC" w:rsidRDefault="001C1638" w:rsidP="001C1638">
            <w:pPr>
              <w:pStyle w:val="FormData"/>
              <w:rPr>
                <w:szCs w:val="24"/>
              </w:rPr>
            </w:pPr>
            <w:r w:rsidRPr="004166CC">
              <w:rPr>
                <w:szCs w:val="24"/>
              </w:rPr>
              <w:t>Type of Service</w:t>
            </w:r>
          </w:p>
        </w:tc>
        <w:tc>
          <w:tcPr>
            <w:tcW w:w="2430" w:type="dxa"/>
            <w:gridSpan w:val="2"/>
            <w:tcBorders>
              <w:top w:val="single" w:sz="6" w:space="0" w:color="auto"/>
              <w:bottom w:val="single" w:sz="6" w:space="0" w:color="auto"/>
            </w:tcBorders>
            <w:shd w:val="clear" w:color="auto" w:fill="auto"/>
          </w:tcPr>
          <w:p w14:paraId="5DC04FFC" w14:textId="77777777" w:rsidR="001C1638" w:rsidRPr="004166CC" w:rsidRDefault="001C1638" w:rsidP="001C1638">
            <w:pPr>
              <w:pStyle w:val="FormData"/>
              <w:rPr>
                <w:szCs w:val="24"/>
              </w:rPr>
            </w:pPr>
            <w:r w:rsidRPr="004166CC">
              <w:rPr>
                <w:szCs w:val="24"/>
              </w:rPr>
              <w:t xml:space="preserve"> </w:t>
            </w:r>
            <w:r>
              <w:rPr>
                <w:szCs w:val="24"/>
              </w:rPr>
              <w:t>1G--</w:t>
            </w:r>
          </w:p>
        </w:tc>
      </w:tr>
      <w:tr w:rsidR="001C1638" w:rsidRPr="004166CC" w14:paraId="0869E22D" w14:textId="77777777" w:rsidTr="001C1638">
        <w:tc>
          <w:tcPr>
            <w:tcW w:w="1800" w:type="dxa"/>
            <w:tcBorders>
              <w:top w:val="single" w:sz="6" w:space="0" w:color="auto"/>
              <w:bottom w:val="single" w:sz="6" w:space="0" w:color="auto"/>
            </w:tcBorders>
            <w:shd w:val="clear" w:color="auto" w:fill="auto"/>
          </w:tcPr>
          <w:p w14:paraId="0A930FCF" w14:textId="77777777" w:rsidR="001C1638" w:rsidRPr="004166CC" w:rsidRDefault="001C1638" w:rsidP="001C1638">
            <w:pPr>
              <w:pStyle w:val="FormData"/>
              <w:rPr>
                <w:szCs w:val="24"/>
              </w:rPr>
            </w:pPr>
            <w:r>
              <w:rPr>
                <w:szCs w:val="24"/>
              </w:rPr>
              <w:t>ACTL</w:t>
            </w:r>
          </w:p>
        </w:tc>
        <w:tc>
          <w:tcPr>
            <w:tcW w:w="4410" w:type="dxa"/>
            <w:tcBorders>
              <w:top w:val="single" w:sz="6" w:space="0" w:color="auto"/>
              <w:bottom w:val="single" w:sz="6" w:space="0" w:color="auto"/>
            </w:tcBorders>
            <w:shd w:val="clear" w:color="auto" w:fill="auto"/>
          </w:tcPr>
          <w:p w14:paraId="46D227EE" w14:textId="77777777" w:rsidR="001C1638" w:rsidRPr="00923080" w:rsidRDefault="001C1638" w:rsidP="001C1638">
            <w:pPr>
              <w:pStyle w:val="FormData"/>
              <w:rPr>
                <w:color w:val="000000"/>
                <w:szCs w:val="24"/>
              </w:rPr>
            </w:pPr>
            <w:r w:rsidRPr="00923080">
              <w:rPr>
                <w:bCs/>
                <w:color w:val="000000"/>
              </w:rPr>
              <w:t>Access Customer Terminal Location</w:t>
            </w:r>
          </w:p>
        </w:tc>
        <w:tc>
          <w:tcPr>
            <w:tcW w:w="2430" w:type="dxa"/>
            <w:gridSpan w:val="2"/>
            <w:tcBorders>
              <w:top w:val="single" w:sz="6" w:space="0" w:color="auto"/>
              <w:bottom w:val="single" w:sz="6" w:space="0" w:color="auto"/>
            </w:tcBorders>
            <w:shd w:val="clear" w:color="auto" w:fill="auto"/>
          </w:tcPr>
          <w:p w14:paraId="0752A3FD" w14:textId="77777777" w:rsidR="001C1638" w:rsidRPr="00711533" w:rsidRDefault="001C1638" w:rsidP="001C1638">
            <w:pPr>
              <w:pStyle w:val="FormData"/>
              <w:rPr>
                <w:szCs w:val="24"/>
              </w:rPr>
            </w:pPr>
            <w:r w:rsidRPr="00711533">
              <w:rPr>
                <w:szCs w:val="24"/>
              </w:rPr>
              <w:t>ORLDFLPCDS0</w:t>
            </w:r>
          </w:p>
        </w:tc>
      </w:tr>
      <w:tr w:rsidR="001C1638" w:rsidRPr="004166CC" w14:paraId="5CA9546A" w14:textId="77777777" w:rsidTr="001C1638">
        <w:tc>
          <w:tcPr>
            <w:tcW w:w="1800" w:type="dxa"/>
            <w:tcBorders>
              <w:top w:val="single" w:sz="6" w:space="0" w:color="auto"/>
              <w:bottom w:val="single" w:sz="6" w:space="0" w:color="auto"/>
            </w:tcBorders>
            <w:shd w:val="clear" w:color="auto" w:fill="auto"/>
          </w:tcPr>
          <w:p w14:paraId="611693D7" w14:textId="77777777" w:rsidR="001C1638" w:rsidRPr="004166CC" w:rsidRDefault="001C1638" w:rsidP="001C1638">
            <w:pPr>
              <w:pStyle w:val="FormData"/>
              <w:rPr>
                <w:szCs w:val="24"/>
              </w:rPr>
            </w:pPr>
            <w:r>
              <w:rPr>
                <w:szCs w:val="24"/>
              </w:rPr>
              <w:t>NC</w:t>
            </w:r>
          </w:p>
        </w:tc>
        <w:tc>
          <w:tcPr>
            <w:tcW w:w="4410" w:type="dxa"/>
            <w:tcBorders>
              <w:top w:val="single" w:sz="6" w:space="0" w:color="auto"/>
              <w:bottom w:val="single" w:sz="6" w:space="0" w:color="auto"/>
            </w:tcBorders>
            <w:shd w:val="clear" w:color="auto" w:fill="auto"/>
          </w:tcPr>
          <w:p w14:paraId="3A32817D" w14:textId="77777777" w:rsidR="001C1638" w:rsidRPr="004166CC" w:rsidRDefault="001C1638" w:rsidP="001C1638">
            <w:pPr>
              <w:pStyle w:val="FormData"/>
              <w:rPr>
                <w:szCs w:val="24"/>
              </w:rPr>
            </w:pPr>
            <w:r>
              <w:rPr>
                <w:szCs w:val="24"/>
              </w:rPr>
              <w:t xml:space="preserve">Network Channel Code </w:t>
            </w:r>
          </w:p>
        </w:tc>
        <w:tc>
          <w:tcPr>
            <w:tcW w:w="2430" w:type="dxa"/>
            <w:gridSpan w:val="2"/>
            <w:tcBorders>
              <w:top w:val="single" w:sz="6" w:space="0" w:color="auto"/>
              <w:bottom w:val="single" w:sz="6" w:space="0" w:color="auto"/>
            </w:tcBorders>
            <w:shd w:val="clear" w:color="auto" w:fill="auto"/>
          </w:tcPr>
          <w:p w14:paraId="3E9E5ED8" w14:textId="77777777" w:rsidR="001C1638" w:rsidRDefault="001C1638" w:rsidP="001C1638">
            <w:pPr>
              <w:pStyle w:val="FormData"/>
              <w:rPr>
                <w:szCs w:val="24"/>
              </w:rPr>
            </w:pPr>
            <w:r>
              <w:rPr>
                <w:szCs w:val="24"/>
              </w:rPr>
              <w:t>HC--</w:t>
            </w:r>
          </w:p>
        </w:tc>
      </w:tr>
      <w:tr w:rsidR="001C1638" w:rsidRPr="004166CC" w14:paraId="59FD097C" w14:textId="77777777" w:rsidTr="001C1638">
        <w:tc>
          <w:tcPr>
            <w:tcW w:w="1800" w:type="dxa"/>
            <w:tcBorders>
              <w:top w:val="single" w:sz="6" w:space="0" w:color="auto"/>
              <w:bottom w:val="single" w:sz="6" w:space="0" w:color="auto"/>
            </w:tcBorders>
            <w:shd w:val="clear" w:color="auto" w:fill="auto"/>
          </w:tcPr>
          <w:p w14:paraId="67185F71" w14:textId="77777777" w:rsidR="001C1638" w:rsidRPr="004166CC" w:rsidRDefault="001C1638" w:rsidP="001C1638">
            <w:pPr>
              <w:pStyle w:val="FormData"/>
              <w:rPr>
                <w:szCs w:val="24"/>
              </w:rPr>
            </w:pPr>
            <w:r>
              <w:rPr>
                <w:szCs w:val="24"/>
              </w:rPr>
              <w:t>NCI</w:t>
            </w:r>
          </w:p>
        </w:tc>
        <w:tc>
          <w:tcPr>
            <w:tcW w:w="4410" w:type="dxa"/>
            <w:tcBorders>
              <w:top w:val="single" w:sz="6" w:space="0" w:color="auto"/>
              <w:bottom w:val="single" w:sz="6" w:space="0" w:color="auto"/>
            </w:tcBorders>
            <w:shd w:val="clear" w:color="auto" w:fill="auto"/>
          </w:tcPr>
          <w:p w14:paraId="2D125256" w14:textId="77777777" w:rsidR="001C1638" w:rsidRPr="004166CC" w:rsidRDefault="001C1638" w:rsidP="001C1638">
            <w:pPr>
              <w:pStyle w:val="FormData"/>
              <w:rPr>
                <w:szCs w:val="24"/>
              </w:rPr>
            </w:pPr>
            <w:r>
              <w:rPr>
                <w:szCs w:val="24"/>
              </w:rPr>
              <w:t>Network Channel Interface Code</w:t>
            </w:r>
          </w:p>
        </w:tc>
        <w:tc>
          <w:tcPr>
            <w:tcW w:w="2430" w:type="dxa"/>
            <w:gridSpan w:val="2"/>
            <w:tcBorders>
              <w:top w:val="single" w:sz="6" w:space="0" w:color="auto"/>
              <w:bottom w:val="single" w:sz="6" w:space="0" w:color="auto"/>
            </w:tcBorders>
            <w:shd w:val="clear" w:color="auto" w:fill="auto"/>
          </w:tcPr>
          <w:p w14:paraId="32ED7061" w14:textId="77777777" w:rsidR="001C1638" w:rsidRDefault="001C1638" w:rsidP="001C1638">
            <w:pPr>
              <w:pStyle w:val="FormData"/>
              <w:rPr>
                <w:szCs w:val="24"/>
              </w:rPr>
            </w:pPr>
            <w:r>
              <w:rPr>
                <w:szCs w:val="24"/>
              </w:rPr>
              <w:t>04D56.44</w:t>
            </w:r>
          </w:p>
        </w:tc>
      </w:tr>
      <w:tr w:rsidR="001C1638" w:rsidRPr="004166CC" w14:paraId="66B23ECB" w14:textId="77777777" w:rsidTr="001C1638">
        <w:tc>
          <w:tcPr>
            <w:tcW w:w="1800" w:type="dxa"/>
            <w:tcBorders>
              <w:top w:val="single" w:sz="6" w:space="0" w:color="auto"/>
              <w:bottom w:val="single" w:sz="6" w:space="0" w:color="auto"/>
            </w:tcBorders>
            <w:shd w:val="clear" w:color="auto" w:fill="auto"/>
          </w:tcPr>
          <w:p w14:paraId="5B61C87D" w14:textId="77777777" w:rsidR="001C1638" w:rsidRPr="004166CC" w:rsidRDefault="001C1638" w:rsidP="001C1638">
            <w:pPr>
              <w:pStyle w:val="FormData"/>
              <w:rPr>
                <w:szCs w:val="24"/>
              </w:rPr>
            </w:pPr>
            <w:r>
              <w:rPr>
                <w:szCs w:val="24"/>
              </w:rPr>
              <w:t>SECNCI</w:t>
            </w:r>
          </w:p>
        </w:tc>
        <w:tc>
          <w:tcPr>
            <w:tcW w:w="4410" w:type="dxa"/>
            <w:tcBorders>
              <w:top w:val="single" w:sz="6" w:space="0" w:color="auto"/>
              <w:bottom w:val="single" w:sz="6" w:space="0" w:color="auto"/>
            </w:tcBorders>
            <w:shd w:val="clear" w:color="auto" w:fill="auto"/>
          </w:tcPr>
          <w:p w14:paraId="51555992" w14:textId="77777777" w:rsidR="001C1638" w:rsidRPr="004166CC" w:rsidRDefault="001C1638" w:rsidP="001C1638">
            <w:pPr>
              <w:pStyle w:val="FormData"/>
              <w:rPr>
                <w:szCs w:val="24"/>
              </w:rPr>
            </w:pPr>
            <w:r>
              <w:rPr>
                <w:szCs w:val="24"/>
              </w:rPr>
              <w:t xml:space="preserve">Secondary network channel Interface Code </w:t>
            </w:r>
          </w:p>
        </w:tc>
        <w:tc>
          <w:tcPr>
            <w:tcW w:w="2430" w:type="dxa"/>
            <w:gridSpan w:val="2"/>
            <w:tcBorders>
              <w:top w:val="single" w:sz="6" w:space="0" w:color="auto"/>
              <w:bottom w:val="single" w:sz="6" w:space="0" w:color="auto"/>
            </w:tcBorders>
            <w:shd w:val="clear" w:color="auto" w:fill="auto"/>
          </w:tcPr>
          <w:p w14:paraId="525A2109" w14:textId="77777777" w:rsidR="001C1638" w:rsidRDefault="001C1638" w:rsidP="001C1638">
            <w:pPr>
              <w:pStyle w:val="FormData"/>
              <w:rPr>
                <w:szCs w:val="24"/>
              </w:rPr>
            </w:pPr>
            <w:r>
              <w:rPr>
                <w:szCs w:val="24"/>
              </w:rPr>
              <w:t>04DU9.BN</w:t>
            </w:r>
          </w:p>
        </w:tc>
      </w:tr>
      <w:tr w:rsidR="001C1638" w:rsidRPr="004166CC" w14:paraId="6DCDBDE1" w14:textId="77777777" w:rsidTr="001C1638">
        <w:tc>
          <w:tcPr>
            <w:tcW w:w="1800" w:type="dxa"/>
            <w:tcBorders>
              <w:top w:val="single" w:sz="6" w:space="0" w:color="auto"/>
              <w:bottom w:val="single" w:sz="6" w:space="0" w:color="auto"/>
            </w:tcBorders>
            <w:shd w:val="clear" w:color="auto" w:fill="auto"/>
          </w:tcPr>
          <w:p w14:paraId="5F1FDA7F" w14:textId="77777777" w:rsidR="001C1638" w:rsidRPr="004166CC" w:rsidRDefault="001C1638" w:rsidP="001C1638">
            <w:pPr>
              <w:pStyle w:val="FormData"/>
              <w:rPr>
                <w:szCs w:val="24"/>
              </w:rPr>
            </w:pPr>
            <w:r w:rsidRPr="004166CC">
              <w:rPr>
                <w:szCs w:val="24"/>
              </w:rPr>
              <w:t>LSO</w:t>
            </w:r>
          </w:p>
        </w:tc>
        <w:tc>
          <w:tcPr>
            <w:tcW w:w="4410" w:type="dxa"/>
            <w:tcBorders>
              <w:top w:val="single" w:sz="6" w:space="0" w:color="auto"/>
              <w:bottom w:val="single" w:sz="6" w:space="0" w:color="auto"/>
            </w:tcBorders>
            <w:shd w:val="clear" w:color="auto" w:fill="auto"/>
          </w:tcPr>
          <w:p w14:paraId="640E116D" w14:textId="77777777" w:rsidR="001C1638" w:rsidRPr="004166CC" w:rsidRDefault="001C1638" w:rsidP="001C1638">
            <w:pPr>
              <w:pStyle w:val="FormData"/>
              <w:rPr>
                <w:szCs w:val="24"/>
              </w:rPr>
            </w:pPr>
            <w:r w:rsidRPr="004166CC">
              <w:rPr>
                <w:szCs w:val="24"/>
              </w:rPr>
              <w:t>Local Serving Office</w:t>
            </w:r>
          </w:p>
        </w:tc>
        <w:tc>
          <w:tcPr>
            <w:tcW w:w="2430" w:type="dxa"/>
            <w:gridSpan w:val="2"/>
            <w:tcBorders>
              <w:top w:val="single" w:sz="6" w:space="0" w:color="auto"/>
              <w:bottom w:val="single" w:sz="6" w:space="0" w:color="auto"/>
            </w:tcBorders>
            <w:shd w:val="clear" w:color="auto" w:fill="auto"/>
          </w:tcPr>
          <w:p w14:paraId="0ABF73E5" w14:textId="77777777" w:rsidR="001C1638" w:rsidRPr="004166CC" w:rsidRDefault="001C1638" w:rsidP="001C1638">
            <w:pPr>
              <w:pStyle w:val="FormData"/>
              <w:rPr>
                <w:szCs w:val="24"/>
              </w:rPr>
            </w:pPr>
            <w:r>
              <w:rPr>
                <w:szCs w:val="24"/>
              </w:rPr>
              <w:t>407240</w:t>
            </w:r>
          </w:p>
        </w:tc>
      </w:tr>
      <w:tr w:rsidR="001C1638" w:rsidRPr="004166CC" w14:paraId="04BF9968" w14:textId="77777777" w:rsidTr="001C1638">
        <w:trPr>
          <w:cantSplit/>
        </w:trPr>
        <w:tc>
          <w:tcPr>
            <w:tcW w:w="8640" w:type="dxa"/>
            <w:gridSpan w:val="4"/>
            <w:tcBorders>
              <w:top w:val="single" w:sz="6" w:space="0" w:color="auto"/>
              <w:bottom w:val="single" w:sz="6" w:space="0" w:color="auto"/>
            </w:tcBorders>
            <w:shd w:val="clear" w:color="auto" w:fill="99CCFF"/>
          </w:tcPr>
          <w:p w14:paraId="08FA4898" w14:textId="77777777" w:rsidR="001C1638" w:rsidRPr="004166CC" w:rsidRDefault="001C1638" w:rsidP="001C1638">
            <w:pPr>
              <w:pStyle w:val="Heading4"/>
              <w:rPr>
                <w:rFonts w:cs="Arial"/>
                <w:i w:val="0"/>
              </w:rPr>
            </w:pPr>
            <w:r w:rsidRPr="004166CC">
              <w:rPr>
                <w:rFonts w:cs="Arial"/>
                <w:i w:val="0"/>
              </w:rPr>
              <w:t>Billing Section</w:t>
            </w:r>
          </w:p>
        </w:tc>
      </w:tr>
      <w:tr w:rsidR="001C1638" w:rsidRPr="004166CC" w14:paraId="44956E43" w14:textId="77777777" w:rsidTr="001C1638">
        <w:tc>
          <w:tcPr>
            <w:tcW w:w="1800" w:type="dxa"/>
            <w:tcBorders>
              <w:top w:val="single" w:sz="6" w:space="0" w:color="auto"/>
              <w:bottom w:val="single" w:sz="6" w:space="0" w:color="auto"/>
            </w:tcBorders>
          </w:tcPr>
          <w:p w14:paraId="456CE85F" w14:textId="77777777" w:rsidR="001C1638" w:rsidRPr="004166CC" w:rsidRDefault="001C1638" w:rsidP="001C1638">
            <w:pPr>
              <w:pStyle w:val="FormData"/>
              <w:rPr>
                <w:szCs w:val="24"/>
              </w:rPr>
            </w:pPr>
            <w:r w:rsidRPr="004166CC">
              <w:rPr>
                <w:szCs w:val="24"/>
              </w:rPr>
              <w:t>BAN1</w:t>
            </w:r>
          </w:p>
        </w:tc>
        <w:tc>
          <w:tcPr>
            <w:tcW w:w="4410" w:type="dxa"/>
            <w:tcBorders>
              <w:top w:val="single" w:sz="6" w:space="0" w:color="auto"/>
              <w:bottom w:val="single" w:sz="6" w:space="0" w:color="auto"/>
            </w:tcBorders>
          </w:tcPr>
          <w:p w14:paraId="7E1B6A30" w14:textId="77777777" w:rsidR="001C1638" w:rsidRPr="004166CC" w:rsidRDefault="001C1638" w:rsidP="001C1638">
            <w:pPr>
              <w:pStyle w:val="FormData"/>
              <w:rPr>
                <w:szCs w:val="24"/>
              </w:rPr>
            </w:pPr>
            <w:r w:rsidRPr="004166CC">
              <w:rPr>
                <w:szCs w:val="24"/>
              </w:rPr>
              <w:t>Billing Account Number 1</w:t>
            </w:r>
          </w:p>
        </w:tc>
        <w:tc>
          <w:tcPr>
            <w:tcW w:w="2430" w:type="dxa"/>
            <w:gridSpan w:val="2"/>
            <w:tcBorders>
              <w:top w:val="single" w:sz="6" w:space="0" w:color="auto"/>
              <w:bottom w:val="single" w:sz="6" w:space="0" w:color="auto"/>
            </w:tcBorders>
          </w:tcPr>
          <w:p w14:paraId="7CC59FEE" w14:textId="77777777" w:rsidR="001C1638" w:rsidRPr="004166CC" w:rsidRDefault="001C1638" w:rsidP="001C1638">
            <w:pPr>
              <w:pStyle w:val="FormData"/>
              <w:rPr>
                <w:szCs w:val="24"/>
                <w:lang w:val="fr-FR"/>
              </w:rPr>
            </w:pPr>
            <w:r>
              <w:rPr>
                <w:szCs w:val="24"/>
              </w:rPr>
              <w:t>904N070057057</w:t>
            </w:r>
          </w:p>
        </w:tc>
      </w:tr>
      <w:tr w:rsidR="001C1638" w:rsidRPr="004166CC" w14:paraId="172A5859" w14:textId="77777777" w:rsidTr="001C1638">
        <w:trPr>
          <w:cantSplit/>
        </w:trPr>
        <w:tc>
          <w:tcPr>
            <w:tcW w:w="8640" w:type="dxa"/>
            <w:gridSpan w:val="4"/>
            <w:tcBorders>
              <w:top w:val="single" w:sz="6" w:space="0" w:color="auto"/>
              <w:bottom w:val="single" w:sz="6" w:space="0" w:color="auto"/>
            </w:tcBorders>
            <w:shd w:val="clear" w:color="auto" w:fill="99CCFF"/>
          </w:tcPr>
          <w:p w14:paraId="33B3E379" w14:textId="77777777" w:rsidR="001C1638" w:rsidRPr="004166CC" w:rsidRDefault="001C1638" w:rsidP="001C1638">
            <w:pPr>
              <w:pStyle w:val="Heading4"/>
              <w:rPr>
                <w:rFonts w:cs="Arial"/>
                <w:i w:val="0"/>
              </w:rPr>
            </w:pPr>
            <w:r w:rsidRPr="004166CC">
              <w:rPr>
                <w:rFonts w:cs="Arial"/>
                <w:i w:val="0"/>
              </w:rPr>
              <w:t>Contact Section</w:t>
            </w:r>
          </w:p>
        </w:tc>
      </w:tr>
      <w:tr w:rsidR="001C1638" w:rsidRPr="004166CC" w14:paraId="59E32210" w14:textId="77777777" w:rsidTr="001C1638">
        <w:tc>
          <w:tcPr>
            <w:tcW w:w="1800" w:type="dxa"/>
            <w:tcBorders>
              <w:top w:val="single" w:sz="6" w:space="0" w:color="auto"/>
              <w:bottom w:val="single" w:sz="6" w:space="0" w:color="auto"/>
            </w:tcBorders>
            <w:shd w:val="clear" w:color="auto" w:fill="auto"/>
          </w:tcPr>
          <w:p w14:paraId="4E8C1B6F" w14:textId="77777777" w:rsidR="001C1638" w:rsidRPr="004166CC" w:rsidRDefault="001C1638" w:rsidP="001C1638">
            <w:pPr>
              <w:pStyle w:val="FormData"/>
              <w:rPr>
                <w:szCs w:val="24"/>
              </w:rPr>
            </w:pPr>
            <w:r w:rsidRPr="004166CC">
              <w:rPr>
                <w:szCs w:val="24"/>
              </w:rPr>
              <w:t>INIT</w:t>
            </w:r>
          </w:p>
        </w:tc>
        <w:tc>
          <w:tcPr>
            <w:tcW w:w="4410" w:type="dxa"/>
            <w:tcBorders>
              <w:top w:val="single" w:sz="6" w:space="0" w:color="auto"/>
              <w:bottom w:val="single" w:sz="6" w:space="0" w:color="auto"/>
            </w:tcBorders>
            <w:shd w:val="clear" w:color="auto" w:fill="auto"/>
          </w:tcPr>
          <w:p w14:paraId="700547A4" w14:textId="77777777" w:rsidR="001C1638" w:rsidRPr="004166CC" w:rsidRDefault="001C1638" w:rsidP="001C1638">
            <w:pPr>
              <w:pStyle w:val="FormData"/>
              <w:rPr>
                <w:szCs w:val="24"/>
              </w:rPr>
            </w:pPr>
            <w:r w:rsidRPr="004166CC">
              <w:rPr>
                <w:szCs w:val="24"/>
              </w:rPr>
              <w:t>Initiator Identification</w:t>
            </w:r>
          </w:p>
        </w:tc>
        <w:tc>
          <w:tcPr>
            <w:tcW w:w="2430" w:type="dxa"/>
            <w:gridSpan w:val="2"/>
            <w:tcBorders>
              <w:top w:val="single" w:sz="6" w:space="0" w:color="auto"/>
              <w:bottom w:val="single" w:sz="6" w:space="0" w:color="auto"/>
            </w:tcBorders>
            <w:shd w:val="clear" w:color="auto" w:fill="auto"/>
          </w:tcPr>
          <w:p w14:paraId="159A4203" w14:textId="77777777" w:rsidR="001C1638" w:rsidRPr="004166CC" w:rsidRDefault="001C1638" w:rsidP="001C1638">
            <w:pPr>
              <w:pStyle w:val="FormData"/>
              <w:rPr>
                <w:szCs w:val="24"/>
              </w:rPr>
            </w:pPr>
            <w:r w:rsidRPr="004166CC">
              <w:rPr>
                <w:szCs w:val="24"/>
              </w:rPr>
              <w:t>Bojangles</w:t>
            </w:r>
          </w:p>
        </w:tc>
      </w:tr>
      <w:tr w:rsidR="001C1638" w:rsidRPr="004166CC" w14:paraId="5C0FEF53" w14:textId="77777777" w:rsidTr="001C1638">
        <w:tc>
          <w:tcPr>
            <w:tcW w:w="1800" w:type="dxa"/>
            <w:tcBorders>
              <w:top w:val="single" w:sz="6" w:space="0" w:color="auto"/>
              <w:bottom w:val="single" w:sz="6" w:space="0" w:color="auto"/>
            </w:tcBorders>
            <w:shd w:val="clear" w:color="auto" w:fill="auto"/>
          </w:tcPr>
          <w:p w14:paraId="799EA9C2" w14:textId="77777777" w:rsidR="001C1638" w:rsidRPr="004166CC" w:rsidRDefault="001C1638" w:rsidP="001C1638">
            <w:pPr>
              <w:pStyle w:val="FormData"/>
              <w:rPr>
                <w:szCs w:val="24"/>
              </w:rPr>
            </w:pPr>
            <w:r w:rsidRPr="004166CC">
              <w:rPr>
                <w:szCs w:val="24"/>
              </w:rPr>
              <w:t>INIT-TEL NO.</w:t>
            </w:r>
          </w:p>
        </w:tc>
        <w:tc>
          <w:tcPr>
            <w:tcW w:w="4410" w:type="dxa"/>
            <w:tcBorders>
              <w:top w:val="single" w:sz="6" w:space="0" w:color="auto"/>
              <w:bottom w:val="single" w:sz="6" w:space="0" w:color="auto"/>
            </w:tcBorders>
            <w:shd w:val="clear" w:color="auto" w:fill="auto"/>
          </w:tcPr>
          <w:p w14:paraId="56E37189" w14:textId="77777777" w:rsidR="001C1638" w:rsidRPr="004166CC" w:rsidRDefault="001C1638" w:rsidP="001C1638">
            <w:pPr>
              <w:pStyle w:val="FormData"/>
              <w:rPr>
                <w:szCs w:val="24"/>
              </w:rPr>
            </w:pPr>
            <w:r w:rsidRPr="004166CC">
              <w:rPr>
                <w:szCs w:val="24"/>
              </w:rPr>
              <w:t>Initiator Telephone Number</w:t>
            </w:r>
          </w:p>
        </w:tc>
        <w:tc>
          <w:tcPr>
            <w:tcW w:w="2430" w:type="dxa"/>
            <w:gridSpan w:val="2"/>
            <w:tcBorders>
              <w:top w:val="single" w:sz="6" w:space="0" w:color="auto"/>
              <w:bottom w:val="single" w:sz="6" w:space="0" w:color="auto"/>
            </w:tcBorders>
            <w:shd w:val="clear" w:color="auto" w:fill="auto"/>
          </w:tcPr>
          <w:p w14:paraId="6E876A8F" w14:textId="77777777" w:rsidR="001C1638" w:rsidRPr="004166CC" w:rsidRDefault="001C1638" w:rsidP="001C1638">
            <w:pPr>
              <w:pStyle w:val="FormData"/>
              <w:rPr>
                <w:szCs w:val="24"/>
              </w:rPr>
            </w:pPr>
            <w:r w:rsidRPr="004166CC">
              <w:rPr>
                <w:szCs w:val="24"/>
              </w:rPr>
              <w:t>8884448888</w:t>
            </w:r>
          </w:p>
        </w:tc>
      </w:tr>
      <w:tr w:rsidR="001C1638" w:rsidRPr="004166CC" w14:paraId="2A6DCE7B" w14:textId="77777777" w:rsidTr="001C1638">
        <w:tc>
          <w:tcPr>
            <w:tcW w:w="1800" w:type="dxa"/>
            <w:tcBorders>
              <w:top w:val="single" w:sz="6" w:space="0" w:color="auto"/>
              <w:bottom w:val="single" w:sz="6" w:space="0" w:color="auto"/>
            </w:tcBorders>
            <w:shd w:val="clear" w:color="auto" w:fill="auto"/>
          </w:tcPr>
          <w:p w14:paraId="6A5D3B43" w14:textId="77777777" w:rsidR="001C1638" w:rsidRPr="004166CC" w:rsidRDefault="001C1638" w:rsidP="001C1638">
            <w:pPr>
              <w:pStyle w:val="FormData"/>
              <w:rPr>
                <w:szCs w:val="24"/>
              </w:rPr>
            </w:pPr>
            <w:r w:rsidRPr="004166CC">
              <w:rPr>
                <w:szCs w:val="24"/>
              </w:rPr>
              <w:t>INIT-FAX NO.</w:t>
            </w:r>
          </w:p>
        </w:tc>
        <w:tc>
          <w:tcPr>
            <w:tcW w:w="4410" w:type="dxa"/>
            <w:tcBorders>
              <w:top w:val="single" w:sz="6" w:space="0" w:color="auto"/>
              <w:bottom w:val="single" w:sz="6" w:space="0" w:color="auto"/>
            </w:tcBorders>
            <w:shd w:val="clear" w:color="auto" w:fill="auto"/>
          </w:tcPr>
          <w:p w14:paraId="15B759B3" w14:textId="77777777" w:rsidR="001C1638" w:rsidRPr="004166CC" w:rsidRDefault="001C1638" w:rsidP="001C1638">
            <w:pPr>
              <w:pStyle w:val="FormData"/>
              <w:rPr>
                <w:szCs w:val="24"/>
              </w:rPr>
            </w:pPr>
            <w:r w:rsidRPr="004166CC">
              <w:rPr>
                <w:szCs w:val="24"/>
              </w:rPr>
              <w:t>Initiator Facsimile Number</w:t>
            </w:r>
          </w:p>
        </w:tc>
        <w:tc>
          <w:tcPr>
            <w:tcW w:w="2430" w:type="dxa"/>
            <w:gridSpan w:val="2"/>
            <w:tcBorders>
              <w:top w:val="single" w:sz="6" w:space="0" w:color="auto"/>
              <w:bottom w:val="single" w:sz="6" w:space="0" w:color="auto"/>
            </w:tcBorders>
            <w:shd w:val="clear" w:color="auto" w:fill="auto"/>
          </w:tcPr>
          <w:p w14:paraId="35F8F222" w14:textId="77777777" w:rsidR="001C1638" w:rsidRPr="004166CC" w:rsidRDefault="001C1638" w:rsidP="001C1638">
            <w:pPr>
              <w:pStyle w:val="FormData"/>
              <w:rPr>
                <w:szCs w:val="24"/>
                <w:lang w:val="fr-FR"/>
              </w:rPr>
            </w:pPr>
            <w:r w:rsidRPr="004166CC">
              <w:rPr>
                <w:szCs w:val="24"/>
                <w:lang w:val="fr-FR"/>
              </w:rPr>
              <w:t>4448884444</w:t>
            </w:r>
          </w:p>
        </w:tc>
      </w:tr>
      <w:tr w:rsidR="001C1638" w:rsidRPr="004166CC" w14:paraId="7142D52C" w14:textId="77777777" w:rsidTr="001C1638">
        <w:tc>
          <w:tcPr>
            <w:tcW w:w="1800" w:type="dxa"/>
            <w:tcBorders>
              <w:top w:val="single" w:sz="6" w:space="0" w:color="auto"/>
              <w:bottom w:val="single" w:sz="6" w:space="0" w:color="auto"/>
            </w:tcBorders>
            <w:shd w:val="clear" w:color="auto" w:fill="auto"/>
          </w:tcPr>
          <w:p w14:paraId="51970D23" w14:textId="77777777" w:rsidR="001C1638" w:rsidRPr="004166CC" w:rsidRDefault="001C1638" w:rsidP="001C1638">
            <w:pPr>
              <w:pStyle w:val="FormData"/>
              <w:rPr>
                <w:szCs w:val="24"/>
                <w:lang w:val="fr-FR"/>
              </w:rPr>
            </w:pPr>
            <w:r w:rsidRPr="004166CC">
              <w:rPr>
                <w:szCs w:val="24"/>
                <w:lang w:val="fr-FR"/>
              </w:rPr>
              <w:t>IMPCON</w:t>
            </w:r>
          </w:p>
        </w:tc>
        <w:tc>
          <w:tcPr>
            <w:tcW w:w="4410" w:type="dxa"/>
            <w:tcBorders>
              <w:top w:val="single" w:sz="6" w:space="0" w:color="auto"/>
              <w:bottom w:val="single" w:sz="6" w:space="0" w:color="auto"/>
            </w:tcBorders>
            <w:shd w:val="clear" w:color="auto" w:fill="auto"/>
          </w:tcPr>
          <w:p w14:paraId="2ADFEA5B" w14:textId="77777777" w:rsidR="001C1638" w:rsidRPr="004166CC" w:rsidRDefault="001C1638" w:rsidP="001C1638">
            <w:pPr>
              <w:pStyle w:val="FormData"/>
              <w:rPr>
                <w:szCs w:val="24"/>
                <w:lang w:val="fr-FR"/>
              </w:rPr>
            </w:pPr>
            <w:r w:rsidRPr="004166CC">
              <w:rPr>
                <w:szCs w:val="24"/>
                <w:lang w:val="fr-FR"/>
              </w:rPr>
              <w:t>Implementation Contact</w:t>
            </w:r>
          </w:p>
        </w:tc>
        <w:tc>
          <w:tcPr>
            <w:tcW w:w="2430" w:type="dxa"/>
            <w:gridSpan w:val="2"/>
            <w:tcBorders>
              <w:top w:val="single" w:sz="6" w:space="0" w:color="auto"/>
              <w:bottom w:val="single" w:sz="6" w:space="0" w:color="auto"/>
            </w:tcBorders>
            <w:shd w:val="clear" w:color="auto" w:fill="auto"/>
          </w:tcPr>
          <w:p w14:paraId="6B2E7B73" w14:textId="77777777" w:rsidR="001C1638" w:rsidRPr="004166CC" w:rsidRDefault="001C1638" w:rsidP="001C1638">
            <w:pPr>
              <w:pStyle w:val="FormData"/>
              <w:rPr>
                <w:szCs w:val="24"/>
              </w:rPr>
            </w:pPr>
            <w:r w:rsidRPr="004166CC">
              <w:rPr>
                <w:szCs w:val="24"/>
              </w:rPr>
              <w:t>Superman</w:t>
            </w:r>
          </w:p>
        </w:tc>
      </w:tr>
      <w:tr w:rsidR="001C1638" w:rsidRPr="004166CC" w14:paraId="4ED2BC21" w14:textId="77777777" w:rsidTr="001C1638">
        <w:tc>
          <w:tcPr>
            <w:tcW w:w="1800" w:type="dxa"/>
            <w:tcBorders>
              <w:top w:val="single" w:sz="6" w:space="0" w:color="auto"/>
              <w:bottom w:val="single" w:sz="6" w:space="0" w:color="auto"/>
            </w:tcBorders>
            <w:shd w:val="clear" w:color="auto" w:fill="auto"/>
          </w:tcPr>
          <w:p w14:paraId="2BF8F67E" w14:textId="77777777" w:rsidR="001C1638" w:rsidRPr="004166CC" w:rsidRDefault="001C1638" w:rsidP="001C1638">
            <w:pPr>
              <w:pStyle w:val="FormData"/>
              <w:rPr>
                <w:szCs w:val="24"/>
              </w:rPr>
            </w:pPr>
            <w:r w:rsidRPr="004166CC">
              <w:rPr>
                <w:szCs w:val="24"/>
              </w:rPr>
              <w:t>IMPCON-TEL NO.</w:t>
            </w:r>
          </w:p>
        </w:tc>
        <w:tc>
          <w:tcPr>
            <w:tcW w:w="4410" w:type="dxa"/>
            <w:tcBorders>
              <w:top w:val="single" w:sz="6" w:space="0" w:color="auto"/>
              <w:bottom w:val="single" w:sz="6" w:space="0" w:color="auto"/>
            </w:tcBorders>
            <w:shd w:val="clear" w:color="auto" w:fill="auto"/>
          </w:tcPr>
          <w:p w14:paraId="0914FCD8" w14:textId="77777777" w:rsidR="001C1638" w:rsidRPr="004166CC" w:rsidRDefault="001C1638" w:rsidP="001C1638">
            <w:pPr>
              <w:pStyle w:val="FormData"/>
              <w:rPr>
                <w:szCs w:val="24"/>
              </w:rPr>
            </w:pPr>
            <w:r w:rsidRPr="004166CC">
              <w:rPr>
                <w:szCs w:val="24"/>
              </w:rPr>
              <w:t>Implementation Contact Telephone Number</w:t>
            </w:r>
          </w:p>
        </w:tc>
        <w:tc>
          <w:tcPr>
            <w:tcW w:w="2430" w:type="dxa"/>
            <w:gridSpan w:val="2"/>
            <w:tcBorders>
              <w:top w:val="single" w:sz="6" w:space="0" w:color="auto"/>
              <w:bottom w:val="single" w:sz="6" w:space="0" w:color="auto"/>
            </w:tcBorders>
            <w:shd w:val="clear" w:color="auto" w:fill="auto"/>
          </w:tcPr>
          <w:p w14:paraId="05349F5F" w14:textId="77777777" w:rsidR="001C1638" w:rsidRPr="004166CC" w:rsidRDefault="001C1638" w:rsidP="001C1638">
            <w:pPr>
              <w:pStyle w:val="FormData"/>
              <w:rPr>
                <w:szCs w:val="24"/>
              </w:rPr>
            </w:pPr>
            <w:r w:rsidRPr="004166CC">
              <w:rPr>
                <w:szCs w:val="24"/>
              </w:rPr>
              <w:t>7704247777</w:t>
            </w:r>
          </w:p>
        </w:tc>
      </w:tr>
      <w:tr w:rsidR="001C1638" w:rsidRPr="004166CC" w14:paraId="7F22DD43" w14:textId="77777777" w:rsidTr="001C1638">
        <w:tc>
          <w:tcPr>
            <w:tcW w:w="1800" w:type="dxa"/>
            <w:tcBorders>
              <w:top w:val="single" w:sz="6" w:space="0" w:color="auto"/>
              <w:bottom w:val="single" w:sz="6" w:space="0" w:color="auto"/>
            </w:tcBorders>
            <w:shd w:val="clear" w:color="auto" w:fill="auto"/>
          </w:tcPr>
          <w:p w14:paraId="058815CF" w14:textId="77777777" w:rsidR="001C1638" w:rsidRPr="004166CC" w:rsidRDefault="001C1638" w:rsidP="001C1638">
            <w:pPr>
              <w:pStyle w:val="FormData"/>
              <w:rPr>
                <w:szCs w:val="24"/>
              </w:rPr>
            </w:pPr>
            <w:r>
              <w:rPr>
                <w:szCs w:val="24"/>
              </w:rPr>
              <w:t>REMARKS</w:t>
            </w:r>
          </w:p>
        </w:tc>
        <w:tc>
          <w:tcPr>
            <w:tcW w:w="4410" w:type="dxa"/>
            <w:tcBorders>
              <w:top w:val="single" w:sz="6" w:space="0" w:color="auto"/>
              <w:bottom w:val="single" w:sz="6" w:space="0" w:color="auto"/>
            </w:tcBorders>
            <w:shd w:val="clear" w:color="auto" w:fill="auto"/>
          </w:tcPr>
          <w:p w14:paraId="50B9552E" w14:textId="77777777" w:rsidR="001C1638" w:rsidRPr="004166CC" w:rsidRDefault="001C1638" w:rsidP="001C1638">
            <w:pPr>
              <w:pStyle w:val="FormData"/>
              <w:rPr>
                <w:szCs w:val="24"/>
              </w:rPr>
            </w:pPr>
            <w:r>
              <w:rPr>
                <w:szCs w:val="24"/>
              </w:rPr>
              <w:t>Remarks</w:t>
            </w:r>
          </w:p>
        </w:tc>
        <w:tc>
          <w:tcPr>
            <w:tcW w:w="2430" w:type="dxa"/>
            <w:gridSpan w:val="2"/>
            <w:tcBorders>
              <w:top w:val="single" w:sz="6" w:space="0" w:color="auto"/>
              <w:bottom w:val="single" w:sz="6" w:space="0" w:color="auto"/>
            </w:tcBorders>
            <w:shd w:val="clear" w:color="auto" w:fill="auto"/>
          </w:tcPr>
          <w:p w14:paraId="71059B47" w14:textId="77777777" w:rsidR="001C1638" w:rsidRPr="004166CC" w:rsidRDefault="001C1638" w:rsidP="001C1638">
            <w:pPr>
              <w:pStyle w:val="FormData"/>
              <w:rPr>
                <w:szCs w:val="24"/>
              </w:rPr>
            </w:pPr>
            <w:r>
              <w:rPr>
                <w:szCs w:val="24"/>
              </w:rPr>
              <w:t>Adding new comingled non channelized DS1</w:t>
            </w:r>
          </w:p>
        </w:tc>
      </w:tr>
      <w:tr w:rsidR="001C1638" w:rsidRPr="004166CC" w14:paraId="512B85BE" w14:textId="77777777" w:rsidTr="001C1638">
        <w:trPr>
          <w:cantSplit/>
        </w:trPr>
        <w:tc>
          <w:tcPr>
            <w:tcW w:w="8640" w:type="dxa"/>
            <w:gridSpan w:val="4"/>
            <w:tcBorders>
              <w:top w:val="single" w:sz="6" w:space="0" w:color="auto"/>
              <w:bottom w:val="single" w:sz="6" w:space="0" w:color="auto"/>
            </w:tcBorders>
            <w:shd w:val="clear" w:color="auto" w:fill="0000FF"/>
          </w:tcPr>
          <w:p w14:paraId="778F57E3" w14:textId="77777777" w:rsidR="001C1638" w:rsidRPr="004166CC" w:rsidRDefault="001C1638" w:rsidP="001C1638">
            <w:pPr>
              <w:pStyle w:val="Heading4"/>
              <w:rPr>
                <w:rFonts w:cs="Arial"/>
                <w:bCs/>
                <w:i w:val="0"/>
                <w:iCs w:val="0"/>
                <w:lang w:val="fr-FR"/>
              </w:rPr>
            </w:pPr>
            <w:r w:rsidRPr="004166CC">
              <w:rPr>
                <w:rFonts w:cs="Arial"/>
                <w:bCs/>
                <w:i w:val="0"/>
                <w:iCs w:val="0"/>
                <w:lang w:val="fr-FR"/>
              </w:rPr>
              <w:t>EU  FORM</w:t>
            </w:r>
          </w:p>
        </w:tc>
      </w:tr>
      <w:tr w:rsidR="001C1638" w:rsidRPr="004166CC" w14:paraId="3262EAD7" w14:textId="77777777" w:rsidTr="001C1638">
        <w:trPr>
          <w:cantSplit/>
        </w:trPr>
        <w:tc>
          <w:tcPr>
            <w:tcW w:w="8640" w:type="dxa"/>
            <w:gridSpan w:val="4"/>
            <w:tcBorders>
              <w:top w:val="single" w:sz="6" w:space="0" w:color="auto"/>
              <w:bottom w:val="single" w:sz="6" w:space="0" w:color="auto"/>
            </w:tcBorders>
            <w:shd w:val="clear" w:color="auto" w:fill="99CCFF"/>
          </w:tcPr>
          <w:p w14:paraId="0DB6A19E" w14:textId="77777777" w:rsidR="001C1638" w:rsidRPr="004166CC" w:rsidRDefault="001C1638" w:rsidP="001C1638">
            <w:pPr>
              <w:pStyle w:val="Heading4"/>
              <w:rPr>
                <w:rFonts w:cs="Arial"/>
                <w:i w:val="0"/>
              </w:rPr>
            </w:pPr>
            <w:r w:rsidRPr="004166CC">
              <w:rPr>
                <w:rFonts w:cs="Arial"/>
                <w:i w:val="0"/>
              </w:rPr>
              <w:t>Location and Access Section</w:t>
            </w:r>
          </w:p>
        </w:tc>
      </w:tr>
      <w:tr w:rsidR="001C1638" w:rsidRPr="004166CC" w14:paraId="31021D69" w14:textId="77777777" w:rsidTr="001C1638">
        <w:tc>
          <w:tcPr>
            <w:tcW w:w="1800" w:type="dxa"/>
            <w:tcBorders>
              <w:top w:val="single" w:sz="6" w:space="0" w:color="auto"/>
            </w:tcBorders>
          </w:tcPr>
          <w:p w14:paraId="17D7F5AD" w14:textId="77777777" w:rsidR="001C1638" w:rsidRPr="004166CC" w:rsidRDefault="001C1638" w:rsidP="001C1638">
            <w:pPr>
              <w:pStyle w:val="FormData"/>
              <w:rPr>
                <w:szCs w:val="24"/>
              </w:rPr>
            </w:pPr>
            <w:r w:rsidRPr="004166CC">
              <w:rPr>
                <w:szCs w:val="24"/>
              </w:rPr>
              <w:t>NAME</w:t>
            </w:r>
          </w:p>
        </w:tc>
        <w:tc>
          <w:tcPr>
            <w:tcW w:w="4410" w:type="dxa"/>
            <w:tcBorders>
              <w:top w:val="single" w:sz="6" w:space="0" w:color="auto"/>
            </w:tcBorders>
          </w:tcPr>
          <w:p w14:paraId="52F8B0D5" w14:textId="77777777" w:rsidR="001C1638" w:rsidRPr="004166CC" w:rsidRDefault="001C1638" w:rsidP="001C1638">
            <w:pPr>
              <w:pStyle w:val="FormData"/>
              <w:rPr>
                <w:szCs w:val="24"/>
              </w:rPr>
            </w:pPr>
            <w:r w:rsidRPr="004166CC">
              <w:rPr>
                <w:szCs w:val="24"/>
              </w:rPr>
              <w:t>End User Name</w:t>
            </w:r>
          </w:p>
        </w:tc>
        <w:tc>
          <w:tcPr>
            <w:tcW w:w="2430" w:type="dxa"/>
            <w:gridSpan w:val="2"/>
            <w:tcBorders>
              <w:top w:val="single" w:sz="6" w:space="0" w:color="auto"/>
            </w:tcBorders>
          </w:tcPr>
          <w:p w14:paraId="29A4C40E" w14:textId="77777777" w:rsidR="001C1638" w:rsidRPr="004166CC" w:rsidRDefault="001C1638" w:rsidP="001C1638">
            <w:pPr>
              <w:pStyle w:val="FormData"/>
              <w:rPr>
                <w:szCs w:val="24"/>
                <w:lang w:val="fr-FR"/>
              </w:rPr>
            </w:pPr>
            <w:r>
              <w:rPr>
                <w:szCs w:val="24"/>
                <w:lang w:val="fr-FR"/>
              </w:rPr>
              <w:t>Sea Island</w:t>
            </w:r>
          </w:p>
        </w:tc>
      </w:tr>
      <w:tr w:rsidR="001C1638" w:rsidRPr="004166CC" w14:paraId="43149953" w14:textId="77777777" w:rsidTr="001C1638">
        <w:tc>
          <w:tcPr>
            <w:tcW w:w="1800" w:type="dxa"/>
          </w:tcPr>
          <w:p w14:paraId="392F1432" w14:textId="77777777" w:rsidR="001C1638" w:rsidRPr="004166CC" w:rsidRDefault="001C1638" w:rsidP="001C1638">
            <w:pPr>
              <w:pStyle w:val="FormData"/>
              <w:rPr>
                <w:szCs w:val="24"/>
                <w:lang w:val="fr-FR"/>
              </w:rPr>
            </w:pPr>
            <w:r w:rsidRPr="004166CC">
              <w:rPr>
                <w:szCs w:val="24"/>
                <w:lang w:val="fr-FR"/>
              </w:rPr>
              <w:t>SANO</w:t>
            </w:r>
          </w:p>
        </w:tc>
        <w:tc>
          <w:tcPr>
            <w:tcW w:w="4410" w:type="dxa"/>
          </w:tcPr>
          <w:p w14:paraId="5E268DD7" w14:textId="77777777" w:rsidR="001C1638" w:rsidRPr="004166CC" w:rsidRDefault="001C1638" w:rsidP="001C1638">
            <w:pPr>
              <w:pStyle w:val="FormData"/>
              <w:rPr>
                <w:szCs w:val="24"/>
              </w:rPr>
            </w:pPr>
            <w:r w:rsidRPr="004166CC">
              <w:rPr>
                <w:szCs w:val="24"/>
              </w:rPr>
              <w:t>Service Address House Number</w:t>
            </w:r>
          </w:p>
        </w:tc>
        <w:tc>
          <w:tcPr>
            <w:tcW w:w="2430" w:type="dxa"/>
            <w:gridSpan w:val="2"/>
          </w:tcPr>
          <w:p w14:paraId="081C5C7B" w14:textId="77777777" w:rsidR="001C1638" w:rsidRPr="004166CC" w:rsidRDefault="001C1638" w:rsidP="001C1638">
            <w:pPr>
              <w:pStyle w:val="FormData"/>
              <w:rPr>
                <w:szCs w:val="24"/>
              </w:rPr>
            </w:pPr>
            <w:r>
              <w:rPr>
                <w:szCs w:val="24"/>
              </w:rPr>
              <w:t>6621</w:t>
            </w:r>
          </w:p>
        </w:tc>
      </w:tr>
      <w:tr w:rsidR="001C1638" w:rsidRPr="004166CC" w14:paraId="368C3727" w14:textId="77777777" w:rsidTr="001C1638">
        <w:tc>
          <w:tcPr>
            <w:tcW w:w="1800" w:type="dxa"/>
          </w:tcPr>
          <w:p w14:paraId="084AD94D" w14:textId="77777777" w:rsidR="001C1638" w:rsidRPr="004166CC" w:rsidRDefault="001C1638" w:rsidP="001C1638">
            <w:pPr>
              <w:pStyle w:val="FormData"/>
              <w:rPr>
                <w:szCs w:val="24"/>
              </w:rPr>
            </w:pPr>
            <w:r>
              <w:rPr>
                <w:szCs w:val="24"/>
              </w:rPr>
              <w:t>SASD</w:t>
            </w:r>
          </w:p>
        </w:tc>
        <w:tc>
          <w:tcPr>
            <w:tcW w:w="4410" w:type="dxa"/>
          </w:tcPr>
          <w:p w14:paraId="3A7F11C6" w14:textId="77777777" w:rsidR="001C1638" w:rsidRPr="004166CC" w:rsidRDefault="001C1638" w:rsidP="001C1638">
            <w:pPr>
              <w:pStyle w:val="FormData"/>
              <w:rPr>
                <w:szCs w:val="24"/>
              </w:rPr>
            </w:pPr>
            <w:smartTag w:uri="urn:schemas-microsoft-com:office:smarttags" w:element="address">
              <w:smartTag w:uri="urn:schemas-microsoft-com:office:smarttags" w:element="Street">
                <w:r>
                  <w:rPr>
                    <w:szCs w:val="24"/>
                  </w:rPr>
                  <w:t>Service Address Street</w:t>
                </w:r>
              </w:smartTag>
            </w:smartTag>
            <w:r>
              <w:rPr>
                <w:szCs w:val="24"/>
              </w:rPr>
              <w:t xml:space="preserve"> Direction</w:t>
            </w:r>
          </w:p>
        </w:tc>
        <w:tc>
          <w:tcPr>
            <w:tcW w:w="2430" w:type="dxa"/>
            <w:gridSpan w:val="2"/>
          </w:tcPr>
          <w:p w14:paraId="37D9B89D" w14:textId="77777777" w:rsidR="001C1638" w:rsidRDefault="001C1638" w:rsidP="001C1638">
            <w:pPr>
              <w:pStyle w:val="FormData"/>
              <w:rPr>
                <w:szCs w:val="24"/>
              </w:rPr>
            </w:pPr>
            <w:r>
              <w:rPr>
                <w:szCs w:val="24"/>
              </w:rPr>
              <w:t>S</w:t>
            </w:r>
          </w:p>
        </w:tc>
      </w:tr>
      <w:tr w:rsidR="001C1638" w:rsidRPr="004166CC" w14:paraId="073D8417" w14:textId="77777777" w:rsidTr="001C1638">
        <w:tc>
          <w:tcPr>
            <w:tcW w:w="1800" w:type="dxa"/>
          </w:tcPr>
          <w:p w14:paraId="3C2C9E06" w14:textId="77777777" w:rsidR="001C1638" w:rsidRPr="004166CC" w:rsidRDefault="001C1638" w:rsidP="001C1638">
            <w:pPr>
              <w:pStyle w:val="FormData"/>
              <w:rPr>
                <w:szCs w:val="24"/>
              </w:rPr>
            </w:pPr>
            <w:r w:rsidRPr="004166CC">
              <w:rPr>
                <w:szCs w:val="24"/>
              </w:rPr>
              <w:t>SASN</w:t>
            </w:r>
          </w:p>
        </w:tc>
        <w:tc>
          <w:tcPr>
            <w:tcW w:w="4410" w:type="dxa"/>
          </w:tcPr>
          <w:p w14:paraId="16B71144" w14:textId="77777777" w:rsidR="001C1638" w:rsidRPr="004166CC" w:rsidRDefault="001C1638" w:rsidP="001C1638">
            <w:pPr>
              <w:pStyle w:val="FormData"/>
              <w:rPr>
                <w:szCs w:val="24"/>
              </w:rPr>
            </w:pPr>
            <w:smartTag w:uri="urn:schemas-microsoft-com:office:smarttags" w:element="address">
              <w:smartTag w:uri="urn:schemas-microsoft-com:office:smarttags" w:element="Street">
                <w:r w:rsidRPr="004166CC">
                  <w:rPr>
                    <w:szCs w:val="24"/>
                  </w:rPr>
                  <w:t>Service Address Street</w:t>
                </w:r>
              </w:smartTag>
            </w:smartTag>
            <w:r w:rsidRPr="004166CC">
              <w:rPr>
                <w:szCs w:val="24"/>
              </w:rPr>
              <w:t xml:space="preserve"> Name</w:t>
            </w:r>
          </w:p>
        </w:tc>
        <w:tc>
          <w:tcPr>
            <w:tcW w:w="2430" w:type="dxa"/>
            <w:gridSpan w:val="2"/>
          </w:tcPr>
          <w:p w14:paraId="081E2351" w14:textId="77777777" w:rsidR="001C1638" w:rsidRPr="004166CC" w:rsidRDefault="001C1638" w:rsidP="001C1638">
            <w:pPr>
              <w:pStyle w:val="FormData"/>
              <w:rPr>
                <w:szCs w:val="24"/>
              </w:rPr>
            </w:pPr>
            <w:smartTag w:uri="urn:schemas-microsoft-com:office:smarttags" w:element="place">
              <w:smartTag w:uri="urn:schemas-microsoft-com:office:smarttags" w:element="City">
                <w:r>
                  <w:rPr>
                    <w:szCs w:val="24"/>
                  </w:rPr>
                  <w:t>Orange</w:t>
                </w:r>
              </w:smartTag>
            </w:smartTag>
            <w:r>
              <w:rPr>
                <w:szCs w:val="24"/>
              </w:rPr>
              <w:t xml:space="preserve"> </w:t>
            </w:r>
          </w:p>
        </w:tc>
      </w:tr>
      <w:tr w:rsidR="001C1638" w:rsidRPr="004166CC" w14:paraId="41BEE406" w14:textId="77777777" w:rsidTr="001C1638">
        <w:tc>
          <w:tcPr>
            <w:tcW w:w="1800" w:type="dxa"/>
          </w:tcPr>
          <w:p w14:paraId="5E011988" w14:textId="77777777" w:rsidR="001C1638" w:rsidRPr="004166CC" w:rsidRDefault="001C1638" w:rsidP="001C1638">
            <w:pPr>
              <w:pStyle w:val="FormData"/>
              <w:rPr>
                <w:szCs w:val="24"/>
              </w:rPr>
            </w:pPr>
            <w:r w:rsidRPr="004166CC">
              <w:rPr>
                <w:szCs w:val="24"/>
              </w:rPr>
              <w:t>SATH</w:t>
            </w:r>
          </w:p>
        </w:tc>
        <w:tc>
          <w:tcPr>
            <w:tcW w:w="4410" w:type="dxa"/>
          </w:tcPr>
          <w:p w14:paraId="6B3D5291" w14:textId="77777777" w:rsidR="001C1638" w:rsidRPr="004166CC" w:rsidRDefault="001C1638" w:rsidP="001C1638">
            <w:pPr>
              <w:pStyle w:val="FormData"/>
              <w:rPr>
                <w:szCs w:val="24"/>
              </w:rPr>
            </w:pPr>
            <w:smartTag w:uri="urn:schemas-microsoft-com:office:smarttags" w:element="address">
              <w:smartTag w:uri="urn:schemas-microsoft-com:office:smarttags" w:element="Street">
                <w:r w:rsidRPr="004166CC">
                  <w:rPr>
                    <w:szCs w:val="24"/>
                  </w:rPr>
                  <w:t>Service Address Street</w:t>
                </w:r>
              </w:smartTag>
            </w:smartTag>
            <w:r w:rsidRPr="004166CC">
              <w:rPr>
                <w:szCs w:val="24"/>
              </w:rPr>
              <w:t xml:space="preserve"> Type</w:t>
            </w:r>
          </w:p>
        </w:tc>
        <w:tc>
          <w:tcPr>
            <w:tcW w:w="2430" w:type="dxa"/>
            <w:gridSpan w:val="2"/>
          </w:tcPr>
          <w:p w14:paraId="2A956E8D" w14:textId="77777777" w:rsidR="001C1638" w:rsidRPr="004166CC" w:rsidRDefault="001C1638" w:rsidP="001C1638">
            <w:pPr>
              <w:pStyle w:val="FormData"/>
              <w:rPr>
                <w:szCs w:val="24"/>
                <w:lang w:val="fr-FR"/>
              </w:rPr>
            </w:pPr>
            <w:r>
              <w:rPr>
                <w:szCs w:val="24"/>
                <w:lang w:val="fr-FR"/>
              </w:rPr>
              <w:t>Ave</w:t>
            </w:r>
          </w:p>
        </w:tc>
      </w:tr>
      <w:tr w:rsidR="001C1638" w:rsidRPr="004166CC" w14:paraId="48E22A8E" w14:textId="77777777" w:rsidTr="001C1638">
        <w:tc>
          <w:tcPr>
            <w:tcW w:w="1800" w:type="dxa"/>
            <w:tcBorders>
              <w:bottom w:val="single" w:sz="6" w:space="0" w:color="auto"/>
            </w:tcBorders>
          </w:tcPr>
          <w:p w14:paraId="533E9AFC" w14:textId="77777777" w:rsidR="001C1638" w:rsidRPr="004166CC" w:rsidRDefault="001C1638" w:rsidP="001C1638">
            <w:pPr>
              <w:pStyle w:val="FormData"/>
              <w:rPr>
                <w:szCs w:val="24"/>
                <w:lang w:val="fr-FR"/>
              </w:rPr>
            </w:pPr>
            <w:r w:rsidRPr="004166CC">
              <w:rPr>
                <w:szCs w:val="24"/>
                <w:lang w:val="fr-FR"/>
              </w:rPr>
              <w:t>CITY</w:t>
            </w:r>
          </w:p>
        </w:tc>
        <w:tc>
          <w:tcPr>
            <w:tcW w:w="4410" w:type="dxa"/>
            <w:tcBorders>
              <w:bottom w:val="single" w:sz="6" w:space="0" w:color="auto"/>
            </w:tcBorders>
          </w:tcPr>
          <w:p w14:paraId="23CCA977" w14:textId="77777777" w:rsidR="001C1638" w:rsidRPr="004166CC" w:rsidRDefault="001C1638" w:rsidP="001C1638">
            <w:pPr>
              <w:pStyle w:val="FormData"/>
              <w:rPr>
                <w:szCs w:val="24"/>
              </w:rPr>
            </w:pPr>
            <w:smartTag w:uri="urn:schemas-microsoft-com:office:smarttags" w:element="place">
              <w:smartTag w:uri="urn:schemas-microsoft-com:office:smarttags" w:element="PlaceName">
                <w:r w:rsidRPr="004166CC">
                  <w:rPr>
                    <w:szCs w:val="24"/>
                  </w:rPr>
                  <w:t>End</w:t>
                </w:r>
              </w:smartTag>
              <w:r w:rsidRPr="004166CC">
                <w:rPr>
                  <w:szCs w:val="24"/>
                </w:rPr>
                <w:t xml:space="preserve"> </w:t>
              </w:r>
              <w:smartTag w:uri="urn:schemas-microsoft-com:office:smarttags" w:element="PlaceName">
                <w:r w:rsidRPr="004166CC">
                  <w:rPr>
                    <w:szCs w:val="24"/>
                  </w:rPr>
                  <w:t>User</w:t>
                </w:r>
              </w:smartTag>
              <w:r w:rsidRPr="004166CC">
                <w:rPr>
                  <w:szCs w:val="24"/>
                </w:rPr>
                <w:t xml:space="preserve"> </w:t>
              </w:r>
              <w:smartTag w:uri="urn:schemas-microsoft-com:office:smarttags" w:element="PlaceType">
                <w:r w:rsidRPr="004166CC">
                  <w:rPr>
                    <w:szCs w:val="24"/>
                  </w:rPr>
                  <w:t>City</w:t>
                </w:r>
              </w:smartTag>
            </w:smartTag>
          </w:p>
        </w:tc>
        <w:tc>
          <w:tcPr>
            <w:tcW w:w="2430" w:type="dxa"/>
            <w:gridSpan w:val="2"/>
            <w:tcBorders>
              <w:bottom w:val="single" w:sz="6" w:space="0" w:color="auto"/>
            </w:tcBorders>
          </w:tcPr>
          <w:p w14:paraId="7D8DEDA1" w14:textId="77777777" w:rsidR="001C1638" w:rsidRPr="004166CC" w:rsidRDefault="001C1638" w:rsidP="001C1638">
            <w:pPr>
              <w:pStyle w:val="FormData"/>
              <w:rPr>
                <w:szCs w:val="24"/>
                <w:lang w:val="fr-FR"/>
              </w:rPr>
            </w:pPr>
            <w:r>
              <w:rPr>
                <w:szCs w:val="24"/>
                <w:lang w:val="fr-FR"/>
              </w:rPr>
              <w:t>Orlando</w:t>
            </w:r>
          </w:p>
        </w:tc>
      </w:tr>
      <w:tr w:rsidR="001C1638" w:rsidRPr="004166CC" w14:paraId="153DFEDF" w14:textId="77777777" w:rsidTr="001C1638">
        <w:tc>
          <w:tcPr>
            <w:tcW w:w="1800" w:type="dxa"/>
            <w:tcBorders>
              <w:top w:val="single" w:sz="6" w:space="0" w:color="auto"/>
              <w:bottom w:val="single" w:sz="6" w:space="0" w:color="auto"/>
            </w:tcBorders>
            <w:shd w:val="clear" w:color="auto" w:fill="E0E0E0"/>
          </w:tcPr>
          <w:p w14:paraId="2787672C" w14:textId="77777777" w:rsidR="001C1638" w:rsidRPr="004166CC" w:rsidRDefault="001C1638" w:rsidP="001C1638">
            <w:pPr>
              <w:pStyle w:val="FormData"/>
              <w:rPr>
                <w:szCs w:val="24"/>
                <w:lang w:val="fr-FR"/>
              </w:rPr>
            </w:pPr>
            <w:r w:rsidRPr="004166CC">
              <w:rPr>
                <w:szCs w:val="24"/>
                <w:lang w:val="fr-FR"/>
              </w:rPr>
              <w:t>STATE</w:t>
            </w:r>
          </w:p>
        </w:tc>
        <w:tc>
          <w:tcPr>
            <w:tcW w:w="4410" w:type="dxa"/>
            <w:tcBorders>
              <w:top w:val="single" w:sz="6" w:space="0" w:color="auto"/>
              <w:bottom w:val="single" w:sz="6" w:space="0" w:color="auto"/>
            </w:tcBorders>
            <w:shd w:val="clear" w:color="auto" w:fill="E0E0E0"/>
          </w:tcPr>
          <w:p w14:paraId="108DD7CE" w14:textId="77777777" w:rsidR="001C1638" w:rsidRPr="004166CC" w:rsidRDefault="001C1638" w:rsidP="001C1638">
            <w:pPr>
              <w:pStyle w:val="FormData"/>
              <w:rPr>
                <w:szCs w:val="24"/>
              </w:rPr>
            </w:pPr>
            <w:smartTag w:uri="urn:schemas-microsoft-com:office:smarttags" w:element="place">
              <w:smartTag w:uri="urn:schemas-microsoft-com:office:smarttags" w:element="PlaceName">
                <w:r w:rsidRPr="004166CC">
                  <w:rPr>
                    <w:szCs w:val="24"/>
                  </w:rPr>
                  <w:t>End</w:t>
                </w:r>
              </w:smartTag>
              <w:r w:rsidRPr="004166CC">
                <w:rPr>
                  <w:szCs w:val="24"/>
                </w:rPr>
                <w:t xml:space="preserve"> </w:t>
              </w:r>
              <w:smartTag w:uri="urn:schemas-microsoft-com:office:smarttags" w:element="PlaceName">
                <w:r w:rsidRPr="004166CC">
                  <w:rPr>
                    <w:szCs w:val="24"/>
                  </w:rPr>
                  <w:t>User</w:t>
                </w:r>
              </w:smartTag>
              <w:r w:rsidRPr="004166CC">
                <w:rPr>
                  <w:szCs w:val="24"/>
                </w:rPr>
                <w:t xml:space="preserve"> </w:t>
              </w:r>
              <w:smartTag w:uri="urn:schemas-microsoft-com:office:smarttags" w:element="PlaceType">
                <w:r w:rsidRPr="004166CC">
                  <w:rPr>
                    <w:szCs w:val="24"/>
                  </w:rPr>
                  <w:t>State</w:t>
                </w:r>
              </w:smartTag>
            </w:smartTag>
          </w:p>
        </w:tc>
        <w:tc>
          <w:tcPr>
            <w:tcW w:w="2430" w:type="dxa"/>
            <w:gridSpan w:val="2"/>
            <w:tcBorders>
              <w:top w:val="single" w:sz="6" w:space="0" w:color="auto"/>
              <w:bottom w:val="single" w:sz="6" w:space="0" w:color="auto"/>
            </w:tcBorders>
            <w:shd w:val="clear" w:color="auto" w:fill="E0E0E0"/>
          </w:tcPr>
          <w:p w14:paraId="2C9CC4FE" w14:textId="77777777" w:rsidR="001C1638" w:rsidRPr="004166CC" w:rsidRDefault="001C1638" w:rsidP="001C1638">
            <w:pPr>
              <w:pStyle w:val="FormData"/>
              <w:rPr>
                <w:szCs w:val="24"/>
                <w:lang w:val="fr-FR"/>
              </w:rPr>
            </w:pPr>
            <w:r>
              <w:rPr>
                <w:szCs w:val="24"/>
                <w:lang w:val="fr-FR"/>
              </w:rPr>
              <w:t>FL</w:t>
            </w:r>
          </w:p>
        </w:tc>
      </w:tr>
      <w:tr w:rsidR="001C1638" w:rsidRPr="004166CC" w14:paraId="3449BE81" w14:textId="77777777" w:rsidTr="001C1638">
        <w:tc>
          <w:tcPr>
            <w:tcW w:w="1800" w:type="dxa"/>
            <w:tcBorders>
              <w:top w:val="single" w:sz="6" w:space="0" w:color="auto"/>
              <w:bottom w:val="single" w:sz="6" w:space="0" w:color="auto"/>
            </w:tcBorders>
          </w:tcPr>
          <w:p w14:paraId="06676624" w14:textId="77777777" w:rsidR="001C1638" w:rsidRPr="004166CC" w:rsidRDefault="001C1638" w:rsidP="001C1638">
            <w:pPr>
              <w:pStyle w:val="FormData"/>
              <w:rPr>
                <w:szCs w:val="24"/>
                <w:lang w:val="fr-FR"/>
              </w:rPr>
            </w:pPr>
            <w:r w:rsidRPr="004166CC">
              <w:rPr>
                <w:szCs w:val="24"/>
                <w:lang w:val="fr-FR"/>
              </w:rPr>
              <w:t>ZIP CODE</w:t>
            </w:r>
          </w:p>
        </w:tc>
        <w:tc>
          <w:tcPr>
            <w:tcW w:w="4410" w:type="dxa"/>
            <w:tcBorders>
              <w:top w:val="single" w:sz="6" w:space="0" w:color="auto"/>
              <w:bottom w:val="single" w:sz="6" w:space="0" w:color="auto"/>
            </w:tcBorders>
          </w:tcPr>
          <w:p w14:paraId="47C61E3D" w14:textId="77777777" w:rsidR="001C1638" w:rsidRPr="004166CC" w:rsidRDefault="001C1638" w:rsidP="001C1638">
            <w:pPr>
              <w:pStyle w:val="FormData"/>
              <w:rPr>
                <w:szCs w:val="24"/>
              </w:rPr>
            </w:pPr>
            <w:r w:rsidRPr="004166CC">
              <w:rPr>
                <w:szCs w:val="24"/>
              </w:rPr>
              <w:t>End User Zip Code</w:t>
            </w:r>
          </w:p>
        </w:tc>
        <w:tc>
          <w:tcPr>
            <w:tcW w:w="2430" w:type="dxa"/>
            <w:gridSpan w:val="2"/>
            <w:tcBorders>
              <w:top w:val="single" w:sz="6" w:space="0" w:color="auto"/>
              <w:bottom w:val="single" w:sz="6" w:space="0" w:color="auto"/>
            </w:tcBorders>
          </w:tcPr>
          <w:p w14:paraId="1682D59E" w14:textId="77777777" w:rsidR="001C1638" w:rsidRPr="004166CC" w:rsidRDefault="001C1638" w:rsidP="001C1638">
            <w:pPr>
              <w:pStyle w:val="FormData"/>
              <w:rPr>
                <w:szCs w:val="24"/>
              </w:rPr>
            </w:pPr>
            <w:r>
              <w:rPr>
                <w:szCs w:val="24"/>
              </w:rPr>
              <w:t>32809</w:t>
            </w:r>
          </w:p>
        </w:tc>
      </w:tr>
      <w:tr w:rsidR="001C1638" w:rsidRPr="004166CC" w14:paraId="7F46DB0A" w14:textId="77777777" w:rsidTr="001C1638">
        <w:tc>
          <w:tcPr>
            <w:tcW w:w="1800" w:type="dxa"/>
            <w:tcBorders>
              <w:top w:val="single" w:sz="6" w:space="0" w:color="auto"/>
              <w:bottom w:val="single" w:sz="6" w:space="0" w:color="auto"/>
            </w:tcBorders>
          </w:tcPr>
          <w:p w14:paraId="0C1E25DF" w14:textId="77777777" w:rsidR="001C1638" w:rsidRPr="004166CC" w:rsidRDefault="001C1638" w:rsidP="001C1638">
            <w:pPr>
              <w:pStyle w:val="FormData"/>
              <w:rPr>
                <w:szCs w:val="24"/>
                <w:lang w:val="fr-FR"/>
              </w:rPr>
            </w:pPr>
            <w:r w:rsidRPr="004166CC">
              <w:rPr>
                <w:szCs w:val="24"/>
                <w:lang w:val="fr-FR"/>
              </w:rPr>
              <w:t>LCON</w:t>
            </w:r>
          </w:p>
        </w:tc>
        <w:tc>
          <w:tcPr>
            <w:tcW w:w="4410" w:type="dxa"/>
            <w:tcBorders>
              <w:top w:val="single" w:sz="6" w:space="0" w:color="auto"/>
              <w:bottom w:val="single" w:sz="6" w:space="0" w:color="auto"/>
            </w:tcBorders>
          </w:tcPr>
          <w:p w14:paraId="7B9F88AA" w14:textId="77777777" w:rsidR="001C1638" w:rsidRPr="004166CC" w:rsidRDefault="001C1638" w:rsidP="001C1638">
            <w:pPr>
              <w:pStyle w:val="FormData"/>
              <w:rPr>
                <w:szCs w:val="24"/>
              </w:rPr>
            </w:pPr>
            <w:r w:rsidRPr="004166CC">
              <w:rPr>
                <w:szCs w:val="24"/>
              </w:rPr>
              <w:t>Local Contact</w:t>
            </w:r>
          </w:p>
        </w:tc>
        <w:tc>
          <w:tcPr>
            <w:tcW w:w="2430" w:type="dxa"/>
            <w:gridSpan w:val="2"/>
            <w:tcBorders>
              <w:top w:val="single" w:sz="6" w:space="0" w:color="auto"/>
              <w:bottom w:val="single" w:sz="6" w:space="0" w:color="auto"/>
            </w:tcBorders>
          </w:tcPr>
          <w:p w14:paraId="324AEBDA" w14:textId="77777777" w:rsidR="001C1638" w:rsidRPr="004166CC" w:rsidRDefault="001C1638" w:rsidP="001C1638">
            <w:pPr>
              <w:pStyle w:val="FormData"/>
              <w:rPr>
                <w:szCs w:val="24"/>
              </w:rPr>
            </w:pPr>
            <w:r>
              <w:rPr>
                <w:szCs w:val="24"/>
              </w:rPr>
              <w:t>Craw Dad</w:t>
            </w:r>
          </w:p>
        </w:tc>
      </w:tr>
      <w:tr w:rsidR="001C1638" w:rsidRPr="004166CC" w14:paraId="2DBBF88C" w14:textId="77777777" w:rsidTr="001C1638">
        <w:tc>
          <w:tcPr>
            <w:tcW w:w="1800" w:type="dxa"/>
            <w:tcBorders>
              <w:top w:val="single" w:sz="6" w:space="0" w:color="auto"/>
              <w:bottom w:val="single" w:sz="6" w:space="0" w:color="auto"/>
            </w:tcBorders>
          </w:tcPr>
          <w:p w14:paraId="5C4E0E76" w14:textId="77777777" w:rsidR="001C1638" w:rsidRPr="004166CC" w:rsidRDefault="001C1638" w:rsidP="001C1638">
            <w:pPr>
              <w:pStyle w:val="FormData"/>
              <w:rPr>
                <w:szCs w:val="24"/>
                <w:lang w:val="fr-FR"/>
              </w:rPr>
            </w:pPr>
            <w:r w:rsidRPr="004166CC">
              <w:rPr>
                <w:szCs w:val="24"/>
                <w:lang w:val="fr-FR"/>
              </w:rPr>
              <w:t>TELNO</w:t>
            </w:r>
          </w:p>
        </w:tc>
        <w:tc>
          <w:tcPr>
            <w:tcW w:w="4410" w:type="dxa"/>
            <w:tcBorders>
              <w:top w:val="single" w:sz="6" w:space="0" w:color="auto"/>
              <w:bottom w:val="single" w:sz="6" w:space="0" w:color="auto"/>
            </w:tcBorders>
          </w:tcPr>
          <w:p w14:paraId="398D9A36" w14:textId="77777777" w:rsidR="001C1638" w:rsidRPr="004166CC" w:rsidRDefault="001C1638" w:rsidP="001C1638">
            <w:pPr>
              <w:pStyle w:val="FormData"/>
              <w:rPr>
                <w:szCs w:val="24"/>
              </w:rPr>
            </w:pPr>
            <w:r w:rsidRPr="004166CC">
              <w:rPr>
                <w:szCs w:val="24"/>
              </w:rPr>
              <w:t>Telephone number</w:t>
            </w:r>
          </w:p>
        </w:tc>
        <w:tc>
          <w:tcPr>
            <w:tcW w:w="2430" w:type="dxa"/>
            <w:gridSpan w:val="2"/>
            <w:tcBorders>
              <w:top w:val="single" w:sz="6" w:space="0" w:color="auto"/>
              <w:bottom w:val="single" w:sz="6" w:space="0" w:color="auto"/>
            </w:tcBorders>
          </w:tcPr>
          <w:p w14:paraId="0861DF30" w14:textId="77777777" w:rsidR="001C1638" w:rsidRPr="004166CC" w:rsidRDefault="001C1638" w:rsidP="001C1638">
            <w:pPr>
              <w:pStyle w:val="FormData"/>
              <w:rPr>
                <w:szCs w:val="24"/>
              </w:rPr>
            </w:pPr>
            <w:r w:rsidRPr="004166CC">
              <w:rPr>
                <w:szCs w:val="24"/>
              </w:rPr>
              <w:t>8008881234</w:t>
            </w:r>
          </w:p>
        </w:tc>
      </w:tr>
      <w:tr w:rsidR="001C1638" w:rsidRPr="004166CC" w14:paraId="333B3954" w14:textId="77777777" w:rsidTr="001C1638">
        <w:trPr>
          <w:cantSplit/>
          <w:trHeight w:val="165"/>
        </w:trPr>
        <w:tc>
          <w:tcPr>
            <w:tcW w:w="8640" w:type="dxa"/>
            <w:gridSpan w:val="4"/>
            <w:tcBorders>
              <w:top w:val="single" w:sz="6" w:space="0" w:color="auto"/>
              <w:bottom w:val="single" w:sz="6" w:space="0" w:color="auto"/>
            </w:tcBorders>
            <w:shd w:val="clear" w:color="auto" w:fill="0000FF"/>
          </w:tcPr>
          <w:p w14:paraId="1F3AF0F9" w14:textId="77777777" w:rsidR="001C1638" w:rsidRPr="00FD2D18" w:rsidRDefault="001C1638" w:rsidP="001C1638">
            <w:pPr>
              <w:pStyle w:val="BodyText"/>
              <w:tabs>
                <w:tab w:val="left" w:pos="1080"/>
              </w:tabs>
              <w:rPr>
                <w:rFonts w:ascii="Arial" w:hAnsi="Arial" w:cs="Arial"/>
                <w:b w:val="0"/>
                <w:color w:val="FFFFFF"/>
                <w:sz w:val="24"/>
                <w:szCs w:val="24"/>
              </w:rPr>
            </w:pPr>
            <w:r w:rsidRPr="00FD2D18">
              <w:rPr>
                <w:rFonts w:ascii="Arial" w:hAnsi="Arial" w:cs="Arial"/>
                <w:b w:val="0"/>
                <w:color w:val="FFFFFF"/>
                <w:sz w:val="24"/>
                <w:szCs w:val="24"/>
              </w:rPr>
              <w:t>LS FORM</w:t>
            </w:r>
          </w:p>
        </w:tc>
      </w:tr>
      <w:tr w:rsidR="001C1638" w:rsidRPr="004166CC" w14:paraId="002B8765" w14:textId="77777777" w:rsidTr="001C1638">
        <w:trPr>
          <w:cantSplit/>
          <w:trHeight w:val="165"/>
        </w:trPr>
        <w:tc>
          <w:tcPr>
            <w:tcW w:w="1800" w:type="dxa"/>
            <w:tcBorders>
              <w:top w:val="single" w:sz="6" w:space="0" w:color="auto"/>
              <w:bottom w:val="single" w:sz="6" w:space="0" w:color="auto"/>
            </w:tcBorders>
            <w:shd w:val="clear" w:color="auto" w:fill="FFFFFF"/>
          </w:tcPr>
          <w:p w14:paraId="02132030" w14:textId="77777777" w:rsidR="001C1638" w:rsidRPr="00FD2D18" w:rsidRDefault="001C1638" w:rsidP="001C1638">
            <w:pPr>
              <w:pStyle w:val="BodyText"/>
              <w:tabs>
                <w:tab w:val="left" w:pos="1080"/>
              </w:tabs>
              <w:rPr>
                <w:rFonts w:ascii="Arial" w:hAnsi="Arial" w:cs="Arial"/>
                <w:b w:val="0"/>
                <w:color w:val="auto"/>
                <w:sz w:val="24"/>
                <w:szCs w:val="24"/>
              </w:rPr>
            </w:pPr>
            <w:r w:rsidRPr="00FD2D18">
              <w:rPr>
                <w:rFonts w:ascii="Arial" w:hAnsi="Arial" w:cs="Arial"/>
                <w:b w:val="0"/>
                <w:color w:val="auto"/>
                <w:sz w:val="24"/>
                <w:szCs w:val="24"/>
              </w:rPr>
              <w:t>LQTY</w:t>
            </w:r>
          </w:p>
        </w:tc>
        <w:tc>
          <w:tcPr>
            <w:tcW w:w="4500" w:type="dxa"/>
            <w:gridSpan w:val="2"/>
            <w:tcBorders>
              <w:top w:val="single" w:sz="6" w:space="0" w:color="auto"/>
              <w:bottom w:val="single" w:sz="6" w:space="0" w:color="auto"/>
            </w:tcBorders>
            <w:shd w:val="clear" w:color="auto" w:fill="FFFFFF"/>
          </w:tcPr>
          <w:p w14:paraId="32C68EA8" w14:textId="77777777" w:rsidR="001C1638" w:rsidRPr="00FD2D18" w:rsidRDefault="001C1638" w:rsidP="001C1638">
            <w:pPr>
              <w:pStyle w:val="BodyText"/>
              <w:tabs>
                <w:tab w:val="left" w:pos="1080"/>
              </w:tabs>
              <w:rPr>
                <w:rFonts w:ascii="Arial" w:hAnsi="Arial" w:cs="Arial"/>
                <w:b w:val="0"/>
                <w:color w:val="auto"/>
                <w:sz w:val="24"/>
                <w:szCs w:val="24"/>
              </w:rPr>
            </w:pPr>
            <w:smartTag w:uri="urn:schemas-microsoft-com:office:smarttags" w:element="place">
              <w:r w:rsidRPr="00FD2D18">
                <w:rPr>
                  <w:rFonts w:ascii="Arial" w:hAnsi="Arial" w:cs="Arial"/>
                  <w:b w:val="0"/>
                  <w:color w:val="auto"/>
                  <w:sz w:val="24"/>
                  <w:szCs w:val="24"/>
                </w:rPr>
                <w:t>Loop</w:t>
              </w:r>
            </w:smartTag>
            <w:r w:rsidRPr="00FD2D18">
              <w:rPr>
                <w:rFonts w:ascii="Arial" w:hAnsi="Arial" w:cs="Arial"/>
                <w:b w:val="0"/>
                <w:color w:val="auto"/>
                <w:sz w:val="24"/>
                <w:szCs w:val="24"/>
              </w:rPr>
              <w:t xml:space="preserve"> Quantity</w:t>
            </w:r>
          </w:p>
        </w:tc>
        <w:tc>
          <w:tcPr>
            <w:tcW w:w="2340" w:type="dxa"/>
            <w:tcBorders>
              <w:top w:val="single" w:sz="6" w:space="0" w:color="auto"/>
              <w:bottom w:val="single" w:sz="6" w:space="0" w:color="auto"/>
            </w:tcBorders>
            <w:shd w:val="clear" w:color="auto" w:fill="FFFFFF"/>
          </w:tcPr>
          <w:p w14:paraId="065B85E0" w14:textId="77777777" w:rsidR="001C1638" w:rsidRPr="00FD2D18" w:rsidRDefault="001C1638" w:rsidP="001C1638">
            <w:pPr>
              <w:pStyle w:val="BodyText"/>
              <w:tabs>
                <w:tab w:val="left" w:pos="1080"/>
              </w:tabs>
              <w:rPr>
                <w:rFonts w:ascii="Arial" w:hAnsi="Arial" w:cs="Arial"/>
                <w:b w:val="0"/>
                <w:color w:val="auto"/>
                <w:sz w:val="24"/>
                <w:szCs w:val="24"/>
              </w:rPr>
            </w:pPr>
            <w:r w:rsidRPr="00FD2D18">
              <w:rPr>
                <w:rFonts w:ascii="Arial" w:hAnsi="Arial" w:cs="Arial"/>
                <w:b w:val="0"/>
                <w:color w:val="auto"/>
                <w:sz w:val="24"/>
                <w:szCs w:val="24"/>
              </w:rPr>
              <w:t>00001</w:t>
            </w:r>
          </w:p>
        </w:tc>
      </w:tr>
      <w:tr w:rsidR="001C1638" w:rsidRPr="004166CC" w14:paraId="6859E4A0" w14:textId="77777777" w:rsidTr="001C1638">
        <w:trPr>
          <w:cantSplit/>
          <w:trHeight w:val="165"/>
        </w:trPr>
        <w:tc>
          <w:tcPr>
            <w:tcW w:w="1800" w:type="dxa"/>
            <w:tcBorders>
              <w:top w:val="single" w:sz="6" w:space="0" w:color="auto"/>
              <w:bottom w:val="single" w:sz="6" w:space="0" w:color="auto"/>
            </w:tcBorders>
            <w:shd w:val="clear" w:color="auto" w:fill="FFFFFF"/>
          </w:tcPr>
          <w:p w14:paraId="20F5D6D4"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LNA</w:t>
            </w:r>
          </w:p>
        </w:tc>
        <w:tc>
          <w:tcPr>
            <w:tcW w:w="4500" w:type="dxa"/>
            <w:gridSpan w:val="2"/>
            <w:tcBorders>
              <w:top w:val="single" w:sz="6" w:space="0" w:color="auto"/>
              <w:bottom w:val="single" w:sz="6" w:space="0" w:color="auto"/>
            </w:tcBorders>
            <w:shd w:val="clear" w:color="auto" w:fill="FFFFFF"/>
          </w:tcPr>
          <w:p w14:paraId="123F5225"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Line Activity</w:t>
            </w:r>
          </w:p>
        </w:tc>
        <w:tc>
          <w:tcPr>
            <w:tcW w:w="2340" w:type="dxa"/>
            <w:tcBorders>
              <w:top w:val="single" w:sz="6" w:space="0" w:color="auto"/>
              <w:bottom w:val="single" w:sz="6" w:space="0" w:color="auto"/>
            </w:tcBorders>
            <w:shd w:val="clear" w:color="auto" w:fill="FFFFFF"/>
          </w:tcPr>
          <w:p w14:paraId="223F101D"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N</w:t>
            </w:r>
          </w:p>
        </w:tc>
      </w:tr>
    </w:tbl>
    <w:p w14:paraId="5BA4C1E3" w14:textId="77777777" w:rsidR="001C1638" w:rsidRDefault="001C1638" w:rsidP="001C1638">
      <w:pPr>
        <w:rPr>
          <w:rFonts w:ascii="Arial" w:hAnsi="Arial" w:cs="Arial"/>
        </w:rPr>
      </w:pPr>
    </w:p>
    <w:p w14:paraId="5AAF13A7" w14:textId="77777777" w:rsidR="001C1638" w:rsidRDefault="001C1638" w:rsidP="001C1638">
      <w:pPr>
        <w:rPr>
          <w:rFonts w:ascii="Arial" w:hAnsi="Arial" w:cs="Arial"/>
        </w:rPr>
      </w:pPr>
    </w:p>
    <w:p w14:paraId="0991E6FB" w14:textId="77777777" w:rsidR="001C1638" w:rsidRDefault="001C1638" w:rsidP="001C1638">
      <w:pPr>
        <w:rPr>
          <w:rFonts w:ascii="Arial" w:hAnsi="Arial" w:cs="Arial"/>
        </w:rPr>
      </w:pPr>
    </w:p>
    <w:p w14:paraId="3D56E195" w14:textId="77777777" w:rsidR="001C1638" w:rsidRDefault="001C1638" w:rsidP="001C1638">
      <w:pPr>
        <w:rPr>
          <w:rFonts w:ascii="Arial" w:hAnsi="Arial" w:cs="Arial"/>
        </w:rPr>
      </w:pPr>
    </w:p>
    <w:p w14:paraId="4918E606" w14:textId="77777777" w:rsidR="001C1638" w:rsidRDefault="001C1638" w:rsidP="001C1638">
      <w:pPr>
        <w:rPr>
          <w:rFonts w:ascii="Arial" w:hAnsi="Arial" w:cs="Arial"/>
        </w:rPr>
      </w:pPr>
    </w:p>
    <w:p w14:paraId="5B3D464D" w14:textId="77777777" w:rsidR="001C1638" w:rsidRDefault="001C1638" w:rsidP="001C1638">
      <w:pPr>
        <w:rPr>
          <w:rFonts w:ascii="Arial" w:hAnsi="Arial" w:cs="Arial"/>
        </w:rPr>
      </w:pPr>
    </w:p>
    <w:p w14:paraId="58BED4CF" w14:textId="77777777" w:rsidR="001C1638" w:rsidRPr="001C1638" w:rsidRDefault="001C1638" w:rsidP="001C1638">
      <w:r>
        <w:t>XML INPUT:</w:t>
      </w:r>
    </w:p>
    <w:p w14:paraId="2BF6E510" w14:textId="77777777" w:rsidR="001C1638" w:rsidRPr="001C1638" w:rsidRDefault="001C1638" w:rsidP="001C1638">
      <w:pPr>
        <w:ind w:hanging="240"/>
      </w:pPr>
      <w:r w:rsidRPr="001C1638">
        <w:rPr>
          <w:b/>
          <w:bCs/>
          <w:color w:val="FF0000"/>
        </w:rPr>
        <w:t> </w:t>
      </w:r>
      <w:r w:rsidRPr="001C1638">
        <w:t xml:space="preserve"> </w:t>
      </w:r>
    </w:p>
    <w:p w14:paraId="5D3C8BBC"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header</w:t>
      </w:r>
      <w:r w:rsidRPr="001C1638">
        <w:rPr>
          <w:color w:val="0000FF"/>
        </w:rPr>
        <w:t>&gt;</w:t>
      </w:r>
    </w:p>
    <w:p w14:paraId="76C99864" w14:textId="77777777" w:rsidR="001C1638" w:rsidRPr="001C1638" w:rsidRDefault="001C1638" w:rsidP="001C1638">
      <w:pPr>
        <w:ind w:hanging="480"/>
      </w:pPr>
      <w:hyperlink r:id="rId1833" w:anchor="#" w:history="1">
        <w:r w:rsidRPr="001C1638">
          <w:rPr>
            <w:b/>
            <w:bCs/>
            <w:color w:val="FF0000"/>
            <w:u w:val="single"/>
          </w:rPr>
          <w:t>-</w:t>
        </w:r>
      </w:hyperlink>
      <w:r w:rsidRPr="001C1638">
        <w:t xml:space="preserve"> </w:t>
      </w:r>
      <w:r w:rsidRPr="001C1638">
        <w:rPr>
          <w:color w:val="0000FF"/>
        </w:rPr>
        <w:t>&lt;</w:t>
      </w:r>
      <w:r w:rsidRPr="001C1638">
        <w:rPr>
          <w:color w:val="990000"/>
        </w:rPr>
        <w:t>order:LSR_ORD_REQ</w:t>
      </w:r>
      <w:r w:rsidRPr="001C1638">
        <w:rPr>
          <w:color w:val="0000FF"/>
        </w:rPr>
        <w:t>&gt;</w:t>
      </w:r>
    </w:p>
    <w:p w14:paraId="2EE82027" w14:textId="77777777" w:rsidR="001C1638" w:rsidRPr="001C1638" w:rsidRDefault="001C1638" w:rsidP="001C1638">
      <w:pPr>
        <w:ind w:hanging="480"/>
      </w:pPr>
      <w:hyperlink r:id="rId1834" w:anchor="#" w:history="1">
        <w:r w:rsidRPr="001C1638">
          <w:rPr>
            <w:b/>
            <w:bCs/>
            <w:color w:val="FF0000"/>
            <w:u w:val="single"/>
          </w:rPr>
          <w:t>-</w:t>
        </w:r>
      </w:hyperlink>
      <w:r w:rsidRPr="001C1638">
        <w:t xml:space="preserve"> </w:t>
      </w:r>
      <w:r w:rsidRPr="001C1638">
        <w:rPr>
          <w:color w:val="0000FF"/>
        </w:rPr>
        <w:t>&lt;</w:t>
      </w:r>
      <w:r w:rsidRPr="001C1638">
        <w:rPr>
          <w:color w:val="990000"/>
        </w:rPr>
        <w:t>order:HDR</w:t>
      </w:r>
      <w:r w:rsidRPr="001C1638">
        <w:rPr>
          <w:color w:val="0000FF"/>
        </w:rPr>
        <w:t>&gt;</w:t>
      </w:r>
    </w:p>
    <w:p w14:paraId="1A263A5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order:CCNA</w:t>
      </w:r>
      <w:r w:rsidRPr="001C1638">
        <w:rPr>
          <w:color w:val="0000FF"/>
        </w:rPr>
        <w:t>&gt;</w:t>
      </w:r>
      <w:r w:rsidRPr="001C1638">
        <w:rPr>
          <w:b/>
          <w:bCs/>
        </w:rPr>
        <w:t>ZXL</w:t>
      </w:r>
      <w:r w:rsidRPr="001C1638">
        <w:rPr>
          <w:color w:val="0000FF"/>
        </w:rPr>
        <w:t>&lt;/</w:t>
      </w:r>
      <w:r w:rsidRPr="001C1638">
        <w:rPr>
          <w:color w:val="990000"/>
        </w:rPr>
        <w:t>order:CCNA</w:t>
      </w:r>
      <w:r w:rsidRPr="001C1638">
        <w:rPr>
          <w:color w:val="0000FF"/>
        </w:rPr>
        <w:t>&gt;</w:t>
      </w:r>
      <w:r w:rsidRPr="001C1638">
        <w:t xml:space="preserve"> </w:t>
      </w:r>
    </w:p>
    <w:p w14:paraId="4798914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order:PON</w:t>
      </w:r>
      <w:r w:rsidRPr="001C1638">
        <w:rPr>
          <w:color w:val="0000FF"/>
        </w:rPr>
        <w:t>&gt;</w:t>
      </w:r>
      <w:r w:rsidRPr="001C1638">
        <w:rPr>
          <w:b/>
          <w:bCs/>
        </w:rPr>
        <w:t>111009-COMM-N</w:t>
      </w:r>
      <w:r w:rsidRPr="001C1638">
        <w:rPr>
          <w:color w:val="0000FF"/>
        </w:rPr>
        <w:t>&lt;/</w:t>
      </w:r>
      <w:r w:rsidRPr="001C1638">
        <w:rPr>
          <w:color w:val="990000"/>
        </w:rPr>
        <w:t>order:PON</w:t>
      </w:r>
      <w:r w:rsidRPr="001C1638">
        <w:rPr>
          <w:color w:val="0000FF"/>
        </w:rPr>
        <w:t>&gt;</w:t>
      </w:r>
      <w:r w:rsidRPr="001C1638">
        <w:t xml:space="preserve"> </w:t>
      </w:r>
    </w:p>
    <w:p w14:paraId="4309B4F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order:VER</w:t>
      </w:r>
      <w:r w:rsidRPr="001C1638">
        <w:rPr>
          <w:color w:val="0000FF"/>
        </w:rPr>
        <w:t>&gt;</w:t>
      </w:r>
      <w:r w:rsidRPr="001C1638">
        <w:rPr>
          <w:b/>
          <w:bCs/>
        </w:rPr>
        <w:t>00</w:t>
      </w:r>
      <w:r w:rsidRPr="001C1638">
        <w:rPr>
          <w:color w:val="0000FF"/>
        </w:rPr>
        <w:t>&lt;/</w:t>
      </w:r>
      <w:r w:rsidRPr="001C1638">
        <w:rPr>
          <w:color w:val="990000"/>
        </w:rPr>
        <w:t>order:VER</w:t>
      </w:r>
      <w:r w:rsidRPr="001C1638">
        <w:rPr>
          <w:color w:val="0000FF"/>
        </w:rPr>
        <w:t>&gt;</w:t>
      </w:r>
      <w:r w:rsidRPr="001C1638">
        <w:t xml:space="preserve"> </w:t>
      </w:r>
    </w:p>
    <w:p w14:paraId="6671659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order:AN</w:t>
      </w:r>
      <w:r w:rsidRPr="001C1638">
        <w:rPr>
          <w:color w:val="0000FF"/>
        </w:rPr>
        <w:t>&gt;</w:t>
      </w:r>
      <w:r w:rsidRPr="001C1638">
        <w:rPr>
          <w:b/>
          <w:bCs/>
        </w:rPr>
        <w:t>904N070057</w:t>
      </w:r>
      <w:r w:rsidRPr="001C1638">
        <w:rPr>
          <w:color w:val="0000FF"/>
        </w:rPr>
        <w:t>&lt;/</w:t>
      </w:r>
      <w:r w:rsidRPr="001C1638">
        <w:rPr>
          <w:color w:val="990000"/>
        </w:rPr>
        <w:t>order:AN</w:t>
      </w:r>
      <w:r w:rsidRPr="001C1638">
        <w:rPr>
          <w:color w:val="0000FF"/>
        </w:rPr>
        <w:t>&gt;</w:t>
      </w:r>
      <w:r w:rsidRPr="001C1638">
        <w:t xml:space="preserve"> </w:t>
      </w:r>
    </w:p>
    <w:p w14:paraId="275237B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order:RVER</w:t>
      </w:r>
      <w:r w:rsidRPr="001C1638">
        <w:rPr>
          <w:color w:val="0000FF"/>
        </w:rPr>
        <w:t>&gt;</w:t>
      </w:r>
      <w:r w:rsidRPr="001C1638">
        <w:rPr>
          <w:b/>
          <w:bCs/>
        </w:rPr>
        <w:t>10.06</w:t>
      </w:r>
      <w:r w:rsidRPr="001C1638">
        <w:rPr>
          <w:color w:val="0000FF"/>
        </w:rPr>
        <w:t>&lt;/</w:t>
      </w:r>
      <w:r w:rsidRPr="001C1638">
        <w:rPr>
          <w:color w:val="990000"/>
        </w:rPr>
        <w:t>order:RVER</w:t>
      </w:r>
      <w:r w:rsidRPr="001C1638">
        <w:rPr>
          <w:color w:val="0000FF"/>
        </w:rPr>
        <w:t>&gt;</w:t>
      </w:r>
      <w:r w:rsidRPr="001C1638">
        <w:t xml:space="preserve"> </w:t>
      </w:r>
    </w:p>
    <w:p w14:paraId="1830C26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order:CC</w:t>
      </w:r>
      <w:r w:rsidRPr="001C1638">
        <w:rPr>
          <w:color w:val="0000FF"/>
        </w:rPr>
        <w:t>&gt;</w:t>
      </w:r>
      <w:r w:rsidRPr="001C1638">
        <w:rPr>
          <w:b/>
          <w:bCs/>
        </w:rPr>
        <w:t>9999</w:t>
      </w:r>
      <w:r w:rsidRPr="001C1638">
        <w:rPr>
          <w:color w:val="0000FF"/>
        </w:rPr>
        <w:t>&lt;/</w:t>
      </w:r>
      <w:r w:rsidRPr="001C1638">
        <w:rPr>
          <w:color w:val="990000"/>
        </w:rPr>
        <w:t>order:CC</w:t>
      </w:r>
      <w:r w:rsidRPr="001C1638">
        <w:rPr>
          <w:color w:val="0000FF"/>
        </w:rPr>
        <w:t>&gt;</w:t>
      </w:r>
      <w:r w:rsidRPr="001C1638">
        <w:t xml:space="preserve"> </w:t>
      </w:r>
    </w:p>
    <w:p w14:paraId="219F79A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order:STATE</w:t>
      </w:r>
      <w:r w:rsidRPr="001C1638">
        <w:rPr>
          <w:color w:val="0000FF"/>
        </w:rPr>
        <w:t>&gt;</w:t>
      </w:r>
      <w:r w:rsidRPr="001C1638">
        <w:rPr>
          <w:b/>
          <w:bCs/>
        </w:rPr>
        <w:t>FL</w:t>
      </w:r>
      <w:r w:rsidRPr="001C1638">
        <w:rPr>
          <w:color w:val="0000FF"/>
        </w:rPr>
        <w:t>&lt;/</w:t>
      </w:r>
      <w:r w:rsidRPr="001C1638">
        <w:rPr>
          <w:color w:val="990000"/>
        </w:rPr>
        <w:t>order:STATE</w:t>
      </w:r>
      <w:r w:rsidRPr="001C1638">
        <w:rPr>
          <w:color w:val="0000FF"/>
        </w:rPr>
        <w:t>&gt;</w:t>
      </w:r>
      <w:r w:rsidRPr="001C1638">
        <w:t xml:space="preserve"> </w:t>
      </w:r>
    </w:p>
    <w:p w14:paraId="7E0A11D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order:MSG_TIMESTAMP</w:t>
      </w:r>
      <w:r w:rsidRPr="001C1638">
        <w:rPr>
          <w:color w:val="0000FF"/>
        </w:rPr>
        <w:t>&gt;</w:t>
      </w:r>
      <w:r w:rsidRPr="001C1638">
        <w:rPr>
          <w:b/>
          <w:bCs/>
        </w:rPr>
        <w:t>2009-11-10T08:23:26-06:00</w:t>
      </w:r>
      <w:r w:rsidRPr="001C1638">
        <w:rPr>
          <w:color w:val="0000FF"/>
        </w:rPr>
        <w:t>&lt;/</w:t>
      </w:r>
      <w:r w:rsidRPr="001C1638">
        <w:rPr>
          <w:color w:val="990000"/>
        </w:rPr>
        <w:t>order:MSG_TIMESTAMP</w:t>
      </w:r>
      <w:r w:rsidRPr="001C1638">
        <w:rPr>
          <w:color w:val="0000FF"/>
        </w:rPr>
        <w:t>&gt;</w:t>
      </w:r>
      <w:r w:rsidRPr="001C1638">
        <w:t xml:space="preserve"> </w:t>
      </w:r>
    </w:p>
    <w:p w14:paraId="635C5F9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order:DTSENT</w:t>
      </w:r>
      <w:r w:rsidRPr="001C1638">
        <w:rPr>
          <w:color w:val="0000FF"/>
        </w:rPr>
        <w:t>&gt;</w:t>
      </w:r>
      <w:r w:rsidRPr="001C1638">
        <w:rPr>
          <w:b/>
          <w:bCs/>
        </w:rPr>
        <w:t>200911100823AM</w:t>
      </w:r>
      <w:r w:rsidRPr="001C1638">
        <w:rPr>
          <w:color w:val="0000FF"/>
        </w:rPr>
        <w:t>&lt;/</w:t>
      </w:r>
      <w:r w:rsidRPr="001C1638">
        <w:rPr>
          <w:color w:val="990000"/>
        </w:rPr>
        <w:t>order:DTSENT</w:t>
      </w:r>
      <w:r w:rsidRPr="001C1638">
        <w:rPr>
          <w:color w:val="0000FF"/>
        </w:rPr>
        <w:t>&gt;</w:t>
      </w:r>
      <w:r w:rsidRPr="001C1638">
        <w:t xml:space="preserve"> </w:t>
      </w:r>
    </w:p>
    <w:p w14:paraId="69CB297F"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order:HDR</w:t>
      </w:r>
      <w:r w:rsidRPr="001C1638">
        <w:rPr>
          <w:color w:val="0000FF"/>
        </w:rPr>
        <w:t>&gt;</w:t>
      </w:r>
    </w:p>
    <w:p w14:paraId="3203D597" w14:textId="77777777" w:rsidR="001C1638" w:rsidRPr="001C1638" w:rsidRDefault="001C1638" w:rsidP="001C1638">
      <w:pPr>
        <w:ind w:hanging="480"/>
      </w:pPr>
      <w:hyperlink r:id="rId1835" w:anchor="#" w:history="1">
        <w:r w:rsidRPr="001C1638">
          <w:rPr>
            <w:b/>
            <w:bCs/>
            <w:color w:val="FF0000"/>
            <w:u w:val="single"/>
          </w:rPr>
          <w:t>-</w:t>
        </w:r>
      </w:hyperlink>
      <w:r w:rsidRPr="001C1638">
        <w:t xml:space="preserve"> </w:t>
      </w:r>
      <w:r w:rsidRPr="001C1638">
        <w:rPr>
          <w:color w:val="0000FF"/>
        </w:rPr>
        <w:t>&lt;</w:t>
      </w:r>
      <w:r w:rsidRPr="001C1638">
        <w:rPr>
          <w:color w:val="990000"/>
        </w:rPr>
        <w:t>order:LSR</w:t>
      </w:r>
      <w:r w:rsidRPr="001C1638">
        <w:rPr>
          <w:color w:val="0000FF"/>
        </w:rPr>
        <w:t>&gt;</w:t>
      </w:r>
    </w:p>
    <w:p w14:paraId="5825BD46" w14:textId="77777777" w:rsidR="001C1638" w:rsidRPr="001C1638" w:rsidRDefault="001C1638" w:rsidP="001C1638">
      <w:pPr>
        <w:ind w:hanging="480"/>
      </w:pPr>
      <w:hyperlink r:id="rId1836" w:anchor="#" w:history="1">
        <w:r w:rsidRPr="001C1638">
          <w:rPr>
            <w:b/>
            <w:bCs/>
            <w:color w:val="FF0000"/>
            <w:u w:val="single"/>
          </w:rPr>
          <w:t>-</w:t>
        </w:r>
      </w:hyperlink>
      <w:r w:rsidRPr="001C1638">
        <w:t xml:space="preserve"> </w:t>
      </w:r>
      <w:r w:rsidRPr="001C1638">
        <w:rPr>
          <w:color w:val="0000FF"/>
        </w:rPr>
        <w:t>&lt;</w:t>
      </w:r>
      <w:r w:rsidRPr="001C1638">
        <w:rPr>
          <w:color w:val="990000"/>
        </w:rPr>
        <w:t>order:LSR_ADMIN</w:t>
      </w:r>
      <w:r w:rsidRPr="001C1638">
        <w:rPr>
          <w:color w:val="0000FF"/>
        </w:rPr>
        <w:t>&gt;</w:t>
      </w:r>
    </w:p>
    <w:p w14:paraId="3ADB01D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order:SC</w:t>
      </w:r>
      <w:r w:rsidRPr="001C1638">
        <w:rPr>
          <w:color w:val="0000FF"/>
        </w:rPr>
        <w:t>&gt;</w:t>
      </w:r>
      <w:r w:rsidRPr="001C1638">
        <w:rPr>
          <w:b/>
          <w:bCs/>
        </w:rPr>
        <w:t>LCSC</w:t>
      </w:r>
      <w:r w:rsidRPr="001C1638">
        <w:rPr>
          <w:color w:val="0000FF"/>
        </w:rPr>
        <w:t>&lt;/</w:t>
      </w:r>
      <w:r w:rsidRPr="001C1638">
        <w:rPr>
          <w:color w:val="990000"/>
        </w:rPr>
        <w:t>order:SC</w:t>
      </w:r>
      <w:r w:rsidRPr="001C1638">
        <w:rPr>
          <w:color w:val="0000FF"/>
        </w:rPr>
        <w:t>&gt;</w:t>
      </w:r>
      <w:r w:rsidRPr="001C1638">
        <w:t xml:space="preserve"> </w:t>
      </w:r>
    </w:p>
    <w:p w14:paraId="7EE2860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order:PROJECT</w:t>
      </w:r>
      <w:r w:rsidRPr="001C1638">
        <w:rPr>
          <w:color w:val="0000FF"/>
        </w:rPr>
        <w:t>&gt;</w:t>
      </w:r>
      <w:r w:rsidRPr="001C1638">
        <w:rPr>
          <w:b/>
          <w:bCs/>
        </w:rPr>
        <w:t>CAVENOBILL</w:t>
      </w:r>
      <w:r w:rsidRPr="001C1638">
        <w:rPr>
          <w:color w:val="0000FF"/>
        </w:rPr>
        <w:t>&lt;/</w:t>
      </w:r>
      <w:r w:rsidRPr="001C1638">
        <w:rPr>
          <w:color w:val="990000"/>
        </w:rPr>
        <w:t>order:PROJECT</w:t>
      </w:r>
      <w:r w:rsidRPr="001C1638">
        <w:rPr>
          <w:color w:val="0000FF"/>
        </w:rPr>
        <w:t>&gt;</w:t>
      </w:r>
      <w:r w:rsidRPr="001C1638">
        <w:t xml:space="preserve"> </w:t>
      </w:r>
    </w:p>
    <w:p w14:paraId="533C63C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order:REQTYP</w:t>
      </w:r>
      <w:r w:rsidRPr="001C1638">
        <w:rPr>
          <w:color w:val="0000FF"/>
        </w:rPr>
        <w:t>&gt;</w:t>
      </w:r>
      <w:r w:rsidRPr="001C1638">
        <w:rPr>
          <w:b/>
          <w:bCs/>
        </w:rPr>
        <w:t>AB</w:t>
      </w:r>
      <w:r w:rsidRPr="001C1638">
        <w:rPr>
          <w:color w:val="0000FF"/>
        </w:rPr>
        <w:t>&lt;/</w:t>
      </w:r>
      <w:r w:rsidRPr="001C1638">
        <w:rPr>
          <w:color w:val="990000"/>
        </w:rPr>
        <w:t>order:REQTYP</w:t>
      </w:r>
      <w:r w:rsidRPr="001C1638">
        <w:rPr>
          <w:color w:val="0000FF"/>
        </w:rPr>
        <w:t>&gt;</w:t>
      </w:r>
      <w:r w:rsidRPr="001C1638">
        <w:t xml:space="preserve"> </w:t>
      </w:r>
    </w:p>
    <w:p w14:paraId="4ECBB95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order:ACT</w:t>
      </w:r>
      <w:r w:rsidRPr="001C1638">
        <w:rPr>
          <w:color w:val="0000FF"/>
        </w:rPr>
        <w:t>&gt;</w:t>
      </w:r>
      <w:r w:rsidRPr="001C1638">
        <w:rPr>
          <w:b/>
          <w:bCs/>
        </w:rPr>
        <w:t>N</w:t>
      </w:r>
      <w:r w:rsidRPr="001C1638">
        <w:rPr>
          <w:color w:val="0000FF"/>
        </w:rPr>
        <w:t>&lt;/</w:t>
      </w:r>
      <w:r w:rsidRPr="001C1638">
        <w:rPr>
          <w:color w:val="990000"/>
        </w:rPr>
        <w:t>order:ACT</w:t>
      </w:r>
      <w:r w:rsidRPr="001C1638">
        <w:rPr>
          <w:color w:val="0000FF"/>
        </w:rPr>
        <w:t>&gt;</w:t>
      </w:r>
      <w:r w:rsidRPr="001C1638">
        <w:t xml:space="preserve"> </w:t>
      </w:r>
    </w:p>
    <w:p w14:paraId="7892B484" w14:textId="77777777" w:rsidR="001C1638" w:rsidRPr="001C1638" w:rsidRDefault="001C1638" w:rsidP="001C1638">
      <w:pPr>
        <w:ind w:hanging="480"/>
      </w:pPr>
      <w:hyperlink r:id="rId1837" w:anchor="#" w:history="1">
        <w:r w:rsidRPr="001C1638">
          <w:rPr>
            <w:b/>
            <w:bCs/>
            <w:color w:val="FF0000"/>
            <w:u w:val="single"/>
          </w:rPr>
          <w:t>-</w:t>
        </w:r>
      </w:hyperlink>
      <w:r w:rsidRPr="001C1638">
        <w:t xml:space="preserve"> </w:t>
      </w:r>
      <w:r w:rsidRPr="001C1638">
        <w:rPr>
          <w:color w:val="0000FF"/>
        </w:rPr>
        <w:t>&lt;</w:t>
      </w:r>
      <w:r w:rsidRPr="001C1638">
        <w:rPr>
          <w:color w:val="990000"/>
        </w:rPr>
        <w:t>order:AUTHORIZATION</w:t>
      </w:r>
      <w:r w:rsidRPr="001C1638">
        <w:rPr>
          <w:color w:val="0000FF"/>
        </w:rPr>
        <w:t>&gt;</w:t>
      </w:r>
    </w:p>
    <w:p w14:paraId="2F2431B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order:TOS</w:t>
      </w:r>
      <w:r w:rsidRPr="001C1638">
        <w:rPr>
          <w:color w:val="0000FF"/>
        </w:rPr>
        <w:t>&gt;</w:t>
      </w:r>
      <w:r w:rsidRPr="001C1638">
        <w:rPr>
          <w:b/>
          <w:bCs/>
        </w:rPr>
        <w:t>1G--</w:t>
      </w:r>
      <w:r w:rsidRPr="001C1638">
        <w:rPr>
          <w:color w:val="0000FF"/>
        </w:rPr>
        <w:t>&lt;/</w:t>
      </w:r>
      <w:r w:rsidRPr="001C1638">
        <w:rPr>
          <w:color w:val="990000"/>
        </w:rPr>
        <w:t>order:TOS</w:t>
      </w:r>
      <w:r w:rsidRPr="001C1638">
        <w:rPr>
          <w:color w:val="0000FF"/>
        </w:rPr>
        <w:t>&gt;</w:t>
      </w:r>
      <w:r w:rsidRPr="001C1638">
        <w:t xml:space="preserve"> </w:t>
      </w:r>
    </w:p>
    <w:p w14:paraId="1A9382B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order:DDD</w:t>
      </w:r>
      <w:r w:rsidRPr="001C1638">
        <w:rPr>
          <w:color w:val="0000FF"/>
        </w:rPr>
        <w:t>&gt;</w:t>
      </w:r>
      <w:r w:rsidRPr="001C1638">
        <w:rPr>
          <w:b/>
          <w:bCs/>
        </w:rPr>
        <w:t>20091204</w:t>
      </w:r>
      <w:r w:rsidRPr="001C1638">
        <w:rPr>
          <w:color w:val="0000FF"/>
        </w:rPr>
        <w:t>&lt;/</w:t>
      </w:r>
      <w:r w:rsidRPr="001C1638">
        <w:rPr>
          <w:color w:val="990000"/>
        </w:rPr>
        <w:t>order:DDD</w:t>
      </w:r>
      <w:r w:rsidRPr="001C1638">
        <w:rPr>
          <w:color w:val="0000FF"/>
        </w:rPr>
        <w:t>&gt;</w:t>
      </w:r>
      <w:r w:rsidRPr="001C1638">
        <w:t xml:space="preserve"> </w:t>
      </w:r>
    </w:p>
    <w:p w14:paraId="280A3C1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order:ACTL</w:t>
      </w:r>
      <w:r w:rsidRPr="001C1638">
        <w:rPr>
          <w:color w:val="0000FF"/>
        </w:rPr>
        <w:t>&gt;</w:t>
      </w:r>
      <w:r w:rsidRPr="001C1638">
        <w:rPr>
          <w:b/>
          <w:bCs/>
        </w:rPr>
        <w:t>ORLDFLPCDS0</w:t>
      </w:r>
      <w:r w:rsidRPr="001C1638">
        <w:rPr>
          <w:color w:val="0000FF"/>
        </w:rPr>
        <w:t>&lt;/</w:t>
      </w:r>
      <w:r w:rsidRPr="001C1638">
        <w:rPr>
          <w:color w:val="990000"/>
        </w:rPr>
        <w:t>order:ACTL</w:t>
      </w:r>
      <w:r w:rsidRPr="001C1638">
        <w:rPr>
          <w:color w:val="0000FF"/>
        </w:rPr>
        <w:t>&gt;</w:t>
      </w:r>
      <w:r w:rsidRPr="001C1638">
        <w:t xml:space="preserve"> </w:t>
      </w:r>
    </w:p>
    <w:p w14:paraId="2BAEF14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order:LSO</w:t>
      </w:r>
      <w:r w:rsidRPr="001C1638">
        <w:rPr>
          <w:color w:val="0000FF"/>
        </w:rPr>
        <w:t>&gt;</w:t>
      </w:r>
      <w:r w:rsidRPr="001C1638">
        <w:rPr>
          <w:b/>
          <w:bCs/>
        </w:rPr>
        <w:t>407240</w:t>
      </w:r>
      <w:r w:rsidRPr="001C1638">
        <w:rPr>
          <w:color w:val="0000FF"/>
        </w:rPr>
        <w:t>&lt;/</w:t>
      </w:r>
      <w:r w:rsidRPr="001C1638">
        <w:rPr>
          <w:color w:val="990000"/>
        </w:rPr>
        <w:t>order:LSO</w:t>
      </w:r>
      <w:r w:rsidRPr="001C1638">
        <w:rPr>
          <w:color w:val="0000FF"/>
        </w:rPr>
        <w:t>&gt;</w:t>
      </w:r>
      <w:r w:rsidRPr="001C1638">
        <w:t xml:space="preserve"> </w:t>
      </w:r>
    </w:p>
    <w:p w14:paraId="716B04D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order:NC</w:t>
      </w:r>
      <w:r w:rsidRPr="001C1638">
        <w:rPr>
          <w:color w:val="0000FF"/>
        </w:rPr>
        <w:t>&gt;</w:t>
      </w:r>
      <w:r w:rsidRPr="001C1638">
        <w:rPr>
          <w:b/>
          <w:bCs/>
        </w:rPr>
        <w:t>HC--</w:t>
      </w:r>
      <w:r w:rsidRPr="001C1638">
        <w:rPr>
          <w:color w:val="0000FF"/>
        </w:rPr>
        <w:t>&lt;/</w:t>
      </w:r>
      <w:r w:rsidRPr="001C1638">
        <w:rPr>
          <w:color w:val="990000"/>
        </w:rPr>
        <w:t>order:NC</w:t>
      </w:r>
      <w:r w:rsidRPr="001C1638">
        <w:rPr>
          <w:color w:val="0000FF"/>
        </w:rPr>
        <w:t>&gt;</w:t>
      </w:r>
      <w:r w:rsidRPr="001C1638">
        <w:t xml:space="preserve"> </w:t>
      </w:r>
    </w:p>
    <w:p w14:paraId="31A6647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order:NCI</w:t>
      </w:r>
      <w:r w:rsidRPr="001C1638">
        <w:rPr>
          <w:color w:val="0000FF"/>
        </w:rPr>
        <w:t>&gt;</w:t>
      </w:r>
      <w:r w:rsidRPr="001C1638">
        <w:rPr>
          <w:b/>
          <w:bCs/>
        </w:rPr>
        <w:t>04D56.44</w:t>
      </w:r>
      <w:r w:rsidRPr="001C1638">
        <w:rPr>
          <w:color w:val="0000FF"/>
        </w:rPr>
        <w:t>&lt;/</w:t>
      </w:r>
      <w:r w:rsidRPr="001C1638">
        <w:rPr>
          <w:color w:val="990000"/>
        </w:rPr>
        <w:t>order:NCI</w:t>
      </w:r>
      <w:r w:rsidRPr="001C1638">
        <w:rPr>
          <w:color w:val="0000FF"/>
        </w:rPr>
        <w:t>&gt;</w:t>
      </w:r>
      <w:r w:rsidRPr="001C1638">
        <w:t xml:space="preserve"> </w:t>
      </w:r>
    </w:p>
    <w:p w14:paraId="5769A69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order:SECNCI</w:t>
      </w:r>
      <w:r w:rsidRPr="001C1638">
        <w:rPr>
          <w:color w:val="0000FF"/>
        </w:rPr>
        <w:t>&gt;</w:t>
      </w:r>
      <w:r w:rsidRPr="001C1638">
        <w:rPr>
          <w:b/>
          <w:bCs/>
        </w:rPr>
        <w:t>04DU9.BN</w:t>
      </w:r>
      <w:r w:rsidRPr="001C1638">
        <w:rPr>
          <w:color w:val="0000FF"/>
        </w:rPr>
        <w:t>&lt;/</w:t>
      </w:r>
      <w:r w:rsidRPr="001C1638">
        <w:rPr>
          <w:color w:val="990000"/>
        </w:rPr>
        <w:t>order:SECNCI</w:t>
      </w:r>
      <w:r w:rsidRPr="001C1638">
        <w:rPr>
          <w:color w:val="0000FF"/>
        </w:rPr>
        <w:t>&gt;</w:t>
      </w:r>
      <w:r w:rsidRPr="001C1638">
        <w:t xml:space="preserve"> </w:t>
      </w:r>
    </w:p>
    <w:p w14:paraId="0B27C107"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order:AUTHORIZATION</w:t>
      </w:r>
      <w:r w:rsidRPr="001C1638">
        <w:rPr>
          <w:color w:val="0000FF"/>
        </w:rPr>
        <w:t>&gt;</w:t>
      </w:r>
    </w:p>
    <w:p w14:paraId="0F24CD70"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order:LSR_ADMIN</w:t>
      </w:r>
      <w:r w:rsidRPr="001C1638">
        <w:rPr>
          <w:color w:val="0000FF"/>
        </w:rPr>
        <w:t>&gt;</w:t>
      </w:r>
    </w:p>
    <w:p w14:paraId="11E9F564" w14:textId="77777777" w:rsidR="001C1638" w:rsidRPr="001C1638" w:rsidRDefault="001C1638" w:rsidP="001C1638">
      <w:pPr>
        <w:ind w:hanging="480"/>
      </w:pPr>
      <w:hyperlink r:id="rId1838" w:anchor="#" w:history="1">
        <w:r w:rsidRPr="001C1638">
          <w:rPr>
            <w:b/>
            <w:bCs/>
            <w:color w:val="FF0000"/>
            <w:u w:val="single"/>
          </w:rPr>
          <w:t>-</w:t>
        </w:r>
      </w:hyperlink>
      <w:r w:rsidRPr="001C1638">
        <w:t xml:space="preserve"> </w:t>
      </w:r>
      <w:r w:rsidRPr="001C1638">
        <w:rPr>
          <w:color w:val="0000FF"/>
        </w:rPr>
        <w:t>&lt;</w:t>
      </w:r>
      <w:r w:rsidRPr="001C1638">
        <w:rPr>
          <w:color w:val="990000"/>
        </w:rPr>
        <w:t>order:LSR_BILL</w:t>
      </w:r>
      <w:r w:rsidRPr="001C1638">
        <w:rPr>
          <w:color w:val="0000FF"/>
        </w:rPr>
        <w:t>&gt;</w:t>
      </w:r>
    </w:p>
    <w:p w14:paraId="5777BD8A"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order:BAN1</w:t>
      </w:r>
      <w:r w:rsidRPr="001C1638">
        <w:rPr>
          <w:color w:val="0000FF"/>
        </w:rPr>
        <w:t>&gt;</w:t>
      </w:r>
      <w:r w:rsidRPr="001C1638">
        <w:rPr>
          <w:b/>
          <w:bCs/>
        </w:rPr>
        <w:t>904N070057</w:t>
      </w:r>
      <w:r w:rsidRPr="001C1638">
        <w:rPr>
          <w:color w:val="0000FF"/>
        </w:rPr>
        <w:t>&lt;/</w:t>
      </w:r>
      <w:r w:rsidRPr="001C1638">
        <w:rPr>
          <w:color w:val="990000"/>
        </w:rPr>
        <w:t>order:BAN1</w:t>
      </w:r>
      <w:r w:rsidRPr="001C1638">
        <w:rPr>
          <w:color w:val="0000FF"/>
        </w:rPr>
        <w:t>&gt;</w:t>
      </w:r>
      <w:r w:rsidRPr="001C1638">
        <w:t xml:space="preserve"> </w:t>
      </w:r>
    </w:p>
    <w:p w14:paraId="27AF4A8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order:LSR_BILL</w:t>
      </w:r>
      <w:r w:rsidRPr="001C1638">
        <w:rPr>
          <w:color w:val="0000FF"/>
        </w:rPr>
        <w:t>&gt;</w:t>
      </w:r>
    </w:p>
    <w:p w14:paraId="0ACAC608" w14:textId="77777777" w:rsidR="001C1638" w:rsidRPr="001C1638" w:rsidRDefault="001C1638" w:rsidP="001C1638">
      <w:pPr>
        <w:ind w:hanging="480"/>
      </w:pPr>
      <w:hyperlink r:id="rId1839" w:anchor="#" w:history="1">
        <w:r w:rsidRPr="001C1638">
          <w:rPr>
            <w:b/>
            <w:bCs/>
            <w:color w:val="FF0000"/>
            <w:u w:val="single"/>
          </w:rPr>
          <w:t>-</w:t>
        </w:r>
      </w:hyperlink>
      <w:r w:rsidRPr="001C1638">
        <w:t xml:space="preserve"> </w:t>
      </w:r>
      <w:r w:rsidRPr="001C1638">
        <w:rPr>
          <w:color w:val="0000FF"/>
        </w:rPr>
        <w:t>&lt;</w:t>
      </w:r>
      <w:r w:rsidRPr="001C1638">
        <w:rPr>
          <w:color w:val="990000"/>
        </w:rPr>
        <w:t>order:CONTACT</w:t>
      </w:r>
      <w:r w:rsidRPr="001C1638">
        <w:rPr>
          <w:color w:val="0000FF"/>
        </w:rPr>
        <w:t>&gt;</w:t>
      </w:r>
    </w:p>
    <w:p w14:paraId="201BE21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w:t>
      </w:r>
      <w:r w:rsidRPr="001C1638">
        <w:rPr>
          <w:color w:val="0000FF"/>
        </w:rPr>
        <w:t>&gt;</w:t>
      </w:r>
      <w:r w:rsidRPr="001C1638">
        <w:rPr>
          <w:b/>
          <w:bCs/>
        </w:rPr>
        <w:t>Test Tech</w:t>
      </w:r>
      <w:r w:rsidRPr="001C1638">
        <w:rPr>
          <w:color w:val="0000FF"/>
        </w:rPr>
        <w:t>&lt;/</w:t>
      </w:r>
      <w:r w:rsidRPr="001C1638">
        <w:rPr>
          <w:color w:val="990000"/>
        </w:rPr>
        <w:t>order:INIT</w:t>
      </w:r>
      <w:r w:rsidRPr="001C1638">
        <w:rPr>
          <w:color w:val="0000FF"/>
        </w:rPr>
        <w:t>&gt;</w:t>
      </w:r>
      <w:r w:rsidRPr="001C1638">
        <w:t xml:space="preserve"> </w:t>
      </w:r>
    </w:p>
    <w:p w14:paraId="68BD8D9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order:INIT_TEL_NO</w:t>
      </w:r>
      <w:r w:rsidRPr="001C1638">
        <w:rPr>
          <w:color w:val="0000FF"/>
        </w:rPr>
        <w:t>&gt;</w:t>
      </w:r>
      <w:r w:rsidRPr="001C1638">
        <w:rPr>
          <w:b/>
          <w:bCs/>
        </w:rPr>
        <w:t>8008885566</w:t>
      </w:r>
      <w:r w:rsidRPr="001C1638">
        <w:rPr>
          <w:color w:val="0000FF"/>
        </w:rPr>
        <w:t>&lt;/</w:t>
      </w:r>
      <w:r w:rsidRPr="001C1638">
        <w:rPr>
          <w:color w:val="990000"/>
        </w:rPr>
        <w:t>order:INIT_TEL_NO</w:t>
      </w:r>
      <w:r w:rsidRPr="001C1638">
        <w:rPr>
          <w:color w:val="0000FF"/>
        </w:rPr>
        <w:t>&gt;</w:t>
      </w:r>
      <w:r w:rsidRPr="001C1638">
        <w:t xml:space="preserve"> </w:t>
      </w:r>
    </w:p>
    <w:p w14:paraId="4AEE59C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order:INIT_FAX_NO</w:t>
      </w:r>
      <w:r w:rsidRPr="001C1638">
        <w:rPr>
          <w:color w:val="0000FF"/>
        </w:rPr>
        <w:t>&gt;</w:t>
      </w:r>
      <w:r w:rsidRPr="001C1638">
        <w:rPr>
          <w:b/>
          <w:bCs/>
        </w:rPr>
        <w:t>8009997766</w:t>
      </w:r>
      <w:r w:rsidRPr="001C1638">
        <w:rPr>
          <w:color w:val="0000FF"/>
        </w:rPr>
        <w:t>&lt;/</w:t>
      </w:r>
      <w:r w:rsidRPr="001C1638">
        <w:rPr>
          <w:color w:val="990000"/>
        </w:rPr>
        <w:t>order:INIT_FAX_NO</w:t>
      </w:r>
      <w:r w:rsidRPr="001C1638">
        <w:rPr>
          <w:color w:val="0000FF"/>
        </w:rPr>
        <w:t>&gt;</w:t>
      </w:r>
      <w:r w:rsidRPr="001C1638">
        <w:t xml:space="preserve"> </w:t>
      </w:r>
    </w:p>
    <w:p w14:paraId="34F8469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order:IMPCON</w:t>
      </w:r>
      <w:r w:rsidRPr="001C1638">
        <w:rPr>
          <w:color w:val="0000FF"/>
        </w:rPr>
        <w:t>&gt;</w:t>
      </w:r>
      <w:r w:rsidRPr="001C1638">
        <w:rPr>
          <w:b/>
          <w:bCs/>
        </w:rPr>
        <w:t>Tester</w:t>
      </w:r>
      <w:r w:rsidRPr="001C1638">
        <w:rPr>
          <w:color w:val="0000FF"/>
        </w:rPr>
        <w:t>&lt;/</w:t>
      </w:r>
      <w:r w:rsidRPr="001C1638">
        <w:rPr>
          <w:color w:val="990000"/>
        </w:rPr>
        <w:t>order:IMPCON</w:t>
      </w:r>
      <w:r w:rsidRPr="001C1638">
        <w:rPr>
          <w:color w:val="0000FF"/>
        </w:rPr>
        <w:t>&gt;</w:t>
      </w:r>
      <w:r w:rsidRPr="001C1638">
        <w:t xml:space="preserve"> </w:t>
      </w:r>
    </w:p>
    <w:p w14:paraId="33BA153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order:IMPCON_TEL_NO</w:t>
      </w:r>
      <w:r w:rsidRPr="001C1638">
        <w:rPr>
          <w:color w:val="0000FF"/>
        </w:rPr>
        <w:t>&gt;</w:t>
      </w:r>
      <w:r w:rsidRPr="001C1638">
        <w:rPr>
          <w:b/>
          <w:bCs/>
        </w:rPr>
        <w:t>4049270000</w:t>
      </w:r>
      <w:r w:rsidRPr="001C1638">
        <w:rPr>
          <w:color w:val="0000FF"/>
        </w:rPr>
        <w:t>&lt;/</w:t>
      </w:r>
      <w:r w:rsidRPr="001C1638">
        <w:rPr>
          <w:color w:val="990000"/>
        </w:rPr>
        <w:t>order:IMPCON_TEL_NO</w:t>
      </w:r>
      <w:r w:rsidRPr="001C1638">
        <w:rPr>
          <w:color w:val="0000FF"/>
        </w:rPr>
        <w:t>&gt;</w:t>
      </w:r>
      <w:r w:rsidRPr="001C1638">
        <w:t xml:space="preserve"> </w:t>
      </w:r>
    </w:p>
    <w:p w14:paraId="04CD5F9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order:CONTACT</w:t>
      </w:r>
      <w:r w:rsidRPr="001C1638">
        <w:rPr>
          <w:color w:val="0000FF"/>
        </w:rPr>
        <w:t>&gt;</w:t>
      </w:r>
    </w:p>
    <w:p w14:paraId="55D9C215" w14:textId="77777777" w:rsidR="001C1638" w:rsidRPr="001C1638" w:rsidRDefault="001C1638" w:rsidP="001C1638">
      <w:pPr>
        <w:ind w:hanging="480"/>
      </w:pPr>
      <w:hyperlink r:id="rId1840" w:anchor="#" w:history="1">
        <w:r w:rsidRPr="001C1638">
          <w:rPr>
            <w:b/>
            <w:bCs/>
            <w:color w:val="FF0000"/>
            <w:u w:val="single"/>
          </w:rPr>
          <w:t>-</w:t>
        </w:r>
      </w:hyperlink>
      <w:r w:rsidRPr="001C1638">
        <w:t xml:space="preserve"> </w:t>
      </w:r>
      <w:r w:rsidRPr="001C1638">
        <w:rPr>
          <w:color w:val="0000FF"/>
        </w:rPr>
        <w:t>&lt;</w:t>
      </w:r>
      <w:r w:rsidRPr="001C1638">
        <w:rPr>
          <w:color w:val="990000"/>
        </w:rPr>
        <w:t>order:REMARKS_INFO</w:t>
      </w:r>
      <w:r w:rsidRPr="001C1638">
        <w:rPr>
          <w:color w:val="0000FF"/>
        </w:rPr>
        <w:t>&gt;</w:t>
      </w:r>
    </w:p>
    <w:p w14:paraId="1DF7746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order:REMARKS</w:t>
      </w:r>
      <w:r w:rsidRPr="001C1638">
        <w:rPr>
          <w:color w:val="0000FF"/>
        </w:rPr>
        <w:t>&gt;</w:t>
      </w:r>
      <w:r w:rsidRPr="001C1638">
        <w:rPr>
          <w:b/>
          <w:bCs/>
        </w:rPr>
        <w:t>Adding new comingled non channelized DS1</w:t>
      </w:r>
      <w:r w:rsidRPr="001C1638">
        <w:rPr>
          <w:color w:val="0000FF"/>
        </w:rPr>
        <w:t>&lt;/</w:t>
      </w:r>
      <w:r w:rsidRPr="001C1638">
        <w:rPr>
          <w:color w:val="990000"/>
        </w:rPr>
        <w:t>order:REMARKS</w:t>
      </w:r>
      <w:r w:rsidRPr="001C1638">
        <w:rPr>
          <w:color w:val="0000FF"/>
        </w:rPr>
        <w:t>&gt;</w:t>
      </w:r>
      <w:r w:rsidRPr="001C1638">
        <w:t xml:space="preserve"> </w:t>
      </w:r>
    </w:p>
    <w:p w14:paraId="39384B0F"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order:REMARKS_INFO</w:t>
      </w:r>
      <w:r w:rsidRPr="001C1638">
        <w:rPr>
          <w:color w:val="0000FF"/>
        </w:rPr>
        <w:t>&gt;</w:t>
      </w:r>
    </w:p>
    <w:p w14:paraId="3FA46387"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w:t>
      </w:r>
      <w:r w:rsidRPr="001C1638">
        <w:rPr>
          <w:color w:val="0000FF"/>
        </w:rPr>
        <w:t>&gt;</w:t>
      </w:r>
    </w:p>
    <w:p w14:paraId="208B0D28" w14:textId="77777777" w:rsidR="001C1638" w:rsidRPr="001C1638" w:rsidRDefault="001C1638" w:rsidP="001C1638">
      <w:pPr>
        <w:ind w:hanging="480"/>
      </w:pPr>
      <w:hyperlink r:id="rId1841" w:anchor="#" w:history="1">
        <w:r w:rsidRPr="001C1638">
          <w:rPr>
            <w:b/>
            <w:bCs/>
            <w:color w:val="FF0000"/>
            <w:u w:val="single"/>
          </w:rPr>
          <w:t>-</w:t>
        </w:r>
      </w:hyperlink>
      <w:r w:rsidRPr="001C1638">
        <w:t xml:space="preserve"> </w:t>
      </w:r>
      <w:r w:rsidRPr="001C1638">
        <w:rPr>
          <w:color w:val="0000FF"/>
        </w:rPr>
        <w:t>&lt;</w:t>
      </w:r>
      <w:r w:rsidRPr="001C1638">
        <w:rPr>
          <w:color w:val="990000"/>
        </w:rPr>
        <w:t>order:EU</w:t>
      </w:r>
      <w:r w:rsidRPr="001C1638">
        <w:rPr>
          <w:color w:val="0000FF"/>
        </w:rPr>
        <w:t>&gt;</w:t>
      </w:r>
    </w:p>
    <w:p w14:paraId="11848C94" w14:textId="77777777" w:rsidR="001C1638" w:rsidRPr="001C1638" w:rsidRDefault="001C1638" w:rsidP="001C1638">
      <w:pPr>
        <w:ind w:hanging="480"/>
      </w:pPr>
      <w:hyperlink r:id="rId1842" w:anchor="#" w:history="1">
        <w:r w:rsidRPr="001C1638">
          <w:rPr>
            <w:b/>
            <w:bCs/>
            <w:color w:val="FF0000"/>
            <w:u w:val="single"/>
          </w:rPr>
          <w:t>-</w:t>
        </w:r>
      </w:hyperlink>
      <w:r w:rsidRPr="001C1638">
        <w:t xml:space="preserve"> </w:t>
      </w:r>
      <w:r w:rsidRPr="001C1638">
        <w:rPr>
          <w:color w:val="0000FF"/>
        </w:rPr>
        <w:t>&lt;</w:t>
      </w:r>
      <w:r w:rsidRPr="001C1638">
        <w:rPr>
          <w:color w:val="990000"/>
        </w:rPr>
        <w:t>order:LOC_ACCESS</w:t>
      </w:r>
      <w:r w:rsidRPr="001C1638">
        <w:rPr>
          <w:color w:val="0000FF"/>
        </w:rPr>
        <w:t>&gt;</w:t>
      </w:r>
    </w:p>
    <w:p w14:paraId="2511C376" w14:textId="77777777" w:rsidR="001C1638" w:rsidRPr="001C1638" w:rsidRDefault="001C1638" w:rsidP="001C1638">
      <w:pPr>
        <w:ind w:hanging="480"/>
      </w:pPr>
      <w:hyperlink r:id="rId1843" w:anchor="#" w:history="1">
        <w:r w:rsidRPr="001C1638">
          <w:rPr>
            <w:b/>
            <w:bCs/>
            <w:color w:val="FF0000"/>
            <w:u w:val="single"/>
          </w:rPr>
          <w:t>-</w:t>
        </w:r>
      </w:hyperlink>
      <w:r w:rsidRPr="001C1638">
        <w:t xml:space="preserve"> </w:t>
      </w:r>
      <w:r w:rsidRPr="001C1638">
        <w:rPr>
          <w:color w:val="0000FF"/>
        </w:rPr>
        <w:t>&lt;</w:t>
      </w:r>
      <w:r w:rsidRPr="001C1638">
        <w:rPr>
          <w:color w:val="990000"/>
        </w:rPr>
        <w:t>order:LOC_ACCESS_HEADER_INFO</w:t>
      </w:r>
      <w:r w:rsidRPr="001C1638">
        <w:rPr>
          <w:color w:val="0000FF"/>
        </w:rPr>
        <w:t>&gt;</w:t>
      </w:r>
    </w:p>
    <w:p w14:paraId="35845A76" w14:textId="77777777" w:rsidR="001C1638" w:rsidRPr="001C1638" w:rsidRDefault="001C1638" w:rsidP="001C1638">
      <w:pPr>
        <w:ind w:hanging="480"/>
      </w:pPr>
      <w:hyperlink r:id="rId1844" w:anchor="#" w:history="1">
        <w:r w:rsidRPr="001C1638">
          <w:rPr>
            <w:b/>
            <w:bCs/>
            <w:color w:val="FF0000"/>
            <w:u w:val="single"/>
          </w:rPr>
          <w:t>-</w:t>
        </w:r>
      </w:hyperlink>
      <w:r w:rsidRPr="001C1638">
        <w:t xml:space="preserve"> </w:t>
      </w:r>
      <w:r w:rsidRPr="001C1638">
        <w:rPr>
          <w:color w:val="0000FF"/>
        </w:rPr>
        <w:t>&lt;</w:t>
      </w:r>
      <w:r w:rsidRPr="001C1638">
        <w:rPr>
          <w:color w:val="990000"/>
        </w:rPr>
        <w:t>order:ORD_SVC_ADDR_GRP</w:t>
      </w:r>
      <w:r w:rsidRPr="001C1638">
        <w:rPr>
          <w:color w:val="0000FF"/>
        </w:rPr>
        <w:t>&gt;</w:t>
      </w:r>
    </w:p>
    <w:p w14:paraId="318F3D7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order:SANO</w:t>
      </w:r>
      <w:r w:rsidRPr="001C1638">
        <w:rPr>
          <w:color w:val="0000FF"/>
        </w:rPr>
        <w:t>&gt;</w:t>
      </w:r>
      <w:r w:rsidRPr="001C1638">
        <w:rPr>
          <w:b/>
          <w:bCs/>
        </w:rPr>
        <w:t>6621</w:t>
      </w:r>
      <w:r w:rsidRPr="001C1638">
        <w:rPr>
          <w:color w:val="0000FF"/>
        </w:rPr>
        <w:t>&lt;/</w:t>
      </w:r>
      <w:r w:rsidRPr="001C1638">
        <w:rPr>
          <w:color w:val="990000"/>
        </w:rPr>
        <w:t>order:SANO</w:t>
      </w:r>
      <w:r w:rsidRPr="001C1638">
        <w:rPr>
          <w:color w:val="0000FF"/>
        </w:rPr>
        <w:t>&gt;</w:t>
      </w:r>
      <w:r w:rsidRPr="001C1638">
        <w:t xml:space="preserve"> </w:t>
      </w:r>
    </w:p>
    <w:p w14:paraId="5F365EA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order:SASD</w:t>
      </w:r>
      <w:r w:rsidRPr="001C1638">
        <w:rPr>
          <w:color w:val="0000FF"/>
        </w:rPr>
        <w:t>&gt;</w:t>
      </w:r>
      <w:r w:rsidRPr="001C1638">
        <w:rPr>
          <w:b/>
          <w:bCs/>
        </w:rPr>
        <w:t>S</w:t>
      </w:r>
      <w:r w:rsidRPr="001C1638">
        <w:rPr>
          <w:color w:val="0000FF"/>
        </w:rPr>
        <w:t>&lt;/</w:t>
      </w:r>
      <w:r w:rsidRPr="001C1638">
        <w:rPr>
          <w:color w:val="990000"/>
        </w:rPr>
        <w:t>order:SASD</w:t>
      </w:r>
      <w:r w:rsidRPr="001C1638">
        <w:rPr>
          <w:color w:val="0000FF"/>
        </w:rPr>
        <w:t>&gt;</w:t>
      </w:r>
      <w:r w:rsidRPr="001C1638">
        <w:t xml:space="preserve"> </w:t>
      </w:r>
    </w:p>
    <w:p w14:paraId="43D993F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order:SASN</w:t>
      </w:r>
      <w:r w:rsidRPr="001C1638">
        <w:rPr>
          <w:color w:val="0000FF"/>
        </w:rPr>
        <w:t>&gt;</w:t>
      </w:r>
      <w:r w:rsidRPr="001C1638">
        <w:rPr>
          <w:b/>
          <w:bCs/>
        </w:rPr>
        <w:t>Orange</w:t>
      </w:r>
      <w:r w:rsidRPr="001C1638">
        <w:rPr>
          <w:color w:val="0000FF"/>
        </w:rPr>
        <w:t>&lt;/</w:t>
      </w:r>
      <w:r w:rsidRPr="001C1638">
        <w:rPr>
          <w:color w:val="990000"/>
        </w:rPr>
        <w:t>order:SASN</w:t>
      </w:r>
      <w:r w:rsidRPr="001C1638">
        <w:rPr>
          <w:color w:val="0000FF"/>
        </w:rPr>
        <w:t>&gt;</w:t>
      </w:r>
      <w:r w:rsidRPr="001C1638">
        <w:t xml:space="preserve"> </w:t>
      </w:r>
    </w:p>
    <w:p w14:paraId="0D0D60A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order:SATH</w:t>
      </w:r>
      <w:r w:rsidRPr="001C1638">
        <w:rPr>
          <w:color w:val="0000FF"/>
        </w:rPr>
        <w:t>&gt;</w:t>
      </w:r>
      <w:r w:rsidRPr="001C1638">
        <w:rPr>
          <w:b/>
          <w:bCs/>
        </w:rPr>
        <w:t>Ave</w:t>
      </w:r>
      <w:r w:rsidRPr="001C1638">
        <w:rPr>
          <w:color w:val="0000FF"/>
        </w:rPr>
        <w:t>&lt;/</w:t>
      </w:r>
      <w:r w:rsidRPr="001C1638">
        <w:rPr>
          <w:color w:val="990000"/>
        </w:rPr>
        <w:t>order:SATH</w:t>
      </w:r>
      <w:r w:rsidRPr="001C1638">
        <w:rPr>
          <w:color w:val="0000FF"/>
        </w:rPr>
        <w:t>&gt;</w:t>
      </w:r>
      <w:r w:rsidRPr="001C1638">
        <w:t xml:space="preserve"> </w:t>
      </w:r>
    </w:p>
    <w:p w14:paraId="5541301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order:CITY</w:t>
      </w:r>
      <w:r w:rsidRPr="001C1638">
        <w:rPr>
          <w:color w:val="0000FF"/>
        </w:rPr>
        <w:t>&gt;</w:t>
      </w:r>
      <w:smartTag w:uri="urn:schemas-microsoft-com:office:smarttags" w:element="City">
        <w:smartTag w:uri="urn:schemas-microsoft-com:office:smarttags" w:element="place">
          <w:r w:rsidRPr="001C1638">
            <w:rPr>
              <w:b/>
              <w:bCs/>
            </w:rPr>
            <w:t>Orlando</w:t>
          </w:r>
        </w:smartTag>
      </w:smartTag>
      <w:r w:rsidRPr="001C1638">
        <w:rPr>
          <w:color w:val="0000FF"/>
        </w:rPr>
        <w:t>&lt;/</w:t>
      </w:r>
      <w:r w:rsidRPr="001C1638">
        <w:rPr>
          <w:color w:val="990000"/>
        </w:rPr>
        <w:t>order:CITY</w:t>
      </w:r>
      <w:r w:rsidRPr="001C1638">
        <w:rPr>
          <w:color w:val="0000FF"/>
        </w:rPr>
        <w:t>&gt;</w:t>
      </w:r>
      <w:r w:rsidRPr="001C1638">
        <w:t xml:space="preserve"> </w:t>
      </w:r>
    </w:p>
    <w:p w14:paraId="40DFE61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order:STATE</w:t>
      </w:r>
      <w:r w:rsidRPr="001C1638">
        <w:rPr>
          <w:color w:val="0000FF"/>
        </w:rPr>
        <w:t>&gt;</w:t>
      </w:r>
      <w:r w:rsidRPr="001C1638">
        <w:rPr>
          <w:b/>
          <w:bCs/>
        </w:rPr>
        <w:t>FL</w:t>
      </w:r>
      <w:r w:rsidRPr="001C1638">
        <w:rPr>
          <w:color w:val="0000FF"/>
        </w:rPr>
        <w:t>&lt;/</w:t>
      </w:r>
      <w:r w:rsidRPr="001C1638">
        <w:rPr>
          <w:color w:val="990000"/>
        </w:rPr>
        <w:t>order:STATE</w:t>
      </w:r>
      <w:r w:rsidRPr="001C1638">
        <w:rPr>
          <w:color w:val="0000FF"/>
        </w:rPr>
        <w:t>&gt;</w:t>
      </w:r>
      <w:r w:rsidRPr="001C1638">
        <w:t xml:space="preserve"> </w:t>
      </w:r>
    </w:p>
    <w:p w14:paraId="688B99A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order:ZIP</w:t>
      </w:r>
      <w:r w:rsidRPr="001C1638">
        <w:rPr>
          <w:color w:val="0000FF"/>
        </w:rPr>
        <w:t>&gt;</w:t>
      </w:r>
      <w:r w:rsidRPr="001C1638">
        <w:rPr>
          <w:b/>
          <w:bCs/>
        </w:rPr>
        <w:t>32809</w:t>
      </w:r>
      <w:r w:rsidRPr="001C1638">
        <w:rPr>
          <w:color w:val="0000FF"/>
        </w:rPr>
        <w:t>&lt;/</w:t>
      </w:r>
      <w:r w:rsidRPr="001C1638">
        <w:rPr>
          <w:color w:val="990000"/>
        </w:rPr>
        <w:t>order:ZIP</w:t>
      </w:r>
      <w:r w:rsidRPr="001C1638">
        <w:rPr>
          <w:color w:val="0000FF"/>
        </w:rPr>
        <w:t>&gt;</w:t>
      </w:r>
      <w:r w:rsidRPr="001C1638">
        <w:t xml:space="preserve"> </w:t>
      </w:r>
    </w:p>
    <w:p w14:paraId="4E91D768"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order:ORD_SVC_ADDR_GRP</w:t>
      </w:r>
      <w:r w:rsidRPr="001C1638">
        <w:rPr>
          <w:color w:val="0000FF"/>
        </w:rPr>
        <w:t>&gt;</w:t>
      </w:r>
    </w:p>
    <w:p w14:paraId="4C019EC7"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order:LOC_ACCESS_HEADER_INFO</w:t>
      </w:r>
      <w:r w:rsidRPr="001C1638">
        <w:rPr>
          <w:color w:val="0000FF"/>
        </w:rPr>
        <w:t>&gt;</w:t>
      </w:r>
    </w:p>
    <w:p w14:paraId="753504A4"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order:LOC_ACCESS</w:t>
      </w:r>
      <w:r w:rsidRPr="001C1638">
        <w:rPr>
          <w:color w:val="0000FF"/>
        </w:rPr>
        <w:t>&gt;</w:t>
      </w:r>
    </w:p>
    <w:p w14:paraId="0E000B4E"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order:EU</w:t>
      </w:r>
      <w:r w:rsidRPr="001C1638">
        <w:rPr>
          <w:color w:val="0000FF"/>
        </w:rPr>
        <w:t>&gt;</w:t>
      </w:r>
    </w:p>
    <w:p w14:paraId="32BE6F67" w14:textId="77777777" w:rsidR="001C1638" w:rsidRPr="001C1638" w:rsidRDefault="001C1638" w:rsidP="001C1638">
      <w:pPr>
        <w:ind w:hanging="480"/>
      </w:pPr>
      <w:hyperlink r:id="rId1845" w:anchor="#" w:history="1">
        <w:r w:rsidRPr="001C1638">
          <w:rPr>
            <w:b/>
            <w:bCs/>
            <w:color w:val="FF0000"/>
            <w:u w:val="single"/>
          </w:rPr>
          <w:t>-</w:t>
        </w:r>
      </w:hyperlink>
      <w:r w:rsidRPr="001C1638">
        <w:t xml:space="preserve"> </w:t>
      </w:r>
      <w:r w:rsidRPr="001C1638">
        <w:rPr>
          <w:color w:val="0000FF"/>
        </w:rPr>
        <w:t>&lt;</w:t>
      </w:r>
      <w:r w:rsidRPr="001C1638">
        <w:rPr>
          <w:color w:val="990000"/>
        </w:rPr>
        <w:t>order:LS</w:t>
      </w:r>
      <w:r w:rsidRPr="001C1638">
        <w:rPr>
          <w:color w:val="0000FF"/>
        </w:rPr>
        <w:t>&gt;</w:t>
      </w:r>
    </w:p>
    <w:p w14:paraId="4EC48182" w14:textId="77777777" w:rsidR="001C1638" w:rsidRPr="001C1638" w:rsidRDefault="001C1638" w:rsidP="001C1638">
      <w:pPr>
        <w:ind w:hanging="480"/>
      </w:pPr>
      <w:hyperlink r:id="rId1846" w:anchor="#" w:history="1">
        <w:r w:rsidRPr="001C1638">
          <w:rPr>
            <w:b/>
            <w:bCs/>
            <w:color w:val="FF0000"/>
            <w:u w:val="single"/>
          </w:rPr>
          <w:t>-</w:t>
        </w:r>
      </w:hyperlink>
      <w:r w:rsidRPr="001C1638">
        <w:t xml:space="preserve"> </w:t>
      </w:r>
      <w:r w:rsidRPr="001C1638">
        <w:rPr>
          <w:color w:val="0000FF"/>
        </w:rPr>
        <w:t>&lt;</w:t>
      </w:r>
      <w:r w:rsidRPr="001C1638">
        <w:rPr>
          <w:color w:val="990000"/>
        </w:rPr>
        <w:t>order:LS_ADMIN</w:t>
      </w:r>
      <w:r w:rsidRPr="001C1638">
        <w:rPr>
          <w:color w:val="0000FF"/>
        </w:rPr>
        <w:t>&gt;</w:t>
      </w:r>
    </w:p>
    <w:p w14:paraId="63A92FD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order:LQTY</w:t>
      </w:r>
      <w:r w:rsidRPr="001C1638">
        <w:rPr>
          <w:color w:val="0000FF"/>
        </w:rPr>
        <w:t>&gt;</w:t>
      </w:r>
      <w:r w:rsidRPr="001C1638">
        <w:rPr>
          <w:b/>
          <w:bCs/>
        </w:rPr>
        <w:t>00001</w:t>
      </w:r>
      <w:r w:rsidRPr="001C1638">
        <w:rPr>
          <w:color w:val="0000FF"/>
        </w:rPr>
        <w:t>&lt;/</w:t>
      </w:r>
      <w:r w:rsidRPr="001C1638">
        <w:rPr>
          <w:color w:val="990000"/>
        </w:rPr>
        <w:t>order:LQTY</w:t>
      </w:r>
      <w:r w:rsidRPr="001C1638">
        <w:rPr>
          <w:color w:val="0000FF"/>
        </w:rPr>
        <w:t>&gt;</w:t>
      </w:r>
      <w:r w:rsidRPr="001C1638">
        <w:t xml:space="preserve"> </w:t>
      </w:r>
    </w:p>
    <w:p w14:paraId="6C9C4BBA"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order:LS_ADMIN</w:t>
      </w:r>
      <w:r w:rsidRPr="001C1638">
        <w:rPr>
          <w:color w:val="0000FF"/>
        </w:rPr>
        <w:t>&gt;</w:t>
      </w:r>
    </w:p>
    <w:p w14:paraId="43120080" w14:textId="77777777" w:rsidR="001C1638" w:rsidRPr="001C1638" w:rsidRDefault="001C1638" w:rsidP="001C1638">
      <w:pPr>
        <w:ind w:hanging="480"/>
      </w:pPr>
      <w:hyperlink r:id="rId1847" w:anchor="#" w:history="1">
        <w:r w:rsidRPr="001C1638">
          <w:rPr>
            <w:b/>
            <w:bCs/>
            <w:color w:val="FF0000"/>
            <w:u w:val="single"/>
          </w:rPr>
          <w:t>-</w:t>
        </w:r>
      </w:hyperlink>
      <w:r w:rsidRPr="001C1638">
        <w:t xml:space="preserve"> </w:t>
      </w:r>
      <w:r w:rsidRPr="001C1638">
        <w:rPr>
          <w:color w:val="0000FF"/>
        </w:rPr>
        <w:t>&lt;</w:t>
      </w:r>
      <w:r w:rsidRPr="001C1638">
        <w:rPr>
          <w:color w:val="990000"/>
        </w:rPr>
        <w:t>order:LS_SVC_DET</w:t>
      </w:r>
      <w:r w:rsidRPr="001C1638">
        <w:rPr>
          <w:color w:val="0000FF"/>
        </w:rPr>
        <w:t>&gt;</w:t>
      </w:r>
    </w:p>
    <w:p w14:paraId="24AA17ED" w14:textId="77777777" w:rsidR="001C1638" w:rsidRPr="001C1638" w:rsidRDefault="001C1638" w:rsidP="001C1638">
      <w:pPr>
        <w:ind w:hanging="480"/>
      </w:pPr>
      <w:hyperlink r:id="rId1848" w:anchor="#" w:history="1">
        <w:r w:rsidRPr="001C1638">
          <w:rPr>
            <w:b/>
            <w:bCs/>
            <w:color w:val="FF0000"/>
            <w:u w:val="single"/>
          </w:rPr>
          <w:t>-</w:t>
        </w:r>
      </w:hyperlink>
      <w:r w:rsidRPr="001C1638">
        <w:t xml:space="preserve"> </w:t>
      </w:r>
      <w:r w:rsidRPr="001C1638">
        <w:rPr>
          <w:color w:val="0000FF"/>
        </w:rPr>
        <w:t>&lt;</w:t>
      </w:r>
      <w:r w:rsidRPr="001C1638">
        <w:rPr>
          <w:color w:val="990000"/>
        </w:rPr>
        <w:t>order:SVC_DET_GRP</w:t>
      </w:r>
      <w:r w:rsidRPr="001C1638">
        <w:rPr>
          <w:color w:val="0000FF"/>
        </w:rPr>
        <w:t>&gt;</w:t>
      </w:r>
    </w:p>
    <w:p w14:paraId="2C64A86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order:LNA</w:t>
      </w:r>
      <w:r w:rsidRPr="001C1638">
        <w:rPr>
          <w:color w:val="0000FF"/>
        </w:rPr>
        <w:t>&gt;</w:t>
      </w:r>
      <w:r w:rsidRPr="001C1638">
        <w:rPr>
          <w:b/>
          <w:bCs/>
        </w:rPr>
        <w:t>N</w:t>
      </w:r>
      <w:r w:rsidRPr="001C1638">
        <w:rPr>
          <w:color w:val="0000FF"/>
        </w:rPr>
        <w:t>&lt;/</w:t>
      </w:r>
      <w:r w:rsidRPr="001C1638">
        <w:rPr>
          <w:color w:val="990000"/>
        </w:rPr>
        <w:t>order:LNA</w:t>
      </w:r>
      <w:r w:rsidRPr="001C1638">
        <w:rPr>
          <w:color w:val="0000FF"/>
        </w:rPr>
        <w:t>&gt;</w:t>
      </w:r>
      <w:r w:rsidRPr="001C1638">
        <w:t xml:space="preserve"> </w:t>
      </w:r>
    </w:p>
    <w:p w14:paraId="2C9C5D71"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order:SVC_DET_GRP</w:t>
      </w:r>
      <w:r w:rsidRPr="001C1638">
        <w:rPr>
          <w:color w:val="0000FF"/>
        </w:rPr>
        <w:t>&gt;</w:t>
      </w:r>
    </w:p>
    <w:p w14:paraId="05B9877B"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order:LS_SVC_DET</w:t>
      </w:r>
      <w:r w:rsidRPr="001C1638">
        <w:rPr>
          <w:color w:val="0000FF"/>
        </w:rPr>
        <w:t>&gt;</w:t>
      </w:r>
    </w:p>
    <w:p w14:paraId="398F1B7A"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w:t>
      </w:r>
      <w:r w:rsidRPr="001C1638">
        <w:rPr>
          <w:color w:val="0000FF"/>
        </w:rPr>
        <w:t>&gt;</w:t>
      </w:r>
    </w:p>
    <w:p w14:paraId="421DEE1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order:LSR_ORD_REQ</w:t>
      </w:r>
      <w:r w:rsidRPr="001C1638">
        <w:rPr>
          <w:color w:val="0000FF"/>
        </w:rPr>
        <w:t>&gt;</w:t>
      </w:r>
    </w:p>
    <w:p w14:paraId="1143A8DF"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uom:ATT_LSR_ORD_REQ</w:t>
      </w:r>
      <w:r w:rsidRPr="001C1638">
        <w:rPr>
          <w:color w:val="0000FF"/>
        </w:rPr>
        <w:t>&gt;</w:t>
      </w:r>
    </w:p>
    <w:p w14:paraId="6BB2358C" w14:textId="77777777" w:rsidR="001C1638" w:rsidRPr="001C1638" w:rsidRDefault="001C1638" w:rsidP="001C1638">
      <w:pPr>
        <w:ind w:hanging="240"/>
      </w:pPr>
    </w:p>
    <w:p w14:paraId="2EBD2117" w14:textId="77777777" w:rsidR="001C1638" w:rsidRPr="001C1638" w:rsidRDefault="001C1638" w:rsidP="001C1638"/>
    <w:p w14:paraId="28AB321E" w14:textId="77777777" w:rsidR="001C1638" w:rsidRPr="001C1638" w:rsidRDefault="001C1638" w:rsidP="001C1638"/>
    <w:p w14:paraId="4AAE7CAB" w14:textId="77777777" w:rsidR="001C1638" w:rsidRPr="001C1638" w:rsidRDefault="001C1638" w:rsidP="001C1638"/>
    <w:p w14:paraId="22F188CF" w14:textId="77777777" w:rsidR="001C1638" w:rsidRPr="001C1638" w:rsidRDefault="001C1638" w:rsidP="001C1638"/>
    <w:p w14:paraId="271A3B20" w14:textId="77777777" w:rsidR="001C1638" w:rsidRPr="001C1638" w:rsidRDefault="001C1638" w:rsidP="001C1638"/>
    <w:p w14:paraId="345B10DE" w14:textId="77777777" w:rsidR="001C1638" w:rsidRPr="001C1638" w:rsidRDefault="001C1638" w:rsidP="001C1638"/>
    <w:p w14:paraId="24A2F11D" w14:textId="77777777" w:rsidR="001C1638" w:rsidRPr="001C1638" w:rsidRDefault="001C1638" w:rsidP="001C1638">
      <w:r>
        <w:t>XML OUPUT;</w:t>
      </w:r>
    </w:p>
    <w:p w14:paraId="1A089E8F" w14:textId="77777777" w:rsidR="001C1638" w:rsidRPr="001C1638" w:rsidRDefault="001C1638" w:rsidP="001C1638"/>
    <w:p w14:paraId="456ABFAA" w14:textId="77777777" w:rsidR="001C1638" w:rsidRPr="001C1638" w:rsidRDefault="001C1638" w:rsidP="001C1638">
      <w:pPr>
        <w:ind w:hanging="480"/>
      </w:pPr>
      <w:hyperlink r:id="rId1849" w:anchor="#" w:history="1">
        <w:r w:rsidRPr="001C1638">
          <w:rPr>
            <w:b/>
            <w:bCs/>
            <w:color w:val="FF0000"/>
            <w:u w:val="single"/>
          </w:rPr>
          <w:t>-</w:t>
        </w:r>
      </w:hyperlink>
      <w:r w:rsidRPr="001C1638">
        <w:t xml:space="preserve"> </w:t>
      </w:r>
      <w:r w:rsidRPr="001C1638">
        <w:rPr>
          <w:color w:val="0000FF"/>
        </w:rPr>
        <w:t>&lt;</w:t>
      </w:r>
      <w:r w:rsidRPr="001C1638">
        <w:rPr>
          <w:color w:val="990000"/>
        </w:rPr>
        <w:t>header</w:t>
      </w:r>
      <w:r w:rsidRPr="001C1638">
        <w:rPr>
          <w:color w:val="0000FF"/>
        </w:rPr>
        <w:t>&gt;</w:t>
      </w:r>
    </w:p>
    <w:p w14:paraId="2B47B07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senderid</w:t>
      </w:r>
      <w:r w:rsidRPr="001C1638">
        <w:rPr>
          <w:color w:val="0000FF"/>
        </w:rPr>
        <w:t>&gt;</w:t>
      </w:r>
      <w:r w:rsidRPr="001C1638">
        <w:rPr>
          <w:b/>
          <w:bCs/>
        </w:rPr>
        <w:t>ATT-OR-SAT</w:t>
      </w:r>
      <w:r w:rsidRPr="001C1638">
        <w:rPr>
          <w:color w:val="0000FF"/>
        </w:rPr>
        <w:t>&lt;/</w:t>
      </w:r>
      <w:r w:rsidRPr="001C1638">
        <w:rPr>
          <w:color w:val="990000"/>
        </w:rPr>
        <w:t>senderid</w:t>
      </w:r>
      <w:r w:rsidRPr="001C1638">
        <w:rPr>
          <w:color w:val="0000FF"/>
        </w:rPr>
        <w:t>&gt;</w:t>
      </w:r>
      <w:r w:rsidRPr="001C1638">
        <w:t xml:space="preserve"> </w:t>
      </w:r>
    </w:p>
    <w:p w14:paraId="784927D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receiverid</w:t>
      </w:r>
      <w:r w:rsidRPr="001C1638">
        <w:rPr>
          <w:color w:val="0000FF"/>
        </w:rPr>
        <w:t>&gt;</w:t>
      </w:r>
      <w:r w:rsidRPr="001C1638">
        <w:rPr>
          <w:b/>
          <w:bCs/>
        </w:rPr>
        <w:t>CTE-VAL-MAJOR</w:t>
      </w:r>
      <w:r w:rsidRPr="001C1638">
        <w:rPr>
          <w:color w:val="0000FF"/>
        </w:rPr>
        <w:t>&lt;/</w:t>
      </w:r>
      <w:r w:rsidRPr="001C1638">
        <w:rPr>
          <w:color w:val="990000"/>
        </w:rPr>
        <w:t>receiverid</w:t>
      </w:r>
      <w:r w:rsidRPr="001C1638">
        <w:rPr>
          <w:color w:val="0000FF"/>
        </w:rPr>
        <w:t>&gt;</w:t>
      </w:r>
      <w:r w:rsidRPr="001C1638">
        <w:t xml:space="preserve"> </w:t>
      </w:r>
    </w:p>
    <w:p w14:paraId="298AF4F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interfaceid</w:t>
      </w:r>
      <w:r w:rsidRPr="001C1638">
        <w:rPr>
          <w:color w:val="0000FF"/>
        </w:rPr>
        <w:t>&gt;</w:t>
      </w:r>
      <w:r w:rsidRPr="001C1638">
        <w:rPr>
          <w:b/>
          <w:bCs/>
        </w:rPr>
        <w:t>CTE-1006-OR-XML-IB</w:t>
      </w:r>
      <w:r w:rsidRPr="001C1638">
        <w:rPr>
          <w:color w:val="0000FF"/>
        </w:rPr>
        <w:t>&lt;/</w:t>
      </w:r>
      <w:r w:rsidRPr="001C1638">
        <w:rPr>
          <w:color w:val="990000"/>
        </w:rPr>
        <w:t>interfaceid</w:t>
      </w:r>
      <w:r w:rsidRPr="001C1638">
        <w:rPr>
          <w:color w:val="0000FF"/>
        </w:rPr>
        <w:t>&gt;</w:t>
      </w:r>
      <w:r w:rsidRPr="001C1638">
        <w:t xml:space="preserve"> </w:t>
      </w:r>
    </w:p>
    <w:p w14:paraId="52E4A40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messagetype</w:t>
      </w:r>
      <w:r w:rsidRPr="001C1638">
        <w:rPr>
          <w:color w:val="0000FF"/>
        </w:rPr>
        <w:t>&gt;</w:t>
      </w:r>
      <w:r w:rsidRPr="001C1638">
        <w:rPr>
          <w:b/>
          <w:bCs/>
        </w:rPr>
        <w:t>LSRUOM</w:t>
      </w:r>
      <w:r w:rsidRPr="001C1638">
        <w:rPr>
          <w:color w:val="0000FF"/>
        </w:rPr>
        <w:t>&lt;/</w:t>
      </w:r>
      <w:r w:rsidRPr="001C1638">
        <w:rPr>
          <w:color w:val="990000"/>
        </w:rPr>
        <w:t>messagetype</w:t>
      </w:r>
      <w:r w:rsidRPr="001C1638">
        <w:rPr>
          <w:color w:val="0000FF"/>
        </w:rPr>
        <w:t>&gt;</w:t>
      </w:r>
      <w:r w:rsidRPr="001C1638">
        <w:t xml:space="preserve"> </w:t>
      </w:r>
    </w:p>
    <w:p w14:paraId="2875D43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lsogversion</w:t>
      </w:r>
      <w:r w:rsidRPr="001C1638">
        <w:rPr>
          <w:color w:val="0000FF"/>
        </w:rPr>
        <w:t>&gt;</w:t>
      </w:r>
      <w:r w:rsidRPr="001C1638">
        <w:rPr>
          <w:b/>
          <w:bCs/>
        </w:rPr>
        <w:t>10.06</w:t>
      </w:r>
      <w:r w:rsidRPr="001C1638">
        <w:rPr>
          <w:color w:val="0000FF"/>
        </w:rPr>
        <w:t>&lt;/</w:t>
      </w:r>
      <w:r w:rsidRPr="001C1638">
        <w:rPr>
          <w:color w:val="990000"/>
        </w:rPr>
        <w:t>lsogversion</w:t>
      </w:r>
      <w:r w:rsidRPr="001C1638">
        <w:rPr>
          <w:color w:val="0000FF"/>
        </w:rPr>
        <w:t>&gt;</w:t>
      </w:r>
      <w:r w:rsidRPr="001C1638">
        <w:t xml:space="preserve"> </w:t>
      </w:r>
    </w:p>
    <w:p w14:paraId="4B5B583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ordertype</w:t>
      </w:r>
      <w:r w:rsidRPr="001C1638">
        <w:rPr>
          <w:color w:val="0000FF"/>
        </w:rPr>
        <w:t>&gt;</w:t>
      </w:r>
      <w:r w:rsidRPr="001C1638">
        <w:rPr>
          <w:b/>
          <w:bCs/>
        </w:rPr>
        <w:t>ORDER</w:t>
      </w:r>
      <w:r w:rsidRPr="001C1638">
        <w:rPr>
          <w:color w:val="0000FF"/>
        </w:rPr>
        <w:t>&lt;/</w:t>
      </w:r>
      <w:r w:rsidRPr="001C1638">
        <w:rPr>
          <w:color w:val="990000"/>
        </w:rPr>
        <w:t>ordertype</w:t>
      </w:r>
      <w:r w:rsidRPr="001C1638">
        <w:rPr>
          <w:color w:val="0000FF"/>
        </w:rPr>
        <w:t>&gt;</w:t>
      </w:r>
      <w:r w:rsidRPr="001C1638">
        <w:t xml:space="preserve"> </w:t>
      </w:r>
    </w:p>
    <w:p w14:paraId="0A53F0BA"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header</w:t>
      </w:r>
      <w:r w:rsidRPr="001C1638">
        <w:rPr>
          <w:color w:val="0000FF"/>
        </w:rPr>
        <w:t>&gt;</w:t>
      </w:r>
    </w:p>
    <w:p w14:paraId="5146D2A1" w14:textId="77777777" w:rsidR="001C1638" w:rsidRPr="001C1638" w:rsidRDefault="001C1638" w:rsidP="001C1638">
      <w:pPr>
        <w:ind w:hanging="480"/>
      </w:pPr>
      <w:hyperlink r:id="rId1850" w:anchor="#" w:history="1">
        <w:r w:rsidRPr="001C1638">
          <w:rPr>
            <w:b/>
            <w:bCs/>
            <w:color w:val="FF0000"/>
            <w:u w:val="single"/>
          </w:rPr>
          <w:t>-</w:t>
        </w:r>
      </w:hyperlink>
      <w:r w:rsidRPr="001C1638">
        <w:t xml:space="preserve"> </w:t>
      </w:r>
      <w:r w:rsidRPr="001C1638">
        <w:rPr>
          <w:color w:val="0000FF"/>
        </w:rPr>
        <w:t>&lt;</w:t>
      </w:r>
      <w:r w:rsidRPr="001C1638">
        <w:rPr>
          <w:color w:val="990000"/>
        </w:rPr>
        <w:t>m2:LSR_RESP</w:t>
      </w:r>
      <w:r w:rsidRPr="001C1638">
        <w:rPr>
          <w:color w:val="FF0000"/>
        </w:rPr>
        <w:t xml:space="preserve"> xmlns:m2</w:t>
      </w:r>
      <w:r w:rsidRPr="001C1638">
        <w:rPr>
          <w:color w:val="0000FF"/>
        </w:rPr>
        <w:t>="</w:t>
      </w:r>
      <w:r w:rsidRPr="001C1638">
        <w:rPr>
          <w:b/>
          <w:bCs/>
          <w:color w:val="FF0000"/>
        </w:rPr>
        <w:t>http://lsr.att.com/obf/tML/UOM</w:t>
      </w:r>
      <w:r w:rsidRPr="001C1638">
        <w:rPr>
          <w:color w:val="0000FF"/>
        </w:rPr>
        <w:t>"&gt;</w:t>
      </w:r>
    </w:p>
    <w:p w14:paraId="250B5A22" w14:textId="77777777" w:rsidR="001C1638" w:rsidRPr="001C1638" w:rsidRDefault="001C1638" w:rsidP="001C1638">
      <w:pPr>
        <w:ind w:hanging="480"/>
      </w:pPr>
      <w:hyperlink r:id="rId1851" w:anchor="#" w:history="1">
        <w:r w:rsidRPr="001C1638">
          <w:rPr>
            <w:b/>
            <w:bCs/>
            <w:color w:val="FF0000"/>
            <w:u w:val="single"/>
          </w:rPr>
          <w:t>-</w:t>
        </w:r>
      </w:hyperlink>
      <w:r w:rsidRPr="001C1638">
        <w:t xml:space="preserve"> </w:t>
      </w:r>
      <w:r w:rsidRPr="001C1638">
        <w:rPr>
          <w:color w:val="0000FF"/>
        </w:rPr>
        <w:t>&lt;</w:t>
      </w:r>
      <w:r w:rsidRPr="001C1638">
        <w:rPr>
          <w:color w:val="990000"/>
        </w:rPr>
        <w:t>m2:HDR</w:t>
      </w:r>
      <w:r w:rsidRPr="001C1638">
        <w:rPr>
          <w:color w:val="0000FF"/>
        </w:rPr>
        <w:t>&gt;</w:t>
      </w:r>
    </w:p>
    <w:p w14:paraId="3F8D968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m2:MESSAGE_ID</w:t>
      </w:r>
      <w:r w:rsidRPr="001C1638">
        <w:rPr>
          <w:color w:val="0000FF"/>
        </w:rPr>
        <w:t>&gt;</w:t>
      </w:r>
      <w:r w:rsidRPr="001C1638">
        <w:rPr>
          <w:b/>
          <w:bCs/>
        </w:rPr>
        <w:t>1257863006294105.44488777887307</w:t>
      </w:r>
      <w:r w:rsidRPr="001C1638">
        <w:rPr>
          <w:color w:val="0000FF"/>
        </w:rPr>
        <w:t>&lt;/</w:t>
      </w:r>
      <w:r w:rsidRPr="001C1638">
        <w:rPr>
          <w:color w:val="990000"/>
        </w:rPr>
        <w:t>m2:MESSAGE_ID</w:t>
      </w:r>
      <w:r w:rsidRPr="001C1638">
        <w:rPr>
          <w:color w:val="0000FF"/>
        </w:rPr>
        <w:t>&gt;</w:t>
      </w:r>
      <w:r w:rsidRPr="001C1638">
        <w:t xml:space="preserve"> </w:t>
      </w:r>
    </w:p>
    <w:p w14:paraId="35D59503"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m2:CCNA</w:t>
      </w:r>
      <w:r w:rsidRPr="001C1638">
        <w:rPr>
          <w:color w:val="0000FF"/>
        </w:rPr>
        <w:t>&gt;</w:t>
      </w:r>
      <w:r w:rsidRPr="001C1638">
        <w:rPr>
          <w:b/>
          <w:bCs/>
        </w:rPr>
        <w:t>ZXL</w:t>
      </w:r>
      <w:r w:rsidRPr="001C1638">
        <w:rPr>
          <w:color w:val="0000FF"/>
        </w:rPr>
        <w:t>&lt;/</w:t>
      </w:r>
      <w:r w:rsidRPr="001C1638">
        <w:rPr>
          <w:color w:val="990000"/>
        </w:rPr>
        <w:t>m2:CCNA</w:t>
      </w:r>
      <w:r w:rsidRPr="001C1638">
        <w:rPr>
          <w:color w:val="0000FF"/>
        </w:rPr>
        <w:t>&gt;</w:t>
      </w:r>
      <w:r w:rsidRPr="001C1638">
        <w:t xml:space="preserve"> </w:t>
      </w:r>
    </w:p>
    <w:p w14:paraId="5DC25C3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m2:MSG_TIMESTAMP</w:t>
      </w:r>
      <w:r w:rsidRPr="001C1638">
        <w:rPr>
          <w:color w:val="0000FF"/>
        </w:rPr>
        <w:t>&gt;</w:t>
      </w:r>
      <w:r w:rsidRPr="001C1638">
        <w:rPr>
          <w:b/>
          <w:bCs/>
        </w:rPr>
        <w:t>2009-11-10T08:23:26Z</w:t>
      </w:r>
      <w:r w:rsidRPr="001C1638">
        <w:rPr>
          <w:color w:val="0000FF"/>
        </w:rPr>
        <w:t>&lt;/</w:t>
      </w:r>
      <w:r w:rsidRPr="001C1638">
        <w:rPr>
          <w:color w:val="990000"/>
        </w:rPr>
        <w:t>m2:MSG_TIMESTAMP</w:t>
      </w:r>
      <w:r w:rsidRPr="001C1638">
        <w:rPr>
          <w:color w:val="0000FF"/>
        </w:rPr>
        <w:t>&gt;</w:t>
      </w:r>
      <w:r w:rsidRPr="001C1638">
        <w:t xml:space="preserve"> </w:t>
      </w:r>
    </w:p>
    <w:p w14:paraId="0459B3A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m2:PON</w:t>
      </w:r>
      <w:r w:rsidRPr="001C1638">
        <w:rPr>
          <w:color w:val="0000FF"/>
        </w:rPr>
        <w:t>&gt;</w:t>
      </w:r>
      <w:r w:rsidRPr="001C1638">
        <w:rPr>
          <w:b/>
          <w:bCs/>
        </w:rPr>
        <w:t>111009-COMM-N</w:t>
      </w:r>
      <w:r w:rsidRPr="001C1638">
        <w:rPr>
          <w:color w:val="0000FF"/>
        </w:rPr>
        <w:t>&lt;/</w:t>
      </w:r>
      <w:r w:rsidRPr="001C1638">
        <w:rPr>
          <w:color w:val="990000"/>
        </w:rPr>
        <w:t>m2:PON</w:t>
      </w:r>
      <w:r w:rsidRPr="001C1638">
        <w:rPr>
          <w:color w:val="0000FF"/>
        </w:rPr>
        <w:t>&gt;</w:t>
      </w:r>
      <w:r w:rsidRPr="001C1638">
        <w:t xml:space="preserve"> </w:t>
      </w:r>
    </w:p>
    <w:p w14:paraId="004DF48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m2:VER</w:t>
      </w:r>
      <w:r w:rsidRPr="001C1638">
        <w:rPr>
          <w:color w:val="0000FF"/>
        </w:rPr>
        <w:t>&gt;</w:t>
      </w:r>
      <w:r w:rsidRPr="001C1638">
        <w:rPr>
          <w:b/>
          <w:bCs/>
        </w:rPr>
        <w:t>00</w:t>
      </w:r>
      <w:r w:rsidRPr="001C1638">
        <w:rPr>
          <w:color w:val="0000FF"/>
        </w:rPr>
        <w:t>&lt;/</w:t>
      </w:r>
      <w:r w:rsidRPr="001C1638">
        <w:rPr>
          <w:color w:val="990000"/>
        </w:rPr>
        <w:t>m2:VER</w:t>
      </w:r>
      <w:r w:rsidRPr="001C1638">
        <w:rPr>
          <w:color w:val="0000FF"/>
        </w:rPr>
        <w:t>&gt;</w:t>
      </w:r>
      <w:r w:rsidRPr="001C1638">
        <w:t xml:space="preserve"> </w:t>
      </w:r>
    </w:p>
    <w:p w14:paraId="49AB616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m2:AN</w:t>
      </w:r>
      <w:r w:rsidRPr="001C1638">
        <w:rPr>
          <w:color w:val="0000FF"/>
        </w:rPr>
        <w:t>&gt;</w:t>
      </w:r>
      <w:r w:rsidRPr="001C1638">
        <w:rPr>
          <w:b/>
          <w:bCs/>
        </w:rPr>
        <w:t>904N070057</w:t>
      </w:r>
      <w:r w:rsidRPr="001C1638">
        <w:rPr>
          <w:color w:val="0000FF"/>
        </w:rPr>
        <w:t>&lt;/</w:t>
      </w:r>
      <w:r w:rsidRPr="001C1638">
        <w:rPr>
          <w:color w:val="990000"/>
        </w:rPr>
        <w:t>m2:AN</w:t>
      </w:r>
      <w:r w:rsidRPr="001C1638">
        <w:rPr>
          <w:color w:val="0000FF"/>
        </w:rPr>
        <w:t>&gt;</w:t>
      </w:r>
      <w:r w:rsidRPr="001C1638">
        <w:t xml:space="preserve"> </w:t>
      </w:r>
    </w:p>
    <w:p w14:paraId="4EC444E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m2:LSR_NO</w:t>
      </w:r>
      <w:r w:rsidRPr="001C1638">
        <w:rPr>
          <w:color w:val="0000FF"/>
        </w:rPr>
        <w:t>&gt;</w:t>
      </w:r>
      <w:r w:rsidRPr="001C1638">
        <w:rPr>
          <w:b/>
          <w:bCs/>
        </w:rPr>
        <w:t>20091110L00012-00</w:t>
      </w:r>
      <w:r w:rsidRPr="001C1638">
        <w:rPr>
          <w:color w:val="0000FF"/>
        </w:rPr>
        <w:t>&lt;/</w:t>
      </w:r>
      <w:r w:rsidRPr="001C1638">
        <w:rPr>
          <w:color w:val="990000"/>
        </w:rPr>
        <w:t>m2:LSR_NO</w:t>
      </w:r>
      <w:r w:rsidRPr="001C1638">
        <w:rPr>
          <w:color w:val="0000FF"/>
        </w:rPr>
        <w:t>&gt;</w:t>
      </w:r>
      <w:r w:rsidRPr="001C1638">
        <w:t xml:space="preserve"> </w:t>
      </w:r>
    </w:p>
    <w:p w14:paraId="5A94E2C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m2:CC</w:t>
      </w:r>
      <w:r w:rsidRPr="001C1638">
        <w:rPr>
          <w:color w:val="0000FF"/>
        </w:rPr>
        <w:t>&gt;</w:t>
      </w:r>
      <w:r w:rsidRPr="001C1638">
        <w:rPr>
          <w:b/>
          <w:bCs/>
        </w:rPr>
        <w:t>9999</w:t>
      </w:r>
      <w:r w:rsidRPr="001C1638">
        <w:rPr>
          <w:color w:val="0000FF"/>
        </w:rPr>
        <w:t>&lt;/</w:t>
      </w:r>
      <w:r w:rsidRPr="001C1638">
        <w:rPr>
          <w:color w:val="990000"/>
        </w:rPr>
        <w:t>m2:CC</w:t>
      </w:r>
      <w:r w:rsidRPr="001C1638">
        <w:rPr>
          <w:color w:val="0000FF"/>
        </w:rPr>
        <w:t>&gt;</w:t>
      </w:r>
      <w:r w:rsidRPr="001C1638">
        <w:t xml:space="preserve"> </w:t>
      </w:r>
    </w:p>
    <w:p w14:paraId="1CCDE73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m2:CLEC_APPL_ID</w:t>
      </w:r>
      <w:r w:rsidRPr="001C1638">
        <w:rPr>
          <w:color w:val="0000FF"/>
        </w:rPr>
        <w:t>&gt;</w:t>
      </w:r>
      <w:r w:rsidRPr="001C1638">
        <w:rPr>
          <w:b/>
          <w:bCs/>
        </w:rPr>
        <w:t>CTE-VAL-MAJOR</w:t>
      </w:r>
      <w:r w:rsidRPr="001C1638">
        <w:rPr>
          <w:color w:val="0000FF"/>
        </w:rPr>
        <w:t>&lt;/</w:t>
      </w:r>
      <w:r w:rsidRPr="001C1638">
        <w:rPr>
          <w:color w:val="990000"/>
        </w:rPr>
        <w:t>m2:CLEC_APPL_ID</w:t>
      </w:r>
      <w:r w:rsidRPr="001C1638">
        <w:rPr>
          <w:color w:val="0000FF"/>
        </w:rPr>
        <w:t>&gt;</w:t>
      </w:r>
      <w:r w:rsidRPr="001C1638">
        <w:t xml:space="preserve"> </w:t>
      </w:r>
    </w:p>
    <w:p w14:paraId="222BA51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m2:CLEC_APPL_PASSWORD</w:t>
      </w:r>
      <w:r w:rsidRPr="001C1638">
        <w:rPr>
          <w:color w:val="0000FF"/>
        </w:rPr>
        <w:t>&gt;</w:t>
      </w:r>
      <w:r w:rsidRPr="001C1638">
        <w:rPr>
          <w:b/>
          <w:bCs/>
        </w:rPr>
        <w:t>PA$$WORD</w:t>
      </w:r>
      <w:r w:rsidRPr="001C1638">
        <w:rPr>
          <w:color w:val="0000FF"/>
        </w:rPr>
        <w:t>&lt;/</w:t>
      </w:r>
      <w:r w:rsidRPr="001C1638">
        <w:rPr>
          <w:color w:val="990000"/>
        </w:rPr>
        <w:t>m2:CLEC_APPL_PASSWORD</w:t>
      </w:r>
      <w:r w:rsidRPr="001C1638">
        <w:rPr>
          <w:color w:val="0000FF"/>
        </w:rPr>
        <w:t>&gt;</w:t>
      </w:r>
      <w:r w:rsidRPr="001C1638">
        <w:t xml:space="preserve"> </w:t>
      </w:r>
    </w:p>
    <w:p w14:paraId="7F6905B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m2:DTSENT</w:t>
      </w:r>
      <w:r w:rsidRPr="001C1638">
        <w:rPr>
          <w:color w:val="0000FF"/>
        </w:rPr>
        <w:t>&gt;</w:t>
      </w:r>
      <w:r w:rsidRPr="001C1638">
        <w:rPr>
          <w:b/>
          <w:bCs/>
        </w:rPr>
        <w:t>200911100823AM</w:t>
      </w:r>
      <w:r w:rsidRPr="001C1638">
        <w:rPr>
          <w:color w:val="0000FF"/>
        </w:rPr>
        <w:t>&lt;/</w:t>
      </w:r>
      <w:r w:rsidRPr="001C1638">
        <w:rPr>
          <w:color w:val="990000"/>
        </w:rPr>
        <w:t>m2:DTSENT</w:t>
      </w:r>
      <w:r w:rsidRPr="001C1638">
        <w:rPr>
          <w:color w:val="0000FF"/>
        </w:rPr>
        <w:t>&gt;</w:t>
      </w:r>
      <w:r w:rsidRPr="001C1638">
        <w:t xml:space="preserve"> </w:t>
      </w:r>
    </w:p>
    <w:p w14:paraId="7B0E588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m2:ORD</w:t>
      </w:r>
      <w:r w:rsidRPr="001C1638">
        <w:rPr>
          <w:color w:val="0000FF"/>
        </w:rPr>
        <w:t>&gt;</w:t>
      </w:r>
      <w:r w:rsidRPr="001C1638">
        <w:rPr>
          <w:b/>
          <w:bCs/>
        </w:rPr>
        <w:t>NY34RT56</w:t>
      </w:r>
      <w:r w:rsidRPr="001C1638">
        <w:rPr>
          <w:color w:val="0000FF"/>
        </w:rPr>
        <w:t>&lt;/</w:t>
      </w:r>
      <w:r w:rsidRPr="001C1638">
        <w:rPr>
          <w:color w:val="990000"/>
        </w:rPr>
        <w:t>m2:ORD</w:t>
      </w:r>
      <w:r w:rsidRPr="001C1638">
        <w:rPr>
          <w:color w:val="0000FF"/>
        </w:rPr>
        <w:t>&gt;</w:t>
      </w:r>
      <w:r w:rsidRPr="001C1638">
        <w:t xml:space="preserve"> </w:t>
      </w:r>
    </w:p>
    <w:p w14:paraId="70676C3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m2:STATUS_CODE</w:t>
      </w:r>
      <w:r w:rsidRPr="001C1638">
        <w:rPr>
          <w:color w:val="0000FF"/>
        </w:rPr>
        <w:t>&gt;</w:t>
      </w:r>
      <w:r w:rsidRPr="001C1638">
        <w:rPr>
          <w:b/>
          <w:bCs/>
        </w:rPr>
        <w:t>PD</w:t>
      </w:r>
      <w:r w:rsidRPr="001C1638">
        <w:rPr>
          <w:color w:val="0000FF"/>
        </w:rPr>
        <w:t>&lt;/</w:t>
      </w:r>
      <w:r w:rsidRPr="001C1638">
        <w:rPr>
          <w:color w:val="990000"/>
        </w:rPr>
        <w:t>m2:STATUS_CODE</w:t>
      </w:r>
      <w:r w:rsidRPr="001C1638">
        <w:rPr>
          <w:color w:val="0000FF"/>
        </w:rPr>
        <w:t>&gt;</w:t>
      </w:r>
      <w:r w:rsidRPr="001C1638">
        <w:t xml:space="preserve"> </w:t>
      </w:r>
    </w:p>
    <w:p w14:paraId="4AAE675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m2:STATUS_MSG</w:t>
      </w:r>
      <w:r w:rsidRPr="001C1638">
        <w:rPr>
          <w:color w:val="0000FF"/>
        </w:rPr>
        <w:t>&gt;</w:t>
      </w:r>
      <w:r w:rsidRPr="001C1638">
        <w:rPr>
          <w:b/>
          <w:bCs/>
        </w:rPr>
        <w:t>PENDING ORDER</w:t>
      </w:r>
      <w:r w:rsidRPr="001C1638">
        <w:rPr>
          <w:color w:val="0000FF"/>
        </w:rPr>
        <w:t>&lt;/</w:t>
      </w:r>
      <w:r w:rsidRPr="001C1638">
        <w:rPr>
          <w:color w:val="990000"/>
        </w:rPr>
        <w:t>m2:STATUS_MSG</w:t>
      </w:r>
      <w:r w:rsidRPr="001C1638">
        <w:rPr>
          <w:color w:val="0000FF"/>
        </w:rPr>
        <w:t>&gt;</w:t>
      </w:r>
      <w:r w:rsidRPr="001C1638">
        <w:t xml:space="preserve"> </w:t>
      </w:r>
    </w:p>
    <w:p w14:paraId="1FBF893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m2:REMARKS</w:t>
      </w:r>
      <w:r w:rsidRPr="001C1638">
        <w:rPr>
          <w:color w:val="0000FF"/>
        </w:rPr>
        <w:t>&gt;</w:t>
      </w:r>
      <w:r w:rsidRPr="001C1638">
        <w:rPr>
          <w:b/>
          <w:bCs/>
        </w:rPr>
        <w:t>ADDING NEW COMINGLED NON CHANNELIZED DS1</w:t>
      </w:r>
      <w:r w:rsidRPr="001C1638">
        <w:rPr>
          <w:color w:val="0000FF"/>
        </w:rPr>
        <w:t>&lt;/</w:t>
      </w:r>
      <w:r w:rsidRPr="001C1638">
        <w:rPr>
          <w:color w:val="990000"/>
        </w:rPr>
        <w:t>m2:REMARKS</w:t>
      </w:r>
      <w:r w:rsidRPr="001C1638">
        <w:rPr>
          <w:color w:val="0000FF"/>
        </w:rPr>
        <w:t>&gt;</w:t>
      </w:r>
      <w:r w:rsidRPr="001C1638">
        <w:t xml:space="preserve"> </w:t>
      </w:r>
    </w:p>
    <w:p w14:paraId="11FED7B3"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m2:TRAN_ACK_TYPE</w:t>
      </w:r>
      <w:r w:rsidRPr="001C1638">
        <w:rPr>
          <w:color w:val="0000FF"/>
        </w:rPr>
        <w:t>&gt;</w:t>
      </w:r>
      <w:r w:rsidRPr="001C1638">
        <w:rPr>
          <w:b/>
          <w:bCs/>
        </w:rPr>
        <w:t>AT</w:t>
      </w:r>
      <w:r w:rsidRPr="001C1638">
        <w:rPr>
          <w:color w:val="0000FF"/>
        </w:rPr>
        <w:t>&lt;/</w:t>
      </w:r>
      <w:r w:rsidRPr="001C1638">
        <w:rPr>
          <w:color w:val="990000"/>
        </w:rPr>
        <w:t>m2:TRAN_ACK_TYPE</w:t>
      </w:r>
      <w:r w:rsidRPr="001C1638">
        <w:rPr>
          <w:color w:val="0000FF"/>
        </w:rPr>
        <w:t>&gt;</w:t>
      </w:r>
      <w:r w:rsidRPr="001C1638">
        <w:t xml:space="preserve"> </w:t>
      </w:r>
    </w:p>
    <w:p w14:paraId="78A598A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m2:TRANS_SET_PURPOSE_CODE</w:t>
      </w:r>
      <w:r w:rsidRPr="001C1638">
        <w:rPr>
          <w:color w:val="0000FF"/>
        </w:rPr>
        <w:t>&gt;</w:t>
      </w:r>
      <w:r w:rsidRPr="001C1638">
        <w:rPr>
          <w:b/>
          <w:bCs/>
        </w:rPr>
        <w:t>06</w:t>
      </w:r>
      <w:r w:rsidRPr="001C1638">
        <w:rPr>
          <w:color w:val="0000FF"/>
        </w:rPr>
        <w:t>&lt;/</w:t>
      </w:r>
      <w:r w:rsidRPr="001C1638">
        <w:rPr>
          <w:color w:val="990000"/>
        </w:rPr>
        <w:t>m2:TRANS_SET_PURPOSE_CODE</w:t>
      </w:r>
      <w:r w:rsidRPr="001C1638">
        <w:rPr>
          <w:color w:val="0000FF"/>
        </w:rPr>
        <w:t>&gt;</w:t>
      </w:r>
      <w:r w:rsidRPr="001C1638">
        <w:t xml:space="preserve"> </w:t>
      </w:r>
    </w:p>
    <w:p w14:paraId="03DE72C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m2:HDR</w:t>
      </w:r>
      <w:r w:rsidRPr="001C1638">
        <w:rPr>
          <w:color w:val="0000FF"/>
        </w:rPr>
        <w:t>&gt;</w:t>
      </w:r>
    </w:p>
    <w:p w14:paraId="07E6C911" w14:textId="77777777" w:rsidR="001C1638" w:rsidRPr="001C1638" w:rsidRDefault="001C1638" w:rsidP="001C1638">
      <w:pPr>
        <w:ind w:hanging="480"/>
      </w:pPr>
      <w:hyperlink r:id="rId1852" w:anchor="#" w:history="1">
        <w:r w:rsidRPr="001C1638">
          <w:rPr>
            <w:b/>
            <w:bCs/>
            <w:color w:val="FF0000"/>
            <w:u w:val="single"/>
          </w:rPr>
          <w:t>-</w:t>
        </w:r>
      </w:hyperlink>
      <w:r w:rsidRPr="001C1638">
        <w:t xml:space="preserve"> </w:t>
      </w:r>
      <w:r w:rsidRPr="001C1638">
        <w:rPr>
          <w:color w:val="0000FF"/>
        </w:rPr>
        <w:t>&lt;</w:t>
      </w:r>
      <w:r w:rsidRPr="001C1638">
        <w:rPr>
          <w:color w:val="990000"/>
        </w:rPr>
        <w:t>m2:NOTIFICATION</w:t>
      </w:r>
      <w:r w:rsidRPr="001C1638">
        <w:rPr>
          <w:color w:val="0000FF"/>
        </w:rPr>
        <w:t>&gt;</w:t>
      </w:r>
    </w:p>
    <w:p w14:paraId="3BBC3332" w14:textId="77777777" w:rsidR="001C1638" w:rsidRPr="001C1638" w:rsidRDefault="001C1638" w:rsidP="001C1638">
      <w:pPr>
        <w:ind w:hanging="480"/>
      </w:pPr>
      <w:hyperlink r:id="rId1853" w:anchor="#" w:history="1">
        <w:r w:rsidRPr="001C1638">
          <w:rPr>
            <w:b/>
            <w:bCs/>
            <w:color w:val="FF0000"/>
            <w:u w:val="single"/>
          </w:rPr>
          <w:t>-</w:t>
        </w:r>
      </w:hyperlink>
      <w:r w:rsidRPr="001C1638">
        <w:t xml:space="preserve"> </w:t>
      </w:r>
      <w:r w:rsidRPr="001C1638">
        <w:rPr>
          <w:color w:val="0000FF"/>
        </w:rPr>
        <w:t>&lt;</w:t>
      </w:r>
      <w:r w:rsidRPr="001C1638">
        <w:rPr>
          <w:color w:val="990000"/>
        </w:rPr>
        <w:t>m2:FIRM_ORDER_NOTIFICATION</w:t>
      </w:r>
      <w:r w:rsidRPr="001C1638">
        <w:rPr>
          <w:color w:val="0000FF"/>
        </w:rPr>
        <w:t>&gt;</w:t>
      </w:r>
    </w:p>
    <w:p w14:paraId="3E04CA79" w14:textId="77777777" w:rsidR="001C1638" w:rsidRPr="001C1638" w:rsidRDefault="001C1638" w:rsidP="001C1638">
      <w:pPr>
        <w:ind w:hanging="480"/>
      </w:pPr>
      <w:hyperlink r:id="rId1854" w:anchor="#" w:history="1">
        <w:r w:rsidRPr="001C1638">
          <w:rPr>
            <w:b/>
            <w:bCs/>
            <w:color w:val="FF0000"/>
            <w:u w:val="single"/>
          </w:rPr>
          <w:t>-</w:t>
        </w:r>
      </w:hyperlink>
      <w:r w:rsidRPr="001C1638">
        <w:t xml:space="preserve"> </w:t>
      </w:r>
      <w:r w:rsidRPr="001C1638">
        <w:rPr>
          <w:color w:val="0000FF"/>
        </w:rPr>
        <w:t>&lt;</w:t>
      </w:r>
      <w:r w:rsidRPr="001C1638">
        <w:rPr>
          <w:color w:val="990000"/>
        </w:rPr>
        <w:t>m2:NOTIFICATION_ADMIN</w:t>
      </w:r>
      <w:r w:rsidRPr="001C1638">
        <w:rPr>
          <w:color w:val="0000FF"/>
        </w:rPr>
        <w:t>&gt;</w:t>
      </w:r>
    </w:p>
    <w:p w14:paraId="58D85E7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m2:INIT</w:t>
      </w:r>
      <w:r w:rsidRPr="001C1638">
        <w:rPr>
          <w:color w:val="0000FF"/>
        </w:rPr>
        <w:t>&gt;</w:t>
      </w:r>
      <w:r w:rsidRPr="001C1638">
        <w:rPr>
          <w:b/>
          <w:bCs/>
        </w:rPr>
        <w:t>TEST TECH</w:t>
      </w:r>
      <w:r w:rsidRPr="001C1638">
        <w:rPr>
          <w:color w:val="0000FF"/>
        </w:rPr>
        <w:t>&lt;/</w:t>
      </w:r>
      <w:r w:rsidRPr="001C1638">
        <w:rPr>
          <w:color w:val="990000"/>
        </w:rPr>
        <w:t>m2:INIT</w:t>
      </w:r>
      <w:r w:rsidRPr="001C1638">
        <w:rPr>
          <w:color w:val="0000FF"/>
        </w:rPr>
        <w:t>&gt;</w:t>
      </w:r>
      <w:r w:rsidRPr="001C1638">
        <w:t xml:space="preserve"> </w:t>
      </w:r>
    </w:p>
    <w:p w14:paraId="7FAD0B9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m2:INIT_TEL_NO</w:t>
      </w:r>
      <w:r w:rsidRPr="001C1638">
        <w:rPr>
          <w:color w:val="0000FF"/>
        </w:rPr>
        <w:t>&gt;</w:t>
      </w:r>
      <w:r w:rsidRPr="001C1638">
        <w:rPr>
          <w:b/>
          <w:bCs/>
        </w:rPr>
        <w:t>8008885566</w:t>
      </w:r>
      <w:r w:rsidRPr="001C1638">
        <w:rPr>
          <w:color w:val="0000FF"/>
        </w:rPr>
        <w:t>&lt;/</w:t>
      </w:r>
      <w:r w:rsidRPr="001C1638">
        <w:rPr>
          <w:color w:val="990000"/>
        </w:rPr>
        <w:t>m2:INIT_TEL_NO</w:t>
      </w:r>
      <w:r w:rsidRPr="001C1638">
        <w:rPr>
          <w:color w:val="0000FF"/>
        </w:rPr>
        <w:t>&gt;</w:t>
      </w:r>
      <w:r w:rsidRPr="001C1638">
        <w:t xml:space="preserve"> </w:t>
      </w:r>
    </w:p>
    <w:p w14:paraId="2CA3871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m2:REP</w:t>
      </w:r>
      <w:r w:rsidRPr="001C1638">
        <w:rPr>
          <w:color w:val="0000FF"/>
        </w:rPr>
        <w:t>&gt;</w:t>
      </w:r>
      <w:r w:rsidRPr="001C1638">
        <w:rPr>
          <w:b/>
          <w:bCs/>
        </w:rPr>
        <w:t>LCSC</w:t>
      </w:r>
      <w:r w:rsidRPr="001C1638">
        <w:rPr>
          <w:color w:val="0000FF"/>
        </w:rPr>
        <w:t>&lt;/</w:t>
      </w:r>
      <w:r w:rsidRPr="001C1638">
        <w:rPr>
          <w:color w:val="990000"/>
        </w:rPr>
        <w:t>m2:REP</w:t>
      </w:r>
      <w:r w:rsidRPr="001C1638">
        <w:rPr>
          <w:color w:val="0000FF"/>
        </w:rPr>
        <w:t>&gt;</w:t>
      </w:r>
      <w:r w:rsidRPr="001C1638">
        <w:t xml:space="preserve"> </w:t>
      </w:r>
    </w:p>
    <w:p w14:paraId="1881429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m2:REP_TEL_NO</w:t>
      </w:r>
      <w:r w:rsidRPr="001C1638">
        <w:rPr>
          <w:color w:val="0000FF"/>
        </w:rPr>
        <w:t>&gt;</w:t>
      </w:r>
      <w:r w:rsidRPr="001C1638">
        <w:rPr>
          <w:b/>
          <w:bCs/>
        </w:rPr>
        <w:t>8006670807</w:t>
      </w:r>
      <w:r w:rsidRPr="001C1638">
        <w:rPr>
          <w:color w:val="0000FF"/>
        </w:rPr>
        <w:t>&lt;/</w:t>
      </w:r>
      <w:r w:rsidRPr="001C1638">
        <w:rPr>
          <w:color w:val="990000"/>
        </w:rPr>
        <w:t>m2:REP_TEL_NO</w:t>
      </w:r>
      <w:r w:rsidRPr="001C1638">
        <w:rPr>
          <w:color w:val="0000FF"/>
        </w:rPr>
        <w:t>&gt;</w:t>
      </w:r>
      <w:r w:rsidRPr="001C1638">
        <w:t xml:space="preserve"> </w:t>
      </w:r>
    </w:p>
    <w:p w14:paraId="31E3484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m2:DD_CD</w:t>
      </w:r>
      <w:r w:rsidRPr="001C1638">
        <w:rPr>
          <w:color w:val="0000FF"/>
        </w:rPr>
        <w:t>&gt;</w:t>
      </w:r>
      <w:r w:rsidRPr="001C1638">
        <w:rPr>
          <w:b/>
          <w:bCs/>
        </w:rPr>
        <w:t>20091204</w:t>
      </w:r>
      <w:r w:rsidRPr="001C1638">
        <w:rPr>
          <w:color w:val="0000FF"/>
        </w:rPr>
        <w:t>&lt;/</w:t>
      </w:r>
      <w:r w:rsidRPr="001C1638">
        <w:rPr>
          <w:color w:val="990000"/>
        </w:rPr>
        <w:t>m2:DD_CD</w:t>
      </w:r>
      <w:r w:rsidRPr="001C1638">
        <w:rPr>
          <w:color w:val="0000FF"/>
        </w:rPr>
        <w:t>&gt;</w:t>
      </w:r>
      <w:r w:rsidRPr="001C1638">
        <w:t xml:space="preserve"> </w:t>
      </w:r>
    </w:p>
    <w:p w14:paraId="7759C8C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m2:BAN1</w:t>
      </w:r>
      <w:r w:rsidRPr="001C1638">
        <w:rPr>
          <w:color w:val="0000FF"/>
        </w:rPr>
        <w:t>&gt;</w:t>
      </w:r>
      <w:r w:rsidRPr="001C1638">
        <w:rPr>
          <w:b/>
          <w:bCs/>
        </w:rPr>
        <w:t>904N070057</w:t>
      </w:r>
      <w:r w:rsidRPr="001C1638">
        <w:rPr>
          <w:color w:val="0000FF"/>
        </w:rPr>
        <w:t>&lt;/</w:t>
      </w:r>
      <w:r w:rsidRPr="001C1638">
        <w:rPr>
          <w:color w:val="990000"/>
        </w:rPr>
        <w:t>m2:BAN1</w:t>
      </w:r>
      <w:r w:rsidRPr="001C1638">
        <w:rPr>
          <w:color w:val="0000FF"/>
        </w:rPr>
        <w:t>&gt;</w:t>
      </w:r>
      <w:r w:rsidRPr="001C1638">
        <w:t xml:space="preserve"> </w:t>
      </w:r>
    </w:p>
    <w:p w14:paraId="4A7952F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m2:NOTIFICATION_ADMIN</w:t>
      </w:r>
      <w:r w:rsidRPr="001C1638">
        <w:rPr>
          <w:color w:val="0000FF"/>
        </w:rPr>
        <w:t>&gt;</w:t>
      </w:r>
    </w:p>
    <w:p w14:paraId="2B709630" w14:textId="77777777" w:rsidR="001C1638" w:rsidRPr="001C1638" w:rsidRDefault="001C1638" w:rsidP="001C1638">
      <w:pPr>
        <w:ind w:hanging="480"/>
      </w:pPr>
      <w:hyperlink r:id="rId1855" w:anchor="#" w:history="1">
        <w:r w:rsidRPr="001C1638">
          <w:rPr>
            <w:b/>
            <w:bCs/>
            <w:color w:val="FF0000"/>
            <w:u w:val="single"/>
          </w:rPr>
          <w:t>-</w:t>
        </w:r>
      </w:hyperlink>
      <w:r w:rsidRPr="001C1638">
        <w:t xml:space="preserve"> </w:t>
      </w:r>
      <w:r w:rsidRPr="001C1638">
        <w:rPr>
          <w:color w:val="0000FF"/>
        </w:rPr>
        <w:t>&lt;</w:t>
      </w:r>
      <w:r w:rsidRPr="001C1638">
        <w:rPr>
          <w:color w:val="990000"/>
        </w:rPr>
        <w:t>m2:SERVICES_INFO</w:t>
      </w:r>
      <w:r w:rsidRPr="001C1638">
        <w:rPr>
          <w:color w:val="0000FF"/>
        </w:rPr>
        <w:t>&gt;</w:t>
      </w:r>
    </w:p>
    <w:p w14:paraId="193E7BB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m2:LOCNUM_SVCS</w:t>
      </w:r>
      <w:r w:rsidRPr="001C1638">
        <w:rPr>
          <w:color w:val="0000FF"/>
        </w:rPr>
        <w:t>&gt;</w:t>
      </w:r>
      <w:r w:rsidRPr="001C1638">
        <w:rPr>
          <w:b/>
          <w:bCs/>
        </w:rPr>
        <w:t>000</w:t>
      </w:r>
      <w:r w:rsidRPr="001C1638">
        <w:rPr>
          <w:color w:val="0000FF"/>
        </w:rPr>
        <w:t>&lt;/</w:t>
      </w:r>
      <w:r w:rsidRPr="001C1638">
        <w:rPr>
          <w:color w:val="990000"/>
        </w:rPr>
        <w:t>m2:LOCNUM_SVCS</w:t>
      </w:r>
      <w:r w:rsidRPr="001C1638">
        <w:rPr>
          <w:color w:val="0000FF"/>
        </w:rPr>
        <w:t>&gt;</w:t>
      </w:r>
      <w:r w:rsidRPr="001C1638">
        <w:t xml:space="preserve"> </w:t>
      </w:r>
    </w:p>
    <w:p w14:paraId="0D1CF1E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m2:L_ORD</w:t>
      </w:r>
      <w:r w:rsidRPr="001C1638">
        <w:rPr>
          <w:color w:val="0000FF"/>
        </w:rPr>
        <w:t>&gt;</w:t>
      </w:r>
      <w:r w:rsidRPr="001C1638">
        <w:rPr>
          <w:b/>
          <w:bCs/>
        </w:rPr>
        <w:t>NY34RT56</w:t>
      </w:r>
      <w:r w:rsidRPr="001C1638">
        <w:rPr>
          <w:color w:val="0000FF"/>
        </w:rPr>
        <w:t>&lt;/</w:t>
      </w:r>
      <w:r w:rsidRPr="001C1638">
        <w:rPr>
          <w:color w:val="990000"/>
        </w:rPr>
        <w:t>m2:L_ORD</w:t>
      </w:r>
      <w:r w:rsidRPr="001C1638">
        <w:rPr>
          <w:color w:val="0000FF"/>
        </w:rPr>
        <w:t>&gt;</w:t>
      </w:r>
      <w:r w:rsidRPr="001C1638">
        <w:t xml:space="preserve"> </w:t>
      </w:r>
    </w:p>
    <w:p w14:paraId="2A77E269"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m2:SERVICES_INFO</w:t>
      </w:r>
      <w:r w:rsidRPr="001C1638">
        <w:rPr>
          <w:color w:val="0000FF"/>
        </w:rPr>
        <w:t>&gt;</w:t>
      </w:r>
    </w:p>
    <w:p w14:paraId="5435AD49"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m2:FIRM_ORDER_NOTIFICATION</w:t>
      </w:r>
      <w:r w:rsidRPr="001C1638">
        <w:rPr>
          <w:color w:val="0000FF"/>
        </w:rPr>
        <w:t>&gt;</w:t>
      </w:r>
    </w:p>
    <w:p w14:paraId="2A45ACE0"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m2:NOTIFICATION</w:t>
      </w:r>
      <w:r w:rsidRPr="001C1638">
        <w:rPr>
          <w:color w:val="0000FF"/>
        </w:rPr>
        <w:t>&gt;</w:t>
      </w:r>
    </w:p>
    <w:p w14:paraId="4E05E1AB"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m2:LSR_RESP</w:t>
      </w:r>
      <w:r w:rsidRPr="001C1638">
        <w:rPr>
          <w:color w:val="0000FF"/>
        </w:rPr>
        <w:t>&gt;</w:t>
      </w:r>
    </w:p>
    <w:p w14:paraId="52AF4439" w14:textId="77777777" w:rsidR="001C1638" w:rsidRDefault="001C1638" w:rsidP="001C1638">
      <w:pPr>
        <w:ind w:hanging="240"/>
        <w:rPr>
          <w:color w:val="0000FF"/>
        </w:rPr>
      </w:pPr>
      <w:r w:rsidRPr="001C1638">
        <w:rPr>
          <w:b/>
          <w:bCs/>
          <w:color w:val="FF0000"/>
        </w:rPr>
        <w:t> </w:t>
      </w:r>
      <w:r w:rsidRPr="001C1638">
        <w:t xml:space="preserve"> </w:t>
      </w:r>
      <w:r w:rsidRPr="001C1638">
        <w:rPr>
          <w:color w:val="0000FF"/>
        </w:rPr>
        <w:t>&lt;/</w:t>
      </w:r>
      <w:r w:rsidRPr="001C1638">
        <w:rPr>
          <w:color w:val="990000"/>
        </w:rPr>
        <w:t>m1:ATT_LSR_ORD_RSP</w:t>
      </w:r>
      <w:r w:rsidRPr="001C1638">
        <w:rPr>
          <w:color w:val="0000FF"/>
        </w:rPr>
        <w:t>&gt;</w:t>
      </w:r>
    </w:p>
    <w:p w14:paraId="28D91626" w14:textId="77777777" w:rsidR="001C1638" w:rsidRDefault="001C1638" w:rsidP="001C1638">
      <w:pPr>
        <w:ind w:hanging="240"/>
        <w:rPr>
          <w:color w:val="0000FF"/>
        </w:rPr>
      </w:pPr>
    </w:p>
    <w:p w14:paraId="2B3388AC" w14:textId="77777777" w:rsidR="001C1638" w:rsidRDefault="001C1638" w:rsidP="001C1638">
      <w:pPr>
        <w:ind w:hanging="240"/>
        <w:rPr>
          <w:color w:val="0000FF"/>
        </w:rPr>
      </w:pPr>
    </w:p>
    <w:p w14:paraId="730EF24B" w14:textId="77777777" w:rsidR="001C1638" w:rsidRDefault="001C1638" w:rsidP="001C1638">
      <w:pPr>
        <w:ind w:hanging="240"/>
        <w:rPr>
          <w:color w:val="0000FF"/>
        </w:rPr>
      </w:pPr>
    </w:p>
    <w:p w14:paraId="1F720FD9" w14:textId="77777777" w:rsidR="001C1638" w:rsidRDefault="001C1638" w:rsidP="001C1638">
      <w:pPr>
        <w:ind w:hanging="240"/>
        <w:rPr>
          <w:color w:val="0000FF"/>
        </w:rPr>
      </w:pPr>
    </w:p>
    <w:p w14:paraId="75D6C12F" w14:textId="77777777" w:rsidR="001C1638" w:rsidRDefault="001C1638" w:rsidP="001C1638">
      <w:pPr>
        <w:ind w:hanging="240"/>
        <w:rPr>
          <w:color w:val="0000FF"/>
        </w:rPr>
      </w:pPr>
    </w:p>
    <w:p w14:paraId="4ABE219C" w14:textId="77777777" w:rsidR="001C1638" w:rsidRDefault="001C1638" w:rsidP="001C1638">
      <w:pPr>
        <w:ind w:hanging="240"/>
        <w:rPr>
          <w:color w:val="0000FF"/>
        </w:rPr>
      </w:pPr>
    </w:p>
    <w:p w14:paraId="7B1C291F" w14:textId="77777777" w:rsidR="001C1638" w:rsidRDefault="001C1638" w:rsidP="001C1638">
      <w:pPr>
        <w:ind w:hanging="240"/>
        <w:rPr>
          <w:color w:val="0000FF"/>
        </w:rPr>
      </w:pPr>
    </w:p>
    <w:p w14:paraId="02628719" w14:textId="77777777" w:rsidR="001C1638" w:rsidRDefault="001C1638" w:rsidP="001C1638">
      <w:pPr>
        <w:ind w:hanging="240"/>
        <w:rPr>
          <w:color w:val="0000FF"/>
        </w:rPr>
      </w:pPr>
    </w:p>
    <w:p w14:paraId="18E56EE0" w14:textId="77777777" w:rsidR="001C1638" w:rsidRDefault="001C1638" w:rsidP="001C1638">
      <w:pPr>
        <w:ind w:hanging="240"/>
        <w:rPr>
          <w:color w:val="0000FF"/>
        </w:rPr>
      </w:pPr>
    </w:p>
    <w:p w14:paraId="34DB41F9" w14:textId="77777777" w:rsidR="001C1638" w:rsidRDefault="001C1638" w:rsidP="001C1638">
      <w:pPr>
        <w:ind w:hanging="240"/>
        <w:rPr>
          <w:color w:val="0000FF"/>
        </w:rPr>
      </w:pPr>
    </w:p>
    <w:p w14:paraId="5A7EB995" w14:textId="77777777" w:rsidR="001C1638" w:rsidRDefault="001C1638" w:rsidP="001C1638">
      <w:pPr>
        <w:ind w:hanging="240"/>
        <w:rPr>
          <w:color w:val="0000FF"/>
        </w:rPr>
      </w:pPr>
    </w:p>
    <w:p w14:paraId="4AA277F3" w14:textId="77777777" w:rsidR="001C1638" w:rsidRDefault="001C1638" w:rsidP="001C1638">
      <w:pPr>
        <w:ind w:hanging="240"/>
        <w:rPr>
          <w:color w:val="0000FF"/>
        </w:rPr>
      </w:pPr>
    </w:p>
    <w:p w14:paraId="55E0718E" w14:textId="77777777" w:rsidR="001C1638" w:rsidRDefault="001C1638" w:rsidP="001C1638">
      <w:pPr>
        <w:ind w:hanging="240"/>
        <w:rPr>
          <w:color w:val="0000FF"/>
        </w:rPr>
      </w:pPr>
    </w:p>
    <w:p w14:paraId="1E712AFB" w14:textId="77777777" w:rsidR="001C1638" w:rsidRDefault="001C1638" w:rsidP="001C1638">
      <w:pPr>
        <w:ind w:hanging="240"/>
        <w:rPr>
          <w:color w:val="0000FF"/>
        </w:rPr>
      </w:pPr>
    </w:p>
    <w:p w14:paraId="768AA337" w14:textId="77777777" w:rsidR="001C1638" w:rsidRDefault="001C1638" w:rsidP="001C1638">
      <w:pPr>
        <w:ind w:hanging="240"/>
        <w:rPr>
          <w:color w:val="0000FF"/>
        </w:rPr>
      </w:pPr>
    </w:p>
    <w:p w14:paraId="3FA4727C" w14:textId="77777777" w:rsidR="001C1638" w:rsidRDefault="001C1638" w:rsidP="001C1638">
      <w:pPr>
        <w:ind w:hanging="240"/>
        <w:rPr>
          <w:color w:val="0000FF"/>
        </w:rPr>
      </w:pPr>
    </w:p>
    <w:p w14:paraId="22C8E27B" w14:textId="77777777" w:rsidR="001C1638" w:rsidRDefault="001C1638" w:rsidP="001C1638">
      <w:pPr>
        <w:ind w:hanging="240"/>
        <w:rPr>
          <w:color w:val="0000FF"/>
        </w:rPr>
      </w:pPr>
    </w:p>
    <w:p w14:paraId="0FA53D96" w14:textId="77777777" w:rsidR="001C1638" w:rsidRDefault="001C1638" w:rsidP="001C1638">
      <w:pPr>
        <w:ind w:hanging="240"/>
        <w:rPr>
          <w:color w:val="0000FF"/>
        </w:rPr>
      </w:pPr>
    </w:p>
    <w:p w14:paraId="5138601C" w14:textId="77777777" w:rsidR="001C1638" w:rsidRDefault="001C1638" w:rsidP="001C1638">
      <w:pPr>
        <w:ind w:hanging="240"/>
        <w:rPr>
          <w:color w:val="0000FF"/>
        </w:rPr>
      </w:pPr>
    </w:p>
    <w:p w14:paraId="7ACBE9FC" w14:textId="77777777" w:rsidR="001C1638" w:rsidRDefault="001C1638" w:rsidP="001C1638">
      <w:pPr>
        <w:ind w:hanging="240"/>
        <w:rPr>
          <w:color w:val="0000FF"/>
        </w:rPr>
      </w:pPr>
    </w:p>
    <w:p w14:paraId="7BDC6440" w14:textId="77777777" w:rsidR="001C1638" w:rsidRPr="001C1638" w:rsidRDefault="001C1638" w:rsidP="001C1638">
      <w:pPr>
        <w:ind w:hanging="240"/>
      </w:pPr>
    </w:p>
    <w:p w14:paraId="50FEE741" w14:textId="77777777" w:rsidR="001C1638" w:rsidRDefault="001C1638" w:rsidP="001C1638">
      <w:pPr>
        <w:rPr>
          <w:rFonts w:ascii="Arial" w:hAnsi="Arial" w:cs="Arial"/>
          <w:b/>
          <w:bCs/>
        </w:rPr>
      </w:pPr>
      <w:r>
        <w:rPr>
          <w:rFonts w:ascii="Arial" w:hAnsi="Arial" w:cs="Arial"/>
          <w:b/>
          <w:bCs/>
        </w:rPr>
        <w:t>Test Case</w:t>
      </w:r>
      <w:r w:rsidRPr="000E27C6">
        <w:rPr>
          <w:rFonts w:ascii="Arial" w:hAnsi="Arial" w:cs="Arial"/>
          <w:b/>
          <w:bCs/>
        </w:rPr>
        <w:t xml:space="preserve"> </w:t>
      </w:r>
      <w:r>
        <w:rPr>
          <w:rFonts w:ascii="Arial" w:hAnsi="Arial" w:cs="Arial"/>
          <w:b/>
          <w:bCs/>
        </w:rPr>
        <w:t xml:space="preserve">A082: </w:t>
      </w:r>
      <w:r w:rsidRPr="000E27C6">
        <w:rPr>
          <w:rFonts w:ascii="Arial" w:hAnsi="Arial" w:cs="Arial"/>
          <w:b/>
          <w:bCs/>
        </w:rPr>
        <w:t xml:space="preserve">  Scenario Description: </w:t>
      </w:r>
      <w:r>
        <w:rPr>
          <w:rFonts w:ascii="Arial" w:hAnsi="Arial" w:cs="Arial"/>
          <w:b/>
          <w:bCs/>
        </w:rPr>
        <w:t xml:space="preserve"> Disconnect Non channelized Commingled DS1 Pop to End User Same </w:t>
      </w:r>
      <w:smartTag w:uri="urn:schemas-microsoft-com:office:smarttags" w:element="place">
        <w:smartTag w:uri="urn:schemas-microsoft-com:office:smarttags" w:element="PlaceName">
          <w:r>
            <w:rPr>
              <w:rFonts w:ascii="Arial" w:hAnsi="Arial" w:cs="Arial"/>
              <w:b/>
              <w:bCs/>
            </w:rPr>
            <w:t>Serving</w:t>
          </w:r>
        </w:smartTag>
        <w:r>
          <w:rPr>
            <w:rFonts w:ascii="Arial" w:hAnsi="Arial" w:cs="Arial"/>
            <w:b/>
            <w:bCs/>
          </w:rPr>
          <w:t xml:space="preserve"> </w:t>
        </w:r>
        <w:smartTag w:uri="urn:schemas-microsoft-com:office:smarttags" w:element="PlaceName">
          <w:r>
            <w:rPr>
              <w:rFonts w:ascii="Arial" w:hAnsi="Arial" w:cs="Arial"/>
              <w:b/>
              <w:bCs/>
            </w:rPr>
            <w:t>Wire</w:t>
          </w:r>
        </w:smartTag>
        <w:r>
          <w:rPr>
            <w:rFonts w:ascii="Arial" w:hAnsi="Arial" w:cs="Arial"/>
            <w:b/>
            <w:bCs/>
          </w:rPr>
          <w:t xml:space="preserve"> </w:t>
        </w:r>
        <w:smartTag w:uri="urn:schemas-microsoft-com:office:smarttags" w:element="PlaceType">
          <w:r>
            <w:rPr>
              <w:rFonts w:ascii="Arial" w:hAnsi="Arial" w:cs="Arial"/>
              <w:b/>
              <w:bCs/>
            </w:rPr>
            <w:t>Center</w:t>
          </w:r>
        </w:smartTag>
      </w:smartTag>
      <w:r>
        <w:rPr>
          <w:rFonts w:ascii="Arial" w:hAnsi="Arial" w:cs="Arial"/>
          <w:b/>
          <w:bCs/>
        </w:rPr>
        <w:t xml:space="preserve"> </w:t>
      </w:r>
    </w:p>
    <w:p w14:paraId="5DFA9A21" w14:textId="77777777" w:rsidR="001C1638" w:rsidRPr="000E27C6" w:rsidRDefault="001C1638" w:rsidP="001C1638">
      <w:pPr>
        <w:rPr>
          <w:rFonts w:ascii="Arial" w:hAnsi="Arial" w:cs="Arial"/>
          <w:b/>
          <w:bCs/>
        </w:rPr>
      </w:pPr>
      <w:r>
        <w:rPr>
          <w:rFonts w:ascii="Arial" w:hAnsi="Arial" w:cs="Arial"/>
          <w:b/>
          <w:bCs/>
        </w:rPr>
        <w:t xml:space="preserve">  </w:t>
      </w:r>
      <w:r w:rsidRPr="000E27C6">
        <w:rPr>
          <w:rFonts w:ascii="Arial" w:hAnsi="Arial" w:cs="Arial"/>
          <w:b/>
          <w:bCs/>
        </w:rPr>
        <w:t xml:space="preserve"> (Act=</w:t>
      </w:r>
      <w:r>
        <w:rPr>
          <w:rFonts w:ascii="Arial" w:hAnsi="Arial" w:cs="Arial"/>
          <w:b/>
          <w:bCs/>
        </w:rPr>
        <w:t>D</w:t>
      </w:r>
      <w:r w:rsidRPr="000E27C6">
        <w:rPr>
          <w:rFonts w:ascii="Arial" w:hAnsi="Arial" w:cs="Arial"/>
          <w:b/>
          <w:bCs/>
        </w:rPr>
        <w:t xml:space="preserve">)  </w:t>
      </w:r>
    </w:p>
    <w:p w14:paraId="71F7C4F1" w14:textId="77777777" w:rsidR="001C1638" w:rsidRPr="000E27C6" w:rsidRDefault="001C1638" w:rsidP="001C1638">
      <w:pPr>
        <w:rPr>
          <w:rFonts w:ascii="Arial" w:hAnsi="Arial" w:cs="Arial"/>
          <w:b/>
          <w:bCs/>
        </w:rPr>
      </w:pPr>
    </w:p>
    <w:p w14:paraId="494B5367" w14:textId="77777777" w:rsidR="001C1638" w:rsidRPr="000E27C6" w:rsidRDefault="001C1638" w:rsidP="001C1638">
      <w:pPr>
        <w:rPr>
          <w:rFonts w:ascii="Arial" w:hAnsi="Arial" w:cs="Arial"/>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320"/>
        <w:gridCol w:w="90"/>
        <w:gridCol w:w="2430"/>
      </w:tblGrid>
      <w:tr w:rsidR="001C1638" w:rsidRPr="000E27C6" w14:paraId="0A758697" w14:textId="77777777" w:rsidTr="001C1638">
        <w:trPr>
          <w:tblHeader/>
        </w:trPr>
        <w:tc>
          <w:tcPr>
            <w:tcW w:w="1800" w:type="dxa"/>
            <w:tcBorders>
              <w:bottom w:val="single" w:sz="6" w:space="0" w:color="auto"/>
            </w:tcBorders>
          </w:tcPr>
          <w:p w14:paraId="69CB6803" w14:textId="77777777" w:rsidR="001C1638" w:rsidRPr="000E27C6" w:rsidRDefault="001C1638" w:rsidP="001C1638">
            <w:pPr>
              <w:jc w:val="center"/>
              <w:rPr>
                <w:rFonts w:ascii="Arial" w:hAnsi="Arial" w:cs="Arial"/>
                <w:b/>
                <w:bCs/>
              </w:rPr>
            </w:pPr>
            <w:r w:rsidRPr="000E27C6">
              <w:rPr>
                <w:rFonts w:ascii="Arial" w:hAnsi="Arial" w:cs="Arial"/>
                <w:b/>
                <w:bCs/>
              </w:rPr>
              <w:t>FIELDS</w:t>
            </w:r>
          </w:p>
        </w:tc>
        <w:tc>
          <w:tcPr>
            <w:tcW w:w="4410" w:type="dxa"/>
            <w:gridSpan w:val="2"/>
            <w:tcBorders>
              <w:bottom w:val="single" w:sz="6" w:space="0" w:color="auto"/>
            </w:tcBorders>
          </w:tcPr>
          <w:p w14:paraId="3B6233E0" w14:textId="77777777" w:rsidR="001C1638" w:rsidRPr="000E27C6" w:rsidRDefault="001C1638" w:rsidP="001C1638">
            <w:pPr>
              <w:jc w:val="center"/>
              <w:rPr>
                <w:rFonts w:ascii="Arial" w:hAnsi="Arial" w:cs="Arial"/>
                <w:b/>
                <w:bCs/>
              </w:rPr>
            </w:pPr>
            <w:r w:rsidRPr="000E27C6">
              <w:rPr>
                <w:rFonts w:ascii="Arial" w:hAnsi="Arial" w:cs="Arial"/>
                <w:b/>
                <w:bCs/>
              </w:rPr>
              <w:t>FIELD DESCRIPTION</w:t>
            </w:r>
          </w:p>
        </w:tc>
        <w:tc>
          <w:tcPr>
            <w:tcW w:w="2430" w:type="dxa"/>
            <w:tcBorders>
              <w:bottom w:val="single" w:sz="6" w:space="0" w:color="auto"/>
            </w:tcBorders>
          </w:tcPr>
          <w:p w14:paraId="416CEAB9" w14:textId="77777777" w:rsidR="001C1638" w:rsidRPr="000E27C6" w:rsidRDefault="001C1638" w:rsidP="001C1638">
            <w:pPr>
              <w:jc w:val="center"/>
              <w:rPr>
                <w:rFonts w:ascii="Arial" w:hAnsi="Arial" w:cs="Arial"/>
                <w:b/>
                <w:bCs/>
                <w:iCs/>
              </w:rPr>
            </w:pPr>
            <w:r w:rsidRPr="000E27C6">
              <w:rPr>
                <w:rFonts w:ascii="Arial" w:hAnsi="Arial" w:cs="Arial"/>
                <w:b/>
                <w:bCs/>
              </w:rPr>
              <w:t>INPUT</w:t>
            </w:r>
          </w:p>
        </w:tc>
      </w:tr>
      <w:tr w:rsidR="001C1638" w:rsidRPr="000E27C6" w14:paraId="280E9A66" w14:textId="77777777" w:rsidTr="001C1638">
        <w:trPr>
          <w:cantSplit/>
        </w:trPr>
        <w:tc>
          <w:tcPr>
            <w:tcW w:w="8640" w:type="dxa"/>
            <w:gridSpan w:val="4"/>
            <w:tcBorders>
              <w:top w:val="single" w:sz="6" w:space="0" w:color="auto"/>
              <w:bottom w:val="single" w:sz="6" w:space="0" w:color="auto"/>
            </w:tcBorders>
            <w:shd w:val="clear" w:color="auto" w:fill="0000FF"/>
          </w:tcPr>
          <w:p w14:paraId="59B8F7FD" w14:textId="77777777" w:rsidR="001C1638" w:rsidRPr="000E27C6" w:rsidRDefault="001C1638" w:rsidP="001C1638">
            <w:pPr>
              <w:pStyle w:val="Heading4"/>
              <w:rPr>
                <w:rFonts w:cs="Arial"/>
                <w:b/>
                <w:bCs/>
                <w:i w:val="0"/>
                <w:iCs w:val="0"/>
              </w:rPr>
            </w:pPr>
            <w:r w:rsidRPr="000E27C6">
              <w:rPr>
                <w:rFonts w:cs="Arial"/>
                <w:b/>
                <w:bCs/>
                <w:i w:val="0"/>
                <w:iCs w:val="0"/>
              </w:rPr>
              <w:t>LSR  FORM</w:t>
            </w:r>
          </w:p>
        </w:tc>
      </w:tr>
      <w:tr w:rsidR="001C1638" w:rsidRPr="000E27C6" w14:paraId="41887347" w14:textId="77777777" w:rsidTr="001C1638">
        <w:trPr>
          <w:cantSplit/>
        </w:trPr>
        <w:tc>
          <w:tcPr>
            <w:tcW w:w="8640" w:type="dxa"/>
            <w:gridSpan w:val="4"/>
            <w:tcBorders>
              <w:top w:val="single" w:sz="6" w:space="0" w:color="auto"/>
              <w:bottom w:val="single" w:sz="6" w:space="0" w:color="auto"/>
            </w:tcBorders>
            <w:shd w:val="clear" w:color="auto" w:fill="99CCFF"/>
          </w:tcPr>
          <w:p w14:paraId="53460DB3" w14:textId="77777777" w:rsidR="001C1638" w:rsidRPr="000E27C6" w:rsidRDefault="001C1638" w:rsidP="001C1638">
            <w:pPr>
              <w:pStyle w:val="Heading4"/>
              <w:rPr>
                <w:rFonts w:cs="Arial"/>
                <w:b/>
                <w:i w:val="0"/>
              </w:rPr>
            </w:pPr>
            <w:r w:rsidRPr="000E27C6">
              <w:rPr>
                <w:rFonts w:cs="Arial"/>
                <w:b/>
                <w:i w:val="0"/>
              </w:rPr>
              <w:t>Administrative Section</w:t>
            </w:r>
          </w:p>
        </w:tc>
      </w:tr>
      <w:tr w:rsidR="001C1638" w:rsidRPr="004166CC" w14:paraId="1EE26211" w14:textId="77777777" w:rsidTr="001C1638">
        <w:tc>
          <w:tcPr>
            <w:tcW w:w="1800" w:type="dxa"/>
            <w:tcBorders>
              <w:top w:val="single" w:sz="6" w:space="0" w:color="auto"/>
              <w:bottom w:val="single" w:sz="6" w:space="0" w:color="auto"/>
            </w:tcBorders>
            <w:shd w:val="clear" w:color="auto" w:fill="auto"/>
          </w:tcPr>
          <w:p w14:paraId="2ABB502C" w14:textId="77777777" w:rsidR="001C1638" w:rsidRPr="004166CC" w:rsidRDefault="001C1638" w:rsidP="001C1638">
            <w:pPr>
              <w:pStyle w:val="FormData"/>
              <w:rPr>
                <w:szCs w:val="24"/>
              </w:rPr>
            </w:pPr>
            <w:r w:rsidRPr="004166CC">
              <w:rPr>
                <w:szCs w:val="24"/>
              </w:rPr>
              <w:t>CCNA</w:t>
            </w:r>
          </w:p>
        </w:tc>
        <w:tc>
          <w:tcPr>
            <w:tcW w:w="4410" w:type="dxa"/>
            <w:gridSpan w:val="2"/>
            <w:tcBorders>
              <w:top w:val="single" w:sz="6" w:space="0" w:color="auto"/>
              <w:bottom w:val="single" w:sz="6" w:space="0" w:color="auto"/>
            </w:tcBorders>
            <w:shd w:val="clear" w:color="auto" w:fill="auto"/>
          </w:tcPr>
          <w:p w14:paraId="6EFF789B" w14:textId="77777777" w:rsidR="001C1638" w:rsidRPr="004166CC" w:rsidRDefault="001C1638" w:rsidP="001C1638">
            <w:pPr>
              <w:pStyle w:val="FormData"/>
              <w:rPr>
                <w:szCs w:val="24"/>
              </w:rPr>
            </w:pPr>
            <w:r w:rsidRPr="004166CC">
              <w:rPr>
                <w:szCs w:val="24"/>
              </w:rPr>
              <w:t>Customer Carrier Name Abbreviation</w:t>
            </w:r>
          </w:p>
        </w:tc>
        <w:tc>
          <w:tcPr>
            <w:tcW w:w="2430" w:type="dxa"/>
            <w:tcBorders>
              <w:top w:val="single" w:sz="6" w:space="0" w:color="auto"/>
              <w:bottom w:val="single" w:sz="6" w:space="0" w:color="auto"/>
            </w:tcBorders>
            <w:shd w:val="clear" w:color="auto" w:fill="auto"/>
          </w:tcPr>
          <w:p w14:paraId="59C2BD3B" w14:textId="77777777" w:rsidR="001C1638" w:rsidRPr="004166CC" w:rsidRDefault="001C1638" w:rsidP="001C1638">
            <w:pPr>
              <w:pStyle w:val="FormData"/>
              <w:rPr>
                <w:szCs w:val="24"/>
              </w:rPr>
            </w:pPr>
            <w:r w:rsidRPr="004166CC">
              <w:rPr>
                <w:szCs w:val="24"/>
              </w:rPr>
              <w:t>ZXL</w:t>
            </w:r>
          </w:p>
        </w:tc>
      </w:tr>
      <w:tr w:rsidR="001C1638" w:rsidRPr="004166CC" w14:paraId="168C8A18" w14:textId="77777777" w:rsidTr="001C1638">
        <w:tc>
          <w:tcPr>
            <w:tcW w:w="1800" w:type="dxa"/>
            <w:tcBorders>
              <w:top w:val="single" w:sz="6" w:space="0" w:color="auto"/>
            </w:tcBorders>
          </w:tcPr>
          <w:p w14:paraId="6DD8F3A6" w14:textId="77777777" w:rsidR="001C1638" w:rsidRPr="004166CC" w:rsidRDefault="001C1638" w:rsidP="001C1638">
            <w:pPr>
              <w:pStyle w:val="FormData"/>
              <w:rPr>
                <w:szCs w:val="24"/>
              </w:rPr>
            </w:pPr>
            <w:r w:rsidRPr="004166CC">
              <w:rPr>
                <w:szCs w:val="24"/>
              </w:rPr>
              <w:t>PON</w:t>
            </w:r>
          </w:p>
        </w:tc>
        <w:tc>
          <w:tcPr>
            <w:tcW w:w="4410" w:type="dxa"/>
            <w:gridSpan w:val="2"/>
            <w:tcBorders>
              <w:top w:val="single" w:sz="6" w:space="0" w:color="auto"/>
            </w:tcBorders>
          </w:tcPr>
          <w:p w14:paraId="37082077" w14:textId="77777777" w:rsidR="001C1638" w:rsidRPr="004166CC" w:rsidRDefault="001C1638" w:rsidP="001C1638">
            <w:pPr>
              <w:pStyle w:val="FormData"/>
              <w:rPr>
                <w:szCs w:val="24"/>
              </w:rPr>
            </w:pPr>
            <w:r w:rsidRPr="004166CC">
              <w:rPr>
                <w:szCs w:val="24"/>
              </w:rPr>
              <w:t>Purchase Order Number</w:t>
            </w:r>
          </w:p>
        </w:tc>
        <w:tc>
          <w:tcPr>
            <w:tcW w:w="2430" w:type="dxa"/>
            <w:tcBorders>
              <w:top w:val="single" w:sz="6" w:space="0" w:color="auto"/>
            </w:tcBorders>
          </w:tcPr>
          <w:p w14:paraId="4DD24421" w14:textId="77777777" w:rsidR="001C1638" w:rsidRPr="004166CC" w:rsidRDefault="001C1638" w:rsidP="001C1638">
            <w:pPr>
              <w:pStyle w:val="FormData"/>
              <w:rPr>
                <w:szCs w:val="24"/>
              </w:rPr>
            </w:pPr>
            <w:r>
              <w:rPr>
                <w:szCs w:val="24"/>
              </w:rPr>
              <w:t>A082</w:t>
            </w:r>
          </w:p>
        </w:tc>
      </w:tr>
      <w:tr w:rsidR="001C1638" w:rsidRPr="004166CC" w14:paraId="610A3854" w14:textId="77777777" w:rsidTr="001C1638">
        <w:tc>
          <w:tcPr>
            <w:tcW w:w="1800" w:type="dxa"/>
            <w:tcBorders>
              <w:bottom w:val="single" w:sz="6" w:space="0" w:color="auto"/>
            </w:tcBorders>
          </w:tcPr>
          <w:p w14:paraId="289A87F9" w14:textId="77777777" w:rsidR="001C1638" w:rsidRPr="004166CC" w:rsidRDefault="001C1638" w:rsidP="001C1638">
            <w:pPr>
              <w:pStyle w:val="FormData"/>
              <w:rPr>
                <w:szCs w:val="24"/>
              </w:rPr>
            </w:pPr>
            <w:r w:rsidRPr="004166CC">
              <w:rPr>
                <w:szCs w:val="24"/>
              </w:rPr>
              <w:t>AN</w:t>
            </w:r>
          </w:p>
        </w:tc>
        <w:tc>
          <w:tcPr>
            <w:tcW w:w="4410" w:type="dxa"/>
            <w:gridSpan w:val="2"/>
            <w:tcBorders>
              <w:bottom w:val="single" w:sz="6" w:space="0" w:color="auto"/>
            </w:tcBorders>
          </w:tcPr>
          <w:p w14:paraId="4B5F1959" w14:textId="77777777" w:rsidR="001C1638" w:rsidRPr="004166CC" w:rsidRDefault="001C1638" w:rsidP="001C1638">
            <w:pPr>
              <w:pStyle w:val="FormData"/>
              <w:rPr>
                <w:szCs w:val="24"/>
              </w:rPr>
            </w:pPr>
            <w:r w:rsidRPr="004166CC">
              <w:rPr>
                <w:szCs w:val="24"/>
              </w:rPr>
              <w:t>Account Telephone Number</w:t>
            </w:r>
          </w:p>
        </w:tc>
        <w:tc>
          <w:tcPr>
            <w:tcW w:w="2430" w:type="dxa"/>
            <w:tcBorders>
              <w:bottom w:val="single" w:sz="6" w:space="0" w:color="auto"/>
            </w:tcBorders>
          </w:tcPr>
          <w:p w14:paraId="1A5C4686" w14:textId="77777777" w:rsidR="001C1638" w:rsidRPr="004166CC" w:rsidRDefault="001C1638" w:rsidP="001C1638">
            <w:pPr>
              <w:pStyle w:val="FormData"/>
              <w:rPr>
                <w:szCs w:val="24"/>
                <w:lang w:val="fr-FR"/>
              </w:rPr>
            </w:pPr>
            <w:r>
              <w:rPr>
                <w:szCs w:val="24"/>
                <w:lang w:val="fr-FR"/>
              </w:rPr>
              <w:t>904N070057057</w:t>
            </w:r>
          </w:p>
        </w:tc>
      </w:tr>
      <w:tr w:rsidR="001C1638" w:rsidRPr="004166CC" w14:paraId="4EAD030E" w14:textId="77777777" w:rsidTr="001C1638">
        <w:tc>
          <w:tcPr>
            <w:tcW w:w="1800" w:type="dxa"/>
            <w:tcBorders>
              <w:bottom w:val="single" w:sz="6" w:space="0" w:color="auto"/>
            </w:tcBorders>
          </w:tcPr>
          <w:p w14:paraId="601FCA73" w14:textId="77777777" w:rsidR="001C1638" w:rsidRPr="004166CC" w:rsidRDefault="001C1638" w:rsidP="001C1638">
            <w:pPr>
              <w:pStyle w:val="FormData"/>
              <w:rPr>
                <w:szCs w:val="24"/>
              </w:rPr>
            </w:pPr>
            <w:r w:rsidRPr="004166CC">
              <w:rPr>
                <w:szCs w:val="24"/>
              </w:rPr>
              <w:t>VER</w:t>
            </w:r>
          </w:p>
        </w:tc>
        <w:tc>
          <w:tcPr>
            <w:tcW w:w="4410" w:type="dxa"/>
            <w:gridSpan w:val="2"/>
            <w:tcBorders>
              <w:bottom w:val="single" w:sz="6" w:space="0" w:color="auto"/>
            </w:tcBorders>
          </w:tcPr>
          <w:p w14:paraId="3EA6991C" w14:textId="77777777" w:rsidR="001C1638" w:rsidRPr="004166CC" w:rsidRDefault="001C1638" w:rsidP="001C1638">
            <w:pPr>
              <w:pStyle w:val="FormData"/>
              <w:rPr>
                <w:szCs w:val="24"/>
              </w:rPr>
            </w:pPr>
            <w:r w:rsidRPr="004166CC">
              <w:rPr>
                <w:szCs w:val="24"/>
              </w:rPr>
              <w:t>Version of PON</w:t>
            </w:r>
          </w:p>
        </w:tc>
        <w:tc>
          <w:tcPr>
            <w:tcW w:w="2430" w:type="dxa"/>
            <w:tcBorders>
              <w:bottom w:val="single" w:sz="6" w:space="0" w:color="auto"/>
            </w:tcBorders>
          </w:tcPr>
          <w:p w14:paraId="184CA044" w14:textId="77777777" w:rsidR="001C1638" w:rsidRPr="004166CC" w:rsidRDefault="001C1638" w:rsidP="001C1638">
            <w:pPr>
              <w:pStyle w:val="FormData"/>
              <w:rPr>
                <w:szCs w:val="24"/>
                <w:lang w:val="fr-FR"/>
              </w:rPr>
            </w:pPr>
            <w:r w:rsidRPr="004166CC">
              <w:rPr>
                <w:szCs w:val="24"/>
                <w:lang w:val="fr-FR"/>
              </w:rPr>
              <w:t>00</w:t>
            </w:r>
          </w:p>
        </w:tc>
      </w:tr>
      <w:tr w:rsidR="001C1638" w:rsidRPr="004166CC" w14:paraId="01969BB9" w14:textId="77777777" w:rsidTr="001C1638">
        <w:tc>
          <w:tcPr>
            <w:tcW w:w="1800" w:type="dxa"/>
            <w:tcBorders>
              <w:bottom w:val="single" w:sz="6" w:space="0" w:color="auto"/>
            </w:tcBorders>
          </w:tcPr>
          <w:p w14:paraId="5E5B0C52" w14:textId="77777777" w:rsidR="001C1638" w:rsidRPr="004166CC" w:rsidRDefault="001C1638" w:rsidP="001C1638">
            <w:pPr>
              <w:pStyle w:val="FormData"/>
              <w:rPr>
                <w:szCs w:val="24"/>
              </w:rPr>
            </w:pPr>
            <w:r w:rsidRPr="004166CC">
              <w:rPr>
                <w:szCs w:val="24"/>
              </w:rPr>
              <w:t>PROJECT</w:t>
            </w:r>
          </w:p>
        </w:tc>
        <w:tc>
          <w:tcPr>
            <w:tcW w:w="4410" w:type="dxa"/>
            <w:gridSpan w:val="2"/>
            <w:tcBorders>
              <w:bottom w:val="single" w:sz="6" w:space="0" w:color="auto"/>
            </w:tcBorders>
          </w:tcPr>
          <w:p w14:paraId="65F496A1" w14:textId="77777777" w:rsidR="001C1638" w:rsidRPr="004166CC" w:rsidRDefault="001C1638" w:rsidP="001C1638">
            <w:pPr>
              <w:pStyle w:val="FormData"/>
              <w:rPr>
                <w:szCs w:val="24"/>
              </w:rPr>
            </w:pPr>
            <w:r w:rsidRPr="004166CC">
              <w:rPr>
                <w:szCs w:val="24"/>
              </w:rPr>
              <w:t>Project</w:t>
            </w:r>
          </w:p>
        </w:tc>
        <w:tc>
          <w:tcPr>
            <w:tcW w:w="2430" w:type="dxa"/>
            <w:tcBorders>
              <w:bottom w:val="single" w:sz="6" w:space="0" w:color="auto"/>
            </w:tcBorders>
          </w:tcPr>
          <w:p w14:paraId="73438D74" w14:textId="77777777" w:rsidR="001C1638" w:rsidRPr="004166CC" w:rsidRDefault="001C1638" w:rsidP="001C1638">
            <w:pPr>
              <w:pStyle w:val="FormData"/>
              <w:rPr>
                <w:szCs w:val="24"/>
                <w:lang w:val="fr-FR"/>
              </w:rPr>
            </w:pPr>
            <w:r w:rsidRPr="004166CC">
              <w:rPr>
                <w:szCs w:val="24"/>
                <w:lang w:val="fr-FR"/>
              </w:rPr>
              <w:t>CAVENOBILL</w:t>
            </w:r>
          </w:p>
        </w:tc>
      </w:tr>
      <w:tr w:rsidR="001C1638" w:rsidRPr="004166CC" w14:paraId="7EA6FA88" w14:textId="77777777" w:rsidTr="001C1638">
        <w:trPr>
          <w:trHeight w:val="72"/>
        </w:trPr>
        <w:tc>
          <w:tcPr>
            <w:tcW w:w="1800" w:type="dxa"/>
            <w:tcBorders>
              <w:top w:val="single" w:sz="6" w:space="0" w:color="auto"/>
              <w:bottom w:val="single" w:sz="6" w:space="0" w:color="auto"/>
            </w:tcBorders>
            <w:shd w:val="clear" w:color="auto" w:fill="auto"/>
          </w:tcPr>
          <w:p w14:paraId="09E0AFFF" w14:textId="77777777" w:rsidR="001C1638" w:rsidRPr="004166CC" w:rsidRDefault="001C1638" w:rsidP="001C1638">
            <w:pPr>
              <w:pStyle w:val="FormData"/>
              <w:rPr>
                <w:szCs w:val="24"/>
                <w:lang w:val="fr-FR"/>
              </w:rPr>
            </w:pPr>
            <w:r w:rsidRPr="004166CC">
              <w:rPr>
                <w:szCs w:val="24"/>
                <w:lang w:val="fr-FR"/>
              </w:rPr>
              <w:t>SC</w:t>
            </w:r>
          </w:p>
        </w:tc>
        <w:tc>
          <w:tcPr>
            <w:tcW w:w="4410" w:type="dxa"/>
            <w:gridSpan w:val="2"/>
            <w:tcBorders>
              <w:top w:val="single" w:sz="6" w:space="0" w:color="auto"/>
              <w:bottom w:val="single" w:sz="6" w:space="0" w:color="auto"/>
            </w:tcBorders>
            <w:shd w:val="clear" w:color="auto" w:fill="auto"/>
          </w:tcPr>
          <w:p w14:paraId="0BCC8E6D" w14:textId="77777777" w:rsidR="001C1638" w:rsidRPr="004166CC" w:rsidRDefault="001C1638" w:rsidP="001C1638">
            <w:pPr>
              <w:pStyle w:val="FormData"/>
              <w:rPr>
                <w:szCs w:val="24"/>
                <w:lang w:val="fr-FR"/>
              </w:rPr>
            </w:pPr>
            <w:r w:rsidRPr="004166CC">
              <w:rPr>
                <w:szCs w:val="24"/>
                <w:lang w:val="fr-FR"/>
              </w:rPr>
              <w:t>Service Center</w:t>
            </w:r>
          </w:p>
        </w:tc>
        <w:tc>
          <w:tcPr>
            <w:tcW w:w="2430" w:type="dxa"/>
            <w:tcBorders>
              <w:top w:val="single" w:sz="6" w:space="0" w:color="auto"/>
              <w:bottom w:val="single" w:sz="6" w:space="0" w:color="auto"/>
            </w:tcBorders>
            <w:shd w:val="clear" w:color="auto" w:fill="auto"/>
          </w:tcPr>
          <w:p w14:paraId="4180A0D6" w14:textId="77777777" w:rsidR="001C1638" w:rsidRPr="004166CC" w:rsidRDefault="001C1638" w:rsidP="001C1638">
            <w:pPr>
              <w:pStyle w:val="FormData"/>
              <w:rPr>
                <w:szCs w:val="24"/>
                <w:lang w:val="fr-FR"/>
              </w:rPr>
            </w:pPr>
            <w:r w:rsidRPr="004166CC">
              <w:rPr>
                <w:szCs w:val="24"/>
                <w:lang w:val="fr-FR"/>
              </w:rPr>
              <w:t>LCSC</w:t>
            </w:r>
          </w:p>
        </w:tc>
      </w:tr>
      <w:tr w:rsidR="001C1638" w:rsidRPr="004166CC" w14:paraId="4BE829CB" w14:textId="77777777" w:rsidTr="001C1638">
        <w:tc>
          <w:tcPr>
            <w:tcW w:w="1800" w:type="dxa"/>
            <w:tcBorders>
              <w:top w:val="single" w:sz="6" w:space="0" w:color="auto"/>
              <w:bottom w:val="single" w:sz="6" w:space="0" w:color="auto"/>
            </w:tcBorders>
            <w:shd w:val="clear" w:color="auto" w:fill="auto"/>
          </w:tcPr>
          <w:p w14:paraId="66E6322F" w14:textId="77777777" w:rsidR="001C1638" w:rsidRPr="004166CC" w:rsidRDefault="001C1638" w:rsidP="001C1638">
            <w:pPr>
              <w:pStyle w:val="FormData"/>
              <w:rPr>
                <w:szCs w:val="24"/>
                <w:lang w:val="fr-FR"/>
              </w:rPr>
            </w:pPr>
            <w:r w:rsidRPr="004166CC">
              <w:rPr>
                <w:szCs w:val="24"/>
                <w:lang w:val="fr-FR"/>
              </w:rPr>
              <w:t>D/T Sent</w:t>
            </w:r>
          </w:p>
        </w:tc>
        <w:tc>
          <w:tcPr>
            <w:tcW w:w="4410" w:type="dxa"/>
            <w:gridSpan w:val="2"/>
            <w:tcBorders>
              <w:top w:val="single" w:sz="6" w:space="0" w:color="auto"/>
              <w:bottom w:val="single" w:sz="6" w:space="0" w:color="auto"/>
            </w:tcBorders>
            <w:shd w:val="clear" w:color="auto" w:fill="auto"/>
          </w:tcPr>
          <w:p w14:paraId="28201BCD" w14:textId="77777777" w:rsidR="001C1638" w:rsidRPr="004166CC" w:rsidRDefault="001C1638" w:rsidP="001C1638">
            <w:pPr>
              <w:pStyle w:val="FormData"/>
              <w:rPr>
                <w:szCs w:val="24"/>
              </w:rPr>
            </w:pPr>
            <w:r w:rsidRPr="004166CC">
              <w:rPr>
                <w:szCs w:val="24"/>
              </w:rPr>
              <w:t>Date &amp; Time Sent</w:t>
            </w:r>
          </w:p>
        </w:tc>
        <w:tc>
          <w:tcPr>
            <w:tcW w:w="2430" w:type="dxa"/>
            <w:tcBorders>
              <w:top w:val="single" w:sz="6" w:space="0" w:color="auto"/>
              <w:bottom w:val="single" w:sz="6" w:space="0" w:color="auto"/>
            </w:tcBorders>
            <w:shd w:val="clear" w:color="auto" w:fill="auto"/>
          </w:tcPr>
          <w:p w14:paraId="72D7626F" w14:textId="77777777" w:rsidR="001C1638" w:rsidRPr="004166CC" w:rsidRDefault="001C1638" w:rsidP="001C1638">
            <w:pPr>
              <w:pStyle w:val="FormData"/>
              <w:rPr>
                <w:szCs w:val="24"/>
              </w:rPr>
            </w:pPr>
            <w:r w:rsidRPr="004166CC">
              <w:rPr>
                <w:szCs w:val="24"/>
              </w:rPr>
              <w:t>20090</w:t>
            </w:r>
            <w:r>
              <w:rPr>
                <w:szCs w:val="24"/>
              </w:rPr>
              <w:t>8</w:t>
            </w:r>
            <w:r w:rsidRPr="004166CC">
              <w:rPr>
                <w:szCs w:val="24"/>
              </w:rPr>
              <w:t>01</w:t>
            </w:r>
          </w:p>
        </w:tc>
      </w:tr>
      <w:tr w:rsidR="001C1638" w:rsidRPr="004166CC" w14:paraId="0FE207F2" w14:textId="77777777" w:rsidTr="001C1638">
        <w:tc>
          <w:tcPr>
            <w:tcW w:w="1800" w:type="dxa"/>
            <w:tcBorders>
              <w:top w:val="single" w:sz="6" w:space="0" w:color="auto"/>
              <w:bottom w:val="single" w:sz="6" w:space="0" w:color="auto"/>
            </w:tcBorders>
            <w:shd w:val="clear" w:color="auto" w:fill="auto"/>
          </w:tcPr>
          <w:p w14:paraId="24983920" w14:textId="77777777" w:rsidR="001C1638" w:rsidRPr="004166CC" w:rsidRDefault="001C1638" w:rsidP="001C1638">
            <w:pPr>
              <w:pStyle w:val="FormData"/>
              <w:rPr>
                <w:szCs w:val="24"/>
              </w:rPr>
            </w:pPr>
            <w:r w:rsidRPr="004166CC">
              <w:rPr>
                <w:szCs w:val="24"/>
              </w:rPr>
              <w:t>DDD</w:t>
            </w:r>
          </w:p>
        </w:tc>
        <w:tc>
          <w:tcPr>
            <w:tcW w:w="4410" w:type="dxa"/>
            <w:gridSpan w:val="2"/>
            <w:tcBorders>
              <w:top w:val="single" w:sz="6" w:space="0" w:color="auto"/>
              <w:bottom w:val="single" w:sz="6" w:space="0" w:color="auto"/>
            </w:tcBorders>
            <w:shd w:val="clear" w:color="auto" w:fill="auto"/>
          </w:tcPr>
          <w:p w14:paraId="7ED43512" w14:textId="77777777" w:rsidR="001C1638" w:rsidRPr="004166CC" w:rsidRDefault="001C1638" w:rsidP="001C1638">
            <w:pPr>
              <w:pStyle w:val="FormData"/>
              <w:rPr>
                <w:szCs w:val="24"/>
              </w:rPr>
            </w:pPr>
            <w:r w:rsidRPr="004166CC">
              <w:rPr>
                <w:szCs w:val="24"/>
              </w:rPr>
              <w:t>Desired Due Date</w:t>
            </w:r>
          </w:p>
        </w:tc>
        <w:tc>
          <w:tcPr>
            <w:tcW w:w="2430" w:type="dxa"/>
            <w:tcBorders>
              <w:top w:val="single" w:sz="6" w:space="0" w:color="auto"/>
              <w:bottom w:val="single" w:sz="6" w:space="0" w:color="auto"/>
            </w:tcBorders>
            <w:shd w:val="clear" w:color="auto" w:fill="auto"/>
          </w:tcPr>
          <w:p w14:paraId="2E04F970" w14:textId="77777777" w:rsidR="001C1638" w:rsidRPr="004166CC" w:rsidRDefault="001C1638" w:rsidP="001C1638">
            <w:pPr>
              <w:pStyle w:val="FormData"/>
              <w:rPr>
                <w:szCs w:val="24"/>
              </w:rPr>
            </w:pPr>
            <w:r w:rsidRPr="004166CC">
              <w:rPr>
                <w:szCs w:val="24"/>
              </w:rPr>
              <w:t>20090831</w:t>
            </w:r>
          </w:p>
        </w:tc>
      </w:tr>
      <w:tr w:rsidR="001C1638" w:rsidRPr="004166CC" w14:paraId="0914B809" w14:textId="77777777" w:rsidTr="001C1638">
        <w:tc>
          <w:tcPr>
            <w:tcW w:w="1800" w:type="dxa"/>
            <w:tcBorders>
              <w:top w:val="single" w:sz="6" w:space="0" w:color="auto"/>
              <w:bottom w:val="single" w:sz="6" w:space="0" w:color="auto"/>
            </w:tcBorders>
            <w:shd w:val="clear" w:color="auto" w:fill="auto"/>
          </w:tcPr>
          <w:p w14:paraId="6D57829D" w14:textId="77777777" w:rsidR="001C1638" w:rsidRPr="004166CC" w:rsidRDefault="001C1638" w:rsidP="001C1638">
            <w:pPr>
              <w:pStyle w:val="FormData"/>
              <w:rPr>
                <w:szCs w:val="24"/>
              </w:rPr>
            </w:pPr>
            <w:r w:rsidRPr="004166CC">
              <w:rPr>
                <w:szCs w:val="24"/>
              </w:rPr>
              <w:t>REQTYP</w:t>
            </w:r>
          </w:p>
        </w:tc>
        <w:tc>
          <w:tcPr>
            <w:tcW w:w="4410" w:type="dxa"/>
            <w:gridSpan w:val="2"/>
            <w:tcBorders>
              <w:top w:val="single" w:sz="6" w:space="0" w:color="auto"/>
              <w:bottom w:val="single" w:sz="6" w:space="0" w:color="auto"/>
            </w:tcBorders>
            <w:shd w:val="clear" w:color="auto" w:fill="auto"/>
          </w:tcPr>
          <w:p w14:paraId="513AA79C" w14:textId="77777777" w:rsidR="001C1638" w:rsidRPr="004166CC" w:rsidRDefault="001C1638" w:rsidP="001C1638">
            <w:pPr>
              <w:pStyle w:val="FormData"/>
              <w:rPr>
                <w:szCs w:val="24"/>
              </w:rPr>
            </w:pPr>
            <w:r w:rsidRPr="004166CC">
              <w:rPr>
                <w:szCs w:val="24"/>
              </w:rPr>
              <w:t>Request Type</w:t>
            </w:r>
          </w:p>
        </w:tc>
        <w:tc>
          <w:tcPr>
            <w:tcW w:w="2430" w:type="dxa"/>
            <w:tcBorders>
              <w:top w:val="single" w:sz="6" w:space="0" w:color="auto"/>
              <w:bottom w:val="single" w:sz="6" w:space="0" w:color="auto"/>
            </w:tcBorders>
            <w:shd w:val="clear" w:color="auto" w:fill="auto"/>
          </w:tcPr>
          <w:p w14:paraId="523CFF23" w14:textId="77777777" w:rsidR="001C1638" w:rsidRPr="004166CC" w:rsidRDefault="001C1638" w:rsidP="001C1638">
            <w:pPr>
              <w:pStyle w:val="FormData"/>
              <w:rPr>
                <w:szCs w:val="24"/>
              </w:rPr>
            </w:pPr>
            <w:r>
              <w:rPr>
                <w:szCs w:val="24"/>
              </w:rPr>
              <w:t>AB</w:t>
            </w:r>
          </w:p>
        </w:tc>
      </w:tr>
      <w:tr w:rsidR="001C1638" w:rsidRPr="004166CC" w14:paraId="32F5C507" w14:textId="77777777" w:rsidTr="001C1638">
        <w:tc>
          <w:tcPr>
            <w:tcW w:w="1800" w:type="dxa"/>
            <w:tcBorders>
              <w:top w:val="single" w:sz="6" w:space="0" w:color="auto"/>
              <w:bottom w:val="single" w:sz="6" w:space="0" w:color="auto"/>
            </w:tcBorders>
            <w:shd w:val="clear" w:color="auto" w:fill="auto"/>
          </w:tcPr>
          <w:p w14:paraId="7AE4EE55" w14:textId="77777777" w:rsidR="001C1638" w:rsidRPr="004166CC" w:rsidRDefault="001C1638" w:rsidP="001C1638">
            <w:pPr>
              <w:pStyle w:val="FormData"/>
              <w:rPr>
                <w:szCs w:val="24"/>
              </w:rPr>
            </w:pPr>
            <w:r w:rsidRPr="004166CC">
              <w:rPr>
                <w:szCs w:val="24"/>
              </w:rPr>
              <w:t>ACT</w:t>
            </w:r>
          </w:p>
        </w:tc>
        <w:tc>
          <w:tcPr>
            <w:tcW w:w="4410" w:type="dxa"/>
            <w:gridSpan w:val="2"/>
            <w:tcBorders>
              <w:top w:val="single" w:sz="6" w:space="0" w:color="auto"/>
              <w:bottom w:val="single" w:sz="6" w:space="0" w:color="auto"/>
            </w:tcBorders>
            <w:shd w:val="clear" w:color="auto" w:fill="auto"/>
          </w:tcPr>
          <w:p w14:paraId="3B983481" w14:textId="77777777" w:rsidR="001C1638" w:rsidRPr="004166CC" w:rsidRDefault="001C1638" w:rsidP="001C1638">
            <w:pPr>
              <w:pStyle w:val="FormData"/>
              <w:rPr>
                <w:szCs w:val="24"/>
              </w:rPr>
            </w:pPr>
            <w:r w:rsidRPr="004166CC">
              <w:rPr>
                <w:szCs w:val="24"/>
              </w:rPr>
              <w:t>Activity Type</w:t>
            </w:r>
          </w:p>
        </w:tc>
        <w:tc>
          <w:tcPr>
            <w:tcW w:w="2430" w:type="dxa"/>
            <w:tcBorders>
              <w:top w:val="single" w:sz="6" w:space="0" w:color="auto"/>
              <w:bottom w:val="single" w:sz="6" w:space="0" w:color="auto"/>
            </w:tcBorders>
            <w:shd w:val="clear" w:color="auto" w:fill="auto"/>
          </w:tcPr>
          <w:p w14:paraId="59231BFE" w14:textId="77777777" w:rsidR="001C1638" w:rsidRPr="004166CC" w:rsidRDefault="001C1638" w:rsidP="001C1638">
            <w:pPr>
              <w:pStyle w:val="FormData"/>
              <w:rPr>
                <w:szCs w:val="24"/>
              </w:rPr>
            </w:pPr>
            <w:r>
              <w:rPr>
                <w:szCs w:val="24"/>
              </w:rPr>
              <w:t>D</w:t>
            </w:r>
          </w:p>
        </w:tc>
      </w:tr>
      <w:tr w:rsidR="001C1638" w:rsidRPr="004166CC" w14:paraId="2070DE1F" w14:textId="77777777" w:rsidTr="001C1638">
        <w:tc>
          <w:tcPr>
            <w:tcW w:w="1800" w:type="dxa"/>
            <w:tcBorders>
              <w:top w:val="single" w:sz="6" w:space="0" w:color="auto"/>
              <w:bottom w:val="single" w:sz="6" w:space="0" w:color="auto"/>
            </w:tcBorders>
            <w:shd w:val="clear" w:color="auto" w:fill="auto"/>
          </w:tcPr>
          <w:p w14:paraId="19946AA6" w14:textId="77777777" w:rsidR="001C1638" w:rsidRPr="004166CC" w:rsidRDefault="001C1638" w:rsidP="001C1638">
            <w:pPr>
              <w:pStyle w:val="FormData"/>
              <w:rPr>
                <w:szCs w:val="24"/>
              </w:rPr>
            </w:pPr>
            <w:r w:rsidRPr="004166CC">
              <w:rPr>
                <w:szCs w:val="24"/>
              </w:rPr>
              <w:t>CC</w:t>
            </w:r>
          </w:p>
        </w:tc>
        <w:tc>
          <w:tcPr>
            <w:tcW w:w="4410" w:type="dxa"/>
            <w:gridSpan w:val="2"/>
            <w:tcBorders>
              <w:top w:val="single" w:sz="6" w:space="0" w:color="auto"/>
              <w:bottom w:val="single" w:sz="6" w:space="0" w:color="auto"/>
            </w:tcBorders>
            <w:shd w:val="clear" w:color="auto" w:fill="auto"/>
          </w:tcPr>
          <w:p w14:paraId="6DCC1242" w14:textId="77777777" w:rsidR="001C1638" w:rsidRPr="004166CC" w:rsidRDefault="001C1638" w:rsidP="001C1638">
            <w:pPr>
              <w:pStyle w:val="FormData"/>
              <w:rPr>
                <w:szCs w:val="24"/>
              </w:rPr>
            </w:pPr>
            <w:r w:rsidRPr="004166CC">
              <w:rPr>
                <w:szCs w:val="24"/>
              </w:rPr>
              <w:t>Company Code</w:t>
            </w:r>
          </w:p>
        </w:tc>
        <w:tc>
          <w:tcPr>
            <w:tcW w:w="2430" w:type="dxa"/>
            <w:tcBorders>
              <w:top w:val="single" w:sz="6" w:space="0" w:color="auto"/>
              <w:bottom w:val="single" w:sz="6" w:space="0" w:color="auto"/>
            </w:tcBorders>
            <w:shd w:val="clear" w:color="auto" w:fill="auto"/>
          </w:tcPr>
          <w:p w14:paraId="48E55168" w14:textId="77777777" w:rsidR="001C1638" w:rsidRPr="004166CC" w:rsidRDefault="001C1638" w:rsidP="001C1638">
            <w:pPr>
              <w:pStyle w:val="FormData"/>
              <w:rPr>
                <w:szCs w:val="24"/>
              </w:rPr>
            </w:pPr>
            <w:r w:rsidRPr="004166CC">
              <w:rPr>
                <w:szCs w:val="24"/>
              </w:rPr>
              <w:t>9999</w:t>
            </w:r>
          </w:p>
        </w:tc>
      </w:tr>
      <w:tr w:rsidR="001C1638" w:rsidRPr="004166CC" w14:paraId="552D38E3" w14:textId="77777777" w:rsidTr="001C1638">
        <w:tc>
          <w:tcPr>
            <w:tcW w:w="1800" w:type="dxa"/>
            <w:tcBorders>
              <w:top w:val="single" w:sz="6" w:space="0" w:color="auto"/>
              <w:bottom w:val="single" w:sz="6" w:space="0" w:color="auto"/>
            </w:tcBorders>
            <w:shd w:val="clear" w:color="auto" w:fill="auto"/>
          </w:tcPr>
          <w:p w14:paraId="25060ED9" w14:textId="77777777" w:rsidR="001C1638" w:rsidRPr="004166CC" w:rsidRDefault="001C1638" w:rsidP="001C1638">
            <w:pPr>
              <w:pStyle w:val="FormData"/>
              <w:rPr>
                <w:szCs w:val="24"/>
              </w:rPr>
            </w:pPr>
            <w:r w:rsidRPr="004166CC">
              <w:rPr>
                <w:szCs w:val="24"/>
              </w:rPr>
              <w:t>STATE</w:t>
            </w:r>
          </w:p>
        </w:tc>
        <w:tc>
          <w:tcPr>
            <w:tcW w:w="4410" w:type="dxa"/>
            <w:gridSpan w:val="2"/>
            <w:tcBorders>
              <w:top w:val="single" w:sz="6" w:space="0" w:color="auto"/>
              <w:bottom w:val="single" w:sz="6" w:space="0" w:color="auto"/>
            </w:tcBorders>
            <w:shd w:val="clear" w:color="auto" w:fill="auto"/>
          </w:tcPr>
          <w:p w14:paraId="74746E86" w14:textId="77777777" w:rsidR="001C1638" w:rsidRPr="004166CC" w:rsidRDefault="001C1638" w:rsidP="001C1638">
            <w:pPr>
              <w:pStyle w:val="FormData"/>
              <w:rPr>
                <w:szCs w:val="24"/>
              </w:rPr>
            </w:pPr>
            <w:r w:rsidRPr="004166CC">
              <w:rPr>
                <w:szCs w:val="24"/>
              </w:rPr>
              <w:t xml:space="preserve">State </w:t>
            </w:r>
          </w:p>
        </w:tc>
        <w:tc>
          <w:tcPr>
            <w:tcW w:w="2430" w:type="dxa"/>
            <w:tcBorders>
              <w:top w:val="single" w:sz="6" w:space="0" w:color="auto"/>
              <w:bottom w:val="single" w:sz="6" w:space="0" w:color="auto"/>
            </w:tcBorders>
            <w:shd w:val="clear" w:color="auto" w:fill="auto"/>
          </w:tcPr>
          <w:p w14:paraId="31C106C3" w14:textId="77777777" w:rsidR="001C1638" w:rsidRPr="004166CC" w:rsidRDefault="001C1638" w:rsidP="001C1638">
            <w:pPr>
              <w:pStyle w:val="FormData"/>
              <w:rPr>
                <w:szCs w:val="24"/>
              </w:rPr>
            </w:pPr>
            <w:r>
              <w:rPr>
                <w:szCs w:val="24"/>
              </w:rPr>
              <w:t>FL</w:t>
            </w:r>
          </w:p>
        </w:tc>
      </w:tr>
      <w:tr w:rsidR="001C1638" w:rsidRPr="004166CC" w14:paraId="6AB4A060" w14:textId="77777777" w:rsidTr="001C1638">
        <w:tc>
          <w:tcPr>
            <w:tcW w:w="1800" w:type="dxa"/>
            <w:tcBorders>
              <w:top w:val="single" w:sz="6" w:space="0" w:color="auto"/>
              <w:bottom w:val="single" w:sz="6" w:space="0" w:color="auto"/>
            </w:tcBorders>
            <w:shd w:val="clear" w:color="auto" w:fill="auto"/>
          </w:tcPr>
          <w:p w14:paraId="42EC3255" w14:textId="77777777" w:rsidR="001C1638" w:rsidRPr="004166CC" w:rsidRDefault="001C1638" w:rsidP="001C1638">
            <w:pPr>
              <w:pStyle w:val="FormData"/>
              <w:rPr>
                <w:szCs w:val="24"/>
              </w:rPr>
            </w:pPr>
            <w:r w:rsidRPr="004166CC">
              <w:rPr>
                <w:szCs w:val="24"/>
              </w:rPr>
              <w:t>TOS</w:t>
            </w:r>
          </w:p>
        </w:tc>
        <w:tc>
          <w:tcPr>
            <w:tcW w:w="4410" w:type="dxa"/>
            <w:gridSpan w:val="2"/>
            <w:tcBorders>
              <w:top w:val="single" w:sz="6" w:space="0" w:color="auto"/>
              <w:bottom w:val="single" w:sz="6" w:space="0" w:color="auto"/>
            </w:tcBorders>
            <w:shd w:val="clear" w:color="auto" w:fill="auto"/>
          </w:tcPr>
          <w:p w14:paraId="7A53C6DC" w14:textId="77777777" w:rsidR="001C1638" w:rsidRPr="004166CC" w:rsidRDefault="001C1638" w:rsidP="001C1638">
            <w:pPr>
              <w:pStyle w:val="FormData"/>
              <w:rPr>
                <w:szCs w:val="24"/>
              </w:rPr>
            </w:pPr>
            <w:r w:rsidRPr="004166CC">
              <w:rPr>
                <w:szCs w:val="24"/>
              </w:rPr>
              <w:t>Type of Service</w:t>
            </w:r>
          </w:p>
        </w:tc>
        <w:tc>
          <w:tcPr>
            <w:tcW w:w="2430" w:type="dxa"/>
            <w:tcBorders>
              <w:top w:val="single" w:sz="6" w:space="0" w:color="auto"/>
              <w:bottom w:val="single" w:sz="6" w:space="0" w:color="auto"/>
            </w:tcBorders>
            <w:shd w:val="clear" w:color="auto" w:fill="auto"/>
          </w:tcPr>
          <w:p w14:paraId="7B00D9E8" w14:textId="77777777" w:rsidR="001C1638" w:rsidRPr="004166CC" w:rsidRDefault="001C1638" w:rsidP="001C1638">
            <w:pPr>
              <w:pStyle w:val="FormData"/>
              <w:rPr>
                <w:szCs w:val="24"/>
              </w:rPr>
            </w:pPr>
            <w:r w:rsidRPr="004166CC">
              <w:rPr>
                <w:szCs w:val="24"/>
              </w:rPr>
              <w:t xml:space="preserve"> </w:t>
            </w:r>
            <w:r>
              <w:rPr>
                <w:szCs w:val="24"/>
              </w:rPr>
              <w:t>1G--</w:t>
            </w:r>
          </w:p>
        </w:tc>
      </w:tr>
      <w:tr w:rsidR="001C1638" w:rsidRPr="004166CC" w14:paraId="5A203715" w14:textId="77777777" w:rsidTr="001C1638">
        <w:tc>
          <w:tcPr>
            <w:tcW w:w="1800" w:type="dxa"/>
            <w:tcBorders>
              <w:top w:val="single" w:sz="6" w:space="0" w:color="auto"/>
              <w:bottom w:val="single" w:sz="6" w:space="0" w:color="auto"/>
            </w:tcBorders>
            <w:shd w:val="clear" w:color="auto" w:fill="auto"/>
          </w:tcPr>
          <w:p w14:paraId="2E796FE6" w14:textId="77777777" w:rsidR="001C1638" w:rsidRPr="004166CC" w:rsidRDefault="001C1638" w:rsidP="001C1638">
            <w:pPr>
              <w:pStyle w:val="FormData"/>
              <w:rPr>
                <w:szCs w:val="24"/>
              </w:rPr>
            </w:pPr>
            <w:r>
              <w:rPr>
                <w:szCs w:val="24"/>
              </w:rPr>
              <w:t>ACTL</w:t>
            </w:r>
          </w:p>
        </w:tc>
        <w:tc>
          <w:tcPr>
            <w:tcW w:w="4410" w:type="dxa"/>
            <w:gridSpan w:val="2"/>
            <w:tcBorders>
              <w:top w:val="single" w:sz="6" w:space="0" w:color="auto"/>
              <w:bottom w:val="single" w:sz="6" w:space="0" w:color="auto"/>
            </w:tcBorders>
            <w:shd w:val="clear" w:color="auto" w:fill="auto"/>
          </w:tcPr>
          <w:p w14:paraId="03C6890D" w14:textId="77777777" w:rsidR="001C1638" w:rsidRPr="00923080" w:rsidRDefault="001C1638" w:rsidP="001C1638">
            <w:pPr>
              <w:pStyle w:val="FormData"/>
              <w:rPr>
                <w:color w:val="000000"/>
                <w:szCs w:val="24"/>
              </w:rPr>
            </w:pPr>
            <w:r w:rsidRPr="00923080">
              <w:rPr>
                <w:bCs/>
                <w:color w:val="000000"/>
              </w:rPr>
              <w:t>Access Customer Terminal Location</w:t>
            </w:r>
          </w:p>
        </w:tc>
        <w:tc>
          <w:tcPr>
            <w:tcW w:w="2430" w:type="dxa"/>
            <w:tcBorders>
              <w:top w:val="single" w:sz="6" w:space="0" w:color="auto"/>
              <w:bottom w:val="single" w:sz="6" w:space="0" w:color="auto"/>
            </w:tcBorders>
            <w:shd w:val="clear" w:color="auto" w:fill="auto"/>
          </w:tcPr>
          <w:p w14:paraId="72845790" w14:textId="77777777" w:rsidR="001C1638" w:rsidRPr="00711533" w:rsidRDefault="001C1638" w:rsidP="001C1638">
            <w:pPr>
              <w:pStyle w:val="FormData"/>
              <w:rPr>
                <w:szCs w:val="24"/>
              </w:rPr>
            </w:pPr>
            <w:r w:rsidRPr="00711533">
              <w:rPr>
                <w:szCs w:val="24"/>
              </w:rPr>
              <w:t>ORLDFLPCDS0</w:t>
            </w:r>
          </w:p>
        </w:tc>
      </w:tr>
      <w:tr w:rsidR="001C1638" w:rsidRPr="004166CC" w14:paraId="57AE2DBB" w14:textId="77777777" w:rsidTr="001C1638">
        <w:tc>
          <w:tcPr>
            <w:tcW w:w="1800" w:type="dxa"/>
            <w:tcBorders>
              <w:top w:val="single" w:sz="6" w:space="0" w:color="auto"/>
              <w:bottom w:val="single" w:sz="6" w:space="0" w:color="auto"/>
            </w:tcBorders>
            <w:shd w:val="clear" w:color="auto" w:fill="auto"/>
          </w:tcPr>
          <w:p w14:paraId="20EDFF91" w14:textId="77777777" w:rsidR="001C1638" w:rsidRPr="004166CC" w:rsidRDefault="001C1638" w:rsidP="001C1638">
            <w:pPr>
              <w:pStyle w:val="FormData"/>
              <w:rPr>
                <w:szCs w:val="24"/>
              </w:rPr>
            </w:pPr>
            <w:r>
              <w:rPr>
                <w:szCs w:val="24"/>
              </w:rPr>
              <w:t>NC</w:t>
            </w:r>
          </w:p>
        </w:tc>
        <w:tc>
          <w:tcPr>
            <w:tcW w:w="4410" w:type="dxa"/>
            <w:gridSpan w:val="2"/>
            <w:tcBorders>
              <w:top w:val="single" w:sz="6" w:space="0" w:color="auto"/>
              <w:bottom w:val="single" w:sz="6" w:space="0" w:color="auto"/>
            </w:tcBorders>
            <w:shd w:val="clear" w:color="auto" w:fill="auto"/>
          </w:tcPr>
          <w:p w14:paraId="65721678" w14:textId="77777777" w:rsidR="001C1638" w:rsidRPr="004166CC" w:rsidRDefault="001C1638" w:rsidP="001C1638">
            <w:pPr>
              <w:pStyle w:val="FormData"/>
              <w:rPr>
                <w:szCs w:val="24"/>
              </w:rPr>
            </w:pPr>
            <w:r>
              <w:rPr>
                <w:szCs w:val="24"/>
              </w:rPr>
              <w:t xml:space="preserve">Network Channel Code </w:t>
            </w:r>
          </w:p>
        </w:tc>
        <w:tc>
          <w:tcPr>
            <w:tcW w:w="2430" w:type="dxa"/>
            <w:tcBorders>
              <w:top w:val="single" w:sz="6" w:space="0" w:color="auto"/>
              <w:bottom w:val="single" w:sz="6" w:space="0" w:color="auto"/>
            </w:tcBorders>
            <w:shd w:val="clear" w:color="auto" w:fill="auto"/>
          </w:tcPr>
          <w:p w14:paraId="64D4EDA8" w14:textId="77777777" w:rsidR="001C1638" w:rsidRDefault="001C1638" w:rsidP="001C1638">
            <w:pPr>
              <w:pStyle w:val="FormData"/>
              <w:rPr>
                <w:szCs w:val="24"/>
              </w:rPr>
            </w:pPr>
            <w:r>
              <w:rPr>
                <w:szCs w:val="24"/>
              </w:rPr>
              <w:t>HC--</w:t>
            </w:r>
          </w:p>
        </w:tc>
      </w:tr>
      <w:tr w:rsidR="001C1638" w:rsidRPr="004166CC" w14:paraId="61EAB005" w14:textId="77777777" w:rsidTr="001C1638">
        <w:tc>
          <w:tcPr>
            <w:tcW w:w="1800" w:type="dxa"/>
            <w:tcBorders>
              <w:top w:val="single" w:sz="6" w:space="0" w:color="auto"/>
              <w:bottom w:val="single" w:sz="6" w:space="0" w:color="auto"/>
            </w:tcBorders>
            <w:shd w:val="clear" w:color="auto" w:fill="auto"/>
          </w:tcPr>
          <w:p w14:paraId="501D47C2" w14:textId="77777777" w:rsidR="001C1638" w:rsidRPr="004166CC" w:rsidRDefault="001C1638" w:rsidP="001C1638">
            <w:pPr>
              <w:pStyle w:val="FormData"/>
              <w:rPr>
                <w:szCs w:val="24"/>
              </w:rPr>
            </w:pPr>
            <w:r>
              <w:rPr>
                <w:szCs w:val="24"/>
              </w:rPr>
              <w:t>NCI</w:t>
            </w:r>
          </w:p>
        </w:tc>
        <w:tc>
          <w:tcPr>
            <w:tcW w:w="4410" w:type="dxa"/>
            <w:gridSpan w:val="2"/>
            <w:tcBorders>
              <w:top w:val="single" w:sz="6" w:space="0" w:color="auto"/>
              <w:bottom w:val="single" w:sz="6" w:space="0" w:color="auto"/>
            </w:tcBorders>
            <w:shd w:val="clear" w:color="auto" w:fill="auto"/>
          </w:tcPr>
          <w:p w14:paraId="0E56BBBD" w14:textId="77777777" w:rsidR="001C1638" w:rsidRPr="004166CC" w:rsidRDefault="001C1638" w:rsidP="001C1638">
            <w:pPr>
              <w:pStyle w:val="FormData"/>
              <w:rPr>
                <w:szCs w:val="24"/>
              </w:rPr>
            </w:pPr>
            <w:r>
              <w:rPr>
                <w:szCs w:val="24"/>
              </w:rPr>
              <w:t>Network Channel Interface Code</w:t>
            </w:r>
          </w:p>
        </w:tc>
        <w:tc>
          <w:tcPr>
            <w:tcW w:w="2430" w:type="dxa"/>
            <w:tcBorders>
              <w:top w:val="single" w:sz="6" w:space="0" w:color="auto"/>
              <w:bottom w:val="single" w:sz="6" w:space="0" w:color="auto"/>
            </w:tcBorders>
            <w:shd w:val="clear" w:color="auto" w:fill="auto"/>
          </w:tcPr>
          <w:p w14:paraId="306D0878" w14:textId="77777777" w:rsidR="001C1638" w:rsidRDefault="001C1638" w:rsidP="001C1638">
            <w:pPr>
              <w:pStyle w:val="FormData"/>
              <w:rPr>
                <w:szCs w:val="24"/>
              </w:rPr>
            </w:pPr>
            <w:r>
              <w:rPr>
                <w:szCs w:val="24"/>
              </w:rPr>
              <w:t>04DS9.15</w:t>
            </w:r>
          </w:p>
        </w:tc>
      </w:tr>
      <w:tr w:rsidR="001C1638" w:rsidRPr="004166CC" w14:paraId="2E1A0845" w14:textId="77777777" w:rsidTr="001C1638">
        <w:tc>
          <w:tcPr>
            <w:tcW w:w="1800" w:type="dxa"/>
            <w:tcBorders>
              <w:top w:val="single" w:sz="6" w:space="0" w:color="auto"/>
              <w:bottom w:val="single" w:sz="6" w:space="0" w:color="auto"/>
            </w:tcBorders>
            <w:shd w:val="clear" w:color="auto" w:fill="auto"/>
          </w:tcPr>
          <w:p w14:paraId="036F9426" w14:textId="77777777" w:rsidR="001C1638" w:rsidRPr="004166CC" w:rsidRDefault="001C1638" w:rsidP="001C1638">
            <w:pPr>
              <w:pStyle w:val="FormData"/>
              <w:rPr>
                <w:szCs w:val="24"/>
              </w:rPr>
            </w:pPr>
            <w:r>
              <w:rPr>
                <w:szCs w:val="24"/>
              </w:rPr>
              <w:t>SECNCI</w:t>
            </w:r>
          </w:p>
        </w:tc>
        <w:tc>
          <w:tcPr>
            <w:tcW w:w="4410" w:type="dxa"/>
            <w:gridSpan w:val="2"/>
            <w:tcBorders>
              <w:top w:val="single" w:sz="6" w:space="0" w:color="auto"/>
              <w:bottom w:val="single" w:sz="6" w:space="0" w:color="auto"/>
            </w:tcBorders>
            <w:shd w:val="clear" w:color="auto" w:fill="auto"/>
          </w:tcPr>
          <w:p w14:paraId="6A933198" w14:textId="77777777" w:rsidR="001C1638" w:rsidRPr="004166CC" w:rsidRDefault="001C1638" w:rsidP="001C1638">
            <w:pPr>
              <w:pStyle w:val="FormData"/>
              <w:rPr>
                <w:szCs w:val="24"/>
              </w:rPr>
            </w:pPr>
            <w:r>
              <w:rPr>
                <w:szCs w:val="24"/>
              </w:rPr>
              <w:t xml:space="preserve">Secondary network channel Interface Code </w:t>
            </w:r>
          </w:p>
        </w:tc>
        <w:tc>
          <w:tcPr>
            <w:tcW w:w="2430" w:type="dxa"/>
            <w:tcBorders>
              <w:top w:val="single" w:sz="6" w:space="0" w:color="auto"/>
              <w:bottom w:val="single" w:sz="6" w:space="0" w:color="auto"/>
            </w:tcBorders>
            <w:shd w:val="clear" w:color="auto" w:fill="auto"/>
          </w:tcPr>
          <w:p w14:paraId="2BE29279" w14:textId="77777777" w:rsidR="001C1638" w:rsidRDefault="001C1638" w:rsidP="001C1638">
            <w:pPr>
              <w:pStyle w:val="FormData"/>
              <w:rPr>
                <w:szCs w:val="24"/>
              </w:rPr>
            </w:pPr>
            <w:r>
              <w:rPr>
                <w:szCs w:val="24"/>
              </w:rPr>
              <w:t>04DU9.BN</w:t>
            </w:r>
          </w:p>
        </w:tc>
      </w:tr>
      <w:tr w:rsidR="001C1638" w:rsidRPr="004166CC" w14:paraId="5623E16C" w14:textId="77777777" w:rsidTr="001C1638">
        <w:tc>
          <w:tcPr>
            <w:tcW w:w="1800" w:type="dxa"/>
            <w:tcBorders>
              <w:top w:val="single" w:sz="6" w:space="0" w:color="auto"/>
              <w:bottom w:val="single" w:sz="6" w:space="0" w:color="auto"/>
            </w:tcBorders>
            <w:shd w:val="clear" w:color="auto" w:fill="auto"/>
          </w:tcPr>
          <w:p w14:paraId="37BC1084" w14:textId="77777777" w:rsidR="001C1638" w:rsidRPr="004166CC" w:rsidRDefault="001C1638" w:rsidP="001C1638">
            <w:pPr>
              <w:pStyle w:val="FormData"/>
              <w:rPr>
                <w:szCs w:val="24"/>
              </w:rPr>
            </w:pPr>
            <w:r w:rsidRPr="004166CC">
              <w:rPr>
                <w:szCs w:val="24"/>
              </w:rPr>
              <w:t>LSO</w:t>
            </w:r>
          </w:p>
        </w:tc>
        <w:tc>
          <w:tcPr>
            <w:tcW w:w="4410" w:type="dxa"/>
            <w:gridSpan w:val="2"/>
            <w:tcBorders>
              <w:top w:val="single" w:sz="6" w:space="0" w:color="auto"/>
              <w:bottom w:val="single" w:sz="6" w:space="0" w:color="auto"/>
            </w:tcBorders>
            <w:shd w:val="clear" w:color="auto" w:fill="auto"/>
          </w:tcPr>
          <w:p w14:paraId="44D25C70" w14:textId="77777777" w:rsidR="001C1638" w:rsidRPr="004166CC" w:rsidRDefault="001C1638" w:rsidP="001C1638">
            <w:pPr>
              <w:pStyle w:val="FormData"/>
              <w:rPr>
                <w:szCs w:val="24"/>
              </w:rPr>
            </w:pPr>
            <w:r w:rsidRPr="004166CC">
              <w:rPr>
                <w:szCs w:val="24"/>
              </w:rPr>
              <w:t>Local Serving Office</w:t>
            </w:r>
          </w:p>
        </w:tc>
        <w:tc>
          <w:tcPr>
            <w:tcW w:w="2430" w:type="dxa"/>
            <w:tcBorders>
              <w:top w:val="single" w:sz="6" w:space="0" w:color="auto"/>
              <w:bottom w:val="single" w:sz="6" w:space="0" w:color="auto"/>
            </w:tcBorders>
            <w:shd w:val="clear" w:color="auto" w:fill="auto"/>
          </w:tcPr>
          <w:p w14:paraId="55310F46" w14:textId="77777777" w:rsidR="001C1638" w:rsidRPr="004166CC" w:rsidRDefault="001C1638" w:rsidP="001C1638">
            <w:pPr>
              <w:pStyle w:val="FormData"/>
              <w:rPr>
                <w:szCs w:val="24"/>
              </w:rPr>
            </w:pPr>
            <w:r>
              <w:rPr>
                <w:szCs w:val="24"/>
              </w:rPr>
              <w:t>407240</w:t>
            </w:r>
          </w:p>
        </w:tc>
      </w:tr>
      <w:tr w:rsidR="001C1638" w:rsidRPr="004166CC" w14:paraId="41BC1E44" w14:textId="77777777" w:rsidTr="001C1638">
        <w:trPr>
          <w:cantSplit/>
        </w:trPr>
        <w:tc>
          <w:tcPr>
            <w:tcW w:w="8640" w:type="dxa"/>
            <w:gridSpan w:val="4"/>
            <w:tcBorders>
              <w:top w:val="single" w:sz="6" w:space="0" w:color="auto"/>
              <w:bottom w:val="single" w:sz="6" w:space="0" w:color="auto"/>
            </w:tcBorders>
            <w:shd w:val="clear" w:color="auto" w:fill="99CCFF"/>
          </w:tcPr>
          <w:p w14:paraId="398BC2C7" w14:textId="77777777" w:rsidR="001C1638" w:rsidRPr="004166CC" w:rsidRDefault="001C1638" w:rsidP="001C1638">
            <w:pPr>
              <w:pStyle w:val="Heading4"/>
              <w:rPr>
                <w:rFonts w:cs="Arial"/>
                <w:i w:val="0"/>
              </w:rPr>
            </w:pPr>
            <w:r w:rsidRPr="004166CC">
              <w:rPr>
                <w:rFonts w:cs="Arial"/>
                <w:i w:val="0"/>
              </w:rPr>
              <w:t>Billing Section</w:t>
            </w:r>
          </w:p>
        </w:tc>
      </w:tr>
      <w:tr w:rsidR="001C1638" w:rsidRPr="004166CC" w14:paraId="4B8EC8B6" w14:textId="77777777" w:rsidTr="001C1638">
        <w:tc>
          <w:tcPr>
            <w:tcW w:w="1800" w:type="dxa"/>
            <w:tcBorders>
              <w:top w:val="single" w:sz="6" w:space="0" w:color="auto"/>
              <w:bottom w:val="single" w:sz="6" w:space="0" w:color="auto"/>
            </w:tcBorders>
          </w:tcPr>
          <w:p w14:paraId="68E1E59A" w14:textId="77777777" w:rsidR="001C1638" w:rsidRPr="004166CC" w:rsidRDefault="001C1638" w:rsidP="001C1638">
            <w:pPr>
              <w:pStyle w:val="FormData"/>
              <w:rPr>
                <w:szCs w:val="24"/>
              </w:rPr>
            </w:pPr>
            <w:r w:rsidRPr="004166CC">
              <w:rPr>
                <w:szCs w:val="24"/>
              </w:rPr>
              <w:t>BAN1</w:t>
            </w:r>
          </w:p>
        </w:tc>
        <w:tc>
          <w:tcPr>
            <w:tcW w:w="4410" w:type="dxa"/>
            <w:gridSpan w:val="2"/>
            <w:tcBorders>
              <w:top w:val="single" w:sz="6" w:space="0" w:color="auto"/>
              <w:bottom w:val="single" w:sz="6" w:space="0" w:color="auto"/>
            </w:tcBorders>
          </w:tcPr>
          <w:p w14:paraId="3D32290D" w14:textId="77777777" w:rsidR="001C1638" w:rsidRPr="004166CC" w:rsidRDefault="001C1638" w:rsidP="001C1638">
            <w:pPr>
              <w:pStyle w:val="FormData"/>
              <w:rPr>
                <w:szCs w:val="24"/>
              </w:rPr>
            </w:pPr>
            <w:r w:rsidRPr="004166CC">
              <w:rPr>
                <w:szCs w:val="24"/>
              </w:rPr>
              <w:t>Billing Account Number 1</w:t>
            </w:r>
          </w:p>
        </w:tc>
        <w:tc>
          <w:tcPr>
            <w:tcW w:w="2430" w:type="dxa"/>
            <w:tcBorders>
              <w:top w:val="single" w:sz="6" w:space="0" w:color="auto"/>
              <w:bottom w:val="single" w:sz="6" w:space="0" w:color="auto"/>
            </w:tcBorders>
          </w:tcPr>
          <w:p w14:paraId="485DA4F9" w14:textId="77777777" w:rsidR="001C1638" w:rsidRPr="004166CC" w:rsidRDefault="001C1638" w:rsidP="001C1638">
            <w:pPr>
              <w:pStyle w:val="FormData"/>
              <w:rPr>
                <w:szCs w:val="24"/>
                <w:lang w:val="fr-FR"/>
              </w:rPr>
            </w:pPr>
            <w:r>
              <w:rPr>
                <w:szCs w:val="24"/>
              </w:rPr>
              <w:t>904N070057057</w:t>
            </w:r>
          </w:p>
        </w:tc>
      </w:tr>
      <w:tr w:rsidR="001C1638" w:rsidRPr="004166CC" w14:paraId="67432F08" w14:textId="77777777" w:rsidTr="001C1638">
        <w:tc>
          <w:tcPr>
            <w:tcW w:w="1800" w:type="dxa"/>
            <w:tcBorders>
              <w:top w:val="single" w:sz="6" w:space="0" w:color="auto"/>
              <w:bottom w:val="single" w:sz="6" w:space="0" w:color="auto"/>
            </w:tcBorders>
          </w:tcPr>
          <w:p w14:paraId="3FB6C94E" w14:textId="77777777" w:rsidR="001C1638" w:rsidRPr="004166CC" w:rsidRDefault="001C1638" w:rsidP="001C1638">
            <w:pPr>
              <w:pStyle w:val="FormData"/>
              <w:rPr>
                <w:szCs w:val="24"/>
              </w:rPr>
            </w:pPr>
            <w:r>
              <w:rPr>
                <w:szCs w:val="24"/>
              </w:rPr>
              <w:t>ACNA</w:t>
            </w:r>
          </w:p>
        </w:tc>
        <w:tc>
          <w:tcPr>
            <w:tcW w:w="4410" w:type="dxa"/>
            <w:gridSpan w:val="2"/>
            <w:tcBorders>
              <w:top w:val="single" w:sz="6" w:space="0" w:color="auto"/>
              <w:bottom w:val="single" w:sz="6" w:space="0" w:color="auto"/>
            </w:tcBorders>
          </w:tcPr>
          <w:p w14:paraId="62559159" w14:textId="77777777" w:rsidR="001C1638" w:rsidRPr="004166CC" w:rsidRDefault="001C1638" w:rsidP="001C1638">
            <w:pPr>
              <w:pStyle w:val="FormData"/>
              <w:rPr>
                <w:szCs w:val="24"/>
              </w:rPr>
            </w:pPr>
            <w:r>
              <w:rPr>
                <w:szCs w:val="24"/>
              </w:rPr>
              <w:t>Access customer Name Abbreviation</w:t>
            </w:r>
          </w:p>
        </w:tc>
        <w:tc>
          <w:tcPr>
            <w:tcW w:w="2430" w:type="dxa"/>
            <w:tcBorders>
              <w:top w:val="single" w:sz="6" w:space="0" w:color="auto"/>
              <w:bottom w:val="single" w:sz="6" w:space="0" w:color="auto"/>
            </w:tcBorders>
          </w:tcPr>
          <w:p w14:paraId="07B5DF46" w14:textId="77777777" w:rsidR="001C1638" w:rsidRPr="004166CC" w:rsidRDefault="001C1638" w:rsidP="001C1638">
            <w:pPr>
              <w:pStyle w:val="FormData"/>
              <w:rPr>
                <w:szCs w:val="24"/>
                <w:lang w:val="fr-FR"/>
              </w:rPr>
            </w:pPr>
            <w:r>
              <w:rPr>
                <w:szCs w:val="24"/>
              </w:rPr>
              <w:t>ZXL</w:t>
            </w:r>
          </w:p>
        </w:tc>
      </w:tr>
      <w:tr w:rsidR="001C1638" w:rsidRPr="004166CC" w14:paraId="4921B323" w14:textId="77777777" w:rsidTr="001C1638">
        <w:trPr>
          <w:cantSplit/>
        </w:trPr>
        <w:tc>
          <w:tcPr>
            <w:tcW w:w="8640" w:type="dxa"/>
            <w:gridSpan w:val="4"/>
            <w:tcBorders>
              <w:top w:val="single" w:sz="6" w:space="0" w:color="auto"/>
              <w:bottom w:val="single" w:sz="6" w:space="0" w:color="auto"/>
            </w:tcBorders>
            <w:shd w:val="clear" w:color="auto" w:fill="99CCFF"/>
          </w:tcPr>
          <w:p w14:paraId="1770455D" w14:textId="77777777" w:rsidR="001C1638" w:rsidRPr="004166CC" w:rsidRDefault="001C1638" w:rsidP="001C1638">
            <w:pPr>
              <w:pStyle w:val="Heading4"/>
              <w:rPr>
                <w:rFonts w:cs="Arial"/>
                <w:i w:val="0"/>
              </w:rPr>
            </w:pPr>
            <w:r w:rsidRPr="004166CC">
              <w:rPr>
                <w:rFonts w:cs="Arial"/>
                <w:i w:val="0"/>
              </w:rPr>
              <w:t>Contact Section</w:t>
            </w:r>
          </w:p>
        </w:tc>
      </w:tr>
      <w:tr w:rsidR="001C1638" w:rsidRPr="004166CC" w14:paraId="72D2CFEF" w14:textId="77777777" w:rsidTr="001C1638">
        <w:tc>
          <w:tcPr>
            <w:tcW w:w="1800" w:type="dxa"/>
            <w:tcBorders>
              <w:top w:val="single" w:sz="6" w:space="0" w:color="auto"/>
              <w:bottom w:val="single" w:sz="6" w:space="0" w:color="auto"/>
            </w:tcBorders>
            <w:shd w:val="clear" w:color="auto" w:fill="auto"/>
          </w:tcPr>
          <w:p w14:paraId="2CE221F4" w14:textId="77777777" w:rsidR="001C1638" w:rsidRPr="004166CC" w:rsidRDefault="001C1638" w:rsidP="001C1638">
            <w:pPr>
              <w:pStyle w:val="FormData"/>
              <w:rPr>
                <w:szCs w:val="24"/>
              </w:rPr>
            </w:pPr>
            <w:r w:rsidRPr="004166CC">
              <w:rPr>
                <w:szCs w:val="24"/>
              </w:rPr>
              <w:t>INIT</w:t>
            </w:r>
          </w:p>
        </w:tc>
        <w:tc>
          <w:tcPr>
            <w:tcW w:w="4410" w:type="dxa"/>
            <w:gridSpan w:val="2"/>
            <w:tcBorders>
              <w:top w:val="single" w:sz="6" w:space="0" w:color="auto"/>
              <w:bottom w:val="single" w:sz="6" w:space="0" w:color="auto"/>
            </w:tcBorders>
            <w:shd w:val="clear" w:color="auto" w:fill="auto"/>
          </w:tcPr>
          <w:p w14:paraId="7A3D581E" w14:textId="77777777" w:rsidR="001C1638" w:rsidRPr="004166CC" w:rsidRDefault="001C1638" w:rsidP="001C1638">
            <w:pPr>
              <w:pStyle w:val="FormData"/>
              <w:rPr>
                <w:szCs w:val="24"/>
              </w:rPr>
            </w:pPr>
            <w:r w:rsidRPr="004166CC">
              <w:rPr>
                <w:szCs w:val="24"/>
              </w:rPr>
              <w:t>Initiator Identification</w:t>
            </w:r>
          </w:p>
        </w:tc>
        <w:tc>
          <w:tcPr>
            <w:tcW w:w="2430" w:type="dxa"/>
            <w:tcBorders>
              <w:top w:val="single" w:sz="6" w:space="0" w:color="auto"/>
              <w:bottom w:val="single" w:sz="6" w:space="0" w:color="auto"/>
            </w:tcBorders>
            <w:shd w:val="clear" w:color="auto" w:fill="auto"/>
          </w:tcPr>
          <w:p w14:paraId="1E6A65DF" w14:textId="77777777" w:rsidR="001C1638" w:rsidRPr="004166CC" w:rsidRDefault="001C1638" w:rsidP="001C1638">
            <w:pPr>
              <w:pStyle w:val="FormData"/>
              <w:rPr>
                <w:szCs w:val="24"/>
              </w:rPr>
            </w:pPr>
            <w:r w:rsidRPr="004166CC">
              <w:rPr>
                <w:szCs w:val="24"/>
              </w:rPr>
              <w:t>Bojangles</w:t>
            </w:r>
          </w:p>
        </w:tc>
      </w:tr>
      <w:tr w:rsidR="001C1638" w:rsidRPr="004166CC" w14:paraId="3DD00B1D" w14:textId="77777777" w:rsidTr="001C1638">
        <w:tc>
          <w:tcPr>
            <w:tcW w:w="1800" w:type="dxa"/>
            <w:tcBorders>
              <w:top w:val="single" w:sz="6" w:space="0" w:color="auto"/>
              <w:bottom w:val="single" w:sz="6" w:space="0" w:color="auto"/>
            </w:tcBorders>
            <w:shd w:val="clear" w:color="auto" w:fill="auto"/>
          </w:tcPr>
          <w:p w14:paraId="1C7FFF4F" w14:textId="77777777" w:rsidR="001C1638" w:rsidRPr="004166CC" w:rsidRDefault="001C1638" w:rsidP="001C1638">
            <w:pPr>
              <w:pStyle w:val="FormData"/>
              <w:rPr>
                <w:szCs w:val="24"/>
              </w:rPr>
            </w:pPr>
            <w:r w:rsidRPr="004166CC">
              <w:rPr>
                <w:szCs w:val="24"/>
              </w:rPr>
              <w:t>INIT-TEL NO.</w:t>
            </w:r>
          </w:p>
        </w:tc>
        <w:tc>
          <w:tcPr>
            <w:tcW w:w="4410" w:type="dxa"/>
            <w:gridSpan w:val="2"/>
            <w:tcBorders>
              <w:top w:val="single" w:sz="6" w:space="0" w:color="auto"/>
              <w:bottom w:val="single" w:sz="6" w:space="0" w:color="auto"/>
            </w:tcBorders>
            <w:shd w:val="clear" w:color="auto" w:fill="auto"/>
          </w:tcPr>
          <w:p w14:paraId="75723A5C" w14:textId="77777777" w:rsidR="001C1638" w:rsidRPr="004166CC" w:rsidRDefault="001C1638" w:rsidP="001C1638">
            <w:pPr>
              <w:pStyle w:val="FormData"/>
              <w:rPr>
                <w:szCs w:val="24"/>
              </w:rPr>
            </w:pPr>
            <w:r w:rsidRPr="004166CC">
              <w:rPr>
                <w:szCs w:val="24"/>
              </w:rPr>
              <w:t>Initiator Telephone Number</w:t>
            </w:r>
          </w:p>
        </w:tc>
        <w:tc>
          <w:tcPr>
            <w:tcW w:w="2430" w:type="dxa"/>
            <w:tcBorders>
              <w:top w:val="single" w:sz="6" w:space="0" w:color="auto"/>
              <w:bottom w:val="single" w:sz="6" w:space="0" w:color="auto"/>
            </w:tcBorders>
            <w:shd w:val="clear" w:color="auto" w:fill="auto"/>
          </w:tcPr>
          <w:p w14:paraId="3A35D242" w14:textId="77777777" w:rsidR="001C1638" w:rsidRPr="004166CC" w:rsidRDefault="001C1638" w:rsidP="001C1638">
            <w:pPr>
              <w:pStyle w:val="FormData"/>
              <w:rPr>
                <w:szCs w:val="24"/>
              </w:rPr>
            </w:pPr>
            <w:r w:rsidRPr="004166CC">
              <w:rPr>
                <w:szCs w:val="24"/>
              </w:rPr>
              <w:t>8884448888</w:t>
            </w:r>
          </w:p>
        </w:tc>
      </w:tr>
      <w:tr w:rsidR="001C1638" w:rsidRPr="004166CC" w14:paraId="6897AB6E" w14:textId="77777777" w:rsidTr="001C1638">
        <w:tc>
          <w:tcPr>
            <w:tcW w:w="1800" w:type="dxa"/>
            <w:tcBorders>
              <w:top w:val="single" w:sz="6" w:space="0" w:color="auto"/>
              <w:bottom w:val="single" w:sz="6" w:space="0" w:color="auto"/>
            </w:tcBorders>
            <w:shd w:val="clear" w:color="auto" w:fill="auto"/>
          </w:tcPr>
          <w:p w14:paraId="714728E8" w14:textId="77777777" w:rsidR="001C1638" w:rsidRPr="004166CC" w:rsidRDefault="001C1638" w:rsidP="001C1638">
            <w:pPr>
              <w:pStyle w:val="FormData"/>
              <w:rPr>
                <w:szCs w:val="24"/>
              </w:rPr>
            </w:pPr>
            <w:r w:rsidRPr="004166CC">
              <w:rPr>
                <w:szCs w:val="24"/>
              </w:rPr>
              <w:t>INIT-FAX NO.</w:t>
            </w:r>
          </w:p>
        </w:tc>
        <w:tc>
          <w:tcPr>
            <w:tcW w:w="4410" w:type="dxa"/>
            <w:gridSpan w:val="2"/>
            <w:tcBorders>
              <w:top w:val="single" w:sz="6" w:space="0" w:color="auto"/>
              <w:bottom w:val="single" w:sz="6" w:space="0" w:color="auto"/>
            </w:tcBorders>
            <w:shd w:val="clear" w:color="auto" w:fill="auto"/>
          </w:tcPr>
          <w:p w14:paraId="51F93029" w14:textId="77777777" w:rsidR="001C1638" w:rsidRPr="004166CC" w:rsidRDefault="001C1638" w:rsidP="001C1638">
            <w:pPr>
              <w:pStyle w:val="FormData"/>
              <w:rPr>
                <w:szCs w:val="24"/>
              </w:rPr>
            </w:pPr>
            <w:r w:rsidRPr="004166CC">
              <w:rPr>
                <w:szCs w:val="24"/>
              </w:rPr>
              <w:t>Initiator Facsimile Number</w:t>
            </w:r>
          </w:p>
        </w:tc>
        <w:tc>
          <w:tcPr>
            <w:tcW w:w="2430" w:type="dxa"/>
            <w:tcBorders>
              <w:top w:val="single" w:sz="6" w:space="0" w:color="auto"/>
              <w:bottom w:val="single" w:sz="6" w:space="0" w:color="auto"/>
            </w:tcBorders>
            <w:shd w:val="clear" w:color="auto" w:fill="auto"/>
          </w:tcPr>
          <w:p w14:paraId="5FB973AD" w14:textId="77777777" w:rsidR="001C1638" w:rsidRPr="004166CC" w:rsidRDefault="001C1638" w:rsidP="001C1638">
            <w:pPr>
              <w:pStyle w:val="FormData"/>
              <w:rPr>
                <w:szCs w:val="24"/>
                <w:lang w:val="fr-FR"/>
              </w:rPr>
            </w:pPr>
            <w:r w:rsidRPr="004166CC">
              <w:rPr>
                <w:szCs w:val="24"/>
                <w:lang w:val="fr-FR"/>
              </w:rPr>
              <w:t>4448884444</w:t>
            </w:r>
          </w:p>
        </w:tc>
      </w:tr>
      <w:tr w:rsidR="001C1638" w:rsidRPr="004166CC" w14:paraId="537EC8E1" w14:textId="77777777" w:rsidTr="001C1638">
        <w:tc>
          <w:tcPr>
            <w:tcW w:w="1800" w:type="dxa"/>
            <w:tcBorders>
              <w:top w:val="single" w:sz="6" w:space="0" w:color="auto"/>
              <w:bottom w:val="single" w:sz="6" w:space="0" w:color="auto"/>
            </w:tcBorders>
            <w:shd w:val="clear" w:color="auto" w:fill="auto"/>
          </w:tcPr>
          <w:p w14:paraId="1D989745" w14:textId="77777777" w:rsidR="001C1638" w:rsidRPr="004166CC" w:rsidRDefault="001C1638" w:rsidP="001C1638">
            <w:pPr>
              <w:pStyle w:val="FormData"/>
              <w:rPr>
                <w:szCs w:val="24"/>
                <w:lang w:val="fr-FR"/>
              </w:rPr>
            </w:pPr>
            <w:r w:rsidRPr="004166CC">
              <w:rPr>
                <w:szCs w:val="24"/>
                <w:lang w:val="fr-FR"/>
              </w:rPr>
              <w:t>IMPCON</w:t>
            </w:r>
          </w:p>
        </w:tc>
        <w:tc>
          <w:tcPr>
            <w:tcW w:w="4410" w:type="dxa"/>
            <w:gridSpan w:val="2"/>
            <w:tcBorders>
              <w:top w:val="single" w:sz="6" w:space="0" w:color="auto"/>
              <w:bottom w:val="single" w:sz="6" w:space="0" w:color="auto"/>
            </w:tcBorders>
            <w:shd w:val="clear" w:color="auto" w:fill="auto"/>
          </w:tcPr>
          <w:p w14:paraId="01EFF2A9" w14:textId="77777777" w:rsidR="001C1638" w:rsidRPr="004166CC" w:rsidRDefault="001C1638" w:rsidP="001C1638">
            <w:pPr>
              <w:pStyle w:val="FormData"/>
              <w:rPr>
                <w:szCs w:val="24"/>
                <w:lang w:val="fr-FR"/>
              </w:rPr>
            </w:pPr>
            <w:r w:rsidRPr="004166CC">
              <w:rPr>
                <w:szCs w:val="24"/>
                <w:lang w:val="fr-FR"/>
              </w:rPr>
              <w:t>Implementation Contact</w:t>
            </w:r>
          </w:p>
        </w:tc>
        <w:tc>
          <w:tcPr>
            <w:tcW w:w="2430" w:type="dxa"/>
            <w:tcBorders>
              <w:top w:val="single" w:sz="6" w:space="0" w:color="auto"/>
              <w:bottom w:val="single" w:sz="6" w:space="0" w:color="auto"/>
            </w:tcBorders>
            <w:shd w:val="clear" w:color="auto" w:fill="auto"/>
          </w:tcPr>
          <w:p w14:paraId="6D3CE089" w14:textId="77777777" w:rsidR="001C1638" w:rsidRPr="004166CC" w:rsidRDefault="001C1638" w:rsidP="001C1638">
            <w:pPr>
              <w:pStyle w:val="FormData"/>
              <w:rPr>
                <w:szCs w:val="24"/>
              </w:rPr>
            </w:pPr>
            <w:r w:rsidRPr="004166CC">
              <w:rPr>
                <w:szCs w:val="24"/>
              </w:rPr>
              <w:t>Superman</w:t>
            </w:r>
          </w:p>
        </w:tc>
      </w:tr>
      <w:tr w:rsidR="001C1638" w:rsidRPr="004166CC" w14:paraId="66F83C4D" w14:textId="77777777" w:rsidTr="001C1638">
        <w:tc>
          <w:tcPr>
            <w:tcW w:w="1800" w:type="dxa"/>
            <w:tcBorders>
              <w:top w:val="single" w:sz="6" w:space="0" w:color="auto"/>
              <w:bottom w:val="single" w:sz="6" w:space="0" w:color="auto"/>
            </w:tcBorders>
            <w:shd w:val="clear" w:color="auto" w:fill="auto"/>
          </w:tcPr>
          <w:p w14:paraId="41ED39E1" w14:textId="77777777" w:rsidR="001C1638" w:rsidRPr="004166CC" w:rsidRDefault="001C1638" w:rsidP="001C1638">
            <w:pPr>
              <w:pStyle w:val="FormData"/>
              <w:rPr>
                <w:szCs w:val="24"/>
              </w:rPr>
            </w:pPr>
            <w:r w:rsidRPr="004166CC">
              <w:rPr>
                <w:szCs w:val="24"/>
              </w:rPr>
              <w:t>IMPCON-TEL NO.</w:t>
            </w:r>
          </w:p>
        </w:tc>
        <w:tc>
          <w:tcPr>
            <w:tcW w:w="4410" w:type="dxa"/>
            <w:gridSpan w:val="2"/>
            <w:tcBorders>
              <w:top w:val="single" w:sz="6" w:space="0" w:color="auto"/>
              <w:bottom w:val="single" w:sz="6" w:space="0" w:color="auto"/>
            </w:tcBorders>
            <w:shd w:val="clear" w:color="auto" w:fill="auto"/>
          </w:tcPr>
          <w:p w14:paraId="44D233EC" w14:textId="77777777" w:rsidR="001C1638" w:rsidRPr="004166CC" w:rsidRDefault="001C1638" w:rsidP="001C1638">
            <w:pPr>
              <w:pStyle w:val="FormData"/>
              <w:rPr>
                <w:szCs w:val="24"/>
              </w:rPr>
            </w:pPr>
            <w:r w:rsidRPr="004166CC">
              <w:rPr>
                <w:szCs w:val="24"/>
              </w:rPr>
              <w:t>Implementation Contact Telephone Number</w:t>
            </w:r>
          </w:p>
        </w:tc>
        <w:tc>
          <w:tcPr>
            <w:tcW w:w="2430" w:type="dxa"/>
            <w:tcBorders>
              <w:top w:val="single" w:sz="6" w:space="0" w:color="auto"/>
              <w:bottom w:val="single" w:sz="6" w:space="0" w:color="auto"/>
            </w:tcBorders>
            <w:shd w:val="clear" w:color="auto" w:fill="auto"/>
          </w:tcPr>
          <w:p w14:paraId="4F1EADA4" w14:textId="77777777" w:rsidR="001C1638" w:rsidRPr="004166CC" w:rsidRDefault="001C1638" w:rsidP="001C1638">
            <w:pPr>
              <w:pStyle w:val="FormData"/>
              <w:rPr>
                <w:szCs w:val="24"/>
              </w:rPr>
            </w:pPr>
            <w:r w:rsidRPr="004166CC">
              <w:rPr>
                <w:szCs w:val="24"/>
              </w:rPr>
              <w:t>7704247777</w:t>
            </w:r>
          </w:p>
        </w:tc>
      </w:tr>
      <w:tr w:rsidR="001C1638" w:rsidRPr="004166CC" w14:paraId="21694651" w14:textId="77777777" w:rsidTr="001C1638">
        <w:tc>
          <w:tcPr>
            <w:tcW w:w="1800" w:type="dxa"/>
            <w:tcBorders>
              <w:top w:val="single" w:sz="6" w:space="0" w:color="auto"/>
              <w:bottom w:val="single" w:sz="6" w:space="0" w:color="auto"/>
            </w:tcBorders>
            <w:shd w:val="clear" w:color="auto" w:fill="auto"/>
          </w:tcPr>
          <w:p w14:paraId="5C2E3A00" w14:textId="77777777" w:rsidR="001C1638" w:rsidRPr="004166CC" w:rsidRDefault="001C1638" w:rsidP="001C1638">
            <w:pPr>
              <w:pStyle w:val="FormData"/>
              <w:rPr>
                <w:szCs w:val="24"/>
              </w:rPr>
            </w:pPr>
            <w:r>
              <w:rPr>
                <w:szCs w:val="24"/>
              </w:rPr>
              <w:t>REMARKS</w:t>
            </w:r>
          </w:p>
        </w:tc>
        <w:tc>
          <w:tcPr>
            <w:tcW w:w="4410" w:type="dxa"/>
            <w:gridSpan w:val="2"/>
            <w:tcBorders>
              <w:top w:val="single" w:sz="6" w:space="0" w:color="auto"/>
              <w:bottom w:val="single" w:sz="6" w:space="0" w:color="auto"/>
            </w:tcBorders>
            <w:shd w:val="clear" w:color="auto" w:fill="auto"/>
          </w:tcPr>
          <w:p w14:paraId="7473FEA5" w14:textId="77777777" w:rsidR="001C1638" w:rsidRPr="004166CC" w:rsidRDefault="001C1638" w:rsidP="001C1638">
            <w:pPr>
              <w:pStyle w:val="FormData"/>
              <w:rPr>
                <w:szCs w:val="24"/>
              </w:rPr>
            </w:pPr>
            <w:r>
              <w:rPr>
                <w:szCs w:val="24"/>
              </w:rPr>
              <w:t>Remarks</w:t>
            </w:r>
          </w:p>
        </w:tc>
        <w:tc>
          <w:tcPr>
            <w:tcW w:w="2430" w:type="dxa"/>
            <w:tcBorders>
              <w:top w:val="single" w:sz="6" w:space="0" w:color="auto"/>
              <w:bottom w:val="single" w:sz="6" w:space="0" w:color="auto"/>
            </w:tcBorders>
            <w:shd w:val="clear" w:color="auto" w:fill="auto"/>
          </w:tcPr>
          <w:p w14:paraId="20FCE852" w14:textId="77777777" w:rsidR="001C1638" w:rsidRPr="004166CC" w:rsidRDefault="001C1638" w:rsidP="001C1638">
            <w:pPr>
              <w:pStyle w:val="FormData"/>
              <w:rPr>
                <w:szCs w:val="24"/>
              </w:rPr>
            </w:pPr>
            <w:r>
              <w:rPr>
                <w:szCs w:val="24"/>
              </w:rPr>
              <w:t>Disconnect Ckt 52HCGU800627</w:t>
            </w:r>
          </w:p>
        </w:tc>
      </w:tr>
      <w:tr w:rsidR="001C1638" w:rsidRPr="004166CC" w14:paraId="5334EDBC" w14:textId="77777777" w:rsidTr="001C1638">
        <w:trPr>
          <w:cantSplit/>
        </w:trPr>
        <w:tc>
          <w:tcPr>
            <w:tcW w:w="8640" w:type="dxa"/>
            <w:gridSpan w:val="4"/>
            <w:tcBorders>
              <w:top w:val="single" w:sz="6" w:space="0" w:color="auto"/>
              <w:bottom w:val="single" w:sz="6" w:space="0" w:color="auto"/>
            </w:tcBorders>
            <w:shd w:val="clear" w:color="auto" w:fill="0000FF"/>
          </w:tcPr>
          <w:p w14:paraId="5EBB5190" w14:textId="77777777" w:rsidR="001C1638" w:rsidRPr="004166CC" w:rsidRDefault="001C1638" w:rsidP="001C1638">
            <w:pPr>
              <w:pStyle w:val="Heading4"/>
              <w:rPr>
                <w:rFonts w:cs="Arial"/>
                <w:bCs/>
                <w:i w:val="0"/>
                <w:iCs w:val="0"/>
                <w:lang w:val="fr-FR"/>
              </w:rPr>
            </w:pPr>
            <w:r w:rsidRPr="004166CC">
              <w:rPr>
                <w:rFonts w:cs="Arial"/>
                <w:bCs/>
                <w:i w:val="0"/>
                <w:iCs w:val="0"/>
                <w:lang w:val="fr-FR"/>
              </w:rPr>
              <w:t>EU  FORM</w:t>
            </w:r>
          </w:p>
        </w:tc>
      </w:tr>
      <w:tr w:rsidR="001C1638" w:rsidRPr="004166CC" w14:paraId="496FFE61" w14:textId="77777777" w:rsidTr="001C1638">
        <w:trPr>
          <w:cantSplit/>
        </w:trPr>
        <w:tc>
          <w:tcPr>
            <w:tcW w:w="8640" w:type="dxa"/>
            <w:gridSpan w:val="4"/>
            <w:tcBorders>
              <w:top w:val="single" w:sz="6" w:space="0" w:color="auto"/>
              <w:bottom w:val="single" w:sz="6" w:space="0" w:color="auto"/>
            </w:tcBorders>
            <w:shd w:val="clear" w:color="auto" w:fill="99CCFF"/>
          </w:tcPr>
          <w:p w14:paraId="309118C5" w14:textId="77777777" w:rsidR="001C1638" w:rsidRPr="004166CC" w:rsidRDefault="001C1638" w:rsidP="001C1638">
            <w:pPr>
              <w:pStyle w:val="Heading4"/>
              <w:rPr>
                <w:rFonts w:cs="Arial"/>
                <w:i w:val="0"/>
              </w:rPr>
            </w:pPr>
            <w:r w:rsidRPr="004166CC">
              <w:rPr>
                <w:rFonts w:cs="Arial"/>
                <w:i w:val="0"/>
              </w:rPr>
              <w:t>Location and Access Section</w:t>
            </w:r>
          </w:p>
        </w:tc>
      </w:tr>
      <w:tr w:rsidR="001C1638" w:rsidRPr="004166CC" w14:paraId="6969455B" w14:textId="77777777" w:rsidTr="001C1638">
        <w:tc>
          <w:tcPr>
            <w:tcW w:w="1800" w:type="dxa"/>
            <w:tcBorders>
              <w:top w:val="single" w:sz="6" w:space="0" w:color="auto"/>
            </w:tcBorders>
          </w:tcPr>
          <w:p w14:paraId="687EADA5" w14:textId="77777777" w:rsidR="001C1638" w:rsidRPr="004166CC" w:rsidRDefault="001C1638" w:rsidP="001C1638">
            <w:pPr>
              <w:pStyle w:val="FormData"/>
              <w:rPr>
                <w:szCs w:val="24"/>
              </w:rPr>
            </w:pPr>
            <w:r w:rsidRPr="004166CC">
              <w:rPr>
                <w:szCs w:val="24"/>
              </w:rPr>
              <w:t>NAME</w:t>
            </w:r>
          </w:p>
        </w:tc>
        <w:tc>
          <w:tcPr>
            <w:tcW w:w="4410" w:type="dxa"/>
            <w:gridSpan w:val="2"/>
            <w:tcBorders>
              <w:top w:val="single" w:sz="6" w:space="0" w:color="auto"/>
            </w:tcBorders>
          </w:tcPr>
          <w:p w14:paraId="5ED88E0C" w14:textId="77777777" w:rsidR="001C1638" w:rsidRPr="004166CC" w:rsidRDefault="001C1638" w:rsidP="001C1638">
            <w:pPr>
              <w:pStyle w:val="FormData"/>
              <w:rPr>
                <w:szCs w:val="24"/>
              </w:rPr>
            </w:pPr>
            <w:r w:rsidRPr="004166CC">
              <w:rPr>
                <w:szCs w:val="24"/>
              </w:rPr>
              <w:t>End User Name</w:t>
            </w:r>
          </w:p>
        </w:tc>
        <w:tc>
          <w:tcPr>
            <w:tcW w:w="2430" w:type="dxa"/>
            <w:tcBorders>
              <w:top w:val="single" w:sz="6" w:space="0" w:color="auto"/>
            </w:tcBorders>
          </w:tcPr>
          <w:p w14:paraId="34CE4CE9" w14:textId="77777777" w:rsidR="001C1638" w:rsidRPr="004166CC" w:rsidRDefault="001C1638" w:rsidP="001C1638">
            <w:pPr>
              <w:pStyle w:val="FormData"/>
              <w:rPr>
                <w:szCs w:val="24"/>
                <w:lang w:val="fr-FR"/>
              </w:rPr>
            </w:pPr>
            <w:r>
              <w:rPr>
                <w:szCs w:val="24"/>
                <w:lang w:val="fr-FR"/>
              </w:rPr>
              <w:t xml:space="preserve">Mr Network </w:t>
            </w:r>
          </w:p>
        </w:tc>
      </w:tr>
      <w:tr w:rsidR="001C1638" w:rsidRPr="004166CC" w14:paraId="5EBF1DD0" w14:textId="77777777" w:rsidTr="001C1638">
        <w:trPr>
          <w:cantSplit/>
          <w:trHeight w:val="165"/>
        </w:trPr>
        <w:tc>
          <w:tcPr>
            <w:tcW w:w="8640" w:type="dxa"/>
            <w:gridSpan w:val="4"/>
            <w:tcBorders>
              <w:top w:val="single" w:sz="6" w:space="0" w:color="auto"/>
              <w:bottom w:val="single" w:sz="6" w:space="0" w:color="auto"/>
            </w:tcBorders>
            <w:shd w:val="clear" w:color="auto" w:fill="0000FF"/>
          </w:tcPr>
          <w:p w14:paraId="0696B58A" w14:textId="77777777" w:rsidR="001C1638" w:rsidRPr="00FD2D18" w:rsidRDefault="001C1638" w:rsidP="001C1638">
            <w:pPr>
              <w:pStyle w:val="BodyText"/>
              <w:tabs>
                <w:tab w:val="left" w:pos="1080"/>
              </w:tabs>
              <w:rPr>
                <w:rFonts w:ascii="Arial" w:hAnsi="Arial" w:cs="Arial"/>
                <w:b w:val="0"/>
                <w:color w:val="FFFFFF"/>
                <w:sz w:val="24"/>
                <w:szCs w:val="24"/>
              </w:rPr>
            </w:pPr>
            <w:r w:rsidRPr="00FD2D18">
              <w:rPr>
                <w:rFonts w:ascii="Arial" w:hAnsi="Arial" w:cs="Arial"/>
                <w:b w:val="0"/>
                <w:color w:val="FFFFFF"/>
                <w:sz w:val="24"/>
                <w:szCs w:val="24"/>
              </w:rPr>
              <w:t>LS FORM</w:t>
            </w:r>
          </w:p>
        </w:tc>
      </w:tr>
      <w:tr w:rsidR="001C1638" w:rsidRPr="004166CC" w14:paraId="7A967C70" w14:textId="77777777" w:rsidTr="001C1638">
        <w:trPr>
          <w:cantSplit/>
          <w:trHeight w:val="165"/>
        </w:trPr>
        <w:tc>
          <w:tcPr>
            <w:tcW w:w="1800" w:type="dxa"/>
            <w:tcBorders>
              <w:top w:val="single" w:sz="6" w:space="0" w:color="auto"/>
              <w:bottom w:val="single" w:sz="6" w:space="0" w:color="auto"/>
            </w:tcBorders>
            <w:shd w:val="clear" w:color="auto" w:fill="FFFFFF"/>
          </w:tcPr>
          <w:p w14:paraId="64E7949E" w14:textId="77777777" w:rsidR="001C1638" w:rsidRPr="00FD2D18" w:rsidRDefault="001C1638" w:rsidP="001C1638">
            <w:pPr>
              <w:pStyle w:val="BodyText"/>
              <w:tabs>
                <w:tab w:val="left" w:pos="1080"/>
              </w:tabs>
              <w:rPr>
                <w:rFonts w:ascii="Arial" w:hAnsi="Arial" w:cs="Arial"/>
                <w:b w:val="0"/>
                <w:color w:val="auto"/>
                <w:sz w:val="24"/>
                <w:szCs w:val="24"/>
              </w:rPr>
            </w:pPr>
            <w:r w:rsidRPr="00FD2D18">
              <w:rPr>
                <w:rFonts w:ascii="Arial" w:hAnsi="Arial" w:cs="Arial"/>
                <w:b w:val="0"/>
                <w:color w:val="auto"/>
                <w:sz w:val="24"/>
                <w:szCs w:val="24"/>
              </w:rPr>
              <w:t>LQTY</w:t>
            </w:r>
          </w:p>
        </w:tc>
        <w:tc>
          <w:tcPr>
            <w:tcW w:w="4320" w:type="dxa"/>
            <w:tcBorders>
              <w:top w:val="single" w:sz="6" w:space="0" w:color="auto"/>
              <w:bottom w:val="single" w:sz="6" w:space="0" w:color="auto"/>
            </w:tcBorders>
            <w:shd w:val="clear" w:color="auto" w:fill="FFFFFF"/>
          </w:tcPr>
          <w:p w14:paraId="233D6C5C" w14:textId="77777777" w:rsidR="001C1638" w:rsidRPr="00FD2D18" w:rsidRDefault="001C1638" w:rsidP="001C1638">
            <w:pPr>
              <w:pStyle w:val="BodyText"/>
              <w:tabs>
                <w:tab w:val="left" w:pos="1080"/>
              </w:tabs>
              <w:rPr>
                <w:rFonts w:ascii="Arial" w:hAnsi="Arial" w:cs="Arial"/>
                <w:b w:val="0"/>
                <w:color w:val="auto"/>
                <w:sz w:val="24"/>
                <w:szCs w:val="24"/>
              </w:rPr>
            </w:pPr>
            <w:smartTag w:uri="urn:schemas-microsoft-com:office:smarttags" w:element="place">
              <w:r w:rsidRPr="00FD2D18">
                <w:rPr>
                  <w:rFonts w:ascii="Arial" w:hAnsi="Arial" w:cs="Arial"/>
                  <w:b w:val="0"/>
                  <w:color w:val="auto"/>
                  <w:sz w:val="24"/>
                  <w:szCs w:val="24"/>
                </w:rPr>
                <w:t>Loop</w:t>
              </w:r>
            </w:smartTag>
            <w:r w:rsidRPr="00FD2D18">
              <w:rPr>
                <w:rFonts w:ascii="Arial" w:hAnsi="Arial" w:cs="Arial"/>
                <w:b w:val="0"/>
                <w:color w:val="auto"/>
                <w:sz w:val="24"/>
                <w:szCs w:val="24"/>
              </w:rPr>
              <w:t xml:space="preserve"> Quantity</w:t>
            </w:r>
          </w:p>
        </w:tc>
        <w:tc>
          <w:tcPr>
            <w:tcW w:w="2520" w:type="dxa"/>
            <w:gridSpan w:val="2"/>
            <w:tcBorders>
              <w:top w:val="single" w:sz="6" w:space="0" w:color="auto"/>
              <w:bottom w:val="single" w:sz="6" w:space="0" w:color="auto"/>
            </w:tcBorders>
            <w:shd w:val="clear" w:color="auto" w:fill="FFFFFF"/>
          </w:tcPr>
          <w:p w14:paraId="0672BBAC" w14:textId="77777777" w:rsidR="001C1638" w:rsidRPr="00FD2D18" w:rsidRDefault="001C1638" w:rsidP="001C1638">
            <w:pPr>
              <w:pStyle w:val="BodyText"/>
              <w:tabs>
                <w:tab w:val="left" w:pos="1080"/>
              </w:tabs>
              <w:rPr>
                <w:rFonts w:ascii="Arial" w:hAnsi="Arial" w:cs="Arial"/>
                <w:b w:val="0"/>
                <w:color w:val="auto"/>
                <w:sz w:val="24"/>
                <w:szCs w:val="24"/>
              </w:rPr>
            </w:pPr>
            <w:r w:rsidRPr="00FD2D18">
              <w:rPr>
                <w:rFonts w:ascii="Arial" w:hAnsi="Arial" w:cs="Arial"/>
                <w:b w:val="0"/>
                <w:color w:val="auto"/>
                <w:sz w:val="24"/>
                <w:szCs w:val="24"/>
              </w:rPr>
              <w:t>00001</w:t>
            </w:r>
          </w:p>
        </w:tc>
      </w:tr>
      <w:tr w:rsidR="001C1638" w:rsidRPr="004166CC" w14:paraId="7B05691F" w14:textId="77777777" w:rsidTr="001C1638">
        <w:trPr>
          <w:cantSplit/>
          <w:trHeight w:val="165"/>
        </w:trPr>
        <w:tc>
          <w:tcPr>
            <w:tcW w:w="1800" w:type="dxa"/>
            <w:tcBorders>
              <w:top w:val="single" w:sz="6" w:space="0" w:color="auto"/>
              <w:bottom w:val="single" w:sz="6" w:space="0" w:color="auto"/>
            </w:tcBorders>
            <w:shd w:val="clear" w:color="auto" w:fill="FFFFFF"/>
          </w:tcPr>
          <w:p w14:paraId="7A30D569"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LNUM</w:t>
            </w:r>
          </w:p>
        </w:tc>
        <w:tc>
          <w:tcPr>
            <w:tcW w:w="4320" w:type="dxa"/>
            <w:tcBorders>
              <w:top w:val="single" w:sz="6" w:space="0" w:color="auto"/>
              <w:bottom w:val="single" w:sz="6" w:space="0" w:color="auto"/>
            </w:tcBorders>
            <w:shd w:val="clear" w:color="auto" w:fill="FFFFFF"/>
          </w:tcPr>
          <w:p w14:paraId="3E781FBF"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Line  Number</w:t>
            </w:r>
          </w:p>
        </w:tc>
        <w:tc>
          <w:tcPr>
            <w:tcW w:w="2520" w:type="dxa"/>
            <w:gridSpan w:val="2"/>
            <w:tcBorders>
              <w:top w:val="single" w:sz="6" w:space="0" w:color="auto"/>
              <w:bottom w:val="single" w:sz="6" w:space="0" w:color="auto"/>
            </w:tcBorders>
            <w:shd w:val="clear" w:color="auto" w:fill="FFFFFF"/>
          </w:tcPr>
          <w:p w14:paraId="2166ACF1" w14:textId="77777777" w:rsidR="001C1638" w:rsidRPr="00FD2D1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00001</w:t>
            </w:r>
          </w:p>
        </w:tc>
      </w:tr>
      <w:tr w:rsidR="001C1638" w:rsidRPr="004166CC" w14:paraId="21E7E7AE" w14:textId="77777777" w:rsidTr="001C1638">
        <w:trPr>
          <w:cantSplit/>
          <w:trHeight w:val="165"/>
        </w:trPr>
        <w:tc>
          <w:tcPr>
            <w:tcW w:w="1800" w:type="dxa"/>
            <w:tcBorders>
              <w:top w:val="single" w:sz="6" w:space="0" w:color="auto"/>
              <w:bottom w:val="single" w:sz="6" w:space="0" w:color="auto"/>
            </w:tcBorders>
            <w:shd w:val="clear" w:color="auto" w:fill="FFFFFF"/>
          </w:tcPr>
          <w:p w14:paraId="199EC6B8"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LNA</w:t>
            </w:r>
          </w:p>
        </w:tc>
        <w:tc>
          <w:tcPr>
            <w:tcW w:w="4320" w:type="dxa"/>
            <w:tcBorders>
              <w:top w:val="single" w:sz="6" w:space="0" w:color="auto"/>
              <w:bottom w:val="single" w:sz="6" w:space="0" w:color="auto"/>
            </w:tcBorders>
            <w:shd w:val="clear" w:color="auto" w:fill="FFFFFF"/>
          </w:tcPr>
          <w:p w14:paraId="7B3A4F71"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Line   Activity</w:t>
            </w:r>
          </w:p>
        </w:tc>
        <w:tc>
          <w:tcPr>
            <w:tcW w:w="2520" w:type="dxa"/>
            <w:gridSpan w:val="2"/>
            <w:tcBorders>
              <w:top w:val="single" w:sz="6" w:space="0" w:color="auto"/>
              <w:bottom w:val="single" w:sz="6" w:space="0" w:color="auto"/>
            </w:tcBorders>
            <w:shd w:val="clear" w:color="auto" w:fill="FFFFFF"/>
          </w:tcPr>
          <w:p w14:paraId="070690A6"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D</w:t>
            </w:r>
          </w:p>
        </w:tc>
      </w:tr>
      <w:tr w:rsidR="001C1638" w:rsidRPr="004166CC" w14:paraId="10F67C2C" w14:textId="77777777" w:rsidTr="001C1638">
        <w:trPr>
          <w:cantSplit/>
          <w:trHeight w:val="165"/>
        </w:trPr>
        <w:tc>
          <w:tcPr>
            <w:tcW w:w="1800" w:type="dxa"/>
            <w:tcBorders>
              <w:top w:val="single" w:sz="6" w:space="0" w:color="auto"/>
              <w:bottom w:val="single" w:sz="6" w:space="0" w:color="auto"/>
            </w:tcBorders>
            <w:shd w:val="clear" w:color="auto" w:fill="FFFFFF"/>
          </w:tcPr>
          <w:p w14:paraId="58AFBA9A"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ECCKT</w:t>
            </w:r>
          </w:p>
        </w:tc>
        <w:tc>
          <w:tcPr>
            <w:tcW w:w="4320" w:type="dxa"/>
            <w:tcBorders>
              <w:top w:val="single" w:sz="6" w:space="0" w:color="auto"/>
              <w:bottom w:val="single" w:sz="6" w:space="0" w:color="auto"/>
            </w:tcBorders>
            <w:shd w:val="clear" w:color="auto" w:fill="FFFFFF"/>
          </w:tcPr>
          <w:p w14:paraId="68968F38"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Exchange Company Circuit ID</w:t>
            </w:r>
          </w:p>
        </w:tc>
        <w:tc>
          <w:tcPr>
            <w:tcW w:w="2520" w:type="dxa"/>
            <w:gridSpan w:val="2"/>
            <w:tcBorders>
              <w:top w:val="single" w:sz="6" w:space="0" w:color="auto"/>
              <w:bottom w:val="single" w:sz="6" w:space="0" w:color="auto"/>
            </w:tcBorders>
            <w:shd w:val="clear" w:color="auto" w:fill="FFFFFF"/>
          </w:tcPr>
          <w:p w14:paraId="7301390C" w14:textId="77777777" w:rsidR="001C1638" w:rsidRDefault="001C1638" w:rsidP="001C1638">
            <w:pPr>
              <w:pStyle w:val="BodyText"/>
              <w:tabs>
                <w:tab w:val="left" w:pos="1080"/>
              </w:tabs>
              <w:rPr>
                <w:rFonts w:ascii="Arial" w:hAnsi="Arial" w:cs="Arial"/>
                <w:b w:val="0"/>
                <w:color w:val="auto"/>
                <w:sz w:val="24"/>
                <w:szCs w:val="24"/>
              </w:rPr>
            </w:pPr>
            <w:r>
              <w:rPr>
                <w:rFonts w:ascii="Arial" w:hAnsi="Arial" w:cs="Arial"/>
                <w:b w:val="0"/>
                <w:color w:val="auto"/>
                <w:sz w:val="24"/>
                <w:szCs w:val="24"/>
              </w:rPr>
              <w:t>52.HCGU.800627..SB</w:t>
            </w:r>
          </w:p>
        </w:tc>
      </w:tr>
    </w:tbl>
    <w:p w14:paraId="5B064C5F" w14:textId="77777777" w:rsidR="001C1638" w:rsidRDefault="001C1638" w:rsidP="001C1638">
      <w:pPr>
        <w:rPr>
          <w:rFonts w:ascii="Arial" w:hAnsi="Arial" w:cs="Arial"/>
        </w:rPr>
      </w:pPr>
    </w:p>
    <w:p w14:paraId="1BACAEAF" w14:textId="77777777" w:rsidR="001C1638" w:rsidRDefault="001C1638" w:rsidP="001C1638">
      <w:pPr>
        <w:rPr>
          <w:rFonts w:ascii="Arial" w:hAnsi="Arial" w:cs="Arial"/>
        </w:rPr>
      </w:pPr>
    </w:p>
    <w:p w14:paraId="4AB61EB4" w14:textId="77777777" w:rsidR="001C1638" w:rsidRDefault="001C1638" w:rsidP="001C1638">
      <w:pPr>
        <w:rPr>
          <w:rFonts w:ascii="Arial" w:hAnsi="Arial" w:cs="Arial"/>
        </w:rPr>
      </w:pPr>
    </w:p>
    <w:p w14:paraId="47C4C2E5" w14:textId="77777777" w:rsidR="001C1638" w:rsidRDefault="001C1638" w:rsidP="001C1638">
      <w:pPr>
        <w:rPr>
          <w:rFonts w:ascii="Arial" w:hAnsi="Arial" w:cs="Arial"/>
        </w:rPr>
      </w:pPr>
    </w:p>
    <w:p w14:paraId="6275AD6C" w14:textId="77777777" w:rsidR="001C1638" w:rsidRDefault="001C1638" w:rsidP="001C1638">
      <w:pPr>
        <w:rPr>
          <w:rFonts w:ascii="Arial" w:hAnsi="Arial" w:cs="Arial"/>
        </w:rPr>
      </w:pPr>
    </w:p>
    <w:p w14:paraId="578AE718" w14:textId="77777777" w:rsidR="001C1638" w:rsidRPr="001C1638" w:rsidRDefault="001C1638" w:rsidP="001C1638">
      <w:r w:rsidRPr="001C1638">
        <w:t>XML INPUT:</w:t>
      </w:r>
    </w:p>
    <w:p w14:paraId="06D05BEA" w14:textId="77777777" w:rsidR="001C1638" w:rsidRPr="001C1638" w:rsidRDefault="001C1638" w:rsidP="001C1638"/>
    <w:p w14:paraId="61D24EBF"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header</w:t>
      </w:r>
      <w:r w:rsidRPr="001C1638">
        <w:rPr>
          <w:color w:val="0000FF"/>
        </w:rPr>
        <w:t>&gt;</w:t>
      </w:r>
    </w:p>
    <w:p w14:paraId="5C23D43F" w14:textId="77777777" w:rsidR="001C1638" w:rsidRPr="001C1638" w:rsidRDefault="001C1638" w:rsidP="001C1638">
      <w:pPr>
        <w:ind w:hanging="480"/>
      </w:pPr>
      <w:hyperlink r:id="rId1856" w:anchor="#" w:history="1">
        <w:r w:rsidRPr="001C1638">
          <w:rPr>
            <w:b/>
            <w:bCs/>
            <w:color w:val="FF0000"/>
            <w:u w:val="single"/>
          </w:rPr>
          <w:t>-</w:t>
        </w:r>
      </w:hyperlink>
      <w:r w:rsidRPr="001C1638">
        <w:t xml:space="preserve"> </w:t>
      </w:r>
      <w:r w:rsidRPr="001C1638">
        <w:rPr>
          <w:color w:val="0000FF"/>
        </w:rPr>
        <w:t>&lt;</w:t>
      </w:r>
      <w:r w:rsidRPr="001C1638">
        <w:rPr>
          <w:color w:val="990000"/>
        </w:rPr>
        <w:t>order:LSR_ORD_REQ</w:t>
      </w:r>
      <w:r w:rsidRPr="001C1638">
        <w:rPr>
          <w:color w:val="0000FF"/>
        </w:rPr>
        <w:t>&gt;</w:t>
      </w:r>
    </w:p>
    <w:p w14:paraId="65924D13" w14:textId="77777777" w:rsidR="001C1638" w:rsidRPr="001C1638" w:rsidRDefault="001C1638" w:rsidP="001C1638">
      <w:pPr>
        <w:ind w:hanging="480"/>
      </w:pPr>
      <w:hyperlink r:id="rId1857" w:anchor="#" w:history="1">
        <w:r w:rsidRPr="001C1638">
          <w:rPr>
            <w:b/>
            <w:bCs/>
            <w:color w:val="FF0000"/>
            <w:u w:val="single"/>
          </w:rPr>
          <w:t>-</w:t>
        </w:r>
      </w:hyperlink>
      <w:r w:rsidRPr="001C1638">
        <w:t xml:space="preserve"> </w:t>
      </w:r>
      <w:r w:rsidRPr="001C1638">
        <w:rPr>
          <w:color w:val="0000FF"/>
        </w:rPr>
        <w:t>&lt;</w:t>
      </w:r>
      <w:r w:rsidRPr="001C1638">
        <w:rPr>
          <w:color w:val="990000"/>
        </w:rPr>
        <w:t>order:HDR</w:t>
      </w:r>
      <w:r w:rsidRPr="001C1638">
        <w:rPr>
          <w:color w:val="0000FF"/>
        </w:rPr>
        <w:t>&gt;</w:t>
      </w:r>
    </w:p>
    <w:p w14:paraId="38A3CA1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order:CCNA</w:t>
      </w:r>
      <w:r w:rsidRPr="001C1638">
        <w:rPr>
          <w:color w:val="0000FF"/>
        </w:rPr>
        <w:t>&gt;</w:t>
      </w:r>
      <w:r w:rsidRPr="001C1638">
        <w:rPr>
          <w:b/>
          <w:bCs/>
        </w:rPr>
        <w:t>ZXL</w:t>
      </w:r>
      <w:r w:rsidRPr="001C1638">
        <w:rPr>
          <w:color w:val="0000FF"/>
        </w:rPr>
        <w:t>&lt;/</w:t>
      </w:r>
      <w:r w:rsidRPr="001C1638">
        <w:rPr>
          <w:color w:val="990000"/>
        </w:rPr>
        <w:t>order:CCNA</w:t>
      </w:r>
      <w:r w:rsidRPr="001C1638">
        <w:rPr>
          <w:color w:val="0000FF"/>
        </w:rPr>
        <w:t>&gt;</w:t>
      </w:r>
      <w:r w:rsidRPr="001C1638">
        <w:t xml:space="preserve"> </w:t>
      </w:r>
    </w:p>
    <w:p w14:paraId="7E8C955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order:PON</w:t>
      </w:r>
      <w:r w:rsidRPr="001C1638">
        <w:rPr>
          <w:color w:val="0000FF"/>
        </w:rPr>
        <w:t>&gt;</w:t>
      </w:r>
      <w:r w:rsidRPr="001C1638">
        <w:rPr>
          <w:b/>
          <w:bCs/>
        </w:rPr>
        <w:t>111009-COMM-DIS</w:t>
      </w:r>
      <w:r w:rsidRPr="001C1638">
        <w:rPr>
          <w:color w:val="0000FF"/>
        </w:rPr>
        <w:t>&lt;/</w:t>
      </w:r>
      <w:r w:rsidRPr="001C1638">
        <w:rPr>
          <w:color w:val="990000"/>
        </w:rPr>
        <w:t>order:PON</w:t>
      </w:r>
      <w:r w:rsidRPr="001C1638">
        <w:rPr>
          <w:color w:val="0000FF"/>
        </w:rPr>
        <w:t>&gt;</w:t>
      </w:r>
      <w:r w:rsidRPr="001C1638">
        <w:t xml:space="preserve"> </w:t>
      </w:r>
    </w:p>
    <w:p w14:paraId="724930C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order:VER</w:t>
      </w:r>
      <w:r w:rsidRPr="001C1638">
        <w:rPr>
          <w:color w:val="0000FF"/>
        </w:rPr>
        <w:t>&gt;</w:t>
      </w:r>
      <w:r w:rsidRPr="001C1638">
        <w:rPr>
          <w:b/>
          <w:bCs/>
        </w:rPr>
        <w:t>00</w:t>
      </w:r>
      <w:r w:rsidRPr="001C1638">
        <w:rPr>
          <w:color w:val="0000FF"/>
        </w:rPr>
        <w:t>&lt;/</w:t>
      </w:r>
      <w:r w:rsidRPr="001C1638">
        <w:rPr>
          <w:color w:val="990000"/>
        </w:rPr>
        <w:t>order:VER</w:t>
      </w:r>
      <w:r w:rsidRPr="001C1638">
        <w:rPr>
          <w:color w:val="0000FF"/>
        </w:rPr>
        <w:t>&gt;</w:t>
      </w:r>
      <w:r w:rsidRPr="001C1638">
        <w:t xml:space="preserve"> </w:t>
      </w:r>
    </w:p>
    <w:p w14:paraId="7CE0E89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order:AN</w:t>
      </w:r>
      <w:r w:rsidRPr="001C1638">
        <w:rPr>
          <w:color w:val="0000FF"/>
        </w:rPr>
        <w:t>&gt;</w:t>
      </w:r>
      <w:r w:rsidRPr="001C1638">
        <w:rPr>
          <w:b/>
          <w:bCs/>
        </w:rPr>
        <w:t>904N070057</w:t>
      </w:r>
      <w:r w:rsidRPr="001C1638">
        <w:rPr>
          <w:color w:val="0000FF"/>
        </w:rPr>
        <w:t>&lt;/</w:t>
      </w:r>
      <w:r w:rsidRPr="001C1638">
        <w:rPr>
          <w:color w:val="990000"/>
        </w:rPr>
        <w:t>order:AN</w:t>
      </w:r>
      <w:r w:rsidRPr="001C1638">
        <w:rPr>
          <w:color w:val="0000FF"/>
        </w:rPr>
        <w:t>&gt;</w:t>
      </w:r>
      <w:r w:rsidRPr="001C1638">
        <w:t xml:space="preserve"> </w:t>
      </w:r>
    </w:p>
    <w:p w14:paraId="5B476F13"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order:RVER</w:t>
      </w:r>
      <w:r w:rsidRPr="001C1638">
        <w:rPr>
          <w:color w:val="0000FF"/>
        </w:rPr>
        <w:t>&gt;</w:t>
      </w:r>
      <w:r w:rsidRPr="001C1638">
        <w:rPr>
          <w:b/>
          <w:bCs/>
        </w:rPr>
        <w:t>10.06</w:t>
      </w:r>
      <w:r w:rsidRPr="001C1638">
        <w:rPr>
          <w:color w:val="0000FF"/>
        </w:rPr>
        <w:t>&lt;/</w:t>
      </w:r>
      <w:r w:rsidRPr="001C1638">
        <w:rPr>
          <w:color w:val="990000"/>
        </w:rPr>
        <w:t>order:RVER</w:t>
      </w:r>
      <w:r w:rsidRPr="001C1638">
        <w:rPr>
          <w:color w:val="0000FF"/>
        </w:rPr>
        <w:t>&gt;</w:t>
      </w:r>
      <w:r w:rsidRPr="001C1638">
        <w:t xml:space="preserve"> </w:t>
      </w:r>
    </w:p>
    <w:p w14:paraId="5E7D08B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order:CC</w:t>
      </w:r>
      <w:r w:rsidRPr="001C1638">
        <w:rPr>
          <w:color w:val="0000FF"/>
        </w:rPr>
        <w:t>&gt;</w:t>
      </w:r>
      <w:r w:rsidRPr="001C1638">
        <w:rPr>
          <w:b/>
          <w:bCs/>
        </w:rPr>
        <w:t>9999</w:t>
      </w:r>
      <w:r w:rsidRPr="001C1638">
        <w:rPr>
          <w:color w:val="0000FF"/>
        </w:rPr>
        <w:t>&lt;/</w:t>
      </w:r>
      <w:r w:rsidRPr="001C1638">
        <w:rPr>
          <w:color w:val="990000"/>
        </w:rPr>
        <w:t>order:CC</w:t>
      </w:r>
      <w:r w:rsidRPr="001C1638">
        <w:rPr>
          <w:color w:val="0000FF"/>
        </w:rPr>
        <w:t>&gt;</w:t>
      </w:r>
      <w:r w:rsidRPr="001C1638">
        <w:t xml:space="preserve"> </w:t>
      </w:r>
    </w:p>
    <w:p w14:paraId="7DC5168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order:STATE</w:t>
      </w:r>
      <w:r w:rsidRPr="001C1638">
        <w:rPr>
          <w:color w:val="0000FF"/>
        </w:rPr>
        <w:t>&gt;</w:t>
      </w:r>
      <w:r w:rsidRPr="001C1638">
        <w:rPr>
          <w:b/>
          <w:bCs/>
        </w:rPr>
        <w:t>FL</w:t>
      </w:r>
      <w:r w:rsidRPr="001C1638">
        <w:rPr>
          <w:color w:val="0000FF"/>
        </w:rPr>
        <w:t>&lt;/</w:t>
      </w:r>
      <w:r w:rsidRPr="001C1638">
        <w:rPr>
          <w:color w:val="990000"/>
        </w:rPr>
        <w:t>order:STATE</w:t>
      </w:r>
      <w:r w:rsidRPr="001C1638">
        <w:rPr>
          <w:color w:val="0000FF"/>
        </w:rPr>
        <w:t>&gt;</w:t>
      </w:r>
      <w:r w:rsidRPr="001C1638">
        <w:t xml:space="preserve"> </w:t>
      </w:r>
    </w:p>
    <w:p w14:paraId="0CFDE0A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order:DTSENT</w:t>
      </w:r>
      <w:r w:rsidRPr="001C1638">
        <w:rPr>
          <w:color w:val="0000FF"/>
        </w:rPr>
        <w:t>&gt;</w:t>
      </w:r>
      <w:r w:rsidRPr="001C1638">
        <w:rPr>
          <w:b/>
          <w:bCs/>
        </w:rPr>
        <w:t>200911100837AM</w:t>
      </w:r>
      <w:r w:rsidRPr="001C1638">
        <w:rPr>
          <w:color w:val="0000FF"/>
        </w:rPr>
        <w:t>&lt;/</w:t>
      </w:r>
      <w:r w:rsidRPr="001C1638">
        <w:rPr>
          <w:color w:val="990000"/>
        </w:rPr>
        <w:t>order:DTSENT</w:t>
      </w:r>
      <w:r w:rsidRPr="001C1638">
        <w:rPr>
          <w:color w:val="0000FF"/>
        </w:rPr>
        <w:t>&gt;</w:t>
      </w:r>
      <w:r w:rsidRPr="001C1638">
        <w:t xml:space="preserve"> </w:t>
      </w:r>
    </w:p>
    <w:p w14:paraId="02A1508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order:MSG_TIMESTAMP</w:t>
      </w:r>
      <w:r w:rsidRPr="001C1638">
        <w:rPr>
          <w:color w:val="0000FF"/>
        </w:rPr>
        <w:t>&gt;</w:t>
      </w:r>
      <w:r w:rsidRPr="001C1638">
        <w:rPr>
          <w:b/>
          <w:bCs/>
        </w:rPr>
        <w:t>2009-11-10T08:37:04-06:00</w:t>
      </w:r>
      <w:r w:rsidRPr="001C1638">
        <w:rPr>
          <w:color w:val="0000FF"/>
        </w:rPr>
        <w:t>&lt;/</w:t>
      </w:r>
      <w:r w:rsidRPr="001C1638">
        <w:rPr>
          <w:color w:val="990000"/>
        </w:rPr>
        <w:t>order:MSG_TIMESTAMP</w:t>
      </w:r>
      <w:r w:rsidRPr="001C1638">
        <w:rPr>
          <w:color w:val="0000FF"/>
        </w:rPr>
        <w:t>&gt;</w:t>
      </w:r>
      <w:r w:rsidRPr="001C1638">
        <w:t xml:space="preserve"> </w:t>
      </w:r>
    </w:p>
    <w:p w14:paraId="0199F773"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order:HDR</w:t>
      </w:r>
      <w:r w:rsidRPr="001C1638">
        <w:rPr>
          <w:color w:val="0000FF"/>
        </w:rPr>
        <w:t>&gt;</w:t>
      </w:r>
    </w:p>
    <w:p w14:paraId="0AB6AC0F" w14:textId="77777777" w:rsidR="001C1638" w:rsidRPr="001C1638" w:rsidRDefault="001C1638" w:rsidP="001C1638">
      <w:pPr>
        <w:ind w:hanging="480"/>
      </w:pPr>
      <w:hyperlink r:id="rId1858" w:anchor="#" w:history="1">
        <w:r w:rsidRPr="001C1638">
          <w:rPr>
            <w:b/>
            <w:bCs/>
            <w:color w:val="FF0000"/>
            <w:u w:val="single"/>
          </w:rPr>
          <w:t>-</w:t>
        </w:r>
      </w:hyperlink>
      <w:r w:rsidRPr="001C1638">
        <w:t xml:space="preserve"> </w:t>
      </w:r>
      <w:r w:rsidRPr="001C1638">
        <w:rPr>
          <w:color w:val="0000FF"/>
        </w:rPr>
        <w:t>&lt;</w:t>
      </w:r>
      <w:r w:rsidRPr="001C1638">
        <w:rPr>
          <w:color w:val="990000"/>
        </w:rPr>
        <w:t>order:LSR</w:t>
      </w:r>
      <w:r w:rsidRPr="001C1638">
        <w:rPr>
          <w:color w:val="0000FF"/>
        </w:rPr>
        <w:t>&gt;</w:t>
      </w:r>
    </w:p>
    <w:p w14:paraId="1CF3652E" w14:textId="77777777" w:rsidR="001C1638" w:rsidRPr="001C1638" w:rsidRDefault="001C1638" w:rsidP="001C1638">
      <w:pPr>
        <w:ind w:hanging="480"/>
      </w:pPr>
      <w:hyperlink r:id="rId1859" w:anchor="#" w:history="1">
        <w:r w:rsidRPr="001C1638">
          <w:rPr>
            <w:b/>
            <w:bCs/>
            <w:color w:val="FF0000"/>
            <w:u w:val="single"/>
          </w:rPr>
          <w:t>-</w:t>
        </w:r>
      </w:hyperlink>
      <w:r w:rsidRPr="001C1638">
        <w:t xml:space="preserve"> </w:t>
      </w:r>
      <w:r w:rsidRPr="001C1638">
        <w:rPr>
          <w:color w:val="0000FF"/>
        </w:rPr>
        <w:t>&lt;</w:t>
      </w:r>
      <w:r w:rsidRPr="001C1638">
        <w:rPr>
          <w:color w:val="990000"/>
        </w:rPr>
        <w:t>order:LSR_ADMIN</w:t>
      </w:r>
      <w:r w:rsidRPr="001C1638">
        <w:rPr>
          <w:color w:val="0000FF"/>
        </w:rPr>
        <w:t>&gt;</w:t>
      </w:r>
    </w:p>
    <w:p w14:paraId="407D631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order:SC</w:t>
      </w:r>
      <w:r w:rsidRPr="001C1638">
        <w:rPr>
          <w:color w:val="0000FF"/>
        </w:rPr>
        <w:t>&gt;</w:t>
      </w:r>
      <w:r w:rsidRPr="001C1638">
        <w:rPr>
          <w:b/>
          <w:bCs/>
        </w:rPr>
        <w:t>LCSC</w:t>
      </w:r>
      <w:r w:rsidRPr="001C1638">
        <w:rPr>
          <w:color w:val="0000FF"/>
        </w:rPr>
        <w:t>&lt;/</w:t>
      </w:r>
      <w:r w:rsidRPr="001C1638">
        <w:rPr>
          <w:color w:val="990000"/>
        </w:rPr>
        <w:t>order:SC</w:t>
      </w:r>
      <w:r w:rsidRPr="001C1638">
        <w:rPr>
          <w:color w:val="0000FF"/>
        </w:rPr>
        <w:t>&gt;</w:t>
      </w:r>
      <w:r w:rsidRPr="001C1638">
        <w:t xml:space="preserve"> </w:t>
      </w:r>
    </w:p>
    <w:p w14:paraId="254F636A"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order:PROJECT</w:t>
      </w:r>
      <w:r w:rsidRPr="001C1638">
        <w:rPr>
          <w:color w:val="0000FF"/>
        </w:rPr>
        <w:t>&gt;</w:t>
      </w:r>
      <w:r w:rsidRPr="001C1638">
        <w:rPr>
          <w:b/>
          <w:bCs/>
        </w:rPr>
        <w:t>CAVENOBILL</w:t>
      </w:r>
      <w:r w:rsidRPr="001C1638">
        <w:rPr>
          <w:color w:val="0000FF"/>
        </w:rPr>
        <w:t>&lt;/</w:t>
      </w:r>
      <w:r w:rsidRPr="001C1638">
        <w:rPr>
          <w:color w:val="990000"/>
        </w:rPr>
        <w:t>order:PROJECT</w:t>
      </w:r>
      <w:r w:rsidRPr="001C1638">
        <w:rPr>
          <w:color w:val="0000FF"/>
        </w:rPr>
        <w:t>&gt;</w:t>
      </w:r>
      <w:r w:rsidRPr="001C1638">
        <w:t xml:space="preserve"> </w:t>
      </w:r>
    </w:p>
    <w:p w14:paraId="71A5AF3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order:REQTYP</w:t>
      </w:r>
      <w:r w:rsidRPr="001C1638">
        <w:rPr>
          <w:color w:val="0000FF"/>
        </w:rPr>
        <w:t>&gt;</w:t>
      </w:r>
      <w:r w:rsidRPr="001C1638">
        <w:rPr>
          <w:b/>
          <w:bCs/>
        </w:rPr>
        <w:t>AB</w:t>
      </w:r>
      <w:r w:rsidRPr="001C1638">
        <w:rPr>
          <w:color w:val="0000FF"/>
        </w:rPr>
        <w:t>&lt;/</w:t>
      </w:r>
      <w:r w:rsidRPr="001C1638">
        <w:rPr>
          <w:color w:val="990000"/>
        </w:rPr>
        <w:t>order:REQTYP</w:t>
      </w:r>
      <w:r w:rsidRPr="001C1638">
        <w:rPr>
          <w:color w:val="0000FF"/>
        </w:rPr>
        <w:t>&gt;</w:t>
      </w:r>
      <w:r w:rsidRPr="001C1638">
        <w:t xml:space="preserve"> </w:t>
      </w:r>
    </w:p>
    <w:p w14:paraId="7C40161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order:ACT</w:t>
      </w:r>
      <w:r w:rsidRPr="001C1638">
        <w:rPr>
          <w:color w:val="0000FF"/>
        </w:rPr>
        <w:t>&gt;</w:t>
      </w:r>
      <w:r w:rsidRPr="001C1638">
        <w:rPr>
          <w:b/>
          <w:bCs/>
        </w:rPr>
        <w:t>D</w:t>
      </w:r>
      <w:r w:rsidRPr="001C1638">
        <w:rPr>
          <w:color w:val="0000FF"/>
        </w:rPr>
        <w:t>&lt;/</w:t>
      </w:r>
      <w:r w:rsidRPr="001C1638">
        <w:rPr>
          <w:color w:val="990000"/>
        </w:rPr>
        <w:t>order:ACT</w:t>
      </w:r>
      <w:r w:rsidRPr="001C1638">
        <w:rPr>
          <w:color w:val="0000FF"/>
        </w:rPr>
        <w:t>&gt;</w:t>
      </w:r>
      <w:r w:rsidRPr="001C1638">
        <w:t xml:space="preserve"> </w:t>
      </w:r>
    </w:p>
    <w:p w14:paraId="419D52D7" w14:textId="77777777" w:rsidR="001C1638" w:rsidRPr="001C1638" w:rsidRDefault="001C1638" w:rsidP="001C1638">
      <w:pPr>
        <w:ind w:hanging="480"/>
      </w:pPr>
      <w:hyperlink r:id="rId1860" w:anchor="#" w:history="1">
        <w:r w:rsidRPr="001C1638">
          <w:rPr>
            <w:b/>
            <w:bCs/>
            <w:color w:val="FF0000"/>
            <w:u w:val="single"/>
          </w:rPr>
          <w:t>-</w:t>
        </w:r>
      </w:hyperlink>
      <w:r w:rsidRPr="001C1638">
        <w:t xml:space="preserve"> </w:t>
      </w:r>
      <w:r w:rsidRPr="001C1638">
        <w:rPr>
          <w:color w:val="0000FF"/>
        </w:rPr>
        <w:t>&lt;</w:t>
      </w:r>
      <w:r w:rsidRPr="001C1638">
        <w:rPr>
          <w:color w:val="990000"/>
        </w:rPr>
        <w:t>order:AUTHORIZATION</w:t>
      </w:r>
      <w:r w:rsidRPr="001C1638">
        <w:rPr>
          <w:color w:val="0000FF"/>
        </w:rPr>
        <w:t>&gt;</w:t>
      </w:r>
    </w:p>
    <w:p w14:paraId="4B7FE92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order:TOS</w:t>
      </w:r>
      <w:r w:rsidRPr="001C1638">
        <w:rPr>
          <w:color w:val="0000FF"/>
        </w:rPr>
        <w:t>&gt;</w:t>
      </w:r>
      <w:r w:rsidRPr="001C1638">
        <w:rPr>
          <w:b/>
          <w:bCs/>
        </w:rPr>
        <w:t>1G--</w:t>
      </w:r>
      <w:r w:rsidRPr="001C1638">
        <w:rPr>
          <w:color w:val="0000FF"/>
        </w:rPr>
        <w:t>&lt;/</w:t>
      </w:r>
      <w:r w:rsidRPr="001C1638">
        <w:rPr>
          <w:color w:val="990000"/>
        </w:rPr>
        <w:t>order:TOS</w:t>
      </w:r>
      <w:r w:rsidRPr="001C1638">
        <w:rPr>
          <w:color w:val="0000FF"/>
        </w:rPr>
        <w:t>&gt;</w:t>
      </w:r>
      <w:r w:rsidRPr="001C1638">
        <w:t xml:space="preserve"> </w:t>
      </w:r>
    </w:p>
    <w:p w14:paraId="051F8DD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order:ACTL</w:t>
      </w:r>
      <w:r w:rsidRPr="001C1638">
        <w:rPr>
          <w:color w:val="0000FF"/>
        </w:rPr>
        <w:t>&gt;</w:t>
      </w:r>
      <w:r w:rsidRPr="001C1638">
        <w:rPr>
          <w:b/>
          <w:bCs/>
        </w:rPr>
        <w:t>ORLDFLPCDS0</w:t>
      </w:r>
      <w:r w:rsidRPr="001C1638">
        <w:rPr>
          <w:color w:val="0000FF"/>
        </w:rPr>
        <w:t>&lt;/</w:t>
      </w:r>
      <w:r w:rsidRPr="001C1638">
        <w:rPr>
          <w:color w:val="990000"/>
        </w:rPr>
        <w:t>order:ACTL</w:t>
      </w:r>
      <w:r w:rsidRPr="001C1638">
        <w:rPr>
          <w:color w:val="0000FF"/>
        </w:rPr>
        <w:t>&gt;</w:t>
      </w:r>
      <w:r w:rsidRPr="001C1638">
        <w:t xml:space="preserve"> </w:t>
      </w:r>
    </w:p>
    <w:p w14:paraId="2690B4A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order:NC</w:t>
      </w:r>
      <w:r w:rsidRPr="001C1638">
        <w:rPr>
          <w:color w:val="0000FF"/>
        </w:rPr>
        <w:t>&gt;</w:t>
      </w:r>
      <w:r w:rsidRPr="001C1638">
        <w:rPr>
          <w:b/>
          <w:bCs/>
        </w:rPr>
        <w:t>HC--</w:t>
      </w:r>
      <w:r w:rsidRPr="001C1638">
        <w:rPr>
          <w:color w:val="0000FF"/>
        </w:rPr>
        <w:t>&lt;/</w:t>
      </w:r>
      <w:r w:rsidRPr="001C1638">
        <w:rPr>
          <w:color w:val="990000"/>
        </w:rPr>
        <w:t>order:NC</w:t>
      </w:r>
      <w:r w:rsidRPr="001C1638">
        <w:rPr>
          <w:color w:val="0000FF"/>
        </w:rPr>
        <w:t>&gt;</w:t>
      </w:r>
      <w:r w:rsidRPr="001C1638">
        <w:t xml:space="preserve"> </w:t>
      </w:r>
    </w:p>
    <w:p w14:paraId="186EBB0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order:NCI</w:t>
      </w:r>
      <w:r w:rsidRPr="001C1638">
        <w:rPr>
          <w:color w:val="0000FF"/>
        </w:rPr>
        <w:t>&gt;</w:t>
      </w:r>
      <w:r w:rsidRPr="001C1638">
        <w:rPr>
          <w:b/>
          <w:bCs/>
        </w:rPr>
        <w:t>04DS9.15</w:t>
      </w:r>
      <w:r w:rsidRPr="001C1638">
        <w:rPr>
          <w:color w:val="0000FF"/>
        </w:rPr>
        <w:t>&lt;/</w:t>
      </w:r>
      <w:r w:rsidRPr="001C1638">
        <w:rPr>
          <w:color w:val="990000"/>
        </w:rPr>
        <w:t>order:NCI</w:t>
      </w:r>
      <w:r w:rsidRPr="001C1638">
        <w:rPr>
          <w:color w:val="0000FF"/>
        </w:rPr>
        <w:t>&gt;</w:t>
      </w:r>
      <w:r w:rsidRPr="001C1638">
        <w:t xml:space="preserve"> </w:t>
      </w:r>
    </w:p>
    <w:p w14:paraId="6B094E3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order:SECNCI</w:t>
      </w:r>
      <w:r w:rsidRPr="001C1638">
        <w:rPr>
          <w:color w:val="0000FF"/>
        </w:rPr>
        <w:t>&gt;</w:t>
      </w:r>
      <w:r w:rsidRPr="001C1638">
        <w:rPr>
          <w:b/>
          <w:bCs/>
        </w:rPr>
        <w:t>04DU9.BN</w:t>
      </w:r>
      <w:r w:rsidRPr="001C1638">
        <w:rPr>
          <w:color w:val="0000FF"/>
        </w:rPr>
        <w:t>&lt;/</w:t>
      </w:r>
      <w:r w:rsidRPr="001C1638">
        <w:rPr>
          <w:color w:val="990000"/>
        </w:rPr>
        <w:t>order:SECNCI</w:t>
      </w:r>
      <w:r w:rsidRPr="001C1638">
        <w:rPr>
          <w:color w:val="0000FF"/>
        </w:rPr>
        <w:t>&gt;</w:t>
      </w:r>
      <w:r w:rsidRPr="001C1638">
        <w:t xml:space="preserve"> </w:t>
      </w:r>
    </w:p>
    <w:p w14:paraId="5F0A4B93"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order:AUTHORIZATION</w:t>
      </w:r>
      <w:r w:rsidRPr="001C1638">
        <w:rPr>
          <w:color w:val="0000FF"/>
        </w:rPr>
        <w:t>&gt;</w:t>
      </w:r>
    </w:p>
    <w:p w14:paraId="29023E37"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order:LSR_ADMIN</w:t>
      </w:r>
      <w:r w:rsidRPr="001C1638">
        <w:rPr>
          <w:color w:val="0000FF"/>
        </w:rPr>
        <w:t>&gt;</w:t>
      </w:r>
    </w:p>
    <w:p w14:paraId="56198877" w14:textId="77777777" w:rsidR="001C1638" w:rsidRPr="001C1638" w:rsidRDefault="001C1638" w:rsidP="001C1638">
      <w:pPr>
        <w:ind w:hanging="480"/>
      </w:pPr>
      <w:hyperlink r:id="rId1861" w:anchor="#" w:history="1">
        <w:r w:rsidRPr="001C1638">
          <w:rPr>
            <w:b/>
            <w:bCs/>
            <w:color w:val="FF0000"/>
            <w:u w:val="single"/>
          </w:rPr>
          <w:t>-</w:t>
        </w:r>
      </w:hyperlink>
      <w:r w:rsidRPr="001C1638">
        <w:t xml:space="preserve"> </w:t>
      </w:r>
      <w:r w:rsidRPr="001C1638">
        <w:rPr>
          <w:color w:val="0000FF"/>
        </w:rPr>
        <w:t>&lt;</w:t>
      </w:r>
      <w:r w:rsidRPr="001C1638">
        <w:rPr>
          <w:color w:val="990000"/>
        </w:rPr>
        <w:t>order:LSR_BILL</w:t>
      </w:r>
      <w:r w:rsidRPr="001C1638">
        <w:rPr>
          <w:color w:val="0000FF"/>
        </w:rPr>
        <w:t>&gt;</w:t>
      </w:r>
    </w:p>
    <w:p w14:paraId="2C9517D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order:BAN1</w:t>
      </w:r>
      <w:r w:rsidRPr="001C1638">
        <w:rPr>
          <w:color w:val="0000FF"/>
        </w:rPr>
        <w:t>&gt;</w:t>
      </w:r>
      <w:r w:rsidRPr="001C1638">
        <w:rPr>
          <w:b/>
          <w:bCs/>
        </w:rPr>
        <w:t>904N070057</w:t>
      </w:r>
      <w:r w:rsidRPr="001C1638">
        <w:rPr>
          <w:color w:val="0000FF"/>
        </w:rPr>
        <w:t>&lt;/</w:t>
      </w:r>
      <w:r w:rsidRPr="001C1638">
        <w:rPr>
          <w:color w:val="990000"/>
        </w:rPr>
        <w:t>order:BAN1</w:t>
      </w:r>
      <w:r w:rsidRPr="001C1638">
        <w:rPr>
          <w:color w:val="0000FF"/>
        </w:rPr>
        <w:t>&gt;</w:t>
      </w:r>
      <w:r w:rsidRPr="001C1638">
        <w:t xml:space="preserve"> </w:t>
      </w:r>
    </w:p>
    <w:p w14:paraId="6EBF9DEA"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order:ACNA</w:t>
      </w:r>
      <w:r w:rsidRPr="001C1638">
        <w:rPr>
          <w:color w:val="0000FF"/>
        </w:rPr>
        <w:t>&gt;</w:t>
      </w:r>
      <w:r w:rsidRPr="001C1638">
        <w:rPr>
          <w:b/>
          <w:bCs/>
        </w:rPr>
        <w:t>ZXL</w:t>
      </w:r>
      <w:r w:rsidRPr="001C1638">
        <w:rPr>
          <w:color w:val="0000FF"/>
        </w:rPr>
        <w:t>&lt;/</w:t>
      </w:r>
      <w:r w:rsidRPr="001C1638">
        <w:rPr>
          <w:color w:val="990000"/>
        </w:rPr>
        <w:t>order:ACNA</w:t>
      </w:r>
      <w:r w:rsidRPr="001C1638">
        <w:rPr>
          <w:color w:val="0000FF"/>
        </w:rPr>
        <w:t>&gt;</w:t>
      </w:r>
      <w:r w:rsidRPr="001C1638">
        <w:t xml:space="preserve"> </w:t>
      </w:r>
    </w:p>
    <w:p w14:paraId="481A16EA"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order:LSR_BILL</w:t>
      </w:r>
      <w:r w:rsidRPr="001C1638">
        <w:rPr>
          <w:color w:val="0000FF"/>
        </w:rPr>
        <w:t>&gt;</w:t>
      </w:r>
    </w:p>
    <w:p w14:paraId="2BEDE10E" w14:textId="77777777" w:rsidR="001C1638" w:rsidRPr="001C1638" w:rsidRDefault="001C1638" w:rsidP="001C1638">
      <w:pPr>
        <w:ind w:hanging="480"/>
      </w:pPr>
      <w:hyperlink r:id="rId1862" w:anchor="#" w:history="1">
        <w:r w:rsidRPr="001C1638">
          <w:rPr>
            <w:b/>
            <w:bCs/>
            <w:color w:val="FF0000"/>
            <w:u w:val="single"/>
          </w:rPr>
          <w:t>-</w:t>
        </w:r>
      </w:hyperlink>
      <w:r w:rsidRPr="001C1638">
        <w:t xml:space="preserve"> </w:t>
      </w:r>
      <w:r w:rsidRPr="001C1638">
        <w:rPr>
          <w:color w:val="0000FF"/>
        </w:rPr>
        <w:t>&lt;</w:t>
      </w:r>
      <w:r w:rsidRPr="001C1638">
        <w:rPr>
          <w:color w:val="990000"/>
        </w:rPr>
        <w:t>order:CONTACT</w:t>
      </w:r>
      <w:r w:rsidRPr="001C1638">
        <w:rPr>
          <w:color w:val="0000FF"/>
        </w:rPr>
        <w:t>&gt;</w:t>
      </w:r>
    </w:p>
    <w:p w14:paraId="5FDFABF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w:t>
      </w:r>
      <w:r w:rsidRPr="001C1638">
        <w:rPr>
          <w:color w:val="0000FF"/>
        </w:rPr>
        <w:t>&gt;</w:t>
      </w:r>
      <w:r w:rsidRPr="001C1638">
        <w:rPr>
          <w:b/>
          <w:bCs/>
        </w:rPr>
        <w:t>Test Tech</w:t>
      </w:r>
      <w:r w:rsidRPr="001C1638">
        <w:rPr>
          <w:color w:val="0000FF"/>
        </w:rPr>
        <w:t>&lt;/</w:t>
      </w:r>
      <w:r w:rsidRPr="001C1638">
        <w:rPr>
          <w:color w:val="990000"/>
        </w:rPr>
        <w:t>order:INIT</w:t>
      </w:r>
      <w:r w:rsidRPr="001C1638">
        <w:rPr>
          <w:color w:val="0000FF"/>
        </w:rPr>
        <w:t>&gt;</w:t>
      </w:r>
      <w:r w:rsidRPr="001C1638">
        <w:t xml:space="preserve"> </w:t>
      </w:r>
    </w:p>
    <w:p w14:paraId="22D48FA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order:INIT_TEL_NO</w:t>
      </w:r>
      <w:r w:rsidRPr="001C1638">
        <w:rPr>
          <w:color w:val="0000FF"/>
        </w:rPr>
        <w:t>&gt;</w:t>
      </w:r>
      <w:r w:rsidRPr="001C1638">
        <w:rPr>
          <w:b/>
          <w:bCs/>
        </w:rPr>
        <w:t>8008881111</w:t>
      </w:r>
      <w:r w:rsidRPr="001C1638">
        <w:rPr>
          <w:color w:val="0000FF"/>
        </w:rPr>
        <w:t>&lt;/</w:t>
      </w:r>
      <w:r w:rsidRPr="001C1638">
        <w:rPr>
          <w:color w:val="990000"/>
        </w:rPr>
        <w:t>order:INIT_TEL_NO</w:t>
      </w:r>
      <w:r w:rsidRPr="001C1638">
        <w:rPr>
          <w:color w:val="0000FF"/>
        </w:rPr>
        <w:t>&gt;</w:t>
      </w:r>
      <w:r w:rsidRPr="001C1638">
        <w:t xml:space="preserve"> </w:t>
      </w:r>
    </w:p>
    <w:p w14:paraId="4F96BAC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order:INIT_FAX_NO</w:t>
      </w:r>
      <w:r w:rsidRPr="001C1638">
        <w:rPr>
          <w:color w:val="0000FF"/>
        </w:rPr>
        <w:t>&gt;</w:t>
      </w:r>
      <w:r w:rsidRPr="001C1638">
        <w:rPr>
          <w:b/>
          <w:bCs/>
        </w:rPr>
        <w:t>8008884444</w:t>
      </w:r>
      <w:r w:rsidRPr="001C1638">
        <w:rPr>
          <w:color w:val="0000FF"/>
        </w:rPr>
        <w:t>&lt;/</w:t>
      </w:r>
      <w:r w:rsidRPr="001C1638">
        <w:rPr>
          <w:color w:val="990000"/>
        </w:rPr>
        <w:t>order:INIT_FAX_NO</w:t>
      </w:r>
      <w:r w:rsidRPr="001C1638">
        <w:rPr>
          <w:color w:val="0000FF"/>
        </w:rPr>
        <w:t>&gt;</w:t>
      </w:r>
      <w:r w:rsidRPr="001C1638">
        <w:t xml:space="preserve"> </w:t>
      </w:r>
    </w:p>
    <w:p w14:paraId="6487387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order:IMPCON</w:t>
      </w:r>
      <w:r w:rsidRPr="001C1638">
        <w:rPr>
          <w:color w:val="0000FF"/>
        </w:rPr>
        <w:t>&gt;</w:t>
      </w:r>
      <w:r w:rsidRPr="001C1638">
        <w:rPr>
          <w:b/>
          <w:bCs/>
        </w:rPr>
        <w:t>Testy Tech</w:t>
      </w:r>
      <w:r w:rsidRPr="001C1638">
        <w:rPr>
          <w:color w:val="0000FF"/>
        </w:rPr>
        <w:t>&lt;/</w:t>
      </w:r>
      <w:r w:rsidRPr="001C1638">
        <w:rPr>
          <w:color w:val="990000"/>
        </w:rPr>
        <w:t>order:IMPCON</w:t>
      </w:r>
      <w:r w:rsidRPr="001C1638">
        <w:rPr>
          <w:color w:val="0000FF"/>
        </w:rPr>
        <w:t>&gt;</w:t>
      </w:r>
      <w:r w:rsidRPr="001C1638">
        <w:t xml:space="preserve"> </w:t>
      </w:r>
    </w:p>
    <w:p w14:paraId="328EB3A1"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order:IMPCON_TEL_NO</w:t>
      </w:r>
      <w:r w:rsidRPr="001C1638">
        <w:rPr>
          <w:color w:val="0000FF"/>
        </w:rPr>
        <w:t>&gt;</w:t>
      </w:r>
      <w:r w:rsidRPr="001C1638">
        <w:rPr>
          <w:b/>
          <w:bCs/>
        </w:rPr>
        <w:t>8883451234</w:t>
      </w:r>
      <w:r w:rsidRPr="001C1638">
        <w:rPr>
          <w:color w:val="0000FF"/>
        </w:rPr>
        <w:t>&lt;/</w:t>
      </w:r>
      <w:r w:rsidRPr="001C1638">
        <w:rPr>
          <w:color w:val="990000"/>
        </w:rPr>
        <w:t>order:IMPCON_TEL_NO</w:t>
      </w:r>
      <w:r w:rsidRPr="001C1638">
        <w:rPr>
          <w:color w:val="0000FF"/>
        </w:rPr>
        <w:t>&gt;</w:t>
      </w:r>
      <w:r w:rsidRPr="001C1638">
        <w:t xml:space="preserve"> </w:t>
      </w:r>
    </w:p>
    <w:p w14:paraId="278E0560"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order:CONTACT</w:t>
      </w:r>
      <w:r w:rsidRPr="001C1638">
        <w:rPr>
          <w:color w:val="0000FF"/>
        </w:rPr>
        <w:t>&gt;</w:t>
      </w:r>
    </w:p>
    <w:p w14:paraId="0E70FE35"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w:t>
      </w:r>
      <w:r w:rsidRPr="001C1638">
        <w:rPr>
          <w:color w:val="0000FF"/>
        </w:rPr>
        <w:t>&gt;</w:t>
      </w:r>
    </w:p>
    <w:p w14:paraId="1FD4F1ED" w14:textId="77777777" w:rsidR="001C1638" w:rsidRPr="001C1638" w:rsidRDefault="001C1638" w:rsidP="001C1638">
      <w:pPr>
        <w:ind w:hanging="480"/>
      </w:pPr>
      <w:hyperlink r:id="rId1863" w:anchor="#" w:history="1">
        <w:r w:rsidRPr="001C1638">
          <w:rPr>
            <w:b/>
            <w:bCs/>
            <w:color w:val="FF0000"/>
            <w:u w:val="single"/>
          </w:rPr>
          <w:t>-</w:t>
        </w:r>
      </w:hyperlink>
      <w:r w:rsidRPr="001C1638">
        <w:t xml:space="preserve"> </w:t>
      </w:r>
      <w:r w:rsidRPr="001C1638">
        <w:rPr>
          <w:color w:val="0000FF"/>
        </w:rPr>
        <w:t>&lt;</w:t>
      </w:r>
      <w:r w:rsidRPr="001C1638">
        <w:rPr>
          <w:color w:val="990000"/>
        </w:rPr>
        <w:t>order:EU</w:t>
      </w:r>
      <w:r w:rsidRPr="001C1638">
        <w:rPr>
          <w:color w:val="0000FF"/>
        </w:rPr>
        <w:t>&gt;</w:t>
      </w:r>
    </w:p>
    <w:p w14:paraId="4751CD31" w14:textId="77777777" w:rsidR="001C1638" w:rsidRPr="001C1638" w:rsidRDefault="001C1638" w:rsidP="001C1638">
      <w:pPr>
        <w:ind w:hanging="480"/>
      </w:pPr>
      <w:hyperlink r:id="rId1864" w:anchor="#" w:history="1">
        <w:r w:rsidRPr="001C1638">
          <w:rPr>
            <w:b/>
            <w:bCs/>
            <w:color w:val="FF0000"/>
            <w:u w:val="single"/>
          </w:rPr>
          <w:t>-</w:t>
        </w:r>
      </w:hyperlink>
      <w:r w:rsidRPr="001C1638">
        <w:t xml:space="preserve"> </w:t>
      </w:r>
      <w:r w:rsidRPr="001C1638">
        <w:rPr>
          <w:color w:val="0000FF"/>
        </w:rPr>
        <w:t>&lt;</w:t>
      </w:r>
      <w:r w:rsidRPr="001C1638">
        <w:rPr>
          <w:color w:val="990000"/>
        </w:rPr>
        <w:t>order:LOC_ACCESS</w:t>
      </w:r>
      <w:r w:rsidRPr="001C1638">
        <w:rPr>
          <w:color w:val="0000FF"/>
        </w:rPr>
        <w:t>&gt;</w:t>
      </w:r>
    </w:p>
    <w:p w14:paraId="28399E34" w14:textId="77777777" w:rsidR="001C1638" w:rsidRPr="001C1638" w:rsidRDefault="001C1638" w:rsidP="001C1638">
      <w:pPr>
        <w:ind w:hanging="480"/>
      </w:pPr>
      <w:hyperlink r:id="rId1865" w:anchor="#" w:history="1">
        <w:r w:rsidRPr="001C1638">
          <w:rPr>
            <w:b/>
            <w:bCs/>
            <w:color w:val="FF0000"/>
            <w:u w:val="single"/>
          </w:rPr>
          <w:t>-</w:t>
        </w:r>
      </w:hyperlink>
      <w:r w:rsidRPr="001C1638">
        <w:t xml:space="preserve"> </w:t>
      </w:r>
      <w:r w:rsidRPr="001C1638">
        <w:rPr>
          <w:color w:val="0000FF"/>
        </w:rPr>
        <w:t>&lt;</w:t>
      </w:r>
      <w:r w:rsidRPr="001C1638">
        <w:rPr>
          <w:color w:val="990000"/>
        </w:rPr>
        <w:t>order:LOC_ACCESS_HEADER_INFO</w:t>
      </w:r>
      <w:r w:rsidRPr="001C1638">
        <w:rPr>
          <w:color w:val="0000FF"/>
        </w:rPr>
        <w:t>&gt;</w:t>
      </w:r>
    </w:p>
    <w:p w14:paraId="4576FCB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order:NAME</w:t>
      </w:r>
      <w:r w:rsidRPr="001C1638">
        <w:rPr>
          <w:color w:val="0000FF"/>
        </w:rPr>
        <w:t>&gt;</w:t>
      </w:r>
      <w:r w:rsidRPr="001C1638">
        <w:rPr>
          <w:b/>
          <w:bCs/>
        </w:rPr>
        <w:t>Mr Technology</w:t>
      </w:r>
      <w:r w:rsidRPr="001C1638">
        <w:rPr>
          <w:color w:val="0000FF"/>
        </w:rPr>
        <w:t>&lt;/</w:t>
      </w:r>
      <w:r w:rsidRPr="001C1638">
        <w:rPr>
          <w:color w:val="990000"/>
        </w:rPr>
        <w:t>order:NAME</w:t>
      </w:r>
      <w:r w:rsidRPr="001C1638">
        <w:rPr>
          <w:color w:val="0000FF"/>
        </w:rPr>
        <w:t>&gt;</w:t>
      </w:r>
      <w:r w:rsidRPr="001C1638">
        <w:t xml:space="preserve"> </w:t>
      </w:r>
    </w:p>
    <w:p w14:paraId="00C9F1CB"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order:LOC_ACCESS_HEADER_INFO</w:t>
      </w:r>
      <w:r w:rsidRPr="001C1638">
        <w:rPr>
          <w:color w:val="0000FF"/>
        </w:rPr>
        <w:t>&gt;</w:t>
      </w:r>
    </w:p>
    <w:p w14:paraId="5E4DAF24"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order:LOC_ACCESS</w:t>
      </w:r>
      <w:r w:rsidRPr="001C1638">
        <w:rPr>
          <w:color w:val="0000FF"/>
        </w:rPr>
        <w:t>&gt;</w:t>
      </w:r>
    </w:p>
    <w:p w14:paraId="6544F35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order:EU</w:t>
      </w:r>
      <w:r w:rsidRPr="001C1638">
        <w:rPr>
          <w:color w:val="0000FF"/>
        </w:rPr>
        <w:t>&gt;</w:t>
      </w:r>
    </w:p>
    <w:p w14:paraId="213807D4" w14:textId="77777777" w:rsidR="001C1638" w:rsidRPr="001C1638" w:rsidRDefault="001C1638" w:rsidP="001C1638">
      <w:pPr>
        <w:ind w:hanging="480"/>
      </w:pPr>
      <w:hyperlink r:id="rId1866" w:anchor="#" w:history="1">
        <w:r w:rsidRPr="001C1638">
          <w:rPr>
            <w:b/>
            <w:bCs/>
            <w:color w:val="FF0000"/>
            <w:u w:val="single"/>
          </w:rPr>
          <w:t>-</w:t>
        </w:r>
      </w:hyperlink>
      <w:r w:rsidRPr="001C1638">
        <w:t xml:space="preserve"> </w:t>
      </w:r>
      <w:r w:rsidRPr="001C1638">
        <w:rPr>
          <w:color w:val="0000FF"/>
        </w:rPr>
        <w:t>&lt;</w:t>
      </w:r>
      <w:r w:rsidRPr="001C1638">
        <w:rPr>
          <w:color w:val="990000"/>
        </w:rPr>
        <w:t>order:LS</w:t>
      </w:r>
      <w:r w:rsidRPr="001C1638">
        <w:rPr>
          <w:color w:val="0000FF"/>
        </w:rPr>
        <w:t>&gt;</w:t>
      </w:r>
    </w:p>
    <w:p w14:paraId="7D9124D5" w14:textId="77777777" w:rsidR="001C1638" w:rsidRPr="001C1638" w:rsidRDefault="001C1638" w:rsidP="001C1638">
      <w:pPr>
        <w:ind w:hanging="480"/>
      </w:pPr>
      <w:hyperlink r:id="rId1867" w:anchor="#" w:history="1">
        <w:r w:rsidRPr="001C1638">
          <w:rPr>
            <w:b/>
            <w:bCs/>
            <w:color w:val="FF0000"/>
            <w:u w:val="single"/>
          </w:rPr>
          <w:t>-</w:t>
        </w:r>
      </w:hyperlink>
      <w:r w:rsidRPr="001C1638">
        <w:t xml:space="preserve"> </w:t>
      </w:r>
      <w:r w:rsidRPr="001C1638">
        <w:rPr>
          <w:color w:val="0000FF"/>
        </w:rPr>
        <w:t>&lt;</w:t>
      </w:r>
      <w:r w:rsidRPr="001C1638">
        <w:rPr>
          <w:color w:val="990000"/>
        </w:rPr>
        <w:t>order:LS_ADMIN</w:t>
      </w:r>
      <w:r w:rsidRPr="001C1638">
        <w:rPr>
          <w:color w:val="0000FF"/>
        </w:rPr>
        <w:t>&gt;</w:t>
      </w:r>
    </w:p>
    <w:p w14:paraId="443EF0E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order:LQTY</w:t>
      </w:r>
      <w:r w:rsidRPr="001C1638">
        <w:rPr>
          <w:color w:val="0000FF"/>
        </w:rPr>
        <w:t>&gt;</w:t>
      </w:r>
      <w:r w:rsidRPr="001C1638">
        <w:rPr>
          <w:b/>
          <w:bCs/>
        </w:rPr>
        <w:t>00001</w:t>
      </w:r>
      <w:r w:rsidRPr="001C1638">
        <w:rPr>
          <w:color w:val="0000FF"/>
        </w:rPr>
        <w:t>&lt;/</w:t>
      </w:r>
      <w:r w:rsidRPr="001C1638">
        <w:rPr>
          <w:color w:val="990000"/>
        </w:rPr>
        <w:t>order:LQTY</w:t>
      </w:r>
      <w:r w:rsidRPr="001C1638">
        <w:rPr>
          <w:color w:val="0000FF"/>
        </w:rPr>
        <w:t>&gt;</w:t>
      </w:r>
      <w:r w:rsidRPr="001C1638">
        <w:t xml:space="preserve"> </w:t>
      </w:r>
    </w:p>
    <w:p w14:paraId="3DAC6239"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order:LS_ADMIN</w:t>
      </w:r>
      <w:r w:rsidRPr="001C1638">
        <w:rPr>
          <w:color w:val="0000FF"/>
        </w:rPr>
        <w:t>&gt;</w:t>
      </w:r>
    </w:p>
    <w:p w14:paraId="1941072A" w14:textId="77777777" w:rsidR="001C1638" w:rsidRPr="001C1638" w:rsidRDefault="001C1638" w:rsidP="001C1638">
      <w:pPr>
        <w:ind w:hanging="480"/>
      </w:pPr>
      <w:hyperlink r:id="rId1868" w:anchor="#" w:history="1">
        <w:r w:rsidRPr="001C1638">
          <w:rPr>
            <w:b/>
            <w:bCs/>
            <w:color w:val="FF0000"/>
            <w:u w:val="single"/>
          </w:rPr>
          <w:t>-</w:t>
        </w:r>
      </w:hyperlink>
      <w:r w:rsidRPr="001C1638">
        <w:t xml:space="preserve"> </w:t>
      </w:r>
      <w:r w:rsidRPr="001C1638">
        <w:rPr>
          <w:color w:val="0000FF"/>
        </w:rPr>
        <w:t>&lt;</w:t>
      </w:r>
      <w:r w:rsidRPr="001C1638">
        <w:rPr>
          <w:color w:val="990000"/>
        </w:rPr>
        <w:t>order:LS_SVC_DET</w:t>
      </w:r>
      <w:r w:rsidRPr="001C1638">
        <w:rPr>
          <w:color w:val="0000FF"/>
        </w:rPr>
        <w:t>&gt;</w:t>
      </w:r>
    </w:p>
    <w:p w14:paraId="6EBCA3A8" w14:textId="77777777" w:rsidR="001C1638" w:rsidRPr="001C1638" w:rsidRDefault="001C1638" w:rsidP="001C1638">
      <w:pPr>
        <w:ind w:hanging="480"/>
      </w:pPr>
      <w:hyperlink r:id="rId1869" w:anchor="#" w:history="1">
        <w:r w:rsidRPr="001C1638">
          <w:rPr>
            <w:b/>
            <w:bCs/>
            <w:color w:val="FF0000"/>
            <w:u w:val="single"/>
          </w:rPr>
          <w:t>-</w:t>
        </w:r>
      </w:hyperlink>
      <w:r w:rsidRPr="001C1638">
        <w:t xml:space="preserve"> </w:t>
      </w:r>
      <w:r w:rsidRPr="001C1638">
        <w:rPr>
          <w:color w:val="0000FF"/>
        </w:rPr>
        <w:t>&lt;</w:t>
      </w:r>
      <w:r w:rsidRPr="001C1638">
        <w:rPr>
          <w:color w:val="990000"/>
        </w:rPr>
        <w:t>order:SVC_DET_GRP</w:t>
      </w:r>
      <w:r w:rsidRPr="001C1638">
        <w:rPr>
          <w:color w:val="0000FF"/>
        </w:rPr>
        <w:t>&gt;</w:t>
      </w:r>
    </w:p>
    <w:p w14:paraId="55DF563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order:LNUM</w:t>
      </w:r>
      <w:r w:rsidRPr="001C1638">
        <w:rPr>
          <w:color w:val="0000FF"/>
        </w:rPr>
        <w:t>&gt;</w:t>
      </w:r>
      <w:r w:rsidRPr="001C1638">
        <w:rPr>
          <w:b/>
          <w:bCs/>
        </w:rPr>
        <w:t>00001</w:t>
      </w:r>
      <w:r w:rsidRPr="001C1638">
        <w:rPr>
          <w:color w:val="0000FF"/>
        </w:rPr>
        <w:t>&lt;/</w:t>
      </w:r>
      <w:r w:rsidRPr="001C1638">
        <w:rPr>
          <w:color w:val="990000"/>
        </w:rPr>
        <w:t>order:LNUM</w:t>
      </w:r>
      <w:r w:rsidRPr="001C1638">
        <w:rPr>
          <w:color w:val="0000FF"/>
        </w:rPr>
        <w:t>&gt;</w:t>
      </w:r>
      <w:r w:rsidRPr="001C1638">
        <w:t xml:space="preserve"> </w:t>
      </w:r>
    </w:p>
    <w:p w14:paraId="73FB9BA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order:LNA</w:t>
      </w:r>
      <w:r w:rsidRPr="001C1638">
        <w:rPr>
          <w:color w:val="0000FF"/>
        </w:rPr>
        <w:t>&gt;</w:t>
      </w:r>
      <w:r w:rsidRPr="001C1638">
        <w:rPr>
          <w:b/>
          <w:bCs/>
        </w:rPr>
        <w:t>D</w:t>
      </w:r>
      <w:r w:rsidRPr="001C1638">
        <w:rPr>
          <w:color w:val="0000FF"/>
        </w:rPr>
        <w:t>&lt;/</w:t>
      </w:r>
      <w:r w:rsidRPr="001C1638">
        <w:rPr>
          <w:color w:val="990000"/>
        </w:rPr>
        <w:t>order:LNA</w:t>
      </w:r>
      <w:r w:rsidRPr="001C1638">
        <w:rPr>
          <w:color w:val="0000FF"/>
        </w:rPr>
        <w:t>&gt;</w:t>
      </w:r>
      <w:r w:rsidRPr="001C1638">
        <w:t xml:space="preserve"> </w:t>
      </w:r>
    </w:p>
    <w:p w14:paraId="168F326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order:ECCKT</w:t>
      </w:r>
      <w:r w:rsidRPr="001C1638">
        <w:rPr>
          <w:color w:val="0000FF"/>
        </w:rPr>
        <w:t>&gt;</w:t>
      </w:r>
      <w:r w:rsidRPr="001C1638">
        <w:rPr>
          <w:b/>
          <w:bCs/>
        </w:rPr>
        <w:t>52.HCGU.800627..SB</w:t>
      </w:r>
      <w:r w:rsidRPr="001C1638">
        <w:rPr>
          <w:color w:val="0000FF"/>
        </w:rPr>
        <w:t>&lt;/</w:t>
      </w:r>
      <w:r w:rsidRPr="001C1638">
        <w:rPr>
          <w:color w:val="990000"/>
        </w:rPr>
        <w:t>order:ECCKT</w:t>
      </w:r>
      <w:r w:rsidRPr="001C1638">
        <w:rPr>
          <w:color w:val="0000FF"/>
        </w:rPr>
        <w:t>&gt;</w:t>
      </w:r>
      <w:r w:rsidRPr="001C1638">
        <w:t xml:space="preserve"> </w:t>
      </w:r>
    </w:p>
    <w:p w14:paraId="0E8E7B02"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order:SVC_DET_GRP</w:t>
      </w:r>
      <w:r w:rsidRPr="001C1638">
        <w:rPr>
          <w:color w:val="0000FF"/>
        </w:rPr>
        <w:t>&gt;</w:t>
      </w:r>
    </w:p>
    <w:p w14:paraId="0B11B56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order:LS_SVC_DET</w:t>
      </w:r>
      <w:r w:rsidRPr="001C1638">
        <w:rPr>
          <w:color w:val="0000FF"/>
        </w:rPr>
        <w:t>&gt;</w:t>
      </w:r>
    </w:p>
    <w:p w14:paraId="4169C4D4"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w:t>
      </w:r>
      <w:r w:rsidRPr="001C1638">
        <w:rPr>
          <w:color w:val="0000FF"/>
        </w:rPr>
        <w:t>&gt;</w:t>
      </w:r>
    </w:p>
    <w:p w14:paraId="11B0D5A1"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order:LSR_ORD_REQ</w:t>
      </w:r>
      <w:r w:rsidRPr="001C1638">
        <w:rPr>
          <w:color w:val="0000FF"/>
        </w:rPr>
        <w:t>&gt;</w:t>
      </w:r>
    </w:p>
    <w:p w14:paraId="48004872"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uom:ATT_LSR_ORD_REQ</w:t>
      </w:r>
      <w:r w:rsidRPr="001C1638">
        <w:rPr>
          <w:color w:val="0000FF"/>
        </w:rPr>
        <w:t>&gt;</w:t>
      </w:r>
    </w:p>
    <w:p w14:paraId="4DE817C7" w14:textId="77777777" w:rsidR="001C1638" w:rsidRPr="001C1638" w:rsidRDefault="001C1638" w:rsidP="001C1638"/>
    <w:p w14:paraId="5BE50961" w14:textId="77777777" w:rsidR="001C1638" w:rsidRPr="001C1638" w:rsidRDefault="001C1638" w:rsidP="001C1638"/>
    <w:p w14:paraId="7CA5B124" w14:textId="77777777" w:rsidR="001C1638" w:rsidRPr="001C1638" w:rsidRDefault="001C1638" w:rsidP="001C1638"/>
    <w:p w14:paraId="7B89A949" w14:textId="77777777" w:rsidR="001C1638" w:rsidRPr="001C1638" w:rsidRDefault="001C1638" w:rsidP="001C1638"/>
    <w:p w14:paraId="6B30556B" w14:textId="77777777" w:rsidR="001C1638" w:rsidRPr="001C1638" w:rsidRDefault="001C1638" w:rsidP="001C1638"/>
    <w:p w14:paraId="3849EC79" w14:textId="77777777" w:rsidR="001C1638" w:rsidRPr="001C1638" w:rsidRDefault="001C1638" w:rsidP="001C1638"/>
    <w:p w14:paraId="0701A884" w14:textId="77777777" w:rsidR="001C1638" w:rsidRPr="001C1638" w:rsidRDefault="001C1638" w:rsidP="001C1638">
      <w:r w:rsidRPr="001C1638">
        <w:t>XML OUTPUT:</w:t>
      </w:r>
    </w:p>
    <w:p w14:paraId="65AA7929" w14:textId="77777777" w:rsidR="001C1638" w:rsidRPr="001C1638" w:rsidRDefault="001C1638" w:rsidP="001C1638"/>
    <w:p w14:paraId="57F71659" w14:textId="77777777" w:rsidR="001C1638" w:rsidRPr="001C1638" w:rsidRDefault="001C1638" w:rsidP="001C1638">
      <w:pPr>
        <w:ind w:hanging="480"/>
      </w:pPr>
      <w:r w:rsidRPr="001C1638">
        <w:rPr>
          <w:b/>
          <w:bCs/>
          <w:color w:val="FF0000"/>
        </w:rPr>
        <w:t> </w:t>
      </w:r>
      <w:r w:rsidRPr="001C1638">
        <w:t xml:space="preserve"> </w:t>
      </w:r>
    </w:p>
    <w:p w14:paraId="24179BF4" w14:textId="77777777" w:rsidR="001C1638" w:rsidRPr="001C1638" w:rsidRDefault="001C1638" w:rsidP="001C1638">
      <w:pPr>
        <w:ind w:hanging="480"/>
      </w:pPr>
      <w:hyperlink r:id="rId1870" w:anchor="#" w:history="1">
        <w:r w:rsidRPr="001C1638">
          <w:rPr>
            <w:b/>
            <w:bCs/>
            <w:color w:val="FF0000"/>
            <w:u w:val="single"/>
          </w:rPr>
          <w:t>-</w:t>
        </w:r>
      </w:hyperlink>
      <w:r w:rsidRPr="001C1638">
        <w:t xml:space="preserve"> </w:t>
      </w:r>
      <w:r w:rsidRPr="001C1638">
        <w:rPr>
          <w:color w:val="0000FF"/>
        </w:rPr>
        <w:t>&lt;</w:t>
      </w:r>
      <w:r w:rsidRPr="001C1638">
        <w:rPr>
          <w:color w:val="990000"/>
        </w:rPr>
        <w:t>header</w:t>
      </w:r>
      <w:r w:rsidRPr="001C1638">
        <w:rPr>
          <w:color w:val="0000FF"/>
        </w:rPr>
        <w:t>&gt;</w:t>
      </w:r>
    </w:p>
    <w:p w14:paraId="38C69BA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senderid</w:t>
      </w:r>
      <w:r w:rsidRPr="001C1638">
        <w:rPr>
          <w:color w:val="0000FF"/>
        </w:rPr>
        <w:t>&gt;</w:t>
      </w:r>
      <w:r w:rsidRPr="001C1638">
        <w:rPr>
          <w:b/>
          <w:bCs/>
        </w:rPr>
        <w:t>ATT-OR-SAT</w:t>
      </w:r>
      <w:r w:rsidRPr="001C1638">
        <w:rPr>
          <w:color w:val="0000FF"/>
        </w:rPr>
        <w:t>&lt;/</w:t>
      </w:r>
      <w:r w:rsidRPr="001C1638">
        <w:rPr>
          <w:color w:val="990000"/>
        </w:rPr>
        <w:t>senderid</w:t>
      </w:r>
      <w:r w:rsidRPr="001C1638">
        <w:rPr>
          <w:color w:val="0000FF"/>
        </w:rPr>
        <w:t>&gt;</w:t>
      </w:r>
      <w:r w:rsidRPr="001C1638">
        <w:t xml:space="preserve"> </w:t>
      </w:r>
    </w:p>
    <w:p w14:paraId="364E68D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receiverid</w:t>
      </w:r>
      <w:r w:rsidRPr="001C1638">
        <w:rPr>
          <w:color w:val="0000FF"/>
        </w:rPr>
        <w:t>&gt;</w:t>
      </w:r>
      <w:r w:rsidRPr="001C1638">
        <w:rPr>
          <w:b/>
          <w:bCs/>
        </w:rPr>
        <w:t>CTE-VAL-MAJOR</w:t>
      </w:r>
      <w:r w:rsidRPr="001C1638">
        <w:rPr>
          <w:color w:val="0000FF"/>
        </w:rPr>
        <w:t>&lt;/</w:t>
      </w:r>
      <w:r w:rsidRPr="001C1638">
        <w:rPr>
          <w:color w:val="990000"/>
        </w:rPr>
        <w:t>receiverid</w:t>
      </w:r>
      <w:r w:rsidRPr="001C1638">
        <w:rPr>
          <w:color w:val="0000FF"/>
        </w:rPr>
        <w:t>&gt;</w:t>
      </w:r>
      <w:r w:rsidRPr="001C1638">
        <w:t xml:space="preserve"> </w:t>
      </w:r>
    </w:p>
    <w:p w14:paraId="79185CF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interfaceid</w:t>
      </w:r>
      <w:r w:rsidRPr="001C1638">
        <w:rPr>
          <w:color w:val="0000FF"/>
        </w:rPr>
        <w:t>&gt;</w:t>
      </w:r>
      <w:r w:rsidRPr="001C1638">
        <w:rPr>
          <w:b/>
          <w:bCs/>
        </w:rPr>
        <w:t>CTE-1006-OR-XML-IB</w:t>
      </w:r>
      <w:r w:rsidRPr="001C1638">
        <w:rPr>
          <w:color w:val="0000FF"/>
        </w:rPr>
        <w:t>&lt;/</w:t>
      </w:r>
      <w:r w:rsidRPr="001C1638">
        <w:rPr>
          <w:color w:val="990000"/>
        </w:rPr>
        <w:t>interfaceid</w:t>
      </w:r>
      <w:r w:rsidRPr="001C1638">
        <w:rPr>
          <w:color w:val="0000FF"/>
        </w:rPr>
        <w:t>&gt;</w:t>
      </w:r>
      <w:r w:rsidRPr="001C1638">
        <w:t xml:space="preserve"> </w:t>
      </w:r>
    </w:p>
    <w:p w14:paraId="36B3424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messagetype</w:t>
      </w:r>
      <w:r w:rsidRPr="001C1638">
        <w:rPr>
          <w:color w:val="0000FF"/>
        </w:rPr>
        <w:t>&gt;</w:t>
      </w:r>
      <w:r w:rsidRPr="001C1638">
        <w:rPr>
          <w:b/>
          <w:bCs/>
        </w:rPr>
        <w:t>LSRUOM</w:t>
      </w:r>
      <w:r w:rsidRPr="001C1638">
        <w:rPr>
          <w:color w:val="0000FF"/>
        </w:rPr>
        <w:t>&lt;/</w:t>
      </w:r>
      <w:r w:rsidRPr="001C1638">
        <w:rPr>
          <w:color w:val="990000"/>
        </w:rPr>
        <w:t>messagetype</w:t>
      </w:r>
      <w:r w:rsidRPr="001C1638">
        <w:rPr>
          <w:color w:val="0000FF"/>
        </w:rPr>
        <w:t>&gt;</w:t>
      </w:r>
      <w:r w:rsidRPr="001C1638">
        <w:t xml:space="preserve"> </w:t>
      </w:r>
    </w:p>
    <w:p w14:paraId="16036469"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lsogversion</w:t>
      </w:r>
      <w:r w:rsidRPr="001C1638">
        <w:rPr>
          <w:color w:val="0000FF"/>
        </w:rPr>
        <w:t>&gt;</w:t>
      </w:r>
      <w:r w:rsidRPr="001C1638">
        <w:rPr>
          <w:b/>
          <w:bCs/>
        </w:rPr>
        <w:t>10.06</w:t>
      </w:r>
      <w:r w:rsidRPr="001C1638">
        <w:rPr>
          <w:color w:val="0000FF"/>
        </w:rPr>
        <w:t>&lt;/</w:t>
      </w:r>
      <w:r w:rsidRPr="001C1638">
        <w:rPr>
          <w:color w:val="990000"/>
        </w:rPr>
        <w:t>lsogversion</w:t>
      </w:r>
      <w:r w:rsidRPr="001C1638">
        <w:rPr>
          <w:color w:val="0000FF"/>
        </w:rPr>
        <w:t>&gt;</w:t>
      </w:r>
      <w:r w:rsidRPr="001C1638">
        <w:t xml:space="preserve"> </w:t>
      </w:r>
    </w:p>
    <w:p w14:paraId="1B2FBAD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ordertype</w:t>
      </w:r>
      <w:r w:rsidRPr="001C1638">
        <w:rPr>
          <w:color w:val="0000FF"/>
        </w:rPr>
        <w:t>&gt;</w:t>
      </w:r>
      <w:r w:rsidRPr="001C1638">
        <w:rPr>
          <w:b/>
          <w:bCs/>
        </w:rPr>
        <w:t>ORDER</w:t>
      </w:r>
      <w:r w:rsidRPr="001C1638">
        <w:rPr>
          <w:color w:val="0000FF"/>
        </w:rPr>
        <w:t>&lt;/</w:t>
      </w:r>
      <w:r w:rsidRPr="001C1638">
        <w:rPr>
          <w:color w:val="990000"/>
        </w:rPr>
        <w:t>ordertype</w:t>
      </w:r>
      <w:r w:rsidRPr="001C1638">
        <w:rPr>
          <w:color w:val="0000FF"/>
        </w:rPr>
        <w:t>&gt;</w:t>
      </w:r>
      <w:r w:rsidRPr="001C1638">
        <w:t xml:space="preserve"> </w:t>
      </w:r>
    </w:p>
    <w:p w14:paraId="11202B91"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header</w:t>
      </w:r>
      <w:r w:rsidRPr="001C1638">
        <w:rPr>
          <w:color w:val="0000FF"/>
        </w:rPr>
        <w:t>&gt;</w:t>
      </w:r>
    </w:p>
    <w:p w14:paraId="1A342282" w14:textId="77777777" w:rsidR="001C1638" w:rsidRPr="001C1638" w:rsidRDefault="001C1638" w:rsidP="001C1638">
      <w:pPr>
        <w:ind w:hanging="480"/>
      </w:pPr>
      <w:hyperlink r:id="rId1871" w:anchor="#" w:history="1">
        <w:r w:rsidRPr="001C1638">
          <w:rPr>
            <w:b/>
            <w:bCs/>
            <w:color w:val="FF0000"/>
            <w:u w:val="single"/>
          </w:rPr>
          <w:t>-</w:t>
        </w:r>
      </w:hyperlink>
      <w:r w:rsidRPr="001C1638">
        <w:t xml:space="preserve"> </w:t>
      </w:r>
      <w:r w:rsidRPr="001C1638">
        <w:rPr>
          <w:color w:val="0000FF"/>
        </w:rPr>
        <w:t>&lt;</w:t>
      </w:r>
      <w:r w:rsidRPr="001C1638">
        <w:rPr>
          <w:color w:val="990000"/>
        </w:rPr>
        <w:t>m2:LSR_RESP</w:t>
      </w:r>
      <w:r w:rsidRPr="001C1638">
        <w:rPr>
          <w:color w:val="FF0000"/>
        </w:rPr>
        <w:t xml:space="preserve"> xmlns:m2</w:t>
      </w:r>
      <w:r w:rsidRPr="001C1638">
        <w:rPr>
          <w:color w:val="0000FF"/>
        </w:rPr>
        <w:t>="</w:t>
      </w:r>
      <w:r w:rsidRPr="001C1638">
        <w:rPr>
          <w:b/>
          <w:bCs/>
          <w:color w:val="FF0000"/>
        </w:rPr>
        <w:t>http://lsr.att.com/obf/tML/UOM</w:t>
      </w:r>
      <w:r w:rsidRPr="001C1638">
        <w:rPr>
          <w:color w:val="0000FF"/>
        </w:rPr>
        <w:t>"&gt;</w:t>
      </w:r>
    </w:p>
    <w:p w14:paraId="5D1C9DFB" w14:textId="77777777" w:rsidR="001C1638" w:rsidRPr="001C1638" w:rsidRDefault="001C1638" w:rsidP="001C1638">
      <w:pPr>
        <w:ind w:hanging="480"/>
      </w:pPr>
      <w:hyperlink r:id="rId1872" w:anchor="#" w:history="1">
        <w:r w:rsidRPr="001C1638">
          <w:rPr>
            <w:b/>
            <w:bCs/>
            <w:color w:val="FF0000"/>
            <w:u w:val="single"/>
          </w:rPr>
          <w:t>-</w:t>
        </w:r>
      </w:hyperlink>
      <w:r w:rsidRPr="001C1638">
        <w:t xml:space="preserve"> </w:t>
      </w:r>
      <w:r w:rsidRPr="001C1638">
        <w:rPr>
          <w:color w:val="0000FF"/>
        </w:rPr>
        <w:t>&lt;</w:t>
      </w:r>
      <w:r w:rsidRPr="001C1638">
        <w:rPr>
          <w:color w:val="990000"/>
        </w:rPr>
        <w:t>m2:HDR</w:t>
      </w:r>
      <w:r w:rsidRPr="001C1638">
        <w:rPr>
          <w:color w:val="0000FF"/>
        </w:rPr>
        <w:t>&gt;</w:t>
      </w:r>
    </w:p>
    <w:p w14:paraId="2DE58E5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m2:MESSAGE_ID</w:t>
      </w:r>
      <w:r w:rsidRPr="001C1638">
        <w:rPr>
          <w:color w:val="0000FF"/>
        </w:rPr>
        <w:t>&gt;</w:t>
      </w:r>
      <w:r w:rsidRPr="001C1638">
        <w:rPr>
          <w:b/>
          <w:bCs/>
        </w:rPr>
        <w:t>1257863825162897.5848571676593</w:t>
      </w:r>
      <w:r w:rsidRPr="001C1638">
        <w:rPr>
          <w:color w:val="0000FF"/>
        </w:rPr>
        <w:t>&lt;/</w:t>
      </w:r>
      <w:r w:rsidRPr="001C1638">
        <w:rPr>
          <w:color w:val="990000"/>
        </w:rPr>
        <w:t>m2:MESSAGE_ID</w:t>
      </w:r>
      <w:r w:rsidRPr="001C1638">
        <w:rPr>
          <w:color w:val="0000FF"/>
        </w:rPr>
        <w:t>&gt;</w:t>
      </w:r>
      <w:r w:rsidRPr="001C1638">
        <w:t xml:space="preserve"> </w:t>
      </w:r>
    </w:p>
    <w:p w14:paraId="5A923F2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m2:CCNA</w:t>
      </w:r>
      <w:r w:rsidRPr="001C1638">
        <w:rPr>
          <w:color w:val="0000FF"/>
        </w:rPr>
        <w:t>&gt;</w:t>
      </w:r>
      <w:r w:rsidRPr="001C1638">
        <w:rPr>
          <w:b/>
          <w:bCs/>
        </w:rPr>
        <w:t>ZXL</w:t>
      </w:r>
      <w:r w:rsidRPr="001C1638">
        <w:rPr>
          <w:color w:val="0000FF"/>
        </w:rPr>
        <w:t>&lt;/</w:t>
      </w:r>
      <w:r w:rsidRPr="001C1638">
        <w:rPr>
          <w:color w:val="990000"/>
        </w:rPr>
        <w:t>m2:CCNA</w:t>
      </w:r>
      <w:r w:rsidRPr="001C1638">
        <w:rPr>
          <w:color w:val="0000FF"/>
        </w:rPr>
        <w:t>&gt;</w:t>
      </w:r>
      <w:r w:rsidRPr="001C1638">
        <w:t xml:space="preserve"> </w:t>
      </w:r>
    </w:p>
    <w:p w14:paraId="378D80B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m2:MSG_TIMESTAMP</w:t>
      </w:r>
      <w:r w:rsidRPr="001C1638">
        <w:rPr>
          <w:color w:val="0000FF"/>
        </w:rPr>
        <w:t>&gt;</w:t>
      </w:r>
      <w:r w:rsidRPr="001C1638">
        <w:rPr>
          <w:b/>
          <w:bCs/>
        </w:rPr>
        <w:t>2009-11-10T08:37:05Z</w:t>
      </w:r>
      <w:r w:rsidRPr="001C1638">
        <w:rPr>
          <w:color w:val="0000FF"/>
        </w:rPr>
        <w:t>&lt;/</w:t>
      </w:r>
      <w:r w:rsidRPr="001C1638">
        <w:rPr>
          <w:color w:val="990000"/>
        </w:rPr>
        <w:t>m2:MSG_TIMESTAMP</w:t>
      </w:r>
      <w:r w:rsidRPr="001C1638">
        <w:rPr>
          <w:color w:val="0000FF"/>
        </w:rPr>
        <w:t>&gt;</w:t>
      </w:r>
      <w:r w:rsidRPr="001C1638">
        <w:t xml:space="preserve"> </w:t>
      </w:r>
    </w:p>
    <w:p w14:paraId="4A8F427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m2:PON</w:t>
      </w:r>
      <w:r w:rsidRPr="001C1638">
        <w:rPr>
          <w:color w:val="0000FF"/>
        </w:rPr>
        <w:t>&gt;</w:t>
      </w:r>
      <w:r w:rsidRPr="001C1638">
        <w:rPr>
          <w:b/>
          <w:bCs/>
        </w:rPr>
        <w:t>111009-COMM-DIS</w:t>
      </w:r>
      <w:r w:rsidRPr="001C1638">
        <w:rPr>
          <w:color w:val="0000FF"/>
        </w:rPr>
        <w:t>&lt;/</w:t>
      </w:r>
      <w:r w:rsidRPr="001C1638">
        <w:rPr>
          <w:color w:val="990000"/>
        </w:rPr>
        <w:t>m2:PON</w:t>
      </w:r>
      <w:r w:rsidRPr="001C1638">
        <w:rPr>
          <w:color w:val="0000FF"/>
        </w:rPr>
        <w:t>&gt;</w:t>
      </w:r>
      <w:r w:rsidRPr="001C1638">
        <w:t xml:space="preserve"> </w:t>
      </w:r>
    </w:p>
    <w:p w14:paraId="74F4ED1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m2:VER</w:t>
      </w:r>
      <w:r w:rsidRPr="001C1638">
        <w:rPr>
          <w:color w:val="0000FF"/>
        </w:rPr>
        <w:t>&gt;</w:t>
      </w:r>
      <w:r w:rsidRPr="001C1638">
        <w:rPr>
          <w:b/>
          <w:bCs/>
        </w:rPr>
        <w:t>00</w:t>
      </w:r>
      <w:r w:rsidRPr="001C1638">
        <w:rPr>
          <w:color w:val="0000FF"/>
        </w:rPr>
        <w:t>&lt;/</w:t>
      </w:r>
      <w:r w:rsidRPr="001C1638">
        <w:rPr>
          <w:color w:val="990000"/>
        </w:rPr>
        <w:t>m2:VER</w:t>
      </w:r>
      <w:r w:rsidRPr="001C1638">
        <w:rPr>
          <w:color w:val="0000FF"/>
        </w:rPr>
        <w:t>&gt;</w:t>
      </w:r>
      <w:r w:rsidRPr="001C1638">
        <w:t xml:space="preserve"> </w:t>
      </w:r>
    </w:p>
    <w:p w14:paraId="7337CDB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m2:AN</w:t>
      </w:r>
      <w:r w:rsidRPr="001C1638">
        <w:rPr>
          <w:color w:val="0000FF"/>
        </w:rPr>
        <w:t>&gt;</w:t>
      </w:r>
      <w:r w:rsidRPr="001C1638">
        <w:rPr>
          <w:b/>
          <w:bCs/>
        </w:rPr>
        <w:t>904N070057</w:t>
      </w:r>
      <w:r w:rsidRPr="001C1638">
        <w:rPr>
          <w:color w:val="0000FF"/>
        </w:rPr>
        <w:t>&lt;/</w:t>
      </w:r>
      <w:r w:rsidRPr="001C1638">
        <w:rPr>
          <w:color w:val="990000"/>
        </w:rPr>
        <w:t>m2:AN</w:t>
      </w:r>
      <w:r w:rsidRPr="001C1638">
        <w:rPr>
          <w:color w:val="0000FF"/>
        </w:rPr>
        <w:t>&gt;</w:t>
      </w:r>
      <w:r w:rsidRPr="001C1638">
        <w:t xml:space="preserve"> </w:t>
      </w:r>
    </w:p>
    <w:p w14:paraId="3EDAC66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m2:LSR_NO</w:t>
      </w:r>
      <w:r w:rsidRPr="001C1638">
        <w:rPr>
          <w:color w:val="0000FF"/>
        </w:rPr>
        <w:t>&gt;</w:t>
      </w:r>
      <w:r w:rsidRPr="001C1638">
        <w:rPr>
          <w:b/>
          <w:bCs/>
        </w:rPr>
        <w:t>20091110L00030-00</w:t>
      </w:r>
      <w:r w:rsidRPr="001C1638">
        <w:rPr>
          <w:color w:val="0000FF"/>
        </w:rPr>
        <w:t>&lt;/</w:t>
      </w:r>
      <w:r w:rsidRPr="001C1638">
        <w:rPr>
          <w:color w:val="990000"/>
        </w:rPr>
        <w:t>m2:LSR_NO</w:t>
      </w:r>
      <w:r w:rsidRPr="001C1638">
        <w:rPr>
          <w:color w:val="0000FF"/>
        </w:rPr>
        <w:t>&gt;</w:t>
      </w:r>
      <w:r w:rsidRPr="001C1638">
        <w:t xml:space="preserve"> </w:t>
      </w:r>
    </w:p>
    <w:p w14:paraId="69FA6C2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m2:CC</w:t>
      </w:r>
      <w:r w:rsidRPr="001C1638">
        <w:rPr>
          <w:color w:val="0000FF"/>
        </w:rPr>
        <w:t>&gt;</w:t>
      </w:r>
      <w:r w:rsidRPr="001C1638">
        <w:rPr>
          <w:b/>
          <w:bCs/>
        </w:rPr>
        <w:t>9999</w:t>
      </w:r>
      <w:r w:rsidRPr="001C1638">
        <w:rPr>
          <w:color w:val="0000FF"/>
        </w:rPr>
        <w:t>&lt;/</w:t>
      </w:r>
      <w:r w:rsidRPr="001C1638">
        <w:rPr>
          <w:color w:val="990000"/>
        </w:rPr>
        <w:t>m2:CC</w:t>
      </w:r>
      <w:r w:rsidRPr="001C1638">
        <w:rPr>
          <w:color w:val="0000FF"/>
        </w:rPr>
        <w:t>&gt;</w:t>
      </w:r>
      <w:r w:rsidRPr="001C1638">
        <w:t xml:space="preserve"> </w:t>
      </w:r>
    </w:p>
    <w:p w14:paraId="47141558"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m2:CLEC_APPL_ID</w:t>
      </w:r>
      <w:r w:rsidRPr="001C1638">
        <w:rPr>
          <w:color w:val="0000FF"/>
        </w:rPr>
        <w:t>&gt;</w:t>
      </w:r>
      <w:r w:rsidRPr="001C1638">
        <w:rPr>
          <w:b/>
          <w:bCs/>
        </w:rPr>
        <w:t>CTE-VAL-MAJOR</w:t>
      </w:r>
      <w:r w:rsidRPr="001C1638">
        <w:rPr>
          <w:color w:val="0000FF"/>
        </w:rPr>
        <w:t>&lt;/</w:t>
      </w:r>
      <w:r w:rsidRPr="001C1638">
        <w:rPr>
          <w:color w:val="990000"/>
        </w:rPr>
        <w:t>m2:CLEC_APPL_ID</w:t>
      </w:r>
      <w:r w:rsidRPr="001C1638">
        <w:rPr>
          <w:color w:val="0000FF"/>
        </w:rPr>
        <w:t>&gt;</w:t>
      </w:r>
      <w:r w:rsidRPr="001C1638">
        <w:t xml:space="preserve"> </w:t>
      </w:r>
    </w:p>
    <w:p w14:paraId="6883B080"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m2:CLEC_APPL_PASSWORD</w:t>
      </w:r>
      <w:r w:rsidRPr="001C1638">
        <w:rPr>
          <w:color w:val="0000FF"/>
        </w:rPr>
        <w:t>&gt;</w:t>
      </w:r>
      <w:r w:rsidRPr="001C1638">
        <w:rPr>
          <w:b/>
          <w:bCs/>
        </w:rPr>
        <w:t>PA$$WORD</w:t>
      </w:r>
      <w:r w:rsidRPr="001C1638">
        <w:rPr>
          <w:color w:val="0000FF"/>
        </w:rPr>
        <w:t>&lt;/</w:t>
      </w:r>
      <w:r w:rsidRPr="001C1638">
        <w:rPr>
          <w:color w:val="990000"/>
        </w:rPr>
        <w:t>m2:CLEC_APPL_PASSWORD</w:t>
      </w:r>
      <w:r w:rsidRPr="001C1638">
        <w:rPr>
          <w:color w:val="0000FF"/>
        </w:rPr>
        <w:t>&gt;</w:t>
      </w:r>
      <w:r w:rsidRPr="001C1638">
        <w:t xml:space="preserve"> </w:t>
      </w:r>
    </w:p>
    <w:p w14:paraId="1F170F0B"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m2:DTSENT</w:t>
      </w:r>
      <w:r w:rsidRPr="001C1638">
        <w:rPr>
          <w:color w:val="0000FF"/>
        </w:rPr>
        <w:t>&gt;</w:t>
      </w:r>
      <w:r w:rsidRPr="001C1638">
        <w:rPr>
          <w:b/>
          <w:bCs/>
        </w:rPr>
        <w:t>200911100837AM</w:t>
      </w:r>
      <w:r w:rsidRPr="001C1638">
        <w:rPr>
          <w:color w:val="0000FF"/>
        </w:rPr>
        <w:t>&lt;/</w:t>
      </w:r>
      <w:r w:rsidRPr="001C1638">
        <w:rPr>
          <w:color w:val="990000"/>
        </w:rPr>
        <w:t>m2:DTSENT</w:t>
      </w:r>
      <w:r w:rsidRPr="001C1638">
        <w:rPr>
          <w:color w:val="0000FF"/>
        </w:rPr>
        <w:t>&gt;</w:t>
      </w:r>
      <w:r w:rsidRPr="001C1638">
        <w:t xml:space="preserve"> </w:t>
      </w:r>
    </w:p>
    <w:p w14:paraId="52A8EC1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m2:ORD</w:t>
      </w:r>
      <w:r w:rsidRPr="001C1638">
        <w:rPr>
          <w:color w:val="0000FF"/>
        </w:rPr>
        <w:t>&gt;</w:t>
      </w:r>
      <w:r w:rsidRPr="001C1638">
        <w:rPr>
          <w:b/>
          <w:bCs/>
        </w:rPr>
        <w:t>DY67R432</w:t>
      </w:r>
      <w:r w:rsidRPr="001C1638">
        <w:rPr>
          <w:color w:val="0000FF"/>
        </w:rPr>
        <w:t>&lt;/</w:t>
      </w:r>
      <w:r w:rsidRPr="001C1638">
        <w:rPr>
          <w:color w:val="990000"/>
        </w:rPr>
        <w:t>m2:ORD</w:t>
      </w:r>
      <w:r w:rsidRPr="001C1638">
        <w:rPr>
          <w:color w:val="0000FF"/>
        </w:rPr>
        <w:t>&gt;</w:t>
      </w:r>
      <w:r w:rsidRPr="001C1638">
        <w:t xml:space="preserve"> </w:t>
      </w:r>
    </w:p>
    <w:p w14:paraId="3576190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m2:STATUS_CODE</w:t>
      </w:r>
      <w:r w:rsidRPr="001C1638">
        <w:rPr>
          <w:color w:val="0000FF"/>
        </w:rPr>
        <w:t>&gt;</w:t>
      </w:r>
      <w:r w:rsidRPr="001C1638">
        <w:rPr>
          <w:b/>
          <w:bCs/>
        </w:rPr>
        <w:t>PD</w:t>
      </w:r>
      <w:r w:rsidRPr="001C1638">
        <w:rPr>
          <w:color w:val="0000FF"/>
        </w:rPr>
        <w:t>&lt;/</w:t>
      </w:r>
      <w:r w:rsidRPr="001C1638">
        <w:rPr>
          <w:color w:val="990000"/>
        </w:rPr>
        <w:t>m2:STATUS_CODE</w:t>
      </w:r>
      <w:r w:rsidRPr="001C1638">
        <w:rPr>
          <w:color w:val="0000FF"/>
        </w:rPr>
        <w:t>&gt;</w:t>
      </w:r>
      <w:r w:rsidRPr="001C1638">
        <w:t xml:space="preserve"> </w:t>
      </w:r>
    </w:p>
    <w:p w14:paraId="0EABFAB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m2:STATUS_MSG</w:t>
      </w:r>
      <w:r w:rsidRPr="001C1638">
        <w:rPr>
          <w:color w:val="0000FF"/>
        </w:rPr>
        <w:t>&gt;</w:t>
      </w:r>
      <w:r w:rsidRPr="001C1638">
        <w:rPr>
          <w:b/>
          <w:bCs/>
        </w:rPr>
        <w:t>PENDING ORDER</w:t>
      </w:r>
      <w:r w:rsidRPr="001C1638">
        <w:rPr>
          <w:color w:val="0000FF"/>
        </w:rPr>
        <w:t>&lt;/</w:t>
      </w:r>
      <w:r w:rsidRPr="001C1638">
        <w:rPr>
          <w:color w:val="990000"/>
        </w:rPr>
        <w:t>m2:STATUS_MSG</w:t>
      </w:r>
      <w:r w:rsidRPr="001C1638">
        <w:rPr>
          <w:color w:val="0000FF"/>
        </w:rPr>
        <w:t>&gt;</w:t>
      </w:r>
      <w:r w:rsidRPr="001C1638">
        <w:t xml:space="preserve"> </w:t>
      </w:r>
    </w:p>
    <w:p w14:paraId="76BEF787"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m2:TRAN_ACK_TYPE</w:t>
      </w:r>
      <w:r w:rsidRPr="001C1638">
        <w:rPr>
          <w:color w:val="0000FF"/>
        </w:rPr>
        <w:t>&gt;</w:t>
      </w:r>
      <w:r w:rsidRPr="001C1638">
        <w:rPr>
          <w:b/>
          <w:bCs/>
        </w:rPr>
        <w:t>AT</w:t>
      </w:r>
      <w:r w:rsidRPr="001C1638">
        <w:rPr>
          <w:color w:val="0000FF"/>
        </w:rPr>
        <w:t>&lt;/</w:t>
      </w:r>
      <w:r w:rsidRPr="001C1638">
        <w:rPr>
          <w:color w:val="990000"/>
        </w:rPr>
        <w:t>m2:TRAN_ACK_TYPE</w:t>
      </w:r>
      <w:r w:rsidRPr="001C1638">
        <w:rPr>
          <w:color w:val="0000FF"/>
        </w:rPr>
        <w:t>&gt;</w:t>
      </w:r>
      <w:r w:rsidRPr="001C1638">
        <w:t xml:space="preserve"> </w:t>
      </w:r>
    </w:p>
    <w:p w14:paraId="172AF234"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m2:TRANS_SET_PURPOSE_CODE</w:t>
      </w:r>
      <w:r w:rsidRPr="001C1638">
        <w:rPr>
          <w:color w:val="0000FF"/>
        </w:rPr>
        <w:t>&gt;</w:t>
      </w:r>
      <w:r w:rsidRPr="001C1638">
        <w:rPr>
          <w:b/>
          <w:bCs/>
        </w:rPr>
        <w:t>06</w:t>
      </w:r>
      <w:r w:rsidRPr="001C1638">
        <w:rPr>
          <w:color w:val="0000FF"/>
        </w:rPr>
        <w:t>&lt;/</w:t>
      </w:r>
      <w:r w:rsidRPr="001C1638">
        <w:rPr>
          <w:color w:val="990000"/>
        </w:rPr>
        <w:t>m2:TRANS_SET_PURPOSE_CODE</w:t>
      </w:r>
      <w:r w:rsidRPr="001C1638">
        <w:rPr>
          <w:color w:val="0000FF"/>
        </w:rPr>
        <w:t>&gt;</w:t>
      </w:r>
      <w:r w:rsidRPr="001C1638">
        <w:t xml:space="preserve"> </w:t>
      </w:r>
    </w:p>
    <w:p w14:paraId="659A679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m2:HDR</w:t>
      </w:r>
      <w:r w:rsidRPr="001C1638">
        <w:rPr>
          <w:color w:val="0000FF"/>
        </w:rPr>
        <w:t>&gt;</w:t>
      </w:r>
    </w:p>
    <w:p w14:paraId="6F85F11C" w14:textId="77777777" w:rsidR="001C1638" w:rsidRPr="001C1638" w:rsidRDefault="001C1638" w:rsidP="001C1638">
      <w:pPr>
        <w:ind w:hanging="480"/>
      </w:pPr>
      <w:hyperlink r:id="rId1873" w:anchor="#" w:history="1">
        <w:r w:rsidRPr="001C1638">
          <w:rPr>
            <w:b/>
            <w:bCs/>
            <w:color w:val="FF0000"/>
            <w:u w:val="single"/>
          </w:rPr>
          <w:t>-</w:t>
        </w:r>
      </w:hyperlink>
      <w:r w:rsidRPr="001C1638">
        <w:t xml:space="preserve"> </w:t>
      </w:r>
      <w:r w:rsidRPr="001C1638">
        <w:rPr>
          <w:color w:val="0000FF"/>
        </w:rPr>
        <w:t>&lt;</w:t>
      </w:r>
      <w:r w:rsidRPr="001C1638">
        <w:rPr>
          <w:color w:val="990000"/>
        </w:rPr>
        <w:t>m2:NOTIFICATION</w:t>
      </w:r>
      <w:r w:rsidRPr="001C1638">
        <w:rPr>
          <w:color w:val="0000FF"/>
        </w:rPr>
        <w:t>&gt;</w:t>
      </w:r>
    </w:p>
    <w:p w14:paraId="007FC1C7" w14:textId="77777777" w:rsidR="001C1638" w:rsidRPr="001C1638" w:rsidRDefault="001C1638" w:rsidP="001C1638">
      <w:pPr>
        <w:ind w:hanging="480"/>
      </w:pPr>
      <w:hyperlink r:id="rId1874" w:anchor="#" w:history="1">
        <w:r w:rsidRPr="001C1638">
          <w:rPr>
            <w:b/>
            <w:bCs/>
            <w:color w:val="FF0000"/>
            <w:u w:val="single"/>
          </w:rPr>
          <w:t>-</w:t>
        </w:r>
      </w:hyperlink>
      <w:r w:rsidRPr="001C1638">
        <w:t xml:space="preserve"> </w:t>
      </w:r>
      <w:r w:rsidRPr="001C1638">
        <w:rPr>
          <w:color w:val="0000FF"/>
        </w:rPr>
        <w:t>&lt;</w:t>
      </w:r>
      <w:r w:rsidRPr="001C1638">
        <w:rPr>
          <w:color w:val="990000"/>
        </w:rPr>
        <w:t>m2:FIRM_ORDER_NOTIFICATION</w:t>
      </w:r>
      <w:r w:rsidRPr="001C1638">
        <w:rPr>
          <w:color w:val="0000FF"/>
        </w:rPr>
        <w:t>&gt;</w:t>
      </w:r>
    </w:p>
    <w:p w14:paraId="4039937C" w14:textId="77777777" w:rsidR="001C1638" w:rsidRPr="001C1638" w:rsidRDefault="001C1638" w:rsidP="001C1638">
      <w:pPr>
        <w:ind w:hanging="480"/>
      </w:pPr>
      <w:hyperlink r:id="rId1875" w:anchor="#" w:history="1">
        <w:r w:rsidRPr="001C1638">
          <w:rPr>
            <w:b/>
            <w:bCs/>
            <w:color w:val="FF0000"/>
            <w:u w:val="single"/>
          </w:rPr>
          <w:t>-</w:t>
        </w:r>
      </w:hyperlink>
      <w:r w:rsidRPr="001C1638">
        <w:t xml:space="preserve"> </w:t>
      </w:r>
      <w:r w:rsidRPr="001C1638">
        <w:rPr>
          <w:color w:val="0000FF"/>
        </w:rPr>
        <w:t>&lt;</w:t>
      </w:r>
      <w:r w:rsidRPr="001C1638">
        <w:rPr>
          <w:color w:val="990000"/>
        </w:rPr>
        <w:t>m2:NOTIFICATION_ADMIN</w:t>
      </w:r>
      <w:r w:rsidRPr="001C1638">
        <w:rPr>
          <w:color w:val="0000FF"/>
        </w:rPr>
        <w:t>&gt;</w:t>
      </w:r>
    </w:p>
    <w:p w14:paraId="7BDBCB9E"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m2:INIT</w:t>
      </w:r>
      <w:r w:rsidRPr="001C1638">
        <w:rPr>
          <w:color w:val="0000FF"/>
        </w:rPr>
        <w:t>&gt;</w:t>
      </w:r>
      <w:r w:rsidRPr="001C1638">
        <w:rPr>
          <w:b/>
          <w:bCs/>
        </w:rPr>
        <w:t>TEST TECH</w:t>
      </w:r>
      <w:r w:rsidRPr="001C1638">
        <w:rPr>
          <w:color w:val="0000FF"/>
        </w:rPr>
        <w:t>&lt;/</w:t>
      </w:r>
      <w:r w:rsidRPr="001C1638">
        <w:rPr>
          <w:color w:val="990000"/>
        </w:rPr>
        <w:t>m2:INIT</w:t>
      </w:r>
      <w:r w:rsidRPr="001C1638">
        <w:rPr>
          <w:color w:val="0000FF"/>
        </w:rPr>
        <w:t>&gt;</w:t>
      </w:r>
      <w:r w:rsidRPr="001C1638">
        <w:t xml:space="preserve"> </w:t>
      </w:r>
    </w:p>
    <w:p w14:paraId="3A1F745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m2:INIT_TEL_NO</w:t>
      </w:r>
      <w:r w:rsidRPr="001C1638">
        <w:rPr>
          <w:color w:val="0000FF"/>
        </w:rPr>
        <w:t>&gt;</w:t>
      </w:r>
      <w:r w:rsidRPr="001C1638">
        <w:rPr>
          <w:b/>
          <w:bCs/>
        </w:rPr>
        <w:t>8008881111</w:t>
      </w:r>
      <w:r w:rsidRPr="001C1638">
        <w:rPr>
          <w:color w:val="0000FF"/>
        </w:rPr>
        <w:t>&lt;/</w:t>
      </w:r>
      <w:r w:rsidRPr="001C1638">
        <w:rPr>
          <w:color w:val="990000"/>
        </w:rPr>
        <w:t>m2:INIT_TEL_NO</w:t>
      </w:r>
      <w:r w:rsidRPr="001C1638">
        <w:rPr>
          <w:color w:val="0000FF"/>
        </w:rPr>
        <w:t>&gt;</w:t>
      </w:r>
      <w:r w:rsidRPr="001C1638">
        <w:t xml:space="preserve"> </w:t>
      </w:r>
    </w:p>
    <w:p w14:paraId="63BE3472"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m2:REP</w:t>
      </w:r>
      <w:r w:rsidRPr="001C1638">
        <w:rPr>
          <w:color w:val="0000FF"/>
        </w:rPr>
        <w:t>&gt;</w:t>
      </w:r>
      <w:r w:rsidRPr="001C1638">
        <w:rPr>
          <w:b/>
          <w:bCs/>
        </w:rPr>
        <w:t>LCSC</w:t>
      </w:r>
      <w:r w:rsidRPr="001C1638">
        <w:rPr>
          <w:color w:val="0000FF"/>
        </w:rPr>
        <w:t>&lt;/</w:t>
      </w:r>
      <w:r w:rsidRPr="001C1638">
        <w:rPr>
          <w:color w:val="990000"/>
        </w:rPr>
        <w:t>m2:REP</w:t>
      </w:r>
      <w:r w:rsidRPr="001C1638">
        <w:rPr>
          <w:color w:val="0000FF"/>
        </w:rPr>
        <w:t>&gt;</w:t>
      </w:r>
      <w:r w:rsidRPr="001C1638">
        <w:t xml:space="preserve"> </w:t>
      </w:r>
    </w:p>
    <w:p w14:paraId="12EEDE45"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m2:REP_TEL_NO</w:t>
      </w:r>
      <w:r w:rsidRPr="001C1638">
        <w:rPr>
          <w:color w:val="0000FF"/>
        </w:rPr>
        <w:t>&gt;</w:t>
      </w:r>
      <w:r w:rsidRPr="001C1638">
        <w:rPr>
          <w:b/>
          <w:bCs/>
        </w:rPr>
        <w:t>8006670807</w:t>
      </w:r>
      <w:r w:rsidRPr="001C1638">
        <w:rPr>
          <w:color w:val="0000FF"/>
        </w:rPr>
        <w:t>&lt;/</w:t>
      </w:r>
      <w:r w:rsidRPr="001C1638">
        <w:rPr>
          <w:color w:val="990000"/>
        </w:rPr>
        <w:t>m2:REP_TEL_NO</w:t>
      </w:r>
      <w:r w:rsidRPr="001C1638">
        <w:rPr>
          <w:color w:val="0000FF"/>
        </w:rPr>
        <w:t>&gt;</w:t>
      </w:r>
      <w:r w:rsidRPr="001C1638">
        <w:t xml:space="preserve"> </w:t>
      </w:r>
    </w:p>
    <w:p w14:paraId="70D1C34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m2:DD_CD</w:t>
      </w:r>
      <w:r w:rsidRPr="001C1638">
        <w:rPr>
          <w:color w:val="0000FF"/>
        </w:rPr>
        <w:t>&gt;</w:t>
      </w:r>
      <w:r w:rsidRPr="001C1638">
        <w:rPr>
          <w:b/>
          <w:bCs/>
        </w:rPr>
        <w:t>20091204</w:t>
      </w:r>
      <w:r w:rsidRPr="001C1638">
        <w:rPr>
          <w:color w:val="0000FF"/>
        </w:rPr>
        <w:t>&lt;/</w:t>
      </w:r>
      <w:r w:rsidRPr="001C1638">
        <w:rPr>
          <w:color w:val="990000"/>
        </w:rPr>
        <w:t>m2:DD_CD</w:t>
      </w:r>
      <w:r w:rsidRPr="001C1638">
        <w:rPr>
          <w:color w:val="0000FF"/>
        </w:rPr>
        <w:t>&gt;</w:t>
      </w:r>
      <w:r w:rsidRPr="001C1638">
        <w:t xml:space="preserve"> </w:t>
      </w:r>
    </w:p>
    <w:p w14:paraId="3A3D35D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m2:BAN1</w:t>
      </w:r>
      <w:r w:rsidRPr="001C1638">
        <w:rPr>
          <w:color w:val="0000FF"/>
        </w:rPr>
        <w:t>&gt;</w:t>
      </w:r>
      <w:r w:rsidRPr="001C1638">
        <w:rPr>
          <w:b/>
          <w:bCs/>
        </w:rPr>
        <w:t>904N070057</w:t>
      </w:r>
      <w:r w:rsidRPr="001C1638">
        <w:rPr>
          <w:color w:val="0000FF"/>
        </w:rPr>
        <w:t>&lt;/</w:t>
      </w:r>
      <w:r w:rsidRPr="001C1638">
        <w:rPr>
          <w:color w:val="990000"/>
        </w:rPr>
        <w:t>m2:BAN1</w:t>
      </w:r>
      <w:r w:rsidRPr="001C1638">
        <w:rPr>
          <w:color w:val="0000FF"/>
        </w:rPr>
        <w:t>&gt;</w:t>
      </w:r>
      <w:r w:rsidRPr="001C1638">
        <w:t xml:space="preserve"> </w:t>
      </w:r>
    </w:p>
    <w:p w14:paraId="594731A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m2:NOTIFICATION_ADMIN</w:t>
      </w:r>
      <w:r w:rsidRPr="001C1638">
        <w:rPr>
          <w:color w:val="0000FF"/>
        </w:rPr>
        <w:t>&gt;</w:t>
      </w:r>
    </w:p>
    <w:p w14:paraId="1B499902" w14:textId="77777777" w:rsidR="001C1638" w:rsidRPr="001C1638" w:rsidRDefault="001C1638" w:rsidP="001C1638">
      <w:pPr>
        <w:ind w:hanging="480"/>
      </w:pPr>
      <w:hyperlink r:id="rId1876" w:anchor="#" w:history="1">
        <w:r w:rsidRPr="001C1638">
          <w:rPr>
            <w:b/>
            <w:bCs/>
            <w:color w:val="FF0000"/>
            <w:u w:val="single"/>
          </w:rPr>
          <w:t>-</w:t>
        </w:r>
      </w:hyperlink>
      <w:r w:rsidRPr="001C1638">
        <w:t xml:space="preserve"> </w:t>
      </w:r>
      <w:r w:rsidRPr="001C1638">
        <w:rPr>
          <w:color w:val="0000FF"/>
        </w:rPr>
        <w:t>&lt;</w:t>
      </w:r>
      <w:r w:rsidRPr="001C1638">
        <w:rPr>
          <w:color w:val="990000"/>
        </w:rPr>
        <w:t>m2:SERVICES_INFO</w:t>
      </w:r>
      <w:r w:rsidRPr="001C1638">
        <w:rPr>
          <w:color w:val="0000FF"/>
        </w:rPr>
        <w:t>&gt;</w:t>
      </w:r>
    </w:p>
    <w:p w14:paraId="717FAF6D"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m2:LOCNUM_SVCS</w:t>
      </w:r>
      <w:r w:rsidRPr="001C1638">
        <w:rPr>
          <w:color w:val="0000FF"/>
        </w:rPr>
        <w:t>&gt;</w:t>
      </w:r>
      <w:r w:rsidRPr="001C1638">
        <w:rPr>
          <w:b/>
          <w:bCs/>
        </w:rPr>
        <w:t>000</w:t>
      </w:r>
      <w:r w:rsidRPr="001C1638">
        <w:rPr>
          <w:color w:val="0000FF"/>
        </w:rPr>
        <w:t>&lt;/</w:t>
      </w:r>
      <w:r w:rsidRPr="001C1638">
        <w:rPr>
          <w:color w:val="990000"/>
        </w:rPr>
        <w:t>m2:LOCNUM_SVCS</w:t>
      </w:r>
      <w:r w:rsidRPr="001C1638">
        <w:rPr>
          <w:color w:val="0000FF"/>
        </w:rPr>
        <w:t>&gt;</w:t>
      </w:r>
      <w:r w:rsidRPr="001C1638">
        <w:t xml:space="preserve"> </w:t>
      </w:r>
    </w:p>
    <w:p w14:paraId="4A79D04C"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m2:LNUM</w:t>
      </w:r>
      <w:r w:rsidRPr="001C1638">
        <w:rPr>
          <w:color w:val="0000FF"/>
        </w:rPr>
        <w:t>&gt;</w:t>
      </w:r>
      <w:r w:rsidRPr="001C1638">
        <w:rPr>
          <w:b/>
          <w:bCs/>
        </w:rPr>
        <w:t>00001</w:t>
      </w:r>
      <w:r w:rsidRPr="001C1638">
        <w:rPr>
          <w:color w:val="0000FF"/>
        </w:rPr>
        <w:t>&lt;/</w:t>
      </w:r>
      <w:r w:rsidRPr="001C1638">
        <w:rPr>
          <w:color w:val="990000"/>
        </w:rPr>
        <w:t>m2:LNUM</w:t>
      </w:r>
      <w:r w:rsidRPr="001C1638">
        <w:rPr>
          <w:color w:val="0000FF"/>
        </w:rPr>
        <w:t>&gt;</w:t>
      </w:r>
      <w:r w:rsidRPr="001C1638">
        <w:t xml:space="preserve"> </w:t>
      </w:r>
    </w:p>
    <w:p w14:paraId="3E38DC6F"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m2:ECCKT</w:t>
      </w:r>
      <w:r w:rsidRPr="001C1638">
        <w:rPr>
          <w:color w:val="0000FF"/>
        </w:rPr>
        <w:t>&gt;</w:t>
      </w:r>
      <w:r w:rsidRPr="001C1638">
        <w:rPr>
          <w:b/>
          <w:bCs/>
        </w:rPr>
        <w:t>52.HCGU.800627..SB</w:t>
      </w:r>
      <w:r w:rsidRPr="001C1638">
        <w:rPr>
          <w:color w:val="0000FF"/>
        </w:rPr>
        <w:t>&lt;/</w:t>
      </w:r>
      <w:r w:rsidRPr="001C1638">
        <w:rPr>
          <w:color w:val="990000"/>
        </w:rPr>
        <w:t>m2:ECCKT</w:t>
      </w:r>
      <w:r w:rsidRPr="001C1638">
        <w:rPr>
          <w:color w:val="0000FF"/>
        </w:rPr>
        <w:t>&gt;</w:t>
      </w:r>
      <w:r w:rsidRPr="001C1638">
        <w:t xml:space="preserve"> </w:t>
      </w:r>
    </w:p>
    <w:p w14:paraId="266D6C96" w14:textId="77777777" w:rsidR="001C1638" w:rsidRPr="001C1638" w:rsidRDefault="001C1638" w:rsidP="001C1638">
      <w:pPr>
        <w:ind w:hanging="480"/>
      </w:pPr>
      <w:r w:rsidRPr="001C1638">
        <w:rPr>
          <w:b/>
          <w:bCs/>
          <w:color w:val="FF0000"/>
        </w:rPr>
        <w:t> </w:t>
      </w:r>
      <w:r w:rsidRPr="001C1638">
        <w:t xml:space="preserve"> </w:t>
      </w:r>
      <w:r w:rsidRPr="001C1638">
        <w:rPr>
          <w:color w:val="0000FF"/>
        </w:rPr>
        <w:t>&lt;</w:t>
      </w:r>
      <w:r w:rsidRPr="001C1638">
        <w:rPr>
          <w:color w:val="990000"/>
        </w:rPr>
        <w:t>m2:L_ORD</w:t>
      </w:r>
      <w:r w:rsidRPr="001C1638">
        <w:rPr>
          <w:color w:val="0000FF"/>
        </w:rPr>
        <w:t>&gt;</w:t>
      </w:r>
      <w:r w:rsidRPr="001C1638">
        <w:rPr>
          <w:b/>
          <w:bCs/>
        </w:rPr>
        <w:t>DY67R432</w:t>
      </w:r>
      <w:r w:rsidRPr="001C1638">
        <w:rPr>
          <w:color w:val="0000FF"/>
        </w:rPr>
        <w:t>&lt;/</w:t>
      </w:r>
      <w:r w:rsidRPr="001C1638">
        <w:rPr>
          <w:color w:val="990000"/>
        </w:rPr>
        <w:t>m2:L_ORD</w:t>
      </w:r>
      <w:r w:rsidRPr="001C1638">
        <w:rPr>
          <w:color w:val="0000FF"/>
        </w:rPr>
        <w:t>&gt;</w:t>
      </w:r>
      <w:r w:rsidRPr="001C1638">
        <w:t xml:space="preserve"> </w:t>
      </w:r>
    </w:p>
    <w:p w14:paraId="4EEB7D4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m2:SERVICES_INFO</w:t>
      </w:r>
      <w:r w:rsidRPr="001C1638">
        <w:rPr>
          <w:color w:val="0000FF"/>
        </w:rPr>
        <w:t>&gt;</w:t>
      </w:r>
    </w:p>
    <w:p w14:paraId="3B32BF66"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m2:FIRM_ORDER_NOTIFICATION</w:t>
      </w:r>
      <w:r w:rsidRPr="001C1638">
        <w:rPr>
          <w:color w:val="0000FF"/>
        </w:rPr>
        <w:t>&gt;</w:t>
      </w:r>
    </w:p>
    <w:p w14:paraId="24E59063"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m2:NOTIFICATION</w:t>
      </w:r>
      <w:r w:rsidRPr="001C1638">
        <w:rPr>
          <w:color w:val="0000FF"/>
        </w:rPr>
        <w:t>&gt;</w:t>
      </w:r>
    </w:p>
    <w:p w14:paraId="15E0E1C3"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m2:LSR_RESP</w:t>
      </w:r>
      <w:r w:rsidRPr="001C1638">
        <w:rPr>
          <w:color w:val="0000FF"/>
        </w:rPr>
        <w:t>&gt;</w:t>
      </w:r>
    </w:p>
    <w:p w14:paraId="6F41A75D" w14:textId="77777777" w:rsidR="001C1638" w:rsidRPr="001C1638" w:rsidRDefault="001C1638" w:rsidP="001C1638">
      <w:pPr>
        <w:ind w:hanging="240"/>
      </w:pPr>
      <w:r w:rsidRPr="001C1638">
        <w:rPr>
          <w:b/>
          <w:bCs/>
          <w:color w:val="FF0000"/>
        </w:rPr>
        <w:t> </w:t>
      </w:r>
      <w:r w:rsidRPr="001C1638">
        <w:t xml:space="preserve"> </w:t>
      </w:r>
      <w:r w:rsidRPr="001C1638">
        <w:rPr>
          <w:color w:val="0000FF"/>
        </w:rPr>
        <w:t>&lt;/</w:t>
      </w:r>
      <w:r w:rsidRPr="001C1638">
        <w:rPr>
          <w:color w:val="990000"/>
        </w:rPr>
        <w:t>m1:ATT_LSR_ORD_RSP</w:t>
      </w:r>
      <w:r w:rsidRPr="001C1638">
        <w:rPr>
          <w:color w:val="0000FF"/>
        </w:rPr>
        <w:t>&gt;</w:t>
      </w:r>
    </w:p>
    <w:p w14:paraId="44BE9D76" w14:textId="77777777" w:rsidR="001C1638" w:rsidRDefault="001C1638" w:rsidP="001C1638">
      <w:pPr>
        <w:rPr>
          <w:rFonts w:ascii="Arial" w:hAnsi="Arial" w:cs="Arial"/>
        </w:rPr>
      </w:pPr>
    </w:p>
    <w:p w14:paraId="5FAB8950" w14:textId="77777777" w:rsidR="001C1638" w:rsidRPr="001C1638" w:rsidRDefault="001C1638" w:rsidP="001C1638"/>
    <w:p w14:paraId="52BFACE9" w14:textId="77777777" w:rsidR="001C1638" w:rsidRPr="001C1638" w:rsidRDefault="001C1638" w:rsidP="009C6DE4">
      <w:pPr>
        <w:ind w:hanging="240"/>
        <w:rPr>
          <w:color w:val="0000FF"/>
        </w:rPr>
      </w:pPr>
    </w:p>
    <w:p w14:paraId="1E59413C" w14:textId="77777777" w:rsidR="001C1638" w:rsidRPr="001C1638" w:rsidRDefault="001C1638" w:rsidP="009C6DE4">
      <w:pPr>
        <w:ind w:hanging="240"/>
        <w:rPr>
          <w:szCs w:val="20"/>
        </w:rPr>
      </w:pPr>
    </w:p>
    <w:sectPr w:rsidR="001C1638" w:rsidRPr="001C163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E54DE" w14:textId="77777777" w:rsidR="00227B82" w:rsidRDefault="00227B82">
      <w:r>
        <w:separator/>
      </w:r>
    </w:p>
  </w:endnote>
  <w:endnote w:type="continuationSeparator" w:id="0">
    <w:p w14:paraId="6AC57CCE" w14:textId="77777777" w:rsidR="00227B82" w:rsidRDefault="0022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W1)">
    <w:altName w:val="Times New Roman"/>
    <w:charset w:val="00"/>
    <w:family w:val="roman"/>
    <w:pitch w:val="variable"/>
    <w:sig w:usb0="00000000"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E50D1" w14:textId="77777777" w:rsidR="00236125" w:rsidRDefault="002361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183F0" w14:textId="77777777" w:rsidR="004B3AC4" w:rsidRDefault="004B3AC4" w:rsidP="009D7B89">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661F8625" w14:textId="77777777" w:rsidR="004B3AC4" w:rsidRPr="009D7B89" w:rsidRDefault="004B3AC4" w:rsidP="009D7B89">
    <w:pPr>
      <w:jc w:val="right"/>
      <w:rPr>
        <w:sz w:val="18"/>
        <w:szCs w:val="18"/>
      </w:rPr>
    </w:pPr>
    <w:r w:rsidRPr="009D7B89">
      <w:rPr>
        <w:sz w:val="18"/>
        <w:szCs w:val="18"/>
      </w:rPr>
      <w:t xml:space="preserve">Page </w:t>
    </w:r>
    <w:r w:rsidRPr="009D7B89">
      <w:rPr>
        <w:rStyle w:val="PageNumber"/>
        <w:b/>
        <w:bCs/>
        <w:sz w:val="18"/>
        <w:szCs w:val="18"/>
      </w:rPr>
      <w:fldChar w:fldCharType="begin"/>
    </w:r>
    <w:r w:rsidRPr="009D7B89">
      <w:rPr>
        <w:rStyle w:val="PageNumber"/>
        <w:b/>
        <w:bCs/>
        <w:sz w:val="18"/>
        <w:szCs w:val="18"/>
      </w:rPr>
      <w:instrText xml:space="preserve"> PAGE </w:instrText>
    </w:r>
    <w:r w:rsidRPr="009D7B89">
      <w:rPr>
        <w:rStyle w:val="PageNumber"/>
        <w:b/>
        <w:bCs/>
        <w:sz w:val="18"/>
        <w:szCs w:val="18"/>
      </w:rPr>
      <w:fldChar w:fldCharType="separate"/>
    </w:r>
    <w:r w:rsidR="00831DCB">
      <w:rPr>
        <w:rStyle w:val="PageNumber"/>
        <w:b/>
        <w:bCs/>
        <w:noProof/>
        <w:sz w:val="18"/>
        <w:szCs w:val="18"/>
      </w:rPr>
      <w:t>1</w:t>
    </w:r>
    <w:r w:rsidRPr="009D7B89">
      <w:rPr>
        <w:rStyle w:val="PageNumber"/>
        <w:b/>
        <w:bCs/>
        <w:sz w:val="18"/>
        <w:szCs w:val="18"/>
      </w:rPr>
      <w:fldChar w:fldCharType="end"/>
    </w:r>
    <w:r w:rsidRPr="009D7B89">
      <w:rPr>
        <w:rStyle w:val="PageNumber"/>
        <w:b/>
        <w:bCs/>
        <w:sz w:val="18"/>
        <w:szCs w:val="18"/>
      </w:rPr>
      <w:t xml:space="preserve"> of </w:t>
    </w:r>
    <w:r w:rsidRPr="009D7B89">
      <w:rPr>
        <w:rStyle w:val="PageNumber"/>
        <w:b/>
        <w:bCs/>
        <w:sz w:val="18"/>
        <w:szCs w:val="18"/>
      </w:rPr>
      <w:fldChar w:fldCharType="begin"/>
    </w:r>
    <w:r w:rsidRPr="009D7B89">
      <w:rPr>
        <w:rStyle w:val="PageNumber"/>
        <w:b/>
        <w:bCs/>
        <w:sz w:val="18"/>
        <w:szCs w:val="18"/>
      </w:rPr>
      <w:instrText xml:space="preserve"> NUMPAGES </w:instrText>
    </w:r>
    <w:r w:rsidRPr="009D7B89">
      <w:rPr>
        <w:rStyle w:val="PageNumber"/>
        <w:b/>
        <w:bCs/>
        <w:sz w:val="18"/>
        <w:szCs w:val="18"/>
      </w:rPr>
      <w:fldChar w:fldCharType="separate"/>
    </w:r>
    <w:r w:rsidR="00831DCB">
      <w:rPr>
        <w:rStyle w:val="PageNumber"/>
        <w:b/>
        <w:bCs/>
        <w:noProof/>
        <w:sz w:val="18"/>
        <w:szCs w:val="18"/>
      </w:rPr>
      <w:t>5</w:t>
    </w:r>
    <w:r w:rsidRPr="009D7B89">
      <w:rPr>
        <w:rStyle w:val="PageNumbe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53FC0" w14:textId="77777777" w:rsidR="00236125" w:rsidRDefault="002361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0F38D" w14:textId="77777777" w:rsidR="004B3AC4" w:rsidRDefault="004B3AC4" w:rsidP="009D7B89">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0CEC5F4A" w14:textId="77777777" w:rsidR="004B3AC4" w:rsidRPr="009D7B89" w:rsidRDefault="004B3AC4" w:rsidP="009D7B89">
    <w:pPr>
      <w:jc w:val="right"/>
      <w:rPr>
        <w:sz w:val="18"/>
        <w:szCs w:val="18"/>
      </w:rPr>
    </w:pPr>
    <w:r w:rsidRPr="009D7B89">
      <w:rPr>
        <w:sz w:val="18"/>
        <w:szCs w:val="18"/>
      </w:rPr>
      <w:t xml:space="preserve">Page </w:t>
    </w:r>
    <w:r w:rsidRPr="009D7B89">
      <w:rPr>
        <w:rStyle w:val="PageNumber"/>
        <w:b/>
        <w:bCs/>
        <w:sz w:val="18"/>
        <w:szCs w:val="18"/>
      </w:rPr>
      <w:fldChar w:fldCharType="begin"/>
    </w:r>
    <w:r w:rsidRPr="009D7B89">
      <w:rPr>
        <w:rStyle w:val="PageNumber"/>
        <w:b/>
        <w:bCs/>
        <w:sz w:val="18"/>
        <w:szCs w:val="18"/>
      </w:rPr>
      <w:instrText xml:space="preserve"> PAGE </w:instrText>
    </w:r>
    <w:r w:rsidRPr="009D7B89">
      <w:rPr>
        <w:rStyle w:val="PageNumber"/>
        <w:b/>
        <w:bCs/>
        <w:sz w:val="18"/>
        <w:szCs w:val="18"/>
      </w:rPr>
      <w:fldChar w:fldCharType="separate"/>
    </w:r>
    <w:r w:rsidR="006676B2">
      <w:rPr>
        <w:rStyle w:val="PageNumber"/>
        <w:b/>
        <w:bCs/>
        <w:noProof/>
        <w:sz w:val="18"/>
        <w:szCs w:val="18"/>
      </w:rPr>
      <w:t>241</w:t>
    </w:r>
    <w:r w:rsidRPr="009D7B89">
      <w:rPr>
        <w:rStyle w:val="PageNumber"/>
        <w:b/>
        <w:bCs/>
        <w:sz w:val="18"/>
        <w:szCs w:val="18"/>
      </w:rPr>
      <w:fldChar w:fldCharType="end"/>
    </w:r>
    <w:r w:rsidRPr="009D7B89">
      <w:rPr>
        <w:rStyle w:val="PageNumber"/>
        <w:b/>
        <w:bCs/>
        <w:sz w:val="18"/>
        <w:szCs w:val="18"/>
      </w:rPr>
      <w:t xml:space="preserve"> of </w:t>
    </w:r>
    <w:r w:rsidRPr="009D7B89">
      <w:rPr>
        <w:rStyle w:val="PageNumber"/>
        <w:b/>
        <w:bCs/>
        <w:sz w:val="18"/>
        <w:szCs w:val="18"/>
      </w:rPr>
      <w:fldChar w:fldCharType="begin"/>
    </w:r>
    <w:r w:rsidRPr="009D7B89">
      <w:rPr>
        <w:rStyle w:val="PageNumber"/>
        <w:b/>
        <w:bCs/>
        <w:sz w:val="18"/>
        <w:szCs w:val="18"/>
      </w:rPr>
      <w:instrText xml:space="preserve"> NUMPAGES </w:instrText>
    </w:r>
    <w:r w:rsidRPr="009D7B89">
      <w:rPr>
        <w:rStyle w:val="PageNumber"/>
        <w:b/>
        <w:bCs/>
        <w:sz w:val="18"/>
        <w:szCs w:val="18"/>
      </w:rPr>
      <w:fldChar w:fldCharType="separate"/>
    </w:r>
    <w:r w:rsidR="006676B2">
      <w:rPr>
        <w:rStyle w:val="PageNumber"/>
        <w:b/>
        <w:bCs/>
        <w:noProof/>
        <w:sz w:val="18"/>
        <w:szCs w:val="18"/>
      </w:rPr>
      <w:t>417</w:t>
    </w:r>
    <w:r w:rsidRPr="009D7B89">
      <w:rPr>
        <w:rStyle w:val="PageNumbe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8656C" w14:textId="77777777" w:rsidR="00227B82" w:rsidRDefault="00227B82">
      <w:r>
        <w:separator/>
      </w:r>
    </w:p>
  </w:footnote>
  <w:footnote w:type="continuationSeparator" w:id="0">
    <w:p w14:paraId="3F7B800D" w14:textId="77777777" w:rsidR="00227B82" w:rsidRDefault="00227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66E0E" w14:textId="77777777" w:rsidR="00236125" w:rsidRDefault="002361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8B056" w14:textId="77777777" w:rsidR="004B3AC4" w:rsidRPr="009D7B89" w:rsidRDefault="000E1639" w:rsidP="009D7B89">
    <w:pPr>
      <w:pStyle w:val="Header"/>
      <w:jc w:val="right"/>
    </w:pPr>
    <w:r>
      <w:pict w14:anchorId="3ED0BD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5AD6B" w14:textId="77777777" w:rsidR="00236125" w:rsidRDefault="002361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29F06" w14:textId="77777777" w:rsidR="004B3AC4" w:rsidRPr="009D7B89" w:rsidRDefault="000E1639" w:rsidP="009D7B89">
    <w:pPr>
      <w:pStyle w:val="Header"/>
      <w:jc w:val="right"/>
    </w:pPr>
    <w:r>
      <w:pict w14:anchorId="6913F1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0AA42A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4C4FE3"/>
    <w:multiLevelType w:val="hybridMultilevel"/>
    <w:tmpl w:val="E74E39B6"/>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689525609">
    <w:abstractNumId w:val="3"/>
  </w:num>
  <w:num w:numId="2" w16cid:durableId="334462587">
    <w:abstractNumId w:val="10"/>
  </w:num>
  <w:num w:numId="3" w16cid:durableId="1115056390">
    <w:abstractNumId w:val="5"/>
  </w:num>
  <w:num w:numId="4" w16cid:durableId="932125898">
    <w:abstractNumId w:val="8"/>
  </w:num>
  <w:num w:numId="5" w16cid:durableId="698509720">
    <w:abstractNumId w:val="1"/>
  </w:num>
  <w:num w:numId="6" w16cid:durableId="2145807737">
    <w:abstractNumId w:val="2"/>
  </w:num>
  <w:num w:numId="7" w16cid:durableId="544216659">
    <w:abstractNumId w:val="9"/>
  </w:num>
  <w:num w:numId="8" w16cid:durableId="1003432925">
    <w:abstractNumId w:val="4"/>
  </w:num>
  <w:num w:numId="9" w16cid:durableId="1890335949">
    <w:abstractNumId w:val="6"/>
  </w:num>
  <w:num w:numId="10" w16cid:durableId="1896814566">
    <w:abstractNumId w:val="7"/>
  </w:num>
  <w:num w:numId="11" w16cid:durableId="966205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741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66A9"/>
    <w:rsid w:val="0000060A"/>
    <w:rsid w:val="0000186F"/>
    <w:rsid w:val="00001CD8"/>
    <w:rsid w:val="00005882"/>
    <w:rsid w:val="00015E1C"/>
    <w:rsid w:val="0001673D"/>
    <w:rsid w:val="00026450"/>
    <w:rsid w:val="0003478B"/>
    <w:rsid w:val="00035926"/>
    <w:rsid w:val="000370A1"/>
    <w:rsid w:val="000469DE"/>
    <w:rsid w:val="00051310"/>
    <w:rsid w:val="00051AFB"/>
    <w:rsid w:val="00056EB0"/>
    <w:rsid w:val="00065FB5"/>
    <w:rsid w:val="000674EF"/>
    <w:rsid w:val="00072273"/>
    <w:rsid w:val="00076958"/>
    <w:rsid w:val="000772AB"/>
    <w:rsid w:val="00082F95"/>
    <w:rsid w:val="000857FC"/>
    <w:rsid w:val="00092D93"/>
    <w:rsid w:val="0009409F"/>
    <w:rsid w:val="00094D28"/>
    <w:rsid w:val="00097817"/>
    <w:rsid w:val="000A0807"/>
    <w:rsid w:val="000A3438"/>
    <w:rsid w:val="000A7E0E"/>
    <w:rsid w:val="000B0BD1"/>
    <w:rsid w:val="000B51B5"/>
    <w:rsid w:val="000C1072"/>
    <w:rsid w:val="000C383D"/>
    <w:rsid w:val="000E1639"/>
    <w:rsid w:val="000E2390"/>
    <w:rsid w:val="000E3A80"/>
    <w:rsid w:val="000F3E7C"/>
    <w:rsid w:val="000F6166"/>
    <w:rsid w:val="000F74E6"/>
    <w:rsid w:val="000F7931"/>
    <w:rsid w:val="001001FE"/>
    <w:rsid w:val="00105EEB"/>
    <w:rsid w:val="00110457"/>
    <w:rsid w:val="0011063A"/>
    <w:rsid w:val="0011485D"/>
    <w:rsid w:val="00115541"/>
    <w:rsid w:val="00130F84"/>
    <w:rsid w:val="00132FA0"/>
    <w:rsid w:val="00145A93"/>
    <w:rsid w:val="00150BAA"/>
    <w:rsid w:val="00150CF7"/>
    <w:rsid w:val="00156E1E"/>
    <w:rsid w:val="00160138"/>
    <w:rsid w:val="00174D66"/>
    <w:rsid w:val="001812CE"/>
    <w:rsid w:val="00190D1F"/>
    <w:rsid w:val="00192871"/>
    <w:rsid w:val="0019758A"/>
    <w:rsid w:val="001A0509"/>
    <w:rsid w:val="001A21BA"/>
    <w:rsid w:val="001B50B0"/>
    <w:rsid w:val="001C0000"/>
    <w:rsid w:val="001C1638"/>
    <w:rsid w:val="001D16FB"/>
    <w:rsid w:val="001D2C42"/>
    <w:rsid w:val="001D40B2"/>
    <w:rsid w:val="001D66A9"/>
    <w:rsid w:val="001D7BE5"/>
    <w:rsid w:val="001F5B65"/>
    <w:rsid w:val="0020062A"/>
    <w:rsid w:val="00205CE5"/>
    <w:rsid w:val="00212FEC"/>
    <w:rsid w:val="002179C2"/>
    <w:rsid w:val="00222C60"/>
    <w:rsid w:val="00227B82"/>
    <w:rsid w:val="0023197C"/>
    <w:rsid w:val="00232717"/>
    <w:rsid w:val="00232F4A"/>
    <w:rsid w:val="00236125"/>
    <w:rsid w:val="002422E4"/>
    <w:rsid w:val="00253E9F"/>
    <w:rsid w:val="00255577"/>
    <w:rsid w:val="00257725"/>
    <w:rsid w:val="00257939"/>
    <w:rsid w:val="00260313"/>
    <w:rsid w:val="00263970"/>
    <w:rsid w:val="00264624"/>
    <w:rsid w:val="00267EB5"/>
    <w:rsid w:val="00273F35"/>
    <w:rsid w:val="002762A4"/>
    <w:rsid w:val="00281660"/>
    <w:rsid w:val="002930AC"/>
    <w:rsid w:val="0029356E"/>
    <w:rsid w:val="0029518D"/>
    <w:rsid w:val="00295636"/>
    <w:rsid w:val="00295883"/>
    <w:rsid w:val="002A1AE4"/>
    <w:rsid w:val="002A2EA5"/>
    <w:rsid w:val="002A39B5"/>
    <w:rsid w:val="002A5BFD"/>
    <w:rsid w:val="002B15A5"/>
    <w:rsid w:val="002B2907"/>
    <w:rsid w:val="002B3F23"/>
    <w:rsid w:val="002B465C"/>
    <w:rsid w:val="002B53ED"/>
    <w:rsid w:val="002B63CC"/>
    <w:rsid w:val="002B6D2C"/>
    <w:rsid w:val="002C0009"/>
    <w:rsid w:val="002D6C6C"/>
    <w:rsid w:val="002E171B"/>
    <w:rsid w:val="002E3778"/>
    <w:rsid w:val="002F1742"/>
    <w:rsid w:val="002F2B7C"/>
    <w:rsid w:val="002F33D2"/>
    <w:rsid w:val="002F5AD3"/>
    <w:rsid w:val="002F6FC8"/>
    <w:rsid w:val="0030302B"/>
    <w:rsid w:val="003070DC"/>
    <w:rsid w:val="003071C4"/>
    <w:rsid w:val="00312FA6"/>
    <w:rsid w:val="0031758E"/>
    <w:rsid w:val="00323DE3"/>
    <w:rsid w:val="00333165"/>
    <w:rsid w:val="003432D6"/>
    <w:rsid w:val="003456E2"/>
    <w:rsid w:val="003540AB"/>
    <w:rsid w:val="00357CAB"/>
    <w:rsid w:val="0036013D"/>
    <w:rsid w:val="00372873"/>
    <w:rsid w:val="00376086"/>
    <w:rsid w:val="0038125B"/>
    <w:rsid w:val="003862CA"/>
    <w:rsid w:val="003868FF"/>
    <w:rsid w:val="00390653"/>
    <w:rsid w:val="003939B5"/>
    <w:rsid w:val="00394C6C"/>
    <w:rsid w:val="003971B4"/>
    <w:rsid w:val="003A7587"/>
    <w:rsid w:val="003B02B5"/>
    <w:rsid w:val="003B7632"/>
    <w:rsid w:val="003B7A1D"/>
    <w:rsid w:val="003C2010"/>
    <w:rsid w:val="003C63D8"/>
    <w:rsid w:val="003C6642"/>
    <w:rsid w:val="003D6569"/>
    <w:rsid w:val="003D6A86"/>
    <w:rsid w:val="003E1E04"/>
    <w:rsid w:val="003E29C0"/>
    <w:rsid w:val="003E6F86"/>
    <w:rsid w:val="003F10A7"/>
    <w:rsid w:val="003F2267"/>
    <w:rsid w:val="003F3183"/>
    <w:rsid w:val="003F3D12"/>
    <w:rsid w:val="003F4369"/>
    <w:rsid w:val="003F5D8A"/>
    <w:rsid w:val="00412E09"/>
    <w:rsid w:val="004159D9"/>
    <w:rsid w:val="0042600A"/>
    <w:rsid w:val="0043105B"/>
    <w:rsid w:val="00431AF5"/>
    <w:rsid w:val="00435500"/>
    <w:rsid w:val="00440A72"/>
    <w:rsid w:val="00443D79"/>
    <w:rsid w:val="00444A95"/>
    <w:rsid w:val="00451833"/>
    <w:rsid w:val="004525DF"/>
    <w:rsid w:val="004534A3"/>
    <w:rsid w:val="00454F15"/>
    <w:rsid w:val="00455FDC"/>
    <w:rsid w:val="0046173C"/>
    <w:rsid w:val="0046681F"/>
    <w:rsid w:val="00470CFE"/>
    <w:rsid w:val="004730F7"/>
    <w:rsid w:val="00475FB2"/>
    <w:rsid w:val="00477DCA"/>
    <w:rsid w:val="0048367D"/>
    <w:rsid w:val="004922DF"/>
    <w:rsid w:val="00493B8E"/>
    <w:rsid w:val="0049441E"/>
    <w:rsid w:val="004A2195"/>
    <w:rsid w:val="004B2A73"/>
    <w:rsid w:val="004B3246"/>
    <w:rsid w:val="004B3AC4"/>
    <w:rsid w:val="004B407F"/>
    <w:rsid w:val="004B45F1"/>
    <w:rsid w:val="004B5357"/>
    <w:rsid w:val="004B587B"/>
    <w:rsid w:val="004C1CD8"/>
    <w:rsid w:val="004C35D8"/>
    <w:rsid w:val="004C3E4A"/>
    <w:rsid w:val="004C5E0C"/>
    <w:rsid w:val="004C67F5"/>
    <w:rsid w:val="004D371D"/>
    <w:rsid w:val="004D6DC0"/>
    <w:rsid w:val="004E0A7B"/>
    <w:rsid w:val="004E4969"/>
    <w:rsid w:val="004E7F60"/>
    <w:rsid w:val="004F409D"/>
    <w:rsid w:val="004F4204"/>
    <w:rsid w:val="004F52DE"/>
    <w:rsid w:val="004F5D4A"/>
    <w:rsid w:val="004F792E"/>
    <w:rsid w:val="00517899"/>
    <w:rsid w:val="00525AC2"/>
    <w:rsid w:val="005310ED"/>
    <w:rsid w:val="0054731D"/>
    <w:rsid w:val="00553722"/>
    <w:rsid w:val="005551C7"/>
    <w:rsid w:val="0056110A"/>
    <w:rsid w:val="005655BE"/>
    <w:rsid w:val="00573536"/>
    <w:rsid w:val="00584EA0"/>
    <w:rsid w:val="00585DE4"/>
    <w:rsid w:val="00590C01"/>
    <w:rsid w:val="005918F7"/>
    <w:rsid w:val="00595B26"/>
    <w:rsid w:val="00597432"/>
    <w:rsid w:val="005A52C6"/>
    <w:rsid w:val="005A66FD"/>
    <w:rsid w:val="005B15AB"/>
    <w:rsid w:val="005B18D3"/>
    <w:rsid w:val="005D64E7"/>
    <w:rsid w:val="005E5A34"/>
    <w:rsid w:val="005E64FD"/>
    <w:rsid w:val="005F36BA"/>
    <w:rsid w:val="005F46CD"/>
    <w:rsid w:val="005F512C"/>
    <w:rsid w:val="005F7642"/>
    <w:rsid w:val="00601686"/>
    <w:rsid w:val="00601EAD"/>
    <w:rsid w:val="00601F4A"/>
    <w:rsid w:val="00605DB6"/>
    <w:rsid w:val="006074DC"/>
    <w:rsid w:val="00610EEF"/>
    <w:rsid w:val="006142DA"/>
    <w:rsid w:val="00620F31"/>
    <w:rsid w:val="00625047"/>
    <w:rsid w:val="0063342F"/>
    <w:rsid w:val="00634781"/>
    <w:rsid w:val="00642834"/>
    <w:rsid w:val="0064386C"/>
    <w:rsid w:val="00644B00"/>
    <w:rsid w:val="00651081"/>
    <w:rsid w:val="0065369A"/>
    <w:rsid w:val="00656C19"/>
    <w:rsid w:val="00663662"/>
    <w:rsid w:val="00667315"/>
    <w:rsid w:val="006676B2"/>
    <w:rsid w:val="00672135"/>
    <w:rsid w:val="0067364B"/>
    <w:rsid w:val="00674602"/>
    <w:rsid w:val="00684E6E"/>
    <w:rsid w:val="006938FB"/>
    <w:rsid w:val="006A0D90"/>
    <w:rsid w:val="006A0E90"/>
    <w:rsid w:val="006B15F4"/>
    <w:rsid w:val="006B4ABD"/>
    <w:rsid w:val="006B7CA7"/>
    <w:rsid w:val="006C2454"/>
    <w:rsid w:val="006D3554"/>
    <w:rsid w:val="006D6930"/>
    <w:rsid w:val="006E1370"/>
    <w:rsid w:val="006E13D8"/>
    <w:rsid w:val="006E1BFB"/>
    <w:rsid w:val="006F26F5"/>
    <w:rsid w:val="006F397B"/>
    <w:rsid w:val="006F5494"/>
    <w:rsid w:val="007065B9"/>
    <w:rsid w:val="007100B3"/>
    <w:rsid w:val="00714E59"/>
    <w:rsid w:val="00727C64"/>
    <w:rsid w:val="00732613"/>
    <w:rsid w:val="00737F6B"/>
    <w:rsid w:val="00741EBA"/>
    <w:rsid w:val="00743925"/>
    <w:rsid w:val="007441F8"/>
    <w:rsid w:val="00754A58"/>
    <w:rsid w:val="00762587"/>
    <w:rsid w:val="007626A0"/>
    <w:rsid w:val="007809D6"/>
    <w:rsid w:val="007817D4"/>
    <w:rsid w:val="00786C7C"/>
    <w:rsid w:val="00786FFC"/>
    <w:rsid w:val="00787049"/>
    <w:rsid w:val="00787BC6"/>
    <w:rsid w:val="00787DD7"/>
    <w:rsid w:val="007943FA"/>
    <w:rsid w:val="0079659C"/>
    <w:rsid w:val="007965CF"/>
    <w:rsid w:val="007A53F8"/>
    <w:rsid w:val="007B4980"/>
    <w:rsid w:val="007B4DE9"/>
    <w:rsid w:val="007B5552"/>
    <w:rsid w:val="007B561D"/>
    <w:rsid w:val="007B6088"/>
    <w:rsid w:val="007C0069"/>
    <w:rsid w:val="007C0CB8"/>
    <w:rsid w:val="007C499D"/>
    <w:rsid w:val="007C4C17"/>
    <w:rsid w:val="007C5AAA"/>
    <w:rsid w:val="007D2D92"/>
    <w:rsid w:val="007D7969"/>
    <w:rsid w:val="007D7ABD"/>
    <w:rsid w:val="007E2F72"/>
    <w:rsid w:val="007E34E5"/>
    <w:rsid w:val="007F023B"/>
    <w:rsid w:val="007F7CA8"/>
    <w:rsid w:val="00801E8A"/>
    <w:rsid w:val="00810089"/>
    <w:rsid w:val="0081307F"/>
    <w:rsid w:val="00814CDF"/>
    <w:rsid w:val="00823BFB"/>
    <w:rsid w:val="00823EFC"/>
    <w:rsid w:val="00825995"/>
    <w:rsid w:val="00831DCB"/>
    <w:rsid w:val="0083688D"/>
    <w:rsid w:val="00837B31"/>
    <w:rsid w:val="008424E2"/>
    <w:rsid w:val="008477CB"/>
    <w:rsid w:val="00847A15"/>
    <w:rsid w:val="0085190B"/>
    <w:rsid w:val="0085434F"/>
    <w:rsid w:val="00863B6D"/>
    <w:rsid w:val="00865399"/>
    <w:rsid w:val="00865F78"/>
    <w:rsid w:val="0088342F"/>
    <w:rsid w:val="008849DE"/>
    <w:rsid w:val="008854C9"/>
    <w:rsid w:val="00885B38"/>
    <w:rsid w:val="00886AF4"/>
    <w:rsid w:val="008906E8"/>
    <w:rsid w:val="0089599F"/>
    <w:rsid w:val="008A0C42"/>
    <w:rsid w:val="008A247B"/>
    <w:rsid w:val="008A47F8"/>
    <w:rsid w:val="008B4A9F"/>
    <w:rsid w:val="008B592E"/>
    <w:rsid w:val="008C181D"/>
    <w:rsid w:val="008C324B"/>
    <w:rsid w:val="008D1C4D"/>
    <w:rsid w:val="008D1EB9"/>
    <w:rsid w:val="008D2D2E"/>
    <w:rsid w:val="008D433C"/>
    <w:rsid w:val="008E21D5"/>
    <w:rsid w:val="008E2781"/>
    <w:rsid w:val="008E47A3"/>
    <w:rsid w:val="008F1A44"/>
    <w:rsid w:val="00900527"/>
    <w:rsid w:val="009077E3"/>
    <w:rsid w:val="009079A8"/>
    <w:rsid w:val="009118EF"/>
    <w:rsid w:val="009178BE"/>
    <w:rsid w:val="00921510"/>
    <w:rsid w:val="00921FFA"/>
    <w:rsid w:val="00924CCD"/>
    <w:rsid w:val="00932204"/>
    <w:rsid w:val="00935921"/>
    <w:rsid w:val="0094086B"/>
    <w:rsid w:val="0095319F"/>
    <w:rsid w:val="0095417E"/>
    <w:rsid w:val="00957EB7"/>
    <w:rsid w:val="00960DE4"/>
    <w:rsid w:val="00961E9B"/>
    <w:rsid w:val="00962F7A"/>
    <w:rsid w:val="009660B6"/>
    <w:rsid w:val="009704D8"/>
    <w:rsid w:val="00972D01"/>
    <w:rsid w:val="00975B1C"/>
    <w:rsid w:val="0097739C"/>
    <w:rsid w:val="009827B4"/>
    <w:rsid w:val="00987CA7"/>
    <w:rsid w:val="00995590"/>
    <w:rsid w:val="009A54DE"/>
    <w:rsid w:val="009B060D"/>
    <w:rsid w:val="009B7163"/>
    <w:rsid w:val="009C1A04"/>
    <w:rsid w:val="009C6DE4"/>
    <w:rsid w:val="009C7E72"/>
    <w:rsid w:val="009D7B89"/>
    <w:rsid w:val="009E20F4"/>
    <w:rsid w:val="009E24FE"/>
    <w:rsid w:val="009E571C"/>
    <w:rsid w:val="009F0D4F"/>
    <w:rsid w:val="00A01865"/>
    <w:rsid w:val="00A0366B"/>
    <w:rsid w:val="00A14048"/>
    <w:rsid w:val="00A16C78"/>
    <w:rsid w:val="00A20391"/>
    <w:rsid w:val="00A23EFE"/>
    <w:rsid w:val="00A25865"/>
    <w:rsid w:val="00A32AD4"/>
    <w:rsid w:val="00A3326C"/>
    <w:rsid w:val="00A41A9D"/>
    <w:rsid w:val="00A479E3"/>
    <w:rsid w:val="00A570DA"/>
    <w:rsid w:val="00A644B1"/>
    <w:rsid w:val="00A75170"/>
    <w:rsid w:val="00A7594F"/>
    <w:rsid w:val="00A76EB4"/>
    <w:rsid w:val="00A8001F"/>
    <w:rsid w:val="00A81D1E"/>
    <w:rsid w:val="00A8608C"/>
    <w:rsid w:val="00A948CC"/>
    <w:rsid w:val="00A96373"/>
    <w:rsid w:val="00AA1800"/>
    <w:rsid w:val="00AA7EA8"/>
    <w:rsid w:val="00AB3D32"/>
    <w:rsid w:val="00AC2FD2"/>
    <w:rsid w:val="00AD0AE6"/>
    <w:rsid w:val="00AD18BD"/>
    <w:rsid w:val="00AD1EBA"/>
    <w:rsid w:val="00AD3AC5"/>
    <w:rsid w:val="00AD6EB6"/>
    <w:rsid w:val="00AD7998"/>
    <w:rsid w:val="00AD7C78"/>
    <w:rsid w:val="00AE15E1"/>
    <w:rsid w:val="00AE1D97"/>
    <w:rsid w:val="00AF33C8"/>
    <w:rsid w:val="00AF35B2"/>
    <w:rsid w:val="00AF41DB"/>
    <w:rsid w:val="00AF623A"/>
    <w:rsid w:val="00B00132"/>
    <w:rsid w:val="00B03E5B"/>
    <w:rsid w:val="00B0541A"/>
    <w:rsid w:val="00B055BE"/>
    <w:rsid w:val="00B157CF"/>
    <w:rsid w:val="00B2660C"/>
    <w:rsid w:val="00B30812"/>
    <w:rsid w:val="00B34139"/>
    <w:rsid w:val="00B415B3"/>
    <w:rsid w:val="00B42D63"/>
    <w:rsid w:val="00B505DE"/>
    <w:rsid w:val="00B51F61"/>
    <w:rsid w:val="00B675CC"/>
    <w:rsid w:val="00B67BC0"/>
    <w:rsid w:val="00B70889"/>
    <w:rsid w:val="00B70A38"/>
    <w:rsid w:val="00B75C68"/>
    <w:rsid w:val="00B826B0"/>
    <w:rsid w:val="00B83A58"/>
    <w:rsid w:val="00B87526"/>
    <w:rsid w:val="00B90E84"/>
    <w:rsid w:val="00B91C4D"/>
    <w:rsid w:val="00B94640"/>
    <w:rsid w:val="00B952B7"/>
    <w:rsid w:val="00B9541F"/>
    <w:rsid w:val="00B97366"/>
    <w:rsid w:val="00BA69AD"/>
    <w:rsid w:val="00BA7F2C"/>
    <w:rsid w:val="00BB2BD8"/>
    <w:rsid w:val="00BC0040"/>
    <w:rsid w:val="00BC2B72"/>
    <w:rsid w:val="00BC329D"/>
    <w:rsid w:val="00BC7A24"/>
    <w:rsid w:val="00BC7EE5"/>
    <w:rsid w:val="00BD108A"/>
    <w:rsid w:val="00BE17B2"/>
    <w:rsid w:val="00BF13DA"/>
    <w:rsid w:val="00BF2B36"/>
    <w:rsid w:val="00C01B12"/>
    <w:rsid w:val="00C02085"/>
    <w:rsid w:val="00C02F85"/>
    <w:rsid w:val="00C03E23"/>
    <w:rsid w:val="00C11E7D"/>
    <w:rsid w:val="00C15513"/>
    <w:rsid w:val="00C173AC"/>
    <w:rsid w:val="00C35102"/>
    <w:rsid w:val="00C369E9"/>
    <w:rsid w:val="00C36DB7"/>
    <w:rsid w:val="00C371F1"/>
    <w:rsid w:val="00C377EA"/>
    <w:rsid w:val="00C54371"/>
    <w:rsid w:val="00C57421"/>
    <w:rsid w:val="00C63D91"/>
    <w:rsid w:val="00C653B0"/>
    <w:rsid w:val="00C8202F"/>
    <w:rsid w:val="00C84902"/>
    <w:rsid w:val="00C96EAA"/>
    <w:rsid w:val="00CA0393"/>
    <w:rsid w:val="00CA03F9"/>
    <w:rsid w:val="00CA5A7A"/>
    <w:rsid w:val="00CB02FB"/>
    <w:rsid w:val="00CB0467"/>
    <w:rsid w:val="00CB4C8B"/>
    <w:rsid w:val="00CD4549"/>
    <w:rsid w:val="00CD45B3"/>
    <w:rsid w:val="00CD741B"/>
    <w:rsid w:val="00CE2985"/>
    <w:rsid w:val="00CE7D54"/>
    <w:rsid w:val="00CE7ED3"/>
    <w:rsid w:val="00CF1053"/>
    <w:rsid w:val="00CF1AAD"/>
    <w:rsid w:val="00CF7DB7"/>
    <w:rsid w:val="00D02658"/>
    <w:rsid w:val="00D02CDB"/>
    <w:rsid w:val="00D1062F"/>
    <w:rsid w:val="00D1304C"/>
    <w:rsid w:val="00D14EA3"/>
    <w:rsid w:val="00D24720"/>
    <w:rsid w:val="00D33A72"/>
    <w:rsid w:val="00D45EB1"/>
    <w:rsid w:val="00D531C7"/>
    <w:rsid w:val="00D53C34"/>
    <w:rsid w:val="00D54F78"/>
    <w:rsid w:val="00D6583F"/>
    <w:rsid w:val="00D675F6"/>
    <w:rsid w:val="00D707DC"/>
    <w:rsid w:val="00D75EAB"/>
    <w:rsid w:val="00D835DF"/>
    <w:rsid w:val="00D850A8"/>
    <w:rsid w:val="00D85859"/>
    <w:rsid w:val="00D86089"/>
    <w:rsid w:val="00D86446"/>
    <w:rsid w:val="00D91CF9"/>
    <w:rsid w:val="00D91E8A"/>
    <w:rsid w:val="00D920BA"/>
    <w:rsid w:val="00DA48EC"/>
    <w:rsid w:val="00DA54B6"/>
    <w:rsid w:val="00DA7030"/>
    <w:rsid w:val="00DB01B3"/>
    <w:rsid w:val="00DB123B"/>
    <w:rsid w:val="00DB3DF7"/>
    <w:rsid w:val="00DB724D"/>
    <w:rsid w:val="00DC062E"/>
    <w:rsid w:val="00DC0B44"/>
    <w:rsid w:val="00DC3793"/>
    <w:rsid w:val="00DC3DBF"/>
    <w:rsid w:val="00DD02B5"/>
    <w:rsid w:val="00DD0BE9"/>
    <w:rsid w:val="00DD1DF5"/>
    <w:rsid w:val="00DD5DBE"/>
    <w:rsid w:val="00DE0D47"/>
    <w:rsid w:val="00DE382F"/>
    <w:rsid w:val="00DE4B80"/>
    <w:rsid w:val="00DF1B02"/>
    <w:rsid w:val="00DF3EA8"/>
    <w:rsid w:val="00E0394F"/>
    <w:rsid w:val="00E10157"/>
    <w:rsid w:val="00E135A1"/>
    <w:rsid w:val="00E14EFF"/>
    <w:rsid w:val="00E17866"/>
    <w:rsid w:val="00E22E3C"/>
    <w:rsid w:val="00E270B8"/>
    <w:rsid w:val="00E34CA2"/>
    <w:rsid w:val="00E376AB"/>
    <w:rsid w:val="00E45F4E"/>
    <w:rsid w:val="00E55875"/>
    <w:rsid w:val="00E57C37"/>
    <w:rsid w:val="00E60571"/>
    <w:rsid w:val="00E63074"/>
    <w:rsid w:val="00E632CA"/>
    <w:rsid w:val="00E645C5"/>
    <w:rsid w:val="00E648C6"/>
    <w:rsid w:val="00E65A79"/>
    <w:rsid w:val="00E66669"/>
    <w:rsid w:val="00E66B83"/>
    <w:rsid w:val="00E70C36"/>
    <w:rsid w:val="00E73467"/>
    <w:rsid w:val="00E76BF1"/>
    <w:rsid w:val="00E83DFB"/>
    <w:rsid w:val="00E85C3F"/>
    <w:rsid w:val="00E874DE"/>
    <w:rsid w:val="00E922CC"/>
    <w:rsid w:val="00E95365"/>
    <w:rsid w:val="00E9642A"/>
    <w:rsid w:val="00EA2678"/>
    <w:rsid w:val="00EA60F3"/>
    <w:rsid w:val="00EA6AF4"/>
    <w:rsid w:val="00EA6D71"/>
    <w:rsid w:val="00EB2736"/>
    <w:rsid w:val="00EC6F4B"/>
    <w:rsid w:val="00ED3CC0"/>
    <w:rsid w:val="00ED5ECC"/>
    <w:rsid w:val="00ED660F"/>
    <w:rsid w:val="00ED6C37"/>
    <w:rsid w:val="00EE3D9C"/>
    <w:rsid w:val="00EE4454"/>
    <w:rsid w:val="00EF2A54"/>
    <w:rsid w:val="00EF69A0"/>
    <w:rsid w:val="00F00576"/>
    <w:rsid w:val="00F1496F"/>
    <w:rsid w:val="00F157ED"/>
    <w:rsid w:val="00F23095"/>
    <w:rsid w:val="00F434F0"/>
    <w:rsid w:val="00F44E42"/>
    <w:rsid w:val="00F55756"/>
    <w:rsid w:val="00F562D5"/>
    <w:rsid w:val="00F57663"/>
    <w:rsid w:val="00F57AFF"/>
    <w:rsid w:val="00F60348"/>
    <w:rsid w:val="00F62B37"/>
    <w:rsid w:val="00F7296D"/>
    <w:rsid w:val="00F75C30"/>
    <w:rsid w:val="00F81FF7"/>
    <w:rsid w:val="00F83497"/>
    <w:rsid w:val="00F8747D"/>
    <w:rsid w:val="00F93DD3"/>
    <w:rsid w:val="00F97F73"/>
    <w:rsid w:val="00FA0FC7"/>
    <w:rsid w:val="00FA1DA3"/>
    <w:rsid w:val="00FA287C"/>
    <w:rsid w:val="00FA719D"/>
    <w:rsid w:val="00FB0ADC"/>
    <w:rsid w:val="00FB35C2"/>
    <w:rsid w:val="00FB4673"/>
    <w:rsid w:val="00FB7721"/>
    <w:rsid w:val="00FC054A"/>
    <w:rsid w:val="00FC66E5"/>
    <w:rsid w:val="00FD2B7A"/>
    <w:rsid w:val="00FD43E7"/>
    <w:rsid w:val="00FD49F4"/>
    <w:rsid w:val="00FE0A97"/>
    <w:rsid w:val="00FE3652"/>
    <w:rsid w:val="00FE4F39"/>
    <w:rsid w:val="00FF3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7411"/>
    <o:shapelayout v:ext="edit">
      <o:idmap v:ext="edit" data="1"/>
    </o:shapelayout>
  </w:shapeDefaults>
  <w:decimalSymbol w:val="."/>
  <w:listSeparator w:val=","/>
  <w14:docId w14:val="221F17E0"/>
  <w15:chartTrackingRefBased/>
  <w15:docId w15:val="{D06F96E4-6D00-48DD-9936-BB0D6F23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rFonts w:ascii="Arial" w:hAnsi="Arial"/>
      <w:i/>
      <w:iCs/>
    </w:rPr>
  </w:style>
  <w:style w:type="paragraph" w:styleId="Heading5">
    <w:name w:val="heading 5"/>
    <w:basedOn w:val="Normal"/>
    <w:next w:val="Normal"/>
    <w:qFormat/>
    <w:pPr>
      <w:keepNext/>
      <w:outlineLvl w:val="4"/>
    </w:pPr>
    <w:rPr>
      <w:rFonts w:ascii="Arial" w:hAnsi="Arial"/>
      <w:b/>
      <w:iCs/>
      <w:color w:val="0000FF"/>
      <w:szCs w:val="20"/>
    </w:rPr>
  </w:style>
  <w:style w:type="paragraph" w:styleId="Heading6">
    <w:name w:val="heading 6"/>
    <w:basedOn w:val="Normal"/>
    <w:next w:val="Normal"/>
    <w:qFormat/>
    <w:pPr>
      <w:keepNext/>
      <w:outlineLvl w:val="5"/>
    </w:pPr>
    <w:rPr>
      <w:b/>
      <w:bCs/>
      <w:color w:val="000000"/>
      <w:szCs w:val="20"/>
    </w:rPr>
  </w:style>
  <w:style w:type="paragraph" w:styleId="Heading7">
    <w:name w:val="heading 7"/>
    <w:basedOn w:val="Normal"/>
    <w:next w:val="Normal"/>
    <w:qFormat/>
    <w:pPr>
      <w:keepNext/>
      <w:outlineLvl w:val="6"/>
    </w:pPr>
    <w:rPr>
      <w:b/>
      <w:color w:val="000080"/>
      <w:sz w:val="28"/>
      <w:szCs w:val="20"/>
    </w:rPr>
  </w:style>
  <w:style w:type="paragraph" w:styleId="Heading8">
    <w:name w:val="heading 8"/>
    <w:basedOn w:val="Normal"/>
    <w:next w:val="Normal"/>
    <w:qFormat/>
    <w:pPr>
      <w:keepNext/>
      <w:outlineLvl w:val="7"/>
    </w:pPr>
    <w:rPr>
      <w:color w:val="0000FF"/>
      <w:sz w:val="28"/>
      <w:szCs w:val="20"/>
    </w:rPr>
  </w:style>
  <w:style w:type="paragraph" w:styleId="Heading9">
    <w:name w:val="heading 9"/>
    <w:basedOn w:val="Normal"/>
    <w:next w:val="Normal"/>
    <w:qFormat/>
    <w:pPr>
      <w:keepNext/>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TOC1">
    <w:name w:val="toc 1"/>
    <w:basedOn w:val="Normal"/>
    <w:next w:val="Normal"/>
    <w:autoRedefine/>
    <w:semiHidden/>
    <w:pPr>
      <w:ind w:left="360"/>
    </w:pPr>
    <w:rPr>
      <w:sz w:val="20"/>
      <w:szCs w:val="20"/>
    </w:rPr>
  </w:style>
  <w:style w:type="paragraph" w:styleId="Footer">
    <w:name w:val="footer"/>
    <w:basedOn w:val="Normal"/>
    <w:pPr>
      <w:tabs>
        <w:tab w:val="center" w:pos="4320"/>
        <w:tab w:val="right" w:pos="8640"/>
      </w:tabs>
    </w:pPr>
    <w:rPr>
      <w:b/>
      <w:bCs/>
      <w:sz w:val="28"/>
      <w:szCs w:val="28"/>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rPr>
      <w:color w:val="0000FF"/>
      <w:sz w:val="28"/>
      <w:szCs w:val="20"/>
    </w:rPr>
  </w:style>
  <w:style w:type="paragraph" w:styleId="PlainText">
    <w:name w:val="Plain Text"/>
    <w:basedOn w:val="Normal"/>
    <w:rPr>
      <w:rFonts w:ascii="Courier New" w:hAnsi="Courier New"/>
      <w:sz w:val="20"/>
      <w:szCs w:val="20"/>
    </w:rPr>
  </w:style>
  <w:style w:type="paragraph" w:customStyle="1" w:styleId="TCtxtTAG">
    <w:name w:val="TCtxtTAG"/>
    <w:rPr>
      <w:rFonts w:ascii="Arial" w:hAnsi="Arial" w:cs="Arial"/>
    </w:rPr>
  </w:style>
  <w:style w:type="paragraph" w:styleId="BodyTextIndent">
    <w:name w:val="Body Text Indent"/>
    <w:basedOn w:val="Normal"/>
    <w:pPr>
      <w:ind w:left="360"/>
    </w:pPr>
    <w:rPr>
      <w:rFonts w:ascii="Arial" w:hAnsi="Arial"/>
      <w:color w:val="000000"/>
    </w:rPr>
  </w:style>
  <w:style w:type="paragraph" w:customStyle="1" w:styleId="TCTAGEDI">
    <w:name w:val="TCTAGEDI"/>
    <w:basedOn w:val="TCtxtTAG"/>
  </w:style>
  <w:style w:type="paragraph" w:customStyle="1" w:styleId="FormData">
    <w:name w:val="Form Data"/>
    <w:rPr>
      <w:rFonts w:ascii="Arial" w:hAnsi="Arial" w:cs="Arial"/>
      <w:iCs/>
      <w:sz w:val="24"/>
    </w:rPr>
  </w:style>
  <w:style w:type="character" w:styleId="FollowedHyperlink">
    <w:name w:val="FollowedHyperlink"/>
    <w:uiPriority w:val="99"/>
    <w:rPr>
      <w:color w:val="800080"/>
      <w:u w:val="single"/>
    </w:rPr>
  </w:style>
  <w:style w:type="paragraph" w:styleId="BodyText3">
    <w:name w:val="Body Text 3"/>
    <w:basedOn w:val="Normal"/>
    <w:rPr>
      <w:b/>
      <w:bCs/>
    </w:rPr>
  </w:style>
  <w:style w:type="paragraph" w:styleId="ListBullet">
    <w:name w:val="List Bullet"/>
    <w:basedOn w:val="Normal"/>
    <w:autoRedefine/>
    <w:pPr>
      <w:numPr>
        <w:numId w:val="11"/>
      </w:numPr>
    </w:pPr>
  </w:style>
  <w:style w:type="paragraph" w:customStyle="1" w:styleId="FORMDATA0">
    <w:name w:val="FORM DATA"/>
    <w:basedOn w:val="Normal"/>
    <w:rPr>
      <w:rFonts w:ascii="Arial" w:hAnsi="Arial" w:cs="Arial"/>
      <w:color w:val="0000FF"/>
    </w:rPr>
  </w:style>
  <w:style w:type="paragraph" w:styleId="Caption">
    <w:name w:val="caption"/>
    <w:basedOn w:val="Normal"/>
    <w:next w:val="Normal"/>
    <w:qFormat/>
    <w:rPr>
      <w:rFonts w:ascii="Arial" w:hAnsi="Arial" w:cs="Arial"/>
      <w:b/>
      <w:bCs/>
      <w:color w:val="FF0000"/>
    </w:rPr>
  </w:style>
  <w:style w:type="character" w:customStyle="1" w:styleId="b1">
    <w:name w:val="b1"/>
    <w:rsid w:val="00DC3DBF"/>
    <w:rPr>
      <w:rFonts w:ascii="Courier New" w:hAnsi="Courier New" w:cs="Courier New" w:hint="default"/>
      <w:b/>
      <w:bCs/>
      <w:strike w:val="0"/>
      <w:dstrike w:val="0"/>
      <w:color w:val="FF0000"/>
      <w:u w:val="none"/>
      <w:effect w:val="none"/>
    </w:rPr>
  </w:style>
  <w:style w:type="character" w:customStyle="1" w:styleId="m1">
    <w:name w:val="m1"/>
    <w:rsid w:val="00DC3DBF"/>
    <w:rPr>
      <w:color w:val="0000FF"/>
    </w:rPr>
  </w:style>
  <w:style w:type="character" w:customStyle="1" w:styleId="pi1">
    <w:name w:val="pi1"/>
    <w:rsid w:val="00DC3DBF"/>
    <w:rPr>
      <w:color w:val="0000FF"/>
    </w:rPr>
  </w:style>
  <w:style w:type="character" w:customStyle="1" w:styleId="t1">
    <w:name w:val="t1"/>
    <w:rsid w:val="00DC3DBF"/>
    <w:rPr>
      <w:color w:val="990000"/>
    </w:rPr>
  </w:style>
  <w:style w:type="character" w:customStyle="1" w:styleId="ns1">
    <w:name w:val="ns1"/>
    <w:rsid w:val="00DC3DBF"/>
    <w:rPr>
      <w:color w:val="FF0000"/>
    </w:rPr>
  </w:style>
  <w:style w:type="character" w:customStyle="1" w:styleId="tx1">
    <w:name w:val="tx1"/>
    <w:rsid w:val="00DC3DBF"/>
    <w:rPr>
      <w:b/>
      <w:bCs/>
    </w:rPr>
  </w:style>
  <w:style w:type="character" w:customStyle="1" w:styleId="Heading3Char">
    <w:name w:val="Heading 3 Char"/>
    <w:link w:val="Heading3"/>
    <w:rsid w:val="0054731D"/>
    <w:rPr>
      <w:rFonts w:ascii="Arial" w:hAnsi="Arial" w:cs="Arial"/>
      <w:b/>
      <w:bCs/>
      <w:i/>
      <w:iCs/>
      <w:sz w:val="24"/>
      <w:szCs w:val="24"/>
    </w:rPr>
  </w:style>
  <w:style w:type="character" w:customStyle="1" w:styleId="utility1">
    <w:name w:val="utility1"/>
    <w:rsid w:val="00281660"/>
    <w:rPr>
      <w:rFonts w:ascii="Verdana" w:hAnsi="Verdana" w:hint="default"/>
      <w:color w:val="0000FF"/>
      <w:sz w:val="20"/>
      <w:szCs w:val="20"/>
    </w:rPr>
  </w:style>
  <w:style w:type="character" w:customStyle="1" w:styleId="xmldec1">
    <w:name w:val="xmldec1"/>
    <w:rsid w:val="00281660"/>
    <w:rPr>
      <w:rFonts w:ascii="Verdana" w:hAnsi="Verdana" w:hint="default"/>
      <w:color w:val="0000FF"/>
      <w:sz w:val="20"/>
      <w:szCs w:val="20"/>
    </w:rPr>
  </w:style>
  <w:style w:type="character" w:customStyle="1" w:styleId="clickable1">
    <w:name w:val="clickable1"/>
    <w:rsid w:val="00281660"/>
    <w:rPr>
      <w:rFonts w:ascii="Verdana" w:hAnsi="Verdana" w:hint="default"/>
      <w:color w:val="990000"/>
      <w:sz w:val="20"/>
      <w:szCs w:val="20"/>
    </w:rPr>
  </w:style>
  <w:style w:type="character" w:customStyle="1" w:styleId="nodename1">
    <w:name w:val="nodename1"/>
    <w:rsid w:val="00281660"/>
    <w:rPr>
      <w:rFonts w:ascii="Verdana" w:hAnsi="Verdana" w:hint="default"/>
      <w:color w:val="990000"/>
      <w:sz w:val="20"/>
      <w:szCs w:val="20"/>
    </w:rPr>
  </w:style>
  <w:style w:type="character" w:customStyle="1" w:styleId="attributename1">
    <w:name w:val="attributename1"/>
    <w:rsid w:val="00281660"/>
    <w:rPr>
      <w:rFonts w:ascii="Verdana" w:hAnsi="Verdana" w:hint="default"/>
      <w:color w:val="FF0000"/>
      <w:sz w:val="20"/>
      <w:szCs w:val="20"/>
    </w:rPr>
  </w:style>
  <w:style w:type="character" w:customStyle="1" w:styleId="attributevalue1">
    <w:name w:val="attributevalue1"/>
    <w:rsid w:val="00281660"/>
    <w:rPr>
      <w:rFonts w:ascii="Verdana" w:hAnsi="Verdana" w:hint="default"/>
      <w:b/>
      <w:bCs/>
      <w:color w:val="FF0000"/>
      <w:sz w:val="20"/>
      <w:szCs w:val="20"/>
    </w:rPr>
  </w:style>
  <w:style w:type="character" w:customStyle="1" w:styleId="nodevalue1">
    <w:name w:val="nodevalue1"/>
    <w:rsid w:val="00281660"/>
    <w:rPr>
      <w:rFonts w:ascii="Verdana" w:hAnsi="Verdana"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055050">
      <w:bodyDiv w:val="1"/>
      <w:marLeft w:val="0"/>
      <w:marRight w:val="0"/>
      <w:marTop w:val="0"/>
      <w:marBottom w:val="0"/>
      <w:divBdr>
        <w:top w:val="none" w:sz="0" w:space="0" w:color="auto"/>
        <w:left w:val="none" w:sz="0" w:space="0" w:color="auto"/>
        <w:bottom w:val="none" w:sz="0" w:space="0" w:color="auto"/>
        <w:right w:val="none" w:sz="0" w:space="0" w:color="auto"/>
      </w:divBdr>
    </w:div>
    <w:div w:id="205532675">
      <w:bodyDiv w:val="1"/>
      <w:marLeft w:val="0"/>
      <w:marRight w:val="360"/>
      <w:marTop w:val="0"/>
      <w:marBottom w:val="0"/>
      <w:divBdr>
        <w:top w:val="none" w:sz="0" w:space="0" w:color="auto"/>
        <w:left w:val="none" w:sz="0" w:space="0" w:color="auto"/>
        <w:bottom w:val="none" w:sz="0" w:space="0" w:color="auto"/>
        <w:right w:val="none" w:sz="0" w:space="0" w:color="auto"/>
      </w:divBdr>
      <w:divsChild>
        <w:div w:id="111366357">
          <w:marLeft w:val="240"/>
          <w:marRight w:val="240"/>
          <w:marTop w:val="0"/>
          <w:marBottom w:val="0"/>
          <w:divBdr>
            <w:top w:val="none" w:sz="0" w:space="0" w:color="auto"/>
            <w:left w:val="none" w:sz="0" w:space="0" w:color="auto"/>
            <w:bottom w:val="none" w:sz="0" w:space="0" w:color="auto"/>
            <w:right w:val="none" w:sz="0" w:space="0" w:color="auto"/>
          </w:divBdr>
          <w:divsChild>
            <w:div w:id="331492315">
              <w:marLeft w:val="0"/>
              <w:marRight w:val="0"/>
              <w:marTop w:val="0"/>
              <w:marBottom w:val="0"/>
              <w:divBdr>
                <w:top w:val="none" w:sz="0" w:space="0" w:color="auto"/>
                <w:left w:val="none" w:sz="0" w:space="0" w:color="auto"/>
                <w:bottom w:val="none" w:sz="0" w:space="0" w:color="auto"/>
                <w:right w:val="none" w:sz="0" w:space="0" w:color="auto"/>
              </w:divBdr>
              <w:divsChild>
                <w:div w:id="147868922">
                  <w:marLeft w:val="240"/>
                  <w:marRight w:val="240"/>
                  <w:marTop w:val="0"/>
                  <w:marBottom w:val="0"/>
                  <w:divBdr>
                    <w:top w:val="none" w:sz="0" w:space="0" w:color="auto"/>
                    <w:left w:val="none" w:sz="0" w:space="0" w:color="auto"/>
                    <w:bottom w:val="none" w:sz="0" w:space="0" w:color="auto"/>
                    <w:right w:val="none" w:sz="0" w:space="0" w:color="auto"/>
                  </w:divBdr>
                  <w:divsChild>
                    <w:div w:id="306740430">
                      <w:marLeft w:val="0"/>
                      <w:marRight w:val="0"/>
                      <w:marTop w:val="0"/>
                      <w:marBottom w:val="0"/>
                      <w:divBdr>
                        <w:top w:val="none" w:sz="0" w:space="0" w:color="auto"/>
                        <w:left w:val="none" w:sz="0" w:space="0" w:color="auto"/>
                        <w:bottom w:val="none" w:sz="0" w:space="0" w:color="auto"/>
                        <w:right w:val="none" w:sz="0" w:space="0" w:color="auto"/>
                      </w:divBdr>
                      <w:divsChild>
                        <w:div w:id="601500733">
                          <w:marLeft w:val="240"/>
                          <w:marRight w:val="240"/>
                          <w:marTop w:val="0"/>
                          <w:marBottom w:val="0"/>
                          <w:divBdr>
                            <w:top w:val="none" w:sz="0" w:space="0" w:color="auto"/>
                            <w:left w:val="none" w:sz="0" w:space="0" w:color="auto"/>
                            <w:bottom w:val="none" w:sz="0" w:space="0" w:color="auto"/>
                            <w:right w:val="none" w:sz="0" w:space="0" w:color="auto"/>
                          </w:divBdr>
                          <w:divsChild>
                            <w:div w:id="443383047">
                              <w:marLeft w:val="0"/>
                              <w:marRight w:val="0"/>
                              <w:marTop w:val="0"/>
                              <w:marBottom w:val="0"/>
                              <w:divBdr>
                                <w:top w:val="none" w:sz="0" w:space="0" w:color="auto"/>
                                <w:left w:val="none" w:sz="0" w:space="0" w:color="auto"/>
                                <w:bottom w:val="none" w:sz="0" w:space="0" w:color="auto"/>
                                <w:right w:val="none" w:sz="0" w:space="0" w:color="auto"/>
                              </w:divBdr>
                              <w:divsChild>
                                <w:div w:id="455686832">
                                  <w:marLeft w:val="0"/>
                                  <w:marRight w:val="0"/>
                                  <w:marTop w:val="0"/>
                                  <w:marBottom w:val="0"/>
                                  <w:divBdr>
                                    <w:top w:val="none" w:sz="0" w:space="0" w:color="auto"/>
                                    <w:left w:val="none" w:sz="0" w:space="0" w:color="auto"/>
                                    <w:bottom w:val="none" w:sz="0" w:space="0" w:color="auto"/>
                                    <w:right w:val="none" w:sz="0" w:space="0" w:color="auto"/>
                                  </w:divBdr>
                                </w:div>
                                <w:div w:id="717633353">
                                  <w:marLeft w:val="240"/>
                                  <w:marRight w:val="240"/>
                                  <w:marTop w:val="0"/>
                                  <w:marBottom w:val="0"/>
                                  <w:divBdr>
                                    <w:top w:val="none" w:sz="0" w:space="0" w:color="auto"/>
                                    <w:left w:val="none" w:sz="0" w:space="0" w:color="auto"/>
                                    <w:bottom w:val="none" w:sz="0" w:space="0" w:color="auto"/>
                                    <w:right w:val="none" w:sz="0" w:space="0" w:color="auto"/>
                                  </w:divBdr>
                                  <w:divsChild>
                                    <w:div w:id="643120030">
                                      <w:marLeft w:val="0"/>
                                      <w:marRight w:val="0"/>
                                      <w:marTop w:val="0"/>
                                      <w:marBottom w:val="0"/>
                                      <w:divBdr>
                                        <w:top w:val="none" w:sz="0" w:space="0" w:color="auto"/>
                                        <w:left w:val="none" w:sz="0" w:space="0" w:color="auto"/>
                                        <w:bottom w:val="none" w:sz="0" w:space="0" w:color="auto"/>
                                        <w:right w:val="none" w:sz="0" w:space="0" w:color="auto"/>
                                      </w:divBdr>
                                      <w:divsChild>
                                        <w:div w:id="592126566">
                                          <w:marLeft w:val="0"/>
                                          <w:marRight w:val="0"/>
                                          <w:marTop w:val="0"/>
                                          <w:marBottom w:val="0"/>
                                          <w:divBdr>
                                            <w:top w:val="none" w:sz="0" w:space="0" w:color="auto"/>
                                            <w:left w:val="none" w:sz="0" w:space="0" w:color="auto"/>
                                            <w:bottom w:val="none" w:sz="0" w:space="0" w:color="auto"/>
                                            <w:right w:val="none" w:sz="0" w:space="0" w:color="auto"/>
                                          </w:divBdr>
                                        </w:div>
                                        <w:div w:id="1150831876">
                                          <w:marLeft w:val="240"/>
                                          <w:marRight w:val="240"/>
                                          <w:marTop w:val="0"/>
                                          <w:marBottom w:val="0"/>
                                          <w:divBdr>
                                            <w:top w:val="none" w:sz="0" w:space="0" w:color="auto"/>
                                            <w:left w:val="none" w:sz="0" w:space="0" w:color="auto"/>
                                            <w:bottom w:val="none" w:sz="0" w:space="0" w:color="auto"/>
                                            <w:right w:val="none" w:sz="0" w:space="0" w:color="auto"/>
                                          </w:divBdr>
                                          <w:divsChild>
                                            <w:div w:id="334379054">
                                              <w:marLeft w:val="240"/>
                                              <w:marRight w:val="0"/>
                                              <w:marTop w:val="0"/>
                                              <w:marBottom w:val="0"/>
                                              <w:divBdr>
                                                <w:top w:val="none" w:sz="0" w:space="0" w:color="auto"/>
                                                <w:left w:val="none" w:sz="0" w:space="0" w:color="auto"/>
                                                <w:bottom w:val="none" w:sz="0" w:space="0" w:color="auto"/>
                                                <w:right w:val="none" w:sz="0" w:space="0" w:color="auto"/>
                                              </w:divBdr>
                                            </w:div>
                                          </w:divsChild>
                                        </w:div>
                                        <w:div w:id="1581018837">
                                          <w:marLeft w:val="240"/>
                                          <w:marRight w:val="240"/>
                                          <w:marTop w:val="0"/>
                                          <w:marBottom w:val="0"/>
                                          <w:divBdr>
                                            <w:top w:val="none" w:sz="0" w:space="0" w:color="auto"/>
                                            <w:left w:val="none" w:sz="0" w:space="0" w:color="auto"/>
                                            <w:bottom w:val="none" w:sz="0" w:space="0" w:color="auto"/>
                                            <w:right w:val="none" w:sz="0" w:space="0" w:color="auto"/>
                                          </w:divBdr>
                                          <w:divsChild>
                                            <w:div w:id="14944939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0209357">
                                      <w:marLeft w:val="240"/>
                                      <w:marRight w:val="0"/>
                                      <w:marTop w:val="0"/>
                                      <w:marBottom w:val="0"/>
                                      <w:divBdr>
                                        <w:top w:val="none" w:sz="0" w:space="0" w:color="auto"/>
                                        <w:left w:val="none" w:sz="0" w:space="0" w:color="auto"/>
                                        <w:bottom w:val="none" w:sz="0" w:space="0" w:color="auto"/>
                                        <w:right w:val="none" w:sz="0" w:space="0" w:color="auto"/>
                                      </w:divBdr>
                                    </w:div>
                                  </w:divsChild>
                                </w:div>
                                <w:div w:id="1333680835">
                                  <w:marLeft w:val="240"/>
                                  <w:marRight w:val="240"/>
                                  <w:marTop w:val="0"/>
                                  <w:marBottom w:val="0"/>
                                  <w:divBdr>
                                    <w:top w:val="none" w:sz="0" w:space="0" w:color="auto"/>
                                    <w:left w:val="none" w:sz="0" w:space="0" w:color="auto"/>
                                    <w:bottom w:val="none" w:sz="0" w:space="0" w:color="auto"/>
                                    <w:right w:val="none" w:sz="0" w:space="0" w:color="auto"/>
                                  </w:divBdr>
                                  <w:divsChild>
                                    <w:div w:id="595484877">
                                      <w:marLeft w:val="0"/>
                                      <w:marRight w:val="0"/>
                                      <w:marTop w:val="0"/>
                                      <w:marBottom w:val="0"/>
                                      <w:divBdr>
                                        <w:top w:val="none" w:sz="0" w:space="0" w:color="auto"/>
                                        <w:left w:val="none" w:sz="0" w:space="0" w:color="auto"/>
                                        <w:bottom w:val="none" w:sz="0" w:space="0" w:color="auto"/>
                                        <w:right w:val="none" w:sz="0" w:space="0" w:color="auto"/>
                                      </w:divBdr>
                                      <w:divsChild>
                                        <w:div w:id="1018117715">
                                          <w:marLeft w:val="0"/>
                                          <w:marRight w:val="0"/>
                                          <w:marTop w:val="0"/>
                                          <w:marBottom w:val="0"/>
                                          <w:divBdr>
                                            <w:top w:val="none" w:sz="0" w:space="0" w:color="auto"/>
                                            <w:left w:val="none" w:sz="0" w:space="0" w:color="auto"/>
                                            <w:bottom w:val="none" w:sz="0" w:space="0" w:color="auto"/>
                                            <w:right w:val="none" w:sz="0" w:space="0" w:color="auto"/>
                                          </w:divBdr>
                                        </w:div>
                                        <w:div w:id="1096025003">
                                          <w:marLeft w:val="240"/>
                                          <w:marRight w:val="240"/>
                                          <w:marTop w:val="0"/>
                                          <w:marBottom w:val="0"/>
                                          <w:divBdr>
                                            <w:top w:val="none" w:sz="0" w:space="0" w:color="auto"/>
                                            <w:left w:val="none" w:sz="0" w:space="0" w:color="auto"/>
                                            <w:bottom w:val="none" w:sz="0" w:space="0" w:color="auto"/>
                                            <w:right w:val="none" w:sz="0" w:space="0" w:color="auto"/>
                                          </w:divBdr>
                                          <w:divsChild>
                                            <w:div w:id="1032533401">
                                              <w:marLeft w:val="240"/>
                                              <w:marRight w:val="0"/>
                                              <w:marTop w:val="0"/>
                                              <w:marBottom w:val="0"/>
                                              <w:divBdr>
                                                <w:top w:val="none" w:sz="0" w:space="0" w:color="auto"/>
                                                <w:left w:val="none" w:sz="0" w:space="0" w:color="auto"/>
                                                <w:bottom w:val="none" w:sz="0" w:space="0" w:color="auto"/>
                                                <w:right w:val="none" w:sz="0" w:space="0" w:color="auto"/>
                                              </w:divBdr>
                                            </w:div>
                                          </w:divsChild>
                                        </w:div>
                                        <w:div w:id="1204514079">
                                          <w:marLeft w:val="240"/>
                                          <w:marRight w:val="240"/>
                                          <w:marTop w:val="0"/>
                                          <w:marBottom w:val="0"/>
                                          <w:divBdr>
                                            <w:top w:val="none" w:sz="0" w:space="0" w:color="auto"/>
                                            <w:left w:val="none" w:sz="0" w:space="0" w:color="auto"/>
                                            <w:bottom w:val="none" w:sz="0" w:space="0" w:color="auto"/>
                                            <w:right w:val="none" w:sz="0" w:space="0" w:color="auto"/>
                                          </w:divBdr>
                                          <w:divsChild>
                                            <w:div w:id="117771730">
                                              <w:marLeft w:val="240"/>
                                              <w:marRight w:val="0"/>
                                              <w:marTop w:val="0"/>
                                              <w:marBottom w:val="0"/>
                                              <w:divBdr>
                                                <w:top w:val="none" w:sz="0" w:space="0" w:color="auto"/>
                                                <w:left w:val="none" w:sz="0" w:space="0" w:color="auto"/>
                                                <w:bottom w:val="none" w:sz="0" w:space="0" w:color="auto"/>
                                                <w:right w:val="none" w:sz="0" w:space="0" w:color="auto"/>
                                              </w:divBdr>
                                            </w:div>
                                          </w:divsChild>
                                        </w:div>
                                        <w:div w:id="1848711018">
                                          <w:marLeft w:val="240"/>
                                          <w:marRight w:val="240"/>
                                          <w:marTop w:val="0"/>
                                          <w:marBottom w:val="0"/>
                                          <w:divBdr>
                                            <w:top w:val="none" w:sz="0" w:space="0" w:color="auto"/>
                                            <w:left w:val="none" w:sz="0" w:space="0" w:color="auto"/>
                                            <w:bottom w:val="none" w:sz="0" w:space="0" w:color="auto"/>
                                            <w:right w:val="none" w:sz="0" w:space="0" w:color="auto"/>
                                          </w:divBdr>
                                          <w:divsChild>
                                            <w:div w:id="1461074844">
                                              <w:marLeft w:val="240"/>
                                              <w:marRight w:val="0"/>
                                              <w:marTop w:val="0"/>
                                              <w:marBottom w:val="0"/>
                                              <w:divBdr>
                                                <w:top w:val="none" w:sz="0" w:space="0" w:color="auto"/>
                                                <w:left w:val="none" w:sz="0" w:space="0" w:color="auto"/>
                                                <w:bottom w:val="none" w:sz="0" w:space="0" w:color="auto"/>
                                                <w:right w:val="none" w:sz="0" w:space="0" w:color="auto"/>
                                              </w:divBdr>
                                            </w:div>
                                          </w:divsChild>
                                        </w:div>
                                        <w:div w:id="1884249607">
                                          <w:marLeft w:val="240"/>
                                          <w:marRight w:val="240"/>
                                          <w:marTop w:val="0"/>
                                          <w:marBottom w:val="0"/>
                                          <w:divBdr>
                                            <w:top w:val="none" w:sz="0" w:space="0" w:color="auto"/>
                                            <w:left w:val="none" w:sz="0" w:space="0" w:color="auto"/>
                                            <w:bottom w:val="none" w:sz="0" w:space="0" w:color="auto"/>
                                            <w:right w:val="none" w:sz="0" w:space="0" w:color="auto"/>
                                          </w:divBdr>
                                          <w:divsChild>
                                            <w:div w:id="976834382">
                                              <w:marLeft w:val="240"/>
                                              <w:marRight w:val="0"/>
                                              <w:marTop w:val="0"/>
                                              <w:marBottom w:val="0"/>
                                              <w:divBdr>
                                                <w:top w:val="none" w:sz="0" w:space="0" w:color="auto"/>
                                                <w:left w:val="none" w:sz="0" w:space="0" w:color="auto"/>
                                                <w:bottom w:val="none" w:sz="0" w:space="0" w:color="auto"/>
                                                <w:right w:val="none" w:sz="0" w:space="0" w:color="auto"/>
                                              </w:divBdr>
                                            </w:div>
                                          </w:divsChild>
                                        </w:div>
                                        <w:div w:id="1985817501">
                                          <w:marLeft w:val="240"/>
                                          <w:marRight w:val="240"/>
                                          <w:marTop w:val="0"/>
                                          <w:marBottom w:val="0"/>
                                          <w:divBdr>
                                            <w:top w:val="none" w:sz="0" w:space="0" w:color="auto"/>
                                            <w:left w:val="none" w:sz="0" w:space="0" w:color="auto"/>
                                            <w:bottom w:val="none" w:sz="0" w:space="0" w:color="auto"/>
                                            <w:right w:val="none" w:sz="0" w:space="0" w:color="auto"/>
                                          </w:divBdr>
                                          <w:divsChild>
                                            <w:div w:id="1390611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2797284">
                                      <w:marLeft w:val="240"/>
                                      <w:marRight w:val="0"/>
                                      <w:marTop w:val="0"/>
                                      <w:marBottom w:val="0"/>
                                      <w:divBdr>
                                        <w:top w:val="none" w:sz="0" w:space="0" w:color="auto"/>
                                        <w:left w:val="none" w:sz="0" w:space="0" w:color="auto"/>
                                        <w:bottom w:val="none" w:sz="0" w:space="0" w:color="auto"/>
                                        <w:right w:val="none" w:sz="0" w:space="0" w:color="auto"/>
                                      </w:divBdr>
                                    </w:div>
                                  </w:divsChild>
                                </w:div>
                                <w:div w:id="1814446286">
                                  <w:marLeft w:val="240"/>
                                  <w:marRight w:val="240"/>
                                  <w:marTop w:val="0"/>
                                  <w:marBottom w:val="0"/>
                                  <w:divBdr>
                                    <w:top w:val="none" w:sz="0" w:space="0" w:color="auto"/>
                                    <w:left w:val="none" w:sz="0" w:space="0" w:color="auto"/>
                                    <w:bottom w:val="none" w:sz="0" w:space="0" w:color="auto"/>
                                    <w:right w:val="none" w:sz="0" w:space="0" w:color="auto"/>
                                  </w:divBdr>
                                  <w:divsChild>
                                    <w:div w:id="619994518">
                                      <w:marLeft w:val="0"/>
                                      <w:marRight w:val="0"/>
                                      <w:marTop w:val="0"/>
                                      <w:marBottom w:val="0"/>
                                      <w:divBdr>
                                        <w:top w:val="none" w:sz="0" w:space="0" w:color="auto"/>
                                        <w:left w:val="none" w:sz="0" w:space="0" w:color="auto"/>
                                        <w:bottom w:val="none" w:sz="0" w:space="0" w:color="auto"/>
                                        <w:right w:val="none" w:sz="0" w:space="0" w:color="auto"/>
                                      </w:divBdr>
                                      <w:divsChild>
                                        <w:div w:id="19211711">
                                          <w:marLeft w:val="240"/>
                                          <w:marRight w:val="240"/>
                                          <w:marTop w:val="0"/>
                                          <w:marBottom w:val="0"/>
                                          <w:divBdr>
                                            <w:top w:val="none" w:sz="0" w:space="0" w:color="auto"/>
                                            <w:left w:val="none" w:sz="0" w:space="0" w:color="auto"/>
                                            <w:bottom w:val="none" w:sz="0" w:space="0" w:color="auto"/>
                                            <w:right w:val="none" w:sz="0" w:space="0" w:color="auto"/>
                                          </w:divBdr>
                                          <w:divsChild>
                                            <w:div w:id="158809546">
                                              <w:marLeft w:val="240"/>
                                              <w:marRight w:val="0"/>
                                              <w:marTop w:val="0"/>
                                              <w:marBottom w:val="0"/>
                                              <w:divBdr>
                                                <w:top w:val="none" w:sz="0" w:space="0" w:color="auto"/>
                                                <w:left w:val="none" w:sz="0" w:space="0" w:color="auto"/>
                                                <w:bottom w:val="none" w:sz="0" w:space="0" w:color="auto"/>
                                                <w:right w:val="none" w:sz="0" w:space="0" w:color="auto"/>
                                              </w:divBdr>
                                            </w:div>
                                          </w:divsChild>
                                        </w:div>
                                        <w:div w:id="444232068">
                                          <w:marLeft w:val="240"/>
                                          <w:marRight w:val="240"/>
                                          <w:marTop w:val="0"/>
                                          <w:marBottom w:val="0"/>
                                          <w:divBdr>
                                            <w:top w:val="none" w:sz="0" w:space="0" w:color="auto"/>
                                            <w:left w:val="none" w:sz="0" w:space="0" w:color="auto"/>
                                            <w:bottom w:val="none" w:sz="0" w:space="0" w:color="auto"/>
                                            <w:right w:val="none" w:sz="0" w:space="0" w:color="auto"/>
                                          </w:divBdr>
                                          <w:divsChild>
                                            <w:div w:id="653989617">
                                              <w:marLeft w:val="240"/>
                                              <w:marRight w:val="0"/>
                                              <w:marTop w:val="0"/>
                                              <w:marBottom w:val="0"/>
                                              <w:divBdr>
                                                <w:top w:val="none" w:sz="0" w:space="0" w:color="auto"/>
                                                <w:left w:val="none" w:sz="0" w:space="0" w:color="auto"/>
                                                <w:bottom w:val="none" w:sz="0" w:space="0" w:color="auto"/>
                                                <w:right w:val="none" w:sz="0" w:space="0" w:color="auto"/>
                                              </w:divBdr>
                                            </w:div>
                                          </w:divsChild>
                                        </w:div>
                                        <w:div w:id="481774754">
                                          <w:marLeft w:val="240"/>
                                          <w:marRight w:val="240"/>
                                          <w:marTop w:val="0"/>
                                          <w:marBottom w:val="0"/>
                                          <w:divBdr>
                                            <w:top w:val="none" w:sz="0" w:space="0" w:color="auto"/>
                                            <w:left w:val="none" w:sz="0" w:space="0" w:color="auto"/>
                                            <w:bottom w:val="none" w:sz="0" w:space="0" w:color="auto"/>
                                            <w:right w:val="none" w:sz="0" w:space="0" w:color="auto"/>
                                          </w:divBdr>
                                          <w:divsChild>
                                            <w:div w:id="1288048832">
                                              <w:marLeft w:val="240"/>
                                              <w:marRight w:val="0"/>
                                              <w:marTop w:val="0"/>
                                              <w:marBottom w:val="0"/>
                                              <w:divBdr>
                                                <w:top w:val="none" w:sz="0" w:space="0" w:color="auto"/>
                                                <w:left w:val="none" w:sz="0" w:space="0" w:color="auto"/>
                                                <w:bottom w:val="none" w:sz="0" w:space="0" w:color="auto"/>
                                                <w:right w:val="none" w:sz="0" w:space="0" w:color="auto"/>
                                              </w:divBdr>
                                            </w:div>
                                          </w:divsChild>
                                        </w:div>
                                        <w:div w:id="592277950">
                                          <w:marLeft w:val="0"/>
                                          <w:marRight w:val="0"/>
                                          <w:marTop w:val="0"/>
                                          <w:marBottom w:val="0"/>
                                          <w:divBdr>
                                            <w:top w:val="none" w:sz="0" w:space="0" w:color="auto"/>
                                            <w:left w:val="none" w:sz="0" w:space="0" w:color="auto"/>
                                            <w:bottom w:val="none" w:sz="0" w:space="0" w:color="auto"/>
                                            <w:right w:val="none" w:sz="0" w:space="0" w:color="auto"/>
                                          </w:divBdr>
                                        </w:div>
                                        <w:div w:id="1055275076">
                                          <w:marLeft w:val="240"/>
                                          <w:marRight w:val="240"/>
                                          <w:marTop w:val="0"/>
                                          <w:marBottom w:val="0"/>
                                          <w:divBdr>
                                            <w:top w:val="none" w:sz="0" w:space="0" w:color="auto"/>
                                            <w:left w:val="none" w:sz="0" w:space="0" w:color="auto"/>
                                            <w:bottom w:val="none" w:sz="0" w:space="0" w:color="auto"/>
                                            <w:right w:val="none" w:sz="0" w:space="0" w:color="auto"/>
                                          </w:divBdr>
                                          <w:divsChild>
                                            <w:div w:id="412046994">
                                              <w:marLeft w:val="0"/>
                                              <w:marRight w:val="0"/>
                                              <w:marTop w:val="0"/>
                                              <w:marBottom w:val="0"/>
                                              <w:divBdr>
                                                <w:top w:val="none" w:sz="0" w:space="0" w:color="auto"/>
                                                <w:left w:val="none" w:sz="0" w:space="0" w:color="auto"/>
                                                <w:bottom w:val="none" w:sz="0" w:space="0" w:color="auto"/>
                                                <w:right w:val="none" w:sz="0" w:space="0" w:color="auto"/>
                                              </w:divBdr>
                                              <w:divsChild>
                                                <w:div w:id="36011314">
                                                  <w:marLeft w:val="240"/>
                                                  <w:marRight w:val="240"/>
                                                  <w:marTop w:val="0"/>
                                                  <w:marBottom w:val="0"/>
                                                  <w:divBdr>
                                                    <w:top w:val="none" w:sz="0" w:space="0" w:color="auto"/>
                                                    <w:left w:val="none" w:sz="0" w:space="0" w:color="auto"/>
                                                    <w:bottom w:val="none" w:sz="0" w:space="0" w:color="auto"/>
                                                    <w:right w:val="none" w:sz="0" w:space="0" w:color="auto"/>
                                                  </w:divBdr>
                                                  <w:divsChild>
                                                    <w:div w:id="2057583850">
                                                      <w:marLeft w:val="240"/>
                                                      <w:marRight w:val="0"/>
                                                      <w:marTop w:val="0"/>
                                                      <w:marBottom w:val="0"/>
                                                      <w:divBdr>
                                                        <w:top w:val="none" w:sz="0" w:space="0" w:color="auto"/>
                                                        <w:left w:val="none" w:sz="0" w:space="0" w:color="auto"/>
                                                        <w:bottom w:val="none" w:sz="0" w:space="0" w:color="auto"/>
                                                        <w:right w:val="none" w:sz="0" w:space="0" w:color="auto"/>
                                                      </w:divBdr>
                                                    </w:div>
                                                  </w:divsChild>
                                                </w:div>
                                                <w:div w:id="123471997">
                                                  <w:marLeft w:val="240"/>
                                                  <w:marRight w:val="240"/>
                                                  <w:marTop w:val="0"/>
                                                  <w:marBottom w:val="0"/>
                                                  <w:divBdr>
                                                    <w:top w:val="none" w:sz="0" w:space="0" w:color="auto"/>
                                                    <w:left w:val="none" w:sz="0" w:space="0" w:color="auto"/>
                                                    <w:bottom w:val="none" w:sz="0" w:space="0" w:color="auto"/>
                                                    <w:right w:val="none" w:sz="0" w:space="0" w:color="auto"/>
                                                  </w:divBdr>
                                                  <w:divsChild>
                                                    <w:div w:id="552935850">
                                                      <w:marLeft w:val="240"/>
                                                      <w:marRight w:val="0"/>
                                                      <w:marTop w:val="0"/>
                                                      <w:marBottom w:val="0"/>
                                                      <w:divBdr>
                                                        <w:top w:val="none" w:sz="0" w:space="0" w:color="auto"/>
                                                        <w:left w:val="none" w:sz="0" w:space="0" w:color="auto"/>
                                                        <w:bottom w:val="none" w:sz="0" w:space="0" w:color="auto"/>
                                                        <w:right w:val="none" w:sz="0" w:space="0" w:color="auto"/>
                                                      </w:divBdr>
                                                    </w:div>
                                                  </w:divsChild>
                                                </w:div>
                                                <w:div w:id="185296250">
                                                  <w:marLeft w:val="0"/>
                                                  <w:marRight w:val="0"/>
                                                  <w:marTop w:val="0"/>
                                                  <w:marBottom w:val="0"/>
                                                  <w:divBdr>
                                                    <w:top w:val="none" w:sz="0" w:space="0" w:color="auto"/>
                                                    <w:left w:val="none" w:sz="0" w:space="0" w:color="auto"/>
                                                    <w:bottom w:val="none" w:sz="0" w:space="0" w:color="auto"/>
                                                    <w:right w:val="none" w:sz="0" w:space="0" w:color="auto"/>
                                                  </w:divBdr>
                                                </w:div>
                                                <w:div w:id="1084841912">
                                                  <w:marLeft w:val="240"/>
                                                  <w:marRight w:val="240"/>
                                                  <w:marTop w:val="0"/>
                                                  <w:marBottom w:val="0"/>
                                                  <w:divBdr>
                                                    <w:top w:val="none" w:sz="0" w:space="0" w:color="auto"/>
                                                    <w:left w:val="none" w:sz="0" w:space="0" w:color="auto"/>
                                                    <w:bottom w:val="none" w:sz="0" w:space="0" w:color="auto"/>
                                                    <w:right w:val="none" w:sz="0" w:space="0" w:color="auto"/>
                                                  </w:divBdr>
                                                  <w:divsChild>
                                                    <w:div w:id="734743235">
                                                      <w:marLeft w:val="240"/>
                                                      <w:marRight w:val="0"/>
                                                      <w:marTop w:val="0"/>
                                                      <w:marBottom w:val="0"/>
                                                      <w:divBdr>
                                                        <w:top w:val="none" w:sz="0" w:space="0" w:color="auto"/>
                                                        <w:left w:val="none" w:sz="0" w:space="0" w:color="auto"/>
                                                        <w:bottom w:val="none" w:sz="0" w:space="0" w:color="auto"/>
                                                        <w:right w:val="none" w:sz="0" w:space="0" w:color="auto"/>
                                                      </w:divBdr>
                                                    </w:div>
                                                  </w:divsChild>
                                                </w:div>
                                                <w:div w:id="1549223101">
                                                  <w:marLeft w:val="240"/>
                                                  <w:marRight w:val="240"/>
                                                  <w:marTop w:val="0"/>
                                                  <w:marBottom w:val="0"/>
                                                  <w:divBdr>
                                                    <w:top w:val="none" w:sz="0" w:space="0" w:color="auto"/>
                                                    <w:left w:val="none" w:sz="0" w:space="0" w:color="auto"/>
                                                    <w:bottom w:val="none" w:sz="0" w:space="0" w:color="auto"/>
                                                    <w:right w:val="none" w:sz="0" w:space="0" w:color="auto"/>
                                                  </w:divBdr>
                                                  <w:divsChild>
                                                    <w:div w:id="73627152">
                                                      <w:marLeft w:val="240"/>
                                                      <w:marRight w:val="0"/>
                                                      <w:marTop w:val="0"/>
                                                      <w:marBottom w:val="0"/>
                                                      <w:divBdr>
                                                        <w:top w:val="none" w:sz="0" w:space="0" w:color="auto"/>
                                                        <w:left w:val="none" w:sz="0" w:space="0" w:color="auto"/>
                                                        <w:bottom w:val="none" w:sz="0" w:space="0" w:color="auto"/>
                                                        <w:right w:val="none" w:sz="0" w:space="0" w:color="auto"/>
                                                      </w:divBdr>
                                                    </w:div>
                                                  </w:divsChild>
                                                </w:div>
                                                <w:div w:id="1753745839">
                                                  <w:marLeft w:val="240"/>
                                                  <w:marRight w:val="240"/>
                                                  <w:marTop w:val="0"/>
                                                  <w:marBottom w:val="0"/>
                                                  <w:divBdr>
                                                    <w:top w:val="none" w:sz="0" w:space="0" w:color="auto"/>
                                                    <w:left w:val="none" w:sz="0" w:space="0" w:color="auto"/>
                                                    <w:bottom w:val="none" w:sz="0" w:space="0" w:color="auto"/>
                                                    <w:right w:val="none" w:sz="0" w:space="0" w:color="auto"/>
                                                  </w:divBdr>
                                                  <w:divsChild>
                                                    <w:div w:id="500851858">
                                                      <w:marLeft w:val="240"/>
                                                      <w:marRight w:val="0"/>
                                                      <w:marTop w:val="0"/>
                                                      <w:marBottom w:val="0"/>
                                                      <w:divBdr>
                                                        <w:top w:val="none" w:sz="0" w:space="0" w:color="auto"/>
                                                        <w:left w:val="none" w:sz="0" w:space="0" w:color="auto"/>
                                                        <w:bottom w:val="none" w:sz="0" w:space="0" w:color="auto"/>
                                                        <w:right w:val="none" w:sz="0" w:space="0" w:color="auto"/>
                                                      </w:divBdr>
                                                    </w:div>
                                                  </w:divsChild>
                                                </w:div>
                                                <w:div w:id="1847211342">
                                                  <w:marLeft w:val="240"/>
                                                  <w:marRight w:val="240"/>
                                                  <w:marTop w:val="0"/>
                                                  <w:marBottom w:val="0"/>
                                                  <w:divBdr>
                                                    <w:top w:val="none" w:sz="0" w:space="0" w:color="auto"/>
                                                    <w:left w:val="none" w:sz="0" w:space="0" w:color="auto"/>
                                                    <w:bottom w:val="none" w:sz="0" w:space="0" w:color="auto"/>
                                                    <w:right w:val="none" w:sz="0" w:space="0" w:color="auto"/>
                                                  </w:divBdr>
                                                  <w:divsChild>
                                                    <w:div w:id="475340018">
                                                      <w:marLeft w:val="240"/>
                                                      <w:marRight w:val="0"/>
                                                      <w:marTop w:val="0"/>
                                                      <w:marBottom w:val="0"/>
                                                      <w:divBdr>
                                                        <w:top w:val="none" w:sz="0" w:space="0" w:color="auto"/>
                                                        <w:left w:val="none" w:sz="0" w:space="0" w:color="auto"/>
                                                        <w:bottom w:val="none" w:sz="0" w:space="0" w:color="auto"/>
                                                        <w:right w:val="none" w:sz="0" w:space="0" w:color="auto"/>
                                                      </w:divBdr>
                                                    </w:div>
                                                  </w:divsChild>
                                                </w:div>
                                                <w:div w:id="1851018809">
                                                  <w:marLeft w:val="240"/>
                                                  <w:marRight w:val="240"/>
                                                  <w:marTop w:val="0"/>
                                                  <w:marBottom w:val="0"/>
                                                  <w:divBdr>
                                                    <w:top w:val="none" w:sz="0" w:space="0" w:color="auto"/>
                                                    <w:left w:val="none" w:sz="0" w:space="0" w:color="auto"/>
                                                    <w:bottom w:val="none" w:sz="0" w:space="0" w:color="auto"/>
                                                    <w:right w:val="none" w:sz="0" w:space="0" w:color="auto"/>
                                                  </w:divBdr>
                                                  <w:divsChild>
                                                    <w:div w:id="12720063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8455443">
                                              <w:marLeft w:val="240"/>
                                              <w:marRight w:val="0"/>
                                              <w:marTop w:val="0"/>
                                              <w:marBottom w:val="0"/>
                                              <w:divBdr>
                                                <w:top w:val="none" w:sz="0" w:space="0" w:color="auto"/>
                                                <w:left w:val="none" w:sz="0" w:space="0" w:color="auto"/>
                                                <w:bottom w:val="none" w:sz="0" w:space="0" w:color="auto"/>
                                                <w:right w:val="none" w:sz="0" w:space="0" w:color="auto"/>
                                              </w:divBdr>
                                            </w:div>
                                          </w:divsChild>
                                        </w:div>
                                        <w:div w:id="2110154344">
                                          <w:marLeft w:val="240"/>
                                          <w:marRight w:val="240"/>
                                          <w:marTop w:val="0"/>
                                          <w:marBottom w:val="0"/>
                                          <w:divBdr>
                                            <w:top w:val="none" w:sz="0" w:space="0" w:color="auto"/>
                                            <w:left w:val="none" w:sz="0" w:space="0" w:color="auto"/>
                                            <w:bottom w:val="none" w:sz="0" w:space="0" w:color="auto"/>
                                            <w:right w:val="none" w:sz="0" w:space="0" w:color="auto"/>
                                          </w:divBdr>
                                          <w:divsChild>
                                            <w:div w:id="11223076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7163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9790068">
                              <w:marLeft w:val="240"/>
                              <w:marRight w:val="0"/>
                              <w:marTop w:val="0"/>
                              <w:marBottom w:val="0"/>
                              <w:divBdr>
                                <w:top w:val="none" w:sz="0" w:space="0" w:color="auto"/>
                                <w:left w:val="none" w:sz="0" w:space="0" w:color="auto"/>
                                <w:bottom w:val="none" w:sz="0" w:space="0" w:color="auto"/>
                                <w:right w:val="none" w:sz="0" w:space="0" w:color="auto"/>
                              </w:divBdr>
                            </w:div>
                          </w:divsChild>
                        </w:div>
                        <w:div w:id="657222671">
                          <w:marLeft w:val="0"/>
                          <w:marRight w:val="0"/>
                          <w:marTop w:val="0"/>
                          <w:marBottom w:val="0"/>
                          <w:divBdr>
                            <w:top w:val="none" w:sz="0" w:space="0" w:color="auto"/>
                            <w:left w:val="none" w:sz="0" w:space="0" w:color="auto"/>
                            <w:bottom w:val="none" w:sz="0" w:space="0" w:color="auto"/>
                            <w:right w:val="none" w:sz="0" w:space="0" w:color="auto"/>
                          </w:divBdr>
                        </w:div>
                        <w:div w:id="1164322039">
                          <w:marLeft w:val="240"/>
                          <w:marRight w:val="240"/>
                          <w:marTop w:val="0"/>
                          <w:marBottom w:val="0"/>
                          <w:divBdr>
                            <w:top w:val="none" w:sz="0" w:space="0" w:color="auto"/>
                            <w:left w:val="none" w:sz="0" w:space="0" w:color="auto"/>
                            <w:bottom w:val="none" w:sz="0" w:space="0" w:color="auto"/>
                            <w:right w:val="none" w:sz="0" w:space="0" w:color="auto"/>
                          </w:divBdr>
                          <w:divsChild>
                            <w:div w:id="1145390868">
                              <w:marLeft w:val="240"/>
                              <w:marRight w:val="0"/>
                              <w:marTop w:val="0"/>
                              <w:marBottom w:val="0"/>
                              <w:divBdr>
                                <w:top w:val="none" w:sz="0" w:space="0" w:color="auto"/>
                                <w:left w:val="none" w:sz="0" w:space="0" w:color="auto"/>
                                <w:bottom w:val="none" w:sz="0" w:space="0" w:color="auto"/>
                                <w:right w:val="none" w:sz="0" w:space="0" w:color="auto"/>
                              </w:divBdr>
                            </w:div>
                            <w:div w:id="1818759611">
                              <w:marLeft w:val="0"/>
                              <w:marRight w:val="0"/>
                              <w:marTop w:val="0"/>
                              <w:marBottom w:val="0"/>
                              <w:divBdr>
                                <w:top w:val="none" w:sz="0" w:space="0" w:color="auto"/>
                                <w:left w:val="none" w:sz="0" w:space="0" w:color="auto"/>
                                <w:bottom w:val="none" w:sz="0" w:space="0" w:color="auto"/>
                                <w:right w:val="none" w:sz="0" w:space="0" w:color="auto"/>
                              </w:divBdr>
                              <w:divsChild>
                                <w:div w:id="1217625470">
                                  <w:marLeft w:val="0"/>
                                  <w:marRight w:val="0"/>
                                  <w:marTop w:val="0"/>
                                  <w:marBottom w:val="0"/>
                                  <w:divBdr>
                                    <w:top w:val="none" w:sz="0" w:space="0" w:color="auto"/>
                                    <w:left w:val="none" w:sz="0" w:space="0" w:color="auto"/>
                                    <w:bottom w:val="none" w:sz="0" w:space="0" w:color="auto"/>
                                    <w:right w:val="none" w:sz="0" w:space="0" w:color="auto"/>
                                  </w:divBdr>
                                </w:div>
                                <w:div w:id="1635719729">
                                  <w:marLeft w:val="240"/>
                                  <w:marRight w:val="240"/>
                                  <w:marTop w:val="0"/>
                                  <w:marBottom w:val="0"/>
                                  <w:divBdr>
                                    <w:top w:val="none" w:sz="0" w:space="0" w:color="auto"/>
                                    <w:left w:val="none" w:sz="0" w:space="0" w:color="auto"/>
                                    <w:bottom w:val="none" w:sz="0" w:space="0" w:color="auto"/>
                                    <w:right w:val="none" w:sz="0" w:space="0" w:color="auto"/>
                                  </w:divBdr>
                                  <w:divsChild>
                                    <w:div w:id="167602482">
                                      <w:marLeft w:val="240"/>
                                      <w:marRight w:val="0"/>
                                      <w:marTop w:val="0"/>
                                      <w:marBottom w:val="0"/>
                                      <w:divBdr>
                                        <w:top w:val="none" w:sz="0" w:space="0" w:color="auto"/>
                                        <w:left w:val="none" w:sz="0" w:space="0" w:color="auto"/>
                                        <w:bottom w:val="none" w:sz="0" w:space="0" w:color="auto"/>
                                        <w:right w:val="none" w:sz="0" w:space="0" w:color="auto"/>
                                      </w:divBdr>
                                    </w:div>
                                    <w:div w:id="1406757027">
                                      <w:marLeft w:val="0"/>
                                      <w:marRight w:val="0"/>
                                      <w:marTop w:val="0"/>
                                      <w:marBottom w:val="0"/>
                                      <w:divBdr>
                                        <w:top w:val="none" w:sz="0" w:space="0" w:color="auto"/>
                                        <w:left w:val="none" w:sz="0" w:space="0" w:color="auto"/>
                                        <w:bottom w:val="none" w:sz="0" w:space="0" w:color="auto"/>
                                        <w:right w:val="none" w:sz="0" w:space="0" w:color="auto"/>
                                      </w:divBdr>
                                      <w:divsChild>
                                        <w:div w:id="370688380">
                                          <w:marLeft w:val="0"/>
                                          <w:marRight w:val="0"/>
                                          <w:marTop w:val="0"/>
                                          <w:marBottom w:val="0"/>
                                          <w:divBdr>
                                            <w:top w:val="none" w:sz="0" w:space="0" w:color="auto"/>
                                            <w:left w:val="none" w:sz="0" w:space="0" w:color="auto"/>
                                            <w:bottom w:val="none" w:sz="0" w:space="0" w:color="auto"/>
                                            <w:right w:val="none" w:sz="0" w:space="0" w:color="auto"/>
                                          </w:divBdr>
                                        </w:div>
                                        <w:div w:id="994382816">
                                          <w:marLeft w:val="240"/>
                                          <w:marRight w:val="240"/>
                                          <w:marTop w:val="0"/>
                                          <w:marBottom w:val="0"/>
                                          <w:divBdr>
                                            <w:top w:val="none" w:sz="0" w:space="0" w:color="auto"/>
                                            <w:left w:val="none" w:sz="0" w:space="0" w:color="auto"/>
                                            <w:bottom w:val="none" w:sz="0" w:space="0" w:color="auto"/>
                                            <w:right w:val="none" w:sz="0" w:space="0" w:color="auto"/>
                                          </w:divBdr>
                                          <w:divsChild>
                                            <w:div w:id="831531809">
                                              <w:marLeft w:val="240"/>
                                              <w:marRight w:val="0"/>
                                              <w:marTop w:val="0"/>
                                              <w:marBottom w:val="0"/>
                                              <w:divBdr>
                                                <w:top w:val="none" w:sz="0" w:space="0" w:color="auto"/>
                                                <w:left w:val="none" w:sz="0" w:space="0" w:color="auto"/>
                                                <w:bottom w:val="none" w:sz="0" w:space="0" w:color="auto"/>
                                                <w:right w:val="none" w:sz="0" w:space="0" w:color="auto"/>
                                              </w:divBdr>
                                            </w:div>
                                            <w:div w:id="973801821">
                                              <w:marLeft w:val="0"/>
                                              <w:marRight w:val="0"/>
                                              <w:marTop w:val="0"/>
                                              <w:marBottom w:val="0"/>
                                              <w:divBdr>
                                                <w:top w:val="none" w:sz="0" w:space="0" w:color="auto"/>
                                                <w:left w:val="none" w:sz="0" w:space="0" w:color="auto"/>
                                                <w:bottom w:val="none" w:sz="0" w:space="0" w:color="auto"/>
                                                <w:right w:val="none" w:sz="0" w:space="0" w:color="auto"/>
                                              </w:divBdr>
                                              <w:divsChild>
                                                <w:div w:id="88358948">
                                                  <w:marLeft w:val="240"/>
                                                  <w:marRight w:val="240"/>
                                                  <w:marTop w:val="0"/>
                                                  <w:marBottom w:val="0"/>
                                                  <w:divBdr>
                                                    <w:top w:val="none" w:sz="0" w:space="0" w:color="auto"/>
                                                    <w:left w:val="none" w:sz="0" w:space="0" w:color="auto"/>
                                                    <w:bottom w:val="none" w:sz="0" w:space="0" w:color="auto"/>
                                                    <w:right w:val="none" w:sz="0" w:space="0" w:color="auto"/>
                                                  </w:divBdr>
                                                  <w:divsChild>
                                                    <w:div w:id="445927827">
                                                      <w:marLeft w:val="0"/>
                                                      <w:marRight w:val="0"/>
                                                      <w:marTop w:val="0"/>
                                                      <w:marBottom w:val="0"/>
                                                      <w:divBdr>
                                                        <w:top w:val="none" w:sz="0" w:space="0" w:color="auto"/>
                                                        <w:left w:val="none" w:sz="0" w:space="0" w:color="auto"/>
                                                        <w:bottom w:val="none" w:sz="0" w:space="0" w:color="auto"/>
                                                        <w:right w:val="none" w:sz="0" w:space="0" w:color="auto"/>
                                                      </w:divBdr>
                                                      <w:divsChild>
                                                        <w:div w:id="557015755">
                                                          <w:marLeft w:val="240"/>
                                                          <w:marRight w:val="240"/>
                                                          <w:marTop w:val="0"/>
                                                          <w:marBottom w:val="0"/>
                                                          <w:divBdr>
                                                            <w:top w:val="none" w:sz="0" w:space="0" w:color="auto"/>
                                                            <w:left w:val="none" w:sz="0" w:space="0" w:color="auto"/>
                                                            <w:bottom w:val="none" w:sz="0" w:space="0" w:color="auto"/>
                                                            <w:right w:val="none" w:sz="0" w:space="0" w:color="auto"/>
                                                          </w:divBdr>
                                                          <w:divsChild>
                                                            <w:div w:id="356678">
                                                              <w:marLeft w:val="240"/>
                                                              <w:marRight w:val="0"/>
                                                              <w:marTop w:val="0"/>
                                                              <w:marBottom w:val="0"/>
                                                              <w:divBdr>
                                                                <w:top w:val="none" w:sz="0" w:space="0" w:color="auto"/>
                                                                <w:left w:val="none" w:sz="0" w:space="0" w:color="auto"/>
                                                                <w:bottom w:val="none" w:sz="0" w:space="0" w:color="auto"/>
                                                                <w:right w:val="none" w:sz="0" w:space="0" w:color="auto"/>
                                                              </w:divBdr>
                                                            </w:div>
                                                          </w:divsChild>
                                                        </w:div>
                                                        <w:div w:id="1041783712">
                                                          <w:marLeft w:val="0"/>
                                                          <w:marRight w:val="0"/>
                                                          <w:marTop w:val="0"/>
                                                          <w:marBottom w:val="0"/>
                                                          <w:divBdr>
                                                            <w:top w:val="none" w:sz="0" w:space="0" w:color="auto"/>
                                                            <w:left w:val="none" w:sz="0" w:space="0" w:color="auto"/>
                                                            <w:bottom w:val="none" w:sz="0" w:space="0" w:color="auto"/>
                                                            <w:right w:val="none" w:sz="0" w:space="0" w:color="auto"/>
                                                          </w:divBdr>
                                                        </w:div>
                                                      </w:divsChild>
                                                    </w:div>
                                                    <w:div w:id="517504019">
                                                      <w:marLeft w:val="240"/>
                                                      <w:marRight w:val="0"/>
                                                      <w:marTop w:val="0"/>
                                                      <w:marBottom w:val="0"/>
                                                      <w:divBdr>
                                                        <w:top w:val="none" w:sz="0" w:space="0" w:color="auto"/>
                                                        <w:left w:val="none" w:sz="0" w:space="0" w:color="auto"/>
                                                        <w:bottom w:val="none" w:sz="0" w:space="0" w:color="auto"/>
                                                        <w:right w:val="none" w:sz="0" w:space="0" w:color="auto"/>
                                                      </w:divBdr>
                                                    </w:div>
                                                  </w:divsChild>
                                                </w:div>
                                                <w:div w:id="780879521">
                                                  <w:marLeft w:val="0"/>
                                                  <w:marRight w:val="0"/>
                                                  <w:marTop w:val="0"/>
                                                  <w:marBottom w:val="0"/>
                                                  <w:divBdr>
                                                    <w:top w:val="none" w:sz="0" w:space="0" w:color="auto"/>
                                                    <w:left w:val="none" w:sz="0" w:space="0" w:color="auto"/>
                                                    <w:bottom w:val="none" w:sz="0" w:space="0" w:color="auto"/>
                                                    <w:right w:val="none" w:sz="0" w:space="0" w:color="auto"/>
                                                  </w:divBdr>
                                                </w:div>
                                                <w:div w:id="1753353237">
                                                  <w:marLeft w:val="240"/>
                                                  <w:marRight w:val="240"/>
                                                  <w:marTop w:val="0"/>
                                                  <w:marBottom w:val="0"/>
                                                  <w:divBdr>
                                                    <w:top w:val="none" w:sz="0" w:space="0" w:color="auto"/>
                                                    <w:left w:val="none" w:sz="0" w:space="0" w:color="auto"/>
                                                    <w:bottom w:val="none" w:sz="0" w:space="0" w:color="auto"/>
                                                    <w:right w:val="none" w:sz="0" w:space="0" w:color="auto"/>
                                                  </w:divBdr>
                                                  <w:divsChild>
                                                    <w:div w:id="8850958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46325">
                                          <w:marLeft w:val="240"/>
                                          <w:marRight w:val="240"/>
                                          <w:marTop w:val="0"/>
                                          <w:marBottom w:val="0"/>
                                          <w:divBdr>
                                            <w:top w:val="none" w:sz="0" w:space="0" w:color="auto"/>
                                            <w:left w:val="none" w:sz="0" w:space="0" w:color="auto"/>
                                            <w:bottom w:val="none" w:sz="0" w:space="0" w:color="auto"/>
                                            <w:right w:val="none" w:sz="0" w:space="0" w:color="auto"/>
                                          </w:divBdr>
                                          <w:divsChild>
                                            <w:div w:id="1416366577">
                                              <w:marLeft w:val="240"/>
                                              <w:marRight w:val="0"/>
                                              <w:marTop w:val="0"/>
                                              <w:marBottom w:val="0"/>
                                              <w:divBdr>
                                                <w:top w:val="none" w:sz="0" w:space="0" w:color="auto"/>
                                                <w:left w:val="none" w:sz="0" w:space="0" w:color="auto"/>
                                                <w:bottom w:val="none" w:sz="0" w:space="0" w:color="auto"/>
                                                <w:right w:val="none" w:sz="0" w:space="0" w:color="auto"/>
                                              </w:divBdr>
                                            </w:div>
                                            <w:div w:id="1631399878">
                                              <w:marLeft w:val="0"/>
                                              <w:marRight w:val="0"/>
                                              <w:marTop w:val="0"/>
                                              <w:marBottom w:val="0"/>
                                              <w:divBdr>
                                                <w:top w:val="none" w:sz="0" w:space="0" w:color="auto"/>
                                                <w:left w:val="none" w:sz="0" w:space="0" w:color="auto"/>
                                                <w:bottom w:val="none" w:sz="0" w:space="0" w:color="auto"/>
                                                <w:right w:val="none" w:sz="0" w:space="0" w:color="auto"/>
                                              </w:divBdr>
                                              <w:divsChild>
                                                <w:div w:id="93716638">
                                                  <w:marLeft w:val="240"/>
                                                  <w:marRight w:val="240"/>
                                                  <w:marTop w:val="0"/>
                                                  <w:marBottom w:val="0"/>
                                                  <w:divBdr>
                                                    <w:top w:val="none" w:sz="0" w:space="0" w:color="auto"/>
                                                    <w:left w:val="none" w:sz="0" w:space="0" w:color="auto"/>
                                                    <w:bottom w:val="none" w:sz="0" w:space="0" w:color="auto"/>
                                                    <w:right w:val="none" w:sz="0" w:space="0" w:color="auto"/>
                                                  </w:divBdr>
                                                  <w:divsChild>
                                                    <w:div w:id="1637758029">
                                                      <w:marLeft w:val="240"/>
                                                      <w:marRight w:val="0"/>
                                                      <w:marTop w:val="0"/>
                                                      <w:marBottom w:val="0"/>
                                                      <w:divBdr>
                                                        <w:top w:val="none" w:sz="0" w:space="0" w:color="auto"/>
                                                        <w:left w:val="none" w:sz="0" w:space="0" w:color="auto"/>
                                                        <w:bottom w:val="none" w:sz="0" w:space="0" w:color="auto"/>
                                                        <w:right w:val="none" w:sz="0" w:space="0" w:color="auto"/>
                                                      </w:divBdr>
                                                    </w:div>
                                                  </w:divsChild>
                                                </w:div>
                                                <w:div w:id="326251560">
                                                  <w:marLeft w:val="240"/>
                                                  <w:marRight w:val="240"/>
                                                  <w:marTop w:val="0"/>
                                                  <w:marBottom w:val="0"/>
                                                  <w:divBdr>
                                                    <w:top w:val="none" w:sz="0" w:space="0" w:color="auto"/>
                                                    <w:left w:val="none" w:sz="0" w:space="0" w:color="auto"/>
                                                    <w:bottom w:val="none" w:sz="0" w:space="0" w:color="auto"/>
                                                    <w:right w:val="none" w:sz="0" w:space="0" w:color="auto"/>
                                                  </w:divBdr>
                                                  <w:divsChild>
                                                    <w:div w:id="1577545272">
                                                      <w:marLeft w:val="240"/>
                                                      <w:marRight w:val="0"/>
                                                      <w:marTop w:val="0"/>
                                                      <w:marBottom w:val="0"/>
                                                      <w:divBdr>
                                                        <w:top w:val="none" w:sz="0" w:space="0" w:color="auto"/>
                                                        <w:left w:val="none" w:sz="0" w:space="0" w:color="auto"/>
                                                        <w:bottom w:val="none" w:sz="0" w:space="0" w:color="auto"/>
                                                        <w:right w:val="none" w:sz="0" w:space="0" w:color="auto"/>
                                                      </w:divBdr>
                                                    </w:div>
                                                  </w:divsChild>
                                                </w:div>
                                                <w:div w:id="558323871">
                                                  <w:marLeft w:val="240"/>
                                                  <w:marRight w:val="240"/>
                                                  <w:marTop w:val="0"/>
                                                  <w:marBottom w:val="0"/>
                                                  <w:divBdr>
                                                    <w:top w:val="none" w:sz="0" w:space="0" w:color="auto"/>
                                                    <w:left w:val="none" w:sz="0" w:space="0" w:color="auto"/>
                                                    <w:bottom w:val="none" w:sz="0" w:space="0" w:color="auto"/>
                                                    <w:right w:val="none" w:sz="0" w:space="0" w:color="auto"/>
                                                  </w:divBdr>
                                                  <w:divsChild>
                                                    <w:div w:id="855536736">
                                                      <w:marLeft w:val="240"/>
                                                      <w:marRight w:val="0"/>
                                                      <w:marTop w:val="0"/>
                                                      <w:marBottom w:val="0"/>
                                                      <w:divBdr>
                                                        <w:top w:val="none" w:sz="0" w:space="0" w:color="auto"/>
                                                        <w:left w:val="none" w:sz="0" w:space="0" w:color="auto"/>
                                                        <w:bottom w:val="none" w:sz="0" w:space="0" w:color="auto"/>
                                                        <w:right w:val="none" w:sz="0" w:space="0" w:color="auto"/>
                                                      </w:divBdr>
                                                    </w:div>
                                                  </w:divsChild>
                                                </w:div>
                                                <w:div w:id="202035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084236">
                                  <w:marLeft w:val="240"/>
                                  <w:marRight w:val="240"/>
                                  <w:marTop w:val="0"/>
                                  <w:marBottom w:val="0"/>
                                  <w:divBdr>
                                    <w:top w:val="none" w:sz="0" w:space="0" w:color="auto"/>
                                    <w:left w:val="none" w:sz="0" w:space="0" w:color="auto"/>
                                    <w:bottom w:val="none" w:sz="0" w:space="0" w:color="auto"/>
                                    <w:right w:val="none" w:sz="0" w:space="0" w:color="auto"/>
                                  </w:divBdr>
                                  <w:divsChild>
                                    <w:div w:id="1218860090">
                                      <w:marLeft w:val="0"/>
                                      <w:marRight w:val="0"/>
                                      <w:marTop w:val="0"/>
                                      <w:marBottom w:val="0"/>
                                      <w:divBdr>
                                        <w:top w:val="none" w:sz="0" w:space="0" w:color="auto"/>
                                        <w:left w:val="none" w:sz="0" w:space="0" w:color="auto"/>
                                        <w:bottom w:val="none" w:sz="0" w:space="0" w:color="auto"/>
                                        <w:right w:val="none" w:sz="0" w:space="0" w:color="auto"/>
                                      </w:divBdr>
                                      <w:divsChild>
                                        <w:div w:id="381253373">
                                          <w:marLeft w:val="240"/>
                                          <w:marRight w:val="240"/>
                                          <w:marTop w:val="0"/>
                                          <w:marBottom w:val="0"/>
                                          <w:divBdr>
                                            <w:top w:val="none" w:sz="0" w:space="0" w:color="auto"/>
                                            <w:left w:val="none" w:sz="0" w:space="0" w:color="auto"/>
                                            <w:bottom w:val="none" w:sz="0" w:space="0" w:color="auto"/>
                                            <w:right w:val="none" w:sz="0" w:space="0" w:color="auto"/>
                                          </w:divBdr>
                                          <w:divsChild>
                                            <w:div w:id="1560748782">
                                              <w:marLeft w:val="240"/>
                                              <w:marRight w:val="0"/>
                                              <w:marTop w:val="0"/>
                                              <w:marBottom w:val="0"/>
                                              <w:divBdr>
                                                <w:top w:val="none" w:sz="0" w:space="0" w:color="auto"/>
                                                <w:left w:val="none" w:sz="0" w:space="0" w:color="auto"/>
                                                <w:bottom w:val="none" w:sz="0" w:space="0" w:color="auto"/>
                                                <w:right w:val="none" w:sz="0" w:space="0" w:color="auto"/>
                                              </w:divBdr>
                                            </w:div>
                                          </w:divsChild>
                                        </w:div>
                                        <w:div w:id="2110544167">
                                          <w:marLeft w:val="0"/>
                                          <w:marRight w:val="0"/>
                                          <w:marTop w:val="0"/>
                                          <w:marBottom w:val="0"/>
                                          <w:divBdr>
                                            <w:top w:val="none" w:sz="0" w:space="0" w:color="auto"/>
                                            <w:left w:val="none" w:sz="0" w:space="0" w:color="auto"/>
                                            <w:bottom w:val="none" w:sz="0" w:space="0" w:color="auto"/>
                                            <w:right w:val="none" w:sz="0" w:space="0" w:color="auto"/>
                                          </w:divBdr>
                                        </w:div>
                                      </w:divsChild>
                                    </w:div>
                                    <w:div w:id="19924456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64788">
                          <w:marLeft w:val="240"/>
                          <w:marRight w:val="240"/>
                          <w:marTop w:val="0"/>
                          <w:marBottom w:val="0"/>
                          <w:divBdr>
                            <w:top w:val="none" w:sz="0" w:space="0" w:color="auto"/>
                            <w:left w:val="none" w:sz="0" w:space="0" w:color="auto"/>
                            <w:bottom w:val="none" w:sz="0" w:space="0" w:color="auto"/>
                            <w:right w:val="none" w:sz="0" w:space="0" w:color="auto"/>
                          </w:divBdr>
                          <w:divsChild>
                            <w:div w:id="609044904">
                              <w:marLeft w:val="0"/>
                              <w:marRight w:val="0"/>
                              <w:marTop w:val="0"/>
                              <w:marBottom w:val="0"/>
                              <w:divBdr>
                                <w:top w:val="none" w:sz="0" w:space="0" w:color="auto"/>
                                <w:left w:val="none" w:sz="0" w:space="0" w:color="auto"/>
                                <w:bottom w:val="none" w:sz="0" w:space="0" w:color="auto"/>
                                <w:right w:val="none" w:sz="0" w:space="0" w:color="auto"/>
                              </w:divBdr>
                              <w:divsChild>
                                <w:div w:id="114754778">
                                  <w:marLeft w:val="0"/>
                                  <w:marRight w:val="0"/>
                                  <w:marTop w:val="0"/>
                                  <w:marBottom w:val="0"/>
                                  <w:divBdr>
                                    <w:top w:val="none" w:sz="0" w:space="0" w:color="auto"/>
                                    <w:left w:val="none" w:sz="0" w:space="0" w:color="auto"/>
                                    <w:bottom w:val="none" w:sz="0" w:space="0" w:color="auto"/>
                                    <w:right w:val="none" w:sz="0" w:space="0" w:color="auto"/>
                                  </w:divBdr>
                                </w:div>
                                <w:div w:id="1888299411">
                                  <w:marLeft w:val="240"/>
                                  <w:marRight w:val="240"/>
                                  <w:marTop w:val="0"/>
                                  <w:marBottom w:val="0"/>
                                  <w:divBdr>
                                    <w:top w:val="none" w:sz="0" w:space="0" w:color="auto"/>
                                    <w:left w:val="none" w:sz="0" w:space="0" w:color="auto"/>
                                    <w:bottom w:val="none" w:sz="0" w:space="0" w:color="auto"/>
                                    <w:right w:val="none" w:sz="0" w:space="0" w:color="auto"/>
                                  </w:divBdr>
                                  <w:divsChild>
                                    <w:div w:id="20204621">
                                      <w:marLeft w:val="240"/>
                                      <w:marRight w:val="0"/>
                                      <w:marTop w:val="0"/>
                                      <w:marBottom w:val="0"/>
                                      <w:divBdr>
                                        <w:top w:val="none" w:sz="0" w:space="0" w:color="auto"/>
                                        <w:left w:val="none" w:sz="0" w:space="0" w:color="auto"/>
                                        <w:bottom w:val="none" w:sz="0" w:space="0" w:color="auto"/>
                                        <w:right w:val="none" w:sz="0" w:space="0" w:color="auto"/>
                                      </w:divBdr>
                                    </w:div>
                                    <w:div w:id="1645696526">
                                      <w:marLeft w:val="0"/>
                                      <w:marRight w:val="0"/>
                                      <w:marTop w:val="0"/>
                                      <w:marBottom w:val="0"/>
                                      <w:divBdr>
                                        <w:top w:val="none" w:sz="0" w:space="0" w:color="auto"/>
                                        <w:left w:val="none" w:sz="0" w:space="0" w:color="auto"/>
                                        <w:bottom w:val="none" w:sz="0" w:space="0" w:color="auto"/>
                                        <w:right w:val="none" w:sz="0" w:space="0" w:color="auto"/>
                                      </w:divBdr>
                                      <w:divsChild>
                                        <w:div w:id="145558728">
                                          <w:marLeft w:val="0"/>
                                          <w:marRight w:val="0"/>
                                          <w:marTop w:val="0"/>
                                          <w:marBottom w:val="0"/>
                                          <w:divBdr>
                                            <w:top w:val="none" w:sz="0" w:space="0" w:color="auto"/>
                                            <w:left w:val="none" w:sz="0" w:space="0" w:color="auto"/>
                                            <w:bottom w:val="none" w:sz="0" w:space="0" w:color="auto"/>
                                            <w:right w:val="none" w:sz="0" w:space="0" w:color="auto"/>
                                          </w:divBdr>
                                        </w:div>
                                        <w:div w:id="1710950748">
                                          <w:marLeft w:val="240"/>
                                          <w:marRight w:val="240"/>
                                          <w:marTop w:val="0"/>
                                          <w:marBottom w:val="0"/>
                                          <w:divBdr>
                                            <w:top w:val="none" w:sz="0" w:space="0" w:color="auto"/>
                                            <w:left w:val="none" w:sz="0" w:space="0" w:color="auto"/>
                                            <w:bottom w:val="none" w:sz="0" w:space="0" w:color="auto"/>
                                            <w:right w:val="none" w:sz="0" w:space="0" w:color="auto"/>
                                          </w:divBdr>
                                          <w:divsChild>
                                            <w:div w:id="290285074">
                                              <w:marLeft w:val="0"/>
                                              <w:marRight w:val="0"/>
                                              <w:marTop w:val="0"/>
                                              <w:marBottom w:val="0"/>
                                              <w:divBdr>
                                                <w:top w:val="none" w:sz="0" w:space="0" w:color="auto"/>
                                                <w:left w:val="none" w:sz="0" w:space="0" w:color="auto"/>
                                                <w:bottom w:val="none" w:sz="0" w:space="0" w:color="auto"/>
                                                <w:right w:val="none" w:sz="0" w:space="0" w:color="auto"/>
                                              </w:divBdr>
                                              <w:divsChild>
                                                <w:div w:id="356471053">
                                                  <w:marLeft w:val="0"/>
                                                  <w:marRight w:val="0"/>
                                                  <w:marTop w:val="0"/>
                                                  <w:marBottom w:val="0"/>
                                                  <w:divBdr>
                                                    <w:top w:val="none" w:sz="0" w:space="0" w:color="auto"/>
                                                    <w:left w:val="none" w:sz="0" w:space="0" w:color="auto"/>
                                                    <w:bottom w:val="none" w:sz="0" w:space="0" w:color="auto"/>
                                                    <w:right w:val="none" w:sz="0" w:space="0" w:color="auto"/>
                                                  </w:divBdr>
                                                </w:div>
                                                <w:div w:id="807551655">
                                                  <w:marLeft w:val="240"/>
                                                  <w:marRight w:val="240"/>
                                                  <w:marTop w:val="0"/>
                                                  <w:marBottom w:val="0"/>
                                                  <w:divBdr>
                                                    <w:top w:val="none" w:sz="0" w:space="0" w:color="auto"/>
                                                    <w:left w:val="none" w:sz="0" w:space="0" w:color="auto"/>
                                                    <w:bottom w:val="none" w:sz="0" w:space="0" w:color="auto"/>
                                                    <w:right w:val="none" w:sz="0" w:space="0" w:color="auto"/>
                                                  </w:divBdr>
                                                  <w:divsChild>
                                                    <w:div w:id="518541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59303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880904">
                              <w:marLeft w:val="240"/>
                              <w:marRight w:val="0"/>
                              <w:marTop w:val="0"/>
                              <w:marBottom w:val="0"/>
                              <w:divBdr>
                                <w:top w:val="none" w:sz="0" w:space="0" w:color="auto"/>
                                <w:left w:val="none" w:sz="0" w:space="0" w:color="auto"/>
                                <w:bottom w:val="none" w:sz="0" w:space="0" w:color="auto"/>
                                <w:right w:val="none" w:sz="0" w:space="0" w:color="auto"/>
                              </w:divBdr>
                            </w:div>
                          </w:divsChild>
                        </w:div>
                        <w:div w:id="1788815437">
                          <w:marLeft w:val="240"/>
                          <w:marRight w:val="240"/>
                          <w:marTop w:val="0"/>
                          <w:marBottom w:val="0"/>
                          <w:divBdr>
                            <w:top w:val="none" w:sz="0" w:space="0" w:color="auto"/>
                            <w:left w:val="none" w:sz="0" w:space="0" w:color="auto"/>
                            <w:bottom w:val="none" w:sz="0" w:space="0" w:color="auto"/>
                            <w:right w:val="none" w:sz="0" w:space="0" w:color="auto"/>
                          </w:divBdr>
                          <w:divsChild>
                            <w:div w:id="171183781">
                              <w:marLeft w:val="0"/>
                              <w:marRight w:val="0"/>
                              <w:marTop w:val="0"/>
                              <w:marBottom w:val="0"/>
                              <w:divBdr>
                                <w:top w:val="none" w:sz="0" w:space="0" w:color="auto"/>
                                <w:left w:val="none" w:sz="0" w:space="0" w:color="auto"/>
                                <w:bottom w:val="none" w:sz="0" w:space="0" w:color="auto"/>
                                <w:right w:val="none" w:sz="0" w:space="0" w:color="auto"/>
                              </w:divBdr>
                              <w:divsChild>
                                <w:div w:id="126552039">
                                  <w:marLeft w:val="240"/>
                                  <w:marRight w:val="240"/>
                                  <w:marTop w:val="0"/>
                                  <w:marBottom w:val="0"/>
                                  <w:divBdr>
                                    <w:top w:val="none" w:sz="0" w:space="0" w:color="auto"/>
                                    <w:left w:val="none" w:sz="0" w:space="0" w:color="auto"/>
                                    <w:bottom w:val="none" w:sz="0" w:space="0" w:color="auto"/>
                                    <w:right w:val="none" w:sz="0" w:space="0" w:color="auto"/>
                                  </w:divBdr>
                                  <w:divsChild>
                                    <w:div w:id="1344475888">
                                      <w:marLeft w:val="240"/>
                                      <w:marRight w:val="0"/>
                                      <w:marTop w:val="0"/>
                                      <w:marBottom w:val="0"/>
                                      <w:divBdr>
                                        <w:top w:val="none" w:sz="0" w:space="0" w:color="auto"/>
                                        <w:left w:val="none" w:sz="0" w:space="0" w:color="auto"/>
                                        <w:bottom w:val="none" w:sz="0" w:space="0" w:color="auto"/>
                                        <w:right w:val="none" w:sz="0" w:space="0" w:color="auto"/>
                                      </w:divBdr>
                                    </w:div>
                                  </w:divsChild>
                                </w:div>
                                <w:div w:id="287205747">
                                  <w:marLeft w:val="240"/>
                                  <w:marRight w:val="240"/>
                                  <w:marTop w:val="0"/>
                                  <w:marBottom w:val="0"/>
                                  <w:divBdr>
                                    <w:top w:val="none" w:sz="0" w:space="0" w:color="auto"/>
                                    <w:left w:val="none" w:sz="0" w:space="0" w:color="auto"/>
                                    <w:bottom w:val="none" w:sz="0" w:space="0" w:color="auto"/>
                                    <w:right w:val="none" w:sz="0" w:space="0" w:color="auto"/>
                                  </w:divBdr>
                                  <w:divsChild>
                                    <w:div w:id="797185656">
                                      <w:marLeft w:val="240"/>
                                      <w:marRight w:val="0"/>
                                      <w:marTop w:val="0"/>
                                      <w:marBottom w:val="0"/>
                                      <w:divBdr>
                                        <w:top w:val="none" w:sz="0" w:space="0" w:color="auto"/>
                                        <w:left w:val="none" w:sz="0" w:space="0" w:color="auto"/>
                                        <w:bottom w:val="none" w:sz="0" w:space="0" w:color="auto"/>
                                        <w:right w:val="none" w:sz="0" w:space="0" w:color="auto"/>
                                      </w:divBdr>
                                    </w:div>
                                  </w:divsChild>
                                </w:div>
                                <w:div w:id="307173496">
                                  <w:marLeft w:val="240"/>
                                  <w:marRight w:val="240"/>
                                  <w:marTop w:val="0"/>
                                  <w:marBottom w:val="0"/>
                                  <w:divBdr>
                                    <w:top w:val="none" w:sz="0" w:space="0" w:color="auto"/>
                                    <w:left w:val="none" w:sz="0" w:space="0" w:color="auto"/>
                                    <w:bottom w:val="none" w:sz="0" w:space="0" w:color="auto"/>
                                    <w:right w:val="none" w:sz="0" w:space="0" w:color="auto"/>
                                  </w:divBdr>
                                  <w:divsChild>
                                    <w:div w:id="702488011">
                                      <w:marLeft w:val="240"/>
                                      <w:marRight w:val="0"/>
                                      <w:marTop w:val="0"/>
                                      <w:marBottom w:val="0"/>
                                      <w:divBdr>
                                        <w:top w:val="none" w:sz="0" w:space="0" w:color="auto"/>
                                        <w:left w:val="none" w:sz="0" w:space="0" w:color="auto"/>
                                        <w:bottom w:val="none" w:sz="0" w:space="0" w:color="auto"/>
                                        <w:right w:val="none" w:sz="0" w:space="0" w:color="auto"/>
                                      </w:divBdr>
                                    </w:div>
                                  </w:divsChild>
                                </w:div>
                                <w:div w:id="494339413">
                                  <w:marLeft w:val="0"/>
                                  <w:marRight w:val="0"/>
                                  <w:marTop w:val="0"/>
                                  <w:marBottom w:val="0"/>
                                  <w:divBdr>
                                    <w:top w:val="none" w:sz="0" w:space="0" w:color="auto"/>
                                    <w:left w:val="none" w:sz="0" w:space="0" w:color="auto"/>
                                    <w:bottom w:val="none" w:sz="0" w:space="0" w:color="auto"/>
                                    <w:right w:val="none" w:sz="0" w:space="0" w:color="auto"/>
                                  </w:divBdr>
                                </w:div>
                                <w:div w:id="662700321">
                                  <w:marLeft w:val="240"/>
                                  <w:marRight w:val="240"/>
                                  <w:marTop w:val="0"/>
                                  <w:marBottom w:val="0"/>
                                  <w:divBdr>
                                    <w:top w:val="none" w:sz="0" w:space="0" w:color="auto"/>
                                    <w:left w:val="none" w:sz="0" w:space="0" w:color="auto"/>
                                    <w:bottom w:val="none" w:sz="0" w:space="0" w:color="auto"/>
                                    <w:right w:val="none" w:sz="0" w:space="0" w:color="auto"/>
                                  </w:divBdr>
                                  <w:divsChild>
                                    <w:div w:id="1242713681">
                                      <w:marLeft w:val="240"/>
                                      <w:marRight w:val="0"/>
                                      <w:marTop w:val="0"/>
                                      <w:marBottom w:val="0"/>
                                      <w:divBdr>
                                        <w:top w:val="none" w:sz="0" w:space="0" w:color="auto"/>
                                        <w:left w:val="none" w:sz="0" w:space="0" w:color="auto"/>
                                        <w:bottom w:val="none" w:sz="0" w:space="0" w:color="auto"/>
                                        <w:right w:val="none" w:sz="0" w:space="0" w:color="auto"/>
                                      </w:divBdr>
                                    </w:div>
                                  </w:divsChild>
                                </w:div>
                                <w:div w:id="672755522">
                                  <w:marLeft w:val="240"/>
                                  <w:marRight w:val="240"/>
                                  <w:marTop w:val="0"/>
                                  <w:marBottom w:val="0"/>
                                  <w:divBdr>
                                    <w:top w:val="none" w:sz="0" w:space="0" w:color="auto"/>
                                    <w:left w:val="none" w:sz="0" w:space="0" w:color="auto"/>
                                    <w:bottom w:val="none" w:sz="0" w:space="0" w:color="auto"/>
                                    <w:right w:val="none" w:sz="0" w:space="0" w:color="auto"/>
                                  </w:divBdr>
                                  <w:divsChild>
                                    <w:div w:id="873348989">
                                      <w:marLeft w:val="240"/>
                                      <w:marRight w:val="0"/>
                                      <w:marTop w:val="0"/>
                                      <w:marBottom w:val="0"/>
                                      <w:divBdr>
                                        <w:top w:val="none" w:sz="0" w:space="0" w:color="auto"/>
                                        <w:left w:val="none" w:sz="0" w:space="0" w:color="auto"/>
                                        <w:bottom w:val="none" w:sz="0" w:space="0" w:color="auto"/>
                                        <w:right w:val="none" w:sz="0" w:space="0" w:color="auto"/>
                                      </w:divBdr>
                                    </w:div>
                                  </w:divsChild>
                                </w:div>
                                <w:div w:id="788551227">
                                  <w:marLeft w:val="240"/>
                                  <w:marRight w:val="240"/>
                                  <w:marTop w:val="0"/>
                                  <w:marBottom w:val="0"/>
                                  <w:divBdr>
                                    <w:top w:val="none" w:sz="0" w:space="0" w:color="auto"/>
                                    <w:left w:val="none" w:sz="0" w:space="0" w:color="auto"/>
                                    <w:bottom w:val="none" w:sz="0" w:space="0" w:color="auto"/>
                                    <w:right w:val="none" w:sz="0" w:space="0" w:color="auto"/>
                                  </w:divBdr>
                                  <w:divsChild>
                                    <w:div w:id="799881862">
                                      <w:marLeft w:val="240"/>
                                      <w:marRight w:val="0"/>
                                      <w:marTop w:val="0"/>
                                      <w:marBottom w:val="0"/>
                                      <w:divBdr>
                                        <w:top w:val="none" w:sz="0" w:space="0" w:color="auto"/>
                                        <w:left w:val="none" w:sz="0" w:space="0" w:color="auto"/>
                                        <w:bottom w:val="none" w:sz="0" w:space="0" w:color="auto"/>
                                        <w:right w:val="none" w:sz="0" w:space="0" w:color="auto"/>
                                      </w:divBdr>
                                    </w:div>
                                  </w:divsChild>
                                </w:div>
                                <w:div w:id="1249076465">
                                  <w:marLeft w:val="240"/>
                                  <w:marRight w:val="240"/>
                                  <w:marTop w:val="0"/>
                                  <w:marBottom w:val="0"/>
                                  <w:divBdr>
                                    <w:top w:val="none" w:sz="0" w:space="0" w:color="auto"/>
                                    <w:left w:val="none" w:sz="0" w:space="0" w:color="auto"/>
                                    <w:bottom w:val="none" w:sz="0" w:space="0" w:color="auto"/>
                                    <w:right w:val="none" w:sz="0" w:space="0" w:color="auto"/>
                                  </w:divBdr>
                                  <w:divsChild>
                                    <w:div w:id="1904828121">
                                      <w:marLeft w:val="240"/>
                                      <w:marRight w:val="0"/>
                                      <w:marTop w:val="0"/>
                                      <w:marBottom w:val="0"/>
                                      <w:divBdr>
                                        <w:top w:val="none" w:sz="0" w:space="0" w:color="auto"/>
                                        <w:left w:val="none" w:sz="0" w:space="0" w:color="auto"/>
                                        <w:bottom w:val="none" w:sz="0" w:space="0" w:color="auto"/>
                                        <w:right w:val="none" w:sz="0" w:space="0" w:color="auto"/>
                                      </w:divBdr>
                                    </w:div>
                                  </w:divsChild>
                                </w:div>
                                <w:div w:id="1408191645">
                                  <w:marLeft w:val="240"/>
                                  <w:marRight w:val="240"/>
                                  <w:marTop w:val="0"/>
                                  <w:marBottom w:val="0"/>
                                  <w:divBdr>
                                    <w:top w:val="none" w:sz="0" w:space="0" w:color="auto"/>
                                    <w:left w:val="none" w:sz="0" w:space="0" w:color="auto"/>
                                    <w:bottom w:val="none" w:sz="0" w:space="0" w:color="auto"/>
                                    <w:right w:val="none" w:sz="0" w:space="0" w:color="auto"/>
                                  </w:divBdr>
                                  <w:divsChild>
                                    <w:div w:id="261379864">
                                      <w:marLeft w:val="240"/>
                                      <w:marRight w:val="0"/>
                                      <w:marTop w:val="0"/>
                                      <w:marBottom w:val="0"/>
                                      <w:divBdr>
                                        <w:top w:val="none" w:sz="0" w:space="0" w:color="auto"/>
                                        <w:left w:val="none" w:sz="0" w:space="0" w:color="auto"/>
                                        <w:bottom w:val="none" w:sz="0" w:space="0" w:color="auto"/>
                                        <w:right w:val="none" w:sz="0" w:space="0" w:color="auto"/>
                                      </w:divBdr>
                                    </w:div>
                                  </w:divsChild>
                                </w:div>
                                <w:div w:id="1760522969">
                                  <w:marLeft w:val="240"/>
                                  <w:marRight w:val="240"/>
                                  <w:marTop w:val="0"/>
                                  <w:marBottom w:val="0"/>
                                  <w:divBdr>
                                    <w:top w:val="none" w:sz="0" w:space="0" w:color="auto"/>
                                    <w:left w:val="none" w:sz="0" w:space="0" w:color="auto"/>
                                    <w:bottom w:val="none" w:sz="0" w:space="0" w:color="auto"/>
                                    <w:right w:val="none" w:sz="0" w:space="0" w:color="auto"/>
                                  </w:divBdr>
                                  <w:divsChild>
                                    <w:div w:id="338243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8973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0714098">
                      <w:marLeft w:val="240"/>
                      <w:marRight w:val="0"/>
                      <w:marTop w:val="0"/>
                      <w:marBottom w:val="0"/>
                      <w:divBdr>
                        <w:top w:val="none" w:sz="0" w:space="0" w:color="auto"/>
                        <w:left w:val="none" w:sz="0" w:space="0" w:color="auto"/>
                        <w:bottom w:val="none" w:sz="0" w:space="0" w:color="auto"/>
                        <w:right w:val="none" w:sz="0" w:space="0" w:color="auto"/>
                      </w:divBdr>
                    </w:div>
                  </w:divsChild>
                </w:div>
                <w:div w:id="315957941">
                  <w:marLeft w:val="240"/>
                  <w:marRight w:val="240"/>
                  <w:marTop w:val="0"/>
                  <w:marBottom w:val="0"/>
                  <w:divBdr>
                    <w:top w:val="none" w:sz="0" w:space="0" w:color="auto"/>
                    <w:left w:val="none" w:sz="0" w:space="0" w:color="auto"/>
                    <w:bottom w:val="none" w:sz="0" w:space="0" w:color="auto"/>
                    <w:right w:val="none" w:sz="0" w:space="0" w:color="auto"/>
                  </w:divBdr>
                  <w:divsChild>
                    <w:div w:id="603462275">
                      <w:marLeft w:val="0"/>
                      <w:marRight w:val="0"/>
                      <w:marTop w:val="0"/>
                      <w:marBottom w:val="0"/>
                      <w:divBdr>
                        <w:top w:val="none" w:sz="0" w:space="0" w:color="auto"/>
                        <w:left w:val="none" w:sz="0" w:space="0" w:color="auto"/>
                        <w:bottom w:val="none" w:sz="0" w:space="0" w:color="auto"/>
                        <w:right w:val="none" w:sz="0" w:space="0" w:color="auto"/>
                      </w:divBdr>
                      <w:divsChild>
                        <w:div w:id="392312123">
                          <w:marLeft w:val="0"/>
                          <w:marRight w:val="0"/>
                          <w:marTop w:val="0"/>
                          <w:marBottom w:val="0"/>
                          <w:divBdr>
                            <w:top w:val="none" w:sz="0" w:space="0" w:color="auto"/>
                            <w:left w:val="none" w:sz="0" w:space="0" w:color="auto"/>
                            <w:bottom w:val="none" w:sz="0" w:space="0" w:color="auto"/>
                            <w:right w:val="none" w:sz="0" w:space="0" w:color="auto"/>
                          </w:divBdr>
                        </w:div>
                        <w:div w:id="1170559372">
                          <w:marLeft w:val="240"/>
                          <w:marRight w:val="240"/>
                          <w:marTop w:val="0"/>
                          <w:marBottom w:val="0"/>
                          <w:divBdr>
                            <w:top w:val="none" w:sz="0" w:space="0" w:color="auto"/>
                            <w:left w:val="none" w:sz="0" w:space="0" w:color="auto"/>
                            <w:bottom w:val="none" w:sz="0" w:space="0" w:color="auto"/>
                            <w:right w:val="none" w:sz="0" w:space="0" w:color="auto"/>
                          </w:divBdr>
                          <w:divsChild>
                            <w:div w:id="2032563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874515">
                      <w:marLeft w:val="240"/>
                      <w:marRight w:val="0"/>
                      <w:marTop w:val="0"/>
                      <w:marBottom w:val="0"/>
                      <w:divBdr>
                        <w:top w:val="none" w:sz="0" w:space="0" w:color="auto"/>
                        <w:left w:val="none" w:sz="0" w:space="0" w:color="auto"/>
                        <w:bottom w:val="none" w:sz="0" w:space="0" w:color="auto"/>
                        <w:right w:val="none" w:sz="0" w:space="0" w:color="auto"/>
                      </w:divBdr>
                    </w:div>
                  </w:divsChild>
                </w:div>
                <w:div w:id="513350221">
                  <w:marLeft w:val="0"/>
                  <w:marRight w:val="0"/>
                  <w:marTop w:val="0"/>
                  <w:marBottom w:val="0"/>
                  <w:divBdr>
                    <w:top w:val="none" w:sz="0" w:space="0" w:color="auto"/>
                    <w:left w:val="none" w:sz="0" w:space="0" w:color="auto"/>
                    <w:bottom w:val="none" w:sz="0" w:space="0" w:color="auto"/>
                    <w:right w:val="none" w:sz="0" w:space="0" w:color="auto"/>
                  </w:divBdr>
                </w:div>
              </w:divsChild>
            </w:div>
            <w:div w:id="979187420">
              <w:marLeft w:val="240"/>
              <w:marRight w:val="0"/>
              <w:marTop w:val="0"/>
              <w:marBottom w:val="0"/>
              <w:divBdr>
                <w:top w:val="none" w:sz="0" w:space="0" w:color="auto"/>
                <w:left w:val="none" w:sz="0" w:space="0" w:color="auto"/>
                <w:bottom w:val="none" w:sz="0" w:space="0" w:color="auto"/>
                <w:right w:val="none" w:sz="0" w:space="0" w:color="auto"/>
              </w:divBdr>
            </w:div>
          </w:divsChild>
        </w:div>
        <w:div w:id="325285474">
          <w:marLeft w:val="240"/>
          <w:marRight w:val="240"/>
          <w:marTop w:val="0"/>
          <w:marBottom w:val="0"/>
          <w:divBdr>
            <w:top w:val="none" w:sz="0" w:space="0" w:color="auto"/>
            <w:left w:val="none" w:sz="0" w:space="0" w:color="auto"/>
            <w:bottom w:val="none" w:sz="0" w:space="0" w:color="auto"/>
            <w:right w:val="none" w:sz="0" w:space="0" w:color="auto"/>
          </w:divBdr>
        </w:div>
      </w:divsChild>
    </w:div>
    <w:div w:id="221406441">
      <w:bodyDiv w:val="1"/>
      <w:marLeft w:val="0"/>
      <w:marRight w:val="360"/>
      <w:marTop w:val="0"/>
      <w:marBottom w:val="0"/>
      <w:divBdr>
        <w:top w:val="none" w:sz="0" w:space="0" w:color="auto"/>
        <w:left w:val="none" w:sz="0" w:space="0" w:color="auto"/>
        <w:bottom w:val="none" w:sz="0" w:space="0" w:color="auto"/>
        <w:right w:val="none" w:sz="0" w:space="0" w:color="auto"/>
      </w:divBdr>
      <w:divsChild>
        <w:div w:id="744035844">
          <w:marLeft w:val="240"/>
          <w:marRight w:val="240"/>
          <w:marTop w:val="0"/>
          <w:marBottom w:val="0"/>
          <w:divBdr>
            <w:top w:val="none" w:sz="0" w:space="0" w:color="auto"/>
            <w:left w:val="none" w:sz="0" w:space="0" w:color="auto"/>
            <w:bottom w:val="none" w:sz="0" w:space="0" w:color="auto"/>
            <w:right w:val="none" w:sz="0" w:space="0" w:color="auto"/>
          </w:divBdr>
        </w:div>
        <w:div w:id="1912545770">
          <w:marLeft w:val="240"/>
          <w:marRight w:val="240"/>
          <w:marTop w:val="0"/>
          <w:marBottom w:val="0"/>
          <w:divBdr>
            <w:top w:val="none" w:sz="0" w:space="0" w:color="auto"/>
            <w:left w:val="none" w:sz="0" w:space="0" w:color="auto"/>
            <w:bottom w:val="none" w:sz="0" w:space="0" w:color="auto"/>
            <w:right w:val="none" w:sz="0" w:space="0" w:color="auto"/>
          </w:divBdr>
          <w:divsChild>
            <w:div w:id="540749699">
              <w:marLeft w:val="240"/>
              <w:marRight w:val="0"/>
              <w:marTop w:val="0"/>
              <w:marBottom w:val="0"/>
              <w:divBdr>
                <w:top w:val="none" w:sz="0" w:space="0" w:color="auto"/>
                <w:left w:val="none" w:sz="0" w:space="0" w:color="auto"/>
                <w:bottom w:val="none" w:sz="0" w:space="0" w:color="auto"/>
                <w:right w:val="none" w:sz="0" w:space="0" w:color="auto"/>
              </w:divBdr>
            </w:div>
            <w:div w:id="1367944738">
              <w:marLeft w:val="0"/>
              <w:marRight w:val="0"/>
              <w:marTop w:val="0"/>
              <w:marBottom w:val="0"/>
              <w:divBdr>
                <w:top w:val="none" w:sz="0" w:space="0" w:color="auto"/>
                <w:left w:val="none" w:sz="0" w:space="0" w:color="auto"/>
                <w:bottom w:val="none" w:sz="0" w:space="0" w:color="auto"/>
                <w:right w:val="none" w:sz="0" w:space="0" w:color="auto"/>
              </w:divBdr>
              <w:divsChild>
                <w:div w:id="139351942">
                  <w:marLeft w:val="240"/>
                  <w:marRight w:val="240"/>
                  <w:marTop w:val="0"/>
                  <w:marBottom w:val="0"/>
                  <w:divBdr>
                    <w:top w:val="none" w:sz="0" w:space="0" w:color="auto"/>
                    <w:left w:val="none" w:sz="0" w:space="0" w:color="auto"/>
                    <w:bottom w:val="none" w:sz="0" w:space="0" w:color="auto"/>
                    <w:right w:val="none" w:sz="0" w:space="0" w:color="auto"/>
                  </w:divBdr>
                  <w:divsChild>
                    <w:div w:id="531962870">
                      <w:marLeft w:val="240"/>
                      <w:marRight w:val="0"/>
                      <w:marTop w:val="0"/>
                      <w:marBottom w:val="0"/>
                      <w:divBdr>
                        <w:top w:val="none" w:sz="0" w:space="0" w:color="auto"/>
                        <w:left w:val="none" w:sz="0" w:space="0" w:color="auto"/>
                        <w:bottom w:val="none" w:sz="0" w:space="0" w:color="auto"/>
                        <w:right w:val="none" w:sz="0" w:space="0" w:color="auto"/>
                      </w:divBdr>
                    </w:div>
                    <w:div w:id="682559765">
                      <w:marLeft w:val="0"/>
                      <w:marRight w:val="0"/>
                      <w:marTop w:val="0"/>
                      <w:marBottom w:val="0"/>
                      <w:divBdr>
                        <w:top w:val="none" w:sz="0" w:space="0" w:color="auto"/>
                        <w:left w:val="none" w:sz="0" w:space="0" w:color="auto"/>
                        <w:bottom w:val="none" w:sz="0" w:space="0" w:color="auto"/>
                        <w:right w:val="none" w:sz="0" w:space="0" w:color="auto"/>
                      </w:divBdr>
                      <w:divsChild>
                        <w:div w:id="830563528">
                          <w:marLeft w:val="240"/>
                          <w:marRight w:val="240"/>
                          <w:marTop w:val="0"/>
                          <w:marBottom w:val="0"/>
                          <w:divBdr>
                            <w:top w:val="none" w:sz="0" w:space="0" w:color="auto"/>
                            <w:left w:val="none" w:sz="0" w:space="0" w:color="auto"/>
                            <w:bottom w:val="none" w:sz="0" w:space="0" w:color="auto"/>
                            <w:right w:val="none" w:sz="0" w:space="0" w:color="auto"/>
                          </w:divBdr>
                          <w:divsChild>
                            <w:div w:id="729235864">
                              <w:marLeft w:val="240"/>
                              <w:marRight w:val="0"/>
                              <w:marTop w:val="0"/>
                              <w:marBottom w:val="0"/>
                              <w:divBdr>
                                <w:top w:val="none" w:sz="0" w:space="0" w:color="auto"/>
                                <w:left w:val="none" w:sz="0" w:space="0" w:color="auto"/>
                                <w:bottom w:val="none" w:sz="0" w:space="0" w:color="auto"/>
                                <w:right w:val="none" w:sz="0" w:space="0" w:color="auto"/>
                              </w:divBdr>
                            </w:div>
                            <w:div w:id="922958950">
                              <w:marLeft w:val="0"/>
                              <w:marRight w:val="0"/>
                              <w:marTop w:val="0"/>
                              <w:marBottom w:val="0"/>
                              <w:divBdr>
                                <w:top w:val="none" w:sz="0" w:space="0" w:color="auto"/>
                                <w:left w:val="none" w:sz="0" w:space="0" w:color="auto"/>
                                <w:bottom w:val="none" w:sz="0" w:space="0" w:color="auto"/>
                                <w:right w:val="none" w:sz="0" w:space="0" w:color="auto"/>
                              </w:divBdr>
                              <w:divsChild>
                                <w:div w:id="315378630">
                                  <w:marLeft w:val="240"/>
                                  <w:marRight w:val="240"/>
                                  <w:marTop w:val="0"/>
                                  <w:marBottom w:val="0"/>
                                  <w:divBdr>
                                    <w:top w:val="none" w:sz="0" w:space="0" w:color="auto"/>
                                    <w:left w:val="none" w:sz="0" w:space="0" w:color="auto"/>
                                    <w:bottom w:val="none" w:sz="0" w:space="0" w:color="auto"/>
                                    <w:right w:val="none" w:sz="0" w:space="0" w:color="auto"/>
                                  </w:divBdr>
                                  <w:divsChild>
                                    <w:div w:id="1473407784">
                                      <w:marLeft w:val="240"/>
                                      <w:marRight w:val="0"/>
                                      <w:marTop w:val="0"/>
                                      <w:marBottom w:val="0"/>
                                      <w:divBdr>
                                        <w:top w:val="none" w:sz="0" w:space="0" w:color="auto"/>
                                        <w:left w:val="none" w:sz="0" w:space="0" w:color="auto"/>
                                        <w:bottom w:val="none" w:sz="0" w:space="0" w:color="auto"/>
                                        <w:right w:val="none" w:sz="0" w:space="0" w:color="auto"/>
                                      </w:divBdr>
                                    </w:div>
                                  </w:divsChild>
                                </w:div>
                                <w:div w:id="384523828">
                                  <w:marLeft w:val="240"/>
                                  <w:marRight w:val="240"/>
                                  <w:marTop w:val="0"/>
                                  <w:marBottom w:val="0"/>
                                  <w:divBdr>
                                    <w:top w:val="none" w:sz="0" w:space="0" w:color="auto"/>
                                    <w:left w:val="none" w:sz="0" w:space="0" w:color="auto"/>
                                    <w:bottom w:val="none" w:sz="0" w:space="0" w:color="auto"/>
                                    <w:right w:val="none" w:sz="0" w:space="0" w:color="auto"/>
                                  </w:divBdr>
                                  <w:divsChild>
                                    <w:div w:id="1723628073">
                                      <w:marLeft w:val="240"/>
                                      <w:marRight w:val="0"/>
                                      <w:marTop w:val="0"/>
                                      <w:marBottom w:val="0"/>
                                      <w:divBdr>
                                        <w:top w:val="none" w:sz="0" w:space="0" w:color="auto"/>
                                        <w:left w:val="none" w:sz="0" w:space="0" w:color="auto"/>
                                        <w:bottom w:val="none" w:sz="0" w:space="0" w:color="auto"/>
                                        <w:right w:val="none" w:sz="0" w:space="0" w:color="auto"/>
                                      </w:divBdr>
                                    </w:div>
                                  </w:divsChild>
                                </w:div>
                                <w:div w:id="427164430">
                                  <w:marLeft w:val="240"/>
                                  <w:marRight w:val="240"/>
                                  <w:marTop w:val="0"/>
                                  <w:marBottom w:val="0"/>
                                  <w:divBdr>
                                    <w:top w:val="none" w:sz="0" w:space="0" w:color="auto"/>
                                    <w:left w:val="none" w:sz="0" w:space="0" w:color="auto"/>
                                    <w:bottom w:val="none" w:sz="0" w:space="0" w:color="auto"/>
                                    <w:right w:val="none" w:sz="0" w:space="0" w:color="auto"/>
                                  </w:divBdr>
                                  <w:divsChild>
                                    <w:div w:id="1933657700">
                                      <w:marLeft w:val="240"/>
                                      <w:marRight w:val="0"/>
                                      <w:marTop w:val="0"/>
                                      <w:marBottom w:val="0"/>
                                      <w:divBdr>
                                        <w:top w:val="none" w:sz="0" w:space="0" w:color="auto"/>
                                        <w:left w:val="none" w:sz="0" w:space="0" w:color="auto"/>
                                        <w:bottom w:val="none" w:sz="0" w:space="0" w:color="auto"/>
                                        <w:right w:val="none" w:sz="0" w:space="0" w:color="auto"/>
                                      </w:divBdr>
                                    </w:div>
                                  </w:divsChild>
                                </w:div>
                                <w:div w:id="451437489">
                                  <w:marLeft w:val="240"/>
                                  <w:marRight w:val="240"/>
                                  <w:marTop w:val="0"/>
                                  <w:marBottom w:val="0"/>
                                  <w:divBdr>
                                    <w:top w:val="none" w:sz="0" w:space="0" w:color="auto"/>
                                    <w:left w:val="none" w:sz="0" w:space="0" w:color="auto"/>
                                    <w:bottom w:val="none" w:sz="0" w:space="0" w:color="auto"/>
                                    <w:right w:val="none" w:sz="0" w:space="0" w:color="auto"/>
                                  </w:divBdr>
                                  <w:divsChild>
                                    <w:div w:id="1193038140">
                                      <w:marLeft w:val="240"/>
                                      <w:marRight w:val="0"/>
                                      <w:marTop w:val="0"/>
                                      <w:marBottom w:val="0"/>
                                      <w:divBdr>
                                        <w:top w:val="none" w:sz="0" w:space="0" w:color="auto"/>
                                        <w:left w:val="none" w:sz="0" w:space="0" w:color="auto"/>
                                        <w:bottom w:val="none" w:sz="0" w:space="0" w:color="auto"/>
                                        <w:right w:val="none" w:sz="0" w:space="0" w:color="auto"/>
                                      </w:divBdr>
                                    </w:div>
                                  </w:divsChild>
                                </w:div>
                                <w:div w:id="615210439">
                                  <w:marLeft w:val="0"/>
                                  <w:marRight w:val="0"/>
                                  <w:marTop w:val="0"/>
                                  <w:marBottom w:val="0"/>
                                  <w:divBdr>
                                    <w:top w:val="none" w:sz="0" w:space="0" w:color="auto"/>
                                    <w:left w:val="none" w:sz="0" w:space="0" w:color="auto"/>
                                    <w:bottom w:val="none" w:sz="0" w:space="0" w:color="auto"/>
                                    <w:right w:val="none" w:sz="0" w:space="0" w:color="auto"/>
                                  </w:divBdr>
                                </w:div>
                                <w:div w:id="649477243">
                                  <w:marLeft w:val="240"/>
                                  <w:marRight w:val="240"/>
                                  <w:marTop w:val="0"/>
                                  <w:marBottom w:val="0"/>
                                  <w:divBdr>
                                    <w:top w:val="none" w:sz="0" w:space="0" w:color="auto"/>
                                    <w:left w:val="none" w:sz="0" w:space="0" w:color="auto"/>
                                    <w:bottom w:val="none" w:sz="0" w:space="0" w:color="auto"/>
                                    <w:right w:val="none" w:sz="0" w:space="0" w:color="auto"/>
                                  </w:divBdr>
                                  <w:divsChild>
                                    <w:div w:id="313487802">
                                      <w:marLeft w:val="240"/>
                                      <w:marRight w:val="0"/>
                                      <w:marTop w:val="0"/>
                                      <w:marBottom w:val="0"/>
                                      <w:divBdr>
                                        <w:top w:val="none" w:sz="0" w:space="0" w:color="auto"/>
                                        <w:left w:val="none" w:sz="0" w:space="0" w:color="auto"/>
                                        <w:bottom w:val="none" w:sz="0" w:space="0" w:color="auto"/>
                                        <w:right w:val="none" w:sz="0" w:space="0" w:color="auto"/>
                                      </w:divBdr>
                                    </w:div>
                                  </w:divsChild>
                                </w:div>
                                <w:div w:id="970937768">
                                  <w:marLeft w:val="240"/>
                                  <w:marRight w:val="240"/>
                                  <w:marTop w:val="0"/>
                                  <w:marBottom w:val="0"/>
                                  <w:divBdr>
                                    <w:top w:val="none" w:sz="0" w:space="0" w:color="auto"/>
                                    <w:left w:val="none" w:sz="0" w:space="0" w:color="auto"/>
                                    <w:bottom w:val="none" w:sz="0" w:space="0" w:color="auto"/>
                                    <w:right w:val="none" w:sz="0" w:space="0" w:color="auto"/>
                                  </w:divBdr>
                                  <w:divsChild>
                                    <w:div w:id="2106923004">
                                      <w:marLeft w:val="240"/>
                                      <w:marRight w:val="0"/>
                                      <w:marTop w:val="0"/>
                                      <w:marBottom w:val="0"/>
                                      <w:divBdr>
                                        <w:top w:val="none" w:sz="0" w:space="0" w:color="auto"/>
                                        <w:left w:val="none" w:sz="0" w:space="0" w:color="auto"/>
                                        <w:bottom w:val="none" w:sz="0" w:space="0" w:color="auto"/>
                                        <w:right w:val="none" w:sz="0" w:space="0" w:color="auto"/>
                                      </w:divBdr>
                                    </w:div>
                                  </w:divsChild>
                                </w:div>
                                <w:div w:id="974483536">
                                  <w:marLeft w:val="240"/>
                                  <w:marRight w:val="240"/>
                                  <w:marTop w:val="0"/>
                                  <w:marBottom w:val="0"/>
                                  <w:divBdr>
                                    <w:top w:val="none" w:sz="0" w:space="0" w:color="auto"/>
                                    <w:left w:val="none" w:sz="0" w:space="0" w:color="auto"/>
                                    <w:bottom w:val="none" w:sz="0" w:space="0" w:color="auto"/>
                                    <w:right w:val="none" w:sz="0" w:space="0" w:color="auto"/>
                                  </w:divBdr>
                                  <w:divsChild>
                                    <w:div w:id="2020496498">
                                      <w:marLeft w:val="240"/>
                                      <w:marRight w:val="0"/>
                                      <w:marTop w:val="0"/>
                                      <w:marBottom w:val="0"/>
                                      <w:divBdr>
                                        <w:top w:val="none" w:sz="0" w:space="0" w:color="auto"/>
                                        <w:left w:val="none" w:sz="0" w:space="0" w:color="auto"/>
                                        <w:bottom w:val="none" w:sz="0" w:space="0" w:color="auto"/>
                                        <w:right w:val="none" w:sz="0" w:space="0" w:color="auto"/>
                                      </w:divBdr>
                                    </w:div>
                                  </w:divsChild>
                                </w:div>
                                <w:div w:id="998922346">
                                  <w:marLeft w:val="240"/>
                                  <w:marRight w:val="240"/>
                                  <w:marTop w:val="0"/>
                                  <w:marBottom w:val="0"/>
                                  <w:divBdr>
                                    <w:top w:val="none" w:sz="0" w:space="0" w:color="auto"/>
                                    <w:left w:val="none" w:sz="0" w:space="0" w:color="auto"/>
                                    <w:bottom w:val="none" w:sz="0" w:space="0" w:color="auto"/>
                                    <w:right w:val="none" w:sz="0" w:space="0" w:color="auto"/>
                                  </w:divBdr>
                                  <w:divsChild>
                                    <w:div w:id="1216161249">
                                      <w:marLeft w:val="240"/>
                                      <w:marRight w:val="0"/>
                                      <w:marTop w:val="0"/>
                                      <w:marBottom w:val="0"/>
                                      <w:divBdr>
                                        <w:top w:val="none" w:sz="0" w:space="0" w:color="auto"/>
                                        <w:left w:val="none" w:sz="0" w:space="0" w:color="auto"/>
                                        <w:bottom w:val="none" w:sz="0" w:space="0" w:color="auto"/>
                                        <w:right w:val="none" w:sz="0" w:space="0" w:color="auto"/>
                                      </w:divBdr>
                                    </w:div>
                                  </w:divsChild>
                                </w:div>
                                <w:div w:id="1030957572">
                                  <w:marLeft w:val="240"/>
                                  <w:marRight w:val="240"/>
                                  <w:marTop w:val="0"/>
                                  <w:marBottom w:val="0"/>
                                  <w:divBdr>
                                    <w:top w:val="none" w:sz="0" w:space="0" w:color="auto"/>
                                    <w:left w:val="none" w:sz="0" w:space="0" w:color="auto"/>
                                    <w:bottom w:val="none" w:sz="0" w:space="0" w:color="auto"/>
                                    <w:right w:val="none" w:sz="0" w:space="0" w:color="auto"/>
                                  </w:divBdr>
                                  <w:divsChild>
                                    <w:div w:id="203911998">
                                      <w:marLeft w:val="240"/>
                                      <w:marRight w:val="0"/>
                                      <w:marTop w:val="0"/>
                                      <w:marBottom w:val="0"/>
                                      <w:divBdr>
                                        <w:top w:val="none" w:sz="0" w:space="0" w:color="auto"/>
                                        <w:left w:val="none" w:sz="0" w:space="0" w:color="auto"/>
                                        <w:bottom w:val="none" w:sz="0" w:space="0" w:color="auto"/>
                                        <w:right w:val="none" w:sz="0" w:space="0" w:color="auto"/>
                                      </w:divBdr>
                                    </w:div>
                                  </w:divsChild>
                                </w:div>
                                <w:div w:id="1222598807">
                                  <w:marLeft w:val="240"/>
                                  <w:marRight w:val="240"/>
                                  <w:marTop w:val="0"/>
                                  <w:marBottom w:val="0"/>
                                  <w:divBdr>
                                    <w:top w:val="none" w:sz="0" w:space="0" w:color="auto"/>
                                    <w:left w:val="none" w:sz="0" w:space="0" w:color="auto"/>
                                    <w:bottom w:val="none" w:sz="0" w:space="0" w:color="auto"/>
                                    <w:right w:val="none" w:sz="0" w:space="0" w:color="auto"/>
                                  </w:divBdr>
                                  <w:divsChild>
                                    <w:div w:id="303582896">
                                      <w:marLeft w:val="240"/>
                                      <w:marRight w:val="0"/>
                                      <w:marTop w:val="0"/>
                                      <w:marBottom w:val="0"/>
                                      <w:divBdr>
                                        <w:top w:val="none" w:sz="0" w:space="0" w:color="auto"/>
                                        <w:left w:val="none" w:sz="0" w:space="0" w:color="auto"/>
                                        <w:bottom w:val="none" w:sz="0" w:space="0" w:color="auto"/>
                                        <w:right w:val="none" w:sz="0" w:space="0" w:color="auto"/>
                                      </w:divBdr>
                                    </w:div>
                                  </w:divsChild>
                                </w:div>
                                <w:div w:id="1250624484">
                                  <w:marLeft w:val="240"/>
                                  <w:marRight w:val="240"/>
                                  <w:marTop w:val="0"/>
                                  <w:marBottom w:val="0"/>
                                  <w:divBdr>
                                    <w:top w:val="none" w:sz="0" w:space="0" w:color="auto"/>
                                    <w:left w:val="none" w:sz="0" w:space="0" w:color="auto"/>
                                    <w:bottom w:val="none" w:sz="0" w:space="0" w:color="auto"/>
                                    <w:right w:val="none" w:sz="0" w:space="0" w:color="auto"/>
                                  </w:divBdr>
                                  <w:divsChild>
                                    <w:div w:id="1073234020">
                                      <w:marLeft w:val="240"/>
                                      <w:marRight w:val="0"/>
                                      <w:marTop w:val="0"/>
                                      <w:marBottom w:val="0"/>
                                      <w:divBdr>
                                        <w:top w:val="none" w:sz="0" w:space="0" w:color="auto"/>
                                        <w:left w:val="none" w:sz="0" w:space="0" w:color="auto"/>
                                        <w:bottom w:val="none" w:sz="0" w:space="0" w:color="auto"/>
                                        <w:right w:val="none" w:sz="0" w:space="0" w:color="auto"/>
                                      </w:divBdr>
                                    </w:div>
                                  </w:divsChild>
                                </w:div>
                                <w:div w:id="1325089929">
                                  <w:marLeft w:val="240"/>
                                  <w:marRight w:val="240"/>
                                  <w:marTop w:val="0"/>
                                  <w:marBottom w:val="0"/>
                                  <w:divBdr>
                                    <w:top w:val="none" w:sz="0" w:space="0" w:color="auto"/>
                                    <w:left w:val="none" w:sz="0" w:space="0" w:color="auto"/>
                                    <w:bottom w:val="none" w:sz="0" w:space="0" w:color="auto"/>
                                    <w:right w:val="none" w:sz="0" w:space="0" w:color="auto"/>
                                  </w:divBdr>
                                  <w:divsChild>
                                    <w:div w:id="124005351">
                                      <w:marLeft w:val="240"/>
                                      <w:marRight w:val="0"/>
                                      <w:marTop w:val="0"/>
                                      <w:marBottom w:val="0"/>
                                      <w:divBdr>
                                        <w:top w:val="none" w:sz="0" w:space="0" w:color="auto"/>
                                        <w:left w:val="none" w:sz="0" w:space="0" w:color="auto"/>
                                        <w:bottom w:val="none" w:sz="0" w:space="0" w:color="auto"/>
                                        <w:right w:val="none" w:sz="0" w:space="0" w:color="auto"/>
                                      </w:divBdr>
                                    </w:div>
                                  </w:divsChild>
                                </w:div>
                                <w:div w:id="1740784510">
                                  <w:marLeft w:val="240"/>
                                  <w:marRight w:val="240"/>
                                  <w:marTop w:val="0"/>
                                  <w:marBottom w:val="0"/>
                                  <w:divBdr>
                                    <w:top w:val="none" w:sz="0" w:space="0" w:color="auto"/>
                                    <w:left w:val="none" w:sz="0" w:space="0" w:color="auto"/>
                                    <w:bottom w:val="none" w:sz="0" w:space="0" w:color="auto"/>
                                    <w:right w:val="none" w:sz="0" w:space="0" w:color="auto"/>
                                  </w:divBdr>
                                  <w:divsChild>
                                    <w:div w:id="971906593">
                                      <w:marLeft w:val="240"/>
                                      <w:marRight w:val="0"/>
                                      <w:marTop w:val="0"/>
                                      <w:marBottom w:val="0"/>
                                      <w:divBdr>
                                        <w:top w:val="none" w:sz="0" w:space="0" w:color="auto"/>
                                        <w:left w:val="none" w:sz="0" w:space="0" w:color="auto"/>
                                        <w:bottom w:val="none" w:sz="0" w:space="0" w:color="auto"/>
                                        <w:right w:val="none" w:sz="0" w:space="0" w:color="auto"/>
                                      </w:divBdr>
                                    </w:div>
                                  </w:divsChild>
                                </w:div>
                                <w:div w:id="1768772347">
                                  <w:marLeft w:val="240"/>
                                  <w:marRight w:val="240"/>
                                  <w:marTop w:val="0"/>
                                  <w:marBottom w:val="0"/>
                                  <w:divBdr>
                                    <w:top w:val="none" w:sz="0" w:space="0" w:color="auto"/>
                                    <w:left w:val="none" w:sz="0" w:space="0" w:color="auto"/>
                                    <w:bottom w:val="none" w:sz="0" w:space="0" w:color="auto"/>
                                    <w:right w:val="none" w:sz="0" w:space="0" w:color="auto"/>
                                  </w:divBdr>
                                  <w:divsChild>
                                    <w:div w:id="1575627044">
                                      <w:marLeft w:val="240"/>
                                      <w:marRight w:val="0"/>
                                      <w:marTop w:val="0"/>
                                      <w:marBottom w:val="0"/>
                                      <w:divBdr>
                                        <w:top w:val="none" w:sz="0" w:space="0" w:color="auto"/>
                                        <w:left w:val="none" w:sz="0" w:space="0" w:color="auto"/>
                                        <w:bottom w:val="none" w:sz="0" w:space="0" w:color="auto"/>
                                        <w:right w:val="none" w:sz="0" w:space="0" w:color="auto"/>
                                      </w:divBdr>
                                    </w:div>
                                  </w:divsChild>
                                </w:div>
                                <w:div w:id="1843085604">
                                  <w:marLeft w:val="240"/>
                                  <w:marRight w:val="240"/>
                                  <w:marTop w:val="0"/>
                                  <w:marBottom w:val="0"/>
                                  <w:divBdr>
                                    <w:top w:val="none" w:sz="0" w:space="0" w:color="auto"/>
                                    <w:left w:val="none" w:sz="0" w:space="0" w:color="auto"/>
                                    <w:bottom w:val="none" w:sz="0" w:space="0" w:color="auto"/>
                                    <w:right w:val="none" w:sz="0" w:space="0" w:color="auto"/>
                                  </w:divBdr>
                                  <w:divsChild>
                                    <w:div w:id="1240287403">
                                      <w:marLeft w:val="240"/>
                                      <w:marRight w:val="0"/>
                                      <w:marTop w:val="0"/>
                                      <w:marBottom w:val="0"/>
                                      <w:divBdr>
                                        <w:top w:val="none" w:sz="0" w:space="0" w:color="auto"/>
                                        <w:left w:val="none" w:sz="0" w:space="0" w:color="auto"/>
                                        <w:bottom w:val="none" w:sz="0" w:space="0" w:color="auto"/>
                                        <w:right w:val="none" w:sz="0" w:space="0" w:color="auto"/>
                                      </w:divBdr>
                                    </w:div>
                                  </w:divsChild>
                                </w:div>
                                <w:div w:id="2130202254">
                                  <w:marLeft w:val="240"/>
                                  <w:marRight w:val="240"/>
                                  <w:marTop w:val="0"/>
                                  <w:marBottom w:val="0"/>
                                  <w:divBdr>
                                    <w:top w:val="none" w:sz="0" w:space="0" w:color="auto"/>
                                    <w:left w:val="none" w:sz="0" w:space="0" w:color="auto"/>
                                    <w:bottom w:val="none" w:sz="0" w:space="0" w:color="auto"/>
                                    <w:right w:val="none" w:sz="0" w:space="0" w:color="auto"/>
                                  </w:divBdr>
                                  <w:divsChild>
                                    <w:div w:id="9236864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958660">
                          <w:marLeft w:val="240"/>
                          <w:marRight w:val="240"/>
                          <w:marTop w:val="0"/>
                          <w:marBottom w:val="0"/>
                          <w:divBdr>
                            <w:top w:val="none" w:sz="0" w:space="0" w:color="auto"/>
                            <w:left w:val="none" w:sz="0" w:space="0" w:color="auto"/>
                            <w:bottom w:val="none" w:sz="0" w:space="0" w:color="auto"/>
                            <w:right w:val="none" w:sz="0" w:space="0" w:color="auto"/>
                          </w:divBdr>
                          <w:divsChild>
                            <w:div w:id="113866999">
                              <w:marLeft w:val="0"/>
                              <w:marRight w:val="0"/>
                              <w:marTop w:val="0"/>
                              <w:marBottom w:val="0"/>
                              <w:divBdr>
                                <w:top w:val="none" w:sz="0" w:space="0" w:color="auto"/>
                                <w:left w:val="none" w:sz="0" w:space="0" w:color="auto"/>
                                <w:bottom w:val="none" w:sz="0" w:space="0" w:color="auto"/>
                                <w:right w:val="none" w:sz="0" w:space="0" w:color="auto"/>
                              </w:divBdr>
                              <w:divsChild>
                                <w:div w:id="711418770">
                                  <w:marLeft w:val="0"/>
                                  <w:marRight w:val="0"/>
                                  <w:marTop w:val="0"/>
                                  <w:marBottom w:val="0"/>
                                  <w:divBdr>
                                    <w:top w:val="none" w:sz="0" w:space="0" w:color="auto"/>
                                    <w:left w:val="none" w:sz="0" w:space="0" w:color="auto"/>
                                    <w:bottom w:val="none" w:sz="0" w:space="0" w:color="auto"/>
                                    <w:right w:val="none" w:sz="0" w:space="0" w:color="auto"/>
                                  </w:divBdr>
                                </w:div>
                                <w:div w:id="1467510893">
                                  <w:marLeft w:val="240"/>
                                  <w:marRight w:val="240"/>
                                  <w:marTop w:val="0"/>
                                  <w:marBottom w:val="0"/>
                                  <w:divBdr>
                                    <w:top w:val="none" w:sz="0" w:space="0" w:color="auto"/>
                                    <w:left w:val="none" w:sz="0" w:space="0" w:color="auto"/>
                                    <w:bottom w:val="none" w:sz="0" w:space="0" w:color="auto"/>
                                    <w:right w:val="none" w:sz="0" w:space="0" w:color="auto"/>
                                  </w:divBdr>
                                  <w:divsChild>
                                    <w:div w:id="1863321062">
                                      <w:marLeft w:val="240"/>
                                      <w:marRight w:val="0"/>
                                      <w:marTop w:val="0"/>
                                      <w:marBottom w:val="0"/>
                                      <w:divBdr>
                                        <w:top w:val="none" w:sz="0" w:space="0" w:color="auto"/>
                                        <w:left w:val="none" w:sz="0" w:space="0" w:color="auto"/>
                                        <w:bottom w:val="none" w:sz="0" w:space="0" w:color="auto"/>
                                        <w:right w:val="none" w:sz="0" w:space="0" w:color="auto"/>
                                      </w:divBdr>
                                    </w:div>
                                    <w:div w:id="1977299380">
                                      <w:marLeft w:val="0"/>
                                      <w:marRight w:val="0"/>
                                      <w:marTop w:val="0"/>
                                      <w:marBottom w:val="0"/>
                                      <w:divBdr>
                                        <w:top w:val="none" w:sz="0" w:space="0" w:color="auto"/>
                                        <w:left w:val="none" w:sz="0" w:space="0" w:color="auto"/>
                                        <w:bottom w:val="none" w:sz="0" w:space="0" w:color="auto"/>
                                        <w:right w:val="none" w:sz="0" w:space="0" w:color="auto"/>
                                      </w:divBdr>
                                      <w:divsChild>
                                        <w:div w:id="1430277685">
                                          <w:marLeft w:val="240"/>
                                          <w:marRight w:val="240"/>
                                          <w:marTop w:val="0"/>
                                          <w:marBottom w:val="0"/>
                                          <w:divBdr>
                                            <w:top w:val="none" w:sz="0" w:space="0" w:color="auto"/>
                                            <w:left w:val="none" w:sz="0" w:space="0" w:color="auto"/>
                                            <w:bottom w:val="none" w:sz="0" w:space="0" w:color="auto"/>
                                            <w:right w:val="none" w:sz="0" w:space="0" w:color="auto"/>
                                          </w:divBdr>
                                          <w:divsChild>
                                            <w:div w:id="638534422">
                                              <w:marLeft w:val="240"/>
                                              <w:marRight w:val="0"/>
                                              <w:marTop w:val="0"/>
                                              <w:marBottom w:val="0"/>
                                              <w:divBdr>
                                                <w:top w:val="none" w:sz="0" w:space="0" w:color="auto"/>
                                                <w:left w:val="none" w:sz="0" w:space="0" w:color="auto"/>
                                                <w:bottom w:val="none" w:sz="0" w:space="0" w:color="auto"/>
                                                <w:right w:val="none" w:sz="0" w:space="0" w:color="auto"/>
                                              </w:divBdr>
                                            </w:div>
                                            <w:div w:id="1847861846">
                                              <w:marLeft w:val="0"/>
                                              <w:marRight w:val="0"/>
                                              <w:marTop w:val="0"/>
                                              <w:marBottom w:val="0"/>
                                              <w:divBdr>
                                                <w:top w:val="none" w:sz="0" w:space="0" w:color="auto"/>
                                                <w:left w:val="none" w:sz="0" w:space="0" w:color="auto"/>
                                                <w:bottom w:val="none" w:sz="0" w:space="0" w:color="auto"/>
                                                <w:right w:val="none" w:sz="0" w:space="0" w:color="auto"/>
                                              </w:divBdr>
                                              <w:divsChild>
                                                <w:div w:id="553689">
                                                  <w:marLeft w:val="240"/>
                                                  <w:marRight w:val="240"/>
                                                  <w:marTop w:val="0"/>
                                                  <w:marBottom w:val="0"/>
                                                  <w:divBdr>
                                                    <w:top w:val="none" w:sz="0" w:space="0" w:color="auto"/>
                                                    <w:left w:val="none" w:sz="0" w:space="0" w:color="auto"/>
                                                    <w:bottom w:val="none" w:sz="0" w:space="0" w:color="auto"/>
                                                    <w:right w:val="none" w:sz="0" w:space="0" w:color="auto"/>
                                                  </w:divBdr>
                                                  <w:divsChild>
                                                    <w:div w:id="1107777098">
                                                      <w:marLeft w:val="240"/>
                                                      <w:marRight w:val="0"/>
                                                      <w:marTop w:val="0"/>
                                                      <w:marBottom w:val="0"/>
                                                      <w:divBdr>
                                                        <w:top w:val="none" w:sz="0" w:space="0" w:color="auto"/>
                                                        <w:left w:val="none" w:sz="0" w:space="0" w:color="auto"/>
                                                        <w:bottom w:val="none" w:sz="0" w:space="0" w:color="auto"/>
                                                        <w:right w:val="none" w:sz="0" w:space="0" w:color="auto"/>
                                                      </w:divBdr>
                                                    </w:div>
                                                  </w:divsChild>
                                                </w:div>
                                                <w:div w:id="34737582">
                                                  <w:marLeft w:val="240"/>
                                                  <w:marRight w:val="240"/>
                                                  <w:marTop w:val="0"/>
                                                  <w:marBottom w:val="0"/>
                                                  <w:divBdr>
                                                    <w:top w:val="none" w:sz="0" w:space="0" w:color="auto"/>
                                                    <w:left w:val="none" w:sz="0" w:space="0" w:color="auto"/>
                                                    <w:bottom w:val="none" w:sz="0" w:space="0" w:color="auto"/>
                                                    <w:right w:val="none" w:sz="0" w:space="0" w:color="auto"/>
                                                  </w:divBdr>
                                                  <w:divsChild>
                                                    <w:div w:id="488448242">
                                                      <w:marLeft w:val="240"/>
                                                      <w:marRight w:val="0"/>
                                                      <w:marTop w:val="0"/>
                                                      <w:marBottom w:val="0"/>
                                                      <w:divBdr>
                                                        <w:top w:val="none" w:sz="0" w:space="0" w:color="auto"/>
                                                        <w:left w:val="none" w:sz="0" w:space="0" w:color="auto"/>
                                                        <w:bottom w:val="none" w:sz="0" w:space="0" w:color="auto"/>
                                                        <w:right w:val="none" w:sz="0" w:space="0" w:color="auto"/>
                                                      </w:divBdr>
                                                    </w:div>
                                                  </w:divsChild>
                                                </w:div>
                                                <w:div w:id="762188257">
                                                  <w:marLeft w:val="0"/>
                                                  <w:marRight w:val="0"/>
                                                  <w:marTop w:val="0"/>
                                                  <w:marBottom w:val="0"/>
                                                  <w:divBdr>
                                                    <w:top w:val="none" w:sz="0" w:space="0" w:color="auto"/>
                                                    <w:left w:val="none" w:sz="0" w:space="0" w:color="auto"/>
                                                    <w:bottom w:val="none" w:sz="0" w:space="0" w:color="auto"/>
                                                    <w:right w:val="none" w:sz="0" w:space="0" w:color="auto"/>
                                                  </w:divBdr>
                                                </w:div>
                                                <w:div w:id="788009126">
                                                  <w:marLeft w:val="240"/>
                                                  <w:marRight w:val="240"/>
                                                  <w:marTop w:val="0"/>
                                                  <w:marBottom w:val="0"/>
                                                  <w:divBdr>
                                                    <w:top w:val="none" w:sz="0" w:space="0" w:color="auto"/>
                                                    <w:left w:val="none" w:sz="0" w:space="0" w:color="auto"/>
                                                    <w:bottom w:val="none" w:sz="0" w:space="0" w:color="auto"/>
                                                    <w:right w:val="none" w:sz="0" w:space="0" w:color="auto"/>
                                                  </w:divBdr>
                                                  <w:divsChild>
                                                    <w:div w:id="1329748733">
                                                      <w:marLeft w:val="240"/>
                                                      <w:marRight w:val="0"/>
                                                      <w:marTop w:val="0"/>
                                                      <w:marBottom w:val="0"/>
                                                      <w:divBdr>
                                                        <w:top w:val="none" w:sz="0" w:space="0" w:color="auto"/>
                                                        <w:left w:val="none" w:sz="0" w:space="0" w:color="auto"/>
                                                        <w:bottom w:val="none" w:sz="0" w:space="0" w:color="auto"/>
                                                        <w:right w:val="none" w:sz="0" w:space="0" w:color="auto"/>
                                                      </w:divBdr>
                                                    </w:div>
                                                  </w:divsChild>
                                                </w:div>
                                                <w:div w:id="999313768">
                                                  <w:marLeft w:val="240"/>
                                                  <w:marRight w:val="240"/>
                                                  <w:marTop w:val="0"/>
                                                  <w:marBottom w:val="0"/>
                                                  <w:divBdr>
                                                    <w:top w:val="none" w:sz="0" w:space="0" w:color="auto"/>
                                                    <w:left w:val="none" w:sz="0" w:space="0" w:color="auto"/>
                                                    <w:bottom w:val="none" w:sz="0" w:space="0" w:color="auto"/>
                                                    <w:right w:val="none" w:sz="0" w:space="0" w:color="auto"/>
                                                  </w:divBdr>
                                                  <w:divsChild>
                                                    <w:div w:id="1762993933">
                                                      <w:marLeft w:val="240"/>
                                                      <w:marRight w:val="0"/>
                                                      <w:marTop w:val="0"/>
                                                      <w:marBottom w:val="0"/>
                                                      <w:divBdr>
                                                        <w:top w:val="none" w:sz="0" w:space="0" w:color="auto"/>
                                                        <w:left w:val="none" w:sz="0" w:space="0" w:color="auto"/>
                                                        <w:bottom w:val="none" w:sz="0" w:space="0" w:color="auto"/>
                                                        <w:right w:val="none" w:sz="0" w:space="0" w:color="auto"/>
                                                      </w:divBdr>
                                                    </w:div>
                                                  </w:divsChild>
                                                </w:div>
                                                <w:div w:id="1162769065">
                                                  <w:marLeft w:val="240"/>
                                                  <w:marRight w:val="240"/>
                                                  <w:marTop w:val="0"/>
                                                  <w:marBottom w:val="0"/>
                                                  <w:divBdr>
                                                    <w:top w:val="none" w:sz="0" w:space="0" w:color="auto"/>
                                                    <w:left w:val="none" w:sz="0" w:space="0" w:color="auto"/>
                                                    <w:bottom w:val="none" w:sz="0" w:space="0" w:color="auto"/>
                                                    <w:right w:val="none" w:sz="0" w:space="0" w:color="auto"/>
                                                  </w:divBdr>
                                                  <w:divsChild>
                                                    <w:div w:id="962926302">
                                                      <w:marLeft w:val="240"/>
                                                      <w:marRight w:val="0"/>
                                                      <w:marTop w:val="0"/>
                                                      <w:marBottom w:val="0"/>
                                                      <w:divBdr>
                                                        <w:top w:val="none" w:sz="0" w:space="0" w:color="auto"/>
                                                        <w:left w:val="none" w:sz="0" w:space="0" w:color="auto"/>
                                                        <w:bottom w:val="none" w:sz="0" w:space="0" w:color="auto"/>
                                                        <w:right w:val="none" w:sz="0" w:space="0" w:color="auto"/>
                                                      </w:divBdr>
                                                    </w:div>
                                                  </w:divsChild>
                                                </w:div>
                                                <w:div w:id="1319773345">
                                                  <w:marLeft w:val="240"/>
                                                  <w:marRight w:val="240"/>
                                                  <w:marTop w:val="0"/>
                                                  <w:marBottom w:val="0"/>
                                                  <w:divBdr>
                                                    <w:top w:val="none" w:sz="0" w:space="0" w:color="auto"/>
                                                    <w:left w:val="none" w:sz="0" w:space="0" w:color="auto"/>
                                                    <w:bottom w:val="none" w:sz="0" w:space="0" w:color="auto"/>
                                                    <w:right w:val="none" w:sz="0" w:space="0" w:color="auto"/>
                                                  </w:divBdr>
                                                  <w:divsChild>
                                                    <w:div w:id="1153065212">
                                                      <w:marLeft w:val="240"/>
                                                      <w:marRight w:val="0"/>
                                                      <w:marTop w:val="0"/>
                                                      <w:marBottom w:val="0"/>
                                                      <w:divBdr>
                                                        <w:top w:val="none" w:sz="0" w:space="0" w:color="auto"/>
                                                        <w:left w:val="none" w:sz="0" w:space="0" w:color="auto"/>
                                                        <w:bottom w:val="none" w:sz="0" w:space="0" w:color="auto"/>
                                                        <w:right w:val="none" w:sz="0" w:space="0" w:color="auto"/>
                                                      </w:divBdr>
                                                    </w:div>
                                                  </w:divsChild>
                                                </w:div>
                                                <w:div w:id="1635910981">
                                                  <w:marLeft w:val="240"/>
                                                  <w:marRight w:val="240"/>
                                                  <w:marTop w:val="0"/>
                                                  <w:marBottom w:val="0"/>
                                                  <w:divBdr>
                                                    <w:top w:val="none" w:sz="0" w:space="0" w:color="auto"/>
                                                    <w:left w:val="none" w:sz="0" w:space="0" w:color="auto"/>
                                                    <w:bottom w:val="none" w:sz="0" w:space="0" w:color="auto"/>
                                                    <w:right w:val="none" w:sz="0" w:space="0" w:color="auto"/>
                                                  </w:divBdr>
                                                  <w:divsChild>
                                                    <w:div w:id="1774393565">
                                                      <w:marLeft w:val="240"/>
                                                      <w:marRight w:val="0"/>
                                                      <w:marTop w:val="0"/>
                                                      <w:marBottom w:val="0"/>
                                                      <w:divBdr>
                                                        <w:top w:val="none" w:sz="0" w:space="0" w:color="auto"/>
                                                        <w:left w:val="none" w:sz="0" w:space="0" w:color="auto"/>
                                                        <w:bottom w:val="none" w:sz="0" w:space="0" w:color="auto"/>
                                                        <w:right w:val="none" w:sz="0" w:space="0" w:color="auto"/>
                                                      </w:divBdr>
                                                    </w:div>
                                                  </w:divsChild>
                                                </w:div>
                                                <w:div w:id="1974410987">
                                                  <w:marLeft w:val="240"/>
                                                  <w:marRight w:val="240"/>
                                                  <w:marTop w:val="0"/>
                                                  <w:marBottom w:val="0"/>
                                                  <w:divBdr>
                                                    <w:top w:val="none" w:sz="0" w:space="0" w:color="auto"/>
                                                    <w:left w:val="none" w:sz="0" w:space="0" w:color="auto"/>
                                                    <w:bottom w:val="none" w:sz="0" w:space="0" w:color="auto"/>
                                                    <w:right w:val="none" w:sz="0" w:space="0" w:color="auto"/>
                                                  </w:divBdr>
                                                  <w:divsChild>
                                                    <w:div w:id="7937867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201995">
                                          <w:marLeft w:val="240"/>
                                          <w:marRight w:val="240"/>
                                          <w:marTop w:val="0"/>
                                          <w:marBottom w:val="0"/>
                                          <w:divBdr>
                                            <w:top w:val="none" w:sz="0" w:space="0" w:color="auto"/>
                                            <w:left w:val="none" w:sz="0" w:space="0" w:color="auto"/>
                                            <w:bottom w:val="none" w:sz="0" w:space="0" w:color="auto"/>
                                            <w:right w:val="none" w:sz="0" w:space="0" w:color="auto"/>
                                          </w:divBdr>
                                          <w:divsChild>
                                            <w:div w:id="892892364">
                                              <w:marLeft w:val="0"/>
                                              <w:marRight w:val="0"/>
                                              <w:marTop w:val="0"/>
                                              <w:marBottom w:val="0"/>
                                              <w:divBdr>
                                                <w:top w:val="none" w:sz="0" w:space="0" w:color="auto"/>
                                                <w:left w:val="none" w:sz="0" w:space="0" w:color="auto"/>
                                                <w:bottom w:val="none" w:sz="0" w:space="0" w:color="auto"/>
                                                <w:right w:val="none" w:sz="0" w:space="0" w:color="auto"/>
                                              </w:divBdr>
                                              <w:divsChild>
                                                <w:div w:id="846797896">
                                                  <w:marLeft w:val="240"/>
                                                  <w:marRight w:val="240"/>
                                                  <w:marTop w:val="0"/>
                                                  <w:marBottom w:val="0"/>
                                                  <w:divBdr>
                                                    <w:top w:val="none" w:sz="0" w:space="0" w:color="auto"/>
                                                    <w:left w:val="none" w:sz="0" w:space="0" w:color="auto"/>
                                                    <w:bottom w:val="none" w:sz="0" w:space="0" w:color="auto"/>
                                                    <w:right w:val="none" w:sz="0" w:space="0" w:color="auto"/>
                                                  </w:divBdr>
                                                  <w:divsChild>
                                                    <w:div w:id="162818046">
                                                      <w:marLeft w:val="240"/>
                                                      <w:marRight w:val="0"/>
                                                      <w:marTop w:val="0"/>
                                                      <w:marBottom w:val="0"/>
                                                      <w:divBdr>
                                                        <w:top w:val="none" w:sz="0" w:space="0" w:color="auto"/>
                                                        <w:left w:val="none" w:sz="0" w:space="0" w:color="auto"/>
                                                        <w:bottom w:val="none" w:sz="0" w:space="0" w:color="auto"/>
                                                        <w:right w:val="none" w:sz="0" w:space="0" w:color="auto"/>
                                                      </w:divBdr>
                                                    </w:div>
                                                  </w:divsChild>
                                                </w:div>
                                                <w:div w:id="1047921839">
                                                  <w:marLeft w:val="0"/>
                                                  <w:marRight w:val="0"/>
                                                  <w:marTop w:val="0"/>
                                                  <w:marBottom w:val="0"/>
                                                  <w:divBdr>
                                                    <w:top w:val="none" w:sz="0" w:space="0" w:color="auto"/>
                                                    <w:left w:val="none" w:sz="0" w:space="0" w:color="auto"/>
                                                    <w:bottom w:val="none" w:sz="0" w:space="0" w:color="auto"/>
                                                    <w:right w:val="none" w:sz="0" w:space="0" w:color="auto"/>
                                                  </w:divBdr>
                                                </w:div>
                                                <w:div w:id="1065756450">
                                                  <w:marLeft w:val="240"/>
                                                  <w:marRight w:val="240"/>
                                                  <w:marTop w:val="0"/>
                                                  <w:marBottom w:val="0"/>
                                                  <w:divBdr>
                                                    <w:top w:val="none" w:sz="0" w:space="0" w:color="auto"/>
                                                    <w:left w:val="none" w:sz="0" w:space="0" w:color="auto"/>
                                                    <w:bottom w:val="none" w:sz="0" w:space="0" w:color="auto"/>
                                                    <w:right w:val="none" w:sz="0" w:space="0" w:color="auto"/>
                                                  </w:divBdr>
                                                  <w:divsChild>
                                                    <w:div w:id="1404335150">
                                                      <w:marLeft w:val="240"/>
                                                      <w:marRight w:val="0"/>
                                                      <w:marTop w:val="0"/>
                                                      <w:marBottom w:val="0"/>
                                                      <w:divBdr>
                                                        <w:top w:val="none" w:sz="0" w:space="0" w:color="auto"/>
                                                        <w:left w:val="none" w:sz="0" w:space="0" w:color="auto"/>
                                                        <w:bottom w:val="none" w:sz="0" w:space="0" w:color="auto"/>
                                                        <w:right w:val="none" w:sz="0" w:space="0" w:color="auto"/>
                                                      </w:divBdr>
                                                    </w:div>
                                                  </w:divsChild>
                                                </w:div>
                                                <w:div w:id="1258977687">
                                                  <w:marLeft w:val="240"/>
                                                  <w:marRight w:val="240"/>
                                                  <w:marTop w:val="0"/>
                                                  <w:marBottom w:val="0"/>
                                                  <w:divBdr>
                                                    <w:top w:val="none" w:sz="0" w:space="0" w:color="auto"/>
                                                    <w:left w:val="none" w:sz="0" w:space="0" w:color="auto"/>
                                                    <w:bottom w:val="none" w:sz="0" w:space="0" w:color="auto"/>
                                                    <w:right w:val="none" w:sz="0" w:space="0" w:color="auto"/>
                                                  </w:divBdr>
                                                  <w:divsChild>
                                                    <w:div w:id="475145317">
                                                      <w:marLeft w:val="240"/>
                                                      <w:marRight w:val="0"/>
                                                      <w:marTop w:val="0"/>
                                                      <w:marBottom w:val="0"/>
                                                      <w:divBdr>
                                                        <w:top w:val="none" w:sz="0" w:space="0" w:color="auto"/>
                                                        <w:left w:val="none" w:sz="0" w:space="0" w:color="auto"/>
                                                        <w:bottom w:val="none" w:sz="0" w:space="0" w:color="auto"/>
                                                        <w:right w:val="none" w:sz="0" w:space="0" w:color="auto"/>
                                                      </w:divBdr>
                                                    </w:div>
                                                  </w:divsChild>
                                                </w:div>
                                                <w:div w:id="1355500748">
                                                  <w:marLeft w:val="240"/>
                                                  <w:marRight w:val="240"/>
                                                  <w:marTop w:val="0"/>
                                                  <w:marBottom w:val="0"/>
                                                  <w:divBdr>
                                                    <w:top w:val="none" w:sz="0" w:space="0" w:color="auto"/>
                                                    <w:left w:val="none" w:sz="0" w:space="0" w:color="auto"/>
                                                    <w:bottom w:val="none" w:sz="0" w:space="0" w:color="auto"/>
                                                    <w:right w:val="none" w:sz="0" w:space="0" w:color="auto"/>
                                                  </w:divBdr>
                                                  <w:divsChild>
                                                    <w:div w:id="413430103">
                                                      <w:marLeft w:val="240"/>
                                                      <w:marRight w:val="0"/>
                                                      <w:marTop w:val="0"/>
                                                      <w:marBottom w:val="0"/>
                                                      <w:divBdr>
                                                        <w:top w:val="none" w:sz="0" w:space="0" w:color="auto"/>
                                                        <w:left w:val="none" w:sz="0" w:space="0" w:color="auto"/>
                                                        <w:bottom w:val="none" w:sz="0" w:space="0" w:color="auto"/>
                                                        <w:right w:val="none" w:sz="0" w:space="0" w:color="auto"/>
                                                      </w:divBdr>
                                                    </w:div>
                                                  </w:divsChild>
                                                </w:div>
                                                <w:div w:id="1445808604">
                                                  <w:marLeft w:val="240"/>
                                                  <w:marRight w:val="240"/>
                                                  <w:marTop w:val="0"/>
                                                  <w:marBottom w:val="0"/>
                                                  <w:divBdr>
                                                    <w:top w:val="none" w:sz="0" w:space="0" w:color="auto"/>
                                                    <w:left w:val="none" w:sz="0" w:space="0" w:color="auto"/>
                                                    <w:bottom w:val="none" w:sz="0" w:space="0" w:color="auto"/>
                                                    <w:right w:val="none" w:sz="0" w:space="0" w:color="auto"/>
                                                  </w:divBdr>
                                                  <w:divsChild>
                                                    <w:div w:id="1533105373">
                                                      <w:marLeft w:val="240"/>
                                                      <w:marRight w:val="0"/>
                                                      <w:marTop w:val="0"/>
                                                      <w:marBottom w:val="0"/>
                                                      <w:divBdr>
                                                        <w:top w:val="none" w:sz="0" w:space="0" w:color="auto"/>
                                                        <w:left w:val="none" w:sz="0" w:space="0" w:color="auto"/>
                                                        <w:bottom w:val="none" w:sz="0" w:space="0" w:color="auto"/>
                                                        <w:right w:val="none" w:sz="0" w:space="0" w:color="auto"/>
                                                      </w:divBdr>
                                                    </w:div>
                                                  </w:divsChild>
                                                </w:div>
                                                <w:div w:id="1593201603">
                                                  <w:marLeft w:val="240"/>
                                                  <w:marRight w:val="240"/>
                                                  <w:marTop w:val="0"/>
                                                  <w:marBottom w:val="0"/>
                                                  <w:divBdr>
                                                    <w:top w:val="none" w:sz="0" w:space="0" w:color="auto"/>
                                                    <w:left w:val="none" w:sz="0" w:space="0" w:color="auto"/>
                                                    <w:bottom w:val="none" w:sz="0" w:space="0" w:color="auto"/>
                                                    <w:right w:val="none" w:sz="0" w:space="0" w:color="auto"/>
                                                  </w:divBdr>
                                                  <w:divsChild>
                                                    <w:div w:id="1473712078">
                                                      <w:marLeft w:val="240"/>
                                                      <w:marRight w:val="0"/>
                                                      <w:marTop w:val="0"/>
                                                      <w:marBottom w:val="0"/>
                                                      <w:divBdr>
                                                        <w:top w:val="none" w:sz="0" w:space="0" w:color="auto"/>
                                                        <w:left w:val="none" w:sz="0" w:space="0" w:color="auto"/>
                                                        <w:bottom w:val="none" w:sz="0" w:space="0" w:color="auto"/>
                                                        <w:right w:val="none" w:sz="0" w:space="0" w:color="auto"/>
                                                      </w:divBdr>
                                                    </w:div>
                                                  </w:divsChild>
                                                </w:div>
                                                <w:div w:id="1972635393">
                                                  <w:marLeft w:val="240"/>
                                                  <w:marRight w:val="240"/>
                                                  <w:marTop w:val="0"/>
                                                  <w:marBottom w:val="0"/>
                                                  <w:divBdr>
                                                    <w:top w:val="none" w:sz="0" w:space="0" w:color="auto"/>
                                                    <w:left w:val="none" w:sz="0" w:space="0" w:color="auto"/>
                                                    <w:bottom w:val="none" w:sz="0" w:space="0" w:color="auto"/>
                                                    <w:right w:val="none" w:sz="0" w:space="0" w:color="auto"/>
                                                  </w:divBdr>
                                                  <w:divsChild>
                                                    <w:div w:id="772824684">
                                                      <w:marLeft w:val="240"/>
                                                      <w:marRight w:val="0"/>
                                                      <w:marTop w:val="0"/>
                                                      <w:marBottom w:val="0"/>
                                                      <w:divBdr>
                                                        <w:top w:val="none" w:sz="0" w:space="0" w:color="auto"/>
                                                        <w:left w:val="none" w:sz="0" w:space="0" w:color="auto"/>
                                                        <w:bottom w:val="none" w:sz="0" w:space="0" w:color="auto"/>
                                                        <w:right w:val="none" w:sz="0" w:space="0" w:color="auto"/>
                                                      </w:divBdr>
                                                    </w:div>
                                                  </w:divsChild>
                                                </w:div>
                                                <w:div w:id="2046370109">
                                                  <w:marLeft w:val="240"/>
                                                  <w:marRight w:val="240"/>
                                                  <w:marTop w:val="0"/>
                                                  <w:marBottom w:val="0"/>
                                                  <w:divBdr>
                                                    <w:top w:val="none" w:sz="0" w:space="0" w:color="auto"/>
                                                    <w:left w:val="none" w:sz="0" w:space="0" w:color="auto"/>
                                                    <w:bottom w:val="none" w:sz="0" w:space="0" w:color="auto"/>
                                                    <w:right w:val="none" w:sz="0" w:space="0" w:color="auto"/>
                                                  </w:divBdr>
                                                  <w:divsChild>
                                                    <w:div w:id="13741148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5038005">
                                              <w:marLeft w:val="240"/>
                                              <w:marRight w:val="0"/>
                                              <w:marTop w:val="0"/>
                                              <w:marBottom w:val="0"/>
                                              <w:divBdr>
                                                <w:top w:val="none" w:sz="0" w:space="0" w:color="auto"/>
                                                <w:left w:val="none" w:sz="0" w:space="0" w:color="auto"/>
                                                <w:bottom w:val="none" w:sz="0" w:space="0" w:color="auto"/>
                                                <w:right w:val="none" w:sz="0" w:space="0" w:color="auto"/>
                                              </w:divBdr>
                                            </w:div>
                                          </w:divsChild>
                                        </w:div>
                                        <w:div w:id="197933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957078">
                              <w:marLeft w:val="240"/>
                              <w:marRight w:val="0"/>
                              <w:marTop w:val="0"/>
                              <w:marBottom w:val="0"/>
                              <w:divBdr>
                                <w:top w:val="none" w:sz="0" w:space="0" w:color="auto"/>
                                <w:left w:val="none" w:sz="0" w:space="0" w:color="auto"/>
                                <w:bottom w:val="none" w:sz="0" w:space="0" w:color="auto"/>
                                <w:right w:val="none" w:sz="0" w:space="0" w:color="auto"/>
                              </w:divBdr>
                            </w:div>
                          </w:divsChild>
                        </w:div>
                        <w:div w:id="137901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498356">
                  <w:marLeft w:val="0"/>
                  <w:marRight w:val="0"/>
                  <w:marTop w:val="0"/>
                  <w:marBottom w:val="0"/>
                  <w:divBdr>
                    <w:top w:val="none" w:sz="0" w:space="0" w:color="auto"/>
                    <w:left w:val="none" w:sz="0" w:space="0" w:color="auto"/>
                    <w:bottom w:val="none" w:sz="0" w:space="0" w:color="auto"/>
                    <w:right w:val="none" w:sz="0" w:space="0" w:color="auto"/>
                  </w:divBdr>
                </w:div>
                <w:div w:id="1348099716">
                  <w:marLeft w:val="240"/>
                  <w:marRight w:val="240"/>
                  <w:marTop w:val="0"/>
                  <w:marBottom w:val="0"/>
                  <w:divBdr>
                    <w:top w:val="none" w:sz="0" w:space="0" w:color="auto"/>
                    <w:left w:val="none" w:sz="0" w:space="0" w:color="auto"/>
                    <w:bottom w:val="none" w:sz="0" w:space="0" w:color="auto"/>
                    <w:right w:val="none" w:sz="0" w:space="0" w:color="auto"/>
                  </w:divBdr>
                  <w:divsChild>
                    <w:div w:id="979920538">
                      <w:marLeft w:val="0"/>
                      <w:marRight w:val="0"/>
                      <w:marTop w:val="0"/>
                      <w:marBottom w:val="0"/>
                      <w:divBdr>
                        <w:top w:val="none" w:sz="0" w:space="0" w:color="auto"/>
                        <w:left w:val="none" w:sz="0" w:space="0" w:color="auto"/>
                        <w:bottom w:val="none" w:sz="0" w:space="0" w:color="auto"/>
                        <w:right w:val="none" w:sz="0" w:space="0" w:color="auto"/>
                      </w:divBdr>
                      <w:divsChild>
                        <w:div w:id="60906179">
                          <w:marLeft w:val="240"/>
                          <w:marRight w:val="240"/>
                          <w:marTop w:val="0"/>
                          <w:marBottom w:val="0"/>
                          <w:divBdr>
                            <w:top w:val="none" w:sz="0" w:space="0" w:color="auto"/>
                            <w:left w:val="none" w:sz="0" w:space="0" w:color="auto"/>
                            <w:bottom w:val="none" w:sz="0" w:space="0" w:color="auto"/>
                            <w:right w:val="none" w:sz="0" w:space="0" w:color="auto"/>
                          </w:divBdr>
                          <w:divsChild>
                            <w:div w:id="1735394528">
                              <w:marLeft w:val="240"/>
                              <w:marRight w:val="0"/>
                              <w:marTop w:val="0"/>
                              <w:marBottom w:val="0"/>
                              <w:divBdr>
                                <w:top w:val="none" w:sz="0" w:space="0" w:color="auto"/>
                                <w:left w:val="none" w:sz="0" w:space="0" w:color="auto"/>
                                <w:bottom w:val="none" w:sz="0" w:space="0" w:color="auto"/>
                                <w:right w:val="none" w:sz="0" w:space="0" w:color="auto"/>
                              </w:divBdr>
                            </w:div>
                          </w:divsChild>
                        </w:div>
                        <w:div w:id="213541277">
                          <w:marLeft w:val="240"/>
                          <w:marRight w:val="240"/>
                          <w:marTop w:val="0"/>
                          <w:marBottom w:val="0"/>
                          <w:divBdr>
                            <w:top w:val="none" w:sz="0" w:space="0" w:color="auto"/>
                            <w:left w:val="none" w:sz="0" w:space="0" w:color="auto"/>
                            <w:bottom w:val="none" w:sz="0" w:space="0" w:color="auto"/>
                            <w:right w:val="none" w:sz="0" w:space="0" w:color="auto"/>
                          </w:divBdr>
                          <w:divsChild>
                            <w:div w:id="39019424">
                              <w:marLeft w:val="240"/>
                              <w:marRight w:val="0"/>
                              <w:marTop w:val="0"/>
                              <w:marBottom w:val="0"/>
                              <w:divBdr>
                                <w:top w:val="none" w:sz="0" w:space="0" w:color="auto"/>
                                <w:left w:val="none" w:sz="0" w:space="0" w:color="auto"/>
                                <w:bottom w:val="none" w:sz="0" w:space="0" w:color="auto"/>
                                <w:right w:val="none" w:sz="0" w:space="0" w:color="auto"/>
                              </w:divBdr>
                            </w:div>
                          </w:divsChild>
                        </w:div>
                        <w:div w:id="595209626">
                          <w:marLeft w:val="240"/>
                          <w:marRight w:val="240"/>
                          <w:marTop w:val="0"/>
                          <w:marBottom w:val="0"/>
                          <w:divBdr>
                            <w:top w:val="none" w:sz="0" w:space="0" w:color="auto"/>
                            <w:left w:val="none" w:sz="0" w:space="0" w:color="auto"/>
                            <w:bottom w:val="none" w:sz="0" w:space="0" w:color="auto"/>
                            <w:right w:val="none" w:sz="0" w:space="0" w:color="auto"/>
                          </w:divBdr>
                          <w:divsChild>
                            <w:div w:id="651257060">
                              <w:marLeft w:val="240"/>
                              <w:marRight w:val="0"/>
                              <w:marTop w:val="0"/>
                              <w:marBottom w:val="0"/>
                              <w:divBdr>
                                <w:top w:val="none" w:sz="0" w:space="0" w:color="auto"/>
                                <w:left w:val="none" w:sz="0" w:space="0" w:color="auto"/>
                                <w:bottom w:val="none" w:sz="0" w:space="0" w:color="auto"/>
                                <w:right w:val="none" w:sz="0" w:space="0" w:color="auto"/>
                              </w:divBdr>
                            </w:div>
                          </w:divsChild>
                        </w:div>
                        <w:div w:id="1512913475">
                          <w:marLeft w:val="240"/>
                          <w:marRight w:val="240"/>
                          <w:marTop w:val="0"/>
                          <w:marBottom w:val="0"/>
                          <w:divBdr>
                            <w:top w:val="none" w:sz="0" w:space="0" w:color="auto"/>
                            <w:left w:val="none" w:sz="0" w:space="0" w:color="auto"/>
                            <w:bottom w:val="none" w:sz="0" w:space="0" w:color="auto"/>
                            <w:right w:val="none" w:sz="0" w:space="0" w:color="auto"/>
                          </w:divBdr>
                          <w:divsChild>
                            <w:div w:id="379744827">
                              <w:marLeft w:val="240"/>
                              <w:marRight w:val="0"/>
                              <w:marTop w:val="0"/>
                              <w:marBottom w:val="0"/>
                              <w:divBdr>
                                <w:top w:val="none" w:sz="0" w:space="0" w:color="auto"/>
                                <w:left w:val="none" w:sz="0" w:space="0" w:color="auto"/>
                                <w:bottom w:val="none" w:sz="0" w:space="0" w:color="auto"/>
                                <w:right w:val="none" w:sz="0" w:space="0" w:color="auto"/>
                              </w:divBdr>
                            </w:div>
                          </w:divsChild>
                        </w:div>
                        <w:div w:id="1574045670">
                          <w:marLeft w:val="240"/>
                          <w:marRight w:val="240"/>
                          <w:marTop w:val="0"/>
                          <w:marBottom w:val="0"/>
                          <w:divBdr>
                            <w:top w:val="none" w:sz="0" w:space="0" w:color="auto"/>
                            <w:left w:val="none" w:sz="0" w:space="0" w:color="auto"/>
                            <w:bottom w:val="none" w:sz="0" w:space="0" w:color="auto"/>
                            <w:right w:val="none" w:sz="0" w:space="0" w:color="auto"/>
                          </w:divBdr>
                          <w:divsChild>
                            <w:div w:id="477840234">
                              <w:marLeft w:val="240"/>
                              <w:marRight w:val="0"/>
                              <w:marTop w:val="0"/>
                              <w:marBottom w:val="0"/>
                              <w:divBdr>
                                <w:top w:val="none" w:sz="0" w:space="0" w:color="auto"/>
                                <w:left w:val="none" w:sz="0" w:space="0" w:color="auto"/>
                                <w:bottom w:val="none" w:sz="0" w:space="0" w:color="auto"/>
                                <w:right w:val="none" w:sz="0" w:space="0" w:color="auto"/>
                              </w:divBdr>
                            </w:div>
                          </w:divsChild>
                        </w:div>
                        <w:div w:id="1768766274">
                          <w:marLeft w:val="240"/>
                          <w:marRight w:val="240"/>
                          <w:marTop w:val="0"/>
                          <w:marBottom w:val="0"/>
                          <w:divBdr>
                            <w:top w:val="none" w:sz="0" w:space="0" w:color="auto"/>
                            <w:left w:val="none" w:sz="0" w:space="0" w:color="auto"/>
                            <w:bottom w:val="none" w:sz="0" w:space="0" w:color="auto"/>
                            <w:right w:val="none" w:sz="0" w:space="0" w:color="auto"/>
                          </w:divBdr>
                          <w:divsChild>
                            <w:div w:id="279263609">
                              <w:marLeft w:val="240"/>
                              <w:marRight w:val="0"/>
                              <w:marTop w:val="0"/>
                              <w:marBottom w:val="0"/>
                              <w:divBdr>
                                <w:top w:val="none" w:sz="0" w:space="0" w:color="auto"/>
                                <w:left w:val="none" w:sz="0" w:space="0" w:color="auto"/>
                                <w:bottom w:val="none" w:sz="0" w:space="0" w:color="auto"/>
                                <w:right w:val="none" w:sz="0" w:space="0" w:color="auto"/>
                              </w:divBdr>
                            </w:div>
                          </w:divsChild>
                        </w:div>
                        <w:div w:id="2124223134">
                          <w:marLeft w:val="0"/>
                          <w:marRight w:val="0"/>
                          <w:marTop w:val="0"/>
                          <w:marBottom w:val="0"/>
                          <w:divBdr>
                            <w:top w:val="none" w:sz="0" w:space="0" w:color="auto"/>
                            <w:left w:val="none" w:sz="0" w:space="0" w:color="auto"/>
                            <w:bottom w:val="none" w:sz="0" w:space="0" w:color="auto"/>
                            <w:right w:val="none" w:sz="0" w:space="0" w:color="auto"/>
                          </w:divBdr>
                        </w:div>
                      </w:divsChild>
                    </w:div>
                    <w:div w:id="11835912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793525">
      <w:bodyDiv w:val="1"/>
      <w:marLeft w:val="0"/>
      <w:marRight w:val="0"/>
      <w:marTop w:val="0"/>
      <w:marBottom w:val="0"/>
      <w:divBdr>
        <w:top w:val="none" w:sz="0" w:space="0" w:color="auto"/>
        <w:left w:val="none" w:sz="0" w:space="0" w:color="auto"/>
        <w:bottom w:val="none" w:sz="0" w:space="0" w:color="auto"/>
        <w:right w:val="none" w:sz="0" w:space="0" w:color="auto"/>
      </w:divBdr>
    </w:div>
    <w:div w:id="276104799">
      <w:bodyDiv w:val="1"/>
      <w:marLeft w:val="0"/>
      <w:marRight w:val="360"/>
      <w:marTop w:val="0"/>
      <w:marBottom w:val="0"/>
      <w:divBdr>
        <w:top w:val="none" w:sz="0" w:space="0" w:color="auto"/>
        <w:left w:val="none" w:sz="0" w:space="0" w:color="auto"/>
        <w:bottom w:val="none" w:sz="0" w:space="0" w:color="auto"/>
        <w:right w:val="none" w:sz="0" w:space="0" w:color="auto"/>
      </w:divBdr>
      <w:divsChild>
        <w:div w:id="253635294">
          <w:marLeft w:val="240"/>
          <w:marRight w:val="240"/>
          <w:marTop w:val="0"/>
          <w:marBottom w:val="0"/>
          <w:divBdr>
            <w:top w:val="none" w:sz="0" w:space="0" w:color="auto"/>
            <w:left w:val="none" w:sz="0" w:space="0" w:color="auto"/>
            <w:bottom w:val="none" w:sz="0" w:space="0" w:color="auto"/>
            <w:right w:val="none" w:sz="0" w:space="0" w:color="auto"/>
          </w:divBdr>
          <w:divsChild>
            <w:div w:id="118188229">
              <w:marLeft w:val="240"/>
              <w:marRight w:val="0"/>
              <w:marTop w:val="0"/>
              <w:marBottom w:val="0"/>
              <w:divBdr>
                <w:top w:val="none" w:sz="0" w:space="0" w:color="auto"/>
                <w:left w:val="none" w:sz="0" w:space="0" w:color="auto"/>
                <w:bottom w:val="none" w:sz="0" w:space="0" w:color="auto"/>
                <w:right w:val="none" w:sz="0" w:space="0" w:color="auto"/>
              </w:divBdr>
            </w:div>
            <w:div w:id="1491293557">
              <w:marLeft w:val="0"/>
              <w:marRight w:val="0"/>
              <w:marTop w:val="0"/>
              <w:marBottom w:val="0"/>
              <w:divBdr>
                <w:top w:val="none" w:sz="0" w:space="0" w:color="auto"/>
                <w:left w:val="none" w:sz="0" w:space="0" w:color="auto"/>
                <w:bottom w:val="none" w:sz="0" w:space="0" w:color="auto"/>
                <w:right w:val="none" w:sz="0" w:space="0" w:color="auto"/>
              </w:divBdr>
              <w:divsChild>
                <w:div w:id="915364492">
                  <w:marLeft w:val="0"/>
                  <w:marRight w:val="0"/>
                  <w:marTop w:val="0"/>
                  <w:marBottom w:val="0"/>
                  <w:divBdr>
                    <w:top w:val="none" w:sz="0" w:space="0" w:color="auto"/>
                    <w:left w:val="none" w:sz="0" w:space="0" w:color="auto"/>
                    <w:bottom w:val="none" w:sz="0" w:space="0" w:color="auto"/>
                    <w:right w:val="none" w:sz="0" w:space="0" w:color="auto"/>
                  </w:divBdr>
                </w:div>
                <w:div w:id="1346859127">
                  <w:marLeft w:val="240"/>
                  <w:marRight w:val="240"/>
                  <w:marTop w:val="0"/>
                  <w:marBottom w:val="0"/>
                  <w:divBdr>
                    <w:top w:val="none" w:sz="0" w:space="0" w:color="auto"/>
                    <w:left w:val="none" w:sz="0" w:space="0" w:color="auto"/>
                    <w:bottom w:val="none" w:sz="0" w:space="0" w:color="auto"/>
                    <w:right w:val="none" w:sz="0" w:space="0" w:color="auto"/>
                  </w:divBdr>
                  <w:divsChild>
                    <w:div w:id="1059476958">
                      <w:marLeft w:val="0"/>
                      <w:marRight w:val="0"/>
                      <w:marTop w:val="0"/>
                      <w:marBottom w:val="0"/>
                      <w:divBdr>
                        <w:top w:val="none" w:sz="0" w:space="0" w:color="auto"/>
                        <w:left w:val="none" w:sz="0" w:space="0" w:color="auto"/>
                        <w:bottom w:val="none" w:sz="0" w:space="0" w:color="auto"/>
                        <w:right w:val="none" w:sz="0" w:space="0" w:color="auto"/>
                      </w:divBdr>
                      <w:divsChild>
                        <w:div w:id="402222423">
                          <w:marLeft w:val="240"/>
                          <w:marRight w:val="240"/>
                          <w:marTop w:val="0"/>
                          <w:marBottom w:val="0"/>
                          <w:divBdr>
                            <w:top w:val="none" w:sz="0" w:space="0" w:color="auto"/>
                            <w:left w:val="none" w:sz="0" w:space="0" w:color="auto"/>
                            <w:bottom w:val="none" w:sz="0" w:space="0" w:color="auto"/>
                            <w:right w:val="none" w:sz="0" w:space="0" w:color="auto"/>
                          </w:divBdr>
                          <w:divsChild>
                            <w:div w:id="45420716">
                              <w:marLeft w:val="0"/>
                              <w:marRight w:val="0"/>
                              <w:marTop w:val="0"/>
                              <w:marBottom w:val="0"/>
                              <w:divBdr>
                                <w:top w:val="none" w:sz="0" w:space="0" w:color="auto"/>
                                <w:left w:val="none" w:sz="0" w:space="0" w:color="auto"/>
                                <w:bottom w:val="none" w:sz="0" w:space="0" w:color="auto"/>
                                <w:right w:val="none" w:sz="0" w:space="0" w:color="auto"/>
                              </w:divBdr>
                              <w:divsChild>
                                <w:div w:id="117141225">
                                  <w:marLeft w:val="240"/>
                                  <w:marRight w:val="240"/>
                                  <w:marTop w:val="0"/>
                                  <w:marBottom w:val="0"/>
                                  <w:divBdr>
                                    <w:top w:val="none" w:sz="0" w:space="0" w:color="auto"/>
                                    <w:left w:val="none" w:sz="0" w:space="0" w:color="auto"/>
                                    <w:bottom w:val="none" w:sz="0" w:space="0" w:color="auto"/>
                                    <w:right w:val="none" w:sz="0" w:space="0" w:color="auto"/>
                                  </w:divBdr>
                                  <w:divsChild>
                                    <w:div w:id="86847154">
                                      <w:marLeft w:val="240"/>
                                      <w:marRight w:val="0"/>
                                      <w:marTop w:val="0"/>
                                      <w:marBottom w:val="0"/>
                                      <w:divBdr>
                                        <w:top w:val="none" w:sz="0" w:space="0" w:color="auto"/>
                                        <w:left w:val="none" w:sz="0" w:space="0" w:color="auto"/>
                                        <w:bottom w:val="none" w:sz="0" w:space="0" w:color="auto"/>
                                        <w:right w:val="none" w:sz="0" w:space="0" w:color="auto"/>
                                      </w:divBdr>
                                    </w:div>
                                  </w:divsChild>
                                </w:div>
                                <w:div w:id="147864430">
                                  <w:marLeft w:val="240"/>
                                  <w:marRight w:val="240"/>
                                  <w:marTop w:val="0"/>
                                  <w:marBottom w:val="0"/>
                                  <w:divBdr>
                                    <w:top w:val="none" w:sz="0" w:space="0" w:color="auto"/>
                                    <w:left w:val="none" w:sz="0" w:space="0" w:color="auto"/>
                                    <w:bottom w:val="none" w:sz="0" w:space="0" w:color="auto"/>
                                    <w:right w:val="none" w:sz="0" w:space="0" w:color="auto"/>
                                  </w:divBdr>
                                  <w:divsChild>
                                    <w:div w:id="1520007230">
                                      <w:marLeft w:val="240"/>
                                      <w:marRight w:val="0"/>
                                      <w:marTop w:val="0"/>
                                      <w:marBottom w:val="0"/>
                                      <w:divBdr>
                                        <w:top w:val="none" w:sz="0" w:space="0" w:color="auto"/>
                                        <w:left w:val="none" w:sz="0" w:space="0" w:color="auto"/>
                                        <w:bottom w:val="none" w:sz="0" w:space="0" w:color="auto"/>
                                        <w:right w:val="none" w:sz="0" w:space="0" w:color="auto"/>
                                      </w:divBdr>
                                    </w:div>
                                  </w:divsChild>
                                </w:div>
                                <w:div w:id="175732659">
                                  <w:marLeft w:val="240"/>
                                  <w:marRight w:val="240"/>
                                  <w:marTop w:val="0"/>
                                  <w:marBottom w:val="0"/>
                                  <w:divBdr>
                                    <w:top w:val="none" w:sz="0" w:space="0" w:color="auto"/>
                                    <w:left w:val="none" w:sz="0" w:space="0" w:color="auto"/>
                                    <w:bottom w:val="none" w:sz="0" w:space="0" w:color="auto"/>
                                    <w:right w:val="none" w:sz="0" w:space="0" w:color="auto"/>
                                  </w:divBdr>
                                  <w:divsChild>
                                    <w:div w:id="109978947">
                                      <w:marLeft w:val="240"/>
                                      <w:marRight w:val="0"/>
                                      <w:marTop w:val="0"/>
                                      <w:marBottom w:val="0"/>
                                      <w:divBdr>
                                        <w:top w:val="none" w:sz="0" w:space="0" w:color="auto"/>
                                        <w:left w:val="none" w:sz="0" w:space="0" w:color="auto"/>
                                        <w:bottom w:val="none" w:sz="0" w:space="0" w:color="auto"/>
                                        <w:right w:val="none" w:sz="0" w:space="0" w:color="auto"/>
                                      </w:divBdr>
                                    </w:div>
                                  </w:divsChild>
                                </w:div>
                                <w:div w:id="269820306">
                                  <w:marLeft w:val="0"/>
                                  <w:marRight w:val="0"/>
                                  <w:marTop w:val="0"/>
                                  <w:marBottom w:val="0"/>
                                  <w:divBdr>
                                    <w:top w:val="none" w:sz="0" w:space="0" w:color="auto"/>
                                    <w:left w:val="none" w:sz="0" w:space="0" w:color="auto"/>
                                    <w:bottom w:val="none" w:sz="0" w:space="0" w:color="auto"/>
                                    <w:right w:val="none" w:sz="0" w:space="0" w:color="auto"/>
                                  </w:divBdr>
                                </w:div>
                                <w:div w:id="312299113">
                                  <w:marLeft w:val="240"/>
                                  <w:marRight w:val="240"/>
                                  <w:marTop w:val="0"/>
                                  <w:marBottom w:val="0"/>
                                  <w:divBdr>
                                    <w:top w:val="none" w:sz="0" w:space="0" w:color="auto"/>
                                    <w:left w:val="none" w:sz="0" w:space="0" w:color="auto"/>
                                    <w:bottom w:val="none" w:sz="0" w:space="0" w:color="auto"/>
                                    <w:right w:val="none" w:sz="0" w:space="0" w:color="auto"/>
                                  </w:divBdr>
                                  <w:divsChild>
                                    <w:div w:id="2018344556">
                                      <w:marLeft w:val="240"/>
                                      <w:marRight w:val="0"/>
                                      <w:marTop w:val="0"/>
                                      <w:marBottom w:val="0"/>
                                      <w:divBdr>
                                        <w:top w:val="none" w:sz="0" w:space="0" w:color="auto"/>
                                        <w:left w:val="none" w:sz="0" w:space="0" w:color="auto"/>
                                        <w:bottom w:val="none" w:sz="0" w:space="0" w:color="auto"/>
                                        <w:right w:val="none" w:sz="0" w:space="0" w:color="auto"/>
                                      </w:divBdr>
                                    </w:div>
                                  </w:divsChild>
                                </w:div>
                                <w:div w:id="354891207">
                                  <w:marLeft w:val="240"/>
                                  <w:marRight w:val="240"/>
                                  <w:marTop w:val="0"/>
                                  <w:marBottom w:val="0"/>
                                  <w:divBdr>
                                    <w:top w:val="none" w:sz="0" w:space="0" w:color="auto"/>
                                    <w:left w:val="none" w:sz="0" w:space="0" w:color="auto"/>
                                    <w:bottom w:val="none" w:sz="0" w:space="0" w:color="auto"/>
                                    <w:right w:val="none" w:sz="0" w:space="0" w:color="auto"/>
                                  </w:divBdr>
                                  <w:divsChild>
                                    <w:div w:id="678235157">
                                      <w:marLeft w:val="240"/>
                                      <w:marRight w:val="0"/>
                                      <w:marTop w:val="0"/>
                                      <w:marBottom w:val="0"/>
                                      <w:divBdr>
                                        <w:top w:val="none" w:sz="0" w:space="0" w:color="auto"/>
                                        <w:left w:val="none" w:sz="0" w:space="0" w:color="auto"/>
                                        <w:bottom w:val="none" w:sz="0" w:space="0" w:color="auto"/>
                                        <w:right w:val="none" w:sz="0" w:space="0" w:color="auto"/>
                                      </w:divBdr>
                                    </w:div>
                                  </w:divsChild>
                                </w:div>
                                <w:div w:id="382409940">
                                  <w:marLeft w:val="240"/>
                                  <w:marRight w:val="240"/>
                                  <w:marTop w:val="0"/>
                                  <w:marBottom w:val="0"/>
                                  <w:divBdr>
                                    <w:top w:val="none" w:sz="0" w:space="0" w:color="auto"/>
                                    <w:left w:val="none" w:sz="0" w:space="0" w:color="auto"/>
                                    <w:bottom w:val="none" w:sz="0" w:space="0" w:color="auto"/>
                                    <w:right w:val="none" w:sz="0" w:space="0" w:color="auto"/>
                                  </w:divBdr>
                                  <w:divsChild>
                                    <w:div w:id="437069347">
                                      <w:marLeft w:val="240"/>
                                      <w:marRight w:val="0"/>
                                      <w:marTop w:val="0"/>
                                      <w:marBottom w:val="0"/>
                                      <w:divBdr>
                                        <w:top w:val="none" w:sz="0" w:space="0" w:color="auto"/>
                                        <w:left w:val="none" w:sz="0" w:space="0" w:color="auto"/>
                                        <w:bottom w:val="none" w:sz="0" w:space="0" w:color="auto"/>
                                        <w:right w:val="none" w:sz="0" w:space="0" w:color="auto"/>
                                      </w:divBdr>
                                    </w:div>
                                  </w:divsChild>
                                </w:div>
                                <w:div w:id="464933219">
                                  <w:marLeft w:val="240"/>
                                  <w:marRight w:val="240"/>
                                  <w:marTop w:val="0"/>
                                  <w:marBottom w:val="0"/>
                                  <w:divBdr>
                                    <w:top w:val="none" w:sz="0" w:space="0" w:color="auto"/>
                                    <w:left w:val="none" w:sz="0" w:space="0" w:color="auto"/>
                                    <w:bottom w:val="none" w:sz="0" w:space="0" w:color="auto"/>
                                    <w:right w:val="none" w:sz="0" w:space="0" w:color="auto"/>
                                  </w:divBdr>
                                  <w:divsChild>
                                    <w:div w:id="922951446">
                                      <w:marLeft w:val="240"/>
                                      <w:marRight w:val="0"/>
                                      <w:marTop w:val="0"/>
                                      <w:marBottom w:val="0"/>
                                      <w:divBdr>
                                        <w:top w:val="none" w:sz="0" w:space="0" w:color="auto"/>
                                        <w:left w:val="none" w:sz="0" w:space="0" w:color="auto"/>
                                        <w:bottom w:val="none" w:sz="0" w:space="0" w:color="auto"/>
                                        <w:right w:val="none" w:sz="0" w:space="0" w:color="auto"/>
                                      </w:divBdr>
                                    </w:div>
                                  </w:divsChild>
                                </w:div>
                                <w:div w:id="507597381">
                                  <w:marLeft w:val="240"/>
                                  <w:marRight w:val="240"/>
                                  <w:marTop w:val="0"/>
                                  <w:marBottom w:val="0"/>
                                  <w:divBdr>
                                    <w:top w:val="none" w:sz="0" w:space="0" w:color="auto"/>
                                    <w:left w:val="none" w:sz="0" w:space="0" w:color="auto"/>
                                    <w:bottom w:val="none" w:sz="0" w:space="0" w:color="auto"/>
                                    <w:right w:val="none" w:sz="0" w:space="0" w:color="auto"/>
                                  </w:divBdr>
                                  <w:divsChild>
                                    <w:div w:id="331179172">
                                      <w:marLeft w:val="240"/>
                                      <w:marRight w:val="0"/>
                                      <w:marTop w:val="0"/>
                                      <w:marBottom w:val="0"/>
                                      <w:divBdr>
                                        <w:top w:val="none" w:sz="0" w:space="0" w:color="auto"/>
                                        <w:left w:val="none" w:sz="0" w:space="0" w:color="auto"/>
                                        <w:bottom w:val="none" w:sz="0" w:space="0" w:color="auto"/>
                                        <w:right w:val="none" w:sz="0" w:space="0" w:color="auto"/>
                                      </w:divBdr>
                                    </w:div>
                                  </w:divsChild>
                                </w:div>
                                <w:div w:id="541596321">
                                  <w:marLeft w:val="240"/>
                                  <w:marRight w:val="240"/>
                                  <w:marTop w:val="0"/>
                                  <w:marBottom w:val="0"/>
                                  <w:divBdr>
                                    <w:top w:val="none" w:sz="0" w:space="0" w:color="auto"/>
                                    <w:left w:val="none" w:sz="0" w:space="0" w:color="auto"/>
                                    <w:bottom w:val="none" w:sz="0" w:space="0" w:color="auto"/>
                                    <w:right w:val="none" w:sz="0" w:space="0" w:color="auto"/>
                                  </w:divBdr>
                                  <w:divsChild>
                                    <w:div w:id="1837530932">
                                      <w:marLeft w:val="240"/>
                                      <w:marRight w:val="0"/>
                                      <w:marTop w:val="0"/>
                                      <w:marBottom w:val="0"/>
                                      <w:divBdr>
                                        <w:top w:val="none" w:sz="0" w:space="0" w:color="auto"/>
                                        <w:left w:val="none" w:sz="0" w:space="0" w:color="auto"/>
                                        <w:bottom w:val="none" w:sz="0" w:space="0" w:color="auto"/>
                                        <w:right w:val="none" w:sz="0" w:space="0" w:color="auto"/>
                                      </w:divBdr>
                                    </w:div>
                                  </w:divsChild>
                                </w:div>
                                <w:div w:id="919366547">
                                  <w:marLeft w:val="240"/>
                                  <w:marRight w:val="240"/>
                                  <w:marTop w:val="0"/>
                                  <w:marBottom w:val="0"/>
                                  <w:divBdr>
                                    <w:top w:val="none" w:sz="0" w:space="0" w:color="auto"/>
                                    <w:left w:val="none" w:sz="0" w:space="0" w:color="auto"/>
                                    <w:bottom w:val="none" w:sz="0" w:space="0" w:color="auto"/>
                                    <w:right w:val="none" w:sz="0" w:space="0" w:color="auto"/>
                                  </w:divBdr>
                                  <w:divsChild>
                                    <w:div w:id="163905687">
                                      <w:marLeft w:val="240"/>
                                      <w:marRight w:val="0"/>
                                      <w:marTop w:val="0"/>
                                      <w:marBottom w:val="0"/>
                                      <w:divBdr>
                                        <w:top w:val="none" w:sz="0" w:space="0" w:color="auto"/>
                                        <w:left w:val="none" w:sz="0" w:space="0" w:color="auto"/>
                                        <w:bottom w:val="none" w:sz="0" w:space="0" w:color="auto"/>
                                        <w:right w:val="none" w:sz="0" w:space="0" w:color="auto"/>
                                      </w:divBdr>
                                    </w:div>
                                  </w:divsChild>
                                </w:div>
                                <w:div w:id="1085148145">
                                  <w:marLeft w:val="240"/>
                                  <w:marRight w:val="240"/>
                                  <w:marTop w:val="0"/>
                                  <w:marBottom w:val="0"/>
                                  <w:divBdr>
                                    <w:top w:val="none" w:sz="0" w:space="0" w:color="auto"/>
                                    <w:left w:val="none" w:sz="0" w:space="0" w:color="auto"/>
                                    <w:bottom w:val="none" w:sz="0" w:space="0" w:color="auto"/>
                                    <w:right w:val="none" w:sz="0" w:space="0" w:color="auto"/>
                                  </w:divBdr>
                                  <w:divsChild>
                                    <w:div w:id="1260993255">
                                      <w:marLeft w:val="240"/>
                                      <w:marRight w:val="0"/>
                                      <w:marTop w:val="0"/>
                                      <w:marBottom w:val="0"/>
                                      <w:divBdr>
                                        <w:top w:val="none" w:sz="0" w:space="0" w:color="auto"/>
                                        <w:left w:val="none" w:sz="0" w:space="0" w:color="auto"/>
                                        <w:bottom w:val="none" w:sz="0" w:space="0" w:color="auto"/>
                                        <w:right w:val="none" w:sz="0" w:space="0" w:color="auto"/>
                                      </w:divBdr>
                                    </w:div>
                                  </w:divsChild>
                                </w:div>
                                <w:div w:id="1102531315">
                                  <w:marLeft w:val="240"/>
                                  <w:marRight w:val="240"/>
                                  <w:marTop w:val="0"/>
                                  <w:marBottom w:val="0"/>
                                  <w:divBdr>
                                    <w:top w:val="none" w:sz="0" w:space="0" w:color="auto"/>
                                    <w:left w:val="none" w:sz="0" w:space="0" w:color="auto"/>
                                    <w:bottom w:val="none" w:sz="0" w:space="0" w:color="auto"/>
                                    <w:right w:val="none" w:sz="0" w:space="0" w:color="auto"/>
                                  </w:divBdr>
                                  <w:divsChild>
                                    <w:div w:id="401413136">
                                      <w:marLeft w:val="240"/>
                                      <w:marRight w:val="0"/>
                                      <w:marTop w:val="0"/>
                                      <w:marBottom w:val="0"/>
                                      <w:divBdr>
                                        <w:top w:val="none" w:sz="0" w:space="0" w:color="auto"/>
                                        <w:left w:val="none" w:sz="0" w:space="0" w:color="auto"/>
                                        <w:bottom w:val="none" w:sz="0" w:space="0" w:color="auto"/>
                                        <w:right w:val="none" w:sz="0" w:space="0" w:color="auto"/>
                                      </w:divBdr>
                                    </w:div>
                                  </w:divsChild>
                                </w:div>
                                <w:div w:id="1227498528">
                                  <w:marLeft w:val="240"/>
                                  <w:marRight w:val="240"/>
                                  <w:marTop w:val="0"/>
                                  <w:marBottom w:val="0"/>
                                  <w:divBdr>
                                    <w:top w:val="none" w:sz="0" w:space="0" w:color="auto"/>
                                    <w:left w:val="none" w:sz="0" w:space="0" w:color="auto"/>
                                    <w:bottom w:val="none" w:sz="0" w:space="0" w:color="auto"/>
                                    <w:right w:val="none" w:sz="0" w:space="0" w:color="auto"/>
                                  </w:divBdr>
                                  <w:divsChild>
                                    <w:div w:id="1364984841">
                                      <w:marLeft w:val="240"/>
                                      <w:marRight w:val="0"/>
                                      <w:marTop w:val="0"/>
                                      <w:marBottom w:val="0"/>
                                      <w:divBdr>
                                        <w:top w:val="none" w:sz="0" w:space="0" w:color="auto"/>
                                        <w:left w:val="none" w:sz="0" w:space="0" w:color="auto"/>
                                        <w:bottom w:val="none" w:sz="0" w:space="0" w:color="auto"/>
                                        <w:right w:val="none" w:sz="0" w:space="0" w:color="auto"/>
                                      </w:divBdr>
                                    </w:div>
                                  </w:divsChild>
                                </w:div>
                                <w:div w:id="1301301463">
                                  <w:marLeft w:val="240"/>
                                  <w:marRight w:val="240"/>
                                  <w:marTop w:val="0"/>
                                  <w:marBottom w:val="0"/>
                                  <w:divBdr>
                                    <w:top w:val="none" w:sz="0" w:space="0" w:color="auto"/>
                                    <w:left w:val="none" w:sz="0" w:space="0" w:color="auto"/>
                                    <w:bottom w:val="none" w:sz="0" w:space="0" w:color="auto"/>
                                    <w:right w:val="none" w:sz="0" w:space="0" w:color="auto"/>
                                  </w:divBdr>
                                  <w:divsChild>
                                    <w:div w:id="1324508135">
                                      <w:marLeft w:val="240"/>
                                      <w:marRight w:val="0"/>
                                      <w:marTop w:val="0"/>
                                      <w:marBottom w:val="0"/>
                                      <w:divBdr>
                                        <w:top w:val="none" w:sz="0" w:space="0" w:color="auto"/>
                                        <w:left w:val="none" w:sz="0" w:space="0" w:color="auto"/>
                                        <w:bottom w:val="none" w:sz="0" w:space="0" w:color="auto"/>
                                        <w:right w:val="none" w:sz="0" w:space="0" w:color="auto"/>
                                      </w:divBdr>
                                    </w:div>
                                  </w:divsChild>
                                </w:div>
                                <w:div w:id="1454136772">
                                  <w:marLeft w:val="240"/>
                                  <w:marRight w:val="240"/>
                                  <w:marTop w:val="0"/>
                                  <w:marBottom w:val="0"/>
                                  <w:divBdr>
                                    <w:top w:val="none" w:sz="0" w:space="0" w:color="auto"/>
                                    <w:left w:val="none" w:sz="0" w:space="0" w:color="auto"/>
                                    <w:bottom w:val="none" w:sz="0" w:space="0" w:color="auto"/>
                                    <w:right w:val="none" w:sz="0" w:space="0" w:color="auto"/>
                                  </w:divBdr>
                                  <w:divsChild>
                                    <w:div w:id="680547836">
                                      <w:marLeft w:val="240"/>
                                      <w:marRight w:val="0"/>
                                      <w:marTop w:val="0"/>
                                      <w:marBottom w:val="0"/>
                                      <w:divBdr>
                                        <w:top w:val="none" w:sz="0" w:space="0" w:color="auto"/>
                                        <w:left w:val="none" w:sz="0" w:space="0" w:color="auto"/>
                                        <w:bottom w:val="none" w:sz="0" w:space="0" w:color="auto"/>
                                        <w:right w:val="none" w:sz="0" w:space="0" w:color="auto"/>
                                      </w:divBdr>
                                    </w:div>
                                  </w:divsChild>
                                </w:div>
                                <w:div w:id="1729647096">
                                  <w:marLeft w:val="240"/>
                                  <w:marRight w:val="240"/>
                                  <w:marTop w:val="0"/>
                                  <w:marBottom w:val="0"/>
                                  <w:divBdr>
                                    <w:top w:val="none" w:sz="0" w:space="0" w:color="auto"/>
                                    <w:left w:val="none" w:sz="0" w:space="0" w:color="auto"/>
                                    <w:bottom w:val="none" w:sz="0" w:space="0" w:color="auto"/>
                                    <w:right w:val="none" w:sz="0" w:space="0" w:color="auto"/>
                                  </w:divBdr>
                                  <w:divsChild>
                                    <w:div w:id="20389676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2935501">
                              <w:marLeft w:val="240"/>
                              <w:marRight w:val="0"/>
                              <w:marTop w:val="0"/>
                              <w:marBottom w:val="0"/>
                              <w:divBdr>
                                <w:top w:val="none" w:sz="0" w:space="0" w:color="auto"/>
                                <w:left w:val="none" w:sz="0" w:space="0" w:color="auto"/>
                                <w:bottom w:val="none" w:sz="0" w:space="0" w:color="auto"/>
                                <w:right w:val="none" w:sz="0" w:space="0" w:color="auto"/>
                              </w:divBdr>
                            </w:div>
                          </w:divsChild>
                        </w:div>
                        <w:div w:id="803472412">
                          <w:marLeft w:val="0"/>
                          <w:marRight w:val="0"/>
                          <w:marTop w:val="0"/>
                          <w:marBottom w:val="0"/>
                          <w:divBdr>
                            <w:top w:val="none" w:sz="0" w:space="0" w:color="auto"/>
                            <w:left w:val="none" w:sz="0" w:space="0" w:color="auto"/>
                            <w:bottom w:val="none" w:sz="0" w:space="0" w:color="auto"/>
                            <w:right w:val="none" w:sz="0" w:space="0" w:color="auto"/>
                          </w:divBdr>
                        </w:div>
                        <w:div w:id="1662393113">
                          <w:marLeft w:val="240"/>
                          <w:marRight w:val="240"/>
                          <w:marTop w:val="0"/>
                          <w:marBottom w:val="0"/>
                          <w:divBdr>
                            <w:top w:val="none" w:sz="0" w:space="0" w:color="auto"/>
                            <w:left w:val="none" w:sz="0" w:space="0" w:color="auto"/>
                            <w:bottom w:val="none" w:sz="0" w:space="0" w:color="auto"/>
                            <w:right w:val="none" w:sz="0" w:space="0" w:color="auto"/>
                          </w:divBdr>
                          <w:divsChild>
                            <w:div w:id="1030498350">
                              <w:marLeft w:val="240"/>
                              <w:marRight w:val="0"/>
                              <w:marTop w:val="0"/>
                              <w:marBottom w:val="0"/>
                              <w:divBdr>
                                <w:top w:val="none" w:sz="0" w:space="0" w:color="auto"/>
                                <w:left w:val="none" w:sz="0" w:space="0" w:color="auto"/>
                                <w:bottom w:val="none" w:sz="0" w:space="0" w:color="auto"/>
                                <w:right w:val="none" w:sz="0" w:space="0" w:color="auto"/>
                              </w:divBdr>
                            </w:div>
                            <w:div w:id="2095320191">
                              <w:marLeft w:val="0"/>
                              <w:marRight w:val="0"/>
                              <w:marTop w:val="0"/>
                              <w:marBottom w:val="0"/>
                              <w:divBdr>
                                <w:top w:val="none" w:sz="0" w:space="0" w:color="auto"/>
                                <w:left w:val="none" w:sz="0" w:space="0" w:color="auto"/>
                                <w:bottom w:val="none" w:sz="0" w:space="0" w:color="auto"/>
                                <w:right w:val="none" w:sz="0" w:space="0" w:color="auto"/>
                              </w:divBdr>
                              <w:divsChild>
                                <w:div w:id="32773978">
                                  <w:marLeft w:val="240"/>
                                  <w:marRight w:val="240"/>
                                  <w:marTop w:val="0"/>
                                  <w:marBottom w:val="0"/>
                                  <w:divBdr>
                                    <w:top w:val="none" w:sz="0" w:space="0" w:color="auto"/>
                                    <w:left w:val="none" w:sz="0" w:space="0" w:color="auto"/>
                                    <w:bottom w:val="none" w:sz="0" w:space="0" w:color="auto"/>
                                    <w:right w:val="none" w:sz="0" w:space="0" w:color="auto"/>
                                  </w:divBdr>
                                  <w:divsChild>
                                    <w:div w:id="851384315">
                                      <w:marLeft w:val="0"/>
                                      <w:marRight w:val="0"/>
                                      <w:marTop w:val="0"/>
                                      <w:marBottom w:val="0"/>
                                      <w:divBdr>
                                        <w:top w:val="none" w:sz="0" w:space="0" w:color="auto"/>
                                        <w:left w:val="none" w:sz="0" w:space="0" w:color="auto"/>
                                        <w:bottom w:val="none" w:sz="0" w:space="0" w:color="auto"/>
                                        <w:right w:val="none" w:sz="0" w:space="0" w:color="auto"/>
                                      </w:divBdr>
                                      <w:divsChild>
                                        <w:div w:id="34038930">
                                          <w:marLeft w:val="240"/>
                                          <w:marRight w:val="240"/>
                                          <w:marTop w:val="0"/>
                                          <w:marBottom w:val="0"/>
                                          <w:divBdr>
                                            <w:top w:val="none" w:sz="0" w:space="0" w:color="auto"/>
                                            <w:left w:val="none" w:sz="0" w:space="0" w:color="auto"/>
                                            <w:bottom w:val="none" w:sz="0" w:space="0" w:color="auto"/>
                                            <w:right w:val="none" w:sz="0" w:space="0" w:color="auto"/>
                                          </w:divBdr>
                                          <w:divsChild>
                                            <w:div w:id="981155611">
                                              <w:marLeft w:val="0"/>
                                              <w:marRight w:val="0"/>
                                              <w:marTop w:val="0"/>
                                              <w:marBottom w:val="0"/>
                                              <w:divBdr>
                                                <w:top w:val="none" w:sz="0" w:space="0" w:color="auto"/>
                                                <w:left w:val="none" w:sz="0" w:space="0" w:color="auto"/>
                                                <w:bottom w:val="none" w:sz="0" w:space="0" w:color="auto"/>
                                                <w:right w:val="none" w:sz="0" w:space="0" w:color="auto"/>
                                              </w:divBdr>
                                              <w:divsChild>
                                                <w:div w:id="34238195">
                                                  <w:marLeft w:val="240"/>
                                                  <w:marRight w:val="240"/>
                                                  <w:marTop w:val="0"/>
                                                  <w:marBottom w:val="0"/>
                                                  <w:divBdr>
                                                    <w:top w:val="none" w:sz="0" w:space="0" w:color="auto"/>
                                                    <w:left w:val="none" w:sz="0" w:space="0" w:color="auto"/>
                                                    <w:bottom w:val="none" w:sz="0" w:space="0" w:color="auto"/>
                                                    <w:right w:val="none" w:sz="0" w:space="0" w:color="auto"/>
                                                  </w:divBdr>
                                                  <w:divsChild>
                                                    <w:div w:id="1137575239">
                                                      <w:marLeft w:val="240"/>
                                                      <w:marRight w:val="0"/>
                                                      <w:marTop w:val="0"/>
                                                      <w:marBottom w:val="0"/>
                                                      <w:divBdr>
                                                        <w:top w:val="none" w:sz="0" w:space="0" w:color="auto"/>
                                                        <w:left w:val="none" w:sz="0" w:space="0" w:color="auto"/>
                                                        <w:bottom w:val="none" w:sz="0" w:space="0" w:color="auto"/>
                                                        <w:right w:val="none" w:sz="0" w:space="0" w:color="auto"/>
                                                      </w:divBdr>
                                                    </w:div>
                                                  </w:divsChild>
                                                </w:div>
                                                <w:div w:id="340594203">
                                                  <w:marLeft w:val="240"/>
                                                  <w:marRight w:val="240"/>
                                                  <w:marTop w:val="0"/>
                                                  <w:marBottom w:val="0"/>
                                                  <w:divBdr>
                                                    <w:top w:val="none" w:sz="0" w:space="0" w:color="auto"/>
                                                    <w:left w:val="none" w:sz="0" w:space="0" w:color="auto"/>
                                                    <w:bottom w:val="none" w:sz="0" w:space="0" w:color="auto"/>
                                                    <w:right w:val="none" w:sz="0" w:space="0" w:color="auto"/>
                                                  </w:divBdr>
                                                  <w:divsChild>
                                                    <w:div w:id="235942342">
                                                      <w:marLeft w:val="240"/>
                                                      <w:marRight w:val="0"/>
                                                      <w:marTop w:val="0"/>
                                                      <w:marBottom w:val="0"/>
                                                      <w:divBdr>
                                                        <w:top w:val="none" w:sz="0" w:space="0" w:color="auto"/>
                                                        <w:left w:val="none" w:sz="0" w:space="0" w:color="auto"/>
                                                        <w:bottom w:val="none" w:sz="0" w:space="0" w:color="auto"/>
                                                        <w:right w:val="none" w:sz="0" w:space="0" w:color="auto"/>
                                                      </w:divBdr>
                                                    </w:div>
                                                  </w:divsChild>
                                                </w:div>
                                                <w:div w:id="846678773">
                                                  <w:marLeft w:val="240"/>
                                                  <w:marRight w:val="240"/>
                                                  <w:marTop w:val="0"/>
                                                  <w:marBottom w:val="0"/>
                                                  <w:divBdr>
                                                    <w:top w:val="none" w:sz="0" w:space="0" w:color="auto"/>
                                                    <w:left w:val="none" w:sz="0" w:space="0" w:color="auto"/>
                                                    <w:bottom w:val="none" w:sz="0" w:space="0" w:color="auto"/>
                                                    <w:right w:val="none" w:sz="0" w:space="0" w:color="auto"/>
                                                  </w:divBdr>
                                                  <w:divsChild>
                                                    <w:div w:id="65499622">
                                                      <w:marLeft w:val="240"/>
                                                      <w:marRight w:val="0"/>
                                                      <w:marTop w:val="0"/>
                                                      <w:marBottom w:val="0"/>
                                                      <w:divBdr>
                                                        <w:top w:val="none" w:sz="0" w:space="0" w:color="auto"/>
                                                        <w:left w:val="none" w:sz="0" w:space="0" w:color="auto"/>
                                                        <w:bottom w:val="none" w:sz="0" w:space="0" w:color="auto"/>
                                                        <w:right w:val="none" w:sz="0" w:space="0" w:color="auto"/>
                                                      </w:divBdr>
                                                    </w:div>
                                                  </w:divsChild>
                                                </w:div>
                                                <w:div w:id="884559739">
                                                  <w:marLeft w:val="0"/>
                                                  <w:marRight w:val="0"/>
                                                  <w:marTop w:val="0"/>
                                                  <w:marBottom w:val="0"/>
                                                  <w:divBdr>
                                                    <w:top w:val="none" w:sz="0" w:space="0" w:color="auto"/>
                                                    <w:left w:val="none" w:sz="0" w:space="0" w:color="auto"/>
                                                    <w:bottom w:val="none" w:sz="0" w:space="0" w:color="auto"/>
                                                    <w:right w:val="none" w:sz="0" w:space="0" w:color="auto"/>
                                                  </w:divBdr>
                                                </w:div>
                                                <w:div w:id="1059279069">
                                                  <w:marLeft w:val="240"/>
                                                  <w:marRight w:val="240"/>
                                                  <w:marTop w:val="0"/>
                                                  <w:marBottom w:val="0"/>
                                                  <w:divBdr>
                                                    <w:top w:val="none" w:sz="0" w:space="0" w:color="auto"/>
                                                    <w:left w:val="none" w:sz="0" w:space="0" w:color="auto"/>
                                                    <w:bottom w:val="none" w:sz="0" w:space="0" w:color="auto"/>
                                                    <w:right w:val="none" w:sz="0" w:space="0" w:color="auto"/>
                                                  </w:divBdr>
                                                  <w:divsChild>
                                                    <w:div w:id="1750537045">
                                                      <w:marLeft w:val="240"/>
                                                      <w:marRight w:val="0"/>
                                                      <w:marTop w:val="0"/>
                                                      <w:marBottom w:val="0"/>
                                                      <w:divBdr>
                                                        <w:top w:val="none" w:sz="0" w:space="0" w:color="auto"/>
                                                        <w:left w:val="none" w:sz="0" w:space="0" w:color="auto"/>
                                                        <w:bottom w:val="none" w:sz="0" w:space="0" w:color="auto"/>
                                                        <w:right w:val="none" w:sz="0" w:space="0" w:color="auto"/>
                                                      </w:divBdr>
                                                    </w:div>
                                                  </w:divsChild>
                                                </w:div>
                                                <w:div w:id="1171482666">
                                                  <w:marLeft w:val="240"/>
                                                  <w:marRight w:val="240"/>
                                                  <w:marTop w:val="0"/>
                                                  <w:marBottom w:val="0"/>
                                                  <w:divBdr>
                                                    <w:top w:val="none" w:sz="0" w:space="0" w:color="auto"/>
                                                    <w:left w:val="none" w:sz="0" w:space="0" w:color="auto"/>
                                                    <w:bottom w:val="none" w:sz="0" w:space="0" w:color="auto"/>
                                                    <w:right w:val="none" w:sz="0" w:space="0" w:color="auto"/>
                                                  </w:divBdr>
                                                  <w:divsChild>
                                                    <w:div w:id="1158424380">
                                                      <w:marLeft w:val="240"/>
                                                      <w:marRight w:val="0"/>
                                                      <w:marTop w:val="0"/>
                                                      <w:marBottom w:val="0"/>
                                                      <w:divBdr>
                                                        <w:top w:val="none" w:sz="0" w:space="0" w:color="auto"/>
                                                        <w:left w:val="none" w:sz="0" w:space="0" w:color="auto"/>
                                                        <w:bottom w:val="none" w:sz="0" w:space="0" w:color="auto"/>
                                                        <w:right w:val="none" w:sz="0" w:space="0" w:color="auto"/>
                                                      </w:divBdr>
                                                    </w:div>
                                                  </w:divsChild>
                                                </w:div>
                                                <w:div w:id="1444689774">
                                                  <w:marLeft w:val="240"/>
                                                  <w:marRight w:val="240"/>
                                                  <w:marTop w:val="0"/>
                                                  <w:marBottom w:val="0"/>
                                                  <w:divBdr>
                                                    <w:top w:val="none" w:sz="0" w:space="0" w:color="auto"/>
                                                    <w:left w:val="none" w:sz="0" w:space="0" w:color="auto"/>
                                                    <w:bottom w:val="none" w:sz="0" w:space="0" w:color="auto"/>
                                                    <w:right w:val="none" w:sz="0" w:space="0" w:color="auto"/>
                                                  </w:divBdr>
                                                  <w:divsChild>
                                                    <w:div w:id="975571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3548236">
                                              <w:marLeft w:val="240"/>
                                              <w:marRight w:val="0"/>
                                              <w:marTop w:val="0"/>
                                              <w:marBottom w:val="0"/>
                                              <w:divBdr>
                                                <w:top w:val="none" w:sz="0" w:space="0" w:color="auto"/>
                                                <w:left w:val="none" w:sz="0" w:space="0" w:color="auto"/>
                                                <w:bottom w:val="none" w:sz="0" w:space="0" w:color="auto"/>
                                                <w:right w:val="none" w:sz="0" w:space="0" w:color="auto"/>
                                              </w:divBdr>
                                            </w:div>
                                          </w:divsChild>
                                        </w:div>
                                        <w:div w:id="672689638">
                                          <w:marLeft w:val="0"/>
                                          <w:marRight w:val="0"/>
                                          <w:marTop w:val="0"/>
                                          <w:marBottom w:val="0"/>
                                          <w:divBdr>
                                            <w:top w:val="none" w:sz="0" w:space="0" w:color="auto"/>
                                            <w:left w:val="none" w:sz="0" w:space="0" w:color="auto"/>
                                            <w:bottom w:val="none" w:sz="0" w:space="0" w:color="auto"/>
                                            <w:right w:val="none" w:sz="0" w:space="0" w:color="auto"/>
                                          </w:divBdr>
                                        </w:div>
                                        <w:div w:id="1108038086">
                                          <w:marLeft w:val="240"/>
                                          <w:marRight w:val="240"/>
                                          <w:marTop w:val="0"/>
                                          <w:marBottom w:val="0"/>
                                          <w:divBdr>
                                            <w:top w:val="none" w:sz="0" w:space="0" w:color="auto"/>
                                            <w:left w:val="none" w:sz="0" w:space="0" w:color="auto"/>
                                            <w:bottom w:val="none" w:sz="0" w:space="0" w:color="auto"/>
                                            <w:right w:val="none" w:sz="0" w:space="0" w:color="auto"/>
                                          </w:divBdr>
                                          <w:divsChild>
                                            <w:div w:id="963653820">
                                              <w:marLeft w:val="0"/>
                                              <w:marRight w:val="0"/>
                                              <w:marTop w:val="0"/>
                                              <w:marBottom w:val="0"/>
                                              <w:divBdr>
                                                <w:top w:val="none" w:sz="0" w:space="0" w:color="auto"/>
                                                <w:left w:val="none" w:sz="0" w:space="0" w:color="auto"/>
                                                <w:bottom w:val="none" w:sz="0" w:space="0" w:color="auto"/>
                                                <w:right w:val="none" w:sz="0" w:space="0" w:color="auto"/>
                                              </w:divBdr>
                                              <w:divsChild>
                                                <w:div w:id="108664639">
                                                  <w:marLeft w:val="240"/>
                                                  <w:marRight w:val="240"/>
                                                  <w:marTop w:val="0"/>
                                                  <w:marBottom w:val="0"/>
                                                  <w:divBdr>
                                                    <w:top w:val="none" w:sz="0" w:space="0" w:color="auto"/>
                                                    <w:left w:val="none" w:sz="0" w:space="0" w:color="auto"/>
                                                    <w:bottom w:val="none" w:sz="0" w:space="0" w:color="auto"/>
                                                    <w:right w:val="none" w:sz="0" w:space="0" w:color="auto"/>
                                                  </w:divBdr>
                                                  <w:divsChild>
                                                    <w:div w:id="266234854">
                                                      <w:marLeft w:val="240"/>
                                                      <w:marRight w:val="0"/>
                                                      <w:marTop w:val="0"/>
                                                      <w:marBottom w:val="0"/>
                                                      <w:divBdr>
                                                        <w:top w:val="none" w:sz="0" w:space="0" w:color="auto"/>
                                                        <w:left w:val="none" w:sz="0" w:space="0" w:color="auto"/>
                                                        <w:bottom w:val="none" w:sz="0" w:space="0" w:color="auto"/>
                                                        <w:right w:val="none" w:sz="0" w:space="0" w:color="auto"/>
                                                      </w:divBdr>
                                                    </w:div>
                                                  </w:divsChild>
                                                </w:div>
                                                <w:div w:id="277564839">
                                                  <w:marLeft w:val="240"/>
                                                  <w:marRight w:val="240"/>
                                                  <w:marTop w:val="0"/>
                                                  <w:marBottom w:val="0"/>
                                                  <w:divBdr>
                                                    <w:top w:val="none" w:sz="0" w:space="0" w:color="auto"/>
                                                    <w:left w:val="none" w:sz="0" w:space="0" w:color="auto"/>
                                                    <w:bottom w:val="none" w:sz="0" w:space="0" w:color="auto"/>
                                                    <w:right w:val="none" w:sz="0" w:space="0" w:color="auto"/>
                                                  </w:divBdr>
                                                  <w:divsChild>
                                                    <w:div w:id="1325935586">
                                                      <w:marLeft w:val="240"/>
                                                      <w:marRight w:val="0"/>
                                                      <w:marTop w:val="0"/>
                                                      <w:marBottom w:val="0"/>
                                                      <w:divBdr>
                                                        <w:top w:val="none" w:sz="0" w:space="0" w:color="auto"/>
                                                        <w:left w:val="none" w:sz="0" w:space="0" w:color="auto"/>
                                                        <w:bottom w:val="none" w:sz="0" w:space="0" w:color="auto"/>
                                                        <w:right w:val="none" w:sz="0" w:space="0" w:color="auto"/>
                                                      </w:divBdr>
                                                    </w:div>
                                                  </w:divsChild>
                                                </w:div>
                                                <w:div w:id="437678661">
                                                  <w:marLeft w:val="240"/>
                                                  <w:marRight w:val="240"/>
                                                  <w:marTop w:val="0"/>
                                                  <w:marBottom w:val="0"/>
                                                  <w:divBdr>
                                                    <w:top w:val="none" w:sz="0" w:space="0" w:color="auto"/>
                                                    <w:left w:val="none" w:sz="0" w:space="0" w:color="auto"/>
                                                    <w:bottom w:val="none" w:sz="0" w:space="0" w:color="auto"/>
                                                    <w:right w:val="none" w:sz="0" w:space="0" w:color="auto"/>
                                                  </w:divBdr>
                                                  <w:divsChild>
                                                    <w:div w:id="370421834">
                                                      <w:marLeft w:val="240"/>
                                                      <w:marRight w:val="0"/>
                                                      <w:marTop w:val="0"/>
                                                      <w:marBottom w:val="0"/>
                                                      <w:divBdr>
                                                        <w:top w:val="none" w:sz="0" w:space="0" w:color="auto"/>
                                                        <w:left w:val="none" w:sz="0" w:space="0" w:color="auto"/>
                                                        <w:bottom w:val="none" w:sz="0" w:space="0" w:color="auto"/>
                                                        <w:right w:val="none" w:sz="0" w:space="0" w:color="auto"/>
                                                      </w:divBdr>
                                                    </w:div>
                                                  </w:divsChild>
                                                </w:div>
                                                <w:div w:id="563761092">
                                                  <w:marLeft w:val="0"/>
                                                  <w:marRight w:val="0"/>
                                                  <w:marTop w:val="0"/>
                                                  <w:marBottom w:val="0"/>
                                                  <w:divBdr>
                                                    <w:top w:val="none" w:sz="0" w:space="0" w:color="auto"/>
                                                    <w:left w:val="none" w:sz="0" w:space="0" w:color="auto"/>
                                                    <w:bottom w:val="none" w:sz="0" w:space="0" w:color="auto"/>
                                                    <w:right w:val="none" w:sz="0" w:space="0" w:color="auto"/>
                                                  </w:divBdr>
                                                </w:div>
                                                <w:div w:id="1274704755">
                                                  <w:marLeft w:val="240"/>
                                                  <w:marRight w:val="240"/>
                                                  <w:marTop w:val="0"/>
                                                  <w:marBottom w:val="0"/>
                                                  <w:divBdr>
                                                    <w:top w:val="none" w:sz="0" w:space="0" w:color="auto"/>
                                                    <w:left w:val="none" w:sz="0" w:space="0" w:color="auto"/>
                                                    <w:bottom w:val="none" w:sz="0" w:space="0" w:color="auto"/>
                                                    <w:right w:val="none" w:sz="0" w:space="0" w:color="auto"/>
                                                  </w:divBdr>
                                                  <w:divsChild>
                                                    <w:div w:id="1312445708">
                                                      <w:marLeft w:val="240"/>
                                                      <w:marRight w:val="0"/>
                                                      <w:marTop w:val="0"/>
                                                      <w:marBottom w:val="0"/>
                                                      <w:divBdr>
                                                        <w:top w:val="none" w:sz="0" w:space="0" w:color="auto"/>
                                                        <w:left w:val="none" w:sz="0" w:space="0" w:color="auto"/>
                                                        <w:bottom w:val="none" w:sz="0" w:space="0" w:color="auto"/>
                                                        <w:right w:val="none" w:sz="0" w:space="0" w:color="auto"/>
                                                      </w:divBdr>
                                                    </w:div>
                                                  </w:divsChild>
                                                </w:div>
                                                <w:div w:id="1293511338">
                                                  <w:marLeft w:val="240"/>
                                                  <w:marRight w:val="240"/>
                                                  <w:marTop w:val="0"/>
                                                  <w:marBottom w:val="0"/>
                                                  <w:divBdr>
                                                    <w:top w:val="none" w:sz="0" w:space="0" w:color="auto"/>
                                                    <w:left w:val="none" w:sz="0" w:space="0" w:color="auto"/>
                                                    <w:bottom w:val="none" w:sz="0" w:space="0" w:color="auto"/>
                                                    <w:right w:val="none" w:sz="0" w:space="0" w:color="auto"/>
                                                  </w:divBdr>
                                                  <w:divsChild>
                                                    <w:div w:id="953291132">
                                                      <w:marLeft w:val="240"/>
                                                      <w:marRight w:val="0"/>
                                                      <w:marTop w:val="0"/>
                                                      <w:marBottom w:val="0"/>
                                                      <w:divBdr>
                                                        <w:top w:val="none" w:sz="0" w:space="0" w:color="auto"/>
                                                        <w:left w:val="none" w:sz="0" w:space="0" w:color="auto"/>
                                                        <w:bottom w:val="none" w:sz="0" w:space="0" w:color="auto"/>
                                                        <w:right w:val="none" w:sz="0" w:space="0" w:color="auto"/>
                                                      </w:divBdr>
                                                    </w:div>
                                                  </w:divsChild>
                                                </w:div>
                                                <w:div w:id="1985960758">
                                                  <w:marLeft w:val="240"/>
                                                  <w:marRight w:val="240"/>
                                                  <w:marTop w:val="0"/>
                                                  <w:marBottom w:val="0"/>
                                                  <w:divBdr>
                                                    <w:top w:val="none" w:sz="0" w:space="0" w:color="auto"/>
                                                    <w:left w:val="none" w:sz="0" w:space="0" w:color="auto"/>
                                                    <w:bottom w:val="none" w:sz="0" w:space="0" w:color="auto"/>
                                                    <w:right w:val="none" w:sz="0" w:space="0" w:color="auto"/>
                                                  </w:divBdr>
                                                  <w:divsChild>
                                                    <w:div w:id="1707874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9929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4500259">
                                      <w:marLeft w:val="240"/>
                                      <w:marRight w:val="0"/>
                                      <w:marTop w:val="0"/>
                                      <w:marBottom w:val="0"/>
                                      <w:divBdr>
                                        <w:top w:val="none" w:sz="0" w:space="0" w:color="auto"/>
                                        <w:left w:val="none" w:sz="0" w:space="0" w:color="auto"/>
                                        <w:bottom w:val="none" w:sz="0" w:space="0" w:color="auto"/>
                                        <w:right w:val="none" w:sz="0" w:space="0" w:color="auto"/>
                                      </w:divBdr>
                                    </w:div>
                                  </w:divsChild>
                                </w:div>
                                <w:div w:id="18488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994498">
                      <w:marLeft w:val="240"/>
                      <w:marRight w:val="0"/>
                      <w:marTop w:val="0"/>
                      <w:marBottom w:val="0"/>
                      <w:divBdr>
                        <w:top w:val="none" w:sz="0" w:space="0" w:color="auto"/>
                        <w:left w:val="none" w:sz="0" w:space="0" w:color="auto"/>
                        <w:bottom w:val="none" w:sz="0" w:space="0" w:color="auto"/>
                        <w:right w:val="none" w:sz="0" w:space="0" w:color="auto"/>
                      </w:divBdr>
                    </w:div>
                  </w:divsChild>
                </w:div>
                <w:div w:id="1778058860">
                  <w:marLeft w:val="240"/>
                  <w:marRight w:val="240"/>
                  <w:marTop w:val="0"/>
                  <w:marBottom w:val="0"/>
                  <w:divBdr>
                    <w:top w:val="none" w:sz="0" w:space="0" w:color="auto"/>
                    <w:left w:val="none" w:sz="0" w:space="0" w:color="auto"/>
                    <w:bottom w:val="none" w:sz="0" w:space="0" w:color="auto"/>
                    <w:right w:val="none" w:sz="0" w:space="0" w:color="auto"/>
                  </w:divBdr>
                  <w:divsChild>
                    <w:div w:id="8416469">
                      <w:marLeft w:val="240"/>
                      <w:marRight w:val="0"/>
                      <w:marTop w:val="0"/>
                      <w:marBottom w:val="0"/>
                      <w:divBdr>
                        <w:top w:val="none" w:sz="0" w:space="0" w:color="auto"/>
                        <w:left w:val="none" w:sz="0" w:space="0" w:color="auto"/>
                        <w:bottom w:val="none" w:sz="0" w:space="0" w:color="auto"/>
                        <w:right w:val="none" w:sz="0" w:space="0" w:color="auto"/>
                      </w:divBdr>
                    </w:div>
                    <w:div w:id="657610834">
                      <w:marLeft w:val="0"/>
                      <w:marRight w:val="0"/>
                      <w:marTop w:val="0"/>
                      <w:marBottom w:val="0"/>
                      <w:divBdr>
                        <w:top w:val="none" w:sz="0" w:space="0" w:color="auto"/>
                        <w:left w:val="none" w:sz="0" w:space="0" w:color="auto"/>
                        <w:bottom w:val="none" w:sz="0" w:space="0" w:color="auto"/>
                        <w:right w:val="none" w:sz="0" w:space="0" w:color="auto"/>
                      </w:divBdr>
                      <w:divsChild>
                        <w:div w:id="422577936">
                          <w:marLeft w:val="240"/>
                          <w:marRight w:val="240"/>
                          <w:marTop w:val="0"/>
                          <w:marBottom w:val="0"/>
                          <w:divBdr>
                            <w:top w:val="none" w:sz="0" w:space="0" w:color="auto"/>
                            <w:left w:val="none" w:sz="0" w:space="0" w:color="auto"/>
                            <w:bottom w:val="none" w:sz="0" w:space="0" w:color="auto"/>
                            <w:right w:val="none" w:sz="0" w:space="0" w:color="auto"/>
                          </w:divBdr>
                          <w:divsChild>
                            <w:div w:id="1228150029">
                              <w:marLeft w:val="240"/>
                              <w:marRight w:val="0"/>
                              <w:marTop w:val="0"/>
                              <w:marBottom w:val="0"/>
                              <w:divBdr>
                                <w:top w:val="none" w:sz="0" w:space="0" w:color="auto"/>
                                <w:left w:val="none" w:sz="0" w:space="0" w:color="auto"/>
                                <w:bottom w:val="none" w:sz="0" w:space="0" w:color="auto"/>
                                <w:right w:val="none" w:sz="0" w:space="0" w:color="auto"/>
                              </w:divBdr>
                            </w:div>
                          </w:divsChild>
                        </w:div>
                        <w:div w:id="737287969">
                          <w:marLeft w:val="240"/>
                          <w:marRight w:val="240"/>
                          <w:marTop w:val="0"/>
                          <w:marBottom w:val="0"/>
                          <w:divBdr>
                            <w:top w:val="none" w:sz="0" w:space="0" w:color="auto"/>
                            <w:left w:val="none" w:sz="0" w:space="0" w:color="auto"/>
                            <w:bottom w:val="none" w:sz="0" w:space="0" w:color="auto"/>
                            <w:right w:val="none" w:sz="0" w:space="0" w:color="auto"/>
                          </w:divBdr>
                          <w:divsChild>
                            <w:div w:id="1645547188">
                              <w:marLeft w:val="240"/>
                              <w:marRight w:val="0"/>
                              <w:marTop w:val="0"/>
                              <w:marBottom w:val="0"/>
                              <w:divBdr>
                                <w:top w:val="none" w:sz="0" w:space="0" w:color="auto"/>
                                <w:left w:val="none" w:sz="0" w:space="0" w:color="auto"/>
                                <w:bottom w:val="none" w:sz="0" w:space="0" w:color="auto"/>
                                <w:right w:val="none" w:sz="0" w:space="0" w:color="auto"/>
                              </w:divBdr>
                            </w:div>
                          </w:divsChild>
                        </w:div>
                        <w:div w:id="988903794">
                          <w:marLeft w:val="0"/>
                          <w:marRight w:val="0"/>
                          <w:marTop w:val="0"/>
                          <w:marBottom w:val="0"/>
                          <w:divBdr>
                            <w:top w:val="none" w:sz="0" w:space="0" w:color="auto"/>
                            <w:left w:val="none" w:sz="0" w:space="0" w:color="auto"/>
                            <w:bottom w:val="none" w:sz="0" w:space="0" w:color="auto"/>
                            <w:right w:val="none" w:sz="0" w:space="0" w:color="auto"/>
                          </w:divBdr>
                        </w:div>
                        <w:div w:id="1784105540">
                          <w:marLeft w:val="240"/>
                          <w:marRight w:val="240"/>
                          <w:marTop w:val="0"/>
                          <w:marBottom w:val="0"/>
                          <w:divBdr>
                            <w:top w:val="none" w:sz="0" w:space="0" w:color="auto"/>
                            <w:left w:val="none" w:sz="0" w:space="0" w:color="auto"/>
                            <w:bottom w:val="none" w:sz="0" w:space="0" w:color="auto"/>
                            <w:right w:val="none" w:sz="0" w:space="0" w:color="auto"/>
                          </w:divBdr>
                          <w:divsChild>
                            <w:div w:id="1254359953">
                              <w:marLeft w:val="240"/>
                              <w:marRight w:val="0"/>
                              <w:marTop w:val="0"/>
                              <w:marBottom w:val="0"/>
                              <w:divBdr>
                                <w:top w:val="none" w:sz="0" w:space="0" w:color="auto"/>
                                <w:left w:val="none" w:sz="0" w:space="0" w:color="auto"/>
                                <w:bottom w:val="none" w:sz="0" w:space="0" w:color="auto"/>
                                <w:right w:val="none" w:sz="0" w:space="0" w:color="auto"/>
                              </w:divBdr>
                            </w:div>
                          </w:divsChild>
                        </w:div>
                        <w:div w:id="2008753553">
                          <w:marLeft w:val="240"/>
                          <w:marRight w:val="240"/>
                          <w:marTop w:val="0"/>
                          <w:marBottom w:val="0"/>
                          <w:divBdr>
                            <w:top w:val="none" w:sz="0" w:space="0" w:color="auto"/>
                            <w:left w:val="none" w:sz="0" w:space="0" w:color="auto"/>
                            <w:bottom w:val="none" w:sz="0" w:space="0" w:color="auto"/>
                            <w:right w:val="none" w:sz="0" w:space="0" w:color="auto"/>
                          </w:divBdr>
                          <w:divsChild>
                            <w:div w:id="1918828770">
                              <w:marLeft w:val="240"/>
                              <w:marRight w:val="0"/>
                              <w:marTop w:val="0"/>
                              <w:marBottom w:val="0"/>
                              <w:divBdr>
                                <w:top w:val="none" w:sz="0" w:space="0" w:color="auto"/>
                                <w:left w:val="none" w:sz="0" w:space="0" w:color="auto"/>
                                <w:bottom w:val="none" w:sz="0" w:space="0" w:color="auto"/>
                                <w:right w:val="none" w:sz="0" w:space="0" w:color="auto"/>
                              </w:divBdr>
                            </w:div>
                          </w:divsChild>
                        </w:div>
                        <w:div w:id="2036930141">
                          <w:marLeft w:val="240"/>
                          <w:marRight w:val="240"/>
                          <w:marTop w:val="0"/>
                          <w:marBottom w:val="0"/>
                          <w:divBdr>
                            <w:top w:val="none" w:sz="0" w:space="0" w:color="auto"/>
                            <w:left w:val="none" w:sz="0" w:space="0" w:color="auto"/>
                            <w:bottom w:val="none" w:sz="0" w:space="0" w:color="auto"/>
                            <w:right w:val="none" w:sz="0" w:space="0" w:color="auto"/>
                          </w:divBdr>
                          <w:divsChild>
                            <w:div w:id="1140340763">
                              <w:marLeft w:val="240"/>
                              <w:marRight w:val="0"/>
                              <w:marTop w:val="0"/>
                              <w:marBottom w:val="0"/>
                              <w:divBdr>
                                <w:top w:val="none" w:sz="0" w:space="0" w:color="auto"/>
                                <w:left w:val="none" w:sz="0" w:space="0" w:color="auto"/>
                                <w:bottom w:val="none" w:sz="0" w:space="0" w:color="auto"/>
                                <w:right w:val="none" w:sz="0" w:space="0" w:color="auto"/>
                              </w:divBdr>
                            </w:div>
                          </w:divsChild>
                        </w:div>
                        <w:div w:id="2056465827">
                          <w:marLeft w:val="240"/>
                          <w:marRight w:val="240"/>
                          <w:marTop w:val="0"/>
                          <w:marBottom w:val="0"/>
                          <w:divBdr>
                            <w:top w:val="none" w:sz="0" w:space="0" w:color="auto"/>
                            <w:left w:val="none" w:sz="0" w:space="0" w:color="auto"/>
                            <w:bottom w:val="none" w:sz="0" w:space="0" w:color="auto"/>
                            <w:right w:val="none" w:sz="0" w:space="0" w:color="auto"/>
                          </w:divBdr>
                          <w:divsChild>
                            <w:div w:id="20391599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913903">
          <w:marLeft w:val="240"/>
          <w:marRight w:val="240"/>
          <w:marTop w:val="0"/>
          <w:marBottom w:val="0"/>
          <w:divBdr>
            <w:top w:val="none" w:sz="0" w:space="0" w:color="auto"/>
            <w:left w:val="none" w:sz="0" w:space="0" w:color="auto"/>
            <w:bottom w:val="none" w:sz="0" w:space="0" w:color="auto"/>
            <w:right w:val="none" w:sz="0" w:space="0" w:color="auto"/>
          </w:divBdr>
        </w:div>
      </w:divsChild>
    </w:div>
    <w:div w:id="317345848">
      <w:bodyDiv w:val="1"/>
      <w:marLeft w:val="0"/>
      <w:marRight w:val="0"/>
      <w:marTop w:val="0"/>
      <w:marBottom w:val="0"/>
      <w:divBdr>
        <w:top w:val="none" w:sz="0" w:space="0" w:color="auto"/>
        <w:left w:val="none" w:sz="0" w:space="0" w:color="auto"/>
        <w:bottom w:val="none" w:sz="0" w:space="0" w:color="auto"/>
        <w:right w:val="none" w:sz="0" w:space="0" w:color="auto"/>
      </w:divBdr>
      <w:divsChild>
        <w:div w:id="14506881">
          <w:marLeft w:val="0"/>
          <w:marRight w:val="0"/>
          <w:marTop w:val="0"/>
          <w:marBottom w:val="0"/>
          <w:divBdr>
            <w:top w:val="none" w:sz="0" w:space="0" w:color="auto"/>
            <w:left w:val="none" w:sz="0" w:space="0" w:color="auto"/>
            <w:bottom w:val="none" w:sz="0" w:space="0" w:color="auto"/>
            <w:right w:val="none" w:sz="0" w:space="0" w:color="auto"/>
          </w:divBdr>
          <w:divsChild>
            <w:div w:id="202518083">
              <w:marLeft w:val="0"/>
              <w:marRight w:val="0"/>
              <w:marTop w:val="0"/>
              <w:marBottom w:val="0"/>
              <w:divBdr>
                <w:top w:val="none" w:sz="0" w:space="0" w:color="auto"/>
                <w:left w:val="none" w:sz="0" w:space="0" w:color="auto"/>
                <w:bottom w:val="none" w:sz="0" w:space="0" w:color="auto"/>
                <w:right w:val="none" w:sz="0" w:space="0" w:color="auto"/>
              </w:divBdr>
            </w:div>
            <w:div w:id="213931351">
              <w:marLeft w:val="0"/>
              <w:marRight w:val="0"/>
              <w:marTop w:val="0"/>
              <w:marBottom w:val="0"/>
              <w:divBdr>
                <w:top w:val="none" w:sz="0" w:space="0" w:color="auto"/>
                <w:left w:val="none" w:sz="0" w:space="0" w:color="auto"/>
                <w:bottom w:val="none" w:sz="0" w:space="0" w:color="auto"/>
                <w:right w:val="none" w:sz="0" w:space="0" w:color="auto"/>
              </w:divBdr>
            </w:div>
            <w:div w:id="544369211">
              <w:marLeft w:val="0"/>
              <w:marRight w:val="0"/>
              <w:marTop w:val="0"/>
              <w:marBottom w:val="0"/>
              <w:divBdr>
                <w:top w:val="none" w:sz="0" w:space="0" w:color="auto"/>
                <w:left w:val="none" w:sz="0" w:space="0" w:color="auto"/>
                <w:bottom w:val="none" w:sz="0" w:space="0" w:color="auto"/>
                <w:right w:val="none" w:sz="0" w:space="0" w:color="auto"/>
              </w:divBdr>
              <w:divsChild>
                <w:div w:id="255677916">
                  <w:marLeft w:val="0"/>
                  <w:marRight w:val="0"/>
                  <w:marTop w:val="0"/>
                  <w:marBottom w:val="0"/>
                  <w:divBdr>
                    <w:top w:val="none" w:sz="0" w:space="0" w:color="auto"/>
                    <w:left w:val="none" w:sz="0" w:space="0" w:color="auto"/>
                    <w:bottom w:val="none" w:sz="0" w:space="0" w:color="auto"/>
                    <w:right w:val="none" w:sz="0" w:space="0" w:color="auto"/>
                  </w:divBdr>
                </w:div>
                <w:div w:id="499077122">
                  <w:marLeft w:val="0"/>
                  <w:marRight w:val="0"/>
                  <w:marTop w:val="0"/>
                  <w:marBottom w:val="0"/>
                  <w:divBdr>
                    <w:top w:val="none" w:sz="0" w:space="0" w:color="auto"/>
                    <w:left w:val="none" w:sz="0" w:space="0" w:color="auto"/>
                    <w:bottom w:val="none" w:sz="0" w:space="0" w:color="auto"/>
                    <w:right w:val="none" w:sz="0" w:space="0" w:color="auto"/>
                  </w:divBdr>
                  <w:divsChild>
                    <w:div w:id="45839708">
                      <w:marLeft w:val="0"/>
                      <w:marRight w:val="0"/>
                      <w:marTop w:val="0"/>
                      <w:marBottom w:val="0"/>
                      <w:divBdr>
                        <w:top w:val="none" w:sz="0" w:space="0" w:color="auto"/>
                        <w:left w:val="none" w:sz="0" w:space="0" w:color="auto"/>
                        <w:bottom w:val="none" w:sz="0" w:space="0" w:color="auto"/>
                        <w:right w:val="none" w:sz="0" w:space="0" w:color="auto"/>
                      </w:divBdr>
                    </w:div>
                    <w:div w:id="582566669">
                      <w:marLeft w:val="0"/>
                      <w:marRight w:val="0"/>
                      <w:marTop w:val="0"/>
                      <w:marBottom w:val="0"/>
                      <w:divBdr>
                        <w:top w:val="none" w:sz="0" w:space="0" w:color="auto"/>
                        <w:left w:val="none" w:sz="0" w:space="0" w:color="auto"/>
                        <w:bottom w:val="none" w:sz="0" w:space="0" w:color="auto"/>
                        <w:right w:val="none" w:sz="0" w:space="0" w:color="auto"/>
                      </w:divBdr>
                    </w:div>
                    <w:div w:id="832256535">
                      <w:marLeft w:val="0"/>
                      <w:marRight w:val="0"/>
                      <w:marTop w:val="0"/>
                      <w:marBottom w:val="0"/>
                      <w:divBdr>
                        <w:top w:val="none" w:sz="0" w:space="0" w:color="auto"/>
                        <w:left w:val="none" w:sz="0" w:space="0" w:color="auto"/>
                        <w:bottom w:val="none" w:sz="0" w:space="0" w:color="auto"/>
                        <w:right w:val="none" w:sz="0" w:space="0" w:color="auto"/>
                      </w:divBdr>
                    </w:div>
                    <w:div w:id="922109751">
                      <w:marLeft w:val="0"/>
                      <w:marRight w:val="0"/>
                      <w:marTop w:val="0"/>
                      <w:marBottom w:val="0"/>
                      <w:divBdr>
                        <w:top w:val="none" w:sz="0" w:space="0" w:color="auto"/>
                        <w:left w:val="none" w:sz="0" w:space="0" w:color="auto"/>
                        <w:bottom w:val="none" w:sz="0" w:space="0" w:color="auto"/>
                        <w:right w:val="none" w:sz="0" w:space="0" w:color="auto"/>
                      </w:divBdr>
                    </w:div>
                    <w:div w:id="1929190746">
                      <w:marLeft w:val="0"/>
                      <w:marRight w:val="0"/>
                      <w:marTop w:val="0"/>
                      <w:marBottom w:val="0"/>
                      <w:divBdr>
                        <w:top w:val="none" w:sz="0" w:space="0" w:color="auto"/>
                        <w:left w:val="none" w:sz="0" w:space="0" w:color="auto"/>
                        <w:bottom w:val="none" w:sz="0" w:space="0" w:color="auto"/>
                        <w:right w:val="none" w:sz="0" w:space="0" w:color="auto"/>
                      </w:divBdr>
                    </w:div>
                    <w:div w:id="1968854989">
                      <w:marLeft w:val="0"/>
                      <w:marRight w:val="0"/>
                      <w:marTop w:val="0"/>
                      <w:marBottom w:val="0"/>
                      <w:divBdr>
                        <w:top w:val="none" w:sz="0" w:space="0" w:color="auto"/>
                        <w:left w:val="none" w:sz="0" w:space="0" w:color="auto"/>
                        <w:bottom w:val="none" w:sz="0" w:space="0" w:color="auto"/>
                        <w:right w:val="none" w:sz="0" w:space="0" w:color="auto"/>
                      </w:divBdr>
                    </w:div>
                  </w:divsChild>
                </w:div>
                <w:div w:id="1158156353">
                  <w:marLeft w:val="0"/>
                  <w:marRight w:val="0"/>
                  <w:marTop w:val="0"/>
                  <w:marBottom w:val="0"/>
                  <w:divBdr>
                    <w:top w:val="none" w:sz="0" w:space="0" w:color="auto"/>
                    <w:left w:val="none" w:sz="0" w:space="0" w:color="auto"/>
                    <w:bottom w:val="none" w:sz="0" w:space="0" w:color="auto"/>
                    <w:right w:val="none" w:sz="0" w:space="0" w:color="auto"/>
                  </w:divBdr>
                  <w:divsChild>
                    <w:div w:id="75639136">
                      <w:marLeft w:val="0"/>
                      <w:marRight w:val="0"/>
                      <w:marTop w:val="0"/>
                      <w:marBottom w:val="0"/>
                      <w:divBdr>
                        <w:top w:val="none" w:sz="0" w:space="0" w:color="auto"/>
                        <w:left w:val="none" w:sz="0" w:space="0" w:color="auto"/>
                        <w:bottom w:val="none" w:sz="0" w:space="0" w:color="auto"/>
                        <w:right w:val="none" w:sz="0" w:space="0" w:color="auto"/>
                      </w:divBdr>
                    </w:div>
                    <w:div w:id="595552372">
                      <w:marLeft w:val="0"/>
                      <w:marRight w:val="0"/>
                      <w:marTop w:val="0"/>
                      <w:marBottom w:val="0"/>
                      <w:divBdr>
                        <w:top w:val="none" w:sz="0" w:space="0" w:color="auto"/>
                        <w:left w:val="none" w:sz="0" w:space="0" w:color="auto"/>
                        <w:bottom w:val="none" w:sz="0" w:space="0" w:color="auto"/>
                        <w:right w:val="none" w:sz="0" w:space="0" w:color="auto"/>
                      </w:divBdr>
                      <w:divsChild>
                        <w:div w:id="503009920">
                          <w:marLeft w:val="0"/>
                          <w:marRight w:val="0"/>
                          <w:marTop w:val="0"/>
                          <w:marBottom w:val="0"/>
                          <w:divBdr>
                            <w:top w:val="none" w:sz="0" w:space="0" w:color="auto"/>
                            <w:left w:val="none" w:sz="0" w:space="0" w:color="auto"/>
                            <w:bottom w:val="none" w:sz="0" w:space="0" w:color="auto"/>
                            <w:right w:val="none" w:sz="0" w:space="0" w:color="auto"/>
                          </w:divBdr>
                        </w:div>
                        <w:div w:id="1222905908">
                          <w:marLeft w:val="0"/>
                          <w:marRight w:val="0"/>
                          <w:marTop w:val="0"/>
                          <w:marBottom w:val="0"/>
                          <w:divBdr>
                            <w:top w:val="none" w:sz="0" w:space="0" w:color="auto"/>
                            <w:left w:val="none" w:sz="0" w:space="0" w:color="auto"/>
                            <w:bottom w:val="none" w:sz="0" w:space="0" w:color="auto"/>
                            <w:right w:val="none" w:sz="0" w:space="0" w:color="auto"/>
                          </w:divBdr>
                          <w:divsChild>
                            <w:div w:id="288054771">
                              <w:marLeft w:val="0"/>
                              <w:marRight w:val="0"/>
                              <w:marTop w:val="0"/>
                              <w:marBottom w:val="0"/>
                              <w:divBdr>
                                <w:top w:val="none" w:sz="0" w:space="0" w:color="auto"/>
                                <w:left w:val="none" w:sz="0" w:space="0" w:color="auto"/>
                                <w:bottom w:val="none" w:sz="0" w:space="0" w:color="auto"/>
                                <w:right w:val="none" w:sz="0" w:space="0" w:color="auto"/>
                              </w:divBdr>
                            </w:div>
                            <w:div w:id="370346570">
                              <w:marLeft w:val="0"/>
                              <w:marRight w:val="0"/>
                              <w:marTop w:val="0"/>
                              <w:marBottom w:val="0"/>
                              <w:divBdr>
                                <w:top w:val="none" w:sz="0" w:space="0" w:color="auto"/>
                                <w:left w:val="none" w:sz="0" w:space="0" w:color="auto"/>
                                <w:bottom w:val="none" w:sz="0" w:space="0" w:color="auto"/>
                                <w:right w:val="none" w:sz="0" w:space="0" w:color="auto"/>
                              </w:divBdr>
                            </w:div>
                            <w:div w:id="761294290">
                              <w:marLeft w:val="0"/>
                              <w:marRight w:val="0"/>
                              <w:marTop w:val="0"/>
                              <w:marBottom w:val="0"/>
                              <w:divBdr>
                                <w:top w:val="none" w:sz="0" w:space="0" w:color="auto"/>
                                <w:left w:val="none" w:sz="0" w:space="0" w:color="auto"/>
                                <w:bottom w:val="none" w:sz="0" w:space="0" w:color="auto"/>
                                <w:right w:val="none" w:sz="0" w:space="0" w:color="auto"/>
                              </w:divBdr>
                              <w:divsChild>
                                <w:div w:id="1220433257">
                                  <w:marLeft w:val="0"/>
                                  <w:marRight w:val="0"/>
                                  <w:marTop w:val="0"/>
                                  <w:marBottom w:val="0"/>
                                  <w:divBdr>
                                    <w:top w:val="none" w:sz="0" w:space="0" w:color="auto"/>
                                    <w:left w:val="none" w:sz="0" w:space="0" w:color="auto"/>
                                    <w:bottom w:val="none" w:sz="0" w:space="0" w:color="auto"/>
                                    <w:right w:val="none" w:sz="0" w:space="0" w:color="auto"/>
                                  </w:divBdr>
                                </w:div>
                                <w:div w:id="1300839505">
                                  <w:marLeft w:val="0"/>
                                  <w:marRight w:val="0"/>
                                  <w:marTop w:val="0"/>
                                  <w:marBottom w:val="0"/>
                                  <w:divBdr>
                                    <w:top w:val="none" w:sz="0" w:space="0" w:color="auto"/>
                                    <w:left w:val="none" w:sz="0" w:space="0" w:color="auto"/>
                                    <w:bottom w:val="none" w:sz="0" w:space="0" w:color="auto"/>
                                    <w:right w:val="none" w:sz="0" w:space="0" w:color="auto"/>
                                  </w:divBdr>
                                </w:div>
                                <w:div w:id="1360355116">
                                  <w:marLeft w:val="0"/>
                                  <w:marRight w:val="0"/>
                                  <w:marTop w:val="0"/>
                                  <w:marBottom w:val="0"/>
                                  <w:divBdr>
                                    <w:top w:val="none" w:sz="0" w:space="0" w:color="auto"/>
                                    <w:left w:val="none" w:sz="0" w:space="0" w:color="auto"/>
                                    <w:bottom w:val="none" w:sz="0" w:space="0" w:color="auto"/>
                                    <w:right w:val="none" w:sz="0" w:space="0" w:color="auto"/>
                                  </w:divBdr>
                                </w:div>
                                <w:div w:id="1982223961">
                                  <w:marLeft w:val="0"/>
                                  <w:marRight w:val="0"/>
                                  <w:marTop w:val="0"/>
                                  <w:marBottom w:val="0"/>
                                  <w:divBdr>
                                    <w:top w:val="none" w:sz="0" w:space="0" w:color="auto"/>
                                    <w:left w:val="none" w:sz="0" w:space="0" w:color="auto"/>
                                    <w:bottom w:val="none" w:sz="0" w:space="0" w:color="auto"/>
                                    <w:right w:val="none" w:sz="0" w:space="0" w:color="auto"/>
                                  </w:divBdr>
                                </w:div>
                                <w:div w:id="1995912319">
                                  <w:marLeft w:val="0"/>
                                  <w:marRight w:val="0"/>
                                  <w:marTop w:val="0"/>
                                  <w:marBottom w:val="0"/>
                                  <w:divBdr>
                                    <w:top w:val="none" w:sz="0" w:space="0" w:color="auto"/>
                                    <w:left w:val="none" w:sz="0" w:space="0" w:color="auto"/>
                                    <w:bottom w:val="none" w:sz="0" w:space="0" w:color="auto"/>
                                    <w:right w:val="none" w:sz="0" w:space="0" w:color="auto"/>
                                  </w:divBdr>
                                </w:div>
                                <w:div w:id="2106609059">
                                  <w:marLeft w:val="0"/>
                                  <w:marRight w:val="0"/>
                                  <w:marTop w:val="0"/>
                                  <w:marBottom w:val="0"/>
                                  <w:divBdr>
                                    <w:top w:val="none" w:sz="0" w:space="0" w:color="auto"/>
                                    <w:left w:val="none" w:sz="0" w:space="0" w:color="auto"/>
                                    <w:bottom w:val="none" w:sz="0" w:space="0" w:color="auto"/>
                                    <w:right w:val="none" w:sz="0" w:space="0" w:color="auto"/>
                                  </w:divBdr>
                                </w:div>
                              </w:divsChild>
                            </w:div>
                            <w:div w:id="1488286278">
                              <w:marLeft w:val="0"/>
                              <w:marRight w:val="0"/>
                              <w:marTop w:val="0"/>
                              <w:marBottom w:val="0"/>
                              <w:divBdr>
                                <w:top w:val="none" w:sz="0" w:space="0" w:color="auto"/>
                                <w:left w:val="none" w:sz="0" w:space="0" w:color="auto"/>
                                <w:bottom w:val="none" w:sz="0" w:space="0" w:color="auto"/>
                                <w:right w:val="none" w:sz="0" w:space="0" w:color="auto"/>
                              </w:divBdr>
                              <w:divsChild>
                                <w:div w:id="367805734">
                                  <w:marLeft w:val="0"/>
                                  <w:marRight w:val="0"/>
                                  <w:marTop w:val="0"/>
                                  <w:marBottom w:val="0"/>
                                  <w:divBdr>
                                    <w:top w:val="none" w:sz="0" w:space="0" w:color="auto"/>
                                    <w:left w:val="none" w:sz="0" w:space="0" w:color="auto"/>
                                    <w:bottom w:val="none" w:sz="0" w:space="0" w:color="auto"/>
                                    <w:right w:val="none" w:sz="0" w:space="0" w:color="auto"/>
                                  </w:divBdr>
                                </w:div>
                                <w:div w:id="817192348">
                                  <w:marLeft w:val="0"/>
                                  <w:marRight w:val="0"/>
                                  <w:marTop w:val="0"/>
                                  <w:marBottom w:val="0"/>
                                  <w:divBdr>
                                    <w:top w:val="none" w:sz="0" w:space="0" w:color="auto"/>
                                    <w:left w:val="none" w:sz="0" w:space="0" w:color="auto"/>
                                    <w:bottom w:val="none" w:sz="0" w:space="0" w:color="auto"/>
                                    <w:right w:val="none" w:sz="0" w:space="0" w:color="auto"/>
                                  </w:divBdr>
                                </w:div>
                                <w:div w:id="1046563374">
                                  <w:marLeft w:val="0"/>
                                  <w:marRight w:val="0"/>
                                  <w:marTop w:val="0"/>
                                  <w:marBottom w:val="0"/>
                                  <w:divBdr>
                                    <w:top w:val="none" w:sz="0" w:space="0" w:color="auto"/>
                                    <w:left w:val="none" w:sz="0" w:space="0" w:color="auto"/>
                                    <w:bottom w:val="none" w:sz="0" w:space="0" w:color="auto"/>
                                    <w:right w:val="none" w:sz="0" w:space="0" w:color="auto"/>
                                  </w:divBdr>
                                </w:div>
                                <w:div w:id="1367566254">
                                  <w:marLeft w:val="0"/>
                                  <w:marRight w:val="0"/>
                                  <w:marTop w:val="0"/>
                                  <w:marBottom w:val="0"/>
                                  <w:divBdr>
                                    <w:top w:val="none" w:sz="0" w:space="0" w:color="auto"/>
                                    <w:left w:val="none" w:sz="0" w:space="0" w:color="auto"/>
                                    <w:bottom w:val="none" w:sz="0" w:space="0" w:color="auto"/>
                                    <w:right w:val="none" w:sz="0" w:space="0" w:color="auto"/>
                                  </w:divBdr>
                                </w:div>
                                <w:div w:id="1370643394">
                                  <w:marLeft w:val="0"/>
                                  <w:marRight w:val="0"/>
                                  <w:marTop w:val="0"/>
                                  <w:marBottom w:val="0"/>
                                  <w:divBdr>
                                    <w:top w:val="none" w:sz="0" w:space="0" w:color="auto"/>
                                    <w:left w:val="none" w:sz="0" w:space="0" w:color="auto"/>
                                    <w:bottom w:val="none" w:sz="0" w:space="0" w:color="auto"/>
                                    <w:right w:val="none" w:sz="0" w:space="0" w:color="auto"/>
                                  </w:divBdr>
                                </w:div>
                                <w:div w:id="1515459917">
                                  <w:marLeft w:val="0"/>
                                  <w:marRight w:val="0"/>
                                  <w:marTop w:val="0"/>
                                  <w:marBottom w:val="0"/>
                                  <w:divBdr>
                                    <w:top w:val="none" w:sz="0" w:space="0" w:color="auto"/>
                                    <w:left w:val="none" w:sz="0" w:space="0" w:color="auto"/>
                                    <w:bottom w:val="none" w:sz="0" w:space="0" w:color="auto"/>
                                    <w:right w:val="none" w:sz="0" w:space="0" w:color="auto"/>
                                  </w:divBdr>
                                </w:div>
                                <w:div w:id="166331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844556">
                      <w:marLeft w:val="0"/>
                      <w:marRight w:val="0"/>
                      <w:marTop w:val="0"/>
                      <w:marBottom w:val="0"/>
                      <w:divBdr>
                        <w:top w:val="none" w:sz="0" w:space="0" w:color="auto"/>
                        <w:left w:val="none" w:sz="0" w:space="0" w:color="auto"/>
                        <w:bottom w:val="none" w:sz="0" w:space="0" w:color="auto"/>
                        <w:right w:val="none" w:sz="0" w:space="0" w:color="auto"/>
                      </w:divBdr>
                      <w:divsChild>
                        <w:div w:id="15933884">
                          <w:marLeft w:val="0"/>
                          <w:marRight w:val="0"/>
                          <w:marTop w:val="0"/>
                          <w:marBottom w:val="0"/>
                          <w:divBdr>
                            <w:top w:val="none" w:sz="0" w:space="0" w:color="auto"/>
                            <w:left w:val="none" w:sz="0" w:space="0" w:color="auto"/>
                            <w:bottom w:val="none" w:sz="0" w:space="0" w:color="auto"/>
                            <w:right w:val="none" w:sz="0" w:space="0" w:color="auto"/>
                          </w:divBdr>
                        </w:div>
                        <w:div w:id="417483436">
                          <w:marLeft w:val="0"/>
                          <w:marRight w:val="0"/>
                          <w:marTop w:val="0"/>
                          <w:marBottom w:val="0"/>
                          <w:divBdr>
                            <w:top w:val="none" w:sz="0" w:space="0" w:color="auto"/>
                            <w:left w:val="none" w:sz="0" w:space="0" w:color="auto"/>
                            <w:bottom w:val="none" w:sz="0" w:space="0" w:color="auto"/>
                            <w:right w:val="none" w:sz="0" w:space="0" w:color="auto"/>
                          </w:divBdr>
                        </w:div>
                        <w:div w:id="650718352">
                          <w:marLeft w:val="0"/>
                          <w:marRight w:val="0"/>
                          <w:marTop w:val="0"/>
                          <w:marBottom w:val="0"/>
                          <w:divBdr>
                            <w:top w:val="none" w:sz="0" w:space="0" w:color="auto"/>
                            <w:left w:val="none" w:sz="0" w:space="0" w:color="auto"/>
                            <w:bottom w:val="none" w:sz="0" w:space="0" w:color="auto"/>
                            <w:right w:val="none" w:sz="0" w:space="0" w:color="auto"/>
                          </w:divBdr>
                        </w:div>
                        <w:div w:id="727605904">
                          <w:marLeft w:val="0"/>
                          <w:marRight w:val="0"/>
                          <w:marTop w:val="0"/>
                          <w:marBottom w:val="0"/>
                          <w:divBdr>
                            <w:top w:val="none" w:sz="0" w:space="0" w:color="auto"/>
                            <w:left w:val="none" w:sz="0" w:space="0" w:color="auto"/>
                            <w:bottom w:val="none" w:sz="0" w:space="0" w:color="auto"/>
                            <w:right w:val="none" w:sz="0" w:space="0" w:color="auto"/>
                          </w:divBdr>
                        </w:div>
                        <w:div w:id="730347402">
                          <w:marLeft w:val="0"/>
                          <w:marRight w:val="0"/>
                          <w:marTop w:val="0"/>
                          <w:marBottom w:val="0"/>
                          <w:divBdr>
                            <w:top w:val="none" w:sz="0" w:space="0" w:color="auto"/>
                            <w:left w:val="none" w:sz="0" w:space="0" w:color="auto"/>
                            <w:bottom w:val="none" w:sz="0" w:space="0" w:color="auto"/>
                            <w:right w:val="none" w:sz="0" w:space="0" w:color="auto"/>
                          </w:divBdr>
                        </w:div>
                        <w:div w:id="1097024492">
                          <w:marLeft w:val="0"/>
                          <w:marRight w:val="0"/>
                          <w:marTop w:val="0"/>
                          <w:marBottom w:val="0"/>
                          <w:divBdr>
                            <w:top w:val="none" w:sz="0" w:space="0" w:color="auto"/>
                            <w:left w:val="none" w:sz="0" w:space="0" w:color="auto"/>
                            <w:bottom w:val="none" w:sz="0" w:space="0" w:color="auto"/>
                            <w:right w:val="none" w:sz="0" w:space="0" w:color="auto"/>
                          </w:divBdr>
                        </w:div>
                        <w:div w:id="1099057570">
                          <w:marLeft w:val="0"/>
                          <w:marRight w:val="0"/>
                          <w:marTop w:val="0"/>
                          <w:marBottom w:val="0"/>
                          <w:divBdr>
                            <w:top w:val="none" w:sz="0" w:space="0" w:color="auto"/>
                            <w:left w:val="none" w:sz="0" w:space="0" w:color="auto"/>
                            <w:bottom w:val="none" w:sz="0" w:space="0" w:color="auto"/>
                            <w:right w:val="none" w:sz="0" w:space="0" w:color="auto"/>
                          </w:divBdr>
                        </w:div>
                        <w:div w:id="1135179646">
                          <w:marLeft w:val="0"/>
                          <w:marRight w:val="0"/>
                          <w:marTop w:val="0"/>
                          <w:marBottom w:val="0"/>
                          <w:divBdr>
                            <w:top w:val="none" w:sz="0" w:space="0" w:color="auto"/>
                            <w:left w:val="none" w:sz="0" w:space="0" w:color="auto"/>
                            <w:bottom w:val="none" w:sz="0" w:space="0" w:color="auto"/>
                            <w:right w:val="none" w:sz="0" w:space="0" w:color="auto"/>
                          </w:divBdr>
                        </w:div>
                        <w:div w:id="1150290434">
                          <w:marLeft w:val="0"/>
                          <w:marRight w:val="0"/>
                          <w:marTop w:val="0"/>
                          <w:marBottom w:val="0"/>
                          <w:divBdr>
                            <w:top w:val="none" w:sz="0" w:space="0" w:color="auto"/>
                            <w:left w:val="none" w:sz="0" w:space="0" w:color="auto"/>
                            <w:bottom w:val="none" w:sz="0" w:space="0" w:color="auto"/>
                            <w:right w:val="none" w:sz="0" w:space="0" w:color="auto"/>
                          </w:divBdr>
                        </w:div>
                        <w:div w:id="1205212481">
                          <w:marLeft w:val="0"/>
                          <w:marRight w:val="0"/>
                          <w:marTop w:val="0"/>
                          <w:marBottom w:val="0"/>
                          <w:divBdr>
                            <w:top w:val="none" w:sz="0" w:space="0" w:color="auto"/>
                            <w:left w:val="none" w:sz="0" w:space="0" w:color="auto"/>
                            <w:bottom w:val="none" w:sz="0" w:space="0" w:color="auto"/>
                            <w:right w:val="none" w:sz="0" w:space="0" w:color="auto"/>
                          </w:divBdr>
                        </w:div>
                        <w:div w:id="1386561154">
                          <w:marLeft w:val="0"/>
                          <w:marRight w:val="0"/>
                          <w:marTop w:val="0"/>
                          <w:marBottom w:val="0"/>
                          <w:divBdr>
                            <w:top w:val="none" w:sz="0" w:space="0" w:color="auto"/>
                            <w:left w:val="none" w:sz="0" w:space="0" w:color="auto"/>
                            <w:bottom w:val="none" w:sz="0" w:space="0" w:color="auto"/>
                            <w:right w:val="none" w:sz="0" w:space="0" w:color="auto"/>
                          </w:divBdr>
                        </w:div>
                        <w:div w:id="1402481352">
                          <w:marLeft w:val="0"/>
                          <w:marRight w:val="0"/>
                          <w:marTop w:val="0"/>
                          <w:marBottom w:val="0"/>
                          <w:divBdr>
                            <w:top w:val="none" w:sz="0" w:space="0" w:color="auto"/>
                            <w:left w:val="none" w:sz="0" w:space="0" w:color="auto"/>
                            <w:bottom w:val="none" w:sz="0" w:space="0" w:color="auto"/>
                            <w:right w:val="none" w:sz="0" w:space="0" w:color="auto"/>
                          </w:divBdr>
                        </w:div>
                        <w:div w:id="1502427223">
                          <w:marLeft w:val="0"/>
                          <w:marRight w:val="0"/>
                          <w:marTop w:val="0"/>
                          <w:marBottom w:val="0"/>
                          <w:divBdr>
                            <w:top w:val="none" w:sz="0" w:space="0" w:color="auto"/>
                            <w:left w:val="none" w:sz="0" w:space="0" w:color="auto"/>
                            <w:bottom w:val="none" w:sz="0" w:space="0" w:color="auto"/>
                            <w:right w:val="none" w:sz="0" w:space="0" w:color="auto"/>
                          </w:divBdr>
                        </w:div>
                        <w:div w:id="1597052549">
                          <w:marLeft w:val="0"/>
                          <w:marRight w:val="0"/>
                          <w:marTop w:val="0"/>
                          <w:marBottom w:val="0"/>
                          <w:divBdr>
                            <w:top w:val="none" w:sz="0" w:space="0" w:color="auto"/>
                            <w:left w:val="none" w:sz="0" w:space="0" w:color="auto"/>
                            <w:bottom w:val="none" w:sz="0" w:space="0" w:color="auto"/>
                            <w:right w:val="none" w:sz="0" w:space="0" w:color="auto"/>
                          </w:divBdr>
                        </w:div>
                        <w:div w:id="1650861328">
                          <w:marLeft w:val="0"/>
                          <w:marRight w:val="0"/>
                          <w:marTop w:val="0"/>
                          <w:marBottom w:val="0"/>
                          <w:divBdr>
                            <w:top w:val="none" w:sz="0" w:space="0" w:color="auto"/>
                            <w:left w:val="none" w:sz="0" w:space="0" w:color="auto"/>
                            <w:bottom w:val="none" w:sz="0" w:space="0" w:color="auto"/>
                            <w:right w:val="none" w:sz="0" w:space="0" w:color="auto"/>
                          </w:divBdr>
                        </w:div>
                        <w:div w:id="1873613660">
                          <w:marLeft w:val="0"/>
                          <w:marRight w:val="0"/>
                          <w:marTop w:val="0"/>
                          <w:marBottom w:val="0"/>
                          <w:divBdr>
                            <w:top w:val="none" w:sz="0" w:space="0" w:color="auto"/>
                            <w:left w:val="none" w:sz="0" w:space="0" w:color="auto"/>
                            <w:bottom w:val="none" w:sz="0" w:space="0" w:color="auto"/>
                            <w:right w:val="none" w:sz="0" w:space="0" w:color="auto"/>
                          </w:divBdr>
                        </w:div>
                        <w:div w:id="1930968419">
                          <w:marLeft w:val="0"/>
                          <w:marRight w:val="0"/>
                          <w:marTop w:val="0"/>
                          <w:marBottom w:val="0"/>
                          <w:divBdr>
                            <w:top w:val="none" w:sz="0" w:space="0" w:color="auto"/>
                            <w:left w:val="none" w:sz="0" w:space="0" w:color="auto"/>
                            <w:bottom w:val="none" w:sz="0" w:space="0" w:color="auto"/>
                            <w:right w:val="none" w:sz="0" w:space="0" w:color="auto"/>
                          </w:divBdr>
                        </w:div>
                        <w:div w:id="2126725195">
                          <w:marLeft w:val="0"/>
                          <w:marRight w:val="0"/>
                          <w:marTop w:val="0"/>
                          <w:marBottom w:val="0"/>
                          <w:divBdr>
                            <w:top w:val="none" w:sz="0" w:space="0" w:color="auto"/>
                            <w:left w:val="none" w:sz="0" w:space="0" w:color="auto"/>
                            <w:bottom w:val="none" w:sz="0" w:space="0" w:color="auto"/>
                            <w:right w:val="none" w:sz="0" w:space="0" w:color="auto"/>
                          </w:divBdr>
                        </w:div>
                      </w:divsChild>
                    </w:div>
                    <w:div w:id="2086103508">
                      <w:marLeft w:val="0"/>
                      <w:marRight w:val="0"/>
                      <w:marTop w:val="0"/>
                      <w:marBottom w:val="0"/>
                      <w:divBdr>
                        <w:top w:val="none" w:sz="0" w:space="0" w:color="auto"/>
                        <w:left w:val="none" w:sz="0" w:space="0" w:color="auto"/>
                        <w:bottom w:val="none" w:sz="0" w:space="0" w:color="auto"/>
                        <w:right w:val="none" w:sz="0" w:space="0" w:color="auto"/>
                      </w:divBdr>
                    </w:div>
                  </w:divsChild>
                </w:div>
                <w:div w:id="117500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155032">
      <w:bodyDiv w:val="1"/>
      <w:marLeft w:val="0"/>
      <w:marRight w:val="360"/>
      <w:marTop w:val="0"/>
      <w:marBottom w:val="0"/>
      <w:divBdr>
        <w:top w:val="none" w:sz="0" w:space="0" w:color="auto"/>
        <w:left w:val="none" w:sz="0" w:space="0" w:color="auto"/>
        <w:bottom w:val="none" w:sz="0" w:space="0" w:color="auto"/>
        <w:right w:val="none" w:sz="0" w:space="0" w:color="auto"/>
      </w:divBdr>
      <w:divsChild>
        <w:div w:id="536889717">
          <w:marLeft w:val="240"/>
          <w:marRight w:val="240"/>
          <w:marTop w:val="0"/>
          <w:marBottom w:val="0"/>
          <w:divBdr>
            <w:top w:val="none" w:sz="0" w:space="0" w:color="auto"/>
            <w:left w:val="none" w:sz="0" w:space="0" w:color="auto"/>
            <w:bottom w:val="none" w:sz="0" w:space="0" w:color="auto"/>
            <w:right w:val="none" w:sz="0" w:space="0" w:color="auto"/>
          </w:divBdr>
        </w:div>
        <w:div w:id="1410082492">
          <w:marLeft w:val="240"/>
          <w:marRight w:val="240"/>
          <w:marTop w:val="0"/>
          <w:marBottom w:val="0"/>
          <w:divBdr>
            <w:top w:val="none" w:sz="0" w:space="0" w:color="auto"/>
            <w:left w:val="none" w:sz="0" w:space="0" w:color="auto"/>
            <w:bottom w:val="none" w:sz="0" w:space="0" w:color="auto"/>
            <w:right w:val="none" w:sz="0" w:space="0" w:color="auto"/>
          </w:divBdr>
          <w:divsChild>
            <w:div w:id="55209977">
              <w:marLeft w:val="0"/>
              <w:marRight w:val="0"/>
              <w:marTop w:val="0"/>
              <w:marBottom w:val="0"/>
              <w:divBdr>
                <w:top w:val="none" w:sz="0" w:space="0" w:color="auto"/>
                <w:left w:val="none" w:sz="0" w:space="0" w:color="auto"/>
                <w:bottom w:val="none" w:sz="0" w:space="0" w:color="auto"/>
                <w:right w:val="none" w:sz="0" w:space="0" w:color="auto"/>
              </w:divBdr>
              <w:divsChild>
                <w:div w:id="860823287">
                  <w:marLeft w:val="0"/>
                  <w:marRight w:val="0"/>
                  <w:marTop w:val="0"/>
                  <w:marBottom w:val="0"/>
                  <w:divBdr>
                    <w:top w:val="none" w:sz="0" w:space="0" w:color="auto"/>
                    <w:left w:val="none" w:sz="0" w:space="0" w:color="auto"/>
                    <w:bottom w:val="none" w:sz="0" w:space="0" w:color="auto"/>
                    <w:right w:val="none" w:sz="0" w:space="0" w:color="auto"/>
                  </w:divBdr>
                </w:div>
                <w:div w:id="1534924129">
                  <w:marLeft w:val="240"/>
                  <w:marRight w:val="240"/>
                  <w:marTop w:val="0"/>
                  <w:marBottom w:val="0"/>
                  <w:divBdr>
                    <w:top w:val="none" w:sz="0" w:space="0" w:color="auto"/>
                    <w:left w:val="none" w:sz="0" w:space="0" w:color="auto"/>
                    <w:bottom w:val="none" w:sz="0" w:space="0" w:color="auto"/>
                    <w:right w:val="none" w:sz="0" w:space="0" w:color="auto"/>
                  </w:divBdr>
                  <w:divsChild>
                    <w:div w:id="336812075">
                      <w:marLeft w:val="240"/>
                      <w:marRight w:val="0"/>
                      <w:marTop w:val="0"/>
                      <w:marBottom w:val="0"/>
                      <w:divBdr>
                        <w:top w:val="none" w:sz="0" w:space="0" w:color="auto"/>
                        <w:left w:val="none" w:sz="0" w:space="0" w:color="auto"/>
                        <w:bottom w:val="none" w:sz="0" w:space="0" w:color="auto"/>
                        <w:right w:val="none" w:sz="0" w:space="0" w:color="auto"/>
                      </w:divBdr>
                    </w:div>
                    <w:div w:id="941887168">
                      <w:marLeft w:val="0"/>
                      <w:marRight w:val="0"/>
                      <w:marTop w:val="0"/>
                      <w:marBottom w:val="0"/>
                      <w:divBdr>
                        <w:top w:val="none" w:sz="0" w:space="0" w:color="auto"/>
                        <w:left w:val="none" w:sz="0" w:space="0" w:color="auto"/>
                        <w:bottom w:val="none" w:sz="0" w:space="0" w:color="auto"/>
                        <w:right w:val="none" w:sz="0" w:space="0" w:color="auto"/>
                      </w:divBdr>
                      <w:divsChild>
                        <w:div w:id="1283417513">
                          <w:marLeft w:val="0"/>
                          <w:marRight w:val="0"/>
                          <w:marTop w:val="0"/>
                          <w:marBottom w:val="0"/>
                          <w:divBdr>
                            <w:top w:val="none" w:sz="0" w:space="0" w:color="auto"/>
                            <w:left w:val="none" w:sz="0" w:space="0" w:color="auto"/>
                            <w:bottom w:val="none" w:sz="0" w:space="0" w:color="auto"/>
                            <w:right w:val="none" w:sz="0" w:space="0" w:color="auto"/>
                          </w:divBdr>
                        </w:div>
                        <w:div w:id="1639410878">
                          <w:marLeft w:val="240"/>
                          <w:marRight w:val="240"/>
                          <w:marTop w:val="0"/>
                          <w:marBottom w:val="0"/>
                          <w:divBdr>
                            <w:top w:val="none" w:sz="0" w:space="0" w:color="auto"/>
                            <w:left w:val="none" w:sz="0" w:space="0" w:color="auto"/>
                            <w:bottom w:val="none" w:sz="0" w:space="0" w:color="auto"/>
                            <w:right w:val="none" w:sz="0" w:space="0" w:color="auto"/>
                          </w:divBdr>
                          <w:divsChild>
                            <w:div w:id="307905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3056">
                  <w:marLeft w:val="240"/>
                  <w:marRight w:val="240"/>
                  <w:marTop w:val="0"/>
                  <w:marBottom w:val="0"/>
                  <w:divBdr>
                    <w:top w:val="none" w:sz="0" w:space="0" w:color="auto"/>
                    <w:left w:val="none" w:sz="0" w:space="0" w:color="auto"/>
                    <w:bottom w:val="none" w:sz="0" w:space="0" w:color="auto"/>
                    <w:right w:val="none" w:sz="0" w:space="0" w:color="auto"/>
                  </w:divBdr>
                  <w:divsChild>
                    <w:div w:id="674189358">
                      <w:marLeft w:val="240"/>
                      <w:marRight w:val="0"/>
                      <w:marTop w:val="0"/>
                      <w:marBottom w:val="0"/>
                      <w:divBdr>
                        <w:top w:val="none" w:sz="0" w:space="0" w:color="auto"/>
                        <w:left w:val="none" w:sz="0" w:space="0" w:color="auto"/>
                        <w:bottom w:val="none" w:sz="0" w:space="0" w:color="auto"/>
                        <w:right w:val="none" w:sz="0" w:space="0" w:color="auto"/>
                      </w:divBdr>
                    </w:div>
                    <w:div w:id="1340890434">
                      <w:marLeft w:val="0"/>
                      <w:marRight w:val="0"/>
                      <w:marTop w:val="0"/>
                      <w:marBottom w:val="0"/>
                      <w:divBdr>
                        <w:top w:val="none" w:sz="0" w:space="0" w:color="auto"/>
                        <w:left w:val="none" w:sz="0" w:space="0" w:color="auto"/>
                        <w:bottom w:val="none" w:sz="0" w:space="0" w:color="auto"/>
                        <w:right w:val="none" w:sz="0" w:space="0" w:color="auto"/>
                      </w:divBdr>
                      <w:divsChild>
                        <w:div w:id="300354647">
                          <w:marLeft w:val="240"/>
                          <w:marRight w:val="240"/>
                          <w:marTop w:val="0"/>
                          <w:marBottom w:val="0"/>
                          <w:divBdr>
                            <w:top w:val="none" w:sz="0" w:space="0" w:color="auto"/>
                            <w:left w:val="none" w:sz="0" w:space="0" w:color="auto"/>
                            <w:bottom w:val="none" w:sz="0" w:space="0" w:color="auto"/>
                            <w:right w:val="none" w:sz="0" w:space="0" w:color="auto"/>
                          </w:divBdr>
                          <w:divsChild>
                            <w:div w:id="158010770">
                              <w:marLeft w:val="240"/>
                              <w:marRight w:val="0"/>
                              <w:marTop w:val="0"/>
                              <w:marBottom w:val="0"/>
                              <w:divBdr>
                                <w:top w:val="none" w:sz="0" w:space="0" w:color="auto"/>
                                <w:left w:val="none" w:sz="0" w:space="0" w:color="auto"/>
                                <w:bottom w:val="none" w:sz="0" w:space="0" w:color="auto"/>
                                <w:right w:val="none" w:sz="0" w:space="0" w:color="auto"/>
                              </w:divBdr>
                            </w:div>
                            <w:div w:id="898783906">
                              <w:marLeft w:val="0"/>
                              <w:marRight w:val="0"/>
                              <w:marTop w:val="0"/>
                              <w:marBottom w:val="0"/>
                              <w:divBdr>
                                <w:top w:val="none" w:sz="0" w:space="0" w:color="auto"/>
                                <w:left w:val="none" w:sz="0" w:space="0" w:color="auto"/>
                                <w:bottom w:val="none" w:sz="0" w:space="0" w:color="auto"/>
                                <w:right w:val="none" w:sz="0" w:space="0" w:color="auto"/>
                              </w:divBdr>
                              <w:divsChild>
                                <w:div w:id="104430562">
                                  <w:marLeft w:val="240"/>
                                  <w:marRight w:val="240"/>
                                  <w:marTop w:val="0"/>
                                  <w:marBottom w:val="0"/>
                                  <w:divBdr>
                                    <w:top w:val="none" w:sz="0" w:space="0" w:color="auto"/>
                                    <w:left w:val="none" w:sz="0" w:space="0" w:color="auto"/>
                                    <w:bottom w:val="none" w:sz="0" w:space="0" w:color="auto"/>
                                    <w:right w:val="none" w:sz="0" w:space="0" w:color="auto"/>
                                  </w:divBdr>
                                  <w:divsChild>
                                    <w:div w:id="360209895">
                                      <w:marLeft w:val="240"/>
                                      <w:marRight w:val="0"/>
                                      <w:marTop w:val="0"/>
                                      <w:marBottom w:val="0"/>
                                      <w:divBdr>
                                        <w:top w:val="none" w:sz="0" w:space="0" w:color="auto"/>
                                        <w:left w:val="none" w:sz="0" w:space="0" w:color="auto"/>
                                        <w:bottom w:val="none" w:sz="0" w:space="0" w:color="auto"/>
                                        <w:right w:val="none" w:sz="0" w:space="0" w:color="auto"/>
                                      </w:divBdr>
                                    </w:div>
                                    <w:div w:id="1167358354">
                                      <w:marLeft w:val="0"/>
                                      <w:marRight w:val="0"/>
                                      <w:marTop w:val="0"/>
                                      <w:marBottom w:val="0"/>
                                      <w:divBdr>
                                        <w:top w:val="none" w:sz="0" w:space="0" w:color="auto"/>
                                        <w:left w:val="none" w:sz="0" w:space="0" w:color="auto"/>
                                        <w:bottom w:val="none" w:sz="0" w:space="0" w:color="auto"/>
                                        <w:right w:val="none" w:sz="0" w:space="0" w:color="auto"/>
                                      </w:divBdr>
                                      <w:divsChild>
                                        <w:div w:id="450982458">
                                          <w:marLeft w:val="240"/>
                                          <w:marRight w:val="240"/>
                                          <w:marTop w:val="0"/>
                                          <w:marBottom w:val="0"/>
                                          <w:divBdr>
                                            <w:top w:val="none" w:sz="0" w:space="0" w:color="auto"/>
                                            <w:left w:val="none" w:sz="0" w:space="0" w:color="auto"/>
                                            <w:bottom w:val="none" w:sz="0" w:space="0" w:color="auto"/>
                                            <w:right w:val="none" w:sz="0" w:space="0" w:color="auto"/>
                                          </w:divBdr>
                                          <w:divsChild>
                                            <w:div w:id="482626806">
                                              <w:marLeft w:val="240"/>
                                              <w:marRight w:val="0"/>
                                              <w:marTop w:val="0"/>
                                              <w:marBottom w:val="0"/>
                                              <w:divBdr>
                                                <w:top w:val="none" w:sz="0" w:space="0" w:color="auto"/>
                                                <w:left w:val="none" w:sz="0" w:space="0" w:color="auto"/>
                                                <w:bottom w:val="none" w:sz="0" w:space="0" w:color="auto"/>
                                                <w:right w:val="none" w:sz="0" w:space="0" w:color="auto"/>
                                              </w:divBdr>
                                            </w:div>
                                          </w:divsChild>
                                        </w:div>
                                        <w:div w:id="100278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04248">
                                  <w:marLeft w:val="0"/>
                                  <w:marRight w:val="0"/>
                                  <w:marTop w:val="0"/>
                                  <w:marBottom w:val="0"/>
                                  <w:divBdr>
                                    <w:top w:val="none" w:sz="0" w:space="0" w:color="auto"/>
                                    <w:left w:val="none" w:sz="0" w:space="0" w:color="auto"/>
                                    <w:bottom w:val="none" w:sz="0" w:space="0" w:color="auto"/>
                                    <w:right w:val="none" w:sz="0" w:space="0" w:color="auto"/>
                                  </w:divBdr>
                                </w:div>
                                <w:div w:id="982081570">
                                  <w:marLeft w:val="240"/>
                                  <w:marRight w:val="240"/>
                                  <w:marTop w:val="0"/>
                                  <w:marBottom w:val="0"/>
                                  <w:divBdr>
                                    <w:top w:val="none" w:sz="0" w:space="0" w:color="auto"/>
                                    <w:left w:val="none" w:sz="0" w:space="0" w:color="auto"/>
                                    <w:bottom w:val="none" w:sz="0" w:space="0" w:color="auto"/>
                                    <w:right w:val="none" w:sz="0" w:space="0" w:color="auto"/>
                                  </w:divBdr>
                                  <w:divsChild>
                                    <w:div w:id="727922777">
                                      <w:marLeft w:val="0"/>
                                      <w:marRight w:val="0"/>
                                      <w:marTop w:val="0"/>
                                      <w:marBottom w:val="0"/>
                                      <w:divBdr>
                                        <w:top w:val="none" w:sz="0" w:space="0" w:color="auto"/>
                                        <w:left w:val="none" w:sz="0" w:space="0" w:color="auto"/>
                                        <w:bottom w:val="none" w:sz="0" w:space="0" w:color="auto"/>
                                        <w:right w:val="none" w:sz="0" w:space="0" w:color="auto"/>
                                      </w:divBdr>
                                      <w:divsChild>
                                        <w:div w:id="621694206">
                                          <w:marLeft w:val="240"/>
                                          <w:marRight w:val="240"/>
                                          <w:marTop w:val="0"/>
                                          <w:marBottom w:val="0"/>
                                          <w:divBdr>
                                            <w:top w:val="none" w:sz="0" w:space="0" w:color="auto"/>
                                            <w:left w:val="none" w:sz="0" w:space="0" w:color="auto"/>
                                            <w:bottom w:val="none" w:sz="0" w:space="0" w:color="auto"/>
                                            <w:right w:val="none" w:sz="0" w:space="0" w:color="auto"/>
                                          </w:divBdr>
                                          <w:divsChild>
                                            <w:div w:id="203762412">
                                              <w:marLeft w:val="0"/>
                                              <w:marRight w:val="0"/>
                                              <w:marTop w:val="0"/>
                                              <w:marBottom w:val="0"/>
                                              <w:divBdr>
                                                <w:top w:val="none" w:sz="0" w:space="0" w:color="auto"/>
                                                <w:left w:val="none" w:sz="0" w:space="0" w:color="auto"/>
                                                <w:bottom w:val="none" w:sz="0" w:space="0" w:color="auto"/>
                                                <w:right w:val="none" w:sz="0" w:space="0" w:color="auto"/>
                                              </w:divBdr>
                                              <w:divsChild>
                                                <w:div w:id="268664033">
                                                  <w:marLeft w:val="240"/>
                                                  <w:marRight w:val="240"/>
                                                  <w:marTop w:val="0"/>
                                                  <w:marBottom w:val="0"/>
                                                  <w:divBdr>
                                                    <w:top w:val="none" w:sz="0" w:space="0" w:color="auto"/>
                                                    <w:left w:val="none" w:sz="0" w:space="0" w:color="auto"/>
                                                    <w:bottom w:val="none" w:sz="0" w:space="0" w:color="auto"/>
                                                    <w:right w:val="none" w:sz="0" w:space="0" w:color="auto"/>
                                                  </w:divBdr>
                                                  <w:divsChild>
                                                    <w:div w:id="1862664272">
                                                      <w:marLeft w:val="240"/>
                                                      <w:marRight w:val="0"/>
                                                      <w:marTop w:val="0"/>
                                                      <w:marBottom w:val="0"/>
                                                      <w:divBdr>
                                                        <w:top w:val="none" w:sz="0" w:space="0" w:color="auto"/>
                                                        <w:left w:val="none" w:sz="0" w:space="0" w:color="auto"/>
                                                        <w:bottom w:val="none" w:sz="0" w:space="0" w:color="auto"/>
                                                        <w:right w:val="none" w:sz="0" w:space="0" w:color="auto"/>
                                                      </w:divBdr>
                                                    </w:div>
                                                  </w:divsChild>
                                                </w:div>
                                                <w:div w:id="923298870">
                                                  <w:marLeft w:val="0"/>
                                                  <w:marRight w:val="0"/>
                                                  <w:marTop w:val="0"/>
                                                  <w:marBottom w:val="0"/>
                                                  <w:divBdr>
                                                    <w:top w:val="none" w:sz="0" w:space="0" w:color="auto"/>
                                                    <w:left w:val="none" w:sz="0" w:space="0" w:color="auto"/>
                                                    <w:bottom w:val="none" w:sz="0" w:space="0" w:color="auto"/>
                                                    <w:right w:val="none" w:sz="0" w:space="0" w:color="auto"/>
                                                  </w:divBdr>
                                                </w:div>
                                                <w:div w:id="1081486931">
                                                  <w:marLeft w:val="240"/>
                                                  <w:marRight w:val="240"/>
                                                  <w:marTop w:val="0"/>
                                                  <w:marBottom w:val="0"/>
                                                  <w:divBdr>
                                                    <w:top w:val="none" w:sz="0" w:space="0" w:color="auto"/>
                                                    <w:left w:val="none" w:sz="0" w:space="0" w:color="auto"/>
                                                    <w:bottom w:val="none" w:sz="0" w:space="0" w:color="auto"/>
                                                    <w:right w:val="none" w:sz="0" w:space="0" w:color="auto"/>
                                                  </w:divBdr>
                                                  <w:divsChild>
                                                    <w:div w:id="2036996223">
                                                      <w:marLeft w:val="240"/>
                                                      <w:marRight w:val="0"/>
                                                      <w:marTop w:val="0"/>
                                                      <w:marBottom w:val="0"/>
                                                      <w:divBdr>
                                                        <w:top w:val="none" w:sz="0" w:space="0" w:color="auto"/>
                                                        <w:left w:val="none" w:sz="0" w:space="0" w:color="auto"/>
                                                        <w:bottom w:val="none" w:sz="0" w:space="0" w:color="auto"/>
                                                        <w:right w:val="none" w:sz="0" w:space="0" w:color="auto"/>
                                                      </w:divBdr>
                                                    </w:div>
                                                  </w:divsChild>
                                                </w:div>
                                                <w:div w:id="2036072524">
                                                  <w:marLeft w:val="240"/>
                                                  <w:marRight w:val="240"/>
                                                  <w:marTop w:val="0"/>
                                                  <w:marBottom w:val="0"/>
                                                  <w:divBdr>
                                                    <w:top w:val="none" w:sz="0" w:space="0" w:color="auto"/>
                                                    <w:left w:val="none" w:sz="0" w:space="0" w:color="auto"/>
                                                    <w:bottom w:val="none" w:sz="0" w:space="0" w:color="auto"/>
                                                    <w:right w:val="none" w:sz="0" w:space="0" w:color="auto"/>
                                                  </w:divBdr>
                                                  <w:divsChild>
                                                    <w:div w:id="15962847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08823351">
                                              <w:marLeft w:val="240"/>
                                              <w:marRight w:val="0"/>
                                              <w:marTop w:val="0"/>
                                              <w:marBottom w:val="0"/>
                                              <w:divBdr>
                                                <w:top w:val="none" w:sz="0" w:space="0" w:color="auto"/>
                                                <w:left w:val="none" w:sz="0" w:space="0" w:color="auto"/>
                                                <w:bottom w:val="none" w:sz="0" w:space="0" w:color="auto"/>
                                                <w:right w:val="none" w:sz="0" w:space="0" w:color="auto"/>
                                              </w:divBdr>
                                            </w:div>
                                          </w:divsChild>
                                        </w:div>
                                        <w:div w:id="975646818">
                                          <w:marLeft w:val="0"/>
                                          <w:marRight w:val="0"/>
                                          <w:marTop w:val="0"/>
                                          <w:marBottom w:val="0"/>
                                          <w:divBdr>
                                            <w:top w:val="none" w:sz="0" w:space="0" w:color="auto"/>
                                            <w:left w:val="none" w:sz="0" w:space="0" w:color="auto"/>
                                            <w:bottom w:val="none" w:sz="0" w:space="0" w:color="auto"/>
                                            <w:right w:val="none" w:sz="0" w:space="0" w:color="auto"/>
                                          </w:divBdr>
                                        </w:div>
                                        <w:div w:id="2005627519">
                                          <w:marLeft w:val="240"/>
                                          <w:marRight w:val="240"/>
                                          <w:marTop w:val="0"/>
                                          <w:marBottom w:val="0"/>
                                          <w:divBdr>
                                            <w:top w:val="none" w:sz="0" w:space="0" w:color="auto"/>
                                            <w:left w:val="none" w:sz="0" w:space="0" w:color="auto"/>
                                            <w:bottom w:val="none" w:sz="0" w:space="0" w:color="auto"/>
                                            <w:right w:val="none" w:sz="0" w:space="0" w:color="auto"/>
                                          </w:divBdr>
                                          <w:divsChild>
                                            <w:div w:id="7731318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7131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497029">
                          <w:marLeft w:val="240"/>
                          <w:marRight w:val="240"/>
                          <w:marTop w:val="0"/>
                          <w:marBottom w:val="0"/>
                          <w:divBdr>
                            <w:top w:val="none" w:sz="0" w:space="0" w:color="auto"/>
                            <w:left w:val="none" w:sz="0" w:space="0" w:color="auto"/>
                            <w:bottom w:val="none" w:sz="0" w:space="0" w:color="auto"/>
                            <w:right w:val="none" w:sz="0" w:space="0" w:color="auto"/>
                          </w:divBdr>
                          <w:divsChild>
                            <w:div w:id="680085790">
                              <w:marLeft w:val="240"/>
                              <w:marRight w:val="0"/>
                              <w:marTop w:val="0"/>
                              <w:marBottom w:val="0"/>
                              <w:divBdr>
                                <w:top w:val="none" w:sz="0" w:space="0" w:color="auto"/>
                                <w:left w:val="none" w:sz="0" w:space="0" w:color="auto"/>
                                <w:bottom w:val="none" w:sz="0" w:space="0" w:color="auto"/>
                                <w:right w:val="none" w:sz="0" w:space="0" w:color="auto"/>
                              </w:divBdr>
                            </w:div>
                            <w:div w:id="1958949909">
                              <w:marLeft w:val="0"/>
                              <w:marRight w:val="0"/>
                              <w:marTop w:val="0"/>
                              <w:marBottom w:val="0"/>
                              <w:divBdr>
                                <w:top w:val="none" w:sz="0" w:space="0" w:color="auto"/>
                                <w:left w:val="none" w:sz="0" w:space="0" w:color="auto"/>
                                <w:bottom w:val="none" w:sz="0" w:space="0" w:color="auto"/>
                                <w:right w:val="none" w:sz="0" w:space="0" w:color="auto"/>
                              </w:divBdr>
                              <w:divsChild>
                                <w:div w:id="3173538">
                                  <w:marLeft w:val="240"/>
                                  <w:marRight w:val="240"/>
                                  <w:marTop w:val="0"/>
                                  <w:marBottom w:val="0"/>
                                  <w:divBdr>
                                    <w:top w:val="none" w:sz="0" w:space="0" w:color="auto"/>
                                    <w:left w:val="none" w:sz="0" w:space="0" w:color="auto"/>
                                    <w:bottom w:val="none" w:sz="0" w:space="0" w:color="auto"/>
                                    <w:right w:val="none" w:sz="0" w:space="0" w:color="auto"/>
                                  </w:divBdr>
                                  <w:divsChild>
                                    <w:div w:id="884634095">
                                      <w:marLeft w:val="0"/>
                                      <w:marRight w:val="0"/>
                                      <w:marTop w:val="0"/>
                                      <w:marBottom w:val="0"/>
                                      <w:divBdr>
                                        <w:top w:val="none" w:sz="0" w:space="0" w:color="auto"/>
                                        <w:left w:val="none" w:sz="0" w:space="0" w:color="auto"/>
                                        <w:bottom w:val="none" w:sz="0" w:space="0" w:color="auto"/>
                                        <w:right w:val="none" w:sz="0" w:space="0" w:color="auto"/>
                                      </w:divBdr>
                                      <w:divsChild>
                                        <w:div w:id="293676811">
                                          <w:marLeft w:val="240"/>
                                          <w:marRight w:val="240"/>
                                          <w:marTop w:val="0"/>
                                          <w:marBottom w:val="0"/>
                                          <w:divBdr>
                                            <w:top w:val="none" w:sz="0" w:space="0" w:color="auto"/>
                                            <w:left w:val="none" w:sz="0" w:space="0" w:color="auto"/>
                                            <w:bottom w:val="none" w:sz="0" w:space="0" w:color="auto"/>
                                            <w:right w:val="none" w:sz="0" w:space="0" w:color="auto"/>
                                          </w:divBdr>
                                          <w:divsChild>
                                            <w:div w:id="2102330218">
                                              <w:marLeft w:val="240"/>
                                              <w:marRight w:val="0"/>
                                              <w:marTop w:val="0"/>
                                              <w:marBottom w:val="0"/>
                                              <w:divBdr>
                                                <w:top w:val="none" w:sz="0" w:space="0" w:color="auto"/>
                                                <w:left w:val="none" w:sz="0" w:space="0" w:color="auto"/>
                                                <w:bottom w:val="none" w:sz="0" w:space="0" w:color="auto"/>
                                                <w:right w:val="none" w:sz="0" w:space="0" w:color="auto"/>
                                              </w:divBdr>
                                            </w:div>
                                          </w:divsChild>
                                        </w:div>
                                        <w:div w:id="673847030">
                                          <w:marLeft w:val="240"/>
                                          <w:marRight w:val="240"/>
                                          <w:marTop w:val="0"/>
                                          <w:marBottom w:val="0"/>
                                          <w:divBdr>
                                            <w:top w:val="none" w:sz="0" w:space="0" w:color="auto"/>
                                            <w:left w:val="none" w:sz="0" w:space="0" w:color="auto"/>
                                            <w:bottom w:val="none" w:sz="0" w:space="0" w:color="auto"/>
                                            <w:right w:val="none" w:sz="0" w:space="0" w:color="auto"/>
                                          </w:divBdr>
                                          <w:divsChild>
                                            <w:div w:id="1899827015">
                                              <w:marLeft w:val="240"/>
                                              <w:marRight w:val="0"/>
                                              <w:marTop w:val="0"/>
                                              <w:marBottom w:val="0"/>
                                              <w:divBdr>
                                                <w:top w:val="none" w:sz="0" w:space="0" w:color="auto"/>
                                                <w:left w:val="none" w:sz="0" w:space="0" w:color="auto"/>
                                                <w:bottom w:val="none" w:sz="0" w:space="0" w:color="auto"/>
                                                <w:right w:val="none" w:sz="0" w:space="0" w:color="auto"/>
                                              </w:divBdr>
                                            </w:div>
                                          </w:divsChild>
                                        </w:div>
                                        <w:div w:id="1697270363">
                                          <w:marLeft w:val="0"/>
                                          <w:marRight w:val="0"/>
                                          <w:marTop w:val="0"/>
                                          <w:marBottom w:val="0"/>
                                          <w:divBdr>
                                            <w:top w:val="none" w:sz="0" w:space="0" w:color="auto"/>
                                            <w:left w:val="none" w:sz="0" w:space="0" w:color="auto"/>
                                            <w:bottom w:val="none" w:sz="0" w:space="0" w:color="auto"/>
                                            <w:right w:val="none" w:sz="0" w:space="0" w:color="auto"/>
                                          </w:divBdr>
                                        </w:div>
                                      </w:divsChild>
                                    </w:div>
                                    <w:div w:id="960694543">
                                      <w:marLeft w:val="240"/>
                                      <w:marRight w:val="0"/>
                                      <w:marTop w:val="0"/>
                                      <w:marBottom w:val="0"/>
                                      <w:divBdr>
                                        <w:top w:val="none" w:sz="0" w:space="0" w:color="auto"/>
                                        <w:left w:val="none" w:sz="0" w:space="0" w:color="auto"/>
                                        <w:bottom w:val="none" w:sz="0" w:space="0" w:color="auto"/>
                                        <w:right w:val="none" w:sz="0" w:space="0" w:color="auto"/>
                                      </w:divBdr>
                                    </w:div>
                                  </w:divsChild>
                                </w:div>
                                <w:div w:id="455413958">
                                  <w:marLeft w:val="240"/>
                                  <w:marRight w:val="240"/>
                                  <w:marTop w:val="0"/>
                                  <w:marBottom w:val="0"/>
                                  <w:divBdr>
                                    <w:top w:val="none" w:sz="0" w:space="0" w:color="auto"/>
                                    <w:left w:val="none" w:sz="0" w:space="0" w:color="auto"/>
                                    <w:bottom w:val="none" w:sz="0" w:space="0" w:color="auto"/>
                                    <w:right w:val="none" w:sz="0" w:space="0" w:color="auto"/>
                                  </w:divBdr>
                                  <w:divsChild>
                                    <w:div w:id="213350309">
                                      <w:marLeft w:val="0"/>
                                      <w:marRight w:val="0"/>
                                      <w:marTop w:val="0"/>
                                      <w:marBottom w:val="0"/>
                                      <w:divBdr>
                                        <w:top w:val="none" w:sz="0" w:space="0" w:color="auto"/>
                                        <w:left w:val="none" w:sz="0" w:space="0" w:color="auto"/>
                                        <w:bottom w:val="none" w:sz="0" w:space="0" w:color="auto"/>
                                        <w:right w:val="none" w:sz="0" w:space="0" w:color="auto"/>
                                      </w:divBdr>
                                      <w:divsChild>
                                        <w:div w:id="126900317">
                                          <w:marLeft w:val="0"/>
                                          <w:marRight w:val="0"/>
                                          <w:marTop w:val="0"/>
                                          <w:marBottom w:val="0"/>
                                          <w:divBdr>
                                            <w:top w:val="none" w:sz="0" w:space="0" w:color="auto"/>
                                            <w:left w:val="none" w:sz="0" w:space="0" w:color="auto"/>
                                            <w:bottom w:val="none" w:sz="0" w:space="0" w:color="auto"/>
                                            <w:right w:val="none" w:sz="0" w:space="0" w:color="auto"/>
                                          </w:divBdr>
                                        </w:div>
                                        <w:div w:id="401949596">
                                          <w:marLeft w:val="240"/>
                                          <w:marRight w:val="240"/>
                                          <w:marTop w:val="0"/>
                                          <w:marBottom w:val="0"/>
                                          <w:divBdr>
                                            <w:top w:val="none" w:sz="0" w:space="0" w:color="auto"/>
                                            <w:left w:val="none" w:sz="0" w:space="0" w:color="auto"/>
                                            <w:bottom w:val="none" w:sz="0" w:space="0" w:color="auto"/>
                                            <w:right w:val="none" w:sz="0" w:space="0" w:color="auto"/>
                                          </w:divBdr>
                                          <w:divsChild>
                                            <w:div w:id="661586901">
                                              <w:marLeft w:val="240"/>
                                              <w:marRight w:val="0"/>
                                              <w:marTop w:val="0"/>
                                              <w:marBottom w:val="0"/>
                                              <w:divBdr>
                                                <w:top w:val="none" w:sz="0" w:space="0" w:color="auto"/>
                                                <w:left w:val="none" w:sz="0" w:space="0" w:color="auto"/>
                                                <w:bottom w:val="none" w:sz="0" w:space="0" w:color="auto"/>
                                                <w:right w:val="none" w:sz="0" w:space="0" w:color="auto"/>
                                              </w:divBdr>
                                            </w:div>
                                          </w:divsChild>
                                        </w:div>
                                        <w:div w:id="1068960957">
                                          <w:marLeft w:val="240"/>
                                          <w:marRight w:val="240"/>
                                          <w:marTop w:val="0"/>
                                          <w:marBottom w:val="0"/>
                                          <w:divBdr>
                                            <w:top w:val="none" w:sz="0" w:space="0" w:color="auto"/>
                                            <w:left w:val="none" w:sz="0" w:space="0" w:color="auto"/>
                                            <w:bottom w:val="none" w:sz="0" w:space="0" w:color="auto"/>
                                            <w:right w:val="none" w:sz="0" w:space="0" w:color="auto"/>
                                          </w:divBdr>
                                          <w:divsChild>
                                            <w:div w:id="940800927">
                                              <w:marLeft w:val="240"/>
                                              <w:marRight w:val="0"/>
                                              <w:marTop w:val="0"/>
                                              <w:marBottom w:val="0"/>
                                              <w:divBdr>
                                                <w:top w:val="none" w:sz="0" w:space="0" w:color="auto"/>
                                                <w:left w:val="none" w:sz="0" w:space="0" w:color="auto"/>
                                                <w:bottom w:val="none" w:sz="0" w:space="0" w:color="auto"/>
                                                <w:right w:val="none" w:sz="0" w:space="0" w:color="auto"/>
                                              </w:divBdr>
                                            </w:div>
                                          </w:divsChild>
                                        </w:div>
                                        <w:div w:id="1735857931">
                                          <w:marLeft w:val="240"/>
                                          <w:marRight w:val="240"/>
                                          <w:marTop w:val="0"/>
                                          <w:marBottom w:val="0"/>
                                          <w:divBdr>
                                            <w:top w:val="none" w:sz="0" w:space="0" w:color="auto"/>
                                            <w:left w:val="none" w:sz="0" w:space="0" w:color="auto"/>
                                            <w:bottom w:val="none" w:sz="0" w:space="0" w:color="auto"/>
                                            <w:right w:val="none" w:sz="0" w:space="0" w:color="auto"/>
                                          </w:divBdr>
                                          <w:divsChild>
                                            <w:div w:id="857502821">
                                              <w:marLeft w:val="240"/>
                                              <w:marRight w:val="0"/>
                                              <w:marTop w:val="0"/>
                                              <w:marBottom w:val="0"/>
                                              <w:divBdr>
                                                <w:top w:val="none" w:sz="0" w:space="0" w:color="auto"/>
                                                <w:left w:val="none" w:sz="0" w:space="0" w:color="auto"/>
                                                <w:bottom w:val="none" w:sz="0" w:space="0" w:color="auto"/>
                                                <w:right w:val="none" w:sz="0" w:space="0" w:color="auto"/>
                                              </w:divBdr>
                                            </w:div>
                                          </w:divsChild>
                                        </w:div>
                                        <w:div w:id="1965964954">
                                          <w:marLeft w:val="240"/>
                                          <w:marRight w:val="240"/>
                                          <w:marTop w:val="0"/>
                                          <w:marBottom w:val="0"/>
                                          <w:divBdr>
                                            <w:top w:val="none" w:sz="0" w:space="0" w:color="auto"/>
                                            <w:left w:val="none" w:sz="0" w:space="0" w:color="auto"/>
                                            <w:bottom w:val="none" w:sz="0" w:space="0" w:color="auto"/>
                                            <w:right w:val="none" w:sz="0" w:space="0" w:color="auto"/>
                                          </w:divBdr>
                                          <w:divsChild>
                                            <w:div w:id="1447385251">
                                              <w:marLeft w:val="240"/>
                                              <w:marRight w:val="0"/>
                                              <w:marTop w:val="0"/>
                                              <w:marBottom w:val="0"/>
                                              <w:divBdr>
                                                <w:top w:val="none" w:sz="0" w:space="0" w:color="auto"/>
                                                <w:left w:val="none" w:sz="0" w:space="0" w:color="auto"/>
                                                <w:bottom w:val="none" w:sz="0" w:space="0" w:color="auto"/>
                                                <w:right w:val="none" w:sz="0" w:space="0" w:color="auto"/>
                                              </w:divBdr>
                                            </w:div>
                                          </w:divsChild>
                                        </w:div>
                                        <w:div w:id="2099476406">
                                          <w:marLeft w:val="240"/>
                                          <w:marRight w:val="240"/>
                                          <w:marTop w:val="0"/>
                                          <w:marBottom w:val="0"/>
                                          <w:divBdr>
                                            <w:top w:val="none" w:sz="0" w:space="0" w:color="auto"/>
                                            <w:left w:val="none" w:sz="0" w:space="0" w:color="auto"/>
                                            <w:bottom w:val="none" w:sz="0" w:space="0" w:color="auto"/>
                                            <w:right w:val="none" w:sz="0" w:space="0" w:color="auto"/>
                                          </w:divBdr>
                                          <w:divsChild>
                                            <w:div w:id="16645049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8421209">
                                      <w:marLeft w:val="240"/>
                                      <w:marRight w:val="0"/>
                                      <w:marTop w:val="0"/>
                                      <w:marBottom w:val="0"/>
                                      <w:divBdr>
                                        <w:top w:val="none" w:sz="0" w:space="0" w:color="auto"/>
                                        <w:left w:val="none" w:sz="0" w:space="0" w:color="auto"/>
                                        <w:bottom w:val="none" w:sz="0" w:space="0" w:color="auto"/>
                                        <w:right w:val="none" w:sz="0" w:space="0" w:color="auto"/>
                                      </w:divBdr>
                                    </w:div>
                                  </w:divsChild>
                                </w:div>
                                <w:div w:id="1516730186">
                                  <w:marLeft w:val="240"/>
                                  <w:marRight w:val="240"/>
                                  <w:marTop w:val="0"/>
                                  <w:marBottom w:val="0"/>
                                  <w:divBdr>
                                    <w:top w:val="none" w:sz="0" w:space="0" w:color="auto"/>
                                    <w:left w:val="none" w:sz="0" w:space="0" w:color="auto"/>
                                    <w:bottom w:val="none" w:sz="0" w:space="0" w:color="auto"/>
                                    <w:right w:val="none" w:sz="0" w:space="0" w:color="auto"/>
                                  </w:divBdr>
                                  <w:divsChild>
                                    <w:div w:id="187718865">
                                      <w:marLeft w:val="0"/>
                                      <w:marRight w:val="0"/>
                                      <w:marTop w:val="0"/>
                                      <w:marBottom w:val="0"/>
                                      <w:divBdr>
                                        <w:top w:val="none" w:sz="0" w:space="0" w:color="auto"/>
                                        <w:left w:val="none" w:sz="0" w:space="0" w:color="auto"/>
                                        <w:bottom w:val="none" w:sz="0" w:space="0" w:color="auto"/>
                                        <w:right w:val="none" w:sz="0" w:space="0" w:color="auto"/>
                                      </w:divBdr>
                                      <w:divsChild>
                                        <w:div w:id="148986342">
                                          <w:marLeft w:val="240"/>
                                          <w:marRight w:val="240"/>
                                          <w:marTop w:val="0"/>
                                          <w:marBottom w:val="0"/>
                                          <w:divBdr>
                                            <w:top w:val="none" w:sz="0" w:space="0" w:color="auto"/>
                                            <w:left w:val="none" w:sz="0" w:space="0" w:color="auto"/>
                                            <w:bottom w:val="none" w:sz="0" w:space="0" w:color="auto"/>
                                            <w:right w:val="none" w:sz="0" w:space="0" w:color="auto"/>
                                          </w:divBdr>
                                          <w:divsChild>
                                            <w:div w:id="2079479607">
                                              <w:marLeft w:val="240"/>
                                              <w:marRight w:val="0"/>
                                              <w:marTop w:val="0"/>
                                              <w:marBottom w:val="0"/>
                                              <w:divBdr>
                                                <w:top w:val="none" w:sz="0" w:space="0" w:color="auto"/>
                                                <w:left w:val="none" w:sz="0" w:space="0" w:color="auto"/>
                                                <w:bottom w:val="none" w:sz="0" w:space="0" w:color="auto"/>
                                                <w:right w:val="none" w:sz="0" w:space="0" w:color="auto"/>
                                              </w:divBdr>
                                            </w:div>
                                          </w:divsChild>
                                        </w:div>
                                        <w:div w:id="1787196928">
                                          <w:marLeft w:val="0"/>
                                          <w:marRight w:val="0"/>
                                          <w:marTop w:val="0"/>
                                          <w:marBottom w:val="0"/>
                                          <w:divBdr>
                                            <w:top w:val="none" w:sz="0" w:space="0" w:color="auto"/>
                                            <w:left w:val="none" w:sz="0" w:space="0" w:color="auto"/>
                                            <w:bottom w:val="none" w:sz="0" w:space="0" w:color="auto"/>
                                            <w:right w:val="none" w:sz="0" w:space="0" w:color="auto"/>
                                          </w:divBdr>
                                        </w:div>
                                      </w:divsChild>
                                    </w:div>
                                    <w:div w:id="413745346">
                                      <w:marLeft w:val="240"/>
                                      <w:marRight w:val="0"/>
                                      <w:marTop w:val="0"/>
                                      <w:marBottom w:val="0"/>
                                      <w:divBdr>
                                        <w:top w:val="none" w:sz="0" w:space="0" w:color="auto"/>
                                        <w:left w:val="none" w:sz="0" w:space="0" w:color="auto"/>
                                        <w:bottom w:val="none" w:sz="0" w:space="0" w:color="auto"/>
                                        <w:right w:val="none" w:sz="0" w:space="0" w:color="auto"/>
                                      </w:divBdr>
                                    </w:div>
                                  </w:divsChild>
                                </w:div>
                                <w:div w:id="1893928630">
                                  <w:marLeft w:val="0"/>
                                  <w:marRight w:val="0"/>
                                  <w:marTop w:val="0"/>
                                  <w:marBottom w:val="0"/>
                                  <w:divBdr>
                                    <w:top w:val="none" w:sz="0" w:space="0" w:color="auto"/>
                                    <w:left w:val="none" w:sz="0" w:space="0" w:color="auto"/>
                                    <w:bottom w:val="none" w:sz="0" w:space="0" w:color="auto"/>
                                    <w:right w:val="none" w:sz="0" w:space="0" w:color="auto"/>
                                  </w:divBdr>
                                </w:div>
                                <w:div w:id="2066878944">
                                  <w:marLeft w:val="240"/>
                                  <w:marRight w:val="240"/>
                                  <w:marTop w:val="0"/>
                                  <w:marBottom w:val="0"/>
                                  <w:divBdr>
                                    <w:top w:val="none" w:sz="0" w:space="0" w:color="auto"/>
                                    <w:left w:val="none" w:sz="0" w:space="0" w:color="auto"/>
                                    <w:bottom w:val="none" w:sz="0" w:space="0" w:color="auto"/>
                                    <w:right w:val="none" w:sz="0" w:space="0" w:color="auto"/>
                                  </w:divBdr>
                                  <w:divsChild>
                                    <w:div w:id="25642826">
                                      <w:marLeft w:val="0"/>
                                      <w:marRight w:val="0"/>
                                      <w:marTop w:val="0"/>
                                      <w:marBottom w:val="0"/>
                                      <w:divBdr>
                                        <w:top w:val="none" w:sz="0" w:space="0" w:color="auto"/>
                                        <w:left w:val="none" w:sz="0" w:space="0" w:color="auto"/>
                                        <w:bottom w:val="none" w:sz="0" w:space="0" w:color="auto"/>
                                        <w:right w:val="none" w:sz="0" w:space="0" w:color="auto"/>
                                      </w:divBdr>
                                      <w:divsChild>
                                        <w:div w:id="229855515">
                                          <w:marLeft w:val="240"/>
                                          <w:marRight w:val="240"/>
                                          <w:marTop w:val="0"/>
                                          <w:marBottom w:val="0"/>
                                          <w:divBdr>
                                            <w:top w:val="none" w:sz="0" w:space="0" w:color="auto"/>
                                            <w:left w:val="none" w:sz="0" w:space="0" w:color="auto"/>
                                            <w:bottom w:val="none" w:sz="0" w:space="0" w:color="auto"/>
                                            <w:right w:val="none" w:sz="0" w:space="0" w:color="auto"/>
                                          </w:divBdr>
                                          <w:divsChild>
                                            <w:div w:id="1430084328">
                                              <w:marLeft w:val="240"/>
                                              <w:marRight w:val="0"/>
                                              <w:marTop w:val="0"/>
                                              <w:marBottom w:val="0"/>
                                              <w:divBdr>
                                                <w:top w:val="none" w:sz="0" w:space="0" w:color="auto"/>
                                                <w:left w:val="none" w:sz="0" w:space="0" w:color="auto"/>
                                                <w:bottom w:val="none" w:sz="0" w:space="0" w:color="auto"/>
                                                <w:right w:val="none" w:sz="0" w:space="0" w:color="auto"/>
                                              </w:divBdr>
                                            </w:div>
                                          </w:divsChild>
                                        </w:div>
                                        <w:div w:id="461658204">
                                          <w:marLeft w:val="240"/>
                                          <w:marRight w:val="240"/>
                                          <w:marTop w:val="0"/>
                                          <w:marBottom w:val="0"/>
                                          <w:divBdr>
                                            <w:top w:val="none" w:sz="0" w:space="0" w:color="auto"/>
                                            <w:left w:val="none" w:sz="0" w:space="0" w:color="auto"/>
                                            <w:bottom w:val="none" w:sz="0" w:space="0" w:color="auto"/>
                                            <w:right w:val="none" w:sz="0" w:space="0" w:color="auto"/>
                                          </w:divBdr>
                                          <w:divsChild>
                                            <w:div w:id="480200212">
                                              <w:marLeft w:val="240"/>
                                              <w:marRight w:val="0"/>
                                              <w:marTop w:val="0"/>
                                              <w:marBottom w:val="0"/>
                                              <w:divBdr>
                                                <w:top w:val="none" w:sz="0" w:space="0" w:color="auto"/>
                                                <w:left w:val="none" w:sz="0" w:space="0" w:color="auto"/>
                                                <w:bottom w:val="none" w:sz="0" w:space="0" w:color="auto"/>
                                                <w:right w:val="none" w:sz="0" w:space="0" w:color="auto"/>
                                              </w:divBdr>
                                            </w:div>
                                          </w:divsChild>
                                        </w:div>
                                        <w:div w:id="521944547">
                                          <w:marLeft w:val="240"/>
                                          <w:marRight w:val="240"/>
                                          <w:marTop w:val="0"/>
                                          <w:marBottom w:val="0"/>
                                          <w:divBdr>
                                            <w:top w:val="none" w:sz="0" w:space="0" w:color="auto"/>
                                            <w:left w:val="none" w:sz="0" w:space="0" w:color="auto"/>
                                            <w:bottom w:val="none" w:sz="0" w:space="0" w:color="auto"/>
                                            <w:right w:val="none" w:sz="0" w:space="0" w:color="auto"/>
                                          </w:divBdr>
                                          <w:divsChild>
                                            <w:div w:id="1388067892">
                                              <w:marLeft w:val="240"/>
                                              <w:marRight w:val="0"/>
                                              <w:marTop w:val="0"/>
                                              <w:marBottom w:val="0"/>
                                              <w:divBdr>
                                                <w:top w:val="none" w:sz="0" w:space="0" w:color="auto"/>
                                                <w:left w:val="none" w:sz="0" w:space="0" w:color="auto"/>
                                                <w:bottom w:val="none" w:sz="0" w:space="0" w:color="auto"/>
                                                <w:right w:val="none" w:sz="0" w:space="0" w:color="auto"/>
                                              </w:divBdr>
                                            </w:div>
                                          </w:divsChild>
                                        </w:div>
                                        <w:div w:id="570165559">
                                          <w:marLeft w:val="240"/>
                                          <w:marRight w:val="240"/>
                                          <w:marTop w:val="0"/>
                                          <w:marBottom w:val="0"/>
                                          <w:divBdr>
                                            <w:top w:val="none" w:sz="0" w:space="0" w:color="auto"/>
                                            <w:left w:val="none" w:sz="0" w:space="0" w:color="auto"/>
                                            <w:bottom w:val="none" w:sz="0" w:space="0" w:color="auto"/>
                                            <w:right w:val="none" w:sz="0" w:space="0" w:color="auto"/>
                                          </w:divBdr>
                                          <w:divsChild>
                                            <w:div w:id="1299143510">
                                              <w:marLeft w:val="240"/>
                                              <w:marRight w:val="0"/>
                                              <w:marTop w:val="0"/>
                                              <w:marBottom w:val="0"/>
                                              <w:divBdr>
                                                <w:top w:val="none" w:sz="0" w:space="0" w:color="auto"/>
                                                <w:left w:val="none" w:sz="0" w:space="0" w:color="auto"/>
                                                <w:bottom w:val="none" w:sz="0" w:space="0" w:color="auto"/>
                                                <w:right w:val="none" w:sz="0" w:space="0" w:color="auto"/>
                                              </w:divBdr>
                                            </w:div>
                                          </w:divsChild>
                                        </w:div>
                                        <w:div w:id="1367832194">
                                          <w:marLeft w:val="240"/>
                                          <w:marRight w:val="240"/>
                                          <w:marTop w:val="0"/>
                                          <w:marBottom w:val="0"/>
                                          <w:divBdr>
                                            <w:top w:val="none" w:sz="0" w:space="0" w:color="auto"/>
                                            <w:left w:val="none" w:sz="0" w:space="0" w:color="auto"/>
                                            <w:bottom w:val="none" w:sz="0" w:space="0" w:color="auto"/>
                                            <w:right w:val="none" w:sz="0" w:space="0" w:color="auto"/>
                                          </w:divBdr>
                                          <w:divsChild>
                                            <w:div w:id="563492376">
                                              <w:marLeft w:val="0"/>
                                              <w:marRight w:val="0"/>
                                              <w:marTop w:val="0"/>
                                              <w:marBottom w:val="0"/>
                                              <w:divBdr>
                                                <w:top w:val="none" w:sz="0" w:space="0" w:color="auto"/>
                                                <w:left w:val="none" w:sz="0" w:space="0" w:color="auto"/>
                                                <w:bottom w:val="none" w:sz="0" w:space="0" w:color="auto"/>
                                                <w:right w:val="none" w:sz="0" w:space="0" w:color="auto"/>
                                              </w:divBdr>
                                              <w:divsChild>
                                                <w:div w:id="417365672">
                                                  <w:marLeft w:val="0"/>
                                                  <w:marRight w:val="0"/>
                                                  <w:marTop w:val="0"/>
                                                  <w:marBottom w:val="0"/>
                                                  <w:divBdr>
                                                    <w:top w:val="none" w:sz="0" w:space="0" w:color="auto"/>
                                                    <w:left w:val="none" w:sz="0" w:space="0" w:color="auto"/>
                                                    <w:bottom w:val="none" w:sz="0" w:space="0" w:color="auto"/>
                                                    <w:right w:val="none" w:sz="0" w:space="0" w:color="auto"/>
                                                  </w:divBdr>
                                                </w:div>
                                                <w:div w:id="454981315">
                                                  <w:marLeft w:val="240"/>
                                                  <w:marRight w:val="240"/>
                                                  <w:marTop w:val="0"/>
                                                  <w:marBottom w:val="0"/>
                                                  <w:divBdr>
                                                    <w:top w:val="none" w:sz="0" w:space="0" w:color="auto"/>
                                                    <w:left w:val="none" w:sz="0" w:space="0" w:color="auto"/>
                                                    <w:bottom w:val="none" w:sz="0" w:space="0" w:color="auto"/>
                                                    <w:right w:val="none" w:sz="0" w:space="0" w:color="auto"/>
                                                  </w:divBdr>
                                                  <w:divsChild>
                                                    <w:div w:id="1825004551">
                                                      <w:marLeft w:val="240"/>
                                                      <w:marRight w:val="0"/>
                                                      <w:marTop w:val="0"/>
                                                      <w:marBottom w:val="0"/>
                                                      <w:divBdr>
                                                        <w:top w:val="none" w:sz="0" w:space="0" w:color="auto"/>
                                                        <w:left w:val="none" w:sz="0" w:space="0" w:color="auto"/>
                                                        <w:bottom w:val="none" w:sz="0" w:space="0" w:color="auto"/>
                                                        <w:right w:val="none" w:sz="0" w:space="0" w:color="auto"/>
                                                      </w:divBdr>
                                                    </w:div>
                                                  </w:divsChild>
                                                </w:div>
                                                <w:div w:id="465510349">
                                                  <w:marLeft w:val="240"/>
                                                  <w:marRight w:val="240"/>
                                                  <w:marTop w:val="0"/>
                                                  <w:marBottom w:val="0"/>
                                                  <w:divBdr>
                                                    <w:top w:val="none" w:sz="0" w:space="0" w:color="auto"/>
                                                    <w:left w:val="none" w:sz="0" w:space="0" w:color="auto"/>
                                                    <w:bottom w:val="none" w:sz="0" w:space="0" w:color="auto"/>
                                                    <w:right w:val="none" w:sz="0" w:space="0" w:color="auto"/>
                                                  </w:divBdr>
                                                  <w:divsChild>
                                                    <w:div w:id="825241834">
                                                      <w:marLeft w:val="240"/>
                                                      <w:marRight w:val="0"/>
                                                      <w:marTop w:val="0"/>
                                                      <w:marBottom w:val="0"/>
                                                      <w:divBdr>
                                                        <w:top w:val="none" w:sz="0" w:space="0" w:color="auto"/>
                                                        <w:left w:val="none" w:sz="0" w:space="0" w:color="auto"/>
                                                        <w:bottom w:val="none" w:sz="0" w:space="0" w:color="auto"/>
                                                        <w:right w:val="none" w:sz="0" w:space="0" w:color="auto"/>
                                                      </w:divBdr>
                                                    </w:div>
                                                  </w:divsChild>
                                                </w:div>
                                                <w:div w:id="1015306075">
                                                  <w:marLeft w:val="240"/>
                                                  <w:marRight w:val="240"/>
                                                  <w:marTop w:val="0"/>
                                                  <w:marBottom w:val="0"/>
                                                  <w:divBdr>
                                                    <w:top w:val="none" w:sz="0" w:space="0" w:color="auto"/>
                                                    <w:left w:val="none" w:sz="0" w:space="0" w:color="auto"/>
                                                    <w:bottom w:val="none" w:sz="0" w:space="0" w:color="auto"/>
                                                    <w:right w:val="none" w:sz="0" w:space="0" w:color="auto"/>
                                                  </w:divBdr>
                                                  <w:divsChild>
                                                    <w:div w:id="358240086">
                                                      <w:marLeft w:val="240"/>
                                                      <w:marRight w:val="0"/>
                                                      <w:marTop w:val="0"/>
                                                      <w:marBottom w:val="0"/>
                                                      <w:divBdr>
                                                        <w:top w:val="none" w:sz="0" w:space="0" w:color="auto"/>
                                                        <w:left w:val="none" w:sz="0" w:space="0" w:color="auto"/>
                                                        <w:bottom w:val="none" w:sz="0" w:space="0" w:color="auto"/>
                                                        <w:right w:val="none" w:sz="0" w:space="0" w:color="auto"/>
                                                      </w:divBdr>
                                                    </w:div>
                                                  </w:divsChild>
                                                </w:div>
                                                <w:div w:id="1626159700">
                                                  <w:marLeft w:val="240"/>
                                                  <w:marRight w:val="240"/>
                                                  <w:marTop w:val="0"/>
                                                  <w:marBottom w:val="0"/>
                                                  <w:divBdr>
                                                    <w:top w:val="none" w:sz="0" w:space="0" w:color="auto"/>
                                                    <w:left w:val="none" w:sz="0" w:space="0" w:color="auto"/>
                                                    <w:bottom w:val="none" w:sz="0" w:space="0" w:color="auto"/>
                                                    <w:right w:val="none" w:sz="0" w:space="0" w:color="auto"/>
                                                  </w:divBdr>
                                                  <w:divsChild>
                                                    <w:div w:id="1303192117">
                                                      <w:marLeft w:val="240"/>
                                                      <w:marRight w:val="0"/>
                                                      <w:marTop w:val="0"/>
                                                      <w:marBottom w:val="0"/>
                                                      <w:divBdr>
                                                        <w:top w:val="none" w:sz="0" w:space="0" w:color="auto"/>
                                                        <w:left w:val="none" w:sz="0" w:space="0" w:color="auto"/>
                                                        <w:bottom w:val="none" w:sz="0" w:space="0" w:color="auto"/>
                                                        <w:right w:val="none" w:sz="0" w:space="0" w:color="auto"/>
                                                      </w:divBdr>
                                                    </w:div>
                                                  </w:divsChild>
                                                </w:div>
                                                <w:div w:id="1777289358">
                                                  <w:marLeft w:val="240"/>
                                                  <w:marRight w:val="240"/>
                                                  <w:marTop w:val="0"/>
                                                  <w:marBottom w:val="0"/>
                                                  <w:divBdr>
                                                    <w:top w:val="none" w:sz="0" w:space="0" w:color="auto"/>
                                                    <w:left w:val="none" w:sz="0" w:space="0" w:color="auto"/>
                                                    <w:bottom w:val="none" w:sz="0" w:space="0" w:color="auto"/>
                                                    <w:right w:val="none" w:sz="0" w:space="0" w:color="auto"/>
                                                  </w:divBdr>
                                                  <w:divsChild>
                                                    <w:div w:id="759839717">
                                                      <w:marLeft w:val="240"/>
                                                      <w:marRight w:val="0"/>
                                                      <w:marTop w:val="0"/>
                                                      <w:marBottom w:val="0"/>
                                                      <w:divBdr>
                                                        <w:top w:val="none" w:sz="0" w:space="0" w:color="auto"/>
                                                        <w:left w:val="none" w:sz="0" w:space="0" w:color="auto"/>
                                                        <w:bottom w:val="none" w:sz="0" w:space="0" w:color="auto"/>
                                                        <w:right w:val="none" w:sz="0" w:space="0" w:color="auto"/>
                                                      </w:divBdr>
                                                    </w:div>
                                                  </w:divsChild>
                                                </w:div>
                                                <w:div w:id="2090225470">
                                                  <w:marLeft w:val="240"/>
                                                  <w:marRight w:val="240"/>
                                                  <w:marTop w:val="0"/>
                                                  <w:marBottom w:val="0"/>
                                                  <w:divBdr>
                                                    <w:top w:val="none" w:sz="0" w:space="0" w:color="auto"/>
                                                    <w:left w:val="none" w:sz="0" w:space="0" w:color="auto"/>
                                                    <w:bottom w:val="none" w:sz="0" w:space="0" w:color="auto"/>
                                                    <w:right w:val="none" w:sz="0" w:space="0" w:color="auto"/>
                                                  </w:divBdr>
                                                  <w:divsChild>
                                                    <w:div w:id="107313367">
                                                      <w:marLeft w:val="240"/>
                                                      <w:marRight w:val="0"/>
                                                      <w:marTop w:val="0"/>
                                                      <w:marBottom w:val="0"/>
                                                      <w:divBdr>
                                                        <w:top w:val="none" w:sz="0" w:space="0" w:color="auto"/>
                                                        <w:left w:val="none" w:sz="0" w:space="0" w:color="auto"/>
                                                        <w:bottom w:val="none" w:sz="0" w:space="0" w:color="auto"/>
                                                        <w:right w:val="none" w:sz="0" w:space="0" w:color="auto"/>
                                                      </w:divBdr>
                                                    </w:div>
                                                  </w:divsChild>
                                                </w:div>
                                                <w:div w:id="2103061605">
                                                  <w:marLeft w:val="240"/>
                                                  <w:marRight w:val="240"/>
                                                  <w:marTop w:val="0"/>
                                                  <w:marBottom w:val="0"/>
                                                  <w:divBdr>
                                                    <w:top w:val="none" w:sz="0" w:space="0" w:color="auto"/>
                                                    <w:left w:val="none" w:sz="0" w:space="0" w:color="auto"/>
                                                    <w:bottom w:val="none" w:sz="0" w:space="0" w:color="auto"/>
                                                    <w:right w:val="none" w:sz="0" w:space="0" w:color="auto"/>
                                                  </w:divBdr>
                                                  <w:divsChild>
                                                    <w:div w:id="1421753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8775262">
                                              <w:marLeft w:val="240"/>
                                              <w:marRight w:val="0"/>
                                              <w:marTop w:val="0"/>
                                              <w:marBottom w:val="0"/>
                                              <w:divBdr>
                                                <w:top w:val="none" w:sz="0" w:space="0" w:color="auto"/>
                                                <w:left w:val="none" w:sz="0" w:space="0" w:color="auto"/>
                                                <w:bottom w:val="none" w:sz="0" w:space="0" w:color="auto"/>
                                                <w:right w:val="none" w:sz="0" w:space="0" w:color="auto"/>
                                              </w:divBdr>
                                            </w:div>
                                          </w:divsChild>
                                        </w:div>
                                        <w:div w:id="1735158831">
                                          <w:marLeft w:val="240"/>
                                          <w:marRight w:val="240"/>
                                          <w:marTop w:val="0"/>
                                          <w:marBottom w:val="0"/>
                                          <w:divBdr>
                                            <w:top w:val="none" w:sz="0" w:space="0" w:color="auto"/>
                                            <w:left w:val="none" w:sz="0" w:space="0" w:color="auto"/>
                                            <w:bottom w:val="none" w:sz="0" w:space="0" w:color="auto"/>
                                            <w:right w:val="none" w:sz="0" w:space="0" w:color="auto"/>
                                          </w:divBdr>
                                          <w:divsChild>
                                            <w:div w:id="428232268">
                                              <w:marLeft w:val="240"/>
                                              <w:marRight w:val="0"/>
                                              <w:marTop w:val="0"/>
                                              <w:marBottom w:val="0"/>
                                              <w:divBdr>
                                                <w:top w:val="none" w:sz="0" w:space="0" w:color="auto"/>
                                                <w:left w:val="none" w:sz="0" w:space="0" w:color="auto"/>
                                                <w:bottom w:val="none" w:sz="0" w:space="0" w:color="auto"/>
                                                <w:right w:val="none" w:sz="0" w:space="0" w:color="auto"/>
                                              </w:divBdr>
                                            </w:div>
                                          </w:divsChild>
                                        </w:div>
                                        <w:div w:id="1909873964">
                                          <w:marLeft w:val="0"/>
                                          <w:marRight w:val="0"/>
                                          <w:marTop w:val="0"/>
                                          <w:marBottom w:val="0"/>
                                          <w:divBdr>
                                            <w:top w:val="none" w:sz="0" w:space="0" w:color="auto"/>
                                            <w:left w:val="none" w:sz="0" w:space="0" w:color="auto"/>
                                            <w:bottom w:val="none" w:sz="0" w:space="0" w:color="auto"/>
                                            <w:right w:val="none" w:sz="0" w:space="0" w:color="auto"/>
                                          </w:divBdr>
                                        </w:div>
                                        <w:div w:id="2125077685">
                                          <w:marLeft w:val="240"/>
                                          <w:marRight w:val="240"/>
                                          <w:marTop w:val="0"/>
                                          <w:marBottom w:val="0"/>
                                          <w:divBdr>
                                            <w:top w:val="none" w:sz="0" w:space="0" w:color="auto"/>
                                            <w:left w:val="none" w:sz="0" w:space="0" w:color="auto"/>
                                            <w:bottom w:val="none" w:sz="0" w:space="0" w:color="auto"/>
                                            <w:right w:val="none" w:sz="0" w:space="0" w:color="auto"/>
                                          </w:divBdr>
                                          <w:divsChild>
                                            <w:div w:id="1605991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73125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253515">
                          <w:marLeft w:val="240"/>
                          <w:marRight w:val="240"/>
                          <w:marTop w:val="0"/>
                          <w:marBottom w:val="0"/>
                          <w:divBdr>
                            <w:top w:val="none" w:sz="0" w:space="0" w:color="auto"/>
                            <w:left w:val="none" w:sz="0" w:space="0" w:color="auto"/>
                            <w:bottom w:val="none" w:sz="0" w:space="0" w:color="auto"/>
                            <w:right w:val="none" w:sz="0" w:space="0" w:color="auto"/>
                          </w:divBdr>
                          <w:divsChild>
                            <w:div w:id="46223719">
                              <w:marLeft w:val="240"/>
                              <w:marRight w:val="0"/>
                              <w:marTop w:val="0"/>
                              <w:marBottom w:val="0"/>
                              <w:divBdr>
                                <w:top w:val="none" w:sz="0" w:space="0" w:color="auto"/>
                                <w:left w:val="none" w:sz="0" w:space="0" w:color="auto"/>
                                <w:bottom w:val="none" w:sz="0" w:space="0" w:color="auto"/>
                                <w:right w:val="none" w:sz="0" w:space="0" w:color="auto"/>
                              </w:divBdr>
                            </w:div>
                            <w:div w:id="2111536765">
                              <w:marLeft w:val="0"/>
                              <w:marRight w:val="0"/>
                              <w:marTop w:val="0"/>
                              <w:marBottom w:val="0"/>
                              <w:divBdr>
                                <w:top w:val="none" w:sz="0" w:space="0" w:color="auto"/>
                                <w:left w:val="none" w:sz="0" w:space="0" w:color="auto"/>
                                <w:bottom w:val="none" w:sz="0" w:space="0" w:color="auto"/>
                                <w:right w:val="none" w:sz="0" w:space="0" w:color="auto"/>
                              </w:divBdr>
                              <w:divsChild>
                                <w:div w:id="364522404">
                                  <w:marLeft w:val="240"/>
                                  <w:marRight w:val="240"/>
                                  <w:marTop w:val="0"/>
                                  <w:marBottom w:val="0"/>
                                  <w:divBdr>
                                    <w:top w:val="none" w:sz="0" w:space="0" w:color="auto"/>
                                    <w:left w:val="none" w:sz="0" w:space="0" w:color="auto"/>
                                    <w:bottom w:val="none" w:sz="0" w:space="0" w:color="auto"/>
                                    <w:right w:val="none" w:sz="0" w:space="0" w:color="auto"/>
                                  </w:divBdr>
                                  <w:divsChild>
                                    <w:div w:id="1768765434">
                                      <w:marLeft w:val="0"/>
                                      <w:marRight w:val="0"/>
                                      <w:marTop w:val="0"/>
                                      <w:marBottom w:val="0"/>
                                      <w:divBdr>
                                        <w:top w:val="none" w:sz="0" w:space="0" w:color="auto"/>
                                        <w:left w:val="none" w:sz="0" w:space="0" w:color="auto"/>
                                        <w:bottom w:val="none" w:sz="0" w:space="0" w:color="auto"/>
                                        <w:right w:val="none" w:sz="0" w:space="0" w:color="auto"/>
                                      </w:divBdr>
                                      <w:divsChild>
                                        <w:div w:id="346832690">
                                          <w:marLeft w:val="0"/>
                                          <w:marRight w:val="0"/>
                                          <w:marTop w:val="0"/>
                                          <w:marBottom w:val="0"/>
                                          <w:divBdr>
                                            <w:top w:val="none" w:sz="0" w:space="0" w:color="auto"/>
                                            <w:left w:val="none" w:sz="0" w:space="0" w:color="auto"/>
                                            <w:bottom w:val="none" w:sz="0" w:space="0" w:color="auto"/>
                                            <w:right w:val="none" w:sz="0" w:space="0" w:color="auto"/>
                                          </w:divBdr>
                                        </w:div>
                                        <w:div w:id="1405451707">
                                          <w:marLeft w:val="240"/>
                                          <w:marRight w:val="240"/>
                                          <w:marTop w:val="0"/>
                                          <w:marBottom w:val="0"/>
                                          <w:divBdr>
                                            <w:top w:val="none" w:sz="0" w:space="0" w:color="auto"/>
                                            <w:left w:val="none" w:sz="0" w:space="0" w:color="auto"/>
                                            <w:bottom w:val="none" w:sz="0" w:space="0" w:color="auto"/>
                                            <w:right w:val="none" w:sz="0" w:space="0" w:color="auto"/>
                                          </w:divBdr>
                                          <w:divsChild>
                                            <w:div w:id="681127064">
                                              <w:marLeft w:val="0"/>
                                              <w:marRight w:val="0"/>
                                              <w:marTop w:val="0"/>
                                              <w:marBottom w:val="0"/>
                                              <w:divBdr>
                                                <w:top w:val="none" w:sz="0" w:space="0" w:color="auto"/>
                                                <w:left w:val="none" w:sz="0" w:space="0" w:color="auto"/>
                                                <w:bottom w:val="none" w:sz="0" w:space="0" w:color="auto"/>
                                                <w:right w:val="none" w:sz="0" w:space="0" w:color="auto"/>
                                              </w:divBdr>
                                              <w:divsChild>
                                                <w:div w:id="851846219">
                                                  <w:marLeft w:val="240"/>
                                                  <w:marRight w:val="240"/>
                                                  <w:marTop w:val="0"/>
                                                  <w:marBottom w:val="0"/>
                                                  <w:divBdr>
                                                    <w:top w:val="none" w:sz="0" w:space="0" w:color="auto"/>
                                                    <w:left w:val="none" w:sz="0" w:space="0" w:color="auto"/>
                                                    <w:bottom w:val="none" w:sz="0" w:space="0" w:color="auto"/>
                                                    <w:right w:val="none" w:sz="0" w:space="0" w:color="auto"/>
                                                  </w:divBdr>
                                                  <w:divsChild>
                                                    <w:div w:id="394545789">
                                                      <w:marLeft w:val="240"/>
                                                      <w:marRight w:val="0"/>
                                                      <w:marTop w:val="0"/>
                                                      <w:marBottom w:val="0"/>
                                                      <w:divBdr>
                                                        <w:top w:val="none" w:sz="0" w:space="0" w:color="auto"/>
                                                        <w:left w:val="none" w:sz="0" w:space="0" w:color="auto"/>
                                                        <w:bottom w:val="none" w:sz="0" w:space="0" w:color="auto"/>
                                                        <w:right w:val="none" w:sz="0" w:space="0" w:color="auto"/>
                                                      </w:divBdr>
                                                    </w:div>
                                                  </w:divsChild>
                                                </w:div>
                                                <w:div w:id="1642148502">
                                                  <w:marLeft w:val="0"/>
                                                  <w:marRight w:val="0"/>
                                                  <w:marTop w:val="0"/>
                                                  <w:marBottom w:val="0"/>
                                                  <w:divBdr>
                                                    <w:top w:val="none" w:sz="0" w:space="0" w:color="auto"/>
                                                    <w:left w:val="none" w:sz="0" w:space="0" w:color="auto"/>
                                                    <w:bottom w:val="none" w:sz="0" w:space="0" w:color="auto"/>
                                                    <w:right w:val="none" w:sz="0" w:space="0" w:color="auto"/>
                                                  </w:divBdr>
                                                </w:div>
                                              </w:divsChild>
                                            </w:div>
                                            <w:div w:id="1885629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121388">
                                      <w:marLeft w:val="240"/>
                                      <w:marRight w:val="0"/>
                                      <w:marTop w:val="0"/>
                                      <w:marBottom w:val="0"/>
                                      <w:divBdr>
                                        <w:top w:val="none" w:sz="0" w:space="0" w:color="auto"/>
                                        <w:left w:val="none" w:sz="0" w:space="0" w:color="auto"/>
                                        <w:bottom w:val="none" w:sz="0" w:space="0" w:color="auto"/>
                                        <w:right w:val="none" w:sz="0" w:space="0" w:color="auto"/>
                                      </w:divBdr>
                                    </w:div>
                                  </w:divsChild>
                                </w:div>
                                <w:div w:id="126099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23037">
                          <w:marLeft w:val="0"/>
                          <w:marRight w:val="0"/>
                          <w:marTop w:val="0"/>
                          <w:marBottom w:val="0"/>
                          <w:divBdr>
                            <w:top w:val="none" w:sz="0" w:space="0" w:color="auto"/>
                            <w:left w:val="none" w:sz="0" w:space="0" w:color="auto"/>
                            <w:bottom w:val="none" w:sz="0" w:space="0" w:color="auto"/>
                            <w:right w:val="none" w:sz="0" w:space="0" w:color="auto"/>
                          </w:divBdr>
                        </w:div>
                        <w:div w:id="2065063703">
                          <w:marLeft w:val="240"/>
                          <w:marRight w:val="240"/>
                          <w:marTop w:val="0"/>
                          <w:marBottom w:val="0"/>
                          <w:divBdr>
                            <w:top w:val="none" w:sz="0" w:space="0" w:color="auto"/>
                            <w:left w:val="none" w:sz="0" w:space="0" w:color="auto"/>
                            <w:bottom w:val="none" w:sz="0" w:space="0" w:color="auto"/>
                            <w:right w:val="none" w:sz="0" w:space="0" w:color="auto"/>
                          </w:divBdr>
                          <w:divsChild>
                            <w:div w:id="165898821">
                              <w:marLeft w:val="240"/>
                              <w:marRight w:val="0"/>
                              <w:marTop w:val="0"/>
                              <w:marBottom w:val="0"/>
                              <w:divBdr>
                                <w:top w:val="none" w:sz="0" w:space="0" w:color="auto"/>
                                <w:left w:val="none" w:sz="0" w:space="0" w:color="auto"/>
                                <w:bottom w:val="none" w:sz="0" w:space="0" w:color="auto"/>
                                <w:right w:val="none" w:sz="0" w:space="0" w:color="auto"/>
                              </w:divBdr>
                            </w:div>
                            <w:div w:id="1763642896">
                              <w:marLeft w:val="0"/>
                              <w:marRight w:val="0"/>
                              <w:marTop w:val="0"/>
                              <w:marBottom w:val="0"/>
                              <w:divBdr>
                                <w:top w:val="none" w:sz="0" w:space="0" w:color="auto"/>
                                <w:left w:val="none" w:sz="0" w:space="0" w:color="auto"/>
                                <w:bottom w:val="none" w:sz="0" w:space="0" w:color="auto"/>
                                <w:right w:val="none" w:sz="0" w:space="0" w:color="auto"/>
                              </w:divBdr>
                              <w:divsChild>
                                <w:div w:id="270363200">
                                  <w:marLeft w:val="240"/>
                                  <w:marRight w:val="240"/>
                                  <w:marTop w:val="0"/>
                                  <w:marBottom w:val="0"/>
                                  <w:divBdr>
                                    <w:top w:val="none" w:sz="0" w:space="0" w:color="auto"/>
                                    <w:left w:val="none" w:sz="0" w:space="0" w:color="auto"/>
                                    <w:bottom w:val="none" w:sz="0" w:space="0" w:color="auto"/>
                                    <w:right w:val="none" w:sz="0" w:space="0" w:color="auto"/>
                                  </w:divBdr>
                                  <w:divsChild>
                                    <w:div w:id="1925336653">
                                      <w:marLeft w:val="240"/>
                                      <w:marRight w:val="0"/>
                                      <w:marTop w:val="0"/>
                                      <w:marBottom w:val="0"/>
                                      <w:divBdr>
                                        <w:top w:val="none" w:sz="0" w:space="0" w:color="auto"/>
                                        <w:left w:val="none" w:sz="0" w:space="0" w:color="auto"/>
                                        <w:bottom w:val="none" w:sz="0" w:space="0" w:color="auto"/>
                                        <w:right w:val="none" w:sz="0" w:space="0" w:color="auto"/>
                                      </w:divBdr>
                                    </w:div>
                                  </w:divsChild>
                                </w:div>
                                <w:div w:id="497303748">
                                  <w:marLeft w:val="240"/>
                                  <w:marRight w:val="240"/>
                                  <w:marTop w:val="0"/>
                                  <w:marBottom w:val="0"/>
                                  <w:divBdr>
                                    <w:top w:val="none" w:sz="0" w:space="0" w:color="auto"/>
                                    <w:left w:val="none" w:sz="0" w:space="0" w:color="auto"/>
                                    <w:bottom w:val="none" w:sz="0" w:space="0" w:color="auto"/>
                                    <w:right w:val="none" w:sz="0" w:space="0" w:color="auto"/>
                                  </w:divBdr>
                                  <w:divsChild>
                                    <w:div w:id="96826847">
                                      <w:marLeft w:val="240"/>
                                      <w:marRight w:val="0"/>
                                      <w:marTop w:val="0"/>
                                      <w:marBottom w:val="0"/>
                                      <w:divBdr>
                                        <w:top w:val="none" w:sz="0" w:space="0" w:color="auto"/>
                                        <w:left w:val="none" w:sz="0" w:space="0" w:color="auto"/>
                                        <w:bottom w:val="none" w:sz="0" w:space="0" w:color="auto"/>
                                        <w:right w:val="none" w:sz="0" w:space="0" w:color="auto"/>
                                      </w:divBdr>
                                    </w:div>
                                  </w:divsChild>
                                </w:div>
                                <w:div w:id="614335744">
                                  <w:marLeft w:val="0"/>
                                  <w:marRight w:val="0"/>
                                  <w:marTop w:val="0"/>
                                  <w:marBottom w:val="0"/>
                                  <w:divBdr>
                                    <w:top w:val="none" w:sz="0" w:space="0" w:color="auto"/>
                                    <w:left w:val="none" w:sz="0" w:space="0" w:color="auto"/>
                                    <w:bottom w:val="none" w:sz="0" w:space="0" w:color="auto"/>
                                    <w:right w:val="none" w:sz="0" w:space="0" w:color="auto"/>
                                  </w:divBdr>
                                </w:div>
                                <w:div w:id="777793372">
                                  <w:marLeft w:val="240"/>
                                  <w:marRight w:val="240"/>
                                  <w:marTop w:val="0"/>
                                  <w:marBottom w:val="0"/>
                                  <w:divBdr>
                                    <w:top w:val="none" w:sz="0" w:space="0" w:color="auto"/>
                                    <w:left w:val="none" w:sz="0" w:space="0" w:color="auto"/>
                                    <w:bottom w:val="none" w:sz="0" w:space="0" w:color="auto"/>
                                    <w:right w:val="none" w:sz="0" w:space="0" w:color="auto"/>
                                  </w:divBdr>
                                  <w:divsChild>
                                    <w:div w:id="863979880">
                                      <w:marLeft w:val="240"/>
                                      <w:marRight w:val="0"/>
                                      <w:marTop w:val="0"/>
                                      <w:marBottom w:val="0"/>
                                      <w:divBdr>
                                        <w:top w:val="none" w:sz="0" w:space="0" w:color="auto"/>
                                        <w:left w:val="none" w:sz="0" w:space="0" w:color="auto"/>
                                        <w:bottom w:val="none" w:sz="0" w:space="0" w:color="auto"/>
                                        <w:right w:val="none" w:sz="0" w:space="0" w:color="auto"/>
                                      </w:divBdr>
                                    </w:div>
                                  </w:divsChild>
                                </w:div>
                                <w:div w:id="862986316">
                                  <w:marLeft w:val="240"/>
                                  <w:marRight w:val="240"/>
                                  <w:marTop w:val="0"/>
                                  <w:marBottom w:val="0"/>
                                  <w:divBdr>
                                    <w:top w:val="none" w:sz="0" w:space="0" w:color="auto"/>
                                    <w:left w:val="none" w:sz="0" w:space="0" w:color="auto"/>
                                    <w:bottom w:val="none" w:sz="0" w:space="0" w:color="auto"/>
                                    <w:right w:val="none" w:sz="0" w:space="0" w:color="auto"/>
                                  </w:divBdr>
                                  <w:divsChild>
                                    <w:div w:id="42564708">
                                      <w:marLeft w:val="240"/>
                                      <w:marRight w:val="0"/>
                                      <w:marTop w:val="0"/>
                                      <w:marBottom w:val="0"/>
                                      <w:divBdr>
                                        <w:top w:val="none" w:sz="0" w:space="0" w:color="auto"/>
                                        <w:left w:val="none" w:sz="0" w:space="0" w:color="auto"/>
                                        <w:bottom w:val="none" w:sz="0" w:space="0" w:color="auto"/>
                                        <w:right w:val="none" w:sz="0" w:space="0" w:color="auto"/>
                                      </w:divBdr>
                                    </w:div>
                                  </w:divsChild>
                                </w:div>
                                <w:div w:id="1365399937">
                                  <w:marLeft w:val="240"/>
                                  <w:marRight w:val="240"/>
                                  <w:marTop w:val="0"/>
                                  <w:marBottom w:val="0"/>
                                  <w:divBdr>
                                    <w:top w:val="none" w:sz="0" w:space="0" w:color="auto"/>
                                    <w:left w:val="none" w:sz="0" w:space="0" w:color="auto"/>
                                    <w:bottom w:val="none" w:sz="0" w:space="0" w:color="auto"/>
                                    <w:right w:val="none" w:sz="0" w:space="0" w:color="auto"/>
                                  </w:divBdr>
                                  <w:divsChild>
                                    <w:div w:id="2106068451">
                                      <w:marLeft w:val="240"/>
                                      <w:marRight w:val="0"/>
                                      <w:marTop w:val="0"/>
                                      <w:marBottom w:val="0"/>
                                      <w:divBdr>
                                        <w:top w:val="none" w:sz="0" w:space="0" w:color="auto"/>
                                        <w:left w:val="none" w:sz="0" w:space="0" w:color="auto"/>
                                        <w:bottom w:val="none" w:sz="0" w:space="0" w:color="auto"/>
                                        <w:right w:val="none" w:sz="0" w:space="0" w:color="auto"/>
                                      </w:divBdr>
                                    </w:div>
                                  </w:divsChild>
                                </w:div>
                                <w:div w:id="1401371076">
                                  <w:marLeft w:val="240"/>
                                  <w:marRight w:val="240"/>
                                  <w:marTop w:val="0"/>
                                  <w:marBottom w:val="0"/>
                                  <w:divBdr>
                                    <w:top w:val="none" w:sz="0" w:space="0" w:color="auto"/>
                                    <w:left w:val="none" w:sz="0" w:space="0" w:color="auto"/>
                                    <w:bottom w:val="none" w:sz="0" w:space="0" w:color="auto"/>
                                    <w:right w:val="none" w:sz="0" w:space="0" w:color="auto"/>
                                  </w:divBdr>
                                  <w:divsChild>
                                    <w:div w:id="947587145">
                                      <w:marLeft w:val="240"/>
                                      <w:marRight w:val="0"/>
                                      <w:marTop w:val="0"/>
                                      <w:marBottom w:val="0"/>
                                      <w:divBdr>
                                        <w:top w:val="none" w:sz="0" w:space="0" w:color="auto"/>
                                        <w:left w:val="none" w:sz="0" w:space="0" w:color="auto"/>
                                        <w:bottom w:val="none" w:sz="0" w:space="0" w:color="auto"/>
                                        <w:right w:val="none" w:sz="0" w:space="0" w:color="auto"/>
                                      </w:divBdr>
                                    </w:div>
                                  </w:divsChild>
                                </w:div>
                                <w:div w:id="1543135293">
                                  <w:marLeft w:val="240"/>
                                  <w:marRight w:val="240"/>
                                  <w:marTop w:val="0"/>
                                  <w:marBottom w:val="0"/>
                                  <w:divBdr>
                                    <w:top w:val="none" w:sz="0" w:space="0" w:color="auto"/>
                                    <w:left w:val="none" w:sz="0" w:space="0" w:color="auto"/>
                                    <w:bottom w:val="none" w:sz="0" w:space="0" w:color="auto"/>
                                    <w:right w:val="none" w:sz="0" w:space="0" w:color="auto"/>
                                  </w:divBdr>
                                  <w:divsChild>
                                    <w:div w:id="1321732379">
                                      <w:marLeft w:val="240"/>
                                      <w:marRight w:val="0"/>
                                      <w:marTop w:val="0"/>
                                      <w:marBottom w:val="0"/>
                                      <w:divBdr>
                                        <w:top w:val="none" w:sz="0" w:space="0" w:color="auto"/>
                                        <w:left w:val="none" w:sz="0" w:space="0" w:color="auto"/>
                                        <w:bottom w:val="none" w:sz="0" w:space="0" w:color="auto"/>
                                        <w:right w:val="none" w:sz="0" w:space="0" w:color="auto"/>
                                      </w:divBdr>
                                    </w:div>
                                  </w:divsChild>
                                </w:div>
                                <w:div w:id="1818064881">
                                  <w:marLeft w:val="240"/>
                                  <w:marRight w:val="240"/>
                                  <w:marTop w:val="0"/>
                                  <w:marBottom w:val="0"/>
                                  <w:divBdr>
                                    <w:top w:val="none" w:sz="0" w:space="0" w:color="auto"/>
                                    <w:left w:val="none" w:sz="0" w:space="0" w:color="auto"/>
                                    <w:bottom w:val="none" w:sz="0" w:space="0" w:color="auto"/>
                                    <w:right w:val="none" w:sz="0" w:space="0" w:color="auto"/>
                                  </w:divBdr>
                                  <w:divsChild>
                                    <w:div w:id="1140540377">
                                      <w:marLeft w:val="240"/>
                                      <w:marRight w:val="0"/>
                                      <w:marTop w:val="0"/>
                                      <w:marBottom w:val="0"/>
                                      <w:divBdr>
                                        <w:top w:val="none" w:sz="0" w:space="0" w:color="auto"/>
                                        <w:left w:val="none" w:sz="0" w:space="0" w:color="auto"/>
                                        <w:bottom w:val="none" w:sz="0" w:space="0" w:color="auto"/>
                                        <w:right w:val="none" w:sz="0" w:space="0" w:color="auto"/>
                                      </w:divBdr>
                                    </w:div>
                                  </w:divsChild>
                                </w:div>
                                <w:div w:id="2124686253">
                                  <w:marLeft w:val="240"/>
                                  <w:marRight w:val="240"/>
                                  <w:marTop w:val="0"/>
                                  <w:marBottom w:val="0"/>
                                  <w:divBdr>
                                    <w:top w:val="none" w:sz="0" w:space="0" w:color="auto"/>
                                    <w:left w:val="none" w:sz="0" w:space="0" w:color="auto"/>
                                    <w:bottom w:val="none" w:sz="0" w:space="0" w:color="auto"/>
                                    <w:right w:val="none" w:sz="0" w:space="0" w:color="auto"/>
                                  </w:divBdr>
                                  <w:divsChild>
                                    <w:div w:id="8610932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212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5140751">
      <w:bodyDiv w:val="1"/>
      <w:marLeft w:val="0"/>
      <w:marRight w:val="0"/>
      <w:marTop w:val="0"/>
      <w:marBottom w:val="0"/>
      <w:divBdr>
        <w:top w:val="none" w:sz="0" w:space="0" w:color="auto"/>
        <w:left w:val="none" w:sz="0" w:space="0" w:color="auto"/>
        <w:bottom w:val="none" w:sz="0" w:space="0" w:color="auto"/>
        <w:right w:val="none" w:sz="0" w:space="0" w:color="auto"/>
      </w:divBdr>
    </w:div>
    <w:div w:id="555360492">
      <w:bodyDiv w:val="1"/>
      <w:marLeft w:val="0"/>
      <w:marRight w:val="0"/>
      <w:marTop w:val="0"/>
      <w:marBottom w:val="0"/>
      <w:divBdr>
        <w:top w:val="none" w:sz="0" w:space="0" w:color="auto"/>
        <w:left w:val="none" w:sz="0" w:space="0" w:color="auto"/>
        <w:bottom w:val="none" w:sz="0" w:space="0" w:color="auto"/>
        <w:right w:val="none" w:sz="0" w:space="0" w:color="auto"/>
      </w:divBdr>
    </w:div>
    <w:div w:id="766271772">
      <w:bodyDiv w:val="1"/>
      <w:marLeft w:val="0"/>
      <w:marRight w:val="0"/>
      <w:marTop w:val="0"/>
      <w:marBottom w:val="0"/>
      <w:divBdr>
        <w:top w:val="none" w:sz="0" w:space="0" w:color="auto"/>
        <w:left w:val="none" w:sz="0" w:space="0" w:color="auto"/>
        <w:bottom w:val="none" w:sz="0" w:space="0" w:color="auto"/>
        <w:right w:val="none" w:sz="0" w:space="0" w:color="auto"/>
      </w:divBdr>
      <w:divsChild>
        <w:div w:id="1334257638">
          <w:marLeft w:val="0"/>
          <w:marRight w:val="0"/>
          <w:marTop w:val="0"/>
          <w:marBottom w:val="0"/>
          <w:divBdr>
            <w:top w:val="none" w:sz="0" w:space="0" w:color="auto"/>
            <w:left w:val="none" w:sz="0" w:space="0" w:color="auto"/>
            <w:bottom w:val="none" w:sz="0" w:space="0" w:color="auto"/>
            <w:right w:val="none" w:sz="0" w:space="0" w:color="auto"/>
          </w:divBdr>
          <w:divsChild>
            <w:div w:id="108009420">
              <w:marLeft w:val="0"/>
              <w:marRight w:val="0"/>
              <w:marTop w:val="0"/>
              <w:marBottom w:val="0"/>
              <w:divBdr>
                <w:top w:val="none" w:sz="0" w:space="0" w:color="auto"/>
                <w:left w:val="none" w:sz="0" w:space="0" w:color="auto"/>
                <w:bottom w:val="none" w:sz="0" w:space="0" w:color="auto"/>
                <w:right w:val="none" w:sz="0" w:space="0" w:color="auto"/>
              </w:divBdr>
            </w:div>
            <w:div w:id="774060299">
              <w:marLeft w:val="0"/>
              <w:marRight w:val="0"/>
              <w:marTop w:val="0"/>
              <w:marBottom w:val="0"/>
              <w:divBdr>
                <w:top w:val="none" w:sz="0" w:space="0" w:color="auto"/>
                <w:left w:val="none" w:sz="0" w:space="0" w:color="auto"/>
                <w:bottom w:val="none" w:sz="0" w:space="0" w:color="auto"/>
                <w:right w:val="none" w:sz="0" w:space="0" w:color="auto"/>
              </w:divBdr>
            </w:div>
            <w:div w:id="830486641">
              <w:marLeft w:val="0"/>
              <w:marRight w:val="0"/>
              <w:marTop w:val="0"/>
              <w:marBottom w:val="0"/>
              <w:divBdr>
                <w:top w:val="none" w:sz="0" w:space="0" w:color="auto"/>
                <w:left w:val="none" w:sz="0" w:space="0" w:color="auto"/>
                <w:bottom w:val="none" w:sz="0" w:space="0" w:color="auto"/>
                <w:right w:val="none" w:sz="0" w:space="0" w:color="auto"/>
              </w:divBdr>
              <w:divsChild>
                <w:div w:id="178079810">
                  <w:marLeft w:val="0"/>
                  <w:marRight w:val="0"/>
                  <w:marTop w:val="0"/>
                  <w:marBottom w:val="0"/>
                  <w:divBdr>
                    <w:top w:val="none" w:sz="0" w:space="0" w:color="auto"/>
                    <w:left w:val="none" w:sz="0" w:space="0" w:color="auto"/>
                    <w:bottom w:val="none" w:sz="0" w:space="0" w:color="auto"/>
                    <w:right w:val="none" w:sz="0" w:space="0" w:color="auto"/>
                  </w:divBdr>
                </w:div>
                <w:div w:id="180509503">
                  <w:marLeft w:val="0"/>
                  <w:marRight w:val="0"/>
                  <w:marTop w:val="0"/>
                  <w:marBottom w:val="0"/>
                  <w:divBdr>
                    <w:top w:val="none" w:sz="0" w:space="0" w:color="auto"/>
                    <w:left w:val="none" w:sz="0" w:space="0" w:color="auto"/>
                    <w:bottom w:val="none" w:sz="0" w:space="0" w:color="auto"/>
                    <w:right w:val="none" w:sz="0" w:space="0" w:color="auto"/>
                  </w:divBdr>
                  <w:divsChild>
                    <w:div w:id="374040422">
                      <w:marLeft w:val="0"/>
                      <w:marRight w:val="0"/>
                      <w:marTop w:val="0"/>
                      <w:marBottom w:val="0"/>
                      <w:divBdr>
                        <w:top w:val="none" w:sz="0" w:space="0" w:color="auto"/>
                        <w:left w:val="none" w:sz="0" w:space="0" w:color="auto"/>
                        <w:bottom w:val="none" w:sz="0" w:space="0" w:color="auto"/>
                        <w:right w:val="none" w:sz="0" w:space="0" w:color="auto"/>
                      </w:divBdr>
                    </w:div>
                    <w:div w:id="815687225">
                      <w:marLeft w:val="0"/>
                      <w:marRight w:val="0"/>
                      <w:marTop w:val="0"/>
                      <w:marBottom w:val="0"/>
                      <w:divBdr>
                        <w:top w:val="none" w:sz="0" w:space="0" w:color="auto"/>
                        <w:left w:val="none" w:sz="0" w:space="0" w:color="auto"/>
                        <w:bottom w:val="none" w:sz="0" w:space="0" w:color="auto"/>
                        <w:right w:val="none" w:sz="0" w:space="0" w:color="auto"/>
                      </w:divBdr>
                    </w:div>
                    <w:div w:id="1341276714">
                      <w:marLeft w:val="0"/>
                      <w:marRight w:val="0"/>
                      <w:marTop w:val="0"/>
                      <w:marBottom w:val="0"/>
                      <w:divBdr>
                        <w:top w:val="none" w:sz="0" w:space="0" w:color="auto"/>
                        <w:left w:val="none" w:sz="0" w:space="0" w:color="auto"/>
                        <w:bottom w:val="none" w:sz="0" w:space="0" w:color="auto"/>
                        <w:right w:val="none" w:sz="0" w:space="0" w:color="auto"/>
                      </w:divBdr>
                    </w:div>
                    <w:div w:id="1559172253">
                      <w:marLeft w:val="0"/>
                      <w:marRight w:val="0"/>
                      <w:marTop w:val="0"/>
                      <w:marBottom w:val="0"/>
                      <w:divBdr>
                        <w:top w:val="none" w:sz="0" w:space="0" w:color="auto"/>
                        <w:left w:val="none" w:sz="0" w:space="0" w:color="auto"/>
                        <w:bottom w:val="none" w:sz="0" w:space="0" w:color="auto"/>
                        <w:right w:val="none" w:sz="0" w:space="0" w:color="auto"/>
                      </w:divBdr>
                    </w:div>
                    <w:div w:id="1631014954">
                      <w:marLeft w:val="0"/>
                      <w:marRight w:val="0"/>
                      <w:marTop w:val="0"/>
                      <w:marBottom w:val="0"/>
                      <w:divBdr>
                        <w:top w:val="none" w:sz="0" w:space="0" w:color="auto"/>
                        <w:left w:val="none" w:sz="0" w:space="0" w:color="auto"/>
                        <w:bottom w:val="none" w:sz="0" w:space="0" w:color="auto"/>
                        <w:right w:val="none" w:sz="0" w:space="0" w:color="auto"/>
                      </w:divBdr>
                    </w:div>
                    <w:div w:id="1802845159">
                      <w:marLeft w:val="0"/>
                      <w:marRight w:val="0"/>
                      <w:marTop w:val="0"/>
                      <w:marBottom w:val="0"/>
                      <w:divBdr>
                        <w:top w:val="none" w:sz="0" w:space="0" w:color="auto"/>
                        <w:left w:val="none" w:sz="0" w:space="0" w:color="auto"/>
                        <w:bottom w:val="none" w:sz="0" w:space="0" w:color="auto"/>
                        <w:right w:val="none" w:sz="0" w:space="0" w:color="auto"/>
                      </w:divBdr>
                    </w:div>
                  </w:divsChild>
                </w:div>
                <w:div w:id="773784891">
                  <w:marLeft w:val="0"/>
                  <w:marRight w:val="0"/>
                  <w:marTop w:val="0"/>
                  <w:marBottom w:val="0"/>
                  <w:divBdr>
                    <w:top w:val="none" w:sz="0" w:space="0" w:color="auto"/>
                    <w:left w:val="none" w:sz="0" w:space="0" w:color="auto"/>
                    <w:bottom w:val="none" w:sz="0" w:space="0" w:color="auto"/>
                    <w:right w:val="none" w:sz="0" w:space="0" w:color="auto"/>
                  </w:divBdr>
                </w:div>
                <w:div w:id="1547371038">
                  <w:marLeft w:val="0"/>
                  <w:marRight w:val="0"/>
                  <w:marTop w:val="0"/>
                  <w:marBottom w:val="0"/>
                  <w:divBdr>
                    <w:top w:val="none" w:sz="0" w:space="0" w:color="auto"/>
                    <w:left w:val="none" w:sz="0" w:space="0" w:color="auto"/>
                    <w:bottom w:val="none" w:sz="0" w:space="0" w:color="auto"/>
                    <w:right w:val="none" w:sz="0" w:space="0" w:color="auto"/>
                  </w:divBdr>
                  <w:divsChild>
                    <w:div w:id="428040498">
                      <w:marLeft w:val="0"/>
                      <w:marRight w:val="0"/>
                      <w:marTop w:val="0"/>
                      <w:marBottom w:val="0"/>
                      <w:divBdr>
                        <w:top w:val="none" w:sz="0" w:space="0" w:color="auto"/>
                        <w:left w:val="none" w:sz="0" w:space="0" w:color="auto"/>
                        <w:bottom w:val="none" w:sz="0" w:space="0" w:color="auto"/>
                        <w:right w:val="none" w:sz="0" w:space="0" w:color="auto"/>
                      </w:divBdr>
                      <w:divsChild>
                        <w:div w:id="1765765579">
                          <w:marLeft w:val="0"/>
                          <w:marRight w:val="0"/>
                          <w:marTop w:val="0"/>
                          <w:marBottom w:val="0"/>
                          <w:divBdr>
                            <w:top w:val="none" w:sz="0" w:space="0" w:color="auto"/>
                            <w:left w:val="none" w:sz="0" w:space="0" w:color="auto"/>
                            <w:bottom w:val="none" w:sz="0" w:space="0" w:color="auto"/>
                            <w:right w:val="none" w:sz="0" w:space="0" w:color="auto"/>
                          </w:divBdr>
                          <w:divsChild>
                            <w:div w:id="376397787">
                              <w:marLeft w:val="0"/>
                              <w:marRight w:val="0"/>
                              <w:marTop w:val="0"/>
                              <w:marBottom w:val="0"/>
                              <w:divBdr>
                                <w:top w:val="none" w:sz="0" w:space="0" w:color="auto"/>
                                <w:left w:val="none" w:sz="0" w:space="0" w:color="auto"/>
                                <w:bottom w:val="none" w:sz="0" w:space="0" w:color="auto"/>
                                <w:right w:val="none" w:sz="0" w:space="0" w:color="auto"/>
                              </w:divBdr>
                              <w:divsChild>
                                <w:div w:id="64227831">
                                  <w:marLeft w:val="0"/>
                                  <w:marRight w:val="0"/>
                                  <w:marTop w:val="0"/>
                                  <w:marBottom w:val="0"/>
                                  <w:divBdr>
                                    <w:top w:val="none" w:sz="0" w:space="0" w:color="auto"/>
                                    <w:left w:val="none" w:sz="0" w:space="0" w:color="auto"/>
                                    <w:bottom w:val="none" w:sz="0" w:space="0" w:color="auto"/>
                                    <w:right w:val="none" w:sz="0" w:space="0" w:color="auto"/>
                                  </w:divBdr>
                                </w:div>
                                <w:div w:id="285039998">
                                  <w:marLeft w:val="0"/>
                                  <w:marRight w:val="0"/>
                                  <w:marTop w:val="0"/>
                                  <w:marBottom w:val="0"/>
                                  <w:divBdr>
                                    <w:top w:val="none" w:sz="0" w:space="0" w:color="auto"/>
                                    <w:left w:val="none" w:sz="0" w:space="0" w:color="auto"/>
                                    <w:bottom w:val="none" w:sz="0" w:space="0" w:color="auto"/>
                                    <w:right w:val="none" w:sz="0" w:space="0" w:color="auto"/>
                                  </w:divBdr>
                                </w:div>
                                <w:div w:id="854148247">
                                  <w:marLeft w:val="0"/>
                                  <w:marRight w:val="0"/>
                                  <w:marTop w:val="0"/>
                                  <w:marBottom w:val="0"/>
                                  <w:divBdr>
                                    <w:top w:val="none" w:sz="0" w:space="0" w:color="auto"/>
                                    <w:left w:val="none" w:sz="0" w:space="0" w:color="auto"/>
                                    <w:bottom w:val="none" w:sz="0" w:space="0" w:color="auto"/>
                                    <w:right w:val="none" w:sz="0" w:space="0" w:color="auto"/>
                                  </w:divBdr>
                                </w:div>
                                <w:div w:id="884681094">
                                  <w:marLeft w:val="0"/>
                                  <w:marRight w:val="0"/>
                                  <w:marTop w:val="0"/>
                                  <w:marBottom w:val="0"/>
                                  <w:divBdr>
                                    <w:top w:val="none" w:sz="0" w:space="0" w:color="auto"/>
                                    <w:left w:val="none" w:sz="0" w:space="0" w:color="auto"/>
                                    <w:bottom w:val="none" w:sz="0" w:space="0" w:color="auto"/>
                                    <w:right w:val="none" w:sz="0" w:space="0" w:color="auto"/>
                                  </w:divBdr>
                                </w:div>
                                <w:div w:id="1311401552">
                                  <w:marLeft w:val="0"/>
                                  <w:marRight w:val="0"/>
                                  <w:marTop w:val="0"/>
                                  <w:marBottom w:val="0"/>
                                  <w:divBdr>
                                    <w:top w:val="none" w:sz="0" w:space="0" w:color="auto"/>
                                    <w:left w:val="none" w:sz="0" w:space="0" w:color="auto"/>
                                    <w:bottom w:val="none" w:sz="0" w:space="0" w:color="auto"/>
                                    <w:right w:val="none" w:sz="0" w:space="0" w:color="auto"/>
                                  </w:divBdr>
                                </w:div>
                                <w:div w:id="1400133625">
                                  <w:marLeft w:val="0"/>
                                  <w:marRight w:val="0"/>
                                  <w:marTop w:val="0"/>
                                  <w:marBottom w:val="0"/>
                                  <w:divBdr>
                                    <w:top w:val="none" w:sz="0" w:space="0" w:color="auto"/>
                                    <w:left w:val="none" w:sz="0" w:space="0" w:color="auto"/>
                                    <w:bottom w:val="none" w:sz="0" w:space="0" w:color="auto"/>
                                    <w:right w:val="none" w:sz="0" w:space="0" w:color="auto"/>
                                  </w:divBdr>
                                </w:div>
                                <w:div w:id="1418284355">
                                  <w:marLeft w:val="0"/>
                                  <w:marRight w:val="0"/>
                                  <w:marTop w:val="0"/>
                                  <w:marBottom w:val="0"/>
                                  <w:divBdr>
                                    <w:top w:val="none" w:sz="0" w:space="0" w:color="auto"/>
                                    <w:left w:val="none" w:sz="0" w:space="0" w:color="auto"/>
                                    <w:bottom w:val="none" w:sz="0" w:space="0" w:color="auto"/>
                                    <w:right w:val="none" w:sz="0" w:space="0" w:color="auto"/>
                                  </w:divBdr>
                                </w:div>
                              </w:divsChild>
                            </w:div>
                            <w:div w:id="1242063094">
                              <w:marLeft w:val="0"/>
                              <w:marRight w:val="0"/>
                              <w:marTop w:val="0"/>
                              <w:marBottom w:val="0"/>
                              <w:divBdr>
                                <w:top w:val="none" w:sz="0" w:space="0" w:color="auto"/>
                                <w:left w:val="none" w:sz="0" w:space="0" w:color="auto"/>
                                <w:bottom w:val="none" w:sz="0" w:space="0" w:color="auto"/>
                                <w:right w:val="none" w:sz="0" w:space="0" w:color="auto"/>
                              </w:divBdr>
                            </w:div>
                            <w:div w:id="1447120317">
                              <w:marLeft w:val="0"/>
                              <w:marRight w:val="0"/>
                              <w:marTop w:val="0"/>
                              <w:marBottom w:val="0"/>
                              <w:divBdr>
                                <w:top w:val="none" w:sz="0" w:space="0" w:color="auto"/>
                                <w:left w:val="none" w:sz="0" w:space="0" w:color="auto"/>
                                <w:bottom w:val="none" w:sz="0" w:space="0" w:color="auto"/>
                                <w:right w:val="none" w:sz="0" w:space="0" w:color="auto"/>
                              </w:divBdr>
                              <w:divsChild>
                                <w:div w:id="402992897">
                                  <w:marLeft w:val="0"/>
                                  <w:marRight w:val="0"/>
                                  <w:marTop w:val="0"/>
                                  <w:marBottom w:val="0"/>
                                  <w:divBdr>
                                    <w:top w:val="none" w:sz="0" w:space="0" w:color="auto"/>
                                    <w:left w:val="none" w:sz="0" w:space="0" w:color="auto"/>
                                    <w:bottom w:val="none" w:sz="0" w:space="0" w:color="auto"/>
                                    <w:right w:val="none" w:sz="0" w:space="0" w:color="auto"/>
                                  </w:divBdr>
                                </w:div>
                                <w:div w:id="604308421">
                                  <w:marLeft w:val="0"/>
                                  <w:marRight w:val="0"/>
                                  <w:marTop w:val="0"/>
                                  <w:marBottom w:val="0"/>
                                  <w:divBdr>
                                    <w:top w:val="none" w:sz="0" w:space="0" w:color="auto"/>
                                    <w:left w:val="none" w:sz="0" w:space="0" w:color="auto"/>
                                    <w:bottom w:val="none" w:sz="0" w:space="0" w:color="auto"/>
                                    <w:right w:val="none" w:sz="0" w:space="0" w:color="auto"/>
                                  </w:divBdr>
                                </w:div>
                                <w:div w:id="689525515">
                                  <w:marLeft w:val="0"/>
                                  <w:marRight w:val="0"/>
                                  <w:marTop w:val="0"/>
                                  <w:marBottom w:val="0"/>
                                  <w:divBdr>
                                    <w:top w:val="none" w:sz="0" w:space="0" w:color="auto"/>
                                    <w:left w:val="none" w:sz="0" w:space="0" w:color="auto"/>
                                    <w:bottom w:val="none" w:sz="0" w:space="0" w:color="auto"/>
                                    <w:right w:val="none" w:sz="0" w:space="0" w:color="auto"/>
                                  </w:divBdr>
                                </w:div>
                                <w:div w:id="701054019">
                                  <w:marLeft w:val="0"/>
                                  <w:marRight w:val="0"/>
                                  <w:marTop w:val="0"/>
                                  <w:marBottom w:val="0"/>
                                  <w:divBdr>
                                    <w:top w:val="none" w:sz="0" w:space="0" w:color="auto"/>
                                    <w:left w:val="none" w:sz="0" w:space="0" w:color="auto"/>
                                    <w:bottom w:val="none" w:sz="0" w:space="0" w:color="auto"/>
                                    <w:right w:val="none" w:sz="0" w:space="0" w:color="auto"/>
                                  </w:divBdr>
                                </w:div>
                                <w:div w:id="1667855539">
                                  <w:marLeft w:val="0"/>
                                  <w:marRight w:val="0"/>
                                  <w:marTop w:val="0"/>
                                  <w:marBottom w:val="0"/>
                                  <w:divBdr>
                                    <w:top w:val="none" w:sz="0" w:space="0" w:color="auto"/>
                                    <w:left w:val="none" w:sz="0" w:space="0" w:color="auto"/>
                                    <w:bottom w:val="none" w:sz="0" w:space="0" w:color="auto"/>
                                    <w:right w:val="none" w:sz="0" w:space="0" w:color="auto"/>
                                  </w:divBdr>
                                </w:div>
                                <w:div w:id="2047287586">
                                  <w:marLeft w:val="0"/>
                                  <w:marRight w:val="0"/>
                                  <w:marTop w:val="0"/>
                                  <w:marBottom w:val="0"/>
                                  <w:divBdr>
                                    <w:top w:val="none" w:sz="0" w:space="0" w:color="auto"/>
                                    <w:left w:val="none" w:sz="0" w:space="0" w:color="auto"/>
                                    <w:bottom w:val="none" w:sz="0" w:space="0" w:color="auto"/>
                                    <w:right w:val="none" w:sz="0" w:space="0" w:color="auto"/>
                                  </w:divBdr>
                                </w:div>
                              </w:divsChild>
                            </w:div>
                            <w:div w:id="1832259526">
                              <w:marLeft w:val="0"/>
                              <w:marRight w:val="0"/>
                              <w:marTop w:val="0"/>
                              <w:marBottom w:val="0"/>
                              <w:divBdr>
                                <w:top w:val="none" w:sz="0" w:space="0" w:color="auto"/>
                                <w:left w:val="none" w:sz="0" w:space="0" w:color="auto"/>
                                <w:bottom w:val="none" w:sz="0" w:space="0" w:color="auto"/>
                                <w:right w:val="none" w:sz="0" w:space="0" w:color="auto"/>
                              </w:divBdr>
                            </w:div>
                          </w:divsChild>
                        </w:div>
                        <w:div w:id="1768426158">
                          <w:marLeft w:val="0"/>
                          <w:marRight w:val="0"/>
                          <w:marTop w:val="0"/>
                          <w:marBottom w:val="0"/>
                          <w:divBdr>
                            <w:top w:val="none" w:sz="0" w:space="0" w:color="auto"/>
                            <w:left w:val="none" w:sz="0" w:space="0" w:color="auto"/>
                            <w:bottom w:val="none" w:sz="0" w:space="0" w:color="auto"/>
                            <w:right w:val="none" w:sz="0" w:space="0" w:color="auto"/>
                          </w:divBdr>
                        </w:div>
                      </w:divsChild>
                    </w:div>
                    <w:div w:id="700203577">
                      <w:marLeft w:val="0"/>
                      <w:marRight w:val="0"/>
                      <w:marTop w:val="0"/>
                      <w:marBottom w:val="0"/>
                      <w:divBdr>
                        <w:top w:val="none" w:sz="0" w:space="0" w:color="auto"/>
                        <w:left w:val="none" w:sz="0" w:space="0" w:color="auto"/>
                        <w:bottom w:val="none" w:sz="0" w:space="0" w:color="auto"/>
                        <w:right w:val="none" w:sz="0" w:space="0" w:color="auto"/>
                      </w:divBdr>
                    </w:div>
                    <w:div w:id="1442841499">
                      <w:marLeft w:val="0"/>
                      <w:marRight w:val="0"/>
                      <w:marTop w:val="0"/>
                      <w:marBottom w:val="0"/>
                      <w:divBdr>
                        <w:top w:val="none" w:sz="0" w:space="0" w:color="auto"/>
                        <w:left w:val="none" w:sz="0" w:space="0" w:color="auto"/>
                        <w:bottom w:val="none" w:sz="0" w:space="0" w:color="auto"/>
                        <w:right w:val="none" w:sz="0" w:space="0" w:color="auto"/>
                      </w:divBdr>
                    </w:div>
                    <w:div w:id="1770202177">
                      <w:marLeft w:val="0"/>
                      <w:marRight w:val="0"/>
                      <w:marTop w:val="0"/>
                      <w:marBottom w:val="0"/>
                      <w:divBdr>
                        <w:top w:val="none" w:sz="0" w:space="0" w:color="auto"/>
                        <w:left w:val="none" w:sz="0" w:space="0" w:color="auto"/>
                        <w:bottom w:val="none" w:sz="0" w:space="0" w:color="auto"/>
                        <w:right w:val="none" w:sz="0" w:space="0" w:color="auto"/>
                      </w:divBdr>
                      <w:divsChild>
                        <w:div w:id="94399063">
                          <w:marLeft w:val="0"/>
                          <w:marRight w:val="0"/>
                          <w:marTop w:val="0"/>
                          <w:marBottom w:val="0"/>
                          <w:divBdr>
                            <w:top w:val="none" w:sz="0" w:space="0" w:color="auto"/>
                            <w:left w:val="none" w:sz="0" w:space="0" w:color="auto"/>
                            <w:bottom w:val="none" w:sz="0" w:space="0" w:color="auto"/>
                            <w:right w:val="none" w:sz="0" w:space="0" w:color="auto"/>
                          </w:divBdr>
                        </w:div>
                        <w:div w:id="156312570">
                          <w:marLeft w:val="0"/>
                          <w:marRight w:val="0"/>
                          <w:marTop w:val="0"/>
                          <w:marBottom w:val="0"/>
                          <w:divBdr>
                            <w:top w:val="none" w:sz="0" w:space="0" w:color="auto"/>
                            <w:left w:val="none" w:sz="0" w:space="0" w:color="auto"/>
                            <w:bottom w:val="none" w:sz="0" w:space="0" w:color="auto"/>
                            <w:right w:val="none" w:sz="0" w:space="0" w:color="auto"/>
                          </w:divBdr>
                        </w:div>
                        <w:div w:id="371275115">
                          <w:marLeft w:val="0"/>
                          <w:marRight w:val="0"/>
                          <w:marTop w:val="0"/>
                          <w:marBottom w:val="0"/>
                          <w:divBdr>
                            <w:top w:val="none" w:sz="0" w:space="0" w:color="auto"/>
                            <w:left w:val="none" w:sz="0" w:space="0" w:color="auto"/>
                            <w:bottom w:val="none" w:sz="0" w:space="0" w:color="auto"/>
                            <w:right w:val="none" w:sz="0" w:space="0" w:color="auto"/>
                          </w:divBdr>
                        </w:div>
                        <w:div w:id="461920524">
                          <w:marLeft w:val="0"/>
                          <w:marRight w:val="0"/>
                          <w:marTop w:val="0"/>
                          <w:marBottom w:val="0"/>
                          <w:divBdr>
                            <w:top w:val="none" w:sz="0" w:space="0" w:color="auto"/>
                            <w:left w:val="none" w:sz="0" w:space="0" w:color="auto"/>
                            <w:bottom w:val="none" w:sz="0" w:space="0" w:color="auto"/>
                            <w:right w:val="none" w:sz="0" w:space="0" w:color="auto"/>
                          </w:divBdr>
                        </w:div>
                        <w:div w:id="474184568">
                          <w:marLeft w:val="0"/>
                          <w:marRight w:val="0"/>
                          <w:marTop w:val="0"/>
                          <w:marBottom w:val="0"/>
                          <w:divBdr>
                            <w:top w:val="none" w:sz="0" w:space="0" w:color="auto"/>
                            <w:left w:val="none" w:sz="0" w:space="0" w:color="auto"/>
                            <w:bottom w:val="none" w:sz="0" w:space="0" w:color="auto"/>
                            <w:right w:val="none" w:sz="0" w:space="0" w:color="auto"/>
                          </w:divBdr>
                        </w:div>
                        <w:div w:id="744914816">
                          <w:marLeft w:val="0"/>
                          <w:marRight w:val="0"/>
                          <w:marTop w:val="0"/>
                          <w:marBottom w:val="0"/>
                          <w:divBdr>
                            <w:top w:val="none" w:sz="0" w:space="0" w:color="auto"/>
                            <w:left w:val="none" w:sz="0" w:space="0" w:color="auto"/>
                            <w:bottom w:val="none" w:sz="0" w:space="0" w:color="auto"/>
                            <w:right w:val="none" w:sz="0" w:space="0" w:color="auto"/>
                          </w:divBdr>
                        </w:div>
                        <w:div w:id="847524417">
                          <w:marLeft w:val="0"/>
                          <w:marRight w:val="0"/>
                          <w:marTop w:val="0"/>
                          <w:marBottom w:val="0"/>
                          <w:divBdr>
                            <w:top w:val="none" w:sz="0" w:space="0" w:color="auto"/>
                            <w:left w:val="none" w:sz="0" w:space="0" w:color="auto"/>
                            <w:bottom w:val="none" w:sz="0" w:space="0" w:color="auto"/>
                            <w:right w:val="none" w:sz="0" w:space="0" w:color="auto"/>
                          </w:divBdr>
                        </w:div>
                        <w:div w:id="865755958">
                          <w:marLeft w:val="0"/>
                          <w:marRight w:val="0"/>
                          <w:marTop w:val="0"/>
                          <w:marBottom w:val="0"/>
                          <w:divBdr>
                            <w:top w:val="none" w:sz="0" w:space="0" w:color="auto"/>
                            <w:left w:val="none" w:sz="0" w:space="0" w:color="auto"/>
                            <w:bottom w:val="none" w:sz="0" w:space="0" w:color="auto"/>
                            <w:right w:val="none" w:sz="0" w:space="0" w:color="auto"/>
                          </w:divBdr>
                        </w:div>
                        <w:div w:id="870846921">
                          <w:marLeft w:val="0"/>
                          <w:marRight w:val="0"/>
                          <w:marTop w:val="0"/>
                          <w:marBottom w:val="0"/>
                          <w:divBdr>
                            <w:top w:val="none" w:sz="0" w:space="0" w:color="auto"/>
                            <w:left w:val="none" w:sz="0" w:space="0" w:color="auto"/>
                            <w:bottom w:val="none" w:sz="0" w:space="0" w:color="auto"/>
                            <w:right w:val="none" w:sz="0" w:space="0" w:color="auto"/>
                          </w:divBdr>
                        </w:div>
                        <w:div w:id="920523143">
                          <w:marLeft w:val="0"/>
                          <w:marRight w:val="0"/>
                          <w:marTop w:val="0"/>
                          <w:marBottom w:val="0"/>
                          <w:divBdr>
                            <w:top w:val="none" w:sz="0" w:space="0" w:color="auto"/>
                            <w:left w:val="none" w:sz="0" w:space="0" w:color="auto"/>
                            <w:bottom w:val="none" w:sz="0" w:space="0" w:color="auto"/>
                            <w:right w:val="none" w:sz="0" w:space="0" w:color="auto"/>
                          </w:divBdr>
                        </w:div>
                        <w:div w:id="981732201">
                          <w:marLeft w:val="0"/>
                          <w:marRight w:val="0"/>
                          <w:marTop w:val="0"/>
                          <w:marBottom w:val="0"/>
                          <w:divBdr>
                            <w:top w:val="none" w:sz="0" w:space="0" w:color="auto"/>
                            <w:left w:val="none" w:sz="0" w:space="0" w:color="auto"/>
                            <w:bottom w:val="none" w:sz="0" w:space="0" w:color="auto"/>
                            <w:right w:val="none" w:sz="0" w:space="0" w:color="auto"/>
                          </w:divBdr>
                        </w:div>
                        <w:div w:id="1182009172">
                          <w:marLeft w:val="0"/>
                          <w:marRight w:val="0"/>
                          <w:marTop w:val="0"/>
                          <w:marBottom w:val="0"/>
                          <w:divBdr>
                            <w:top w:val="none" w:sz="0" w:space="0" w:color="auto"/>
                            <w:left w:val="none" w:sz="0" w:space="0" w:color="auto"/>
                            <w:bottom w:val="none" w:sz="0" w:space="0" w:color="auto"/>
                            <w:right w:val="none" w:sz="0" w:space="0" w:color="auto"/>
                          </w:divBdr>
                        </w:div>
                        <w:div w:id="1212496129">
                          <w:marLeft w:val="0"/>
                          <w:marRight w:val="0"/>
                          <w:marTop w:val="0"/>
                          <w:marBottom w:val="0"/>
                          <w:divBdr>
                            <w:top w:val="none" w:sz="0" w:space="0" w:color="auto"/>
                            <w:left w:val="none" w:sz="0" w:space="0" w:color="auto"/>
                            <w:bottom w:val="none" w:sz="0" w:space="0" w:color="auto"/>
                            <w:right w:val="none" w:sz="0" w:space="0" w:color="auto"/>
                          </w:divBdr>
                        </w:div>
                        <w:div w:id="1268469269">
                          <w:marLeft w:val="0"/>
                          <w:marRight w:val="0"/>
                          <w:marTop w:val="0"/>
                          <w:marBottom w:val="0"/>
                          <w:divBdr>
                            <w:top w:val="none" w:sz="0" w:space="0" w:color="auto"/>
                            <w:left w:val="none" w:sz="0" w:space="0" w:color="auto"/>
                            <w:bottom w:val="none" w:sz="0" w:space="0" w:color="auto"/>
                            <w:right w:val="none" w:sz="0" w:space="0" w:color="auto"/>
                          </w:divBdr>
                        </w:div>
                        <w:div w:id="1297757680">
                          <w:marLeft w:val="0"/>
                          <w:marRight w:val="0"/>
                          <w:marTop w:val="0"/>
                          <w:marBottom w:val="0"/>
                          <w:divBdr>
                            <w:top w:val="none" w:sz="0" w:space="0" w:color="auto"/>
                            <w:left w:val="none" w:sz="0" w:space="0" w:color="auto"/>
                            <w:bottom w:val="none" w:sz="0" w:space="0" w:color="auto"/>
                            <w:right w:val="none" w:sz="0" w:space="0" w:color="auto"/>
                          </w:divBdr>
                        </w:div>
                        <w:div w:id="1572497787">
                          <w:marLeft w:val="0"/>
                          <w:marRight w:val="0"/>
                          <w:marTop w:val="0"/>
                          <w:marBottom w:val="0"/>
                          <w:divBdr>
                            <w:top w:val="none" w:sz="0" w:space="0" w:color="auto"/>
                            <w:left w:val="none" w:sz="0" w:space="0" w:color="auto"/>
                            <w:bottom w:val="none" w:sz="0" w:space="0" w:color="auto"/>
                            <w:right w:val="none" w:sz="0" w:space="0" w:color="auto"/>
                          </w:divBdr>
                        </w:div>
                        <w:div w:id="1819610524">
                          <w:marLeft w:val="0"/>
                          <w:marRight w:val="0"/>
                          <w:marTop w:val="0"/>
                          <w:marBottom w:val="0"/>
                          <w:divBdr>
                            <w:top w:val="none" w:sz="0" w:space="0" w:color="auto"/>
                            <w:left w:val="none" w:sz="0" w:space="0" w:color="auto"/>
                            <w:bottom w:val="none" w:sz="0" w:space="0" w:color="auto"/>
                            <w:right w:val="none" w:sz="0" w:space="0" w:color="auto"/>
                          </w:divBdr>
                        </w:div>
                        <w:div w:id="213470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240480">
      <w:bodyDiv w:val="1"/>
      <w:marLeft w:val="0"/>
      <w:marRight w:val="0"/>
      <w:marTop w:val="0"/>
      <w:marBottom w:val="0"/>
      <w:divBdr>
        <w:top w:val="none" w:sz="0" w:space="0" w:color="auto"/>
        <w:left w:val="none" w:sz="0" w:space="0" w:color="auto"/>
        <w:bottom w:val="none" w:sz="0" w:space="0" w:color="auto"/>
        <w:right w:val="none" w:sz="0" w:space="0" w:color="auto"/>
      </w:divBdr>
    </w:div>
    <w:div w:id="768698395">
      <w:bodyDiv w:val="1"/>
      <w:marLeft w:val="0"/>
      <w:marRight w:val="0"/>
      <w:marTop w:val="0"/>
      <w:marBottom w:val="0"/>
      <w:divBdr>
        <w:top w:val="none" w:sz="0" w:space="0" w:color="auto"/>
        <w:left w:val="none" w:sz="0" w:space="0" w:color="auto"/>
        <w:bottom w:val="none" w:sz="0" w:space="0" w:color="auto"/>
        <w:right w:val="none" w:sz="0" w:space="0" w:color="auto"/>
      </w:divBdr>
    </w:div>
    <w:div w:id="793788255">
      <w:bodyDiv w:val="1"/>
      <w:marLeft w:val="0"/>
      <w:marRight w:val="0"/>
      <w:marTop w:val="0"/>
      <w:marBottom w:val="0"/>
      <w:divBdr>
        <w:top w:val="none" w:sz="0" w:space="0" w:color="auto"/>
        <w:left w:val="none" w:sz="0" w:space="0" w:color="auto"/>
        <w:bottom w:val="none" w:sz="0" w:space="0" w:color="auto"/>
        <w:right w:val="none" w:sz="0" w:space="0" w:color="auto"/>
      </w:divBdr>
    </w:div>
    <w:div w:id="818116421">
      <w:bodyDiv w:val="1"/>
      <w:marLeft w:val="0"/>
      <w:marRight w:val="360"/>
      <w:marTop w:val="0"/>
      <w:marBottom w:val="0"/>
      <w:divBdr>
        <w:top w:val="none" w:sz="0" w:space="0" w:color="auto"/>
        <w:left w:val="none" w:sz="0" w:space="0" w:color="auto"/>
        <w:bottom w:val="none" w:sz="0" w:space="0" w:color="auto"/>
        <w:right w:val="none" w:sz="0" w:space="0" w:color="auto"/>
      </w:divBdr>
      <w:divsChild>
        <w:div w:id="734009971">
          <w:marLeft w:val="240"/>
          <w:marRight w:val="240"/>
          <w:marTop w:val="0"/>
          <w:marBottom w:val="0"/>
          <w:divBdr>
            <w:top w:val="none" w:sz="0" w:space="0" w:color="auto"/>
            <w:left w:val="none" w:sz="0" w:space="0" w:color="auto"/>
            <w:bottom w:val="none" w:sz="0" w:space="0" w:color="auto"/>
            <w:right w:val="none" w:sz="0" w:space="0" w:color="auto"/>
          </w:divBdr>
        </w:div>
        <w:div w:id="1703827236">
          <w:marLeft w:val="240"/>
          <w:marRight w:val="240"/>
          <w:marTop w:val="0"/>
          <w:marBottom w:val="0"/>
          <w:divBdr>
            <w:top w:val="none" w:sz="0" w:space="0" w:color="auto"/>
            <w:left w:val="none" w:sz="0" w:space="0" w:color="auto"/>
            <w:bottom w:val="none" w:sz="0" w:space="0" w:color="auto"/>
            <w:right w:val="none" w:sz="0" w:space="0" w:color="auto"/>
          </w:divBdr>
          <w:divsChild>
            <w:div w:id="845024120">
              <w:marLeft w:val="240"/>
              <w:marRight w:val="0"/>
              <w:marTop w:val="0"/>
              <w:marBottom w:val="0"/>
              <w:divBdr>
                <w:top w:val="none" w:sz="0" w:space="0" w:color="auto"/>
                <w:left w:val="none" w:sz="0" w:space="0" w:color="auto"/>
                <w:bottom w:val="none" w:sz="0" w:space="0" w:color="auto"/>
                <w:right w:val="none" w:sz="0" w:space="0" w:color="auto"/>
              </w:divBdr>
            </w:div>
            <w:div w:id="2076314244">
              <w:marLeft w:val="0"/>
              <w:marRight w:val="0"/>
              <w:marTop w:val="0"/>
              <w:marBottom w:val="0"/>
              <w:divBdr>
                <w:top w:val="none" w:sz="0" w:space="0" w:color="auto"/>
                <w:left w:val="none" w:sz="0" w:space="0" w:color="auto"/>
                <w:bottom w:val="none" w:sz="0" w:space="0" w:color="auto"/>
                <w:right w:val="none" w:sz="0" w:space="0" w:color="auto"/>
              </w:divBdr>
              <w:divsChild>
                <w:div w:id="19552151">
                  <w:marLeft w:val="240"/>
                  <w:marRight w:val="240"/>
                  <w:marTop w:val="0"/>
                  <w:marBottom w:val="0"/>
                  <w:divBdr>
                    <w:top w:val="none" w:sz="0" w:space="0" w:color="auto"/>
                    <w:left w:val="none" w:sz="0" w:space="0" w:color="auto"/>
                    <w:bottom w:val="none" w:sz="0" w:space="0" w:color="auto"/>
                    <w:right w:val="none" w:sz="0" w:space="0" w:color="auto"/>
                  </w:divBdr>
                  <w:divsChild>
                    <w:div w:id="240873378">
                      <w:marLeft w:val="240"/>
                      <w:marRight w:val="0"/>
                      <w:marTop w:val="0"/>
                      <w:marBottom w:val="0"/>
                      <w:divBdr>
                        <w:top w:val="none" w:sz="0" w:space="0" w:color="auto"/>
                        <w:left w:val="none" w:sz="0" w:space="0" w:color="auto"/>
                        <w:bottom w:val="none" w:sz="0" w:space="0" w:color="auto"/>
                        <w:right w:val="none" w:sz="0" w:space="0" w:color="auto"/>
                      </w:divBdr>
                    </w:div>
                    <w:div w:id="1980377277">
                      <w:marLeft w:val="0"/>
                      <w:marRight w:val="0"/>
                      <w:marTop w:val="0"/>
                      <w:marBottom w:val="0"/>
                      <w:divBdr>
                        <w:top w:val="none" w:sz="0" w:space="0" w:color="auto"/>
                        <w:left w:val="none" w:sz="0" w:space="0" w:color="auto"/>
                        <w:bottom w:val="none" w:sz="0" w:space="0" w:color="auto"/>
                        <w:right w:val="none" w:sz="0" w:space="0" w:color="auto"/>
                      </w:divBdr>
                      <w:divsChild>
                        <w:div w:id="448205410">
                          <w:marLeft w:val="240"/>
                          <w:marRight w:val="240"/>
                          <w:marTop w:val="0"/>
                          <w:marBottom w:val="0"/>
                          <w:divBdr>
                            <w:top w:val="none" w:sz="0" w:space="0" w:color="auto"/>
                            <w:left w:val="none" w:sz="0" w:space="0" w:color="auto"/>
                            <w:bottom w:val="none" w:sz="0" w:space="0" w:color="auto"/>
                            <w:right w:val="none" w:sz="0" w:space="0" w:color="auto"/>
                          </w:divBdr>
                          <w:divsChild>
                            <w:div w:id="962224674">
                              <w:marLeft w:val="240"/>
                              <w:marRight w:val="0"/>
                              <w:marTop w:val="0"/>
                              <w:marBottom w:val="0"/>
                              <w:divBdr>
                                <w:top w:val="none" w:sz="0" w:space="0" w:color="auto"/>
                                <w:left w:val="none" w:sz="0" w:space="0" w:color="auto"/>
                                <w:bottom w:val="none" w:sz="0" w:space="0" w:color="auto"/>
                                <w:right w:val="none" w:sz="0" w:space="0" w:color="auto"/>
                              </w:divBdr>
                            </w:div>
                            <w:div w:id="1823498407">
                              <w:marLeft w:val="0"/>
                              <w:marRight w:val="0"/>
                              <w:marTop w:val="0"/>
                              <w:marBottom w:val="0"/>
                              <w:divBdr>
                                <w:top w:val="none" w:sz="0" w:space="0" w:color="auto"/>
                                <w:left w:val="none" w:sz="0" w:space="0" w:color="auto"/>
                                <w:bottom w:val="none" w:sz="0" w:space="0" w:color="auto"/>
                                <w:right w:val="none" w:sz="0" w:space="0" w:color="auto"/>
                              </w:divBdr>
                              <w:divsChild>
                                <w:div w:id="1493912404">
                                  <w:marLeft w:val="0"/>
                                  <w:marRight w:val="0"/>
                                  <w:marTop w:val="0"/>
                                  <w:marBottom w:val="0"/>
                                  <w:divBdr>
                                    <w:top w:val="none" w:sz="0" w:space="0" w:color="auto"/>
                                    <w:left w:val="none" w:sz="0" w:space="0" w:color="auto"/>
                                    <w:bottom w:val="none" w:sz="0" w:space="0" w:color="auto"/>
                                    <w:right w:val="none" w:sz="0" w:space="0" w:color="auto"/>
                                  </w:divBdr>
                                </w:div>
                                <w:div w:id="1716395062">
                                  <w:marLeft w:val="240"/>
                                  <w:marRight w:val="240"/>
                                  <w:marTop w:val="0"/>
                                  <w:marBottom w:val="0"/>
                                  <w:divBdr>
                                    <w:top w:val="none" w:sz="0" w:space="0" w:color="auto"/>
                                    <w:left w:val="none" w:sz="0" w:space="0" w:color="auto"/>
                                    <w:bottom w:val="none" w:sz="0" w:space="0" w:color="auto"/>
                                    <w:right w:val="none" w:sz="0" w:space="0" w:color="auto"/>
                                  </w:divBdr>
                                  <w:divsChild>
                                    <w:div w:id="930046965">
                                      <w:marLeft w:val="0"/>
                                      <w:marRight w:val="0"/>
                                      <w:marTop w:val="0"/>
                                      <w:marBottom w:val="0"/>
                                      <w:divBdr>
                                        <w:top w:val="none" w:sz="0" w:space="0" w:color="auto"/>
                                        <w:left w:val="none" w:sz="0" w:space="0" w:color="auto"/>
                                        <w:bottom w:val="none" w:sz="0" w:space="0" w:color="auto"/>
                                        <w:right w:val="none" w:sz="0" w:space="0" w:color="auto"/>
                                      </w:divBdr>
                                      <w:divsChild>
                                        <w:div w:id="1599026499">
                                          <w:marLeft w:val="240"/>
                                          <w:marRight w:val="240"/>
                                          <w:marTop w:val="0"/>
                                          <w:marBottom w:val="0"/>
                                          <w:divBdr>
                                            <w:top w:val="none" w:sz="0" w:space="0" w:color="auto"/>
                                            <w:left w:val="none" w:sz="0" w:space="0" w:color="auto"/>
                                            <w:bottom w:val="none" w:sz="0" w:space="0" w:color="auto"/>
                                            <w:right w:val="none" w:sz="0" w:space="0" w:color="auto"/>
                                          </w:divBdr>
                                          <w:divsChild>
                                            <w:div w:id="1275287741">
                                              <w:marLeft w:val="240"/>
                                              <w:marRight w:val="0"/>
                                              <w:marTop w:val="0"/>
                                              <w:marBottom w:val="0"/>
                                              <w:divBdr>
                                                <w:top w:val="none" w:sz="0" w:space="0" w:color="auto"/>
                                                <w:left w:val="none" w:sz="0" w:space="0" w:color="auto"/>
                                                <w:bottom w:val="none" w:sz="0" w:space="0" w:color="auto"/>
                                                <w:right w:val="none" w:sz="0" w:space="0" w:color="auto"/>
                                              </w:divBdr>
                                            </w:div>
                                            <w:div w:id="1796604480">
                                              <w:marLeft w:val="0"/>
                                              <w:marRight w:val="0"/>
                                              <w:marTop w:val="0"/>
                                              <w:marBottom w:val="0"/>
                                              <w:divBdr>
                                                <w:top w:val="none" w:sz="0" w:space="0" w:color="auto"/>
                                                <w:left w:val="none" w:sz="0" w:space="0" w:color="auto"/>
                                                <w:bottom w:val="none" w:sz="0" w:space="0" w:color="auto"/>
                                                <w:right w:val="none" w:sz="0" w:space="0" w:color="auto"/>
                                              </w:divBdr>
                                              <w:divsChild>
                                                <w:div w:id="114564103">
                                                  <w:marLeft w:val="240"/>
                                                  <w:marRight w:val="240"/>
                                                  <w:marTop w:val="0"/>
                                                  <w:marBottom w:val="0"/>
                                                  <w:divBdr>
                                                    <w:top w:val="none" w:sz="0" w:space="0" w:color="auto"/>
                                                    <w:left w:val="none" w:sz="0" w:space="0" w:color="auto"/>
                                                    <w:bottom w:val="none" w:sz="0" w:space="0" w:color="auto"/>
                                                    <w:right w:val="none" w:sz="0" w:space="0" w:color="auto"/>
                                                  </w:divBdr>
                                                  <w:divsChild>
                                                    <w:div w:id="2070224928">
                                                      <w:marLeft w:val="240"/>
                                                      <w:marRight w:val="0"/>
                                                      <w:marTop w:val="0"/>
                                                      <w:marBottom w:val="0"/>
                                                      <w:divBdr>
                                                        <w:top w:val="none" w:sz="0" w:space="0" w:color="auto"/>
                                                        <w:left w:val="none" w:sz="0" w:space="0" w:color="auto"/>
                                                        <w:bottom w:val="none" w:sz="0" w:space="0" w:color="auto"/>
                                                        <w:right w:val="none" w:sz="0" w:space="0" w:color="auto"/>
                                                      </w:divBdr>
                                                    </w:div>
                                                  </w:divsChild>
                                                </w:div>
                                                <w:div w:id="447898005">
                                                  <w:marLeft w:val="240"/>
                                                  <w:marRight w:val="240"/>
                                                  <w:marTop w:val="0"/>
                                                  <w:marBottom w:val="0"/>
                                                  <w:divBdr>
                                                    <w:top w:val="none" w:sz="0" w:space="0" w:color="auto"/>
                                                    <w:left w:val="none" w:sz="0" w:space="0" w:color="auto"/>
                                                    <w:bottom w:val="none" w:sz="0" w:space="0" w:color="auto"/>
                                                    <w:right w:val="none" w:sz="0" w:space="0" w:color="auto"/>
                                                  </w:divBdr>
                                                  <w:divsChild>
                                                    <w:div w:id="1658267858">
                                                      <w:marLeft w:val="240"/>
                                                      <w:marRight w:val="0"/>
                                                      <w:marTop w:val="0"/>
                                                      <w:marBottom w:val="0"/>
                                                      <w:divBdr>
                                                        <w:top w:val="none" w:sz="0" w:space="0" w:color="auto"/>
                                                        <w:left w:val="none" w:sz="0" w:space="0" w:color="auto"/>
                                                        <w:bottom w:val="none" w:sz="0" w:space="0" w:color="auto"/>
                                                        <w:right w:val="none" w:sz="0" w:space="0" w:color="auto"/>
                                                      </w:divBdr>
                                                    </w:div>
                                                  </w:divsChild>
                                                </w:div>
                                                <w:div w:id="564073316">
                                                  <w:marLeft w:val="240"/>
                                                  <w:marRight w:val="240"/>
                                                  <w:marTop w:val="0"/>
                                                  <w:marBottom w:val="0"/>
                                                  <w:divBdr>
                                                    <w:top w:val="none" w:sz="0" w:space="0" w:color="auto"/>
                                                    <w:left w:val="none" w:sz="0" w:space="0" w:color="auto"/>
                                                    <w:bottom w:val="none" w:sz="0" w:space="0" w:color="auto"/>
                                                    <w:right w:val="none" w:sz="0" w:space="0" w:color="auto"/>
                                                  </w:divBdr>
                                                  <w:divsChild>
                                                    <w:div w:id="1052271777">
                                                      <w:marLeft w:val="240"/>
                                                      <w:marRight w:val="0"/>
                                                      <w:marTop w:val="0"/>
                                                      <w:marBottom w:val="0"/>
                                                      <w:divBdr>
                                                        <w:top w:val="none" w:sz="0" w:space="0" w:color="auto"/>
                                                        <w:left w:val="none" w:sz="0" w:space="0" w:color="auto"/>
                                                        <w:bottom w:val="none" w:sz="0" w:space="0" w:color="auto"/>
                                                        <w:right w:val="none" w:sz="0" w:space="0" w:color="auto"/>
                                                      </w:divBdr>
                                                    </w:div>
                                                  </w:divsChild>
                                                </w:div>
                                                <w:div w:id="1344014689">
                                                  <w:marLeft w:val="240"/>
                                                  <w:marRight w:val="240"/>
                                                  <w:marTop w:val="0"/>
                                                  <w:marBottom w:val="0"/>
                                                  <w:divBdr>
                                                    <w:top w:val="none" w:sz="0" w:space="0" w:color="auto"/>
                                                    <w:left w:val="none" w:sz="0" w:space="0" w:color="auto"/>
                                                    <w:bottom w:val="none" w:sz="0" w:space="0" w:color="auto"/>
                                                    <w:right w:val="none" w:sz="0" w:space="0" w:color="auto"/>
                                                  </w:divBdr>
                                                  <w:divsChild>
                                                    <w:div w:id="1190681929">
                                                      <w:marLeft w:val="240"/>
                                                      <w:marRight w:val="0"/>
                                                      <w:marTop w:val="0"/>
                                                      <w:marBottom w:val="0"/>
                                                      <w:divBdr>
                                                        <w:top w:val="none" w:sz="0" w:space="0" w:color="auto"/>
                                                        <w:left w:val="none" w:sz="0" w:space="0" w:color="auto"/>
                                                        <w:bottom w:val="none" w:sz="0" w:space="0" w:color="auto"/>
                                                        <w:right w:val="none" w:sz="0" w:space="0" w:color="auto"/>
                                                      </w:divBdr>
                                                    </w:div>
                                                  </w:divsChild>
                                                </w:div>
                                                <w:div w:id="1514765270">
                                                  <w:marLeft w:val="240"/>
                                                  <w:marRight w:val="240"/>
                                                  <w:marTop w:val="0"/>
                                                  <w:marBottom w:val="0"/>
                                                  <w:divBdr>
                                                    <w:top w:val="none" w:sz="0" w:space="0" w:color="auto"/>
                                                    <w:left w:val="none" w:sz="0" w:space="0" w:color="auto"/>
                                                    <w:bottom w:val="none" w:sz="0" w:space="0" w:color="auto"/>
                                                    <w:right w:val="none" w:sz="0" w:space="0" w:color="auto"/>
                                                  </w:divBdr>
                                                  <w:divsChild>
                                                    <w:div w:id="1259874869">
                                                      <w:marLeft w:val="240"/>
                                                      <w:marRight w:val="0"/>
                                                      <w:marTop w:val="0"/>
                                                      <w:marBottom w:val="0"/>
                                                      <w:divBdr>
                                                        <w:top w:val="none" w:sz="0" w:space="0" w:color="auto"/>
                                                        <w:left w:val="none" w:sz="0" w:space="0" w:color="auto"/>
                                                        <w:bottom w:val="none" w:sz="0" w:space="0" w:color="auto"/>
                                                        <w:right w:val="none" w:sz="0" w:space="0" w:color="auto"/>
                                                      </w:divBdr>
                                                    </w:div>
                                                  </w:divsChild>
                                                </w:div>
                                                <w:div w:id="1734505737">
                                                  <w:marLeft w:val="240"/>
                                                  <w:marRight w:val="240"/>
                                                  <w:marTop w:val="0"/>
                                                  <w:marBottom w:val="0"/>
                                                  <w:divBdr>
                                                    <w:top w:val="none" w:sz="0" w:space="0" w:color="auto"/>
                                                    <w:left w:val="none" w:sz="0" w:space="0" w:color="auto"/>
                                                    <w:bottom w:val="none" w:sz="0" w:space="0" w:color="auto"/>
                                                    <w:right w:val="none" w:sz="0" w:space="0" w:color="auto"/>
                                                  </w:divBdr>
                                                  <w:divsChild>
                                                    <w:div w:id="2033221226">
                                                      <w:marLeft w:val="240"/>
                                                      <w:marRight w:val="0"/>
                                                      <w:marTop w:val="0"/>
                                                      <w:marBottom w:val="0"/>
                                                      <w:divBdr>
                                                        <w:top w:val="none" w:sz="0" w:space="0" w:color="auto"/>
                                                        <w:left w:val="none" w:sz="0" w:space="0" w:color="auto"/>
                                                        <w:bottom w:val="none" w:sz="0" w:space="0" w:color="auto"/>
                                                        <w:right w:val="none" w:sz="0" w:space="0" w:color="auto"/>
                                                      </w:divBdr>
                                                    </w:div>
                                                  </w:divsChild>
                                                </w:div>
                                                <w:div w:id="184670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9075">
                                          <w:marLeft w:val="240"/>
                                          <w:marRight w:val="240"/>
                                          <w:marTop w:val="0"/>
                                          <w:marBottom w:val="0"/>
                                          <w:divBdr>
                                            <w:top w:val="none" w:sz="0" w:space="0" w:color="auto"/>
                                            <w:left w:val="none" w:sz="0" w:space="0" w:color="auto"/>
                                            <w:bottom w:val="none" w:sz="0" w:space="0" w:color="auto"/>
                                            <w:right w:val="none" w:sz="0" w:space="0" w:color="auto"/>
                                          </w:divBdr>
                                          <w:divsChild>
                                            <w:div w:id="557857341">
                                              <w:marLeft w:val="240"/>
                                              <w:marRight w:val="0"/>
                                              <w:marTop w:val="0"/>
                                              <w:marBottom w:val="0"/>
                                              <w:divBdr>
                                                <w:top w:val="none" w:sz="0" w:space="0" w:color="auto"/>
                                                <w:left w:val="none" w:sz="0" w:space="0" w:color="auto"/>
                                                <w:bottom w:val="none" w:sz="0" w:space="0" w:color="auto"/>
                                                <w:right w:val="none" w:sz="0" w:space="0" w:color="auto"/>
                                              </w:divBdr>
                                            </w:div>
                                            <w:div w:id="1576893718">
                                              <w:marLeft w:val="0"/>
                                              <w:marRight w:val="0"/>
                                              <w:marTop w:val="0"/>
                                              <w:marBottom w:val="0"/>
                                              <w:divBdr>
                                                <w:top w:val="none" w:sz="0" w:space="0" w:color="auto"/>
                                                <w:left w:val="none" w:sz="0" w:space="0" w:color="auto"/>
                                                <w:bottom w:val="none" w:sz="0" w:space="0" w:color="auto"/>
                                                <w:right w:val="none" w:sz="0" w:space="0" w:color="auto"/>
                                              </w:divBdr>
                                              <w:divsChild>
                                                <w:div w:id="357390047">
                                                  <w:marLeft w:val="0"/>
                                                  <w:marRight w:val="0"/>
                                                  <w:marTop w:val="0"/>
                                                  <w:marBottom w:val="0"/>
                                                  <w:divBdr>
                                                    <w:top w:val="none" w:sz="0" w:space="0" w:color="auto"/>
                                                    <w:left w:val="none" w:sz="0" w:space="0" w:color="auto"/>
                                                    <w:bottom w:val="none" w:sz="0" w:space="0" w:color="auto"/>
                                                    <w:right w:val="none" w:sz="0" w:space="0" w:color="auto"/>
                                                  </w:divBdr>
                                                </w:div>
                                                <w:div w:id="731201514">
                                                  <w:marLeft w:val="240"/>
                                                  <w:marRight w:val="240"/>
                                                  <w:marTop w:val="0"/>
                                                  <w:marBottom w:val="0"/>
                                                  <w:divBdr>
                                                    <w:top w:val="none" w:sz="0" w:space="0" w:color="auto"/>
                                                    <w:left w:val="none" w:sz="0" w:space="0" w:color="auto"/>
                                                    <w:bottom w:val="none" w:sz="0" w:space="0" w:color="auto"/>
                                                    <w:right w:val="none" w:sz="0" w:space="0" w:color="auto"/>
                                                  </w:divBdr>
                                                  <w:divsChild>
                                                    <w:div w:id="1194684458">
                                                      <w:marLeft w:val="240"/>
                                                      <w:marRight w:val="0"/>
                                                      <w:marTop w:val="0"/>
                                                      <w:marBottom w:val="0"/>
                                                      <w:divBdr>
                                                        <w:top w:val="none" w:sz="0" w:space="0" w:color="auto"/>
                                                        <w:left w:val="none" w:sz="0" w:space="0" w:color="auto"/>
                                                        <w:bottom w:val="none" w:sz="0" w:space="0" w:color="auto"/>
                                                        <w:right w:val="none" w:sz="0" w:space="0" w:color="auto"/>
                                                      </w:divBdr>
                                                    </w:div>
                                                  </w:divsChild>
                                                </w:div>
                                                <w:div w:id="859390605">
                                                  <w:marLeft w:val="240"/>
                                                  <w:marRight w:val="240"/>
                                                  <w:marTop w:val="0"/>
                                                  <w:marBottom w:val="0"/>
                                                  <w:divBdr>
                                                    <w:top w:val="none" w:sz="0" w:space="0" w:color="auto"/>
                                                    <w:left w:val="none" w:sz="0" w:space="0" w:color="auto"/>
                                                    <w:bottom w:val="none" w:sz="0" w:space="0" w:color="auto"/>
                                                    <w:right w:val="none" w:sz="0" w:space="0" w:color="auto"/>
                                                  </w:divBdr>
                                                  <w:divsChild>
                                                    <w:div w:id="95294683">
                                                      <w:marLeft w:val="240"/>
                                                      <w:marRight w:val="0"/>
                                                      <w:marTop w:val="0"/>
                                                      <w:marBottom w:val="0"/>
                                                      <w:divBdr>
                                                        <w:top w:val="none" w:sz="0" w:space="0" w:color="auto"/>
                                                        <w:left w:val="none" w:sz="0" w:space="0" w:color="auto"/>
                                                        <w:bottom w:val="none" w:sz="0" w:space="0" w:color="auto"/>
                                                        <w:right w:val="none" w:sz="0" w:space="0" w:color="auto"/>
                                                      </w:divBdr>
                                                    </w:div>
                                                  </w:divsChild>
                                                </w:div>
                                                <w:div w:id="1413774363">
                                                  <w:marLeft w:val="240"/>
                                                  <w:marRight w:val="240"/>
                                                  <w:marTop w:val="0"/>
                                                  <w:marBottom w:val="0"/>
                                                  <w:divBdr>
                                                    <w:top w:val="none" w:sz="0" w:space="0" w:color="auto"/>
                                                    <w:left w:val="none" w:sz="0" w:space="0" w:color="auto"/>
                                                    <w:bottom w:val="none" w:sz="0" w:space="0" w:color="auto"/>
                                                    <w:right w:val="none" w:sz="0" w:space="0" w:color="auto"/>
                                                  </w:divBdr>
                                                  <w:divsChild>
                                                    <w:div w:id="114914631">
                                                      <w:marLeft w:val="240"/>
                                                      <w:marRight w:val="0"/>
                                                      <w:marTop w:val="0"/>
                                                      <w:marBottom w:val="0"/>
                                                      <w:divBdr>
                                                        <w:top w:val="none" w:sz="0" w:space="0" w:color="auto"/>
                                                        <w:left w:val="none" w:sz="0" w:space="0" w:color="auto"/>
                                                        <w:bottom w:val="none" w:sz="0" w:space="0" w:color="auto"/>
                                                        <w:right w:val="none" w:sz="0" w:space="0" w:color="auto"/>
                                                      </w:divBdr>
                                                    </w:div>
                                                  </w:divsChild>
                                                </w:div>
                                                <w:div w:id="1486168080">
                                                  <w:marLeft w:val="240"/>
                                                  <w:marRight w:val="240"/>
                                                  <w:marTop w:val="0"/>
                                                  <w:marBottom w:val="0"/>
                                                  <w:divBdr>
                                                    <w:top w:val="none" w:sz="0" w:space="0" w:color="auto"/>
                                                    <w:left w:val="none" w:sz="0" w:space="0" w:color="auto"/>
                                                    <w:bottom w:val="none" w:sz="0" w:space="0" w:color="auto"/>
                                                    <w:right w:val="none" w:sz="0" w:space="0" w:color="auto"/>
                                                  </w:divBdr>
                                                  <w:divsChild>
                                                    <w:div w:id="1087651359">
                                                      <w:marLeft w:val="240"/>
                                                      <w:marRight w:val="0"/>
                                                      <w:marTop w:val="0"/>
                                                      <w:marBottom w:val="0"/>
                                                      <w:divBdr>
                                                        <w:top w:val="none" w:sz="0" w:space="0" w:color="auto"/>
                                                        <w:left w:val="none" w:sz="0" w:space="0" w:color="auto"/>
                                                        <w:bottom w:val="none" w:sz="0" w:space="0" w:color="auto"/>
                                                        <w:right w:val="none" w:sz="0" w:space="0" w:color="auto"/>
                                                      </w:divBdr>
                                                    </w:div>
                                                  </w:divsChild>
                                                </w:div>
                                                <w:div w:id="1559243778">
                                                  <w:marLeft w:val="240"/>
                                                  <w:marRight w:val="240"/>
                                                  <w:marTop w:val="0"/>
                                                  <w:marBottom w:val="0"/>
                                                  <w:divBdr>
                                                    <w:top w:val="none" w:sz="0" w:space="0" w:color="auto"/>
                                                    <w:left w:val="none" w:sz="0" w:space="0" w:color="auto"/>
                                                    <w:bottom w:val="none" w:sz="0" w:space="0" w:color="auto"/>
                                                    <w:right w:val="none" w:sz="0" w:space="0" w:color="auto"/>
                                                  </w:divBdr>
                                                  <w:divsChild>
                                                    <w:div w:id="1574503920">
                                                      <w:marLeft w:val="240"/>
                                                      <w:marRight w:val="0"/>
                                                      <w:marTop w:val="0"/>
                                                      <w:marBottom w:val="0"/>
                                                      <w:divBdr>
                                                        <w:top w:val="none" w:sz="0" w:space="0" w:color="auto"/>
                                                        <w:left w:val="none" w:sz="0" w:space="0" w:color="auto"/>
                                                        <w:bottom w:val="none" w:sz="0" w:space="0" w:color="auto"/>
                                                        <w:right w:val="none" w:sz="0" w:space="0" w:color="auto"/>
                                                      </w:divBdr>
                                                    </w:div>
                                                  </w:divsChild>
                                                </w:div>
                                                <w:div w:id="1596523931">
                                                  <w:marLeft w:val="240"/>
                                                  <w:marRight w:val="240"/>
                                                  <w:marTop w:val="0"/>
                                                  <w:marBottom w:val="0"/>
                                                  <w:divBdr>
                                                    <w:top w:val="none" w:sz="0" w:space="0" w:color="auto"/>
                                                    <w:left w:val="none" w:sz="0" w:space="0" w:color="auto"/>
                                                    <w:bottom w:val="none" w:sz="0" w:space="0" w:color="auto"/>
                                                    <w:right w:val="none" w:sz="0" w:space="0" w:color="auto"/>
                                                  </w:divBdr>
                                                  <w:divsChild>
                                                    <w:div w:id="1325859642">
                                                      <w:marLeft w:val="240"/>
                                                      <w:marRight w:val="0"/>
                                                      <w:marTop w:val="0"/>
                                                      <w:marBottom w:val="0"/>
                                                      <w:divBdr>
                                                        <w:top w:val="none" w:sz="0" w:space="0" w:color="auto"/>
                                                        <w:left w:val="none" w:sz="0" w:space="0" w:color="auto"/>
                                                        <w:bottom w:val="none" w:sz="0" w:space="0" w:color="auto"/>
                                                        <w:right w:val="none" w:sz="0" w:space="0" w:color="auto"/>
                                                      </w:divBdr>
                                                    </w:div>
                                                  </w:divsChild>
                                                </w:div>
                                                <w:div w:id="1631327180">
                                                  <w:marLeft w:val="240"/>
                                                  <w:marRight w:val="240"/>
                                                  <w:marTop w:val="0"/>
                                                  <w:marBottom w:val="0"/>
                                                  <w:divBdr>
                                                    <w:top w:val="none" w:sz="0" w:space="0" w:color="auto"/>
                                                    <w:left w:val="none" w:sz="0" w:space="0" w:color="auto"/>
                                                    <w:bottom w:val="none" w:sz="0" w:space="0" w:color="auto"/>
                                                    <w:right w:val="none" w:sz="0" w:space="0" w:color="auto"/>
                                                  </w:divBdr>
                                                  <w:divsChild>
                                                    <w:div w:id="21459253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557571">
                                          <w:marLeft w:val="0"/>
                                          <w:marRight w:val="0"/>
                                          <w:marTop w:val="0"/>
                                          <w:marBottom w:val="0"/>
                                          <w:divBdr>
                                            <w:top w:val="none" w:sz="0" w:space="0" w:color="auto"/>
                                            <w:left w:val="none" w:sz="0" w:space="0" w:color="auto"/>
                                            <w:bottom w:val="none" w:sz="0" w:space="0" w:color="auto"/>
                                            <w:right w:val="none" w:sz="0" w:space="0" w:color="auto"/>
                                          </w:divBdr>
                                        </w:div>
                                      </w:divsChild>
                                    </w:div>
                                    <w:div w:id="12086433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394296">
                          <w:marLeft w:val="0"/>
                          <w:marRight w:val="0"/>
                          <w:marTop w:val="0"/>
                          <w:marBottom w:val="0"/>
                          <w:divBdr>
                            <w:top w:val="none" w:sz="0" w:space="0" w:color="auto"/>
                            <w:left w:val="none" w:sz="0" w:space="0" w:color="auto"/>
                            <w:bottom w:val="none" w:sz="0" w:space="0" w:color="auto"/>
                            <w:right w:val="none" w:sz="0" w:space="0" w:color="auto"/>
                          </w:divBdr>
                        </w:div>
                        <w:div w:id="1838613526">
                          <w:marLeft w:val="240"/>
                          <w:marRight w:val="240"/>
                          <w:marTop w:val="0"/>
                          <w:marBottom w:val="0"/>
                          <w:divBdr>
                            <w:top w:val="none" w:sz="0" w:space="0" w:color="auto"/>
                            <w:left w:val="none" w:sz="0" w:space="0" w:color="auto"/>
                            <w:bottom w:val="none" w:sz="0" w:space="0" w:color="auto"/>
                            <w:right w:val="none" w:sz="0" w:space="0" w:color="auto"/>
                          </w:divBdr>
                          <w:divsChild>
                            <w:div w:id="116263386">
                              <w:marLeft w:val="0"/>
                              <w:marRight w:val="0"/>
                              <w:marTop w:val="0"/>
                              <w:marBottom w:val="0"/>
                              <w:divBdr>
                                <w:top w:val="none" w:sz="0" w:space="0" w:color="auto"/>
                                <w:left w:val="none" w:sz="0" w:space="0" w:color="auto"/>
                                <w:bottom w:val="none" w:sz="0" w:space="0" w:color="auto"/>
                                <w:right w:val="none" w:sz="0" w:space="0" w:color="auto"/>
                              </w:divBdr>
                              <w:divsChild>
                                <w:div w:id="13924269">
                                  <w:marLeft w:val="240"/>
                                  <w:marRight w:val="240"/>
                                  <w:marTop w:val="0"/>
                                  <w:marBottom w:val="0"/>
                                  <w:divBdr>
                                    <w:top w:val="none" w:sz="0" w:space="0" w:color="auto"/>
                                    <w:left w:val="none" w:sz="0" w:space="0" w:color="auto"/>
                                    <w:bottom w:val="none" w:sz="0" w:space="0" w:color="auto"/>
                                    <w:right w:val="none" w:sz="0" w:space="0" w:color="auto"/>
                                  </w:divBdr>
                                  <w:divsChild>
                                    <w:div w:id="111755469">
                                      <w:marLeft w:val="240"/>
                                      <w:marRight w:val="0"/>
                                      <w:marTop w:val="0"/>
                                      <w:marBottom w:val="0"/>
                                      <w:divBdr>
                                        <w:top w:val="none" w:sz="0" w:space="0" w:color="auto"/>
                                        <w:left w:val="none" w:sz="0" w:space="0" w:color="auto"/>
                                        <w:bottom w:val="none" w:sz="0" w:space="0" w:color="auto"/>
                                        <w:right w:val="none" w:sz="0" w:space="0" w:color="auto"/>
                                      </w:divBdr>
                                    </w:div>
                                  </w:divsChild>
                                </w:div>
                                <w:div w:id="120004650">
                                  <w:marLeft w:val="240"/>
                                  <w:marRight w:val="240"/>
                                  <w:marTop w:val="0"/>
                                  <w:marBottom w:val="0"/>
                                  <w:divBdr>
                                    <w:top w:val="none" w:sz="0" w:space="0" w:color="auto"/>
                                    <w:left w:val="none" w:sz="0" w:space="0" w:color="auto"/>
                                    <w:bottom w:val="none" w:sz="0" w:space="0" w:color="auto"/>
                                    <w:right w:val="none" w:sz="0" w:space="0" w:color="auto"/>
                                  </w:divBdr>
                                  <w:divsChild>
                                    <w:div w:id="1419206810">
                                      <w:marLeft w:val="240"/>
                                      <w:marRight w:val="0"/>
                                      <w:marTop w:val="0"/>
                                      <w:marBottom w:val="0"/>
                                      <w:divBdr>
                                        <w:top w:val="none" w:sz="0" w:space="0" w:color="auto"/>
                                        <w:left w:val="none" w:sz="0" w:space="0" w:color="auto"/>
                                        <w:bottom w:val="none" w:sz="0" w:space="0" w:color="auto"/>
                                        <w:right w:val="none" w:sz="0" w:space="0" w:color="auto"/>
                                      </w:divBdr>
                                    </w:div>
                                  </w:divsChild>
                                </w:div>
                                <w:div w:id="520898774">
                                  <w:marLeft w:val="240"/>
                                  <w:marRight w:val="240"/>
                                  <w:marTop w:val="0"/>
                                  <w:marBottom w:val="0"/>
                                  <w:divBdr>
                                    <w:top w:val="none" w:sz="0" w:space="0" w:color="auto"/>
                                    <w:left w:val="none" w:sz="0" w:space="0" w:color="auto"/>
                                    <w:bottom w:val="none" w:sz="0" w:space="0" w:color="auto"/>
                                    <w:right w:val="none" w:sz="0" w:space="0" w:color="auto"/>
                                  </w:divBdr>
                                  <w:divsChild>
                                    <w:div w:id="465202828">
                                      <w:marLeft w:val="240"/>
                                      <w:marRight w:val="0"/>
                                      <w:marTop w:val="0"/>
                                      <w:marBottom w:val="0"/>
                                      <w:divBdr>
                                        <w:top w:val="none" w:sz="0" w:space="0" w:color="auto"/>
                                        <w:left w:val="none" w:sz="0" w:space="0" w:color="auto"/>
                                        <w:bottom w:val="none" w:sz="0" w:space="0" w:color="auto"/>
                                        <w:right w:val="none" w:sz="0" w:space="0" w:color="auto"/>
                                      </w:divBdr>
                                    </w:div>
                                  </w:divsChild>
                                </w:div>
                                <w:div w:id="611715522">
                                  <w:marLeft w:val="240"/>
                                  <w:marRight w:val="240"/>
                                  <w:marTop w:val="0"/>
                                  <w:marBottom w:val="0"/>
                                  <w:divBdr>
                                    <w:top w:val="none" w:sz="0" w:space="0" w:color="auto"/>
                                    <w:left w:val="none" w:sz="0" w:space="0" w:color="auto"/>
                                    <w:bottom w:val="none" w:sz="0" w:space="0" w:color="auto"/>
                                    <w:right w:val="none" w:sz="0" w:space="0" w:color="auto"/>
                                  </w:divBdr>
                                  <w:divsChild>
                                    <w:div w:id="1819027680">
                                      <w:marLeft w:val="240"/>
                                      <w:marRight w:val="0"/>
                                      <w:marTop w:val="0"/>
                                      <w:marBottom w:val="0"/>
                                      <w:divBdr>
                                        <w:top w:val="none" w:sz="0" w:space="0" w:color="auto"/>
                                        <w:left w:val="none" w:sz="0" w:space="0" w:color="auto"/>
                                        <w:bottom w:val="none" w:sz="0" w:space="0" w:color="auto"/>
                                        <w:right w:val="none" w:sz="0" w:space="0" w:color="auto"/>
                                      </w:divBdr>
                                    </w:div>
                                  </w:divsChild>
                                </w:div>
                                <w:div w:id="639501416">
                                  <w:marLeft w:val="0"/>
                                  <w:marRight w:val="0"/>
                                  <w:marTop w:val="0"/>
                                  <w:marBottom w:val="0"/>
                                  <w:divBdr>
                                    <w:top w:val="none" w:sz="0" w:space="0" w:color="auto"/>
                                    <w:left w:val="none" w:sz="0" w:space="0" w:color="auto"/>
                                    <w:bottom w:val="none" w:sz="0" w:space="0" w:color="auto"/>
                                    <w:right w:val="none" w:sz="0" w:space="0" w:color="auto"/>
                                  </w:divBdr>
                                </w:div>
                                <w:div w:id="761804954">
                                  <w:marLeft w:val="240"/>
                                  <w:marRight w:val="240"/>
                                  <w:marTop w:val="0"/>
                                  <w:marBottom w:val="0"/>
                                  <w:divBdr>
                                    <w:top w:val="none" w:sz="0" w:space="0" w:color="auto"/>
                                    <w:left w:val="none" w:sz="0" w:space="0" w:color="auto"/>
                                    <w:bottom w:val="none" w:sz="0" w:space="0" w:color="auto"/>
                                    <w:right w:val="none" w:sz="0" w:space="0" w:color="auto"/>
                                  </w:divBdr>
                                  <w:divsChild>
                                    <w:div w:id="1781954670">
                                      <w:marLeft w:val="240"/>
                                      <w:marRight w:val="0"/>
                                      <w:marTop w:val="0"/>
                                      <w:marBottom w:val="0"/>
                                      <w:divBdr>
                                        <w:top w:val="none" w:sz="0" w:space="0" w:color="auto"/>
                                        <w:left w:val="none" w:sz="0" w:space="0" w:color="auto"/>
                                        <w:bottom w:val="none" w:sz="0" w:space="0" w:color="auto"/>
                                        <w:right w:val="none" w:sz="0" w:space="0" w:color="auto"/>
                                      </w:divBdr>
                                    </w:div>
                                  </w:divsChild>
                                </w:div>
                                <w:div w:id="851072267">
                                  <w:marLeft w:val="240"/>
                                  <w:marRight w:val="240"/>
                                  <w:marTop w:val="0"/>
                                  <w:marBottom w:val="0"/>
                                  <w:divBdr>
                                    <w:top w:val="none" w:sz="0" w:space="0" w:color="auto"/>
                                    <w:left w:val="none" w:sz="0" w:space="0" w:color="auto"/>
                                    <w:bottom w:val="none" w:sz="0" w:space="0" w:color="auto"/>
                                    <w:right w:val="none" w:sz="0" w:space="0" w:color="auto"/>
                                  </w:divBdr>
                                  <w:divsChild>
                                    <w:div w:id="793065727">
                                      <w:marLeft w:val="240"/>
                                      <w:marRight w:val="0"/>
                                      <w:marTop w:val="0"/>
                                      <w:marBottom w:val="0"/>
                                      <w:divBdr>
                                        <w:top w:val="none" w:sz="0" w:space="0" w:color="auto"/>
                                        <w:left w:val="none" w:sz="0" w:space="0" w:color="auto"/>
                                        <w:bottom w:val="none" w:sz="0" w:space="0" w:color="auto"/>
                                        <w:right w:val="none" w:sz="0" w:space="0" w:color="auto"/>
                                      </w:divBdr>
                                    </w:div>
                                  </w:divsChild>
                                </w:div>
                                <w:div w:id="967972225">
                                  <w:marLeft w:val="240"/>
                                  <w:marRight w:val="240"/>
                                  <w:marTop w:val="0"/>
                                  <w:marBottom w:val="0"/>
                                  <w:divBdr>
                                    <w:top w:val="none" w:sz="0" w:space="0" w:color="auto"/>
                                    <w:left w:val="none" w:sz="0" w:space="0" w:color="auto"/>
                                    <w:bottom w:val="none" w:sz="0" w:space="0" w:color="auto"/>
                                    <w:right w:val="none" w:sz="0" w:space="0" w:color="auto"/>
                                  </w:divBdr>
                                  <w:divsChild>
                                    <w:div w:id="434443894">
                                      <w:marLeft w:val="240"/>
                                      <w:marRight w:val="0"/>
                                      <w:marTop w:val="0"/>
                                      <w:marBottom w:val="0"/>
                                      <w:divBdr>
                                        <w:top w:val="none" w:sz="0" w:space="0" w:color="auto"/>
                                        <w:left w:val="none" w:sz="0" w:space="0" w:color="auto"/>
                                        <w:bottom w:val="none" w:sz="0" w:space="0" w:color="auto"/>
                                        <w:right w:val="none" w:sz="0" w:space="0" w:color="auto"/>
                                      </w:divBdr>
                                    </w:div>
                                  </w:divsChild>
                                </w:div>
                                <w:div w:id="1009677187">
                                  <w:marLeft w:val="240"/>
                                  <w:marRight w:val="240"/>
                                  <w:marTop w:val="0"/>
                                  <w:marBottom w:val="0"/>
                                  <w:divBdr>
                                    <w:top w:val="none" w:sz="0" w:space="0" w:color="auto"/>
                                    <w:left w:val="none" w:sz="0" w:space="0" w:color="auto"/>
                                    <w:bottom w:val="none" w:sz="0" w:space="0" w:color="auto"/>
                                    <w:right w:val="none" w:sz="0" w:space="0" w:color="auto"/>
                                  </w:divBdr>
                                  <w:divsChild>
                                    <w:div w:id="370303571">
                                      <w:marLeft w:val="240"/>
                                      <w:marRight w:val="0"/>
                                      <w:marTop w:val="0"/>
                                      <w:marBottom w:val="0"/>
                                      <w:divBdr>
                                        <w:top w:val="none" w:sz="0" w:space="0" w:color="auto"/>
                                        <w:left w:val="none" w:sz="0" w:space="0" w:color="auto"/>
                                        <w:bottom w:val="none" w:sz="0" w:space="0" w:color="auto"/>
                                        <w:right w:val="none" w:sz="0" w:space="0" w:color="auto"/>
                                      </w:divBdr>
                                    </w:div>
                                  </w:divsChild>
                                </w:div>
                                <w:div w:id="1101754483">
                                  <w:marLeft w:val="240"/>
                                  <w:marRight w:val="240"/>
                                  <w:marTop w:val="0"/>
                                  <w:marBottom w:val="0"/>
                                  <w:divBdr>
                                    <w:top w:val="none" w:sz="0" w:space="0" w:color="auto"/>
                                    <w:left w:val="none" w:sz="0" w:space="0" w:color="auto"/>
                                    <w:bottom w:val="none" w:sz="0" w:space="0" w:color="auto"/>
                                    <w:right w:val="none" w:sz="0" w:space="0" w:color="auto"/>
                                  </w:divBdr>
                                  <w:divsChild>
                                    <w:div w:id="1160774985">
                                      <w:marLeft w:val="240"/>
                                      <w:marRight w:val="0"/>
                                      <w:marTop w:val="0"/>
                                      <w:marBottom w:val="0"/>
                                      <w:divBdr>
                                        <w:top w:val="none" w:sz="0" w:space="0" w:color="auto"/>
                                        <w:left w:val="none" w:sz="0" w:space="0" w:color="auto"/>
                                        <w:bottom w:val="none" w:sz="0" w:space="0" w:color="auto"/>
                                        <w:right w:val="none" w:sz="0" w:space="0" w:color="auto"/>
                                      </w:divBdr>
                                    </w:div>
                                  </w:divsChild>
                                </w:div>
                                <w:div w:id="1114980202">
                                  <w:marLeft w:val="240"/>
                                  <w:marRight w:val="240"/>
                                  <w:marTop w:val="0"/>
                                  <w:marBottom w:val="0"/>
                                  <w:divBdr>
                                    <w:top w:val="none" w:sz="0" w:space="0" w:color="auto"/>
                                    <w:left w:val="none" w:sz="0" w:space="0" w:color="auto"/>
                                    <w:bottom w:val="none" w:sz="0" w:space="0" w:color="auto"/>
                                    <w:right w:val="none" w:sz="0" w:space="0" w:color="auto"/>
                                  </w:divBdr>
                                  <w:divsChild>
                                    <w:div w:id="85537203">
                                      <w:marLeft w:val="240"/>
                                      <w:marRight w:val="0"/>
                                      <w:marTop w:val="0"/>
                                      <w:marBottom w:val="0"/>
                                      <w:divBdr>
                                        <w:top w:val="none" w:sz="0" w:space="0" w:color="auto"/>
                                        <w:left w:val="none" w:sz="0" w:space="0" w:color="auto"/>
                                        <w:bottom w:val="none" w:sz="0" w:space="0" w:color="auto"/>
                                        <w:right w:val="none" w:sz="0" w:space="0" w:color="auto"/>
                                      </w:divBdr>
                                    </w:div>
                                  </w:divsChild>
                                </w:div>
                                <w:div w:id="1244952245">
                                  <w:marLeft w:val="240"/>
                                  <w:marRight w:val="240"/>
                                  <w:marTop w:val="0"/>
                                  <w:marBottom w:val="0"/>
                                  <w:divBdr>
                                    <w:top w:val="none" w:sz="0" w:space="0" w:color="auto"/>
                                    <w:left w:val="none" w:sz="0" w:space="0" w:color="auto"/>
                                    <w:bottom w:val="none" w:sz="0" w:space="0" w:color="auto"/>
                                    <w:right w:val="none" w:sz="0" w:space="0" w:color="auto"/>
                                  </w:divBdr>
                                  <w:divsChild>
                                    <w:div w:id="2091148584">
                                      <w:marLeft w:val="240"/>
                                      <w:marRight w:val="0"/>
                                      <w:marTop w:val="0"/>
                                      <w:marBottom w:val="0"/>
                                      <w:divBdr>
                                        <w:top w:val="none" w:sz="0" w:space="0" w:color="auto"/>
                                        <w:left w:val="none" w:sz="0" w:space="0" w:color="auto"/>
                                        <w:bottom w:val="none" w:sz="0" w:space="0" w:color="auto"/>
                                        <w:right w:val="none" w:sz="0" w:space="0" w:color="auto"/>
                                      </w:divBdr>
                                    </w:div>
                                  </w:divsChild>
                                </w:div>
                                <w:div w:id="1257440092">
                                  <w:marLeft w:val="240"/>
                                  <w:marRight w:val="240"/>
                                  <w:marTop w:val="0"/>
                                  <w:marBottom w:val="0"/>
                                  <w:divBdr>
                                    <w:top w:val="none" w:sz="0" w:space="0" w:color="auto"/>
                                    <w:left w:val="none" w:sz="0" w:space="0" w:color="auto"/>
                                    <w:bottom w:val="none" w:sz="0" w:space="0" w:color="auto"/>
                                    <w:right w:val="none" w:sz="0" w:space="0" w:color="auto"/>
                                  </w:divBdr>
                                  <w:divsChild>
                                    <w:div w:id="900334657">
                                      <w:marLeft w:val="240"/>
                                      <w:marRight w:val="0"/>
                                      <w:marTop w:val="0"/>
                                      <w:marBottom w:val="0"/>
                                      <w:divBdr>
                                        <w:top w:val="none" w:sz="0" w:space="0" w:color="auto"/>
                                        <w:left w:val="none" w:sz="0" w:space="0" w:color="auto"/>
                                        <w:bottom w:val="none" w:sz="0" w:space="0" w:color="auto"/>
                                        <w:right w:val="none" w:sz="0" w:space="0" w:color="auto"/>
                                      </w:divBdr>
                                    </w:div>
                                  </w:divsChild>
                                </w:div>
                                <w:div w:id="1450276618">
                                  <w:marLeft w:val="240"/>
                                  <w:marRight w:val="240"/>
                                  <w:marTop w:val="0"/>
                                  <w:marBottom w:val="0"/>
                                  <w:divBdr>
                                    <w:top w:val="none" w:sz="0" w:space="0" w:color="auto"/>
                                    <w:left w:val="none" w:sz="0" w:space="0" w:color="auto"/>
                                    <w:bottom w:val="none" w:sz="0" w:space="0" w:color="auto"/>
                                    <w:right w:val="none" w:sz="0" w:space="0" w:color="auto"/>
                                  </w:divBdr>
                                  <w:divsChild>
                                    <w:div w:id="1600406935">
                                      <w:marLeft w:val="240"/>
                                      <w:marRight w:val="0"/>
                                      <w:marTop w:val="0"/>
                                      <w:marBottom w:val="0"/>
                                      <w:divBdr>
                                        <w:top w:val="none" w:sz="0" w:space="0" w:color="auto"/>
                                        <w:left w:val="none" w:sz="0" w:space="0" w:color="auto"/>
                                        <w:bottom w:val="none" w:sz="0" w:space="0" w:color="auto"/>
                                        <w:right w:val="none" w:sz="0" w:space="0" w:color="auto"/>
                                      </w:divBdr>
                                    </w:div>
                                  </w:divsChild>
                                </w:div>
                                <w:div w:id="1568610368">
                                  <w:marLeft w:val="240"/>
                                  <w:marRight w:val="240"/>
                                  <w:marTop w:val="0"/>
                                  <w:marBottom w:val="0"/>
                                  <w:divBdr>
                                    <w:top w:val="none" w:sz="0" w:space="0" w:color="auto"/>
                                    <w:left w:val="none" w:sz="0" w:space="0" w:color="auto"/>
                                    <w:bottom w:val="none" w:sz="0" w:space="0" w:color="auto"/>
                                    <w:right w:val="none" w:sz="0" w:space="0" w:color="auto"/>
                                  </w:divBdr>
                                  <w:divsChild>
                                    <w:div w:id="323901539">
                                      <w:marLeft w:val="240"/>
                                      <w:marRight w:val="0"/>
                                      <w:marTop w:val="0"/>
                                      <w:marBottom w:val="0"/>
                                      <w:divBdr>
                                        <w:top w:val="none" w:sz="0" w:space="0" w:color="auto"/>
                                        <w:left w:val="none" w:sz="0" w:space="0" w:color="auto"/>
                                        <w:bottom w:val="none" w:sz="0" w:space="0" w:color="auto"/>
                                        <w:right w:val="none" w:sz="0" w:space="0" w:color="auto"/>
                                      </w:divBdr>
                                    </w:div>
                                  </w:divsChild>
                                </w:div>
                                <w:div w:id="1914927386">
                                  <w:marLeft w:val="240"/>
                                  <w:marRight w:val="240"/>
                                  <w:marTop w:val="0"/>
                                  <w:marBottom w:val="0"/>
                                  <w:divBdr>
                                    <w:top w:val="none" w:sz="0" w:space="0" w:color="auto"/>
                                    <w:left w:val="none" w:sz="0" w:space="0" w:color="auto"/>
                                    <w:bottom w:val="none" w:sz="0" w:space="0" w:color="auto"/>
                                    <w:right w:val="none" w:sz="0" w:space="0" w:color="auto"/>
                                  </w:divBdr>
                                  <w:divsChild>
                                    <w:div w:id="371346911">
                                      <w:marLeft w:val="240"/>
                                      <w:marRight w:val="0"/>
                                      <w:marTop w:val="0"/>
                                      <w:marBottom w:val="0"/>
                                      <w:divBdr>
                                        <w:top w:val="none" w:sz="0" w:space="0" w:color="auto"/>
                                        <w:left w:val="none" w:sz="0" w:space="0" w:color="auto"/>
                                        <w:bottom w:val="none" w:sz="0" w:space="0" w:color="auto"/>
                                        <w:right w:val="none" w:sz="0" w:space="0" w:color="auto"/>
                                      </w:divBdr>
                                    </w:div>
                                  </w:divsChild>
                                </w:div>
                                <w:div w:id="2021199110">
                                  <w:marLeft w:val="240"/>
                                  <w:marRight w:val="240"/>
                                  <w:marTop w:val="0"/>
                                  <w:marBottom w:val="0"/>
                                  <w:divBdr>
                                    <w:top w:val="none" w:sz="0" w:space="0" w:color="auto"/>
                                    <w:left w:val="none" w:sz="0" w:space="0" w:color="auto"/>
                                    <w:bottom w:val="none" w:sz="0" w:space="0" w:color="auto"/>
                                    <w:right w:val="none" w:sz="0" w:space="0" w:color="auto"/>
                                  </w:divBdr>
                                  <w:divsChild>
                                    <w:div w:id="637032030">
                                      <w:marLeft w:val="240"/>
                                      <w:marRight w:val="0"/>
                                      <w:marTop w:val="0"/>
                                      <w:marBottom w:val="0"/>
                                      <w:divBdr>
                                        <w:top w:val="none" w:sz="0" w:space="0" w:color="auto"/>
                                        <w:left w:val="none" w:sz="0" w:space="0" w:color="auto"/>
                                        <w:bottom w:val="none" w:sz="0" w:space="0" w:color="auto"/>
                                        <w:right w:val="none" w:sz="0" w:space="0" w:color="auto"/>
                                      </w:divBdr>
                                    </w:div>
                                  </w:divsChild>
                                </w:div>
                                <w:div w:id="2040230811">
                                  <w:marLeft w:val="240"/>
                                  <w:marRight w:val="240"/>
                                  <w:marTop w:val="0"/>
                                  <w:marBottom w:val="0"/>
                                  <w:divBdr>
                                    <w:top w:val="none" w:sz="0" w:space="0" w:color="auto"/>
                                    <w:left w:val="none" w:sz="0" w:space="0" w:color="auto"/>
                                    <w:bottom w:val="none" w:sz="0" w:space="0" w:color="auto"/>
                                    <w:right w:val="none" w:sz="0" w:space="0" w:color="auto"/>
                                  </w:divBdr>
                                  <w:divsChild>
                                    <w:div w:id="1629816619">
                                      <w:marLeft w:val="240"/>
                                      <w:marRight w:val="0"/>
                                      <w:marTop w:val="0"/>
                                      <w:marBottom w:val="0"/>
                                      <w:divBdr>
                                        <w:top w:val="none" w:sz="0" w:space="0" w:color="auto"/>
                                        <w:left w:val="none" w:sz="0" w:space="0" w:color="auto"/>
                                        <w:bottom w:val="none" w:sz="0" w:space="0" w:color="auto"/>
                                        <w:right w:val="none" w:sz="0" w:space="0" w:color="auto"/>
                                      </w:divBdr>
                                    </w:div>
                                  </w:divsChild>
                                </w:div>
                                <w:div w:id="2084059521">
                                  <w:marLeft w:val="240"/>
                                  <w:marRight w:val="240"/>
                                  <w:marTop w:val="0"/>
                                  <w:marBottom w:val="0"/>
                                  <w:divBdr>
                                    <w:top w:val="none" w:sz="0" w:space="0" w:color="auto"/>
                                    <w:left w:val="none" w:sz="0" w:space="0" w:color="auto"/>
                                    <w:bottom w:val="none" w:sz="0" w:space="0" w:color="auto"/>
                                    <w:right w:val="none" w:sz="0" w:space="0" w:color="auto"/>
                                  </w:divBdr>
                                  <w:divsChild>
                                    <w:div w:id="16302375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40851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6001">
                  <w:marLeft w:val="240"/>
                  <w:marRight w:val="240"/>
                  <w:marTop w:val="0"/>
                  <w:marBottom w:val="0"/>
                  <w:divBdr>
                    <w:top w:val="none" w:sz="0" w:space="0" w:color="auto"/>
                    <w:left w:val="none" w:sz="0" w:space="0" w:color="auto"/>
                    <w:bottom w:val="none" w:sz="0" w:space="0" w:color="auto"/>
                    <w:right w:val="none" w:sz="0" w:space="0" w:color="auto"/>
                  </w:divBdr>
                  <w:divsChild>
                    <w:div w:id="838689260">
                      <w:marLeft w:val="0"/>
                      <w:marRight w:val="0"/>
                      <w:marTop w:val="0"/>
                      <w:marBottom w:val="0"/>
                      <w:divBdr>
                        <w:top w:val="none" w:sz="0" w:space="0" w:color="auto"/>
                        <w:left w:val="none" w:sz="0" w:space="0" w:color="auto"/>
                        <w:bottom w:val="none" w:sz="0" w:space="0" w:color="auto"/>
                        <w:right w:val="none" w:sz="0" w:space="0" w:color="auto"/>
                      </w:divBdr>
                      <w:divsChild>
                        <w:div w:id="1461529584">
                          <w:marLeft w:val="240"/>
                          <w:marRight w:val="240"/>
                          <w:marTop w:val="0"/>
                          <w:marBottom w:val="0"/>
                          <w:divBdr>
                            <w:top w:val="none" w:sz="0" w:space="0" w:color="auto"/>
                            <w:left w:val="none" w:sz="0" w:space="0" w:color="auto"/>
                            <w:bottom w:val="none" w:sz="0" w:space="0" w:color="auto"/>
                            <w:right w:val="none" w:sz="0" w:space="0" w:color="auto"/>
                          </w:divBdr>
                          <w:divsChild>
                            <w:div w:id="1023091099">
                              <w:marLeft w:val="240"/>
                              <w:marRight w:val="0"/>
                              <w:marTop w:val="0"/>
                              <w:marBottom w:val="0"/>
                              <w:divBdr>
                                <w:top w:val="none" w:sz="0" w:space="0" w:color="auto"/>
                                <w:left w:val="none" w:sz="0" w:space="0" w:color="auto"/>
                                <w:bottom w:val="none" w:sz="0" w:space="0" w:color="auto"/>
                                <w:right w:val="none" w:sz="0" w:space="0" w:color="auto"/>
                              </w:divBdr>
                            </w:div>
                          </w:divsChild>
                        </w:div>
                        <w:div w:id="1792090072">
                          <w:marLeft w:val="240"/>
                          <w:marRight w:val="240"/>
                          <w:marTop w:val="0"/>
                          <w:marBottom w:val="0"/>
                          <w:divBdr>
                            <w:top w:val="none" w:sz="0" w:space="0" w:color="auto"/>
                            <w:left w:val="none" w:sz="0" w:space="0" w:color="auto"/>
                            <w:bottom w:val="none" w:sz="0" w:space="0" w:color="auto"/>
                            <w:right w:val="none" w:sz="0" w:space="0" w:color="auto"/>
                          </w:divBdr>
                          <w:divsChild>
                            <w:div w:id="1508329960">
                              <w:marLeft w:val="240"/>
                              <w:marRight w:val="0"/>
                              <w:marTop w:val="0"/>
                              <w:marBottom w:val="0"/>
                              <w:divBdr>
                                <w:top w:val="none" w:sz="0" w:space="0" w:color="auto"/>
                                <w:left w:val="none" w:sz="0" w:space="0" w:color="auto"/>
                                <w:bottom w:val="none" w:sz="0" w:space="0" w:color="auto"/>
                                <w:right w:val="none" w:sz="0" w:space="0" w:color="auto"/>
                              </w:divBdr>
                            </w:div>
                          </w:divsChild>
                        </w:div>
                        <w:div w:id="1800298212">
                          <w:marLeft w:val="240"/>
                          <w:marRight w:val="240"/>
                          <w:marTop w:val="0"/>
                          <w:marBottom w:val="0"/>
                          <w:divBdr>
                            <w:top w:val="none" w:sz="0" w:space="0" w:color="auto"/>
                            <w:left w:val="none" w:sz="0" w:space="0" w:color="auto"/>
                            <w:bottom w:val="none" w:sz="0" w:space="0" w:color="auto"/>
                            <w:right w:val="none" w:sz="0" w:space="0" w:color="auto"/>
                          </w:divBdr>
                          <w:divsChild>
                            <w:div w:id="1662151166">
                              <w:marLeft w:val="240"/>
                              <w:marRight w:val="0"/>
                              <w:marTop w:val="0"/>
                              <w:marBottom w:val="0"/>
                              <w:divBdr>
                                <w:top w:val="none" w:sz="0" w:space="0" w:color="auto"/>
                                <w:left w:val="none" w:sz="0" w:space="0" w:color="auto"/>
                                <w:bottom w:val="none" w:sz="0" w:space="0" w:color="auto"/>
                                <w:right w:val="none" w:sz="0" w:space="0" w:color="auto"/>
                              </w:divBdr>
                            </w:div>
                          </w:divsChild>
                        </w:div>
                        <w:div w:id="1854150370">
                          <w:marLeft w:val="240"/>
                          <w:marRight w:val="240"/>
                          <w:marTop w:val="0"/>
                          <w:marBottom w:val="0"/>
                          <w:divBdr>
                            <w:top w:val="none" w:sz="0" w:space="0" w:color="auto"/>
                            <w:left w:val="none" w:sz="0" w:space="0" w:color="auto"/>
                            <w:bottom w:val="none" w:sz="0" w:space="0" w:color="auto"/>
                            <w:right w:val="none" w:sz="0" w:space="0" w:color="auto"/>
                          </w:divBdr>
                          <w:divsChild>
                            <w:div w:id="649674949">
                              <w:marLeft w:val="240"/>
                              <w:marRight w:val="0"/>
                              <w:marTop w:val="0"/>
                              <w:marBottom w:val="0"/>
                              <w:divBdr>
                                <w:top w:val="none" w:sz="0" w:space="0" w:color="auto"/>
                                <w:left w:val="none" w:sz="0" w:space="0" w:color="auto"/>
                                <w:bottom w:val="none" w:sz="0" w:space="0" w:color="auto"/>
                                <w:right w:val="none" w:sz="0" w:space="0" w:color="auto"/>
                              </w:divBdr>
                            </w:div>
                          </w:divsChild>
                        </w:div>
                        <w:div w:id="1856724040">
                          <w:marLeft w:val="240"/>
                          <w:marRight w:val="240"/>
                          <w:marTop w:val="0"/>
                          <w:marBottom w:val="0"/>
                          <w:divBdr>
                            <w:top w:val="none" w:sz="0" w:space="0" w:color="auto"/>
                            <w:left w:val="none" w:sz="0" w:space="0" w:color="auto"/>
                            <w:bottom w:val="none" w:sz="0" w:space="0" w:color="auto"/>
                            <w:right w:val="none" w:sz="0" w:space="0" w:color="auto"/>
                          </w:divBdr>
                          <w:divsChild>
                            <w:div w:id="829911301">
                              <w:marLeft w:val="240"/>
                              <w:marRight w:val="0"/>
                              <w:marTop w:val="0"/>
                              <w:marBottom w:val="0"/>
                              <w:divBdr>
                                <w:top w:val="none" w:sz="0" w:space="0" w:color="auto"/>
                                <w:left w:val="none" w:sz="0" w:space="0" w:color="auto"/>
                                <w:bottom w:val="none" w:sz="0" w:space="0" w:color="auto"/>
                                <w:right w:val="none" w:sz="0" w:space="0" w:color="auto"/>
                              </w:divBdr>
                            </w:div>
                          </w:divsChild>
                        </w:div>
                        <w:div w:id="1906724687">
                          <w:marLeft w:val="240"/>
                          <w:marRight w:val="240"/>
                          <w:marTop w:val="0"/>
                          <w:marBottom w:val="0"/>
                          <w:divBdr>
                            <w:top w:val="none" w:sz="0" w:space="0" w:color="auto"/>
                            <w:left w:val="none" w:sz="0" w:space="0" w:color="auto"/>
                            <w:bottom w:val="none" w:sz="0" w:space="0" w:color="auto"/>
                            <w:right w:val="none" w:sz="0" w:space="0" w:color="auto"/>
                          </w:divBdr>
                          <w:divsChild>
                            <w:div w:id="492335141">
                              <w:marLeft w:val="240"/>
                              <w:marRight w:val="0"/>
                              <w:marTop w:val="0"/>
                              <w:marBottom w:val="0"/>
                              <w:divBdr>
                                <w:top w:val="none" w:sz="0" w:space="0" w:color="auto"/>
                                <w:left w:val="none" w:sz="0" w:space="0" w:color="auto"/>
                                <w:bottom w:val="none" w:sz="0" w:space="0" w:color="auto"/>
                                <w:right w:val="none" w:sz="0" w:space="0" w:color="auto"/>
                              </w:divBdr>
                            </w:div>
                          </w:divsChild>
                        </w:div>
                        <w:div w:id="2003578904">
                          <w:marLeft w:val="0"/>
                          <w:marRight w:val="0"/>
                          <w:marTop w:val="0"/>
                          <w:marBottom w:val="0"/>
                          <w:divBdr>
                            <w:top w:val="none" w:sz="0" w:space="0" w:color="auto"/>
                            <w:left w:val="none" w:sz="0" w:space="0" w:color="auto"/>
                            <w:bottom w:val="none" w:sz="0" w:space="0" w:color="auto"/>
                            <w:right w:val="none" w:sz="0" w:space="0" w:color="auto"/>
                          </w:divBdr>
                        </w:div>
                      </w:divsChild>
                    </w:div>
                    <w:div w:id="2133595228">
                      <w:marLeft w:val="240"/>
                      <w:marRight w:val="0"/>
                      <w:marTop w:val="0"/>
                      <w:marBottom w:val="0"/>
                      <w:divBdr>
                        <w:top w:val="none" w:sz="0" w:space="0" w:color="auto"/>
                        <w:left w:val="none" w:sz="0" w:space="0" w:color="auto"/>
                        <w:bottom w:val="none" w:sz="0" w:space="0" w:color="auto"/>
                        <w:right w:val="none" w:sz="0" w:space="0" w:color="auto"/>
                      </w:divBdr>
                    </w:div>
                  </w:divsChild>
                </w:div>
                <w:div w:id="183259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438977">
      <w:bodyDiv w:val="1"/>
      <w:marLeft w:val="0"/>
      <w:marRight w:val="0"/>
      <w:marTop w:val="0"/>
      <w:marBottom w:val="0"/>
      <w:divBdr>
        <w:top w:val="none" w:sz="0" w:space="0" w:color="auto"/>
        <w:left w:val="none" w:sz="0" w:space="0" w:color="auto"/>
        <w:bottom w:val="none" w:sz="0" w:space="0" w:color="auto"/>
        <w:right w:val="none" w:sz="0" w:space="0" w:color="auto"/>
      </w:divBdr>
      <w:divsChild>
        <w:div w:id="1837071030">
          <w:marLeft w:val="-960"/>
          <w:marRight w:val="0"/>
          <w:marTop w:val="0"/>
          <w:marBottom w:val="0"/>
          <w:divBdr>
            <w:top w:val="none" w:sz="0" w:space="0" w:color="auto"/>
            <w:left w:val="none" w:sz="0" w:space="0" w:color="auto"/>
            <w:bottom w:val="none" w:sz="0" w:space="0" w:color="auto"/>
            <w:right w:val="none" w:sz="0" w:space="0" w:color="auto"/>
          </w:divBdr>
        </w:div>
      </w:divsChild>
    </w:div>
    <w:div w:id="919408628">
      <w:bodyDiv w:val="1"/>
      <w:marLeft w:val="0"/>
      <w:marRight w:val="0"/>
      <w:marTop w:val="0"/>
      <w:marBottom w:val="0"/>
      <w:divBdr>
        <w:top w:val="none" w:sz="0" w:space="0" w:color="auto"/>
        <w:left w:val="none" w:sz="0" w:space="0" w:color="auto"/>
        <w:bottom w:val="none" w:sz="0" w:space="0" w:color="auto"/>
        <w:right w:val="none" w:sz="0" w:space="0" w:color="auto"/>
      </w:divBdr>
    </w:div>
    <w:div w:id="986786177">
      <w:bodyDiv w:val="1"/>
      <w:marLeft w:val="0"/>
      <w:marRight w:val="0"/>
      <w:marTop w:val="0"/>
      <w:marBottom w:val="0"/>
      <w:divBdr>
        <w:top w:val="none" w:sz="0" w:space="0" w:color="auto"/>
        <w:left w:val="none" w:sz="0" w:space="0" w:color="auto"/>
        <w:bottom w:val="none" w:sz="0" w:space="0" w:color="auto"/>
        <w:right w:val="none" w:sz="0" w:space="0" w:color="auto"/>
      </w:divBdr>
    </w:div>
    <w:div w:id="1087337478">
      <w:bodyDiv w:val="1"/>
      <w:marLeft w:val="0"/>
      <w:marRight w:val="0"/>
      <w:marTop w:val="0"/>
      <w:marBottom w:val="0"/>
      <w:divBdr>
        <w:top w:val="none" w:sz="0" w:space="0" w:color="auto"/>
        <w:left w:val="none" w:sz="0" w:space="0" w:color="auto"/>
        <w:bottom w:val="none" w:sz="0" w:space="0" w:color="auto"/>
        <w:right w:val="none" w:sz="0" w:space="0" w:color="auto"/>
      </w:divBdr>
      <w:divsChild>
        <w:div w:id="1517035213">
          <w:marLeft w:val="0"/>
          <w:marRight w:val="0"/>
          <w:marTop w:val="0"/>
          <w:marBottom w:val="0"/>
          <w:divBdr>
            <w:top w:val="none" w:sz="0" w:space="0" w:color="auto"/>
            <w:left w:val="none" w:sz="0" w:space="0" w:color="auto"/>
            <w:bottom w:val="none" w:sz="0" w:space="0" w:color="auto"/>
            <w:right w:val="none" w:sz="0" w:space="0" w:color="auto"/>
          </w:divBdr>
          <w:divsChild>
            <w:div w:id="191503210">
              <w:marLeft w:val="0"/>
              <w:marRight w:val="0"/>
              <w:marTop w:val="0"/>
              <w:marBottom w:val="0"/>
              <w:divBdr>
                <w:top w:val="none" w:sz="0" w:space="0" w:color="auto"/>
                <w:left w:val="none" w:sz="0" w:space="0" w:color="auto"/>
                <w:bottom w:val="none" w:sz="0" w:space="0" w:color="auto"/>
                <w:right w:val="none" w:sz="0" w:space="0" w:color="auto"/>
              </w:divBdr>
            </w:div>
            <w:div w:id="1080130861">
              <w:marLeft w:val="0"/>
              <w:marRight w:val="0"/>
              <w:marTop w:val="0"/>
              <w:marBottom w:val="0"/>
              <w:divBdr>
                <w:top w:val="none" w:sz="0" w:space="0" w:color="auto"/>
                <w:left w:val="none" w:sz="0" w:space="0" w:color="auto"/>
                <w:bottom w:val="none" w:sz="0" w:space="0" w:color="auto"/>
                <w:right w:val="none" w:sz="0" w:space="0" w:color="auto"/>
              </w:divBdr>
            </w:div>
            <w:div w:id="1850488411">
              <w:marLeft w:val="0"/>
              <w:marRight w:val="0"/>
              <w:marTop w:val="0"/>
              <w:marBottom w:val="0"/>
              <w:divBdr>
                <w:top w:val="none" w:sz="0" w:space="0" w:color="auto"/>
                <w:left w:val="none" w:sz="0" w:space="0" w:color="auto"/>
                <w:bottom w:val="none" w:sz="0" w:space="0" w:color="auto"/>
                <w:right w:val="none" w:sz="0" w:space="0" w:color="auto"/>
              </w:divBdr>
              <w:divsChild>
                <w:div w:id="508906641">
                  <w:marLeft w:val="0"/>
                  <w:marRight w:val="0"/>
                  <w:marTop w:val="0"/>
                  <w:marBottom w:val="0"/>
                  <w:divBdr>
                    <w:top w:val="none" w:sz="0" w:space="0" w:color="auto"/>
                    <w:left w:val="none" w:sz="0" w:space="0" w:color="auto"/>
                    <w:bottom w:val="none" w:sz="0" w:space="0" w:color="auto"/>
                    <w:right w:val="none" w:sz="0" w:space="0" w:color="auto"/>
                  </w:divBdr>
                  <w:divsChild>
                    <w:div w:id="192962464">
                      <w:marLeft w:val="0"/>
                      <w:marRight w:val="0"/>
                      <w:marTop w:val="0"/>
                      <w:marBottom w:val="0"/>
                      <w:divBdr>
                        <w:top w:val="none" w:sz="0" w:space="0" w:color="auto"/>
                        <w:left w:val="none" w:sz="0" w:space="0" w:color="auto"/>
                        <w:bottom w:val="none" w:sz="0" w:space="0" w:color="auto"/>
                        <w:right w:val="none" w:sz="0" w:space="0" w:color="auto"/>
                      </w:divBdr>
                      <w:divsChild>
                        <w:div w:id="122575798">
                          <w:marLeft w:val="0"/>
                          <w:marRight w:val="0"/>
                          <w:marTop w:val="0"/>
                          <w:marBottom w:val="0"/>
                          <w:divBdr>
                            <w:top w:val="none" w:sz="0" w:space="0" w:color="auto"/>
                            <w:left w:val="none" w:sz="0" w:space="0" w:color="auto"/>
                            <w:bottom w:val="none" w:sz="0" w:space="0" w:color="auto"/>
                            <w:right w:val="none" w:sz="0" w:space="0" w:color="auto"/>
                          </w:divBdr>
                          <w:divsChild>
                            <w:div w:id="214315632">
                              <w:marLeft w:val="0"/>
                              <w:marRight w:val="0"/>
                              <w:marTop w:val="0"/>
                              <w:marBottom w:val="0"/>
                              <w:divBdr>
                                <w:top w:val="none" w:sz="0" w:space="0" w:color="auto"/>
                                <w:left w:val="none" w:sz="0" w:space="0" w:color="auto"/>
                                <w:bottom w:val="none" w:sz="0" w:space="0" w:color="auto"/>
                                <w:right w:val="none" w:sz="0" w:space="0" w:color="auto"/>
                              </w:divBdr>
                              <w:divsChild>
                                <w:div w:id="653070563">
                                  <w:marLeft w:val="0"/>
                                  <w:marRight w:val="0"/>
                                  <w:marTop w:val="0"/>
                                  <w:marBottom w:val="0"/>
                                  <w:divBdr>
                                    <w:top w:val="none" w:sz="0" w:space="0" w:color="auto"/>
                                    <w:left w:val="none" w:sz="0" w:space="0" w:color="auto"/>
                                    <w:bottom w:val="none" w:sz="0" w:space="0" w:color="auto"/>
                                    <w:right w:val="none" w:sz="0" w:space="0" w:color="auto"/>
                                  </w:divBdr>
                                </w:div>
                                <w:div w:id="1547570919">
                                  <w:marLeft w:val="0"/>
                                  <w:marRight w:val="0"/>
                                  <w:marTop w:val="0"/>
                                  <w:marBottom w:val="0"/>
                                  <w:divBdr>
                                    <w:top w:val="none" w:sz="0" w:space="0" w:color="auto"/>
                                    <w:left w:val="none" w:sz="0" w:space="0" w:color="auto"/>
                                    <w:bottom w:val="none" w:sz="0" w:space="0" w:color="auto"/>
                                    <w:right w:val="none" w:sz="0" w:space="0" w:color="auto"/>
                                  </w:divBdr>
                                </w:div>
                                <w:div w:id="1743486498">
                                  <w:marLeft w:val="0"/>
                                  <w:marRight w:val="0"/>
                                  <w:marTop w:val="0"/>
                                  <w:marBottom w:val="0"/>
                                  <w:divBdr>
                                    <w:top w:val="none" w:sz="0" w:space="0" w:color="auto"/>
                                    <w:left w:val="none" w:sz="0" w:space="0" w:color="auto"/>
                                    <w:bottom w:val="none" w:sz="0" w:space="0" w:color="auto"/>
                                    <w:right w:val="none" w:sz="0" w:space="0" w:color="auto"/>
                                  </w:divBdr>
                                  <w:divsChild>
                                    <w:div w:id="118944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873810">
                              <w:marLeft w:val="0"/>
                              <w:marRight w:val="0"/>
                              <w:marTop w:val="0"/>
                              <w:marBottom w:val="0"/>
                              <w:divBdr>
                                <w:top w:val="none" w:sz="0" w:space="0" w:color="auto"/>
                                <w:left w:val="none" w:sz="0" w:space="0" w:color="auto"/>
                                <w:bottom w:val="none" w:sz="0" w:space="0" w:color="auto"/>
                                <w:right w:val="none" w:sz="0" w:space="0" w:color="auto"/>
                              </w:divBdr>
                            </w:div>
                            <w:div w:id="781143623">
                              <w:marLeft w:val="0"/>
                              <w:marRight w:val="0"/>
                              <w:marTop w:val="0"/>
                              <w:marBottom w:val="0"/>
                              <w:divBdr>
                                <w:top w:val="none" w:sz="0" w:space="0" w:color="auto"/>
                                <w:left w:val="none" w:sz="0" w:space="0" w:color="auto"/>
                                <w:bottom w:val="none" w:sz="0" w:space="0" w:color="auto"/>
                                <w:right w:val="none" w:sz="0" w:space="0" w:color="auto"/>
                              </w:divBdr>
                            </w:div>
                            <w:div w:id="1605991864">
                              <w:marLeft w:val="0"/>
                              <w:marRight w:val="0"/>
                              <w:marTop w:val="0"/>
                              <w:marBottom w:val="0"/>
                              <w:divBdr>
                                <w:top w:val="none" w:sz="0" w:space="0" w:color="auto"/>
                                <w:left w:val="none" w:sz="0" w:space="0" w:color="auto"/>
                                <w:bottom w:val="none" w:sz="0" w:space="0" w:color="auto"/>
                                <w:right w:val="none" w:sz="0" w:space="0" w:color="auto"/>
                              </w:divBdr>
                              <w:divsChild>
                                <w:div w:id="931015498">
                                  <w:marLeft w:val="0"/>
                                  <w:marRight w:val="0"/>
                                  <w:marTop w:val="0"/>
                                  <w:marBottom w:val="0"/>
                                  <w:divBdr>
                                    <w:top w:val="none" w:sz="0" w:space="0" w:color="auto"/>
                                    <w:left w:val="none" w:sz="0" w:space="0" w:color="auto"/>
                                    <w:bottom w:val="none" w:sz="0" w:space="0" w:color="auto"/>
                                    <w:right w:val="none" w:sz="0" w:space="0" w:color="auto"/>
                                  </w:divBdr>
                                </w:div>
                                <w:div w:id="111990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90140">
                          <w:marLeft w:val="0"/>
                          <w:marRight w:val="0"/>
                          <w:marTop w:val="0"/>
                          <w:marBottom w:val="0"/>
                          <w:divBdr>
                            <w:top w:val="none" w:sz="0" w:space="0" w:color="auto"/>
                            <w:left w:val="none" w:sz="0" w:space="0" w:color="auto"/>
                            <w:bottom w:val="none" w:sz="0" w:space="0" w:color="auto"/>
                            <w:right w:val="none" w:sz="0" w:space="0" w:color="auto"/>
                          </w:divBdr>
                        </w:div>
                        <w:div w:id="1623805520">
                          <w:marLeft w:val="0"/>
                          <w:marRight w:val="0"/>
                          <w:marTop w:val="0"/>
                          <w:marBottom w:val="0"/>
                          <w:divBdr>
                            <w:top w:val="none" w:sz="0" w:space="0" w:color="auto"/>
                            <w:left w:val="none" w:sz="0" w:space="0" w:color="auto"/>
                            <w:bottom w:val="none" w:sz="0" w:space="0" w:color="auto"/>
                            <w:right w:val="none" w:sz="0" w:space="0" w:color="auto"/>
                          </w:divBdr>
                        </w:div>
                        <w:div w:id="2058552834">
                          <w:marLeft w:val="0"/>
                          <w:marRight w:val="0"/>
                          <w:marTop w:val="0"/>
                          <w:marBottom w:val="0"/>
                          <w:divBdr>
                            <w:top w:val="none" w:sz="0" w:space="0" w:color="auto"/>
                            <w:left w:val="none" w:sz="0" w:space="0" w:color="auto"/>
                            <w:bottom w:val="none" w:sz="0" w:space="0" w:color="auto"/>
                            <w:right w:val="none" w:sz="0" w:space="0" w:color="auto"/>
                          </w:divBdr>
                          <w:divsChild>
                            <w:div w:id="171010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77630">
                      <w:marLeft w:val="0"/>
                      <w:marRight w:val="0"/>
                      <w:marTop w:val="0"/>
                      <w:marBottom w:val="0"/>
                      <w:divBdr>
                        <w:top w:val="none" w:sz="0" w:space="0" w:color="auto"/>
                        <w:left w:val="none" w:sz="0" w:space="0" w:color="auto"/>
                        <w:bottom w:val="none" w:sz="0" w:space="0" w:color="auto"/>
                        <w:right w:val="none" w:sz="0" w:space="0" w:color="auto"/>
                      </w:divBdr>
                    </w:div>
                    <w:div w:id="809902492">
                      <w:marLeft w:val="0"/>
                      <w:marRight w:val="0"/>
                      <w:marTop w:val="0"/>
                      <w:marBottom w:val="0"/>
                      <w:divBdr>
                        <w:top w:val="none" w:sz="0" w:space="0" w:color="auto"/>
                        <w:left w:val="none" w:sz="0" w:space="0" w:color="auto"/>
                        <w:bottom w:val="none" w:sz="0" w:space="0" w:color="auto"/>
                        <w:right w:val="none" w:sz="0" w:space="0" w:color="auto"/>
                      </w:divBdr>
                    </w:div>
                    <w:div w:id="1449009917">
                      <w:marLeft w:val="0"/>
                      <w:marRight w:val="0"/>
                      <w:marTop w:val="0"/>
                      <w:marBottom w:val="0"/>
                      <w:divBdr>
                        <w:top w:val="none" w:sz="0" w:space="0" w:color="auto"/>
                        <w:left w:val="none" w:sz="0" w:space="0" w:color="auto"/>
                        <w:bottom w:val="none" w:sz="0" w:space="0" w:color="auto"/>
                        <w:right w:val="none" w:sz="0" w:space="0" w:color="auto"/>
                      </w:divBdr>
                      <w:divsChild>
                        <w:div w:id="40516108">
                          <w:marLeft w:val="0"/>
                          <w:marRight w:val="0"/>
                          <w:marTop w:val="0"/>
                          <w:marBottom w:val="0"/>
                          <w:divBdr>
                            <w:top w:val="none" w:sz="0" w:space="0" w:color="auto"/>
                            <w:left w:val="none" w:sz="0" w:space="0" w:color="auto"/>
                            <w:bottom w:val="none" w:sz="0" w:space="0" w:color="auto"/>
                            <w:right w:val="none" w:sz="0" w:space="0" w:color="auto"/>
                          </w:divBdr>
                        </w:div>
                        <w:div w:id="264579196">
                          <w:marLeft w:val="0"/>
                          <w:marRight w:val="0"/>
                          <w:marTop w:val="0"/>
                          <w:marBottom w:val="0"/>
                          <w:divBdr>
                            <w:top w:val="none" w:sz="0" w:space="0" w:color="auto"/>
                            <w:left w:val="none" w:sz="0" w:space="0" w:color="auto"/>
                            <w:bottom w:val="none" w:sz="0" w:space="0" w:color="auto"/>
                            <w:right w:val="none" w:sz="0" w:space="0" w:color="auto"/>
                          </w:divBdr>
                        </w:div>
                        <w:div w:id="780223938">
                          <w:marLeft w:val="0"/>
                          <w:marRight w:val="0"/>
                          <w:marTop w:val="0"/>
                          <w:marBottom w:val="0"/>
                          <w:divBdr>
                            <w:top w:val="none" w:sz="0" w:space="0" w:color="auto"/>
                            <w:left w:val="none" w:sz="0" w:space="0" w:color="auto"/>
                            <w:bottom w:val="none" w:sz="0" w:space="0" w:color="auto"/>
                            <w:right w:val="none" w:sz="0" w:space="0" w:color="auto"/>
                          </w:divBdr>
                        </w:div>
                        <w:div w:id="881283591">
                          <w:marLeft w:val="0"/>
                          <w:marRight w:val="0"/>
                          <w:marTop w:val="0"/>
                          <w:marBottom w:val="0"/>
                          <w:divBdr>
                            <w:top w:val="none" w:sz="0" w:space="0" w:color="auto"/>
                            <w:left w:val="none" w:sz="0" w:space="0" w:color="auto"/>
                            <w:bottom w:val="none" w:sz="0" w:space="0" w:color="auto"/>
                            <w:right w:val="none" w:sz="0" w:space="0" w:color="auto"/>
                          </w:divBdr>
                        </w:div>
                        <w:div w:id="965702630">
                          <w:marLeft w:val="0"/>
                          <w:marRight w:val="0"/>
                          <w:marTop w:val="0"/>
                          <w:marBottom w:val="0"/>
                          <w:divBdr>
                            <w:top w:val="none" w:sz="0" w:space="0" w:color="auto"/>
                            <w:left w:val="none" w:sz="0" w:space="0" w:color="auto"/>
                            <w:bottom w:val="none" w:sz="0" w:space="0" w:color="auto"/>
                            <w:right w:val="none" w:sz="0" w:space="0" w:color="auto"/>
                          </w:divBdr>
                        </w:div>
                        <w:div w:id="1176117977">
                          <w:marLeft w:val="0"/>
                          <w:marRight w:val="0"/>
                          <w:marTop w:val="0"/>
                          <w:marBottom w:val="0"/>
                          <w:divBdr>
                            <w:top w:val="none" w:sz="0" w:space="0" w:color="auto"/>
                            <w:left w:val="none" w:sz="0" w:space="0" w:color="auto"/>
                            <w:bottom w:val="none" w:sz="0" w:space="0" w:color="auto"/>
                            <w:right w:val="none" w:sz="0" w:space="0" w:color="auto"/>
                          </w:divBdr>
                        </w:div>
                        <w:div w:id="1814516980">
                          <w:marLeft w:val="0"/>
                          <w:marRight w:val="0"/>
                          <w:marTop w:val="0"/>
                          <w:marBottom w:val="0"/>
                          <w:divBdr>
                            <w:top w:val="none" w:sz="0" w:space="0" w:color="auto"/>
                            <w:left w:val="none" w:sz="0" w:space="0" w:color="auto"/>
                            <w:bottom w:val="none" w:sz="0" w:space="0" w:color="auto"/>
                            <w:right w:val="none" w:sz="0" w:space="0" w:color="auto"/>
                          </w:divBdr>
                        </w:div>
                        <w:div w:id="1829127140">
                          <w:marLeft w:val="0"/>
                          <w:marRight w:val="0"/>
                          <w:marTop w:val="0"/>
                          <w:marBottom w:val="0"/>
                          <w:divBdr>
                            <w:top w:val="none" w:sz="0" w:space="0" w:color="auto"/>
                            <w:left w:val="none" w:sz="0" w:space="0" w:color="auto"/>
                            <w:bottom w:val="none" w:sz="0" w:space="0" w:color="auto"/>
                            <w:right w:val="none" w:sz="0" w:space="0" w:color="auto"/>
                          </w:divBdr>
                        </w:div>
                        <w:div w:id="1959867456">
                          <w:marLeft w:val="0"/>
                          <w:marRight w:val="0"/>
                          <w:marTop w:val="0"/>
                          <w:marBottom w:val="0"/>
                          <w:divBdr>
                            <w:top w:val="none" w:sz="0" w:space="0" w:color="auto"/>
                            <w:left w:val="none" w:sz="0" w:space="0" w:color="auto"/>
                            <w:bottom w:val="none" w:sz="0" w:space="0" w:color="auto"/>
                            <w:right w:val="none" w:sz="0" w:space="0" w:color="auto"/>
                          </w:divBdr>
                        </w:div>
                      </w:divsChild>
                    </w:div>
                    <w:div w:id="1546409079">
                      <w:marLeft w:val="0"/>
                      <w:marRight w:val="0"/>
                      <w:marTop w:val="0"/>
                      <w:marBottom w:val="0"/>
                      <w:divBdr>
                        <w:top w:val="none" w:sz="0" w:space="0" w:color="auto"/>
                        <w:left w:val="none" w:sz="0" w:space="0" w:color="auto"/>
                        <w:bottom w:val="none" w:sz="0" w:space="0" w:color="auto"/>
                        <w:right w:val="none" w:sz="0" w:space="0" w:color="auto"/>
                      </w:divBdr>
                      <w:divsChild>
                        <w:div w:id="27724553">
                          <w:marLeft w:val="0"/>
                          <w:marRight w:val="0"/>
                          <w:marTop w:val="0"/>
                          <w:marBottom w:val="0"/>
                          <w:divBdr>
                            <w:top w:val="none" w:sz="0" w:space="0" w:color="auto"/>
                            <w:left w:val="none" w:sz="0" w:space="0" w:color="auto"/>
                            <w:bottom w:val="none" w:sz="0" w:space="0" w:color="auto"/>
                            <w:right w:val="none" w:sz="0" w:space="0" w:color="auto"/>
                          </w:divBdr>
                        </w:div>
                        <w:div w:id="517542699">
                          <w:marLeft w:val="0"/>
                          <w:marRight w:val="0"/>
                          <w:marTop w:val="0"/>
                          <w:marBottom w:val="0"/>
                          <w:divBdr>
                            <w:top w:val="none" w:sz="0" w:space="0" w:color="auto"/>
                            <w:left w:val="none" w:sz="0" w:space="0" w:color="auto"/>
                            <w:bottom w:val="none" w:sz="0" w:space="0" w:color="auto"/>
                            <w:right w:val="none" w:sz="0" w:space="0" w:color="auto"/>
                          </w:divBdr>
                        </w:div>
                        <w:div w:id="989749928">
                          <w:marLeft w:val="0"/>
                          <w:marRight w:val="0"/>
                          <w:marTop w:val="0"/>
                          <w:marBottom w:val="0"/>
                          <w:divBdr>
                            <w:top w:val="none" w:sz="0" w:space="0" w:color="auto"/>
                            <w:left w:val="none" w:sz="0" w:space="0" w:color="auto"/>
                            <w:bottom w:val="none" w:sz="0" w:space="0" w:color="auto"/>
                            <w:right w:val="none" w:sz="0" w:space="0" w:color="auto"/>
                          </w:divBdr>
                        </w:div>
                        <w:div w:id="1550998370">
                          <w:marLeft w:val="0"/>
                          <w:marRight w:val="0"/>
                          <w:marTop w:val="0"/>
                          <w:marBottom w:val="0"/>
                          <w:divBdr>
                            <w:top w:val="none" w:sz="0" w:space="0" w:color="auto"/>
                            <w:left w:val="none" w:sz="0" w:space="0" w:color="auto"/>
                            <w:bottom w:val="none" w:sz="0" w:space="0" w:color="auto"/>
                            <w:right w:val="none" w:sz="0" w:space="0" w:color="auto"/>
                          </w:divBdr>
                          <w:divsChild>
                            <w:div w:id="83455009">
                              <w:marLeft w:val="0"/>
                              <w:marRight w:val="0"/>
                              <w:marTop w:val="0"/>
                              <w:marBottom w:val="0"/>
                              <w:divBdr>
                                <w:top w:val="none" w:sz="0" w:space="0" w:color="auto"/>
                                <w:left w:val="none" w:sz="0" w:space="0" w:color="auto"/>
                                <w:bottom w:val="none" w:sz="0" w:space="0" w:color="auto"/>
                                <w:right w:val="none" w:sz="0" w:space="0" w:color="auto"/>
                              </w:divBdr>
                            </w:div>
                            <w:div w:id="306204600">
                              <w:marLeft w:val="0"/>
                              <w:marRight w:val="0"/>
                              <w:marTop w:val="0"/>
                              <w:marBottom w:val="0"/>
                              <w:divBdr>
                                <w:top w:val="none" w:sz="0" w:space="0" w:color="auto"/>
                                <w:left w:val="none" w:sz="0" w:space="0" w:color="auto"/>
                                <w:bottom w:val="none" w:sz="0" w:space="0" w:color="auto"/>
                                <w:right w:val="none" w:sz="0" w:space="0" w:color="auto"/>
                              </w:divBdr>
                            </w:div>
                            <w:div w:id="1014504056">
                              <w:marLeft w:val="0"/>
                              <w:marRight w:val="0"/>
                              <w:marTop w:val="0"/>
                              <w:marBottom w:val="0"/>
                              <w:divBdr>
                                <w:top w:val="none" w:sz="0" w:space="0" w:color="auto"/>
                                <w:left w:val="none" w:sz="0" w:space="0" w:color="auto"/>
                                <w:bottom w:val="none" w:sz="0" w:space="0" w:color="auto"/>
                                <w:right w:val="none" w:sz="0" w:space="0" w:color="auto"/>
                              </w:divBdr>
                            </w:div>
                            <w:div w:id="1132477004">
                              <w:marLeft w:val="0"/>
                              <w:marRight w:val="0"/>
                              <w:marTop w:val="0"/>
                              <w:marBottom w:val="0"/>
                              <w:divBdr>
                                <w:top w:val="none" w:sz="0" w:space="0" w:color="auto"/>
                                <w:left w:val="none" w:sz="0" w:space="0" w:color="auto"/>
                                <w:bottom w:val="none" w:sz="0" w:space="0" w:color="auto"/>
                                <w:right w:val="none" w:sz="0" w:space="0" w:color="auto"/>
                              </w:divBdr>
                            </w:div>
                            <w:div w:id="1943760111">
                              <w:marLeft w:val="0"/>
                              <w:marRight w:val="0"/>
                              <w:marTop w:val="0"/>
                              <w:marBottom w:val="0"/>
                              <w:divBdr>
                                <w:top w:val="none" w:sz="0" w:space="0" w:color="auto"/>
                                <w:left w:val="none" w:sz="0" w:space="0" w:color="auto"/>
                                <w:bottom w:val="none" w:sz="0" w:space="0" w:color="auto"/>
                                <w:right w:val="none" w:sz="0" w:space="0" w:color="auto"/>
                              </w:divBdr>
                            </w:div>
                          </w:divsChild>
                        </w:div>
                        <w:div w:id="1781023482">
                          <w:marLeft w:val="0"/>
                          <w:marRight w:val="0"/>
                          <w:marTop w:val="0"/>
                          <w:marBottom w:val="0"/>
                          <w:divBdr>
                            <w:top w:val="none" w:sz="0" w:space="0" w:color="auto"/>
                            <w:left w:val="none" w:sz="0" w:space="0" w:color="auto"/>
                            <w:bottom w:val="none" w:sz="0" w:space="0" w:color="auto"/>
                            <w:right w:val="none" w:sz="0" w:space="0" w:color="auto"/>
                          </w:divBdr>
                          <w:divsChild>
                            <w:div w:id="1480490962">
                              <w:marLeft w:val="0"/>
                              <w:marRight w:val="0"/>
                              <w:marTop w:val="0"/>
                              <w:marBottom w:val="0"/>
                              <w:divBdr>
                                <w:top w:val="none" w:sz="0" w:space="0" w:color="auto"/>
                                <w:left w:val="none" w:sz="0" w:space="0" w:color="auto"/>
                                <w:bottom w:val="none" w:sz="0" w:space="0" w:color="auto"/>
                                <w:right w:val="none" w:sz="0" w:space="0" w:color="auto"/>
                              </w:divBdr>
                            </w:div>
                            <w:div w:id="1533614405">
                              <w:marLeft w:val="0"/>
                              <w:marRight w:val="0"/>
                              <w:marTop w:val="0"/>
                              <w:marBottom w:val="0"/>
                              <w:divBdr>
                                <w:top w:val="none" w:sz="0" w:space="0" w:color="auto"/>
                                <w:left w:val="none" w:sz="0" w:space="0" w:color="auto"/>
                                <w:bottom w:val="none" w:sz="0" w:space="0" w:color="auto"/>
                                <w:right w:val="none" w:sz="0" w:space="0" w:color="auto"/>
                              </w:divBdr>
                            </w:div>
                          </w:divsChild>
                        </w:div>
                        <w:div w:id="2077508913">
                          <w:marLeft w:val="0"/>
                          <w:marRight w:val="0"/>
                          <w:marTop w:val="0"/>
                          <w:marBottom w:val="0"/>
                          <w:divBdr>
                            <w:top w:val="none" w:sz="0" w:space="0" w:color="auto"/>
                            <w:left w:val="none" w:sz="0" w:space="0" w:color="auto"/>
                            <w:bottom w:val="none" w:sz="0" w:space="0" w:color="auto"/>
                            <w:right w:val="none" w:sz="0" w:space="0" w:color="auto"/>
                          </w:divBdr>
                          <w:divsChild>
                            <w:div w:id="522137685">
                              <w:marLeft w:val="0"/>
                              <w:marRight w:val="0"/>
                              <w:marTop w:val="0"/>
                              <w:marBottom w:val="0"/>
                              <w:divBdr>
                                <w:top w:val="none" w:sz="0" w:space="0" w:color="auto"/>
                                <w:left w:val="none" w:sz="0" w:space="0" w:color="auto"/>
                                <w:bottom w:val="none" w:sz="0" w:space="0" w:color="auto"/>
                                <w:right w:val="none" w:sz="0" w:space="0" w:color="auto"/>
                              </w:divBdr>
                            </w:div>
                            <w:div w:id="1183863390">
                              <w:marLeft w:val="0"/>
                              <w:marRight w:val="0"/>
                              <w:marTop w:val="0"/>
                              <w:marBottom w:val="0"/>
                              <w:divBdr>
                                <w:top w:val="none" w:sz="0" w:space="0" w:color="auto"/>
                                <w:left w:val="none" w:sz="0" w:space="0" w:color="auto"/>
                                <w:bottom w:val="none" w:sz="0" w:space="0" w:color="auto"/>
                                <w:right w:val="none" w:sz="0" w:space="0" w:color="auto"/>
                              </w:divBdr>
                            </w:div>
                            <w:div w:id="1199124429">
                              <w:marLeft w:val="0"/>
                              <w:marRight w:val="0"/>
                              <w:marTop w:val="0"/>
                              <w:marBottom w:val="0"/>
                              <w:divBdr>
                                <w:top w:val="none" w:sz="0" w:space="0" w:color="auto"/>
                                <w:left w:val="none" w:sz="0" w:space="0" w:color="auto"/>
                                <w:bottom w:val="none" w:sz="0" w:space="0" w:color="auto"/>
                                <w:right w:val="none" w:sz="0" w:space="0" w:color="auto"/>
                              </w:divBdr>
                            </w:div>
                            <w:div w:id="1582373864">
                              <w:marLeft w:val="0"/>
                              <w:marRight w:val="0"/>
                              <w:marTop w:val="0"/>
                              <w:marBottom w:val="0"/>
                              <w:divBdr>
                                <w:top w:val="none" w:sz="0" w:space="0" w:color="auto"/>
                                <w:left w:val="none" w:sz="0" w:space="0" w:color="auto"/>
                                <w:bottom w:val="none" w:sz="0" w:space="0" w:color="auto"/>
                                <w:right w:val="none" w:sz="0" w:space="0" w:color="auto"/>
                              </w:divBdr>
                            </w:div>
                            <w:div w:id="1584950483">
                              <w:marLeft w:val="0"/>
                              <w:marRight w:val="0"/>
                              <w:marTop w:val="0"/>
                              <w:marBottom w:val="0"/>
                              <w:divBdr>
                                <w:top w:val="none" w:sz="0" w:space="0" w:color="auto"/>
                                <w:left w:val="none" w:sz="0" w:space="0" w:color="auto"/>
                                <w:bottom w:val="none" w:sz="0" w:space="0" w:color="auto"/>
                                <w:right w:val="none" w:sz="0" w:space="0" w:color="auto"/>
                              </w:divBdr>
                              <w:divsChild>
                                <w:div w:id="868298577">
                                  <w:marLeft w:val="0"/>
                                  <w:marRight w:val="0"/>
                                  <w:marTop w:val="0"/>
                                  <w:marBottom w:val="0"/>
                                  <w:divBdr>
                                    <w:top w:val="none" w:sz="0" w:space="0" w:color="auto"/>
                                    <w:left w:val="none" w:sz="0" w:space="0" w:color="auto"/>
                                    <w:bottom w:val="none" w:sz="0" w:space="0" w:color="auto"/>
                                    <w:right w:val="none" w:sz="0" w:space="0" w:color="auto"/>
                                  </w:divBdr>
                                </w:div>
                                <w:div w:id="1705134356">
                                  <w:marLeft w:val="0"/>
                                  <w:marRight w:val="0"/>
                                  <w:marTop w:val="0"/>
                                  <w:marBottom w:val="0"/>
                                  <w:divBdr>
                                    <w:top w:val="none" w:sz="0" w:space="0" w:color="auto"/>
                                    <w:left w:val="none" w:sz="0" w:space="0" w:color="auto"/>
                                    <w:bottom w:val="none" w:sz="0" w:space="0" w:color="auto"/>
                                    <w:right w:val="none" w:sz="0" w:space="0" w:color="auto"/>
                                  </w:divBdr>
                                </w:div>
                                <w:div w:id="1771274038">
                                  <w:marLeft w:val="0"/>
                                  <w:marRight w:val="0"/>
                                  <w:marTop w:val="0"/>
                                  <w:marBottom w:val="0"/>
                                  <w:divBdr>
                                    <w:top w:val="none" w:sz="0" w:space="0" w:color="auto"/>
                                    <w:left w:val="none" w:sz="0" w:space="0" w:color="auto"/>
                                    <w:bottom w:val="none" w:sz="0" w:space="0" w:color="auto"/>
                                    <w:right w:val="none" w:sz="0" w:space="0" w:color="auto"/>
                                  </w:divBdr>
                                </w:div>
                                <w:div w:id="2002924994">
                                  <w:marLeft w:val="0"/>
                                  <w:marRight w:val="0"/>
                                  <w:marTop w:val="0"/>
                                  <w:marBottom w:val="0"/>
                                  <w:divBdr>
                                    <w:top w:val="none" w:sz="0" w:space="0" w:color="auto"/>
                                    <w:left w:val="none" w:sz="0" w:space="0" w:color="auto"/>
                                    <w:bottom w:val="none" w:sz="0" w:space="0" w:color="auto"/>
                                    <w:right w:val="none" w:sz="0" w:space="0" w:color="auto"/>
                                  </w:divBdr>
                                </w:div>
                              </w:divsChild>
                            </w:div>
                            <w:div w:id="16485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50567">
                      <w:marLeft w:val="0"/>
                      <w:marRight w:val="0"/>
                      <w:marTop w:val="0"/>
                      <w:marBottom w:val="0"/>
                      <w:divBdr>
                        <w:top w:val="none" w:sz="0" w:space="0" w:color="auto"/>
                        <w:left w:val="none" w:sz="0" w:space="0" w:color="auto"/>
                        <w:bottom w:val="none" w:sz="0" w:space="0" w:color="auto"/>
                        <w:right w:val="none" w:sz="0" w:space="0" w:color="auto"/>
                      </w:divBdr>
                    </w:div>
                    <w:div w:id="1928690121">
                      <w:marLeft w:val="0"/>
                      <w:marRight w:val="0"/>
                      <w:marTop w:val="0"/>
                      <w:marBottom w:val="0"/>
                      <w:divBdr>
                        <w:top w:val="none" w:sz="0" w:space="0" w:color="auto"/>
                        <w:left w:val="none" w:sz="0" w:space="0" w:color="auto"/>
                        <w:bottom w:val="none" w:sz="0" w:space="0" w:color="auto"/>
                        <w:right w:val="none" w:sz="0" w:space="0" w:color="auto"/>
                      </w:divBdr>
                      <w:divsChild>
                        <w:div w:id="1785734830">
                          <w:marLeft w:val="0"/>
                          <w:marRight w:val="0"/>
                          <w:marTop w:val="0"/>
                          <w:marBottom w:val="0"/>
                          <w:divBdr>
                            <w:top w:val="none" w:sz="0" w:space="0" w:color="auto"/>
                            <w:left w:val="none" w:sz="0" w:space="0" w:color="auto"/>
                            <w:bottom w:val="none" w:sz="0" w:space="0" w:color="auto"/>
                            <w:right w:val="none" w:sz="0" w:space="0" w:color="auto"/>
                          </w:divBdr>
                          <w:divsChild>
                            <w:div w:id="410200593">
                              <w:marLeft w:val="0"/>
                              <w:marRight w:val="0"/>
                              <w:marTop w:val="0"/>
                              <w:marBottom w:val="0"/>
                              <w:divBdr>
                                <w:top w:val="none" w:sz="0" w:space="0" w:color="auto"/>
                                <w:left w:val="none" w:sz="0" w:space="0" w:color="auto"/>
                                <w:bottom w:val="none" w:sz="0" w:space="0" w:color="auto"/>
                                <w:right w:val="none" w:sz="0" w:space="0" w:color="auto"/>
                              </w:divBdr>
                              <w:divsChild>
                                <w:div w:id="1198931266">
                                  <w:marLeft w:val="0"/>
                                  <w:marRight w:val="0"/>
                                  <w:marTop w:val="0"/>
                                  <w:marBottom w:val="0"/>
                                  <w:divBdr>
                                    <w:top w:val="none" w:sz="0" w:space="0" w:color="auto"/>
                                    <w:left w:val="none" w:sz="0" w:space="0" w:color="auto"/>
                                    <w:bottom w:val="none" w:sz="0" w:space="0" w:color="auto"/>
                                    <w:right w:val="none" w:sz="0" w:space="0" w:color="auto"/>
                                  </w:divBdr>
                                  <w:divsChild>
                                    <w:div w:id="25252324">
                                      <w:marLeft w:val="0"/>
                                      <w:marRight w:val="0"/>
                                      <w:marTop w:val="0"/>
                                      <w:marBottom w:val="0"/>
                                      <w:divBdr>
                                        <w:top w:val="none" w:sz="0" w:space="0" w:color="auto"/>
                                        <w:left w:val="none" w:sz="0" w:space="0" w:color="auto"/>
                                        <w:bottom w:val="none" w:sz="0" w:space="0" w:color="auto"/>
                                        <w:right w:val="none" w:sz="0" w:space="0" w:color="auto"/>
                                      </w:divBdr>
                                    </w:div>
                                    <w:div w:id="70275133">
                                      <w:marLeft w:val="0"/>
                                      <w:marRight w:val="0"/>
                                      <w:marTop w:val="0"/>
                                      <w:marBottom w:val="0"/>
                                      <w:divBdr>
                                        <w:top w:val="none" w:sz="0" w:space="0" w:color="auto"/>
                                        <w:left w:val="none" w:sz="0" w:space="0" w:color="auto"/>
                                        <w:bottom w:val="none" w:sz="0" w:space="0" w:color="auto"/>
                                        <w:right w:val="none" w:sz="0" w:space="0" w:color="auto"/>
                                      </w:divBdr>
                                    </w:div>
                                    <w:div w:id="505563184">
                                      <w:marLeft w:val="0"/>
                                      <w:marRight w:val="0"/>
                                      <w:marTop w:val="0"/>
                                      <w:marBottom w:val="0"/>
                                      <w:divBdr>
                                        <w:top w:val="none" w:sz="0" w:space="0" w:color="auto"/>
                                        <w:left w:val="none" w:sz="0" w:space="0" w:color="auto"/>
                                        <w:bottom w:val="none" w:sz="0" w:space="0" w:color="auto"/>
                                        <w:right w:val="none" w:sz="0" w:space="0" w:color="auto"/>
                                      </w:divBdr>
                                    </w:div>
                                    <w:div w:id="866717376">
                                      <w:marLeft w:val="0"/>
                                      <w:marRight w:val="0"/>
                                      <w:marTop w:val="0"/>
                                      <w:marBottom w:val="0"/>
                                      <w:divBdr>
                                        <w:top w:val="none" w:sz="0" w:space="0" w:color="auto"/>
                                        <w:left w:val="none" w:sz="0" w:space="0" w:color="auto"/>
                                        <w:bottom w:val="none" w:sz="0" w:space="0" w:color="auto"/>
                                        <w:right w:val="none" w:sz="0" w:space="0" w:color="auto"/>
                                      </w:divBdr>
                                    </w:div>
                                    <w:div w:id="1259215459">
                                      <w:marLeft w:val="0"/>
                                      <w:marRight w:val="0"/>
                                      <w:marTop w:val="0"/>
                                      <w:marBottom w:val="0"/>
                                      <w:divBdr>
                                        <w:top w:val="none" w:sz="0" w:space="0" w:color="auto"/>
                                        <w:left w:val="none" w:sz="0" w:space="0" w:color="auto"/>
                                        <w:bottom w:val="none" w:sz="0" w:space="0" w:color="auto"/>
                                        <w:right w:val="none" w:sz="0" w:space="0" w:color="auto"/>
                                      </w:divBdr>
                                    </w:div>
                                    <w:div w:id="1653289230">
                                      <w:marLeft w:val="0"/>
                                      <w:marRight w:val="0"/>
                                      <w:marTop w:val="0"/>
                                      <w:marBottom w:val="0"/>
                                      <w:divBdr>
                                        <w:top w:val="none" w:sz="0" w:space="0" w:color="auto"/>
                                        <w:left w:val="none" w:sz="0" w:space="0" w:color="auto"/>
                                        <w:bottom w:val="none" w:sz="0" w:space="0" w:color="auto"/>
                                        <w:right w:val="none" w:sz="0" w:space="0" w:color="auto"/>
                                      </w:divBdr>
                                    </w:div>
                                    <w:div w:id="1957787792">
                                      <w:marLeft w:val="0"/>
                                      <w:marRight w:val="0"/>
                                      <w:marTop w:val="0"/>
                                      <w:marBottom w:val="0"/>
                                      <w:divBdr>
                                        <w:top w:val="none" w:sz="0" w:space="0" w:color="auto"/>
                                        <w:left w:val="none" w:sz="0" w:space="0" w:color="auto"/>
                                        <w:bottom w:val="none" w:sz="0" w:space="0" w:color="auto"/>
                                        <w:right w:val="none" w:sz="0" w:space="0" w:color="auto"/>
                                      </w:divBdr>
                                    </w:div>
                                  </w:divsChild>
                                </w:div>
                                <w:div w:id="1512375118">
                                  <w:marLeft w:val="0"/>
                                  <w:marRight w:val="0"/>
                                  <w:marTop w:val="0"/>
                                  <w:marBottom w:val="0"/>
                                  <w:divBdr>
                                    <w:top w:val="none" w:sz="0" w:space="0" w:color="auto"/>
                                    <w:left w:val="none" w:sz="0" w:space="0" w:color="auto"/>
                                    <w:bottom w:val="none" w:sz="0" w:space="0" w:color="auto"/>
                                    <w:right w:val="none" w:sz="0" w:space="0" w:color="auto"/>
                                  </w:divBdr>
                                </w:div>
                                <w:div w:id="1600480694">
                                  <w:marLeft w:val="0"/>
                                  <w:marRight w:val="0"/>
                                  <w:marTop w:val="0"/>
                                  <w:marBottom w:val="0"/>
                                  <w:divBdr>
                                    <w:top w:val="none" w:sz="0" w:space="0" w:color="auto"/>
                                    <w:left w:val="none" w:sz="0" w:space="0" w:color="auto"/>
                                    <w:bottom w:val="none" w:sz="0" w:space="0" w:color="auto"/>
                                    <w:right w:val="none" w:sz="0" w:space="0" w:color="auto"/>
                                  </w:divBdr>
                                </w:div>
                                <w:div w:id="1673025434">
                                  <w:marLeft w:val="0"/>
                                  <w:marRight w:val="0"/>
                                  <w:marTop w:val="0"/>
                                  <w:marBottom w:val="0"/>
                                  <w:divBdr>
                                    <w:top w:val="none" w:sz="0" w:space="0" w:color="auto"/>
                                    <w:left w:val="none" w:sz="0" w:space="0" w:color="auto"/>
                                    <w:bottom w:val="none" w:sz="0" w:space="0" w:color="auto"/>
                                    <w:right w:val="none" w:sz="0" w:space="0" w:color="auto"/>
                                  </w:divBdr>
                                </w:div>
                              </w:divsChild>
                            </w:div>
                            <w:div w:id="1326518629">
                              <w:marLeft w:val="0"/>
                              <w:marRight w:val="0"/>
                              <w:marTop w:val="0"/>
                              <w:marBottom w:val="0"/>
                              <w:divBdr>
                                <w:top w:val="none" w:sz="0" w:space="0" w:color="auto"/>
                                <w:left w:val="none" w:sz="0" w:space="0" w:color="auto"/>
                                <w:bottom w:val="none" w:sz="0" w:space="0" w:color="auto"/>
                                <w:right w:val="none" w:sz="0" w:space="0" w:color="auto"/>
                              </w:divBdr>
                            </w:div>
                          </w:divsChild>
                        </w:div>
                        <w:div w:id="2017074584">
                          <w:marLeft w:val="0"/>
                          <w:marRight w:val="0"/>
                          <w:marTop w:val="0"/>
                          <w:marBottom w:val="0"/>
                          <w:divBdr>
                            <w:top w:val="none" w:sz="0" w:space="0" w:color="auto"/>
                            <w:left w:val="none" w:sz="0" w:space="0" w:color="auto"/>
                            <w:bottom w:val="none" w:sz="0" w:space="0" w:color="auto"/>
                            <w:right w:val="none" w:sz="0" w:space="0" w:color="auto"/>
                          </w:divBdr>
                        </w:div>
                      </w:divsChild>
                    </w:div>
                    <w:div w:id="1993947807">
                      <w:marLeft w:val="0"/>
                      <w:marRight w:val="0"/>
                      <w:marTop w:val="0"/>
                      <w:marBottom w:val="0"/>
                      <w:divBdr>
                        <w:top w:val="none" w:sz="0" w:space="0" w:color="auto"/>
                        <w:left w:val="none" w:sz="0" w:space="0" w:color="auto"/>
                        <w:bottom w:val="none" w:sz="0" w:space="0" w:color="auto"/>
                        <w:right w:val="none" w:sz="0" w:space="0" w:color="auto"/>
                      </w:divBdr>
                    </w:div>
                  </w:divsChild>
                </w:div>
                <w:div w:id="1369144170">
                  <w:marLeft w:val="0"/>
                  <w:marRight w:val="0"/>
                  <w:marTop w:val="0"/>
                  <w:marBottom w:val="0"/>
                  <w:divBdr>
                    <w:top w:val="none" w:sz="0" w:space="0" w:color="auto"/>
                    <w:left w:val="none" w:sz="0" w:space="0" w:color="auto"/>
                    <w:bottom w:val="none" w:sz="0" w:space="0" w:color="auto"/>
                    <w:right w:val="none" w:sz="0" w:space="0" w:color="auto"/>
                  </w:divBdr>
                </w:div>
                <w:div w:id="1883982780">
                  <w:marLeft w:val="0"/>
                  <w:marRight w:val="0"/>
                  <w:marTop w:val="0"/>
                  <w:marBottom w:val="0"/>
                  <w:divBdr>
                    <w:top w:val="none" w:sz="0" w:space="0" w:color="auto"/>
                    <w:left w:val="none" w:sz="0" w:space="0" w:color="auto"/>
                    <w:bottom w:val="none" w:sz="0" w:space="0" w:color="auto"/>
                    <w:right w:val="none" w:sz="0" w:space="0" w:color="auto"/>
                  </w:divBdr>
                  <w:divsChild>
                    <w:div w:id="1227912560">
                      <w:marLeft w:val="0"/>
                      <w:marRight w:val="0"/>
                      <w:marTop w:val="0"/>
                      <w:marBottom w:val="0"/>
                      <w:divBdr>
                        <w:top w:val="none" w:sz="0" w:space="0" w:color="auto"/>
                        <w:left w:val="none" w:sz="0" w:space="0" w:color="auto"/>
                        <w:bottom w:val="none" w:sz="0" w:space="0" w:color="auto"/>
                        <w:right w:val="none" w:sz="0" w:space="0" w:color="auto"/>
                      </w:divBdr>
                    </w:div>
                  </w:divsChild>
                </w:div>
                <w:div w:id="206748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484857">
      <w:bodyDiv w:val="1"/>
      <w:marLeft w:val="0"/>
      <w:marRight w:val="0"/>
      <w:marTop w:val="0"/>
      <w:marBottom w:val="0"/>
      <w:divBdr>
        <w:top w:val="none" w:sz="0" w:space="0" w:color="auto"/>
        <w:left w:val="none" w:sz="0" w:space="0" w:color="auto"/>
        <w:bottom w:val="none" w:sz="0" w:space="0" w:color="auto"/>
        <w:right w:val="none" w:sz="0" w:space="0" w:color="auto"/>
      </w:divBdr>
    </w:div>
    <w:div w:id="1218977856">
      <w:bodyDiv w:val="1"/>
      <w:marLeft w:val="0"/>
      <w:marRight w:val="360"/>
      <w:marTop w:val="0"/>
      <w:marBottom w:val="0"/>
      <w:divBdr>
        <w:top w:val="none" w:sz="0" w:space="0" w:color="auto"/>
        <w:left w:val="none" w:sz="0" w:space="0" w:color="auto"/>
        <w:bottom w:val="none" w:sz="0" w:space="0" w:color="auto"/>
        <w:right w:val="none" w:sz="0" w:space="0" w:color="auto"/>
      </w:divBdr>
      <w:divsChild>
        <w:div w:id="771121381">
          <w:marLeft w:val="240"/>
          <w:marRight w:val="240"/>
          <w:marTop w:val="0"/>
          <w:marBottom w:val="0"/>
          <w:divBdr>
            <w:top w:val="none" w:sz="0" w:space="0" w:color="auto"/>
            <w:left w:val="none" w:sz="0" w:space="0" w:color="auto"/>
            <w:bottom w:val="none" w:sz="0" w:space="0" w:color="auto"/>
            <w:right w:val="none" w:sz="0" w:space="0" w:color="auto"/>
          </w:divBdr>
          <w:divsChild>
            <w:div w:id="911891140">
              <w:marLeft w:val="0"/>
              <w:marRight w:val="0"/>
              <w:marTop w:val="0"/>
              <w:marBottom w:val="0"/>
              <w:divBdr>
                <w:top w:val="none" w:sz="0" w:space="0" w:color="auto"/>
                <w:left w:val="none" w:sz="0" w:space="0" w:color="auto"/>
                <w:bottom w:val="none" w:sz="0" w:space="0" w:color="auto"/>
                <w:right w:val="none" w:sz="0" w:space="0" w:color="auto"/>
              </w:divBdr>
              <w:divsChild>
                <w:div w:id="887299539">
                  <w:marLeft w:val="0"/>
                  <w:marRight w:val="0"/>
                  <w:marTop w:val="0"/>
                  <w:marBottom w:val="0"/>
                  <w:divBdr>
                    <w:top w:val="none" w:sz="0" w:space="0" w:color="auto"/>
                    <w:left w:val="none" w:sz="0" w:space="0" w:color="auto"/>
                    <w:bottom w:val="none" w:sz="0" w:space="0" w:color="auto"/>
                    <w:right w:val="none" w:sz="0" w:space="0" w:color="auto"/>
                  </w:divBdr>
                </w:div>
                <w:div w:id="1118721251">
                  <w:marLeft w:val="240"/>
                  <w:marRight w:val="240"/>
                  <w:marTop w:val="0"/>
                  <w:marBottom w:val="0"/>
                  <w:divBdr>
                    <w:top w:val="none" w:sz="0" w:space="0" w:color="auto"/>
                    <w:left w:val="none" w:sz="0" w:space="0" w:color="auto"/>
                    <w:bottom w:val="none" w:sz="0" w:space="0" w:color="auto"/>
                    <w:right w:val="none" w:sz="0" w:space="0" w:color="auto"/>
                  </w:divBdr>
                  <w:divsChild>
                    <w:div w:id="1517617726">
                      <w:marLeft w:val="240"/>
                      <w:marRight w:val="0"/>
                      <w:marTop w:val="0"/>
                      <w:marBottom w:val="0"/>
                      <w:divBdr>
                        <w:top w:val="none" w:sz="0" w:space="0" w:color="auto"/>
                        <w:left w:val="none" w:sz="0" w:space="0" w:color="auto"/>
                        <w:bottom w:val="none" w:sz="0" w:space="0" w:color="auto"/>
                        <w:right w:val="none" w:sz="0" w:space="0" w:color="auto"/>
                      </w:divBdr>
                    </w:div>
                    <w:div w:id="2125226256">
                      <w:marLeft w:val="0"/>
                      <w:marRight w:val="0"/>
                      <w:marTop w:val="0"/>
                      <w:marBottom w:val="0"/>
                      <w:divBdr>
                        <w:top w:val="none" w:sz="0" w:space="0" w:color="auto"/>
                        <w:left w:val="none" w:sz="0" w:space="0" w:color="auto"/>
                        <w:bottom w:val="none" w:sz="0" w:space="0" w:color="auto"/>
                        <w:right w:val="none" w:sz="0" w:space="0" w:color="auto"/>
                      </w:divBdr>
                      <w:divsChild>
                        <w:div w:id="316693412">
                          <w:marLeft w:val="240"/>
                          <w:marRight w:val="240"/>
                          <w:marTop w:val="0"/>
                          <w:marBottom w:val="0"/>
                          <w:divBdr>
                            <w:top w:val="none" w:sz="0" w:space="0" w:color="auto"/>
                            <w:left w:val="none" w:sz="0" w:space="0" w:color="auto"/>
                            <w:bottom w:val="none" w:sz="0" w:space="0" w:color="auto"/>
                            <w:right w:val="none" w:sz="0" w:space="0" w:color="auto"/>
                          </w:divBdr>
                          <w:divsChild>
                            <w:div w:id="357854066">
                              <w:marLeft w:val="0"/>
                              <w:marRight w:val="0"/>
                              <w:marTop w:val="0"/>
                              <w:marBottom w:val="0"/>
                              <w:divBdr>
                                <w:top w:val="none" w:sz="0" w:space="0" w:color="auto"/>
                                <w:left w:val="none" w:sz="0" w:space="0" w:color="auto"/>
                                <w:bottom w:val="none" w:sz="0" w:space="0" w:color="auto"/>
                                <w:right w:val="none" w:sz="0" w:space="0" w:color="auto"/>
                              </w:divBdr>
                              <w:divsChild>
                                <w:div w:id="1532298697">
                                  <w:marLeft w:val="240"/>
                                  <w:marRight w:val="240"/>
                                  <w:marTop w:val="0"/>
                                  <w:marBottom w:val="0"/>
                                  <w:divBdr>
                                    <w:top w:val="none" w:sz="0" w:space="0" w:color="auto"/>
                                    <w:left w:val="none" w:sz="0" w:space="0" w:color="auto"/>
                                    <w:bottom w:val="none" w:sz="0" w:space="0" w:color="auto"/>
                                    <w:right w:val="none" w:sz="0" w:space="0" w:color="auto"/>
                                  </w:divBdr>
                                  <w:divsChild>
                                    <w:div w:id="1357348021">
                                      <w:marLeft w:val="240"/>
                                      <w:marRight w:val="0"/>
                                      <w:marTop w:val="0"/>
                                      <w:marBottom w:val="0"/>
                                      <w:divBdr>
                                        <w:top w:val="none" w:sz="0" w:space="0" w:color="auto"/>
                                        <w:left w:val="none" w:sz="0" w:space="0" w:color="auto"/>
                                        <w:bottom w:val="none" w:sz="0" w:space="0" w:color="auto"/>
                                        <w:right w:val="none" w:sz="0" w:space="0" w:color="auto"/>
                                      </w:divBdr>
                                    </w:div>
                                    <w:div w:id="1447232521">
                                      <w:marLeft w:val="0"/>
                                      <w:marRight w:val="0"/>
                                      <w:marTop w:val="0"/>
                                      <w:marBottom w:val="0"/>
                                      <w:divBdr>
                                        <w:top w:val="none" w:sz="0" w:space="0" w:color="auto"/>
                                        <w:left w:val="none" w:sz="0" w:space="0" w:color="auto"/>
                                        <w:bottom w:val="none" w:sz="0" w:space="0" w:color="auto"/>
                                        <w:right w:val="none" w:sz="0" w:space="0" w:color="auto"/>
                                      </w:divBdr>
                                      <w:divsChild>
                                        <w:div w:id="373503699">
                                          <w:marLeft w:val="0"/>
                                          <w:marRight w:val="0"/>
                                          <w:marTop w:val="0"/>
                                          <w:marBottom w:val="0"/>
                                          <w:divBdr>
                                            <w:top w:val="none" w:sz="0" w:space="0" w:color="auto"/>
                                            <w:left w:val="none" w:sz="0" w:space="0" w:color="auto"/>
                                            <w:bottom w:val="none" w:sz="0" w:space="0" w:color="auto"/>
                                            <w:right w:val="none" w:sz="0" w:space="0" w:color="auto"/>
                                          </w:divBdr>
                                        </w:div>
                                        <w:div w:id="1327856089">
                                          <w:marLeft w:val="240"/>
                                          <w:marRight w:val="240"/>
                                          <w:marTop w:val="0"/>
                                          <w:marBottom w:val="0"/>
                                          <w:divBdr>
                                            <w:top w:val="none" w:sz="0" w:space="0" w:color="auto"/>
                                            <w:left w:val="none" w:sz="0" w:space="0" w:color="auto"/>
                                            <w:bottom w:val="none" w:sz="0" w:space="0" w:color="auto"/>
                                            <w:right w:val="none" w:sz="0" w:space="0" w:color="auto"/>
                                          </w:divBdr>
                                          <w:divsChild>
                                            <w:div w:id="996347440">
                                              <w:marLeft w:val="0"/>
                                              <w:marRight w:val="0"/>
                                              <w:marTop w:val="0"/>
                                              <w:marBottom w:val="0"/>
                                              <w:divBdr>
                                                <w:top w:val="none" w:sz="0" w:space="0" w:color="auto"/>
                                                <w:left w:val="none" w:sz="0" w:space="0" w:color="auto"/>
                                                <w:bottom w:val="none" w:sz="0" w:space="0" w:color="auto"/>
                                                <w:right w:val="none" w:sz="0" w:space="0" w:color="auto"/>
                                              </w:divBdr>
                                              <w:divsChild>
                                                <w:div w:id="278873294">
                                                  <w:marLeft w:val="0"/>
                                                  <w:marRight w:val="0"/>
                                                  <w:marTop w:val="0"/>
                                                  <w:marBottom w:val="0"/>
                                                  <w:divBdr>
                                                    <w:top w:val="none" w:sz="0" w:space="0" w:color="auto"/>
                                                    <w:left w:val="none" w:sz="0" w:space="0" w:color="auto"/>
                                                    <w:bottom w:val="none" w:sz="0" w:space="0" w:color="auto"/>
                                                    <w:right w:val="none" w:sz="0" w:space="0" w:color="auto"/>
                                                  </w:divBdr>
                                                </w:div>
                                                <w:div w:id="641540739">
                                                  <w:marLeft w:val="240"/>
                                                  <w:marRight w:val="240"/>
                                                  <w:marTop w:val="0"/>
                                                  <w:marBottom w:val="0"/>
                                                  <w:divBdr>
                                                    <w:top w:val="none" w:sz="0" w:space="0" w:color="auto"/>
                                                    <w:left w:val="none" w:sz="0" w:space="0" w:color="auto"/>
                                                    <w:bottom w:val="none" w:sz="0" w:space="0" w:color="auto"/>
                                                    <w:right w:val="none" w:sz="0" w:space="0" w:color="auto"/>
                                                  </w:divBdr>
                                                  <w:divsChild>
                                                    <w:div w:id="1193542704">
                                                      <w:marLeft w:val="240"/>
                                                      <w:marRight w:val="0"/>
                                                      <w:marTop w:val="0"/>
                                                      <w:marBottom w:val="0"/>
                                                      <w:divBdr>
                                                        <w:top w:val="none" w:sz="0" w:space="0" w:color="auto"/>
                                                        <w:left w:val="none" w:sz="0" w:space="0" w:color="auto"/>
                                                        <w:bottom w:val="none" w:sz="0" w:space="0" w:color="auto"/>
                                                        <w:right w:val="none" w:sz="0" w:space="0" w:color="auto"/>
                                                      </w:divBdr>
                                                    </w:div>
                                                  </w:divsChild>
                                                </w:div>
                                                <w:div w:id="849223507">
                                                  <w:marLeft w:val="240"/>
                                                  <w:marRight w:val="240"/>
                                                  <w:marTop w:val="0"/>
                                                  <w:marBottom w:val="0"/>
                                                  <w:divBdr>
                                                    <w:top w:val="none" w:sz="0" w:space="0" w:color="auto"/>
                                                    <w:left w:val="none" w:sz="0" w:space="0" w:color="auto"/>
                                                    <w:bottom w:val="none" w:sz="0" w:space="0" w:color="auto"/>
                                                    <w:right w:val="none" w:sz="0" w:space="0" w:color="auto"/>
                                                  </w:divBdr>
                                                  <w:divsChild>
                                                    <w:div w:id="1135290182">
                                                      <w:marLeft w:val="240"/>
                                                      <w:marRight w:val="0"/>
                                                      <w:marTop w:val="0"/>
                                                      <w:marBottom w:val="0"/>
                                                      <w:divBdr>
                                                        <w:top w:val="none" w:sz="0" w:space="0" w:color="auto"/>
                                                        <w:left w:val="none" w:sz="0" w:space="0" w:color="auto"/>
                                                        <w:bottom w:val="none" w:sz="0" w:space="0" w:color="auto"/>
                                                        <w:right w:val="none" w:sz="0" w:space="0" w:color="auto"/>
                                                      </w:divBdr>
                                                    </w:div>
                                                  </w:divsChild>
                                                </w:div>
                                                <w:div w:id="921063499">
                                                  <w:marLeft w:val="240"/>
                                                  <w:marRight w:val="240"/>
                                                  <w:marTop w:val="0"/>
                                                  <w:marBottom w:val="0"/>
                                                  <w:divBdr>
                                                    <w:top w:val="none" w:sz="0" w:space="0" w:color="auto"/>
                                                    <w:left w:val="none" w:sz="0" w:space="0" w:color="auto"/>
                                                    <w:bottom w:val="none" w:sz="0" w:space="0" w:color="auto"/>
                                                    <w:right w:val="none" w:sz="0" w:space="0" w:color="auto"/>
                                                  </w:divBdr>
                                                  <w:divsChild>
                                                    <w:div w:id="1550192035">
                                                      <w:marLeft w:val="240"/>
                                                      <w:marRight w:val="0"/>
                                                      <w:marTop w:val="0"/>
                                                      <w:marBottom w:val="0"/>
                                                      <w:divBdr>
                                                        <w:top w:val="none" w:sz="0" w:space="0" w:color="auto"/>
                                                        <w:left w:val="none" w:sz="0" w:space="0" w:color="auto"/>
                                                        <w:bottom w:val="none" w:sz="0" w:space="0" w:color="auto"/>
                                                        <w:right w:val="none" w:sz="0" w:space="0" w:color="auto"/>
                                                      </w:divBdr>
                                                    </w:div>
                                                  </w:divsChild>
                                                </w:div>
                                                <w:div w:id="1224439732">
                                                  <w:marLeft w:val="240"/>
                                                  <w:marRight w:val="240"/>
                                                  <w:marTop w:val="0"/>
                                                  <w:marBottom w:val="0"/>
                                                  <w:divBdr>
                                                    <w:top w:val="none" w:sz="0" w:space="0" w:color="auto"/>
                                                    <w:left w:val="none" w:sz="0" w:space="0" w:color="auto"/>
                                                    <w:bottom w:val="none" w:sz="0" w:space="0" w:color="auto"/>
                                                    <w:right w:val="none" w:sz="0" w:space="0" w:color="auto"/>
                                                  </w:divBdr>
                                                  <w:divsChild>
                                                    <w:div w:id="968165819">
                                                      <w:marLeft w:val="240"/>
                                                      <w:marRight w:val="0"/>
                                                      <w:marTop w:val="0"/>
                                                      <w:marBottom w:val="0"/>
                                                      <w:divBdr>
                                                        <w:top w:val="none" w:sz="0" w:space="0" w:color="auto"/>
                                                        <w:left w:val="none" w:sz="0" w:space="0" w:color="auto"/>
                                                        <w:bottom w:val="none" w:sz="0" w:space="0" w:color="auto"/>
                                                        <w:right w:val="none" w:sz="0" w:space="0" w:color="auto"/>
                                                      </w:divBdr>
                                                    </w:div>
                                                  </w:divsChild>
                                                </w:div>
                                                <w:div w:id="1345011461">
                                                  <w:marLeft w:val="240"/>
                                                  <w:marRight w:val="240"/>
                                                  <w:marTop w:val="0"/>
                                                  <w:marBottom w:val="0"/>
                                                  <w:divBdr>
                                                    <w:top w:val="none" w:sz="0" w:space="0" w:color="auto"/>
                                                    <w:left w:val="none" w:sz="0" w:space="0" w:color="auto"/>
                                                    <w:bottom w:val="none" w:sz="0" w:space="0" w:color="auto"/>
                                                    <w:right w:val="none" w:sz="0" w:space="0" w:color="auto"/>
                                                  </w:divBdr>
                                                  <w:divsChild>
                                                    <w:div w:id="1575238712">
                                                      <w:marLeft w:val="240"/>
                                                      <w:marRight w:val="0"/>
                                                      <w:marTop w:val="0"/>
                                                      <w:marBottom w:val="0"/>
                                                      <w:divBdr>
                                                        <w:top w:val="none" w:sz="0" w:space="0" w:color="auto"/>
                                                        <w:left w:val="none" w:sz="0" w:space="0" w:color="auto"/>
                                                        <w:bottom w:val="none" w:sz="0" w:space="0" w:color="auto"/>
                                                        <w:right w:val="none" w:sz="0" w:space="0" w:color="auto"/>
                                                      </w:divBdr>
                                                    </w:div>
                                                  </w:divsChild>
                                                </w:div>
                                                <w:div w:id="1800491893">
                                                  <w:marLeft w:val="240"/>
                                                  <w:marRight w:val="240"/>
                                                  <w:marTop w:val="0"/>
                                                  <w:marBottom w:val="0"/>
                                                  <w:divBdr>
                                                    <w:top w:val="none" w:sz="0" w:space="0" w:color="auto"/>
                                                    <w:left w:val="none" w:sz="0" w:space="0" w:color="auto"/>
                                                    <w:bottom w:val="none" w:sz="0" w:space="0" w:color="auto"/>
                                                    <w:right w:val="none" w:sz="0" w:space="0" w:color="auto"/>
                                                  </w:divBdr>
                                                  <w:divsChild>
                                                    <w:div w:id="1540122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9556796">
                                              <w:marLeft w:val="240"/>
                                              <w:marRight w:val="0"/>
                                              <w:marTop w:val="0"/>
                                              <w:marBottom w:val="0"/>
                                              <w:divBdr>
                                                <w:top w:val="none" w:sz="0" w:space="0" w:color="auto"/>
                                                <w:left w:val="none" w:sz="0" w:space="0" w:color="auto"/>
                                                <w:bottom w:val="none" w:sz="0" w:space="0" w:color="auto"/>
                                                <w:right w:val="none" w:sz="0" w:space="0" w:color="auto"/>
                                              </w:divBdr>
                                            </w:div>
                                          </w:divsChild>
                                        </w:div>
                                        <w:div w:id="1523401669">
                                          <w:marLeft w:val="240"/>
                                          <w:marRight w:val="240"/>
                                          <w:marTop w:val="0"/>
                                          <w:marBottom w:val="0"/>
                                          <w:divBdr>
                                            <w:top w:val="none" w:sz="0" w:space="0" w:color="auto"/>
                                            <w:left w:val="none" w:sz="0" w:space="0" w:color="auto"/>
                                            <w:bottom w:val="none" w:sz="0" w:space="0" w:color="auto"/>
                                            <w:right w:val="none" w:sz="0" w:space="0" w:color="auto"/>
                                          </w:divBdr>
                                          <w:divsChild>
                                            <w:div w:id="1195996317">
                                              <w:marLeft w:val="240"/>
                                              <w:marRight w:val="0"/>
                                              <w:marTop w:val="0"/>
                                              <w:marBottom w:val="0"/>
                                              <w:divBdr>
                                                <w:top w:val="none" w:sz="0" w:space="0" w:color="auto"/>
                                                <w:left w:val="none" w:sz="0" w:space="0" w:color="auto"/>
                                                <w:bottom w:val="none" w:sz="0" w:space="0" w:color="auto"/>
                                                <w:right w:val="none" w:sz="0" w:space="0" w:color="auto"/>
                                              </w:divBdr>
                                            </w:div>
                                            <w:div w:id="1732268137">
                                              <w:marLeft w:val="0"/>
                                              <w:marRight w:val="0"/>
                                              <w:marTop w:val="0"/>
                                              <w:marBottom w:val="0"/>
                                              <w:divBdr>
                                                <w:top w:val="none" w:sz="0" w:space="0" w:color="auto"/>
                                                <w:left w:val="none" w:sz="0" w:space="0" w:color="auto"/>
                                                <w:bottom w:val="none" w:sz="0" w:space="0" w:color="auto"/>
                                                <w:right w:val="none" w:sz="0" w:space="0" w:color="auto"/>
                                              </w:divBdr>
                                              <w:divsChild>
                                                <w:div w:id="247809034">
                                                  <w:marLeft w:val="240"/>
                                                  <w:marRight w:val="240"/>
                                                  <w:marTop w:val="0"/>
                                                  <w:marBottom w:val="0"/>
                                                  <w:divBdr>
                                                    <w:top w:val="none" w:sz="0" w:space="0" w:color="auto"/>
                                                    <w:left w:val="none" w:sz="0" w:space="0" w:color="auto"/>
                                                    <w:bottom w:val="none" w:sz="0" w:space="0" w:color="auto"/>
                                                    <w:right w:val="none" w:sz="0" w:space="0" w:color="auto"/>
                                                  </w:divBdr>
                                                  <w:divsChild>
                                                    <w:div w:id="1908421990">
                                                      <w:marLeft w:val="240"/>
                                                      <w:marRight w:val="0"/>
                                                      <w:marTop w:val="0"/>
                                                      <w:marBottom w:val="0"/>
                                                      <w:divBdr>
                                                        <w:top w:val="none" w:sz="0" w:space="0" w:color="auto"/>
                                                        <w:left w:val="none" w:sz="0" w:space="0" w:color="auto"/>
                                                        <w:bottom w:val="none" w:sz="0" w:space="0" w:color="auto"/>
                                                        <w:right w:val="none" w:sz="0" w:space="0" w:color="auto"/>
                                                      </w:divBdr>
                                                    </w:div>
                                                  </w:divsChild>
                                                </w:div>
                                                <w:div w:id="1321276474">
                                                  <w:marLeft w:val="240"/>
                                                  <w:marRight w:val="240"/>
                                                  <w:marTop w:val="0"/>
                                                  <w:marBottom w:val="0"/>
                                                  <w:divBdr>
                                                    <w:top w:val="none" w:sz="0" w:space="0" w:color="auto"/>
                                                    <w:left w:val="none" w:sz="0" w:space="0" w:color="auto"/>
                                                    <w:bottom w:val="none" w:sz="0" w:space="0" w:color="auto"/>
                                                    <w:right w:val="none" w:sz="0" w:space="0" w:color="auto"/>
                                                  </w:divBdr>
                                                  <w:divsChild>
                                                    <w:div w:id="849828772">
                                                      <w:marLeft w:val="240"/>
                                                      <w:marRight w:val="0"/>
                                                      <w:marTop w:val="0"/>
                                                      <w:marBottom w:val="0"/>
                                                      <w:divBdr>
                                                        <w:top w:val="none" w:sz="0" w:space="0" w:color="auto"/>
                                                        <w:left w:val="none" w:sz="0" w:space="0" w:color="auto"/>
                                                        <w:bottom w:val="none" w:sz="0" w:space="0" w:color="auto"/>
                                                        <w:right w:val="none" w:sz="0" w:space="0" w:color="auto"/>
                                                      </w:divBdr>
                                                    </w:div>
                                                  </w:divsChild>
                                                </w:div>
                                                <w:div w:id="1335957612">
                                                  <w:marLeft w:val="0"/>
                                                  <w:marRight w:val="0"/>
                                                  <w:marTop w:val="0"/>
                                                  <w:marBottom w:val="0"/>
                                                  <w:divBdr>
                                                    <w:top w:val="none" w:sz="0" w:space="0" w:color="auto"/>
                                                    <w:left w:val="none" w:sz="0" w:space="0" w:color="auto"/>
                                                    <w:bottom w:val="none" w:sz="0" w:space="0" w:color="auto"/>
                                                    <w:right w:val="none" w:sz="0" w:space="0" w:color="auto"/>
                                                  </w:divBdr>
                                                </w:div>
                                                <w:div w:id="1499804755">
                                                  <w:marLeft w:val="240"/>
                                                  <w:marRight w:val="240"/>
                                                  <w:marTop w:val="0"/>
                                                  <w:marBottom w:val="0"/>
                                                  <w:divBdr>
                                                    <w:top w:val="none" w:sz="0" w:space="0" w:color="auto"/>
                                                    <w:left w:val="none" w:sz="0" w:space="0" w:color="auto"/>
                                                    <w:bottom w:val="none" w:sz="0" w:space="0" w:color="auto"/>
                                                    <w:right w:val="none" w:sz="0" w:space="0" w:color="auto"/>
                                                  </w:divBdr>
                                                  <w:divsChild>
                                                    <w:div w:id="1555046201">
                                                      <w:marLeft w:val="240"/>
                                                      <w:marRight w:val="0"/>
                                                      <w:marTop w:val="0"/>
                                                      <w:marBottom w:val="0"/>
                                                      <w:divBdr>
                                                        <w:top w:val="none" w:sz="0" w:space="0" w:color="auto"/>
                                                        <w:left w:val="none" w:sz="0" w:space="0" w:color="auto"/>
                                                        <w:bottom w:val="none" w:sz="0" w:space="0" w:color="auto"/>
                                                        <w:right w:val="none" w:sz="0" w:space="0" w:color="auto"/>
                                                      </w:divBdr>
                                                    </w:div>
                                                  </w:divsChild>
                                                </w:div>
                                                <w:div w:id="1636913902">
                                                  <w:marLeft w:val="240"/>
                                                  <w:marRight w:val="240"/>
                                                  <w:marTop w:val="0"/>
                                                  <w:marBottom w:val="0"/>
                                                  <w:divBdr>
                                                    <w:top w:val="none" w:sz="0" w:space="0" w:color="auto"/>
                                                    <w:left w:val="none" w:sz="0" w:space="0" w:color="auto"/>
                                                    <w:bottom w:val="none" w:sz="0" w:space="0" w:color="auto"/>
                                                    <w:right w:val="none" w:sz="0" w:space="0" w:color="auto"/>
                                                  </w:divBdr>
                                                  <w:divsChild>
                                                    <w:div w:id="107705648">
                                                      <w:marLeft w:val="240"/>
                                                      <w:marRight w:val="0"/>
                                                      <w:marTop w:val="0"/>
                                                      <w:marBottom w:val="0"/>
                                                      <w:divBdr>
                                                        <w:top w:val="none" w:sz="0" w:space="0" w:color="auto"/>
                                                        <w:left w:val="none" w:sz="0" w:space="0" w:color="auto"/>
                                                        <w:bottom w:val="none" w:sz="0" w:space="0" w:color="auto"/>
                                                        <w:right w:val="none" w:sz="0" w:space="0" w:color="auto"/>
                                                      </w:divBdr>
                                                    </w:div>
                                                  </w:divsChild>
                                                </w:div>
                                                <w:div w:id="1746219500">
                                                  <w:marLeft w:val="240"/>
                                                  <w:marRight w:val="240"/>
                                                  <w:marTop w:val="0"/>
                                                  <w:marBottom w:val="0"/>
                                                  <w:divBdr>
                                                    <w:top w:val="none" w:sz="0" w:space="0" w:color="auto"/>
                                                    <w:left w:val="none" w:sz="0" w:space="0" w:color="auto"/>
                                                    <w:bottom w:val="none" w:sz="0" w:space="0" w:color="auto"/>
                                                    <w:right w:val="none" w:sz="0" w:space="0" w:color="auto"/>
                                                  </w:divBdr>
                                                  <w:divsChild>
                                                    <w:div w:id="52244159">
                                                      <w:marLeft w:val="240"/>
                                                      <w:marRight w:val="0"/>
                                                      <w:marTop w:val="0"/>
                                                      <w:marBottom w:val="0"/>
                                                      <w:divBdr>
                                                        <w:top w:val="none" w:sz="0" w:space="0" w:color="auto"/>
                                                        <w:left w:val="none" w:sz="0" w:space="0" w:color="auto"/>
                                                        <w:bottom w:val="none" w:sz="0" w:space="0" w:color="auto"/>
                                                        <w:right w:val="none" w:sz="0" w:space="0" w:color="auto"/>
                                                      </w:divBdr>
                                                    </w:div>
                                                  </w:divsChild>
                                                </w:div>
                                                <w:div w:id="1910924171">
                                                  <w:marLeft w:val="240"/>
                                                  <w:marRight w:val="240"/>
                                                  <w:marTop w:val="0"/>
                                                  <w:marBottom w:val="0"/>
                                                  <w:divBdr>
                                                    <w:top w:val="none" w:sz="0" w:space="0" w:color="auto"/>
                                                    <w:left w:val="none" w:sz="0" w:space="0" w:color="auto"/>
                                                    <w:bottom w:val="none" w:sz="0" w:space="0" w:color="auto"/>
                                                    <w:right w:val="none" w:sz="0" w:space="0" w:color="auto"/>
                                                  </w:divBdr>
                                                  <w:divsChild>
                                                    <w:div w:id="1481074735">
                                                      <w:marLeft w:val="240"/>
                                                      <w:marRight w:val="0"/>
                                                      <w:marTop w:val="0"/>
                                                      <w:marBottom w:val="0"/>
                                                      <w:divBdr>
                                                        <w:top w:val="none" w:sz="0" w:space="0" w:color="auto"/>
                                                        <w:left w:val="none" w:sz="0" w:space="0" w:color="auto"/>
                                                        <w:bottom w:val="none" w:sz="0" w:space="0" w:color="auto"/>
                                                        <w:right w:val="none" w:sz="0" w:space="0" w:color="auto"/>
                                                      </w:divBdr>
                                                    </w:div>
                                                  </w:divsChild>
                                                </w:div>
                                                <w:div w:id="2141150173">
                                                  <w:marLeft w:val="240"/>
                                                  <w:marRight w:val="240"/>
                                                  <w:marTop w:val="0"/>
                                                  <w:marBottom w:val="0"/>
                                                  <w:divBdr>
                                                    <w:top w:val="none" w:sz="0" w:space="0" w:color="auto"/>
                                                    <w:left w:val="none" w:sz="0" w:space="0" w:color="auto"/>
                                                    <w:bottom w:val="none" w:sz="0" w:space="0" w:color="auto"/>
                                                    <w:right w:val="none" w:sz="0" w:space="0" w:color="auto"/>
                                                  </w:divBdr>
                                                  <w:divsChild>
                                                    <w:div w:id="249579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336145">
                                  <w:marLeft w:val="0"/>
                                  <w:marRight w:val="0"/>
                                  <w:marTop w:val="0"/>
                                  <w:marBottom w:val="0"/>
                                  <w:divBdr>
                                    <w:top w:val="none" w:sz="0" w:space="0" w:color="auto"/>
                                    <w:left w:val="none" w:sz="0" w:space="0" w:color="auto"/>
                                    <w:bottom w:val="none" w:sz="0" w:space="0" w:color="auto"/>
                                    <w:right w:val="none" w:sz="0" w:space="0" w:color="auto"/>
                                  </w:divBdr>
                                </w:div>
                              </w:divsChild>
                            </w:div>
                            <w:div w:id="934902201">
                              <w:marLeft w:val="240"/>
                              <w:marRight w:val="0"/>
                              <w:marTop w:val="0"/>
                              <w:marBottom w:val="0"/>
                              <w:divBdr>
                                <w:top w:val="none" w:sz="0" w:space="0" w:color="auto"/>
                                <w:left w:val="none" w:sz="0" w:space="0" w:color="auto"/>
                                <w:bottom w:val="none" w:sz="0" w:space="0" w:color="auto"/>
                                <w:right w:val="none" w:sz="0" w:space="0" w:color="auto"/>
                              </w:divBdr>
                            </w:div>
                          </w:divsChild>
                        </w:div>
                        <w:div w:id="642588075">
                          <w:marLeft w:val="240"/>
                          <w:marRight w:val="240"/>
                          <w:marTop w:val="0"/>
                          <w:marBottom w:val="0"/>
                          <w:divBdr>
                            <w:top w:val="none" w:sz="0" w:space="0" w:color="auto"/>
                            <w:left w:val="none" w:sz="0" w:space="0" w:color="auto"/>
                            <w:bottom w:val="none" w:sz="0" w:space="0" w:color="auto"/>
                            <w:right w:val="none" w:sz="0" w:space="0" w:color="auto"/>
                          </w:divBdr>
                          <w:divsChild>
                            <w:div w:id="218825439">
                              <w:marLeft w:val="240"/>
                              <w:marRight w:val="0"/>
                              <w:marTop w:val="0"/>
                              <w:marBottom w:val="0"/>
                              <w:divBdr>
                                <w:top w:val="none" w:sz="0" w:space="0" w:color="auto"/>
                                <w:left w:val="none" w:sz="0" w:space="0" w:color="auto"/>
                                <w:bottom w:val="none" w:sz="0" w:space="0" w:color="auto"/>
                                <w:right w:val="none" w:sz="0" w:space="0" w:color="auto"/>
                              </w:divBdr>
                            </w:div>
                            <w:div w:id="799878819">
                              <w:marLeft w:val="0"/>
                              <w:marRight w:val="0"/>
                              <w:marTop w:val="0"/>
                              <w:marBottom w:val="0"/>
                              <w:divBdr>
                                <w:top w:val="none" w:sz="0" w:space="0" w:color="auto"/>
                                <w:left w:val="none" w:sz="0" w:space="0" w:color="auto"/>
                                <w:bottom w:val="none" w:sz="0" w:space="0" w:color="auto"/>
                                <w:right w:val="none" w:sz="0" w:space="0" w:color="auto"/>
                              </w:divBdr>
                              <w:divsChild>
                                <w:div w:id="109132219">
                                  <w:marLeft w:val="240"/>
                                  <w:marRight w:val="240"/>
                                  <w:marTop w:val="0"/>
                                  <w:marBottom w:val="0"/>
                                  <w:divBdr>
                                    <w:top w:val="none" w:sz="0" w:space="0" w:color="auto"/>
                                    <w:left w:val="none" w:sz="0" w:space="0" w:color="auto"/>
                                    <w:bottom w:val="none" w:sz="0" w:space="0" w:color="auto"/>
                                    <w:right w:val="none" w:sz="0" w:space="0" w:color="auto"/>
                                  </w:divBdr>
                                  <w:divsChild>
                                    <w:div w:id="728962737">
                                      <w:marLeft w:val="240"/>
                                      <w:marRight w:val="0"/>
                                      <w:marTop w:val="0"/>
                                      <w:marBottom w:val="0"/>
                                      <w:divBdr>
                                        <w:top w:val="none" w:sz="0" w:space="0" w:color="auto"/>
                                        <w:left w:val="none" w:sz="0" w:space="0" w:color="auto"/>
                                        <w:bottom w:val="none" w:sz="0" w:space="0" w:color="auto"/>
                                        <w:right w:val="none" w:sz="0" w:space="0" w:color="auto"/>
                                      </w:divBdr>
                                    </w:div>
                                  </w:divsChild>
                                </w:div>
                                <w:div w:id="203754071">
                                  <w:marLeft w:val="240"/>
                                  <w:marRight w:val="240"/>
                                  <w:marTop w:val="0"/>
                                  <w:marBottom w:val="0"/>
                                  <w:divBdr>
                                    <w:top w:val="none" w:sz="0" w:space="0" w:color="auto"/>
                                    <w:left w:val="none" w:sz="0" w:space="0" w:color="auto"/>
                                    <w:bottom w:val="none" w:sz="0" w:space="0" w:color="auto"/>
                                    <w:right w:val="none" w:sz="0" w:space="0" w:color="auto"/>
                                  </w:divBdr>
                                  <w:divsChild>
                                    <w:div w:id="767845710">
                                      <w:marLeft w:val="240"/>
                                      <w:marRight w:val="0"/>
                                      <w:marTop w:val="0"/>
                                      <w:marBottom w:val="0"/>
                                      <w:divBdr>
                                        <w:top w:val="none" w:sz="0" w:space="0" w:color="auto"/>
                                        <w:left w:val="none" w:sz="0" w:space="0" w:color="auto"/>
                                        <w:bottom w:val="none" w:sz="0" w:space="0" w:color="auto"/>
                                        <w:right w:val="none" w:sz="0" w:space="0" w:color="auto"/>
                                      </w:divBdr>
                                    </w:div>
                                  </w:divsChild>
                                </w:div>
                                <w:div w:id="294876516">
                                  <w:marLeft w:val="240"/>
                                  <w:marRight w:val="240"/>
                                  <w:marTop w:val="0"/>
                                  <w:marBottom w:val="0"/>
                                  <w:divBdr>
                                    <w:top w:val="none" w:sz="0" w:space="0" w:color="auto"/>
                                    <w:left w:val="none" w:sz="0" w:space="0" w:color="auto"/>
                                    <w:bottom w:val="none" w:sz="0" w:space="0" w:color="auto"/>
                                    <w:right w:val="none" w:sz="0" w:space="0" w:color="auto"/>
                                  </w:divBdr>
                                  <w:divsChild>
                                    <w:div w:id="454174116">
                                      <w:marLeft w:val="240"/>
                                      <w:marRight w:val="0"/>
                                      <w:marTop w:val="0"/>
                                      <w:marBottom w:val="0"/>
                                      <w:divBdr>
                                        <w:top w:val="none" w:sz="0" w:space="0" w:color="auto"/>
                                        <w:left w:val="none" w:sz="0" w:space="0" w:color="auto"/>
                                        <w:bottom w:val="none" w:sz="0" w:space="0" w:color="auto"/>
                                        <w:right w:val="none" w:sz="0" w:space="0" w:color="auto"/>
                                      </w:divBdr>
                                    </w:div>
                                  </w:divsChild>
                                </w:div>
                                <w:div w:id="480931033">
                                  <w:marLeft w:val="240"/>
                                  <w:marRight w:val="240"/>
                                  <w:marTop w:val="0"/>
                                  <w:marBottom w:val="0"/>
                                  <w:divBdr>
                                    <w:top w:val="none" w:sz="0" w:space="0" w:color="auto"/>
                                    <w:left w:val="none" w:sz="0" w:space="0" w:color="auto"/>
                                    <w:bottom w:val="none" w:sz="0" w:space="0" w:color="auto"/>
                                    <w:right w:val="none" w:sz="0" w:space="0" w:color="auto"/>
                                  </w:divBdr>
                                  <w:divsChild>
                                    <w:div w:id="1975283700">
                                      <w:marLeft w:val="240"/>
                                      <w:marRight w:val="0"/>
                                      <w:marTop w:val="0"/>
                                      <w:marBottom w:val="0"/>
                                      <w:divBdr>
                                        <w:top w:val="none" w:sz="0" w:space="0" w:color="auto"/>
                                        <w:left w:val="none" w:sz="0" w:space="0" w:color="auto"/>
                                        <w:bottom w:val="none" w:sz="0" w:space="0" w:color="auto"/>
                                        <w:right w:val="none" w:sz="0" w:space="0" w:color="auto"/>
                                      </w:divBdr>
                                    </w:div>
                                  </w:divsChild>
                                </w:div>
                                <w:div w:id="690106546">
                                  <w:marLeft w:val="240"/>
                                  <w:marRight w:val="240"/>
                                  <w:marTop w:val="0"/>
                                  <w:marBottom w:val="0"/>
                                  <w:divBdr>
                                    <w:top w:val="none" w:sz="0" w:space="0" w:color="auto"/>
                                    <w:left w:val="none" w:sz="0" w:space="0" w:color="auto"/>
                                    <w:bottom w:val="none" w:sz="0" w:space="0" w:color="auto"/>
                                    <w:right w:val="none" w:sz="0" w:space="0" w:color="auto"/>
                                  </w:divBdr>
                                  <w:divsChild>
                                    <w:div w:id="1863588847">
                                      <w:marLeft w:val="240"/>
                                      <w:marRight w:val="0"/>
                                      <w:marTop w:val="0"/>
                                      <w:marBottom w:val="0"/>
                                      <w:divBdr>
                                        <w:top w:val="none" w:sz="0" w:space="0" w:color="auto"/>
                                        <w:left w:val="none" w:sz="0" w:space="0" w:color="auto"/>
                                        <w:bottom w:val="none" w:sz="0" w:space="0" w:color="auto"/>
                                        <w:right w:val="none" w:sz="0" w:space="0" w:color="auto"/>
                                      </w:divBdr>
                                    </w:div>
                                  </w:divsChild>
                                </w:div>
                                <w:div w:id="822161522">
                                  <w:marLeft w:val="240"/>
                                  <w:marRight w:val="240"/>
                                  <w:marTop w:val="0"/>
                                  <w:marBottom w:val="0"/>
                                  <w:divBdr>
                                    <w:top w:val="none" w:sz="0" w:space="0" w:color="auto"/>
                                    <w:left w:val="none" w:sz="0" w:space="0" w:color="auto"/>
                                    <w:bottom w:val="none" w:sz="0" w:space="0" w:color="auto"/>
                                    <w:right w:val="none" w:sz="0" w:space="0" w:color="auto"/>
                                  </w:divBdr>
                                  <w:divsChild>
                                    <w:div w:id="1085421299">
                                      <w:marLeft w:val="240"/>
                                      <w:marRight w:val="0"/>
                                      <w:marTop w:val="0"/>
                                      <w:marBottom w:val="0"/>
                                      <w:divBdr>
                                        <w:top w:val="none" w:sz="0" w:space="0" w:color="auto"/>
                                        <w:left w:val="none" w:sz="0" w:space="0" w:color="auto"/>
                                        <w:bottom w:val="none" w:sz="0" w:space="0" w:color="auto"/>
                                        <w:right w:val="none" w:sz="0" w:space="0" w:color="auto"/>
                                      </w:divBdr>
                                    </w:div>
                                  </w:divsChild>
                                </w:div>
                                <w:div w:id="835464899">
                                  <w:marLeft w:val="240"/>
                                  <w:marRight w:val="240"/>
                                  <w:marTop w:val="0"/>
                                  <w:marBottom w:val="0"/>
                                  <w:divBdr>
                                    <w:top w:val="none" w:sz="0" w:space="0" w:color="auto"/>
                                    <w:left w:val="none" w:sz="0" w:space="0" w:color="auto"/>
                                    <w:bottom w:val="none" w:sz="0" w:space="0" w:color="auto"/>
                                    <w:right w:val="none" w:sz="0" w:space="0" w:color="auto"/>
                                  </w:divBdr>
                                  <w:divsChild>
                                    <w:div w:id="1747260045">
                                      <w:marLeft w:val="240"/>
                                      <w:marRight w:val="0"/>
                                      <w:marTop w:val="0"/>
                                      <w:marBottom w:val="0"/>
                                      <w:divBdr>
                                        <w:top w:val="none" w:sz="0" w:space="0" w:color="auto"/>
                                        <w:left w:val="none" w:sz="0" w:space="0" w:color="auto"/>
                                        <w:bottom w:val="none" w:sz="0" w:space="0" w:color="auto"/>
                                        <w:right w:val="none" w:sz="0" w:space="0" w:color="auto"/>
                                      </w:divBdr>
                                    </w:div>
                                  </w:divsChild>
                                </w:div>
                                <w:div w:id="947352615">
                                  <w:marLeft w:val="240"/>
                                  <w:marRight w:val="240"/>
                                  <w:marTop w:val="0"/>
                                  <w:marBottom w:val="0"/>
                                  <w:divBdr>
                                    <w:top w:val="none" w:sz="0" w:space="0" w:color="auto"/>
                                    <w:left w:val="none" w:sz="0" w:space="0" w:color="auto"/>
                                    <w:bottom w:val="none" w:sz="0" w:space="0" w:color="auto"/>
                                    <w:right w:val="none" w:sz="0" w:space="0" w:color="auto"/>
                                  </w:divBdr>
                                  <w:divsChild>
                                    <w:div w:id="623272091">
                                      <w:marLeft w:val="240"/>
                                      <w:marRight w:val="0"/>
                                      <w:marTop w:val="0"/>
                                      <w:marBottom w:val="0"/>
                                      <w:divBdr>
                                        <w:top w:val="none" w:sz="0" w:space="0" w:color="auto"/>
                                        <w:left w:val="none" w:sz="0" w:space="0" w:color="auto"/>
                                        <w:bottom w:val="none" w:sz="0" w:space="0" w:color="auto"/>
                                        <w:right w:val="none" w:sz="0" w:space="0" w:color="auto"/>
                                      </w:divBdr>
                                    </w:div>
                                  </w:divsChild>
                                </w:div>
                                <w:div w:id="1080447073">
                                  <w:marLeft w:val="0"/>
                                  <w:marRight w:val="0"/>
                                  <w:marTop w:val="0"/>
                                  <w:marBottom w:val="0"/>
                                  <w:divBdr>
                                    <w:top w:val="none" w:sz="0" w:space="0" w:color="auto"/>
                                    <w:left w:val="none" w:sz="0" w:space="0" w:color="auto"/>
                                    <w:bottom w:val="none" w:sz="0" w:space="0" w:color="auto"/>
                                    <w:right w:val="none" w:sz="0" w:space="0" w:color="auto"/>
                                  </w:divBdr>
                                </w:div>
                                <w:div w:id="1120103472">
                                  <w:marLeft w:val="240"/>
                                  <w:marRight w:val="240"/>
                                  <w:marTop w:val="0"/>
                                  <w:marBottom w:val="0"/>
                                  <w:divBdr>
                                    <w:top w:val="none" w:sz="0" w:space="0" w:color="auto"/>
                                    <w:left w:val="none" w:sz="0" w:space="0" w:color="auto"/>
                                    <w:bottom w:val="none" w:sz="0" w:space="0" w:color="auto"/>
                                    <w:right w:val="none" w:sz="0" w:space="0" w:color="auto"/>
                                  </w:divBdr>
                                  <w:divsChild>
                                    <w:div w:id="1599755568">
                                      <w:marLeft w:val="240"/>
                                      <w:marRight w:val="0"/>
                                      <w:marTop w:val="0"/>
                                      <w:marBottom w:val="0"/>
                                      <w:divBdr>
                                        <w:top w:val="none" w:sz="0" w:space="0" w:color="auto"/>
                                        <w:left w:val="none" w:sz="0" w:space="0" w:color="auto"/>
                                        <w:bottom w:val="none" w:sz="0" w:space="0" w:color="auto"/>
                                        <w:right w:val="none" w:sz="0" w:space="0" w:color="auto"/>
                                      </w:divBdr>
                                    </w:div>
                                  </w:divsChild>
                                </w:div>
                                <w:div w:id="1227915254">
                                  <w:marLeft w:val="240"/>
                                  <w:marRight w:val="240"/>
                                  <w:marTop w:val="0"/>
                                  <w:marBottom w:val="0"/>
                                  <w:divBdr>
                                    <w:top w:val="none" w:sz="0" w:space="0" w:color="auto"/>
                                    <w:left w:val="none" w:sz="0" w:space="0" w:color="auto"/>
                                    <w:bottom w:val="none" w:sz="0" w:space="0" w:color="auto"/>
                                    <w:right w:val="none" w:sz="0" w:space="0" w:color="auto"/>
                                  </w:divBdr>
                                  <w:divsChild>
                                    <w:div w:id="949554162">
                                      <w:marLeft w:val="240"/>
                                      <w:marRight w:val="0"/>
                                      <w:marTop w:val="0"/>
                                      <w:marBottom w:val="0"/>
                                      <w:divBdr>
                                        <w:top w:val="none" w:sz="0" w:space="0" w:color="auto"/>
                                        <w:left w:val="none" w:sz="0" w:space="0" w:color="auto"/>
                                        <w:bottom w:val="none" w:sz="0" w:space="0" w:color="auto"/>
                                        <w:right w:val="none" w:sz="0" w:space="0" w:color="auto"/>
                                      </w:divBdr>
                                    </w:div>
                                  </w:divsChild>
                                </w:div>
                                <w:div w:id="1301494339">
                                  <w:marLeft w:val="240"/>
                                  <w:marRight w:val="240"/>
                                  <w:marTop w:val="0"/>
                                  <w:marBottom w:val="0"/>
                                  <w:divBdr>
                                    <w:top w:val="none" w:sz="0" w:space="0" w:color="auto"/>
                                    <w:left w:val="none" w:sz="0" w:space="0" w:color="auto"/>
                                    <w:bottom w:val="none" w:sz="0" w:space="0" w:color="auto"/>
                                    <w:right w:val="none" w:sz="0" w:space="0" w:color="auto"/>
                                  </w:divBdr>
                                  <w:divsChild>
                                    <w:div w:id="432937644">
                                      <w:marLeft w:val="240"/>
                                      <w:marRight w:val="0"/>
                                      <w:marTop w:val="0"/>
                                      <w:marBottom w:val="0"/>
                                      <w:divBdr>
                                        <w:top w:val="none" w:sz="0" w:space="0" w:color="auto"/>
                                        <w:left w:val="none" w:sz="0" w:space="0" w:color="auto"/>
                                        <w:bottom w:val="none" w:sz="0" w:space="0" w:color="auto"/>
                                        <w:right w:val="none" w:sz="0" w:space="0" w:color="auto"/>
                                      </w:divBdr>
                                    </w:div>
                                  </w:divsChild>
                                </w:div>
                                <w:div w:id="1319651456">
                                  <w:marLeft w:val="240"/>
                                  <w:marRight w:val="240"/>
                                  <w:marTop w:val="0"/>
                                  <w:marBottom w:val="0"/>
                                  <w:divBdr>
                                    <w:top w:val="none" w:sz="0" w:space="0" w:color="auto"/>
                                    <w:left w:val="none" w:sz="0" w:space="0" w:color="auto"/>
                                    <w:bottom w:val="none" w:sz="0" w:space="0" w:color="auto"/>
                                    <w:right w:val="none" w:sz="0" w:space="0" w:color="auto"/>
                                  </w:divBdr>
                                  <w:divsChild>
                                    <w:div w:id="910385081">
                                      <w:marLeft w:val="240"/>
                                      <w:marRight w:val="0"/>
                                      <w:marTop w:val="0"/>
                                      <w:marBottom w:val="0"/>
                                      <w:divBdr>
                                        <w:top w:val="none" w:sz="0" w:space="0" w:color="auto"/>
                                        <w:left w:val="none" w:sz="0" w:space="0" w:color="auto"/>
                                        <w:bottom w:val="none" w:sz="0" w:space="0" w:color="auto"/>
                                        <w:right w:val="none" w:sz="0" w:space="0" w:color="auto"/>
                                      </w:divBdr>
                                    </w:div>
                                  </w:divsChild>
                                </w:div>
                                <w:div w:id="1400589854">
                                  <w:marLeft w:val="240"/>
                                  <w:marRight w:val="240"/>
                                  <w:marTop w:val="0"/>
                                  <w:marBottom w:val="0"/>
                                  <w:divBdr>
                                    <w:top w:val="none" w:sz="0" w:space="0" w:color="auto"/>
                                    <w:left w:val="none" w:sz="0" w:space="0" w:color="auto"/>
                                    <w:bottom w:val="none" w:sz="0" w:space="0" w:color="auto"/>
                                    <w:right w:val="none" w:sz="0" w:space="0" w:color="auto"/>
                                  </w:divBdr>
                                  <w:divsChild>
                                    <w:div w:id="599096888">
                                      <w:marLeft w:val="240"/>
                                      <w:marRight w:val="0"/>
                                      <w:marTop w:val="0"/>
                                      <w:marBottom w:val="0"/>
                                      <w:divBdr>
                                        <w:top w:val="none" w:sz="0" w:space="0" w:color="auto"/>
                                        <w:left w:val="none" w:sz="0" w:space="0" w:color="auto"/>
                                        <w:bottom w:val="none" w:sz="0" w:space="0" w:color="auto"/>
                                        <w:right w:val="none" w:sz="0" w:space="0" w:color="auto"/>
                                      </w:divBdr>
                                    </w:div>
                                  </w:divsChild>
                                </w:div>
                                <w:div w:id="1673801964">
                                  <w:marLeft w:val="240"/>
                                  <w:marRight w:val="240"/>
                                  <w:marTop w:val="0"/>
                                  <w:marBottom w:val="0"/>
                                  <w:divBdr>
                                    <w:top w:val="none" w:sz="0" w:space="0" w:color="auto"/>
                                    <w:left w:val="none" w:sz="0" w:space="0" w:color="auto"/>
                                    <w:bottom w:val="none" w:sz="0" w:space="0" w:color="auto"/>
                                    <w:right w:val="none" w:sz="0" w:space="0" w:color="auto"/>
                                  </w:divBdr>
                                  <w:divsChild>
                                    <w:div w:id="854685984">
                                      <w:marLeft w:val="240"/>
                                      <w:marRight w:val="0"/>
                                      <w:marTop w:val="0"/>
                                      <w:marBottom w:val="0"/>
                                      <w:divBdr>
                                        <w:top w:val="none" w:sz="0" w:space="0" w:color="auto"/>
                                        <w:left w:val="none" w:sz="0" w:space="0" w:color="auto"/>
                                        <w:bottom w:val="none" w:sz="0" w:space="0" w:color="auto"/>
                                        <w:right w:val="none" w:sz="0" w:space="0" w:color="auto"/>
                                      </w:divBdr>
                                    </w:div>
                                  </w:divsChild>
                                </w:div>
                                <w:div w:id="1678187566">
                                  <w:marLeft w:val="240"/>
                                  <w:marRight w:val="240"/>
                                  <w:marTop w:val="0"/>
                                  <w:marBottom w:val="0"/>
                                  <w:divBdr>
                                    <w:top w:val="none" w:sz="0" w:space="0" w:color="auto"/>
                                    <w:left w:val="none" w:sz="0" w:space="0" w:color="auto"/>
                                    <w:bottom w:val="none" w:sz="0" w:space="0" w:color="auto"/>
                                    <w:right w:val="none" w:sz="0" w:space="0" w:color="auto"/>
                                  </w:divBdr>
                                  <w:divsChild>
                                    <w:div w:id="1711227925">
                                      <w:marLeft w:val="240"/>
                                      <w:marRight w:val="0"/>
                                      <w:marTop w:val="0"/>
                                      <w:marBottom w:val="0"/>
                                      <w:divBdr>
                                        <w:top w:val="none" w:sz="0" w:space="0" w:color="auto"/>
                                        <w:left w:val="none" w:sz="0" w:space="0" w:color="auto"/>
                                        <w:bottom w:val="none" w:sz="0" w:space="0" w:color="auto"/>
                                        <w:right w:val="none" w:sz="0" w:space="0" w:color="auto"/>
                                      </w:divBdr>
                                    </w:div>
                                  </w:divsChild>
                                </w:div>
                                <w:div w:id="1770810847">
                                  <w:marLeft w:val="240"/>
                                  <w:marRight w:val="240"/>
                                  <w:marTop w:val="0"/>
                                  <w:marBottom w:val="0"/>
                                  <w:divBdr>
                                    <w:top w:val="none" w:sz="0" w:space="0" w:color="auto"/>
                                    <w:left w:val="none" w:sz="0" w:space="0" w:color="auto"/>
                                    <w:bottom w:val="none" w:sz="0" w:space="0" w:color="auto"/>
                                    <w:right w:val="none" w:sz="0" w:space="0" w:color="auto"/>
                                  </w:divBdr>
                                  <w:divsChild>
                                    <w:div w:id="1725594375">
                                      <w:marLeft w:val="240"/>
                                      <w:marRight w:val="0"/>
                                      <w:marTop w:val="0"/>
                                      <w:marBottom w:val="0"/>
                                      <w:divBdr>
                                        <w:top w:val="none" w:sz="0" w:space="0" w:color="auto"/>
                                        <w:left w:val="none" w:sz="0" w:space="0" w:color="auto"/>
                                        <w:bottom w:val="none" w:sz="0" w:space="0" w:color="auto"/>
                                        <w:right w:val="none" w:sz="0" w:space="0" w:color="auto"/>
                                      </w:divBdr>
                                    </w:div>
                                  </w:divsChild>
                                </w:div>
                                <w:div w:id="1951432211">
                                  <w:marLeft w:val="240"/>
                                  <w:marRight w:val="240"/>
                                  <w:marTop w:val="0"/>
                                  <w:marBottom w:val="0"/>
                                  <w:divBdr>
                                    <w:top w:val="none" w:sz="0" w:space="0" w:color="auto"/>
                                    <w:left w:val="none" w:sz="0" w:space="0" w:color="auto"/>
                                    <w:bottom w:val="none" w:sz="0" w:space="0" w:color="auto"/>
                                    <w:right w:val="none" w:sz="0" w:space="0" w:color="auto"/>
                                  </w:divBdr>
                                  <w:divsChild>
                                    <w:div w:id="190845379">
                                      <w:marLeft w:val="240"/>
                                      <w:marRight w:val="0"/>
                                      <w:marTop w:val="0"/>
                                      <w:marBottom w:val="0"/>
                                      <w:divBdr>
                                        <w:top w:val="none" w:sz="0" w:space="0" w:color="auto"/>
                                        <w:left w:val="none" w:sz="0" w:space="0" w:color="auto"/>
                                        <w:bottom w:val="none" w:sz="0" w:space="0" w:color="auto"/>
                                        <w:right w:val="none" w:sz="0" w:space="0" w:color="auto"/>
                                      </w:divBdr>
                                    </w:div>
                                  </w:divsChild>
                                </w:div>
                                <w:div w:id="2062752725">
                                  <w:marLeft w:val="240"/>
                                  <w:marRight w:val="240"/>
                                  <w:marTop w:val="0"/>
                                  <w:marBottom w:val="0"/>
                                  <w:divBdr>
                                    <w:top w:val="none" w:sz="0" w:space="0" w:color="auto"/>
                                    <w:left w:val="none" w:sz="0" w:space="0" w:color="auto"/>
                                    <w:bottom w:val="none" w:sz="0" w:space="0" w:color="auto"/>
                                    <w:right w:val="none" w:sz="0" w:space="0" w:color="auto"/>
                                  </w:divBdr>
                                  <w:divsChild>
                                    <w:div w:id="48652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9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28423">
                  <w:marLeft w:val="240"/>
                  <w:marRight w:val="240"/>
                  <w:marTop w:val="0"/>
                  <w:marBottom w:val="0"/>
                  <w:divBdr>
                    <w:top w:val="none" w:sz="0" w:space="0" w:color="auto"/>
                    <w:left w:val="none" w:sz="0" w:space="0" w:color="auto"/>
                    <w:bottom w:val="none" w:sz="0" w:space="0" w:color="auto"/>
                    <w:right w:val="none" w:sz="0" w:space="0" w:color="auto"/>
                  </w:divBdr>
                  <w:divsChild>
                    <w:div w:id="1447506517">
                      <w:marLeft w:val="0"/>
                      <w:marRight w:val="0"/>
                      <w:marTop w:val="0"/>
                      <w:marBottom w:val="0"/>
                      <w:divBdr>
                        <w:top w:val="none" w:sz="0" w:space="0" w:color="auto"/>
                        <w:left w:val="none" w:sz="0" w:space="0" w:color="auto"/>
                        <w:bottom w:val="none" w:sz="0" w:space="0" w:color="auto"/>
                        <w:right w:val="none" w:sz="0" w:space="0" w:color="auto"/>
                      </w:divBdr>
                      <w:divsChild>
                        <w:div w:id="214968015">
                          <w:marLeft w:val="240"/>
                          <w:marRight w:val="240"/>
                          <w:marTop w:val="0"/>
                          <w:marBottom w:val="0"/>
                          <w:divBdr>
                            <w:top w:val="none" w:sz="0" w:space="0" w:color="auto"/>
                            <w:left w:val="none" w:sz="0" w:space="0" w:color="auto"/>
                            <w:bottom w:val="none" w:sz="0" w:space="0" w:color="auto"/>
                            <w:right w:val="none" w:sz="0" w:space="0" w:color="auto"/>
                          </w:divBdr>
                          <w:divsChild>
                            <w:div w:id="1355886299">
                              <w:marLeft w:val="240"/>
                              <w:marRight w:val="0"/>
                              <w:marTop w:val="0"/>
                              <w:marBottom w:val="0"/>
                              <w:divBdr>
                                <w:top w:val="none" w:sz="0" w:space="0" w:color="auto"/>
                                <w:left w:val="none" w:sz="0" w:space="0" w:color="auto"/>
                                <w:bottom w:val="none" w:sz="0" w:space="0" w:color="auto"/>
                                <w:right w:val="none" w:sz="0" w:space="0" w:color="auto"/>
                              </w:divBdr>
                            </w:div>
                          </w:divsChild>
                        </w:div>
                        <w:div w:id="917791089">
                          <w:marLeft w:val="240"/>
                          <w:marRight w:val="240"/>
                          <w:marTop w:val="0"/>
                          <w:marBottom w:val="0"/>
                          <w:divBdr>
                            <w:top w:val="none" w:sz="0" w:space="0" w:color="auto"/>
                            <w:left w:val="none" w:sz="0" w:space="0" w:color="auto"/>
                            <w:bottom w:val="none" w:sz="0" w:space="0" w:color="auto"/>
                            <w:right w:val="none" w:sz="0" w:space="0" w:color="auto"/>
                          </w:divBdr>
                          <w:divsChild>
                            <w:div w:id="1522478201">
                              <w:marLeft w:val="240"/>
                              <w:marRight w:val="0"/>
                              <w:marTop w:val="0"/>
                              <w:marBottom w:val="0"/>
                              <w:divBdr>
                                <w:top w:val="none" w:sz="0" w:space="0" w:color="auto"/>
                                <w:left w:val="none" w:sz="0" w:space="0" w:color="auto"/>
                                <w:bottom w:val="none" w:sz="0" w:space="0" w:color="auto"/>
                                <w:right w:val="none" w:sz="0" w:space="0" w:color="auto"/>
                              </w:divBdr>
                            </w:div>
                          </w:divsChild>
                        </w:div>
                        <w:div w:id="977682815">
                          <w:marLeft w:val="240"/>
                          <w:marRight w:val="240"/>
                          <w:marTop w:val="0"/>
                          <w:marBottom w:val="0"/>
                          <w:divBdr>
                            <w:top w:val="none" w:sz="0" w:space="0" w:color="auto"/>
                            <w:left w:val="none" w:sz="0" w:space="0" w:color="auto"/>
                            <w:bottom w:val="none" w:sz="0" w:space="0" w:color="auto"/>
                            <w:right w:val="none" w:sz="0" w:space="0" w:color="auto"/>
                          </w:divBdr>
                          <w:divsChild>
                            <w:div w:id="472135118">
                              <w:marLeft w:val="240"/>
                              <w:marRight w:val="0"/>
                              <w:marTop w:val="0"/>
                              <w:marBottom w:val="0"/>
                              <w:divBdr>
                                <w:top w:val="none" w:sz="0" w:space="0" w:color="auto"/>
                                <w:left w:val="none" w:sz="0" w:space="0" w:color="auto"/>
                                <w:bottom w:val="none" w:sz="0" w:space="0" w:color="auto"/>
                                <w:right w:val="none" w:sz="0" w:space="0" w:color="auto"/>
                              </w:divBdr>
                            </w:div>
                          </w:divsChild>
                        </w:div>
                        <w:div w:id="1072972416">
                          <w:marLeft w:val="0"/>
                          <w:marRight w:val="0"/>
                          <w:marTop w:val="0"/>
                          <w:marBottom w:val="0"/>
                          <w:divBdr>
                            <w:top w:val="none" w:sz="0" w:space="0" w:color="auto"/>
                            <w:left w:val="none" w:sz="0" w:space="0" w:color="auto"/>
                            <w:bottom w:val="none" w:sz="0" w:space="0" w:color="auto"/>
                            <w:right w:val="none" w:sz="0" w:space="0" w:color="auto"/>
                          </w:divBdr>
                        </w:div>
                        <w:div w:id="1075274921">
                          <w:marLeft w:val="240"/>
                          <w:marRight w:val="240"/>
                          <w:marTop w:val="0"/>
                          <w:marBottom w:val="0"/>
                          <w:divBdr>
                            <w:top w:val="none" w:sz="0" w:space="0" w:color="auto"/>
                            <w:left w:val="none" w:sz="0" w:space="0" w:color="auto"/>
                            <w:bottom w:val="none" w:sz="0" w:space="0" w:color="auto"/>
                            <w:right w:val="none" w:sz="0" w:space="0" w:color="auto"/>
                          </w:divBdr>
                          <w:divsChild>
                            <w:div w:id="1755012241">
                              <w:marLeft w:val="240"/>
                              <w:marRight w:val="0"/>
                              <w:marTop w:val="0"/>
                              <w:marBottom w:val="0"/>
                              <w:divBdr>
                                <w:top w:val="none" w:sz="0" w:space="0" w:color="auto"/>
                                <w:left w:val="none" w:sz="0" w:space="0" w:color="auto"/>
                                <w:bottom w:val="none" w:sz="0" w:space="0" w:color="auto"/>
                                <w:right w:val="none" w:sz="0" w:space="0" w:color="auto"/>
                              </w:divBdr>
                            </w:div>
                          </w:divsChild>
                        </w:div>
                        <w:div w:id="1421634668">
                          <w:marLeft w:val="240"/>
                          <w:marRight w:val="240"/>
                          <w:marTop w:val="0"/>
                          <w:marBottom w:val="0"/>
                          <w:divBdr>
                            <w:top w:val="none" w:sz="0" w:space="0" w:color="auto"/>
                            <w:left w:val="none" w:sz="0" w:space="0" w:color="auto"/>
                            <w:bottom w:val="none" w:sz="0" w:space="0" w:color="auto"/>
                            <w:right w:val="none" w:sz="0" w:space="0" w:color="auto"/>
                          </w:divBdr>
                          <w:divsChild>
                            <w:div w:id="508914060">
                              <w:marLeft w:val="240"/>
                              <w:marRight w:val="0"/>
                              <w:marTop w:val="0"/>
                              <w:marBottom w:val="0"/>
                              <w:divBdr>
                                <w:top w:val="none" w:sz="0" w:space="0" w:color="auto"/>
                                <w:left w:val="none" w:sz="0" w:space="0" w:color="auto"/>
                                <w:bottom w:val="none" w:sz="0" w:space="0" w:color="auto"/>
                                <w:right w:val="none" w:sz="0" w:space="0" w:color="auto"/>
                              </w:divBdr>
                            </w:div>
                          </w:divsChild>
                        </w:div>
                        <w:div w:id="1543010501">
                          <w:marLeft w:val="240"/>
                          <w:marRight w:val="240"/>
                          <w:marTop w:val="0"/>
                          <w:marBottom w:val="0"/>
                          <w:divBdr>
                            <w:top w:val="none" w:sz="0" w:space="0" w:color="auto"/>
                            <w:left w:val="none" w:sz="0" w:space="0" w:color="auto"/>
                            <w:bottom w:val="none" w:sz="0" w:space="0" w:color="auto"/>
                            <w:right w:val="none" w:sz="0" w:space="0" w:color="auto"/>
                          </w:divBdr>
                          <w:divsChild>
                            <w:div w:id="13282924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81707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5337760">
              <w:marLeft w:val="240"/>
              <w:marRight w:val="0"/>
              <w:marTop w:val="0"/>
              <w:marBottom w:val="0"/>
              <w:divBdr>
                <w:top w:val="none" w:sz="0" w:space="0" w:color="auto"/>
                <w:left w:val="none" w:sz="0" w:space="0" w:color="auto"/>
                <w:bottom w:val="none" w:sz="0" w:space="0" w:color="auto"/>
                <w:right w:val="none" w:sz="0" w:space="0" w:color="auto"/>
              </w:divBdr>
            </w:div>
          </w:divsChild>
        </w:div>
        <w:div w:id="2081782060">
          <w:marLeft w:val="240"/>
          <w:marRight w:val="240"/>
          <w:marTop w:val="0"/>
          <w:marBottom w:val="0"/>
          <w:divBdr>
            <w:top w:val="none" w:sz="0" w:space="0" w:color="auto"/>
            <w:left w:val="none" w:sz="0" w:space="0" w:color="auto"/>
            <w:bottom w:val="none" w:sz="0" w:space="0" w:color="auto"/>
            <w:right w:val="none" w:sz="0" w:space="0" w:color="auto"/>
          </w:divBdr>
        </w:div>
      </w:divsChild>
    </w:div>
    <w:div w:id="1251426105">
      <w:bodyDiv w:val="1"/>
      <w:marLeft w:val="0"/>
      <w:marRight w:val="360"/>
      <w:marTop w:val="0"/>
      <w:marBottom w:val="0"/>
      <w:divBdr>
        <w:top w:val="none" w:sz="0" w:space="0" w:color="auto"/>
        <w:left w:val="none" w:sz="0" w:space="0" w:color="auto"/>
        <w:bottom w:val="none" w:sz="0" w:space="0" w:color="auto"/>
        <w:right w:val="none" w:sz="0" w:space="0" w:color="auto"/>
      </w:divBdr>
      <w:divsChild>
        <w:div w:id="1535119472">
          <w:marLeft w:val="240"/>
          <w:marRight w:val="240"/>
          <w:marTop w:val="0"/>
          <w:marBottom w:val="0"/>
          <w:divBdr>
            <w:top w:val="none" w:sz="0" w:space="0" w:color="auto"/>
            <w:left w:val="none" w:sz="0" w:space="0" w:color="auto"/>
            <w:bottom w:val="none" w:sz="0" w:space="0" w:color="auto"/>
            <w:right w:val="none" w:sz="0" w:space="0" w:color="auto"/>
          </w:divBdr>
        </w:div>
        <w:div w:id="1705405643">
          <w:marLeft w:val="240"/>
          <w:marRight w:val="240"/>
          <w:marTop w:val="0"/>
          <w:marBottom w:val="0"/>
          <w:divBdr>
            <w:top w:val="none" w:sz="0" w:space="0" w:color="auto"/>
            <w:left w:val="none" w:sz="0" w:space="0" w:color="auto"/>
            <w:bottom w:val="none" w:sz="0" w:space="0" w:color="auto"/>
            <w:right w:val="none" w:sz="0" w:space="0" w:color="auto"/>
          </w:divBdr>
          <w:divsChild>
            <w:div w:id="747919310">
              <w:marLeft w:val="240"/>
              <w:marRight w:val="0"/>
              <w:marTop w:val="0"/>
              <w:marBottom w:val="0"/>
              <w:divBdr>
                <w:top w:val="none" w:sz="0" w:space="0" w:color="auto"/>
                <w:left w:val="none" w:sz="0" w:space="0" w:color="auto"/>
                <w:bottom w:val="none" w:sz="0" w:space="0" w:color="auto"/>
                <w:right w:val="none" w:sz="0" w:space="0" w:color="auto"/>
              </w:divBdr>
            </w:div>
            <w:div w:id="2139300699">
              <w:marLeft w:val="0"/>
              <w:marRight w:val="0"/>
              <w:marTop w:val="0"/>
              <w:marBottom w:val="0"/>
              <w:divBdr>
                <w:top w:val="none" w:sz="0" w:space="0" w:color="auto"/>
                <w:left w:val="none" w:sz="0" w:space="0" w:color="auto"/>
                <w:bottom w:val="none" w:sz="0" w:space="0" w:color="auto"/>
                <w:right w:val="none" w:sz="0" w:space="0" w:color="auto"/>
              </w:divBdr>
              <w:divsChild>
                <w:div w:id="608510426">
                  <w:marLeft w:val="240"/>
                  <w:marRight w:val="240"/>
                  <w:marTop w:val="0"/>
                  <w:marBottom w:val="0"/>
                  <w:divBdr>
                    <w:top w:val="none" w:sz="0" w:space="0" w:color="auto"/>
                    <w:left w:val="none" w:sz="0" w:space="0" w:color="auto"/>
                    <w:bottom w:val="none" w:sz="0" w:space="0" w:color="auto"/>
                    <w:right w:val="none" w:sz="0" w:space="0" w:color="auto"/>
                  </w:divBdr>
                  <w:divsChild>
                    <w:div w:id="1137141487">
                      <w:marLeft w:val="240"/>
                      <w:marRight w:val="0"/>
                      <w:marTop w:val="0"/>
                      <w:marBottom w:val="0"/>
                      <w:divBdr>
                        <w:top w:val="none" w:sz="0" w:space="0" w:color="auto"/>
                        <w:left w:val="none" w:sz="0" w:space="0" w:color="auto"/>
                        <w:bottom w:val="none" w:sz="0" w:space="0" w:color="auto"/>
                        <w:right w:val="none" w:sz="0" w:space="0" w:color="auto"/>
                      </w:divBdr>
                    </w:div>
                    <w:div w:id="1163854866">
                      <w:marLeft w:val="0"/>
                      <w:marRight w:val="0"/>
                      <w:marTop w:val="0"/>
                      <w:marBottom w:val="0"/>
                      <w:divBdr>
                        <w:top w:val="none" w:sz="0" w:space="0" w:color="auto"/>
                        <w:left w:val="none" w:sz="0" w:space="0" w:color="auto"/>
                        <w:bottom w:val="none" w:sz="0" w:space="0" w:color="auto"/>
                        <w:right w:val="none" w:sz="0" w:space="0" w:color="auto"/>
                      </w:divBdr>
                      <w:divsChild>
                        <w:div w:id="42095131">
                          <w:marLeft w:val="240"/>
                          <w:marRight w:val="240"/>
                          <w:marTop w:val="0"/>
                          <w:marBottom w:val="0"/>
                          <w:divBdr>
                            <w:top w:val="none" w:sz="0" w:space="0" w:color="auto"/>
                            <w:left w:val="none" w:sz="0" w:space="0" w:color="auto"/>
                            <w:bottom w:val="none" w:sz="0" w:space="0" w:color="auto"/>
                            <w:right w:val="none" w:sz="0" w:space="0" w:color="auto"/>
                          </w:divBdr>
                          <w:divsChild>
                            <w:div w:id="409735496">
                              <w:marLeft w:val="240"/>
                              <w:marRight w:val="0"/>
                              <w:marTop w:val="0"/>
                              <w:marBottom w:val="0"/>
                              <w:divBdr>
                                <w:top w:val="none" w:sz="0" w:space="0" w:color="auto"/>
                                <w:left w:val="none" w:sz="0" w:space="0" w:color="auto"/>
                                <w:bottom w:val="none" w:sz="0" w:space="0" w:color="auto"/>
                                <w:right w:val="none" w:sz="0" w:space="0" w:color="auto"/>
                              </w:divBdr>
                            </w:div>
                            <w:div w:id="1813404211">
                              <w:marLeft w:val="0"/>
                              <w:marRight w:val="0"/>
                              <w:marTop w:val="0"/>
                              <w:marBottom w:val="0"/>
                              <w:divBdr>
                                <w:top w:val="none" w:sz="0" w:space="0" w:color="auto"/>
                                <w:left w:val="none" w:sz="0" w:space="0" w:color="auto"/>
                                <w:bottom w:val="none" w:sz="0" w:space="0" w:color="auto"/>
                                <w:right w:val="none" w:sz="0" w:space="0" w:color="auto"/>
                              </w:divBdr>
                              <w:divsChild>
                                <w:div w:id="18970919">
                                  <w:marLeft w:val="0"/>
                                  <w:marRight w:val="0"/>
                                  <w:marTop w:val="0"/>
                                  <w:marBottom w:val="0"/>
                                  <w:divBdr>
                                    <w:top w:val="none" w:sz="0" w:space="0" w:color="auto"/>
                                    <w:left w:val="none" w:sz="0" w:space="0" w:color="auto"/>
                                    <w:bottom w:val="none" w:sz="0" w:space="0" w:color="auto"/>
                                    <w:right w:val="none" w:sz="0" w:space="0" w:color="auto"/>
                                  </w:divBdr>
                                </w:div>
                                <w:div w:id="1627545056">
                                  <w:marLeft w:val="240"/>
                                  <w:marRight w:val="240"/>
                                  <w:marTop w:val="0"/>
                                  <w:marBottom w:val="0"/>
                                  <w:divBdr>
                                    <w:top w:val="none" w:sz="0" w:space="0" w:color="auto"/>
                                    <w:left w:val="none" w:sz="0" w:space="0" w:color="auto"/>
                                    <w:bottom w:val="none" w:sz="0" w:space="0" w:color="auto"/>
                                    <w:right w:val="none" w:sz="0" w:space="0" w:color="auto"/>
                                  </w:divBdr>
                                  <w:divsChild>
                                    <w:div w:id="1764884526">
                                      <w:marLeft w:val="0"/>
                                      <w:marRight w:val="0"/>
                                      <w:marTop w:val="0"/>
                                      <w:marBottom w:val="0"/>
                                      <w:divBdr>
                                        <w:top w:val="none" w:sz="0" w:space="0" w:color="auto"/>
                                        <w:left w:val="none" w:sz="0" w:space="0" w:color="auto"/>
                                        <w:bottom w:val="none" w:sz="0" w:space="0" w:color="auto"/>
                                        <w:right w:val="none" w:sz="0" w:space="0" w:color="auto"/>
                                      </w:divBdr>
                                      <w:divsChild>
                                        <w:div w:id="592397042">
                                          <w:marLeft w:val="240"/>
                                          <w:marRight w:val="240"/>
                                          <w:marTop w:val="0"/>
                                          <w:marBottom w:val="0"/>
                                          <w:divBdr>
                                            <w:top w:val="none" w:sz="0" w:space="0" w:color="auto"/>
                                            <w:left w:val="none" w:sz="0" w:space="0" w:color="auto"/>
                                            <w:bottom w:val="none" w:sz="0" w:space="0" w:color="auto"/>
                                            <w:right w:val="none" w:sz="0" w:space="0" w:color="auto"/>
                                          </w:divBdr>
                                          <w:divsChild>
                                            <w:div w:id="840857599">
                                              <w:marLeft w:val="240"/>
                                              <w:marRight w:val="0"/>
                                              <w:marTop w:val="0"/>
                                              <w:marBottom w:val="0"/>
                                              <w:divBdr>
                                                <w:top w:val="none" w:sz="0" w:space="0" w:color="auto"/>
                                                <w:left w:val="none" w:sz="0" w:space="0" w:color="auto"/>
                                                <w:bottom w:val="none" w:sz="0" w:space="0" w:color="auto"/>
                                                <w:right w:val="none" w:sz="0" w:space="0" w:color="auto"/>
                                              </w:divBdr>
                                            </w:div>
                                            <w:div w:id="1464619228">
                                              <w:marLeft w:val="0"/>
                                              <w:marRight w:val="0"/>
                                              <w:marTop w:val="0"/>
                                              <w:marBottom w:val="0"/>
                                              <w:divBdr>
                                                <w:top w:val="none" w:sz="0" w:space="0" w:color="auto"/>
                                                <w:left w:val="none" w:sz="0" w:space="0" w:color="auto"/>
                                                <w:bottom w:val="none" w:sz="0" w:space="0" w:color="auto"/>
                                                <w:right w:val="none" w:sz="0" w:space="0" w:color="auto"/>
                                              </w:divBdr>
                                              <w:divsChild>
                                                <w:div w:id="215241946">
                                                  <w:marLeft w:val="240"/>
                                                  <w:marRight w:val="240"/>
                                                  <w:marTop w:val="0"/>
                                                  <w:marBottom w:val="0"/>
                                                  <w:divBdr>
                                                    <w:top w:val="none" w:sz="0" w:space="0" w:color="auto"/>
                                                    <w:left w:val="none" w:sz="0" w:space="0" w:color="auto"/>
                                                    <w:bottom w:val="none" w:sz="0" w:space="0" w:color="auto"/>
                                                    <w:right w:val="none" w:sz="0" w:space="0" w:color="auto"/>
                                                  </w:divBdr>
                                                  <w:divsChild>
                                                    <w:div w:id="270209192">
                                                      <w:marLeft w:val="240"/>
                                                      <w:marRight w:val="0"/>
                                                      <w:marTop w:val="0"/>
                                                      <w:marBottom w:val="0"/>
                                                      <w:divBdr>
                                                        <w:top w:val="none" w:sz="0" w:space="0" w:color="auto"/>
                                                        <w:left w:val="none" w:sz="0" w:space="0" w:color="auto"/>
                                                        <w:bottom w:val="none" w:sz="0" w:space="0" w:color="auto"/>
                                                        <w:right w:val="none" w:sz="0" w:space="0" w:color="auto"/>
                                                      </w:divBdr>
                                                    </w:div>
                                                  </w:divsChild>
                                                </w:div>
                                                <w:div w:id="629826760">
                                                  <w:marLeft w:val="240"/>
                                                  <w:marRight w:val="240"/>
                                                  <w:marTop w:val="0"/>
                                                  <w:marBottom w:val="0"/>
                                                  <w:divBdr>
                                                    <w:top w:val="none" w:sz="0" w:space="0" w:color="auto"/>
                                                    <w:left w:val="none" w:sz="0" w:space="0" w:color="auto"/>
                                                    <w:bottom w:val="none" w:sz="0" w:space="0" w:color="auto"/>
                                                    <w:right w:val="none" w:sz="0" w:space="0" w:color="auto"/>
                                                  </w:divBdr>
                                                  <w:divsChild>
                                                    <w:div w:id="1062370837">
                                                      <w:marLeft w:val="240"/>
                                                      <w:marRight w:val="0"/>
                                                      <w:marTop w:val="0"/>
                                                      <w:marBottom w:val="0"/>
                                                      <w:divBdr>
                                                        <w:top w:val="none" w:sz="0" w:space="0" w:color="auto"/>
                                                        <w:left w:val="none" w:sz="0" w:space="0" w:color="auto"/>
                                                        <w:bottom w:val="none" w:sz="0" w:space="0" w:color="auto"/>
                                                        <w:right w:val="none" w:sz="0" w:space="0" w:color="auto"/>
                                                      </w:divBdr>
                                                    </w:div>
                                                    <w:div w:id="1862665234">
                                                      <w:marLeft w:val="0"/>
                                                      <w:marRight w:val="0"/>
                                                      <w:marTop w:val="0"/>
                                                      <w:marBottom w:val="0"/>
                                                      <w:divBdr>
                                                        <w:top w:val="none" w:sz="0" w:space="0" w:color="auto"/>
                                                        <w:left w:val="none" w:sz="0" w:space="0" w:color="auto"/>
                                                        <w:bottom w:val="none" w:sz="0" w:space="0" w:color="auto"/>
                                                        <w:right w:val="none" w:sz="0" w:space="0" w:color="auto"/>
                                                      </w:divBdr>
                                                      <w:divsChild>
                                                        <w:div w:id="13926114">
                                                          <w:marLeft w:val="240"/>
                                                          <w:marRight w:val="240"/>
                                                          <w:marTop w:val="0"/>
                                                          <w:marBottom w:val="0"/>
                                                          <w:divBdr>
                                                            <w:top w:val="none" w:sz="0" w:space="0" w:color="auto"/>
                                                            <w:left w:val="none" w:sz="0" w:space="0" w:color="auto"/>
                                                            <w:bottom w:val="none" w:sz="0" w:space="0" w:color="auto"/>
                                                            <w:right w:val="none" w:sz="0" w:space="0" w:color="auto"/>
                                                          </w:divBdr>
                                                          <w:divsChild>
                                                            <w:div w:id="1066146664">
                                                              <w:marLeft w:val="240"/>
                                                              <w:marRight w:val="0"/>
                                                              <w:marTop w:val="0"/>
                                                              <w:marBottom w:val="0"/>
                                                              <w:divBdr>
                                                                <w:top w:val="none" w:sz="0" w:space="0" w:color="auto"/>
                                                                <w:left w:val="none" w:sz="0" w:space="0" w:color="auto"/>
                                                                <w:bottom w:val="none" w:sz="0" w:space="0" w:color="auto"/>
                                                                <w:right w:val="none" w:sz="0" w:space="0" w:color="auto"/>
                                                              </w:divBdr>
                                                            </w:div>
                                                          </w:divsChild>
                                                        </w:div>
                                                        <w:div w:id="144781947">
                                                          <w:marLeft w:val="240"/>
                                                          <w:marRight w:val="240"/>
                                                          <w:marTop w:val="0"/>
                                                          <w:marBottom w:val="0"/>
                                                          <w:divBdr>
                                                            <w:top w:val="none" w:sz="0" w:space="0" w:color="auto"/>
                                                            <w:left w:val="none" w:sz="0" w:space="0" w:color="auto"/>
                                                            <w:bottom w:val="none" w:sz="0" w:space="0" w:color="auto"/>
                                                            <w:right w:val="none" w:sz="0" w:space="0" w:color="auto"/>
                                                          </w:divBdr>
                                                          <w:divsChild>
                                                            <w:div w:id="1526334785">
                                                              <w:marLeft w:val="240"/>
                                                              <w:marRight w:val="0"/>
                                                              <w:marTop w:val="0"/>
                                                              <w:marBottom w:val="0"/>
                                                              <w:divBdr>
                                                                <w:top w:val="none" w:sz="0" w:space="0" w:color="auto"/>
                                                                <w:left w:val="none" w:sz="0" w:space="0" w:color="auto"/>
                                                                <w:bottom w:val="none" w:sz="0" w:space="0" w:color="auto"/>
                                                                <w:right w:val="none" w:sz="0" w:space="0" w:color="auto"/>
                                                              </w:divBdr>
                                                            </w:div>
                                                          </w:divsChild>
                                                        </w:div>
                                                        <w:div w:id="175578891">
                                                          <w:marLeft w:val="240"/>
                                                          <w:marRight w:val="240"/>
                                                          <w:marTop w:val="0"/>
                                                          <w:marBottom w:val="0"/>
                                                          <w:divBdr>
                                                            <w:top w:val="none" w:sz="0" w:space="0" w:color="auto"/>
                                                            <w:left w:val="none" w:sz="0" w:space="0" w:color="auto"/>
                                                            <w:bottom w:val="none" w:sz="0" w:space="0" w:color="auto"/>
                                                            <w:right w:val="none" w:sz="0" w:space="0" w:color="auto"/>
                                                          </w:divBdr>
                                                          <w:divsChild>
                                                            <w:div w:id="1145506343">
                                                              <w:marLeft w:val="240"/>
                                                              <w:marRight w:val="0"/>
                                                              <w:marTop w:val="0"/>
                                                              <w:marBottom w:val="0"/>
                                                              <w:divBdr>
                                                                <w:top w:val="none" w:sz="0" w:space="0" w:color="auto"/>
                                                                <w:left w:val="none" w:sz="0" w:space="0" w:color="auto"/>
                                                                <w:bottom w:val="none" w:sz="0" w:space="0" w:color="auto"/>
                                                                <w:right w:val="none" w:sz="0" w:space="0" w:color="auto"/>
                                                              </w:divBdr>
                                                            </w:div>
                                                          </w:divsChild>
                                                        </w:div>
                                                        <w:div w:id="503324022">
                                                          <w:marLeft w:val="240"/>
                                                          <w:marRight w:val="240"/>
                                                          <w:marTop w:val="0"/>
                                                          <w:marBottom w:val="0"/>
                                                          <w:divBdr>
                                                            <w:top w:val="none" w:sz="0" w:space="0" w:color="auto"/>
                                                            <w:left w:val="none" w:sz="0" w:space="0" w:color="auto"/>
                                                            <w:bottom w:val="none" w:sz="0" w:space="0" w:color="auto"/>
                                                            <w:right w:val="none" w:sz="0" w:space="0" w:color="auto"/>
                                                          </w:divBdr>
                                                          <w:divsChild>
                                                            <w:div w:id="212696494">
                                                              <w:marLeft w:val="240"/>
                                                              <w:marRight w:val="0"/>
                                                              <w:marTop w:val="0"/>
                                                              <w:marBottom w:val="0"/>
                                                              <w:divBdr>
                                                                <w:top w:val="none" w:sz="0" w:space="0" w:color="auto"/>
                                                                <w:left w:val="none" w:sz="0" w:space="0" w:color="auto"/>
                                                                <w:bottom w:val="none" w:sz="0" w:space="0" w:color="auto"/>
                                                                <w:right w:val="none" w:sz="0" w:space="0" w:color="auto"/>
                                                              </w:divBdr>
                                                            </w:div>
                                                          </w:divsChild>
                                                        </w:div>
                                                        <w:div w:id="732312685">
                                                          <w:marLeft w:val="240"/>
                                                          <w:marRight w:val="240"/>
                                                          <w:marTop w:val="0"/>
                                                          <w:marBottom w:val="0"/>
                                                          <w:divBdr>
                                                            <w:top w:val="none" w:sz="0" w:space="0" w:color="auto"/>
                                                            <w:left w:val="none" w:sz="0" w:space="0" w:color="auto"/>
                                                            <w:bottom w:val="none" w:sz="0" w:space="0" w:color="auto"/>
                                                            <w:right w:val="none" w:sz="0" w:space="0" w:color="auto"/>
                                                          </w:divBdr>
                                                          <w:divsChild>
                                                            <w:div w:id="1944264847">
                                                              <w:marLeft w:val="240"/>
                                                              <w:marRight w:val="0"/>
                                                              <w:marTop w:val="0"/>
                                                              <w:marBottom w:val="0"/>
                                                              <w:divBdr>
                                                                <w:top w:val="none" w:sz="0" w:space="0" w:color="auto"/>
                                                                <w:left w:val="none" w:sz="0" w:space="0" w:color="auto"/>
                                                                <w:bottom w:val="none" w:sz="0" w:space="0" w:color="auto"/>
                                                                <w:right w:val="none" w:sz="0" w:space="0" w:color="auto"/>
                                                              </w:divBdr>
                                                            </w:div>
                                                          </w:divsChild>
                                                        </w:div>
                                                        <w:div w:id="868681634">
                                                          <w:marLeft w:val="240"/>
                                                          <w:marRight w:val="240"/>
                                                          <w:marTop w:val="0"/>
                                                          <w:marBottom w:val="0"/>
                                                          <w:divBdr>
                                                            <w:top w:val="none" w:sz="0" w:space="0" w:color="auto"/>
                                                            <w:left w:val="none" w:sz="0" w:space="0" w:color="auto"/>
                                                            <w:bottom w:val="none" w:sz="0" w:space="0" w:color="auto"/>
                                                            <w:right w:val="none" w:sz="0" w:space="0" w:color="auto"/>
                                                          </w:divBdr>
                                                          <w:divsChild>
                                                            <w:div w:id="1075935215">
                                                              <w:marLeft w:val="240"/>
                                                              <w:marRight w:val="0"/>
                                                              <w:marTop w:val="0"/>
                                                              <w:marBottom w:val="0"/>
                                                              <w:divBdr>
                                                                <w:top w:val="none" w:sz="0" w:space="0" w:color="auto"/>
                                                                <w:left w:val="none" w:sz="0" w:space="0" w:color="auto"/>
                                                                <w:bottom w:val="none" w:sz="0" w:space="0" w:color="auto"/>
                                                                <w:right w:val="none" w:sz="0" w:space="0" w:color="auto"/>
                                                              </w:divBdr>
                                                            </w:div>
                                                          </w:divsChild>
                                                        </w:div>
                                                        <w:div w:id="120274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3559">
                                          <w:marLeft w:val="0"/>
                                          <w:marRight w:val="0"/>
                                          <w:marTop w:val="0"/>
                                          <w:marBottom w:val="0"/>
                                          <w:divBdr>
                                            <w:top w:val="none" w:sz="0" w:space="0" w:color="auto"/>
                                            <w:left w:val="none" w:sz="0" w:space="0" w:color="auto"/>
                                            <w:bottom w:val="none" w:sz="0" w:space="0" w:color="auto"/>
                                            <w:right w:val="none" w:sz="0" w:space="0" w:color="auto"/>
                                          </w:divBdr>
                                        </w:div>
                                      </w:divsChild>
                                    </w:div>
                                    <w:div w:id="1947615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08354">
                          <w:marLeft w:val="240"/>
                          <w:marRight w:val="240"/>
                          <w:marTop w:val="0"/>
                          <w:marBottom w:val="0"/>
                          <w:divBdr>
                            <w:top w:val="none" w:sz="0" w:space="0" w:color="auto"/>
                            <w:left w:val="none" w:sz="0" w:space="0" w:color="auto"/>
                            <w:bottom w:val="none" w:sz="0" w:space="0" w:color="auto"/>
                            <w:right w:val="none" w:sz="0" w:space="0" w:color="auto"/>
                          </w:divBdr>
                          <w:divsChild>
                            <w:div w:id="845556326">
                              <w:marLeft w:val="0"/>
                              <w:marRight w:val="0"/>
                              <w:marTop w:val="0"/>
                              <w:marBottom w:val="0"/>
                              <w:divBdr>
                                <w:top w:val="none" w:sz="0" w:space="0" w:color="auto"/>
                                <w:left w:val="none" w:sz="0" w:space="0" w:color="auto"/>
                                <w:bottom w:val="none" w:sz="0" w:space="0" w:color="auto"/>
                                <w:right w:val="none" w:sz="0" w:space="0" w:color="auto"/>
                              </w:divBdr>
                              <w:divsChild>
                                <w:div w:id="156113911">
                                  <w:marLeft w:val="240"/>
                                  <w:marRight w:val="240"/>
                                  <w:marTop w:val="0"/>
                                  <w:marBottom w:val="0"/>
                                  <w:divBdr>
                                    <w:top w:val="none" w:sz="0" w:space="0" w:color="auto"/>
                                    <w:left w:val="none" w:sz="0" w:space="0" w:color="auto"/>
                                    <w:bottom w:val="none" w:sz="0" w:space="0" w:color="auto"/>
                                    <w:right w:val="none" w:sz="0" w:space="0" w:color="auto"/>
                                  </w:divBdr>
                                  <w:divsChild>
                                    <w:div w:id="896822577">
                                      <w:marLeft w:val="240"/>
                                      <w:marRight w:val="0"/>
                                      <w:marTop w:val="0"/>
                                      <w:marBottom w:val="0"/>
                                      <w:divBdr>
                                        <w:top w:val="none" w:sz="0" w:space="0" w:color="auto"/>
                                        <w:left w:val="none" w:sz="0" w:space="0" w:color="auto"/>
                                        <w:bottom w:val="none" w:sz="0" w:space="0" w:color="auto"/>
                                        <w:right w:val="none" w:sz="0" w:space="0" w:color="auto"/>
                                      </w:divBdr>
                                    </w:div>
                                  </w:divsChild>
                                </w:div>
                                <w:div w:id="302082621">
                                  <w:marLeft w:val="240"/>
                                  <w:marRight w:val="240"/>
                                  <w:marTop w:val="0"/>
                                  <w:marBottom w:val="0"/>
                                  <w:divBdr>
                                    <w:top w:val="none" w:sz="0" w:space="0" w:color="auto"/>
                                    <w:left w:val="none" w:sz="0" w:space="0" w:color="auto"/>
                                    <w:bottom w:val="none" w:sz="0" w:space="0" w:color="auto"/>
                                    <w:right w:val="none" w:sz="0" w:space="0" w:color="auto"/>
                                  </w:divBdr>
                                  <w:divsChild>
                                    <w:div w:id="1820459742">
                                      <w:marLeft w:val="240"/>
                                      <w:marRight w:val="0"/>
                                      <w:marTop w:val="0"/>
                                      <w:marBottom w:val="0"/>
                                      <w:divBdr>
                                        <w:top w:val="none" w:sz="0" w:space="0" w:color="auto"/>
                                        <w:left w:val="none" w:sz="0" w:space="0" w:color="auto"/>
                                        <w:bottom w:val="none" w:sz="0" w:space="0" w:color="auto"/>
                                        <w:right w:val="none" w:sz="0" w:space="0" w:color="auto"/>
                                      </w:divBdr>
                                    </w:div>
                                  </w:divsChild>
                                </w:div>
                                <w:div w:id="382801299">
                                  <w:marLeft w:val="240"/>
                                  <w:marRight w:val="240"/>
                                  <w:marTop w:val="0"/>
                                  <w:marBottom w:val="0"/>
                                  <w:divBdr>
                                    <w:top w:val="none" w:sz="0" w:space="0" w:color="auto"/>
                                    <w:left w:val="none" w:sz="0" w:space="0" w:color="auto"/>
                                    <w:bottom w:val="none" w:sz="0" w:space="0" w:color="auto"/>
                                    <w:right w:val="none" w:sz="0" w:space="0" w:color="auto"/>
                                  </w:divBdr>
                                  <w:divsChild>
                                    <w:div w:id="1723290153">
                                      <w:marLeft w:val="240"/>
                                      <w:marRight w:val="0"/>
                                      <w:marTop w:val="0"/>
                                      <w:marBottom w:val="0"/>
                                      <w:divBdr>
                                        <w:top w:val="none" w:sz="0" w:space="0" w:color="auto"/>
                                        <w:left w:val="none" w:sz="0" w:space="0" w:color="auto"/>
                                        <w:bottom w:val="none" w:sz="0" w:space="0" w:color="auto"/>
                                        <w:right w:val="none" w:sz="0" w:space="0" w:color="auto"/>
                                      </w:divBdr>
                                    </w:div>
                                  </w:divsChild>
                                </w:div>
                                <w:div w:id="597641533">
                                  <w:marLeft w:val="240"/>
                                  <w:marRight w:val="240"/>
                                  <w:marTop w:val="0"/>
                                  <w:marBottom w:val="0"/>
                                  <w:divBdr>
                                    <w:top w:val="none" w:sz="0" w:space="0" w:color="auto"/>
                                    <w:left w:val="none" w:sz="0" w:space="0" w:color="auto"/>
                                    <w:bottom w:val="none" w:sz="0" w:space="0" w:color="auto"/>
                                    <w:right w:val="none" w:sz="0" w:space="0" w:color="auto"/>
                                  </w:divBdr>
                                  <w:divsChild>
                                    <w:div w:id="1341590133">
                                      <w:marLeft w:val="240"/>
                                      <w:marRight w:val="0"/>
                                      <w:marTop w:val="0"/>
                                      <w:marBottom w:val="0"/>
                                      <w:divBdr>
                                        <w:top w:val="none" w:sz="0" w:space="0" w:color="auto"/>
                                        <w:left w:val="none" w:sz="0" w:space="0" w:color="auto"/>
                                        <w:bottom w:val="none" w:sz="0" w:space="0" w:color="auto"/>
                                        <w:right w:val="none" w:sz="0" w:space="0" w:color="auto"/>
                                      </w:divBdr>
                                    </w:div>
                                  </w:divsChild>
                                </w:div>
                                <w:div w:id="756363839">
                                  <w:marLeft w:val="0"/>
                                  <w:marRight w:val="0"/>
                                  <w:marTop w:val="0"/>
                                  <w:marBottom w:val="0"/>
                                  <w:divBdr>
                                    <w:top w:val="none" w:sz="0" w:space="0" w:color="auto"/>
                                    <w:left w:val="none" w:sz="0" w:space="0" w:color="auto"/>
                                    <w:bottom w:val="none" w:sz="0" w:space="0" w:color="auto"/>
                                    <w:right w:val="none" w:sz="0" w:space="0" w:color="auto"/>
                                  </w:divBdr>
                                </w:div>
                                <w:div w:id="1117287391">
                                  <w:marLeft w:val="240"/>
                                  <w:marRight w:val="240"/>
                                  <w:marTop w:val="0"/>
                                  <w:marBottom w:val="0"/>
                                  <w:divBdr>
                                    <w:top w:val="none" w:sz="0" w:space="0" w:color="auto"/>
                                    <w:left w:val="none" w:sz="0" w:space="0" w:color="auto"/>
                                    <w:bottom w:val="none" w:sz="0" w:space="0" w:color="auto"/>
                                    <w:right w:val="none" w:sz="0" w:space="0" w:color="auto"/>
                                  </w:divBdr>
                                  <w:divsChild>
                                    <w:div w:id="1375152219">
                                      <w:marLeft w:val="240"/>
                                      <w:marRight w:val="0"/>
                                      <w:marTop w:val="0"/>
                                      <w:marBottom w:val="0"/>
                                      <w:divBdr>
                                        <w:top w:val="none" w:sz="0" w:space="0" w:color="auto"/>
                                        <w:left w:val="none" w:sz="0" w:space="0" w:color="auto"/>
                                        <w:bottom w:val="none" w:sz="0" w:space="0" w:color="auto"/>
                                        <w:right w:val="none" w:sz="0" w:space="0" w:color="auto"/>
                                      </w:divBdr>
                                    </w:div>
                                  </w:divsChild>
                                </w:div>
                                <w:div w:id="1429695638">
                                  <w:marLeft w:val="240"/>
                                  <w:marRight w:val="240"/>
                                  <w:marTop w:val="0"/>
                                  <w:marBottom w:val="0"/>
                                  <w:divBdr>
                                    <w:top w:val="none" w:sz="0" w:space="0" w:color="auto"/>
                                    <w:left w:val="none" w:sz="0" w:space="0" w:color="auto"/>
                                    <w:bottom w:val="none" w:sz="0" w:space="0" w:color="auto"/>
                                    <w:right w:val="none" w:sz="0" w:space="0" w:color="auto"/>
                                  </w:divBdr>
                                  <w:divsChild>
                                    <w:div w:id="1230195723">
                                      <w:marLeft w:val="240"/>
                                      <w:marRight w:val="0"/>
                                      <w:marTop w:val="0"/>
                                      <w:marBottom w:val="0"/>
                                      <w:divBdr>
                                        <w:top w:val="none" w:sz="0" w:space="0" w:color="auto"/>
                                        <w:left w:val="none" w:sz="0" w:space="0" w:color="auto"/>
                                        <w:bottom w:val="none" w:sz="0" w:space="0" w:color="auto"/>
                                        <w:right w:val="none" w:sz="0" w:space="0" w:color="auto"/>
                                      </w:divBdr>
                                    </w:div>
                                  </w:divsChild>
                                </w:div>
                                <w:div w:id="1657218307">
                                  <w:marLeft w:val="240"/>
                                  <w:marRight w:val="240"/>
                                  <w:marTop w:val="0"/>
                                  <w:marBottom w:val="0"/>
                                  <w:divBdr>
                                    <w:top w:val="none" w:sz="0" w:space="0" w:color="auto"/>
                                    <w:left w:val="none" w:sz="0" w:space="0" w:color="auto"/>
                                    <w:bottom w:val="none" w:sz="0" w:space="0" w:color="auto"/>
                                    <w:right w:val="none" w:sz="0" w:space="0" w:color="auto"/>
                                  </w:divBdr>
                                  <w:divsChild>
                                    <w:div w:id="242908608">
                                      <w:marLeft w:val="240"/>
                                      <w:marRight w:val="0"/>
                                      <w:marTop w:val="0"/>
                                      <w:marBottom w:val="0"/>
                                      <w:divBdr>
                                        <w:top w:val="none" w:sz="0" w:space="0" w:color="auto"/>
                                        <w:left w:val="none" w:sz="0" w:space="0" w:color="auto"/>
                                        <w:bottom w:val="none" w:sz="0" w:space="0" w:color="auto"/>
                                        <w:right w:val="none" w:sz="0" w:space="0" w:color="auto"/>
                                      </w:divBdr>
                                    </w:div>
                                  </w:divsChild>
                                </w:div>
                                <w:div w:id="1811240087">
                                  <w:marLeft w:val="240"/>
                                  <w:marRight w:val="240"/>
                                  <w:marTop w:val="0"/>
                                  <w:marBottom w:val="0"/>
                                  <w:divBdr>
                                    <w:top w:val="none" w:sz="0" w:space="0" w:color="auto"/>
                                    <w:left w:val="none" w:sz="0" w:space="0" w:color="auto"/>
                                    <w:bottom w:val="none" w:sz="0" w:space="0" w:color="auto"/>
                                    <w:right w:val="none" w:sz="0" w:space="0" w:color="auto"/>
                                  </w:divBdr>
                                  <w:divsChild>
                                    <w:div w:id="1339042441">
                                      <w:marLeft w:val="240"/>
                                      <w:marRight w:val="0"/>
                                      <w:marTop w:val="0"/>
                                      <w:marBottom w:val="0"/>
                                      <w:divBdr>
                                        <w:top w:val="none" w:sz="0" w:space="0" w:color="auto"/>
                                        <w:left w:val="none" w:sz="0" w:space="0" w:color="auto"/>
                                        <w:bottom w:val="none" w:sz="0" w:space="0" w:color="auto"/>
                                        <w:right w:val="none" w:sz="0" w:space="0" w:color="auto"/>
                                      </w:divBdr>
                                    </w:div>
                                  </w:divsChild>
                                </w:div>
                                <w:div w:id="1821191311">
                                  <w:marLeft w:val="240"/>
                                  <w:marRight w:val="240"/>
                                  <w:marTop w:val="0"/>
                                  <w:marBottom w:val="0"/>
                                  <w:divBdr>
                                    <w:top w:val="none" w:sz="0" w:space="0" w:color="auto"/>
                                    <w:left w:val="none" w:sz="0" w:space="0" w:color="auto"/>
                                    <w:bottom w:val="none" w:sz="0" w:space="0" w:color="auto"/>
                                    <w:right w:val="none" w:sz="0" w:space="0" w:color="auto"/>
                                  </w:divBdr>
                                  <w:divsChild>
                                    <w:div w:id="845635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7631223">
                              <w:marLeft w:val="240"/>
                              <w:marRight w:val="0"/>
                              <w:marTop w:val="0"/>
                              <w:marBottom w:val="0"/>
                              <w:divBdr>
                                <w:top w:val="none" w:sz="0" w:space="0" w:color="auto"/>
                                <w:left w:val="none" w:sz="0" w:space="0" w:color="auto"/>
                                <w:bottom w:val="none" w:sz="0" w:space="0" w:color="auto"/>
                                <w:right w:val="none" w:sz="0" w:space="0" w:color="auto"/>
                              </w:divBdr>
                            </w:div>
                          </w:divsChild>
                        </w:div>
                        <w:div w:id="581181496">
                          <w:marLeft w:val="240"/>
                          <w:marRight w:val="240"/>
                          <w:marTop w:val="0"/>
                          <w:marBottom w:val="0"/>
                          <w:divBdr>
                            <w:top w:val="none" w:sz="0" w:space="0" w:color="auto"/>
                            <w:left w:val="none" w:sz="0" w:space="0" w:color="auto"/>
                            <w:bottom w:val="none" w:sz="0" w:space="0" w:color="auto"/>
                            <w:right w:val="none" w:sz="0" w:space="0" w:color="auto"/>
                          </w:divBdr>
                          <w:divsChild>
                            <w:div w:id="248194543">
                              <w:marLeft w:val="240"/>
                              <w:marRight w:val="0"/>
                              <w:marTop w:val="0"/>
                              <w:marBottom w:val="0"/>
                              <w:divBdr>
                                <w:top w:val="none" w:sz="0" w:space="0" w:color="auto"/>
                                <w:left w:val="none" w:sz="0" w:space="0" w:color="auto"/>
                                <w:bottom w:val="none" w:sz="0" w:space="0" w:color="auto"/>
                                <w:right w:val="none" w:sz="0" w:space="0" w:color="auto"/>
                              </w:divBdr>
                            </w:div>
                            <w:div w:id="1155534510">
                              <w:marLeft w:val="0"/>
                              <w:marRight w:val="0"/>
                              <w:marTop w:val="0"/>
                              <w:marBottom w:val="0"/>
                              <w:divBdr>
                                <w:top w:val="none" w:sz="0" w:space="0" w:color="auto"/>
                                <w:left w:val="none" w:sz="0" w:space="0" w:color="auto"/>
                                <w:bottom w:val="none" w:sz="0" w:space="0" w:color="auto"/>
                                <w:right w:val="none" w:sz="0" w:space="0" w:color="auto"/>
                              </w:divBdr>
                              <w:divsChild>
                                <w:div w:id="261841885">
                                  <w:marLeft w:val="0"/>
                                  <w:marRight w:val="0"/>
                                  <w:marTop w:val="0"/>
                                  <w:marBottom w:val="0"/>
                                  <w:divBdr>
                                    <w:top w:val="none" w:sz="0" w:space="0" w:color="auto"/>
                                    <w:left w:val="none" w:sz="0" w:space="0" w:color="auto"/>
                                    <w:bottom w:val="none" w:sz="0" w:space="0" w:color="auto"/>
                                    <w:right w:val="none" w:sz="0" w:space="0" w:color="auto"/>
                                  </w:divBdr>
                                </w:div>
                                <w:div w:id="431323749">
                                  <w:marLeft w:val="240"/>
                                  <w:marRight w:val="240"/>
                                  <w:marTop w:val="0"/>
                                  <w:marBottom w:val="0"/>
                                  <w:divBdr>
                                    <w:top w:val="none" w:sz="0" w:space="0" w:color="auto"/>
                                    <w:left w:val="none" w:sz="0" w:space="0" w:color="auto"/>
                                    <w:bottom w:val="none" w:sz="0" w:space="0" w:color="auto"/>
                                    <w:right w:val="none" w:sz="0" w:space="0" w:color="auto"/>
                                  </w:divBdr>
                                  <w:divsChild>
                                    <w:div w:id="885875599">
                                      <w:marLeft w:val="240"/>
                                      <w:marRight w:val="0"/>
                                      <w:marTop w:val="0"/>
                                      <w:marBottom w:val="0"/>
                                      <w:divBdr>
                                        <w:top w:val="none" w:sz="0" w:space="0" w:color="auto"/>
                                        <w:left w:val="none" w:sz="0" w:space="0" w:color="auto"/>
                                        <w:bottom w:val="none" w:sz="0" w:space="0" w:color="auto"/>
                                        <w:right w:val="none" w:sz="0" w:space="0" w:color="auto"/>
                                      </w:divBdr>
                                    </w:div>
                                    <w:div w:id="2048413769">
                                      <w:marLeft w:val="0"/>
                                      <w:marRight w:val="0"/>
                                      <w:marTop w:val="0"/>
                                      <w:marBottom w:val="0"/>
                                      <w:divBdr>
                                        <w:top w:val="none" w:sz="0" w:space="0" w:color="auto"/>
                                        <w:left w:val="none" w:sz="0" w:space="0" w:color="auto"/>
                                        <w:bottom w:val="none" w:sz="0" w:space="0" w:color="auto"/>
                                        <w:right w:val="none" w:sz="0" w:space="0" w:color="auto"/>
                                      </w:divBdr>
                                      <w:divsChild>
                                        <w:div w:id="147090806">
                                          <w:marLeft w:val="240"/>
                                          <w:marRight w:val="240"/>
                                          <w:marTop w:val="0"/>
                                          <w:marBottom w:val="0"/>
                                          <w:divBdr>
                                            <w:top w:val="none" w:sz="0" w:space="0" w:color="auto"/>
                                            <w:left w:val="none" w:sz="0" w:space="0" w:color="auto"/>
                                            <w:bottom w:val="none" w:sz="0" w:space="0" w:color="auto"/>
                                            <w:right w:val="none" w:sz="0" w:space="0" w:color="auto"/>
                                          </w:divBdr>
                                          <w:divsChild>
                                            <w:div w:id="236016553">
                                              <w:marLeft w:val="240"/>
                                              <w:marRight w:val="0"/>
                                              <w:marTop w:val="0"/>
                                              <w:marBottom w:val="0"/>
                                              <w:divBdr>
                                                <w:top w:val="none" w:sz="0" w:space="0" w:color="auto"/>
                                                <w:left w:val="none" w:sz="0" w:space="0" w:color="auto"/>
                                                <w:bottom w:val="none" w:sz="0" w:space="0" w:color="auto"/>
                                                <w:right w:val="none" w:sz="0" w:space="0" w:color="auto"/>
                                              </w:divBdr>
                                            </w:div>
                                          </w:divsChild>
                                        </w:div>
                                        <w:div w:id="314649222">
                                          <w:marLeft w:val="240"/>
                                          <w:marRight w:val="240"/>
                                          <w:marTop w:val="0"/>
                                          <w:marBottom w:val="0"/>
                                          <w:divBdr>
                                            <w:top w:val="none" w:sz="0" w:space="0" w:color="auto"/>
                                            <w:left w:val="none" w:sz="0" w:space="0" w:color="auto"/>
                                            <w:bottom w:val="none" w:sz="0" w:space="0" w:color="auto"/>
                                            <w:right w:val="none" w:sz="0" w:space="0" w:color="auto"/>
                                          </w:divBdr>
                                          <w:divsChild>
                                            <w:div w:id="2058578775">
                                              <w:marLeft w:val="240"/>
                                              <w:marRight w:val="0"/>
                                              <w:marTop w:val="0"/>
                                              <w:marBottom w:val="0"/>
                                              <w:divBdr>
                                                <w:top w:val="none" w:sz="0" w:space="0" w:color="auto"/>
                                                <w:left w:val="none" w:sz="0" w:space="0" w:color="auto"/>
                                                <w:bottom w:val="none" w:sz="0" w:space="0" w:color="auto"/>
                                                <w:right w:val="none" w:sz="0" w:space="0" w:color="auto"/>
                                              </w:divBdr>
                                            </w:div>
                                          </w:divsChild>
                                        </w:div>
                                        <w:div w:id="1048601452">
                                          <w:marLeft w:val="240"/>
                                          <w:marRight w:val="240"/>
                                          <w:marTop w:val="0"/>
                                          <w:marBottom w:val="0"/>
                                          <w:divBdr>
                                            <w:top w:val="none" w:sz="0" w:space="0" w:color="auto"/>
                                            <w:left w:val="none" w:sz="0" w:space="0" w:color="auto"/>
                                            <w:bottom w:val="none" w:sz="0" w:space="0" w:color="auto"/>
                                            <w:right w:val="none" w:sz="0" w:space="0" w:color="auto"/>
                                          </w:divBdr>
                                          <w:divsChild>
                                            <w:div w:id="1586525330">
                                              <w:marLeft w:val="240"/>
                                              <w:marRight w:val="0"/>
                                              <w:marTop w:val="0"/>
                                              <w:marBottom w:val="0"/>
                                              <w:divBdr>
                                                <w:top w:val="none" w:sz="0" w:space="0" w:color="auto"/>
                                                <w:left w:val="none" w:sz="0" w:space="0" w:color="auto"/>
                                                <w:bottom w:val="none" w:sz="0" w:space="0" w:color="auto"/>
                                                <w:right w:val="none" w:sz="0" w:space="0" w:color="auto"/>
                                              </w:divBdr>
                                            </w:div>
                                          </w:divsChild>
                                        </w:div>
                                        <w:div w:id="1558782194">
                                          <w:marLeft w:val="0"/>
                                          <w:marRight w:val="0"/>
                                          <w:marTop w:val="0"/>
                                          <w:marBottom w:val="0"/>
                                          <w:divBdr>
                                            <w:top w:val="none" w:sz="0" w:space="0" w:color="auto"/>
                                            <w:left w:val="none" w:sz="0" w:space="0" w:color="auto"/>
                                            <w:bottom w:val="none" w:sz="0" w:space="0" w:color="auto"/>
                                            <w:right w:val="none" w:sz="0" w:space="0" w:color="auto"/>
                                          </w:divBdr>
                                        </w:div>
                                        <w:div w:id="1952471229">
                                          <w:marLeft w:val="240"/>
                                          <w:marRight w:val="240"/>
                                          <w:marTop w:val="0"/>
                                          <w:marBottom w:val="0"/>
                                          <w:divBdr>
                                            <w:top w:val="none" w:sz="0" w:space="0" w:color="auto"/>
                                            <w:left w:val="none" w:sz="0" w:space="0" w:color="auto"/>
                                            <w:bottom w:val="none" w:sz="0" w:space="0" w:color="auto"/>
                                            <w:right w:val="none" w:sz="0" w:space="0" w:color="auto"/>
                                          </w:divBdr>
                                          <w:divsChild>
                                            <w:div w:id="1855415449">
                                              <w:marLeft w:val="240"/>
                                              <w:marRight w:val="0"/>
                                              <w:marTop w:val="0"/>
                                              <w:marBottom w:val="0"/>
                                              <w:divBdr>
                                                <w:top w:val="none" w:sz="0" w:space="0" w:color="auto"/>
                                                <w:left w:val="none" w:sz="0" w:space="0" w:color="auto"/>
                                                <w:bottom w:val="none" w:sz="0" w:space="0" w:color="auto"/>
                                                <w:right w:val="none" w:sz="0" w:space="0" w:color="auto"/>
                                              </w:divBdr>
                                            </w:div>
                                          </w:divsChild>
                                        </w:div>
                                        <w:div w:id="2062823840">
                                          <w:marLeft w:val="240"/>
                                          <w:marRight w:val="240"/>
                                          <w:marTop w:val="0"/>
                                          <w:marBottom w:val="0"/>
                                          <w:divBdr>
                                            <w:top w:val="none" w:sz="0" w:space="0" w:color="auto"/>
                                            <w:left w:val="none" w:sz="0" w:space="0" w:color="auto"/>
                                            <w:bottom w:val="none" w:sz="0" w:space="0" w:color="auto"/>
                                            <w:right w:val="none" w:sz="0" w:space="0" w:color="auto"/>
                                          </w:divBdr>
                                          <w:divsChild>
                                            <w:div w:id="362029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243502">
                                  <w:marLeft w:val="240"/>
                                  <w:marRight w:val="240"/>
                                  <w:marTop w:val="0"/>
                                  <w:marBottom w:val="0"/>
                                  <w:divBdr>
                                    <w:top w:val="none" w:sz="0" w:space="0" w:color="auto"/>
                                    <w:left w:val="none" w:sz="0" w:space="0" w:color="auto"/>
                                    <w:bottom w:val="none" w:sz="0" w:space="0" w:color="auto"/>
                                    <w:right w:val="none" w:sz="0" w:space="0" w:color="auto"/>
                                  </w:divBdr>
                                  <w:divsChild>
                                    <w:div w:id="330064073">
                                      <w:marLeft w:val="240"/>
                                      <w:marRight w:val="0"/>
                                      <w:marTop w:val="0"/>
                                      <w:marBottom w:val="0"/>
                                      <w:divBdr>
                                        <w:top w:val="none" w:sz="0" w:space="0" w:color="auto"/>
                                        <w:left w:val="none" w:sz="0" w:space="0" w:color="auto"/>
                                        <w:bottom w:val="none" w:sz="0" w:space="0" w:color="auto"/>
                                        <w:right w:val="none" w:sz="0" w:space="0" w:color="auto"/>
                                      </w:divBdr>
                                    </w:div>
                                    <w:div w:id="560100414">
                                      <w:marLeft w:val="0"/>
                                      <w:marRight w:val="0"/>
                                      <w:marTop w:val="0"/>
                                      <w:marBottom w:val="0"/>
                                      <w:divBdr>
                                        <w:top w:val="none" w:sz="0" w:space="0" w:color="auto"/>
                                        <w:left w:val="none" w:sz="0" w:space="0" w:color="auto"/>
                                        <w:bottom w:val="none" w:sz="0" w:space="0" w:color="auto"/>
                                        <w:right w:val="none" w:sz="0" w:space="0" w:color="auto"/>
                                      </w:divBdr>
                                      <w:divsChild>
                                        <w:div w:id="569190896">
                                          <w:marLeft w:val="240"/>
                                          <w:marRight w:val="240"/>
                                          <w:marTop w:val="0"/>
                                          <w:marBottom w:val="0"/>
                                          <w:divBdr>
                                            <w:top w:val="none" w:sz="0" w:space="0" w:color="auto"/>
                                            <w:left w:val="none" w:sz="0" w:space="0" w:color="auto"/>
                                            <w:bottom w:val="none" w:sz="0" w:space="0" w:color="auto"/>
                                            <w:right w:val="none" w:sz="0" w:space="0" w:color="auto"/>
                                          </w:divBdr>
                                          <w:divsChild>
                                            <w:div w:id="1625648760">
                                              <w:marLeft w:val="240"/>
                                              <w:marRight w:val="0"/>
                                              <w:marTop w:val="0"/>
                                              <w:marBottom w:val="0"/>
                                              <w:divBdr>
                                                <w:top w:val="none" w:sz="0" w:space="0" w:color="auto"/>
                                                <w:left w:val="none" w:sz="0" w:space="0" w:color="auto"/>
                                                <w:bottom w:val="none" w:sz="0" w:space="0" w:color="auto"/>
                                                <w:right w:val="none" w:sz="0" w:space="0" w:color="auto"/>
                                              </w:divBdr>
                                            </w:div>
                                          </w:divsChild>
                                        </w:div>
                                        <w:div w:id="841048530">
                                          <w:marLeft w:val="240"/>
                                          <w:marRight w:val="240"/>
                                          <w:marTop w:val="0"/>
                                          <w:marBottom w:val="0"/>
                                          <w:divBdr>
                                            <w:top w:val="none" w:sz="0" w:space="0" w:color="auto"/>
                                            <w:left w:val="none" w:sz="0" w:space="0" w:color="auto"/>
                                            <w:bottom w:val="none" w:sz="0" w:space="0" w:color="auto"/>
                                            <w:right w:val="none" w:sz="0" w:space="0" w:color="auto"/>
                                          </w:divBdr>
                                          <w:divsChild>
                                            <w:div w:id="699354872">
                                              <w:marLeft w:val="240"/>
                                              <w:marRight w:val="0"/>
                                              <w:marTop w:val="0"/>
                                              <w:marBottom w:val="0"/>
                                              <w:divBdr>
                                                <w:top w:val="none" w:sz="0" w:space="0" w:color="auto"/>
                                                <w:left w:val="none" w:sz="0" w:space="0" w:color="auto"/>
                                                <w:bottom w:val="none" w:sz="0" w:space="0" w:color="auto"/>
                                                <w:right w:val="none" w:sz="0" w:space="0" w:color="auto"/>
                                              </w:divBdr>
                                            </w:div>
                                          </w:divsChild>
                                        </w:div>
                                        <w:div w:id="185257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148347">
                                  <w:marLeft w:val="240"/>
                                  <w:marRight w:val="240"/>
                                  <w:marTop w:val="0"/>
                                  <w:marBottom w:val="0"/>
                                  <w:divBdr>
                                    <w:top w:val="none" w:sz="0" w:space="0" w:color="auto"/>
                                    <w:left w:val="none" w:sz="0" w:space="0" w:color="auto"/>
                                    <w:bottom w:val="none" w:sz="0" w:space="0" w:color="auto"/>
                                    <w:right w:val="none" w:sz="0" w:space="0" w:color="auto"/>
                                  </w:divBdr>
                                  <w:divsChild>
                                    <w:div w:id="1044673800">
                                      <w:marLeft w:val="0"/>
                                      <w:marRight w:val="0"/>
                                      <w:marTop w:val="0"/>
                                      <w:marBottom w:val="0"/>
                                      <w:divBdr>
                                        <w:top w:val="none" w:sz="0" w:space="0" w:color="auto"/>
                                        <w:left w:val="none" w:sz="0" w:space="0" w:color="auto"/>
                                        <w:bottom w:val="none" w:sz="0" w:space="0" w:color="auto"/>
                                        <w:right w:val="none" w:sz="0" w:space="0" w:color="auto"/>
                                      </w:divBdr>
                                      <w:divsChild>
                                        <w:div w:id="1474333">
                                          <w:marLeft w:val="240"/>
                                          <w:marRight w:val="240"/>
                                          <w:marTop w:val="0"/>
                                          <w:marBottom w:val="0"/>
                                          <w:divBdr>
                                            <w:top w:val="none" w:sz="0" w:space="0" w:color="auto"/>
                                            <w:left w:val="none" w:sz="0" w:space="0" w:color="auto"/>
                                            <w:bottom w:val="none" w:sz="0" w:space="0" w:color="auto"/>
                                            <w:right w:val="none" w:sz="0" w:space="0" w:color="auto"/>
                                          </w:divBdr>
                                          <w:divsChild>
                                            <w:div w:id="825241436">
                                              <w:marLeft w:val="240"/>
                                              <w:marRight w:val="0"/>
                                              <w:marTop w:val="0"/>
                                              <w:marBottom w:val="0"/>
                                              <w:divBdr>
                                                <w:top w:val="none" w:sz="0" w:space="0" w:color="auto"/>
                                                <w:left w:val="none" w:sz="0" w:space="0" w:color="auto"/>
                                                <w:bottom w:val="none" w:sz="0" w:space="0" w:color="auto"/>
                                                <w:right w:val="none" w:sz="0" w:space="0" w:color="auto"/>
                                              </w:divBdr>
                                            </w:div>
                                          </w:divsChild>
                                        </w:div>
                                        <w:div w:id="403182554">
                                          <w:marLeft w:val="240"/>
                                          <w:marRight w:val="240"/>
                                          <w:marTop w:val="0"/>
                                          <w:marBottom w:val="0"/>
                                          <w:divBdr>
                                            <w:top w:val="none" w:sz="0" w:space="0" w:color="auto"/>
                                            <w:left w:val="none" w:sz="0" w:space="0" w:color="auto"/>
                                            <w:bottom w:val="none" w:sz="0" w:space="0" w:color="auto"/>
                                            <w:right w:val="none" w:sz="0" w:space="0" w:color="auto"/>
                                          </w:divBdr>
                                          <w:divsChild>
                                            <w:div w:id="4990045">
                                              <w:marLeft w:val="240"/>
                                              <w:marRight w:val="0"/>
                                              <w:marTop w:val="0"/>
                                              <w:marBottom w:val="0"/>
                                              <w:divBdr>
                                                <w:top w:val="none" w:sz="0" w:space="0" w:color="auto"/>
                                                <w:left w:val="none" w:sz="0" w:space="0" w:color="auto"/>
                                                <w:bottom w:val="none" w:sz="0" w:space="0" w:color="auto"/>
                                                <w:right w:val="none" w:sz="0" w:space="0" w:color="auto"/>
                                              </w:divBdr>
                                            </w:div>
                                          </w:divsChild>
                                        </w:div>
                                        <w:div w:id="659386564">
                                          <w:marLeft w:val="0"/>
                                          <w:marRight w:val="0"/>
                                          <w:marTop w:val="0"/>
                                          <w:marBottom w:val="0"/>
                                          <w:divBdr>
                                            <w:top w:val="none" w:sz="0" w:space="0" w:color="auto"/>
                                            <w:left w:val="none" w:sz="0" w:space="0" w:color="auto"/>
                                            <w:bottom w:val="none" w:sz="0" w:space="0" w:color="auto"/>
                                            <w:right w:val="none" w:sz="0" w:space="0" w:color="auto"/>
                                          </w:divBdr>
                                        </w:div>
                                        <w:div w:id="1229851332">
                                          <w:marLeft w:val="240"/>
                                          <w:marRight w:val="240"/>
                                          <w:marTop w:val="0"/>
                                          <w:marBottom w:val="0"/>
                                          <w:divBdr>
                                            <w:top w:val="none" w:sz="0" w:space="0" w:color="auto"/>
                                            <w:left w:val="none" w:sz="0" w:space="0" w:color="auto"/>
                                            <w:bottom w:val="none" w:sz="0" w:space="0" w:color="auto"/>
                                            <w:right w:val="none" w:sz="0" w:space="0" w:color="auto"/>
                                          </w:divBdr>
                                          <w:divsChild>
                                            <w:div w:id="1944220575">
                                              <w:marLeft w:val="240"/>
                                              <w:marRight w:val="0"/>
                                              <w:marTop w:val="0"/>
                                              <w:marBottom w:val="0"/>
                                              <w:divBdr>
                                                <w:top w:val="none" w:sz="0" w:space="0" w:color="auto"/>
                                                <w:left w:val="none" w:sz="0" w:space="0" w:color="auto"/>
                                                <w:bottom w:val="none" w:sz="0" w:space="0" w:color="auto"/>
                                                <w:right w:val="none" w:sz="0" w:space="0" w:color="auto"/>
                                              </w:divBdr>
                                            </w:div>
                                          </w:divsChild>
                                        </w:div>
                                        <w:div w:id="1630283155">
                                          <w:marLeft w:val="240"/>
                                          <w:marRight w:val="240"/>
                                          <w:marTop w:val="0"/>
                                          <w:marBottom w:val="0"/>
                                          <w:divBdr>
                                            <w:top w:val="none" w:sz="0" w:space="0" w:color="auto"/>
                                            <w:left w:val="none" w:sz="0" w:space="0" w:color="auto"/>
                                            <w:bottom w:val="none" w:sz="0" w:space="0" w:color="auto"/>
                                            <w:right w:val="none" w:sz="0" w:space="0" w:color="auto"/>
                                          </w:divBdr>
                                          <w:divsChild>
                                            <w:div w:id="4286197">
                                              <w:marLeft w:val="240"/>
                                              <w:marRight w:val="0"/>
                                              <w:marTop w:val="0"/>
                                              <w:marBottom w:val="0"/>
                                              <w:divBdr>
                                                <w:top w:val="none" w:sz="0" w:space="0" w:color="auto"/>
                                                <w:left w:val="none" w:sz="0" w:space="0" w:color="auto"/>
                                                <w:bottom w:val="none" w:sz="0" w:space="0" w:color="auto"/>
                                                <w:right w:val="none" w:sz="0" w:space="0" w:color="auto"/>
                                              </w:divBdr>
                                            </w:div>
                                          </w:divsChild>
                                        </w:div>
                                        <w:div w:id="1786148223">
                                          <w:marLeft w:val="240"/>
                                          <w:marRight w:val="240"/>
                                          <w:marTop w:val="0"/>
                                          <w:marBottom w:val="0"/>
                                          <w:divBdr>
                                            <w:top w:val="none" w:sz="0" w:space="0" w:color="auto"/>
                                            <w:left w:val="none" w:sz="0" w:space="0" w:color="auto"/>
                                            <w:bottom w:val="none" w:sz="0" w:space="0" w:color="auto"/>
                                            <w:right w:val="none" w:sz="0" w:space="0" w:color="auto"/>
                                          </w:divBdr>
                                          <w:divsChild>
                                            <w:div w:id="350450149">
                                              <w:marLeft w:val="240"/>
                                              <w:marRight w:val="0"/>
                                              <w:marTop w:val="0"/>
                                              <w:marBottom w:val="0"/>
                                              <w:divBdr>
                                                <w:top w:val="none" w:sz="0" w:space="0" w:color="auto"/>
                                                <w:left w:val="none" w:sz="0" w:space="0" w:color="auto"/>
                                                <w:bottom w:val="none" w:sz="0" w:space="0" w:color="auto"/>
                                                <w:right w:val="none" w:sz="0" w:space="0" w:color="auto"/>
                                              </w:divBdr>
                                            </w:div>
                                            <w:div w:id="1069502472">
                                              <w:marLeft w:val="0"/>
                                              <w:marRight w:val="0"/>
                                              <w:marTop w:val="0"/>
                                              <w:marBottom w:val="0"/>
                                              <w:divBdr>
                                                <w:top w:val="none" w:sz="0" w:space="0" w:color="auto"/>
                                                <w:left w:val="none" w:sz="0" w:space="0" w:color="auto"/>
                                                <w:bottom w:val="none" w:sz="0" w:space="0" w:color="auto"/>
                                                <w:right w:val="none" w:sz="0" w:space="0" w:color="auto"/>
                                              </w:divBdr>
                                              <w:divsChild>
                                                <w:div w:id="45109498">
                                                  <w:marLeft w:val="240"/>
                                                  <w:marRight w:val="240"/>
                                                  <w:marTop w:val="0"/>
                                                  <w:marBottom w:val="0"/>
                                                  <w:divBdr>
                                                    <w:top w:val="none" w:sz="0" w:space="0" w:color="auto"/>
                                                    <w:left w:val="none" w:sz="0" w:space="0" w:color="auto"/>
                                                    <w:bottom w:val="none" w:sz="0" w:space="0" w:color="auto"/>
                                                    <w:right w:val="none" w:sz="0" w:space="0" w:color="auto"/>
                                                  </w:divBdr>
                                                  <w:divsChild>
                                                    <w:div w:id="1730416698">
                                                      <w:marLeft w:val="240"/>
                                                      <w:marRight w:val="0"/>
                                                      <w:marTop w:val="0"/>
                                                      <w:marBottom w:val="0"/>
                                                      <w:divBdr>
                                                        <w:top w:val="none" w:sz="0" w:space="0" w:color="auto"/>
                                                        <w:left w:val="none" w:sz="0" w:space="0" w:color="auto"/>
                                                        <w:bottom w:val="none" w:sz="0" w:space="0" w:color="auto"/>
                                                        <w:right w:val="none" w:sz="0" w:space="0" w:color="auto"/>
                                                      </w:divBdr>
                                                    </w:div>
                                                  </w:divsChild>
                                                </w:div>
                                                <w:div w:id="477117740">
                                                  <w:marLeft w:val="240"/>
                                                  <w:marRight w:val="240"/>
                                                  <w:marTop w:val="0"/>
                                                  <w:marBottom w:val="0"/>
                                                  <w:divBdr>
                                                    <w:top w:val="none" w:sz="0" w:space="0" w:color="auto"/>
                                                    <w:left w:val="none" w:sz="0" w:space="0" w:color="auto"/>
                                                    <w:bottom w:val="none" w:sz="0" w:space="0" w:color="auto"/>
                                                    <w:right w:val="none" w:sz="0" w:space="0" w:color="auto"/>
                                                  </w:divBdr>
                                                  <w:divsChild>
                                                    <w:div w:id="1377657507">
                                                      <w:marLeft w:val="240"/>
                                                      <w:marRight w:val="0"/>
                                                      <w:marTop w:val="0"/>
                                                      <w:marBottom w:val="0"/>
                                                      <w:divBdr>
                                                        <w:top w:val="none" w:sz="0" w:space="0" w:color="auto"/>
                                                        <w:left w:val="none" w:sz="0" w:space="0" w:color="auto"/>
                                                        <w:bottom w:val="none" w:sz="0" w:space="0" w:color="auto"/>
                                                        <w:right w:val="none" w:sz="0" w:space="0" w:color="auto"/>
                                                      </w:divBdr>
                                                    </w:div>
                                                  </w:divsChild>
                                                </w:div>
                                                <w:div w:id="624308523">
                                                  <w:marLeft w:val="240"/>
                                                  <w:marRight w:val="240"/>
                                                  <w:marTop w:val="0"/>
                                                  <w:marBottom w:val="0"/>
                                                  <w:divBdr>
                                                    <w:top w:val="none" w:sz="0" w:space="0" w:color="auto"/>
                                                    <w:left w:val="none" w:sz="0" w:space="0" w:color="auto"/>
                                                    <w:bottom w:val="none" w:sz="0" w:space="0" w:color="auto"/>
                                                    <w:right w:val="none" w:sz="0" w:space="0" w:color="auto"/>
                                                  </w:divBdr>
                                                  <w:divsChild>
                                                    <w:div w:id="249461736">
                                                      <w:marLeft w:val="240"/>
                                                      <w:marRight w:val="0"/>
                                                      <w:marTop w:val="0"/>
                                                      <w:marBottom w:val="0"/>
                                                      <w:divBdr>
                                                        <w:top w:val="none" w:sz="0" w:space="0" w:color="auto"/>
                                                        <w:left w:val="none" w:sz="0" w:space="0" w:color="auto"/>
                                                        <w:bottom w:val="none" w:sz="0" w:space="0" w:color="auto"/>
                                                        <w:right w:val="none" w:sz="0" w:space="0" w:color="auto"/>
                                                      </w:divBdr>
                                                    </w:div>
                                                  </w:divsChild>
                                                </w:div>
                                                <w:div w:id="676153484">
                                                  <w:marLeft w:val="240"/>
                                                  <w:marRight w:val="240"/>
                                                  <w:marTop w:val="0"/>
                                                  <w:marBottom w:val="0"/>
                                                  <w:divBdr>
                                                    <w:top w:val="none" w:sz="0" w:space="0" w:color="auto"/>
                                                    <w:left w:val="none" w:sz="0" w:space="0" w:color="auto"/>
                                                    <w:bottom w:val="none" w:sz="0" w:space="0" w:color="auto"/>
                                                    <w:right w:val="none" w:sz="0" w:space="0" w:color="auto"/>
                                                  </w:divBdr>
                                                  <w:divsChild>
                                                    <w:div w:id="364989119">
                                                      <w:marLeft w:val="240"/>
                                                      <w:marRight w:val="0"/>
                                                      <w:marTop w:val="0"/>
                                                      <w:marBottom w:val="0"/>
                                                      <w:divBdr>
                                                        <w:top w:val="none" w:sz="0" w:space="0" w:color="auto"/>
                                                        <w:left w:val="none" w:sz="0" w:space="0" w:color="auto"/>
                                                        <w:bottom w:val="none" w:sz="0" w:space="0" w:color="auto"/>
                                                        <w:right w:val="none" w:sz="0" w:space="0" w:color="auto"/>
                                                      </w:divBdr>
                                                    </w:div>
                                                  </w:divsChild>
                                                </w:div>
                                                <w:div w:id="1037240034">
                                                  <w:marLeft w:val="240"/>
                                                  <w:marRight w:val="240"/>
                                                  <w:marTop w:val="0"/>
                                                  <w:marBottom w:val="0"/>
                                                  <w:divBdr>
                                                    <w:top w:val="none" w:sz="0" w:space="0" w:color="auto"/>
                                                    <w:left w:val="none" w:sz="0" w:space="0" w:color="auto"/>
                                                    <w:bottom w:val="none" w:sz="0" w:space="0" w:color="auto"/>
                                                    <w:right w:val="none" w:sz="0" w:space="0" w:color="auto"/>
                                                  </w:divBdr>
                                                  <w:divsChild>
                                                    <w:div w:id="195119104">
                                                      <w:marLeft w:val="240"/>
                                                      <w:marRight w:val="0"/>
                                                      <w:marTop w:val="0"/>
                                                      <w:marBottom w:val="0"/>
                                                      <w:divBdr>
                                                        <w:top w:val="none" w:sz="0" w:space="0" w:color="auto"/>
                                                        <w:left w:val="none" w:sz="0" w:space="0" w:color="auto"/>
                                                        <w:bottom w:val="none" w:sz="0" w:space="0" w:color="auto"/>
                                                        <w:right w:val="none" w:sz="0" w:space="0" w:color="auto"/>
                                                      </w:divBdr>
                                                    </w:div>
                                                  </w:divsChild>
                                                </w:div>
                                                <w:div w:id="1060790989">
                                                  <w:marLeft w:val="240"/>
                                                  <w:marRight w:val="240"/>
                                                  <w:marTop w:val="0"/>
                                                  <w:marBottom w:val="0"/>
                                                  <w:divBdr>
                                                    <w:top w:val="none" w:sz="0" w:space="0" w:color="auto"/>
                                                    <w:left w:val="none" w:sz="0" w:space="0" w:color="auto"/>
                                                    <w:bottom w:val="none" w:sz="0" w:space="0" w:color="auto"/>
                                                    <w:right w:val="none" w:sz="0" w:space="0" w:color="auto"/>
                                                  </w:divBdr>
                                                  <w:divsChild>
                                                    <w:div w:id="1707367205">
                                                      <w:marLeft w:val="240"/>
                                                      <w:marRight w:val="0"/>
                                                      <w:marTop w:val="0"/>
                                                      <w:marBottom w:val="0"/>
                                                      <w:divBdr>
                                                        <w:top w:val="none" w:sz="0" w:space="0" w:color="auto"/>
                                                        <w:left w:val="none" w:sz="0" w:space="0" w:color="auto"/>
                                                        <w:bottom w:val="none" w:sz="0" w:space="0" w:color="auto"/>
                                                        <w:right w:val="none" w:sz="0" w:space="0" w:color="auto"/>
                                                      </w:divBdr>
                                                    </w:div>
                                                  </w:divsChild>
                                                </w:div>
                                                <w:div w:id="1819107695">
                                                  <w:marLeft w:val="240"/>
                                                  <w:marRight w:val="240"/>
                                                  <w:marTop w:val="0"/>
                                                  <w:marBottom w:val="0"/>
                                                  <w:divBdr>
                                                    <w:top w:val="none" w:sz="0" w:space="0" w:color="auto"/>
                                                    <w:left w:val="none" w:sz="0" w:space="0" w:color="auto"/>
                                                    <w:bottom w:val="none" w:sz="0" w:space="0" w:color="auto"/>
                                                    <w:right w:val="none" w:sz="0" w:space="0" w:color="auto"/>
                                                  </w:divBdr>
                                                  <w:divsChild>
                                                    <w:div w:id="220336385">
                                                      <w:marLeft w:val="240"/>
                                                      <w:marRight w:val="0"/>
                                                      <w:marTop w:val="0"/>
                                                      <w:marBottom w:val="0"/>
                                                      <w:divBdr>
                                                        <w:top w:val="none" w:sz="0" w:space="0" w:color="auto"/>
                                                        <w:left w:val="none" w:sz="0" w:space="0" w:color="auto"/>
                                                        <w:bottom w:val="none" w:sz="0" w:space="0" w:color="auto"/>
                                                        <w:right w:val="none" w:sz="0" w:space="0" w:color="auto"/>
                                                      </w:divBdr>
                                                    </w:div>
                                                  </w:divsChild>
                                                </w:div>
                                                <w:div w:id="1906599718">
                                                  <w:marLeft w:val="0"/>
                                                  <w:marRight w:val="0"/>
                                                  <w:marTop w:val="0"/>
                                                  <w:marBottom w:val="0"/>
                                                  <w:divBdr>
                                                    <w:top w:val="none" w:sz="0" w:space="0" w:color="auto"/>
                                                    <w:left w:val="none" w:sz="0" w:space="0" w:color="auto"/>
                                                    <w:bottom w:val="none" w:sz="0" w:space="0" w:color="auto"/>
                                                    <w:right w:val="none" w:sz="0" w:space="0" w:color="auto"/>
                                                  </w:divBdr>
                                                </w:div>
                                                <w:div w:id="2060275504">
                                                  <w:marLeft w:val="240"/>
                                                  <w:marRight w:val="240"/>
                                                  <w:marTop w:val="0"/>
                                                  <w:marBottom w:val="0"/>
                                                  <w:divBdr>
                                                    <w:top w:val="none" w:sz="0" w:space="0" w:color="auto"/>
                                                    <w:left w:val="none" w:sz="0" w:space="0" w:color="auto"/>
                                                    <w:bottom w:val="none" w:sz="0" w:space="0" w:color="auto"/>
                                                    <w:right w:val="none" w:sz="0" w:space="0" w:color="auto"/>
                                                  </w:divBdr>
                                                  <w:divsChild>
                                                    <w:div w:id="3204332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198197">
                                          <w:marLeft w:val="240"/>
                                          <w:marRight w:val="240"/>
                                          <w:marTop w:val="0"/>
                                          <w:marBottom w:val="0"/>
                                          <w:divBdr>
                                            <w:top w:val="none" w:sz="0" w:space="0" w:color="auto"/>
                                            <w:left w:val="none" w:sz="0" w:space="0" w:color="auto"/>
                                            <w:bottom w:val="none" w:sz="0" w:space="0" w:color="auto"/>
                                            <w:right w:val="none" w:sz="0" w:space="0" w:color="auto"/>
                                          </w:divBdr>
                                          <w:divsChild>
                                            <w:div w:id="755518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6584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12616">
                          <w:marLeft w:val="240"/>
                          <w:marRight w:val="240"/>
                          <w:marTop w:val="0"/>
                          <w:marBottom w:val="0"/>
                          <w:divBdr>
                            <w:top w:val="none" w:sz="0" w:space="0" w:color="auto"/>
                            <w:left w:val="none" w:sz="0" w:space="0" w:color="auto"/>
                            <w:bottom w:val="none" w:sz="0" w:space="0" w:color="auto"/>
                            <w:right w:val="none" w:sz="0" w:space="0" w:color="auto"/>
                          </w:divBdr>
                          <w:divsChild>
                            <w:div w:id="1775593070">
                              <w:marLeft w:val="240"/>
                              <w:marRight w:val="0"/>
                              <w:marTop w:val="0"/>
                              <w:marBottom w:val="0"/>
                              <w:divBdr>
                                <w:top w:val="none" w:sz="0" w:space="0" w:color="auto"/>
                                <w:left w:val="none" w:sz="0" w:space="0" w:color="auto"/>
                                <w:bottom w:val="none" w:sz="0" w:space="0" w:color="auto"/>
                                <w:right w:val="none" w:sz="0" w:space="0" w:color="auto"/>
                              </w:divBdr>
                            </w:div>
                            <w:div w:id="1976566311">
                              <w:marLeft w:val="0"/>
                              <w:marRight w:val="0"/>
                              <w:marTop w:val="0"/>
                              <w:marBottom w:val="0"/>
                              <w:divBdr>
                                <w:top w:val="none" w:sz="0" w:space="0" w:color="auto"/>
                                <w:left w:val="none" w:sz="0" w:space="0" w:color="auto"/>
                                <w:bottom w:val="none" w:sz="0" w:space="0" w:color="auto"/>
                                <w:right w:val="none" w:sz="0" w:space="0" w:color="auto"/>
                              </w:divBdr>
                              <w:divsChild>
                                <w:div w:id="358820964">
                                  <w:marLeft w:val="240"/>
                                  <w:marRight w:val="240"/>
                                  <w:marTop w:val="0"/>
                                  <w:marBottom w:val="0"/>
                                  <w:divBdr>
                                    <w:top w:val="none" w:sz="0" w:space="0" w:color="auto"/>
                                    <w:left w:val="none" w:sz="0" w:space="0" w:color="auto"/>
                                    <w:bottom w:val="none" w:sz="0" w:space="0" w:color="auto"/>
                                    <w:right w:val="none" w:sz="0" w:space="0" w:color="auto"/>
                                  </w:divBdr>
                                  <w:divsChild>
                                    <w:div w:id="1015959558">
                                      <w:marLeft w:val="240"/>
                                      <w:marRight w:val="0"/>
                                      <w:marTop w:val="0"/>
                                      <w:marBottom w:val="0"/>
                                      <w:divBdr>
                                        <w:top w:val="none" w:sz="0" w:space="0" w:color="auto"/>
                                        <w:left w:val="none" w:sz="0" w:space="0" w:color="auto"/>
                                        <w:bottom w:val="none" w:sz="0" w:space="0" w:color="auto"/>
                                        <w:right w:val="none" w:sz="0" w:space="0" w:color="auto"/>
                                      </w:divBdr>
                                    </w:div>
                                    <w:div w:id="1500316693">
                                      <w:marLeft w:val="0"/>
                                      <w:marRight w:val="0"/>
                                      <w:marTop w:val="0"/>
                                      <w:marBottom w:val="0"/>
                                      <w:divBdr>
                                        <w:top w:val="none" w:sz="0" w:space="0" w:color="auto"/>
                                        <w:left w:val="none" w:sz="0" w:space="0" w:color="auto"/>
                                        <w:bottom w:val="none" w:sz="0" w:space="0" w:color="auto"/>
                                        <w:right w:val="none" w:sz="0" w:space="0" w:color="auto"/>
                                      </w:divBdr>
                                      <w:divsChild>
                                        <w:div w:id="379404922">
                                          <w:marLeft w:val="0"/>
                                          <w:marRight w:val="0"/>
                                          <w:marTop w:val="0"/>
                                          <w:marBottom w:val="0"/>
                                          <w:divBdr>
                                            <w:top w:val="none" w:sz="0" w:space="0" w:color="auto"/>
                                            <w:left w:val="none" w:sz="0" w:space="0" w:color="auto"/>
                                            <w:bottom w:val="none" w:sz="0" w:space="0" w:color="auto"/>
                                            <w:right w:val="none" w:sz="0" w:space="0" w:color="auto"/>
                                          </w:divBdr>
                                        </w:div>
                                        <w:div w:id="1587571483">
                                          <w:marLeft w:val="240"/>
                                          <w:marRight w:val="240"/>
                                          <w:marTop w:val="0"/>
                                          <w:marBottom w:val="0"/>
                                          <w:divBdr>
                                            <w:top w:val="none" w:sz="0" w:space="0" w:color="auto"/>
                                            <w:left w:val="none" w:sz="0" w:space="0" w:color="auto"/>
                                            <w:bottom w:val="none" w:sz="0" w:space="0" w:color="auto"/>
                                            <w:right w:val="none" w:sz="0" w:space="0" w:color="auto"/>
                                          </w:divBdr>
                                          <w:divsChild>
                                            <w:div w:id="2324676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540291">
                                  <w:marLeft w:val="240"/>
                                  <w:marRight w:val="240"/>
                                  <w:marTop w:val="0"/>
                                  <w:marBottom w:val="0"/>
                                  <w:divBdr>
                                    <w:top w:val="none" w:sz="0" w:space="0" w:color="auto"/>
                                    <w:left w:val="none" w:sz="0" w:space="0" w:color="auto"/>
                                    <w:bottom w:val="none" w:sz="0" w:space="0" w:color="auto"/>
                                    <w:right w:val="none" w:sz="0" w:space="0" w:color="auto"/>
                                  </w:divBdr>
                                  <w:divsChild>
                                    <w:div w:id="485820439">
                                      <w:marLeft w:val="240"/>
                                      <w:marRight w:val="0"/>
                                      <w:marTop w:val="0"/>
                                      <w:marBottom w:val="0"/>
                                      <w:divBdr>
                                        <w:top w:val="none" w:sz="0" w:space="0" w:color="auto"/>
                                        <w:left w:val="none" w:sz="0" w:space="0" w:color="auto"/>
                                        <w:bottom w:val="none" w:sz="0" w:space="0" w:color="auto"/>
                                        <w:right w:val="none" w:sz="0" w:space="0" w:color="auto"/>
                                      </w:divBdr>
                                    </w:div>
                                    <w:div w:id="2109807499">
                                      <w:marLeft w:val="0"/>
                                      <w:marRight w:val="0"/>
                                      <w:marTop w:val="0"/>
                                      <w:marBottom w:val="0"/>
                                      <w:divBdr>
                                        <w:top w:val="none" w:sz="0" w:space="0" w:color="auto"/>
                                        <w:left w:val="none" w:sz="0" w:space="0" w:color="auto"/>
                                        <w:bottom w:val="none" w:sz="0" w:space="0" w:color="auto"/>
                                        <w:right w:val="none" w:sz="0" w:space="0" w:color="auto"/>
                                      </w:divBdr>
                                      <w:divsChild>
                                        <w:div w:id="983924226">
                                          <w:marLeft w:val="240"/>
                                          <w:marRight w:val="240"/>
                                          <w:marTop w:val="0"/>
                                          <w:marBottom w:val="0"/>
                                          <w:divBdr>
                                            <w:top w:val="none" w:sz="0" w:space="0" w:color="auto"/>
                                            <w:left w:val="none" w:sz="0" w:space="0" w:color="auto"/>
                                            <w:bottom w:val="none" w:sz="0" w:space="0" w:color="auto"/>
                                            <w:right w:val="none" w:sz="0" w:space="0" w:color="auto"/>
                                          </w:divBdr>
                                          <w:divsChild>
                                            <w:div w:id="1741824144">
                                              <w:marLeft w:val="240"/>
                                              <w:marRight w:val="0"/>
                                              <w:marTop w:val="0"/>
                                              <w:marBottom w:val="0"/>
                                              <w:divBdr>
                                                <w:top w:val="none" w:sz="0" w:space="0" w:color="auto"/>
                                                <w:left w:val="none" w:sz="0" w:space="0" w:color="auto"/>
                                                <w:bottom w:val="none" w:sz="0" w:space="0" w:color="auto"/>
                                                <w:right w:val="none" w:sz="0" w:space="0" w:color="auto"/>
                                              </w:divBdr>
                                            </w:div>
                                          </w:divsChild>
                                        </w:div>
                                        <w:div w:id="1001078902">
                                          <w:marLeft w:val="0"/>
                                          <w:marRight w:val="0"/>
                                          <w:marTop w:val="0"/>
                                          <w:marBottom w:val="0"/>
                                          <w:divBdr>
                                            <w:top w:val="none" w:sz="0" w:space="0" w:color="auto"/>
                                            <w:left w:val="none" w:sz="0" w:space="0" w:color="auto"/>
                                            <w:bottom w:val="none" w:sz="0" w:space="0" w:color="auto"/>
                                            <w:right w:val="none" w:sz="0" w:space="0" w:color="auto"/>
                                          </w:divBdr>
                                        </w:div>
                                        <w:div w:id="1014646052">
                                          <w:marLeft w:val="240"/>
                                          <w:marRight w:val="240"/>
                                          <w:marTop w:val="0"/>
                                          <w:marBottom w:val="0"/>
                                          <w:divBdr>
                                            <w:top w:val="none" w:sz="0" w:space="0" w:color="auto"/>
                                            <w:left w:val="none" w:sz="0" w:space="0" w:color="auto"/>
                                            <w:bottom w:val="none" w:sz="0" w:space="0" w:color="auto"/>
                                            <w:right w:val="none" w:sz="0" w:space="0" w:color="auto"/>
                                          </w:divBdr>
                                          <w:divsChild>
                                            <w:div w:id="1013529536">
                                              <w:marLeft w:val="240"/>
                                              <w:marRight w:val="0"/>
                                              <w:marTop w:val="0"/>
                                              <w:marBottom w:val="0"/>
                                              <w:divBdr>
                                                <w:top w:val="none" w:sz="0" w:space="0" w:color="auto"/>
                                                <w:left w:val="none" w:sz="0" w:space="0" w:color="auto"/>
                                                <w:bottom w:val="none" w:sz="0" w:space="0" w:color="auto"/>
                                                <w:right w:val="none" w:sz="0" w:space="0" w:color="auto"/>
                                              </w:divBdr>
                                            </w:div>
                                            <w:div w:id="1803427627">
                                              <w:marLeft w:val="0"/>
                                              <w:marRight w:val="0"/>
                                              <w:marTop w:val="0"/>
                                              <w:marBottom w:val="0"/>
                                              <w:divBdr>
                                                <w:top w:val="none" w:sz="0" w:space="0" w:color="auto"/>
                                                <w:left w:val="none" w:sz="0" w:space="0" w:color="auto"/>
                                                <w:bottom w:val="none" w:sz="0" w:space="0" w:color="auto"/>
                                                <w:right w:val="none" w:sz="0" w:space="0" w:color="auto"/>
                                              </w:divBdr>
                                              <w:divsChild>
                                                <w:div w:id="696810881">
                                                  <w:marLeft w:val="0"/>
                                                  <w:marRight w:val="0"/>
                                                  <w:marTop w:val="0"/>
                                                  <w:marBottom w:val="0"/>
                                                  <w:divBdr>
                                                    <w:top w:val="none" w:sz="0" w:space="0" w:color="auto"/>
                                                    <w:left w:val="none" w:sz="0" w:space="0" w:color="auto"/>
                                                    <w:bottom w:val="none" w:sz="0" w:space="0" w:color="auto"/>
                                                    <w:right w:val="none" w:sz="0" w:space="0" w:color="auto"/>
                                                  </w:divBdr>
                                                </w:div>
                                                <w:div w:id="1071781251">
                                                  <w:marLeft w:val="240"/>
                                                  <w:marRight w:val="240"/>
                                                  <w:marTop w:val="0"/>
                                                  <w:marBottom w:val="0"/>
                                                  <w:divBdr>
                                                    <w:top w:val="none" w:sz="0" w:space="0" w:color="auto"/>
                                                    <w:left w:val="none" w:sz="0" w:space="0" w:color="auto"/>
                                                    <w:bottom w:val="none" w:sz="0" w:space="0" w:color="auto"/>
                                                    <w:right w:val="none" w:sz="0" w:space="0" w:color="auto"/>
                                                  </w:divBdr>
                                                  <w:divsChild>
                                                    <w:div w:id="1928268405">
                                                      <w:marLeft w:val="240"/>
                                                      <w:marRight w:val="0"/>
                                                      <w:marTop w:val="0"/>
                                                      <w:marBottom w:val="0"/>
                                                      <w:divBdr>
                                                        <w:top w:val="none" w:sz="0" w:space="0" w:color="auto"/>
                                                        <w:left w:val="none" w:sz="0" w:space="0" w:color="auto"/>
                                                        <w:bottom w:val="none" w:sz="0" w:space="0" w:color="auto"/>
                                                        <w:right w:val="none" w:sz="0" w:space="0" w:color="auto"/>
                                                      </w:divBdr>
                                                    </w:div>
                                                  </w:divsChild>
                                                </w:div>
                                                <w:div w:id="1254629615">
                                                  <w:marLeft w:val="240"/>
                                                  <w:marRight w:val="240"/>
                                                  <w:marTop w:val="0"/>
                                                  <w:marBottom w:val="0"/>
                                                  <w:divBdr>
                                                    <w:top w:val="none" w:sz="0" w:space="0" w:color="auto"/>
                                                    <w:left w:val="none" w:sz="0" w:space="0" w:color="auto"/>
                                                    <w:bottom w:val="none" w:sz="0" w:space="0" w:color="auto"/>
                                                    <w:right w:val="none" w:sz="0" w:space="0" w:color="auto"/>
                                                  </w:divBdr>
                                                  <w:divsChild>
                                                    <w:div w:id="1213081324">
                                                      <w:marLeft w:val="240"/>
                                                      <w:marRight w:val="0"/>
                                                      <w:marTop w:val="0"/>
                                                      <w:marBottom w:val="0"/>
                                                      <w:divBdr>
                                                        <w:top w:val="none" w:sz="0" w:space="0" w:color="auto"/>
                                                        <w:left w:val="none" w:sz="0" w:space="0" w:color="auto"/>
                                                        <w:bottom w:val="none" w:sz="0" w:space="0" w:color="auto"/>
                                                        <w:right w:val="none" w:sz="0" w:space="0" w:color="auto"/>
                                                      </w:divBdr>
                                                    </w:div>
                                                  </w:divsChild>
                                                </w:div>
                                                <w:div w:id="1275018782">
                                                  <w:marLeft w:val="240"/>
                                                  <w:marRight w:val="240"/>
                                                  <w:marTop w:val="0"/>
                                                  <w:marBottom w:val="0"/>
                                                  <w:divBdr>
                                                    <w:top w:val="none" w:sz="0" w:space="0" w:color="auto"/>
                                                    <w:left w:val="none" w:sz="0" w:space="0" w:color="auto"/>
                                                    <w:bottom w:val="none" w:sz="0" w:space="0" w:color="auto"/>
                                                    <w:right w:val="none" w:sz="0" w:space="0" w:color="auto"/>
                                                  </w:divBdr>
                                                  <w:divsChild>
                                                    <w:div w:id="1524249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25439">
                                          <w:marLeft w:val="240"/>
                                          <w:marRight w:val="240"/>
                                          <w:marTop w:val="0"/>
                                          <w:marBottom w:val="0"/>
                                          <w:divBdr>
                                            <w:top w:val="none" w:sz="0" w:space="0" w:color="auto"/>
                                            <w:left w:val="none" w:sz="0" w:space="0" w:color="auto"/>
                                            <w:bottom w:val="none" w:sz="0" w:space="0" w:color="auto"/>
                                            <w:right w:val="none" w:sz="0" w:space="0" w:color="auto"/>
                                          </w:divBdr>
                                          <w:divsChild>
                                            <w:div w:id="238751258">
                                              <w:marLeft w:val="240"/>
                                              <w:marRight w:val="0"/>
                                              <w:marTop w:val="0"/>
                                              <w:marBottom w:val="0"/>
                                              <w:divBdr>
                                                <w:top w:val="none" w:sz="0" w:space="0" w:color="auto"/>
                                                <w:left w:val="none" w:sz="0" w:space="0" w:color="auto"/>
                                                <w:bottom w:val="none" w:sz="0" w:space="0" w:color="auto"/>
                                                <w:right w:val="none" w:sz="0" w:space="0" w:color="auto"/>
                                              </w:divBdr>
                                            </w:div>
                                            <w:div w:id="1444694103">
                                              <w:marLeft w:val="0"/>
                                              <w:marRight w:val="0"/>
                                              <w:marTop w:val="0"/>
                                              <w:marBottom w:val="0"/>
                                              <w:divBdr>
                                                <w:top w:val="none" w:sz="0" w:space="0" w:color="auto"/>
                                                <w:left w:val="none" w:sz="0" w:space="0" w:color="auto"/>
                                                <w:bottom w:val="none" w:sz="0" w:space="0" w:color="auto"/>
                                                <w:right w:val="none" w:sz="0" w:space="0" w:color="auto"/>
                                              </w:divBdr>
                                              <w:divsChild>
                                                <w:div w:id="686256416">
                                                  <w:marLeft w:val="240"/>
                                                  <w:marRight w:val="240"/>
                                                  <w:marTop w:val="0"/>
                                                  <w:marBottom w:val="0"/>
                                                  <w:divBdr>
                                                    <w:top w:val="none" w:sz="0" w:space="0" w:color="auto"/>
                                                    <w:left w:val="none" w:sz="0" w:space="0" w:color="auto"/>
                                                    <w:bottom w:val="none" w:sz="0" w:space="0" w:color="auto"/>
                                                    <w:right w:val="none" w:sz="0" w:space="0" w:color="auto"/>
                                                  </w:divBdr>
                                                  <w:divsChild>
                                                    <w:div w:id="86969259">
                                                      <w:marLeft w:val="240"/>
                                                      <w:marRight w:val="0"/>
                                                      <w:marTop w:val="0"/>
                                                      <w:marBottom w:val="0"/>
                                                      <w:divBdr>
                                                        <w:top w:val="none" w:sz="0" w:space="0" w:color="auto"/>
                                                        <w:left w:val="none" w:sz="0" w:space="0" w:color="auto"/>
                                                        <w:bottom w:val="none" w:sz="0" w:space="0" w:color="auto"/>
                                                        <w:right w:val="none" w:sz="0" w:space="0" w:color="auto"/>
                                                      </w:divBdr>
                                                    </w:div>
                                                  </w:divsChild>
                                                </w:div>
                                                <w:div w:id="1621767245">
                                                  <w:marLeft w:val="240"/>
                                                  <w:marRight w:val="240"/>
                                                  <w:marTop w:val="0"/>
                                                  <w:marBottom w:val="0"/>
                                                  <w:divBdr>
                                                    <w:top w:val="none" w:sz="0" w:space="0" w:color="auto"/>
                                                    <w:left w:val="none" w:sz="0" w:space="0" w:color="auto"/>
                                                    <w:bottom w:val="none" w:sz="0" w:space="0" w:color="auto"/>
                                                    <w:right w:val="none" w:sz="0" w:space="0" w:color="auto"/>
                                                  </w:divBdr>
                                                  <w:divsChild>
                                                    <w:div w:id="375086422">
                                                      <w:marLeft w:val="0"/>
                                                      <w:marRight w:val="0"/>
                                                      <w:marTop w:val="0"/>
                                                      <w:marBottom w:val="0"/>
                                                      <w:divBdr>
                                                        <w:top w:val="none" w:sz="0" w:space="0" w:color="auto"/>
                                                        <w:left w:val="none" w:sz="0" w:space="0" w:color="auto"/>
                                                        <w:bottom w:val="none" w:sz="0" w:space="0" w:color="auto"/>
                                                        <w:right w:val="none" w:sz="0" w:space="0" w:color="auto"/>
                                                      </w:divBdr>
                                                      <w:divsChild>
                                                        <w:div w:id="212272188">
                                                          <w:marLeft w:val="240"/>
                                                          <w:marRight w:val="240"/>
                                                          <w:marTop w:val="0"/>
                                                          <w:marBottom w:val="0"/>
                                                          <w:divBdr>
                                                            <w:top w:val="none" w:sz="0" w:space="0" w:color="auto"/>
                                                            <w:left w:val="none" w:sz="0" w:space="0" w:color="auto"/>
                                                            <w:bottom w:val="none" w:sz="0" w:space="0" w:color="auto"/>
                                                            <w:right w:val="none" w:sz="0" w:space="0" w:color="auto"/>
                                                          </w:divBdr>
                                                          <w:divsChild>
                                                            <w:div w:id="1937864329">
                                                              <w:marLeft w:val="240"/>
                                                              <w:marRight w:val="0"/>
                                                              <w:marTop w:val="0"/>
                                                              <w:marBottom w:val="0"/>
                                                              <w:divBdr>
                                                                <w:top w:val="none" w:sz="0" w:space="0" w:color="auto"/>
                                                                <w:left w:val="none" w:sz="0" w:space="0" w:color="auto"/>
                                                                <w:bottom w:val="none" w:sz="0" w:space="0" w:color="auto"/>
                                                                <w:right w:val="none" w:sz="0" w:space="0" w:color="auto"/>
                                                              </w:divBdr>
                                                            </w:div>
                                                          </w:divsChild>
                                                        </w:div>
                                                        <w:div w:id="1082947593">
                                                          <w:marLeft w:val="0"/>
                                                          <w:marRight w:val="0"/>
                                                          <w:marTop w:val="0"/>
                                                          <w:marBottom w:val="0"/>
                                                          <w:divBdr>
                                                            <w:top w:val="none" w:sz="0" w:space="0" w:color="auto"/>
                                                            <w:left w:val="none" w:sz="0" w:space="0" w:color="auto"/>
                                                            <w:bottom w:val="none" w:sz="0" w:space="0" w:color="auto"/>
                                                            <w:right w:val="none" w:sz="0" w:space="0" w:color="auto"/>
                                                          </w:divBdr>
                                                        </w:div>
                                                        <w:div w:id="1564833982">
                                                          <w:marLeft w:val="240"/>
                                                          <w:marRight w:val="240"/>
                                                          <w:marTop w:val="0"/>
                                                          <w:marBottom w:val="0"/>
                                                          <w:divBdr>
                                                            <w:top w:val="none" w:sz="0" w:space="0" w:color="auto"/>
                                                            <w:left w:val="none" w:sz="0" w:space="0" w:color="auto"/>
                                                            <w:bottom w:val="none" w:sz="0" w:space="0" w:color="auto"/>
                                                            <w:right w:val="none" w:sz="0" w:space="0" w:color="auto"/>
                                                          </w:divBdr>
                                                          <w:divsChild>
                                                            <w:div w:id="74062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6734586">
                                                      <w:marLeft w:val="240"/>
                                                      <w:marRight w:val="0"/>
                                                      <w:marTop w:val="0"/>
                                                      <w:marBottom w:val="0"/>
                                                      <w:divBdr>
                                                        <w:top w:val="none" w:sz="0" w:space="0" w:color="auto"/>
                                                        <w:left w:val="none" w:sz="0" w:space="0" w:color="auto"/>
                                                        <w:bottom w:val="none" w:sz="0" w:space="0" w:color="auto"/>
                                                        <w:right w:val="none" w:sz="0" w:space="0" w:color="auto"/>
                                                      </w:divBdr>
                                                    </w:div>
                                                  </w:divsChild>
                                                </w:div>
                                                <w:div w:id="200392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14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26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46867">
                  <w:marLeft w:val="240"/>
                  <w:marRight w:val="240"/>
                  <w:marTop w:val="0"/>
                  <w:marBottom w:val="0"/>
                  <w:divBdr>
                    <w:top w:val="none" w:sz="0" w:space="0" w:color="auto"/>
                    <w:left w:val="none" w:sz="0" w:space="0" w:color="auto"/>
                    <w:bottom w:val="none" w:sz="0" w:space="0" w:color="auto"/>
                    <w:right w:val="none" w:sz="0" w:space="0" w:color="auto"/>
                  </w:divBdr>
                  <w:divsChild>
                    <w:div w:id="355544372">
                      <w:marLeft w:val="240"/>
                      <w:marRight w:val="0"/>
                      <w:marTop w:val="0"/>
                      <w:marBottom w:val="0"/>
                      <w:divBdr>
                        <w:top w:val="none" w:sz="0" w:space="0" w:color="auto"/>
                        <w:left w:val="none" w:sz="0" w:space="0" w:color="auto"/>
                        <w:bottom w:val="none" w:sz="0" w:space="0" w:color="auto"/>
                        <w:right w:val="none" w:sz="0" w:space="0" w:color="auto"/>
                      </w:divBdr>
                    </w:div>
                    <w:div w:id="997222925">
                      <w:marLeft w:val="0"/>
                      <w:marRight w:val="0"/>
                      <w:marTop w:val="0"/>
                      <w:marBottom w:val="0"/>
                      <w:divBdr>
                        <w:top w:val="none" w:sz="0" w:space="0" w:color="auto"/>
                        <w:left w:val="none" w:sz="0" w:space="0" w:color="auto"/>
                        <w:bottom w:val="none" w:sz="0" w:space="0" w:color="auto"/>
                        <w:right w:val="none" w:sz="0" w:space="0" w:color="auto"/>
                      </w:divBdr>
                      <w:divsChild>
                        <w:div w:id="1128279505">
                          <w:marLeft w:val="0"/>
                          <w:marRight w:val="0"/>
                          <w:marTop w:val="0"/>
                          <w:marBottom w:val="0"/>
                          <w:divBdr>
                            <w:top w:val="none" w:sz="0" w:space="0" w:color="auto"/>
                            <w:left w:val="none" w:sz="0" w:space="0" w:color="auto"/>
                            <w:bottom w:val="none" w:sz="0" w:space="0" w:color="auto"/>
                            <w:right w:val="none" w:sz="0" w:space="0" w:color="auto"/>
                          </w:divBdr>
                        </w:div>
                        <w:div w:id="1797917044">
                          <w:marLeft w:val="240"/>
                          <w:marRight w:val="240"/>
                          <w:marTop w:val="0"/>
                          <w:marBottom w:val="0"/>
                          <w:divBdr>
                            <w:top w:val="none" w:sz="0" w:space="0" w:color="auto"/>
                            <w:left w:val="none" w:sz="0" w:space="0" w:color="auto"/>
                            <w:bottom w:val="none" w:sz="0" w:space="0" w:color="auto"/>
                            <w:right w:val="none" w:sz="0" w:space="0" w:color="auto"/>
                          </w:divBdr>
                          <w:divsChild>
                            <w:div w:id="1116868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284482">
      <w:bodyDiv w:val="1"/>
      <w:marLeft w:val="0"/>
      <w:marRight w:val="0"/>
      <w:marTop w:val="0"/>
      <w:marBottom w:val="0"/>
      <w:divBdr>
        <w:top w:val="none" w:sz="0" w:space="0" w:color="auto"/>
        <w:left w:val="none" w:sz="0" w:space="0" w:color="auto"/>
        <w:bottom w:val="none" w:sz="0" w:space="0" w:color="auto"/>
        <w:right w:val="none" w:sz="0" w:space="0" w:color="auto"/>
      </w:divBdr>
    </w:div>
    <w:div w:id="1433281713">
      <w:bodyDiv w:val="1"/>
      <w:marLeft w:val="0"/>
      <w:marRight w:val="360"/>
      <w:marTop w:val="0"/>
      <w:marBottom w:val="0"/>
      <w:divBdr>
        <w:top w:val="none" w:sz="0" w:space="0" w:color="auto"/>
        <w:left w:val="none" w:sz="0" w:space="0" w:color="auto"/>
        <w:bottom w:val="none" w:sz="0" w:space="0" w:color="auto"/>
        <w:right w:val="none" w:sz="0" w:space="0" w:color="auto"/>
      </w:divBdr>
      <w:divsChild>
        <w:div w:id="212892599">
          <w:marLeft w:val="240"/>
          <w:marRight w:val="240"/>
          <w:marTop w:val="0"/>
          <w:marBottom w:val="0"/>
          <w:divBdr>
            <w:top w:val="none" w:sz="0" w:space="0" w:color="auto"/>
            <w:left w:val="none" w:sz="0" w:space="0" w:color="auto"/>
            <w:bottom w:val="none" w:sz="0" w:space="0" w:color="auto"/>
            <w:right w:val="none" w:sz="0" w:space="0" w:color="auto"/>
          </w:divBdr>
          <w:divsChild>
            <w:div w:id="777944740">
              <w:marLeft w:val="0"/>
              <w:marRight w:val="0"/>
              <w:marTop w:val="0"/>
              <w:marBottom w:val="0"/>
              <w:divBdr>
                <w:top w:val="none" w:sz="0" w:space="0" w:color="auto"/>
                <w:left w:val="none" w:sz="0" w:space="0" w:color="auto"/>
                <w:bottom w:val="none" w:sz="0" w:space="0" w:color="auto"/>
                <w:right w:val="none" w:sz="0" w:space="0" w:color="auto"/>
              </w:divBdr>
              <w:divsChild>
                <w:div w:id="1102534281">
                  <w:marLeft w:val="240"/>
                  <w:marRight w:val="240"/>
                  <w:marTop w:val="0"/>
                  <w:marBottom w:val="0"/>
                  <w:divBdr>
                    <w:top w:val="none" w:sz="0" w:space="0" w:color="auto"/>
                    <w:left w:val="none" w:sz="0" w:space="0" w:color="auto"/>
                    <w:bottom w:val="none" w:sz="0" w:space="0" w:color="auto"/>
                    <w:right w:val="none" w:sz="0" w:space="0" w:color="auto"/>
                  </w:divBdr>
                  <w:divsChild>
                    <w:div w:id="2054230309">
                      <w:marLeft w:val="240"/>
                      <w:marRight w:val="0"/>
                      <w:marTop w:val="0"/>
                      <w:marBottom w:val="0"/>
                      <w:divBdr>
                        <w:top w:val="none" w:sz="0" w:space="0" w:color="auto"/>
                        <w:left w:val="none" w:sz="0" w:space="0" w:color="auto"/>
                        <w:bottom w:val="none" w:sz="0" w:space="0" w:color="auto"/>
                        <w:right w:val="none" w:sz="0" w:space="0" w:color="auto"/>
                      </w:divBdr>
                    </w:div>
                    <w:div w:id="2074889406">
                      <w:marLeft w:val="0"/>
                      <w:marRight w:val="0"/>
                      <w:marTop w:val="0"/>
                      <w:marBottom w:val="0"/>
                      <w:divBdr>
                        <w:top w:val="none" w:sz="0" w:space="0" w:color="auto"/>
                        <w:left w:val="none" w:sz="0" w:space="0" w:color="auto"/>
                        <w:bottom w:val="none" w:sz="0" w:space="0" w:color="auto"/>
                        <w:right w:val="none" w:sz="0" w:space="0" w:color="auto"/>
                      </w:divBdr>
                      <w:divsChild>
                        <w:div w:id="232083323">
                          <w:marLeft w:val="240"/>
                          <w:marRight w:val="240"/>
                          <w:marTop w:val="0"/>
                          <w:marBottom w:val="0"/>
                          <w:divBdr>
                            <w:top w:val="none" w:sz="0" w:space="0" w:color="auto"/>
                            <w:left w:val="none" w:sz="0" w:space="0" w:color="auto"/>
                            <w:bottom w:val="none" w:sz="0" w:space="0" w:color="auto"/>
                            <w:right w:val="none" w:sz="0" w:space="0" w:color="auto"/>
                          </w:divBdr>
                          <w:divsChild>
                            <w:div w:id="1588074458">
                              <w:marLeft w:val="240"/>
                              <w:marRight w:val="0"/>
                              <w:marTop w:val="0"/>
                              <w:marBottom w:val="0"/>
                              <w:divBdr>
                                <w:top w:val="none" w:sz="0" w:space="0" w:color="auto"/>
                                <w:left w:val="none" w:sz="0" w:space="0" w:color="auto"/>
                                <w:bottom w:val="none" w:sz="0" w:space="0" w:color="auto"/>
                                <w:right w:val="none" w:sz="0" w:space="0" w:color="auto"/>
                              </w:divBdr>
                            </w:div>
                          </w:divsChild>
                        </w:div>
                        <w:div w:id="313459468">
                          <w:marLeft w:val="240"/>
                          <w:marRight w:val="240"/>
                          <w:marTop w:val="0"/>
                          <w:marBottom w:val="0"/>
                          <w:divBdr>
                            <w:top w:val="none" w:sz="0" w:space="0" w:color="auto"/>
                            <w:left w:val="none" w:sz="0" w:space="0" w:color="auto"/>
                            <w:bottom w:val="none" w:sz="0" w:space="0" w:color="auto"/>
                            <w:right w:val="none" w:sz="0" w:space="0" w:color="auto"/>
                          </w:divBdr>
                          <w:divsChild>
                            <w:div w:id="1147161469">
                              <w:marLeft w:val="240"/>
                              <w:marRight w:val="0"/>
                              <w:marTop w:val="0"/>
                              <w:marBottom w:val="0"/>
                              <w:divBdr>
                                <w:top w:val="none" w:sz="0" w:space="0" w:color="auto"/>
                                <w:left w:val="none" w:sz="0" w:space="0" w:color="auto"/>
                                <w:bottom w:val="none" w:sz="0" w:space="0" w:color="auto"/>
                                <w:right w:val="none" w:sz="0" w:space="0" w:color="auto"/>
                              </w:divBdr>
                            </w:div>
                          </w:divsChild>
                        </w:div>
                        <w:div w:id="761340924">
                          <w:marLeft w:val="0"/>
                          <w:marRight w:val="0"/>
                          <w:marTop w:val="0"/>
                          <w:marBottom w:val="0"/>
                          <w:divBdr>
                            <w:top w:val="none" w:sz="0" w:space="0" w:color="auto"/>
                            <w:left w:val="none" w:sz="0" w:space="0" w:color="auto"/>
                            <w:bottom w:val="none" w:sz="0" w:space="0" w:color="auto"/>
                            <w:right w:val="none" w:sz="0" w:space="0" w:color="auto"/>
                          </w:divBdr>
                        </w:div>
                        <w:div w:id="929199373">
                          <w:marLeft w:val="240"/>
                          <w:marRight w:val="240"/>
                          <w:marTop w:val="0"/>
                          <w:marBottom w:val="0"/>
                          <w:divBdr>
                            <w:top w:val="none" w:sz="0" w:space="0" w:color="auto"/>
                            <w:left w:val="none" w:sz="0" w:space="0" w:color="auto"/>
                            <w:bottom w:val="none" w:sz="0" w:space="0" w:color="auto"/>
                            <w:right w:val="none" w:sz="0" w:space="0" w:color="auto"/>
                          </w:divBdr>
                          <w:divsChild>
                            <w:div w:id="833912318">
                              <w:marLeft w:val="240"/>
                              <w:marRight w:val="0"/>
                              <w:marTop w:val="0"/>
                              <w:marBottom w:val="0"/>
                              <w:divBdr>
                                <w:top w:val="none" w:sz="0" w:space="0" w:color="auto"/>
                                <w:left w:val="none" w:sz="0" w:space="0" w:color="auto"/>
                                <w:bottom w:val="none" w:sz="0" w:space="0" w:color="auto"/>
                                <w:right w:val="none" w:sz="0" w:space="0" w:color="auto"/>
                              </w:divBdr>
                            </w:div>
                          </w:divsChild>
                        </w:div>
                        <w:div w:id="1033994141">
                          <w:marLeft w:val="240"/>
                          <w:marRight w:val="240"/>
                          <w:marTop w:val="0"/>
                          <w:marBottom w:val="0"/>
                          <w:divBdr>
                            <w:top w:val="none" w:sz="0" w:space="0" w:color="auto"/>
                            <w:left w:val="none" w:sz="0" w:space="0" w:color="auto"/>
                            <w:bottom w:val="none" w:sz="0" w:space="0" w:color="auto"/>
                            <w:right w:val="none" w:sz="0" w:space="0" w:color="auto"/>
                          </w:divBdr>
                          <w:divsChild>
                            <w:div w:id="1739089445">
                              <w:marLeft w:val="240"/>
                              <w:marRight w:val="0"/>
                              <w:marTop w:val="0"/>
                              <w:marBottom w:val="0"/>
                              <w:divBdr>
                                <w:top w:val="none" w:sz="0" w:space="0" w:color="auto"/>
                                <w:left w:val="none" w:sz="0" w:space="0" w:color="auto"/>
                                <w:bottom w:val="none" w:sz="0" w:space="0" w:color="auto"/>
                                <w:right w:val="none" w:sz="0" w:space="0" w:color="auto"/>
                              </w:divBdr>
                            </w:div>
                          </w:divsChild>
                        </w:div>
                        <w:div w:id="1114597852">
                          <w:marLeft w:val="240"/>
                          <w:marRight w:val="240"/>
                          <w:marTop w:val="0"/>
                          <w:marBottom w:val="0"/>
                          <w:divBdr>
                            <w:top w:val="none" w:sz="0" w:space="0" w:color="auto"/>
                            <w:left w:val="none" w:sz="0" w:space="0" w:color="auto"/>
                            <w:bottom w:val="none" w:sz="0" w:space="0" w:color="auto"/>
                            <w:right w:val="none" w:sz="0" w:space="0" w:color="auto"/>
                          </w:divBdr>
                          <w:divsChild>
                            <w:div w:id="828522769">
                              <w:marLeft w:val="240"/>
                              <w:marRight w:val="0"/>
                              <w:marTop w:val="0"/>
                              <w:marBottom w:val="0"/>
                              <w:divBdr>
                                <w:top w:val="none" w:sz="0" w:space="0" w:color="auto"/>
                                <w:left w:val="none" w:sz="0" w:space="0" w:color="auto"/>
                                <w:bottom w:val="none" w:sz="0" w:space="0" w:color="auto"/>
                                <w:right w:val="none" w:sz="0" w:space="0" w:color="auto"/>
                              </w:divBdr>
                            </w:div>
                          </w:divsChild>
                        </w:div>
                        <w:div w:id="1621185743">
                          <w:marLeft w:val="240"/>
                          <w:marRight w:val="240"/>
                          <w:marTop w:val="0"/>
                          <w:marBottom w:val="0"/>
                          <w:divBdr>
                            <w:top w:val="none" w:sz="0" w:space="0" w:color="auto"/>
                            <w:left w:val="none" w:sz="0" w:space="0" w:color="auto"/>
                            <w:bottom w:val="none" w:sz="0" w:space="0" w:color="auto"/>
                            <w:right w:val="none" w:sz="0" w:space="0" w:color="auto"/>
                          </w:divBdr>
                          <w:divsChild>
                            <w:div w:id="12927053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031864">
                  <w:marLeft w:val="0"/>
                  <w:marRight w:val="0"/>
                  <w:marTop w:val="0"/>
                  <w:marBottom w:val="0"/>
                  <w:divBdr>
                    <w:top w:val="none" w:sz="0" w:space="0" w:color="auto"/>
                    <w:left w:val="none" w:sz="0" w:space="0" w:color="auto"/>
                    <w:bottom w:val="none" w:sz="0" w:space="0" w:color="auto"/>
                    <w:right w:val="none" w:sz="0" w:space="0" w:color="auto"/>
                  </w:divBdr>
                </w:div>
                <w:div w:id="2085182380">
                  <w:marLeft w:val="240"/>
                  <w:marRight w:val="240"/>
                  <w:marTop w:val="0"/>
                  <w:marBottom w:val="0"/>
                  <w:divBdr>
                    <w:top w:val="none" w:sz="0" w:space="0" w:color="auto"/>
                    <w:left w:val="none" w:sz="0" w:space="0" w:color="auto"/>
                    <w:bottom w:val="none" w:sz="0" w:space="0" w:color="auto"/>
                    <w:right w:val="none" w:sz="0" w:space="0" w:color="auto"/>
                  </w:divBdr>
                  <w:divsChild>
                    <w:div w:id="653803030">
                      <w:marLeft w:val="0"/>
                      <w:marRight w:val="0"/>
                      <w:marTop w:val="0"/>
                      <w:marBottom w:val="0"/>
                      <w:divBdr>
                        <w:top w:val="none" w:sz="0" w:space="0" w:color="auto"/>
                        <w:left w:val="none" w:sz="0" w:space="0" w:color="auto"/>
                        <w:bottom w:val="none" w:sz="0" w:space="0" w:color="auto"/>
                        <w:right w:val="none" w:sz="0" w:space="0" w:color="auto"/>
                      </w:divBdr>
                      <w:divsChild>
                        <w:div w:id="174536644">
                          <w:marLeft w:val="240"/>
                          <w:marRight w:val="240"/>
                          <w:marTop w:val="0"/>
                          <w:marBottom w:val="0"/>
                          <w:divBdr>
                            <w:top w:val="none" w:sz="0" w:space="0" w:color="auto"/>
                            <w:left w:val="none" w:sz="0" w:space="0" w:color="auto"/>
                            <w:bottom w:val="none" w:sz="0" w:space="0" w:color="auto"/>
                            <w:right w:val="none" w:sz="0" w:space="0" w:color="auto"/>
                          </w:divBdr>
                          <w:divsChild>
                            <w:div w:id="185412478">
                              <w:marLeft w:val="0"/>
                              <w:marRight w:val="0"/>
                              <w:marTop w:val="0"/>
                              <w:marBottom w:val="0"/>
                              <w:divBdr>
                                <w:top w:val="none" w:sz="0" w:space="0" w:color="auto"/>
                                <w:left w:val="none" w:sz="0" w:space="0" w:color="auto"/>
                                <w:bottom w:val="none" w:sz="0" w:space="0" w:color="auto"/>
                                <w:right w:val="none" w:sz="0" w:space="0" w:color="auto"/>
                              </w:divBdr>
                              <w:divsChild>
                                <w:div w:id="30493360">
                                  <w:marLeft w:val="240"/>
                                  <w:marRight w:val="240"/>
                                  <w:marTop w:val="0"/>
                                  <w:marBottom w:val="0"/>
                                  <w:divBdr>
                                    <w:top w:val="none" w:sz="0" w:space="0" w:color="auto"/>
                                    <w:left w:val="none" w:sz="0" w:space="0" w:color="auto"/>
                                    <w:bottom w:val="none" w:sz="0" w:space="0" w:color="auto"/>
                                    <w:right w:val="none" w:sz="0" w:space="0" w:color="auto"/>
                                  </w:divBdr>
                                  <w:divsChild>
                                    <w:div w:id="348025744">
                                      <w:marLeft w:val="240"/>
                                      <w:marRight w:val="0"/>
                                      <w:marTop w:val="0"/>
                                      <w:marBottom w:val="0"/>
                                      <w:divBdr>
                                        <w:top w:val="none" w:sz="0" w:space="0" w:color="auto"/>
                                        <w:left w:val="none" w:sz="0" w:space="0" w:color="auto"/>
                                        <w:bottom w:val="none" w:sz="0" w:space="0" w:color="auto"/>
                                        <w:right w:val="none" w:sz="0" w:space="0" w:color="auto"/>
                                      </w:divBdr>
                                    </w:div>
                                  </w:divsChild>
                                </w:div>
                                <w:div w:id="208223664">
                                  <w:marLeft w:val="240"/>
                                  <w:marRight w:val="240"/>
                                  <w:marTop w:val="0"/>
                                  <w:marBottom w:val="0"/>
                                  <w:divBdr>
                                    <w:top w:val="none" w:sz="0" w:space="0" w:color="auto"/>
                                    <w:left w:val="none" w:sz="0" w:space="0" w:color="auto"/>
                                    <w:bottom w:val="none" w:sz="0" w:space="0" w:color="auto"/>
                                    <w:right w:val="none" w:sz="0" w:space="0" w:color="auto"/>
                                  </w:divBdr>
                                  <w:divsChild>
                                    <w:div w:id="1022366835">
                                      <w:marLeft w:val="240"/>
                                      <w:marRight w:val="0"/>
                                      <w:marTop w:val="0"/>
                                      <w:marBottom w:val="0"/>
                                      <w:divBdr>
                                        <w:top w:val="none" w:sz="0" w:space="0" w:color="auto"/>
                                        <w:left w:val="none" w:sz="0" w:space="0" w:color="auto"/>
                                        <w:bottom w:val="none" w:sz="0" w:space="0" w:color="auto"/>
                                        <w:right w:val="none" w:sz="0" w:space="0" w:color="auto"/>
                                      </w:divBdr>
                                    </w:div>
                                  </w:divsChild>
                                </w:div>
                                <w:div w:id="364523318">
                                  <w:marLeft w:val="240"/>
                                  <w:marRight w:val="240"/>
                                  <w:marTop w:val="0"/>
                                  <w:marBottom w:val="0"/>
                                  <w:divBdr>
                                    <w:top w:val="none" w:sz="0" w:space="0" w:color="auto"/>
                                    <w:left w:val="none" w:sz="0" w:space="0" w:color="auto"/>
                                    <w:bottom w:val="none" w:sz="0" w:space="0" w:color="auto"/>
                                    <w:right w:val="none" w:sz="0" w:space="0" w:color="auto"/>
                                  </w:divBdr>
                                  <w:divsChild>
                                    <w:div w:id="1777288844">
                                      <w:marLeft w:val="240"/>
                                      <w:marRight w:val="0"/>
                                      <w:marTop w:val="0"/>
                                      <w:marBottom w:val="0"/>
                                      <w:divBdr>
                                        <w:top w:val="none" w:sz="0" w:space="0" w:color="auto"/>
                                        <w:left w:val="none" w:sz="0" w:space="0" w:color="auto"/>
                                        <w:bottom w:val="none" w:sz="0" w:space="0" w:color="auto"/>
                                        <w:right w:val="none" w:sz="0" w:space="0" w:color="auto"/>
                                      </w:divBdr>
                                    </w:div>
                                  </w:divsChild>
                                </w:div>
                                <w:div w:id="452286314">
                                  <w:marLeft w:val="240"/>
                                  <w:marRight w:val="240"/>
                                  <w:marTop w:val="0"/>
                                  <w:marBottom w:val="0"/>
                                  <w:divBdr>
                                    <w:top w:val="none" w:sz="0" w:space="0" w:color="auto"/>
                                    <w:left w:val="none" w:sz="0" w:space="0" w:color="auto"/>
                                    <w:bottom w:val="none" w:sz="0" w:space="0" w:color="auto"/>
                                    <w:right w:val="none" w:sz="0" w:space="0" w:color="auto"/>
                                  </w:divBdr>
                                  <w:divsChild>
                                    <w:div w:id="2115437168">
                                      <w:marLeft w:val="240"/>
                                      <w:marRight w:val="0"/>
                                      <w:marTop w:val="0"/>
                                      <w:marBottom w:val="0"/>
                                      <w:divBdr>
                                        <w:top w:val="none" w:sz="0" w:space="0" w:color="auto"/>
                                        <w:left w:val="none" w:sz="0" w:space="0" w:color="auto"/>
                                        <w:bottom w:val="none" w:sz="0" w:space="0" w:color="auto"/>
                                        <w:right w:val="none" w:sz="0" w:space="0" w:color="auto"/>
                                      </w:divBdr>
                                    </w:div>
                                  </w:divsChild>
                                </w:div>
                                <w:div w:id="467474653">
                                  <w:marLeft w:val="240"/>
                                  <w:marRight w:val="240"/>
                                  <w:marTop w:val="0"/>
                                  <w:marBottom w:val="0"/>
                                  <w:divBdr>
                                    <w:top w:val="none" w:sz="0" w:space="0" w:color="auto"/>
                                    <w:left w:val="none" w:sz="0" w:space="0" w:color="auto"/>
                                    <w:bottom w:val="none" w:sz="0" w:space="0" w:color="auto"/>
                                    <w:right w:val="none" w:sz="0" w:space="0" w:color="auto"/>
                                  </w:divBdr>
                                  <w:divsChild>
                                    <w:div w:id="336152121">
                                      <w:marLeft w:val="240"/>
                                      <w:marRight w:val="0"/>
                                      <w:marTop w:val="0"/>
                                      <w:marBottom w:val="0"/>
                                      <w:divBdr>
                                        <w:top w:val="none" w:sz="0" w:space="0" w:color="auto"/>
                                        <w:left w:val="none" w:sz="0" w:space="0" w:color="auto"/>
                                        <w:bottom w:val="none" w:sz="0" w:space="0" w:color="auto"/>
                                        <w:right w:val="none" w:sz="0" w:space="0" w:color="auto"/>
                                      </w:divBdr>
                                    </w:div>
                                  </w:divsChild>
                                </w:div>
                                <w:div w:id="618488528">
                                  <w:marLeft w:val="240"/>
                                  <w:marRight w:val="240"/>
                                  <w:marTop w:val="0"/>
                                  <w:marBottom w:val="0"/>
                                  <w:divBdr>
                                    <w:top w:val="none" w:sz="0" w:space="0" w:color="auto"/>
                                    <w:left w:val="none" w:sz="0" w:space="0" w:color="auto"/>
                                    <w:bottom w:val="none" w:sz="0" w:space="0" w:color="auto"/>
                                    <w:right w:val="none" w:sz="0" w:space="0" w:color="auto"/>
                                  </w:divBdr>
                                  <w:divsChild>
                                    <w:div w:id="599608389">
                                      <w:marLeft w:val="240"/>
                                      <w:marRight w:val="0"/>
                                      <w:marTop w:val="0"/>
                                      <w:marBottom w:val="0"/>
                                      <w:divBdr>
                                        <w:top w:val="none" w:sz="0" w:space="0" w:color="auto"/>
                                        <w:left w:val="none" w:sz="0" w:space="0" w:color="auto"/>
                                        <w:bottom w:val="none" w:sz="0" w:space="0" w:color="auto"/>
                                        <w:right w:val="none" w:sz="0" w:space="0" w:color="auto"/>
                                      </w:divBdr>
                                    </w:div>
                                  </w:divsChild>
                                </w:div>
                                <w:div w:id="619189767">
                                  <w:marLeft w:val="240"/>
                                  <w:marRight w:val="240"/>
                                  <w:marTop w:val="0"/>
                                  <w:marBottom w:val="0"/>
                                  <w:divBdr>
                                    <w:top w:val="none" w:sz="0" w:space="0" w:color="auto"/>
                                    <w:left w:val="none" w:sz="0" w:space="0" w:color="auto"/>
                                    <w:bottom w:val="none" w:sz="0" w:space="0" w:color="auto"/>
                                    <w:right w:val="none" w:sz="0" w:space="0" w:color="auto"/>
                                  </w:divBdr>
                                  <w:divsChild>
                                    <w:div w:id="520120845">
                                      <w:marLeft w:val="240"/>
                                      <w:marRight w:val="0"/>
                                      <w:marTop w:val="0"/>
                                      <w:marBottom w:val="0"/>
                                      <w:divBdr>
                                        <w:top w:val="none" w:sz="0" w:space="0" w:color="auto"/>
                                        <w:left w:val="none" w:sz="0" w:space="0" w:color="auto"/>
                                        <w:bottom w:val="none" w:sz="0" w:space="0" w:color="auto"/>
                                        <w:right w:val="none" w:sz="0" w:space="0" w:color="auto"/>
                                      </w:divBdr>
                                    </w:div>
                                  </w:divsChild>
                                </w:div>
                                <w:div w:id="674041185">
                                  <w:marLeft w:val="240"/>
                                  <w:marRight w:val="240"/>
                                  <w:marTop w:val="0"/>
                                  <w:marBottom w:val="0"/>
                                  <w:divBdr>
                                    <w:top w:val="none" w:sz="0" w:space="0" w:color="auto"/>
                                    <w:left w:val="none" w:sz="0" w:space="0" w:color="auto"/>
                                    <w:bottom w:val="none" w:sz="0" w:space="0" w:color="auto"/>
                                    <w:right w:val="none" w:sz="0" w:space="0" w:color="auto"/>
                                  </w:divBdr>
                                  <w:divsChild>
                                    <w:div w:id="825710482">
                                      <w:marLeft w:val="240"/>
                                      <w:marRight w:val="0"/>
                                      <w:marTop w:val="0"/>
                                      <w:marBottom w:val="0"/>
                                      <w:divBdr>
                                        <w:top w:val="none" w:sz="0" w:space="0" w:color="auto"/>
                                        <w:left w:val="none" w:sz="0" w:space="0" w:color="auto"/>
                                        <w:bottom w:val="none" w:sz="0" w:space="0" w:color="auto"/>
                                        <w:right w:val="none" w:sz="0" w:space="0" w:color="auto"/>
                                      </w:divBdr>
                                    </w:div>
                                  </w:divsChild>
                                </w:div>
                                <w:div w:id="762990697">
                                  <w:marLeft w:val="240"/>
                                  <w:marRight w:val="240"/>
                                  <w:marTop w:val="0"/>
                                  <w:marBottom w:val="0"/>
                                  <w:divBdr>
                                    <w:top w:val="none" w:sz="0" w:space="0" w:color="auto"/>
                                    <w:left w:val="none" w:sz="0" w:space="0" w:color="auto"/>
                                    <w:bottom w:val="none" w:sz="0" w:space="0" w:color="auto"/>
                                    <w:right w:val="none" w:sz="0" w:space="0" w:color="auto"/>
                                  </w:divBdr>
                                  <w:divsChild>
                                    <w:div w:id="790056706">
                                      <w:marLeft w:val="240"/>
                                      <w:marRight w:val="0"/>
                                      <w:marTop w:val="0"/>
                                      <w:marBottom w:val="0"/>
                                      <w:divBdr>
                                        <w:top w:val="none" w:sz="0" w:space="0" w:color="auto"/>
                                        <w:left w:val="none" w:sz="0" w:space="0" w:color="auto"/>
                                        <w:bottom w:val="none" w:sz="0" w:space="0" w:color="auto"/>
                                        <w:right w:val="none" w:sz="0" w:space="0" w:color="auto"/>
                                      </w:divBdr>
                                    </w:div>
                                  </w:divsChild>
                                </w:div>
                                <w:div w:id="952249091">
                                  <w:marLeft w:val="240"/>
                                  <w:marRight w:val="240"/>
                                  <w:marTop w:val="0"/>
                                  <w:marBottom w:val="0"/>
                                  <w:divBdr>
                                    <w:top w:val="none" w:sz="0" w:space="0" w:color="auto"/>
                                    <w:left w:val="none" w:sz="0" w:space="0" w:color="auto"/>
                                    <w:bottom w:val="none" w:sz="0" w:space="0" w:color="auto"/>
                                    <w:right w:val="none" w:sz="0" w:space="0" w:color="auto"/>
                                  </w:divBdr>
                                  <w:divsChild>
                                    <w:div w:id="1327366766">
                                      <w:marLeft w:val="240"/>
                                      <w:marRight w:val="0"/>
                                      <w:marTop w:val="0"/>
                                      <w:marBottom w:val="0"/>
                                      <w:divBdr>
                                        <w:top w:val="none" w:sz="0" w:space="0" w:color="auto"/>
                                        <w:left w:val="none" w:sz="0" w:space="0" w:color="auto"/>
                                        <w:bottom w:val="none" w:sz="0" w:space="0" w:color="auto"/>
                                        <w:right w:val="none" w:sz="0" w:space="0" w:color="auto"/>
                                      </w:divBdr>
                                    </w:div>
                                  </w:divsChild>
                                </w:div>
                                <w:div w:id="1512601072">
                                  <w:marLeft w:val="240"/>
                                  <w:marRight w:val="240"/>
                                  <w:marTop w:val="0"/>
                                  <w:marBottom w:val="0"/>
                                  <w:divBdr>
                                    <w:top w:val="none" w:sz="0" w:space="0" w:color="auto"/>
                                    <w:left w:val="none" w:sz="0" w:space="0" w:color="auto"/>
                                    <w:bottom w:val="none" w:sz="0" w:space="0" w:color="auto"/>
                                    <w:right w:val="none" w:sz="0" w:space="0" w:color="auto"/>
                                  </w:divBdr>
                                  <w:divsChild>
                                    <w:div w:id="350880363">
                                      <w:marLeft w:val="240"/>
                                      <w:marRight w:val="0"/>
                                      <w:marTop w:val="0"/>
                                      <w:marBottom w:val="0"/>
                                      <w:divBdr>
                                        <w:top w:val="none" w:sz="0" w:space="0" w:color="auto"/>
                                        <w:left w:val="none" w:sz="0" w:space="0" w:color="auto"/>
                                        <w:bottom w:val="none" w:sz="0" w:space="0" w:color="auto"/>
                                        <w:right w:val="none" w:sz="0" w:space="0" w:color="auto"/>
                                      </w:divBdr>
                                    </w:div>
                                  </w:divsChild>
                                </w:div>
                                <w:div w:id="1666325602">
                                  <w:marLeft w:val="240"/>
                                  <w:marRight w:val="240"/>
                                  <w:marTop w:val="0"/>
                                  <w:marBottom w:val="0"/>
                                  <w:divBdr>
                                    <w:top w:val="none" w:sz="0" w:space="0" w:color="auto"/>
                                    <w:left w:val="none" w:sz="0" w:space="0" w:color="auto"/>
                                    <w:bottom w:val="none" w:sz="0" w:space="0" w:color="auto"/>
                                    <w:right w:val="none" w:sz="0" w:space="0" w:color="auto"/>
                                  </w:divBdr>
                                  <w:divsChild>
                                    <w:div w:id="1894923821">
                                      <w:marLeft w:val="240"/>
                                      <w:marRight w:val="0"/>
                                      <w:marTop w:val="0"/>
                                      <w:marBottom w:val="0"/>
                                      <w:divBdr>
                                        <w:top w:val="none" w:sz="0" w:space="0" w:color="auto"/>
                                        <w:left w:val="none" w:sz="0" w:space="0" w:color="auto"/>
                                        <w:bottom w:val="none" w:sz="0" w:space="0" w:color="auto"/>
                                        <w:right w:val="none" w:sz="0" w:space="0" w:color="auto"/>
                                      </w:divBdr>
                                    </w:div>
                                  </w:divsChild>
                                </w:div>
                                <w:div w:id="1683508781">
                                  <w:marLeft w:val="240"/>
                                  <w:marRight w:val="240"/>
                                  <w:marTop w:val="0"/>
                                  <w:marBottom w:val="0"/>
                                  <w:divBdr>
                                    <w:top w:val="none" w:sz="0" w:space="0" w:color="auto"/>
                                    <w:left w:val="none" w:sz="0" w:space="0" w:color="auto"/>
                                    <w:bottom w:val="none" w:sz="0" w:space="0" w:color="auto"/>
                                    <w:right w:val="none" w:sz="0" w:space="0" w:color="auto"/>
                                  </w:divBdr>
                                  <w:divsChild>
                                    <w:div w:id="1546408251">
                                      <w:marLeft w:val="240"/>
                                      <w:marRight w:val="0"/>
                                      <w:marTop w:val="0"/>
                                      <w:marBottom w:val="0"/>
                                      <w:divBdr>
                                        <w:top w:val="none" w:sz="0" w:space="0" w:color="auto"/>
                                        <w:left w:val="none" w:sz="0" w:space="0" w:color="auto"/>
                                        <w:bottom w:val="none" w:sz="0" w:space="0" w:color="auto"/>
                                        <w:right w:val="none" w:sz="0" w:space="0" w:color="auto"/>
                                      </w:divBdr>
                                    </w:div>
                                  </w:divsChild>
                                </w:div>
                                <w:div w:id="1880586592">
                                  <w:marLeft w:val="240"/>
                                  <w:marRight w:val="240"/>
                                  <w:marTop w:val="0"/>
                                  <w:marBottom w:val="0"/>
                                  <w:divBdr>
                                    <w:top w:val="none" w:sz="0" w:space="0" w:color="auto"/>
                                    <w:left w:val="none" w:sz="0" w:space="0" w:color="auto"/>
                                    <w:bottom w:val="none" w:sz="0" w:space="0" w:color="auto"/>
                                    <w:right w:val="none" w:sz="0" w:space="0" w:color="auto"/>
                                  </w:divBdr>
                                  <w:divsChild>
                                    <w:div w:id="1058280469">
                                      <w:marLeft w:val="240"/>
                                      <w:marRight w:val="0"/>
                                      <w:marTop w:val="0"/>
                                      <w:marBottom w:val="0"/>
                                      <w:divBdr>
                                        <w:top w:val="none" w:sz="0" w:space="0" w:color="auto"/>
                                        <w:left w:val="none" w:sz="0" w:space="0" w:color="auto"/>
                                        <w:bottom w:val="none" w:sz="0" w:space="0" w:color="auto"/>
                                        <w:right w:val="none" w:sz="0" w:space="0" w:color="auto"/>
                                      </w:divBdr>
                                    </w:div>
                                  </w:divsChild>
                                </w:div>
                                <w:div w:id="1970472811">
                                  <w:marLeft w:val="0"/>
                                  <w:marRight w:val="0"/>
                                  <w:marTop w:val="0"/>
                                  <w:marBottom w:val="0"/>
                                  <w:divBdr>
                                    <w:top w:val="none" w:sz="0" w:space="0" w:color="auto"/>
                                    <w:left w:val="none" w:sz="0" w:space="0" w:color="auto"/>
                                    <w:bottom w:val="none" w:sz="0" w:space="0" w:color="auto"/>
                                    <w:right w:val="none" w:sz="0" w:space="0" w:color="auto"/>
                                  </w:divBdr>
                                </w:div>
                                <w:div w:id="1993563419">
                                  <w:marLeft w:val="240"/>
                                  <w:marRight w:val="240"/>
                                  <w:marTop w:val="0"/>
                                  <w:marBottom w:val="0"/>
                                  <w:divBdr>
                                    <w:top w:val="none" w:sz="0" w:space="0" w:color="auto"/>
                                    <w:left w:val="none" w:sz="0" w:space="0" w:color="auto"/>
                                    <w:bottom w:val="none" w:sz="0" w:space="0" w:color="auto"/>
                                    <w:right w:val="none" w:sz="0" w:space="0" w:color="auto"/>
                                  </w:divBdr>
                                  <w:divsChild>
                                    <w:div w:id="1936133688">
                                      <w:marLeft w:val="240"/>
                                      <w:marRight w:val="0"/>
                                      <w:marTop w:val="0"/>
                                      <w:marBottom w:val="0"/>
                                      <w:divBdr>
                                        <w:top w:val="none" w:sz="0" w:space="0" w:color="auto"/>
                                        <w:left w:val="none" w:sz="0" w:space="0" w:color="auto"/>
                                        <w:bottom w:val="none" w:sz="0" w:space="0" w:color="auto"/>
                                        <w:right w:val="none" w:sz="0" w:space="0" w:color="auto"/>
                                      </w:divBdr>
                                    </w:div>
                                  </w:divsChild>
                                </w:div>
                                <w:div w:id="2112163175">
                                  <w:marLeft w:val="240"/>
                                  <w:marRight w:val="240"/>
                                  <w:marTop w:val="0"/>
                                  <w:marBottom w:val="0"/>
                                  <w:divBdr>
                                    <w:top w:val="none" w:sz="0" w:space="0" w:color="auto"/>
                                    <w:left w:val="none" w:sz="0" w:space="0" w:color="auto"/>
                                    <w:bottom w:val="none" w:sz="0" w:space="0" w:color="auto"/>
                                    <w:right w:val="none" w:sz="0" w:space="0" w:color="auto"/>
                                  </w:divBdr>
                                  <w:divsChild>
                                    <w:div w:id="1960139419">
                                      <w:marLeft w:val="240"/>
                                      <w:marRight w:val="0"/>
                                      <w:marTop w:val="0"/>
                                      <w:marBottom w:val="0"/>
                                      <w:divBdr>
                                        <w:top w:val="none" w:sz="0" w:space="0" w:color="auto"/>
                                        <w:left w:val="none" w:sz="0" w:space="0" w:color="auto"/>
                                        <w:bottom w:val="none" w:sz="0" w:space="0" w:color="auto"/>
                                        <w:right w:val="none" w:sz="0" w:space="0" w:color="auto"/>
                                      </w:divBdr>
                                    </w:div>
                                  </w:divsChild>
                                </w:div>
                                <w:div w:id="2116053930">
                                  <w:marLeft w:val="240"/>
                                  <w:marRight w:val="240"/>
                                  <w:marTop w:val="0"/>
                                  <w:marBottom w:val="0"/>
                                  <w:divBdr>
                                    <w:top w:val="none" w:sz="0" w:space="0" w:color="auto"/>
                                    <w:left w:val="none" w:sz="0" w:space="0" w:color="auto"/>
                                    <w:bottom w:val="none" w:sz="0" w:space="0" w:color="auto"/>
                                    <w:right w:val="none" w:sz="0" w:space="0" w:color="auto"/>
                                  </w:divBdr>
                                  <w:divsChild>
                                    <w:div w:id="7678914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6148962">
                              <w:marLeft w:val="240"/>
                              <w:marRight w:val="0"/>
                              <w:marTop w:val="0"/>
                              <w:marBottom w:val="0"/>
                              <w:divBdr>
                                <w:top w:val="none" w:sz="0" w:space="0" w:color="auto"/>
                                <w:left w:val="none" w:sz="0" w:space="0" w:color="auto"/>
                                <w:bottom w:val="none" w:sz="0" w:space="0" w:color="auto"/>
                                <w:right w:val="none" w:sz="0" w:space="0" w:color="auto"/>
                              </w:divBdr>
                            </w:div>
                          </w:divsChild>
                        </w:div>
                        <w:div w:id="985360887">
                          <w:marLeft w:val="240"/>
                          <w:marRight w:val="240"/>
                          <w:marTop w:val="0"/>
                          <w:marBottom w:val="0"/>
                          <w:divBdr>
                            <w:top w:val="none" w:sz="0" w:space="0" w:color="auto"/>
                            <w:left w:val="none" w:sz="0" w:space="0" w:color="auto"/>
                            <w:bottom w:val="none" w:sz="0" w:space="0" w:color="auto"/>
                            <w:right w:val="none" w:sz="0" w:space="0" w:color="auto"/>
                          </w:divBdr>
                          <w:divsChild>
                            <w:div w:id="8722639">
                              <w:marLeft w:val="240"/>
                              <w:marRight w:val="0"/>
                              <w:marTop w:val="0"/>
                              <w:marBottom w:val="0"/>
                              <w:divBdr>
                                <w:top w:val="none" w:sz="0" w:space="0" w:color="auto"/>
                                <w:left w:val="none" w:sz="0" w:space="0" w:color="auto"/>
                                <w:bottom w:val="none" w:sz="0" w:space="0" w:color="auto"/>
                                <w:right w:val="none" w:sz="0" w:space="0" w:color="auto"/>
                              </w:divBdr>
                            </w:div>
                            <w:div w:id="1148474922">
                              <w:marLeft w:val="0"/>
                              <w:marRight w:val="0"/>
                              <w:marTop w:val="0"/>
                              <w:marBottom w:val="0"/>
                              <w:divBdr>
                                <w:top w:val="none" w:sz="0" w:space="0" w:color="auto"/>
                                <w:left w:val="none" w:sz="0" w:space="0" w:color="auto"/>
                                <w:bottom w:val="none" w:sz="0" w:space="0" w:color="auto"/>
                                <w:right w:val="none" w:sz="0" w:space="0" w:color="auto"/>
                              </w:divBdr>
                              <w:divsChild>
                                <w:div w:id="756247041">
                                  <w:marLeft w:val="0"/>
                                  <w:marRight w:val="0"/>
                                  <w:marTop w:val="0"/>
                                  <w:marBottom w:val="0"/>
                                  <w:divBdr>
                                    <w:top w:val="none" w:sz="0" w:space="0" w:color="auto"/>
                                    <w:left w:val="none" w:sz="0" w:space="0" w:color="auto"/>
                                    <w:bottom w:val="none" w:sz="0" w:space="0" w:color="auto"/>
                                    <w:right w:val="none" w:sz="0" w:space="0" w:color="auto"/>
                                  </w:divBdr>
                                </w:div>
                                <w:div w:id="1362172180">
                                  <w:marLeft w:val="240"/>
                                  <w:marRight w:val="240"/>
                                  <w:marTop w:val="0"/>
                                  <w:marBottom w:val="0"/>
                                  <w:divBdr>
                                    <w:top w:val="none" w:sz="0" w:space="0" w:color="auto"/>
                                    <w:left w:val="none" w:sz="0" w:space="0" w:color="auto"/>
                                    <w:bottom w:val="none" w:sz="0" w:space="0" w:color="auto"/>
                                    <w:right w:val="none" w:sz="0" w:space="0" w:color="auto"/>
                                  </w:divBdr>
                                  <w:divsChild>
                                    <w:div w:id="1435517562">
                                      <w:marLeft w:val="0"/>
                                      <w:marRight w:val="0"/>
                                      <w:marTop w:val="0"/>
                                      <w:marBottom w:val="0"/>
                                      <w:divBdr>
                                        <w:top w:val="none" w:sz="0" w:space="0" w:color="auto"/>
                                        <w:left w:val="none" w:sz="0" w:space="0" w:color="auto"/>
                                        <w:bottom w:val="none" w:sz="0" w:space="0" w:color="auto"/>
                                        <w:right w:val="none" w:sz="0" w:space="0" w:color="auto"/>
                                      </w:divBdr>
                                      <w:divsChild>
                                        <w:div w:id="1300455637">
                                          <w:marLeft w:val="240"/>
                                          <w:marRight w:val="240"/>
                                          <w:marTop w:val="0"/>
                                          <w:marBottom w:val="0"/>
                                          <w:divBdr>
                                            <w:top w:val="none" w:sz="0" w:space="0" w:color="auto"/>
                                            <w:left w:val="none" w:sz="0" w:space="0" w:color="auto"/>
                                            <w:bottom w:val="none" w:sz="0" w:space="0" w:color="auto"/>
                                            <w:right w:val="none" w:sz="0" w:space="0" w:color="auto"/>
                                          </w:divBdr>
                                          <w:divsChild>
                                            <w:div w:id="895776555">
                                              <w:marLeft w:val="240"/>
                                              <w:marRight w:val="0"/>
                                              <w:marTop w:val="0"/>
                                              <w:marBottom w:val="0"/>
                                              <w:divBdr>
                                                <w:top w:val="none" w:sz="0" w:space="0" w:color="auto"/>
                                                <w:left w:val="none" w:sz="0" w:space="0" w:color="auto"/>
                                                <w:bottom w:val="none" w:sz="0" w:space="0" w:color="auto"/>
                                                <w:right w:val="none" w:sz="0" w:space="0" w:color="auto"/>
                                              </w:divBdr>
                                            </w:div>
                                            <w:div w:id="1474105944">
                                              <w:marLeft w:val="0"/>
                                              <w:marRight w:val="0"/>
                                              <w:marTop w:val="0"/>
                                              <w:marBottom w:val="0"/>
                                              <w:divBdr>
                                                <w:top w:val="none" w:sz="0" w:space="0" w:color="auto"/>
                                                <w:left w:val="none" w:sz="0" w:space="0" w:color="auto"/>
                                                <w:bottom w:val="none" w:sz="0" w:space="0" w:color="auto"/>
                                                <w:right w:val="none" w:sz="0" w:space="0" w:color="auto"/>
                                              </w:divBdr>
                                              <w:divsChild>
                                                <w:div w:id="415175016">
                                                  <w:marLeft w:val="240"/>
                                                  <w:marRight w:val="240"/>
                                                  <w:marTop w:val="0"/>
                                                  <w:marBottom w:val="0"/>
                                                  <w:divBdr>
                                                    <w:top w:val="none" w:sz="0" w:space="0" w:color="auto"/>
                                                    <w:left w:val="none" w:sz="0" w:space="0" w:color="auto"/>
                                                    <w:bottom w:val="none" w:sz="0" w:space="0" w:color="auto"/>
                                                    <w:right w:val="none" w:sz="0" w:space="0" w:color="auto"/>
                                                  </w:divBdr>
                                                  <w:divsChild>
                                                    <w:div w:id="1864781960">
                                                      <w:marLeft w:val="240"/>
                                                      <w:marRight w:val="0"/>
                                                      <w:marTop w:val="0"/>
                                                      <w:marBottom w:val="0"/>
                                                      <w:divBdr>
                                                        <w:top w:val="none" w:sz="0" w:space="0" w:color="auto"/>
                                                        <w:left w:val="none" w:sz="0" w:space="0" w:color="auto"/>
                                                        <w:bottom w:val="none" w:sz="0" w:space="0" w:color="auto"/>
                                                        <w:right w:val="none" w:sz="0" w:space="0" w:color="auto"/>
                                                      </w:divBdr>
                                                    </w:div>
                                                  </w:divsChild>
                                                </w:div>
                                                <w:div w:id="472917210">
                                                  <w:marLeft w:val="240"/>
                                                  <w:marRight w:val="240"/>
                                                  <w:marTop w:val="0"/>
                                                  <w:marBottom w:val="0"/>
                                                  <w:divBdr>
                                                    <w:top w:val="none" w:sz="0" w:space="0" w:color="auto"/>
                                                    <w:left w:val="none" w:sz="0" w:space="0" w:color="auto"/>
                                                    <w:bottom w:val="none" w:sz="0" w:space="0" w:color="auto"/>
                                                    <w:right w:val="none" w:sz="0" w:space="0" w:color="auto"/>
                                                  </w:divBdr>
                                                  <w:divsChild>
                                                    <w:div w:id="1381512486">
                                                      <w:marLeft w:val="240"/>
                                                      <w:marRight w:val="0"/>
                                                      <w:marTop w:val="0"/>
                                                      <w:marBottom w:val="0"/>
                                                      <w:divBdr>
                                                        <w:top w:val="none" w:sz="0" w:space="0" w:color="auto"/>
                                                        <w:left w:val="none" w:sz="0" w:space="0" w:color="auto"/>
                                                        <w:bottom w:val="none" w:sz="0" w:space="0" w:color="auto"/>
                                                        <w:right w:val="none" w:sz="0" w:space="0" w:color="auto"/>
                                                      </w:divBdr>
                                                    </w:div>
                                                  </w:divsChild>
                                                </w:div>
                                                <w:div w:id="1282691344">
                                                  <w:marLeft w:val="240"/>
                                                  <w:marRight w:val="240"/>
                                                  <w:marTop w:val="0"/>
                                                  <w:marBottom w:val="0"/>
                                                  <w:divBdr>
                                                    <w:top w:val="none" w:sz="0" w:space="0" w:color="auto"/>
                                                    <w:left w:val="none" w:sz="0" w:space="0" w:color="auto"/>
                                                    <w:bottom w:val="none" w:sz="0" w:space="0" w:color="auto"/>
                                                    <w:right w:val="none" w:sz="0" w:space="0" w:color="auto"/>
                                                  </w:divBdr>
                                                  <w:divsChild>
                                                    <w:div w:id="1976643753">
                                                      <w:marLeft w:val="240"/>
                                                      <w:marRight w:val="0"/>
                                                      <w:marTop w:val="0"/>
                                                      <w:marBottom w:val="0"/>
                                                      <w:divBdr>
                                                        <w:top w:val="none" w:sz="0" w:space="0" w:color="auto"/>
                                                        <w:left w:val="none" w:sz="0" w:space="0" w:color="auto"/>
                                                        <w:bottom w:val="none" w:sz="0" w:space="0" w:color="auto"/>
                                                        <w:right w:val="none" w:sz="0" w:space="0" w:color="auto"/>
                                                      </w:divBdr>
                                                    </w:div>
                                                  </w:divsChild>
                                                </w:div>
                                                <w:div w:id="1405763821">
                                                  <w:marLeft w:val="0"/>
                                                  <w:marRight w:val="0"/>
                                                  <w:marTop w:val="0"/>
                                                  <w:marBottom w:val="0"/>
                                                  <w:divBdr>
                                                    <w:top w:val="none" w:sz="0" w:space="0" w:color="auto"/>
                                                    <w:left w:val="none" w:sz="0" w:space="0" w:color="auto"/>
                                                    <w:bottom w:val="none" w:sz="0" w:space="0" w:color="auto"/>
                                                    <w:right w:val="none" w:sz="0" w:space="0" w:color="auto"/>
                                                  </w:divBdr>
                                                </w:div>
                                                <w:div w:id="1414232202">
                                                  <w:marLeft w:val="240"/>
                                                  <w:marRight w:val="240"/>
                                                  <w:marTop w:val="0"/>
                                                  <w:marBottom w:val="0"/>
                                                  <w:divBdr>
                                                    <w:top w:val="none" w:sz="0" w:space="0" w:color="auto"/>
                                                    <w:left w:val="none" w:sz="0" w:space="0" w:color="auto"/>
                                                    <w:bottom w:val="none" w:sz="0" w:space="0" w:color="auto"/>
                                                    <w:right w:val="none" w:sz="0" w:space="0" w:color="auto"/>
                                                  </w:divBdr>
                                                  <w:divsChild>
                                                    <w:div w:id="87892543">
                                                      <w:marLeft w:val="240"/>
                                                      <w:marRight w:val="0"/>
                                                      <w:marTop w:val="0"/>
                                                      <w:marBottom w:val="0"/>
                                                      <w:divBdr>
                                                        <w:top w:val="none" w:sz="0" w:space="0" w:color="auto"/>
                                                        <w:left w:val="none" w:sz="0" w:space="0" w:color="auto"/>
                                                        <w:bottom w:val="none" w:sz="0" w:space="0" w:color="auto"/>
                                                        <w:right w:val="none" w:sz="0" w:space="0" w:color="auto"/>
                                                      </w:divBdr>
                                                    </w:div>
                                                  </w:divsChild>
                                                </w:div>
                                                <w:div w:id="1729917791">
                                                  <w:marLeft w:val="240"/>
                                                  <w:marRight w:val="240"/>
                                                  <w:marTop w:val="0"/>
                                                  <w:marBottom w:val="0"/>
                                                  <w:divBdr>
                                                    <w:top w:val="none" w:sz="0" w:space="0" w:color="auto"/>
                                                    <w:left w:val="none" w:sz="0" w:space="0" w:color="auto"/>
                                                    <w:bottom w:val="none" w:sz="0" w:space="0" w:color="auto"/>
                                                    <w:right w:val="none" w:sz="0" w:space="0" w:color="auto"/>
                                                  </w:divBdr>
                                                  <w:divsChild>
                                                    <w:div w:id="1555896301">
                                                      <w:marLeft w:val="240"/>
                                                      <w:marRight w:val="0"/>
                                                      <w:marTop w:val="0"/>
                                                      <w:marBottom w:val="0"/>
                                                      <w:divBdr>
                                                        <w:top w:val="none" w:sz="0" w:space="0" w:color="auto"/>
                                                        <w:left w:val="none" w:sz="0" w:space="0" w:color="auto"/>
                                                        <w:bottom w:val="none" w:sz="0" w:space="0" w:color="auto"/>
                                                        <w:right w:val="none" w:sz="0" w:space="0" w:color="auto"/>
                                                      </w:divBdr>
                                                    </w:div>
                                                  </w:divsChild>
                                                </w:div>
                                                <w:div w:id="1920364542">
                                                  <w:marLeft w:val="240"/>
                                                  <w:marRight w:val="240"/>
                                                  <w:marTop w:val="0"/>
                                                  <w:marBottom w:val="0"/>
                                                  <w:divBdr>
                                                    <w:top w:val="none" w:sz="0" w:space="0" w:color="auto"/>
                                                    <w:left w:val="none" w:sz="0" w:space="0" w:color="auto"/>
                                                    <w:bottom w:val="none" w:sz="0" w:space="0" w:color="auto"/>
                                                    <w:right w:val="none" w:sz="0" w:space="0" w:color="auto"/>
                                                  </w:divBdr>
                                                  <w:divsChild>
                                                    <w:div w:id="562839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821697">
                                          <w:marLeft w:val="240"/>
                                          <w:marRight w:val="240"/>
                                          <w:marTop w:val="0"/>
                                          <w:marBottom w:val="0"/>
                                          <w:divBdr>
                                            <w:top w:val="none" w:sz="0" w:space="0" w:color="auto"/>
                                            <w:left w:val="none" w:sz="0" w:space="0" w:color="auto"/>
                                            <w:bottom w:val="none" w:sz="0" w:space="0" w:color="auto"/>
                                            <w:right w:val="none" w:sz="0" w:space="0" w:color="auto"/>
                                          </w:divBdr>
                                          <w:divsChild>
                                            <w:div w:id="1282802580">
                                              <w:marLeft w:val="0"/>
                                              <w:marRight w:val="0"/>
                                              <w:marTop w:val="0"/>
                                              <w:marBottom w:val="0"/>
                                              <w:divBdr>
                                                <w:top w:val="none" w:sz="0" w:space="0" w:color="auto"/>
                                                <w:left w:val="none" w:sz="0" w:space="0" w:color="auto"/>
                                                <w:bottom w:val="none" w:sz="0" w:space="0" w:color="auto"/>
                                                <w:right w:val="none" w:sz="0" w:space="0" w:color="auto"/>
                                              </w:divBdr>
                                              <w:divsChild>
                                                <w:div w:id="435298044">
                                                  <w:marLeft w:val="240"/>
                                                  <w:marRight w:val="240"/>
                                                  <w:marTop w:val="0"/>
                                                  <w:marBottom w:val="0"/>
                                                  <w:divBdr>
                                                    <w:top w:val="none" w:sz="0" w:space="0" w:color="auto"/>
                                                    <w:left w:val="none" w:sz="0" w:space="0" w:color="auto"/>
                                                    <w:bottom w:val="none" w:sz="0" w:space="0" w:color="auto"/>
                                                    <w:right w:val="none" w:sz="0" w:space="0" w:color="auto"/>
                                                  </w:divBdr>
                                                  <w:divsChild>
                                                    <w:div w:id="1201941798">
                                                      <w:marLeft w:val="240"/>
                                                      <w:marRight w:val="0"/>
                                                      <w:marTop w:val="0"/>
                                                      <w:marBottom w:val="0"/>
                                                      <w:divBdr>
                                                        <w:top w:val="none" w:sz="0" w:space="0" w:color="auto"/>
                                                        <w:left w:val="none" w:sz="0" w:space="0" w:color="auto"/>
                                                        <w:bottom w:val="none" w:sz="0" w:space="0" w:color="auto"/>
                                                        <w:right w:val="none" w:sz="0" w:space="0" w:color="auto"/>
                                                      </w:divBdr>
                                                    </w:div>
                                                  </w:divsChild>
                                                </w:div>
                                                <w:div w:id="639266311">
                                                  <w:marLeft w:val="240"/>
                                                  <w:marRight w:val="240"/>
                                                  <w:marTop w:val="0"/>
                                                  <w:marBottom w:val="0"/>
                                                  <w:divBdr>
                                                    <w:top w:val="none" w:sz="0" w:space="0" w:color="auto"/>
                                                    <w:left w:val="none" w:sz="0" w:space="0" w:color="auto"/>
                                                    <w:bottom w:val="none" w:sz="0" w:space="0" w:color="auto"/>
                                                    <w:right w:val="none" w:sz="0" w:space="0" w:color="auto"/>
                                                  </w:divBdr>
                                                  <w:divsChild>
                                                    <w:div w:id="1561864736">
                                                      <w:marLeft w:val="240"/>
                                                      <w:marRight w:val="0"/>
                                                      <w:marTop w:val="0"/>
                                                      <w:marBottom w:val="0"/>
                                                      <w:divBdr>
                                                        <w:top w:val="none" w:sz="0" w:space="0" w:color="auto"/>
                                                        <w:left w:val="none" w:sz="0" w:space="0" w:color="auto"/>
                                                        <w:bottom w:val="none" w:sz="0" w:space="0" w:color="auto"/>
                                                        <w:right w:val="none" w:sz="0" w:space="0" w:color="auto"/>
                                                      </w:divBdr>
                                                    </w:div>
                                                  </w:divsChild>
                                                </w:div>
                                                <w:div w:id="737870253">
                                                  <w:marLeft w:val="0"/>
                                                  <w:marRight w:val="0"/>
                                                  <w:marTop w:val="0"/>
                                                  <w:marBottom w:val="0"/>
                                                  <w:divBdr>
                                                    <w:top w:val="none" w:sz="0" w:space="0" w:color="auto"/>
                                                    <w:left w:val="none" w:sz="0" w:space="0" w:color="auto"/>
                                                    <w:bottom w:val="none" w:sz="0" w:space="0" w:color="auto"/>
                                                    <w:right w:val="none" w:sz="0" w:space="0" w:color="auto"/>
                                                  </w:divBdr>
                                                </w:div>
                                                <w:div w:id="1787576537">
                                                  <w:marLeft w:val="240"/>
                                                  <w:marRight w:val="240"/>
                                                  <w:marTop w:val="0"/>
                                                  <w:marBottom w:val="0"/>
                                                  <w:divBdr>
                                                    <w:top w:val="none" w:sz="0" w:space="0" w:color="auto"/>
                                                    <w:left w:val="none" w:sz="0" w:space="0" w:color="auto"/>
                                                    <w:bottom w:val="none" w:sz="0" w:space="0" w:color="auto"/>
                                                    <w:right w:val="none" w:sz="0" w:space="0" w:color="auto"/>
                                                  </w:divBdr>
                                                  <w:divsChild>
                                                    <w:div w:id="488179175">
                                                      <w:marLeft w:val="240"/>
                                                      <w:marRight w:val="0"/>
                                                      <w:marTop w:val="0"/>
                                                      <w:marBottom w:val="0"/>
                                                      <w:divBdr>
                                                        <w:top w:val="none" w:sz="0" w:space="0" w:color="auto"/>
                                                        <w:left w:val="none" w:sz="0" w:space="0" w:color="auto"/>
                                                        <w:bottom w:val="none" w:sz="0" w:space="0" w:color="auto"/>
                                                        <w:right w:val="none" w:sz="0" w:space="0" w:color="auto"/>
                                                      </w:divBdr>
                                                    </w:div>
                                                  </w:divsChild>
                                                </w:div>
                                                <w:div w:id="1849713144">
                                                  <w:marLeft w:val="240"/>
                                                  <w:marRight w:val="240"/>
                                                  <w:marTop w:val="0"/>
                                                  <w:marBottom w:val="0"/>
                                                  <w:divBdr>
                                                    <w:top w:val="none" w:sz="0" w:space="0" w:color="auto"/>
                                                    <w:left w:val="none" w:sz="0" w:space="0" w:color="auto"/>
                                                    <w:bottom w:val="none" w:sz="0" w:space="0" w:color="auto"/>
                                                    <w:right w:val="none" w:sz="0" w:space="0" w:color="auto"/>
                                                  </w:divBdr>
                                                  <w:divsChild>
                                                    <w:div w:id="820776610">
                                                      <w:marLeft w:val="240"/>
                                                      <w:marRight w:val="0"/>
                                                      <w:marTop w:val="0"/>
                                                      <w:marBottom w:val="0"/>
                                                      <w:divBdr>
                                                        <w:top w:val="none" w:sz="0" w:space="0" w:color="auto"/>
                                                        <w:left w:val="none" w:sz="0" w:space="0" w:color="auto"/>
                                                        <w:bottom w:val="none" w:sz="0" w:space="0" w:color="auto"/>
                                                        <w:right w:val="none" w:sz="0" w:space="0" w:color="auto"/>
                                                      </w:divBdr>
                                                    </w:div>
                                                  </w:divsChild>
                                                </w:div>
                                                <w:div w:id="2085293816">
                                                  <w:marLeft w:val="240"/>
                                                  <w:marRight w:val="240"/>
                                                  <w:marTop w:val="0"/>
                                                  <w:marBottom w:val="0"/>
                                                  <w:divBdr>
                                                    <w:top w:val="none" w:sz="0" w:space="0" w:color="auto"/>
                                                    <w:left w:val="none" w:sz="0" w:space="0" w:color="auto"/>
                                                    <w:bottom w:val="none" w:sz="0" w:space="0" w:color="auto"/>
                                                    <w:right w:val="none" w:sz="0" w:space="0" w:color="auto"/>
                                                  </w:divBdr>
                                                  <w:divsChild>
                                                    <w:div w:id="484904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8588934">
                                              <w:marLeft w:val="240"/>
                                              <w:marRight w:val="0"/>
                                              <w:marTop w:val="0"/>
                                              <w:marBottom w:val="0"/>
                                              <w:divBdr>
                                                <w:top w:val="none" w:sz="0" w:space="0" w:color="auto"/>
                                                <w:left w:val="none" w:sz="0" w:space="0" w:color="auto"/>
                                                <w:bottom w:val="none" w:sz="0" w:space="0" w:color="auto"/>
                                                <w:right w:val="none" w:sz="0" w:space="0" w:color="auto"/>
                                              </w:divBdr>
                                            </w:div>
                                          </w:divsChild>
                                        </w:div>
                                        <w:div w:id="2015060921">
                                          <w:marLeft w:val="0"/>
                                          <w:marRight w:val="0"/>
                                          <w:marTop w:val="0"/>
                                          <w:marBottom w:val="0"/>
                                          <w:divBdr>
                                            <w:top w:val="none" w:sz="0" w:space="0" w:color="auto"/>
                                            <w:left w:val="none" w:sz="0" w:space="0" w:color="auto"/>
                                            <w:bottom w:val="none" w:sz="0" w:space="0" w:color="auto"/>
                                            <w:right w:val="none" w:sz="0" w:space="0" w:color="auto"/>
                                          </w:divBdr>
                                        </w:div>
                                      </w:divsChild>
                                    </w:div>
                                    <w:div w:id="15755821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318375">
                          <w:marLeft w:val="0"/>
                          <w:marRight w:val="0"/>
                          <w:marTop w:val="0"/>
                          <w:marBottom w:val="0"/>
                          <w:divBdr>
                            <w:top w:val="none" w:sz="0" w:space="0" w:color="auto"/>
                            <w:left w:val="none" w:sz="0" w:space="0" w:color="auto"/>
                            <w:bottom w:val="none" w:sz="0" w:space="0" w:color="auto"/>
                            <w:right w:val="none" w:sz="0" w:space="0" w:color="auto"/>
                          </w:divBdr>
                        </w:div>
                      </w:divsChild>
                    </w:div>
                    <w:div w:id="19578332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1535905">
              <w:marLeft w:val="240"/>
              <w:marRight w:val="0"/>
              <w:marTop w:val="0"/>
              <w:marBottom w:val="0"/>
              <w:divBdr>
                <w:top w:val="none" w:sz="0" w:space="0" w:color="auto"/>
                <w:left w:val="none" w:sz="0" w:space="0" w:color="auto"/>
                <w:bottom w:val="none" w:sz="0" w:space="0" w:color="auto"/>
                <w:right w:val="none" w:sz="0" w:space="0" w:color="auto"/>
              </w:divBdr>
            </w:div>
          </w:divsChild>
        </w:div>
        <w:div w:id="1487741445">
          <w:marLeft w:val="240"/>
          <w:marRight w:val="240"/>
          <w:marTop w:val="0"/>
          <w:marBottom w:val="0"/>
          <w:divBdr>
            <w:top w:val="none" w:sz="0" w:space="0" w:color="auto"/>
            <w:left w:val="none" w:sz="0" w:space="0" w:color="auto"/>
            <w:bottom w:val="none" w:sz="0" w:space="0" w:color="auto"/>
            <w:right w:val="none" w:sz="0" w:space="0" w:color="auto"/>
          </w:divBdr>
        </w:div>
      </w:divsChild>
    </w:div>
    <w:div w:id="1478374045">
      <w:bodyDiv w:val="1"/>
      <w:marLeft w:val="0"/>
      <w:marRight w:val="360"/>
      <w:marTop w:val="0"/>
      <w:marBottom w:val="0"/>
      <w:divBdr>
        <w:top w:val="none" w:sz="0" w:space="0" w:color="auto"/>
        <w:left w:val="none" w:sz="0" w:space="0" w:color="auto"/>
        <w:bottom w:val="none" w:sz="0" w:space="0" w:color="auto"/>
        <w:right w:val="none" w:sz="0" w:space="0" w:color="auto"/>
      </w:divBdr>
      <w:divsChild>
        <w:div w:id="43919175">
          <w:marLeft w:val="240"/>
          <w:marRight w:val="240"/>
          <w:marTop w:val="0"/>
          <w:marBottom w:val="0"/>
          <w:divBdr>
            <w:top w:val="none" w:sz="0" w:space="0" w:color="auto"/>
            <w:left w:val="none" w:sz="0" w:space="0" w:color="auto"/>
            <w:bottom w:val="none" w:sz="0" w:space="0" w:color="auto"/>
            <w:right w:val="none" w:sz="0" w:space="0" w:color="auto"/>
          </w:divBdr>
          <w:divsChild>
            <w:div w:id="455030259">
              <w:marLeft w:val="240"/>
              <w:marRight w:val="0"/>
              <w:marTop w:val="0"/>
              <w:marBottom w:val="0"/>
              <w:divBdr>
                <w:top w:val="none" w:sz="0" w:space="0" w:color="auto"/>
                <w:left w:val="none" w:sz="0" w:space="0" w:color="auto"/>
                <w:bottom w:val="none" w:sz="0" w:space="0" w:color="auto"/>
                <w:right w:val="none" w:sz="0" w:space="0" w:color="auto"/>
              </w:divBdr>
            </w:div>
            <w:div w:id="1086613401">
              <w:marLeft w:val="0"/>
              <w:marRight w:val="0"/>
              <w:marTop w:val="0"/>
              <w:marBottom w:val="0"/>
              <w:divBdr>
                <w:top w:val="none" w:sz="0" w:space="0" w:color="auto"/>
                <w:left w:val="none" w:sz="0" w:space="0" w:color="auto"/>
                <w:bottom w:val="none" w:sz="0" w:space="0" w:color="auto"/>
                <w:right w:val="none" w:sz="0" w:space="0" w:color="auto"/>
              </w:divBdr>
              <w:divsChild>
                <w:div w:id="786966687">
                  <w:marLeft w:val="240"/>
                  <w:marRight w:val="240"/>
                  <w:marTop w:val="0"/>
                  <w:marBottom w:val="0"/>
                  <w:divBdr>
                    <w:top w:val="none" w:sz="0" w:space="0" w:color="auto"/>
                    <w:left w:val="none" w:sz="0" w:space="0" w:color="auto"/>
                    <w:bottom w:val="none" w:sz="0" w:space="0" w:color="auto"/>
                    <w:right w:val="none" w:sz="0" w:space="0" w:color="auto"/>
                  </w:divBdr>
                  <w:divsChild>
                    <w:div w:id="546843340">
                      <w:marLeft w:val="240"/>
                      <w:marRight w:val="0"/>
                      <w:marTop w:val="0"/>
                      <w:marBottom w:val="0"/>
                      <w:divBdr>
                        <w:top w:val="none" w:sz="0" w:space="0" w:color="auto"/>
                        <w:left w:val="none" w:sz="0" w:space="0" w:color="auto"/>
                        <w:bottom w:val="none" w:sz="0" w:space="0" w:color="auto"/>
                        <w:right w:val="none" w:sz="0" w:space="0" w:color="auto"/>
                      </w:divBdr>
                    </w:div>
                    <w:div w:id="1232043622">
                      <w:marLeft w:val="0"/>
                      <w:marRight w:val="0"/>
                      <w:marTop w:val="0"/>
                      <w:marBottom w:val="0"/>
                      <w:divBdr>
                        <w:top w:val="none" w:sz="0" w:space="0" w:color="auto"/>
                        <w:left w:val="none" w:sz="0" w:space="0" w:color="auto"/>
                        <w:bottom w:val="none" w:sz="0" w:space="0" w:color="auto"/>
                        <w:right w:val="none" w:sz="0" w:space="0" w:color="auto"/>
                      </w:divBdr>
                      <w:divsChild>
                        <w:div w:id="260529818">
                          <w:marLeft w:val="240"/>
                          <w:marRight w:val="240"/>
                          <w:marTop w:val="0"/>
                          <w:marBottom w:val="0"/>
                          <w:divBdr>
                            <w:top w:val="none" w:sz="0" w:space="0" w:color="auto"/>
                            <w:left w:val="none" w:sz="0" w:space="0" w:color="auto"/>
                            <w:bottom w:val="none" w:sz="0" w:space="0" w:color="auto"/>
                            <w:right w:val="none" w:sz="0" w:space="0" w:color="auto"/>
                          </w:divBdr>
                          <w:divsChild>
                            <w:div w:id="1464154980">
                              <w:marLeft w:val="0"/>
                              <w:marRight w:val="0"/>
                              <w:marTop w:val="0"/>
                              <w:marBottom w:val="0"/>
                              <w:divBdr>
                                <w:top w:val="none" w:sz="0" w:space="0" w:color="auto"/>
                                <w:left w:val="none" w:sz="0" w:space="0" w:color="auto"/>
                                <w:bottom w:val="none" w:sz="0" w:space="0" w:color="auto"/>
                                <w:right w:val="none" w:sz="0" w:space="0" w:color="auto"/>
                              </w:divBdr>
                              <w:divsChild>
                                <w:div w:id="969171537">
                                  <w:marLeft w:val="0"/>
                                  <w:marRight w:val="0"/>
                                  <w:marTop w:val="0"/>
                                  <w:marBottom w:val="0"/>
                                  <w:divBdr>
                                    <w:top w:val="none" w:sz="0" w:space="0" w:color="auto"/>
                                    <w:left w:val="none" w:sz="0" w:space="0" w:color="auto"/>
                                    <w:bottom w:val="none" w:sz="0" w:space="0" w:color="auto"/>
                                    <w:right w:val="none" w:sz="0" w:space="0" w:color="auto"/>
                                  </w:divBdr>
                                </w:div>
                                <w:div w:id="1015955956">
                                  <w:marLeft w:val="240"/>
                                  <w:marRight w:val="240"/>
                                  <w:marTop w:val="0"/>
                                  <w:marBottom w:val="0"/>
                                  <w:divBdr>
                                    <w:top w:val="none" w:sz="0" w:space="0" w:color="auto"/>
                                    <w:left w:val="none" w:sz="0" w:space="0" w:color="auto"/>
                                    <w:bottom w:val="none" w:sz="0" w:space="0" w:color="auto"/>
                                    <w:right w:val="none" w:sz="0" w:space="0" w:color="auto"/>
                                  </w:divBdr>
                                  <w:divsChild>
                                    <w:div w:id="396210">
                                      <w:marLeft w:val="0"/>
                                      <w:marRight w:val="0"/>
                                      <w:marTop w:val="0"/>
                                      <w:marBottom w:val="0"/>
                                      <w:divBdr>
                                        <w:top w:val="none" w:sz="0" w:space="0" w:color="auto"/>
                                        <w:left w:val="none" w:sz="0" w:space="0" w:color="auto"/>
                                        <w:bottom w:val="none" w:sz="0" w:space="0" w:color="auto"/>
                                        <w:right w:val="none" w:sz="0" w:space="0" w:color="auto"/>
                                      </w:divBdr>
                                      <w:divsChild>
                                        <w:div w:id="246691829">
                                          <w:marLeft w:val="240"/>
                                          <w:marRight w:val="240"/>
                                          <w:marTop w:val="0"/>
                                          <w:marBottom w:val="0"/>
                                          <w:divBdr>
                                            <w:top w:val="none" w:sz="0" w:space="0" w:color="auto"/>
                                            <w:left w:val="none" w:sz="0" w:space="0" w:color="auto"/>
                                            <w:bottom w:val="none" w:sz="0" w:space="0" w:color="auto"/>
                                            <w:right w:val="none" w:sz="0" w:space="0" w:color="auto"/>
                                          </w:divBdr>
                                          <w:divsChild>
                                            <w:div w:id="1069695416">
                                              <w:marLeft w:val="240"/>
                                              <w:marRight w:val="0"/>
                                              <w:marTop w:val="0"/>
                                              <w:marBottom w:val="0"/>
                                              <w:divBdr>
                                                <w:top w:val="none" w:sz="0" w:space="0" w:color="auto"/>
                                                <w:left w:val="none" w:sz="0" w:space="0" w:color="auto"/>
                                                <w:bottom w:val="none" w:sz="0" w:space="0" w:color="auto"/>
                                                <w:right w:val="none" w:sz="0" w:space="0" w:color="auto"/>
                                              </w:divBdr>
                                            </w:div>
                                            <w:div w:id="1494763775">
                                              <w:marLeft w:val="0"/>
                                              <w:marRight w:val="0"/>
                                              <w:marTop w:val="0"/>
                                              <w:marBottom w:val="0"/>
                                              <w:divBdr>
                                                <w:top w:val="none" w:sz="0" w:space="0" w:color="auto"/>
                                                <w:left w:val="none" w:sz="0" w:space="0" w:color="auto"/>
                                                <w:bottom w:val="none" w:sz="0" w:space="0" w:color="auto"/>
                                                <w:right w:val="none" w:sz="0" w:space="0" w:color="auto"/>
                                              </w:divBdr>
                                              <w:divsChild>
                                                <w:div w:id="591014474">
                                                  <w:marLeft w:val="240"/>
                                                  <w:marRight w:val="240"/>
                                                  <w:marTop w:val="0"/>
                                                  <w:marBottom w:val="0"/>
                                                  <w:divBdr>
                                                    <w:top w:val="none" w:sz="0" w:space="0" w:color="auto"/>
                                                    <w:left w:val="none" w:sz="0" w:space="0" w:color="auto"/>
                                                    <w:bottom w:val="none" w:sz="0" w:space="0" w:color="auto"/>
                                                    <w:right w:val="none" w:sz="0" w:space="0" w:color="auto"/>
                                                  </w:divBdr>
                                                  <w:divsChild>
                                                    <w:div w:id="1046300961">
                                                      <w:marLeft w:val="240"/>
                                                      <w:marRight w:val="0"/>
                                                      <w:marTop w:val="0"/>
                                                      <w:marBottom w:val="0"/>
                                                      <w:divBdr>
                                                        <w:top w:val="none" w:sz="0" w:space="0" w:color="auto"/>
                                                        <w:left w:val="none" w:sz="0" w:space="0" w:color="auto"/>
                                                        <w:bottom w:val="none" w:sz="0" w:space="0" w:color="auto"/>
                                                        <w:right w:val="none" w:sz="0" w:space="0" w:color="auto"/>
                                                      </w:divBdr>
                                                    </w:div>
                                                  </w:divsChild>
                                                </w:div>
                                                <w:div w:id="1183398732">
                                                  <w:marLeft w:val="240"/>
                                                  <w:marRight w:val="240"/>
                                                  <w:marTop w:val="0"/>
                                                  <w:marBottom w:val="0"/>
                                                  <w:divBdr>
                                                    <w:top w:val="none" w:sz="0" w:space="0" w:color="auto"/>
                                                    <w:left w:val="none" w:sz="0" w:space="0" w:color="auto"/>
                                                    <w:bottom w:val="none" w:sz="0" w:space="0" w:color="auto"/>
                                                    <w:right w:val="none" w:sz="0" w:space="0" w:color="auto"/>
                                                  </w:divBdr>
                                                  <w:divsChild>
                                                    <w:div w:id="1685203712">
                                                      <w:marLeft w:val="240"/>
                                                      <w:marRight w:val="0"/>
                                                      <w:marTop w:val="0"/>
                                                      <w:marBottom w:val="0"/>
                                                      <w:divBdr>
                                                        <w:top w:val="none" w:sz="0" w:space="0" w:color="auto"/>
                                                        <w:left w:val="none" w:sz="0" w:space="0" w:color="auto"/>
                                                        <w:bottom w:val="none" w:sz="0" w:space="0" w:color="auto"/>
                                                        <w:right w:val="none" w:sz="0" w:space="0" w:color="auto"/>
                                                      </w:divBdr>
                                                    </w:div>
                                                  </w:divsChild>
                                                </w:div>
                                                <w:div w:id="186918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038959">
                                          <w:marLeft w:val="0"/>
                                          <w:marRight w:val="0"/>
                                          <w:marTop w:val="0"/>
                                          <w:marBottom w:val="0"/>
                                          <w:divBdr>
                                            <w:top w:val="none" w:sz="0" w:space="0" w:color="auto"/>
                                            <w:left w:val="none" w:sz="0" w:space="0" w:color="auto"/>
                                            <w:bottom w:val="none" w:sz="0" w:space="0" w:color="auto"/>
                                            <w:right w:val="none" w:sz="0" w:space="0" w:color="auto"/>
                                          </w:divBdr>
                                        </w:div>
                                        <w:div w:id="2119517367">
                                          <w:marLeft w:val="240"/>
                                          <w:marRight w:val="240"/>
                                          <w:marTop w:val="0"/>
                                          <w:marBottom w:val="0"/>
                                          <w:divBdr>
                                            <w:top w:val="none" w:sz="0" w:space="0" w:color="auto"/>
                                            <w:left w:val="none" w:sz="0" w:space="0" w:color="auto"/>
                                            <w:bottom w:val="none" w:sz="0" w:space="0" w:color="auto"/>
                                            <w:right w:val="none" w:sz="0" w:space="0" w:color="auto"/>
                                          </w:divBdr>
                                          <w:divsChild>
                                            <w:div w:id="1469668108">
                                              <w:marLeft w:val="240"/>
                                              <w:marRight w:val="0"/>
                                              <w:marTop w:val="0"/>
                                              <w:marBottom w:val="0"/>
                                              <w:divBdr>
                                                <w:top w:val="none" w:sz="0" w:space="0" w:color="auto"/>
                                                <w:left w:val="none" w:sz="0" w:space="0" w:color="auto"/>
                                                <w:bottom w:val="none" w:sz="0" w:space="0" w:color="auto"/>
                                                <w:right w:val="none" w:sz="0" w:space="0" w:color="auto"/>
                                              </w:divBdr>
                                            </w:div>
                                            <w:div w:id="1678582459">
                                              <w:marLeft w:val="0"/>
                                              <w:marRight w:val="0"/>
                                              <w:marTop w:val="0"/>
                                              <w:marBottom w:val="0"/>
                                              <w:divBdr>
                                                <w:top w:val="none" w:sz="0" w:space="0" w:color="auto"/>
                                                <w:left w:val="none" w:sz="0" w:space="0" w:color="auto"/>
                                                <w:bottom w:val="none" w:sz="0" w:space="0" w:color="auto"/>
                                                <w:right w:val="none" w:sz="0" w:space="0" w:color="auto"/>
                                              </w:divBdr>
                                              <w:divsChild>
                                                <w:div w:id="155728197">
                                                  <w:marLeft w:val="240"/>
                                                  <w:marRight w:val="240"/>
                                                  <w:marTop w:val="0"/>
                                                  <w:marBottom w:val="0"/>
                                                  <w:divBdr>
                                                    <w:top w:val="none" w:sz="0" w:space="0" w:color="auto"/>
                                                    <w:left w:val="none" w:sz="0" w:space="0" w:color="auto"/>
                                                    <w:bottom w:val="none" w:sz="0" w:space="0" w:color="auto"/>
                                                    <w:right w:val="none" w:sz="0" w:space="0" w:color="auto"/>
                                                  </w:divBdr>
                                                  <w:divsChild>
                                                    <w:div w:id="26830772">
                                                      <w:marLeft w:val="0"/>
                                                      <w:marRight w:val="0"/>
                                                      <w:marTop w:val="0"/>
                                                      <w:marBottom w:val="0"/>
                                                      <w:divBdr>
                                                        <w:top w:val="none" w:sz="0" w:space="0" w:color="auto"/>
                                                        <w:left w:val="none" w:sz="0" w:space="0" w:color="auto"/>
                                                        <w:bottom w:val="none" w:sz="0" w:space="0" w:color="auto"/>
                                                        <w:right w:val="none" w:sz="0" w:space="0" w:color="auto"/>
                                                      </w:divBdr>
                                                      <w:divsChild>
                                                        <w:div w:id="750007753">
                                                          <w:marLeft w:val="0"/>
                                                          <w:marRight w:val="0"/>
                                                          <w:marTop w:val="0"/>
                                                          <w:marBottom w:val="0"/>
                                                          <w:divBdr>
                                                            <w:top w:val="none" w:sz="0" w:space="0" w:color="auto"/>
                                                            <w:left w:val="none" w:sz="0" w:space="0" w:color="auto"/>
                                                            <w:bottom w:val="none" w:sz="0" w:space="0" w:color="auto"/>
                                                            <w:right w:val="none" w:sz="0" w:space="0" w:color="auto"/>
                                                          </w:divBdr>
                                                        </w:div>
                                                        <w:div w:id="827091600">
                                                          <w:marLeft w:val="240"/>
                                                          <w:marRight w:val="240"/>
                                                          <w:marTop w:val="0"/>
                                                          <w:marBottom w:val="0"/>
                                                          <w:divBdr>
                                                            <w:top w:val="none" w:sz="0" w:space="0" w:color="auto"/>
                                                            <w:left w:val="none" w:sz="0" w:space="0" w:color="auto"/>
                                                            <w:bottom w:val="none" w:sz="0" w:space="0" w:color="auto"/>
                                                            <w:right w:val="none" w:sz="0" w:space="0" w:color="auto"/>
                                                          </w:divBdr>
                                                          <w:divsChild>
                                                            <w:div w:id="210074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945004">
                                                      <w:marLeft w:val="240"/>
                                                      <w:marRight w:val="0"/>
                                                      <w:marTop w:val="0"/>
                                                      <w:marBottom w:val="0"/>
                                                      <w:divBdr>
                                                        <w:top w:val="none" w:sz="0" w:space="0" w:color="auto"/>
                                                        <w:left w:val="none" w:sz="0" w:space="0" w:color="auto"/>
                                                        <w:bottom w:val="none" w:sz="0" w:space="0" w:color="auto"/>
                                                        <w:right w:val="none" w:sz="0" w:space="0" w:color="auto"/>
                                                      </w:divBdr>
                                                    </w:div>
                                                  </w:divsChild>
                                                </w:div>
                                                <w:div w:id="506674364">
                                                  <w:marLeft w:val="240"/>
                                                  <w:marRight w:val="240"/>
                                                  <w:marTop w:val="0"/>
                                                  <w:marBottom w:val="0"/>
                                                  <w:divBdr>
                                                    <w:top w:val="none" w:sz="0" w:space="0" w:color="auto"/>
                                                    <w:left w:val="none" w:sz="0" w:space="0" w:color="auto"/>
                                                    <w:bottom w:val="none" w:sz="0" w:space="0" w:color="auto"/>
                                                    <w:right w:val="none" w:sz="0" w:space="0" w:color="auto"/>
                                                  </w:divBdr>
                                                  <w:divsChild>
                                                    <w:div w:id="182328686">
                                                      <w:marLeft w:val="240"/>
                                                      <w:marRight w:val="0"/>
                                                      <w:marTop w:val="0"/>
                                                      <w:marBottom w:val="0"/>
                                                      <w:divBdr>
                                                        <w:top w:val="none" w:sz="0" w:space="0" w:color="auto"/>
                                                        <w:left w:val="none" w:sz="0" w:space="0" w:color="auto"/>
                                                        <w:bottom w:val="none" w:sz="0" w:space="0" w:color="auto"/>
                                                        <w:right w:val="none" w:sz="0" w:space="0" w:color="auto"/>
                                                      </w:divBdr>
                                                    </w:div>
                                                  </w:divsChild>
                                                </w:div>
                                                <w:div w:id="5421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419559">
                                      <w:marLeft w:val="240"/>
                                      <w:marRight w:val="0"/>
                                      <w:marTop w:val="0"/>
                                      <w:marBottom w:val="0"/>
                                      <w:divBdr>
                                        <w:top w:val="none" w:sz="0" w:space="0" w:color="auto"/>
                                        <w:left w:val="none" w:sz="0" w:space="0" w:color="auto"/>
                                        <w:bottom w:val="none" w:sz="0" w:space="0" w:color="auto"/>
                                        <w:right w:val="none" w:sz="0" w:space="0" w:color="auto"/>
                                      </w:divBdr>
                                    </w:div>
                                  </w:divsChild>
                                </w:div>
                                <w:div w:id="1516730462">
                                  <w:marLeft w:val="240"/>
                                  <w:marRight w:val="240"/>
                                  <w:marTop w:val="0"/>
                                  <w:marBottom w:val="0"/>
                                  <w:divBdr>
                                    <w:top w:val="none" w:sz="0" w:space="0" w:color="auto"/>
                                    <w:left w:val="none" w:sz="0" w:space="0" w:color="auto"/>
                                    <w:bottom w:val="none" w:sz="0" w:space="0" w:color="auto"/>
                                    <w:right w:val="none" w:sz="0" w:space="0" w:color="auto"/>
                                  </w:divBdr>
                                  <w:divsChild>
                                    <w:div w:id="461656837">
                                      <w:marLeft w:val="240"/>
                                      <w:marRight w:val="0"/>
                                      <w:marTop w:val="0"/>
                                      <w:marBottom w:val="0"/>
                                      <w:divBdr>
                                        <w:top w:val="none" w:sz="0" w:space="0" w:color="auto"/>
                                        <w:left w:val="none" w:sz="0" w:space="0" w:color="auto"/>
                                        <w:bottom w:val="none" w:sz="0" w:space="0" w:color="auto"/>
                                        <w:right w:val="none" w:sz="0" w:space="0" w:color="auto"/>
                                      </w:divBdr>
                                    </w:div>
                                    <w:div w:id="2113620963">
                                      <w:marLeft w:val="0"/>
                                      <w:marRight w:val="0"/>
                                      <w:marTop w:val="0"/>
                                      <w:marBottom w:val="0"/>
                                      <w:divBdr>
                                        <w:top w:val="none" w:sz="0" w:space="0" w:color="auto"/>
                                        <w:left w:val="none" w:sz="0" w:space="0" w:color="auto"/>
                                        <w:bottom w:val="none" w:sz="0" w:space="0" w:color="auto"/>
                                        <w:right w:val="none" w:sz="0" w:space="0" w:color="auto"/>
                                      </w:divBdr>
                                      <w:divsChild>
                                        <w:div w:id="6492134">
                                          <w:marLeft w:val="0"/>
                                          <w:marRight w:val="0"/>
                                          <w:marTop w:val="0"/>
                                          <w:marBottom w:val="0"/>
                                          <w:divBdr>
                                            <w:top w:val="none" w:sz="0" w:space="0" w:color="auto"/>
                                            <w:left w:val="none" w:sz="0" w:space="0" w:color="auto"/>
                                            <w:bottom w:val="none" w:sz="0" w:space="0" w:color="auto"/>
                                            <w:right w:val="none" w:sz="0" w:space="0" w:color="auto"/>
                                          </w:divBdr>
                                        </w:div>
                                        <w:div w:id="827329340">
                                          <w:marLeft w:val="240"/>
                                          <w:marRight w:val="240"/>
                                          <w:marTop w:val="0"/>
                                          <w:marBottom w:val="0"/>
                                          <w:divBdr>
                                            <w:top w:val="none" w:sz="0" w:space="0" w:color="auto"/>
                                            <w:left w:val="none" w:sz="0" w:space="0" w:color="auto"/>
                                            <w:bottom w:val="none" w:sz="0" w:space="0" w:color="auto"/>
                                            <w:right w:val="none" w:sz="0" w:space="0" w:color="auto"/>
                                          </w:divBdr>
                                          <w:divsChild>
                                            <w:div w:id="1269011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283058">
                              <w:marLeft w:val="240"/>
                              <w:marRight w:val="0"/>
                              <w:marTop w:val="0"/>
                              <w:marBottom w:val="0"/>
                              <w:divBdr>
                                <w:top w:val="none" w:sz="0" w:space="0" w:color="auto"/>
                                <w:left w:val="none" w:sz="0" w:space="0" w:color="auto"/>
                                <w:bottom w:val="none" w:sz="0" w:space="0" w:color="auto"/>
                                <w:right w:val="none" w:sz="0" w:space="0" w:color="auto"/>
                              </w:divBdr>
                            </w:div>
                          </w:divsChild>
                        </w:div>
                        <w:div w:id="515703411">
                          <w:marLeft w:val="240"/>
                          <w:marRight w:val="240"/>
                          <w:marTop w:val="0"/>
                          <w:marBottom w:val="0"/>
                          <w:divBdr>
                            <w:top w:val="none" w:sz="0" w:space="0" w:color="auto"/>
                            <w:left w:val="none" w:sz="0" w:space="0" w:color="auto"/>
                            <w:bottom w:val="none" w:sz="0" w:space="0" w:color="auto"/>
                            <w:right w:val="none" w:sz="0" w:space="0" w:color="auto"/>
                          </w:divBdr>
                          <w:divsChild>
                            <w:div w:id="1883009931">
                              <w:marLeft w:val="240"/>
                              <w:marRight w:val="0"/>
                              <w:marTop w:val="0"/>
                              <w:marBottom w:val="0"/>
                              <w:divBdr>
                                <w:top w:val="none" w:sz="0" w:space="0" w:color="auto"/>
                                <w:left w:val="none" w:sz="0" w:space="0" w:color="auto"/>
                                <w:bottom w:val="none" w:sz="0" w:space="0" w:color="auto"/>
                                <w:right w:val="none" w:sz="0" w:space="0" w:color="auto"/>
                              </w:divBdr>
                            </w:div>
                            <w:div w:id="1985112232">
                              <w:marLeft w:val="0"/>
                              <w:marRight w:val="0"/>
                              <w:marTop w:val="0"/>
                              <w:marBottom w:val="0"/>
                              <w:divBdr>
                                <w:top w:val="none" w:sz="0" w:space="0" w:color="auto"/>
                                <w:left w:val="none" w:sz="0" w:space="0" w:color="auto"/>
                                <w:bottom w:val="none" w:sz="0" w:space="0" w:color="auto"/>
                                <w:right w:val="none" w:sz="0" w:space="0" w:color="auto"/>
                              </w:divBdr>
                              <w:divsChild>
                                <w:div w:id="232349210">
                                  <w:marLeft w:val="240"/>
                                  <w:marRight w:val="240"/>
                                  <w:marTop w:val="0"/>
                                  <w:marBottom w:val="0"/>
                                  <w:divBdr>
                                    <w:top w:val="none" w:sz="0" w:space="0" w:color="auto"/>
                                    <w:left w:val="none" w:sz="0" w:space="0" w:color="auto"/>
                                    <w:bottom w:val="none" w:sz="0" w:space="0" w:color="auto"/>
                                    <w:right w:val="none" w:sz="0" w:space="0" w:color="auto"/>
                                  </w:divBdr>
                                  <w:divsChild>
                                    <w:div w:id="1791440049">
                                      <w:marLeft w:val="240"/>
                                      <w:marRight w:val="0"/>
                                      <w:marTop w:val="0"/>
                                      <w:marBottom w:val="0"/>
                                      <w:divBdr>
                                        <w:top w:val="none" w:sz="0" w:space="0" w:color="auto"/>
                                        <w:left w:val="none" w:sz="0" w:space="0" w:color="auto"/>
                                        <w:bottom w:val="none" w:sz="0" w:space="0" w:color="auto"/>
                                        <w:right w:val="none" w:sz="0" w:space="0" w:color="auto"/>
                                      </w:divBdr>
                                    </w:div>
                                  </w:divsChild>
                                </w:div>
                                <w:div w:id="737285752">
                                  <w:marLeft w:val="240"/>
                                  <w:marRight w:val="240"/>
                                  <w:marTop w:val="0"/>
                                  <w:marBottom w:val="0"/>
                                  <w:divBdr>
                                    <w:top w:val="none" w:sz="0" w:space="0" w:color="auto"/>
                                    <w:left w:val="none" w:sz="0" w:space="0" w:color="auto"/>
                                    <w:bottom w:val="none" w:sz="0" w:space="0" w:color="auto"/>
                                    <w:right w:val="none" w:sz="0" w:space="0" w:color="auto"/>
                                  </w:divBdr>
                                  <w:divsChild>
                                    <w:div w:id="1184248827">
                                      <w:marLeft w:val="240"/>
                                      <w:marRight w:val="0"/>
                                      <w:marTop w:val="0"/>
                                      <w:marBottom w:val="0"/>
                                      <w:divBdr>
                                        <w:top w:val="none" w:sz="0" w:space="0" w:color="auto"/>
                                        <w:left w:val="none" w:sz="0" w:space="0" w:color="auto"/>
                                        <w:bottom w:val="none" w:sz="0" w:space="0" w:color="auto"/>
                                        <w:right w:val="none" w:sz="0" w:space="0" w:color="auto"/>
                                      </w:divBdr>
                                    </w:div>
                                  </w:divsChild>
                                </w:div>
                                <w:div w:id="993332642">
                                  <w:marLeft w:val="240"/>
                                  <w:marRight w:val="240"/>
                                  <w:marTop w:val="0"/>
                                  <w:marBottom w:val="0"/>
                                  <w:divBdr>
                                    <w:top w:val="none" w:sz="0" w:space="0" w:color="auto"/>
                                    <w:left w:val="none" w:sz="0" w:space="0" w:color="auto"/>
                                    <w:bottom w:val="none" w:sz="0" w:space="0" w:color="auto"/>
                                    <w:right w:val="none" w:sz="0" w:space="0" w:color="auto"/>
                                  </w:divBdr>
                                  <w:divsChild>
                                    <w:div w:id="1915432304">
                                      <w:marLeft w:val="240"/>
                                      <w:marRight w:val="0"/>
                                      <w:marTop w:val="0"/>
                                      <w:marBottom w:val="0"/>
                                      <w:divBdr>
                                        <w:top w:val="none" w:sz="0" w:space="0" w:color="auto"/>
                                        <w:left w:val="none" w:sz="0" w:space="0" w:color="auto"/>
                                        <w:bottom w:val="none" w:sz="0" w:space="0" w:color="auto"/>
                                        <w:right w:val="none" w:sz="0" w:space="0" w:color="auto"/>
                                      </w:divBdr>
                                    </w:div>
                                  </w:divsChild>
                                </w:div>
                                <w:div w:id="1037436050">
                                  <w:marLeft w:val="240"/>
                                  <w:marRight w:val="240"/>
                                  <w:marTop w:val="0"/>
                                  <w:marBottom w:val="0"/>
                                  <w:divBdr>
                                    <w:top w:val="none" w:sz="0" w:space="0" w:color="auto"/>
                                    <w:left w:val="none" w:sz="0" w:space="0" w:color="auto"/>
                                    <w:bottom w:val="none" w:sz="0" w:space="0" w:color="auto"/>
                                    <w:right w:val="none" w:sz="0" w:space="0" w:color="auto"/>
                                  </w:divBdr>
                                  <w:divsChild>
                                    <w:div w:id="630746064">
                                      <w:marLeft w:val="240"/>
                                      <w:marRight w:val="0"/>
                                      <w:marTop w:val="0"/>
                                      <w:marBottom w:val="0"/>
                                      <w:divBdr>
                                        <w:top w:val="none" w:sz="0" w:space="0" w:color="auto"/>
                                        <w:left w:val="none" w:sz="0" w:space="0" w:color="auto"/>
                                        <w:bottom w:val="none" w:sz="0" w:space="0" w:color="auto"/>
                                        <w:right w:val="none" w:sz="0" w:space="0" w:color="auto"/>
                                      </w:divBdr>
                                    </w:div>
                                  </w:divsChild>
                                </w:div>
                                <w:div w:id="1082336268">
                                  <w:marLeft w:val="240"/>
                                  <w:marRight w:val="240"/>
                                  <w:marTop w:val="0"/>
                                  <w:marBottom w:val="0"/>
                                  <w:divBdr>
                                    <w:top w:val="none" w:sz="0" w:space="0" w:color="auto"/>
                                    <w:left w:val="none" w:sz="0" w:space="0" w:color="auto"/>
                                    <w:bottom w:val="none" w:sz="0" w:space="0" w:color="auto"/>
                                    <w:right w:val="none" w:sz="0" w:space="0" w:color="auto"/>
                                  </w:divBdr>
                                  <w:divsChild>
                                    <w:div w:id="431635138">
                                      <w:marLeft w:val="240"/>
                                      <w:marRight w:val="0"/>
                                      <w:marTop w:val="0"/>
                                      <w:marBottom w:val="0"/>
                                      <w:divBdr>
                                        <w:top w:val="none" w:sz="0" w:space="0" w:color="auto"/>
                                        <w:left w:val="none" w:sz="0" w:space="0" w:color="auto"/>
                                        <w:bottom w:val="none" w:sz="0" w:space="0" w:color="auto"/>
                                        <w:right w:val="none" w:sz="0" w:space="0" w:color="auto"/>
                                      </w:divBdr>
                                    </w:div>
                                  </w:divsChild>
                                </w:div>
                                <w:div w:id="1110665793">
                                  <w:marLeft w:val="240"/>
                                  <w:marRight w:val="240"/>
                                  <w:marTop w:val="0"/>
                                  <w:marBottom w:val="0"/>
                                  <w:divBdr>
                                    <w:top w:val="none" w:sz="0" w:space="0" w:color="auto"/>
                                    <w:left w:val="none" w:sz="0" w:space="0" w:color="auto"/>
                                    <w:bottom w:val="none" w:sz="0" w:space="0" w:color="auto"/>
                                    <w:right w:val="none" w:sz="0" w:space="0" w:color="auto"/>
                                  </w:divBdr>
                                  <w:divsChild>
                                    <w:div w:id="89159640">
                                      <w:marLeft w:val="240"/>
                                      <w:marRight w:val="0"/>
                                      <w:marTop w:val="0"/>
                                      <w:marBottom w:val="0"/>
                                      <w:divBdr>
                                        <w:top w:val="none" w:sz="0" w:space="0" w:color="auto"/>
                                        <w:left w:val="none" w:sz="0" w:space="0" w:color="auto"/>
                                        <w:bottom w:val="none" w:sz="0" w:space="0" w:color="auto"/>
                                        <w:right w:val="none" w:sz="0" w:space="0" w:color="auto"/>
                                      </w:divBdr>
                                    </w:div>
                                  </w:divsChild>
                                </w:div>
                                <w:div w:id="1718704008">
                                  <w:marLeft w:val="240"/>
                                  <w:marRight w:val="240"/>
                                  <w:marTop w:val="0"/>
                                  <w:marBottom w:val="0"/>
                                  <w:divBdr>
                                    <w:top w:val="none" w:sz="0" w:space="0" w:color="auto"/>
                                    <w:left w:val="none" w:sz="0" w:space="0" w:color="auto"/>
                                    <w:bottom w:val="none" w:sz="0" w:space="0" w:color="auto"/>
                                    <w:right w:val="none" w:sz="0" w:space="0" w:color="auto"/>
                                  </w:divBdr>
                                  <w:divsChild>
                                    <w:div w:id="197742070">
                                      <w:marLeft w:val="240"/>
                                      <w:marRight w:val="0"/>
                                      <w:marTop w:val="0"/>
                                      <w:marBottom w:val="0"/>
                                      <w:divBdr>
                                        <w:top w:val="none" w:sz="0" w:space="0" w:color="auto"/>
                                        <w:left w:val="none" w:sz="0" w:space="0" w:color="auto"/>
                                        <w:bottom w:val="none" w:sz="0" w:space="0" w:color="auto"/>
                                        <w:right w:val="none" w:sz="0" w:space="0" w:color="auto"/>
                                      </w:divBdr>
                                    </w:div>
                                  </w:divsChild>
                                </w:div>
                                <w:div w:id="1838156867">
                                  <w:marLeft w:val="0"/>
                                  <w:marRight w:val="0"/>
                                  <w:marTop w:val="0"/>
                                  <w:marBottom w:val="0"/>
                                  <w:divBdr>
                                    <w:top w:val="none" w:sz="0" w:space="0" w:color="auto"/>
                                    <w:left w:val="none" w:sz="0" w:space="0" w:color="auto"/>
                                    <w:bottom w:val="none" w:sz="0" w:space="0" w:color="auto"/>
                                    <w:right w:val="none" w:sz="0" w:space="0" w:color="auto"/>
                                  </w:divBdr>
                                </w:div>
                                <w:div w:id="1903952159">
                                  <w:marLeft w:val="240"/>
                                  <w:marRight w:val="240"/>
                                  <w:marTop w:val="0"/>
                                  <w:marBottom w:val="0"/>
                                  <w:divBdr>
                                    <w:top w:val="none" w:sz="0" w:space="0" w:color="auto"/>
                                    <w:left w:val="none" w:sz="0" w:space="0" w:color="auto"/>
                                    <w:bottom w:val="none" w:sz="0" w:space="0" w:color="auto"/>
                                    <w:right w:val="none" w:sz="0" w:space="0" w:color="auto"/>
                                  </w:divBdr>
                                  <w:divsChild>
                                    <w:div w:id="2037921455">
                                      <w:marLeft w:val="240"/>
                                      <w:marRight w:val="0"/>
                                      <w:marTop w:val="0"/>
                                      <w:marBottom w:val="0"/>
                                      <w:divBdr>
                                        <w:top w:val="none" w:sz="0" w:space="0" w:color="auto"/>
                                        <w:left w:val="none" w:sz="0" w:space="0" w:color="auto"/>
                                        <w:bottom w:val="none" w:sz="0" w:space="0" w:color="auto"/>
                                        <w:right w:val="none" w:sz="0" w:space="0" w:color="auto"/>
                                      </w:divBdr>
                                    </w:div>
                                  </w:divsChild>
                                </w:div>
                                <w:div w:id="1971739525">
                                  <w:marLeft w:val="240"/>
                                  <w:marRight w:val="240"/>
                                  <w:marTop w:val="0"/>
                                  <w:marBottom w:val="0"/>
                                  <w:divBdr>
                                    <w:top w:val="none" w:sz="0" w:space="0" w:color="auto"/>
                                    <w:left w:val="none" w:sz="0" w:space="0" w:color="auto"/>
                                    <w:bottom w:val="none" w:sz="0" w:space="0" w:color="auto"/>
                                    <w:right w:val="none" w:sz="0" w:space="0" w:color="auto"/>
                                  </w:divBdr>
                                  <w:divsChild>
                                    <w:div w:id="8635170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8499">
                          <w:marLeft w:val="240"/>
                          <w:marRight w:val="240"/>
                          <w:marTop w:val="0"/>
                          <w:marBottom w:val="0"/>
                          <w:divBdr>
                            <w:top w:val="none" w:sz="0" w:space="0" w:color="auto"/>
                            <w:left w:val="none" w:sz="0" w:space="0" w:color="auto"/>
                            <w:bottom w:val="none" w:sz="0" w:space="0" w:color="auto"/>
                            <w:right w:val="none" w:sz="0" w:space="0" w:color="auto"/>
                          </w:divBdr>
                          <w:divsChild>
                            <w:div w:id="1166944017">
                              <w:marLeft w:val="0"/>
                              <w:marRight w:val="0"/>
                              <w:marTop w:val="0"/>
                              <w:marBottom w:val="0"/>
                              <w:divBdr>
                                <w:top w:val="none" w:sz="0" w:space="0" w:color="auto"/>
                                <w:left w:val="none" w:sz="0" w:space="0" w:color="auto"/>
                                <w:bottom w:val="none" w:sz="0" w:space="0" w:color="auto"/>
                                <w:right w:val="none" w:sz="0" w:space="0" w:color="auto"/>
                              </w:divBdr>
                              <w:divsChild>
                                <w:div w:id="134567265">
                                  <w:marLeft w:val="240"/>
                                  <w:marRight w:val="240"/>
                                  <w:marTop w:val="0"/>
                                  <w:marBottom w:val="0"/>
                                  <w:divBdr>
                                    <w:top w:val="none" w:sz="0" w:space="0" w:color="auto"/>
                                    <w:left w:val="none" w:sz="0" w:space="0" w:color="auto"/>
                                    <w:bottom w:val="none" w:sz="0" w:space="0" w:color="auto"/>
                                    <w:right w:val="none" w:sz="0" w:space="0" w:color="auto"/>
                                  </w:divBdr>
                                  <w:divsChild>
                                    <w:div w:id="54396218">
                                      <w:marLeft w:val="0"/>
                                      <w:marRight w:val="0"/>
                                      <w:marTop w:val="0"/>
                                      <w:marBottom w:val="0"/>
                                      <w:divBdr>
                                        <w:top w:val="none" w:sz="0" w:space="0" w:color="auto"/>
                                        <w:left w:val="none" w:sz="0" w:space="0" w:color="auto"/>
                                        <w:bottom w:val="none" w:sz="0" w:space="0" w:color="auto"/>
                                        <w:right w:val="none" w:sz="0" w:space="0" w:color="auto"/>
                                      </w:divBdr>
                                      <w:divsChild>
                                        <w:div w:id="673457715">
                                          <w:marLeft w:val="240"/>
                                          <w:marRight w:val="240"/>
                                          <w:marTop w:val="0"/>
                                          <w:marBottom w:val="0"/>
                                          <w:divBdr>
                                            <w:top w:val="none" w:sz="0" w:space="0" w:color="auto"/>
                                            <w:left w:val="none" w:sz="0" w:space="0" w:color="auto"/>
                                            <w:bottom w:val="none" w:sz="0" w:space="0" w:color="auto"/>
                                            <w:right w:val="none" w:sz="0" w:space="0" w:color="auto"/>
                                          </w:divBdr>
                                          <w:divsChild>
                                            <w:div w:id="1719893692">
                                              <w:marLeft w:val="240"/>
                                              <w:marRight w:val="0"/>
                                              <w:marTop w:val="0"/>
                                              <w:marBottom w:val="0"/>
                                              <w:divBdr>
                                                <w:top w:val="none" w:sz="0" w:space="0" w:color="auto"/>
                                                <w:left w:val="none" w:sz="0" w:space="0" w:color="auto"/>
                                                <w:bottom w:val="none" w:sz="0" w:space="0" w:color="auto"/>
                                                <w:right w:val="none" w:sz="0" w:space="0" w:color="auto"/>
                                              </w:divBdr>
                                            </w:div>
                                          </w:divsChild>
                                        </w:div>
                                        <w:div w:id="718434954">
                                          <w:marLeft w:val="240"/>
                                          <w:marRight w:val="240"/>
                                          <w:marTop w:val="0"/>
                                          <w:marBottom w:val="0"/>
                                          <w:divBdr>
                                            <w:top w:val="none" w:sz="0" w:space="0" w:color="auto"/>
                                            <w:left w:val="none" w:sz="0" w:space="0" w:color="auto"/>
                                            <w:bottom w:val="none" w:sz="0" w:space="0" w:color="auto"/>
                                            <w:right w:val="none" w:sz="0" w:space="0" w:color="auto"/>
                                          </w:divBdr>
                                          <w:divsChild>
                                            <w:div w:id="33895287">
                                              <w:marLeft w:val="240"/>
                                              <w:marRight w:val="0"/>
                                              <w:marTop w:val="0"/>
                                              <w:marBottom w:val="0"/>
                                              <w:divBdr>
                                                <w:top w:val="none" w:sz="0" w:space="0" w:color="auto"/>
                                                <w:left w:val="none" w:sz="0" w:space="0" w:color="auto"/>
                                                <w:bottom w:val="none" w:sz="0" w:space="0" w:color="auto"/>
                                                <w:right w:val="none" w:sz="0" w:space="0" w:color="auto"/>
                                              </w:divBdr>
                                            </w:div>
                                            <w:div w:id="2114013877">
                                              <w:marLeft w:val="0"/>
                                              <w:marRight w:val="0"/>
                                              <w:marTop w:val="0"/>
                                              <w:marBottom w:val="0"/>
                                              <w:divBdr>
                                                <w:top w:val="none" w:sz="0" w:space="0" w:color="auto"/>
                                                <w:left w:val="none" w:sz="0" w:space="0" w:color="auto"/>
                                                <w:bottom w:val="none" w:sz="0" w:space="0" w:color="auto"/>
                                                <w:right w:val="none" w:sz="0" w:space="0" w:color="auto"/>
                                              </w:divBdr>
                                              <w:divsChild>
                                                <w:div w:id="465785054">
                                                  <w:marLeft w:val="0"/>
                                                  <w:marRight w:val="0"/>
                                                  <w:marTop w:val="0"/>
                                                  <w:marBottom w:val="0"/>
                                                  <w:divBdr>
                                                    <w:top w:val="none" w:sz="0" w:space="0" w:color="auto"/>
                                                    <w:left w:val="none" w:sz="0" w:space="0" w:color="auto"/>
                                                    <w:bottom w:val="none" w:sz="0" w:space="0" w:color="auto"/>
                                                    <w:right w:val="none" w:sz="0" w:space="0" w:color="auto"/>
                                                  </w:divBdr>
                                                </w:div>
                                                <w:div w:id="1040977899">
                                                  <w:marLeft w:val="240"/>
                                                  <w:marRight w:val="240"/>
                                                  <w:marTop w:val="0"/>
                                                  <w:marBottom w:val="0"/>
                                                  <w:divBdr>
                                                    <w:top w:val="none" w:sz="0" w:space="0" w:color="auto"/>
                                                    <w:left w:val="none" w:sz="0" w:space="0" w:color="auto"/>
                                                    <w:bottom w:val="none" w:sz="0" w:space="0" w:color="auto"/>
                                                    <w:right w:val="none" w:sz="0" w:space="0" w:color="auto"/>
                                                  </w:divBdr>
                                                  <w:divsChild>
                                                    <w:div w:id="1852718716">
                                                      <w:marLeft w:val="240"/>
                                                      <w:marRight w:val="0"/>
                                                      <w:marTop w:val="0"/>
                                                      <w:marBottom w:val="0"/>
                                                      <w:divBdr>
                                                        <w:top w:val="none" w:sz="0" w:space="0" w:color="auto"/>
                                                        <w:left w:val="none" w:sz="0" w:space="0" w:color="auto"/>
                                                        <w:bottom w:val="none" w:sz="0" w:space="0" w:color="auto"/>
                                                        <w:right w:val="none" w:sz="0" w:space="0" w:color="auto"/>
                                                      </w:divBdr>
                                                    </w:div>
                                                  </w:divsChild>
                                                </w:div>
                                                <w:div w:id="1401752874">
                                                  <w:marLeft w:val="240"/>
                                                  <w:marRight w:val="240"/>
                                                  <w:marTop w:val="0"/>
                                                  <w:marBottom w:val="0"/>
                                                  <w:divBdr>
                                                    <w:top w:val="none" w:sz="0" w:space="0" w:color="auto"/>
                                                    <w:left w:val="none" w:sz="0" w:space="0" w:color="auto"/>
                                                    <w:bottom w:val="none" w:sz="0" w:space="0" w:color="auto"/>
                                                    <w:right w:val="none" w:sz="0" w:space="0" w:color="auto"/>
                                                  </w:divBdr>
                                                  <w:divsChild>
                                                    <w:div w:id="592084890">
                                                      <w:marLeft w:val="240"/>
                                                      <w:marRight w:val="0"/>
                                                      <w:marTop w:val="0"/>
                                                      <w:marBottom w:val="0"/>
                                                      <w:divBdr>
                                                        <w:top w:val="none" w:sz="0" w:space="0" w:color="auto"/>
                                                        <w:left w:val="none" w:sz="0" w:space="0" w:color="auto"/>
                                                        <w:bottom w:val="none" w:sz="0" w:space="0" w:color="auto"/>
                                                        <w:right w:val="none" w:sz="0" w:space="0" w:color="auto"/>
                                                      </w:divBdr>
                                                    </w:div>
                                                  </w:divsChild>
                                                </w:div>
                                                <w:div w:id="1545605345">
                                                  <w:marLeft w:val="240"/>
                                                  <w:marRight w:val="240"/>
                                                  <w:marTop w:val="0"/>
                                                  <w:marBottom w:val="0"/>
                                                  <w:divBdr>
                                                    <w:top w:val="none" w:sz="0" w:space="0" w:color="auto"/>
                                                    <w:left w:val="none" w:sz="0" w:space="0" w:color="auto"/>
                                                    <w:bottom w:val="none" w:sz="0" w:space="0" w:color="auto"/>
                                                    <w:right w:val="none" w:sz="0" w:space="0" w:color="auto"/>
                                                  </w:divBdr>
                                                  <w:divsChild>
                                                    <w:div w:id="1077900856">
                                                      <w:marLeft w:val="240"/>
                                                      <w:marRight w:val="0"/>
                                                      <w:marTop w:val="0"/>
                                                      <w:marBottom w:val="0"/>
                                                      <w:divBdr>
                                                        <w:top w:val="none" w:sz="0" w:space="0" w:color="auto"/>
                                                        <w:left w:val="none" w:sz="0" w:space="0" w:color="auto"/>
                                                        <w:bottom w:val="none" w:sz="0" w:space="0" w:color="auto"/>
                                                        <w:right w:val="none" w:sz="0" w:space="0" w:color="auto"/>
                                                      </w:divBdr>
                                                    </w:div>
                                                  </w:divsChild>
                                                </w:div>
                                                <w:div w:id="2090881942">
                                                  <w:marLeft w:val="240"/>
                                                  <w:marRight w:val="240"/>
                                                  <w:marTop w:val="0"/>
                                                  <w:marBottom w:val="0"/>
                                                  <w:divBdr>
                                                    <w:top w:val="none" w:sz="0" w:space="0" w:color="auto"/>
                                                    <w:left w:val="none" w:sz="0" w:space="0" w:color="auto"/>
                                                    <w:bottom w:val="none" w:sz="0" w:space="0" w:color="auto"/>
                                                    <w:right w:val="none" w:sz="0" w:space="0" w:color="auto"/>
                                                  </w:divBdr>
                                                  <w:divsChild>
                                                    <w:div w:id="6240437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09061">
                                          <w:marLeft w:val="240"/>
                                          <w:marRight w:val="240"/>
                                          <w:marTop w:val="0"/>
                                          <w:marBottom w:val="0"/>
                                          <w:divBdr>
                                            <w:top w:val="none" w:sz="0" w:space="0" w:color="auto"/>
                                            <w:left w:val="none" w:sz="0" w:space="0" w:color="auto"/>
                                            <w:bottom w:val="none" w:sz="0" w:space="0" w:color="auto"/>
                                            <w:right w:val="none" w:sz="0" w:space="0" w:color="auto"/>
                                          </w:divBdr>
                                          <w:divsChild>
                                            <w:div w:id="2074740040">
                                              <w:marLeft w:val="240"/>
                                              <w:marRight w:val="0"/>
                                              <w:marTop w:val="0"/>
                                              <w:marBottom w:val="0"/>
                                              <w:divBdr>
                                                <w:top w:val="none" w:sz="0" w:space="0" w:color="auto"/>
                                                <w:left w:val="none" w:sz="0" w:space="0" w:color="auto"/>
                                                <w:bottom w:val="none" w:sz="0" w:space="0" w:color="auto"/>
                                                <w:right w:val="none" w:sz="0" w:space="0" w:color="auto"/>
                                              </w:divBdr>
                                            </w:div>
                                          </w:divsChild>
                                        </w:div>
                                        <w:div w:id="768938649">
                                          <w:marLeft w:val="240"/>
                                          <w:marRight w:val="240"/>
                                          <w:marTop w:val="0"/>
                                          <w:marBottom w:val="0"/>
                                          <w:divBdr>
                                            <w:top w:val="none" w:sz="0" w:space="0" w:color="auto"/>
                                            <w:left w:val="none" w:sz="0" w:space="0" w:color="auto"/>
                                            <w:bottom w:val="none" w:sz="0" w:space="0" w:color="auto"/>
                                            <w:right w:val="none" w:sz="0" w:space="0" w:color="auto"/>
                                          </w:divBdr>
                                          <w:divsChild>
                                            <w:div w:id="252083330">
                                              <w:marLeft w:val="240"/>
                                              <w:marRight w:val="0"/>
                                              <w:marTop w:val="0"/>
                                              <w:marBottom w:val="0"/>
                                              <w:divBdr>
                                                <w:top w:val="none" w:sz="0" w:space="0" w:color="auto"/>
                                                <w:left w:val="none" w:sz="0" w:space="0" w:color="auto"/>
                                                <w:bottom w:val="none" w:sz="0" w:space="0" w:color="auto"/>
                                                <w:right w:val="none" w:sz="0" w:space="0" w:color="auto"/>
                                              </w:divBdr>
                                            </w:div>
                                          </w:divsChild>
                                        </w:div>
                                        <w:div w:id="1077289575">
                                          <w:marLeft w:val="240"/>
                                          <w:marRight w:val="240"/>
                                          <w:marTop w:val="0"/>
                                          <w:marBottom w:val="0"/>
                                          <w:divBdr>
                                            <w:top w:val="none" w:sz="0" w:space="0" w:color="auto"/>
                                            <w:left w:val="none" w:sz="0" w:space="0" w:color="auto"/>
                                            <w:bottom w:val="none" w:sz="0" w:space="0" w:color="auto"/>
                                            <w:right w:val="none" w:sz="0" w:space="0" w:color="auto"/>
                                          </w:divBdr>
                                          <w:divsChild>
                                            <w:div w:id="1074232797">
                                              <w:marLeft w:val="240"/>
                                              <w:marRight w:val="0"/>
                                              <w:marTop w:val="0"/>
                                              <w:marBottom w:val="0"/>
                                              <w:divBdr>
                                                <w:top w:val="none" w:sz="0" w:space="0" w:color="auto"/>
                                                <w:left w:val="none" w:sz="0" w:space="0" w:color="auto"/>
                                                <w:bottom w:val="none" w:sz="0" w:space="0" w:color="auto"/>
                                                <w:right w:val="none" w:sz="0" w:space="0" w:color="auto"/>
                                              </w:divBdr>
                                            </w:div>
                                          </w:divsChild>
                                        </w:div>
                                        <w:div w:id="1134131682">
                                          <w:marLeft w:val="0"/>
                                          <w:marRight w:val="0"/>
                                          <w:marTop w:val="0"/>
                                          <w:marBottom w:val="0"/>
                                          <w:divBdr>
                                            <w:top w:val="none" w:sz="0" w:space="0" w:color="auto"/>
                                            <w:left w:val="none" w:sz="0" w:space="0" w:color="auto"/>
                                            <w:bottom w:val="none" w:sz="0" w:space="0" w:color="auto"/>
                                            <w:right w:val="none" w:sz="0" w:space="0" w:color="auto"/>
                                          </w:divBdr>
                                        </w:div>
                                      </w:divsChild>
                                    </w:div>
                                    <w:div w:id="1496455278">
                                      <w:marLeft w:val="240"/>
                                      <w:marRight w:val="0"/>
                                      <w:marTop w:val="0"/>
                                      <w:marBottom w:val="0"/>
                                      <w:divBdr>
                                        <w:top w:val="none" w:sz="0" w:space="0" w:color="auto"/>
                                        <w:left w:val="none" w:sz="0" w:space="0" w:color="auto"/>
                                        <w:bottom w:val="none" w:sz="0" w:space="0" w:color="auto"/>
                                        <w:right w:val="none" w:sz="0" w:space="0" w:color="auto"/>
                                      </w:divBdr>
                                    </w:div>
                                  </w:divsChild>
                                </w:div>
                                <w:div w:id="306671720">
                                  <w:marLeft w:val="240"/>
                                  <w:marRight w:val="240"/>
                                  <w:marTop w:val="0"/>
                                  <w:marBottom w:val="0"/>
                                  <w:divBdr>
                                    <w:top w:val="none" w:sz="0" w:space="0" w:color="auto"/>
                                    <w:left w:val="none" w:sz="0" w:space="0" w:color="auto"/>
                                    <w:bottom w:val="none" w:sz="0" w:space="0" w:color="auto"/>
                                    <w:right w:val="none" w:sz="0" w:space="0" w:color="auto"/>
                                  </w:divBdr>
                                  <w:divsChild>
                                    <w:div w:id="1286081834">
                                      <w:marLeft w:val="0"/>
                                      <w:marRight w:val="0"/>
                                      <w:marTop w:val="0"/>
                                      <w:marBottom w:val="0"/>
                                      <w:divBdr>
                                        <w:top w:val="none" w:sz="0" w:space="0" w:color="auto"/>
                                        <w:left w:val="none" w:sz="0" w:space="0" w:color="auto"/>
                                        <w:bottom w:val="none" w:sz="0" w:space="0" w:color="auto"/>
                                        <w:right w:val="none" w:sz="0" w:space="0" w:color="auto"/>
                                      </w:divBdr>
                                      <w:divsChild>
                                        <w:div w:id="30619320">
                                          <w:marLeft w:val="0"/>
                                          <w:marRight w:val="0"/>
                                          <w:marTop w:val="0"/>
                                          <w:marBottom w:val="0"/>
                                          <w:divBdr>
                                            <w:top w:val="none" w:sz="0" w:space="0" w:color="auto"/>
                                            <w:left w:val="none" w:sz="0" w:space="0" w:color="auto"/>
                                            <w:bottom w:val="none" w:sz="0" w:space="0" w:color="auto"/>
                                            <w:right w:val="none" w:sz="0" w:space="0" w:color="auto"/>
                                          </w:divBdr>
                                        </w:div>
                                        <w:div w:id="178155243">
                                          <w:marLeft w:val="240"/>
                                          <w:marRight w:val="240"/>
                                          <w:marTop w:val="0"/>
                                          <w:marBottom w:val="0"/>
                                          <w:divBdr>
                                            <w:top w:val="none" w:sz="0" w:space="0" w:color="auto"/>
                                            <w:left w:val="none" w:sz="0" w:space="0" w:color="auto"/>
                                            <w:bottom w:val="none" w:sz="0" w:space="0" w:color="auto"/>
                                            <w:right w:val="none" w:sz="0" w:space="0" w:color="auto"/>
                                          </w:divBdr>
                                          <w:divsChild>
                                            <w:div w:id="1950161378">
                                              <w:marLeft w:val="240"/>
                                              <w:marRight w:val="0"/>
                                              <w:marTop w:val="0"/>
                                              <w:marBottom w:val="0"/>
                                              <w:divBdr>
                                                <w:top w:val="none" w:sz="0" w:space="0" w:color="auto"/>
                                                <w:left w:val="none" w:sz="0" w:space="0" w:color="auto"/>
                                                <w:bottom w:val="none" w:sz="0" w:space="0" w:color="auto"/>
                                                <w:right w:val="none" w:sz="0" w:space="0" w:color="auto"/>
                                              </w:divBdr>
                                            </w:div>
                                          </w:divsChild>
                                        </w:div>
                                        <w:div w:id="608438332">
                                          <w:marLeft w:val="240"/>
                                          <w:marRight w:val="240"/>
                                          <w:marTop w:val="0"/>
                                          <w:marBottom w:val="0"/>
                                          <w:divBdr>
                                            <w:top w:val="none" w:sz="0" w:space="0" w:color="auto"/>
                                            <w:left w:val="none" w:sz="0" w:space="0" w:color="auto"/>
                                            <w:bottom w:val="none" w:sz="0" w:space="0" w:color="auto"/>
                                            <w:right w:val="none" w:sz="0" w:space="0" w:color="auto"/>
                                          </w:divBdr>
                                          <w:divsChild>
                                            <w:div w:id="1152142562">
                                              <w:marLeft w:val="240"/>
                                              <w:marRight w:val="0"/>
                                              <w:marTop w:val="0"/>
                                              <w:marBottom w:val="0"/>
                                              <w:divBdr>
                                                <w:top w:val="none" w:sz="0" w:space="0" w:color="auto"/>
                                                <w:left w:val="none" w:sz="0" w:space="0" w:color="auto"/>
                                                <w:bottom w:val="none" w:sz="0" w:space="0" w:color="auto"/>
                                                <w:right w:val="none" w:sz="0" w:space="0" w:color="auto"/>
                                              </w:divBdr>
                                            </w:div>
                                          </w:divsChild>
                                        </w:div>
                                        <w:div w:id="1012293740">
                                          <w:marLeft w:val="240"/>
                                          <w:marRight w:val="240"/>
                                          <w:marTop w:val="0"/>
                                          <w:marBottom w:val="0"/>
                                          <w:divBdr>
                                            <w:top w:val="none" w:sz="0" w:space="0" w:color="auto"/>
                                            <w:left w:val="none" w:sz="0" w:space="0" w:color="auto"/>
                                            <w:bottom w:val="none" w:sz="0" w:space="0" w:color="auto"/>
                                            <w:right w:val="none" w:sz="0" w:space="0" w:color="auto"/>
                                          </w:divBdr>
                                          <w:divsChild>
                                            <w:div w:id="1174806879">
                                              <w:marLeft w:val="240"/>
                                              <w:marRight w:val="0"/>
                                              <w:marTop w:val="0"/>
                                              <w:marBottom w:val="0"/>
                                              <w:divBdr>
                                                <w:top w:val="none" w:sz="0" w:space="0" w:color="auto"/>
                                                <w:left w:val="none" w:sz="0" w:space="0" w:color="auto"/>
                                                <w:bottom w:val="none" w:sz="0" w:space="0" w:color="auto"/>
                                                <w:right w:val="none" w:sz="0" w:space="0" w:color="auto"/>
                                              </w:divBdr>
                                            </w:div>
                                          </w:divsChild>
                                        </w:div>
                                        <w:div w:id="1398286449">
                                          <w:marLeft w:val="240"/>
                                          <w:marRight w:val="240"/>
                                          <w:marTop w:val="0"/>
                                          <w:marBottom w:val="0"/>
                                          <w:divBdr>
                                            <w:top w:val="none" w:sz="0" w:space="0" w:color="auto"/>
                                            <w:left w:val="none" w:sz="0" w:space="0" w:color="auto"/>
                                            <w:bottom w:val="none" w:sz="0" w:space="0" w:color="auto"/>
                                            <w:right w:val="none" w:sz="0" w:space="0" w:color="auto"/>
                                          </w:divBdr>
                                          <w:divsChild>
                                            <w:div w:id="1705246755">
                                              <w:marLeft w:val="240"/>
                                              <w:marRight w:val="0"/>
                                              <w:marTop w:val="0"/>
                                              <w:marBottom w:val="0"/>
                                              <w:divBdr>
                                                <w:top w:val="none" w:sz="0" w:space="0" w:color="auto"/>
                                                <w:left w:val="none" w:sz="0" w:space="0" w:color="auto"/>
                                                <w:bottom w:val="none" w:sz="0" w:space="0" w:color="auto"/>
                                                <w:right w:val="none" w:sz="0" w:space="0" w:color="auto"/>
                                              </w:divBdr>
                                            </w:div>
                                          </w:divsChild>
                                        </w:div>
                                        <w:div w:id="1557007983">
                                          <w:marLeft w:val="240"/>
                                          <w:marRight w:val="240"/>
                                          <w:marTop w:val="0"/>
                                          <w:marBottom w:val="0"/>
                                          <w:divBdr>
                                            <w:top w:val="none" w:sz="0" w:space="0" w:color="auto"/>
                                            <w:left w:val="none" w:sz="0" w:space="0" w:color="auto"/>
                                            <w:bottom w:val="none" w:sz="0" w:space="0" w:color="auto"/>
                                            <w:right w:val="none" w:sz="0" w:space="0" w:color="auto"/>
                                          </w:divBdr>
                                          <w:divsChild>
                                            <w:div w:id="11052731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3795510">
                                      <w:marLeft w:val="240"/>
                                      <w:marRight w:val="0"/>
                                      <w:marTop w:val="0"/>
                                      <w:marBottom w:val="0"/>
                                      <w:divBdr>
                                        <w:top w:val="none" w:sz="0" w:space="0" w:color="auto"/>
                                        <w:left w:val="none" w:sz="0" w:space="0" w:color="auto"/>
                                        <w:bottom w:val="none" w:sz="0" w:space="0" w:color="auto"/>
                                        <w:right w:val="none" w:sz="0" w:space="0" w:color="auto"/>
                                      </w:divBdr>
                                    </w:div>
                                  </w:divsChild>
                                </w:div>
                                <w:div w:id="1047796077">
                                  <w:marLeft w:val="240"/>
                                  <w:marRight w:val="240"/>
                                  <w:marTop w:val="0"/>
                                  <w:marBottom w:val="0"/>
                                  <w:divBdr>
                                    <w:top w:val="none" w:sz="0" w:space="0" w:color="auto"/>
                                    <w:left w:val="none" w:sz="0" w:space="0" w:color="auto"/>
                                    <w:bottom w:val="none" w:sz="0" w:space="0" w:color="auto"/>
                                    <w:right w:val="none" w:sz="0" w:space="0" w:color="auto"/>
                                  </w:divBdr>
                                  <w:divsChild>
                                    <w:div w:id="291181721">
                                      <w:marLeft w:val="0"/>
                                      <w:marRight w:val="0"/>
                                      <w:marTop w:val="0"/>
                                      <w:marBottom w:val="0"/>
                                      <w:divBdr>
                                        <w:top w:val="none" w:sz="0" w:space="0" w:color="auto"/>
                                        <w:left w:val="none" w:sz="0" w:space="0" w:color="auto"/>
                                        <w:bottom w:val="none" w:sz="0" w:space="0" w:color="auto"/>
                                        <w:right w:val="none" w:sz="0" w:space="0" w:color="auto"/>
                                      </w:divBdr>
                                      <w:divsChild>
                                        <w:div w:id="408700313">
                                          <w:marLeft w:val="0"/>
                                          <w:marRight w:val="0"/>
                                          <w:marTop w:val="0"/>
                                          <w:marBottom w:val="0"/>
                                          <w:divBdr>
                                            <w:top w:val="none" w:sz="0" w:space="0" w:color="auto"/>
                                            <w:left w:val="none" w:sz="0" w:space="0" w:color="auto"/>
                                            <w:bottom w:val="none" w:sz="0" w:space="0" w:color="auto"/>
                                            <w:right w:val="none" w:sz="0" w:space="0" w:color="auto"/>
                                          </w:divBdr>
                                        </w:div>
                                        <w:div w:id="1143081057">
                                          <w:marLeft w:val="240"/>
                                          <w:marRight w:val="240"/>
                                          <w:marTop w:val="0"/>
                                          <w:marBottom w:val="0"/>
                                          <w:divBdr>
                                            <w:top w:val="none" w:sz="0" w:space="0" w:color="auto"/>
                                            <w:left w:val="none" w:sz="0" w:space="0" w:color="auto"/>
                                            <w:bottom w:val="none" w:sz="0" w:space="0" w:color="auto"/>
                                            <w:right w:val="none" w:sz="0" w:space="0" w:color="auto"/>
                                          </w:divBdr>
                                          <w:divsChild>
                                            <w:div w:id="1386563000">
                                              <w:marLeft w:val="240"/>
                                              <w:marRight w:val="0"/>
                                              <w:marTop w:val="0"/>
                                              <w:marBottom w:val="0"/>
                                              <w:divBdr>
                                                <w:top w:val="none" w:sz="0" w:space="0" w:color="auto"/>
                                                <w:left w:val="none" w:sz="0" w:space="0" w:color="auto"/>
                                                <w:bottom w:val="none" w:sz="0" w:space="0" w:color="auto"/>
                                                <w:right w:val="none" w:sz="0" w:space="0" w:color="auto"/>
                                              </w:divBdr>
                                            </w:div>
                                          </w:divsChild>
                                        </w:div>
                                        <w:div w:id="1156918759">
                                          <w:marLeft w:val="240"/>
                                          <w:marRight w:val="240"/>
                                          <w:marTop w:val="0"/>
                                          <w:marBottom w:val="0"/>
                                          <w:divBdr>
                                            <w:top w:val="none" w:sz="0" w:space="0" w:color="auto"/>
                                            <w:left w:val="none" w:sz="0" w:space="0" w:color="auto"/>
                                            <w:bottom w:val="none" w:sz="0" w:space="0" w:color="auto"/>
                                            <w:right w:val="none" w:sz="0" w:space="0" w:color="auto"/>
                                          </w:divBdr>
                                          <w:divsChild>
                                            <w:div w:id="18352913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95645730">
                                      <w:marLeft w:val="240"/>
                                      <w:marRight w:val="0"/>
                                      <w:marTop w:val="0"/>
                                      <w:marBottom w:val="0"/>
                                      <w:divBdr>
                                        <w:top w:val="none" w:sz="0" w:space="0" w:color="auto"/>
                                        <w:left w:val="none" w:sz="0" w:space="0" w:color="auto"/>
                                        <w:bottom w:val="none" w:sz="0" w:space="0" w:color="auto"/>
                                        <w:right w:val="none" w:sz="0" w:space="0" w:color="auto"/>
                                      </w:divBdr>
                                    </w:div>
                                  </w:divsChild>
                                </w:div>
                                <w:div w:id="1626622242">
                                  <w:marLeft w:val="0"/>
                                  <w:marRight w:val="0"/>
                                  <w:marTop w:val="0"/>
                                  <w:marBottom w:val="0"/>
                                  <w:divBdr>
                                    <w:top w:val="none" w:sz="0" w:space="0" w:color="auto"/>
                                    <w:left w:val="none" w:sz="0" w:space="0" w:color="auto"/>
                                    <w:bottom w:val="none" w:sz="0" w:space="0" w:color="auto"/>
                                    <w:right w:val="none" w:sz="0" w:space="0" w:color="auto"/>
                                  </w:divBdr>
                                </w:div>
                              </w:divsChild>
                            </w:div>
                            <w:div w:id="1834880824">
                              <w:marLeft w:val="240"/>
                              <w:marRight w:val="0"/>
                              <w:marTop w:val="0"/>
                              <w:marBottom w:val="0"/>
                              <w:divBdr>
                                <w:top w:val="none" w:sz="0" w:space="0" w:color="auto"/>
                                <w:left w:val="none" w:sz="0" w:space="0" w:color="auto"/>
                                <w:bottom w:val="none" w:sz="0" w:space="0" w:color="auto"/>
                                <w:right w:val="none" w:sz="0" w:space="0" w:color="auto"/>
                              </w:divBdr>
                            </w:div>
                          </w:divsChild>
                        </w:div>
                        <w:div w:id="1542135025">
                          <w:marLeft w:val="240"/>
                          <w:marRight w:val="240"/>
                          <w:marTop w:val="0"/>
                          <w:marBottom w:val="0"/>
                          <w:divBdr>
                            <w:top w:val="none" w:sz="0" w:space="0" w:color="auto"/>
                            <w:left w:val="none" w:sz="0" w:space="0" w:color="auto"/>
                            <w:bottom w:val="none" w:sz="0" w:space="0" w:color="auto"/>
                            <w:right w:val="none" w:sz="0" w:space="0" w:color="auto"/>
                          </w:divBdr>
                          <w:divsChild>
                            <w:div w:id="1353259996">
                              <w:marLeft w:val="240"/>
                              <w:marRight w:val="0"/>
                              <w:marTop w:val="0"/>
                              <w:marBottom w:val="0"/>
                              <w:divBdr>
                                <w:top w:val="none" w:sz="0" w:space="0" w:color="auto"/>
                                <w:left w:val="none" w:sz="0" w:space="0" w:color="auto"/>
                                <w:bottom w:val="none" w:sz="0" w:space="0" w:color="auto"/>
                                <w:right w:val="none" w:sz="0" w:space="0" w:color="auto"/>
                              </w:divBdr>
                            </w:div>
                            <w:div w:id="1951425312">
                              <w:marLeft w:val="0"/>
                              <w:marRight w:val="0"/>
                              <w:marTop w:val="0"/>
                              <w:marBottom w:val="0"/>
                              <w:divBdr>
                                <w:top w:val="none" w:sz="0" w:space="0" w:color="auto"/>
                                <w:left w:val="none" w:sz="0" w:space="0" w:color="auto"/>
                                <w:bottom w:val="none" w:sz="0" w:space="0" w:color="auto"/>
                                <w:right w:val="none" w:sz="0" w:space="0" w:color="auto"/>
                              </w:divBdr>
                              <w:divsChild>
                                <w:div w:id="64381064">
                                  <w:marLeft w:val="0"/>
                                  <w:marRight w:val="0"/>
                                  <w:marTop w:val="0"/>
                                  <w:marBottom w:val="0"/>
                                  <w:divBdr>
                                    <w:top w:val="none" w:sz="0" w:space="0" w:color="auto"/>
                                    <w:left w:val="none" w:sz="0" w:space="0" w:color="auto"/>
                                    <w:bottom w:val="none" w:sz="0" w:space="0" w:color="auto"/>
                                    <w:right w:val="none" w:sz="0" w:space="0" w:color="auto"/>
                                  </w:divBdr>
                                </w:div>
                                <w:div w:id="2055346578">
                                  <w:marLeft w:val="240"/>
                                  <w:marRight w:val="240"/>
                                  <w:marTop w:val="0"/>
                                  <w:marBottom w:val="0"/>
                                  <w:divBdr>
                                    <w:top w:val="none" w:sz="0" w:space="0" w:color="auto"/>
                                    <w:left w:val="none" w:sz="0" w:space="0" w:color="auto"/>
                                    <w:bottom w:val="none" w:sz="0" w:space="0" w:color="auto"/>
                                    <w:right w:val="none" w:sz="0" w:space="0" w:color="auto"/>
                                  </w:divBdr>
                                  <w:divsChild>
                                    <w:div w:id="723911680">
                                      <w:marLeft w:val="0"/>
                                      <w:marRight w:val="0"/>
                                      <w:marTop w:val="0"/>
                                      <w:marBottom w:val="0"/>
                                      <w:divBdr>
                                        <w:top w:val="none" w:sz="0" w:space="0" w:color="auto"/>
                                        <w:left w:val="none" w:sz="0" w:space="0" w:color="auto"/>
                                        <w:bottom w:val="none" w:sz="0" w:space="0" w:color="auto"/>
                                        <w:right w:val="none" w:sz="0" w:space="0" w:color="auto"/>
                                      </w:divBdr>
                                      <w:divsChild>
                                        <w:div w:id="1114859811">
                                          <w:marLeft w:val="240"/>
                                          <w:marRight w:val="240"/>
                                          <w:marTop w:val="0"/>
                                          <w:marBottom w:val="0"/>
                                          <w:divBdr>
                                            <w:top w:val="none" w:sz="0" w:space="0" w:color="auto"/>
                                            <w:left w:val="none" w:sz="0" w:space="0" w:color="auto"/>
                                            <w:bottom w:val="none" w:sz="0" w:space="0" w:color="auto"/>
                                            <w:right w:val="none" w:sz="0" w:space="0" w:color="auto"/>
                                          </w:divBdr>
                                          <w:divsChild>
                                            <w:div w:id="519779155">
                                              <w:marLeft w:val="240"/>
                                              <w:marRight w:val="0"/>
                                              <w:marTop w:val="0"/>
                                              <w:marBottom w:val="0"/>
                                              <w:divBdr>
                                                <w:top w:val="none" w:sz="0" w:space="0" w:color="auto"/>
                                                <w:left w:val="none" w:sz="0" w:space="0" w:color="auto"/>
                                                <w:bottom w:val="none" w:sz="0" w:space="0" w:color="auto"/>
                                                <w:right w:val="none" w:sz="0" w:space="0" w:color="auto"/>
                                              </w:divBdr>
                                            </w:div>
                                            <w:div w:id="1814248053">
                                              <w:marLeft w:val="0"/>
                                              <w:marRight w:val="0"/>
                                              <w:marTop w:val="0"/>
                                              <w:marBottom w:val="0"/>
                                              <w:divBdr>
                                                <w:top w:val="none" w:sz="0" w:space="0" w:color="auto"/>
                                                <w:left w:val="none" w:sz="0" w:space="0" w:color="auto"/>
                                                <w:bottom w:val="none" w:sz="0" w:space="0" w:color="auto"/>
                                                <w:right w:val="none" w:sz="0" w:space="0" w:color="auto"/>
                                              </w:divBdr>
                                              <w:divsChild>
                                                <w:div w:id="717507172">
                                                  <w:marLeft w:val="0"/>
                                                  <w:marRight w:val="0"/>
                                                  <w:marTop w:val="0"/>
                                                  <w:marBottom w:val="0"/>
                                                  <w:divBdr>
                                                    <w:top w:val="none" w:sz="0" w:space="0" w:color="auto"/>
                                                    <w:left w:val="none" w:sz="0" w:space="0" w:color="auto"/>
                                                    <w:bottom w:val="none" w:sz="0" w:space="0" w:color="auto"/>
                                                    <w:right w:val="none" w:sz="0" w:space="0" w:color="auto"/>
                                                  </w:divBdr>
                                                </w:div>
                                                <w:div w:id="1814325688">
                                                  <w:marLeft w:val="240"/>
                                                  <w:marRight w:val="240"/>
                                                  <w:marTop w:val="0"/>
                                                  <w:marBottom w:val="0"/>
                                                  <w:divBdr>
                                                    <w:top w:val="none" w:sz="0" w:space="0" w:color="auto"/>
                                                    <w:left w:val="none" w:sz="0" w:space="0" w:color="auto"/>
                                                    <w:bottom w:val="none" w:sz="0" w:space="0" w:color="auto"/>
                                                    <w:right w:val="none" w:sz="0" w:space="0" w:color="auto"/>
                                                  </w:divBdr>
                                                  <w:divsChild>
                                                    <w:div w:id="2097046564">
                                                      <w:marLeft w:val="240"/>
                                                      <w:marRight w:val="0"/>
                                                      <w:marTop w:val="0"/>
                                                      <w:marBottom w:val="0"/>
                                                      <w:divBdr>
                                                        <w:top w:val="none" w:sz="0" w:space="0" w:color="auto"/>
                                                        <w:left w:val="none" w:sz="0" w:space="0" w:color="auto"/>
                                                        <w:bottom w:val="none" w:sz="0" w:space="0" w:color="auto"/>
                                                        <w:right w:val="none" w:sz="0" w:space="0" w:color="auto"/>
                                                      </w:divBdr>
                                                    </w:div>
                                                  </w:divsChild>
                                                </w:div>
                                                <w:div w:id="1918051475">
                                                  <w:marLeft w:val="240"/>
                                                  <w:marRight w:val="240"/>
                                                  <w:marTop w:val="0"/>
                                                  <w:marBottom w:val="0"/>
                                                  <w:divBdr>
                                                    <w:top w:val="none" w:sz="0" w:space="0" w:color="auto"/>
                                                    <w:left w:val="none" w:sz="0" w:space="0" w:color="auto"/>
                                                    <w:bottom w:val="none" w:sz="0" w:space="0" w:color="auto"/>
                                                    <w:right w:val="none" w:sz="0" w:space="0" w:color="auto"/>
                                                  </w:divBdr>
                                                  <w:divsChild>
                                                    <w:div w:id="354040215">
                                                      <w:marLeft w:val="0"/>
                                                      <w:marRight w:val="0"/>
                                                      <w:marTop w:val="0"/>
                                                      <w:marBottom w:val="0"/>
                                                      <w:divBdr>
                                                        <w:top w:val="none" w:sz="0" w:space="0" w:color="auto"/>
                                                        <w:left w:val="none" w:sz="0" w:space="0" w:color="auto"/>
                                                        <w:bottom w:val="none" w:sz="0" w:space="0" w:color="auto"/>
                                                        <w:right w:val="none" w:sz="0" w:space="0" w:color="auto"/>
                                                      </w:divBdr>
                                                      <w:divsChild>
                                                        <w:div w:id="479998880">
                                                          <w:marLeft w:val="240"/>
                                                          <w:marRight w:val="240"/>
                                                          <w:marTop w:val="0"/>
                                                          <w:marBottom w:val="0"/>
                                                          <w:divBdr>
                                                            <w:top w:val="none" w:sz="0" w:space="0" w:color="auto"/>
                                                            <w:left w:val="none" w:sz="0" w:space="0" w:color="auto"/>
                                                            <w:bottom w:val="none" w:sz="0" w:space="0" w:color="auto"/>
                                                            <w:right w:val="none" w:sz="0" w:space="0" w:color="auto"/>
                                                          </w:divBdr>
                                                          <w:divsChild>
                                                            <w:div w:id="1970014826">
                                                              <w:marLeft w:val="240"/>
                                                              <w:marRight w:val="0"/>
                                                              <w:marTop w:val="0"/>
                                                              <w:marBottom w:val="0"/>
                                                              <w:divBdr>
                                                                <w:top w:val="none" w:sz="0" w:space="0" w:color="auto"/>
                                                                <w:left w:val="none" w:sz="0" w:space="0" w:color="auto"/>
                                                                <w:bottom w:val="none" w:sz="0" w:space="0" w:color="auto"/>
                                                                <w:right w:val="none" w:sz="0" w:space="0" w:color="auto"/>
                                                              </w:divBdr>
                                                            </w:div>
                                                          </w:divsChild>
                                                        </w:div>
                                                        <w:div w:id="564723869">
                                                          <w:marLeft w:val="240"/>
                                                          <w:marRight w:val="240"/>
                                                          <w:marTop w:val="0"/>
                                                          <w:marBottom w:val="0"/>
                                                          <w:divBdr>
                                                            <w:top w:val="none" w:sz="0" w:space="0" w:color="auto"/>
                                                            <w:left w:val="none" w:sz="0" w:space="0" w:color="auto"/>
                                                            <w:bottom w:val="none" w:sz="0" w:space="0" w:color="auto"/>
                                                            <w:right w:val="none" w:sz="0" w:space="0" w:color="auto"/>
                                                          </w:divBdr>
                                                          <w:divsChild>
                                                            <w:div w:id="1611625464">
                                                              <w:marLeft w:val="240"/>
                                                              <w:marRight w:val="0"/>
                                                              <w:marTop w:val="0"/>
                                                              <w:marBottom w:val="0"/>
                                                              <w:divBdr>
                                                                <w:top w:val="none" w:sz="0" w:space="0" w:color="auto"/>
                                                                <w:left w:val="none" w:sz="0" w:space="0" w:color="auto"/>
                                                                <w:bottom w:val="none" w:sz="0" w:space="0" w:color="auto"/>
                                                                <w:right w:val="none" w:sz="0" w:space="0" w:color="auto"/>
                                                              </w:divBdr>
                                                            </w:div>
                                                          </w:divsChild>
                                                        </w:div>
                                                        <w:div w:id="740711857">
                                                          <w:marLeft w:val="240"/>
                                                          <w:marRight w:val="240"/>
                                                          <w:marTop w:val="0"/>
                                                          <w:marBottom w:val="0"/>
                                                          <w:divBdr>
                                                            <w:top w:val="none" w:sz="0" w:space="0" w:color="auto"/>
                                                            <w:left w:val="none" w:sz="0" w:space="0" w:color="auto"/>
                                                            <w:bottom w:val="none" w:sz="0" w:space="0" w:color="auto"/>
                                                            <w:right w:val="none" w:sz="0" w:space="0" w:color="auto"/>
                                                          </w:divBdr>
                                                          <w:divsChild>
                                                            <w:div w:id="1817337240">
                                                              <w:marLeft w:val="240"/>
                                                              <w:marRight w:val="0"/>
                                                              <w:marTop w:val="0"/>
                                                              <w:marBottom w:val="0"/>
                                                              <w:divBdr>
                                                                <w:top w:val="none" w:sz="0" w:space="0" w:color="auto"/>
                                                                <w:left w:val="none" w:sz="0" w:space="0" w:color="auto"/>
                                                                <w:bottom w:val="none" w:sz="0" w:space="0" w:color="auto"/>
                                                                <w:right w:val="none" w:sz="0" w:space="0" w:color="auto"/>
                                                              </w:divBdr>
                                                            </w:div>
                                                          </w:divsChild>
                                                        </w:div>
                                                        <w:div w:id="815146576">
                                                          <w:marLeft w:val="240"/>
                                                          <w:marRight w:val="240"/>
                                                          <w:marTop w:val="0"/>
                                                          <w:marBottom w:val="0"/>
                                                          <w:divBdr>
                                                            <w:top w:val="none" w:sz="0" w:space="0" w:color="auto"/>
                                                            <w:left w:val="none" w:sz="0" w:space="0" w:color="auto"/>
                                                            <w:bottom w:val="none" w:sz="0" w:space="0" w:color="auto"/>
                                                            <w:right w:val="none" w:sz="0" w:space="0" w:color="auto"/>
                                                          </w:divBdr>
                                                          <w:divsChild>
                                                            <w:div w:id="282149477">
                                                              <w:marLeft w:val="240"/>
                                                              <w:marRight w:val="0"/>
                                                              <w:marTop w:val="0"/>
                                                              <w:marBottom w:val="0"/>
                                                              <w:divBdr>
                                                                <w:top w:val="none" w:sz="0" w:space="0" w:color="auto"/>
                                                                <w:left w:val="none" w:sz="0" w:space="0" w:color="auto"/>
                                                                <w:bottom w:val="none" w:sz="0" w:space="0" w:color="auto"/>
                                                                <w:right w:val="none" w:sz="0" w:space="0" w:color="auto"/>
                                                              </w:divBdr>
                                                            </w:div>
                                                          </w:divsChild>
                                                        </w:div>
                                                        <w:div w:id="1524128026">
                                                          <w:marLeft w:val="240"/>
                                                          <w:marRight w:val="240"/>
                                                          <w:marTop w:val="0"/>
                                                          <w:marBottom w:val="0"/>
                                                          <w:divBdr>
                                                            <w:top w:val="none" w:sz="0" w:space="0" w:color="auto"/>
                                                            <w:left w:val="none" w:sz="0" w:space="0" w:color="auto"/>
                                                            <w:bottom w:val="none" w:sz="0" w:space="0" w:color="auto"/>
                                                            <w:right w:val="none" w:sz="0" w:space="0" w:color="auto"/>
                                                          </w:divBdr>
                                                          <w:divsChild>
                                                            <w:div w:id="509639127">
                                                              <w:marLeft w:val="240"/>
                                                              <w:marRight w:val="0"/>
                                                              <w:marTop w:val="0"/>
                                                              <w:marBottom w:val="0"/>
                                                              <w:divBdr>
                                                                <w:top w:val="none" w:sz="0" w:space="0" w:color="auto"/>
                                                                <w:left w:val="none" w:sz="0" w:space="0" w:color="auto"/>
                                                                <w:bottom w:val="none" w:sz="0" w:space="0" w:color="auto"/>
                                                                <w:right w:val="none" w:sz="0" w:space="0" w:color="auto"/>
                                                              </w:divBdr>
                                                            </w:div>
                                                          </w:divsChild>
                                                        </w:div>
                                                        <w:div w:id="1671828242">
                                                          <w:marLeft w:val="240"/>
                                                          <w:marRight w:val="240"/>
                                                          <w:marTop w:val="0"/>
                                                          <w:marBottom w:val="0"/>
                                                          <w:divBdr>
                                                            <w:top w:val="none" w:sz="0" w:space="0" w:color="auto"/>
                                                            <w:left w:val="none" w:sz="0" w:space="0" w:color="auto"/>
                                                            <w:bottom w:val="none" w:sz="0" w:space="0" w:color="auto"/>
                                                            <w:right w:val="none" w:sz="0" w:space="0" w:color="auto"/>
                                                          </w:divBdr>
                                                          <w:divsChild>
                                                            <w:div w:id="1375076721">
                                                              <w:marLeft w:val="240"/>
                                                              <w:marRight w:val="0"/>
                                                              <w:marTop w:val="0"/>
                                                              <w:marBottom w:val="0"/>
                                                              <w:divBdr>
                                                                <w:top w:val="none" w:sz="0" w:space="0" w:color="auto"/>
                                                                <w:left w:val="none" w:sz="0" w:space="0" w:color="auto"/>
                                                                <w:bottom w:val="none" w:sz="0" w:space="0" w:color="auto"/>
                                                                <w:right w:val="none" w:sz="0" w:space="0" w:color="auto"/>
                                                              </w:divBdr>
                                                            </w:div>
                                                          </w:divsChild>
                                                        </w:div>
                                                        <w:div w:id="1672565990">
                                                          <w:marLeft w:val="0"/>
                                                          <w:marRight w:val="0"/>
                                                          <w:marTop w:val="0"/>
                                                          <w:marBottom w:val="0"/>
                                                          <w:divBdr>
                                                            <w:top w:val="none" w:sz="0" w:space="0" w:color="auto"/>
                                                            <w:left w:val="none" w:sz="0" w:space="0" w:color="auto"/>
                                                            <w:bottom w:val="none" w:sz="0" w:space="0" w:color="auto"/>
                                                            <w:right w:val="none" w:sz="0" w:space="0" w:color="auto"/>
                                                          </w:divBdr>
                                                        </w:div>
                                                        <w:div w:id="1821001382">
                                                          <w:marLeft w:val="240"/>
                                                          <w:marRight w:val="240"/>
                                                          <w:marTop w:val="0"/>
                                                          <w:marBottom w:val="0"/>
                                                          <w:divBdr>
                                                            <w:top w:val="none" w:sz="0" w:space="0" w:color="auto"/>
                                                            <w:left w:val="none" w:sz="0" w:space="0" w:color="auto"/>
                                                            <w:bottom w:val="none" w:sz="0" w:space="0" w:color="auto"/>
                                                            <w:right w:val="none" w:sz="0" w:space="0" w:color="auto"/>
                                                          </w:divBdr>
                                                          <w:divsChild>
                                                            <w:div w:id="913598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78516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282039">
                                          <w:marLeft w:val="0"/>
                                          <w:marRight w:val="0"/>
                                          <w:marTop w:val="0"/>
                                          <w:marBottom w:val="0"/>
                                          <w:divBdr>
                                            <w:top w:val="none" w:sz="0" w:space="0" w:color="auto"/>
                                            <w:left w:val="none" w:sz="0" w:space="0" w:color="auto"/>
                                            <w:bottom w:val="none" w:sz="0" w:space="0" w:color="auto"/>
                                            <w:right w:val="none" w:sz="0" w:space="0" w:color="auto"/>
                                          </w:divBdr>
                                        </w:div>
                                      </w:divsChild>
                                    </w:div>
                                    <w:div w:id="1484659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1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013169">
                  <w:marLeft w:val="240"/>
                  <w:marRight w:val="240"/>
                  <w:marTop w:val="0"/>
                  <w:marBottom w:val="0"/>
                  <w:divBdr>
                    <w:top w:val="none" w:sz="0" w:space="0" w:color="auto"/>
                    <w:left w:val="none" w:sz="0" w:space="0" w:color="auto"/>
                    <w:bottom w:val="none" w:sz="0" w:space="0" w:color="auto"/>
                    <w:right w:val="none" w:sz="0" w:space="0" w:color="auto"/>
                  </w:divBdr>
                  <w:divsChild>
                    <w:div w:id="563638402">
                      <w:marLeft w:val="0"/>
                      <w:marRight w:val="0"/>
                      <w:marTop w:val="0"/>
                      <w:marBottom w:val="0"/>
                      <w:divBdr>
                        <w:top w:val="none" w:sz="0" w:space="0" w:color="auto"/>
                        <w:left w:val="none" w:sz="0" w:space="0" w:color="auto"/>
                        <w:bottom w:val="none" w:sz="0" w:space="0" w:color="auto"/>
                        <w:right w:val="none" w:sz="0" w:space="0" w:color="auto"/>
                      </w:divBdr>
                      <w:divsChild>
                        <w:div w:id="801458559">
                          <w:marLeft w:val="240"/>
                          <w:marRight w:val="240"/>
                          <w:marTop w:val="0"/>
                          <w:marBottom w:val="0"/>
                          <w:divBdr>
                            <w:top w:val="none" w:sz="0" w:space="0" w:color="auto"/>
                            <w:left w:val="none" w:sz="0" w:space="0" w:color="auto"/>
                            <w:bottom w:val="none" w:sz="0" w:space="0" w:color="auto"/>
                            <w:right w:val="none" w:sz="0" w:space="0" w:color="auto"/>
                          </w:divBdr>
                          <w:divsChild>
                            <w:div w:id="1281228911">
                              <w:marLeft w:val="240"/>
                              <w:marRight w:val="0"/>
                              <w:marTop w:val="0"/>
                              <w:marBottom w:val="0"/>
                              <w:divBdr>
                                <w:top w:val="none" w:sz="0" w:space="0" w:color="auto"/>
                                <w:left w:val="none" w:sz="0" w:space="0" w:color="auto"/>
                                <w:bottom w:val="none" w:sz="0" w:space="0" w:color="auto"/>
                                <w:right w:val="none" w:sz="0" w:space="0" w:color="auto"/>
                              </w:divBdr>
                            </w:div>
                          </w:divsChild>
                        </w:div>
                        <w:div w:id="928541067">
                          <w:marLeft w:val="0"/>
                          <w:marRight w:val="0"/>
                          <w:marTop w:val="0"/>
                          <w:marBottom w:val="0"/>
                          <w:divBdr>
                            <w:top w:val="none" w:sz="0" w:space="0" w:color="auto"/>
                            <w:left w:val="none" w:sz="0" w:space="0" w:color="auto"/>
                            <w:bottom w:val="none" w:sz="0" w:space="0" w:color="auto"/>
                            <w:right w:val="none" w:sz="0" w:space="0" w:color="auto"/>
                          </w:divBdr>
                        </w:div>
                      </w:divsChild>
                    </w:div>
                    <w:div w:id="1428651883">
                      <w:marLeft w:val="240"/>
                      <w:marRight w:val="0"/>
                      <w:marTop w:val="0"/>
                      <w:marBottom w:val="0"/>
                      <w:divBdr>
                        <w:top w:val="none" w:sz="0" w:space="0" w:color="auto"/>
                        <w:left w:val="none" w:sz="0" w:space="0" w:color="auto"/>
                        <w:bottom w:val="none" w:sz="0" w:space="0" w:color="auto"/>
                        <w:right w:val="none" w:sz="0" w:space="0" w:color="auto"/>
                      </w:divBdr>
                    </w:div>
                  </w:divsChild>
                </w:div>
                <w:div w:id="191076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92418">
          <w:marLeft w:val="240"/>
          <w:marRight w:val="240"/>
          <w:marTop w:val="0"/>
          <w:marBottom w:val="0"/>
          <w:divBdr>
            <w:top w:val="none" w:sz="0" w:space="0" w:color="auto"/>
            <w:left w:val="none" w:sz="0" w:space="0" w:color="auto"/>
            <w:bottom w:val="none" w:sz="0" w:space="0" w:color="auto"/>
            <w:right w:val="none" w:sz="0" w:space="0" w:color="auto"/>
          </w:divBdr>
        </w:div>
      </w:divsChild>
    </w:div>
    <w:div w:id="1499493878">
      <w:bodyDiv w:val="1"/>
      <w:marLeft w:val="0"/>
      <w:marRight w:val="0"/>
      <w:marTop w:val="0"/>
      <w:marBottom w:val="0"/>
      <w:divBdr>
        <w:top w:val="none" w:sz="0" w:space="0" w:color="auto"/>
        <w:left w:val="none" w:sz="0" w:space="0" w:color="auto"/>
        <w:bottom w:val="none" w:sz="0" w:space="0" w:color="auto"/>
        <w:right w:val="none" w:sz="0" w:space="0" w:color="auto"/>
      </w:divBdr>
    </w:div>
    <w:div w:id="1550725325">
      <w:bodyDiv w:val="1"/>
      <w:marLeft w:val="0"/>
      <w:marRight w:val="0"/>
      <w:marTop w:val="0"/>
      <w:marBottom w:val="0"/>
      <w:divBdr>
        <w:top w:val="none" w:sz="0" w:space="0" w:color="auto"/>
        <w:left w:val="none" w:sz="0" w:space="0" w:color="auto"/>
        <w:bottom w:val="none" w:sz="0" w:space="0" w:color="auto"/>
        <w:right w:val="none" w:sz="0" w:space="0" w:color="auto"/>
      </w:divBdr>
    </w:div>
    <w:div w:id="1569537855">
      <w:bodyDiv w:val="1"/>
      <w:marLeft w:val="0"/>
      <w:marRight w:val="0"/>
      <w:marTop w:val="0"/>
      <w:marBottom w:val="0"/>
      <w:divBdr>
        <w:top w:val="none" w:sz="0" w:space="0" w:color="auto"/>
        <w:left w:val="none" w:sz="0" w:space="0" w:color="auto"/>
        <w:bottom w:val="none" w:sz="0" w:space="0" w:color="auto"/>
        <w:right w:val="none" w:sz="0" w:space="0" w:color="auto"/>
      </w:divBdr>
    </w:div>
    <w:div w:id="1612661218">
      <w:bodyDiv w:val="1"/>
      <w:marLeft w:val="0"/>
      <w:marRight w:val="360"/>
      <w:marTop w:val="0"/>
      <w:marBottom w:val="0"/>
      <w:divBdr>
        <w:top w:val="none" w:sz="0" w:space="0" w:color="auto"/>
        <w:left w:val="none" w:sz="0" w:space="0" w:color="auto"/>
        <w:bottom w:val="none" w:sz="0" w:space="0" w:color="auto"/>
        <w:right w:val="none" w:sz="0" w:space="0" w:color="auto"/>
      </w:divBdr>
      <w:divsChild>
        <w:div w:id="1291209874">
          <w:marLeft w:val="240"/>
          <w:marRight w:val="240"/>
          <w:marTop w:val="0"/>
          <w:marBottom w:val="0"/>
          <w:divBdr>
            <w:top w:val="none" w:sz="0" w:space="0" w:color="auto"/>
            <w:left w:val="none" w:sz="0" w:space="0" w:color="auto"/>
            <w:bottom w:val="none" w:sz="0" w:space="0" w:color="auto"/>
            <w:right w:val="none" w:sz="0" w:space="0" w:color="auto"/>
          </w:divBdr>
        </w:div>
        <w:div w:id="1771969697">
          <w:marLeft w:val="240"/>
          <w:marRight w:val="240"/>
          <w:marTop w:val="0"/>
          <w:marBottom w:val="0"/>
          <w:divBdr>
            <w:top w:val="none" w:sz="0" w:space="0" w:color="auto"/>
            <w:left w:val="none" w:sz="0" w:space="0" w:color="auto"/>
            <w:bottom w:val="none" w:sz="0" w:space="0" w:color="auto"/>
            <w:right w:val="none" w:sz="0" w:space="0" w:color="auto"/>
          </w:divBdr>
          <w:divsChild>
            <w:div w:id="137769707">
              <w:marLeft w:val="0"/>
              <w:marRight w:val="0"/>
              <w:marTop w:val="0"/>
              <w:marBottom w:val="0"/>
              <w:divBdr>
                <w:top w:val="none" w:sz="0" w:space="0" w:color="auto"/>
                <w:left w:val="none" w:sz="0" w:space="0" w:color="auto"/>
                <w:bottom w:val="none" w:sz="0" w:space="0" w:color="auto"/>
                <w:right w:val="none" w:sz="0" w:space="0" w:color="auto"/>
              </w:divBdr>
              <w:divsChild>
                <w:div w:id="1456674363">
                  <w:marLeft w:val="240"/>
                  <w:marRight w:val="240"/>
                  <w:marTop w:val="0"/>
                  <w:marBottom w:val="0"/>
                  <w:divBdr>
                    <w:top w:val="none" w:sz="0" w:space="0" w:color="auto"/>
                    <w:left w:val="none" w:sz="0" w:space="0" w:color="auto"/>
                    <w:bottom w:val="none" w:sz="0" w:space="0" w:color="auto"/>
                    <w:right w:val="none" w:sz="0" w:space="0" w:color="auto"/>
                  </w:divBdr>
                  <w:divsChild>
                    <w:div w:id="344550790">
                      <w:marLeft w:val="0"/>
                      <w:marRight w:val="0"/>
                      <w:marTop w:val="0"/>
                      <w:marBottom w:val="0"/>
                      <w:divBdr>
                        <w:top w:val="none" w:sz="0" w:space="0" w:color="auto"/>
                        <w:left w:val="none" w:sz="0" w:space="0" w:color="auto"/>
                        <w:bottom w:val="none" w:sz="0" w:space="0" w:color="auto"/>
                        <w:right w:val="none" w:sz="0" w:space="0" w:color="auto"/>
                      </w:divBdr>
                      <w:divsChild>
                        <w:div w:id="272979224">
                          <w:marLeft w:val="240"/>
                          <w:marRight w:val="240"/>
                          <w:marTop w:val="0"/>
                          <w:marBottom w:val="0"/>
                          <w:divBdr>
                            <w:top w:val="none" w:sz="0" w:space="0" w:color="auto"/>
                            <w:left w:val="none" w:sz="0" w:space="0" w:color="auto"/>
                            <w:bottom w:val="none" w:sz="0" w:space="0" w:color="auto"/>
                            <w:right w:val="none" w:sz="0" w:space="0" w:color="auto"/>
                          </w:divBdr>
                          <w:divsChild>
                            <w:div w:id="1110513897">
                              <w:marLeft w:val="240"/>
                              <w:marRight w:val="0"/>
                              <w:marTop w:val="0"/>
                              <w:marBottom w:val="0"/>
                              <w:divBdr>
                                <w:top w:val="none" w:sz="0" w:space="0" w:color="auto"/>
                                <w:left w:val="none" w:sz="0" w:space="0" w:color="auto"/>
                                <w:bottom w:val="none" w:sz="0" w:space="0" w:color="auto"/>
                                <w:right w:val="none" w:sz="0" w:space="0" w:color="auto"/>
                              </w:divBdr>
                            </w:div>
                            <w:div w:id="1984500744">
                              <w:marLeft w:val="0"/>
                              <w:marRight w:val="0"/>
                              <w:marTop w:val="0"/>
                              <w:marBottom w:val="0"/>
                              <w:divBdr>
                                <w:top w:val="none" w:sz="0" w:space="0" w:color="auto"/>
                                <w:left w:val="none" w:sz="0" w:space="0" w:color="auto"/>
                                <w:bottom w:val="none" w:sz="0" w:space="0" w:color="auto"/>
                                <w:right w:val="none" w:sz="0" w:space="0" w:color="auto"/>
                              </w:divBdr>
                              <w:divsChild>
                                <w:div w:id="1147817349">
                                  <w:marLeft w:val="0"/>
                                  <w:marRight w:val="0"/>
                                  <w:marTop w:val="0"/>
                                  <w:marBottom w:val="0"/>
                                  <w:divBdr>
                                    <w:top w:val="none" w:sz="0" w:space="0" w:color="auto"/>
                                    <w:left w:val="none" w:sz="0" w:space="0" w:color="auto"/>
                                    <w:bottom w:val="none" w:sz="0" w:space="0" w:color="auto"/>
                                    <w:right w:val="none" w:sz="0" w:space="0" w:color="auto"/>
                                  </w:divBdr>
                                </w:div>
                                <w:div w:id="1154834560">
                                  <w:marLeft w:val="240"/>
                                  <w:marRight w:val="240"/>
                                  <w:marTop w:val="0"/>
                                  <w:marBottom w:val="0"/>
                                  <w:divBdr>
                                    <w:top w:val="none" w:sz="0" w:space="0" w:color="auto"/>
                                    <w:left w:val="none" w:sz="0" w:space="0" w:color="auto"/>
                                    <w:bottom w:val="none" w:sz="0" w:space="0" w:color="auto"/>
                                    <w:right w:val="none" w:sz="0" w:space="0" w:color="auto"/>
                                  </w:divBdr>
                                  <w:divsChild>
                                    <w:div w:id="738019022">
                                      <w:marLeft w:val="240"/>
                                      <w:marRight w:val="0"/>
                                      <w:marTop w:val="0"/>
                                      <w:marBottom w:val="0"/>
                                      <w:divBdr>
                                        <w:top w:val="none" w:sz="0" w:space="0" w:color="auto"/>
                                        <w:left w:val="none" w:sz="0" w:space="0" w:color="auto"/>
                                        <w:bottom w:val="none" w:sz="0" w:space="0" w:color="auto"/>
                                        <w:right w:val="none" w:sz="0" w:space="0" w:color="auto"/>
                                      </w:divBdr>
                                    </w:div>
                                    <w:div w:id="1677726336">
                                      <w:marLeft w:val="0"/>
                                      <w:marRight w:val="0"/>
                                      <w:marTop w:val="0"/>
                                      <w:marBottom w:val="0"/>
                                      <w:divBdr>
                                        <w:top w:val="none" w:sz="0" w:space="0" w:color="auto"/>
                                        <w:left w:val="none" w:sz="0" w:space="0" w:color="auto"/>
                                        <w:bottom w:val="none" w:sz="0" w:space="0" w:color="auto"/>
                                        <w:right w:val="none" w:sz="0" w:space="0" w:color="auto"/>
                                      </w:divBdr>
                                      <w:divsChild>
                                        <w:div w:id="1497111577">
                                          <w:marLeft w:val="240"/>
                                          <w:marRight w:val="240"/>
                                          <w:marTop w:val="0"/>
                                          <w:marBottom w:val="0"/>
                                          <w:divBdr>
                                            <w:top w:val="none" w:sz="0" w:space="0" w:color="auto"/>
                                            <w:left w:val="none" w:sz="0" w:space="0" w:color="auto"/>
                                            <w:bottom w:val="none" w:sz="0" w:space="0" w:color="auto"/>
                                            <w:right w:val="none" w:sz="0" w:space="0" w:color="auto"/>
                                          </w:divBdr>
                                          <w:divsChild>
                                            <w:div w:id="1384138380">
                                              <w:marLeft w:val="240"/>
                                              <w:marRight w:val="0"/>
                                              <w:marTop w:val="0"/>
                                              <w:marBottom w:val="0"/>
                                              <w:divBdr>
                                                <w:top w:val="none" w:sz="0" w:space="0" w:color="auto"/>
                                                <w:left w:val="none" w:sz="0" w:space="0" w:color="auto"/>
                                                <w:bottom w:val="none" w:sz="0" w:space="0" w:color="auto"/>
                                                <w:right w:val="none" w:sz="0" w:space="0" w:color="auto"/>
                                              </w:divBdr>
                                            </w:div>
                                            <w:div w:id="1920090736">
                                              <w:marLeft w:val="0"/>
                                              <w:marRight w:val="0"/>
                                              <w:marTop w:val="0"/>
                                              <w:marBottom w:val="0"/>
                                              <w:divBdr>
                                                <w:top w:val="none" w:sz="0" w:space="0" w:color="auto"/>
                                                <w:left w:val="none" w:sz="0" w:space="0" w:color="auto"/>
                                                <w:bottom w:val="none" w:sz="0" w:space="0" w:color="auto"/>
                                                <w:right w:val="none" w:sz="0" w:space="0" w:color="auto"/>
                                              </w:divBdr>
                                              <w:divsChild>
                                                <w:div w:id="3556261">
                                                  <w:marLeft w:val="240"/>
                                                  <w:marRight w:val="240"/>
                                                  <w:marTop w:val="0"/>
                                                  <w:marBottom w:val="0"/>
                                                  <w:divBdr>
                                                    <w:top w:val="none" w:sz="0" w:space="0" w:color="auto"/>
                                                    <w:left w:val="none" w:sz="0" w:space="0" w:color="auto"/>
                                                    <w:bottom w:val="none" w:sz="0" w:space="0" w:color="auto"/>
                                                    <w:right w:val="none" w:sz="0" w:space="0" w:color="auto"/>
                                                  </w:divBdr>
                                                  <w:divsChild>
                                                    <w:div w:id="1555971089">
                                                      <w:marLeft w:val="240"/>
                                                      <w:marRight w:val="0"/>
                                                      <w:marTop w:val="0"/>
                                                      <w:marBottom w:val="0"/>
                                                      <w:divBdr>
                                                        <w:top w:val="none" w:sz="0" w:space="0" w:color="auto"/>
                                                        <w:left w:val="none" w:sz="0" w:space="0" w:color="auto"/>
                                                        <w:bottom w:val="none" w:sz="0" w:space="0" w:color="auto"/>
                                                        <w:right w:val="none" w:sz="0" w:space="0" w:color="auto"/>
                                                      </w:divBdr>
                                                    </w:div>
                                                  </w:divsChild>
                                                </w:div>
                                                <w:div w:id="5208572">
                                                  <w:marLeft w:val="240"/>
                                                  <w:marRight w:val="240"/>
                                                  <w:marTop w:val="0"/>
                                                  <w:marBottom w:val="0"/>
                                                  <w:divBdr>
                                                    <w:top w:val="none" w:sz="0" w:space="0" w:color="auto"/>
                                                    <w:left w:val="none" w:sz="0" w:space="0" w:color="auto"/>
                                                    <w:bottom w:val="none" w:sz="0" w:space="0" w:color="auto"/>
                                                    <w:right w:val="none" w:sz="0" w:space="0" w:color="auto"/>
                                                  </w:divBdr>
                                                  <w:divsChild>
                                                    <w:div w:id="365523132">
                                                      <w:marLeft w:val="240"/>
                                                      <w:marRight w:val="0"/>
                                                      <w:marTop w:val="0"/>
                                                      <w:marBottom w:val="0"/>
                                                      <w:divBdr>
                                                        <w:top w:val="none" w:sz="0" w:space="0" w:color="auto"/>
                                                        <w:left w:val="none" w:sz="0" w:space="0" w:color="auto"/>
                                                        <w:bottom w:val="none" w:sz="0" w:space="0" w:color="auto"/>
                                                        <w:right w:val="none" w:sz="0" w:space="0" w:color="auto"/>
                                                      </w:divBdr>
                                                    </w:div>
                                                  </w:divsChild>
                                                </w:div>
                                                <w:div w:id="195696971">
                                                  <w:marLeft w:val="240"/>
                                                  <w:marRight w:val="240"/>
                                                  <w:marTop w:val="0"/>
                                                  <w:marBottom w:val="0"/>
                                                  <w:divBdr>
                                                    <w:top w:val="none" w:sz="0" w:space="0" w:color="auto"/>
                                                    <w:left w:val="none" w:sz="0" w:space="0" w:color="auto"/>
                                                    <w:bottom w:val="none" w:sz="0" w:space="0" w:color="auto"/>
                                                    <w:right w:val="none" w:sz="0" w:space="0" w:color="auto"/>
                                                  </w:divBdr>
                                                  <w:divsChild>
                                                    <w:div w:id="1601572198">
                                                      <w:marLeft w:val="240"/>
                                                      <w:marRight w:val="0"/>
                                                      <w:marTop w:val="0"/>
                                                      <w:marBottom w:val="0"/>
                                                      <w:divBdr>
                                                        <w:top w:val="none" w:sz="0" w:space="0" w:color="auto"/>
                                                        <w:left w:val="none" w:sz="0" w:space="0" w:color="auto"/>
                                                        <w:bottom w:val="none" w:sz="0" w:space="0" w:color="auto"/>
                                                        <w:right w:val="none" w:sz="0" w:space="0" w:color="auto"/>
                                                      </w:divBdr>
                                                    </w:div>
                                                  </w:divsChild>
                                                </w:div>
                                                <w:div w:id="691686038">
                                                  <w:marLeft w:val="240"/>
                                                  <w:marRight w:val="240"/>
                                                  <w:marTop w:val="0"/>
                                                  <w:marBottom w:val="0"/>
                                                  <w:divBdr>
                                                    <w:top w:val="none" w:sz="0" w:space="0" w:color="auto"/>
                                                    <w:left w:val="none" w:sz="0" w:space="0" w:color="auto"/>
                                                    <w:bottom w:val="none" w:sz="0" w:space="0" w:color="auto"/>
                                                    <w:right w:val="none" w:sz="0" w:space="0" w:color="auto"/>
                                                  </w:divBdr>
                                                  <w:divsChild>
                                                    <w:div w:id="1389763937">
                                                      <w:marLeft w:val="240"/>
                                                      <w:marRight w:val="0"/>
                                                      <w:marTop w:val="0"/>
                                                      <w:marBottom w:val="0"/>
                                                      <w:divBdr>
                                                        <w:top w:val="none" w:sz="0" w:space="0" w:color="auto"/>
                                                        <w:left w:val="none" w:sz="0" w:space="0" w:color="auto"/>
                                                        <w:bottom w:val="none" w:sz="0" w:space="0" w:color="auto"/>
                                                        <w:right w:val="none" w:sz="0" w:space="0" w:color="auto"/>
                                                      </w:divBdr>
                                                    </w:div>
                                                  </w:divsChild>
                                                </w:div>
                                                <w:div w:id="1069881502">
                                                  <w:marLeft w:val="0"/>
                                                  <w:marRight w:val="0"/>
                                                  <w:marTop w:val="0"/>
                                                  <w:marBottom w:val="0"/>
                                                  <w:divBdr>
                                                    <w:top w:val="none" w:sz="0" w:space="0" w:color="auto"/>
                                                    <w:left w:val="none" w:sz="0" w:space="0" w:color="auto"/>
                                                    <w:bottom w:val="none" w:sz="0" w:space="0" w:color="auto"/>
                                                    <w:right w:val="none" w:sz="0" w:space="0" w:color="auto"/>
                                                  </w:divBdr>
                                                </w:div>
                                                <w:div w:id="1382553073">
                                                  <w:marLeft w:val="240"/>
                                                  <w:marRight w:val="240"/>
                                                  <w:marTop w:val="0"/>
                                                  <w:marBottom w:val="0"/>
                                                  <w:divBdr>
                                                    <w:top w:val="none" w:sz="0" w:space="0" w:color="auto"/>
                                                    <w:left w:val="none" w:sz="0" w:space="0" w:color="auto"/>
                                                    <w:bottom w:val="none" w:sz="0" w:space="0" w:color="auto"/>
                                                    <w:right w:val="none" w:sz="0" w:space="0" w:color="auto"/>
                                                  </w:divBdr>
                                                  <w:divsChild>
                                                    <w:div w:id="100952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518528">
                                          <w:marLeft w:val="240"/>
                                          <w:marRight w:val="240"/>
                                          <w:marTop w:val="0"/>
                                          <w:marBottom w:val="0"/>
                                          <w:divBdr>
                                            <w:top w:val="none" w:sz="0" w:space="0" w:color="auto"/>
                                            <w:left w:val="none" w:sz="0" w:space="0" w:color="auto"/>
                                            <w:bottom w:val="none" w:sz="0" w:space="0" w:color="auto"/>
                                            <w:right w:val="none" w:sz="0" w:space="0" w:color="auto"/>
                                          </w:divBdr>
                                          <w:divsChild>
                                            <w:div w:id="1489978588">
                                              <w:marLeft w:val="240"/>
                                              <w:marRight w:val="0"/>
                                              <w:marTop w:val="0"/>
                                              <w:marBottom w:val="0"/>
                                              <w:divBdr>
                                                <w:top w:val="none" w:sz="0" w:space="0" w:color="auto"/>
                                                <w:left w:val="none" w:sz="0" w:space="0" w:color="auto"/>
                                                <w:bottom w:val="none" w:sz="0" w:space="0" w:color="auto"/>
                                                <w:right w:val="none" w:sz="0" w:space="0" w:color="auto"/>
                                              </w:divBdr>
                                            </w:div>
                                            <w:div w:id="1865288420">
                                              <w:marLeft w:val="0"/>
                                              <w:marRight w:val="0"/>
                                              <w:marTop w:val="0"/>
                                              <w:marBottom w:val="0"/>
                                              <w:divBdr>
                                                <w:top w:val="none" w:sz="0" w:space="0" w:color="auto"/>
                                                <w:left w:val="none" w:sz="0" w:space="0" w:color="auto"/>
                                                <w:bottom w:val="none" w:sz="0" w:space="0" w:color="auto"/>
                                                <w:right w:val="none" w:sz="0" w:space="0" w:color="auto"/>
                                              </w:divBdr>
                                              <w:divsChild>
                                                <w:div w:id="120849164">
                                                  <w:marLeft w:val="240"/>
                                                  <w:marRight w:val="240"/>
                                                  <w:marTop w:val="0"/>
                                                  <w:marBottom w:val="0"/>
                                                  <w:divBdr>
                                                    <w:top w:val="none" w:sz="0" w:space="0" w:color="auto"/>
                                                    <w:left w:val="none" w:sz="0" w:space="0" w:color="auto"/>
                                                    <w:bottom w:val="none" w:sz="0" w:space="0" w:color="auto"/>
                                                    <w:right w:val="none" w:sz="0" w:space="0" w:color="auto"/>
                                                  </w:divBdr>
                                                  <w:divsChild>
                                                    <w:div w:id="1769622990">
                                                      <w:marLeft w:val="240"/>
                                                      <w:marRight w:val="0"/>
                                                      <w:marTop w:val="0"/>
                                                      <w:marBottom w:val="0"/>
                                                      <w:divBdr>
                                                        <w:top w:val="none" w:sz="0" w:space="0" w:color="auto"/>
                                                        <w:left w:val="none" w:sz="0" w:space="0" w:color="auto"/>
                                                        <w:bottom w:val="none" w:sz="0" w:space="0" w:color="auto"/>
                                                        <w:right w:val="none" w:sz="0" w:space="0" w:color="auto"/>
                                                      </w:divBdr>
                                                    </w:div>
                                                  </w:divsChild>
                                                </w:div>
                                                <w:div w:id="375201214">
                                                  <w:marLeft w:val="240"/>
                                                  <w:marRight w:val="240"/>
                                                  <w:marTop w:val="0"/>
                                                  <w:marBottom w:val="0"/>
                                                  <w:divBdr>
                                                    <w:top w:val="none" w:sz="0" w:space="0" w:color="auto"/>
                                                    <w:left w:val="none" w:sz="0" w:space="0" w:color="auto"/>
                                                    <w:bottom w:val="none" w:sz="0" w:space="0" w:color="auto"/>
                                                    <w:right w:val="none" w:sz="0" w:space="0" w:color="auto"/>
                                                  </w:divBdr>
                                                  <w:divsChild>
                                                    <w:div w:id="1785463759">
                                                      <w:marLeft w:val="240"/>
                                                      <w:marRight w:val="0"/>
                                                      <w:marTop w:val="0"/>
                                                      <w:marBottom w:val="0"/>
                                                      <w:divBdr>
                                                        <w:top w:val="none" w:sz="0" w:space="0" w:color="auto"/>
                                                        <w:left w:val="none" w:sz="0" w:space="0" w:color="auto"/>
                                                        <w:bottom w:val="none" w:sz="0" w:space="0" w:color="auto"/>
                                                        <w:right w:val="none" w:sz="0" w:space="0" w:color="auto"/>
                                                      </w:divBdr>
                                                    </w:div>
                                                  </w:divsChild>
                                                </w:div>
                                                <w:div w:id="530074439">
                                                  <w:marLeft w:val="240"/>
                                                  <w:marRight w:val="240"/>
                                                  <w:marTop w:val="0"/>
                                                  <w:marBottom w:val="0"/>
                                                  <w:divBdr>
                                                    <w:top w:val="none" w:sz="0" w:space="0" w:color="auto"/>
                                                    <w:left w:val="none" w:sz="0" w:space="0" w:color="auto"/>
                                                    <w:bottom w:val="none" w:sz="0" w:space="0" w:color="auto"/>
                                                    <w:right w:val="none" w:sz="0" w:space="0" w:color="auto"/>
                                                  </w:divBdr>
                                                  <w:divsChild>
                                                    <w:div w:id="398603475">
                                                      <w:marLeft w:val="240"/>
                                                      <w:marRight w:val="0"/>
                                                      <w:marTop w:val="0"/>
                                                      <w:marBottom w:val="0"/>
                                                      <w:divBdr>
                                                        <w:top w:val="none" w:sz="0" w:space="0" w:color="auto"/>
                                                        <w:left w:val="none" w:sz="0" w:space="0" w:color="auto"/>
                                                        <w:bottom w:val="none" w:sz="0" w:space="0" w:color="auto"/>
                                                        <w:right w:val="none" w:sz="0" w:space="0" w:color="auto"/>
                                                      </w:divBdr>
                                                    </w:div>
                                                  </w:divsChild>
                                                </w:div>
                                                <w:div w:id="1056011506">
                                                  <w:marLeft w:val="240"/>
                                                  <w:marRight w:val="240"/>
                                                  <w:marTop w:val="0"/>
                                                  <w:marBottom w:val="0"/>
                                                  <w:divBdr>
                                                    <w:top w:val="none" w:sz="0" w:space="0" w:color="auto"/>
                                                    <w:left w:val="none" w:sz="0" w:space="0" w:color="auto"/>
                                                    <w:bottom w:val="none" w:sz="0" w:space="0" w:color="auto"/>
                                                    <w:right w:val="none" w:sz="0" w:space="0" w:color="auto"/>
                                                  </w:divBdr>
                                                  <w:divsChild>
                                                    <w:div w:id="617613848">
                                                      <w:marLeft w:val="240"/>
                                                      <w:marRight w:val="0"/>
                                                      <w:marTop w:val="0"/>
                                                      <w:marBottom w:val="0"/>
                                                      <w:divBdr>
                                                        <w:top w:val="none" w:sz="0" w:space="0" w:color="auto"/>
                                                        <w:left w:val="none" w:sz="0" w:space="0" w:color="auto"/>
                                                        <w:bottom w:val="none" w:sz="0" w:space="0" w:color="auto"/>
                                                        <w:right w:val="none" w:sz="0" w:space="0" w:color="auto"/>
                                                      </w:divBdr>
                                                    </w:div>
                                                  </w:divsChild>
                                                </w:div>
                                                <w:div w:id="1117062478">
                                                  <w:marLeft w:val="240"/>
                                                  <w:marRight w:val="240"/>
                                                  <w:marTop w:val="0"/>
                                                  <w:marBottom w:val="0"/>
                                                  <w:divBdr>
                                                    <w:top w:val="none" w:sz="0" w:space="0" w:color="auto"/>
                                                    <w:left w:val="none" w:sz="0" w:space="0" w:color="auto"/>
                                                    <w:bottom w:val="none" w:sz="0" w:space="0" w:color="auto"/>
                                                    <w:right w:val="none" w:sz="0" w:space="0" w:color="auto"/>
                                                  </w:divBdr>
                                                  <w:divsChild>
                                                    <w:div w:id="538510318">
                                                      <w:marLeft w:val="240"/>
                                                      <w:marRight w:val="0"/>
                                                      <w:marTop w:val="0"/>
                                                      <w:marBottom w:val="0"/>
                                                      <w:divBdr>
                                                        <w:top w:val="none" w:sz="0" w:space="0" w:color="auto"/>
                                                        <w:left w:val="none" w:sz="0" w:space="0" w:color="auto"/>
                                                        <w:bottom w:val="none" w:sz="0" w:space="0" w:color="auto"/>
                                                        <w:right w:val="none" w:sz="0" w:space="0" w:color="auto"/>
                                                      </w:divBdr>
                                                    </w:div>
                                                  </w:divsChild>
                                                </w:div>
                                                <w:div w:id="1121073042">
                                                  <w:marLeft w:val="240"/>
                                                  <w:marRight w:val="240"/>
                                                  <w:marTop w:val="0"/>
                                                  <w:marBottom w:val="0"/>
                                                  <w:divBdr>
                                                    <w:top w:val="none" w:sz="0" w:space="0" w:color="auto"/>
                                                    <w:left w:val="none" w:sz="0" w:space="0" w:color="auto"/>
                                                    <w:bottom w:val="none" w:sz="0" w:space="0" w:color="auto"/>
                                                    <w:right w:val="none" w:sz="0" w:space="0" w:color="auto"/>
                                                  </w:divBdr>
                                                  <w:divsChild>
                                                    <w:div w:id="1398430001">
                                                      <w:marLeft w:val="240"/>
                                                      <w:marRight w:val="0"/>
                                                      <w:marTop w:val="0"/>
                                                      <w:marBottom w:val="0"/>
                                                      <w:divBdr>
                                                        <w:top w:val="none" w:sz="0" w:space="0" w:color="auto"/>
                                                        <w:left w:val="none" w:sz="0" w:space="0" w:color="auto"/>
                                                        <w:bottom w:val="none" w:sz="0" w:space="0" w:color="auto"/>
                                                        <w:right w:val="none" w:sz="0" w:space="0" w:color="auto"/>
                                                      </w:divBdr>
                                                    </w:div>
                                                  </w:divsChild>
                                                </w:div>
                                                <w:div w:id="1541669344">
                                                  <w:marLeft w:val="240"/>
                                                  <w:marRight w:val="240"/>
                                                  <w:marTop w:val="0"/>
                                                  <w:marBottom w:val="0"/>
                                                  <w:divBdr>
                                                    <w:top w:val="none" w:sz="0" w:space="0" w:color="auto"/>
                                                    <w:left w:val="none" w:sz="0" w:space="0" w:color="auto"/>
                                                    <w:bottom w:val="none" w:sz="0" w:space="0" w:color="auto"/>
                                                    <w:right w:val="none" w:sz="0" w:space="0" w:color="auto"/>
                                                  </w:divBdr>
                                                  <w:divsChild>
                                                    <w:div w:id="218715004">
                                                      <w:marLeft w:val="240"/>
                                                      <w:marRight w:val="0"/>
                                                      <w:marTop w:val="0"/>
                                                      <w:marBottom w:val="0"/>
                                                      <w:divBdr>
                                                        <w:top w:val="none" w:sz="0" w:space="0" w:color="auto"/>
                                                        <w:left w:val="none" w:sz="0" w:space="0" w:color="auto"/>
                                                        <w:bottom w:val="none" w:sz="0" w:space="0" w:color="auto"/>
                                                        <w:right w:val="none" w:sz="0" w:space="0" w:color="auto"/>
                                                      </w:divBdr>
                                                    </w:div>
                                                  </w:divsChild>
                                                </w:div>
                                                <w:div w:id="173246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9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034161">
                          <w:marLeft w:val="0"/>
                          <w:marRight w:val="0"/>
                          <w:marTop w:val="0"/>
                          <w:marBottom w:val="0"/>
                          <w:divBdr>
                            <w:top w:val="none" w:sz="0" w:space="0" w:color="auto"/>
                            <w:left w:val="none" w:sz="0" w:space="0" w:color="auto"/>
                            <w:bottom w:val="none" w:sz="0" w:space="0" w:color="auto"/>
                            <w:right w:val="none" w:sz="0" w:space="0" w:color="auto"/>
                          </w:divBdr>
                        </w:div>
                        <w:div w:id="392195021">
                          <w:marLeft w:val="240"/>
                          <w:marRight w:val="240"/>
                          <w:marTop w:val="0"/>
                          <w:marBottom w:val="0"/>
                          <w:divBdr>
                            <w:top w:val="none" w:sz="0" w:space="0" w:color="auto"/>
                            <w:left w:val="none" w:sz="0" w:space="0" w:color="auto"/>
                            <w:bottom w:val="none" w:sz="0" w:space="0" w:color="auto"/>
                            <w:right w:val="none" w:sz="0" w:space="0" w:color="auto"/>
                          </w:divBdr>
                          <w:divsChild>
                            <w:div w:id="551889219">
                              <w:marLeft w:val="240"/>
                              <w:marRight w:val="0"/>
                              <w:marTop w:val="0"/>
                              <w:marBottom w:val="0"/>
                              <w:divBdr>
                                <w:top w:val="none" w:sz="0" w:space="0" w:color="auto"/>
                                <w:left w:val="none" w:sz="0" w:space="0" w:color="auto"/>
                                <w:bottom w:val="none" w:sz="0" w:space="0" w:color="auto"/>
                                <w:right w:val="none" w:sz="0" w:space="0" w:color="auto"/>
                              </w:divBdr>
                            </w:div>
                            <w:div w:id="1603151385">
                              <w:marLeft w:val="0"/>
                              <w:marRight w:val="0"/>
                              <w:marTop w:val="0"/>
                              <w:marBottom w:val="0"/>
                              <w:divBdr>
                                <w:top w:val="none" w:sz="0" w:space="0" w:color="auto"/>
                                <w:left w:val="none" w:sz="0" w:space="0" w:color="auto"/>
                                <w:bottom w:val="none" w:sz="0" w:space="0" w:color="auto"/>
                                <w:right w:val="none" w:sz="0" w:space="0" w:color="auto"/>
                              </w:divBdr>
                              <w:divsChild>
                                <w:div w:id="133065109">
                                  <w:marLeft w:val="240"/>
                                  <w:marRight w:val="240"/>
                                  <w:marTop w:val="0"/>
                                  <w:marBottom w:val="0"/>
                                  <w:divBdr>
                                    <w:top w:val="none" w:sz="0" w:space="0" w:color="auto"/>
                                    <w:left w:val="none" w:sz="0" w:space="0" w:color="auto"/>
                                    <w:bottom w:val="none" w:sz="0" w:space="0" w:color="auto"/>
                                    <w:right w:val="none" w:sz="0" w:space="0" w:color="auto"/>
                                  </w:divBdr>
                                  <w:divsChild>
                                    <w:div w:id="379791590">
                                      <w:marLeft w:val="240"/>
                                      <w:marRight w:val="0"/>
                                      <w:marTop w:val="0"/>
                                      <w:marBottom w:val="0"/>
                                      <w:divBdr>
                                        <w:top w:val="none" w:sz="0" w:space="0" w:color="auto"/>
                                        <w:left w:val="none" w:sz="0" w:space="0" w:color="auto"/>
                                        <w:bottom w:val="none" w:sz="0" w:space="0" w:color="auto"/>
                                        <w:right w:val="none" w:sz="0" w:space="0" w:color="auto"/>
                                      </w:divBdr>
                                    </w:div>
                                  </w:divsChild>
                                </w:div>
                                <w:div w:id="169178846">
                                  <w:marLeft w:val="240"/>
                                  <w:marRight w:val="240"/>
                                  <w:marTop w:val="0"/>
                                  <w:marBottom w:val="0"/>
                                  <w:divBdr>
                                    <w:top w:val="none" w:sz="0" w:space="0" w:color="auto"/>
                                    <w:left w:val="none" w:sz="0" w:space="0" w:color="auto"/>
                                    <w:bottom w:val="none" w:sz="0" w:space="0" w:color="auto"/>
                                    <w:right w:val="none" w:sz="0" w:space="0" w:color="auto"/>
                                  </w:divBdr>
                                  <w:divsChild>
                                    <w:div w:id="1244532911">
                                      <w:marLeft w:val="240"/>
                                      <w:marRight w:val="0"/>
                                      <w:marTop w:val="0"/>
                                      <w:marBottom w:val="0"/>
                                      <w:divBdr>
                                        <w:top w:val="none" w:sz="0" w:space="0" w:color="auto"/>
                                        <w:left w:val="none" w:sz="0" w:space="0" w:color="auto"/>
                                        <w:bottom w:val="none" w:sz="0" w:space="0" w:color="auto"/>
                                        <w:right w:val="none" w:sz="0" w:space="0" w:color="auto"/>
                                      </w:divBdr>
                                    </w:div>
                                  </w:divsChild>
                                </w:div>
                                <w:div w:id="379672559">
                                  <w:marLeft w:val="240"/>
                                  <w:marRight w:val="240"/>
                                  <w:marTop w:val="0"/>
                                  <w:marBottom w:val="0"/>
                                  <w:divBdr>
                                    <w:top w:val="none" w:sz="0" w:space="0" w:color="auto"/>
                                    <w:left w:val="none" w:sz="0" w:space="0" w:color="auto"/>
                                    <w:bottom w:val="none" w:sz="0" w:space="0" w:color="auto"/>
                                    <w:right w:val="none" w:sz="0" w:space="0" w:color="auto"/>
                                  </w:divBdr>
                                  <w:divsChild>
                                    <w:div w:id="1817648998">
                                      <w:marLeft w:val="240"/>
                                      <w:marRight w:val="0"/>
                                      <w:marTop w:val="0"/>
                                      <w:marBottom w:val="0"/>
                                      <w:divBdr>
                                        <w:top w:val="none" w:sz="0" w:space="0" w:color="auto"/>
                                        <w:left w:val="none" w:sz="0" w:space="0" w:color="auto"/>
                                        <w:bottom w:val="none" w:sz="0" w:space="0" w:color="auto"/>
                                        <w:right w:val="none" w:sz="0" w:space="0" w:color="auto"/>
                                      </w:divBdr>
                                    </w:div>
                                  </w:divsChild>
                                </w:div>
                                <w:div w:id="430273720">
                                  <w:marLeft w:val="240"/>
                                  <w:marRight w:val="240"/>
                                  <w:marTop w:val="0"/>
                                  <w:marBottom w:val="0"/>
                                  <w:divBdr>
                                    <w:top w:val="none" w:sz="0" w:space="0" w:color="auto"/>
                                    <w:left w:val="none" w:sz="0" w:space="0" w:color="auto"/>
                                    <w:bottom w:val="none" w:sz="0" w:space="0" w:color="auto"/>
                                    <w:right w:val="none" w:sz="0" w:space="0" w:color="auto"/>
                                  </w:divBdr>
                                  <w:divsChild>
                                    <w:div w:id="1024136244">
                                      <w:marLeft w:val="240"/>
                                      <w:marRight w:val="0"/>
                                      <w:marTop w:val="0"/>
                                      <w:marBottom w:val="0"/>
                                      <w:divBdr>
                                        <w:top w:val="none" w:sz="0" w:space="0" w:color="auto"/>
                                        <w:left w:val="none" w:sz="0" w:space="0" w:color="auto"/>
                                        <w:bottom w:val="none" w:sz="0" w:space="0" w:color="auto"/>
                                        <w:right w:val="none" w:sz="0" w:space="0" w:color="auto"/>
                                      </w:divBdr>
                                    </w:div>
                                  </w:divsChild>
                                </w:div>
                                <w:div w:id="538976502">
                                  <w:marLeft w:val="240"/>
                                  <w:marRight w:val="240"/>
                                  <w:marTop w:val="0"/>
                                  <w:marBottom w:val="0"/>
                                  <w:divBdr>
                                    <w:top w:val="none" w:sz="0" w:space="0" w:color="auto"/>
                                    <w:left w:val="none" w:sz="0" w:space="0" w:color="auto"/>
                                    <w:bottom w:val="none" w:sz="0" w:space="0" w:color="auto"/>
                                    <w:right w:val="none" w:sz="0" w:space="0" w:color="auto"/>
                                  </w:divBdr>
                                  <w:divsChild>
                                    <w:div w:id="1362852286">
                                      <w:marLeft w:val="240"/>
                                      <w:marRight w:val="0"/>
                                      <w:marTop w:val="0"/>
                                      <w:marBottom w:val="0"/>
                                      <w:divBdr>
                                        <w:top w:val="none" w:sz="0" w:space="0" w:color="auto"/>
                                        <w:left w:val="none" w:sz="0" w:space="0" w:color="auto"/>
                                        <w:bottom w:val="none" w:sz="0" w:space="0" w:color="auto"/>
                                        <w:right w:val="none" w:sz="0" w:space="0" w:color="auto"/>
                                      </w:divBdr>
                                    </w:div>
                                  </w:divsChild>
                                </w:div>
                                <w:div w:id="625545533">
                                  <w:marLeft w:val="240"/>
                                  <w:marRight w:val="240"/>
                                  <w:marTop w:val="0"/>
                                  <w:marBottom w:val="0"/>
                                  <w:divBdr>
                                    <w:top w:val="none" w:sz="0" w:space="0" w:color="auto"/>
                                    <w:left w:val="none" w:sz="0" w:space="0" w:color="auto"/>
                                    <w:bottom w:val="none" w:sz="0" w:space="0" w:color="auto"/>
                                    <w:right w:val="none" w:sz="0" w:space="0" w:color="auto"/>
                                  </w:divBdr>
                                  <w:divsChild>
                                    <w:div w:id="619383543">
                                      <w:marLeft w:val="240"/>
                                      <w:marRight w:val="0"/>
                                      <w:marTop w:val="0"/>
                                      <w:marBottom w:val="0"/>
                                      <w:divBdr>
                                        <w:top w:val="none" w:sz="0" w:space="0" w:color="auto"/>
                                        <w:left w:val="none" w:sz="0" w:space="0" w:color="auto"/>
                                        <w:bottom w:val="none" w:sz="0" w:space="0" w:color="auto"/>
                                        <w:right w:val="none" w:sz="0" w:space="0" w:color="auto"/>
                                      </w:divBdr>
                                    </w:div>
                                  </w:divsChild>
                                </w:div>
                                <w:div w:id="717901799">
                                  <w:marLeft w:val="240"/>
                                  <w:marRight w:val="240"/>
                                  <w:marTop w:val="0"/>
                                  <w:marBottom w:val="0"/>
                                  <w:divBdr>
                                    <w:top w:val="none" w:sz="0" w:space="0" w:color="auto"/>
                                    <w:left w:val="none" w:sz="0" w:space="0" w:color="auto"/>
                                    <w:bottom w:val="none" w:sz="0" w:space="0" w:color="auto"/>
                                    <w:right w:val="none" w:sz="0" w:space="0" w:color="auto"/>
                                  </w:divBdr>
                                  <w:divsChild>
                                    <w:div w:id="609094141">
                                      <w:marLeft w:val="240"/>
                                      <w:marRight w:val="0"/>
                                      <w:marTop w:val="0"/>
                                      <w:marBottom w:val="0"/>
                                      <w:divBdr>
                                        <w:top w:val="none" w:sz="0" w:space="0" w:color="auto"/>
                                        <w:left w:val="none" w:sz="0" w:space="0" w:color="auto"/>
                                        <w:bottom w:val="none" w:sz="0" w:space="0" w:color="auto"/>
                                        <w:right w:val="none" w:sz="0" w:space="0" w:color="auto"/>
                                      </w:divBdr>
                                    </w:div>
                                  </w:divsChild>
                                </w:div>
                                <w:div w:id="920406701">
                                  <w:marLeft w:val="240"/>
                                  <w:marRight w:val="240"/>
                                  <w:marTop w:val="0"/>
                                  <w:marBottom w:val="0"/>
                                  <w:divBdr>
                                    <w:top w:val="none" w:sz="0" w:space="0" w:color="auto"/>
                                    <w:left w:val="none" w:sz="0" w:space="0" w:color="auto"/>
                                    <w:bottom w:val="none" w:sz="0" w:space="0" w:color="auto"/>
                                    <w:right w:val="none" w:sz="0" w:space="0" w:color="auto"/>
                                  </w:divBdr>
                                  <w:divsChild>
                                    <w:div w:id="1049259280">
                                      <w:marLeft w:val="240"/>
                                      <w:marRight w:val="0"/>
                                      <w:marTop w:val="0"/>
                                      <w:marBottom w:val="0"/>
                                      <w:divBdr>
                                        <w:top w:val="none" w:sz="0" w:space="0" w:color="auto"/>
                                        <w:left w:val="none" w:sz="0" w:space="0" w:color="auto"/>
                                        <w:bottom w:val="none" w:sz="0" w:space="0" w:color="auto"/>
                                        <w:right w:val="none" w:sz="0" w:space="0" w:color="auto"/>
                                      </w:divBdr>
                                    </w:div>
                                  </w:divsChild>
                                </w:div>
                                <w:div w:id="932206480">
                                  <w:marLeft w:val="240"/>
                                  <w:marRight w:val="240"/>
                                  <w:marTop w:val="0"/>
                                  <w:marBottom w:val="0"/>
                                  <w:divBdr>
                                    <w:top w:val="none" w:sz="0" w:space="0" w:color="auto"/>
                                    <w:left w:val="none" w:sz="0" w:space="0" w:color="auto"/>
                                    <w:bottom w:val="none" w:sz="0" w:space="0" w:color="auto"/>
                                    <w:right w:val="none" w:sz="0" w:space="0" w:color="auto"/>
                                  </w:divBdr>
                                  <w:divsChild>
                                    <w:div w:id="1675456655">
                                      <w:marLeft w:val="240"/>
                                      <w:marRight w:val="0"/>
                                      <w:marTop w:val="0"/>
                                      <w:marBottom w:val="0"/>
                                      <w:divBdr>
                                        <w:top w:val="none" w:sz="0" w:space="0" w:color="auto"/>
                                        <w:left w:val="none" w:sz="0" w:space="0" w:color="auto"/>
                                        <w:bottom w:val="none" w:sz="0" w:space="0" w:color="auto"/>
                                        <w:right w:val="none" w:sz="0" w:space="0" w:color="auto"/>
                                      </w:divBdr>
                                    </w:div>
                                  </w:divsChild>
                                </w:div>
                                <w:div w:id="1147556049">
                                  <w:marLeft w:val="240"/>
                                  <w:marRight w:val="240"/>
                                  <w:marTop w:val="0"/>
                                  <w:marBottom w:val="0"/>
                                  <w:divBdr>
                                    <w:top w:val="none" w:sz="0" w:space="0" w:color="auto"/>
                                    <w:left w:val="none" w:sz="0" w:space="0" w:color="auto"/>
                                    <w:bottom w:val="none" w:sz="0" w:space="0" w:color="auto"/>
                                    <w:right w:val="none" w:sz="0" w:space="0" w:color="auto"/>
                                  </w:divBdr>
                                  <w:divsChild>
                                    <w:div w:id="2059208820">
                                      <w:marLeft w:val="240"/>
                                      <w:marRight w:val="0"/>
                                      <w:marTop w:val="0"/>
                                      <w:marBottom w:val="0"/>
                                      <w:divBdr>
                                        <w:top w:val="none" w:sz="0" w:space="0" w:color="auto"/>
                                        <w:left w:val="none" w:sz="0" w:space="0" w:color="auto"/>
                                        <w:bottom w:val="none" w:sz="0" w:space="0" w:color="auto"/>
                                        <w:right w:val="none" w:sz="0" w:space="0" w:color="auto"/>
                                      </w:divBdr>
                                    </w:div>
                                  </w:divsChild>
                                </w:div>
                                <w:div w:id="1255672231">
                                  <w:marLeft w:val="0"/>
                                  <w:marRight w:val="0"/>
                                  <w:marTop w:val="0"/>
                                  <w:marBottom w:val="0"/>
                                  <w:divBdr>
                                    <w:top w:val="none" w:sz="0" w:space="0" w:color="auto"/>
                                    <w:left w:val="none" w:sz="0" w:space="0" w:color="auto"/>
                                    <w:bottom w:val="none" w:sz="0" w:space="0" w:color="auto"/>
                                    <w:right w:val="none" w:sz="0" w:space="0" w:color="auto"/>
                                  </w:divBdr>
                                </w:div>
                                <w:div w:id="1378699760">
                                  <w:marLeft w:val="240"/>
                                  <w:marRight w:val="240"/>
                                  <w:marTop w:val="0"/>
                                  <w:marBottom w:val="0"/>
                                  <w:divBdr>
                                    <w:top w:val="none" w:sz="0" w:space="0" w:color="auto"/>
                                    <w:left w:val="none" w:sz="0" w:space="0" w:color="auto"/>
                                    <w:bottom w:val="none" w:sz="0" w:space="0" w:color="auto"/>
                                    <w:right w:val="none" w:sz="0" w:space="0" w:color="auto"/>
                                  </w:divBdr>
                                  <w:divsChild>
                                    <w:div w:id="111216496">
                                      <w:marLeft w:val="240"/>
                                      <w:marRight w:val="0"/>
                                      <w:marTop w:val="0"/>
                                      <w:marBottom w:val="0"/>
                                      <w:divBdr>
                                        <w:top w:val="none" w:sz="0" w:space="0" w:color="auto"/>
                                        <w:left w:val="none" w:sz="0" w:space="0" w:color="auto"/>
                                        <w:bottom w:val="none" w:sz="0" w:space="0" w:color="auto"/>
                                        <w:right w:val="none" w:sz="0" w:space="0" w:color="auto"/>
                                      </w:divBdr>
                                    </w:div>
                                  </w:divsChild>
                                </w:div>
                                <w:div w:id="1521897001">
                                  <w:marLeft w:val="240"/>
                                  <w:marRight w:val="240"/>
                                  <w:marTop w:val="0"/>
                                  <w:marBottom w:val="0"/>
                                  <w:divBdr>
                                    <w:top w:val="none" w:sz="0" w:space="0" w:color="auto"/>
                                    <w:left w:val="none" w:sz="0" w:space="0" w:color="auto"/>
                                    <w:bottom w:val="none" w:sz="0" w:space="0" w:color="auto"/>
                                    <w:right w:val="none" w:sz="0" w:space="0" w:color="auto"/>
                                  </w:divBdr>
                                  <w:divsChild>
                                    <w:div w:id="2110083904">
                                      <w:marLeft w:val="240"/>
                                      <w:marRight w:val="0"/>
                                      <w:marTop w:val="0"/>
                                      <w:marBottom w:val="0"/>
                                      <w:divBdr>
                                        <w:top w:val="none" w:sz="0" w:space="0" w:color="auto"/>
                                        <w:left w:val="none" w:sz="0" w:space="0" w:color="auto"/>
                                        <w:bottom w:val="none" w:sz="0" w:space="0" w:color="auto"/>
                                        <w:right w:val="none" w:sz="0" w:space="0" w:color="auto"/>
                                      </w:divBdr>
                                    </w:div>
                                  </w:divsChild>
                                </w:div>
                                <w:div w:id="1535458746">
                                  <w:marLeft w:val="240"/>
                                  <w:marRight w:val="240"/>
                                  <w:marTop w:val="0"/>
                                  <w:marBottom w:val="0"/>
                                  <w:divBdr>
                                    <w:top w:val="none" w:sz="0" w:space="0" w:color="auto"/>
                                    <w:left w:val="none" w:sz="0" w:space="0" w:color="auto"/>
                                    <w:bottom w:val="none" w:sz="0" w:space="0" w:color="auto"/>
                                    <w:right w:val="none" w:sz="0" w:space="0" w:color="auto"/>
                                  </w:divBdr>
                                  <w:divsChild>
                                    <w:div w:id="1962881777">
                                      <w:marLeft w:val="240"/>
                                      <w:marRight w:val="0"/>
                                      <w:marTop w:val="0"/>
                                      <w:marBottom w:val="0"/>
                                      <w:divBdr>
                                        <w:top w:val="none" w:sz="0" w:space="0" w:color="auto"/>
                                        <w:left w:val="none" w:sz="0" w:space="0" w:color="auto"/>
                                        <w:bottom w:val="none" w:sz="0" w:space="0" w:color="auto"/>
                                        <w:right w:val="none" w:sz="0" w:space="0" w:color="auto"/>
                                      </w:divBdr>
                                    </w:div>
                                  </w:divsChild>
                                </w:div>
                                <w:div w:id="1649631607">
                                  <w:marLeft w:val="240"/>
                                  <w:marRight w:val="240"/>
                                  <w:marTop w:val="0"/>
                                  <w:marBottom w:val="0"/>
                                  <w:divBdr>
                                    <w:top w:val="none" w:sz="0" w:space="0" w:color="auto"/>
                                    <w:left w:val="none" w:sz="0" w:space="0" w:color="auto"/>
                                    <w:bottom w:val="none" w:sz="0" w:space="0" w:color="auto"/>
                                    <w:right w:val="none" w:sz="0" w:space="0" w:color="auto"/>
                                  </w:divBdr>
                                  <w:divsChild>
                                    <w:div w:id="640041187">
                                      <w:marLeft w:val="240"/>
                                      <w:marRight w:val="0"/>
                                      <w:marTop w:val="0"/>
                                      <w:marBottom w:val="0"/>
                                      <w:divBdr>
                                        <w:top w:val="none" w:sz="0" w:space="0" w:color="auto"/>
                                        <w:left w:val="none" w:sz="0" w:space="0" w:color="auto"/>
                                        <w:bottom w:val="none" w:sz="0" w:space="0" w:color="auto"/>
                                        <w:right w:val="none" w:sz="0" w:space="0" w:color="auto"/>
                                      </w:divBdr>
                                    </w:div>
                                  </w:divsChild>
                                </w:div>
                                <w:div w:id="1673406752">
                                  <w:marLeft w:val="240"/>
                                  <w:marRight w:val="240"/>
                                  <w:marTop w:val="0"/>
                                  <w:marBottom w:val="0"/>
                                  <w:divBdr>
                                    <w:top w:val="none" w:sz="0" w:space="0" w:color="auto"/>
                                    <w:left w:val="none" w:sz="0" w:space="0" w:color="auto"/>
                                    <w:bottom w:val="none" w:sz="0" w:space="0" w:color="auto"/>
                                    <w:right w:val="none" w:sz="0" w:space="0" w:color="auto"/>
                                  </w:divBdr>
                                  <w:divsChild>
                                    <w:div w:id="1470516452">
                                      <w:marLeft w:val="240"/>
                                      <w:marRight w:val="0"/>
                                      <w:marTop w:val="0"/>
                                      <w:marBottom w:val="0"/>
                                      <w:divBdr>
                                        <w:top w:val="none" w:sz="0" w:space="0" w:color="auto"/>
                                        <w:left w:val="none" w:sz="0" w:space="0" w:color="auto"/>
                                        <w:bottom w:val="none" w:sz="0" w:space="0" w:color="auto"/>
                                        <w:right w:val="none" w:sz="0" w:space="0" w:color="auto"/>
                                      </w:divBdr>
                                    </w:div>
                                  </w:divsChild>
                                </w:div>
                                <w:div w:id="1676346124">
                                  <w:marLeft w:val="240"/>
                                  <w:marRight w:val="240"/>
                                  <w:marTop w:val="0"/>
                                  <w:marBottom w:val="0"/>
                                  <w:divBdr>
                                    <w:top w:val="none" w:sz="0" w:space="0" w:color="auto"/>
                                    <w:left w:val="none" w:sz="0" w:space="0" w:color="auto"/>
                                    <w:bottom w:val="none" w:sz="0" w:space="0" w:color="auto"/>
                                    <w:right w:val="none" w:sz="0" w:space="0" w:color="auto"/>
                                  </w:divBdr>
                                  <w:divsChild>
                                    <w:div w:id="2123525197">
                                      <w:marLeft w:val="240"/>
                                      <w:marRight w:val="0"/>
                                      <w:marTop w:val="0"/>
                                      <w:marBottom w:val="0"/>
                                      <w:divBdr>
                                        <w:top w:val="none" w:sz="0" w:space="0" w:color="auto"/>
                                        <w:left w:val="none" w:sz="0" w:space="0" w:color="auto"/>
                                        <w:bottom w:val="none" w:sz="0" w:space="0" w:color="auto"/>
                                        <w:right w:val="none" w:sz="0" w:space="0" w:color="auto"/>
                                      </w:divBdr>
                                    </w:div>
                                  </w:divsChild>
                                </w:div>
                                <w:div w:id="1792095449">
                                  <w:marLeft w:val="240"/>
                                  <w:marRight w:val="240"/>
                                  <w:marTop w:val="0"/>
                                  <w:marBottom w:val="0"/>
                                  <w:divBdr>
                                    <w:top w:val="none" w:sz="0" w:space="0" w:color="auto"/>
                                    <w:left w:val="none" w:sz="0" w:space="0" w:color="auto"/>
                                    <w:bottom w:val="none" w:sz="0" w:space="0" w:color="auto"/>
                                    <w:right w:val="none" w:sz="0" w:space="0" w:color="auto"/>
                                  </w:divBdr>
                                  <w:divsChild>
                                    <w:div w:id="1566648172">
                                      <w:marLeft w:val="240"/>
                                      <w:marRight w:val="0"/>
                                      <w:marTop w:val="0"/>
                                      <w:marBottom w:val="0"/>
                                      <w:divBdr>
                                        <w:top w:val="none" w:sz="0" w:space="0" w:color="auto"/>
                                        <w:left w:val="none" w:sz="0" w:space="0" w:color="auto"/>
                                        <w:bottom w:val="none" w:sz="0" w:space="0" w:color="auto"/>
                                        <w:right w:val="none" w:sz="0" w:space="0" w:color="auto"/>
                                      </w:divBdr>
                                    </w:div>
                                  </w:divsChild>
                                </w:div>
                                <w:div w:id="1919317455">
                                  <w:marLeft w:val="240"/>
                                  <w:marRight w:val="240"/>
                                  <w:marTop w:val="0"/>
                                  <w:marBottom w:val="0"/>
                                  <w:divBdr>
                                    <w:top w:val="none" w:sz="0" w:space="0" w:color="auto"/>
                                    <w:left w:val="none" w:sz="0" w:space="0" w:color="auto"/>
                                    <w:bottom w:val="none" w:sz="0" w:space="0" w:color="auto"/>
                                    <w:right w:val="none" w:sz="0" w:space="0" w:color="auto"/>
                                  </w:divBdr>
                                  <w:divsChild>
                                    <w:div w:id="542793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388974">
                      <w:marLeft w:val="240"/>
                      <w:marRight w:val="0"/>
                      <w:marTop w:val="0"/>
                      <w:marBottom w:val="0"/>
                      <w:divBdr>
                        <w:top w:val="none" w:sz="0" w:space="0" w:color="auto"/>
                        <w:left w:val="none" w:sz="0" w:space="0" w:color="auto"/>
                        <w:bottom w:val="none" w:sz="0" w:space="0" w:color="auto"/>
                        <w:right w:val="none" w:sz="0" w:space="0" w:color="auto"/>
                      </w:divBdr>
                    </w:div>
                  </w:divsChild>
                </w:div>
                <w:div w:id="1628849831">
                  <w:marLeft w:val="0"/>
                  <w:marRight w:val="0"/>
                  <w:marTop w:val="0"/>
                  <w:marBottom w:val="0"/>
                  <w:divBdr>
                    <w:top w:val="none" w:sz="0" w:space="0" w:color="auto"/>
                    <w:left w:val="none" w:sz="0" w:space="0" w:color="auto"/>
                    <w:bottom w:val="none" w:sz="0" w:space="0" w:color="auto"/>
                    <w:right w:val="none" w:sz="0" w:space="0" w:color="auto"/>
                  </w:divBdr>
                </w:div>
                <w:div w:id="1936329142">
                  <w:marLeft w:val="240"/>
                  <w:marRight w:val="240"/>
                  <w:marTop w:val="0"/>
                  <w:marBottom w:val="0"/>
                  <w:divBdr>
                    <w:top w:val="none" w:sz="0" w:space="0" w:color="auto"/>
                    <w:left w:val="none" w:sz="0" w:space="0" w:color="auto"/>
                    <w:bottom w:val="none" w:sz="0" w:space="0" w:color="auto"/>
                    <w:right w:val="none" w:sz="0" w:space="0" w:color="auto"/>
                  </w:divBdr>
                  <w:divsChild>
                    <w:div w:id="1609854396">
                      <w:marLeft w:val="240"/>
                      <w:marRight w:val="0"/>
                      <w:marTop w:val="0"/>
                      <w:marBottom w:val="0"/>
                      <w:divBdr>
                        <w:top w:val="none" w:sz="0" w:space="0" w:color="auto"/>
                        <w:left w:val="none" w:sz="0" w:space="0" w:color="auto"/>
                        <w:bottom w:val="none" w:sz="0" w:space="0" w:color="auto"/>
                        <w:right w:val="none" w:sz="0" w:space="0" w:color="auto"/>
                      </w:divBdr>
                    </w:div>
                    <w:div w:id="1933124783">
                      <w:marLeft w:val="0"/>
                      <w:marRight w:val="0"/>
                      <w:marTop w:val="0"/>
                      <w:marBottom w:val="0"/>
                      <w:divBdr>
                        <w:top w:val="none" w:sz="0" w:space="0" w:color="auto"/>
                        <w:left w:val="none" w:sz="0" w:space="0" w:color="auto"/>
                        <w:bottom w:val="none" w:sz="0" w:space="0" w:color="auto"/>
                        <w:right w:val="none" w:sz="0" w:space="0" w:color="auto"/>
                      </w:divBdr>
                      <w:divsChild>
                        <w:div w:id="347605808">
                          <w:marLeft w:val="240"/>
                          <w:marRight w:val="240"/>
                          <w:marTop w:val="0"/>
                          <w:marBottom w:val="0"/>
                          <w:divBdr>
                            <w:top w:val="none" w:sz="0" w:space="0" w:color="auto"/>
                            <w:left w:val="none" w:sz="0" w:space="0" w:color="auto"/>
                            <w:bottom w:val="none" w:sz="0" w:space="0" w:color="auto"/>
                            <w:right w:val="none" w:sz="0" w:space="0" w:color="auto"/>
                          </w:divBdr>
                          <w:divsChild>
                            <w:div w:id="957612363">
                              <w:marLeft w:val="240"/>
                              <w:marRight w:val="0"/>
                              <w:marTop w:val="0"/>
                              <w:marBottom w:val="0"/>
                              <w:divBdr>
                                <w:top w:val="none" w:sz="0" w:space="0" w:color="auto"/>
                                <w:left w:val="none" w:sz="0" w:space="0" w:color="auto"/>
                                <w:bottom w:val="none" w:sz="0" w:space="0" w:color="auto"/>
                                <w:right w:val="none" w:sz="0" w:space="0" w:color="auto"/>
                              </w:divBdr>
                            </w:div>
                          </w:divsChild>
                        </w:div>
                        <w:div w:id="574707814">
                          <w:marLeft w:val="0"/>
                          <w:marRight w:val="0"/>
                          <w:marTop w:val="0"/>
                          <w:marBottom w:val="0"/>
                          <w:divBdr>
                            <w:top w:val="none" w:sz="0" w:space="0" w:color="auto"/>
                            <w:left w:val="none" w:sz="0" w:space="0" w:color="auto"/>
                            <w:bottom w:val="none" w:sz="0" w:space="0" w:color="auto"/>
                            <w:right w:val="none" w:sz="0" w:space="0" w:color="auto"/>
                          </w:divBdr>
                        </w:div>
                        <w:div w:id="822044346">
                          <w:marLeft w:val="240"/>
                          <w:marRight w:val="240"/>
                          <w:marTop w:val="0"/>
                          <w:marBottom w:val="0"/>
                          <w:divBdr>
                            <w:top w:val="none" w:sz="0" w:space="0" w:color="auto"/>
                            <w:left w:val="none" w:sz="0" w:space="0" w:color="auto"/>
                            <w:bottom w:val="none" w:sz="0" w:space="0" w:color="auto"/>
                            <w:right w:val="none" w:sz="0" w:space="0" w:color="auto"/>
                          </w:divBdr>
                          <w:divsChild>
                            <w:div w:id="1202666688">
                              <w:marLeft w:val="240"/>
                              <w:marRight w:val="0"/>
                              <w:marTop w:val="0"/>
                              <w:marBottom w:val="0"/>
                              <w:divBdr>
                                <w:top w:val="none" w:sz="0" w:space="0" w:color="auto"/>
                                <w:left w:val="none" w:sz="0" w:space="0" w:color="auto"/>
                                <w:bottom w:val="none" w:sz="0" w:space="0" w:color="auto"/>
                                <w:right w:val="none" w:sz="0" w:space="0" w:color="auto"/>
                              </w:divBdr>
                            </w:div>
                          </w:divsChild>
                        </w:div>
                        <w:div w:id="949092890">
                          <w:marLeft w:val="240"/>
                          <w:marRight w:val="240"/>
                          <w:marTop w:val="0"/>
                          <w:marBottom w:val="0"/>
                          <w:divBdr>
                            <w:top w:val="none" w:sz="0" w:space="0" w:color="auto"/>
                            <w:left w:val="none" w:sz="0" w:space="0" w:color="auto"/>
                            <w:bottom w:val="none" w:sz="0" w:space="0" w:color="auto"/>
                            <w:right w:val="none" w:sz="0" w:space="0" w:color="auto"/>
                          </w:divBdr>
                          <w:divsChild>
                            <w:div w:id="1384982936">
                              <w:marLeft w:val="240"/>
                              <w:marRight w:val="0"/>
                              <w:marTop w:val="0"/>
                              <w:marBottom w:val="0"/>
                              <w:divBdr>
                                <w:top w:val="none" w:sz="0" w:space="0" w:color="auto"/>
                                <w:left w:val="none" w:sz="0" w:space="0" w:color="auto"/>
                                <w:bottom w:val="none" w:sz="0" w:space="0" w:color="auto"/>
                                <w:right w:val="none" w:sz="0" w:space="0" w:color="auto"/>
                              </w:divBdr>
                            </w:div>
                          </w:divsChild>
                        </w:div>
                        <w:div w:id="1878425480">
                          <w:marLeft w:val="240"/>
                          <w:marRight w:val="240"/>
                          <w:marTop w:val="0"/>
                          <w:marBottom w:val="0"/>
                          <w:divBdr>
                            <w:top w:val="none" w:sz="0" w:space="0" w:color="auto"/>
                            <w:left w:val="none" w:sz="0" w:space="0" w:color="auto"/>
                            <w:bottom w:val="none" w:sz="0" w:space="0" w:color="auto"/>
                            <w:right w:val="none" w:sz="0" w:space="0" w:color="auto"/>
                          </w:divBdr>
                          <w:divsChild>
                            <w:div w:id="532310810">
                              <w:marLeft w:val="240"/>
                              <w:marRight w:val="0"/>
                              <w:marTop w:val="0"/>
                              <w:marBottom w:val="0"/>
                              <w:divBdr>
                                <w:top w:val="none" w:sz="0" w:space="0" w:color="auto"/>
                                <w:left w:val="none" w:sz="0" w:space="0" w:color="auto"/>
                                <w:bottom w:val="none" w:sz="0" w:space="0" w:color="auto"/>
                                <w:right w:val="none" w:sz="0" w:space="0" w:color="auto"/>
                              </w:divBdr>
                            </w:div>
                          </w:divsChild>
                        </w:div>
                        <w:div w:id="2122843215">
                          <w:marLeft w:val="240"/>
                          <w:marRight w:val="240"/>
                          <w:marTop w:val="0"/>
                          <w:marBottom w:val="0"/>
                          <w:divBdr>
                            <w:top w:val="none" w:sz="0" w:space="0" w:color="auto"/>
                            <w:left w:val="none" w:sz="0" w:space="0" w:color="auto"/>
                            <w:bottom w:val="none" w:sz="0" w:space="0" w:color="auto"/>
                            <w:right w:val="none" w:sz="0" w:space="0" w:color="auto"/>
                          </w:divBdr>
                          <w:divsChild>
                            <w:div w:id="1875535472">
                              <w:marLeft w:val="240"/>
                              <w:marRight w:val="0"/>
                              <w:marTop w:val="0"/>
                              <w:marBottom w:val="0"/>
                              <w:divBdr>
                                <w:top w:val="none" w:sz="0" w:space="0" w:color="auto"/>
                                <w:left w:val="none" w:sz="0" w:space="0" w:color="auto"/>
                                <w:bottom w:val="none" w:sz="0" w:space="0" w:color="auto"/>
                                <w:right w:val="none" w:sz="0" w:space="0" w:color="auto"/>
                              </w:divBdr>
                            </w:div>
                          </w:divsChild>
                        </w:div>
                        <w:div w:id="2134902993">
                          <w:marLeft w:val="240"/>
                          <w:marRight w:val="240"/>
                          <w:marTop w:val="0"/>
                          <w:marBottom w:val="0"/>
                          <w:divBdr>
                            <w:top w:val="none" w:sz="0" w:space="0" w:color="auto"/>
                            <w:left w:val="none" w:sz="0" w:space="0" w:color="auto"/>
                            <w:bottom w:val="none" w:sz="0" w:space="0" w:color="auto"/>
                            <w:right w:val="none" w:sz="0" w:space="0" w:color="auto"/>
                          </w:divBdr>
                          <w:divsChild>
                            <w:div w:id="1395272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785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4190645">
      <w:bodyDiv w:val="1"/>
      <w:marLeft w:val="0"/>
      <w:marRight w:val="360"/>
      <w:marTop w:val="0"/>
      <w:marBottom w:val="0"/>
      <w:divBdr>
        <w:top w:val="none" w:sz="0" w:space="0" w:color="auto"/>
        <w:left w:val="none" w:sz="0" w:space="0" w:color="auto"/>
        <w:bottom w:val="none" w:sz="0" w:space="0" w:color="auto"/>
        <w:right w:val="none" w:sz="0" w:space="0" w:color="auto"/>
      </w:divBdr>
      <w:divsChild>
        <w:div w:id="121198303">
          <w:marLeft w:val="240"/>
          <w:marRight w:val="240"/>
          <w:marTop w:val="0"/>
          <w:marBottom w:val="0"/>
          <w:divBdr>
            <w:top w:val="none" w:sz="0" w:space="0" w:color="auto"/>
            <w:left w:val="none" w:sz="0" w:space="0" w:color="auto"/>
            <w:bottom w:val="none" w:sz="0" w:space="0" w:color="auto"/>
            <w:right w:val="none" w:sz="0" w:space="0" w:color="auto"/>
          </w:divBdr>
        </w:div>
        <w:div w:id="1772701280">
          <w:marLeft w:val="240"/>
          <w:marRight w:val="240"/>
          <w:marTop w:val="0"/>
          <w:marBottom w:val="0"/>
          <w:divBdr>
            <w:top w:val="none" w:sz="0" w:space="0" w:color="auto"/>
            <w:left w:val="none" w:sz="0" w:space="0" w:color="auto"/>
            <w:bottom w:val="none" w:sz="0" w:space="0" w:color="auto"/>
            <w:right w:val="none" w:sz="0" w:space="0" w:color="auto"/>
          </w:divBdr>
          <w:divsChild>
            <w:div w:id="1542551458">
              <w:marLeft w:val="240"/>
              <w:marRight w:val="0"/>
              <w:marTop w:val="0"/>
              <w:marBottom w:val="0"/>
              <w:divBdr>
                <w:top w:val="none" w:sz="0" w:space="0" w:color="auto"/>
                <w:left w:val="none" w:sz="0" w:space="0" w:color="auto"/>
                <w:bottom w:val="none" w:sz="0" w:space="0" w:color="auto"/>
                <w:right w:val="none" w:sz="0" w:space="0" w:color="auto"/>
              </w:divBdr>
            </w:div>
            <w:div w:id="2009095167">
              <w:marLeft w:val="0"/>
              <w:marRight w:val="0"/>
              <w:marTop w:val="0"/>
              <w:marBottom w:val="0"/>
              <w:divBdr>
                <w:top w:val="none" w:sz="0" w:space="0" w:color="auto"/>
                <w:left w:val="none" w:sz="0" w:space="0" w:color="auto"/>
                <w:bottom w:val="none" w:sz="0" w:space="0" w:color="auto"/>
                <w:right w:val="none" w:sz="0" w:space="0" w:color="auto"/>
              </w:divBdr>
              <w:divsChild>
                <w:div w:id="719549335">
                  <w:marLeft w:val="240"/>
                  <w:marRight w:val="240"/>
                  <w:marTop w:val="0"/>
                  <w:marBottom w:val="0"/>
                  <w:divBdr>
                    <w:top w:val="none" w:sz="0" w:space="0" w:color="auto"/>
                    <w:left w:val="none" w:sz="0" w:space="0" w:color="auto"/>
                    <w:bottom w:val="none" w:sz="0" w:space="0" w:color="auto"/>
                    <w:right w:val="none" w:sz="0" w:space="0" w:color="auto"/>
                  </w:divBdr>
                  <w:divsChild>
                    <w:div w:id="689188446">
                      <w:marLeft w:val="240"/>
                      <w:marRight w:val="0"/>
                      <w:marTop w:val="0"/>
                      <w:marBottom w:val="0"/>
                      <w:divBdr>
                        <w:top w:val="none" w:sz="0" w:space="0" w:color="auto"/>
                        <w:left w:val="none" w:sz="0" w:space="0" w:color="auto"/>
                        <w:bottom w:val="none" w:sz="0" w:space="0" w:color="auto"/>
                        <w:right w:val="none" w:sz="0" w:space="0" w:color="auto"/>
                      </w:divBdr>
                    </w:div>
                    <w:div w:id="934753438">
                      <w:marLeft w:val="0"/>
                      <w:marRight w:val="0"/>
                      <w:marTop w:val="0"/>
                      <w:marBottom w:val="0"/>
                      <w:divBdr>
                        <w:top w:val="none" w:sz="0" w:space="0" w:color="auto"/>
                        <w:left w:val="none" w:sz="0" w:space="0" w:color="auto"/>
                        <w:bottom w:val="none" w:sz="0" w:space="0" w:color="auto"/>
                        <w:right w:val="none" w:sz="0" w:space="0" w:color="auto"/>
                      </w:divBdr>
                      <w:divsChild>
                        <w:div w:id="47456027">
                          <w:marLeft w:val="240"/>
                          <w:marRight w:val="240"/>
                          <w:marTop w:val="0"/>
                          <w:marBottom w:val="0"/>
                          <w:divBdr>
                            <w:top w:val="none" w:sz="0" w:space="0" w:color="auto"/>
                            <w:left w:val="none" w:sz="0" w:space="0" w:color="auto"/>
                            <w:bottom w:val="none" w:sz="0" w:space="0" w:color="auto"/>
                            <w:right w:val="none" w:sz="0" w:space="0" w:color="auto"/>
                          </w:divBdr>
                          <w:divsChild>
                            <w:div w:id="1368873380">
                              <w:marLeft w:val="240"/>
                              <w:marRight w:val="0"/>
                              <w:marTop w:val="0"/>
                              <w:marBottom w:val="0"/>
                              <w:divBdr>
                                <w:top w:val="none" w:sz="0" w:space="0" w:color="auto"/>
                                <w:left w:val="none" w:sz="0" w:space="0" w:color="auto"/>
                                <w:bottom w:val="none" w:sz="0" w:space="0" w:color="auto"/>
                                <w:right w:val="none" w:sz="0" w:space="0" w:color="auto"/>
                              </w:divBdr>
                            </w:div>
                          </w:divsChild>
                        </w:div>
                        <w:div w:id="209734938">
                          <w:marLeft w:val="240"/>
                          <w:marRight w:val="240"/>
                          <w:marTop w:val="0"/>
                          <w:marBottom w:val="0"/>
                          <w:divBdr>
                            <w:top w:val="none" w:sz="0" w:space="0" w:color="auto"/>
                            <w:left w:val="none" w:sz="0" w:space="0" w:color="auto"/>
                            <w:bottom w:val="none" w:sz="0" w:space="0" w:color="auto"/>
                            <w:right w:val="none" w:sz="0" w:space="0" w:color="auto"/>
                          </w:divBdr>
                          <w:divsChild>
                            <w:div w:id="10879777">
                              <w:marLeft w:val="240"/>
                              <w:marRight w:val="0"/>
                              <w:marTop w:val="0"/>
                              <w:marBottom w:val="0"/>
                              <w:divBdr>
                                <w:top w:val="none" w:sz="0" w:space="0" w:color="auto"/>
                                <w:left w:val="none" w:sz="0" w:space="0" w:color="auto"/>
                                <w:bottom w:val="none" w:sz="0" w:space="0" w:color="auto"/>
                                <w:right w:val="none" w:sz="0" w:space="0" w:color="auto"/>
                              </w:divBdr>
                            </w:div>
                          </w:divsChild>
                        </w:div>
                        <w:div w:id="365495043">
                          <w:marLeft w:val="240"/>
                          <w:marRight w:val="240"/>
                          <w:marTop w:val="0"/>
                          <w:marBottom w:val="0"/>
                          <w:divBdr>
                            <w:top w:val="none" w:sz="0" w:space="0" w:color="auto"/>
                            <w:left w:val="none" w:sz="0" w:space="0" w:color="auto"/>
                            <w:bottom w:val="none" w:sz="0" w:space="0" w:color="auto"/>
                            <w:right w:val="none" w:sz="0" w:space="0" w:color="auto"/>
                          </w:divBdr>
                          <w:divsChild>
                            <w:div w:id="1053508373">
                              <w:marLeft w:val="240"/>
                              <w:marRight w:val="0"/>
                              <w:marTop w:val="0"/>
                              <w:marBottom w:val="0"/>
                              <w:divBdr>
                                <w:top w:val="none" w:sz="0" w:space="0" w:color="auto"/>
                                <w:left w:val="none" w:sz="0" w:space="0" w:color="auto"/>
                                <w:bottom w:val="none" w:sz="0" w:space="0" w:color="auto"/>
                                <w:right w:val="none" w:sz="0" w:space="0" w:color="auto"/>
                              </w:divBdr>
                            </w:div>
                          </w:divsChild>
                        </w:div>
                        <w:div w:id="853373778">
                          <w:marLeft w:val="0"/>
                          <w:marRight w:val="0"/>
                          <w:marTop w:val="0"/>
                          <w:marBottom w:val="0"/>
                          <w:divBdr>
                            <w:top w:val="none" w:sz="0" w:space="0" w:color="auto"/>
                            <w:left w:val="none" w:sz="0" w:space="0" w:color="auto"/>
                            <w:bottom w:val="none" w:sz="0" w:space="0" w:color="auto"/>
                            <w:right w:val="none" w:sz="0" w:space="0" w:color="auto"/>
                          </w:divBdr>
                        </w:div>
                        <w:div w:id="1181511586">
                          <w:marLeft w:val="240"/>
                          <w:marRight w:val="240"/>
                          <w:marTop w:val="0"/>
                          <w:marBottom w:val="0"/>
                          <w:divBdr>
                            <w:top w:val="none" w:sz="0" w:space="0" w:color="auto"/>
                            <w:left w:val="none" w:sz="0" w:space="0" w:color="auto"/>
                            <w:bottom w:val="none" w:sz="0" w:space="0" w:color="auto"/>
                            <w:right w:val="none" w:sz="0" w:space="0" w:color="auto"/>
                          </w:divBdr>
                          <w:divsChild>
                            <w:div w:id="1673141248">
                              <w:marLeft w:val="240"/>
                              <w:marRight w:val="0"/>
                              <w:marTop w:val="0"/>
                              <w:marBottom w:val="0"/>
                              <w:divBdr>
                                <w:top w:val="none" w:sz="0" w:space="0" w:color="auto"/>
                                <w:left w:val="none" w:sz="0" w:space="0" w:color="auto"/>
                                <w:bottom w:val="none" w:sz="0" w:space="0" w:color="auto"/>
                                <w:right w:val="none" w:sz="0" w:space="0" w:color="auto"/>
                              </w:divBdr>
                            </w:div>
                          </w:divsChild>
                        </w:div>
                        <w:div w:id="1543596655">
                          <w:marLeft w:val="240"/>
                          <w:marRight w:val="240"/>
                          <w:marTop w:val="0"/>
                          <w:marBottom w:val="0"/>
                          <w:divBdr>
                            <w:top w:val="none" w:sz="0" w:space="0" w:color="auto"/>
                            <w:left w:val="none" w:sz="0" w:space="0" w:color="auto"/>
                            <w:bottom w:val="none" w:sz="0" w:space="0" w:color="auto"/>
                            <w:right w:val="none" w:sz="0" w:space="0" w:color="auto"/>
                          </w:divBdr>
                          <w:divsChild>
                            <w:div w:id="1856337831">
                              <w:marLeft w:val="240"/>
                              <w:marRight w:val="0"/>
                              <w:marTop w:val="0"/>
                              <w:marBottom w:val="0"/>
                              <w:divBdr>
                                <w:top w:val="none" w:sz="0" w:space="0" w:color="auto"/>
                                <w:left w:val="none" w:sz="0" w:space="0" w:color="auto"/>
                                <w:bottom w:val="none" w:sz="0" w:space="0" w:color="auto"/>
                                <w:right w:val="none" w:sz="0" w:space="0" w:color="auto"/>
                              </w:divBdr>
                            </w:div>
                          </w:divsChild>
                        </w:div>
                        <w:div w:id="1919709653">
                          <w:marLeft w:val="240"/>
                          <w:marRight w:val="240"/>
                          <w:marTop w:val="0"/>
                          <w:marBottom w:val="0"/>
                          <w:divBdr>
                            <w:top w:val="none" w:sz="0" w:space="0" w:color="auto"/>
                            <w:left w:val="none" w:sz="0" w:space="0" w:color="auto"/>
                            <w:bottom w:val="none" w:sz="0" w:space="0" w:color="auto"/>
                            <w:right w:val="none" w:sz="0" w:space="0" w:color="auto"/>
                          </w:divBdr>
                          <w:divsChild>
                            <w:div w:id="1849520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645425">
                  <w:marLeft w:val="0"/>
                  <w:marRight w:val="0"/>
                  <w:marTop w:val="0"/>
                  <w:marBottom w:val="0"/>
                  <w:divBdr>
                    <w:top w:val="none" w:sz="0" w:space="0" w:color="auto"/>
                    <w:left w:val="none" w:sz="0" w:space="0" w:color="auto"/>
                    <w:bottom w:val="none" w:sz="0" w:space="0" w:color="auto"/>
                    <w:right w:val="none" w:sz="0" w:space="0" w:color="auto"/>
                  </w:divBdr>
                </w:div>
                <w:div w:id="2099324703">
                  <w:marLeft w:val="240"/>
                  <w:marRight w:val="240"/>
                  <w:marTop w:val="0"/>
                  <w:marBottom w:val="0"/>
                  <w:divBdr>
                    <w:top w:val="none" w:sz="0" w:space="0" w:color="auto"/>
                    <w:left w:val="none" w:sz="0" w:space="0" w:color="auto"/>
                    <w:bottom w:val="none" w:sz="0" w:space="0" w:color="auto"/>
                    <w:right w:val="none" w:sz="0" w:space="0" w:color="auto"/>
                  </w:divBdr>
                  <w:divsChild>
                    <w:div w:id="256518591">
                      <w:marLeft w:val="240"/>
                      <w:marRight w:val="0"/>
                      <w:marTop w:val="0"/>
                      <w:marBottom w:val="0"/>
                      <w:divBdr>
                        <w:top w:val="none" w:sz="0" w:space="0" w:color="auto"/>
                        <w:left w:val="none" w:sz="0" w:space="0" w:color="auto"/>
                        <w:bottom w:val="none" w:sz="0" w:space="0" w:color="auto"/>
                        <w:right w:val="none" w:sz="0" w:space="0" w:color="auto"/>
                      </w:divBdr>
                    </w:div>
                    <w:div w:id="709034611">
                      <w:marLeft w:val="0"/>
                      <w:marRight w:val="0"/>
                      <w:marTop w:val="0"/>
                      <w:marBottom w:val="0"/>
                      <w:divBdr>
                        <w:top w:val="none" w:sz="0" w:space="0" w:color="auto"/>
                        <w:left w:val="none" w:sz="0" w:space="0" w:color="auto"/>
                        <w:bottom w:val="none" w:sz="0" w:space="0" w:color="auto"/>
                        <w:right w:val="none" w:sz="0" w:space="0" w:color="auto"/>
                      </w:divBdr>
                      <w:divsChild>
                        <w:div w:id="406806442">
                          <w:marLeft w:val="240"/>
                          <w:marRight w:val="240"/>
                          <w:marTop w:val="0"/>
                          <w:marBottom w:val="0"/>
                          <w:divBdr>
                            <w:top w:val="none" w:sz="0" w:space="0" w:color="auto"/>
                            <w:left w:val="none" w:sz="0" w:space="0" w:color="auto"/>
                            <w:bottom w:val="none" w:sz="0" w:space="0" w:color="auto"/>
                            <w:right w:val="none" w:sz="0" w:space="0" w:color="auto"/>
                          </w:divBdr>
                          <w:divsChild>
                            <w:div w:id="794374334">
                              <w:marLeft w:val="240"/>
                              <w:marRight w:val="0"/>
                              <w:marTop w:val="0"/>
                              <w:marBottom w:val="0"/>
                              <w:divBdr>
                                <w:top w:val="none" w:sz="0" w:space="0" w:color="auto"/>
                                <w:left w:val="none" w:sz="0" w:space="0" w:color="auto"/>
                                <w:bottom w:val="none" w:sz="0" w:space="0" w:color="auto"/>
                                <w:right w:val="none" w:sz="0" w:space="0" w:color="auto"/>
                              </w:divBdr>
                            </w:div>
                            <w:div w:id="1869640586">
                              <w:marLeft w:val="0"/>
                              <w:marRight w:val="0"/>
                              <w:marTop w:val="0"/>
                              <w:marBottom w:val="0"/>
                              <w:divBdr>
                                <w:top w:val="none" w:sz="0" w:space="0" w:color="auto"/>
                                <w:left w:val="none" w:sz="0" w:space="0" w:color="auto"/>
                                <w:bottom w:val="none" w:sz="0" w:space="0" w:color="auto"/>
                                <w:right w:val="none" w:sz="0" w:space="0" w:color="auto"/>
                              </w:divBdr>
                              <w:divsChild>
                                <w:div w:id="34432325">
                                  <w:marLeft w:val="240"/>
                                  <w:marRight w:val="240"/>
                                  <w:marTop w:val="0"/>
                                  <w:marBottom w:val="0"/>
                                  <w:divBdr>
                                    <w:top w:val="none" w:sz="0" w:space="0" w:color="auto"/>
                                    <w:left w:val="none" w:sz="0" w:space="0" w:color="auto"/>
                                    <w:bottom w:val="none" w:sz="0" w:space="0" w:color="auto"/>
                                    <w:right w:val="none" w:sz="0" w:space="0" w:color="auto"/>
                                  </w:divBdr>
                                  <w:divsChild>
                                    <w:div w:id="1216047595">
                                      <w:marLeft w:val="0"/>
                                      <w:marRight w:val="0"/>
                                      <w:marTop w:val="0"/>
                                      <w:marBottom w:val="0"/>
                                      <w:divBdr>
                                        <w:top w:val="none" w:sz="0" w:space="0" w:color="auto"/>
                                        <w:left w:val="none" w:sz="0" w:space="0" w:color="auto"/>
                                        <w:bottom w:val="none" w:sz="0" w:space="0" w:color="auto"/>
                                        <w:right w:val="none" w:sz="0" w:space="0" w:color="auto"/>
                                      </w:divBdr>
                                      <w:divsChild>
                                        <w:div w:id="197395612">
                                          <w:marLeft w:val="240"/>
                                          <w:marRight w:val="240"/>
                                          <w:marTop w:val="0"/>
                                          <w:marBottom w:val="0"/>
                                          <w:divBdr>
                                            <w:top w:val="none" w:sz="0" w:space="0" w:color="auto"/>
                                            <w:left w:val="none" w:sz="0" w:space="0" w:color="auto"/>
                                            <w:bottom w:val="none" w:sz="0" w:space="0" w:color="auto"/>
                                            <w:right w:val="none" w:sz="0" w:space="0" w:color="auto"/>
                                          </w:divBdr>
                                          <w:divsChild>
                                            <w:div w:id="565071908">
                                              <w:marLeft w:val="240"/>
                                              <w:marRight w:val="0"/>
                                              <w:marTop w:val="0"/>
                                              <w:marBottom w:val="0"/>
                                              <w:divBdr>
                                                <w:top w:val="none" w:sz="0" w:space="0" w:color="auto"/>
                                                <w:left w:val="none" w:sz="0" w:space="0" w:color="auto"/>
                                                <w:bottom w:val="none" w:sz="0" w:space="0" w:color="auto"/>
                                                <w:right w:val="none" w:sz="0" w:space="0" w:color="auto"/>
                                              </w:divBdr>
                                            </w:div>
                                            <w:div w:id="1701079344">
                                              <w:marLeft w:val="0"/>
                                              <w:marRight w:val="0"/>
                                              <w:marTop w:val="0"/>
                                              <w:marBottom w:val="0"/>
                                              <w:divBdr>
                                                <w:top w:val="none" w:sz="0" w:space="0" w:color="auto"/>
                                                <w:left w:val="none" w:sz="0" w:space="0" w:color="auto"/>
                                                <w:bottom w:val="none" w:sz="0" w:space="0" w:color="auto"/>
                                                <w:right w:val="none" w:sz="0" w:space="0" w:color="auto"/>
                                              </w:divBdr>
                                              <w:divsChild>
                                                <w:div w:id="125204060">
                                                  <w:marLeft w:val="240"/>
                                                  <w:marRight w:val="240"/>
                                                  <w:marTop w:val="0"/>
                                                  <w:marBottom w:val="0"/>
                                                  <w:divBdr>
                                                    <w:top w:val="none" w:sz="0" w:space="0" w:color="auto"/>
                                                    <w:left w:val="none" w:sz="0" w:space="0" w:color="auto"/>
                                                    <w:bottom w:val="none" w:sz="0" w:space="0" w:color="auto"/>
                                                    <w:right w:val="none" w:sz="0" w:space="0" w:color="auto"/>
                                                  </w:divBdr>
                                                  <w:divsChild>
                                                    <w:div w:id="1444422305">
                                                      <w:marLeft w:val="240"/>
                                                      <w:marRight w:val="0"/>
                                                      <w:marTop w:val="0"/>
                                                      <w:marBottom w:val="0"/>
                                                      <w:divBdr>
                                                        <w:top w:val="none" w:sz="0" w:space="0" w:color="auto"/>
                                                        <w:left w:val="none" w:sz="0" w:space="0" w:color="auto"/>
                                                        <w:bottom w:val="none" w:sz="0" w:space="0" w:color="auto"/>
                                                        <w:right w:val="none" w:sz="0" w:space="0" w:color="auto"/>
                                                      </w:divBdr>
                                                    </w:div>
                                                  </w:divsChild>
                                                </w:div>
                                                <w:div w:id="234434243">
                                                  <w:marLeft w:val="240"/>
                                                  <w:marRight w:val="240"/>
                                                  <w:marTop w:val="0"/>
                                                  <w:marBottom w:val="0"/>
                                                  <w:divBdr>
                                                    <w:top w:val="none" w:sz="0" w:space="0" w:color="auto"/>
                                                    <w:left w:val="none" w:sz="0" w:space="0" w:color="auto"/>
                                                    <w:bottom w:val="none" w:sz="0" w:space="0" w:color="auto"/>
                                                    <w:right w:val="none" w:sz="0" w:space="0" w:color="auto"/>
                                                  </w:divBdr>
                                                  <w:divsChild>
                                                    <w:div w:id="535586580">
                                                      <w:marLeft w:val="240"/>
                                                      <w:marRight w:val="0"/>
                                                      <w:marTop w:val="0"/>
                                                      <w:marBottom w:val="0"/>
                                                      <w:divBdr>
                                                        <w:top w:val="none" w:sz="0" w:space="0" w:color="auto"/>
                                                        <w:left w:val="none" w:sz="0" w:space="0" w:color="auto"/>
                                                        <w:bottom w:val="none" w:sz="0" w:space="0" w:color="auto"/>
                                                        <w:right w:val="none" w:sz="0" w:space="0" w:color="auto"/>
                                                      </w:divBdr>
                                                    </w:div>
                                                  </w:divsChild>
                                                </w:div>
                                                <w:div w:id="296420526">
                                                  <w:marLeft w:val="240"/>
                                                  <w:marRight w:val="240"/>
                                                  <w:marTop w:val="0"/>
                                                  <w:marBottom w:val="0"/>
                                                  <w:divBdr>
                                                    <w:top w:val="none" w:sz="0" w:space="0" w:color="auto"/>
                                                    <w:left w:val="none" w:sz="0" w:space="0" w:color="auto"/>
                                                    <w:bottom w:val="none" w:sz="0" w:space="0" w:color="auto"/>
                                                    <w:right w:val="none" w:sz="0" w:space="0" w:color="auto"/>
                                                  </w:divBdr>
                                                  <w:divsChild>
                                                    <w:div w:id="313993963">
                                                      <w:marLeft w:val="240"/>
                                                      <w:marRight w:val="0"/>
                                                      <w:marTop w:val="0"/>
                                                      <w:marBottom w:val="0"/>
                                                      <w:divBdr>
                                                        <w:top w:val="none" w:sz="0" w:space="0" w:color="auto"/>
                                                        <w:left w:val="none" w:sz="0" w:space="0" w:color="auto"/>
                                                        <w:bottom w:val="none" w:sz="0" w:space="0" w:color="auto"/>
                                                        <w:right w:val="none" w:sz="0" w:space="0" w:color="auto"/>
                                                      </w:divBdr>
                                                    </w:div>
                                                  </w:divsChild>
                                                </w:div>
                                                <w:div w:id="595334865">
                                                  <w:marLeft w:val="0"/>
                                                  <w:marRight w:val="0"/>
                                                  <w:marTop w:val="0"/>
                                                  <w:marBottom w:val="0"/>
                                                  <w:divBdr>
                                                    <w:top w:val="none" w:sz="0" w:space="0" w:color="auto"/>
                                                    <w:left w:val="none" w:sz="0" w:space="0" w:color="auto"/>
                                                    <w:bottom w:val="none" w:sz="0" w:space="0" w:color="auto"/>
                                                    <w:right w:val="none" w:sz="0" w:space="0" w:color="auto"/>
                                                  </w:divBdr>
                                                </w:div>
                                                <w:div w:id="699092025">
                                                  <w:marLeft w:val="240"/>
                                                  <w:marRight w:val="240"/>
                                                  <w:marTop w:val="0"/>
                                                  <w:marBottom w:val="0"/>
                                                  <w:divBdr>
                                                    <w:top w:val="none" w:sz="0" w:space="0" w:color="auto"/>
                                                    <w:left w:val="none" w:sz="0" w:space="0" w:color="auto"/>
                                                    <w:bottom w:val="none" w:sz="0" w:space="0" w:color="auto"/>
                                                    <w:right w:val="none" w:sz="0" w:space="0" w:color="auto"/>
                                                  </w:divBdr>
                                                  <w:divsChild>
                                                    <w:div w:id="2114327081">
                                                      <w:marLeft w:val="240"/>
                                                      <w:marRight w:val="0"/>
                                                      <w:marTop w:val="0"/>
                                                      <w:marBottom w:val="0"/>
                                                      <w:divBdr>
                                                        <w:top w:val="none" w:sz="0" w:space="0" w:color="auto"/>
                                                        <w:left w:val="none" w:sz="0" w:space="0" w:color="auto"/>
                                                        <w:bottom w:val="none" w:sz="0" w:space="0" w:color="auto"/>
                                                        <w:right w:val="none" w:sz="0" w:space="0" w:color="auto"/>
                                                      </w:divBdr>
                                                    </w:div>
                                                  </w:divsChild>
                                                </w:div>
                                                <w:div w:id="748503626">
                                                  <w:marLeft w:val="240"/>
                                                  <w:marRight w:val="240"/>
                                                  <w:marTop w:val="0"/>
                                                  <w:marBottom w:val="0"/>
                                                  <w:divBdr>
                                                    <w:top w:val="none" w:sz="0" w:space="0" w:color="auto"/>
                                                    <w:left w:val="none" w:sz="0" w:space="0" w:color="auto"/>
                                                    <w:bottom w:val="none" w:sz="0" w:space="0" w:color="auto"/>
                                                    <w:right w:val="none" w:sz="0" w:space="0" w:color="auto"/>
                                                  </w:divBdr>
                                                  <w:divsChild>
                                                    <w:div w:id="1176579573">
                                                      <w:marLeft w:val="240"/>
                                                      <w:marRight w:val="0"/>
                                                      <w:marTop w:val="0"/>
                                                      <w:marBottom w:val="0"/>
                                                      <w:divBdr>
                                                        <w:top w:val="none" w:sz="0" w:space="0" w:color="auto"/>
                                                        <w:left w:val="none" w:sz="0" w:space="0" w:color="auto"/>
                                                        <w:bottom w:val="none" w:sz="0" w:space="0" w:color="auto"/>
                                                        <w:right w:val="none" w:sz="0" w:space="0" w:color="auto"/>
                                                      </w:divBdr>
                                                    </w:div>
                                                  </w:divsChild>
                                                </w:div>
                                                <w:div w:id="784077955">
                                                  <w:marLeft w:val="240"/>
                                                  <w:marRight w:val="240"/>
                                                  <w:marTop w:val="0"/>
                                                  <w:marBottom w:val="0"/>
                                                  <w:divBdr>
                                                    <w:top w:val="none" w:sz="0" w:space="0" w:color="auto"/>
                                                    <w:left w:val="none" w:sz="0" w:space="0" w:color="auto"/>
                                                    <w:bottom w:val="none" w:sz="0" w:space="0" w:color="auto"/>
                                                    <w:right w:val="none" w:sz="0" w:space="0" w:color="auto"/>
                                                  </w:divBdr>
                                                  <w:divsChild>
                                                    <w:div w:id="95683962">
                                                      <w:marLeft w:val="240"/>
                                                      <w:marRight w:val="0"/>
                                                      <w:marTop w:val="0"/>
                                                      <w:marBottom w:val="0"/>
                                                      <w:divBdr>
                                                        <w:top w:val="none" w:sz="0" w:space="0" w:color="auto"/>
                                                        <w:left w:val="none" w:sz="0" w:space="0" w:color="auto"/>
                                                        <w:bottom w:val="none" w:sz="0" w:space="0" w:color="auto"/>
                                                        <w:right w:val="none" w:sz="0" w:space="0" w:color="auto"/>
                                                      </w:divBdr>
                                                    </w:div>
                                                  </w:divsChild>
                                                </w:div>
                                                <w:div w:id="1503545006">
                                                  <w:marLeft w:val="240"/>
                                                  <w:marRight w:val="240"/>
                                                  <w:marTop w:val="0"/>
                                                  <w:marBottom w:val="0"/>
                                                  <w:divBdr>
                                                    <w:top w:val="none" w:sz="0" w:space="0" w:color="auto"/>
                                                    <w:left w:val="none" w:sz="0" w:space="0" w:color="auto"/>
                                                    <w:bottom w:val="none" w:sz="0" w:space="0" w:color="auto"/>
                                                    <w:right w:val="none" w:sz="0" w:space="0" w:color="auto"/>
                                                  </w:divBdr>
                                                  <w:divsChild>
                                                    <w:div w:id="308094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15818">
                                          <w:marLeft w:val="240"/>
                                          <w:marRight w:val="240"/>
                                          <w:marTop w:val="0"/>
                                          <w:marBottom w:val="0"/>
                                          <w:divBdr>
                                            <w:top w:val="none" w:sz="0" w:space="0" w:color="auto"/>
                                            <w:left w:val="none" w:sz="0" w:space="0" w:color="auto"/>
                                            <w:bottom w:val="none" w:sz="0" w:space="0" w:color="auto"/>
                                            <w:right w:val="none" w:sz="0" w:space="0" w:color="auto"/>
                                          </w:divBdr>
                                          <w:divsChild>
                                            <w:div w:id="584150112">
                                              <w:marLeft w:val="0"/>
                                              <w:marRight w:val="0"/>
                                              <w:marTop w:val="0"/>
                                              <w:marBottom w:val="0"/>
                                              <w:divBdr>
                                                <w:top w:val="none" w:sz="0" w:space="0" w:color="auto"/>
                                                <w:left w:val="none" w:sz="0" w:space="0" w:color="auto"/>
                                                <w:bottom w:val="none" w:sz="0" w:space="0" w:color="auto"/>
                                                <w:right w:val="none" w:sz="0" w:space="0" w:color="auto"/>
                                              </w:divBdr>
                                              <w:divsChild>
                                                <w:div w:id="264535710">
                                                  <w:marLeft w:val="240"/>
                                                  <w:marRight w:val="240"/>
                                                  <w:marTop w:val="0"/>
                                                  <w:marBottom w:val="0"/>
                                                  <w:divBdr>
                                                    <w:top w:val="none" w:sz="0" w:space="0" w:color="auto"/>
                                                    <w:left w:val="none" w:sz="0" w:space="0" w:color="auto"/>
                                                    <w:bottom w:val="none" w:sz="0" w:space="0" w:color="auto"/>
                                                    <w:right w:val="none" w:sz="0" w:space="0" w:color="auto"/>
                                                  </w:divBdr>
                                                  <w:divsChild>
                                                    <w:div w:id="859971570">
                                                      <w:marLeft w:val="240"/>
                                                      <w:marRight w:val="0"/>
                                                      <w:marTop w:val="0"/>
                                                      <w:marBottom w:val="0"/>
                                                      <w:divBdr>
                                                        <w:top w:val="none" w:sz="0" w:space="0" w:color="auto"/>
                                                        <w:left w:val="none" w:sz="0" w:space="0" w:color="auto"/>
                                                        <w:bottom w:val="none" w:sz="0" w:space="0" w:color="auto"/>
                                                        <w:right w:val="none" w:sz="0" w:space="0" w:color="auto"/>
                                                      </w:divBdr>
                                                    </w:div>
                                                  </w:divsChild>
                                                </w:div>
                                                <w:div w:id="371731723">
                                                  <w:marLeft w:val="0"/>
                                                  <w:marRight w:val="0"/>
                                                  <w:marTop w:val="0"/>
                                                  <w:marBottom w:val="0"/>
                                                  <w:divBdr>
                                                    <w:top w:val="none" w:sz="0" w:space="0" w:color="auto"/>
                                                    <w:left w:val="none" w:sz="0" w:space="0" w:color="auto"/>
                                                    <w:bottom w:val="none" w:sz="0" w:space="0" w:color="auto"/>
                                                    <w:right w:val="none" w:sz="0" w:space="0" w:color="auto"/>
                                                  </w:divBdr>
                                                </w:div>
                                                <w:div w:id="692733956">
                                                  <w:marLeft w:val="240"/>
                                                  <w:marRight w:val="240"/>
                                                  <w:marTop w:val="0"/>
                                                  <w:marBottom w:val="0"/>
                                                  <w:divBdr>
                                                    <w:top w:val="none" w:sz="0" w:space="0" w:color="auto"/>
                                                    <w:left w:val="none" w:sz="0" w:space="0" w:color="auto"/>
                                                    <w:bottom w:val="none" w:sz="0" w:space="0" w:color="auto"/>
                                                    <w:right w:val="none" w:sz="0" w:space="0" w:color="auto"/>
                                                  </w:divBdr>
                                                  <w:divsChild>
                                                    <w:div w:id="2051029077">
                                                      <w:marLeft w:val="240"/>
                                                      <w:marRight w:val="0"/>
                                                      <w:marTop w:val="0"/>
                                                      <w:marBottom w:val="0"/>
                                                      <w:divBdr>
                                                        <w:top w:val="none" w:sz="0" w:space="0" w:color="auto"/>
                                                        <w:left w:val="none" w:sz="0" w:space="0" w:color="auto"/>
                                                        <w:bottom w:val="none" w:sz="0" w:space="0" w:color="auto"/>
                                                        <w:right w:val="none" w:sz="0" w:space="0" w:color="auto"/>
                                                      </w:divBdr>
                                                    </w:div>
                                                  </w:divsChild>
                                                </w:div>
                                                <w:div w:id="732970673">
                                                  <w:marLeft w:val="240"/>
                                                  <w:marRight w:val="240"/>
                                                  <w:marTop w:val="0"/>
                                                  <w:marBottom w:val="0"/>
                                                  <w:divBdr>
                                                    <w:top w:val="none" w:sz="0" w:space="0" w:color="auto"/>
                                                    <w:left w:val="none" w:sz="0" w:space="0" w:color="auto"/>
                                                    <w:bottom w:val="none" w:sz="0" w:space="0" w:color="auto"/>
                                                    <w:right w:val="none" w:sz="0" w:space="0" w:color="auto"/>
                                                  </w:divBdr>
                                                  <w:divsChild>
                                                    <w:div w:id="1614095243">
                                                      <w:marLeft w:val="240"/>
                                                      <w:marRight w:val="0"/>
                                                      <w:marTop w:val="0"/>
                                                      <w:marBottom w:val="0"/>
                                                      <w:divBdr>
                                                        <w:top w:val="none" w:sz="0" w:space="0" w:color="auto"/>
                                                        <w:left w:val="none" w:sz="0" w:space="0" w:color="auto"/>
                                                        <w:bottom w:val="none" w:sz="0" w:space="0" w:color="auto"/>
                                                        <w:right w:val="none" w:sz="0" w:space="0" w:color="auto"/>
                                                      </w:divBdr>
                                                    </w:div>
                                                  </w:divsChild>
                                                </w:div>
                                                <w:div w:id="947808890">
                                                  <w:marLeft w:val="240"/>
                                                  <w:marRight w:val="240"/>
                                                  <w:marTop w:val="0"/>
                                                  <w:marBottom w:val="0"/>
                                                  <w:divBdr>
                                                    <w:top w:val="none" w:sz="0" w:space="0" w:color="auto"/>
                                                    <w:left w:val="none" w:sz="0" w:space="0" w:color="auto"/>
                                                    <w:bottom w:val="none" w:sz="0" w:space="0" w:color="auto"/>
                                                    <w:right w:val="none" w:sz="0" w:space="0" w:color="auto"/>
                                                  </w:divBdr>
                                                  <w:divsChild>
                                                    <w:div w:id="1091318138">
                                                      <w:marLeft w:val="240"/>
                                                      <w:marRight w:val="0"/>
                                                      <w:marTop w:val="0"/>
                                                      <w:marBottom w:val="0"/>
                                                      <w:divBdr>
                                                        <w:top w:val="none" w:sz="0" w:space="0" w:color="auto"/>
                                                        <w:left w:val="none" w:sz="0" w:space="0" w:color="auto"/>
                                                        <w:bottom w:val="none" w:sz="0" w:space="0" w:color="auto"/>
                                                        <w:right w:val="none" w:sz="0" w:space="0" w:color="auto"/>
                                                      </w:divBdr>
                                                    </w:div>
                                                  </w:divsChild>
                                                </w:div>
                                                <w:div w:id="1328168295">
                                                  <w:marLeft w:val="240"/>
                                                  <w:marRight w:val="240"/>
                                                  <w:marTop w:val="0"/>
                                                  <w:marBottom w:val="0"/>
                                                  <w:divBdr>
                                                    <w:top w:val="none" w:sz="0" w:space="0" w:color="auto"/>
                                                    <w:left w:val="none" w:sz="0" w:space="0" w:color="auto"/>
                                                    <w:bottom w:val="none" w:sz="0" w:space="0" w:color="auto"/>
                                                    <w:right w:val="none" w:sz="0" w:space="0" w:color="auto"/>
                                                  </w:divBdr>
                                                  <w:divsChild>
                                                    <w:div w:id="1300916490">
                                                      <w:marLeft w:val="240"/>
                                                      <w:marRight w:val="0"/>
                                                      <w:marTop w:val="0"/>
                                                      <w:marBottom w:val="0"/>
                                                      <w:divBdr>
                                                        <w:top w:val="none" w:sz="0" w:space="0" w:color="auto"/>
                                                        <w:left w:val="none" w:sz="0" w:space="0" w:color="auto"/>
                                                        <w:bottom w:val="none" w:sz="0" w:space="0" w:color="auto"/>
                                                        <w:right w:val="none" w:sz="0" w:space="0" w:color="auto"/>
                                                      </w:divBdr>
                                                    </w:div>
                                                  </w:divsChild>
                                                </w:div>
                                                <w:div w:id="2027630557">
                                                  <w:marLeft w:val="240"/>
                                                  <w:marRight w:val="240"/>
                                                  <w:marTop w:val="0"/>
                                                  <w:marBottom w:val="0"/>
                                                  <w:divBdr>
                                                    <w:top w:val="none" w:sz="0" w:space="0" w:color="auto"/>
                                                    <w:left w:val="none" w:sz="0" w:space="0" w:color="auto"/>
                                                    <w:bottom w:val="none" w:sz="0" w:space="0" w:color="auto"/>
                                                    <w:right w:val="none" w:sz="0" w:space="0" w:color="auto"/>
                                                  </w:divBdr>
                                                  <w:divsChild>
                                                    <w:div w:id="8015363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4591405">
                                              <w:marLeft w:val="240"/>
                                              <w:marRight w:val="0"/>
                                              <w:marTop w:val="0"/>
                                              <w:marBottom w:val="0"/>
                                              <w:divBdr>
                                                <w:top w:val="none" w:sz="0" w:space="0" w:color="auto"/>
                                                <w:left w:val="none" w:sz="0" w:space="0" w:color="auto"/>
                                                <w:bottom w:val="none" w:sz="0" w:space="0" w:color="auto"/>
                                                <w:right w:val="none" w:sz="0" w:space="0" w:color="auto"/>
                                              </w:divBdr>
                                            </w:div>
                                          </w:divsChild>
                                        </w:div>
                                        <w:div w:id="2142843572">
                                          <w:marLeft w:val="0"/>
                                          <w:marRight w:val="0"/>
                                          <w:marTop w:val="0"/>
                                          <w:marBottom w:val="0"/>
                                          <w:divBdr>
                                            <w:top w:val="none" w:sz="0" w:space="0" w:color="auto"/>
                                            <w:left w:val="none" w:sz="0" w:space="0" w:color="auto"/>
                                            <w:bottom w:val="none" w:sz="0" w:space="0" w:color="auto"/>
                                            <w:right w:val="none" w:sz="0" w:space="0" w:color="auto"/>
                                          </w:divBdr>
                                        </w:div>
                                      </w:divsChild>
                                    </w:div>
                                    <w:div w:id="1901012785">
                                      <w:marLeft w:val="240"/>
                                      <w:marRight w:val="0"/>
                                      <w:marTop w:val="0"/>
                                      <w:marBottom w:val="0"/>
                                      <w:divBdr>
                                        <w:top w:val="none" w:sz="0" w:space="0" w:color="auto"/>
                                        <w:left w:val="none" w:sz="0" w:space="0" w:color="auto"/>
                                        <w:bottom w:val="none" w:sz="0" w:space="0" w:color="auto"/>
                                        <w:right w:val="none" w:sz="0" w:space="0" w:color="auto"/>
                                      </w:divBdr>
                                    </w:div>
                                  </w:divsChild>
                                </w:div>
                                <w:div w:id="97688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48493">
                          <w:marLeft w:val="0"/>
                          <w:marRight w:val="0"/>
                          <w:marTop w:val="0"/>
                          <w:marBottom w:val="0"/>
                          <w:divBdr>
                            <w:top w:val="none" w:sz="0" w:space="0" w:color="auto"/>
                            <w:left w:val="none" w:sz="0" w:space="0" w:color="auto"/>
                            <w:bottom w:val="none" w:sz="0" w:space="0" w:color="auto"/>
                            <w:right w:val="none" w:sz="0" w:space="0" w:color="auto"/>
                          </w:divBdr>
                        </w:div>
                        <w:div w:id="862285126">
                          <w:marLeft w:val="240"/>
                          <w:marRight w:val="240"/>
                          <w:marTop w:val="0"/>
                          <w:marBottom w:val="0"/>
                          <w:divBdr>
                            <w:top w:val="none" w:sz="0" w:space="0" w:color="auto"/>
                            <w:left w:val="none" w:sz="0" w:space="0" w:color="auto"/>
                            <w:bottom w:val="none" w:sz="0" w:space="0" w:color="auto"/>
                            <w:right w:val="none" w:sz="0" w:space="0" w:color="auto"/>
                          </w:divBdr>
                          <w:divsChild>
                            <w:div w:id="201484824">
                              <w:marLeft w:val="0"/>
                              <w:marRight w:val="0"/>
                              <w:marTop w:val="0"/>
                              <w:marBottom w:val="0"/>
                              <w:divBdr>
                                <w:top w:val="none" w:sz="0" w:space="0" w:color="auto"/>
                                <w:left w:val="none" w:sz="0" w:space="0" w:color="auto"/>
                                <w:bottom w:val="none" w:sz="0" w:space="0" w:color="auto"/>
                                <w:right w:val="none" w:sz="0" w:space="0" w:color="auto"/>
                              </w:divBdr>
                              <w:divsChild>
                                <w:div w:id="32655792">
                                  <w:marLeft w:val="240"/>
                                  <w:marRight w:val="240"/>
                                  <w:marTop w:val="0"/>
                                  <w:marBottom w:val="0"/>
                                  <w:divBdr>
                                    <w:top w:val="none" w:sz="0" w:space="0" w:color="auto"/>
                                    <w:left w:val="none" w:sz="0" w:space="0" w:color="auto"/>
                                    <w:bottom w:val="none" w:sz="0" w:space="0" w:color="auto"/>
                                    <w:right w:val="none" w:sz="0" w:space="0" w:color="auto"/>
                                  </w:divBdr>
                                  <w:divsChild>
                                    <w:div w:id="1637294055">
                                      <w:marLeft w:val="240"/>
                                      <w:marRight w:val="0"/>
                                      <w:marTop w:val="0"/>
                                      <w:marBottom w:val="0"/>
                                      <w:divBdr>
                                        <w:top w:val="none" w:sz="0" w:space="0" w:color="auto"/>
                                        <w:left w:val="none" w:sz="0" w:space="0" w:color="auto"/>
                                        <w:bottom w:val="none" w:sz="0" w:space="0" w:color="auto"/>
                                        <w:right w:val="none" w:sz="0" w:space="0" w:color="auto"/>
                                      </w:divBdr>
                                    </w:div>
                                  </w:divsChild>
                                </w:div>
                                <w:div w:id="86073688">
                                  <w:marLeft w:val="240"/>
                                  <w:marRight w:val="240"/>
                                  <w:marTop w:val="0"/>
                                  <w:marBottom w:val="0"/>
                                  <w:divBdr>
                                    <w:top w:val="none" w:sz="0" w:space="0" w:color="auto"/>
                                    <w:left w:val="none" w:sz="0" w:space="0" w:color="auto"/>
                                    <w:bottom w:val="none" w:sz="0" w:space="0" w:color="auto"/>
                                    <w:right w:val="none" w:sz="0" w:space="0" w:color="auto"/>
                                  </w:divBdr>
                                  <w:divsChild>
                                    <w:div w:id="746803069">
                                      <w:marLeft w:val="240"/>
                                      <w:marRight w:val="0"/>
                                      <w:marTop w:val="0"/>
                                      <w:marBottom w:val="0"/>
                                      <w:divBdr>
                                        <w:top w:val="none" w:sz="0" w:space="0" w:color="auto"/>
                                        <w:left w:val="none" w:sz="0" w:space="0" w:color="auto"/>
                                        <w:bottom w:val="none" w:sz="0" w:space="0" w:color="auto"/>
                                        <w:right w:val="none" w:sz="0" w:space="0" w:color="auto"/>
                                      </w:divBdr>
                                    </w:div>
                                  </w:divsChild>
                                </w:div>
                                <w:div w:id="114641630">
                                  <w:marLeft w:val="240"/>
                                  <w:marRight w:val="240"/>
                                  <w:marTop w:val="0"/>
                                  <w:marBottom w:val="0"/>
                                  <w:divBdr>
                                    <w:top w:val="none" w:sz="0" w:space="0" w:color="auto"/>
                                    <w:left w:val="none" w:sz="0" w:space="0" w:color="auto"/>
                                    <w:bottom w:val="none" w:sz="0" w:space="0" w:color="auto"/>
                                    <w:right w:val="none" w:sz="0" w:space="0" w:color="auto"/>
                                  </w:divBdr>
                                  <w:divsChild>
                                    <w:div w:id="1496799745">
                                      <w:marLeft w:val="240"/>
                                      <w:marRight w:val="0"/>
                                      <w:marTop w:val="0"/>
                                      <w:marBottom w:val="0"/>
                                      <w:divBdr>
                                        <w:top w:val="none" w:sz="0" w:space="0" w:color="auto"/>
                                        <w:left w:val="none" w:sz="0" w:space="0" w:color="auto"/>
                                        <w:bottom w:val="none" w:sz="0" w:space="0" w:color="auto"/>
                                        <w:right w:val="none" w:sz="0" w:space="0" w:color="auto"/>
                                      </w:divBdr>
                                    </w:div>
                                  </w:divsChild>
                                </w:div>
                                <w:div w:id="179897127">
                                  <w:marLeft w:val="240"/>
                                  <w:marRight w:val="240"/>
                                  <w:marTop w:val="0"/>
                                  <w:marBottom w:val="0"/>
                                  <w:divBdr>
                                    <w:top w:val="none" w:sz="0" w:space="0" w:color="auto"/>
                                    <w:left w:val="none" w:sz="0" w:space="0" w:color="auto"/>
                                    <w:bottom w:val="none" w:sz="0" w:space="0" w:color="auto"/>
                                    <w:right w:val="none" w:sz="0" w:space="0" w:color="auto"/>
                                  </w:divBdr>
                                  <w:divsChild>
                                    <w:div w:id="1970742588">
                                      <w:marLeft w:val="240"/>
                                      <w:marRight w:val="0"/>
                                      <w:marTop w:val="0"/>
                                      <w:marBottom w:val="0"/>
                                      <w:divBdr>
                                        <w:top w:val="none" w:sz="0" w:space="0" w:color="auto"/>
                                        <w:left w:val="none" w:sz="0" w:space="0" w:color="auto"/>
                                        <w:bottom w:val="none" w:sz="0" w:space="0" w:color="auto"/>
                                        <w:right w:val="none" w:sz="0" w:space="0" w:color="auto"/>
                                      </w:divBdr>
                                    </w:div>
                                  </w:divsChild>
                                </w:div>
                                <w:div w:id="283192499">
                                  <w:marLeft w:val="240"/>
                                  <w:marRight w:val="240"/>
                                  <w:marTop w:val="0"/>
                                  <w:marBottom w:val="0"/>
                                  <w:divBdr>
                                    <w:top w:val="none" w:sz="0" w:space="0" w:color="auto"/>
                                    <w:left w:val="none" w:sz="0" w:space="0" w:color="auto"/>
                                    <w:bottom w:val="none" w:sz="0" w:space="0" w:color="auto"/>
                                    <w:right w:val="none" w:sz="0" w:space="0" w:color="auto"/>
                                  </w:divBdr>
                                  <w:divsChild>
                                    <w:div w:id="1939025006">
                                      <w:marLeft w:val="240"/>
                                      <w:marRight w:val="0"/>
                                      <w:marTop w:val="0"/>
                                      <w:marBottom w:val="0"/>
                                      <w:divBdr>
                                        <w:top w:val="none" w:sz="0" w:space="0" w:color="auto"/>
                                        <w:left w:val="none" w:sz="0" w:space="0" w:color="auto"/>
                                        <w:bottom w:val="none" w:sz="0" w:space="0" w:color="auto"/>
                                        <w:right w:val="none" w:sz="0" w:space="0" w:color="auto"/>
                                      </w:divBdr>
                                    </w:div>
                                  </w:divsChild>
                                </w:div>
                                <w:div w:id="344944967">
                                  <w:marLeft w:val="240"/>
                                  <w:marRight w:val="240"/>
                                  <w:marTop w:val="0"/>
                                  <w:marBottom w:val="0"/>
                                  <w:divBdr>
                                    <w:top w:val="none" w:sz="0" w:space="0" w:color="auto"/>
                                    <w:left w:val="none" w:sz="0" w:space="0" w:color="auto"/>
                                    <w:bottom w:val="none" w:sz="0" w:space="0" w:color="auto"/>
                                    <w:right w:val="none" w:sz="0" w:space="0" w:color="auto"/>
                                  </w:divBdr>
                                  <w:divsChild>
                                    <w:div w:id="254637315">
                                      <w:marLeft w:val="240"/>
                                      <w:marRight w:val="0"/>
                                      <w:marTop w:val="0"/>
                                      <w:marBottom w:val="0"/>
                                      <w:divBdr>
                                        <w:top w:val="none" w:sz="0" w:space="0" w:color="auto"/>
                                        <w:left w:val="none" w:sz="0" w:space="0" w:color="auto"/>
                                        <w:bottom w:val="none" w:sz="0" w:space="0" w:color="auto"/>
                                        <w:right w:val="none" w:sz="0" w:space="0" w:color="auto"/>
                                      </w:divBdr>
                                    </w:div>
                                  </w:divsChild>
                                </w:div>
                                <w:div w:id="716853079">
                                  <w:marLeft w:val="240"/>
                                  <w:marRight w:val="240"/>
                                  <w:marTop w:val="0"/>
                                  <w:marBottom w:val="0"/>
                                  <w:divBdr>
                                    <w:top w:val="none" w:sz="0" w:space="0" w:color="auto"/>
                                    <w:left w:val="none" w:sz="0" w:space="0" w:color="auto"/>
                                    <w:bottom w:val="none" w:sz="0" w:space="0" w:color="auto"/>
                                    <w:right w:val="none" w:sz="0" w:space="0" w:color="auto"/>
                                  </w:divBdr>
                                  <w:divsChild>
                                    <w:div w:id="2129620934">
                                      <w:marLeft w:val="240"/>
                                      <w:marRight w:val="0"/>
                                      <w:marTop w:val="0"/>
                                      <w:marBottom w:val="0"/>
                                      <w:divBdr>
                                        <w:top w:val="none" w:sz="0" w:space="0" w:color="auto"/>
                                        <w:left w:val="none" w:sz="0" w:space="0" w:color="auto"/>
                                        <w:bottom w:val="none" w:sz="0" w:space="0" w:color="auto"/>
                                        <w:right w:val="none" w:sz="0" w:space="0" w:color="auto"/>
                                      </w:divBdr>
                                    </w:div>
                                  </w:divsChild>
                                </w:div>
                                <w:div w:id="906573860">
                                  <w:marLeft w:val="240"/>
                                  <w:marRight w:val="240"/>
                                  <w:marTop w:val="0"/>
                                  <w:marBottom w:val="0"/>
                                  <w:divBdr>
                                    <w:top w:val="none" w:sz="0" w:space="0" w:color="auto"/>
                                    <w:left w:val="none" w:sz="0" w:space="0" w:color="auto"/>
                                    <w:bottom w:val="none" w:sz="0" w:space="0" w:color="auto"/>
                                    <w:right w:val="none" w:sz="0" w:space="0" w:color="auto"/>
                                  </w:divBdr>
                                  <w:divsChild>
                                    <w:div w:id="46418981">
                                      <w:marLeft w:val="240"/>
                                      <w:marRight w:val="0"/>
                                      <w:marTop w:val="0"/>
                                      <w:marBottom w:val="0"/>
                                      <w:divBdr>
                                        <w:top w:val="none" w:sz="0" w:space="0" w:color="auto"/>
                                        <w:left w:val="none" w:sz="0" w:space="0" w:color="auto"/>
                                        <w:bottom w:val="none" w:sz="0" w:space="0" w:color="auto"/>
                                        <w:right w:val="none" w:sz="0" w:space="0" w:color="auto"/>
                                      </w:divBdr>
                                    </w:div>
                                  </w:divsChild>
                                </w:div>
                                <w:div w:id="914582983">
                                  <w:marLeft w:val="240"/>
                                  <w:marRight w:val="240"/>
                                  <w:marTop w:val="0"/>
                                  <w:marBottom w:val="0"/>
                                  <w:divBdr>
                                    <w:top w:val="none" w:sz="0" w:space="0" w:color="auto"/>
                                    <w:left w:val="none" w:sz="0" w:space="0" w:color="auto"/>
                                    <w:bottom w:val="none" w:sz="0" w:space="0" w:color="auto"/>
                                    <w:right w:val="none" w:sz="0" w:space="0" w:color="auto"/>
                                  </w:divBdr>
                                  <w:divsChild>
                                    <w:div w:id="1262373384">
                                      <w:marLeft w:val="240"/>
                                      <w:marRight w:val="0"/>
                                      <w:marTop w:val="0"/>
                                      <w:marBottom w:val="0"/>
                                      <w:divBdr>
                                        <w:top w:val="none" w:sz="0" w:space="0" w:color="auto"/>
                                        <w:left w:val="none" w:sz="0" w:space="0" w:color="auto"/>
                                        <w:bottom w:val="none" w:sz="0" w:space="0" w:color="auto"/>
                                        <w:right w:val="none" w:sz="0" w:space="0" w:color="auto"/>
                                      </w:divBdr>
                                    </w:div>
                                  </w:divsChild>
                                </w:div>
                                <w:div w:id="931863620">
                                  <w:marLeft w:val="240"/>
                                  <w:marRight w:val="240"/>
                                  <w:marTop w:val="0"/>
                                  <w:marBottom w:val="0"/>
                                  <w:divBdr>
                                    <w:top w:val="none" w:sz="0" w:space="0" w:color="auto"/>
                                    <w:left w:val="none" w:sz="0" w:space="0" w:color="auto"/>
                                    <w:bottom w:val="none" w:sz="0" w:space="0" w:color="auto"/>
                                    <w:right w:val="none" w:sz="0" w:space="0" w:color="auto"/>
                                  </w:divBdr>
                                  <w:divsChild>
                                    <w:div w:id="1366058349">
                                      <w:marLeft w:val="240"/>
                                      <w:marRight w:val="0"/>
                                      <w:marTop w:val="0"/>
                                      <w:marBottom w:val="0"/>
                                      <w:divBdr>
                                        <w:top w:val="none" w:sz="0" w:space="0" w:color="auto"/>
                                        <w:left w:val="none" w:sz="0" w:space="0" w:color="auto"/>
                                        <w:bottom w:val="none" w:sz="0" w:space="0" w:color="auto"/>
                                        <w:right w:val="none" w:sz="0" w:space="0" w:color="auto"/>
                                      </w:divBdr>
                                    </w:div>
                                  </w:divsChild>
                                </w:div>
                                <w:div w:id="938100034">
                                  <w:marLeft w:val="0"/>
                                  <w:marRight w:val="0"/>
                                  <w:marTop w:val="0"/>
                                  <w:marBottom w:val="0"/>
                                  <w:divBdr>
                                    <w:top w:val="none" w:sz="0" w:space="0" w:color="auto"/>
                                    <w:left w:val="none" w:sz="0" w:space="0" w:color="auto"/>
                                    <w:bottom w:val="none" w:sz="0" w:space="0" w:color="auto"/>
                                    <w:right w:val="none" w:sz="0" w:space="0" w:color="auto"/>
                                  </w:divBdr>
                                </w:div>
                                <w:div w:id="1209757793">
                                  <w:marLeft w:val="240"/>
                                  <w:marRight w:val="240"/>
                                  <w:marTop w:val="0"/>
                                  <w:marBottom w:val="0"/>
                                  <w:divBdr>
                                    <w:top w:val="none" w:sz="0" w:space="0" w:color="auto"/>
                                    <w:left w:val="none" w:sz="0" w:space="0" w:color="auto"/>
                                    <w:bottom w:val="none" w:sz="0" w:space="0" w:color="auto"/>
                                    <w:right w:val="none" w:sz="0" w:space="0" w:color="auto"/>
                                  </w:divBdr>
                                  <w:divsChild>
                                    <w:div w:id="1255238425">
                                      <w:marLeft w:val="240"/>
                                      <w:marRight w:val="0"/>
                                      <w:marTop w:val="0"/>
                                      <w:marBottom w:val="0"/>
                                      <w:divBdr>
                                        <w:top w:val="none" w:sz="0" w:space="0" w:color="auto"/>
                                        <w:left w:val="none" w:sz="0" w:space="0" w:color="auto"/>
                                        <w:bottom w:val="none" w:sz="0" w:space="0" w:color="auto"/>
                                        <w:right w:val="none" w:sz="0" w:space="0" w:color="auto"/>
                                      </w:divBdr>
                                    </w:div>
                                  </w:divsChild>
                                </w:div>
                                <w:div w:id="1215041644">
                                  <w:marLeft w:val="240"/>
                                  <w:marRight w:val="240"/>
                                  <w:marTop w:val="0"/>
                                  <w:marBottom w:val="0"/>
                                  <w:divBdr>
                                    <w:top w:val="none" w:sz="0" w:space="0" w:color="auto"/>
                                    <w:left w:val="none" w:sz="0" w:space="0" w:color="auto"/>
                                    <w:bottom w:val="none" w:sz="0" w:space="0" w:color="auto"/>
                                    <w:right w:val="none" w:sz="0" w:space="0" w:color="auto"/>
                                  </w:divBdr>
                                  <w:divsChild>
                                    <w:div w:id="788159142">
                                      <w:marLeft w:val="240"/>
                                      <w:marRight w:val="0"/>
                                      <w:marTop w:val="0"/>
                                      <w:marBottom w:val="0"/>
                                      <w:divBdr>
                                        <w:top w:val="none" w:sz="0" w:space="0" w:color="auto"/>
                                        <w:left w:val="none" w:sz="0" w:space="0" w:color="auto"/>
                                        <w:bottom w:val="none" w:sz="0" w:space="0" w:color="auto"/>
                                        <w:right w:val="none" w:sz="0" w:space="0" w:color="auto"/>
                                      </w:divBdr>
                                    </w:div>
                                  </w:divsChild>
                                </w:div>
                                <w:div w:id="1243224834">
                                  <w:marLeft w:val="240"/>
                                  <w:marRight w:val="240"/>
                                  <w:marTop w:val="0"/>
                                  <w:marBottom w:val="0"/>
                                  <w:divBdr>
                                    <w:top w:val="none" w:sz="0" w:space="0" w:color="auto"/>
                                    <w:left w:val="none" w:sz="0" w:space="0" w:color="auto"/>
                                    <w:bottom w:val="none" w:sz="0" w:space="0" w:color="auto"/>
                                    <w:right w:val="none" w:sz="0" w:space="0" w:color="auto"/>
                                  </w:divBdr>
                                  <w:divsChild>
                                    <w:div w:id="428963243">
                                      <w:marLeft w:val="240"/>
                                      <w:marRight w:val="0"/>
                                      <w:marTop w:val="0"/>
                                      <w:marBottom w:val="0"/>
                                      <w:divBdr>
                                        <w:top w:val="none" w:sz="0" w:space="0" w:color="auto"/>
                                        <w:left w:val="none" w:sz="0" w:space="0" w:color="auto"/>
                                        <w:bottom w:val="none" w:sz="0" w:space="0" w:color="auto"/>
                                        <w:right w:val="none" w:sz="0" w:space="0" w:color="auto"/>
                                      </w:divBdr>
                                    </w:div>
                                  </w:divsChild>
                                </w:div>
                                <w:div w:id="1354650578">
                                  <w:marLeft w:val="240"/>
                                  <w:marRight w:val="240"/>
                                  <w:marTop w:val="0"/>
                                  <w:marBottom w:val="0"/>
                                  <w:divBdr>
                                    <w:top w:val="none" w:sz="0" w:space="0" w:color="auto"/>
                                    <w:left w:val="none" w:sz="0" w:space="0" w:color="auto"/>
                                    <w:bottom w:val="none" w:sz="0" w:space="0" w:color="auto"/>
                                    <w:right w:val="none" w:sz="0" w:space="0" w:color="auto"/>
                                  </w:divBdr>
                                  <w:divsChild>
                                    <w:div w:id="355271225">
                                      <w:marLeft w:val="240"/>
                                      <w:marRight w:val="0"/>
                                      <w:marTop w:val="0"/>
                                      <w:marBottom w:val="0"/>
                                      <w:divBdr>
                                        <w:top w:val="none" w:sz="0" w:space="0" w:color="auto"/>
                                        <w:left w:val="none" w:sz="0" w:space="0" w:color="auto"/>
                                        <w:bottom w:val="none" w:sz="0" w:space="0" w:color="auto"/>
                                        <w:right w:val="none" w:sz="0" w:space="0" w:color="auto"/>
                                      </w:divBdr>
                                    </w:div>
                                  </w:divsChild>
                                </w:div>
                                <w:div w:id="1748650834">
                                  <w:marLeft w:val="240"/>
                                  <w:marRight w:val="240"/>
                                  <w:marTop w:val="0"/>
                                  <w:marBottom w:val="0"/>
                                  <w:divBdr>
                                    <w:top w:val="none" w:sz="0" w:space="0" w:color="auto"/>
                                    <w:left w:val="none" w:sz="0" w:space="0" w:color="auto"/>
                                    <w:bottom w:val="none" w:sz="0" w:space="0" w:color="auto"/>
                                    <w:right w:val="none" w:sz="0" w:space="0" w:color="auto"/>
                                  </w:divBdr>
                                  <w:divsChild>
                                    <w:div w:id="1264070235">
                                      <w:marLeft w:val="240"/>
                                      <w:marRight w:val="0"/>
                                      <w:marTop w:val="0"/>
                                      <w:marBottom w:val="0"/>
                                      <w:divBdr>
                                        <w:top w:val="none" w:sz="0" w:space="0" w:color="auto"/>
                                        <w:left w:val="none" w:sz="0" w:space="0" w:color="auto"/>
                                        <w:bottom w:val="none" w:sz="0" w:space="0" w:color="auto"/>
                                        <w:right w:val="none" w:sz="0" w:space="0" w:color="auto"/>
                                      </w:divBdr>
                                    </w:div>
                                  </w:divsChild>
                                </w:div>
                                <w:div w:id="2051101953">
                                  <w:marLeft w:val="240"/>
                                  <w:marRight w:val="240"/>
                                  <w:marTop w:val="0"/>
                                  <w:marBottom w:val="0"/>
                                  <w:divBdr>
                                    <w:top w:val="none" w:sz="0" w:space="0" w:color="auto"/>
                                    <w:left w:val="none" w:sz="0" w:space="0" w:color="auto"/>
                                    <w:bottom w:val="none" w:sz="0" w:space="0" w:color="auto"/>
                                    <w:right w:val="none" w:sz="0" w:space="0" w:color="auto"/>
                                  </w:divBdr>
                                  <w:divsChild>
                                    <w:div w:id="1218473828">
                                      <w:marLeft w:val="240"/>
                                      <w:marRight w:val="0"/>
                                      <w:marTop w:val="0"/>
                                      <w:marBottom w:val="0"/>
                                      <w:divBdr>
                                        <w:top w:val="none" w:sz="0" w:space="0" w:color="auto"/>
                                        <w:left w:val="none" w:sz="0" w:space="0" w:color="auto"/>
                                        <w:bottom w:val="none" w:sz="0" w:space="0" w:color="auto"/>
                                        <w:right w:val="none" w:sz="0" w:space="0" w:color="auto"/>
                                      </w:divBdr>
                                    </w:div>
                                  </w:divsChild>
                                </w:div>
                                <w:div w:id="2115787440">
                                  <w:marLeft w:val="240"/>
                                  <w:marRight w:val="240"/>
                                  <w:marTop w:val="0"/>
                                  <w:marBottom w:val="0"/>
                                  <w:divBdr>
                                    <w:top w:val="none" w:sz="0" w:space="0" w:color="auto"/>
                                    <w:left w:val="none" w:sz="0" w:space="0" w:color="auto"/>
                                    <w:bottom w:val="none" w:sz="0" w:space="0" w:color="auto"/>
                                    <w:right w:val="none" w:sz="0" w:space="0" w:color="auto"/>
                                  </w:divBdr>
                                  <w:divsChild>
                                    <w:div w:id="1529949234">
                                      <w:marLeft w:val="240"/>
                                      <w:marRight w:val="0"/>
                                      <w:marTop w:val="0"/>
                                      <w:marBottom w:val="0"/>
                                      <w:divBdr>
                                        <w:top w:val="none" w:sz="0" w:space="0" w:color="auto"/>
                                        <w:left w:val="none" w:sz="0" w:space="0" w:color="auto"/>
                                        <w:bottom w:val="none" w:sz="0" w:space="0" w:color="auto"/>
                                        <w:right w:val="none" w:sz="0" w:space="0" w:color="auto"/>
                                      </w:divBdr>
                                    </w:div>
                                  </w:divsChild>
                                </w:div>
                                <w:div w:id="2138647190">
                                  <w:marLeft w:val="240"/>
                                  <w:marRight w:val="240"/>
                                  <w:marTop w:val="0"/>
                                  <w:marBottom w:val="0"/>
                                  <w:divBdr>
                                    <w:top w:val="none" w:sz="0" w:space="0" w:color="auto"/>
                                    <w:left w:val="none" w:sz="0" w:space="0" w:color="auto"/>
                                    <w:bottom w:val="none" w:sz="0" w:space="0" w:color="auto"/>
                                    <w:right w:val="none" w:sz="0" w:space="0" w:color="auto"/>
                                  </w:divBdr>
                                  <w:divsChild>
                                    <w:div w:id="363947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13392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871215">
      <w:bodyDiv w:val="1"/>
      <w:marLeft w:val="0"/>
      <w:marRight w:val="0"/>
      <w:marTop w:val="0"/>
      <w:marBottom w:val="0"/>
      <w:divBdr>
        <w:top w:val="none" w:sz="0" w:space="0" w:color="auto"/>
        <w:left w:val="none" w:sz="0" w:space="0" w:color="auto"/>
        <w:bottom w:val="none" w:sz="0" w:space="0" w:color="auto"/>
        <w:right w:val="none" w:sz="0" w:space="0" w:color="auto"/>
      </w:divBdr>
    </w:div>
    <w:div w:id="1806698927">
      <w:bodyDiv w:val="1"/>
      <w:marLeft w:val="0"/>
      <w:marRight w:val="0"/>
      <w:marTop w:val="0"/>
      <w:marBottom w:val="0"/>
      <w:divBdr>
        <w:top w:val="none" w:sz="0" w:space="0" w:color="auto"/>
        <w:left w:val="none" w:sz="0" w:space="0" w:color="auto"/>
        <w:bottom w:val="none" w:sz="0" w:space="0" w:color="auto"/>
        <w:right w:val="none" w:sz="0" w:space="0" w:color="auto"/>
      </w:divBdr>
    </w:div>
    <w:div w:id="1918399898">
      <w:bodyDiv w:val="1"/>
      <w:marLeft w:val="0"/>
      <w:marRight w:val="0"/>
      <w:marTop w:val="0"/>
      <w:marBottom w:val="0"/>
      <w:divBdr>
        <w:top w:val="none" w:sz="0" w:space="0" w:color="auto"/>
        <w:left w:val="none" w:sz="0" w:space="0" w:color="auto"/>
        <w:bottom w:val="none" w:sz="0" w:space="0" w:color="auto"/>
        <w:right w:val="none" w:sz="0" w:space="0" w:color="auto"/>
      </w:divBdr>
    </w:div>
    <w:div w:id="1922837546">
      <w:bodyDiv w:val="1"/>
      <w:marLeft w:val="0"/>
      <w:marRight w:val="360"/>
      <w:marTop w:val="0"/>
      <w:marBottom w:val="0"/>
      <w:divBdr>
        <w:top w:val="none" w:sz="0" w:space="0" w:color="auto"/>
        <w:left w:val="none" w:sz="0" w:space="0" w:color="auto"/>
        <w:bottom w:val="none" w:sz="0" w:space="0" w:color="auto"/>
        <w:right w:val="none" w:sz="0" w:space="0" w:color="auto"/>
      </w:divBdr>
      <w:divsChild>
        <w:div w:id="322710200">
          <w:marLeft w:val="240"/>
          <w:marRight w:val="240"/>
          <w:marTop w:val="0"/>
          <w:marBottom w:val="0"/>
          <w:divBdr>
            <w:top w:val="none" w:sz="0" w:space="0" w:color="auto"/>
            <w:left w:val="none" w:sz="0" w:space="0" w:color="auto"/>
            <w:bottom w:val="none" w:sz="0" w:space="0" w:color="auto"/>
            <w:right w:val="none" w:sz="0" w:space="0" w:color="auto"/>
          </w:divBdr>
        </w:div>
        <w:div w:id="1645115790">
          <w:marLeft w:val="240"/>
          <w:marRight w:val="240"/>
          <w:marTop w:val="0"/>
          <w:marBottom w:val="0"/>
          <w:divBdr>
            <w:top w:val="none" w:sz="0" w:space="0" w:color="auto"/>
            <w:left w:val="none" w:sz="0" w:space="0" w:color="auto"/>
            <w:bottom w:val="none" w:sz="0" w:space="0" w:color="auto"/>
            <w:right w:val="none" w:sz="0" w:space="0" w:color="auto"/>
          </w:divBdr>
          <w:divsChild>
            <w:div w:id="2039962669">
              <w:marLeft w:val="240"/>
              <w:marRight w:val="0"/>
              <w:marTop w:val="0"/>
              <w:marBottom w:val="0"/>
              <w:divBdr>
                <w:top w:val="none" w:sz="0" w:space="0" w:color="auto"/>
                <w:left w:val="none" w:sz="0" w:space="0" w:color="auto"/>
                <w:bottom w:val="none" w:sz="0" w:space="0" w:color="auto"/>
                <w:right w:val="none" w:sz="0" w:space="0" w:color="auto"/>
              </w:divBdr>
            </w:div>
            <w:div w:id="2055349039">
              <w:marLeft w:val="0"/>
              <w:marRight w:val="0"/>
              <w:marTop w:val="0"/>
              <w:marBottom w:val="0"/>
              <w:divBdr>
                <w:top w:val="none" w:sz="0" w:space="0" w:color="auto"/>
                <w:left w:val="none" w:sz="0" w:space="0" w:color="auto"/>
                <w:bottom w:val="none" w:sz="0" w:space="0" w:color="auto"/>
                <w:right w:val="none" w:sz="0" w:space="0" w:color="auto"/>
              </w:divBdr>
              <w:divsChild>
                <w:div w:id="517813275">
                  <w:marLeft w:val="240"/>
                  <w:marRight w:val="240"/>
                  <w:marTop w:val="0"/>
                  <w:marBottom w:val="0"/>
                  <w:divBdr>
                    <w:top w:val="none" w:sz="0" w:space="0" w:color="auto"/>
                    <w:left w:val="none" w:sz="0" w:space="0" w:color="auto"/>
                    <w:bottom w:val="none" w:sz="0" w:space="0" w:color="auto"/>
                    <w:right w:val="none" w:sz="0" w:space="0" w:color="auto"/>
                  </w:divBdr>
                  <w:divsChild>
                    <w:div w:id="893472257">
                      <w:marLeft w:val="0"/>
                      <w:marRight w:val="0"/>
                      <w:marTop w:val="0"/>
                      <w:marBottom w:val="0"/>
                      <w:divBdr>
                        <w:top w:val="none" w:sz="0" w:space="0" w:color="auto"/>
                        <w:left w:val="none" w:sz="0" w:space="0" w:color="auto"/>
                        <w:bottom w:val="none" w:sz="0" w:space="0" w:color="auto"/>
                        <w:right w:val="none" w:sz="0" w:space="0" w:color="auto"/>
                      </w:divBdr>
                      <w:divsChild>
                        <w:div w:id="117652507">
                          <w:marLeft w:val="240"/>
                          <w:marRight w:val="240"/>
                          <w:marTop w:val="0"/>
                          <w:marBottom w:val="0"/>
                          <w:divBdr>
                            <w:top w:val="none" w:sz="0" w:space="0" w:color="auto"/>
                            <w:left w:val="none" w:sz="0" w:space="0" w:color="auto"/>
                            <w:bottom w:val="none" w:sz="0" w:space="0" w:color="auto"/>
                            <w:right w:val="none" w:sz="0" w:space="0" w:color="auto"/>
                          </w:divBdr>
                          <w:divsChild>
                            <w:div w:id="707527453">
                              <w:marLeft w:val="240"/>
                              <w:marRight w:val="0"/>
                              <w:marTop w:val="0"/>
                              <w:marBottom w:val="0"/>
                              <w:divBdr>
                                <w:top w:val="none" w:sz="0" w:space="0" w:color="auto"/>
                                <w:left w:val="none" w:sz="0" w:space="0" w:color="auto"/>
                                <w:bottom w:val="none" w:sz="0" w:space="0" w:color="auto"/>
                                <w:right w:val="none" w:sz="0" w:space="0" w:color="auto"/>
                              </w:divBdr>
                            </w:div>
                          </w:divsChild>
                        </w:div>
                        <w:div w:id="532422632">
                          <w:marLeft w:val="240"/>
                          <w:marRight w:val="240"/>
                          <w:marTop w:val="0"/>
                          <w:marBottom w:val="0"/>
                          <w:divBdr>
                            <w:top w:val="none" w:sz="0" w:space="0" w:color="auto"/>
                            <w:left w:val="none" w:sz="0" w:space="0" w:color="auto"/>
                            <w:bottom w:val="none" w:sz="0" w:space="0" w:color="auto"/>
                            <w:right w:val="none" w:sz="0" w:space="0" w:color="auto"/>
                          </w:divBdr>
                          <w:divsChild>
                            <w:div w:id="2133280126">
                              <w:marLeft w:val="240"/>
                              <w:marRight w:val="0"/>
                              <w:marTop w:val="0"/>
                              <w:marBottom w:val="0"/>
                              <w:divBdr>
                                <w:top w:val="none" w:sz="0" w:space="0" w:color="auto"/>
                                <w:left w:val="none" w:sz="0" w:space="0" w:color="auto"/>
                                <w:bottom w:val="none" w:sz="0" w:space="0" w:color="auto"/>
                                <w:right w:val="none" w:sz="0" w:space="0" w:color="auto"/>
                              </w:divBdr>
                            </w:div>
                          </w:divsChild>
                        </w:div>
                        <w:div w:id="906720875">
                          <w:marLeft w:val="240"/>
                          <w:marRight w:val="240"/>
                          <w:marTop w:val="0"/>
                          <w:marBottom w:val="0"/>
                          <w:divBdr>
                            <w:top w:val="none" w:sz="0" w:space="0" w:color="auto"/>
                            <w:left w:val="none" w:sz="0" w:space="0" w:color="auto"/>
                            <w:bottom w:val="none" w:sz="0" w:space="0" w:color="auto"/>
                            <w:right w:val="none" w:sz="0" w:space="0" w:color="auto"/>
                          </w:divBdr>
                          <w:divsChild>
                            <w:div w:id="1249850777">
                              <w:marLeft w:val="240"/>
                              <w:marRight w:val="0"/>
                              <w:marTop w:val="0"/>
                              <w:marBottom w:val="0"/>
                              <w:divBdr>
                                <w:top w:val="none" w:sz="0" w:space="0" w:color="auto"/>
                                <w:left w:val="none" w:sz="0" w:space="0" w:color="auto"/>
                                <w:bottom w:val="none" w:sz="0" w:space="0" w:color="auto"/>
                                <w:right w:val="none" w:sz="0" w:space="0" w:color="auto"/>
                              </w:divBdr>
                            </w:div>
                          </w:divsChild>
                        </w:div>
                        <w:div w:id="1111704388">
                          <w:marLeft w:val="0"/>
                          <w:marRight w:val="0"/>
                          <w:marTop w:val="0"/>
                          <w:marBottom w:val="0"/>
                          <w:divBdr>
                            <w:top w:val="none" w:sz="0" w:space="0" w:color="auto"/>
                            <w:left w:val="none" w:sz="0" w:space="0" w:color="auto"/>
                            <w:bottom w:val="none" w:sz="0" w:space="0" w:color="auto"/>
                            <w:right w:val="none" w:sz="0" w:space="0" w:color="auto"/>
                          </w:divBdr>
                        </w:div>
                        <w:div w:id="1334991261">
                          <w:marLeft w:val="240"/>
                          <w:marRight w:val="240"/>
                          <w:marTop w:val="0"/>
                          <w:marBottom w:val="0"/>
                          <w:divBdr>
                            <w:top w:val="none" w:sz="0" w:space="0" w:color="auto"/>
                            <w:left w:val="none" w:sz="0" w:space="0" w:color="auto"/>
                            <w:bottom w:val="none" w:sz="0" w:space="0" w:color="auto"/>
                            <w:right w:val="none" w:sz="0" w:space="0" w:color="auto"/>
                          </w:divBdr>
                          <w:divsChild>
                            <w:div w:id="1900361550">
                              <w:marLeft w:val="240"/>
                              <w:marRight w:val="0"/>
                              <w:marTop w:val="0"/>
                              <w:marBottom w:val="0"/>
                              <w:divBdr>
                                <w:top w:val="none" w:sz="0" w:space="0" w:color="auto"/>
                                <w:left w:val="none" w:sz="0" w:space="0" w:color="auto"/>
                                <w:bottom w:val="none" w:sz="0" w:space="0" w:color="auto"/>
                                <w:right w:val="none" w:sz="0" w:space="0" w:color="auto"/>
                              </w:divBdr>
                            </w:div>
                          </w:divsChild>
                        </w:div>
                        <w:div w:id="1627275445">
                          <w:marLeft w:val="240"/>
                          <w:marRight w:val="240"/>
                          <w:marTop w:val="0"/>
                          <w:marBottom w:val="0"/>
                          <w:divBdr>
                            <w:top w:val="none" w:sz="0" w:space="0" w:color="auto"/>
                            <w:left w:val="none" w:sz="0" w:space="0" w:color="auto"/>
                            <w:bottom w:val="none" w:sz="0" w:space="0" w:color="auto"/>
                            <w:right w:val="none" w:sz="0" w:space="0" w:color="auto"/>
                          </w:divBdr>
                          <w:divsChild>
                            <w:div w:id="1975524807">
                              <w:marLeft w:val="240"/>
                              <w:marRight w:val="0"/>
                              <w:marTop w:val="0"/>
                              <w:marBottom w:val="0"/>
                              <w:divBdr>
                                <w:top w:val="none" w:sz="0" w:space="0" w:color="auto"/>
                                <w:left w:val="none" w:sz="0" w:space="0" w:color="auto"/>
                                <w:bottom w:val="none" w:sz="0" w:space="0" w:color="auto"/>
                                <w:right w:val="none" w:sz="0" w:space="0" w:color="auto"/>
                              </w:divBdr>
                            </w:div>
                          </w:divsChild>
                        </w:div>
                        <w:div w:id="1986348796">
                          <w:marLeft w:val="240"/>
                          <w:marRight w:val="240"/>
                          <w:marTop w:val="0"/>
                          <w:marBottom w:val="0"/>
                          <w:divBdr>
                            <w:top w:val="none" w:sz="0" w:space="0" w:color="auto"/>
                            <w:left w:val="none" w:sz="0" w:space="0" w:color="auto"/>
                            <w:bottom w:val="none" w:sz="0" w:space="0" w:color="auto"/>
                            <w:right w:val="none" w:sz="0" w:space="0" w:color="auto"/>
                          </w:divBdr>
                          <w:divsChild>
                            <w:div w:id="979943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1985550">
                      <w:marLeft w:val="240"/>
                      <w:marRight w:val="0"/>
                      <w:marTop w:val="0"/>
                      <w:marBottom w:val="0"/>
                      <w:divBdr>
                        <w:top w:val="none" w:sz="0" w:space="0" w:color="auto"/>
                        <w:left w:val="none" w:sz="0" w:space="0" w:color="auto"/>
                        <w:bottom w:val="none" w:sz="0" w:space="0" w:color="auto"/>
                        <w:right w:val="none" w:sz="0" w:space="0" w:color="auto"/>
                      </w:divBdr>
                    </w:div>
                  </w:divsChild>
                </w:div>
                <w:div w:id="838274404">
                  <w:marLeft w:val="240"/>
                  <w:marRight w:val="240"/>
                  <w:marTop w:val="0"/>
                  <w:marBottom w:val="0"/>
                  <w:divBdr>
                    <w:top w:val="none" w:sz="0" w:space="0" w:color="auto"/>
                    <w:left w:val="none" w:sz="0" w:space="0" w:color="auto"/>
                    <w:bottom w:val="none" w:sz="0" w:space="0" w:color="auto"/>
                    <w:right w:val="none" w:sz="0" w:space="0" w:color="auto"/>
                  </w:divBdr>
                  <w:divsChild>
                    <w:div w:id="314339007">
                      <w:marLeft w:val="240"/>
                      <w:marRight w:val="0"/>
                      <w:marTop w:val="0"/>
                      <w:marBottom w:val="0"/>
                      <w:divBdr>
                        <w:top w:val="none" w:sz="0" w:space="0" w:color="auto"/>
                        <w:left w:val="none" w:sz="0" w:space="0" w:color="auto"/>
                        <w:bottom w:val="none" w:sz="0" w:space="0" w:color="auto"/>
                        <w:right w:val="none" w:sz="0" w:space="0" w:color="auto"/>
                      </w:divBdr>
                    </w:div>
                    <w:div w:id="886141734">
                      <w:marLeft w:val="0"/>
                      <w:marRight w:val="0"/>
                      <w:marTop w:val="0"/>
                      <w:marBottom w:val="0"/>
                      <w:divBdr>
                        <w:top w:val="none" w:sz="0" w:space="0" w:color="auto"/>
                        <w:left w:val="none" w:sz="0" w:space="0" w:color="auto"/>
                        <w:bottom w:val="none" w:sz="0" w:space="0" w:color="auto"/>
                        <w:right w:val="none" w:sz="0" w:space="0" w:color="auto"/>
                      </w:divBdr>
                      <w:divsChild>
                        <w:div w:id="1703821571">
                          <w:marLeft w:val="0"/>
                          <w:marRight w:val="0"/>
                          <w:marTop w:val="0"/>
                          <w:marBottom w:val="0"/>
                          <w:divBdr>
                            <w:top w:val="none" w:sz="0" w:space="0" w:color="auto"/>
                            <w:left w:val="none" w:sz="0" w:space="0" w:color="auto"/>
                            <w:bottom w:val="none" w:sz="0" w:space="0" w:color="auto"/>
                            <w:right w:val="none" w:sz="0" w:space="0" w:color="auto"/>
                          </w:divBdr>
                        </w:div>
                        <w:div w:id="2057048902">
                          <w:marLeft w:val="240"/>
                          <w:marRight w:val="240"/>
                          <w:marTop w:val="0"/>
                          <w:marBottom w:val="0"/>
                          <w:divBdr>
                            <w:top w:val="none" w:sz="0" w:space="0" w:color="auto"/>
                            <w:left w:val="none" w:sz="0" w:space="0" w:color="auto"/>
                            <w:bottom w:val="none" w:sz="0" w:space="0" w:color="auto"/>
                            <w:right w:val="none" w:sz="0" w:space="0" w:color="auto"/>
                          </w:divBdr>
                          <w:divsChild>
                            <w:div w:id="1099566932">
                              <w:marLeft w:val="240"/>
                              <w:marRight w:val="0"/>
                              <w:marTop w:val="0"/>
                              <w:marBottom w:val="0"/>
                              <w:divBdr>
                                <w:top w:val="none" w:sz="0" w:space="0" w:color="auto"/>
                                <w:left w:val="none" w:sz="0" w:space="0" w:color="auto"/>
                                <w:bottom w:val="none" w:sz="0" w:space="0" w:color="auto"/>
                                <w:right w:val="none" w:sz="0" w:space="0" w:color="auto"/>
                              </w:divBdr>
                            </w:div>
                            <w:div w:id="1179809817">
                              <w:marLeft w:val="0"/>
                              <w:marRight w:val="0"/>
                              <w:marTop w:val="0"/>
                              <w:marBottom w:val="0"/>
                              <w:divBdr>
                                <w:top w:val="none" w:sz="0" w:space="0" w:color="auto"/>
                                <w:left w:val="none" w:sz="0" w:space="0" w:color="auto"/>
                                <w:bottom w:val="none" w:sz="0" w:space="0" w:color="auto"/>
                                <w:right w:val="none" w:sz="0" w:space="0" w:color="auto"/>
                              </w:divBdr>
                              <w:divsChild>
                                <w:div w:id="1153332873">
                                  <w:marLeft w:val="240"/>
                                  <w:marRight w:val="240"/>
                                  <w:marTop w:val="0"/>
                                  <w:marBottom w:val="0"/>
                                  <w:divBdr>
                                    <w:top w:val="none" w:sz="0" w:space="0" w:color="auto"/>
                                    <w:left w:val="none" w:sz="0" w:space="0" w:color="auto"/>
                                    <w:bottom w:val="none" w:sz="0" w:space="0" w:color="auto"/>
                                    <w:right w:val="none" w:sz="0" w:space="0" w:color="auto"/>
                                  </w:divBdr>
                                  <w:divsChild>
                                    <w:div w:id="247274672">
                                      <w:marLeft w:val="240"/>
                                      <w:marRight w:val="0"/>
                                      <w:marTop w:val="0"/>
                                      <w:marBottom w:val="0"/>
                                      <w:divBdr>
                                        <w:top w:val="none" w:sz="0" w:space="0" w:color="auto"/>
                                        <w:left w:val="none" w:sz="0" w:space="0" w:color="auto"/>
                                        <w:bottom w:val="none" w:sz="0" w:space="0" w:color="auto"/>
                                        <w:right w:val="none" w:sz="0" w:space="0" w:color="auto"/>
                                      </w:divBdr>
                                    </w:div>
                                    <w:div w:id="681518501">
                                      <w:marLeft w:val="0"/>
                                      <w:marRight w:val="0"/>
                                      <w:marTop w:val="0"/>
                                      <w:marBottom w:val="0"/>
                                      <w:divBdr>
                                        <w:top w:val="none" w:sz="0" w:space="0" w:color="auto"/>
                                        <w:left w:val="none" w:sz="0" w:space="0" w:color="auto"/>
                                        <w:bottom w:val="none" w:sz="0" w:space="0" w:color="auto"/>
                                        <w:right w:val="none" w:sz="0" w:space="0" w:color="auto"/>
                                      </w:divBdr>
                                      <w:divsChild>
                                        <w:div w:id="295111365">
                                          <w:marLeft w:val="240"/>
                                          <w:marRight w:val="240"/>
                                          <w:marTop w:val="0"/>
                                          <w:marBottom w:val="0"/>
                                          <w:divBdr>
                                            <w:top w:val="none" w:sz="0" w:space="0" w:color="auto"/>
                                            <w:left w:val="none" w:sz="0" w:space="0" w:color="auto"/>
                                            <w:bottom w:val="none" w:sz="0" w:space="0" w:color="auto"/>
                                            <w:right w:val="none" w:sz="0" w:space="0" w:color="auto"/>
                                          </w:divBdr>
                                          <w:divsChild>
                                            <w:div w:id="27803486">
                                              <w:marLeft w:val="0"/>
                                              <w:marRight w:val="0"/>
                                              <w:marTop w:val="0"/>
                                              <w:marBottom w:val="0"/>
                                              <w:divBdr>
                                                <w:top w:val="none" w:sz="0" w:space="0" w:color="auto"/>
                                                <w:left w:val="none" w:sz="0" w:space="0" w:color="auto"/>
                                                <w:bottom w:val="none" w:sz="0" w:space="0" w:color="auto"/>
                                                <w:right w:val="none" w:sz="0" w:space="0" w:color="auto"/>
                                              </w:divBdr>
                                              <w:divsChild>
                                                <w:div w:id="781191985">
                                                  <w:marLeft w:val="240"/>
                                                  <w:marRight w:val="240"/>
                                                  <w:marTop w:val="0"/>
                                                  <w:marBottom w:val="0"/>
                                                  <w:divBdr>
                                                    <w:top w:val="none" w:sz="0" w:space="0" w:color="auto"/>
                                                    <w:left w:val="none" w:sz="0" w:space="0" w:color="auto"/>
                                                    <w:bottom w:val="none" w:sz="0" w:space="0" w:color="auto"/>
                                                    <w:right w:val="none" w:sz="0" w:space="0" w:color="auto"/>
                                                  </w:divBdr>
                                                  <w:divsChild>
                                                    <w:div w:id="450394498">
                                                      <w:marLeft w:val="240"/>
                                                      <w:marRight w:val="0"/>
                                                      <w:marTop w:val="0"/>
                                                      <w:marBottom w:val="0"/>
                                                      <w:divBdr>
                                                        <w:top w:val="none" w:sz="0" w:space="0" w:color="auto"/>
                                                        <w:left w:val="none" w:sz="0" w:space="0" w:color="auto"/>
                                                        <w:bottom w:val="none" w:sz="0" w:space="0" w:color="auto"/>
                                                        <w:right w:val="none" w:sz="0" w:space="0" w:color="auto"/>
                                                      </w:divBdr>
                                                    </w:div>
                                                  </w:divsChild>
                                                </w:div>
                                                <w:div w:id="1009674815">
                                                  <w:marLeft w:val="240"/>
                                                  <w:marRight w:val="240"/>
                                                  <w:marTop w:val="0"/>
                                                  <w:marBottom w:val="0"/>
                                                  <w:divBdr>
                                                    <w:top w:val="none" w:sz="0" w:space="0" w:color="auto"/>
                                                    <w:left w:val="none" w:sz="0" w:space="0" w:color="auto"/>
                                                    <w:bottom w:val="none" w:sz="0" w:space="0" w:color="auto"/>
                                                    <w:right w:val="none" w:sz="0" w:space="0" w:color="auto"/>
                                                  </w:divBdr>
                                                  <w:divsChild>
                                                    <w:div w:id="639503739">
                                                      <w:marLeft w:val="240"/>
                                                      <w:marRight w:val="0"/>
                                                      <w:marTop w:val="0"/>
                                                      <w:marBottom w:val="0"/>
                                                      <w:divBdr>
                                                        <w:top w:val="none" w:sz="0" w:space="0" w:color="auto"/>
                                                        <w:left w:val="none" w:sz="0" w:space="0" w:color="auto"/>
                                                        <w:bottom w:val="none" w:sz="0" w:space="0" w:color="auto"/>
                                                        <w:right w:val="none" w:sz="0" w:space="0" w:color="auto"/>
                                                      </w:divBdr>
                                                    </w:div>
                                                  </w:divsChild>
                                                </w:div>
                                                <w:div w:id="1089085591">
                                                  <w:marLeft w:val="240"/>
                                                  <w:marRight w:val="240"/>
                                                  <w:marTop w:val="0"/>
                                                  <w:marBottom w:val="0"/>
                                                  <w:divBdr>
                                                    <w:top w:val="none" w:sz="0" w:space="0" w:color="auto"/>
                                                    <w:left w:val="none" w:sz="0" w:space="0" w:color="auto"/>
                                                    <w:bottom w:val="none" w:sz="0" w:space="0" w:color="auto"/>
                                                    <w:right w:val="none" w:sz="0" w:space="0" w:color="auto"/>
                                                  </w:divBdr>
                                                  <w:divsChild>
                                                    <w:div w:id="191698056">
                                                      <w:marLeft w:val="240"/>
                                                      <w:marRight w:val="0"/>
                                                      <w:marTop w:val="0"/>
                                                      <w:marBottom w:val="0"/>
                                                      <w:divBdr>
                                                        <w:top w:val="none" w:sz="0" w:space="0" w:color="auto"/>
                                                        <w:left w:val="none" w:sz="0" w:space="0" w:color="auto"/>
                                                        <w:bottom w:val="none" w:sz="0" w:space="0" w:color="auto"/>
                                                        <w:right w:val="none" w:sz="0" w:space="0" w:color="auto"/>
                                                      </w:divBdr>
                                                    </w:div>
                                                  </w:divsChild>
                                                </w:div>
                                                <w:div w:id="1432043024">
                                                  <w:marLeft w:val="0"/>
                                                  <w:marRight w:val="0"/>
                                                  <w:marTop w:val="0"/>
                                                  <w:marBottom w:val="0"/>
                                                  <w:divBdr>
                                                    <w:top w:val="none" w:sz="0" w:space="0" w:color="auto"/>
                                                    <w:left w:val="none" w:sz="0" w:space="0" w:color="auto"/>
                                                    <w:bottom w:val="none" w:sz="0" w:space="0" w:color="auto"/>
                                                    <w:right w:val="none" w:sz="0" w:space="0" w:color="auto"/>
                                                  </w:divBdr>
                                                </w:div>
                                                <w:div w:id="1773431127">
                                                  <w:marLeft w:val="240"/>
                                                  <w:marRight w:val="240"/>
                                                  <w:marTop w:val="0"/>
                                                  <w:marBottom w:val="0"/>
                                                  <w:divBdr>
                                                    <w:top w:val="none" w:sz="0" w:space="0" w:color="auto"/>
                                                    <w:left w:val="none" w:sz="0" w:space="0" w:color="auto"/>
                                                    <w:bottom w:val="none" w:sz="0" w:space="0" w:color="auto"/>
                                                    <w:right w:val="none" w:sz="0" w:space="0" w:color="auto"/>
                                                  </w:divBdr>
                                                  <w:divsChild>
                                                    <w:div w:id="1579175424">
                                                      <w:marLeft w:val="240"/>
                                                      <w:marRight w:val="0"/>
                                                      <w:marTop w:val="0"/>
                                                      <w:marBottom w:val="0"/>
                                                      <w:divBdr>
                                                        <w:top w:val="none" w:sz="0" w:space="0" w:color="auto"/>
                                                        <w:left w:val="none" w:sz="0" w:space="0" w:color="auto"/>
                                                        <w:bottom w:val="none" w:sz="0" w:space="0" w:color="auto"/>
                                                        <w:right w:val="none" w:sz="0" w:space="0" w:color="auto"/>
                                                      </w:divBdr>
                                                    </w:div>
                                                  </w:divsChild>
                                                </w:div>
                                                <w:div w:id="1902904312">
                                                  <w:marLeft w:val="240"/>
                                                  <w:marRight w:val="240"/>
                                                  <w:marTop w:val="0"/>
                                                  <w:marBottom w:val="0"/>
                                                  <w:divBdr>
                                                    <w:top w:val="none" w:sz="0" w:space="0" w:color="auto"/>
                                                    <w:left w:val="none" w:sz="0" w:space="0" w:color="auto"/>
                                                    <w:bottom w:val="none" w:sz="0" w:space="0" w:color="auto"/>
                                                    <w:right w:val="none" w:sz="0" w:space="0" w:color="auto"/>
                                                  </w:divBdr>
                                                  <w:divsChild>
                                                    <w:div w:id="1504785938">
                                                      <w:marLeft w:val="240"/>
                                                      <w:marRight w:val="0"/>
                                                      <w:marTop w:val="0"/>
                                                      <w:marBottom w:val="0"/>
                                                      <w:divBdr>
                                                        <w:top w:val="none" w:sz="0" w:space="0" w:color="auto"/>
                                                        <w:left w:val="none" w:sz="0" w:space="0" w:color="auto"/>
                                                        <w:bottom w:val="none" w:sz="0" w:space="0" w:color="auto"/>
                                                        <w:right w:val="none" w:sz="0" w:space="0" w:color="auto"/>
                                                      </w:divBdr>
                                                    </w:div>
                                                  </w:divsChild>
                                                </w:div>
                                                <w:div w:id="2103259790">
                                                  <w:marLeft w:val="240"/>
                                                  <w:marRight w:val="240"/>
                                                  <w:marTop w:val="0"/>
                                                  <w:marBottom w:val="0"/>
                                                  <w:divBdr>
                                                    <w:top w:val="none" w:sz="0" w:space="0" w:color="auto"/>
                                                    <w:left w:val="none" w:sz="0" w:space="0" w:color="auto"/>
                                                    <w:bottom w:val="none" w:sz="0" w:space="0" w:color="auto"/>
                                                    <w:right w:val="none" w:sz="0" w:space="0" w:color="auto"/>
                                                  </w:divBdr>
                                                  <w:divsChild>
                                                    <w:div w:id="1266957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8649395">
                                              <w:marLeft w:val="240"/>
                                              <w:marRight w:val="0"/>
                                              <w:marTop w:val="0"/>
                                              <w:marBottom w:val="0"/>
                                              <w:divBdr>
                                                <w:top w:val="none" w:sz="0" w:space="0" w:color="auto"/>
                                                <w:left w:val="none" w:sz="0" w:space="0" w:color="auto"/>
                                                <w:bottom w:val="none" w:sz="0" w:space="0" w:color="auto"/>
                                                <w:right w:val="none" w:sz="0" w:space="0" w:color="auto"/>
                                              </w:divBdr>
                                            </w:div>
                                          </w:divsChild>
                                        </w:div>
                                        <w:div w:id="885265399">
                                          <w:marLeft w:val="240"/>
                                          <w:marRight w:val="240"/>
                                          <w:marTop w:val="0"/>
                                          <w:marBottom w:val="0"/>
                                          <w:divBdr>
                                            <w:top w:val="none" w:sz="0" w:space="0" w:color="auto"/>
                                            <w:left w:val="none" w:sz="0" w:space="0" w:color="auto"/>
                                            <w:bottom w:val="none" w:sz="0" w:space="0" w:color="auto"/>
                                            <w:right w:val="none" w:sz="0" w:space="0" w:color="auto"/>
                                          </w:divBdr>
                                          <w:divsChild>
                                            <w:div w:id="746145975">
                                              <w:marLeft w:val="0"/>
                                              <w:marRight w:val="0"/>
                                              <w:marTop w:val="0"/>
                                              <w:marBottom w:val="0"/>
                                              <w:divBdr>
                                                <w:top w:val="none" w:sz="0" w:space="0" w:color="auto"/>
                                                <w:left w:val="none" w:sz="0" w:space="0" w:color="auto"/>
                                                <w:bottom w:val="none" w:sz="0" w:space="0" w:color="auto"/>
                                                <w:right w:val="none" w:sz="0" w:space="0" w:color="auto"/>
                                              </w:divBdr>
                                              <w:divsChild>
                                                <w:div w:id="32315258">
                                                  <w:marLeft w:val="240"/>
                                                  <w:marRight w:val="240"/>
                                                  <w:marTop w:val="0"/>
                                                  <w:marBottom w:val="0"/>
                                                  <w:divBdr>
                                                    <w:top w:val="none" w:sz="0" w:space="0" w:color="auto"/>
                                                    <w:left w:val="none" w:sz="0" w:space="0" w:color="auto"/>
                                                    <w:bottom w:val="none" w:sz="0" w:space="0" w:color="auto"/>
                                                    <w:right w:val="none" w:sz="0" w:space="0" w:color="auto"/>
                                                  </w:divBdr>
                                                  <w:divsChild>
                                                    <w:div w:id="1640528654">
                                                      <w:marLeft w:val="240"/>
                                                      <w:marRight w:val="0"/>
                                                      <w:marTop w:val="0"/>
                                                      <w:marBottom w:val="0"/>
                                                      <w:divBdr>
                                                        <w:top w:val="none" w:sz="0" w:space="0" w:color="auto"/>
                                                        <w:left w:val="none" w:sz="0" w:space="0" w:color="auto"/>
                                                        <w:bottom w:val="none" w:sz="0" w:space="0" w:color="auto"/>
                                                        <w:right w:val="none" w:sz="0" w:space="0" w:color="auto"/>
                                                      </w:divBdr>
                                                    </w:div>
                                                  </w:divsChild>
                                                </w:div>
                                                <w:div w:id="242841560">
                                                  <w:marLeft w:val="240"/>
                                                  <w:marRight w:val="240"/>
                                                  <w:marTop w:val="0"/>
                                                  <w:marBottom w:val="0"/>
                                                  <w:divBdr>
                                                    <w:top w:val="none" w:sz="0" w:space="0" w:color="auto"/>
                                                    <w:left w:val="none" w:sz="0" w:space="0" w:color="auto"/>
                                                    <w:bottom w:val="none" w:sz="0" w:space="0" w:color="auto"/>
                                                    <w:right w:val="none" w:sz="0" w:space="0" w:color="auto"/>
                                                  </w:divBdr>
                                                  <w:divsChild>
                                                    <w:div w:id="862280087">
                                                      <w:marLeft w:val="240"/>
                                                      <w:marRight w:val="0"/>
                                                      <w:marTop w:val="0"/>
                                                      <w:marBottom w:val="0"/>
                                                      <w:divBdr>
                                                        <w:top w:val="none" w:sz="0" w:space="0" w:color="auto"/>
                                                        <w:left w:val="none" w:sz="0" w:space="0" w:color="auto"/>
                                                        <w:bottom w:val="none" w:sz="0" w:space="0" w:color="auto"/>
                                                        <w:right w:val="none" w:sz="0" w:space="0" w:color="auto"/>
                                                      </w:divBdr>
                                                    </w:div>
                                                  </w:divsChild>
                                                </w:div>
                                                <w:div w:id="1292401397">
                                                  <w:marLeft w:val="0"/>
                                                  <w:marRight w:val="0"/>
                                                  <w:marTop w:val="0"/>
                                                  <w:marBottom w:val="0"/>
                                                  <w:divBdr>
                                                    <w:top w:val="none" w:sz="0" w:space="0" w:color="auto"/>
                                                    <w:left w:val="none" w:sz="0" w:space="0" w:color="auto"/>
                                                    <w:bottom w:val="none" w:sz="0" w:space="0" w:color="auto"/>
                                                    <w:right w:val="none" w:sz="0" w:space="0" w:color="auto"/>
                                                  </w:divBdr>
                                                </w:div>
                                                <w:div w:id="1371106090">
                                                  <w:marLeft w:val="240"/>
                                                  <w:marRight w:val="240"/>
                                                  <w:marTop w:val="0"/>
                                                  <w:marBottom w:val="0"/>
                                                  <w:divBdr>
                                                    <w:top w:val="none" w:sz="0" w:space="0" w:color="auto"/>
                                                    <w:left w:val="none" w:sz="0" w:space="0" w:color="auto"/>
                                                    <w:bottom w:val="none" w:sz="0" w:space="0" w:color="auto"/>
                                                    <w:right w:val="none" w:sz="0" w:space="0" w:color="auto"/>
                                                  </w:divBdr>
                                                  <w:divsChild>
                                                    <w:div w:id="777414201">
                                                      <w:marLeft w:val="240"/>
                                                      <w:marRight w:val="0"/>
                                                      <w:marTop w:val="0"/>
                                                      <w:marBottom w:val="0"/>
                                                      <w:divBdr>
                                                        <w:top w:val="none" w:sz="0" w:space="0" w:color="auto"/>
                                                        <w:left w:val="none" w:sz="0" w:space="0" w:color="auto"/>
                                                        <w:bottom w:val="none" w:sz="0" w:space="0" w:color="auto"/>
                                                        <w:right w:val="none" w:sz="0" w:space="0" w:color="auto"/>
                                                      </w:divBdr>
                                                    </w:div>
                                                  </w:divsChild>
                                                </w:div>
                                                <w:div w:id="1376194957">
                                                  <w:marLeft w:val="240"/>
                                                  <w:marRight w:val="240"/>
                                                  <w:marTop w:val="0"/>
                                                  <w:marBottom w:val="0"/>
                                                  <w:divBdr>
                                                    <w:top w:val="none" w:sz="0" w:space="0" w:color="auto"/>
                                                    <w:left w:val="none" w:sz="0" w:space="0" w:color="auto"/>
                                                    <w:bottom w:val="none" w:sz="0" w:space="0" w:color="auto"/>
                                                    <w:right w:val="none" w:sz="0" w:space="0" w:color="auto"/>
                                                  </w:divBdr>
                                                  <w:divsChild>
                                                    <w:div w:id="89588421">
                                                      <w:marLeft w:val="240"/>
                                                      <w:marRight w:val="0"/>
                                                      <w:marTop w:val="0"/>
                                                      <w:marBottom w:val="0"/>
                                                      <w:divBdr>
                                                        <w:top w:val="none" w:sz="0" w:space="0" w:color="auto"/>
                                                        <w:left w:val="none" w:sz="0" w:space="0" w:color="auto"/>
                                                        <w:bottom w:val="none" w:sz="0" w:space="0" w:color="auto"/>
                                                        <w:right w:val="none" w:sz="0" w:space="0" w:color="auto"/>
                                                      </w:divBdr>
                                                    </w:div>
                                                  </w:divsChild>
                                                </w:div>
                                                <w:div w:id="2082631508">
                                                  <w:marLeft w:val="240"/>
                                                  <w:marRight w:val="240"/>
                                                  <w:marTop w:val="0"/>
                                                  <w:marBottom w:val="0"/>
                                                  <w:divBdr>
                                                    <w:top w:val="none" w:sz="0" w:space="0" w:color="auto"/>
                                                    <w:left w:val="none" w:sz="0" w:space="0" w:color="auto"/>
                                                    <w:bottom w:val="none" w:sz="0" w:space="0" w:color="auto"/>
                                                    <w:right w:val="none" w:sz="0" w:space="0" w:color="auto"/>
                                                  </w:divBdr>
                                                  <w:divsChild>
                                                    <w:div w:id="1042436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9584727">
                                              <w:marLeft w:val="240"/>
                                              <w:marRight w:val="0"/>
                                              <w:marTop w:val="0"/>
                                              <w:marBottom w:val="0"/>
                                              <w:divBdr>
                                                <w:top w:val="none" w:sz="0" w:space="0" w:color="auto"/>
                                                <w:left w:val="none" w:sz="0" w:space="0" w:color="auto"/>
                                                <w:bottom w:val="none" w:sz="0" w:space="0" w:color="auto"/>
                                                <w:right w:val="none" w:sz="0" w:space="0" w:color="auto"/>
                                              </w:divBdr>
                                            </w:div>
                                          </w:divsChild>
                                        </w:div>
                                        <w:div w:id="175381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30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762415">
                          <w:marLeft w:val="240"/>
                          <w:marRight w:val="240"/>
                          <w:marTop w:val="0"/>
                          <w:marBottom w:val="0"/>
                          <w:divBdr>
                            <w:top w:val="none" w:sz="0" w:space="0" w:color="auto"/>
                            <w:left w:val="none" w:sz="0" w:space="0" w:color="auto"/>
                            <w:bottom w:val="none" w:sz="0" w:space="0" w:color="auto"/>
                            <w:right w:val="none" w:sz="0" w:space="0" w:color="auto"/>
                          </w:divBdr>
                          <w:divsChild>
                            <w:div w:id="1091664355">
                              <w:marLeft w:val="240"/>
                              <w:marRight w:val="0"/>
                              <w:marTop w:val="0"/>
                              <w:marBottom w:val="0"/>
                              <w:divBdr>
                                <w:top w:val="none" w:sz="0" w:space="0" w:color="auto"/>
                                <w:left w:val="none" w:sz="0" w:space="0" w:color="auto"/>
                                <w:bottom w:val="none" w:sz="0" w:space="0" w:color="auto"/>
                                <w:right w:val="none" w:sz="0" w:space="0" w:color="auto"/>
                              </w:divBdr>
                            </w:div>
                            <w:div w:id="1406537742">
                              <w:marLeft w:val="0"/>
                              <w:marRight w:val="0"/>
                              <w:marTop w:val="0"/>
                              <w:marBottom w:val="0"/>
                              <w:divBdr>
                                <w:top w:val="none" w:sz="0" w:space="0" w:color="auto"/>
                                <w:left w:val="none" w:sz="0" w:space="0" w:color="auto"/>
                                <w:bottom w:val="none" w:sz="0" w:space="0" w:color="auto"/>
                                <w:right w:val="none" w:sz="0" w:space="0" w:color="auto"/>
                              </w:divBdr>
                              <w:divsChild>
                                <w:div w:id="166361500">
                                  <w:marLeft w:val="240"/>
                                  <w:marRight w:val="240"/>
                                  <w:marTop w:val="0"/>
                                  <w:marBottom w:val="0"/>
                                  <w:divBdr>
                                    <w:top w:val="none" w:sz="0" w:space="0" w:color="auto"/>
                                    <w:left w:val="none" w:sz="0" w:space="0" w:color="auto"/>
                                    <w:bottom w:val="none" w:sz="0" w:space="0" w:color="auto"/>
                                    <w:right w:val="none" w:sz="0" w:space="0" w:color="auto"/>
                                  </w:divBdr>
                                  <w:divsChild>
                                    <w:div w:id="432283083">
                                      <w:marLeft w:val="240"/>
                                      <w:marRight w:val="0"/>
                                      <w:marTop w:val="0"/>
                                      <w:marBottom w:val="0"/>
                                      <w:divBdr>
                                        <w:top w:val="none" w:sz="0" w:space="0" w:color="auto"/>
                                        <w:left w:val="none" w:sz="0" w:space="0" w:color="auto"/>
                                        <w:bottom w:val="none" w:sz="0" w:space="0" w:color="auto"/>
                                        <w:right w:val="none" w:sz="0" w:space="0" w:color="auto"/>
                                      </w:divBdr>
                                    </w:div>
                                  </w:divsChild>
                                </w:div>
                                <w:div w:id="323827003">
                                  <w:marLeft w:val="240"/>
                                  <w:marRight w:val="240"/>
                                  <w:marTop w:val="0"/>
                                  <w:marBottom w:val="0"/>
                                  <w:divBdr>
                                    <w:top w:val="none" w:sz="0" w:space="0" w:color="auto"/>
                                    <w:left w:val="none" w:sz="0" w:space="0" w:color="auto"/>
                                    <w:bottom w:val="none" w:sz="0" w:space="0" w:color="auto"/>
                                    <w:right w:val="none" w:sz="0" w:space="0" w:color="auto"/>
                                  </w:divBdr>
                                  <w:divsChild>
                                    <w:div w:id="715550441">
                                      <w:marLeft w:val="240"/>
                                      <w:marRight w:val="0"/>
                                      <w:marTop w:val="0"/>
                                      <w:marBottom w:val="0"/>
                                      <w:divBdr>
                                        <w:top w:val="none" w:sz="0" w:space="0" w:color="auto"/>
                                        <w:left w:val="none" w:sz="0" w:space="0" w:color="auto"/>
                                        <w:bottom w:val="none" w:sz="0" w:space="0" w:color="auto"/>
                                        <w:right w:val="none" w:sz="0" w:space="0" w:color="auto"/>
                                      </w:divBdr>
                                    </w:div>
                                  </w:divsChild>
                                </w:div>
                                <w:div w:id="406461345">
                                  <w:marLeft w:val="240"/>
                                  <w:marRight w:val="240"/>
                                  <w:marTop w:val="0"/>
                                  <w:marBottom w:val="0"/>
                                  <w:divBdr>
                                    <w:top w:val="none" w:sz="0" w:space="0" w:color="auto"/>
                                    <w:left w:val="none" w:sz="0" w:space="0" w:color="auto"/>
                                    <w:bottom w:val="none" w:sz="0" w:space="0" w:color="auto"/>
                                    <w:right w:val="none" w:sz="0" w:space="0" w:color="auto"/>
                                  </w:divBdr>
                                  <w:divsChild>
                                    <w:div w:id="1056053821">
                                      <w:marLeft w:val="240"/>
                                      <w:marRight w:val="0"/>
                                      <w:marTop w:val="0"/>
                                      <w:marBottom w:val="0"/>
                                      <w:divBdr>
                                        <w:top w:val="none" w:sz="0" w:space="0" w:color="auto"/>
                                        <w:left w:val="none" w:sz="0" w:space="0" w:color="auto"/>
                                        <w:bottom w:val="none" w:sz="0" w:space="0" w:color="auto"/>
                                        <w:right w:val="none" w:sz="0" w:space="0" w:color="auto"/>
                                      </w:divBdr>
                                    </w:div>
                                  </w:divsChild>
                                </w:div>
                                <w:div w:id="436632650">
                                  <w:marLeft w:val="240"/>
                                  <w:marRight w:val="240"/>
                                  <w:marTop w:val="0"/>
                                  <w:marBottom w:val="0"/>
                                  <w:divBdr>
                                    <w:top w:val="none" w:sz="0" w:space="0" w:color="auto"/>
                                    <w:left w:val="none" w:sz="0" w:space="0" w:color="auto"/>
                                    <w:bottom w:val="none" w:sz="0" w:space="0" w:color="auto"/>
                                    <w:right w:val="none" w:sz="0" w:space="0" w:color="auto"/>
                                  </w:divBdr>
                                  <w:divsChild>
                                    <w:div w:id="63111696">
                                      <w:marLeft w:val="240"/>
                                      <w:marRight w:val="0"/>
                                      <w:marTop w:val="0"/>
                                      <w:marBottom w:val="0"/>
                                      <w:divBdr>
                                        <w:top w:val="none" w:sz="0" w:space="0" w:color="auto"/>
                                        <w:left w:val="none" w:sz="0" w:space="0" w:color="auto"/>
                                        <w:bottom w:val="none" w:sz="0" w:space="0" w:color="auto"/>
                                        <w:right w:val="none" w:sz="0" w:space="0" w:color="auto"/>
                                      </w:divBdr>
                                    </w:div>
                                  </w:divsChild>
                                </w:div>
                                <w:div w:id="446973835">
                                  <w:marLeft w:val="240"/>
                                  <w:marRight w:val="240"/>
                                  <w:marTop w:val="0"/>
                                  <w:marBottom w:val="0"/>
                                  <w:divBdr>
                                    <w:top w:val="none" w:sz="0" w:space="0" w:color="auto"/>
                                    <w:left w:val="none" w:sz="0" w:space="0" w:color="auto"/>
                                    <w:bottom w:val="none" w:sz="0" w:space="0" w:color="auto"/>
                                    <w:right w:val="none" w:sz="0" w:space="0" w:color="auto"/>
                                  </w:divBdr>
                                  <w:divsChild>
                                    <w:div w:id="123814147">
                                      <w:marLeft w:val="240"/>
                                      <w:marRight w:val="0"/>
                                      <w:marTop w:val="0"/>
                                      <w:marBottom w:val="0"/>
                                      <w:divBdr>
                                        <w:top w:val="none" w:sz="0" w:space="0" w:color="auto"/>
                                        <w:left w:val="none" w:sz="0" w:space="0" w:color="auto"/>
                                        <w:bottom w:val="none" w:sz="0" w:space="0" w:color="auto"/>
                                        <w:right w:val="none" w:sz="0" w:space="0" w:color="auto"/>
                                      </w:divBdr>
                                    </w:div>
                                  </w:divsChild>
                                </w:div>
                                <w:div w:id="461778064">
                                  <w:marLeft w:val="240"/>
                                  <w:marRight w:val="240"/>
                                  <w:marTop w:val="0"/>
                                  <w:marBottom w:val="0"/>
                                  <w:divBdr>
                                    <w:top w:val="none" w:sz="0" w:space="0" w:color="auto"/>
                                    <w:left w:val="none" w:sz="0" w:space="0" w:color="auto"/>
                                    <w:bottom w:val="none" w:sz="0" w:space="0" w:color="auto"/>
                                    <w:right w:val="none" w:sz="0" w:space="0" w:color="auto"/>
                                  </w:divBdr>
                                  <w:divsChild>
                                    <w:div w:id="719212503">
                                      <w:marLeft w:val="240"/>
                                      <w:marRight w:val="0"/>
                                      <w:marTop w:val="0"/>
                                      <w:marBottom w:val="0"/>
                                      <w:divBdr>
                                        <w:top w:val="none" w:sz="0" w:space="0" w:color="auto"/>
                                        <w:left w:val="none" w:sz="0" w:space="0" w:color="auto"/>
                                        <w:bottom w:val="none" w:sz="0" w:space="0" w:color="auto"/>
                                        <w:right w:val="none" w:sz="0" w:space="0" w:color="auto"/>
                                      </w:divBdr>
                                    </w:div>
                                  </w:divsChild>
                                </w:div>
                                <w:div w:id="685713766">
                                  <w:marLeft w:val="240"/>
                                  <w:marRight w:val="240"/>
                                  <w:marTop w:val="0"/>
                                  <w:marBottom w:val="0"/>
                                  <w:divBdr>
                                    <w:top w:val="none" w:sz="0" w:space="0" w:color="auto"/>
                                    <w:left w:val="none" w:sz="0" w:space="0" w:color="auto"/>
                                    <w:bottom w:val="none" w:sz="0" w:space="0" w:color="auto"/>
                                    <w:right w:val="none" w:sz="0" w:space="0" w:color="auto"/>
                                  </w:divBdr>
                                  <w:divsChild>
                                    <w:div w:id="458229778">
                                      <w:marLeft w:val="240"/>
                                      <w:marRight w:val="0"/>
                                      <w:marTop w:val="0"/>
                                      <w:marBottom w:val="0"/>
                                      <w:divBdr>
                                        <w:top w:val="none" w:sz="0" w:space="0" w:color="auto"/>
                                        <w:left w:val="none" w:sz="0" w:space="0" w:color="auto"/>
                                        <w:bottom w:val="none" w:sz="0" w:space="0" w:color="auto"/>
                                        <w:right w:val="none" w:sz="0" w:space="0" w:color="auto"/>
                                      </w:divBdr>
                                    </w:div>
                                  </w:divsChild>
                                </w:div>
                                <w:div w:id="744111515">
                                  <w:marLeft w:val="240"/>
                                  <w:marRight w:val="240"/>
                                  <w:marTop w:val="0"/>
                                  <w:marBottom w:val="0"/>
                                  <w:divBdr>
                                    <w:top w:val="none" w:sz="0" w:space="0" w:color="auto"/>
                                    <w:left w:val="none" w:sz="0" w:space="0" w:color="auto"/>
                                    <w:bottom w:val="none" w:sz="0" w:space="0" w:color="auto"/>
                                    <w:right w:val="none" w:sz="0" w:space="0" w:color="auto"/>
                                  </w:divBdr>
                                  <w:divsChild>
                                    <w:div w:id="968247209">
                                      <w:marLeft w:val="240"/>
                                      <w:marRight w:val="0"/>
                                      <w:marTop w:val="0"/>
                                      <w:marBottom w:val="0"/>
                                      <w:divBdr>
                                        <w:top w:val="none" w:sz="0" w:space="0" w:color="auto"/>
                                        <w:left w:val="none" w:sz="0" w:space="0" w:color="auto"/>
                                        <w:bottom w:val="none" w:sz="0" w:space="0" w:color="auto"/>
                                        <w:right w:val="none" w:sz="0" w:space="0" w:color="auto"/>
                                      </w:divBdr>
                                    </w:div>
                                  </w:divsChild>
                                </w:div>
                                <w:div w:id="835341628">
                                  <w:marLeft w:val="240"/>
                                  <w:marRight w:val="240"/>
                                  <w:marTop w:val="0"/>
                                  <w:marBottom w:val="0"/>
                                  <w:divBdr>
                                    <w:top w:val="none" w:sz="0" w:space="0" w:color="auto"/>
                                    <w:left w:val="none" w:sz="0" w:space="0" w:color="auto"/>
                                    <w:bottom w:val="none" w:sz="0" w:space="0" w:color="auto"/>
                                    <w:right w:val="none" w:sz="0" w:space="0" w:color="auto"/>
                                  </w:divBdr>
                                  <w:divsChild>
                                    <w:div w:id="483737989">
                                      <w:marLeft w:val="240"/>
                                      <w:marRight w:val="0"/>
                                      <w:marTop w:val="0"/>
                                      <w:marBottom w:val="0"/>
                                      <w:divBdr>
                                        <w:top w:val="none" w:sz="0" w:space="0" w:color="auto"/>
                                        <w:left w:val="none" w:sz="0" w:space="0" w:color="auto"/>
                                        <w:bottom w:val="none" w:sz="0" w:space="0" w:color="auto"/>
                                        <w:right w:val="none" w:sz="0" w:space="0" w:color="auto"/>
                                      </w:divBdr>
                                    </w:div>
                                  </w:divsChild>
                                </w:div>
                                <w:div w:id="867453490">
                                  <w:marLeft w:val="240"/>
                                  <w:marRight w:val="240"/>
                                  <w:marTop w:val="0"/>
                                  <w:marBottom w:val="0"/>
                                  <w:divBdr>
                                    <w:top w:val="none" w:sz="0" w:space="0" w:color="auto"/>
                                    <w:left w:val="none" w:sz="0" w:space="0" w:color="auto"/>
                                    <w:bottom w:val="none" w:sz="0" w:space="0" w:color="auto"/>
                                    <w:right w:val="none" w:sz="0" w:space="0" w:color="auto"/>
                                  </w:divBdr>
                                  <w:divsChild>
                                    <w:div w:id="201091571">
                                      <w:marLeft w:val="240"/>
                                      <w:marRight w:val="0"/>
                                      <w:marTop w:val="0"/>
                                      <w:marBottom w:val="0"/>
                                      <w:divBdr>
                                        <w:top w:val="none" w:sz="0" w:space="0" w:color="auto"/>
                                        <w:left w:val="none" w:sz="0" w:space="0" w:color="auto"/>
                                        <w:bottom w:val="none" w:sz="0" w:space="0" w:color="auto"/>
                                        <w:right w:val="none" w:sz="0" w:space="0" w:color="auto"/>
                                      </w:divBdr>
                                    </w:div>
                                  </w:divsChild>
                                </w:div>
                                <w:div w:id="886993908">
                                  <w:marLeft w:val="240"/>
                                  <w:marRight w:val="240"/>
                                  <w:marTop w:val="0"/>
                                  <w:marBottom w:val="0"/>
                                  <w:divBdr>
                                    <w:top w:val="none" w:sz="0" w:space="0" w:color="auto"/>
                                    <w:left w:val="none" w:sz="0" w:space="0" w:color="auto"/>
                                    <w:bottom w:val="none" w:sz="0" w:space="0" w:color="auto"/>
                                    <w:right w:val="none" w:sz="0" w:space="0" w:color="auto"/>
                                  </w:divBdr>
                                  <w:divsChild>
                                    <w:div w:id="1434939978">
                                      <w:marLeft w:val="240"/>
                                      <w:marRight w:val="0"/>
                                      <w:marTop w:val="0"/>
                                      <w:marBottom w:val="0"/>
                                      <w:divBdr>
                                        <w:top w:val="none" w:sz="0" w:space="0" w:color="auto"/>
                                        <w:left w:val="none" w:sz="0" w:space="0" w:color="auto"/>
                                        <w:bottom w:val="none" w:sz="0" w:space="0" w:color="auto"/>
                                        <w:right w:val="none" w:sz="0" w:space="0" w:color="auto"/>
                                      </w:divBdr>
                                    </w:div>
                                  </w:divsChild>
                                </w:div>
                                <w:div w:id="1053844189">
                                  <w:marLeft w:val="0"/>
                                  <w:marRight w:val="0"/>
                                  <w:marTop w:val="0"/>
                                  <w:marBottom w:val="0"/>
                                  <w:divBdr>
                                    <w:top w:val="none" w:sz="0" w:space="0" w:color="auto"/>
                                    <w:left w:val="none" w:sz="0" w:space="0" w:color="auto"/>
                                    <w:bottom w:val="none" w:sz="0" w:space="0" w:color="auto"/>
                                    <w:right w:val="none" w:sz="0" w:space="0" w:color="auto"/>
                                  </w:divBdr>
                                </w:div>
                                <w:div w:id="1064138875">
                                  <w:marLeft w:val="240"/>
                                  <w:marRight w:val="240"/>
                                  <w:marTop w:val="0"/>
                                  <w:marBottom w:val="0"/>
                                  <w:divBdr>
                                    <w:top w:val="none" w:sz="0" w:space="0" w:color="auto"/>
                                    <w:left w:val="none" w:sz="0" w:space="0" w:color="auto"/>
                                    <w:bottom w:val="none" w:sz="0" w:space="0" w:color="auto"/>
                                    <w:right w:val="none" w:sz="0" w:space="0" w:color="auto"/>
                                  </w:divBdr>
                                  <w:divsChild>
                                    <w:div w:id="23678022">
                                      <w:marLeft w:val="240"/>
                                      <w:marRight w:val="0"/>
                                      <w:marTop w:val="0"/>
                                      <w:marBottom w:val="0"/>
                                      <w:divBdr>
                                        <w:top w:val="none" w:sz="0" w:space="0" w:color="auto"/>
                                        <w:left w:val="none" w:sz="0" w:space="0" w:color="auto"/>
                                        <w:bottom w:val="none" w:sz="0" w:space="0" w:color="auto"/>
                                        <w:right w:val="none" w:sz="0" w:space="0" w:color="auto"/>
                                      </w:divBdr>
                                    </w:div>
                                  </w:divsChild>
                                </w:div>
                                <w:div w:id="1080558976">
                                  <w:marLeft w:val="240"/>
                                  <w:marRight w:val="240"/>
                                  <w:marTop w:val="0"/>
                                  <w:marBottom w:val="0"/>
                                  <w:divBdr>
                                    <w:top w:val="none" w:sz="0" w:space="0" w:color="auto"/>
                                    <w:left w:val="none" w:sz="0" w:space="0" w:color="auto"/>
                                    <w:bottom w:val="none" w:sz="0" w:space="0" w:color="auto"/>
                                    <w:right w:val="none" w:sz="0" w:space="0" w:color="auto"/>
                                  </w:divBdr>
                                  <w:divsChild>
                                    <w:div w:id="736704457">
                                      <w:marLeft w:val="240"/>
                                      <w:marRight w:val="0"/>
                                      <w:marTop w:val="0"/>
                                      <w:marBottom w:val="0"/>
                                      <w:divBdr>
                                        <w:top w:val="none" w:sz="0" w:space="0" w:color="auto"/>
                                        <w:left w:val="none" w:sz="0" w:space="0" w:color="auto"/>
                                        <w:bottom w:val="none" w:sz="0" w:space="0" w:color="auto"/>
                                        <w:right w:val="none" w:sz="0" w:space="0" w:color="auto"/>
                                      </w:divBdr>
                                    </w:div>
                                  </w:divsChild>
                                </w:div>
                                <w:div w:id="1629896344">
                                  <w:marLeft w:val="240"/>
                                  <w:marRight w:val="240"/>
                                  <w:marTop w:val="0"/>
                                  <w:marBottom w:val="0"/>
                                  <w:divBdr>
                                    <w:top w:val="none" w:sz="0" w:space="0" w:color="auto"/>
                                    <w:left w:val="none" w:sz="0" w:space="0" w:color="auto"/>
                                    <w:bottom w:val="none" w:sz="0" w:space="0" w:color="auto"/>
                                    <w:right w:val="none" w:sz="0" w:space="0" w:color="auto"/>
                                  </w:divBdr>
                                  <w:divsChild>
                                    <w:div w:id="195506659">
                                      <w:marLeft w:val="240"/>
                                      <w:marRight w:val="0"/>
                                      <w:marTop w:val="0"/>
                                      <w:marBottom w:val="0"/>
                                      <w:divBdr>
                                        <w:top w:val="none" w:sz="0" w:space="0" w:color="auto"/>
                                        <w:left w:val="none" w:sz="0" w:space="0" w:color="auto"/>
                                        <w:bottom w:val="none" w:sz="0" w:space="0" w:color="auto"/>
                                        <w:right w:val="none" w:sz="0" w:space="0" w:color="auto"/>
                                      </w:divBdr>
                                    </w:div>
                                  </w:divsChild>
                                </w:div>
                                <w:div w:id="1648778197">
                                  <w:marLeft w:val="240"/>
                                  <w:marRight w:val="240"/>
                                  <w:marTop w:val="0"/>
                                  <w:marBottom w:val="0"/>
                                  <w:divBdr>
                                    <w:top w:val="none" w:sz="0" w:space="0" w:color="auto"/>
                                    <w:left w:val="none" w:sz="0" w:space="0" w:color="auto"/>
                                    <w:bottom w:val="none" w:sz="0" w:space="0" w:color="auto"/>
                                    <w:right w:val="none" w:sz="0" w:space="0" w:color="auto"/>
                                  </w:divBdr>
                                  <w:divsChild>
                                    <w:div w:id="2096592116">
                                      <w:marLeft w:val="240"/>
                                      <w:marRight w:val="0"/>
                                      <w:marTop w:val="0"/>
                                      <w:marBottom w:val="0"/>
                                      <w:divBdr>
                                        <w:top w:val="none" w:sz="0" w:space="0" w:color="auto"/>
                                        <w:left w:val="none" w:sz="0" w:space="0" w:color="auto"/>
                                        <w:bottom w:val="none" w:sz="0" w:space="0" w:color="auto"/>
                                        <w:right w:val="none" w:sz="0" w:space="0" w:color="auto"/>
                                      </w:divBdr>
                                    </w:div>
                                  </w:divsChild>
                                </w:div>
                                <w:div w:id="1699547711">
                                  <w:marLeft w:val="240"/>
                                  <w:marRight w:val="240"/>
                                  <w:marTop w:val="0"/>
                                  <w:marBottom w:val="0"/>
                                  <w:divBdr>
                                    <w:top w:val="none" w:sz="0" w:space="0" w:color="auto"/>
                                    <w:left w:val="none" w:sz="0" w:space="0" w:color="auto"/>
                                    <w:bottom w:val="none" w:sz="0" w:space="0" w:color="auto"/>
                                    <w:right w:val="none" w:sz="0" w:space="0" w:color="auto"/>
                                  </w:divBdr>
                                  <w:divsChild>
                                    <w:div w:id="1983852023">
                                      <w:marLeft w:val="240"/>
                                      <w:marRight w:val="0"/>
                                      <w:marTop w:val="0"/>
                                      <w:marBottom w:val="0"/>
                                      <w:divBdr>
                                        <w:top w:val="none" w:sz="0" w:space="0" w:color="auto"/>
                                        <w:left w:val="none" w:sz="0" w:space="0" w:color="auto"/>
                                        <w:bottom w:val="none" w:sz="0" w:space="0" w:color="auto"/>
                                        <w:right w:val="none" w:sz="0" w:space="0" w:color="auto"/>
                                      </w:divBdr>
                                    </w:div>
                                  </w:divsChild>
                                </w:div>
                                <w:div w:id="2118594353">
                                  <w:marLeft w:val="240"/>
                                  <w:marRight w:val="240"/>
                                  <w:marTop w:val="0"/>
                                  <w:marBottom w:val="0"/>
                                  <w:divBdr>
                                    <w:top w:val="none" w:sz="0" w:space="0" w:color="auto"/>
                                    <w:left w:val="none" w:sz="0" w:space="0" w:color="auto"/>
                                    <w:bottom w:val="none" w:sz="0" w:space="0" w:color="auto"/>
                                    <w:right w:val="none" w:sz="0" w:space="0" w:color="auto"/>
                                  </w:divBdr>
                                  <w:divsChild>
                                    <w:div w:id="667365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77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592489">
      <w:bodyDiv w:val="1"/>
      <w:marLeft w:val="0"/>
      <w:marRight w:val="0"/>
      <w:marTop w:val="0"/>
      <w:marBottom w:val="0"/>
      <w:divBdr>
        <w:top w:val="none" w:sz="0" w:space="0" w:color="auto"/>
        <w:left w:val="none" w:sz="0" w:space="0" w:color="auto"/>
        <w:bottom w:val="none" w:sz="0" w:space="0" w:color="auto"/>
        <w:right w:val="none" w:sz="0" w:space="0" w:color="auto"/>
      </w:divBdr>
    </w:div>
    <w:div w:id="1964383213">
      <w:bodyDiv w:val="1"/>
      <w:marLeft w:val="0"/>
      <w:marRight w:val="0"/>
      <w:marTop w:val="0"/>
      <w:marBottom w:val="0"/>
      <w:divBdr>
        <w:top w:val="none" w:sz="0" w:space="0" w:color="auto"/>
        <w:left w:val="none" w:sz="0" w:space="0" w:color="auto"/>
        <w:bottom w:val="none" w:sz="0" w:space="0" w:color="auto"/>
        <w:right w:val="none" w:sz="0" w:space="0" w:color="auto"/>
      </w:divBdr>
    </w:div>
    <w:div w:id="2126387318">
      <w:bodyDiv w:val="1"/>
      <w:marLeft w:val="0"/>
      <w:marRight w:val="0"/>
      <w:marTop w:val="0"/>
      <w:marBottom w:val="0"/>
      <w:divBdr>
        <w:top w:val="none" w:sz="0" w:space="0" w:color="auto"/>
        <w:left w:val="none" w:sz="0" w:space="0" w:color="auto"/>
        <w:bottom w:val="none" w:sz="0" w:space="0" w:color="auto"/>
        <w:right w:val="none" w:sz="0" w:space="0" w:color="auto"/>
      </w:divBdr>
    </w:div>
    <w:div w:id="2144080349">
      <w:bodyDiv w:val="1"/>
      <w:marLeft w:val="0"/>
      <w:marRight w:val="360"/>
      <w:marTop w:val="0"/>
      <w:marBottom w:val="0"/>
      <w:divBdr>
        <w:top w:val="none" w:sz="0" w:space="0" w:color="auto"/>
        <w:left w:val="none" w:sz="0" w:space="0" w:color="auto"/>
        <w:bottom w:val="none" w:sz="0" w:space="0" w:color="auto"/>
        <w:right w:val="none" w:sz="0" w:space="0" w:color="auto"/>
      </w:divBdr>
      <w:divsChild>
        <w:div w:id="418068117">
          <w:marLeft w:val="240"/>
          <w:marRight w:val="240"/>
          <w:marTop w:val="0"/>
          <w:marBottom w:val="0"/>
          <w:divBdr>
            <w:top w:val="none" w:sz="0" w:space="0" w:color="auto"/>
            <w:left w:val="none" w:sz="0" w:space="0" w:color="auto"/>
            <w:bottom w:val="none" w:sz="0" w:space="0" w:color="auto"/>
            <w:right w:val="none" w:sz="0" w:space="0" w:color="auto"/>
          </w:divBdr>
          <w:divsChild>
            <w:div w:id="734083447">
              <w:marLeft w:val="0"/>
              <w:marRight w:val="0"/>
              <w:marTop w:val="0"/>
              <w:marBottom w:val="0"/>
              <w:divBdr>
                <w:top w:val="none" w:sz="0" w:space="0" w:color="auto"/>
                <w:left w:val="none" w:sz="0" w:space="0" w:color="auto"/>
                <w:bottom w:val="none" w:sz="0" w:space="0" w:color="auto"/>
                <w:right w:val="none" w:sz="0" w:space="0" w:color="auto"/>
              </w:divBdr>
              <w:divsChild>
                <w:div w:id="808135357">
                  <w:marLeft w:val="0"/>
                  <w:marRight w:val="0"/>
                  <w:marTop w:val="0"/>
                  <w:marBottom w:val="0"/>
                  <w:divBdr>
                    <w:top w:val="none" w:sz="0" w:space="0" w:color="auto"/>
                    <w:left w:val="none" w:sz="0" w:space="0" w:color="auto"/>
                    <w:bottom w:val="none" w:sz="0" w:space="0" w:color="auto"/>
                    <w:right w:val="none" w:sz="0" w:space="0" w:color="auto"/>
                  </w:divBdr>
                </w:div>
                <w:div w:id="1187138927">
                  <w:marLeft w:val="240"/>
                  <w:marRight w:val="240"/>
                  <w:marTop w:val="0"/>
                  <w:marBottom w:val="0"/>
                  <w:divBdr>
                    <w:top w:val="none" w:sz="0" w:space="0" w:color="auto"/>
                    <w:left w:val="none" w:sz="0" w:space="0" w:color="auto"/>
                    <w:bottom w:val="none" w:sz="0" w:space="0" w:color="auto"/>
                    <w:right w:val="none" w:sz="0" w:space="0" w:color="auto"/>
                  </w:divBdr>
                  <w:divsChild>
                    <w:div w:id="714425590">
                      <w:marLeft w:val="240"/>
                      <w:marRight w:val="0"/>
                      <w:marTop w:val="0"/>
                      <w:marBottom w:val="0"/>
                      <w:divBdr>
                        <w:top w:val="none" w:sz="0" w:space="0" w:color="auto"/>
                        <w:left w:val="none" w:sz="0" w:space="0" w:color="auto"/>
                        <w:bottom w:val="none" w:sz="0" w:space="0" w:color="auto"/>
                        <w:right w:val="none" w:sz="0" w:space="0" w:color="auto"/>
                      </w:divBdr>
                    </w:div>
                    <w:div w:id="1840777966">
                      <w:marLeft w:val="0"/>
                      <w:marRight w:val="0"/>
                      <w:marTop w:val="0"/>
                      <w:marBottom w:val="0"/>
                      <w:divBdr>
                        <w:top w:val="none" w:sz="0" w:space="0" w:color="auto"/>
                        <w:left w:val="none" w:sz="0" w:space="0" w:color="auto"/>
                        <w:bottom w:val="none" w:sz="0" w:space="0" w:color="auto"/>
                        <w:right w:val="none" w:sz="0" w:space="0" w:color="auto"/>
                      </w:divBdr>
                      <w:divsChild>
                        <w:div w:id="244580909">
                          <w:marLeft w:val="240"/>
                          <w:marRight w:val="240"/>
                          <w:marTop w:val="0"/>
                          <w:marBottom w:val="0"/>
                          <w:divBdr>
                            <w:top w:val="none" w:sz="0" w:space="0" w:color="auto"/>
                            <w:left w:val="none" w:sz="0" w:space="0" w:color="auto"/>
                            <w:bottom w:val="none" w:sz="0" w:space="0" w:color="auto"/>
                            <w:right w:val="none" w:sz="0" w:space="0" w:color="auto"/>
                          </w:divBdr>
                          <w:divsChild>
                            <w:div w:id="870849074">
                              <w:marLeft w:val="0"/>
                              <w:marRight w:val="0"/>
                              <w:marTop w:val="0"/>
                              <w:marBottom w:val="0"/>
                              <w:divBdr>
                                <w:top w:val="none" w:sz="0" w:space="0" w:color="auto"/>
                                <w:left w:val="none" w:sz="0" w:space="0" w:color="auto"/>
                                <w:bottom w:val="none" w:sz="0" w:space="0" w:color="auto"/>
                                <w:right w:val="none" w:sz="0" w:space="0" w:color="auto"/>
                              </w:divBdr>
                              <w:divsChild>
                                <w:div w:id="292256208">
                                  <w:marLeft w:val="240"/>
                                  <w:marRight w:val="240"/>
                                  <w:marTop w:val="0"/>
                                  <w:marBottom w:val="0"/>
                                  <w:divBdr>
                                    <w:top w:val="none" w:sz="0" w:space="0" w:color="auto"/>
                                    <w:left w:val="none" w:sz="0" w:space="0" w:color="auto"/>
                                    <w:bottom w:val="none" w:sz="0" w:space="0" w:color="auto"/>
                                    <w:right w:val="none" w:sz="0" w:space="0" w:color="auto"/>
                                  </w:divBdr>
                                  <w:divsChild>
                                    <w:div w:id="1580209791">
                                      <w:marLeft w:val="240"/>
                                      <w:marRight w:val="0"/>
                                      <w:marTop w:val="0"/>
                                      <w:marBottom w:val="0"/>
                                      <w:divBdr>
                                        <w:top w:val="none" w:sz="0" w:space="0" w:color="auto"/>
                                        <w:left w:val="none" w:sz="0" w:space="0" w:color="auto"/>
                                        <w:bottom w:val="none" w:sz="0" w:space="0" w:color="auto"/>
                                        <w:right w:val="none" w:sz="0" w:space="0" w:color="auto"/>
                                      </w:divBdr>
                                    </w:div>
                                    <w:div w:id="1628193533">
                                      <w:marLeft w:val="0"/>
                                      <w:marRight w:val="0"/>
                                      <w:marTop w:val="0"/>
                                      <w:marBottom w:val="0"/>
                                      <w:divBdr>
                                        <w:top w:val="none" w:sz="0" w:space="0" w:color="auto"/>
                                        <w:left w:val="none" w:sz="0" w:space="0" w:color="auto"/>
                                        <w:bottom w:val="none" w:sz="0" w:space="0" w:color="auto"/>
                                        <w:right w:val="none" w:sz="0" w:space="0" w:color="auto"/>
                                      </w:divBdr>
                                      <w:divsChild>
                                        <w:div w:id="111245445">
                                          <w:marLeft w:val="240"/>
                                          <w:marRight w:val="240"/>
                                          <w:marTop w:val="0"/>
                                          <w:marBottom w:val="0"/>
                                          <w:divBdr>
                                            <w:top w:val="none" w:sz="0" w:space="0" w:color="auto"/>
                                            <w:left w:val="none" w:sz="0" w:space="0" w:color="auto"/>
                                            <w:bottom w:val="none" w:sz="0" w:space="0" w:color="auto"/>
                                            <w:right w:val="none" w:sz="0" w:space="0" w:color="auto"/>
                                          </w:divBdr>
                                          <w:divsChild>
                                            <w:div w:id="341011122">
                                              <w:marLeft w:val="240"/>
                                              <w:marRight w:val="0"/>
                                              <w:marTop w:val="0"/>
                                              <w:marBottom w:val="0"/>
                                              <w:divBdr>
                                                <w:top w:val="none" w:sz="0" w:space="0" w:color="auto"/>
                                                <w:left w:val="none" w:sz="0" w:space="0" w:color="auto"/>
                                                <w:bottom w:val="none" w:sz="0" w:space="0" w:color="auto"/>
                                                <w:right w:val="none" w:sz="0" w:space="0" w:color="auto"/>
                                              </w:divBdr>
                                            </w:div>
                                            <w:div w:id="1713728773">
                                              <w:marLeft w:val="0"/>
                                              <w:marRight w:val="0"/>
                                              <w:marTop w:val="0"/>
                                              <w:marBottom w:val="0"/>
                                              <w:divBdr>
                                                <w:top w:val="none" w:sz="0" w:space="0" w:color="auto"/>
                                                <w:left w:val="none" w:sz="0" w:space="0" w:color="auto"/>
                                                <w:bottom w:val="none" w:sz="0" w:space="0" w:color="auto"/>
                                                <w:right w:val="none" w:sz="0" w:space="0" w:color="auto"/>
                                              </w:divBdr>
                                              <w:divsChild>
                                                <w:div w:id="822938861">
                                                  <w:marLeft w:val="240"/>
                                                  <w:marRight w:val="240"/>
                                                  <w:marTop w:val="0"/>
                                                  <w:marBottom w:val="0"/>
                                                  <w:divBdr>
                                                    <w:top w:val="none" w:sz="0" w:space="0" w:color="auto"/>
                                                    <w:left w:val="none" w:sz="0" w:space="0" w:color="auto"/>
                                                    <w:bottom w:val="none" w:sz="0" w:space="0" w:color="auto"/>
                                                    <w:right w:val="none" w:sz="0" w:space="0" w:color="auto"/>
                                                  </w:divBdr>
                                                  <w:divsChild>
                                                    <w:div w:id="270012632">
                                                      <w:marLeft w:val="240"/>
                                                      <w:marRight w:val="0"/>
                                                      <w:marTop w:val="0"/>
                                                      <w:marBottom w:val="0"/>
                                                      <w:divBdr>
                                                        <w:top w:val="none" w:sz="0" w:space="0" w:color="auto"/>
                                                        <w:left w:val="none" w:sz="0" w:space="0" w:color="auto"/>
                                                        <w:bottom w:val="none" w:sz="0" w:space="0" w:color="auto"/>
                                                        <w:right w:val="none" w:sz="0" w:space="0" w:color="auto"/>
                                                      </w:divBdr>
                                                    </w:div>
                                                  </w:divsChild>
                                                </w:div>
                                                <w:div w:id="1497263554">
                                                  <w:marLeft w:val="0"/>
                                                  <w:marRight w:val="0"/>
                                                  <w:marTop w:val="0"/>
                                                  <w:marBottom w:val="0"/>
                                                  <w:divBdr>
                                                    <w:top w:val="none" w:sz="0" w:space="0" w:color="auto"/>
                                                    <w:left w:val="none" w:sz="0" w:space="0" w:color="auto"/>
                                                    <w:bottom w:val="none" w:sz="0" w:space="0" w:color="auto"/>
                                                    <w:right w:val="none" w:sz="0" w:space="0" w:color="auto"/>
                                                  </w:divBdr>
                                                </w:div>
                                                <w:div w:id="1541438133">
                                                  <w:marLeft w:val="240"/>
                                                  <w:marRight w:val="240"/>
                                                  <w:marTop w:val="0"/>
                                                  <w:marBottom w:val="0"/>
                                                  <w:divBdr>
                                                    <w:top w:val="none" w:sz="0" w:space="0" w:color="auto"/>
                                                    <w:left w:val="none" w:sz="0" w:space="0" w:color="auto"/>
                                                    <w:bottom w:val="none" w:sz="0" w:space="0" w:color="auto"/>
                                                    <w:right w:val="none" w:sz="0" w:space="0" w:color="auto"/>
                                                  </w:divBdr>
                                                  <w:divsChild>
                                                    <w:div w:id="1528592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034876">
                                          <w:marLeft w:val="0"/>
                                          <w:marRight w:val="0"/>
                                          <w:marTop w:val="0"/>
                                          <w:marBottom w:val="0"/>
                                          <w:divBdr>
                                            <w:top w:val="none" w:sz="0" w:space="0" w:color="auto"/>
                                            <w:left w:val="none" w:sz="0" w:space="0" w:color="auto"/>
                                            <w:bottom w:val="none" w:sz="0" w:space="0" w:color="auto"/>
                                            <w:right w:val="none" w:sz="0" w:space="0" w:color="auto"/>
                                          </w:divBdr>
                                        </w:div>
                                        <w:div w:id="1883441428">
                                          <w:marLeft w:val="240"/>
                                          <w:marRight w:val="240"/>
                                          <w:marTop w:val="0"/>
                                          <w:marBottom w:val="0"/>
                                          <w:divBdr>
                                            <w:top w:val="none" w:sz="0" w:space="0" w:color="auto"/>
                                            <w:left w:val="none" w:sz="0" w:space="0" w:color="auto"/>
                                            <w:bottom w:val="none" w:sz="0" w:space="0" w:color="auto"/>
                                            <w:right w:val="none" w:sz="0" w:space="0" w:color="auto"/>
                                          </w:divBdr>
                                          <w:divsChild>
                                            <w:div w:id="581253544">
                                              <w:marLeft w:val="0"/>
                                              <w:marRight w:val="0"/>
                                              <w:marTop w:val="0"/>
                                              <w:marBottom w:val="0"/>
                                              <w:divBdr>
                                                <w:top w:val="none" w:sz="0" w:space="0" w:color="auto"/>
                                                <w:left w:val="none" w:sz="0" w:space="0" w:color="auto"/>
                                                <w:bottom w:val="none" w:sz="0" w:space="0" w:color="auto"/>
                                                <w:right w:val="none" w:sz="0" w:space="0" w:color="auto"/>
                                              </w:divBdr>
                                              <w:divsChild>
                                                <w:div w:id="1284270024">
                                                  <w:marLeft w:val="240"/>
                                                  <w:marRight w:val="240"/>
                                                  <w:marTop w:val="0"/>
                                                  <w:marBottom w:val="0"/>
                                                  <w:divBdr>
                                                    <w:top w:val="none" w:sz="0" w:space="0" w:color="auto"/>
                                                    <w:left w:val="none" w:sz="0" w:space="0" w:color="auto"/>
                                                    <w:bottom w:val="none" w:sz="0" w:space="0" w:color="auto"/>
                                                    <w:right w:val="none" w:sz="0" w:space="0" w:color="auto"/>
                                                  </w:divBdr>
                                                  <w:divsChild>
                                                    <w:div w:id="1190921275">
                                                      <w:marLeft w:val="240"/>
                                                      <w:marRight w:val="0"/>
                                                      <w:marTop w:val="0"/>
                                                      <w:marBottom w:val="0"/>
                                                      <w:divBdr>
                                                        <w:top w:val="none" w:sz="0" w:space="0" w:color="auto"/>
                                                        <w:left w:val="none" w:sz="0" w:space="0" w:color="auto"/>
                                                        <w:bottom w:val="none" w:sz="0" w:space="0" w:color="auto"/>
                                                        <w:right w:val="none" w:sz="0" w:space="0" w:color="auto"/>
                                                      </w:divBdr>
                                                    </w:div>
                                                  </w:divsChild>
                                                </w:div>
                                                <w:div w:id="1860777949">
                                                  <w:marLeft w:val="0"/>
                                                  <w:marRight w:val="0"/>
                                                  <w:marTop w:val="0"/>
                                                  <w:marBottom w:val="0"/>
                                                  <w:divBdr>
                                                    <w:top w:val="none" w:sz="0" w:space="0" w:color="auto"/>
                                                    <w:left w:val="none" w:sz="0" w:space="0" w:color="auto"/>
                                                    <w:bottom w:val="none" w:sz="0" w:space="0" w:color="auto"/>
                                                    <w:right w:val="none" w:sz="0" w:space="0" w:color="auto"/>
                                                  </w:divBdr>
                                                </w:div>
                                                <w:div w:id="2011058758">
                                                  <w:marLeft w:val="240"/>
                                                  <w:marRight w:val="240"/>
                                                  <w:marTop w:val="0"/>
                                                  <w:marBottom w:val="0"/>
                                                  <w:divBdr>
                                                    <w:top w:val="none" w:sz="0" w:space="0" w:color="auto"/>
                                                    <w:left w:val="none" w:sz="0" w:space="0" w:color="auto"/>
                                                    <w:bottom w:val="none" w:sz="0" w:space="0" w:color="auto"/>
                                                    <w:right w:val="none" w:sz="0" w:space="0" w:color="auto"/>
                                                  </w:divBdr>
                                                  <w:divsChild>
                                                    <w:div w:id="411464017">
                                                      <w:marLeft w:val="240"/>
                                                      <w:marRight w:val="0"/>
                                                      <w:marTop w:val="0"/>
                                                      <w:marBottom w:val="0"/>
                                                      <w:divBdr>
                                                        <w:top w:val="none" w:sz="0" w:space="0" w:color="auto"/>
                                                        <w:left w:val="none" w:sz="0" w:space="0" w:color="auto"/>
                                                        <w:bottom w:val="none" w:sz="0" w:space="0" w:color="auto"/>
                                                        <w:right w:val="none" w:sz="0" w:space="0" w:color="auto"/>
                                                      </w:divBdr>
                                                    </w:div>
                                                    <w:div w:id="798379440">
                                                      <w:marLeft w:val="0"/>
                                                      <w:marRight w:val="0"/>
                                                      <w:marTop w:val="0"/>
                                                      <w:marBottom w:val="0"/>
                                                      <w:divBdr>
                                                        <w:top w:val="none" w:sz="0" w:space="0" w:color="auto"/>
                                                        <w:left w:val="none" w:sz="0" w:space="0" w:color="auto"/>
                                                        <w:bottom w:val="none" w:sz="0" w:space="0" w:color="auto"/>
                                                        <w:right w:val="none" w:sz="0" w:space="0" w:color="auto"/>
                                                      </w:divBdr>
                                                      <w:divsChild>
                                                        <w:div w:id="307974634">
                                                          <w:marLeft w:val="240"/>
                                                          <w:marRight w:val="240"/>
                                                          <w:marTop w:val="0"/>
                                                          <w:marBottom w:val="0"/>
                                                          <w:divBdr>
                                                            <w:top w:val="none" w:sz="0" w:space="0" w:color="auto"/>
                                                            <w:left w:val="none" w:sz="0" w:space="0" w:color="auto"/>
                                                            <w:bottom w:val="none" w:sz="0" w:space="0" w:color="auto"/>
                                                            <w:right w:val="none" w:sz="0" w:space="0" w:color="auto"/>
                                                          </w:divBdr>
                                                          <w:divsChild>
                                                            <w:div w:id="1718971713">
                                                              <w:marLeft w:val="240"/>
                                                              <w:marRight w:val="0"/>
                                                              <w:marTop w:val="0"/>
                                                              <w:marBottom w:val="0"/>
                                                              <w:divBdr>
                                                                <w:top w:val="none" w:sz="0" w:space="0" w:color="auto"/>
                                                                <w:left w:val="none" w:sz="0" w:space="0" w:color="auto"/>
                                                                <w:bottom w:val="none" w:sz="0" w:space="0" w:color="auto"/>
                                                                <w:right w:val="none" w:sz="0" w:space="0" w:color="auto"/>
                                                              </w:divBdr>
                                                            </w:div>
                                                          </w:divsChild>
                                                        </w:div>
                                                        <w:div w:id="70517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8705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390639">
                                  <w:marLeft w:val="0"/>
                                  <w:marRight w:val="0"/>
                                  <w:marTop w:val="0"/>
                                  <w:marBottom w:val="0"/>
                                  <w:divBdr>
                                    <w:top w:val="none" w:sz="0" w:space="0" w:color="auto"/>
                                    <w:left w:val="none" w:sz="0" w:space="0" w:color="auto"/>
                                    <w:bottom w:val="none" w:sz="0" w:space="0" w:color="auto"/>
                                    <w:right w:val="none" w:sz="0" w:space="0" w:color="auto"/>
                                  </w:divBdr>
                                </w:div>
                                <w:div w:id="1872262528">
                                  <w:marLeft w:val="240"/>
                                  <w:marRight w:val="240"/>
                                  <w:marTop w:val="0"/>
                                  <w:marBottom w:val="0"/>
                                  <w:divBdr>
                                    <w:top w:val="none" w:sz="0" w:space="0" w:color="auto"/>
                                    <w:left w:val="none" w:sz="0" w:space="0" w:color="auto"/>
                                    <w:bottom w:val="none" w:sz="0" w:space="0" w:color="auto"/>
                                    <w:right w:val="none" w:sz="0" w:space="0" w:color="auto"/>
                                  </w:divBdr>
                                  <w:divsChild>
                                    <w:div w:id="510529790">
                                      <w:marLeft w:val="0"/>
                                      <w:marRight w:val="0"/>
                                      <w:marTop w:val="0"/>
                                      <w:marBottom w:val="0"/>
                                      <w:divBdr>
                                        <w:top w:val="none" w:sz="0" w:space="0" w:color="auto"/>
                                        <w:left w:val="none" w:sz="0" w:space="0" w:color="auto"/>
                                        <w:bottom w:val="none" w:sz="0" w:space="0" w:color="auto"/>
                                        <w:right w:val="none" w:sz="0" w:space="0" w:color="auto"/>
                                      </w:divBdr>
                                      <w:divsChild>
                                        <w:div w:id="486290473">
                                          <w:marLeft w:val="0"/>
                                          <w:marRight w:val="0"/>
                                          <w:marTop w:val="0"/>
                                          <w:marBottom w:val="0"/>
                                          <w:divBdr>
                                            <w:top w:val="none" w:sz="0" w:space="0" w:color="auto"/>
                                            <w:left w:val="none" w:sz="0" w:space="0" w:color="auto"/>
                                            <w:bottom w:val="none" w:sz="0" w:space="0" w:color="auto"/>
                                            <w:right w:val="none" w:sz="0" w:space="0" w:color="auto"/>
                                          </w:divBdr>
                                        </w:div>
                                        <w:div w:id="1530949424">
                                          <w:marLeft w:val="240"/>
                                          <w:marRight w:val="240"/>
                                          <w:marTop w:val="0"/>
                                          <w:marBottom w:val="0"/>
                                          <w:divBdr>
                                            <w:top w:val="none" w:sz="0" w:space="0" w:color="auto"/>
                                            <w:left w:val="none" w:sz="0" w:space="0" w:color="auto"/>
                                            <w:bottom w:val="none" w:sz="0" w:space="0" w:color="auto"/>
                                            <w:right w:val="none" w:sz="0" w:space="0" w:color="auto"/>
                                          </w:divBdr>
                                          <w:divsChild>
                                            <w:div w:id="79375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28182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4791946">
                              <w:marLeft w:val="240"/>
                              <w:marRight w:val="0"/>
                              <w:marTop w:val="0"/>
                              <w:marBottom w:val="0"/>
                              <w:divBdr>
                                <w:top w:val="none" w:sz="0" w:space="0" w:color="auto"/>
                                <w:left w:val="none" w:sz="0" w:space="0" w:color="auto"/>
                                <w:bottom w:val="none" w:sz="0" w:space="0" w:color="auto"/>
                                <w:right w:val="none" w:sz="0" w:space="0" w:color="auto"/>
                              </w:divBdr>
                            </w:div>
                          </w:divsChild>
                        </w:div>
                        <w:div w:id="1195772168">
                          <w:marLeft w:val="240"/>
                          <w:marRight w:val="240"/>
                          <w:marTop w:val="0"/>
                          <w:marBottom w:val="0"/>
                          <w:divBdr>
                            <w:top w:val="none" w:sz="0" w:space="0" w:color="auto"/>
                            <w:left w:val="none" w:sz="0" w:space="0" w:color="auto"/>
                            <w:bottom w:val="none" w:sz="0" w:space="0" w:color="auto"/>
                            <w:right w:val="none" w:sz="0" w:space="0" w:color="auto"/>
                          </w:divBdr>
                          <w:divsChild>
                            <w:div w:id="1014381694">
                              <w:marLeft w:val="0"/>
                              <w:marRight w:val="0"/>
                              <w:marTop w:val="0"/>
                              <w:marBottom w:val="0"/>
                              <w:divBdr>
                                <w:top w:val="none" w:sz="0" w:space="0" w:color="auto"/>
                                <w:left w:val="none" w:sz="0" w:space="0" w:color="auto"/>
                                <w:bottom w:val="none" w:sz="0" w:space="0" w:color="auto"/>
                                <w:right w:val="none" w:sz="0" w:space="0" w:color="auto"/>
                              </w:divBdr>
                              <w:divsChild>
                                <w:div w:id="1298605781">
                                  <w:marLeft w:val="0"/>
                                  <w:marRight w:val="0"/>
                                  <w:marTop w:val="0"/>
                                  <w:marBottom w:val="0"/>
                                  <w:divBdr>
                                    <w:top w:val="none" w:sz="0" w:space="0" w:color="auto"/>
                                    <w:left w:val="none" w:sz="0" w:space="0" w:color="auto"/>
                                    <w:bottom w:val="none" w:sz="0" w:space="0" w:color="auto"/>
                                    <w:right w:val="none" w:sz="0" w:space="0" w:color="auto"/>
                                  </w:divBdr>
                                </w:div>
                                <w:div w:id="1447113330">
                                  <w:marLeft w:val="240"/>
                                  <w:marRight w:val="240"/>
                                  <w:marTop w:val="0"/>
                                  <w:marBottom w:val="0"/>
                                  <w:divBdr>
                                    <w:top w:val="none" w:sz="0" w:space="0" w:color="auto"/>
                                    <w:left w:val="none" w:sz="0" w:space="0" w:color="auto"/>
                                    <w:bottom w:val="none" w:sz="0" w:space="0" w:color="auto"/>
                                    <w:right w:val="none" w:sz="0" w:space="0" w:color="auto"/>
                                  </w:divBdr>
                                  <w:divsChild>
                                    <w:div w:id="257326104">
                                      <w:marLeft w:val="0"/>
                                      <w:marRight w:val="0"/>
                                      <w:marTop w:val="0"/>
                                      <w:marBottom w:val="0"/>
                                      <w:divBdr>
                                        <w:top w:val="none" w:sz="0" w:space="0" w:color="auto"/>
                                        <w:left w:val="none" w:sz="0" w:space="0" w:color="auto"/>
                                        <w:bottom w:val="none" w:sz="0" w:space="0" w:color="auto"/>
                                        <w:right w:val="none" w:sz="0" w:space="0" w:color="auto"/>
                                      </w:divBdr>
                                      <w:divsChild>
                                        <w:div w:id="315915092">
                                          <w:marLeft w:val="240"/>
                                          <w:marRight w:val="240"/>
                                          <w:marTop w:val="0"/>
                                          <w:marBottom w:val="0"/>
                                          <w:divBdr>
                                            <w:top w:val="none" w:sz="0" w:space="0" w:color="auto"/>
                                            <w:left w:val="none" w:sz="0" w:space="0" w:color="auto"/>
                                            <w:bottom w:val="none" w:sz="0" w:space="0" w:color="auto"/>
                                            <w:right w:val="none" w:sz="0" w:space="0" w:color="auto"/>
                                          </w:divBdr>
                                          <w:divsChild>
                                            <w:div w:id="125785731">
                                              <w:marLeft w:val="0"/>
                                              <w:marRight w:val="0"/>
                                              <w:marTop w:val="0"/>
                                              <w:marBottom w:val="0"/>
                                              <w:divBdr>
                                                <w:top w:val="none" w:sz="0" w:space="0" w:color="auto"/>
                                                <w:left w:val="none" w:sz="0" w:space="0" w:color="auto"/>
                                                <w:bottom w:val="none" w:sz="0" w:space="0" w:color="auto"/>
                                                <w:right w:val="none" w:sz="0" w:space="0" w:color="auto"/>
                                              </w:divBdr>
                                              <w:divsChild>
                                                <w:div w:id="1106077233">
                                                  <w:marLeft w:val="0"/>
                                                  <w:marRight w:val="0"/>
                                                  <w:marTop w:val="0"/>
                                                  <w:marBottom w:val="0"/>
                                                  <w:divBdr>
                                                    <w:top w:val="none" w:sz="0" w:space="0" w:color="auto"/>
                                                    <w:left w:val="none" w:sz="0" w:space="0" w:color="auto"/>
                                                    <w:bottom w:val="none" w:sz="0" w:space="0" w:color="auto"/>
                                                    <w:right w:val="none" w:sz="0" w:space="0" w:color="auto"/>
                                                  </w:divBdr>
                                                </w:div>
                                                <w:div w:id="1363551173">
                                                  <w:marLeft w:val="240"/>
                                                  <w:marRight w:val="240"/>
                                                  <w:marTop w:val="0"/>
                                                  <w:marBottom w:val="0"/>
                                                  <w:divBdr>
                                                    <w:top w:val="none" w:sz="0" w:space="0" w:color="auto"/>
                                                    <w:left w:val="none" w:sz="0" w:space="0" w:color="auto"/>
                                                    <w:bottom w:val="none" w:sz="0" w:space="0" w:color="auto"/>
                                                    <w:right w:val="none" w:sz="0" w:space="0" w:color="auto"/>
                                                  </w:divBdr>
                                                  <w:divsChild>
                                                    <w:div w:id="1169560775">
                                                      <w:marLeft w:val="240"/>
                                                      <w:marRight w:val="0"/>
                                                      <w:marTop w:val="0"/>
                                                      <w:marBottom w:val="0"/>
                                                      <w:divBdr>
                                                        <w:top w:val="none" w:sz="0" w:space="0" w:color="auto"/>
                                                        <w:left w:val="none" w:sz="0" w:space="0" w:color="auto"/>
                                                        <w:bottom w:val="none" w:sz="0" w:space="0" w:color="auto"/>
                                                        <w:right w:val="none" w:sz="0" w:space="0" w:color="auto"/>
                                                      </w:divBdr>
                                                    </w:div>
                                                    <w:div w:id="1751925800">
                                                      <w:marLeft w:val="0"/>
                                                      <w:marRight w:val="0"/>
                                                      <w:marTop w:val="0"/>
                                                      <w:marBottom w:val="0"/>
                                                      <w:divBdr>
                                                        <w:top w:val="none" w:sz="0" w:space="0" w:color="auto"/>
                                                        <w:left w:val="none" w:sz="0" w:space="0" w:color="auto"/>
                                                        <w:bottom w:val="none" w:sz="0" w:space="0" w:color="auto"/>
                                                        <w:right w:val="none" w:sz="0" w:space="0" w:color="auto"/>
                                                      </w:divBdr>
                                                      <w:divsChild>
                                                        <w:div w:id="244732407">
                                                          <w:marLeft w:val="240"/>
                                                          <w:marRight w:val="240"/>
                                                          <w:marTop w:val="0"/>
                                                          <w:marBottom w:val="0"/>
                                                          <w:divBdr>
                                                            <w:top w:val="none" w:sz="0" w:space="0" w:color="auto"/>
                                                            <w:left w:val="none" w:sz="0" w:space="0" w:color="auto"/>
                                                            <w:bottom w:val="none" w:sz="0" w:space="0" w:color="auto"/>
                                                            <w:right w:val="none" w:sz="0" w:space="0" w:color="auto"/>
                                                          </w:divBdr>
                                                          <w:divsChild>
                                                            <w:div w:id="1578855275">
                                                              <w:marLeft w:val="240"/>
                                                              <w:marRight w:val="0"/>
                                                              <w:marTop w:val="0"/>
                                                              <w:marBottom w:val="0"/>
                                                              <w:divBdr>
                                                                <w:top w:val="none" w:sz="0" w:space="0" w:color="auto"/>
                                                                <w:left w:val="none" w:sz="0" w:space="0" w:color="auto"/>
                                                                <w:bottom w:val="none" w:sz="0" w:space="0" w:color="auto"/>
                                                                <w:right w:val="none" w:sz="0" w:space="0" w:color="auto"/>
                                                              </w:divBdr>
                                                            </w:div>
                                                          </w:divsChild>
                                                        </w:div>
                                                        <w:div w:id="341124728">
                                                          <w:marLeft w:val="240"/>
                                                          <w:marRight w:val="240"/>
                                                          <w:marTop w:val="0"/>
                                                          <w:marBottom w:val="0"/>
                                                          <w:divBdr>
                                                            <w:top w:val="none" w:sz="0" w:space="0" w:color="auto"/>
                                                            <w:left w:val="none" w:sz="0" w:space="0" w:color="auto"/>
                                                            <w:bottom w:val="none" w:sz="0" w:space="0" w:color="auto"/>
                                                            <w:right w:val="none" w:sz="0" w:space="0" w:color="auto"/>
                                                          </w:divBdr>
                                                          <w:divsChild>
                                                            <w:div w:id="1344548070">
                                                              <w:marLeft w:val="240"/>
                                                              <w:marRight w:val="0"/>
                                                              <w:marTop w:val="0"/>
                                                              <w:marBottom w:val="0"/>
                                                              <w:divBdr>
                                                                <w:top w:val="none" w:sz="0" w:space="0" w:color="auto"/>
                                                                <w:left w:val="none" w:sz="0" w:space="0" w:color="auto"/>
                                                                <w:bottom w:val="none" w:sz="0" w:space="0" w:color="auto"/>
                                                                <w:right w:val="none" w:sz="0" w:space="0" w:color="auto"/>
                                                              </w:divBdr>
                                                            </w:div>
                                                          </w:divsChild>
                                                        </w:div>
                                                        <w:div w:id="344329642">
                                                          <w:marLeft w:val="240"/>
                                                          <w:marRight w:val="240"/>
                                                          <w:marTop w:val="0"/>
                                                          <w:marBottom w:val="0"/>
                                                          <w:divBdr>
                                                            <w:top w:val="none" w:sz="0" w:space="0" w:color="auto"/>
                                                            <w:left w:val="none" w:sz="0" w:space="0" w:color="auto"/>
                                                            <w:bottom w:val="none" w:sz="0" w:space="0" w:color="auto"/>
                                                            <w:right w:val="none" w:sz="0" w:space="0" w:color="auto"/>
                                                          </w:divBdr>
                                                          <w:divsChild>
                                                            <w:div w:id="703948561">
                                                              <w:marLeft w:val="240"/>
                                                              <w:marRight w:val="0"/>
                                                              <w:marTop w:val="0"/>
                                                              <w:marBottom w:val="0"/>
                                                              <w:divBdr>
                                                                <w:top w:val="none" w:sz="0" w:space="0" w:color="auto"/>
                                                                <w:left w:val="none" w:sz="0" w:space="0" w:color="auto"/>
                                                                <w:bottom w:val="none" w:sz="0" w:space="0" w:color="auto"/>
                                                                <w:right w:val="none" w:sz="0" w:space="0" w:color="auto"/>
                                                              </w:divBdr>
                                                            </w:div>
                                                          </w:divsChild>
                                                        </w:div>
                                                        <w:div w:id="1141535754">
                                                          <w:marLeft w:val="240"/>
                                                          <w:marRight w:val="240"/>
                                                          <w:marTop w:val="0"/>
                                                          <w:marBottom w:val="0"/>
                                                          <w:divBdr>
                                                            <w:top w:val="none" w:sz="0" w:space="0" w:color="auto"/>
                                                            <w:left w:val="none" w:sz="0" w:space="0" w:color="auto"/>
                                                            <w:bottom w:val="none" w:sz="0" w:space="0" w:color="auto"/>
                                                            <w:right w:val="none" w:sz="0" w:space="0" w:color="auto"/>
                                                          </w:divBdr>
                                                          <w:divsChild>
                                                            <w:div w:id="559634423">
                                                              <w:marLeft w:val="240"/>
                                                              <w:marRight w:val="0"/>
                                                              <w:marTop w:val="0"/>
                                                              <w:marBottom w:val="0"/>
                                                              <w:divBdr>
                                                                <w:top w:val="none" w:sz="0" w:space="0" w:color="auto"/>
                                                                <w:left w:val="none" w:sz="0" w:space="0" w:color="auto"/>
                                                                <w:bottom w:val="none" w:sz="0" w:space="0" w:color="auto"/>
                                                                <w:right w:val="none" w:sz="0" w:space="0" w:color="auto"/>
                                                              </w:divBdr>
                                                            </w:div>
                                                          </w:divsChild>
                                                        </w:div>
                                                        <w:div w:id="1604798830">
                                                          <w:marLeft w:val="240"/>
                                                          <w:marRight w:val="240"/>
                                                          <w:marTop w:val="0"/>
                                                          <w:marBottom w:val="0"/>
                                                          <w:divBdr>
                                                            <w:top w:val="none" w:sz="0" w:space="0" w:color="auto"/>
                                                            <w:left w:val="none" w:sz="0" w:space="0" w:color="auto"/>
                                                            <w:bottom w:val="none" w:sz="0" w:space="0" w:color="auto"/>
                                                            <w:right w:val="none" w:sz="0" w:space="0" w:color="auto"/>
                                                          </w:divBdr>
                                                          <w:divsChild>
                                                            <w:div w:id="1594432590">
                                                              <w:marLeft w:val="240"/>
                                                              <w:marRight w:val="0"/>
                                                              <w:marTop w:val="0"/>
                                                              <w:marBottom w:val="0"/>
                                                              <w:divBdr>
                                                                <w:top w:val="none" w:sz="0" w:space="0" w:color="auto"/>
                                                                <w:left w:val="none" w:sz="0" w:space="0" w:color="auto"/>
                                                                <w:bottom w:val="none" w:sz="0" w:space="0" w:color="auto"/>
                                                                <w:right w:val="none" w:sz="0" w:space="0" w:color="auto"/>
                                                              </w:divBdr>
                                                            </w:div>
                                                          </w:divsChild>
                                                        </w:div>
                                                        <w:div w:id="1827431237">
                                                          <w:marLeft w:val="0"/>
                                                          <w:marRight w:val="0"/>
                                                          <w:marTop w:val="0"/>
                                                          <w:marBottom w:val="0"/>
                                                          <w:divBdr>
                                                            <w:top w:val="none" w:sz="0" w:space="0" w:color="auto"/>
                                                            <w:left w:val="none" w:sz="0" w:space="0" w:color="auto"/>
                                                            <w:bottom w:val="none" w:sz="0" w:space="0" w:color="auto"/>
                                                            <w:right w:val="none" w:sz="0" w:space="0" w:color="auto"/>
                                                          </w:divBdr>
                                                        </w:div>
                                                        <w:div w:id="2076930539">
                                                          <w:marLeft w:val="240"/>
                                                          <w:marRight w:val="240"/>
                                                          <w:marTop w:val="0"/>
                                                          <w:marBottom w:val="0"/>
                                                          <w:divBdr>
                                                            <w:top w:val="none" w:sz="0" w:space="0" w:color="auto"/>
                                                            <w:left w:val="none" w:sz="0" w:space="0" w:color="auto"/>
                                                            <w:bottom w:val="none" w:sz="0" w:space="0" w:color="auto"/>
                                                            <w:right w:val="none" w:sz="0" w:space="0" w:color="auto"/>
                                                          </w:divBdr>
                                                          <w:divsChild>
                                                            <w:div w:id="298614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728360">
                                                  <w:marLeft w:val="240"/>
                                                  <w:marRight w:val="240"/>
                                                  <w:marTop w:val="0"/>
                                                  <w:marBottom w:val="0"/>
                                                  <w:divBdr>
                                                    <w:top w:val="none" w:sz="0" w:space="0" w:color="auto"/>
                                                    <w:left w:val="none" w:sz="0" w:space="0" w:color="auto"/>
                                                    <w:bottom w:val="none" w:sz="0" w:space="0" w:color="auto"/>
                                                    <w:right w:val="none" w:sz="0" w:space="0" w:color="auto"/>
                                                  </w:divBdr>
                                                  <w:divsChild>
                                                    <w:div w:id="957419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9581487">
                                              <w:marLeft w:val="240"/>
                                              <w:marRight w:val="0"/>
                                              <w:marTop w:val="0"/>
                                              <w:marBottom w:val="0"/>
                                              <w:divBdr>
                                                <w:top w:val="none" w:sz="0" w:space="0" w:color="auto"/>
                                                <w:left w:val="none" w:sz="0" w:space="0" w:color="auto"/>
                                                <w:bottom w:val="none" w:sz="0" w:space="0" w:color="auto"/>
                                                <w:right w:val="none" w:sz="0" w:space="0" w:color="auto"/>
                                              </w:divBdr>
                                            </w:div>
                                          </w:divsChild>
                                        </w:div>
                                        <w:div w:id="1602839452">
                                          <w:marLeft w:val="0"/>
                                          <w:marRight w:val="0"/>
                                          <w:marTop w:val="0"/>
                                          <w:marBottom w:val="0"/>
                                          <w:divBdr>
                                            <w:top w:val="none" w:sz="0" w:space="0" w:color="auto"/>
                                            <w:left w:val="none" w:sz="0" w:space="0" w:color="auto"/>
                                            <w:bottom w:val="none" w:sz="0" w:space="0" w:color="auto"/>
                                            <w:right w:val="none" w:sz="0" w:space="0" w:color="auto"/>
                                          </w:divBdr>
                                        </w:div>
                                      </w:divsChild>
                                    </w:div>
                                    <w:div w:id="1064569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4337025">
                              <w:marLeft w:val="240"/>
                              <w:marRight w:val="0"/>
                              <w:marTop w:val="0"/>
                              <w:marBottom w:val="0"/>
                              <w:divBdr>
                                <w:top w:val="none" w:sz="0" w:space="0" w:color="auto"/>
                                <w:left w:val="none" w:sz="0" w:space="0" w:color="auto"/>
                                <w:bottom w:val="none" w:sz="0" w:space="0" w:color="auto"/>
                                <w:right w:val="none" w:sz="0" w:space="0" w:color="auto"/>
                              </w:divBdr>
                            </w:div>
                          </w:divsChild>
                        </w:div>
                        <w:div w:id="1572547138">
                          <w:marLeft w:val="240"/>
                          <w:marRight w:val="240"/>
                          <w:marTop w:val="0"/>
                          <w:marBottom w:val="0"/>
                          <w:divBdr>
                            <w:top w:val="none" w:sz="0" w:space="0" w:color="auto"/>
                            <w:left w:val="none" w:sz="0" w:space="0" w:color="auto"/>
                            <w:bottom w:val="none" w:sz="0" w:space="0" w:color="auto"/>
                            <w:right w:val="none" w:sz="0" w:space="0" w:color="auto"/>
                          </w:divBdr>
                          <w:divsChild>
                            <w:div w:id="814026978">
                              <w:marLeft w:val="240"/>
                              <w:marRight w:val="0"/>
                              <w:marTop w:val="0"/>
                              <w:marBottom w:val="0"/>
                              <w:divBdr>
                                <w:top w:val="none" w:sz="0" w:space="0" w:color="auto"/>
                                <w:left w:val="none" w:sz="0" w:space="0" w:color="auto"/>
                                <w:bottom w:val="none" w:sz="0" w:space="0" w:color="auto"/>
                                <w:right w:val="none" w:sz="0" w:space="0" w:color="auto"/>
                              </w:divBdr>
                            </w:div>
                            <w:div w:id="1984189008">
                              <w:marLeft w:val="0"/>
                              <w:marRight w:val="0"/>
                              <w:marTop w:val="0"/>
                              <w:marBottom w:val="0"/>
                              <w:divBdr>
                                <w:top w:val="none" w:sz="0" w:space="0" w:color="auto"/>
                                <w:left w:val="none" w:sz="0" w:space="0" w:color="auto"/>
                                <w:bottom w:val="none" w:sz="0" w:space="0" w:color="auto"/>
                                <w:right w:val="none" w:sz="0" w:space="0" w:color="auto"/>
                              </w:divBdr>
                              <w:divsChild>
                                <w:div w:id="615869630">
                                  <w:marLeft w:val="240"/>
                                  <w:marRight w:val="240"/>
                                  <w:marTop w:val="0"/>
                                  <w:marBottom w:val="0"/>
                                  <w:divBdr>
                                    <w:top w:val="none" w:sz="0" w:space="0" w:color="auto"/>
                                    <w:left w:val="none" w:sz="0" w:space="0" w:color="auto"/>
                                    <w:bottom w:val="none" w:sz="0" w:space="0" w:color="auto"/>
                                    <w:right w:val="none" w:sz="0" w:space="0" w:color="auto"/>
                                  </w:divBdr>
                                  <w:divsChild>
                                    <w:div w:id="2083797938">
                                      <w:marLeft w:val="240"/>
                                      <w:marRight w:val="0"/>
                                      <w:marTop w:val="0"/>
                                      <w:marBottom w:val="0"/>
                                      <w:divBdr>
                                        <w:top w:val="none" w:sz="0" w:space="0" w:color="auto"/>
                                        <w:left w:val="none" w:sz="0" w:space="0" w:color="auto"/>
                                        <w:bottom w:val="none" w:sz="0" w:space="0" w:color="auto"/>
                                        <w:right w:val="none" w:sz="0" w:space="0" w:color="auto"/>
                                      </w:divBdr>
                                    </w:div>
                                  </w:divsChild>
                                </w:div>
                                <w:div w:id="870995798">
                                  <w:marLeft w:val="240"/>
                                  <w:marRight w:val="240"/>
                                  <w:marTop w:val="0"/>
                                  <w:marBottom w:val="0"/>
                                  <w:divBdr>
                                    <w:top w:val="none" w:sz="0" w:space="0" w:color="auto"/>
                                    <w:left w:val="none" w:sz="0" w:space="0" w:color="auto"/>
                                    <w:bottom w:val="none" w:sz="0" w:space="0" w:color="auto"/>
                                    <w:right w:val="none" w:sz="0" w:space="0" w:color="auto"/>
                                  </w:divBdr>
                                  <w:divsChild>
                                    <w:div w:id="62215015">
                                      <w:marLeft w:val="240"/>
                                      <w:marRight w:val="0"/>
                                      <w:marTop w:val="0"/>
                                      <w:marBottom w:val="0"/>
                                      <w:divBdr>
                                        <w:top w:val="none" w:sz="0" w:space="0" w:color="auto"/>
                                        <w:left w:val="none" w:sz="0" w:space="0" w:color="auto"/>
                                        <w:bottom w:val="none" w:sz="0" w:space="0" w:color="auto"/>
                                        <w:right w:val="none" w:sz="0" w:space="0" w:color="auto"/>
                                      </w:divBdr>
                                    </w:div>
                                  </w:divsChild>
                                </w:div>
                                <w:div w:id="917516265">
                                  <w:marLeft w:val="240"/>
                                  <w:marRight w:val="240"/>
                                  <w:marTop w:val="0"/>
                                  <w:marBottom w:val="0"/>
                                  <w:divBdr>
                                    <w:top w:val="none" w:sz="0" w:space="0" w:color="auto"/>
                                    <w:left w:val="none" w:sz="0" w:space="0" w:color="auto"/>
                                    <w:bottom w:val="none" w:sz="0" w:space="0" w:color="auto"/>
                                    <w:right w:val="none" w:sz="0" w:space="0" w:color="auto"/>
                                  </w:divBdr>
                                  <w:divsChild>
                                    <w:div w:id="66345805">
                                      <w:marLeft w:val="240"/>
                                      <w:marRight w:val="0"/>
                                      <w:marTop w:val="0"/>
                                      <w:marBottom w:val="0"/>
                                      <w:divBdr>
                                        <w:top w:val="none" w:sz="0" w:space="0" w:color="auto"/>
                                        <w:left w:val="none" w:sz="0" w:space="0" w:color="auto"/>
                                        <w:bottom w:val="none" w:sz="0" w:space="0" w:color="auto"/>
                                        <w:right w:val="none" w:sz="0" w:space="0" w:color="auto"/>
                                      </w:divBdr>
                                    </w:div>
                                  </w:divsChild>
                                </w:div>
                                <w:div w:id="949628944">
                                  <w:marLeft w:val="240"/>
                                  <w:marRight w:val="240"/>
                                  <w:marTop w:val="0"/>
                                  <w:marBottom w:val="0"/>
                                  <w:divBdr>
                                    <w:top w:val="none" w:sz="0" w:space="0" w:color="auto"/>
                                    <w:left w:val="none" w:sz="0" w:space="0" w:color="auto"/>
                                    <w:bottom w:val="none" w:sz="0" w:space="0" w:color="auto"/>
                                    <w:right w:val="none" w:sz="0" w:space="0" w:color="auto"/>
                                  </w:divBdr>
                                  <w:divsChild>
                                    <w:div w:id="1904681928">
                                      <w:marLeft w:val="240"/>
                                      <w:marRight w:val="0"/>
                                      <w:marTop w:val="0"/>
                                      <w:marBottom w:val="0"/>
                                      <w:divBdr>
                                        <w:top w:val="none" w:sz="0" w:space="0" w:color="auto"/>
                                        <w:left w:val="none" w:sz="0" w:space="0" w:color="auto"/>
                                        <w:bottom w:val="none" w:sz="0" w:space="0" w:color="auto"/>
                                        <w:right w:val="none" w:sz="0" w:space="0" w:color="auto"/>
                                      </w:divBdr>
                                    </w:div>
                                  </w:divsChild>
                                </w:div>
                                <w:div w:id="1184249296">
                                  <w:marLeft w:val="240"/>
                                  <w:marRight w:val="240"/>
                                  <w:marTop w:val="0"/>
                                  <w:marBottom w:val="0"/>
                                  <w:divBdr>
                                    <w:top w:val="none" w:sz="0" w:space="0" w:color="auto"/>
                                    <w:left w:val="none" w:sz="0" w:space="0" w:color="auto"/>
                                    <w:bottom w:val="none" w:sz="0" w:space="0" w:color="auto"/>
                                    <w:right w:val="none" w:sz="0" w:space="0" w:color="auto"/>
                                  </w:divBdr>
                                  <w:divsChild>
                                    <w:div w:id="1410539380">
                                      <w:marLeft w:val="240"/>
                                      <w:marRight w:val="0"/>
                                      <w:marTop w:val="0"/>
                                      <w:marBottom w:val="0"/>
                                      <w:divBdr>
                                        <w:top w:val="none" w:sz="0" w:space="0" w:color="auto"/>
                                        <w:left w:val="none" w:sz="0" w:space="0" w:color="auto"/>
                                        <w:bottom w:val="none" w:sz="0" w:space="0" w:color="auto"/>
                                        <w:right w:val="none" w:sz="0" w:space="0" w:color="auto"/>
                                      </w:divBdr>
                                    </w:div>
                                  </w:divsChild>
                                </w:div>
                                <w:div w:id="1343121599">
                                  <w:marLeft w:val="240"/>
                                  <w:marRight w:val="240"/>
                                  <w:marTop w:val="0"/>
                                  <w:marBottom w:val="0"/>
                                  <w:divBdr>
                                    <w:top w:val="none" w:sz="0" w:space="0" w:color="auto"/>
                                    <w:left w:val="none" w:sz="0" w:space="0" w:color="auto"/>
                                    <w:bottom w:val="none" w:sz="0" w:space="0" w:color="auto"/>
                                    <w:right w:val="none" w:sz="0" w:space="0" w:color="auto"/>
                                  </w:divBdr>
                                  <w:divsChild>
                                    <w:div w:id="797063404">
                                      <w:marLeft w:val="240"/>
                                      <w:marRight w:val="0"/>
                                      <w:marTop w:val="0"/>
                                      <w:marBottom w:val="0"/>
                                      <w:divBdr>
                                        <w:top w:val="none" w:sz="0" w:space="0" w:color="auto"/>
                                        <w:left w:val="none" w:sz="0" w:space="0" w:color="auto"/>
                                        <w:bottom w:val="none" w:sz="0" w:space="0" w:color="auto"/>
                                        <w:right w:val="none" w:sz="0" w:space="0" w:color="auto"/>
                                      </w:divBdr>
                                    </w:div>
                                  </w:divsChild>
                                </w:div>
                                <w:div w:id="1753241039">
                                  <w:marLeft w:val="240"/>
                                  <w:marRight w:val="240"/>
                                  <w:marTop w:val="0"/>
                                  <w:marBottom w:val="0"/>
                                  <w:divBdr>
                                    <w:top w:val="none" w:sz="0" w:space="0" w:color="auto"/>
                                    <w:left w:val="none" w:sz="0" w:space="0" w:color="auto"/>
                                    <w:bottom w:val="none" w:sz="0" w:space="0" w:color="auto"/>
                                    <w:right w:val="none" w:sz="0" w:space="0" w:color="auto"/>
                                  </w:divBdr>
                                  <w:divsChild>
                                    <w:div w:id="1734888633">
                                      <w:marLeft w:val="240"/>
                                      <w:marRight w:val="0"/>
                                      <w:marTop w:val="0"/>
                                      <w:marBottom w:val="0"/>
                                      <w:divBdr>
                                        <w:top w:val="none" w:sz="0" w:space="0" w:color="auto"/>
                                        <w:left w:val="none" w:sz="0" w:space="0" w:color="auto"/>
                                        <w:bottom w:val="none" w:sz="0" w:space="0" w:color="auto"/>
                                        <w:right w:val="none" w:sz="0" w:space="0" w:color="auto"/>
                                      </w:divBdr>
                                    </w:div>
                                  </w:divsChild>
                                </w:div>
                                <w:div w:id="1822884011">
                                  <w:marLeft w:val="240"/>
                                  <w:marRight w:val="240"/>
                                  <w:marTop w:val="0"/>
                                  <w:marBottom w:val="0"/>
                                  <w:divBdr>
                                    <w:top w:val="none" w:sz="0" w:space="0" w:color="auto"/>
                                    <w:left w:val="none" w:sz="0" w:space="0" w:color="auto"/>
                                    <w:bottom w:val="none" w:sz="0" w:space="0" w:color="auto"/>
                                    <w:right w:val="none" w:sz="0" w:space="0" w:color="auto"/>
                                  </w:divBdr>
                                  <w:divsChild>
                                    <w:div w:id="1233546617">
                                      <w:marLeft w:val="240"/>
                                      <w:marRight w:val="0"/>
                                      <w:marTop w:val="0"/>
                                      <w:marBottom w:val="0"/>
                                      <w:divBdr>
                                        <w:top w:val="none" w:sz="0" w:space="0" w:color="auto"/>
                                        <w:left w:val="none" w:sz="0" w:space="0" w:color="auto"/>
                                        <w:bottom w:val="none" w:sz="0" w:space="0" w:color="auto"/>
                                        <w:right w:val="none" w:sz="0" w:space="0" w:color="auto"/>
                                      </w:divBdr>
                                    </w:div>
                                  </w:divsChild>
                                </w:div>
                                <w:div w:id="1839341787">
                                  <w:marLeft w:val="240"/>
                                  <w:marRight w:val="240"/>
                                  <w:marTop w:val="0"/>
                                  <w:marBottom w:val="0"/>
                                  <w:divBdr>
                                    <w:top w:val="none" w:sz="0" w:space="0" w:color="auto"/>
                                    <w:left w:val="none" w:sz="0" w:space="0" w:color="auto"/>
                                    <w:bottom w:val="none" w:sz="0" w:space="0" w:color="auto"/>
                                    <w:right w:val="none" w:sz="0" w:space="0" w:color="auto"/>
                                  </w:divBdr>
                                  <w:divsChild>
                                    <w:div w:id="429275680">
                                      <w:marLeft w:val="240"/>
                                      <w:marRight w:val="0"/>
                                      <w:marTop w:val="0"/>
                                      <w:marBottom w:val="0"/>
                                      <w:divBdr>
                                        <w:top w:val="none" w:sz="0" w:space="0" w:color="auto"/>
                                        <w:left w:val="none" w:sz="0" w:space="0" w:color="auto"/>
                                        <w:bottom w:val="none" w:sz="0" w:space="0" w:color="auto"/>
                                        <w:right w:val="none" w:sz="0" w:space="0" w:color="auto"/>
                                      </w:divBdr>
                                    </w:div>
                                  </w:divsChild>
                                </w:div>
                                <w:div w:id="21283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040035">
                          <w:marLeft w:val="240"/>
                          <w:marRight w:val="240"/>
                          <w:marTop w:val="0"/>
                          <w:marBottom w:val="0"/>
                          <w:divBdr>
                            <w:top w:val="none" w:sz="0" w:space="0" w:color="auto"/>
                            <w:left w:val="none" w:sz="0" w:space="0" w:color="auto"/>
                            <w:bottom w:val="none" w:sz="0" w:space="0" w:color="auto"/>
                            <w:right w:val="none" w:sz="0" w:space="0" w:color="auto"/>
                          </w:divBdr>
                          <w:divsChild>
                            <w:div w:id="1276211661">
                              <w:marLeft w:val="240"/>
                              <w:marRight w:val="0"/>
                              <w:marTop w:val="0"/>
                              <w:marBottom w:val="0"/>
                              <w:divBdr>
                                <w:top w:val="none" w:sz="0" w:space="0" w:color="auto"/>
                                <w:left w:val="none" w:sz="0" w:space="0" w:color="auto"/>
                                <w:bottom w:val="none" w:sz="0" w:space="0" w:color="auto"/>
                                <w:right w:val="none" w:sz="0" w:space="0" w:color="auto"/>
                              </w:divBdr>
                            </w:div>
                            <w:div w:id="1805731954">
                              <w:marLeft w:val="0"/>
                              <w:marRight w:val="0"/>
                              <w:marTop w:val="0"/>
                              <w:marBottom w:val="0"/>
                              <w:divBdr>
                                <w:top w:val="none" w:sz="0" w:space="0" w:color="auto"/>
                                <w:left w:val="none" w:sz="0" w:space="0" w:color="auto"/>
                                <w:bottom w:val="none" w:sz="0" w:space="0" w:color="auto"/>
                                <w:right w:val="none" w:sz="0" w:space="0" w:color="auto"/>
                              </w:divBdr>
                              <w:divsChild>
                                <w:div w:id="715355090">
                                  <w:marLeft w:val="0"/>
                                  <w:marRight w:val="0"/>
                                  <w:marTop w:val="0"/>
                                  <w:marBottom w:val="0"/>
                                  <w:divBdr>
                                    <w:top w:val="none" w:sz="0" w:space="0" w:color="auto"/>
                                    <w:left w:val="none" w:sz="0" w:space="0" w:color="auto"/>
                                    <w:bottom w:val="none" w:sz="0" w:space="0" w:color="auto"/>
                                    <w:right w:val="none" w:sz="0" w:space="0" w:color="auto"/>
                                  </w:divBdr>
                                </w:div>
                                <w:div w:id="1613706612">
                                  <w:marLeft w:val="240"/>
                                  <w:marRight w:val="240"/>
                                  <w:marTop w:val="0"/>
                                  <w:marBottom w:val="0"/>
                                  <w:divBdr>
                                    <w:top w:val="none" w:sz="0" w:space="0" w:color="auto"/>
                                    <w:left w:val="none" w:sz="0" w:space="0" w:color="auto"/>
                                    <w:bottom w:val="none" w:sz="0" w:space="0" w:color="auto"/>
                                    <w:right w:val="none" w:sz="0" w:space="0" w:color="auto"/>
                                  </w:divBdr>
                                  <w:divsChild>
                                    <w:div w:id="582109218">
                                      <w:marLeft w:val="0"/>
                                      <w:marRight w:val="0"/>
                                      <w:marTop w:val="0"/>
                                      <w:marBottom w:val="0"/>
                                      <w:divBdr>
                                        <w:top w:val="none" w:sz="0" w:space="0" w:color="auto"/>
                                        <w:left w:val="none" w:sz="0" w:space="0" w:color="auto"/>
                                        <w:bottom w:val="none" w:sz="0" w:space="0" w:color="auto"/>
                                        <w:right w:val="none" w:sz="0" w:space="0" w:color="auto"/>
                                      </w:divBdr>
                                      <w:divsChild>
                                        <w:div w:id="595674297">
                                          <w:marLeft w:val="240"/>
                                          <w:marRight w:val="240"/>
                                          <w:marTop w:val="0"/>
                                          <w:marBottom w:val="0"/>
                                          <w:divBdr>
                                            <w:top w:val="none" w:sz="0" w:space="0" w:color="auto"/>
                                            <w:left w:val="none" w:sz="0" w:space="0" w:color="auto"/>
                                            <w:bottom w:val="none" w:sz="0" w:space="0" w:color="auto"/>
                                            <w:right w:val="none" w:sz="0" w:space="0" w:color="auto"/>
                                          </w:divBdr>
                                          <w:divsChild>
                                            <w:div w:id="594485334">
                                              <w:marLeft w:val="240"/>
                                              <w:marRight w:val="0"/>
                                              <w:marTop w:val="0"/>
                                              <w:marBottom w:val="0"/>
                                              <w:divBdr>
                                                <w:top w:val="none" w:sz="0" w:space="0" w:color="auto"/>
                                                <w:left w:val="none" w:sz="0" w:space="0" w:color="auto"/>
                                                <w:bottom w:val="none" w:sz="0" w:space="0" w:color="auto"/>
                                                <w:right w:val="none" w:sz="0" w:space="0" w:color="auto"/>
                                              </w:divBdr>
                                            </w:div>
                                          </w:divsChild>
                                        </w:div>
                                        <w:div w:id="704017722">
                                          <w:marLeft w:val="240"/>
                                          <w:marRight w:val="240"/>
                                          <w:marTop w:val="0"/>
                                          <w:marBottom w:val="0"/>
                                          <w:divBdr>
                                            <w:top w:val="none" w:sz="0" w:space="0" w:color="auto"/>
                                            <w:left w:val="none" w:sz="0" w:space="0" w:color="auto"/>
                                            <w:bottom w:val="none" w:sz="0" w:space="0" w:color="auto"/>
                                            <w:right w:val="none" w:sz="0" w:space="0" w:color="auto"/>
                                          </w:divBdr>
                                          <w:divsChild>
                                            <w:div w:id="247275653">
                                              <w:marLeft w:val="240"/>
                                              <w:marRight w:val="0"/>
                                              <w:marTop w:val="0"/>
                                              <w:marBottom w:val="0"/>
                                              <w:divBdr>
                                                <w:top w:val="none" w:sz="0" w:space="0" w:color="auto"/>
                                                <w:left w:val="none" w:sz="0" w:space="0" w:color="auto"/>
                                                <w:bottom w:val="none" w:sz="0" w:space="0" w:color="auto"/>
                                                <w:right w:val="none" w:sz="0" w:space="0" w:color="auto"/>
                                              </w:divBdr>
                                            </w:div>
                                          </w:divsChild>
                                        </w:div>
                                        <w:div w:id="1021662059">
                                          <w:marLeft w:val="240"/>
                                          <w:marRight w:val="240"/>
                                          <w:marTop w:val="0"/>
                                          <w:marBottom w:val="0"/>
                                          <w:divBdr>
                                            <w:top w:val="none" w:sz="0" w:space="0" w:color="auto"/>
                                            <w:left w:val="none" w:sz="0" w:space="0" w:color="auto"/>
                                            <w:bottom w:val="none" w:sz="0" w:space="0" w:color="auto"/>
                                            <w:right w:val="none" w:sz="0" w:space="0" w:color="auto"/>
                                          </w:divBdr>
                                          <w:divsChild>
                                            <w:div w:id="1335886840">
                                              <w:marLeft w:val="240"/>
                                              <w:marRight w:val="0"/>
                                              <w:marTop w:val="0"/>
                                              <w:marBottom w:val="0"/>
                                              <w:divBdr>
                                                <w:top w:val="none" w:sz="0" w:space="0" w:color="auto"/>
                                                <w:left w:val="none" w:sz="0" w:space="0" w:color="auto"/>
                                                <w:bottom w:val="none" w:sz="0" w:space="0" w:color="auto"/>
                                                <w:right w:val="none" w:sz="0" w:space="0" w:color="auto"/>
                                              </w:divBdr>
                                            </w:div>
                                          </w:divsChild>
                                        </w:div>
                                        <w:div w:id="1368409250">
                                          <w:marLeft w:val="0"/>
                                          <w:marRight w:val="0"/>
                                          <w:marTop w:val="0"/>
                                          <w:marBottom w:val="0"/>
                                          <w:divBdr>
                                            <w:top w:val="none" w:sz="0" w:space="0" w:color="auto"/>
                                            <w:left w:val="none" w:sz="0" w:space="0" w:color="auto"/>
                                            <w:bottom w:val="none" w:sz="0" w:space="0" w:color="auto"/>
                                            <w:right w:val="none" w:sz="0" w:space="0" w:color="auto"/>
                                          </w:divBdr>
                                        </w:div>
                                        <w:div w:id="1417242043">
                                          <w:marLeft w:val="240"/>
                                          <w:marRight w:val="240"/>
                                          <w:marTop w:val="0"/>
                                          <w:marBottom w:val="0"/>
                                          <w:divBdr>
                                            <w:top w:val="none" w:sz="0" w:space="0" w:color="auto"/>
                                            <w:left w:val="none" w:sz="0" w:space="0" w:color="auto"/>
                                            <w:bottom w:val="none" w:sz="0" w:space="0" w:color="auto"/>
                                            <w:right w:val="none" w:sz="0" w:space="0" w:color="auto"/>
                                          </w:divBdr>
                                          <w:divsChild>
                                            <w:div w:id="1130588013">
                                              <w:marLeft w:val="240"/>
                                              <w:marRight w:val="0"/>
                                              <w:marTop w:val="0"/>
                                              <w:marBottom w:val="0"/>
                                              <w:divBdr>
                                                <w:top w:val="none" w:sz="0" w:space="0" w:color="auto"/>
                                                <w:left w:val="none" w:sz="0" w:space="0" w:color="auto"/>
                                                <w:bottom w:val="none" w:sz="0" w:space="0" w:color="auto"/>
                                                <w:right w:val="none" w:sz="0" w:space="0" w:color="auto"/>
                                              </w:divBdr>
                                            </w:div>
                                          </w:divsChild>
                                        </w:div>
                                        <w:div w:id="1853259503">
                                          <w:marLeft w:val="240"/>
                                          <w:marRight w:val="240"/>
                                          <w:marTop w:val="0"/>
                                          <w:marBottom w:val="0"/>
                                          <w:divBdr>
                                            <w:top w:val="none" w:sz="0" w:space="0" w:color="auto"/>
                                            <w:left w:val="none" w:sz="0" w:space="0" w:color="auto"/>
                                            <w:bottom w:val="none" w:sz="0" w:space="0" w:color="auto"/>
                                            <w:right w:val="none" w:sz="0" w:space="0" w:color="auto"/>
                                          </w:divBdr>
                                          <w:divsChild>
                                            <w:div w:id="1564368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95843266">
                                      <w:marLeft w:val="240"/>
                                      <w:marRight w:val="0"/>
                                      <w:marTop w:val="0"/>
                                      <w:marBottom w:val="0"/>
                                      <w:divBdr>
                                        <w:top w:val="none" w:sz="0" w:space="0" w:color="auto"/>
                                        <w:left w:val="none" w:sz="0" w:space="0" w:color="auto"/>
                                        <w:bottom w:val="none" w:sz="0" w:space="0" w:color="auto"/>
                                        <w:right w:val="none" w:sz="0" w:space="0" w:color="auto"/>
                                      </w:divBdr>
                                    </w:div>
                                  </w:divsChild>
                                </w:div>
                                <w:div w:id="1931936166">
                                  <w:marLeft w:val="240"/>
                                  <w:marRight w:val="240"/>
                                  <w:marTop w:val="0"/>
                                  <w:marBottom w:val="0"/>
                                  <w:divBdr>
                                    <w:top w:val="none" w:sz="0" w:space="0" w:color="auto"/>
                                    <w:left w:val="none" w:sz="0" w:space="0" w:color="auto"/>
                                    <w:bottom w:val="none" w:sz="0" w:space="0" w:color="auto"/>
                                    <w:right w:val="none" w:sz="0" w:space="0" w:color="auto"/>
                                  </w:divBdr>
                                  <w:divsChild>
                                    <w:div w:id="935671866">
                                      <w:marLeft w:val="240"/>
                                      <w:marRight w:val="0"/>
                                      <w:marTop w:val="0"/>
                                      <w:marBottom w:val="0"/>
                                      <w:divBdr>
                                        <w:top w:val="none" w:sz="0" w:space="0" w:color="auto"/>
                                        <w:left w:val="none" w:sz="0" w:space="0" w:color="auto"/>
                                        <w:bottom w:val="none" w:sz="0" w:space="0" w:color="auto"/>
                                        <w:right w:val="none" w:sz="0" w:space="0" w:color="auto"/>
                                      </w:divBdr>
                                    </w:div>
                                    <w:div w:id="2043287410">
                                      <w:marLeft w:val="0"/>
                                      <w:marRight w:val="0"/>
                                      <w:marTop w:val="0"/>
                                      <w:marBottom w:val="0"/>
                                      <w:divBdr>
                                        <w:top w:val="none" w:sz="0" w:space="0" w:color="auto"/>
                                        <w:left w:val="none" w:sz="0" w:space="0" w:color="auto"/>
                                        <w:bottom w:val="none" w:sz="0" w:space="0" w:color="auto"/>
                                        <w:right w:val="none" w:sz="0" w:space="0" w:color="auto"/>
                                      </w:divBdr>
                                      <w:divsChild>
                                        <w:div w:id="924609732">
                                          <w:marLeft w:val="240"/>
                                          <w:marRight w:val="240"/>
                                          <w:marTop w:val="0"/>
                                          <w:marBottom w:val="0"/>
                                          <w:divBdr>
                                            <w:top w:val="none" w:sz="0" w:space="0" w:color="auto"/>
                                            <w:left w:val="none" w:sz="0" w:space="0" w:color="auto"/>
                                            <w:bottom w:val="none" w:sz="0" w:space="0" w:color="auto"/>
                                            <w:right w:val="none" w:sz="0" w:space="0" w:color="auto"/>
                                          </w:divBdr>
                                          <w:divsChild>
                                            <w:div w:id="638532143">
                                              <w:marLeft w:val="240"/>
                                              <w:marRight w:val="0"/>
                                              <w:marTop w:val="0"/>
                                              <w:marBottom w:val="0"/>
                                              <w:divBdr>
                                                <w:top w:val="none" w:sz="0" w:space="0" w:color="auto"/>
                                                <w:left w:val="none" w:sz="0" w:space="0" w:color="auto"/>
                                                <w:bottom w:val="none" w:sz="0" w:space="0" w:color="auto"/>
                                                <w:right w:val="none" w:sz="0" w:space="0" w:color="auto"/>
                                              </w:divBdr>
                                            </w:div>
                                          </w:divsChild>
                                        </w:div>
                                        <w:div w:id="1623228088">
                                          <w:marLeft w:val="0"/>
                                          <w:marRight w:val="0"/>
                                          <w:marTop w:val="0"/>
                                          <w:marBottom w:val="0"/>
                                          <w:divBdr>
                                            <w:top w:val="none" w:sz="0" w:space="0" w:color="auto"/>
                                            <w:left w:val="none" w:sz="0" w:space="0" w:color="auto"/>
                                            <w:bottom w:val="none" w:sz="0" w:space="0" w:color="auto"/>
                                            <w:right w:val="none" w:sz="0" w:space="0" w:color="auto"/>
                                          </w:divBdr>
                                        </w:div>
                                        <w:div w:id="2038189694">
                                          <w:marLeft w:val="240"/>
                                          <w:marRight w:val="240"/>
                                          <w:marTop w:val="0"/>
                                          <w:marBottom w:val="0"/>
                                          <w:divBdr>
                                            <w:top w:val="none" w:sz="0" w:space="0" w:color="auto"/>
                                            <w:left w:val="none" w:sz="0" w:space="0" w:color="auto"/>
                                            <w:bottom w:val="none" w:sz="0" w:space="0" w:color="auto"/>
                                            <w:right w:val="none" w:sz="0" w:space="0" w:color="auto"/>
                                          </w:divBdr>
                                          <w:divsChild>
                                            <w:div w:id="13783586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063283">
                                  <w:marLeft w:val="240"/>
                                  <w:marRight w:val="240"/>
                                  <w:marTop w:val="0"/>
                                  <w:marBottom w:val="0"/>
                                  <w:divBdr>
                                    <w:top w:val="none" w:sz="0" w:space="0" w:color="auto"/>
                                    <w:left w:val="none" w:sz="0" w:space="0" w:color="auto"/>
                                    <w:bottom w:val="none" w:sz="0" w:space="0" w:color="auto"/>
                                    <w:right w:val="none" w:sz="0" w:space="0" w:color="auto"/>
                                  </w:divBdr>
                                  <w:divsChild>
                                    <w:div w:id="43338337">
                                      <w:marLeft w:val="0"/>
                                      <w:marRight w:val="0"/>
                                      <w:marTop w:val="0"/>
                                      <w:marBottom w:val="0"/>
                                      <w:divBdr>
                                        <w:top w:val="none" w:sz="0" w:space="0" w:color="auto"/>
                                        <w:left w:val="none" w:sz="0" w:space="0" w:color="auto"/>
                                        <w:bottom w:val="none" w:sz="0" w:space="0" w:color="auto"/>
                                        <w:right w:val="none" w:sz="0" w:space="0" w:color="auto"/>
                                      </w:divBdr>
                                      <w:divsChild>
                                        <w:div w:id="386730518">
                                          <w:marLeft w:val="0"/>
                                          <w:marRight w:val="0"/>
                                          <w:marTop w:val="0"/>
                                          <w:marBottom w:val="0"/>
                                          <w:divBdr>
                                            <w:top w:val="none" w:sz="0" w:space="0" w:color="auto"/>
                                            <w:left w:val="none" w:sz="0" w:space="0" w:color="auto"/>
                                            <w:bottom w:val="none" w:sz="0" w:space="0" w:color="auto"/>
                                            <w:right w:val="none" w:sz="0" w:space="0" w:color="auto"/>
                                          </w:divBdr>
                                        </w:div>
                                        <w:div w:id="754203322">
                                          <w:marLeft w:val="240"/>
                                          <w:marRight w:val="240"/>
                                          <w:marTop w:val="0"/>
                                          <w:marBottom w:val="0"/>
                                          <w:divBdr>
                                            <w:top w:val="none" w:sz="0" w:space="0" w:color="auto"/>
                                            <w:left w:val="none" w:sz="0" w:space="0" w:color="auto"/>
                                            <w:bottom w:val="none" w:sz="0" w:space="0" w:color="auto"/>
                                            <w:right w:val="none" w:sz="0" w:space="0" w:color="auto"/>
                                          </w:divBdr>
                                          <w:divsChild>
                                            <w:div w:id="1275863793">
                                              <w:marLeft w:val="240"/>
                                              <w:marRight w:val="0"/>
                                              <w:marTop w:val="0"/>
                                              <w:marBottom w:val="0"/>
                                              <w:divBdr>
                                                <w:top w:val="none" w:sz="0" w:space="0" w:color="auto"/>
                                                <w:left w:val="none" w:sz="0" w:space="0" w:color="auto"/>
                                                <w:bottom w:val="none" w:sz="0" w:space="0" w:color="auto"/>
                                                <w:right w:val="none" w:sz="0" w:space="0" w:color="auto"/>
                                              </w:divBdr>
                                            </w:div>
                                            <w:div w:id="1731806224">
                                              <w:marLeft w:val="0"/>
                                              <w:marRight w:val="0"/>
                                              <w:marTop w:val="0"/>
                                              <w:marBottom w:val="0"/>
                                              <w:divBdr>
                                                <w:top w:val="none" w:sz="0" w:space="0" w:color="auto"/>
                                                <w:left w:val="none" w:sz="0" w:space="0" w:color="auto"/>
                                                <w:bottom w:val="none" w:sz="0" w:space="0" w:color="auto"/>
                                                <w:right w:val="none" w:sz="0" w:space="0" w:color="auto"/>
                                              </w:divBdr>
                                              <w:divsChild>
                                                <w:div w:id="727995037">
                                                  <w:marLeft w:val="0"/>
                                                  <w:marRight w:val="0"/>
                                                  <w:marTop w:val="0"/>
                                                  <w:marBottom w:val="0"/>
                                                  <w:divBdr>
                                                    <w:top w:val="none" w:sz="0" w:space="0" w:color="auto"/>
                                                    <w:left w:val="none" w:sz="0" w:space="0" w:color="auto"/>
                                                    <w:bottom w:val="none" w:sz="0" w:space="0" w:color="auto"/>
                                                    <w:right w:val="none" w:sz="0" w:space="0" w:color="auto"/>
                                                  </w:divBdr>
                                                </w:div>
                                                <w:div w:id="802691882">
                                                  <w:marLeft w:val="240"/>
                                                  <w:marRight w:val="240"/>
                                                  <w:marTop w:val="0"/>
                                                  <w:marBottom w:val="0"/>
                                                  <w:divBdr>
                                                    <w:top w:val="none" w:sz="0" w:space="0" w:color="auto"/>
                                                    <w:left w:val="none" w:sz="0" w:space="0" w:color="auto"/>
                                                    <w:bottom w:val="none" w:sz="0" w:space="0" w:color="auto"/>
                                                    <w:right w:val="none" w:sz="0" w:space="0" w:color="auto"/>
                                                  </w:divBdr>
                                                  <w:divsChild>
                                                    <w:div w:id="430007404">
                                                      <w:marLeft w:val="240"/>
                                                      <w:marRight w:val="0"/>
                                                      <w:marTop w:val="0"/>
                                                      <w:marBottom w:val="0"/>
                                                      <w:divBdr>
                                                        <w:top w:val="none" w:sz="0" w:space="0" w:color="auto"/>
                                                        <w:left w:val="none" w:sz="0" w:space="0" w:color="auto"/>
                                                        <w:bottom w:val="none" w:sz="0" w:space="0" w:color="auto"/>
                                                        <w:right w:val="none" w:sz="0" w:space="0" w:color="auto"/>
                                                      </w:divBdr>
                                                    </w:div>
                                                  </w:divsChild>
                                                </w:div>
                                                <w:div w:id="1739984548">
                                                  <w:marLeft w:val="240"/>
                                                  <w:marRight w:val="240"/>
                                                  <w:marTop w:val="0"/>
                                                  <w:marBottom w:val="0"/>
                                                  <w:divBdr>
                                                    <w:top w:val="none" w:sz="0" w:space="0" w:color="auto"/>
                                                    <w:left w:val="none" w:sz="0" w:space="0" w:color="auto"/>
                                                    <w:bottom w:val="none" w:sz="0" w:space="0" w:color="auto"/>
                                                    <w:right w:val="none" w:sz="0" w:space="0" w:color="auto"/>
                                                  </w:divBdr>
                                                  <w:divsChild>
                                                    <w:div w:id="684331452">
                                                      <w:marLeft w:val="240"/>
                                                      <w:marRight w:val="0"/>
                                                      <w:marTop w:val="0"/>
                                                      <w:marBottom w:val="0"/>
                                                      <w:divBdr>
                                                        <w:top w:val="none" w:sz="0" w:space="0" w:color="auto"/>
                                                        <w:left w:val="none" w:sz="0" w:space="0" w:color="auto"/>
                                                        <w:bottom w:val="none" w:sz="0" w:space="0" w:color="auto"/>
                                                        <w:right w:val="none" w:sz="0" w:space="0" w:color="auto"/>
                                                      </w:divBdr>
                                                    </w:div>
                                                  </w:divsChild>
                                                </w:div>
                                                <w:div w:id="1783914363">
                                                  <w:marLeft w:val="240"/>
                                                  <w:marRight w:val="240"/>
                                                  <w:marTop w:val="0"/>
                                                  <w:marBottom w:val="0"/>
                                                  <w:divBdr>
                                                    <w:top w:val="none" w:sz="0" w:space="0" w:color="auto"/>
                                                    <w:left w:val="none" w:sz="0" w:space="0" w:color="auto"/>
                                                    <w:bottom w:val="none" w:sz="0" w:space="0" w:color="auto"/>
                                                    <w:right w:val="none" w:sz="0" w:space="0" w:color="auto"/>
                                                  </w:divBdr>
                                                  <w:divsChild>
                                                    <w:div w:id="403917058">
                                                      <w:marLeft w:val="240"/>
                                                      <w:marRight w:val="0"/>
                                                      <w:marTop w:val="0"/>
                                                      <w:marBottom w:val="0"/>
                                                      <w:divBdr>
                                                        <w:top w:val="none" w:sz="0" w:space="0" w:color="auto"/>
                                                        <w:left w:val="none" w:sz="0" w:space="0" w:color="auto"/>
                                                        <w:bottom w:val="none" w:sz="0" w:space="0" w:color="auto"/>
                                                        <w:right w:val="none" w:sz="0" w:space="0" w:color="auto"/>
                                                      </w:divBdr>
                                                    </w:div>
                                                  </w:divsChild>
                                                </w:div>
                                                <w:div w:id="1880124471">
                                                  <w:marLeft w:val="240"/>
                                                  <w:marRight w:val="240"/>
                                                  <w:marTop w:val="0"/>
                                                  <w:marBottom w:val="0"/>
                                                  <w:divBdr>
                                                    <w:top w:val="none" w:sz="0" w:space="0" w:color="auto"/>
                                                    <w:left w:val="none" w:sz="0" w:space="0" w:color="auto"/>
                                                    <w:bottom w:val="none" w:sz="0" w:space="0" w:color="auto"/>
                                                    <w:right w:val="none" w:sz="0" w:space="0" w:color="auto"/>
                                                  </w:divBdr>
                                                  <w:divsChild>
                                                    <w:div w:id="6401608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848293">
                                          <w:marLeft w:val="240"/>
                                          <w:marRight w:val="240"/>
                                          <w:marTop w:val="0"/>
                                          <w:marBottom w:val="0"/>
                                          <w:divBdr>
                                            <w:top w:val="none" w:sz="0" w:space="0" w:color="auto"/>
                                            <w:left w:val="none" w:sz="0" w:space="0" w:color="auto"/>
                                            <w:bottom w:val="none" w:sz="0" w:space="0" w:color="auto"/>
                                            <w:right w:val="none" w:sz="0" w:space="0" w:color="auto"/>
                                          </w:divBdr>
                                          <w:divsChild>
                                            <w:div w:id="961304337">
                                              <w:marLeft w:val="240"/>
                                              <w:marRight w:val="0"/>
                                              <w:marTop w:val="0"/>
                                              <w:marBottom w:val="0"/>
                                              <w:divBdr>
                                                <w:top w:val="none" w:sz="0" w:space="0" w:color="auto"/>
                                                <w:left w:val="none" w:sz="0" w:space="0" w:color="auto"/>
                                                <w:bottom w:val="none" w:sz="0" w:space="0" w:color="auto"/>
                                                <w:right w:val="none" w:sz="0" w:space="0" w:color="auto"/>
                                              </w:divBdr>
                                            </w:div>
                                          </w:divsChild>
                                        </w:div>
                                        <w:div w:id="1125195297">
                                          <w:marLeft w:val="240"/>
                                          <w:marRight w:val="240"/>
                                          <w:marTop w:val="0"/>
                                          <w:marBottom w:val="0"/>
                                          <w:divBdr>
                                            <w:top w:val="none" w:sz="0" w:space="0" w:color="auto"/>
                                            <w:left w:val="none" w:sz="0" w:space="0" w:color="auto"/>
                                            <w:bottom w:val="none" w:sz="0" w:space="0" w:color="auto"/>
                                            <w:right w:val="none" w:sz="0" w:space="0" w:color="auto"/>
                                          </w:divBdr>
                                          <w:divsChild>
                                            <w:div w:id="1857494847">
                                              <w:marLeft w:val="240"/>
                                              <w:marRight w:val="0"/>
                                              <w:marTop w:val="0"/>
                                              <w:marBottom w:val="0"/>
                                              <w:divBdr>
                                                <w:top w:val="none" w:sz="0" w:space="0" w:color="auto"/>
                                                <w:left w:val="none" w:sz="0" w:space="0" w:color="auto"/>
                                                <w:bottom w:val="none" w:sz="0" w:space="0" w:color="auto"/>
                                                <w:right w:val="none" w:sz="0" w:space="0" w:color="auto"/>
                                              </w:divBdr>
                                            </w:div>
                                          </w:divsChild>
                                        </w:div>
                                        <w:div w:id="1600067018">
                                          <w:marLeft w:val="240"/>
                                          <w:marRight w:val="240"/>
                                          <w:marTop w:val="0"/>
                                          <w:marBottom w:val="0"/>
                                          <w:divBdr>
                                            <w:top w:val="none" w:sz="0" w:space="0" w:color="auto"/>
                                            <w:left w:val="none" w:sz="0" w:space="0" w:color="auto"/>
                                            <w:bottom w:val="none" w:sz="0" w:space="0" w:color="auto"/>
                                            <w:right w:val="none" w:sz="0" w:space="0" w:color="auto"/>
                                          </w:divBdr>
                                          <w:divsChild>
                                            <w:div w:id="1031340638">
                                              <w:marLeft w:val="240"/>
                                              <w:marRight w:val="0"/>
                                              <w:marTop w:val="0"/>
                                              <w:marBottom w:val="0"/>
                                              <w:divBdr>
                                                <w:top w:val="none" w:sz="0" w:space="0" w:color="auto"/>
                                                <w:left w:val="none" w:sz="0" w:space="0" w:color="auto"/>
                                                <w:bottom w:val="none" w:sz="0" w:space="0" w:color="auto"/>
                                                <w:right w:val="none" w:sz="0" w:space="0" w:color="auto"/>
                                              </w:divBdr>
                                            </w:div>
                                          </w:divsChild>
                                        </w:div>
                                        <w:div w:id="1735154392">
                                          <w:marLeft w:val="240"/>
                                          <w:marRight w:val="240"/>
                                          <w:marTop w:val="0"/>
                                          <w:marBottom w:val="0"/>
                                          <w:divBdr>
                                            <w:top w:val="none" w:sz="0" w:space="0" w:color="auto"/>
                                            <w:left w:val="none" w:sz="0" w:space="0" w:color="auto"/>
                                            <w:bottom w:val="none" w:sz="0" w:space="0" w:color="auto"/>
                                            <w:right w:val="none" w:sz="0" w:space="0" w:color="auto"/>
                                          </w:divBdr>
                                          <w:divsChild>
                                            <w:div w:id="1754475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8442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18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2822">
                  <w:marLeft w:val="240"/>
                  <w:marRight w:val="240"/>
                  <w:marTop w:val="0"/>
                  <w:marBottom w:val="0"/>
                  <w:divBdr>
                    <w:top w:val="none" w:sz="0" w:space="0" w:color="auto"/>
                    <w:left w:val="none" w:sz="0" w:space="0" w:color="auto"/>
                    <w:bottom w:val="none" w:sz="0" w:space="0" w:color="auto"/>
                    <w:right w:val="none" w:sz="0" w:space="0" w:color="auto"/>
                  </w:divBdr>
                  <w:divsChild>
                    <w:div w:id="509104801">
                      <w:marLeft w:val="240"/>
                      <w:marRight w:val="0"/>
                      <w:marTop w:val="0"/>
                      <w:marBottom w:val="0"/>
                      <w:divBdr>
                        <w:top w:val="none" w:sz="0" w:space="0" w:color="auto"/>
                        <w:left w:val="none" w:sz="0" w:space="0" w:color="auto"/>
                        <w:bottom w:val="none" w:sz="0" w:space="0" w:color="auto"/>
                        <w:right w:val="none" w:sz="0" w:space="0" w:color="auto"/>
                      </w:divBdr>
                    </w:div>
                    <w:div w:id="1987974518">
                      <w:marLeft w:val="0"/>
                      <w:marRight w:val="0"/>
                      <w:marTop w:val="0"/>
                      <w:marBottom w:val="0"/>
                      <w:divBdr>
                        <w:top w:val="none" w:sz="0" w:space="0" w:color="auto"/>
                        <w:left w:val="none" w:sz="0" w:space="0" w:color="auto"/>
                        <w:bottom w:val="none" w:sz="0" w:space="0" w:color="auto"/>
                        <w:right w:val="none" w:sz="0" w:space="0" w:color="auto"/>
                      </w:divBdr>
                      <w:divsChild>
                        <w:div w:id="517543587">
                          <w:marLeft w:val="0"/>
                          <w:marRight w:val="0"/>
                          <w:marTop w:val="0"/>
                          <w:marBottom w:val="0"/>
                          <w:divBdr>
                            <w:top w:val="none" w:sz="0" w:space="0" w:color="auto"/>
                            <w:left w:val="none" w:sz="0" w:space="0" w:color="auto"/>
                            <w:bottom w:val="none" w:sz="0" w:space="0" w:color="auto"/>
                            <w:right w:val="none" w:sz="0" w:space="0" w:color="auto"/>
                          </w:divBdr>
                        </w:div>
                        <w:div w:id="944657568">
                          <w:marLeft w:val="240"/>
                          <w:marRight w:val="240"/>
                          <w:marTop w:val="0"/>
                          <w:marBottom w:val="0"/>
                          <w:divBdr>
                            <w:top w:val="none" w:sz="0" w:space="0" w:color="auto"/>
                            <w:left w:val="none" w:sz="0" w:space="0" w:color="auto"/>
                            <w:bottom w:val="none" w:sz="0" w:space="0" w:color="auto"/>
                            <w:right w:val="none" w:sz="0" w:space="0" w:color="auto"/>
                          </w:divBdr>
                          <w:divsChild>
                            <w:div w:id="2525150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632169">
              <w:marLeft w:val="240"/>
              <w:marRight w:val="0"/>
              <w:marTop w:val="0"/>
              <w:marBottom w:val="0"/>
              <w:divBdr>
                <w:top w:val="none" w:sz="0" w:space="0" w:color="auto"/>
                <w:left w:val="none" w:sz="0" w:space="0" w:color="auto"/>
                <w:bottom w:val="none" w:sz="0" w:space="0" w:color="auto"/>
                <w:right w:val="none" w:sz="0" w:space="0" w:color="auto"/>
              </w:divBdr>
            </w:div>
          </w:divsChild>
        </w:div>
        <w:div w:id="1570578106">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http://pstz0577.pedc.sbc.com:9001/webapp/transactionmanagement/ViewSourceDetails.jsp" TargetMode="External"/><Relationship Id="rId1827"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475" Type="http://schemas.openxmlformats.org/officeDocument/2006/relationships/hyperlink" Target="http://pstz0577.pedc.sbc.com:9001/webapp/transactionmanagement/ViewSourceDetails.jsp" TargetMode="External"/><Relationship Id="rId682"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335" Type="http://schemas.openxmlformats.org/officeDocument/2006/relationships/hyperlink" Target="http://pstz0577.pedc.sbc.com:9001/webapp/transactionmanagement/ViewSourceDetails.jsp" TargetMode="External"/><Relationship Id="rId542" Type="http://schemas.openxmlformats.org/officeDocument/2006/relationships/hyperlink" Target="http://pstz0577.pedc.sbc.com:9001/webapp/transactionmanagement/ViewSourceDetails.jsp" TargetMode="External"/><Relationship Id="rId987" Type="http://schemas.openxmlformats.org/officeDocument/2006/relationships/hyperlink" Target="http://pstz0577.pedc.sbc.com:9001/webapp/transactionmanagement/ViewSourceDetails.jsp" TargetMode="External"/><Relationship Id="rId1172" Type="http://schemas.openxmlformats.org/officeDocument/2006/relationships/hyperlink" Target="http://pstz0577.pedc.sbc.com:9001/webapp/transactionmanagement/ViewSourceDetails.jsp" TargetMode="External"/><Relationship Id="rId402" Type="http://schemas.openxmlformats.org/officeDocument/2006/relationships/hyperlink" Target="http://pstz0577.pedc.sbc.com:9001/webapp/transactionmanagement/ViewSourceDetails.jsp" TargetMode="External"/><Relationship Id="rId847" Type="http://schemas.openxmlformats.org/officeDocument/2006/relationships/hyperlink" Target="http://pstz0577.pedc.sbc.com:9001/webapp/transactionmanagement/ViewSourceDetails.jsp" TargetMode="External"/><Relationship Id="rId1032" Type="http://schemas.openxmlformats.org/officeDocument/2006/relationships/hyperlink" Target="http://pstz0577.pedc.sbc.com:9001/webapp/transactionmanagement/ViewSourceDetails.jsp" TargetMode="External"/><Relationship Id="rId1477" Type="http://schemas.openxmlformats.org/officeDocument/2006/relationships/hyperlink" Target="http://pstz0577.pedc.sbc.com:9001/webapp/transactionmanagement/ViewSourceDetails.jsp" TargetMode="External"/><Relationship Id="rId1684" Type="http://schemas.openxmlformats.org/officeDocument/2006/relationships/hyperlink" Target="http://pstz0577.pedc.sbc.com:9001/webapp/transactionmanagement/ViewSourceDetails.jsp" TargetMode="External"/><Relationship Id="rId707" Type="http://schemas.openxmlformats.org/officeDocument/2006/relationships/hyperlink" Target="http://pstz0577.pedc.sbc.com:9001/webapp/transactionmanagement/ViewSourceDetails.jsp" TargetMode="External"/><Relationship Id="rId914" Type="http://schemas.openxmlformats.org/officeDocument/2006/relationships/hyperlink" Target="http://pstz0577.pedc.sbc.com:9001/webapp/transactionmanagement/ViewSourceDetails.jsp" TargetMode="External"/><Relationship Id="rId1337" Type="http://schemas.openxmlformats.org/officeDocument/2006/relationships/hyperlink" Target="http://pstz0577.pedc.sbc.com:9001/webapp/transactionmanagement/ViewSourceDetails.jsp" TargetMode="External"/><Relationship Id="rId1544" Type="http://schemas.openxmlformats.org/officeDocument/2006/relationships/hyperlink" Target="http://pstz0577.pedc.sbc.com:9001/webapp/transactionmanagement/ViewSourceDetails.jsp" TargetMode="External"/><Relationship Id="rId1751"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1404" Type="http://schemas.openxmlformats.org/officeDocument/2006/relationships/hyperlink" Target="http://pstz0577.pedc.sbc.com:9001/webapp/transactionmanagement/ViewSourceDetails.jsp" TargetMode="External"/><Relationship Id="rId1611" Type="http://schemas.openxmlformats.org/officeDocument/2006/relationships/hyperlink" Target="http://pstz0577.pedc.sbc.com:9001/webapp/transactionmanagement/ViewSourceDetails.jsp" TargetMode="External"/><Relationship Id="rId1849"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1709" Type="http://schemas.openxmlformats.org/officeDocument/2006/relationships/hyperlink" Target="http://pstz0577.pedc.sbc.com:9001/webapp/transactionmanagement/ViewSourceDetails.jsp" TargetMode="External"/><Relationship Id="rId497" Type="http://schemas.openxmlformats.org/officeDocument/2006/relationships/hyperlink" Target="http://pstz0577.pedc.sbc.com:9001/webapp/transactionmanagement/ViewSourceDetails.jsp" TargetMode="External"/><Relationship Id="rId357" Type="http://schemas.openxmlformats.org/officeDocument/2006/relationships/hyperlink" Target="http://pstz0577.pedc.sbc.com:9001/webapp/transactionmanagement/ViewSourceDetails.jsp" TargetMode="External"/><Relationship Id="rId1194"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564" Type="http://schemas.openxmlformats.org/officeDocument/2006/relationships/hyperlink" Target="http://pstz0577.pedc.sbc.com:9001/webapp/transactionmanagement/ViewSourceDetails.jsp" TargetMode="External"/><Relationship Id="rId771" Type="http://schemas.openxmlformats.org/officeDocument/2006/relationships/hyperlink" Target="http://pstz0577.pedc.sbc.com:9001/webapp/transactionmanagement/ViewSourceDetails.jsp" TargetMode="External"/><Relationship Id="rId869" Type="http://schemas.openxmlformats.org/officeDocument/2006/relationships/hyperlink" Target="http://pstz0577.pedc.sbc.com:9001/webapp/transactionmanagement/ViewSourceDetails.jsp" TargetMode="External"/><Relationship Id="rId1499" Type="http://schemas.openxmlformats.org/officeDocument/2006/relationships/hyperlink" Target="http://pstz0577.pedc.sbc.com:9001/webapp/transactionmanagement/ViewSourceDetails.jsp" TargetMode="External"/><Relationship Id="rId424" Type="http://schemas.openxmlformats.org/officeDocument/2006/relationships/hyperlink" Target="http://pstz0577.pedc.sbc.com:9001/webapp/transactionmanagement/ViewSourceDetails.jsp" TargetMode="External"/><Relationship Id="rId631" Type="http://schemas.openxmlformats.org/officeDocument/2006/relationships/hyperlink" Target="http://pstz0577.pedc.sbc.com:9001/webapp/transactionmanagement/ViewSourceDetails.jsp" TargetMode="External"/><Relationship Id="rId729" Type="http://schemas.openxmlformats.org/officeDocument/2006/relationships/hyperlink" Target="http://pstz0577.pedc.sbc.com:9001/webapp/transactionmanagement/ViewSourceDetails.jsp" TargetMode="External"/><Relationship Id="rId1054" Type="http://schemas.openxmlformats.org/officeDocument/2006/relationships/hyperlink" Target="http://pstz0577.pedc.sbc.com:9001/webapp/transactionmanagement/ViewSourceDetails.jsp" TargetMode="External"/><Relationship Id="rId1261" Type="http://schemas.openxmlformats.org/officeDocument/2006/relationships/hyperlink" Target="http://pstz0577.pedc.sbc.com:9001/webapp/transactionmanagement/ViewSourceDetails.jsp" TargetMode="External"/><Relationship Id="rId1359" Type="http://schemas.openxmlformats.org/officeDocument/2006/relationships/hyperlink" Target="http://pstz0577.pedc.sbc.com:9001/webapp/transactionmanagement/ViewSourceDetails.jsp" TargetMode="External"/><Relationship Id="rId936" Type="http://schemas.openxmlformats.org/officeDocument/2006/relationships/hyperlink" Target="http://pstz0577.pedc.sbc.com:9001/webapp/transactionmanagement/ViewSourceDetails.jsp" TargetMode="External"/><Relationship Id="rId1121" Type="http://schemas.openxmlformats.org/officeDocument/2006/relationships/hyperlink" Target="http://pstz0577.pedc.sbc.com:9001/webapp/transactionmanagement/ViewSourceDetails.jsp" TargetMode="External"/><Relationship Id="rId1219" Type="http://schemas.openxmlformats.org/officeDocument/2006/relationships/hyperlink" Target="http://pstz0577.pedc.sbc.com:9001/webapp/transactionmanagement/ViewSourceDetails.jsp" TargetMode="External"/><Relationship Id="rId1566" Type="http://schemas.openxmlformats.org/officeDocument/2006/relationships/hyperlink" Target="http://pstz0577.pedc.sbc.com:9001/webapp/transactionmanagement/ViewSourceDetails.jsp" TargetMode="External"/><Relationship Id="rId1773"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1426" Type="http://schemas.openxmlformats.org/officeDocument/2006/relationships/hyperlink" Target="http://pstz0577.pedc.sbc.com:9001/webapp/transactionmanagement/ViewSourceDetails.jsp" TargetMode="External"/><Relationship Id="rId1633" Type="http://schemas.openxmlformats.org/officeDocument/2006/relationships/hyperlink" Target="http://pstz0577.pedc.sbc.com:9001/webapp/transactionmanagement/ViewSourceDetails.jsp" TargetMode="External"/><Relationship Id="rId1840" Type="http://schemas.openxmlformats.org/officeDocument/2006/relationships/hyperlink" Target="http://pstz0577.pedc.sbc.com:9001/webapp/transactionmanagement/ViewSourceDetails.jsp" TargetMode="External"/><Relationship Id="rId1700"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379" Type="http://schemas.openxmlformats.org/officeDocument/2006/relationships/hyperlink" Target="http://pstz0577.pedc.sbc.com:9001/webapp/transactionmanagement/ViewSourceDetails.jsp" TargetMode="External"/><Relationship Id="rId586" Type="http://schemas.openxmlformats.org/officeDocument/2006/relationships/hyperlink" Target="http://pstz0577.pedc.sbc.com:9001/webapp/transactionmanagement/ViewSourceDetails.jsp" TargetMode="External"/><Relationship Id="rId793" Type="http://schemas.openxmlformats.org/officeDocument/2006/relationships/hyperlink" Target="http://pstz0577.pedc.sbc.com:9001/webapp/transactionmanagement/ViewSourceDetails.jsp" TargetMode="External"/><Relationship Id="rId7" Type="http://schemas.openxmlformats.org/officeDocument/2006/relationships/settings" Target="settings.xml"/><Relationship Id="rId239" Type="http://schemas.openxmlformats.org/officeDocument/2006/relationships/hyperlink" Target="http://pstz0577.pedc.sbc.com:9001/webapp/transactionmanagement/ViewSourceDetails.jsp" TargetMode="External"/><Relationship Id="rId446" Type="http://schemas.openxmlformats.org/officeDocument/2006/relationships/hyperlink" Target="http://pstz0577.pedc.sbc.com:9001/webapp/transactionmanagement/ViewSourceDetails.jsp" TargetMode="External"/><Relationship Id="rId653" Type="http://schemas.openxmlformats.org/officeDocument/2006/relationships/hyperlink" Target="http://pstz0577.pedc.sbc.com:9001/webapp/transactionmanagement/ViewSourceDetails.jsp" TargetMode="External"/><Relationship Id="rId1076" Type="http://schemas.openxmlformats.org/officeDocument/2006/relationships/hyperlink" Target="http://pstz0577.pedc.sbc.com:9001/webapp/transactionmanagement/ViewSourceDetails.jsp" TargetMode="External"/><Relationship Id="rId1283" Type="http://schemas.openxmlformats.org/officeDocument/2006/relationships/hyperlink" Target="http://pstz0577.pedc.sbc.com:9001/webapp/transactionmanagement/ViewSourceDetails.jsp" TargetMode="External"/><Relationship Id="rId1490" Type="http://schemas.openxmlformats.org/officeDocument/2006/relationships/hyperlink" Target="http://pstz0577.pedc.sbc.com:9001/webapp/transactionmanagement/ViewSourceDetails.jsp" TargetMode="External"/><Relationship Id="rId306" Type="http://schemas.openxmlformats.org/officeDocument/2006/relationships/hyperlink" Target="http://pstz0577.pedc.sbc.com:9001/webapp/transactionmanagement/ViewSourceDetails.jsp" TargetMode="External"/><Relationship Id="rId860" Type="http://schemas.openxmlformats.org/officeDocument/2006/relationships/hyperlink" Target="http://pstz0577.pedc.sbc.com:9001/webapp/transactionmanagement/ViewSourceDetails.jsp" TargetMode="External"/><Relationship Id="rId958" Type="http://schemas.openxmlformats.org/officeDocument/2006/relationships/hyperlink" Target="http://pstz0577.pedc.sbc.com:9001/webapp/transactionmanagement/ViewSourceDetails.jsp" TargetMode="External"/><Relationship Id="rId1143" Type="http://schemas.openxmlformats.org/officeDocument/2006/relationships/hyperlink" Target="http://pstz0577.pedc.sbc.com:9001/webapp/transactionmanagement/ViewSourceDetails.jsp" TargetMode="External"/><Relationship Id="rId1588" Type="http://schemas.openxmlformats.org/officeDocument/2006/relationships/hyperlink" Target="http://pstz0577.pedc.sbc.com:9001/webapp/transactionmanagement/ViewSourceDetails.jsp" TargetMode="External"/><Relationship Id="rId1795"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513" Type="http://schemas.openxmlformats.org/officeDocument/2006/relationships/footer" Target="footer4.xml"/><Relationship Id="rId720" Type="http://schemas.openxmlformats.org/officeDocument/2006/relationships/hyperlink" Target="http://pstz0577.pedc.sbc.com:9001/webapp/transactionmanagement/ViewSourceDetails.jsp" TargetMode="External"/><Relationship Id="rId818" Type="http://schemas.openxmlformats.org/officeDocument/2006/relationships/hyperlink" Target="http://pstz0577.pedc.sbc.com:9001/webapp/transactionmanagement/ViewSourceDetails.jsp" TargetMode="External"/><Relationship Id="rId1350" Type="http://schemas.openxmlformats.org/officeDocument/2006/relationships/hyperlink" Target="http://pstz0577.pedc.sbc.com:9001/webapp/transactionmanagement/ViewSourceDetails.jsp" TargetMode="External"/><Relationship Id="rId1448" Type="http://schemas.openxmlformats.org/officeDocument/2006/relationships/hyperlink" Target="http://pstz0577.pedc.sbc.com:9001/webapp/transactionmanagement/ViewSourceDetails.jsp" TargetMode="External"/><Relationship Id="rId1655" Type="http://schemas.openxmlformats.org/officeDocument/2006/relationships/hyperlink" Target="http://pstz0577.pedc.sbc.com:9001/webapp/transactionmanagement/ViewSourceDetails.jsp" TargetMode="External"/><Relationship Id="rId1003" Type="http://schemas.openxmlformats.org/officeDocument/2006/relationships/hyperlink" Target="http://pstz0577.pedc.sbc.com:9001/webapp/transactionmanagement/ViewSourceDetails.jsp" TargetMode="External"/><Relationship Id="rId1210" Type="http://schemas.openxmlformats.org/officeDocument/2006/relationships/hyperlink" Target="http://pstz0577.pedc.sbc.com:9001/webapp/transactionmanagement/ViewSourceDetails.jsp" TargetMode="External"/><Relationship Id="rId1308" Type="http://schemas.openxmlformats.org/officeDocument/2006/relationships/hyperlink" Target="http://pstz0577.pedc.sbc.com:9001/webapp/transactionmanagement/ViewSourceDetails.jsp" TargetMode="External"/><Relationship Id="rId1862" Type="http://schemas.openxmlformats.org/officeDocument/2006/relationships/hyperlink" Target="http://pstz0577.pedc.sbc.com:9001/webapp/transactionmanagement/ViewSourceDetails.jsp" TargetMode="External"/><Relationship Id="rId1515" Type="http://schemas.openxmlformats.org/officeDocument/2006/relationships/hyperlink" Target="http://pstz0577.pedc.sbc.com:9001/webapp/transactionmanagement/ViewSourceDetails.jsp" TargetMode="External"/><Relationship Id="rId1722" Type="http://schemas.openxmlformats.org/officeDocument/2006/relationships/hyperlink" Target="http://pstz0577.pedc.sbc.com:9001/webapp/transactionmanagement/ViewSourceDetails.jsp" TargetMode="External"/><Relationship Id="rId14" Type="http://schemas.openxmlformats.org/officeDocument/2006/relationships/footer" Target="footer1.xml"/><Relationship Id="rId163" Type="http://schemas.openxmlformats.org/officeDocument/2006/relationships/hyperlink" Target="http://pstz0577.pedc.sbc.com:9001/webapp/transactionmanagement/ViewSourceDetails.jsp" TargetMode="External"/><Relationship Id="rId370"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468" Type="http://schemas.openxmlformats.org/officeDocument/2006/relationships/hyperlink" Target="http://pstz0577.pedc.sbc.com:9001/webapp/transactionmanagement/ViewSourceDetails.jsp" TargetMode="External"/><Relationship Id="rId675" Type="http://schemas.openxmlformats.org/officeDocument/2006/relationships/hyperlink" Target="http://pstz0577.pedc.sbc.com:9001/webapp/transactionmanagement/ViewSourceDetails.jsp" TargetMode="External"/><Relationship Id="rId882" Type="http://schemas.openxmlformats.org/officeDocument/2006/relationships/hyperlink" Target="http://pstz0577.pedc.sbc.com:9001/webapp/transactionmanagement/ViewSourceDetails.jsp" TargetMode="External"/><Relationship Id="rId1098" Type="http://schemas.openxmlformats.org/officeDocument/2006/relationships/hyperlink" Target="http://pstz0577.pedc.sbc.com:9001/webapp/transactionmanagement/ViewSourceDetails.jsp" TargetMode="External"/><Relationship Id="rId328" Type="http://schemas.openxmlformats.org/officeDocument/2006/relationships/hyperlink" Target="http://pstz0577.pedc.sbc.com:9001/webapp/transactionmanagement/ViewSourceDetails.jsp" TargetMode="External"/><Relationship Id="rId535" Type="http://schemas.openxmlformats.org/officeDocument/2006/relationships/hyperlink" Target="http://pstz0577.pedc.sbc.com:9001/webapp/transactionmanagement/ViewSourceDetails.jsp" TargetMode="External"/><Relationship Id="rId742" Type="http://schemas.openxmlformats.org/officeDocument/2006/relationships/hyperlink" Target="http://pstz0577.pedc.sbc.com:9001/webapp/transactionmanagement/ViewSourceDetails.jsp" TargetMode="External"/><Relationship Id="rId1165" Type="http://schemas.openxmlformats.org/officeDocument/2006/relationships/hyperlink" Target="http://pstz0577.pedc.sbc.com:9001/webapp/transactionmanagement/ViewSourceDetails.jsp" TargetMode="External"/><Relationship Id="rId1372" Type="http://schemas.openxmlformats.org/officeDocument/2006/relationships/hyperlink" Target="http://pstz0577.pedc.sbc.com:9001/webapp/transactionmanagement/ViewSourceDetails.jsp" TargetMode="External"/><Relationship Id="rId602" Type="http://schemas.openxmlformats.org/officeDocument/2006/relationships/hyperlink" Target="http://pstz0577.pedc.sbc.com:9001/webapp/transactionmanagement/ViewSourceDetails.jsp" TargetMode="External"/><Relationship Id="rId1025" Type="http://schemas.openxmlformats.org/officeDocument/2006/relationships/hyperlink" Target="http://pstz0577.pedc.sbc.com:9001/webapp/transactionmanagement/ViewSourceDetails.jsp" TargetMode="External"/><Relationship Id="rId1232" Type="http://schemas.openxmlformats.org/officeDocument/2006/relationships/hyperlink" Target="http://pstz0577.pedc.sbc.com:9001/webapp/transactionmanagement/ViewSourceDetails.jsp" TargetMode="External"/><Relationship Id="rId1677" Type="http://schemas.openxmlformats.org/officeDocument/2006/relationships/hyperlink" Target="http://pstz0577.pedc.sbc.com:9001/webapp/transactionmanagement/ViewSourceDetails.jsp" TargetMode="External"/><Relationship Id="rId907" Type="http://schemas.openxmlformats.org/officeDocument/2006/relationships/hyperlink" Target="http://pstz0577.pedc.sbc.com:9001/webapp/transactionmanagement/ViewSourceDetails.jsp" TargetMode="External"/><Relationship Id="rId1537" Type="http://schemas.openxmlformats.org/officeDocument/2006/relationships/hyperlink" Target="http://pstz0577.pedc.sbc.com:9001/webapp/transactionmanagement/ViewSourceDetails.jsp" TargetMode="External"/><Relationship Id="rId1744"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1604"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1811" Type="http://schemas.openxmlformats.org/officeDocument/2006/relationships/hyperlink" Target="http://pstz0577.pedc.sbc.com:9001/webapp/transactionmanagement/ViewSourceDetails.jsp" TargetMode="External"/><Relationship Id="rId392" Type="http://schemas.openxmlformats.org/officeDocument/2006/relationships/hyperlink" Target="http://pstz0577.pedc.sbc.com:9001/webapp/transactionmanagement/ViewSourceDetails.jsp" TargetMode="External"/><Relationship Id="rId697"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1187"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557" Type="http://schemas.openxmlformats.org/officeDocument/2006/relationships/hyperlink" Target="http://pstz0577.pedc.sbc.com:9001/webapp/transactionmanagement/ViewSourceDetails.jsp" TargetMode="External"/><Relationship Id="rId764" Type="http://schemas.openxmlformats.org/officeDocument/2006/relationships/hyperlink" Target="http://pstz0577.pedc.sbc.com:9001/webapp/transactionmanagement/ViewSourceDetails.jsp" TargetMode="External"/><Relationship Id="rId971" Type="http://schemas.openxmlformats.org/officeDocument/2006/relationships/hyperlink" Target="http://pstz0577.pedc.sbc.com:9001/webapp/transactionmanagement/ViewSourceDetails.jsp" TargetMode="External"/><Relationship Id="rId1394" Type="http://schemas.openxmlformats.org/officeDocument/2006/relationships/hyperlink" Target="http://pstz0577.pedc.sbc.com:9001/webapp/transactionmanagement/ViewSourceDetails.jsp" TargetMode="External"/><Relationship Id="rId1699" Type="http://schemas.openxmlformats.org/officeDocument/2006/relationships/hyperlink" Target="http://pstz0577.pedc.sbc.com:9001/webapp/transactionmanagement/ViewSourceDetails.jsp" TargetMode="External"/><Relationship Id="rId417" Type="http://schemas.openxmlformats.org/officeDocument/2006/relationships/hyperlink" Target="http://pstz0577.pedc.sbc.com:9001/webapp/transactionmanagement/ViewSourceDetails.jsp" TargetMode="External"/><Relationship Id="rId624" Type="http://schemas.openxmlformats.org/officeDocument/2006/relationships/hyperlink" Target="http://pstz0577.pedc.sbc.com:9001/webapp/transactionmanagement/ViewSourceDetails.jsp" TargetMode="External"/><Relationship Id="rId831" Type="http://schemas.openxmlformats.org/officeDocument/2006/relationships/hyperlink" Target="http://pstz0577.pedc.sbc.com:9001/webapp/transactionmanagement/ViewSourceDetails.jsp" TargetMode="External"/><Relationship Id="rId1047" Type="http://schemas.openxmlformats.org/officeDocument/2006/relationships/hyperlink" Target="http://pstz0577.pedc.sbc.com:9001/webapp/transactionmanagement/ViewSourceDetails.jsp" TargetMode="External"/><Relationship Id="rId1254" Type="http://schemas.openxmlformats.org/officeDocument/2006/relationships/hyperlink" Target="http://pstz0577.pedc.sbc.com:9001/webapp/transactionmanagement/ViewSourceDetails.jsp" TargetMode="External"/><Relationship Id="rId1461" Type="http://schemas.openxmlformats.org/officeDocument/2006/relationships/hyperlink" Target="http://pstz0577.pedc.sbc.com:9001/webapp/transactionmanagement/ViewSourceDetails.jsp" TargetMode="External"/><Relationship Id="rId929" Type="http://schemas.openxmlformats.org/officeDocument/2006/relationships/hyperlink" Target="http://pstz0577.pedc.sbc.com:9001/webapp/transactionmanagement/ViewSourceDetails.jsp" TargetMode="External"/><Relationship Id="rId1114" Type="http://schemas.openxmlformats.org/officeDocument/2006/relationships/hyperlink" Target="http://pstz0577.pedc.sbc.com:9001/webapp/transactionmanagement/ViewSourceDetails.jsp" TargetMode="External"/><Relationship Id="rId1321" Type="http://schemas.openxmlformats.org/officeDocument/2006/relationships/hyperlink" Target="http://pstz0577.pedc.sbc.com:9001/webapp/transactionmanagement/ViewSourceDetails.jsp" TargetMode="External"/><Relationship Id="rId1559" Type="http://schemas.openxmlformats.org/officeDocument/2006/relationships/hyperlink" Target="http://pstz0577.pedc.sbc.com:9001/webapp/transactionmanagement/ViewSourceDetails.jsp" TargetMode="External"/><Relationship Id="rId1766"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1419" Type="http://schemas.openxmlformats.org/officeDocument/2006/relationships/hyperlink" Target="http://pstz0577.pedc.sbc.com:9001/webapp/transactionmanagement/ViewSourceDetails.jsp" TargetMode="External"/><Relationship Id="rId1626" Type="http://schemas.openxmlformats.org/officeDocument/2006/relationships/hyperlink" Target="http://pstz0577.pedc.sbc.com:9001/webapp/transactionmanagement/ViewSourceDetails.jsp" TargetMode="External"/><Relationship Id="rId1833"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481"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579" Type="http://schemas.openxmlformats.org/officeDocument/2006/relationships/hyperlink" Target="http://pstz0577.pedc.sbc.com:9001/webapp/transactionmanagement/ViewSourceDetails.jsp" TargetMode="External"/><Relationship Id="rId786" Type="http://schemas.openxmlformats.org/officeDocument/2006/relationships/hyperlink" Target="http://pstz0577.pedc.sbc.com:9001/webapp/transactionmanagement/ViewSourceDetails.jsp" TargetMode="External"/><Relationship Id="rId993" Type="http://schemas.openxmlformats.org/officeDocument/2006/relationships/hyperlink" Target="http://pstz0577.pedc.sbc.com:9001/webapp/transactionmanagement/ViewSourceDetails.jsp" TargetMode="External"/><Relationship Id="rId341" Type="http://schemas.openxmlformats.org/officeDocument/2006/relationships/hyperlink" Target="http://pstz0577.pedc.sbc.com:9001/webapp/transactionmanagement/ViewSourceDetails.jsp" TargetMode="External"/><Relationship Id="rId439" Type="http://schemas.openxmlformats.org/officeDocument/2006/relationships/hyperlink" Target="http://pstz0577.pedc.sbc.com:9001/webapp/transactionmanagement/ViewSourceDetails.jsp" TargetMode="External"/><Relationship Id="rId646" Type="http://schemas.openxmlformats.org/officeDocument/2006/relationships/hyperlink" Target="http://pstz0577.pedc.sbc.com:9001/webapp/transactionmanagement/ViewSourceDetails.jsp" TargetMode="External"/><Relationship Id="rId1069" Type="http://schemas.openxmlformats.org/officeDocument/2006/relationships/hyperlink" Target="http://pstz0577.pedc.sbc.com:9001/webapp/transactionmanagement/ViewSourceDetails.jsp" TargetMode="External"/><Relationship Id="rId1276" Type="http://schemas.openxmlformats.org/officeDocument/2006/relationships/hyperlink" Target="http://pstz0577.pedc.sbc.com:9001/webapp/transactionmanagement/ViewSourceDetails.jsp" TargetMode="External"/><Relationship Id="rId1483"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506" Type="http://schemas.openxmlformats.org/officeDocument/2006/relationships/hyperlink" Target="http://pstz0577.pedc.sbc.com:9001/webapp/transactionmanagement/ViewSourceDetails.jsp" TargetMode="External"/><Relationship Id="rId853" Type="http://schemas.openxmlformats.org/officeDocument/2006/relationships/hyperlink" Target="http://pstz0577.pedc.sbc.com:9001/webapp/transactionmanagement/ViewSourceDetails.jsp" TargetMode="External"/><Relationship Id="rId1136" Type="http://schemas.openxmlformats.org/officeDocument/2006/relationships/hyperlink" Target="http://pstz0577.pedc.sbc.com:9001/webapp/transactionmanagement/ViewSourceDetails.jsp" TargetMode="External"/><Relationship Id="rId1690" Type="http://schemas.openxmlformats.org/officeDocument/2006/relationships/hyperlink" Target="http://pstz0577.pedc.sbc.com:9001/webapp/transactionmanagement/ViewSourceDetails.jsp" TargetMode="External"/><Relationship Id="rId1788" Type="http://schemas.openxmlformats.org/officeDocument/2006/relationships/hyperlink" Target="http://pstz0577.pedc.sbc.com:9001/webapp/transactionmanagement/ViewSourceDetails.jsp" TargetMode="External"/><Relationship Id="rId713" Type="http://schemas.openxmlformats.org/officeDocument/2006/relationships/hyperlink" Target="http://pstz0577.pedc.sbc.com:9001/webapp/transactionmanagement/ViewSourceDetails.jsp" TargetMode="External"/><Relationship Id="rId920" Type="http://schemas.openxmlformats.org/officeDocument/2006/relationships/hyperlink" Target="http://pstz0577.pedc.sbc.com:9001/webapp/transactionmanagement/ViewSourceDetails.jsp" TargetMode="External"/><Relationship Id="rId1343" Type="http://schemas.openxmlformats.org/officeDocument/2006/relationships/hyperlink" Target="http://pstz0577.pedc.sbc.com:9001/webapp/transactionmanagement/ViewSourceDetails.jsp" TargetMode="External"/><Relationship Id="rId1550" Type="http://schemas.openxmlformats.org/officeDocument/2006/relationships/hyperlink" Target="http://pstz0577.pedc.sbc.com:9001/webapp/transactionmanagement/ViewSourceDetails.jsp" TargetMode="External"/><Relationship Id="rId1648" Type="http://schemas.openxmlformats.org/officeDocument/2006/relationships/hyperlink" Target="http://pstz0577.pedc.sbc.com:9001/webapp/transactionmanagement/ViewSourceDetails.jsp" TargetMode="External"/><Relationship Id="rId1203" Type="http://schemas.openxmlformats.org/officeDocument/2006/relationships/hyperlink" Target="http://pstz0577.pedc.sbc.com:9001/webapp/transactionmanagement/ViewSourceDetails.jsp" TargetMode="External"/><Relationship Id="rId1410" Type="http://schemas.openxmlformats.org/officeDocument/2006/relationships/hyperlink" Target="http://pstz0577.pedc.sbc.com:9001/webapp/transactionmanagement/ViewSourceDetails.jsp" TargetMode="External"/><Relationship Id="rId1508" Type="http://schemas.openxmlformats.org/officeDocument/2006/relationships/hyperlink" Target="http://pstz0577.pedc.sbc.com:9001/webapp/transactionmanagement/ViewSourceDetails.jsp" TargetMode="External"/><Relationship Id="rId1855" Type="http://schemas.openxmlformats.org/officeDocument/2006/relationships/hyperlink" Target="http://pstz0577.pedc.sbc.com:9001/webapp/transactionmanagement/ViewSourceDetails.jsp" TargetMode="External"/><Relationship Id="rId1715" Type="http://schemas.openxmlformats.org/officeDocument/2006/relationships/hyperlink" Target="http://pstz0577.pedc.sbc.com:9001/webapp/transactionmanagement/ViewSourceDetails.jsp" TargetMode="External"/><Relationship Id="rId296"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363" Type="http://schemas.openxmlformats.org/officeDocument/2006/relationships/hyperlink" Target="http://pstz0577.pedc.sbc.com:9001/webapp/transactionmanagement/ViewSourceDetails.jsp" TargetMode="External"/><Relationship Id="rId570"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430" Type="http://schemas.openxmlformats.org/officeDocument/2006/relationships/hyperlink" Target="http://pstz0577.pedc.sbc.com:9001/webapp/transactionmanagement/ViewSourceDetails.jsp" TargetMode="External"/><Relationship Id="rId668" Type="http://schemas.openxmlformats.org/officeDocument/2006/relationships/hyperlink" Target="http://pstz0577.pedc.sbc.com:9001/webapp/transactionmanagement/ViewSourceDetails.jsp" TargetMode="External"/><Relationship Id="rId875" Type="http://schemas.openxmlformats.org/officeDocument/2006/relationships/hyperlink" Target="http://pstz0577.pedc.sbc.com:9001/webapp/transactionmanagement/ViewSourceDetails.jsp" TargetMode="External"/><Relationship Id="rId1060" Type="http://schemas.openxmlformats.org/officeDocument/2006/relationships/hyperlink" Target="http://pstz0577.pedc.sbc.com:9001/webapp/transactionmanagement/ViewSourceDetails.jsp" TargetMode="External"/><Relationship Id="rId1298" Type="http://schemas.openxmlformats.org/officeDocument/2006/relationships/hyperlink" Target="http://pstz0577.pedc.sbc.com:9001/webapp/transactionmanagement/ViewSourceDetails.jsp" TargetMode="External"/><Relationship Id="rId528" Type="http://schemas.openxmlformats.org/officeDocument/2006/relationships/hyperlink" Target="http://pstz0577.pedc.sbc.com:9001/webapp/transactionmanagement/ViewSourceDetails.jsp" TargetMode="External"/><Relationship Id="rId735" Type="http://schemas.openxmlformats.org/officeDocument/2006/relationships/hyperlink" Target="http://pstz0577.pedc.sbc.com:9001/webapp/transactionmanagement/ViewSourceDetails.jsp" TargetMode="External"/><Relationship Id="rId942" Type="http://schemas.openxmlformats.org/officeDocument/2006/relationships/hyperlink" Target="http://pstz0577.pedc.sbc.com:9001/webapp/transactionmanagement/ViewSourceDetails.jsp" TargetMode="External"/><Relationship Id="rId1158" Type="http://schemas.openxmlformats.org/officeDocument/2006/relationships/hyperlink" Target="http://pstz0577.pedc.sbc.com:9001/webapp/transactionmanagement/ViewSourceDetails.jsp" TargetMode="External"/><Relationship Id="rId1365" Type="http://schemas.openxmlformats.org/officeDocument/2006/relationships/hyperlink" Target="http://pstz0577.pedc.sbc.com:9001/webapp/transactionmanagement/ViewSourceDetails.jsp" TargetMode="External"/><Relationship Id="rId1572" Type="http://schemas.openxmlformats.org/officeDocument/2006/relationships/hyperlink" Target="http://pstz0577.pedc.sbc.com:9001/webapp/transactionmanagement/ViewSourceDetails.jsp" TargetMode="External"/><Relationship Id="rId1018" Type="http://schemas.openxmlformats.org/officeDocument/2006/relationships/hyperlink" Target="http://pstz0577.pedc.sbc.com:9001/webapp/transactionmanagement/ViewSourceDetails.jsp" TargetMode="External"/><Relationship Id="rId1225" Type="http://schemas.openxmlformats.org/officeDocument/2006/relationships/hyperlink" Target="http://pstz0577.pedc.sbc.com:9001/webapp/transactionmanagement/ViewSourceDetails.jsp" TargetMode="External"/><Relationship Id="rId1432" Type="http://schemas.openxmlformats.org/officeDocument/2006/relationships/hyperlink" Target="http://pstz0577.pedc.sbc.com:9001/webapp/transactionmanagement/ViewSourceDetails.jsp" TargetMode="External"/><Relationship Id="rId1877" Type="http://schemas.openxmlformats.org/officeDocument/2006/relationships/fontTable" Target="fontTable.xml"/><Relationship Id="rId71" Type="http://schemas.openxmlformats.org/officeDocument/2006/relationships/hyperlink" Target="http://pstz0577.pedc.sbc.com:9001/webapp/transactionmanagement/ViewSourceDetails.jsp" TargetMode="External"/><Relationship Id="rId802" Type="http://schemas.openxmlformats.org/officeDocument/2006/relationships/hyperlink" Target="http://pstz0577.pedc.sbc.com:9001/webapp/transactionmanagement/ViewSourceDetails.jsp" TargetMode="External"/><Relationship Id="rId1737"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1804" Type="http://schemas.openxmlformats.org/officeDocument/2006/relationships/hyperlink" Target="http://pstz0577.pedc.sbc.com:9001/webapp/transactionmanagement/ViewSourceDetails.jsp" TargetMode="External"/><Relationship Id="rId385" Type="http://schemas.openxmlformats.org/officeDocument/2006/relationships/hyperlink" Target="http://pstz0577.pedc.sbc.com:9001/webapp/transactionmanagement/ViewSourceDetails.jsp" TargetMode="External"/><Relationship Id="rId592"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452" Type="http://schemas.openxmlformats.org/officeDocument/2006/relationships/hyperlink" Target="http://pstz0577.pedc.sbc.com:9001/webapp/transactionmanagement/ViewSourceDetails.jsp" TargetMode="External"/><Relationship Id="rId897" Type="http://schemas.openxmlformats.org/officeDocument/2006/relationships/hyperlink" Target="http://pstz0577.pedc.sbc.com:9001/webapp/transactionmanagement/ViewSourceDetails.jsp" TargetMode="External"/><Relationship Id="rId1082"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312" Type="http://schemas.openxmlformats.org/officeDocument/2006/relationships/hyperlink" Target="http://pstz0577.pedc.sbc.com:9001/webapp/transactionmanagement/ViewSourceDetails.jsp" TargetMode="External"/><Relationship Id="rId757" Type="http://schemas.openxmlformats.org/officeDocument/2006/relationships/hyperlink" Target="http://pstz0577.pedc.sbc.com:9001/webapp/transactionmanagement/ViewSourceDetails.jsp" TargetMode="External"/><Relationship Id="rId964" Type="http://schemas.openxmlformats.org/officeDocument/2006/relationships/hyperlink" Target="http://pstz0577.pedc.sbc.com:9001/webapp/transactionmanagement/ViewSourceDetails.jsp" TargetMode="External"/><Relationship Id="rId1387" Type="http://schemas.openxmlformats.org/officeDocument/2006/relationships/hyperlink" Target="http://pstz0577.pedc.sbc.com:9001/webapp/transactionmanagement/ViewSourceDetails.jsp" TargetMode="External"/><Relationship Id="rId1594"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617" Type="http://schemas.openxmlformats.org/officeDocument/2006/relationships/hyperlink" Target="http://pstz0577.pedc.sbc.com:9001/webapp/transactionmanagement/ViewSourceDetails.jsp" TargetMode="External"/><Relationship Id="rId824" Type="http://schemas.openxmlformats.org/officeDocument/2006/relationships/hyperlink" Target="http://pstz0577.pedc.sbc.com:9001/webapp/transactionmanagement/ViewSourceDetails.jsp" TargetMode="External"/><Relationship Id="rId1247" Type="http://schemas.openxmlformats.org/officeDocument/2006/relationships/hyperlink" Target="http://pstz0577.pedc.sbc.com:9001/webapp/transactionmanagement/ViewSourceDetails.jsp" TargetMode="External"/><Relationship Id="rId1454" Type="http://schemas.openxmlformats.org/officeDocument/2006/relationships/hyperlink" Target="http://pstz0577.pedc.sbc.com:9001/webapp/transactionmanagement/ViewSourceDetails.jsp" TargetMode="External"/><Relationship Id="rId166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463" Type="http://schemas.openxmlformats.org/officeDocument/2006/relationships/hyperlink" Target="http://pstz0577.pedc.sbc.com:9001/webapp/transactionmanagement/ViewSourceDetails.jsp" TargetMode="External"/><Relationship Id="rId670" Type="http://schemas.openxmlformats.org/officeDocument/2006/relationships/hyperlink" Target="http://pstz0577.pedc.sbc.com:9001/webapp/transactionmanagement/ViewSourceDetails.jsp" TargetMode="External"/><Relationship Id="rId1093" Type="http://schemas.openxmlformats.org/officeDocument/2006/relationships/hyperlink" Target="http://pstz0577.pedc.sbc.com:9001/webapp/transactionmanagement/ViewSourceDetails.jsp" TargetMode="External"/><Relationship Id="rId1107" Type="http://schemas.openxmlformats.org/officeDocument/2006/relationships/hyperlink" Target="http://pstz0577.pedc.sbc.com:9001/webapp/transactionmanagement/ViewSourceDetails.jsp" TargetMode="External"/><Relationship Id="rId1314" Type="http://schemas.openxmlformats.org/officeDocument/2006/relationships/hyperlink" Target="http://pstz0577.pedc.sbc.com:9001/webapp/transactionmanagement/ViewSourceDetails.jsp" TargetMode="External"/><Relationship Id="rId1521" Type="http://schemas.openxmlformats.org/officeDocument/2006/relationships/hyperlink" Target="http://pstz0577.pedc.sbc.com:9001/webapp/transactionmanagement/ViewSourceDetails.jsp" TargetMode="External"/><Relationship Id="rId1759"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323" Type="http://schemas.openxmlformats.org/officeDocument/2006/relationships/hyperlink" Target="http://pstz0577.pedc.sbc.com:9001/webapp/transactionmanagement/ViewSourceDetails.jsp" TargetMode="External"/><Relationship Id="rId530" Type="http://schemas.openxmlformats.org/officeDocument/2006/relationships/hyperlink" Target="http://pstz0577.pedc.sbc.com:9001/webapp/transactionmanagement/ViewSourceDetails.jsp" TargetMode="External"/><Relationship Id="rId768" Type="http://schemas.openxmlformats.org/officeDocument/2006/relationships/hyperlink" Target="http://pstz0577.pedc.sbc.com:9001/webapp/transactionmanagement/ViewSourceDetails.jsp" TargetMode="External"/><Relationship Id="rId975" Type="http://schemas.openxmlformats.org/officeDocument/2006/relationships/hyperlink" Target="http://pstz0577.pedc.sbc.com:9001/webapp/transactionmanagement/ViewSourceDetails.jsp" TargetMode="External"/><Relationship Id="rId1160" Type="http://schemas.openxmlformats.org/officeDocument/2006/relationships/hyperlink" Target="http://pstz0577.pedc.sbc.com:9001/webapp/transactionmanagement/ViewSourceDetails.jsp" TargetMode="External"/><Relationship Id="rId1398" Type="http://schemas.openxmlformats.org/officeDocument/2006/relationships/hyperlink" Target="http://pstz0577.pedc.sbc.com:9001/webapp/transactionmanagement/ViewSourceDetails.jsp" TargetMode="External"/><Relationship Id="rId1619" Type="http://schemas.openxmlformats.org/officeDocument/2006/relationships/hyperlink" Target="http://pstz0577.pedc.sbc.com:9001/webapp/transactionmanagement/ViewSourceDetails.jsp" TargetMode="External"/><Relationship Id="rId182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628" Type="http://schemas.openxmlformats.org/officeDocument/2006/relationships/hyperlink" Target="http://pstz0577.pedc.sbc.com:9001/webapp/transactionmanagement/ViewSourceDetails.jsp" TargetMode="External"/><Relationship Id="rId835" Type="http://schemas.openxmlformats.org/officeDocument/2006/relationships/hyperlink" Target="http://pstz0577.pedc.sbc.com:9001/webapp/transactionmanagement/ViewSourceDetails.jsp" TargetMode="External"/><Relationship Id="rId1258" Type="http://schemas.openxmlformats.org/officeDocument/2006/relationships/hyperlink" Target="http://pstz0577.pedc.sbc.com:9001/webapp/transactionmanagement/ViewSourceDetails.jsp" TargetMode="External"/><Relationship Id="rId1465" Type="http://schemas.openxmlformats.org/officeDocument/2006/relationships/hyperlink" Target="http://pstz0577.pedc.sbc.com:9001/webapp/transactionmanagement/ViewSourceDetails.jsp" TargetMode="External"/><Relationship Id="rId1672"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474" Type="http://schemas.openxmlformats.org/officeDocument/2006/relationships/hyperlink" Target="http://pstz0577.pedc.sbc.com:9001/webapp/transactionmanagement/ViewSourceDetails.jsp" TargetMode="External"/><Relationship Id="rId1020" Type="http://schemas.openxmlformats.org/officeDocument/2006/relationships/hyperlink" Target="http://pstz0577.pedc.sbc.com:9001/webapp/transactionmanagement/ViewSourceDetails.jsp" TargetMode="External"/><Relationship Id="rId1118" Type="http://schemas.openxmlformats.org/officeDocument/2006/relationships/hyperlink" Target="http://pstz0577.pedc.sbc.com:9001/webapp/transactionmanagement/ViewSourceDetails.jsp" TargetMode="External"/><Relationship Id="rId1325" Type="http://schemas.openxmlformats.org/officeDocument/2006/relationships/hyperlink" Target="http://pstz0577.pedc.sbc.com:9001/webapp/transactionmanagement/ViewSourceDetails.jsp" TargetMode="External"/><Relationship Id="rId1532"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681" Type="http://schemas.openxmlformats.org/officeDocument/2006/relationships/hyperlink" Target="http://pstz0577.pedc.sbc.com:9001/webapp/transactionmanagement/ViewSourceDetails.jsp" TargetMode="External"/><Relationship Id="rId779" Type="http://schemas.openxmlformats.org/officeDocument/2006/relationships/hyperlink" Target="http://pstz0577.pedc.sbc.com:9001/webapp/transactionmanagement/ViewSourceDetails.jsp" TargetMode="External"/><Relationship Id="rId902" Type="http://schemas.openxmlformats.org/officeDocument/2006/relationships/hyperlink" Target="http://pstz0577.pedc.sbc.com:9001/webapp/transactionmanagement/ViewSourceDetails.jsp" TargetMode="External"/><Relationship Id="rId986" Type="http://schemas.openxmlformats.org/officeDocument/2006/relationships/hyperlink" Target="http://pstz0577.pedc.sbc.com:9001/webapp/transactionmanagement/ViewSourceDetails.jsp" TargetMode="External"/><Relationship Id="rId1837"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334" Type="http://schemas.openxmlformats.org/officeDocument/2006/relationships/hyperlink" Target="http://pstz0577.pedc.sbc.com:9001/webapp/transactionmanagement/ViewSourceDetails.jsp" TargetMode="External"/><Relationship Id="rId541" Type="http://schemas.openxmlformats.org/officeDocument/2006/relationships/hyperlink" Target="http://pstz0577.pedc.sbc.com:9001/webapp/transactionmanagement/ViewSourceDetails.jsp" TargetMode="External"/><Relationship Id="rId639" Type="http://schemas.openxmlformats.org/officeDocument/2006/relationships/hyperlink" Target="http://pstz0577.pedc.sbc.com:9001/webapp/transactionmanagement/ViewSourceDetails.jsp" TargetMode="External"/><Relationship Id="rId1171" Type="http://schemas.openxmlformats.org/officeDocument/2006/relationships/hyperlink" Target="http://pstz0577.pedc.sbc.com:9001/webapp/transactionmanagement/ViewSourceDetails.jsp" TargetMode="External"/><Relationship Id="rId1269" Type="http://schemas.openxmlformats.org/officeDocument/2006/relationships/hyperlink" Target="http://pstz0577.pedc.sbc.com:9001/webapp/transactionmanagement/ViewSourceDetails.jsp" TargetMode="External"/><Relationship Id="rId1476" Type="http://schemas.openxmlformats.org/officeDocument/2006/relationships/hyperlink" Target="http://pstz0577.pedc.sbc.com:9001/webapp/transactionmanagement/ViewSourceDetails.jsp" TargetMode="External"/><Relationship Id="rId180"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401" Type="http://schemas.openxmlformats.org/officeDocument/2006/relationships/hyperlink" Target="http://pstz0577.pedc.sbc.com:9001/webapp/transactionmanagement/ViewSourceDetails.jsp" TargetMode="External"/><Relationship Id="rId846" Type="http://schemas.openxmlformats.org/officeDocument/2006/relationships/hyperlink" Target="http://pstz0577.pedc.sbc.com:9001/webapp/transactionmanagement/ViewSourceDetails.jsp" TargetMode="External"/><Relationship Id="rId1031" Type="http://schemas.openxmlformats.org/officeDocument/2006/relationships/hyperlink" Target="http://pstz0577.pedc.sbc.com:9001/webapp/transactionmanagement/ViewSourceDetails.jsp" TargetMode="External"/><Relationship Id="rId1129" Type="http://schemas.openxmlformats.org/officeDocument/2006/relationships/hyperlink" Target="http://pstz0577.pedc.sbc.com:9001/webapp/transactionmanagement/ViewSourceDetails.jsp" TargetMode="External"/><Relationship Id="rId1683" Type="http://schemas.openxmlformats.org/officeDocument/2006/relationships/hyperlink" Target="http://pstz0577.pedc.sbc.com:9001/webapp/transactionmanagement/ViewSourceDetails.jsp" TargetMode="External"/><Relationship Id="rId485" Type="http://schemas.openxmlformats.org/officeDocument/2006/relationships/hyperlink" Target="http://pstz0577.pedc.sbc.com:9001/webapp/transactionmanagement/ViewSourceDetails.jsp" TargetMode="External"/><Relationship Id="rId692" Type="http://schemas.openxmlformats.org/officeDocument/2006/relationships/hyperlink" Target="http://pstz0577.pedc.sbc.com:9001/webapp/transactionmanagement/ViewSourceDetails.jsp" TargetMode="External"/><Relationship Id="rId706" Type="http://schemas.openxmlformats.org/officeDocument/2006/relationships/hyperlink" Target="http://pstz0577.pedc.sbc.com:9001/webapp/transactionmanagement/ViewSourceDetails.jsp" TargetMode="External"/><Relationship Id="rId913" Type="http://schemas.openxmlformats.org/officeDocument/2006/relationships/hyperlink" Target="http://pstz0577.pedc.sbc.com:9001/webapp/transactionmanagement/ViewSourceDetails.jsp" TargetMode="External"/><Relationship Id="rId1336" Type="http://schemas.openxmlformats.org/officeDocument/2006/relationships/hyperlink" Target="http://pstz0577.pedc.sbc.com:9001/webapp/transactionmanagement/ViewSourceDetails.jsp" TargetMode="External"/><Relationship Id="rId1543" Type="http://schemas.openxmlformats.org/officeDocument/2006/relationships/hyperlink" Target="http://pstz0577.pedc.sbc.com:9001/webapp/transactionmanagement/ViewSourceDetails.jsp" TargetMode="External"/><Relationship Id="rId1750"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345" Type="http://schemas.openxmlformats.org/officeDocument/2006/relationships/hyperlink" Target="http://pstz0577.pedc.sbc.com:9001/webapp/transactionmanagement/ViewSourceDetails.jsp" TargetMode="External"/><Relationship Id="rId552" Type="http://schemas.openxmlformats.org/officeDocument/2006/relationships/hyperlink" Target="http://pstz0577.pedc.sbc.com:9001/webapp/transactionmanagement/ViewSourceDetails.jsp" TargetMode="External"/><Relationship Id="rId997" Type="http://schemas.openxmlformats.org/officeDocument/2006/relationships/hyperlink" Target="http://pstz0577.pedc.sbc.com:9001/webapp/transactionmanagement/ViewSourceDetails.jsp" TargetMode="External"/><Relationship Id="rId1182" Type="http://schemas.openxmlformats.org/officeDocument/2006/relationships/hyperlink" Target="http://pstz0577.pedc.sbc.com:9001/webapp/transactionmanagement/ViewSourceDetails.jsp" TargetMode="External"/><Relationship Id="rId1403" Type="http://schemas.openxmlformats.org/officeDocument/2006/relationships/hyperlink" Target="http://pstz0577.pedc.sbc.com:9001/webapp/transactionmanagement/ViewSourceDetails.jsp" TargetMode="External"/><Relationship Id="rId1610" Type="http://schemas.openxmlformats.org/officeDocument/2006/relationships/hyperlink" Target="http://pstz0577.pedc.sbc.com:9001/webapp/transactionmanagement/ViewSourceDetails.jsp" TargetMode="External"/><Relationship Id="rId1848"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412" Type="http://schemas.openxmlformats.org/officeDocument/2006/relationships/hyperlink" Target="http://pstz0577.pedc.sbc.com:9001/webapp/transactionmanagement/ViewSourceDetails.jsp" TargetMode="External"/><Relationship Id="rId857" Type="http://schemas.openxmlformats.org/officeDocument/2006/relationships/hyperlink" Target="http://pstz0577.pedc.sbc.com:9001/webapp/transactionmanagement/ViewSourceDetails.jsp" TargetMode="External"/><Relationship Id="rId1042" Type="http://schemas.openxmlformats.org/officeDocument/2006/relationships/hyperlink" Target="http://pstz0577.pedc.sbc.com:9001/webapp/transactionmanagement/ViewSourceDetails.jsp" TargetMode="External"/><Relationship Id="rId1487" Type="http://schemas.openxmlformats.org/officeDocument/2006/relationships/hyperlink" Target="http://pstz0577.pedc.sbc.com:9001/webapp/transactionmanagement/ViewSourceDetails.jsp" TargetMode="External"/><Relationship Id="rId1694" Type="http://schemas.openxmlformats.org/officeDocument/2006/relationships/hyperlink" Target="http://pstz0577.pedc.sbc.com:9001/webapp/transactionmanagement/ViewSourceDetails.jsp" TargetMode="External"/><Relationship Id="rId1708"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496" Type="http://schemas.openxmlformats.org/officeDocument/2006/relationships/hyperlink" Target="http://pstz0577.pedc.sbc.com:9001/webapp/transactionmanagement/ViewSourceDetails.jsp" TargetMode="External"/><Relationship Id="rId717" Type="http://schemas.openxmlformats.org/officeDocument/2006/relationships/hyperlink" Target="http://pstz0577.pedc.sbc.com:9001/webapp/transactionmanagement/ViewSourceDetails.jsp" TargetMode="External"/><Relationship Id="rId924" Type="http://schemas.openxmlformats.org/officeDocument/2006/relationships/hyperlink" Target="http://pstz0577.pedc.sbc.com:9001/webapp/transactionmanagement/ViewSourceDetails.jsp" TargetMode="External"/><Relationship Id="rId1347" Type="http://schemas.openxmlformats.org/officeDocument/2006/relationships/hyperlink" Target="http://pstz0577.pedc.sbc.com:9001/webapp/transactionmanagement/ViewSourceDetails.jsp" TargetMode="External"/><Relationship Id="rId1554" Type="http://schemas.openxmlformats.org/officeDocument/2006/relationships/hyperlink" Target="http://pstz0577.pedc.sbc.com:9001/webapp/transactionmanagement/ViewSourceDetails.jsp" TargetMode="External"/><Relationship Id="rId1761"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356" Type="http://schemas.openxmlformats.org/officeDocument/2006/relationships/hyperlink" Target="http://pstz0577.pedc.sbc.com:9001/webapp/transactionmanagement/ViewSourceDetails.jsp" TargetMode="External"/><Relationship Id="rId563" Type="http://schemas.openxmlformats.org/officeDocument/2006/relationships/hyperlink" Target="http://pstz0577.pedc.sbc.com:9001/webapp/transactionmanagement/ViewSourceDetails.jsp" TargetMode="External"/><Relationship Id="rId770" Type="http://schemas.openxmlformats.org/officeDocument/2006/relationships/hyperlink" Target="http://pstz0577.pedc.sbc.com:9001/webapp/transactionmanagement/ViewSourceDetails.jsp" TargetMode="External"/><Relationship Id="rId1193" Type="http://schemas.openxmlformats.org/officeDocument/2006/relationships/hyperlink" Target="http://pstz0577.pedc.sbc.com:9001/webapp/transactionmanagement/ViewSourceDetails.jsp" TargetMode="External"/><Relationship Id="rId1207" Type="http://schemas.openxmlformats.org/officeDocument/2006/relationships/hyperlink" Target="http://pstz0577.pedc.sbc.com:9001/webapp/transactionmanagement/ViewSourceDetails.jsp" TargetMode="External"/><Relationship Id="rId1414" Type="http://schemas.openxmlformats.org/officeDocument/2006/relationships/hyperlink" Target="http://pstz0577.pedc.sbc.com:9001/webapp/transactionmanagement/ViewSourceDetails.jsp" TargetMode="External"/><Relationship Id="rId1621" Type="http://schemas.openxmlformats.org/officeDocument/2006/relationships/hyperlink" Target="http://pstz0577.pedc.sbc.com:9001/webapp/transactionmanagement/ViewSourceDetails.jsp" TargetMode="External"/><Relationship Id="rId1859"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423" Type="http://schemas.openxmlformats.org/officeDocument/2006/relationships/hyperlink" Target="http://pstz0577.pedc.sbc.com:9001/webapp/transactionmanagement/ViewSourceDetails.jsp" TargetMode="External"/><Relationship Id="rId868" Type="http://schemas.openxmlformats.org/officeDocument/2006/relationships/hyperlink" Target="http://pstz0577.pedc.sbc.com:9001/webapp/transactionmanagement/ViewSourceDetails.jsp" TargetMode="External"/><Relationship Id="rId1053" Type="http://schemas.openxmlformats.org/officeDocument/2006/relationships/hyperlink" Target="http://pstz0577.pedc.sbc.com:9001/webapp/transactionmanagement/ViewSourceDetails.jsp" TargetMode="External"/><Relationship Id="rId1260" Type="http://schemas.openxmlformats.org/officeDocument/2006/relationships/hyperlink" Target="http://pstz0577.pedc.sbc.com:9001/webapp/transactionmanagement/ViewSourceDetails.jsp" TargetMode="External"/><Relationship Id="rId1498" Type="http://schemas.openxmlformats.org/officeDocument/2006/relationships/hyperlink" Target="http://pstz0577.pedc.sbc.com:9001/webapp/transactionmanagement/ViewSourceDetails.jsp" TargetMode="External"/><Relationship Id="rId1719" Type="http://schemas.openxmlformats.org/officeDocument/2006/relationships/hyperlink" Target="http://pstz0577.pedc.sbc.com:9001/webapp/transactionmanagement/ViewSourceDetails.jsp" TargetMode="External"/><Relationship Id="rId630" Type="http://schemas.openxmlformats.org/officeDocument/2006/relationships/hyperlink" Target="http://pstz0577.pedc.sbc.com:9001/webapp/transactionmanagement/ViewSourceDetails.jsp" TargetMode="External"/><Relationship Id="rId728" Type="http://schemas.openxmlformats.org/officeDocument/2006/relationships/hyperlink" Target="http://pstz0577.pedc.sbc.com:9001/webapp/transactionmanagement/ViewSourceDetails.jsp" TargetMode="External"/><Relationship Id="rId935" Type="http://schemas.openxmlformats.org/officeDocument/2006/relationships/hyperlink" Target="http://pstz0577.pedc.sbc.com:9001/webapp/transactionmanagement/ViewSourceDetails.jsp" TargetMode="External"/><Relationship Id="rId1358" Type="http://schemas.openxmlformats.org/officeDocument/2006/relationships/hyperlink" Target="http://pstz0577.pedc.sbc.com:9001/webapp/transactionmanagement/ViewSourceDetails.jsp" TargetMode="External"/><Relationship Id="rId1565" Type="http://schemas.openxmlformats.org/officeDocument/2006/relationships/hyperlink" Target="http://pstz0577.pedc.sbc.com:9001/webapp/transactionmanagement/ViewSourceDetails.jsp" TargetMode="External"/><Relationship Id="rId1772"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367" Type="http://schemas.openxmlformats.org/officeDocument/2006/relationships/hyperlink" Target="http://pstz0577.pedc.sbc.com:9001/webapp/transactionmanagement/ViewSourceDetails.jsp" TargetMode="External"/><Relationship Id="rId574" Type="http://schemas.openxmlformats.org/officeDocument/2006/relationships/hyperlink" Target="http://pstz0577.pedc.sbc.com:9001/webapp/transactionmanagement/ViewSourceDetails.jsp" TargetMode="External"/><Relationship Id="rId1120" Type="http://schemas.openxmlformats.org/officeDocument/2006/relationships/hyperlink" Target="http://pstz0577.pedc.sbc.com:9001/webapp/transactionmanagement/ViewSourceDetails.jsp" TargetMode="External"/><Relationship Id="rId1218" Type="http://schemas.openxmlformats.org/officeDocument/2006/relationships/hyperlink" Target="http://pstz0577.pedc.sbc.com:9001/webapp/transactionmanagement/ViewSourceDetails.jsp" TargetMode="External"/><Relationship Id="rId1425"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781" Type="http://schemas.openxmlformats.org/officeDocument/2006/relationships/hyperlink" Target="http://pstz0577.pedc.sbc.com:9001/webapp/transactionmanagement/ViewSourceDetails.jsp" TargetMode="External"/><Relationship Id="rId879" Type="http://schemas.openxmlformats.org/officeDocument/2006/relationships/hyperlink" Target="http://pstz0577.pedc.sbc.com:9001/webapp/transactionmanagement/ViewSourceDetails.jsp" TargetMode="External"/><Relationship Id="rId1632" Type="http://schemas.openxmlformats.org/officeDocument/2006/relationships/hyperlink" Target="http://pstz0577.pedc.sbc.com:9001/webapp/transactionmanagement/ViewSourceDetails.jsp" TargetMode="External"/><Relationship Id="rId434" Type="http://schemas.openxmlformats.org/officeDocument/2006/relationships/hyperlink" Target="http://pstz0577.pedc.sbc.com:9001/webapp/transactionmanagement/ViewSourceDetails.jsp" TargetMode="External"/><Relationship Id="rId641" Type="http://schemas.openxmlformats.org/officeDocument/2006/relationships/hyperlink" Target="http://pstz0577.pedc.sbc.com:9001/webapp/transactionmanagement/ViewSourceDetails.jsp" TargetMode="External"/><Relationship Id="rId739" Type="http://schemas.openxmlformats.org/officeDocument/2006/relationships/hyperlink" Target="http://pstz0577.pedc.sbc.com:9001/webapp/transactionmanagement/ViewSourceDetails.jsp" TargetMode="External"/><Relationship Id="rId1064" Type="http://schemas.openxmlformats.org/officeDocument/2006/relationships/hyperlink" Target="http://pstz0577.pedc.sbc.com:9001/webapp/transactionmanagement/ViewSourceDetails.jsp" TargetMode="External"/><Relationship Id="rId1271" Type="http://schemas.openxmlformats.org/officeDocument/2006/relationships/hyperlink" Target="http://pstz0577.pedc.sbc.com:9001/webapp/transactionmanagement/ViewSourceDetails.jsp" TargetMode="External"/><Relationship Id="rId1369" Type="http://schemas.openxmlformats.org/officeDocument/2006/relationships/hyperlink" Target="http://pstz0577.pedc.sbc.com:9001/webapp/transactionmanagement/ViewSourceDetails.jsp" TargetMode="External"/><Relationship Id="rId1576"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501" Type="http://schemas.openxmlformats.org/officeDocument/2006/relationships/hyperlink" Target="http://pstz0577.pedc.sbc.com:9001/webapp/transactionmanagement/ViewSourceDetails.jsp" TargetMode="External"/><Relationship Id="rId946" Type="http://schemas.openxmlformats.org/officeDocument/2006/relationships/hyperlink" Target="http://pstz0577.pedc.sbc.com:9001/webapp/transactionmanagement/ViewSourceDetails.jsp" TargetMode="External"/><Relationship Id="rId1131" Type="http://schemas.openxmlformats.org/officeDocument/2006/relationships/hyperlink" Target="http://pstz0577.pedc.sbc.com:9001/webapp/transactionmanagement/ViewSourceDetails.jsp" TargetMode="External"/><Relationship Id="rId1229" Type="http://schemas.openxmlformats.org/officeDocument/2006/relationships/hyperlink" Target="http://pstz0577.pedc.sbc.com:9001/webapp/transactionmanagement/ViewSourceDetails.jsp" TargetMode="External"/><Relationship Id="rId1783"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378" Type="http://schemas.openxmlformats.org/officeDocument/2006/relationships/hyperlink" Target="http://pstz0577.pedc.sbc.com:9001/webapp/transactionmanagement/ViewSourceDetails.jsp" TargetMode="External"/><Relationship Id="rId585" Type="http://schemas.openxmlformats.org/officeDocument/2006/relationships/hyperlink" Target="http://pstz0577.pedc.sbc.com:9001/webapp/transactionmanagement/ViewSourceDetails.jsp" TargetMode="External"/><Relationship Id="rId792" Type="http://schemas.openxmlformats.org/officeDocument/2006/relationships/hyperlink" Target="http://pstz0577.pedc.sbc.com:9001/webapp/transactionmanagement/ViewSourceDetails.jsp" TargetMode="External"/><Relationship Id="rId806" Type="http://schemas.openxmlformats.org/officeDocument/2006/relationships/hyperlink" Target="http://pstz0577.pedc.sbc.com:9001/webapp/transactionmanagement/ViewSourceDetails.jsp" TargetMode="External"/><Relationship Id="rId1436" Type="http://schemas.openxmlformats.org/officeDocument/2006/relationships/hyperlink" Target="http://pstz0577.pedc.sbc.com:9001/webapp/transactionmanagement/ViewSourceDetails.jsp" TargetMode="External"/><Relationship Id="rId1643" Type="http://schemas.openxmlformats.org/officeDocument/2006/relationships/hyperlink" Target="http://pstz0577.pedc.sbc.com:9001/webapp/transactionmanagement/ViewSourceDetails.jsp" TargetMode="External"/><Relationship Id="rId1850" Type="http://schemas.openxmlformats.org/officeDocument/2006/relationships/hyperlink" Target="http://pstz0577.pedc.sbc.com:9001/webapp/transactionmanagement/ViewSourceDetails.jsp" TargetMode="External"/><Relationship Id="rId6" Type="http://schemas.openxmlformats.org/officeDocument/2006/relationships/styles" Target="styles.xml"/><Relationship Id="rId238" Type="http://schemas.openxmlformats.org/officeDocument/2006/relationships/hyperlink" Target="http://pstz0577.pedc.sbc.com:9001/webapp/transactionmanagement/ViewSourceDetails.jsp" TargetMode="External"/><Relationship Id="rId445" Type="http://schemas.openxmlformats.org/officeDocument/2006/relationships/hyperlink" Target="http://pstz0577.pedc.sbc.com:9001/webapp/transactionmanagement/ViewSourceDetails.jsp" TargetMode="External"/><Relationship Id="rId652" Type="http://schemas.openxmlformats.org/officeDocument/2006/relationships/hyperlink" Target="http://pstz0577.pedc.sbc.com:9001/webapp/transactionmanagement/ViewSourceDetails.jsp" TargetMode="External"/><Relationship Id="rId1075" Type="http://schemas.openxmlformats.org/officeDocument/2006/relationships/hyperlink" Target="http://pstz0577.pedc.sbc.com:9001/webapp/transactionmanagement/ViewSourceDetails.jsp" TargetMode="External"/><Relationship Id="rId1282" Type="http://schemas.openxmlformats.org/officeDocument/2006/relationships/hyperlink" Target="http://pstz0577.pedc.sbc.com:9001/webapp/transactionmanagement/ViewSourceDetails.jsp" TargetMode="External"/><Relationship Id="rId1503" Type="http://schemas.openxmlformats.org/officeDocument/2006/relationships/hyperlink" Target="http://pstz0577.pedc.sbc.com:9001/webapp/transactionmanagement/ViewSourceDetails.jsp" TargetMode="External"/><Relationship Id="rId1710"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305" Type="http://schemas.openxmlformats.org/officeDocument/2006/relationships/hyperlink" Target="http://pstz0577.pedc.sbc.com:9001/webapp/transactionmanagement/ViewSourceDetails.jsp" TargetMode="External"/><Relationship Id="rId512" Type="http://schemas.openxmlformats.org/officeDocument/2006/relationships/header" Target="header4.xml"/><Relationship Id="rId957" Type="http://schemas.openxmlformats.org/officeDocument/2006/relationships/hyperlink" Target="http://pstz0577.pedc.sbc.com:9001/webapp/transactionmanagement/ViewSourceDetails.jsp" TargetMode="External"/><Relationship Id="rId1142" Type="http://schemas.openxmlformats.org/officeDocument/2006/relationships/hyperlink" Target="http://pstz0577.pedc.sbc.com:9001/webapp/transactionmanagement/ViewSourceDetails.jsp" TargetMode="External"/><Relationship Id="rId1587" Type="http://schemas.openxmlformats.org/officeDocument/2006/relationships/hyperlink" Target="http://pstz0577.pedc.sbc.com:9001/webapp/transactionmanagement/ViewSourceDetails.jsp" TargetMode="External"/><Relationship Id="rId1794" Type="http://schemas.openxmlformats.org/officeDocument/2006/relationships/hyperlink" Target="http://pstz0577.pedc.sbc.com:9001/webapp/transactionmanagement/ViewSourceDetails.jsp" TargetMode="External"/><Relationship Id="rId1808"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389" Type="http://schemas.openxmlformats.org/officeDocument/2006/relationships/hyperlink" Target="http://pstz0577.pedc.sbc.com:9001/webapp/transactionmanagement/ViewSourceDetails.jsp" TargetMode="External"/><Relationship Id="rId596" Type="http://schemas.openxmlformats.org/officeDocument/2006/relationships/hyperlink" Target="http://pstz0577.pedc.sbc.com:9001/webapp/transactionmanagement/ViewSourceDetails.jsp" TargetMode="External"/><Relationship Id="rId817" Type="http://schemas.openxmlformats.org/officeDocument/2006/relationships/hyperlink" Target="http://pstz0577.pedc.sbc.com:9001/webapp/transactionmanagement/ViewSourceDetails.jsp" TargetMode="External"/><Relationship Id="rId1002" Type="http://schemas.openxmlformats.org/officeDocument/2006/relationships/hyperlink" Target="http://pstz0577.pedc.sbc.com:9001/webapp/transactionmanagement/ViewSourceDetails.jsp" TargetMode="External"/><Relationship Id="rId1447" Type="http://schemas.openxmlformats.org/officeDocument/2006/relationships/hyperlink" Target="http://pstz0577.pedc.sbc.com:9001/webapp/transactionmanagement/ViewSourceDetails.jsp" TargetMode="External"/><Relationship Id="rId1654" Type="http://schemas.openxmlformats.org/officeDocument/2006/relationships/hyperlink" Target="http://pstz0577.pedc.sbc.com:9001/webapp/transactionmanagement/ViewSourceDetails.jsp" TargetMode="External"/><Relationship Id="rId1861"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456" Type="http://schemas.openxmlformats.org/officeDocument/2006/relationships/hyperlink" Target="http://pstz0577.pedc.sbc.com:9001/webapp/transactionmanagement/ViewSourceDetails.jsp" TargetMode="External"/><Relationship Id="rId663" Type="http://schemas.openxmlformats.org/officeDocument/2006/relationships/hyperlink" Target="http://pstz0577.pedc.sbc.com:9001/webapp/transactionmanagement/ViewSourceDetails.jsp" TargetMode="External"/><Relationship Id="rId870" Type="http://schemas.openxmlformats.org/officeDocument/2006/relationships/hyperlink" Target="http://pstz0577.pedc.sbc.com:9001/webapp/transactionmanagement/ViewSourceDetails.jsp" TargetMode="External"/><Relationship Id="rId1086" Type="http://schemas.openxmlformats.org/officeDocument/2006/relationships/hyperlink" Target="http://pstz0577.pedc.sbc.com:9001/webapp/transactionmanagement/ViewSourceDetails.jsp" TargetMode="External"/><Relationship Id="rId1293" Type="http://schemas.openxmlformats.org/officeDocument/2006/relationships/hyperlink" Target="http://pstz0577.pedc.sbc.com:9001/webapp/transactionmanagement/ViewSourceDetails.jsp" TargetMode="External"/><Relationship Id="rId1307" Type="http://schemas.openxmlformats.org/officeDocument/2006/relationships/hyperlink" Target="http://pstz0577.pedc.sbc.com:9001/webapp/transactionmanagement/ViewSourceDetails.jsp" TargetMode="External"/><Relationship Id="rId1514" Type="http://schemas.openxmlformats.org/officeDocument/2006/relationships/hyperlink" Target="http://pstz0577.pedc.sbc.com:9001/webapp/transactionmanagement/ViewSourceDetails.jsp" TargetMode="External"/><Relationship Id="rId1721" Type="http://schemas.openxmlformats.org/officeDocument/2006/relationships/hyperlink" Target="http://pstz0577.pedc.sbc.com:9001/webapp/transactionmanagement/ViewSourceDetails.jsp" TargetMode="External"/><Relationship Id="rId13" Type="http://schemas.openxmlformats.org/officeDocument/2006/relationships/header" Target="header2.xml"/><Relationship Id="rId109" Type="http://schemas.openxmlformats.org/officeDocument/2006/relationships/hyperlink" Target="http://pstz0577.pedc.sbc.com:9001/webapp/transactionmanagement/ViewSourceDetails.jsp" TargetMode="External"/><Relationship Id="rId316" Type="http://schemas.openxmlformats.org/officeDocument/2006/relationships/hyperlink" Target="http://pstz0577.pedc.sbc.com:9001/webapp/transactionmanagement/ViewSourceDetails.jsp" TargetMode="External"/><Relationship Id="rId523" Type="http://schemas.openxmlformats.org/officeDocument/2006/relationships/hyperlink" Target="http://pstz0577.pedc.sbc.com:9001/webapp/transactionmanagement/ViewSourceDetails.jsp" TargetMode="External"/><Relationship Id="rId968" Type="http://schemas.openxmlformats.org/officeDocument/2006/relationships/hyperlink" Target="http://pstz0577.pedc.sbc.com:9001/webapp/transactionmanagement/ViewSourceDetails.jsp" TargetMode="External"/><Relationship Id="rId1153" Type="http://schemas.openxmlformats.org/officeDocument/2006/relationships/hyperlink" Target="http://pstz0577.pedc.sbc.com:9001/webapp/transactionmanagement/ViewSourceDetails.jsp" TargetMode="External"/><Relationship Id="rId1598" Type="http://schemas.openxmlformats.org/officeDocument/2006/relationships/hyperlink" Target="http://pstz0577.pedc.sbc.com:9001/webapp/transactionmanagement/ViewSourceDetails.jsp" TargetMode="External"/><Relationship Id="rId1819"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730" Type="http://schemas.openxmlformats.org/officeDocument/2006/relationships/hyperlink" Target="http://pstz0577.pedc.sbc.com:9001/webapp/transactionmanagement/ViewSourceDetails.jsp" TargetMode="External"/><Relationship Id="rId828" Type="http://schemas.openxmlformats.org/officeDocument/2006/relationships/hyperlink" Target="http://pstz0577.pedc.sbc.com:9001/webapp/transactionmanagement/ViewSourceDetails.jsp" TargetMode="External"/><Relationship Id="rId1013" Type="http://schemas.openxmlformats.org/officeDocument/2006/relationships/hyperlink" Target="http://pstz0577.pedc.sbc.com:9001/webapp/transactionmanagement/ViewSourceDetails.jsp" TargetMode="External"/><Relationship Id="rId1360" Type="http://schemas.openxmlformats.org/officeDocument/2006/relationships/hyperlink" Target="http://pstz0577.pedc.sbc.com:9001/webapp/transactionmanagement/ViewSourceDetails.jsp" TargetMode="External"/><Relationship Id="rId1458" Type="http://schemas.openxmlformats.org/officeDocument/2006/relationships/hyperlink" Target="http://pstz0577.pedc.sbc.com:9001/webapp/transactionmanagement/ViewSourceDetails.jsp" TargetMode="External"/><Relationship Id="rId1665" Type="http://schemas.openxmlformats.org/officeDocument/2006/relationships/hyperlink" Target="http://pstz0577.pedc.sbc.com:9001/webapp/transactionmanagement/ViewSourceDetails.jsp" TargetMode="External"/><Relationship Id="rId1872" Type="http://schemas.openxmlformats.org/officeDocument/2006/relationships/hyperlink" Target="http://pstz0577.pedc.sbc.com:9001/webapp/transactionmanagement/ViewSourceDetails.jsp" TargetMode="External"/><Relationship Id="rId162" Type="http://schemas.openxmlformats.org/officeDocument/2006/relationships/hyperlink" Target="http://pstz0577.pedc.sbc.com:9001/webapp/transactionmanagement/ViewSourceDetails.jsp" TargetMode="External"/><Relationship Id="rId467" Type="http://schemas.openxmlformats.org/officeDocument/2006/relationships/hyperlink" Target="http://pstz0577.pedc.sbc.com:9001/webapp/transactionmanagement/ViewSourceDetails.jsp" TargetMode="External"/><Relationship Id="rId1097" Type="http://schemas.openxmlformats.org/officeDocument/2006/relationships/hyperlink" Target="http://pstz0577.pedc.sbc.com:9001/webapp/transactionmanagement/ViewSourceDetails.jsp" TargetMode="External"/><Relationship Id="rId1220" Type="http://schemas.openxmlformats.org/officeDocument/2006/relationships/hyperlink" Target="http://pstz0577.pedc.sbc.com:9001/webapp/transactionmanagement/ViewSourceDetails.jsp" TargetMode="External"/><Relationship Id="rId1318" Type="http://schemas.openxmlformats.org/officeDocument/2006/relationships/hyperlink" Target="http://pstz0577.pedc.sbc.com:9001/webapp/transactionmanagement/ViewSourceDetails.jsp" TargetMode="External"/><Relationship Id="rId1525" Type="http://schemas.openxmlformats.org/officeDocument/2006/relationships/hyperlink" Target="http://pstz0577.pedc.sbc.com:9001/webapp/transactionmanagement/ViewSourceDetails.jsp" TargetMode="External"/><Relationship Id="rId674" Type="http://schemas.openxmlformats.org/officeDocument/2006/relationships/hyperlink" Target="http://pstz0577.pedc.sbc.com:9001/webapp/transactionmanagement/ViewSourceDetails.jsp" TargetMode="External"/><Relationship Id="rId881" Type="http://schemas.openxmlformats.org/officeDocument/2006/relationships/hyperlink" Target="http://pstz0577.pedc.sbc.com:9001/webapp/transactionmanagement/ViewSourceDetails.jsp" TargetMode="External"/><Relationship Id="rId979" Type="http://schemas.openxmlformats.org/officeDocument/2006/relationships/hyperlink" Target="http://pstz0577.pedc.sbc.com:9001/webapp/transactionmanagement/ViewSourceDetails.jsp" TargetMode="External"/><Relationship Id="rId1732"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7" Type="http://schemas.openxmlformats.org/officeDocument/2006/relationships/hyperlink" Target="http://pstz0577.pedc.sbc.com:9001/webapp/transactionmanagement/ViewSourceDetails.jsp" TargetMode="External"/><Relationship Id="rId534" Type="http://schemas.openxmlformats.org/officeDocument/2006/relationships/hyperlink" Target="http://pstz0577.pedc.sbc.com:9001/webapp/transactionmanagement/ViewSourceDetails.jsp" TargetMode="External"/><Relationship Id="rId741" Type="http://schemas.openxmlformats.org/officeDocument/2006/relationships/hyperlink" Target="http://pstz0577.pedc.sbc.com:9001/webapp/transactionmanagement/ViewSourceDetails.jsp" TargetMode="External"/><Relationship Id="rId839" Type="http://schemas.openxmlformats.org/officeDocument/2006/relationships/hyperlink" Target="http://pstz0577.pedc.sbc.com:9001/webapp/transactionmanagement/ViewSourceDetails.jsp" TargetMode="External"/><Relationship Id="rId1164" Type="http://schemas.openxmlformats.org/officeDocument/2006/relationships/hyperlink" Target="http://pstz0577.pedc.sbc.com:9001/webapp/transactionmanagement/ViewSourceDetails.jsp" TargetMode="External"/><Relationship Id="rId1371" Type="http://schemas.openxmlformats.org/officeDocument/2006/relationships/hyperlink" Target="http://pstz0577.pedc.sbc.com:9001/webapp/transactionmanagement/ViewSourceDetails.jsp" TargetMode="External"/><Relationship Id="rId1469"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380" Type="http://schemas.openxmlformats.org/officeDocument/2006/relationships/hyperlink" Target="http://pstz0577.pedc.sbc.com:9001/webapp/transactionmanagement/ViewSourceDetails.jsp" TargetMode="External"/><Relationship Id="rId601" Type="http://schemas.openxmlformats.org/officeDocument/2006/relationships/hyperlink" Target="http://pstz0577.pedc.sbc.com:9001/webapp/transactionmanagement/ViewSourceDetails.jsp" TargetMode="External"/><Relationship Id="rId1024" Type="http://schemas.openxmlformats.org/officeDocument/2006/relationships/hyperlink" Target="http://pstz0577.pedc.sbc.com:9001/webapp/transactionmanagement/ViewSourceDetails.jsp" TargetMode="External"/><Relationship Id="rId1231" Type="http://schemas.openxmlformats.org/officeDocument/2006/relationships/hyperlink" Target="http://pstz0577.pedc.sbc.com:9001/webapp/transactionmanagement/ViewSourceDetails.jsp" TargetMode="External"/><Relationship Id="rId1676"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478" Type="http://schemas.openxmlformats.org/officeDocument/2006/relationships/hyperlink" Target="http://pstz0577.pedc.sbc.com:9001/webapp/transactionmanagement/ViewSourceDetails.jsp" TargetMode="External"/><Relationship Id="rId685" Type="http://schemas.openxmlformats.org/officeDocument/2006/relationships/hyperlink" Target="http://pstz0577.pedc.sbc.com:9001/webapp/transactionmanagement/ViewSourceDetails.jsp" TargetMode="External"/><Relationship Id="rId892" Type="http://schemas.openxmlformats.org/officeDocument/2006/relationships/hyperlink" Target="http://pstz0577.pedc.sbc.com:9001/webapp/transactionmanagement/ViewSourceDetails.jsp" TargetMode="External"/><Relationship Id="rId906" Type="http://schemas.openxmlformats.org/officeDocument/2006/relationships/hyperlink" Target="http://pstz0577.pedc.sbc.com:9001/webapp/transactionmanagement/ViewSourceDetails.jsp" TargetMode="External"/><Relationship Id="rId1329" Type="http://schemas.openxmlformats.org/officeDocument/2006/relationships/hyperlink" Target="http://pstz0577.pedc.sbc.com:9001/webapp/transactionmanagement/ViewSourceDetails.jsp" TargetMode="External"/><Relationship Id="rId1536" Type="http://schemas.openxmlformats.org/officeDocument/2006/relationships/hyperlink" Target="http://pstz0577.pedc.sbc.com:9001/webapp/transactionmanagement/ViewSourceDetails.jsp" TargetMode="External"/><Relationship Id="rId1743"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338" Type="http://schemas.openxmlformats.org/officeDocument/2006/relationships/hyperlink" Target="http://pstz0577.pedc.sbc.com:9001/webapp/transactionmanagement/ViewSourceDetails.jsp" TargetMode="External"/><Relationship Id="rId545" Type="http://schemas.openxmlformats.org/officeDocument/2006/relationships/hyperlink" Target="http://pstz0577.pedc.sbc.com:9001/webapp/transactionmanagement/ViewSourceDetails.jsp" TargetMode="External"/><Relationship Id="rId752" Type="http://schemas.openxmlformats.org/officeDocument/2006/relationships/hyperlink" Target="http://pstz0577.pedc.sbc.com:9001/webapp/transactionmanagement/ViewSourceDetails.jsp" TargetMode="External"/><Relationship Id="rId1175" Type="http://schemas.openxmlformats.org/officeDocument/2006/relationships/hyperlink" Target="http://pstz0577.pedc.sbc.com:9001/webapp/transactionmanagement/ViewSourceDetails.jsp" TargetMode="External"/><Relationship Id="rId1382" Type="http://schemas.openxmlformats.org/officeDocument/2006/relationships/hyperlink" Target="http://pstz0577.pedc.sbc.com:9001/webapp/transactionmanagement/ViewSourceDetails.jsp" TargetMode="External"/><Relationship Id="rId1603" Type="http://schemas.openxmlformats.org/officeDocument/2006/relationships/hyperlink" Target="http://pstz0577.pedc.sbc.com:9001/webapp/transactionmanagement/ViewSourceDetails.jsp" TargetMode="External"/><Relationship Id="rId1810"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391" Type="http://schemas.openxmlformats.org/officeDocument/2006/relationships/hyperlink" Target="http://pstz0577.pedc.sbc.com:9001/webapp/transactionmanagement/ViewSourceDetails.jsp" TargetMode="External"/><Relationship Id="rId405" Type="http://schemas.openxmlformats.org/officeDocument/2006/relationships/hyperlink" Target="http://pstz0577.pedc.sbc.com:9001/webapp/transactionmanagement/ViewSourceDetails.jsp" TargetMode="External"/><Relationship Id="rId612" Type="http://schemas.openxmlformats.org/officeDocument/2006/relationships/hyperlink" Target="http://pstz0577.pedc.sbc.com:9001/webapp/transactionmanagement/ViewSourceDetails.jsp" TargetMode="External"/><Relationship Id="rId1035" Type="http://schemas.openxmlformats.org/officeDocument/2006/relationships/hyperlink" Target="http://pstz0577.pedc.sbc.com:9001/webapp/transactionmanagement/ViewSourceDetails.jsp" TargetMode="External"/><Relationship Id="rId1242" Type="http://schemas.openxmlformats.org/officeDocument/2006/relationships/hyperlink" Target="http://pstz0577.pedc.sbc.com:9001/webapp/transactionmanagement/ViewSourceDetails.jsp" TargetMode="External"/><Relationship Id="rId1687"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489" Type="http://schemas.openxmlformats.org/officeDocument/2006/relationships/hyperlink" Target="http://pstz0577.pedc.sbc.com:9001/webapp/transactionmanagement/ViewSourceDetails.jsp" TargetMode="External"/><Relationship Id="rId696" Type="http://schemas.openxmlformats.org/officeDocument/2006/relationships/hyperlink" Target="http://pstz0577.pedc.sbc.com:9001/webapp/transactionmanagement/ViewSourceDetails.jsp" TargetMode="External"/><Relationship Id="rId917" Type="http://schemas.openxmlformats.org/officeDocument/2006/relationships/hyperlink" Target="http://pstz0577.pedc.sbc.com:9001/webapp/transactionmanagement/ViewSourceDetails.jsp" TargetMode="External"/><Relationship Id="rId1102" Type="http://schemas.openxmlformats.org/officeDocument/2006/relationships/hyperlink" Target="http://pstz0577.pedc.sbc.com:9001/webapp/transactionmanagement/ViewSourceDetails.jsp" TargetMode="External"/><Relationship Id="rId1547" Type="http://schemas.openxmlformats.org/officeDocument/2006/relationships/hyperlink" Target="http://pstz0577.pedc.sbc.com:9001/webapp/transactionmanagement/ViewSourceDetails.jsp" TargetMode="External"/><Relationship Id="rId1754"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349" Type="http://schemas.openxmlformats.org/officeDocument/2006/relationships/hyperlink" Target="http://pstz0577.pedc.sbc.com:9001/webapp/transactionmanagement/ViewSourceDetails.jsp" TargetMode="External"/><Relationship Id="rId556" Type="http://schemas.openxmlformats.org/officeDocument/2006/relationships/hyperlink" Target="http://pstz0577.pedc.sbc.com:9001/webapp/transactionmanagement/ViewSourceDetails.jsp" TargetMode="External"/><Relationship Id="rId763" Type="http://schemas.openxmlformats.org/officeDocument/2006/relationships/hyperlink" Target="http://pstz0577.pedc.sbc.com:9001/webapp/transactionmanagement/ViewSourceDetails.jsp" TargetMode="External"/><Relationship Id="rId1186" Type="http://schemas.openxmlformats.org/officeDocument/2006/relationships/hyperlink" Target="http://pstz0577.pedc.sbc.com:9001/webapp/transactionmanagement/ViewSourceDetails.jsp" TargetMode="External"/><Relationship Id="rId1393" Type="http://schemas.openxmlformats.org/officeDocument/2006/relationships/hyperlink" Target="http://pstz0577.pedc.sbc.com:9001/webapp/transactionmanagement/ViewSourceDetails.jsp" TargetMode="External"/><Relationship Id="rId1407" Type="http://schemas.openxmlformats.org/officeDocument/2006/relationships/hyperlink" Target="http://pstz0577.pedc.sbc.com:9001/webapp/transactionmanagement/ViewSourceDetails.jsp" TargetMode="External"/><Relationship Id="rId1614" Type="http://schemas.openxmlformats.org/officeDocument/2006/relationships/hyperlink" Target="http://pstz0577.pedc.sbc.com:9001/webapp/transactionmanagement/ViewSourceDetails.jsp" TargetMode="External"/><Relationship Id="rId1821"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416" Type="http://schemas.openxmlformats.org/officeDocument/2006/relationships/hyperlink" Target="http://pstz0577.pedc.sbc.com:9001/webapp/transactionmanagement/ViewSourceDetails.jsp" TargetMode="External"/><Relationship Id="rId970" Type="http://schemas.openxmlformats.org/officeDocument/2006/relationships/hyperlink" Target="http://pstz0577.pedc.sbc.com:9001/webapp/transactionmanagement/ViewSourceDetails.jsp" TargetMode="External"/><Relationship Id="rId1046" Type="http://schemas.openxmlformats.org/officeDocument/2006/relationships/hyperlink" Target="http://pstz0577.pedc.sbc.com:9001/webapp/transactionmanagement/ViewSourceDetails.jsp" TargetMode="External"/><Relationship Id="rId1253" Type="http://schemas.openxmlformats.org/officeDocument/2006/relationships/hyperlink" Target="http://pstz0577.pedc.sbc.com:9001/webapp/transactionmanagement/ViewSourceDetails.jsp" TargetMode="External"/><Relationship Id="rId1698" Type="http://schemas.openxmlformats.org/officeDocument/2006/relationships/hyperlink" Target="http://pstz0577.pedc.sbc.com:9001/webapp/transactionmanagement/ViewSourceDetails.jsp" TargetMode="External"/><Relationship Id="rId623" Type="http://schemas.openxmlformats.org/officeDocument/2006/relationships/hyperlink" Target="http://pstz0577.pedc.sbc.com:9001/webapp/transactionmanagement/ViewSourceDetails.jsp" TargetMode="External"/><Relationship Id="rId830" Type="http://schemas.openxmlformats.org/officeDocument/2006/relationships/hyperlink" Target="http://pstz0577.pedc.sbc.com:9001/webapp/transactionmanagement/ViewSourceDetails.jsp" TargetMode="External"/><Relationship Id="rId928" Type="http://schemas.openxmlformats.org/officeDocument/2006/relationships/hyperlink" Target="http://pstz0577.pedc.sbc.com:9001/webapp/transactionmanagement/ViewSourceDetails.jsp" TargetMode="External"/><Relationship Id="rId1460" Type="http://schemas.openxmlformats.org/officeDocument/2006/relationships/hyperlink" Target="http://pstz0577.pedc.sbc.com:9001/webapp/transactionmanagement/ViewSourceDetails.jsp" TargetMode="External"/><Relationship Id="rId1558" Type="http://schemas.openxmlformats.org/officeDocument/2006/relationships/hyperlink" Target="http://pstz0577.pedc.sbc.com:9001/webapp/transactionmanagement/ViewSourceDetails.jsp" TargetMode="External"/><Relationship Id="rId1765"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567" Type="http://schemas.openxmlformats.org/officeDocument/2006/relationships/hyperlink" Target="http://pstz0577.pedc.sbc.com:9001/webapp/transactionmanagement/ViewSourceDetails.jsp" TargetMode="External"/><Relationship Id="rId1113" Type="http://schemas.openxmlformats.org/officeDocument/2006/relationships/hyperlink" Target="http://pstz0577.pedc.sbc.com:9001/webapp/transactionmanagement/ViewSourceDetails.jsp" TargetMode="External"/><Relationship Id="rId1197" Type="http://schemas.openxmlformats.org/officeDocument/2006/relationships/hyperlink" Target="http://pstz0577.pedc.sbc.com:9001/webapp/transactionmanagement/ViewSourceDetails.jsp" TargetMode="External"/><Relationship Id="rId1320" Type="http://schemas.openxmlformats.org/officeDocument/2006/relationships/hyperlink" Target="http://pstz0577.pedc.sbc.com:9001/webapp/transactionmanagement/ViewSourceDetails.jsp" TargetMode="External"/><Relationship Id="rId1418"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774" Type="http://schemas.openxmlformats.org/officeDocument/2006/relationships/hyperlink" Target="http://pstz0577.pedc.sbc.com:9001/webapp/transactionmanagement/ViewSourceDetails.jsp" TargetMode="External"/><Relationship Id="rId981" Type="http://schemas.openxmlformats.org/officeDocument/2006/relationships/hyperlink" Target="http://pstz0577.pedc.sbc.com:9001/webapp/transactionmanagement/ViewSourceDetails.jsp" TargetMode="External"/><Relationship Id="rId1057" Type="http://schemas.openxmlformats.org/officeDocument/2006/relationships/hyperlink" Target="http://pstz0577.pedc.sbc.com:9001/webapp/transactionmanagement/ViewSourceDetails.jsp" TargetMode="External"/><Relationship Id="rId1625" Type="http://schemas.openxmlformats.org/officeDocument/2006/relationships/hyperlink" Target="http://pstz0577.pedc.sbc.com:9001/webapp/transactionmanagement/ViewSourceDetails.jsp" TargetMode="External"/><Relationship Id="rId1832" Type="http://schemas.openxmlformats.org/officeDocument/2006/relationships/hyperlink" Target="http://pstz0577.pedc.sbc.com:9001/webapp/transactionmanagement/ViewSourceDetails.jsp" TargetMode="External"/><Relationship Id="rId427" Type="http://schemas.openxmlformats.org/officeDocument/2006/relationships/hyperlink" Target="http://pstz0577.pedc.sbc.com:9001/webapp/transactionmanagement/ViewSourceDetails.jsp" TargetMode="External"/><Relationship Id="rId634" Type="http://schemas.openxmlformats.org/officeDocument/2006/relationships/hyperlink" Target="http://pstz0577.pedc.sbc.com:9001/webapp/transactionmanagement/ViewSourceDetails.jsp" TargetMode="External"/><Relationship Id="rId841" Type="http://schemas.openxmlformats.org/officeDocument/2006/relationships/hyperlink" Target="http://pstz0577.pedc.sbc.com:9001/webapp/transactionmanagement/ViewSourceDetails.jsp" TargetMode="External"/><Relationship Id="rId1264" Type="http://schemas.openxmlformats.org/officeDocument/2006/relationships/hyperlink" Target="http://pstz0577.pedc.sbc.com:9001/webapp/transactionmanagement/ViewSourceDetails.jsp" TargetMode="External"/><Relationship Id="rId1471" Type="http://schemas.openxmlformats.org/officeDocument/2006/relationships/hyperlink" Target="http://pstz0577.pedc.sbc.com:9001/webapp/transactionmanagement/ViewSourceDetails.jsp" TargetMode="External"/><Relationship Id="rId1569"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480" Type="http://schemas.openxmlformats.org/officeDocument/2006/relationships/hyperlink" Target="http://pstz0577.pedc.sbc.com:9001/webapp/transactionmanagement/ViewSourceDetails.jsp" TargetMode="External"/><Relationship Id="rId701" Type="http://schemas.openxmlformats.org/officeDocument/2006/relationships/hyperlink" Target="http://pstz0577.pedc.sbc.com:9001/webapp/transactionmanagement/ViewSourceDetails.jsp" TargetMode="External"/><Relationship Id="rId939" Type="http://schemas.openxmlformats.org/officeDocument/2006/relationships/hyperlink" Target="http://pstz0577.pedc.sbc.com:9001/webapp/transactionmanagement/ViewSourceDetails.jsp" TargetMode="External"/><Relationship Id="rId1124" Type="http://schemas.openxmlformats.org/officeDocument/2006/relationships/hyperlink" Target="http://pstz0577.pedc.sbc.com:9001/webapp/transactionmanagement/ViewSourceDetails.jsp" TargetMode="External"/><Relationship Id="rId1331" Type="http://schemas.openxmlformats.org/officeDocument/2006/relationships/hyperlink" Target="http://pstz0577.pedc.sbc.com:9001/webapp/transactionmanagement/ViewSourceDetails.jsp" TargetMode="External"/><Relationship Id="rId1776"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340" Type="http://schemas.openxmlformats.org/officeDocument/2006/relationships/hyperlink" Target="http://pstz0577.pedc.sbc.com:9001/webapp/transactionmanagement/ViewSourceDetails.jsp" TargetMode="External"/><Relationship Id="rId578" Type="http://schemas.openxmlformats.org/officeDocument/2006/relationships/hyperlink" Target="http://pstz0577.pedc.sbc.com:9001/webapp/transactionmanagement/ViewSourceDetails.jsp" TargetMode="External"/><Relationship Id="rId785" Type="http://schemas.openxmlformats.org/officeDocument/2006/relationships/hyperlink" Target="http://pstz0577.pedc.sbc.com:9001/webapp/transactionmanagement/ViewSourceDetails.jsp" TargetMode="External"/><Relationship Id="rId992" Type="http://schemas.openxmlformats.org/officeDocument/2006/relationships/hyperlink" Target="http://pstz0577.pedc.sbc.com:9001/webapp/transactionmanagement/ViewSourceDetails.jsp" TargetMode="External"/><Relationship Id="rId1429" Type="http://schemas.openxmlformats.org/officeDocument/2006/relationships/hyperlink" Target="http://pstz0577.pedc.sbc.com:9001/webapp/transactionmanagement/ViewSourceDetails.jsp" TargetMode="External"/><Relationship Id="rId1636" Type="http://schemas.openxmlformats.org/officeDocument/2006/relationships/hyperlink" Target="http://pstz0577.pedc.sbc.com:9001/webapp/transactionmanagement/ViewSourceDetails.jsp" TargetMode="External"/><Relationship Id="rId1843"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438" Type="http://schemas.openxmlformats.org/officeDocument/2006/relationships/hyperlink" Target="http://pstz0577.pedc.sbc.com:9001/webapp/transactionmanagement/ViewSourceDetails.jsp" TargetMode="External"/><Relationship Id="rId645" Type="http://schemas.openxmlformats.org/officeDocument/2006/relationships/hyperlink" Target="http://pstz0577.pedc.sbc.com:9001/webapp/transactionmanagement/ViewSourceDetails.jsp" TargetMode="External"/><Relationship Id="rId852" Type="http://schemas.openxmlformats.org/officeDocument/2006/relationships/hyperlink" Target="http://pstz0577.pedc.sbc.com:9001/webapp/transactionmanagement/ViewSourceDetails.jsp" TargetMode="External"/><Relationship Id="rId1068" Type="http://schemas.openxmlformats.org/officeDocument/2006/relationships/hyperlink" Target="http://pstz0577.pedc.sbc.com:9001/webapp/transactionmanagement/ViewSourceDetails.jsp" TargetMode="External"/><Relationship Id="rId1275" Type="http://schemas.openxmlformats.org/officeDocument/2006/relationships/hyperlink" Target="http://pstz0577.pedc.sbc.com:9001/webapp/transactionmanagement/ViewSourceDetails.jsp" TargetMode="External"/><Relationship Id="rId1482" Type="http://schemas.openxmlformats.org/officeDocument/2006/relationships/hyperlink" Target="http://pstz0577.pedc.sbc.com:9001/webapp/transactionmanagement/ViewSourceDetails.jsp" TargetMode="External"/><Relationship Id="rId1703"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491" Type="http://schemas.openxmlformats.org/officeDocument/2006/relationships/hyperlink" Target="http://pstz0577.pedc.sbc.com:9001/webapp/transactionmanagement/ViewSourceDetails.jsp" TargetMode="External"/><Relationship Id="rId505" Type="http://schemas.openxmlformats.org/officeDocument/2006/relationships/hyperlink" Target="http://pstz0577.pedc.sbc.com:9001/webapp/transactionmanagement/ViewSourceDetails.jsp" TargetMode="External"/><Relationship Id="rId712" Type="http://schemas.openxmlformats.org/officeDocument/2006/relationships/hyperlink" Target="http://pstz0577.pedc.sbc.com:9001/webapp/transactionmanagement/ViewSourceDetails.jsp" TargetMode="External"/><Relationship Id="rId1135" Type="http://schemas.openxmlformats.org/officeDocument/2006/relationships/hyperlink" Target="http://pstz0577.pedc.sbc.com:9001/webapp/transactionmanagement/ViewSourceDetails.jsp" TargetMode="External"/><Relationship Id="rId1342" Type="http://schemas.openxmlformats.org/officeDocument/2006/relationships/hyperlink" Target="http://pstz0577.pedc.sbc.com:9001/webapp/transactionmanagement/ViewSourceDetails.jsp" TargetMode="External"/><Relationship Id="rId1787"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589" Type="http://schemas.openxmlformats.org/officeDocument/2006/relationships/hyperlink" Target="http://pstz0577.pedc.sbc.com:9001/webapp/transactionmanagement/ViewSourceDetails.jsp" TargetMode="External"/><Relationship Id="rId796" Type="http://schemas.openxmlformats.org/officeDocument/2006/relationships/hyperlink" Target="http://pstz0577.pedc.sbc.com:9001/webapp/transactionmanagement/ViewSourceDetails.jsp" TargetMode="External"/><Relationship Id="rId1202" Type="http://schemas.openxmlformats.org/officeDocument/2006/relationships/hyperlink" Target="http://pstz0577.pedc.sbc.com:9001/webapp/transactionmanagement/ViewSourceDetails.jsp" TargetMode="External"/><Relationship Id="rId1647" Type="http://schemas.openxmlformats.org/officeDocument/2006/relationships/hyperlink" Target="http://pstz0577.pedc.sbc.com:9001/webapp/transactionmanagement/ViewSourceDetails.jsp" TargetMode="External"/><Relationship Id="rId1854" Type="http://schemas.openxmlformats.org/officeDocument/2006/relationships/hyperlink" Target="http://pstz0577.pedc.sbc.com:9001/webapp/transactionmanagement/ViewSourceDetails.jsp" TargetMode="External"/><Relationship Id="rId351" Type="http://schemas.openxmlformats.org/officeDocument/2006/relationships/hyperlink" Target="http://pstz0577.pedc.sbc.com:9001/webapp/transactionmanagement/ViewSourceDetails.jsp" TargetMode="External"/><Relationship Id="rId449" Type="http://schemas.openxmlformats.org/officeDocument/2006/relationships/hyperlink" Target="http://pstz0577.pedc.sbc.com:9001/webapp/transactionmanagement/ViewSourceDetails.jsp" TargetMode="External"/><Relationship Id="rId656" Type="http://schemas.openxmlformats.org/officeDocument/2006/relationships/hyperlink" Target="http://pstz0577.pedc.sbc.com:9001/webapp/transactionmanagement/ViewSourceDetails.jsp" TargetMode="External"/><Relationship Id="rId863" Type="http://schemas.openxmlformats.org/officeDocument/2006/relationships/hyperlink" Target="http://pstz0577.pedc.sbc.com:9001/webapp/transactionmanagement/ViewSourceDetails.jsp" TargetMode="External"/><Relationship Id="rId1079" Type="http://schemas.openxmlformats.org/officeDocument/2006/relationships/hyperlink" Target="http://pstz0577.pedc.sbc.com:9001/webapp/transactionmanagement/ViewSourceDetails.jsp" TargetMode="External"/><Relationship Id="rId1286" Type="http://schemas.openxmlformats.org/officeDocument/2006/relationships/hyperlink" Target="http://pstz0577.pedc.sbc.com:9001/webapp/transactionmanagement/ViewSourceDetails.jsp" TargetMode="External"/><Relationship Id="rId1493" Type="http://schemas.openxmlformats.org/officeDocument/2006/relationships/hyperlink" Target="http://pstz0577.pedc.sbc.com:9001/webapp/transactionmanagement/ViewSourceDetails.jsp" TargetMode="External"/><Relationship Id="rId1507" Type="http://schemas.openxmlformats.org/officeDocument/2006/relationships/hyperlink" Target="http://pstz0577.pedc.sbc.com:9001/webapp/transactionmanagement/ViewSourceDetails.jsp" TargetMode="External"/><Relationship Id="rId1714"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95" Type="http://schemas.openxmlformats.org/officeDocument/2006/relationships/hyperlink" Target="http://pstz0577.pedc.sbc.com:9001/webapp/transactionmanagement/ViewSourceDetails.jsp" TargetMode="External"/><Relationship Id="rId309" Type="http://schemas.openxmlformats.org/officeDocument/2006/relationships/hyperlink" Target="http://pstz0577.pedc.sbc.com:9001/webapp/transactionmanagement/ViewSourceDetails.jsp" TargetMode="External"/><Relationship Id="rId516" Type="http://schemas.openxmlformats.org/officeDocument/2006/relationships/hyperlink" Target="http://pstz0577.pedc.sbc.com:9001/webapp/transactionmanagement/ViewSourceDetails.jsp" TargetMode="External"/><Relationship Id="rId1146" Type="http://schemas.openxmlformats.org/officeDocument/2006/relationships/hyperlink" Target="http://pstz0577.pedc.sbc.com:9001/webapp/transactionmanagement/ViewSourceDetails.jsp" TargetMode="External"/><Relationship Id="rId1798" Type="http://schemas.openxmlformats.org/officeDocument/2006/relationships/hyperlink" Target="http://pstz0577.pedc.sbc.com:9001/webapp/transactionmanagement/ViewSourceDetails.jsp" TargetMode="External"/><Relationship Id="rId723" Type="http://schemas.openxmlformats.org/officeDocument/2006/relationships/hyperlink" Target="http://pstz0577.pedc.sbc.com:9001/webapp/transactionmanagement/ViewSourceDetails.jsp" TargetMode="External"/><Relationship Id="rId930" Type="http://schemas.openxmlformats.org/officeDocument/2006/relationships/hyperlink" Target="http://pstz0577.pedc.sbc.com:9001/webapp/transactionmanagement/ViewSourceDetails.jsp" TargetMode="External"/><Relationship Id="rId1006" Type="http://schemas.openxmlformats.org/officeDocument/2006/relationships/hyperlink" Target="http://pstz0577.pedc.sbc.com:9001/webapp/transactionmanagement/ViewSourceDetails.jsp" TargetMode="External"/><Relationship Id="rId1353" Type="http://schemas.openxmlformats.org/officeDocument/2006/relationships/hyperlink" Target="http://pstz0577.pedc.sbc.com:9001/webapp/transactionmanagement/ViewSourceDetails.jsp" TargetMode="External"/><Relationship Id="rId1560" Type="http://schemas.openxmlformats.org/officeDocument/2006/relationships/hyperlink" Target="http://pstz0577.pedc.sbc.com:9001/webapp/transactionmanagement/ViewSourceDetails.jsp" TargetMode="External"/><Relationship Id="rId1658" Type="http://schemas.openxmlformats.org/officeDocument/2006/relationships/hyperlink" Target="http://pstz0577.pedc.sbc.com:9001/webapp/transactionmanagement/ViewSourceDetails.jsp" TargetMode="External"/><Relationship Id="rId1865"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362" Type="http://schemas.openxmlformats.org/officeDocument/2006/relationships/hyperlink" Target="http://pstz0577.pedc.sbc.com:9001/webapp/transactionmanagement/ViewSourceDetails.jsp" TargetMode="External"/><Relationship Id="rId1213" Type="http://schemas.openxmlformats.org/officeDocument/2006/relationships/hyperlink" Target="http://pstz0577.pedc.sbc.com:9001/webapp/transactionmanagement/ViewSourceDetails.jsp" TargetMode="External"/><Relationship Id="rId1297" Type="http://schemas.openxmlformats.org/officeDocument/2006/relationships/hyperlink" Target="http://pstz0577.pedc.sbc.com:9001/webapp/transactionmanagement/ViewSourceDetails.jsp" TargetMode="External"/><Relationship Id="rId1420" Type="http://schemas.openxmlformats.org/officeDocument/2006/relationships/hyperlink" Target="http://pstz0577.pedc.sbc.com:9001/webapp/transactionmanagement/ViewSourceDetails.jsp" TargetMode="External"/><Relationship Id="rId1518"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667" Type="http://schemas.openxmlformats.org/officeDocument/2006/relationships/hyperlink" Target="http://pstz0577.pedc.sbc.com:9001/webapp/transactionmanagement/ViewSourceDetails.jsp" TargetMode="External"/><Relationship Id="rId874" Type="http://schemas.openxmlformats.org/officeDocument/2006/relationships/hyperlink" Target="http://pstz0577.pedc.sbc.com:9001/webapp/transactionmanagement/ViewSourceDetails.jsp" TargetMode="External"/><Relationship Id="rId1725" Type="http://schemas.openxmlformats.org/officeDocument/2006/relationships/hyperlink" Target="http://pstz0577.pedc.sbc.com:9001/webapp/transactionmanagement/ViewSourceDetails.jsp" TargetMode="External"/><Relationship Id="rId17" Type="http://schemas.openxmlformats.org/officeDocument/2006/relationships/footer" Target="footer3.xml"/><Relationship Id="rId527" Type="http://schemas.openxmlformats.org/officeDocument/2006/relationships/hyperlink" Target="http://pstz0577.pedc.sbc.com:9001/webapp/transactionmanagement/ViewSourceDetails.jsp" TargetMode="External"/><Relationship Id="rId734" Type="http://schemas.openxmlformats.org/officeDocument/2006/relationships/hyperlink" Target="http://pstz0577.pedc.sbc.com:9001/webapp/transactionmanagement/ViewSourceDetails.jsp" TargetMode="External"/><Relationship Id="rId941" Type="http://schemas.openxmlformats.org/officeDocument/2006/relationships/hyperlink" Target="http://pstz0577.pedc.sbc.com:9001/webapp/transactionmanagement/ViewSourceDetails.jsp" TargetMode="External"/><Relationship Id="rId1157" Type="http://schemas.openxmlformats.org/officeDocument/2006/relationships/hyperlink" Target="http://pstz0577.pedc.sbc.com:9001/webapp/transactionmanagement/ViewSourceDetails.jsp" TargetMode="External"/><Relationship Id="rId1364" Type="http://schemas.openxmlformats.org/officeDocument/2006/relationships/hyperlink" Target="http://pstz0577.pedc.sbc.com:9001/webapp/transactionmanagement/ViewSourceDetails.jsp" TargetMode="External"/><Relationship Id="rId1571"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373" Type="http://schemas.openxmlformats.org/officeDocument/2006/relationships/hyperlink" Target="http://pstz0577.pedc.sbc.com:9001/webapp/transactionmanagement/ViewSourceDetails.jsp" TargetMode="External"/><Relationship Id="rId580" Type="http://schemas.openxmlformats.org/officeDocument/2006/relationships/hyperlink" Target="http://pstz0577.pedc.sbc.com:9001/webapp/transactionmanagement/ViewSourceDetails.jsp" TargetMode="External"/><Relationship Id="rId801" Type="http://schemas.openxmlformats.org/officeDocument/2006/relationships/hyperlink" Target="http://pstz0577.pedc.sbc.com:9001/webapp/transactionmanagement/ViewSourceDetails.jsp" TargetMode="External"/><Relationship Id="rId1017" Type="http://schemas.openxmlformats.org/officeDocument/2006/relationships/hyperlink" Target="http://pstz0577.pedc.sbc.com:9001/webapp/transactionmanagement/ViewSourceDetails.jsp" TargetMode="External"/><Relationship Id="rId1224" Type="http://schemas.openxmlformats.org/officeDocument/2006/relationships/hyperlink" Target="http://pstz0577.pedc.sbc.com:9001/webapp/transactionmanagement/ViewSourceDetails.jsp" TargetMode="External"/><Relationship Id="rId1431" Type="http://schemas.openxmlformats.org/officeDocument/2006/relationships/hyperlink" Target="http://pstz0577.pedc.sbc.com:9001/webapp/transactionmanagement/ViewSourceDetails.jsp" TargetMode="External"/><Relationship Id="rId1669" Type="http://schemas.openxmlformats.org/officeDocument/2006/relationships/hyperlink" Target="http://pstz0577.pedc.sbc.com:9001/webapp/transactionmanagement/ViewSourceDetails.jsp" TargetMode="External"/><Relationship Id="rId1876"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pstz0577.pedc.sbc.com:9001/webapp/transactionmanagement/ViewSourceDetails.jsp" TargetMode="External"/><Relationship Id="rId440" Type="http://schemas.openxmlformats.org/officeDocument/2006/relationships/hyperlink" Target="http://pstz0577.pedc.sbc.com:9001/webapp/transactionmanagement/ViewSourceDetails.jsp" TargetMode="External"/><Relationship Id="rId678" Type="http://schemas.openxmlformats.org/officeDocument/2006/relationships/hyperlink" Target="http://pstz0577.pedc.sbc.com:9001/webapp/transactionmanagement/ViewSourceDetails.jsp" TargetMode="External"/><Relationship Id="rId885" Type="http://schemas.openxmlformats.org/officeDocument/2006/relationships/hyperlink" Target="http://pstz0577.pedc.sbc.com:9001/webapp/transactionmanagement/ViewSourceDetails.jsp" TargetMode="External"/><Relationship Id="rId1070" Type="http://schemas.openxmlformats.org/officeDocument/2006/relationships/hyperlink" Target="http://pstz0577.pedc.sbc.com:9001/webapp/transactionmanagement/ViewSourceDetails.jsp" TargetMode="External"/><Relationship Id="rId1529" Type="http://schemas.openxmlformats.org/officeDocument/2006/relationships/hyperlink" Target="http://pstz0577.pedc.sbc.com:9001/webapp/transactionmanagement/ViewSourceDetails.jsp" TargetMode="External"/><Relationship Id="rId1736"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00" Type="http://schemas.openxmlformats.org/officeDocument/2006/relationships/hyperlink" Target="http://pstz0577.pedc.sbc.com:9001/webapp/transactionmanagement/ViewSourceDetails.jsp" TargetMode="External"/><Relationship Id="rId538" Type="http://schemas.openxmlformats.org/officeDocument/2006/relationships/hyperlink" Target="http://pstz0577.pedc.sbc.com:9001/webapp/transactionmanagement/ViewSourceDetails.jsp" TargetMode="External"/><Relationship Id="rId745" Type="http://schemas.openxmlformats.org/officeDocument/2006/relationships/hyperlink" Target="http://pstz0577.pedc.sbc.com:9001/webapp/transactionmanagement/ViewSourceDetails.jsp" TargetMode="External"/><Relationship Id="rId952" Type="http://schemas.openxmlformats.org/officeDocument/2006/relationships/hyperlink" Target="http://pstz0577.pedc.sbc.com:9001/webapp/transactionmanagement/ViewSourceDetails.jsp" TargetMode="External"/><Relationship Id="rId1168" Type="http://schemas.openxmlformats.org/officeDocument/2006/relationships/hyperlink" Target="http://pstz0577.pedc.sbc.com:9001/webapp/transactionmanagement/ViewSourceDetails.jsp" TargetMode="External"/><Relationship Id="rId1375" Type="http://schemas.openxmlformats.org/officeDocument/2006/relationships/hyperlink" Target="http://pstz0577.pedc.sbc.com:9001/webapp/transactionmanagement/ViewSourceDetails.jsp" TargetMode="External"/><Relationship Id="rId1582" Type="http://schemas.openxmlformats.org/officeDocument/2006/relationships/hyperlink" Target="http://pstz0577.pedc.sbc.com:9001/webapp/transactionmanagement/ViewSourceDetails.jsp" TargetMode="External"/><Relationship Id="rId1803"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384" Type="http://schemas.openxmlformats.org/officeDocument/2006/relationships/hyperlink" Target="http://pstz0577.pedc.sbc.com:9001/webapp/transactionmanagement/ViewSourceDetails.jsp" TargetMode="External"/><Relationship Id="rId591" Type="http://schemas.openxmlformats.org/officeDocument/2006/relationships/hyperlink" Target="http://pstz0577.pedc.sbc.com:9001/webapp/transactionmanagement/ViewSourceDetails.jsp" TargetMode="External"/><Relationship Id="rId605" Type="http://schemas.openxmlformats.org/officeDocument/2006/relationships/hyperlink" Target="http://pstz0577.pedc.sbc.com:9001/webapp/transactionmanagement/ViewSourceDetails.jsp" TargetMode="External"/><Relationship Id="rId812" Type="http://schemas.openxmlformats.org/officeDocument/2006/relationships/hyperlink" Target="http://pstz0577.pedc.sbc.com:9001/webapp/transactionmanagement/ViewSourceDetails.jsp" TargetMode="External"/><Relationship Id="rId1028" Type="http://schemas.openxmlformats.org/officeDocument/2006/relationships/hyperlink" Target="http://pstz0577.pedc.sbc.com:9001/webapp/transactionmanagement/ViewSourceDetails.jsp" TargetMode="External"/><Relationship Id="rId1235" Type="http://schemas.openxmlformats.org/officeDocument/2006/relationships/hyperlink" Target="http://pstz0577.pedc.sbc.com:9001/webapp/transactionmanagement/ViewSourceDetails.jsp" TargetMode="External"/><Relationship Id="rId1442"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689" Type="http://schemas.openxmlformats.org/officeDocument/2006/relationships/hyperlink" Target="http://pstz0577.pedc.sbc.com:9001/webapp/transactionmanagement/ViewSourceDetails.jsp" TargetMode="External"/><Relationship Id="rId896" Type="http://schemas.openxmlformats.org/officeDocument/2006/relationships/hyperlink" Target="http://pstz0577.pedc.sbc.com:9001/webapp/transactionmanagement/ViewSourceDetails.jsp" TargetMode="External"/><Relationship Id="rId1081" Type="http://schemas.openxmlformats.org/officeDocument/2006/relationships/hyperlink" Target="http://pstz0577.pedc.sbc.com:9001/webapp/transactionmanagement/ViewSourceDetails.jsp" TargetMode="External"/><Relationship Id="rId1302" Type="http://schemas.openxmlformats.org/officeDocument/2006/relationships/hyperlink" Target="http://pstz0577.pedc.sbc.com:9001/webapp/transactionmanagement/ViewSourceDetails.jsp" TargetMode="External"/><Relationship Id="rId1747"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451" Type="http://schemas.openxmlformats.org/officeDocument/2006/relationships/hyperlink" Target="http://pstz0577.pedc.sbc.com:9001/webapp/transactionmanagement/ViewSourceDetails.jsp" TargetMode="External"/><Relationship Id="rId549" Type="http://schemas.openxmlformats.org/officeDocument/2006/relationships/hyperlink" Target="http://pstz0577.pedc.sbc.com:9001/webapp/transactionmanagement/ViewSourceDetails.jsp" TargetMode="External"/><Relationship Id="rId756" Type="http://schemas.openxmlformats.org/officeDocument/2006/relationships/hyperlink" Target="http://pstz0577.pedc.sbc.com:9001/webapp/transactionmanagement/ViewSourceDetails.jsp" TargetMode="External"/><Relationship Id="rId1179" Type="http://schemas.openxmlformats.org/officeDocument/2006/relationships/hyperlink" Target="http://pstz0577.pedc.sbc.com:9001/webapp/transactionmanagement/ViewSourceDetails.jsp" TargetMode="External"/><Relationship Id="rId1386" Type="http://schemas.openxmlformats.org/officeDocument/2006/relationships/hyperlink" Target="http://pstz0577.pedc.sbc.com:9001/webapp/transactionmanagement/ViewSourceDetails.jsp" TargetMode="External"/><Relationship Id="rId1593" Type="http://schemas.openxmlformats.org/officeDocument/2006/relationships/hyperlink" Target="http://pstz0577.pedc.sbc.com:9001/webapp/transactionmanagement/ViewSourceDetails.jsp" TargetMode="External"/><Relationship Id="rId1607" Type="http://schemas.openxmlformats.org/officeDocument/2006/relationships/hyperlink" Target="http://pstz0577.pedc.sbc.com:9001/webapp/transactionmanagement/ViewSourceDetails.jsp" TargetMode="External"/><Relationship Id="rId1814"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311" Type="http://schemas.openxmlformats.org/officeDocument/2006/relationships/hyperlink" Target="http://pstz0577.pedc.sbc.com:9001/webapp/transactionmanagement/ViewSourceDetails.jsp" TargetMode="External"/><Relationship Id="rId395" Type="http://schemas.openxmlformats.org/officeDocument/2006/relationships/hyperlink" Target="http://pstz0577.pedc.sbc.com:9001/webapp/transactionmanagement/ViewSourceDetails.jsp" TargetMode="External"/><Relationship Id="rId409" Type="http://schemas.openxmlformats.org/officeDocument/2006/relationships/hyperlink" Target="http://pstz0577.pedc.sbc.com:9001/webapp/transactionmanagement/ViewSourceDetails.jsp" TargetMode="External"/><Relationship Id="rId963" Type="http://schemas.openxmlformats.org/officeDocument/2006/relationships/hyperlink" Target="http://pstz0577.pedc.sbc.com:9001/webapp/transactionmanagement/ViewSourceDetails.jsp" TargetMode="External"/><Relationship Id="rId1039" Type="http://schemas.openxmlformats.org/officeDocument/2006/relationships/hyperlink" Target="http://pstz0577.pedc.sbc.com:9001/webapp/transactionmanagement/ViewSourceDetails.jsp" TargetMode="External"/><Relationship Id="rId1246"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616" Type="http://schemas.openxmlformats.org/officeDocument/2006/relationships/hyperlink" Target="http://pstz0577.pedc.sbc.com:9001/webapp/transactionmanagement/ViewSourceDetails.jsp" TargetMode="External"/><Relationship Id="rId823" Type="http://schemas.openxmlformats.org/officeDocument/2006/relationships/hyperlink" Target="http://pstz0577.pedc.sbc.com:9001/webapp/transactionmanagement/ViewSourceDetails.jsp" TargetMode="External"/><Relationship Id="rId1453" Type="http://schemas.openxmlformats.org/officeDocument/2006/relationships/hyperlink" Target="http://pstz0577.pedc.sbc.com:9001/webapp/transactionmanagement/ViewSourceDetails.jsp" TargetMode="External"/><Relationship Id="rId1660" Type="http://schemas.openxmlformats.org/officeDocument/2006/relationships/hyperlink" Target="http://pstz0577.pedc.sbc.com:9001/webapp/transactionmanagement/ViewSourceDetails.jsp" TargetMode="External"/><Relationship Id="rId1758"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462" Type="http://schemas.openxmlformats.org/officeDocument/2006/relationships/hyperlink" Target="http://pstz0577.pedc.sbc.com:9001/webapp/transactionmanagement/ViewSourceDetails.jsp" TargetMode="External"/><Relationship Id="rId1092" Type="http://schemas.openxmlformats.org/officeDocument/2006/relationships/hyperlink" Target="http://pstz0577.pedc.sbc.com:9001/webapp/transactionmanagement/ViewSourceDetails.jsp" TargetMode="External"/><Relationship Id="rId1106" Type="http://schemas.openxmlformats.org/officeDocument/2006/relationships/hyperlink" Target="http://pstz0577.pedc.sbc.com:9001/webapp/transactionmanagement/ViewSourceDetails.jsp" TargetMode="External"/><Relationship Id="rId1313" Type="http://schemas.openxmlformats.org/officeDocument/2006/relationships/hyperlink" Target="http://pstz0577.pedc.sbc.com:9001/webapp/transactionmanagement/ViewSourceDetails.jsp" TargetMode="External"/><Relationship Id="rId1397" Type="http://schemas.openxmlformats.org/officeDocument/2006/relationships/hyperlink" Target="http://pstz0577.pedc.sbc.com:9001/webapp/transactionmanagement/ViewSourceDetails.jsp" TargetMode="External"/><Relationship Id="rId152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322" Type="http://schemas.openxmlformats.org/officeDocument/2006/relationships/hyperlink" Target="http://pstz0577.pedc.sbc.com:9001/webapp/transactionmanagement/ViewSourceDetails.jsp" TargetMode="External"/><Relationship Id="rId767" Type="http://schemas.openxmlformats.org/officeDocument/2006/relationships/hyperlink" Target="http://pstz0577.pedc.sbc.com:9001/webapp/transactionmanagement/ViewSourceDetails.jsp" TargetMode="External"/><Relationship Id="rId974" Type="http://schemas.openxmlformats.org/officeDocument/2006/relationships/hyperlink" Target="http://pstz0577.pedc.sbc.com:9001/webapp/transactionmanagement/ViewSourceDetails.jsp" TargetMode="External"/><Relationship Id="rId1618" Type="http://schemas.openxmlformats.org/officeDocument/2006/relationships/hyperlink" Target="http://pstz0577.pedc.sbc.com:9001/webapp/transactionmanagement/ViewSourceDetails.jsp" TargetMode="External"/><Relationship Id="rId1825"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627" Type="http://schemas.openxmlformats.org/officeDocument/2006/relationships/hyperlink" Target="http://pstz0577.pedc.sbc.com:9001/webapp/transactionmanagement/ViewSourceDetails.jsp" TargetMode="External"/><Relationship Id="rId834" Type="http://schemas.openxmlformats.org/officeDocument/2006/relationships/hyperlink" Target="http://pstz0577.pedc.sbc.com:9001/webapp/transactionmanagement/ViewSourceDetails.jsp" TargetMode="External"/><Relationship Id="rId1257" Type="http://schemas.openxmlformats.org/officeDocument/2006/relationships/hyperlink" Target="http://pstz0577.pedc.sbc.com:9001/webapp/transactionmanagement/ViewSourceDetails.jsp" TargetMode="External"/><Relationship Id="rId1464" Type="http://schemas.openxmlformats.org/officeDocument/2006/relationships/hyperlink" Target="http://pstz0577.pedc.sbc.com:9001/webapp/transactionmanagement/ViewSourceDetails.jsp" TargetMode="External"/><Relationship Id="rId1671"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473" Type="http://schemas.openxmlformats.org/officeDocument/2006/relationships/hyperlink" Target="http://pstz0577.pedc.sbc.com:9001/webapp/transactionmanagement/ViewSourceDetails.jsp" TargetMode="External"/><Relationship Id="rId680" Type="http://schemas.openxmlformats.org/officeDocument/2006/relationships/hyperlink" Target="http://pstz0577.pedc.sbc.com:9001/webapp/transactionmanagement/ViewSourceDetails.jsp" TargetMode="External"/><Relationship Id="rId901" Type="http://schemas.openxmlformats.org/officeDocument/2006/relationships/hyperlink" Target="http://pstz0577.pedc.sbc.com:9001/webapp/transactionmanagement/ViewSourceDetails.jsp" TargetMode="External"/><Relationship Id="rId1117" Type="http://schemas.openxmlformats.org/officeDocument/2006/relationships/hyperlink" Target="http://pstz0577.pedc.sbc.com:9001/webapp/transactionmanagement/ViewSourceDetails.jsp" TargetMode="External"/><Relationship Id="rId1324" Type="http://schemas.openxmlformats.org/officeDocument/2006/relationships/hyperlink" Target="http://pstz0577.pedc.sbc.com:9001/webapp/transactionmanagement/ViewSourceDetails.jsp" TargetMode="External"/><Relationship Id="rId1531" Type="http://schemas.openxmlformats.org/officeDocument/2006/relationships/hyperlink" Target="http://pstz0577.pedc.sbc.com:9001/webapp/transactionmanagement/ViewSourceDetails.jsp" TargetMode="External"/><Relationship Id="rId1769"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333" Type="http://schemas.openxmlformats.org/officeDocument/2006/relationships/hyperlink" Target="http://pstz0577.pedc.sbc.com:9001/webapp/transactionmanagement/ViewSourceDetails.jsp" TargetMode="External"/><Relationship Id="rId540" Type="http://schemas.openxmlformats.org/officeDocument/2006/relationships/hyperlink" Target="http://pstz0577.pedc.sbc.com:9001/webapp/transactionmanagement/ViewSourceDetails.jsp" TargetMode="External"/><Relationship Id="rId778" Type="http://schemas.openxmlformats.org/officeDocument/2006/relationships/hyperlink" Target="http://pstz0577.pedc.sbc.com:9001/webapp/transactionmanagement/ViewSourceDetails.jsp" TargetMode="External"/><Relationship Id="rId985" Type="http://schemas.openxmlformats.org/officeDocument/2006/relationships/hyperlink" Target="http://pstz0577.pedc.sbc.com:9001/webapp/transactionmanagement/ViewSourceDetails.jsp" TargetMode="External"/><Relationship Id="rId1170" Type="http://schemas.openxmlformats.org/officeDocument/2006/relationships/hyperlink" Target="http://pstz0577.pedc.sbc.com:9001/webapp/transactionmanagement/ViewSourceDetails.jsp" TargetMode="External"/><Relationship Id="rId1629" Type="http://schemas.openxmlformats.org/officeDocument/2006/relationships/hyperlink" Target="http://pstz0577.pedc.sbc.com:9001/webapp/transactionmanagement/ViewSourceDetails.jsp" TargetMode="External"/><Relationship Id="rId1836" Type="http://schemas.openxmlformats.org/officeDocument/2006/relationships/hyperlink" Target="http://pstz0577.pedc.sbc.com:9001/webapp/transactionmanagement/ViewSourceDetails.jsp" TargetMode="External"/><Relationship Id="rId638" Type="http://schemas.openxmlformats.org/officeDocument/2006/relationships/hyperlink" Target="http://pstz0577.pedc.sbc.com:9001/webapp/transactionmanagement/ViewSourceDetails.jsp" TargetMode="External"/><Relationship Id="rId845" Type="http://schemas.openxmlformats.org/officeDocument/2006/relationships/hyperlink" Target="http://pstz0577.pedc.sbc.com:9001/webapp/transactionmanagement/ViewSourceDetails.jsp" TargetMode="External"/><Relationship Id="rId1030" Type="http://schemas.openxmlformats.org/officeDocument/2006/relationships/hyperlink" Target="http://pstz0577.pedc.sbc.com:9001/webapp/transactionmanagement/ViewSourceDetails.jsp" TargetMode="External"/><Relationship Id="rId1268" Type="http://schemas.openxmlformats.org/officeDocument/2006/relationships/hyperlink" Target="http://pstz0577.pedc.sbc.com:9001/webapp/transactionmanagement/ViewSourceDetails.jsp" TargetMode="External"/><Relationship Id="rId1475" Type="http://schemas.openxmlformats.org/officeDocument/2006/relationships/hyperlink" Target="http://pstz0577.pedc.sbc.com:9001/webapp/transactionmanagement/ViewSourceDetails.jsp" TargetMode="External"/><Relationship Id="rId1682"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400" Type="http://schemas.openxmlformats.org/officeDocument/2006/relationships/hyperlink" Target="http://pstz0577.pedc.sbc.com:9001/webapp/transactionmanagement/ViewSourceDetails.jsp" TargetMode="External"/><Relationship Id="rId484" Type="http://schemas.openxmlformats.org/officeDocument/2006/relationships/hyperlink" Target="http://pstz0577.pedc.sbc.com:9001/webapp/transactionmanagement/ViewSourceDetails.jsp" TargetMode="External"/><Relationship Id="rId705" Type="http://schemas.openxmlformats.org/officeDocument/2006/relationships/hyperlink" Target="http://pstz0577.pedc.sbc.com:9001/webapp/transactionmanagement/ViewSourceDetails.jsp" TargetMode="External"/><Relationship Id="rId1128" Type="http://schemas.openxmlformats.org/officeDocument/2006/relationships/hyperlink" Target="http://pstz0577.pedc.sbc.com:9001/webapp/transactionmanagement/ViewSourceDetails.jsp" TargetMode="External"/><Relationship Id="rId1335" Type="http://schemas.openxmlformats.org/officeDocument/2006/relationships/hyperlink" Target="http://pstz0577.pedc.sbc.com:9001/webapp/transactionmanagement/ViewSourceDetails.jsp" TargetMode="External"/><Relationship Id="rId1542"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344" Type="http://schemas.openxmlformats.org/officeDocument/2006/relationships/hyperlink" Target="http://pstz0577.pedc.sbc.com:9001/webapp/transactionmanagement/ViewSourceDetails.jsp" TargetMode="External"/><Relationship Id="rId691" Type="http://schemas.openxmlformats.org/officeDocument/2006/relationships/hyperlink" Target="http://pstz0577.pedc.sbc.com:9001/webapp/transactionmanagement/ViewSourceDetails.jsp" TargetMode="External"/><Relationship Id="rId789" Type="http://schemas.openxmlformats.org/officeDocument/2006/relationships/hyperlink" Target="http://pstz0577.pedc.sbc.com:9001/webapp/transactionmanagement/ViewSourceDetails.jsp" TargetMode="External"/><Relationship Id="rId912" Type="http://schemas.openxmlformats.org/officeDocument/2006/relationships/hyperlink" Target="http://pstz0577.pedc.sbc.com:9001/webapp/transactionmanagement/ViewSourceDetails.jsp" TargetMode="External"/><Relationship Id="rId996" Type="http://schemas.openxmlformats.org/officeDocument/2006/relationships/hyperlink" Target="http://pstz0577.pedc.sbc.com:9001/webapp/transactionmanagement/ViewSourceDetails.jsp" TargetMode="External"/><Relationship Id="rId1847"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51" Type="http://schemas.openxmlformats.org/officeDocument/2006/relationships/hyperlink" Target="http://pstz0577.pedc.sbc.com:9001/webapp/transactionmanagement/ViewSourceDetails.jsp" TargetMode="External"/><Relationship Id="rId649" Type="http://schemas.openxmlformats.org/officeDocument/2006/relationships/hyperlink" Target="http://pstz0577.pedc.sbc.com:9001/webapp/transactionmanagement/ViewSourceDetails.jsp" TargetMode="External"/><Relationship Id="rId856" Type="http://schemas.openxmlformats.org/officeDocument/2006/relationships/hyperlink" Target="http://pstz0577.pedc.sbc.com:9001/webapp/transactionmanagement/ViewSourceDetails.jsp" TargetMode="External"/><Relationship Id="rId1181" Type="http://schemas.openxmlformats.org/officeDocument/2006/relationships/hyperlink" Target="http://pstz0577.pedc.sbc.com:9001/webapp/transactionmanagement/ViewSourceDetails.jsp" TargetMode="External"/><Relationship Id="rId1279" Type="http://schemas.openxmlformats.org/officeDocument/2006/relationships/hyperlink" Target="http://pstz0577.pedc.sbc.com:9001/webapp/transactionmanagement/ViewSourceDetails.jsp" TargetMode="External"/><Relationship Id="rId1402" Type="http://schemas.openxmlformats.org/officeDocument/2006/relationships/hyperlink" Target="http://pstz0577.pedc.sbc.com:9001/webapp/transactionmanagement/ViewSourceDetails.jsp" TargetMode="External"/><Relationship Id="rId1486" Type="http://schemas.openxmlformats.org/officeDocument/2006/relationships/hyperlink" Target="http://pstz0577.pedc.sbc.com:9001/webapp/transactionmanagement/ViewSourceDetails.jsp" TargetMode="External"/><Relationship Id="rId1707"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411" Type="http://schemas.openxmlformats.org/officeDocument/2006/relationships/hyperlink" Target="http://pstz0577.pedc.sbc.com:9001/webapp/transactionmanagement/ViewSourceDetails.jsp" TargetMode="External"/><Relationship Id="rId509" Type="http://schemas.openxmlformats.org/officeDocument/2006/relationships/hyperlink" Target="http://pstz0577.pedc.sbc.com:9001/webapp/transactionmanagement/ViewSourceDetails.jsp" TargetMode="External"/><Relationship Id="rId1041" Type="http://schemas.openxmlformats.org/officeDocument/2006/relationships/hyperlink" Target="http://pstz0577.pedc.sbc.com:9001/webapp/transactionmanagement/ViewSourceDetails.jsp" TargetMode="External"/><Relationship Id="rId1139" Type="http://schemas.openxmlformats.org/officeDocument/2006/relationships/hyperlink" Target="http://pstz0577.pedc.sbc.com:9001/webapp/transactionmanagement/ViewSourceDetails.jsp" TargetMode="External"/><Relationship Id="rId1346" Type="http://schemas.openxmlformats.org/officeDocument/2006/relationships/hyperlink" Target="http://pstz0577.pedc.sbc.com:9001/webapp/transactionmanagement/ViewSourceDetails.jsp" TargetMode="External"/><Relationship Id="rId1693" Type="http://schemas.openxmlformats.org/officeDocument/2006/relationships/hyperlink" Target="http://pstz0577.pedc.sbc.com:9001/webapp/transactionmanagement/ViewSourceDetails.jsp" TargetMode="External"/><Relationship Id="rId495" Type="http://schemas.openxmlformats.org/officeDocument/2006/relationships/hyperlink" Target="http://pstz0577.pedc.sbc.com:9001/webapp/transactionmanagement/ViewSourceDetails.jsp" TargetMode="External"/><Relationship Id="rId716" Type="http://schemas.openxmlformats.org/officeDocument/2006/relationships/hyperlink" Target="http://pstz0577.pedc.sbc.com:9001/webapp/transactionmanagement/ViewSourceDetails.jsp" TargetMode="External"/><Relationship Id="rId923" Type="http://schemas.openxmlformats.org/officeDocument/2006/relationships/hyperlink" Target="http://pstz0577.pedc.sbc.com:9001/webapp/transactionmanagement/ViewSourceDetails.jsp" TargetMode="External"/><Relationship Id="rId1553" Type="http://schemas.openxmlformats.org/officeDocument/2006/relationships/hyperlink" Target="http://pstz0577.pedc.sbc.com:9001/webapp/transactionmanagement/ViewSourceDetails.jsp" TargetMode="External"/><Relationship Id="rId1760" Type="http://schemas.openxmlformats.org/officeDocument/2006/relationships/hyperlink" Target="http://pstz0577.pedc.sbc.com:9001/webapp/transactionmanagement/ViewSourceDetails.jsp" TargetMode="External"/><Relationship Id="rId1858"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355" Type="http://schemas.openxmlformats.org/officeDocument/2006/relationships/hyperlink" Target="http://pstz0577.pedc.sbc.com:9001/webapp/transactionmanagement/ViewSourceDetails.jsp" TargetMode="External"/><Relationship Id="rId562" Type="http://schemas.openxmlformats.org/officeDocument/2006/relationships/hyperlink" Target="http://pstz0577.pedc.sbc.com:9001/webapp/transactionmanagement/ViewSourceDetails.jsp" TargetMode="External"/><Relationship Id="rId1192" Type="http://schemas.openxmlformats.org/officeDocument/2006/relationships/hyperlink" Target="http://pstz0577.pedc.sbc.com:9001/webapp/transactionmanagement/ViewSourceDetails.jsp" TargetMode="External"/><Relationship Id="rId1206" Type="http://schemas.openxmlformats.org/officeDocument/2006/relationships/hyperlink" Target="http://pstz0577.pedc.sbc.com:9001/webapp/transactionmanagement/ViewSourceDetails.jsp" TargetMode="External"/><Relationship Id="rId1413" Type="http://schemas.openxmlformats.org/officeDocument/2006/relationships/hyperlink" Target="http://pstz0577.pedc.sbc.com:9001/webapp/transactionmanagement/ViewSourceDetails.jsp" TargetMode="External"/><Relationship Id="rId162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422" Type="http://schemas.openxmlformats.org/officeDocument/2006/relationships/hyperlink" Target="http://pstz0577.pedc.sbc.com:9001/webapp/transactionmanagement/ViewSourceDetails.jsp" TargetMode="External"/><Relationship Id="rId867" Type="http://schemas.openxmlformats.org/officeDocument/2006/relationships/hyperlink" Target="http://pstz0577.pedc.sbc.com:9001/webapp/transactionmanagement/ViewSourceDetails.jsp" TargetMode="External"/><Relationship Id="rId1052" Type="http://schemas.openxmlformats.org/officeDocument/2006/relationships/hyperlink" Target="http://pstz0577.pedc.sbc.com:9001/webapp/transactionmanagement/ViewSourceDetails.jsp" TargetMode="External"/><Relationship Id="rId1497" Type="http://schemas.openxmlformats.org/officeDocument/2006/relationships/hyperlink" Target="http://pstz0577.pedc.sbc.com:9001/webapp/transactionmanagement/ViewSourceDetails.jsp" TargetMode="External"/><Relationship Id="rId1718" Type="http://schemas.openxmlformats.org/officeDocument/2006/relationships/hyperlink" Target="http://pstz0577.pedc.sbc.com:9001/webapp/transactionmanagement/ViewSourceDetails.jsp" TargetMode="External"/><Relationship Id="rId299" Type="http://schemas.openxmlformats.org/officeDocument/2006/relationships/hyperlink" Target="http://pstz0577.pedc.sbc.com:9001/webapp/transactionmanagement/ViewSourceDetails.jsp" TargetMode="External"/><Relationship Id="rId727" Type="http://schemas.openxmlformats.org/officeDocument/2006/relationships/hyperlink" Target="http://pstz0577.pedc.sbc.com:9001/webapp/transactionmanagement/ViewSourceDetails.jsp" TargetMode="External"/><Relationship Id="rId934" Type="http://schemas.openxmlformats.org/officeDocument/2006/relationships/hyperlink" Target="http://pstz0577.pedc.sbc.com:9001/webapp/transactionmanagement/ViewSourceDetails.jsp" TargetMode="External"/><Relationship Id="rId1357" Type="http://schemas.openxmlformats.org/officeDocument/2006/relationships/hyperlink" Target="http://pstz0577.pedc.sbc.com:9001/webapp/transactionmanagement/ViewSourceDetails.jsp" TargetMode="External"/><Relationship Id="rId1564" Type="http://schemas.openxmlformats.org/officeDocument/2006/relationships/hyperlink" Target="http://pstz0577.pedc.sbc.com:9001/webapp/transactionmanagement/ViewSourceDetails.jsp" TargetMode="External"/><Relationship Id="rId1771"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366" Type="http://schemas.openxmlformats.org/officeDocument/2006/relationships/hyperlink" Target="http://pstz0577.pedc.sbc.com:9001/webapp/transactionmanagement/ViewSourceDetails.jsp" TargetMode="External"/><Relationship Id="rId573" Type="http://schemas.openxmlformats.org/officeDocument/2006/relationships/hyperlink" Target="http://pstz0577.pedc.sbc.com:9001/webapp/transactionmanagement/ViewSourceDetails.jsp" TargetMode="External"/><Relationship Id="rId780" Type="http://schemas.openxmlformats.org/officeDocument/2006/relationships/hyperlink" Target="http://pstz0577.pedc.sbc.com:9001/webapp/transactionmanagement/ViewSourceDetails.jsp" TargetMode="External"/><Relationship Id="rId1217" Type="http://schemas.openxmlformats.org/officeDocument/2006/relationships/hyperlink" Target="http://pstz0577.pedc.sbc.com:9001/webapp/transactionmanagement/ViewSourceDetails.jsp" TargetMode="External"/><Relationship Id="rId1424" Type="http://schemas.openxmlformats.org/officeDocument/2006/relationships/hyperlink" Target="http://pstz0577.pedc.sbc.com:9001/webapp/transactionmanagement/ViewSourceDetails.jsp" TargetMode="External"/><Relationship Id="rId1631" Type="http://schemas.openxmlformats.org/officeDocument/2006/relationships/hyperlink" Target="http://pstz0577.pedc.sbc.com:9001/webapp/transactionmanagement/ViewSourceDetails.jsp" TargetMode="External"/><Relationship Id="rId1869"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433" Type="http://schemas.openxmlformats.org/officeDocument/2006/relationships/hyperlink" Target="http://pstz0577.pedc.sbc.com:9001/webapp/transactionmanagement/ViewSourceDetails.jsp" TargetMode="External"/><Relationship Id="rId878" Type="http://schemas.openxmlformats.org/officeDocument/2006/relationships/hyperlink" Target="http://pstz0577.pedc.sbc.com:9001/webapp/transactionmanagement/ViewSourceDetails.jsp" TargetMode="External"/><Relationship Id="rId1063" Type="http://schemas.openxmlformats.org/officeDocument/2006/relationships/hyperlink" Target="http://pstz0577.pedc.sbc.com:9001/webapp/transactionmanagement/ViewSourceDetails.jsp" TargetMode="External"/><Relationship Id="rId1270" Type="http://schemas.openxmlformats.org/officeDocument/2006/relationships/hyperlink" Target="http://pstz0577.pedc.sbc.com:9001/webapp/transactionmanagement/ViewSourceDetails.jsp" TargetMode="External"/><Relationship Id="rId1729" Type="http://schemas.openxmlformats.org/officeDocument/2006/relationships/hyperlink" Target="http://pstz0577.pedc.sbc.com:9001/webapp/transactionmanagement/ViewSourceDetails.jsp" TargetMode="External"/><Relationship Id="rId640" Type="http://schemas.openxmlformats.org/officeDocument/2006/relationships/hyperlink" Target="http://pstz0577.pedc.sbc.com:9001/webapp/transactionmanagement/ViewSourceDetails.jsp" TargetMode="External"/><Relationship Id="rId738" Type="http://schemas.openxmlformats.org/officeDocument/2006/relationships/hyperlink" Target="http://pstz0577.pedc.sbc.com:9001/webapp/transactionmanagement/ViewSourceDetails.jsp" TargetMode="External"/><Relationship Id="rId945" Type="http://schemas.openxmlformats.org/officeDocument/2006/relationships/hyperlink" Target="http://pstz0577.pedc.sbc.com:9001/webapp/transactionmanagement/ViewSourceDetails.jsp" TargetMode="External"/><Relationship Id="rId1368" Type="http://schemas.openxmlformats.org/officeDocument/2006/relationships/hyperlink" Target="http://pstz0577.pedc.sbc.com:9001/webapp/transactionmanagement/ViewSourceDetails.jsp" TargetMode="External"/><Relationship Id="rId1575" Type="http://schemas.openxmlformats.org/officeDocument/2006/relationships/hyperlink" Target="http://pstz0577.pedc.sbc.com:9001/webapp/transactionmanagement/ViewSourceDetails.jsp" TargetMode="External"/><Relationship Id="rId1782"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377" Type="http://schemas.openxmlformats.org/officeDocument/2006/relationships/hyperlink" Target="http://pstz0577.pedc.sbc.com:9001/webapp/transactionmanagement/ViewSourceDetails.jsp" TargetMode="External"/><Relationship Id="rId500" Type="http://schemas.openxmlformats.org/officeDocument/2006/relationships/hyperlink" Target="http://pstz0577.pedc.sbc.com:9001/webapp/transactionmanagement/ViewSourceDetails.jsp" TargetMode="External"/><Relationship Id="rId584" Type="http://schemas.openxmlformats.org/officeDocument/2006/relationships/hyperlink" Target="http://pstz0577.pedc.sbc.com:9001/webapp/transactionmanagement/ViewSourceDetails.jsp" TargetMode="External"/><Relationship Id="rId805" Type="http://schemas.openxmlformats.org/officeDocument/2006/relationships/hyperlink" Target="http://pstz0577.pedc.sbc.com:9001/webapp/transactionmanagement/ViewSourceDetails.jsp" TargetMode="External"/><Relationship Id="rId1130" Type="http://schemas.openxmlformats.org/officeDocument/2006/relationships/hyperlink" Target="http://pstz0577.pedc.sbc.com:9001/webapp/transactionmanagement/ViewSourceDetails.jsp" TargetMode="External"/><Relationship Id="rId1228" Type="http://schemas.openxmlformats.org/officeDocument/2006/relationships/hyperlink" Target="http://pstz0577.pedc.sbc.com:9001/webapp/transactionmanagement/ViewSourceDetails.jsp" TargetMode="External"/><Relationship Id="rId1435" Type="http://schemas.openxmlformats.org/officeDocument/2006/relationships/hyperlink" Target="http://pstz0577.pedc.sbc.com:9001/webapp/transactionmanagement/ViewSourceDetails.jsp" TargetMode="External"/><Relationship Id="rId5" Type="http://schemas.openxmlformats.org/officeDocument/2006/relationships/numbering" Target="numbering.xml"/><Relationship Id="rId237" Type="http://schemas.openxmlformats.org/officeDocument/2006/relationships/hyperlink" Target="http://pstz0577.pedc.sbc.com:9001/webapp/transactionmanagement/ViewSourceDetails.jsp" TargetMode="External"/><Relationship Id="rId791" Type="http://schemas.openxmlformats.org/officeDocument/2006/relationships/hyperlink" Target="http://pstz0577.pedc.sbc.com:9001/webapp/transactionmanagement/ViewSourceDetails.jsp" TargetMode="External"/><Relationship Id="rId889" Type="http://schemas.openxmlformats.org/officeDocument/2006/relationships/hyperlink" Target="http://pstz0577.pedc.sbc.com:9001/webapp/transactionmanagement/ViewSourceDetails.jsp" TargetMode="External"/><Relationship Id="rId1074" Type="http://schemas.openxmlformats.org/officeDocument/2006/relationships/hyperlink" Target="http://pstz0577.pedc.sbc.com:9001/webapp/transactionmanagement/ViewSourceDetails.jsp" TargetMode="External"/><Relationship Id="rId1642" Type="http://schemas.openxmlformats.org/officeDocument/2006/relationships/hyperlink" Target="http://pstz0577.pedc.sbc.com:9001/webapp/transactionmanagement/ViewSourceDetails.jsp" TargetMode="External"/><Relationship Id="rId444" Type="http://schemas.openxmlformats.org/officeDocument/2006/relationships/hyperlink" Target="http://pstz0577.pedc.sbc.com:9001/webapp/transactionmanagement/ViewSourceDetails.jsp" TargetMode="External"/><Relationship Id="rId651" Type="http://schemas.openxmlformats.org/officeDocument/2006/relationships/hyperlink" Target="http://pstz0577.pedc.sbc.com:9001/webapp/transactionmanagement/ViewSourceDetails.jsp" TargetMode="External"/><Relationship Id="rId749" Type="http://schemas.openxmlformats.org/officeDocument/2006/relationships/hyperlink" Target="http://pstz0577.pedc.sbc.com:9001/webapp/transactionmanagement/ViewSourceDetails.jsp" TargetMode="External"/><Relationship Id="rId1281" Type="http://schemas.openxmlformats.org/officeDocument/2006/relationships/hyperlink" Target="http://pstz0577.pedc.sbc.com:9001/webapp/transactionmanagement/ViewSourceDetails.jsp" TargetMode="External"/><Relationship Id="rId1379" Type="http://schemas.openxmlformats.org/officeDocument/2006/relationships/hyperlink" Target="http://pstz0577.pedc.sbc.com:9001/webapp/transactionmanagement/ViewSourceDetails.jsp" TargetMode="External"/><Relationship Id="rId1502" Type="http://schemas.openxmlformats.org/officeDocument/2006/relationships/hyperlink" Target="http://pstz0577.pedc.sbc.com:9001/webapp/transactionmanagement/ViewSourceDetails.jsp" TargetMode="External"/><Relationship Id="rId1586" Type="http://schemas.openxmlformats.org/officeDocument/2006/relationships/hyperlink" Target="http://pstz0577.pedc.sbc.com:9001/webapp/transactionmanagement/ViewSourceDetails.jsp" TargetMode="External"/><Relationship Id="rId1807"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304" Type="http://schemas.openxmlformats.org/officeDocument/2006/relationships/hyperlink" Target="http://pstz0577.pedc.sbc.com:9001/webapp/transactionmanagement/ViewSourceDetails.jsp" TargetMode="External"/><Relationship Id="rId388" Type="http://schemas.openxmlformats.org/officeDocument/2006/relationships/hyperlink" Target="http://pstz0577.pedc.sbc.com:9001/webapp/transactionmanagement/ViewSourceDetails.jsp" TargetMode="External"/><Relationship Id="rId511" Type="http://schemas.openxmlformats.org/officeDocument/2006/relationships/hyperlink" Target="http://pstz0577.pedc.sbc.com:9001/webapp/transactionmanagement/ViewSourceDetails.jsp" TargetMode="External"/><Relationship Id="rId609" Type="http://schemas.openxmlformats.org/officeDocument/2006/relationships/hyperlink" Target="http://pstz0577.pedc.sbc.com:9001/webapp/transactionmanagement/ViewSourceDetails.jsp" TargetMode="External"/><Relationship Id="rId956" Type="http://schemas.openxmlformats.org/officeDocument/2006/relationships/hyperlink" Target="http://pstz0577.pedc.sbc.com:9001/webapp/transactionmanagement/ViewSourceDetails.jsp" TargetMode="External"/><Relationship Id="rId1141" Type="http://schemas.openxmlformats.org/officeDocument/2006/relationships/hyperlink" Target="http://pstz0577.pedc.sbc.com:9001/webapp/transactionmanagement/ViewSourceDetails.jsp" TargetMode="External"/><Relationship Id="rId1239" Type="http://schemas.openxmlformats.org/officeDocument/2006/relationships/hyperlink" Target="http://pstz0577.pedc.sbc.com:9001/webapp/transactionmanagement/ViewSourceDetails.jsp" TargetMode="External"/><Relationship Id="rId1793"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595" Type="http://schemas.openxmlformats.org/officeDocument/2006/relationships/hyperlink" Target="http://pstz0577.pedc.sbc.com:9001/webapp/transactionmanagement/ViewSourceDetails.jsp" TargetMode="External"/><Relationship Id="rId816" Type="http://schemas.openxmlformats.org/officeDocument/2006/relationships/hyperlink" Target="http://pstz0577.pedc.sbc.com:9001/webapp/transactionmanagement/ViewSourceDetails.jsp" TargetMode="External"/><Relationship Id="rId1001" Type="http://schemas.openxmlformats.org/officeDocument/2006/relationships/hyperlink" Target="http://pstz0577.pedc.sbc.com:9001/webapp/transactionmanagement/ViewSourceDetails.jsp" TargetMode="External"/><Relationship Id="rId1446" Type="http://schemas.openxmlformats.org/officeDocument/2006/relationships/hyperlink" Target="http://pstz0577.pedc.sbc.com:9001/webapp/transactionmanagement/ViewSourceDetails.jsp" TargetMode="External"/><Relationship Id="rId1653" Type="http://schemas.openxmlformats.org/officeDocument/2006/relationships/hyperlink" Target="http://pstz0577.pedc.sbc.com:9001/webapp/transactionmanagement/ViewSourceDetails.jsp" TargetMode="External"/><Relationship Id="rId1860"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455" Type="http://schemas.openxmlformats.org/officeDocument/2006/relationships/hyperlink" Target="http://pstz0577.pedc.sbc.com:9001/webapp/transactionmanagement/ViewSourceDetails.jsp" TargetMode="External"/><Relationship Id="rId662" Type="http://schemas.openxmlformats.org/officeDocument/2006/relationships/hyperlink" Target="http://pstz0577.pedc.sbc.com:9001/webapp/transactionmanagement/ViewSourceDetails.jsp" TargetMode="External"/><Relationship Id="rId1085" Type="http://schemas.openxmlformats.org/officeDocument/2006/relationships/hyperlink" Target="http://pstz0577.pedc.sbc.com:9001/webapp/transactionmanagement/ViewSourceDetails.jsp" TargetMode="External"/><Relationship Id="rId1292" Type="http://schemas.openxmlformats.org/officeDocument/2006/relationships/hyperlink" Target="http://pstz0577.pedc.sbc.com:9001/webapp/transactionmanagement/ViewSourceDetails.jsp" TargetMode="External"/><Relationship Id="rId1306" Type="http://schemas.openxmlformats.org/officeDocument/2006/relationships/hyperlink" Target="http://pstz0577.pedc.sbc.com:9001/webapp/transactionmanagement/ViewSourceDetails.jsp" TargetMode="External"/><Relationship Id="rId1513" Type="http://schemas.openxmlformats.org/officeDocument/2006/relationships/hyperlink" Target="http://pstz0577.pedc.sbc.com:9001/webapp/transactionmanagement/ViewSourceDetails.jsp" TargetMode="External"/><Relationship Id="rId1720" Type="http://schemas.openxmlformats.org/officeDocument/2006/relationships/hyperlink" Target="http://pstz0577.pedc.sbc.com:9001/webapp/transactionmanagement/ViewSourceDetails.jsp" TargetMode="External"/><Relationship Id="rId12" Type="http://schemas.openxmlformats.org/officeDocument/2006/relationships/header" Target="header1.xml"/><Relationship Id="rId108" Type="http://schemas.openxmlformats.org/officeDocument/2006/relationships/hyperlink" Target="http://pstz0577.pedc.sbc.com:9001/webapp/transactionmanagement/ViewSourceDetails.jsp" TargetMode="External"/><Relationship Id="rId315" Type="http://schemas.openxmlformats.org/officeDocument/2006/relationships/hyperlink" Target="http://pstz0577.pedc.sbc.com:9001/webapp/transactionmanagement/ViewSourceDetails.jsp" TargetMode="External"/><Relationship Id="rId522" Type="http://schemas.openxmlformats.org/officeDocument/2006/relationships/hyperlink" Target="http://pstz0577.pedc.sbc.com:9001/webapp/transactionmanagement/ViewSourceDetails.jsp" TargetMode="External"/><Relationship Id="rId967" Type="http://schemas.openxmlformats.org/officeDocument/2006/relationships/hyperlink" Target="http://pstz0577.pedc.sbc.com:9001/webapp/transactionmanagement/ViewSourceDetails.jsp" TargetMode="External"/><Relationship Id="rId1152" Type="http://schemas.openxmlformats.org/officeDocument/2006/relationships/hyperlink" Target="http://pstz0577.pedc.sbc.com:9001/webapp/transactionmanagement/ViewSourceDetails.jsp" TargetMode="External"/><Relationship Id="rId1597" Type="http://schemas.openxmlformats.org/officeDocument/2006/relationships/hyperlink" Target="http://pstz0577.pedc.sbc.com:9001/webapp/transactionmanagement/ViewSourceDetails.jsp" TargetMode="External"/><Relationship Id="rId1818"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399" Type="http://schemas.openxmlformats.org/officeDocument/2006/relationships/hyperlink" Target="http://pstz0577.pedc.sbc.com:9001/webapp/transactionmanagement/ViewSourceDetails.jsp" TargetMode="External"/><Relationship Id="rId827" Type="http://schemas.openxmlformats.org/officeDocument/2006/relationships/hyperlink" Target="http://pstz0577.pedc.sbc.com:9001/webapp/transactionmanagement/ViewSourceDetails.jsp" TargetMode="External"/><Relationship Id="rId1012" Type="http://schemas.openxmlformats.org/officeDocument/2006/relationships/hyperlink" Target="http://pstz0577.pedc.sbc.com:9001/webapp/transactionmanagement/ViewSourceDetails.jsp" TargetMode="External"/><Relationship Id="rId1457" Type="http://schemas.openxmlformats.org/officeDocument/2006/relationships/hyperlink" Target="http://pstz0577.pedc.sbc.com:9001/webapp/transactionmanagement/ViewSourceDetails.jsp" TargetMode="External"/><Relationship Id="rId1664" Type="http://schemas.openxmlformats.org/officeDocument/2006/relationships/hyperlink" Target="http://pstz0577.pedc.sbc.com:9001/webapp/transactionmanagement/ViewSourceDetails.jsp" TargetMode="External"/><Relationship Id="rId1871"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466" Type="http://schemas.openxmlformats.org/officeDocument/2006/relationships/hyperlink" Target="http://pstz0577.pedc.sbc.com:9001/webapp/transactionmanagement/ViewSourceDetails.jsp" TargetMode="External"/><Relationship Id="rId673" Type="http://schemas.openxmlformats.org/officeDocument/2006/relationships/hyperlink" Target="http://pstz0577.pedc.sbc.com:9001/webapp/transactionmanagement/ViewSourceDetails.jsp" TargetMode="External"/><Relationship Id="rId880" Type="http://schemas.openxmlformats.org/officeDocument/2006/relationships/hyperlink" Target="http://pstz0577.pedc.sbc.com:9001/webapp/transactionmanagement/ViewSourceDetails.jsp" TargetMode="External"/><Relationship Id="rId1096" Type="http://schemas.openxmlformats.org/officeDocument/2006/relationships/hyperlink" Target="http://pstz0577.pedc.sbc.com:9001/webapp/transactionmanagement/ViewSourceDetails.jsp" TargetMode="External"/><Relationship Id="rId1317" Type="http://schemas.openxmlformats.org/officeDocument/2006/relationships/hyperlink" Target="http://pstz0577.pedc.sbc.com:9001/webapp/transactionmanagement/ViewSourceDetails.jsp" TargetMode="External"/><Relationship Id="rId1524" Type="http://schemas.openxmlformats.org/officeDocument/2006/relationships/hyperlink" Target="http://pstz0577.pedc.sbc.com:9001/webapp/transactionmanagement/ViewSourceDetails.jsp" TargetMode="External"/><Relationship Id="rId1731"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326" Type="http://schemas.openxmlformats.org/officeDocument/2006/relationships/hyperlink" Target="http://pstz0577.pedc.sbc.com:9001/webapp/transactionmanagement/ViewSourceDetails.jsp" TargetMode="External"/><Relationship Id="rId533" Type="http://schemas.openxmlformats.org/officeDocument/2006/relationships/hyperlink" Target="http://pstz0577.pedc.sbc.com:9001/webapp/transactionmanagement/ViewSourceDetails.jsp" TargetMode="External"/><Relationship Id="rId978" Type="http://schemas.openxmlformats.org/officeDocument/2006/relationships/hyperlink" Target="http://pstz0577.pedc.sbc.com:9001/webapp/transactionmanagement/ViewSourceDetails.jsp" TargetMode="External"/><Relationship Id="rId1163" Type="http://schemas.openxmlformats.org/officeDocument/2006/relationships/hyperlink" Target="http://pstz0577.pedc.sbc.com:9001/webapp/transactionmanagement/ViewSourceDetails.jsp" TargetMode="External"/><Relationship Id="rId1370" Type="http://schemas.openxmlformats.org/officeDocument/2006/relationships/hyperlink" Target="http://pstz0577.pedc.sbc.com:9001/webapp/transactionmanagement/ViewSourceDetails.jsp" TargetMode="External"/><Relationship Id="rId1829" Type="http://schemas.openxmlformats.org/officeDocument/2006/relationships/hyperlink" Target="http://pstz0577.pedc.sbc.com:9001/webapp/transactionmanagement/ViewSourceDetails.jsp" TargetMode="External"/><Relationship Id="rId740" Type="http://schemas.openxmlformats.org/officeDocument/2006/relationships/hyperlink" Target="http://pstz0577.pedc.sbc.com:9001/webapp/transactionmanagement/ViewSourceDetails.jsp" TargetMode="External"/><Relationship Id="rId838" Type="http://schemas.openxmlformats.org/officeDocument/2006/relationships/hyperlink" Target="http://pstz0577.pedc.sbc.com:9001/webapp/transactionmanagement/ViewSourceDetails.jsp" TargetMode="External"/><Relationship Id="rId1023" Type="http://schemas.openxmlformats.org/officeDocument/2006/relationships/hyperlink" Target="http://pstz0577.pedc.sbc.com:9001/webapp/transactionmanagement/ViewSourceDetails.jsp" TargetMode="External"/><Relationship Id="rId1468" Type="http://schemas.openxmlformats.org/officeDocument/2006/relationships/hyperlink" Target="http://pstz0577.pedc.sbc.com:9001/webapp/transactionmanagement/ViewSourceDetails.jsp" TargetMode="External"/><Relationship Id="rId1675"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477" Type="http://schemas.openxmlformats.org/officeDocument/2006/relationships/hyperlink" Target="http://pstz0577.pedc.sbc.com:9001/webapp/transactionmanagement/ViewSourceDetails.jsp" TargetMode="External"/><Relationship Id="rId600" Type="http://schemas.openxmlformats.org/officeDocument/2006/relationships/hyperlink" Target="http://pstz0577.pedc.sbc.com:9001/webapp/transactionmanagement/ViewSourceDetails.jsp" TargetMode="External"/><Relationship Id="rId684" Type="http://schemas.openxmlformats.org/officeDocument/2006/relationships/hyperlink" Target="http://pstz0577.pedc.sbc.com:9001/webapp/transactionmanagement/ViewSourceDetails.jsp" TargetMode="External"/><Relationship Id="rId1230" Type="http://schemas.openxmlformats.org/officeDocument/2006/relationships/hyperlink" Target="http://pstz0577.pedc.sbc.com:9001/webapp/transactionmanagement/ViewSourceDetails.jsp" TargetMode="External"/><Relationship Id="rId1328" Type="http://schemas.openxmlformats.org/officeDocument/2006/relationships/hyperlink" Target="http://pstz0577.pedc.sbc.com:9001/webapp/transactionmanagement/ViewSourceDetails.jsp" TargetMode="External"/><Relationship Id="rId1535" Type="http://schemas.openxmlformats.org/officeDocument/2006/relationships/hyperlink" Target="http://pstz0577.pedc.sbc.com:9001/webapp/transactionmanagement/ViewSourceDetails.jsp" TargetMode="External"/><Relationship Id="rId337" Type="http://schemas.openxmlformats.org/officeDocument/2006/relationships/hyperlink" Target="http://pstz0577.pedc.sbc.com:9001/webapp/transactionmanagement/ViewSourceDetails.jsp" TargetMode="External"/><Relationship Id="rId891" Type="http://schemas.openxmlformats.org/officeDocument/2006/relationships/hyperlink" Target="http://pstz0577.pedc.sbc.com:9001/webapp/transactionmanagement/ViewSourceDetails.jsp" TargetMode="External"/><Relationship Id="rId905" Type="http://schemas.openxmlformats.org/officeDocument/2006/relationships/hyperlink" Target="http://pstz0577.pedc.sbc.com:9001/webapp/transactionmanagement/ViewSourceDetails.jsp" TargetMode="External"/><Relationship Id="rId989" Type="http://schemas.openxmlformats.org/officeDocument/2006/relationships/hyperlink" Target="http://pstz0577.pedc.sbc.com:9001/webapp/transactionmanagement/ViewSourceDetails.jsp" TargetMode="External"/><Relationship Id="rId1742"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44" Type="http://schemas.openxmlformats.org/officeDocument/2006/relationships/hyperlink" Target="http://pstz0577.pedc.sbc.com:9001/webapp/transactionmanagement/ViewSourceDetails.jsp" TargetMode="External"/><Relationship Id="rId751" Type="http://schemas.openxmlformats.org/officeDocument/2006/relationships/hyperlink" Target="http://pstz0577.pedc.sbc.com:9001/webapp/transactionmanagement/ViewSourceDetails.jsp" TargetMode="External"/><Relationship Id="rId849" Type="http://schemas.openxmlformats.org/officeDocument/2006/relationships/hyperlink" Target="http://pstz0577.pedc.sbc.com:9001/webapp/transactionmanagement/ViewSourceDetails.jsp" TargetMode="External"/><Relationship Id="rId1174" Type="http://schemas.openxmlformats.org/officeDocument/2006/relationships/hyperlink" Target="http://pstz0577.pedc.sbc.com:9001/webapp/transactionmanagement/ViewSourceDetails.jsp" TargetMode="External"/><Relationship Id="rId1381" Type="http://schemas.openxmlformats.org/officeDocument/2006/relationships/hyperlink" Target="http://pstz0577.pedc.sbc.com:9001/webapp/transactionmanagement/ViewSourceDetails.jsp" TargetMode="External"/><Relationship Id="rId1479" Type="http://schemas.openxmlformats.org/officeDocument/2006/relationships/hyperlink" Target="http://pstz0577.pedc.sbc.com:9001/webapp/transactionmanagement/ViewSourceDetails.jsp" TargetMode="External"/><Relationship Id="rId1602" Type="http://schemas.openxmlformats.org/officeDocument/2006/relationships/hyperlink" Target="http://pstz0577.pedc.sbc.com:9001/webapp/transactionmanagement/ViewSourceDetails.jsp" TargetMode="External"/><Relationship Id="rId1686"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390" Type="http://schemas.openxmlformats.org/officeDocument/2006/relationships/hyperlink" Target="http://pstz0577.pedc.sbc.com:9001/webapp/transactionmanagement/ViewSourceDetails.jsp" TargetMode="External"/><Relationship Id="rId404" Type="http://schemas.openxmlformats.org/officeDocument/2006/relationships/hyperlink" Target="http://pstz0577.pedc.sbc.com:9001/webapp/transactionmanagement/ViewSourceDetails.jsp" TargetMode="External"/><Relationship Id="rId611" Type="http://schemas.openxmlformats.org/officeDocument/2006/relationships/hyperlink" Target="http://pstz0577.pedc.sbc.com:9001/webapp/transactionmanagement/ViewSourceDetails.jsp" TargetMode="External"/><Relationship Id="rId1034" Type="http://schemas.openxmlformats.org/officeDocument/2006/relationships/hyperlink" Target="http://pstz0577.pedc.sbc.com:9001/webapp/transactionmanagement/ViewSourceDetails.jsp" TargetMode="External"/><Relationship Id="rId1241" Type="http://schemas.openxmlformats.org/officeDocument/2006/relationships/hyperlink" Target="http://pstz0577.pedc.sbc.com:9001/webapp/transactionmanagement/ViewSourceDetails.jsp" TargetMode="External"/><Relationship Id="rId1339"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488" Type="http://schemas.openxmlformats.org/officeDocument/2006/relationships/hyperlink" Target="http://pstz0577.pedc.sbc.com:9001/webapp/transactionmanagement/ViewSourceDetails.jsp" TargetMode="External"/><Relationship Id="rId695" Type="http://schemas.openxmlformats.org/officeDocument/2006/relationships/hyperlink" Target="http://pstz0577.pedc.sbc.com:9001/webapp/transactionmanagement/ViewSourceDetails.jsp" TargetMode="External"/><Relationship Id="rId709" Type="http://schemas.openxmlformats.org/officeDocument/2006/relationships/hyperlink" Target="http://pstz0577.pedc.sbc.com:9001/webapp/transactionmanagement/ViewSourceDetails.jsp" TargetMode="External"/><Relationship Id="rId916" Type="http://schemas.openxmlformats.org/officeDocument/2006/relationships/hyperlink" Target="http://pstz0577.pedc.sbc.com:9001/webapp/transactionmanagement/ViewSourceDetails.jsp" TargetMode="External"/><Relationship Id="rId1101" Type="http://schemas.openxmlformats.org/officeDocument/2006/relationships/hyperlink" Target="http://pstz0577.pedc.sbc.com:9001/webapp/transactionmanagement/ViewSourceDetails.jsp" TargetMode="External"/><Relationship Id="rId1546" Type="http://schemas.openxmlformats.org/officeDocument/2006/relationships/hyperlink" Target="http://pstz0577.pedc.sbc.com:9001/webapp/transactionmanagement/ViewSourceDetails.jsp" TargetMode="External"/><Relationship Id="rId1753"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348" Type="http://schemas.openxmlformats.org/officeDocument/2006/relationships/hyperlink" Target="http://pstz0577.pedc.sbc.com:9001/webapp/transactionmanagement/ViewSourceDetails.jsp" TargetMode="External"/><Relationship Id="rId555" Type="http://schemas.openxmlformats.org/officeDocument/2006/relationships/hyperlink" Target="http://pstz0577.pedc.sbc.com:9001/webapp/transactionmanagement/ViewSourceDetails.jsp" TargetMode="External"/><Relationship Id="rId762" Type="http://schemas.openxmlformats.org/officeDocument/2006/relationships/hyperlink" Target="http://pstz0577.pedc.sbc.com:9001/webapp/transactionmanagement/ViewSourceDetails.jsp" TargetMode="External"/><Relationship Id="rId1185" Type="http://schemas.openxmlformats.org/officeDocument/2006/relationships/hyperlink" Target="http://pstz0577.pedc.sbc.com:9001/webapp/transactionmanagement/ViewSourceDetails.jsp" TargetMode="External"/><Relationship Id="rId1392" Type="http://schemas.openxmlformats.org/officeDocument/2006/relationships/hyperlink" Target="http://pstz0577.pedc.sbc.com:9001/webapp/transactionmanagement/ViewSourceDetails.jsp" TargetMode="External"/><Relationship Id="rId1406" Type="http://schemas.openxmlformats.org/officeDocument/2006/relationships/hyperlink" Target="http://pstz0577.pedc.sbc.com:9001/webapp/transactionmanagement/ViewSourceDetails.jsp" TargetMode="External"/><Relationship Id="rId1613" Type="http://schemas.openxmlformats.org/officeDocument/2006/relationships/hyperlink" Target="http://pstz0577.pedc.sbc.com:9001/webapp/transactionmanagement/ViewSourceDetails.jsp" TargetMode="External"/><Relationship Id="rId1820"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415" Type="http://schemas.openxmlformats.org/officeDocument/2006/relationships/hyperlink" Target="http://pstz0577.pedc.sbc.com:9001/webapp/transactionmanagement/ViewSourceDetails.jsp" TargetMode="External"/><Relationship Id="rId622" Type="http://schemas.openxmlformats.org/officeDocument/2006/relationships/hyperlink" Target="http://pstz0577.pedc.sbc.com:9001/webapp/transactionmanagement/ViewSourceDetails.jsp" TargetMode="External"/><Relationship Id="rId1045" Type="http://schemas.openxmlformats.org/officeDocument/2006/relationships/hyperlink" Target="http://pstz0577.pedc.sbc.com:9001/webapp/transactionmanagement/ViewSourceDetails.jsp" TargetMode="External"/><Relationship Id="rId1252" Type="http://schemas.openxmlformats.org/officeDocument/2006/relationships/hyperlink" Target="http://pstz0577.pedc.sbc.com:9001/webapp/transactionmanagement/ViewSourceDetails.jsp" TargetMode="External"/><Relationship Id="rId1697"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499" Type="http://schemas.openxmlformats.org/officeDocument/2006/relationships/hyperlink" Target="http://pstz0577.pedc.sbc.com:9001/webapp/transactionmanagement/ViewSourceDetails.jsp" TargetMode="External"/><Relationship Id="rId927" Type="http://schemas.openxmlformats.org/officeDocument/2006/relationships/hyperlink" Target="http://pstz0577.pedc.sbc.com:9001/webapp/transactionmanagement/ViewSourceDetails.jsp" TargetMode="External"/><Relationship Id="rId1112" Type="http://schemas.openxmlformats.org/officeDocument/2006/relationships/hyperlink" Target="http://pstz0577.pedc.sbc.com:9001/webapp/transactionmanagement/ViewSourceDetails.jsp" TargetMode="External"/><Relationship Id="rId1557" Type="http://schemas.openxmlformats.org/officeDocument/2006/relationships/hyperlink" Target="http://pstz0577.pedc.sbc.com:9001/webapp/transactionmanagement/ViewSourceDetails.jsp" TargetMode="External"/><Relationship Id="rId1764"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359" Type="http://schemas.openxmlformats.org/officeDocument/2006/relationships/hyperlink" Target="http://pstz0577.pedc.sbc.com:9001/webapp/transactionmanagement/ViewSourceDetails.jsp" TargetMode="External"/><Relationship Id="rId566" Type="http://schemas.openxmlformats.org/officeDocument/2006/relationships/hyperlink" Target="http://pstz0577.pedc.sbc.com:9001/webapp/transactionmanagement/ViewSourceDetails.jsp" TargetMode="External"/><Relationship Id="rId773" Type="http://schemas.openxmlformats.org/officeDocument/2006/relationships/hyperlink" Target="http://pstz0577.pedc.sbc.com:9001/webapp/transactionmanagement/ViewSourceDetails.jsp" TargetMode="External"/><Relationship Id="rId1196" Type="http://schemas.openxmlformats.org/officeDocument/2006/relationships/hyperlink" Target="http://pstz0577.pedc.sbc.com:9001/webapp/transactionmanagement/ViewSourceDetails.jsp" TargetMode="External"/><Relationship Id="rId1417" Type="http://schemas.openxmlformats.org/officeDocument/2006/relationships/hyperlink" Target="http://pstz0577.pedc.sbc.com:9001/webapp/transactionmanagement/ViewSourceDetails.jsp" TargetMode="External"/><Relationship Id="rId1624" Type="http://schemas.openxmlformats.org/officeDocument/2006/relationships/hyperlink" Target="http://pstz0577.pedc.sbc.com:9001/webapp/transactionmanagement/ViewSourceDetails.jsp" TargetMode="External"/><Relationship Id="rId1831"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426" Type="http://schemas.openxmlformats.org/officeDocument/2006/relationships/hyperlink" Target="http://pstz0577.pedc.sbc.com:9001/webapp/transactionmanagement/ViewSourceDetails.jsp" TargetMode="External"/><Relationship Id="rId633" Type="http://schemas.openxmlformats.org/officeDocument/2006/relationships/hyperlink" Target="http://pstz0577.pedc.sbc.com:9001/webapp/transactionmanagement/ViewSourceDetails.jsp" TargetMode="External"/><Relationship Id="rId980" Type="http://schemas.openxmlformats.org/officeDocument/2006/relationships/hyperlink" Target="http://pstz0577.pedc.sbc.com:9001/webapp/transactionmanagement/ViewSourceDetails.jsp" TargetMode="External"/><Relationship Id="rId1056" Type="http://schemas.openxmlformats.org/officeDocument/2006/relationships/hyperlink" Target="http://pstz0577.pedc.sbc.com:9001/webapp/transactionmanagement/ViewSourceDetails.jsp" TargetMode="External"/><Relationship Id="rId1263" Type="http://schemas.openxmlformats.org/officeDocument/2006/relationships/hyperlink" Target="http://pstz0577.pedc.sbc.com:9001/webapp/transactionmanagement/ViewSourceDetails.jsp" TargetMode="External"/><Relationship Id="rId840" Type="http://schemas.openxmlformats.org/officeDocument/2006/relationships/hyperlink" Target="http://pstz0577.pedc.sbc.com:9001/webapp/transactionmanagement/ViewSourceDetails.jsp" TargetMode="External"/><Relationship Id="rId938" Type="http://schemas.openxmlformats.org/officeDocument/2006/relationships/hyperlink" Target="http://pstz0577.pedc.sbc.com:9001/webapp/transactionmanagement/ViewSourceDetails.jsp" TargetMode="External"/><Relationship Id="rId1470" Type="http://schemas.openxmlformats.org/officeDocument/2006/relationships/hyperlink" Target="http://pstz0577.pedc.sbc.com:9001/webapp/transactionmanagement/ViewSourceDetails.jsp" TargetMode="External"/><Relationship Id="rId1568" Type="http://schemas.openxmlformats.org/officeDocument/2006/relationships/hyperlink" Target="http://pstz0577.pedc.sbc.com:9001/webapp/transactionmanagement/ViewSourceDetails.jsp" TargetMode="External"/><Relationship Id="rId1775"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577" Type="http://schemas.openxmlformats.org/officeDocument/2006/relationships/hyperlink" Target="http://pstz0577.pedc.sbc.com:9001/webapp/transactionmanagement/ViewSourceDetails.jsp" TargetMode="External"/><Relationship Id="rId700" Type="http://schemas.openxmlformats.org/officeDocument/2006/relationships/hyperlink" Target="http://pstz0577.pedc.sbc.com:9001/webapp/transactionmanagement/ViewSourceDetails.jsp" TargetMode="External"/><Relationship Id="rId1123" Type="http://schemas.openxmlformats.org/officeDocument/2006/relationships/hyperlink" Target="http://pstz0577.pedc.sbc.com:9001/webapp/transactionmanagement/ViewSourceDetails.jsp" TargetMode="External"/><Relationship Id="rId1330" Type="http://schemas.openxmlformats.org/officeDocument/2006/relationships/hyperlink" Target="http://pstz0577.pedc.sbc.com:9001/webapp/transactionmanagement/ViewSourceDetails.jsp" TargetMode="External"/><Relationship Id="rId1428" Type="http://schemas.openxmlformats.org/officeDocument/2006/relationships/hyperlink" Target="http://pstz0577.pedc.sbc.com:9001/webapp/transactionmanagement/ViewSourceDetails.jsp" TargetMode="External"/><Relationship Id="rId1635"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784" Type="http://schemas.openxmlformats.org/officeDocument/2006/relationships/hyperlink" Target="http://pstz0577.pedc.sbc.com:9001/webapp/transactionmanagement/ViewSourceDetails.jsp" TargetMode="External"/><Relationship Id="rId991" Type="http://schemas.openxmlformats.org/officeDocument/2006/relationships/hyperlink" Target="http://pstz0577.pedc.sbc.com:9001/webapp/transactionmanagement/ViewSourceDetails.jsp" TargetMode="External"/><Relationship Id="rId1067" Type="http://schemas.openxmlformats.org/officeDocument/2006/relationships/hyperlink" Target="http://pstz0577.pedc.sbc.com:9001/webapp/transactionmanagement/ViewSourceDetails.jsp" TargetMode="External"/><Relationship Id="rId1842" Type="http://schemas.openxmlformats.org/officeDocument/2006/relationships/hyperlink" Target="http://pstz0577.pedc.sbc.com:9001/webapp/transactionmanagement/ViewSourceDetails.jsp" TargetMode="External"/><Relationship Id="rId437" Type="http://schemas.openxmlformats.org/officeDocument/2006/relationships/hyperlink" Target="http://pstz0577.pedc.sbc.com:9001/webapp/transactionmanagement/ViewSourceDetails.jsp" TargetMode="External"/><Relationship Id="rId644" Type="http://schemas.openxmlformats.org/officeDocument/2006/relationships/hyperlink" Target="http://pstz0577.pedc.sbc.com:9001/webapp/transactionmanagement/ViewSourceDetails.jsp" TargetMode="External"/><Relationship Id="rId851" Type="http://schemas.openxmlformats.org/officeDocument/2006/relationships/hyperlink" Target="http://pstz0577.pedc.sbc.com:9001/webapp/transactionmanagement/ViewSourceDetails.jsp" TargetMode="External"/><Relationship Id="rId1274" Type="http://schemas.openxmlformats.org/officeDocument/2006/relationships/hyperlink" Target="http://pstz0577.pedc.sbc.com:9001/webapp/transactionmanagement/ViewSourceDetails.jsp" TargetMode="External"/><Relationship Id="rId1481" Type="http://schemas.openxmlformats.org/officeDocument/2006/relationships/hyperlink" Target="http://pstz0577.pedc.sbc.com:9001/webapp/transactionmanagement/ViewSourceDetails.jsp" TargetMode="External"/><Relationship Id="rId1579" Type="http://schemas.openxmlformats.org/officeDocument/2006/relationships/hyperlink" Target="http://pstz0577.pedc.sbc.com:9001/webapp/transactionmanagement/ViewSourceDetails.jsp" TargetMode="External"/><Relationship Id="rId170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490" Type="http://schemas.openxmlformats.org/officeDocument/2006/relationships/hyperlink" Target="http://pstz0577.pedc.sbc.com:9001/webapp/transactionmanagement/ViewSourceDetails.jsp" TargetMode="External"/><Relationship Id="rId504" Type="http://schemas.openxmlformats.org/officeDocument/2006/relationships/hyperlink" Target="http://pstz0577.pedc.sbc.com:9001/webapp/transactionmanagement/ViewSourceDetails.jsp" TargetMode="External"/><Relationship Id="rId711" Type="http://schemas.openxmlformats.org/officeDocument/2006/relationships/hyperlink" Target="http://pstz0577.pedc.sbc.com:9001/webapp/transactionmanagement/ViewSourceDetails.jsp" TargetMode="External"/><Relationship Id="rId949" Type="http://schemas.openxmlformats.org/officeDocument/2006/relationships/hyperlink" Target="http://pstz0577.pedc.sbc.com:9001/webapp/transactionmanagement/ViewSourceDetails.jsp" TargetMode="External"/><Relationship Id="rId1134" Type="http://schemas.openxmlformats.org/officeDocument/2006/relationships/hyperlink" Target="http://pstz0577.pedc.sbc.com:9001/webapp/transactionmanagement/ViewSourceDetails.jsp" TargetMode="External"/><Relationship Id="rId1341" Type="http://schemas.openxmlformats.org/officeDocument/2006/relationships/hyperlink" Target="http://pstz0577.pedc.sbc.com:9001/webapp/transactionmanagement/ViewSourceDetails.jsp" TargetMode="External"/><Relationship Id="rId1786"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350" Type="http://schemas.openxmlformats.org/officeDocument/2006/relationships/hyperlink" Target="http://pstz0577.pedc.sbc.com:9001/webapp/transactionmanagement/ViewSourceDetails.jsp" TargetMode="External"/><Relationship Id="rId588" Type="http://schemas.openxmlformats.org/officeDocument/2006/relationships/hyperlink" Target="http://pstz0577.pedc.sbc.com:9001/webapp/transactionmanagement/ViewSourceDetails.jsp" TargetMode="External"/><Relationship Id="rId795" Type="http://schemas.openxmlformats.org/officeDocument/2006/relationships/hyperlink" Target="http://pstz0577.pedc.sbc.com:9001/webapp/transactionmanagement/ViewSourceDetails.jsp" TargetMode="External"/><Relationship Id="rId809" Type="http://schemas.openxmlformats.org/officeDocument/2006/relationships/hyperlink" Target="http://pstz0577.pedc.sbc.com:9001/webapp/transactionmanagement/ViewSourceDetails.jsp" TargetMode="External"/><Relationship Id="rId1201" Type="http://schemas.openxmlformats.org/officeDocument/2006/relationships/hyperlink" Target="http://pstz0577.pedc.sbc.com:9001/webapp/transactionmanagement/ViewSourceDetails.jsp" TargetMode="External"/><Relationship Id="rId1439" Type="http://schemas.openxmlformats.org/officeDocument/2006/relationships/hyperlink" Target="http://pstz0577.pedc.sbc.com:9001/webapp/transactionmanagement/ViewSourceDetails.jsp" TargetMode="External"/><Relationship Id="rId1646" Type="http://schemas.openxmlformats.org/officeDocument/2006/relationships/hyperlink" Target="http://pstz0577.pedc.sbc.com:9001/webapp/transactionmanagement/ViewSourceDetails.jsp" TargetMode="External"/><Relationship Id="rId1853" Type="http://schemas.openxmlformats.org/officeDocument/2006/relationships/hyperlink" Target="http://pstz0577.pedc.sbc.com:9001/webapp/transactionmanagement/ViewSourceDetails.jsp" TargetMode="External"/><Relationship Id="rId9" Type="http://schemas.openxmlformats.org/officeDocument/2006/relationships/footnotes" Target="footnotes.xml"/><Relationship Id="rId210" Type="http://schemas.openxmlformats.org/officeDocument/2006/relationships/hyperlink" Target="http://pstz0577.pedc.sbc.com:9001/webapp/transactionmanagement/ViewSourceDetails.jsp" TargetMode="External"/><Relationship Id="rId448" Type="http://schemas.openxmlformats.org/officeDocument/2006/relationships/hyperlink" Target="http://pstz0577.pedc.sbc.com:9001/webapp/transactionmanagement/ViewSourceDetails.jsp" TargetMode="External"/><Relationship Id="rId655" Type="http://schemas.openxmlformats.org/officeDocument/2006/relationships/hyperlink" Target="http://pstz0577.pedc.sbc.com:9001/webapp/transactionmanagement/ViewSourceDetails.jsp" TargetMode="External"/><Relationship Id="rId862" Type="http://schemas.openxmlformats.org/officeDocument/2006/relationships/hyperlink" Target="http://pstz0577.pedc.sbc.com:9001/webapp/transactionmanagement/ViewSourceDetails.jsp" TargetMode="External"/><Relationship Id="rId1078" Type="http://schemas.openxmlformats.org/officeDocument/2006/relationships/hyperlink" Target="http://pstz0577.pedc.sbc.com:9001/webapp/transactionmanagement/ViewSourceDetails.jsp" TargetMode="External"/><Relationship Id="rId1285" Type="http://schemas.openxmlformats.org/officeDocument/2006/relationships/hyperlink" Target="http://pstz0577.pedc.sbc.com:9001/webapp/transactionmanagement/ViewSourceDetails.jsp" TargetMode="External"/><Relationship Id="rId1492" Type="http://schemas.openxmlformats.org/officeDocument/2006/relationships/hyperlink" Target="http://pstz0577.pedc.sbc.com:9001/webapp/transactionmanagement/ViewSourceDetails.jsp" TargetMode="External"/><Relationship Id="rId1506" Type="http://schemas.openxmlformats.org/officeDocument/2006/relationships/hyperlink" Target="http://pstz0577.pedc.sbc.com:9001/webapp/transactionmanagement/ViewSourceDetails.jsp" TargetMode="External"/><Relationship Id="rId1713"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308" Type="http://schemas.openxmlformats.org/officeDocument/2006/relationships/hyperlink" Target="http://pstz0577.pedc.sbc.com:9001/webapp/transactionmanagement/ViewSourceDetails.jsp" TargetMode="External"/><Relationship Id="rId515" Type="http://schemas.openxmlformats.org/officeDocument/2006/relationships/hyperlink" Target="http://pstz0577.pedc.sbc.com:9001/webapp/transactionmanagement/ViewSourceDetails.jsp" TargetMode="External"/><Relationship Id="rId722" Type="http://schemas.openxmlformats.org/officeDocument/2006/relationships/hyperlink" Target="http://pstz0577.pedc.sbc.com:9001/webapp/transactionmanagement/ViewSourceDetails.jsp" TargetMode="External"/><Relationship Id="rId1145" Type="http://schemas.openxmlformats.org/officeDocument/2006/relationships/hyperlink" Target="http://pstz0577.pedc.sbc.com:9001/webapp/transactionmanagement/ViewSourceDetails.jsp" TargetMode="External"/><Relationship Id="rId1352" Type="http://schemas.openxmlformats.org/officeDocument/2006/relationships/hyperlink" Target="http://pstz0577.pedc.sbc.com:9001/webapp/transactionmanagement/ViewSourceDetails.jsp" TargetMode="External"/><Relationship Id="rId1797"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361" Type="http://schemas.openxmlformats.org/officeDocument/2006/relationships/hyperlink" Target="http://pstz0577.pedc.sbc.com:9001/webapp/transactionmanagement/ViewSourceDetails.jsp" TargetMode="External"/><Relationship Id="rId599" Type="http://schemas.openxmlformats.org/officeDocument/2006/relationships/hyperlink" Target="http://pstz0577.pedc.sbc.com:9001/webapp/transactionmanagement/ViewSourceDetails.jsp" TargetMode="External"/><Relationship Id="rId1005" Type="http://schemas.openxmlformats.org/officeDocument/2006/relationships/hyperlink" Target="http://pstz0577.pedc.sbc.com:9001/webapp/transactionmanagement/ViewSourceDetails.jsp" TargetMode="External"/><Relationship Id="rId1212" Type="http://schemas.openxmlformats.org/officeDocument/2006/relationships/hyperlink" Target="http://pstz0577.pedc.sbc.com:9001/webapp/transactionmanagement/ViewSourceDetails.jsp" TargetMode="External"/><Relationship Id="rId1657" Type="http://schemas.openxmlformats.org/officeDocument/2006/relationships/hyperlink" Target="http://pstz0577.pedc.sbc.com:9001/webapp/transactionmanagement/ViewSourceDetails.jsp" TargetMode="External"/><Relationship Id="rId1864" Type="http://schemas.openxmlformats.org/officeDocument/2006/relationships/hyperlink" Target="http://pstz0577.pedc.sbc.com:9001/webapp/transactionmanagement/ViewSourceDetails.jsp" TargetMode="External"/><Relationship Id="rId459" Type="http://schemas.openxmlformats.org/officeDocument/2006/relationships/hyperlink" Target="http://pstz0577.pedc.sbc.com:9001/webapp/transactionmanagement/ViewSourceDetails.jsp" TargetMode="External"/><Relationship Id="rId666" Type="http://schemas.openxmlformats.org/officeDocument/2006/relationships/hyperlink" Target="http://pstz0577.pedc.sbc.com:9001/webapp/transactionmanagement/ViewSourceDetails.jsp" TargetMode="External"/><Relationship Id="rId873" Type="http://schemas.openxmlformats.org/officeDocument/2006/relationships/hyperlink" Target="http://pstz0577.pedc.sbc.com:9001/webapp/transactionmanagement/ViewSourceDetails.jsp" TargetMode="External"/><Relationship Id="rId1089" Type="http://schemas.openxmlformats.org/officeDocument/2006/relationships/hyperlink" Target="http://pstz0577.pedc.sbc.com:9001/webapp/transactionmanagement/ViewSourceDetails.jsp" TargetMode="External"/><Relationship Id="rId1296" Type="http://schemas.openxmlformats.org/officeDocument/2006/relationships/hyperlink" Target="http://pstz0577.pedc.sbc.com:9001/webapp/transactionmanagement/ViewSourceDetails.jsp" TargetMode="External"/><Relationship Id="rId1517" Type="http://schemas.openxmlformats.org/officeDocument/2006/relationships/hyperlink" Target="http://pstz0577.pedc.sbc.com:9001/webapp/transactionmanagement/ViewSourceDetails.jsp" TargetMode="External"/><Relationship Id="rId1724" Type="http://schemas.openxmlformats.org/officeDocument/2006/relationships/hyperlink" Target="http://pstz0577.pedc.sbc.com:9001/webapp/transactionmanagement/ViewSourceDetails.jsp" TargetMode="External"/><Relationship Id="rId16" Type="http://schemas.openxmlformats.org/officeDocument/2006/relationships/header" Target="header3.xml"/><Relationship Id="rId221" Type="http://schemas.openxmlformats.org/officeDocument/2006/relationships/hyperlink" Target="http://pstz0577.pedc.sbc.com:9001/webapp/transactionmanagement/ViewSourceDetails.jsp" TargetMode="External"/><Relationship Id="rId319" Type="http://schemas.openxmlformats.org/officeDocument/2006/relationships/hyperlink" Target="http://pstz0577.pedc.sbc.com:9001/webapp/transactionmanagement/ViewSourceDetails.jsp" TargetMode="External"/><Relationship Id="rId526" Type="http://schemas.openxmlformats.org/officeDocument/2006/relationships/hyperlink" Target="http://pstz0577.pedc.sbc.com:9001/webapp/transactionmanagement/ViewSourceDetails.jsp" TargetMode="External"/><Relationship Id="rId1156" Type="http://schemas.openxmlformats.org/officeDocument/2006/relationships/hyperlink" Target="http://pstz0577.pedc.sbc.com:9001/webapp/transactionmanagement/ViewSourceDetails.jsp" TargetMode="External"/><Relationship Id="rId1363" Type="http://schemas.openxmlformats.org/officeDocument/2006/relationships/hyperlink" Target="http://pstz0577.pedc.sbc.com:9001/webapp/transactionmanagement/ViewSourceDetails.jsp" TargetMode="External"/><Relationship Id="rId733" Type="http://schemas.openxmlformats.org/officeDocument/2006/relationships/hyperlink" Target="http://pstz0577.pedc.sbc.com:9001/webapp/transactionmanagement/ViewSourceDetails.jsp" TargetMode="External"/><Relationship Id="rId940" Type="http://schemas.openxmlformats.org/officeDocument/2006/relationships/hyperlink" Target="http://pstz0577.pedc.sbc.com:9001/webapp/transactionmanagement/ViewSourceDetails.jsp" TargetMode="External"/><Relationship Id="rId1016" Type="http://schemas.openxmlformats.org/officeDocument/2006/relationships/hyperlink" Target="http://pstz0577.pedc.sbc.com:9001/webapp/transactionmanagement/ViewSourceDetails.jsp" TargetMode="External"/><Relationship Id="rId1570" Type="http://schemas.openxmlformats.org/officeDocument/2006/relationships/hyperlink" Target="http://pstz0577.pedc.sbc.com:9001/webapp/transactionmanagement/ViewSourceDetails.jsp" TargetMode="External"/><Relationship Id="rId1668" Type="http://schemas.openxmlformats.org/officeDocument/2006/relationships/hyperlink" Target="http://pstz0577.pedc.sbc.com:9001/webapp/transactionmanagement/ViewSourceDetails.jsp" TargetMode="External"/><Relationship Id="rId1875"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372" Type="http://schemas.openxmlformats.org/officeDocument/2006/relationships/hyperlink" Target="http://pstz0577.pedc.sbc.com:9001/webapp/transactionmanagement/ViewSourceDetails.jsp" TargetMode="External"/><Relationship Id="rId677" Type="http://schemas.openxmlformats.org/officeDocument/2006/relationships/hyperlink" Target="http://pstz0577.pedc.sbc.com:9001/webapp/transactionmanagement/ViewSourceDetails.jsp" TargetMode="External"/><Relationship Id="rId800" Type="http://schemas.openxmlformats.org/officeDocument/2006/relationships/hyperlink" Target="http://pstz0577.pedc.sbc.com:9001/webapp/transactionmanagement/ViewSourceDetails.jsp" TargetMode="External"/><Relationship Id="rId1223" Type="http://schemas.openxmlformats.org/officeDocument/2006/relationships/hyperlink" Target="http://pstz0577.pedc.sbc.com:9001/webapp/transactionmanagement/ViewSourceDetails.jsp" TargetMode="External"/><Relationship Id="rId1430" Type="http://schemas.openxmlformats.org/officeDocument/2006/relationships/hyperlink" Target="http://pstz0577.pedc.sbc.com:9001/webapp/transactionmanagement/ViewSourceDetails.jsp" TargetMode="External"/><Relationship Id="rId1528"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884" Type="http://schemas.openxmlformats.org/officeDocument/2006/relationships/hyperlink" Target="http://pstz0577.pedc.sbc.com:9001/webapp/transactionmanagement/ViewSourceDetails.jsp" TargetMode="External"/><Relationship Id="rId1735"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537" Type="http://schemas.openxmlformats.org/officeDocument/2006/relationships/hyperlink" Target="http://pstz0577.pedc.sbc.com:9001/webapp/transactionmanagement/ViewSourceDetails.jsp" TargetMode="External"/><Relationship Id="rId744" Type="http://schemas.openxmlformats.org/officeDocument/2006/relationships/hyperlink" Target="http://pstz0577.pedc.sbc.com:9001/webapp/transactionmanagement/ViewSourceDetails.jsp" TargetMode="External"/><Relationship Id="rId951" Type="http://schemas.openxmlformats.org/officeDocument/2006/relationships/hyperlink" Target="http://pstz0577.pedc.sbc.com:9001/webapp/transactionmanagement/ViewSourceDetails.jsp" TargetMode="External"/><Relationship Id="rId1167" Type="http://schemas.openxmlformats.org/officeDocument/2006/relationships/hyperlink" Target="http://pstz0577.pedc.sbc.com:9001/webapp/transactionmanagement/ViewSourceDetails.jsp" TargetMode="External"/><Relationship Id="rId1374" Type="http://schemas.openxmlformats.org/officeDocument/2006/relationships/hyperlink" Target="http://pstz0577.pedc.sbc.com:9001/webapp/transactionmanagement/ViewSourceDetails.jsp" TargetMode="External"/><Relationship Id="rId1581" Type="http://schemas.openxmlformats.org/officeDocument/2006/relationships/hyperlink" Target="http://pstz0577.pedc.sbc.com:9001/webapp/transactionmanagement/ViewSourceDetails.jsp" TargetMode="External"/><Relationship Id="rId1679" Type="http://schemas.openxmlformats.org/officeDocument/2006/relationships/hyperlink" Target="http://pstz0577.pedc.sbc.com:9001/webapp/transactionmanagement/ViewSourceDetails.jsp" TargetMode="External"/><Relationship Id="rId1802"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383" Type="http://schemas.openxmlformats.org/officeDocument/2006/relationships/hyperlink" Target="http://pstz0577.pedc.sbc.com:9001/webapp/transactionmanagement/ViewSourceDetails.jsp" TargetMode="External"/><Relationship Id="rId590" Type="http://schemas.openxmlformats.org/officeDocument/2006/relationships/hyperlink" Target="http://pstz0577.pedc.sbc.com:9001/webapp/transactionmanagement/ViewSourceDetails.jsp" TargetMode="External"/><Relationship Id="rId604" Type="http://schemas.openxmlformats.org/officeDocument/2006/relationships/hyperlink" Target="http://pstz0577.pedc.sbc.com:9001/webapp/transactionmanagement/ViewSourceDetails.jsp" TargetMode="External"/><Relationship Id="rId811" Type="http://schemas.openxmlformats.org/officeDocument/2006/relationships/hyperlink" Target="http://pstz0577.pedc.sbc.com:9001/webapp/transactionmanagement/ViewSourceDetails.jsp" TargetMode="External"/><Relationship Id="rId1027" Type="http://schemas.openxmlformats.org/officeDocument/2006/relationships/hyperlink" Target="http://pstz0577.pedc.sbc.com:9001/webapp/transactionmanagement/ViewSourceDetails.jsp" TargetMode="External"/><Relationship Id="rId1234" Type="http://schemas.openxmlformats.org/officeDocument/2006/relationships/hyperlink" Target="http://pstz0577.pedc.sbc.com:9001/webapp/transactionmanagement/ViewSourceDetails.jsp" TargetMode="External"/><Relationship Id="rId1441"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450" Type="http://schemas.openxmlformats.org/officeDocument/2006/relationships/hyperlink" Target="http://pstz0577.pedc.sbc.com:9001/webapp/transactionmanagement/ViewSourceDetails.jsp" TargetMode="External"/><Relationship Id="rId688" Type="http://schemas.openxmlformats.org/officeDocument/2006/relationships/hyperlink" Target="http://pstz0577.pedc.sbc.com:9001/webapp/transactionmanagement/ViewSourceDetails.jsp" TargetMode="External"/><Relationship Id="rId895" Type="http://schemas.openxmlformats.org/officeDocument/2006/relationships/hyperlink" Target="http://pstz0577.pedc.sbc.com:9001/webapp/transactionmanagement/ViewSourceDetails.jsp" TargetMode="External"/><Relationship Id="rId909" Type="http://schemas.openxmlformats.org/officeDocument/2006/relationships/hyperlink" Target="http://pstz0577.pedc.sbc.com:9001/webapp/transactionmanagement/ViewSourceDetails.jsp" TargetMode="External"/><Relationship Id="rId1080" Type="http://schemas.openxmlformats.org/officeDocument/2006/relationships/hyperlink" Target="http://pstz0577.pedc.sbc.com:9001/webapp/transactionmanagement/ViewSourceDetails.jsp" TargetMode="External"/><Relationship Id="rId1301" Type="http://schemas.openxmlformats.org/officeDocument/2006/relationships/hyperlink" Target="http://pstz0577.pedc.sbc.com:9001/webapp/transactionmanagement/ViewSourceDetails.jsp" TargetMode="External"/><Relationship Id="rId1539" Type="http://schemas.openxmlformats.org/officeDocument/2006/relationships/hyperlink" Target="http://pstz0577.pedc.sbc.com:9001/webapp/transactionmanagement/ViewSourceDetails.jsp" TargetMode="External"/><Relationship Id="rId1746"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310" Type="http://schemas.openxmlformats.org/officeDocument/2006/relationships/hyperlink" Target="http://pstz0577.pedc.sbc.com:9001/webapp/transactionmanagement/ViewSourceDetails.jsp" TargetMode="External"/><Relationship Id="rId548" Type="http://schemas.openxmlformats.org/officeDocument/2006/relationships/hyperlink" Target="http://pstz0577.pedc.sbc.com:9001/webapp/transactionmanagement/ViewSourceDetails.jsp" TargetMode="External"/><Relationship Id="rId755" Type="http://schemas.openxmlformats.org/officeDocument/2006/relationships/hyperlink" Target="http://pstz0577.pedc.sbc.com:9001/webapp/transactionmanagement/ViewSourceDetails.jsp" TargetMode="External"/><Relationship Id="rId962" Type="http://schemas.openxmlformats.org/officeDocument/2006/relationships/hyperlink" Target="http://pstz0577.pedc.sbc.com:9001/webapp/transactionmanagement/ViewSourceDetails.jsp" TargetMode="External"/><Relationship Id="rId1178" Type="http://schemas.openxmlformats.org/officeDocument/2006/relationships/hyperlink" Target="http://pstz0577.pedc.sbc.com:9001/webapp/transactionmanagement/ViewSourceDetails.jsp" TargetMode="External"/><Relationship Id="rId1385" Type="http://schemas.openxmlformats.org/officeDocument/2006/relationships/hyperlink" Target="http://pstz0577.pedc.sbc.com:9001/webapp/transactionmanagement/ViewSourceDetails.jsp" TargetMode="External"/><Relationship Id="rId1592" Type="http://schemas.openxmlformats.org/officeDocument/2006/relationships/hyperlink" Target="http://pstz0577.pedc.sbc.com:9001/webapp/transactionmanagement/ViewSourceDetails.jsp" TargetMode="External"/><Relationship Id="rId1606" Type="http://schemas.openxmlformats.org/officeDocument/2006/relationships/hyperlink" Target="http://pstz0577.pedc.sbc.com:9001/webapp/transactionmanagement/ViewSourceDetails.jsp" TargetMode="External"/><Relationship Id="rId1813"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394" Type="http://schemas.openxmlformats.org/officeDocument/2006/relationships/hyperlink" Target="http://pstz0577.pedc.sbc.com:9001/webapp/transactionmanagement/ViewSourceDetails.jsp" TargetMode="External"/><Relationship Id="rId408" Type="http://schemas.openxmlformats.org/officeDocument/2006/relationships/hyperlink" Target="http://pstz0577.pedc.sbc.com:9001/webapp/transactionmanagement/ViewSourceDetails.jsp" TargetMode="External"/><Relationship Id="rId615" Type="http://schemas.openxmlformats.org/officeDocument/2006/relationships/hyperlink" Target="http://pstz0577.pedc.sbc.com:9001/webapp/transactionmanagement/ViewSourceDetails.jsp" TargetMode="External"/><Relationship Id="rId822" Type="http://schemas.openxmlformats.org/officeDocument/2006/relationships/hyperlink" Target="http://pstz0577.pedc.sbc.com:9001/webapp/transactionmanagement/ViewSourceDetails.jsp" TargetMode="External"/><Relationship Id="rId1038" Type="http://schemas.openxmlformats.org/officeDocument/2006/relationships/hyperlink" Target="http://pstz0577.pedc.sbc.com:9001/webapp/transactionmanagement/ViewSourceDetails.jsp" TargetMode="External"/><Relationship Id="rId1245" Type="http://schemas.openxmlformats.org/officeDocument/2006/relationships/hyperlink" Target="http://pstz0577.pedc.sbc.com:9001/webapp/transactionmanagement/ViewSourceDetails.jsp" TargetMode="External"/><Relationship Id="rId1452"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699" Type="http://schemas.openxmlformats.org/officeDocument/2006/relationships/hyperlink" Target="http://pstz0577.pedc.sbc.com:9001/webapp/transactionmanagement/ViewSourceDetails.jsp" TargetMode="External"/><Relationship Id="rId1091" Type="http://schemas.openxmlformats.org/officeDocument/2006/relationships/hyperlink" Target="http://pstz0577.pedc.sbc.com:9001/webapp/transactionmanagement/ViewSourceDetails.jsp" TargetMode="External"/><Relationship Id="rId1105" Type="http://schemas.openxmlformats.org/officeDocument/2006/relationships/hyperlink" Target="http://pstz0577.pedc.sbc.com:9001/webapp/transactionmanagement/ViewSourceDetails.jsp" TargetMode="External"/><Relationship Id="rId1312" Type="http://schemas.openxmlformats.org/officeDocument/2006/relationships/hyperlink" Target="http://pstz0577.pedc.sbc.com:9001/webapp/transactionmanagement/ViewSourceDetails.jsp" TargetMode="External"/><Relationship Id="rId1757"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461" Type="http://schemas.openxmlformats.org/officeDocument/2006/relationships/hyperlink" Target="http://pstz0577.pedc.sbc.com:9001/webapp/transactionmanagement/ViewSourceDetails.jsp" TargetMode="External"/><Relationship Id="rId559" Type="http://schemas.openxmlformats.org/officeDocument/2006/relationships/hyperlink" Target="http://pstz0577.pedc.sbc.com:9001/webapp/transactionmanagement/ViewSourceDetails.jsp" TargetMode="External"/><Relationship Id="rId766" Type="http://schemas.openxmlformats.org/officeDocument/2006/relationships/hyperlink" Target="http://pstz0577.pedc.sbc.com:9001/webapp/transactionmanagement/ViewSourceDetails.jsp" TargetMode="External"/><Relationship Id="rId1189" Type="http://schemas.openxmlformats.org/officeDocument/2006/relationships/hyperlink" Target="http://pstz0577.pedc.sbc.com:9001/webapp/transactionmanagement/ViewSourceDetails.jsp" TargetMode="External"/><Relationship Id="rId1396" Type="http://schemas.openxmlformats.org/officeDocument/2006/relationships/hyperlink" Target="http://pstz0577.pedc.sbc.com:9001/webapp/transactionmanagement/ViewSourceDetails.jsp" TargetMode="External"/><Relationship Id="rId1617" Type="http://schemas.openxmlformats.org/officeDocument/2006/relationships/hyperlink" Target="http://pstz0577.pedc.sbc.com:9001/webapp/transactionmanagement/ViewSourceDetails.jsp" TargetMode="External"/><Relationship Id="rId1824"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321" Type="http://schemas.openxmlformats.org/officeDocument/2006/relationships/hyperlink" Target="http://pstz0577.pedc.sbc.com:9001/webapp/transactionmanagement/ViewSourceDetails.jsp" TargetMode="External"/><Relationship Id="rId419" Type="http://schemas.openxmlformats.org/officeDocument/2006/relationships/hyperlink" Target="http://pstz0577.pedc.sbc.com:9001/webapp/transactionmanagement/ViewSourceDetails.jsp" TargetMode="External"/><Relationship Id="rId626" Type="http://schemas.openxmlformats.org/officeDocument/2006/relationships/hyperlink" Target="http://pstz0577.pedc.sbc.com:9001/webapp/transactionmanagement/ViewSourceDetails.jsp" TargetMode="External"/><Relationship Id="rId973" Type="http://schemas.openxmlformats.org/officeDocument/2006/relationships/hyperlink" Target="http://pstz0577.pedc.sbc.com:9001/webapp/transactionmanagement/ViewSourceDetails.jsp" TargetMode="External"/><Relationship Id="rId1049" Type="http://schemas.openxmlformats.org/officeDocument/2006/relationships/hyperlink" Target="http://pstz0577.pedc.sbc.com:9001/webapp/transactionmanagement/ViewSourceDetails.jsp" TargetMode="External"/><Relationship Id="rId1256" Type="http://schemas.openxmlformats.org/officeDocument/2006/relationships/hyperlink" Target="http://pstz0577.pedc.sbc.com:9001/webapp/transactionmanagement/ViewSourceDetails.jsp" TargetMode="External"/><Relationship Id="rId833" Type="http://schemas.openxmlformats.org/officeDocument/2006/relationships/hyperlink" Target="http://pstz0577.pedc.sbc.com:9001/webapp/transactionmanagement/ViewSourceDetails.jsp" TargetMode="External"/><Relationship Id="rId1116" Type="http://schemas.openxmlformats.org/officeDocument/2006/relationships/hyperlink" Target="http://pstz0577.pedc.sbc.com:9001/webapp/transactionmanagement/ViewSourceDetails.jsp" TargetMode="External"/><Relationship Id="rId1463" Type="http://schemas.openxmlformats.org/officeDocument/2006/relationships/hyperlink" Target="http://pstz0577.pedc.sbc.com:9001/webapp/transactionmanagement/ViewSourceDetails.jsp" TargetMode="External"/><Relationship Id="rId1670" Type="http://schemas.openxmlformats.org/officeDocument/2006/relationships/hyperlink" Target="http://pstz0577.pedc.sbc.com:9001/webapp/transactionmanagement/ViewSourceDetails.jsp" TargetMode="External"/><Relationship Id="rId1768"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472" Type="http://schemas.openxmlformats.org/officeDocument/2006/relationships/hyperlink" Target="http://pstz0577.pedc.sbc.com:9001/webapp/transactionmanagement/ViewSourceDetails.jsp" TargetMode="External"/><Relationship Id="rId900" Type="http://schemas.openxmlformats.org/officeDocument/2006/relationships/hyperlink" Target="http://pstz0577.pedc.sbc.com:9001/webapp/transactionmanagement/ViewSourceDetails.jsp" TargetMode="External"/><Relationship Id="rId1323" Type="http://schemas.openxmlformats.org/officeDocument/2006/relationships/hyperlink" Target="http://pstz0577.pedc.sbc.com:9001/webapp/transactionmanagement/ViewSourceDetails.jsp" TargetMode="External"/><Relationship Id="rId1530" Type="http://schemas.openxmlformats.org/officeDocument/2006/relationships/hyperlink" Target="http://pstz0577.pedc.sbc.com:9001/webapp/transactionmanagement/ViewSourceDetails.jsp" TargetMode="External"/><Relationship Id="rId1628"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332" Type="http://schemas.openxmlformats.org/officeDocument/2006/relationships/hyperlink" Target="http://pstz0577.pedc.sbc.com:9001/webapp/transactionmanagement/ViewSourceDetails.jsp" TargetMode="External"/><Relationship Id="rId777" Type="http://schemas.openxmlformats.org/officeDocument/2006/relationships/hyperlink" Target="http://pstz0577.pedc.sbc.com:9001/webapp/transactionmanagement/ViewSourceDetails.jsp" TargetMode="External"/><Relationship Id="rId984" Type="http://schemas.openxmlformats.org/officeDocument/2006/relationships/hyperlink" Target="http://pstz0577.pedc.sbc.com:9001/webapp/transactionmanagement/ViewSourceDetails.jsp" TargetMode="External"/><Relationship Id="rId1835" Type="http://schemas.openxmlformats.org/officeDocument/2006/relationships/hyperlink" Target="http://pstz0577.pedc.sbc.com:9001/webapp/transactionmanagement/ViewSourceDetails.jsp" TargetMode="External"/><Relationship Id="rId637" Type="http://schemas.openxmlformats.org/officeDocument/2006/relationships/hyperlink" Target="http://pstz0577.pedc.sbc.com:9001/webapp/transactionmanagement/ViewSourceDetails.jsp" TargetMode="External"/><Relationship Id="rId844" Type="http://schemas.openxmlformats.org/officeDocument/2006/relationships/hyperlink" Target="http://pstz0577.pedc.sbc.com:9001/webapp/transactionmanagement/ViewSourceDetails.jsp" TargetMode="External"/><Relationship Id="rId1267" Type="http://schemas.openxmlformats.org/officeDocument/2006/relationships/hyperlink" Target="http://pstz0577.pedc.sbc.com:9001/webapp/transactionmanagement/ViewSourceDetails.jsp" TargetMode="External"/><Relationship Id="rId1474" Type="http://schemas.openxmlformats.org/officeDocument/2006/relationships/hyperlink" Target="http://pstz0577.pedc.sbc.com:9001/webapp/transactionmanagement/ViewSourceDetails.jsp" TargetMode="External"/><Relationship Id="rId1681"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483" Type="http://schemas.openxmlformats.org/officeDocument/2006/relationships/hyperlink" Target="http://pstz0577.pedc.sbc.com:9001/webapp/transactionmanagement/ViewSourceDetails.jsp" TargetMode="External"/><Relationship Id="rId690" Type="http://schemas.openxmlformats.org/officeDocument/2006/relationships/hyperlink" Target="http://pstz0577.pedc.sbc.com:9001/webapp/transactionmanagement/ViewSourceDetails.jsp" TargetMode="External"/><Relationship Id="rId704" Type="http://schemas.openxmlformats.org/officeDocument/2006/relationships/hyperlink" Target="http://pstz0577.pedc.sbc.com:9001/webapp/transactionmanagement/ViewSourceDetails.jsp" TargetMode="External"/><Relationship Id="rId911" Type="http://schemas.openxmlformats.org/officeDocument/2006/relationships/hyperlink" Target="http://pstz0577.pedc.sbc.com:9001/webapp/transactionmanagement/ViewSourceDetails.jsp" TargetMode="External"/><Relationship Id="rId1127" Type="http://schemas.openxmlformats.org/officeDocument/2006/relationships/hyperlink" Target="http://pstz0577.pedc.sbc.com:9001/webapp/transactionmanagement/ViewSourceDetails.jsp" TargetMode="External"/><Relationship Id="rId1334" Type="http://schemas.openxmlformats.org/officeDocument/2006/relationships/hyperlink" Target="http://pstz0577.pedc.sbc.com:9001/webapp/transactionmanagement/ViewSourceDetails.jsp" TargetMode="External"/><Relationship Id="rId1541" Type="http://schemas.openxmlformats.org/officeDocument/2006/relationships/hyperlink" Target="http://pstz0577.pedc.sbc.com:9001/webapp/transactionmanagement/ViewSourceDetails.jsp" TargetMode="External"/><Relationship Id="rId1779"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343" Type="http://schemas.openxmlformats.org/officeDocument/2006/relationships/hyperlink" Target="http://pstz0577.pedc.sbc.com:9001/webapp/transactionmanagement/ViewSourceDetails.jsp" TargetMode="External"/><Relationship Id="rId550" Type="http://schemas.openxmlformats.org/officeDocument/2006/relationships/hyperlink" Target="http://pstz0577.pedc.sbc.com:9001/webapp/transactionmanagement/ViewSourceDetails.jsp" TargetMode="External"/><Relationship Id="rId788" Type="http://schemas.openxmlformats.org/officeDocument/2006/relationships/hyperlink" Target="http://pstz0577.pedc.sbc.com:9001/webapp/transactionmanagement/ViewSourceDetails.jsp" TargetMode="External"/><Relationship Id="rId995" Type="http://schemas.openxmlformats.org/officeDocument/2006/relationships/hyperlink" Target="http://pstz0577.pedc.sbc.com:9001/webapp/transactionmanagement/ViewSourceDetails.jsp" TargetMode="External"/><Relationship Id="rId1180" Type="http://schemas.openxmlformats.org/officeDocument/2006/relationships/hyperlink" Target="http://pstz0577.pedc.sbc.com:9001/webapp/transactionmanagement/ViewSourceDetails.jsp" TargetMode="External"/><Relationship Id="rId1401" Type="http://schemas.openxmlformats.org/officeDocument/2006/relationships/hyperlink" Target="http://pstz0577.pedc.sbc.com:9001/webapp/transactionmanagement/ViewSourceDetails.jsp" TargetMode="External"/><Relationship Id="rId1639" Type="http://schemas.openxmlformats.org/officeDocument/2006/relationships/hyperlink" Target="http://pstz0577.pedc.sbc.com:9001/webapp/transactionmanagement/ViewSourceDetails.jsp" TargetMode="External"/><Relationship Id="rId1846"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648" Type="http://schemas.openxmlformats.org/officeDocument/2006/relationships/hyperlink" Target="http://pstz0577.pedc.sbc.com:9001/webapp/transactionmanagement/ViewSourceDetails.jsp" TargetMode="External"/><Relationship Id="rId855" Type="http://schemas.openxmlformats.org/officeDocument/2006/relationships/hyperlink" Target="http://pstz0577.pedc.sbc.com:9001/webapp/transactionmanagement/ViewSourceDetails.jsp" TargetMode="External"/><Relationship Id="rId1040" Type="http://schemas.openxmlformats.org/officeDocument/2006/relationships/hyperlink" Target="http://pstz0577.pedc.sbc.com:9001/webapp/transactionmanagement/ViewSourceDetails.jsp" TargetMode="External"/><Relationship Id="rId1278" Type="http://schemas.openxmlformats.org/officeDocument/2006/relationships/hyperlink" Target="http://pstz0577.pedc.sbc.com:9001/webapp/transactionmanagement/ViewSourceDetails.jsp" TargetMode="External"/><Relationship Id="rId1485" Type="http://schemas.openxmlformats.org/officeDocument/2006/relationships/hyperlink" Target="http://pstz0577.pedc.sbc.com:9001/webapp/transactionmanagement/ViewSourceDetails.jsp" TargetMode="External"/><Relationship Id="rId1692" Type="http://schemas.openxmlformats.org/officeDocument/2006/relationships/hyperlink" Target="http://pstz0577.pedc.sbc.com:9001/webapp/transactionmanagement/ViewSourceDetails.jsp" TargetMode="External"/><Relationship Id="rId1706"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410" Type="http://schemas.openxmlformats.org/officeDocument/2006/relationships/hyperlink" Target="http://pstz0577.pedc.sbc.com:9001/webapp/transactionmanagement/ViewSourceDetails.jsp" TargetMode="External"/><Relationship Id="rId494" Type="http://schemas.openxmlformats.org/officeDocument/2006/relationships/hyperlink" Target="http://pstz0577.pedc.sbc.com:9001/webapp/transactionmanagement/ViewSourceDetails.jsp" TargetMode="External"/><Relationship Id="rId508" Type="http://schemas.openxmlformats.org/officeDocument/2006/relationships/hyperlink" Target="http://pstz0577.pedc.sbc.com:9001/webapp/transactionmanagement/ViewSourceDetails.jsp" TargetMode="External"/><Relationship Id="rId715" Type="http://schemas.openxmlformats.org/officeDocument/2006/relationships/hyperlink" Target="http://pstz0577.pedc.sbc.com:9001/webapp/transactionmanagement/ViewSourceDetails.jsp" TargetMode="External"/><Relationship Id="rId922" Type="http://schemas.openxmlformats.org/officeDocument/2006/relationships/hyperlink" Target="http://pstz0577.pedc.sbc.com:9001/webapp/transactionmanagement/ViewSourceDetails.jsp" TargetMode="External"/><Relationship Id="rId1138" Type="http://schemas.openxmlformats.org/officeDocument/2006/relationships/hyperlink" Target="http://pstz0577.pedc.sbc.com:9001/webapp/transactionmanagement/ViewSourceDetails.jsp" TargetMode="External"/><Relationship Id="rId1345" Type="http://schemas.openxmlformats.org/officeDocument/2006/relationships/hyperlink" Target="http://pstz0577.pedc.sbc.com:9001/webapp/transactionmanagement/ViewSourceDetails.jsp" TargetMode="External"/><Relationship Id="rId1552"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354" Type="http://schemas.openxmlformats.org/officeDocument/2006/relationships/hyperlink" Target="http://pstz0577.pedc.sbc.com:9001/webapp/transactionmanagement/ViewSourceDetails.jsp" TargetMode="External"/><Relationship Id="rId799" Type="http://schemas.openxmlformats.org/officeDocument/2006/relationships/hyperlink" Target="http://pstz0577.pedc.sbc.com:9001/webapp/transactionmanagement/ViewSourceDetails.jsp" TargetMode="External"/><Relationship Id="rId1191" Type="http://schemas.openxmlformats.org/officeDocument/2006/relationships/hyperlink" Target="http://pstz0577.pedc.sbc.com:9001/webapp/transactionmanagement/ViewSourceDetails.jsp" TargetMode="External"/><Relationship Id="rId1205" Type="http://schemas.openxmlformats.org/officeDocument/2006/relationships/hyperlink" Target="http://pstz0577.pedc.sbc.com:9001/webapp/transactionmanagement/ViewSourceDetails.jsp" TargetMode="External"/><Relationship Id="rId1857" Type="http://schemas.openxmlformats.org/officeDocument/2006/relationships/hyperlink" Target="http://pstz0577.pedc.sbc.com:9001/webapp/transactionmanagement/ViewSourceDetails.jsp" TargetMode="External"/><Relationship Id="rId51" Type="http://schemas.openxmlformats.org/officeDocument/2006/relationships/hyperlink" Target="http://pstz0577.pedc.sbc.com:9001/webapp/transactionmanagement/ViewSourceDetails.jsp" TargetMode="External"/><Relationship Id="rId561" Type="http://schemas.openxmlformats.org/officeDocument/2006/relationships/hyperlink" Target="http://pstz0577.pedc.sbc.com:9001/webapp/transactionmanagement/ViewSourceDetails.jsp" TargetMode="External"/><Relationship Id="rId659" Type="http://schemas.openxmlformats.org/officeDocument/2006/relationships/hyperlink" Target="http://pstz0577.pedc.sbc.com:9001/webapp/transactionmanagement/ViewSourceDetails.jsp" TargetMode="External"/><Relationship Id="rId866" Type="http://schemas.openxmlformats.org/officeDocument/2006/relationships/hyperlink" Target="http://pstz0577.pedc.sbc.com:9001/webapp/transactionmanagement/ViewSourceDetails.jsp" TargetMode="External"/><Relationship Id="rId1289" Type="http://schemas.openxmlformats.org/officeDocument/2006/relationships/hyperlink" Target="http://pstz0577.pedc.sbc.com:9001/webapp/transactionmanagement/ViewSourceDetails.jsp" TargetMode="External"/><Relationship Id="rId1412" Type="http://schemas.openxmlformats.org/officeDocument/2006/relationships/hyperlink" Target="http://pstz0577.pedc.sbc.com:9001/webapp/transactionmanagement/ViewSourceDetails.jsp" TargetMode="External"/><Relationship Id="rId1496" Type="http://schemas.openxmlformats.org/officeDocument/2006/relationships/hyperlink" Target="http://pstz0577.pedc.sbc.com:9001/webapp/transactionmanagement/ViewSourceDetails.jsp" TargetMode="External"/><Relationship Id="rId1717" Type="http://schemas.openxmlformats.org/officeDocument/2006/relationships/hyperlink" Target="http://pstz0577.pedc.sbc.com:9001/webapp/transactionmanagement/ViewSourceDetails.jsp" TargetMode="External"/><Relationship Id="rId214" Type="http://schemas.openxmlformats.org/officeDocument/2006/relationships/hyperlink" Target="http://pstz0577.pedc.sbc.com:9001/webapp/transactionmanagement/ViewSourceDetails.jsp" TargetMode="External"/><Relationship Id="rId298" Type="http://schemas.openxmlformats.org/officeDocument/2006/relationships/hyperlink" Target="http://pstz0577.pedc.sbc.com:9001/webapp/transactionmanagement/ViewSourceDetails.jsp" TargetMode="External"/><Relationship Id="rId421" Type="http://schemas.openxmlformats.org/officeDocument/2006/relationships/hyperlink" Target="http://pstz0577.pedc.sbc.com:9001/webapp/transactionmanagement/ViewSourceDetails.jsp" TargetMode="External"/><Relationship Id="rId519" Type="http://schemas.openxmlformats.org/officeDocument/2006/relationships/hyperlink" Target="http://pstz0577.pedc.sbc.com:9001/webapp/transactionmanagement/ViewSourceDetails.jsp" TargetMode="External"/><Relationship Id="rId1051" Type="http://schemas.openxmlformats.org/officeDocument/2006/relationships/hyperlink" Target="http://pstz0577.pedc.sbc.com:9001/webapp/transactionmanagement/ViewSourceDetails.jsp" TargetMode="External"/><Relationship Id="rId1149" Type="http://schemas.openxmlformats.org/officeDocument/2006/relationships/hyperlink" Target="http://pstz0577.pedc.sbc.com:9001/webapp/transactionmanagement/ViewSourceDetails.jsp" TargetMode="External"/><Relationship Id="rId1356"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726" Type="http://schemas.openxmlformats.org/officeDocument/2006/relationships/hyperlink" Target="http://pstz0577.pedc.sbc.com:9001/webapp/transactionmanagement/ViewSourceDetails.jsp" TargetMode="External"/><Relationship Id="rId933" Type="http://schemas.openxmlformats.org/officeDocument/2006/relationships/hyperlink" Target="http://pstz0577.pedc.sbc.com:9001/webapp/transactionmanagement/ViewSourceDetails.jsp" TargetMode="External"/><Relationship Id="rId1009" Type="http://schemas.openxmlformats.org/officeDocument/2006/relationships/hyperlink" Target="http://pstz0577.pedc.sbc.com:9001/webapp/transactionmanagement/ViewSourceDetails.jsp" TargetMode="External"/><Relationship Id="rId1563" Type="http://schemas.openxmlformats.org/officeDocument/2006/relationships/hyperlink" Target="http://pstz0577.pedc.sbc.com:9001/webapp/transactionmanagement/ViewSourceDetails.jsp" TargetMode="External"/><Relationship Id="rId1770" Type="http://schemas.openxmlformats.org/officeDocument/2006/relationships/hyperlink" Target="http://pstz0577.pedc.sbc.com:9001/webapp/transactionmanagement/ViewSourceDetails.jsp" TargetMode="External"/><Relationship Id="rId1868"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365" Type="http://schemas.openxmlformats.org/officeDocument/2006/relationships/hyperlink" Target="http://pstz0577.pedc.sbc.com:9001/webapp/transactionmanagement/ViewSourceDetails.jsp" TargetMode="External"/><Relationship Id="rId572" Type="http://schemas.openxmlformats.org/officeDocument/2006/relationships/hyperlink" Target="http://pstz0577.pedc.sbc.com:9001/webapp/transactionmanagement/ViewSourceDetails.jsp" TargetMode="External"/><Relationship Id="rId1216" Type="http://schemas.openxmlformats.org/officeDocument/2006/relationships/hyperlink" Target="http://pstz0577.pedc.sbc.com:9001/webapp/transactionmanagement/ViewSourceDetails.jsp" TargetMode="External"/><Relationship Id="rId1423" Type="http://schemas.openxmlformats.org/officeDocument/2006/relationships/hyperlink" Target="http://pstz0577.pedc.sbc.com:9001/webapp/transactionmanagement/ViewSourceDetails.jsp" TargetMode="External"/><Relationship Id="rId163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432" Type="http://schemas.openxmlformats.org/officeDocument/2006/relationships/hyperlink" Target="http://pstz0577.pedc.sbc.com:9001/webapp/transactionmanagement/ViewSourceDetails.jsp" TargetMode="External"/><Relationship Id="rId877" Type="http://schemas.openxmlformats.org/officeDocument/2006/relationships/hyperlink" Target="http://pstz0577.pedc.sbc.com:9001/webapp/transactionmanagement/ViewSourceDetails.jsp" TargetMode="External"/><Relationship Id="rId1062" Type="http://schemas.openxmlformats.org/officeDocument/2006/relationships/hyperlink" Target="http://pstz0577.pedc.sbc.com:9001/webapp/transactionmanagement/ViewSourceDetails.jsp" TargetMode="External"/><Relationship Id="rId1728" Type="http://schemas.openxmlformats.org/officeDocument/2006/relationships/hyperlink" Target="http://pstz0577.pedc.sbc.com:9001/webapp/transactionmanagement/ViewSourceDetails.jsp" TargetMode="External"/><Relationship Id="rId737" Type="http://schemas.openxmlformats.org/officeDocument/2006/relationships/hyperlink" Target="http://pstz0577.pedc.sbc.com:9001/webapp/transactionmanagement/ViewSourceDetails.jsp" TargetMode="External"/><Relationship Id="rId944" Type="http://schemas.openxmlformats.org/officeDocument/2006/relationships/hyperlink" Target="http://pstz0577.pedc.sbc.com:9001/webapp/transactionmanagement/ViewSourceDetails.jsp" TargetMode="External"/><Relationship Id="rId1367" Type="http://schemas.openxmlformats.org/officeDocument/2006/relationships/hyperlink" Target="http://pstz0577.pedc.sbc.com:9001/webapp/transactionmanagement/ViewSourceDetails.jsp" TargetMode="External"/><Relationship Id="rId1574" Type="http://schemas.openxmlformats.org/officeDocument/2006/relationships/hyperlink" Target="http://pstz0577.pedc.sbc.com:9001/webapp/transactionmanagement/ViewSourceDetails.jsp" TargetMode="External"/><Relationship Id="rId1781"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376" Type="http://schemas.openxmlformats.org/officeDocument/2006/relationships/hyperlink" Target="http://pstz0577.pedc.sbc.com:9001/webapp/transactionmanagement/ViewSourceDetails.jsp" TargetMode="External"/><Relationship Id="rId583" Type="http://schemas.openxmlformats.org/officeDocument/2006/relationships/hyperlink" Target="http://pstz0577.pedc.sbc.com:9001/webapp/transactionmanagement/ViewSourceDetails.jsp" TargetMode="External"/><Relationship Id="rId790" Type="http://schemas.openxmlformats.org/officeDocument/2006/relationships/hyperlink" Target="http://pstz0577.pedc.sbc.com:9001/webapp/transactionmanagement/ViewSourceDetails.jsp" TargetMode="External"/><Relationship Id="rId804" Type="http://schemas.openxmlformats.org/officeDocument/2006/relationships/hyperlink" Target="http://pstz0577.pedc.sbc.com:9001/webapp/transactionmanagement/ViewSourceDetails.jsp" TargetMode="External"/><Relationship Id="rId1227" Type="http://schemas.openxmlformats.org/officeDocument/2006/relationships/hyperlink" Target="http://pstz0577.pedc.sbc.com:9001/webapp/transactionmanagement/ViewSourceDetails.jsp" TargetMode="External"/><Relationship Id="rId1434" Type="http://schemas.openxmlformats.org/officeDocument/2006/relationships/hyperlink" Target="http://pstz0577.pedc.sbc.com:9001/webapp/transactionmanagement/ViewSourceDetails.jsp" TargetMode="External"/><Relationship Id="rId1641" Type="http://schemas.openxmlformats.org/officeDocument/2006/relationships/hyperlink" Target="http://pstz0577.pedc.sbc.com:9001/webapp/transactionmanagement/ViewSourceDetails.jsp" TargetMode="External"/><Relationship Id="rId4" Type="http://schemas.openxmlformats.org/officeDocument/2006/relationships/customXml" Target="../customXml/item4.xml"/><Relationship Id="rId236" Type="http://schemas.openxmlformats.org/officeDocument/2006/relationships/hyperlink" Target="http://pstz0577.pedc.sbc.com:9001/webapp/transactionmanagement/ViewSourceDetails.jsp" TargetMode="External"/><Relationship Id="rId443" Type="http://schemas.openxmlformats.org/officeDocument/2006/relationships/hyperlink" Target="http://pstz0577.pedc.sbc.com:9001/webapp/transactionmanagement/ViewSourceDetails.jsp" TargetMode="External"/><Relationship Id="rId650" Type="http://schemas.openxmlformats.org/officeDocument/2006/relationships/hyperlink" Target="http://pstz0577.pedc.sbc.com:9001/webapp/transactionmanagement/ViewSourceDetails.jsp" TargetMode="External"/><Relationship Id="rId888" Type="http://schemas.openxmlformats.org/officeDocument/2006/relationships/hyperlink" Target="http://pstz0577.pedc.sbc.com:9001/webapp/transactionmanagement/ViewSourceDetails.jsp" TargetMode="External"/><Relationship Id="rId1073" Type="http://schemas.openxmlformats.org/officeDocument/2006/relationships/hyperlink" Target="http://pstz0577.pedc.sbc.com:9001/webapp/transactionmanagement/ViewSourceDetails.jsp" TargetMode="External"/><Relationship Id="rId1280" Type="http://schemas.openxmlformats.org/officeDocument/2006/relationships/hyperlink" Target="http://pstz0577.pedc.sbc.com:9001/webapp/transactionmanagement/ViewSourceDetails.jsp" TargetMode="External"/><Relationship Id="rId1501" Type="http://schemas.openxmlformats.org/officeDocument/2006/relationships/hyperlink" Target="http://pstz0577.pedc.sbc.com:9001/webapp/transactionmanagement/ViewSourceDetails.jsp" TargetMode="External"/><Relationship Id="rId1739" Type="http://schemas.openxmlformats.org/officeDocument/2006/relationships/hyperlink" Target="http://pstz0577.pedc.sbc.com:9001/webapp/transactionmanagement/ViewSourceDetails.jsp" TargetMode="External"/><Relationship Id="rId303" Type="http://schemas.openxmlformats.org/officeDocument/2006/relationships/hyperlink" Target="http://pstz0577.pedc.sbc.com:9001/webapp/transactionmanagement/ViewSourceDetails.jsp" TargetMode="External"/><Relationship Id="rId748" Type="http://schemas.openxmlformats.org/officeDocument/2006/relationships/hyperlink" Target="http://pstz0577.pedc.sbc.com:9001/webapp/transactionmanagement/ViewSourceDetails.jsp" TargetMode="External"/><Relationship Id="rId955" Type="http://schemas.openxmlformats.org/officeDocument/2006/relationships/hyperlink" Target="http://pstz0577.pedc.sbc.com:9001/webapp/transactionmanagement/ViewSourceDetails.jsp" TargetMode="External"/><Relationship Id="rId1140" Type="http://schemas.openxmlformats.org/officeDocument/2006/relationships/hyperlink" Target="http://pstz0577.pedc.sbc.com:9001/webapp/transactionmanagement/ViewSourceDetails.jsp" TargetMode="External"/><Relationship Id="rId1378" Type="http://schemas.openxmlformats.org/officeDocument/2006/relationships/hyperlink" Target="http://pstz0577.pedc.sbc.com:9001/webapp/transactionmanagement/ViewSourceDetails.jsp" TargetMode="External"/><Relationship Id="rId1585" Type="http://schemas.openxmlformats.org/officeDocument/2006/relationships/hyperlink" Target="http://pstz0577.pedc.sbc.com:9001/webapp/transactionmanagement/ViewSourceDetails.jsp" TargetMode="External"/><Relationship Id="rId1792" Type="http://schemas.openxmlformats.org/officeDocument/2006/relationships/hyperlink" Target="http://pstz0577.pedc.sbc.com:9001/webapp/transactionmanagement/ViewSourceDetails.jsp" TargetMode="External"/><Relationship Id="rId1806"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387" Type="http://schemas.openxmlformats.org/officeDocument/2006/relationships/hyperlink" Target="http://pstz0577.pedc.sbc.com:9001/webapp/transactionmanagement/ViewSourceDetails.jsp" TargetMode="External"/><Relationship Id="rId510" Type="http://schemas.openxmlformats.org/officeDocument/2006/relationships/hyperlink" Target="http://pstz0577.pedc.sbc.com:9001/webapp/transactionmanagement/ViewSourceDetails.jsp" TargetMode="External"/><Relationship Id="rId594" Type="http://schemas.openxmlformats.org/officeDocument/2006/relationships/hyperlink" Target="http://pstz0577.pedc.sbc.com:9001/webapp/transactionmanagement/ViewSourceDetails.jsp" TargetMode="External"/><Relationship Id="rId608" Type="http://schemas.openxmlformats.org/officeDocument/2006/relationships/hyperlink" Target="http://pstz0577.pedc.sbc.com:9001/webapp/transactionmanagement/ViewSourceDetails.jsp" TargetMode="External"/><Relationship Id="rId815" Type="http://schemas.openxmlformats.org/officeDocument/2006/relationships/hyperlink" Target="http://pstz0577.pedc.sbc.com:9001/webapp/transactionmanagement/ViewSourceDetails.jsp" TargetMode="External"/><Relationship Id="rId1238" Type="http://schemas.openxmlformats.org/officeDocument/2006/relationships/hyperlink" Target="http://pstz0577.pedc.sbc.com:9001/webapp/transactionmanagement/ViewSourceDetails.jsp" TargetMode="External"/><Relationship Id="rId1445" Type="http://schemas.openxmlformats.org/officeDocument/2006/relationships/hyperlink" Target="http://pstz0577.pedc.sbc.com:9001/webapp/transactionmanagement/ViewSourceDetails.jsp" TargetMode="External"/><Relationship Id="rId1652"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899" Type="http://schemas.openxmlformats.org/officeDocument/2006/relationships/hyperlink" Target="http://pstz0577.pedc.sbc.com:9001/webapp/transactionmanagement/ViewSourceDetails.jsp" TargetMode="External"/><Relationship Id="rId1000" Type="http://schemas.openxmlformats.org/officeDocument/2006/relationships/hyperlink" Target="http://pstz0577.pedc.sbc.com:9001/webapp/transactionmanagement/ViewSourceDetails.jsp" TargetMode="External"/><Relationship Id="rId1084" Type="http://schemas.openxmlformats.org/officeDocument/2006/relationships/hyperlink" Target="http://pstz0577.pedc.sbc.com:9001/webapp/transactionmanagement/ViewSourceDetails.jsp" TargetMode="External"/><Relationship Id="rId1305"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454" Type="http://schemas.openxmlformats.org/officeDocument/2006/relationships/hyperlink" Target="http://pstz0577.pedc.sbc.com:9001/webapp/transactionmanagement/ViewSourceDetails.jsp" TargetMode="External"/><Relationship Id="rId661" Type="http://schemas.openxmlformats.org/officeDocument/2006/relationships/hyperlink" Target="http://pstz0577.pedc.sbc.com:9001/webapp/transactionmanagement/ViewSourceDetails.jsp" TargetMode="External"/><Relationship Id="rId759" Type="http://schemas.openxmlformats.org/officeDocument/2006/relationships/hyperlink" Target="http://pstz0577.pedc.sbc.com:9001/webapp/transactionmanagement/ViewSourceDetails.jsp" TargetMode="External"/><Relationship Id="rId966" Type="http://schemas.openxmlformats.org/officeDocument/2006/relationships/hyperlink" Target="http://pstz0577.pedc.sbc.com:9001/webapp/transactionmanagement/ViewSourceDetails.jsp" TargetMode="External"/><Relationship Id="rId1291" Type="http://schemas.openxmlformats.org/officeDocument/2006/relationships/hyperlink" Target="http://pstz0577.pedc.sbc.com:9001/webapp/transactionmanagement/ViewSourceDetails.jsp" TargetMode="External"/><Relationship Id="rId1389" Type="http://schemas.openxmlformats.org/officeDocument/2006/relationships/hyperlink" Target="http://pstz0577.pedc.sbc.com:9001/webapp/transactionmanagement/ViewSourceDetails.jsp" TargetMode="External"/><Relationship Id="rId1512" Type="http://schemas.openxmlformats.org/officeDocument/2006/relationships/hyperlink" Target="http://pstz0577.pedc.sbc.com:9001/webapp/transactionmanagement/ViewSourceDetails.jsp" TargetMode="External"/><Relationship Id="rId1596" Type="http://schemas.openxmlformats.org/officeDocument/2006/relationships/hyperlink" Target="http://pstz0577.pedc.sbc.com:9001/webapp/transactionmanagement/ViewSourceDetails.jsp" TargetMode="External"/><Relationship Id="rId1817" Type="http://schemas.openxmlformats.org/officeDocument/2006/relationships/hyperlink" Target="http://pstz0577.pedc.sbc.com:9001/webapp/transactionmanagement/ViewSourceDetails.jsp" TargetMode="External"/><Relationship Id="rId11" Type="http://schemas.openxmlformats.org/officeDocument/2006/relationships/hyperlink" Target="https://clec.att.com/clec/hb/shell.cfm?section=2823&amp;hb=507" TargetMode="External"/><Relationship Id="rId314" Type="http://schemas.openxmlformats.org/officeDocument/2006/relationships/hyperlink" Target="http://pstz0577.pedc.sbc.com:9001/webapp/transactionmanagement/ViewSourceDetails.jsp" TargetMode="External"/><Relationship Id="rId398" Type="http://schemas.openxmlformats.org/officeDocument/2006/relationships/hyperlink" Target="http://pstz0577.pedc.sbc.com:9001/webapp/transactionmanagement/ViewSourceDetails.jsp" TargetMode="External"/><Relationship Id="rId521" Type="http://schemas.openxmlformats.org/officeDocument/2006/relationships/hyperlink" Target="http://pstz0577.pedc.sbc.com:9001/webapp/transactionmanagement/ViewSourceDetails.jsp" TargetMode="External"/><Relationship Id="rId619" Type="http://schemas.openxmlformats.org/officeDocument/2006/relationships/hyperlink" Target="http://pstz0577.pedc.sbc.com:9001/webapp/transactionmanagement/ViewSourceDetails.jsp" TargetMode="External"/><Relationship Id="rId1151" Type="http://schemas.openxmlformats.org/officeDocument/2006/relationships/hyperlink" Target="http://pstz0577.pedc.sbc.com:9001/webapp/transactionmanagement/ViewSourceDetails.jsp" TargetMode="External"/><Relationship Id="rId1249" Type="http://schemas.openxmlformats.org/officeDocument/2006/relationships/hyperlink" Target="http://pstz0577.pedc.sbc.com:9001/webapp/transactionmanagement/ViewSourceDetails.jsp" TargetMode="Externa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826" Type="http://schemas.openxmlformats.org/officeDocument/2006/relationships/hyperlink" Target="http://pstz0577.pedc.sbc.com:9001/webapp/transactionmanagement/ViewSourceDetails.jsp" TargetMode="External"/><Relationship Id="rId1011" Type="http://schemas.openxmlformats.org/officeDocument/2006/relationships/hyperlink" Target="http://pstz0577.pedc.sbc.com:9001/webapp/transactionmanagement/ViewSourceDetails.jsp" TargetMode="External"/><Relationship Id="rId1109" Type="http://schemas.openxmlformats.org/officeDocument/2006/relationships/hyperlink" Target="http://pstz0577.pedc.sbc.com:9001/webapp/transactionmanagement/ViewSourceDetails.jsp" TargetMode="External"/><Relationship Id="rId1456" Type="http://schemas.openxmlformats.org/officeDocument/2006/relationships/hyperlink" Target="http://pstz0577.pedc.sbc.com:9001/webapp/transactionmanagement/ViewSourceDetails.jsp" TargetMode="External"/><Relationship Id="rId1663" Type="http://schemas.openxmlformats.org/officeDocument/2006/relationships/hyperlink" Target="http://pstz0577.pedc.sbc.com:9001/webapp/transactionmanagement/ViewSourceDetails.jsp" TargetMode="External"/><Relationship Id="rId1870"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465" Type="http://schemas.openxmlformats.org/officeDocument/2006/relationships/hyperlink" Target="http://pstz0577.pedc.sbc.com:9001/webapp/transactionmanagement/ViewSourceDetails.jsp" TargetMode="External"/><Relationship Id="rId672" Type="http://schemas.openxmlformats.org/officeDocument/2006/relationships/hyperlink" Target="http://pstz0577.pedc.sbc.com:9001/webapp/transactionmanagement/ViewSourceDetails.jsp" TargetMode="External"/><Relationship Id="rId1095" Type="http://schemas.openxmlformats.org/officeDocument/2006/relationships/hyperlink" Target="http://pstz0577.pedc.sbc.com:9001/webapp/transactionmanagement/ViewSourceDetails.jsp" TargetMode="External"/><Relationship Id="rId1316" Type="http://schemas.openxmlformats.org/officeDocument/2006/relationships/hyperlink" Target="http://pstz0577.pedc.sbc.com:9001/webapp/transactionmanagement/ViewSourceDetails.jsp" TargetMode="External"/><Relationship Id="rId1523" Type="http://schemas.openxmlformats.org/officeDocument/2006/relationships/hyperlink" Target="http://pstz0577.pedc.sbc.com:9001/webapp/transactionmanagement/ViewSourceDetails.jsp" TargetMode="External"/><Relationship Id="rId1730"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325" Type="http://schemas.openxmlformats.org/officeDocument/2006/relationships/hyperlink" Target="http://pstz0577.pedc.sbc.com:9001/webapp/transactionmanagement/ViewSourceDetails.jsp" TargetMode="External"/><Relationship Id="rId532" Type="http://schemas.openxmlformats.org/officeDocument/2006/relationships/hyperlink" Target="http://pstz0577.pedc.sbc.com:9001/webapp/transactionmanagement/ViewSourceDetails.jsp" TargetMode="External"/><Relationship Id="rId977" Type="http://schemas.openxmlformats.org/officeDocument/2006/relationships/hyperlink" Target="http://pstz0577.pedc.sbc.com:9001/webapp/transactionmanagement/ViewSourceDetails.jsp" TargetMode="External"/><Relationship Id="rId1162" Type="http://schemas.openxmlformats.org/officeDocument/2006/relationships/hyperlink" Target="http://pstz0577.pedc.sbc.com:9001/webapp/transactionmanagement/ViewSourceDetails.jsp" TargetMode="External"/><Relationship Id="rId1828"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837" Type="http://schemas.openxmlformats.org/officeDocument/2006/relationships/hyperlink" Target="http://pstz0577.pedc.sbc.com:9001/webapp/transactionmanagement/ViewSourceDetails.jsp" TargetMode="External"/><Relationship Id="rId1022" Type="http://schemas.openxmlformats.org/officeDocument/2006/relationships/hyperlink" Target="http://pstz0577.pedc.sbc.com:9001/webapp/transactionmanagement/ViewSourceDetails.jsp" TargetMode="External"/><Relationship Id="rId1467" Type="http://schemas.openxmlformats.org/officeDocument/2006/relationships/hyperlink" Target="http://pstz0577.pedc.sbc.com:9001/webapp/transactionmanagement/ViewSourceDetails.jsp" TargetMode="External"/><Relationship Id="rId1674"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476" Type="http://schemas.openxmlformats.org/officeDocument/2006/relationships/hyperlink" Target="http://pstz0577.pedc.sbc.com:9001/webapp/transactionmanagement/ViewSourceDetails.jsp" TargetMode="External"/><Relationship Id="rId683" Type="http://schemas.openxmlformats.org/officeDocument/2006/relationships/hyperlink" Target="http://pstz0577.pedc.sbc.com:9001/webapp/transactionmanagement/ViewSourceDetails.jsp" TargetMode="External"/><Relationship Id="rId890" Type="http://schemas.openxmlformats.org/officeDocument/2006/relationships/hyperlink" Target="http://pstz0577.pedc.sbc.com:9001/webapp/transactionmanagement/ViewSourceDetails.jsp" TargetMode="External"/><Relationship Id="rId904" Type="http://schemas.openxmlformats.org/officeDocument/2006/relationships/hyperlink" Target="http://pstz0577.pedc.sbc.com:9001/webapp/transactionmanagement/ViewSourceDetails.jsp" TargetMode="External"/><Relationship Id="rId1327" Type="http://schemas.openxmlformats.org/officeDocument/2006/relationships/hyperlink" Target="http://pstz0577.pedc.sbc.com:9001/webapp/transactionmanagement/ViewSourceDetails.jsp" TargetMode="External"/><Relationship Id="rId1534" Type="http://schemas.openxmlformats.org/officeDocument/2006/relationships/hyperlink" Target="http://pstz0577.pedc.sbc.com:9001/webapp/transactionmanagement/ViewSourceDetails.jsp" TargetMode="External"/><Relationship Id="rId1741"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336" Type="http://schemas.openxmlformats.org/officeDocument/2006/relationships/hyperlink" Target="http://pstz0577.pedc.sbc.com:9001/webapp/transactionmanagement/ViewSourceDetails.jsp" TargetMode="External"/><Relationship Id="rId543" Type="http://schemas.openxmlformats.org/officeDocument/2006/relationships/hyperlink" Target="http://pstz0577.pedc.sbc.com:9001/webapp/transactionmanagement/ViewSourceDetails.jsp" TargetMode="External"/><Relationship Id="rId988" Type="http://schemas.openxmlformats.org/officeDocument/2006/relationships/hyperlink" Target="http://pstz0577.pedc.sbc.com:9001/webapp/transactionmanagement/ViewSourceDetails.jsp" TargetMode="External"/><Relationship Id="rId1173" Type="http://schemas.openxmlformats.org/officeDocument/2006/relationships/hyperlink" Target="http://pstz0577.pedc.sbc.com:9001/webapp/transactionmanagement/ViewSourceDetails.jsp" TargetMode="External"/><Relationship Id="rId1380" Type="http://schemas.openxmlformats.org/officeDocument/2006/relationships/hyperlink" Target="http://pstz0577.pedc.sbc.com:9001/webapp/transactionmanagement/ViewSourceDetails.jsp" TargetMode="External"/><Relationship Id="rId1601" Type="http://schemas.openxmlformats.org/officeDocument/2006/relationships/hyperlink" Target="http://pstz0577.pedc.sbc.com:9001/webapp/transactionmanagement/ViewSourceDetails.jsp" TargetMode="External"/><Relationship Id="rId1839"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403" Type="http://schemas.openxmlformats.org/officeDocument/2006/relationships/hyperlink" Target="http://pstz0577.pedc.sbc.com:9001/webapp/transactionmanagement/ViewSourceDetails.jsp" TargetMode="External"/><Relationship Id="rId750" Type="http://schemas.openxmlformats.org/officeDocument/2006/relationships/hyperlink" Target="http://pstz0577.pedc.sbc.com:9001/webapp/transactionmanagement/ViewSourceDetails.jsp" TargetMode="External"/><Relationship Id="rId848" Type="http://schemas.openxmlformats.org/officeDocument/2006/relationships/hyperlink" Target="http://pstz0577.pedc.sbc.com:9001/webapp/transactionmanagement/ViewSourceDetails.jsp" TargetMode="External"/><Relationship Id="rId1033" Type="http://schemas.openxmlformats.org/officeDocument/2006/relationships/hyperlink" Target="http://pstz0577.pedc.sbc.com:9001/webapp/transactionmanagement/ViewSourceDetails.jsp" TargetMode="External"/><Relationship Id="rId1478" Type="http://schemas.openxmlformats.org/officeDocument/2006/relationships/hyperlink" Target="http://pstz0577.pedc.sbc.com:9001/webapp/transactionmanagement/ViewSourceDetails.jsp" TargetMode="External"/><Relationship Id="rId1685" Type="http://schemas.openxmlformats.org/officeDocument/2006/relationships/hyperlink" Target="http://pstz0577.pedc.sbc.com:9001/webapp/transactionmanagement/ViewSourceDetails.jsp" TargetMode="External"/><Relationship Id="rId487" Type="http://schemas.openxmlformats.org/officeDocument/2006/relationships/hyperlink" Target="http://pstz0577.pedc.sbc.com:9001/webapp/transactionmanagement/ViewSourceDetails.jsp" TargetMode="External"/><Relationship Id="rId610" Type="http://schemas.openxmlformats.org/officeDocument/2006/relationships/hyperlink" Target="http://pstz0577.pedc.sbc.com:9001/webapp/transactionmanagement/ViewSourceDetails.jsp" TargetMode="External"/><Relationship Id="rId694" Type="http://schemas.openxmlformats.org/officeDocument/2006/relationships/hyperlink" Target="http://pstz0577.pedc.sbc.com:9001/webapp/transactionmanagement/ViewSourceDetails.jsp" TargetMode="External"/><Relationship Id="rId708" Type="http://schemas.openxmlformats.org/officeDocument/2006/relationships/hyperlink" Target="http://pstz0577.pedc.sbc.com:9001/webapp/transactionmanagement/ViewSourceDetails.jsp" TargetMode="External"/><Relationship Id="rId915" Type="http://schemas.openxmlformats.org/officeDocument/2006/relationships/hyperlink" Target="http://pstz0577.pedc.sbc.com:9001/webapp/transactionmanagement/ViewSourceDetails.jsp" TargetMode="External"/><Relationship Id="rId1240" Type="http://schemas.openxmlformats.org/officeDocument/2006/relationships/hyperlink" Target="http://pstz0577.pedc.sbc.com:9001/webapp/transactionmanagement/ViewSourceDetails.jsp" TargetMode="External"/><Relationship Id="rId1338" Type="http://schemas.openxmlformats.org/officeDocument/2006/relationships/hyperlink" Target="http://pstz0577.pedc.sbc.com:9001/webapp/transactionmanagement/ViewSourceDetails.jsp" TargetMode="External"/><Relationship Id="rId1545" Type="http://schemas.openxmlformats.org/officeDocument/2006/relationships/hyperlink" Target="http://pstz0577.pedc.sbc.com:9001/webapp/transactionmanagement/ViewSourceDetails.jsp" TargetMode="External"/><Relationship Id="rId347" Type="http://schemas.openxmlformats.org/officeDocument/2006/relationships/hyperlink" Target="http://pstz0577.pedc.sbc.com:9001/webapp/transactionmanagement/ViewSourceDetails.jsp" TargetMode="External"/><Relationship Id="rId999" Type="http://schemas.openxmlformats.org/officeDocument/2006/relationships/hyperlink" Target="http://pstz0577.pedc.sbc.com:9001/webapp/transactionmanagement/ViewSourceDetails.jsp" TargetMode="External"/><Relationship Id="rId1100" Type="http://schemas.openxmlformats.org/officeDocument/2006/relationships/hyperlink" Target="http://pstz0577.pedc.sbc.com:9001/webapp/transactionmanagement/ViewSourceDetails.jsp" TargetMode="External"/><Relationship Id="rId1184" Type="http://schemas.openxmlformats.org/officeDocument/2006/relationships/hyperlink" Target="http://pstz0577.pedc.sbc.com:9001/webapp/transactionmanagement/ViewSourceDetails.jsp" TargetMode="External"/><Relationship Id="rId1405" Type="http://schemas.openxmlformats.org/officeDocument/2006/relationships/hyperlink" Target="http://pstz0577.pedc.sbc.com:9001/webapp/transactionmanagement/ViewSourceDetails.jsp" TargetMode="External"/><Relationship Id="rId1752"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54" Type="http://schemas.openxmlformats.org/officeDocument/2006/relationships/hyperlink" Target="http://pstz0577.pedc.sbc.com:9001/webapp/transactionmanagement/ViewSourceDetails.jsp" TargetMode="External"/><Relationship Id="rId761" Type="http://schemas.openxmlformats.org/officeDocument/2006/relationships/hyperlink" Target="http://pstz0577.pedc.sbc.com:9001/webapp/transactionmanagement/ViewSourceDetails.jsp" TargetMode="External"/><Relationship Id="rId859" Type="http://schemas.openxmlformats.org/officeDocument/2006/relationships/hyperlink" Target="http://pstz0577.pedc.sbc.com:9001/webapp/transactionmanagement/ViewSourceDetails.jsp" TargetMode="External"/><Relationship Id="rId1391" Type="http://schemas.openxmlformats.org/officeDocument/2006/relationships/hyperlink" Target="http://pstz0577.pedc.sbc.com:9001/webapp/transactionmanagement/ViewSourceDetails.jsp" TargetMode="External"/><Relationship Id="rId1489" Type="http://schemas.openxmlformats.org/officeDocument/2006/relationships/hyperlink" Target="http://pstz0577.pedc.sbc.com:9001/webapp/transactionmanagement/ViewSourceDetails.jsp" TargetMode="External"/><Relationship Id="rId1612" Type="http://schemas.openxmlformats.org/officeDocument/2006/relationships/hyperlink" Target="http://pstz0577.pedc.sbc.com:9001/webapp/transactionmanagement/ViewSourceDetails.jsp" TargetMode="External"/><Relationship Id="rId1696"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414" Type="http://schemas.openxmlformats.org/officeDocument/2006/relationships/hyperlink" Target="http://pstz0577.pedc.sbc.com:9001/webapp/transactionmanagement/ViewSourceDetails.jsp" TargetMode="External"/><Relationship Id="rId498" Type="http://schemas.openxmlformats.org/officeDocument/2006/relationships/hyperlink" Target="http://pstz0577.pedc.sbc.com:9001/webapp/transactionmanagement/ViewSourceDetails.jsp" TargetMode="External"/><Relationship Id="rId621" Type="http://schemas.openxmlformats.org/officeDocument/2006/relationships/hyperlink" Target="http://pstz0577.pedc.sbc.com:9001/webapp/transactionmanagement/ViewSourceDetails.jsp" TargetMode="External"/><Relationship Id="rId1044" Type="http://schemas.openxmlformats.org/officeDocument/2006/relationships/hyperlink" Target="http://pstz0577.pedc.sbc.com:9001/webapp/transactionmanagement/ViewSourceDetails.jsp" TargetMode="External"/><Relationship Id="rId1251" Type="http://schemas.openxmlformats.org/officeDocument/2006/relationships/hyperlink" Target="http://pstz0577.pedc.sbc.com:9001/webapp/transactionmanagement/ViewSourceDetails.jsp" TargetMode="External"/><Relationship Id="rId134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719" Type="http://schemas.openxmlformats.org/officeDocument/2006/relationships/hyperlink" Target="http://pstz0577.pedc.sbc.com:9001/webapp/transactionmanagement/ViewSourceDetails.jsp" TargetMode="External"/><Relationship Id="rId926" Type="http://schemas.openxmlformats.org/officeDocument/2006/relationships/hyperlink" Target="http://pstz0577.pedc.sbc.com:9001/webapp/transactionmanagement/ViewSourceDetails.jsp" TargetMode="External"/><Relationship Id="rId1111" Type="http://schemas.openxmlformats.org/officeDocument/2006/relationships/hyperlink" Target="http://pstz0577.pedc.sbc.com:9001/webapp/transactionmanagement/ViewSourceDetails.jsp" TargetMode="External"/><Relationship Id="rId1556" Type="http://schemas.openxmlformats.org/officeDocument/2006/relationships/hyperlink" Target="http://pstz0577.pedc.sbc.com:9001/webapp/transactionmanagement/ViewSourceDetails.jsp" TargetMode="External"/><Relationship Id="rId1763"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358" Type="http://schemas.openxmlformats.org/officeDocument/2006/relationships/hyperlink" Target="http://pstz0577.pedc.sbc.com:9001/webapp/transactionmanagement/ViewSourceDetails.jsp" TargetMode="External"/><Relationship Id="rId565" Type="http://schemas.openxmlformats.org/officeDocument/2006/relationships/hyperlink" Target="http://pstz0577.pedc.sbc.com:9001/webapp/transactionmanagement/ViewSourceDetails.jsp" TargetMode="External"/><Relationship Id="rId772" Type="http://schemas.openxmlformats.org/officeDocument/2006/relationships/hyperlink" Target="http://pstz0577.pedc.sbc.com:9001/webapp/transactionmanagement/ViewSourceDetails.jsp" TargetMode="External"/><Relationship Id="rId1195" Type="http://schemas.openxmlformats.org/officeDocument/2006/relationships/hyperlink" Target="http://pstz0577.pedc.sbc.com:9001/webapp/transactionmanagement/ViewSourceDetails.jsp" TargetMode="External"/><Relationship Id="rId1209" Type="http://schemas.openxmlformats.org/officeDocument/2006/relationships/hyperlink" Target="http://pstz0577.pedc.sbc.com:9001/webapp/transactionmanagement/ViewSourceDetails.jsp" TargetMode="External"/><Relationship Id="rId1416" Type="http://schemas.openxmlformats.org/officeDocument/2006/relationships/hyperlink" Target="http://pstz0577.pedc.sbc.com:9001/webapp/transactionmanagement/ViewSourceDetails.jsp" TargetMode="External"/><Relationship Id="rId1623" Type="http://schemas.openxmlformats.org/officeDocument/2006/relationships/hyperlink" Target="http://pstz0577.pedc.sbc.com:9001/webapp/transactionmanagement/ViewSourceDetails.jsp" TargetMode="External"/><Relationship Id="rId1830"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425" Type="http://schemas.openxmlformats.org/officeDocument/2006/relationships/hyperlink" Target="http://pstz0577.pedc.sbc.com:9001/webapp/transactionmanagement/ViewSourceDetails.jsp" TargetMode="External"/><Relationship Id="rId632" Type="http://schemas.openxmlformats.org/officeDocument/2006/relationships/hyperlink" Target="http://pstz0577.pedc.sbc.com:9001/webapp/transactionmanagement/ViewSourceDetails.jsp" TargetMode="External"/><Relationship Id="rId1055" Type="http://schemas.openxmlformats.org/officeDocument/2006/relationships/hyperlink" Target="http://pstz0577.pedc.sbc.com:9001/webapp/transactionmanagement/ViewSourceDetails.jsp" TargetMode="External"/><Relationship Id="rId1262"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937" Type="http://schemas.openxmlformats.org/officeDocument/2006/relationships/hyperlink" Target="http://pstz0577.pedc.sbc.com:9001/webapp/transactionmanagement/ViewSourceDetails.jsp" TargetMode="External"/><Relationship Id="rId1122" Type="http://schemas.openxmlformats.org/officeDocument/2006/relationships/hyperlink" Target="http://pstz0577.pedc.sbc.com:9001/webapp/transactionmanagement/ViewSourceDetails.jsp" TargetMode="External"/><Relationship Id="rId1567" Type="http://schemas.openxmlformats.org/officeDocument/2006/relationships/hyperlink" Target="http://pstz0577.pedc.sbc.com:9001/webapp/transactionmanagement/ViewSourceDetails.jsp" TargetMode="External"/><Relationship Id="rId1774"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369" Type="http://schemas.openxmlformats.org/officeDocument/2006/relationships/hyperlink" Target="http://pstz0577.pedc.sbc.com:9001/webapp/transactionmanagement/ViewSourceDetails.jsp" TargetMode="External"/><Relationship Id="rId576" Type="http://schemas.openxmlformats.org/officeDocument/2006/relationships/hyperlink" Target="http://pstz0577.pedc.sbc.com:9001/webapp/transactionmanagement/ViewSourceDetails.jsp" TargetMode="External"/><Relationship Id="rId783" Type="http://schemas.openxmlformats.org/officeDocument/2006/relationships/hyperlink" Target="http://pstz0577.pedc.sbc.com:9001/webapp/transactionmanagement/ViewSourceDetails.jsp" TargetMode="External"/><Relationship Id="rId990" Type="http://schemas.openxmlformats.org/officeDocument/2006/relationships/hyperlink" Target="http://pstz0577.pedc.sbc.com:9001/webapp/transactionmanagement/ViewSourceDetails.jsp" TargetMode="External"/><Relationship Id="rId1427" Type="http://schemas.openxmlformats.org/officeDocument/2006/relationships/hyperlink" Target="http://pstz0577.pedc.sbc.com:9001/webapp/transactionmanagement/ViewSourceDetails.jsp" TargetMode="External"/><Relationship Id="rId1634" Type="http://schemas.openxmlformats.org/officeDocument/2006/relationships/hyperlink" Target="http://pstz0577.pedc.sbc.com:9001/webapp/transactionmanagement/ViewSourceDetails.jsp" TargetMode="External"/><Relationship Id="rId1841"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436" Type="http://schemas.openxmlformats.org/officeDocument/2006/relationships/hyperlink" Target="http://pstz0577.pedc.sbc.com:9001/webapp/transactionmanagement/ViewSourceDetails.jsp" TargetMode="External"/><Relationship Id="rId643" Type="http://schemas.openxmlformats.org/officeDocument/2006/relationships/hyperlink" Target="http://pstz0577.pedc.sbc.com:9001/webapp/transactionmanagement/ViewSourceDetails.jsp" TargetMode="External"/><Relationship Id="rId1066" Type="http://schemas.openxmlformats.org/officeDocument/2006/relationships/hyperlink" Target="http://pstz0577.pedc.sbc.com:9001/webapp/transactionmanagement/ViewSourceDetails.jsp" TargetMode="External"/><Relationship Id="rId1273" Type="http://schemas.openxmlformats.org/officeDocument/2006/relationships/hyperlink" Target="http://pstz0577.pedc.sbc.com:9001/webapp/transactionmanagement/ViewSourceDetails.jsp" TargetMode="External"/><Relationship Id="rId1480" Type="http://schemas.openxmlformats.org/officeDocument/2006/relationships/hyperlink" Target="http://pstz0577.pedc.sbc.com:9001/webapp/transactionmanagement/ViewSourceDetails.jsp" TargetMode="External"/><Relationship Id="rId850" Type="http://schemas.openxmlformats.org/officeDocument/2006/relationships/hyperlink" Target="http://pstz0577.pedc.sbc.com:9001/webapp/transactionmanagement/ViewSourceDetails.jsp" TargetMode="External"/><Relationship Id="rId948" Type="http://schemas.openxmlformats.org/officeDocument/2006/relationships/hyperlink" Target="http://pstz0577.pedc.sbc.com:9001/webapp/transactionmanagement/ViewSourceDetails.jsp" TargetMode="External"/><Relationship Id="rId1133" Type="http://schemas.openxmlformats.org/officeDocument/2006/relationships/hyperlink" Target="http://pstz0577.pedc.sbc.com:9001/webapp/transactionmanagement/ViewSourceDetails.jsp" TargetMode="External"/><Relationship Id="rId1578" Type="http://schemas.openxmlformats.org/officeDocument/2006/relationships/hyperlink" Target="http://pstz0577.pedc.sbc.com:9001/webapp/transactionmanagement/ViewSourceDetails.jsp" TargetMode="External"/><Relationship Id="rId1701" Type="http://schemas.openxmlformats.org/officeDocument/2006/relationships/hyperlink" Target="http://pstz0577.pedc.sbc.com:9001/webapp/transactionmanagement/ViewSourceDetails.jsp" TargetMode="External"/><Relationship Id="rId1785"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503" Type="http://schemas.openxmlformats.org/officeDocument/2006/relationships/hyperlink" Target="http://pstz0577.pedc.sbc.com:9001/webapp/transactionmanagement/ViewSourceDetails.jsp" TargetMode="External"/><Relationship Id="rId587" Type="http://schemas.openxmlformats.org/officeDocument/2006/relationships/hyperlink" Target="http://pstz0577.pedc.sbc.com:9001/webapp/transactionmanagement/ViewSourceDetails.jsp" TargetMode="External"/><Relationship Id="rId710" Type="http://schemas.openxmlformats.org/officeDocument/2006/relationships/hyperlink" Target="http://pstz0577.pedc.sbc.com:9001/webapp/transactionmanagement/ViewSourceDetails.jsp" TargetMode="External"/><Relationship Id="rId808" Type="http://schemas.openxmlformats.org/officeDocument/2006/relationships/hyperlink" Target="http://pstz0577.pedc.sbc.com:9001/webapp/transactionmanagement/ViewSourceDetails.jsp" TargetMode="External"/><Relationship Id="rId1340" Type="http://schemas.openxmlformats.org/officeDocument/2006/relationships/hyperlink" Target="http://pstz0577.pedc.sbc.com:9001/webapp/transactionmanagement/ViewSourceDetails.jsp" TargetMode="External"/><Relationship Id="rId1438" Type="http://schemas.openxmlformats.org/officeDocument/2006/relationships/hyperlink" Target="http://pstz0577.pedc.sbc.com:9001/webapp/transactionmanagement/ViewSourceDetails.jsp" TargetMode="External"/><Relationship Id="rId1645" Type="http://schemas.openxmlformats.org/officeDocument/2006/relationships/hyperlink" Target="http://pstz0577.pedc.sbc.com:9001/webapp/transactionmanagement/ViewSourceDetails.jsp" TargetMode="External"/><Relationship Id="rId8" Type="http://schemas.openxmlformats.org/officeDocument/2006/relationships/webSettings" Target="webSettings.xml"/><Relationship Id="rId142" Type="http://schemas.openxmlformats.org/officeDocument/2006/relationships/hyperlink" Target="http://pstz0577.pedc.sbc.com:9001/webapp/transactionmanagement/ViewSourceDetails.jsp" TargetMode="External"/><Relationship Id="rId447" Type="http://schemas.openxmlformats.org/officeDocument/2006/relationships/hyperlink" Target="http://pstz0577.pedc.sbc.com:9001/webapp/transactionmanagement/ViewSourceDetails.jsp" TargetMode="External"/><Relationship Id="rId794" Type="http://schemas.openxmlformats.org/officeDocument/2006/relationships/hyperlink" Target="http://pstz0577.pedc.sbc.com:9001/webapp/transactionmanagement/ViewSourceDetails.jsp" TargetMode="External"/><Relationship Id="rId1077" Type="http://schemas.openxmlformats.org/officeDocument/2006/relationships/hyperlink" Target="http://pstz0577.pedc.sbc.com:9001/webapp/transactionmanagement/ViewSourceDetails.jsp" TargetMode="External"/><Relationship Id="rId1200" Type="http://schemas.openxmlformats.org/officeDocument/2006/relationships/hyperlink" Target="http://pstz0577.pedc.sbc.com:9001/webapp/transactionmanagement/ViewSourceDetails.jsp" TargetMode="External"/><Relationship Id="rId1852" Type="http://schemas.openxmlformats.org/officeDocument/2006/relationships/hyperlink" Target="http://pstz0577.pedc.sbc.com:9001/webapp/transactionmanagement/ViewSourceDetails.jsp" TargetMode="External"/><Relationship Id="rId654" Type="http://schemas.openxmlformats.org/officeDocument/2006/relationships/hyperlink" Target="http://pstz0577.pedc.sbc.com:9001/webapp/transactionmanagement/ViewSourceDetails.jsp" TargetMode="External"/><Relationship Id="rId861" Type="http://schemas.openxmlformats.org/officeDocument/2006/relationships/hyperlink" Target="http://pstz0577.pedc.sbc.com:9001/webapp/transactionmanagement/ViewSourceDetails.jsp" TargetMode="External"/><Relationship Id="rId959" Type="http://schemas.openxmlformats.org/officeDocument/2006/relationships/hyperlink" Target="http://pstz0577.pedc.sbc.com:9001/webapp/transactionmanagement/ViewSourceDetails.jsp" TargetMode="External"/><Relationship Id="rId1284" Type="http://schemas.openxmlformats.org/officeDocument/2006/relationships/hyperlink" Target="http://pstz0577.pedc.sbc.com:9001/webapp/transactionmanagement/ViewSourceDetails.jsp" TargetMode="External"/><Relationship Id="rId1491" Type="http://schemas.openxmlformats.org/officeDocument/2006/relationships/hyperlink" Target="http://pstz0577.pedc.sbc.com:9001/webapp/transactionmanagement/ViewSourceDetails.jsp" TargetMode="External"/><Relationship Id="rId1505" Type="http://schemas.openxmlformats.org/officeDocument/2006/relationships/hyperlink" Target="http://pstz0577.pedc.sbc.com:9001/webapp/transactionmanagement/ViewSourceDetails.jsp" TargetMode="External"/><Relationship Id="rId1589" Type="http://schemas.openxmlformats.org/officeDocument/2006/relationships/hyperlink" Target="http://pstz0577.pedc.sbc.com:9001/webapp/transactionmanagement/ViewSourceDetails.jsp" TargetMode="External"/><Relationship Id="rId1712"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7" Type="http://schemas.openxmlformats.org/officeDocument/2006/relationships/hyperlink" Target="http://pstz0577.pedc.sbc.com:9001/webapp/transactionmanagement/ViewSourceDetails.jsp" TargetMode="External"/><Relationship Id="rId514" Type="http://schemas.openxmlformats.org/officeDocument/2006/relationships/hyperlink" Target="http://pstz0577.pedc.sbc.com:9001/webapp/transactionmanagement/ViewSourceDetails.jsp" TargetMode="External"/><Relationship Id="rId721" Type="http://schemas.openxmlformats.org/officeDocument/2006/relationships/hyperlink" Target="http://pstz0577.pedc.sbc.com:9001/webapp/transactionmanagement/ViewSourceDetails.jsp" TargetMode="External"/><Relationship Id="rId1144" Type="http://schemas.openxmlformats.org/officeDocument/2006/relationships/hyperlink" Target="http://pstz0577.pedc.sbc.com:9001/webapp/transactionmanagement/ViewSourceDetails.jsp" TargetMode="External"/><Relationship Id="rId1351" Type="http://schemas.openxmlformats.org/officeDocument/2006/relationships/hyperlink" Target="http://pstz0577.pedc.sbc.com:9001/webapp/transactionmanagement/ViewSourceDetails.jsp" TargetMode="External"/><Relationship Id="rId1449" Type="http://schemas.openxmlformats.org/officeDocument/2006/relationships/hyperlink" Target="http://pstz0577.pedc.sbc.com:9001/webapp/transactionmanagement/ViewSourceDetails.jsp" TargetMode="External"/><Relationship Id="rId1796"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360" Type="http://schemas.openxmlformats.org/officeDocument/2006/relationships/hyperlink" Target="http://pstz0577.pedc.sbc.com:9001/webapp/transactionmanagement/ViewSourceDetails.jsp" TargetMode="External"/><Relationship Id="rId598" Type="http://schemas.openxmlformats.org/officeDocument/2006/relationships/hyperlink" Target="http://pstz0577.pedc.sbc.com:9001/webapp/transactionmanagement/ViewSourceDetails.jsp" TargetMode="External"/><Relationship Id="rId819" Type="http://schemas.openxmlformats.org/officeDocument/2006/relationships/hyperlink" Target="http://pstz0577.pedc.sbc.com:9001/webapp/transactionmanagement/ViewSourceDetails.jsp" TargetMode="External"/><Relationship Id="rId1004" Type="http://schemas.openxmlformats.org/officeDocument/2006/relationships/hyperlink" Target="http://pstz0577.pedc.sbc.com:9001/webapp/transactionmanagement/ViewSourceDetails.jsp" TargetMode="External"/><Relationship Id="rId1211" Type="http://schemas.openxmlformats.org/officeDocument/2006/relationships/hyperlink" Target="http://pstz0577.pedc.sbc.com:9001/webapp/transactionmanagement/ViewSourceDetails.jsp" TargetMode="External"/><Relationship Id="rId1656" Type="http://schemas.openxmlformats.org/officeDocument/2006/relationships/hyperlink" Target="http://pstz0577.pedc.sbc.com:9001/webapp/transactionmanagement/ViewSourceDetails.jsp" TargetMode="External"/><Relationship Id="rId1863"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458" Type="http://schemas.openxmlformats.org/officeDocument/2006/relationships/hyperlink" Target="http://pstz0577.pedc.sbc.com:9001/webapp/transactionmanagement/ViewSourceDetails.jsp" TargetMode="External"/><Relationship Id="rId665" Type="http://schemas.openxmlformats.org/officeDocument/2006/relationships/hyperlink" Target="http://pstz0577.pedc.sbc.com:9001/webapp/transactionmanagement/ViewSourceDetails.jsp" TargetMode="External"/><Relationship Id="rId872" Type="http://schemas.openxmlformats.org/officeDocument/2006/relationships/hyperlink" Target="http://pstz0577.pedc.sbc.com:9001/webapp/transactionmanagement/ViewSourceDetails.jsp" TargetMode="External"/><Relationship Id="rId1088" Type="http://schemas.openxmlformats.org/officeDocument/2006/relationships/hyperlink" Target="http://pstz0577.pedc.sbc.com:9001/webapp/transactionmanagement/ViewSourceDetails.jsp" TargetMode="External"/><Relationship Id="rId1295" Type="http://schemas.openxmlformats.org/officeDocument/2006/relationships/hyperlink" Target="http://pstz0577.pedc.sbc.com:9001/webapp/transactionmanagement/ViewSourceDetails.jsp" TargetMode="External"/><Relationship Id="rId1309" Type="http://schemas.openxmlformats.org/officeDocument/2006/relationships/hyperlink" Target="http://pstz0577.pedc.sbc.com:9001/webapp/transactionmanagement/ViewSourceDetails.jsp" TargetMode="External"/><Relationship Id="rId1516" Type="http://schemas.openxmlformats.org/officeDocument/2006/relationships/hyperlink" Target="http://pstz0577.pedc.sbc.com:9001/webapp/transactionmanagement/ViewSourceDetails.jsp" TargetMode="External"/><Relationship Id="rId1723" Type="http://schemas.openxmlformats.org/officeDocument/2006/relationships/hyperlink" Target="http://pstz0577.pedc.sbc.com:9001/webapp/transactionmanagement/ViewSourceDetails.jsp" TargetMode="External"/><Relationship Id="rId15" Type="http://schemas.openxmlformats.org/officeDocument/2006/relationships/footer" Target="footer2.xml"/><Relationship Id="rId318" Type="http://schemas.openxmlformats.org/officeDocument/2006/relationships/hyperlink" Target="http://pstz0577.pedc.sbc.com:9001/webapp/transactionmanagement/ViewSourceDetails.jsp" TargetMode="External"/><Relationship Id="rId525" Type="http://schemas.openxmlformats.org/officeDocument/2006/relationships/hyperlink" Target="http://pstz0577.pedc.sbc.com:9001/webapp/transactionmanagement/ViewSourceDetails.jsp" TargetMode="External"/><Relationship Id="rId732" Type="http://schemas.openxmlformats.org/officeDocument/2006/relationships/hyperlink" Target="http://pstz0577.pedc.sbc.com:9001/webapp/transactionmanagement/ViewSourceDetails.jsp" TargetMode="External"/><Relationship Id="rId1155" Type="http://schemas.openxmlformats.org/officeDocument/2006/relationships/hyperlink" Target="http://pstz0577.pedc.sbc.com:9001/webapp/transactionmanagement/ViewSourceDetails.jsp" TargetMode="External"/><Relationship Id="rId1362"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371" Type="http://schemas.openxmlformats.org/officeDocument/2006/relationships/hyperlink" Target="http://pstz0577.pedc.sbc.com:9001/webapp/transactionmanagement/ViewSourceDetails.jsp" TargetMode="External"/><Relationship Id="rId1015" Type="http://schemas.openxmlformats.org/officeDocument/2006/relationships/hyperlink" Target="http://pstz0577.pedc.sbc.com:9001/webapp/transactionmanagement/ViewSourceDetails.jsp" TargetMode="External"/><Relationship Id="rId1222" Type="http://schemas.openxmlformats.org/officeDocument/2006/relationships/hyperlink" Target="http://pstz0577.pedc.sbc.com:9001/webapp/transactionmanagement/ViewSourceDetails.jsp" TargetMode="External"/><Relationship Id="rId1667" Type="http://schemas.openxmlformats.org/officeDocument/2006/relationships/hyperlink" Target="http://pstz0577.pedc.sbc.com:9001/webapp/transactionmanagement/ViewSourceDetails.jsp" TargetMode="External"/><Relationship Id="rId1874" Type="http://schemas.openxmlformats.org/officeDocument/2006/relationships/hyperlink" Target="http://pstz0577.pedc.sbc.com:9001/webapp/transactionmanagement/ViewSourceDetails.jsp" TargetMode="External"/><Relationship Id="rId469" Type="http://schemas.openxmlformats.org/officeDocument/2006/relationships/hyperlink" Target="http://pstz0577.pedc.sbc.com:9001/webapp/transactionmanagement/ViewSourceDetails.jsp" TargetMode="External"/><Relationship Id="rId676" Type="http://schemas.openxmlformats.org/officeDocument/2006/relationships/hyperlink" Target="http://pstz0577.pedc.sbc.com:9001/webapp/transactionmanagement/ViewSourceDetails.jsp" TargetMode="External"/><Relationship Id="rId883" Type="http://schemas.openxmlformats.org/officeDocument/2006/relationships/hyperlink" Target="http://pstz0577.pedc.sbc.com:9001/webapp/transactionmanagement/ViewSourceDetails.jsp" TargetMode="External"/><Relationship Id="rId1099" Type="http://schemas.openxmlformats.org/officeDocument/2006/relationships/hyperlink" Target="http://pstz0577.pedc.sbc.com:9001/webapp/transactionmanagement/ViewSourceDetails.jsp" TargetMode="External"/><Relationship Id="rId1527" Type="http://schemas.openxmlformats.org/officeDocument/2006/relationships/hyperlink" Target="http://pstz0577.pedc.sbc.com:9001/webapp/transactionmanagement/ViewSourceDetails.jsp" TargetMode="External"/><Relationship Id="rId1734"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329" Type="http://schemas.openxmlformats.org/officeDocument/2006/relationships/hyperlink" Target="http://pstz0577.pedc.sbc.com:9001/webapp/transactionmanagement/ViewSourceDetails.jsp" TargetMode="External"/><Relationship Id="rId536" Type="http://schemas.openxmlformats.org/officeDocument/2006/relationships/hyperlink" Target="http://pstz0577.pedc.sbc.com:9001/webapp/transactionmanagement/ViewSourceDetails.jsp" TargetMode="External"/><Relationship Id="rId1166" Type="http://schemas.openxmlformats.org/officeDocument/2006/relationships/hyperlink" Target="http://pstz0577.pedc.sbc.com:9001/webapp/transactionmanagement/ViewSourceDetails.jsp" TargetMode="External"/><Relationship Id="rId1373"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743" Type="http://schemas.openxmlformats.org/officeDocument/2006/relationships/hyperlink" Target="http://pstz0577.pedc.sbc.com:9001/webapp/transactionmanagement/ViewSourceDetails.jsp" TargetMode="External"/><Relationship Id="rId950" Type="http://schemas.openxmlformats.org/officeDocument/2006/relationships/hyperlink" Target="http://pstz0577.pedc.sbc.com:9001/webapp/transactionmanagement/ViewSourceDetails.jsp" TargetMode="External"/><Relationship Id="rId1026" Type="http://schemas.openxmlformats.org/officeDocument/2006/relationships/hyperlink" Target="http://pstz0577.pedc.sbc.com:9001/webapp/transactionmanagement/ViewSourceDetails.jsp" TargetMode="External"/><Relationship Id="rId1580" Type="http://schemas.openxmlformats.org/officeDocument/2006/relationships/hyperlink" Target="http://pstz0577.pedc.sbc.com:9001/webapp/transactionmanagement/ViewSourceDetails.jsp" TargetMode="External"/><Relationship Id="rId1678" Type="http://schemas.openxmlformats.org/officeDocument/2006/relationships/hyperlink" Target="http://pstz0577.pedc.sbc.com:9001/webapp/transactionmanagement/ViewSourceDetails.jsp" TargetMode="External"/><Relationship Id="rId1801" Type="http://schemas.openxmlformats.org/officeDocument/2006/relationships/hyperlink" Target="http://pstz0577.pedc.sbc.com:9001/webapp/transactionmanagement/ViewSourceDetails.jsp" TargetMode="External"/><Relationship Id="rId382" Type="http://schemas.openxmlformats.org/officeDocument/2006/relationships/hyperlink" Target="http://pstz0577.pedc.sbc.com:9001/webapp/transactionmanagement/ViewSourceDetails.jsp" TargetMode="External"/><Relationship Id="rId603" Type="http://schemas.openxmlformats.org/officeDocument/2006/relationships/hyperlink" Target="http://pstz0577.pedc.sbc.com:9001/webapp/transactionmanagement/ViewSourceDetails.jsp" TargetMode="External"/><Relationship Id="rId687" Type="http://schemas.openxmlformats.org/officeDocument/2006/relationships/hyperlink" Target="http://pstz0577.pedc.sbc.com:9001/webapp/transactionmanagement/ViewSourceDetails.jsp" TargetMode="External"/><Relationship Id="rId810" Type="http://schemas.openxmlformats.org/officeDocument/2006/relationships/hyperlink" Target="http://pstz0577.pedc.sbc.com:9001/webapp/transactionmanagement/ViewSourceDetails.jsp" TargetMode="External"/><Relationship Id="rId908" Type="http://schemas.openxmlformats.org/officeDocument/2006/relationships/hyperlink" Target="http://pstz0577.pedc.sbc.com:9001/webapp/transactionmanagement/ViewSourceDetails.jsp" TargetMode="External"/><Relationship Id="rId1233" Type="http://schemas.openxmlformats.org/officeDocument/2006/relationships/hyperlink" Target="http://pstz0577.pedc.sbc.com:9001/webapp/transactionmanagement/ViewSourceDetails.jsp" TargetMode="External"/><Relationship Id="rId1440" Type="http://schemas.openxmlformats.org/officeDocument/2006/relationships/hyperlink" Target="http://pstz0577.pedc.sbc.com:9001/webapp/transactionmanagement/ViewSourceDetails.jsp" TargetMode="External"/><Relationship Id="rId1538"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894" Type="http://schemas.openxmlformats.org/officeDocument/2006/relationships/hyperlink" Target="http://pstz0577.pedc.sbc.com:9001/webapp/transactionmanagement/ViewSourceDetails.jsp" TargetMode="External"/><Relationship Id="rId1177" Type="http://schemas.openxmlformats.org/officeDocument/2006/relationships/hyperlink" Target="http://pstz0577.pedc.sbc.com:9001/webapp/transactionmanagement/ViewSourceDetails.jsp" TargetMode="External"/><Relationship Id="rId1300" Type="http://schemas.openxmlformats.org/officeDocument/2006/relationships/hyperlink" Target="http://pstz0577.pedc.sbc.com:9001/webapp/transactionmanagement/ViewSourceDetails.jsp" TargetMode="External"/><Relationship Id="rId1745"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547" Type="http://schemas.openxmlformats.org/officeDocument/2006/relationships/hyperlink" Target="http://pstz0577.pedc.sbc.com:9001/webapp/transactionmanagement/ViewSourceDetails.jsp" TargetMode="External"/><Relationship Id="rId754" Type="http://schemas.openxmlformats.org/officeDocument/2006/relationships/hyperlink" Target="http://pstz0577.pedc.sbc.com:9001/webapp/transactionmanagement/ViewSourceDetails.jsp" TargetMode="External"/><Relationship Id="rId961" Type="http://schemas.openxmlformats.org/officeDocument/2006/relationships/hyperlink" Target="http://pstz0577.pedc.sbc.com:9001/webapp/transactionmanagement/ViewSourceDetails.jsp" TargetMode="External"/><Relationship Id="rId1384" Type="http://schemas.openxmlformats.org/officeDocument/2006/relationships/hyperlink" Target="http://pstz0577.pedc.sbc.com:9001/webapp/transactionmanagement/ViewSourceDetails.jsp" TargetMode="External"/><Relationship Id="rId1591" Type="http://schemas.openxmlformats.org/officeDocument/2006/relationships/hyperlink" Target="http://pstz0577.pedc.sbc.com:9001/webapp/transactionmanagement/ViewSourceDetails.jsp" TargetMode="External"/><Relationship Id="rId1605" Type="http://schemas.openxmlformats.org/officeDocument/2006/relationships/hyperlink" Target="http://pstz0577.pedc.sbc.com:9001/webapp/transactionmanagement/ViewSourceDetails.jsp" TargetMode="External"/><Relationship Id="rId1689" Type="http://schemas.openxmlformats.org/officeDocument/2006/relationships/hyperlink" Target="http://pstz0577.pedc.sbc.com:9001/webapp/transactionmanagement/ViewSourceDetails.jsp" TargetMode="External"/><Relationship Id="rId1812"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393" Type="http://schemas.openxmlformats.org/officeDocument/2006/relationships/hyperlink" Target="http://pstz0577.pedc.sbc.com:9001/webapp/transactionmanagement/ViewSourceDetails.jsp" TargetMode="External"/><Relationship Id="rId407" Type="http://schemas.openxmlformats.org/officeDocument/2006/relationships/hyperlink" Target="http://pstz0577.pedc.sbc.com:9001/webapp/transactionmanagement/ViewSourceDetails.jsp" TargetMode="External"/><Relationship Id="rId614" Type="http://schemas.openxmlformats.org/officeDocument/2006/relationships/hyperlink" Target="http://pstz0577.pedc.sbc.com:9001/webapp/transactionmanagement/ViewSourceDetails.jsp" TargetMode="External"/><Relationship Id="rId821" Type="http://schemas.openxmlformats.org/officeDocument/2006/relationships/hyperlink" Target="http://pstz0577.pedc.sbc.com:9001/webapp/transactionmanagement/ViewSourceDetails.jsp" TargetMode="External"/><Relationship Id="rId1037" Type="http://schemas.openxmlformats.org/officeDocument/2006/relationships/hyperlink" Target="http://pstz0577.pedc.sbc.com:9001/webapp/transactionmanagement/ViewSourceDetails.jsp" TargetMode="External"/><Relationship Id="rId1244" Type="http://schemas.openxmlformats.org/officeDocument/2006/relationships/hyperlink" Target="http://pstz0577.pedc.sbc.com:9001/webapp/transactionmanagement/ViewSourceDetails.jsp" TargetMode="External"/><Relationship Id="rId1451"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460" Type="http://schemas.openxmlformats.org/officeDocument/2006/relationships/hyperlink" Target="http://pstz0577.pedc.sbc.com:9001/webapp/transactionmanagement/ViewSourceDetails.jsp" TargetMode="External"/><Relationship Id="rId698" Type="http://schemas.openxmlformats.org/officeDocument/2006/relationships/hyperlink" Target="http://pstz0577.pedc.sbc.com:9001/webapp/transactionmanagement/ViewSourceDetails.jsp" TargetMode="External"/><Relationship Id="rId919" Type="http://schemas.openxmlformats.org/officeDocument/2006/relationships/hyperlink" Target="http://pstz0577.pedc.sbc.com:9001/webapp/transactionmanagement/ViewSourceDetails.jsp" TargetMode="External"/><Relationship Id="rId1090" Type="http://schemas.openxmlformats.org/officeDocument/2006/relationships/hyperlink" Target="http://pstz0577.pedc.sbc.com:9001/webapp/transactionmanagement/ViewSourceDetails.jsp" TargetMode="External"/><Relationship Id="rId1104" Type="http://schemas.openxmlformats.org/officeDocument/2006/relationships/hyperlink" Target="http://pstz0577.pedc.sbc.com:9001/webapp/transactionmanagement/ViewSourceDetails.jsp" TargetMode="External"/><Relationship Id="rId1311" Type="http://schemas.openxmlformats.org/officeDocument/2006/relationships/hyperlink" Target="http://pstz0577.pedc.sbc.com:9001/webapp/transactionmanagement/ViewSourceDetails.jsp" TargetMode="External"/><Relationship Id="rId1549" Type="http://schemas.openxmlformats.org/officeDocument/2006/relationships/hyperlink" Target="http://pstz0577.pedc.sbc.com:9001/webapp/transactionmanagement/ViewSourceDetails.jsp" TargetMode="External"/><Relationship Id="rId1756"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320" Type="http://schemas.openxmlformats.org/officeDocument/2006/relationships/hyperlink" Target="http://pstz0577.pedc.sbc.com:9001/webapp/transactionmanagement/ViewSourceDetails.jsp" TargetMode="External"/><Relationship Id="rId558" Type="http://schemas.openxmlformats.org/officeDocument/2006/relationships/hyperlink" Target="http://pstz0577.pedc.sbc.com:9001/webapp/transactionmanagement/ViewSourceDetails.jsp" TargetMode="External"/><Relationship Id="rId765" Type="http://schemas.openxmlformats.org/officeDocument/2006/relationships/hyperlink" Target="http://pstz0577.pedc.sbc.com:9001/webapp/transactionmanagement/ViewSourceDetails.jsp" TargetMode="External"/><Relationship Id="rId972" Type="http://schemas.openxmlformats.org/officeDocument/2006/relationships/hyperlink" Target="http://pstz0577.pedc.sbc.com:9001/webapp/transactionmanagement/ViewSourceDetails.jsp" TargetMode="External"/><Relationship Id="rId1188" Type="http://schemas.openxmlformats.org/officeDocument/2006/relationships/hyperlink" Target="http://pstz0577.pedc.sbc.com:9001/webapp/transactionmanagement/ViewSourceDetails.jsp" TargetMode="External"/><Relationship Id="rId1395" Type="http://schemas.openxmlformats.org/officeDocument/2006/relationships/hyperlink" Target="http://pstz0577.pedc.sbc.com:9001/webapp/transactionmanagement/ViewSourceDetails.jsp" TargetMode="External"/><Relationship Id="rId1409" Type="http://schemas.openxmlformats.org/officeDocument/2006/relationships/hyperlink" Target="http://pstz0577.pedc.sbc.com:9001/webapp/transactionmanagement/ViewSourceDetails.jsp" TargetMode="External"/><Relationship Id="rId1616" Type="http://schemas.openxmlformats.org/officeDocument/2006/relationships/hyperlink" Target="http://pstz0577.pedc.sbc.com:9001/webapp/transactionmanagement/ViewSourceDetails.jsp" TargetMode="External"/><Relationship Id="rId1823"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418" Type="http://schemas.openxmlformats.org/officeDocument/2006/relationships/hyperlink" Target="http://pstz0577.pedc.sbc.com:9001/webapp/transactionmanagement/ViewSourceDetails.jsp" TargetMode="External"/><Relationship Id="rId625" Type="http://schemas.openxmlformats.org/officeDocument/2006/relationships/hyperlink" Target="http://pstz0577.pedc.sbc.com:9001/webapp/transactionmanagement/ViewSourceDetails.jsp" TargetMode="External"/><Relationship Id="rId832" Type="http://schemas.openxmlformats.org/officeDocument/2006/relationships/hyperlink" Target="http://pstz0577.pedc.sbc.com:9001/webapp/transactionmanagement/ViewSourceDetails.jsp" TargetMode="External"/><Relationship Id="rId1048" Type="http://schemas.openxmlformats.org/officeDocument/2006/relationships/hyperlink" Target="http://pstz0577.pedc.sbc.com:9001/webapp/transactionmanagement/ViewSourceDetails.jsp" TargetMode="External"/><Relationship Id="rId1255" Type="http://schemas.openxmlformats.org/officeDocument/2006/relationships/hyperlink" Target="http://pstz0577.pedc.sbc.com:9001/webapp/transactionmanagement/ViewSourceDetails.jsp" TargetMode="External"/><Relationship Id="rId1462"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471" Type="http://schemas.openxmlformats.org/officeDocument/2006/relationships/hyperlink" Target="http://pstz0577.pedc.sbc.com:9001/webapp/transactionmanagement/ViewSourceDetails.jsp" TargetMode="External"/><Relationship Id="rId1115" Type="http://schemas.openxmlformats.org/officeDocument/2006/relationships/hyperlink" Target="http://pstz0577.pedc.sbc.com:9001/webapp/transactionmanagement/ViewSourceDetails.jsp" TargetMode="External"/><Relationship Id="rId1322" Type="http://schemas.openxmlformats.org/officeDocument/2006/relationships/hyperlink" Target="http://pstz0577.pedc.sbc.com:9001/webapp/transactionmanagement/ViewSourceDetails.jsp" TargetMode="External"/><Relationship Id="rId1767"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569" Type="http://schemas.openxmlformats.org/officeDocument/2006/relationships/hyperlink" Target="http://pstz0577.pedc.sbc.com:9001/webapp/transactionmanagement/ViewSourceDetails.jsp" TargetMode="External"/><Relationship Id="rId776" Type="http://schemas.openxmlformats.org/officeDocument/2006/relationships/hyperlink" Target="http://pstz0577.pedc.sbc.com:9001/webapp/transactionmanagement/ViewSourceDetails.jsp" TargetMode="External"/><Relationship Id="rId983" Type="http://schemas.openxmlformats.org/officeDocument/2006/relationships/hyperlink" Target="http://pstz0577.pedc.sbc.com:9001/webapp/transactionmanagement/ViewSourceDetails.jsp" TargetMode="External"/><Relationship Id="rId1199" Type="http://schemas.openxmlformats.org/officeDocument/2006/relationships/hyperlink" Target="http://pstz0577.pedc.sbc.com:9001/webapp/transactionmanagement/ViewSourceDetails.jsp" TargetMode="External"/><Relationship Id="rId1627" Type="http://schemas.openxmlformats.org/officeDocument/2006/relationships/hyperlink" Target="http://pstz0577.pedc.sbc.com:9001/webapp/transactionmanagement/ViewSourceDetails.jsp" TargetMode="External"/><Relationship Id="rId1834" Type="http://schemas.openxmlformats.org/officeDocument/2006/relationships/hyperlink" Target="http://pstz0577.pedc.sbc.com:9001/webapp/transactionmanagement/ViewSourceDetails.jsp" TargetMode="External"/><Relationship Id="rId331" Type="http://schemas.openxmlformats.org/officeDocument/2006/relationships/hyperlink" Target="http://pstz0577.pedc.sbc.com:9001/webapp/transactionmanagement/ViewSourceDetails.jsp" TargetMode="External"/><Relationship Id="rId429" Type="http://schemas.openxmlformats.org/officeDocument/2006/relationships/hyperlink" Target="http://pstz0577.pedc.sbc.com:9001/webapp/transactionmanagement/ViewSourceDetails.jsp" TargetMode="External"/><Relationship Id="rId636" Type="http://schemas.openxmlformats.org/officeDocument/2006/relationships/hyperlink" Target="http://pstz0577.pedc.sbc.com:9001/webapp/transactionmanagement/ViewSourceDetails.jsp" TargetMode="External"/><Relationship Id="rId1059" Type="http://schemas.openxmlformats.org/officeDocument/2006/relationships/hyperlink" Target="http://pstz0577.pedc.sbc.com:9001/webapp/transactionmanagement/ViewSourceDetails.jsp" TargetMode="External"/><Relationship Id="rId1266" Type="http://schemas.openxmlformats.org/officeDocument/2006/relationships/hyperlink" Target="http://pstz0577.pedc.sbc.com:9001/webapp/transactionmanagement/ViewSourceDetails.jsp" TargetMode="External"/><Relationship Id="rId1473" Type="http://schemas.openxmlformats.org/officeDocument/2006/relationships/hyperlink" Target="http://pstz0577.pedc.sbc.com:9001/webapp/transactionmanagement/ViewSourceDetails.jsp" TargetMode="External"/><Relationship Id="rId843" Type="http://schemas.openxmlformats.org/officeDocument/2006/relationships/hyperlink" Target="http://pstz0577.pedc.sbc.com:9001/webapp/transactionmanagement/ViewSourceDetails.jsp" TargetMode="External"/><Relationship Id="rId1126" Type="http://schemas.openxmlformats.org/officeDocument/2006/relationships/hyperlink" Target="http://pstz0577.pedc.sbc.com:9001/webapp/transactionmanagement/ViewSourceDetails.jsp" TargetMode="External"/><Relationship Id="rId1680" Type="http://schemas.openxmlformats.org/officeDocument/2006/relationships/hyperlink" Target="http://pstz0577.pedc.sbc.com:9001/webapp/transactionmanagement/ViewSourceDetails.jsp" TargetMode="External"/><Relationship Id="rId1778"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482" Type="http://schemas.openxmlformats.org/officeDocument/2006/relationships/hyperlink" Target="http://pstz0577.pedc.sbc.com:9001/webapp/transactionmanagement/ViewSourceDetails.jsp" TargetMode="External"/><Relationship Id="rId703" Type="http://schemas.openxmlformats.org/officeDocument/2006/relationships/hyperlink" Target="http://pstz0577.pedc.sbc.com:9001/webapp/transactionmanagement/ViewSourceDetails.jsp" TargetMode="External"/><Relationship Id="rId910" Type="http://schemas.openxmlformats.org/officeDocument/2006/relationships/hyperlink" Target="http://pstz0577.pedc.sbc.com:9001/webapp/transactionmanagement/ViewSourceDetails.jsp" TargetMode="External"/><Relationship Id="rId1333" Type="http://schemas.openxmlformats.org/officeDocument/2006/relationships/hyperlink" Target="http://pstz0577.pedc.sbc.com:9001/webapp/transactionmanagement/ViewSourceDetails.jsp" TargetMode="External"/><Relationship Id="rId1540" Type="http://schemas.openxmlformats.org/officeDocument/2006/relationships/hyperlink" Target="http://pstz0577.pedc.sbc.com:9001/webapp/transactionmanagement/ViewSourceDetails.jsp" TargetMode="External"/><Relationship Id="rId1638"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342" Type="http://schemas.openxmlformats.org/officeDocument/2006/relationships/hyperlink" Target="http://pstz0577.pedc.sbc.com:9001/webapp/transactionmanagement/ViewSourceDetails.jsp" TargetMode="External"/><Relationship Id="rId787" Type="http://schemas.openxmlformats.org/officeDocument/2006/relationships/hyperlink" Target="http://pstz0577.pedc.sbc.com:9001/webapp/transactionmanagement/ViewSourceDetails.jsp" TargetMode="External"/><Relationship Id="rId994" Type="http://schemas.openxmlformats.org/officeDocument/2006/relationships/hyperlink" Target="http://pstz0577.pedc.sbc.com:9001/webapp/transactionmanagement/ViewSourceDetails.jsp" TargetMode="External"/><Relationship Id="rId1400" Type="http://schemas.openxmlformats.org/officeDocument/2006/relationships/hyperlink" Target="http://pstz0577.pedc.sbc.com:9001/webapp/transactionmanagement/ViewSourceDetails.jsp" TargetMode="External"/><Relationship Id="rId1845"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647" Type="http://schemas.openxmlformats.org/officeDocument/2006/relationships/hyperlink" Target="http://pstz0577.pedc.sbc.com:9001/webapp/transactionmanagement/ViewSourceDetails.jsp" TargetMode="External"/><Relationship Id="rId854" Type="http://schemas.openxmlformats.org/officeDocument/2006/relationships/hyperlink" Target="http://pstz0577.pedc.sbc.com:9001/webapp/transactionmanagement/ViewSourceDetails.jsp" TargetMode="External"/><Relationship Id="rId1277" Type="http://schemas.openxmlformats.org/officeDocument/2006/relationships/hyperlink" Target="http://pstz0577.pedc.sbc.com:9001/webapp/transactionmanagement/ViewSourceDetails.jsp" TargetMode="External"/><Relationship Id="rId1484" Type="http://schemas.openxmlformats.org/officeDocument/2006/relationships/hyperlink" Target="http://pstz0577.pedc.sbc.com:9001/webapp/transactionmanagement/ViewSourceDetails.jsp" TargetMode="External"/><Relationship Id="rId1691" Type="http://schemas.openxmlformats.org/officeDocument/2006/relationships/hyperlink" Target="http://pstz0577.pedc.sbc.com:9001/webapp/transactionmanagement/ViewSourceDetails.jsp" TargetMode="External"/><Relationship Id="rId170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493" Type="http://schemas.openxmlformats.org/officeDocument/2006/relationships/hyperlink" Target="http://pstz0577.pedc.sbc.com:9001/webapp/transactionmanagement/ViewSourceDetails.jsp" TargetMode="External"/><Relationship Id="rId507" Type="http://schemas.openxmlformats.org/officeDocument/2006/relationships/hyperlink" Target="http://pstz0577.pedc.sbc.com:9001/webapp/transactionmanagement/ViewSourceDetails.jsp" TargetMode="External"/><Relationship Id="rId714" Type="http://schemas.openxmlformats.org/officeDocument/2006/relationships/hyperlink" Target="http://pstz0577.pedc.sbc.com:9001/webapp/transactionmanagement/ViewSourceDetails.jsp" TargetMode="External"/><Relationship Id="rId921" Type="http://schemas.openxmlformats.org/officeDocument/2006/relationships/hyperlink" Target="http://pstz0577.pedc.sbc.com:9001/webapp/transactionmanagement/ViewSourceDetails.jsp" TargetMode="External"/><Relationship Id="rId1137" Type="http://schemas.openxmlformats.org/officeDocument/2006/relationships/hyperlink" Target="http://pstz0577.pedc.sbc.com:9001/webapp/transactionmanagement/ViewSourceDetails.jsp" TargetMode="External"/><Relationship Id="rId1344" Type="http://schemas.openxmlformats.org/officeDocument/2006/relationships/hyperlink" Target="http://pstz0577.pedc.sbc.com:9001/webapp/transactionmanagement/ViewSourceDetails.jsp" TargetMode="External"/><Relationship Id="rId1551" Type="http://schemas.openxmlformats.org/officeDocument/2006/relationships/hyperlink" Target="http://pstz0577.pedc.sbc.com:9001/webapp/transactionmanagement/ViewSourceDetails.jsp" TargetMode="External"/><Relationship Id="rId1789"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353" Type="http://schemas.openxmlformats.org/officeDocument/2006/relationships/hyperlink" Target="http://pstz0577.pedc.sbc.com:9001/webapp/transactionmanagement/ViewSourceDetails.jsp" TargetMode="External"/><Relationship Id="rId560" Type="http://schemas.openxmlformats.org/officeDocument/2006/relationships/hyperlink" Target="http://pstz0577.pedc.sbc.com:9001/webapp/transactionmanagement/ViewSourceDetails.jsp" TargetMode="External"/><Relationship Id="rId798" Type="http://schemas.openxmlformats.org/officeDocument/2006/relationships/hyperlink" Target="http://pstz0577.pedc.sbc.com:9001/webapp/transactionmanagement/ViewSourceDetails.jsp" TargetMode="External"/><Relationship Id="rId1190" Type="http://schemas.openxmlformats.org/officeDocument/2006/relationships/hyperlink" Target="http://pstz0577.pedc.sbc.com:9001/webapp/transactionmanagement/ViewSourceDetails.jsp" TargetMode="External"/><Relationship Id="rId1204" Type="http://schemas.openxmlformats.org/officeDocument/2006/relationships/hyperlink" Target="http://pstz0577.pedc.sbc.com:9001/webapp/transactionmanagement/ViewSourceDetails.jsp" TargetMode="External"/><Relationship Id="rId1411" Type="http://schemas.openxmlformats.org/officeDocument/2006/relationships/hyperlink" Target="http://pstz0577.pedc.sbc.com:9001/webapp/transactionmanagement/ViewSourceDetails.jsp" TargetMode="External"/><Relationship Id="rId1649" Type="http://schemas.openxmlformats.org/officeDocument/2006/relationships/hyperlink" Target="http://pstz0577.pedc.sbc.com:9001/webapp/transactionmanagement/ViewSourceDetails.jsp" TargetMode="External"/><Relationship Id="rId1856"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420" Type="http://schemas.openxmlformats.org/officeDocument/2006/relationships/hyperlink" Target="http://pstz0577.pedc.sbc.com:9001/webapp/transactionmanagement/ViewSourceDetails.jsp" TargetMode="External"/><Relationship Id="rId658" Type="http://schemas.openxmlformats.org/officeDocument/2006/relationships/hyperlink" Target="http://pstz0577.pedc.sbc.com:9001/webapp/transactionmanagement/ViewSourceDetails.jsp" TargetMode="External"/><Relationship Id="rId865" Type="http://schemas.openxmlformats.org/officeDocument/2006/relationships/hyperlink" Target="http://pstz0577.pedc.sbc.com:9001/webapp/transactionmanagement/ViewSourceDetails.jsp" TargetMode="External"/><Relationship Id="rId1050" Type="http://schemas.openxmlformats.org/officeDocument/2006/relationships/hyperlink" Target="http://pstz0577.pedc.sbc.com:9001/webapp/transactionmanagement/ViewSourceDetails.jsp" TargetMode="External"/><Relationship Id="rId1288" Type="http://schemas.openxmlformats.org/officeDocument/2006/relationships/hyperlink" Target="http://pstz0577.pedc.sbc.com:9001/webapp/transactionmanagement/ViewSourceDetails.jsp" TargetMode="External"/><Relationship Id="rId1495" Type="http://schemas.openxmlformats.org/officeDocument/2006/relationships/hyperlink" Target="http://pstz0577.pedc.sbc.com:9001/webapp/transactionmanagement/ViewSourceDetails.jsp" TargetMode="External"/><Relationship Id="rId1509" Type="http://schemas.openxmlformats.org/officeDocument/2006/relationships/hyperlink" Target="http://pstz0577.pedc.sbc.com:9001/webapp/transactionmanagement/ViewSourceDetails.jsp" TargetMode="External"/><Relationship Id="rId1716" Type="http://schemas.openxmlformats.org/officeDocument/2006/relationships/hyperlink" Target="http://pstz0577.pedc.sbc.com:9001/webapp/transactionmanagement/ViewSourceDetails.jsp" TargetMode="External"/><Relationship Id="rId297" Type="http://schemas.openxmlformats.org/officeDocument/2006/relationships/hyperlink" Target="http://pstz0577.pedc.sbc.com:9001/webapp/transactionmanagement/ViewSourceDetails.jsp" TargetMode="External"/><Relationship Id="rId518" Type="http://schemas.openxmlformats.org/officeDocument/2006/relationships/hyperlink" Target="http://pstz0577.pedc.sbc.com:9001/webapp/transactionmanagement/ViewSourceDetails.jsp" TargetMode="External"/><Relationship Id="rId725" Type="http://schemas.openxmlformats.org/officeDocument/2006/relationships/hyperlink" Target="http://pstz0577.pedc.sbc.com:9001/webapp/transactionmanagement/ViewSourceDetails.jsp" TargetMode="External"/><Relationship Id="rId932" Type="http://schemas.openxmlformats.org/officeDocument/2006/relationships/hyperlink" Target="http://pstz0577.pedc.sbc.com:9001/webapp/transactionmanagement/ViewSourceDetails.jsp" TargetMode="External"/><Relationship Id="rId1148" Type="http://schemas.openxmlformats.org/officeDocument/2006/relationships/hyperlink" Target="http://pstz0577.pedc.sbc.com:9001/webapp/transactionmanagement/ViewSourceDetails.jsp" TargetMode="External"/><Relationship Id="rId1355" Type="http://schemas.openxmlformats.org/officeDocument/2006/relationships/hyperlink" Target="http://pstz0577.pedc.sbc.com:9001/webapp/transactionmanagement/ViewSourceDetails.jsp" TargetMode="External"/><Relationship Id="rId1562"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364" Type="http://schemas.openxmlformats.org/officeDocument/2006/relationships/hyperlink" Target="http://pstz0577.pedc.sbc.com:9001/webapp/transactionmanagement/ViewSourceDetails.jsp" TargetMode="External"/><Relationship Id="rId1008" Type="http://schemas.openxmlformats.org/officeDocument/2006/relationships/hyperlink" Target="http://pstz0577.pedc.sbc.com:9001/webapp/transactionmanagement/ViewSourceDetails.jsp" TargetMode="External"/><Relationship Id="rId1215" Type="http://schemas.openxmlformats.org/officeDocument/2006/relationships/hyperlink" Target="http://pstz0577.pedc.sbc.com:9001/webapp/transactionmanagement/ViewSourceDetails.jsp" TargetMode="External"/><Relationship Id="rId1422" Type="http://schemas.openxmlformats.org/officeDocument/2006/relationships/hyperlink" Target="http://pstz0577.pedc.sbc.com:9001/webapp/transactionmanagement/ViewSourceDetails.jsp" TargetMode="External"/><Relationship Id="rId1867" Type="http://schemas.openxmlformats.org/officeDocument/2006/relationships/hyperlink" Target="http://pstz0577.pedc.sbc.com:9001/webapp/transactionmanagement/ViewSourceDetails.jsp" TargetMode="External"/><Relationship Id="rId61" Type="http://schemas.openxmlformats.org/officeDocument/2006/relationships/hyperlink" Target="http://pstz0577.pedc.sbc.com:9001/webapp/transactionmanagement/ViewSourceDetails.jsp" TargetMode="External"/><Relationship Id="rId571" Type="http://schemas.openxmlformats.org/officeDocument/2006/relationships/hyperlink" Target="http://pstz0577.pedc.sbc.com:9001/webapp/transactionmanagement/ViewSourceDetails.jsp" TargetMode="External"/><Relationship Id="rId669" Type="http://schemas.openxmlformats.org/officeDocument/2006/relationships/hyperlink" Target="http://pstz0577.pedc.sbc.com:9001/webapp/transactionmanagement/ViewSourceDetails.jsp" TargetMode="External"/><Relationship Id="rId876" Type="http://schemas.openxmlformats.org/officeDocument/2006/relationships/hyperlink" Target="http://pstz0577.pedc.sbc.com:9001/webapp/transactionmanagement/ViewSourceDetails.jsp" TargetMode="External"/><Relationship Id="rId1299" Type="http://schemas.openxmlformats.org/officeDocument/2006/relationships/hyperlink" Target="http://pstz0577.pedc.sbc.com:9001/webapp/transactionmanagement/ViewSourceDetails.jsp" TargetMode="External"/><Relationship Id="rId1727"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431" Type="http://schemas.openxmlformats.org/officeDocument/2006/relationships/hyperlink" Target="http://pstz0577.pedc.sbc.com:9001/webapp/transactionmanagement/ViewSourceDetails.jsp" TargetMode="External"/><Relationship Id="rId529" Type="http://schemas.openxmlformats.org/officeDocument/2006/relationships/hyperlink" Target="http://pstz0577.pedc.sbc.com:9001/webapp/transactionmanagement/ViewSourceDetails.jsp" TargetMode="External"/><Relationship Id="rId736" Type="http://schemas.openxmlformats.org/officeDocument/2006/relationships/hyperlink" Target="http://pstz0577.pedc.sbc.com:9001/webapp/transactionmanagement/ViewSourceDetails.jsp" TargetMode="External"/><Relationship Id="rId1061" Type="http://schemas.openxmlformats.org/officeDocument/2006/relationships/hyperlink" Target="http://pstz0577.pedc.sbc.com:9001/webapp/transactionmanagement/ViewSourceDetails.jsp" TargetMode="External"/><Relationship Id="rId1159" Type="http://schemas.openxmlformats.org/officeDocument/2006/relationships/hyperlink" Target="http://pstz0577.pedc.sbc.com:9001/webapp/transactionmanagement/ViewSourceDetails.jsp" TargetMode="External"/><Relationship Id="rId1366"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943" Type="http://schemas.openxmlformats.org/officeDocument/2006/relationships/hyperlink" Target="http://pstz0577.pedc.sbc.com:9001/webapp/transactionmanagement/ViewSourceDetails.jsp" TargetMode="External"/><Relationship Id="rId1019" Type="http://schemas.openxmlformats.org/officeDocument/2006/relationships/hyperlink" Target="http://pstz0577.pedc.sbc.com:9001/webapp/transactionmanagement/ViewSourceDetails.jsp" TargetMode="External"/><Relationship Id="rId1573" Type="http://schemas.openxmlformats.org/officeDocument/2006/relationships/hyperlink" Target="http://pstz0577.pedc.sbc.com:9001/webapp/transactionmanagement/ViewSourceDetails.jsp" TargetMode="External"/><Relationship Id="rId1780" Type="http://schemas.openxmlformats.org/officeDocument/2006/relationships/hyperlink" Target="http://pstz0577.pedc.sbc.com:9001/webapp/transactionmanagement/ViewSourceDetails.jsp" TargetMode="External"/><Relationship Id="rId1878" Type="http://schemas.openxmlformats.org/officeDocument/2006/relationships/theme" Target="theme/theme1.xml"/><Relationship Id="rId72" Type="http://schemas.openxmlformats.org/officeDocument/2006/relationships/hyperlink" Target="http://pstz0577.pedc.sbc.com:9001/webapp/transactionmanagement/ViewSourceDetails.jsp" TargetMode="External"/><Relationship Id="rId375" Type="http://schemas.openxmlformats.org/officeDocument/2006/relationships/hyperlink" Target="http://pstz0577.pedc.sbc.com:9001/webapp/transactionmanagement/ViewSourceDetails.jsp" TargetMode="External"/><Relationship Id="rId582" Type="http://schemas.openxmlformats.org/officeDocument/2006/relationships/hyperlink" Target="http://pstz0577.pedc.sbc.com:9001/webapp/transactionmanagement/ViewSourceDetails.jsp" TargetMode="External"/><Relationship Id="rId803" Type="http://schemas.openxmlformats.org/officeDocument/2006/relationships/hyperlink" Target="http://pstz0577.pedc.sbc.com:9001/webapp/transactionmanagement/ViewSourceDetails.jsp" TargetMode="External"/><Relationship Id="rId1226" Type="http://schemas.openxmlformats.org/officeDocument/2006/relationships/hyperlink" Target="http://pstz0577.pedc.sbc.com:9001/webapp/transactionmanagement/ViewSourceDetails.jsp" TargetMode="External"/><Relationship Id="rId1433" Type="http://schemas.openxmlformats.org/officeDocument/2006/relationships/hyperlink" Target="http://pstz0577.pedc.sbc.com:9001/webapp/transactionmanagement/ViewSourceDetails.jsp" TargetMode="External"/><Relationship Id="rId1640" Type="http://schemas.openxmlformats.org/officeDocument/2006/relationships/hyperlink" Target="http://pstz0577.pedc.sbc.com:9001/webapp/transactionmanagement/ViewSourceDetails.jsp" TargetMode="External"/><Relationship Id="rId1738"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35" Type="http://schemas.openxmlformats.org/officeDocument/2006/relationships/hyperlink" Target="http://pstz0577.pedc.sbc.com:9001/webapp/transactionmanagement/ViewSourceDetails.jsp" TargetMode="External"/><Relationship Id="rId442" Type="http://schemas.openxmlformats.org/officeDocument/2006/relationships/hyperlink" Target="http://pstz0577.pedc.sbc.com:9001/webapp/transactionmanagement/ViewSourceDetails.jsp" TargetMode="External"/><Relationship Id="rId887" Type="http://schemas.openxmlformats.org/officeDocument/2006/relationships/hyperlink" Target="http://pstz0577.pedc.sbc.com:9001/webapp/transactionmanagement/ViewSourceDetails.jsp" TargetMode="External"/><Relationship Id="rId1072" Type="http://schemas.openxmlformats.org/officeDocument/2006/relationships/hyperlink" Target="http://pstz0577.pedc.sbc.com:9001/webapp/transactionmanagement/ViewSourceDetails.jsp" TargetMode="External"/><Relationship Id="rId1500" Type="http://schemas.openxmlformats.org/officeDocument/2006/relationships/hyperlink" Target="http://pstz0577.pedc.sbc.com:9001/webapp/transactionmanagement/ViewSourceDetails.jsp" TargetMode="External"/><Relationship Id="rId302" Type="http://schemas.openxmlformats.org/officeDocument/2006/relationships/hyperlink" Target="http://pstz0577.pedc.sbc.com:9001/webapp/transactionmanagement/ViewSourceDetails.jsp" TargetMode="External"/><Relationship Id="rId747" Type="http://schemas.openxmlformats.org/officeDocument/2006/relationships/hyperlink" Target="http://pstz0577.pedc.sbc.com:9001/webapp/transactionmanagement/ViewSourceDetails.jsp" TargetMode="External"/><Relationship Id="rId954" Type="http://schemas.openxmlformats.org/officeDocument/2006/relationships/hyperlink" Target="http://pstz0577.pedc.sbc.com:9001/webapp/transactionmanagement/ViewSourceDetails.jsp" TargetMode="External"/><Relationship Id="rId1377" Type="http://schemas.openxmlformats.org/officeDocument/2006/relationships/hyperlink" Target="http://pstz0577.pedc.sbc.com:9001/webapp/transactionmanagement/ViewSourceDetails.jsp" TargetMode="External"/><Relationship Id="rId1584" Type="http://schemas.openxmlformats.org/officeDocument/2006/relationships/hyperlink" Target="http://pstz0577.pedc.sbc.com:9001/webapp/transactionmanagement/ViewSourceDetails.jsp" TargetMode="External"/><Relationship Id="rId1791" Type="http://schemas.openxmlformats.org/officeDocument/2006/relationships/hyperlink" Target="http://pstz0577.pedc.sbc.com:9001/webapp/transactionmanagement/ViewSourceDetails.jsp" TargetMode="External"/><Relationship Id="rId1805"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386" Type="http://schemas.openxmlformats.org/officeDocument/2006/relationships/hyperlink" Target="http://pstz0577.pedc.sbc.com:9001/webapp/transactionmanagement/ViewSourceDetails.jsp" TargetMode="External"/><Relationship Id="rId593" Type="http://schemas.openxmlformats.org/officeDocument/2006/relationships/hyperlink" Target="http://pstz0577.pedc.sbc.com:9001/webapp/transactionmanagement/ViewSourceDetails.jsp" TargetMode="External"/><Relationship Id="rId607" Type="http://schemas.openxmlformats.org/officeDocument/2006/relationships/hyperlink" Target="http://pstz0577.pedc.sbc.com:9001/webapp/transactionmanagement/ViewSourceDetails.jsp" TargetMode="External"/><Relationship Id="rId814" Type="http://schemas.openxmlformats.org/officeDocument/2006/relationships/hyperlink" Target="http://pstz0577.pedc.sbc.com:9001/webapp/transactionmanagement/ViewSourceDetails.jsp" TargetMode="External"/><Relationship Id="rId1237" Type="http://schemas.openxmlformats.org/officeDocument/2006/relationships/hyperlink" Target="http://pstz0577.pedc.sbc.com:9001/webapp/transactionmanagement/ViewSourceDetails.jsp" TargetMode="External"/><Relationship Id="rId1444" Type="http://schemas.openxmlformats.org/officeDocument/2006/relationships/hyperlink" Target="http://pstz0577.pedc.sbc.com:9001/webapp/transactionmanagement/ViewSourceDetails.jsp" TargetMode="External"/><Relationship Id="rId165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453" Type="http://schemas.openxmlformats.org/officeDocument/2006/relationships/hyperlink" Target="http://pstz0577.pedc.sbc.com:9001/webapp/transactionmanagement/ViewSourceDetails.jsp" TargetMode="External"/><Relationship Id="rId660" Type="http://schemas.openxmlformats.org/officeDocument/2006/relationships/hyperlink" Target="http://pstz0577.pedc.sbc.com:9001/webapp/transactionmanagement/ViewSourceDetails.jsp" TargetMode="External"/><Relationship Id="rId898" Type="http://schemas.openxmlformats.org/officeDocument/2006/relationships/hyperlink" Target="http://pstz0577.pedc.sbc.com:9001/webapp/transactionmanagement/ViewSourceDetails.jsp" TargetMode="External"/><Relationship Id="rId1083" Type="http://schemas.openxmlformats.org/officeDocument/2006/relationships/hyperlink" Target="http://pstz0577.pedc.sbc.com:9001/webapp/transactionmanagement/ViewSourceDetails.jsp" TargetMode="External"/><Relationship Id="rId1290" Type="http://schemas.openxmlformats.org/officeDocument/2006/relationships/hyperlink" Target="http://pstz0577.pedc.sbc.com:9001/webapp/transactionmanagement/ViewSourceDetails.jsp" TargetMode="External"/><Relationship Id="rId1304" Type="http://schemas.openxmlformats.org/officeDocument/2006/relationships/hyperlink" Target="http://pstz0577.pedc.sbc.com:9001/webapp/transactionmanagement/ViewSourceDetails.jsp" TargetMode="External"/><Relationship Id="rId1511" Type="http://schemas.openxmlformats.org/officeDocument/2006/relationships/hyperlink" Target="http://pstz0577.pedc.sbc.com:9001/webapp/transactionmanagement/ViewSourceDetails.jsp" TargetMode="External"/><Relationship Id="rId1749"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313" Type="http://schemas.openxmlformats.org/officeDocument/2006/relationships/hyperlink" Target="http://pstz0577.pedc.sbc.com:9001/webapp/transactionmanagement/ViewSourceDetails.jsp" TargetMode="External"/><Relationship Id="rId758" Type="http://schemas.openxmlformats.org/officeDocument/2006/relationships/hyperlink" Target="http://pstz0577.pedc.sbc.com:9001/webapp/transactionmanagement/ViewSourceDetails.jsp" TargetMode="External"/><Relationship Id="rId965" Type="http://schemas.openxmlformats.org/officeDocument/2006/relationships/hyperlink" Target="http://pstz0577.pedc.sbc.com:9001/webapp/transactionmanagement/ViewSourceDetails.jsp" TargetMode="External"/><Relationship Id="rId1150" Type="http://schemas.openxmlformats.org/officeDocument/2006/relationships/hyperlink" Target="http://pstz0577.pedc.sbc.com:9001/webapp/transactionmanagement/ViewSourceDetails.jsp" TargetMode="External"/><Relationship Id="rId1388" Type="http://schemas.openxmlformats.org/officeDocument/2006/relationships/hyperlink" Target="http://pstz0577.pedc.sbc.com:9001/webapp/transactionmanagement/ViewSourceDetails.jsp" TargetMode="External"/><Relationship Id="rId1595" Type="http://schemas.openxmlformats.org/officeDocument/2006/relationships/hyperlink" Target="http://pstz0577.pedc.sbc.com:9001/webapp/transactionmanagement/ViewSourceDetails.jsp" TargetMode="External"/><Relationship Id="rId1609" Type="http://schemas.openxmlformats.org/officeDocument/2006/relationships/hyperlink" Target="http://pstz0577.pedc.sbc.com:9001/webapp/transactionmanagement/ViewSourceDetails.jsp" TargetMode="External"/><Relationship Id="rId1816" Type="http://schemas.openxmlformats.org/officeDocument/2006/relationships/hyperlink" Target="http://pstz0577.pedc.sbc.com:9001/webapp/transactionmanagement/ViewSourceDetails.jsp" TargetMode="External"/><Relationship Id="rId10" Type="http://schemas.openxmlformats.org/officeDocument/2006/relationships/endnotes" Target="endnotes.xml"/><Relationship Id="rId94" Type="http://schemas.openxmlformats.org/officeDocument/2006/relationships/hyperlink" Target="http://pstz0577.pedc.sbc.com:9001/webapp/transactionmanagement/ViewSourceDetails.jsp" TargetMode="External"/><Relationship Id="rId397" Type="http://schemas.openxmlformats.org/officeDocument/2006/relationships/hyperlink" Target="http://pstz0577.pedc.sbc.com:9001/webapp/transactionmanagement/ViewSourceDetails.jsp" TargetMode="External"/><Relationship Id="rId520" Type="http://schemas.openxmlformats.org/officeDocument/2006/relationships/hyperlink" Target="http://pstz0577.pedc.sbc.com:9001/webapp/transactionmanagement/ViewSourceDetails.jsp" TargetMode="External"/><Relationship Id="rId618" Type="http://schemas.openxmlformats.org/officeDocument/2006/relationships/hyperlink" Target="http://pstz0577.pedc.sbc.com:9001/webapp/transactionmanagement/ViewSourceDetails.jsp" TargetMode="External"/><Relationship Id="rId825" Type="http://schemas.openxmlformats.org/officeDocument/2006/relationships/hyperlink" Target="http://pstz0577.pedc.sbc.com:9001/webapp/transactionmanagement/ViewSourceDetails.jsp" TargetMode="External"/><Relationship Id="rId1248" Type="http://schemas.openxmlformats.org/officeDocument/2006/relationships/hyperlink" Target="http://pstz0577.pedc.sbc.com:9001/webapp/transactionmanagement/ViewSourceDetails.jsp" TargetMode="External"/><Relationship Id="rId1455" Type="http://schemas.openxmlformats.org/officeDocument/2006/relationships/hyperlink" Target="http://pstz0577.pedc.sbc.com:9001/webapp/transactionmanagement/ViewSourceDetails.jsp" TargetMode="External"/><Relationship Id="rId1662"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464" Type="http://schemas.openxmlformats.org/officeDocument/2006/relationships/hyperlink" Target="http://pstz0577.pedc.sbc.com:9001/webapp/transactionmanagement/ViewSourceDetails.jsp" TargetMode="External"/><Relationship Id="rId1010" Type="http://schemas.openxmlformats.org/officeDocument/2006/relationships/hyperlink" Target="http://pstz0577.pedc.sbc.com:9001/webapp/transactionmanagement/ViewSourceDetails.jsp" TargetMode="External"/><Relationship Id="rId1094" Type="http://schemas.openxmlformats.org/officeDocument/2006/relationships/hyperlink" Target="http://pstz0577.pedc.sbc.com:9001/webapp/transactionmanagement/ViewSourceDetails.jsp" TargetMode="External"/><Relationship Id="rId1108" Type="http://schemas.openxmlformats.org/officeDocument/2006/relationships/hyperlink" Target="http://pstz0577.pedc.sbc.com:9001/webapp/transactionmanagement/ViewSourceDetails.jsp" TargetMode="External"/><Relationship Id="rId1315" Type="http://schemas.openxmlformats.org/officeDocument/2006/relationships/hyperlink" Target="http://pstz0577.pedc.sbc.com:9001/webapp/transactionmanagement/ViewSourceDetails.jsp" TargetMode="External"/><Relationship Id="rId117" Type="http://schemas.openxmlformats.org/officeDocument/2006/relationships/hyperlink" Target="http://pstz0577.pedc.sbc.com:9001/webapp/transactionmanagement/ViewSourceDetails.jsp" TargetMode="External"/><Relationship Id="rId671" Type="http://schemas.openxmlformats.org/officeDocument/2006/relationships/hyperlink" Target="http://pstz0577.pedc.sbc.com:9001/webapp/transactionmanagement/ViewSourceDetails.jsp" TargetMode="External"/><Relationship Id="rId769" Type="http://schemas.openxmlformats.org/officeDocument/2006/relationships/hyperlink" Target="http://pstz0577.pedc.sbc.com:9001/webapp/transactionmanagement/ViewSourceDetails.jsp" TargetMode="External"/><Relationship Id="rId976" Type="http://schemas.openxmlformats.org/officeDocument/2006/relationships/hyperlink" Target="http://pstz0577.pedc.sbc.com:9001/webapp/transactionmanagement/ViewSourceDetails.jsp" TargetMode="External"/><Relationship Id="rId1399" Type="http://schemas.openxmlformats.org/officeDocument/2006/relationships/hyperlink" Target="http://pstz0577.pedc.sbc.com:9001/webapp/transactionmanagement/ViewSourceDetails.jsp" TargetMode="External"/><Relationship Id="rId324" Type="http://schemas.openxmlformats.org/officeDocument/2006/relationships/hyperlink" Target="http://pstz0577.pedc.sbc.com:9001/webapp/transactionmanagement/ViewSourceDetails.jsp" TargetMode="External"/><Relationship Id="rId531" Type="http://schemas.openxmlformats.org/officeDocument/2006/relationships/hyperlink" Target="http://pstz0577.pedc.sbc.com:9001/webapp/transactionmanagement/ViewSourceDetails.jsp" TargetMode="External"/><Relationship Id="rId629" Type="http://schemas.openxmlformats.org/officeDocument/2006/relationships/hyperlink" Target="http://pstz0577.pedc.sbc.com:9001/webapp/transactionmanagement/ViewSourceDetails.jsp" TargetMode="External"/><Relationship Id="rId1161" Type="http://schemas.openxmlformats.org/officeDocument/2006/relationships/hyperlink" Target="http://pstz0577.pedc.sbc.com:9001/webapp/transactionmanagement/ViewSourceDetails.jsp" TargetMode="External"/><Relationship Id="rId1259" Type="http://schemas.openxmlformats.org/officeDocument/2006/relationships/hyperlink" Target="http://pstz0577.pedc.sbc.com:9001/webapp/transactionmanagement/ViewSourceDetails.jsp" TargetMode="External"/><Relationship Id="rId1466" Type="http://schemas.openxmlformats.org/officeDocument/2006/relationships/hyperlink" Target="http://pstz0577.pedc.sbc.com:9001/webapp/transactionmanagement/ViewSourceDetails.jsp" TargetMode="External"/><Relationship Id="rId836" Type="http://schemas.openxmlformats.org/officeDocument/2006/relationships/hyperlink" Target="http://pstz0577.pedc.sbc.com:9001/webapp/transactionmanagement/ViewSourceDetails.jsp" TargetMode="External"/><Relationship Id="rId1021" Type="http://schemas.openxmlformats.org/officeDocument/2006/relationships/hyperlink" Target="http://pstz0577.pedc.sbc.com:9001/webapp/transactionmanagement/ViewSourceDetails.jsp" TargetMode="External"/><Relationship Id="rId1119" Type="http://schemas.openxmlformats.org/officeDocument/2006/relationships/hyperlink" Target="http://pstz0577.pedc.sbc.com:9001/webapp/transactionmanagement/ViewSourceDetails.jsp" TargetMode="External"/><Relationship Id="rId1673" Type="http://schemas.openxmlformats.org/officeDocument/2006/relationships/hyperlink" Target="http://pstz0577.pedc.sbc.com:9001/webapp/transactionmanagement/ViewSourceDetails.jsp" TargetMode="External"/><Relationship Id="rId903" Type="http://schemas.openxmlformats.org/officeDocument/2006/relationships/hyperlink" Target="http://pstz0577.pedc.sbc.com:9001/webapp/transactionmanagement/ViewSourceDetails.jsp" TargetMode="External"/><Relationship Id="rId1326" Type="http://schemas.openxmlformats.org/officeDocument/2006/relationships/hyperlink" Target="http://pstz0577.pedc.sbc.com:9001/webapp/transactionmanagement/ViewSourceDetails.jsp" TargetMode="External"/><Relationship Id="rId1533" Type="http://schemas.openxmlformats.org/officeDocument/2006/relationships/hyperlink" Target="http://pstz0577.pedc.sbc.com:9001/webapp/transactionmanagement/ViewSourceDetails.jsp" TargetMode="External"/><Relationship Id="rId1740"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1600" Type="http://schemas.openxmlformats.org/officeDocument/2006/relationships/hyperlink" Target="http://pstz0577.pedc.sbc.com:9001/webapp/transactionmanagement/ViewSourceDetails.jsp" TargetMode="External"/><Relationship Id="rId1838"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486" Type="http://schemas.openxmlformats.org/officeDocument/2006/relationships/hyperlink" Target="http://pstz0577.pedc.sbc.com:9001/webapp/transactionmanagement/ViewSourceDetails.jsp" TargetMode="External"/><Relationship Id="rId693"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346" Type="http://schemas.openxmlformats.org/officeDocument/2006/relationships/hyperlink" Target="http://pstz0577.pedc.sbc.com:9001/webapp/transactionmanagement/ViewSourceDetails.jsp" TargetMode="External"/><Relationship Id="rId553" Type="http://schemas.openxmlformats.org/officeDocument/2006/relationships/hyperlink" Target="http://pstz0577.pedc.sbc.com:9001/webapp/transactionmanagement/ViewSourceDetails.jsp" TargetMode="External"/><Relationship Id="rId760" Type="http://schemas.openxmlformats.org/officeDocument/2006/relationships/hyperlink" Target="http://pstz0577.pedc.sbc.com:9001/webapp/transactionmanagement/ViewSourceDetails.jsp" TargetMode="External"/><Relationship Id="rId998" Type="http://schemas.openxmlformats.org/officeDocument/2006/relationships/hyperlink" Target="http://pstz0577.pedc.sbc.com:9001/webapp/transactionmanagement/ViewSourceDetails.jsp" TargetMode="External"/><Relationship Id="rId1183" Type="http://schemas.openxmlformats.org/officeDocument/2006/relationships/hyperlink" Target="http://pstz0577.pedc.sbc.com:9001/webapp/transactionmanagement/ViewSourceDetails.jsp" TargetMode="External"/><Relationship Id="rId1390"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413" Type="http://schemas.openxmlformats.org/officeDocument/2006/relationships/hyperlink" Target="http://pstz0577.pedc.sbc.com:9001/webapp/transactionmanagement/ViewSourceDetails.jsp" TargetMode="External"/><Relationship Id="rId858" Type="http://schemas.openxmlformats.org/officeDocument/2006/relationships/hyperlink" Target="http://pstz0577.pedc.sbc.com:9001/webapp/transactionmanagement/ViewSourceDetails.jsp" TargetMode="External"/><Relationship Id="rId1043" Type="http://schemas.openxmlformats.org/officeDocument/2006/relationships/hyperlink" Target="http://pstz0577.pedc.sbc.com:9001/webapp/transactionmanagement/ViewSourceDetails.jsp" TargetMode="External"/><Relationship Id="rId1488" Type="http://schemas.openxmlformats.org/officeDocument/2006/relationships/hyperlink" Target="http://pstz0577.pedc.sbc.com:9001/webapp/transactionmanagement/ViewSourceDetails.jsp" TargetMode="External"/><Relationship Id="rId1695" Type="http://schemas.openxmlformats.org/officeDocument/2006/relationships/hyperlink" Target="http://pstz0577.pedc.sbc.com:9001/webapp/transactionmanagement/ViewSourceDetails.jsp" TargetMode="External"/><Relationship Id="rId620" Type="http://schemas.openxmlformats.org/officeDocument/2006/relationships/hyperlink" Target="http://pstz0577.pedc.sbc.com:9001/webapp/transactionmanagement/ViewSourceDetails.jsp" TargetMode="External"/><Relationship Id="rId718" Type="http://schemas.openxmlformats.org/officeDocument/2006/relationships/hyperlink" Target="http://pstz0577.pedc.sbc.com:9001/webapp/transactionmanagement/ViewSourceDetails.jsp" TargetMode="External"/><Relationship Id="rId925" Type="http://schemas.openxmlformats.org/officeDocument/2006/relationships/hyperlink" Target="http://pstz0577.pedc.sbc.com:9001/webapp/transactionmanagement/ViewSourceDetails.jsp" TargetMode="External"/><Relationship Id="rId1250" Type="http://schemas.openxmlformats.org/officeDocument/2006/relationships/hyperlink" Target="http://pstz0577.pedc.sbc.com:9001/webapp/transactionmanagement/ViewSourceDetails.jsp" TargetMode="External"/><Relationship Id="rId1348" Type="http://schemas.openxmlformats.org/officeDocument/2006/relationships/hyperlink" Target="http://pstz0577.pedc.sbc.com:9001/webapp/transactionmanagement/ViewSourceDetails.jsp" TargetMode="External"/><Relationship Id="rId1555" Type="http://schemas.openxmlformats.org/officeDocument/2006/relationships/hyperlink" Target="http://pstz0577.pedc.sbc.com:9001/webapp/transactionmanagement/ViewSourceDetails.jsp" TargetMode="External"/><Relationship Id="rId1762" Type="http://schemas.openxmlformats.org/officeDocument/2006/relationships/hyperlink" Target="http://pstz0577.pedc.sbc.com:9001/webapp/transactionmanagement/ViewSourceDetails.jsp" TargetMode="External"/><Relationship Id="rId1110" Type="http://schemas.openxmlformats.org/officeDocument/2006/relationships/hyperlink" Target="http://pstz0577.pedc.sbc.com:9001/webapp/transactionmanagement/ViewSourceDetails.jsp" TargetMode="External"/><Relationship Id="rId1208" Type="http://schemas.openxmlformats.org/officeDocument/2006/relationships/hyperlink" Target="http://pstz0577.pedc.sbc.com:9001/webapp/transactionmanagement/ViewSourceDetails.jsp" TargetMode="External"/><Relationship Id="rId1415"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1622"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368" Type="http://schemas.openxmlformats.org/officeDocument/2006/relationships/hyperlink" Target="http://pstz0577.pedc.sbc.com:9001/webapp/transactionmanagement/ViewSourceDetails.jsp" TargetMode="External"/><Relationship Id="rId575" Type="http://schemas.openxmlformats.org/officeDocument/2006/relationships/hyperlink" Target="http://pstz0577.pedc.sbc.com:9001/webapp/transactionmanagement/ViewSourceDetails.jsp" TargetMode="External"/><Relationship Id="rId782"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435" Type="http://schemas.openxmlformats.org/officeDocument/2006/relationships/hyperlink" Target="http://pstz0577.pedc.sbc.com:9001/webapp/transactionmanagement/ViewSourceDetails.jsp" TargetMode="External"/><Relationship Id="rId642" Type="http://schemas.openxmlformats.org/officeDocument/2006/relationships/hyperlink" Target="http://pstz0577.pedc.sbc.com:9001/webapp/transactionmanagement/ViewSourceDetails.jsp" TargetMode="External"/><Relationship Id="rId1065" Type="http://schemas.openxmlformats.org/officeDocument/2006/relationships/hyperlink" Target="http://pstz0577.pedc.sbc.com:9001/webapp/transactionmanagement/ViewSourceDetails.jsp" TargetMode="External"/><Relationship Id="rId1272" Type="http://schemas.openxmlformats.org/officeDocument/2006/relationships/hyperlink" Target="http://pstz0577.pedc.sbc.com:9001/webapp/transactionmanagement/ViewSourceDetails.jsp" TargetMode="External"/><Relationship Id="rId502" Type="http://schemas.openxmlformats.org/officeDocument/2006/relationships/hyperlink" Target="http://pstz0577.pedc.sbc.com:9001/webapp/transactionmanagement/ViewSourceDetails.jsp" TargetMode="External"/><Relationship Id="rId947" Type="http://schemas.openxmlformats.org/officeDocument/2006/relationships/hyperlink" Target="http://pstz0577.pedc.sbc.com:9001/webapp/transactionmanagement/ViewSourceDetails.jsp" TargetMode="External"/><Relationship Id="rId1132" Type="http://schemas.openxmlformats.org/officeDocument/2006/relationships/hyperlink" Target="http://pstz0577.pedc.sbc.com:9001/webapp/transactionmanagement/ViewSourceDetails.jsp" TargetMode="External"/><Relationship Id="rId1577" Type="http://schemas.openxmlformats.org/officeDocument/2006/relationships/hyperlink" Target="http://pstz0577.pedc.sbc.com:9001/webapp/transactionmanagement/ViewSourceDetails.jsp" TargetMode="External"/><Relationship Id="rId1784"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807" Type="http://schemas.openxmlformats.org/officeDocument/2006/relationships/hyperlink" Target="http://pstz0577.pedc.sbc.com:9001/webapp/transactionmanagement/ViewSourceDetails.jsp" TargetMode="External"/><Relationship Id="rId1437" Type="http://schemas.openxmlformats.org/officeDocument/2006/relationships/hyperlink" Target="http://pstz0577.pedc.sbc.com:9001/webapp/transactionmanagement/ViewSourceDetails.jsp" TargetMode="External"/><Relationship Id="rId1644" Type="http://schemas.openxmlformats.org/officeDocument/2006/relationships/hyperlink" Target="http://pstz0577.pedc.sbc.com:9001/webapp/transactionmanagement/ViewSourceDetails.jsp" TargetMode="External"/><Relationship Id="rId1851" Type="http://schemas.openxmlformats.org/officeDocument/2006/relationships/hyperlink" Target="http://pstz0577.pedc.sbc.com:9001/webapp/transactionmanagement/ViewSourceDetails.jsp" TargetMode="External"/><Relationship Id="rId1504" Type="http://schemas.openxmlformats.org/officeDocument/2006/relationships/hyperlink" Target="http://pstz0577.pedc.sbc.com:9001/webapp/transactionmanagement/ViewSourceDetails.jsp" TargetMode="External"/><Relationship Id="rId1711"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1809" Type="http://schemas.openxmlformats.org/officeDocument/2006/relationships/hyperlink" Target="http://pstz0577.pedc.sbc.com:9001/webapp/transactionmanagement/ViewSourceDetails.jsp" TargetMode="External"/><Relationship Id="rId597"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457" Type="http://schemas.openxmlformats.org/officeDocument/2006/relationships/hyperlink" Target="http://pstz0577.pedc.sbc.com:9001/webapp/transactionmanagement/ViewSourceDetails.jsp" TargetMode="External"/><Relationship Id="rId1087" Type="http://schemas.openxmlformats.org/officeDocument/2006/relationships/hyperlink" Target="http://pstz0577.pedc.sbc.com:9001/webapp/transactionmanagement/ViewSourceDetails.jsp" TargetMode="External"/><Relationship Id="rId1294" Type="http://schemas.openxmlformats.org/officeDocument/2006/relationships/hyperlink" Target="http://pstz0577.pedc.sbc.com:9001/webapp/transactionmanagement/ViewSourceDetails.jsp" TargetMode="External"/><Relationship Id="rId664" Type="http://schemas.openxmlformats.org/officeDocument/2006/relationships/hyperlink" Target="http://pstz0577.pedc.sbc.com:9001/webapp/transactionmanagement/ViewSourceDetails.jsp" TargetMode="External"/><Relationship Id="rId871" Type="http://schemas.openxmlformats.org/officeDocument/2006/relationships/hyperlink" Target="http://pstz0577.pedc.sbc.com:9001/webapp/transactionmanagement/ViewSourceDetails.jsp" TargetMode="External"/><Relationship Id="rId969" Type="http://schemas.openxmlformats.org/officeDocument/2006/relationships/hyperlink" Target="http://pstz0577.pedc.sbc.com:9001/webapp/transactionmanagement/ViewSourceDetails.jsp" TargetMode="External"/><Relationship Id="rId1599" Type="http://schemas.openxmlformats.org/officeDocument/2006/relationships/hyperlink" Target="http://pstz0577.pedc.sbc.com:9001/webapp/transactionmanagement/ViewSourceDetails.jsp" TargetMode="External"/><Relationship Id="rId317" Type="http://schemas.openxmlformats.org/officeDocument/2006/relationships/hyperlink" Target="http://pstz0577.pedc.sbc.com:9001/webapp/transactionmanagement/ViewSourceDetails.jsp" TargetMode="External"/><Relationship Id="rId524" Type="http://schemas.openxmlformats.org/officeDocument/2006/relationships/hyperlink" Target="http://pstz0577.pedc.sbc.com:9001/webapp/transactionmanagement/ViewSourceDetails.jsp" TargetMode="External"/><Relationship Id="rId731" Type="http://schemas.openxmlformats.org/officeDocument/2006/relationships/hyperlink" Target="http://pstz0577.pedc.sbc.com:9001/webapp/transactionmanagement/ViewSourceDetails.jsp" TargetMode="External"/><Relationship Id="rId1154" Type="http://schemas.openxmlformats.org/officeDocument/2006/relationships/hyperlink" Target="http://pstz0577.pedc.sbc.com:9001/webapp/transactionmanagement/ViewSourceDetails.jsp" TargetMode="External"/><Relationship Id="rId1361" Type="http://schemas.openxmlformats.org/officeDocument/2006/relationships/hyperlink" Target="http://pstz0577.pedc.sbc.com:9001/webapp/transactionmanagement/ViewSourceDetails.jsp" TargetMode="External"/><Relationship Id="rId1459"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829" Type="http://schemas.openxmlformats.org/officeDocument/2006/relationships/hyperlink" Target="http://pstz0577.pedc.sbc.com:9001/webapp/transactionmanagement/ViewSourceDetails.jsp" TargetMode="External"/><Relationship Id="rId1014" Type="http://schemas.openxmlformats.org/officeDocument/2006/relationships/hyperlink" Target="http://pstz0577.pedc.sbc.com:9001/webapp/transactionmanagement/ViewSourceDetails.jsp" TargetMode="External"/><Relationship Id="rId1221" Type="http://schemas.openxmlformats.org/officeDocument/2006/relationships/hyperlink" Target="http://pstz0577.pedc.sbc.com:9001/webapp/transactionmanagement/ViewSourceDetails.jsp" TargetMode="External"/><Relationship Id="rId1666" Type="http://schemas.openxmlformats.org/officeDocument/2006/relationships/hyperlink" Target="http://pstz0577.pedc.sbc.com:9001/webapp/transactionmanagement/ViewSourceDetails.jsp" TargetMode="External"/><Relationship Id="rId1873" Type="http://schemas.openxmlformats.org/officeDocument/2006/relationships/hyperlink" Target="http://pstz0577.pedc.sbc.com:9001/webapp/transactionmanagement/ViewSourceDetails.jsp" TargetMode="External"/><Relationship Id="rId1319" Type="http://schemas.openxmlformats.org/officeDocument/2006/relationships/hyperlink" Target="http://pstz0577.pedc.sbc.com:9001/webapp/transactionmanagement/ViewSourceDetails.jsp" TargetMode="External"/><Relationship Id="rId1526" Type="http://schemas.openxmlformats.org/officeDocument/2006/relationships/hyperlink" Target="http://pstz0577.pedc.sbc.com:9001/webapp/transactionmanagement/ViewSourceDetails.jsp" TargetMode="External"/><Relationship Id="rId1733"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1800"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381"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479" Type="http://schemas.openxmlformats.org/officeDocument/2006/relationships/hyperlink" Target="http://pstz0577.pedc.sbc.com:9001/webapp/transactionmanagement/ViewSourceDetails.jsp" TargetMode="External"/><Relationship Id="rId686" Type="http://schemas.openxmlformats.org/officeDocument/2006/relationships/hyperlink" Target="http://pstz0577.pedc.sbc.com:9001/webapp/transactionmanagement/ViewSourceDetails.jsp" TargetMode="External"/><Relationship Id="rId893" Type="http://schemas.openxmlformats.org/officeDocument/2006/relationships/hyperlink" Target="http://pstz0577.pedc.sbc.com:9001/webapp/transactionmanagement/ViewSourceDetails.jsp" TargetMode="External"/><Relationship Id="rId339" Type="http://schemas.openxmlformats.org/officeDocument/2006/relationships/hyperlink" Target="http://pstz0577.pedc.sbc.com:9001/webapp/transactionmanagement/ViewSourceDetails.jsp" TargetMode="External"/><Relationship Id="rId546" Type="http://schemas.openxmlformats.org/officeDocument/2006/relationships/hyperlink" Target="http://pstz0577.pedc.sbc.com:9001/webapp/transactionmanagement/ViewSourceDetails.jsp" TargetMode="External"/><Relationship Id="rId753" Type="http://schemas.openxmlformats.org/officeDocument/2006/relationships/hyperlink" Target="http://pstz0577.pedc.sbc.com:9001/webapp/transactionmanagement/ViewSourceDetails.jsp" TargetMode="External"/><Relationship Id="rId1176" Type="http://schemas.openxmlformats.org/officeDocument/2006/relationships/hyperlink" Target="http://pstz0577.pedc.sbc.com:9001/webapp/transactionmanagement/ViewSourceDetails.jsp" TargetMode="External"/><Relationship Id="rId1383"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406" Type="http://schemas.openxmlformats.org/officeDocument/2006/relationships/hyperlink" Target="http://pstz0577.pedc.sbc.com:9001/webapp/transactionmanagement/ViewSourceDetails.jsp" TargetMode="External"/><Relationship Id="rId960" Type="http://schemas.openxmlformats.org/officeDocument/2006/relationships/hyperlink" Target="http://pstz0577.pedc.sbc.com:9001/webapp/transactionmanagement/ViewSourceDetails.jsp" TargetMode="External"/><Relationship Id="rId1036" Type="http://schemas.openxmlformats.org/officeDocument/2006/relationships/hyperlink" Target="http://pstz0577.pedc.sbc.com:9001/webapp/transactionmanagement/ViewSourceDetails.jsp" TargetMode="External"/><Relationship Id="rId1243" Type="http://schemas.openxmlformats.org/officeDocument/2006/relationships/hyperlink" Target="http://pstz0577.pedc.sbc.com:9001/webapp/transactionmanagement/ViewSourceDetails.jsp" TargetMode="External"/><Relationship Id="rId1590" Type="http://schemas.openxmlformats.org/officeDocument/2006/relationships/hyperlink" Target="http://pstz0577.pedc.sbc.com:9001/webapp/transactionmanagement/ViewSourceDetails.jsp" TargetMode="External"/><Relationship Id="rId1688" Type="http://schemas.openxmlformats.org/officeDocument/2006/relationships/hyperlink" Target="http://pstz0577.pedc.sbc.com:9001/webapp/transactionmanagement/ViewSourceDetails.jsp" TargetMode="External"/><Relationship Id="rId613" Type="http://schemas.openxmlformats.org/officeDocument/2006/relationships/hyperlink" Target="http://pstz0577.pedc.sbc.com:9001/webapp/transactionmanagement/ViewSourceDetails.jsp" TargetMode="External"/><Relationship Id="rId820" Type="http://schemas.openxmlformats.org/officeDocument/2006/relationships/hyperlink" Target="http://pstz0577.pedc.sbc.com:9001/webapp/transactionmanagement/ViewSourceDetails.jsp" TargetMode="External"/><Relationship Id="rId918" Type="http://schemas.openxmlformats.org/officeDocument/2006/relationships/hyperlink" Target="http://pstz0577.pedc.sbc.com:9001/webapp/transactionmanagement/ViewSourceDetails.jsp" TargetMode="External"/><Relationship Id="rId1450" Type="http://schemas.openxmlformats.org/officeDocument/2006/relationships/hyperlink" Target="http://pstz0577.pedc.sbc.com:9001/webapp/transactionmanagement/ViewSourceDetails.jsp" TargetMode="External"/><Relationship Id="rId1548" Type="http://schemas.openxmlformats.org/officeDocument/2006/relationships/hyperlink" Target="http://pstz0577.pedc.sbc.com:9001/webapp/transactionmanagement/ViewSourceDetails.jsp" TargetMode="External"/><Relationship Id="rId1755" Type="http://schemas.openxmlformats.org/officeDocument/2006/relationships/hyperlink" Target="http://pstz0577.pedc.sbc.com:9001/webapp/transactionmanagement/ViewSourceDetails.jsp" TargetMode="External"/><Relationship Id="rId1103" Type="http://schemas.openxmlformats.org/officeDocument/2006/relationships/hyperlink" Target="http://pstz0577.pedc.sbc.com:9001/webapp/transactionmanagement/ViewSourceDetails.jsp" TargetMode="External"/><Relationship Id="rId1310" Type="http://schemas.openxmlformats.org/officeDocument/2006/relationships/hyperlink" Target="http://pstz0577.pedc.sbc.com:9001/webapp/transactionmanagement/ViewSourceDetails.jsp" TargetMode="External"/><Relationship Id="rId1408"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1615" Type="http://schemas.openxmlformats.org/officeDocument/2006/relationships/hyperlink" Target="http://pstz0577.pedc.sbc.com:9001/webapp/transactionmanagement/ViewSourceDetails.jsp" TargetMode="External"/><Relationship Id="rId1822"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470"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330" Type="http://schemas.openxmlformats.org/officeDocument/2006/relationships/hyperlink" Target="http://pstz0577.pedc.sbc.com:9001/webapp/transactionmanagement/ViewSourceDetails.jsp" TargetMode="External"/><Relationship Id="rId568" Type="http://schemas.openxmlformats.org/officeDocument/2006/relationships/hyperlink" Target="http://pstz0577.pedc.sbc.com:9001/webapp/transactionmanagement/ViewSourceDetails.jsp" TargetMode="External"/><Relationship Id="rId775" Type="http://schemas.openxmlformats.org/officeDocument/2006/relationships/hyperlink" Target="http://pstz0577.pedc.sbc.com:9001/webapp/transactionmanagement/ViewSourceDetails.jsp" TargetMode="External"/><Relationship Id="rId982" Type="http://schemas.openxmlformats.org/officeDocument/2006/relationships/hyperlink" Target="http://pstz0577.pedc.sbc.com:9001/webapp/transactionmanagement/ViewSourceDetails.jsp" TargetMode="External"/><Relationship Id="rId1198" Type="http://schemas.openxmlformats.org/officeDocument/2006/relationships/hyperlink" Target="http://pstz0577.pedc.sbc.com:9001/webapp/transactionmanagement/ViewSourceDetails.jsp" TargetMode="External"/><Relationship Id="rId428" Type="http://schemas.openxmlformats.org/officeDocument/2006/relationships/hyperlink" Target="http://pstz0577.pedc.sbc.com:9001/webapp/transactionmanagement/ViewSourceDetails.jsp" TargetMode="External"/><Relationship Id="rId635" Type="http://schemas.openxmlformats.org/officeDocument/2006/relationships/hyperlink" Target="http://pstz0577.pedc.sbc.com:9001/webapp/transactionmanagement/ViewSourceDetails.jsp" TargetMode="External"/><Relationship Id="rId842" Type="http://schemas.openxmlformats.org/officeDocument/2006/relationships/hyperlink" Target="http://pstz0577.pedc.sbc.com:9001/webapp/transactionmanagement/ViewSourceDetails.jsp" TargetMode="External"/><Relationship Id="rId1058" Type="http://schemas.openxmlformats.org/officeDocument/2006/relationships/hyperlink" Target="http://pstz0577.pedc.sbc.com:9001/webapp/transactionmanagement/ViewSourceDetails.jsp" TargetMode="External"/><Relationship Id="rId1265" Type="http://schemas.openxmlformats.org/officeDocument/2006/relationships/hyperlink" Target="http://pstz0577.pedc.sbc.com:9001/webapp/transactionmanagement/ViewSourceDetails.jsp" TargetMode="External"/><Relationship Id="rId1472" Type="http://schemas.openxmlformats.org/officeDocument/2006/relationships/hyperlink" Target="http://pstz0577.pedc.sbc.com:9001/webapp/transactionmanagement/ViewSourceDetails.jsp" TargetMode="External"/><Relationship Id="rId702" Type="http://schemas.openxmlformats.org/officeDocument/2006/relationships/hyperlink" Target="http://pstz0577.pedc.sbc.com:9001/webapp/transactionmanagement/ViewSourceDetails.jsp" TargetMode="External"/><Relationship Id="rId1125" Type="http://schemas.openxmlformats.org/officeDocument/2006/relationships/hyperlink" Target="http://pstz0577.pedc.sbc.com:9001/webapp/transactionmanagement/ViewSourceDetails.jsp" TargetMode="External"/><Relationship Id="rId1332" Type="http://schemas.openxmlformats.org/officeDocument/2006/relationships/hyperlink" Target="http://pstz0577.pedc.sbc.com:9001/webapp/transactionmanagement/ViewSourceDetails.jsp" TargetMode="External"/><Relationship Id="rId1777"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637" Type="http://schemas.openxmlformats.org/officeDocument/2006/relationships/hyperlink" Target="http://pstz0577.pedc.sbc.com:9001/webapp/transactionmanagement/ViewSourceDetails.jsp" TargetMode="External"/><Relationship Id="rId1844" Type="http://schemas.openxmlformats.org/officeDocument/2006/relationships/hyperlink" Target="http://pstz0577.pedc.sbc.com:9001/webapp/transactionmanagement/ViewSourceDetails.jsp" TargetMode="External"/><Relationship Id="rId170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492" Type="http://schemas.openxmlformats.org/officeDocument/2006/relationships/hyperlink" Target="http://pstz0577.pedc.sbc.com:9001/webapp/transactionmanagement/ViewSourceDetails.jsp" TargetMode="External"/><Relationship Id="rId797"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352" Type="http://schemas.openxmlformats.org/officeDocument/2006/relationships/hyperlink" Target="http://pstz0577.pedc.sbc.com:9001/webapp/transactionmanagement/ViewSourceDetails.jsp" TargetMode="External"/><Relationship Id="rId1287" Type="http://schemas.openxmlformats.org/officeDocument/2006/relationships/hyperlink" Target="http://pstz0577.pedc.sbc.com:9001/webapp/transactionmanagement/ViewSourceDetails.jsp" TargetMode="External"/><Relationship Id="rId212" Type="http://schemas.openxmlformats.org/officeDocument/2006/relationships/hyperlink" Target="http://pstz0577.pedc.sbc.com:9001/webapp/transactionmanagement/ViewSourceDetails.jsp" TargetMode="External"/><Relationship Id="rId657" Type="http://schemas.openxmlformats.org/officeDocument/2006/relationships/hyperlink" Target="http://pstz0577.pedc.sbc.com:9001/webapp/transactionmanagement/ViewSourceDetails.jsp" TargetMode="External"/><Relationship Id="rId864" Type="http://schemas.openxmlformats.org/officeDocument/2006/relationships/hyperlink" Target="http://pstz0577.pedc.sbc.com:9001/webapp/transactionmanagement/ViewSourceDetails.jsp" TargetMode="External"/><Relationship Id="rId1494" Type="http://schemas.openxmlformats.org/officeDocument/2006/relationships/hyperlink" Target="http://pstz0577.pedc.sbc.com:9001/webapp/transactionmanagement/ViewSourceDetails.jsp" TargetMode="External"/><Relationship Id="rId1799" Type="http://schemas.openxmlformats.org/officeDocument/2006/relationships/hyperlink" Target="http://pstz0577.pedc.sbc.com:9001/webapp/transactionmanagement/ViewSourceDetails.jsp" TargetMode="External"/><Relationship Id="rId517" Type="http://schemas.openxmlformats.org/officeDocument/2006/relationships/hyperlink" Target="http://pstz0577.pedc.sbc.com:9001/webapp/transactionmanagement/ViewSourceDetails.jsp" TargetMode="External"/><Relationship Id="rId724" Type="http://schemas.openxmlformats.org/officeDocument/2006/relationships/hyperlink" Target="http://pstz0577.pedc.sbc.com:9001/webapp/transactionmanagement/ViewSourceDetails.jsp" TargetMode="External"/><Relationship Id="rId931" Type="http://schemas.openxmlformats.org/officeDocument/2006/relationships/hyperlink" Target="http://pstz0577.pedc.sbc.com:9001/webapp/transactionmanagement/ViewSourceDetails.jsp" TargetMode="External"/><Relationship Id="rId1147" Type="http://schemas.openxmlformats.org/officeDocument/2006/relationships/hyperlink" Target="http://pstz0577.pedc.sbc.com:9001/webapp/transactionmanagement/ViewSourceDetails.jsp" TargetMode="External"/><Relationship Id="rId1354" Type="http://schemas.openxmlformats.org/officeDocument/2006/relationships/hyperlink" Target="http://pstz0577.pedc.sbc.com:9001/webapp/transactionmanagement/ViewSourceDetails.jsp" TargetMode="External"/><Relationship Id="rId1561" Type="http://schemas.openxmlformats.org/officeDocument/2006/relationships/hyperlink" Target="http://pstz0577.pedc.sbc.com:9001/webapp/transactionmanagement/ViewSourceDetails.jsp" TargetMode="External"/><Relationship Id="rId60" Type="http://schemas.openxmlformats.org/officeDocument/2006/relationships/hyperlink" Target="http://pstz0577.pedc.sbc.com:9001/webapp/transactionmanagement/ViewSourceDetails.jsp" TargetMode="External"/><Relationship Id="rId1007" Type="http://schemas.openxmlformats.org/officeDocument/2006/relationships/hyperlink" Target="http://pstz0577.pedc.sbc.com:9001/webapp/transactionmanagement/ViewSourceDetails.jsp" TargetMode="External"/><Relationship Id="rId1214" Type="http://schemas.openxmlformats.org/officeDocument/2006/relationships/hyperlink" Target="http://pstz0577.pedc.sbc.com:9001/webapp/transactionmanagement/ViewSourceDetails.jsp" TargetMode="External"/><Relationship Id="rId1421" Type="http://schemas.openxmlformats.org/officeDocument/2006/relationships/hyperlink" Target="http://pstz0577.pedc.sbc.com:9001/webapp/transactionmanagement/ViewSourceDetails.jsp" TargetMode="External"/><Relationship Id="rId1659" Type="http://schemas.openxmlformats.org/officeDocument/2006/relationships/hyperlink" Target="http://pstz0577.pedc.sbc.com:9001/webapp/transactionmanagement/ViewSourceDetails.jsp" TargetMode="External"/><Relationship Id="rId1866" Type="http://schemas.openxmlformats.org/officeDocument/2006/relationships/hyperlink" Target="http://pstz0577.pedc.sbc.com:9001/webapp/transactionmanagement/ViewSourceDetails.jsp" TargetMode="External"/><Relationship Id="rId1519" Type="http://schemas.openxmlformats.org/officeDocument/2006/relationships/hyperlink" Target="http://pstz0577.pedc.sbc.com:9001/webapp/transactionmanagement/ViewSourceDetails.jsp" TargetMode="External"/><Relationship Id="rId1726"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374" Type="http://schemas.openxmlformats.org/officeDocument/2006/relationships/hyperlink" Target="http://pstz0577.pedc.sbc.com:9001/webapp/transactionmanagement/ViewSourceDetails.jsp" TargetMode="External"/><Relationship Id="rId581"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 Id="rId679" Type="http://schemas.openxmlformats.org/officeDocument/2006/relationships/hyperlink" Target="http://pstz0577.pedc.sbc.com:9001/webapp/transactionmanagement/ViewSourceDetails.jsp" TargetMode="External"/><Relationship Id="rId886"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441" Type="http://schemas.openxmlformats.org/officeDocument/2006/relationships/hyperlink" Target="http://pstz0577.pedc.sbc.com:9001/webapp/transactionmanagement/ViewSourceDetails.jsp" TargetMode="External"/><Relationship Id="rId539" Type="http://schemas.openxmlformats.org/officeDocument/2006/relationships/hyperlink" Target="http://pstz0577.pedc.sbc.com:9001/webapp/transactionmanagement/ViewSourceDetails.jsp" TargetMode="External"/><Relationship Id="rId746" Type="http://schemas.openxmlformats.org/officeDocument/2006/relationships/hyperlink" Target="http://pstz0577.pedc.sbc.com:9001/webapp/transactionmanagement/ViewSourceDetails.jsp" TargetMode="External"/><Relationship Id="rId1071" Type="http://schemas.openxmlformats.org/officeDocument/2006/relationships/hyperlink" Target="http://pstz0577.pedc.sbc.com:9001/webapp/transactionmanagement/ViewSourceDetails.jsp" TargetMode="External"/><Relationship Id="rId1169" Type="http://schemas.openxmlformats.org/officeDocument/2006/relationships/hyperlink" Target="http://pstz0577.pedc.sbc.com:9001/webapp/transactionmanagement/ViewSourceDetails.jsp" TargetMode="External"/><Relationship Id="rId1376" Type="http://schemas.openxmlformats.org/officeDocument/2006/relationships/hyperlink" Target="http://pstz0577.pedc.sbc.com:9001/webapp/transactionmanagement/ViewSourceDetails.jsp" TargetMode="External"/><Relationship Id="rId1583" Type="http://schemas.openxmlformats.org/officeDocument/2006/relationships/hyperlink" Target="http://pstz0577.pedc.sbc.com:9001/webapp/transactionmanagement/ViewSourceDetails.jsp" TargetMode="External"/><Relationship Id="rId301" Type="http://schemas.openxmlformats.org/officeDocument/2006/relationships/hyperlink" Target="http://pstz0577.pedc.sbc.com:9001/webapp/transactionmanagement/ViewSourceDetails.jsp" TargetMode="External"/><Relationship Id="rId953" Type="http://schemas.openxmlformats.org/officeDocument/2006/relationships/hyperlink" Target="http://pstz0577.pedc.sbc.com:9001/webapp/transactionmanagement/ViewSourceDetails.jsp" TargetMode="External"/><Relationship Id="rId1029" Type="http://schemas.openxmlformats.org/officeDocument/2006/relationships/hyperlink" Target="http://pstz0577.pedc.sbc.com:9001/webapp/transactionmanagement/ViewSourceDetails.jsp" TargetMode="External"/><Relationship Id="rId1236" Type="http://schemas.openxmlformats.org/officeDocument/2006/relationships/hyperlink" Target="http://pstz0577.pedc.sbc.com:9001/webapp/transactionmanagement/ViewSourceDetails.jsp" TargetMode="External"/><Relationship Id="rId1790"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606" Type="http://schemas.openxmlformats.org/officeDocument/2006/relationships/hyperlink" Target="http://pstz0577.pedc.sbc.com:9001/webapp/transactionmanagement/ViewSourceDetails.jsp" TargetMode="External"/><Relationship Id="rId813" Type="http://schemas.openxmlformats.org/officeDocument/2006/relationships/hyperlink" Target="http://pstz0577.pedc.sbc.com:9001/webapp/transactionmanagement/ViewSourceDetails.jsp" TargetMode="External"/><Relationship Id="rId1443" Type="http://schemas.openxmlformats.org/officeDocument/2006/relationships/hyperlink" Target="http://pstz0577.pedc.sbc.com:9001/webapp/transactionmanagement/ViewSourceDetails.jsp" TargetMode="External"/><Relationship Id="rId1650" Type="http://schemas.openxmlformats.org/officeDocument/2006/relationships/hyperlink" Target="http://pstz0577.pedc.sbc.com:9001/webapp/transactionmanagement/ViewSourceDetails.jsp" TargetMode="External"/><Relationship Id="rId1748" Type="http://schemas.openxmlformats.org/officeDocument/2006/relationships/hyperlink" Target="http://pstz0577.pedc.sbc.com:9001/webapp/transactionmanagement/ViewSourceDetails.jsp" TargetMode="External"/><Relationship Id="rId1303" Type="http://schemas.openxmlformats.org/officeDocument/2006/relationships/hyperlink" Target="http://pstz0577.pedc.sbc.com:9001/webapp/transactionmanagement/ViewSourceDetails.jsp" TargetMode="External"/><Relationship Id="rId1510" Type="http://schemas.openxmlformats.org/officeDocument/2006/relationships/hyperlink" Target="http://pstz0577.pedc.sbc.com:9001/webapp/transactionmanagement/ViewSourceDetails.jsp" TargetMode="External"/><Relationship Id="rId1608" Type="http://schemas.openxmlformats.org/officeDocument/2006/relationships/hyperlink" Target="http://pstz0577.pedc.sbc.com:9001/webapp/transactionmanagement/ViewSourceDetails.jsp" TargetMode="External"/><Relationship Id="rId1815"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396" Type="http://schemas.openxmlformats.org/officeDocument/2006/relationships/hyperlink" Target="http://pstz0577.pedc.sbc.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EE0199-AE09-4D86-BB5D-BD802937C383}">
  <ds:schemaRefs>
    <ds:schemaRef ds:uri="http://schemas.microsoft.com/sharepoint/v3/contenttype/forms"/>
  </ds:schemaRefs>
</ds:datastoreItem>
</file>

<file path=customXml/itemProps2.xml><?xml version="1.0" encoding="utf-8"?>
<ds:datastoreItem xmlns:ds="http://schemas.openxmlformats.org/officeDocument/2006/customXml" ds:itemID="{509C4C12-B70F-43C5-931E-D774963E6F88}">
  <ds:schemaRefs>
    <ds:schemaRef ds:uri="http://purl.org/dc/elements/1.1/"/>
    <ds:schemaRef ds:uri="http://schemas.microsoft.com/office/2006/documentManagement/types"/>
    <ds:schemaRef ds:uri="e64b2794-9554-4021-a3f2-a25d66e42f28"/>
    <ds:schemaRef ds:uri="http://purl.org/dc/terms/"/>
    <ds:schemaRef ds:uri="http://purl.org/dc/dcmitype/"/>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E8190A9-99B3-4B90-8E33-C303A7C68769}">
  <ds:schemaRefs>
    <ds:schemaRef ds:uri="http://schemas.openxmlformats.org/officeDocument/2006/bibliography"/>
  </ds:schemaRefs>
</ds:datastoreItem>
</file>

<file path=customXml/itemProps4.xml><?xml version="1.0" encoding="utf-8"?>
<ds:datastoreItem xmlns:ds="http://schemas.openxmlformats.org/officeDocument/2006/customXml" ds:itemID="{7A82966B-BD63-4225-AB41-ACF11357D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367</Pages>
  <Words>98519</Words>
  <Characters>561560</Characters>
  <Application>Microsoft Office Word</Application>
  <DocSecurity>0</DocSecurity>
  <Lines>4679</Lines>
  <Paragraphs>1317</Paragraphs>
  <ScaleCrop>false</ScaleCrop>
  <HeadingPairs>
    <vt:vector size="2" baseType="variant">
      <vt:variant>
        <vt:lpstr>Title</vt:lpstr>
      </vt:variant>
      <vt:variant>
        <vt:i4>1</vt:i4>
      </vt:variant>
    </vt:vector>
  </HeadingPairs>
  <TitlesOfParts>
    <vt:vector size="1" baseType="lpstr">
      <vt:lpstr>Test Case Catalog</vt:lpstr>
    </vt:vector>
  </TitlesOfParts>
  <Company>BellSouth</Company>
  <LinksUpToDate>false</LinksUpToDate>
  <CharactersWithSpaces>658762</CharactersWithSpaces>
  <SharedDoc>false</SharedDoc>
  <HLinks>
    <vt:vector size="12552" baseType="variant">
      <vt:variant>
        <vt:i4>6029364</vt:i4>
      </vt:variant>
      <vt:variant>
        <vt:i4>6273</vt:i4>
      </vt:variant>
      <vt:variant>
        <vt:i4>0</vt:i4>
      </vt:variant>
      <vt:variant>
        <vt:i4>5</vt:i4>
      </vt:variant>
      <vt:variant>
        <vt:lpwstr>http://pstz0577.pedc.sbc.com:9001/webapp/transactionmanagement/ViewSourceDetails.jsp</vt:lpwstr>
      </vt:variant>
      <vt:variant>
        <vt:lpwstr>#</vt:lpwstr>
      </vt:variant>
      <vt:variant>
        <vt:i4>6029364</vt:i4>
      </vt:variant>
      <vt:variant>
        <vt:i4>6270</vt:i4>
      </vt:variant>
      <vt:variant>
        <vt:i4>0</vt:i4>
      </vt:variant>
      <vt:variant>
        <vt:i4>5</vt:i4>
      </vt:variant>
      <vt:variant>
        <vt:lpwstr>http://pstz0577.pedc.sbc.com:9001/webapp/transactionmanagement/ViewSourceDetails.jsp</vt:lpwstr>
      </vt:variant>
      <vt:variant>
        <vt:lpwstr>#</vt:lpwstr>
      </vt:variant>
      <vt:variant>
        <vt:i4>6029364</vt:i4>
      </vt:variant>
      <vt:variant>
        <vt:i4>6267</vt:i4>
      </vt:variant>
      <vt:variant>
        <vt:i4>0</vt:i4>
      </vt:variant>
      <vt:variant>
        <vt:i4>5</vt:i4>
      </vt:variant>
      <vt:variant>
        <vt:lpwstr>http://pstz0577.pedc.sbc.com:9001/webapp/transactionmanagement/ViewSourceDetails.jsp</vt:lpwstr>
      </vt:variant>
      <vt:variant>
        <vt:lpwstr>#</vt:lpwstr>
      </vt:variant>
      <vt:variant>
        <vt:i4>6029364</vt:i4>
      </vt:variant>
      <vt:variant>
        <vt:i4>6264</vt:i4>
      </vt:variant>
      <vt:variant>
        <vt:i4>0</vt:i4>
      </vt:variant>
      <vt:variant>
        <vt:i4>5</vt:i4>
      </vt:variant>
      <vt:variant>
        <vt:lpwstr>http://pstz0577.pedc.sbc.com:9001/webapp/transactionmanagement/ViewSourceDetails.jsp</vt:lpwstr>
      </vt:variant>
      <vt:variant>
        <vt:lpwstr>#</vt:lpwstr>
      </vt:variant>
      <vt:variant>
        <vt:i4>6029364</vt:i4>
      </vt:variant>
      <vt:variant>
        <vt:i4>6261</vt:i4>
      </vt:variant>
      <vt:variant>
        <vt:i4>0</vt:i4>
      </vt:variant>
      <vt:variant>
        <vt:i4>5</vt:i4>
      </vt:variant>
      <vt:variant>
        <vt:lpwstr>http://pstz0577.pedc.sbc.com:9001/webapp/transactionmanagement/ViewSourceDetails.jsp</vt:lpwstr>
      </vt:variant>
      <vt:variant>
        <vt:lpwstr>#</vt:lpwstr>
      </vt:variant>
      <vt:variant>
        <vt:i4>6029364</vt:i4>
      </vt:variant>
      <vt:variant>
        <vt:i4>6258</vt:i4>
      </vt:variant>
      <vt:variant>
        <vt:i4>0</vt:i4>
      </vt:variant>
      <vt:variant>
        <vt:i4>5</vt:i4>
      </vt:variant>
      <vt:variant>
        <vt:lpwstr>http://pstz0577.pedc.sbc.com:9001/webapp/transactionmanagement/ViewSourceDetails.jsp</vt:lpwstr>
      </vt:variant>
      <vt:variant>
        <vt:lpwstr>#</vt:lpwstr>
      </vt:variant>
      <vt:variant>
        <vt:i4>6029364</vt:i4>
      </vt:variant>
      <vt:variant>
        <vt:i4>6255</vt:i4>
      </vt:variant>
      <vt:variant>
        <vt:i4>0</vt:i4>
      </vt:variant>
      <vt:variant>
        <vt:i4>5</vt:i4>
      </vt:variant>
      <vt:variant>
        <vt:lpwstr>http://pstz0577.pedc.sbc.com:9001/webapp/transactionmanagement/ViewSourceDetails.jsp</vt:lpwstr>
      </vt:variant>
      <vt:variant>
        <vt:lpwstr>#</vt:lpwstr>
      </vt:variant>
      <vt:variant>
        <vt:i4>6029364</vt:i4>
      </vt:variant>
      <vt:variant>
        <vt:i4>6252</vt:i4>
      </vt:variant>
      <vt:variant>
        <vt:i4>0</vt:i4>
      </vt:variant>
      <vt:variant>
        <vt:i4>5</vt:i4>
      </vt:variant>
      <vt:variant>
        <vt:lpwstr>http://pstz0577.pedc.sbc.com:9001/webapp/transactionmanagement/ViewSourceDetails.jsp</vt:lpwstr>
      </vt:variant>
      <vt:variant>
        <vt:lpwstr>#</vt:lpwstr>
      </vt:variant>
      <vt:variant>
        <vt:i4>6029364</vt:i4>
      </vt:variant>
      <vt:variant>
        <vt:i4>6249</vt:i4>
      </vt:variant>
      <vt:variant>
        <vt:i4>0</vt:i4>
      </vt:variant>
      <vt:variant>
        <vt:i4>5</vt:i4>
      </vt:variant>
      <vt:variant>
        <vt:lpwstr>http://pstz0577.pedc.sbc.com:9001/webapp/transactionmanagement/ViewSourceDetails.jsp</vt:lpwstr>
      </vt:variant>
      <vt:variant>
        <vt:lpwstr>#</vt:lpwstr>
      </vt:variant>
      <vt:variant>
        <vt:i4>6029364</vt:i4>
      </vt:variant>
      <vt:variant>
        <vt:i4>6246</vt:i4>
      </vt:variant>
      <vt:variant>
        <vt:i4>0</vt:i4>
      </vt:variant>
      <vt:variant>
        <vt:i4>5</vt:i4>
      </vt:variant>
      <vt:variant>
        <vt:lpwstr>http://pstz0577.pedc.sbc.com:9001/webapp/transactionmanagement/ViewSourceDetails.jsp</vt:lpwstr>
      </vt:variant>
      <vt:variant>
        <vt:lpwstr>#</vt:lpwstr>
      </vt:variant>
      <vt:variant>
        <vt:i4>6029364</vt:i4>
      </vt:variant>
      <vt:variant>
        <vt:i4>6243</vt:i4>
      </vt:variant>
      <vt:variant>
        <vt:i4>0</vt:i4>
      </vt:variant>
      <vt:variant>
        <vt:i4>5</vt:i4>
      </vt:variant>
      <vt:variant>
        <vt:lpwstr>http://pstz0577.pedc.sbc.com:9001/webapp/transactionmanagement/ViewSourceDetails.jsp</vt:lpwstr>
      </vt:variant>
      <vt:variant>
        <vt:lpwstr>#</vt:lpwstr>
      </vt:variant>
      <vt:variant>
        <vt:i4>6029364</vt:i4>
      </vt:variant>
      <vt:variant>
        <vt:i4>6240</vt:i4>
      </vt:variant>
      <vt:variant>
        <vt:i4>0</vt:i4>
      </vt:variant>
      <vt:variant>
        <vt:i4>5</vt:i4>
      </vt:variant>
      <vt:variant>
        <vt:lpwstr>http://pstz0577.pedc.sbc.com:9001/webapp/transactionmanagement/ViewSourceDetails.jsp</vt:lpwstr>
      </vt:variant>
      <vt:variant>
        <vt:lpwstr>#</vt:lpwstr>
      </vt:variant>
      <vt:variant>
        <vt:i4>6029364</vt:i4>
      </vt:variant>
      <vt:variant>
        <vt:i4>6237</vt:i4>
      </vt:variant>
      <vt:variant>
        <vt:i4>0</vt:i4>
      </vt:variant>
      <vt:variant>
        <vt:i4>5</vt:i4>
      </vt:variant>
      <vt:variant>
        <vt:lpwstr>http://pstz0577.pedc.sbc.com:9001/webapp/transactionmanagement/ViewSourceDetails.jsp</vt:lpwstr>
      </vt:variant>
      <vt:variant>
        <vt:lpwstr>#</vt:lpwstr>
      </vt:variant>
      <vt:variant>
        <vt:i4>6029364</vt:i4>
      </vt:variant>
      <vt:variant>
        <vt:i4>6234</vt:i4>
      </vt:variant>
      <vt:variant>
        <vt:i4>0</vt:i4>
      </vt:variant>
      <vt:variant>
        <vt:i4>5</vt:i4>
      </vt:variant>
      <vt:variant>
        <vt:lpwstr>http://pstz0577.pedc.sbc.com:9001/webapp/transactionmanagement/ViewSourceDetails.jsp</vt:lpwstr>
      </vt:variant>
      <vt:variant>
        <vt:lpwstr>#</vt:lpwstr>
      </vt:variant>
      <vt:variant>
        <vt:i4>6029364</vt:i4>
      </vt:variant>
      <vt:variant>
        <vt:i4>6231</vt:i4>
      </vt:variant>
      <vt:variant>
        <vt:i4>0</vt:i4>
      </vt:variant>
      <vt:variant>
        <vt:i4>5</vt:i4>
      </vt:variant>
      <vt:variant>
        <vt:lpwstr>http://pstz0577.pedc.sbc.com:9001/webapp/transactionmanagement/ViewSourceDetails.jsp</vt:lpwstr>
      </vt:variant>
      <vt:variant>
        <vt:lpwstr>#</vt:lpwstr>
      </vt:variant>
      <vt:variant>
        <vt:i4>6029364</vt:i4>
      </vt:variant>
      <vt:variant>
        <vt:i4>6228</vt:i4>
      </vt:variant>
      <vt:variant>
        <vt:i4>0</vt:i4>
      </vt:variant>
      <vt:variant>
        <vt:i4>5</vt:i4>
      </vt:variant>
      <vt:variant>
        <vt:lpwstr>http://pstz0577.pedc.sbc.com:9001/webapp/transactionmanagement/ViewSourceDetails.jsp</vt:lpwstr>
      </vt:variant>
      <vt:variant>
        <vt:lpwstr>#</vt:lpwstr>
      </vt:variant>
      <vt:variant>
        <vt:i4>6029364</vt:i4>
      </vt:variant>
      <vt:variant>
        <vt:i4>6225</vt:i4>
      </vt:variant>
      <vt:variant>
        <vt:i4>0</vt:i4>
      </vt:variant>
      <vt:variant>
        <vt:i4>5</vt:i4>
      </vt:variant>
      <vt:variant>
        <vt:lpwstr>http://pstz0577.pedc.sbc.com:9001/webapp/transactionmanagement/ViewSourceDetails.jsp</vt:lpwstr>
      </vt:variant>
      <vt:variant>
        <vt:lpwstr>#</vt:lpwstr>
      </vt:variant>
      <vt:variant>
        <vt:i4>6029364</vt:i4>
      </vt:variant>
      <vt:variant>
        <vt:i4>6222</vt:i4>
      </vt:variant>
      <vt:variant>
        <vt:i4>0</vt:i4>
      </vt:variant>
      <vt:variant>
        <vt:i4>5</vt:i4>
      </vt:variant>
      <vt:variant>
        <vt:lpwstr>http://pstz0577.pedc.sbc.com:9001/webapp/transactionmanagement/ViewSourceDetails.jsp</vt:lpwstr>
      </vt:variant>
      <vt:variant>
        <vt:lpwstr>#</vt:lpwstr>
      </vt:variant>
      <vt:variant>
        <vt:i4>6029364</vt:i4>
      </vt:variant>
      <vt:variant>
        <vt:i4>6219</vt:i4>
      </vt:variant>
      <vt:variant>
        <vt:i4>0</vt:i4>
      </vt:variant>
      <vt:variant>
        <vt:i4>5</vt:i4>
      </vt:variant>
      <vt:variant>
        <vt:lpwstr>http://pstz0577.pedc.sbc.com:9001/webapp/transactionmanagement/ViewSourceDetails.jsp</vt:lpwstr>
      </vt:variant>
      <vt:variant>
        <vt:lpwstr>#</vt:lpwstr>
      </vt:variant>
      <vt:variant>
        <vt:i4>6029364</vt:i4>
      </vt:variant>
      <vt:variant>
        <vt:i4>6216</vt:i4>
      </vt:variant>
      <vt:variant>
        <vt:i4>0</vt:i4>
      </vt:variant>
      <vt:variant>
        <vt:i4>5</vt:i4>
      </vt:variant>
      <vt:variant>
        <vt:lpwstr>http://pstz0577.pedc.sbc.com:9001/webapp/transactionmanagement/ViewSourceDetails.jsp</vt:lpwstr>
      </vt:variant>
      <vt:variant>
        <vt:lpwstr>#</vt:lpwstr>
      </vt:variant>
      <vt:variant>
        <vt:i4>6029364</vt:i4>
      </vt:variant>
      <vt:variant>
        <vt:i4>6213</vt:i4>
      </vt:variant>
      <vt:variant>
        <vt:i4>0</vt:i4>
      </vt:variant>
      <vt:variant>
        <vt:i4>5</vt:i4>
      </vt:variant>
      <vt:variant>
        <vt:lpwstr>http://pstz0577.pedc.sbc.com:9001/webapp/transactionmanagement/ViewSourceDetails.jsp</vt:lpwstr>
      </vt:variant>
      <vt:variant>
        <vt:lpwstr>#</vt:lpwstr>
      </vt:variant>
      <vt:variant>
        <vt:i4>6029364</vt:i4>
      </vt:variant>
      <vt:variant>
        <vt:i4>6210</vt:i4>
      </vt:variant>
      <vt:variant>
        <vt:i4>0</vt:i4>
      </vt:variant>
      <vt:variant>
        <vt:i4>5</vt:i4>
      </vt:variant>
      <vt:variant>
        <vt:lpwstr>http://pstz0577.pedc.sbc.com:9001/webapp/transactionmanagement/ViewSourceDetails.jsp</vt:lpwstr>
      </vt:variant>
      <vt:variant>
        <vt:lpwstr>#</vt:lpwstr>
      </vt:variant>
      <vt:variant>
        <vt:i4>6029364</vt:i4>
      </vt:variant>
      <vt:variant>
        <vt:i4>6207</vt:i4>
      </vt:variant>
      <vt:variant>
        <vt:i4>0</vt:i4>
      </vt:variant>
      <vt:variant>
        <vt:i4>5</vt:i4>
      </vt:variant>
      <vt:variant>
        <vt:lpwstr>http://pstz0577.pedc.sbc.com:9001/webapp/transactionmanagement/ViewSourceDetails.jsp</vt:lpwstr>
      </vt:variant>
      <vt:variant>
        <vt:lpwstr>#</vt:lpwstr>
      </vt:variant>
      <vt:variant>
        <vt:i4>6029364</vt:i4>
      </vt:variant>
      <vt:variant>
        <vt:i4>6204</vt:i4>
      </vt:variant>
      <vt:variant>
        <vt:i4>0</vt:i4>
      </vt:variant>
      <vt:variant>
        <vt:i4>5</vt:i4>
      </vt:variant>
      <vt:variant>
        <vt:lpwstr>http://pstz0577.pedc.sbc.com:9001/webapp/transactionmanagement/ViewSourceDetails.jsp</vt:lpwstr>
      </vt:variant>
      <vt:variant>
        <vt:lpwstr>#</vt:lpwstr>
      </vt:variant>
      <vt:variant>
        <vt:i4>6029364</vt:i4>
      </vt:variant>
      <vt:variant>
        <vt:i4>6201</vt:i4>
      </vt:variant>
      <vt:variant>
        <vt:i4>0</vt:i4>
      </vt:variant>
      <vt:variant>
        <vt:i4>5</vt:i4>
      </vt:variant>
      <vt:variant>
        <vt:lpwstr>http://pstz0577.pedc.sbc.com:9001/webapp/transactionmanagement/ViewSourceDetails.jsp</vt:lpwstr>
      </vt:variant>
      <vt:variant>
        <vt:lpwstr>#</vt:lpwstr>
      </vt:variant>
      <vt:variant>
        <vt:i4>6029364</vt:i4>
      </vt:variant>
      <vt:variant>
        <vt:i4>6198</vt:i4>
      </vt:variant>
      <vt:variant>
        <vt:i4>0</vt:i4>
      </vt:variant>
      <vt:variant>
        <vt:i4>5</vt:i4>
      </vt:variant>
      <vt:variant>
        <vt:lpwstr>http://pstz0577.pedc.sbc.com:9001/webapp/transactionmanagement/ViewSourceDetails.jsp</vt:lpwstr>
      </vt:variant>
      <vt:variant>
        <vt:lpwstr>#</vt:lpwstr>
      </vt:variant>
      <vt:variant>
        <vt:i4>6029364</vt:i4>
      </vt:variant>
      <vt:variant>
        <vt:i4>6195</vt:i4>
      </vt:variant>
      <vt:variant>
        <vt:i4>0</vt:i4>
      </vt:variant>
      <vt:variant>
        <vt:i4>5</vt:i4>
      </vt:variant>
      <vt:variant>
        <vt:lpwstr>http://pstz0577.pedc.sbc.com:9001/webapp/transactionmanagement/ViewSourceDetails.jsp</vt:lpwstr>
      </vt:variant>
      <vt:variant>
        <vt:lpwstr>#</vt:lpwstr>
      </vt:variant>
      <vt:variant>
        <vt:i4>6029364</vt:i4>
      </vt:variant>
      <vt:variant>
        <vt:i4>6192</vt:i4>
      </vt:variant>
      <vt:variant>
        <vt:i4>0</vt:i4>
      </vt:variant>
      <vt:variant>
        <vt:i4>5</vt:i4>
      </vt:variant>
      <vt:variant>
        <vt:lpwstr>http://pstz0577.pedc.sbc.com:9001/webapp/transactionmanagement/ViewSourceDetails.jsp</vt:lpwstr>
      </vt:variant>
      <vt:variant>
        <vt:lpwstr>#</vt:lpwstr>
      </vt:variant>
      <vt:variant>
        <vt:i4>6029364</vt:i4>
      </vt:variant>
      <vt:variant>
        <vt:i4>6189</vt:i4>
      </vt:variant>
      <vt:variant>
        <vt:i4>0</vt:i4>
      </vt:variant>
      <vt:variant>
        <vt:i4>5</vt:i4>
      </vt:variant>
      <vt:variant>
        <vt:lpwstr>http://pstz0577.pedc.sbc.com:9001/webapp/transactionmanagement/ViewSourceDetails.jsp</vt:lpwstr>
      </vt:variant>
      <vt:variant>
        <vt:lpwstr>#</vt:lpwstr>
      </vt:variant>
      <vt:variant>
        <vt:i4>6029364</vt:i4>
      </vt:variant>
      <vt:variant>
        <vt:i4>6186</vt:i4>
      </vt:variant>
      <vt:variant>
        <vt:i4>0</vt:i4>
      </vt:variant>
      <vt:variant>
        <vt:i4>5</vt:i4>
      </vt:variant>
      <vt:variant>
        <vt:lpwstr>http://pstz0577.pedc.sbc.com:9001/webapp/transactionmanagement/ViewSourceDetails.jsp</vt:lpwstr>
      </vt:variant>
      <vt:variant>
        <vt:lpwstr>#</vt:lpwstr>
      </vt:variant>
      <vt:variant>
        <vt:i4>6029364</vt:i4>
      </vt:variant>
      <vt:variant>
        <vt:i4>6183</vt:i4>
      </vt:variant>
      <vt:variant>
        <vt:i4>0</vt:i4>
      </vt:variant>
      <vt:variant>
        <vt:i4>5</vt:i4>
      </vt:variant>
      <vt:variant>
        <vt:lpwstr>http://pstz0577.pedc.sbc.com:9001/webapp/transactionmanagement/ViewSourceDetails.jsp</vt:lpwstr>
      </vt:variant>
      <vt:variant>
        <vt:lpwstr>#</vt:lpwstr>
      </vt:variant>
      <vt:variant>
        <vt:i4>6029364</vt:i4>
      </vt:variant>
      <vt:variant>
        <vt:i4>6180</vt:i4>
      </vt:variant>
      <vt:variant>
        <vt:i4>0</vt:i4>
      </vt:variant>
      <vt:variant>
        <vt:i4>5</vt:i4>
      </vt:variant>
      <vt:variant>
        <vt:lpwstr>http://pstz0577.pedc.sbc.com:9001/webapp/transactionmanagement/ViewSourceDetails.jsp</vt:lpwstr>
      </vt:variant>
      <vt:variant>
        <vt:lpwstr>#</vt:lpwstr>
      </vt:variant>
      <vt:variant>
        <vt:i4>6029364</vt:i4>
      </vt:variant>
      <vt:variant>
        <vt:i4>6177</vt:i4>
      </vt:variant>
      <vt:variant>
        <vt:i4>0</vt:i4>
      </vt:variant>
      <vt:variant>
        <vt:i4>5</vt:i4>
      </vt:variant>
      <vt:variant>
        <vt:lpwstr>http://pstz0577.pedc.sbc.com:9001/webapp/transactionmanagement/ViewSourceDetails.jsp</vt:lpwstr>
      </vt:variant>
      <vt:variant>
        <vt:lpwstr>#</vt:lpwstr>
      </vt:variant>
      <vt:variant>
        <vt:i4>6029364</vt:i4>
      </vt:variant>
      <vt:variant>
        <vt:i4>6174</vt:i4>
      </vt:variant>
      <vt:variant>
        <vt:i4>0</vt:i4>
      </vt:variant>
      <vt:variant>
        <vt:i4>5</vt:i4>
      </vt:variant>
      <vt:variant>
        <vt:lpwstr>http://pstz0577.pedc.sbc.com:9001/webapp/transactionmanagement/ViewSourceDetails.jsp</vt:lpwstr>
      </vt:variant>
      <vt:variant>
        <vt:lpwstr>#</vt:lpwstr>
      </vt:variant>
      <vt:variant>
        <vt:i4>6029364</vt:i4>
      </vt:variant>
      <vt:variant>
        <vt:i4>6171</vt:i4>
      </vt:variant>
      <vt:variant>
        <vt:i4>0</vt:i4>
      </vt:variant>
      <vt:variant>
        <vt:i4>5</vt:i4>
      </vt:variant>
      <vt:variant>
        <vt:lpwstr>http://pstz0577.pedc.sbc.com:9001/webapp/transactionmanagement/ViewSourceDetails.jsp</vt:lpwstr>
      </vt:variant>
      <vt:variant>
        <vt:lpwstr>#</vt:lpwstr>
      </vt:variant>
      <vt:variant>
        <vt:i4>6029364</vt:i4>
      </vt:variant>
      <vt:variant>
        <vt:i4>6168</vt:i4>
      </vt:variant>
      <vt:variant>
        <vt:i4>0</vt:i4>
      </vt:variant>
      <vt:variant>
        <vt:i4>5</vt:i4>
      </vt:variant>
      <vt:variant>
        <vt:lpwstr>http://pstz0577.pedc.sbc.com:9001/webapp/transactionmanagement/ViewSourceDetails.jsp</vt:lpwstr>
      </vt:variant>
      <vt:variant>
        <vt:lpwstr>#</vt:lpwstr>
      </vt:variant>
      <vt:variant>
        <vt:i4>6029364</vt:i4>
      </vt:variant>
      <vt:variant>
        <vt:i4>6165</vt:i4>
      </vt:variant>
      <vt:variant>
        <vt:i4>0</vt:i4>
      </vt:variant>
      <vt:variant>
        <vt:i4>5</vt:i4>
      </vt:variant>
      <vt:variant>
        <vt:lpwstr>http://pstz0577.pedc.sbc.com:9001/webapp/transactionmanagement/ViewSourceDetails.jsp</vt:lpwstr>
      </vt:variant>
      <vt:variant>
        <vt:lpwstr>#</vt:lpwstr>
      </vt:variant>
      <vt:variant>
        <vt:i4>6029364</vt:i4>
      </vt:variant>
      <vt:variant>
        <vt:i4>6162</vt:i4>
      </vt:variant>
      <vt:variant>
        <vt:i4>0</vt:i4>
      </vt:variant>
      <vt:variant>
        <vt:i4>5</vt:i4>
      </vt:variant>
      <vt:variant>
        <vt:lpwstr>http://pstz0577.pedc.sbc.com:9001/webapp/transactionmanagement/ViewSourceDetails.jsp</vt:lpwstr>
      </vt:variant>
      <vt:variant>
        <vt:lpwstr>#</vt:lpwstr>
      </vt:variant>
      <vt:variant>
        <vt:i4>6029364</vt:i4>
      </vt:variant>
      <vt:variant>
        <vt:i4>6159</vt:i4>
      </vt:variant>
      <vt:variant>
        <vt:i4>0</vt:i4>
      </vt:variant>
      <vt:variant>
        <vt:i4>5</vt:i4>
      </vt:variant>
      <vt:variant>
        <vt:lpwstr>http://pstz0577.pedc.sbc.com:9001/webapp/transactionmanagement/ViewSourceDetails.jsp</vt:lpwstr>
      </vt:variant>
      <vt:variant>
        <vt:lpwstr>#</vt:lpwstr>
      </vt:variant>
      <vt:variant>
        <vt:i4>6029364</vt:i4>
      </vt:variant>
      <vt:variant>
        <vt:i4>6156</vt:i4>
      </vt:variant>
      <vt:variant>
        <vt:i4>0</vt:i4>
      </vt:variant>
      <vt:variant>
        <vt:i4>5</vt:i4>
      </vt:variant>
      <vt:variant>
        <vt:lpwstr>http://pstz0577.pedc.sbc.com:9001/webapp/transactionmanagement/ViewSourceDetails.jsp</vt:lpwstr>
      </vt:variant>
      <vt:variant>
        <vt:lpwstr>#</vt:lpwstr>
      </vt:variant>
      <vt:variant>
        <vt:i4>6029364</vt:i4>
      </vt:variant>
      <vt:variant>
        <vt:i4>6153</vt:i4>
      </vt:variant>
      <vt:variant>
        <vt:i4>0</vt:i4>
      </vt:variant>
      <vt:variant>
        <vt:i4>5</vt:i4>
      </vt:variant>
      <vt:variant>
        <vt:lpwstr>http://pstz0577.pedc.sbc.com:9001/webapp/transactionmanagement/ViewSourceDetails.jsp</vt:lpwstr>
      </vt:variant>
      <vt:variant>
        <vt:lpwstr>#</vt:lpwstr>
      </vt:variant>
      <vt:variant>
        <vt:i4>6029364</vt:i4>
      </vt:variant>
      <vt:variant>
        <vt:i4>6150</vt:i4>
      </vt:variant>
      <vt:variant>
        <vt:i4>0</vt:i4>
      </vt:variant>
      <vt:variant>
        <vt:i4>5</vt:i4>
      </vt:variant>
      <vt:variant>
        <vt:lpwstr>http://pstz0577.pedc.sbc.com:9001/webapp/transactionmanagement/ViewSourceDetails.jsp</vt:lpwstr>
      </vt:variant>
      <vt:variant>
        <vt:lpwstr>#</vt:lpwstr>
      </vt:variant>
      <vt:variant>
        <vt:i4>6029364</vt:i4>
      </vt:variant>
      <vt:variant>
        <vt:i4>6147</vt:i4>
      </vt:variant>
      <vt:variant>
        <vt:i4>0</vt:i4>
      </vt:variant>
      <vt:variant>
        <vt:i4>5</vt:i4>
      </vt:variant>
      <vt:variant>
        <vt:lpwstr>http://pstz0577.pedc.sbc.com:9001/webapp/transactionmanagement/ViewSourceDetails.jsp</vt:lpwstr>
      </vt:variant>
      <vt:variant>
        <vt:lpwstr>#</vt:lpwstr>
      </vt:variant>
      <vt:variant>
        <vt:i4>6029364</vt:i4>
      </vt:variant>
      <vt:variant>
        <vt:i4>6144</vt:i4>
      </vt:variant>
      <vt:variant>
        <vt:i4>0</vt:i4>
      </vt:variant>
      <vt:variant>
        <vt:i4>5</vt:i4>
      </vt:variant>
      <vt:variant>
        <vt:lpwstr>http://pstz0577.pedc.sbc.com:9001/webapp/transactionmanagement/ViewSourceDetails.jsp</vt:lpwstr>
      </vt:variant>
      <vt:variant>
        <vt:lpwstr>#</vt:lpwstr>
      </vt:variant>
      <vt:variant>
        <vt:i4>6029364</vt:i4>
      </vt:variant>
      <vt:variant>
        <vt:i4>6141</vt:i4>
      </vt:variant>
      <vt:variant>
        <vt:i4>0</vt:i4>
      </vt:variant>
      <vt:variant>
        <vt:i4>5</vt:i4>
      </vt:variant>
      <vt:variant>
        <vt:lpwstr>http://pstz0577.pedc.sbc.com:9001/webapp/transactionmanagement/ViewSourceDetails.jsp</vt:lpwstr>
      </vt:variant>
      <vt:variant>
        <vt:lpwstr>#</vt:lpwstr>
      </vt:variant>
      <vt:variant>
        <vt:i4>6029364</vt:i4>
      </vt:variant>
      <vt:variant>
        <vt:i4>6138</vt:i4>
      </vt:variant>
      <vt:variant>
        <vt:i4>0</vt:i4>
      </vt:variant>
      <vt:variant>
        <vt:i4>5</vt:i4>
      </vt:variant>
      <vt:variant>
        <vt:lpwstr>http://pstz0577.pedc.sbc.com:9001/webapp/transactionmanagement/ViewSourceDetails.jsp</vt:lpwstr>
      </vt:variant>
      <vt:variant>
        <vt:lpwstr>#</vt:lpwstr>
      </vt:variant>
      <vt:variant>
        <vt:i4>6029364</vt:i4>
      </vt:variant>
      <vt:variant>
        <vt:i4>6135</vt:i4>
      </vt:variant>
      <vt:variant>
        <vt:i4>0</vt:i4>
      </vt:variant>
      <vt:variant>
        <vt:i4>5</vt:i4>
      </vt:variant>
      <vt:variant>
        <vt:lpwstr>http://pstz0577.pedc.sbc.com:9001/webapp/transactionmanagement/ViewSourceDetails.jsp</vt:lpwstr>
      </vt:variant>
      <vt:variant>
        <vt:lpwstr>#</vt:lpwstr>
      </vt:variant>
      <vt:variant>
        <vt:i4>6029364</vt:i4>
      </vt:variant>
      <vt:variant>
        <vt:i4>6132</vt:i4>
      </vt:variant>
      <vt:variant>
        <vt:i4>0</vt:i4>
      </vt:variant>
      <vt:variant>
        <vt:i4>5</vt:i4>
      </vt:variant>
      <vt:variant>
        <vt:lpwstr>http://pstz0577.pedc.sbc.com:9001/webapp/transactionmanagement/ViewSourceDetails.jsp</vt:lpwstr>
      </vt:variant>
      <vt:variant>
        <vt:lpwstr>#</vt:lpwstr>
      </vt:variant>
      <vt:variant>
        <vt:i4>6029364</vt:i4>
      </vt:variant>
      <vt:variant>
        <vt:i4>6129</vt:i4>
      </vt:variant>
      <vt:variant>
        <vt:i4>0</vt:i4>
      </vt:variant>
      <vt:variant>
        <vt:i4>5</vt:i4>
      </vt:variant>
      <vt:variant>
        <vt:lpwstr>http://pstz0577.pedc.sbc.com:9001/webapp/transactionmanagement/ViewSourceDetails.jsp</vt:lpwstr>
      </vt:variant>
      <vt:variant>
        <vt:lpwstr>#</vt:lpwstr>
      </vt:variant>
      <vt:variant>
        <vt:i4>6029364</vt:i4>
      </vt:variant>
      <vt:variant>
        <vt:i4>6126</vt:i4>
      </vt:variant>
      <vt:variant>
        <vt:i4>0</vt:i4>
      </vt:variant>
      <vt:variant>
        <vt:i4>5</vt:i4>
      </vt:variant>
      <vt:variant>
        <vt:lpwstr>http://pstz0577.pedc.sbc.com:9001/webapp/transactionmanagement/ViewSourceDetails.jsp</vt:lpwstr>
      </vt:variant>
      <vt:variant>
        <vt:lpwstr>#</vt:lpwstr>
      </vt:variant>
      <vt:variant>
        <vt:i4>6029335</vt:i4>
      </vt:variant>
      <vt:variant>
        <vt:i4>6123</vt:i4>
      </vt:variant>
      <vt:variant>
        <vt:i4>0</vt:i4>
      </vt:variant>
      <vt:variant>
        <vt:i4>5</vt:i4>
      </vt:variant>
      <vt:variant>
        <vt:lpwstr>http://pstz0577.pedc.sbc.com:9001/webapp/transactionmanagement/ViewSourceDetails.jsp</vt:lpwstr>
      </vt:variant>
      <vt:variant>
        <vt:lpwstr/>
      </vt:variant>
      <vt:variant>
        <vt:i4>6029335</vt:i4>
      </vt:variant>
      <vt:variant>
        <vt:i4>6120</vt:i4>
      </vt:variant>
      <vt:variant>
        <vt:i4>0</vt:i4>
      </vt:variant>
      <vt:variant>
        <vt:i4>5</vt:i4>
      </vt:variant>
      <vt:variant>
        <vt:lpwstr>http://pstz0577.pedc.sbc.com:9001/webapp/transactionmanagement/ViewSourceDetails.jsp</vt:lpwstr>
      </vt:variant>
      <vt:variant>
        <vt:lpwstr/>
      </vt:variant>
      <vt:variant>
        <vt:i4>6029335</vt:i4>
      </vt:variant>
      <vt:variant>
        <vt:i4>6117</vt:i4>
      </vt:variant>
      <vt:variant>
        <vt:i4>0</vt:i4>
      </vt:variant>
      <vt:variant>
        <vt:i4>5</vt:i4>
      </vt:variant>
      <vt:variant>
        <vt:lpwstr>http://pstz0577.pedc.sbc.com:9001/webapp/transactionmanagement/ViewSourceDetails.jsp</vt:lpwstr>
      </vt:variant>
      <vt:variant>
        <vt:lpwstr/>
      </vt:variant>
      <vt:variant>
        <vt:i4>6029335</vt:i4>
      </vt:variant>
      <vt:variant>
        <vt:i4>6114</vt:i4>
      </vt:variant>
      <vt:variant>
        <vt:i4>0</vt:i4>
      </vt:variant>
      <vt:variant>
        <vt:i4>5</vt:i4>
      </vt:variant>
      <vt:variant>
        <vt:lpwstr>http://pstz0577.pedc.sbc.com:9001/webapp/transactionmanagement/ViewSourceDetails.jsp</vt:lpwstr>
      </vt:variant>
      <vt:variant>
        <vt:lpwstr/>
      </vt:variant>
      <vt:variant>
        <vt:i4>6029335</vt:i4>
      </vt:variant>
      <vt:variant>
        <vt:i4>6111</vt:i4>
      </vt:variant>
      <vt:variant>
        <vt:i4>0</vt:i4>
      </vt:variant>
      <vt:variant>
        <vt:i4>5</vt:i4>
      </vt:variant>
      <vt:variant>
        <vt:lpwstr>http://pstz0577.pedc.sbc.com:9001/webapp/transactionmanagement/ViewSourceDetails.jsp</vt:lpwstr>
      </vt:variant>
      <vt:variant>
        <vt:lpwstr/>
      </vt:variant>
      <vt:variant>
        <vt:i4>6029335</vt:i4>
      </vt:variant>
      <vt:variant>
        <vt:i4>6108</vt:i4>
      </vt:variant>
      <vt:variant>
        <vt:i4>0</vt:i4>
      </vt:variant>
      <vt:variant>
        <vt:i4>5</vt:i4>
      </vt:variant>
      <vt:variant>
        <vt:lpwstr>http://pstz0577.pedc.sbc.com:9001/webapp/transactionmanagement/ViewSourceDetails.jsp</vt:lpwstr>
      </vt:variant>
      <vt:variant>
        <vt:lpwstr/>
      </vt:variant>
      <vt:variant>
        <vt:i4>6029335</vt:i4>
      </vt:variant>
      <vt:variant>
        <vt:i4>6105</vt:i4>
      </vt:variant>
      <vt:variant>
        <vt:i4>0</vt:i4>
      </vt:variant>
      <vt:variant>
        <vt:i4>5</vt:i4>
      </vt:variant>
      <vt:variant>
        <vt:lpwstr>http://pstz0577.pedc.sbc.com:9001/webapp/transactionmanagement/ViewSourceDetails.jsp</vt:lpwstr>
      </vt:variant>
      <vt:variant>
        <vt:lpwstr/>
      </vt:variant>
      <vt:variant>
        <vt:i4>6029335</vt:i4>
      </vt:variant>
      <vt:variant>
        <vt:i4>6102</vt:i4>
      </vt:variant>
      <vt:variant>
        <vt:i4>0</vt:i4>
      </vt:variant>
      <vt:variant>
        <vt:i4>5</vt:i4>
      </vt:variant>
      <vt:variant>
        <vt:lpwstr>http://pstz0577.pedc.sbc.com:9001/webapp/transactionmanagement/ViewSourceDetails.jsp</vt:lpwstr>
      </vt:variant>
      <vt:variant>
        <vt:lpwstr/>
      </vt:variant>
      <vt:variant>
        <vt:i4>6029335</vt:i4>
      </vt:variant>
      <vt:variant>
        <vt:i4>6099</vt:i4>
      </vt:variant>
      <vt:variant>
        <vt:i4>0</vt:i4>
      </vt:variant>
      <vt:variant>
        <vt:i4>5</vt:i4>
      </vt:variant>
      <vt:variant>
        <vt:lpwstr>http://pstz0577.pedc.sbc.com:9001/webapp/transactionmanagement/ViewSourceDetails.jsp</vt:lpwstr>
      </vt:variant>
      <vt:variant>
        <vt:lpwstr/>
      </vt:variant>
      <vt:variant>
        <vt:i4>6029335</vt:i4>
      </vt:variant>
      <vt:variant>
        <vt:i4>6096</vt:i4>
      </vt:variant>
      <vt:variant>
        <vt:i4>0</vt:i4>
      </vt:variant>
      <vt:variant>
        <vt:i4>5</vt:i4>
      </vt:variant>
      <vt:variant>
        <vt:lpwstr>http://pstz0577.pedc.sbc.com:9001/webapp/transactionmanagement/ViewSourceDetails.jsp</vt:lpwstr>
      </vt:variant>
      <vt:variant>
        <vt:lpwstr/>
      </vt:variant>
      <vt:variant>
        <vt:i4>6029335</vt:i4>
      </vt:variant>
      <vt:variant>
        <vt:i4>6093</vt:i4>
      </vt:variant>
      <vt:variant>
        <vt:i4>0</vt:i4>
      </vt:variant>
      <vt:variant>
        <vt:i4>5</vt:i4>
      </vt:variant>
      <vt:variant>
        <vt:lpwstr>http://pstz0577.pedc.sbc.com:9001/webapp/transactionmanagement/ViewSourceDetails.jsp</vt:lpwstr>
      </vt:variant>
      <vt:variant>
        <vt:lpwstr/>
      </vt:variant>
      <vt:variant>
        <vt:i4>6029335</vt:i4>
      </vt:variant>
      <vt:variant>
        <vt:i4>6090</vt:i4>
      </vt:variant>
      <vt:variant>
        <vt:i4>0</vt:i4>
      </vt:variant>
      <vt:variant>
        <vt:i4>5</vt:i4>
      </vt:variant>
      <vt:variant>
        <vt:lpwstr>http://pstz0577.pedc.sbc.com:9001/webapp/transactionmanagement/ViewSourceDetails.jsp</vt:lpwstr>
      </vt:variant>
      <vt:variant>
        <vt:lpwstr/>
      </vt:variant>
      <vt:variant>
        <vt:i4>6029335</vt:i4>
      </vt:variant>
      <vt:variant>
        <vt:i4>6087</vt:i4>
      </vt:variant>
      <vt:variant>
        <vt:i4>0</vt:i4>
      </vt:variant>
      <vt:variant>
        <vt:i4>5</vt:i4>
      </vt:variant>
      <vt:variant>
        <vt:lpwstr>http://pstz0577.pedc.sbc.com:9001/webapp/transactionmanagement/ViewSourceDetails.jsp</vt:lpwstr>
      </vt:variant>
      <vt:variant>
        <vt:lpwstr/>
      </vt:variant>
      <vt:variant>
        <vt:i4>6029335</vt:i4>
      </vt:variant>
      <vt:variant>
        <vt:i4>6084</vt:i4>
      </vt:variant>
      <vt:variant>
        <vt:i4>0</vt:i4>
      </vt:variant>
      <vt:variant>
        <vt:i4>5</vt:i4>
      </vt:variant>
      <vt:variant>
        <vt:lpwstr>http://pstz0577.pedc.sbc.com:9001/webapp/transactionmanagement/ViewSourceDetails.jsp</vt:lpwstr>
      </vt:variant>
      <vt:variant>
        <vt:lpwstr/>
      </vt:variant>
      <vt:variant>
        <vt:i4>6029335</vt:i4>
      </vt:variant>
      <vt:variant>
        <vt:i4>6081</vt:i4>
      </vt:variant>
      <vt:variant>
        <vt:i4>0</vt:i4>
      </vt:variant>
      <vt:variant>
        <vt:i4>5</vt:i4>
      </vt:variant>
      <vt:variant>
        <vt:lpwstr>http://pstz0577.pedc.sbc.com:9001/webapp/transactionmanagement/ViewSourceDetails.jsp</vt:lpwstr>
      </vt:variant>
      <vt:variant>
        <vt:lpwstr/>
      </vt:variant>
      <vt:variant>
        <vt:i4>6029335</vt:i4>
      </vt:variant>
      <vt:variant>
        <vt:i4>6078</vt:i4>
      </vt:variant>
      <vt:variant>
        <vt:i4>0</vt:i4>
      </vt:variant>
      <vt:variant>
        <vt:i4>5</vt:i4>
      </vt:variant>
      <vt:variant>
        <vt:lpwstr>http://pstz0577.pedc.sbc.com:9001/webapp/transactionmanagement/ViewSourceDetails.jsp</vt:lpwstr>
      </vt:variant>
      <vt:variant>
        <vt:lpwstr/>
      </vt:variant>
      <vt:variant>
        <vt:i4>6029335</vt:i4>
      </vt:variant>
      <vt:variant>
        <vt:i4>6075</vt:i4>
      </vt:variant>
      <vt:variant>
        <vt:i4>0</vt:i4>
      </vt:variant>
      <vt:variant>
        <vt:i4>5</vt:i4>
      </vt:variant>
      <vt:variant>
        <vt:lpwstr>http://pstz0577.pedc.sbc.com:9001/webapp/transactionmanagement/ViewSourceDetails.jsp</vt:lpwstr>
      </vt:variant>
      <vt:variant>
        <vt:lpwstr/>
      </vt:variant>
      <vt:variant>
        <vt:i4>6029335</vt:i4>
      </vt:variant>
      <vt:variant>
        <vt:i4>6072</vt:i4>
      </vt:variant>
      <vt:variant>
        <vt:i4>0</vt:i4>
      </vt:variant>
      <vt:variant>
        <vt:i4>5</vt:i4>
      </vt:variant>
      <vt:variant>
        <vt:lpwstr>http://pstz0577.pedc.sbc.com:9001/webapp/transactionmanagement/ViewSourceDetails.jsp</vt:lpwstr>
      </vt:variant>
      <vt:variant>
        <vt:lpwstr/>
      </vt:variant>
      <vt:variant>
        <vt:i4>6029335</vt:i4>
      </vt:variant>
      <vt:variant>
        <vt:i4>6069</vt:i4>
      </vt:variant>
      <vt:variant>
        <vt:i4>0</vt:i4>
      </vt:variant>
      <vt:variant>
        <vt:i4>5</vt:i4>
      </vt:variant>
      <vt:variant>
        <vt:lpwstr>http://pstz0577.pedc.sbc.com:9001/webapp/transactionmanagement/ViewSourceDetails.jsp</vt:lpwstr>
      </vt:variant>
      <vt:variant>
        <vt:lpwstr/>
      </vt:variant>
      <vt:variant>
        <vt:i4>6029335</vt:i4>
      </vt:variant>
      <vt:variant>
        <vt:i4>6066</vt:i4>
      </vt:variant>
      <vt:variant>
        <vt:i4>0</vt:i4>
      </vt:variant>
      <vt:variant>
        <vt:i4>5</vt:i4>
      </vt:variant>
      <vt:variant>
        <vt:lpwstr>http://pstz0577.pedc.sbc.com:9001/webapp/transactionmanagement/ViewSourceDetails.jsp</vt:lpwstr>
      </vt:variant>
      <vt:variant>
        <vt:lpwstr/>
      </vt:variant>
      <vt:variant>
        <vt:i4>6029335</vt:i4>
      </vt:variant>
      <vt:variant>
        <vt:i4>6063</vt:i4>
      </vt:variant>
      <vt:variant>
        <vt:i4>0</vt:i4>
      </vt:variant>
      <vt:variant>
        <vt:i4>5</vt:i4>
      </vt:variant>
      <vt:variant>
        <vt:lpwstr>http://pstz0577.pedc.sbc.com:9001/webapp/transactionmanagement/ViewSourceDetails.jsp</vt:lpwstr>
      </vt:variant>
      <vt:variant>
        <vt:lpwstr/>
      </vt:variant>
      <vt:variant>
        <vt:i4>6029335</vt:i4>
      </vt:variant>
      <vt:variant>
        <vt:i4>6060</vt:i4>
      </vt:variant>
      <vt:variant>
        <vt:i4>0</vt:i4>
      </vt:variant>
      <vt:variant>
        <vt:i4>5</vt:i4>
      </vt:variant>
      <vt:variant>
        <vt:lpwstr>http://pstz0577.pedc.sbc.com:9001/webapp/transactionmanagement/ViewSourceDetails.jsp</vt:lpwstr>
      </vt:variant>
      <vt:variant>
        <vt:lpwstr/>
      </vt:variant>
      <vt:variant>
        <vt:i4>6029335</vt:i4>
      </vt:variant>
      <vt:variant>
        <vt:i4>6057</vt:i4>
      </vt:variant>
      <vt:variant>
        <vt:i4>0</vt:i4>
      </vt:variant>
      <vt:variant>
        <vt:i4>5</vt:i4>
      </vt:variant>
      <vt:variant>
        <vt:lpwstr>http://pstz0577.pedc.sbc.com:9001/webapp/transactionmanagement/ViewSourceDetails.jsp</vt:lpwstr>
      </vt:variant>
      <vt:variant>
        <vt:lpwstr/>
      </vt:variant>
      <vt:variant>
        <vt:i4>6029335</vt:i4>
      </vt:variant>
      <vt:variant>
        <vt:i4>6054</vt:i4>
      </vt:variant>
      <vt:variant>
        <vt:i4>0</vt:i4>
      </vt:variant>
      <vt:variant>
        <vt:i4>5</vt:i4>
      </vt:variant>
      <vt:variant>
        <vt:lpwstr>http://pstz0577.pedc.sbc.com:9001/webapp/transactionmanagement/ViewSourceDetails.jsp</vt:lpwstr>
      </vt:variant>
      <vt:variant>
        <vt:lpwstr/>
      </vt:variant>
      <vt:variant>
        <vt:i4>6029335</vt:i4>
      </vt:variant>
      <vt:variant>
        <vt:i4>6051</vt:i4>
      </vt:variant>
      <vt:variant>
        <vt:i4>0</vt:i4>
      </vt:variant>
      <vt:variant>
        <vt:i4>5</vt:i4>
      </vt:variant>
      <vt:variant>
        <vt:lpwstr>http://pstz0577.pedc.sbc.com:9001/webapp/transactionmanagement/ViewSourceDetails.jsp</vt:lpwstr>
      </vt:variant>
      <vt:variant>
        <vt:lpwstr/>
      </vt:variant>
      <vt:variant>
        <vt:i4>6029335</vt:i4>
      </vt:variant>
      <vt:variant>
        <vt:i4>6048</vt:i4>
      </vt:variant>
      <vt:variant>
        <vt:i4>0</vt:i4>
      </vt:variant>
      <vt:variant>
        <vt:i4>5</vt:i4>
      </vt:variant>
      <vt:variant>
        <vt:lpwstr>http://pstz0577.pedc.sbc.com:9001/webapp/transactionmanagement/ViewSourceDetails.jsp</vt:lpwstr>
      </vt:variant>
      <vt:variant>
        <vt:lpwstr/>
      </vt:variant>
      <vt:variant>
        <vt:i4>6029335</vt:i4>
      </vt:variant>
      <vt:variant>
        <vt:i4>6045</vt:i4>
      </vt:variant>
      <vt:variant>
        <vt:i4>0</vt:i4>
      </vt:variant>
      <vt:variant>
        <vt:i4>5</vt:i4>
      </vt:variant>
      <vt:variant>
        <vt:lpwstr>http://pstz0577.pedc.sbc.com:9001/webapp/transactionmanagement/ViewSourceDetails.jsp</vt:lpwstr>
      </vt:variant>
      <vt:variant>
        <vt:lpwstr/>
      </vt:variant>
      <vt:variant>
        <vt:i4>6029335</vt:i4>
      </vt:variant>
      <vt:variant>
        <vt:i4>6042</vt:i4>
      </vt:variant>
      <vt:variant>
        <vt:i4>0</vt:i4>
      </vt:variant>
      <vt:variant>
        <vt:i4>5</vt:i4>
      </vt:variant>
      <vt:variant>
        <vt:lpwstr>http://pstz0577.pedc.sbc.com:9001/webapp/transactionmanagement/ViewSourceDetails.jsp</vt:lpwstr>
      </vt:variant>
      <vt:variant>
        <vt:lpwstr/>
      </vt:variant>
      <vt:variant>
        <vt:i4>6029335</vt:i4>
      </vt:variant>
      <vt:variant>
        <vt:i4>6039</vt:i4>
      </vt:variant>
      <vt:variant>
        <vt:i4>0</vt:i4>
      </vt:variant>
      <vt:variant>
        <vt:i4>5</vt:i4>
      </vt:variant>
      <vt:variant>
        <vt:lpwstr>http://pstz0577.pedc.sbc.com:9001/webapp/transactionmanagement/ViewSourceDetails.jsp</vt:lpwstr>
      </vt:variant>
      <vt:variant>
        <vt:lpwstr/>
      </vt:variant>
      <vt:variant>
        <vt:i4>6029335</vt:i4>
      </vt:variant>
      <vt:variant>
        <vt:i4>6036</vt:i4>
      </vt:variant>
      <vt:variant>
        <vt:i4>0</vt:i4>
      </vt:variant>
      <vt:variant>
        <vt:i4>5</vt:i4>
      </vt:variant>
      <vt:variant>
        <vt:lpwstr>http://pstz0577.pedc.sbc.com:9001/webapp/transactionmanagement/ViewSourceDetails.jsp</vt:lpwstr>
      </vt:variant>
      <vt:variant>
        <vt:lpwstr/>
      </vt:variant>
      <vt:variant>
        <vt:i4>6029335</vt:i4>
      </vt:variant>
      <vt:variant>
        <vt:i4>6033</vt:i4>
      </vt:variant>
      <vt:variant>
        <vt:i4>0</vt:i4>
      </vt:variant>
      <vt:variant>
        <vt:i4>5</vt:i4>
      </vt:variant>
      <vt:variant>
        <vt:lpwstr>http://pstz0577.pedc.sbc.com:9001/webapp/transactionmanagement/ViewSourceDetails.jsp</vt:lpwstr>
      </vt:variant>
      <vt:variant>
        <vt:lpwstr/>
      </vt:variant>
      <vt:variant>
        <vt:i4>6029335</vt:i4>
      </vt:variant>
      <vt:variant>
        <vt:i4>6030</vt:i4>
      </vt:variant>
      <vt:variant>
        <vt:i4>0</vt:i4>
      </vt:variant>
      <vt:variant>
        <vt:i4>5</vt:i4>
      </vt:variant>
      <vt:variant>
        <vt:lpwstr>http://pstz0577.pedc.sbc.com:9001/webapp/transactionmanagement/ViewSourceDetails.jsp</vt:lpwstr>
      </vt:variant>
      <vt:variant>
        <vt:lpwstr/>
      </vt:variant>
      <vt:variant>
        <vt:i4>6029335</vt:i4>
      </vt:variant>
      <vt:variant>
        <vt:i4>6027</vt:i4>
      </vt:variant>
      <vt:variant>
        <vt:i4>0</vt:i4>
      </vt:variant>
      <vt:variant>
        <vt:i4>5</vt:i4>
      </vt:variant>
      <vt:variant>
        <vt:lpwstr>http://pstz0577.pedc.sbc.com:9001/webapp/transactionmanagement/ViewSourceDetails.jsp</vt:lpwstr>
      </vt:variant>
      <vt:variant>
        <vt:lpwstr/>
      </vt:variant>
      <vt:variant>
        <vt:i4>6029335</vt:i4>
      </vt:variant>
      <vt:variant>
        <vt:i4>6024</vt:i4>
      </vt:variant>
      <vt:variant>
        <vt:i4>0</vt:i4>
      </vt:variant>
      <vt:variant>
        <vt:i4>5</vt:i4>
      </vt:variant>
      <vt:variant>
        <vt:lpwstr>http://pstz0577.pedc.sbc.com:9001/webapp/transactionmanagement/ViewSourceDetails.jsp</vt:lpwstr>
      </vt:variant>
      <vt:variant>
        <vt:lpwstr/>
      </vt:variant>
      <vt:variant>
        <vt:i4>6029335</vt:i4>
      </vt:variant>
      <vt:variant>
        <vt:i4>6021</vt:i4>
      </vt:variant>
      <vt:variant>
        <vt:i4>0</vt:i4>
      </vt:variant>
      <vt:variant>
        <vt:i4>5</vt:i4>
      </vt:variant>
      <vt:variant>
        <vt:lpwstr>http://pstz0577.pedc.sbc.com:9001/webapp/transactionmanagement/ViewSourceDetails.jsp</vt:lpwstr>
      </vt:variant>
      <vt:variant>
        <vt:lpwstr/>
      </vt:variant>
      <vt:variant>
        <vt:i4>6029335</vt:i4>
      </vt:variant>
      <vt:variant>
        <vt:i4>6018</vt:i4>
      </vt:variant>
      <vt:variant>
        <vt:i4>0</vt:i4>
      </vt:variant>
      <vt:variant>
        <vt:i4>5</vt:i4>
      </vt:variant>
      <vt:variant>
        <vt:lpwstr>http://pstz0577.pedc.sbc.com:9001/webapp/transactionmanagement/ViewSourceDetails.jsp</vt:lpwstr>
      </vt:variant>
      <vt:variant>
        <vt:lpwstr/>
      </vt:variant>
      <vt:variant>
        <vt:i4>6029335</vt:i4>
      </vt:variant>
      <vt:variant>
        <vt:i4>6015</vt:i4>
      </vt:variant>
      <vt:variant>
        <vt:i4>0</vt:i4>
      </vt:variant>
      <vt:variant>
        <vt:i4>5</vt:i4>
      </vt:variant>
      <vt:variant>
        <vt:lpwstr>http://pstz0577.pedc.sbc.com:9001/webapp/transactionmanagement/ViewSourceDetails.jsp</vt:lpwstr>
      </vt:variant>
      <vt:variant>
        <vt:lpwstr/>
      </vt:variant>
      <vt:variant>
        <vt:i4>6029335</vt:i4>
      </vt:variant>
      <vt:variant>
        <vt:i4>6012</vt:i4>
      </vt:variant>
      <vt:variant>
        <vt:i4>0</vt:i4>
      </vt:variant>
      <vt:variant>
        <vt:i4>5</vt:i4>
      </vt:variant>
      <vt:variant>
        <vt:lpwstr>http://pstz0577.pedc.sbc.com:9001/webapp/transactionmanagement/ViewSourceDetails.jsp</vt:lpwstr>
      </vt:variant>
      <vt:variant>
        <vt:lpwstr/>
      </vt:variant>
      <vt:variant>
        <vt:i4>6029335</vt:i4>
      </vt:variant>
      <vt:variant>
        <vt:i4>6009</vt:i4>
      </vt:variant>
      <vt:variant>
        <vt:i4>0</vt:i4>
      </vt:variant>
      <vt:variant>
        <vt:i4>5</vt:i4>
      </vt:variant>
      <vt:variant>
        <vt:lpwstr>http://pstz0577.pedc.sbc.com:9001/webapp/transactionmanagement/ViewSourceDetails.jsp</vt:lpwstr>
      </vt:variant>
      <vt:variant>
        <vt:lpwstr/>
      </vt:variant>
      <vt:variant>
        <vt:i4>6029335</vt:i4>
      </vt:variant>
      <vt:variant>
        <vt:i4>6006</vt:i4>
      </vt:variant>
      <vt:variant>
        <vt:i4>0</vt:i4>
      </vt:variant>
      <vt:variant>
        <vt:i4>5</vt:i4>
      </vt:variant>
      <vt:variant>
        <vt:lpwstr>http://pstz0577.pedc.sbc.com:9001/webapp/transactionmanagement/ViewSourceDetails.jsp</vt:lpwstr>
      </vt:variant>
      <vt:variant>
        <vt:lpwstr/>
      </vt:variant>
      <vt:variant>
        <vt:i4>6029335</vt:i4>
      </vt:variant>
      <vt:variant>
        <vt:i4>6003</vt:i4>
      </vt:variant>
      <vt:variant>
        <vt:i4>0</vt:i4>
      </vt:variant>
      <vt:variant>
        <vt:i4>5</vt:i4>
      </vt:variant>
      <vt:variant>
        <vt:lpwstr>http://pstz0577.pedc.sbc.com:9001/webapp/transactionmanagement/ViewSourceDetails.jsp</vt:lpwstr>
      </vt:variant>
      <vt:variant>
        <vt:lpwstr/>
      </vt:variant>
      <vt:variant>
        <vt:i4>6029335</vt:i4>
      </vt:variant>
      <vt:variant>
        <vt:i4>6000</vt:i4>
      </vt:variant>
      <vt:variant>
        <vt:i4>0</vt:i4>
      </vt:variant>
      <vt:variant>
        <vt:i4>5</vt:i4>
      </vt:variant>
      <vt:variant>
        <vt:lpwstr>http://pstz0577.pedc.sbc.com:9001/webapp/transactionmanagement/ViewSourceDetails.jsp</vt:lpwstr>
      </vt:variant>
      <vt:variant>
        <vt:lpwstr/>
      </vt:variant>
      <vt:variant>
        <vt:i4>6029335</vt:i4>
      </vt:variant>
      <vt:variant>
        <vt:i4>5997</vt:i4>
      </vt:variant>
      <vt:variant>
        <vt:i4>0</vt:i4>
      </vt:variant>
      <vt:variant>
        <vt:i4>5</vt:i4>
      </vt:variant>
      <vt:variant>
        <vt:lpwstr>http://pstz0577.pedc.sbc.com:9001/webapp/transactionmanagement/ViewSourceDetails.jsp</vt:lpwstr>
      </vt:variant>
      <vt:variant>
        <vt:lpwstr/>
      </vt:variant>
      <vt:variant>
        <vt:i4>6029335</vt:i4>
      </vt:variant>
      <vt:variant>
        <vt:i4>5994</vt:i4>
      </vt:variant>
      <vt:variant>
        <vt:i4>0</vt:i4>
      </vt:variant>
      <vt:variant>
        <vt:i4>5</vt:i4>
      </vt:variant>
      <vt:variant>
        <vt:lpwstr>http://pstz0577.pedc.sbc.com:9001/webapp/transactionmanagement/ViewSourceDetails.jsp</vt:lpwstr>
      </vt:variant>
      <vt:variant>
        <vt:lpwstr/>
      </vt:variant>
      <vt:variant>
        <vt:i4>6029335</vt:i4>
      </vt:variant>
      <vt:variant>
        <vt:i4>5991</vt:i4>
      </vt:variant>
      <vt:variant>
        <vt:i4>0</vt:i4>
      </vt:variant>
      <vt:variant>
        <vt:i4>5</vt:i4>
      </vt:variant>
      <vt:variant>
        <vt:lpwstr>http://pstz0577.pedc.sbc.com:9001/webapp/transactionmanagement/ViewSourceDetails.jsp</vt:lpwstr>
      </vt:variant>
      <vt:variant>
        <vt:lpwstr/>
      </vt:variant>
      <vt:variant>
        <vt:i4>6029335</vt:i4>
      </vt:variant>
      <vt:variant>
        <vt:i4>5988</vt:i4>
      </vt:variant>
      <vt:variant>
        <vt:i4>0</vt:i4>
      </vt:variant>
      <vt:variant>
        <vt:i4>5</vt:i4>
      </vt:variant>
      <vt:variant>
        <vt:lpwstr>http://pstz0577.pedc.sbc.com:9001/webapp/transactionmanagement/ViewSourceDetails.jsp</vt:lpwstr>
      </vt:variant>
      <vt:variant>
        <vt:lpwstr/>
      </vt:variant>
      <vt:variant>
        <vt:i4>6029335</vt:i4>
      </vt:variant>
      <vt:variant>
        <vt:i4>5985</vt:i4>
      </vt:variant>
      <vt:variant>
        <vt:i4>0</vt:i4>
      </vt:variant>
      <vt:variant>
        <vt:i4>5</vt:i4>
      </vt:variant>
      <vt:variant>
        <vt:lpwstr>http://pstz0577.pedc.sbc.com:9001/webapp/transactionmanagement/ViewSourceDetails.jsp</vt:lpwstr>
      </vt:variant>
      <vt:variant>
        <vt:lpwstr/>
      </vt:variant>
      <vt:variant>
        <vt:i4>6029335</vt:i4>
      </vt:variant>
      <vt:variant>
        <vt:i4>5982</vt:i4>
      </vt:variant>
      <vt:variant>
        <vt:i4>0</vt:i4>
      </vt:variant>
      <vt:variant>
        <vt:i4>5</vt:i4>
      </vt:variant>
      <vt:variant>
        <vt:lpwstr>http://pstz0577.pedc.sbc.com:9001/webapp/transactionmanagement/ViewSourceDetails.jsp</vt:lpwstr>
      </vt:variant>
      <vt:variant>
        <vt:lpwstr/>
      </vt:variant>
      <vt:variant>
        <vt:i4>6029335</vt:i4>
      </vt:variant>
      <vt:variant>
        <vt:i4>5979</vt:i4>
      </vt:variant>
      <vt:variant>
        <vt:i4>0</vt:i4>
      </vt:variant>
      <vt:variant>
        <vt:i4>5</vt:i4>
      </vt:variant>
      <vt:variant>
        <vt:lpwstr>http://pstz0577.pedc.sbc.com:9001/webapp/transactionmanagement/ViewSourceDetails.jsp</vt:lpwstr>
      </vt:variant>
      <vt:variant>
        <vt:lpwstr/>
      </vt:variant>
      <vt:variant>
        <vt:i4>6029335</vt:i4>
      </vt:variant>
      <vt:variant>
        <vt:i4>5976</vt:i4>
      </vt:variant>
      <vt:variant>
        <vt:i4>0</vt:i4>
      </vt:variant>
      <vt:variant>
        <vt:i4>5</vt:i4>
      </vt:variant>
      <vt:variant>
        <vt:lpwstr>http://pstz0577.pedc.sbc.com:9001/webapp/transactionmanagement/ViewSourceDetails.jsp</vt:lpwstr>
      </vt:variant>
      <vt:variant>
        <vt:lpwstr/>
      </vt:variant>
      <vt:variant>
        <vt:i4>6029335</vt:i4>
      </vt:variant>
      <vt:variant>
        <vt:i4>5973</vt:i4>
      </vt:variant>
      <vt:variant>
        <vt:i4>0</vt:i4>
      </vt:variant>
      <vt:variant>
        <vt:i4>5</vt:i4>
      </vt:variant>
      <vt:variant>
        <vt:lpwstr>http://pstz0577.pedc.sbc.com:9001/webapp/transactionmanagement/ViewSourceDetails.jsp</vt:lpwstr>
      </vt:variant>
      <vt:variant>
        <vt:lpwstr/>
      </vt:variant>
      <vt:variant>
        <vt:i4>6029335</vt:i4>
      </vt:variant>
      <vt:variant>
        <vt:i4>5970</vt:i4>
      </vt:variant>
      <vt:variant>
        <vt:i4>0</vt:i4>
      </vt:variant>
      <vt:variant>
        <vt:i4>5</vt:i4>
      </vt:variant>
      <vt:variant>
        <vt:lpwstr>http://pstz0577.pedc.sbc.com:9001/webapp/transactionmanagement/ViewSourceDetails.jsp</vt:lpwstr>
      </vt:variant>
      <vt:variant>
        <vt:lpwstr/>
      </vt:variant>
      <vt:variant>
        <vt:i4>6029335</vt:i4>
      </vt:variant>
      <vt:variant>
        <vt:i4>5967</vt:i4>
      </vt:variant>
      <vt:variant>
        <vt:i4>0</vt:i4>
      </vt:variant>
      <vt:variant>
        <vt:i4>5</vt:i4>
      </vt:variant>
      <vt:variant>
        <vt:lpwstr>http://pstz0577.pedc.sbc.com:9001/webapp/transactionmanagement/ViewSourceDetails.jsp</vt:lpwstr>
      </vt:variant>
      <vt:variant>
        <vt:lpwstr/>
      </vt:variant>
      <vt:variant>
        <vt:i4>6029335</vt:i4>
      </vt:variant>
      <vt:variant>
        <vt:i4>5964</vt:i4>
      </vt:variant>
      <vt:variant>
        <vt:i4>0</vt:i4>
      </vt:variant>
      <vt:variant>
        <vt:i4>5</vt:i4>
      </vt:variant>
      <vt:variant>
        <vt:lpwstr>http://pstz0577.pedc.sbc.com:9001/webapp/transactionmanagement/ViewSourceDetails.jsp</vt:lpwstr>
      </vt:variant>
      <vt:variant>
        <vt:lpwstr/>
      </vt:variant>
      <vt:variant>
        <vt:i4>6029335</vt:i4>
      </vt:variant>
      <vt:variant>
        <vt:i4>5961</vt:i4>
      </vt:variant>
      <vt:variant>
        <vt:i4>0</vt:i4>
      </vt:variant>
      <vt:variant>
        <vt:i4>5</vt:i4>
      </vt:variant>
      <vt:variant>
        <vt:lpwstr>http://pstz0577.pedc.sbc.com:9001/webapp/transactionmanagement/ViewSourceDetails.jsp</vt:lpwstr>
      </vt:variant>
      <vt:variant>
        <vt:lpwstr/>
      </vt:variant>
      <vt:variant>
        <vt:i4>6029335</vt:i4>
      </vt:variant>
      <vt:variant>
        <vt:i4>5958</vt:i4>
      </vt:variant>
      <vt:variant>
        <vt:i4>0</vt:i4>
      </vt:variant>
      <vt:variant>
        <vt:i4>5</vt:i4>
      </vt:variant>
      <vt:variant>
        <vt:lpwstr>http://pstz0577.pedc.sbc.com:9001/webapp/transactionmanagement/ViewSourceDetails.jsp</vt:lpwstr>
      </vt:variant>
      <vt:variant>
        <vt:lpwstr/>
      </vt:variant>
      <vt:variant>
        <vt:i4>6029335</vt:i4>
      </vt:variant>
      <vt:variant>
        <vt:i4>5955</vt:i4>
      </vt:variant>
      <vt:variant>
        <vt:i4>0</vt:i4>
      </vt:variant>
      <vt:variant>
        <vt:i4>5</vt:i4>
      </vt:variant>
      <vt:variant>
        <vt:lpwstr>http://pstz0577.pedc.sbc.com:9001/webapp/transactionmanagement/ViewSourceDetails.jsp</vt:lpwstr>
      </vt:variant>
      <vt:variant>
        <vt:lpwstr/>
      </vt:variant>
      <vt:variant>
        <vt:i4>6029335</vt:i4>
      </vt:variant>
      <vt:variant>
        <vt:i4>5952</vt:i4>
      </vt:variant>
      <vt:variant>
        <vt:i4>0</vt:i4>
      </vt:variant>
      <vt:variant>
        <vt:i4>5</vt:i4>
      </vt:variant>
      <vt:variant>
        <vt:lpwstr>http://pstz0577.pedc.sbc.com:9001/webapp/transactionmanagement/ViewSourceDetails.jsp</vt:lpwstr>
      </vt:variant>
      <vt:variant>
        <vt:lpwstr/>
      </vt:variant>
      <vt:variant>
        <vt:i4>6029335</vt:i4>
      </vt:variant>
      <vt:variant>
        <vt:i4>5949</vt:i4>
      </vt:variant>
      <vt:variant>
        <vt:i4>0</vt:i4>
      </vt:variant>
      <vt:variant>
        <vt:i4>5</vt:i4>
      </vt:variant>
      <vt:variant>
        <vt:lpwstr>http://pstz0577.pedc.sbc.com:9001/webapp/transactionmanagement/ViewSourceDetails.jsp</vt:lpwstr>
      </vt:variant>
      <vt:variant>
        <vt:lpwstr/>
      </vt:variant>
      <vt:variant>
        <vt:i4>6029335</vt:i4>
      </vt:variant>
      <vt:variant>
        <vt:i4>5946</vt:i4>
      </vt:variant>
      <vt:variant>
        <vt:i4>0</vt:i4>
      </vt:variant>
      <vt:variant>
        <vt:i4>5</vt:i4>
      </vt:variant>
      <vt:variant>
        <vt:lpwstr>http://pstz0577.pedc.sbc.com:9001/webapp/transactionmanagement/ViewSourceDetails.jsp</vt:lpwstr>
      </vt:variant>
      <vt:variant>
        <vt:lpwstr/>
      </vt:variant>
      <vt:variant>
        <vt:i4>6029335</vt:i4>
      </vt:variant>
      <vt:variant>
        <vt:i4>5943</vt:i4>
      </vt:variant>
      <vt:variant>
        <vt:i4>0</vt:i4>
      </vt:variant>
      <vt:variant>
        <vt:i4>5</vt:i4>
      </vt:variant>
      <vt:variant>
        <vt:lpwstr>http://pstz0577.pedc.sbc.com:9001/webapp/transactionmanagement/ViewSourceDetails.jsp</vt:lpwstr>
      </vt:variant>
      <vt:variant>
        <vt:lpwstr/>
      </vt:variant>
      <vt:variant>
        <vt:i4>6029335</vt:i4>
      </vt:variant>
      <vt:variant>
        <vt:i4>5940</vt:i4>
      </vt:variant>
      <vt:variant>
        <vt:i4>0</vt:i4>
      </vt:variant>
      <vt:variant>
        <vt:i4>5</vt:i4>
      </vt:variant>
      <vt:variant>
        <vt:lpwstr>http://pstz0577.pedc.sbc.com:9001/webapp/transactionmanagement/ViewSourceDetails.jsp</vt:lpwstr>
      </vt:variant>
      <vt:variant>
        <vt:lpwstr/>
      </vt:variant>
      <vt:variant>
        <vt:i4>6029335</vt:i4>
      </vt:variant>
      <vt:variant>
        <vt:i4>5937</vt:i4>
      </vt:variant>
      <vt:variant>
        <vt:i4>0</vt:i4>
      </vt:variant>
      <vt:variant>
        <vt:i4>5</vt:i4>
      </vt:variant>
      <vt:variant>
        <vt:lpwstr>http://pstz0577.pedc.sbc.com:9001/webapp/transactionmanagement/ViewSourceDetails.jsp</vt:lpwstr>
      </vt:variant>
      <vt:variant>
        <vt:lpwstr/>
      </vt:variant>
      <vt:variant>
        <vt:i4>6029335</vt:i4>
      </vt:variant>
      <vt:variant>
        <vt:i4>5934</vt:i4>
      </vt:variant>
      <vt:variant>
        <vt:i4>0</vt:i4>
      </vt:variant>
      <vt:variant>
        <vt:i4>5</vt:i4>
      </vt:variant>
      <vt:variant>
        <vt:lpwstr>http://pstz0577.pedc.sbc.com:9001/webapp/transactionmanagement/ViewSourceDetails.jsp</vt:lpwstr>
      </vt:variant>
      <vt:variant>
        <vt:lpwstr/>
      </vt:variant>
      <vt:variant>
        <vt:i4>6029335</vt:i4>
      </vt:variant>
      <vt:variant>
        <vt:i4>5931</vt:i4>
      </vt:variant>
      <vt:variant>
        <vt:i4>0</vt:i4>
      </vt:variant>
      <vt:variant>
        <vt:i4>5</vt:i4>
      </vt:variant>
      <vt:variant>
        <vt:lpwstr>http://pstz0577.pedc.sbc.com:9001/webapp/transactionmanagement/ViewSourceDetails.jsp</vt:lpwstr>
      </vt:variant>
      <vt:variant>
        <vt:lpwstr/>
      </vt:variant>
      <vt:variant>
        <vt:i4>6029335</vt:i4>
      </vt:variant>
      <vt:variant>
        <vt:i4>5928</vt:i4>
      </vt:variant>
      <vt:variant>
        <vt:i4>0</vt:i4>
      </vt:variant>
      <vt:variant>
        <vt:i4>5</vt:i4>
      </vt:variant>
      <vt:variant>
        <vt:lpwstr>http://pstz0577.pedc.sbc.com:9001/webapp/transactionmanagement/ViewSourceDetails.jsp</vt:lpwstr>
      </vt:variant>
      <vt:variant>
        <vt:lpwstr/>
      </vt:variant>
      <vt:variant>
        <vt:i4>6029335</vt:i4>
      </vt:variant>
      <vt:variant>
        <vt:i4>5925</vt:i4>
      </vt:variant>
      <vt:variant>
        <vt:i4>0</vt:i4>
      </vt:variant>
      <vt:variant>
        <vt:i4>5</vt:i4>
      </vt:variant>
      <vt:variant>
        <vt:lpwstr>http://pstz0577.pedc.sbc.com:9001/webapp/transactionmanagement/ViewSourceDetails.jsp</vt:lpwstr>
      </vt:variant>
      <vt:variant>
        <vt:lpwstr/>
      </vt:variant>
      <vt:variant>
        <vt:i4>6029335</vt:i4>
      </vt:variant>
      <vt:variant>
        <vt:i4>5922</vt:i4>
      </vt:variant>
      <vt:variant>
        <vt:i4>0</vt:i4>
      </vt:variant>
      <vt:variant>
        <vt:i4>5</vt:i4>
      </vt:variant>
      <vt:variant>
        <vt:lpwstr>http://pstz0577.pedc.sbc.com:9001/webapp/transactionmanagement/ViewSourceDetails.jsp</vt:lpwstr>
      </vt:variant>
      <vt:variant>
        <vt:lpwstr/>
      </vt:variant>
      <vt:variant>
        <vt:i4>6029335</vt:i4>
      </vt:variant>
      <vt:variant>
        <vt:i4>5919</vt:i4>
      </vt:variant>
      <vt:variant>
        <vt:i4>0</vt:i4>
      </vt:variant>
      <vt:variant>
        <vt:i4>5</vt:i4>
      </vt:variant>
      <vt:variant>
        <vt:lpwstr>http://pstz0577.pedc.sbc.com:9001/webapp/transactionmanagement/ViewSourceDetails.jsp</vt:lpwstr>
      </vt:variant>
      <vt:variant>
        <vt:lpwstr/>
      </vt:variant>
      <vt:variant>
        <vt:i4>6029335</vt:i4>
      </vt:variant>
      <vt:variant>
        <vt:i4>5916</vt:i4>
      </vt:variant>
      <vt:variant>
        <vt:i4>0</vt:i4>
      </vt:variant>
      <vt:variant>
        <vt:i4>5</vt:i4>
      </vt:variant>
      <vt:variant>
        <vt:lpwstr>http://pstz0577.pedc.sbc.com:9001/webapp/transactionmanagement/ViewSourceDetails.jsp</vt:lpwstr>
      </vt:variant>
      <vt:variant>
        <vt:lpwstr/>
      </vt:variant>
      <vt:variant>
        <vt:i4>6029335</vt:i4>
      </vt:variant>
      <vt:variant>
        <vt:i4>5913</vt:i4>
      </vt:variant>
      <vt:variant>
        <vt:i4>0</vt:i4>
      </vt:variant>
      <vt:variant>
        <vt:i4>5</vt:i4>
      </vt:variant>
      <vt:variant>
        <vt:lpwstr>http://pstz0577.pedc.sbc.com:9001/webapp/transactionmanagement/ViewSourceDetails.jsp</vt:lpwstr>
      </vt:variant>
      <vt:variant>
        <vt:lpwstr/>
      </vt:variant>
      <vt:variant>
        <vt:i4>6029335</vt:i4>
      </vt:variant>
      <vt:variant>
        <vt:i4>5910</vt:i4>
      </vt:variant>
      <vt:variant>
        <vt:i4>0</vt:i4>
      </vt:variant>
      <vt:variant>
        <vt:i4>5</vt:i4>
      </vt:variant>
      <vt:variant>
        <vt:lpwstr>http://pstz0577.pedc.sbc.com:9001/webapp/transactionmanagement/ViewSourceDetails.jsp</vt:lpwstr>
      </vt:variant>
      <vt:variant>
        <vt:lpwstr/>
      </vt:variant>
      <vt:variant>
        <vt:i4>6029335</vt:i4>
      </vt:variant>
      <vt:variant>
        <vt:i4>5907</vt:i4>
      </vt:variant>
      <vt:variant>
        <vt:i4>0</vt:i4>
      </vt:variant>
      <vt:variant>
        <vt:i4>5</vt:i4>
      </vt:variant>
      <vt:variant>
        <vt:lpwstr>http://pstz0577.pedc.sbc.com:9001/webapp/transactionmanagement/ViewSourceDetails.jsp</vt:lpwstr>
      </vt:variant>
      <vt:variant>
        <vt:lpwstr/>
      </vt:variant>
      <vt:variant>
        <vt:i4>6029335</vt:i4>
      </vt:variant>
      <vt:variant>
        <vt:i4>5904</vt:i4>
      </vt:variant>
      <vt:variant>
        <vt:i4>0</vt:i4>
      </vt:variant>
      <vt:variant>
        <vt:i4>5</vt:i4>
      </vt:variant>
      <vt:variant>
        <vt:lpwstr>http://pstz0577.pedc.sbc.com:9001/webapp/transactionmanagement/ViewSourceDetails.jsp</vt:lpwstr>
      </vt:variant>
      <vt:variant>
        <vt:lpwstr/>
      </vt:variant>
      <vt:variant>
        <vt:i4>6029335</vt:i4>
      </vt:variant>
      <vt:variant>
        <vt:i4>5901</vt:i4>
      </vt:variant>
      <vt:variant>
        <vt:i4>0</vt:i4>
      </vt:variant>
      <vt:variant>
        <vt:i4>5</vt:i4>
      </vt:variant>
      <vt:variant>
        <vt:lpwstr>http://pstz0577.pedc.sbc.com:9001/webapp/transactionmanagement/ViewSourceDetails.jsp</vt:lpwstr>
      </vt:variant>
      <vt:variant>
        <vt:lpwstr/>
      </vt:variant>
      <vt:variant>
        <vt:i4>6029335</vt:i4>
      </vt:variant>
      <vt:variant>
        <vt:i4>5898</vt:i4>
      </vt:variant>
      <vt:variant>
        <vt:i4>0</vt:i4>
      </vt:variant>
      <vt:variant>
        <vt:i4>5</vt:i4>
      </vt:variant>
      <vt:variant>
        <vt:lpwstr>http://pstz0577.pedc.sbc.com:9001/webapp/transactionmanagement/ViewSourceDetails.jsp</vt:lpwstr>
      </vt:variant>
      <vt:variant>
        <vt:lpwstr/>
      </vt:variant>
      <vt:variant>
        <vt:i4>6029335</vt:i4>
      </vt:variant>
      <vt:variant>
        <vt:i4>5895</vt:i4>
      </vt:variant>
      <vt:variant>
        <vt:i4>0</vt:i4>
      </vt:variant>
      <vt:variant>
        <vt:i4>5</vt:i4>
      </vt:variant>
      <vt:variant>
        <vt:lpwstr>http://pstz0577.pedc.sbc.com:9001/webapp/transactionmanagement/ViewSourceDetails.jsp</vt:lpwstr>
      </vt:variant>
      <vt:variant>
        <vt:lpwstr/>
      </vt:variant>
      <vt:variant>
        <vt:i4>6029335</vt:i4>
      </vt:variant>
      <vt:variant>
        <vt:i4>5892</vt:i4>
      </vt:variant>
      <vt:variant>
        <vt:i4>0</vt:i4>
      </vt:variant>
      <vt:variant>
        <vt:i4>5</vt:i4>
      </vt:variant>
      <vt:variant>
        <vt:lpwstr>http://pstz0577.pedc.sbc.com:9001/webapp/transactionmanagement/ViewSourceDetails.jsp</vt:lpwstr>
      </vt:variant>
      <vt:variant>
        <vt:lpwstr/>
      </vt:variant>
      <vt:variant>
        <vt:i4>6029335</vt:i4>
      </vt:variant>
      <vt:variant>
        <vt:i4>5889</vt:i4>
      </vt:variant>
      <vt:variant>
        <vt:i4>0</vt:i4>
      </vt:variant>
      <vt:variant>
        <vt:i4>5</vt:i4>
      </vt:variant>
      <vt:variant>
        <vt:lpwstr>http://pstz0577.pedc.sbc.com:9001/webapp/transactionmanagement/ViewSourceDetails.jsp</vt:lpwstr>
      </vt:variant>
      <vt:variant>
        <vt:lpwstr/>
      </vt:variant>
      <vt:variant>
        <vt:i4>6029335</vt:i4>
      </vt:variant>
      <vt:variant>
        <vt:i4>5886</vt:i4>
      </vt:variant>
      <vt:variant>
        <vt:i4>0</vt:i4>
      </vt:variant>
      <vt:variant>
        <vt:i4>5</vt:i4>
      </vt:variant>
      <vt:variant>
        <vt:lpwstr>http://pstz0577.pedc.sbc.com:9001/webapp/transactionmanagement/ViewSourceDetails.jsp</vt:lpwstr>
      </vt:variant>
      <vt:variant>
        <vt:lpwstr/>
      </vt:variant>
      <vt:variant>
        <vt:i4>6029335</vt:i4>
      </vt:variant>
      <vt:variant>
        <vt:i4>5883</vt:i4>
      </vt:variant>
      <vt:variant>
        <vt:i4>0</vt:i4>
      </vt:variant>
      <vt:variant>
        <vt:i4>5</vt:i4>
      </vt:variant>
      <vt:variant>
        <vt:lpwstr>http://pstz0577.pedc.sbc.com:9001/webapp/transactionmanagement/ViewSourceDetails.jsp</vt:lpwstr>
      </vt:variant>
      <vt:variant>
        <vt:lpwstr/>
      </vt:variant>
      <vt:variant>
        <vt:i4>6029335</vt:i4>
      </vt:variant>
      <vt:variant>
        <vt:i4>5880</vt:i4>
      </vt:variant>
      <vt:variant>
        <vt:i4>0</vt:i4>
      </vt:variant>
      <vt:variant>
        <vt:i4>5</vt:i4>
      </vt:variant>
      <vt:variant>
        <vt:lpwstr>http://pstz0577.pedc.sbc.com:9001/webapp/transactionmanagement/ViewSourceDetails.jsp</vt:lpwstr>
      </vt:variant>
      <vt:variant>
        <vt:lpwstr/>
      </vt:variant>
      <vt:variant>
        <vt:i4>6029335</vt:i4>
      </vt:variant>
      <vt:variant>
        <vt:i4>5877</vt:i4>
      </vt:variant>
      <vt:variant>
        <vt:i4>0</vt:i4>
      </vt:variant>
      <vt:variant>
        <vt:i4>5</vt:i4>
      </vt:variant>
      <vt:variant>
        <vt:lpwstr>http://pstz0577.pedc.sbc.com:9001/webapp/transactionmanagement/ViewSourceDetails.jsp</vt:lpwstr>
      </vt:variant>
      <vt:variant>
        <vt:lpwstr/>
      </vt:variant>
      <vt:variant>
        <vt:i4>6029335</vt:i4>
      </vt:variant>
      <vt:variant>
        <vt:i4>5874</vt:i4>
      </vt:variant>
      <vt:variant>
        <vt:i4>0</vt:i4>
      </vt:variant>
      <vt:variant>
        <vt:i4>5</vt:i4>
      </vt:variant>
      <vt:variant>
        <vt:lpwstr>http://pstz0577.pedc.sbc.com:9001/webapp/transactionmanagement/ViewSourceDetails.jsp</vt:lpwstr>
      </vt:variant>
      <vt:variant>
        <vt:lpwstr/>
      </vt:variant>
      <vt:variant>
        <vt:i4>6029335</vt:i4>
      </vt:variant>
      <vt:variant>
        <vt:i4>5871</vt:i4>
      </vt:variant>
      <vt:variant>
        <vt:i4>0</vt:i4>
      </vt:variant>
      <vt:variant>
        <vt:i4>5</vt:i4>
      </vt:variant>
      <vt:variant>
        <vt:lpwstr>http://pstz0577.pedc.sbc.com:9001/webapp/transactionmanagement/ViewSourceDetails.jsp</vt:lpwstr>
      </vt:variant>
      <vt:variant>
        <vt:lpwstr/>
      </vt:variant>
      <vt:variant>
        <vt:i4>6029335</vt:i4>
      </vt:variant>
      <vt:variant>
        <vt:i4>5868</vt:i4>
      </vt:variant>
      <vt:variant>
        <vt:i4>0</vt:i4>
      </vt:variant>
      <vt:variant>
        <vt:i4>5</vt:i4>
      </vt:variant>
      <vt:variant>
        <vt:lpwstr>http://pstz0577.pedc.sbc.com:9001/webapp/transactionmanagement/ViewSourceDetails.jsp</vt:lpwstr>
      </vt:variant>
      <vt:variant>
        <vt:lpwstr/>
      </vt:variant>
      <vt:variant>
        <vt:i4>6029335</vt:i4>
      </vt:variant>
      <vt:variant>
        <vt:i4>5865</vt:i4>
      </vt:variant>
      <vt:variant>
        <vt:i4>0</vt:i4>
      </vt:variant>
      <vt:variant>
        <vt:i4>5</vt:i4>
      </vt:variant>
      <vt:variant>
        <vt:lpwstr>http://pstz0577.pedc.sbc.com:9001/webapp/transactionmanagement/ViewSourceDetails.jsp</vt:lpwstr>
      </vt:variant>
      <vt:variant>
        <vt:lpwstr/>
      </vt:variant>
      <vt:variant>
        <vt:i4>6029335</vt:i4>
      </vt:variant>
      <vt:variant>
        <vt:i4>5862</vt:i4>
      </vt:variant>
      <vt:variant>
        <vt:i4>0</vt:i4>
      </vt:variant>
      <vt:variant>
        <vt:i4>5</vt:i4>
      </vt:variant>
      <vt:variant>
        <vt:lpwstr>http://pstz0577.pedc.sbc.com:9001/webapp/transactionmanagement/ViewSourceDetails.jsp</vt:lpwstr>
      </vt:variant>
      <vt:variant>
        <vt:lpwstr/>
      </vt:variant>
      <vt:variant>
        <vt:i4>6029335</vt:i4>
      </vt:variant>
      <vt:variant>
        <vt:i4>5859</vt:i4>
      </vt:variant>
      <vt:variant>
        <vt:i4>0</vt:i4>
      </vt:variant>
      <vt:variant>
        <vt:i4>5</vt:i4>
      </vt:variant>
      <vt:variant>
        <vt:lpwstr>http://pstz0577.pedc.sbc.com:9001/webapp/transactionmanagement/ViewSourceDetails.jsp</vt:lpwstr>
      </vt:variant>
      <vt:variant>
        <vt:lpwstr/>
      </vt:variant>
      <vt:variant>
        <vt:i4>6029335</vt:i4>
      </vt:variant>
      <vt:variant>
        <vt:i4>5856</vt:i4>
      </vt:variant>
      <vt:variant>
        <vt:i4>0</vt:i4>
      </vt:variant>
      <vt:variant>
        <vt:i4>5</vt:i4>
      </vt:variant>
      <vt:variant>
        <vt:lpwstr>http://pstz0577.pedc.sbc.com:9001/webapp/transactionmanagement/ViewSourceDetails.jsp</vt:lpwstr>
      </vt:variant>
      <vt:variant>
        <vt:lpwstr/>
      </vt:variant>
      <vt:variant>
        <vt:i4>6029335</vt:i4>
      </vt:variant>
      <vt:variant>
        <vt:i4>5853</vt:i4>
      </vt:variant>
      <vt:variant>
        <vt:i4>0</vt:i4>
      </vt:variant>
      <vt:variant>
        <vt:i4>5</vt:i4>
      </vt:variant>
      <vt:variant>
        <vt:lpwstr>http://pstz0577.pedc.sbc.com:9001/webapp/transactionmanagement/ViewSourceDetails.jsp</vt:lpwstr>
      </vt:variant>
      <vt:variant>
        <vt:lpwstr/>
      </vt:variant>
      <vt:variant>
        <vt:i4>6029335</vt:i4>
      </vt:variant>
      <vt:variant>
        <vt:i4>5850</vt:i4>
      </vt:variant>
      <vt:variant>
        <vt:i4>0</vt:i4>
      </vt:variant>
      <vt:variant>
        <vt:i4>5</vt:i4>
      </vt:variant>
      <vt:variant>
        <vt:lpwstr>http://pstz0577.pedc.sbc.com:9001/webapp/transactionmanagement/ViewSourceDetails.jsp</vt:lpwstr>
      </vt:variant>
      <vt:variant>
        <vt:lpwstr/>
      </vt:variant>
      <vt:variant>
        <vt:i4>6029335</vt:i4>
      </vt:variant>
      <vt:variant>
        <vt:i4>5847</vt:i4>
      </vt:variant>
      <vt:variant>
        <vt:i4>0</vt:i4>
      </vt:variant>
      <vt:variant>
        <vt:i4>5</vt:i4>
      </vt:variant>
      <vt:variant>
        <vt:lpwstr>http://pstz0577.pedc.sbc.com:9001/webapp/transactionmanagement/ViewSourceDetails.jsp</vt:lpwstr>
      </vt:variant>
      <vt:variant>
        <vt:lpwstr/>
      </vt:variant>
      <vt:variant>
        <vt:i4>6029335</vt:i4>
      </vt:variant>
      <vt:variant>
        <vt:i4>5844</vt:i4>
      </vt:variant>
      <vt:variant>
        <vt:i4>0</vt:i4>
      </vt:variant>
      <vt:variant>
        <vt:i4>5</vt:i4>
      </vt:variant>
      <vt:variant>
        <vt:lpwstr>http://pstz0577.pedc.sbc.com:9001/webapp/transactionmanagement/ViewSourceDetails.jsp</vt:lpwstr>
      </vt:variant>
      <vt:variant>
        <vt:lpwstr/>
      </vt:variant>
      <vt:variant>
        <vt:i4>6029335</vt:i4>
      </vt:variant>
      <vt:variant>
        <vt:i4>5841</vt:i4>
      </vt:variant>
      <vt:variant>
        <vt:i4>0</vt:i4>
      </vt:variant>
      <vt:variant>
        <vt:i4>5</vt:i4>
      </vt:variant>
      <vt:variant>
        <vt:lpwstr>http://pstz0577.pedc.sbc.com:9001/webapp/transactionmanagement/ViewSourceDetails.jsp</vt:lpwstr>
      </vt:variant>
      <vt:variant>
        <vt:lpwstr/>
      </vt:variant>
      <vt:variant>
        <vt:i4>6029335</vt:i4>
      </vt:variant>
      <vt:variant>
        <vt:i4>5838</vt:i4>
      </vt:variant>
      <vt:variant>
        <vt:i4>0</vt:i4>
      </vt:variant>
      <vt:variant>
        <vt:i4>5</vt:i4>
      </vt:variant>
      <vt:variant>
        <vt:lpwstr>http://pstz0577.pedc.sbc.com:9001/webapp/transactionmanagement/ViewSourceDetails.jsp</vt:lpwstr>
      </vt:variant>
      <vt:variant>
        <vt:lpwstr/>
      </vt:variant>
      <vt:variant>
        <vt:i4>6029335</vt:i4>
      </vt:variant>
      <vt:variant>
        <vt:i4>5835</vt:i4>
      </vt:variant>
      <vt:variant>
        <vt:i4>0</vt:i4>
      </vt:variant>
      <vt:variant>
        <vt:i4>5</vt:i4>
      </vt:variant>
      <vt:variant>
        <vt:lpwstr>http://pstz0577.pedc.sbc.com:9001/webapp/transactionmanagement/ViewSourceDetails.jsp</vt:lpwstr>
      </vt:variant>
      <vt:variant>
        <vt:lpwstr/>
      </vt:variant>
      <vt:variant>
        <vt:i4>6029335</vt:i4>
      </vt:variant>
      <vt:variant>
        <vt:i4>5832</vt:i4>
      </vt:variant>
      <vt:variant>
        <vt:i4>0</vt:i4>
      </vt:variant>
      <vt:variant>
        <vt:i4>5</vt:i4>
      </vt:variant>
      <vt:variant>
        <vt:lpwstr>http://pstz0577.pedc.sbc.com:9001/webapp/transactionmanagement/ViewSourceDetails.jsp</vt:lpwstr>
      </vt:variant>
      <vt:variant>
        <vt:lpwstr/>
      </vt:variant>
      <vt:variant>
        <vt:i4>6029335</vt:i4>
      </vt:variant>
      <vt:variant>
        <vt:i4>5829</vt:i4>
      </vt:variant>
      <vt:variant>
        <vt:i4>0</vt:i4>
      </vt:variant>
      <vt:variant>
        <vt:i4>5</vt:i4>
      </vt:variant>
      <vt:variant>
        <vt:lpwstr>http://pstz0577.pedc.sbc.com:9001/webapp/transactionmanagement/ViewSourceDetails.jsp</vt:lpwstr>
      </vt:variant>
      <vt:variant>
        <vt:lpwstr/>
      </vt:variant>
      <vt:variant>
        <vt:i4>6029335</vt:i4>
      </vt:variant>
      <vt:variant>
        <vt:i4>5826</vt:i4>
      </vt:variant>
      <vt:variant>
        <vt:i4>0</vt:i4>
      </vt:variant>
      <vt:variant>
        <vt:i4>5</vt:i4>
      </vt:variant>
      <vt:variant>
        <vt:lpwstr>http://pstz0577.pedc.sbc.com:9001/webapp/transactionmanagement/ViewSourceDetails.jsp</vt:lpwstr>
      </vt:variant>
      <vt:variant>
        <vt:lpwstr/>
      </vt:variant>
      <vt:variant>
        <vt:i4>6029335</vt:i4>
      </vt:variant>
      <vt:variant>
        <vt:i4>5823</vt:i4>
      </vt:variant>
      <vt:variant>
        <vt:i4>0</vt:i4>
      </vt:variant>
      <vt:variant>
        <vt:i4>5</vt:i4>
      </vt:variant>
      <vt:variant>
        <vt:lpwstr>http://pstz0577.pedc.sbc.com:9001/webapp/transactionmanagement/ViewSourceDetails.jsp</vt:lpwstr>
      </vt:variant>
      <vt:variant>
        <vt:lpwstr/>
      </vt:variant>
      <vt:variant>
        <vt:i4>6029335</vt:i4>
      </vt:variant>
      <vt:variant>
        <vt:i4>5820</vt:i4>
      </vt:variant>
      <vt:variant>
        <vt:i4>0</vt:i4>
      </vt:variant>
      <vt:variant>
        <vt:i4>5</vt:i4>
      </vt:variant>
      <vt:variant>
        <vt:lpwstr>http://pstz0577.pedc.sbc.com:9001/webapp/transactionmanagement/ViewSourceDetails.jsp</vt:lpwstr>
      </vt:variant>
      <vt:variant>
        <vt:lpwstr/>
      </vt:variant>
      <vt:variant>
        <vt:i4>6029335</vt:i4>
      </vt:variant>
      <vt:variant>
        <vt:i4>5817</vt:i4>
      </vt:variant>
      <vt:variant>
        <vt:i4>0</vt:i4>
      </vt:variant>
      <vt:variant>
        <vt:i4>5</vt:i4>
      </vt:variant>
      <vt:variant>
        <vt:lpwstr>http://pstz0577.pedc.sbc.com:9001/webapp/transactionmanagement/ViewSourceDetails.jsp</vt:lpwstr>
      </vt:variant>
      <vt:variant>
        <vt:lpwstr/>
      </vt:variant>
      <vt:variant>
        <vt:i4>6029335</vt:i4>
      </vt:variant>
      <vt:variant>
        <vt:i4>5814</vt:i4>
      </vt:variant>
      <vt:variant>
        <vt:i4>0</vt:i4>
      </vt:variant>
      <vt:variant>
        <vt:i4>5</vt:i4>
      </vt:variant>
      <vt:variant>
        <vt:lpwstr>http://pstz0577.pedc.sbc.com:9001/webapp/transactionmanagement/ViewSourceDetails.jsp</vt:lpwstr>
      </vt:variant>
      <vt:variant>
        <vt:lpwstr/>
      </vt:variant>
      <vt:variant>
        <vt:i4>6029335</vt:i4>
      </vt:variant>
      <vt:variant>
        <vt:i4>5811</vt:i4>
      </vt:variant>
      <vt:variant>
        <vt:i4>0</vt:i4>
      </vt:variant>
      <vt:variant>
        <vt:i4>5</vt:i4>
      </vt:variant>
      <vt:variant>
        <vt:lpwstr>http://pstz0577.pedc.sbc.com:9001/webapp/transactionmanagement/ViewSourceDetails.jsp</vt:lpwstr>
      </vt:variant>
      <vt:variant>
        <vt:lpwstr/>
      </vt:variant>
      <vt:variant>
        <vt:i4>6029335</vt:i4>
      </vt:variant>
      <vt:variant>
        <vt:i4>5808</vt:i4>
      </vt:variant>
      <vt:variant>
        <vt:i4>0</vt:i4>
      </vt:variant>
      <vt:variant>
        <vt:i4>5</vt:i4>
      </vt:variant>
      <vt:variant>
        <vt:lpwstr>http://pstz0577.pedc.sbc.com:9001/webapp/transactionmanagement/ViewSourceDetails.jsp</vt:lpwstr>
      </vt:variant>
      <vt:variant>
        <vt:lpwstr/>
      </vt:variant>
      <vt:variant>
        <vt:i4>6029335</vt:i4>
      </vt:variant>
      <vt:variant>
        <vt:i4>5805</vt:i4>
      </vt:variant>
      <vt:variant>
        <vt:i4>0</vt:i4>
      </vt:variant>
      <vt:variant>
        <vt:i4>5</vt:i4>
      </vt:variant>
      <vt:variant>
        <vt:lpwstr>http://pstz0577.pedc.sbc.com:9001/webapp/transactionmanagement/ViewSourceDetails.jsp</vt:lpwstr>
      </vt:variant>
      <vt:variant>
        <vt:lpwstr/>
      </vt:variant>
      <vt:variant>
        <vt:i4>6029335</vt:i4>
      </vt:variant>
      <vt:variant>
        <vt:i4>5802</vt:i4>
      </vt:variant>
      <vt:variant>
        <vt:i4>0</vt:i4>
      </vt:variant>
      <vt:variant>
        <vt:i4>5</vt:i4>
      </vt:variant>
      <vt:variant>
        <vt:lpwstr>http://pstz0577.pedc.sbc.com:9001/webapp/transactionmanagement/ViewSourceDetails.jsp</vt:lpwstr>
      </vt:variant>
      <vt:variant>
        <vt:lpwstr/>
      </vt:variant>
      <vt:variant>
        <vt:i4>6029335</vt:i4>
      </vt:variant>
      <vt:variant>
        <vt:i4>5799</vt:i4>
      </vt:variant>
      <vt:variant>
        <vt:i4>0</vt:i4>
      </vt:variant>
      <vt:variant>
        <vt:i4>5</vt:i4>
      </vt:variant>
      <vt:variant>
        <vt:lpwstr>http://pstz0577.pedc.sbc.com:9001/webapp/transactionmanagement/ViewSourceDetails.jsp</vt:lpwstr>
      </vt:variant>
      <vt:variant>
        <vt:lpwstr/>
      </vt:variant>
      <vt:variant>
        <vt:i4>6029335</vt:i4>
      </vt:variant>
      <vt:variant>
        <vt:i4>5796</vt:i4>
      </vt:variant>
      <vt:variant>
        <vt:i4>0</vt:i4>
      </vt:variant>
      <vt:variant>
        <vt:i4>5</vt:i4>
      </vt:variant>
      <vt:variant>
        <vt:lpwstr>http://pstz0577.pedc.sbc.com:9001/webapp/transactionmanagement/ViewSourceDetails.jsp</vt:lpwstr>
      </vt:variant>
      <vt:variant>
        <vt:lpwstr/>
      </vt:variant>
      <vt:variant>
        <vt:i4>6029335</vt:i4>
      </vt:variant>
      <vt:variant>
        <vt:i4>5793</vt:i4>
      </vt:variant>
      <vt:variant>
        <vt:i4>0</vt:i4>
      </vt:variant>
      <vt:variant>
        <vt:i4>5</vt:i4>
      </vt:variant>
      <vt:variant>
        <vt:lpwstr>http://pstz0577.pedc.sbc.com:9001/webapp/transactionmanagement/ViewSourceDetails.jsp</vt:lpwstr>
      </vt:variant>
      <vt:variant>
        <vt:lpwstr/>
      </vt:variant>
      <vt:variant>
        <vt:i4>6029335</vt:i4>
      </vt:variant>
      <vt:variant>
        <vt:i4>5790</vt:i4>
      </vt:variant>
      <vt:variant>
        <vt:i4>0</vt:i4>
      </vt:variant>
      <vt:variant>
        <vt:i4>5</vt:i4>
      </vt:variant>
      <vt:variant>
        <vt:lpwstr>http://pstz0577.pedc.sbc.com:9001/webapp/transactionmanagement/ViewSourceDetails.jsp</vt:lpwstr>
      </vt:variant>
      <vt:variant>
        <vt:lpwstr/>
      </vt:variant>
      <vt:variant>
        <vt:i4>6029335</vt:i4>
      </vt:variant>
      <vt:variant>
        <vt:i4>5787</vt:i4>
      </vt:variant>
      <vt:variant>
        <vt:i4>0</vt:i4>
      </vt:variant>
      <vt:variant>
        <vt:i4>5</vt:i4>
      </vt:variant>
      <vt:variant>
        <vt:lpwstr>http://pstz0577.pedc.sbc.com:9001/webapp/transactionmanagement/ViewSourceDetails.jsp</vt:lpwstr>
      </vt:variant>
      <vt:variant>
        <vt:lpwstr/>
      </vt:variant>
      <vt:variant>
        <vt:i4>6029335</vt:i4>
      </vt:variant>
      <vt:variant>
        <vt:i4>5784</vt:i4>
      </vt:variant>
      <vt:variant>
        <vt:i4>0</vt:i4>
      </vt:variant>
      <vt:variant>
        <vt:i4>5</vt:i4>
      </vt:variant>
      <vt:variant>
        <vt:lpwstr>http://pstz0577.pedc.sbc.com:9001/webapp/transactionmanagement/ViewSourceDetails.jsp</vt:lpwstr>
      </vt:variant>
      <vt:variant>
        <vt:lpwstr/>
      </vt:variant>
      <vt:variant>
        <vt:i4>6029335</vt:i4>
      </vt:variant>
      <vt:variant>
        <vt:i4>5781</vt:i4>
      </vt:variant>
      <vt:variant>
        <vt:i4>0</vt:i4>
      </vt:variant>
      <vt:variant>
        <vt:i4>5</vt:i4>
      </vt:variant>
      <vt:variant>
        <vt:lpwstr>http://pstz0577.pedc.sbc.com:9001/webapp/transactionmanagement/ViewSourceDetails.jsp</vt:lpwstr>
      </vt:variant>
      <vt:variant>
        <vt:lpwstr/>
      </vt:variant>
      <vt:variant>
        <vt:i4>6029335</vt:i4>
      </vt:variant>
      <vt:variant>
        <vt:i4>5778</vt:i4>
      </vt:variant>
      <vt:variant>
        <vt:i4>0</vt:i4>
      </vt:variant>
      <vt:variant>
        <vt:i4>5</vt:i4>
      </vt:variant>
      <vt:variant>
        <vt:lpwstr>http://pstz0577.pedc.sbc.com:9001/webapp/transactionmanagement/ViewSourceDetails.jsp</vt:lpwstr>
      </vt:variant>
      <vt:variant>
        <vt:lpwstr/>
      </vt:variant>
      <vt:variant>
        <vt:i4>6029335</vt:i4>
      </vt:variant>
      <vt:variant>
        <vt:i4>5775</vt:i4>
      </vt:variant>
      <vt:variant>
        <vt:i4>0</vt:i4>
      </vt:variant>
      <vt:variant>
        <vt:i4>5</vt:i4>
      </vt:variant>
      <vt:variant>
        <vt:lpwstr>http://pstz0577.pedc.sbc.com:9001/webapp/transactionmanagement/ViewSourceDetails.jsp</vt:lpwstr>
      </vt:variant>
      <vt:variant>
        <vt:lpwstr/>
      </vt:variant>
      <vt:variant>
        <vt:i4>6029335</vt:i4>
      </vt:variant>
      <vt:variant>
        <vt:i4>5772</vt:i4>
      </vt:variant>
      <vt:variant>
        <vt:i4>0</vt:i4>
      </vt:variant>
      <vt:variant>
        <vt:i4>5</vt:i4>
      </vt:variant>
      <vt:variant>
        <vt:lpwstr>http://pstz0577.pedc.sbc.com:9001/webapp/transactionmanagement/ViewSourceDetails.jsp</vt:lpwstr>
      </vt:variant>
      <vt:variant>
        <vt:lpwstr/>
      </vt:variant>
      <vt:variant>
        <vt:i4>6029335</vt:i4>
      </vt:variant>
      <vt:variant>
        <vt:i4>5769</vt:i4>
      </vt:variant>
      <vt:variant>
        <vt:i4>0</vt:i4>
      </vt:variant>
      <vt:variant>
        <vt:i4>5</vt:i4>
      </vt:variant>
      <vt:variant>
        <vt:lpwstr>http://pstz0577.pedc.sbc.com:9001/webapp/transactionmanagement/ViewSourceDetails.jsp</vt:lpwstr>
      </vt:variant>
      <vt:variant>
        <vt:lpwstr/>
      </vt:variant>
      <vt:variant>
        <vt:i4>6029335</vt:i4>
      </vt:variant>
      <vt:variant>
        <vt:i4>5766</vt:i4>
      </vt:variant>
      <vt:variant>
        <vt:i4>0</vt:i4>
      </vt:variant>
      <vt:variant>
        <vt:i4>5</vt:i4>
      </vt:variant>
      <vt:variant>
        <vt:lpwstr>http://pstz0577.pedc.sbc.com:9001/webapp/transactionmanagement/ViewSourceDetails.jsp</vt:lpwstr>
      </vt:variant>
      <vt:variant>
        <vt:lpwstr/>
      </vt:variant>
      <vt:variant>
        <vt:i4>6029335</vt:i4>
      </vt:variant>
      <vt:variant>
        <vt:i4>5763</vt:i4>
      </vt:variant>
      <vt:variant>
        <vt:i4>0</vt:i4>
      </vt:variant>
      <vt:variant>
        <vt:i4>5</vt:i4>
      </vt:variant>
      <vt:variant>
        <vt:lpwstr>http://pstz0577.pedc.sbc.com:9001/webapp/transactionmanagement/ViewSourceDetails.jsp</vt:lpwstr>
      </vt:variant>
      <vt:variant>
        <vt:lpwstr/>
      </vt:variant>
      <vt:variant>
        <vt:i4>6029335</vt:i4>
      </vt:variant>
      <vt:variant>
        <vt:i4>5760</vt:i4>
      </vt:variant>
      <vt:variant>
        <vt:i4>0</vt:i4>
      </vt:variant>
      <vt:variant>
        <vt:i4>5</vt:i4>
      </vt:variant>
      <vt:variant>
        <vt:lpwstr>http://pstz0577.pedc.sbc.com:9001/webapp/transactionmanagement/ViewSourceDetails.jsp</vt:lpwstr>
      </vt:variant>
      <vt:variant>
        <vt:lpwstr/>
      </vt:variant>
      <vt:variant>
        <vt:i4>6029335</vt:i4>
      </vt:variant>
      <vt:variant>
        <vt:i4>5757</vt:i4>
      </vt:variant>
      <vt:variant>
        <vt:i4>0</vt:i4>
      </vt:variant>
      <vt:variant>
        <vt:i4>5</vt:i4>
      </vt:variant>
      <vt:variant>
        <vt:lpwstr>http://pstz0577.pedc.sbc.com:9001/webapp/transactionmanagement/ViewSourceDetails.jsp</vt:lpwstr>
      </vt:variant>
      <vt:variant>
        <vt:lpwstr/>
      </vt:variant>
      <vt:variant>
        <vt:i4>6029335</vt:i4>
      </vt:variant>
      <vt:variant>
        <vt:i4>5754</vt:i4>
      </vt:variant>
      <vt:variant>
        <vt:i4>0</vt:i4>
      </vt:variant>
      <vt:variant>
        <vt:i4>5</vt:i4>
      </vt:variant>
      <vt:variant>
        <vt:lpwstr>http://pstz0577.pedc.sbc.com:9001/webapp/transactionmanagement/ViewSourceDetails.jsp</vt:lpwstr>
      </vt:variant>
      <vt:variant>
        <vt:lpwstr/>
      </vt:variant>
      <vt:variant>
        <vt:i4>6029335</vt:i4>
      </vt:variant>
      <vt:variant>
        <vt:i4>5751</vt:i4>
      </vt:variant>
      <vt:variant>
        <vt:i4>0</vt:i4>
      </vt:variant>
      <vt:variant>
        <vt:i4>5</vt:i4>
      </vt:variant>
      <vt:variant>
        <vt:lpwstr>http://pstz0577.pedc.sbc.com:9001/webapp/transactionmanagement/ViewSourceDetails.jsp</vt:lpwstr>
      </vt:variant>
      <vt:variant>
        <vt:lpwstr/>
      </vt:variant>
      <vt:variant>
        <vt:i4>6029335</vt:i4>
      </vt:variant>
      <vt:variant>
        <vt:i4>5748</vt:i4>
      </vt:variant>
      <vt:variant>
        <vt:i4>0</vt:i4>
      </vt:variant>
      <vt:variant>
        <vt:i4>5</vt:i4>
      </vt:variant>
      <vt:variant>
        <vt:lpwstr>http://pstz0577.pedc.sbc.com:9001/webapp/transactionmanagement/ViewSourceDetails.jsp</vt:lpwstr>
      </vt:variant>
      <vt:variant>
        <vt:lpwstr/>
      </vt:variant>
      <vt:variant>
        <vt:i4>6029335</vt:i4>
      </vt:variant>
      <vt:variant>
        <vt:i4>5745</vt:i4>
      </vt:variant>
      <vt:variant>
        <vt:i4>0</vt:i4>
      </vt:variant>
      <vt:variant>
        <vt:i4>5</vt:i4>
      </vt:variant>
      <vt:variant>
        <vt:lpwstr>http://pstz0577.pedc.sbc.com:9001/webapp/transactionmanagement/ViewSourceDetails.jsp</vt:lpwstr>
      </vt:variant>
      <vt:variant>
        <vt:lpwstr/>
      </vt:variant>
      <vt:variant>
        <vt:i4>6029335</vt:i4>
      </vt:variant>
      <vt:variant>
        <vt:i4>5742</vt:i4>
      </vt:variant>
      <vt:variant>
        <vt:i4>0</vt:i4>
      </vt:variant>
      <vt:variant>
        <vt:i4>5</vt:i4>
      </vt:variant>
      <vt:variant>
        <vt:lpwstr>http://pstz0577.pedc.sbc.com:9001/webapp/transactionmanagement/ViewSourceDetails.jsp</vt:lpwstr>
      </vt:variant>
      <vt:variant>
        <vt:lpwstr/>
      </vt:variant>
      <vt:variant>
        <vt:i4>6029335</vt:i4>
      </vt:variant>
      <vt:variant>
        <vt:i4>5739</vt:i4>
      </vt:variant>
      <vt:variant>
        <vt:i4>0</vt:i4>
      </vt:variant>
      <vt:variant>
        <vt:i4>5</vt:i4>
      </vt:variant>
      <vt:variant>
        <vt:lpwstr>http://pstz0577.pedc.sbc.com:9001/webapp/transactionmanagement/ViewSourceDetails.jsp</vt:lpwstr>
      </vt:variant>
      <vt:variant>
        <vt:lpwstr/>
      </vt:variant>
      <vt:variant>
        <vt:i4>6029335</vt:i4>
      </vt:variant>
      <vt:variant>
        <vt:i4>5736</vt:i4>
      </vt:variant>
      <vt:variant>
        <vt:i4>0</vt:i4>
      </vt:variant>
      <vt:variant>
        <vt:i4>5</vt:i4>
      </vt:variant>
      <vt:variant>
        <vt:lpwstr>http://pstz0577.pedc.sbc.com:9001/webapp/transactionmanagement/ViewSourceDetails.jsp</vt:lpwstr>
      </vt:variant>
      <vt:variant>
        <vt:lpwstr/>
      </vt:variant>
      <vt:variant>
        <vt:i4>6029335</vt:i4>
      </vt:variant>
      <vt:variant>
        <vt:i4>5733</vt:i4>
      </vt:variant>
      <vt:variant>
        <vt:i4>0</vt:i4>
      </vt:variant>
      <vt:variant>
        <vt:i4>5</vt:i4>
      </vt:variant>
      <vt:variant>
        <vt:lpwstr>http://pstz0577.pedc.sbc.com:9001/webapp/transactionmanagement/ViewSourceDetails.jsp</vt:lpwstr>
      </vt:variant>
      <vt:variant>
        <vt:lpwstr/>
      </vt:variant>
      <vt:variant>
        <vt:i4>6029335</vt:i4>
      </vt:variant>
      <vt:variant>
        <vt:i4>5730</vt:i4>
      </vt:variant>
      <vt:variant>
        <vt:i4>0</vt:i4>
      </vt:variant>
      <vt:variant>
        <vt:i4>5</vt:i4>
      </vt:variant>
      <vt:variant>
        <vt:lpwstr>http://pstz0577.pedc.sbc.com:9001/webapp/transactionmanagement/ViewSourceDetails.jsp</vt:lpwstr>
      </vt:variant>
      <vt:variant>
        <vt:lpwstr/>
      </vt:variant>
      <vt:variant>
        <vt:i4>6029335</vt:i4>
      </vt:variant>
      <vt:variant>
        <vt:i4>5727</vt:i4>
      </vt:variant>
      <vt:variant>
        <vt:i4>0</vt:i4>
      </vt:variant>
      <vt:variant>
        <vt:i4>5</vt:i4>
      </vt:variant>
      <vt:variant>
        <vt:lpwstr>http://pstz0577.pedc.sbc.com:9001/webapp/transactionmanagement/ViewSourceDetails.jsp</vt:lpwstr>
      </vt:variant>
      <vt:variant>
        <vt:lpwstr/>
      </vt:variant>
      <vt:variant>
        <vt:i4>6029335</vt:i4>
      </vt:variant>
      <vt:variant>
        <vt:i4>5724</vt:i4>
      </vt:variant>
      <vt:variant>
        <vt:i4>0</vt:i4>
      </vt:variant>
      <vt:variant>
        <vt:i4>5</vt:i4>
      </vt:variant>
      <vt:variant>
        <vt:lpwstr>http://pstz0577.pedc.sbc.com:9001/webapp/transactionmanagement/ViewSourceDetails.jsp</vt:lpwstr>
      </vt:variant>
      <vt:variant>
        <vt:lpwstr/>
      </vt:variant>
      <vt:variant>
        <vt:i4>6029335</vt:i4>
      </vt:variant>
      <vt:variant>
        <vt:i4>5721</vt:i4>
      </vt:variant>
      <vt:variant>
        <vt:i4>0</vt:i4>
      </vt:variant>
      <vt:variant>
        <vt:i4>5</vt:i4>
      </vt:variant>
      <vt:variant>
        <vt:lpwstr>http://pstz0577.pedc.sbc.com:9001/webapp/transactionmanagement/ViewSourceDetails.jsp</vt:lpwstr>
      </vt:variant>
      <vt:variant>
        <vt:lpwstr/>
      </vt:variant>
      <vt:variant>
        <vt:i4>6029335</vt:i4>
      </vt:variant>
      <vt:variant>
        <vt:i4>5718</vt:i4>
      </vt:variant>
      <vt:variant>
        <vt:i4>0</vt:i4>
      </vt:variant>
      <vt:variant>
        <vt:i4>5</vt:i4>
      </vt:variant>
      <vt:variant>
        <vt:lpwstr>http://pstz0577.pedc.sbc.com:9001/webapp/transactionmanagement/ViewSourceDetails.jsp</vt:lpwstr>
      </vt:variant>
      <vt:variant>
        <vt:lpwstr/>
      </vt:variant>
      <vt:variant>
        <vt:i4>6029335</vt:i4>
      </vt:variant>
      <vt:variant>
        <vt:i4>5715</vt:i4>
      </vt:variant>
      <vt:variant>
        <vt:i4>0</vt:i4>
      </vt:variant>
      <vt:variant>
        <vt:i4>5</vt:i4>
      </vt:variant>
      <vt:variant>
        <vt:lpwstr>http://pstz0577.pedc.sbc.com:9001/webapp/transactionmanagement/ViewSourceDetails.jsp</vt:lpwstr>
      </vt:variant>
      <vt:variant>
        <vt:lpwstr/>
      </vt:variant>
      <vt:variant>
        <vt:i4>6029335</vt:i4>
      </vt:variant>
      <vt:variant>
        <vt:i4>5712</vt:i4>
      </vt:variant>
      <vt:variant>
        <vt:i4>0</vt:i4>
      </vt:variant>
      <vt:variant>
        <vt:i4>5</vt:i4>
      </vt:variant>
      <vt:variant>
        <vt:lpwstr>http://pstz0577.pedc.sbc.com:9001/webapp/transactionmanagement/ViewSourceDetails.jsp</vt:lpwstr>
      </vt:variant>
      <vt:variant>
        <vt:lpwstr/>
      </vt:variant>
      <vt:variant>
        <vt:i4>6029335</vt:i4>
      </vt:variant>
      <vt:variant>
        <vt:i4>5709</vt:i4>
      </vt:variant>
      <vt:variant>
        <vt:i4>0</vt:i4>
      </vt:variant>
      <vt:variant>
        <vt:i4>5</vt:i4>
      </vt:variant>
      <vt:variant>
        <vt:lpwstr>http://pstz0577.pedc.sbc.com:9001/webapp/transactionmanagement/ViewSourceDetails.jsp</vt:lpwstr>
      </vt:variant>
      <vt:variant>
        <vt:lpwstr/>
      </vt:variant>
      <vt:variant>
        <vt:i4>6029335</vt:i4>
      </vt:variant>
      <vt:variant>
        <vt:i4>5706</vt:i4>
      </vt:variant>
      <vt:variant>
        <vt:i4>0</vt:i4>
      </vt:variant>
      <vt:variant>
        <vt:i4>5</vt:i4>
      </vt:variant>
      <vt:variant>
        <vt:lpwstr>http://pstz0577.pedc.sbc.com:9001/webapp/transactionmanagement/ViewSourceDetails.jsp</vt:lpwstr>
      </vt:variant>
      <vt:variant>
        <vt:lpwstr/>
      </vt:variant>
      <vt:variant>
        <vt:i4>6029335</vt:i4>
      </vt:variant>
      <vt:variant>
        <vt:i4>5703</vt:i4>
      </vt:variant>
      <vt:variant>
        <vt:i4>0</vt:i4>
      </vt:variant>
      <vt:variant>
        <vt:i4>5</vt:i4>
      </vt:variant>
      <vt:variant>
        <vt:lpwstr>http://pstz0577.pedc.sbc.com:9001/webapp/transactionmanagement/ViewSourceDetails.jsp</vt:lpwstr>
      </vt:variant>
      <vt:variant>
        <vt:lpwstr/>
      </vt:variant>
      <vt:variant>
        <vt:i4>6029335</vt:i4>
      </vt:variant>
      <vt:variant>
        <vt:i4>5700</vt:i4>
      </vt:variant>
      <vt:variant>
        <vt:i4>0</vt:i4>
      </vt:variant>
      <vt:variant>
        <vt:i4>5</vt:i4>
      </vt:variant>
      <vt:variant>
        <vt:lpwstr>http://pstz0577.pedc.sbc.com:9001/webapp/transactionmanagement/ViewSourceDetails.jsp</vt:lpwstr>
      </vt:variant>
      <vt:variant>
        <vt:lpwstr/>
      </vt:variant>
      <vt:variant>
        <vt:i4>6029335</vt:i4>
      </vt:variant>
      <vt:variant>
        <vt:i4>5697</vt:i4>
      </vt:variant>
      <vt:variant>
        <vt:i4>0</vt:i4>
      </vt:variant>
      <vt:variant>
        <vt:i4>5</vt:i4>
      </vt:variant>
      <vt:variant>
        <vt:lpwstr>http://pstz0577.pedc.sbc.com:9001/webapp/transactionmanagement/ViewSourceDetails.jsp</vt:lpwstr>
      </vt:variant>
      <vt:variant>
        <vt:lpwstr/>
      </vt:variant>
      <vt:variant>
        <vt:i4>6029335</vt:i4>
      </vt:variant>
      <vt:variant>
        <vt:i4>5694</vt:i4>
      </vt:variant>
      <vt:variant>
        <vt:i4>0</vt:i4>
      </vt:variant>
      <vt:variant>
        <vt:i4>5</vt:i4>
      </vt:variant>
      <vt:variant>
        <vt:lpwstr>http://pstz0577.pedc.sbc.com:9001/webapp/transactionmanagement/ViewSourceDetails.jsp</vt:lpwstr>
      </vt:variant>
      <vt:variant>
        <vt:lpwstr/>
      </vt:variant>
      <vt:variant>
        <vt:i4>6029335</vt:i4>
      </vt:variant>
      <vt:variant>
        <vt:i4>5691</vt:i4>
      </vt:variant>
      <vt:variant>
        <vt:i4>0</vt:i4>
      </vt:variant>
      <vt:variant>
        <vt:i4>5</vt:i4>
      </vt:variant>
      <vt:variant>
        <vt:lpwstr>http://pstz0577.pedc.sbc.com:9001/webapp/transactionmanagement/ViewSourceDetails.jsp</vt:lpwstr>
      </vt:variant>
      <vt:variant>
        <vt:lpwstr/>
      </vt:variant>
      <vt:variant>
        <vt:i4>6029335</vt:i4>
      </vt:variant>
      <vt:variant>
        <vt:i4>5688</vt:i4>
      </vt:variant>
      <vt:variant>
        <vt:i4>0</vt:i4>
      </vt:variant>
      <vt:variant>
        <vt:i4>5</vt:i4>
      </vt:variant>
      <vt:variant>
        <vt:lpwstr>http://pstz0577.pedc.sbc.com:9001/webapp/transactionmanagement/ViewSourceDetails.jsp</vt:lpwstr>
      </vt:variant>
      <vt:variant>
        <vt:lpwstr/>
      </vt:variant>
      <vt:variant>
        <vt:i4>6029335</vt:i4>
      </vt:variant>
      <vt:variant>
        <vt:i4>5685</vt:i4>
      </vt:variant>
      <vt:variant>
        <vt:i4>0</vt:i4>
      </vt:variant>
      <vt:variant>
        <vt:i4>5</vt:i4>
      </vt:variant>
      <vt:variant>
        <vt:lpwstr>http://pstz0577.pedc.sbc.com:9001/webapp/transactionmanagement/ViewSourceDetails.jsp</vt:lpwstr>
      </vt:variant>
      <vt:variant>
        <vt:lpwstr/>
      </vt:variant>
      <vt:variant>
        <vt:i4>6029335</vt:i4>
      </vt:variant>
      <vt:variant>
        <vt:i4>5682</vt:i4>
      </vt:variant>
      <vt:variant>
        <vt:i4>0</vt:i4>
      </vt:variant>
      <vt:variant>
        <vt:i4>5</vt:i4>
      </vt:variant>
      <vt:variant>
        <vt:lpwstr>http://pstz0577.pedc.sbc.com:9001/webapp/transactionmanagement/ViewSourceDetails.jsp</vt:lpwstr>
      </vt:variant>
      <vt:variant>
        <vt:lpwstr/>
      </vt:variant>
      <vt:variant>
        <vt:i4>6029335</vt:i4>
      </vt:variant>
      <vt:variant>
        <vt:i4>5679</vt:i4>
      </vt:variant>
      <vt:variant>
        <vt:i4>0</vt:i4>
      </vt:variant>
      <vt:variant>
        <vt:i4>5</vt:i4>
      </vt:variant>
      <vt:variant>
        <vt:lpwstr>http://pstz0577.pedc.sbc.com:9001/webapp/transactionmanagement/ViewSourceDetails.jsp</vt:lpwstr>
      </vt:variant>
      <vt:variant>
        <vt:lpwstr/>
      </vt:variant>
      <vt:variant>
        <vt:i4>6029335</vt:i4>
      </vt:variant>
      <vt:variant>
        <vt:i4>5676</vt:i4>
      </vt:variant>
      <vt:variant>
        <vt:i4>0</vt:i4>
      </vt:variant>
      <vt:variant>
        <vt:i4>5</vt:i4>
      </vt:variant>
      <vt:variant>
        <vt:lpwstr>http://pstz0577.pedc.sbc.com:9001/webapp/transactionmanagement/ViewSourceDetails.jsp</vt:lpwstr>
      </vt:variant>
      <vt:variant>
        <vt:lpwstr/>
      </vt:variant>
      <vt:variant>
        <vt:i4>6029335</vt:i4>
      </vt:variant>
      <vt:variant>
        <vt:i4>5673</vt:i4>
      </vt:variant>
      <vt:variant>
        <vt:i4>0</vt:i4>
      </vt:variant>
      <vt:variant>
        <vt:i4>5</vt:i4>
      </vt:variant>
      <vt:variant>
        <vt:lpwstr>http://pstz0577.pedc.sbc.com:9001/webapp/transactionmanagement/ViewSourceDetails.jsp</vt:lpwstr>
      </vt:variant>
      <vt:variant>
        <vt:lpwstr/>
      </vt:variant>
      <vt:variant>
        <vt:i4>6029335</vt:i4>
      </vt:variant>
      <vt:variant>
        <vt:i4>5670</vt:i4>
      </vt:variant>
      <vt:variant>
        <vt:i4>0</vt:i4>
      </vt:variant>
      <vt:variant>
        <vt:i4>5</vt:i4>
      </vt:variant>
      <vt:variant>
        <vt:lpwstr>http://pstz0577.pedc.sbc.com:9001/webapp/transactionmanagement/ViewSourceDetails.jsp</vt:lpwstr>
      </vt:variant>
      <vt:variant>
        <vt:lpwstr/>
      </vt:variant>
      <vt:variant>
        <vt:i4>6029335</vt:i4>
      </vt:variant>
      <vt:variant>
        <vt:i4>5667</vt:i4>
      </vt:variant>
      <vt:variant>
        <vt:i4>0</vt:i4>
      </vt:variant>
      <vt:variant>
        <vt:i4>5</vt:i4>
      </vt:variant>
      <vt:variant>
        <vt:lpwstr>http://pstz0577.pedc.sbc.com:9001/webapp/transactionmanagement/ViewSourceDetails.jsp</vt:lpwstr>
      </vt:variant>
      <vt:variant>
        <vt:lpwstr/>
      </vt:variant>
      <vt:variant>
        <vt:i4>6029335</vt:i4>
      </vt:variant>
      <vt:variant>
        <vt:i4>5664</vt:i4>
      </vt:variant>
      <vt:variant>
        <vt:i4>0</vt:i4>
      </vt:variant>
      <vt:variant>
        <vt:i4>5</vt:i4>
      </vt:variant>
      <vt:variant>
        <vt:lpwstr>http://pstz0577.pedc.sbc.com:9001/webapp/transactionmanagement/ViewSourceDetails.jsp</vt:lpwstr>
      </vt:variant>
      <vt:variant>
        <vt:lpwstr/>
      </vt:variant>
      <vt:variant>
        <vt:i4>6029335</vt:i4>
      </vt:variant>
      <vt:variant>
        <vt:i4>5661</vt:i4>
      </vt:variant>
      <vt:variant>
        <vt:i4>0</vt:i4>
      </vt:variant>
      <vt:variant>
        <vt:i4>5</vt:i4>
      </vt:variant>
      <vt:variant>
        <vt:lpwstr>http://pstz0577.pedc.sbc.com:9001/webapp/transactionmanagement/ViewSourceDetails.jsp</vt:lpwstr>
      </vt:variant>
      <vt:variant>
        <vt:lpwstr/>
      </vt:variant>
      <vt:variant>
        <vt:i4>6029335</vt:i4>
      </vt:variant>
      <vt:variant>
        <vt:i4>5658</vt:i4>
      </vt:variant>
      <vt:variant>
        <vt:i4>0</vt:i4>
      </vt:variant>
      <vt:variant>
        <vt:i4>5</vt:i4>
      </vt:variant>
      <vt:variant>
        <vt:lpwstr>http://pstz0577.pedc.sbc.com:9001/webapp/transactionmanagement/ViewSourceDetails.jsp</vt:lpwstr>
      </vt:variant>
      <vt:variant>
        <vt:lpwstr/>
      </vt:variant>
      <vt:variant>
        <vt:i4>6029335</vt:i4>
      </vt:variant>
      <vt:variant>
        <vt:i4>5655</vt:i4>
      </vt:variant>
      <vt:variant>
        <vt:i4>0</vt:i4>
      </vt:variant>
      <vt:variant>
        <vt:i4>5</vt:i4>
      </vt:variant>
      <vt:variant>
        <vt:lpwstr>http://pstz0577.pedc.sbc.com:9001/webapp/transactionmanagement/ViewSourceDetails.jsp</vt:lpwstr>
      </vt:variant>
      <vt:variant>
        <vt:lpwstr/>
      </vt:variant>
      <vt:variant>
        <vt:i4>6029335</vt:i4>
      </vt:variant>
      <vt:variant>
        <vt:i4>5652</vt:i4>
      </vt:variant>
      <vt:variant>
        <vt:i4>0</vt:i4>
      </vt:variant>
      <vt:variant>
        <vt:i4>5</vt:i4>
      </vt:variant>
      <vt:variant>
        <vt:lpwstr>http://pstz0577.pedc.sbc.com:9001/webapp/transactionmanagement/ViewSourceDetails.jsp</vt:lpwstr>
      </vt:variant>
      <vt:variant>
        <vt:lpwstr/>
      </vt:variant>
      <vt:variant>
        <vt:i4>6029335</vt:i4>
      </vt:variant>
      <vt:variant>
        <vt:i4>5649</vt:i4>
      </vt:variant>
      <vt:variant>
        <vt:i4>0</vt:i4>
      </vt:variant>
      <vt:variant>
        <vt:i4>5</vt:i4>
      </vt:variant>
      <vt:variant>
        <vt:lpwstr>http://pstz0577.pedc.sbc.com:9001/webapp/transactionmanagement/ViewSourceDetails.jsp</vt:lpwstr>
      </vt:variant>
      <vt:variant>
        <vt:lpwstr/>
      </vt:variant>
      <vt:variant>
        <vt:i4>6029335</vt:i4>
      </vt:variant>
      <vt:variant>
        <vt:i4>5646</vt:i4>
      </vt:variant>
      <vt:variant>
        <vt:i4>0</vt:i4>
      </vt:variant>
      <vt:variant>
        <vt:i4>5</vt:i4>
      </vt:variant>
      <vt:variant>
        <vt:lpwstr>http://pstz0577.pedc.sbc.com:9001/webapp/transactionmanagement/ViewSourceDetails.jsp</vt:lpwstr>
      </vt:variant>
      <vt:variant>
        <vt:lpwstr/>
      </vt:variant>
      <vt:variant>
        <vt:i4>6029335</vt:i4>
      </vt:variant>
      <vt:variant>
        <vt:i4>5643</vt:i4>
      </vt:variant>
      <vt:variant>
        <vt:i4>0</vt:i4>
      </vt:variant>
      <vt:variant>
        <vt:i4>5</vt:i4>
      </vt:variant>
      <vt:variant>
        <vt:lpwstr>http://pstz0577.pedc.sbc.com:9001/webapp/transactionmanagement/ViewSourceDetails.jsp</vt:lpwstr>
      </vt:variant>
      <vt:variant>
        <vt:lpwstr/>
      </vt:variant>
      <vt:variant>
        <vt:i4>6029335</vt:i4>
      </vt:variant>
      <vt:variant>
        <vt:i4>5640</vt:i4>
      </vt:variant>
      <vt:variant>
        <vt:i4>0</vt:i4>
      </vt:variant>
      <vt:variant>
        <vt:i4>5</vt:i4>
      </vt:variant>
      <vt:variant>
        <vt:lpwstr>http://pstz0577.pedc.sbc.com:9001/webapp/transactionmanagement/ViewSourceDetails.jsp</vt:lpwstr>
      </vt:variant>
      <vt:variant>
        <vt:lpwstr/>
      </vt:variant>
      <vt:variant>
        <vt:i4>6029335</vt:i4>
      </vt:variant>
      <vt:variant>
        <vt:i4>5637</vt:i4>
      </vt:variant>
      <vt:variant>
        <vt:i4>0</vt:i4>
      </vt:variant>
      <vt:variant>
        <vt:i4>5</vt:i4>
      </vt:variant>
      <vt:variant>
        <vt:lpwstr>http://pstz0577.pedc.sbc.com:9001/webapp/transactionmanagement/ViewSourceDetails.jsp</vt:lpwstr>
      </vt:variant>
      <vt:variant>
        <vt:lpwstr/>
      </vt:variant>
      <vt:variant>
        <vt:i4>6029335</vt:i4>
      </vt:variant>
      <vt:variant>
        <vt:i4>5634</vt:i4>
      </vt:variant>
      <vt:variant>
        <vt:i4>0</vt:i4>
      </vt:variant>
      <vt:variant>
        <vt:i4>5</vt:i4>
      </vt:variant>
      <vt:variant>
        <vt:lpwstr>http://pstz0577.pedc.sbc.com:9001/webapp/transactionmanagement/ViewSourceDetails.jsp</vt:lpwstr>
      </vt:variant>
      <vt:variant>
        <vt:lpwstr/>
      </vt:variant>
      <vt:variant>
        <vt:i4>6029335</vt:i4>
      </vt:variant>
      <vt:variant>
        <vt:i4>5631</vt:i4>
      </vt:variant>
      <vt:variant>
        <vt:i4>0</vt:i4>
      </vt:variant>
      <vt:variant>
        <vt:i4>5</vt:i4>
      </vt:variant>
      <vt:variant>
        <vt:lpwstr>http://pstz0577.pedc.sbc.com:9001/webapp/transactionmanagement/ViewSourceDetails.jsp</vt:lpwstr>
      </vt:variant>
      <vt:variant>
        <vt:lpwstr/>
      </vt:variant>
      <vt:variant>
        <vt:i4>6029335</vt:i4>
      </vt:variant>
      <vt:variant>
        <vt:i4>5628</vt:i4>
      </vt:variant>
      <vt:variant>
        <vt:i4>0</vt:i4>
      </vt:variant>
      <vt:variant>
        <vt:i4>5</vt:i4>
      </vt:variant>
      <vt:variant>
        <vt:lpwstr>http://pstz0577.pedc.sbc.com:9001/webapp/transactionmanagement/ViewSourceDetails.jsp</vt:lpwstr>
      </vt:variant>
      <vt:variant>
        <vt:lpwstr/>
      </vt:variant>
      <vt:variant>
        <vt:i4>6029335</vt:i4>
      </vt:variant>
      <vt:variant>
        <vt:i4>5625</vt:i4>
      </vt:variant>
      <vt:variant>
        <vt:i4>0</vt:i4>
      </vt:variant>
      <vt:variant>
        <vt:i4>5</vt:i4>
      </vt:variant>
      <vt:variant>
        <vt:lpwstr>http://pstz0577.pedc.sbc.com:9001/webapp/transactionmanagement/ViewSourceDetails.jsp</vt:lpwstr>
      </vt:variant>
      <vt:variant>
        <vt:lpwstr/>
      </vt:variant>
      <vt:variant>
        <vt:i4>6029335</vt:i4>
      </vt:variant>
      <vt:variant>
        <vt:i4>5622</vt:i4>
      </vt:variant>
      <vt:variant>
        <vt:i4>0</vt:i4>
      </vt:variant>
      <vt:variant>
        <vt:i4>5</vt:i4>
      </vt:variant>
      <vt:variant>
        <vt:lpwstr>http://pstz0577.pedc.sbc.com:9001/webapp/transactionmanagement/ViewSourceDetails.jsp</vt:lpwstr>
      </vt:variant>
      <vt:variant>
        <vt:lpwstr/>
      </vt:variant>
      <vt:variant>
        <vt:i4>6029335</vt:i4>
      </vt:variant>
      <vt:variant>
        <vt:i4>5619</vt:i4>
      </vt:variant>
      <vt:variant>
        <vt:i4>0</vt:i4>
      </vt:variant>
      <vt:variant>
        <vt:i4>5</vt:i4>
      </vt:variant>
      <vt:variant>
        <vt:lpwstr>http://pstz0577.pedc.sbc.com:9001/webapp/transactionmanagement/ViewSourceDetails.jsp</vt:lpwstr>
      </vt:variant>
      <vt:variant>
        <vt:lpwstr/>
      </vt:variant>
      <vt:variant>
        <vt:i4>6029335</vt:i4>
      </vt:variant>
      <vt:variant>
        <vt:i4>5616</vt:i4>
      </vt:variant>
      <vt:variant>
        <vt:i4>0</vt:i4>
      </vt:variant>
      <vt:variant>
        <vt:i4>5</vt:i4>
      </vt:variant>
      <vt:variant>
        <vt:lpwstr>http://pstz0577.pedc.sbc.com:9001/webapp/transactionmanagement/ViewSourceDetails.jsp</vt:lpwstr>
      </vt:variant>
      <vt:variant>
        <vt:lpwstr/>
      </vt:variant>
      <vt:variant>
        <vt:i4>6029335</vt:i4>
      </vt:variant>
      <vt:variant>
        <vt:i4>5613</vt:i4>
      </vt:variant>
      <vt:variant>
        <vt:i4>0</vt:i4>
      </vt:variant>
      <vt:variant>
        <vt:i4>5</vt:i4>
      </vt:variant>
      <vt:variant>
        <vt:lpwstr>http://pstz0577.pedc.sbc.com:9001/webapp/transactionmanagement/ViewSourceDetails.jsp</vt:lpwstr>
      </vt:variant>
      <vt:variant>
        <vt:lpwstr/>
      </vt:variant>
      <vt:variant>
        <vt:i4>6029335</vt:i4>
      </vt:variant>
      <vt:variant>
        <vt:i4>5610</vt:i4>
      </vt:variant>
      <vt:variant>
        <vt:i4>0</vt:i4>
      </vt:variant>
      <vt:variant>
        <vt:i4>5</vt:i4>
      </vt:variant>
      <vt:variant>
        <vt:lpwstr>http://pstz0577.pedc.sbc.com:9001/webapp/transactionmanagement/ViewSourceDetails.jsp</vt:lpwstr>
      </vt:variant>
      <vt:variant>
        <vt:lpwstr/>
      </vt:variant>
      <vt:variant>
        <vt:i4>6029335</vt:i4>
      </vt:variant>
      <vt:variant>
        <vt:i4>5607</vt:i4>
      </vt:variant>
      <vt:variant>
        <vt:i4>0</vt:i4>
      </vt:variant>
      <vt:variant>
        <vt:i4>5</vt:i4>
      </vt:variant>
      <vt:variant>
        <vt:lpwstr>http://pstz0577.pedc.sbc.com:9001/webapp/transactionmanagement/ViewSourceDetails.jsp</vt:lpwstr>
      </vt:variant>
      <vt:variant>
        <vt:lpwstr/>
      </vt:variant>
      <vt:variant>
        <vt:i4>6029335</vt:i4>
      </vt:variant>
      <vt:variant>
        <vt:i4>5604</vt:i4>
      </vt:variant>
      <vt:variant>
        <vt:i4>0</vt:i4>
      </vt:variant>
      <vt:variant>
        <vt:i4>5</vt:i4>
      </vt:variant>
      <vt:variant>
        <vt:lpwstr>http://pstz0577.pedc.sbc.com:9001/webapp/transactionmanagement/ViewSourceDetails.jsp</vt:lpwstr>
      </vt:variant>
      <vt:variant>
        <vt:lpwstr/>
      </vt:variant>
      <vt:variant>
        <vt:i4>6029335</vt:i4>
      </vt:variant>
      <vt:variant>
        <vt:i4>5601</vt:i4>
      </vt:variant>
      <vt:variant>
        <vt:i4>0</vt:i4>
      </vt:variant>
      <vt:variant>
        <vt:i4>5</vt:i4>
      </vt:variant>
      <vt:variant>
        <vt:lpwstr>http://pstz0577.pedc.sbc.com:9001/webapp/transactionmanagement/ViewSourceDetails.jsp</vt:lpwstr>
      </vt:variant>
      <vt:variant>
        <vt:lpwstr/>
      </vt:variant>
      <vt:variant>
        <vt:i4>6029335</vt:i4>
      </vt:variant>
      <vt:variant>
        <vt:i4>5598</vt:i4>
      </vt:variant>
      <vt:variant>
        <vt:i4>0</vt:i4>
      </vt:variant>
      <vt:variant>
        <vt:i4>5</vt:i4>
      </vt:variant>
      <vt:variant>
        <vt:lpwstr>http://pstz0577.pedc.sbc.com:9001/webapp/transactionmanagement/ViewSourceDetails.jsp</vt:lpwstr>
      </vt:variant>
      <vt:variant>
        <vt:lpwstr/>
      </vt:variant>
      <vt:variant>
        <vt:i4>6029335</vt:i4>
      </vt:variant>
      <vt:variant>
        <vt:i4>5595</vt:i4>
      </vt:variant>
      <vt:variant>
        <vt:i4>0</vt:i4>
      </vt:variant>
      <vt:variant>
        <vt:i4>5</vt:i4>
      </vt:variant>
      <vt:variant>
        <vt:lpwstr>http://pstz0577.pedc.sbc.com:9001/webapp/transactionmanagement/ViewSourceDetails.jsp</vt:lpwstr>
      </vt:variant>
      <vt:variant>
        <vt:lpwstr/>
      </vt:variant>
      <vt:variant>
        <vt:i4>6029335</vt:i4>
      </vt:variant>
      <vt:variant>
        <vt:i4>5592</vt:i4>
      </vt:variant>
      <vt:variant>
        <vt:i4>0</vt:i4>
      </vt:variant>
      <vt:variant>
        <vt:i4>5</vt:i4>
      </vt:variant>
      <vt:variant>
        <vt:lpwstr>http://pstz0577.pedc.sbc.com:9001/webapp/transactionmanagement/ViewSourceDetails.jsp</vt:lpwstr>
      </vt:variant>
      <vt:variant>
        <vt:lpwstr/>
      </vt:variant>
      <vt:variant>
        <vt:i4>6029335</vt:i4>
      </vt:variant>
      <vt:variant>
        <vt:i4>5589</vt:i4>
      </vt:variant>
      <vt:variant>
        <vt:i4>0</vt:i4>
      </vt:variant>
      <vt:variant>
        <vt:i4>5</vt:i4>
      </vt:variant>
      <vt:variant>
        <vt:lpwstr>http://pstz0577.pedc.sbc.com:9001/webapp/transactionmanagement/ViewSourceDetails.jsp</vt:lpwstr>
      </vt:variant>
      <vt:variant>
        <vt:lpwstr/>
      </vt:variant>
      <vt:variant>
        <vt:i4>6029335</vt:i4>
      </vt:variant>
      <vt:variant>
        <vt:i4>5586</vt:i4>
      </vt:variant>
      <vt:variant>
        <vt:i4>0</vt:i4>
      </vt:variant>
      <vt:variant>
        <vt:i4>5</vt:i4>
      </vt:variant>
      <vt:variant>
        <vt:lpwstr>http://pstz0577.pedc.sbc.com:9001/webapp/transactionmanagement/ViewSourceDetails.jsp</vt:lpwstr>
      </vt:variant>
      <vt:variant>
        <vt:lpwstr/>
      </vt:variant>
      <vt:variant>
        <vt:i4>6029335</vt:i4>
      </vt:variant>
      <vt:variant>
        <vt:i4>5583</vt:i4>
      </vt:variant>
      <vt:variant>
        <vt:i4>0</vt:i4>
      </vt:variant>
      <vt:variant>
        <vt:i4>5</vt:i4>
      </vt:variant>
      <vt:variant>
        <vt:lpwstr>http://pstz0577.pedc.sbc.com:9001/webapp/transactionmanagement/ViewSourceDetails.jsp</vt:lpwstr>
      </vt:variant>
      <vt:variant>
        <vt:lpwstr/>
      </vt:variant>
      <vt:variant>
        <vt:i4>6029335</vt:i4>
      </vt:variant>
      <vt:variant>
        <vt:i4>5580</vt:i4>
      </vt:variant>
      <vt:variant>
        <vt:i4>0</vt:i4>
      </vt:variant>
      <vt:variant>
        <vt:i4>5</vt:i4>
      </vt:variant>
      <vt:variant>
        <vt:lpwstr>http://pstz0577.pedc.sbc.com:9001/webapp/transactionmanagement/ViewSourceDetails.jsp</vt:lpwstr>
      </vt:variant>
      <vt:variant>
        <vt:lpwstr/>
      </vt:variant>
      <vt:variant>
        <vt:i4>6029335</vt:i4>
      </vt:variant>
      <vt:variant>
        <vt:i4>5577</vt:i4>
      </vt:variant>
      <vt:variant>
        <vt:i4>0</vt:i4>
      </vt:variant>
      <vt:variant>
        <vt:i4>5</vt:i4>
      </vt:variant>
      <vt:variant>
        <vt:lpwstr>http://pstz0577.pedc.sbc.com:9001/webapp/transactionmanagement/ViewSourceDetails.jsp</vt:lpwstr>
      </vt:variant>
      <vt:variant>
        <vt:lpwstr/>
      </vt:variant>
      <vt:variant>
        <vt:i4>6029335</vt:i4>
      </vt:variant>
      <vt:variant>
        <vt:i4>5574</vt:i4>
      </vt:variant>
      <vt:variant>
        <vt:i4>0</vt:i4>
      </vt:variant>
      <vt:variant>
        <vt:i4>5</vt:i4>
      </vt:variant>
      <vt:variant>
        <vt:lpwstr>http://pstz0577.pedc.sbc.com:9001/webapp/transactionmanagement/ViewSourceDetails.jsp</vt:lpwstr>
      </vt:variant>
      <vt:variant>
        <vt:lpwstr/>
      </vt:variant>
      <vt:variant>
        <vt:i4>6029335</vt:i4>
      </vt:variant>
      <vt:variant>
        <vt:i4>5571</vt:i4>
      </vt:variant>
      <vt:variant>
        <vt:i4>0</vt:i4>
      </vt:variant>
      <vt:variant>
        <vt:i4>5</vt:i4>
      </vt:variant>
      <vt:variant>
        <vt:lpwstr>http://pstz0577.pedc.sbc.com:9001/webapp/transactionmanagement/ViewSourceDetails.jsp</vt:lpwstr>
      </vt:variant>
      <vt:variant>
        <vt:lpwstr/>
      </vt:variant>
      <vt:variant>
        <vt:i4>6029335</vt:i4>
      </vt:variant>
      <vt:variant>
        <vt:i4>5568</vt:i4>
      </vt:variant>
      <vt:variant>
        <vt:i4>0</vt:i4>
      </vt:variant>
      <vt:variant>
        <vt:i4>5</vt:i4>
      </vt:variant>
      <vt:variant>
        <vt:lpwstr>http://pstz0577.pedc.sbc.com:9001/webapp/transactionmanagement/ViewSourceDetails.jsp</vt:lpwstr>
      </vt:variant>
      <vt:variant>
        <vt:lpwstr/>
      </vt:variant>
      <vt:variant>
        <vt:i4>6029335</vt:i4>
      </vt:variant>
      <vt:variant>
        <vt:i4>5565</vt:i4>
      </vt:variant>
      <vt:variant>
        <vt:i4>0</vt:i4>
      </vt:variant>
      <vt:variant>
        <vt:i4>5</vt:i4>
      </vt:variant>
      <vt:variant>
        <vt:lpwstr>http://pstz0577.pedc.sbc.com:9001/webapp/transactionmanagement/ViewSourceDetails.jsp</vt:lpwstr>
      </vt:variant>
      <vt:variant>
        <vt:lpwstr/>
      </vt:variant>
      <vt:variant>
        <vt:i4>6029335</vt:i4>
      </vt:variant>
      <vt:variant>
        <vt:i4>5562</vt:i4>
      </vt:variant>
      <vt:variant>
        <vt:i4>0</vt:i4>
      </vt:variant>
      <vt:variant>
        <vt:i4>5</vt:i4>
      </vt:variant>
      <vt:variant>
        <vt:lpwstr>http://pstz0577.pedc.sbc.com:9001/webapp/transactionmanagement/ViewSourceDetails.jsp</vt:lpwstr>
      </vt:variant>
      <vt:variant>
        <vt:lpwstr/>
      </vt:variant>
      <vt:variant>
        <vt:i4>6029335</vt:i4>
      </vt:variant>
      <vt:variant>
        <vt:i4>5559</vt:i4>
      </vt:variant>
      <vt:variant>
        <vt:i4>0</vt:i4>
      </vt:variant>
      <vt:variant>
        <vt:i4>5</vt:i4>
      </vt:variant>
      <vt:variant>
        <vt:lpwstr>http://pstz0577.pedc.sbc.com:9001/webapp/transactionmanagement/ViewSourceDetails.jsp</vt:lpwstr>
      </vt:variant>
      <vt:variant>
        <vt:lpwstr/>
      </vt:variant>
      <vt:variant>
        <vt:i4>6029335</vt:i4>
      </vt:variant>
      <vt:variant>
        <vt:i4>5556</vt:i4>
      </vt:variant>
      <vt:variant>
        <vt:i4>0</vt:i4>
      </vt:variant>
      <vt:variant>
        <vt:i4>5</vt:i4>
      </vt:variant>
      <vt:variant>
        <vt:lpwstr>http://pstz0577.pedc.sbc.com:9001/webapp/transactionmanagement/ViewSourceDetails.jsp</vt:lpwstr>
      </vt:variant>
      <vt:variant>
        <vt:lpwstr/>
      </vt:variant>
      <vt:variant>
        <vt:i4>6029335</vt:i4>
      </vt:variant>
      <vt:variant>
        <vt:i4>5553</vt:i4>
      </vt:variant>
      <vt:variant>
        <vt:i4>0</vt:i4>
      </vt:variant>
      <vt:variant>
        <vt:i4>5</vt:i4>
      </vt:variant>
      <vt:variant>
        <vt:lpwstr>http://pstz0577.pedc.sbc.com:9001/webapp/transactionmanagement/ViewSourceDetails.jsp</vt:lpwstr>
      </vt:variant>
      <vt:variant>
        <vt:lpwstr/>
      </vt:variant>
      <vt:variant>
        <vt:i4>6029335</vt:i4>
      </vt:variant>
      <vt:variant>
        <vt:i4>5550</vt:i4>
      </vt:variant>
      <vt:variant>
        <vt:i4>0</vt:i4>
      </vt:variant>
      <vt:variant>
        <vt:i4>5</vt:i4>
      </vt:variant>
      <vt:variant>
        <vt:lpwstr>http://pstz0577.pedc.sbc.com:9001/webapp/transactionmanagement/ViewSourceDetails.jsp</vt:lpwstr>
      </vt:variant>
      <vt:variant>
        <vt:lpwstr/>
      </vt:variant>
      <vt:variant>
        <vt:i4>6029335</vt:i4>
      </vt:variant>
      <vt:variant>
        <vt:i4>5547</vt:i4>
      </vt:variant>
      <vt:variant>
        <vt:i4>0</vt:i4>
      </vt:variant>
      <vt:variant>
        <vt:i4>5</vt:i4>
      </vt:variant>
      <vt:variant>
        <vt:lpwstr>http://pstz0577.pedc.sbc.com:9001/webapp/transactionmanagement/ViewSourceDetails.jsp</vt:lpwstr>
      </vt:variant>
      <vt:variant>
        <vt:lpwstr/>
      </vt:variant>
      <vt:variant>
        <vt:i4>6029335</vt:i4>
      </vt:variant>
      <vt:variant>
        <vt:i4>5544</vt:i4>
      </vt:variant>
      <vt:variant>
        <vt:i4>0</vt:i4>
      </vt:variant>
      <vt:variant>
        <vt:i4>5</vt:i4>
      </vt:variant>
      <vt:variant>
        <vt:lpwstr>http://pstz0577.pedc.sbc.com:9001/webapp/transactionmanagement/ViewSourceDetails.jsp</vt:lpwstr>
      </vt:variant>
      <vt:variant>
        <vt:lpwstr/>
      </vt:variant>
      <vt:variant>
        <vt:i4>6029335</vt:i4>
      </vt:variant>
      <vt:variant>
        <vt:i4>5541</vt:i4>
      </vt:variant>
      <vt:variant>
        <vt:i4>0</vt:i4>
      </vt:variant>
      <vt:variant>
        <vt:i4>5</vt:i4>
      </vt:variant>
      <vt:variant>
        <vt:lpwstr>http://pstz0577.pedc.sbc.com:9001/webapp/transactionmanagement/ViewSourceDetails.jsp</vt:lpwstr>
      </vt:variant>
      <vt:variant>
        <vt:lpwstr/>
      </vt:variant>
      <vt:variant>
        <vt:i4>6029335</vt:i4>
      </vt:variant>
      <vt:variant>
        <vt:i4>5538</vt:i4>
      </vt:variant>
      <vt:variant>
        <vt:i4>0</vt:i4>
      </vt:variant>
      <vt:variant>
        <vt:i4>5</vt:i4>
      </vt:variant>
      <vt:variant>
        <vt:lpwstr>http://pstz0577.pedc.sbc.com:9001/webapp/transactionmanagement/ViewSourceDetails.jsp</vt:lpwstr>
      </vt:variant>
      <vt:variant>
        <vt:lpwstr/>
      </vt:variant>
      <vt:variant>
        <vt:i4>6029335</vt:i4>
      </vt:variant>
      <vt:variant>
        <vt:i4>5535</vt:i4>
      </vt:variant>
      <vt:variant>
        <vt:i4>0</vt:i4>
      </vt:variant>
      <vt:variant>
        <vt:i4>5</vt:i4>
      </vt:variant>
      <vt:variant>
        <vt:lpwstr>http://pstz0577.pedc.sbc.com:9001/webapp/transactionmanagement/ViewSourceDetails.jsp</vt:lpwstr>
      </vt:variant>
      <vt:variant>
        <vt:lpwstr/>
      </vt:variant>
      <vt:variant>
        <vt:i4>6029335</vt:i4>
      </vt:variant>
      <vt:variant>
        <vt:i4>5532</vt:i4>
      </vt:variant>
      <vt:variant>
        <vt:i4>0</vt:i4>
      </vt:variant>
      <vt:variant>
        <vt:i4>5</vt:i4>
      </vt:variant>
      <vt:variant>
        <vt:lpwstr>http://pstz0577.pedc.sbc.com:9001/webapp/transactionmanagement/ViewSourceDetails.jsp</vt:lpwstr>
      </vt:variant>
      <vt:variant>
        <vt:lpwstr/>
      </vt:variant>
      <vt:variant>
        <vt:i4>6029335</vt:i4>
      </vt:variant>
      <vt:variant>
        <vt:i4>5529</vt:i4>
      </vt:variant>
      <vt:variant>
        <vt:i4>0</vt:i4>
      </vt:variant>
      <vt:variant>
        <vt:i4>5</vt:i4>
      </vt:variant>
      <vt:variant>
        <vt:lpwstr>http://pstz0577.pedc.sbc.com:9001/webapp/transactionmanagement/ViewSourceDetails.jsp</vt:lpwstr>
      </vt:variant>
      <vt:variant>
        <vt:lpwstr/>
      </vt:variant>
      <vt:variant>
        <vt:i4>6029335</vt:i4>
      </vt:variant>
      <vt:variant>
        <vt:i4>5526</vt:i4>
      </vt:variant>
      <vt:variant>
        <vt:i4>0</vt:i4>
      </vt:variant>
      <vt:variant>
        <vt:i4>5</vt:i4>
      </vt:variant>
      <vt:variant>
        <vt:lpwstr>http://pstz0577.pedc.sbc.com:9001/webapp/transactionmanagement/ViewSourceDetails.jsp</vt:lpwstr>
      </vt:variant>
      <vt:variant>
        <vt:lpwstr/>
      </vt:variant>
      <vt:variant>
        <vt:i4>6029335</vt:i4>
      </vt:variant>
      <vt:variant>
        <vt:i4>5523</vt:i4>
      </vt:variant>
      <vt:variant>
        <vt:i4>0</vt:i4>
      </vt:variant>
      <vt:variant>
        <vt:i4>5</vt:i4>
      </vt:variant>
      <vt:variant>
        <vt:lpwstr>http://pstz0577.pedc.sbc.com:9001/webapp/transactionmanagement/ViewSourceDetails.jsp</vt:lpwstr>
      </vt:variant>
      <vt:variant>
        <vt:lpwstr/>
      </vt:variant>
      <vt:variant>
        <vt:i4>6029335</vt:i4>
      </vt:variant>
      <vt:variant>
        <vt:i4>5520</vt:i4>
      </vt:variant>
      <vt:variant>
        <vt:i4>0</vt:i4>
      </vt:variant>
      <vt:variant>
        <vt:i4>5</vt:i4>
      </vt:variant>
      <vt:variant>
        <vt:lpwstr>http://pstz0577.pedc.sbc.com:9001/webapp/transactionmanagement/ViewSourceDetails.jsp</vt:lpwstr>
      </vt:variant>
      <vt:variant>
        <vt:lpwstr/>
      </vt:variant>
      <vt:variant>
        <vt:i4>6029335</vt:i4>
      </vt:variant>
      <vt:variant>
        <vt:i4>5517</vt:i4>
      </vt:variant>
      <vt:variant>
        <vt:i4>0</vt:i4>
      </vt:variant>
      <vt:variant>
        <vt:i4>5</vt:i4>
      </vt:variant>
      <vt:variant>
        <vt:lpwstr>http://pstz0577.pedc.sbc.com:9001/webapp/transactionmanagement/ViewSourceDetails.jsp</vt:lpwstr>
      </vt:variant>
      <vt:variant>
        <vt:lpwstr/>
      </vt:variant>
      <vt:variant>
        <vt:i4>6029335</vt:i4>
      </vt:variant>
      <vt:variant>
        <vt:i4>5514</vt:i4>
      </vt:variant>
      <vt:variant>
        <vt:i4>0</vt:i4>
      </vt:variant>
      <vt:variant>
        <vt:i4>5</vt:i4>
      </vt:variant>
      <vt:variant>
        <vt:lpwstr>http://pstz0577.pedc.sbc.com:9001/webapp/transactionmanagement/ViewSourceDetails.jsp</vt:lpwstr>
      </vt:variant>
      <vt:variant>
        <vt:lpwstr/>
      </vt:variant>
      <vt:variant>
        <vt:i4>6029335</vt:i4>
      </vt:variant>
      <vt:variant>
        <vt:i4>5511</vt:i4>
      </vt:variant>
      <vt:variant>
        <vt:i4>0</vt:i4>
      </vt:variant>
      <vt:variant>
        <vt:i4>5</vt:i4>
      </vt:variant>
      <vt:variant>
        <vt:lpwstr>http://pstz0577.pedc.sbc.com:9001/webapp/transactionmanagement/ViewSourceDetails.jsp</vt:lpwstr>
      </vt:variant>
      <vt:variant>
        <vt:lpwstr/>
      </vt:variant>
      <vt:variant>
        <vt:i4>6029335</vt:i4>
      </vt:variant>
      <vt:variant>
        <vt:i4>5508</vt:i4>
      </vt:variant>
      <vt:variant>
        <vt:i4>0</vt:i4>
      </vt:variant>
      <vt:variant>
        <vt:i4>5</vt:i4>
      </vt:variant>
      <vt:variant>
        <vt:lpwstr>http://pstz0577.pedc.sbc.com:9001/webapp/transactionmanagement/ViewSourceDetails.jsp</vt:lpwstr>
      </vt:variant>
      <vt:variant>
        <vt:lpwstr/>
      </vt:variant>
      <vt:variant>
        <vt:i4>6029335</vt:i4>
      </vt:variant>
      <vt:variant>
        <vt:i4>5505</vt:i4>
      </vt:variant>
      <vt:variant>
        <vt:i4>0</vt:i4>
      </vt:variant>
      <vt:variant>
        <vt:i4>5</vt:i4>
      </vt:variant>
      <vt:variant>
        <vt:lpwstr>http://pstz0577.pedc.sbc.com:9001/webapp/transactionmanagement/ViewSourceDetails.jsp</vt:lpwstr>
      </vt:variant>
      <vt:variant>
        <vt:lpwstr/>
      </vt:variant>
      <vt:variant>
        <vt:i4>6029335</vt:i4>
      </vt:variant>
      <vt:variant>
        <vt:i4>5502</vt:i4>
      </vt:variant>
      <vt:variant>
        <vt:i4>0</vt:i4>
      </vt:variant>
      <vt:variant>
        <vt:i4>5</vt:i4>
      </vt:variant>
      <vt:variant>
        <vt:lpwstr>http://pstz0577.pedc.sbc.com:9001/webapp/transactionmanagement/ViewSourceDetails.jsp</vt:lpwstr>
      </vt:variant>
      <vt:variant>
        <vt:lpwstr/>
      </vt:variant>
      <vt:variant>
        <vt:i4>6029335</vt:i4>
      </vt:variant>
      <vt:variant>
        <vt:i4>5499</vt:i4>
      </vt:variant>
      <vt:variant>
        <vt:i4>0</vt:i4>
      </vt:variant>
      <vt:variant>
        <vt:i4>5</vt:i4>
      </vt:variant>
      <vt:variant>
        <vt:lpwstr>http://pstz0577.pedc.sbc.com:9001/webapp/transactionmanagement/ViewSourceDetails.jsp</vt:lpwstr>
      </vt:variant>
      <vt:variant>
        <vt:lpwstr/>
      </vt:variant>
      <vt:variant>
        <vt:i4>6029335</vt:i4>
      </vt:variant>
      <vt:variant>
        <vt:i4>5496</vt:i4>
      </vt:variant>
      <vt:variant>
        <vt:i4>0</vt:i4>
      </vt:variant>
      <vt:variant>
        <vt:i4>5</vt:i4>
      </vt:variant>
      <vt:variant>
        <vt:lpwstr>http://pstz0577.pedc.sbc.com:9001/webapp/transactionmanagement/ViewSourceDetails.jsp</vt:lpwstr>
      </vt:variant>
      <vt:variant>
        <vt:lpwstr/>
      </vt:variant>
      <vt:variant>
        <vt:i4>6029335</vt:i4>
      </vt:variant>
      <vt:variant>
        <vt:i4>5493</vt:i4>
      </vt:variant>
      <vt:variant>
        <vt:i4>0</vt:i4>
      </vt:variant>
      <vt:variant>
        <vt:i4>5</vt:i4>
      </vt:variant>
      <vt:variant>
        <vt:lpwstr>http://pstz0577.pedc.sbc.com:9001/webapp/transactionmanagement/ViewSourceDetails.jsp</vt:lpwstr>
      </vt:variant>
      <vt:variant>
        <vt:lpwstr/>
      </vt:variant>
      <vt:variant>
        <vt:i4>6029335</vt:i4>
      </vt:variant>
      <vt:variant>
        <vt:i4>5490</vt:i4>
      </vt:variant>
      <vt:variant>
        <vt:i4>0</vt:i4>
      </vt:variant>
      <vt:variant>
        <vt:i4>5</vt:i4>
      </vt:variant>
      <vt:variant>
        <vt:lpwstr>http://pstz0577.pedc.sbc.com:9001/webapp/transactionmanagement/ViewSourceDetails.jsp</vt:lpwstr>
      </vt:variant>
      <vt:variant>
        <vt:lpwstr/>
      </vt:variant>
      <vt:variant>
        <vt:i4>6029335</vt:i4>
      </vt:variant>
      <vt:variant>
        <vt:i4>5487</vt:i4>
      </vt:variant>
      <vt:variant>
        <vt:i4>0</vt:i4>
      </vt:variant>
      <vt:variant>
        <vt:i4>5</vt:i4>
      </vt:variant>
      <vt:variant>
        <vt:lpwstr>http://pstz0577.pedc.sbc.com:9001/webapp/transactionmanagement/ViewSourceDetails.jsp</vt:lpwstr>
      </vt:variant>
      <vt:variant>
        <vt:lpwstr/>
      </vt:variant>
      <vt:variant>
        <vt:i4>6029335</vt:i4>
      </vt:variant>
      <vt:variant>
        <vt:i4>5484</vt:i4>
      </vt:variant>
      <vt:variant>
        <vt:i4>0</vt:i4>
      </vt:variant>
      <vt:variant>
        <vt:i4>5</vt:i4>
      </vt:variant>
      <vt:variant>
        <vt:lpwstr>http://pstz0577.pedc.sbc.com:9001/webapp/transactionmanagement/ViewSourceDetails.jsp</vt:lpwstr>
      </vt:variant>
      <vt:variant>
        <vt:lpwstr/>
      </vt:variant>
      <vt:variant>
        <vt:i4>6029335</vt:i4>
      </vt:variant>
      <vt:variant>
        <vt:i4>5481</vt:i4>
      </vt:variant>
      <vt:variant>
        <vt:i4>0</vt:i4>
      </vt:variant>
      <vt:variant>
        <vt:i4>5</vt:i4>
      </vt:variant>
      <vt:variant>
        <vt:lpwstr>http://pstz0577.pedc.sbc.com:9001/webapp/transactionmanagement/ViewSourceDetails.jsp</vt:lpwstr>
      </vt:variant>
      <vt:variant>
        <vt:lpwstr/>
      </vt:variant>
      <vt:variant>
        <vt:i4>6029335</vt:i4>
      </vt:variant>
      <vt:variant>
        <vt:i4>5478</vt:i4>
      </vt:variant>
      <vt:variant>
        <vt:i4>0</vt:i4>
      </vt:variant>
      <vt:variant>
        <vt:i4>5</vt:i4>
      </vt:variant>
      <vt:variant>
        <vt:lpwstr>http://pstz0577.pedc.sbc.com:9001/webapp/transactionmanagement/ViewSourceDetails.jsp</vt:lpwstr>
      </vt:variant>
      <vt:variant>
        <vt:lpwstr/>
      </vt:variant>
      <vt:variant>
        <vt:i4>6029335</vt:i4>
      </vt:variant>
      <vt:variant>
        <vt:i4>5475</vt:i4>
      </vt:variant>
      <vt:variant>
        <vt:i4>0</vt:i4>
      </vt:variant>
      <vt:variant>
        <vt:i4>5</vt:i4>
      </vt:variant>
      <vt:variant>
        <vt:lpwstr>http://pstz0577.pedc.sbc.com:9001/webapp/transactionmanagement/ViewSourceDetails.jsp</vt:lpwstr>
      </vt:variant>
      <vt:variant>
        <vt:lpwstr/>
      </vt:variant>
      <vt:variant>
        <vt:i4>6029335</vt:i4>
      </vt:variant>
      <vt:variant>
        <vt:i4>5472</vt:i4>
      </vt:variant>
      <vt:variant>
        <vt:i4>0</vt:i4>
      </vt:variant>
      <vt:variant>
        <vt:i4>5</vt:i4>
      </vt:variant>
      <vt:variant>
        <vt:lpwstr>http://pstz0577.pedc.sbc.com:9001/webapp/transactionmanagement/ViewSourceDetails.jsp</vt:lpwstr>
      </vt:variant>
      <vt:variant>
        <vt:lpwstr/>
      </vt:variant>
      <vt:variant>
        <vt:i4>6029335</vt:i4>
      </vt:variant>
      <vt:variant>
        <vt:i4>5469</vt:i4>
      </vt:variant>
      <vt:variant>
        <vt:i4>0</vt:i4>
      </vt:variant>
      <vt:variant>
        <vt:i4>5</vt:i4>
      </vt:variant>
      <vt:variant>
        <vt:lpwstr>http://pstz0577.pedc.sbc.com:9001/webapp/transactionmanagement/ViewSourceDetails.jsp</vt:lpwstr>
      </vt:variant>
      <vt:variant>
        <vt:lpwstr/>
      </vt:variant>
      <vt:variant>
        <vt:i4>6029335</vt:i4>
      </vt:variant>
      <vt:variant>
        <vt:i4>5466</vt:i4>
      </vt:variant>
      <vt:variant>
        <vt:i4>0</vt:i4>
      </vt:variant>
      <vt:variant>
        <vt:i4>5</vt:i4>
      </vt:variant>
      <vt:variant>
        <vt:lpwstr>http://pstz0577.pedc.sbc.com:9001/webapp/transactionmanagement/ViewSourceDetails.jsp</vt:lpwstr>
      </vt:variant>
      <vt:variant>
        <vt:lpwstr/>
      </vt:variant>
      <vt:variant>
        <vt:i4>6029335</vt:i4>
      </vt:variant>
      <vt:variant>
        <vt:i4>5463</vt:i4>
      </vt:variant>
      <vt:variant>
        <vt:i4>0</vt:i4>
      </vt:variant>
      <vt:variant>
        <vt:i4>5</vt:i4>
      </vt:variant>
      <vt:variant>
        <vt:lpwstr>http://pstz0577.pedc.sbc.com:9001/webapp/transactionmanagement/ViewSourceDetails.jsp</vt:lpwstr>
      </vt:variant>
      <vt:variant>
        <vt:lpwstr/>
      </vt:variant>
      <vt:variant>
        <vt:i4>6029335</vt:i4>
      </vt:variant>
      <vt:variant>
        <vt:i4>5460</vt:i4>
      </vt:variant>
      <vt:variant>
        <vt:i4>0</vt:i4>
      </vt:variant>
      <vt:variant>
        <vt:i4>5</vt:i4>
      </vt:variant>
      <vt:variant>
        <vt:lpwstr>http://pstz0577.pedc.sbc.com:9001/webapp/transactionmanagement/ViewSourceDetails.jsp</vt:lpwstr>
      </vt:variant>
      <vt:variant>
        <vt:lpwstr/>
      </vt:variant>
      <vt:variant>
        <vt:i4>6029335</vt:i4>
      </vt:variant>
      <vt:variant>
        <vt:i4>5457</vt:i4>
      </vt:variant>
      <vt:variant>
        <vt:i4>0</vt:i4>
      </vt:variant>
      <vt:variant>
        <vt:i4>5</vt:i4>
      </vt:variant>
      <vt:variant>
        <vt:lpwstr>http://pstz0577.pedc.sbc.com:9001/webapp/transactionmanagement/ViewSourceDetails.jsp</vt:lpwstr>
      </vt:variant>
      <vt:variant>
        <vt:lpwstr/>
      </vt:variant>
      <vt:variant>
        <vt:i4>6029335</vt:i4>
      </vt:variant>
      <vt:variant>
        <vt:i4>5454</vt:i4>
      </vt:variant>
      <vt:variant>
        <vt:i4>0</vt:i4>
      </vt:variant>
      <vt:variant>
        <vt:i4>5</vt:i4>
      </vt:variant>
      <vt:variant>
        <vt:lpwstr>http://pstz0577.pedc.sbc.com:9001/webapp/transactionmanagement/ViewSourceDetails.jsp</vt:lpwstr>
      </vt:variant>
      <vt:variant>
        <vt:lpwstr/>
      </vt:variant>
      <vt:variant>
        <vt:i4>6029335</vt:i4>
      </vt:variant>
      <vt:variant>
        <vt:i4>5451</vt:i4>
      </vt:variant>
      <vt:variant>
        <vt:i4>0</vt:i4>
      </vt:variant>
      <vt:variant>
        <vt:i4>5</vt:i4>
      </vt:variant>
      <vt:variant>
        <vt:lpwstr>http://pstz0577.pedc.sbc.com:9001/webapp/transactionmanagement/ViewSourceDetails.jsp</vt:lpwstr>
      </vt:variant>
      <vt:variant>
        <vt:lpwstr/>
      </vt:variant>
      <vt:variant>
        <vt:i4>6029335</vt:i4>
      </vt:variant>
      <vt:variant>
        <vt:i4>5448</vt:i4>
      </vt:variant>
      <vt:variant>
        <vt:i4>0</vt:i4>
      </vt:variant>
      <vt:variant>
        <vt:i4>5</vt:i4>
      </vt:variant>
      <vt:variant>
        <vt:lpwstr>http://pstz0577.pedc.sbc.com:9001/webapp/transactionmanagement/ViewSourceDetails.jsp</vt:lpwstr>
      </vt:variant>
      <vt:variant>
        <vt:lpwstr/>
      </vt:variant>
      <vt:variant>
        <vt:i4>6029335</vt:i4>
      </vt:variant>
      <vt:variant>
        <vt:i4>5445</vt:i4>
      </vt:variant>
      <vt:variant>
        <vt:i4>0</vt:i4>
      </vt:variant>
      <vt:variant>
        <vt:i4>5</vt:i4>
      </vt:variant>
      <vt:variant>
        <vt:lpwstr>http://pstz0577.pedc.sbc.com:9001/webapp/transactionmanagement/ViewSourceDetails.jsp</vt:lpwstr>
      </vt:variant>
      <vt:variant>
        <vt:lpwstr/>
      </vt:variant>
      <vt:variant>
        <vt:i4>6029335</vt:i4>
      </vt:variant>
      <vt:variant>
        <vt:i4>5442</vt:i4>
      </vt:variant>
      <vt:variant>
        <vt:i4>0</vt:i4>
      </vt:variant>
      <vt:variant>
        <vt:i4>5</vt:i4>
      </vt:variant>
      <vt:variant>
        <vt:lpwstr>http://pstz0577.pedc.sbc.com:9001/webapp/transactionmanagement/ViewSourceDetails.jsp</vt:lpwstr>
      </vt:variant>
      <vt:variant>
        <vt:lpwstr/>
      </vt:variant>
      <vt:variant>
        <vt:i4>6029335</vt:i4>
      </vt:variant>
      <vt:variant>
        <vt:i4>5439</vt:i4>
      </vt:variant>
      <vt:variant>
        <vt:i4>0</vt:i4>
      </vt:variant>
      <vt:variant>
        <vt:i4>5</vt:i4>
      </vt:variant>
      <vt:variant>
        <vt:lpwstr>http://pstz0577.pedc.sbc.com:9001/webapp/transactionmanagement/ViewSourceDetails.jsp</vt:lpwstr>
      </vt:variant>
      <vt:variant>
        <vt:lpwstr/>
      </vt:variant>
      <vt:variant>
        <vt:i4>6029335</vt:i4>
      </vt:variant>
      <vt:variant>
        <vt:i4>5436</vt:i4>
      </vt:variant>
      <vt:variant>
        <vt:i4>0</vt:i4>
      </vt:variant>
      <vt:variant>
        <vt:i4>5</vt:i4>
      </vt:variant>
      <vt:variant>
        <vt:lpwstr>http://pstz0577.pedc.sbc.com:9001/webapp/transactionmanagement/ViewSourceDetails.jsp</vt:lpwstr>
      </vt:variant>
      <vt:variant>
        <vt:lpwstr/>
      </vt:variant>
      <vt:variant>
        <vt:i4>6029335</vt:i4>
      </vt:variant>
      <vt:variant>
        <vt:i4>5433</vt:i4>
      </vt:variant>
      <vt:variant>
        <vt:i4>0</vt:i4>
      </vt:variant>
      <vt:variant>
        <vt:i4>5</vt:i4>
      </vt:variant>
      <vt:variant>
        <vt:lpwstr>http://pstz0577.pedc.sbc.com:9001/webapp/transactionmanagement/ViewSourceDetails.jsp</vt:lpwstr>
      </vt:variant>
      <vt:variant>
        <vt:lpwstr/>
      </vt:variant>
      <vt:variant>
        <vt:i4>6029335</vt:i4>
      </vt:variant>
      <vt:variant>
        <vt:i4>5430</vt:i4>
      </vt:variant>
      <vt:variant>
        <vt:i4>0</vt:i4>
      </vt:variant>
      <vt:variant>
        <vt:i4>5</vt:i4>
      </vt:variant>
      <vt:variant>
        <vt:lpwstr>http://pstz0577.pedc.sbc.com:9001/webapp/transactionmanagement/ViewSourceDetails.jsp</vt:lpwstr>
      </vt:variant>
      <vt:variant>
        <vt:lpwstr/>
      </vt:variant>
      <vt:variant>
        <vt:i4>6029335</vt:i4>
      </vt:variant>
      <vt:variant>
        <vt:i4>5427</vt:i4>
      </vt:variant>
      <vt:variant>
        <vt:i4>0</vt:i4>
      </vt:variant>
      <vt:variant>
        <vt:i4>5</vt:i4>
      </vt:variant>
      <vt:variant>
        <vt:lpwstr>http://pstz0577.pedc.sbc.com:9001/webapp/transactionmanagement/ViewSourceDetails.jsp</vt:lpwstr>
      </vt:variant>
      <vt:variant>
        <vt:lpwstr/>
      </vt:variant>
      <vt:variant>
        <vt:i4>6029335</vt:i4>
      </vt:variant>
      <vt:variant>
        <vt:i4>5424</vt:i4>
      </vt:variant>
      <vt:variant>
        <vt:i4>0</vt:i4>
      </vt:variant>
      <vt:variant>
        <vt:i4>5</vt:i4>
      </vt:variant>
      <vt:variant>
        <vt:lpwstr>http://pstz0577.pedc.sbc.com:9001/webapp/transactionmanagement/ViewSourceDetails.jsp</vt:lpwstr>
      </vt:variant>
      <vt:variant>
        <vt:lpwstr/>
      </vt:variant>
      <vt:variant>
        <vt:i4>6029335</vt:i4>
      </vt:variant>
      <vt:variant>
        <vt:i4>5421</vt:i4>
      </vt:variant>
      <vt:variant>
        <vt:i4>0</vt:i4>
      </vt:variant>
      <vt:variant>
        <vt:i4>5</vt:i4>
      </vt:variant>
      <vt:variant>
        <vt:lpwstr>http://pstz0577.pedc.sbc.com:9001/webapp/transactionmanagement/ViewSourceDetails.jsp</vt:lpwstr>
      </vt:variant>
      <vt:variant>
        <vt:lpwstr/>
      </vt:variant>
      <vt:variant>
        <vt:i4>6029335</vt:i4>
      </vt:variant>
      <vt:variant>
        <vt:i4>5418</vt:i4>
      </vt:variant>
      <vt:variant>
        <vt:i4>0</vt:i4>
      </vt:variant>
      <vt:variant>
        <vt:i4>5</vt:i4>
      </vt:variant>
      <vt:variant>
        <vt:lpwstr>http://pstz0577.pedc.sbc.com:9001/webapp/transactionmanagement/ViewSourceDetails.jsp</vt:lpwstr>
      </vt:variant>
      <vt:variant>
        <vt:lpwstr/>
      </vt:variant>
      <vt:variant>
        <vt:i4>6029335</vt:i4>
      </vt:variant>
      <vt:variant>
        <vt:i4>5415</vt:i4>
      </vt:variant>
      <vt:variant>
        <vt:i4>0</vt:i4>
      </vt:variant>
      <vt:variant>
        <vt:i4>5</vt:i4>
      </vt:variant>
      <vt:variant>
        <vt:lpwstr>http://pstz0577.pedc.sbc.com:9001/webapp/transactionmanagement/ViewSourceDetails.jsp</vt:lpwstr>
      </vt:variant>
      <vt:variant>
        <vt:lpwstr/>
      </vt:variant>
      <vt:variant>
        <vt:i4>6029335</vt:i4>
      </vt:variant>
      <vt:variant>
        <vt:i4>5412</vt:i4>
      </vt:variant>
      <vt:variant>
        <vt:i4>0</vt:i4>
      </vt:variant>
      <vt:variant>
        <vt:i4>5</vt:i4>
      </vt:variant>
      <vt:variant>
        <vt:lpwstr>http://pstz0577.pedc.sbc.com:9001/webapp/transactionmanagement/ViewSourceDetails.jsp</vt:lpwstr>
      </vt:variant>
      <vt:variant>
        <vt:lpwstr/>
      </vt:variant>
      <vt:variant>
        <vt:i4>6029335</vt:i4>
      </vt:variant>
      <vt:variant>
        <vt:i4>5409</vt:i4>
      </vt:variant>
      <vt:variant>
        <vt:i4>0</vt:i4>
      </vt:variant>
      <vt:variant>
        <vt:i4>5</vt:i4>
      </vt:variant>
      <vt:variant>
        <vt:lpwstr>http://pstz0577.pedc.sbc.com:9001/webapp/transactionmanagement/ViewSourceDetails.jsp</vt:lpwstr>
      </vt:variant>
      <vt:variant>
        <vt:lpwstr/>
      </vt:variant>
      <vt:variant>
        <vt:i4>6029335</vt:i4>
      </vt:variant>
      <vt:variant>
        <vt:i4>5406</vt:i4>
      </vt:variant>
      <vt:variant>
        <vt:i4>0</vt:i4>
      </vt:variant>
      <vt:variant>
        <vt:i4>5</vt:i4>
      </vt:variant>
      <vt:variant>
        <vt:lpwstr>http://pstz0577.pedc.sbc.com:9001/webapp/transactionmanagement/ViewSourceDetails.jsp</vt:lpwstr>
      </vt:variant>
      <vt:variant>
        <vt:lpwstr/>
      </vt:variant>
      <vt:variant>
        <vt:i4>6029335</vt:i4>
      </vt:variant>
      <vt:variant>
        <vt:i4>5403</vt:i4>
      </vt:variant>
      <vt:variant>
        <vt:i4>0</vt:i4>
      </vt:variant>
      <vt:variant>
        <vt:i4>5</vt:i4>
      </vt:variant>
      <vt:variant>
        <vt:lpwstr>http://pstz0577.pedc.sbc.com:9001/webapp/transactionmanagement/ViewSourceDetails.jsp</vt:lpwstr>
      </vt:variant>
      <vt:variant>
        <vt:lpwstr/>
      </vt:variant>
      <vt:variant>
        <vt:i4>6029335</vt:i4>
      </vt:variant>
      <vt:variant>
        <vt:i4>5400</vt:i4>
      </vt:variant>
      <vt:variant>
        <vt:i4>0</vt:i4>
      </vt:variant>
      <vt:variant>
        <vt:i4>5</vt:i4>
      </vt:variant>
      <vt:variant>
        <vt:lpwstr>http://pstz0577.pedc.sbc.com:9001/webapp/transactionmanagement/ViewSourceDetails.jsp</vt:lpwstr>
      </vt:variant>
      <vt:variant>
        <vt:lpwstr/>
      </vt:variant>
      <vt:variant>
        <vt:i4>6029335</vt:i4>
      </vt:variant>
      <vt:variant>
        <vt:i4>5397</vt:i4>
      </vt:variant>
      <vt:variant>
        <vt:i4>0</vt:i4>
      </vt:variant>
      <vt:variant>
        <vt:i4>5</vt:i4>
      </vt:variant>
      <vt:variant>
        <vt:lpwstr>http://pstz0577.pedc.sbc.com:9001/webapp/transactionmanagement/ViewSourceDetails.jsp</vt:lpwstr>
      </vt:variant>
      <vt:variant>
        <vt:lpwstr/>
      </vt:variant>
      <vt:variant>
        <vt:i4>6029335</vt:i4>
      </vt:variant>
      <vt:variant>
        <vt:i4>5394</vt:i4>
      </vt:variant>
      <vt:variant>
        <vt:i4>0</vt:i4>
      </vt:variant>
      <vt:variant>
        <vt:i4>5</vt:i4>
      </vt:variant>
      <vt:variant>
        <vt:lpwstr>http://pstz0577.pedc.sbc.com:9001/webapp/transactionmanagement/ViewSourceDetails.jsp</vt:lpwstr>
      </vt:variant>
      <vt:variant>
        <vt:lpwstr/>
      </vt:variant>
      <vt:variant>
        <vt:i4>6029335</vt:i4>
      </vt:variant>
      <vt:variant>
        <vt:i4>5391</vt:i4>
      </vt:variant>
      <vt:variant>
        <vt:i4>0</vt:i4>
      </vt:variant>
      <vt:variant>
        <vt:i4>5</vt:i4>
      </vt:variant>
      <vt:variant>
        <vt:lpwstr>http://pstz0577.pedc.sbc.com:9001/webapp/transactionmanagement/ViewSourceDetails.jsp</vt:lpwstr>
      </vt:variant>
      <vt:variant>
        <vt:lpwstr/>
      </vt:variant>
      <vt:variant>
        <vt:i4>6029335</vt:i4>
      </vt:variant>
      <vt:variant>
        <vt:i4>5388</vt:i4>
      </vt:variant>
      <vt:variant>
        <vt:i4>0</vt:i4>
      </vt:variant>
      <vt:variant>
        <vt:i4>5</vt:i4>
      </vt:variant>
      <vt:variant>
        <vt:lpwstr>http://pstz0577.pedc.sbc.com:9001/webapp/transactionmanagement/ViewSourceDetails.jsp</vt:lpwstr>
      </vt:variant>
      <vt:variant>
        <vt:lpwstr/>
      </vt:variant>
      <vt:variant>
        <vt:i4>6029335</vt:i4>
      </vt:variant>
      <vt:variant>
        <vt:i4>5385</vt:i4>
      </vt:variant>
      <vt:variant>
        <vt:i4>0</vt:i4>
      </vt:variant>
      <vt:variant>
        <vt:i4>5</vt:i4>
      </vt:variant>
      <vt:variant>
        <vt:lpwstr>http://pstz0577.pedc.sbc.com:9001/webapp/transactionmanagement/ViewSourceDetails.jsp</vt:lpwstr>
      </vt:variant>
      <vt:variant>
        <vt:lpwstr/>
      </vt:variant>
      <vt:variant>
        <vt:i4>6029335</vt:i4>
      </vt:variant>
      <vt:variant>
        <vt:i4>5382</vt:i4>
      </vt:variant>
      <vt:variant>
        <vt:i4>0</vt:i4>
      </vt:variant>
      <vt:variant>
        <vt:i4>5</vt:i4>
      </vt:variant>
      <vt:variant>
        <vt:lpwstr>http://pstz0577.pedc.sbc.com:9001/webapp/transactionmanagement/ViewSourceDetails.jsp</vt:lpwstr>
      </vt:variant>
      <vt:variant>
        <vt:lpwstr/>
      </vt:variant>
      <vt:variant>
        <vt:i4>6029335</vt:i4>
      </vt:variant>
      <vt:variant>
        <vt:i4>5379</vt:i4>
      </vt:variant>
      <vt:variant>
        <vt:i4>0</vt:i4>
      </vt:variant>
      <vt:variant>
        <vt:i4>5</vt:i4>
      </vt:variant>
      <vt:variant>
        <vt:lpwstr>http://pstz0577.pedc.sbc.com:9001/webapp/transactionmanagement/ViewSourceDetails.jsp</vt:lpwstr>
      </vt:variant>
      <vt:variant>
        <vt:lpwstr/>
      </vt:variant>
      <vt:variant>
        <vt:i4>6029335</vt:i4>
      </vt:variant>
      <vt:variant>
        <vt:i4>5376</vt:i4>
      </vt:variant>
      <vt:variant>
        <vt:i4>0</vt:i4>
      </vt:variant>
      <vt:variant>
        <vt:i4>5</vt:i4>
      </vt:variant>
      <vt:variant>
        <vt:lpwstr>http://pstz0577.pedc.sbc.com:9001/webapp/transactionmanagement/ViewSourceDetails.jsp</vt:lpwstr>
      </vt:variant>
      <vt:variant>
        <vt:lpwstr/>
      </vt:variant>
      <vt:variant>
        <vt:i4>6029335</vt:i4>
      </vt:variant>
      <vt:variant>
        <vt:i4>5373</vt:i4>
      </vt:variant>
      <vt:variant>
        <vt:i4>0</vt:i4>
      </vt:variant>
      <vt:variant>
        <vt:i4>5</vt:i4>
      </vt:variant>
      <vt:variant>
        <vt:lpwstr>http://pstz0577.pedc.sbc.com:9001/webapp/transactionmanagement/ViewSourceDetails.jsp</vt:lpwstr>
      </vt:variant>
      <vt:variant>
        <vt:lpwstr/>
      </vt:variant>
      <vt:variant>
        <vt:i4>6029335</vt:i4>
      </vt:variant>
      <vt:variant>
        <vt:i4>5370</vt:i4>
      </vt:variant>
      <vt:variant>
        <vt:i4>0</vt:i4>
      </vt:variant>
      <vt:variant>
        <vt:i4>5</vt:i4>
      </vt:variant>
      <vt:variant>
        <vt:lpwstr>http://pstz0577.pedc.sbc.com:9001/webapp/transactionmanagement/ViewSourceDetails.jsp</vt:lpwstr>
      </vt:variant>
      <vt:variant>
        <vt:lpwstr/>
      </vt:variant>
      <vt:variant>
        <vt:i4>6029335</vt:i4>
      </vt:variant>
      <vt:variant>
        <vt:i4>5367</vt:i4>
      </vt:variant>
      <vt:variant>
        <vt:i4>0</vt:i4>
      </vt:variant>
      <vt:variant>
        <vt:i4>5</vt:i4>
      </vt:variant>
      <vt:variant>
        <vt:lpwstr>http://pstz0577.pedc.sbc.com:9001/webapp/transactionmanagement/ViewSourceDetails.jsp</vt:lpwstr>
      </vt:variant>
      <vt:variant>
        <vt:lpwstr/>
      </vt:variant>
      <vt:variant>
        <vt:i4>6029335</vt:i4>
      </vt:variant>
      <vt:variant>
        <vt:i4>5364</vt:i4>
      </vt:variant>
      <vt:variant>
        <vt:i4>0</vt:i4>
      </vt:variant>
      <vt:variant>
        <vt:i4>5</vt:i4>
      </vt:variant>
      <vt:variant>
        <vt:lpwstr>http://pstz0577.pedc.sbc.com:9001/webapp/transactionmanagement/ViewSourceDetails.jsp</vt:lpwstr>
      </vt:variant>
      <vt:variant>
        <vt:lpwstr/>
      </vt:variant>
      <vt:variant>
        <vt:i4>6029335</vt:i4>
      </vt:variant>
      <vt:variant>
        <vt:i4>5361</vt:i4>
      </vt:variant>
      <vt:variant>
        <vt:i4>0</vt:i4>
      </vt:variant>
      <vt:variant>
        <vt:i4>5</vt:i4>
      </vt:variant>
      <vt:variant>
        <vt:lpwstr>http://pstz0577.pedc.sbc.com:9001/webapp/transactionmanagement/ViewSourceDetails.jsp</vt:lpwstr>
      </vt:variant>
      <vt:variant>
        <vt:lpwstr/>
      </vt:variant>
      <vt:variant>
        <vt:i4>6029335</vt:i4>
      </vt:variant>
      <vt:variant>
        <vt:i4>5358</vt:i4>
      </vt:variant>
      <vt:variant>
        <vt:i4>0</vt:i4>
      </vt:variant>
      <vt:variant>
        <vt:i4>5</vt:i4>
      </vt:variant>
      <vt:variant>
        <vt:lpwstr>http://pstz0577.pedc.sbc.com:9001/webapp/transactionmanagement/ViewSourceDetails.jsp</vt:lpwstr>
      </vt:variant>
      <vt:variant>
        <vt:lpwstr/>
      </vt:variant>
      <vt:variant>
        <vt:i4>6029335</vt:i4>
      </vt:variant>
      <vt:variant>
        <vt:i4>5355</vt:i4>
      </vt:variant>
      <vt:variant>
        <vt:i4>0</vt:i4>
      </vt:variant>
      <vt:variant>
        <vt:i4>5</vt:i4>
      </vt:variant>
      <vt:variant>
        <vt:lpwstr>http://pstz0577.pedc.sbc.com:9001/webapp/transactionmanagement/ViewSourceDetails.jsp</vt:lpwstr>
      </vt:variant>
      <vt:variant>
        <vt:lpwstr/>
      </vt:variant>
      <vt:variant>
        <vt:i4>6029335</vt:i4>
      </vt:variant>
      <vt:variant>
        <vt:i4>5352</vt:i4>
      </vt:variant>
      <vt:variant>
        <vt:i4>0</vt:i4>
      </vt:variant>
      <vt:variant>
        <vt:i4>5</vt:i4>
      </vt:variant>
      <vt:variant>
        <vt:lpwstr>http://pstz0577.pedc.sbc.com:9001/webapp/transactionmanagement/ViewSourceDetails.jsp</vt:lpwstr>
      </vt:variant>
      <vt:variant>
        <vt:lpwstr/>
      </vt:variant>
      <vt:variant>
        <vt:i4>6029335</vt:i4>
      </vt:variant>
      <vt:variant>
        <vt:i4>5349</vt:i4>
      </vt:variant>
      <vt:variant>
        <vt:i4>0</vt:i4>
      </vt:variant>
      <vt:variant>
        <vt:i4>5</vt:i4>
      </vt:variant>
      <vt:variant>
        <vt:lpwstr>http://pstz0577.pedc.sbc.com:9001/webapp/transactionmanagement/ViewSourceDetails.jsp</vt:lpwstr>
      </vt:variant>
      <vt:variant>
        <vt:lpwstr/>
      </vt:variant>
      <vt:variant>
        <vt:i4>6029335</vt:i4>
      </vt:variant>
      <vt:variant>
        <vt:i4>5346</vt:i4>
      </vt:variant>
      <vt:variant>
        <vt:i4>0</vt:i4>
      </vt:variant>
      <vt:variant>
        <vt:i4>5</vt:i4>
      </vt:variant>
      <vt:variant>
        <vt:lpwstr>http://pstz0577.pedc.sbc.com:9001/webapp/transactionmanagement/ViewSourceDetails.jsp</vt:lpwstr>
      </vt:variant>
      <vt:variant>
        <vt:lpwstr/>
      </vt:variant>
      <vt:variant>
        <vt:i4>6029335</vt:i4>
      </vt:variant>
      <vt:variant>
        <vt:i4>5343</vt:i4>
      </vt:variant>
      <vt:variant>
        <vt:i4>0</vt:i4>
      </vt:variant>
      <vt:variant>
        <vt:i4>5</vt:i4>
      </vt:variant>
      <vt:variant>
        <vt:lpwstr>http://pstz0577.pedc.sbc.com:9001/webapp/transactionmanagement/ViewSourceDetails.jsp</vt:lpwstr>
      </vt:variant>
      <vt:variant>
        <vt:lpwstr/>
      </vt:variant>
      <vt:variant>
        <vt:i4>6029335</vt:i4>
      </vt:variant>
      <vt:variant>
        <vt:i4>5340</vt:i4>
      </vt:variant>
      <vt:variant>
        <vt:i4>0</vt:i4>
      </vt:variant>
      <vt:variant>
        <vt:i4>5</vt:i4>
      </vt:variant>
      <vt:variant>
        <vt:lpwstr>http://pstz0577.pedc.sbc.com:9001/webapp/transactionmanagement/ViewSourceDetails.jsp</vt:lpwstr>
      </vt:variant>
      <vt:variant>
        <vt:lpwstr/>
      </vt:variant>
      <vt:variant>
        <vt:i4>6029335</vt:i4>
      </vt:variant>
      <vt:variant>
        <vt:i4>5337</vt:i4>
      </vt:variant>
      <vt:variant>
        <vt:i4>0</vt:i4>
      </vt:variant>
      <vt:variant>
        <vt:i4>5</vt:i4>
      </vt:variant>
      <vt:variant>
        <vt:lpwstr>http://pstz0577.pedc.sbc.com:9001/webapp/transactionmanagement/ViewSourceDetails.jsp</vt:lpwstr>
      </vt:variant>
      <vt:variant>
        <vt:lpwstr/>
      </vt:variant>
      <vt:variant>
        <vt:i4>6029335</vt:i4>
      </vt:variant>
      <vt:variant>
        <vt:i4>5334</vt:i4>
      </vt:variant>
      <vt:variant>
        <vt:i4>0</vt:i4>
      </vt:variant>
      <vt:variant>
        <vt:i4>5</vt:i4>
      </vt:variant>
      <vt:variant>
        <vt:lpwstr>http://pstz0577.pedc.sbc.com:9001/webapp/transactionmanagement/ViewSourceDetails.jsp</vt:lpwstr>
      </vt:variant>
      <vt:variant>
        <vt:lpwstr/>
      </vt:variant>
      <vt:variant>
        <vt:i4>6029335</vt:i4>
      </vt:variant>
      <vt:variant>
        <vt:i4>5331</vt:i4>
      </vt:variant>
      <vt:variant>
        <vt:i4>0</vt:i4>
      </vt:variant>
      <vt:variant>
        <vt:i4>5</vt:i4>
      </vt:variant>
      <vt:variant>
        <vt:lpwstr>http://pstz0577.pedc.sbc.com:9001/webapp/transactionmanagement/ViewSourceDetails.jsp</vt:lpwstr>
      </vt:variant>
      <vt:variant>
        <vt:lpwstr/>
      </vt:variant>
      <vt:variant>
        <vt:i4>6029335</vt:i4>
      </vt:variant>
      <vt:variant>
        <vt:i4>5328</vt:i4>
      </vt:variant>
      <vt:variant>
        <vt:i4>0</vt:i4>
      </vt:variant>
      <vt:variant>
        <vt:i4>5</vt:i4>
      </vt:variant>
      <vt:variant>
        <vt:lpwstr>http://pstz0577.pedc.sbc.com:9001/webapp/transactionmanagement/ViewSourceDetails.jsp</vt:lpwstr>
      </vt:variant>
      <vt:variant>
        <vt:lpwstr/>
      </vt:variant>
      <vt:variant>
        <vt:i4>6029335</vt:i4>
      </vt:variant>
      <vt:variant>
        <vt:i4>5325</vt:i4>
      </vt:variant>
      <vt:variant>
        <vt:i4>0</vt:i4>
      </vt:variant>
      <vt:variant>
        <vt:i4>5</vt:i4>
      </vt:variant>
      <vt:variant>
        <vt:lpwstr>http://pstz0577.pedc.sbc.com:9001/webapp/transactionmanagement/ViewSourceDetails.jsp</vt:lpwstr>
      </vt:variant>
      <vt:variant>
        <vt:lpwstr/>
      </vt:variant>
      <vt:variant>
        <vt:i4>6029335</vt:i4>
      </vt:variant>
      <vt:variant>
        <vt:i4>5322</vt:i4>
      </vt:variant>
      <vt:variant>
        <vt:i4>0</vt:i4>
      </vt:variant>
      <vt:variant>
        <vt:i4>5</vt:i4>
      </vt:variant>
      <vt:variant>
        <vt:lpwstr>http://pstz0577.pedc.sbc.com:9001/webapp/transactionmanagement/ViewSourceDetails.jsp</vt:lpwstr>
      </vt:variant>
      <vt:variant>
        <vt:lpwstr/>
      </vt:variant>
      <vt:variant>
        <vt:i4>6029335</vt:i4>
      </vt:variant>
      <vt:variant>
        <vt:i4>5319</vt:i4>
      </vt:variant>
      <vt:variant>
        <vt:i4>0</vt:i4>
      </vt:variant>
      <vt:variant>
        <vt:i4>5</vt:i4>
      </vt:variant>
      <vt:variant>
        <vt:lpwstr>http://pstz0577.pedc.sbc.com:9001/webapp/transactionmanagement/ViewSourceDetails.jsp</vt:lpwstr>
      </vt:variant>
      <vt:variant>
        <vt:lpwstr/>
      </vt:variant>
      <vt:variant>
        <vt:i4>6029335</vt:i4>
      </vt:variant>
      <vt:variant>
        <vt:i4>5316</vt:i4>
      </vt:variant>
      <vt:variant>
        <vt:i4>0</vt:i4>
      </vt:variant>
      <vt:variant>
        <vt:i4>5</vt:i4>
      </vt:variant>
      <vt:variant>
        <vt:lpwstr>http://pstz0577.pedc.sbc.com:9001/webapp/transactionmanagement/ViewSourceDetails.jsp</vt:lpwstr>
      </vt:variant>
      <vt:variant>
        <vt:lpwstr/>
      </vt:variant>
      <vt:variant>
        <vt:i4>6029335</vt:i4>
      </vt:variant>
      <vt:variant>
        <vt:i4>5313</vt:i4>
      </vt:variant>
      <vt:variant>
        <vt:i4>0</vt:i4>
      </vt:variant>
      <vt:variant>
        <vt:i4>5</vt:i4>
      </vt:variant>
      <vt:variant>
        <vt:lpwstr>http://pstz0577.pedc.sbc.com:9001/webapp/transactionmanagement/ViewSourceDetails.jsp</vt:lpwstr>
      </vt:variant>
      <vt:variant>
        <vt:lpwstr/>
      </vt:variant>
      <vt:variant>
        <vt:i4>6029335</vt:i4>
      </vt:variant>
      <vt:variant>
        <vt:i4>5310</vt:i4>
      </vt:variant>
      <vt:variant>
        <vt:i4>0</vt:i4>
      </vt:variant>
      <vt:variant>
        <vt:i4>5</vt:i4>
      </vt:variant>
      <vt:variant>
        <vt:lpwstr>http://pstz0577.pedc.sbc.com:9001/webapp/transactionmanagement/ViewSourceDetails.jsp</vt:lpwstr>
      </vt:variant>
      <vt:variant>
        <vt:lpwstr/>
      </vt:variant>
      <vt:variant>
        <vt:i4>6029335</vt:i4>
      </vt:variant>
      <vt:variant>
        <vt:i4>5307</vt:i4>
      </vt:variant>
      <vt:variant>
        <vt:i4>0</vt:i4>
      </vt:variant>
      <vt:variant>
        <vt:i4>5</vt:i4>
      </vt:variant>
      <vt:variant>
        <vt:lpwstr>http://pstz0577.pedc.sbc.com:9001/webapp/transactionmanagement/ViewSourceDetails.jsp</vt:lpwstr>
      </vt:variant>
      <vt:variant>
        <vt:lpwstr/>
      </vt:variant>
      <vt:variant>
        <vt:i4>6029335</vt:i4>
      </vt:variant>
      <vt:variant>
        <vt:i4>5304</vt:i4>
      </vt:variant>
      <vt:variant>
        <vt:i4>0</vt:i4>
      </vt:variant>
      <vt:variant>
        <vt:i4>5</vt:i4>
      </vt:variant>
      <vt:variant>
        <vt:lpwstr>http://pstz0577.pedc.sbc.com:9001/webapp/transactionmanagement/ViewSourceDetails.jsp</vt:lpwstr>
      </vt:variant>
      <vt:variant>
        <vt:lpwstr/>
      </vt:variant>
      <vt:variant>
        <vt:i4>6029335</vt:i4>
      </vt:variant>
      <vt:variant>
        <vt:i4>5301</vt:i4>
      </vt:variant>
      <vt:variant>
        <vt:i4>0</vt:i4>
      </vt:variant>
      <vt:variant>
        <vt:i4>5</vt:i4>
      </vt:variant>
      <vt:variant>
        <vt:lpwstr>http://pstz0577.pedc.sbc.com:9001/webapp/transactionmanagement/ViewSourceDetails.jsp</vt:lpwstr>
      </vt:variant>
      <vt:variant>
        <vt:lpwstr/>
      </vt:variant>
      <vt:variant>
        <vt:i4>6029335</vt:i4>
      </vt:variant>
      <vt:variant>
        <vt:i4>5298</vt:i4>
      </vt:variant>
      <vt:variant>
        <vt:i4>0</vt:i4>
      </vt:variant>
      <vt:variant>
        <vt:i4>5</vt:i4>
      </vt:variant>
      <vt:variant>
        <vt:lpwstr>http://pstz0577.pedc.sbc.com:9001/webapp/transactionmanagement/ViewSourceDetails.jsp</vt:lpwstr>
      </vt:variant>
      <vt:variant>
        <vt:lpwstr/>
      </vt:variant>
      <vt:variant>
        <vt:i4>6029335</vt:i4>
      </vt:variant>
      <vt:variant>
        <vt:i4>5295</vt:i4>
      </vt:variant>
      <vt:variant>
        <vt:i4>0</vt:i4>
      </vt:variant>
      <vt:variant>
        <vt:i4>5</vt:i4>
      </vt:variant>
      <vt:variant>
        <vt:lpwstr>http://pstz0577.pedc.sbc.com:9001/webapp/transactionmanagement/ViewSourceDetails.jsp</vt:lpwstr>
      </vt:variant>
      <vt:variant>
        <vt:lpwstr/>
      </vt:variant>
      <vt:variant>
        <vt:i4>6029335</vt:i4>
      </vt:variant>
      <vt:variant>
        <vt:i4>5292</vt:i4>
      </vt:variant>
      <vt:variant>
        <vt:i4>0</vt:i4>
      </vt:variant>
      <vt:variant>
        <vt:i4>5</vt:i4>
      </vt:variant>
      <vt:variant>
        <vt:lpwstr>http://pstz0577.pedc.sbc.com:9001/webapp/transactionmanagement/ViewSourceDetails.jsp</vt:lpwstr>
      </vt:variant>
      <vt:variant>
        <vt:lpwstr/>
      </vt:variant>
      <vt:variant>
        <vt:i4>6029335</vt:i4>
      </vt:variant>
      <vt:variant>
        <vt:i4>5289</vt:i4>
      </vt:variant>
      <vt:variant>
        <vt:i4>0</vt:i4>
      </vt:variant>
      <vt:variant>
        <vt:i4>5</vt:i4>
      </vt:variant>
      <vt:variant>
        <vt:lpwstr>http://pstz0577.pedc.sbc.com:9001/webapp/transactionmanagement/ViewSourceDetails.jsp</vt:lpwstr>
      </vt:variant>
      <vt:variant>
        <vt:lpwstr/>
      </vt:variant>
      <vt:variant>
        <vt:i4>6029335</vt:i4>
      </vt:variant>
      <vt:variant>
        <vt:i4>5286</vt:i4>
      </vt:variant>
      <vt:variant>
        <vt:i4>0</vt:i4>
      </vt:variant>
      <vt:variant>
        <vt:i4>5</vt:i4>
      </vt:variant>
      <vt:variant>
        <vt:lpwstr>http://pstz0577.pedc.sbc.com:9001/webapp/transactionmanagement/ViewSourceDetails.jsp</vt:lpwstr>
      </vt:variant>
      <vt:variant>
        <vt:lpwstr/>
      </vt:variant>
      <vt:variant>
        <vt:i4>6029335</vt:i4>
      </vt:variant>
      <vt:variant>
        <vt:i4>5283</vt:i4>
      </vt:variant>
      <vt:variant>
        <vt:i4>0</vt:i4>
      </vt:variant>
      <vt:variant>
        <vt:i4>5</vt:i4>
      </vt:variant>
      <vt:variant>
        <vt:lpwstr>http://pstz0577.pedc.sbc.com:9001/webapp/transactionmanagement/ViewSourceDetails.jsp</vt:lpwstr>
      </vt:variant>
      <vt:variant>
        <vt:lpwstr/>
      </vt:variant>
      <vt:variant>
        <vt:i4>6029335</vt:i4>
      </vt:variant>
      <vt:variant>
        <vt:i4>5280</vt:i4>
      </vt:variant>
      <vt:variant>
        <vt:i4>0</vt:i4>
      </vt:variant>
      <vt:variant>
        <vt:i4>5</vt:i4>
      </vt:variant>
      <vt:variant>
        <vt:lpwstr>http://pstz0577.pedc.sbc.com:9001/webapp/transactionmanagement/ViewSourceDetails.jsp</vt:lpwstr>
      </vt:variant>
      <vt:variant>
        <vt:lpwstr/>
      </vt:variant>
      <vt:variant>
        <vt:i4>6029335</vt:i4>
      </vt:variant>
      <vt:variant>
        <vt:i4>5277</vt:i4>
      </vt:variant>
      <vt:variant>
        <vt:i4>0</vt:i4>
      </vt:variant>
      <vt:variant>
        <vt:i4>5</vt:i4>
      </vt:variant>
      <vt:variant>
        <vt:lpwstr>http://pstz0577.pedc.sbc.com:9001/webapp/transactionmanagement/ViewSourceDetails.jsp</vt:lpwstr>
      </vt:variant>
      <vt:variant>
        <vt:lpwstr/>
      </vt:variant>
      <vt:variant>
        <vt:i4>6029335</vt:i4>
      </vt:variant>
      <vt:variant>
        <vt:i4>5274</vt:i4>
      </vt:variant>
      <vt:variant>
        <vt:i4>0</vt:i4>
      </vt:variant>
      <vt:variant>
        <vt:i4>5</vt:i4>
      </vt:variant>
      <vt:variant>
        <vt:lpwstr>http://pstz0577.pedc.sbc.com:9001/webapp/transactionmanagement/ViewSourceDetails.jsp</vt:lpwstr>
      </vt:variant>
      <vt:variant>
        <vt:lpwstr/>
      </vt:variant>
      <vt:variant>
        <vt:i4>6029335</vt:i4>
      </vt:variant>
      <vt:variant>
        <vt:i4>5271</vt:i4>
      </vt:variant>
      <vt:variant>
        <vt:i4>0</vt:i4>
      </vt:variant>
      <vt:variant>
        <vt:i4>5</vt:i4>
      </vt:variant>
      <vt:variant>
        <vt:lpwstr>http://pstz0577.pedc.sbc.com:9001/webapp/transactionmanagement/ViewSourceDetails.jsp</vt:lpwstr>
      </vt:variant>
      <vt:variant>
        <vt:lpwstr/>
      </vt:variant>
      <vt:variant>
        <vt:i4>6029335</vt:i4>
      </vt:variant>
      <vt:variant>
        <vt:i4>5268</vt:i4>
      </vt:variant>
      <vt:variant>
        <vt:i4>0</vt:i4>
      </vt:variant>
      <vt:variant>
        <vt:i4>5</vt:i4>
      </vt:variant>
      <vt:variant>
        <vt:lpwstr>http://pstz0577.pedc.sbc.com:9001/webapp/transactionmanagement/ViewSourceDetails.jsp</vt:lpwstr>
      </vt:variant>
      <vt:variant>
        <vt:lpwstr/>
      </vt:variant>
      <vt:variant>
        <vt:i4>6029335</vt:i4>
      </vt:variant>
      <vt:variant>
        <vt:i4>5265</vt:i4>
      </vt:variant>
      <vt:variant>
        <vt:i4>0</vt:i4>
      </vt:variant>
      <vt:variant>
        <vt:i4>5</vt:i4>
      </vt:variant>
      <vt:variant>
        <vt:lpwstr>http://pstz0577.pedc.sbc.com:9001/webapp/transactionmanagement/ViewSourceDetails.jsp</vt:lpwstr>
      </vt:variant>
      <vt:variant>
        <vt:lpwstr/>
      </vt:variant>
      <vt:variant>
        <vt:i4>6029335</vt:i4>
      </vt:variant>
      <vt:variant>
        <vt:i4>5262</vt:i4>
      </vt:variant>
      <vt:variant>
        <vt:i4>0</vt:i4>
      </vt:variant>
      <vt:variant>
        <vt:i4>5</vt:i4>
      </vt:variant>
      <vt:variant>
        <vt:lpwstr>http://pstz0577.pedc.sbc.com:9001/webapp/transactionmanagement/ViewSourceDetails.jsp</vt:lpwstr>
      </vt:variant>
      <vt:variant>
        <vt:lpwstr/>
      </vt:variant>
      <vt:variant>
        <vt:i4>6029335</vt:i4>
      </vt:variant>
      <vt:variant>
        <vt:i4>5259</vt:i4>
      </vt:variant>
      <vt:variant>
        <vt:i4>0</vt:i4>
      </vt:variant>
      <vt:variant>
        <vt:i4>5</vt:i4>
      </vt:variant>
      <vt:variant>
        <vt:lpwstr>http://pstz0577.pedc.sbc.com:9001/webapp/transactionmanagement/ViewSourceDetails.jsp</vt:lpwstr>
      </vt:variant>
      <vt:variant>
        <vt:lpwstr/>
      </vt:variant>
      <vt:variant>
        <vt:i4>6029335</vt:i4>
      </vt:variant>
      <vt:variant>
        <vt:i4>5256</vt:i4>
      </vt:variant>
      <vt:variant>
        <vt:i4>0</vt:i4>
      </vt:variant>
      <vt:variant>
        <vt:i4>5</vt:i4>
      </vt:variant>
      <vt:variant>
        <vt:lpwstr>http://pstz0577.pedc.sbc.com:9001/webapp/transactionmanagement/ViewSourceDetails.jsp</vt:lpwstr>
      </vt:variant>
      <vt:variant>
        <vt:lpwstr/>
      </vt:variant>
      <vt:variant>
        <vt:i4>6029335</vt:i4>
      </vt:variant>
      <vt:variant>
        <vt:i4>5253</vt:i4>
      </vt:variant>
      <vt:variant>
        <vt:i4>0</vt:i4>
      </vt:variant>
      <vt:variant>
        <vt:i4>5</vt:i4>
      </vt:variant>
      <vt:variant>
        <vt:lpwstr>http://pstz0577.pedc.sbc.com:9001/webapp/transactionmanagement/ViewSourceDetails.jsp</vt:lpwstr>
      </vt:variant>
      <vt:variant>
        <vt:lpwstr/>
      </vt:variant>
      <vt:variant>
        <vt:i4>6029335</vt:i4>
      </vt:variant>
      <vt:variant>
        <vt:i4>5250</vt:i4>
      </vt:variant>
      <vt:variant>
        <vt:i4>0</vt:i4>
      </vt:variant>
      <vt:variant>
        <vt:i4>5</vt:i4>
      </vt:variant>
      <vt:variant>
        <vt:lpwstr>http://pstz0577.pedc.sbc.com:9001/webapp/transactionmanagement/ViewSourceDetails.jsp</vt:lpwstr>
      </vt:variant>
      <vt:variant>
        <vt:lpwstr/>
      </vt:variant>
      <vt:variant>
        <vt:i4>6029335</vt:i4>
      </vt:variant>
      <vt:variant>
        <vt:i4>5247</vt:i4>
      </vt:variant>
      <vt:variant>
        <vt:i4>0</vt:i4>
      </vt:variant>
      <vt:variant>
        <vt:i4>5</vt:i4>
      </vt:variant>
      <vt:variant>
        <vt:lpwstr>http://pstz0577.pedc.sbc.com:9001/webapp/transactionmanagement/ViewSourceDetails.jsp</vt:lpwstr>
      </vt:variant>
      <vt:variant>
        <vt:lpwstr/>
      </vt:variant>
      <vt:variant>
        <vt:i4>6029335</vt:i4>
      </vt:variant>
      <vt:variant>
        <vt:i4>5244</vt:i4>
      </vt:variant>
      <vt:variant>
        <vt:i4>0</vt:i4>
      </vt:variant>
      <vt:variant>
        <vt:i4>5</vt:i4>
      </vt:variant>
      <vt:variant>
        <vt:lpwstr>http://pstz0577.pedc.sbc.com:9001/webapp/transactionmanagement/ViewSourceDetails.jsp</vt:lpwstr>
      </vt:variant>
      <vt:variant>
        <vt:lpwstr/>
      </vt:variant>
      <vt:variant>
        <vt:i4>6029335</vt:i4>
      </vt:variant>
      <vt:variant>
        <vt:i4>5241</vt:i4>
      </vt:variant>
      <vt:variant>
        <vt:i4>0</vt:i4>
      </vt:variant>
      <vt:variant>
        <vt:i4>5</vt:i4>
      </vt:variant>
      <vt:variant>
        <vt:lpwstr>http://pstz0577.pedc.sbc.com:9001/webapp/transactionmanagement/ViewSourceDetails.jsp</vt:lpwstr>
      </vt:variant>
      <vt:variant>
        <vt:lpwstr/>
      </vt:variant>
      <vt:variant>
        <vt:i4>6029335</vt:i4>
      </vt:variant>
      <vt:variant>
        <vt:i4>5238</vt:i4>
      </vt:variant>
      <vt:variant>
        <vt:i4>0</vt:i4>
      </vt:variant>
      <vt:variant>
        <vt:i4>5</vt:i4>
      </vt:variant>
      <vt:variant>
        <vt:lpwstr>http://pstz0577.pedc.sbc.com:9001/webapp/transactionmanagement/ViewSourceDetails.jsp</vt:lpwstr>
      </vt:variant>
      <vt:variant>
        <vt:lpwstr/>
      </vt:variant>
      <vt:variant>
        <vt:i4>6029335</vt:i4>
      </vt:variant>
      <vt:variant>
        <vt:i4>5235</vt:i4>
      </vt:variant>
      <vt:variant>
        <vt:i4>0</vt:i4>
      </vt:variant>
      <vt:variant>
        <vt:i4>5</vt:i4>
      </vt:variant>
      <vt:variant>
        <vt:lpwstr>http://pstz0577.pedc.sbc.com:9001/webapp/transactionmanagement/ViewSourceDetails.jsp</vt:lpwstr>
      </vt:variant>
      <vt:variant>
        <vt:lpwstr/>
      </vt:variant>
      <vt:variant>
        <vt:i4>6029335</vt:i4>
      </vt:variant>
      <vt:variant>
        <vt:i4>5232</vt:i4>
      </vt:variant>
      <vt:variant>
        <vt:i4>0</vt:i4>
      </vt:variant>
      <vt:variant>
        <vt:i4>5</vt:i4>
      </vt:variant>
      <vt:variant>
        <vt:lpwstr>http://pstz0577.pedc.sbc.com:9001/webapp/transactionmanagement/ViewSourceDetails.jsp</vt:lpwstr>
      </vt:variant>
      <vt:variant>
        <vt:lpwstr/>
      </vt:variant>
      <vt:variant>
        <vt:i4>6029335</vt:i4>
      </vt:variant>
      <vt:variant>
        <vt:i4>5229</vt:i4>
      </vt:variant>
      <vt:variant>
        <vt:i4>0</vt:i4>
      </vt:variant>
      <vt:variant>
        <vt:i4>5</vt:i4>
      </vt:variant>
      <vt:variant>
        <vt:lpwstr>http://pstz0577.pedc.sbc.com:9001/webapp/transactionmanagement/ViewSourceDetails.jsp</vt:lpwstr>
      </vt:variant>
      <vt:variant>
        <vt:lpwstr/>
      </vt:variant>
      <vt:variant>
        <vt:i4>6029335</vt:i4>
      </vt:variant>
      <vt:variant>
        <vt:i4>5226</vt:i4>
      </vt:variant>
      <vt:variant>
        <vt:i4>0</vt:i4>
      </vt:variant>
      <vt:variant>
        <vt:i4>5</vt:i4>
      </vt:variant>
      <vt:variant>
        <vt:lpwstr>http://pstz0577.pedc.sbc.com:9001/webapp/transactionmanagement/ViewSourceDetails.jsp</vt:lpwstr>
      </vt:variant>
      <vt:variant>
        <vt:lpwstr/>
      </vt:variant>
      <vt:variant>
        <vt:i4>6029335</vt:i4>
      </vt:variant>
      <vt:variant>
        <vt:i4>5223</vt:i4>
      </vt:variant>
      <vt:variant>
        <vt:i4>0</vt:i4>
      </vt:variant>
      <vt:variant>
        <vt:i4>5</vt:i4>
      </vt:variant>
      <vt:variant>
        <vt:lpwstr>http://pstz0577.pedc.sbc.com:9001/webapp/transactionmanagement/ViewSourceDetails.jsp</vt:lpwstr>
      </vt:variant>
      <vt:variant>
        <vt:lpwstr/>
      </vt:variant>
      <vt:variant>
        <vt:i4>6029335</vt:i4>
      </vt:variant>
      <vt:variant>
        <vt:i4>5220</vt:i4>
      </vt:variant>
      <vt:variant>
        <vt:i4>0</vt:i4>
      </vt:variant>
      <vt:variant>
        <vt:i4>5</vt:i4>
      </vt:variant>
      <vt:variant>
        <vt:lpwstr>http://pstz0577.pedc.sbc.com:9001/webapp/transactionmanagement/ViewSourceDetails.jsp</vt:lpwstr>
      </vt:variant>
      <vt:variant>
        <vt:lpwstr/>
      </vt:variant>
      <vt:variant>
        <vt:i4>6029335</vt:i4>
      </vt:variant>
      <vt:variant>
        <vt:i4>5217</vt:i4>
      </vt:variant>
      <vt:variant>
        <vt:i4>0</vt:i4>
      </vt:variant>
      <vt:variant>
        <vt:i4>5</vt:i4>
      </vt:variant>
      <vt:variant>
        <vt:lpwstr>http://pstz0577.pedc.sbc.com:9001/webapp/transactionmanagement/ViewSourceDetails.jsp</vt:lpwstr>
      </vt:variant>
      <vt:variant>
        <vt:lpwstr/>
      </vt:variant>
      <vt:variant>
        <vt:i4>6029335</vt:i4>
      </vt:variant>
      <vt:variant>
        <vt:i4>5214</vt:i4>
      </vt:variant>
      <vt:variant>
        <vt:i4>0</vt:i4>
      </vt:variant>
      <vt:variant>
        <vt:i4>5</vt:i4>
      </vt:variant>
      <vt:variant>
        <vt:lpwstr>http://pstz0577.pedc.sbc.com:9001/webapp/transactionmanagement/ViewSourceDetails.jsp</vt:lpwstr>
      </vt:variant>
      <vt:variant>
        <vt:lpwstr/>
      </vt:variant>
      <vt:variant>
        <vt:i4>6029335</vt:i4>
      </vt:variant>
      <vt:variant>
        <vt:i4>5211</vt:i4>
      </vt:variant>
      <vt:variant>
        <vt:i4>0</vt:i4>
      </vt:variant>
      <vt:variant>
        <vt:i4>5</vt:i4>
      </vt:variant>
      <vt:variant>
        <vt:lpwstr>http://pstz0577.pedc.sbc.com:9001/webapp/transactionmanagement/ViewSourceDetails.jsp</vt:lpwstr>
      </vt:variant>
      <vt:variant>
        <vt:lpwstr/>
      </vt:variant>
      <vt:variant>
        <vt:i4>6029335</vt:i4>
      </vt:variant>
      <vt:variant>
        <vt:i4>5208</vt:i4>
      </vt:variant>
      <vt:variant>
        <vt:i4>0</vt:i4>
      </vt:variant>
      <vt:variant>
        <vt:i4>5</vt:i4>
      </vt:variant>
      <vt:variant>
        <vt:lpwstr>http://pstz0577.pedc.sbc.com:9001/webapp/transactionmanagement/ViewSourceDetails.jsp</vt:lpwstr>
      </vt:variant>
      <vt:variant>
        <vt:lpwstr/>
      </vt:variant>
      <vt:variant>
        <vt:i4>6029335</vt:i4>
      </vt:variant>
      <vt:variant>
        <vt:i4>5205</vt:i4>
      </vt:variant>
      <vt:variant>
        <vt:i4>0</vt:i4>
      </vt:variant>
      <vt:variant>
        <vt:i4>5</vt:i4>
      </vt:variant>
      <vt:variant>
        <vt:lpwstr>http://pstz0577.pedc.sbc.com:9001/webapp/transactionmanagement/ViewSourceDetails.jsp</vt:lpwstr>
      </vt:variant>
      <vt:variant>
        <vt:lpwstr/>
      </vt:variant>
      <vt:variant>
        <vt:i4>6029335</vt:i4>
      </vt:variant>
      <vt:variant>
        <vt:i4>5202</vt:i4>
      </vt:variant>
      <vt:variant>
        <vt:i4>0</vt:i4>
      </vt:variant>
      <vt:variant>
        <vt:i4>5</vt:i4>
      </vt:variant>
      <vt:variant>
        <vt:lpwstr>http://pstz0577.pedc.sbc.com:9001/webapp/transactionmanagement/ViewSourceDetails.jsp</vt:lpwstr>
      </vt:variant>
      <vt:variant>
        <vt:lpwstr/>
      </vt:variant>
      <vt:variant>
        <vt:i4>6029335</vt:i4>
      </vt:variant>
      <vt:variant>
        <vt:i4>5199</vt:i4>
      </vt:variant>
      <vt:variant>
        <vt:i4>0</vt:i4>
      </vt:variant>
      <vt:variant>
        <vt:i4>5</vt:i4>
      </vt:variant>
      <vt:variant>
        <vt:lpwstr>http://pstz0577.pedc.sbc.com:9001/webapp/transactionmanagement/ViewSourceDetails.jsp</vt:lpwstr>
      </vt:variant>
      <vt:variant>
        <vt:lpwstr/>
      </vt:variant>
      <vt:variant>
        <vt:i4>6029335</vt:i4>
      </vt:variant>
      <vt:variant>
        <vt:i4>5196</vt:i4>
      </vt:variant>
      <vt:variant>
        <vt:i4>0</vt:i4>
      </vt:variant>
      <vt:variant>
        <vt:i4>5</vt:i4>
      </vt:variant>
      <vt:variant>
        <vt:lpwstr>http://pstz0577.pedc.sbc.com:9001/webapp/transactionmanagement/ViewSourceDetails.jsp</vt:lpwstr>
      </vt:variant>
      <vt:variant>
        <vt:lpwstr/>
      </vt:variant>
      <vt:variant>
        <vt:i4>6029335</vt:i4>
      </vt:variant>
      <vt:variant>
        <vt:i4>5193</vt:i4>
      </vt:variant>
      <vt:variant>
        <vt:i4>0</vt:i4>
      </vt:variant>
      <vt:variant>
        <vt:i4>5</vt:i4>
      </vt:variant>
      <vt:variant>
        <vt:lpwstr>http://pstz0577.pedc.sbc.com:9001/webapp/transactionmanagement/ViewSourceDetails.jsp</vt:lpwstr>
      </vt:variant>
      <vt:variant>
        <vt:lpwstr/>
      </vt:variant>
      <vt:variant>
        <vt:i4>6029335</vt:i4>
      </vt:variant>
      <vt:variant>
        <vt:i4>5190</vt:i4>
      </vt:variant>
      <vt:variant>
        <vt:i4>0</vt:i4>
      </vt:variant>
      <vt:variant>
        <vt:i4>5</vt:i4>
      </vt:variant>
      <vt:variant>
        <vt:lpwstr>http://pstz0577.pedc.sbc.com:9001/webapp/transactionmanagement/ViewSourceDetails.jsp</vt:lpwstr>
      </vt:variant>
      <vt:variant>
        <vt:lpwstr/>
      </vt:variant>
      <vt:variant>
        <vt:i4>6029335</vt:i4>
      </vt:variant>
      <vt:variant>
        <vt:i4>5187</vt:i4>
      </vt:variant>
      <vt:variant>
        <vt:i4>0</vt:i4>
      </vt:variant>
      <vt:variant>
        <vt:i4>5</vt:i4>
      </vt:variant>
      <vt:variant>
        <vt:lpwstr>http://pstz0577.pedc.sbc.com:9001/webapp/transactionmanagement/ViewSourceDetails.jsp</vt:lpwstr>
      </vt:variant>
      <vt:variant>
        <vt:lpwstr/>
      </vt:variant>
      <vt:variant>
        <vt:i4>6029335</vt:i4>
      </vt:variant>
      <vt:variant>
        <vt:i4>5184</vt:i4>
      </vt:variant>
      <vt:variant>
        <vt:i4>0</vt:i4>
      </vt:variant>
      <vt:variant>
        <vt:i4>5</vt:i4>
      </vt:variant>
      <vt:variant>
        <vt:lpwstr>http://pstz0577.pedc.sbc.com:9001/webapp/transactionmanagement/ViewSourceDetails.jsp</vt:lpwstr>
      </vt:variant>
      <vt:variant>
        <vt:lpwstr/>
      </vt:variant>
      <vt:variant>
        <vt:i4>6029335</vt:i4>
      </vt:variant>
      <vt:variant>
        <vt:i4>5181</vt:i4>
      </vt:variant>
      <vt:variant>
        <vt:i4>0</vt:i4>
      </vt:variant>
      <vt:variant>
        <vt:i4>5</vt:i4>
      </vt:variant>
      <vt:variant>
        <vt:lpwstr>http://pstz0577.pedc.sbc.com:9001/webapp/transactionmanagement/ViewSourceDetails.jsp</vt:lpwstr>
      </vt:variant>
      <vt:variant>
        <vt:lpwstr/>
      </vt:variant>
      <vt:variant>
        <vt:i4>6029335</vt:i4>
      </vt:variant>
      <vt:variant>
        <vt:i4>5178</vt:i4>
      </vt:variant>
      <vt:variant>
        <vt:i4>0</vt:i4>
      </vt:variant>
      <vt:variant>
        <vt:i4>5</vt:i4>
      </vt:variant>
      <vt:variant>
        <vt:lpwstr>http://pstz0577.pedc.sbc.com:9001/webapp/transactionmanagement/ViewSourceDetails.jsp</vt:lpwstr>
      </vt:variant>
      <vt:variant>
        <vt:lpwstr/>
      </vt:variant>
      <vt:variant>
        <vt:i4>6029335</vt:i4>
      </vt:variant>
      <vt:variant>
        <vt:i4>5175</vt:i4>
      </vt:variant>
      <vt:variant>
        <vt:i4>0</vt:i4>
      </vt:variant>
      <vt:variant>
        <vt:i4>5</vt:i4>
      </vt:variant>
      <vt:variant>
        <vt:lpwstr>http://pstz0577.pedc.sbc.com:9001/webapp/transactionmanagement/ViewSourceDetails.jsp</vt:lpwstr>
      </vt:variant>
      <vt:variant>
        <vt:lpwstr/>
      </vt:variant>
      <vt:variant>
        <vt:i4>6029335</vt:i4>
      </vt:variant>
      <vt:variant>
        <vt:i4>5172</vt:i4>
      </vt:variant>
      <vt:variant>
        <vt:i4>0</vt:i4>
      </vt:variant>
      <vt:variant>
        <vt:i4>5</vt:i4>
      </vt:variant>
      <vt:variant>
        <vt:lpwstr>http://pstz0577.pedc.sbc.com:9001/webapp/transactionmanagement/ViewSourceDetails.jsp</vt:lpwstr>
      </vt:variant>
      <vt:variant>
        <vt:lpwstr/>
      </vt:variant>
      <vt:variant>
        <vt:i4>6029335</vt:i4>
      </vt:variant>
      <vt:variant>
        <vt:i4>5169</vt:i4>
      </vt:variant>
      <vt:variant>
        <vt:i4>0</vt:i4>
      </vt:variant>
      <vt:variant>
        <vt:i4>5</vt:i4>
      </vt:variant>
      <vt:variant>
        <vt:lpwstr>http://pstz0577.pedc.sbc.com:9001/webapp/transactionmanagement/ViewSourceDetails.jsp</vt:lpwstr>
      </vt:variant>
      <vt:variant>
        <vt:lpwstr/>
      </vt:variant>
      <vt:variant>
        <vt:i4>6029335</vt:i4>
      </vt:variant>
      <vt:variant>
        <vt:i4>5166</vt:i4>
      </vt:variant>
      <vt:variant>
        <vt:i4>0</vt:i4>
      </vt:variant>
      <vt:variant>
        <vt:i4>5</vt:i4>
      </vt:variant>
      <vt:variant>
        <vt:lpwstr>http://pstz0577.pedc.sbc.com:9001/webapp/transactionmanagement/ViewSourceDetails.jsp</vt:lpwstr>
      </vt:variant>
      <vt:variant>
        <vt:lpwstr/>
      </vt:variant>
      <vt:variant>
        <vt:i4>6029335</vt:i4>
      </vt:variant>
      <vt:variant>
        <vt:i4>5163</vt:i4>
      </vt:variant>
      <vt:variant>
        <vt:i4>0</vt:i4>
      </vt:variant>
      <vt:variant>
        <vt:i4>5</vt:i4>
      </vt:variant>
      <vt:variant>
        <vt:lpwstr>http://pstz0577.pedc.sbc.com:9001/webapp/transactionmanagement/ViewSourceDetails.jsp</vt:lpwstr>
      </vt:variant>
      <vt:variant>
        <vt:lpwstr/>
      </vt:variant>
      <vt:variant>
        <vt:i4>6029335</vt:i4>
      </vt:variant>
      <vt:variant>
        <vt:i4>5160</vt:i4>
      </vt:variant>
      <vt:variant>
        <vt:i4>0</vt:i4>
      </vt:variant>
      <vt:variant>
        <vt:i4>5</vt:i4>
      </vt:variant>
      <vt:variant>
        <vt:lpwstr>http://pstz0577.pedc.sbc.com:9001/webapp/transactionmanagement/ViewSourceDetails.jsp</vt:lpwstr>
      </vt:variant>
      <vt:variant>
        <vt:lpwstr/>
      </vt:variant>
      <vt:variant>
        <vt:i4>6029335</vt:i4>
      </vt:variant>
      <vt:variant>
        <vt:i4>5157</vt:i4>
      </vt:variant>
      <vt:variant>
        <vt:i4>0</vt:i4>
      </vt:variant>
      <vt:variant>
        <vt:i4>5</vt:i4>
      </vt:variant>
      <vt:variant>
        <vt:lpwstr>http://pstz0577.pedc.sbc.com:9001/webapp/transactionmanagement/ViewSourceDetails.jsp</vt:lpwstr>
      </vt:variant>
      <vt:variant>
        <vt:lpwstr/>
      </vt:variant>
      <vt:variant>
        <vt:i4>6029335</vt:i4>
      </vt:variant>
      <vt:variant>
        <vt:i4>5154</vt:i4>
      </vt:variant>
      <vt:variant>
        <vt:i4>0</vt:i4>
      </vt:variant>
      <vt:variant>
        <vt:i4>5</vt:i4>
      </vt:variant>
      <vt:variant>
        <vt:lpwstr>http://pstz0577.pedc.sbc.com:9001/webapp/transactionmanagement/ViewSourceDetails.jsp</vt:lpwstr>
      </vt:variant>
      <vt:variant>
        <vt:lpwstr/>
      </vt:variant>
      <vt:variant>
        <vt:i4>6029335</vt:i4>
      </vt:variant>
      <vt:variant>
        <vt:i4>5151</vt:i4>
      </vt:variant>
      <vt:variant>
        <vt:i4>0</vt:i4>
      </vt:variant>
      <vt:variant>
        <vt:i4>5</vt:i4>
      </vt:variant>
      <vt:variant>
        <vt:lpwstr>http://pstz0577.pedc.sbc.com:9001/webapp/transactionmanagement/ViewSourceDetails.jsp</vt:lpwstr>
      </vt:variant>
      <vt:variant>
        <vt:lpwstr/>
      </vt:variant>
      <vt:variant>
        <vt:i4>6029335</vt:i4>
      </vt:variant>
      <vt:variant>
        <vt:i4>5148</vt:i4>
      </vt:variant>
      <vt:variant>
        <vt:i4>0</vt:i4>
      </vt:variant>
      <vt:variant>
        <vt:i4>5</vt:i4>
      </vt:variant>
      <vt:variant>
        <vt:lpwstr>http://pstz0577.pedc.sbc.com:9001/webapp/transactionmanagement/ViewSourceDetails.jsp</vt:lpwstr>
      </vt:variant>
      <vt:variant>
        <vt:lpwstr/>
      </vt:variant>
      <vt:variant>
        <vt:i4>6029335</vt:i4>
      </vt:variant>
      <vt:variant>
        <vt:i4>5145</vt:i4>
      </vt:variant>
      <vt:variant>
        <vt:i4>0</vt:i4>
      </vt:variant>
      <vt:variant>
        <vt:i4>5</vt:i4>
      </vt:variant>
      <vt:variant>
        <vt:lpwstr>http://pstz0577.pedc.sbc.com:9001/webapp/transactionmanagement/ViewSourceDetails.jsp</vt:lpwstr>
      </vt:variant>
      <vt:variant>
        <vt:lpwstr/>
      </vt:variant>
      <vt:variant>
        <vt:i4>6029335</vt:i4>
      </vt:variant>
      <vt:variant>
        <vt:i4>5142</vt:i4>
      </vt:variant>
      <vt:variant>
        <vt:i4>0</vt:i4>
      </vt:variant>
      <vt:variant>
        <vt:i4>5</vt:i4>
      </vt:variant>
      <vt:variant>
        <vt:lpwstr>http://pstz0577.pedc.sbc.com:9001/webapp/transactionmanagement/ViewSourceDetails.jsp</vt:lpwstr>
      </vt:variant>
      <vt:variant>
        <vt:lpwstr/>
      </vt:variant>
      <vt:variant>
        <vt:i4>6029335</vt:i4>
      </vt:variant>
      <vt:variant>
        <vt:i4>5139</vt:i4>
      </vt:variant>
      <vt:variant>
        <vt:i4>0</vt:i4>
      </vt:variant>
      <vt:variant>
        <vt:i4>5</vt:i4>
      </vt:variant>
      <vt:variant>
        <vt:lpwstr>http://pstz0577.pedc.sbc.com:9001/webapp/transactionmanagement/ViewSourceDetails.jsp</vt:lpwstr>
      </vt:variant>
      <vt:variant>
        <vt:lpwstr/>
      </vt:variant>
      <vt:variant>
        <vt:i4>6029335</vt:i4>
      </vt:variant>
      <vt:variant>
        <vt:i4>5136</vt:i4>
      </vt:variant>
      <vt:variant>
        <vt:i4>0</vt:i4>
      </vt:variant>
      <vt:variant>
        <vt:i4>5</vt:i4>
      </vt:variant>
      <vt:variant>
        <vt:lpwstr>http://pstz0577.pedc.sbc.com:9001/webapp/transactionmanagement/ViewSourceDetails.jsp</vt:lpwstr>
      </vt:variant>
      <vt:variant>
        <vt:lpwstr/>
      </vt:variant>
      <vt:variant>
        <vt:i4>6029335</vt:i4>
      </vt:variant>
      <vt:variant>
        <vt:i4>5133</vt:i4>
      </vt:variant>
      <vt:variant>
        <vt:i4>0</vt:i4>
      </vt:variant>
      <vt:variant>
        <vt:i4>5</vt:i4>
      </vt:variant>
      <vt:variant>
        <vt:lpwstr>http://pstz0577.pedc.sbc.com:9001/webapp/transactionmanagement/ViewSourceDetails.jsp</vt:lpwstr>
      </vt:variant>
      <vt:variant>
        <vt:lpwstr/>
      </vt:variant>
      <vt:variant>
        <vt:i4>6029335</vt:i4>
      </vt:variant>
      <vt:variant>
        <vt:i4>5130</vt:i4>
      </vt:variant>
      <vt:variant>
        <vt:i4>0</vt:i4>
      </vt:variant>
      <vt:variant>
        <vt:i4>5</vt:i4>
      </vt:variant>
      <vt:variant>
        <vt:lpwstr>http://pstz0577.pedc.sbc.com:9001/webapp/transactionmanagement/ViewSourceDetails.jsp</vt:lpwstr>
      </vt:variant>
      <vt:variant>
        <vt:lpwstr/>
      </vt:variant>
      <vt:variant>
        <vt:i4>6029335</vt:i4>
      </vt:variant>
      <vt:variant>
        <vt:i4>5127</vt:i4>
      </vt:variant>
      <vt:variant>
        <vt:i4>0</vt:i4>
      </vt:variant>
      <vt:variant>
        <vt:i4>5</vt:i4>
      </vt:variant>
      <vt:variant>
        <vt:lpwstr>http://pstz0577.pedc.sbc.com:9001/webapp/transactionmanagement/ViewSourceDetails.jsp</vt:lpwstr>
      </vt:variant>
      <vt:variant>
        <vt:lpwstr/>
      </vt:variant>
      <vt:variant>
        <vt:i4>6029335</vt:i4>
      </vt:variant>
      <vt:variant>
        <vt:i4>5124</vt:i4>
      </vt:variant>
      <vt:variant>
        <vt:i4>0</vt:i4>
      </vt:variant>
      <vt:variant>
        <vt:i4>5</vt:i4>
      </vt:variant>
      <vt:variant>
        <vt:lpwstr>http://pstz0577.pedc.sbc.com:9001/webapp/transactionmanagement/ViewSourceDetails.jsp</vt:lpwstr>
      </vt:variant>
      <vt:variant>
        <vt:lpwstr/>
      </vt:variant>
      <vt:variant>
        <vt:i4>6029335</vt:i4>
      </vt:variant>
      <vt:variant>
        <vt:i4>5121</vt:i4>
      </vt:variant>
      <vt:variant>
        <vt:i4>0</vt:i4>
      </vt:variant>
      <vt:variant>
        <vt:i4>5</vt:i4>
      </vt:variant>
      <vt:variant>
        <vt:lpwstr>http://pstz0577.pedc.sbc.com:9001/webapp/transactionmanagement/ViewSourceDetails.jsp</vt:lpwstr>
      </vt:variant>
      <vt:variant>
        <vt:lpwstr/>
      </vt:variant>
      <vt:variant>
        <vt:i4>6029335</vt:i4>
      </vt:variant>
      <vt:variant>
        <vt:i4>5118</vt:i4>
      </vt:variant>
      <vt:variant>
        <vt:i4>0</vt:i4>
      </vt:variant>
      <vt:variant>
        <vt:i4>5</vt:i4>
      </vt:variant>
      <vt:variant>
        <vt:lpwstr>http://pstz0577.pedc.sbc.com:9001/webapp/transactionmanagement/ViewSourceDetails.jsp</vt:lpwstr>
      </vt:variant>
      <vt:variant>
        <vt:lpwstr/>
      </vt:variant>
      <vt:variant>
        <vt:i4>6029335</vt:i4>
      </vt:variant>
      <vt:variant>
        <vt:i4>5115</vt:i4>
      </vt:variant>
      <vt:variant>
        <vt:i4>0</vt:i4>
      </vt:variant>
      <vt:variant>
        <vt:i4>5</vt:i4>
      </vt:variant>
      <vt:variant>
        <vt:lpwstr>http://pstz0577.pedc.sbc.com:9001/webapp/transactionmanagement/ViewSourceDetails.jsp</vt:lpwstr>
      </vt:variant>
      <vt:variant>
        <vt:lpwstr/>
      </vt:variant>
      <vt:variant>
        <vt:i4>6029335</vt:i4>
      </vt:variant>
      <vt:variant>
        <vt:i4>5112</vt:i4>
      </vt:variant>
      <vt:variant>
        <vt:i4>0</vt:i4>
      </vt:variant>
      <vt:variant>
        <vt:i4>5</vt:i4>
      </vt:variant>
      <vt:variant>
        <vt:lpwstr>http://pstz0577.pedc.sbc.com:9001/webapp/transactionmanagement/ViewSourceDetails.jsp</vt:lpwstr>
      </vt:variant>
      <vt:variant>
        <vt:lpwstr/>
      </vt:variant>
      <vt:variant>
        <vt:i4>6029335</vt:i4>
      </vt:variant>
      <vt:variant>
        <vt:i4>5109</vt:i4>
      </vt:variant>
      <vt:variant>
        <vt:i4>0</vt:i4>
      </vt:variant>
      <vt:variant>
        <vt:i4>5</vt:i4>
      </vt:variant>
      <vt:variant>
        <vt:lpwstr>http://pstz0577.pedc.sbc.com:9001/webapp/transactionmanagement/ViewSourceDetails.jsp</vt:lpwstr>
      </vt:variant>
      <vt:variant>
        <vt:lpwstr/>
      </vt:variant>
      <vt:variant>
        <vt:i4>6029335</vt:i4>
      </vt:variant>
      <vt:variant>
        <vt:i4>5106</vt:i4>
      </vt:variant>
      <vt:variant>
        <vt:i4>0</vt:i4>
      </vt:variant>
      <vt:variant>
        <vt:i4>5</vt:i4>
      </vt:variant>
      <vt:variant>
        <vt:lpwstr>http://pstz0577.pedc.sbc.com:9001/webapp/transactionmanagement/ViewSourceDetails.jsp</vt:lpwstr>
      </vt:variant>
      <vt:variant>
        <vt:lpwstr/>
      </vt:variant>
      <vt:variant>
        <vt:i4>6029335</vt:i4>
      </vt:variant>
      <vt:variant>
        <vt:i4>5103</vt:i4>
      </vt:variant>
      <vt:variant>
        <vt:i4>0</vt:i4>
      </vt:variant>
      <vt:variant>
        <vt:i4>5</vt:i4>
      </vt:variant>
      <vt:variant>
        <vt:lpwstr>http://pstz0577.pedc.sbc.com:9001/webapp/transactionmanagement/ViewSourceDetails.jsp</vt:lpwstr>
      </vt:variant>
      <vt:variant>
        <vt:lpwstr/>
      </vt:variant>
      <vt:variant>
        <vt:i4>6029335</vt:i4>
      </vt:variant>
      <vt:variant>
        <vt:i4>5100</vt:i4>
      </vt:variant>
      <vt:variant>
        <vt:i4>0</vt:i4>
      </vt:variant>
      <vt:variant>
        <vt:i4>5</vt:i4>
      </vt:variant>
      <vt:variant>
        <vt:lpwstr>http://pstz0577.pedc.sbc.com:9001/webapp/transactionmanagement/ViewSourceDetails.jsp</vt:lpwstr>
      </vt:variant>
      <vt:variant>
        <vt:lpwstr/>
      </vt:variant>
      <vt:variant>
        <vt:i4>6029335</vt:i4>
      </vt:variant>
      <vt:variant>
        <vt:i4>5097</vt:i4>
      </vt:variant>
      <vt:variant>
        <vt:i4>0</vt:i4>
      </vt:variant>
      <vt:variant>
        <vt:i4>5</vt:i4>
      </vt:variant>
      <vt:variant>
        <vt:lpwstr>http://pstz0577.pedc.sbc.com:9001/webapp/transactionmanagement/ViewSourceDetails.jsp</vt:lpwstr>
      </vt:variant>
      <vt:variant>
        <vt:lpwstr/>
      </vt:variant>
      <vt:variant>
        <vt:i4>6029335</vt:i4>
      </vt:variant>
      <vt:variant>
        <vt:i4>5094</vt:i4>
      </vt:variant>
      <vt:variant>
        <vt:i4>0</vt:i4>
      </vt:variant>
      <vt:variant>
        <vt:i4>5</vt:i4>
      </vt:variant>
      <vt:variant>
        <vt:lpwstr>http://pstz0577.pedc.sbc.com:9001/webapp/transactionmanagement/ViewSourceDetails.jsp</vt:lpwstr>
      </vt:variant>
      <vt:variant>
        <vt:lpwstr/>
      </vt:variant>
      <vt:variant>
        <vt:i4>6029335</vt:i4>
      </vt:variant>
      <vt:variant>
        <vt:i4>5091</vt:i4>
      </vt:variant>
      <vt:variant>
        <vt:i4>0</vt:i4>
      </vt:variant>
      <vt:variant>
        <vt:i4>5</vt:i4>
      </vt:variant>
      <vt:variant>
        <vt:lpwstr>http://pstz0577.pedc.sbc.com:9001/webapp/transactionmanagement/ViewSourceDetails.jsp</vt:lpwstr>
      </vt:variant>
      <vt:variant>
        <vt:lpwstr/>
      </vt:variant>
      <vt:variant>
        <vt:i4>6029335</vt:i4>
      </vt:variant>
      <vt:variant>
        <vt:i4>5088</vt:i4>
      </vt:variant>
      <vt:variant>
        <vt:i4>0</vt:i4>
      </vt:variant>
      <vt:variant>
        <vt:i4>5</vt:i4>
      </vt:variant>
      <vt:variant>
        <vt:lpwstr>http://pstz0577.pedc.sbc.com:9001/webapp/transactionmanagement/ViewSourceDetails.jsp</vt:lpwstr>
      </vt:variant>
      <vt:variant>
        <vt:lpwstr/>
      </vt:variant>
      <vt:variant>
        <vt:i4>6029335</vt:i4>
      </vt:variant>
      <vt:variant>
        <vt:i4>5085</vt:i4>
      </vt:variant>
      <vt:variant>
        <vt:i4>0</vt:i4>
      </vt:variant>
      <vt:variant>
        <vt:i4>5</vt:i4>
      </vt:variant>
      <vt:variant>
        <vt:lpwstr>http://pstz0577.pedc.sbc.com:9001/webapp/transactionmanagement/ViewSourceDetails.jsp</vt:lpwstr>
      </vt:variant>
      <vt:variant>
        <vt:lpwstr/>
      </vt:variant>
      <vt:variant>
        <vt:i4>6029335</vt:i4>
      </vt:variant>
      <vt:variant>
        <vt:i4>5082</vt:i4>
      </vt:variant>
      <vt:variant>
        <vt:i4>0</vt:i4>
      </vt:variant>
      <vt:variant>
        <vt:i4>5</vt:i4>
      </vt:variant>
      <vt:variant>
        <vt:lpwstr>http://pstz0577.pedc.sbc.com:9001/webapp/transactionmanagement/ViewSourceDetails.jsp</vt:lpwstr>
      </vt:variant>
      <vt:variant>
        <vt:lpwstr/>
      </vt:variant>
      <vt:variant>
        <vt:i4>6029335</vt:i4>
      </vt:variant>
      <vt:variant>
        <vt:i4>5079</vt:i4>
      </vt:variant>
      <vt:variant>
        <vt:i4>0</vt:i4>
      </vt:variant>
      <vt:variant>
        <vt:i4>5</vt:i4>
      </vt:variant>
      <vt:variant>
        <vt:lpwstr>http://pstz0577.pedc.sbc.com:9001/webapp/transactionmanagement/ViewSourceDetails.jsp</vt:lpwstr>
      </vt:variant>
      <vt:variant>
        <vt:lpwstr/>
      </vt:variant>
      <vt:variant>
        <vt:i4>6029335</vt:i4>
      </vt:variant>
      <vt:variant>
        <vt:i4>5076</vt:i4>
      </vt:variant>
      <vt:variant>
        <vt:i4>0</vt:i4>
      </vt:variant>
      <vt:variant>
        <vt:i4>5</vt:i4>
      </vt:variant>
      <vt:variant>
        <vt:lpwstr>http://pstz0577.pedc.sbc.com:9001/webapp/transactionmanagement/ViewSourceDetails.jsp</vt:lpwstr>
      </vt:variant>
      <vt:variant>
        <vt:lpwstr/>
      </vt:variant>
      <vt:variant>
        <vt:i4>6029335</vt:i4>
      </vt:variant>
      <vt:variant>
        <vt:i4>5073</vt:i4>
      </vt:variant>
      <vt:variant>
        <vt:i4>0</vt:i4>
      </vt:variant>
      <vt:variant>
        <vt:i4>5</vt:i4>
      </vt:variant>
      <vt:variant>
        <vt:lpwstr>http://pstz0577.pedc.sbc.com:9001/webapp/transactionmanagement/ViewSourceDetails.jsp</vt:lpwstr>
      </vt:variant>
      <vt:variant>
        <vt:lpwstr/>
      </vt:variant>
      <vt:variant>
        <vt:i4>6029335</vt:i4>
      </vt:variant>
      <vt:variant>
        <vt:i4>5070</vt:i4>
      </vt:variant>
      <vt:variant>
        <vt:i4>0</vt:i4>
      </vt:variant>
      <vt:variant>
        <vt:i4>5</vt:i4>
      </vt:variant>
      <vt:variant>
        <vt:lpwstr>http://pstz0577.pedc.sbc.com:9001/webapp/transactionmanagement/ViewSourceDetails.jsp</vt:lpwstr>
      </vt:variant>
      <vt:variant>
        <vt:lpwstr/>
      </vt:variant>
      <vt:variant>
        <vt:i4>6029335</vt:i4>
      </vt:variant>
      <vt:variant>
        <vt:i4>5067</vt:i4>
      </vt:variant>
      <vt:variant>
        <vt:i4>0</vt:i4>
      </vt:variant>
      <vt:variant>
        <vt:i4>5</vt:i4>
      </vt:variant>
      <vt:variant>
        <vt:lpwstr>http://pstz0577.pedc.sbc.com:9001/webapp/transactionmanagement/ViewSourceDetails.jsp</vt:lpwstr>
      </vt:variant>
      <vt:variant>
        <vt:lpwstr/>
      </vt:variant>
      <vt:variant>
        <vt:i4>6029335</vt:i4>
      </vt:variant>
      <vt:variant>
        <vt:i4>5064</vt:i4>
      </vt:variant>
      <vt:variant>
        <vt:i4>0</vt:i4>
      </vt:variant>
      <vt:variant>
        <vt:i4>5</vt:i4>
      </vt:variant>
      <vt:variant>
        <vt:lpwstr>http://pstz0577.pedc.sbc.com:9001/webapp/transactionmanagement/ViewSourceDetails.jsp</vt:lpwstr>
      </vt:variant>
      <vt:variant>
        <vt:lpwstr/>
      </vt:variant>
      <vt:variant>
        <vt:i4>6029335</vt:i4>
      </vt:variant>
      <vt:variant>
        <vt:i4>5061</vt:i4>
      </vt:variant>
      <vt:variant>
        <vt:i4>0</vt:i4>
      </vt:variant>
      <vt:variant>
        <vt:i4>5</vt:i4>
      </vt:variant>
      <vt:variant>
        <vt:lpwstr>http://pstz0577.pedc.sbc.com:9001/webapp/transactionmanagement/ViewSourceDetails.jsp</vt:lpwstr>
      </vt:variant>
      <vt:variant>
        <vt:lpwstr/>
      </vt:variant>
      <vt:variant>
        <vt:i4>6029335</vt:i4>
      </vt:variant>
      <vt:variant>
        <vt:i4>5058</vt:i4>
      </vt:variant>
      <vt:variant>
        <vt:i4>0</vt:i4>
      </vt:variant>
      <vt:variant>
        <vt:i4>5</vt:i4>
      </vt:variant>
      <vt:variant>
        <vt:lpwstr>http://pstz0577.pedc.sbc.com:9001/webapp/transactionmanagement/ViewSourceDetails.jsp</vt:lpwstr>
      </vt:variant>
      <vt:variant>
        <vt:lpwstr/>
      </vt:variant>
      <vt:variant>
        <vt:i4>6029335</vt:i4>
      </vt:variant>
      <vt:variant>
        <vt:i4>5055</vt:i4>
      </vt:variant>
      <vt:variant>
        <vt:i4>0</vt:i4>
      </vt:variant>
      <vt:variant>
        <vt:i4>5</vt:i4>
      </vt:variant>
      <vt:variant>
        <vt:lpwstr>http://pstz0577.pedc.sbc.com:9001/webapp/transactionmanagement/ViewSourceDetails.jsp</vt:lpwstr>
      </vt:variant>
      <vt:variant>
        <vt:lpwstr/>
      </vt:variant>
      <vt:variant>
        <vt:i4>6029335</vt:i4>
      </vt:variant>
      <vt:variant>
        <vt:i4>5052</vt:i4>
      </vt:variant>
      <vt:variant>
        <vt:i4>0</vt:i4>
      </vt:variant>
      <vt:variant>
        <vt:i4>5</vt:i4>
      </vt:variant>
      <vt:variant>
        <vt:lpwstr>http://pstz0577.pedc.sbc.com:9001/webapp/transactionmanagement/ViewSourceDetails.jsp</vt:lpwstr>
      </vt:variant>
      <vt:variant>
        <vt:lpwstr/>
      </vt:variant>
      <vt:variant>
        <vt:i4>6029335</vt:i4>
      </vt:variant>
      <vt:variant>
        <vt:i4>5049</vt:i4>
      </vt:variant>
      <vt:variant>
        <vt:i4>0</vt:i4>
      </vt:variant>
      <vt:variant>
        <vt:i4>5</vt:i4>
      </vt:variant>
      <vt:variant>
        <vt:lpwstr>http://pstz0577.pedc.sbc.com:9001/webapp/transactionmanagement/ViewSourceDetails.jsp</vt:lpwstr>
      </vt:variant>
      <vt:variant>
        <vt:lpwstr/>
      </vt:variant>
      <vt:variant>
        <vt:i4>6029335</vt:i4>
      </vt:variant>
      <vt:variant>
        <vt:i4>5046</vt:i4>
      </vt:variant>
      <vt:variant>
        <vt:i4>0</vt:i4>
      </vt:variant>
      <vt:variant>
        <vt:i4>5</vt:i4>
      </vt:variant>
      <vt:variant>
        <vt:lpwstr>http://pstz0577.pedc.sbc.com:9001/webapp/transactionmanagement/ViewSourceDetails.jsp</vt:lpwstr>
      </vt:variant>
      <vt:variant>
        <vt:lpwstr/>
      </vt:variant>
      <vt:variant>
        <vt:i4>6029335</vt:i4>
      </vt:variant>
      <vt:variant>
        <vt:i4>5043</vt:i4>
      </vt:variant>
      <vt:variant>
        <vt:i4>0</vt:i4>
      </vt:variant>
      <vt:variant>
        <vt:i4>5</vt:i4>
      </vt:variant>
      <vt:variant>
        <vt:lpwstr>http://pstz0577.pedc.sbc.com:9001/webapp/transactionmanagement/ViewSourceDetails.jsp</vt:lpwstr>
      </vt:variant>
      <vt:variant>
        <vt:lpwstr/>
      </vt:variant>
      <vt:variant>
        <vt:i4>6029335</vt:i4>
      </vt:variant>
      <vt:variant>
        <vt:i4>5040</vt:i4>
      </vt:variant>
      <vt:variant>
        <vt:i4>0</vt:i4>
      </vt:variant>
      <vt:variant>
        <vt:i4>5</vt:i4>
      </vt:variant>
      <vt:variant>
        <vt:lpwstr>http://pstz0577.pedc.sbc.com:9001/webapp/transactionmanagement/ViewSourceDetails.jsp</vt:lpwstr>
      </vt:variant>
      <vt:variant>
        <vt:lpwstr/>
      </vt:variant>
      <vt:variant>
        <vt:i4>6029335</vt:i4>
      </vt:variant>
      <vt:variant>
        <vt:i4>5037</vt:i4>
      </vt:variant>
      <vt:variant>
        <vt:i4>0</vt:i4>
      </vt:variant>
      <vt:variant>
        <vt:i4>5</vt:i4>
      </vt:variant>
      <vt:variant>
        <vt:lpwstr>http://pstz0577.pedc.sbc.com:9001/webapp/transactionmanagement/ViewSourceDetails.jsp</vt:lpwstr>
      </vt:variant>
      <vt:variant>
        <vt:lpwstr/>
      </vt:variant>
      <vt:variant>
        <vt:i4>6029335</vt:i4>
      </vt:variant>
      <vt:variant>
        <vt:i4>5034</vt:i4>
      </vt:variant>
      <vt:variant>
        <vt:i4>0</vt:i4>
      </vt:variant>
      <vt:variant>
        <vt:i4>5</vt:i4>
      </vt:variant>
      <vt:variant>
        <vt:lpwstr>http://pstz0577.pedc.sbc.com:9001/webapp/transactionmanagement/ViewSourceDetails.jsp</vt:lpwstr>
      </vt:variant>
      <vt:variant>
        <vt:lpwstr/>
      </vt:variant>
      <vt:variant>
        <vt:i4>6029335</vt:i4>
      </vt:variant>
      <vt:variant>
        <vt:i4>5031</vt:i4>
      </vt:variant>
      <vt:variant>
        <vt:i4>0</vt:i4>
      </vt:variant>
      <vt:variant>
        <vt:i4>5</vt:i4>
      </vt:variant>
      <vt:variant>
        <vt:lpwstr>http://pstz0577.pedc.sbc.com:9001/webapp/transactionmanagement/ViewSourceDetails.jsp</vt:lpwstr>
      </vt:variant>
      <vt:variant>
        <vt:lpwstr/>
      </vt:variant>
      <vt:variant>
        <vt:i4>6029335</vt:i4>
      </vt:variant>
      <vt:variant>
        <vt:i4>5028</vt:i4>
      </vt:variant>
      <vt:variant>
        <vt:i4>0</vt:i4>
      </vt:variant>
      <vt:variant>
        <vt:i4>5</vt:i4>
      </vt:variant>
      <vt:variant>
        <vt:lpwstr>http://pstz0577.pedc.sbc.com:9001/webapp/transactionmanagement/ViewSourceDetails.jsp</vt:lpwstr>
      </vt:variant>
      <vt:variant>
        <vt:lpwstr/>
      </vt:variant>
      <vt:variant>
        <vt:i4>6029335</vt:i4>
      </vt:variant>
      <vt:variant>
        <vt:i4>5025</vt:i4>
      </vt:variant>
      <vt:variant>
        <vt:i4>0</vt:i4>
      </vt:variant>
      <vt:variant>
        <vt:i4>5</vt:i4>
      </vt:variant>
      <vt:variant>
        <vt:lpwstr>http://pstz0577.pedc.sbc.com:9001/webapp/transactionmanagement/ViewSourceDetails.jsp</vt:lpwstr>
      </vt:variant>
      <vt:variant>
        <vt:lpwstr/>
      </vt:variant>
      <vt:variant>
        <vt:i4>6029335</vt:i4>
      </vt:variant>
      <vt:variant>
        <vt:i4>5022</vt:i4>
      </vt:variant>
      <vt:variant>
        <vt:i4>0</vt:i4>
      </vt:variant>
      <vt:variant>
        <vt:i4>5</vt:i4>
      </vt:variant>
      <vt:variant>
        <vt:lpwstr>http://pstz0577.pedc.sbc.com:9001/webapp/transactionmanagement/ViewSourceDetails.jsp</vt:lpwstr>
      </vt:variant>
      <vt:variant>
        <vt:lpwstr/>
      </vt:variant>
      <vt:variant>
        <vt:i4>6029335</vt:i4>
      </vt:variant>
      <vt:variant>
        <vt:i4>5019</vt:i4>
      </vt:variant>
      <vt:variant>
        <vt:i4>0</vt:i4>
      </vt:variant>
      <vt:variant>
        <vt:i4>5</vt:i4>
      </vt:variant>
      <vt:variant>
        <vt:lpwstr>http://pstz0577.pedc.sbc.com:9001/webapp/transactionmanagement/ViewSourceDetails.jsp</vt:lpwstr>
      </vt:variant>
      <vt:variant>
        <vt:lpwstr/>
      </vt:variant>
      <vt:variant>
        <vt:i4>6029335</vt:i4>
      </vt:variant>
      <vt:variant>
        <vt:i4>5016</vt:i4>
      </vt:variant>
      <vt:variant>
        <vt:i4>0</vt:i4>
      </vt:variant>
      <vt:variant>
        <vt:i4>5</vt:i4>
      </vt:variant>
      <vt:variant>
        <vt:lpwstr>http://pstz0577.pedc.sbc.com:9001/webapp/transactionmanagement/ViewSourceDetails.jsp</vt:lpwstr>
      </vt:variant>
      <vt:variant>
        <vt:lpwstr/>
      </vt:variant>
      <vt:variant>
        <vt:i4>6029335</vt:i4>
      </vt:variant>
      <vt:variant>
        <vt:i4>5013</vt:i4>
      </vt:variant>
      <vt:variant>
        <vt:i4>0</vt:i4>
      </vt:variant>
      <vt:variant>
        <vt:i4>5</vt:i4>
      </vt:variant>
      <vt:variant>
        <vt:lpwstr>http://pstz0577.pedc.sbc.com:9001/webapp/transactionmanagement/ViewSourceDetails.jsp</vt:lpwstr>
      </vt:variant>
      <vt:variant>
        <vt:lpwstr/>
      </vt:variant>
      <vt:variant>
        <vt:i4>6029335</vt:i4>
      </vt:variant>
      <vt:variant>
        <vt:i4>5010</vt:i4>
      </vt:variant>
      <vt:variant>
        <vt:i4>0</vt:i4>
      </vt:variant>
      <vt:variant>
        <vt:i4>5</vt:i4>
      </vt:variant>
      <vt:variant>
        <vt:lpwstr>http://pstz0577.pedc.sbc.com:9001/webapp/transactionmanagement/ViewSourceDetails.jsp</vt:lpwstr>
      </vt:variant>
      <vt:variant>
        <vt:lpwstr/>
      </vt:variant>
      <vt:variant>
        <vt:i4>6029335</vt:i4>
      </vt:variant>
      <vt:variant>
        <vt:i4>5007</vt:i4>
      </vt:variant>
      <vt:variant>
        <vt:i4>0</vt:i4>
      </vt:variant>
      <vt:variant>
        <vt:i4>5</vt:i4>
      </vt:variant>
      <vt:variant>
        <vt:lpwstr>http://pstz0577.pedc.sbc.com:9001/webapp/transactionmanagement/ViewSourceDetails.jsp</vt:lpwstr>
      </vt:variant>
      <vt:variant>
        <vt:lpwstr/>
      </vt:variant>
      <vt:variant>
        <vt:i4>6029335</vt:i4>
      </vt:variant>
      <vt:variant>
        <vt:i4>5004</vt:i4>
      </vt:variant>
      <vt:variant>
        <vt:i4>0</vt:i4>
      </vt:variant>
      <vt:variant>
        <vt:i4>5</vt:i4>
      </vt:variant>
      <vt:variant>
        <vt:lpwstr>http://pstz0577.pedc.sbc.com:9001/webapp/transactionmanagement/ViewSourceDetails.jsp</vt:lpwstr>
      </vt:variant>
      <vt:variant>
        <vt:lpwstr/>
      </vt:variant>
      <vt:variant>
        <vt:i4>6029335</vt:i4>
      </vt:variant>
      <vt:variant>
        <vt:i4>5001</vt:i4>
      </vt:variant>
      <vt:variant>
        <vt:i4>0</vt:i4>
      </vt:variant>
      <vt:variant>
        <vt:i4>5</vt:i4>
      </vt:variant>
      <vt:variant>
        <vt:lpwstr>http://pstz0577.pedc.sbc.com:9001/webapp/transactionmanagement/ViewSourceDetails.jsp</vt:lpwstr>
      </vt:variant>
      <vt:variant>
        <vt:lpwstr/>
      </vt:variant>
      <vt:variant>
        <vt:i4>6029335</vt:i4>
      </vt:variant>
      <vt:variant>
        <vt:i4>4998</vt:i4>
      </vt:variant>
      <vt:variant>
        <vt:i4>0</vt:i4>
      </vt:variant>
      <vt:variant>
        <vt:i4>5</vt:i4>
      </vt:variant>
      <vt:variant>
        <vt:lpwstr>http://pstz0577.pedc.sbc.com:9001/webapp/transactionmanagement/ViewSourceDetails.jsp</vt:lpwstr>
      </vt:variant>
      <vt:variant>
        <vt:lpwstr/>
      </vt:variant>
      <vt:variant>
        <vt:i4>6029335</vt:i4>
      </vt:variant>
      <vt:variant>
        <vt:i4>4995</vt:i4>
      </vt:variant>
      <vt:variant>
        <vt:i4>0</vt:i4>
      </vt:variant>
      <vt:variant>
        <vt:i4>5</vt:i4>
      </vt:variant>
      <vt:variant>
        <vt:lpwstr>http://pstz0577.pedc.sbc.com:9001/webapp/transactionmanagement/ViewSourceDetails.jsp</vt:lpwstr>
      </vt:variant>
      <vt:variant>
        <vt:lpwstr/>
      </vt:variant>
      <vt:variant>
        <vt:i4>6029335</vt:i4>
      </vt:variant>
      <vt:variant>
        <vt:i4>4992</vt:i4>
      </vt:variant>
      <vt:variant>
        <vt:i4>0</vt:i4>
      </vt:variant>
      <vt:variant>
        <vt:i4>5</vt:i4>
      </vt:variant>
      <vt:variant>
        <vt:lpwstr>http://pstz0577.pedc.sbc.com:9001/webapp/transactionmanagement/ViewSourceDetails.jsp</vt:lpwstr>
      </vt:variant>
      <vt:variant>
        <vt:lpwstr/>
      </vt:variant>
      <vt:variant>
        <vt:i4>6029335</vt:i4>
      </vt:variant>
      <vt:variant>
        <vt:i4>4989</vt:i4>
      </vt:variant>
      <vt:variant>
        <vt:i4>0</vt:i4>
      </vt:variant>
      <vt:variant>
        <vt:i4>5</vt:i4>
      </vt:variant>
      <vt:variant>
        <vt:lpwstr>http://pstz0577.pedc.sbc.com:9001/webapp/transactionmanagement/ViewSourceDetails.jsp</vt:lpwstr>
      </vt:variant>
      <vt:variant>
        <vt:lpwstr/>
      </vt:variant>
      <vt:variant>
        <vt:i4>6029335</vt:i4>
      </vt:variant>
      <vt:variant>
        <vt:i4>4986</vt:i4>
      </vt:variant>
      <vt:variant>
        <vt:i4>0</vt:i4>
      </vt:variant>
      <vt:variant>
        <vt:i4>5</vt:i4>
      </vt:variant>
      <vt:variant>
        <vt:lpwstr>http://pstz0577.pedc.sbc.com:9001/webapp/transactionmanagement/ViewSourceDetails.jsp</vt:lpwstr>
      </vt:variant>
      <vt:variant>
        <vt:lpwstr/>
      </vt:variant>
      <vt:variant>
        <vt:i4>6029335</vt:i4>
      </vt:variant>
      <vt:variant>
        <vt:i4>4983</vt:i4>
      </vt:variant>
      <vt:variant>
        <vt:i4>0</vt:i4>
      </vt:variant>
      <vt:variant>
        <vt:i4>5</vt:i4>
      </vt:variant>
      <vt:variant>
        <vt:lpwstr>http://pstz0577.pedc.sbc.com:9001/webapp/transactionmanagement/ViewSourceDetails.jsp</vt:lpwstr>
      </vt:variant>
      <vt:variant>
        <vt:lpwstr/>
      </vt:variant>
      <vt:variant>
        <vt:i4>6029335</vt:i4>
      </vt:variant>
      <vt:variant>
        <vt:i4>4980</vt:i4>
      </vt:variant>
      <vt:variant>
        <vt:i4>0</vt:i4>
      </vt:variant>
      <vt:variant>
        <vt:i4>5</vt:i4>
      </vt:variant>
      <vt:variant>
        <vt:lpwstr>http://pstz0577.pedc.sbc.com:9001/webapp/transactionmanagement/ViewSourceDetails.jsp</vt:lpwstr>
      </vt:variant>
      <vt:variant>
        <vt:lpwstr/>
      </vt:variant>
      <vt:variant>
        <vt:i4>6029335</vt:i4>
      </vt:variant>
      <vt:variant>
        <vt:i4>4977</vt:i4>
      </vt:variant>
      <vt:variant>
        <vt:i4>0</vt:i4>
      </vt:variant>
      <vt:variant>
        <vt:i4>5</vt:i4>
      </vt:variant>
      <vt:variant>
        <vt:lpwstr>http://pstz0577.pedc.sbc.com:9001/webapp/transactionmanagement/ViewSourceDetails.jsp</vt:lpwstr>
      </vt:variant>
      <vt:variant>
        <vt:lpwstr/>
      </vt:variant>
      <vt:variant>
        <vt:i4>6029335</vt:i4>
      </vt:variant>
      <vt:variant>
        <vt:i4>4974</vt:i4>
      </vt:variant>
      <vt:variant>
        <vt:i4>0</vt:i4>
      </vt:variant>
      <vt:variant>
        <vt:i4>5</vt:i4>
      </vt:variant>
      <vt:variant>
        <vt:lpwstr>http://pstz0577.pedc.sbc.com:9001/webapp/transactionmanagement/ViewSourceDetails.jsp</vt:lpwstr>
      </vt:variant>
      <vt:variant>
        <vt:lpwstr/>
      </vt:variant>
      <vt:variant>
        <vt:i4>6029335</vt:i4>
      </vt:variant>
      <vt:variant>
        <vt:i4>4971</vt:i4>
      </vt:variant>
      <vt:variant>
        <vt:i4>0</vt:i4>
      </vt:variant>
      <vt:variant>
        <vt:i4>5</vt:i4>
      </vt:variant>
      <vt:variant>
        <vt:lpwstr>http://pstz0577.pedc.sbc.com:9001/webapp/transactionmanagement/ViewSourceDetails.jsp</vt:lpwstr>
      </vt:variant>
      <vt:variant>
        <vt:lpwstr/>
      </vt:variant>
      <vt:variant>
        <vt:i4>6029335</vt:i4>
      </vt:variant>
      <vt:variant>
        <vt:i4>4968</vt:i4>
      </vt:variant>
      <vt:variant>
        <vt:i4>0</vt:i4>
      </vt:variant>
      <vt:variant>
        <vt:i4>5</vt:i4>
      </vt:variant>
      <vt:variant>
        <vt:lpwstr>http://pstz0577.pedc.sbc.com:9001/webapp/transactionmanagement/ViewSourceDetails.jsp</vt:lpwstr>
      </vt:variant>
      <vt:variant>
        <vt:lpwstr/>
      </vt:variant>
      <vt:variant>
        <vt:i4>6029335</vt:i4>
      </vt:variant>
      <vt:variant>
        <vt:i4>4965</vt:i4>
      </vt:variant>
      <vt:variant>
        <vt:i4>0</vt:i4>
      </vt:variant>
      <vt:variant>
        <vt:i4>5</vt:i4>
      </vt:variant>
      <vt:variant>
        <vt:lpwstr>http://pstz0577.pedc.sbc.com:9001/webapp/transactionmanagement/ViewSourceDetails.jsp</vt:lpwstr>
      </vt:variant>
      <vt:variant>
        <vt:lpwstr/>
      </vt:variant>
      <vt:variant>
        <vt:i4>6029335</vt:i4>
      </vt:variant>
      <vt:variant>
        <vt:i4>4962</vt:i4>
      </vt:variant>
      <vt:variant>
        <vt:i4>0</vt:i4>
      </vt:variant>
      <vt:variant>
        <vt:i4>5</vt:i4>
      </vt:variant>
      <vt:variant>
        <vt:lpwstr>http://pstz0577.pedc.sbc.com:9001/webapp/transactionmanagement/ViewSourceDetails.jsp</vt:lpwstr>
      </vt:variant>
      <vt:variant>
        <vt:lpwstr/>
      </vt:variant>
      <vt:variant>
        <vt:i4>6029335</vt:i4>
      </vt:variant>
      <vt:variant>
        <vt:i4>4959</vt:i4>
      </vt:variant>
      <vt:variant>
        <vt:i4>0</vt:i4>
      </vt:variant>
      <vt:variant>
        <vt:i4>5</vt:i4>
      </vt:variant>
      <vt:variant>
        <vt:lpwstr>http://pstz0577.pedc.sbc.com:9001/webapp/transactionmanagement/ViewSourceDetails.jsp</vt:lpwstr>
      </vt:variant>
      <vt:variant>
        <vt:lpwstr/>
      </vt:variant>
      <vt:variant>
        <vt:i4>6029335</vt:i4>
      </vt:variant>
      <vt:variant>
        <vt:i4>4956</vt:i4>
      </vt:variant>
      <vt:variant>
        <vt:i4>0</vt:i4>
      </vt:variant>
      <vt:variant>
        <vt:i4>5</vt:i4>
      </vt:variant>
      <vt:variant>
        <vt:lpwstr>http://pstz0577.pedc.sbc.com:9001/webapp/transactionmanagement/ViewSourceDetails.jsp</vt:lpwstr>
      </vt:variant>
      <vt:variant>
        <vt:lpwstr/>
      </vt:variant>
      <vt:variant>
        <vt:i4>6029335</vt:i4>
      </vt:variant>
      <vt:variant>
        <vt:i4>4953</vt:i4>
      </vt:variant>
      <vt:variant>
        <vt:i4>0</vt:i4>
      </vt:variant>
      <vt:variant>
        <vt:i4>5</vt:i4>
      </vt:variant>
      <vt:variant>
        <vt:lpwstr>http://pstz0577.pedc.sbc.com:9001/webapp/transactionmanagement/ViewSourceDetails.jsp</vt:lpwstr>
      </vt:variant>
      <vt:variant>
        <vt:lpwstr/>
      </vt:variant>
      <vt:variant>
        <vt:i4>6029335</vt:i4>
      </vt:variant>
      <vt:variant>
        <vt:i4>4950</vt:i4>
      </vt:variant>
      <vt:variant>
        <vt:i4>0</vt:i4>
      </vt:variant>
      <vt:variant>
        <vt:i4>5</vt:i4>
      </vt:variant>
      <vt:variant>
        <vt:lpwstr>http://pstz0577.pedc.sbc.com:9001/webapp/transactionmanagement/ViewSourceDetails.jsp</vt:lpwstr>
      </vt:variant>
      <vt:variant>
        <vt:lpwstr/>
      </vt:variant>
      <vt:variant>
        <vt:i4>6029335</vt:i4>
      </vt:variant>
      <vt:variant>
        <vt:i4>4947</vt:i4>
      </vt:variant>
      <vt:variant>
        <vt:i4>0</vt:i4>
      </vt:variant>
      <vt:variant>
        <vt:i4>5</vt:i4>
      </vt:variant>
      <vt:variant>
        <vt:lpwstr>http://pstz0577.pedc.sbc.com:9001/webapp/transactionmanagement/ViewSourceDetails.jsp</vt:lpwstr>
      </vt:variant>
      <vt:variant>
        <vt:lpwstr/>
      </vt:variant>
      <vt:variant>
        <vt:i4>6029335</vt:i4>
      </vt:variant>
      <vt:variant>
        <vt:i4>4944</vt:i4>
      </vt:variant>
      <vt:variant>
        <vt:i4>0</vt:i4>
      </vt:variant>
      <vt:variant>
        <vt:i4>5</vt:i4>
      </vt:variant>
      <vt:variant>
        <vt:lpwstr>http://pstz0577.pedc.sbc.com:9001/webapp/transactionmanagement/ViewSourceDetails.jsp</vt:lpwstr>
      </vt:variant>
      <vt:variant>
        <vt:lpwstr/>
      </vt:variant>
      <vt:variant>
        <vt:i4>6029335</vt:i4>
      </vt:variant>
      <vt:variant>
        <vt:i4>4941</vt:i4>
      </vt:variant>
      <vt:variant>
        <vt:i4>0</vt:i4>
      </vt:variant>
      <vt:variant>
        <vt:i4>5</vt:i4>
      </vt:variant>
      <vt:variant>
        <vt:lpwstr>http://pstz0577.pedc.sbc.com:9001/webapp/transactionmanagement/ViewSourceDetails.jsp</vt:lpwstr>
      </vt:variant>
      <vt:variant>
        <vt:lpwstr/>
      </vt:variant>
      <vt:variant>
        <vt:i4>6029335</vt:i4>
      </vt:variant>
      <vt:variant>
        <vt:i4>4938</vt:i4>
      </vt:variant>
      <vt:variant>
        <vt:i4>0</vt:i4>
      </vt:variant>
      <vt:variant>
        <vt:i4>5</vt:i4>
      </vt:variant>
      <vt:variant>
        <vt:lpwstr>http://pstz0577.pedc.sbc.com:9001/webapp/transactionmanagement/ViewSourceDetails.jsp</vt:lpwstr>
      </vt:variant>
      <vt:variant>
        <vt:lpwstr/>
      </vt:variant>
      <vt:variant>
        <vt:i4>6029335</vt:i4>
      </vt:variant>
      <vt:variant>
        <vt:i4>4935</vt:i4>
      </vt:variant>
      <vt:variant>
        <vt:i4>0</vt:i4>
      </vt:variant>
      <vt:variant>
        <vt:i4>5</vt:i4>
      </vt:variant>
      <vt:variant>
        <vt:lpwstr>http://pstz0577.pedc.sbc.com:9001/webapp/transactionmanagement/ViewSourceDetails.jsp</vt:lpwstr>
      </vt:variant>
      <vt:variant>
        <vt:lpwstr/>
      </vt:variant>
      <vt:variant>
        <vt:i4>6029335</vt:i4>
      </vt:variant>
      <vt:variant>
        <vt:i4>4932</vt:i4>
      </vt:variant>
      <vt:variant>
        <vt:i4>0</vt:i4>
      </vt:variant>
      <vt:variant>
        <vt:i4>5</vt:i4>
      </vt:variant>
      <vt:variant>
        <vt:lpwstr>http://pstz0577.pedc.sbc.com:9001/webapp/transactionmanagement/ViewSourceDetails.jsp</vt:lpwstr>
      </vt:variant>
      <vt:variant>
        <vt:lpwstr/>
      </vt:variant>
      <vt:variant>
        <vt:i4>6029364</vt:i4>
      </vt:variant>
      <vt:variant>
        <vt:i4>4929</vt:i4>
      </vt:variant>
      <vt:variant>
        <vt:i4>0</vt:i4>
      </vt:variant>
      <vt:variant>
        <vt:i4>5</vt:i4>
      </vt:variant>
      <vt:variant>
        <vt:lpwstr>http://pstz0577.pedc.sbc.com:9001/webapp/transactionmanagement/ViewSourceDetails.jsp</vt:lpwstr>
      </vt:variant>
      <vt:variant>
        <vt:lpwstr>#</vt:lpwstr>
      </vt:variant>
      <vt:variant>
        <vt:i4>6029335</vt:i4>
      </vt:variant>
      <vt:variant>
        <vt:i4>4926</vt:i4>
      </vt:variant>
      <vt:variant>
        <vt:i4>0</vt:i4>
      </vt:variant>
      <vt:variant>
        <vt:i4>5</vt:i4>
      </vt:variant>
      <vt:variant>
        <vt:lpwstr>http://pstz0577.pedc.sbc.com:9001/webapp/transactionmanagement/ViewSourceDetails.jsp</vt:lpwstr>
      </vt:variant>
      <vt:variant>
        <vt:lpwstr/>
      </vt:variant>
      <vt:variant>
        <vt:i4>6029335</vt:i4>
      </vt:variant>
      <vt:variant>
        <vt:i4>4923</vt:i4>
      </vt:variant>
      <vt:variant>
        <vt:i4>0</vt:i4>
      </vt:variant>
      <vt:variant>
        <vt:i4>5</vt:i4>
      </vt:variant>
      <vt:variant>
        <vt:lpwstr>http://pstz0577.pedc.sbc.com:9001/webapp/transactionmanagement/ViewSourceDetails.jsp</vt:lpwstr>
      </vt:variant>
      <vt:variant>
        <vt:lpwstr/>
      </vt:variant>
      <vt:variant>
        <vt:i4>6029335</vt:i4>
      </vt:variant>
      <vt:variant>
        <vt:i4>4920</vt:i4>
      </vt:variant>
      <vt:variant>
        <vt:i4>0</vt:i4>
      </vt:variant>
      <vt:variant>
        <vt:i4>5</vt:i4>
      </vt:variant>
      <vt:variant>
        <vt:lpwstr>http://pstz0577.pedc.sbc.com:9001/webapp/transactionmanagement/ViewSourceDetails.jsp</vt:lpwstr>
      </vt:variant>
      <vt:variant>
        <vt:lpwstr/>
      </vt:variant>
      <vt:variant>
        <vt:i4>6029335</vt:i4>
      </vt:variant>
      <vt:variant>
        <vt:i4>4917</vt:i4>
      </vt:variant>
      <vt:variant>
        <vt:i4>0</vt:i4>
      </vt:variant>
      <vt:variant>
        <vt:i4>5</vt:i4>
      </vt:variant>
      <vt:variant>
        <vt:lpwstr>http://pstz0577.pedc.sbc.com:9001/webapp/transactionmanagement/ViewSourceDetails.jsp</vt:lpwstr>
      </vt:variant>
      <vt:variant>
        <vt:lpwstr/>
      </vt:variant>
      <vt:variant>
        <vt:i4>6029335</vt:i4>
      </vt:variant>
      <vt:variant>
        <vt:i4>4914</vt:i4>
      </vt:variant>
      <vt:variant>
        <vt:i4>0</vt:i4>
      </vt:variant>
      <vt:variant>
        <vt:i4>5</vt:i4>
      </vt:variant>
      <vt:variant>
        <vt:lpwstr>http://pstz0577.pedc.sbc.com:9001/webapp/transactionmanagement/ViewSourceDetails.jsp</vt:lpwstr>
      </vt:variant>
      <vt:variant>
        <vt:lpwstr/>
      </vt:variant>
      <vt:variant>
        <vt:i4>6029335</vt:i4>
      </vt:variant>
      <vt:variant>
        <vt:i4>4911</vt:i4>
      </vt:variant>
      <vt:variant>
        <vt:i4>0</vt:i4>
      </vt:variant>
      <vt:variant>
        <vt:i4>5</vt:i4>
      </vt:variant>
      <vt:variant>
        <vt:lpwstr>http://pstz0577.pedc.sbc.com:9001/webapp/transactionmanagement/ViewSourceDetails.jsp</vt:lpwstr>
      </vt:variant>
      <vt:variant>
        <vt:lpwstr/>
      </vt:variant>
      <vt:variant>
        <vt:i4>6029335</vt:i4>
      </vt:variant>
      <vt:variant>
        <vt:i4>4908</vt:i4>
      </vt:variant>
      <vt:variant>
        <vt:i4>0</vt:i4>
      </vt:variant>
      <vt:variant>
        <vt:i4>5</vt:i4>
      </vt:variant>
      <vt:variant>
        <vt:lpwstr>http://pstz0577.pedc.sbc.com:9001/webapp/transactionmanagement/ViewSourceDetails.jsp</vt:lpwstr>
      </vt:variant>
      <vt:variant>
        <vt:lpwstr/>
      </vt:variant>
      <vt:variant>
        <vt:i4>6029335</vt:i4>
      </vt:variant>
      <vt:variant>
        <vt:i4>4905</vt:i4>
      </vt:variant>
      <vt:variant>
        <vt:i4>0</vt:i4>
      </vt:variant>
      <vt:variant>
        <vt:i4>5</vt:i4>
      </vt:variant>
      <vt:variant>
        <vt:lpwstr>http://pstz0577.pedc.sbc.com:9001/webapp/transactionmanagement/ViewSourceDetails.jsp</vt:lpwstr>
      </vt:variant>
      <vt:variant>
        <vt:lpwstr/>
      </vt:variant>
      <vt:variant>
        <vt:i4>6029335</vt:i4>
      </vt:variant>
      <vt:variant>
        <vt:i4>4902</vt:i4>
      </vt:variant>
      <vt:variant>
        <vt:i4>0</vt:i4>
      </vt:variant>
      <vt:variant>
        <vt:i4>5</vt:i4>
      </vt:variant>
      <vt:variant>
        <vt:lpwstr>http://pstz0577.pedc.sbc.com:9001/webapp/transactionmanagement/ViewSourceDetails.jsp</vt:lpwstr>
      </vt:variant>
      <vt:variant>
        <vt:lpwstr/>
      </vt:variant>
      <vt:variant>
        <vt:i4>6029335</vt:i4>
      </vt:variant>
      <vt:variant>
        <vt:i4>4899</vt:i4>
      </vt:variant>
      <vt:variant>
        <vt:i4>0</vt:i4>
      </vt:variant>
      <vt:variant>
        <vt:i4>5</vt:i4>
      </vt:variant>
      <vt:variant>
        <vt:lpwstr>http://pstz0577.pedc.sbc.com:9001/webapp/transactionmanagement/ViewSourceDetails.jsp</vt:lpwstr>
      </vt:variant>
      <vt:variant>
        <vt:lpwstr/>
      </vt:variant>
      <vt:variant>
        <vt:i4>6029335</vt:i4>
      </vt:variant>
      <vt:variant>
        <vt:i4>4896</vt:i4>
      </vt:variant>
      <vt:variant>
        <vt:i4>0</vt:i4>
      </vt:variant>
      <vt:variant>
        <vt:i4>5</vt:i4>
      </vt:variant>
      <vt:variant>
        <vt:lpwstr>http://pstz0577.pedc.sbc.com:9001/webapp/transactionmanagement/ViewSourceDetails.jsp</vt:lpwstr>
      </vt:variant>
      <vt:variant>
        <vt:lpwstr/>
      </vt:variant>
      <vt:variant>
        <vt:i4>6029335</vt:i4>
      </vt:variant>
      <vt:variant>
        <vt:i4>4893</vt:i4>
      </vt:variant>
      <vt:variant>
        <vt:i4>0</vt:i4>
      </vt:variant>
      <vt:variant>
        <vt:i4>5</vt:i4>
      </vt:variant>
      <vt:variant>
        <vt:lpwstr>http://pstz0577.pedc.sbc.com:9001/webapp/transactionmanagement/ViewSourceDetails.jsp</vt:lpwstr>
      </vt:variant>
      <vt:variant>
        <vt:lpwstr/>
      </vt:variant>
      <vt:variant>
        <vt:i4>6029335</vt:i4>
      </vt:variant>
      <vt:variant>
        <vt:i4>4890</vt:i4>
      </vt:variant>
      <vt:variant>
        <vt:i4>0</vt:i4>
      </vt:variant>
      <vt:variant>
        <vt:i4>5</vt:i4>
      </vt:variant>
      <vt:variant>
        <vt:lpwstr>http://pstz0577.pedc.sbc.com:9001/webapp/transactionmanagement/ViewSourceDetails.jsp</vt:lpwstr>
      </vt:variant>
      <vt:variant>
        <vt:lpwstr/>
      </vt:variant>
      <vt:variant>
        <vt:i4>6029335</vt:i4>
      </vt:variant>
      <vt:variant>
        <vt:i4>4887</vt:i4>
      </vt:variant>
      <vt:variant>
        <vt:i4>0</vt:i4>
      </vt:variant>
      <vt:variant>
        <vt:i4>5</vt:i4>
      </vt:variant>
      <vt:variant>
        <vt:lpwstr>http://pstz0577.pedc.sbc.com:9001/webapp/transactionmanagement/ViewSourceDetails.jsp</vt:lpwstr>
      </vt:variant>
      <vt:variant>
        <vt:lpwstr/>
      </vt:variant>
      <vt:variant>
        <vt:i4>6029335</vt:i4>
      </vt:variant>
      <vt:variant>
        <vt:i4>4884</vt:i4>
      </vt:variant>
      <vt:variant>
        <vt:i4>0</vt:i4>
      </vt:variant>
      <vt:variant>
        <vt:i4>5</vt:i4>
      </vt:variant>
      <vt:variant>
        <vt:lpwstr>http://pstz0577.pedc.sbc.com:9001/webapp/transactionmanagement/ViewSourceDetails.jsp</vt:lpwstr>
      </vt:variant>
      <vt:variant>
        <vt:lpwstr/>
      </vt:variant>
      <vt:variant>
        <vt:i4>6029335</vt:i4>
      </vt:variant>
      <vt:variant>
        <vt:i4>4881</vt:i4>
      </vt:variant>
      <vt:variant>
        <vt:i4>0</vt:i4>
      </vt:variant>
      <vt:variant>
        <vt:i4>5</vt:i4>
      </vt:variant>
      <vt:variant>
        <vt:lpwstr>http://pstz0577.pedc.sbc.com:9001/webapp/transactionmanagement/ViewSourceDetails.jsp</vt:lpwstr>
      </vt:variant>
      <vt:variant>
        <vt:lpwstr/>
      </vt:variant>
      <vt:variant>
        <vt:i4>6029335</vt:i4>
      </vt:variant>
      <vt:variant>
        <vt:i4>4878</vt:i4>
      </vt:variant>
      <vt:variant>
        <vt:i4>0</vt:i4>
      </vt:variant>
      <vt:variant>
        <vt:i4>5</vt:i4>
      </vt:variant>
      <vt:variant>
        <vt:lpwstr>http://pstz0577.pedc.sbc.com:9001/webapp/transactionmanagement/ViewSourceDetails.jsp</vt:lpwstr>
      </vt:variant>
      <vt:variant>
        <vt:lpwstr/>
      </vt:variant>
      <vt:variant>
        <vt:i4>6029335</vt:i4>
      </vt:variant>
      <vt:variant>
        <vt:i4>4875</vt:i4>
      </vt:variant>
      <vt:variant>
        <vt:i4>0</vt:i4>
      </vt:variant>
      <vt:variant>
        <vt:i4>5</vt:i4>
      </vt:variant>
      <vt:variant>
        <vt:lpwstr>http://pstz0577.pedc.sbc.com:9001/webapp/transactionmanagement/ViewSourceDetails.jsp</vt:lpwstr>
      </vt:variant>
      <vt:variant>
        <vt:lpwstr/>
      </vt:variant>
      <vt:variant>
        <vt:i4>6029335</vt:i4>
      </vt:variant>
      <vt:variant>
        <vt:i4>4872</vt:i4>
      </vt:variant>
      <vt:variant>
        <vt:i4>0</vt:i4>
      </vt:variant>
      <vt:variant>
        <vt:i4>5</vt:i4>
      </vt:variant>
      <vt:variant>
        <vt:lpwstr>http://pstz0577.pedc.sbc.com:9001/webapp/transactionmanagement/ViewSourceDetails.jsp</vt:lpwstr>
      </vt:variant>
      <vt:variant>
        <vt:lpwstr/>
      </vt:variant>
      <vt:variant>
        <vt:i4>6029335</vt:i4>
      </vt:variant>
      <vt:variant>
        <vt:i4>4869</vt:i4>
      </vt:variant>
      <vt:variant>
        <vt:i4>0</vt:i4>
      </vt:variant>
      <vt:variant>
        <vt:i4>5</vt:i4>
      </vt:variant>
      <vt:variant>
        <vt:lpwstr>http://pstz0577.pedc.sbc.com:9001/webapp/transactionmanagement/ViewSourceDetails.jsp</vt:lpwstr>
      </vt:variant>
      <vt:variant>
        <vt:lpwstr/>
      </vt:variant>
      <vt:variant>
        <vt:i4>6029335</vt:i4>
      </vt:variant>
      <vt:variant>
        <vt:i4>4866</vt:i4>
      </vt:variant>
      <vt:variant>
        <vt:i4>0</vt:i4>
      </vt:variant>
      <vt:variant>
        <vt:i4>5</vt:i4>
      </vt:variant>
      <vt:variant>
        <vt:lpwstr>http://pstz0577.pedc.sbc.com:9001/webapp/transactionmanagement/ViewSourceDetails.jsp</vt:lpwstr>
      </vt:variant>
      <vt:variant>
        <vt:lpwstr/>
      </vt:variant>
      <vt:variant>
        <vt:i4>6029335</vt:i4>
      </vt:variant>
      <vt:variant>
        <vt:i4>4863</vt:i4>
      </vt:variant>
      <vt:variant>
        <vt:i4>0</vt:i4>
      </vt:variant>
      <vt:variant>
        <vt:i4>5</vt:i4>
      </vt:variant>
      <vt:variant>
        <vt:lpwstr>http://pstz0577.pedc.sbc.com:9001/webapp/transactionmanagement/ViewSourceDetails.jsp</vt:lpwstr>
      </vt:variant>
      <vt:variant>
        <vt:lpwstr/>
      </vt:variant>
      <vt:variant>
        <vt:i4>6029335</vt:i4>
      </vt:variant>
      <vt:variant>
        <vt:i4>4860</vt:i4>
      </vt:variant>
      <vt:variant>
        <vt:i4>0</vt:i4>
      </vt:variant>
      <vt:variant>
        <vt:i4>5</vt:i4>
      </vt:variant>
      <vt:variant>
        <vt:lpwstr>http://pstz0577.pedc.sbc.com:9001/webapp/transactionmanagement/ViewSourceDetails.jsp</vt:lpwstr>
      </vt:variant>
      <vt:variant>
        <vt:lpwstr/>
      </vt:variant>
      <vt:variant>
        <vt:i4>6029335</vt:i4>
      </vt:variant>
      <vt:variant>
        <vt:i4>4857</vt:i4>
      </vt:variant>
      <vt:variant>
        <vt:i4>0</vt:i4>
      </vt:variant>
      <vt:variant>
        <vt:i4>5</vt:i4>
      </vt:variant>
      <vt:variant>
        <vt:lpwstr>http://pstz0577.pedc.sbc.com:9001/webapp/transactionmanagement/ViewSourceDetails.jsp</vt:lpwstr>
      </vt:variant>
      <vt:variant>
        <vt:lpwstr/>
      </vt:variant>
      <vt:variant>
        <vt:i4>6029335</vt:i4>
      </vt:variant>
      <vt:variant>
        <vt:i4>4854</vt:i4>
      </vt:variant>
      <vt:variant>
        <vt:i4>0</vt:i4>
      </vt:variant>
      <vt:variant>
        <vt:i4>5</vt:i4>
      </vt:variant>
      <vt:variant>
        <vt:lpwstr>http://pstz0577.pedc.sbc.com:9001/webapp/transactionmanagement/ViewSourceDetails.jsp</vt:lpwstr>
      </vt:variant>
      <vt:variant>
        <vt:lpwstr/>
      </vt:variant>
      <vt:variant>
        <vt:i4>6029335</vt:i4>
      </vt:variant>
      <vt:variant>
        <vt:i4>4851</vt:i4>
      </vt:variant>
      <vt:variant>
        <vt:i4>0</vt:i4>
      </vt:variant>
      <vt:variant>
        <vt:i4>5</vt:i4>
      </vt:variant>
      <vt:variant>
        <vt:lpwstr>http://pstz0577.pedc.sbc.com:9001/webapp/transactionmanagement/ViewSourceDetails.jsp</vt:lpwstr>
      </vt:variant>
      <vt:variant>
        <vt:lpwstr/>
      </vt:variant>
      <vt:variant>
        <vt:i4>6029335</vt:i4>
      </vt:variant>
      <vt:variant>
        <vt:i4>4848</vt:i4>
      </vt:variant>
      <vt:variant>
        <vt:i4>0</vt:i4>
      </vt:variant>
      <vt:variant>
        <vt:i4>5</vt:i4>
      </vt:variant>
      <vt:variant>
        <vt:lpwstr>http://pstz0577.pedc.sbc.com:9001/webapp/transactionmanagement/ViewSourceDetails.jsp</vt:lpwstr>
      </vt:variant>
      <vt:variant>
        <vt:lpwstr/>
      </vt:variant>
      <vt:variant>
        <vt:i4>6029364</vt:i4>
      </vt:variant>
      <vt:variant>
        <vt:i4>4845</vt:i4>
      </vt:variant>
      <vt:variant>
        <vt:i4>0</vt:i4>
      </vt:variant>
      <vt:variant>
        <vt:i4>5</vt:i4>
      </vt:variant>
      <vt:variant>
        <vt:lpwstr>http://pstz0577.pedc.sbc.com:9001/webapp/transactionmanagement/ViewSourceDetails.jsp</vt:lpwstr>
      </vt:variant>
      <vt:variant>
        <vt:lpwstr>#</vt:lpwstr>
      </vt:variant>
      <vt:variant>
        <vt:i4>6029335</vt:i4>
      </vt:variant>
      <vt:variant>
        <vt:i4>4842</vt:i4>
      </vt:variant>
      <vt:variant>
        <vt:i4>0</vt:i4>
      </vt:variant>
      <vt:variant>
        <vt:i4>5</vt:i4>
      </vt:variant>
      <vt:variant>
        <vt:lpwstr>http://pstz0577.pedc.sbc.com:9001/webapp/transactionmanagement/ViewSourceDetails.jsp</vt:lpwstr>
      </vt:variant>
      <vt:variant>
        <vt:lpwstr/>
      </vt:variant>
      <vt:variant>
        <vt:i4>6029335</vt:i4>
      </vt:variant>
      <vt:variant>
        <vt:i4>4839</vt:i4>
      </vt:variant>
      <vt:variant>
        <vt:i4>0</vt:i4>
      </vt:variant>
      <vt:variant>
        <vt:i4>5</vt:i4>
      </vt:variant>
      <vt:variant>
        <vt:lpwstr>http://pstz0577.pedc.sbc.com:9001/webapp/transactionmanagement/ViewSourceDetails.jsp</vt:lpwstr>
      </vt:variant>
      <vt:variant>
        <vt:lpwstr/>
      </vt:variant>
      <vt:variant>
        <vt:i4>6029335</vt:i4>
      </vt:variant>
      <vt:variant>
        <vt:i4>4836</vt:i4>
      </vt:variant>
      <vt:variant>
        <vt:i4>0</vt:i4>
      </vt:variant>
      <vt:variant>
        <vt:i4>5</vt:i4>
      </vt:variant>
      <vt:variant>
        <vt:lpwstr>http://pstz0577.pedc.sbc.com:9001/webapp/transactionmanagement/ViewSourceDetails.jsp</vt:lpwstr>
      </vt:variant>
      <vt:variant>
        <vt:lpwstr/>
      </vt:variant>
      <vt:variant>
        <vt:i4>6029335</vt:i4>
      </vt:variant>
      <vt:variant>
        <vt:i4>4833</vt:i4>
      </vt:variant>
      <vt:variant>
        <vt:i4>0</vt:i4>
      </vt:variant>
      <vt:variant>
        <vt:i4>5</vt:i4>
      </vt:variant>
      <vt:variant>
        <vt:lpwstr>http://pstz0577.pedc.sbc.com:9001/webapp/transactionmanagement/ViewSourceDetails.jsp</vt:lpwstr>
      </vt:variant>
      <vt:variant>
        <vt:lpwstr/>
      </vt:variant>
      <vt:variant>
        <vt:i4>6029335</vt:i4>
      </vt:variant>
      <vt:variant>
        <vt:i4>4830</vt:i4>
      </vt:variant>
      <vt:variant>
        <vt:i4>0</vt:i4>
      </vt:variant>
      <vt:variant>
        <vt:i4>5</vt:i4>
      </vt:variant>
      <vt:variant>
        <vt:lpwstr>http://pstz0577.pedc.sbc.com:9001/webapp/transactionmanagement/ViewSourceDetails.jsp</vt:lpwstr>
      </vt:variant>
      <vt:variant>
        <vt:lpwstr/>
      </vt:variant>
      <vt:variant>
        <vt:i4>6029335</vt:i4>
      </vt:variant>
      <vt:variant>
        <vt:i4>4827</vt:i4>
      </vt:variant>
      <vt:variant>
        <vt:i4>0</vt:i4>
      </vt:variant>
      <vt:variant>
        <vt:i4>5</vt:i4>
      </vt:variant>
      <vt:variant>
        <vt:lpwstr>http://pstz0577.pedc.sbc.com:9001/webapp/transactionmanagement/ViewSourceDetails.jsp</vt:lpwstr>
      </vt:variant>
      <vt:variant>
        <vt:lpwstr/>
      </vt:variant>
      <vt:variant>
        <vt:i4>6029335</vt:i4>
      </vt:variant>
      <vt:variant>
        <vt:i4>4824</vt:i4>
      </vt:variant>
      <vt:variant>
        <vt:i4>0</vt:i4>
      </vt:variant>
      <vt:variant>
        <vt:i4>5</vt:i4>
      </vt:variant>
      <vt:variant>
        <vt:lpwstr>http://pstz0577.pedc.sbc.com:9001/webapp/transactionmanagement/ViewSourceDetails.jsp</vt:lpwstr>
      </vt:variant>
      <vt:variant>
        <vt:lpwstr/>
      </vt:variant>
      <vt:variant>
        <vt:i4>6029335</vt:i4>
      </vt:variant>
      <vt:variant>
        <vt:i4>4821</vt:i4>
      </vt:variant>
      <vt:variant>
        <vt:i4>0</vt:i4>
      </vt:variant>
      <vt:variant>
        <vt:i4>5</vt:i4>
      </vt:variant>
      <vt:variant>
        <vt:lpwstr>http://pstz0577.pedc.sbc.com:9001/webapp/transactionmanagement/ViewSourceDetails.jsp</vt:lpwstr>
      </vt:variant>
      <vt:variant>
        <vt:lpwstr/>
      </vt:variant>
      <vt:variant>
        <vt:i4>6029335</vt:i4>
      </vt:variant>
      <vt:variant>
        <vt:i4>4818</vt:i4>
      </vt:variant>
      <vt:variant>
        <vt:i4>0</vt:i4>
      </vt:variant>
      <vt:variant>
        <vt:i4>5</vt:i4>
      </vt:variant>
      <vt:variant>
        <vt:lpwstr>http://pstz0577.pedc.sbc.com:9001/webapp/transactionmanagement/ViewSourceDetails.jsp</vt:lpwstr>
      </vt:variant>
      <vt:variant>
        <vt:lpwstr/>
      </vt:variant>
      <vt:variant>
        <vt:i4>6029335</vt:i4>
      </vt:variant>
      <vt:variant>
        <vt:i4>4815</vt:i4>
      </vt:variant>
      <vt:variant>
        <vt:i4>0</vt:i4>
      </vt:variant>
      <vt:variant>
        <vt:i4>5</vt:i4>
      </vt:variant>
      <vt:variant>
        <vt:lpwstr>http://pstz0577.pedc.sbc.com:9001/webapp/transactionmanagement/ViewSourceDetails.jsp</vt:lpwstr>
      </vt:variant>
      <vt:variant>
        <vt:lpwstr/>
      </vt:variant>
      <vt:variant>
        <vt:i4>6029335</vt:i4>
      </vt:variant>
      <vt:variant>
        <vt:i4>4812</vt:i4>
      </vt:variant>
      <vt:variant>
        <vt:i4>0</vt:i4>
      </vt:variant>
      <vt:variant>
        <vt:i4>5</vt:i4>
      </vt:variant>
      <vt:variant>
        <vt:lpwstr>http://pstz0577.pedc.sbc.com:9001/webapp/transactionmanagement/ViewSourceDetails.jsp</vt:lpwstr>
      </vt:variant>
      <vt:variant>
        <vt:lpwstr/>
      </vt:variant>
      <vt:variant>
        <vt:i4>6029335</vt:i4>
      </vt:variant>
      <vt:variant>
        <vt:i4>4809</vt:i4>
      </vt:variant>
      <vt:variant>
        <vt:i4>0</vt:i4>
      </vt:variant>
      <vt:variant>
        <vt:i4>5</vt:i4>
      </vt:variant>
      <vt:variant>
        <vt:lpwstr>http://pstz0577.pedc.sbc.com:9001/webapp/transactionmanagement/ViewSourceDetails.jsp</vt:lpwstr>
      </vt:variant>
      <vt:variant>
        <vt:lpwstr/>
      </vt:variant>
      <vt:variant>
        <vt:i4>6029335</vt:i4>
      </vt:variant>
      <vt:variant>
        <vt:i4>4806</vt:i4>
      </vt:variant>
      <vt:variant>
        <vt:i4>0</vt:i4>
      </vt:variant>
      <vt:variant>
        <vt:i4>5</vt:i4>
      </vt:variant>
      <vt:variant>
        <vt:lpwstr>http://pstz0577.pedc.sbc.com:9001/webapp/transactionmanagement/ViewSourceDetails.jsp</vt:lpwstr>
      </vt:variant>
      <vt:variant>
        <vt:lpwstr/>
      </vt:variant>
      <vt:variant>
        <vt:i4>6029335</vt:i4>
      </vt:variant>
      <vt:variant>
        <vt:i4>4803</vt:i4>
      </vt:variant>
      <vt:variant>
        <vt:i4>0</vt:i4>
      </vt:variant>
      <vt:variant>
        <vt:i4>5</vt:i4>
      </vt:variant>
      <vt:variant>
        <vt:lpwstr>http://pstz0577.pedc.sbc.com:9001/webapp/transactionmanagement/ViewSourceDetails.jsp</vt:lpwstr>
      </vt:variant>
      <vt:variant>
        <vt:lpwstr/>
      </vt:variant>
      <vt:variant>
        <vt:i4>6029335</vt:i4>
      </vt:variant>
      <vt:variant>
        <vt:i4>4800</vt:i4>
      </vt:variant>
      <vt:variant>
        <vt:i4>0</vt:i4>
      </vt:variant>
      <vt:variant>
        <vt:i4>5</vt:i4>
      </vt:variant>
      <vt:variant>
        <vt:lpwstr>http://pstz0577.pedc.sbc.com:9001/webapp/transactionmanagement/ViewSourceDetails.jsp</vt:lpwstr>
      </vt:variant>
      <vt:variant>
        <vt:lpwstr/>
      </vt:variant>
      <vt:variant>
        <vt:i4>6029335</vt:i4>
      </vt:variant>
      <vt:variant>
        <vt:i4>4797</vt:i4>
      </vt:variant>
      <vt:variant>
        <vt:i4>0</vt:i4>
      </vt:variant>
      <vt:variant>
        <vt:i4>5</vt:i4>
      </vt:variant>
      <vt:variant>
        <vt:lpwstr>http://pstz0577.pedc.sbc.com:9001/webapp/transactionmanagement/ViewSourceDetails.jsp</vt:lpwstr>
      </vt:variant>
      <vt:variant>
        <vt:lpwstr/>
      </vt:variant>
      <vt:variant>
        <vt:i4>6029335</vt:i4>
      </vt:variant>
      <vt:variant>
        <vt:i4>4794</vt:i4>
      </vt:variant>
      <vt:variant>
        <vt:i4>0</vt:i4>
      </vt:variant>
      <vt:variant>
        <vt:i4>5</vt:i4>
      </vt:variant>
      <vt:variant>
        <vt:lpwstr>http://pstz0577.pedc.sbc.com:9001/webapp/transactionmanagement/ViewSourceDetails.jsp</vt:lpwstr>
      </vt:variant>
      <vt:variant>
        <vt:lpwstr/>
      </vt:variant>
      <vt:variant>
        <vt:i4>6029335</vt:i4>
      </vt:variant>
      <vt:variant>
        <vt:i4>4791</vt:i4>
      </vt:variant>
      <vt:variant>
        <vt:i4>0</vt:i4>
      </vt:variant>
      <vt:variant>
        <vt:i4>5</vt:i4>
      </vt:variant>
      <vt:variant>
        <vt:lpwstr>http://pstz0577.pedc.sbc.com:9001/webapp/transactionmanagement/ViewSourceDetails.jsp</vt:lpwstr>
      </vt:variant>
      <vt:variant>
        <vt:lpwstr/>
      </vt:variant>
      <vt:variant>
        <vt:i4>6029335</vt:i4>
      </vt:variant>
      <vt:variant>
        <vt:i4>4788</vt:i4>
      </vt:variant>
      <vt:variant>
        <vt:i4>0</vt:i4>
      </vt:variant>
      <vt:variant>
        <vt:i4>5</vt:i4>
      </vt:variant>
      <vt:variant>
        <vt:lpwstr>http://pstz0577.pedc.sbc.com:9001/webapp/transactionmanagement/ViewSourceDetails.jsp</vt:lpwstr>
      </vt:variant>
      <vt:variant>
        <vt:lpwstr/>
      </vt:variant>
      <vt:variant>
        <vt:i4>6029335</vt:i4>
      </vt:variant>
      <vt:variant>
        <vt:i4>4785</vt:i4>
      </vt:variant>
      <vt:variant>
        <vt:i4>0</vt:i4>
      </vt:variant>
      <vt:variant>
        <vt:i4>5</vt:i4>
      </vt:variant>
      <vt:variant>
        <vt:lpwstr>http://pstz0577.pedc.sbc.com:9001/webapp/transactionmanagement/ViewSourceDetails.jsp</vt:lpwstr>
      </vt:variant>
      <vt:variant>
        <vt:lpwstr/>
      </vt:variant>
      <vt:variant>
        <vt:i4>6029335</vt:i4>
      </vt:variant>
      <vt:variant>
        <vt:i4>4782</vt:i4>
      </vt:variant>
      <vt:variant>
        <vt:i4>0</vt:i4>
      </vt:variant>
      <vt:variant>
        <vt:i4>5</vt:i4>
      </vt:variant>
      <vt:variant>
        <vt:lpwstr>http://pstz0577.pedc.sbc.com:9001/webapp/transactionmanagement/ViewSourceDetails.jsp</vt:lpwstr>
      </vt:variant>
      <vt:variant>
        <vt:lpwstr/>
      </vt:variant>
      <vt:variant>
        <vt:i4>6029335</vt:i4>
      </vt:variant>
      <vt:variant>
        <vt:i4>4779</vt:i4>
      </vt:variant>
      <vt:variant>
        <vt:i4>0</vt:i4>
      </vt:variant>
      <vt:variant>
        <vt:i4>5</vt:i4>
      </vt:variant>
      <vt:variant>
        <vt:lpwstr>http://pstz0577.pedc.sbc.com:9001/webapp/transactionmanagement/ViewSourceDetails.jsp</vt:lpwstr>
      </vt:variant>
      <vt:variant>
        <vt:lpwstr/>
      </vt:variant>
      <vt:variant>
        <vt:i4>6029335</vt:i4>
      </vt:variant>
      <vt:variant>
        <vt:i4>4776</vt:i4>
      </vt:variant>
      <vt:variant>
        <vt:i4>0</vt:i4>
      </vt:variant>
      <vt:variant>
        <vt:i4>5</vt:i4>
      </vt:variant>
      <vt:variant>
        <vt:lpwstr>http://pstz0577.pedc.sbc.com:9001/webapp/transactionmanagement/ViewSourceDetails.jsp</vt:lpwstr>
      </vt:variant>
      <vt:variant>
        <vt:lpwstr/>
      </vt:variant>
      <vt:variant>
        <vt:i4>6029335</vt:i4>
      </vt:variant>
      <vt:variant>
        <vt:i4>4773</vt:i4>
      </vt:variant>
      <vt:variant>
        <vt:i4>0</vt:i4>
      </vt:variant>
      <vt:variant>
        <vt:i4>5</vt:i4>
      </vt:variant>
      <vt:variant>
        <vt:lpwstr>http://pstz0577.pedc.sbc.com:9001/webapp/transactionmanagement/ViewSourceDetails.jsp</vt:lpwstr>
      </vt:variant>
      <vt:variant>
        <vt:lpwstr/>
      </vt:variant>
      <vt:variant>
        <vt:i4>6029335</vt:i4>
      </vt:variant>
      <vt:variant>
        <vt:i4>4770</vt:i4>
      </vt:variant>
      <vt:variant>
        <vt:i4>0</vt:i4>
      </vt:variant>
      <vt:variant>
        <vt:i4>5</vt:i4>
      </vt:variant>
      <vt:variant>
        <vt:lpwstr>http://pstz0577.pedc.sbc.com:9001/webapp/transactionmanagement/ViewSourceDetails.jsp</vt:lpwstr>
      </vt:variant>
      <vt:variant>
        <vt:lpwstr/>
      </vt:variant>
      <vt:variant>
        <vt:i4>6029335</vt:i4>
      </vt:variant>
      <vt:variant>
        <vt:i4>4767</vt:i4>
      </vt:variant>
      <vt:variant>
        <vt:i4>0</vt:i4>
      </vt:variant>
      <vt:variant>
        <vt:i4>5</vt:i4>
      </vt:variant>
      <vt:variant>
        <vt:lpwstr>http://pstz0577.pedc.sbc.com:9001/webapp/transactionmanagement/ViewSourceDetails.jsp</vt:lpwstr>
      </vt:variant>
      <vt:variant>
        <vt:lpwstr/>
      </vt:variant>
      <vt:variant>
        <vt:i4>6029335</vt:i4>
      </vt:variant>
      <vt:variant>
        <vt:i4>4764</vt:i4>
      </vt:variant>
      <vt:variant>
        <vt:i4>0</vt:i4>
      </vt:variant>
      <vt:variant>
        <vt:i4>5</vt:i4>
      </vt:variant>
      <vt:variant>
        <vt:lpwstr>http://pstz0577.pedc.sbc.com:9001/webapp/transactionmanagement/ViewSourceDetails.jsp</vt:lpwstr>
      </vt:variant>
      <vt:variant>
        <vt:lpwstr/>
      </vt:variant>
      <vt:variant>
        <vt:i4>6029335</vt:i4>
      </vt:variant>
      <vt:variant>
        <vt:i4>4761</vt:i4>
      </vt:variant>
      <vt:variant>
        <vt:i4>0</vt:i4>
      </vt:variant>
      <vt:variant>
        <vt:i4>5</vt:i4>
      </vt:variant>
      <vt:variant>
        <vt:lpwstr>http://pstz0577.pedc.sbc.com:9001/webapp/transactionmanagement/ViewSourceDetails.jsp</vt:lpwstr>
      </vt:variant>
      <vt:variant>
        <vt:lpwstr/>
      </vt:variant>
      <vt:variant>
        <vt:i4>6029335</vt:i4>
      </vt:variant>
      <vt:variant>
        <vt:i4>4758</vt:i4>
      </vt:variant>
      <vt:variant>
        <vt:i4>0</vt:i4>
      </vt:variant>
      <vt:variant>
        <vt:i4>5</vt:i4>
      </vt:variant>
      <vt:variant>
        <vt:lpwstr>http://pstz0577.pedc.sbc.com:9001/webapp/transactionmanagement/ViewSourceDetails.jsp</vt:lpwstr>
      </vt:variant>
      <vt:variant>
        <vt:lpwstr/>
      </vt:variant>
      <vt:variant>
        <vt:i4>6029335</vt:i4>
      </vt:variant>
      <vt:variant>
        <vt:i4>4755</vt:i4>
      </vt:variant>
      <vt:variant>
        <vt:i4>0</vt:i4>
      </vt:variant>
      <vt:variant>
        <vt:i4>5</vt:i4>
      </vt:variant>
      <vt:variant>
        <vt:lpwstr>http://pstz0577.pedc.sbc.com:9001/webapp/transactionmanagement/ViewSourceDetails.jsp</vt:lpwstr>
      </vt:variant>
      <vt:variant>
        <vt:lpwstr/>
      </vt:variant>
      <vt:variant>
        <vt:i4>6029335</vt:i4>
      </vt:variant>
      <vt:variant>
        <vt:i4>4752</vt:i4>
      </vt:variant>
      <vt:variant>
        <vt:i4>0</vt:i4>
      </vt:variant>
      <vt:variant>
        <vt:i4>5</vt:i4>
      </vt:variant>
      <vt:variant>
        <vt:lpwstr>http://pstz0577.pedc.sbc.com:9001/webapp/transactionmanagement/ViewSourceDetails.jsp</vt:lpwstr>
      </vt:variant>
      <vt:variant>
        <vt:lpwstr/>
      </vt:variant>
      <vt:variant>
        <vt:i4>6029335</vt:i4>
      </vt:variant>
      <vt:variant>
        <vt:i4>4749</vt:i4>
      </vt:variant>
      <vt:variant>
        <vt:i4>0</vt:i4>
      </vt:variant>
      <vt:variant>
        <vt:i4>5</vt:i4>
      </vt:variant>
      <vt:variant>
        <vt:lpwstr>http://pstz0577.pedc.sbc.com:9001/webapp/transactionmanagement/ViewSourceDetails.jsp</vt:lpwstr>
      </vt:variant>
      <vt:variant>
        <vt:lpwstr/>
      </vt:variant>
      <vt:variant>
        <vt:i4>6029335</vt:i4>
      </vt:variant>
      <vt:variant>
        <vt:i4>4746</vt:i4>
      </vt:variant>
      <vt:variant>
        <vt:i4>0</vt:i4>
      </vt:variant>
      <vt:variant>
        <vt:i4>5</vt:i4>
      </vt:variant>
      <vt:variant>
        <vt:lpwstr>http://pstz0577.pedc.sbc.com:9001/webapp/transactionmanagement/ViewSourceDetails.jsp</vt:lpwstr>
      </vt:variant>
      <vt:variant>
        <vt:lpwstr/>
      </vt:variant>
      <vt:variant>
        <vt:i4>6029335</vt:i4>
      </vt:variant>
      <vt:variant>
        <vt:i4>4743</vt:i4>
      </vt:variant>
      <vt:variant>
        <vt:i4>0</vt:i4>
      </vt:variant>
      <vt:variant>
        <vt:i4>5</vt:i4>
      </vt:variant>
      <vt:variant>
        <vt:lpwstr>http://pstz0577.pedc.sbc.com:9001/webapp/transactionmanagement/ViewSourceDetails.jsp</vt:lpwstr>
      </vt:variant>
      <vt:variant>
        <vt:lpwstr/>
      </vt:variant>
      <vt:variant>
        <vt:i4>6029335</vt:i4>
      </vt:variant>
      <vt:variant>
        <vt:i4>4740</vt:i4>
      </vt:variant>
      <vt:variant>
        <vt:i4>0</vt:i4>
      </vt:variant>
      <vt:variant>
        <vt:i4>5</vt:i4>
      </vt:variant>
      <vt:variant>
        <vt:lpwstr>http://pstz0577.pedc.sbc.com:9001/webapp/transactionmanagement/ViewSourceDetails.jsp</vt:lpwstr>
      </vt:variant>
      <vt:variant>
        <vt:lpwstr/>
      </vt:variant>
      <vt:variant>
        <vt:i4>6029335</vt:i4>
      </vt:variant>
      <vt:variant>
        <vt:i4>4737</vt:i4>
      </vt:variant>
      <vt:variant>
        <vt:i4>0</vt:i4>
      </vt:variant>
      <vt:variant>
        <vt:i4>5</vt:i4>
      </vt:variant>
      <vt:variant>
        <vt:lpwstr>http://pstz0577.pedc.sbc.com:9001/webapp/transactionmanagement/ViewSourceDetails.jsp</vt:lpwstr>
      </vt:variant>
      <vt:variant>
        <vt:lpwstr/>
      </vt:variant>
      <vt:variant>
        <vt:i4>6029335</vt:i4>
      </vt:variant>
      <vt:variant>
        <vt:i4>4734</vt:i4>
      </vt:variant>
      <vt:variant>
        <vt:i4>0</vt:i4>
      </vt:variant>
      <vt:variant>
        <vt:i4>5</vt:i4>
      </vt:variant>
      <vt:variant>
        <vt:lpwstr>http://pstz0577.pedc.sbc.com:9001/webapp/transactionmanagement/ViewSourceDetails.jsp</vt:lpwstr>
      </vt:variant>
      <vt:variant>
        <vt:lpwstr/>
      </vt:variant>
      <vt:variant>
        <vt:i4>6029335</vt:i4>
      </vt:variant>
      <vt:variant>
        <vt:i4>4731</vt:i4>
      </vt:variant>
      <vt:variant>
        <vt:i4>0</vt:i4>
      </vt:variant>
      <vt:variant>
        <vt:i4>5</vt:i4>
      </vt:variant>
      <vt:variant>
        <vt:lpwstr>http://pstz0577.pedc.sbc.com:9001/webapp/transactionmanagement/ViewSourceDetails.jsp</vt:lpwstr>
      </vt:variant>
      <vt:variant>
        <vt:lpwstr/>
      </vt:variant>
      <vt:variant>
        <vt:i4>6029335</vt:i4>
      </vt:variant>
      <vt:variant>
        <vt:i4>4728</vt:i4>
      </vt:variant>
      <vt:variant>
        <vt:i4>0</vt:i4>
      </vt:variant>
      <vt:variant>
        <vt:i4>5</vt:i4>
      </vt:variant>
      <vt:variant>
        <vt:lpwstr>http://pstz0577.pedc.sbc.com:9001/webapp/transactionmanagement/ViewSourceDetails.jsp</vt:lpwstr>
      </vt:variant>
      <vt:variant>
        <vt:lpwstr/>
      </vt:variant>
      <vt:variant>
        <vt:i4>6029335</vt:i4>
      </vt:variant>
      <vt:variant>
        <vt:i4>4725</vt:i4>
      </vt:variant>
      <vt:variant>
        <vt:i4>0</vt:i4>
      </vt:variant>
      <vt:variant>
        <vt:i4>5</vt:i4>
      </vt:variant>
      <vt:variant>
        <vt:lpwstr>http://pstz0577.pedc.sbc.com:9001/webapp/transactionmanagement/ViewSourceDetails.jsp</vt:lpwstr>
      </vt:variant>
      <vt:variant>
        <vt:lpwstr/>
      </vt:variant>
      <vt:variant>
        <vt:i4>6029335</vt:i4>
      </vt:variant>
      <vt:variant>
        <vt:i4>4722</vt:i4>
      </vt:variant>
      <vt:variant>
        <vt:i4>0</vt:i4>
      </vt:variant>
      <vt:variant>
        <vt:i4>5</vt:i4>
      </vt:variant>
      <vt:variant>
        <vt:lpwstr>http://pstz0577.pedc.sbc.com:9001/webapp/transactionmanagement/ViewSourceDetails.jsp</vt:lpwstr>
      </vt:variant>
      <vt:variant>
        <vt:lpwstr/>
      </vt:variant>
      <vt:variant>
        <vt:i4>6029335</vt:i4>
      </vt:variant>
      <vt:variant>
        <vt:i4>4719</vt:i4>
      </vt:variant>
      <vt:variant>
        <vt:i4>0</vt:i4>
      </vt:variant>
      <vt:variant>
        <vt:i4>5</vt:i4>
      </vt:variant>
      <vt:variant>
        <vt:lpwstr>http://pstz0577.pedc.sbc.com:9001/webapp/transactionmanagement/ViewSourceDetails.jsp</vt:lpwstr>
      </vt:variant>
      <vt:variant>
        <vt:lpwstr/>
      </vt:variant>
      <vt:variant>
        <vt:i4>6029335</vt:i4>
      </vt:variant>
      <vt:variant>
        <vt:i4>4716</vt:i4>
      </vt:variant>
      <vt:variant>
        <vt:i4>0</vt:i4>
      </vt:variant>
      <vt:variant>
        <vt:i4>5</vt:i4>
      </vt:variant>
      <vt:variant>
        <vt:lpwstr>http://pstz0577.pedc.sbc.com:9001/webapp/transactionmanagement/ViewSourceDetails.jsp</vt:lpwstr>
      </vt:variant>
      <vt:variant>
        <vt:lpwstr/>
      </vt:variant>
      <vt:variant>
        <vt:i4>6029335</vt:i4>
      </vt:variant>
      <vt:variant>
        <vt:i4>4713</vt:i4>
      </vt:variant>
      <vt:variant>
        <vt:i4>0</vt:i4>
      </vt:variant>
      <vt:variant>
        <vt:i4>5</vt:i4>
      </vt:variant>
      <vt:variant>
        <vt:lpwstr>http://pstz0577.pedc.sbc.com:9001/webapp/transactionmanagement/ViewSourceDetails.jsp</vt:lpwstr>
      </vt:variant>
      <vt:variant>
        <vt:lpwstr/>
      </vt:variant>
      <vt:variant>
        <vt:i4>6029335</vt:i4>
      </vt:variant>
      <vt:variant>
        <vt:i4>4710</vt:i4>
      </vt:variant>
      <vt:variant>
        <vt:i4>0</vt:i4>
      </vt:variant>
      <vt:variant>
        <vt:i4>5</vt:i4>
      </vt:variant>
      <vt:variant>
        <vt:lpwstr>http://pstz0577.pedc.sbc.com:9001/webapp/transactionmanagement/ViewSourceDetails.jsp</vt:lpwstr>
      </vt:variant>
      <vt:variant>
        <vt:lpwstr/>
      </vt:variant>
      <vt:variant>
        <vt:i4>6029335</vt:i4>
      </vt:variant>
      <vt:variant>
        <vt:i4>4707</vt:i4>
      </vt:variant>
      <vt:variant>
        <vt:i4>0</vt:i4>
      </vt:variant>
      <vt:variant>
        <vt:i4>5</vt:i4>
      </vt:variant>
      <vt:variant>
        <vt:lpwstr>http://pstz0577.pedc.sbc.com:9001/webapp/transactionmanagement/ViewSourceDetails.jsp</vt:lpwstr>
      </vt:variant>
      <vt:variant>
        <vt:lpwstr/>
      </vt:variant>
      <vt:variant>
        <vt:i4>6029335</vt:i4>
      </vt:variant>
      <vt:variant>
        <vt:i4>4704</vt:i4>
      </vt:variant>
      <vt:variant>
        <vt:i4>0</vt:i4>
      </vt:variant>
      <vt:variant>
        <vt:i4>5</vt:i4>
      </vt:variant>
      <vt:variant>
        <vt:lpwstr>http://pstz0577.pedc.sbc.com:9001/webapp/transactionmanagement/ViewSourceDetails.jsp</vt:lpwstr>
      </vt:variant>
      <vt:variant>
        <vt:lpwstr/>
      </vt:variant>
      <vt:variant>
        <vt:i4>6029335</vt:i4>
      </vt:variant>
      <vt:variant>
        <vt:i4>4701</vt:i4>
      </vt:variant>
      <vt:variant>
        <vt:i4>0</vt:i4>
      </vt:variant>
      <vt:variant>
        <vt:i4>5</vt:i4>
      </vt:variant>
      <vt:variant>
        <vt:lpwstr>http://pstz0577.pedc.sbc.com:9001/webapp/transactionmanagement/ViewSourceDetails.jsp</vt:lpwstr>
      </vt:variant>
      <vt:variant>
        <vt:lpwstr/>
      </vt:variant>
      <vt:variant>
        <vt:i4>6029335</vt:i4>
      </vt:variant>
      <vt:variant>
        <vt:i4>4698</vt:i4>
      </vt:variant>
      <vt:variant>
        <vt:i4>0</vt:i4>
      </vt:variant>
      <vt:variant>
        <vt:i4>5</vt:i4>
      </vt:variant>
      <vt:variant>
        <vt:lpwstr>http://pstz0577.pedc.sbc.com:9001/webapp/transactionmanagement/ViewSourceDetails.jsp</vt:lpwstr>
      </vt:variant>
      <vt:variant>
        <vt:lpwstr/>
      </vt:variant>
      <vt:variant>
        <vt:i4>6029335</vt:i4>
      </vt:variant>
      <vt:variant>
        <vt:i4>4695</vt:i4>
      </vt:variant>
      <vt:variant>
        <vt:i4>0</vt:i4>
      </vt:variant>
      <vt:variant>
        <vt:i4>5</vt:i4>
      </vt:variant>
      <vt:variant>
        <vt:lpwstr>http://pstz0577.pedc.sbc.com:9001/webapp/transactionmanagement/ViewSourceDetails.jsp</vt:lpwstr>
      </vt:variant>
      <vt:variant>
        <vt:lpwstr/>
      </vt:variant>
      <vt:variant>
        <vt:i4>6029335</vt:i4>
      </vt:variant>
      <vt:variant>
        <vt:i4>4692</vt:i4>
      </vt:variant>
      <vt:variant>
        <vt:i4>0</vt:i4>
      </vt:variant>
      <vt:variant>
        <vt:i4>5</vt:i4>
      </vt:variant>
      <vt:variant>
        <vt:lpwstr>http://pstz0577.pedc.sbc.com:9001/webapp/transactionmanagement/ViewSourceDetails.jsp</vt:lpwstr>
      </vt:variant>
      <vt:variant>
        <vt:lpwstr/>
      </vt:variant>
      <vt:variant>
        <vt:i4>6029335</vt:i4>
      </vt:variant>
      <vt:variant>
        <vt:i4>4689</vt:i4>
      </vt:variant>
      <vt:variant>
        <vt:i4>0</vt:i4>
      </vt:variant>
      <vt:variant>
        <vt:i4>5</vt:i4>
      </vt:variant>
      <vt:variant>
        <vt:lpwstr>http://pstz0577.pedc.sbc.com:9001/webapp/transactionmanagement/ViewSourceDetails.jsp</vt:lpwstr>
      </vt:variant>
      <vt:variant>
        <vt:lpwstr/>
      </vt:variant>
      <vt:variant>
        <vt:i4>6029335</vt:i4>
      </vt:variant>
      <vt:variant>
        <vt:i4>4686</vt:i4>
      </vt:variant>
      <vt:variant>
        <vt:i4>0</vt:i4>
      </vt:variant>
      <vt:variant>
        <vt:i4>5</vt:i4>
      </vt:variant>
      <vt:variant>
        <vt:lpwstr>http://pstz0577.pedc.sbc.com:9001/webapp/transactionmanagement/ViewSourceDetails.jsp</vt:lpwstr>
      </vt:variant>
      <vt:variant>
        <vt:lpwstr/>
      </vt:variant>
      <vt:variant>
        <vt:i4>6029335</vt:i4>
      </vt:variant>
      <vt:variant>
        <vt:i4>4683</vt:i4>
      </vt:variant>
      <vt:variant>
        <vt:i4>0</vt:i4>
      </vt:variant>
      <vt:variant>
        <vt:i4>5</vt:i4>
      </vt:variant>
      <vt:variant>
        <vt:lpwstr>http://pstz0577.pedc.sbc.com:9001/webapp/transactionmanagement/ViewSourceDetails.jsp</vt:lpwstr>
      </vt:variant>
      <vt:variant>
        <vt:lpwstr/>
      </vt:variant>
      <vt:variant>
        <vt:i4>6029364</vt:i4>
      </vt:variant>
      <vt:variant>
        <vt:i4>4680</vt:i4>
      </vt:variant>
      <vt:variant>
        <vt:i4>0</vt:i4>
      </vt:variant>
      <vt:variant>
        <vt:i4>5</vt:i4>
      </vt:variant>
      <vt:variant>
        <vt:lpwstr>http://pstz0577.pedc.sbc.com:9001/webapp/transactionmanagement/ViewSourceDetails.jsp</vt:lpwstr>
      </vt:variant>
      <vt:variant>
        <vt:lpwstr>#</vt:lpwstr>
      </vt:variant>
      <vt:variant>
        <vt:i4>6029335</vt:i4>
      </vt:variant>
      <vt:variant>
        <vt:i4>4677</vt:i4>
      </vt:variant>
      <vt:variant>
        <vt:i4>0</vt:i4>
      </vt:variant>
      <vt:variant>
        <vt:i4>5</vt:i4>
      </vt:variant>
      <vt:variant>
        <vt:lpwstr>http://pstz0577.pedc.sbc.com:9001/webapp/transactionmanagement/ViewSourceDetails.jsp</vt:lpwstr>
      </vt:variant>
      <vt:variant>
        <vt:lpwstr/>
      </vt:variant>
      <vt:variant>
        <vt:i4>6029335</vt:i4>
      </vt:variant>
      <vt:variant>
        <vt:i4>4674</vt:i4>
      </vt:variant>
      <vt:variant>
        <vt:i4>0</vt:i4>
      </vt:variant>
      <vt:variant>
        <vt:i4>5</vt:i4>
      </vt:variant>
      <vt:variant>
        <vt:lpwstr>http://pstz0577.pedc.sbc.com:9001/webapp/transactionmanagement/ViewSourceDetails.jsp</vt:lpwstr>
      </vt:variant>
      <vt:variant>
        <vt:lpwstr/>
      </vt:variant>
      <vt:variant>
        <vt:i4>6029335</vt:i4>
      </vt:variant>
      <vt:variant>
        <vt:i4>4671</vt:i4>
      </vt:variant>
      <vt:variant>
        <vt:i4>0</vt:i4>
      </vt:variant>
      <vt:variant>
        <vt:i4>5</vt:i4>
      </vt:variant>
      <vt:variant>
        <vt:lpwstr>http://pstz0577.pedc.sbc.com:9001/webapp/transactionmanagement/ViewSourceDetails.jsp</vt:lpwstr>
      </vt:variant>
      <vt:variant>
        <vt:lpwstr/>
      </vt:variant>
      <vt:variant>
        <vt:i4>6029335</vt:i4>
      </vt:variant>
      <vt:variant>
        <vt:i4>4668</vt:i4>
      </vt:variant>
      <vt:variant>
        <vt:i4>0</vt:i4>
      </vt:variant>
      <vt:variant>
        <vt:i4>5</vt:i4>
      </vt:variant>
      <vt:variant>
        <vt:lpwstr>http://pstz0577.pedc.sbc.com:9001/webapp/transactionmanagement/ViewSourceDetails.jsp</vt:lpwstr>
      </vt:variant>
      <vt:variant>
        <vt:lpwstr/>
      </vt:variant>
      <vt:variant>
        <vt:i4>6029335</vt:i4>
      </vt:variant>
      <vt:variant>
        <vt:i4>4665</vt:i4>
      </vt:variant>
      <vt:variant>
        <vt:i4>0</vt:i4>
      </vt:variant>
      <vt:variant>
        <vt:i4>5</vt:i4>
      </vt:variant>
      <vt:variant>
        <vt:lpwstr>http://pstz0577.pedc.sbc.com:9001/webapp/transactionmanagement/ViewSourceDetails.jsp</vt:lpwstr>
      </vt:variant>
      <vt:variant>
        <vt:lpwstr/>
      </vt:variant>
      <vt:variant>
        <vt:i4>6029335</vt:i4>
      </vt:variant>
      <vt:variant>
        <vt:i4>4662</vt:i4>
      </vt:variant>
      <vt:variant>
        <vt:i4>0</vt:i4>
      </vt:variant>
      <vt:variant>
        <vt:i4>5</vt:i4>
      </vt:variant>
      <vt:variant>
        <vt:lpwstr>http://pstz0577.pedc.sbc.com:9001/webapp/transactionmanagement/ViewSourceDetails.jsp</vt:lpwstr>
      </vt:variant>
      <vt:variant>
        <vt:lpwstr/>
      </vt:variant>
      <vt:variant>
        <vt:i4>6029335</vt:i4>
      </vt:variant>
      <vt:variant>
        <vt:i4>4659</vt:i4>
      </vt:variant>
      <vt:variant>
        <vt:i4>0</vt:i4>
      </vt:variant>
      <vt:variant>
        <vt:i4>5</vt:i4>
      </vt:variant>
      <vt:variant>
        <vt:lpwstr>http://pstz0577.pedc.sbc.com:9001/webapp/transactionmanagement/ViewSourceDetails.jsp</vt:lpwstr>
      </vt:variant>
      <vt:variant>
        <vt:lpwstr/>
      </vt:variant>
      <vt:variant>
        <vt:i4>6029335</vt:i4>
      </vt:variant>
      <vt:variant>
        <vt:i4>4656</vt:i4>
      </vt:variant>
      <vt:variant>
        <vt:i4>0</vt:i4>
      </vt:variant>
      <vt:variant>
        <vt:i4>5</vt:i4>
      </vt:variant>
      <vt:variant>
        <vt:lpwstr>http://pstz0577.pedc.sbc.com:9001/webapp/transactionmanagement/ViewSourceDetails.jsp</vt:lpwstr>
      </vt:variant>
      <vt:variant>
        <vt:lpwstr/>
      </vt:variant>
      <vt:variant>
        <vt:i4>6029335</vt:i4>
      </vt:variant>
      <vt:variant>
        <vt:i4>4653</vt:i4>
      </vt:variant>
      <vt:variant>
        <vt:i4>0</vt:i4>
      </vt:variant>
      <vt:variant>
        <vt:i4>5</vt:i4>
      </vt:variant>
      <vt:variant>
        <vt:lpwstr>http://pstz0577.pedc.sbc.com:9001/webapp/transactionmanagement/ViewSourceDetails.jsp</vt:lpwstr>
      </vt:variant>
      <vt:variant>
        <vt:lpwstr/>
      </vt:variant>
      <vt:variant>
        <vt:i4>6029335</vt:i4>
      </vt:variant>
      <vt:variant>
        <vt:i4>4650</vt:i4>
      </vt:variant>
      <vt:variant>
        <vt:i4>0</vt:i4>
      </vt:variant>
      <vt:variant>
        <vt:i4>5</vt:i4>
      </vt:variant>
      <vt:variant>
        <vt:lpwstr>http://pstz0577.pedc.sbc.com:9001/webapp/transactionmanagement/ViewSourceDetails.jsp</vt:lpwstr>
      </vt:variant>
      <vt:variant>
        <vt:lpwstr/>
      </vt:variant>
      <vt:variant>
        <vt:i4>6029335</vt:i4>
      </vt:variant>
      <vt:variant>
        <vt:i4>4647</vt:i4>
      </vt:variant>
      <vt:variant>
        <vt:i4>0</vt:i4>
      </vt:variant>
      <vt:variant>
        <vt:i4>5</vt:i4>
      </vt:variant>
      <vt:variant>
        <vt:lpwstr>http://pstz0577.pedc.sbc.com:9001/webapp/transactionmanagement/ViewSourceDetails.jsp</vt:lpwstr>
      </vt:variant>
      <vt:variant>
        <vt:lpwstr/>
      </vt:variant>
      <vt:variant>
        <vt:i4>6029335</vt:i4>
      </vt:variant>
      <vt:variant>
        <vt:i4>4644</vt:i4>
      </vt:variant>
      <vt:variant>
        <vt:i4>0</vt:i4>
      </vt:variant>
      <vt:variant>
        <vt:i4>5</vt:i4>
      </vt:variant>
      <vt:variant>
        <vt:lpwstr>http://pstz0577.pedc.sbc.com:9001/webapp/transactionmanagement/ViewSourceDetails.jsp</vt:lpwstr>
      </vt:variant>
      <vt:variant>
        <vt:lpwstr/>
      </vt:variant>
      <vt:variant>
        <vt:i4>6029335</vt:i4>
      </vt:variant>
      <vt:variant>
        <vt:i4>4641</vt:i4>
      </vt:variant>
      <vt:variant>
        <vt:i4>0</vt:i4>
      </vt:variant>
      <vt:variant>
        <vt:i4>5</vt:i4>
      </vt:variant>
      <vt:variant>
        <vt:lpwstr>http://pstz0577.pedc.sbc.com:9001/webapp/transactionmanagement/ViewSourceDetails.jsp</vt:lpwstr>
      </vt:variant>
      <vt:variant>
        <vt:lpwstr/>
      </vt:variant>
      <vt:variant>
        <vt:i4>6029335</vt:i4>
      </vt:variant>
      <vt:variant>
        <vt:i4>4638</vt:i4>
      </vt:variant>
      <vt:variant>
        <vt:i4>0</vt:i4>
      </vt:variant>
      <vt:variant>
        <vt:i4>5</vt:i4>
      </vt:variant>
      <vt:variant>
        <vt:lpwstr>http://pstz0577.pedc.sbc.com:9001/webapp/transactionmanagement/ViewSourceDetails.jsp</vt:lpwstr>
      </vt:variant>
      <vt:variant>
        <vt:lpwstr/>
      </vt:variant>
      <vt:variant>
        <vt:i4>6029335</vt:i4>
      </vt:variant>
      <vt:variant>
        <vt:i4>4635</vt:i4>
      </vt:variant>
      <vt:variant>
        <vt:i4>0</vt:i4>
      </vt:variant>
      <vt:variant>
        <vt:i4>5</vt:i4>
      </vt:variant>
      <vt:variant>
        <vt:lpwstr>http://pstz0577.pedc.sbc.com:9001/webapp/transactionmanagement/ViewSourceDetails.jsp</vt:lpwstr>
      </vt:variant>
      <vt:variant>
        <vt:lpwstr/>
      </vt:variant>
      <vt:variant>
        <vt:i4>6029335</vt:i4>
      </vt:variant>
      <vt:variant>
        <vt:i4>4632</vt:i4>
      </vt:variant>
      <vt:variant>
        <vt:i4>0</vt:i4>
      </vt:variant>
      <vt:variant>
        <vt:i4>5</vt:i4>
      </vt:variant>
      <vt:variant>
        <vt:lpwstr>http://pstz0577.pedc.sbc.com:9001/webapp/transactionmanagement/ViewSourceDetails.jsp</vt:lpwstr>
      </vt:variant>
      <vt:variant>
        <vt:lpwstr/>
      </vt:variant>
      <vt:variant>
        <vt:i4>6029335</vt:i4>
      </vt:variant>
      <vt:variant>
        <vt:i4>4629</vt:i4>
      </vt:variant>
      <vt:variant>
        <vt:i4>0</vt:i4>
      </vt:variant>
      <vt:variant>
        <vt:i4>5</vt:i4>
      </vt:variant>
      <vt:variant>
        <vt:lpwstr>http://pstz0577.pedc.sbc.com:9001/webapp/transactionmanagement/ViewSourceDetails.jsp</vt:lpwstr>
      </vt:variant>
      <vt:variant>
        <vt:lpwstr/>
      </vt:variant>
      <vt:variant>
        <vt:i4>6029335</vt:i4>
      </vt:variant>
      <vt:variant>
        <vt:i4>4626</vt:i4>
      </vt:variant>
      <vt:variant>
        <vt:i4>0</vt:i4>
      </vt:variant>
      <vt:variant>
        <vt:i4>5</vt:i4>
      </vt:variant>
      <vt:variant>
        <vt:lpwstr>http://pstz0577.pedc.sbc.com:9001/webapp/transactionmanagement/ViewSourceDetails.jsp</vt:lpwstr>
      </vt:variant>
      <vt:variant>
        <vt:lpwstr/>
      </vt:variant>
      <vt:variant>
        <vt:i4>6029335</vt:i4>
      </vt:variant>
      <vt:variant>
        <vt:i4>4623</vt:i4>
      </vt:variant>
      <vt:variant>
        <vt:i4>0</vt:i4>
      </vt:variant>
      <vt:variant>
        <vt:i4>5</vt:i4>
      </vt:variant>
      <vt:variant>
        <vt:lpwstr>http://pstz0577.pedc.sbc.com:9001/webapp/transactionmanagement/ViewSourceDetails.jsp</vt:lpwstr>
      </vt:variant>
      <vt:variant>
        <vt:lpwstr/>
      </vt:variant>
      <vt:variant>
        <vt:i4>6029335</vt:i4>
      </vt:variant>
      <vt:variant>
        <vt:i4>4620</vt:i4>
      </vt:variant>
      <vt:variant>
        <vt:i4>0</vt:i4>
      </vt:variant>
      <vt:variant>
        <vt:i4>5</vt:i4>
      </vt:variant>
      <vt:variant>
        <vt:lpwstr>http://pstz0577.pedc.sbc.com:9001/webapp/transactionmanagement/ViewSourceDetails.jsp</vt:lpwstr>
      </vt:variant>
      <vt:variant>
        <vt:lpwstr/>
      </vt:variant>
      <vt:variant>
        <vt:i4>6029335</vt:i4>
      </vt:variant>
      <vt:variant>
        <vt:i4>4617</vt:i4>
      </vt:variant>
      <vt:variant>
        <vt:i4>0</vt:i4>
      </vt:variant>
      <vt:variant>
        <vt:i4>5</vt:i4>
      </vt:variant>
      <vt:variant>
        <vt:lpwstr>http://pstz0577.pedc.sbc.com:9001/webapp/transactionmanagement/ViewSourceDetails.jsp</vt:lpwstr>
      </vt:variant>
      <vt:variant>
        <vt:lpwstr/>
      </vt:variant>
      <vt:variant>
        <vt:i4>6029335</vt:i4>
      </vt:variant>
      <vt:variant>
        <vt:i4>4614</vt:i4>
      </vt:variant>
      <vt:variant>
        <vt:i4>0</vt:i4>
      </vt:variant>
      <vt:variant>
        <vt:i4>5</vt:i4>
      </vt:variant>
      <vt:variant>
        <vt:lpwstr>http://pstz0577.pedc.sbc.com:9001/webapp/transactionmanagement/ViewSourceDetails.jsp</vt:lpwstr>
      </vt:variant>
      <vt:variant>
        <vt:lpwstr/>
      </vt:variant>
      <vt:variant>
        <vt:i4>6029335</vt:i4>
      </vt:variant>
      <vt:variant>
        <vt:i4>4611</vt:i4>
      </vt:variant>
      <vt:variant>
        <vt:i4>0</vt:i4>
      </vt:variant>
      <vt:variant>
        <vt:i4>5</vt:i4>
      </vt:variant>
      <vt:variant>
        <vt:lpwstr>http://pstz0577.pedc.sbc.com:9001/webapp/transactionmanagement/ViewSourceDetails.jsp</vt:lpwstr>
      </vt:variant>
      <vt:variant>
        <vt:lpwstr/>
      </vt:variant>
      <vt:variant>
        <vt:i4>6029335</vt:i4>
      </vt:variant>
      <vt:variant>
        <vt:i4>4608</vt:i4>
      </vt:variant>
      <vt:variant>
        <vt:i4>0</vt:i4>
      </vt:variant>
      <vt:variant>
        <vt:i4>5</vt:i4>
      </vt:variant>
      <vt:variant>
        <vt:lpwstr>http://pstz0577.pedc.sbc.com:9001/webapp/transactionmanagement/ViewSourceDetails.jsp</vt:lpwstr>
      </vt:variant>
      <vt:variant>
        <vt:lpwstr/>
      </vt:variant>
      <vt:variant>
        <vt:i4>6029335</vt:i4>
      </vt:variant>
      <vt:variant>
        <vt:i4>4605</vt:i4>
      </vt:variant>
      <vt:variant>
        <vt:i4>0</vt:i4>
      </vt:variant>
      <vt:variant>
        <vt:i4>5</vt:i4>
      </vt:variant>
      <vt:variant>
        <vt:lpwstr>http://pstz0577.pedc.sbc.com:9001/webapp/transactionmanagement/ViewSourceDetails.jsp</vt:lpwstr>
      </vt:variant>
      <vt:variant>
        <vt:lpwstr/>
      </vt:variant>
      <vt:variant>
        <vt:i4>6029335</vt:i4>
      </vt:variant>
      <vt:variant>
        <vt:i4>4602</vt:i4>
      </vt:variant>
      <vt:variant>
        <vt:i4>0</vt:i4>
      </vt:variant>
      <vt:variant>
        <vt:i4>5</vt:i4>
      </vt:variant>
      <vt:variant>
        <vt:lpwstr>http://pstz0577.pedc.sbc.com:9001/webapp/transactionmanagement/ViewSourceDetails.jsp</vt:lpwstr>
      </vt:variant>
      <vt:variant>
        <vt:lpwstr/>
      </vt:variant>
      <vt:variant>
        <vt:i4>6029335</vt:i4>
      </vt:variant>
      <vt:variant>
        <vt:i4>4599</vt:i4>
      </vt:variant>
      <vt:variant>
        <vt:i4>0</vt:i4>
      </vt:variant>
      <vt:variant>
        <vt:i4>5</vt:i4>
      </vt:variant>
      <vt:variant>
        <vt:lpwstr>http://pstz0577.pedc.sbc.com:9001/webapp/transactionmanagement/ViewSourceDetails.jsp</vt:lpwstr>
      </vt:variant>
      <vt:variant>
        <vt:lpwstr/>
      </vt:variant>
      <vt:variant>
        <vt:i4>6029335</vt:i4>
      </vt:variant>
      <vt:variant>
        <vt:i4>4596</vt:i4>
      </vt:variant>
      <vt:variant>
        <vt:i4>0</vt:i4>
      </vt:variant>
      <vt:variant>
        <vt:i4>5</vt:i4>
      </vt:variant>
      <vt:variant>
        <vt:lpwstr>http://pstz0577.pedc.sbc.com:9001/webapp/transactionmanagement/ViewSourceDetails.jsp</vt:lpwstr>
      </vt:variant>
      <vt:variant>
        <vt:lpwstr/>
      </vt:variant>
      <vt:variant>
        <vt:i4>6029335</vt:i4>
      </vt:variant>
      <vt:variant>
        <vt:i4>4593</vt:i4>
      </vt:variant>
      <vt:variant>
        <vt:i4>0</vt:i4>
      </vt:variant>
      <vt:variant>
        <vt:i4>5</vt:i4>
      </vt:variant>
      <vt:variant>
        <vt:lpwstr>http://pstz0577.pedc.sbc.com:9001/webapp/transactionmanagement/ViewSourceDetails.jsp</vt:lpwstr>
      </vt:variant>
      <vt:variant>
        <vt:lpwstr/>
      </vt:variant>
      <vt:variant>
        <vt:i4>6029335</vt:i4>
      </vt:variant>
      <vt:variant>
        <vt:i4>4590</vt:i4>
      </vt:variant>
      <vt:variant>
        <vt:i4>0</vt:i4>
      </vt:variant>
      <vt:variant>
        <vt:i4>5</vt:i4>
      </vt:variant>
      <vt:variant>
        <vt:lpwstr>http://pstz0577.pedc.sbc.com:9001/webapp/transactionmanagement/ViewSourceDetails.jsp</vt:lpwstr>
      </vt:variant>
      <vt:variant>
        <vt:lpwstr/>
      </vt:variant>
      <vt:variant>
        <vt:i4>6029335</vt:i4>
      </vt:variant>
      <vt:variant>
        <vt:i4>4587</vt:i4>
      </vt:variant>
      <vt:variant>
        <vt:i4>0</vt:i4>
      </vt:variant>
      <vt:variant>
        <vt:i4>5</vt:i4>
      </vt:variant>
      <vt:variant>
        <vt:lpwstr>http://pstz0577.pedc.sbc.com:9001/webapp/transactionmanagement/ViewSourceDetails.jsp</vt:lpwstr>
      </vt:variant>
      <vt:variant>
        <vt:lpwstr/>
      </vt:variant>
      <vt:variant>
        <vt:i4>6029335</vt:i4>
      </vt:variant>
      <vt:variant>
        <vt:i4>4584</vt:i4>
      </vt:variant>
      <vt:variant>
        <vt:i4>0</vt:i4>
      </vt:variant>
      <vt:variant>
        <vt:i4>5</vt:i4>
      </vt:variant>
      <vt:variant>
        <vt:lpwstr>http://pstz0577.pedc.sbc.com:9001/webapp/transactionmanagement/ViewSourceDetails.jsp</vt:lpwstr>
      </vt:variant>
      <vt:variant>
        <vt:lpwstr/>
      </vt:variant>
      <vt:variant>
        <vt:i4>6029335</vt:i4>
      </vt:variant>
      <vt:variant>
        <vt:i4>4581</vt:i4>
      </vt:variant>
      <vt:variant>
        <vt:i4>0</vt:i4>
      </vt:variant>
      <vt:variant>
        <vt:i4>5</vt:i4>
      </vt:variant>
      <vt:variant>
        <vt:lpwstr>http://pstz0577.pedc.sbc.com:9001/webapp/transactionmanagement/ViewSourceDetails.jsp</vt:lpwstr>
      </vt:variant>
      <vt:variant>
        <vt:lpwstr/>
      </vt:variant>
      <vt:variant>
        <vt:i4>6029335</vt:i4>
      </vt:variant>
      <vt:variant>
        <vt:i4>4578</vt:i4>
      </vt:variant>
      <vt:variant>
        <vt:i4>0</vt:i4>
      </vt:variant>
      <vt:variant>
        <vt:i4>5</vt:i4>
      </vt:variant>
      <vt:variant>
        <vt:lpwstr>http://pstz0577.pedc.sbc.com:9001/webapp/transactionmanagement/ViewSourceDetails.jsp</vt:lpwstr>
      </vt:variant>
      <vt:variant>
        <vt:lpwstr/>
      </vt:variant>
      <vt:variant>
        <vt:i4>6029335</vt:i4>
      </vt:variant>
      <vt:variant>
        <vt:i4>4575</vt:i4>
      </vt:variant>
      <vt:variant>
        <vt:i4>0</vt:i4>
      </vt:variant>
      <vt:variant>
        <vt:i4>5</vt:i4>
      </vt:variant>
      <vt:variant>
        <vt:lpwstr>http://pstz0577.pedc.sbc.com:9001/webapp/transactionmanagement/ViewSourceDetails.jsp</vt:lpwstr>
      </vt:variant>
      <vt:variant>
        <vt:lpwstr/>
      </vt:variant>
      <vt:variant>
        <vt:i4>6029335</vt:i4>
      </vt:variant>
      <vt:variant>
        <vt:i4>4572</vt:i4>
      </vt:variant>
      <vt:variant>
        <vt:i4>0</vt:i4>
      </vt:variant>
      <vt:variant>
        <vt:i4>5</vt:i4>
      </vt:variant>
      <vt:variant>
        <vt:lpwstr>http://pstz0577.pedc.sbc.com:9001/webapp/transactionmanagement/ViewSourceDetails.jsp</vt:lpwstr>
      </vt:variant>
      <vt:variant>
        <vt:lpwstr/>
      </vt:variant>
      <vt:variant>
        <vt:i4>6029335</vt:i4>
      </vt:variant>
      <vt:variant>
        <vt:i4>4569</vt:i4>
      </vt:variant>
      <vt:variant>
        <vt:i4>0</vt:i4>
      </vt:variant>
      <vt:variant>
        <vt:i4>5</vt:i4>
      </vt:variant>
      <vt:variant>
        <vt:lpwstr>http://pstz0577.pedc.sbc.com:9001/webapp/transactionmanagement/ViewSourceDetails.jsp</vt:lpwstr>
      </vt:variant>
      <vt:variant>
        <vt:lpwstr/>
      </vt:variant>
      <vt:variant>
        <vt:i4>6029335</vt:i4>
      </vt:variant>
      <vt:variant>
        <vt:i4>4566</vt:i4>
      </vt:variant>
      <vt:variant>
        <vt:i4>0</vt:i4>
      </vt:variant>
      <vt:variant>
        <vt:i4>5</vt:i4>
      </vt:variant>
      <vt:variant>
        <vt:lpwstr>http://pstz0577.pedc.sbc.com:9001/webapp/transactionmanagement/ViewSourceDetails.jsp</vt:lpwstr>
      </vt:variant>
      <vt:variant>
        <vt:lpwstr/>
      </vt:variant>
      <vt:variant>
        <vt:i4>6029335</vt:i4>
      </vt:variant>
      <vt:variant>
        <vt:i4>4563</vt:i4>
      </vt:variant>
      <vt:variant>
        <vt:i4>0</vt:i4>
      </vt:variant>
      <vt:variant>
        <vt:i4>5</vt:i4>
      </vt:variant>
      <vt:variant>
        <vt:lpwstr>http://pstz0577.pedc.sbc.com:9001/webapp/transactionmanagement/ViewSourceDetails.jsp</vt:lpwstr>
      </vt:variant>
      <vt:variant>
        <vt:lpwstr/>
      </vt:variant>
      <vt:variant>
        <vt:i4>6029335</vt:i4>
      </vt:variant>
      <vt:variant>
        <vt:i4>4560</vt:i4>
      </vt:variant>
      <vt:variant>
        <vt:i4>0</vt:i4>
      </vt:variant>
      <vt:variant>
        <vt:i4>5</vt:i4>
      </vt:variant>
      <vt:variant>
        <vt:lpwstr>http://pstz0577.pedc.sbc.com:9001/webapp/transactionmanagement/ViewSourceDetails.jsp</vt:lpwstr>
      </vt:variant>
      <vt:variant>
        <vt:lpwstr/>
      </vt:variant>
      <vt:variant>
        <vt:i4>6029335</vt:i4>
      </vt:variant>
      <vt:variant>
        <vt:i4>4557</vt:i4>
      </vt:variant>
      <vt:variant>
        <vt:i4>0</vt:i4>
      </vt:variant>
      <vt:variant>
        <vt:i4>5</vt:i4>
      </vt:variant>
      <vt:variant>
        <vt:lpwstr>http://pstz0577.pedc.sbc.com:9001/webapp/transactionmanagement/ViewSourceDetails.jsp</vt:lpwstr>
      </vt:variant>
      <vt:variant>
        <vt:lpwstr/>
      </vt:variant>
      <vt:variant>
        <vt:i4>6029335</vt:i4>
      </vt:variant>
      <vt:variant>
        <vt:i4>4554</vt:i4>
      </vt:variant>
      <vt:variant>
        <vt:i4>0</vt:i4>
      </vt:variant>
      <vt:variant>
        <vt:i4>5</vt:i4>
      </vt:variant>
      <vt:variant>
        <vt:lpwstr>http://pstz0577.pedc.sbc.com:9001/webapp/transactionmanagement/ViewSourceDetails.jsp</vt:lpwstr>
      </vt:variant>
      <vt:variant>
        <vt:lpwstr/>
      </vt:variant>
      <vt:variant>
        <vt:i4>6029335</vt:i4>
      </vt:variant>
      <vt:variant>
        <vt:i4>4551</vt:i4>
      </vt:variant>
      <vt:variant>
        <vt:i4>0</vt:i4>
      </vt:variant>
      <vt:variant>
        <vt:i4>5</vt:i4>
      </vt:variant>
      <vt:variant>
        <vt:lpwstr>http://pstz0577.pedc.sbc.com:9001/webapp/transactionmanagement/ViewSourceDetails.jsp</vt:lpwstr>
      </vt:variant>
      <vt:variant>
        <vt:lpwstr/>
      </vt:variant>
      <vt:variant>
        <vt:i4>6029335</vt:i4>
      </vt:variant>
      <vt:variant>
        <vt:i4>4548</vt:i4>
      </vt:variant>
      <vt:variant>
        <vt:i4>0</vt:i4>
      </vt:variant>
      <vt:variant>
        <vt:i4>5</vt:i4>
      </vt:variant>
      <vt:variant>
        <vt:lpwstr>http://pstz0577.pedc.sbc.com:9001/webapp/transactionmanagement/ViewSourceDetails.jsp</vt:lpwstr>
      </vt:variant>
      <vt:variant>
        <vt:lpwstr/>
      </vt:variant>
      <vt:variant>
        <vt:i4>6029335</vt:i4>
      </vt:variant>
      <vt:variant>
        <vt:i4>4545</vt:i4>
      </vt:variant>
      <vt:variant>
        <vt:i4>0</vt:i4>
      </vt:variant>
      <vt:variant>
        <vt:i4>5</vt:i4>
      </vt:variant>
      <vt:variant>
        <vt:lpwstr>http://pstz0577.pedc.sbc.com:9001/webapp/transactionmanagement/ViewSourceDetails.jsp</vt:lpwstr>
      </vt:variant>
      <vt:variant>
        <vt:lpwstr/>
      </vt:variant>
      <vt:variant>
        <vt:i4>6029335</vt:i4>
      </vt:variant>
      <vt:variant>
        <vt:i4>4542</vt:i4>
      </vt:variant>
      <vt:variant>
        <vt:i4>0</vt:i4>
      </vt:variant>
      <vt:variant>
        <vt:i4>5</vt:i4>
      </vt:variant>
      <vt:variant>
        <vt:lpwstr>http://pstz0577.pedc.sbc.com:9001/webapp/transactionmanagement/ViewSourceDetails.jsp</vt:lpwstr>
      </vt:variant>
      <vt:variant>
        <vt:lpwstr/>
      </vt:variant>
      <vt:variant>
        <vt:i4>6029335</vt:i4>
      </vt:variant>
      <vt:variant>
        <vt:i4>4539</vt:i4>
      </vt:variant>
      <vt:variant>
        <vt:i4>0</vt:i4>
      </vt:variant>
      <vt:variant>
        <vt:i4>5</vt:i4>
      </vt:variant>
      <vt:variant>
        <vt:lpwstr>http://pstz0577.pedc.sbc.com:9001/webapp/transactionmanagement/ViewSourceDetails.jsp</vt:lpwstr>
      </vt:variant>
      <vt:variant>
        <vt:lpwstr/>
      </vt:variant>
      <vt:variant>
        <vt:i4>6029335</vt:i4>
      </vt:variant>
      <vt:variant>
        <vt:i4>4536</vt:i4>
      </vt:variant>
      <vt:variant>
        <vt:i4>0</vt:i4>
      </vt:variant>
      <vt:variant>
        <vt:i4>5</vt:i4>
      </vt:variant>
      <vt:variant>
        <vt:lpwstr>http://pstz0577.pedc.sbc.com:9001/webapp/transactionmanagement/ViewSourceDetails.jsp</vt:lpwstr>
      </vt:variant>
      <vt:variant>
        <vt:lpwstr/>
      </vt:variant>
      <vt:variant>
        <vt:i4>6029335</vt:i4>
      </vt:variant>
      <vt:variant>
        <vt:i4>4533</vt:i4>
      </vt:variant>
      <vt:variant>
        <vt:i4>0</vt:i4>
      </vt:variant>
      <vt:variant>
        <vt:i4>5</vt:i4>
      </vt:variant>
      <vt:variant>
        <vt:lpwstr>http://pstz0577.pedc.sbc.com:9001/webapp/transactionmanagement/ViewSourceDetails.jsp</vt:lpwstr>
      </vt:variant>
      <vt:variant>
        <vt:lpwstr/>
      </vt:variant>
      <vt:variant>
        <vt:i4>6029335</vt:i4>
      </vt:variant>
      <vt:variant>
        <vt:i4>4530</vt:i4>
      </vt:variant>
      <vt:variant>
        <vt:i4>0</vt:i4>
      </vt:variant>
      <vt:variant>
        <vt:i4>5</vt:i4>
      </vt:variant>
      <vt:variant>
        <vt:lpwstr>http://pstz0577.pedc.sbc.com:9001/webapp/transactionmanagement/ViewSourceDetails.jsp</vt:lpwstr>
      </vt:variant>
      <vt:variant>
        <vt:lpwstr/>
      </vt:variant>
      <vt:variant>
        <vt:i4>6029335</vt:i4>
      </vt:variant>
      <vt:variant>
        <vt:i4>4527</vt:i4>
      </vt:variant>
      <vt:variant>
        <vt:i4>0</vt:i4>
      </vt:variant>
      <vt:variant>
        <vt:i4>5</vt:i4>
      </vt:variant>
      <vt:variant>
        <vt:lpwstr>http://pstz0577.pedc.sbc.com:9001/webapp/transactionmanagement/ViewSourceDetails.jsp</vt:lpwstr>
      </vt:variant>
      <vt:variant>
        <vt:lpwstr/>
      </vt:variant>
      <vt:variant>
        <vt:i4>6029335</vt:i4>
      </vt:variant>
      <vt:variant>
        <vt:i4>4524</vt:i4>
      </vt:variant>
      <vt:variant>
        <vt:i4>0</vt:i4>
      </vt:variant>
      <vt:variant>
        <vt:i4>5</vt:i4>
      </vt:variant>
      <vt:variant>
        <vt:lpwstr>http://pstz0577.pedc.sbc.com:9001/webapp/transactionmanagement/ViewSourceDetails.jsp</vt:lpwstr>
      </vt:variant>
      <vt:variant>
        <vt:lpwstr/>
      </vt:variant>
      <vt:variant>
        <vt:i4>6029335</vt:i4>
      </vt:variant>
      <vt:variant>
        <vt:i4>4521</vt:i4>
      </vt:variant>
      <vt:variant>
        <vt:i4>0</vt:i4>
      </vt:variant>
      <vt:variant>
        <vt:i4>5</vt:i4>
      </vt:variant>
      <vt:variant>
        <vt:lpwstr>http://pstz0577.pedc.sbc.com:9001/webapp/transactionmanagement/ViewSourceDetails.jsp</vt:lpwstr>
      </vt:variant>
      <vt:variant>
        <vt:lpwstr/>
      </vt:variant>
      <vt:variant>
        <vt:i4>6029335</vt:i4>
      </vt:variant>
      <vt:variant>
        <vt:i4>4518</vt:i4>
      </vt:variant>
      <vt:variant>
        <vt:i4>0</vt:i4>
      </vt:variant>
      <vt:variant>
        <vt:i4>5</vt:i4>
      </vt:variant>
      <vt:variant>
        <vt:lpwstr>http://pstz0577.pedc.sbc.com:9001/webapp/transactionmanagement/ViewSourceDetails.jsp</vt:lpwstr>
      </vt:variant>
      <vt:variant>
        <vt:lpwstr/>
      </vt:variant>
      <vt:variant>
        <vt:i4>6029364</vt:i4>
      </vt:variant>
      <vt:variant>
        <vt:i4>4515</vt:i4>
      </vt:variant>
      <vt:variant>
        <vt:i4>0</vt:i4>
      </vt:variant>
      <vt:variant>
        <vt:i4>5</vt:i4>
      </vt:variant>
      <vt:variant>
        <vt:lpwstr>http://pstz0577.pedc.sbc.com:9001/webapp/transactionmanagement/ViewSourceDetails.jsp</vt:lpwstr>
      </vt:variant>
      <vt:variant>
        <vt:lpwstr>#</vt:lpwstr>
      </vt:variant>
      <vt:variant>
        <vt:i4>6029335</vt:i4>
      </vt:variant>
      <vt:variant>
        <vt:i4>4512</vt:i4>
      </vt:variant>
      <vt:variant>
        <vt:i4>0</vt:i4>
      </vt:variant>
      <vt:variant>
        <vt:i4>5</vt:i4>
      </vt:variant>
      <vt:variant>
        <vt:lpwstr>http://pstz0577.pedc.sbc.com:9001/webapp/transactionmanagement/ViewSourceDetails.jsp</vt:lpwstr>
      </vt:variant>
      <vt:variant>
        <vt:lpwstr/>
      </vt:variant>
      <vt:variant>
        <vt:i4>6029335</vt:i4>
      </vt:variant>
      <vt:variant>
        <vt:i4>4509</vt:i4>
      </vt:variant>
      <vt:variant>
        <vt:i4>0</vt:i4>
      </vt:variant>
      <vt:variant>
        <vt:i4>5</vt:i4>
      </vt:variant>
      <vt:variant>
        <vt:lpwstr>http://pstz0577.pedc.sbc.com:9001/webapp/transactionmanagement/ViewSourceDetails.jsp</vt:lpwstr>
      </vt:variant>
      <vt:variant>
        <vt:lpwstr/>
      </vt:variant>
      <vt:variant>
        <vt:i4>6029335</vt:i4>
      </vt:variant>
      <vt:variant>
        <vt:i4>4506</vt:i4>
      </vt:variant>
      <vt:variant>
        <vt:i4>0</vt:i4>
      </vt:variant>
      <vt:variant>
        <vt:i4>5</vt:i4>
      </vt:variant>
      <vt:variant>
        <vt:lpwstr>http://pstz0577.pedc.sbc.com:9001/webapp/transactionmanagement/ViewSourceDetails.jsp</vt:lpwstr>
      </vt:variant>
      <vt:variant>
        <vt:lpwstr/>
      </vt:variant>
      <vt:variant>
        <vt:i4>6029335</vt:i4>
      </vt:variant>
      <vt:variant>
        <vt:i4>4503</vt:i4>
      </vt:variant>
      <vt:variant>
        <vt:i4>0</vt:i4>
      </vt:variant>
      <vt:variant>
        <vt:i4>5</vt:i4>
      </vt:variant>
      <vt:variant>
        <vt:lpwstr>http://pstz0577.pedc.sbc.com:9001/webapp/transactionmanagement/ViewSourceDetails.jsp</vt:lpwstr>
      </vt:variant>
      <vt:variant>
        <vt:lpwstr/>
      </vt:variant>
      <vt:variant>
        <vt:i4>6029335</vt:i4>
      </vt:variant>
      <vt:variant>
        <vt:i4>4500</vt:i4>
      </vt:variant>
      <vt:variant>
        <vt:i4>0</vt:i4>
      </vt:variant>
      <vt:variant>
        <vt:i4>5</vt:i4>
      </vt:variant>
      <vt:variant>
        <vt:lpwstr>http://pstz0577.pedc.sbc.com:9001/webapp/transactionmanagement/ViewSourceDetails.jsp</vt:lpwstr>
      </vt:variant>
      <vt:variant>
        <vt:lpwstr/>
      </vt:variant>
      <vt:variant>
        <vt:i4>6029335</vt:i4>
      </vt:variant>
      <vt:variant>
        <vt:i4>4497</vt:i4>
      </vt:variant>
      <vt:variant>
        <vt:i4>0</vt:i4>
      </vt:variant>
      <vt:variant>
        <vt:i4>5</vt:i4>
      </vt:variant>
      <vt:variant>
        <vt:lpwstr>http://pstz0577.pedc.sbc.com:9001/webapp/transactionmanagement/ViewSourceDetails.jsp</vt:lpwstr>
      </vt:variant>
      <vt:variant>
        <vt:lpwstr/>
      </vt:variant>
      <vt:variant>
        <vt:i4>6029335</vt:i4>
      </vt:variant>
      <vt:variant>
        <vt:i4>4494</vt:i4>
      </vt:variant>
      <vt:variant>
        <vt:i4>0</vt:i4>
      </vt:variant>
      <vt:variant>
        <vt:i4>5</vt:i4>
      </vt:variant>
      <vt:variant>
        <vt:lpwstr>http://pstz0577.pedc.sbc.com:9001/webapp/transactionmanagement/ViewSourceDetails.jsp</vt:lpwstr>
      </vt:variant>
      <vt:variant>
        <vt:lpwstr/>
      </vt:variant>
      <vt:variant>
        <vt:i4>6029335</vt:i4>
      </vt:variant>
      <vt:variant>
        <vt:i4>4491</vt:i4>
      </vt:variant>
      <vt:variant>
        <vt:i4>0</vt:i4>
      </vt:variant>
      <vt:variant>
        <vt:i4>5</vt:i4>
      </vt:variant>
      <vt:variant>
        <vt:lpwstr>http://pstz0577.pedc.sbc.com:9001/webapp/transactionmanagement/ViewSourceDetails.jsp</vt:lpwstr>
      </vt:variant>
      <vt:variant>
        <vt:lpwstr/>
      </vt:variant>
      <vt:variant>
        <vt:i4>6029335</vt:i4>
      </vt:variant>
      <vt:variant>
        <vt:i4>4488</vt:i4>
      </vt:variant>
      <vt:variant>
        <vt:i4>0</vt:i4>
      </vt:variant>
      <vt:variant>
        <vt:i4>5</vt:i4>
      </vt:variant>
      <vt:variant>
        <vt:lpwstr>http://pstz0577.pedc.sbc.com:9001/webapp/transactionmanagement/ViewSourceDetails.jsp</vt:lpwstr>
      </vt:variant>
      <vt:variant>
        <vt:lpwstr/>
      </vt:variant>
      <vt:variant>
        <vt:i4>6029335</vt:i4>
      </vt:variant>
      <vt:variant>
        <vt:i4>4485</vt:i4>
      </vt:variant>
      <vt:variant>
        <vt:i4>0</vt:i4>
      </vt:variant>
      <vt:variant>
        <vt:i4>5</vt:i4>
      </vt:variant>
      <vt:variant>
        <vt:lpwstr>http://pstz0577.pedc.sbc.com:9001/webapp/transactionmanagement/ViewSourceDetails.jsp</vt:lpwstr>
      </vt:variant>
      <vt:variant>
        <vt:lpwstr/>
      </vt:variant>
      <vt:variant>
        <vt:i4>6029335</vt:i4>
      </vt:variant>
      <vt:variant>
        <vt:i4>4482</vt:i4>
      </vt:variant>
      <vt:variant>
        <vt:i4>0</vt:i4>
      </vt:variant>
      <vt:variant>
        <vt:i4>5</vt:i4>
      </vt:variant>
      <vt:variant>
        <vt:lpwstr>http://pstz0577.pedc.sbc.com:9001/webapp/transactionmanagement/ViewSourceDetails.jsp</vt:lpwstr>
      </vt:variant>
      <vt:variant>
        <vt:lpwstr/>
      </vt:variant>
      <vt:variant>
        <vt:i4>6029335</vt:i4>
      </vt:variant>
      <vt:variant>
        <vt:i4>4479</vt:i4>
      </vt:variant>
      <vt:variant>
        <vt:i4>0</vt:i4>
      </vt:variant>
      <vt:variant>
        <vt:i4>5</vt:i4>
      </vt:variant>
      <vt:variant>
        <vt:lpwstr>http://pstz0577.pedc.sbc.com:9001/webapp/transactionmanagement/ViewSourceDetails.jsp</vt:lpwstr>
      </vt:variant>
      <vt:variant>
        <vt:lpwstr/>
      </vt:variant>
      <vt:variant>
        <vt:i4>6029335</vt:i4>
      </vt:variant>
      <vt:variant>
        <vt:i4>4476</vt:i4>
      </vt:variant>
      <vt:variant>
        <vt:i4>0</vt:i4>
      </vt:variant>
      <vt:variant>
        <vt:i4>5</vt:i4>
      </vt:variant>
      <vt:variant>
        <vt:lpwstr>http://pstz0577.pedc.sbc.com:9001/webapp/transactionmanagement/ViewSourceDetails.jsp</vt:lpwstr>
      </vt:variant>
      <vt:variant>
        <vt:lpwstr/>
      </vt:variant>
      <vt:variant>
        <vt:i4>6029335</vt:i4>
      </vt:variant>
      <vt:variant>
        <vt:i4>4473</vt:i4>
      </vt:variant>
      <vt:variant>
        <vt:i4>0</vt:i4>
      </vt:variant>
      <vt:variant>
        <vt:i4>5</vt:i4>
      </vt:variant>
      <vt:variant>
        <vt:lpwstr>http://pstz0577.pedc.sbc.com:9001/webapp/transactionmanagement/ViewSourceDetails.jsp</vt:lpwstr>
      </vt:variant>
      <vt:variant>
        <vt:lpwstr/>
      </vt:variant>
      <vt:variant>
        <vt:i4>6029335</vt:i4>
      </vt:variant>
      <vt:variant>
        <vt:i4>4470</vt:i4>
      </vt:variant>
      <vt:variant>
        <vt:i4>0</vt:i4>
      </vt:variant>
      <vt:variant>
        <vt:i4>5</vt:i4>
      </vt:variant>
      <vt:variant>
        <vt:lpwstr>http://pstz0577.pedc.sbc.com:9001/webapp/transactionmanagement/ViewSourceDetails.jsp</vt:lpwstr>
      </vt:variant>
      <vt:variant>
        <vt:lpwstr/>
      </vt:variant>
      <vt:variant>
        <vt:i4>6029335</vt:i4>
      </vt:variant>
      <vt:variant>
        <vt:i4>4467</vt:i4>
      </vt:variant>
      <vt:variant>
        <vt:i4>0</vt:i4>
      </vt:variant>
      <vt:variant>
        <vt:i4>5</vt:i4>
      </vt:variant>
      <vt:variant>
        <vt:lpwstr>http://pstz0577.pedc.sbc.com:9001/webapp/transactionmanagement/ViewSourceDetails.jsp</vt:lpwstr>
      </vt:variant>
      <vt:variant>
        <vt:lpwstr/>
      </vt:variant>
      <vt:variant>
        <vt:i4>6029335</vt:i4>
      </vt:variant>
      <vt:variant>
        <vt:i4>4464</vt:i4>
      </vt:variant>
      <vt:variant>
        <vt:i4>0</vt:i4>
      </vt:variant>
      <vt:variant>
        <vt:i4>5</vt:i4>
      </vt:variant>
      <vt:variant>
        <vt:lpwstr>http://pstz0577.pedc.sbc.com:9001/webapp/transactionmanagement/ViewSourceDetails.jsp</vt:lpwstr>
      </vt:variant>
      <vt:variant>
        <vt:lpwstr/>
      </vt:variant>
      <vt:variant>
        <vt:i4>6029335</vt:i4>
      </vt:variant>
      <vt:variant>
        <vt:i4>4461</vt:i4>
      </vt:variant>
      <vt:variant>
        <vt:i4>0</vt:i4>
      </vt:variant>
      <vt:variant>
        <vt:i4>5</vt:i4>
      </vt:variant>
      <vt:variant>
        <vt:lpwstr>http://pstz0577.pedc.sbc.com:9001/webapp/transactionmanagement/ViewSourceDetails.jsp</vt:lpwstr>
      </vt:variant>
      <vt:variant>
        <vt:lpwstr/>
      </vt:variant>
      <vt:variant>
        <vt:i4>6029335</vt:i4>
      </vt:variant>
      <vt:variant>
        <vt:i4>4458</vt:i4>
      </vt:variant>
      <vt:variant>
        <vt:i4>0</vt:i4>
      </vt:variant>
      <vt:variant>
        <vt:i4>5</vt:i4>
      </vt:variant>
      <vt:variant>
        <vt:lpwstr>http://pstz0577.pedc.sbc.com:9001/webapp/transactionmanagement/ViewSourceDetails.jsp</vt:lpwstr>
      </vt:variant>
      <vt:variant>
        <vt:lpwstr/>
      </vt:variant>
      <vt:variant>
        <vt:i4>6029335</vt:i4>
      </vt:variant>
      <vt:variant>
        <vt:i4>4455</vt:i4>
      </vt:variant>
      <vt:variant>
        <vt:i4>0</vt:i4>
      </vt:variant>
      <vt:variant>
        <vt:i4>5</vt:i4>
      </vt:variant>
      <vt:variant>
        <vt:lpwstr>http://pstz0577.pedc.sbc.com:9001/webapp/transactionmanagement/ViewSourceDetails.jsp</vt:lpwstr>
      </vt:variant>
      <vt:variant>
        <vt:lpwstr/>
      </vt:variant>
      <vt:variant>
        <vt:i4>6029335</vt:i4>
      </vt:variant>
      <vt:variant>
        <vt:i4>4452</vt:i4>
      </vt:variant>
      <vt:variant>
        <vt:i4>0</vt:i4>
      </vt:variant>
      <vt:variant>
        <vt:i4>5</vt:i4>
      </vt:variant>
      <vt:variant>
        <vt:lpwstr>http://pstz0577.pedc.sbc.com:9001/webapp/transactionmanagement/ViewSourceDetails.jsp</vt:lpwstr>
      </vt:variant>
      <vt:variant>
        <vt:lpwstr/>
      </vt:variant>
      <vt:variant>
        <vt:i4>6029335</vt:i4>
      </vt:variant>
      <vt:variant>
        <vt:i4>4449</vt:i4>
      </vt:variant>
      <vt:variant>
        <vt:i4>0</vt:i4>
      </vt:variant>
      <vt:variant>
        <vt:i4>5</vt:i4>
      </vt:variant>
      <vt:variant>
        <vt:lpwstr>http://pstz0577.pedc.sbc.com:9001/webapp/transactionmanagement/ViewSourceDetails.jsp</vt:lpwstr>
      </vt:variant>
      <vt:variant>
        <vt:lpwstr/>
      </vt:variant>
      <vt:variant>
        <vt:i4>6029335</vt:i4>
      </vt:variant>
      <vt:variant>
        <vt:i4>4446</vt:i4>
      </vt:variant>
      <vt:variant>
        <vt:i4>0</vt:i4>
      </vt:variant>
      <vt:variant>
        <vt:i4>5</vt:i4>
      </vt:variant>
      <vt:variant>
        <vt:lpwstr>http://pstz0577.pedc.sbc.com:9001/webapp/transactionmanagement/ViewSourceDetails.jsp</vt:lpwstr>
      </vt:variant>
      <vt:variant>
        <vt:lpwstr/>
      </vt:variant>
      <vt:variant>
        <vt:i4>6029335</vt:i4>
      </vt:variant>
      <vt:variant>
        <vt:i4>4443</vt:i4>
      </vt:variant>
      <vt:variant>
        <vt:i4>0</vt:i4>
      </vt:variant>
      <vt:variant>
        <vt:i4>5</vt:i4>
      </vt:variant>
      <vt:variant>
        <vt:lpwstr>http://pstz0577.pedc.sbc.com:9001/webapp/transactionmanagement/ViewSourceDetails.jsp</vt:lpwstr>
      </vt:variant>
      <vt:variant>
        <vt:lpwstr/>
      </vt:variant>
      <vt:variant>
        <vt:i4>6029335</vt:i4>
      </vt:variant>
      <vt:variant>
        <vt:i4>4440</vt:i4>
      </vt:variant>
      <vt:variant>
        <vt:i4>0</vt:i4>
      </vt:variant>
      <vt:variant>
        <vt:i4>5</vt:i4>
      </vt:variant>
      <vt:variant>
        <vt:lpwstr>http://pstz0577.pedc.sbc.com:9001/webapp/transactionmanagement/ViewSourceDetails.jsp</vt:lpwstr>
      </vt:variant>
      <vt:variant>
        <vt:lpwstr/>
      </vt:variant>
      <vt:variant>
        <vt:i4>6029335</vt:i4>
      </vt:variant>
      <vt:variant>
        <vt:i4>4437</vt:i4>
      </vt:variant>
      <vt:variant>
        <vt:i4>0</vt:i4>
      </vt:variant>
      <vt:variant>
        <vt:i4>5</vt:i4>
      </vt:variant>
      <vt:variant>
        <vt:lpwstr>http://pstz0577.pedc.sbc.com:9001/webapp/transactionmanagement/ViewSourceDetails.jsp</vt:lpwstr>
      </vt:variant>
      <vt:variant>
        <vt:lpwstr/>
      </vt:variant>
      <vt:variant>
        <vt:i4>6029335</vt:i4>
      </vt:variant>
      <vt:variant>
        <vt:i4>4434</vt:i4>
      </vt:variant>
      <vt:variant>
        <vt:i4>0</vt:i4>
      </vt:variant>
      <vt:variant>
        <vt:i4>5</vt:i4>
      </vt:variant>
      <vt:variant>
        <vt:lpwstr>http://pstz0577.pedc.sbc.com:9001/webapp/transactionmanagement/ViewSourceDetails.jsp</vt:lpwstr>
      </vt:variant>
      <vt:variant>
        <vt:lpwstr/>
      </vt:variant>
      <vt:variant>
        <vt:i4>6029335</vt:i4>
      </vt:variant>
      <vt:variant>
        <vt:i4>4431</vt:i4>
      </vt:variant>
      <vt:variant>
        <vt:i4>0</vt:i4>
      </vt:variant>
      <vt:variant>
        <vt:i4>5</vt:i4>
      </vt:variant>
      <vt:variant>
        <vt:lpwstr>http://pstz0577.pedc.sbc.com:9001/webapp/transactionmanagement/ViewSourceDetails.jsp</vt:lpwstr>
      </vt:variant>
      <vt:variant>
        <vt:lpwstr/>
      </vt:variant>
      <vt:variant>
        <vt:i4>6029335</vt:i4>
      </vt:variant>
      <vt:variant>
        <vt:i4>4428</vt:i4>
      </vt:variant>
      <vt:variant>
        <vt:i4>0</vt:i4>
      </vt:variant>
      <vt:variant>
        <vt:i4>5</vt:i4>
      </vt:variant>
      <vt:variant>
        <vt:lpwstr>http://pstz0577.pedc.sbc.com:9001/webapp/transactionmanagement/ViewSourceDetails.jsp</vt:lpwstr>
      </vt:variant>
      <vt:variant>
        <vt:lpwstr/>
      </vt:variant>
      <vt:variant>
        <vt:i4>6029335</vt:i4>
      </vt:variant>
      <vt:variant>
        <vt:i4>4425</vt:i4>
      </vt:variant>
      <vt:variant>
        <vt:i4>0</vt:i4>
      </vt:variant>
      <vt:variant>
        <vt:i4>5</vt:i4>
      </vt:variant>
      <vt:variant>
        <vt:lpwstr>http://pstz0577.pedc.sbc.com:9001/webapp/transactionmanagement/ViewSourceDetails.jsp</vt:lpwstr>
      </vt:variant>
      <vt:variant>
        <vt:lpwstr/>
      </vt:variant>
      <vt:variant>
        <vt:i4>6029335</vt:i4>
      </vt:variant>
      <vt:variant>
        <vt:i4>4422</vt:i4>
      </vt:variant>
      <vt:variant>
        <vt:i4>0</vt:i4>
      </vt:variant>
      <vt:variant>
        <vt:i4>5</vt:i4>
      </vt:variant>
      <vt:variant>
        <vt:lpwstr>http://pstz0577.pedc.sbc.com:9001/webapp/transactionmanagement/ViewSourceDetails.jsp</vt:lpwstr>
      </vt:variant>
      <vt:variant>
        <vt:lpwstr/>
      </vt:variant>
      <vt:variant>
        <vt:i4>6029335</vt:i4>
      </vt:variant>
      <vt:variant>
        <vt:i4>4419</vt:i4>
      </vt:variant>
      <vt:variant>
        <vt:i4>0</vt:i4>
      </vt:variant>
      <vt:variant>
        <vt:i4>5</vt:i4>
      </vt:variant>
      <vt:variant>
        <vt:lpwstr>http://pstz0577.pedc.sbc.com:9001/webapp/transactionmanagement/ViewSourceDetails.jsp</vt:lpwstr>
      </vt:variant>
      <vt:variant>
        <vt:lpwstr/>
      </vt:variant>
      <vt:variant>
        <vt:i4>6029335</vt:i4>
      </vt:variant>
      <vt:variant>
        <vt:i4>4416</vt:i4>
      </vt:variant>
      <vt:variant>
        <vt:i4>0</vt:i4>
      </vt:variant>
      <vt:variant>
        <vt:i4>5</vt:i4>
      </vt:variant>
      <vt:variant>
        <vt:lpwstr>http://pstz0577.pedc.sbc.com:9001/webapp/transactionmanagement/ViewSourceDetails.jsp</vt:lpwstr>
      </vt:variant>
      <vt:variant>
        <vt:lpwstr/>
      </vt:variant>
      <vt:variant>
        <vt:i4>6029335</vt:i4>
      </vt:variant>
      <vt:variant>
        <vt:i4>4413</vt:i4>
      </vt:variant>
      <vt:variant>
        <vt:i4>0</vt:i4>
      </vt:variant>
      <vt:variant>
        <vt:i4>5</vt:i4>
      </vt:variant>
      <vt:variant>
        <vt:lpwstr>http://pstz0577.pedc.sbc.com:9001/webapp/transactionmanagement/ViewSourceDetails.jsp</vt:lpwstr>
      </vt:variant>
      <vt:variant>
        <vt:lpwstr/>
      </vt:variant>
      <vt:variant>
        <vt:i4>6029335</vt:i4>
      </vt:variant>
      <vt:variant>
        <vt:i4>4410</vt:i4>
      </vt:variant>
      <vt:variant>
        <vt:i4>0</vt:i4>
      </vt:variant>
      <vt:variant>
        <vt:i4>5</vt:i4>
      </vt:variant>
      <vt:variant>
        <vt:lpwstr>http://pstz0577.pedc.sbc.com:9001/webapp/transactionmanagement/ViewSourceDetails.jsp</vt:lpwstr>
      </vt:variant>
      <vt:variant>
        <vt:lpwstr/>
      </vt:variant>
      <vt:variant>
        <vt:i4>6029335</vt:i4>
      </vt:variant>
      <vt:variant>
        <vt:i4>4407</vt:i4>
      </vt:variant>
      <vt:variant>
        <vt:i4>0</vt:i4>
      </vt:variant>
      <vt:variant>
        <vt:i4>5</vt:i4>
      </vt:variant>
      <vt:variant>
        <vt:lpwstr>http://pstz0577.pedc.sbc.com:9001/webapp/transactionmanagement/ViewSourceDetails.jsp</vt:lpwstr>
      </vt:variant>
      <vt:variant>
        <vt:lpwstr/>
      </vt:variant>
      <vt:variant>
        <vt:i4>6029335</vt:i4>
      </vt:variant>
      <vt:variant>
        <vt:i4>4404</vt:i4>
      </vt:variant>
      <vt:variant>
        <vt:i4>0</vt:i4>
      </vt:variant>
      <vt:variant>
        <vt:i4>5</vt:i4>
      </vt:variant>
      <vt:variant>
        <vt:lpwstr>http://pstz0577.pedc.sbc.com:9001/webapp/transactionmanagement/ViewSourceDetails.jsp</vt:lpwstr>
      </vt:variant>
      <vt:variant>
        <vt:lpwstr/>
      </vt:variant>
      <vt:variant>
        <vt:i4>6029335</vt:i4>
      </vt:variant>
      <vt:variant>
        <vt:i4>4401</vt:i4>
      </vt:variant>
      <vt:variant>
        <vt:i4>0</vt:i4>
      </vt:variant>
      <vt:variant>
        <vt:i4>5</vt:i4>
      </vt:variant>
      <vt:variant>
        <vt:lpwstr>http://pstz0577.pedc.sbc.com:9001/webapp/transactionmanagement/ViewSourceDetails.jsp</vt:lpwstr>
      </vt:variant>
      <vt:variant>
        <vt:lpwstr/>
      </vt:variant>
      <vt:variant>
        <vt:i4>6029335</vt:i4>
      </vt:variant>
      <vt:variant>
        <vt:i4>4398</vt:i4>
      </vt:variant>
      <vt:variant>
        <vt:i4>0</vt:i4>
      </vt:variant>
      <vt:variant>
        <vt:i4>5</vt:i4>
      </vt:variant>
      <vt:variant>
        <vt:lpwstr>http://pstz0577.pedc.sbc.com:9001/webapp/transactionmanagement/ViewSourceDetails.jsp</vt:lpwstr>
      </vt:variant>
      <vt:variant>
        <vt:lpwstr/>
      </vt:variant>
      <vt:variant>
        <vt:i4>6029335</vt:i4>
      </vt:variant>
      <vt:variant>
        <vt:i4>4395</vt:i4>
      </vt:variant>
      <vt:variant>
        <vt:i4>0</vt:i4>
      </vt:variant>
      <vt:variant>
        <vt:i4>5</vt:i4>
      </vt:variant>
      <vt:variant>
        <vt:lpwstr>http://pstz0577.pedc.sbc.com:9001/webapp/transactionmanagement/ViewSourceDetails.jsp</vt:lpwstr>
      </vt:variant>
      <vt:variant>
        <vt:lpwstr/>
      </vt:variant>
      <vt:variant>
        <vt:i4>6029335</vt:i4>
      </vt:variant>
      <vt:variant>
        <vt:i4>4392</vt:i4>
      </vt:variant>
      <vt:variant>
        <vt:i4>0</vt:i4>
      </vt:variant>
      <vt:variant>
        <vt:i4>5</vt:i4>
      </vt:variant>
      <vt:variant>
        <vt:lpwstr>http://pstz0577.pedc.sbc.com:9001/webapp/transactionmanagement/ViewSourceDetails.jsp</vt:lpwstr>
      </vt:variant>
      <vt:variant>
        <vt:lpwstr/>
      </vt:variant>
      <vt:variant>
        <vt:i4>6029335</vt:i4>
      </vt:variant>
      <vt:variant>
        <vt:i4>4389</vt:i4>
      </vt:variant>
      <vt:variant>
        <vt:i4>0</vt:i4>
      </vt:variant>
      <vt:variant>
        <vt:i4>5</vt:i4>
      </vt:variant>
      <vt:variant>
        <vt:lpwstr>http://pstz0577.pedc.sbc.com:9001/webapp/transactionmanagement/ViewSourceDetails.jsp</vt:lpwstr>
      </vt:variant>
      <vt:variant>
        <vt:lpwstr/>
      </vt:variant>
      <vt:variant>
        <vt:i4>6029335</vt:i4>
      </vt:variant>
      <vt:variant>
        <vt:i4>4386</vt:i4>
      </vt:variant>
      <vt:variant>
        <vt:i4>0</vt:i4>
      </vt:variant>
      <vt:variant>
        <vt:i4>5</vt:i4>
      </vt:variant>
      <vt:variant>
        <vt:lpwstr>http://pstz0577.pedc.sbc.com:9001/webapp/transactionmanagement/ViewSourceDetails.jsp</vt:lpwstr>
      </vt:variant>
      <vt:variant>
        <vt:lpwstr/>
      </vt:variant>
      <vt:variant>
        <vt:i4>6029335</vt:i4>
      </vt:variant>
      <vt:variant>
        <vt:i4>4383</vt:i4>
      </vt:variant>
      <vt:variant>
        <vt:i4>0</vt:i4>
      </vt:variant>
      <vt:variant>
        <vt:i4>5</vt:i4>
      </vt:variant>
      <vt:variant>
        <vt:lpwstr>http://pstz0577.pedc.sbc.com:9001/webapp/transactionmanagement/ViewSourceDetails.jsp</vt:lpwstr>
      </vt:variant>
      <vt:variant>
        <vt:lpwstr/>
      </vt:variant>
      <vt:variant>
        <vt:i4>6029335</vt:i4>
      </vt:variant>
      <vt:variant>
        <vt:i4>4380</vt:i4>
      </vt:variant>
      <vt:variant>
        <vt:i4>0</vt:i4>
      </vt:variant>
      <vt:variant>
        <vt:i4>5</vt:i4>
      </vt:variant>
      <vt:variant>
        <vt:lpwstr>http://pstz0577.pedc.sbc.com:9001/webapp/transactionmanagement/ViewSourceDetails.jsp</vt:lpwstr>
      </vt:variant>
      <vt:variant>
        <vt:lpwstr/>
      </vt:variant>
      <vt:variant>
        <vt:i4>6029335</vt:i4>
      </vt:variant>
      <vt:variant>
        <vt:i4>4377</vt:i4>
      </vt:variant>
      <vt:variant>
        <vt:i4>0</vt:i4>
      </vt:variant>
      <vt:variant>
        <vt:i4>5</vt:i4>
      </vt:variant>
      <vt:variant>
        <vt:lpwstr>http://pstz0577.pedc.sbc.com:9001/webapp/transactionmanagement/ViewSourceDetails.jsp</vt:lpwstr>
      </vt:variant>
      <vt:variant>
        <vt:lpwstr/>
      </vt:variant>
      <vt:variant>
        <vt:i4>6029335</vt:i4>
      </vt:variant>
      <vt:variant>
        <vt:i4>4374</vt:i4>
      </vt:variant>
      <vt:variant>
        <vt:i4>0</vt:i4>
      </vt:variant>
      <vt:variant>
        <vt:i4>5</vt:i4>
      </vt:variant>
      <vt:variant>
        <vt:lpwstr>http://pstz0577.pedc.sbc.com:9001/webapp/transactionmanagement/ViewSourceDetails.jsp</vt:lpwstr>
      </vt:variant>
      <vt:variant>
        <vt:lpwstr/>
      </vt:variant>
      <vt:variant>
        <vt:i4>6029335</vt:i4>
      </vt:variant>
      <vt:variant>
        <vt:i4>4371</vt:i4>
      </vt:variant>
      <vt:variant>
        <vt:i4>0</vt:i4>
      </vt:variant>
      <vt:variant>
        <vt:i4>5</vt:i4>
      </vt:variant>
      <vt:variant>
        <vt:lpwstr>http://pstz0577.pedc.sbc.com:9001/webapp/transactionmanagement/ViewSourceDetails.jsp</vt:lpwstr>
      </vt:variant>
      <vt:variant>
        <vt:lpwstr/>
      </vt:variant>
      <vt:variant>
        <vt:i4>6029335</vt:i4>
      </vt:variant>
      <vt:variant>
        <vt:i4>4368</vt:i4>
      </vt:variant>
      <vt:variant>
        <vt:i4>0</vt:i4>
      </vt:variant>
      <vt:variant>
        <vt:i4>5</vt:i4>
      </vt:variant>
      <vt:variant>
        <vt:lpwstr>http://pstz0577.pedc.sbc.com:9001/webapp/transactionmanagement/ViewSourceDetails.jsp</vt:lpwstr>
      </vt:variant>
      <vt:variant>
        <vt:lpwstr/>
      </vt:variant>
      <vt:variant>
        <vt:i4>6029335</vt:i4>
      </vt:variant>
      <vt:variant>
        <vt:i4>4365</vt:i4>
      </vt:variant>
      <vt:variant>
        <vt:i4>0</vt:i4>
      </vt:variant>
      <vt:variant>
        <vt:i4>5</vt:i4>
      </vt:variant>
      <vt:variant>
        <vt:lpwstr>http://pstz0577.pedc.sbc.com:9001/webapp/transactionmanagement/ViewSourceDetails.jsp</vt:lpwstr>
      </vt:variant>
      <vt:variant>
        <vt:lpwstr/>
      </vt:variant>
      <vt:variant>
        <vt:i4>6029335</vt:i4>
      </vt:variant>
      <vt:variant>
        <vt:i4>4362</vt:i4>
      </vt:variant>
      <vt:variant>
        <vt:i4>0</vt:i4>
      </vt:variant>
      <vt:variant>
        <vt:i4>5</vt:i4>
      </vt:variant>
      <vt:variant>
        <vt:lpwstr>http://pstz0577.pedc.sbc.com:9001/webapp/transactionmanagement/ViewSourceDetails.jsp</vt:lpwstr>
      </vt:variant>
      <vt:variant>
        <vt:lpwstr/>
      </vt:variant>
      <vt:variant>
        <vt:i4>6029335</vt:i4>
      </vt:variant>
      <vt:variant>
        <vt:i4>4359</vt:i4>
      </vt:variant>
      <vt:variant>
        <vt:i4>0</vt:i4>
      </vt:variant>
      <vt:variant>
        <vt:i4>5</vt:i4>
      </vt:variant>
      <vt:variant>
        <vt:lpwstr>http://pstz0577.pedc.sbc.com:9001/webapp/transactionmanagement/ViewSourceDetails.jsp</vt:lpwstr>
      </vt:variant>
      <vt:variant>
        <vt:lpwstr/>
      </vt:variant>
      <vt:variant>
        <vt:i4>6029335</vt:i4>
      </vt:variant>
      <vt:variant>
        <vt:i4>4356</vt:i4>
      </vt:variant>
      <vt:variant>
        <vt:i4>0</vt:i4>
      </vt:variant>
      <vt:variant>
        <vt:i4>5</vt:i4>
      </vt:variant>
      <vt:variant>
        <vt:lpwstr>http://pstz0577.pedc.sbc.com:9001/webapp/transactionmanagement/ViewSourceDetails.jsp</vt:lpwstr>
      </vt:variant>
      <vt:variant>
        <vt:lpwstr/>
      </vt:variant>
      <vt:variant>
        <vt:i4>6029335</vt:i4>
      </vt:variant>
      <vt:variant>
        <vt:i4>4353</vt:i4>
      </vt:variant>
      <vt:variant>
        <vt:i4>0</vt:i4>
      </vt:variant>
      <vt:variant>
        <vt:i4>5</vt:i4>
      </vt:variant>
      <vt:variant>
        <vt:lpwstr>http://pstz0577.pedc.sbc.com:9001/webapp/transactionmanagement/ViewSourceDetails.jsp</vt:lpwstr>
      </vt:variant>
      <vt:variant>
        <vt:lpwstr/>
      </vt:variant>
      <vt:variant>
        <vt:i4>6029335</vt:i4>
      </vt:variant>
      <vt:variant>
        <vt:i4>4350</vt:i4>
      </vt:variant>
      <vt:variant>
        <vt:i4>0</vt:i4>
      </vt:variant>
      <vt:variant>
        <vt:i4>5</vt:i4>
      </vt:variant>
      <vt:variant>
        <vt:lpwstr>http://pstz0577.pedc.sbc.com:9001/webapp/transactionmanagement/ViewSourceDetails.jsp</vt:lpwstr>
      </vt:variant>
      <vt:variant>
        <vt:lpwstr/>
      </vt:variant>
      <vt:variant>
        <vt:i4>6029335</vt:i4>
      </vt:variant>
      <vt:variant>
        <vt:i4>4347</vt:i4>
      </vt:variant>
      <vt:variant>
        <vt:i4>0</vt:i4>
      </vt:variant>
      <vt:variant>
        <vt:i4>5</vt:i4>
      </vt:variant>
      <vt:variant>
        <vt:lpwstr>http://pstz0577.pedc.sbc.com:9001/webapp/transactionmanagement/ViewSourceDetails.jsp</vt:lpwstr>
      </vt:variant>
      <vt:variant>
        <vt:lpwstr/>
      </vt:variant>
      <vt:variant>
        <vt:i4>6029335</vt:i4>
      </vt:variant>
      <vt:variant>
        <vt:i4>4344</vt:i4>
      </vt:variant>
      <vt:variant>
        <vt:i4>0</vt:i4>
      </vt:variant>
      <vt:variant>
        <vt:i4>5</vt:i4>
      </vt:variant>
      <vt:variant>
        <vt:lpwstr>http://pstz0577.pedc.sbc.com:9001/webapp/transactionmanagement/ViewSourceDetails.jsp</vt:lpwstr>
      </vt:variant>
      <vt:variant>
        <vt:lpwstr/>
      </vt:variant>
      <vt:variant>
        <vt:i4>6029335</vt:i4>
      </vt:variant>
      <vt:variant>
        <vt:i4>4341</vt:i4>
      </vt:variant>
      <vt:variant>
        <vt:i4>0</vt:i4>
      </vt:variant>
      <vt:variant>
        <vt:i4>5</vt:i4>
      </vt:variant>
      <vt:variant>
        <vt:lpwstr>http://pstz0577.pedc.sbc.com:9001/webapp/transactionmanagement/ViewSourceDetails.jsp</vt:lpwstr>
      </vt:variant>
      <vt:variant>
        <vt:lpwstr/>
      </vt:variant>
      <vt:variant>
        <vt:i4>6029335</vt:i4>
      </vt:variant>
      <vt:variant>
        <vt:i4>4338</vt:i4>
      </vt:variant>
      <vt:variant>
        <vt:i4>0</vt:i4>
      </vt:variant>
      <vt:variant>
        <vt:i4>5</vt:i4>
      </vt:variant>
      <vt:variant>
        <vt:lpwstr>http://pstz0577.pedc.sbc.com:9001/webapp/transactionmanagement/ViewSourceDetails.jsp</vt:lpwstr>
      </vt:variant>
      <vt:variant>
        <vt:lpwstr/>
      </vt:variant>
      <vt:variant>
        <vt:i4>6029335</vt:i4>
      </vt:variant>
      <vt:variant>
        <vt:i4>4335</vt:i4>
      </vt:variant>
      <vt:variant>
        <vt:i4>0</vt:i4>
      </vt:variant>
      <vt:variant>
        <vt:i4>5</vt:i4>
      </vt:variant>
      <vt:variant>
        <vt:lpwstr>http://pstz0577.pedc.sbc.com:9001/webapp/transactionmanagement/ViewSourceDetails.jsp</vt:lpwstr>
      </vt:variant>
      <vt:variant>
        <vt:lpwstr/>
      </vt:variant>
      <vt:variant>
        <vt:i4>6029335</vt:i4>
      </vt:variant>
      <vt:variant>
        <vt:i4>4332</vt:i4>
      </vt:variant>
      <vt:variant>
        <vt:i4>0</vt:i4>
      </vt:variant>
      <vt:variant>
        <vt:i4>5</vt:i4>
      </vt:variant>
      <vt:variant>
        <vt:lpwstr>http://pstz0577.pedc.sbc.com:9001/webapp/transactionmanagement/ViewSourceDetails.jsp</vt:lpwstr>
      </vt:variant>
      <vt:variant>
        <vt:lpwstr/>
      </vt:variant>
      <vt:variant>
        <vt:i4>6029335</vt:i4>
      </vt:variant>
      <vt:variant>
        <vt:i4>4329</vt:i4>
      </vt:variant>
      <vt:variant>
        <vt:i4>0</vt:i4>
      </vt:variant>
      <vt:variant>
        <vt:i4>5</vt:i4>
      </vt:variant>
      <vt:variant>
        <vt:lpwstr>http://pstz0577.pedc.sbc.com:9001/webapp/transactionmanagement/ViewSourceDetails.jsp</vt:lpwstr>
      </vt:variant>
      <vt:variant>
        <vt:lpwstr/>
      </vt:variant>
      <vt:variant>
        <vt:i4>6029335</vt:i4>
      </vt:variant>
      <vt:variant>
        <vt:i4>4326</vt:i4>
      </vt:variant>
      <vt:variant>
        <vt:i4>0</vt:i4>
      </vt:variant>
      <vt:variant>
        <vt:i4>5</vt:i4>
      </vt:variant>
      <vt:variant>
        <vt:lpwstr>http://pstz0577.pedc.sbc.com:9001/webapp/transactionmanagement/ViewSourceDetails.jsp</vt:lpwstr>
      </vt:variant>
      <vt:variant>
        <vt:lpwstr/>
      </vt:variant>
      <vt:variant>
        <vt:i4>6029335</vt:i4>
      </vt:variant>
      <vt:variant>
        <vt:i4>4323</vt:i4>
      </vt:variant>
      <vt:variant>
        <vt:i4>0</vt:i4>
      </vt:variant>
      <vt:variant>
        <vt:i4>5</vt:i4>
      </vt:variant>
      <vt:variant>
        <vt:lpwstr>http://pstz0577.pedc.sbc.com:9001/webapp/transactionmanagement/ViewSourceDetails.jsp</vt:lpwstr>
      </vt:variant>
      <vt:variant>
        <vt:lpwstr/>
      </vt:variant>
      <vt:variant>
        <vt:i4>6029335</vt:i4>
      </vt:variant>
      <vt:variant>
        <vt:i4>4320</vt:i4>
      </vt:variant>
      <vt:variant>
        <vt:i4>0</vt:i4>
      </vt:variant>
      <vt:variant>
        <vt:i4>5</vt:i4>
      </vt:variant>
      <vt:variant>
        <vt:lpwstr>http://pstz0577.pedc.sbc.com:9001/webapp/transactionmanagement/ViewSourceDetails.jsp</vt:lpwstr>
      </vt:variant>
      <vt:variant>
        <vt:lpwstr/>
      </vt:variant>
      <vt:variant>
        <vt:i4>6029335</vt:i4>
      </vt:variant>
      <vt:variant>
        <vt:i4>4317</vt:i4>
      </vt:variant>
      <vt:variant>
        <vt:i4>0</vt:i4>
      </vt:variant>
      <vt:variant>
        <vt:i4>5</vt:i4>
      </vt:variant>
      <vt:variant>
        <vt:lpwstr>http://pstz0577.pedc.sbc.com:9001/webapp/transactionmanagement/ViewSourceDetails.jsp</vt:lpwstr>
      </vt:variant>
      <vt:variant>
        <vt:lpwstr/>
      </vt:variant>
      <vt:variant>
        <vt:i4>6029335</vt:i4>
      </vt:variant>
      <vt:variant>
        <vt:i4>4314</vt:i4>
      </vt:variant>
      <vt:variant>
        <vt:i4>0</vt:i4>
      </vt:variant>
      <vt:variant>
        <vt:i4>5</vt:i4>
      </vt:variant>
      <vt:variant>
        <vt:lpwstr>http://pstz0577.pedc.sbc.com:9001/webapp/transactionmanagement/ViewSourceDetails.jsp</vt:lpwstr>
      </vt:variant>
      <vt:variant>
        <vt:lpwstr/>
      </vt:variant>
      <vt:variant>
        <vt:i4>6029335</vt:i4>
      </vt:variant>
      <vt:variant>
        <vt:i4>4311</vt:i4>
      </vt:variant>
      <vt:variant>
        <vt:i4>0</vt:i4>
      </vt:variant>
      <vt:variant>
        <vt:i4>5</vt:i4>
      </vt:variant>
      <vt:variant>
        <vt:lpwstr>http://pstz0577.pedc.sbc.com:9001/webapp/transactionmanagement/ViewSourceDetails.jsp</vt:lpwstr>
      </vt:variant>
      <vt:variant>
        <vt:lpwstr/>
      </vt:variant>
      <vt:variant>
        <vt:i4>6029335</vt:i4>
      </vt:variant>
      <vt:variant>
        <vt:i4>4308</vt:i4>
      </vt:variant>
      <vt:variant>
        <vt:i4>0</vt:i4>
      </vt:variant>
      <vt:variant>
        <vt:i4>5</vt:i4>
      </vt:variant>
      <vt:variant>
        <vt:lpwstr>http://pstz0577.pedc.sbc.com:9001/webapp/transactionmanagement/ViewSourceDetails.jsp</vt:lpwstr>
      </vt:variant>
      <vt:variant>
        <vt:lpwstr/>
      </vt:variant>
      <vt:variant>
        <vt:i4>6029335</vt:i4>
      </vt:variant>
      <vt:variant>
        <vt:i4>4305</vt:i4>
      </vt:variant>
      <vt:variant>
        <vt:i4>0</vt:i4>
      </vt:variant>
      <vt:variant>
        <vt:i4>5</vt:i4>
      </vt:variant>
      <vt:variant>
        <vt:lpwstr>http://pstz0577.pedc.sbc.com:9001/webapp/transactionmanagement/ViewSourceDetails.jsp</vt:lpwstr>
      </vt:variant>
      <vt:variant>
        <vt:lpwstr/>
      </vt:variant>
      <vt:variant>
        <vt:i4>6029335</vt:i4>
      </vt:variant>
      <vt:variant>
        <vt:i4>4302</vt:i4>
      </vt:variant>
      <vt:variant>
        <vt:i4>0</vt:i4>
      </vt:variant>
      <vt:variant>
        <vt:i4>5</vt:i4>
      </vt:variant>
      <vt:variant>
        <vt:lpwstr>http://pstz0577.pedc.sbc.com:9001/webapp/transactionmanagement/ViewSourceDetails.jsp</vt:lpwstr>
      </vt:variant>
      <vt:variant>
        <vt:lpwstr/>
      </vt:variant>
      <vt:variant>
        <vt:i4>6029335</vt:i4>
      </vt:variant>
      <vt:variant>
        <vt:i4>4299</vt:i4>
      </vt:variant>
      <vt:variant>
        <vt:i4>0</vt:i4>
      </vt:variant>
      <vt:variant>
        <vt:i4>5</vt:i4>
      </vt:variant>
      <vt:variant>
        <vt:lpwstr>http://pstz0577.pedc.sbc.com:9001/webapp/transactionmanagement/ViewSourceDetails.jsp</vt:lpwstr>
      </vt:variant>
      <vt:variant>
        <vt:lpwstr/>
      </vt:variant>
      <vt:variant>
        <vt:i4>6029335</vt:i4>
      </vt:variant>
      <vt:variant>
        <vt:i4>4296</vt:i4>
      </vt:variant>
      <vt:variant>
        <vt:i4>0</vt:i4>
      </vt:variant>
      <vt:variant>
        <vt:i4>5</vt:i4>
      </vt:variant>
      <vt:variant>
        <vt:lpwstr>http://pstz0577.pedc.sbc.com:9001/webapp/transactionmanagement/ViewSourceDetails.jsp</vt:lpwstr>
      </vt:variant>
      <vt:variant>
        <vt:lpwstr/>
      </vt:variant>
      <vt:variant>
        <vt:i4>6029335</vt:i4>
      </vt:variant>
      <vt:variant>
        <vt:i4>4293</vt:i4>
      </vt:variant>
      <vt:variant>
        <vt:i4>0</vt:i4>
      </vt:variant>
      <vt:variant>
        <vt:i4>5</vt:i4>
      </vt:variant>
      <vt:variant>
        <vt:lpwstr>http://pstz0577.pedc.sbc.com:9001/webapp/transactionmanagement/ViewSourceDetails.jsp</vt:lpwstr>
      </vt:variant>
      <vt:variant>
        <vt:lpwstr/>
      </vt:variant>
      <vt:variant>
        <vt:i4>6029335</vt:i4>
      </vt:variant>
      <vt:variant>
        <vt:i4>4290</vt:i4>
      </vt:variant>
      <vt:variant>
        <vt:i4>0</vt:i4>
      </vt:variant>
      <vt:variant>
        <vt:i4>5</vt:i4>
      </vt:variant>
      <vt:variant>
        <vt:lpwstr>http://pstz0577.pedc.sbc.com:9001/webapp/transactionmanagement/ViewSourceDetails.jsp</vt:lpwstr>
      </vt:variant>
      <vt:variant>
        <vt:lpwstr/>
      </vt:variant>
      <vt:variant>
        <vt:i4>6029335</vt:i4>
      </vt:variant>
      <vt:variant>
        <vt:i4>4287</vt:i4>
      </vt:variant>
      <vt:variant>
        <vt:i4>0</vt:i4>
      </vt:variant>
      <vt:variant>
        <vt:i4>5</vt:i4>
      </vt:variant>
      <vt:variant>
        <vt:lpwstr>http://pstz0577.pedc.sbc.com:9001/webapp/transactionmanagement/ViewSourceDetails.jsp</vt:lpwstr>
      </vt:variant>
      <vt:variant>
        <vt:lpwstr/>
      </vt:variant>
      <vt:variant>
        <vt:i4>6029335</vt:i4>
      </vt:variant>
      <vt:variant>
        <vt:i4>4284</vt:i4>
      </vt:variant>
      <vt:variant>
        <vt:i4>0</vt:i4>
      </vt:variant>
      <vt:variant>
        <vt:i4>5</vt:i4>
      </vt:variant>
      <vt:variant>
        <vt:lpwstr>http://pstz0577.pedc.sbc.com:9001/webapp/transactionmanagement/ViewSourceDetails.jsp</vt:lpwstr>
      </vt:variant>
      <vt:variant>
        <vt:lpwstr/>
      </vt:variant>
      <vt:variant>
        <vt:i4>6029335</vt:i4>
      </vt:variant>
      <vt:variant>
        <vt:i4>4281</vt:i4>
      </vt:variant>
      <vt:variant>
        <vt:i4>0</vt:i4>
      </vt:variant>
      <vt:variant>
        <vt:i4>5</vt:i4>
      </vt:variant>
      <vt:variant>
        <vt:lpwstr>http://pstz0577.pedc.sbc.com:9001/webapp/transactionmanagement/ViewSourceDetails.jsp</vt:lpwstr>
      </vt:variant>
      <vt:variant>
        <vt:lpwstr/>
      </vt:variant>
      <vt:variant>
        <vt:i4>6029335</vt:i4>
      </vt:variant>
      <vt:variant>
        <vt:i4>4278</vt:i4>
      </vt:variant>
      <vt:variant>
        <vt:i4>0</vt:i4>
      </vt:variant>
      <vt:variant>
        <vt:i4>5</vt:i4>
      </vt:variant>
      <vt:variant>
        <vt:lpwstr>http://pstz0577.pedc.sbc.com:9001/webapp/transactionmanagement/ViewSourceDetails.jsp</vt:lpwstr>
      </vt:variant>
      <vt:variant>
        <vt:lpwstr/>
      </vt:variant>
      <vt:variant>
        <vt:i4>6029335</vt:i4>
      </vt:variant>
      <vt:variant>
        <vt:i4>4275</vt:i4>
      </vt:variant>
      <vt:variant>
        <vt:i4>0</vt:i4>
      </vt:variant>
      <vt:variant>
        <vt:i4>5</vt:i4>
      </vt:variant>
      <vt:variant>
        <vt:lpwstr>http://pstz0577.pedc.sbc.com:9001/webapp/transactionmanagement/ViewSourceDetails.jsp</vt:lpwstr>
      </vt:variant>
      <vt:variant>
        <vt:lpwstr/>
      </vt:variant>
      <vt:variant>
        <vt:i4>6029335</vt:i4>
      </vt:variant>
      <vt:variant>
        <vt:i4>4272</vt:i4>
      </vt:variant>
      <vt:variant>
        <vt:i4>0</vt:i4>
      </vt:variant>
      <vt:variant>
        <vt:i4>5</vt:i4>
      </vt:variant>
      <vt:variant>
        <vt:lpwstr>http://pstz0577.pedc.sbc.com:9001/webapp/transactionmanagement/ViewSourceDetails.jsp</vt:lpwstr>
      </vt:variant>
      <vt:variant>
        <vt:lpwstr/>
      </vt:variant>
      <vt:variant>
        <vt:i4>6029335</vt:i4>
      </vt:variant>
      <vt:variant>
        <vt:i4>4269</vt:i4>
      </vt:variant>
      <vt:variant>
        <vt:i4>0</vt:i4>
      </vt:variant>
      <vt:variant>
        <vt:i4>5</vt:i4>
      </vt:variant>
      <vt:variant>
        <vt:lpwstr>http://pstz0577.pedc.sbc.com:9001/webapp/transactionmanagement/ViewSourceDetails.jsp</vt:lpwstr>
      </vt:variant>
      <vt:variant>
        <vt:lpwstr/>
      </vt:variant>
      <vt:variant>
        <vt:i4>6029335</vt:i4>
      </vt:variant>
      <vt:variant>
        <vt:i4>4266</vt:i4>
      </vt:variant>
      <vt:variant>
        <vt:i4>0</vt:i4>
      </vt:variant>
      <vt:variant>
        <vt:i4>5</vt:i4>
      </vt:variant>
      <vt:variant>
        <vt:lpwstr>http://pstz0577.pedc.sbc.com:9001/webapp/transactionmanagement/ViewSourceDetails.jsp</vt:lpwstr>
      </vt:variant>
      <vt:variant>
        <vt:lpwstr/>
      </vt:variant>
      <vt:variant>
        <vt:i4>6029335</vt:i4>
      </vt:variant>
      <vt:variant>
        <vt:i4>4263</vt:i4>
      </vt:variant>
      <vt:variant>
        <vt:i4>0</vt:i4>
      </vt:variant>
      <vt:variant>
        <vt:i4>5</vt:i4>
      </vt:variant>
      <vt:variant>
        <vt:lpwstr>http://pstz0577.pedc.sbc.com:9001/webapp/transactionmanagement/ViewSourceDetails.jsp</vt:lpwstr>
      </vt:variant>
      <vt:variant>
        <vt:lpwstr/>
      </vt:variant>
      <vt:variant>
        <vt:i4>6029335</vt:i4>
      </vt:variant>
      <vt:variant>
        <vt:i4>4260</vt:i4>
      </vt:variant>
      <vt:variant>
        <vt:i4>0</vt:i4>
      </vt:variant>
      <vt:variant>
        <vt:i4>5</vt:i4>
      </vt:variant>
      <vt:variant>
        <vt:lpwstr>http://pstz0577.pedc.sbc.com:9001/webapp/transactionmanagement/ViewSourceDetails.jsp</vt:lpwstr>
      </vt:variant>
      <vt:variant>
        <vt:lpwstr/>
      </vt:variant>
      <vt:variant>
        <vt:i4>6029335</vt:i4>
      </vt:variant>
      <vt:variant>
        <vt:i4>4257</vt:i4>
      </vt:variant>
      <vt:variant>
        <vt:i4>0</vt:i4>
      </vt:variant>
      <vt:variant>
        <vt:i4>5</vt:i4>
      </vt:variant>
      <vt:variant>
        <vt:lpwstr>http://pstz0577.pedc.sbc.com:9001/webapp/transactionmanagement/ViewSourceDetails.jsp</vt:lpwstr>
      </vt:variant>
      <vt:variant>
        <vt:lpwstr/>
      </vt:variant>
      <vt:variant>
        <vt:i4>6029335</vt:i4>
      </vt:variant>
      <vt:variant>
        <vt:i4>4254</vt:i4>
      </vt:variant>
      <vt:variant>
        <vt:i4>0</vt:i4>
      </vt:variant>
      <vt:variant>
        <vt:i4>5</vt:i4>
      </vt:variant>
      <vt:variant>
        <vt:lpwstr>http://pstz0577.pedc.sbc.com:9001/webapp/transactionmanagement/ViewSourceDetails.jsp</vt:lpwstr>
      </vt:variant>
      <vt:variant>
        <vt:lpwstr/>
      </vt:variant>
      <vt:variant>
        <vt:i4>6029335</vt:i4>
      </vt:variant>
      <vt:variant>
        <vt:i4>4251</vt:i4>
      </vt:variant>
      <vt:variant>
        <vt:i4>0</vt:i4>
      </vt:variant>
      <vt:variant>
        <vt:i4>5</vt:i4>
      </vt:variant>
      <vt:variant>
        <vt:lpwstr>http://pstz0577.pedc.sbc.com:9001/webapp/transactionmanagement/ViewSourceDetails.jsp</vt:lpwstr>
      </vt:variant>
      <vt:variant>
        <vt:lpwstr/>
      </vt:variant>
      <vt:variant>
        <vt:i4>6029335</vt:i4>
      </vt:variant>
      <vt:variant>
        <vt:i4>4248</vt:i4>
      </vt:variant>
      <vt:variant>
        <vt:i4>0</vt:i4>
      </vt:variant>
      <vt:variant>
        <vt:i4>5</vt:i4>
      </vt:variant>
      <vt:variant>
        <vt:lpwstr>http://pstz0577.pedc.sbc.com:9001/webapp/transactionmanagement/ViewSourceDetails.jsp</vt:lpwstr>
      </vt:variant>
      <vt:variant>
        <vt:lpwstr/>
      </vt:variant>
      <vt:variant>
        <vt:i4>6029335</vt:i4>
      </vt:variant>
      <vt:variant>
        <vt:i4>4245</vt:i4>
      </vt:variant>
      <vt:variant>
        <vt:i4>0</vt:i4>
      </vt:variant>
      <vt:variant>
        <vt:i4>5</vt:i4>
      </vt:variant>
      <vt:variant>
        <vt:lpwstr>http://pstz0577.pedc.sbc.com:9001/webapp/transactionmanagement/ViewSourceDetails.jsp</vt:lpwstr>
      </vt:variant>
      <vt:variant>
        <vt:lpwstr/>
      </vt:variant>
      <vt:variant>
        <vt:i4>6029335</vt:i4>
      </vt:variant>
      <vt:variant>
        <vt:i4>4242</vt:i4>
      </vt:variant>
      <vt:variant>
        <vt:i4>0</vt:i4>
      </vt:variant>
      <vt:variant>
        <vt:i4>5</vt:i4>
      </vt:variant>
      <vt:variant>
        <vt:lpwstr>http://pstz0577.pedc.sbc.com:9001/webapp/transactionmanagement/ViewSourceDetails.jsp</vt:lpwstr>
      </vt:variant>
      <vt:variant>
        <vt:lpwstr/>
      </vt:variant>
      <vt:variant>
        <vt:i4>6029335</vt:i4>
      </vt:variant>
      <vt:variant>
        <vt:i4>4239</vt:i4>
      </vt:variant>
      <vt:variant>
        <vt:i4>0</vt:i4>
      </vt:variant>
      <vt:variant>
        <vt:i4>5</vt:i4>
      </vt:variant>
      <vt:variant>
        <vt:lpwstr>http://pstz0577.pedc.sbc.com:9001/webapp/transactionmanagement/ViewSourceDetails.jsp</vt:lpwstr>
      </vt:variant>
      <vt:variant>
        <vt:lpwstr/>
      </vt:variant>
      <vt:variant>
        <vt:i4>6029335</vt:i4>
      </vt:variant>
      <vt:variant>
        <vt:i4>4236</vt:i4>
      </vt:variant>
      <vt:variant>
        <vt:i4>0</vt:i4>
      </vt:variant>
      <vt:variant>
        <vt:i4>5</vt:i4>
      </vt:variant>
      <vt:variant>
        <vt:lpwstr>http://pstz0577.pedc.sbc.com:9001/webapp/transactionmanagement/ViewSourceDetails.jsp</vt:lpwstr>
      </vt:variant>
      <vt:variant>
        <vt:lpwstr/>
      </vt:variant>
      <vt:variant>
        <vt:i4>6029335</vt:i4>
      </vt:variant>
      <vt:variant>
        <vt:i4>4233</vt:i4>
      </vt:variant>
      <vt:variant>
        <vt:i4>0</vt:i4>
      </vt:variant>
      <vt:variant>
        <vt:i4>5</vt:i4>
      </vt:variant>
      <vt:variant>
        <vt:lpwstr>http://pstz0577.pedc.sbc.com:9001/webapp/transactionmanagement/ViewSourceDetails.jsp</vt:lpwstr>
      </vt:variant>
      <vt:variant>
        <vt:lpwstr/>
      </vt:variant>
      <vt:variant>
        <vt:i4>6029335</vt:i4>
      </vt:variant>
      <vt:variant>
        <vt:i4>4230</vt:i4>
      </vt:variant>
      <vt:variant>
        <vt:i4>0</vt:i4>
      </vt:variant>
      <vt:variant>
        <vt:i4>5</vt:i4>
      </vt:variant>
      <vt:variant>
        <vt:lpwstr>http://pstz0577.pedc.sbc.com:9001/webapp/transactionmanagement/ViewSourceDetails.jsp</vt:lpwstr>
      </vt:variant>
      <vt:variant>
        <vt:lpwstr/>
      </vt:variant>
      <vt:variant>
        <vt:i4>6029335</vt:i4>
      </vt:variant>
      <vt:variant>
        <vt:i4>4227</vt:i4>
      </vt:variant>
      <vt:variant>
        <vt:i4>0</vt:i4>
      </vt:variant>
      <vt:variant>
        <vt:i4>5</vt:i4>
      </vt:variant>
      <vt:variant>
        <vt:lpwstr>http://pstz0577.pedc.sbc.com:9001/webapp/transactionmanagement/ViewSourceDetails.jsp</vt:lpwstr>
      </vt:variant>
      <vt:variant>
        <vt:lpwstr/>
      </vt:variant>
      <vt:variant>
        <vt:i4>6029335</vt:i4>
      </vt:variant>
      <vt:variant>
        <vt:i4>4224</vt:i4>
      </vt:variant>
      <vt:variant>
        <vt:i4>0</vt:i4>
      </vt:variant>
      <vt:variant>
        <vt:i4>5</vt:i4>
      </vt:variant>
      <vt:variant>
        <vt:lpwstr>http://pstz0577.pedc.sbc.com:9001/webapp/transactionmanagement/ViewSourceDetails.jsp</vt:lpwstr>
      </vt:variant>
      <vt:variant>
        <vt:lpwstr/>
      </vt:variant>
      <vt:variant>
        <vt:i4>6029335</vt:i4>
      </vt:variant>
      <vt:variant>
        <vt:i4>4221</vt:i4>
      </vt:variant>
      <vt:variant>
        <vt:i4>0</vt:i4>
      </vt:variant>
      <vt:variant>
        <vt:i4>5</vt:i4>
      </vt:variant>
      <vt:variant>
        <vt:lpwstr>http://pstz0577.pedc.sbc.com:9001/webapp/transactionmanagement/ViewSourceDetails.jsp</vt:lpwstr>
      </vt:variant>
      <vt:variant>
        <vt:lpwstr/>
      </vt:variant>
      <vt:variant>
        <vt:i4>6029335</vt:i4>
      </vt:variant>
      <vt:variant>
        <vt:i4>4218</vt:i4>
      </vt:variant>
      <vt:variant>
        <vt:i4>0</vt:i4>
      </vt:variant>
      <vt:variant>
        <vt:i4>5</vt:i4>
      </vt:variant>
      <vt:variant>
        <vt:lpwstr>http://pstz0577.pedc.sbc.com:9001/webapp/transactionmanagement/ViewSourceDetails.jsp</vt:lpwstr>
      </vt:variant>
      <vt:variant>
        <vt:lpwstr/>
      </vt:variant>
      <vt:variant>
        <vt:i4>6029335</vt:i4>
      </vt:variant>
      <vt:variant>
        <vt:i4>4215</vt:i4>
      </vt:variant>
      <vt:variant>
        <vt:i4>0</vt:i4>
      </vt:variant>
      <vt:variant>
        <vt:i4>5</vt:i4>
      </vt:variant>
      <vt:variant>
        <vt:lpwstr>http://pstz0577.pedc.sbc.com:9001/webapp/transactionmanagement/ViewSourceDetails.jsp</vt:lpwstr>
      </vt:variant>
      <vt:variant>
        <vt:lpwstr/>
      </vt:variant>
      <vt:variant>
        <vt:i4>6029335</vt:i4>
      </vt:variant>
      <vt:variant>
        <vt:i4>4212</vt:i4>
      </vt:variant>
      <vt:variant>
        <vt:i4>0</vt:i4>
      </vt:variant>
      <vt:variant>
        <vt:i4>5</vt:i4>
      </vt:variant>
      <vt:variant>
        <vt:lpwstr>http://pstz0577.pedc.sbc.com:9001/webapp/transactionmanagement/ViewSourceDetails.jsp</vt:lpwstr>
      </vt:variant>
      <vt:variant>
        <vt:lpwstr/>
      </vt:variant>
      <vt:variant>
        <vt:i4>6029335</vt:i4>
      </vt:variant>
      <vt:variant>
        <vt:i4>4209</vt:i4>
      </vt:variant>
      <vt:variant>
        <vt:i4>0</vt:i4>
      </vt:variant>
      <vt:variant>
        <vt:i4>5</vt:i4>
      </vt:variant>
      <vt:variant>
        <vt:lpwstr>http://pstz0577.pedc.sbc.com:9001/webapp/transactionmanagement/ViewSourceDetails.jsp</vt:lpwstr>
      </vt:variant>
      <vt:variant>
        <vt:lpwstr/>
      </vt:variant>
      <vt:variant>
        <vt:i4>6029335</vt:i4>
      </vt:variant>
      <vt:variant>
        <vt:i4>4206</vt:i4>
      </vt:variant>
      <vt:variant>
        <vt:i4>0</vt:i4>
      </vt:variant>
      <vt:variant>
        <vt:i4>5</vt:i4>
      </vt:variant>
      <vt:variant>
        <vt:lpwstr>http://pstz0577.pedc.sbc.com:9001/webapp/transactionmanagement/ViewSourceDetails.jsp</vt:lpwstr>
      </vt:variant>
      <vt:variant>
        <vt:lpwstr/>
      </vt:variant>
      <vt:variant>
        <vt:i4>6029335</vt:i4>
      </vt:variant>
      <vt:variant>
        <vt:i4>4203</vt:i4>
      </vt:variant>
      <vt:variant>
        <vt:i4>0</vt:i4>
      </vt:variant>
      <vt:variant>
        <vt:i4>5</vt:i4>
      </vt:variant>
      <vt:variant>
        <vt:lpwstr>http://pstz0577.pedc.sbc.com:9001/webapp/transactionmanagement/ViewSourceDetails.jsp</vt:lpwstr>
      </vt:variant>
      <vt:variant>
        <vt:lpwstr/>
      </vt:variant>
      <vt:variant>
        <vt:i4>6029335</vt:i4>
      </vt:variant>
      <vt:variant>
        <vt:i4>4200</vt:i4>
      </vt:variant>
      <vt:variant>
        <vt:i4>0</vt:i4>
      </vt:variant>
      <vt:variant>
        <vt:i4>5</vt:i4>
      </vt:variant>
      <vt:variant>
        <vt:lpwstr>http://pstz0577.pedc.sbc.com:9001/webapp/transactionmanagement/ViewSourceDetails.jsp</vt:lpwstr>
      </vt:variant>
      <vt:variant>
        <vt:lpwstr/>
      </vt:variant>
      <vt:variant>
        <vt:i4>6029335</vt:i4>
      </vt:variant>
      <vt:variant>
        <vt:i4>4197</vt:i4>
      </vt:variant>
      <vt:variant>
        <vt:i4>0</vt:i4>
      </vt:variant>
      <vt:variant>
        <vt:i4>5</vt:i4>
      </vt:variant>
      <vt:variant>
        <vt:lpwstr>http://pstz0577.pedc.sbc.com:9001/webapp/transactionmanagement/ViewSourceDetails.jsp</vt:lpwstr>
      </vt:variant>
      <vt:variant>
        <vt:lpwstr/>
      </vt:variant>
      <vt:variant>
        <vt:i4>6029335</vt:i4>
      </vt:variant>
      <vt:variant>
        <vt:i4>4194</vt:i4>
      </vt:variant>
      <vt:variant>
        <vt:i4>0</vt:i4>
      </vt:variant>
      <vt:variant>
        <vt:i4>5</vt:i4>
      </vt:variant>
      <vt:variant>
        <vt:lpwstr>http://pstz0577.pedc.sbc.com:9001/webapp/transactionmanagement/ViewSourceDetails.jsp</vt:lpwstr>
      </vt:variant>
      <vt:variant>
        <vt:lpwstr/>
      </vt:variant>
      <vt:variant>
        <vt:i4>6029335</vt:i4>
      </vt:variant>
      <vt:variant>
        <vt:i4>4191</vt:i4>
      </vt:variant>
      <vt:variant>
        <vt:i4>0</vt:i4>
      </vt:variant>
      <vt:variant>
        <vt:i4>5</vt:i4>
      </vt:variant>
      <vt:variant>
        <vt:lpwstr>http://pstz0577.pedc.sbc.com:9001/webapp/transactionmanagement/ViewSourceDetails.jsp</vt:lpwstr>
      </vt:variant>
      <vt:variant>
        <vt:lpwstr/>
      </vt:variant>
      <vt:variant>
        <vt:i4>6029335</vt:i4>
      </vt:variant>
      <vt:variant>
        <vt:i4>4188</vt:i4>
      </vt:variant>
      <vt:variant>
        <vt:i4>0</vt:i4>
      </vt:variant>
      <vt:variant>
        <vt:i4>5</vt:i4>
      </vt:variant>
      <vt:variant>
        <vt:lpwstr>http://pstz0577.pedc.sbc.com:9001/webapp/transactionmanagement/ViewSourceDetails.jsp</vt:lpwstr>
      </vt:variant>
      <vt:variant>
        <vt:lpwstr/>
      </vt:variant>
      <vt:variant>
        <vt:i4>6029335</vt:i4>
      </vt:variant>
      <vt:variant>
        <vt:i4>4185</vt:i4>
      </vt:variant>
      <vt:variant>
        <vt:i4>0</vt:i4>
      </vt:variant>
      <vt:variant>
        <vt:i4>5</vt:i4>
      </vt:variant>
      <vt:variant>
        <vt:lpwstr>http://pstz0577.pedc.sbc.com:9001/webapp/transactionmanagement/ViewSourceDetails.jsp</vt:lpwstr>
      </vt:variant>
      <vt:variant>
        <vt:lpwstr/>
      </vt:variant>
      <vt:variant>
        <vt:i4>6029335</vt:i4>
      </vt:variant>
      <vt:variant>
        <vt:i4>4182</vt:i4>
      </vt:variant>
      <vt:variant>
        <vt:i4>0</vt:i4>
      </vt:variant>
      <vt:variant>
        <vt:i4>5</vt:i4>
      </vt:variant>
      <vt:variant>
        <vt:lpwstr>http://pstz0577.pedc.sbc.com:9001/webapp/transactionmanagement/ViewSourceDetails.jsp</vt:lpwstr>
      </vt:variant>
      <vt:variant>
        <vt:lpwstr/>
      </vt:variant>
      <vt:variant>
        <vt:i4>6029335</vt:i4>
      </vt:variant>
      <vt:variant>
        <vt:i4>4179</vt:i4>
      </vt:variant>
      <vt:variant>
        <vt:i4>0</vt:i4>
      </vt:variant>
      <vt:variant>
        <vt:i4>5</vt:i4>
      </vt:variant>
      <vt:variant>
        <vt:lpwstr>http://pstz0577.pedc.sbc.com:9001/webapp/transactionmanagement/ViewSourceDetails.jsp</vt:lpwstr>
      </vt:variant>
      <vt:variant>
        <vt:lpwstr/>
      </vt:variant>
      <vt:variant>
        <vt:i4>6029335</vt:i4>
      </vt:variant>
      <vt:variant>
        <vt:i4>4176</vt:i4>
      </vt:variant>
      <vt:variant>
        <vt:i4>0</vt:i4>
      </vt:variant>
      <vt:variant>
        <vt:i4>5</vt:i4>
      </vt:variant>
      <vt:variant>
        <vt:lpwstr>http://pstz0577.pedc.sbc.com:9001/webapp/transactionmanagement/ViewSourceDetails.jsp</vt:lpwstr>
      </vt:variant>
      <vt:variant>
        <vt:lpwstr/>
      </vt:variant>
      <vt:variant>
        <vt:i4>6029335</vt:i4>
      </vt:variant>
      <vt:variant>
        <vt:i4>4173</vt:i4>
      </vt:variant>
      <vt:variant>
        <vt:i4>0</vt:i4>
      </vt:variant>
      <vt:variant>
        <vt:i4>5</vt:i4>
      </vt:variant>
      <vt:variant>
        <vt:lpwstr>http://pstz0577.pedc.sbc.com:9001/webapp/transactionmanagement/ViewSourceDetails.jsp</vt:lpwstr>
      </vt:variant>
      <vt:variant>
        <vt:lpwstr/>
      </vt:variant>
      <vt:variant>
        <vt:i4>6029335</vt:i4>
      </vt:variant>
      <vt:variant>
        <vt:i4>4170</vt:i4>
      </vt:variant>
      <vt:variant>
        <vt:i4>0</vt:i4>
      </vt:variant>
      <vt:variant>
        <vt:i4>5</vt:i4>
      </vt:variant>
      <vt:variant>
        <vt:lpwstr>http://pstz0577.pedc.sbc.com:9001/webapp/transactionmanagement/ViewSourceDetails.jsp</vt:lpwstr>
      </vt:variant>
      <vt:variant>
        <vt:lpwstr/>
      </vt:variant>
      <vt:variant>
        <vt:i4>6029335</vt:i4>
      </vt:variant>
      <vt:variant>
        <vt:i4>4167</vt:i4>
      </vt:variant>
      <vt:variant>
        <vt:i4>0</vt:i4>
      </vt:variant>
      <vt:variant>
        <vt:i4>5</vt:i4>
      </vt:variant>
      <vt:variant>
        <vt:lpwstr>http://pstz0577.pedc.sbc.com:9001/webapp/transactionmanagement/ViewSourceDetails.jsp</vt:lpwstr>
      </vt:variant>
      <vt:variant>
        <vt:lpwstr/>
      </vt:variant>
      <vt:variant>
        <vt:i4>6029335</vt:i4>
      </vt:variant>
      <vt:variant>
        <vt:i4>4164</vt:i4>
      </vt:variant>
      <vt:variant>
        <vt:i4>0</vt:i4>
      </vt:variant>
      <vt:variant>
        <vt:i4>5</vt:i4>
      </vt:variant>
      <vt:variant>
        <vt:lpwstr>http://pstz0577.pedc.sbc.com:9001/webapp/transactionmanagement/ViewSourceDetails.jsp</vt:lpwstr>
      </vt:variant>
      <vt:variant>
        <vt:lpwstr/>
      </vt:variant>
      <vt:variant>
        <vt:i4>6029335</vt:i4>
      </vt:variant>
      <vt:variant>
        <vt:i4>4161</vt:i4>
      </vt:variant>
      <vt:variant>
        <vt:i4>0</vt:i4>
      </vt:variant>
      <vt:variant>
        <vt:i4>5</vt:i4>
      </vt:variant>
      <vt:variant>
        <vt:lpwstr>http://pstz0577.pedc.sbc.com:9001/webapp/transactionmanagement/ViewSourceDetails.jsp</vt:lpwstr>
      </vt:variant>
      <vt:variant>
        <vt:lpwstr/>
      </vt:variant>
      <vt:variant>
        <vt:i4>6029335</vt:i4>
      </vt:variant>
      <vt:variant>
        <vt:i4>4158</vt:i4>
      </vt:variant>
      <vt:variant>
        <vt:i4>0</vt:i4>
      </vt:variant>
      <vt:variant>
        <vt:i4>5</vt:i4>
      </vt:variant>
      <vt:variant>
        <vt:lpwstr>http://pstz0577.pedc.sbc.com:9001/webapp/transactionmanagement/ViewSourceDetails.jsp</vt:lpwstr>
      </vt:variant>
      <vt:variant>
        <vt:lpwstr/>
      </vt:variant>
      <vt:variant>
        <vt:i4>6029335</vt:i4>
      </vt:variant>
      <vt:variant>
        <vt:i4>4155</vt:i4>
      </vt:variant>
      <vt:variant>
        <vt:i4>0</vt:i4>
      </vt:variant>
      <vt:variant>
        <vt:i4>5</vt:i4>
      </vt:variant>
      <vt:variant>
        <vt:lpwstr>http://pstz0577.pedc.sbc.com:9001/webapp/transactionmanagement/ViewSourceDetails.jsp</vt:lpwstr>
      </vt:variant>
      <vt:variant>
        <vt:lpwstr/>
      </vt:variant>
      <vt:variant>
        <vt:i4>6029335</vt:i4>
      </vt:variant>
      <vt:variant>
        <vt:i4>4152</vt:i4>
      </vt:variant>
      <vt:variant>
        <vt:i4>0</vt:i4>
      </vt:variant>
      <vt:variant>
        <vt:i4>5</vt:i4>
      </vt:variant>
      <vt:variant>
        <vt:lpwstr>http://pstz0577.pedc.sbc.com:9001/webapp/transactionmanagement/ViewSourceDetails.jsp</vt:lpwstr>
      </vt:variant>
      <vt:variant>
        <vt:lpwstr/>
      </vt:variant>
      <vt:variant>
        <vt:i4>6029335</vt:i4>
      </vt:variant>
      <vt:variant>
        <vt:i4>4149</vt:i4>
      </vt:variant>
      <vt:variant>
        <vt:i4>0</vt:i4>
      </vt:variant>
      <vt:variant>
        <vt:i4>5</vt:i4>
      </vt:variant>
      <vt:variant>
        <vt:lpwstr>http://pstz0577.pedc.sbc.com:9001/webapp/transactionmanagement/ViewSourceDetails.jsp</vt:lpwstr>
      </vt:variant>
      <vt:variant>
        <vt:lpwstr/>
      </vt:variant>
      <vt:variant>
        <vt:i4>6029335</vt:i4>
      </vt:variant>
      <vt:variant>
        <vt:i4>4146</vt:i4>
      </vt:variant>
      <vt:variant>
        <vt:i4>0</vt:i4>
      </vt:variant>
      <vt:variant>
        <vt:i4>5</vt:i4>
      </vt:variant>
      <vt:variant>
        <vt:lpwstr>http://pstz0577.pedc.sbc.com:9001/webapp/transactionmanagement/ViewSourceDetails.jsp</vt:lpwstr>
      </vt:variant>
      <vt:variant>
        <vt:lpwstr/>
      </vt:variant>
      <vt:variant>
        <vt:i4>6029335</vt:i4>
      </vt:variant>
      <vt:variant>
        <vt:i4>4143</vt:i4>
      </vt:variant>
      <vt:variant>
        <vt:i4>0</vt:i4>
      </vt:variant>
      <vt:variant>
        <vt:i4>5</vt:i4>
      </vt:variant>
      <vt:variant>
        <vt:lpwstr>http://pstz0577.pedc.sbc.com:9001/webapp/transactionmanagement/ViewSourceDetails.jsp</vt:lpwstr>
      </vt:variant>
      <vt:variant>
        <vt:lpwstr/>
      </vt:variant>
      <vt:variant>
        <vt:i4>6029335</vt:i4>
      </vt:variant>
      <vt:variant>
        <vt:i4>4140</vt:i4>
      </vt:variant>
      <vt:variant>
        <vt:i4>0</vt:i4>
      </vt:variant>
      <vt:variant>
        <vt:i4>5</vt:i4>
      </vt:variant>
      <vt:variant>
        <vt:lpwstr>http://pstz0577.pedc.sbc.com:9001/webapp/transactionmanagement/ViewSourceDetails.jsp</vt:lpwstr>
      </vt:variant>
      <vt:variant>
        <vt:lpwstr/>
      </vt:variant>
      <vt:variant>
        <vt:i4>6029335</vt:i4>
      </vt:variant>
      <vt:variant>
        <vt:i4>4137</vt:i4>
      </vt:variant>
      <vt:variant>
        <vt:i4>0</vt:i4>
      </vt:variant>
      <vt:variant>
        <vt:i4>5</vt:i4>
      </vt:variant>
      <vt:variant>
        <vt:lpwstr>http://pstz0577.pedc.sbc.com:9001/webapp/transactionmanagement/ViewSourceDetails.jsp</vt:lpwstr>
      </vt:variant>
      <vt:variant>
        <vt:lpwstr/>
      </vt:variant>
      <vt:variant>
        <vt:i4>6029335</vt:i4>
      </vt:variant>
      <vt:variant>
        <vt:i4>4134</vt:i4>
      </vt:variant>
      <vt:variant>
        <vt:i4>0</vt:i4>
      </vt:variant>
      <vt:variant>
        <vt:i4>5</vt:i4>
      </vt:variant>
      <vt:variant>
        <vt:lpwstr>http://pstz0577.pedc.sbc.com:9001/webapp/transactionmanagement/ViewSourceDetails.jsp</vt:lpwstr>
      </vt:variant>
      <vt:variant>
        <vt:lpwstr/>
      </vt:variant>
      <vt:variant>
        <vt:i4>6029335</vt:i4>
      </vt:variant>
      <vt:variant>
        <vt:i4>4131</vt:i4>
      </vt:variant>
      <vt:variant>
        <vt:i4>0</vt:i4>
      </vt:variant>
      <vt:variant>
        <vt:i4>5</vt:i4>
      </vt:variant>
      <vt:variant>
        <vt:lpwstr>http://pstz0577.pedc.sbc.com:9001/webapp/transactionmanagement/ViewSourceDetails.jsp</vt:lpwstr>
      </vt:variant>
      <vt:variant>
        <vt:lpwstr/>
      </vt:variant>
      <vt:variant>
        <vt:i4>6029335</vt:i4>
      </vt:variant>
      <vt:variant>
        <vt:i4>4128</vt:i4>
      </vt:variant>
      <vt:variant>
        <vt:i4>0</vt:i4>
      </vt:variant>
      <vt:variant>
        <vt:i4>5</vt:i4>
      </vt:variant>
      <vt:variant>
        <vt:lpwstr>http://pstz0577.pedc.sbc.com:9001/webapp/transactionmanagement/ViewSourceDetails.jsp</vt:lpwstr>
      </vt:variant>
      <vt:variant>
        <vt:lpwstr/>
      </vt:variant>
      <vt:variant>
        <vt:i4>6029335</vt:i4>
      </vt:variant>
      <vt:variant>
        <vt:i4>4125</vt:i4>
      </vt:variant>
      <vt:variant>
        <vt:i4>0</vt:i4>
      </vt:variant>
      <vt:variant>
        <vt:i4>5</vt:i4>
      </vt:variant>
      <vt:variant>
        <vt:lpwstr>http://pstz0577.pedc.sbc.com:9001/webapp/transactionmanagement/ViewSourceDetails.jsp</vt:lpwstr>
      </vt:variant>
      <vt:variant>
        <vt:lpwstr/>
      </vt:variant>
      <vt:variant>
        <vt:i4>6029335</vt:i4>
      </vt:variant>
      <vt:variant>
        <vt:i4>4122</vt:i4>
      </vt:variant>
      <vt:variant>
        <vt:i4>0</vt:i4>
      </vt:variant>
      <vt:variant>
        <vt:i4>5</vt:i4>
      </vt:variant>
      <vt:variant>
        <vt:lpwstr>http://pstz0577.pedc.sbc.com:9001/webapp/transactionmanagement/ViewSourceDetails.jsp</vt:lpwstr>
      </vt:variant>
      <vt:variant>
        <vt:lpwstr/>
      </vt:variant>
      <vt:variant>
        <vt:i4>6029335</vt:i4>
      </vt:variant>
      <vt:variant>
        <vt:i4>4119</vt:i4>
      </vt:variant>
      <vt:variant>
        <vt:i4>0</vt:i4>
      </vt:variant>
      <vt:variant>
        <vt:i4>5</vt:i4>
      </vt:variant>
      <vt:variant>
        <vt:lpwstr>http://pstz0577.pedc.sbc.com:9001/webapp/transactionmanagement/ViewSourceDetails.jsp</vt:lpwstr>
      </vt:variant>
      <vt:variant>
        <vt:lpwstr/>
      </vt:variant>
      <vt:variant>
        <vt:i4>6029335</vt:i4>
      </vt:variant>
      <vt:variant>
        <vt:i4>4116</vt:i4>
      </vt:variant>
      <vt:variant>
        <vt:i4>0</vt:i4>
      </vt:variant>
      <vt:variant>
        <vt:i4>5</vt:i4>
      </vt:variant>
      <vt:variant>
        <vt:lpwstr>http://pstz0577.pedc.sbc.com:9001/webapp/transactionmanagement/ViewSourceDetails.jsp</vt:lpwstr>
      </vt:variant>
      <vt:variant>
        <vt:lpwstr/>
      </vt:variant>
      <vt:variant>
        <vt:i4>6029335</vt:i4>
      </vt:variant>
      <vt:variant>
        <vt:i4>4113</vt:i4>
      </vt:variant>
      <vt:variant>
        <vt:i4>0</vt:i4>
      </vt:variant>
      <vt:variant>
        <vt:i4>5</vt:i4>
      </vt:variant>
      <vt:variant>
        <vt:lpwstr>http://pstz0577.pedc.sbc.com:9001/webapp/transactionmanagement/ViewSourceDetails.jsp</vt:lpwstr>
      </vt:variant>
      <vt:variant>
        <vt:lpwstr/>
      </vt:variant>
      <vt:variant>
        <vt:i4>6029335</vt:i4>
      </vt:variant>
      <vt:variant>
        <vt:i4>4110</vt:i4>
      </vt:variant>
      <vt:variant>
        <vt:i4>0</vt:i4>
      </vt:variant>
      <vt:variant>
        <vt:i4>5</vt:i4>
      </vt:variant>
      <vt:variant>
        <vt:lpwstr>http://pstz0577.pedc.sbc.com:9001/webapp/transactionmanagement/ViewSourceDetails.jsp</vt:lpwstr>
      </vt:variant>
      <vt:variant>
        <vt:lpwstr/>
      </vt:variant>
      <vt:variant>
        <vt:i4>6029335</vt:i4>
      </vt:variant>
      <vt:variant>
        <vt:i4>4107</vt:i4>
      </vt:variant>
      <vt:variant>
        <vt:i4>0</vt:i4>
      </vt:variant>
      <vt:variant>
        <vt:i4>5</vt:i4>
      </vt:variant>
      <vt:variant>
        <vt:lpwstr>http://pstz0577.pedc.sbc.com:9001/webapp/transactionmanagement/ViewSourceDetails.jsp</vt:lpwstr>
      </vt:variant>
      <vt:variant>
        <vt:lpwstr/>
      </vt:variant>
      <vt:variant>
        <vt:i4>6029335</vt:i4>
      </vt:variant>
      <vt:variant>
        <vt:i4>4104</vt:i4>
      </vt:variant>
      <vt:variant>
        <vt:i4>0</vt:i4>
      </vt:variant>
      <vt:variant>
        <vt:i4>5</vt:i4>
      </vt:variant>
      <vt:variant>
        <vt:lpwstr>http://pstz0577.pedc.sbc.com:9001/webapp/transactionmanagement/ViewSourceDetails.jsp</vt:lpwstr>
      </vt:variant>
      <vt:variant>
        <vt:lpwstr/>
      </vt:variant>
      <vt:variant>
        <vt:i4>6029335</vt:i4>
      </vt:variant>
      <vt:variant>
        <vt:i4>4101</vt:i4>
      </vt:variant>
      <vt:variant>
        <vt:i4>0</vt:i4>
      </vt:variant>
      <vt:variant>
        <vt:i4>5</vt:i4>
      </vt:variant>
      <vt:variant>
        <vt:lpwstr>http://pstz0577.pedc.sbc.com:9001/webapp/transactionmanagement/ViewSourceDetails.jsp</vt:lpwstr>
      </vt:variant>
      <vt:variant>
        <vt:lpwstr/>
      </vt:variant>
      <vt:variant>
        <vt:i4>6029335</vt:i4>
      </vt:variant>
      <vt:variant>
        <vt:i4>4098</vt:i4>
      </vt:variant>
      <vt:variant>
        <vt:i4>0</vt:i4>
      </vt:variant>
      <vt:variant>
        <vt:i4>5</vt:i4>
      </vt:variant>
      <vt:variant>
        <vt:lpwstr>http://pstz0577.pedc.sbc.com:9001/webapp/transactionmanagement/ViewSourceDetails.jsp</vt:lpwstr>
      </vt:variant>
      <vt:variant>
        <vt:lpwstr/>
      </vt:variant>
      <vt:variant>
        <vt:i4>6029335</vt:i4>
      </vt:variant>
      <vt:variant>
        <vt:i4>4095</vt:i4>
      </vt:variant>
      <vt:variant>
        <vt:i4>0</vt:i4>
      </vt:variant>
      <vt:variant>
        <vt:i4>5</vt:i4>
      </vt:variant>
      <vt:variant>
        <vt:lpwstr>http://pstz0577.pedc.sbc.com:9001/webapp/transactionmanagement/ViewSourceDetails.jsp</vt:lpwstr>
      </vt:variant>
      <vt:variant>
        <vt:lpwstr/>
      </vt:variant>
      <vt:variant>
        <vt:i4>6029335</vt:i4>
      </vt:variant>
      <vt:variant>
        <vt:i4>4092</vt:i4>
      </vt:variant>
      <vt:variant>
        <vt:i4>0</vt:i4>
      </vt:variant>
      <vt:variant>
        <vt:i4>5</vt:i4>
      </vt:variant>
      <vt:variant>
        <vt:lpwstr>http://pstz0577.pedc.sbc.com:9001/webapp/transactionmanagement/ViewSourceDetails.jsp</vt:lpwstr>
      </vt:variant>
      <vt:variant>
        <vt:lpwstr/>
      </vt:variant>
      <vt:variant>
        <vt:i4>6029335</vt:i4>
      </vt:variant>
      <vt:variant>
        <vt:i4>4089</vt:i4>
      </vt:variant>
      <vt:variant>
        <vt:i4>0</vt:i4>
      </vt:variant>
      <vt:variant>
        <vt:i4>5</vt:i4>
      </vt:variant>
      <vt:variant>
        <vt:lpwstr>http://pstz0577.pedc.sbc.com:9001/webapp/transactionmanagement/ViewSourceDetails.jsp</vt:lpwstr>
      </vt:variant>
      <vt:variant>
        <vt:lpwstr/>
      </vt:variant>
      <vt:variant>
        <vt:i4>6029335</vt:i4>
      </vt:variant>
      <vt:variant>
        <vt:i4>4086</vt:i4>
      </vt:variant>
      <vt:variant>
        <vt:i4>0</vt:i4>
      </vt:variant>
      <vt:variant>
        <vt:i4>5</vt:i4>
      </vt:variant>
      <vt:variant>
        <vt:lpwstr>http://pstz0577.pedc.sbc.com:9001/webapp/transactionmanagement/ViewSourceDetails.jsp</vt:lpwstr>
      </vt:variant>
      <vt:variant>
        <vt:lpwstr/>
      </vt:variant>
      <vt:variant>
        <vt:i4>6029335</vt:i4>
      </vt:variant>
      <vt:variant>
        <vt:i4>4083</vt:i4>
      </vt:variant>
      <vt:variant>
        <vt:i4>0</vt:i4>
      </vt:variant>
      <vt:variant>
        <vt:i4>5</vt:i4>
      </vt:variant>
      <vt:variant>
        <vt:lpwstr>http://pstz0577.pedc.sbc.com:9001/webapp/transactionmanagement/ViewSourceDetails.jsp</vt:lpwstr>
      </vt:variant>
      <vt:variant>
        <vt:lpwstr/>
      </vt:variant>
      <vt:variant>
        <vt:i4>6029335</vt:i4>
      </vt:variant>
      <vt:variant>
        <vt:i4>4080</vt:i4>
      </vt:variant>
      <vt:variant>
        <vt:i4>0</vt:i4>
      </vt:variant>
      <vt:variant>
        <vt:i4>5</vt:i4>
      </vt:variant>
      <vt:variant>
        <vt:lpwstr>http://pstz0577.pedc.sbc.com:9001/webapp/transactionmanagement/ViewSourceDetails.jsp</vt:lpwstr>
      </vt:variant>
      <vt:variant>
        <vt:lpwstr/>
      </vt:variant>
      <vt:variant>
        <vt:i4>6029335</vt:i4>
      </vt:variant>
      <vt:variant>
        <vt:i4>4077</vt:i4>
      </vt:variant>
      <vt:variant>
        <vt:i4>0</vt:i4>
      </vt:variant>
      <vt:variant>
        <vt:i4>5</vt:i4>
      </vt:variant>
      <vt:variant>
        <vt:lpwstr>http://pstz0577.pedc.sbc.com:9001/webapp/transactionmanagement/ViewSourceDetails.jsp</vt:lpwstr>
      </vt:variant>
      <vt:variant>
        <vt:lpwstr/>
      </vt:variant>
      <vt:variant>
        <vt:i4>6029335</vt:i4>
      </vt:variant>
      <vt:variant>
        <vt:i4>4074</vt:i4>
      </vt:variant>
      <vt:variant>
        <vt:i4>0</vt:i4>
      </vt:variant>
      <vt:variant>
        <vt:i4>5</vt:i4>
      </vt:variant>
      <vt:variant>
        <vt:lpwstr>http://pstz0577.pedc.sbc.com:9001/webapp/transactionmanagement/ViewSourceDetails.jsp</vt:lpwstr>
      </vt:variant>
      <vt:variant>
        <vt:lpwstr/>
      </vt:variant>
      <vt:variant>
        <vt:i4>6029335</vt:i4>
      </vt:variant>
      <vt:variant>
        <vt:i4>4071</vt:i4>
      </vt:variant>
      <vt:variant>
        <vt:i4>0</vt:i4>
      </vt:variant>
      <vt:variant>
        <vt:i4>5</vt:i4>
      </vt:variant>
      <vt:variant>
        <vt:lpwstr>http://pstz0577.pedc.sbc.com:9001/webapp/transactionmanagement/ViewSourceDetails.jsp</vt:lpwstr>
      </vt:variant>
      <vt:variant>
        <vt:lpwstr/>
      </vt:variant>
      <vt:variant>
        <vt:i4>6029335</vt:i4>
      </vt:variant>
      <vt:variant>
        <vt:i4>4068</vt:i4>
      </vt:variant>
      <vt:variant>
        <vt:i4>0</vt:i4>
      </vt:variant>
      <vt:variant>
        <vt:i4>5</vt:i4>
      </vt:variant>
      <vt:variant>
        <vt:lpwstr>http://pstz0577.pedc.sbc.com:9001/webapp/transactionmanagement/ViewSourceDetails.jsp</vt:lpwstr>
      </vt:variant>
      <vt:variant>
        <vt:lpwstr/>
      </vt:variant>
      <vt:variant>
        <vt:i4>6029335</vt:i4>
      </vt:variant>
      <vt:variant>
        <vt:i4>4065</vt:i4>
      </vt:variant>
      <vt:variant>
        <vt:i4>0</vt:i4>
      </vt:variant>
      <vt:variant>
        <vt:i4>5</vt:i4>
      </vt:variant>
      <vt:variant>
        <vt:lpwstr>http://pstz0577.pedc.sbc.com:9001/webapp/transactionmanagement/ViewSourceDetails.jsp</vt:lpwstr>
      </vt:variant>
      <vt:variant>
        <vt:lpwstr/>
      </vt:variant>
      <vt:variant>
        <vt:i4>6029335</vt:i4>
      </vt:variant>
      <vt:variant>
        <vt:i4>4062</vt:i4>
      </vt:variant>
      <vt:variant>
        <vt:i4>0</vt:i4>
      </vt:variant>
      <vt:variant>
        <vt:i4>5</vt:i4>
      </vt:variant>
      <vt:variant>
        <vt:lpwstr>http://pstz0577.pedc.sbc.com:9001/webapp/transactionmanagement/ViewSourceDetails.jsp</vt:lpwstr>
      </vt:variant>
      <vt:variant>
        <vt:lpwstr/>
      </vt:variant>
      <vt:variant>
        <vt:i4>6029335</vt:i4>
      </vt:variant>
      <vt:variant>
        <vt:i4>4059</vt:i4>
      </vt:variant>
      <vt:variant>
        <vt:i4>0</vt:i4>
      </vt:variant>
      <vt:variant>
        <vt:i4>5</vt:i4>
      </vt:variant>
      <vt:variant>
        <vt:lpwstr>http://pstz0577.pedc.sbc.com:9001/webapp/transactionmanagement/ViewSourceDetails.jsp</vt:lpwstr>
      </vt:variant>
      <vt:variant>
        <vt:lpwstr/>
      </vt:variant>
      <vt:variant>
        <vt:i4>6029335</vt:i4>
      </vt:variant>
      <vt:variant>
        <vt:i4>4056</vt:i4>
      </vt:variant>
      <vt:variant>
        <vt:i4>0</vt:i4>
      </vt:variant>
      <vt:variant>
        <vt:i4>5</vt:i4>
      </vt:variant>
      <vt:variant>
        <vt:lpwstr>http://pstz0577.pedc.sbc.com:9001/webapp/transactionmanagement/ViewSourceDetails.jsp</vt:lpwstr>
      </vt:variant>
      <vt:variant>
        <vt:lpwstr/>
      </vt:variant>
      <vt:variant>
        <vt:i4>6029335</vt:i4>
      </vt:variant>
      <vt:variant>
        <vt:i4>4053</vt:i4>
      </vt:variant>
      <vt:variant>
        <vt:i4>0</vt:i4>
      </vt:variant>
      <vt:variant>
        <vt:i4>5</vt:i4>
      </vt:variant>
      <vt:variant>
        <vt:lpwstr>http://pstz0577.pedc.sbc.com:9001/webapp/transactionmanagement/ViewSourceDetails.jsp</vt:lpwstr>
      </vt:variant>
      <vt:variant>
        <vt:lpwstr/>
      </vt:variant>
      <vt:variant>
        <vt:i4>6029335</vt:i4>
      </vt:variant>
      <vt:variant>
        <vt:i4>4050</vt:i4>
      </vt:variant>
      <vt:variant>
        <vt:i4>0</vt:i4>
      </vt:variant>
      <vt:variant>
        <vt:i4>5</vt:i4>
      </vt:variant>
      <vt:variant>
        <vt:lpwstr>http://pstz0577.pedc.sbc.com:9001/webapp/transactionmanagement/ViewSourceDetails.jsp</vt:lpwstr>
      </vt:variant>
      <vt:variant>
        <vt:lpwstr/>
      </vt:variant>
      <vt:variant>
        <vt:i4>6029335</vt:i4>
      </vt:variant>
      <vt:variant>
        <vt:i4>4047</vt:i4>
      </vt:variant>
      <vt:variant>
        <vt:i4>0</vt:i4>
      </vt:variant>
      <vt:variant>
        <vt:i4>5</vt:i4>
      </vt:variant>
      <vt:variant>
        <vt:lpwstr>http://pstz0577.pedc.sbc.com:9001/webapp/transactionmanagement/ViewSourceDetails.jsp</vt:lpwstr>
      </vt:variant>
      <vt:variant>
        <vt:lpwstr/>
      </vt:variant>
      <vt:variant>
        <vt:i4>6029335</vt:i4>
      </vt:variant>
      <vt:variant>
        <vt:i4>4044</vt:i4>
      </vt:variant>
      <vt:variant>
        <vt:i4>0</vt:i4>
      </vt:variant>
      <vt:variant>
        <vt:i4>5</vt:i4>
      </vt:variant>
      <vt:variant>
        <vt:lpwstr>http://pstz0577.pedc.sbc.com:9001/webapp/transactionmanagement/ViewSourceDetails.jsp</vt:lpwstr>
      </vt:variant>
      <vt:variant>
        <vt:lpwstr/>
      </vt:variant>
      <vt:variant>
        <vt:i4>6029335</vt:i4>
      </vt:variant>
      <vt:variant>
        <vt:i4>4041</vt:i4>
      </vt:variant>
      <vt:variant>
        <vt:i4>0</vt:i4>
      </vt:variant>
      <vt:variant>
        <vt:i4>5</vt:i4>
      </vt:variant>
      <vt:variant>
        <vt:lpwstr>http://pstz0577.pedc.sbc.com:9001/webapp/transactionmanagement/ViewSourceDetails.jsp</vt:lpwstr>
      </vt:variant>
      <vt:variant>
        <vt:lpwstr/>
      </vt:variant>
      <vt:variant>
        <vt:i4>6029335</vt:i4>
      </vt:variant>
      <vt:variant>
        <vt:i4>4038</vt:i4>
      </vt:variant>
      <vt:variant>
        <vt:i4>0</vt:i4>
      </vt:variant>
      <vt:variant>
        <vt:i4>5</vt:i4>
      </vt:variant>
      <vt:variant>
        <vt:lpwstr>http://pstz0577.pedc.sbc.com:9001/webapp/transactionmanagement/ViewSourceDetails.jsp</vt:lpwstr>
      </vt:variant>
      <vt:variant>
        <vt:lpwstr/>
      </vt:variant>
      <vt:variant>
        <vt:i4>6029335</vt:i4>
      </vt:variant>
      <vt:variant>
        <vt:i4>4035</vt:i4>
      </vt:variant>
      <vt:variant>
        <vt:i4>0</vt:i4>
      </vt:variant>
      <vt:variant>
        <vt:i4>5</vt:i4>
      </vt:variant>
      <vt:variant>
        <vt:lpwstr>http://pstz0577.pedc.sbc.com:9001/webapp/transactionmanagement/ViewSourceDetails.jsp</vt:lpwstr>
      </vt:variant>
      <vt:variant>
        <vt:lpwstr/>
      </vt:variant>
      <vt:variant>
        <vt:i4>6029335</vt:i4>
      </vt:variant>
      <vt:variant>
        <vt:i4>4032</vt:i4>
      </vt:variant>
      <vt:variant>
        <vt:i4>0</vt:i4>
      </vt:variant>
      <vt:variant>
        <vt:i4>5</vt:i4>
      </vt:variant>
      <vt:variant>
        <vt:lpwstr>http://pstz0577.pedc.sbc.com:9001/webapp/transactionmanagement/ViewSourceDetails.jsp</vt:lpwstr>
      </vt:variant>
      <vt:variant>
        <vt:lpwstr/>
      </vt:variant>
      <vt:variant>
        <vt:i4>6029335</vt:i4>
      </vt:variant>
      <vt:variant>
        <vt:i4>4029</vt:i4>
      </vt:variant>
      <vt:variant>
        <vt:i4>0</vt:i4>
      </vt:variant>
      <vt:variant>
        <vt:i4>5</vt:i4>
      </vt:variant>
      <vt:variant>
        <vt:lpwstr>http://pstz0577.pedc.sbc.com:9001/webapp/transactionmanagement/ViewSourceDetails.jsp</vt:lpwstr>
      </vt:variant>
      <vt:variant>
        <vt:lpwstr/>
      </vt:variant>
      <vt:variant>
        <vt:i4>6029335</vt:i4>
      </vt:variant>
      <vt:variant>
        <vt:i4>4026</vt:i4>
      </vt:variant>
      <vt:variant>
        <vt:i4>0</vt:i4>
      </vt:variant>
      <vt:variant>
        <vt:i4>5</vt:i4>
      </vt:variant>
      <vt:variant>
        <vt:lpwstr>http://pstz0577.pedc.sbc.com:9001/webapp/transactionmanagement/ViewSourceDetails.jsp</vt:lpwstr>
      </vt:variant>
      <vt:variant>
        <vt:lpwstr/>
      </vt:variant>
      <vt:variant>
        <vt:i4>6029335</vt:i4>
      </vt:variant>
      <vt:variant>
        <vt:i4>4023</vt:i4>
      </vt:variant>
      <vt:variant>
        <vt:i4>0</vt:i4>
      </vt:variant>
      <vt:variant>
        <vt:i4>5</vt:i4>
      </vt:variant>
      <vt:variant>
        <vt:lpwstr>http://pstz0577.pedc.sbc.com:9001/webapp/transactionmanagement/ViewSourceDetails.jsp</vt:lpwstr>
      </vt:variant>
      <vt:variant>
        <vt:lpwstr/>
      </vt:variant>
      <vt:variant>
        <vt:i4>6029335</vt:i4>
      </vt:variant>
      <vt:variant>
        <vt:i4>4020</vt:i4>
      </vt:variant>
      <vt:variant>
        <vt:i4>0</vt:i4>
      </vt:variant>
      <vt:variant>
        <vt:i4>5</vt:i4>
      </vt:variant>
      <vt:variant>
        <vt:lpwstr>http://pstz0577.pedc.sbc.com:9001/webapp/transactionmanagement/ViewSourceDetails.jsp</vt:lpwstr>
      </vt:variant>
      <vt:variant>
        <vt:lpwstr/>
      </vt:variant>
      <vt:variant>
        <vt:i4>6029335</vt:i4>
      </vt:variant>
      <vt:variant>
        <vt:i4>4017</vt:i4>
      </vt:variant>
      <vt:variant>
        <vt:i4>0</vt:i4>
      </vt:variant>
      <vt:variant>
        <vt:i4>5</vt:i4>
      </vt:variant>
      <vt:variant>
        <vt:lpwstr>http://pstz0577.pedc.sbc.com:9001/webapp/transactionmanagement/ViewSourceDetails.jsp</vt:lpwstr>
      </vt:variant>
      <vt:variant>
        <vt:lpwstr/>
      </vt:variant>
      <vt:variant>
        <vt:i4>6029335</vt:i4>
      </vt:variant>
      <vt:variant>
        <vt:i4>4014</vt:i4>
      </vt:variant>
      <vt:variant>
        <vt:i4>0</vt:i4>
      </vt:variant>
      <vt:variant>
        <vt:i4>5</vt:i4>
      </vt:variant>
      <vt:variant>
        <vt:lpwstr>http://pstz0577.pedc.sbc.com:9001/webapp/transactionmanagement/ViewSourceDetails.jsp</vt:lpwstr>
      </vt:variant>
      <vt:variant>
        <vt:lpwstr/>
      </vt:variant>
      <vt:variant>
        <vt:i4>6029335</vt:i4>
      </vt:variant>
      <vt:variant>
        <vt:i4>4011</vt:i4>
      </vt:variant>
      <vt:variant>
        <vt:i4>0</vt:i4>
      </vt:variant>
      <vt:variant>
        <vt:i4>5</vt:i4>
      </vt:variant>
      <vt:variant>
        <vt:lpwstr>http://pstz0577.pedc.sbc.com:9001/webapp/transactionmanagement/ViewSourceDetails.jsp</vt:lpwstr>
      </vt:variant>
      <vt:variant>
        <vt:lpwstr/>
      </vt:variant>
      <vt:variant>
        <vt:i4>6029335</vt:i4>
      </vt:variant>
      <vt:variant>
        <vt:i4>4008</vt:i4>
      </vt:variant>
      <vt:variant>
        <vt:i4>0</vt:i4>
      </vt:variant>
      <vt:variant>
        <vt:i4>5</vt:i4>
      </vt:variant>
      <vt:variant>
        <vt:lpwstr>http://pstz0577.pedc.sbc.com:9001/webapp/transactionmanagement/ViewSourceDetails.jsp</vt:lpwstr>
      </vt:variant>
      <vt:variant>
        <vt:lpwstr/>
      </vt:variant>
      <vt:variant>
        <vt:i4>6029335</vt:i4>
      </vt:variant>
      <vt:variant>
        <vt:i4>4005</vt:i4>
      </vt:variant>
      <vt:variant>
        <vt:i4>0</vt:i4>
      </vt:variant>
      <vt:variant>
        <vt:i4>5</vt:i4>
      </vt:variant>
      <vt:variant>
        <vt:lpwstr>http://pstz0577.pedc.sbc.com:9001/webapp/transactionmanagement/ViewSourceDetails.jsp</vt:lpwstr>
      </vt:variant>
      <vt:variant>
        <vt:lpwstr/>
      </vt:variant>
      <vt:variant>
        <vt:i4>6029335</vt:i4>
      </vt:variant>
      <vt:variant>
        <vt:i4>4002</vt:i4>
      </vt:variant>
      <vt:variant>
        <vt:i4>0</vt:i4>
      </vt:variant>
      <vt:variant>
        <vt:i4>5</vt:i4>
      </vt:variant>
      <vt:variant>
        <vt:lpwstr>http://pstz0577.pedc.sbc.com:9001/webapp/transactionmanagement/ViewSourceDetails.jsp</vt:lpwstr>
      </vt:variant>
      <vt:variant>
        <vt:lpwstr/>
      </vt:variant>
      <vt:variant>
        <vt:i4>6029335</vt:i4>
      </vt:variant>
      <vt:variant>
        <vt:i4>3999</vt:i4>
      </vt:variant>
      <vt:variant>
        <vt:i4>0</vt:i4>
      </vt:variant>
      <vt:variant>
        <vt:i4>5</vt:i4>
      </vt:variant>
      <vt:variant>
        <vt:lpwstr>http://pstz0577.pedc.sbc.com:9001/webapp/transactionmanagement/ViewSourceDetails.jsp</vt:lpwstr>
      </vt:variant>
      <vt:variant>
        <vt:lpwstr/>
      </vt:variant>
      <vt:variant>
        <vt:i4>6029335</vt:i4>
      </vt:variant>
      <vt:variant>
        <vt:i4>3996</vt:i4>
      </vt:variant>
      <vt:variant>
        <vt:i4>0</vt:i4>
      </vt:variant>
      <vt:variant>
        <vt:i4>5</vt:i4>
      </vt:variant>
      <vt:variant>
        <vt:lpwstr>http://pstz0577.pedc.sbc.com:9001/webapp/transactionmanagement/ViewSourceDetails.jsp</vt:lpwstr>
      </vt:variant>
      <vt:variant>
        <vt:lpwstr/>
      </vt:variant>
      <vt:variant>
        <vt:i4>6029335</vt:i4>
      </vt:variant>
      <vt:variant>
        <vt:i4>3993</vt:i4>
      </vt:variant>
      <vt:variant>
        <vt:i4>0</vt:i4>
      </vt:variant>
      <vt:variant>
        <vt:i4>5</vt:i4>
      </vt:variant>
      <vt:variant>
        <vt:lpwstr>http://pstz0577.pedc.sbc.com:9001/webapp/transactionmanagement/ViewSourceDetails.jsp</vt:lpwstr>
      </vt:variant>
      <vt:variant>
        <vt:lpwstr/>
      </vt:variant>
      <vt:variant>
        <vt:i4>6029335</vt:i4>
      </vt:variant>
      <vt:variant>
        <vt:i4>3990</vt:i4>
      </vt:variant>
      <vt:variant>
        <vt:i4>0</vt:i4>
      </vt:variant>
      <vt:variant>
        <vt:i4>5</vt:i4>
      </vt:variant>
      <vt:variant>
        <vt:lpwstr>http://pstz0577.pedc.sbc.com:9001/webapp/transactionmanagement/ViewSourceDetails.jsp</vt:lpwstr>
      </vt:variant>
      <vt:variant>
        <vt:lpwstr/>
      </vt:variant>
      <vt:variant>
        <vt:i4>6029335</vt:i4>
      </vt:variant>
      <vt:variant>
        <vt:i4>3987</vt:i4>
      </vt:variant>
      <vt:variant>
        <vt:i4>0</vt:i4>
      </vt:variant>
      <vt:variant>
        <vt:i4>5</vt:i4>
      </vt:variant>
      <vt:variant>
        <vt:lpwstr>http://pstz0577.pedc.sbc.com:9001/webapp/transactionmanagement/ViewSourceDetails.jsp</vt:lpwstr>
      </vt:variant>
      <vt:variant>
        <vt:lpwstr/>
      </vt:variant>
      <vt:variant>
        <vt:i4>6029335</vt:i4>
      </vt:variant>
      <vt:variant>
        <vt:i4>3984</vt:i4>
      </vt:variant>
      <vt:variant>
        <vt:i4>0</vt:i4>
      </vt:variant>
      <vt:variant>
        <vt:i4>5</vt:i4>
      </vt:variant>
      <vt:variant>
        <vt:lpwstr>http://pstz0577.pedc.sbc.com:9001/webapp/transactionmanagement/ViewSourceDetails.jsp</vt:lpwstr>
      </vt:variant>
      <vt:variant>
        <vt:lpwstr/>
      </vt:variant>
      <vt:variant>
        <vt:i4>6029335</vt:i4>
      </vt:variant>
      <vt:variant>
        <vt:i4>3981</vt:i4>
      </vt:variant>
      <vt:variant>
        <vt:i4>0</vt:i4>
      </vt:variant>
      <vt:variant>
        <vt:i4>5</vt:i4>
      </vt:variant>
      <vt:variant>
        <vt:lpwstr>http://pstz0577.pedc.sbc.com:9001/webapp/transactionmanagement/ViewSourceDetails.jsp</vt:lpwstr>
      </vt:variant>
      <vt:variant>
        <vt:lpwstr/>
      </vt:variant>
      <vt:variant>
        <vt:i4>6029335</vt:i4>
      </vt:variant>
      <vt:variant>
        <vt:i4>3978</vt:i4>
      </vt:variant>
      <vt:variant>
        <vt:i4>0</vt:i4>
      </vt:variant>
      <vt:variant>
        <vt:i4>5</vt:i4>
      </vt:variant>
      <vt:variant>
        <vt:lpwstr>http://pstz0577.pedc.sbc.com:9001/webapp/transactionmanagement/ViewSourceDetails.jsp</vt:lpwstr>
      </vt:variant>
      <vt:variant>
        <vt:lpwstr/>
      </vt:variant>
      <vt:variant>
        <vt:i4>6029335</vt:i4>
      </vt:variant>
      <vt:variant>
        <vt:i4>3975</vt:i4>
      </vt:variant>
      <vt:variant>
        <vt:i4>0</vt:i4>
      </vt:variant>
      <vt:variant>
        <vt:i4>5</vt:i4>
      </vt:variant>
      <vt:variant>
        <vt:lpwstr>http://pstz0577.pedc.sbc.com:9001/webapp/transactionmanagement/ViewSourceDetails.jsp</vt:lpwstr>
      </vt:variant>
      <vt:variant>
        <vt:lpwstr/>
      </vt:variant>
      <vt:variant>
        <vt:i4>6029335</vt:i4>
      </vt:variant>
      <vt:variant>
        <vt:i4>3972</vt:i4>
      </vt:variant>
      <vt:variant>
        <vt:i4>0</vt:i4>
      </vt:variant>
      <vt:variant>
        <vt:i4>5</vt:i4>
      </vt:variant>
      <vt:variant>
        <vt:lpwstr>http://pstz0577.pedc.sbc.com:9001/webapp/transactionmanagement/ViewSourceDetails.jsp</vt:lpwstr>
      </vt:variant>
      <vt:variant>
        <vt:lpwstr/>
      </vt:variant>
      <vt:variant>
        <vt:i4>6029335</vt:i4>
      </vt:variant>
      <vt:variant>
        <vt:i4>3969</vt:i4>
      </vt:variant>
      <vt:variant>
        <vt:i4>0</vt:i4>
      </vt:variant>
      <vt:variant>
        <vt:i4>5</vt:i4>
      </vt:variant>
      <vt:variant>
        <vt:lpwstr>http://pstz0577.pedc.sbc.com:9001/webapp/transactionmanagement/ViewSourceDetails.jsp</vt:lpwstr>
      </vt:variant>
      <vt:variant>
        <vt:lpwstr/>
      </vt:variant>
      <vt:variant>
        <vt:i4>6029335</vt:i4>
      </vt:variant>
      <vt:variant>
        <vt:i4>3966</vt:i4>
      </vt:variant>
      <vt:variant>
        <vt:i4>0</vt:i4>
      </vt:variant>
      <vt:variant>
        <vt:i4>5</vt:i4>
      </vt:variant>
      <vt:variant>
        <vt:lpwstr>http://pstz0577.pedc.sbc.com:9001/webapp/transactionmanagement/ViewSourceDetails.jsp</vt:lpwstr>
      </vt:variant>
      <vt:variant>
        <vt:lpwstr/>
      </vt:variant>
      <vt:variant>
        <vt:i4>6029335</vt:i4>
      </vt:variant>
      <vt:variant>
        <vt:i4>3963</vt:i4>
      </vt:variant>
      <vt:variant>
        <vt:i4>0</vt:i4>
      </vt:variant>
      <vt:variant>
        <vt:i4>5</vt:i4>
      </vt:variant>
      <vt:variant>
        <vt:lpwstr>http://pstz0577.pedc.sbc.com:9001/webapp/transactionmanagement/ViewSourceDetails.jsp</vt:lpwstr>
      </vt:variant>
      <vt:variant>
        <vt:lpwstr/>
      </vt:variant>
      <vt:variant>
        <vt:i4>6029335</vt:i4>
      </vt:variant>
      <vt:variant>
        <vt:i4>3960</vt:i4>
      </vt:variant>
      <vt:variant>
        <vt:i4>0</vt:i4>
      </vt:variant>
      <vt:variant>
        <vt:i4>5</vt:i4>
      </vt:variant>
      <vt:variant>
        <vt:lpwstr>http://pstz0577.pedc.sbc.com:9001/webapp/transactionmanagement/ViewSourceDetails.jsp</vt:lpwstr>
      </vt:variant>
      <vt:variant>
        <vt:lpwstr/>
      </vt:variant>
      <vt:variant>
        <vt:i4>6029335</vt:i4>
      </vt:variant>
      <vt:variant>
        <vt:i4>3957</vt:i4>
      </vt:variant>
      <vt:variant>
        <vt:i4>0</vt:i4>
      </vt:variant>
      <vt:variant>
        <vt:i4>5</vt:i4>
      </vt:variant>
      <vt:variant>
        <vt:lpwstr>http://pstz0577.pedc.sbc.com:9001/webapp/transactionmanagement/ViewSourceDetails.jsp</vt:lpwstr>
      </vt:variant>
      <vt:variant>
        <vt:lpwstr/>
      </vt:variant>
      <vt:variant>
        <vt:i4>6029335</vt:i4>
      </vt:variant>
      <vt:variant>
        <vt:i4>3954</vt:i4>
      </vt:variant>
      <vt:variant>
        <vt:i4>0</vt:i4>
      </vt:variant>
      <vt:variant>
        <vt:i4>5</vt:i4>
      </vt:variant>
      <vt:variant>
        <vt:lpwstr>http://pstz0577.pedc.sbc.com:9001/webapp/transactionmanagement/ViewSourceDetails.jsp</vt:lpwstr>
      </vt:variant>
      <vt:variant>
        <vt:lpwstr/>
      </vt:variant>
      <vt:variant>
        <vt:i4>6029335</vt:i4>
      </vt:variant>
      <vt:variant>
        <vt:i4>3951</vt:i4>
      </vt:variant>
      <vt:variant>
        <vt:i4>0</vt:i4>
      </vt:variant>
      <vt:variant>
        <vt:i4>5</vt:i4>
      </vt:variant>
      <vt:variant>
        <vt:lpwstr>http://pstz0577.pedc.sbc.com:9001/webapp/transactionmanagement/ViewSourceDetails.jsp</vt:lpwstr>
      </vt:variant>
      <vt:variant>
        <vt:lpwstr/>
      </vt:variant>
      <vt:variant>
        <vt:i4>6029335</vt:i4>
      </vt:variant>
      <vt:variant>
        <vt:i4>3948</vt:i4>
      </vt:variant>
      <vt:variant>
        <vt:i4>0</vt:i4>
      </vt:variant>
      <vt:variant>
        <vt:i4>5</vt:i4>
      </vt:variant>
      <vt:variant>
        <vt:lpwstr>http://pstz0577.pedc.sbc.com:9001/webapp/transactionmanagement/ViewSourceDetails.jsp</vt:lpwstr>
      </vt:variant>
      <vt:variant>
        <vt:lpwstr/>
      </vt:variant>
      <vt:variant>
        <vt:i4>6029335</vt:i4>
      </vt:variant>
      <vt:variant>
        <vt:i4>3945</vt:i4>
      </vt:variant>
      <vt:variant>
        <vt:i4>0</vt:i4>
      </vt:variant>
      <vt:variant>
        <vt:i4>5</vt:i4>
      </vt:variant>
      <vt:variant>
        <vt:lpwstr>http://pstz0577.pedc.sbc.com:9001/webapp/transactionmanagement/ViewSourceDetails.jsp</vt:lpwstr>
      </vt:variant>
      <vt:variant>
        <vt:lpwstr/>
      </vt:variant>
      <vt:variant>
        <vt:i4>6029335</vt:i4>
      </vt:variant>
      <vt:variant>
        <vt:i4>3942</vt:i4>
      </vt:variant>
      <vt:variant>
        <vt:i4>0</vt:i4>
      </vt:variant>
      <vt:variant>
        <vt:i4>5</vt:i4>
      </vt:variant>
      <vt:variant>
        <vt:lpwstr>http://pstz0577.pedc.sbc.com:9001/webapp/transactionmanagement/ViewSourceDetails.jsp</vt:lpwstr>
      </vt:variant>
      <vt:variant>
        <vt:lpwstr/>
      </vt:variant>
      <vt:variant>
        <vt:i4>6029335</vt:i4>
      </vt:variant>
      <vt:variant>
        <vt:i4>3939</vt:i4>
      </vt:variant>
      <vt:variant>
        <vt:i4>0</vt:i4>
      </vt:variant>
      <vt:variant>
        <vt:i4>5</vt:i4>
      </vt:variant>
      <vt:variant>
        <vt:lpwstr>http://pstz0577.pedc.sbc.com:9001/webapp/transactionmanagement/ViewSourceDetails.jsp</vt:lpwstr>
      </vt:variant>
      <vt:variant>
        <vt:lpwstr/>
      </vt:variant>
      <vt:variant>
        <vt:i4>6029335</vt:i4>
      </vt:variant>
      <vt:variant>
        <vt:i4>3936</vt:i4>
      </vt:variant>
      <vt:variant>
        <vt:i4>0</vt:i4>
      </vt:variant>
      <vt:variant>
        <vt:i4>5</vt:i4>
      </vt:variant>
      <vt:variant>
        <vt:lpwstr>http://pstz0577.pedc.sbc.com:9001/webapp/transactionmanagement/ViewSourceDetails.jsp</vt:lpwstr>
      </vt:variant>
      <vt:variant>
        <vt:lpwstr/>
      </vt:variant>
      <vt:variant>
        <vt:i4>6029335</vt:i4>
      </vt:variant>
      <vt:variant>
        <vt:i4>3933</vt:i4>
      </vt:variant>
      <vt:variant>
        <vt:i4>0</vt:i4>
      </vt:variant>
      <vt:variant>
        <vt:i4>5</vt:i4>
      </vt:variant>
      <vt:variant>
        <vt:lpwstr>http://pstz0577.pedc.sbc.com:9001/webapp/transactionmanagement/ViewSourceDetails.jsp</vt:lpwstr>
      </vt:variant>
      <vt:variant>
        <vt:lpwstr/>
      </vt:variant>
      <vt:variant>
        <vt:i4>6029335</vt:i4>
      </vt:variant>
      <vt:variant>
        <vt:i4>3930</vt:i4>
      </vt:variant>
      <vt:variant>
        <vt:i4>0</vt:i4>
      </vt:variant>
      <vt:variant>
        <vt:i4>5</vt:i4>
      </vt:variant>
      <vt:variant>
        <vt:lpwstr>http://pstz0577.pedc.sbc.com:9001/webapp/transactionmanagement/ViewSourceDetails.jsp</vt:lpwstr>
      </vt:variant>
      <vt:variant>
        <vt:lpwstr/>
      </vt:variant>
      <vt:variant>
        <vt:i4>6029335</vt:i4>
      </vt:variant>
      <vt:variant>
        <vt:i4>3927</vt:i4>
      </vt:variant>
      <vt:variant>
        <vt:i4>0</vt:i4>
      </vt:variant>
      <vt:variant>
        <vt:i4>5</vt:i4>
      </vt:variant>
      <vt:variant>
        <vt:lpwstr>http://pstz0577.pedc.sbc.com:9001/webapp/transactionmanagement/ViewSourceDetails.jsp</vt:lpwstr>
      </vt:variant>
      <vt:variant>
        <vt:lpwstr/>
      </vt:variant>
      <vt:variant>
        <vt:i4>6029335</vt:i4>
      </vt:variant>
      <vt:variant>
        <vt:i4>3924</vt:i4>
      </vt:variant>
      <vt:variant>
        <vt:i4>0</vt:i4>
      </vt:variant>
      <vt:variant>
        <vt:i4>5</vt:i4>
      </vt:variant>
      <vt:variant>
        <vt:lpwstr>http://pstz0577.pedc.sbc.com:9001/webapp/transactionmanagement/ViewSourceDetails.jsp</vt:lpwstr>
      </vt:variant>
      <vt:variant>
        <vt:lpwstr/>
      </vt:variant>
      <vt:variant>
        <vt:i4>6029335</vt:i4>
      </vt:variant>
      <vt:variant>
        <vt:i4>3921</vt:i4>
      </vt:variant>
      <vt:variant>
        <vt:i4>0</vt:i4>
      </vt:variant>
      <vt:variant>
        <vt:i4>5</vt:i4>
      </vt:variant>
      <vt:variant>
        <vt:lpwstr>http://pstz0577.pedc.sbc.com:9001/webapp/transactionmanagement/ViewSourceDetails.jsp</vt:lpwstr>
      </vt:variant>
      <vt:variant>
        <vt:lpwstr/>
      </vt:variant>
      <vt:variant>
        <vt:i4>6029335</vt:i4>
      </vt:variant>
      <vt:variant>
        <vt:i4>3918</vt:i4>
      </vt:variant>
      <vt:variant>
        <vt:i4>0</vt:i4>
      </vt:variant>
      <vt:variant>
        <vt:i4>5</vt:i4>
      </vt:variant>
      <vt:variant>
        <vt:lpwstr>http://pstz0577.pedc.sbc.com:9001/webapp/transactionmanagement/ViewSourceDetails.jsp</vt:lpwstr>
      </vt:variant>
      <vt:variant>
        <vt:lpwstr/>
      </vt:variant>
      <vt:variant>
        <vt:i4>6029335</vt:i4>
      </vt:variant>
      <vt:variant>
        <vt:i4>3915</vt:i4>
      </vt:variant>
      <vt:variant>
        <vt:i4>0</vt:i4>
      </vt:variant>
      <vt:variant>
        <vt:i4>5</vt:i4>
      </vt:variant>
      <vt:variant>
        <vt:lpwstr>http://pstz0577.pedc.sbc.com:9001/webapp/transactionmanagement/ViewSourceDetails.jsp</vt:lpwstr>
      </vt:variant>
      <vt:variant>
        <vt:lpwstr/>
      </vt:variant>
      <vt:variant>
        <vt:i4>6029335</vt:i4>
      </vt:variant>
      <vt:variant>
        <vt:i4>3912</vt:i4>
      </vt:variant>
      <vt:variant>
        <vt:i4>0</vt:i4>
      </vt:variant>
      <vt:variant>
        <vt:i4>5</vt:i4>
      </vt:variant>
      <vt:variant>
        <vt:lpwstr>http://pstz0577.pedc.sbc.com:9001/webapp/transactionmanagement/ViewSourceDetails.jsp</vt:lpwstr>
      </vt:variant>
      <vt:variant>
        <vt:lpwstr/>
      </vt:variant>
      <vt:variant>
        <vt:i4>6029335</vt:i4>
      </vt:variant>
      <vt:variant>
        <vt:i4>3909</vt:i4>
      </vt:variant>
      <vt:variant>
        <vt:i4>0</vt:i4>
      </vt:variant>
      <vt:variant>
        <vt:i4>5</vt:i4>
      </vt:variant>
      <vt:variant>
        <vt:lpwstr>http://pstz0577.pedc.sbc.com:9001/webapp/transactionmanagement/ViewSourceDetails.jsp</vt:lpwstr>
      </vt:variant>
      <vt:variant>
        <vt:lpwstr/>
      </vt:variant>
      <vt:variant>
        <vt:i4>6029335</vt:i4>
      </vt:variant>
      <vt:variant>
        <vt:i4>3906</vt:i4>
      </vt:variant>
      <vt:variant>
        <vt:i4>0</vt:i4>
      </vt:variant>
      <vt:variant>
        <vt:i4>5</vt:i4>
      </vt:variant>
      <vt:variant>
        <vt:lpwstr>http://pstz0577.pedc.sbc.com:9001/webapp/transactionmanagement/ViewSourceDetails.jsp</vt:lpwstr>
      </vt:variant>
      <vt:variant>
        <vt:lpwstr/>
      </vt:variant>
      <vt:variant>
        <vt:i4>6029335</vt:i4>
      </vt:variant>
      <vt:variant>
        <vt:i4>3903</vt:i4>
      </vt:variant>
      <vt:variant>
        <vt:i4>0</vt:i4>
      </vt:variant>
      <vt:variant>
        <vt:i4>5</vt:i4>
      </vt:variant>
      <vt:variant>
        <vt:lpwstr>http://pstz0577.pedc.sbc.com:9001/webapp/transactionmanagement/ViewSourceDetails.jsp</vt:lpwstr>
      </vt:variant>
      <vt:variant>
        <vt:lpwstr/>
      </vt:variant>
      <vt:variant>
        <vt:i4>6029335</vt:i4>
      </vt:variant>
      <vt:variant>
        <vt:i4>3900</vt:i4>
      </vt:variant>
      <vt:variant>
        <vt:i4>0</vt:i4>
      </vt:variant>
      <vt:variant>
        <vt:i4>5</vt:i4>
      </vt:variant>
      <vt:variant>
        <vt:lpwstr>http://pstz0577.pedc.sbc.com:9001/webapp/transactionmanagement/ViewSourceDetails.jsp</vt:lpwstr>
      </vt:variant>
      <vt:variant>
        <vt:lpwstr/>
      </vt:variant>
      <vt:variant>
        <vt:i4>6029335</vt:i4>
      </vt:variant>
      <vt:variant>
        <vt:i4>3897</vt:i4>
      </vt:variant>
      <vt:variant>
        <vt:i4>0</vt:i4>
      </vt:variant>
      <vt:variant>
        <vt:i4>5</vt:i4>
      </vt:variant>
      <vt:variant>
        <vt:lpwstr>http://pstz0577.pedc.sbc.com:9001/webapp/transactionmanagement/ViewSourceDetails.jsp</vt:lpwstr>
      </vt:variant>
      <vt:variant>
        <vt:lpwstr/>
      </vt:variant>
      <vt:variant>
        <vt:i4>6029335</vt:i4>
      </vt:variant>
      <vt:variant>
        <vt:i4>3894</vt:i4>
      </vt:variant>
      <vt:variant>
        <vt:i4>0</vt:i4>
      </vt:variant>
      <vt:variant>
        <vt:i4>5</vt:i4>
      </vt:variant>
      <vt:variant>
        <vt:lpwstr>http://pstz0577.pedc.sbc.com:9001/webapp/transactionmanagement/ViewSourceDetails.jsp</vt:lpwstr>
      </vt:variant>
      <vt:variant>
        <vt:lpwstr/>
      </vt:variant>
      <vt:variant>
        <vt:i4>6029335</vt:i4>
      </vt:variant>
      <vt:variant>
        <vt:i4>3891</vt:i4>
      </vt:variant>
      <vt:variant>
        <vt:i4>0</vt:i4>
      </vt:variant>
      <vt:variant>
        <vt:i4>5</vt:i4>
      </vt:variant>
      <vt:variant>
        <vt:lpwstr>http://pstz0577.pedc.sbc.com:9001/webapp/transactionmanagement/ViewSourceDetails.jsp</vt:lpwstr>
      </vt:variant>
      <vt:variant>
        <vt:lpwstr/>
      </vt:variant>
      <vt:variant>
        <vt:i4>6029335</vt:i4>
      </vt:variant>
      <vt:variant>
        <vt:i4>3888</vt:i4>
      </vt:variant>
      <vt:variant>
        <vt:i4>0</vt:i4>
      </vt:variant>
      <vt:variant>
        <vt:i4>5</vt:i4>
      </vt:variant>
      <vt:variant>
        <vt:lpwstr>http://pstz0577.pedc.sbc.com:9001/webapp/transactionmanagement/ViewSourceDetails.jsp</vt:lpwstr>
      </vt:variant>
      <vt:variant>
        <vt:lpwstr/>
      </vt:variant>
      <vt:variant>
        <vt:i4>6029335</vt:i4>
      </vt:variant>
      <vt:variant>
        <vt:i4>3885</vt:i4>
      </vt:variant>
      <vt:variant>
        <vt:i4>0</vt:i4>
      </vt:variant>
      <vt:variant>
        <vt:i4>5</vt:i4>
      </vt:variant>
      <vt:variant>
        <vt:lpwstr>http://pstz0577.pedc.sbc.com:9001/webapp/transactionmanagement/ViewSourceDetails.jsp</vt:lpwstr>
      </vt:variant>
      <vt:variant>
        <vt:lpwstr/>
      </vt:variant>
      <vt:variant>
        <vt:i4>6029335</vt:i4>
      </vt:variant>
      <vt:variant>
        <vt:i4>3882</vt:i4>
      </vt:variant>
      <vt:variant>
        <vt:i4>0</vt:i4>
      </vt:variant>
      <vt:variant>
        <vt:i4>5</vt:i4>
      </vt:variant>
      <vt:variant>
        <vt:lpwstr>http://pstz0577.pedc.sbc.com:9001/webapp/transactionmanagement/ViewSourceDetails.jsp</vt:lpwstr>
      </vt:variant>
      <vt:variant>
        <vt:lpwstr/>
      </vt:variant>
      <vt:variant>
        <vt:i4>6029335</vt:i4>
      </vt:variant>
      <vt:variant>
        <vt:i4>3879</vt:i4>
      </vt:variant>
      <vt:variant>
        <vt:i4>0</vt:i4>
      </vt:variant>
      <vt:variant>
        <vt:i4>5</vt:i4>
      </vt:variant>
      <vt:variant>
        <vt:lpwstr>http://pstz0577.pedc.sbc.com:9001/webapp/transactionmanagement/ViewSourceDetails.jsp</vt:lpwstr>
      </vt:variant>
      <vt:variant>
        <vt:lpwstr/>
      </vt:variant>
      <vt:variant>
        <vt:i4>6029335</vt:i4>
      </vt:variant>
      <vt:variant>
        <vt:i4>3876</vt:i4>
      </vt:variant>
      <vt:variant>
        <vt:i4>0</vt:i4>
      </vt:variant>
      <vt:variant>
        <vt:i4>5</vt:i4>
      </vt:variant>
      <vt:variant>
        <vt:lpwstr>http://pstz0577.pedc.sbc.com:9001/webapp/transactionmanagement/ViewSourceDetails.jsp</vt:lpwstr>
      </vt:variant>
      <vt:variant>
        <vt:lpwstr/>
      </vt:variant>
      <vt:variant>
        <vt:i4>6029335</vt:i4>
      </vt:variant>
      <vt:variant>
        <vt:i4>3873</vt:i4>
      </vt:variant>
      <vt:variant>
        <vt:i4>0</vt:i4>
      </vt:variant>
      <vt:variant>
        <vt:i4>5</vt:i4>
      </vt:variant>
      <vt:variant>
        <vt:lpwstr>http://pstz0577.pedc.sbc.com:9001/webapp/transactionmanagement/ViewSourceDetails.jsp</vt:lpwstr>
      </vt:variant>
      <vt:variant>
        <vt:lpwstr/>
      </vt:variant>
      <vt:variant>
        <vt:i4>6029335</vt:i4>
      </vt:variant>
      <vt:variant>
        <vt:i4>3870</vt:i4>
      </vt:variant>
      <vt:variant>
        <vt:i4>0</vt:i4>
      </vt:variant>
      <vt:variant>
        <vt:i4>5</vt:i4>
      </vt:variant>
      <vt:variant>
        <vt:lpwstr>http://pstz0577.pedc.sbc.com:9001/webapp/transactionmanagement/ViewSourceDetails.jsp</vt:lpwstr>
      </vt:variant>
      <vt:variant>
        <vt:lpwstr/>
      </vt:variant>
      <vt:variant>
        <vt:i4>6029335</vt:i4>
      </vt:variant>
      <vt:variant>
        <vt:i4>3867</vt:i4>
      </vt:variant>
      <vt:variant>
        <vt:i4>0</vt:i4>
      </vt:variant>
      <vt:variant>
        <vt:i4>5</vt:i4>
      </vt:variant>
      <vt:variant>
        <vt:lpwstr>http://pstz0577.pedc.sbc.com:9001/webapp/transactionmanagement/ViewSourceDetails.jsp</vt:lpwstr>
      </vt:variant>
      <vt:variant>
        <vt:lpwstr/>
      </vt:variant>
      <vt:variant>
        <vt:i4>6029335</vt:i4>
      </vt:variant>
      <vt:variant>
        <vt:i4>3864</vt:i4>
      </vt:variant>
      <vt:variant>
        <vt:i4>0</vt:i4>
      </vt:variant>
      <vt:variant>
        <vt:i4>5</vt:i4>
      </vt:variant>
      <vt:variant>
        <vt:lpwstr>http://pstz0577.pedc.sbc.com:9001/webapp/transactionmanagement/ViewSourceDetails.jsp</vt:lpwstr>
      </vt:variant>
      <vt:variant>
        <vt:lpwstr/>
      </vt:variant>
      <vt:variant>
        <vt:i4>6029335</vt:i4>
      </vt:variant>
      <vt:variant>
        <vt:i4>3861</vt:i4>
      </vt:variant>
      <vt:variant>
        <vt:i4>0</vt:i4>
      </vt:variant>
      <vt:variant>
        <vt:i4>5</vt:i4>
      </vt:variant>
      <vt:variant>
        <vt:lpwstr>http://pstz0577.pedc.sbc.com:9001/webapp/transactionmanagement/ViewSourceDetails.jsp</vt:lpwstr>
      </vt:variant>
      <vt:variant>
        <vt:lpwstr/>
      </vt:variant>
      <vt:variant>
        <vt:i4>6029335</vt:i4>
      </vt:variant>
      <vt:variant>
        <vt:i4>3858</vt:i4>
      </vt:variant>
      <vt:variant>
        <vt:i4>0</vt:i4>
      </vt:variant>
      <vt:variant>
        <vt:i4>5</vt:i4>
      </vt:variant>
      <vt:variant>
        <vt:lpwstr>http://pstz0577.pedc.sbc.com:9001/webapp/transactionmanagement/ViewSourceDetails.jsp</vt:lpwstr>
      </vt:variant>
      <vt:variant>
        <vt:lpwstr/>
      </vt:variant>
      <vt:variant>
        <vt:i4>6029335</vt:i4>
      </vt:variant>
      <vt:variant>
        <vt:i4>3855</vt:i4>
      </vt:variant>
      <vt:variant>
        <vt:i4>0</vt:i4>
      </vt:variant>
      <vt:variant>
        <vt:i4>5</vt:i4>
      </vt:variant>
      <vt:variant>
        <vt:lpwstr>http://pstz0577.pedc.sbc.com:9001/webapp/transactionmanagement/ViewSourceDetails.jsp</vt:lpwstr>
      </vt:variant>
      <vt:variant>
        <vt:lpwstr/>
      </vt:variant>
      <vt:variant>
        <vt:i4>6029335</vt:i4>
      </vt:variant>
      <vt:variant>
        <vt:i4>3852</vt:i4>
      </vt:variant>
      <vt:variant>
        <vt:i4>0</vt:i4>
      </vt:variant>
      <vt:variant>
        <vt:i4>5</vt:i4>
      </vt:variant>
      <vt:variant>
        <vt:lpwstr>http://pstz0577.pedc.sbc.com:9001/webapp/transactionmanagement/ViewSourceDetails.jsp</vt:lpwstr>
      </vt:variant>
      <vt:variant>
        <vt:lpwstr/>
      </vt:variant>
      <vt:variant>
        <vt:i4>6029335</vt:i4>
      </vt:variant>
      <vt:variant>
        <vt:i4>3849</vt:i4>
      </vt:variant>
      <vt:variant>
        <vt:i4>0</vt:i4>
      </vt:variant>
      <vt:variant>
        <vt:i4>5</vt:i4>
      </vt:variant>
      <vt:variant>
        <vt:lpwstr>http://pstz0577.pedc.sbc.com:9001/webapp/transactionmanagement/ViewSourceDetails.jsp</vt:lpwstr>
      </vt:variant>
      <vt:variant>
        <vt:lpwstr/>
      </vt:variant>
      <vt:variant>
        <vt:i4>6029335</vt:i4>
      </vt:variant>
      <vt:variant>
        <vt:i4>3846</vt:i4>
      </vt:variant>
      <vt:variant>
        <vt:i4>0</vt:i4>
      </vt:variant>
      <vt:variant>
        <vt:i4>5</vt:i4>
      </vt:variant>
      <vt:variant>
        <vt:lpwstr>http://pstz0577.pedc.sbc.com:9001/webapp/transactionmanagement/ViewSourceDetails.jsp</vt:lpwstr>
      </vt:variant>
      <vt:variant>
        <vt:lpwstr/>
      </vt:variant>
      <vt:variant>
        <vt:i4>6029335</vt:i4>
      </vt:variant>
      <vt:variant>
        <vt:i4>3843</vt:i4>
      </vt:variant>
      <vt:variant>
        <vt:i4>0</vt:i4>
      </vt:variant>
      <vt:variant>
        <vt:i4>5</vt:i4>
      </vt:variant>
      <vt:variant>
        <vt:lpwstr>http://pstz0577.pedc.sbc.com:9001/webapp/transactionmanagement/ViewSourceDetails.jsp</vt:lpwstr>
      </vt:variant>
      <vt:variant>
        <vt:lpwstr/>
      </vt:variant>
      <vt:variant>
        <vt:i4>6029335</vt:i4>
      </vt:variant>
      <vt:variant>
        <vt:i4>3840</vt:i4>
      </vt:variant>
      <vt:variant>
        <vt:i4>0</vt:i4>
      </vt:variant>
      <vt:variant>
        <vt:i4>5</vt:i4>
      </vt:variant>
      <vt:variant>
        <vt:lpwstr>http://pstz0577.pedc.sbc.com:9001/webapp/transactionmanagement/ViewSourceDetails.jsp</vt:lpwstr>
      </vt:variant>
      <vt:variant>
        <vt:lpwstr/>
      </vt:variant>
      <vt:variant>
        <vt:i4>6029335</vt:i4>
      </vt:variant>
      <vt:variant>
        <vt:i4>3837</vt:i4>
      </vt:variant>
      <vt:variant>
        <vt:i4>0</vt:i4>
      </vt:variant>
      <vt:variant>
        <vt:i4>5</vt:i4>
      </vt:variant>
      <vt:variant>
        <vt:lpwstr>http://pstz0577.pedc.sbc.com:9001/webapp/transactionmanagement/ViewSourceDetails.jsp</vt:lpwstr>
      </vt:variant>
      <vt:variant>
        <vt:lpwstr/>
      </vt:variant>
      <vt:variant>
        <vt:i4>6029335</vt:i4>
      </vt:variant>
      <vt:variant>
        <vt:i4>3834</vt:i4>
      </vt:variant>
      <vt:variant>
        <vt:i4>0</vt:i4>
      </vt:variant>
      <vt:variant>
        <vt:i4>5</vt:i4>
      </vt:variant>
      <vt:variant>
        <vt:lpwstr>http://pstz0577.pedc.sbc.com:9001/webapp/transactionmanagement/ViewSourceDetails.jsp</vt:lpwstr>
      </vt:variant>
      <vt:variant>
        <vt:lpwstr/>
      </vt:variant>
      <vt:variant>
        <vt:i4>6029335</vt:i4>
      </vt:variant>
      <vt:variant>
        <vt:i4>3831</vt:i4>
      </vt:variant>
      <vt:variant>
        <vt:i4>0</vt:i4>
      </vt:variant>
      <vt:variant>
        <vt:i4>5</vt:i4>
      </vt:variant>
      <vt:variant>
        <vt:lpwstr>http://pstz0577.pedc.sbc.com:9001/webapp/transactionmanagement/ViewSourceDetails.jsp</vt:lpwstr>
      </vt:variant>
      <vt:variant>
        <vt:lpwstr/>
      </vt:variant>
      <vt:variant>
        <vt:i4>6029335</vt:i4>
      </vt:variant>
      <vt:variant>
        <vt:i4>3828</vt:i4>
      </vt:variant>
      <vt:variant>
        <vt:i4>0</vt:i4>
      </vt:variant>
      <vt:variant>
        <vt:i4>5</vt:i4>
      </vt:variant>
      <vt:variant>
        <vt:lpwstr>http://pstz0577.pedc.sbc.com:9001/webapp/transactionmanagement/ViewSourceDetails.jsp</vt:lpwstr>
      </vt:variant>
      <vt:variant>
        <vt:lpwstr/>
      </vt:variant>
      <vt:variant>
        <vt:i4>6029335</vt:i4>
      </vt:variant>
      <vt:variant>
        <vt:i4>3825</vt:i4>
      </vt:variant>
      <vt:variant>
        <vt:i4>0</vt:i4>
      </vt:variant>
      <vt:variant>
        <vt:i4>5</vt:i4>
      </vt:variant>
      <vt:variant>
        <vt:lpwstr>http://pstz0577.pedc.sbc.com:9001/webapp/transactionmanagement/ViewSourceDetails.jsp</vt:lpwstr>
      </vt:variant>
      <vt:variant>
        <vt:lpwstr/>
      </vt:variant>
      <vt:variant>
        <vt:i4>6029335</vt:i4>
      </vt:variant>
      <vt:variant>
        <vt:i4>3822</vt:i4>
      </vt:variant>
      <vt:variant>
        <vt:i4>0</vt:i4>
      </vt:variant>
      <vt:variant>
        <vt:i4>5</vt:i4>
      </vt:variant>
      <vt:variant>
        <vt:lpwstr>http://pstz0577.pedc.sbc.com:9001/webapp/transactionmanagement/ViewSourceDetails.jsp</vt:lpwstr>
      </vt:variant>
      <vt:variant>
        <vt:lpwstr/>
      </vt:variant>
      <vt:variant>
        <vt:i4>6029335</vt:i4>
      </vt:variant>
      <vt:variant>
        <vt:i4>3819</vt:i4>
      </vt:variant>
      <vt:variant>
        <vt:i4>0</vt:i4>
      </vt:variant>
      <vt:variant>
        <vt:i4>5</vt:i4>
      </vt:variant>
      <vt:variant>
        <vt:lpwstr>http://pstz0577.pedc.sbc.com:9001/webapp/transactionmanagement/ViewSourceDetails.jsp</vt:lpwstr>
      </vt:variant>
      <vt:variant>
        <vt:lpwstr/>
      </vt:variant>
      <vt:variant>
        <vt:i4>6029335</vt:i4>
      </vt:variant>
      <vt:variant>
        <vt:i4>3816</vt:i4>
      </vt:variant>
      <vt:variant>
        <vt:i4>0</vt:i4>
      </vt:variant>
      <vt:variant>
        <vt:i4>5</vt:i4>
      </vt:variant>
      <vt:variant>
        <vt:lpwstr>http://pstz0577.pedc.sbc.com:9001/webapp/transactionmanagement/ViewSourceDetails.jsp</vt:lpwstr>
      </vt:variant>
      <vt:variant>
        <vt:lpwstr/>
      </vt:variant>
      <vt:variant>
        <vt:i4>6029335</vt:i4>
      </vt:variant>
      <vt:variant>
        <vt:i4>3813</vt:i4>
      </vt:variant>
      <vt:variant>
        <vt:i4>0</vt:i4>
      </vt:variant>
      <vt:variant>
        <vt:i4>5</vt:i4>
      </vt:variant>
      <vt:variant>
        <vt:lpwstr>http://pstz0577.pedc.sbc.com:9001/webapp/transactionmanagement/ViewSourceDetails.jsp</vt:lpwstr>
      </vt:variant>
      <vt:variant>
        <vt:lpwstr/>
      </vt:variant>
      <vt:variant>
        <vt:i4>6029335</vt:i4>
      </vt:variant>
      <vt:variant>
        <vt:i4>3810</vt:i4>
      </vt:variant>
      <vt:variant>
        <vt:i4>0</vt:i4>
      </vt:variant>
      <vt:variant>
        <vt:i4>5</vt:i4>
      </vt:variant>
      <vt:variant>
        <vt:lpwstr>http://pstz0577.pedc.sbc.com:9001/webapp/transactionmanagement/ViewSourceDetails.jsp</vt:lpwstr>
      </vt:variant>
      <vt:variant>
        <vt:lpwstr/>
      </vt:variant>
      <vt:variant>
        <vt:i4>6029335</vt:i4>
      </vt:variant>
      <vt:variant>
        <vt:i4>3807</vt:i4>
      </vt:variant>
      <vt:variant>
        <vt:i4>0</vt:i4>
      </vt:variant>
      <vt:variant>
        <vt:i4>5</vt:i4>
      </vt:variant>
      <vt:variant>
        <vt:lpwstr>http://pstz0577.pedc.sbc.com:9001/webapp/transactionmanagement/ViewSourceDetails.jsp</vt:lpwstr>
      </vt:variant>
      <vt:variant>
        <vt:lpwstr/>
      </vt:variant>
      <vt:variant>
        <vt:i4>6029335</vt:i4>
      </vt:variant>
      <vt:variant>
        <vt:i4>3804</vt:i4>
      </vt:variant>
      <vt:variant>
        <vt:i4>0</vt:i4>
      </vt:variant>
      <vt:variant>
        <vt:i4>5</vt:i4>
      </vt:variant>
      <vt:variant>
        <vt:lpwstr>http://pstz0577.pedc.sbc.com:9001/webapp/transactionmanagement/ViewSourceDetails.jsp</vt:lpwstr>
      </vt:variant>
      <vt:variant>
        <vt:lpwstr/>
      </vt:variant>
      <vt:variant>
        <vt:i4>6029335</vt:i4>
      </vt:variant>
      <vt:variant>
        <vt:i4>3801</vt:i4>
      </vt:variant>
      <vt:variant>
        <vt:i4>0</vt:i4>
      </vt:variant>
      <vt:variant>
        <vt:i4>5</vt:i4>
      </vt:variant>
      <vt:variant>
        <vt:lpwstr>http://pstz0577.pedc.sbc.com:9001/webapp/transactionmanagement/ViewSourceDetails.jsp</vt:lpwstr>
      </vt:variant>
      <vt:variant>
        <vt:lpwstr/>
      </vt:variant>
      <vt:variant>
        <vt:i4>6029335</vt:i4>
      </vt:variant>
      <vt:variant>
        <vt:i4>3798</vt:i4>
      </vt:variant>
      <vt:variant>
        <vt:i4>0</vt:i4>
      </vt:variant>
      <vt:variant>
        <vt:i4>5</vt:i4>
      </vt:variant>
      <vt:variant>
        <vt:lpwstr>http://pstz0577.pedc.sbc.com:9001/webapp/transactionmanagement/ViewSourceDetails.jsp</vt:lpwstr>
      </vt:variant>
      <vt:variant>
        <vt:lpwstr/>
      </vt:variant>
      <vt:variant>
        <vt:i4>6029335</vt:i4>
      </vt:variant>
      <vt:variant>
        <vt:i4>3795</vt:i4>
      </vt:variant>
      <vt:variant>
        <vt:i4>0</vt:i4>
      </vt:variant>
      <vt:variant>
        <vt:i4>5</vt:i4>
      </vt:variant>
      <vt:variant>
        <vt:lpwstr>http://pstz0577.pedc.sbc.com:9001/webapp/transactionmanagement/ViewSourceDetails.jsp</vt:lpwstr>
      </vt:variant>
      <vt:variant>
        <vt:lpwstr/>
      </vt:variant>
      <vt:variant>
        <vt:i4>6029335</vt:i4>
      </vt:variant>
      <vt:variant>
        <vt:i4>3792</vt:i4>
      </vt:variant>
      <vt:variant>
        <vt:i4>0</vt:i4>
      </vt:variant>
      <vt:variant>
        <vt:i4>5</vt:i4>
      </vt:variant>
      <vt:variant>
        <vt:lpwstr>http://pstz0577.pedc.sbc.com:9001/webapp/transactionmanagement/ViewSourceDetails.jsp</vt:lpwstr>
      </vt:variant>
      <vt:variant>
        <vt:lpwstr/>
      </vt:variant>
      <vt:variant>
        <vt:i4>6029335</vt:i4>
      </vt:variant>
      <vt:variant>
        <vt:i4>3789</vt:i4>
      </vt:variant>
      <vt:variant>
        <vt:i4>0</vt:i4>
      </vt:variant>
      <vt:variant>
        <vt:i4>5</vt:i4>
      </vt:variant>
      <vt:variant>
        <vt:lpwstr>http://pstz0577.pedc.sbc.com:9001/webapp/transactionmanagement/ViewSourceDetails.jsp</vt:lpwstr>
      </vt:variant>
      <vt:variant>
        <vt:lpwstr/>
      </vt:variant>
      <vt:variant>
        <vt:i4>6029335</vt:i4>
      </vt:variant>
      <vt:variant>
        <vt:i4>3786</vt:i4>
      </vt:variant>
      <vt:variant>
        <vt:i4>0</vt:i4>
      </vt:variant>
      <vt:variant>
        <vt:i4>5</vt:i4>
      </vt:variant>
      <vt:variant>
        <vt:lpwstr>http://pstz0577.pedc.sbc.com:9001/webapp/transactionmanagement/ViewSourceDetails.jsp</vt:lpwstr>
      </vt:variant>
      <vt:variant>
        <vt:lpwstr/>
      </vt:variant>
      <vt:variant>
        <vt:i4>6029335</vt:i4>
      </vt:variant>
      <vt:variant>
        <vt:i4>3783</vt:i4>
      </vt:variant>
      <vt:variant>
        <vt:i4>0</vt:i4>
      </vt:variant>
      <vt:variant>
        <vt:i4>5</vt:i4>
      </vt:variant>
      <vt:variant>
        <vt:lpwstr>http://pstz0577.pedc.sbc.com:9001/webapp/transactionmanagement/ViewSourceDetails.jsp</vt:lpwstr>
      </vt:variant>
      <vt:variant>
        <vt:lpwstr/>
      </vt:variant>
      <vt:variant>
        <vt:i4>6029335</vt:i4>
      </vt:variant>
      <vt:variant>
        <vt:i4>3780</vt:i4>
      </vt:variant>
      <vt:variant>
        <vt:i4>0</vt:i4>
      </vt:variant>
      <vt:variant>
        <vt:i4>5</vt:i4>
      </vt:variant>
      <vt:variant>
        <vt:lpwstr>http://pstz0577.pedc.sbc.com:9001/webapp/transactionmanagement/ViewSourceDetails.jsp</vt:lpwstr>
      </vt:variant>
      <vt:variant>
        <vt:lpwstr/>
      </vt:variant>
      <vt:variant>
        <vt:i4>6029335</vt:i4>
      </vt:variant>
      <vt:variant>
        <vt:i4>3777</vt:i4>
      </vt:variant>
      <vt:variant>
        <vt:i4>0</vt:i4>
      </vt:variant>
      <vt:variant>
        <vt:i4>5</vt:i4>
      </vt:variant>
      <vt:variant>
        <vt:lpwstr>http://pstz0577.pedc.sbc.com:9001/webapp/transactionmanagement/ViewSourceDetails.jsp</vt:lpwstr>
      </vt:variant>
      <vt:variant>
        <vt:lpwstr/>
      </vt:variant>
      <vt:variant>
        <vt:i4>6029335</vt:i4>
      </vt:variant>
      <vt:variant>
        <vt:i4>3774</vt:i4>
      </vt:variant>
      <vt:variant>
        <vt:i4>0</vt:i4>
      </vt:variant>
      <vt:variant>
        <vt:i4>5</vt:i4>
      </vt:variant>
      <vt:variant>
        <vt:lpwstr>http://pstz0577.pedc.sbc.com:9001/webapp/transactionmanagement/ViewSourceDetails.jsp</vt:lpwstr>
      </vt:variant>
      <vt:variant>
        <vt:lpwstr/>
      </vt:variant>
      <vt:variant>
        <vt:i4>6029335</vt:i4>
      </vt:variant>
      <vt:variant>
        <vt:i4>3771</vt:i4>
      </vt:variant>
      <vt:variant>
        <vt:i4>0</vt:i4>
      </vt:variant>
      <vt:variant>
        <vt:i4>5</vt:i4>
      </vt:variant>
      <vt:variant>
        <vt:lpwstr>http://pstz0577.pedc.sbc.com:9001/webapp/transactionmanagement/ViewSourceDetails.jsp</vt:lpwstr>
      </vt:variant>
      <vt:variant>
        <vt:lpwstr/>
      </vt:variant>
      <vt:variant>
        <vt:i4>6029335</vt:i4>
      </vt:variant>
      <vt:variant>
        <vt:i4>3768</vt:i4>
      </vt:variant>
      <vt:variant>
        <vt:i4>0</vt:i4>
      </vt:variant>
      <vt:variant>
        <vt:i4>5</vt:i4>
      </vt:variant>
      <vt:variant>
        <vt:lpwstr>http://pstz0577.pedc.sbc.com:9001/webapp/transactionmanagement/ViewSourceDetails.jsp</vt:lpwstr>
      </vt:variant>
      <vt:variant>
        <vt:lpwstr/>
      </vt:variant>
      <vt:variant>
        <vt:i4>6029335</vt:i4>
      </vt:variant>
      <vt:variant>
        <vt:i4>3765</vt:i4>
      </vt:variant>
      <vt:variant>
        <vt:i4>0</vt:i4>
      </vt:variant>
      <vt:variant>
        <vt:i4>5</vt:i4>
      </vt:variant>
      <vt:variant>
        <vt:lpwstr>http://pstz0577.pedc.sbc.com:9001/webapp/transactionmanagement/ViewSourceDetails.jsp</vt:lpwstr>
      </vt:variant>
      <vt:variant>
        <vt:lpwstr/>
      </vt:variant>
      <vt:variant>
        <vt:i4>6029335</vt:i4>
      </vt:variant>
      <vt:variant>
        <vt:i4>3762</vt:i4>
      </vt:variant>
      <vt:variant>
        <vt:i4>0</vt:i4>
      </vt:variant>
      <vt:variant>
        <vt:i4>5</vt:i4>
      </vt:variant>
      <vt:variant>
        <vt:lpwstr>http://pstz0577.pedc.sbc.com:9001/webapp/transactionmanagement/ViewSourceDetails.jsp</vt:lpwstr>
      </vt:variant>
      <vt:variant>
        <vt:lpwstr/>
      </vt:variant>
      <vt:variant>
        <vt:i4>6029335</vt:i4>
      </vt:variant>
      <vt:variant>
        <vt:i4>3759</vt:i4>
      </vt:variant>
      <vt:variant>
        <vt:i4>0</vt:i4>
      </vt:variant>
      <vt:variant>
        <vt:i4>5</vt:i4>
      </vt:variant>
      <vt:variant>
        <vt:lpwstr>http://pstz0577.pedc.sbc.com:9001/webapp/transactionmanagement/ViewSourceDetails.jsp</vt:lpwstr>
      </vt:variant>
      <vt:variant>
        <vt:lpwstr/>
      </vt:variant>
      <vt:variant>
        <vt:i4>6029335</vt:i4>
      </vt:variant>
      <vt:variant>
        <vt:i4>3756</vt:i4>
      </vt:variant>
      <vt:variant>
        <vt:i4>0</vt:i4>
      </vt:variant>
      <vt:variant>
        <vt:i4>5</vt:i4>
      </vt:variant>
      <vt:variant>
        <vt:lpwstr>http://pstz0577.pedc.sbc.com:9001/webapp/transactionmanagement/ViewSourceDetails.jsp</vt:lpwstr>
      </vt:variant>
      <vt:variant>
        <vt:lpwstr/>
      </vt:variant>
      <vt:variant>
        <vt:i4>6029335</vt:i4>
      </vt:variant>
      <vt:variant>
        <vt:i4>3753</vt:i4>
      </vt:variant>
      <vt:variant>
        <vt:i4>0</vt:i4>
      </vt:variant>
      <vt:variant>
        <vt:i4>5</vt:i4>
      </vt:variant>
      <vt:variant>
        <vt:lpwstr>http://pstz0577.pedc.sbc.com:9001/webapp/transactionmanagement/ViewSourceDetails.jsp</vt:lpwstr>
      </vt:variant>
      <vt:variant>
        <vt:lpwstr/>
      </vt:variant>
      <vt:variant>
        <vt:i4>6029335</vt:i4>
      </vt:variant>
      <vt:variant>
        <vt:i4>3750</vt:i4>
      </vt:variant>
      <vt:variant>
        <vt:i4>0</vt:i4>
      </vt:variant>
      <vt:variant>
        <vt:i4>5</vt:i4>
      </vt:variant>
      <vt:variant>
        <vt:lpwstr>http://pstz0577.pedc.sbc.com:9001/webapp/transactionmanagement/ViewSourceDetails.jsp</vt:lpwstr>
      </vt:variant>
      <vt:variant>
        <vt:lpwstr/>
      </vt:variant>
      <vt:variant>
        <vt:i4>6029335</vt:i4>
      </vt:variant>
      <vt:variant>
        <vt:i4>3747</vt:i4>
      </vt:variant>
      <vt:variant>
        <vt:i4>0</vt:i4>
      </vt:variant>
      <vt:variant>
        <vt:i4>5</vt:i4>
      </vt:variant>
      <vt:variant>
        <vt:lpwstr>http://pstz0577.pedc.sbc.com:9001/webapp/transactionmanagement/ViewSourceDetails.jsp</vt:lpwstr>
      </vt:variant>
      <vt:variant>
        <vt:lpwstr/>
      </vt:variant>
      <vt:variant>
        <vt:i4>6029335</vt:i4>
      </vt:variant>
      <vt:variant>
        <vt:i4>3744</vt:i4>
      </vt:variant>
      <vt:variant>
        <vt:i4>0</vt:i4>
      </vt:variant>
      <vt:variant>
        <vt:i4>5</vt:i4>
      </vt:variant>
      <vt:variant>
        <vt:lpwstr>http://pstz0577.pedc.sbc.com:9001/webapp/transactionmanagement/ViewSourceDetails.jsp</vt:lpwstr>
      </vt:variant>
      <vt:variant>
        <vt:lpwstr/>
      </vt:variant>
      <vt:variant>
        <vt:i4>6029335</vt:i4>
      </vt:variant>
      <vt:variant>
        <vt:i4>3741</vt:i4>
      </vt:variant>
      <vt:variant>
        <vt:i4>0</vt:i4>
      </vt:variant>
      <vt:variant>
        <vt:i4>5</vt:i4>
      </vt:variant>
      <vt:variant>
        <vt:lpwstr>http://pstz0577.pedc.sbc.com:9001/webapp/transactionmanagement/ViewSourceDetails.jsp</vt:lpwstr>
      </vt:variant>
      <vt:variant>
        <vt:lpwstr/>
      </vt:variant>
      <vt:variant>
        <vt:i4>6029335</vt:i4>
      </vt:variant>
      <vt:variant>
        <vt:i4>3738</vt:i4>
      </vt:variant>
      <vt:variant>
        <vt:i4>0</vt:i4>
      </vt:variant>
      <vt:variant>
        <vt:i4>5</vt:i4>
      </vt:variant>
      <vt:variant>
        <vt:lpwstr>http://pstz0577.pedc.sbc.com:9001/webapp/transactionmanagement/ViewSourceDetails.jsp</vt:lpwstr>
      </vt:variant>
      <vt:variant>
        <vt:lpwstr/>
      </vt:variant>
      <vt:variant>
        <vt:i4>6029335</vt:i4>
      </vt:variant>
      <vt:variant>
        <vt:i4>3735</vt:i4>
      </vt:variant>
      <vt:variant>
        <vt:i4>0</vt:i4>
      </vt:variant>
      <vt:variant>
        <vt:i4>5</vt:i4>
      </vt:variant>
      <vt:variant>
        <vt:lpwstr>http://pstz0577.pedc.sbc.com:9001/webapp/transactionmanagement/ViewSourceDetails.jsp</vt:lpwstr>
      </vt:variant>
      <vt:variant>
        <vt:lpwstr/>
      </vt:variant>
      <vt:variant>
        <vt:i4>6029335</vt:i4>
      </vt:variant>
      <vt:variant>
        <vt:i4>3732</vt:i4>
      </vt:variant>
      <vt:variant>
        <vt:i4>0</vt:i4>
      </vt:variant>
      <vt:variant>
        <vt:i4>5</vt:i4>
      </vt:variant>
      <vt:variant>
        <vt:lpwstr>http://pstz0577.pedc.sbc.com:9001/webapp/transactionmanagement/ViewSourceDetails.jsp</vt:lpwstr>
      </vt:variant>
      <vt:variant>
        <vt:lpwstr/>
      </vt:variant>
      <vt:variant>
        <vt:i4>6029335</vt:i4>
      </vt:variant>
      <vt:variant>
        <vt:i4>3729</vt:i4>
      </vt:variant>
      <vt:variant>
        <vt:i4>0</vt:i4>
      </vt:variant>
      <vt:variant>
        <vt:i4>5</vt:i4>
      </vt:variant>
      <vt:variant>
        <vt:lpwstr>http://pstz0577.pedc.sbc.com:9001/webapp/transactionmanagement/ViewSourceDetails.jsp</vt:lpwstr>
      </vt:variant>
      <vt:variant>
        <vt:lpwstr/>
      </vt:variant>
      <vt:variant>
        <vt:i4>6029335</vt:i4>
      </vt:variant>
      <vt:variant>
        <vt:i4>3726</vt:i4>
      </vt:variant>
      <vt:variant>
        <vt:i4>0</vt:i4>
      </vt:variant>
      <vt:variant>
        <vt:i4>5</vt:i4>
      </vt:variant>
      <vt:variant>
        <vt:lpwstr>http://pstz0577.pedc.sbc.com:9001/webapp/transactionmanagement/ViewSourceDetails.jsp</vt:lpwstr>
      </vt:variant>
      <vt:variant>
        <vt:lpwstr/>
      </vt:variant>
      <vt:variant>
        <vt:i4>6029335</vt:i4>
      </vt:variant>
      <vt:variant>
        <vt:i4>3723</vt:i4>
      </vt:variant>
      <vt:variant>
        <vt:i4>0</vt:i4>
      </vt:variant>
      <vt:variant>
        <vt:i4>5</vt:i4>
      </vt:variant>
      <vt:variant>
        <vt:lpwstr>http://pstz0577.pedc.sbc.com:9001/webapp/transactionmanagement/ViewSourceDetails.jsp</vt:lpwstr>
      </vt:variant>
      <vt:variant>
        <vt:lpwstr/>
      </vt:variant>
      <vt:variant>
        <vt:i4>6029335</vt:i4>
      </vt:variant>
      <vt:variant>
        <vt:i4>3720</vt:i4>
      </vt:variant>
      <vt:variant>
        <vt:i4>0</vt:i4>
      </vt:variant>
      <vt:variant>
        <vt:i4>5</vt:i4>
      </vt:variant>
      <vt:variant>
        <vt:lpwstr>http://pstz0577.pedc.sbc.com:9001/webapp/transactionmanagement/ViewSourceDetails.jsp</vt:lpwstr>
      </vt:variant>
      <vt:variant>
        <vt:lpwstr/>
      </vt:variant>
      <vt:variant>
        <vt:i4>6029335</vt:i4>
      </vt:variant>
      <vt:variant>
        <vt:i4>3717</vt:i4>
      </vt:variant>
      <vt:variant>
        <vt:i4>0</vt:i4>
      </vt:variant>
      <vt:variant>
        <vt:i4>5</vt:i4>
      </vt:variant>
      <vt:variant>
        <vt:lpwstr>http://pstz0577.pedc.sbc.com:9001/webapp/transactionmanagement/ViewSourceDetails.jsp</vt:lpwstr>
      </vt:variant>
      <vt:variant>
        <vt:lpwstr/>
      </vt:variant>
      <vt:variant>
        <vt:i4>6029335</vt:i4>
      </vt:variant>
      <vt:variant>
        <vt:i4>3714</vt:i4>
      </vt:variant>
      <vt:variant>
        <vt:i4>0</vt:i4>
      </vt:variant>
      <vt:variant>
        <vt:i4>5</vt:i4>
      </vt:variant>
      <vt:variant>
        <vt:lpwstr>http://pstz0577.pedc.sbc.com:9001/webapp/transactionmanagement/ViewSourceDetails.jsp</vt:lpwstr>
      </vt:variant>
      <vt:variant>
        <vt:lpwstr/>
      </vt:variant>
      <vt:variant>
        <vt:i4>6029335</vt:i4>
      </vt:variant>
      <vt:variant>
        <vt:i4>3711</vt:i4>
      </vt:variant>
      <vt:variant>
        <vt:i4>0</vt:i4>
      </vt:variant>
      <vt:variant>
        <vt:i4>5</vt:i4>
      </vt:variant>
      <vt:variant>
        <vt:lpwstr>http://pstz0577.pedc.sbc.com:9001/webapp/transactionmanagement/ViewSourceDetails.jsp</vt:lpwstr>
      </vt:variant>
      <vt:variant>
        <vt:lpwstr/>
      </vt:variant>
      <vt:variant>
        <vt:i4>6029335</vt:i4>
      </vt:variant>
      <vt:variant>
        <vt:i4>3708</vt:i4>
      </vt:variant>
      <vt:variant>
        <vt:i4>0</vt:i4>
      </vt:variant>
      <vt:variant>
        <vt:i4>5</vt:i4>
      </vt:variant>
      <vt:variant>
        <vt:lpwstr>http://pstz0577.pedc.sbc.com:9001/webapp/transactionmanagement/ViewSourceDetails.jsp</vt:lpwstr>
      </vt:variant>
      <vt:variant>
        <vt:lpwstr/>
      </vt:variant>
      <vt:variant>
        <vt:i4>6029335</vt:i4>
      </vt:variant>
      <vt:variant>
        <vt:i4>3705</vt:i4>
      </vt:variant>
      <vt:variant>
        <vt:i4>0</vt:i4>
      </vt:variant>
      <vt:variant>
        <vt:i4>5</vt:i4>
      </vt:variant>
      <vt:variant>
        <vt:lpwstr>http://pstz0577.pedc.sbc.com:9001/webapp/transactionmanagement/ViewSourceDetails.jsp</vt:lpwstr>
      </vt:variant>
      <vt:variant>
        <vt:lpwstr/>
      </vt:variant>
      <vt:variant>
        <vt:i4>6029335</vt:i4>
      </vt:variant>
      <vt:variant>
        <vt:i4>3702</vt:i4>
      </vt:variant>
      <vt:variant>
        <vt:i4>0</vt:i4>
      </vt:variant>
      <vt:variant>
        <vt:i4>5</vt:i4>
      </vt:variant>
      <vt:variant>
        <vt:lpwstr>http://pstz0577.pedc.sbc.com:9001/webapp/transactionmanagement/ViewSourceDetails.jsp</vt:lpwstr>
      </vt:variant>
      <vt:variant>
        <vt:lpwstr/>
      </vt:variant>
      <vt:variant>
        <vt:i4>6029335</vt:i4>
      </vt:variant>
      <vt:variant>
        <vt:i4>3699</vt:i4>
      </vt:variant>
      <vt:variant>
        <vt:i4>0</vt:i4>
      </vt:variant>
      <vt:variant>
        <vt:i4>5</vt:i4>
      </vt:variant>
      <vt:variant>
        <vt:lpwstr>http://pstz0577.pedc.sbc.com:9001/webapp/transactionmanagement/ViewSourceDetails.jsp</vt:lpwstr>
      </vt:variant>
      <vt:variant>
        <vt:lpwstr/>
      </vt:variant>
      <vt:variant>
        <vt:i4>6029335</vt:i4>
      </vt:variant>
      <vt:variant>
        <vt:i4>3696</vt:i4>
      </vt:variant>
      <vt:variant>
        <vt:i4>0</vt:i4>
      </vt:variant>
      <vt:variant>
        <vt:i4>5</vt:i4>
      </vt:variant>
      <vt:variant>
        <vt:lpwstr>http://pstz0577.pedc.sbc.com:9001/webapp/transactionmanagement/ViewSourceDetails.jsp</vt:lpwstr>
      </vt:variant>
      <vt:variant>
        <vt:lpwstr/>
      </vt:variant>
      <vt:variant>
        <vt:i4>6029335</vt:i4>
      </vt:variant>
      <vt:variant>
        <vt:i4>3693</vt:i4>
      </vt:variant>
      <vt:variant>
        <vt:i4>0</vt:i4>
      </vt:variant>
      <vt:variant>
        <vt:i4>5</vt:i4>
      </vt:variant>
      <vt:variant>
        <vt:lpwstr>http://pstz0577.pedc.sbc.com:9001/webapp/transactionmanagement/ViewSourceDetails.jsp</vt:lpwstr>
      </vt:variant>
      <vt:variant>
        <vt:lpwstr/>
      </vt:variant>
      <vt:variant>
        <vt:i4>6029335</vt:i4>
      </vt:variant>
      <vt:variant>
        <vt:i4>3690</vt:i4>
      </vt:variant>
      <vt:variant>
        <vt:i4>0</vt:i4>
      </vt:variant>
      <vt:variant>
        <vt:i4>5</vt:i4>
      </vt:variant>
      <vt:variant>
        <vt:lpwstr>http://pstz0577.pedc.sbc.com:9001/webapp/transactionmanagement/ViewSourceDetails.jsp</vt:lpwstr>
      </vt:variant>
      <vt:variant>
        <vt:lpwstr/>
      </vt:variant>
      <vt:variant>
        <vt:i4>6029335</vt:i4>
      </vt:variant>
      <vt:variant>
        <vt:i4>3687</vt:i4>
      </vt:variant>
      <vt:variant>
        <vt:i4>0</vt:i4>
      </vt:variant>
      <vt:variant>
        <vt:i4>5</vt:i4>
      </vt:variant>
      <vt:variant>
        <vt:lpwstr>http://pstz0577.pedc.sbc.com:9001/webapp/transactionmanagement/ViewSourceDetails.jsp</vt:lpwstr>
      </vt:variant>
      <vt:variant>
        <vt:lpwstr/>
      </vt:variant>
      <vt:variant>
        <vt:i4>6029335</vt:i4>
      </vt:variant>
      <vt:variant>
        <vt:i4>3684</vt:i4>
      </vt:variant>
      <vt:variant>
        <vt:i4>0</vt:i4>
      </vt:variant>
      <vt:variant>
        <vt:i4>5</vt:i4>
      </vt:variant>
      <vt:variant>
        <vt:lpwstr>http://pstz0577.pedc.sbc.com:9001/webapp/transactionmanagement/ViewSourceDetails.jsp</vt:lpwstr>
      </vt:variant>
      <vt:variant>
        <vt:lpwstr/>
      </vt:variant>
      <vt:variant>
        <vt:i4>6029335</vt:i4>
      </vt:variant>
      <vt:variant>
        <vt:i4>3681</vt:i4>
      </vt:variant>
      <vt:variant>
        <vt:i4>0</vt:i4>
      </vt:variant>
      <vt:variant>
        <vt:i4>5</vt:i4>
      </vt:variant>
      <vt:variant>
        <vt:lpwstr>http://pstz0577.pedc.sbc.com:9001/webapp/transactionmanagement/ViewSourceDetails.jsp</vt:lpwstr>
      </vt:variant>
      <vt:variant>
        <vt:lpwstr/>
      </vt:variant>
      <vt:variant>
        <vt:i4>6029335</vt:i4>
      </vt:variant>
      <vt:variant>
        <vt:i4>3678</vt:i4>
      </vt:variant>
      <vt:variant>
        <vt:i4>0</vt:i4>
      </vt:variant>
      <vt:variant>
        <vt:i4>5</vt:i4>
      </vt:variant>
      <vt:variant>
        <vt:lpwstr>http://pstz0577.pedc.sbc.com:9001/webapp/transactionmanagement/ViewSourceDetails.jsp</vt:lpwstr>
      </vt:variant>
      <vt:variant>
        <vt:lpwstr/>
      </vt:variant>
      <vt:variant>
        <vt:i4>6029335</vt:i4>
      </vt:variant>
      <vt:variant>
        <vt:i4>3675</vt:i4>
      </vt:variant>
      <vt:variant>
        <vt:i4>0</vt:i4>
      </vt:variant>
      <vt:variant>
        <vt:i4>5</vt:i4>
      </vt:variant>
      <vt:variant>
        <vt:lpwstr>http://pstz0577.pedc.sbc.com:9001/webapp/transactionmanagement/ViewSourceDetails.jsp</vt:lpwstr>
      </vt:variant>
      <vt:variant>
        <vt:lpwstr/>
      </vt:variant>
      <vt:variant>
        <vt:i4>6029335</vt:i4>
      </vt:variant>
      <vt:variant>
        <vt:i4>3672</vt:i4>
      </vt:variant>
      <vt:variant>
        <vt:i4>0</vt:i4>
      </vt:variant>
      <vt:variant>
        <vt:i4>5</vt:i4>
      </vt:variant>
      <vt:variant>
        <vt:lpwstr>http://pstz0577.pedc.sbc.com:9001/webapp/transactionmanagement/ViewSourceDetails.jsp</vt:lpwstr>
      </vt:variant>
      <vt:variant>
        <vt:lpwstr/>
      </vt:variant>
      <vt:variant>
        <vt:i4>6029335</vt:i4>
      </vt:variant>
      <vt:variant>
        <vt:i4>3669</vt:i4>
      </vt:variant>
      <vt:variant>
        <vt:i4>0</vt:i4>
      </vt:variant>
      <vt:variant>
        <vt:i4>5</vt:i4>
      </vt:variant>
      <vt:variant>
        <vt:lpwstr>http://pstz0577.pedc.sbc.com:9001/webapp/transactionmanagement/ViewSourceDetails.jsp</vt:lpwstr>
      </vt:variant>
      <vt:variant>
        <vt:lpwstr/>
      </vt:variant>
      <vt:variant>
        <vt:i4>6029335</vt:i4>
      </vt:variant>
      <vt:variant>
        <vt:i4>3666</vt:i4>
      </vt:variant>
      <vt:variant>
        <vt:i4>0</vt:i4>
      </vt:variant>
      <vt:variant>
        <vt:i4>5</vt:i4>
      </vt:variant>
      <vt:variant>
        <vt:lpwstr>http://pstz0577.pedc.sbc.com:9001/webapp/transactionmanagement/ViewSourceDetails.jsp</vt:lpwstr>
      </vt:variant>
      <vt:variant>
        <vt:lpwstr/>
      </vt:variant>
      <vt:variant>
        <vt:i4>6029335</vt:i4>
      </vt:variant>
      <vt:variant>
        <vt:i4>3663</vt:i4>
      </vt:variant>
      <vt:variant>
        <vt:i4>0</vt:i4>
      </vt:variant>
      <vt:variant>
        <vt:i4>5</vt:i4>
      </vt:variant>
      <vt:variant>
        <vt:lpwstr>http://pstz0577.pedc.sbc.com:9001/webapp/transactionmanagement/ViewSourceDetails.jsp</vt:lpwstr>
      </vt:variant>
      <vt:variant>
        <vt:lpwstr/>
      </vt:variant>
      <vt:variant>
        <vt:i4>6029335</vt:i4>
      </vt:variant>
      <vt:variant>
        <vt:i4>3660</vt:i4>
      </vt:variant>
      <vt:variant>
        <vt:i4>0</vt:i4>
      </vt:variant>
      <vt:variant>
        <vt:i4>5</vt:i4>
      </vt:variant>
      <vt:variant>
        <vt:lpwstr>http://pstz0577.pedc.sbc.com:9001/webapp/transactionmanagement/ViewSourceDetails.jsp</vt:lpwstr>
      </vt:variant>
      <vt:variant>
        <vt:lpwstr/>
      </vt:variant>
      <vt:variant>
        <vt:i4>6029335</vt:i4>
      </vt:variant>
      <vt:variant>
        <vt:i4>3657</vt:i4>
      </vt:variant>
      <vt:variant>
        <vt:i4>0</vt:i4>
      </vt:variant>
      <vt:variant>
        <vt:i4>5</vt:i4>
      </vt:variant>
      <vt:variant>
        <vt:lpwstr>http://pstz0577.pedc.sbc.com:9001/webapp/transactionmanagement/ViewSourceDetails.jsp</vt:lpwstr>
      </vt:variant>
      <vt:variant>
        <vt:lpwstr/>
      </vt:variant>
      <vt:variant>
        <vt:i4>6029335</vt:i4>
      </vt:variant>
      <vt:variant>
        <vt:i4>3654</vt:i4>
      </vt:variant>
      <vt:variant>
        <vt:i4>0</vt:i4>
      </vt:variant>
      <vt:variant>
        <vt:i4>5</vt:i4>
      </vt:variant>
      <vt:variant>
        <vt:lpwstr>http://pstz0577.pedc.sbc.com:9001/webapp/transactionmanagement/ViewSourceDetails.jsp</vt:lpwstr>
      </vt:variant>
      <vt:variant>
        <vt:lpwstr/>
      </vt:variant>
      <vt:variant>
        <vt:i4>6029335</vt:i4>
      </vt:variant>
      <vt:variant>
        <vt:i4>3651</vt:i4>
      </vt:variant>
      <vt:variant>
        <vt:i4>0</vt:i4>
      </vt:variant>
      <vt:variant>
        <vt:i4>5</vt:i4>
      </vt:variant>
      <vt:variant>
        <vt:lpwstr>http://pstz0577.pedc.sbc.com:9001/webapp/transactionmanagement/ViewSourceDetails.jsp</vt:lpwstr>
      </vt:variant>
      <vt:variant>
        <vt:lpwstr/>
      </vt:variant>
      <vt:variant>
        <vt:i4>6029335</vt:i4>
      </vt:variant>
      <vt:variant>
        <vt:i4>3648</vt:i4>
      </vt:variant>
      <vt:variant>
        <vt:i4>0</vt:i4>
      </vt:variant>
      <vt:variant>
        <vt:i4>5</vt:i4>
      </vt:variant>
      <vt:variant>
        <vt:lpwstr>http://pstz0577.pedc.sbc.com:9001/webapp/transactionmanagement/ViewSourceDetails.jsp</vt:lpwstr>
      </vt:variant>
      <vt:variant>
        <vt:lpwstr/>
      </vt:variant>
      <vt:variant>
        <vt:i4>6029335</vt:i4>
      </vt:variant>
      <vt:variant>
        <vt:i4>3645</vt:i4>
      </vt:variant>
      <vt:variant>
        <vt:i4>0</vt:i4>
      </vt:variant>
      <vt:variant>
        <vt:i4>5</vt:i4>
      </vt:variant>
      <vt:variant>
        <vt:lpwstr>http://pstz0577.pedc.sbc.com:9001/webapp/transactionmanagement/ViewSourceDetails.jsp</vt:lpwstr>
      </vt:variant>
      <vt:variant>
        <vt:lpwstr/>
      </vt:variant>
      <vt:variant>
        <vt:i4>6029335</vt:i4>
      </vt:variant>
      <vt:variant>
        <vt:i4>3642</vt:i4>
      </vt:variant>
      <vt:variant>
        <vt:i4>0</vt:i4>
      </vt:variant>
      <vt:variant>
        <vt:i4>5</vt:i4>
      </vt:variant>
      <vt:variant>
        <vt:lpwstr>http://pstz0577.pedc.sbc.com:9001/webapp/transactionmanagement/ViewSourceDetails.jsp</vt:lpwstr>
      </vt:variant>
      <vt:variant>
        <vt:lpwstr/>
      </vt:variant>
      <vt:variant>
        <vt:i4>6029335</vt:i4>
      </vt:variant>
      <vt:variant>
        <vt:i4>3639</vt:i4>
      </vt:variant>
      <vt:variant>
        <vt:i4>0</vt:i4>
      </vt:variant>
      <vt:variant>
        <vt:i4>5</vt:i4>
      </vt:variant>
      <vt:variant>
        <vt:lpwstr>http://pstz0577.pedc.sbc.com:9001/webapp/transactionmanagement/ViewSourceDetails.jsp</vt:lpwstr>
      </vt:variant>
      <vt:variant>
        <vt:lpwstr/>
      </vt:variant>
      <vt:variant>
        <vt:i4>6029335</vt:i4>
      </vt:variant>
      <vt:variant>
        <vt:i4>3636</vt:i4>
      </vt:variant>
      <vt:variant>
        <vt:i4>0</vt:i4>
      </vt:variant>
      <vt:variant>
        <vt:i4>5</vt:i4>
      </vt:variant>
      <vt:variant>
        <vt:lpwstr>http://pstz0577.pedc.sbc.com:9001/webapp/transactionmanagement/ViewSourceDetails.jsp</vt:lpwstr>
      </vt:variant>
      <vt:variant>
        <vt:lpwstr/>
      </vt:variant>
      <vt:variant>
        <vt:i4>6029335</vt:i4>
      </vt:variant>
      <vt:variant>
        <vt:i4>3633</vt:i4>
      </vt:variant>
      <vt:variant>
        <vt:i4>0</vt:i4>
      </vt:variant>
      <vt:variant>
        <vt:i4>5</vt:i4>
      </vt:variant>
      <vt:variant>
        <vt:lpwstr>http://pstz0577.pedc.sbc.com:9001/webapp/transactionmanagement/ViewSourceDetails.jsp</vt:lpwstr>
      </vt:variant>
      <vt:variant>
        <vt:lpwstr/>
      </vt:variant>
      <vt:variant>
        <vt:i4>6029335</vt:i4>
      </vt:variant>
      <vt:variant>
        <vt:i4>3630</vt:i4>
      </vt:variant>
      <vt:variant>
        <vt:i4>0</vt:i4>
      </vt:variant>
      <vt:variant>
        <vt:i4>5</vt:i4>
      </vt:variant>
      <vt:variant>
        <vt:lpwstr>http://pstz0577.pedc.sbc.com:9001/webapp/transactionmanagement/ViewSourceDetails.jsp</vt:lpwstr>
      </vt:variant>
      <vt:variant>
        <vt:lpwstr/>
      </vt:variant>
      <vt:variant>
        <vt:i4>6029335</vt:i4>
      </vt:variant>
      <vt:variant>
        <vt:i4>3627</vt:i4>
      </vt:variant>
      <vt:variant>
        <vt:i4>0</vt:i4>
      </vt:variant>
      <vt:variant>
        <vt:i4>5</vt:i4>
      </vt:variant>
      <vt:variant>
        <vt:lpwstr>http://pstz0577.pedc.sbc.com:9001/webapp/transactionmanagement/ViewSourceDetails.jsp</vt:lpwstr>
      </vt:variant>
      <vt:variant>
        <vt:lpwstr/>
      </vt:variant>
      <vt:variant>
        <vt:i4>6029335</vt:i4>
      </vt:variant>
      <vt:variant>
        <vt:i4>3624</vt:i4>
      </vt:variant>
      <vt:variant>
        <vt:i4>0</vt:i4>
      </vt:variant>
      <vt:variant>
        <vt:i4>5</vt:i4>
      </vt:variant>
      <vt:variant>
        <vt:lpwstr>http://pstz0577.pedc.sbc.com:9001/webapp/transactionmanagement/ViewSourceDetails.jsp</vt:lpwstr>
      </vt:variant>
      <vt:variant>
        <vt:lpwstr/>
      </vt:variant>
      <vt:variant>
        <vt:i4>6029335</vt:i4>
      </vt:variant>
      <vt:variant>
        <vt:i4>3621</vt:i4>
      </vt:variant>
      <vt:variant>
        <vt:i4>0</vt:i4>
      </vt:variant>
      <vt:variant>
        <vt:i4>5</vt:i4>
      </vt:variant>
      <vt:variant>
        <vt:lpwstr>http://pstz0577.pedc.sbc.com:9001/webapp/transactionmanagement/ViewSourceDetails.jsp</vt:lpwstr>
      </vt:variant>
      <vt:variant>
        <vt:lpwstr/>
      </vt:variant>
      <vt:variant>
        <vt:i4>6029335</vt:i4>
      </vt:variant>
      <vt:variant>
        <vt:i4>3618</vt:i4>
      </vt:variant>
      <vt:variant>
        <vt:i4>0</vt:i4>
      </vt:variant>
      <vt:variant>
        <vt:i4>5</vt:i4>
      </vt:variant>
      <vt:variant>
        <vt:lpwstr>http://pstz0577.pedc.sbc.com:9001/webapp/transactionmanagement/ViewSourceDetails.jsp</vt:lpwstr>
      </vt:variant>
      <vt:variant>
        <vt:lpwstr/>
      </vt:variant>
      <vt:variant>
        <vt:i4>6029335</vt:i4>
      </vt:variant>
      <vt:variant>
        <vt:i4>3615</vt:i4>
      </vt:variant>
      <vt:variant>
        <vt:i4>0</vt:i4>
      </vt:variant>
      <vt:variant>
        <vt:i4>5</vt:i4>
      </vt:variant>
      <vt:variant>
        <vt:lpwstr>http://pstz0577.pedc.sbc.com:9001/webapp/transactionmanagement/ViewSourceDetails.jsp</vt:lpwstr>
      </vt:variant>
      <vt:variant>
        <vt:lpwstr/>
      </vt:variant>
      <vt:variant>
        <vt:i4>6029335</vt:i4>
      </vt:variant>
      <vt:variant>
        <vt:i4>3612</vt:i4>
      </vt:variant>
      <vt:variant>
        <vt:i4>0</vt:i4>
      </vt:variant>
      <vt:variant>
        <vt:i4>5</vt:i4>
      </vt:variant>
      <vt:variant>
        <vt:lpwstr>http://pstz0577.pedc.sbc.com:9001/webapp/transactionmanagement/ViewSourceDetails.jsp</vt:lpwstr>
      </vt:variant>
      <vt:variant>
        <vt:lpwstr/>
      </vt:variant>
      <vt:variant>
        <vt:i4>6029335</vt:i4>
      </vt:variant>
      <vt:variant>
        <vt:i4>3609</vt:i4>
      </vt:variant>
      <vt:variant>
        <vt:i4>0</vt:i4>
      </vt:variant>
      <vt:variant>
        <vt:i4>5</vt:i4>
      </vt:variant>
      <vt:variant>
        <vt:lpwstr>http://pstz0577.pedc.sbc.com:9001/webapp/transactionmanagement/ViewSourceDetails.jsp</vt:lpwstr>
      </vt:variant>
      <vt:variant>
        <vt:lpwstr/>
      </vt:variant>
      <vt:variant>
        <vt:i4>6029335</vt:i4>
      </vt:variant>
      <vt:variant>
        <vt:i4>3606</vt:i4>
      </vt:variant>
      <vt:variant>
        <vt:i4>0</vt:i4>
      </vt:variant>
      <vt:variant>
        <vt:i4>5</vt:i4>
      </vt:variant>
      <vt:variant>
        <vt:lpwstr>http://pstz0577.pedc.sbc.com:9001/webapp/transactionmanagement/ViewSourceDetails.jsp</vt:lpwstr>
      </vt:variant>
      <vt:variant>
        <vt:lpwstr/>
      </vt:variant>
      <vt:variant>
        <vt:i4>6029335</vt:i4>
      </vt:variant>
      <vt:variant>
        <vt:i4>3603</vt:i4>
      </vt:variant>
      <vt:variant>
        <vt:i4>0</vt:i4>
      </vt:variant>
      <vt:variant>
        <vt:i4>5</vt:i4>
      </vt:variant>
      <vt:variant>
        <vt:lpwstr>http://pstz0577.pedc.sbc.com:9001/webapp/transactionmanagement/ViewSourceDetails.jsp</vt:lpwstr>
      </vt:variant>
      <vt:variant>
        <vt:lpwstr/>
      </vt:variant>
      <vt:variant>
        <vt:i4>6029335</vt:i4>
      </vt:variant>
      <vt:variant>
        <vt:i4>3600</vt:i4>
      </vt:variant>
      <vt:variant>
        <vt:i4>0</vt:i4>
      </vt:variant>
      <vt:variant>
        <vt:i4>5</vt:i4>
      </vt:variant>
      <vt:variant>
        <vt:lpwstr>http://pstz0577.pedc.sbc.com:9001/webapp/transactionmanagement/ViewSourceDetails.jsp</vt:lpwstr>
      </vt:variant>
      <vt:variant>
        <vt:lpwstr/>
      </vt:variant>
      <vt:variant>
        <vt:i4>6029335</vt:i4>
      </vt:variant>
      <vt:variant>
        <vt:i4>3597</vt:i4>
      </vt:variant>
      <vt:variant>
        <vt:i4>0</vt:i4>
      </vt:variant>
      <vt:variant>
        <vt:i4>5</vt:i4>
      </vt:variant>
      <vt:variant>
        <vt:lpwstr>http://pstz0577.pedc.sbc.com:9001/webapp/transactionmanagement/ViewSourceDetails.jsp</vt:lpwstr>
      </vt:variant>
      <vt:variant>
        <vt:lpwstr/>
      </vt:variant>
      <vt:variant>
        <vt:i4>6029335</vt:i4>
      </vt:variant>
      <vt:variant>
        <vt:i4>3594</vt:i4>
      </vt:variant>
      <vt:variant>
        <vt:i4>0</vt:i4>
      </vt:variant>
      <vt:variant>
        <vt:i4>5</vt:i4>
      </vt:variant>
      <vt:variant>
        <vt:lpwstr>http://pstz0577.pedc.sbc.com:9001/webapp/transactionmanagement/ViewSourceDetails.jsp</vt:lpwstr>
      </vt:variant>
      <vt:variant>
        <vt:lpwstr/>
      </vt:variant>
      <vt:variant>
        <vt:i4>6029335</vt:i4>
      </vt:variant>
      <vt:variant>
        <vt:i4>3591</vt:i4>
      </vt:variant>
      <vt:variant>
        <vt:i4>0</vt:i4>
      </vt:variant>
      <vt:variant>
        <vt:i4>5</vt:i4>
      </vt:variant>
      <vt:variant>
        <vt:lpwstr>http://pstz0577.pedc.sbc.com:9001/webapp/transactionmanagement/ViewSourceDetails.jsp</vt:lpwstr>
      </vt:variant>
      <vt:variant>
        <vt:lpwstr/>
      </vt:variant>
      <vt:variant>
        <vt:i4>6029335</vt:i4>
      </vt:variant>
      <vt:variant>
        <vt:i4>3588</vt:i4>
      </vt:variant>
      <vt:variant>
        <vt:i4>0</vt:i4>
      </vt:variant>
      <vt:variant>
        <vt:i4>5</vt:i4>
      </vt:variant>
      <vt:variant>
        <vt:lpwstr>http://pstz0577.pedc.sbc.com:9001/webapp/transactionmanagement/ViewSourceDetails.jsp</vt:lpwstr>
      </vt:variant>
      <vt:variant>
        <vt:lpwstr/>
      </vt:variant>
      <vt:variant>
        <vt:i4>6029335</vt:i4>
      </vt:variant>
      <vt:variant>
        <vt:i4>3585</vt:i4>
      </vt:variant>
      <vt:variant>
        <vt:i4>0</vt:i4>
      </vt:variant>
      <vt:variant>
        <vt:i4>5</vt:i4>
      </vt:variant>
      <vt:variant>
        <vt:lpwstr>http://pstz0577.pedc.sbc.com:9001/webapp/transactionmanagement/ViewSourceDetails.jsp</vt:lpwstr>
      </vt:variant>
      <vt:variant>
        <vt:lpwstr/>
      </vt:variant>
      <vt:variant>
        <vt:i4>6029335</vt:i4>
      </vt:variant>
      <vt:variant>
        <vt:i4>3582</vt:i4>
      </vt:variant>
      <vt:variant>
        <vt:i4>0</vt:i4>
      </vt:variant>
      <vt:variant>
        <vt:i4>5</vt:i4>
      </vt:variant>
      <vt:variant>
        <vt:lpwstr>http://pstz0577.pedc.sbc.com:9001/webapp/transactionmanagement/ViewSourceDetails.jsp</vt:lpwstr>
      </vt:variant>
      <vt:variant>
        <vt:lpwstr/>
      </vt:variant>
      <vt:variant>
        <vt:i4>6029335</vt:i4>
      </vt:variant>
      <vt:variant>
        <vt:i4>3579</vt:i4>
      </vt:variant>
      <vt:variant>
        <vt:i4>0</vt:i4>
      </vt:variant>
      <vt:variant>
        <vt:i4>5</vt:i4>
      </vt:variant>
      <vt:variant>
        <vt:lpwstr>http://pstz0577.pedc.sbc.com:9001/webapp/transactionmanagement/ViewSourceDetails.jsp</vt:lpwstr>
      </vt:variant>
      <vt:variant>
        <vt:lpwstr/>
      </vt:variant>
      <vt:variant>
        <vt:i4>6029335</vt:i4>
      </vt:variant>
      <vt:variant>
        <vt:i4>3576</vt:i4>
      </vt:variant>
      <vt:variant>
        <vt:i4>0</vt:i4>
      </vt:variant>
      <vt:variant>
        <vt:i4>5</vt:i4>
      </vt:variant>
      <vt:variant>
        <vt:lpwstr>http://pstz0577.pedc.sbc.com:9001/webapp/transactionmanagement/ViewSourceDetails.jsp</vt:lpwstr>
      </vt:variant>
      <vt:variant>
        <vt:lpwstr/>
      </vt:variant>
      <vt:variant>
        <vt:i4>6029335</vt:i4>
      </vt:variant>
      <vt:variant>
        <vt:i4>3573</vt:i4>
      </vt:variant>
      <vt:variant>
        <vt:i4>0</vt:i4>
      </vt:variant>
      <vt:variant>
        <vt:i4>5</vt:i4>
      </vt:variant>
      <vt:variant>
        <vt:lpwstr>http://pstz0577.pedc.sbc.com:9001/webapp/transactionmanagement/ViewSourceDetails.jsp</vt:lpwstr>
      </vt:variant>
      <vt:variant>
        <vt:lpwstr/>
      </vt:variant>
      <vt:variant>
        <vt:i4>6029335</vt:i4>
      </vt:variant>
      <vt:variant>
        <vt:i4>3570</vt:i4>
      </vt:variant>
      <vt:variant>
        <vt:i4>0</vt:i4>
      </vt:variant>
      <vt:variant>
        <vt:i4>5</vt:i4>
      </vt:variant>
      <vt:variant>
        <vt:lpwstr>http://pstz0577.pedc.sbc.com:9001/webapp/transactionmanagement/ViewSourceDetails.jsp</vt:lpwstr>
      </vt:variant>
      <vt:variant>
        <vt:lpwstr/>
      </vt:variant>
      <vt:variant>
        <vt:i4>6029335</vt:i4>
      </vt:variant>
      <vt:variant>
        <vt:i4>3567</vt:i4>
      </vt:variant>
      <vt:variant>
        <vt:i4>0</vt:i4>
      </vt:variant>
      <vt:variant>
        <vt:i4>5</vt:i4>
      </vt:variant>
      <vt:variant>
        <vt:lpwstr>http://pstz0577.pedc.sbc.com:9001/webapp/transactionmanagement/ViewSourceDetails.jsp</vt:lpwstr>
      </vt:variant>
      <vt:variant>
        <vt:lpwstr/>
      </vt:variant>
      <vt:variant>
        <vt:i4>6029335</vt:i4>
      </vt:variant>
      <vt:variant>
        <vt:i4>3564</vt:i4>
      </vt:variant>
      <vt:variant>
        <vt:i4>0</vt:i4>
      </vt:variant>
      <vt:variant>
        <vt:i4>5</vt:i4>
      </vt:variant>
      <vt:variant>
        <vt:lpwstr>http://pstz0577.pedc.sbc.com:9001/webapp/transactionmanagement/ViewSourceDetails.jsp</vt:lpwstr>
      </vt:variant>
      <vt:variant>
        <vt:lpwstr/>
      </vt:variant>
      <vt:variant>
        <vt:i4>6029335</vt:i4>
      </vt:variant>
      <vt:variant>
        <vt:i4>3561</vt:i4>
      </vt:variant>
      <vt:variant>
        <vt:i4>0</vt:i4>
      </vt:variant>
      <vt:variant>
        <vt:i4>5</vt:i4>
      </vt:variant>
      <vt:variant>
        <vt:lpwstr>http://pstz0577.pedc.sbc.com:9001/webapp/transactionmanagement/ViewSourceDetails.jsp</vt:lpwstr>
      </vt:variant>
      <vt:variant>
        <vt:lpwstr/>
      </vt:variant>
      <vt:variant>
        <vt:i4>6029335</vt:i4>
      </vt:variant>
      <vt:variant>
        <vt:i4>3558</vt:i4>
      </vt:variant>
      <vt:variant>
        <vt:i4>0</vt:i4>
      </vt:variant>
      <vt:variant>
        <vt:i4>5</vt:i4>
      </vt:variant>
      <vt:variant>
        <vt:lpwstr>http://pstz0577.pedc.sbc.com:9001/webapp/transactionmanagement/ViewSourceDetails.jsp</vt:lpwstr>
      </vt:variant>
      <vt:variant>
        <vt:lpwstr/>
      </vt:variant>
      <vt:variant>
        <vt:i4>6029335</vt:i4>
      </vt:variant>
      <vt:variant>
        <vt:i4>3555</vt:i4>
      </vt:variant>
      <vt:variant>
        <vt:i4>0</vt:i4>
      </vt:variant>
      <vt:variant>
        <vt:i4>5</vt:i4>
      </vt:variant>
      <vt:variant>
        <vt:lpwstr>http://pstz0577.pedc.sbc.com:9001/webapp/transactionmanagement/ViewSourceDetails.jsp</vt:lpwstr>
      </vt:variant>
      <vt:variant>
        <vt:lpwstr/>
      </vt:variant>
      <vt:variant>
        <vt:i4>6029335</vt:i4>
      </vt:variant>
      <vt:variant>
        <vt:i4>3552</vt:i4>
      </vt:variant>
      <vt:variant>
        <vt:i4>0</vt:i4>
      </vt:variant>
      <vt:variant>
        <vt:i4>5</vt:i4>
      </vt:variant>
      <vt:variant>
        <vt:lpwstr>http://pstz0577.pedc.sbc.com:9001/webapp/transactionmanagement/ViewSourceDetails.jsp</vt:lpwstr>
      </vt:variant>
      <vt:variant>
        <vt:lpwstr/>
      </vt:variant>
      <vt:variant>
        <vt:i4>6029335</vt:i4>
      </vt:variant>
      <vt:variant>
        <vt:i4>3549</vt:i4>
      </vt:variant>
      <vt:variant>
        <vt:i4>0</vt:i4>
      </vt:variant>
      <vt:variant>
        <vt:i4>5</vt:i4>
      </vt:variant>
      <vt:variant>
        <vt:lpwstr>http://pstz0577.pedc.sbc.com:9001/webapp/transactionmanagement/ViewSourceDetails.jsp</vt:lpwstr>
      </vt:variant>
      <vt:variant>
        <vt:lpwstr/>
      </vt:variant>
      <vt:variant>
        <vt:i4>6029335</vt:i4>
      </vt:variant>
      <vt:variant>
        <vt:i4>3546</vt:i4>
      </vt:variant>
      <vt:variant>
        <vt:i4>0</vt:i4>
      </vt:variant>
      <vt:variant>
        <vt:i4>5</vt:i4>
      </vt:variant>
      <vt:variant>
        <vt:lpwstr>http://pstz0577.pedc.sbc.com:9001/webapp/transactionmanagement/ViewSourceDetails.jsp</vt:lpwstr>
      </vt:variant>
      <vt:variant>
        <vt:lpwstr/>
      </vt:variant>
      <vt:variant>
        <vt:i4>6029335</vt:i4>
      </vt:variant>
      <vt:variant>
        <vt:i4>3543</vt:i4>
      </vt:variant>
      <vt:variant>
        <vt:i4>0</vt:i4>
      </vt:variant>
      <vt:variant>
        <vt:i4>5</vt:i4>
      </vt:variant>
      <vt:variant>
        <vt:lpwstr>http://pstz0577.pedc.sbc.com:9001/webapp/transactionmanagement/ViewSourceDetails.jsp</vt:lpwstr>
      </vt:variant>
      <vt:variant>
        <vt:lpwstr/>
      </vt:variant>
      <vt:variant>
        <vt:i4>6029335</vt:i4>
      </vt:variant>
      <vt:variant>
        <vt:i4>3540</vt:i4>
      </vt:variant>
      <vt:variant>
        <vt:i4>0</vt:i4>
      </vt:variant>
      <vt:variant>
        <vt:i4>5</vt:i4>
      </vt:variant>
      <vt:variant>
        <vt:lpwstr>http://pstz0577.pedc.sbc.com:9001/webapp/transactionmanagement/ViewSourceDetails.jsp</vt:lpwstr>
      </vt:variant>
      <vt:variant>
        <vt:lpwstr/>
      </vt:variant>
      <vt:variant>
        <vt:i4>6029335</vt:i4>
      </vt:variant>
      <vt:variant>
        <vt:i4>3537</vt:i4>
      </vt:variant>
      <vt:variant>
        <vt:i4>0</vt:i4>
      </vt:variant>
      <vt:variant>
        <vt:i4>5</vt:i4>
      </vt:variant>
      <vt:variant>
        <vt:lpwstr>http://pstz0577.pedc.sbc.com:9001/webapp/transactionmanagement/ViewSourceDetails.jsp</vt:lpwstr>
      </vt:variant>
      <vt:variant>
        <vt:lpwstr/>
      </vt:variant>
      <vt:variant>
        <vt:i4>6029335</vt:i4>
      </vt:variant>
      <vt:variant>
        <vt:i4>3534</vt:i4>
      </vt:variant>
      <vt:variant>
        <vt:i4>0</vt:i4>
      </vt:variant>
      <vt:variant>
        <vt:i4>5</vt:i4>
      </vt:variant>
      <vt:variant>
        <vt:lpwstr>http://pstz0577.pedc.sbc.com:9001/webapp/transactionmanagement/ViewSourceDetails.jsp</vt:lpwstr>
      </vt:variant>
      <vt:variant>
        <vt:lpwstr/>
      </vt:variant>
      <vt:variant>
        <vt:i4>6029335</vt:i4>
      </vt:variant>
      <vt:variant>
        <vt:i4>3531</vt:i4>
      </vt:variant>
      <vt:variant>
        <vt:i4>0</vt:i4>
      </vt:variant>
      <vt:variant>
        <vt:i4>5</vt:i4>
      </vt:variant>
      <vt:variant>
        <vt:lpwstr>http://pstz0577.pedc.sbc.com:9001/webapp/transactionmanagement/ViewSourceDetails.jsp</vt:lpwstr>
      </vt:variant>
      <vt:variant>
        <vt:lpwstr/>
      </vt:variant>
      <vt:variant>
        <vt:i4>6029335</vt:i4>
      </vt:variant>
      <vt:variant>
        <vt:i4>3528</vt:i4>
      </vt:variant>
      <vt:variant>
        <vt:i4>0</vt:i4>
      </vt:variant>
      <vt:variant>
        <vt:i4>5</vt:i4>
      </vt:variant>
      <vt:variant>
        <vt:lpwstr>http://pstz0577.pedc.sbc.com:9001/webapp/transactionmanagement/ViewSourceDetails.jsp</vt:lpwstr>
      </vt:variant>
      <vt:variant>
        <vt:lpwstr/>
      </vt:variant>
      <vt:variant>
        <vt:i4>6029335</vt:i4>
      </vt:variant>
      <vt:variant>
        <vt:i4>3525</vt:i4>
      </vt:variant>
      <vt:variant>
        <vt:i4>0</vt:i4>
      </vt:variant>
      <vt:variant>
        <vt:i4>5</vt:i4>
      </vt:variant>
      <vt:variant>
        <vt:lpwstr>http://pstz0577.pedc.sbc.com:9001/webapp/transactionmanagement/ViewSourceDetails.jsp</vt:lpwstr>
      </vt:variant>
      <vt:variant>
        <vt:lpwstr/>
      </vt:variant>
      <vt:variant>
        <vt:i4>6029335</vt:i4>
      </vt:variant>
      <vt:variant>
        <vt:i4>3522</vt:i4>
      </vt:variant>
      <vt:variant>
        <vt:i4>0</vt:i4>
      </vt:variant>
      <vt:variant>
        <vt:i4>5</vt:i4>
      </vt:variant>
      <vt:variant>
        <vt:lpwstr>http://pstz0577.pedc.sbc.com:9001/webapp/transactionmanagement/ViewSourceDetails.jsp</vt:lpwstr>
      </vt:variant>
      <vt:variant>
        <vt:lpwstr/>
      </vt:variant>
      <vt:variant>
        <vt:i4>6029335</vt:i4>
      </vt:variant>
      <vt:variant>
        <vt:i4>3519</vt:i4>
      </vt:variant>
      <vt:variant>
        <vt:i4>0</vt:i4>
      </vt:variant>
      <vt:variant>
        <vt:i4>5</vt:i4>
      </vt:variant>
      <vt:variant>
        <vt:lpwstr>http://pstz0577.pedc.sbc.com:9001/webapp/transactionmanagement/ViewSourceDetails.jsp</vt:lpwstr>
      </vt:variant>
      <vt:variant>
        <vt:lpwstr/>
      </vt:variant>
      <vt:variant>
        <vt:i4>6029335</vt:i4>
      </vt:variant>
      <vt:variant>
        <vt:i4>3516</vt:i4>
      </vt:variant>
      <vt:variant>
        <vt:i4>0</vt:i4>
      </vt:variant>
      <vt:variant>
        <vt:i4>5</vt:i4>
      </vt:variant>
      <vt:variant>
        <vt:lpwstr>http://pstz0577.pedc.sbc.com:9001/webapp/transactionmanagement/ViewSourceDetails.jsp</vt:lpwstr>
      </vt:variant>
      <vt:variant>
        <vt:lpwstr/>
      </vt:variant>
      <vt:variant>
        <vt:i4>6029335</vt:i4>
      </vt:variant>
      <vt:variant>
        <vt:i4>3513</vt:i4>
      </vt:variant>
      <vt:variant>
        <vt:i4>0</vt:i4>
      </vt:variant>
      <vt:variant>
        <vt:i4>5</vt:i4>
      </vt:variant>
      <vt:variant>
        <vt:lpwstr>http://pstz0577.pedc.sbc.com:9001/webapp/transactionmanagement/ViewSourceDetails.jsp</vt:lpwstr>
      </vt:variant>
      <vt:variant>
        <vt:lpwstr/>
      </vt:variant>
      <vt:variant>
        <vt:i4>6029335</vt:i4>
      </vt:variant>
      <vt:variant>
        <vt:i4>3510</vt:i4>
      </vt:variant>
      <vt:variant>
        <vt:i4>0</vt:i4>
      </vt:variant>
      <vt:variant>
        <vt:i4>5</vt:i4>
      </vt:variant>
      <vt:variant>
        <vt:lpwstr>http://pstz0577.pedc.sbc.com:9001/webapp/transactionmanagement/ViewSourceDetails.jsp</vt:lpwstr>
      </vt:variant>
      <vt:variant>
        <vt:lpwstr/>
      </vt:variant>
      <vt:variant>
        <vt:i4>6029335</vt:i4>
      </vt:variant>
      <vt:variant>
        <vt:i4>3507</vt:i4>
      </vt:variant>
      <vt:variant>
        <vt:i4>0</vt:i4>
      </vt:variant>
      <vt:variant>
        <vt:i4>5</vt:i4>
      </vt:variant>
      <vt:variant>
        <vt:lpwstr>http://pstz0577.pedc.sbc.com:9001/webapp/transactionmanagement/ViewSourceDetails.jsp</vt:lpwstr>
      </vt:variant>
      <vt:variant>
        <vt:lpwstr/>
      </vt:variant>
      <vt:variant>
        <vt:i4>6029335</vt:i4>
      </vt:variant>
      <vt:variant>
        <vt:i4>3504</vt:i4>
      </vt:variant>
      <vt:variant>
        <vt:i4>0</vt:i4>
      </vt:variant>
      <vt:variant>
        <vt:i4>5</vt:i4>
      </vt:variant>
      <vt:variant>
        <vt:lpwstr>http://pstz0577.pedc.sbc.com:9001/webapp/transactionmanagement/ViewSourceDetails.jsp</vt:lpwstr>
      </vt:variant>
      <vt:variant>
        <vt:lpwstr/>
      </vt:variant>
      <vt:variant>
        <vt:i4>6029335</vt:i4>
      </vt:variant>
      <vt:variant>
        <vt:i4>3501</vt:i4>
      </vt:variant>
      <vt:variant>
        <vt:i4>0</vt:i4>
      </vt:variant>
      <vt:variant>
        <vt:i4>5</vt:i4>
      </vt:variant>
      <vt:variant>
        <vt:lpwstr>http://pstz0577.pedc.sbc.com:9001/webapp/transactionmanagement/ViewSourceDetails.jsp</vt:lpwstr>
      </vt:variant>
      <vt:variant>
        <vt:lpwstr/>
      </vt:variant>
      <vt:variant>
        <vt:i4>6029335</vt:i4>
      </vt:variant>
      <vt:variant>
        <vt:i4>3498</vt:i4>
      </vt:variant>
      <vt:variant>
        <vt:i4>0</vt:i4>
      </vt:variant>
      <vt:variant>
        <vt:i4>5</vt:i4>
      </vt:variant>
      <vt:variant>
        <vt:lpwstr>http://pstz0577.pedc.sbc.com:9001/webapp/transactionmanagement/ViewSourceDetails.jsp</vt:lpwstr>
      </vt:variant>
      <vt:variant>
        <vt:lpwstr/>
      </vt:variant>
      <vt:variant>
        <vt:i4>6029335</vt:i4>
      </vt:variant>
      <vt:variant>
        <vt:i4>3495</vt:i4>
      </vt:variant>
      <vt:variant>
        <vt:i4>0</vt:i4>
      </vt:variant>
      <vt:variant>
        <vt:i4>5</vt:i4>
      </vt:variant>
      <vt:variant>
        <vt:lpwstr>http://pstz0577.pedc.sbc.com:9001/webapp/transactionmanagement/ViewSourceDetails.jsp</vt:lpwstr>
      </vt:variant>
      <vt:variant>
        <vt:lpwstr/>
      </vt:variant>
      <vt:variant>
        <vt:i4>6029335</vt:i4>
      </vt:variant>
      <vt:variant>
        <vt:i4>3492</vt:i4>
      </vt:variant>
      <vt:variant>
        <vt:i4>0</vt:i4>
      </vt:variant>
      <vt:variant>
        <vt:i4>5</vt:i4>
      </vt:variant>
      <vt:variant>
        <vt:lpwstr>http://pstz0577.pedc.sbc.com:9001/webapp/transactionmanagement/ViewSourceDetails.jsp</vt:lpwstr>
      </vt:variant>
      <vt:variant>
        <vt:lpwstr/>
      </vt:variant>
      <vt:variant>
        <vt:i4>6029335</vt:i4>
      </vt:variant>
      <vt:variant>
        <vt:i4>3489</vt:i4>
      </vt:variant>
      <vt:variant>
        <vt:i4>0</vt:i4>
      </vt:variant>
      <vt:variant>
        <vt:i4>5</vt:i4>
      </vt:variant>
      <vt:variant>
        <vt:lpwstr>http://pstz0577.pedc.sbc.com:9001/webapp/transactionmanagement/ViewSourceDetails.jsp</vt:lpwstr>
      </vt:variant>
      <vt:variant>
        <vt:lpwstr/>
      </vt:variant>
      <vt:variant>
        <vt:i4>6029335</vt:i4>
      </vt:variant>
      <vt:variant>
        <vt:i4>3486</vt:i4>
      </vt:variant>
      <vt:variant>
        <vt:i4>0</vt:i4>
      </vt:variant>
      <vt:variant>
        <vt:i4>5</vt:i4>
      </vt:variant>
      <vt:variant>
        <vt:lpwstr>http://pstz0577.pedc.sbc.com:9001/webapp/transactionmanagement/ViewSourceDetails.jsp</vt:lpwstr>
      </vt:variant>
      <vt:variant>
        <vt:lpwstr/>
      </vt:variant>
      <vt:variant>
        <vt:i4>6029335</vt:i4>
      </vt:variant>
      <vt:variant>
        <vt:i4>3483</vt:i4>
      </vt:variant>
      <vt:variant>
        <vt:i4>0</vt:i4>
      </vt:variant>
      <vt:variant>
        <vt:i4>5</vt:i4>
      </vt:variant>
      <vt:variant>
        <vt:lpwstr>http://pstz0577.pedc.sbc.com:9001/webapp/transactionmanagement/ViewSourceDetails.jsp</vt:lpwstr>
      </vt:variant>
      <vt:variant>
        <vt:lpwstr/>
      </vt:variant>
      <vt:variant>
        <vt:i4>6029335</vt:i4>
      </vt:variant>
      <vt:variant>
        <vt:i4>3480</vt:i4>
      </vt:variant>
      <vt:variant>
        <vt:i4>0</vt:i4>
      </vt:variant>
      <vt:variant>
        <vt:i4>5</vt:i4>
      </vt:variant>
      <vt:variant>
        <vt:lpwstr>http://pstz0577.pedc.sbc.com:9001/webapp/transactionmanagement/ViewSourceDetails.jsp</vt:lpwstr>
      </vt:variant>
      <vt:variant>
        <vt:lpwstr/>
      </vt:variant>
      <vt:variant>
        <vt:i4>6029335</vt:i4>
      </vt:variant>
      <vt:variant>
        <vt:i4>3477</vt:i4>
      </vt:variant>
      <vt:variant>
        <vt:i4>0</vt:i4>
      </vt:variant>
      <vt:variant>
        <vt:i4>5</vt:i4>
      </vt:variant>
      <vt:variant>
        <vt:lpwstr>http://pstz0577.pedc.sbc.com:9001/webapp/transactionmanagement/ViewSourceDetails.jsp</vt:lpwstr>
      </vt:variant>
      <vt:variant>
        <vt:lpwstr/>
      </vt:variant>
      <vt:variant>
        <vt:i4>6029335</vt:i4>
      </vt:variant>
      <vt:variant>
        <vt:i4>3474</vt:i4>
      </vt:variant>
      <vt:variant>
        <vt:i4>0</vt:i4>
      </vt:variant>
      <vt:variant>
        <vt:i4>5</vt:i4>
      </vt:variant>
      <vt:variant>
        <vt:lpwstr>http://pstz0577.pedc.sbc.com:9001/webapp/transactionmanagement/ViewSourceDetails.jsp</vt:lpwstr>
      </vt:variant>
      <vt:variant>
        <vt:lpwstr/>
      </vt:variant>
      <vt:variant>
        <vt:i4>6029335</vt:i4>
      </vt:variant>
      <vt:variant>
        <vt:i4>3471</vt:i4>
      </vt:variant>
      <vt:variant>
        <vt:i4>0</vt:i4>
      </vt:variant>
      <vt:variant>
        <vt:i4>5</vt:i4>
      </vt:variant>
      <vt:variant>
        <vt:lpwstr>http://pstz0577.pedc.sbc.com:9001/webapp/transactionmanagement/ViewSourceDetails.jsp</vt:lpwstr>
      </vt:variant>
      <vt:variant>
        <vt:lpwstr/>
      </vt:variant>
      <vt:variant>
        <vt:i4>6029335</vt:i4>
      </vt:variant>
      <vt:variant>
        <vt:i4>3468</vt:i4>
      </vt:variant>
      <vt:variant>
        <vt:i4>0</vt:i4>
      </vt:variant>
      <vt:variant>
        <vt:i4>5</vt:i4>
      </vt:variant>
      <vt:variant>
        <vt:lpwstr>http://pstz0577.pedc.sbc.com:9001/webapp/transactionmanagement/ViewSourceDetails.jsp</vt:lpwstr>
      </vt:variant>
      <vt:variant>
        <vt:lpwstr/>
      </vt:variant>
      <vt:variant>
        <vt:i4>6029335</vt:i4>
      </vt:variant>
      <vt:variant>
        <vt:i4>3465</vt:i4>
      </vt:variant>
      <vt:variant>
        <vt:i4>0</vt:i4>
      </vt:variant>
      <vt:variant>
        <vt:i4>5</vt:i4>
      </vt:variant>
      <vt:variant>
        <vt:lpwstr>http://pstz0577.pedc.sbc.com:9001/webapp/transactionmanagement/ViewSourceDetails.jsp</vt:lpwstr>
      </vt:variant>
      <vt:variant>
        <vt:lpwstr/>
      </vt:variant>
      <vt:variant>
        <vt:i4>6029335</vt:i4>
      </vt:variant>
      <vt:variant>
        <vt:i4>3462</vt:i4>
      </vt:variant>
      <vt:variant>
        <vt:i4>0</vt:i4>
      </vt:variant>
      <vt:variant>
        <vt:i4>5</vt:i4>
      </vt:variant>
      <vt:variant>
        <vt:lpwstr>http://pstz0577.pedc.sbc.com:9001/webapp/transactionmanagement/ViewSourceDetails.jsp</vt:lpwstr>
      </vt:variant>
      <vt:variant>
        <vt:lpwstr/>
      </vt:variant>
      <vt:variant>
        <vt:i4>6029335</vt:i4>
      </vt:variant>
      <vt:variant>
        <vt:i4>3459</vt:i4>
      </vt:variant>
      <vt:variant>
        <vt:i4>0</vt:i4>
      </vt:variant>
      <vt:variant>
        <vt:i4>5</vt:i4>
      </vt:variant>
      <vt:variant>
        <vt:lpwstr>http://pstz0577.pedc.sbc.com:9001/webapp/transactionmanagement/ViewSourceDetails.jsp</vt:lpwstr>
      </vt:variant>
      <vt:variant>
        <vt:lpwstr/>
      </vt:variant>
      <vt:variant>
        <vt:i4>6029335</vt:i4>
      </vt:variant>
      <vt:variant>
        <vt:i4>3456</vt:i4>
      </vt:variant>
      <vt:variant>
        <vt:i4>0</vt:i4>
      </vt:variant>
      <vt:variant>
        <vt:i4>5</vt:i4>
      </vt:variant>
      <vt:variant>
        <vt:lpwstr>http://pstz0577.pedc.sbc.com:9001/webapp/transactionmanagement/ViewSourceDetails.jsp</vt:lpwstr>
      </vt:variant>
      <vt:variant>
        <vt:lpwstr/>
      </vt:variant>
      <vt:variant>
        <vt:i4>6029335</vt:i4>
      </vt:variant>
      <vt:variant>
        <vt:i4>3453</vt:i4>
      </vt:variant>
      <vt:variant>
        <vt:i4>0</vt:i4>
      </vt:variant>
      <vt:variant>
        <vt:i4>5</vt:i4>
      </vt:variant>
      <vt:variant>
        <vt:lpwstr>http://pstz0577.pedc.sbc.com:9001/webapp/transactionmanagement/ViewSourceDetails.jsp</vt:lpwstr>
      </vt:variant>
      <vt:variant>
        <vt:lpwstr/>
      </vt:variant>
      <vt:variant>
        <vt:i4>6029335</vt:i4>
      </vt:variant>
      <vt:variant>
        <vt:i4>3450</vt:i4>
      </vt:variant>
      <vt:variant>
        <vt:i4>0</vt:i4>
      </vt:variant>
      <vt:variant>
        <vt:i4>5</vt:i4>
      </vt:variant>
      <vt:variant>
        <vt:lpwstr>http://pstz0577.pedc.sbc.com:9001/webapp/transactionmanagement/ViewSourceDetails.jsp</vt:lpwstr>
      </vt:variant>
      <vt:variant>
        <vt:lpwstr/>
      </vt:variant>
      <vt:variant>
        <vt:i4>6029335</vt:i4>
      </vt:variant>
      <vt:variant>
        <vt:i4>3447</vt:i4>
      </vt:variant>
      <vt:variant>
        <vt:i4>0</vt:i4>
      </vt:variant>
      <vt:variant>
        <vt:i4>5</vt:i4>
      </vt:variant>
      <vt:variant>
        <vt:lpwstr>http://pstz0577.pedc.sbc.com:9001/webapp/transactionmanagement/ViewSourceDetails.jsp</vt:lpwstr>
      </vt:variant>
      <vt:variant>
        <vt:lpwstr/>
      </vt:variant>
      <vt:variant>
        <vt:i4>6029335</vt:i4>
      </vt:variant>
      <vt:variant>
        <vt:i4>3444</vt:i4>
      </vt:variant>
      <vt:variant>
        <vt:i4>0</vt:i4>
      </vt:variant>
      <vt:variant>
        <vt:i4>5</vt:i4>
      </vt:variant>
      <vt:variant>
        <vt:lpwstr>http://pstz0577.pedc.sbc.com:9001/webapp/transactionmanagement/ViewSourceDetails.jsp</vt:lpwstr>
      </vt:variant>
      <vt:variant>
        <vt:lpwstr/>
      </vt:variant>
      <vt:variant>
        <vt:i4>6029335</vt:i4>
      </vt:variant>
      <vt:variant>
        <vt:i4>3441</vt:i4>
      </vt:variant>
      <vt:variant>
        <vt:i4>0</vt:i4>
      </vt:variant>
      <vt:variant>
        <vt:i4>5</vt:i4>
      </vt:variant>
      <vt:variant>
        <vt:lpwstr>http://pstz0577.pedc.sbc.com:9001/webapp/transactionmanagement/ViewSourceDetails.jsp</vt:lpwstr>
      </vt:variant>
      <vt:variant>
        <vt:lpwstr/>
      </vt:variant>
      <vt:variant>
        <vt:i4>6029335</vt:i4>
      </vt:variant>
      <vt:variant>
        <vt:i4>3438</vt:i4>
      </vt:variant>
      <vt:variant>
        <vt:i4>0</vt:i4>
      </vt:variant>
      <vt:variant>
        <vt:i4>5</vt:i4>
      </vt:variant>
      <vt:variant>
        <vt:lpwstr>http://pstz0577.pedc.sbc.com:9001/webapp/transactionmanagement/ViewSourceDetails.jsp</vt:lpwstr>
      </vt:variant>
      <vt:variant>
        <vt:lpwstr/>
      </vt:variant>
      <vt:variant>
        <vt:i4>6029335</vt:i4>
      </vt:variant>
      <vt:variant>
        <vt:i4>3435</vt:i4>
      </vt:variant>
      <vt:variant>
        <vt:i4>0</vt:i4>
      </vt:variant>
      <vt:variant>
        <vt:i4>5</vt:i4>
      </vt:variant>
      <vt:variant>
        <vt:lpwstr>http://pstz0577.pedc.sbc.com:9001/webapp/transactionmanagement/ViewSourceDetails.jsp</vt:lpwstr>
      </vt:variant>
      <vt:variant>
        <vt:lpwstr/>
      </vt:variant>
      <vt:variant>
        <vt:i4>6029335</vt:i4>
      </vt:variant>
      <vt:variant>
        <vt:i4>3432</vt:i4>
      </vt:variant>
      <vt:variant>
        <vt:i4>0</vt:i4>
      </vt:variant>
      <vt:variant>
        <vt:i4>5</vt:i4>
      </vt:variant>
      <vt:variant>
        <vt:lpwstr>http://pstz0577.pedc.sbc.com:9001/webapp/transactionmanagement/ViewSourceDetails.jsp</vt:lpwstr>
      </vt:variant>
      <vt:variant>
        <vt:lpwstr/>
      </vt:variant>
      <vt:variant>
        <vt:i4>6029335</vt:i4>
      </vt:variant>
      <vt:variant>
        <vt:i4>3429</vt:i4>
      </vt:variant>
      <vt:variant>
        <vt:i4>0</vt:i4>
      </vt:variant>
      <vt:variant>
        <vt:i4>5</vt:i4>
      </vt:variant>
      <vt:variant>
        <vt:lpwstr>http://pstz0577.pedc.sbc.com:9001/webapp/transactionmanagement/ViewSourceDetails.jsp</vt:lpwstr>
      </vt:variant>
      <vt:variant>
        <vt:lpwstr/>
      </vt:variant>
      <vt:variant>
        <vt:i4>6029335</vt:i4>
      </vt:variant>
      <vt:variant>
        <vt:i4>3426</vt:i4>
      </vt:variant>
      <vt:variant>
        <vt:i4>0</vt:i4>
      </vt:variant>
      <vt:variant>
        <vt:i4>5</vt:i4>
      </vt:variant>
      <vt:variant>
        <vt:lpwstr>http://pstz0577.pedc.sbc.com:9001/webapp/transactionmanagement/ViewSourceDetails.jsp</vt:lpwstr>
      </vt:variant>
      <vt:variant>
        <vt:lpwstr/>
      </vt:variant>
      <vt:variant>
        <vt:i4>6029335</vt:i4>
      </vt:variant>
      <vt:variant>
        <vt:i4>3423</vt:i4>
      </vt:variant>
      <vt:variant>
        <vt:i4>0</vt:i4>
      </vt:variant>
      <vt:variant>
        <vt:i4>5</vt:i4>
      </vt:variant>
      <vt:variant>
        <vt:lpwstr>http://pstz0577.pedc.sbc.com:9001/webapp/transactionmanagement/ViewSourceDetails.jsp</vt:lpwstr>
      </vt:variant>
      <vt:variant>
        <vt:lpwstr/>
      </vt:variant>
      <vt:variant>
        <vt:i4>6029335</vt:i4>
      </vt:variant>
      <vt:variant>
        <vt:i4>3420</vt:i4>
      </vt:variant>
      <vt:variant>
        <vt:i4>0</vt:i4>
      </vt:variant>
      <vt:variant>
        <vt:i4>5</vt:i4>
      </vt:variant>
      <vt:variant>
        <vt:lpwstr>http://pstz0577.pedc.sbc.com:9001/webapp/transactionmanagement/ViewSourceDetails.jsp</vt:lpwstr>
      </vt:variant>
      <vt:variant>
        <vt:lpwstr/>
      </vt:variant>
      <vt:variant>
        <vt:i4>6029335</vt:i4>
      </vt:variant>
      <vt:variant>
        <vt:i4>3417</vt:i4>
      </vt:variant>
      <vt:variant>
        <vt:i4>0</vt:i4>
      </vt:variant>
      <vt:variant>
        <vt:i4>5</vt:i4>
      </vt:variant>
      <vt:variant>
        <vt:lpwstr>http://pstz0577.pedc.sbc.com:9001/webapp/transactionmanagement/ViewSourceDetails.jsp</vt:lpwstr>
      </vt:variant>
      <vt:variant>
        <vt:lpwstr/>
      </vt:variant>
      <vt:variant>
        <vt:i4>6029335</vt:i4>
      </vt:variant>
      <vt:variant>
        <vt:i4>3414</vt:i4>
      </vt:variant>
      <vt:variant>
        <vt:i4>0</vt:i4>
      </vt:variant>
      <vt:variant>
        <vt:i4>5</vt:i4>
      </vt:variant>
      <vt:variant>
        <vt:lpwstr>http://pstz0577.pedc.sbc.com:9001/webapp/transactionmanagement/ViewSourceDetails.jsp</vt:lpwstr>
      </vt:variant>
      <vt:variant>
        <vt:lpwstr/>
      </vt:variant>
      <vt:variant>
        <vt:i4>6029335</vt:i4>
      </vt:variant>
      <vt:variant>
        <vt:i4>3411</vt:i4>
      </vt:variant>
      <vt:variant>
        <vt:i4>0</vt:i4>
      </vt:variant>
      <vt:variant>
        <vt:i4>5</vt:i4>
      </vt:variant>
      <vt:variant>
        <vt:lpwstr>http://pstz0577.pedc.sbc.com:9001/webapp/transactionmanagement/ViewSourceDetails.jsp</vt:lpwstr>
      </vt:variant>
      <vt:variant>
        <vt:lpwstr/>
      </vt:variant>
      <vt:variant>
        <vt:i4>6029335</vt:i4>
      </vt:variant>
      <vt:variant>
        <vt:i4>3408</vt:i4>
      </vt:variant>
      <vt:variant>
        <vt:i4>0</vt:i4>
      </vt:variant>
      <vt:variant>
        <vt:i4>5</vt:i4>
      </vt:variant>
      <vt:variant>
        <vt:lpwstr>http://pstz0577.pedc.sbc.com:9001/webapp/transactionmanagement/ViewSourceDetails.jsp</vt:lpwstr>
      </vt:variant>
      <vt:variant>
        <vt:lpwstr/>
      </vt:variant>
      <vt:variant>
        <vt:i4>6029335</vt:i4>
      </vt:variant>
      <vt:variant>
        <vt:i4>3405</vt:i4>
      </vt:variant>
      <vt:variant>
        <vt:i4>0</vt:i4>
      </vt:variant>
      <vt:variant>
        <vt:i4>5</vt:i4>
      </vt:variant>
      <vt:variant>
        <vt:lpwstr>http://pstz0577.pedc.sbc.com:9001/webapp/transactionmanagement/ViewSourceDetails.jsp</vt:lpwstr>
      </vt:variant>
      <vt:variant>
        <vt:lpwstr/>
      </vt:variant>
      <vt:variant>
        <vt:i4>6029335</vt:i4>
      </vt:variant>
      <vt:variant>
        <vt:i4>3402</vt:i4>
      </vt:variant>
      <vt:variant>
        <vt:i4>0</vt:i4>
      </vt:variant>
      <vt:variant>
        <vt:i4>5</vt:i4>
      </vt:variant>
      <vt:variant>
        <vt:lpwstr>http://pstz0577.pedc.sbc.com:9001/webapp/transactionmanagement/ViewSourceDetails.jsp</vt:lpwstr>
      </vt:variant>
      <vt:variant>
        <vt:lpwstr/>
      </vt:variant>
      <vt:variant>
        <vt:i4>6029335</vt:i4>
      </vt:variant>
      <vt:variant>
        <vt:i4>3399</vt:i4>
      </vt:variant>
      <vt:variant>
        <vt:i4>0</vt:i4>
      </vt:variant>
      <vt:variant>
        <vt:i4>5</vt:i4>
      </vt:variant>
      <vt:variant>
        <vt:lpwstr>http://pstz0577.pedc.sbc.com:9001/webapp/transactionmanagement/ViewSourceDetails.jsp</vt:lpwstr>
      </vt:variant>
      <vt:variant>
        <vt:lpwstr/>
      </vt:variant>
      <vt:variant>
        <vt:i4>6029335</vt:i4>
      </vt:variant>
      <vt:variant>
        <vt:i4>3396</vt:i4>
      </vt:variant>
      <vt:variant>
        <vt:i4>0</vt:i4>
      </vt:variant>
      <vt:variant>
        <vt:i4>5</vt:i4>
      </vt:variant>
      <vt:variant>
        <vt:lpwstr>http://pstz0577.pedc.sbc.com:9001/webapp/transactionmanagement/ViewSourceDetails.jsp</vt:lpwstr>
      </vt:variant>
      <vt:variant>
        <vt:lpwstr/>
      </vt:variant>
      <vt:variant>
        <vt:i4>6029335</vt:i4>
      </vt:variant>
      <vt:variant>
        <vt:i4>3393</vt:i4>
      </vt:variant>
      <vt:variant>
        <vt:i4>0</vt:i4>
      </vt:variant>
      <vt:variant>
        <vt:i4>5</vt:i4>
      </vt:variant>
      <vt:variant>
        <vt:lpwstr>http://pstz0577.pedc.sbc.com:9001/webapp/transactionmanagement/ViewSourceDetails.jsp</vt:lpwstr>
      </vt:variant>
      <vt:variant>
        <vt:lpwstr/>
      </vt:variant>
      <vt:variant>
        <vt:i4>6029335</vt:i4>
      </vt:variant>
      <vt:variant>
        <vt:i4>3390</vt:i4>
      </vt:variant>
      <vt:variant>
        <vt:i4>0</vt:i4>
      </vt:variant>
      <vt:variant>
        <vt:i4>5</vt:i4>
      </vt:variant>
      <vt:variant>
        <vt:lpwstr>http://pstz0577.pedc.sbc.com:9001/webapp/transactionmanagement/ViewSourceDetails.jsp</vt:lpwstr>
      </vt:variant>
      <vt:variant>
        <vt:lpwstr/>
      </vt:variant>
      <vt:variant>
        <vt:i4>6029335</vt:i4>
      </vt:variant>
      <vt:variant>
        <vt:i4>3387</vt:i4>
      </vt:variant>
      <vt:variant>
        <vt:i4>0</vt:i4>
      </vt:variant>
      <vt:variant>
        <vt:i4>5</vt:i4>
      </vt:variant>
      <vt:variant>
        <vt:lpwstr>http://pstz0577.pedc.sbc.com:9001/webapp/transactionmanagement/ViewSourceDetails.jsp</vt:lpwstr>
      </vt:variant>
      <vt:variant>
        <vt:lpwstr/>
      </vt:variant>
      <vt:variant>
        <vt:i4>6029335</vt:i4>
      </vt:variant>
      <vt:variant>
        <vt:i4>3384</vt:i4>
      </vt:variant>
      <vt:variant>
        <vt:i4>0</vt:i4>
      </vt:variant>
      <vt:variant>
        <vt:i4>5</vt:i4>
      </vt:variant>
      <vt:variant>
        <vt:lpwstr>http://pstz0577.pedc.sbc.com:9001/webapp/transactionmanagement/ViewSourceDetails.jsp</vt:lpwstr>
      </vt:variant>
      <vt:variant>
        <vt:lpwstr/>
      </vt:variant>
      <vt:variant>
        <vt:i4>6029335</vt:i4>
      </vt:variant>
      <vt:variant>
        <vt:i4>3381</vt:i4>
      </vt:variant>
      <vt:variant>
        <vt:i4>0</vt:i4>
      </vt:variant>
      <vt:variant>
        <vt:i4>5</vt:i4>
      </vt:variant>
      <vt:variant>
        <vt:lpwstr>http://pstz0577.pedc.sbc.com:9001/webapp/transactionmanagement/ViewSourceDetails.jsp</vt:lpwstr>
      </vt:variant>
      <vt:variant>
        <vt:lpwstr/>
      </vt:variant>
      <vt:variant>
        <vt:i4>6029335</vt:i4>
      </vt:variant>
      <vt:variant>
        <vt:i4>3378</vt:i4>
      </vt:variant>
      <vt:variant>
        <vt:i4>0</vt:i4>
      </vt:variant>
      <vt:variant>
        <vt:i4>5</vt:i4>
      </vt:variant>
      <vt:variant>
        <vt:lpwstr>http://pstz0577.pedc.sbc.com:9001/webapp/transactionmanagement/ViewSourceDetails.jsp</vt:lpwstr>
      </vt:variant>
      <vt:variant>
        <vt:lpwstr/>
      </vt:variant>
      <vt:variant>
        <vt:i4>6029335</vt:i4>
      </vt:variant>
      <vt:variant>
        <vt:i4>3375</vt:i4>
      </vt:variant>
      <vt:variant>
        <vt:i4>0</vt:i4>
      </vt:variant>
      <vt:variant>
        <vt:i4>5</vt:i4>
      </vt:variant>
      <vt:variant>
        <vt:lpwstr>http://pstz0577.pedc.sbc.com:9001/webapp/transactionmanagement/ViewSourceDetails.jsp</vt:lpwstr>
      </vt:variant>
      <vt:variant>
        <vt:lpwstr/>
      </vt:variant>
      <vt:variant>
        <vt:i4>6029335</vt:i4>
      </vt:variant>
      <vt:variant>
        <vt:i4>3372</vt:i4>
      </vt:variant>
      <vt:variant>
        <vt:i4>0</vt:i4>
      </vt:variant>
      <vt:variant>
        <vt:i4>5</vt:i4>
      </vt:variant>
      <vt:variant>
        <vt:lpwstr>http://pstz0577.pedc.sbc.com:9001/webapp/transactionmanagement/ViewSourceDetails.jsp</vt:lpwstr>
      </vt:variant>
      <vt:variant>
        <vt:lpwstr/>
      </vt:variant>
      <vt:variant>
        <vt:i4>6029335</vt:i4>
      </vt:variant>
      <vt:variant>
        <vt:i4>3369</vt:i4>
      </vt:variant>
      <vt:variant>
        <vt:i4>0</vt:i4>
      </vt:variant>
      <vt:variant>
        <vt:i4>5</vt:i4>
      </vt:variant>
      <vt:variant>
        <vt:lpwstr>http://pstz0577.pedc.sbc.com:9001/webapp/transactionmanagement/ViewSourceDetails.jsp</vt:lpwstr>
      </vt:variant>
      <vt:variant>
        <vt:lpwstr/>
      </vt:variant>
      <vt:variant>
        <vt:i4>6029335</vt:i4>
      </vt:variant>
      <vt:variant>
        <vt:i4>3366</vt:i4>
      </vt:variant>
      <vt:variant>
        <vt:i4>0</vt:i4>
      </vt:variant>
      <vt:variant>
        <vt:i4>5</vt:i4>
      </vt:variant>
      <vt:variant>
        <vt:lpwstr>http://pstz0577.pedc.sbc.com:9001/webapp/transactionmanagement/ViewSourceDetails.jsp</vt:lpwstr>
      </vt:variant>
      <vt:variant>
        <vt:lpwstr/>
      </vt:variant>
      <vt:variant>
        <vt:i4>6029335</vt:i4>
      </vt:variant>
      <vt:variant>
        <vt:i4>3363</vt:i4>
      </vt:variant>
      <vt:variant>
        <vt:i4>0</vt:i4>
      </vt:variant>
      <vt:variant>
        <vt:i4>5</vt:i4>
      </vt:variant>
      <vt:variant>
        <vt:lpwstr>http://pstz0577.pedc.sbc.com:9001/webapp/transactionmanagement/ViewSourceDetails.jsp</vt:lpwstr>
      </vt:variant>
      <vt:variant>
        <vt:lpwstr/>
      </vt:variant>
      <vt:variant>
        <vt:i4>6029335</vt:i4>
      </vt:variant>
      <vt:variant>
        <vt:i4>3360</vt:i4>
      </vt:variant>
      <vt:variant>
        <vt:i4>0</vt:i4>
      </vt:variant>
      <vt:variant>
        <vt:i4>5</vt:i4>
      </vt:variant>
      <vt:variant>
        <vt:lpwstr>http://pstz0577.pedc.sbc.com:9001/webapp/transactionmanagement/ViewSourceDetails.jsp</vt:lpwstr>
      </vt:variant>
      <vt:variant>
        <vt:lpwstr/>
      </vt:variant>
      <vt:variant>
        <vt:i4>6029335</vt:i4>
      </vt:variant>
      <vt:variant>
        <vt:i4>3357</vt:i4>
      </vt:variant>
      <vt:variant>
        <vt:i4>0</vt:i4>
      </vt:variant>
      <vt:variant>
        <vt:i4>5</vt:i4>
      </vt:variant>
      <vt:variant>
        <vt:lpwstr>http://pstz0577.pedc.sbc.com:9001/webapp/transactionmanagement/ViewSourceDetails.jsp</vt:lpwstr>
      </vt:variant>
      <vt:variant>
        <vt:lpwstr/>
      </vt:variant>
      <vt:variant>
        <vt:i4>6029335</vt:i4>
      </vt:variant>
      <vt:variant>
        <vt:i4>3354</vt:i4>
      </vt:variant>
      <vt:variant>
        <vt:i4>0</vt:i4>
      </vt:variant>
      <vt:variant>
        <vt:i4>5</vt:i4>
      </vt:variant>
      <vt:variant>
        <vt:lpwstr>http://pstz0577.pedc.sbc.com:9001/webapp/transactionmanagement/ViewSourceDetails.jsp</vt:lpwstr>
      </vt:variant>
      <vt:variant>
        <vt:lpwstr/>
      </vt:variant>
      <vt:variant>
        <vt:i4>6029335</vt:i4>
      </vt:variant>
      <vt:variant>
        <vt:i4>3351</vt:i4>
      </vt:variant>
      <vt:variant>
        <vt:i4>0</vt:i4>
      </vt:variant>
      <vt:variant>
        <vt:i4>5</vt:i4>
      </vt:variant>
      <vt:variant>
        <vt:lpwstr>http://pstz0577.pedc.sbc.com:9001/webapp/transactionmanagement/ViewSourceDetails.jsp</vt:lpwstr>
      </vt:variant>
      <vt:variant>
        <vt:lpwstr/>
      </vt:variant>
      <vt:variant>
        <vt:i4>6029335</vt:i4>
      </vt:variant>
      <vt:variant>
        <vt:i4>3348</vt:i4>
      </vt:variant>
      <vt:variant>
        <vt:i4>0</vt:i4>
      </vt:variant>
      <vt:variant>
        <vt:i4>5</vt:i4>
      </vt:variant>
      <vt:variant>
        <vt:lpwstr>http://pstz0577.pedc.sbc.com:9001/webapp/transactionmanagement/ViewSourceDetails.jsp</vt:lpwstr>
      </vt:variant>
      <vt:variant>
        <vt:lpwstr/>
      </vt:variant>
      <vt:variant>
        <vt:i4>6029335</vt:i4>
      </vt:variant>
      <vt:variant>
        <vt:i4>3345</vt:i4>
      </vt:variant>
      <vt:variant>
        <vt:i4>0</vt:i4>
      </vt:variant>
      <vt:variant>
        <vt:i4>5</vt:i4>
      </vt:variant>
      <vt:variant>
        <vt:lpwstr>http://pstz0577.pedc.sbc.com:9001/webapp/transactionmanagement/ViewSourceDetails.jsp</vt:lpwstr>
      </vt:variant>
      <vt:variant>
        <vt:lpwstr/>
      </vt:variant>
      <vt:variant>
        <vt:i4>6029335</vt:i4>
      </vt:variant>
      <vt:variant>
        <vt:i4>3342</vt:i4>
      </vt:variant>
      <vt:variant>
        <vt:i4>0</vt:i4>
      </vt:variant>
      <vt:variant>
        <vt:i4>5</vt:i4>
      </vt:variant>
      <vt:variant>
        <vt:lpwstr>http://pstz0577.pedc.sbc.com:9001/webapp/transactionmanagement/ViewSourceDetails.jsp</vt:lpwstr>
      </vt:variant>
      <vt:variant>
        <vt:lpwstr/>
      </vt:variant>
      <vt:variant>
        <vt:i4>6029335</vt:i4>
      </vt:variant>
      <vt:variant>
        <vt:i4>3339</vt:i4>
      </vt:variant>
      <vt:variant>
        <vt:i4>0</vt:i4>
      </vt:variant>
      <vt:variant>
        <vt:i4>5</vt:i4>
      </vt:variant>
      <vt:variant>
        <vt:lpwstr>http://pstz0577.pedc.sbc.com:9001/webapp/transactionmanagement/ViewSourceDetails.jsp</vt:lpwstr>
      </vt:variant>
      <vt:variant>
        <vt:lpwstr/>
      </vt:variant>
      <vt:variant>
        <vt:i4>6029335</vt:i4>
      </vt:variant>
      <vt:variant>
        <vt:i4>3336</vt:i4>
      </vt:variant>
      <vt:variant>
        <vt:i4>0</vt:i4>
      </vt:variant>
      <vt:variant>
        <vt:i4>5</vt:i4>
      </vt:variant>
      <vt:variant>
        <vt:lpwstr>http://pstz0577.pedc.sbc.com:9001/webapp/transactionmanagement/ViewSourceDetails.jsp</vt:lpwstr>
      </vt:variant>
      <vt:variant>
        <vt:lpwstr/>
      </vt:variant>
      <vt:variant>
        <vt:i4>6029335</vt:i4>
      </vt:variant>
      <vt:variant>
        <vt:i4>3333</vt:i4>
      </vt:variant>
      <vt:variant>
        <vt:i4>0</vt:i4>
      </vt:variant>
      <vt:variant>
        <vt:i4>5</vt:i4>
      </vt:variant>
      <vt:variant>
        <vt:lpwstr>http://pstz0577.pedc.sbc.com:9001/webapp/transactionmanagement/ViewSourceDetails.jsp</vt:lpwstr>
      </vt:variant>
      <vt:variant>
        <vt:lpwstr/>
      </vt:variant>
      <vt:variant>
        <vt:i4>6029335</vt:i4>
      </vt:variant>
      <vt:variant>
        <vt:i4>3330</vt:i4>
      </vt:variant>
      <vt:variant>
        <vt:i4>0</vt:i4>
      </vt:variant>
      <vt:variant>
        <vt:i4>5</vt:i4>
      </vt:variant>
      <vt:variant>
        <vt:lpwstr>http://pstz0577.pedc.sbc.com:9001/webapp/transactionmanagement/ViewSourceDetails.jsp</vt:lpwstr>
      </vt:variant>
      <vt:variant>
        <vt:lpwstr/>
      </vt:variant>
      <vt:variant>
        <vt:i4>6029335</vt:i4>
      </vt:variant>
      <vt:variant>
        <vt:i4>3327</vt:i4>
      </vt:variant>
      <vt:variant>
        <vt:i4>0</vt:i4>
      </vt:variant>
      <vt:variant>
        <vt:i4>5</vt:i4>
      </vt:variant>
      <vt:variant>
        <vt:lpwstr>http://pstz0577.pedc.sbc.com:9001/webapp/transactionmanagement/ViewSourceDetails.jsp</vt:lpwstr>
      </vt:variant>
      <vt:variant>
        <vt:lpwstr/>
      </vt:variant>
      <vt:variant>
        <vt:i4>6029335</vt:i4>
      </vt:variant>
      <vt:variant>
        <vt:i4>3324</vt:i4>
      </vt:variant>
      <vt:variant>
        <vt:i4>0</vt:i4>
      </vt:variant>
      <vt:variant>
        <vt:i4>5</vt:i4>
      </vt:variant>
      <vt:variant>
        <vt:lpwstr>http://pstz0577.pedc.sbc.com:9001/webapp/transactionmanagement/ViewSourceDetails.jsp</vt:lpwstr>
      </vt:variant>
      <vt:variant>
        <vt:lpwstr/>
      </vt:variant>
      <vt:variant>
        <vt:i4>6029335</vt:i4>
      </vt:variant>
      <vt:variant>
        <vt:i4>3321</vt:i4>
      </vt:variant>
      <vt:variant>
        <vt:i4>0</vt:i4>
      </vt:variant>
      <vt:variant>
        <vt:i4>5</vt:i4>
      </vt:variant>
      <vt:variant>
        <vt:lpwstr>http://pstz0577.pedc.sbc.com:9001/webapp/transactionmanagement/ViewSourceDetails.jsp</vt:lpwstr>
      </vt:variant>
      <vt:variant>
        <vt:lpwstr/>
      </vt:variant>
      <vt:variant>
        <vt:i4>6029335</vt:i4>
      </vt:variant>
      <vt:variant>
        <vt:i4>3318</vt:i4>
      </vt:variant>
      <vt:variant>
        <vt:i4>0</vt:i4>
      </vt:variant>
      <vt:variant>
        <vt:i4>5</vt:i4>
      </vt:variant>
      <vt:variant>
        <vt:lpwstr>http://pstz0577.pedc.sbc.com:9001/webapp/transactionmanagement/ViewSourceDetails.jsp</vt:lpwstr>
      </vt:variant>
      <vt:variant>
        <vt:lpwstr/>
      </vt:variant>
      <vt:variant>
        <vt:i4>6029335</vt:i4>
      </vt:variant>
      <vt:variant>
        <vt:i4>3315</vt:i4>
      </vt:variant>
      <vt:variant>
        <vt:i4>0</vt:i4>
      </vt:variant>
      <vt:variant>
        <vt:i4>5</vt:i4>
      </vt:variant>
      <vt:variant>
        <vt:lpwstr>http://pstz0577.pedc.sbc.com:9001/webapp/transactionmanagement/ViewSourceDetails.jsp</vt:lpwstr>
      </vt:variant>
      <vt:variant>
        <vt:lpwstr/>
      </vt:variant>
      <vt:variant>
        <vt:i4>6029335</vt:i4>
      </vt:variant>
      <vt:variant>
        <vt:i4>3312</vt:i4>
      </vt:variant>
      <vt:variant>
        <vt:i4>0</vt:i4>
      </vt:variant>
      <vt:variant>
        <vt:i4>5</vt:i4>
      </vt:variant>
      <vt:variant>
        <vt:lpwstr>http://pstz0577.pedc.sbc.com:9001/webapp/transactionmanagement/ViewSourceDetails.jsp</vt:lpwstr>
      </vt:variant>
      <vt:variant>
        <vt:lpwstr/>
      </vt:variant>
      <vt:variant>
        <vt:i4>6029335</vt:i4>
      </vt:variant>
      <vt:variant>
        <vt:i4>3309</vt:i4>
      </vt:variant>
      <vt:variant>
        <vt:i4>0</vt:i4>
      </vt:variant>
      <vt:variant>
        <vt:i4>5</vt:i4>
      </vt:variant>
      <vt:variant>
        <vt:lpwstr>http://pstz0577.pedc.sbc.com:9001/webapp/transactionmanagement/ViewSourceDetails.jsp</vt:lpwstr>
      </vt:variant>
      <vt:variant>
        <vt:lpwstr/>
      </vt:variant>
      <vt:variant>
        <vt:i4>6029335</vt:i4>
      </vt:variant>
      <vt:variant>
        <vt:i4>3306</vt:i4>
      </vt:variant>
      <vt:variant>
        <vt:i4>0</vt:i4>
      </vt:variant>
      <vt:variant>
        <vt:i4>5</vt:i4>
      </vt:variant>
      <vt:variant>
        <vt:lpwstr>http://pstz0577.pedc.sbc.com:9001/webapp/transactionmanagement/ViewSourceDetails.jsp</vt:lpwstr>
      </vt:variant>
      <vt:variant>
        <vt:lpwstr/>
      </vt:variant>
      <vt:variant>
        <vt:i4>6029335</vt:i4>
      </vt:variant>
      <vt:variant>
        <vt:i4>3303</vt:i4>
      </vt:variant>
      <vt:variant>
        <vt:i4>0</vt:i4>
      </vt:variant>
      <vt:variant>
        <vt:i4>5</vt:i4>
      </vt:variant>
      <vt:variant>
        <vt:lpwstr>http://pstz0577.pedc.sbc.com:9001/webapp/transactionmanagement/ViewSourceDetails.jsp</vt:lpwstr>
      </vt:variant>
      <vt:variant>
        <vt:lpwstr/>
      </vt:variant>
      <vt:variant>
        <vt:i4>6029335</vt:i4>
      </vt:variant>
      <vt:variant>
        <vt:i4>3300</vt:i4>
      </vt:variant>
      <vt:variant>
        <vt:i4>0</vt:i4>
      </vt:variant>
      <vt:variant>
        <vt:i4>5</vt:i4>
      </vt:variant>
      <vt:variant>
        <vt:lpwstr>http://pstz0577.pedc.sbc.com:9001/webapp/transactionmanagement/ViewSourceDetails.jsp</vt:lpwstr>
      </vt:variant>
      <vt:variant>
        <vt:lpwstr/>
      </vt:variant>
      <vt:variant>
        <vt:i4>6029335</vt:i4>
      </vt:variant>
      <vt:variant>
        <vt:i4>3297</vt:i4>
      </vt:variant>
      <vt:variant>
        <vt:i4>0</vt:i4>
      </vt:variant>
      <vt:variant>
        <vt:i4>5</vt:i4>
      </vt:variant>
      <vt:variant>
        <vt:lpwstr>http://pstz0577.pedc.sbc.com:9001/webapp/transactionmanagement/ViewSourceDetails.jsp</vt:lpwstr>
      </vt:variant>
      <vt:variant>
        <vt:lpwstr/>
      </vt:variant>
      <vt:variant>
        <vt:i4>6029335</vt:i4>
      </vt:variant>
      <vt:variant>
        <vt:i4>3294</vt:i4>
      </vt:variant>
      <vt:variant>
        <vt:i4>0</vt:i4>
      </vt:variant>
      <vt:variant>
        <vt:i4>5</vt:i4>
      </vt:variant>
      <vt:variant>
        <vt:lpwstr>http://pstz0577.pedc.sbc.com:9001/webapp/transactionmanagement/ViewSourceDetails.jsp</vt:lpwstr>
      </vt:variant>
      <vt:variant>
        <vt:lpwstr/>
      </vt:variant>
      <vt:variant>
        <vt:i4>6029335</vt:i4>
      </vt:variant>
      <vt:variant>
        <vt:i4>3291</vt:i4>
      </vt:variant>
      <vt:variant>
        <vt:i4>0</vt:i4>
      </vt:variant>
      <vt:variant>
        <vt:i4>5</vt:i4>
      </vt:variant>
      <vt:variant>
        <vt:lpwstr>http://pstz0577.pedc.sbc.com:9001/webapp/transactionmanagement/ViewSourceDetails.jsp</vt:lpwstr>
      </vt:variant>
      <vt:variant>
        <vt:lpwstr/>
      </vt:variant>
      <vt:variant>
        <vt:i4>6029335</vt:i4>
      </vt:variant>
      <vt:variant>
        <vt:i4>3288</vt:i4>
      </vt:variant>
      <vt:variant>
        <vt:i4>0</vt:i4>
      </vt:variant>
      <vt:variant>
        <vt:i4>5</vt:i4>
      </vt:variant>
      <vt:variant>
        <vt:lpwstr>http://pstz0577.pedc.sbc.com:9001/webapp/transactionmanagement/ViewSourceDetails.jsp</vt:lpwstr>
      </vt:variant>
      <vt:variant>
        <vt:lpwstr/>
      </vt:variant>
      <vt:variant>
        <vt:i4>6029335</vt:i4>
      </vt:variant>
      <vt:variant>
        <vt:i4>3285</vt:i4>
      </vt:variant>
      <vt:variant>
        <vt:i4>0</vt:i4>
      </vt:variant>
      <vt:variant>
        <vt:i4>5</vt:i4>
      </vt:variant>
      <vt:variant>
        <vt:lpwstr>http://pstz0577.pedc.sbc.com:9001/webapp/transactionmanagement/ViewSourceDetails.jsp</vt:lpwstr>
      </vt:variant>
      <vt:variant>
        <vt:lpwstr/>
      </vt:variant>
      <vt:variant>
        <vt:i4>6029335</vt:i4>
      </vt:variant>
      <vt:variant>
        <vt:i4>3282</vt:i4>
      </vt:variant>
      <vt:variant>
        <vt:i4>0</vt:i4>
      </vt:variant>
      <vt:variant>
        <vt:i4>5</vt:i4>
      </vt:variant>
      <vt:variant>
        <vt:lpwstr>http://pstz0577.pedc.sbc.com:9001/webapp/transactionmanagement/ViewSourceDetails.jsp</vt:lpwstr>
      </vt:variant>
      <vt:variant>
        <vt:lpwstr/>
      </vt:variant>
      <vt:variant>
        <vt:i4>6029335</vt:i4>
      </vt:variant>
      <vt:variant>
        <vt:i4>3279</vt:i4>
      </vt:variant>
      <vt:variant>
        <vt:i4>0</vt:i4>
      </vt:variant>
      <vt:variant>
        <vt:i4>5</vt:i4>
      </vt:variant>
      <vt:variant>
        <vt:lpwstr>http://pstz0577.pedc.sbc.com:9001/webapp/transactionmanagement/ViewSourceDetails.jsp</vt:lpwstr>
      </vt:variant>
      <vt:variant>
        <vt:lpwstr/>
      </vt:variant>
      <vt:variant>
        <vt:i4>6029335</vt:i4>
      </vt:variant>
      <vt:variant>
        <vt:i4>3276</vt:i4>
      </vt:variant>
      <vt:variant>
        <vt:i4>0</vt:i4>
      </vt:variant>
      <vt:variant>
        <vt:i4>5</vt:i4>
      </vt:variant>
      <vt:variant>
        <vt:lpwstr>http://pstz0577.pedc.sbc.com:9001/webapp/transactionmanagement/ViewSourceDetails.jsp</vt:lpwstr>
      </vt:variant>
      <vt:variant>
        <vt:lpwstr/>
      </vt:variant>
      <vt:variant>
        <vt:i4>6029335</vt:i4>
      </vt:variant>
      <vt:variant>
        <vt:i4>3273</vt:i4>
      </vt:variant>
      <vt:variant>
        <vt:i4>0</vt:i4>
      </vt:variant>
      <vt:variant>
        <vt:i4>5</vt:i4>
      </vt:variant>
      <vt:variant>
        <vt:lpwstr>http://pstz0577.pedc.sbc.com:9001/webapp/transactionmanagement/ViewSourceDetails.jsp</vt:lpwstr>
      </vt:variant>
      <vt:variant>
        <vt:lpwstr/>
      </vt:variant>
      <vt:variant>
        <vt:i4>6029335</vt:i4>
      </vt:variant>
      <vt:variant>
        <vt:i4>3270</vt:i4>
      </vt:variant>
      <vt:variant>
        <vt:i4>0</vt:i4>
      </vt:variant>
      <vt:variant>
        <vt:i4>5</vt:i4>
      </vt:variant>
      <vt:variant>
        <vt:lpwstr>http://pstz0577.pedc.sbc.com:9001/webapp/transactionmanagement/ViewSourceDetails.jsp</vt:lpwstr>
      </vt:variant>
      <vt:variant>
        <vt:lpwstr/>
      </vt:variant>
      <vt:variant>
        <vt:i4>6029335</vt:i4>
      </vt:variant>
      <vt:variant>
        <vt:i4>3267</vt:i4>
      </vt:variant>
      <vt:variant>
        <vt:i4>0</vt:i4>
      </vt:variant>
      <vt:variant>
        <vt:i4>5</vt:i4>
      </vt:variant>
      <vt:variant>
        <vt:lpwstr>http://pstz0577.pedc.sbc.com:9001/webapp/transactionmanagement/ViewSourceDetails.jsp</vt:lpwstr>
      </vt:variant>
      <vt:variant>
        <vt:lpwstr/>
      </vt:variant>
      <vt:variant>
        <vt:i4>6029335</vt:i4>
      </vt:variant>
      <vt:variant>
        <vt:i4>3264</vt:i4>
      </vt:variant>
      <vt:variant>
        <vt:i4>0</vt:i4>
      </vt:variant>
      <vt:variant>
        <vt:i4>5</vt:i4>
      </vt:variant>
      <vt:variant>
        <vt:lpwstr>http://pstz0577.pedc.sbc.com:9001/webapp/transactionmanagement/ViewSourceDetails.jsp</vt:lpwstr>
      </vt:variant>
      <vt:variant>
        <vt:lpwstr/>
      </vt:variant>
      <vt:variant>
        <vt:i4>6029335</vt:i4>
      </vt:variant>
      <vt:variant>
        <vt:i4>3261</vt:i4>
      </vt:variant>
      <vt:variant>
        <vt:i4>0</vt:i4>
      </vt:variant>
      <vt:variant>
        <vt:i4>5</vt:i4>
      </vt:variant>
      <vt:variant>
        <vt:lpwstr>http://pstz0577.pedc.sbc.com:9001/webapp/transactionmanagement/ViewSourceDetails.jsp</vt:lpwstr>
      </vt:variant>
      <vt:variant>
        <vt:lpwstr/>
      </vt:variant>
      <vt:variant>
        <vt:i4>6029335</vt:i4>
      </vt:variant>
      <vt:variant>
        <vt:i4>3258</vt:i4>
      </vt:variant>
      <vt:variant>
        <vt:i4>0</vt:i4>
      </vt:variant>
      <vt:variant>
        <vt:i4>5</vt:i4>
      </vt:variant>
      <vt:variant>
        <vt:lpwstr>http://pstz0577.pedc.sbc.com:9001/webapp/transactionmanagement/ViewSourceDetails.jsp</vt:lpwstr>
      </vt:variant>
      <vt:variant>
        <vt:lpwstr/>
      </vt:variant>
      <vt:variant>
        <vt:i4>6029335</vt:i4>
      </vt:variant>
      <vt:variant>
        <vt:i4>3255</vt:i4>
      </vt:variant>
      <vt:variant>
        <vt:i4>0</vt:i4>
      </vt:variant>
      <vt:variant>
        <vt:i4>5</vt:i4>
      </vt:variant>
      <vt:variant>
        <vt:lpwstr>http://pstz0577.pedc.sbc.com:9001/webapp/transactionmanagement/ViewSourceDetails.jsp</vt:lpwstr>
      </vt:variant>
      <vt:variant>
        <vt:lpwstr/>
      </vt:variant>
      <vt:variant>
        <vt:i4>6029335</vt:i4>
      </vt:variant>
      <vt:variant>
        <vt:i4>3252</vt:i4>
      </vt:variant>
      <vt:variant>
        <vt:i4>0</vt:i4>
      </vt:variant>
      <vt:variant>
        <vt:i4>5</vt:i4>
      </vt:variant>
      <vt:variant>
        <vt:lpwstr>http://pstz0577.pedc.sbc.com:9001/webapp/transactionmanagement/ViewSourceDetails.jsp</vt:lpwstr>
      </vt:variant>
      <vt:variant>
        <vt:lpwstr/>
      </vt:variant>
      <vt:variant>
        <vt:i4>6029335</vt:i4>
      </vt:variant>
      <vt:variant>
        <vt:i4>3249</vt:i4>
      </vt:variant>
      <vt:variant>
        <vt:i4>0</vt:i4>
      </vt:variant>
      <vt:variant>
        <vt:i4>5</vt:i4>
      </vt:variant>
      <vt:variant>
        <vt:lpwstr>http://pstz0577.pedc.sbc.com:9001/webapp/transactionmanagement/ViewSourceDetails.jsp</vt:lpwstr>
      </vt:variant>
      <vt:variant>
        <vt:lpwstr/>
      </vt:variant>
      <vt:variant>
        <vt:i4>6029335</vt:i4>
      </vt:variant>
      <vt:variant>
        <vt:i4>3246</vt:i4>
      </vt:variant>
      <vt:variant>
        <vt:i4>0</vt:i4>
      </vt:variant>
      <vt:variant>
        <vt:i4>5</vt:i4>
      </vt:variant>
      <vt:variant>
        <vt:lpwstr>http://pstz0577.pedc.sbc.com:9001/webapp/transactionmanagement/ViewSourceDetails.jsp</vt:lpwstr>
      </vt:variant>
      <vt:variant>
        <vt:lpwstr/>
      </vt:variant>
      <vt:variant>
        <vt:i4>6029335</vt:i4>
      </vt:variant>
      <vt:variant>
        <vt:i4>3243</vt:i4>
      </vt:variant>
      <vt:variant>
        <vt:i4>0</vt:i4>
      </vt:variant>
      <vt:variant>
        <vt:i4>5</vt:i4>
      </vt:variant>
      <vt:variant>
        <vt:lpwstr>http://pstz0577.pedc.sbc.com:9001/webapp/transactionmanagement/ViewSourceDetails.jsp</vt:lpwstr>
      </vt:variant>
      <vt:variant>
        <vt:lpwstr/>
      </vt:variant>
      <vt:variant>
        <vt:i4>6029335</vt:i4>
      </vt:variant>
      <vt:variant>
        <vt:i4>3240</vt:i4>
      </vt:variant>
      <vt:variant>
        <vt:i4>0</vt:i4>
      </vt:variant>
      <vt:variant>
        <vt:i4>5</vt:i4>
      </vt:variant>
      <vt:variant>
        <vt:lpwstr>http://pstz0577.pedc.sbc.com:9001/webapp/transactionmanagement/ViewSourceDetails.jsp</vt:lpwstr>
      </vt:variant>
      <vt:variant>
        <vt:lpwstr/>
      </vt:variant>
      <vt:variant>
        <vt:i4>6029335</vt:i4>
      </vt:variant>
      <vt:variant>
        <vt:i4>3237</vt:i4>
      </vt:variant>
      <vt:variant>
        <vt:i4>0</vt:i4>
      </vt:variant>
      <vt:variant>
        <vt:i4>5</vt:i4>
      </vt:variant>
      <vt:variant>
        <vt:lpwstr>http://pstz0577.pedc.sbc.com:9001/webapp/transactionmanagement/ViewSourceDetails.jsp</vt:lpwstr>
      </vt:variant>
      <vt:variant>
        <vt:lpwstr/>
      </vt:variant>
      <vt:variant>
        <vt:i4>6029335</vt:i4>
      </vt:variant>
      <vt:variant>
        <vt:i4>3234</vt:i4>
      </vt:variant>
      <vt:variant>
        <vt:i4>0</vt:i4>
      </vt:variant>
      <vt:variant>
        <vt:i4>5</vt:i4>
      </vt:variant>
      <vt:variant>
        <vt:lpwstr>http://pstz0577.pedc.sbc.com:9001/webapp/transactionmanagement/ViewSourceDetails.jsp</vt:lpwstr>
      </vt:variant>
      <vt:variant>
        <vt:lpwstr/>
      </vt:variant>
      <vt:variant>
        <vt:i4>6029335</vt:i4>
      </vt:variant>
      <vt:variant>
        <vt:i4>3231</vt:i4>
      </vt:variant>
      <vt:variant>
        <vt:i4>0</vt:i4>
      </vt:variant>
      <vt:variant>
        <vt:i4>5</vt:i4>
      </vt:variant>
      <vt:variant>
        <vt:lpwstr>http://pstz0577.pedc.sbc.com:9001/webapp/transactionmanagement/ViewSourceDetails.jsp</vt:lpwstr>
      </vt:variant>
      <vt:variant>
        <vt:lpwstr/>
      </vt:variant>
      <vt:variant>
        <vt:i4>6029335</vt:i4>
      </vt:variant>
      <vt:variant>
        <vt:i4>3228</vt:i4>
      </vt:variant>
      <vt:variant>
        <vt:i4>0</vt:i4>
      </vt:variant>
      <vt:variant>
        <vt:i4>5</vt:i4>
      </vt:variant>
      <vt:variant>
        <vt:lpwstr>http://pstz0577.pedc.sbc.com:9001/webapp/transactionmanagement/ViewSourceDetails.jsp</vt:lpwstr>
      </vt:variant>
      <vt:variant>
        <vt:lpwstr/>
      </vt:variant>
      <vt:variant>
        <vt:i4>6029335</vt:i4>
      </vt:variant>
      <vt:variant>
        <vt:i4>3225</vt:i4>
      </vt:variant>
      <vt:variant>
        <vt:i4>0</vt:i4>
      </vt:variant>
      <vt:variant>
        <vt:i4>5</vt:i4>
      </vt:variant>
      <vt:variant>
        <vt:lpwstr>http://pstz0577.pedc.sbc.com:9001/webapp/transactionmanagement/ViewSourceDetails.jsp</vt:lpwstr>
      </vt:variant>
      <vt:variant>
        <vt:lpwstr/>
      </vt:variant>
      <vt:variant>
        <vt:i4>6029335</vt:i4>
      </vt:variant>
      <vt:variant>
        <vt:i4>3222</vt:i4>
      </vt:variant>
      <vt:variant>
        <vt:i4>0</vt:i4>
      </vt:variant>
      <vt:variant>
        <vt:i4>5</vt:i4>
      </vt:variant>
      <vt:variant>
        <vt:lpwstr>http://pstz0577.pedc.sbc.com:9001/webapp/transactionmanagement/ViewSourceDetails.jsp</vt:lpwstr>
      </vt:variant>
      <vt:variant>
        <vt:lpwstr/>
      </vt:variant>
      <vt:variant>
        <vt:i4>6029335</vt:i4>
      </vt:variant>
      <vt:variant>
        <vt:i4>3219</vt:i4>
      </vt:variant>
      <vt:variant>
        <vt:i4>0</vt:i4>
      </vt:variant>
      <vt:variant>
        <vt:i4>5</vt:i4>
      </vt:variant>
      <vt:variant>
        <vt:lpwstr>http://pstz0577.pedc.sbc.com:9001/webapp/transactionmanagement/ViewSourceDetails.jsp</vt:lpwstr>
      </vt:variant>
      <vt:variant>
        <vt:lpwstr/>
      </vt:variant>
      <vt:variant>
        <vt:i4>6029335</vt:i4>
      </vt:variant>
      <vt:variant>
        <vt:i4>3216</vt:i4>
      </vt:variant>
      <vt:variant>
        <vt:i4>0</vt:i4>
      </vt:variant>
      <vt:variant>
        <vt:i4>5</vt:i4>
      </vt:variant>
      <vt:variant>
        <vt:lpwstr>http://pstz0577.pedc.sbc.com:9001/webapp/transactionmanagement/ViewSourceDetails.jsp</vt:lpwstr>
      </vt:variant>
      <vt:variant>
        <vt:lpwstr/>
      </vt:variant>
      <vt:variant>
        <vt:i4>6029335</vt:i4>
      </vt:variant>
      <vt:variant>
        <vt:i4>3213</vt:i4>
      </vt:variant>
      <vt:variant>
        <vt:i4>0</vt:i4>
      </vt:variant>
      <vt:variant>
        <vt:i4>5</vt:i4>
      </vt:variant>
      <vt:variant>
        <vt:lpwstr>http://pstz0577.pedc.sbc.com:9001/webapp/transactionmanagement/ViewSourceDetails.jsp</vt:lpwstr>
      </vt:variant>
      <vt:variant>
        <vt:lpwstr/>
      </vt:variant>
      <vt:variant>
        <vt:i4>6029335</vt:i4>
      </vt:variant>
      <vt:variant>
        <vt:i4>3210</vt:i4>
      </vt:variant>
      <vt:variant>
        <vt:i4>0</vt:i4>
      </vt:variant>
      <vt:variant>
        <vt:i4>5</vt:i4>
      </vt:variant>
      <vt:variant>
        <vt:lpwstr>http://pstz0577.pedc.sbc.com:9001/webapp/transactionmanagement/ViewSourceDetails.jsp</vt:lpwstr>
      </vt:variant>
      <vt:variant>
        <vt:lpwstr/>
      </vt:variant>
      <vt:variant>
        <vt:i4>6029364</vt:i4>
      </vt:variant>
      <vt:variant>
        <vt:i4>3207</vt:i4>
      </vt:variant>
      <vt:variant>
        <vt:i4>0</vt:i4>
      </vt:variant>
      <vt:variant>
        <vt:i4>5</vt:i4>
      </vt:variant>
      <vt:variant>
        <vt:lpwstr>http://pstz0577.pedc.sbc.com:9001/webapp/transactionmanagement/ViewSourceDetails.jsp</vt:lpwstr>
      </vt:variant>
      <vt:variant>
        <vt:lpwstr>#</vt:lpwstr>
      </vt:variant>
      <vt:variant>
        <vt:i4>6029335</vt:i4>
      </vt:variant>
      <vt:variant>
        <vt:i4>3204</vt:i4>
      </vt:variant>
      <vt:variant>
        <vt:i4>0</vt:i4>
      </vt:variant>
      <vt:variant>
        <vt:i4>5</vt:i4>
      </vt:variant>
      <vt:variant>
        <vt:lpwstr>http://pstz0577.pedc.sbc.com:9001/webapp/transactionmanagement/ViewSourceDetails.jsp</vt:lpwstr>
      </vt:variant>
      <vt:variant>
        <vt:lpwstr/>
      </vt:variant>
      <vt:variant>
        <vt:i4>6029335</vt:i4>
      </vt:variant>
      <vt:variant>
        <vt:i4>3201</vt:i4>
      </vt:variant>
      <vt:variant>
        <vt:i4>0</vt:i4>
      </vt:variant>
      <vt:variant>
        <vt:i4>5</vt:i4>
      </vt:variant>
      <vt:variant>
        <vt:lpwstr>http://pstz0577.pedc.sbc.com:9001/webapp/transactionmanagement/ViewSourceDetails.jsp</vt:lpwstr>
      </vt:variant>
      <vt:variant>
        <vt:lpwstr/>
      </vt:variant>
      <vt:variant>
        <vt:i4>6029335</vt:i4>
      </vt:variant>
      <vt:variant>
        <vt:i4>3198</vt:i4>
      </vt:variant>
      <vt:variant>
        <vt:i4>0</vt:i4>
      </vt:variant>
      <vt:variant>
        <vt:i4>5</vt:i4>
      </vt:variant>
      <vt:variant>
        <vt:lpwstr>http://pstz0577.pedc.sbc.com:9001/webapp/transactionmanagement/ViewSourceDetails.jsp</vt:lpwstr>
      </vt:variant>
      <vt:variant>
        <vt:lpwstr/>
      </vt:variant>
      <vt:variant>
        <vt:i4>6029335</vt:i4>
      </vt:variant>
      <vt:variant>
        <vt:i4>3195</vt:i4>
      </vt:variant>
      <vt:variant>
        <vt:i4>0</vt:i4>
      </vt:variant>
      <vt:variant>
        <vt:i4>5</vt:i4>
      </vt:variant>
      <vt:variant>
        <vt:lpwstr>http://pstz0577.pedc.sbc.com:9001/webapp/transactionmanagement/ViewSourceDetails.jsp</vt:lpwstr>
      </vt:variant>
      <vt:variant>
        <vt:lpwstr/>
      </vt:variant>
      <vt:variant>
        <vt:i4>6029335</vt:i4>
      </vt:variant>
      <vt:variant>
        <vt:i4>3192</vt:i4>
      </vt:variant>
      <vt:variant>
        <vt:i4>0</vt:i4>
      </vt:variant>
      <vt:variant>
        <vt:i4>5</vt:i4>
      </vt:variant>
      <vt:variant>
        <vt:lpwstr>http://pstz0577.pedc.sbc.com:9001/webapp/transactionmanagement/ViewSourceDetails.jsp</vt:lpwstr>
      </vt:variant>
      <vt:variant>
        <vt:lpwstr/>
      </vt:variant>
      <vt:variant>
        <vt:i4>6029335</vt:i4>
      </vt:variant>
      <vt:variant>
        <vt:i4>3189</vt:i4>
      </vt:variant>
      <vt:variant>
        <vt:i4>0</vt:i4>
      </vt:variant>
      <vt:variant>
        <vt:i4>5</vt:i4>
      </vt:variant>
      <vt:variant>
        <vt:lpwstr>http://pstz0577.pedc.sbc.com:9001/webapp/transactionmanagement/ViewSourceDetails.jsp</vt:lpwstr>
      </vt:variant>
      <vt:variant>
        <vt:lpwstr/>
      </vt:variant>
      <vt:variant>
        <vt:i4>6029335</vt:i4>
      </vt:variant>
      <vt:variant>
        <vt:i4>3186</vt:i4>
      </vt:variant>
      <vt:variant>
        <vt:i4>0</vt:i4>
      </vt:variant>
      <vt:variant>
        <vt:i4>5</vt:i4>
      </vt:variant>
      <vt:variant>
        <vt:lpwstr>http://pstz0577.pedc.sbc.com:9001/webapp/transactionmanagement/ViewSourceDetails.jsp</vt:lpwstr>
      </vt:variant>
      <vt:variant>
        <vt:lpwstr/>
      </vt:variant>
      <vt:variant>
        <vt:i4>6029335</vt:i4>
      </vt:variant>
      <vt:variant>
        <vt:i4>3183</vt:i4>
      </vt:variant>
      <vt:variant>
        <vt:i4>0</vt:i4>
      </vt:variant>
      <vt:variant>
        <vt:i4>5</vt:i4>
      </vt:variant>
      <vt:variant>
        <vt:lpwstr>http://pstz0577.pedc.sbc.com:9001/webapp/transactionmanagement/ViewSourceDetails.jsp</vt:lpwstr>
      </vt:variant>
      <vt:variant>
        <vt:lpwstr/>
      </vt:variant>
      <vt:variant>
        <vt:i4>6029335</vt:i4>
      </vt:variant>
      <vt:variant>
        <vt:i4>3180</vt:i4>
      </vt:variant>
      <vt:variant>
        <vt:i4>0</vt:i4>
      </vt:variant>
      <vt:variant>
        <vt:i4>5</vt:i4>
      </vt:variant>
      <vt:variant>
        <vt:lpwstr>http://pstz0577.pedc.sbc.com:9001/webapp/transactionmanagement/ViewSourceDetails.jsp</vt:lpwstr>
      </vt:variant>
      <vt:variant>
        <vt:lpwstr/>
      </vt:variant>
      <vt:variant>
        <vt:i4>6029335</vt:i4>
      </vt:variant>
      <vt:variant>
        <vt:i4>3177</vt:i4>
      </vt:variant>
      <vt:variant>
        <vt:i4>0</vt:i4>
      </vt:variant>
      <vt:variant>
        <vt:i4>5</vt:i4>
      </vt:variant>
      <vt:variant>
        <vt:lpwstr>http://pstz0577.pedc.sbc.com:9001/webapp/transactionmanagement/ViewSourceDetails.jsp</vt:lpwstr>
      </vt:variant>
      <vt:variant>
        <vt:lpwstr/>
      </vt:variant>
      <vt:variant>
        <vt:i4>6029335</vt:i4>
      </vt:variant>
      <vt:variant>
        <vt:i4>3174</vt:i4>
      </vt:variant>
      <vt:variant>
        <vt:i4>0</vt:i4>
      </vt:variant>
      <vt:variant>
        <vt:i4>5</vt:i4>
      </vt:variant>
      <vt:variant>
        <vt:lpwstr>http://pstz0577.pedc.sbc.com:9001/webapp/transactionmanagement/ViewSourceDetails.jsp</vt:lpwstr>
      </vt:variant>
      <vt:variant>
        <vt:lpwstr/>
      </vt:variant>
      <vt:variant>
        <vt:i4>6029335</vt:i4>
      </vt:variant>
      <vt:variant>
        <vt:i4>3171</vt:i4>
      </vt:variant>
      <vt:variant>
        <vt:i4>0</vt:i4>
      </vt:variant>
      <vt:variant>
        <vt:i4>5</vt:i4>
      </vt:variant>
      <vt:variant>
        <vt:lpwstr>http://pstz0577.pedc.sbc.com:9001/webapp/transactionmanagement/ViewSourceDetails.jsp</vt:lpwstr>
      </vt:variant>
      <vt:variant>
        <vt:lpwstr/>
      </vt:variant>
      <vt:variant>
        <vt:i4>6029335</vt:i4>
      </vt:variant>
      <vt:variant>
        <vt:i4>3168</vt:i4>
      </vt:variant>
      <vt:variant>
        <vt:i4>0</vt:i4>
      </vt:variant>
      <vt:variant>
        <vt:i4>5</vt:i4>
      </vt:variant>
      <vt:variant>
        <vt:lpwstr>http://pstz0577.pedc.sbc.com:9001/webapp/transactionmanagement/ViewSourceDetails.jsp</vt:lpwstr>
      </vt:variant>
      <vt:variant>
        <vt:lpwstr/>
      </vt:variant>
      <vt:variant>
        <vt:i4>6029335</vt:i4>
      </vt:variant>
      <vt:variant>
        <vt:i4>3165</vt:i4>
      </vt:variant>
      <vt:variant>
        <vt:i4>0</vt:i4>
      </vt:variant>
      <vt:variant>
        <vt:i4>5</vt:i4>
      </vt:variant>
      <vt:variant>
        <vt:lpwstr>http://pstz0577.pedc.sbc.com:9001/webapp/transactionmanagement/ViewSourceDetails.jsp</vt:lpwstr>
      </vt:variant>
      <vt:variant>
        <vt:lpwstr/>
      </vt:variant>
      <vt:variant>
        <vt:i4>6029335</vt:i4>
      </vt:variant>
      <vt:variant>
        <vt:i4>3162</vt:i4>
      </vt:variant>
      <vt:variant>
        <vt:i4>0</vt:i4>
      </vt:variant>
      <vt:variant>
        <vt:i4>5</vt:i4>
      </vt:variant>
      <vt:variant>
        <vt:lpwstr>http://pstz0577.pedc.sbc.com:9001/webapp/transactionmanagement/ViewSourceDetails.jsp</vt:lpwstr>
      </vt:variant>
      <vt:variant>
        <vt:lpwstr/>
      </vt:variant>
      <vt:variant>
        <vt:i4>6029335</vt:i4>
      </vt:variant>
      <vt:variant>
        <vt:i4>3159</vt:i4>
      </vt:variant>
      <vt:variant>
        <vt:i4>0</vt:i4>
      </vt:variant>
      <vt:variant>
        <vt:i4>5</vt:i4>
      </vt:variant>
      <vt:variant>
        <vt:lpwstr>http://pstz0577.pedc.sbc.com:9001/webapp/transactionmanagement/ViewSourceDetails.jsp</vt:lpwstr>
      </vt:variant>
      <vt:variant>
        <vt:lpwstr/>
      </vt:variant>
      <vt:variant>
        <vt:i4>6029335</vt:i4>
      </vt:variant>
      <vt:variant>
        <vt:i4>3156</vt:i4>
      </vt:variant>
      <vt:variant>
        <vt:i4>0</vt:i4>
      </vt:variant>
      <vt:variant>
        <vt:i4>5</vt:i4>
      </vt:variant>
      <vt:variant>
        <vt:lpwstr>http://pstz0577.pedc.sbc.com:9001/webapp/transactionmanagement/ViewSourceDetails.jsp</vt:lpwstr>
      </vt:variant>
      <vt:variant>
        <vt:lpwstr/>
      </vt:variant>
      <vt:variant>
        <vt:i4>6029335</vt:i4>
      </vt:variant>
      <vt:variant>
        <vt:i4>3153</vt:i4>
      </vt:variant>
      <vt:variant>
        <vt:i4>0</vt:i4>
      </vt:variant>
      <vt:variant>
        <vt:i4>5</vt:i4>
      </vt:variant>
      <vt:variant>
        <vt:lpwstr>http://pstz0577.pedc.sbc.com:9001/webapp/transactionmanagement/ViewSourceDetails.jsp</vt:lpwstr>
      </vt:variant>
      <vt:variant>
        <vt:lpwstr/>
      </vt:variant>
      <vt:variant>
        <vt:i4>6029335</vt:i4>
      </vt:variant>
      <vt:variant>
        <vt:i4>3150</vt:i4>
      </vt:variant>
      <vt:variant>
        <vt:i4>0</vt:i4>
      </vt:variant>
      <vt:variant>
        <vt:i4>5</vt:i4>
      </vt:variant>
      <vt:variant>
        <vt:lpwstr>http://pstz0577.pedc.sbc.com:9001/webapp/transactionmanagement/ViewSourceDetails.jsp</vt:lpwstr>
      </vt:variant>
      <vt:variant>
        <vt:lpwstr/>
      </vt:variant>
      <vt:variant>
        <vt:i4>6029335</vt:i4>
      </vt:variant>
      <vt:variant>
        <vt:i4>3147</vt:i4>
      </vt:variant>
      <vt:variant>
        <vt:i4>0</vt:i4>
      </vt:variant>
      <vt:variant>
        <vt:i4>5</vt:i4>
      </vt:variant>
      <vt:variant>
        <vt:lpwstr>http://pstz0577.pedc.sbc.com:9001/webapp/transactionmanagement/ViewSourceDetails.jsp</vt:lpwstr>
      </vt:variant>
      <vt:variant>
        <vt:lpwstr/>
      </vt:variant>
      <vt:variant>
        <vt:i4>6029335</vt:i4>
      </vt:variant>
      <vt:variant>
        <vt:i4>3144</vt:i4>
      </vt:variant>
      <vt:variant>
        <vt:i4>0</vt:i4>
      </vt:variant>
      <vt:variant>
        <vt:i4>5</vt:i4>
      </vt:variant>
      <vt:variant>
        <vt:lpwstr>http://pstz0577.pedc.sbc.com:9001/webapp/transactionmanagement/ViewSourceDetails.jsp</vt:lpwstr>
      </vt:variant>
      <vt:variant>
        <vt:lpwstr/>
      </vt:variant>
      <vt:variant>
        <vt:i4>6029335</vt:i4>
      </vt:variant>
      <vt:variant>
        <vt:i4>3141</vt:i4>
      </vt:variant>
      <vt:variant>
        <vt:i4>0</vt:i4>
      </vt:variant>
      <vt:variant>
        <vt:i4>5</vt:i4>
      </vt:variant>
      <vt:variant>
        <vt:lpwstr>http://pstz0577.pedc.sbc.com:9001/webapp/transactionmanagement/ViewSourceDetails.jsp</vt:lpwstr>
      </vt:variant>
      <vt:variant>
        <vt:lpwstr/>
      </vt:variant>
      <vt:variant>
        <vt:i4>6029335</vt:i4>
      </vt:variant>
      <vt:variant>
        <vt:i4>3138</vt:i4>
      </vt:variant>
      <vt:variant>
        <vt:i4>0</vt:i4>
      </vt:variant>
      <vt:variant>
        <vt:i4>5</vt:i4>
      </vt:variant>
      <vt:variant>
        <vt:lpwstr>http://pstz0577.pedc.sbc.com:9001/webapp/transactionmanagement/ViewSourceDetails.jsp</vt:lpwstr>
      </vt:variant>
      <vt:variant>
        <vt:lpwstr/>
      </vt:variant>
      <vt:variant>
        <vt:i4>6029335</vt:i4>
      </vt:variant>
      <vt:variant>
        <vt:i4>3135</vt:i4>
      </vt:variant>
      <vt:variant>
        <vt:i4>0</vt:i4>
      </vt:variant>
      <vt:variant>
        <vt:i4>5</vt:i4>
      </vt:variant>
      <vt:variant>
        <vt:lpwstr>http://pstz0577.pedc.sbc.com:9001/webapp/transactionmanagement/ViewSourceDetails.jsp</vt:lpwstr>
      </vt:variant>
      <vt:variant>
        <vt:lpwstr/>
      </vt:variant>
      <vt:variant>
        <vt:i4>6029335</vt:i4>
      </vt:variant>
      <vt:variant>
        <vt:i4>3132</vt:i4>
      </vt:variant>
      <vt:variant>
        <vt:i4>0</vt:i4>
      </vt:variant>
      <vt:variant>
        <vt:i4>5</vt:i4>
      </vt:variant>
      <vt:variant>
        <vt:lpwstr>http://pstz0577.pedc.sbc.com:9001/webapp/transactionmanagement/ViewSourceDetails.jsp</vt:lpwstr>
      </vt:variant>
      <vt:variant>
        <vt:lpwstr/>
      </vt:variant>
      <vt:variant>
        <vt:i4>6029335</vt:i4>
      </vt:variant>
      <vt:variant>
        <vt:i4>3129</vt:i4>
      </vt:variant>
      <vt:variant>
        <vt:i4>0</vt:i4>
      </vt:variant>
      <vt:variant>
        <vt:i4>5</vt:i4>
      </vt:variant>
      <vt:variant>
        <vt:lpwstr>http://pstz0577.pedc.sbc.com:9001/webapp/transactionmanagement/ViewSourceDetails.jsp</vt:lpwstr>
      </vt:variant>
      <vt:variant>
        <vt:lpwstr/>
      </vt:variant>
      <vt:variant>
        <vt:i4>6029335</vt:i4>
      </vt:variant>
      <vt:variant>
        <vt:i4>3126</vt:i4>
      </vt:variant>
      <vt:variant>
        <vt:i4>0</vt:i4>
      </vt:variant>
      <vt:variant>
        <vt:i4>5</vt:i4>
      </vt:variant>
      <vt:variant>
        <vt:lpwstr>http://pstz0577.pedc.sbc.com:9001/webapp/transactionmanagement/ViewSourceDetails.jsp</vt:lpwstr>
      </vt:variant>
      <vt:variant>
        <vt:lpwstr/>
      </vt:variant>
      <vt:variant>
        <vt:i4>6029335</vt:i4>
      </vt:variant>
      <vt:variant>
        <vt:i4>3123</vt:i4>
      </vt:variant>
      <vt:variant>
        <vt:i4>0</vt:i4>
      </vt:variant>
      <vt:variant>
        <vt:i4>5</vt:i4>
      </vt:variant>
      <vt:variant>
        <vt:lpwstr>http://pstz0577.pedc.sbc.com:9001/webapp/transactionmanagement/ViewSourceDetails.jsp</vt:lpwstr>
      </vt:variant>
      <vt:variant>
        <vt:lpwstr/>
      </vt:variant>
      <vt:variant>
        <vt:i4>6029335</vt:i4>
      </vt:variant>
      <vt:variant>
        <vt:i4>3120</vt:i4>
      </vt:variant>
      <vt:variant>
        <vt:i4>0</vt:i4>
      </vt:variant>
      <vt:variant>
        <vt:i4>5</vt:i4>
      </vt:variant>
      <vt:variant>
        <vt:lpwstr>http://pstz0577.pedc.sbc.com:9001/webapp/transactionmanagement/ViewSourceDetails.jsp</vt:lpwstr>
      </vt:variant>
      <vt:variant>
        <vt:lpwstr/>
      </vt:variant>
      <vt:variant>
        <vt:i4>6029335</vt:i4>
      </vt:variant>
      <vt:variant>
        <vt:i4>3117</vt:i4>
      </vt:variant>
      <vt:variant>
        <vt:i4>0</vt:i4>
      </vt:variant>
      <vt:variant>
        <vt:i4>5</vt:i4>
      </vt:variant>
      <vt:variant>
        <vt:lpwstr>http://pstz0577.pedc.sbc.com:9001/webapp/transactionmanagement/ViewSourceDetails.jsp</vt:lpwstr>
      </vt:variant>
      <vt:variant>
        <vt:lpwstr/>
      </vt:variant>
      <vt:variant>
        <vt:i4>6029335</vt:i4>
      </vt:variant>
      <vt:variant>
        <vt:i4>3114</vt:i4>
      </vt:variant>
      <vt:variant>
        <vt:i4>0</vt:i4>
      </vt:variant>
      <vt:variant>
        <vt:i4>5</vt:i4>
      </vt:variant>
      <vt:variant>
        <vt:lpwstr>http://pstz0577.pedc.sbc.com:9001/webapp/transactionmanagement/ViewSourceDetails.jsp</vt:lpwstr>
      </vt:variant>
      <vt:variant>
        <vt:lpwstr/>
      </vt:variant>
      <vt:variant>
        <vt:i4>6029335</vt:i4>
      </vt:variant>
      <vt:variant>
        <vt:i4>3111</vt:i4>
      </vt:variant>
      <vt:variant>
        <vt:i4>0</vt:i4>
      </vt:variant>
      <vt:variant>
        <vt:i4>5</vt:i4>
      </vt:variant>
      <vt:variant>
        <vt:lpwstr>http://pstz0577.pedc.sbc.com:9001/webapp/transactionmanagement/ViewSourceDetails.jsp</vt:lpwstr>
      </vt:variant>
      <vt:variant>
        <vt:lpwstr/>
      </vt:variant>
      <vt:variant>
        <vt:i4>6029335</vt:i4>
      </vt:variant>
      <vt:variant>
        <vt:i4>3108</vt:i4>
      </vt:variant>
      <vt:variant>
        <vt:i4>0</vt:i4>
      </vt:variant>
      <vt:variant>
        <vt:i4>5</vt:i4>
      </vt:variant>
      <vt:variant>
        <vt:lpwstr>http://pstz0577.pedc.sbc.com:9001/webapp/transactionmanagement/ViewSourceDetails.jsp</vt:lpwstr>
      </vt:variant>
      <vt:variant>
        <vt:lpwstr/>
      </vt:variant>
      <vt:variant>
        <vt:i4>6029335</vt:i4>
      </vt:variant>
      <vt:variant>
        <vt:i4>3105</vt:i4>
      </vt:variant>
      <vt:variant>
        <vt:i4>0</vt:i4>
      </vt:variant>
      <vt:variant>
        <vt:i4>5</vt:i4>
      </vt:variant>
      <vt:variant>
        <vt:lpwstr>http://pstz0577.pedc.sbc.com:9001/webapp/transactionmanagement/ViewSourceDetails.jsp</vt:lpwstr>
      </vt:variant>
      <vt:variant>
        <vt:lpwstr/>
      </vt:variant>
      <vt:variant>
        <vt:i4>6029335</vt:i4>
      </vt:variant>
      <vt:variant>
        <vt:i4>3102</vt:i4>
      </vt:variant>
      <vt:variant>
        <vt:i4>0</vt:i4>
      </vt:variant>
      <vt:variant>
        <vt:i4>5</vt:i4>
      </vt:variant>
      <vt:variant>
        <vt:lpwstr>http://pstz0577.pedc.sbc.com:9001/webapp/transactionmanagement/ViewSourceDetails.jsp</vt:lpwstr>
      </vt:variant>
      <vt:variant>
        <vt:lpwstr/>
      </vt:variant>
      <vt:variant>
        <vt:i4>6029335</vt:i4>
      </vt:variant>
      <vt:variant>
        <vt:i4>3099</vt:i4>
      </vt:variant>
      <vt:variant>
        <vt:i4>0</vt:i4>
      </vt:variant>
      <vt:variant>
        <vt:i4>5</vt:i4>
      </vt:variant>
      <vt:variant>
        <vt:lpwstr>http://pstz0577.pedc.sbc.com:9001/webapp/transactionmanagement/ViewSourceDetails.jsp</vt:lpwstr>
      </vt:variant>
      <vt:variant>
        <vt:lpwstr/>
      </vt:variant>
      <vt:variant>
        <vt:i4>6029335</vt:i4>
      </vt:variant>
      <vt:variant>
        <vt:i4>3096</vt:i4>
      </vt:variant>
      <vt:variant>
        <vt:i4>0</vt:i4>
      </vt:variant>
      <vt:variant>
        <vt:i4>5</vt:i4>
      </vt:variant>
      <vt:variant>
        <vt:lpwstr>http://pstz0577.pedc.sbc.com:9001/webapp/transactionmanagement/ViewSourceDetails.jsp</vt:lpwstr>
      </vt:variant>
      <vt:variant>
        <vt:lpwstr/>
      </vt:variant>
      <vt:variant>
        <vt:i4>6029335</vt:i4>
      </vt:variant>
      <vt:variant>
        <vt:i4>3093</vt:i4>
      </vt:variant>
      <vt:variant>
        <vt:i4>0</vt:i4>
      </vt:variant>
      <vt:variant>
        <vt:i4>5</vt:i4>
      </vt:variant>
      <vt:variant>
        <vt:lpwstr>http://pstz0577.pedc.sbc.com:9001/webapp/transactionmanagement/ViewSourceDetails.jsp</vt:lpwstr>
      </vt:variant>
      <vt:variant>
        <vt:lpwstr/>
      </vt:variant>
      <vt:variant>
        <vt:i4>6029335</vt:i4>
      </vt:variant>
      <vt:variant>
        <vt:i4>3090</vt:i4>
      </vt:variant>
      <vt:variant>
        <vt:i4>0</vt:i4>
      </vt:variant>
      <vt:variant>
        <vt:i4>5</vt:i4>
      </vt:variant>
      <vt:variant>
        <vt:lpwstr>http://pstz0577.pedc.sbc.com:9001/webapp/transactionmanagement/ViewSourceDetails.jsp</vt:lpwstr>
      </vt:variant>
      <vt:variant>
        <vt:lpwstr/>
      </vt:variant>
      <vt:variant>
        <vt:i4>6029335</vt:i4>
      </vt:variant>
      <vt:variant>
        <vt:i4>3087</vt:i4>
      </vt:variant>
      <vt:variant>
        <vt:i4>0</vt:i4>
      </vt:variant>
      <vt:variant>
        <vt:i4>5</vt:i4>
      </vt:variant>
      <vt:variant>
        <vt:lpwstr>http://pstz0577.pedc.sbc.com:9001/webapp/transactionmanagement/ViewSourceDetails.jsp</vt:lpwstr>
      </vt:variant>
      <vt:variant>
        <vt:lpwstr/>
      </vt:variant>
      <vt:variant>
        <vt:i4>6029335</vt:i4>
      </vt:variant>
      <vt:variant>
        <vt:i4>3084</vt:i4>
      </vt:variant>
      <vt:variant>
        <vt:i4>0</vt:i4>
      </vt:variant>
      <vt:variant>
        <vt:i4>5</vt:i4>
      </vt:variant>
      <vt:variant>
        <vt:lpwstr>http://pstz0577.pedc.sbc.com:9001/webapp/transactionmanagement/ViewSourceDetails.jsp</vt:lpwstr>
      </vt:variant>
      <vt:variant>
        <vt:lpwstr/>
      </vt:variant>
      <vt:variant>
        <vt:i4>6029335</vt:i4>
      </vt:variant>
      <vt:variant>
        <vt:i4>3081</vt:i4>
      </vt:variant>
      <vt:variant>
        <vt:i4>0</vt:i4>
      </vt:variant>
      <vt:variant>
        <vt:i4>5</vt:i4>
      </vt:variant>
      <vt:variant>
        <vt:lpwstr>http://pstz0577.pedc.sbc.com:9001/webapp/transactionmanagement/ViewSourceDetails.jsp</vt:lpwstr>
      </vt:variant>
      <vt:variant>
        <vt:lpwstr/>
      </vt:variant>
      <vt:variant>
        <vt:i4>6029335</vt:i4>
      </vt:variant>
      <vt:variant>
        <vt:i4>3078</vt:i4>
      </vt:variant>
      <vt:variant>
        <vt:i4>0</vt:i4>
      </vt:variant>
      <vt:variant>
        <vt:i4>5</vt:i4>
      </vt:variant>
      <vt:variant>
        <vt:lpwstr>http://pstz0577.pedc.sbc.com:9001/webapp/transactionmanagement/ViewSourceDetails.jsp</vt:lpwstr>
      </vt:variant>
      <vt:variant>
        <vt:lpwstr/>
      </vt:variant>
      <vt:variant>
        <vt:i4>6029335</vt:i4>
      </vt:variant>
      <vt:variant>
        <vt:i4>3075</vt:i4>
      </vt:variant>
      <vt:variant>
        <vt:i4>0</vt:i4>
      </vt:variant>
      <vt:variant>
        <vt:i4>5</vt:i4>
      </vt:variant>
      <vt:variant>
        <vt:lpwstr>http://pstz0577.pedc.sbc.com:9001/webapp/transactionmanagement/ViewSourceDetails.jsp</vt:lpwstr>
      </vt:variant>
      <vt:variant>
        <vt:lpwstr/>
      </vt:variant>
      <vt:variant>
        <vt:i4>6029335</vt:i4>
      </vt:variant>
      <vt:variant>
        <vt:i4>3072</vt:i4>
      </vt:variant>
      <vt:variant>
        <vt:i4>0</vt:i4>
      </vt:variant>
      <vt:variant>
        <vt:i4>5</vt:i4>
      </vt:variant>
      <vt:variant>
        <vt:lpwstr>http://pstz0577.pedc.sbc.com:9001/webapp/transactionmanagement/ViewSourceDetails.jsp</vt:lpwstr>
      </vt:variant>
      <vt:variant>
        <vt:lpwstr/>
      </vt:variant>
      <vt:variant>
        <vt:i4>6029335</vt:i4>
      </vt:variant>
      <vt:variant>
        <vt:i4>3069</vt:i4>
      </vt:variant>
      <vt:variant>
        <vt:i4>0</vt:i4>
      </vt:variant>
      <vt:variant>
        <vt:i4>5</vt:i4>
      </vt:variant>
      <vt:variant>
        <vt:lpwstr>http://pstz0577.pedc.sbc.com:9001/webapp/transactionmanagement/ViewSourceDetails.jsp</vt:lpwstr>
      </vt:variant>
      <vt:variant>
        <vt:lpwstr/>
      </vt:variant>
      <vt:variant>
        <vt:i4>6029335</vt:i4>
      </vt:variant>
      <vt:variant>
        <vt:i4>3066</vt:i4>
      </vt:variant>
      <vt:variant>
        <vt:i4>0</vt:i4>
      </vt:variant>
      <vt:variant>
        <vt:i4>5</vt:i4>
      </vt:variant>
      <vt:variant>
        <vt:lpwstr>http://pstz0577.pedc.sbc.com:9001/webapp/transactionmanagement/ViewSourceDetails.jsp</vt:lpwstr>
      </vt:variant>
      <vt:variant>
        <vt:lpwstr/>
      </vt:variant>
      <vt:variant>
        <vt:i4>6029335</vt:i4>
      </vt:variant>
      <vt:variant>
        <vt:i4>3063</vt:i4>
      </vt:variant>
      <vt:variant>
        <vt:i4>0</vt:i4>
      </vt:variant>
      <vt:variant>
        <vt:i4>5</vt:i4>
      </vt:variant>
      <vt:variant>
        <vt:lpwstr>http://pstz0577.pedc.sbc.com:9001/webapp/transactionmanagement/ViewSourceDetails.jsp</vt:lpwstr>
      </vt:variant>
      <vt:variant>
        <vt:lpwstr/>
      </vt:variant>
      <vt:variant>
        <vt:i4>6029335</vt:i4>
      </vt:variant>
      <vt:variant>
        <vt:i4>3060</vt:i4>
      </vt:variant>
      <vt:variant>
        <vt:i4>0</vt:i4>
      </vt:variant>
      <vt:variant>
        <vt:i4>5</vt:i4>
      </vt:variant>
      <vt:variant>
        <vt:lpwstr>http://pstz0577.pedc.sbc.com:9001/webapp/transactionmanagement/ViewSourceDetails.jsp</vt:lpwstr>
      </vt:variant>
      <vt:variant>
        <vt:lpwstr/>
      </vt:variant>
      <vt:variant>
        <vt:i4>6029335</vt:i4>
      </vt:variant>
      <vt:variant>
        <vt:i4>3057</vt:i4>
      </vt:variant>
      <vt:variant>
        <vt:i4>0</vt:i4>
      </vt:variant>
      <vt:variant>
        <vt:i4>5</vt:i4>
      </vt:variant>
      <vt:variant>
        <vt:lpwstr>http://pstz0577.pedc.sbc.com:9001/webapp/transactionmanagement/ViewSourceDetails.jsp</vt:lpwstr>
      </vt:variant>
      <vt:variant>
        <vt:lpwstr/>
      </vt:variant>
      <vt:variant>
        <vt:i4>6029335</vt:i4>
      </vt:variant>
      <vt:variant>
        <vt:i4>3054</vt:i4>
      </vt:variant>
      <vt:variant>
        <vt:i4>0</vt:i4>
      </vt:variant>
      <vt:variant>
        <vt:i4>5</vt:i4>
      </vt:variant>
      <vt:variant>
        <vt:lpwstr>http://pstz0577.pedc.sbc.com:9001/webapp/transactionmanagement/ViewSourceDetails.jsp</vt:lpwstr>
      </vt:variant>
      <vt:variant>
        <vt:lpwstr/>
      </vt:variant>
      <vt:variant>
        <vt:i4>6029335</vt:i4>
      </vt:variant>
      <vt:variant>
        <vt:i4>3051</vt:i4>
      </vt:variant>
      <vt:variant>
        <vt:i4>0</vt:i4>
      </vt:variant>
      <vt:variant>
        <vt:i4>5</vt:i4>
      </vt:variant>
      <vt:variant>
        <vt:lpwstr>http://pstz0577.pedc.sbc.com:9001/webapp/transactionmanagement/ViewSourceDetails.jsp</vt:lpwstr>
      </vt:variant>
      <vt:variant>
        <vt:lpwstr/>
      </vt:variant>
      <vt:variant>
        <vt:i4>6029335</vt:i4>
      </vt:variant>
      <vt:variant>
        <vt:i4>3048</vt:i4>
      </vt:variant>
      <vt:variant>
        <vt:i4>0</vt:i4>
      </vt:variant>
      <vt:variant>
        <vt:i4>5</vt:i4>
      </vt:variant>
      <vt:variant>
        <vt:lpwstr>http://pstz0577.pedc.sbc.com:9001/webapp/transactionmanagement/ViewSourceDetails.jsp</vt:lpwstr>
      </vt:variant>
      <vt:variant>
        <vt:lpwstr/>
      </vt:variant>
      <vt:variant>
        <vt:i4>6029335</vt:i4>
      </vt:variant>
      <vt:variant>
        <vt:i4>3045</vt:i4>
      </vt:variant>
      <vt:variant>
        <vt:i4>0</vt:i4>
      </vt:variant>
      <vt:variant>
        <vt:i4>5</vt:i4>
      </vt:variant>
      <vt:variant>
        <vt:lpwstr>http://pstz0577.pedc.sbc.com:9001/webapp/transactionmanagement/ViewSourceDetails.jsp</vt:lpwstr>
      </vt:variant>
      <vt:variant>
        <vt:lpwstr/>
      </vt:variant>
      <vt:variant>
        <vt:i4>6029364</vt:i4>
      </vt:variant>
      <vt:variant>
        <vt:i4>3042</vt:i4>
      </vt:variant>
      <vt:variant>
        <vt:i4>0</vt:i4>
      </vt:variant>
      <vt:variant>
        <vt:i4>5</vt:i4>
      </vt:variant>
      <vt:variant>
        <vt:lpwstr>http://pstz0577.pedc.sbc.com:9001/webapp/transactionmanagement/ViewSourceDetails.jsp</vt:lpwstr>
      </vt:variant>
      <vt:variant>
        <vt:lpwstr>#</vt:lpwstr>
      </vt:variant>
      <vt:variant>
        <vt:i4>6029335</vt:i4>
      </vt:variant>
      <vt:variant>
        <vt:i4>3039</vt:i4>
      </vt:variant>
      <vt:variant>
        <vt:i4>0</vt:i4>
      </vt:variant>
      <vt:variant>
        <vt:i4>5</vt:i4>
      </vt:variant>
      <vt:variant>
        <vt:lpwstr>http://pstz0577.pedc.sbc.com:9001/webapp/transactionmanagement/ViewSourceDetails.jsp</vt:lpwstr>
      </vt:variant>
      <vt:variant>
        <vt:lpwstr/>
      </vt:variant>
      <vt:variant>
        <vt:i4>6029335</vt:i4>
      </vt:variant>
      <vt:variant>
        <vt:i4>3036</vt:i4>
      </vt:variant>
      <vt:variant>
        <vt:i4>0</vt:i4>
      </vt:variant>
      <vt:variant>
        <vt:i4>5</vt:i4>
      </vt:variant>
      <vt:variant>
        <vt:lpwstr>http://pstz0577.pedc.sbc.com:9001/webapp/transactionmanagement/ViewSourceDetails.jsp</vt:lpwstr>
      </vt:variant>
      <vt:variant>
        <vt:lpwstr/>
      </vt:variant>
      <vt:variant>
        <vt:i4>6029335</vt:i4>
      </vt:variant>
      <vt:variant>
        <vt:i4>3033</vt:i4>
      </vt:variant>
      <vt:variant>
        <vt:i4>0</vt:i4>
      </vt:variant>
      <vt:variant>
        <vt:i4>5</vt:i4>
      </vt:variant>
      <vt:variant>
        <vt:lpwstr>http://pstz0577.pedc.sbc.com:9001/webapp/transactionmanagement/ViewSourceDetails.jsp</vt:lpwstr>
      </vt:variant>
      <vt:variant>
        <vt:lpwstr/>
      </vt:variant>
      <vt:variant>
        <vt:i4>6029335</vt:i4>
      </vt:variant>
      <vt:variant>
        <vt:i4>3030</vt:i4>
      </vt:variant>
      <vt:variant>
        <vt:i4>0</vt:i4>
      </vt:variant>
      <vt:variant>
        <vt:i4>5</vt:i4>
      </vt:variant>
      <vt:variant>
        <vt:lpwstr>http://pstz0577.pedc.sbc.com:9001/webapp/transactionmanagement/ViewSourceDetails.jsp</vt:lpwstr>
      </vt:variant>
      <vt:variant>
        <vt:lpwstr/>
      </vt:variant>
      <vt:variant>
        <vt:i4>6029335</vt:i4>
      </vt:variant>
      <vt:variant>
        <vt:i4>3027</vt:i4>
      </vt:variant>
      <vt:variant>
        <vt:i4>0</vt:i4>
      </vt:variant>
      <vt:variant>
        <vt:i4>5</vt:i4>
      </vt:variant>
      <vt:variant>
        <vt:lpwstr>http://pstz0577.pedc.sbc.com:9001/webapp/transactionmanagement/ViewSourceDetails.jsp</vt:lpwstr>
      </vt:variant>
      <vt:variant>
        <vt:lpwstr/>
      </vt:variant>
      <vt:variant>
        <vt:i4>6029335</vt:i4>
      </vt:variant>
      <vt:variant>
        <vt:i4>3024</vt:i4>
      </vt:variant>
      <vt:variant>
        <vt:i4>0</vt:i4>
      </vt:variant>
      <vt:variant>
        <vt:i4>5</vt:i4>
      </vt:variant>
      <vt:variant>
        <vt:lpwstr>http://pstz0577.pedc.sbc.com:9001/webapp/transactionmanagement/ViewSourceDetails.jsp</vt:lpwstr>
      </vt:variant>
      <vt:variant>
        <vt:lpwstr/>
      </vt:variant>
      <vt:variant>
        <vt:i4>6029335</vt:i4>
      </vt:variant>
      <vt:variant>
        <vt:i4>3021</vt:i4>
      </vt:variant>
      <vt:variant>
        <vt:i4>0</vt:i4>
      </vt:variant>
      <vt:variant>
        <vt:i4>5</vt:i4>
      </vt:variant>
      <vt:variant>
        <vt:lpwstr>http://pstz0577.pedc.sbc.com:9001/webapp/transactionmanagement/ViewSourceDetails.jsp</vt:lpwstr>
      </vt:variant>
      <vt:variant>
        <vt:lpwstr/>
      </vt:variant>
      <vt:variant>
        <vt:i4>6029335</vt:i4>
      </vt:variant>
      <vt:variant>
        <vt:i4>3018</vt:i4>
      </vt:variant>
      <vt:variant>
        <vt:i4>0</vt:i4>
      </vt:variant>
      <vt:variant>
        <vt:i4>5</vt:i4>
      </vt:variant>
      <vt:variant>
        <vt:lpwstr>http://pstz0577.pedc.sbc.com:9001/webapp/transactionmanagement/ViewSourceDetails.jsp</vt:lpwstr>
      </vt:variant>
      <vt:variant>
        <vt:lpwstr/>
      </vt:variant>
      <vt:variant>
        <vt:i4>6029335</vt:i4>
      </vt:variant>
      <vt:variant>
        <vt:i4>3015</vt:i4>
      </vt:variant>
      <vt:variant>
        <vt:i4>0</vt:i4>
      </vt:variant>
      <vt:variant>
        <vt:i4>5</vt:i4>
      </vt:variant>
      <vt:variant>
        <vt:lpwstr>http://pstz0577.pedc.sbc.com:9001/webapp/transactionmanagement/ViewSourceDetails.jsp</vt:lpwstr>
      </vt:variant>
      <vt:variant>
        <vt:lpwstr/>
      </vt:variant>
      <vt:variant>
        <vt:i4>6029335</vt:i4>
      </vt:variant>
      <vt:variant>
        <vt:i4>3012</vt:i4>
      </vt:variant>
      <vt:variant>
        <vt:i4>0</vt:i4>
      </vt:variant>
      <vt:variant>
        <vt:i4>5</vt:i4>
      </vt:variant>
      <vt:variant>
        <vt:lpwstr>http://pstz0577.pedc.sbc.com:9001/webapp/transactionmanagement/ViewSourceDetails.jsp</vt:lpwstr>
      </vt:variant>
      <vt:variant>
        <vt:lpwstr/>
      </vt:variant>
      <vt:variant>
        <vt:i4>6029335</vt:i4>
      </vt:variant>
      <vt:variant>
        <vt:i4>3009</vt:i4>
      </vt:variant>
      <vt:variant>
        <vt:i4>0</vt:i4>
      </vt:variant>
      <vt:variant>
        <vt:i4>5</vt:i4>
      </vt:variant>
      <vt:variant>
        <vt:lpwstr>http://pstz0577.pedc.sbc.com:9001/webapp/transactionmanagement/ViewSourceDetails.jsp</vt:lpwstr>
      </vt:variant>
      <vt:variant>
        <vt:lpwstr/>
      </vt:variant>
      <vt:variant>
        <vt:i4>6029335</vt:i4>
      </vt:variant>
      <vt:variant>
        <vt:i4>3006</vt:i4>
      </vt:variant>
      <vt:variant>
        <vt:i4>0</vt:i4>
      </vt:variant>
      <vt:variant>
        <vt:i4>5</vt:i4>
      </vt:variant>
      <vt:variant>
        <vt:lpwstr>http://pstz0577.pedc.sbc.com:9001/webapp/transactionmanagement/ViewSourceDetails.jsp</vt:lpwstr>
      </vt:variant>
      <vt:variant>
        <vt:lpwstr/>
      </vt:variant>
      <vt:variant>
        <vt:i4>6029335</vt:i4>
      </vt:variant>
      <vt:variant>
        <vt:i4>3003</vt:i4>
      </vt:variant>
      <vt:variant>
        <vt:i4>0</vt:i4>
      </vt:variant>
      <vt:variant>
        <vt:i4>5</vt:i4>
      </vt:variant>
      <vt:variant>
        <vt:lpwstr>http://pstz0577.pedc.sbc.com:9001/webapp/transactionmanagement/ViewSourceDetails.jsp</vt:lpwstr>
      </vt:variant>
      <vt:variant>
        <vt:lpwstr/>
      </vt:variant>
      <vt:variant>
        <vt:i4>6029335</vt:i4>
      </vt:variant>
      <vt:variant>
        <vt:i4>3000</vt:i4>
      </vt:variant>
      <vt:variant>
        <vt:i4>0</vt:i4>
      </vt:variant>
      <vt:variant>
        <vt:i4>5</vt:i4>
      </vt:variant>
      <vt:variant>
        <vt:lpwstr>http://pstz0577.pedc.sbc.com:9001/webapp/transactionmanagement/ViewSourceDetails.jsp</vt:lpwstr>
      </vt:variant>
      <vt:variant>
        <vt:lpwstr/>
      </vt:variant>
      <vt:variant>
        <vt:i4>6029335</vt:i4>
      </vt:variant>
      <vt:variant>
        <vt:i4>2997</vt:i4>
      </vt:variant>
      <vt:variant>
        <vt:i4>0</vt:i4>
      </vt:variant>
      <vt:variant>
        <vt:i4>5</vt:i4>
      </vt:variant>
      <vt:variant>
        <vt:lpwstr>http://pstz0577.pedc.sbc.com:9001/webapp/transactionmanagement/ViewSourceDetails.jsp</vt:lpwstr>
      </vt:variant>
      <vt:variant>
        <vt:lpwstr/>
      </vt:variant>
      <vt:variant>
        <vt:i4>6029335</vt:i4>
      </vt:variant>
      <vt:variant>
        <vt:i4>2994</vt:i4>
      </vt:variant>
      <vt:variant>
        <vt:i4>0</vt:i4>
      </vt:variant>
      <vt:variant>
        <vt:i4>5</vt:i4>
      </vt:variant>
      <vt:variant>
        <vt:lpwstr>http://pstz0577.pedc.sbc.com:9001/webapp/transactionmanagement/ViewSourceDetails.jsp</vt:lpwstr>
      </vt:variant>
      <vt:variant>
        <vt:lpwstr/>
      </vt:variant>
      <vt:variant>
        <vt:i4>6029335</vt:i4>
      </vt:variant>
      <vt:variant>
        <vt:i4>2991</vt:i4>
      </vt:variant>
      <vt:variant>
        <vt:i4>0</vt:i4>
      </vt:variant>
      <vt:variant>
        <vt:i4>5</vt:i4>
      </vt:variant>
      <vt:variant>
        <vt:lpwstr>http://pstz0577.pedc.sbc.com:9001/webapp/transactionmanagement/ViewSourceDetails.jsp</vt:lpwstr>
      </vt:variant>
      <vt:variant>
        <vt:lpwstr/>
      </vt:variant>
      <vt:variant>
        <vt:i4>6029335</vt:i4>
      </vt:variant>
      <vt:variant>
        <vt:i4>2988</vt:i4>
      </vt:variant>
      <vt:variant>
        <vt:i4>0</vt:i4>
      </vt:variant>
      <vt:variant>
        <vt:i4>5</vt:i4>
      </vt:variant>
      <vt:variant>
        <vt:lpwstr>http://pstz0577.pedc.sbc.com:9001/webapp/transactionmanagement/ViewSourceDetails.jsp</vt:lpwstr>
      </vt:variant>
      <vt:variant>
        <vt:lpwstr/>
      </vt:variant>
      <vt:variant>
        <vt:i4>6029335</vt:i4>
      </vt:variant>
      <vt:variant>
        <vt:i4>2985</vt:i4>
      </vt:variant>
      <vt:variant>
        <vt:i4>0</vt:i4>
      </vt:variant>
      <vt:variant>
        <vt:i4>5</vt:i4>
      </vt:variant>
      <vt:variant>
        <vt:lpwstr>http://pstz0577.pedc.sbc.com:9001/webapp/transactionmanagement/ViewSourceDetails.jsp</vt:lpwstr>
      </vt:variant>
      <vt:variant>
        <vt:lpwstr/>
      </vt:variant>
      <vt:variant>
        <vt:i4>6029335</vt:i4>
      </vt:variant>
      <vt:variant>
        <vt:i4>2982</vt:i4>
      </vt:variant>
      <vt:variant>
        <vt:i4>0</vt:i4>
      </vt:variant>
      <vt:variant>
        <vt:i4>5</vt:i4>
      </vt:variant>
      <vt:variant>
        <vt:lpwstr>http://pstz0577.pedc.sbc.com:9001/webapp/transactionmanagement/ViewSourceDetails.jsp</vt:lpwstr>
      </vt:variant>
      <vt:variant>
        <vt:lpwstr/>
      </vt:variant>
      <vt:variant>
        <vt:i4>6029335</vt:i4>
      </vt:variant>
      <vt:variant>
        <vt:i4>2979</vt:i4>
      </vt:variant>
      <vt:variant>
        <vt:i4>0</vt:i4>
      </vt:variant>
      <vt:variant>
        <vt:i4>5</vt:i4>
      </vt:variant>
      <vt:variant>
        <vt:lpwstr>http://pstz0577.pedc.sbc.com:9001/webapp/transactionmanagement/ViewSourceDetails.jsp</vt:lpwstr>
      </vt:variant>
      <vt:variant>
        <vt:lpwstr/>
      </vt:variant>
      <vt:variant>
        <vt:i4>6029335</vt:i4>
      </vt:variant>
      <vt:variant>
        <vt:i4>2976</vt:i4>
      </vt:variant>
      <vt:variant>
        <vt:i4>0</vt:i4>
      </vt:variant>
      <vt:variant>
        <vt:i4>5</vt:i4>
      </vt:variant>
      <vt:variant>
        <vt:lpwstr>http://pstz0577.pedc.sbc.com:9001/webapp/transactionmanagement/ViewSourceDetails.jsp</vt:lpwstr>
      </vt:variant>
      <vt:variant>
        <vt:lpwstr/>
      </vt:variant>
      <vt:variant>
        <vt:i4>6029335</vt:i4>
      </vt:variant>
      <vt:variant>
        <vt:i4>2973</vt:i4>
      </vt:variant>
      <vt:variant>
        <vt:i4>0</vt:i4>
      </vt:variant>
      <vt:variant>
        <vt:i4>5</vt:i4>
      </vt:variant>
      <vt:variant>
        <vt:lpwstr>http://pstz0577.pedc.sbc.com:9001/webapp/transactionmanagement/ViewSourceDetails.jsp</vt:lpwstr>
      </vt:variant>
      <vt:variant>
        <vt:lpwstr/>
      </vt:variant>
      <vt:variant>
        <vt:i4>6029335</vt:i4>
      </vt:variant>
      <vt:variant>
        <vt:i4>2970</vt:i4>
      </vt:variant>
      <vt:variant>
        <vt:i4>0</vt:i4>
      </vt:variant>
      <vt:variant>
        <vt:i4>5</vt:i4>
      </vt:variant>
      <vt:variant>
        <vt:lpwstr>http://pstz0577.pedc.sbc.com:9001/webapp/transactionmanagement/ViewSourceDetails.jsp</vt:lpwstr>
      </vt:variant>
      <vt:variant>
        <vt:lpwstr/>
      </vt:variant>
      <vt:variant>
        <vt:i4>6029335</vt:i4>
      </vt:variant>
      <vt:variant>
        <vt:i4>2967</vt:i4>
      </vt:variant>
      <vt:variant>
        <vt:i4>0</vt:i4>
      </vt:variant>
      <vt:variant>
        <vt:i4>5</vt:i4>
      </vt:variant>
      <vt:variant>
        <vt:lpwstr>http://pstz0577.pedc.sbc.com:9001/webapp/transactionmanagement/ViewSourceDetails.jsp</vt:lpwstr>
      </vt:variant>
      <vt:variant>
        <vt:lpwstr/>
      </vt:variant>
      <vt:variant>
        <vt:i4>6029335</vt:i4>
      </vt:variant>
      <vt:variant>
        <vt:i4>2964</vt:i4>
      </vt:variant>
      <vt:variant>
        <vt:i4>0</vt:i4>
      </vt:variant>
      <vt:variant>
        <vt:i4>5</vt:i4>
      </vt:variant>
      <vt:variant>
        <vt:lpwstr>http://pstz0577.pedc.sbc.com:9001/webapp/transactionmanagement/ViewSourceDetails.jsp</vt:lpwstr>
      </vt:variant>
      <vt:variant>
        <vt:lpwstr/>
      </vt:variant>
      <vt:variant>
        <vt:i4>6029335</vt:i4>
      </vt:variant>
      <vt:variant>
        <vt:i4>2961</vt:i4>
      </vt:variant>
      <vt:variant>
        <vt:i4>0</vt:i4>
      </vt:variant>
      <vt:variant>
        <vt:i4>5</vt:i4>
      </vt:variant>
      <vt:variant>
        <vt:lpwstr>http://pstz0577.pedc.sbc.com:9001/webapp/transactionmanagement/ViewSourceDetails.jsp</vt:lpwstr>
      </vt:variant>
      <vt:variant>
        <vt:lpwstr/>
      </vt:variant>
      <vt:variant>
        <vt:i4>6029335</vt:i4>
      </vt:variant>
      <vt:variant>
        <vt:i4>2958</vt:i4>
      </vt:variant>
      <vt:variant>
        <vt:i4>0</vt:i4>
      </vt:variant>
      <vt:variant>
        <vt:i4>5</vt:i4>
      </vt:variant>
      <vt:variant>
        <vt:lpwstr>http://pstz0577.pedc.sbc.com:9001/webapp/transactionmanagement/ViewSourceDetails.jsp</vt:lpwstr>
      </vt:variant>
      <vt:variant>
        <vt:lpwstr/>
      </vt:variant>
      <vt:variant>
        <vt:i4>6029335</vt:i4>
      </vt:variant>
      <vt:variant>
        <vt:i4>2955</vt:i4>
      </vt:variant>
      <vt:variant>
        <vt:i4>0</vt:i4>
      </vt:variant>
      <vt:variant>
        <vt:i4>5</vt:i4>
      </vt:variant>
      <vt:variant>
        <vt:lpwstr>http://pstz0577.pedc.sbc.com:9001/webapp/transactionmanagement/ViewSourceDetails.jsp</vt:lpwstr>
      </vt:variant>
      <vt:variant>
        <vt:lpwstr/>
      </vt:variant>
      <vt:variant>
        <vt:i4>6029335</vt:i4>
      </vt:variant>
      <vt:variant>
        <vt:i4>2952</vt:i4>
      </vt:variant>
      <vt:variant>
        <vt:i4>0</vt:i4>
      </vt:variant>
      <vt:variant>
        <vt:i4>5</vt:i4>
      </vt:variant>
      <vt:variant>
        <vt:lpwstr>http://pstz0577.pedc.sbc.com:9001/webapp/transactionmanagement/ViewSourceDetails.jsp</vt:lpwstr>
      </vt:variant>
      <vt:variant>
        <vt:lpwstr/>
      </vt:variant>
      <vt:variant>
        <vt:i4>6029335</vt:i4>
      </vt:variant>
      <vt:variant>
        <vt:i4>2949</vt:i4>
      </vt:variant>
      <vt:variant>
        <vt:i4>0</vt:i4>
      </vt:variant>
      <vt:variant>
        <vt:i4>5</vt:i4>
      </vt:variant>
      <vt:variant>
        <vt:lpwstr>http://pstz0577.pedc.sbc.com:9001/webapp/transactionmanagement/ViewSourceDetails.jsp</vt:lpwstr>
      </vt:variant>
      <vt:variant>
        <vt:lpwstr/>
      </vt:variant>
      <vt:variant>
        <vt:i4>6029335</vt:i4>
      </vt:variant>
      <vt:variant>
        <vt:i4>2946</vt:i4>
      </vt:variant>
      <vt:variant>
        <vt:i4>0</vt:i4>
      </vt:variant>
      <vt:variant>
        <vt:i4>5</vt:i4>
      </vt:variant>
      <vt:variant>
        <vt:lpwstr>http://pstz0577.pedc.sbc.com:9001/webapp/transactionmanagement/ViewSourceDetails.jsp</vt:lpwstr>
      </vt:variant>
      <vt:variant>
        <vt:lpwstr/>
      </vt:variant>
      <vt:variant>
        <vt:i4>6029335</vt:i4>
      </vt:variant>
      <vt:variant>
        <vt:i4>2943</vt:i4>
      </vt:variant>
      <vt:variant>
        <vt:i4>0</vt:i4>
      </vt:variant>
      <vt:variant>
        <vt:i4>5</vt:i4>
      </vt:variant>
      <vt:variant>
        <vt:lpwstr>http://pstz0577.pedc.sbc.com:9001/webapp/transactionmanagement/ViewSourceDetails.jsp</vt:lpwstr>
      </vt:variant>
      <vt:variant>
        <vt:lpwstr/>
      </vt:variant>
      <vt:variant>
        <vt:i4>6029335</vt:i4>
      </vt:variant>
      <vt:variant>
        <vt:i4>2940</vt:i4>
      </vt:variant>
      <vt:variant>
        <vt:i4>0</vt:i4>
      </vt:variant>
      <vt:variant>
        <vt:i4>5</vt:i4>
      </vt:variant>
      <vt:variant>
        <vt:lpwstr>http://pstz0577.pedc.sbc.com:9001/webapp/transactionmanagement/ViewSourceDetails.jsp</vt:lpwstr>
      </vt:variant>
      <vt:variant>
        <vt:lpwstr/>
      </vt:variant>
      <vt:variant>
        <vt:i4>6029335</vt:i4>
      </vt:variant>
      <vt:variant>
        <vt:i4>2937</vt:i4>
      </vt:variant>
      <vt:variant>
        <vt:i4>0</vt:i4>
      </vt:variant>
      <vt:variant>
        <vt:i4>5</vt:i4>
      </vt:variant>
      <vt:variant>
        <vt:lpwstr>http://pstz0577.pedc.sbc.com:9001/webapp/transactionmanagement/ViewSourceDetails.jsp</vt:lpwstr>
      </vt:variant>
      <vt:variant>
        <vt:lpwstr/>
      </vt:variant>
      <vt:variant>
        <vt:i4>6029335</vt:i4>
      </vt:variant>
      <vt:variant>
        <vt:i4>2934</vt:i4>
      </vt:variant>
      <vt:variant>
        <vt:i4>0</vt:i4>
      </vt:variant>
      <vt:variant>
        <vt:i4>5</vt:i4>
      </vt:variant>
      <vt:variant>
        <vt:lpwstr>http://pstz0577.pedc.sbc.com:9001/webapp/transactionmanagement/ViewSourceDetails.jsp</vt:lpwstr>
      </vt:variant>
      <vt:variant>
        <vt:lpwstr/>
      </vt:variant>
      <vt:variant>
        <vt:i4>6029335</vt:i4>
      </vt:variant>
      <vt:variant>
        <vt:i4>2931</vt:i4>
      </vt:variant>
      <vt:variant>
        <vt:i4>0</vt:i4>
      </vt:variant>
      <vt:variant>
        <vt:i4>5</vt:i4>
      </vt:variant>
      <vt:variant>
        <vt:lpwstr>http://pstz0577.pedc.sbc.com:9001/webapp/transactionmanagement/ViewSourceDetails.jsp</vt:lpwstr>
      </vt:variant>
      <vt:variant>
        <vt:lpwstr/>
      </vt:variant>
      <vt:variant>
        <vt:i4>6029335</vt:i4>
      </vt:variant>
      <vt:variant>
        <vt:i4>2928</vt:i4>
      </vt:variant>
      <vt:variant>
        <vt:i4>0</vt:i4>
      </vt:variant>
      <vt:variant>
        <vt:i4>5</vt:i4>
      </vt:variant>
      <vt:variant>
        <vt:lpwstr>http://pstz0577.pedc.sbc.com:9001/webapp/transactionmanagement/ViewSourceDetails.jsp</vt:lpwstr>
      </vt:variant>
      <vt:variant>
        <vt:lpwstr/>
      </vt:variant>
      <vt:variant>
        <vt:i4>6029335</vt:i4>
      </vt:variant>
      <vt:variant>
        <vt:i4>2925</vt:i4>
      </vt:variant>
      <vt:variant>
        <vt:i4>0</vt:i4>
      </vt:variant>
      <vt:variant>
        <vt:i4>5</vt:i4>
      </vt:variant>
      <vt:variant>
        <vt:lpwstr>http://pstz0577.pedc.sbc.com:9001/webapp/transactionmanagement/ViewSourceDetails.jsp</vt:lpwstr>
      </vt:variant>
      <vt:variant>
        <vt:lpwstr/>
      </vt:variant>
      <vt:variant>
        <vt:i4>6029335</vt:i4>
      </vt:variant>
      <vt:variant>
        <vt:i4>2922</vt:i4>
      </vt:variant>
      <vt:variant>
        <vt:i4>0</vt:i4>
      </vt:variant>
      <vt:variant>
        <vt:i4>5</vt:i4>
      </vt:variant>
      <vt:variant>
        <vt:lpwstr>http://pstz0577.pedc.sbc.com:9001/webapp/transactionmanagement/ViewSourceDetails.jsp</vt:lpwstr>
      </vt:variant>
      <vt:variant>
        <vt:lpwstr/>
      </vt:variant>
      <vt:variant>
        <vt:i4>6029335</vt:i4>
      </vt:variant>
      <vt:variant>
        <vt:i4>2919</vt:i4>
      </vt:variant>
      <vt:variant>
        <vt:i4>0</vt:i4>
      </vt:variant>
      <vt:variant>
        <vt:i4>5</vt:i4>
      </vt:variant>
      <vt:variant>
        <vt:lpwstr>http://pstz0577.pedc.sbc.com:9001/webapp/transactionmanagement/ViewSourceDetails.jsp</vt:lpwstr>
      </vt:variant>
      <vt:variant>
        <vt:lpwstr/>
      </vt:variant>
      <vt:variant>
        <vt:i4>6029335</vt:i4>
      </vt:variant>
      <vt:variant>
        <vt:i4>2916</vt:i4>
      </vt:variant>
      <vt:variant>
        <vt:i4>0</vt:i4>
      </vt:variant>
      <vt:variant>
        <vt:i4>5</vt:i4>
      </vt:variant>
      <vt:variant>
        <vt:lpwstr>http://pstz0577.pedc.sbc.com:9001/webapp/transactionmanagement/ViewSourceDetails.jsp</vt:lpwstr>
      </vt:variant>
      <vt:variant>
        <vt:lpwstr/>
      </vt:variant>
      <vt:variant>
        <vt:i4>6029335</vt:i4>
      </vt:variant>
      <vt:variant>
        <vt:i4>2913</vt:i4>
      </vt:variant>
      <vt:variant>
        <vt:i4>0</vt:i4>
      </vt:variant>
      <vt:variant>
        <vt:i4>5</vt:i4>
      </vt:variant>
      <vt:variant>
        <vt:lpwstr>http://pstz0577.pedc.sbc.com:9001/webapp/transactionmanagement/ViewSourceDetails.jsp</vt:lpwstr>
      </vt:variant>
      <vt:variant>
        <vt:lpwstr/>
      </vt:variant>
      <vt:variant>
        <vt:i4>6029335</vt:i4>
      </vt:variant>
      <vt:variant>
        <vt:i4>2910</vt:i4>
      </vt:variant>
      <vt:variant>
        <vt:i4>0</vt:i4>
      </vt:variant>
      <vt:variant>
        <vt:i4>5</vt:i4>
      </vt:variant>
      <vt:variant>
        <vt:lpwstr>http://pstz0577.pedc.sbc.com:9001/webapp/transactionmanagement/ViewSourceDetails.jsp</vt:lpwstr>
      </vt:variant>
      <vt:variant>
        <vt:lpwstr/>
      </vt:variant>
      <vt:variant>
        <vt:i4>6029335</vt:i4>
      </vt:variant>
      <vt:variant>
        <vt:i4>2907</vt:i4>
      </vt:variant>
      <vt:variant>
        <vt:i4>0</vt:i4>
      </vt:variant>
      <vt:variant>
        <vt:i4>5</vt:i4>
      </vt:variant>
      <vt:variant>
        <vt:lpwstr>http://pstz0577.pedc.sbc.com:9001/webapp/transactionmanagement/ViewSourceDetails.jsp</vt:lpwstr>
      </vt:variant>
      <vt:variant>
        <vt:lpwstr/>
      </vt:variant>
      <vt:variant>
        <vt:i4>6029335</vt:i4>
      </vt:variant>
      <vt:variant>
        <vt:i4>2904</vt:i4>
      </vt:variant>
      <vt:variant>
        <vt:i4>0</vt:i4>
      </vt:variant>
      <vt:variant>
        <vt:i4>5</vt:i4>
      </vt:variant>
      <vt:variant>
        <vt:lpwstr>http://pstz0577.pedc.sbc.com:9001/webapp/transactionmanagement/ViewSourceDetails.jsp</vt:lpwstr>
      </vt:variant>
      <vt:variant>
        <vt:lpwstr/>
      </vt:variant>
      <vt:variant>
        <vt:i4>6029335</vt:i4>
      </vt:variant>
      <vt:variant>
        <vt:i4>2901</vt:i4>
      </vt:variant>
      <vt:variant>
        <vt:i4>0</vt:i4>
      </vt:variant>
      <vt:variant>
        <vt:i4>5</vt:i4>
      </vt:variant>
      <vt:variant>
        <vt:lpwstr>http://pstz0577.pedc.sbc.com:9001/webapp/transactionmanagement/ViewSourceDetails.jsp</vt:lpwstr>
      </vt:variant>
      <vt:variant>
        <vt:lpwstr/>
      </vt:variant>
      <vt:variant>
        <vt:i4>6029335</vt:i4>
      </vt:variant>
      <vt:variant>
        <vt:i4>2898</vt:i4>
      </vt:variant>
      <vt:variant>
        <vt:i4>0</vt:i4>
      </vt:variant>
      <vt:variant>
        <vt:i4>5</vt:i4>
      </vt:variant>
      <vt:variant>
        <vt:lpwstr>http://pstz0577.pedc.sbc.com:9001/webapp/transactionmanagement/ViewSourceDetails.jsp</vt:lpwstr>
      </vt:variant>
      <vt:variant>
        <vt:lpwstr/>
      </vt:variant>
      <vt:variant>
        <vt:i4>6029335</vt:i4>
      </vt:variant>
      <vt:variant>
        <vt:i4>2895</vt:i4>
      </vt:variant>
      <vt:variant>
        <vt:i4>0</vt:i4>
      </vt:variant>
      <vt:variant>
        <vt:i4>5</vt:i4>
      </vt:variant>
      <vt:variant>
        <vt:lpwstr>http://pstz0577.pedc.sbc.com:9001/webapp/transactionmanagement/ViewSourceDetails.jsp</vt:lpwstr>
      </vt:variant>
      <vt:variant>
        <vt:lpwstr/>
      </vt:variant>
      <vt:variant>
        <vt:i4>6029335</vt:i4>
      </vt:variant>
      <vt:variant>
        <vt:i4>2892</vt:i4>
      </vt:variant>
      <vt:variant>
        <vt:i4>0</vt:i4>
      </vt:variant>
      <vt:variant>
        <vt:i4>5</vt:i4>
      </vt:variant>
      <vt:variant>
        <vt:lpwstr>http://pstz0577.pedc.sbc.com:9001/webapp/transactionmanagement/ViewSourceDetails.jsp</vt:lpwstr>
      </vt:variant>
      <vt:variant>
        <vt:lpwstr/>
      </vt:variant>
      <vt:variant>
        <vt:i4>6029335</vt:i4>
      </vt:variant>
      <vt:variant>
        <vt:i4>2889</vt:i4>
      </vt:variant>
      <vt:variant>
        <vt:i4>0</vt:i4>
      </vt:variant>
      <vt:variant>
        <vt:i4>5</vt:i4>
      </vt:variant>
      <vt:variant>
        <vt:lpwstr>http://pstz0577.pedc.sbc.com:9001/webapp/transactionmanagement/ViewSourceDetails.jsp</vt:lpwstr>
      </vt:variant>
      <vt:variant>
        <vt:lpwstr/>
      </vt:variant>
      <vt:variant>
        <vt:i4>6029335</vt:i4>
      </vt:variant>
      <vt:variant>
        <vt:i4>2886</vt:i4>
      </vt:variant>
      <vt:variant>
        <vt:i4>0</vt:i4>
      </vt:variant>
      <vt:variant>
        <vt:i4>5</vt:i4>
      </vt:variant>
      <vt:variant>
        <vt:lpwstr>http://pstz0577.pedc.sbc.com:9001/webapp/transactionmanagement/ViewSourceDetails.jsp</vt:lpwstr>
      </vt:variant>
      <vt:variant>
        <vt:lpwstr/>
      </vt:variant>
      <vt:variant>
        <vt:i4>6029335</vt:i4>
      </vt:variant>
      <vt:variant>
        <vt:i4>2883</vt:i4>
      </vt:variant>
      <vt:variant>
        <vt:i4>0</vt:i4>
      </vt:variant>
      <vt:variant>
        <vt:i4>5</vt:i4>
      </vt:variant>
      <vt:variant>
        <vt:lpwstr>http://pstz0577.pedc.sbc.com:9001/webapp/transactionmanagement/ViewSourceDetails.jsp</vt:lpwstr>
      </vt:variant>
      <vt:variant>
        <vt:lpwstr/>
      </vt:variant>
      <vt:variant>
        <vt:i4>6029335</vt:i4>
      </vt:variant>
      <vt:variant>
        <vt:i4>2880</vt:i4>
      </vt:variant>
      <vt:variant>
        <vt:i4>0</vt:i4>
      </vt:variant>
      <vt:variant>
        <vt:i4>5</vt:i4>
      </vt:variant>
      <vt:variant>
        <vt:lpwstr>http://pstz0577.pedc.sbc.com:9001/webapp/transactionmanagement/ViewSourceDetails.jsp</vt:lpwstr>
      </vt:variant>
      <vt:variant>
        <vt:lpwstr/>
      </vt:variant>
      <vt:variant>
        <vt:i4>6029335</vt:i4>
      </vt:variant>
      <vt:variant>
        <vt:i4>2877</vt:i4>
      </vt:variant>
      <vt:variant>
        <vt:i4>0</vt:i4>
      </vt:variant>
      <vt:variant>
        <vt:i4>5</vt:i4>
      </vt:variant>
      <vt:variant>
        <vt:lpwstr>http://pstz0577.pedc.sbc.com:9001/webapp/transactionmanagement/ViewSourceDetails.jsp</vt:lpwstr>
      </vt:variant>
      <vt:variant>
        <vt:lpwstr/>
      </vt:variant>
      <vt:variant>
        <vt:i4>6029335</vt:i4>
      </vt:variant>
      <vt:variant>
        <vt:i4>2874</vt:i4>
      </vt:variant>
      <vt:variant>
        <vt:i4>0</vt:i4>
      </vt:variant>
      <vt:variant>
        <vt:i4>5</vt:i4>
      </vt:variant>
      <vt:variant>
        <vt:lpwstr>http://pstz0577.pedc.sbc.com:9001/webapp/transactionmanagement/ViewSourceDetails.jsp</vt:lpwstr>
      </vt:variant>
      <vt:variant>
        <vt:lpwstr/>
      </vt:variant>
      <vt:variant>
        <vt:i4>6029335</vt:i4>
      </vt:variant>
      <vt:variant>
        <vt:i4>2871</vt:i4>
      </vt:variant>
      <vt:variant>
        <vt:i4>0</vt:i4>
      </vt:variant>
      <vt:variant>
        <vt:i4>5</vt:i4>
      </vt:variant>
      <vt:variant>
        <vt:lpwstr>http://pstz0577.pedc.sbc.com:9001/webapp/transactionmanagement/ViewSourceDetails.jsp</vt:lpwstr>
      </vt:variant>
      <vt:variant>
        <vt:lpwstr/>
      </vt:variant>
      <vt:variant>
        <vt:i4>6029335</vt:i4>
      </vt:variant>
      <vt:variant>
        <vt:i4>2868</vt:i4>
      </vt:variant>
      <vt:variant>
        <vt:i4>0</vt:i4>
      </vt:variant>
      <vt:variant>
        <vt:i4>5</vt:i4>
      </vt:variant>
      <vt:variant>
        <vt:lpwstr>http://pstz0577.pedc.sbc.com:9001/webapp/transactionmanagement/ViewSourceDetails.jsp</vt:lpwstr>
      </vt:variant>
      <vt:variant>
        <vt:lpwstr/>
      </vt:variant>
      <vt:variant>
        <vt:i4>6029335</vt:i4>
      </vt:variant>
      <vt:variant>
        <vt:i4>2865</vt:i4>
      </vt:variant>
      <vt:variant>
        <vt:i4>0</vt:i4>
      </vt:variant>
      <vt:variant>
        <vt:i4>5</vt:i4>
      </vt:variant>
      <vt:variant>
        <vt:lpwstr>http://pstz0577.pedc.sbc.com:9001/webapp/transactionmanagement/ViewSourceDetails.jsp</vt:lpwstr>
      </vt:variant>
      <vt:variant>
        <vt:lpwstr/>
      </vt:variant>
      <vt:variant>
        <vt:i4>6029335</vt:i4>
      </vt:variant>
      <vt:variant>
        <vt:i4>2862</vt:i4>
      </vt:variant>
      <vt:variant>
        <vt:i4>0</vt:i4>
      </vt:variant>
      <vt:variant>
        <vt:i4>5</vt:i4>
      </vt:variant>
      <vt:variant>
        <vt:lpwstr>http://pstz0577.pedc.sbc.com:9001/webapp/transactionmanagement/ViewSourceDetails.jsp</vt:lpwstr>
      </vt:variant>
      <vt:variant>
        <vt:lpwstr/>
      </vt:variant>
      <vt:variant>
        <vt:i4>6029335</vt:i4>
      </vt:variant>
      <vt:variant>
        <vt:i4>2859</vt:i4>
      </vt:variant>
      <vt:variant>
        <vt:i4>0</vt:i4>
      </vt:variant>
      <vt:variant>
        <vt:i4>5</vt:i4>
      </vt:variant>
      <vt:variant>
        <vt:lpwstr>http://pstz0577.pedc.sbc.com:9001/webapp/transactionmanagement/ViewSourceDetails.jsp</vt:lpwstr>
      </vt:variant>
      <vt:variant>
        <vt:lpwstr/>
      </vt:variant>
      <vt:variant>
        <vt:i4>6029335</vt:i4>
      </vt:variant>
      <vt:variant>
        <vt:i4>2856</vt:i4>
      </vt:variant>
      <vt:variant>
        <vt:i4>0</vt:i4>
      </vt:variant>
      <vt:variant>
        <vt:i4>5</vt:i4>
      </vt:variant>
      <vt:variant>
        <vt:lpwstr>http://pstz0577.pedc.sbc.com:9001/webapp/transactionmanagement/ViewSourceDetails.jsp</vt:lpwstr>
      </vt:variant>
      <vt:variant>
        <vt:lpwstr/>
      </vt:variant>
      <vt:variant>
        <vt:i4>6029335</vt:i4>
      </vt:variant>
      <vt:variant>
        <vt:i4>2853</vt:i4>
      </vt:variant>
      <vt:variant>
        <vt:i4>0</vt:i4>
      </vt:variant>
      <vt:variant>
        <vt:i4>5</vt:i4>
      </vt:variant>
      <vt:variant>
        <vt:lpwstr>http://pstz0577.pedc.sbc.com:9001/webapp/transactionmanagement/ViewSourceDetails.jsp</vt:lpwstr>
      </vt:variant>
      <vt:variant>
        <vt:lpwstr/>
      </vt:variant>
      <vt:variant>
        <vt:i4>6029335</vt:i4>
      </vt:variant>
      <vt:variant>
        <vt:i4>2850</vt:i4>
      </vt:variant>
      <vt:variant>
        <vt:i4>0</vt:i4>
      </vt:variant>
      <vt:variant>
        <vt:i4>5</vt:i4>
      </vt:variant>
      <vt:variant>
        <vt:lpwstr>http://pstz0577.pedc.sbc.com:9001/webapp/transactionmanagement/ViewSourceDetails.jsp</vt:lpwstr>
      </vt:variant>
      <vt:variant>
        <vt:lpwstr/>
      </vt:variant>
      <vt:variant>
        <vt:i4>6029335</vt:i4>
      </vt:variant>
      <vt:variant>
        <vt:i4>2847</vt:i4>
      </vt:variant>
      <vt:variant>
        <vt:i4>0</vt:i4>
      </vt:variant>
      <vt:variant>
        <vt:i4>5</vt:i4>
      </vt:variant>
      <vt:variant>
        <vt:lpwstr>http://pstz0577.pedc.sbc.com:9001/webapp/transactionmanagement/ViewSourceDetails.jsp</vt:lpwstr>
      </vt:variant>
      <vt:variant>
        <vt:lpwstr/>
      </vt:variant>
      <vt:variant>
        <vt:i4>6029335</vt:i4>
      </vt:variant>
      <vt:variant>
        <vt:i4>2844</vt:i4>
      </vt:variant>
      <vt:variant>
        <vt:i4>0</vt:i4>
      </vt:variant>
      <vt:variant>
        <vt:i4>5</vt:i4>
      </vt:variant>
      <vt:variant>
        <vt:lpwstr>http://pstz0577.pedc.sbc.com:9001/webapp/transactionmanagement/ViewSourceDetails.jsp</vt:lpwstr>
      </vt:variant>
      <vt:variant>
        <vt:lpwstr/>
      </vt:variant>
      <vt:variant>
        <vt:i4>6029335</vt:i4>
      </vt:variant>
      <vt:variant>
        <vt:i4>2841</vt:i4>
      </vt:variant>
      <vt:variant>
        <vt:i4>0</vt:i4>
      </vt:variant>
      <vt:variant>
        <vt:i4>5</vt:i4>
      </vt:variant>
      <vt:variant>
        <vt:lpwstr>http://pstz0577.pedc.sbc.com:9001/webapp/transactionmanagement/ViewSourceDetails.jsp</vt:lpwstr>
      </vt:variant>
      <vt:variant>
        <vt:lpwstr/>
      </vt:variant>
      <vt:variant>
        <vt:i4>6029335</vt:i4>
      </vt:variant>
      <vt:variant>
        <vt:i4>2838</vt:i4>
      </vt:variant>
      <vt:variant>
        <vt:i4>0</vt:i4>
      </vt:variant>
      <vt:variant>
        <vt:i4>5</vt:i4>
      </vt:variant>
      <vt:variant>
        <vt:lpwstr>http://pstz0577.pedc.sbc.com:9001/webapp/transactionmanagement/ViewSourceDetails.jsp</vt:lpwstr>
      </vt:variant>
      <vt:variant>
        <vt:lpwstr/>
      </vt:variant>
      <vt:variant>
        <vt:i4>6029335</vt:i4>
      </vt:variant>
      <vt:variant>
        <vt:i4>2835</vt:i4>
      </vt:variant>
      <vt:variant>
        <vt:i4>0</vt:i4>
      </vt:variant>
      <vt:variant>
        <vt:i4>5</vt:i4>
      </vt:variant>
      <vt:variant>
        <vt:lpwstr>http://pstz0577.pedc.sbc.com:9001/webapp/transactionmanagement/ViewSourceDetails.jsp</vt:lpwstr>
      </vt:variant>
      <vt:variant>
        <vt:lpwstr/>
      </vt:variant>
      <vt:variant>
        <vt:i4>6029335</vt:i4>
      </vt:variant>
      <vt:variant>
        <vt:i4>2832</vt:i4>
      </vt:variant>
      <vt:variant>
        <vt:i4>0</vt:i4>
      </vt:variant>
      <vt:variant>
        <vt:i4>5</vt:i4>
      </vt:variant>
      <vt:variant>
        <vt:lpwstr>http://pstz0577.pedc.sbc.com:9001/webapp/transactionmanagement/ViewSourceDetails.jsp</vt:lpwstr>
      </vt:variant>
      <vt:variant>
        <vt:lpwstr/>
      </vt:variant>
      <vt:variant>
        <vt:i4>6029335</vt:i4>
      </vt:variant>
      <vt:variant>
        <vt:i4>2829</vt:i4>
      </vt:variant>
      <vt:variant>
        <vt:i4>0</vt:i4>
      </vt:variant>
      <vt:variant>
        <vt:i4>5</vt:i4>
      </vt:variant>
      <vt:variant>
        <vt:lpwstr>http://pstz0577.pedc.sbc.com:9001/webapp/transactionmanagement/ViewSourceDetails.jsp</vt:lpwstr>
      </vt:variant>
      <vt:variant>
        <vt:lpwstr/>
      </vt:variant>
      <vt:variant>
        <vt:i4>6029335</vt:i4>
      </vt:variant>
      <vt:variant>
        <vt:i4>2826</vt:i4>
      </vt:variant>
      <vt:variant>
        <vt:i4>0</vt:i4>
      </vt:variant>
      <vt:variant>
        <vt:i4>5</vt:i4>
      </vt:variant>
      <vt:variant>
        <vt:lpwstr>http://pstz0577.pedc.sbc.com:9001/webapp/transactionmanagement/ViewSourceDetails.jsp</vt:lpwstr>
      </vt:variant>
      <vt:variant>
        <vt:lpwstr/>
      </vt:variant>
      <vt:variant>
        <vt:i4>6029335</vt:i4>
      </vt:variant>
      <vt:variant>
        <vt:i4>2823</vt:i4>
      </vt:variant>
      <vt:variant>
        <vt:i4>0</vt:i4>
      </vt:variant>
      <vt:variant>
        <vt:i4>5</vt:i4>
      </vt:variant>
      <vt:variant>
        <vt:lpwstr>http://pstz0577.pedc.sbc.com:9001/webapp/transactionmanagement/ViewSourceDetails.jsp</vt:lpwstr>
      </vt:variant>
      <vt:variant>
        <vt:lpwstr/>
      </vt:variant>
      <vt:variant>
        <vt:i4>6029335</vt:i4>
      </vt:variant>
      <vt:variant>
        <vt:i4>2820</vt:i4>
      </vt:variant>
      <vt:variant>
        <vt:i4>0</vt:i4>
      </vt:variant>
      <vt:variant>
        <vt:i4>5</vt:i4>
      </vt:variant>
      <vt:variant>
        <vt:lpwstr>http://pstz0577.pedc.sbc.com:9001/webapp/transactionmanagement/ViewSourceDetails.jsp</vt:lpwstr>
      </vt:variant>
      <vt:variant>
        <vt:lpwstr/>
      </vt:variant>
      <vt:variant>
        <vt:i4>6029335</vt:i4>
      </vt:variant>
      <vt:variant>
        <vt:i4>2817</vt:i4>
      </vt:variant>
      <vt:variant>
        <vt:i4>0</vt:i4>
      </vt:variant>
      <vt:variant>
        <vt:i4>5</vt:i4>
      </vt:variant>
      <vt:variant>
        <vt:lpwstr>http://pstz0577.pedc.sbc.com:9001/webapp/transactionmanagement/ViewSourceDetails.jsp</vt:lpwstr>
      </vt:variant>
      <vt:variant>
        <vt:lpwstr/>
      </vt:variant>
      <vt:variant>
        <vt:i4>6029335</vt:i4>
      </vt:variant>
      <vt:variant>
        <vt:i4>2814</vt:i4>
      </vt:variant>
      <vt:variant>
        <vt:i4>0</vt:i4>
      </vt:variant>
      <vt:variant>
        <vt:i4>5</vt:i4>
      </vt:variant>
      <vt:variant>
        <vt:lpwstr>http://pstz0577.pedc.sbc.com:9001/webapp/transactionmanagement/ViewSourceDetails.jsp</vt:lpwstr>
      </vt:variant>
      <vt:variant>
        <vt:lpwstr/>
      </vt:variant>
      <vt:variant>
        <vt:i4>6029335</vt:i4>
      </vt:variant>
      <vt:variant>
        <vt:i4>2811</vt:i4>
      </vt:variant>
      <vt:variant>
        <vt:i4>0</vt:i4>
      </vt:variant>
      <vt:variant>
        <vt:i4>5</vt:i4>
      </vt:variant>
      <vt:variant>
        <vt:lpwstr>http://pstz0577.pedc.sbc.com:9001/webapp/transactionmanagement/ViewSourceDetails.jsp</vt:lpwstr>
      </vt:variant>
      <vt:variant>
        <vt:lpwstr/>
      </vt:variant>
      <vt:variant>
        <vt:i4>6029335</vt:i4>
      </vt:variant>
      <vt:variant>
        <vt:i4>2808</vt:i4>
      </vt:variant>
      <vt:variant>
        <vt:i4>0</vt:i4>
      </vt:variant>
      <vt:variant>
        <vt:i4>5</vt:i4>
      </vt:variant>
      <vt:variant>
        <vt:lpwstr>http://pstz0577.pedc.sbc.com:9001/webapp/transactionmanagement/ViewSourceDetails.jsp</vt:lpwstr>
      </vt:variant>
      <vt:variant>
        <vt:lpwstr/>
      </vt:variant>
      <vt:variant>
        <vt:i4>6029335</vt:i4>
      </vt:variant>
      <vt:variant>
        <vt:i4>2805</vt:i4>
      </vt:variant>
      <vt:variant>
        <vt:i4>0</vt:i4>
      </vt:variant>
      <vt:variant>
        <vt:i4>5</vt:i4>
      </vt:variant>
      <vt:variant>
        <vt:lpwstr>http://pstz0577.pedc.sbc.com:9001/webapp/transactionmanagement/ViewSourceDetails.jsp</vt:lpwstr>
      </vt:variant>
      <vt:variant>
        <vt:lpwstr/>
      </vt:variant>
      <vt:variant>
        <vt:i4>6029335</vt:i4>
      </vt:variant>
      <vt:variant>
        <vt:i4>2802</vt:i4>
      </vt:variant>
      <vt:variant>
        <vt:i4>0</vt:i4>
      </vt:variant>
      <vt:variant>
        <vt:i4>5</vt:i4>
      </vt:variant>
      <vt:variant>
        <vt:lpwstr>http://pstz0577.pedc.sbc.com:9001/webapp/transactionmanagement/ViewSourceDetails.jsp</vt:lpwstr>
      </vt:variant>
      <vt:variant>
        <vt:lpwstr/>
      </vt:variant>
      <vt:variant>
        <vt:i4>6029335</vt:i4>
      </vt:variant>
      <vt:variant>
        <vt:i4>2799</vt:i4>
      </vt:variant>
      <vt:variant>
        <vt:i4>0</vt:i4>
      </vt:variant>
      <vt:variant>
        <vt:i4>5</vt:i4>
      </vt:variant>
      <vt:variant>
        <vt:lpwstr>http://pstz0577.pedc.sbc.com:9001/webapp/transactionmanagement/ViewSourceDetails.jsp</vt:lpwstr>
      </vt:variant>
      <vt:variant>
        <vt:lpwstr/>
      </vt:variant>
      <vt:variant>
        <vt:i4>6029335</vt:i4>
      </vt:variant>
      <vt:variant>
        <vt:i4>2796</vt:i4>
      </vt:variant>
      <vt:variant>
        <vt:i4>0</vt:i4>
      </vt:variant>
      <vt:variant>
        <vt:i4>5</vt:i4>
      </vt:variant>
      <vt:variant>
        <vt:lpwstr>http://pstz0577.pedc.sbc.com:9001/webapp/transactionmanagement/ViewSourceDetails.jsp</vt:lpwstr>
      </vt:variant>
      <vt:variant>
        <vt:lpwstr/>
      </vt:variant>
      <vt:variant>
        <vt:i4>6029335</vt:i4>
      </vt:variant>
      <vt:variant>
        <vt:i4>2793</vt:i4>
      </vt:variant>
      <vt:variant>
        <vt:i4>0</vt:i4>
      </vt:variant>
      <vt:variant>
        <vt:i4>5</vt:i4>
      </vt:variant>
      <vt:variant>
        <vt:lpwstr>http://pstz0577.pedc.sbc.com:9001/webapp/transactionmanagement/ViewSourceDetails.jsp</vt:lpwstr>
      </vt:variant>
      <vt:variant>
        <vt:lpwstr/>
      </vt:variant>
      <vt:variant>
        <vt:i4>6029335</vt:i4>
      </vt:variant>
      <vt:variant>
        <vt:i4>2790</vt:i4>
      </vt:variant>
      <vt:variant>
        <vt:i4>0</vt:i4>
      </vt:variant>
      <vt:variant>
        <vt:i4>5</vt:i4>
      </vt:variant>
      <vt:variant>
        <vt:lpwstr>http://pstz0577.pedc.sbc.com:9001/webapp/transactionmanagement/ViewSourceDetails.jsp</vt:lpwstr>
      </vt:variant>
      <vt:variant>
        <vt:lpwstr/>
      </vt:variant>
      <vt:variant>
        <vt:i4>6029335</vt:i4>
      </vt:variant>
      <vt:variant>
        <vt:i4>2787</vt:i4>
      </vt:variant>
      <vt:variant>
        <vt:i4>0</vt:i4>
      </vt:variant>
      <vt:variant>
        <vt:i4>5</vt:i4>
      </vt:variant>
      <vt:variant>
        <vt:lpwstr>http://pstz0577.pedc.sbc.com:9001/webapp/transactionmanagement/ViewSourceDetails.jsp</vt:lpwstr>
      </vt:variant>
      <vt:variant>
        <vt:lpwstr/>
      </vt:variant>
      <vt:variant>
        <vt:i4>6029335</vt:i4>
      </vt:variant>
      <vt:variant>
        <vt:i4>2784</vt:i4>
      </vt:variant>
      <vt:variant>
        <vt:i4>0</vt:i4>
      </vt:variant>
      <vt:variant>
        <vt:i4>5</vt:i4>
      </vt:variant>
      <vt:variant>
        <vt:lpwstr>http://pstz0577.pedc.sbc.com:9001/webapp/transactionmanagement/ViewSourceDetails.jsp</vt:lpwstr>
      </vt:variant>
      <vt:variant>
        <vt:lpwstr/>
      </vt:variant>
      <vt:variant>
        <vt:i4>6029335</vt:i4>
      </vt:variant>
      <vt:variant>
        <vt:i4>2781</vt:i4>
      </vt:variant>
      <vt:variant>
        <vt:i4>0</vt:i4>
      </vt:variant>
      <vt:variant>
        <vt:i4>5</vt:i4>
      </vt:variant>
      <vt:variant>
        <vt:lpwstr>http://pstz0577.pedc.sbc.com:9001/webapp/transactionmanagement/ViewSourceDetails.jsp</vt:lpwstr>
      </vt:variant>
      <vt:variant>
        <vt:lpwstr/>
      </vt:variant>
      <vt:variant>
        <vt:i4>6029335</vt:i4>
      </vt:variant>
      <vt:variant>
        <vt:i4>2778</vt:i4>
      </vt:variant>
      <vt:variant>
        <vt:i4>0</vt:i4>
      </vt:variant>
      <vt:variant>
        <vt:i4>5</vt:i4>
      </vt:variant>
      <vt:variant>
        <vt:lpwstr>http://pstz0577.pedc.sbc.com:9001/webapp/transactionmanagement/ViewSourceDetails.jsp</vt:lpwstr>
      </vt:variant>
      <vt:variant>
        <vt:lpwstr/>
      </vt:variant>
      <vt:variant>
        <vt:i4>6029335</vt:i4>
      </vt:variant>
      <vt:variant>
        <vt:i4>2775</vt:i4>
      </vt:variant>
      <vt:variant>
        <vt:i4>0</vt:i4>
      </vt:variant>
      <vt:variant>
        <vt:i4>5</vt:i4>
      </vt:variant>
      <vt:variant>
        <vt:lpwstr>http://pstz0577.pedc.sbc.com:9001/webapp/transactionmanagement/ViewSourceDetails.jsp</vt:lpwstr>
      </vt:variant>
      <vt:variant>
        <vt:lpwstr/>
      </vt:variant>
      <vt:variant>
        <vt:i4>6029335</vt:i4>
      </vt:variant>
      <vt:variant>
        <vt:i4>2772</vt:i4>
      </vt:variant>
      <vt:variant>
        <vt:i4>0</vt:i4>
      </vt:variant>
      <vt:variant>
        <vt:i4>5</vt:i4>
      </vt:variant>
      <vt:variant>
        <vt:lpwstr>http://pstz0577.pedc.sbc.com:9001/webapp/transactionmanagement/ViewSourceDetails.jsp</vt:lpwstr>
      </vt:variant>
      <vt:variant>
        <vt:lpwstr/>
      </vt:variant>
      <vt:variant>
        <vt:i4>6029335</vt:i4>
      </vt:variant>
      <vt:variant>
        <vt:i4>2769</vt:i4>
      </vt:variant>
      <vt:variant>
        <vt:i4>0</vt:i4>
      </vt:variant>
      <vt:variant>
        <vt:i4>5</vt:i4>
      </vt:variant>
      <vt:variant>
        <vt:lpwstr>http://pstz0577.pedc.sbc.com:9001/webapp/transactionmanagement/ViewSourceDetails.jsp</vt:lpwstr>
      </vt:variant>
      <vt:variant>
        <vt:lpwstr/>
      </vt:variant>
      <vt:variant>
        <vt:i4>6029335</vt:i4>
      </vt:variant>
      <vt:variant>
        <vt:i4>2766</vt:i4>
      </vt:variant>
      <vt:variant>
        <vt:i4>0</vt:i4>
      </vt:variant>
      <vt:variant>
        <vt:i4>5</vt:i4>
      </vt:variant>
      <vt:variant>
        <vt:lpwstr>http://pstz0577.pedc.sbc.com:9001/webapp/transactionmanagement/ViewSourceDetails.jsp</vt:lpwstr>
      </vt:variant>
      <vt:variant>
        <vt:lpwstr/>
      </vt:variant>
      <vt:variant>
        <vt:i4>6029335</vt:i4>
      </vt:variant>
      <vt:variant>
        <vt:i4>2763</vt:i4>
      </vt:variant>
      <vt:variant>
        <vt:i4>0</vt:i4>
      </vt:variant>
      <vt:variant>
        <vt:i4>5</vt:i4>
      </vt:variant>
      <vt:variant>
        <vt:lpwstr>http://pstz0577.pedc.sbc.com:9001/webapp/transactionmanagement/ViewSourceDetails.jsp</vt:lpwstr>
      </vt:variant>
      <vt:variant>
        <vt:lpwstr/>
      </vt:variant>
      <vt:variant>
        <vt:i4>6029335</vt:i4>
      </vt:variant>
      <vt:variant>
        <vt:i4>2760</vt:i4>
      </vt:variant>
      <vt:variant>
        <vt:i4>0</vt:i4>
      </vt:variant>
      <vt:variant>
        <vt:i4>5</vt:i4>
      </vt:variant>
      <vt:variant>
        <vt:lpwstr>http://pstz0577.pedc.sbc.com:9001/webapp/transactionmanagement/ViewSourceDetails.jsp</vt:lpwstr>
      </vt:variant>
      <vt:variant>
        <vt:lpwstr/>
      </vt:variant>
      <vt:variant>
        <vt:i4>6029335</vt:i4>
      </vt:variant>
      <vt:variant>
        <vt:i4>2757</vt:i4>
      </vt:variant>
      <vt:variant>
        <vt:i4>0</vt:i4>
      </vt:variant>
      <vt:variant>
        <vt:i4>5</vt:i4>
      </vt:variant>
      <vt:variant>
        <vt:lpwstr>http://pstz0577.pedc.sbc.com:9001/webapp/transactionmanagement/ViewSourceDetails.jsp</vt:lpwstr>
      </vt:variant>
      <vt:variant>
        <vt:lpwstr/>
      </vt:variant>
      <vt:variant>
        <vt:i4>6029335</vt:i4>
      </vt:variant>
      <vt:variant>
        <vt:i4>2754</vt:i4>
      </vt:variant>
      <vt:variant>
        <vt:i4>0</vt:i4>
      </vt:variant>
      <vt:variant>
        <vt:i4>5</vt:i4>
      </vt:variant>
      <vt:variant>
        <vt:lpwstr>http://pstz0577.pedc.sbc.com:9001/webapp/transactionmanagement/ViewSourceDetails.jsp</vt:lpwstr>
      </vt:variant>
      <vt:variant>
        <vt:lpwstr/>
      </vt:variant>
      <vt:variant>
        <vt:i4>6029335</vt:i4>
      </vt:variant>
      <vt:variant>
        <vt:i4>2751</vt:i4>
      </vt:variant>
      <vt:variant>
        <vt:i4>0</vt:i4>
      </vt:variant>
      <vt:variant>
        <vt:i4>5</vt:i4>
      </vt:variant>
      <vt:variant>
        <vt:lpwstr>http://pstz0577.pedc.sbc.com:9001/webapp/transactionmanagement/ViewSourceDetails.jsp</vt:lpwstr>
      </vt:variant>
      <vt:variant>
        <vt:lpwstr/>
      </vt:variant>
      <vt:variant>
        <vt:i4>6029335</vt:i4>
      </vt:variant>
      <vt:variant>
        <vt:i4>2748</vt:i4>
      </vt:variant>
      <vt:variant>
        <vt:i4>0</vt:i4>
      </vt:variant>
      <vt:variant>
        <vt:i4>5</vt:i4>
      </vt:variant>
      <vt:variant>
        <vt:lpwstr>http://pstz0577.pedc.sbc.com:9001/webapp/transactionmanagement/ViewSourceDetails.jsp</vt:lpwstr>
      </vt:variant>
      <vt:variant>
        <vt:lpwstr/>
      </vt:variant>
      <vt:variant>
        <vt:i4>6029335</vt:i4>
      </vt:variant>
      <vt:variant>
        <vt:i4>2745</vt:i4>
      </vt:variant>
      <vt:variant>
        <vt:i4>0</vt:i4>
      </vt:variant>
      <vt:variant>
        <vt:i4>5</vt:i4>
      </vt:variant>
      <vt:variant>
        <vt:lpwstr>http://pstz0577.pedc.sbc.com:9001/webapp/transactionmanagement/ViewSourceDetails.jsp</vt:lpwstr>
      </vt:variant>
      <vt:variant>
        <vt:lpwstr/>
      </vt:variant>
      <vt:variant>
        <vt:i4>6029335</vt:i4>
      </vt:variant>
      <vt:variant>
        <vt:i4>2742</vt:i4>
      </vt:variant>
      <vt:variant>
        <vt:i4>0</vt:i4>
      </vt:variant>
      <vt:variant>
        <vt:i4>5</vt:i4>
      </vt:variant>
      <vt:variant>
        <vt:lpwstr>http://pstz0577.pedc.sbc.com:9001/webapp/transactionmanagement/ViewSourceDetails.jsp</vt:lpwstr>
      </vt:variant>
      <vt:variant>
        <vt:lpwstr/>
      </vt:variant>
      <vt:variant>
        <vt:i4>6029335</vt:i4>
      </vt:variant>
      <vt:variant>
        <vt:i4>2739</vt:i4>
      </vt:variant>
      <vt:variant>
        <vt:i4>0</vt:i4>
      </vt:variant>
      <vt:variant>
        <vt:i4>5</vt:i4>
      </vt:variant>
      <vt:variant>
        <vt:lpwstr>http://pstz0577.pedc.sbc.com:9001/webapp/transactionmanagement/ViewSourceDetails.jsp</vt:lpwstr>
      </vt:variant>
      <vt:variant>
        <vt:lpwstr/>
      </vt:variant>
      <vt:variant>
        <vt:i4>6029335</vt:i4>
      </vt:variant>
      <vt:variant>
        <vt:i4>2736</vt:i4>
      </vt:variant>
      <vt:variant>
        <vt:i4>0</vt:i4>
      </vt:variant>
      <vt:variant>
        <vt:i4>5</vt:i4>
      </vt:variant>
      <vt:variant>
        <vt:lpwstr>http://pstz0577.pedc.sbc.com:9001/webapp/transactionmanagement/ViewSourceDetails.jsp</vt:lpwstr>
      </vt:variant>
      <vt:variant>
        <vt:lpwstr/>
      </vt:variant>
      <vt:variant>
        <vt:i4>6029335</vt:i4>
      </vt:variant>
      <vt:variant>
        <vt:i4>2733</vt:i4>
      </vt:variant>
      <vt:variant>
        <vt:i4>0</vt:i4>
      </vt:variant>
      <vt:variant>
        <vt:i4>5</vt:i4>
      </vt:variant>
      <vt:variant>
        <vt:lpwstr>http://pstz0577.pedc.sbc.com:9001/webapp/transactionmanagement/ViewSourceDetails.jsp</vt:lpwstr>
      </vt:variant>
      <vt:variant>
        <vt:lpwstr/>
      </vt:variant>
      <vt:variant>
        <vt:i4>6029335</vt:i4>
      </vt:variant>
      <vt:variant>
        <vt:i4>2730</vt:i4>
      </vt:variant>
      <vt:variant>
        <vt:i4>0</vt:i4>
      </vt:variant>
      <vt:variant>
        <vt:i4>5</vt:i4>
      </vt:variant>
      <vt:variant>
        <vt:lpwstr>http://pstz0577.pedc.sbc.com:9001/webapp/transactionmanagement/ViewSourceDetails.jsp</vt:lpwstr>
      </vt:variant>
      <vt:variant>
        <vt:lpwstr/>
      </vt:variant>
      <vt:variant>
        <vt:i4>6029335</vt:i4>
      </vt:variant>
      <vt:variant>
        <vt:i4>2727</vt:i4>
      </vt:variant>
      <vt:variant>
        <vt:i4>0</vt:i4>
      </vt:variant>
      <vt:variant>
        <vt:i4>5</vt:i4>
      </vt:variant>
      <vt:variant>
        <vt:lpwstr>http://pstz0577.pedc.sbc.com:9001/webapp/transactionmanagement/ViewSourceDetails.jsp</vt:lpwstr>
      </vt:variant>
      <vt:variant>
        <vt:lpwstr/>
      </vt:variant>
      <vt:variant>
        <vt:i4>6029335</vt:i4>
      </vt:variant>
      <vt:variant>
        <vt:i4>2724</vt:i4>
      </vt:variant>
      <vt:variant>
        <vt:i4>0</vt:i4>
      </vt:variant>
      <vt:variant>
        <vt:i4>5</vt:i4>
      </vt:variant>
      <vt:variant>
        <vt:lpwstr>http://pstz0577.pedc.sbc.com:9001/webapp/transactionmanagement/ViewSourceDetails.jsp</vt:lpwstr>
      </vt:variant>
      <vt:variant>
        <vt:lpwstr/>
      </vt:variant>
      <vt:variant>
        <vt:i4>6029335</vt:i4>
      </vt:variant>
      <vt:variant>
        <vt:i4>2721</vt:i4>
      </vt:variant>
      <vt:variant>
        <vt:i4>0</vt:i4>
      </vt:variant>
      <vt:variant>
        <vt:i4>5</vt:i4>
      </vt:variant>
      <vt:variant>
        <vt:lpwstr>http://pstz0577.pedc.sbc.com:9001/webapp/transactionmanagement/ViewSourceDetails.jsp</vt:lpwstr>
      </vt:variant>
      <vt:variant>
        <vt:lpwstr/>
      </vt:variant>
      <vt:variant>
        <vt:i4>6029335</vt:i4>
      </vt:variant>
      <vt:variant>
        <vt:i4>2718</vt:i4>
      </vt:variant>
      <vt:variant>
        <vt:i4>0</vt:i4>
      </vt:variant>
      <vt:variant>
        <vt:i4>5</vt:i4>
      </vt:variant>
      <vt:variant>
        <vt:lpwstr>http://pstz0577.pedc.sbc.com:9001/webapp/transactionmanagement/ViewSourceDetails.jsp</vt:lpwstr>
      </vt:variant>
      <vt:variant>
        <vt:lpwstr/>
      </vt:variant>
      <vt:variant>
        <vt:i4>6029335</vt:i4>
      </vt:variant>
      <vt:variant>
        <vt:i4>2715</vt:i4>
      </vt:variant>
      <vt:variant>
        <vt:i4>0</vt:i4>
      </vt:variant>
      <vt:variant>
        <vt:i4>5</vt:i4>
      </vt:variant>
      <vt:variant>
        <vt:lpwstr>http://pstz0577.pedc.sbc.com:9001/webapp/transactionmanagement/ViewSourceDetails.jsp</vt:lpwstr>
      </vt:variant>
      <vt:variant>
        <vt:lpwstr/>
      </vt:variant>
      <vt:variant>
        <vt:i4>6029335</vt:i4>
      </vt:variant>
      <vt:variant>
        <vt:i4>2712</vt:i4>
      </vt:variant>
      <vt:variant>
        <vt:i4>0</vt:i4>
      </vt:variant>
      <vt:variant>
        <vt:i4>5</vt:i4>
      </vt:variant>
      <vt:variant>
        <vt:lpwstr>http://pstz0577.pedc.sbc.com:9001/webapp/transactionmanagement/ViewSourceDetails.jsp</vt:lpwstr>
      </vt:variant>
      <vt:variant>
        <vt:lpwstr/>
      </vt:variant>
      <vt:variant>
        <vt:i4>6029335</vt:i4>
      </vt:variant>
      <vt:variant>
        <vt:i4>2709</vt:i4>
      </vt:variant>
      <vt:variant>
        <vt:i4>0</vt:i4>
      </vt:variant>
      <vt:variant>
        <vt:i4>5</vt:i4>
      </vt:variant>
      <vt:variant>
        <vt:lpwstr>http://pstz0577.pedc.sbc.com:9001/webapp/transactionmanagement/ViewSourceDetails.jsp</vt:lpwstr>
      </vt:variant>
      <vt:variant>
        <vt:lpwstr/>
      </vt:variant>
      <vt:variant>
        <vt:i4>6029335</vt:i4>
      </vt:variant>
      <vt:variant>
        <vt:i4>2706</vt:i4>
      </vt:variant>
      <vt:variant>
        <vt:i4>0</vt:i4>
      </vt:variant>
      <vt:variant>
        <vt:i4>5</vt:i4>
      </vt:variant>
      <vt:variant>
        <vt:lpwstr>http://pstz0577.pedc.sbc.com:9001/webapp/transactionmanagement/ViewSourceDetails.jsp</vt:lpwstr>
      </vt:variant>
      <vt:variant>
        <vt:lpwstr/>
      </vt:variant>
      <vt:variant>
        <vt:i4>6029335</vt:i4>
      </vt:variant>
      <vt:variant>
        <vt:i4>2703</vt:i4>
      </vt:variant>
      <vt:variant>
        <vt:i4>0</vt:i4>
      </vt:variant>
      <vt:variant>
        <vt:i4>5</vt:i4>
      </vt:variant>
      <vt:variant>
        <vt:lpwstr>http://pstz0577.pedc.sbc.com:9001/webapp/transactionmanagement/ViewSourceDetails.jsp</vt:lpwstr>
      </vt:variant>
      <vt:variant>
        <vt:lpwstr/>
      </vt:variant>
      <vt:variant>
        <vt:i4>6029335</vt:i4>
      </vt:variant>
      <vt:variant>
        <vt:i4>2700</vt:i4>
      </vt:variant>
      <vt:variant>
        <vt:i4>0</vt:i4>
      </vt:variant>
      <vt:variant>
        <vt:i4>5</vt:i4>
      </vt:variant>
      <vt:variant>
        <vt:lpwstr>http://pstz0577.pedc.sbc.com:9001/webapp/transactionmanagement/ViewSourceDetails.jsp</vt:lpwstr>
      </vt:variant>
      <vt:variant>
        <vt:lpwstr/>
      </vt:variant>
      <vt:variant>
        <vt:i4>6029335</vt:i4>
      </vt:variant>
      <vt:variant>
        <vt:i4>2697</vt:i4>
      </vt:variant>
      <vt:variant>
        <vt:i4>0</vt:i4>
      </vt:variant>
      <vt:variant>
        <vt:i4>5</vt:i4>
      </vt:variant>
      <vt:variant>
        <vt:lpwstr>http://pstz0577.pedc.sbc.com:9001/webapp/transactionmanagement/ViewSourceDetails.jsp</vt:lpwstr>
      </vt:variant>
      <vt:variant>
        <vt:lpwstr/>
      </vt:variant>
      <vt:variant>
        <vt:i4>6029335</vt:i4>
      </vt:variant>
      <vt:variant>
        <vt:i4>2694</vt:i4>
      </vt:variant>
      <vt:variant>
        <vt:i4>0</vt:i4>
      </vt:variant>
      <vt:variant>
        <vt:i4>5</vt:i4>
      </vt:variant>
      <vt:variant>
        <vt:lpwstr>http://pstz0577.pedc.sbc.com:9001/webapp/transactionmanagement/ViewSourceDetails.jsp</vt:lpwstr>
      </vt:variant>
      <vt:variant>
        <vt:lpwstr/>
      </vt:variant>
      <vt:variant>
        <vt:i4>6029335</vt:i4>
      </vt:variant>
      <vt:variant>
        <vt:i4>2691</vt:i4>
      </vt:variant>
      <vt:variant>
        <vt:i4>0</vt:i4>
      </vt:variant>
      <vt:variant>
        <vt:i4>5</vt:i4>
      </vt:variant>
      <vt:variant>
        <vt:lpwstr>http://pstz0577.pedc.sbc.com:9001/webapp/transactionmanagement/ViewSourceDetails.jsp</vt:lpwstr>
      </vt:variant>
      <vt:variant>
        <vt:lpwstr/>
      </vt:variant>
      <vt:variant>
        <vt:i4>6029335</vt:i4>
      </vt:variant>
      <vt:variant>
        <vt:i4>2688</vt:i4>
      </vt:variant>
      <vt:variant>
        <vt:i4>0</vt:i4>
      </vt:variant>
      <vt:variant>
        <vt:i4>5</vt:i4>
      </vt:variant>
      <vt:variant>
        <vt:lpwstr>http://pstz0577.pedc.sbc.com:9001/webapp/transactionmanagement/ViewSourceDetails.jsp</vt:lpwstr>
      </vt:variant>
      <vt:variant>
        <vt:lpwstr/>
      </vt:variant>
      <vt:variant>
        <vt:i4>6029335</vt:i4>
      </vt:variant>
      <vt:variant>
        <vt:i4>2685</vt:i4>
      </vt:variant>
      <vt:variant>
        <vt:i4>0</vt:i4>
      </vt:variant>
      <vt:variant>
        <vt:i4>5</vt:i4>
      </vt:variant>
      <vt:variant>
        <vt:lpwstr>http://pstz0577.pedc.sbc.com:9001/webapp/transactionmanagement/ViewSourceDetails.jsp</vt:lpwstr>
      </vt:variant>
      <vt:variant>
        <vt:lpwstr/>
      </vt:variant>
      <vt:variant>
        <vt:i4>6029335</vt:i4>
      </vt:variant>
      <vt:variant>
        <vt:i4>2682</vt:i4>
      </vt:variant>
      <vt:variant>
        <vt:i4>0</vt:i4>
      </vt:variant>
      <vt:variant>
        <vt:i4>5</vt:i4>
      </vt:variant>
      <vt:variant>
        <vt:lpwstr>http://pstz0577.pedc.sbc.com:9001/webapp/transactionmanagement/ViewSourceDetails.jsp</vt:lpwstr>
      </vt:variant>
      <vt:variant>
        <vt:lpwstr/>
      </vt:variant>
      <vt:variant>
        <vt:i4>6029335</vt:i4>
      </vt:variant>
      <vt:variant>
        <vt:i4>2679</vt:i4>
      </vt:variant>
      <vt:variant>
        <vt:i4>0</vt:i4>
      </vt:variant>
      <vt:variant>
        <vt:i4>5</vt:i4>
      </vt:variant>
      <vt:variant>
        <vt:lpwstr>http://pstz0577.pedc.sbc.com:9001/webapp/transactionmanagement/ViewSourceDetails.jsp</vt:lpwstr>
      </vt:variant>
      <vt:variant>
        <vt:lpwstr/>
      </vt:variant>
      <vt:variant>
        <vt:i4>6029335</vt:i4>
      </vt:variant>
      <vt:variant>
        <vt:i4>2676</vt:i4>
      </vt:variant>
      <vt:variant>
        <vt:i4>0</vt:i4>
      </vt:variant>
      <vt:variant>
        <vt:i4>5</vt:i4>
      </vt:variant>
      <vt:variant>
        <vt:lpwstr>http://pstz0577.pedc.sbc.com:9001/webapp/transactionmanagement/ViewSourceDetails.jsp</vt:lpwstr>
      </vt:variant>
      <vt:variant>
        <vt:lpwstr/>
      </vt:variant>
      <vt:variant>
        <vt:i4>6029335</vt:i4>
      </vt:variant>
      <vt:variant>
        <vt:i4>2673</vt:i4>
      </vt:variant>
      <vt:variant>
        <vt:i4>0</vt:i4>
      </vt:variant>
      <vt:variant>
        <vt:i4>5</vt:i4>
      </vt:variant>
      <vt:variant>
        <vt:lpwstr>http://pstz0577.pedc.sbc.com:9001/webapp/transactionmanagement/ViewSourceDetails.jsp</vt:lpwstr>
      </vt:variant>
      <vt:variant>
        <vt:lpwstr/>
      </vt:variant>
      <vt:variant>
        <vt:i4>6029335</vt:i4>
      </vt:variant>
      <vt:variant>
        <vt:i4>2670</vt:i4>
      </vt:variant>
      <vt:variant>
        <vt:i4>0</vt:i4>
      </vt:variant>
      <vt:variant>
        <vt:i4>5</vt:i4>
      </vt:variant>
      <vt:variant>
        <vt:lpwstr>http://pstz0577.pedc.sbc.com:9001/webapp/transactionmanagement/ViewSourceDetails.jsp</vt:lpwstr>
      </vt:variant>
      <vt:variant>
        <vt:lpwstr/>
      </vt:variant>
      <vt:variant>
        <vt:i4>6029335</vt:i4>
      </vt:variant>
      <vt:variant>
        <vt:i4>2667</vt:i4>
      </vt:variant>
      <vt:variant>
        <vt:i4>0</vt:i4>
      </vt:variant>
      <vt:variant>
        <vt:i4>5</vt:i4>
      </vt:variant>
      <vt:variant>
        <vt:lpwstr>http://pstz0577.pedc.sbc.com:9001/webapp/transactionmanagement/ViewSourceDetails.jsp</vt:lpwstr>
      </vt:variant>
      <vt:variant>
        <vt:lpwstr/>
      </vt:variant>
      <vt:variant>
        <vt:i4>6029335</vt:i4>
      </vt:variant>
      <vt:variant>
        <vt:i4>2664</vt:i4>
      </vt:variant>
      <vt:variant>
        <vt:i4>0</vt:i4>
      </vt:variant>
      <vt:variant>
        <vt:i4>5</vt:i4>
      </vt:variant>
      <vt:variant>
        <vt:lpwstr>http://pstz0577.pedc.sbc.com:9001/webapp/transactionmanagement/ViewSourceDetails.jsp</vt:lpwstr>
      </vt:variant>
      <vt:variant>
        <vt:lpwstr/>
      </vt:variant>
      <vt:variant>
        <vt:i4>6029335</vt:i4>
      </vt:variant>
      <vt:variant>
        <vt:i4>2661</vt:i4>
      </vt:variant>
      <vt:variant>
        <vt:i4>0</vt:i4>
      </vt:variant>
      <vt:variant>
        <vt:i4>5</vt:i4>
      </vt:variant>
      <vt:variant>
        <vt:lpwstr>http://pstz0577.pedc.sbc.com:9001/webapp/transactionmanagement/ViewSourceDetails.jsp</vt:lpwstr>
      </vt:variant>
      <vt:variant>
        <vt:lpwstr/>
      </vt:variant>
      <vt:variant>
        <vt:i4>6029335</vt:i4>
      </vt:variant>
      <vt:variant>
        <vt:i4>2658</vt:i4>
      </vt:variant>
      <vt:variant>
        <vt:i4>0</vt:i4>
      </vt:variant>
      <vt:variant>
        <vt:i4>5</vt:i4>
      </vt:variant>
      <vt:variant>
        <vt:lpwstr>http://pstz0577.pedc.sbc.com:9001/webapp/transactionmanagement/ViewSourceDetails.jsp</vt:lpwstr>
      </vt:variant>
      <vt:variant>
        <vt:lpwstr/>
      </vt:variant>
      <vt:variant>
        <vt:i4>6029335</vt:i4>
      </vt:variant>
      <vt:variant>
        <vt:i4>2655</vt:i4>
      </vt:variant>
      <vt:variant>
        <vt:i4>0</vt:i4>
      </vt:variant>
      <vt:variant>
        <vt:i4>5</vt:i4>
      </vt:variant>
      <vt:variant>
        <vt:lpwstr>http://pstz0577.pedc.sbc.com:9001/webapp/transactionmanagement/ViewSourceDetails.jsp</vt:lpwstr>
      </vt:variant>
      <vt:variant>
        <vt:lpwstr/>
      </vt:variant>
      <vt:variant>
        <vt:i4>6029335</vt:i4>
      </vt:variant>
      <vt:variant>
        <vt:i4>2652</vt:i4>
      </vt:variant>
      <vt:variant>
        <vt:i4>0</vt:i4>
      </vt:variant>
      <vt:variant>
        <vt:i4>5</vt:i4>
      </vt:variant>
      <vt:variant>
        <vt:lpwstr>http://pstz0577.pedc.sbc.com:9001/webapp/transactionmanagement/ViewSourceDetails.jsp</vt:lpwstr>
      </vt:variant>
      <vt:variant>
        <vt:lpwstr/>
      </vt:variant>
      <vt:variant>
        <vt:i4>6029335</vt:i4>
      </vt:variant>
      <vt:variant>
        <vt:i4>2649</vt:i4>
      </vt:variant>
      <vt:variant>
        <vt:i4>0</vt:i4>
      </vt:variant>
      <vt:variant>
        <vt:i4>5</vt:i4>
      </vt:variant>
      <vt:variant>
        <vt:lpwstr>http://pstz0577.pedc.sbc.com:9001/webapp/transactionmanagement/ViewSourceDetails.jsp</vt:lpwstr>
      </vt:variant>
      <vt:variant>
        <vt:lpwstr/>
      </vt:variant>
      <vt:variant>
        <vt:i4>6029335</vt:i4>
      </vt:variant>
      <vt:variant>
        <vt:i4>2646</vt:i4>
      </vt:variant>
      <vt:variant>
        <vt:i4>0</vt:i4>
      </vt:variant>
      <vt:variant>
        <vt:i4>5</vt:i4>
      </vt:variant>
      <vt:variant>
        <vt:lpwstr>http://pstz0577.pedc.sbc.com:9001/webapp/transactionmanagement/ViewSourceDetails.jsp</vt:lpwstr>
      </vt:variant>
      <vt:variant>
        <vt:lpwstr/>
      </vt:variant>
      <vt:variant>
        <vt:i4>6029335</vt:i4>
      </vt:variant>
      <vt:variant>
        <vt:i4>2643</vt:i4>
      </vt:variant>
      <vt:variant>
        <vt:i4>0</vt:i4>
      </vt:variant>
      <vt:variant>
        <vt:i4>5</vt:i4>
      </vt:variant>
      <vt:variant>
        <vt:lpwstr>http://pstz0577.pedc.sbc.com:9001/webapp/transactionmanagement/ViewSourceDetails.jsp</vt:lpwstr>
      </vt:variant>
      <vt:variant>
        <vt:lpwstr/>
      </vt:variant>
      <vt:variant>
        <vt:i4>6029335</vt:i4>
      </vt:variant>
      <vt:variant>
        <vt:i4>2640</vt:i4>
      </vt:variant>
      <vt:variant>
        <vt:i4>0</vt:i4>
      </vt:variant>
      <vt:variant>
        <vt:i4>5</vt:i4>
      </vt:variant>
      <vt:variant>
        <vt:lpwstr>http://pstz0577.pedc.sbc.com:9001/webapp/transactionmanagement/ViewSourceDetails.jsp</vt:lpwstr>
      </vt:variant>
      <vt:variant>
        <vt:lpwstr/>
      </vt:variant>
      <vt:variant>
        <vt:i4>6029335</vt:i4>
      </vt:variant>
      <vt:variant>
        <vt:i4>2637</vt:i4>
      </vt:variant>
      <vt:variant>
        <vt:i4>0</vt:i4>
      </vt:variant>
      <vt:variant>
        <vt:i4>5</vt:i4>
      </vt:variant>
      <vt:variant>
        <vt:lpwstr>http://pstz0577.pedc.sbc.com:9001/webapp/transactionmanagement/ViewSourceDetails.jsp</vt:lpwstr>
      </vt:variant>
      <vt:variant>
        <vt:lpwstr/>
      </vt:variant>
      <vt:variant>
        <vt:i4>6029335</vt:i4>
      </vt:variant>
      <vt:variant>
        <vt:i4>2634</vt:i4>
      </vt:variant>
      <vt:variant>
        <vt:i4>0</vt:i4>
      </vt:variant>
      <vt:variant>
        <vt:i4>5</vt:i4>
      </vt:variant>
      <vt:variant>
        <vt:lpwstr>http://pstz0577.pedc.sbc.com:9001/webapp/transactionmanagement/ViewSourceDetails.jsp</vt:lpwstr>
      </vt:variant>
      <vt:variant>
        <vt:lpwstr/>
      </vt:variant>
      <vt:variant>
        <vt:i4>6029335</vt:i4>
      </vt:variant>
      <vt:variant>
        <vt:i4>2631</vt:i4>
      </vt:variant>
      <vt:variant>
        <vt:i4>0</vt:i4>
      </vt:variant>
      <vt:variant>
        <vt:i4>5</vt:i4>
      </vt:variant>
      <vt:variant>
        <vt:lpwstr>http://pstz0577.pedc.sbc.com:9001/webapp/transactionmanagement/ViewSourceDetails.jsp</vt:lpwstr>
      </vt:variant>
      <vt:variant>
        <vt:lpwstr/>
      </vt:variant>
      <vt:variant>
        <vt:i4>6029335</vt:i4>
      </vt:variant>
      <vt:variant>
        <vt:i4>2628</vt:i4>
      </vt:variant>
      <vt:variant>
        <vt:i4>0</vt:i4>
      </vt:variant>
      <vt:variant>
        <vt:i4>5</vt:i4>
      </vt:variant>
      <vt:variant>
        <vt:lpwstr>http://pstz0577.pedc.sbc.com:9001/webapp/transactionmanagement/ViewSourceDetails.jsp</vt:lpwstr>
      </vt:variant>
      <vt:variant>
        <vt:lpwstr/>
      </vt:variant>
      <vt:variant>
        <vt:i4>6029335</vt:i4>
      </vt:variant>
      <vt:variant>
        <vt:i4>2625</vt:i4>
      </vt:variant>
      <vt:variant>
        <vt:i4>0</vt:i4>
      </vt:variant>
      <vt:variant>
        <vt:i4>5</vt:i4>
      </vt:variant>
      <vt:variant>
        <vt:lpwstr>http://pstz0577.pedc.sbc.com:9001/webapp/transactionmanagement/ViewSourceDetails.jsp</vt:lpwstr>
      </vt:variant>
      <vt:variant>
        <vt:lpwstr/>
      </vt:variant>
      <vt:variant>
        <vt:i4>6029335</vt:i4>
      </vt:variant>
      <vt:variant>
        <vt:i4>2622</vt:i4>
      </vt:variant>
      <vt:variant>
        <vt:i4>0</vt:i4>
      </vt:variant>
      <vt:variant>
        <vt:i4>5</vt:i4>
      </vt:variant>
      <vt:variant>
        <vt:lpwstr>http://pstz0577.pedc.sbc.com:9001/webapp/transactionmanagement/ViewSourceDetails.jsp</vt:lpwstr>
      </vt:variant>
      <vt:variant>
        <vt:lpwstr/>
      </vt:variant>
      <vt:variant>
        <vt:i4>6029335</vt:i4>
      </vt:variant>
      <vt:variant>
        <vt:i4>2619</vt:i4>
      </vt:variant>
      <vt:variant>
        <vt:i4>0</vt:i4>
      </vt:variant>
      <vt:variant>
        <vt:i4>5</vt:i4>
      </vt:variant>
      <vt:variant>
        <vt:lpwstr>http://pstz0577.pedc.sbc.com:9001/webapp/transactionmanagement/ViewSourceDetails.jsp</vt:lpwstr>
      </vt:variant>
      <vt:variant>
        <vt:lpwstr/>
      </vt:variant>
      <vt:variant>
        <vt:i4>6029335</vt:i4>
      </vt:variant>
      <vt:variant>
        <vt:i4>2616</vt:i4>
      </vt:variant>
      <vt:variant>
        <vt:i4>0</vt:i4>
      </vt:variant>
      <vt:variant>
        <vt:i4>5</vt:i4>
      </vt:variant>
      <vt:variant>
        <vt:lpwstr>http://pstz0577.pedc.sbc.com:9001/webapp/transactionmanagement/ViewSourceDetails.jsp</vt:lpwstr>
      </vt:variant>
      <vt:variant>
        <vt:lpwstr/>
      </vt:variant>
      <vt:variant>
        <vt:i4>6029335</vt:i4>
      </vt:variant>
      <vt:variant>
        <vt:i4>2613</vt:i4>
      </vt:variant>
      <vt:variant>
        <vt:i4>0</vt:i4>
      </vt:variant>
      <vt:variant>
        <vt:i4>5</vt:i4>
      </vt:variant>
      <vt:variant>
        <vt:lpwstr>http://pstz0577.pedc.sbc.com:9001/webapp/transactionmanagement/ViewSourceDetails.jsp</vt:lpwstr>
      </vt:variant>
      <vt:variant>
        <vt:lpwstr/>
      </vt:variant>
      <vt:variant>
        <vt:i4>6029335</vt:i4>
      </vt:variant>
      <vt:variant>
        <vt:i4>2610</vt:i4>
      </vt:variant>
      <vt:variant>
        <vt:i4>0</vt:i4>
      </vt:variant>
      <vt:variant>
        <vt:i4>5</vt:i4>
      </vt:variant>
      <vt:variant>
        <vt:lpwstr>http://pstz0577.pedc.sbc.com:9001/webapp/transactionmanagement/ViewSourceDetails.jsp</vt:lpwstr>
      </vt:variant>
      <vt:variant>
        <vt:lpwstr/>
      </vt:variant>
      <vt:variant>
        <vt:i4>6029335</vt:i4>
      </vt:variant>
      <vt:variant>
        <vt:i4>2607</vt:i4>
      </vt:variant>
      <vt:variant>
        <vt:i4>0</vt:i4>
      </vt:variant>
      <vt:variant>
        <vt:i4>5</vt:i4>
      </vt:variant>
      <vt:variant>
        <vt:lpwstr>http://pstz0577.pedc.sbc.com:9001/webapp/transactionmanagement/ViewSourceDetails.jsp</vt:lpwstr>
      </vt:variant>
      <vt:variant>
        <vt:lpwstr/>
      </vt:variant>
      <vt:variant>
        <vt:i4>6029335</vt:i4>
      </vt:variant>
      <vt:variant>
        <vt:i4>2604</vt:i4>
      </vt:variant>
      <vt:variant>
        <vt:i4>0</vt:i4>
      </vt:variant>
      <vt:variant>
        <vt:i4>5</vt:i4>
      </vt:variant>
      <vt:variant>
        <vt:lpwstr>http://pstz0577.pedc.sbc.com:9001/webapp/transactionmanagement/ViewSourceDetails.jsp</vt:lpwstr>
      </vt:variant>
      <vt:variant>
        <vt:lpwstr/>
      </vt:variant>
      <vt:variant>
        <vt:i4>6029335</vt:i4>
      </vt:variant>
      <vt:variant>
        <vt:i4>2601</vt:i4>
      </vt:variant>
      <vt:variant>
        <vt:i4>0</vt:i4>
      </vt:variant>
      <vt:variant>
        <vt:i4>5</vt:i4>
      </vt:variant>
      <vt:variant>
        <vt:lpwstr>http://pstz0577.pedc.sbc.com:9001/webapp/transactionmanagement/ViewSourceDetails.jsp</vt:lpwstr>
      </vt:variant>
      <vt:variant>
        <vt:lpwstr/>
      </vt:variant>
      <vt:variant>
        <vt:i4>6029335</vt:i4>
      </vt:variant>
      <vt:variant>
        <vt:i4>2598</vt:i4>
      </vt:variant>
      <vt:variant>
        <vt:i4>0</vt:i4>
      </vt:variant>
      <vt:variant>
        <vt:i4>5</vt:i4>
      </vt:variant>
      <vt:variant>
        <vt:lpwstr>http://pstz0577.pedc.sbc.com:9001/webapp/transactionmanagement/ViewSourceDetails.jsp</vt:lpwstr>
      </vt:variant>
      <vt:variant>
        <vt:lpwstr/>
      </vt:variant>
      <vt:variant>
        <vt:i4>6029335</vt:i4>
      </vt:variant>
      <vt:variant>
        <vt:i4>2595</vt:i4>
      </vt:variant>
      <vt:variant>
        <vt:i4>0</vt:i4>
      </vt:variant>
      <vt:variant>
        <vt:i4>5</vt:i4>
      </vt:variant>
      <vt:variant>
        <vt:lpwstr>http://pstz0577.pedc.sbc.com:9001/webapp/transactionmanagement/ViewSourceDetails.jsp</vt:lpwstr>
      </vt:variant>
      <vt:variant>
        <vt:lpwstr/>
      </vt:variant>
      <vt:variant>
        <vt:i4>6029335</vt:i4>
      </vt:variant>
      <vt:variant>
        <vt:i4>2592</vt:i4>
      </vt:variant>
      <vt:variant>
        <vt:i4>0</vt:i4>
      </vt:variant>
      <vt:variant>
        <vt:i4>5</vt:i4>
      </vt:variant>
      <vt:variant>
        <vt:lpwstr>http://pstz0577.pedc.sbc.com:9001/webapp/transactionmanagement/ViewSourceDetails.jsp</vt:lpwstr>
      </vt:variant>
      <vt:variant>
        <vt:lpwstr/>
      </vt:variant>
      <vt:variant>
        <vt:i4>6029335</vt:i4>
      </vt:variant>
      <vt:variant>
        <vt:i4>2589</vt:i4>
      </vt:variant>
      <vt:variant>
        <vt:i4>0</vt:i4>
      </vt:variant>
      <vt:variant>
        <vt:i4>5</vt:i4>
      </vt:variant>
      <vt:variant>
        <vt:lpwstr>http://pstz0577.pedc.sbc.com:9001/webapp/transactionmanagement/ViewSourceDetails.jsp</vt:lpwstr>
      </vt:variant>
      <vt:variant>
        <vt:lpwstr/>
      </vt:variant>
      <vt:variant>
        <vt:i4>6029335</vt:i4>
      </vt:variant>
      <vt:variant>
        <vt:i4>2586</vt:i4>
      </vt:variant>
      <vt:variant>
        <vt:i4>0</vt:i4>
      </vt:variant>
      <vt:variant>
        <vt:i4>5</vt:i4>
      </vt:variant>
      <vt:variant>
        <vt:lpwstr>http://pstz0577.pedc.sbc.com:9001/webapp/transactionmanagement/ViewSourceDetails.jsp</vt:lpwstr>
      </vt:variant>
      <vt:variant>
        <vt:lpwstr/>
      </vt:variant>
      <vt:variant>
        <vt:i4>6029335</vt:i4>
      </vt:variant>
      <vt:variant>
        <vt:i4>2583</vt:i4>
      </vt:variant>
      <vt:variant>
        <vt:i4>0</vt:i4>
      </vt:variant>
      <vt:variant>
        <vt:i4>5</vt:i4>
      </vt:variant>
      <vt:variant>
        <vt:lpwstr>http://pstz0577.pedc.sbc.com:9001/webapp/transactionmanagement/ViewSourceDetails.jsp</vt:lpwstr>
      </vt:variant>
      <vt:variant>
        <vt:lpwstr/>
      </vt:variant>
      <vt:variant>
        <vt:i4>6029335</vt:i4>
      </vt:variant>
      <vt:variant>
        <vt:i4>2580</vt:i4>
      </vt:variant>
      <vt:variant>
        <vt:i4>0</vt:i4>
      </vt:variant>
      <vt:variant>
        <vt:i4>5</vt:i4>
      </vt:variant>
      <vt:variant>
        <vt:lpwstr>http://pstz0577.pedc.sbc.com:9001/webapp/transactionmanagement/ViewSourceDetails.jsp</vt:lpwstr>
      </vt:variant>
      <vt:variant>
        <vt:lpwstr/>
      </vt:variant>
      <vt:variant>
        <vt:i4>6029335</vt:i4>
      </vt:variant>
      <vt:variant>
        <vt:i4>2577</vt:i4>
      </vt:variant>
      <vt:variant>
        <vt:i4>0</vt:i4>
      </vt:variant>
      <vt:variant>
        <vt:i4>5</vt:i4>
      </vt:variant>
      <vt:variant>
        <vt:lpwstr>http://pstz0577.pedc.sbc.com:9001/webapp/transactionmanagement/ViewSourceDetails.jsp</vt:lpwstr>
      </vt:variant>
      <vt:variant>
        <vt:lpwstr/>
      </vt:variant>
      <vt:variant>
        <vt:i4>6029335</vt:i4>
      </vt:variant>
      <vt:variant>
        <vt:i4>2574</vt:i4>
      </vt:variant>
      <vt:variant>
        <vt:i4>0</vt:i4>
      </vt:variant>
      <vt:variant>
        <vt:i4>5</vt:i4>
      </vt:variant>
      <vt:variant>
        <vt:lpwstr>http://pstz0577.pedc.sbc.com:9001/webapp/transactionmanagement/ViewSourceDetails.jsp</vt:lpwstr>
      </vt:variant>
      <vt:variant>
        <vt:lpwstr/>
      </vt:variant>
      <vt:variant>
        <vt:i4>6029335</vt:i4>
      </vt:variant>
      <vt:variant>
        <vt:i4>2571</vt:i4>
      </vt:variant>
      <vt:variant>
        <vt:i4>0</vt:i4>
      </vt:variant>
      <vt:variant>
        <vt:i4>5</vt:i4>
      </vt:variant>
      <vt:variant>
        <vt:lpwstr>http://pstz0577.pedc.sbc.com:9001/webapp/transactionmanagement/ViewSourceDetails.jsp</vt:lpwstr>
      </vt:variant>
      <vt:variant>
        <vt:lpwstr/>
      </vt:variant>
      <vt:variant>
        <vt:i4>6029335</vt:i4>
      </vt:variant>
      <vt:variant>
        <vt:i4>2568</vt:i4>
      </vt:variant>
      <vt:variant>
        <vt:i4>0</vt:i4>
      </vt:variant>
      <vt:variant>
        <vt:i4>5</vt:i4>
      </vt:variant>
      <vt:variant>
        <vt:lpwstr>http://pstz0577.pedc.sbc.com:9001/webapp/transactionmanagement/ViewSourceDetails.jsp</vt:lpwstr>
      </vt:variant>
      <vt:variant>
        <vt:lpwstr/>
      </vt:variant>
      <vt:variant>
        <vt:i4>6029335</vt:i4>
      </vt:variant>
      <vt:variant>
        <vt:i4>2565</vt:i4>
      </vt:variant>
      <vt:variant>
        <vt:i4>0</vt:i4>
      </vt:variant>
      <vt:variant>
        <vt:i4>5</vt:i4>
      </vt:variant>
      <vt:variant>
        <vt:lpwstr>http://pstz0577.pedc.sbc.com:9001/webapp/transactionmanagement/ViewSourceDetails.jsp</vt:lpwstr>
      </vt:variant>
      <vt:variant>
        <vt:lpwstr/>
      </vt:variant>
      <vt:variant>
        <vt:i4>6029335</vt:i4>
      </vt:variant>
      <vt:variant>
        <vt:i4>2562</vt:i4>
      </vt:variant>
      <vt:variant>
        <vt:i4>0</vt:i4>
      </vt:variant>
      <vt:variant>
        <vt:i4>5</vt:i4>
      </vt:variant>
      <vt:variant>
        <vt:lpwstr>http://pstz0577.pedc.sbc.com:9001/webapp/transactionmanagement/ViewSourceDetails.jsp</vt:lpwstr>
      </vt:variant>
      <vt:variant>
        <vt:lpwstr/>
      </vt:variant>
      <vt:variant>
        <vt:i4>6029335</vt:i4>
      </vt:variant>
      <vt:variant>
        <vt:i4>2559</vt:i4>
      </vt:variant>
      <vt:variant>
        <vt:i4>0</vt:i4>
      </vt:variant>
      <vt:variant>
        <vt:i4>5</vt:i4>
      </vt:variant>
      <vt:variant>
        <vt:lpwstr>http://pstz0577.pedc.sbc.com:9001/webapp/transactionmanagement/ViewSourceDetails.jsp</vt:lpwstr>
      </vt:variant>
      <vt:variant>
        <vt:lpwstr/>
      </vt:variant>
      <vt:variant>
        <vt:i4>6029335</vt:i4>
      </vt:variant>
      <vt:variant>
        <vt:i4>2556</vt:i4>
      </vt:variant>
      <vt:variant>
        <vt:i4>0</vt:i4>
      </vt:variant>
      <vt:variant>
        <vt:i4>5</vt:i4>
      </vt:variant>
      <vt:variant>
        <vt:lpwstr>http://pstz0577.pedc.sbc.com:9001/webapp/transactionmanagement/ViewSourceDetails.jsp</vt:lpwstr>
      </vt:variant>
      <vt:variant>
        <vt:lpwstr/>
      </vt:variant>
      <vt:variant>
        <vt:i4>6029335</vt:i4>
      </vt:variant>
      <vt:variant>
        <vt:i4>2553</vt:i4>
      </vt:variant>
      <vt:variant>
        <vt:i4>0</vt:i4>
      </vt:variant>
      <vt:variant>
        <vt:i4>5</vt:i4>
      </vt:variant>
      <vt:variant>
        <vt:lpwstr>http://pstz0577.pedc.sbc.com:9001/webapp/transactionmanagement/ViewSourceDetails.jsp</vt:lpwstr>
      </vt:variant>
      <vt:variant>
        <vt:lpwstr/>
      </vt:variant>
      <vt:variant>
        <vt:i4>6029335</vt:i4>
      </vt:variant>
      <vt:variant>
        <vt:i4>2550</vt:i4>
      </vt:variant>
      <vt:variant>
        <vt:i4>0</vt:i4>
      </vt:variant>
      <vt:variant>
        <vt:i4>5</vt:i4>
      </vt:variant>
      <vt:variant>
        <vt:lpwstr>http://pstz0577.pedc.sbc.com:9001/webapp/transactionmanagement/ViewSourceDetails.jsp</vt:lpwstr>
      </vt:variant>
      <vt:variant>
        <vt:lpwstr/>
      </vt:variant>
      <vt:variant>
        <vt:i4>6029335</vt:i4>
      </vt:variant>
      <vt:variant>
        <vt:i4>2547</vt:i4>
      </vt:variant>
      <vt:variant>
        <vt:i4>0</vt:i4>
      </vt:variant>
      <vt:variant>
        <vt:i4>5</vt:i4>
      </vt:variant>
      <vt:variant>
        <vt:lpwstr>http://pstz0577.pedc.sbc.com:9001/webapp/transactionmanagement/ViewSourceDetails.jsp</vt:lpwstr>
      </vt:variant>
      <vt:variant>
        <vt:lpwstr/>
      </vt:variant>
      <vt:variant>
        <vt:i4>6029335</vt:i4>
      </vt:variant>
      <vt:variant>
        <vt:i4>2544</vt:i4>
      </vt:variant>
      <vt:variant>
        <vt:i4>0</vt:i4>
      </vt:variant>
      <vt:variant>
        <vt:i4>5</vt:i4>
      </vt:variant>
      <vt:variant>
        <vt:lpwstr>http://pstz0577.pedc.sbc.com:9001/webapp/transactionmanagement/ViewSourceDetails.jsp</vt:lpwstr>
      </vt:variant>
      <vt:variant>
        <vt:lpwstr/>
      </vt:variant>
      <vt:variant>
        <vt:i4>6029335</vt:i4>
      </vt:variant>
      <vt:variant>
        <vt:i4>2541</vt:i4>
      </vt:variant>
      <vt:variant>
        <vt:i4>0</vt:i4>
      </vt:variant>
      <vt:variant>
        <vt:i4>5</vt:i4>
      </vt:variant>
      <vt:variant>
        <vt:lpwstr>http://pstz0577.pedc.sbc.com:9001/webapp/transactionmanagement/ViewSourceDetails.jsp</vt:lpwstr>
      </vt:variant>
      <vt:variant>
        <vt:lpwstr/>
      </vt:variant>
      <vt:variant>
        <vt:i4>6029335</vt:i4>
      </vt:variant>
      <vt:variant>
        <vt:i4>2538</vt:i4>
      </vt:variant>
      <vt:variant>
        <vt:i4>0</vt:i4>
      </vt:variant>
      <vt:variant>
        <vt:i4>5</vt:i4>
      </vt:variant>
      <vt:variant>
        <vt:lpwstr>http://pstz0577.pedc.sbc.com:9001/webapp/transactionmanagement/ViewSourceDetails.jsp</vt:lpwstr>
      </vt:variant>
      <vt:variant>
        <vt:lpwstr/>
      </vt:variant>
      <vt:variant>
        <vt:i4>6029335</vt:i4>
      </vt:variant>
      <vt:variant>
        <vt:i4>2535</vt:i4>
      </vt:variant>
      <vt:variant>
        <vt:i4>0</vt:i4>
      </vt:variant>
      <vt:variant>
        <vt:i4>5</vt:i4>
      </vt:variant>
      <vt:variant>
        <vt:lpwstr>http://pstz0577.pedc.sbc.com:9001/webapp/transactionmanagement/ViewSourceDetails.jsp</vt:lpwstr>
      </vt:variant>
      <vt:variant>
        <vt:lpwstr/>
      </vt:variant>
      <vt:variant>
        <vt:i4>6029335</vt:i4>
      </vt:variant>
      <vt:variant>
        <vt:i4>2532</vt:i4>
      </vt:variant>
      <vt:variant>
        <vt:i4>0</vt:i4>
      </vt:variant>
      <vt:variant>
        <vt:i4>5</vt:i4>
      </vt:variant>
      <vt:variant>
        <vt:lpwstr>http://pstz0577.pedc.sbc.com:9001/webapp/transactionmanagement/ViewSourceDetails.jsp</vt:lpwstr>
      </vt:variant>
      <vt:variant>
        <vt:lpwstr/>
      </vt:variant>
      <vt:variant>
        <vt:i4>6029335</vt:i4>
      </vt:variant>
      <vt:variant>
        <vt:i4>2529</vt:i4>
      </vt:variant>
      <vt:variant>
        <vt:i4>0</vt:i4>
      </vt:variant>
      <vt:variant>
        <vt:i4>5</vt:i4>
      </vt:variant>
      <vt:variant>
        <vt:lpwstr>http://pstz0577.pedc.sbc.com:9001/webapp/transactionmanagement/ViewSourceDetails.jsp</vt:lpwstr>
      </vt:variant>
      <vt:variant>
        <vt:lpwstr/>
      </vt:variant>
      <vt:variant>
        <vt:i4>6029335</vt:i4>
      </vt:variant>
      <vt:variant>
        <vt:i4>2526</vt:i4>
      </vt:variant>
      <vt:variant>
        <vt:i4>0</vt:i4>
      </vt:variant>
      <vt:variant>
        <vt:i4>5</vt:i4>
      </vt:variant>
      <vt:variant>
        <vt:lpwstr>http://pstz0577.pedc.sbc.com:9001/webapp/transactionmanagement/ViewSourceDetails.jsp</vt:lpwstr>
      </vt:variant>
      <vt:variant>
        <vt:lpwstr/>
      </vt:variant>
      <vt:variant>
        <vt:i4>6029335</vt:i4>
      </vt:variant>
      <vt:variant>
        <vt:i4>2523</vt:i4>
      </vt:variant>
      <vt:variant>
        <vt:i4>0</vt:i4>
      </vt:variant>
      <vt:variant>
        <vt:i4>5</vt:i4>
      </vt:variant>
      <vt:variant>
        <vt:lpwstr>http://pstz0577.pedc.sbc.com:9001/webapp/transactionmanagement/ViewSourceDetails.jsp</vt:lpwstr>
      </vt:variant>
      <vt:variant>
        <vt:lpwstr/>
      </vt:variant>
      <vt:variant>
        <vt:i4>6029335</vt:i4>
      </vt:variant>
      <vt:variant>
        <vt:i4>2520</vt:i4>
      </vt:variant>
      <vt:variant>
        <vt:i4>0</vt:i4>
      </vt:variant>
      <vt:variant>
        <vt:i4>5</vt:i4>
      </vt:variant>
      <vt:variant>
        <vt:lpwstr>http://pstz0577.pedc.sbc.com:9001/webapp/transactionmanagement/ViewSourceDetails.jsp</vt:lpwstr>
      </vt:variant>
      <vt:variant>
        <vt:lpwstr/>
      </vt:variant>
      <vt:variant>
        <vt:i4>6029335</vt:i4>
      </vt:variant>
      <vt:variant>
        <vt:i4>2517</vt:i4>
      </vt:variant>
      <vt:variant>
        <vt:i4>0</vt:i4>
      </vt:variant>
      <vt:variant>
        <vt:i4>5</vt:i4>
      </vt:variant>
      <vt:variant>
        <vt:lpwstr>http://pstz0577.pedc.sbc.com:9001/webapp/transactionmanagement/ViewSourceDetails.jsp</vt:lpwstr>
      </vt:variant>
      <vt:variant>
        <vt:lpwstr/>
      </vt:variant>
      <vt:variant>
        <vt:i4>6029335</vt:i4>
      </vt:variant>
      <vt:variant>
        <vt:i4>2514</vt:i4>
      </vt:variant>
      <vt:variant>
        <vt:i4>0</vt:i4>
      </vt:variant>
      <vt:variant>
        <vt:i4>5</vt:i4>
      </vt:variant>
      <vt:variant>
        <vt:lpwstr>http://pstz0577.pedc.sbc.com:9001/webapp/transactionmanagement/ViewSourceDetails.jsp</vt:lpwstr>
      </vt:variant>
      <vt:variant>
        <vt:lpwstr/>
      </vt:variant>
      <vt:variant>
        <vt:i4>6029335</vt:i4>
      </vt:variant>
      <vt:variant>
        <vt:i4>2511</vt:i4>
      </vt:variant>
      <vt:variant>
        <vt:i4>0</vt:i4>
      </vt:variant>
      <vt:variant>
        <vt:i4>5</vt:i4>
      </vt:variant>
      <vt:variant>
        <vt:lpwstr>http://pstz0577.pedc.sbc.com:9001/webapp/transactionmanagement/ViewSourceDetails.jsp</vt:lpwstr>
      </vt:variant>
      <vt:variant>
        <vt:lpwstr/>
      </vt:variant>
      <vt:variant>
        <vt:i4>6029335</vt:i4>
      </vt:variant>
      <vt:variant>
        <vt:i4>2508</vt:i4>
      </vt:variant>
      <vt:variant>
        <vt:i4>0</vt:i4>
      </vt:variant>
      <vt:variant>
        <vt:i4>5</vt:i4>
      </vt:variant>
      <vt:variant>
        <vt:lpwstr>http://pstz0577.pedc.sbc.com:9001/webapp/transactionmanagement/ViewSourceDetails.jsp</vt:lpwstr>
      </vt:variant>
      <vt:variant>
        <vt:lpwstr/>
      </vt:variant>
      <vt:variant>
        <vt:i4>6029335</vt:i4>
      </vt:variant>
      <vt:variant>
        <vt:i4>2505</vt:i4>
      </vt:variant>
      <vt:variant>
        <vt:i4>0</vt:i4>
      </vt:variant>
      <vt:variant>
        <vt:i4>5</vt:i4>
      </vt:variant>
      <vt:variant>
        <vt:lpwstr>http://pstz0577.pedc.sbc.com:9001/webapp/transactionmanagement/ViewSourceDetails.jsp</vt:lpwstr>
      </vt:variant>
      <vt:variant>
        <vt:lpwstr/>
      </vt:variant>
      <vt:variant>
        <vt:i4>6029335</vt:i4>
      </vt:variant>
      <vt:variant>
        <vt:i4>2502</vt:i4>
      </vt:variant>
      <vt:variant>
        <vt:i4>0</vt:i4>
      </vt:variant>
      <vt:variant>
        <vt:i4>5</vt:i4>
      </vt:variant>
      <vt:variant>
        <vt:lpwstr>http://pstz0577.pedc.sbc.com:9001/webapp/transactionmanagement/ViewSourceDetails.jsp</vt:lpwstr>
      </vt:variant>
      <vt:variant>
        <vt:lpwstr/>
      </vt:variant>
      <vt:variant>
        <vt:i4>6029335</vt:i4>
      </vt:variant>
      <vt:variant>
        <vt:i4>2499</vt:i4>
      </vt:variant>
      <vt:variant>
        <vt:i4>0</vt:i4>
      </vt:variant>
      <vt:variant>
        <vt:i4>5</vt:i4>
      </vt:variant>
      <vt:variant>
        <vt:lpwstr>http://pstz0577.pedc.sbc.com:9001/webapp/transactionmanagement/ViewSourceDetails.jsp</vt:lpwstr>
      </vt:variant>
      <vt:variant>
        <vt:lpwstr/>
      </vt:variant>
      <vt:variant>
        <vt:i4>6029335</vt:i4>
      </vt:variant>
      <vt:variant>
        <vt:i4>2496</vt:i4>
      </vt:variant>
      <vt:variant>
        <vt:i4>0</vt:i4>
      </vt:variant>
      <vt:variant>
        <vt:i4>5</vt:i4>
      </vt:variant>
      <vt:variant>
        <vt:lpwstr>http://pstz0577.pedc.sbc.com:9001/webapp/transactionmanagement/ViewSourceDetails.jsp</vt:lpwstr>
      </vt:variant>
      <vt:variant>
        <vt:lpwstr/>
      </vt:variant>
      <vt:variant>
        <vt:i4>6029335</vt:i4>
      </vt:variant>
      <vt:variant>
        <vt:i4>2493</vt:i4>
      </vt:variant>
      <vt:variant>
        <vt:i4>0</vt:i4>
      </vt:variant>
      <vt:variant>
        <vt:i4>5</vt:i4>
      </vt:variant>
      <vt:variant>
        <vt:lpwstr>http://pstz0577.pedc.sbc.com:9001/webapp/transactionmanagement/ViewSourceDetails.jsp</vt:lpwstr>
      </vt:variant>
      <vt:variant>
        <vt:lpwstr/>
      </vt:variant>
      <vt:variant>
        <vt:i4>6029335</vt:i4>
      </vt:variant>
      <vt:variant>
        <vt:i4>2490</vt:i4>
      </vt:variant>
      <vt:variant>
        <vt:i4>0</vt:i4>
      </vt:variant>
      <vt:variant>
        <vt:i4>5</vt:i4>
      </vt:variant>
      <vt:variant>
        <vt:lpwstr>http://pstz0577.pedc.sbc.com:9001/webapp/transactionmanagement/ViewSourceDetails.jsp</vt:lpwstr>
      </vt:variant>
      <vt:variant>
        <vt:lpwstr/>
      </vt:variant>
      <vt:variant>
        <vt:i4>6029335</vt:i4>
      </vt:variant>
      <vt:variant>
        <vt:i4>2487</vt:i4>
      </vt:variant>
      <vt:variant>
        <vt:i4>0</vt:i4>
      </vt:variant>
      <vt:variant>
        <vt:i4>5</vt:i4>
      </vt:variant>
      <vt:variant>
        <vt:lpwstr>http://pstz0577.pedc.sbc.com:9001/webapp/transactionmanagement/ViewSourceDetails.jsp</vt:lpwstr>
      </vt:variant>
      <vt:variant>
        <vt:lpwstr/>
      </vt:variant>
      <vt:variant>
        <vt:i4>6029335</vt:i4>
      </vt:variant>
      <vt:variant>
        <vt:i4>2484</vt:i4>
      </vt:variant>
      <vt:variant>
        <vt:i4>0</vt:i4>
      </vt:variant>
      <vt:variant>
        <vt:i4>5</vt:i4>
      </vt:variant>
      <vt:variant>
        <vt:lpwstr>http://pstz0577.pedc.sbc.com:9001/webapp/transactionmanagement/ViewSourceDetails.jsp</vt:lpwstr>
      </vt:variant>
      <vt:variant>
        <vt:lpwstr/>
      </vt:variant>
      <vt:variant>
        <vt:i4>6029335</vt:i4>
      </vt:variant>
      <vt:variant>
        <vt:i4>2481</vt:i4>
      </vt:variant>
      <vt:variant>
        <vt:i4>0</vt:i4>
      </vt:variant>
      <vt:variant>
        <vt:i4>5</vt:i4>
      </vt:variant>
      <vt:variant>
        <vt:lpwstr>http://pstz0577.pedc.sbc.com:9001/webapp/transactionmanagement/ViewSourceDetails.jsp</vt:lpwstr>
      </vt:variant>
      <vt:variant>
        <vt:lpwstr/>
      </vt:variant>
      <vt:variant>
        <vt:i4>6029335</vt:i4>
      </vt:variant>
      <vt:variant>
        <vt:i4>2478</vt:i4>
      </vt:variant>
      <vt:variant>
        <vt:i4>0</vt:i4>
      </vt:variant>
      <vt:variant>
        <vt:i4>5</vt:i4>
      </vt:variant>
      <vt:variant>
        <vt:lpwstr>http://pstz0577.pedc.sbc.com:9001/webapp/transactionmanagement/ViewSourceDetails.jsp</vt:lpwstr>
      </vt:variant>
      <vt:variant>
        <vt:lpwstr/>
      </vt:variant>
      <vt:variant>
        <vt:i4>6029335</vt:i4>
      </vt:variant>
      <vt:variant>
        <vt:i4>2475</vt:i4>
      </vt:variant>
      <vt:variant>
        <vt:i4>0</vt:i4>
      </vt:variant>
      <vt:variant>
        <vt:i4>5</vt:i4>
      </vt:variant>
      <vt:variant>
        <vt:lpwstr>http://pstz0577.pedc.sbc.com:9001/webapp/transactionmanagement/ViewSourceDetails.jsp</vt:lpwstr>
      </vt:variant>
      <vt:variant>
        <vt:lpwstr/>
      </vt:variant>
      <vt:variant>
        <vt:i4>6029335</vt:i4>
      </vt:variant>
      <vt:variant>
        <vt:i4>2472</vt:i4>
      </vt:variant>
      <vt:variant>
        <vt:i4>0</vt:i4>
      </vt:variant>
      <vt:variant>
        <vt:i4>5</vt:i4>
      </vt:variant>
      <vt:variant>
        <vt:lpwstr>http://pstz0577.pedc.sbc.com:9001/webapp/transactionmanagement/ViewSourceDetails.jsp</vt:lpwstr>
      </vt:variant>
      <vt:variant>
        <vt:lpwstr/>
      </vt:variant>
      <vt:variant>
        <vt:i4>6029335</vt:i4>
      </vt:variant>
      <vt:variant>
        <vt:i4>2469</vt:i4>
      </vt:variant>
      <vt:variant>
        <vt:i4>0</vt:i4>
      </vt:variant>
      <vt:variant>
        <vt:i4>5</vt:i4>
      </vt:variant>
      <vt:variant>
        <vt:lpwstr>http://pstz0577.pedc.sbc.com:9001/webapp/transactionmanagement/ViewSourceDetails.jsp</vt:lpwstr>
      </vt:variant>
      <vt:variant>
        <vt:lpwstr/>
      </vt:variant>
      <vt:variant>
        <vt:i4>6029335</vt:i4>
      </vt:variant>
      <vt:variant>
        <vt:i4>2466</vt:i4>
      </vt:variant>
      <vt:variant>
        <vt:i4>0</vt:i4>
      </vt:variant>
      <vt:variant>
        <vt:i4>5</vt:i4>
      </vt:variant>
      <vt:variant>
        <vt:lpwstr>http://pstz0577.pedc.sbc.com:9001/webapp/transactionmanagement/ViewSourceDetails.jsp</vt:lpwstr>
      </vt:variant>
      <vt:variant>
        <vt:lpwstr/>
      </vt:variant>
      <vt:variant>
        <vt:i4>6029335</vt:i4>
      </vt:variant>
      <vt:variant>
        <vt:i4>2463</vt:i4>
      </vt:variant>
      <vt:variant>
        <vt:i4>0</vt:i4>
      </vt:variant>
      <vt:variant>
        <vt:i4>5</vt:i4>
      </vt:variant>
      <vt:variant>
        <vt:lpwstr>http://pstz0577.pedc.sbc.com:9001/webapp/transactionmanagement/ViewSourceDetails.jsp</vt:lpwstr>
      </vt:variant>
      <vt:variant>
        <vt:lpwstr/>
      </vt:variant>
      <vt:variant>
        <vt:i4>6029335</vt:i4>
      </vt:variant>
      <vt:variant>
        <vt:i4>2460</vt:i4>
      </vt:variant>
      <vt:variant>
        <vt:i4>0</vt:i4>
      </vt:variant>
      <vt:variant>
        <vt:i4>5</vt:i4>
      </vt:variant>
      <vt:variant>
        <vt:lpwstr>http://pstz0577.pedc.sbc.com:9001/webapp/transactionmanagement/ViewSourceDetails.jsp</vt:lpwstr>
      </vt:variant>
      <vt:variant>
        <vt:lpwstr/>
      </vt:variant>
      <vt:variant>
        <vt:i4>6029335</vt:i4>
      </vt:variant>
      <vt:variant>
        <vt:i4>2457</vt:i4>
      </vt:variant>
      <vt:variant>
        <vt:i4>0</vt:i4>
      </vt:variant>
      <vt:variant>
        <vt:i4>5</vt:i4>
      </vt:variant>
      <vt:variant>
        <vt:lpwstr>http://pstz0577.pedc.sbc.com:9001/webapp/transactionmanagement/ViewSourceDetails.jsp</vt:lpwstr>
      </vt:variant>
      <vt:variant>
        <vt:lpwstr/>
      </vt:variant>
      <vt:variant>
        <vt:i4>6029335</vt:i4>
      </vt:variant>
      <vt:variant>
        <vt:i4>2454</vt:i4>
      </vt:variant>
      <vt:variant>
        <vt:i4>0</vt:i4>
      </vt:variant>
      <vt:variant>
        <vt:i4>5</vt:i4>
      </vt:variant>
      <vt:variant>
        <vt:lpwstr>http://pstz0577.pedc.sbc.com:9001/webapp/transactionmanagement/ViewSourceDetails.jsp</vt:lpwstr>
      </vt:variant>
      <vt:variant>
        <vt:lpwstr/>
      </vt:variant>
      <vt:variant>
        <vt:i4>6029335</vt:i4>
      </vt:variant>
      <vt:variant>
        <vt:i4>2451</vt:i4>
      </vt:variant>
      <vt:variant>
        <vt:i4>0</vt:i4>
      </vt:variant>
      <vt:variant>
        <vt:i4>5</vt:i4>
      </vt:variant>
      <vt:variant>
        <vt:lpwstr>http://pstz0577.pedc.sbc.com:9001/webapp/transactionmanagement/ViewSourceDetails.jsp</vt:lpwstr>
      </vt:variant>
      <vt:variant>
        <vt:lpwstr/>
      </vt:variant>
      <vt:variant>
        <vt:i4>6029335</vt:i4>
      </vt:variant>
      <vt:variant>
        <vt:i4>2448</vt:i4>
      </vt:variant>
      <vt:variant>
        <vt:i4>0</vt:i4>
      </vt:variant>
      <vt:variant>
        <vt:i4>5</vt:i4>
      </vt:variant>
      <vt:variant>
        <vt:lpwstr>http://pstz0577.pedc.sbc.com:9001/webapp/transactionmanagement/ViewSourceDetails.jsp</vt:lpwstr>
      </vt:variant>
      <vt:variant>
        <vt:lpwstr/>
      </vt:variant>
      <vt:variant>
        <vt:i4>6029335</vt:i4>
      </vt:variant>
      <vt:variant>
        <vt:i4>2445</vt:i4>
      </vt:variant>
      <vt:variant>
        <vt:i4>0</vt:i4>
      </vt:variant>
      <vt:variant>
        <vt:i4>5</vt:i4>
      </vt:variant>
      <vt:variant>
        <vt:lpwstr>http://pstz0577.pedc.sbc.com:9001/webapp/transactionmanagement/ViewSourceDetails.jsp</vt:lpwstr>
      </vt:variant>
      <vt:variant>
        <vt:lpwstr/>
      </vt:variant>
      <vt:variant>
        <vt:i4>6029335</vt:i4>
      </vt:variant>
      <vt:variant>
        <vt:i4>2442</vt:i4>
      </vt:variant>
      <vt:variant>
        <vt:i4>0</vt:i4>
      </vt:variant>
      <vt:variant>
        <vt:i4>5</vt:i4>
      </vt:variant>
      <vt:variant>
        <vt:lpwstr>http://pstz0577.pedc.sbc.com:9001/webapp/transactionmanagement/ViewSourceDetails.jsp</vt:lpwstr>
      </vt:variant>
      <vt:variant>
        <vt:lpwstr/>
      </vt:variant>
      <vt:variant>
        <vt:i4>6029335</vt:i4>
      </vt:variant>
      <vt:variant>
        <vt:i4>2439</vt:i4>
      </vt:variant>
      <vt:variant>
        <vt:i4>0</vt:i4>
      </vt:variant>
      <vt:variant>
        <vt:i4>5</vt:i4>
      </vt:variant>
      <vt:variant>
        <vt:lpwstr>http://pstz0577.pedc.sbc.com:9001/webapp/transactionmanagement/ViewSourceDetails.jsp</vt:lpwstr>
      </vt:variant>
      <vt:variant>
        <vt:lpwstr/>
      </vt:variant>
      <vt:variant>
        <vt:i4>6029335</vt:i4>
      </vt:variant>
      <vt:variant>
        <vt:i4>2436</vt:i4>
      </vt:variant>
      <vt:variant>
        <vt:i4>0</vt:i4>
      </vt:variant>
      <vt:variant>
        <vt:i4>5</vt:i4>
      </vt:variant>
      <vt:variant>
        <vt:lpwstr>http://pstz0577.pedc.sbc.com:9001/webapp/transactionmanagement/ViewSourceDetails.jsp</vt:lpwstr>
      </vt:variant>
      <vt:variant>
        <vt:lpwstr/>
      </vt:variant>
      <vt:variant>
        <vt:i4>6029335</vt:i4>
      </vt:variant>
      <vt:variant>
        <vt:i4>2433</vt:i4>
      </vt:variant>
      <vt:variant>
        <vt:i4>0</vt:i4>
      </vt:variant>
      <vt:variant>
        <vt:i4>5</vt:i4>
      </vt:variant>
      <vt:variant>
        <vt:lpwstr>http://pstz0577.pedc.sbc.com:9001/webapp/transactionmanagement/ViewSourceDetails.jsp</vt:lpwstr>
      </vt:variant>
      <vt:variant>
        <vt:lpwstr/>
      </vt:variant>
      <vt:variant>
        <vt:i4>6029335</vt:i4>
      </vt:variant>
      <vt:variant>
        <vt:i4>2430</vt:i4>
      </vt:variant>
      <vt:variant>
        <vt:i4>0</vt:i4>
      </vt:variant>
      <vt:variant>
        <vt:i4>5</vt:i4>
      </vt:variant>
      <vt:variant>
        <vt:lpwstr>http://pstz0577.pedc.sbc.com:9001/webapp/transactionmanagement/ViewSourceDetails.jsp</vt:lpwstr>
      </vt:variant>
      <vt:variant>
        <vt:lpwstr/>
      </vt:variant>
      <vt:variant>
        <vt:i4>6029335</vt:i4>
      </vt:variant>
      <vt:variant>
        <vt:i4>2427</vt:i4>
      </vt:variant>
      <vt:variant>
        <vt:i4>0</vt:i4>
      </vt:variant>
      <vt:variant>
        <vt:i4>5</vt:i4>
      </vt:variant>
      <vt:variant>
        <vt:lpwstr>http://pstz0577.pedc.sbc.com:9001/webapp/transactionmanagement/ViewSourceDetails.jsp</vt:lpwstr>
      </vt:variant>
      <vt:variant>
        <vt:lpwstr/>
      </vt:variant>
      <vt:variant>
        <vt:i4>6029335</vt:i4>
      </vt:variant>
      <vt:variant>
        <vt:i4>2424</vt:i4>
      </vt:variant>
      <vt:variant>
        <vt:i4>0</vt:i4>
      </vt:variant>
      <vt:variant>
        <vt:i4>5</vt:i4>
      </vt:variant>
      <vt:variant>
        <vt:lpwstr>http://pstz0577.pedc.sbc.com:9001/webapp/transactionmanagement/ViewSourceDetails.jsp</vt:lpwstr>
      </vt:variant>
      <vt:variant>
        <vt:lpwstr/>
      </vt:variant>
      <vt:variant>
        <vt:i4>6029335</vt:i4>
      </vt:variant>
      <vt:variant>
        <vt:i4>2421</vt:i4>
      </vt:variant>
      <vt:variant>
        <vt:i4>0</vt:i4>
      </vt:variant>
      <vt:variant>
        <vt:i4>5</vt:i4>
      </vt:variant>
      <vt:variant>
        <vt:lpwstr>http://pstz0577.pedc.sbc.com:9001/webapp/transactionmanagement/ViewSourceDetails.jsp</vt:lpwstr>
      </vt:variant>
      <vt:variant>
        <vt:lpwstr/>
      </vt:variant>
      <vt:variant>
        <vt:i4>6029335</vt:i4>
      </vt:variant>
      <vt:variant>
        <vt:i4>2418</vt:i4>
      </vt:variant>
      <vt:variant>
        <vt:i4>0</vt:i4>
      </vt:variant>
      <vt:variant>
        <vt:i4>5</vt:i4>
      </vt:variant>
      <vt:variant>
        <vt:lpwstr>http://pstz0577.pedc.sbc.com:9001/webapp/transactionmanagement/ViewSourceDetails.jsp</vt:lpwstr>
      </vt:variant>
      <vt:variant>
        <vt:lpwstr/>
      </vt:variant>
      <vt:variant>
        <vt:i4>6029335</vt:i4>
      </vt:variant>
      <vt:variant>
        <vt:i4>2415</vt:i4>
      </vt:variant>
      <vt:variant>
        <vt:i4>0</vt:i4>
      </vt:variant>
      <vt:variant>
        <vt:i4>5</vt:i4>
      </vt:variant>
      <vt:variant>
        <vt:lpwstr>http://pstz0577.pedc.sbc.com:9001/webapp/transactionmanagement/ViewSourceDetails.jsp</vt:lpwstr>
      </vt:variant>
      <vt:variant>
        <vt:lpwstr/>
      </vt:variant>
      <vt:variant>
        <vt:i4>6029335</vt:i4>
      </vt:variant>
      <vt:variant>
        <vt:i4>2412</vt:i4>
      </vt:variant>
      <vt:variant>
        <vt:i4>0</vt:i4>
      </vt:variant>
      <vt:variant>
        <vt:i4>5</vt:i4>
      </vt:variant>
      <vt:variant>
        <vt:lpwstr>http://pstz0577.pedc.sbc.com:9001/webapp/transactionmanagement/ViewSourceDetails.jsp</vt:lpwstr>
      </vt:variant>
      <vt:variant>
        <vt:lpwstr/>
      </vt:variant>
      <vt:variant>
        <vt:i4>6029335</vt:i4>
      </vt:variant>
      <vt:variant>
        <vt:i4>2409</vt:i4>
      </vt:variant>
      <vt:variant>
        <vt:i4>0</vt:i4>
      </vt:variant>
      <vt:variant>
        <vt:i4>5</vt:i4>
      </vt:variant>
      <vt:variant>
        <vt:lpwstr>http://pstz0577.pedc.sbc.com:9001/webapp/transactionmanagement/ViewSourceDetails.jsp</vt:lpwstr>
      </vt:variant>
      <vt:variant>
        <vt:lpwstr/>
      </vt:variant>
      <vt:variant>
        <vt:i4>6029335</vt:i4>
      </vt:variant>
      <vt:variant>
        <vt:i4>2406</vt:i4>
      </vt:variant>
      <vt:variant>
        <vt:i4>0</vt:i4>
      </vt:variant>
      <vt:variant>
        <vt:i4>5</vt:i4>
      </vt:variant>
      <vt:variant>
        <vt:lpwstr>http://pstz0577.pedc.sbc.com:9001/webapp/transactionmanagement/ViewSourceDetails.jsp</vt:lpwstr>
      </vt:variant>
      <vt:variant>
        <vt:lpwstr/>
      </vt:variant>
      <vt:variant>
        <vt:i4>6029335</vt:i4>
      </vt:variant>
      <vt:variant>
        <vt:i4>2403</vt:i4>
      </vt:variant>
      <vt:variant>
        <vt:i4>0</vt:i4>
      </vt:variant>
      <vt:variant>
        <vt:i4>5</vt:i4>
      </vt:variant>
      <vt:variant>
        <vt:lpwstr>http://pstz0577.pedc.sbc.com:9001/webapp/transactionmanagement/ViewSourceDetails.jsp</vt:lpwstr>
      </vt:variant>
      <vt:variant>
        <vt:lpwstr/>
      </vt:variant>
      <vt:variant>
        <vt:i4>6029335</vt:i4>
      </vt:variant>
      <vt:variant>
        <vt:i4>2400</vt:i4>
      </vt:variant>
      <vt:variant>
        <vt:i4>0</vt:i4>
      </vt:variant>
      <vt:variant>
        <vt:i4>5</vt:i4>
      </vt:variant>
      <vt:variant>
        <vt:lpwstr>http://pstz0577.pedc.sbc.com:9001/webapp/transactionmanagement/ViewSourceDetails.jsp</vt:lpwstr>
      </vt:variant>
      <vt:variant>
        <vt:lpwstr/>
      </vt:variant>
      <vt:variant>
        <vt:i4>6029335</vt:i4>
      </vt:variant>
      <vt:variant>
        <vt:i4>2397</vt:i4>
      </vt:variant>
      <vt:variant>
        <vt:i4>0</vt:i4>
      </vt:variant>
      <vt:variant>
        <vt:i4>5</vt:i4>
      </vt:variant>
      <vt:variant>
        <vt:lpwstr>http://pstz0577.pedc.sbc.com:9001/webapp/transactionmanagement/ViewSourceDetails.jsp</vt:lpwstr>
      </vt:variant>
      <vt:variant>
        <vt:lpwstr/>
      </vt:variant>
      <vt:variant>
        <vt:i4>6029335</vt:i4>
      </vt:variant>
      <vt:variant>
        <vt:i4>2394</vt:i4>
      </vt:variant>
      <vt:variant>
        <vt:i4>0</vt:i4>
      </vt:variant>
      <vt:variant>
        <vt:i4>5</vt:i4>
      </vt:variant>
      <vt:variant>
        <vt:lpwstr>http://pstz0577.pedc.sbc.com:9001/webapp/transactionmanagement/ViewSourceDetails.jsp</vt:lpwstr>
      </vt:variant>
      <vt:variant>
        <vt:lpwstr/>
      </vt:variant>
      <vt:variant>
        <vt:i4>6029335</vt:i4>
      </vt:variant>
      <vt:variant>
        <vt:i4>2391</vt:i4>
      </vt:variant>
      <vt:variant>
        <vt:i4>0</vt:i4>
      </vt:variant>
      <vt:variant>
        <vt:i4>5</vt:i4>
      </vt:variant>
      <vt:variant>
        <vt:lpwstr>http://pstz0577.pedc.sbc.com:9001/webapp/transactionmanagement/ViewSourceDetails.jsp</vt:lpwstr>
      </vt:variant>
      <vt:variant>
        <vt:lpwstr/>
      </vt:variant>
      <vt:variant>
        <vt:i4>6029335</vt:i4>
      </vt:variant>
      <vt:variant>
        <vt:i4>2388</vt:i4>
      </vt:variant>
      <vt:variant>
        <vt:i4>0</vt:i4>
      </vt:variant>
      <vt:variant>
        <vt:i4>5</vt:i4>
      </vt:variant>
      <vt:variant>
        <vt:lpwstr>http://pstz0577.pedc.sbc.com:9001/webapp/transactionmanagement/ViewSourceDetails.jsp</vt:lpwstr>
      </vt:variant>
      <vt:variant>
        <vt:lpwstr/>
      </vt:variant>
      <vt:variant>
        <vt:i4>6029335</vt:i4>
      </vt:variant>
      <vt:variant>
        <vt:i4>2385</vt:i4>
      </vt:variant>
      <vt:variant>
        <vt:i4>0</vt:i4>
      </vt:variant>
      <vt:variant>
        <vt:i4>5</vt:i4>
      </vt:variant>
      <vt:variant>
        <vt:lpwstr>http://pstz0577.pedc.sbc.com:9001/webapp/transactionmanagement/ViewSourceDetails.jsp</vt:lpwstr>
      </vt:variant>
      <vt:variant>
        <vt:lpwstr/>
      </vt:variant>
      <vt:variant>
        <vt:i4>6029335</vt:i4>
      </vt:variant>
      <vt:variant>
        <vt:i4>2382</vt:i4>
      </vt:variant>
      <vt:variant>
        <vt:i4>0</vt:i4>
      </vt:variant>
      <vt:variant>
        <vt:i4>5</vt:i4>
      </vt:variant>
      <vt:variant>
        <vt:lpwstr>http://pstz0577.pedc.sbc.com:9001/webapp/transactionmanagement/ViewSourceDetails.jsp</vt:lpwstr>
      </vt:variant>
      <vt:variant>
        <vt:lpwstr/>
      </vt:variant>
      <vt:variant>
        <vt:i4>6029335</vt:i4>
      </vt:variant>
      <vt:variant>
        <vt:i4>2379</vt:i4>
      </vt:variant>
      <vt:variant>
        <vt:i4>0</vt:i4>
      </vt:variant>
      <vt:variant>
        <vt:i4>5</vt:i4>
      </vt:variant>
      <vt:variant>
        <vt:lpwstr>http://pstz0577.pedc.sbc.com:9001/webapp/transactionmanagement/ViewSourceDetails.jsp</vt:lpwstr>
      </vt:variant>
      <vt:variant>
        <vt:lpwstr/>
      </vt:variant>
      <vt:variant>
        <vt:i4>6029335</vt:i4>
      </vt:variant>
      <vt:variant>
        <vt:i4>2376</vt:i4>
      </vt:variant>
      <vt:variant>
        <vt:i4>0</vt:i4>
      </vt:variant>
      <vt:variant>
        <vt:i4>5</vt:i4>
      </vt:variant>
      <vt:variant>
        <vt:lpwstr>http://pstz0577.pedc.sbc.com:9001/webapp/transactionmanagement/ViewSourceDetails.jsp</vt:lpwstr>
      </vt:variant>
      <vt:variant>
        <vt:lpwstr/>
      </vt:variant>
      <vt:variant>
        <vt:i4>6029335</vt:i4>
      </vt:variant>
      <vt:variant>
        <vt:i4>2373</vt:i4>
      </vt:variant>
      <vt:variant>
        <vt:i4>0</vt:i4>
      </vt:variant>
      <vt:variant>
        <vt:i4>5</vt:i4>
      </vt:variant>
      <vt:variant>
        <vt:lpwstr>http://pstz0577.pedc.sbc.com:9001/webapp/transactionmanagement/ViewSourceDetails.jsp</vt:lpwstr>
      </vt:variant>
      <vt:variant>
        <vt:lpwstr/>
      </vt:variant>
      <vt:variant>
        <vt:i4>6029335</vt:i4>
      </vt:variant>
      <vt:variant>
        <vt:i4>2370</vt:i4>
      </vt:variant>
      <vt:variant>
        <vt:i4>0</vt:i4>
      </vt:variant>
      <vt:variant>
        <vt:i4>5</vt:i4>
      </vt:variant>
      <vt:variant>
        <vt:lpwstr>http://pstz0577.pedc.sbc.com:9001/webapp/transactionmanagement/ViewSourceDetails.jsp</vt:lpwstr>
      </vt:variant>
      <vt:variant>
        <vt:lpwstr/>
      </vt:variant>
      <vt:variant>
        <vt:i4>6029335</vt:i4>
      </vt:variant>
      <vt:variant>
        <vt:i4>2367</vt:i4>
      </vt:variant>
      <vt:variant>
        <vt:i4>0</vt:i4>
      </vt:variant>
      <vt:variant>
        <vt:i4>5</vt:i4>
      </vt:variant>
      <vt:variant>
        <vt:lpwstr>http://pstz0577.pedc.sbc.com:9001/webapp/transactionmanagement/ViewSourceDetails.jsp</vt:lpwstr>
      </vt:variant>
      <vt:variant>
        <vt:lpwstr/>
      </vt:variant>
      <vt:variant>
        <vt:i4>6029335</vt:i4>
      </vt:variant>
      <vt:variant>
        <vt:i4>2364</vt:i4>
      </vt:variant>
      <vt:variant>
        <vt:i4>0</vt:i4>
      </vt:variant>
      <vt:variant>
        <vt:i4>5</vt:i4>
      </vt:variant>
      <vt:variant>
        <vt:lpwstr>http://pstz0577.pedc.sbc.com:9001/webapp/transactionmanagement/ViewSourceDetails.jsp</vt:lpwstr>
      </vt:variant>
      <vt:variant>
        <vt:lpwstr/>
      </vt:variant>
      <vt:variant>
        <vt:i4>6029335</vt:i4>
      </vt:variant>
      <vt:variant>
        <vt:i4>2361</vt:i4>
      </vt:variant>
      <vt:variant>
        <vt:i4>0</vt:i4>
      </vt:variant>
      <vt:variant>
        <vt:i4>5</vt:i4>
      </vt:variant>
      <vt:variant>
        <vt:lpwstr>http://pstz0577.pedc.sbc.com:9001/webapp/transactionmanagement/ViewSourceDetails.jsp</vt:lpwstr>
      </vt:variant>
      <vt:variant>
        <vt:lpwstr/>
      </vt:variant>
      <vt:variant>
        <vt:i4>6029364</vt:i4>
      </vt:variant>
      <vt:variant>
        <vt:i4>2358</vt:i4>
      </vt:variant>
      <vt:variant>
        <vt:i4>0</vt:i4>
      </vt:variant>
      <vt:variant>
        <vt:i4>5</vt:i4>
      </vt:variant>
      <vt:variant>
        <vt:lpwstr>http://pstz0577.pedc.sbc.com:9001/webapp/transactionmanagement/ViewSourceDetails.jsp</vt:lpwstr>
      </vt:variant>
      <vt:variant>
        <vt:lpwstr>#</vt:lpwstr>
      </vt:variant>
      <vt:variant>
        <vt:i4>6029364</vt:i4>
      </vt:variant>
      <vt:variant>
        <vt:i4>2355</vt:i4>
      </vt:variant>
      <vt:variant>
        <vt:i4>0</vt:i4>
      </vt:variant>
      <vt:variant>
        <vt:i4>5</vt:i4>
      </vt:variant>
      <vt:variant>
        <vt:lpwstr>http://pstz0577.pedc.sbc.com:9001/webapp/transactionmanagement/ViewSourceDetails.jsp</vt:lpwstr>
      </vt:variant>
      <vt:variant>
        <vt:lpwstr>#</vt:lpwstr>
      </vt:variant>
      <vt:variant>
        <vt:i4>6029364</vt:i4>
      </vt:variant>
      <vt:variant>
        <vt:i4>2352</vt:i4>
      </vt:variant>
      <vt:variant>
        <vt:i4>0</vt:i4>
      </vt:variant>
      <vt:variant>
        <vt:i4>5</vt:i4>
      </vt:variant>
      <vt:variant>
        <vt:lpwstr>http://pstz0577.pedc.sbc.com:9001/webapp/transactionmanagement/ViewSourceDetails.jsp</vt:lpwstr>
      </vt:variant>
      <vt:variant>
        <vt:lpwstr>#</vt:lpwstr>
      </vt:variant>
      <vt:variant>
        <vt:i4>6029364</vt:i4>
      </vt:variant>
      <vt:variant>
        <vt:i4>2349</vt:i4>
      </vt:variant>
      <vt:variant>
        <vt:i4>0</vt:i4>
      </vt:variant>
      <vt:variant>
        <vt:i4>5</vt:i4>
      </vt:variant>
      <vt:variant>
        <vt:lpwstr>http://pstz0577.pedc.sbc.com:9001/webapp/transactionmanagement/ViewSourceDetails.jsp</vt:lpwstr>
      </vt:variant>
      <vt:variant>
        <vt:lpwstr>#</vt:lpwstr>
      </vt:variant>
      <vt:variant>
        <vt:i4>6029364</vt:i4>
      </vt:variant>
      <vt:variant>
        <vt:i4>2346</vt:i4>
      </vt:variant>
      <vt:variant>
        <vt:i4>0</vt:i4>
      </vt:variant>
      <vt:variant>
        <vt:i4>5</vt:i4>
      </vt:variant>
      <vt:variant>
        <vt:lpwstr>http://pstz0577.pedc.sbc.com:9001/webapp/transactionmanagement/ViewSourceDetails.jsp</vt:lpwstr>
      </vt:variant>
      <vt:variant>
        <vt:lpwstr>#</vt:lpwstr>
      </vt:variant>
      <vt:variant>
        <vt:i4>6029364</vt:i4>
      </vt:variant>
      <vt:variant>
        <vt:i4>2343</vt:i4>
      </vt:variant>
      <vt:variant>
        <vt:i4>0</vt:i4>
      </vt:variant>
      <vt:variant>
        <vt:i4>5</vt:i4>
      </vt:variant>
      <vt:variant>
        <vt:lpwstr>http://pstz0577.pedc.sbc.com:9001/webapp/transactionmanagement/ViewSourceDetails.jsp</vt:lpwstr>
      </vt:variant>
      <vt:variant>
        <vt:lpwstr>#</vt:lpwstr>
      </vt:variant>
      <vt:variant>
        <vt:i4>6029364</vt:i4>
      </vt:variant>
      <vt:variant>
        <vt:i4>2340</vt:i4>
      </vt:variant>
      <vt:variant>
        <vt:i4>0</vt:i4>
      </vt:variant>
      <vt:variant>
        <vt:i4>5</vt:i4>
      </vt:variant>
      <vt:variant>
        <vt:lpwstr>http://pstz0577.pedc.sbc.com:9001/webapp/transactionmanagement/ViewSourceDetails.jsp</vt:lpwstr>
      </vt:variant>
      <vt:variant>
        <vt:lpwstr>#</vt:lpwstr>
      </vt:variant>
      <vt:variant>
        <vt:i4>6029364</vt:i4>
      </vt:variant>
      <vt:variant>
        <vt:i4>2337</vt:i4>
      </vt:variant>
      <vt:variant>
        <vt:i4>0</vt:i4>
      </vt:variant>
      <vt:variant>
        <vt:i4>5</vt:i4>
      </vt:variant>
      <vt:variant>
        <vt:lpwstr>http://pstz0577.pedc.sbc.com:9001/webapp/transactionmanagement/ViewSourceDetails.jsp</vt:lpwstr>
      </vt:variant>
      <vt:variant>
        <vt:lpwstr>#</vt:lpwstr>
      </vt:variant>
      <vt:variant>
        <vt:i4>6029364</vt:i4>
      </vt:variant>
      <vt:variant>
        <vt:i4>2334</vt:i4>
      </vt:variant>
      <vt:variant>
        <vt:i4>0</vt:i4>
      </vt:variant>
      <vt:variant>
        <vt:i4>5</vt:i4>
      </vt:variant>
      <vt:variant>
        <vt:lpwstr>http://pstz0577.pedc.sbc.com:9001/webapp/transactionmanagement/ViewSourceDetails.jsp</vt:lpwstr>
      </vt:variant>
      <vt:variant>
        <vt:lpwstr>#</vt:lpwstr>
      </vt:variant>
      <vt:variant>
        <vt:i4>6029364</vt:i4>
      </vt:variant>
      <vt:variant>
        <vt:i4>2331</vt:i4>
      </vt:variant>
      <vt:variant>
        <vt:i4>0</vt:i4>
      </vt:variant>
      <vt:variant>
        <vt:i4>5</vt:i4>
      </vt:variant>
      <vt:variant>
        <vt:lpwstr>http://pstz0577.pedc.sbc.com:9001/webapp/transactionmanagement/ViewSourceDetails.jsp</vt:lpwstr>
      </vt:variant>
      <vt:variant>
        <vt:lpwstr>#</vt:lpwstr>
      </vt:variant>
      <vt:variant>
        <vt:i4>6029364</vt:i4>
      </vt:variant>
      <vt:variant>
        <vt:i4>2328</vt:i4>
      </vt:variant>
      <vt:variant>
        <vt:i4>0</vt:i4>
      </vt:variant>
      <vt:variant>
        <vt:i4>5</vt:i4>
      </vt:variant>
      <vt:variant>
        <vt:lpwstr>http://pstz0577.pedc.sbc.com:9001/webapp/transactionmanagement/ViewSourceDetails.jsp</vt:lpwstr>
      </vt:variant>
      <vt:variant>
        <vt:lpwstr>#</vt:lpwstr>
      </vt:variant>
      <vt:variant>
        <vt:i4>6029364</vt:i4>
      </vt:variant>
      <vt:variant>
        <vt:i4>2325</vt:i4>
      </vt:variant>
      <vt:variant>
        <vt:i4>0</vt:i4>
      </vt:variant>
      <vt:variant>
        <vt:i4>5</vt:i4>
      </vt:variant>
      <vt:variant>
        <vt:lpwstr>http://pstz0577.pedc.sbc.com:9001/webapp/transactionmanagement/ViewSourceDetails.jsp</vt:lpwstr>
      </vt:variant>
      <vt:variant>
        <vt:lpwstr>#</vt:lpwstr>
      </vt:variant>
      <vt:variant>
        <vt:i4>6029364</vt:i4>
      </vt:variant>
      <vt:variant>
        <vt:i4>2322</vt:i4>
      </vt:variant>
      <vt:variant>
        <vt:i4>0</vt:i4>
      </vt:variant>
      <vt:variant>
        <vt:i4>5</vt:i4>
      </vt:variant>
      <vt:variant>
        <vt:lpwstr>http://pstz0577.pedc.sbc.com:9001/webapp/transactionmanagement/ViewSourceDetails.jsp</vt:lpwstr>
      </vt:variant>
      <vt:variant>
        <vt:lpwstr>#</vt:lpwstr>
      </vt:variant>
      <vt:variant>
        <vt:i4>6029364</vt:i4>
      </vt:variant>
      <vt:variant>
        <vt:i4>2319</vt:i4>
      </vt:variant>
      <vt:variant>
        <vt:i4>0</vt:i4>
      </vt:variant>
      <vt:variant>
        <vt:i4>5</vt:i4>
      </vt:variant>
      <vt:variant>
        <vt:lpwstr>http://pstz0577.pedc.sbc.com:9001/webapp/transactionmanagement/ViewSourceDetails.jsp</vt:lpwstr>
      </vt:variant>
      <vt:variant>
        <vt:lpwstr>#</vt:lpwstr>
      </vt:variant>
      <vt:variant>
        <vt:i4>6029364</vt:i4>
      </vt:variant>
      <vt:variant>
        <vt:i4>2316</vt:i4>
      </vt:variant>
      <vt:variant>
        <vt:i4>0</vt:i4>
      </vt:variant>
      <vt:variant>
        <vt:i4>5</vt:i4>
      </vt:variant>
      <vt:variant>
        <vt:lpwstr>http://pstz0577.pedc.sbc.com:9001/webapp/transactionmanagement/ViewSourceDetails.jsp</vt:lpwstr>
      </vt:variant>
      <vt:variant>
        <vt:lpwstr>#</vt:lpwstr>
      </vt:variant>
      <vt:variant>
        <vt:i4>6029364</vt:i4>
      </vt:variant>
      <vt:variant>
        <vt:i4>2313</vt:i4>
      </vt:variant>
      <vt:variant>
        <vt:i4>0</vt:i4>
      </vt:variant>
      <vt:variant>
        <vt:i4>5</vt:i4>
      </vt:variant>
      <vt:variant>
        <vt:lpwstr>http://pstz0577.pedc.sbc.com:9001/webapp/transactionmanagement/ViewSourceDetails.jsp</vt:lpwstr>
      </vt:variant>
      <vt:variant>
        <vt:lpwstr>#</vt:lpwstr>
      </vt:variant>
      <vt:variant>
        <vt:i4>6029364</vt:i4>
      </vt:variant>
      <vt:variant>
        <vt:i4>2310</vt:i4>
      </vt:variant>
      <vt:variant>
        <vt:i4>0</vt:i4>
      </vt:variant>
      <vt:variant>
        <vt:i4>5</vt:i4>
      </vt:variant>
      <vt:variant>
        <vt:lpwstr>http://pstz0577.pedc.sbc.com:9001/webapp/transactionmanagement/ViewSourceDetails.jsp</vt:lpwstr>
      </vt:variant>
      <vt:variant>
        <vt:lpwstr>#</vt:lpwstr>
      </vt:variant>
      <vt:variant>
        <vt:i4>6029364</vt:i4>
      </vt:variant>
      <vt:variant>
        <vt:i4>2307</vt:i4>
      </vt:variant>
      <vt:variant>
        <vt:i4>0</vt:i4>
      </vt:variant>
      <vt:variant>
        <vt:i4>5</vt:i4>
      </vt:variant>
      <vt:variant>
        <vt:lpwstr>http://pstz0577.pedc.sbc.com:9001/webapp/transactionmanagement/ViewSourceDetails.jsp</vt:lpwstr>
      </vt:variant>
      <vt:variant>
        <vt:lpwstr>#</vt:lpwstr>
      </vt:variant>
      <vt:variant>
        <vt:i4>6029364</vt:i4>
      </vt:variant>
      <vt:variant>
        <vt:i4>2304</vt:i4>
      </vt:variant>
      <vt:variant>
        <vt:i4>0</vt:i4>
      </vt:variant>
      <vt:variant>
        <vt:i4>5</vt:i4>
      </vt:variant>
      <vt:variant>
        <vt:lpwstr>http://pstz0577.pedc.sbc.com:9001/webapp/transactionmanagement/ViewSourceDetails.jsp</vt:lpwstr>
      </vt:variant>
      <vt:variant>
        <vt:lpwstr>#</vt:lpwstr>
      </vt:variant>
      <vt:variant>
        <vt:i4>6029364</vt:i4>
      </vt:variant>
      <vt:variant>
        <vt:i4>2301</vt:i4>
      </vt:variant>
      <vt:variant>
        <vt:i4>0</vt:i4>
      </vt:variant>
      <vt:variant>
        <vt:i4>5</vt:i4>
      </vt:variant>
      <vt:variant>
        <vt:lpwstr>http://pstz0577.pedc.sbc.com:9001/webapp/transactionmanagement/ViewSourceDetails.jsp</vt:lpwstr>
      </vt:variant>
      <vt:variant>
        <vt:lpwstr>#</vt:lpwstr>
      </vt:variant>
      <vt:variant>
        <vt:i4>6029364</vt:i4>
      </vt:variant>
      <vt:variant>
        <vt:i4>2298</vt:i4>
      </vt:variant>
      <vt:variant>
        <vt:i4>0</vt:i4>
      </vt:variant>
      <vt:variant>
        <vt:i4>5</vt:i4>
      </vt:variant>
      <vt:variant>
        <vt:lpwstr>http://pstz0577.pedc.sbc.com:9001/webapp/transactionmanagement/ViewSourceDetails.jsp</vt:lpwstr>
      </vt:variant>
      <vt:variant>
        <vt:lpwstr>#</vt:lpwstr>
      </vt:variant>
      <vt:variant>
        <vt:i4>6029364</vt:i4>
      </vt:variant>
      <vt:variant>
        <vt:i4>2295</vt:i4>
      </vt:variant>
      <vt:variant>
        <vt:i4>0</vt:i4>
      </vt:variant>
      <vt:variant>
        <vt:i4>5</vt:i4>
      </vt:variant>
      <vt:variant>
        <vt:lpwstr>http://pstz0577.pedc.sbc.com:9001/webapp/transactionmanagement/ViewSourceDetails.jsp</vt:lpwstr>
      </vt:variant>
      <vt:variant>
        <vt:lpwstr>#</vt:lpwstr>
      </vt:variant>
      <vt:variant>
        <vt:i4>6029364</vt:i4>
      </vt:variant>
      <vt:variant>
        <vt:i4>2292</vt:i4>
      </vt:variant>
      <vt:variant>
        <vt:i4>0</vt:i4>
      </vt:variant>
      <vt:variant>
        <vt:i4>5</vt:i4>
      </vt:variant>
      <vt:variant>
        <vt:lpwstr>http://pstz0577.pedc.sbc.com:9001/webapp/transactionmanagement/ViewSourceDetails.jsp</vt:lpwstr>
      </vt:variant>
      <vt:variant>
        <vt:lpwstr>#</vt:lpwstr>
      </vt:variant>
      <vt:variant>
        <vt:i4>6029364</vt:i4>
      </vt:variant>
      <vt:variant>
        <vt:i4>2289</vt:i4>
      </vt:variant>
      <vt:variant>
        <vt:i4>0</vt:i4>
      </vt:variant>
      <vt:variant>
        <vt:i4>5</vt:i4>
      </vt:variant>
      <vt:variant>
        <vt:lpwstr>http://pstz0577.pedc.sbc.com:9001/webapp/transactionmanagement/ViewSourceDetails.jsp</vt:lpwstr>
      </vt:variant>
      <vt:variant>
        <vt:lpwstr>#</vt:lpwstr>
      </vt:variant>
      <vt:variant>
        <vt:i4>6029364</vt:i4>
      </vt:variant>
      <vt:variant>
        <vt:i4>2286</vt:i4>
      </vt:variant>
      <vt:variant>
        <vt:i4>0</vt:i4>
      </vt:variant>
      <vt:variant>
        <vt:i4>5</vt:i4>
      </vt:variant>
      <vt:variant>
        <vt:lpwstr>http://pstz0577.pedc.sbc.com:9001/webapp/transactionmanagement/ViewSourceDetails.jsp</vt:lpwstr>
      </vt:variant>
      <vt:variant>
        <vt:lpwstr>#</vt:lpwstr>
      </vt:variant>
      <vt:variant>
        <vt:i4>6029364</vt:i4>
      </vt:variant>
      <vt:variant>
        <vt:i4>2283</vt:i4>
      </vt:variant>
      <vt:variant>
        <vt:i4>0</vt:i4>
      </vt:variant>
      <vt:variant>
        <vt:i4>5</vt:i4>
      </vt:variant>
      <vt:variant>
        <vt:lpwstr>http://pstz0577.pedc.sbc.com:9001/webapp/transactionmanagement/ViewSourceDetails.jsp</vt:lpwstr>
      </vt:variant>
      <vt:variant>
        <vt:lpwstr>#</vt:lpwstr>
      </vt:variant>
      <vt:variant>
        <vt:i4>6029364</vt:i4>
      </vt:variant>
      <vt:variant>
        <vt:i4>2280</vt:i4>
      </vt:variant>
      <vt:variant>
        <vt:i4>0</vt:i4>
      </vt:variant>
      <vt:variant>
        <vt:i4>5</vt:i4>
      </vt:variant>
      <vt:variant>
        <vt:lpwstr>http://pstz0577.pedc.sbc.com:9001/webapp/transactionmanagement/ViewSourceDetails.jsp</vt:lpwstr>
      </vt:variant>
      <vt:variant>
        <vt:lpwstr>#</vt:lpwstr>
      </vt:variant>
      <vt:variant>
        <vt:i4>6029364</vt:i4>
      </vt:variant>
      <vt:variant>
        <vt:i4>2277</vt:i4>
      </vt:variant>
      <vt:variant>
        <vt:i4>0</vt:i4>
      </vt:variant>
      <vt:variant>
        <vt:i4>5</vt:i4>
      </vt:variant>
      <vt:variant>
        <vt:lpwstr>http://pstz0577.pedc.sbc.com:9001/webapp/transactionmanagement/ViewSourceDetails.jsp</vt:lpwstr>
      </vt:variant>
      <vt:variant>
        <vt:lpwstr>#</vt:lpwstr>
      </vt:variant>
      <vt:variant>
        <vt:i4>6029364</vt:i4>
      </vt:variant>
      <vt:variant>
        <vt:i4>2274</vt:i4>
      </vt:variant>
      <vt:variant>
        <vt:i4>0</vt:i4>
      </vt:variant>
      <vt:variant>
        <vt:i4>5</vt:i4>
      </vt:variant>
      <vt:variant>
        <vt:lpwstr>http://pstz0577.pedc.sbc.com:9001/webapp/transactionmanagement/ViewSourceDetails.jsp</vt:lpwstr>
      </vt:variant>
      <vt:variant>
        <vt:lpwstr>#</vt:lpwstr>
      </vt:variant>
      <vt:variant>
        <vt:i4>6029364</vt:i4>
      </vt:variant>
      <vt:variant>
        <vt:i4>2271</vt:i4>
      </vt:variant>
      <vt:variant>
        <vt:i4>0</vt:i4>
      </vt:variant>
      <vt:variant>
        <vt:i4>5</vt:i4>
      </vt:variant>
      <vt:variant>
        <vt:lpwstr>http://pstz0577.pedc.sbc.com:9001/webapp/transactionmanagement/ViewSourceDetails.jsp</vt:lpwstr>
      </vt:variant>
      <vt:variant>
        <vt:lpwstr>#</vt:lpwstr>
      </vt:variant>
      <vt:variant>
        <vt:i4>6029364</vt:i4>
      </vt:variant>
      <vt:variant>
        <vt:i4>2268</vt:i4>
      </vt:variant>
      <vt:variant>
        <vt:i4>0</vt:i4>
      </vt:variant>
      <vt:variant>
        <vt:i4>5</vt:i4>
      </vt:variant>
      <vt:variant>
        <vt:lpwstr>http://pstz0577.pedc.sbc.com:9001/webapp/transactionmanagement/ViewSourceDetails.jsp</vt:lpwstr>
      </vt:variant>
      <vt:variant>
        <vt:lpwstr>#</vt:lpwstr>
      </vt:variant>
      <vt:variant>
        <vt:i4>6029364</vt:i4>
      </vt:variant>
      <vt:variant>
        <vt:i4>2265</vt:i4>
      </vt:variant>
      <vt:variant>
        <vt:i4>0</vt:i4>
      </vt:variant>
      <vt:variant>
        <vt:i4>5</vt:i4>
      </vt:variant>
      <vt:variant>
        <vt:lpwstr>http://pstz0577.pedc.sbc.com:9001/webapp/transactionmanagement/ViewSourceDetails.jsp</vt:lpwstr>
      </vt:variant>
      <vt:variant>
        <vt:lpwstr>#</vt:lpwstr>
      </vt:variant>
      <vt:variant>
        <vt:i4>6029364</vt:i4>
      </vt:variant>
      <vt:variant>
        <vt:i4>2262</vt:i4>
      </vt:variant>
      <vt:variant>
        <vt:i4>0</vt:i4>
      </vt:variant>
      <vt:variant>
        <vt:i4>5</vt:i4>
      </vt:variant>
      <vt:variant>
        <vt:lpwstr>http://pstz0577.pedc.sbc.com:9001/webapp/transactionmanagement/ViewSourceDetails.jsp</vt:lpwstr>
      </vt:variant>
      <vt:variant>
        <vt:lpwstr>#</vt:lpwstr>
      </vt:variant>
      <vt:variant>
        <vt:i4>6029364</vt:i4>
      </vt:variant>
      <vt:variant>
        <vt:i4>2259</vt:i4>
      </vt:variant>
      <vt:variant>
        <vt:i4>0</vt:i4>
      </vt:variant>
      <vt:variant>
        <vt:i4>5</vt:i4>
      </vt:variant>
      <vt:variant>
        <vt:lpwstr>http://pstz0577.pedc.sbc.com:9001/webapp/transactionmanagement/ViewSourceDetails.jsp</vt:lpwstr>
      </vt:variant>
      <vt:variant>
        <vt:lpwstr>#</vt:lpwstr>
      </vt:variant>
      <vt:variant>
        <vt:i4>6029364</vt:i4>
      </vt:variant>
      <vt:variant>
        <vt:i4>2256</vt:i4>
      </vt:variant>
      <vt:variant>
        <vt:i4>0</vt:i4>
      </vt:variant>
      <vt:variant>
        <vt:i4>5</vt:i4>
      </vt:variant>
      <vt:variant>
        <vt:lpwstr>http://pstz0577.pedc.sbc.com:9001/webapp/transactionmanagement/ViewSourceDetails.jsp</vt:lpwstr>
      </vt:variant>
      <vt:variant>
        <vt:lpwstr>#</vt:lpwstr>
      </vt:variant>
      <vt:variant>
        <vt:i4>6029364</vt:i4>
      </vt:variant>
      <vt:variant>
        <vt:i4>2253</vt:i4>
      </vt:variant>
      <vt:variant>
        <vt:i4>0</vt:i4>
      </vt:variant>
      <vt:variant>
        <vt:i4>5</vt:i4>
      </vt:variant>
      <vt:variant>
        <vt:lpwstr>http://pstz0577.pedc.sbc.com:9001/webapp/transactionmanagement/ViewSourceDetails.jsp</vt:lpwstr>
      </vt:variant>
      <vt:variant>
        <vt:lpwstr>#</vt:lpwstr>
      </vt:variant>
      <vt:variant>
        <vt:i4>6029364</vt:i4>
      </vt:variant>
      <vt:variant>
        <vt:i4>2250</vt:i4>
      </vt:variant>
      <vt:variant>
        <vt:i4>0</vt:i4>
      </vt:variant>
      <vt:variant>
        <vt:i4>5</vt:i4>
      </vt:variant>
      <vt:variant>
        <vt:lpwstr>http://pstz0577.pedc.sbc.com:9001/webapp/transactionmanagement/ViewSourceDetails.jsp</vt:lpwstr>
      </vt:variant>
      <vt:variant>
        <vt:lpwstr>#</vt:lpwstr>
      </vt:variant>
      <vt:variant>
        <vt:i4>6029364</vt:i4>
      </vt:variant>
      <vt:variant>
        <vt:i4>2247</vt:i4>
      </vt:variant>
      <vt:variant>
        <vt:i4>0</vt:i4>
      </vt:variant>
      <vt:variant>
        <vt:i4>5</vt:i4>
      </vt:variant>
      <vt:variant>
        <vt:lpwstr>http://pstz0577.pedc.sbc.com:9001/webapp/transactionmanagement/ViewSourceDetails.jsp</vt:lpwstr>
      </vt:variant>
      <vt:variant>
        <vt:lpwstr>#</vt:lpwstr>
      </vt:variant>
      <vt:variant>
        <vt:i4>6029364</vt:i4>
      </vt:variant>
      <vt:variant>
        <vt:i4>2244</vt:i4>
      </vt:variant>
      <vt:variant>
        <vt:i4>0</vt:i4>
      </vt:variant>
      <vt:variant>
        <vt:i4>5</vt:i4>
      </vt:variant>
      <vt:variant>
        <vt:lpwstr>http://pstz0577.pedc.sbc.com:9001/webapp/transactionmanagement/ViewSourceDetails.jsp</vt:lpwstr>
      </vt:variant>
      <vt:variant>
        <vt:lpwstr>#</vt:lpwstr>
      </vt:variant>
      <vt:variant>
        <vt:i4>6029364</vt:i4>
      </vt:variant>
      <vt:variant>
        <vt:i4>2241</vt:i4>
      </vt:variant>
      <vt:variant>
        <vt:i4>0</vt:i4>
      </vt:variant>
      <vt:variant>
        <vt:i4>5</vt:i4>
      </vt:variant>
      <vt:variant>
        <vt:lpwstr>http://pstz0577.pedc.sbc.com:9001/webapp/transactionmanagement/ViewSourceDetails.jsp</vt:lpwstr>
      </vt:variant>
      <vt:variant>
        <vt:lpwstr>#</vt:lpwstr>
      </vt:variant>
      <vt:variant>
        <vt:i4>6029364</vt:i4>
      </vt:variant>
      <vt:variant>
        <vt:i4>2238</vt:i4>
      </vt:variant>
      <vt:variant>
        <vt:i4>0</vt:i4>
      </vt:variant>
      <vt:variant>
        <vt:i4>5</vt:i4>
      </vt:variant>
      <vt:variant>
        <vt:lpwstr>http://pstz0577.pedc.sbc.com:9001/webapp/transactionmanagement/ViewSourceDetails.jsp</vt:lpwstr>
      </vt:variant>
      <vt:variant>
        <vt:lpwstr>#</vt:lpwstr>
      </vt:variant>
      <vt:variant>
        <vt:i4>6029364</vt:i4>
      </vt:variant>
      <vt:variant>
        <vt:i4>2235</vt:i4>
      </vt:variant>
      <vt:variant>
        <vt:i4>0</vt:i4>
      </vt:variant>
      <vt:variant>
        <vt:i4>5</vt:i4>
      </vt:variant>
      <vt:variant>
        <vt:lpwstr>http://pstz0577.pedc.sbc.com:9001/webapp/transactionmanagement/ViewSourceDetails.jsp</vt:lpwstr>
      </vt:variant>
      <vt:variant>
        <vt:lpwstr>#</vt:lpwstr>
      </vt:variant>
      <vt:variant>
        <vt:i4>6029364</vt:i4>
      </vt:variant>
      <vt:variant>
        <vt:i4>2232</vt:i4>
      </vt:variant>
      <vt:variant>
        <vt:i4>0</vt:i4>
      </vt:variant>
      <vt:variant>
        <vt:i4>5</vt:i4>
      </vt:variant>
      <vt:variant>
        <vt:lpwstr>http://pstz0577.pedc.sbc.com:9001/webapp/transactionmanagement/ViewSourceDetails.jsp</vt:lpwstr>
      </vt:variant>
      <vt:variant>
        <vt:lpwstr>#</vt:lpwstr>
      </vt:variant>
      <vt:variant>
        <vt:i4>6029364</vt:i4>
      </vt:variant>
      <vt:variant>
        <vt:i4>2229</vt:i4>
      </vt:variant>
      <vt:variant>
        <vt:i4>0</vt:i4>
      </vt:variant>
      <vt:variant>
        <vt:i4>5</vt:i4>
      </vt:variant>
      <vt:variant>
        <vt:lpwstr>http://pstz0577.pedc.sbc.com:9001/webapp/transactionmanagement/ViewSourceDetails.jsp</vt:lpwstr>
      </vt:variant>
      <vt:variant>
        <vt:lpwstr>#</vt:lpwstr>
      </vt:variant>
      <vt:variant>
        <vt:i4>6029364</vt:i4>
      </vt:variant>
      <vt:variant>
        <vt:i4>2226</vt:i4>
      </vt:variant>
      <vt:variant>
        <vt:i4>0</vt:i4>
      </vt:variant>
      <vt:variant>
        <vt:i4>5</vt:i4>
      </vt:variant>
      <vt:variant>
        <vt:lpwstr>http://pstz0577.pedc.sbc.com:9001/webapp/transactionmanagement/ViewSourceDetails.jsp</vt:lpwstr>
      </vt:variant>
      <vt:variant>
        <vt:lpwstr>#</vt:lpwstr>
      </vt:variant>
      <vt:variant>
        <vt:i4>6029364</vt:i4>
      </vt:variant>
      <vt:variant>
        <vt:i4>2223</vt:i4>
      </vt:variant>
      <vt:variant>
        <vt:i4>0</vt:i4>
      </vt:variant>
      <vt:variant>
        <vt:i4>5</vt:i4>
      </vt:variant>
      <vt:variant>
        <vt:lpwstr>http://pstz0577.pedc.sbc.com:9001/webapp/transactionmanagement/ViewSourceDetails.jsp</vt:lpwstr>
      </vt:variant>
      <vt:variant>
        <vt:lpwstr>#</vt:lpwstr>
      </vt:variant>
      <vt:variant>
        <vt:i4>6029364</vt:i4>
      </vt:variant>
      <vt:variant>
        <vt:i4>2220</vt:i4>
      </vt:variant>
      <vt:variant>
        <vt:i4>0</vt:i4>
      </vt:variant>
      <vt:variant>
        <vt:i4>5</vt:i4>
      </vt:variant>
      <vt:variant>
        <vt:lpwstr>http://pstz0577.pedc.sbc.com:9001/webapp/transactionmanagement/ViewSourceDetails.jsp</vt:lpwstr>
      </vt:variant>
      <vt:variant>
        <vt:lpwstr>#</vt:lpwstr>
      </vt:variant>
      <vt:variant>
        <vt:i4>6029364</vt:i4>
      </vt:variant>
      <vt:variant>
        <vt:i4>2217</vt:i4>
      </vt:variant>
      <vt:variant>
        <vt:i4>0</vt:i4>
      </vt:variant>
      <vt:variant>
        <vt:i4>5</vt:i4>
      </vt:variant>
      <vt:variant>
        <vt:lpwstr>http://pstz0577.pedc.sbc.com:9001/webapp/transactionmanagement/ViewSourceDetails.jsp</vt:lpwstr>
      </vt:variant>
      <vt:variant>
        <vt:lpwstr>#</vt:lpwstr>
      </vt:variant>
      <vt:variant>
        <vt:i4>6029364</vt:i4>
      </vt:variant>
      <vt:variant>
        <vt:i4>2214</vt:i4>
      </vt:variant>
      <vt:variant>
        <vt:i4>0</vt:i4>
      </vt:variant>
      <vt:variant>
        <vt:i4>5</vt:i4>
      </vt:variant>
      <vt:variant>
        <vt:lpwstr>http://pstz0577.pedc.sbc.com:9001/webapp/transactionmanagement/ViewSourceDetails.jsp</vt:lpwstr>
      </vt:variant>
      <vt:variant>
        <vt:lpwstr>#</vt:lpwstr>
      </vt:variant>
      <vt:variant>
        <vt:i4>6029364</vt:i4>
      </vt:variant>
      <vt:variant>
        <vt:i4>2211</vt:i4>
      </vt:variant>
      <vt:variant>
        <vt:i4>0</vt:i4>
      </vt:variant>
      <vt:variant>
        <vt:i4>5</vt:i4>
      </vt:variant>
      <vt:variant>
        <vt:lpwstr>http://pstz0577.pedc.sbc.com:9001/webapp/transactionmanagement/ViewSourceDetails.jsp</vt:lpwstr>
      </vt:variant>
      <vt:variant>
        <vt:lpwstr>#</vt:lpwstr>
      </vt:variant>
      <vt:variant>
        <vt:i4>6029364</vt:i4>
      </vt:variant>
      <vt:variant>
        <vt:i4>2208</vt:i4>
      </vt:variant>
      <vt:variant>
        <vt:i4>0</vt:i4>
      </vt:variant>
      <vt:variant>
        <vt:i4>5</vt:i4>
      </vt:variant>
      <vt:variant>
        <vt:lpwstr>http://pstz0577.pedc.sbc.com:9001/webapp/transactionmanagement/ViewSourceDetails.jsp</vt:lpwstr>
      </vt:variant>
      <vt:variant>
        <vt:lpwstr>#</vt:lpwstr>
      </vt:variant>
      <vt:variant>
        <vt:i4>6029364</vt:i4>
      </vt:variant>
      <vt:variant>
        <vt:i4>2205</vt:i4>
      </vt:variant>
      <vt:variant>
        <vt:i4>0</vt:i4>
      </vt:variant>
      <vt:variant>
        <vt:i4>5</vt:i4>
      </vt:variant>
      <vt:variant>
        <vt:lpwstr>http://pstz0577.pedc.sbc.com:9001/webapp/transactionmanagement/ViewSourceDetails.jsp</vt:lpwstr>
      </vt:variant>
      <vt:variant>
        <vt:lpwstr>#</vt:lpwstr>
      </vt:variant>
      <vt:variant>
        <vt:i4>6029364</vt:i4>
      </vt:variant>
      <vt:variant>
        <vt:i4>2202</vt:i4>
      </vt:variant>
      <vt:variant>
        <vt:i4>0</vt:i4>
      </vt:variant>
      <vt:variant>
        <vt:i4>5</vt:i4>
      </vt:variant>
      <vt:variant>
        <vt:lpwstr>http://pstz0577.pedc.sbc.com:9001/webapp/transactionmanagement/ViewSourceDetails.jsp</vt:lpwstr>
      </vt:variant>
      <vt:variant>
        <vt:lpwstr>#</vt:lpwstr>
      </vt:variant>
      <vt:variant>
        <vt:i4>6029364</vt:i4>
      </vt:variant>
      <vt:variant>
        <vt:i4>2199</vt:i4>
      </vt:variant>
      <vt:variant>
        <vt:i4>0</vt:i4>
      </vt:variant>
      <vt:variant>
        <vt:i4>5</vt:i4>
      </vt:variant>
      <vt:variant>
        <vt:lpwstr>http://pstz0577.pedc.sbc.com:9001/webapp/transactionmanagement/ViewSourceDetails.jsp</vt:lpwstr>
      </vt:variant>
      <vt:variant>
        <vt:lpwstr>#</vt:lpwstr>
      </vt:variant>
      <vt:variant>
        <vt:i4>6029364</vt:i4>
      </vt:variant>
      <vt:variant>
        <vt:i4>2196</vt:i4>
      </vt:variant>
      <vt:variant>
        <vt:i4>0</vt:i4>
      </vt:variant>
      <vt:variant>
        <vt:i4>5</vt:i4>
      </vt:variant>
      <vt:variant>
        <vt:lpwstr>http://pstz0577.pedc.sbc.com:9001/webapp/transactionmanagement/ViewSourceDetails.jsp</vt:lpwstr>
      </vt:variant>
      <vt:variant>
        <vt:lpwstr>#</vt:lpwstr>
      </vt:variant>
      <vt:variant>
        <vt:i4>6029364</vt:i4>
      </vt:variant>
      <vt:variant>
        <vt:i4>2193</vt:i4>
      </vt:variant>
      <vt:variant>
        <vt:i4>0</vt:i4>
      </vt:variant>
      <vt:variant>
        <vt:i4>5</vt:i4>
      </vt:variant>
      <vt:variant>
        <vt:lpwstr>http://pstz0577.pedc.sbc.com:9001/webapp/transactionmanagement/ViewSourceDetails.jsp</vt:lpwstr>
      </vt:variant>
      <vt:variant>
        <vt:lpwstr>#</vt:lpwstr>
      </vt:variant>
      <vt:variant>
        <vt:i4>6029364</vt:i4>
      </vt:variant>
      <vt:variant>
        <vt:i4>2190</vt:i4>
      </vt:variant>
      <vt:variant>
        <vt:i4>0</vt:i4>
      </vt:variant>
      <vt:variant>
        <vt:i4>5</vt:i4>
      </vt:variant>
      <vt:variant>
        <vt:lpwstr>http://pstz0577.pedc.sbc.com:9001/webapp/transactionmanagement/ViewSourceDetails.jsp</vt:lpwstr>
      </vt:variant>
      <vt:variant>
        <vt:lpwstr>#</vt:lpwstr>
      </vt:variant>
      <vt:variant>
        <vt:i4>6029364</vt:i4>
      </vt:variant>
      <vt:variant>
        <vt:i4>2187</vt:i4>
      </vt:variant>
      <vt:variant>
        <vt:i4>0</vt:i4>
      </vt:variant>
      <vt:variant>
        <vt:i4>5</vt:i4>
      </vt:variant>
      <vt:variant>
        <vt:lpwstr>http://pstz0577.pedc.sbc.com:9001/webapp/transactionmanagement/ViewSourceDetails.jsp</vt:lpwstr>
      </vt:variant>
      <vt:variant>
        <vt:lpwstr>#</vt:lpwstr>
      </vt:variant>
      <vt:variant>
        <vt:i4>6029364</vt:i4>
      </vt:variant>
      <vt:variant>
        <vt:i4>2184</vt:i4>
      </vt:variant>
      <vt:variant>
        <vt:i4>0</vt:i4>
      </vt:variant>
      <vt:variant>
        <vt:i4>5</vt:i4>
      </vt:variant>
      <vt:variant>
        <vt:lpwstr>http://pstz0577.pedc.sbc.com:9001/webapp/transactionmanagement/ViewSourceDetails.jsp</vt:lpwstr>
      </vt:variant>
      <vt:variant>
        <vt:lpwstr>#</vt:lpwstr>
      </vt:variant>
      <vt:variant>
        <vt:i4>6029364</vt:i4>
      </vt:variant>
      <vt:variant>
        <vt:i4>2181</vt:i4>
      </vt:variant>
      <vt:variant>
        <vt:i4>0</vt:i4>
      </vt:variant>
      <vt:variant>
        <vt:i4>5</vt:i4>
      </vt:variant>
      <vt:variant>
        <vt:lpwstr>http://pstz0577.pedc.sbc.com:9001/webapp/transactionmanagement/ViewSourceDetails.jsp</vt:lpwstr>
      </vt:variant>
      <vt:variant>
        <vt:lpwstr>#</vt:lpwstr>
      </vt:variant>
      <vt:variant>
        <vt:i4>6029364</vt:i4>
      </vt:variant>
      <vt:variant>
        <vt:i4>2178</vt:i4>
      </vt:variant>
      <vt:variant>
        <vt:i4>0</vt:i4>
      </vt:variant>
      <vt:variant>
        <vt:i4>5</vt:i4>
      </vt:variant>
      <vt:variant>
        <vt:lpwstr>http://pstz0577.pedc.sbc.com:9001/webapp/transactionmanagement/ViewSourceDetails.jsp</vt:lpwstr>
      </vt:variant>
      <vt:variant>
        <vt:lpwstr>#</vt:lpwstr>
      </vt:variant>
      <vt:variant>
        <vt:i4>6029364</vt:i4>
      </vt:variant>
      <vt:variant>
        <vt:i4>2175</vt:i4>
      </vt:variant>
      <vt:variant>
        <vt:i4>0</vt:i4>
      </vt:variant>
      <vt:variant>
        <vt:i4>5</vt:i4>
      </vt:variant>
      <vt:variant>
        <vt:lpwstr>http://pstz0577.pedc.sbc.com:9001/webapp/transactionmanagement/ViewSourceDetails.jsp</vt:lpwstr>
      </vt:variant>
      <vt:variant>
        <vt:lpwstr>#</vt:lpwstr>
      </vt:variant>
      <vt:variant>
        <vt:i4>6029364</vt:i4>
      </vt:variant>
      <vt:variant>
        <vt:i4>2172</vt:i4>
      </vt:variant>
      <vt:variant>
        <vt:i4>0</vt:i4>
      </vt:variant>
      <vt:variant>
        <vt:i4>5</vt:i4>
      </vt:variant>
      <vt:variant>
        <vt:lpwstr>http://pstz0577.pedc.sbc.com:9001/webapp/transactionmanagement/ViewSourceDetails.jsp</vt:lpwstr>
      </vt:variant>
      <vt:variant>
        <vt:lpwstr>#</vt:lpwstr>
      </vt:variant>
      <vt:variant>
        <vt:i4>6029364</vt:i4>
      </vt:variant>
      <vt:variant>
        <vt:i4>2169</vt:i4>
      </vt:variant>
      <vt:variant>
        <vt:i4>0</vt:i4>
      </vt:variant>
      <vt:variant>
        <vt:i4>5</vt:i4>
      </vt:variant>
      <vt:variant>
        <vt:lpwstr>http://pstz0577.pedc.sbc.com:9001/webapp/transactionmanagement/ViewSourceDetails.jsp</vt:lpwstr>
      </vt:variant>
      <vt:variant>
        <vt:lpwstr>#</vt:lpwstr>
      </vt:variant>
      <vt:variant>
        <vt:i4>6029364</vt:i4>
      </vt:variant>
      <vt:variant>
        <vt:i4>2166</vt:i4>
      </vt:variant>
      <vt:variant>
        <vt:i4>0</vt:i4>
      </vt:variant>
      <vt:variant>
        <vt:i4>5</vt:i4>
      </vt:variant>
      <vt:variant>
        <vt:lpwstr>http://pstz0577.pedc.sbc.com:9001/webapp/transactionmanagement/ViewSourceDetails.jsp</vt:lpwstr>
      </vt:variant>
      <vt:variant>
        <vt:lpwstr>#</vt:lpwstr>
      </vt:variant>
      <vt:variant>
        <vt:i4>6029364</vt:i4>
      </vt:variant>
      <vt:variant>
        <vt:i4>2163</vt:i4>
      </vt:variant>
      <vt:variant>
        <vt:i4>0</vt:i4>
      </vt:variant>
      <vt:variant>
        <vt:i4>5</vt:i4>
      </vt:variant>
      <vt:variant>
        <vt:lpwstr>http://pstz0577.pedc.sbc.com:9001/webapp/transactionmanagement/ViewSourceDetails.jsp</vt:lpwstr>
      </vt:variant>
      <vt:variant>
        <vt:lpwstr>#</vt:lpwstr>
      </vt:variant>
      <vt:variant>
        <vt:i4>6029364</vt:i4>
      </vt:variant>
      <vt:variant>
        <vt:i4>2160</vt:i4>
      </vt:variant>
      <vt:variant>
        <vt:i4>0</vt:i4>
      </vt:variant>
      <vt:variant>
        <vt:i4>5</vt:i4>
      </vt:variant>
      <vt:variant>
        <vt:lpwstr>http://pstz0577.pedc.sbc.com:9001/webapp/transactionmanagement/ViewSourceDetails.jsp</vt:lpwstr>
      </vt:variant>
      <vt:variant>
        <vt:lpwstr>#</vt:lpwstr>
      </vt:variant>
      <vt:variant>
        <vt:i4>6029364</vt:i4>
      </vt:variant>
      <vt:variant>
        <vt:i4>2157</vt:i4>
      </vt:variant>
      <vt:variant>
        <vt:i4>0</vt:i4>
      </vt:variant>
      <vt:variant>
        <vt:i4>5</vt:i4>
      </vt:variant>
      <vt:variant>
        <vt:lpwstr>http://pstz0577.pedc.sbc.com:9001/webapp/transactionmanagement/ViewSourceDetails.jsp</vt:lpwstr>
      </vt:variant>
      <vt:variant>
        <vt:lpwstr>#</vt:lpwstr>
      </vt:variant>
      <vt:variant>
        <vt:i4>6029364</vt:i4>
      </vt:variant>
      <vt:variant>
        <vt:i4>2154</vt:i4>
      </vt:variant>
      <vt:variant>
        <vt:i4>0</vt:i4>
      </vt:variant>
      <vt:variant>
        <vt:i4>5</vt:i4>
      </vt:variant>
      <vt:variant>
        <vt:lpwstr>http://pstz0577.pedc.sbc.com:9001/webapp/transactionmanagement/ViewSourceDetails.jsp</vt:lpwstr>
      </vt:variant>
      <vt:variant>
        <vt:lpwstr>#</vt:lpwstr>
      </vt:variant>
      <vt:variant>
        <vt:i4>6029364</vt:i4>
      </vt:variant>
      <vt:variant>
        <vt:i4>2151</vt:i4>
      </vt:variant>
      <vt:variant>
        <vt:i4>0</vt:i4>
      </vt:variant>
      <vt:variant>
        <vt:i4>5</vt:i4>
      </vt:variant>
      <vt:variant>
        <vt:lpwstr>http://pstz0577.pedc.sbc.com:9001/webapp/transactionmanagement/ViewSourceDetails.jsp</vt:lpwstr>
      </vt:variant>
      <vt:variant>
        <vt:lpwstr>#</vt:lpwstr>
      </vt:variant>
      <vt:variant>
        <vt:i4>6029364</vt:i4>
      </vt:variant>
      <vt:variant>
        <vt:i4>2148</vt:i4>
      </vt:variant>
      <vt:variant>
        <vt:i4>0</vt:i4>
      </vt:variant>
      <vt:variant>
        <vt:i4>5</vt:i4>
      </vt:variant>
      <vt:variant>
        <vt:lpwstr>http://pstz0577.pedc.sbc.com:9001/webapp/transactionmanagement/ViewSourceDetails.jsp</vt:lpwstr>
      </vt:variant>
      <vt:variant>
        <vt:lpwstr>#</vt:lpwstr>
      </vt:variant>
      <vt:variant>
        <vt:i4>6029364</vt:i4>
      </vt:variant>
      <vt:variant>
        <vt:i4>2145</vt:i4>
      </vt:variant>
      <vt:variant>
        <vt:i4>0</vt:i4>
      </vt:variant>
      <vt:variant>
        <vt:i4>5</vt:i4>
      </vt:variant>
      <vt:variant>
        <vt:lpwstr>http://pstz0577.pedc.sbc.com:9001/webapp/transactionmanagement/ViewSourceDetails.jsp</vt:lpwstr>
      </vt:variant>
      <vt:variant>
        <vt:lpwstr>#</vt:lpwstr>
      </vt:variant>
      <vt:variant>
        <vt:i4>6029364</vt:i4>
      </vt:variant>
      <vt:variant>
        <vt:i4>2142</vt:i4>
      </vt:variant>
      <vt:variant>
        <vt:i4>0</vt:i4>
      </vt:variant>
      <vt:variant>
        <vt:i4>5</vt:i4>
      </vt:variant>
      <vt:variant>
        <vt:lpwstr>http://pstz0577.pedc.sbc.com:9001/webapp/transactionmanagement/ViewSourceDetails.jsp</vt:lpwstr>
      </vt:variant>
      <vt:variant>
        <vt:lpwstr>#</vt:lpwstr>
      </vt:variant>
      <vt:variant>
        <vt:i4>6029364</vt:i4>
      </vt:variant>
      <vt:variant>
        <vt:i4>2139</vt:i4>
      </vt:variant>
      <vt:variant>
        <vt:i4>0</vt:i4>
      </vt:variant>
      <vt:variant>
        <vt:i4>5</vt:i4>
      </vt:variant>
      <vt:variant>
        <vt:lpwstr>http://pstz0577.pedc.sbc.com:9001/webapp/transactionmanagement/ViewSourceDetails.jsp</vt:lpwstr>
      </vt:variant>
      <vt:variant>
        <vt:lpwstr>#</vt:lpwstr>
      </vt:variant>
      <vt:variant>
        <vt:i4>6029364</vt:i4>
      </vt:variant>
      <vt:variant>
        <vt:i4>2136</vt:i4>
      </vt:variant>
      <vt:variant>
        <vt:i4>0</vt:i4>
      </vt:variant>
      <vt:variant>
        <vt:i4>5</vt:i4>
      </vt:variant>
      <vt:variant>
        <vt:lpwstr>http://pstz0577.pedc.sbc.com:9001/webapp/transactionmanagement/ViewSourceDetails.jsp</vt:lpwstr>
      </vt:variant>
      <vt:variant>
        <vt:lpwstr>#</vt:lpwstr>
      </vt:variant>
      <vt:variant>
        <vt:i4>6029364</vt:i4>
      </vt:variant>
      <vt:variant>
        <vt:i4>2133</vt:i4>
      </vt:variant>
      <vt:variant>
        <vt:i4>0</vt:i4>
      </vt:variant>
      <vt:variant>
        <vt:i4>5</vt:i4>
      </vt:variant>
      <vt:variant>
        <vt:lpwstr>http://pstz0577.pedc.sbc.com:9001/webapp/transactionmanagement/ViewSourceDetails.jsp</vt:lpwstr>
      </vt:variant>
      <vt:variant>
        <vt:lpwstr>#</vt:lpwstr>
      </vt:variant>
      <vt:variant>
        <vt:i4>6029364</vt:i4>
      </vt:variant>
      <vt:variant>
        <vt:i4>2130</vt:i4>
      </vt:variant>
      <vt:variant>
        <vt:i4>0</vt:i4>
      </vt:variant>
      <vt:variant>
        <vt:i4>5</vt:i4>
      </vt:variant>
      <vt:variant>
        <vt:lpwstr>http://pstz0577.pedc.sbc.com:9001/webapp/transactionmanagement/ViewSourceDetails.jsp</vt:lpwstr>
      </vt:variant>
      <vt:variant>
        <vt:lpwstr>#</vt:lpwstr>
      </vt:variant>
      <vt:variant>
        <vt:i4>6029364</vt:i4>
      </vt:variant>
      <vt:variant>
        <vt:i4>2127</vt:i4>
      </vt:variant>
      <vt:variant>
        <vt:i4>0</vt:i4>
      </vt:variant>
      <vt:variant>
        <vt:i4>5</vt:i4>
      </vt:variant>
      <vt:variant>
        <vt:lpwstr>http://pstz0577.pedc.sbc.com:9001/webapp/transactionmanagement/ViewSourceDetails.jsp</vt:lpwstr>
      </vt:variant>
      <vt:variant>
        <vt:lpwstr>#</vt:lpwstr>
      </vt:variant>
      <vt:variant>
        <vt:i4>6029364</vt:i4>
      </vt:variant>
      <vt:variant>
        <vt:i4>2124</vt:i4>
      </vt:variant>
      <vt:variant>
        <vt:i4>0</vt:i4>
      </vt:variant>
      <vt:variant>
        <vt:i4>5</vt:i4>
      </vt:variant>
      <vt:variant>
        <vt:lpwstr>http://pstz0577.pedc.sbc.com:9001/webapp/transactionmanagement/ViewSourceDetails.jsp</vt:lpwstr>
      </vt:variant>
      <vt:variant>
        <vt:lpwstr>#</vt:lpwstr>
      </vt:variant>
      <vt:variant>
        <vt:i4>6029364</vt:i4>
      </vt:variant>
      <vt:variant>
        <vt:i4>2121</vt:i4>
      </vt:variant>
      <vt:variant>
        <vt:i4>0</vt:i4>
      </vt:variant>
      <vt:variant>
        <vt:i4>5</vt:i4>
      </vt:variant>
      <vt:variant>
        <vt:lpwstr>http://pstz0577.pedc.sbc.com:9001/webapp/transactionmanagement/ViewSourceDetails.jsp</vt:lpwstr>
      </vt:variant>
      <vt:variant>
        <vt:lpwstr>#</vt:lpwstr>
      </vt:variant>
      <vt:variant>
        <vt:i4>6029364</vt:i4>
      </vt:variant>
      <vt:variant>
        <vt:i4>2118</vt:i4>
      </vt:variant>
      <vt:variant>
        <vt:i4>0</vt:i4>
      </vt:variant>
      <vt:variant>
        <vt:i4>5</vt:i4>
      </vt:variant>
      <vt:variant>
        <vt:lpwstr>http://pstz0577.pedc.sbc.com:9001/webapp/transactionmanagement/ViewSourceDetails.jsp</vt:lpwstr>
      </vt:variant>
      <vt:variant>
        <vt:lpwstr>#</vt:lpwstr>
      </vt:variant>
      <vt:variant>
        <vt:i4>6029364</vt:i4>
      </vt:variant>
      <vt:variant>
        <vt:i4>2115</vt:i4>
      </vt:variant>
      <vt:variant>
        <vt:i4>0</vt:i4>
      </vt:variant>
      <vt:variant>
        <vt:i4>5</vt:i4>
      </vt:variant>
      <vt:variant>
        <vt:lpwstr>http://pstz0577.pedc.sbc.com:9001/webapp/transactionmanagement/ViewSourceDetails.jsp</vt:lpwstr>
      </vt:variant>
      <vt:variant>
        <vt:lpwstr>#</vt:lpwstr>
      </vt:variant>
      <vt:variant>
        <vt:i4>6029364</vt:i4>
      </vt:variant>
      <vt:variant>
        <vt:i4>2112</vt:i4>
      </vt:variant>
      <vt:variant>
        <vt:i4>0</vt:i4>
      </vt:variant>
      <vt:variant>
        <vt:i4>5</vt:i4>
      </vt:variant>
      <vt:variant>
        <vt:lpwstr>http://pstz0577.pedc.sbc.com:9001/webapp/transactionmanagement/ViewSourceDetails.jsp</vt:lpwstr>
      </vt:variant>
      <vt:variant>
        <vt:lpwstr>#</vt:lpwstr>
      </vt:variant>
      <vt:variant>
        <vt:i4>6029364</vt:i4>
      </vt:variant>
      <vt:variant>
        <vt:i4>2109</vt:i4>
      </vt:variant>
      <vt:variant>
        <vt:i4>0</vt:i4>
      </vt:variant>
      <vt:variant>
        <vt:i4>5</vt:i4>
      </vt:variant>
      <vt:variant>
        <vt:lpwstr>http://pstz0577.pedc.sbc.com:9001/webapp/transactionmanagement/ViewSourceDetails.jsp</vt:lpwstr>
      </vt:variant>
      <vt:variant>
        <vt:lpwstr>#</vt:lpwstr>
      </vt:variant>
      <vt:variant>
        <vt:i4>6029364</vt:i4>
      </vt:variant>
      <vt:variant>
        <vt:i4>2106</vt:i4>
      </vt:variant>
      <vt:variant>
        <vt:i4>0</vt:i4>
      </vt:variant>
      <vt:variant>
        <vt:i4>5</vt:i4>
      </vt:variant>
      <vt:variant>
        <vt:lpwstr>http://pstz0577.pedc.sbc.com:9001/webapp/transactionmanagement/ViewSourceDetails.jsp</vt:lpwstr>
      </vt:variant>
      <vt:variant>
        <vt:lpwstr>#</vt:lpwstr>
      </vt:variant>
      <vt:variant>
        <vt:i4>6029364</vt:i4>
      </vt:variant>
      <vt:variant>
        <vt:i4>2103</vt:i4>
      </vt:variant>
      <vt:variant>
        <vt:i4>0</vt:i4>
      </vt:variant>
      <vt:variant>
        <vt:i4>5</vt:i4>
      </vt:variant>
      <vt:variant>
        <vt:lpwstr>http://pstz0577.pedc.sbc.com:9001/webapp/transactionmanagement/ViewSourceDetails.jsp</vt:lpwstr>
      </vt:variant>
      <vt:variant>
        <vt:lpwstr>#</vt:lpwstr>
      </vt:variant>
      <vt:variant>
        <vt:i4>6029364</vt:i4>
      </vt:variant>
      <vt:variant>
        <vt:i4>2100</vt:i4>
      </vt:variant>
      <vt:variant>
        <vt:i4>0</vt:i4>
      </vt:variant>
      <vt:variant>
        <vt:i4>5</vt:i4>
      </vt:variant>
      <vt:variant>
        <vt:lpwstr>http://pstz0577.pedc.sbc.com:9001/webapp/transactionmanagement/ViewSourceDetails.jsp</vt:lpwstr>
      </vt:variant>
      <vt:variant>
        <vt:lpwstr>#</vt:lpwstr>
      </vt:variant>
      <vt:variant>
        <vt:i4>6029364</vt:i4>
      </vt:variant>
      <vt:variant>
        <vt:i4>2097</vt:i4>
      </vt:variant>
      <vt:variant>
        <vt:i4>0</vt:i4>
      </vt:variant>
      <vt:variant>
        <vt:i4>5</vt:i4>
      </vt:variant>
      <vt:variant>
        <vt:lpwstr>http://pstz0577.pedc.sbc.com:9001/webapp/transactionmanagement/ViewSourceDetails.jsp</vt:lpwstr>
      </vt:variant>
      <vt:variant>
        <vt:lpwstr>#</vt:lpwstr>
      </vt:variant>
      <vt:variant>
        <vt:i4>6029364</vt:i4>
      </vt:variant>
      <vt:variant>
        <vt:i4>2094</vt:i4>
      </vt:variant>
      <vt:variant>
        <vt:i4>0</vt:i4>
      </vt:variant>
      <vt:variant>
        <vt:i4>5</vt:i4>
      </vt:variant>
      <vt:variant>
        <vt:lpwstr>http://pstz0577.pedc.sbc.com:9001/webapp/transactionmanagement/ViewSourceDetails.jsp</vt:lpwstr>
      </vt:variant>
      <vt:variant>
        <vt:lpwstr>#</vt:lpwstr>
      </vt:variant>
      <vt:variant>
        <vt:i4>6029364</vt:i4>
      </vt:variant>
      <vt:variant>
        <vt:i4>2091</vt:i4>
      </vt:variant>
      <vt:variant>
        <vt:i4>0</vt:i4>
      </vt:variant>
      <vt:variant>
        <vt:i4>5</vt:i4>
      </vt:variant>
      <vt:variant>
        <vt:lpwstr>http://pstz0577.pedc.sbc.com:9001/webapp/transactionmanagement/ViewSourceDetails.jsp</vt:lpwstr>
      </vt:variant>
      <vt:variant>
        <vt:lpwstr>#</vt:lpwstr>
      </vt:variant>
      <vt:variant>
        <vt:i4>6029364</vt:i4>
      </vt:variant>
      <vt:variant>
        <vt:i4>2088</vt:i4>
      </vt:variant>
      <vt:variant>
        <vt:i4>0</vt:i4>
      </vt:variant>
      <vt:variant>
        <vt:i4>5</vt:i4>
      </vt:variant>
      <vt:variant>
        <vt:lpwstr>http://pstz0577.pedc.sbc.com:9001/webapp/transactionmanagement/ViewSourceDetails.jsp</vt:lpwstr>
      </vt:variant>
      <vt:variant>
        <vt:lpwstr>#</vt:lpwstr>
      </vt:variant>
      <vt:variant>
        <vt:i4>6029364</vt:i4>
      </vt:variant>
      <vt:variant>
        <vt:i4>2085</vt:i4>
      </vt:variant>
      <vt:variant>
        <vt:i4>0</vt:i4>
      </vt:variant>
      <vt:variant>
        <vt:i4>5</vt:i4>
      </vt:variant>
      <vt:variant>
        <vt:lpwstr>http://pstz0577.pedc.sbc.com:9001/webapp/transactionmanagement/ViewSourceDetails.jsp</vt:lpwstr>
      </vt:variant>
      <vt:variant>
        <vt:lpwstr>#</vt:lpwstr>
      </vt:variant>
      <vt:variant>
        <vt:i4>6029364</vt:i4>
      </vt:variant>
      <vt:variant>
        <vt:i4>2082</vt:i4>
      </vt:variant>
      <vt:variant>
        <vt:i4>0</vt:i4>
      </vt:variant>
      <vt:variant>
        <vt:i4>5</vt:i4>
      </vt:variant>
      <vt:variant>
        <vt:lpwstr>http://pstz0577.pedc.sbc.com:9001/webapp/transactionmanagement/ViewSourceDetails.jsp</vt:lpwstr>
      </vt:variant>
      <vt:variant>
        <vt:lpwstr>#</vt:lpwstr>
      </vt:variant>
      <vt:variant>
        <vt:i4>6029364</vt:i4>
      </vt:variant>
      <vt:variant>
        <vt:i4>2079</vt:i4>
      </vt:variant>
      <vt:variant>
        <vt:i4>0</vt:i4>
      </vt:variant>
      <vt:variant>
        <vt:i4>5</vt:i4>
      </vt:variant>
      <vt:variant>
        <vt:lpwstr>http://pstz0577.pedc.sbc.com:9001/webapp/transactionmanagement/ViewSourceDetails.jsp</vt:lpwstr>
      </vt:variant>
      <vt:variant>
        <vt:lpwstr>#</vt:lpwstr>
      </vt:variant>
      <vt:variant>
        <vt:i4>6029364</vt:i4>
      </vt:variant>
      <vt:variant>
        <vt:i4>2076</vt:i4>
      </vt:variant>
      <vt:variant>
        <vt:i4>0</vt:i4>
      </vt:variant>
      <vt:variant>
        <vt:i4>5</vt:i4>
      </vt:variant>
      <vt:variant>
        <vt:lpwstr>http://pstz0577.pedc.sbc.com:9001/webapp/transactionmanagement/ViewSourceDetails.jsp</vt:lpwstr>
      </vt:variant>
      <vt:variant>
        <vt:lpwstr>#</vt:lpwstr>
      </vt:variant>
      <vt:variant>
        <vt:i4>6029364</vt:i4>
      </vt:variant>
      <vt:variant>
        <vt:i4>2073</vt:i4>
      </vt:variant>
      <vt:variant>
        <vt:i4>0</vt:i4>
      </vt:variant>
      <vt:variant>
        <vt:i4>5</vt:i4>
      </vt:variant>
      <vt:variant>
        <vt:lpwstr>http://pstz0577.pedc.sbc.com:9001/webapp/transactionmanagement/ViewSourceDetails.jsp</vt:lpwstr>
      </vt:variant>
      <vt:variant>
        <vt:lpwstr>#</vt:lpwstr>
      </vt:variant>
      <vt:variant>
        <vt:i4>6029364</vt:i4>
      </vt:variant>
      <vt:variant>
        <vt:i4>2070</vt:i4>
      </vt:variant>
      <vt:variant>
        <vt:i4>0</vt:i4>
      </vt:variant>
      <vt:variant>
        <vt:i4>5</vt:i4>
      </vt:variant>
      <vt:variant>
        <vt:lpwstr>http://pstz0577.pedc.sbc.com:9001/webapp/transactionmanagement/ViewSourceDetails.jsp</vt:lpwstr>
      </vt:variant>
      <vt:variant>
        <vt:lpwstr>#</vt:lpwstr>
      </vt:variant>
      <vt:variant>
        <vt:i4>6029364</vt:i4>
      </vt:variant>
      <vt:variant>
        <vt:i4>2067</vt:i4>
      </vt:variant>
      <vt:variant>
        <vt:i4>0</vt:i4>
      </vt:variant>
      <vt:variant>
        <vt:i4>5</vt:i4>
      </vt:variant>
      <vt:variant>
        <vt:lpwstr>http://pstz0577.pedc.sbc.com:9001/webapp/transactionmanagement/ViewSourceDetails.jsp</vt:lpwstr>
      </vt:variant>
      <vt:variant>
        <vt:lpwstr>#</vt:lpwstr>
      </vt:variant>
      <vt:variant>
        <vt:i4>6029364</vt:i4>
      </vt:variant>
      <vt:variant>
        <vt:i4>2064</vt:i4>
      </vt:variant>
      <vt:variant>
        <vt:i4>0</vt:i4>
      </vt:variant>
      <vt:variant>
        <vt:i4>5</vt:i4>
      </vt:variant>
      <vt:variant>
        <vt:lpwstr>http://pstz0577.pedc.sbc.com:9001/webapp/transactionmanagement/ViewSourceDetails.jsp</vt:lpwstr>
      </vt:variant>
      <vt:variant>
        <vt:lpwstr>#</vt:lpwstr>
      </vt:variant>
      <vt:variant>
        <vt:i4>6029364</vt:i4>
      </vt:variant>
      <vt:variant>
        <vt:i4>2061</vt:i4>
      </vt:variant>
      <vt:variant>
        <vt:i4>0</vt:i4>
      </vt:variant>
      <vt:variant>
        <vt:i4>5</vt:i4>
      </vt:variant>
      <vt:variant>
        <vt:lpwstr>http://pstz0577.pedc.sbc.com:9001/webapp/transactionmanagement/ViewSourceDetails.jsp</vt:lpwstr>
      </vt:variant>
      <vt:variant>
        <vt:lpwstr>#</vt:lpwstr>
      </vt:variant>
      <vt:variant>
        <vt:i4>6029364</vt:i4>
      </vt:variant>
      <vt:variant>
        <vt:i4>2058</vt:i4>
      </vt:variant>
      <vt:variant>
        <vt:i4>0</vt:i4>
      </vt:variant>
      <vt:variant>
        <vt:i4>5</vt:i4>
      </vt:variant>
      <vt:variant>
        <vt:lpwstr>http://pstz0577.pedc.sbc.com:9001/webapp/transactionmanagement/ViewSourceDetails.jsp</vt:lpwstr>
      </vt:variant>
      <vt:variant>
        <vt:lpwstr>#</vt:lpwstr>
      </vt:variant>
      <vt:variant>
        <vt:i4>6029364</vt:i4>
      </vt:variant>
      <vt:variant>
        <vt:i4>2055</vt:i4>
      </vt:variant>
      <vt:variant>
        <vt:i4>0</vt:i4>
      </vt:variant>
      <vt:variant>
        <vt:i4>5</vt:i4>
      </vt:variant>
      <vt:variant>
        <vt:lpwstr>http://pstz0577.pedc.sbc.com:9001/webapp/transactionmanagement/ViewSourceDetails.jsp</vt:lpwstr>
      </vt:variant>
      <vt:variant>
        <vt:lpwstr>#</vt:lpwstr>
      </vt:variant>
      <vt:variant>
        <vt:i4>6029364</vt:i4>
      </vt:variant>
      <vt:variant>
        <vt:i4>2052</vt:i4>
      </vt:variant>
      <vt:variant>
        <vt:i4>0</vt:i4>
      </vt:variant>
      <vt:variant>
        <vt:i4>5</vt:i4>
      </vt:variant>
      <vt:variant>
        <vt:lpwstr>http://pstz0577.pedc.sbc.com:9001/webapp/transactionmanagement/ViewSourceDetails.jsp</vt:lpwstr>
      </vt:variant>
      <vt:variant>
        <vt:lpwstr>#</vt:lpwstr>
      </vt:variant>
      <vt:variant>
        <vt:i4>6029364</vt:i4>
      </vt:variant>
      <vt:variant>
        <vt:i4>2049</vt:i4>
      </vt:variant>
      <vt:variant>
        <vt:i4>0</vt:i4>
      </vt:variant>
      <vt:variant>
        <vt:i4>5</vt:i4>
      </vt:variant>
      <vt:variant>
        <vt:lpwstr>http://pstz0577.pedc.sbc.com:9001/webapp/transactionmanagement/ViewSourceDetails.jsp</vt:lpwstr>
      </vt:variant>
      <vt:variant>
        <vt:lpwstr>#</vt:lpwstr>
      </vt:variant>
      <vt:variant>
        <vt:i4>6029364</vt:i4>
      </vt:variant>
      <vt:variant>
        <vt:i4>2046</vt:i4>
      </vt:variant>
      <vt:variant>
        <vt:i4>0</vt:i4>
      </vt:variant>
      <vt:variant>
        <vt:i4>5</vt:i4>
      </vt:variant>
      <vt:variant>
        <vt:lpwstr>http://pstz0577.pedc.sbc.com:9001/webapp/transactionmanagement/ViewSourceDetails.jsp</vt:lpwstr>
      </vt:variant>
      <vt:variant>
        <vt:lpwstr>#</vt:lpwstr>
      </vt:variant>
      <vt:variant>
        <vt:i4>6029364</vt:i4>
      </vt:variant>
      <vt:variant>
        <vt:i4>2043</vt:i4>
      </vt:variant>
      <vt:variant>
        <vt:i4>0</vt:i4>
      </vt:variant>
      <vt:variant>
        <vt:i4>5</vt:i4>
      </vt:variant>
      <vt:variant>
        <vt:lpwstr>http://pstz0577.pedc.sbc.com:9001/webapp/transactionmanagement/ViewSourceDetails.jsp</vt:lpwstr>
      </vt:variant>
      <vt:variant>
        <vt:lpwstr>#</vt:lpwstr>
      </vt:variant>
      <vt:variant>
        <vt:i4>6029364</vt:i4>
      </vt:variant>
      <vt:variant>
        <vt:i4>2040</vt:i4>
      </vt:variant>
      <vt:variant>
        <vt:i4>0</vt:i4>
      </vt:variant>
      <vt:variant>
        <vt:i4>5</vt:i4>
      </vt:variant>
      <vt:variant>
        <vt:lpwstr>http://pstz0577.pedc.sbc.com:9001/webapp/transactionmanagement/ViewSourceDetails.jsp</vt:lpwstr>
      </vt:variant>
      <vt:variant>
        <vt:lpwstr>#</vt:lpwstr>
      </vt:variant>
      <vt:variant>
        <vt:i4>6029364</vt:i4>
      </vt:variant>
      <vt:variant>
        <vt:i4>2037</vt:i4>
      </vt:variant>
      <vt:variant>
        <vt:i4>0</vt:i4>
      </vt:variant>
      <vt:variant>
        <vt:i4>5</vt:i4>
      </vt:variant>
      <vt:variant>
        <vt:lpwstr>http://pstz0577.pedc.sbc.com:9001/webapp/transactionmanagement/ViewSourceDetails.jsp</vt:lpwstr>
      </vt:variant>
      <vt:variant>
        <vt:lpwstr>#</vt:lpwstr>
      </vt:variant>
      <vt:variant>
        <vt:i4>6029364</vt:i4>
      </vt:variant>
      <vt:variant>
        <vt:i4>2034</vt:i4>
      </vt:variant>
      <vt:variant>
        <vt:i4>0</vt:i4>
      </vt:variant>
      <vt:variant>
        <vt:i4>5</vt:i4>
      </vt:variant>
      <vt:variant>
        <vt:lpwstr>http://pstz0577.pedc.sbc.com:9001/webapp/transactionmanagement/ViewSourceDetails.jsp</vt:lpwstr>
      </vt:variant>
      <vt:variant>
        <vt:lpwstr>#</vt:lpwstr>
      </vt:variant>
      <vt:variant>
        <vt:i4>6029364</vt:i4>
      </vt:variant>
      <vt:variant>
        <vt:i4>2031</vt:i4>
      </vt:variant>
      <vt:variant>
        <vt:i4>0</vt:i4>
      </vt:variant>
      <vt:variant>
        <vt:i4>5</vt:i4>
      </vt:variant>
      <vt:variant>
        <vt:lpwstr>http://pstz0577.pedc.sbc.com:9001/webapp/transactionmanagement/ViewSourceDetails.jsp</vt:lpwstr>
      </vt:variant>
      <vt:variant>
        <vt:lpwstr>#</vt:lpwstr>
      </vt:variant>
      <vt:variant>
        <vt:i4>6029364</vt:i4>
      </vt:variant>
      <vt:variant>
        <vt:i4>2028</vt:i4>
      </vt:variant>
      <vt:variant>
        <vt:i4>0</vt:i4>
      </vt:variant>
      <vt:variant>
        <vt:i4>5</vt:i4>
      </vt:variant>
      <vt:variant>
        <vt:lpwstr>http://pstz0577.pedc.sbc.com:9001/webapp/transactionmanagement/ViewSourceDetails.jsp</vt:lpwstr>
      </vt:variant>
      <vt:variant>
        <vt:lpwstr>#</vt:lpwstr>
      </vt:variant>
      <vt:variant>
        <vt:i4>6029364</vt:i4>
      </vt:variant>
      <vt:variant>
        <vt:i4>2025</vt:i4>
      </vt:variant>
      <vt:variant>
        <vt:i4>0</vt:i4>
      </vt:variant>
      <vt:variant>
        <vt:i4>5</vt:i4>
      </vt:variant>
      <vt:variant>
        <vt:lpwstr>http://pstz0577.pedc.sbc.com:9001/webapp/transactionmanagement/ViewSourceDetails.jsp</vt:lpwstr>
      </vt:variant>
      <vt:variant>
        <vt:lpwstr>#</vt:lpwstr>
      </vt:variant>
      <vt:variant>
        <vt:i4>6029364</vt:i4>
      </vt:variant>
      <vt:variant>
        <vt:i4>2022</vt:i4>
      </vt:variant>
      <vt:variant>
        <vt:i4>0</vt:i4>
      </vt:variant>
      <vt:variant>
        <vt:i4>5</vt:i4>
      </vt:variant>
      <vt:variant>
        <vt:lpwstr>http://pstz0577.pedc.sbc.com:9001/webapp/transactionmanagement/ViewSourceDetails.jsp</vt:lpwstr>
      </vt:variant>
      <vt:variant>
        <vt:lpwstr>#</vt:lpwstr>
      </vt:variant>
      <vt:variant>
        <vt:i4>6029364</vt:i4>
      </vt:variant>
      <vt:variant>
        <vt:i4>2019</vt:i4>
      </vt:variant>
      <vt:variant>
        <vt:i4>0</vt:i4>
      </vt:variant>
      <vt:variant>
        <vt:i4>5</vt:i4>
      </vt:variant>
      <vt:variant>
        <vt:lpwstr>http://pstz0577.pedc.sbc.com:9001/webapp/transactionmanagement/ViewSourceDetails.jsp</vt:lpwstr>
      </vt:variant>
      <vt:variant>
        <vt:lpwstr>#</vt:lpwstr>
      </vt:variant>
      <vt:variant>
        <vt:i4>6029364</vt:i4>
      </vt:variant>
      <vt:variant>
        <vt:i4>2016</vt:i4>
      </vt:variant>
      <vt:variant>
        <vt:i4>0</vt:i4>
      </vt:variant>
      <vt:variant>
        <vt:i4>5</vt:i4>
      </vt:variant>
      <vt:variant>
        <vt:lpwstr>http://pstz0577.pedc.sbc.com:9001/webapp/transactionmanagement/ViewSourceDetails.jsp</vt:lpwstr>
      </vt:variant>
      <vt:variant>
        <vt:lpwstr>#</vt:lpwstr>
      </vt:variant>
      <vt:variant>
        <vt:i4>6029364</vt:i4>
      </vt:variant>
      <vt:variant>
        <vt:i4>2013</vt:i4>
      </vt:variant>
      <vt:variant>
        <vt:i4>0</vt:i4>
      </vt:variant>
      <vt:variant>
        <vt:i4>5</vt:i4>
      </vt:variant>
      <vt:variant>
        <vt:lpwstr>http://pstz0577.pedc.sbc.com:9001/webapp/transactionmanagement/ViewSourceDetails.jsp</vt:lpwstr>
      </vt:variant>
      <vt:variant>
        <vt:lpwstr>#</vt:lpwstr>
      </vt:variant>
      <vt:variant>
        <vt:i4>6029364</vt:i4>
      </vt:variant>
      <vt:variant>
        <vt:i4>2010</vt:i4>
      </vt:variant>
      <vt:variant>
        <vt:i4>0</vt:i4>
      </vt:variant>
      <vt:variant>
        <vt:i4>5</vt:i4>
      </vt:variant>
      <vt:variant>
        <vt:lpwstr>http://pstz0577.pedc.sbc.com:9001/webapp/transactionmanagement/ViewSourceDetails.jsp</vt:lpwstr>
      </vt:variant>
      <vt:variant>
        <vt:lpwstr>#</vt:lpwstr>
      </vt:variant>
      <vt:variant>
        <vt:i4>6029364</vt:i4>
      </vt:variant>
      <vt:variant>
        <vt:i4>2007</vt:i4>
      </vt:variant>
      <vt:variant>
        <vt:i4>0</vt:i4>
      </vt:variant>
      <vt:variant>
        <vt:i4>5</vt:i4>
      </vt:variant>
      <vt:variant>
        <vt:lpwstr>http://pstz0577.pedc.sbc.com:9001/webapp/transactionmanagement/ViewSourceDetails.jsp</vt:lpwstr>
      </vt:variant>
      <vt:variant>
        <vt:lpwstr>#</vt:lpwstr>
      </vt:variant>
      <vt:variant>
        <vt:i4>6029364</vt:i4>
      </vt:variant>
      <vt:variant>
        <vt:i4>2004</vt:i4>
      </vt:variant>
      <vt:variant>
        <vt:i4>0</vt:i4>
      </vt:variant>
      <vt:variant>
        <vt:i4>5</vt:i4>
      </vt:variant>
      <vt:variant>
        <vt:lpwstr>http://pstz0577.pedc.sbc.com:9001/webapp/transactionmanagement/ViewSourceDetails.jsp</vt:lpwstr>
      </vt:variant>
      <vt:variant>
        <vt:lpwstr>#</vt:lpwstr>
      </vt:variant>
      <vt:variant>
        <vt:i4>6029335</vt:i4>
      </vt:variant>
      <vt:variant>
        <vt:i4>2001</vt:i4>
      </vt:variant>
      <vt:variant>
        <vt:i4>0</vt:i4>
      </vt:variant>
      <vt:variant>
        <vt:i4>5</vt:i4>
      </vt:variant>
      <vt:variant>
        <vt:lpwstr>http://pstz0577.pedc.sbc.com:9001/webapp/transactionmanagement/ViewSourceDetails.jsp</vt:lpwstr>
      </vt:variant>
      <vt:variant>
        <vt:lpwstr/>
      </vt:variant>
      <vt:variant>
        <vt:i4>6029335</vt:i4>
      </vt:variant>
      <vt:variant>
        <vt:i4>1998</vt:i4>
      </vt:variant>
      <vt:variant>
        <vt:i4>0</vt:i4>
      </vt:variant>
      <vt:variant>
        <vt:i4>5</vt:i4>
      </vt:variant>
      <vt:variant>
        <vt:lpwstr>http://pstz0577.pedc.sbc.com:9001/webapp/transactionmanagement/ViewSourceDetails.jsp</vt:lpwstr>
      </vt:variant>
      <vt:variant>
        <vt:lpwstr/>
      </vt:variant>
      <vt:variant>
        <vt:i4>6029335</vt:i4>
      </vt:variant>
      <vt:variant>
        <vt:i4>1995</vt:i4>
      </vt:variant>
      <vt:variant>
        <vt:i4>0</vt:i4>
      </vt:variant>
      <vt:variant>
        <vt:i4>5</vt:i4>
      </vt:variant>
      <vt:variant>
        <vt:lpwstr>http://pstz0577.pedc.sbc.com:9001/webapp/transactionmanagement/ViewSourceDetails.jsp</vt:lpwstr>
      </vt:variant>
      <vt:variant>
        <vt:lpwstr/>
      </vt:variant>
      <vt:variant>
        <vt:i4>6029335</vt:i4>
      </vt:variant>
      <vt:variant>
        <vt:i4>1992</vt:i4>
      </vt:variant>
      <vt:variant>
        <vt:i4>0</vt:i4>
      </vt:variant>
      <vt:variant>
        <vt:i4>5</vt:i4>
      </vt:variant>
      <vt:variant>
        <vt:lpwstr>http://pstz0577.pedc.sbc.com:9001/webapp/transactionmanagement/ViewSourceDetails.jsp</vt:lpwstr>
      </vt:variant>
      <vt:variant>
        <vt:lpwstr/>
      </vt:variant>
      <vt:variant>
        <vt:i4>6029335</vt:i4>
      </vt:variant>
      <vt:variant>
        <vt:i4>1989</vt:i4>
      </vt:variant>
      <vt:variant>
        <vt:i4>0</vt:i4>
      </vt:variant>
      <vt:variant>
        <vt:i4>5</vt:i4>
      </vt:variant>
      <vt:variant>
        <vt:lpwstr>http://pstz0577.pedc.sbc.com:9001/webapp/transactionmanagement/ViewSourceDetails.jsp</vt:lpwstr>
      </vt:variant>
      <vt:variant>
        <vt:lpwstr/>
      </vt:variant>
      <vt:variant>
        <vt:i4>6029335</vt:i4>
      </vt:variant>
      <vt:variant>
        <vt:i4>1986</vt:i4>
      </vt:variant>
      <vt:variant>
        <vt:i4>0</vt:i4>
      </vt:variant>
      <vt:variant>
        <vt:i4>5</vt:i4>
      </vt:variant>
      <vt:variant>
        <vt:lpwstr>http://pstz0577.pedc.sbc.com:9001/webapp/transactionmanagement/ViewSourceDetails.jsp</vt:lpwstr>
      </vt:variant>
      <vt:variant>
        <vt:lpwstr/>
      </vt:variant>
      <vt:variant>
        <vt:i4>6029335</vt:i4>
      </vt:variant>
      <vt:variant>
        <vt:i4>1983</vt:i4>
      </vt:variant>
      <vt:variant>
        <vt:i4>0</vt:i4>
      </vt:variant>
      <vt:variant>
        <vt:i4>5</vt:i4>
      </vt:variant>
      <vt:variant>
        <vt:lpwstr>http://pstz0577.pedc.sbc.com:9001/webapp/transactionmanagement/ViewSourceDetails.jsp</vt:lpwstr>
      </vt:variant>
      <vt:variant>
        <vt:lpwstr/>
      </vt:variant>
      <vt:variant>
        <vt:i4>6029335</vt:i4>
      </vt:variant>
      <vt:variant>
        <vt:i4>1980</vt:i4>
      </vt:variant>
      <vt:variant>
        <vt:i4>0</vt:i4>
      </vt:variant>
      <vt:variant>
        <vt:i4>5</vt:i4>
      </vt:variant>
      <vt:variant>
        <vt:lpwstr>http://pstz0577.pedc.sbc.com:9001/webapp/transactionmanagement/ViewSourceDetails.jsp</vt:lpwstr>
      </vt:variant>
      <vt:variant>
        <vt:lpwstr/>
      </vt:variant>
      <vt:variant>
        <vt:i4>6029335</vt:i4>
      </vt:variant>
      <vt:variant>
        <vt:i4>1977</vt:i4>
      </vt:variant>
      <vt:variant>
        <vt:i4>0</vt:i4>
      </vt:variant>
      <vt:variant>
        <vt:i4>5</vt:i4>
      </vt:variant>
      <vt:variant>
        <vt:lpwstr>http://pstz0577.pedc.sbc.com:9001/webapp/transactionmanagement/ViewSourceDetails.jsp</vt:lpwstr>
      </vt:variant>
      <vt:variant>
        <vt:lpwstr/>
      </vt:variant>
      <vt:variant>
        <vt:i4>6029335</vt:i4>
      </vt:variant>
      <vt:variant>
        <vt:i4>1974</vt:i4>
      </vt:variant>
      <vt:variant>
        <vt:i4>0</vt:i4>
      </vt:variant>
      <vt:variant>
        <vt:i4>5</vt:i4>
      </vt:variant>
      <vt:variant>
        <vt:lpwstr>http://pstz0577.pedc.sbc.com:9001/webapp/transactionmanagement/ViewSourceDetails.jsp</vt:lpwstr>
      </vt:variant>
      <vt:variant>
        <vt:lpwstr/>
      </vt:variant>
      <vt:variant>
        <vt:i4>6029335</vt:i4>
      </vt:variant>
      <vt:variant>
        <vt:i4>1971</vt:i4>
      </vt:variant>
      <vt:variant>
        <vt:i4>0</vt:i4>
      </vt:variant>
      <vt:variant>
        <vt:i4>5</vt:i4>
      </vt:variant>
      <vt:variant>
        <vt:lpwstr>http://pstz0577.pedc.sbc.com:9001/webapp/transactionmanagement/ViewSourceDetails.jsp</vt:lpwstr>
      </vt:variant>
      <vt:variant>
        <vt:lpwstr/>
      </vt:variant>
      <vt:variant>
        <vt:i4>6029335</vt:i4>
      </vt:variant>
      <vt:variant>
        <vt:i4>1968</vt:i4>
      </vt:variant>
      <vt:variant>
        <vt:i4>0</vt:i4>
      </vt:variant>
      <vt:variant>
        <vt:i4>5</vt:i4>
      </vt:variant>
      <vt:variant>
        <vt:lpwstr>http://pstz0577.pedc.sbc.com:9001/webapp/transactionmanagement/ViewSourceDetails.jsp</vt:lpwstr>
      </vt:variant>
      <vt:variant>
        <vt:lpwstr/>
      </vt:variant>
      <vt:variant>
        <vt:i4>6029335</vt:i4>
      </vt:variant>
      <vt:variant>
        <vt:i4>1965</vt:i4>
      </vt:variant>
      <vt:variant>
        <vt:i4>0</vt:i4>
      </vt:variant>
      <vt:variant>
        <vt:i4>5</vt:i4>
      </vt:variant>
      <vt:variant>
        <vt:lpwstr>http://pstz0577.pedc.sbc.com:9001/webapp/transactionmanagement/ViewSourceDetails.jsp</vt:lpwstr>
      </vt:variant>
      <vt:variant>
        <vt:lpwstr/>
      </vt:variant>
      <vt:variant>
        <vt:i4>6029335</vt:i4>
      </vt:variant>
      <vt:variant>
        <vt:i4>1962</vt:i4>
      </vt:variant>
      <vt:variant>
        <vt:i4>0</vt:i4>
      </vt:variant>
      <vt:variant>
        <vt:i4>5</vt:i4>
      </vt:variant>
      <vt:variant>
        <vt:lpwstr>http://pstz0577.pedc.sbc.com:9001/webapp/transactionmanagement/ViewSourceDetails.jsp</vt:lpwstr>
      </vt:variant>
      <vt:variant>
        <vt:lpwstr/>
      </vt:variant>
      <vt:variant>
        <vt:i4>6029335</vt:i4>
      </vt:variant>
      <vt:variant>
        <vt:i4>1959</vt:i4>
      </vt:variant>
      <vt:variant>
        <vt:i4>0</vt:i4>
      </vt:variant>
      <vt:variant>
        <vt:i4>5</vt:i4>
      </vt:variant>
      <vt:variant>
        <vt:lpwstr>http://pstz0577.pedc.sbc.com:9001/webapp/transactionmanagement/ViewSourceDetails.jsp</vt:lpwstr>
      </vt:variant>
      <vt:variant>
        <vt:lpwstr/>
      </vt:variant>
      <vt:variant>
        <vt:i4>6029335</vt:i4>
      </vt:variant>
      <vt:variant>
        <vt:i4>1956</vt:i4>
      </vt:variant>
      <vt:variant>
        <vt:i4>0</vt:i4>
      </vt:variant>
      <vt:variant>
        <vt:i4>5</vt:i4>
      </vt:variant>
      <vt:variant>
        <vt:lpwstr>http://pstz0577.pedc.sbc.com:9001/webapp/transactionmanagement/ViewSourceDetails.jsp</vt:lpwstr>
      </vt:variant>
      <vt:variant>
        <vt:lpwstr/>
      </vt:variant>
      <vt:variant>
        <vt:i4>6029335</vt:i4>
      </vt:variant>
      <vt:variant>
        <vt:i4>1953</vt:i4>
      </vt:variant>
      <vt:variant>
        <vt:i4>0</vt:i4>
      </vt:variant>
      <vt:variant>
        <vt:i4>5</vt:i4>
      </vt:variant>
      <vt:variant>
        <vt:lpwstr>http://pstz0577.pedc.sbc.com:9001/webapp/transactionmanagement/ViewSourceDetails.jsp</vt:lpwstr>
      </vt:variant>
      <vt:variant>
        <vt:lpwstr/>
      </vt:variant>
      <vt:variant>
        <vt:i4>6029335</vt:i4>
      </vt:variant>
      <vt:variant>
        <vt:i4>1950</vt:i4>
      </vt:variant>
      <vt:variant>
        <vt:i4>0</vt:i4>
      </vt:variant>
      <vt:variant>
        <vt:i4>5</vt:i4>
      </vt:variant>
      <vt:variant>
        <vt:lpwstr>http://pstz0577.pedc.sbc.com:9001/webapp/transactionmanagement/ViewSourceDetails.jsp</vt:lpwstr>
      </vt:variant>
      <vt:variant>
        <vt:lpwstr/>
      </vt:variant>
      <vt:variant>
        <vt:i4>6029335</vt:i4>
      </vt:variant>
      <vt:variant>
        <vt:i4>1947</vt:i4>
      </vt:variant>
      <vt:variant>
        <vt:i4>0</vt:i4>
      </vt:variant>
      <vt:variant>
        <vt:i4>5</vt:i4>
      </vt:variant>
      <vt:variant>
        <vt:lpwstr>http://pstz0577.pedc.sbc.com:9001/webapp/transactionmanagement/ViewSourceDetails.jsp</vt:lpwstr>
      </vt:variant>
      <vt:variant>
        <vt:lpwstr/>
      </vt:variant>
      <vt:variant>
        <vt:i4>6029335</vt:i4>
      </vt:variant>
      <vt:variant>
        <vt:i4>1944</vt:i4>
      </vt:variant>
      <vt:variant>
        <vt:i4>0</vt:i4>
      </vt:variant>
      <vt:variant>
        <vt:i4>5</vt:i4>
      </vt:variant>
      <vt:variant>
        <vt:lpwstr>http://pstz0577.pedc.sbc.com:9001/webapp/transactionmanagement/ViewSourceDetails.jsp</vt:lpwstr>
      </vt:variant>
      <vt:variant>
        <vt:lpwstr/>
      </vt:variant>
      <vt:variant>
        <vt:i4>6029335</vt:i4>
      </vt:variant>
      <vt:variant>
        <vt:i4>1941</vt:i4>
      </vt:variant>
      <vt:variant>
        <vt:i4>0</vt:i4>
      </vt:variant>
      <vt:variant>
        <vt:i4>5</vt:i4>
      </vt:variant>
      <vt:variant>
        <vt:lpwstr>http://pstz0577.pedc.sbc.com:9001/webapp/transactionmanagement/ViewSourceDetails.jsp</vt:lpwstr>
      </vt:variant>
      <vt:variant>
        <vt:lpwstr/>
      </vt:variant>
      <vt:variant>
        <vt:i4>6029335</vt:i4>
      </vt:variant>
      <vt:variant>
        <vt:i4>1938</vt:i4>
      </vt:variant>
      <vt:variant>
        <vt:i4>0</vt:i4>
      </vt:variant>
      <vt:variant>
        <vt:i4>5</vt:i4>
      </vt:variant>
      <vt:variant>
        <vt:lpwstr>http://pstz0577.pedc.sbc.com:9001/webapp/transactionmanagement/ViewSourceDetails.jsp</vt:lpwstr>
      </vt:variant>
      <vt:variant>
        <vt:lpwstr/>
      </vt:variant>
      <vt:variant>
        <vt:i4>6029335</vt:i4>
      </vt:variant>
      <vt:variant>
        <vt:i4>1935</vt:i4>
      </vt:variant>
      <vt:variant>
        <vt:i4>0</vt:i4>
      </vt:variant>
      <vt:variant>
        <vt:i4>5</vt:i4>
      </vt:variant>
      <vt:variant>
        <vt:lpwstr>http://pstz0577.pedc.sbc.com:9001/webapp/transactionmanagement/ViewSourceDetails.jsp</vt:lpwstr>
      </vt:variant>
      <vt:variant>
        <vt:lpwstr/>
      </vt:variant>
      <vt:variant>
        <vt:i4>6029335</vt:i4>
      </vt:variant>
      <vt:variant>
        <vt:i4>1932</vt:i4>
      </vt:variant>
      <vt:variant>
        <vt:i4>0</vt:i4>
      </vt:variant>
      <vt:variant>
        <vt:i4>5</vt:i4>
      </vt:variant>
      <vt:variant>
        <vt:lpwstr>http://pstz0577.pedc.sbc.com:9001/webapp/transactionmanagement/ViewSourceDetails.jsp</vt:lpwstr>
      </vt:variant>
      <vt:variant>
        <vt:lpwstr/>
      </vt:variant>
      <vt:variant>
        <vt:i4>6029335</vt:i4>
      </vt:variant>
      <vt:variant>
        <vt:i4>1929</vt:i4>
      </vt:variant>
      <vt:variant>
        <vt:i4>0</vt:i4>
      </vt:variant>
      <vt:variant>
        <vt:i4>5</vt:i4>
      </vt:variant>
      <vt:variant>
        <vt:lpwstr>http://pstz0577.pedc.sbc.com:9001/webapp/transactionmanagement/ViewSourceDetails.jsp</vt:lpwstr>
      </vt:variant>
      <vt:variant>
        <vt:lpwstr/>
      </vt:variant>
      <vt:variant>
        <vt:i4>6029335</vt:i4>
      </vt:variant>
      <vt:variant>
        <vt:i4>1926</vt:i4>
      </vt:variant>
      <vt:variant>
        <vt:i4>0</vt:i4>
      </vt:variant>
      <vt:variant>
        <vt:i4>5</vt:i4>
      </vt:variant>
      <vt:variant>
        <vt:lpwstr>http://pstz0577.pedc.sbc.com:9001/webapp/transactionmanagement/ViewSourceDetails.jsp</vt:lpwstr>
      </vt:variant>
      <vt:variant>
        <vt:lpwstr/>
      </vt:variant>
      <vt:variant>
        <vt:i4>6029335</vt:i4>
      </vt:variant>
      <vt:variant>
        <vt:i4>1923</vt:i4>
      </vt:variant>
      <vt:variant>
        <vt:i4>0</vt:i4>
      </vt:variant>
      <vt:variant>
        <vt:i4>5</vt:i4>
      </vt:variant>
      <vt:variant>
        <vt:lpwstr>http://pstz0577.pedc.sbc.com:9001/webapp/transactionmanagement/ViewSourceDetails.jsp</vt:lpwstr>
      </vt:variant>
      <vt:variant>
        <vt:lpwstr/>
      </vt:variant>
      <vt:variant>
        <vt:i4>6029335</vt:i4>
      </vt:variant>
      <vt:variant>
        <vt:i4>1920</vt:i4>
      </vt:variant>
      <vt:variant>
        <vt:i4>0</vt:i4>
      </vt:variant>
      <vt:variant>
        <vt:i4>5</vt:i4>
      </vt:variant>
      <vt:variant>
        <vt:lpwstr>http://pstz0577.pedc.sbc.com:9001/webapp/transactionmanagement/ViewSourceDetails.jsp</vt:lpwstr>
      </vt:variant>
      <vt:variant>
        <vt:lpwstr/>
      </vt:variant>
      <vt:variant>
        <vt:i4>6029335</vt:i4>
      </vt:variant>
      <vt:variant>
        <vt:i4>1917</vt:i4>
      </vt:variant>
      <vt:variant>
        <vt:i4>0</vt:i4>
      </vt:variant>
      <vt:variant>
        <vt:i4>5</vt:i4>
      </vt:variant>
      <vt:variant>
        <vt:lpwstr>http://pstz0577.pedc.sbc.com:9001/webapp/transactionmanagement/ViewSourceDetails.jsp</vt:lpwstr>
      </vt:variant>
      <vt:variant>
        <vt:lpwstr/>
      </vt:variant>
      <vt:variant>
        <vt:i4>6029335</vt:i4>
      </vt:variant>
      <vt:variant>
        <vt:i4>1914</vt:i4>
      </vt:variant>
      <vt:variant>
        <vt:i4>0</vt:i4>
      </vt:variant>
      <vt:variant>
        <vt:i4>5</vt:i4>
      </vt:variant>
      <vt:variant>
        <vt:lpwstr>http://pstz0577.pedc.sbc.com:9001/webapp/transactionmanagement/ViewSourceDetails.jsp</vt:lpwstr>
      </vt:variant>
      <vt:variant>
        <vt:lpwstr/>
      </vt:variant>
      <vt:variant>
        <vt:i4>6029335</vt:i4>
      </vt:variant>
      <vt:variant>
        <vt:i4>1911</vt:i4>
      </vt:variant>
      <vt:variant>
        <vt:i4>0</vt:i4>
      </vt:variant>
      <vt:variant>
        <vt:i4>5</vt:i4>
      </vt:variant>
      <vt:variant>
        <vt:lpwstr>http://pstz0577.pedc.sbc.com:9001/webapp/transactionmanagement/ViewSourceDetails.jsp</vt:lpwstr>
      </vt:variant>
      <vt:variant>
        <vt:lpwstr/>
      </vt:variant>
      <vt:variant>
        <vt:i4>6029335</vt:i4>
      </vt:variant>
      <vt:variant>
        <vt:i4>1908</vt:i4>
      </vt:variant>
      <vt:variant>
        <vt:i4>0</vt:i4>
      </vt:variant>
      <vt:variant>
        <vt:i4>5</vt:i4>
      </vt:variant>
      <vt:variant>
        <vt:lpwstr>http://pstz0577.pedc.sbc.com:9001/webapp/transactionmanagement/ViewSourceDetails.jsp</vt:lpwstr>
      </vt:variant>
      <vt:variant>
        <vt:lpwstr/>
      </vt:variant>
      <vt:variant>
        <vt:i4>6029335</vt:i4>
      </vt:variant>
      <vt:variant>
        <vt:i4>1905</vt:i4>
      </vt:variant>
      <vt:variant>
        <vt:i4>0</vt:i4>
      </vt:variant>
      <vt:variant>
        <vt:i4>5</vt:i4>
      </vt:variant>
      <vt:variant>
        <vt:lpwstr>http://pstz0577.pedc.sbc.com:9001/webapp/transactionmanagement/ViewSourceDetails.jsp</vt:lpwstr>
      </vt:variant>
      <vt:variant>
        <vt:lpwstr/>
      </vt:variant>
      <vt:variant>
        <vt:i4>6029335</vt:i4>
      </vt:variant>
      <vt:variant>
        <vt:i4>1902</vt:i4>
      </vt:variant>
      <vt:variant>
        <vt:i4>0</vt:i4>
      </vt:variant>
      <vt:variant>
        <vt:i4>5</vt:i4>
      </vt:variant>
      <vt:variant>
        <vt:lpwstr>http://pstz0577.pedc.sbc.com:9001/webapp/transactionmanagement/ViewSourceDetails.jsp</vt:lpwstr>
      </vt:variant>
      <vt:variant>
        <vt:lpwstr/>
      </vt:variant>
      <vt:variant>
        <vt:i4>6029335</vt:i4>
      </vt:variant>
      <vt:variant>
        <vt:i4>1899</vt:i4>
      </vt:variant>
      <vt:variant>
        <vt:i4>0</vt:i4>
      </vt:variant>
      <vt:variant>
        <vt:i4>5</vt:i4>
      </vt:variant>
      <vt:variant>
        <vt:lpwstr>http://pstz0577.pedc.sbc.com:9001/webapp/transactionmanagement/ViewSourceDetails.jsp</vt:lpwstr>
      </vt:variant>
      <vt:variant>
        <vt:lpwstr/>
      </vt:variant>
      <vt:variant>
        <vt:i4>6029335</vt:i4>
      </vt:variant>
      <vt:variant>
        <vt:i4>1896</vt:i4>
      </vt:variant>
      <vt:variant>
        <vt:i4>0</vt:i4>
      </vt:variant>
      <vt:variant>
        <vt:i4>5</vt:i4>
      </vt:variant>
      <vt:variant>
        <vt:lpwstr>http://pstz0577.pedc.sbc.com:9001/webapp/transactionmanagement/ViewSourceDetails.jsp</vt:lpwstr>
      </vt:variant>
      <vt:variant>
        <vt:lpwstr/>
      </vt:variant>
      <vt:variant>
        <vt:i4>6029335</vt:i4>
      </vt:variant>
      <vt:variant>
        <vt:i4>1893</vt:i4>
      </vt:variant>
      <vt:variant>
        <vt:i4>0</vt:i4>
      </vt:variant>
      <vt:variant>
        <vt:i4>5</vt:i4>
      </vt:variant>
      <vt:variant>
        <vt:lpwstr>http://pstz0577.pedc.sbc.com:9001/webapp/transactionmanagement/ViewSourceDetails.jsp</vt:lpwstr>
      </vt:variant>
      <vt:variant>
        <vt:lpwstr/>
      </vt:variant>
      <vt:variant>
        <vt:i4>6029335</vt:i4>
      </vt:variant>
      <vt:variant>
        <vt:i4>1890</vt:i4>
      </vt:variant>
      <vt:variant>
        <vt:i4>0</vt:i4>
      </vt:variant>
      <vt:variant>
        <vt:i4>5</vt:i4>
      </vt:variant>
      <vt:variant>
        <vt:lpwstr>http://pstz0577.pedc.sbc.com:9001/webapp/transactionmanagement/ViewSourceDetails.jsp</vt:lpwstr>
      </vt:variant>
      <vt:variant>
        <vt:lpwstr/>
      </vt:variant>
      <vt:variant>
        <vt:i4>6029335</vt:i4>
      </vt:variant>
      <vt:variant>
        <vt:i4>1887</vt:i4>
      </vt:variant>
      <vt:variant>
        <vt:i4>0</vt:i4>
      </vt:variant>
      <vt:variant>
        <vt:i4>5</vt:i4>
      </vt:variant>
      <vt:variant>
        <vt:lpwstr>http://pstz0577.pedc.sbc.com:9001/webapp/transactionmanagement/ViewSourceDetails.jsp</vt:lpwstr>
      </vt:variant>
      <vt:variant>
        <vt:lpwstr/>
      </vt:variant>
      <vt:variant>
        <vt:i4>6029335</vt:i4>
      </vt:variant>
      <vt:variant>
        <vt:i4>1884</vt:i4>
      </vt:variant>
      <vt:variant>
        <vt:i4>0</vt:i4>
      </vt:variant>
      <vt:variant>
        <vt:i4>5</vt:i4>
      </vt:variant>
      <vt:variant>
        <vt:lpwstr>http://pstz0577.pedc.sbc.com:9001/webapp/transactionmanagement/ViewSourceDetails.jsp</vt:lpwstr>
      </vt:variant>
      <vt:variant>
        <vt:lpwstr/>
      </vt:variant>
      <vt:variant>
        <vt:i4>6029335</vt:i4>
      </vt:variant>
      <vt:variant>
        <vt:i4>1881</vt:i4>
      </vt:variant>
      <vt:variant>
        <vt:i4>0</vt:i4>
      </vt:variant>
      <vt:variant>
        <vt:i4>5</vt:i4>
      </vt:variant>
      <vt:variant>
        <vt:lpwstr>http://pstz0577.pedc.sbc.com:9001/webapp/transactionmanagement/ViewSourceDetails.jsp</vt:lpwstr>
      </vt:variant>
      <vt:variant>
        <vt:lpwstr/>
      </vt:variant>
      <vt:variant>
        <vt:i4>6029335</vt:i4>
      </vt:variant>
      <vt:variant>
        <vt:i4>1878</vt:i4>
      </vt:variant>
      <vt:variant>
        <vt:i4>0</vt:i4>
      </vt:variant>
      <vt:variant>
        <vt:i4>5</vt:i4>
      </vt:variant>
      <vt:variant>
        <vt:lpwstr>http://pstz0577.pedc.sbc.com:9001/webapp/transactionmanagement/ViewSourceDetails.jsp</vt:lpwstr>
      </vt:variant>
      <vt:variant>
        <vt:lpwstr/>
      </vt:variant>
      <vt:variant>
        <vt:i4>6029335</vt:i4>
      </vt:variant>
      <vt:variant>
        <vt:i4>1875</vt:i4>
      </vt:variant>
      <vt:variant>
        <vt:i4>0</vt:i4>
      </vt:variant>
      <vt:variant>
        <vt:i4>5</vt:i4>
      </vt:variant>
      <vt:variant>
        <vt:lpwstr>http://pstz0577.pedc.sbc.com:9001/webapp/transactionmanagement/ViewSourceDetails.jsp</vt:lpwstr>
      </vt:variant>
      <vt:variant>
        <vt:lpwstr/>
      </vt:variant>
      <vt:variant>
        <vt:i4>6029335</vt:i4>
      </vt:variant>
      <vt:variant>
        <vt:i4>1872</vt:i4>
      </vt:variant>
      <vt:variant>
        <vt:i4>0</vt:i4>
      </vt:variant>
      <vt:variant>
        <vt:i4>5</vt:i4>
      </vt:variant>
      <vt:variant>
        <vt:lpwstr>http://pstz0577.pedc.sbc.com:9001/webapp/transactionmanagement/ViewSourceDetails.jsp</vt:lpwstr>
      </vt:variant>
      <vt:variant>
        <vt:lpwstr/>
      </vt:variant>
      <vt:variant>
        <vt:i4>6029335</vt:i4>
      </vt:variant>
      <vt:variant>
        <vt:i4>1869</vt:i4>
      </vt:variant>
      <vt:variant>
        <vt:i4>0</vt:i4>
      </vt:variant>
      <vt:variant>
        <vt:i4>5</vt:i4>
      </vt:variant>
      <vt:variant>
        <vt:lpwstr>http://pstz0577.pedc.sbc.com:9001/webapp/transactionmanagement/ViewSourceDetails.jsp</vt:lpwstr>
      </vt:variant>
      <vt:variant>
        <vt:lpwstr/>
      </vt:variant>
      <vt:variant>
        <vt:i4>6029335</vt:i4>
      </vt:variant>
      <vt:variant>
        <vt:i4>1866</vt:i4>
      </vt:variant>
      <vt:variant>
        <vt:i4>0</vt:i4>
      </vt:variant>
      <vt:variant>
        <vt:i4>5</vt:i4>
      </vt:variant>
      <vt:variant>
        <vt:lpwstr>http://pstz0577.pedc.sbc.com:9001/webapp/transactionmanagement/ViewSourceDetails.jsp</vt:lpwstr>
      </vt:variant>
      <vt:variant>
        <vt:lpwstr/>
      </vt:variant>
      <vt:variant>
        <vt:i4>6029335</vt:i4>
      </vt:variant>
      <vt:variant>
        <vt:i4>1863</vt:i4>
      </vt:variant>
      <vt:variant>
        <vt:i4>0</vt:i4>
      </vt:variant>
      <vt:variant>
        <vt:i4>5</vt:i4>
      </vt:variant>
      <vt:variant>
        <vt:lpwstr>http://pstz0577.pedc.sbc.com:9001/webapp/transactionmanagement/ViewSourceDetails.jsp</vt:lpwstr>
      </vt:variant>
      <vt:variant>
        <vt:lpwstr/>
      </vt:variant>
      <vt:variant>
        <vt:i4>6029335</vt:i4>
      </vt:variant>
      <vt:variant>
        <vt:i4>1860</vt:i4>
      </vt:variant>
      <vt:variant>
        <vt:i4>0</vt:i4>
      </vt:variant>
      <vt:variant>
        <vt:i4>5</vt:i4>
      </vt:variant>
      <vt:variant>
        <vt:lpwstr>http://pstz0577.pedc.sbc.com:9001/webapp/transactionmanagement/ViewSourceDetails.jsp</vt:lpwstr>
      </vt:variant>
      <vt:variant>
        <vt:lpwstr/>
      </vt:variant>
      <vt:variant>
        <vt:i4>6029335</vt:i4>
      </vt:variant>
      <vt:variant>
        <vt:i4>1857</vt:i4>
      </vt:variant>
      <vt:variant>
        <vt:i4>0</vt:i4>
      </vt:variant>
      <vt:variant>
        <vt:i4>5</vt:i4>
      </vt:variant>
      <vt:variant>
        <vt:lpwstr>http://pstz0577.pedc.sbc.com:9001/webapp/transactionmanagement/ViewSourceDetails.jsp</vt:lpwstr>
      </vt:variant>
      <vt:variant>
        <vt:lpwstr/>
      </vt:variant>
      <vt:variant>
        <vt:i4>6029335</vt:i4>
      </vt:variant>
      <vt:variant>
        <vt:i4>1854</vt:i4>
      </vt:variant>
      <vt:variant>
        <vt:i4>0</vt:i4>
      </vt:variant>
      <vt:variant>
        <vt:i4>5</vt:i4>
      </vt:variant>
      <vt:variant>
        <vt:lpwstr>http://pstz0577.pedc.sbc.com:9001/webapp/transactionmanagement/ViewSourceDetails.jsp</vt:lpwstr>
      </vt:variant>
      <vt:variant>
        <vt:lpwstr/>
      </vt:variant>
      <vt:variant>
        <vt:i4>6029335</vt:i4>
      </vt:variant>
      <vt:variant>
        <vt:i4>1851</vt:i4>
      </vt:variant>
      <vt:variant>
        <vt:i4>0</vt:i4>
      </vt:variant>
      <vt:variant>
        <vt:i4>5</vt:i4>
      </vt:variant>
      <vt:variant>
        <vt:lpwstr>http://pstz0577.pedc.sbc.com:9001/webapp/transactionmanagement/ViewSourceDetails.jsp</vt:lpwstr>
      </vt:variant>
      <vt:variant>
        <vt:lpwstr/>
      </vt:variant>
      <vt:variant>
        <vt:i4>6029335</vt:i4>
      </vt:variant>
      <vt:variant>
        <vt:i4>1848</vt:i4>
      </vt:variant>
      <vt:variant>
        <vt:i4>0</vt:i4>
      </vt:variant>
      <vt:variant>
        <vt:i4>5</vt:i4>
      </vt:variant>
      <vt:variant>
        <vt:lpwstr>http://pstz0577.pedc.sbc.com:9001/webapp/transactionmanagement/ViewSourceDetails.jsp</vt:lpwstr>
      </vt:variant>
      <vt:variant>
        <vt:lpwstr/>
      </vt:variant>
      <vt:variant>
        <vt:i4>6029335</vt:i4>
      </vt:variant>
      <vt:variant>
        <vt:i4>1845</vt:i4>
      </vt:variant>
      <vt:variant>
        <vt:i4>0</vt:i4>
      </vt:variant>
      <vt:variant>
        <vt:i4>5</vt:i4>
      </vt:variant>
      <vt:variant>
        <vt:lpwstr>http://pstz0577.pedc.sbc.com:9001/webapp/transactionmanagement/ViewSourceDetails.jsp</vt:lpwstr>
      </vt:variant>
      <vt:variant>
        <vt:lpwstr/>
      </vt:variant>
      <vt:variant>
        <vt:i4>6029335</vt:i4>
      </vt:variant>
      <vt:variant>
        <vt:i4>1842</vt:i4>
      </vt:variant>
      <vt:variant>
        <vt:i4>0</vt:i4>
      </vt:variant>
      <vt:variant>
        <vt:i4>5</vt:i4>
      </vt:variant>
      <vt:variant>
        <vt:lpwstr>http://pstz0577.pedc.sbc.com:9001/webapp/transactionmanagement/ViewSourceDetails.jsp</vt:lpwstr>
      </vt:variant>
      <vt:variant>
        <vt:lpwstr/>
      </vt:variant>
      <vt:variant>
        <vt:i4>6029335</vt:i4>
      </vt:variant>
      <vt:variant>
        <vt:i4>1839</vt:i4>
      </vt:variant>
      <vt:variant>
        <vt:i4>0</vt:i4>
      </vt:variant>
      <vt:variant>
        <vt:i4>5</vt:i4>
      </vt:variant>
      <vt:variant>
        <vt:lpwstr>http://pstz0577.pedc.sbc.com:9001/webapp/transactionmanagement/ViewSourceDetails.jsp</vt:lpwstr>
      </vt:variant>
      <vt:variant>
        <vt:lpwstr/>
      </vt:variant>
      <vt:variant>
        <vt:i4>6029335</vt:i4>
      </vt:variant>
      <vt:variant>
        <vt:i4>1836</vt:i4>
      </vt:variant>
      <vt:variant>
        <vt:i4>0</vt:i4>
      </vt:variant>
      <vt:variant>
        <vt:i4>5</vt:i4>
      </vt:variant>
      <vt:variant>
        <vt:lpwstr>http://pstz0577.pedc.sbc.com:9001/webapp/transactionmanagement/ViewSourceDetails.jsp</vt:lpwstr>
      </vt:variant>
      <vt:variant>
        <vt:lpwstr/>
      </vt:variant>
      <vt:variant>
        <vt:i4>6029335</vt:i4>
      </vt:variant>
      <vt:variant>
        <vt:i4>1833</vt:i4>
      </vt:variant>
      <vt:variant>
        <vt:i4>0</vt:i4>
      </vt:variant>
      <vt:variant>
        <vt:i4>5</vt:i4>
      </vt:variant>
      <vt:variant>
        <vt:lpwstr>http://pstz0577.pedc.sbc.com:9001/webapp/transactionmanagement/ViewSourceDetails.jsp</vt:lpwstr>
      </vt:variant>
      <vt:variant>
        <vt:lpwstr/>
      </vt:variant>
      <vt:variant>
        <vt:i4>6029335</vt:i4>
      </vt:variant>
      <vt:variant>
        <vt:i4>1830</vt:i4>
      </vt:variant>
      <vt:variant>
        <vt:i4>0</vt:i4>
      </vt:variant>
      <vt:variant>
        <vt:i4>5</vt:i4>
      </vt:variant>
      <vt:variant>
        <vt:lpwstr>http://pstz0577.pedc.sbc.com:9001/webapp/transactionmanagement/ViewSourceDetails.jsp</vt:lpwstr>
      </vt:variant>
      <vt:variant>
        <vt:lpwstr/>
      </vt:variant>
      <vt:variant>
        <vt:i4>6029335</vt:i4>
      </vt:variant>
      <vt:variant>
        <vt:i4>1827</vt:i4>
      </vt:variant>
      <vt:variant>
        <vt:i4>0</vt:i4>
      </vt:variant>
      <vt:variant>
        <vt:i4>5</vt:i4>
      </vt:variant>
      <vt:variant>
        <vt:lpwstr>http://pstz0577.pedc.sbc.com:9001/webapp/transactionmanagement/ViewSourceDetails.jsp</vt:lpwstr>
      </vt:variant>
      <vt:variant>
        <vt:lpwstr/>
      </vt:variant>
      <vt:variant>
        <vt:i4>6029335</vt:i4>
      </vt:variant>
      <vt:variant>
        <vt:i4>1824</vt:i4>
      </vt:variant>
      <vt:variant>
        <vt:i4>0</vt:i4>
      </vt:variant>
      <vt:variant>
        <vt:i4>5</vt:i4>
      </vt:variant>
      <vt:variant>
        <vt:lpwstr>http://pstz0577.pedc.sbc.com:9001/webapp/transactionmanagement/ViewSourceDetails.jsp</vt:lpwstr>
      </vt:variant>
      <vt:variant>
        <vt:lpwstr/>
      </vt:variant>
      <vt:variant>
        <vt:i4>6029335</vt:i4>
      </vt:variant>
      <vt:variant>
        <vt:i4>1821</vt:i4>
      </vt:variant>
      <vt:variant>
        <vt:i4>0</vt:i4>
      </vt:variant>
      <vt:variant>
        <vt:i4>5</vt:i4>
      </vt:variant>
      <vt:variant>
        <vt:lpwstr>http://pstz0577.pedc.sbc.com:9001/webapp/transactionmanagement/ViewSourceDetails.jsp</vt:lpwstr>
      </vt:variant>
      <vt:variant>
        <vt:lpwstr/>
      </vt:variant>
      <vt:variant>
        <vt:i4>6029335</vt:i4>
      </vt:variant>
      <vt:variant>
        <vt:i4>1818</vt:i4>
      </vt:variant>
      <vt:variant>
        <vt:i4>0</vt:i4>
      </vt:variant>
      <vt:variant>
        <vt:i4>5</vt:i4>
      </vt:variant>
      <vt:variant>
        <vt:lpwstr>http://pstz0577.pedc.sbc.com:9001/webapp/transactionmanagement/ViewSourceDetails.jsp</vt:lpwstr>
      </vt:variant>
      <vt:variant>
        <vt:lpwstr/>
      </vt:variant>
      <vt:variant>
        <vt:i4>6029335</vt:i4>
      </vt:variant>
      <vt:variant>
        <vt:i4>1815</vt:i4>
      </vt:variant>
      <vt:variant>
        <vt:i4>0</vt:i4>
      </vt:variant>
      <vt:variant>
        <vt:i4>5</vt:i4>
      </vt:variant>
      <vt:variant>
        <vt:lpwstr>http://pstz0577.pedc.sbc.com:9001/webapp/transactionmanagement/ViewSourceDetails.jsp</vt:lpwstr>
      </vt:variant>
      <vt:variant>
        <vt:lpwstr/>
      </vt:variant>
      <vt:variant>
        <vt:i4>6029335</vt:i4>
      </vt:variant>
      <vt:variant>
        <vt:i4>1812</vt:i4>
      </vt:variant>
      <vt:variant>
        <vt:i4>0</vt:i4>
      </vt:variant>
      <vt:variant>
        <vt:i4>5</vt:i4>
      </vt:variant>
      <vt:variant>
        <vt:lpwstr>http://pstz0577.pedc.sbc.com:9001/webapp/transactionmanagement/ViewSourceDetails.jsp</vt:lpwstr>
      </vt:variant>
      <vt:variant>
        <vt:lpwstr/>
      </vt:variant>
      <vt:variant>
        <vt:i4>6029335</vt:i4>
      </vt:variant>
      <vt:variant>
        <vt:i4>1809</vt:i4>
      </vt:variant>
      <vt:variant>
        <vt:i4>0</vt:i4>
      </vt:variant>
      <vt:variant>
        <vt:i4>5</vt:i4>
      </vt:variant>
      <vt:variant>
        <vt:lpwstr>http://pstz0577.pedc.sbc.com:9001/webapp/transactionmanagement/ViewSourceDetails.jsp</vt:lpwstr>
      </vt:variant>
      <vt:variant>
        <vt:lpwstr/>
      </vt:variant>
      <vt:variant>
        <vt:i4>6029335</vt:i4>
      </vt:variant>
      <vt:variant>
        <vt:i4>1806</vt:i4>
      </vt:variant>
      <vt:variant>
        <vt:i4>0</vt:i4>
      </vt:variant>
      <vt:variant>
        <vt:i4>5</vt:i4>
      </vt:variant>
      <vt:variant>
        <vt:lpwstr>http://pstz0577.pedc.sbc.com:9001/webapp/transactionmanagement/ViewSourceDetails.jsp</vt:lpwstr>
      </vt:variant>
      <vt:variant>
        <vt:lpwstr/>
      </vt:variant>
      <vt:variant>
        <vt:i4>6029335</vt:i4>
      </vt:variant>
      <vt:variant>
        <vt:i4>1803</vt:i4>
      </vt:variant>
      <vt:variant>
        <vt:i4>0</vt:i4>
      </vt:variant>
      <vt:variant>
        <vt:i4>5</vt:i4>
      </vt:variant>
      <vt:variant>
        <vt:lpwstr>http://pstz0577.pedc.sbc.com:9001/webapp/transactionmanagement/ViewSourceDetails.jsp</vt:lpwstr>
      </vt:variant>
      <vt:variant>
        <vt:lpwstr/>
      </vt:variant>
      <vt:variant>
        <vt:i4>6029335</vt:i4>
      </vt:variant>
      <vt:variant>
        <vt:i4>1800</vt:i4>
      </vt:variant>
      <vt:variant>
        <vt:i4>0</vt:i4>
      </vt:variant>
      <vt:variant>
        <vt:i4>5</vt:i4>
      </vt:variant>
      <vt:variant>
        <vt:lpwstr>http://pstz0577.pedc.sbc.com:9001/webapp/transactionmanagement/ViewSourceDetails.jsp</vt:lpwstr>
      </vt:variant>
      <vt:variant>
        <vt:lpwstr/>
      </vt:variant>
      <vt:variant>
        <vt:i4>6029335</vt:i4>
      </vt:variant>
      <vt:variant>
        <vt:i4>1797</vt:i4>
      </vt:variant>
      <vt:variant>
        <vt:i4>0</vt:i4>
      </vt:variant>
      <vt:variant>
        <vt:i4>5</vt:i4>
      </vt:variant>
      <vt:variant>
        <vt:lpwstr>http://pstz0577.pedc.sbc.com:9001/webapp/transactionmanagement/ViewSourceDetails.jsp</vt:lpwstr>
      </vt:variant>
      <vt:variant>
        <vt:lpwstr/>
      </vt:variant>
      <vt:variant>
        <vt:i4>6029335</vt:i4>
      </vt:variant>
      <vt:variant>
        <vt:i4>1794</vt:i4>
      </vt:variant>
      <vt:variant>
        <vt:i4>0</vt:i4>
      </vt:variant>
      <vt:variant>
        <vt:i4>5</vt:i4>
      </vt:variant>
      <vt:variant>
        <vt:lpwstr>http://pstz0577.pedc.sbc.com:9001/webapp/transactionmanagement/ViewSourceDetails.jsp</vt:lpwstr>
      </vt:variant>
      <vt:variant>
        <vt:lpwstr/>
      </vt:variant>
      <vt:variant>
        <vt:i4>6029335</vt:i4>
      </vt:variant>
      <vt:variant>
        <vt:i4>1791</vt:i4>
      </vt:variant>
      <vt:variant>
        <vt:i4>0</vt:i4>
      </vt:variant>
      <vt:variant>
        <vt:i4>5</vt:i4>
      </vt:variant>
      <vt:variant>
        <vt:lpwstr>http://pstz0577.pedc.sbc.com:9001/webapp/transactionmanagement/ViewSourceDetails.jsp</vt:lpwstr>
      </vt:variant>
      <vt:variant>
        <vt:lpwstr/>
      </vt:variant>
      <vt:variant>
        <vt:i4>6029335</vt:i4>
      </vt:variant>
      <vt:variant>
        <vt:i4>1788</vt:i4>
      </vt:variant>
      <vt:variant>
        <vt:i4>0</vt:i4>
      </vt:variant>
      <vt:variant>
        <vt:i4>5</vt:i4>
      </vt:variant>
      <vt:variant>
        <vt:lpwstr>http://pstz0577.pedc.sbc.com:9001/webapp/transactionmanagement/ViewSourceDetails.jsp</vt:lpwstr>
      </vt:variant>
      <vt:variant>
        <vt:lpwstr/>
      </vt:variant>
      <vt:variant>
        <vt:i4>6029335</vt:i4>
      </vt:variant>
      <vt:variant>
        <vt:i4>1785</vt:i4>
      </vt:variant>
      <vt:variant>
        <vt:i4>0</vt:i4>
      </vt:variant>
      <vt:variant>
        <vt:i4>5</vt:i4>
      </vt:variant>
      <vt:variant>
        <vt:lpwstr>http://pstz0577.pedc.sbc.com:9001/webapp/transactionmanagement/ViewSourceDetails.jsp</vt:lpwstr>
      </vt:variant>
      <vt:variant>
        <vt:lpwstr/>
      </vt:variant>
      <vt:variant>
        <vt:i4>6029335</vt:i4>
      </vt:variant>
      <vt:variant>
        <vt:i4>1782</vt:i4>
      </vt:variant>
      <vt:variant>
        <vt:i4>0</vt:i4>
      </vt:variant>
      <vt:variant>
        <vt:i4>5</vt:i4>
      </vt:variant>
      <vt:variant>
        <vt:lpwstr>http://pstz0577.pedc.sbc.com:9001/webapp/transactionmanagement/ViewSourceDetails.jsp</vt:lpwstr>
      </vt:variant>
      <vt:variant>
        <vt:lpwstr/>
      </vt:variant>
      <vt:variant>
        <vt:i4>6029335</vt:i4>
      </vt:variant>
      <vt:variant>
        <vt:i4>1779</vt:i4>
      </vt:variant>
      <vt:variant>
        <vt:i4>0</vt:i4>
      </vt:variant>
      <vt:variant>
        <vt:i4>5</vt:i4>
      </vt:variant>
      <vt:variant>
        <vt:lpwstr>http://pstz0577.pedc.sbc.com:9001/webapp/transactionmanagement/ViewSourceDetails.jsp</vt:lpwstr>
      </vt:variant>
      <vt:variant>
        <vt:lpwstr/>
      </vt:variant>
      <vt:variant>
        <vt:i4>6029335</vt:i4>
      </vt:variant>
      <vt:variant>
        <vt:i4>1776</vt:i4>
      </vt:variant>
      <vt:variant>
        <vt:i4>0</vt:i4>
      </vt:variant>
      <vt:variant>
        <vt:i4>5</vt:i4>
      </vt:variant>
      <vt:variant>
        <vt:lpwstr>http://pstz0577.pedc.sbc.com:9001/webapp/transactionmanagement/ViewSourceDetails.jsp</vt:lpwstr>
      </vt:variant>
      <vt:variant>
        <vt:lpwstr/>
      </vt:variant>
      <vt:variant>
        <vt:i4>6029335</vt:i4>
      </vt:variant>
      <vt:variant>
        <vt:i4>1773</vt:i4>
      </vt:variant>
      <vt:variant>
        <vt:i4>0</vt:i4>
      </vt:variant>
      <vt:variant>
        <vt:i4>5</vt:i4>
      </vt:variant>
      <vt:variant>
        <vt:lpwstr>http://pstz0577.pedc.sbc.com:9001/webapp/transactionmanagement/ViewSourceDetails.jsp</vt:lpwstr>
      </vt:variant>
      <vt:variant>
        <vt:lpwstr/>
      </vt:variant>
      <vt:variant>
        <vt:i4>6029335</vt:i4>
      </vt:variant>
      <vt:variant>
        <vt:i4>1770</vt:i4>
      </vt:variant>
      <vt:variant>
        <vt:i4>0</vt:i4>
      </vt:variant>
      <vt:variant>
        <vt:i4>5</vt:i4>
      </vt:variant>
      <vt:variant>
        <vt:lpwstr>http://pstz0577.pedc.sbc.com:9001/webapp/transactionmanagement/ViewSourceDetails.jsp</vt:lpwstr>
      </vt:variant>
      <vt:variant>
        <vt:lpwstr/>
      </vt:variant>
      <vt:variant>
        <vt:i4>6029335</vt:i4>
      </vt:variant>
      <vt:variant>
        <vt:i4>1767</vt:i4>
      </vt:variant>
      <vt:variant>
        <vt:i4>0</vt:i4>
      </vt:variant>
      <vt:variant>
        <vt:i4>5</vt:i4>
      </vt:variant>
      <vt:variant>
        <vt:lpwstr>http://pstz0577.pedc.sbc.com:9001/webapp/transactionmanagement/ViewSourceDetails.jsp</vt:lpwstr>
      </vt:variant>
      <vt:variant>
        <vt:lpwstr/>
      </vt:variant>
      <vt:variant>
        <vt:i4>6029335</vt:i4>
      </vt:variant>
      <vt:variant>
        <vt:i4>1764</vt:i4>
      </vt:variant>
      <vt:variant>
        <vt:i4>0</vt:i4>
      </vt:variant>
      <vt:variant>
        <vt:i4>5</vt:i4>
      </vt:variant>
      <vt:variant>
        <vt:lpwstr>http://pstz0577.pedc.sbc.com:9001/webapp/transactionmanagement/ViewSourceDetails.jsp</vt:lpwstr>
      </vt:variant>
      <vt:variant>
        <vt:lpwstr/>
      </vt:variant>
      <vt:variant>
        <vt:i4>6029335</vt:i4>
      </vt:variant>
      <vt:variant>
        <vt:i4>1761</vt:i4>
      </vt:variant>
      <vt:variant>
        <vt:i4>0</vt:i4>
      </vt:variant>
      <vt:variant>
        <vt:i4>5</vt:i4>
      </vt:variant>
      <vt:variant>
        <vt:lpwstr>http://pstz0577.pedc.sbc.com:9001/webapp/transactionmanagement/ViewSourceDetails.jsp</vt:lpwstr>
      </vt:variant>
      <vt:variant>
        <vt:lpwstr/>
      </vt:variant>
      <vt:variant>
        <vt:i4>6029335</vt:i4>
      </vt:variant>
      <vt:variant>
        <vt:i4>1758</vt:i4>
      </vt:variant>
      <vt:variant>
        <vt:i4>0</vt:i4>
      </vt:variant>
      <vt:variant>
        <vt:i4>5</vt:i4>
      </vt:variant>
      <vt:variant>
        <vt:lpwstr>http://pstz0577.pedc.sbc.com:9001/webapp/transactionmanagement/ViewSourceDetails.jsp</vt:lpwstr>
      </vt:variant>
      <vt:variant>
        <vt:lpwstr/>
      </vt:variant>
      <vt:variant>
        <vt:i4>6029335</vt:i4>
      </vt:variant>
      <vt:variant>
        <vt:i4>1755</vt:i4>
      </vt:variant>
      <vt:variant>
        <vt:i4>0</vt:i4>
      </vt:variant>
      <vt:variant>
        <vt:i4>5</vt:i4>
      </vt:variant>
      <vt:variant>
        <vt:lpwstr>http://pstz0577.pedc.sbc.com:9001/webapp/transactionmanagement/ViewSourceDetails.jsp</vt:lpwstr>
      </vt:variant>
      <vt:variant>
        <vt:lpwstr/>
      </vt:variant>
      <vt:variant>
        <vt:i4>6029335</vt:i4>
      </vt:variant>
      <vt:variant>
        <vt:i4>1752</vt:i4>
      </vt:variant>
      <vt:variant>
        <vt:i4>0</vt:i4>
      </vt:variant>
      <vt:variant>
        <vt:i4>5</vt:i4>
      </vt:variant>
      <vt:variant>
        <vt:lpwstr>http://pstz0577.pedc.sbc.com:9001/webapp/transactionmanagement/ViewSourceDetails.jsp</vt:lpwstr>
      </vt:variant>
      <vt:variant>
        <vt:lpwstr/>
      </vt:variant>
      <vt:variant>
        <vt:i4>6029335</vt:i4>
      </vt:variant>
      <vt:variant>
        <vt:i4>1749</vt:i4>
      </vt:variant>
      <vt:variant>
        <vt:i4>0</vt:i4>
      </vt:variant>
      <vt:variant>
        <vt:i4>5</vt:i4>
      </vt:variant>
      <vt:variant>
        <vt:lpwstr>http://pstz0577.pedc.sbc.com:9001/webapp/transactionmanagement/ViewSourceDetails.jsp</vt:lpwstr>
      </vt:variant>
      <vt:variant>
        <vt:lpwstr/>
      </vt:variant>
      <vt:variant>
        <vt:i4>6029335</vt:i4>
      </vt:variant>
      <vt:variant>
        <vt:i4>1746</vt:i4>
      </vt:variant>
      <vt:variant>
        <vt:i4>0</vt:i4>
      </vt:variant>
      <vt:variant>
        <vt:i4>5</vt:i4>
      </vt:variant>
      <vt:variant>
        <vt:lpwstr>http://pstz0577.pedc.sbc.com:9001/webapp/transactionmanagement/ViewSourceDetails.jsp</vt:lpwstr>
      </vt:variant>
      <vt:variant>
        <vt:lpwstr/>
      </vt:variant>
      <vt:variant>
        <vt:i4>6029335</vt:i4>
      </vt:variant>
      <vt:variant>
        <vt:i4>1743</vt:i4>
      </vt:variant>
      <vt:variant>
        <vt:i4>0</vt:i4>
      </vt:variant>
      <vt:variant>
        <vt:i4>5</vt:i4>
      </vt:variant>
      <vt:variant>
        <vt:lpwstr>http://pstz0577.pedc.sbc.com:9001/webapp/transactionmanagement/ViewSourceDetails.jsp</vt:lpwstr>
      </vt:variant>
      <vt:variant>
        <vt:lpwstr/>
      </vt:variant>
      <vt:variant>
        <vt:i4>6029335</vt:i4>
      </vt:variant>
      <vt:variant>
        <vt:i4>1740</vt:i4>
      </vt:variant>
      <vt:variant>
        <vt:i4>0</vt:i4>
      </vt:variant>
      <vt:variant>
        <vt:i4>5</vt:i4>
      </vt:variant>
      <vt:variant>
        <vt:lpwstr>http://pstz0577.pedc.sbc.com:9001/webapp/transactionmanagement/ViewSourceDetails.jsp</vt:lpwstr>
      </vt:variant>
      <vt:variant>
        <vt:lpwstr/>
      </vt:variant>
      <vt:variant>
        <vt:i4>6029335</vt:i4>
      </vt:variant>
      <vt:variant>
        <vt:i4>1737</vt:i4>
      </vt:variant>
      <vt:variant>
        <vt:i4>0</vt:i4>
      </vt:variant>
      <vt:variant>
        <vt:i4>5</vt:i4>
      </vt:variant>
      <vt:variant>
        <vt:lpwstr>http://pstz0577.pedc.sbc.com:9001/webapp/transactionmanagement/ViewSourceDetails.jsp</vt:lpwstr>
      </vt:variant>
      <vt:variant>
        <vt:lpwstr/>
      </vt:variant>
      <vt:variant>
        <vt:i4>6029335</vt:i4>
      </vt:variant>
      <vt:variant>
        <vt:i4>1734</vt:i4>
      </vt:variant>
      <vt:variant>
        <vt:i4>0</vt:i4>
      </vt:variant>
      <vt:variant>
        <vt:i4>5</vt:i4>
      </vt:variant>
      <vt:variant>
        <vt:lpwstr>http://pstz0577.pedc.sbc.com:9001/webapp/transactionmanagement/ViewSourceDetails.jsp</vt:lpwstr>
      </vt:variant>
      <vt:variant>
        <vt:lpwstr/>
      </vt:variant>
      <vt:variant>
        <vt:i4>6029335</vt:i4>
      </vt:variant>
      <vt:variant>
        <vt:i4>1731</vt:i4>
      </vt:variant>
      <vt:variant>
        <vt:i4>0</vt:i4>
      </vt:variant>
      <vt:variant>
        <vt:i4>5</vt:i4>
      </vt:variant>
      <vt:variant>
        <vt:lpwstr>http://pstz0577.pedc.sbc.com:9001/webapp/transactionmanagement/ViewSourceDetails.jsp</vt:lpwstr>
      </vt:variant>
      <vt:variant>
        <vt:lpwstr/>
      </vt:variant>
      <vt:variant>
        <vt:i4>6029335</vt:i4>
      </vt:variant>
      <vt:variant>
        <vt:i4>1728</vt:i4>
      </vt:variant>
      <vt:variant>
        <vt:i4>0</vt:i4>
      </vt:variant>
      <vt:variant>
        <vt:i4>5</vt:i4>
      </vt:variant>
      <vt:variant>
        <vt:lpwstr>http://pstz0577.pedc.sbc.com:9001/webapp/transactionmanagement/ViewSourceDetails.jsp</vt:lpwstr>
      </vt:variant>
      <vt:variant>
        <vt:lpwstr/>
      </vt:variant>
      <vt:variant>
        <vt:i4>6029335</vt:i4>
      </vt:variant>
      <vt:variant>
        <vt:i4>1725</vt:i4>
      </vt:variant>
      <vt:variant>
        <vt:i4>0</vt:i4>
      </vt:variant>
      <vt:variant>
        <vt:i4>5</vt:i4>
      </vt:variant>
      <vt:variant>
        <vt:lpwstr>http://pstz0577.pedc.sbc.com:9001/webapp/transactionmanagement/ViewSourceDetails.jsp</vt:lpwstr>
      </vt:variant>
      <vt:variant>
        <vt:lpwstr/>
      </vt:variant>
      <vt:variant>
        <vt:i4>6029335</vt:i4>
      </vt:variant>
      <vt:variant>
        <vt:i4>1722</vt:i4>
      </vt:variant>
      <vt:variant>
        <vt:i4>0</vt:i4>
      </vt:variant>
      <vt:variant>
        <vt:i4>5</vt:i4>
      </vt:variant>
      <vt:variant>
        <vt:lpwstr>http://pstz0577.pedc.sbc.com:9001/webapp/transactionmanagement/ViewSourceDetails.jsp</vt:lpwstr>
      </vt:variant>
      <vt:variant>
        <vt:lpwstr/>
      </vt:variant>
      <vt:variant>
        <vt:i4>6029335</vt:i4>
      </vt:variant>
      <vt:variant>
        <vt:i4>1719</vt:i4>
      </vt:variant>
      <vt:variant>
        <vt:i4>0</vt:i4>
      </vt:variant>
      <vt:variant>
        <vt:i4>5</vt:i4>
      </vt:variant>
      <vt:variant>
        <vt:lpwstr>http://pstz0577.pedc.sbc.com:9001/webapp/transactionmanagement/ViewSourceDetails.jsp</vt:lpwstr>
      </vt:variant>
      <vt:variant>
        <vt:lpwstr/>
      </vt:variant>
      <vt:variant>
        <vt:i4>6029335</vt:i4>
      </vt:variant>
      <vt:variant>
        <vt:i4>1716</vt:i4>
      </vt:variant>
      <vt:variant>
        <vt:i4>0</vt:i4>
      </vt:variant>
      <vt:variant>
        <vt:i4>5</vt:i4>
      </vt:variant>
      <vt:variant>
        <vt:lpwstr>http://pstz0577.pedc.sbc.com:9001/webapp/transactionmanagement/ViewSourceDetails.jsp</vt:lpwstr>
      </vt:variant>
      <vt:variant>
        <vt:lpwstr/>
      </vt:variant>
      <vt:variant>
        <vt:i4>6029335</vt:i4>
      </vt:variant>
      <vt:variant>
        <vt:i4>1713</vt:i4>
      </vt:variant>
      <vt:variant>
        <vt:i4>0</vt:i4>
      </vt:variant>
      <vt:variant>
        <vt:i4>5</vt:i4>
      </vt:variant>
      <vt:variant>
        <vt:lpwstr>http://pstz0577.pedc.sbc.com:9001/webapp/transactionmanagement/ViewSourceDetails.jsp</vt:lpwstr>
      </vt:variant>
      <vt:variant>
        <vt:lpwstr/>
      </vt:variant>
      <vt:variant>
        <vt:i4>6029335</vt:i4>
      </vt:variant>
      <vt:variant>
        <vt:i4>1710</vt:i4>
      </vt:variant>
      <vt:variant>
        <vt:i4>0</vt:i4>
      </vt:variant>
      <vt:variant>
        <vt:i4>5</vt:i4>
      </vt:variant>
      <vt:variant>
        <vt:lpwstr>http://pstz0577.pedc.sbc.com:9001/webapp/transactionmanagement/ViewSourceDetails.jsp</vt:lpwstr>
      </vt:variant>
      <vt:variant>
        <vt:lpwstr/>
      </vt:variant>
      <vt:variant>
        <vt:i4>6029335</vt:i4>
      </vt:variant>
      <vt:variant>
        <vt:i4>1707</vt:i4>
      </vt:variant>
      <vt:variant>
        <vt:i4>0</vt:i4>
      </vt:variant>
      <vt:variant>
        <vt:i4>5</vt:i4>
      </vt:variant>
      <vt:variant>
        <vt:lpwstr>http://pstz0577.pedc.sbc.com:9001/webapp/transactionmanagement/ViewSourceDetails.jsp</vt:lpwstr>
      </vt:variant>
      <vt:variant>
        <vt:lpwstr/>
      </vt:variant>
      <vt:variant>
        <vt:i4>6029335</vt:i4>
      </vt:variant>
      <vt:variant>
        <vt:i4>1704</vt:i4>
      </vt:variant>
      <vt:variant>
        <vt:i4>0</vt:i4>
      </vt:variant>
      <vt:variant>
        <vt:i4>5</vt:i4>
      </vt:variant>
      <vt:variant>
        <vt:lpwstr>http://pstz0577.pedc.sbc.com:9001/webapp/transactionmanagement/ViewSourceDetails.jsp</vt:lpwstr>
      </vt:variant>
      <vt:variant>
        <vt:lpwstr/>
      </vt:variant>
      <vt:variant>
        <vt:i4>6029335</vt:i4>
      </vt:variant>
      <vt:variant>
        <vt:i4>1701</vt:i4>
      </vt:variant>
      <vt:variant>
        <vt:i4>0</vt:i4>
      </vt:variant>
      <vt:variant>
        <vt:i4>5</vt:i4>
      </vt:variant>
      <vt:variant>
        <vt:lpwstr>http://pstz0577.pedc.sbc.com:9001/webapp/transactionmanagement/ViewSourceDetails.jsp</vt:lpwstr>
      </vt:variant>
      <vt:variant>
        <vt:lpwstr/>
      </vt:variant>
      <vt:variant>
        <vt:i4>6029335</vt:i4>
      </vt:variant>
      <vt:variant>
        <vt:i4>1698</vt:i4>
      </vt:variant>
      <vt:variant>
        <vt:i4>0</vt:i4>
      </vt:variant>
      <vt:variant>
        <vt:i4>5</vt:i4>
      </vt:variant>
      <vt:variant>
        <vt:lpwstr>http://pstz0577.pedc.sbc.com:9001/webapp/transactionmanagement/ViewSourceDetails.jsp</vt:lpwstr>
      </vt:variant>
      <vt:variant>
        <vt:lpwstr/>
      </vt:variant>
      <vt:variant>
        <vt:i4>6029335</vt:i4>
      </vt:variant>
      <vt:variant>
        <vt:i4>1695</vt:i4>
      </vt:variant>
      <vt:variant>
        <vt:i4>0</vt:i4>
      </vt:variant>
      <vt:variant>
        <vt:i4>5</vt:i4>
      </vt:variant>
      <vt:variant>
        <vt:lpwstr>http://pstz0577.pedc.sbc.com:9001/webapp/transactionmanagement/ViewSourceDetails.jsp</vt:lpwstr>
      </vt:variant>
      <vt:variant>
        <vt:lpwstr/>
      </vt:variant>
      <vt:variant>
        <vt:i4>6029335</vt:i4>
      </vt:variant>
      <vt:variant>
        <vt:i4>1692</vt:i4>
      </vt:variant>
      <vt:variant>
        <vt:i4>0</vt:i4>
      </vt:variant>
      <vt:variant>
        <vt:i4>5</vt:i4>
      </vt:variant>
      <vt:variant>
        <vt:lpwstr>http://pstz0577.pedc.sbc.com:9001/webapp/transactionmanagement/ViewSourceDetails.jsp</vt:lpwstr>
      </vt:variant>
      <vt:variant>
        <vt:lpwstr/>
      </vt:variant>
      <vt:variant>
        <vt:i4>6029335</vt:i4>
      </vt:variant>
      <vt:variant>
        <vt:i4>1689</vt:i4>
      </vt:variant>
      <vt:variant>
        <vt:i4>0</vt:i4>
      </vt:variant>
      <vt:variant>
        <vt:i4>5</vt:i4>
      </vt:variant>
      <vt:variant>
        <vt:lpwstr>http://pstz0577.pedc.sbc.com:9001/webapp/transactionmanagement/ViewSourceDetails.jsp</vt:lpwstr>
      </vt:variant>
      <vt:variant>
        <vt:lpwstr/>
      </vt:variant>
      <vt:variant>
        <vt:i4>6029335</vt:i4>
      </vt:variant>
      <vt:variant>
        <vt:i4>1686</vt:i4>
      </vt:variant>
      <vt:variant>
        <vt:i4>0</vt:i4>
      </vt:variant>
      <vt:variant>
        <vt:i4>5</vt:i4>
      </vt:variant>
      <vt:variant>
        <vt:lpwstr>http://pstz0577.pedc.sbc.com:9001/webapp/transactionmanagement/ViewSourceDetails.jsp</vt:lpwstr>
      </vt:variant>
      <vt:variant>
        <vt:lpwstr/>
      </vt:variant>
      <vt:variant>
        <vt:i4>6029335</vt:i4>
      </vt:variant>
      <vt:variant>
        <vt:i4>1683</vt:i4>
      </vt:variant>
      <vt:variant>
        <vt:i4>0</vt:i4>
      </vt:variant>
      <vt:variant>
        <vt:i4>5</vt:i4>
      </vt:variant>
      <vt:variant>
        <vt:lpwstr>http://pstz0577.pedc.sbc.com:9001/webapp/transactionmanagement/ViewSourceDetails.jsp</vt:lpwstr>
      </vt:variant>
      <vt:variant>
        <vt:lpwstr/>
      </vt:variant>
      <vt:variant>
        <vt:i4>6029335</vt:i4>
      </vt:variant>
      <vt:variant>
        <vt:i4>1680</vt:i4>
      </vt:variant>
      <vt:variant>
        <vt:i4>0</vt:i4>
      </vt:variant>
      <vt:variant>
        <vt:i4>5</vt:i4>
      </vt:variant>
      <vt:variant>
        <vt:lpwstr>http://pstz0577.pedc.sbc.com:9001/webapp/transactionmanagement/ViewSourceDetails.jsp</vt:lpwstr>
      </vt:variant>
      <vt:variant>
        <vt:lpwstr/>
      </vt:variant>
      <vt:variant>
        <vt:i4>6029335</vt:i4>
      </vt:variant>
      <vt:variant>
        <vt:i4>1677</vt:i4>
      </vt:variant>
      <vt:variant>
        <vt:i4>0</vt:i4>
      </vt:variant>
      <vt:variant>
        <vt:i4>5</vt:i4>
      </vt:variant>
      <vt:variant>
        <vt:lpwstr>http://pstz0577.pedc.sbc.com:9001/webapp/transactionmanagement/ViewSourceDetails.jsp</vt:lpwstr>
      </vt:variant>
      <vt:variant>
        <vt:lpwstr/>
      </vt:variant>
      <vt:variant>
        <vt:i4>6029335</vt:i4>
      </vt:variant>
      <vt:variant>
        <vt:i4>1674</vt:i4>
      </vt:variant>
      <vt:variant>
        <vt:i4>0</vt:i4>
      </vt:variant>
      <vt:variant>
        <vt:i4>5</vt:i4>
      </vt:variant>
      <vt:variant>
        <vt:lpwstr>http://pstz0577.pedc.sbc.com:9001/webapp/transactionmanagement/ViewSourceDetails.jsp</vt:lpwstr>
      </vt:variant>
      <vt:variant>
        <vt:lpwstr/>
      </vt:variant>
      <vt:variant>
        <vt:i4>6029335</vt:i4>
      </vt:variant>
      <vt:variant>
        <vt:i4>1671</vt:i4>
      </vt:variant>
      <vt:variant>
        <vt:i4>0</vt:i4>
      </vt:variant>
      <vt:variant>
        <vt:i4>5</vt:i4>
      </vt:variant>
      <vt:variant>
        <vt:lpwstr>http://pstz0577.pedc.sbc.com:9001/webapp/transactionmanagement/ViewSourceDetails.jsp</vt:lpwstr>
      </vt:variant>
      <vt:variant>
        <vt:lpwstr/>
      </vt:variant>
      <vt:variant>
        <vt:i4>6029335</vt:i4>
      </vt:variant>
      <vt:variant>
        <vt:i4>1668</vt:i4>
      </vt:variant>
      <vt:variant>
        <vt:i4>0</vt:i4>
      </vt:variant>
      <vt:variant>
        <vt:i4>5</vt:i4>
      </vt:variant>
      <vt:variant>
        <vt:lpwstr>http://pstz0577.pedc.sbc.com:9001/webapp/transactionmanagement/ViewSourceDetails.jsp</vt:lpwstr>
      </vt:variant>
      <vt:variant>
        <vt:lpwstr/>
      </vt:variant>
      <vt:variant>
        <vt:i4>6029335</vt:i4>
      </vt:variant>
      <vt:variant>
        <vt:i4>1665</vt:i4>
      </vt:variant>
      <vt:variant>
        <vt:i4>0</vt:i4>
      </vt:variant>
      <vt:variant>
        <vt:i4>5</vt:i4>
      </vt:variant>
      <vt:variant>
        <vt:lpwstr>http://pstz0577.pedc.sbc.com:9001/webapp/transactionmanagement/ViewSourceDetails.jsp</vt:lpwstr>
      </vt:variant>
      <vt:variant>
        <vt:lpwstr/>
      </vt:variant>
      <vt:variant>
        <vt:i4>6029335</vt:i4>
      </vt:variant>
      <vt:variant>
        <vt:i4>1662</vt:i4>
      </vt:variant>
      <vt:variant>
        <vt:i4>0</vt:i4>
      </vt:variant>
      <vt:variant>
        <vt:i4>5</vt:i4>
      </vt:variant>
      <vt:variant>
        <vt:lpwstr>http://pstz0577.pedc.sbc.com:9001/webapp/transactionmanagement/ViewSourceDetails.jsp</vt:lpwstr>
      </vt:variant>
      <vt:variant>
        <vt:lpwstr/>
      </vt:variant>
      <vt:variant>
        <vt:i4>6029335</vt:i4>
      </vt:variant>
      <vt:variant>
        <vt:i4>1659</vt:i4>
      </vt:variant>
      <vt:variant>
        <vt:i4>0</vt:i4>
      </vt:variant>
      <vt:variant>
        <vt:i4>5</vt:i4>
      </vt:variant>
      <vt:variant>
        <vt:lpwstr>http://pstz0577.pedc.sbc.com:9001/webapp/transactionmanagement/ViewSourceDetails.jsp</vt:lpwstr>
      </vt:variant>
      <vt:variant>
        <vt:lpwstr/>
      </vt:variant>
      <vt:variant>
        <vt:i4>6029335</vt:i4>
      </vt:variant>
      <vt:variant>
        <vt:i4>1656</vt:i4>
      </vt:variant>
      <vt:variant>
        <vt:i4>0</vt:i4>
      </vt:variant>
      <vt:variant>
        <vt:i4>5</vt:i4>
      </vt:variant>
      <vt:variant>
        <vt:lpwstr>http://pstz0577.pedc.sbc.com:9001/webapp/transactionmanagement/ViewSourceDetails.jsp</vt:lpwstr>
      </vt:variant>
      <vt:variant>
        <vt:lpwstr/>
      </vt:variant>
      <vt:variant>
        <vt:i4>6029335</vt:i4>
      </vt:variant>
      <vt:variant>
        <vt:i4>1653</vt:i4>
      </vt:variant>
      <vt:variant>
        <vt:i4>0</vt:i4>
      </vt:variant>
      <vt:variant>
        <vt:i4>5</vt:i4>
      </vt:variant>
      <vt:variant>
        <vt:lpwstr>http://pstz0577.pedc.sbc.com:9001/webapp/transactionmanagement/ViewSourceDetails.jsp</vt:lpwstr>
      </vt:variant>
      <vt:variant>
        <vt:lpwstr/>
      </vt:variant>
      <vt:variant>
        <vt:i4>6029335</vt:i4>
      </vt:variant>
      <vt:variant>
        <vt:i4>1650</vt:i4>
      </vt:variant>
      <vt:variant>
        <vt:i4>0</vt:i4>
      </vt:variant>
      <vt:variant>
        <vt:i4>5</vt:i4>
      </vt:variant>
      <vt:variant>
        <vt:lpwstr>http://pstz0577.pedc.sbc.com:9001/webapp/transactionmanagement/ViewSourceDetails.jsp</vt:lpwstr>
      </vt:variant>
      <vt:variant>
        <vt:lpwstr/>
      </vt:variant>
      <vt:variant>
        <vt:i4>6029335</vt:i4>
      </vt:variant>
      <vt:variant>
        <vt:i4>1647</vt:i4>
      </vt:variant>
      <vt:variant>
        <vt:i4>0</vt:i4>
      </vt:variant>
      <vt:variant>
        <vt:i4>5</vt:i4>
      </vt:variant>
      <vt:variant>
        <vt:lpwstr>http://pstz0577.pedc.sbc.com:9001/webapp/transactionmanagement/ViewSourceDetails.jsp</vt:lpwstr>
      </vt:variant>
      <vt:variant>
        <vt:lpwstr/>
      </vt:variant>
      <vt:variant>
        <vt:i4>6029335</vt:i4>
      </vt:variant>
      <vt:variant>
        <vt:i4>1644</vt:i4>
      </vt:variant>
      <vt:variant>
        <vt:i4>0</vt:i4>
      </vt:variant>
      <vt:variant>
        <vt:i4>5</vt:i4>
      </vt:variant>
      <vt:variant>
        <vt:lpwstr>http://pstz0577.pedc.sbc.com:9001/webapp/transactionmanagement/ViewSourceDetails.jsp</vt:lpwstr>
      </vt:variant>
      <vt:variant>
        <vt:lpwstr/>
      </vt:variant>
      <vt:variant>
        <vt:i4>6029335</vt:i4>
      </vt:variant>
      <vt:variant>
        <vt:i4>1641</vt:i4>
      </vt:variant>
      <vt:variant>
        <vt:i4>0</vt:i4>
      </vt:variant>
      <vt:variant>
        <vt:i4>5</vt:i4>
      </vt:variant>
      <vt:variant>
        <vt:lpwstr>http://pstz0577.pedc.sbc.com:9001/webapp/transactionmanagement/ViewSourceDetails.jsp</vt:lpwstr>
      </vt:variant>
      <vt:variant>
        <vt:lpwstr/>
      </vt:variant>
      <vt:variant>
        <vt:i4>6029335</vt:i4>
      </vt:variant>
      <vt:variant>
        <vt:i4>1638</vt:i4>
      </vt:variant>
      <vt:variant>
        <vt:i4>0</vt:i4>
      </vt:variant>
      <vt:variant>
        <vt:i4>5</vt:i4>
      </vt:variant>
      <vt:variant>
        <vt:lpwstr>http://pstz0577.pedc.sbc.com:9001/webapp/transactionmanagement/ViewSourceDetails.jsp</vt:lpwstr>
      </vt:variant>
      <vt:variant>
        <vt:lpwstr/>
      </vt:variant>
      <vt:variant>
        <vt:i4>6029335</vt:i4>
      </vt:variant>
      <vt:variant>
        <vt:i4>1635</vt:i4>
      </vt:variant>
      <vt:variant>
        <vt:i4>0</vt:i4>
      </vt:variant>
      <vt:variant>
        <vt:i4>5</vt:i4>
      </vt:variant>
      <vt:variant>
        <vt:lpwstr>http://pstz0577.pedc.sbc.com:9001/webapp/transactionmanagement/ViewSourceDetails.jsp</vt:lpwstr>
      </vt:variant>
      <vt:variant>
        <vt:lpwstr/>
      </vt:variant>
      <vt:variant>
        <vt:i4>6029335</vt:i4>
      </vt:variant>
      <vt:variant>
        <vt:i4>1632</vt:i4>
      </vt:variant>
      <vt:variant>
        <vt:i4>0</vt:i4>
      </vt:variant>
      <vt:variant>
        <vt:i4>5</vt:i4>
      </vt:variant>
      <vt:variant>
        <vt:lpwstr>http://pstz0577.pedc.sbc.com:9001/webapp/transactionmanagement/ViewSourceDetails.jsp</vt:lpwstr>
      </vt:variant>
      <vt:variant>
        <vt:lpwstr/>
      </vt:variant>
      <vt:variant>
        <vt:i4>6029335</vt:i4>
      </vt:variant>
      <vt:variant>
        <vt:i4>1629</vt:i4>
      </vt:variant>
      <vt:variant>
        <vt:i4>0</vt:i4>
      </vt:variant>
      <vt:variant>
        <vt:i4>5</vt:i4>
      </vt:variant>
      <vt:variant>
        <vt:lpwstr>http://pstz0577.pedc.sbc.com:9001/webapp/transactionmanagement/ViewSourceDetails.jsp</vt:lpwstr>
      </vt:variant>
      <vt:variant>
        <vt:lpwstr/>
      </vt:variant>
      <vt:variant>
        <vt:i4>6029335</vt:i4>
      </vt:variant>
      <vt:variant>
        <vt:i4>1626</vt:i4>
      </vt:variant>
      <vt:variant>
        <vt:i4>0</vt:i4>
      </vt:variant>
      <vt:variant>
        <vt:i4>5</vt:i4>
      </vt:variant>
      <vt:variant>
        <vt:lpwstr>http://pstz0577.pedc.sbc.com:9001/webapp/transactionmanagement/ViewSourceDetails.jsp</vt:lpwstr>
      </vt:variant>
      <vt:variant>
        <vt:lpwstr/>
      </vt:variant>
      <vt:variant>
        <vt:i4>6029335</vt:i4>
      </vt:variant>
      <vt:variant>
        <vt:i4>1623</vt:i4>
      </vt:variant>
      <vt:variant>
        <vt:i4>0</vt:i4>
      </vt:variant>
      <vt:variant>
        <vt:i4>5</vt:i4>
      </vt:variant>
      <vt:variant>
        <vt:lpwstr>http://pstz0577.pedc.sbc.com:9001/webapp/transactionmanagement/ViewSourceDetails.jsp</vt:lpwstr>
      </vt:variant>
      <vt:variant>
        <vt:lpwstr/>
      </vt:variant>
      <vt:variant>
        <vt:i4>6029335</vt:i4>
      </vt:variant>
      <vt:variant>
        <vt:i4>1620</vt:i4>
      </vt:variant>
      <vt:variant>
        <vt:i4>0</vt:i4>
      </vt:variant>
      <vt:variant>
        <vt:i4>5</vt:i4>
      </vt:variant>
      <vt:variant>
        <vt:lpwstr>http://pstz0577.pedc.sbc.com:9001/webapp/transactionmanagement/ViewSourceDetails.jsp</vt:lpwstr>
      </vt:variant>
      <vt:variant>
        <vt:lpwstr/>
      </vt:variant>
      <vt:variant>
        <vt:i4>6029335</vt:i4>
      </vt:variant>
      <vt:variant>
        <vt:i4>1617</vt:i4>
      </vt:variant>
      <vt:variant>
        <vt:i4>0</vt:i4>
      </vt:variant>
      <vt:variant>
        <vt:i4>5</vt:i4>
      </vt:variant>
      <vt:variant>
        <vt:lpwstr>http://pstz0577.pedc.sbc.com:9001/webapp/transactionmanagement/ViewSourceDetails.jsp</vt:lpwstr>
      </vt:variant>
      <vt:variant>
        <vt:lpwstr/>
      </vt:variant>
      <vt:variant>
        <vt:i4>6029335</vt:i4>
      </vt:variant>
      <vt:variant>
        <vt:i4>1614</vt:i4>
      </vt:variant>
      <vt:variant>
        <vt:i4>0</vt:i4>
      </vt:variant>
      <vt:variant>
        <vt:i4>5</vt:i4>
      </vt:variant>
      <vt:variant>
        <vt:lpwstr>http://pstz0577.pedc.sbc.com:9001/webapp/transactionmanagement/ViewSourceDetails.jsp</vt:lpwstr>
      </vt:variant>
      <vt:variant>
        <vt:lpwstr/>
      </vt:variant>
      <vt:variant>
        <vt:i4>6029335</vt:i4>
      </vt:variant>
      <vt:variant>
        <vt:i4>1611</vt:i4>
      </vt:variant>
      <vt:variant>
        <vt:i4>0</vt:i4>
      </vt:variant>
      <vt:variant>
        <vt:i4>5</vt:i4>
      </vt:variant>
      <vt:variant>
        <vt:lpwstr>http://pstz0577.pedc.sbc.com:9001/webapp/transactionmanagement/ViewSourceDetails.jsp</vt:lpwstr>
      </vt:variant>
      <vt:variant>
        <vt:lpwstr/>
      </vt:variant>
      <vt:variant>
        <vt:i4>6029335</vt:i4>
      </vt:variant>
      <vt:variant>
        <vt:i4>1608</vt:i4>
      </vt:variant>
      <vt:variant>
        <vt:i4>0</vt:i4>
      </vt:variant>
      <vt:variant>
        <vt:i4>5</vt:i4>
      </vt:variant>
      <vt:variant>
        <vt:lpwstr>http://pstz0577.pedc.sbc.com:9001/webapp/transactionmanagement/ViewSourceDetails.jsp</vt:lpwstr>
      </vt:variant>
      <vt:variant>
        <vt:lpwstr/>
      </vt:variant>
      <vt:variant>
        <vt:i4>6029335</vt:i4>
      </vt:variant>
      <vt:variant>
        <vt:i4>1605</vt:i4>
      </vt:variant>
      <vt:variant>
        <vt:i4>0</vt:i4>
      </vt:variant>
      <vt:variant>
        <vt:i4>5</vt:i4>
      </vt:variant>
      <vt:variant>
        <vt:lpwstr>http://pstz0577.pedc.sbc.com:9001/webapp/transactionmanagement/ViewSourceDetails.jsp</vt:lpwstr>
      </vt:variant>
      <vt:variant>
        <vt:lpwstr/>
      </vt:variant>
      <vt:variant>
        <vt:i4>6029335</vt:i4>
      </vt:variant>
      <vt:variant>
        <vt:i4>1602</vt:i4>
      </vt:variant>
      <vt:variant>
        <vt:i4>0</vt:i4>
      </vt:variant>
      <vt:variant>
        <vt:i4>5</vt:i4>
      </vt:variant>
      <vt:variant>
        <vt:lpwstr>http://pstz0577.pedc.sbc.com:9001/webapp/transactionmanagement/ViewSourceDetails.jsp</vt:lpwstr>
      </vt:variant>
      <vt:variant>
        <vt:lpwstr/>
      </vt:variant>
      <vt:variant>
        <vt:i4>6029335</vt:i4>
      </vt:variant>
      <vt:variant>
        <vt:i4>1599</vt:i4>
      </vt:variant>
      <vt:variant>
        <vt:i4>0</vt:i4>
      </vt:variant>
      <vt:variant>
        <vt:i4>5</vt:i4>
      </vt:variant>
      <vt:variant>
        <vt:lpwstr>http://pstz0577.pedc.sbc.com:9001/webapp/transactionmanagement/ViewSourceDetails.jsp</vt:lpwstr>
      </vt:variant>
      <vt:variant>
        <vt:lpwstr/>
      </vt:variant>
      <vt:variant>
        <vt:i4>6029335</vt:i4>
      </vt:variant>
      <vt:variant>
        <vt:i4>1596</vt:i4>
      </vt:variant>
      <vt:variant>
        <vt:i4>0</vt:i4>
      </vt:variant>
      <vt:variant>
        <vt:i4>5</vt:i4>
      </vt:variant>
      <vt:variant>
        <vt:lpwstr>http://pstz0577.pedc.sbc.com:9001/webapp/transactionmanagement/ViewSourceDetails.jsp</vt:lpwstr>
      </vt:variant>
      <vt:variant>
        <vt:lpwstr/>
      </vt:variant>
      <vt:variant>
        <vt:i4>6029335</vt:i4>
      </vt:variant>
      <vt:variant>
        <vt:i4>1593</vt:i4>
      </vt:variant>
      <vt:variant>
        <vt:i4>0</vt:i4>
      </vt:variant>
      <vt:variant>
        <vt:i4>5</vt:i4>
      </vt:variant>
      <vt:variant>
        <vt:lpwstr>http://pstz0577.pedc.sbc.com:9001/webapp/transactionmanagement/ViewSourceDetails.jsp</vt:lpwstr>
      </vt:variant>
      <vt:variant>
        <vt:lpwstr/>
      </vt:variant>
      <vt:variant>
        <vt:i4>6029335</vt:i4>
      </vt:variant>
      <vt:variant>
        <vt:i4>1590</vt:i4>
      </vt:variant>
      <vt:variant>
        <vt:i4>0</vt:i4>
      </vt:variant>
      <vt:variant>
        <vt:i4>5</vt:i4>
      </vt:variant>
      <vt:variant>
        <vt:lpwstr>http://pstz0577.pedc.sbc.com:9001/webapp/transactionmanagement/ViewSourceDetails.jsp</vt:lpwstr>
      </vt:variant>
      <vt:variant>
        <vt:lpwstr/>
      </vt:variant>
      <vt:variant>
        <vt:i4>6029335</vt:i4>
      </vt:variant>
      <vt:variant>
        <vt:i4>1587</vt:i4>
      </vt:variant>
      <vt:variant>
        <vt:i4>0</vt:i4>
      </vt:variant>
      <vt:variant>
        <vt:i4>5</vt:i4>
      </vt:variant>
      <vt:variant>
        <vt:lpwstr>http://pstz0577.pedc.sbc.com:9001/webapp/transactionmanagement/ViewSourceDetails.jsp</vt:lpwstr>
      </vt:variant>
      <vt:variant>
        <vt:lpwstr/>
      </vt:variant>
      <vt:variant>
        <vt:i4>6029335</vt:i4>
      </vt:variant>
      <vt:variant>
        <vt:i4>1584</vt:i4>
      </vt:variant>
      <vt:variant>
        <vt:i4>0</vt:i4>
      </vt:variant>
      <vt:variant>
        <vt:i4>5</vt:i4>
      </vt:variant>
      <vt:variant>
        <vt:lpwstr>http://pstz0577.pedc.sbc.com:9001/webapp/transactionmanagement/ViewSourceDetails.jsp</vt:lpwstr>
      </vt:variant>
      <vt:variant>
        <vt:lpwstr/>
      </vt:variant>
      <vt:variant>
        <vt:i4>6029335</vt:i4>
      </vt:variant>
      <vt:variant>
        <vt:i4>1581</vt:i4>
      </vt:variant>
      <vt:variant>
        <vt:i4>0</vt:i4>
      </vt:variant>
      <vt:variant>
        <vt:i4>5</vt:i4>
      </vt:variant>
      <vt:variant>
        <vt:lpwstr>http://pstz0577.pedc.sbc.com:9001/webapp/transactionmanagement/ViewSourceDetails.jsp</vt:lpwstr>
      </vt:variant>
      <vt:variant>
        <vt:lpwstr/>
      </vt:variant>
      <vt:variant>
        <vt:i4>6029335</vt:i4>
      </vt:variant>
      <vt:variant>
        <vt:i4>1578</vt:i4>
      </vt:variant>
      <vt:variant>
        <vt:i4>0</vt:i4>
      </vt:variant>
      <vt:variant>
        <vt:i4>5</vt:i4>
      </vt:variant>
      <vt:variant>
        <vt:lpwstr>http://pstz0577.pedc.sbc.com:9001/webapp/transactionmanagement/ViewSourceDetails.jsp</vt:lpwstr>
      </vt:variant>
      <vt:variant>
        <vt:lpwstr/>
      </vt:variant>
      <vt:variant>
        <vt:i4>6029335</vt:i4>
      </vt:variant>
      <vt:variant>
        <vt:i4>1575</vt:i4>
      </vt:variant>
      <vt:variant>
        <vt:i4>0</vt:i4>
      </vt:variant>
      <vt:variant>
        <vt:i4>5</vt:i4>
      </vt:variant>
      <vt:variant>
        <vt:lpwstr>http://pstz0577.pedc.sbc.com:9001/webapp/transactionmanagement/ViewSourceDetails.jsp</vt:lpwstr>
      </vt:variant>
      <vt:variant>
        <vt:lpwstr/>
      </vt:variant>
      <vt:variant>
        <vt:i4>6029335</vt:i4>
      </vt:variant>
      <vt:variant>
        <vt:i4>1572</vt:i4>
      </vt:variant>
      <vt:variant>
        <vt:i4>0</vt:i4>
      </vt:variant>
      <vt:variant>
        <vt:i4>5</vt:i4>
      </vt:variant>
      <vt:variant>
        <vt:lpwstr>http://pstz0577.pedc.sbc.com:9001/webapp/transactionmanagement/ViewSourceDetails.jsp</vt:lpwstr>
      </vt:variant>
      <vt:variant>
        <vt:lpwstr/>
      </vt:variant>
      <vt:variant>
        <vt:i4>6029335</vt:i4>
      </vt:variant>
      <vt:variant>
        <vt:i4>1569</vt:i4>
      </vt:variant>
      <vt:variant>
        <vt:i4>0</vt:i4>
      </vt:variant>
      <vt:variant>
        <vt:i4>5</vt:i4>
      </vt:variant>
      <vt:variant>
        <vt:lpwstr>http://pstz0577.pedc.sbc.com:9001/webapp/transactionmanagement/ViewSourceDetails.jsp</vt:lpwstr>
      </vt:variant>
      <vt:variant>
        <vt:lpwstr/>
      </vt:variant>
      <vt:variant>
        <vt:i4>6029335</vt:i4>
      </vt:variant>
      <vt:variant>
        <vt:i4>1566</vt:i4>
      </vt:variant>
      <vt:variant>
        <vt:i4>0</vt:i4>
      </vt:variant>
      <vt:variant>
        <vt:i4>5</vt:i4>
      </vt:variant>
      <vt:variant>
        <vt:lpwstr>http://pstz0577.pedc.sbc.com:9001/webapp/transactionmanagement/ViewSourceDetails.jsp</vt:lpwstr>
      </vt:variant>
      <vt:variant>
        <vt:lpwstr/>
      </vt:variant>
      <vt:variant>
        <vt:i4>6029335</vt:i4>
      </vt:variant>
      <vt:variant>
        <vt:i4>1563</vt:i4>
      </vt:variant>
      <vt:variant>
        <vt:i4>0</vt:i4>
      </vt:variant>
      <vt:variant>
        <vt:i4>5</vt:i4>
      </vt:variant>
      <vt:variant>
        <vt:lpwstr>http://pstz0577.pedc.sbc.com:9001/webapp/transactionmanagement/ViewSourceDetails.jsp</vt:lpwstr>
      </vt:variant>
      <vt:variant>
        <vt:lpwstr/>
      </vt:variant>
      <vt:variant>
        <vt:i4>6029335</vt:i4>
      </vt:variant>
      <vt:variant>
        <vt:i4>1560</vt:i4>
      </vt:variant>
      <vt:variant>
        <vt:i4>0</vt:i4>
      </vt:variant>
      <vt:variant>
        <vt:i4>5</vt:i4>
      </vt:variant>
      <vt:variant>
        <vt:lpwstr>http://pstz0577.pedc.sbc.com:9001/webapp/transactionmanagement/ViewSourceDetails.jsp</vt:lpwstr>
      </vt:variant>
      <vt:variant>
        <vt:lpwstr/>
      </vt:variant>
      <vt:variant>
        <vt:i4>6029335</vt:i4>
      </vt:variant>
      <vt:variant>
        <vt:i4>1557</vt:i4>
      </vt:variant>
      <vt:variant>
        <vt:i4>0</vt:i4>
      </vt:variant>
      <vt:variant>
        <vt:i4>5</vt:i4>
      </vt:variant>
      <vt:variant>
        <vt:lpwstr>http://pstz0577.pedc.sbc.com:9001/webapp/transactionmanagement/ViewSourceDetails.jsp</vt:lpwstr>
      </vt:variant>
      <vt:variant>
        <vt:lpwstr/>
      </vt:variant>
      <vt:variant>
        <vt:i4>6029335</vt:i4>
      </vt:variant>
      <vt:variant>
        <vt:i4>1554</vt:i4>
      </vt:variant>
      <vt:variant>
        <vt:i4>0</vt:i4>
      </vt:variant>
      <vt:variant>
        <vt:i4>5</vt:i4>
      </vt:variant>
      <vt:variant>
        <vt:lpwstr>http://pstz0577.pedc.sbc.com:9001/webapp/transactionmanagement/ViewSourceDetails.jsp</vt:lpwstr>
      </vt:variant>
      <vt:variant>
        <vt:lpwstr/>
      </vt:variant>
      <vt:variant>
        <vt:i4>6029335</vt:i4>
      </vt:variant>
      <vt:variant>
        <vt:i4>1551</vt:i4>
      </vt:variant>
      <vt:variant>
        <vt:i4>0</vt:i4>
      </vt:variant>
      <vt:variant>
        <vt:i4>5</vt:i4>
      </vt:variant>
      <vt:variant>
        <vt:lpwstr>http://pstz0577.pedc.sbc.com:9001/webapp/transactionmanagement/ViewSourceDetails.jsp</vt:lpwstr>
      </vt:variant>
      <vt:variant>
        <vt:lpwstr/>
      </vt:variant>
      <vt:variant>
        <vt:i4>6029335</vt:i4>
      </vt:variant>
      <vt:variant>
        <vt:i4>1548</vt:i4>
      </vt:variant>
      <vt:variant>
        <vt:i4>0</vt:i4>
      </vt:variant>
      <vt:variant>
        <vt:i4>5</vt:i4>
      </vt:variant>
      <vt:variant>
        <vt:lpwstr>http://pstz0577.pedc.sbc.com:9001/webapp/transactionmanagement/ViewSourceDetails.jsp</vt:lpwstr>
      </vt:variant>
      <vt:variant>
        <vt:lpwstr/>
      </vt:variant>
      <vt:variant>
        <vt:i4>6029335</vt:i4>
      </vt:variant>
      <vt:variant>
        <vt:i4>1545</vt:i4>
      </vt:variant>
      <vt:variant>
        <vt:i4>0</vt:i4>
      </vt:variant>
      <vt:variant>
        <vt:i4>5</vt:i4>
      </vt:variant>
      <vt:variant>
        <vt:lpwstr>http://pstz0577.pedc.sbc.com:9001/webapp/transactionmanagement/ViewSourceDetails.jsp</vt:lpwstr>
      </vt:variant>
      <vt:variant>
        <vt:lpwstr/>
      </vt:variant>
      <vt:variant>
        <vt:i4>6029335</vt:i4>
      </vt:variant>
      <vt:variant>
        <vt:i4>1542</vt:i4>
      </vt:variant>
      <vt:variant>
        <vt:i4>0</vt:i4>
      </vt:variant>
      <vt:variant>
        <vt:i4>5</vt:i4>
      </vt:variant>
      <vt:variant>
        <vt:lpwstr>http://pstz0577.pedc.sbc.com:9001/webapp/transactionmanagement/ViewSourceDetails.jsp</vt:lpwstr>
      </vt:variant>
      <vt:variant>
        <vt:lpwstr/>
      </vt:variant>
      <vt:variant>
        <vt:i4>6029335</vt:i4>
      </vt:variant>
      <vt:variant>
        <vt:i4>1539</vt:i4>
      </vt:variant>
      <vt:variant>
        <vt:i4>0</vt:i4>
      </vt:variant>
      <vt:variant>
        <vt:i4>5</vt:i4>
      </vt:variant>
      <vt:variant>
        <vt:lpwstr>http://pstz0577.pedc.sbc.com:9001/webapp/transactionmanagement/ViewSourceDetails.jsp</vt:lpwstr>
      </vt:variant>
      <vt:variant>
        <vt:lpwstr/>
      </vt:variant>
      <vt:variant>
        <vt:i4>6029335</vt:i4>
      </vt:variant>
      <vt:variant>
        <vt:i4>1536</vt:i4>
      </vt:variant>
      <vt:variant>
        <vt:i4>0</vt:i4>
      </vt:variant>
      <vt:variant>
        <vt:i4>5</vt:i4>
      </vt:variant>
      <vt:variant>
        <vt:lpwstr>http://pstz0577.pedc.sbc.com:9001/webapp/transactionmanagement/ViewSourceDetails.jsp</vt:lpwstr>
      </vt:variant>
      <vt:variant>
        <vt:lpwstr/>
      </vt:variant>
      <vt:variant>
        <vt:i4>6029335</vt:i4>
      </vt:variant>
      <vt:variant>
        <vt:i4>1533</vt:i4>
      </vt:variant>
      <vt:variant>
        <vt:i4>0</vt:i4>
      </vt:variant>
      <vt:variant>
        <vt:i4>5</vt:i4>
      </vt:variant>
      <vt:variant>
        <vt:lpwstr>http://pstz0577.pedc.sbc.com:9001/webapp/transactionmanagement/ViewSourceDetails.jsp</vt:lpwstr>
      </vt:variant>
      <vt:variant>
        <vt:lpwstr/>
      </vt:variant>
      <vt:variant>
        <vt:i4>6029335</vt:i4>
      </vt:variant>
      <vt:variant>
        <vt:i4>1530</vt:i4>
      </vt:variant>
      <vt:variant>
        <vt:i4>0</vt:i4>
      </vt:variant>
      <vt:variant>
        <vt:i4>5</vt:i4>
      </vt:variant>
      <vt:variant>
        <vt:lpwstr>http://pstz0577.pedc.sbc.com:9001/webapp/transactionmanagement/ViewSourceDetails.jsp</vt:lpwstr>
      </vt:variant>
      <vt:variant>
        <vt:lpwstr/>
      </vt:variant>
      <vt:variant>
        <vt:i4>6029335</vt:i4>
      </vt:variant>
      <vt:variant>
        <vt:i4>1527</vt:i4>
      </vt:variant>
      <vt:variant>
        <vt:i4>0</vt:i4>
      </vt:variant>
      <vt:variant>
        <vt:i4>5</vt:i4>
      </vt:variant>
      <vt:variant>
        <vt:lpwstr>http://pstz0577.pedc.sbc.com:9001/webapp/transactionmanagement/ViewSourceDetails.jsp</vt:lpwstr>
      </vt:variant>
      <vt:variant>
        <vt:lpwstr/>
      </vt:variant>
      <vt:variant>
        <vt:i4>6029335</vt:i4>
      </vt:variant>
      <vt:variant>
        <vt:i4>1524</vt:i4>
      </vt:variant>
      <vt:variant>
        <vt:i4>0</vt:i4>
      </vt:variant>
      <vt:variant>
        <vt:i4>5</vt:i4>
      </vt:variant>
      <vt:variant>
        <vt:lpwstr>http://pstz0577.pedc.sbc.com:9001/webapp/transactionmanagement/ViewSourceDetails.jsp</vt:lpwstr>
      </vt:variant>
      <vt:variant>
        <vt:lpwstr/>
      </vt:variant>
      <vt:variant>
        <vt:i4>6029335</vt:i4>
      </vt:variant>
      <vt:variant>
        <vt:i4>1521</vt:i4>
      </vt:variant>
      <vt:variant>
        <vt:i4>0</vt:i4>
      </vt:variant>
      <vt:variant>
        <vt:i4>5</vt:i4>
      </vt:variant>
      <vt:variant>
        <vt:lpwstr>http://pstz0577.pedc.sbc.com:9001/webapp/transactionmanagement/ViewSourceDetails.jsp</vt:lpwstr>
      </vt:variant>
      <vt:variant>
        <vt:lpwstr/>
      </vt:variant>
      <vt:variant>
        <vt:i4>6029335</vt:i4>
      </vt:variant>
      <vt:variant>
        <vt:i4>1518</vt:i4>
      </vt:variant>
      <vt:variant>
        <vt:i4>0</vt:i4>
      </vt:variant>
      <vt:variant>
        <vt:i4>5</vt:i4>
      </vt:variant>
      <vt:variant>
        <vt:lpwstr>http://pstz0577.pedc.sbc.com:9001/webapp/transactionmanagement/ViewSourceDetails.jsp</vt:lpwstr>
      </vt:variant>
      <vt:variant>
        <vt:lpwstr/>
      </vt:variant>
      <vt:variant>
        <vt:i4>6029335</vt:i4>
      </vt:variant>
      <vt:variant>
        <vt:i4>1515</vt:i4>
      </vt:variant>
      <vt:variant>
        <vt:i4>0</vt:i4>
      </vt:variant>
      <vt:variant>
        <vt:i4>5</vt:i4>
      </vt:variant>
      <vt:variant>
        <vt:lpwstr>http://pstz0577.pedc.sbc.com:9001/webapp/transactionmanagement/ViewSourceDetails.jsp</vt:lpwstr>
      </vt:variant>
      <vt:variant>
        <vt:lpwstr/>
      </vt:variant>
      <vt:variant>
        <vt:i4>6029335</vt:i4>
      </vt:variant>
      <vt:variant>
        <vt:i4>1512</vt:i4>
      </vt:variant>
      <vt:variant>
        <vt:i4>0</vt:i4>
      </vt:variant>
      <vt:variant>
        <vt:i4>5</vt:i4>
      </vt:variant>
      <vt:variant>
        <vt:lpwstr>http://pstz0577.pedc.sbc.com:9001/webapp/transactionmanagement/ViewSourceDetails.jsp</vt:lpwstr>
      </vt:variant>
      <vt:variant>
        <vt:lpwstr/>
      </vt:variant>
      <vt:variant>
        <vt:i4>6029335</vt:i4>
      </vt:variant>
      <vt:variant>
        <vt:i4>1509</vt:i4>
      </vt:variant>
      <vt:variant>
        <vt:i4>0</vt:i4>
      </vt:variant>
      <vt:variant>
        <vt:i4>5</vt:i4>
      </vt:variant>
      <vt:variant>
        <vt:lpwstr>http://pstz0577.pedc.sbc.com:9001/webapp/transactionmanagement/ViewSourceDetails.jsp</vt:lpwstr>
      </vt:variant>
      <vt:variant>
        <vt:lpwstr/>
      </vt:variant>
      <vt:variant>
        <vt:i4>6029335</vt:i4>
      </vt:variant>
      <vt:variant>
        <vt:i4>1506</vt:i4>
      </vt:variant>
      <vt:variant>
        <vt:i4>0</vt:i4>
      </vt:variant>
      <vt:variant>
        <vt:i4>5</vt:i4>
      </vt:variant>
      <vt:variant>
        <vt:lpwstr>http://pstz0577.pedc.sbc.com:9001/webapp/transactionmanagement/ViewSourceDetails.jsp</vt:lpwstr>
      </vt:variant>
      <vt:variant>
        <vt:lpwstr/>
      </vt:variant>
      <vt:variant>
        <vt:i4>6029335</vt:i4>
      </vt:variant>
      <vt:variant>
        <vt:i4>1503</vt:i4>
      </vt:variant>
      <vt:variant>
        <vt:i4>0</vt:i4>
      </vt:variant>
      <vt:variant>
        <vt:i4>5</vt:i4>
      </vt:variant>
      <vt:variant>
        <vt:lpwstr>http://pstz0577.pedc.sbc.com:9001/webapp/transactionmanagement/ViewSourceDetails.jsp</vt:lpwstr>
      </vt:variant>
      <vt:variant>
        <vt:lpwstr/>
      </vt:variant>
      <vt:variant>
        <vt:i4>6029335</vt:i4>
      </vt:variant>
      <vt:variant>
        <vt:i4>1500</vt:i4>
      </vt:variant>
      <vt:variant>
        <vt:i4>0</vt:i4>
      </vt:variant>
      <vt:variant>
        <vt:i4>5</vt:i4>
      </vt:variant>
      <vt:variant>
        <vt:lpwstr>http://pstz0577.pedc.sbc.com:9001/webapp/transactionmanagement/ViewSourceDetails.jsp</vt:lpwstr>
      </vt:variant>
      <vt:variant>
        <vt:lpwstr/>
      </vt:variant>
      <vt:variant>
        <vt:i4>6029335</vt:i4>
      </vt:variant>
      <vt:variant>
        <vt:i4>1497</vt:i4>
      </vt:variant>
      <vt:variant>
        <vt:i4>0</vt:i4>
      </vt:variant>
      <vt:variant>
        <vt:i4>5</vt:i4>
      </vt:variant>
      <vt:variant>
        <vt:lpwstr>http://pstz0577.pedc.sbc.com:9001/webapp/transactionmanagement/ViewSourceDetails.jsp</vt:lpwstr>
      </vt:variant>
      <vt:variant>
        <vt:lpwstr/>
      </vt:variant>
      <vt:variant>
        <vt:i4>6029335</vt:i4>
      </vt:variant>
      <vt:variant>
        <vt:i4>1494</vt:i4>
      </vt:variant>
      <vt:variant>
        <vt:i4>0</vt:i4>
      </vt:variant>
      <vt:variant>
        <vt:i4>5</vt:i4>
      </vt:variant>
      <vt:variant>
        <vt:lpwstr>http://pstz0577.pedc.sbc.com:9001/webapp/transactionmanagement/ViewSourceDetails.jsp</vt:lpwstr>
      </vt:variant>
      <vt:variant>
        <vt:lpwstr/>
      </vt:variant>
      <vt:variant>
        <vt:i4>6029335</vt:i4>
      </vt:variant>
      <vt:variant>
        <vt:i4>1491</vt:i4>
      </vt:variant>
      <vt:variant>
        <vt:i4>0</vt:i4>
      </vt:variant>
      <vt:variant>
        <vt:i4>5</vt:i4>
      </vt:variant>
      <vt:variant>
        <vt:lpwstr>http://pstz0577.pedc.sbc.com:9001/webapp/transactionmanagement/ViewSourceDetails.jsp</vt:lpwstr>
      </vt:variant>
      <vt:variant>
        <vt:lpwstr/>
      </vt:variant>
      <vt:variant>
        <vt:i4>6029335</vt:i4>
      </vt:variant>
      <vt:variant>
        <vt:i4>1488</vt:i4>
      </vt:variant>
      <vt:variant>
        <vt:i4>0</vt:i4>
      </vt:variant>
      <vt:variant>
        <vt:i4>5</vt:i4>
      </vt:variant>
      <vt:variant>
        <vt:lpwstr>http://pstz0577.pedc.sbc.com:9001/webapp/transactionmanagement/ViewSourceDetails.jsp</vt:lpwstr>
      </vt:variant>
      <vt:variant>
        <vt:lpwstr/>
      </vt:variant>
      <vt:variant>
        <vt:i4>6029335</vt:i4>
      </vt:variant>
      <vt:variant>
        <vt:i4>1485</vt:i4>
      </vt:variant>
      <vt:variant>
        <vt:i4>0</vt:i4>
      </vt:variant>
      <vt:variant>
        <vt:i4>5</vt:i4>
      </vt:variant>
      <vt:variant>
        <vt:lpwstr>http://pstz0577.pedc.sbc.com:9001/webapp/transactionmanagement/ViewSourceDetails.jsp</vt:lpwstr>
      </vt:variant>
      <vt:variant>
        <vt:lpwstr/>
      </vt:variant>
      <vt:variant>
        <vt:i4>6029335</vt:i4>
      </vt:variant>
      <vt:variant>
        <vt:i4>1482</vt:i4>
      </vt:variant>
      <vt:variant>
        <vt:i4>0</vt:i4>
      </vt:variant>
      <vt:variant>
        <vt:i4>5</vt:i4>
      </vt:variant>
      <vt:variant>
        <vt:lpwstr>http://pstz0577.pedc.sbc.com:9001/webapp/transactionmanagement/ViewSourceDetails.jsp</vt:lpwstr>
      </vt:variant>
      <vt:variant>
        <vt:lpwstr/>
      </vt:variant>
      <vt:variant>
        <vt:i4>6029335</vt:i4>
      </vt:variant>
      <vt:variant>
        <vt:i4>1479</vt:i4>
      </vt:variant>
      <vt:variant>
        <vt:i4>0</vt:i4>
      </vt:variant>
      <vt:variant>
        <vt:i4>5</vt:i4>
      </vt:variant>
      <vt:variant>
        <vt:lpwstr>http://pstz0577.pedc.sbc.com:9001/webapp/transactionmanagement/ViewSourceDetails.jsp</vt:lpwstr>
      </vt:variant>
      <vt:variant>
        <vt:lpwstr/>
      </vt:variant>
      <vt:variant>
        <vt:i4>6029335</vt:i4>
      </vt:variant>
      <vt:variant>
        <vt:i4>1476</vt:i4>
      </vt:variant>
      <vt:variant>
        <vt:i4>0</vt:i4>
      </vt:variant>
      <vt:variant>
        <vt:i4>5</vt:i4>
      </vt:variant>
      <vt:variant>
        <vt:lpwstr>http://pstz0577.pedc.sbc.com:9001/webapp/transactionmanagement/ViewSourceDetails.jsp</vt:lpwstr>
      </vt:variant>
      <vt:variant>
        <vt:lpwstr/>
      </vt:variant>
      <vt:variant>
        <vt:i4>6029335</vt:i4>
      </vt:variant>
      <vt:variant>
        <vt:i4>1473</vt:i4>
      </vt:variant>
      <vt:variant>
        <vt:i4>0</vt:i4>
      </vt:variant>
      <vt:variant>
        <vt:i4>5</vt:i4>
      </vt:variant>
      <vt:variant>
        <vt:lpwstr>http://pstz0577.pedc.sbc.com:9001/webapp/transactionmanagement/ViewSourceDetails.jsp</vt:lpwstr>
      </vt:variant>
      <vt:variant>
        <vt:lpwstr/>
      </vt:variant>
      <vt:variant>
        <vt:i4>6029335</vt:i4>
      </vt:variant>
      <vt:variant>
        <vt:i4>1470</vt:i4>
      </vt:variant>
      <vt:variant>
        <vt:i4>0</vt:i4>
      </vt:variant>
      <vt:variant>
        <vt:i4>5</vt:i4>
      </vt:variant>
      <vt:variant>
        <vt:lpwstr>http://pstz0577.pedc.sbc.com:9001/webapp/transactionmanagement/ViewSourceDetails.jsp</vt:lpwstr>
      </vt:variant>
      <vt:variant>
        <vt:lpwstr/>
      </vt:variant>
      <vt:variant>
        <vt:i4>6029335</vt:i4>
      </vt:variant>
      <vt:variant>
        <vt:i4>1467</vt:i4>
      </vt:variant>
      <vt:variant>
        <vt:i4>0</vt:i4>
      </vt:variant>
      <vt:variant>
        <vt:i4>5</vt:i4>
      </vt:variant>
      <vt:variant>
        <vt:lpwstr>http://pstz0577.pedc.sbc.com:9001/webapp/transactionmanagement/ViewSourceDetails.jsp</vt:lpwstr>
      </vt:variant>
      <vt:variant>
        <vt:lpwstr/>
      </vt:variant>
      <vt:variant>
        <vt:i4>6029335</vt:i4>
      </vt:variant>
      <vt:variant>
        <vt:i4>1464</vt:i4>
      </vt:variant>
      <vt:variant>
        <vt:i4>0</vt:i4>
      </vt:variant>
      <vt:variant>
        <vt:i4>5</vt:i4>
      </vt:variant>
      <vt:variant>
        <vt:lpwstr>http://pstz0577.pedc.sbc.com:9001/webapp/transactionmanagement/ViewSourceDetails.jsp</vt:lpwstr>
      </vt:variant>
      <vt:variant>
        <vt:lpwstr/>
      </vt:variant>
      <vt:variant>
        <vt:i4>6029335</vt:i4>
      </vt:variant>
      <vt:variant>
        <vt:i4>1461</vt:i4>
      </vt:variant>
      <vt:variant>
        <vt:i4>0</vt:i4>
      </vt:variant>
      <vt:variant>
        <vt:i4>5</vt:i4>
      </vt:variant>
      <vt:variant>
        <vt:lpwstr>http://pstz0577.pedc.sbc.com:9001/webapp/transactionmanagement/ViewSourceDetails.jsp</vt:lpwstr>
      </vt:variant>
      <vt:variant>
        <vt:lpwstr/>
      </vt:variant>
      <vt:variant>
        <vt:i4>6029335</vt:i4>
      </vt:variant>
      <vt:variant>
        <vt:i4>1458</vt:i4>
      </vt:variant>
      <vt:variant>
        <vt:i4>0</vt:i4>
      </vt:variant>
      <vt:variant>
        <vt:i4>5</vt:i4>
      </vt:variant>
      <vt:variant>
        <vt:lpwstr>http://pstz0577.pedc.sbc.com:9001/webapp/transactionmanagement/ViewSourceDetails.jsp</vt:lpwstr>
      </vt:variant>
      <vt:variant>
        <vt:lpwstr/>
      </vt:variant>
      <vt:variant>
        <vt:i4>6029335</vt:i4>
      </vt:variant>
      <vt:variant>
        <vt:i4>1455</vt:i4>
      </vt:variant>
      <vt:variant>
        <vt:i4>0</vt:i4>
      </vt:variant>
      <vt:variant>
        <vt:i4>5</vt:i4>
      </vt:variant>
      <vt:variant>
        <vt:lpwstr>http://pstz0577.pedc.sbc.com:9001/webapp/transactionmanagement/ViewSourceDetails.jsp</vt:lpwstr>
      </vt:variant>
      <vt:variant>
        <vt:lpwstr/>
      </vt:variant>
      <vt:variant>
        <vt:i4>6029335</vt:i4>
      </vt:variant>
      <vt:variant>
        <vt:i4>1452</vt:i4>
      </vt:variant>
      <vt:variant>
        <vt:i4>0</vt:i4>
      </vt:variant>
      <vt:variant>
        <vt:i4>5</vt:i4>
      </vt:variant>
      <vt:variant>
        <vt:lpwstr>http://pstz0577.pedc.sbc.com:9001/webapp/transactionmanagement/ViewSourceDetails.jsp</vt:lpwstr>
      </vt:variant>
      <vt:variant>
        <vt:lpwstr/>
      </vt:variant>
      <vt:variant>
        <vt:i4>6029335</vt:i4>
      </vt:variant>
      <vt:variant>
        <vt:i4>1449</vt:i4>
      </vt:variant>
      <vt:variant>
        <vt:i4>0</vt:i4>
      </vt:variant>
      <vt:variant>
        <vt:i4>5</vt:i4>
      </vt:variant>
      <vt:variant>
        <vt:lpwstr>http://pstz0577.pedc.sbc.com:9001/webapp/transactionmanagement/ViewSourceDetails.jsp</vt:lpwstr>
      </vt:variant>
      <vt:variant>
        <vt:lpwstr/>
      </vt:variant>
      <vt:variant>
        <vt:i4>6029335</vt:i4>
      </vt:variant>
      <vt:variant>
        <vt:i4>1446</vt:i4>
      </vt:variant>
      <vt:variant>
        <vt:i4>0</vt:i4>
      </vt:variant>
      <vt:variant>
        <vt:i4>5</vt:i4>
      </vt:variant>
      <vt:variant>
        <vt:lpwstr>http://pstz0577.pedc.sbc.com:9001/webapp/transactionmanagement/ViewSourceDetails.jsp</vt:lpwstr>
      </vt:variant>
      <vt:variant>
        <vt:lpwstr/>
      </vt:variant>
      <vt:variant>
        <vt:i4>6029335</vt:i4>
      </vt:variant>
      <vt:variant>
        <vt:i4>1443</vt:i4>
      </vt:variant>
      <vt:variant>
        <vt:i4>0</vt:i4>
      </vt:variant>
      <vt:variant>
        <vt:i4>5</vt:i4>
      </vt:variant>
      <vt:variant>
        <vt:lpwstr>http://pstz0577.pedc.sbc.com:9001/webapp/transactionmanagement/ViewSourceDetails.jsp</vt:lpwstr>
      </vt:variant>
      <vt:variant>
        <vt:lpwstr/>
      </vt:variant>
      <vt:variant>
        <vt:i4>6029335</vt:i4>
      </vt:variant>
      <vt:variant>
        <vt:i4>1440</vt:i4>
      </vt:variant>
      <vt:variant>
        <vt:i4>0</vt:i4>
      </vt:variant>
      <vt:variant>
        <vt:i4>5</vt:i4>
      </vt:variant>
      <vt:variant>
        <vt:lpwstr>http://pstz0577.pedc.sbc.com:9001/webapp/transactionmanagement/ViewSourceDetails.jsp</vt:lpwstr>
      </vt:variant>
      <vt:variant>
        <vt:lpwstr/>
      </vt:variant>
      <vt:variant>
        <vt:i4>6029335</vt:i4>
      </vt:variant>
      <vt:variant>
        <vt:i4>1437</vt:i4>
      </vt:variant>
      <vt:variant>
        <vt:i4>0</vt:i4>
      </vt:variant>
      <vt:variant>
        <vt:i4>5</vt:i4>
      </vt:variant>
      <vt:variant>
        <vt:lpwstr>http://pstz0577.pedc.sbc.com:9001/webapp/transactionmanagement/ViewSourceDetails.jsp</vt:lpwstr>
      </vt:variant>
      <vt:variant>
        <vt:lpwstr/>
      </vt:variant>
      <vt:variant>
        <vt:i4>6029335</vt:i4>
      </vt:variant>
      <vt:variant>
        <vt:i4>1434</vt:i4>
      </vt:variant>
      <vt:variant>
        <vt:i4>0</vt:i4>
      </vt:variant>
      <vt:variant>
        <vt:i4>5</vt:i4>
      </vt:variant>
      <vt:variant>
        <vt:lpwstr>http://pstz0577.pedc.sbc.com:9001/webapp/transactionmanagement/ViewSourceDetails.jsp</vt:lpwstr>
      </vt:variant>
      <vt:variant>
        <vt:lpwstr/>
      </vt:variant>
      <vt:variant>
        <vt:i4>6029335</vt:i4>
      </vt:variant>
      <vt:variant>
        <vt:i4>1431</vt:i4>
      </vt:variant>
      <vt:variant>
        <vt:i4>0</vt:i4>
      </vt:variant>
      <vt:variant>
        <vt:i4>5</vt:i4>
      </vt:variant>
      <vt:variant>
        <vt:lpwstr>http://pstz0577.pedc.sbc.com:9001/webapp/transactionmanagement/ViewSourceDetails.jsp</vt:lpwstr>
      </vt:variant>
      <vt:variant>
        <vt:lpwstr/>
      </vt:variant>
      <vt:variant>
        <vt:i4>6029335</vt:i4>
      </vt:variant>
      <vt:variant>
        <vt:i4>1428</vt:i4>
      </vt:variant>
      <vt:variant>
        <vt:i4>0</vt:i4>
      </vt:variant>
      <vt:variant>
        <vt:i4>5</vt:i4>
      </vt:variant>
      <vt:variant>
        <vt:lpwstr>http://pstz0577.pedc.sbc.com:9001/webapp/transactionmanagement/ViewSourceDetails.jsp</vt:lpwstr>
      </vt:variant>
      <vt:variant>
        <vt:lpwstr/>
      </vt:variant>
      <vt:variant>
        <vt:i4>6029335</vt:i4>
      </vt:variant>
      <vt:variant>
        <vt:i4>1425</vt:i4>
      </vt:variant>
      <vt:variant>
        <vt:i4>0</vt:i4>
      </vt:variant>
      <vt:variant>
        <vt:i4>5</vt:i4>
      </vt:variant>
      <vt:variant>
        <vt:lpwstr>http://pstz0577.pedc.sbc.com:9001/webapp/transactionmanagement/ViewSourceDetails.jsp</vt:lpwstr>
      </vt:variant>
      <vt:variant>
        <vt:lpwstr/>
      </vt:variant>
      <vt:variant>
        <vt:i4>6029335</vt:i4>
      </vt:variant>
      <vt:variant>
        <vt:i4>1422</vt:i4>
      </vt:variant>
      <vt:variant>
        <vt:i4>0</vt:i4>
      </vt:variant>
      <vt:variant>
        <vt:i4>5</vt:i4>
      </vt:variant>
      <vt:variant>
        <vt:lpwstr>http://pstz0577.pedc.sbc.com:9001/webapp/transactionmanagement/ViewSourceDetails.jsp</vt:lpwstr>
      </vt:variant>
      <vt:variant>
        <vt:lpwstr/>
      </vt:variant>
      <vt:variant>
        <vt:i4>6029335</vt:i4>
      </vt:variant>
      <vt:variant>
        <vt:i4>1419</vt:i4>
      </vt:variant>
      <vt:variant>
        <vt:i4>0</vt:i4>
      </vt:variant>
      <vt:variant>
        <vt:i4>5</vt:i4>
      </vt:variant>
      <vt:variant>
        <vt:lpwstr>http://pstz0577.pedc.sbc.com:9001/webapp/transactionmanagement/ViewSourceDetails.jsp</vt:lpwstr>
      </vt:variant>
      <vt:variant>
        <vt:lpwstr/>
      </vt:variant>
      <vt:variant>
        <vt:i4>6029335</vt:i4>
      </vt:variant>
      <vt:variant>
        <vt:i4>1416</vt:i4>
      </vt:variant>
      <vt:variant>
        <vt:i4>0</vt:i4>
      </vt:variant>
      <vt:variant>
        <vt:i4>5</vt:i4>
      </vt:variant>
      <vt:variant>
        <vt:lpwstr>http://pstz0577.pedc.sbc.com:9001/webapp/transactionmanagement/ViewSourceDetails.jsp</vt:lpwstr>
      </vt:variant>
      <vt:variant>
        <vt:lpwstr/>
      </vt:variant>
      <vt:variant>
        <vt:i4>6029335</vt:i4>
      </vt:variant>
      <vt:variant>
        <vt:i4>1413</vt:i4>
      </vt:variant>
      <vt:variant>
        <vt:i4>0</vt:i4>
      </vt:variant>
      <vt:variant>
        <vt:i4>5</vt:i4>
      </vt:variant>
      <vt:variant>
        <vt:lpwstr>http://pstz0577.pedc.sbc.com:9001/webapp/transactionmanagement/ViewSourceDetails.jsp</vt:lpwstr>
      </vt:variant>
      <vt:variant>
        <vt:lpwstr/>
      </vt:variant>
      <vt:variant>
        <vt:i4>6029335</vt:i4>
      </vt:variant>
      <vt:variant>
        <vt:i4>1410</vt:i4>
      </vt:variant>
      <vt:variant>
        <vt:i4>0</vt:i4>
      </vt:variant>
      <vt:variant>
        <vt:i4>5</vt:i4>
      </vt:variant>
      <vt:variant>
        <vt:lpwstr>http://pstz0577.pedc.sbc.com:9001/webapp/transactionmanagement/ViewSourceDetails.jsp</vt:lpwstr>
      </vt:variant>
      <vt:variant>
        <vt:lpwstr/>
      </vt:variant>
      <vt:variant>
        <vt:i4>6029335</vt:i4>
      </vt:variant>
      <vt:variant>
        <vt:i4>1407</vt:i4>
      </vt:variant>
      <vt:variant>
        <vt:i4>0</vt:i4>
      </vt:variant>
      <vt:variant>
        <vt:i4>5</vt:i4>
      </vt:variant>
      <vt:variant>
        <vt:lpwstr>http://pstz0577.pedc.sbc.com:9001/webapp/transactionmanagement/ViewSourceDetails.jsp</vt:lpwstr>
      </vt:variant>
      <vt:variant>
        <vt:lpwstr/>
      </vt:variant>
      <vt:variant>
        <vt:i4>6029335</vt:i4>
      </vt:variant>
      <vt:variant>
        <vt:i4>1404</vt:i4>
      </vt:variant>
      <vt:variant>
        <vt:i4>0</vt:i4>
      </vt:variant>
      <vt:variant>
        <vt:i4>5</vt:i4>
      </vt:variant>
      <vt:variant>
        <vt:lpwstr>http://pstz0577.pedc.sbc.com:9001/webapp/transactionmanagement/ViewSourceDetails.jsp</vt:lpwstr>
      </vt:variant>
      <vt:variant>
        <vt:lpwstr/>
      </vt:variant>
      <vt:variant>
        <vt:i4>6029335</vt:i4>
      </vt:variant>
      <vt:variant>
        <vt:i4>1401</vt:i4>
      </vt:variant>
      <vt:variant>
        <vt:i4>0</vt:i4>
      </vt:variant>
      <vt:variant>
        <vt:i4>5</vt:i4>
      </vt:variant>
      <vt:variant>
        <vt:lpwstr>http://pstz0577.pedc.sbc.com:9001/webapp/transactionmanagement/ViewSourceDetails.jsp</vt:lpwstr>
      </vt:variant>
      <vt:variant>
        <vt:lpwstr/>
      </vt:variant>
      <vt:variant>
        <vt:i4>6029335</vt:i4>
      </vt:variant>
      <vt:variant>
        <vt:i4>1398</vt:i4>
      </vt:variant>
      <vt:variant>
        <vt:i4>0</vt:i4>
      </vt:variant>
      <vt:variant>
        <vt:i4>5</vt:i4>
      </vt:variant>
      <vt:variant>
        <vt:lpwstr>http://pstz0577.pedc.sbc.com:9001/webapp/transactionmanagement/ViewSourceDetails.jsp</vt:lpwstr>
      </vt:variant>
      <vt:variant>
        <vt:lpwstr/>
      </vt:variant>
      <vt:variant>
        <vt:i4>6029335</vt:i4>
      </vt:variant>
      <vt:variant>
        <vt:i4>1395</vt:i4>
      </vt:variant>
      <vt:variant>
        <vt:i4>0</vt:i4>
      </vt:variant>
      <vt:variant>
        <vt:i4>5</vt:i4>
      </vt:variant>
      <vt:variant>
        <vt:lpwstr>http://pstz0577.pedc.sbc.com:9001/webapp/transactionmanagement/ViewSourceDetails.jsp</vt:lpwstr>
      </vt:variant>
      <vt:variant>
        <vt:lpwstr/>
      </vt:variant>
      <vt:variant>
        <vt:i4>6029335</vt:i4>
      </vt:variant>
      <vt:variant>
        <vt:i4>1392</vt:i4>
      </vt:variant>
      <vt:variant>
        <vt:i4>0</vt:i4>
      </vt:variant>
      <vt:variant>
        <vt:i4>5</vt:i4>
      </vt:variant>
      <vt:variant>
        <vt:lpwstr>http://pstz0577.pedc.sbc.com:9001/webapp/transactionmanagement/ViewSourceDetails.jsp</vt:lpwstr>
      </vt:variant>
      <vt:variant>
        <vt:lpwstr/>
      </vt:variant>
      <vt:variant>
        <vt:i4>6029335</vt:i4>
      </vt:variant>
      <vt:variant>
        <vt:i4>1389</vt:i4>
      </vt:variant>
      <vt:variant>
        <vt:i4>0</vt:i4>
      </vt:variant>
      <vt:variant>
        <vt:i4>5</vt:i4>
      </vt:variant>
      <vt:variant>
        <vt:lpwstr>http://pstz0577.pedc.sbc.com:9001/webapp/transactionmanagement/ViewSourceDetails.jsp</vt:lpwstr>
      </vt:variant>
      <vt:variant>
        <vt:lpwstr/>
      </vt:variant>
      <vt:variant>
        <vt:i4>6029335</vt:i4>
      </vt:variant>
      <vt:variant>
        <vt:i4>1386</vt:i4>
      </vt:variant>
      <vt:variant>
        <vt:i4>0</vt:i4>
      </vt:variant>
      <vt:variant>
        <vt:i4>5</vt:i4>
      </vt:variant>
      <vt:variant>
        <vt:lpwstr>http://pstz0577.pedc.sbc.com:9001/webapp/transactionmanagement/ViewSourceDetails.jsp</vt:lpwstr>
      </vt:variant>
      <vt:variant>
        <vt:lpwstr/>
      </vt:variant>
      <vt:variant>
        <vt:i4>6029335</vt:i4>
      </vt:variant>
      <vt:variant>
        <vt:i4>1383</vt:i4>
      </vt:variant>
      <vt:variant>
        <vt:i4>0</vt:i4>
      </vt:variant>
      <vt:variant>
        <vt:i4>5</vt:i4>
      </vt:variant>
      <vt:variant>
        <vt:lpwstr>http://pstz0577.pedc.sbc.com:9001/webapp/transactionmanagement/ViewSourceDetails.jsp</vt:lpwstr>
      </vt:variant>
      <vt:variant>
        <vt:lpwstr/>
      </vt:variant>
      <vt:variant>
        <vt:i4>6029335</vt:i4>
      </vt:variant>
      <vt:variant>
        <vt:i4>1380</vt:i4>
      </vt:variant>
      <vt:variant>
        <vt:i4>0</vt:i4>
      </vt:variant>
      <vt:variant>
        <vt:i4>5</vt:i4>
      </vt:variant>
      <vt:variant>
        <vt:lpwstr>http://pstz0577.pedc.sbc.com:9001/webapp/transactionmanagement/ViewSourceDetails.jsp</vt:lpwstr>
      </vt:variant>
      <vt:variant>
        <vt:lpwstr/>
      </vt:variant>
      <vt:variant>
        <vt:i4>6029335</vt:i4>
      </vt:variant>
      <vt:variant>
        <vt:i4>1377</vt:i4>
      </vt:variant>
      <vt:variant>
        <vt:i4>0</vt:i4>
      </vt:variant>
      <vt:variant>
        <vt:i4>5</vt:i4>
      </vt:variant>
      <vt:variant>
        <vt:lpwstr>http://pstz0577.pedc.sbc.com:9001/webapp/transactionmanagement/ViewSourceDetails.jsp</vt:lpwstr>
      </vt:variant>
      <vt:variant>
        <vt:lpwstr/>
      </vt:variant>
      <vt:variant>
        <vt:i4>6029335</vt:i4>
      </vt:variant>
      <vt:variant>
        <vt:i4>1374</vt:i4>
      </vt:variant>
      <vt:variant>
        <vt:i4>0</vt:i4>
      </vt:variant>
      <vt:variant>
        <vt:i4>5</vt:i4>
      </vt:variant>
      <vt:variant>
        <vt:lpwstr>http://pstz0577.pedc.sbc.com:9001/webapp/transactionmanagement/ViewSourceDetails.jsp</vt:lpwstr>
      </vt:variant>
      <vt:variant>
        <vt:lpwstr/>
      </vt:variant>
      <vt:variant>
        <vt:i4>6029335</vt:i4>
      </vt:variant>
      <vt:variant>
        <vt:i4>1371</vt:i4>
      </vt:variant>
      <vt:variant>
        <vt:i4>0</vt:i4>
      </vt:variant>
      <vt:variant>
        <vt:i4>5</vt:i4>
      </vt:variant>
      <vt:variant>
        <vt:lpwstr>http://pstz0577.pedc.sbc.com:9001/webapp/transactionmanagement/ViewSourceDetails.jsp</vt:lpwstr>
      </vt:variant>
      <vt:variant>
        <vt:lpwstr/>
      </vt:variant>
      <vt:variant>
        <vt:i4>6029335</vt:i4>
      </vt:variant>
      <vt:variant>
        <vt:i4>1368</vt:i4>
      </vt:variant>
      <vt:variant>
        <vt:i4>0</vt:i4>
      </vt:variant>
      <vt:variant>
        <vt:i4>5</vt:i4>
      </vt:variant>
      <vt:variant>
        <vt:lpwstr>http://pstz0577.pedc.sbc.com:9001/webapp/transactionmanagement/ViewSourceDetails.jsp</vt:lpwstr>
      </vt:variant>
      <vt:variant>
        <vt:lpwstr/>
      </vt:variant>
      <vt:variant>
        <vt:i4>6029335</vt:i4>
      </vt:variant>
      <vt:variant>
        <vt:i4>1365</vt:i4>
      </vt:variant>
      <vt:variant>
        <vt:i4>0</vt:i4>
      </vt:variant>
      <vt:variant>
        <vt:i4>5</vt:i4>
      </vt:variant>
      <vt:variant>
        <vt:lpwstr>http://pstz0577.pedc.sbc.com:9001/webapp/transactionmanagement/ViewSourceDetails.jsp</vt:lpwstr>
      </vt:variant>
      <vt:variant>
        <vt:lpwstr/>
      </vt:variant>
      <vt:variant>
        <vt:i4>6029335</vt:i4>
      </vt:variant>
      <vt:variant>
        <vt:i4>1362</vt:i4>
      </vt:variant>
      <vt:variant>
        <vt:i4>0</vt:i4>
      </vt:variant>
      <vt:variant>
        <vt:i4>5</vt:i4>
      </vt:variant>
      <vt:variant>
        <vt:lpwstr>http://pstz0577.pedc.sbc.com:9001/webapp/transactionmanagement/ViewSourceDetails.jsp</vt:lpwstr>
      </vt:variant>
      <vt:variant>
        <vt:lpwstr/>
      </vt:variant>
      <vt:variant>
        <vt:i4>6029335</vt:i4>
      </vt:variant>
      <vt:variant>
        <vt:i4>1359</vt:i4>
      </vt:variant>
      <vt:variant>
        <vt:i4>0</vt:i4>
      </vt:variant>
      <vt:variant>
        <vt:i4>5</vt:i4>
      </vt:variant>
      <vt:variant>
        <vt:lpwstr>http://pstz0577.pedc.sbc.com:9001/webapp/transactionmanagement/ViewSourceDetails.jsp</vt:lpwstr>
      </vt:variant>
      <vt:variant>
        <vt:lpwstr/>
      </vt:variant>
      <vt:variant>
        <vt:i4>6029335</vt:i4>
      </vt:variant>
      <vt:variant>
        <vt:i4>1356</vt:i4>
      </vt:variant>
      <vt:variant>
        <vt:i4>0</vt:i4>
      </vt:variant>
      <vt:variant>
        <vt:i4>5</vt:i4>
      </vt:variant>
      <vt:variant>
        <vt:lpwstr>http://pstz0577.pedc.sbc.com:9001/webapp/transactionmanagement/ViewSourceDetails.jsp</vt:lpwstr>
      </vt:variant>
      <vt:variant>
        <vt:lpwstr/>
      </vt:variant>
      <vt:variant>
        <vt:i4>6029335</vt:i4>
      </vt:variant>
      <vt:variant>
        <vt:i4>1353</vt:i4>
      </vt:variant>
      <vt:variant>
        <vt:i4>0</vt:i4>
      </vt:variant>
      <vt:variant>
        <vt:i4>5</vt:i4>
      </vt:variant>
      <vt:variant>
        <vt:lpwstr>http://pstz0577.pedc.sbc.com:9001/webapp/transactionmanagement/ViewSourceDetails.jsp</vt:lpwstr>
      </vt:variant>
      <vt:variant>
        <vt:lpwstr/>
      </vt:variant>
      <vt:variant>
        <vt:i4>6029335</vt:i4>
      </vt:variant>
      <vt:variant>
        <vt:i4>1350</vt:i4>
      </vt:variant>
      <vt:variant>
        <vt:i4>0</vt:i4>
      </vt:variant>
      <vt:variant>
        <vt:i4>5</vt:i4>
      </vt:variant>
      <vt:variant>
        <vt:lpwstr>http://pstz0577.pedc.sbc.com:9001/webapp/transactionmanagement/ViewSourceDetails.jsp</vt:lpwstr>
      </vt:variant>
      <vt:variant>
        <vt:lpwstr/>
      </vt:variant>
      <vt:variant>
        <vt:i4>6029335</vt:i4>
      </vt:variant>
      <vt:variant>
        <vt:i4>1347</vt:i4>
      </vt:variant>
      <vt:variant>
        <vt:i4>0</vt:i4>
      </vt:variant>
      <vt:variant>
        <vt:i4>5</vt:i4>
      </vt:variant>
      <vt:variant>
        <vt:lpwstr>http://pstz0577.pedc.sbc.com:9001/webapp/transactionmanagement/ViewSourceDetails.jsp</vt:lpwstr>
      </vt:variant>
      <vt:variant>
        <vt:lpwstr/>
      </vt:variant>
      <vt:variant>
        <vt:i4>6029335</vt:i4>
      </vt:variant>
      <vt:variant>
        <vt:i4>1344</vt:i4>
      </vt:variant>
      <vt:variant>
        <vt:i4>0</vt:i4>
      </vt:variant>
      <vt:variant>
        <vt:i4>5</vt:i4>
      </vt:variant>
      <vt:variant>
        <vt:lpwstr>http://pstz0577.pedc.sbc.com:9001/webapp/transactionmanagement/ViewSourceDetails.jsp</vt:lpwstr>
      </vt:variant>
      <vt:variant>
        <vt:lpwstr/>
      </vt:variant>
      <vt:variant>
        <vt:i4>6029335</vt:i4>
      </vt:variant>
      <vt:variant>
        <vt:i4>1341</vt:i4>
      </vt:variant>
      <vt:variant>
        <vt:i4>0</vt:i4>
      </vt:variant>
      <vt:variant>
        <vt:i4>5</vt:i4>
      </vt:variant>
      <vt:variant>
        <vt:lpwstr>http://pstz0577.pedc.sbc.com:9001/webapp/transactionmanagement/ViewSourceDetails.jsp</vt:lpwstr>
      </vt:variant>
      <vt:variant>
        <vt:lpwstr/>
      </vt:variant>
      <vt:variant>
        <vt:i4>6029335</vt:i4>
      </vt:variant>
      <vt:variant>
        <vt:i4>1338</vt:i4>
      </vt:variant>
      <vt:variant>
        <vt:i4>0</vt:i4>
      </vt:variant>
      <vt:variant>
        <vt:i4>5</vt:i4>
      </vt:variant>
      <vt:variant>
        <vt:lpwstr>http://pstz0577.pedc.sbc.com:9001/webapp/transactionmanagement/ViewSourceDetails.jsp</vt:lpwstr>
      </vt:variant>
      <vt:variant>
        <vt:lpwstr/>
      </vt:variant>
      <vt:variant>
        <vt:i4>6029335</vt:i4>
      </vt:variant>
      <vt:variant>
        <vt:i4>1335</vt:i4>
      </vt:variant>
      <vt:variant>
        <vt:i4>0</vt:i4>
      </vt:variant>
      <vt:variant>
        <vt:i4>5</vt:i4>
      </vt:variant>
      <vt:variant>
        <vt:lpwstr>http://pstz0577.pedc.sbc.com:9001/webapp/transactionmanagement/ViewSourceDetails.jsp</vt:lpwstr>
      </vt:variant>
      <vt:variant>
        <vt:lpwstr/>
      </vt:variant>
      <vt:variant>
        <vt:i4>6029335</vt:i4>
      </vt:variant>
      <vt:variant>
        <vt:i4>1332</vt:i4>
      </vt:variant>
      <vt:variant>
        <vt:i4>0</vt:i4>
      </vt:variant>
      <vt:variant>
        <vt:i4>5</vt:i4>
      </vt:variant>
      <vt:variant>
        <vt:lpwstr>http://pstz0577.pedc.sbc.com:9001/webapp/transactionmanagement/ViewSourceDetails.jsp</vt:lpwstr>
      </vt:variant>
      <vt:variant>
        <vt:lpwstr/>
      </vt:variant>
      <vt:variant>
        <vt:i4>6029335</vt:i4>
      </vt:variant>
      <vt:variant>
        <vt:i4>1329</vt:i4>
      </vt:variant>
      <vt:variant>
        <vt:i4>0</vt:i4>
      </vt:variant>
      <vt:variant>
        <vt:i4>5</vt:i4>
      </vt:variant>
      <vt:variant>
        <vt:lpwstr>http://pstz0577.pedc.sbc.com:9001/webapp/transactionmanagement/ViewSourceDetails.jsp</vt:lpwstr>
      </vt:variant>
      <vt:variant>
        <vt:lpwstr/>
      </vt:variant>
      <vt:variant>
        <vt:i4>6029335</vt:i4>
      </vt:variant>
      <vt:variant>
        <vt:i4>1326</vt:i4>
      </vt:variant>
      <vt:variant>
        <vt:i4>0</vt:i4>
      </vt:variant>
      <vt:variant>
        <vt:i4>5</vt:i4>
      </vt:variant>
      <vt:variant>
        <vt:lpwstr>http://pstz0577.pedc.sbc.com:9001/webapp/transactionmanagement/ViewSourceDetails.jsp</vt:lpwstr>
      </vt:variant>
      <vt:variant>
        <vt:lpwstr/>
      </vt:variant>
      <vt:variant>
        <vt:i4>6029335</vt:i4>
      </vt:variant>
      <vt:variant>
        <vt:i4>1323</vt:i4>
      </vt:variant>
      <vt:variant>
        <vt:i4>0</vt:i4>
      </vt:variant>
      <vt:variant>
        <vt:i4>5</vt:i4>
      </vt:variant>
      <vt:variant>
        <vt:lpwstr>http://pstz0577.pedc.sbc.com:9001/webapp/transactionmanagement/ViewSourceDetails.jsp</vt:lpwstr>
      </vt:variant>
      <vt:variant>
        <vt:lpwstr/>
      </vt:variant>
      <vt:variant>
        <vt:i4>6029335</vt:i4>
      </vt:variant>
      <vt:variant>
        <vt:i4>1320</vt:i4>
      </vt:variant>
      <vt:variant>
        <vt:i4>0</vt:i4>
      </vt:variant>
      <vt:variant>
        <vt:i4>5</vt:i4>
      </vt:variant>
      <vt:variant>
        <vt:lpwstr>http://pstz0577.pedc.sbc.com:9001/webapp/transactionmanagement/ViewSourceDetails.jsp</vt:lpwstr>
      </vt:variant>
      <vt:variant>
        <vt:lpwstr/>
      </vt:variant>
      <vt:variant>
        <vt:i4>6029335</vt:i4>
      </vt:variant>
      <vt:variant>
        <vt:i4>1317</vt:i4>
      </vt:variant>
      <vt:variant>
        <vt:i4>0</vt:i4>
      </vt:variant>
      <vt:variant>
        <vt:i4>5</vt:i4>
      </vt:variant>
      <vt:variant>
        <vt:lpwstr>http://pstz0577.pedc.sbc.com:9001/webapp/transactionmanagement/ViewSourceDetails.jsp</vt:lpwstr>
      </vt:variant>
      <vt:variant>
        <vt:lpwstr/>
      </vt:variant>
      <vt:variant>
        <vt:i4>6029335</vt:i4>
      </vt:variant>
      <vt:variant>
        <vt:i4>1314</vt:i4>
      </vt:variant>
      <vt:variant>
        <vt:i4>0</vt:i4>
      </vt:variant>
      <vt:variant>
        <vt:i4>5</vt:i4>
      </vt:variant>
      <vt:variant>
        <vt:lpwstr>http://pstz0577.pedc.sbc.com:9001/webapp/transactionmanagement/ViewSourceDetails.jsp</vt:lpwstr>
      </vt:variant>
      <vt:variant>
        <vt:lpwstr/>
      </vt:variant>
      <vt:variant>
        <vt:i4>6029335</vt:i4>
      </vt:variant>
      <vt:variant>
        <vt:i4>1311</vt:i4>
      </vt:variant>
      <vt:variant>
        <vt:i4>0</vt:i4>
      </vt:variant>
      <vt:variant>
        <vt:i4>5</vt:i4>
      </vt:variant>
      <vt:variant>
        <vt:lpwstr>http://pstz0577.pedc.sbc.com:9001/webapp/transactionmanagement/ViewSourceDetails.jsp</vt:lpwstr>
      </vt:variant>
      <vt:variant>
        <vt:lpwstr/>
      </vt:variant>
      <vt:variant>
        <vt:i4>6029335</vt:i4>
      </vt:variant>
      <vt:variant>
        <vt:i4>1308</vt:i4>
      </vt:variant>
      <vt:variant>
        <vt:i4>0</vt:i4>
      </vt:variant>
      <vt:variant>
        <vt:i4>5</vt:i4>
      </vt:variant>
      <vt:variant>
        <vt:lpwstr>http://pstz0577.pedc.sbc.com:9001/webapp/transactionmanagement/ViewSourceDetails.jsp</vt:lpwstr>
      </vt:variant>
      <vt:variant>
        <vt:lpwstr/>
      </vt:variant>
      <vt:variant>
        <vt:i4>6029335</vt:i4>
      </vt:variant>
      <vt:variant>
        <vt:i4>1305</vt:i4>
      </vt:variant>
      <vt:variant>
        <vt:i4>0</vt:i4>
      </vt:variant>
      <vt:variant>
        <vt:i4>5</vt:i4>
      </vt:variant>
      <vt:variant>
        <vt:lpwstr>http://pstz0577.pedc.sbc.com:9001/webapp/transactionmanagement/ViewSourceDetails.jsp</vt:lpwstr>
      </vt:variant>
      <vt:variant>
        <vt:lpwstr/>
      </vt:variant>
      <vt:variant>
        <vt:i4>6029335</vt:i4>
      </vt:variant>
      <vt:variant>
        <vt:i4>1302</vt:i4>
      </vt:variant>
      <vt:variant>
        <vt:i4>0</vt:i4>
      </vt:variant>
      <vt:variant>
        <vt:i4>5</vt:i4>
      </vt:variant>
      <vt:variant>
        <vt:lpwstr>http://pstz0577.pedc.sbc.com:9001/webapp/transactionmanagement/ViewSourceDetails.jsp</vt:lpwstr>
      </vt:variant>
      <vt:variant>
        <vt:lpwstr/>
      </vt:variant>
      <vt:variant>
        <vt:i4>6029335</vt:i4>
      </vt:variant>
      <vt:variant>
        <vt:i4>1299</vt:i4>
      </vt:variant>
      <vt:variant>
        <vt:i4>0</vt:i4>
      </vt:variant>
      <vt:variant>
        <vt:i4>5</vt:i4>
      </vt:variant>
      <vt:variant>
        <vt:lpwstr>http://pstz0577.pedc.sbc.com:9001/webapp/transactionmanagement/ViewSourceDetails.jsp</vt:lpwstr>
      </vt:variant>
      <vt:variant>
        <vt:lpwstr/>
      </vt:variant>
      <vt:variant>
        <vt:i4>6029335</vt:i4>
      </vt:variant>
      <vt:variant>
        <vt:i4>1296</vt:i4>
      </vt:variant>
      <vt:variant>
        <vt:i4>0</vt:i4>
      </vt:variant>
      <vt:variant>
        <vt:i4>5</vt:i4>
      </vt:variant>
      <vt:variant>
        <vt:lpwstr>http://pstz0577.pedc.sbc.com:9001/webapp/transactionmanagement/ViewSourceDetails.jsp</vt:lpwstr>
      </vt:variant>
      <vt:variant>
        <vt:lpwstr/>
      </vt:variant>
      <vt:variant>
        <vt:i4>6029335</vt:i4>
      </vt:variant>
      <vt:variant>
        <vt:i4>1293</vt:i4>
      </vt:variant>
      <vt:variant>
        <vt:i4>0</vt:i4>
      </vt:variant>
      <vt:variant>
        <vt:i4>5</vt:i4>
      </vt:variant>
      <vt:variant>
        <vt:lpwstr>http://pstz0577.pedc.sbc.com:9001/webapp/transactionmanagement/ViewSourceDetails.jsp</vt:lpwstr>
      </vt:variant>
      <vt:variant>
        <vt:lpwstr/>
      </vt:variant>
      <vt:variant>
        <vt:i4>6029335</vt:i4>
      </vt:variant>
      <vt:variant>
        <vt:i4>1290</vt:i4>
      </vt:variant>
      <vt:variant>
        <vt:i4>0</vt:i4>
      </vt:variant>
      <vt:variant>
        <vt:i4>5</vt:i4>
      </vt:variant>
      <vt:variant>
        <vt:lpwstr>http://pstz0577.pedc.sbc.com:9001/webapp/transactionmanagement/ViewSourceDetails.jsp</vt:lpwstr>
      </vt:variant>
      <vt:variant>
        <vt:lpwstr/>
      </vt:variant>
      <vt:variant>
        <vt:i4>6029335</vt:i4>
      </vt:variant>
      <vt:variant>
        <vt:i4>1287</vt:i4>
      </vt:variant>
      <vt:variant>
        <vt:i4>0</vt:i4>
      </vt:variant>
      <vt:variant>
        <vt:i4>5</vt:i4>
      </vt:variant>
      <vt:variant>
        <vt:lpwstr>http://pstz0577.pedc.sbc.com:9001/webapp/transactionmanagement/ViewSourceDetails.jsp</vt:lpwstr>
      </vt:variant>
      <vt:variant>
        <vt:lpwstr/>
      </vt:variant>
      <vt:variant>
        <vt:i4>6029335</vt:i4>
      </vt:variant>
      <vt:variant>
        <vt:i4>1284</vt:i4>
      </vt:variant>
      <vt:variant>
        <vt:i4>0</vt:i4>
      </vt:variant>
      <vt:variant>
        <vt:i4>5</vt:i4>
      </vt:variant>
      <vt:variant>
        <vt:lpwstr>http://pstz0577.pedc.sbc.com:9001/webapp/transactionmanagement/ViewSourceDetails.jsp</vt:lpwstr>
      </vt:variant>
      <vt:variant>
        <vt:lpwstr/>
      </vt:variant>
      <vt:variant>
        <vt:i4>6029335</vt:i4>
      </vt:variant>
      <vt:variant>
        <vt:i4>1281</vt:i4>
      </vt:variant>
      <vt:variant>
        <vt:i4>0</vt:i4>
      </vt:variant>
      <vt:variant>
        <vt:i4>5</vt:i4>
      </vt:variant>
      <vt:variant>
        <vt:lpwstr>http://pstz0577.pedc.sbc.com:9001/webapp/transactionmanagement/ViewSourceDetails.jsp</vt:lpwstr>
      </vt:variant>
      <vt:variant>
        <vt:lpwstr/>
      </vt:variant>
      <vt:variant>
        <vt:i4>6029335</vt:i4>
      </vt:variant>
      <vt:variant>
        <vt:i4>1278</vt:i4>
      </vt:variant>
      <vt:variant>
        <vt:i4>0</vt:i4>
      </vt:variant>
      <vt:variant>
        <vt:i4>5</vt:i4>
      </vt:variant>
      <vt:variant>
        <vt:lpwstr>http://pstz0577.pedc.sbc.com:9001/webapp/transactionmanagement/ViewSourceDetails.jsp</vt:lpwstr>
      </vt:variant>
      <vt:variant>
        <vt:lpwstr/>
      </vt:variant>
      <vt:variant>
        <vt:i4>6029335</vt:i4>
      </vt:variant>
      <vt:variant>
        <vt:i4>1275</vt:i4>
      </vt:variant>
      <vt:variant>
        <vt:i4>0</vt:i4>
      </vt:variant>
      <vt:variant>
        <vt:i4>5</vt:i4>
      </vt:variant>
      <vt:variant>
        <vt:lpwstr>http://pstz0577.pedc.sbc.com:9001/webapp/transactionmanagement/ViewSourceDetails.jsp</vt:lpwstr>
      </vt:variant>
      <vt:variant>
        <vt:lpwstr/>
      </vt:variant>
      <vt:variant>
        <vt:i4>6029335</vt:i4>
      </vt:variant>
      <vt:variant>
        <vt:i4>1272</vt:i4>
      </vt:variant>
      <vt:variant>
        <vt:i4>0</vt:i4>
      </vt:variant>
      <vt:variant>
        <vt:i4>5</vt:i4>
      </vt:variant>
      <vt:variant>
        <vt:lpwstr>http://pstz0577.pedc.sbc.com:9001/webapp/transactionmanagement/ViewSourceDetails.jsp</vt:lpwstr>
      </vt:variant>
      <vt:variant>
        <vt:lpwstr/>
      </vt:variant>
      <vt:variant>
        <vt:i4>6029335</vt:i4>
      </vt:variant>
      <vt:variant>
        <vt:i4>1269</vt:i4>
      </vt:variant>
      <vt:variant>
        <vt:i4>0</vt:i4>
      </vt:variant>
      <vt:variant>
        <vt:i4>5</vt:i4>
      </vt:variant>
      <vt:variant>
        <vt:lpwstr>http://pstz0577.pedc.sbc.com:9001/webapp/transactionmanagement/ViewSourceDetails.jsp</vt:lpwstr>
      </vt:variant>
      <vt:variant>
        <vt:lpwstr/>
      </vt:variant>
      <vt:variant>
        <vt:i4>6029335</vt:i4>
      </vt:variant>
      <vt:variant>
        <vt:i4>1266</vt:i4>
      </vt:variant>
      <vt:variant>
        <vt:i4>0</vt:i4>
      </vt:variant>
      <vt:variant>
        <vt:i4>5</vt:i4>
      </vt:variant>
      <vt:variant>
        <vt:lpwstr>http://pstz0577.pedc.sbc.com:9001/webapp/transactionmanagement/ViewSourceDetails.jsp</vt:lpwstr>
      </vt:variant>
      <vt:variant>
        <vt:lpwstr/>
      </vt:variant>
      <vt:variant>
        <vt:i4>6029335</vt:i4>
      </vt:variant>
      <vt:variant>
        <vt:i4>1263</vt:i4>
      </vt:variant>
      <vt:variant>
        <vt:i4>0</vt:i4>
      </vt:variant>
      <vt:variant>
        <vt:i4>5</vt:i4>
      </vt:variant>
      <vt:variant>
        <vt:lpwstr>http://pstz0577.pedc.sbc.com:9001/webapp/transactionmanagement/ViewSourceDetails.jsp</vt:lpwstr>
      </vt:variant>
      <vt:variant>
        <vt:lpwstr/>
      </vt:variant>
      <vt:variant>
        <vt:i4>6029335</vt:i4>
      </vt:variant>
      <vt:variant>
        <vt:i4>1260</vt:i4>
      </vt:variant>
      <vt:variant>
        <vt:i4>0</vt:i4>
      </vt:variant>
      <vt:variant>
        <vt:i4>5</vt:i4>
      </vt:variant>
      <vt:variant>
        <vt:lpwstr>http://pstz0577.pedc.sbc.com:9001/webapp/transactionmanagement/ViewSourceDetails.jsp</vt:lpwstr>
      </vt:variant>
      <vt:variant>
        <vt:lpwstr/>
      </vt:variant>
      <vt:variant>
        <vt:i4>6029335</vt:i4>
      </vt:variant>
      <vt:variant>
        <vt:i4>1257</vt:i4>
      </vt:variant>
      <vt:variant>
        <vt:i4>0</vt:i4>
      </vt:variant>
      <vt:variant>
        <vt:i4>5</vt:i4>
      </vt:variant>
      <vt:variant>
        <vt:lpwstr>http://pstz0577.pedc.sbc.com:9001/webapp/transactionmanagement/ViewSourceDetails.jsp</vt:lpwstr>
      </vt:variant>
      <vt:variant>
        <vt:lpwstr/>
      </vt:variant>
      <vt:variant>
        <vt:i4>6029335</vt:i4>
      </vt:variant>
      <vt:variant>
        <vt:i4>1254</vt:i4>
      </vt:variant>
      <vt:variant>
        <vt:i4>0</vt:i4>
      </vt:variant>
      <vt:variant>
        <vt:i4>5</vt:i4>
      </vt:variant>
      <vt:variant>
        <vt:lpwstr>http://pstz0577.pedc.sbc.com:9001/webapp/transactionmanagement/ViewSourceDetails.jsp</vt:lpwstr>
      </vt:variant>
      <vt:variant>
        <vt:lpwstr/>
      </vt:variant>
      <vt:variant>
        <vt:i4>6029335</vt:i4>
      </vt:variant>
      <vt:variant>
        <vt:i4>1251</vt:i4>
      </vt:variant>
      <vt:variant>
        <vt:i4>0</vt:i4>
      </vt:variant>
      <vt:variant>
        <vt:i4>5</vt:i4>
      </vt:variant>
      <vt:variant>
        <vt:lpwstr>http://pstz0577.pedc.sbc.com:9001/webapp/transactionmanagement/ViewSourceDetails.jsp</vt:lpwstr>
      </vt:variant>
      <vt:variant>
        <vt:lpwstr/>
      </vt:variant>
      <vt:variant>
        <vt:i4>6029335</vt:i4>
      </vt:variant>
      <vt:variant>
        <vt:i4>1248</vt:i4>
      </vt:variant>
      <vt:variant>
        <vt:i4>0</vt:i4>
      </vt:variant>
      <vt:variant>
        <vt:i4>5</vt:i4>
      </vt:variant>
      <vt:variant>
        <vt:lpwstr>http://pstz0577.pedc.sbc.com:9001/webapp/transactionmanagement/ViewSourceDetails.jsp</vt:lpwstr>
      </vt:variant>
      <vt:variant>
        <vt:lpwstr/>
      </vt:variant>
      <vt:variant>
        <vt:i4>6029335</vt:i4>
      </vt:variant>
      <vt:variant>
        <vt:i4>1245</vt:i4>
      </vt:variant>
      <vt:variant>
        <vt:i4>0</vt:i4>
      </vt:variant>
      <vt:variant>
        <vt:i4>5</vt:i4>
      </vt:variant>
      <vt:variant>
        <vt:lpwstr>http://pstz0577.pedc.sbc.com:9001/webapp/transactionmanagement/ViewSourceDetails.jsp</vt:lpwstr>
      </vt:variant>
      <vt:variant>
        <vt:lpwstr/>
      </vt:variant>
      <vt:variant>
        <vt:i4>6029335</vt:i4>
      </vt:variant>
      <vt:variant>
        <vt:i4>1242</vt:i4>
      </vt:variant>
      <vt:variant>
        <vt:i4>0</vt:i4>
      </vt:variant>
      <vt:variant>
        <vt:i4>5</vt:i4>
      </vt:variant>
      <vt:variant>
        <vt:lpwstr>http://pstz0577.pedc.sbc.com:9001/webapp/transactionmanagement/ViewSourceDetails.jsp</vt:lpwstr>
      </vt:variant>
      <vt:variant>
        <vt:lpwstr/>
      </vt:variant>
      <vt:variant>
        <vt:i4>6029335</vt:i4>
      </vt:variant>
      <vt:variant>
        <vt:i4>1239</vt:i4>
      </vt:variant>
      <vt:variant>
        <vt:i4>0</vt:i4>
      </vt:variant>
      <vt:variant>
        <vt:i4>5</vt:i4>
      </vt:variant>
      <vt:variant>
        <vt:lpwstr>http://pstz0577.pedc.sbc.com:9001/webapp/transactionmanagement/ViewSourceDetails.jsp</vt:lpwstr>
      </vt:variant>
      <vt:variant>
        <vt:lpwstr/>
      </vt:variant>
      <vt:variant>
        <vt:i4>6029335</vt:i4>
      </vt:variant>
      <vt:variant>
        <vt:i4>1236</vt:i4>
      </vt:variant>
      <vt:variant>
        <vt:i4>0</vt:i4>
      </vt:variant>
      <vt:variant>
        <vt:i4>5</vt:i4>
      </vt:variant>
      <vt:variant>
        <vt:lpwstr>http://pstz0577.pedc.sbc.com:9001/webapp/transactionmanagement/ViewSourceDetails.jsp</vt:lpwstr>
      </vt:variant>
      <vt:variant>
        <vt:lpwstr/>
      </vt:variant>
      <vt:variant>
        <vt:i4>6029335</vt:i4>
      </vt:variant>
      <vt:variant>
        <vt:i4>1233</vt:i4>
      </vt:variant>
      <vt:variant>
        <vt:i4>0</vt:i4>
      </vt:variant>
      <vt:variant>
        <vt:i4>5</vt:i4>
      </vt:variant>
      <vt:variant>
        <vt:lpwstr>http://pstz0577.pedc.sbc.com:9001/webapp/transactionmanagement/ViewSourceDetails.jsp</vt:lpwstr>
      </vt:variant>
      <vt:variant>
        <vt:lpwstr/>
      </vt:variant>
      <vt:variant>
        <vt:i4>6029335</vt:i4>
      </vt:variant>
      <vt:variant>
        <vt:i4>1230</vt:i4>
      </vt:variant>
      <vt:variant>
        <vt:i4>0</vt:i4>
      </vt:variant>
      <vt:variant>
        <vt:i4>5</vt:i4>
      </vt:variant>
      <vt:variant>
        <vt:lpwstr>http://pstz0577.pedc.sbc.com:9001/webapp/transactionmanagement/ViewSourceDetails.jsp</vt:lpwstr>
      </vt:variant>
      <vt:variant>
        <vt:lpwstr/>
      </vt:variant>
      <vt:variant>
        <vt:i4>6029335</vt:i4>
      </vt:variant>
      <vt:variant>
        <vt:i4>1227</vt:i4>
      </vt:variant>
      <vt:variant>
        <vt:i4>0</vt:i4>
      </vt:variant>
      <vt:variant>
        <vt:i4>5</vt:i4>
      </vt:variant>
      <vt:variant>
        <vt:lpwstr>http://pstz0577.pedc.sbc.com:9001/webapp/transactionmanagement/ViewSourceDetails.jsp</vt:lpwstr>
      </vt:variant>
      <vt:variant>
        <vt:lpwstr/>
      </vt:variant>
      <vt:variant>
        <vt:i4>6029335</vt:i4>
      </vt:variant>
      <vt:variant>
        <vt:i4>1224</vt:i4>
      </vt:variant>
      <vt:variant>
        <vt:i4>0</vt:i4>
      </vt:variant>
      <vt:variant>
        <vt:i4>5</vt:i4>
      </vt:variant>
      <vt:variant>
        <vt:lpwstr>http://pstz0577.pedc.sbc.com:9001/webapp/transactionmanagement/ViewSourceDetails.jsp</vt:lpwstr>
      </vt:variant>
      <vt:variant>
        <vt:lpwstr/>
      </vt:variant>
      <vt:variant>
        <vt:i4>6029335</vt:i4>
      </vt:variant>
      <vt:variant>
        <vt:i4>1221</vt:i4>
      </vt:variant>
      <vt:variant>
        <vt:i4>0</vt:i4>
      </vt:variant>
      <vt:variant>
        <vt:i4>5</vt:i4>
      </vt:variant>
      <vt:variant>
        <vt:lpwstr>http://pstz0577.pedc.sbc.com:9001/webapp/transactionmanagement/ViewSourceDetails.jsp</vt:lpwstr>
      </vt:variant>
      <vt:variant>
        <vt:lpwstr/>
      </vt:variant>
      <vt:variant>
        <vt:i4>6029335</vt:i4>
      </vt:variant>
      <vt:variant>
        <vt:i4>1218</vt:i4>
      </vt:variant>
      <vt:variant>
        <vt:i4>0</vt:i4>
      </vt:variant>
      <vt:variant>
        <vt:i4>5</vt:i4>
      </vt:variant>
      <vt:variant>
        <vt:lpwstr>http://pstz0577.pedc.sbc.com:9001/webapp/transactionmanagement/ViewSourceDetails.jsp</vt:lpwstr>
      </vt:variant>
      <vt:variant>
        <vt:lpwstr/>
      </vt:variant>
      <vt:variant>
        <vt:i4>6029335</vt:i4>
      </vt:variant>
      <vt:variant>
        <vt:i4>1215</vt:i4>
      </vt:variant>
      <vt:variant>
        <vt:i4>0</vt:i4>
      </vt:variant>
      <vt:variant>
        <vt:i4>5</vt:i4>
      </vt:variant>
      <vt:variant>
        <vt:lpwstr>http://pstz0577.pedc.sbc.com:9001/webapp/transactionmanagement/ViewSourceDetails.jsp</vt:lpwstr>
      </vt:variant>
      <vt:variant>
        <vt:lpwstr/>
      </vt:variant>
      <vt:variant>
        <vt:i4>6029335</vt:i4>
      </vt:variant>
      <vt:variant>
        <vt:i4>1212</vt:i4>
      </vt:variant>
      <vt:variant>
        <vt:i4>0</vt:i4>
      </vt:variant>
      <vt:variant>
        <vt:i4>5</vt:i4>
      </vt:variant>
      <vt:variant>
        <vt:lpwstr>http://pstz0577.pedc.sbc.com:9001/webapp/transactionmanagement/ViewSourceDetails.jsp</vt:lpwstr>
      </vt:variant>
      <vt:variant>
        <vt:lpwstr/>
      </vt:variant>
      <vt:variant>
        <vt:i4>6029335</vt:i4>
      </vt:variant>
      <vt:variant>
        <vt:i4>1209</vt:i4>
      </vt:variant>
      <vt:variant>
        <vt:i4>0</vt:i4>
      </vt:variant>
      <vt:variant>
        <vt:i4>5</vt:i4>
      </vt:variant>
      <vt:variant>
        <vt:lpwstr>http://pstz0577.pedc.sbc.com:9001/webapp/transactionmanagement/ViewSourceDetails.jsp</vt:lpwstr>
      </vt:variant>
      <vt:variant>
        <vt:lpwstr/>
      </vt:variant>
      <vt:variant>
        <vt:i4>6029335</vt:i4>
      </vt:variant>
      <vt:variant>
        <vt:i4>1206</vt:i4>
      </vt:variant>
      <vt:variant>
        <vt:i4>0</vt:i4>
      </vt:variant>
      <vt:variant>
        <vt:i4>5</vt:i4>
      </vt:variant>
      <vt:variant>
        <vt:lpwstr>http://pstz0577.pedc.sbc.com:9001/webapp/transactionmanagement/ViewSourceDetails.jsp</vt:lpwstr>
      </vt:variant>
      <vt:variant>
        <vt:lpwstr/>
      </vt:variant>
      <vt:variant>
        <vt:i4>6029335</vt:i4>
      </vt:variant>
      <vt:variant>
        <vt:i4>1203</vt:i4>
      </vt:variant>
      <vt:variant>
        <vt:i4>0</vt:i4>
      </vt:variant>
      <vt:variant>
        <vt:i4>5</vt:i4>
      </vt:variant>
      <vt:variant>
        <vt:lpwstr>http://pstz0577.pedc.sbc.com:9001/webapp/transactionmanagement/ViewSourceDetails.jsp</vt:lpwstr>
      </vt:variant>
      <vt:variant>
        <vt:lpwstr/>
      </vt:variant>
      <vt:variant>
        <vt:i4>6029335</vt:i4>
      </vt:variant>
      <vt:variant>
        <vt:i4>1200</vt:i4>
      </vt:variant>
      <vt:variant>
        <vt:i4>0</vt:i4>
      </vt:variant>
      <vt:variant>
        <vt:i4>5</vt:i4>
      </vt:variant>
      <vt:variant>
        <vt:lpwstr>http://pstz0577.pedc.sbc.com:9001/webapp/transactionmanagement/ViewSourceDetails.jsp</vt:lpwstr>
      </vt:variant>
      <vt:variant>
        <vt:lpwstr/>
      </vt:variant>
      <vt:variant>
        <vt:i4>6029335</vt:i4>
      </vt:variant>
      <vt:variant>
        <vt:i4>1197</vt:i4>
      </vt:variant>
      <vt:variant>
        <vt:i4>0</vt:i4>
      </vt:variant>
      <vt:variant>
        <vt:i4>5</vt:i4>
      </vt:variant>
      <vt:variant>
        <vt:lpwstr>http://pstz0577.pedc.sbc.com:9001/webapp/transactionmanagement/ViewSourceDetails.jsp</vt:lpwstr>
      </vt:variant>
      <vt:variant>
        <vt:lpwstr/>
      </vt:variant>
      <vt:variant>
        <vt:i4>6029335</vt:i4>
      </vt:variant>
      <vt:variant>
        <vt:i4>1194</vt:i4>
      </vt:variant>
      <vt:variant>
        <vt:i4>0</vt:i4>
      </vt:variant>
      <vt:variant>
        <vt:i4>5</vt:i4>
      </vt:variant>
      <vt:variant>
        <vt:lpwstr>http://pstz0577.pedc.sbc.com:9001/webapp/transactionmanagement/ViewSourceDetails.jsp</vt:lpwstr>
      </vt:variant>
      <vt:variant>
        <vt:lpwstr/>
      </vt:variant>
      <vt:variant>
        <vt:i4>6029335</vt:i4>
      </vt:variant>
      <vt:variant>
        <vt:i4>1191</vt:i4>
      </vt:variant>
      <vt:variant>
        <vt:i4>0</vt:i4>
      </vt:variant>
      <vt:variant>
        <vt:i4>5</vt:i4>
      </vt:variant>
      <vt:variant>
        <vt:lpwstr>http://pstz0577.pedc.sbc.com:9001/webapp/transactionmanagement/ViewSourceDetails.jsp</vt:lpwstr>
      </vt:variant>
      <vt:variant>
        <vt:lpwstr/>
      </vt:variant>
      <vt:variant>
        <vt:i4>6029335</vt:i4>
      </vt:variant>
      <vt:variant>
        <vt:i4>1188</vt:i4>
      </vt:variant>
      <vt:variant>
        <vt:i4>0</vt:i4>
      </vt:variant>
      <vt:variant>
        <vt:i4>5</vt:i4>
      </vt:variant>
      <vt:variant>
        <vt:lpwstr>http://pstz0577.pedc.sbc.com:9001/webapp/transactionmanagement/ViewSourceDetails.jsp</vt:lpwstr>
      </vt:variant>
      <vt:variant>
        <vt:lpwstr/>
      </vt:variant>
      <vt:variant>
        <vt:i4>6029335</vt:i4>
      </vt:variant>
      <vt:variant>
        <vt:i4>1185</vt:i4>
      </vt:variant>
      <vt:variant>
        <vt:i4>0</vt:i4>
      </vt:variant>
      <vt:variant>
        <vt:i4>5</vt:i4>
      </vt:variant>
      <vt:variant>
        <vt:lpwstr>http://pstz0577.pedc.sbc.com:9001/webapp/transactionmanagement/ViewSourceDetails.jsp</vt:lpwstr>
      </vt:variant>
      <vt:variant>
        <vt:lpwstr/>
      </vt:variant>
      <vt:variant>
        <vt:i4>6029335</vt:i4>
      </vt:variant>
      <vt:variant>
        <vt:i4>1182</vt:i4>
      </vt:variant>
      <vt:variant>
        <vt:i4>0</vt:i4>
      </vt:variant>
      <vt:variant>
        <vt:i4>5</vt:i4>
      </vt:variant>
      <vt:variant>
        <vt:lpwstr>http://pstz0577.pedc.sbc.com:9001/webapp/transactionmanagement/ViewSourceDetails.jsp</vt:lpwstr>
      </vt:variant>
      <vt:variant>
        <vt:lpwstr/>
      </vt:variant>
      <vt:variant>
        <vt:i4>6029335</vt:i4>
      </vt:variant>
      <vt:variant>
        <vt:i4>1179</vt:i4>
      </vt:variant>
      <vt:variant>
        <vt:i4>0</vt:i4>
      </vt:variant>
      <vt:variant>
        <vt:i4>5</vt:i4>
      </vt:variant>
      <vt:variant>
        <vt:lpwstr>http://pstz0577.pedc.sbc.com:9001/webapp/transactionmanagement/ViewSourceDetails.jsp</vt:lpwstr>
      </vt:variant>
      <vt:variant>
        <vt:lpwstr/>
      </vt:variant>
      <vt:variant>
        <vt:i4>6029335</vt:i4>
      </vt:variant>
      <vt:variant>
        <vt:i4>1176</vt:i4>
      </vt:variant>
      <vt:variant>
        <vt:i4>0</vt:i4>
      </vt:variant>
      <vt:variant>
        <vt:i4>5</vt:i4>
      </vt:variant>
      <vt:variant>
        <vt:lpwstr>http://pstz0577.pedc.sbc.com:9001/webapp/transactionmanagement/ViewSourceDetails.jsp</vt:lpwstr>
      </vt:variant>
      <vt:variant>
        <vt:lpwstr/>
      </vt:variant>
      <vt:variant>
        <vt:i4>6029335</vt:i4>
      </vt:variant>
      <vt:variant>
        <vt:i4>1173</vt:i4>
      </vt:variant>
      <vt:variant>
        <vt:i4>0</vt:i4>
      </vt:variant>
      <vt:variant>
        <vt:i4>5</vt:i4>
      </vt:variant>
      <vt:variant>
        <vt:lpwstr>http://pstz0577.pedc.sbc.com:9001/webapp/transactionmanagement/ViewSourceDetails.jsp</vt:lpwstr>
      </vt:variant>
      <vt:variant>
        <vt:lpwstr/>
      </vt:variant>
      <vt:variant>
        <vt:i4>6029335</vt:i4>
      </vt:variant>
      <vt:variant>
        <vt:i4>1170</vt:i4>
      </vt:variant>
      <vt:variant>
        <vt:i4>0</vt:i4>
      </vt:variant>
      <vt:variant>
        <vt:i4>5</vt:i4>
      </vt:variant>
      <vt:variant>
        <vt:lpwstr>http://pstz0577.pedc.sbc.com:9001/webapp/transactionmanagement/ViewSourceDetails.jsp</vt:lpwstr>
      </vt:variant>
      <vt:variant>
        <vt:lpwstr/>
      </vt:variant>
      <vt:variant>
        <vt:i4>6029335</vt:i4>
      </vt:variant>
      <vt:variant>
        <vt:i4>1167</vt:i4>
      </vt:variant>
      <vt:variant>
        <vt:i4>0</vt:i4>
      </vt:variant>
      <vt:variant>
        <vt:i4>5</vt:i4>
      </vt:variant>
      <vt:variant>
        <vt:lpwstr>http://pstz0577.pedc.sbc.com:9001/webapp/transactionmanagement/ViewSourceDetails.jsp</vt:lpwstr>
      </vt:variant>
      <vt:variant>
        <vt:lpwstr/>
      </vt:variant>
      <vt:variant>
        <vt:i4>6029335</vt:i4>
      </vt:variant>
      <vt:variant>
        <vt:i4>1164</vt:i4>
      </vt:variant>
      <vt:variant>
        <vt:i4>0</vt:i4>
      </vt:variant>
      <vt:variant>
        <vt:i4>5</vt:i4>
      </vt:variant>
      <vt:variant>
        <vt:lpwstr>http://pstz0577.pedc.sbc.com:9001/webapp/transactionmanagement/ViewSourceDetails.jsp</vt:lpwstr>
      </vt:variant>
      <vt:variant>
        <vt:lpwstr/>
      </vt:variant>
      <vt:variant>
        <vt:i4>6029335</vt:i4>
      </vt:variant>
      <vt:variant>
        <vt:i4>1161</vt:i4>
      </vt:variant>
      <vt:variant>
        <vt:i4>0</vt:i4>
      </vt:variant>
      <vt:variant>
        <vt:i4>5</vt:i4>
      </vt:variant>
      <vt:variant>
        <vt:lpwstr>http://pstz0577.pedc.sbc.com:9001/webapp/transactionmanagement/ViewSourceDetails.jsp</vt:lpwstr>
      </vt:variant>
      <vt:variant>
        <vt:lpwstr/>
      </vt:variant>
      <vt:variant>
        <vt:i4>6029335</vt:i4>
      </vt:variant>
      <vt:variant>
        <vt:i4>1158</vt:i4>
      </vt:variant>
      <vt:variant>
        <vt:i4>0</vt:i4>
      </vt:variant>
      <vt:variant>
        <vt:i4>5</vt:i4>
      </vt:variant>
      <vt:variant>
        <vt:lpwstr>http://pstz0577.pedc.sbc.com:9001/webapp/transactionmanagement/ViewSourceDetails.jsp</vt:lpwstr>
      </vt:variant>
      <vt:variant>
        <vt:lpwstr/>
      </vt:variant>
      <vt:variant>
        <vt:i4>6029335</vt:i4>
      </vt:variant>
      <vt:variant>
        <vt:i4>1155</vt:i4>
      </vt:variant>
      <vt:variant>
        <vt:i4>0</vt:i4>
      </vt:variant>
      <vt:variant>
        <vt:i4>5</vt:i4>
      </vt:variant>
      <vt:variant>
        <vt:lpwstr>http://pstz0577.pedc.sbc.com:9001/webapp/transactionmanagement/ViewSourceDetails.jsp</vt:lpwstr>
      </vt:variant>
      <vt:variant>
        <vt:lpwstr/>
      </vt:variant>
      <vt:variant>
        <vt:i4>6029335</vt:i4>
      </vt:variant>
      <vt:variant>
        <vt:i4>1152</vt:i4>
      </vt:variant>
      <vt:variant>
        <vt:i4>0</vt:i4>
      </vt:variant>
      <vt:variant>
        <vt:i4>5</vt:i4>
      </vt:variant>
      <vt:variant>
        <vt:lpwstr>http://pstz0577.pedc.sbc.com:9001/webapp/transactionmanagement/ViewSourceDetails.jsp</vt:lpwstr>
      </vt:variant>
      <vt:variant>
        <vt:lpwstr/>
      </vt:variant>
      <vt:variant>
        <vt:i4>6029335</vt:i4>
      </vt:variant>
      <vt:variant>
        <vt:i4>1149</vt:i4>
      </vt:variant>
      <vt:variant>
        <vt:i4>0</vt:i4>
      </vt:variant>
      <vt:variant>
        <vt:i4>5</vt:i4>
      </vt:variant>
      <vt:variant>
        <vt:lpwstr>http://pstz0577.pedc.sbc.com:9001/webapp/transactionmanagement/ViewSourceDetails.jsp</vt:lpwstr>
      </vt:variant>
      <vt:variant>
        <vt:lpwstr/>
      </vt:variant>
      <vt:variant>
        <vt:i4>6029335</vt:i4>
      </vt:variant>
      <vt:variant>
        <vt:i4>1146</vt:i4>
      </vt:variant>
      <vt:variant>
        <vt:i4>0</vt:i4>
      </vt:variant>
      <vt:variant>
        <vt:i4>5</vt:i4>
      </vt:variant>
      <vt:variant>
        <vt:lpwstr>http://pstz0577.pedc.sbc.com:9001/webapp/transactionmanagement/ViewSourceDetails.jsp</vt:lpwstr>
      </vt:variant>
      <vt:variant>
        <vt:lpwstr/>
      </vt:variant>
      <vt:variant>
        <vt:i4>6029335</vt:i4>
      </vt:variant>
      <vt:variant>
        <vt:i4>1143</vt:i4>
      </vt:variant>
      <vt:variant>
        <vt:i4>0</vt:i4>
      </vt:variant>
      <vt:variant>
        <vt:i4>5</vt:i4>
      </vt:variant>
      <vt:variant>
        <vt:lpwstr>http://pstz0577.pedc.sbc.com:9001/webapp/transactionmanagement/ViewSourceDetails.jsp</vt:lpwstr>
      </vt:variant>
      <vt:variant>
        <vt:lpwstr/>
      </vt:variant>
      <vt:variant>
        <vt:i4>6029335</vt:i4>
      </vt:variant>
      <vt:variant>
        <vt:i4>1140</vt:i4>
      </vt:variant>
      <vt:variant>
        <vt:i4>0</vt:i4>
      </vt:variant>
      <vt:variant>
        <vt:i4>5</vt:i4>
      </vt:variant>
      <vt:variant>
        <vt:lpwstr>http://pstz0577.pedc.sbc.com:9001/webapp/transactionmanagement/ViewSourceDetails.jsp</vt:lpwstr>
      </vt:variant>
      <vt:variant>
        <vt:lpwstr/>
      </vt:variant>
      <vt:variant>
        <vt:i4>6029335</vt:i4>
      </vt:variant>
      <vt:variant>
        <vt:i4>1137</vt:i4>
      </vt:variant>
      <vt:variant>
        <vt:i4>0</vt:i4>
      </vt:variant>
      <vt:variant>
        <vt:i4>5</vt:i4>
      </vt:variant>
      <vt:variant>
        <vt:lpwstr>http://pstz0577.pedc.sbc.com:9001/webapp/transactionmanagement/ViewSourceDetails.jsp</vt:lpwstr>
      </vt:variant>
      <vt:variant>
        <vt:lpwstr/>
      </vt:variant>
      <vt:variant>
        <vt:i4>6029335</vt:i4>
      </vt:variant>
      <vt:variant>
        <vt:i4>1134</vt:i4>
      </vt:variant>
      <vt:variant>
        <vt:i4>0</vt:i4>
      </vt:variant>
      <vt:variant>
        <vt:i4>5</vt:i4>
      </vt:variant>
      <vt:variant>
        <vt:lpwstr>http://pstz0577.pedc.sbc.com:9001/webapp/transactionmanagement/ViewSourceDetails.jsp</vt:lpwstr>
      </vt:variant>
      <vt:variant>
        <vt:lpwstr/>
      </vt:variant>
      <vt:variant>
        <vt:i4>6029335</vt:i4>
      </vt:variant>
      <vt:variant>
        <vt:i4>1131</vt:i4>
      </vt:variant>
      <vt:variant>
        <vt:i4>0</vt:i4>
      </vt:variant>
      <vt:variant>
        <vt:i4>5</vt:i4>
      </vt:variant>
      <vt:variant>
        <vt:lpwstr>http://pstz0577.pedc.sbc.com:9001/webapp/transactionmanagement/ViewSourceDetails.jsp</vt:lpwstr>
      </vt:variant>
      <vt:variant>
        <vt:lpwstr/>
      </vt:variant>
      <vt:variant>
        <vt:i4>6029335</vt:i4>
      </vt:variant>
      <vt:variant>
        <vt:i4>1128</vt:i4>
      </vt:variant>
      <vt:variant>
        <vt:i4>0</vt:i4>
      </vt:variant>
      <vt:variant>
        <vt:i4>5</vt:i4>
      </vt:variant>
      <vt:variant>
        <vt:lpwstr>http://pstz0577.pedc.sbc.com:9001/webapp/transactionmanagement/ViewSourceDetails.jsp</vt:lpwstr>
      </vt:variant>
      <vt:variant>
        <vt:lpwstr/>
      </vt:variant>
      <vt:variant>
        <vt:i4>6029335</vt:i4>
      </vt:variant>
      <vt:variant>
        <vt:i4>1125</vt:i4>
      </vt:variant>
      <vt:variant>
        <vt:i4>0</vt:i4>
      </vt:variant>
      <vt:variant>
        <vt:i4>5</vt:i4>
      </vt:variant>
      <vt:variant>
        <vt:lpwstr>http://pstz0577.pedc.sbc.com:9001/webapp/transactionmanagement/ViewSourceDetails.jsp</vt:lpwstr>
      </vt:variant>
      <vt:variant>
        <vt:lpwstr/>
      </vt:variant>
      <vt:variant>
        <vt:i4>6029335</vt:i4>
      </vt:variant>
      <vt:variant>
        <vt:i4>1122</vt:i4>
      </vt:variant>
      <vt:variant>
        <vt:i4>0</vt:i4>
      </vt:variant>
      <vt:variant>
        <vt:i4>5</vt:i4>
      </vt:variant>
      <vt:variant>
        <vt:lpwstr>http://pstz0577.pedc.sbc.com:9001/webapp/transactionmanagement/ViewSourceDetails.jsp</vt:lpwstr>
      </vt:variant>
      <vt:variant>
        <vt:lpwstr/>
      </vt:variant>
      <vt:variant>
        <vt:i4>6029335</vt:i4>
      </vt:variant>
      <vt:variant>
        <vt:i4>1119</vt:i4>
      </vt:variant>
      <vt:variant>
        <vt:i4>0</vt:i4>
      </vt:variant>
      <vt:variant>
        <vt:i4>5</vt:i4>
      </vt:variant>
      <vt:variant>
        <vt:lpwstr>http://pstz0577.pedc.sbc.com:9001/webapp/transactionmanagement/ViewSourceDetails.jsp</vt:lpwstr>
      </vt:variant>
      <vt:variant>
        <vt:lpwstr/>
      </vt:variant>
      <vt:variant>
        <vt:i4>6029335</vt:i4>
      </vt:variant>
      <vt:variant>
        <vt:i4>1116</vt:i4>
      </vt:variant>
      <vt:variant>
        <vt:i4>0</vt:i4>
      </vt:variant>
      <vt:variant>
        <vt:i4>5</vt:i4>
      </vt:variant>
      <vt:variant>
        <vt:lpwstr>http://pstz0577.pedc.sbc.com:9001/webapp/transactionmanagement/ViewSourceDetails.jsp</vt:lpwstr>
      </vt:variant>
      <vt:variant>
        <vt:lpwstr/>
      </vt:variant>
      <vt:variant>
        <vt:i4>6029335</vt:i4>
      </vt:variant>
      <vt:variant>
        <vt:i4>1113</vt:i4>
      </vt:variant>
      <vt:variant>
        <vt:i4>0</vt:i4>
      </vt:variant>
      <vt:variant>
        <vt:i4>5</vt:i4>
      </vt:variant>
      <vt:variant>
        <vt:lpwstr>http://pstz0577.pedc.sbc.com:9001/webapp/transactionmanagement/ViewSourceDetails.jsp</vt:lpwstr>
      </vt:variant>
      <vt:variant>
        <vt:lpwstr/>
      </vt:variant>
      <vt:variant>
        <vt:i4>6029335</vt:i4>
      </vt:variant>
      <vt:variant>
        <vt:i4>1110</vt:i4>
      </vt:variant>
      <vt:variant>
        <vt:i4>0</vt:i4>
      </vt:variant>
      <vt:variant>
        <vt:i4>5</vt:i4>
      </vt:variant>
      <vt:variant>
        <vt:lpwstr>http://pstz0577.pedc.sbc.com:9001/webapp/transactionmanagement/ViewSourceDetails.jsp</vt:lpwstr>
      </vt:variant>
      <vt:variant>
        <vt:lpwstr/>
      </vt:variant>
      <vt:variant>
        <vt:i4>6029335</vt:i4>
      </vt:variant>
      <vt:variant>
        <vt:i4>1107</vt:i4>
      </vt:variant>
      <vt:variant>
        <vt:i4>0</vt:i4>
      </vt:variant>
      <vt:variant>
        <vt:i4>5</vt:i4>
      </vt:variant>
      <vt:variant>
        <vt:lpwstr>http://pstz0577.pedc.sbc.com:9001/webapp/transactionmanagement/ViewSourceDetails.jsp</vt:lpwstr>
      </vt:variant>
      <vt:variant>
        <vt:lpwstr/>
      </vt:variant>
      <vt:variant>
        <vt:i4>6029335</vt:i4>
      </vt:variant>
      <vt:variant>
        <vt:i4>1104</vt:i4>
      </vt:variant>
      <vt:variant>
        <vt:i4>0</vt:i4>
      </vt:variant>
      <vt:variant>
        <vt:i4>5</vt:i4>
      </vt:variant>
      <vt:variant>
        <vt:lpwstr>http://pstz0577.pedc.sbc.com:9001/webapp/transactionmanagement/ViewSourceDetails.jsp</vt:lpwstr>
      </vt:variant>
      <vt:variant>
        <vt:lpwstr/>
      </vt:variant>
      <vt:variant>
        <vt:i4>6029335</vt:i4>
      </vt:variant>
      <vt:variant>
        <vt:i4>1101</vt:i4>
      </vt:variant>
      <vt:variant>
        <vt:i4>0</vt:i4>
      </vt:variant>
      <vt:variant>
        <vt:i4>5</vt:i4>
      </vt:variant>
      <vt:variant>
        <vt:lpwstr>http://pstz0577.pedc.sbc.com:9001/webapp/transactionmanagement/ViewSourceDetails.jsp</vt:lpwstr>
      </vt:variant>
      <vt:variant>
        <vt:lpwstr/>
      </vt:variant>
      <vt:variant>
        <vt:i4>6029335</vt:i4>
      </vt:variant>
      <vt:variant>
        <vt:i4>1098</vt:i4>
      </vt:variant>
      <vt:variant>
        <vt:i4>0</vt:i4>
      </vt:variant>
      <vt:variant>
        <vt:i4>5</vt:i4>
      </vt:variant>
      <vt:variant>
        <vt:lpwstr>http://pstz0577.pedc.sbc.com:9001/webapp/transactionmanagement/ViewSourceDetails.jsp</vt:lpwstr>
      </vt:variant>
      <vt:variant>
        <vt:lpwstr/>
      </vt:variant>
      <vt:variant>
        <vt:i4>6029335</vt:i4>
      </vt:variant>
      <vt:variant>
        <vt:i4>1095</vt:i4>
      </vt:variant>
      <vt:variant>
        <vt:i4>0</vt:i4>
      </vt:variant>
      <vt:variant>
        <vt:i4>5</vt:i4>
      </vt:variant>
      <vt:variant>
        <vt:lpwstr>http://pstz0577.pedc.sbc.com:9001/webapp/transactionmanagement/ViewSourceDetails.jsp</vt:lpwstr>
      </vt:variant>
      <vt:variant>
        <vt:lpwstr/>
      </vt:variant>
      <vt:variant>
        <vt:i4>6029335</vt:i4>
      </vt:variant>
      <vt:variant>
        <vt:i4>1092</vt:i4>
      </vt:variant>
      <vt:variant>
        <vt:i4>0</vt:i4>
      </vt:variant>
      <vt:variant>
        <vt:i4>5</vt:i4>
      </vt:variant>
      <vt:variant>
        <vt:lpwstr>http://pstz0577.pedc.sbc.com:9001/webapp/transactionmanagement/ViewSourceDetails.jsp</vt:lpwstr>
      </vt:variant>
      <vt:variant>
        <vt:lpwstr/>
      </vt:variant>
      <vt:variant>
        <vt:i4>6029335</vt:i4>
      </vt:variant>
      <vt:variant>
        <vt:i4>1089</vt:i4>
      </vt:variant>
      <vt:variant>
        <vt:i4>0</vt:i4>
      </vt:variant>
      <vt:variant>
        <vt:i4>5</vt:i4>
      </vt:variant>
      <vt:variant>
        <vt:lpwstr>http://pstz0577.pedc.sbc.com:9001/webapp/transactionmanagement/ViewSourceDetails.jsp</vt:lpwstr>
      </vt:variant>
      <vt:variant>
        <vt:lpwstr/>
      </vt:variant>
      <vt:variant>
        <vt:i4>6029335</vt:i4>
      </vt:variant>
      <vt:variant>
        <vt:i4>1086</vt:i4>
      </vt:variant>
      <vt:variant>
        <vt:i4>0</vt:i4>
      </vt:variant>
      <vt:variant>
        <vt:i4>5</vt:i4>
      </vt:variant>
      <vt:variant>
        <vt:lpwstr>http://pstz0577.pedc.sbc.com:9001/webapp/transactionmanagement/ViewSourceDetails.jsp</vt:lpwstr>
      </vt:variant>
      <vt:variant>
        <vt:lpwstr/>
      </vt:variant>
      <vt:variant>
        <vt:i4>6029335</vt:i4>
      </vt:variant>
      <vt:variant>
        <vt:i4>1083</vt:i4>
      </vt:variant>
      <vt:variant>
        <vt:i4>0</vt:i4>
      </vt:variant>
      <vt:variant>
        <vt:i4>5</vt:i4>
      </vt:variant>
      <vt:variant>
        <vt:lpwstr>http://pstz0577.pedc.sbc.com:9001/webapp/transactionmanagement/ViewSourceDetails.jsp</vt:lpwstr>
      </vt:variant>
      <vt:variant>
        <vt:lpwstr/>
      </vt:variant>
      <vt:variant>
        <vt:i4>6029335</vt:i4>
      </vt:variant>
      <vt:variant>
        <vt:i4>1080</vt:i4>
      </vt:variant>
      <vt:variant>
        <vt:i4>0</vt:i4>
      </vt:variant>
      <vt:variant>
        <vt:i4>5</vt:i4>
      </vt:variant>
      <vt:variant>
        <vt:lpwstr>http://pstz0577.pedc.sbc.com:9001/webapp/transactionmanagement/ViewSourceDetails.jsp</vt:lpwstr>
      </vt:variant>
      <vt:variant>
        <vt:lpwstr/>
      </vt:variant>
      <vt:variant>
        <vt:i4>6029335</vt:i4>
      </vt:variant>
      <vt:variant>
        <vt:i4>1077</vt:i4>
      </vt:variant>
      <vt:variant>
        <vt:i4>0</vt:i4>
      </vt:variant>
      <vt:variant>
        <vt:i4>5</vt:i4>
      </vt:variant>
      <vt:variant>
        <vt:lpwstr>http://pstz0577.pedc.sbc.com:9001/webapp/transactionmanagement/ViewSourceDetails.jsp</vt:lpwstr>
      </vt:variant>
      <vt:variant>
        <vt:lpwstr/>
      </vt:variant>
      <vt:variant>
        <vt:i4>6029335</vt:i4>
      </vt:variant>
      <vt:variant>
        <vt:i4>1074</vt:i4>
      </vt:variant>
      <vt:variant>
        <vt:i4>0</vt:i4>
      </vt:variant>
      <vt:variant>
        <vt:i4>5</vt:i4>
      </vt:variant>
      <vt:variant>
        <vt:lpwstr>http://pstz0577.pedc.sbc.com:9001/webapp/transactionmanagement/ViewSourceDetails.jsp</vt:lpwstr>
      </vt:variant>
      <vt:variant>
        <vt:lpwstr/>
      </vt:variant>
      <vt:variant>
        <vt:i4>6029335</vt:i4>
      </vt:variant>
      <vt:variant>
        <vt:i4>1071</vt:i4>
      </vt:variant>
      <vt:variant>
        <vt:i4>0</vt:i4>
      </vt:variant>
      <vt:variant>
        <vt:i4>5</vt:i4>
      </vt:variant>
      <vt:variant>
        <vt:lpwstr>http://pstz0577.pedc.sbc.com:9001/webapp/transactionmanagement/ViewSourceDetails.jsp</vt:lpwstr>
      </vt:variant>
      <vt:variant>
        <vt:lpwstr/>
      </vt:variant>
      <vt:variant>
        <vt:i4>6029335</vt:i4>
      </vt:variant>
      <vt:variant>
        <vt:i4>1068</vt:i4>
      </vt:variant>
      <vt:variant>
        <vt:i4>0</vt:i4>
      </vt:variant>
      <vt:variant>
        <vt:i4>5</vt:i4>
      </vt:variant>
      <vt:variant>
        <vt:lpwstr>http://pstz0577.pedc.sbc.com:9001/webapp/transactionmanagement/ViewSourceDetails.jsp</vt:lpwstr>
      </vt:variant>
      <vt:variant>
        <vt:lpwstr/>
      </vt:variant>
      <vt:variant>
        <vt:i4>6029335</vt:i4>
      </vt:variant>
      <vt:variant>
        <vt:i4>1065</vt:i4>
      </vt:variant>
      <vt:variant>
        <vt:i4>0</vt:i4>
      </vt:variant>
      <vt:variant>
        <vt:i4>5</vt:i4>
      </vt:variant>
      <vt:variant>
        <vt:lpwstr>http://pstz0577.pedc.sbc.com:9001/webapp/transactionmanagement/ViewSourceDetails.jsp</vt:lpwstr>
      </vt:variant>
      <vt:variant>
        <vt:lpwstr/>
      </vt:variant>
      <vt:variant>
        <vt:i4>6029335</vt:i4>
      </vt:variant>
      <vt:variant>
        <vt:i4>1062</vt:i4>
      </vt:variant>
      <vt:variant>
        <vt:i4>0</vt:i4>
      </vt:variant>
      <vt:variant>
        <vt:i4>5</vt:i4>
      </vt:variant>
      <vt:variant>
        <vt:lpwstr>http://pstz0577.pedc.sbc.com:9001/webapp/transactionmanagement/ViewSourceDetails.jsp</vt:lpwstr>
      </vt:variant>
      <vt:variant>
        <vt:lpwstr/>
      </vt:variant>
      <vt:variant>
        <vt:i4>6029335</vt:i4>
      </vt:variant>
      <vt:variant>
        <vt:i4>1059</vt:i4>
      </vt:variant>
      <vt:variant>
        <vt:i4>0</vt:i4>
      </vt:variant>
      <vt:variant>
        <vt:i4>5</vt:i4>
      </vt:variant>
      <vt:variant>
        <vt:lpwstr>http://pstz0577.pedc.sbc.com:9001/webapp/transactionmanagement/ViewSourceDetails.jsp</vt:lpwstr>
      </vt:variant>
      <vt:variant>
        <vt:lpwstr/>
      </vt:variant>
      <vt:variant>
        <vt:i4>6029335</vt:i4>
      </vt:variant>
      <vt:variant>
        <vt:i4>1056</vt:i4>
      </vt:variant>
      <vt:variant>
        <vt:i4>0</vt:i4>
      </vt:variant>
      <vt:variant>
        <vt:i4>5</vt:i4>
      </vt:variant>
      <vt:variant>
        <vt:lpwstr>http://pstz0577.pedc.sbc.com:9001/webapp/transactionmanagement/ViewSourceDetails.jsp</vt:lpwstr>
      </vt:variant>
      <vt:variant>
        <vt:lpwstr/>
      </vt:variant>
      <vt:variant>
        <vt:i4>6029335</vt:i4>
      </vt:variant>
      <vt:variant>
        <vt:i4>1053</vt:i4>
      </vt:variant>
      <vt:variant>
        <vt:i4>0</vt:i4>
      </vt:variant>
      <vt:variant>
        <vt:i4>5</vt:i4>
      </vt:variant>
      <vt:variant>
        <vt:lpwstr>http://pstz0577.pedc.sbc.com:9001/webapp/transactionmanagement/ViewSourceDetails.jsp</vt:lpwstr>
      </vt:variant>
      <vt:variant>
        <vt:lpwstr/>
      </vt:variant>
      <vt:variant>
        <vt:i4>6029335</vt:i4>
      </vt:variant>
      <vt:variant>
        <vt:i4>1050</vt:i4>
      </vt:variant>
      <vt:variant>
        <vt:i4>0</vt:i4>
      </vt:variant>
      <vt:variant>
        <vt:i4>5</vt:i4>
      </vt:variant>
      <vt:variant>
        <vt:lpwstr>http://pstz0577.pedc.sbc.com:9001/webapp/transactionmanagement/ViewSourceDetails.jsp</vt:lpwstr>
      </vt:variant>
      <vt:variant>
        <vt:lpwstr/>
      </vt:variant>
      <vt:variant>
        <vt:i4>6029335</vt:i4>
      </vt:variant>
      <vt:variant>
        <vt:i4>1047</vt:i4>
      </vt:variant>
      <vt:variant>
        <vt:i4>0</vt:i4>
      </vt:variant>
      <vt:variant>
        <vt:i4>5</vt:i4>
      </vt:variant>
      <vt:variant>
        <vt:lpwstr>http://pstz0577.pedc.sbc.com:9001/webapp/transactionmanagement/ViewSourceDetails.jsp</vt:lpwstr>
      </vt:variant>
      <vt:variant>
        <vt:lpwstr/>
      </vt:variant>
      <vt:variant>
        <vt:i4>6029335</vt:i4>
      </vt:variant>
      <vt:variant>
        <vt:i4>1044</vt:i4>
      </vt:variant>
      <vt:variant>
        <vt:i4>0</vt:i4>
      </vt:variant>
      <vt:variant>
        <vt:i4>5</vt:i4>
      </vt:variant>
      <vt:variant>
        <vt:lpwstr>http://pstz0577.pedc.sbc.com:9001/webapp/transactionmanagement/ViewSourceDetails.jsp</vt:lpwstr>
      </vt:variant>
      <vt:variant>
        <vt:lpwstr/>
      </vt:variant>
      <vt:variant>
        <vt:i4>6029335</vt:i4>
      </vt:variant>
      <vt:variant>
        <vt:i4>1041</vt:i4>
      </vt:variant>
      <vt:variant>
        <vt:i4>0</vt:i4>
      </vt:variant>
      <vt:variant>
        <vt:i4>5</vt:i4>
      </vt:variant>
      <vt:variant>
        <vt:lpwstr>http://pstz0577.pedc.sbc.com:9001/webapp/transactionmanagement/ViewSourceDetails.jsp</vt:lpwstr>
      </vt:variant>
      <vt:variant>
        <vt:lpwstr/>
      </vt:variant>
      <vt:variant>
        <vt:i4>6029335</vt:i4>
      </vt:variant>
      <vt:variant>
        <vt:i4>1038</vt:i4>
      </vt:variant>
      <vt:variant>
        <vt:i4>0</vt:i4>
      </vt:variant>
      <vt:variant>
        <vt:i4>5</vt:i4>
      </vt:variant>
      <vt:variant>
        <vt:lpwstr>http://pstz0577.pedc.sbc.com:9001/webapp/transactionmanagement/ViewSourceDetails.jsp</vt:lpwstr>
      </vt:variant>
      <vt:variant>
        <vt:lpwstr/>
      </vt:variant>
      <vt:variant>
        <vt:i4>6029335</vt:i4>
      </vt:variant>
      <vt:variant>
        <vt:i4>1035</vt:i4>
      </vt:variant>
      <vt:variant>
        <vt:i4>0</vt:i4>
      </vt:variant>
      <vt:variant>
        <vt:i4>5</vt:i4>
      </vt:variant>
      <vt:variant>
        <vt:lpwstr>http://pstz0577.pedc.sbc.com:9001/webapp/transactionmanagement/ViewSourceDetails.jsp</vt:lpwstr>
      </vt:variant>
      <vt:variant>
        <vt:lpwstr/>
      </vt:variant>
      <vt:variant>
        <vt:i4>6029335</vt:i4>
      </vt:variant>
      <vt:variant>
        <vt:i4>1032</vt:i4>
      </vt:variant>
      <vt:variant>
        <vt:i4>0</vt:i4>
      </vt:variant>
      <vt:variant>
        <vt:i4>5</vt:i4>
      </vt:variant>
      <vt:variant>
        <vt:lpwstr>http://pstz0577.pedc.sbc.com:9001/webapp/transactionmanagement/ViewSourceDetails.jsp</vt:lpwstr>
      </vt:variant>
      <vt:variant>
        <vt:lpwstr/>
      </vt:variant>
      <vt:variant>
        <vt:i4>6029335</vt:i4>
      </vt:variant>
      <vt:variant>
        <vt:i4>1029</vt:i4>
      </vt:variant>
      <vt:variant>
        <vt:i4>0</vt:i4>
      </vt:variant>
      <vt:variant>
        <vt:i4>5</vt:i4>
      </vt:variant>
      <vt:variant>
        <vt:lpwstr>http://pstz0577.pedc.sbc.com:9001/webapp/transactionmanagement/ViewSourceDetails.jsp</vt:lpwstr>
      </vt:variant>
      <vt:variant>
        <vt:lpwstr/>
      </vt:variant>
      <vt:variant>
        <vt:i4>6029335</vt:i4>
      </vt:variant>
      <vt:variant>
        <vt:i4>1026</vt:i4>
      </vt:variant>
      <vt:variant>
        <vt:i4>0</vt:i4>
      </vt:variant>
      <vt:variant>
        <vt:i4>5</vt:i4>
      </vt:variant>
      <vt:variant>
        <vt:lpwstr>http://pstz0577.pedc.sbc.com:9001/webapp/transactionmanagement/ViewSourceDetails.jsp</vt:lpwstr>
      </vt:variant>
      <vt:variant>
        <vt:lpwstr/>
      </vt:variant>
      <vt:variant>
        <vt:i4>6029335</vt:i4>
      </vt:variant>
      <vt:variant>
        <vt:i4>1023</vt:i4>
      </vt:variant>
      <vt:variant>
        <vt:i4>0</vt:i4>
      </vt:variant>
      <vt:variant>
        <vt:i4>5</vt:i4>
      </vt:variant>
      <vt:variant>
        <vt:lpwstr>http://pstz0577.pedc.sbc.com:9001/webapp/transactionmanagement/ViewSourceDetails.jsp</vt:lpwstr>
      </vt:variant>
      <vt:variant>
        <vt:lpwstr/>
      </vt:variant>
      <vt:variant>
        <vt:i4>6029335</vt:i4>
      </vt:variant>
      <vt:variant>
        <vt:i4>1020</vt:i4>
      </vt:variant>
      <vt:variant>
        <vt:i4>0</vt:i4>
      </vt:variant>
      <vt:variant>
        <vt:i4>5</vt:i4>
      </vt:variant>
      <vt:variant>
        <vt:lpwstr>http://pstz0577.pedc.sbc.com:9001/webapp/transactionmanagement/ViewSourceDetails.jsp</vt:lpwstr>
      </vt:variant>
      <vt:variant>
        <vt:lpwstr/>
      </vt:variant>
      <vt:variant>
        <vt:i4>6029335</vt:i4>
      </vt:variant>
      <vt:variant>
        <vt:i4>1017</vt:i4>
      </vt:variant>
      <vt:variant>
        <vt:i4>0</vt:i4>
      </vt:variant>
      <vt:variant>
        <vt:i4>5</vt:i4>
      </vt:variant>
      <vt:variant>
        <vt:lpwstr>http://pstz0577.pedc.sbc.com:9001/webapp/transactionmanagement/ViewSourceDetails.jsp</vt:lpwstr>
      </vt:variant>
      <vt:variant>
        <vt:lpwstr/>
      </vt:variant>
      <vt:variant>
        <vt:i4>6029335</vt:i4>
      </vt:variant>
      <vt:variant>
        <vt:i4>1014</vt:i4>
      </vt:variant>
      <vt:variant>
        <vt:i4>0</vt:i4>
      </vt:variant>
      <vt:variant>
        <vt:i4>5</vt:i4>
      </vt:variant>
      <vt:variant>
        <vt:lpwstr>http://pstz0577.pedc.sbc.com:9001/webapp/transactionmanagement/ViewSourceDetails.jsp</vt:lpwstr>
      </vt:variant>
      <vt:variant>
        <vt:lpwstr/>
      </vt:variant>
      <vt:variant>
        <vt:i4>6029335</vt:i4>
      </vt:variant>
      <vt:variant>
        <vt:i4>1011</vt:i4>
      </vt:variant>
      <vt:variant>
        <vt:i4>0</vt:i4>
      </vt:variant>
      <vt:variant>
        <vt:i4>5</vt:i4>
      </vt:variant>
      <vt:variant>
        <vt:lpwstr>http://pstz0577.pedc.sbc.com:9001/webapp/transactionmanagement/ViewSourceDetails.jsp</vt:lpwstr>
      </vt:variant>
      <vt:variant>
        <vt:lpwstr/>
      </vt:variant>
      <vt:variant>
        <vt:i4>6029335</vt:i4>
      </vt:variant>
      <vt:variant>
        <vt:i4>1008</vt:i4>
      </vt:variant>
      <vt:variant>
        <vt:i4>0</vt:i4>
      </vt:variant>
      <vt:variant>
        <vt:i4>5</vt:i4>
      </vt:variant>
      <vt:variant>
        <vt:lpwstr>http://pstz0577.pedc.sbc.com:9001/webapp/transactionmanagement/ViewSourceDetails.jsp</vt:lpwstr>
      </vt:variant>
      <vt:variant>
        <vt:lpwstr/>
      </vt:variant>
      <vt:variant>
        <vt:i4>6029335</vt:i4>
      </vt:variant>
      <vt:variant>
        <vt:i4>1005</vt:i4>
      </vt:variant>
      <vt:variant>
        <vt:i4>0</vt:i4>
      </vt:variant>
      <vt:variant>
        <vt:i4>5</vt:i4>
      </vt:variant>
      <vt:variant>
        <vt:lpwstr>http://pstz0577.pedc.sbc.com:9001/webapp/transactionmanagement/ViewSourceDetails.jsp</vt:lpwstr>
      </vt:variant>
      <vt:variant>
        <vt:lpwstr/>
      </vt:variant>
      <vt:variant>
        <vt:i4>6029335</vt:i4>
      </vt:variant>
      <vt:variant>
        <vt:i4>1002</vt:i4>
      </vt:variant>
      <vt:variant>
        <vt:i4>0</vt:i4>
      </vt:variant>
      <vt:variant>
        <vt:i4>5</vt:i4>
      </vt:variant>
      <vt:variant>
        <vt:lpwstr>http://pstz0577.pedc.sbc.com:9001/webapp/transactionmanagement/ViewSourceDetails.jsp</vt:lpwstr>
      </vt:variant>
      <vt:variant>
        <vt:lpwstr/>
      </vt:variant>
      <vt:variant>
        <vt:i4>6029335</vt:i4>
      </vt:variant>
      <vt:variant>
        <vt:i4>999</vt:i4>
      </vt:variant>
      <vt:variant>
        <vt:i4>0</vt:i4>
      </vt:variant>
      <vt:variant>
        <vt:i4>5</vt:i4>
      </vt:variant>
      <vt:variant>
        <vt:lpwstr>http://pstz0577.pedc.sbc.com:9001/webapp/transactionmanagement/ViewSourceDetails.jsp</vt:lpwstr>
      </vt:variant>
      <vt:variant>
        <vt:lpwstr/>
      </vt:variant>
      <vt:variant>
        <vt:i4>6029335</vt:i4>
      </vt:variant>
      <vt:variant>
        <vt:i4>996</vt:i4>
      </vt:variant>
      <vt:variant>
        <vt:i4>0</vt:i4>
      </vt:variant>
      <vt:variant>
        <vt:i4>5</vt:i4>
      </vt:variant>
      <vt:variant>
        <vt:lpwstr>http://pstz0577.pedc.sbc.com:9001/webapp/transactionmanagement/ViewSourceDetails.jsp</vt:lpwstr>
      </vt:variant>
      <vt:variant>
        <vt:lpwstr/>
      </vt:variant>
      <vt:variant>
        <vt:i4>6029335</vt:i4>
      </vt:variant>
      <vt:variant>
        <vt:i4>993</vt:i4>
      </vt:variant>
      <vt:variant>
        <vt:i4>0</vt:i4>
      </vt:variant>
      <vt:variant>
        <vt:i4>5</vt:i4>
      </vt:variant>
      <vt:variant>
        <vt:lpwstr>http://pstz0577.pedc.sbc.com:9001/webapp/transactionmanagement/ViewSourceDetails.jsp</vt:lpwstr>
      </vt:variant>
      <vt:variant>
        <vt:lpwstr/>
      </vt:variant>
      <vt:variant>
        <vt:i4>6029335</vt:i4>
      </vt:variant>
      <vt:variant>
        <vt:i4>990</vt:i4>
      </vt:variant>
      <vt:variant>
        <vt:i4>0</vt:i4>
      </vt:variant>
      <vt:variant>
        <vt:i4>5</vt:i4>
      </vt:variant>
      <vt:variant>
        <vt:lpwstr>http://pstz0577.pedc.sbc.com:9001/webapp/transactionmanagement/ViewSourceDetails.jsp</vt:lpwstr>
      </vt:variant>
      <vt:variant>
        <vt:lpwstr/>
      </vt:variant>
      <vt:variant>
        <vt:i4>6029335</vt:i4>
      </vt:variant>
      <vt:variant>
        <vt:i4>987</vt:i4>
      </vt:variant>
      <vt:variant>
        <vt:i4>0</vt:i4>
      </vt:variant>
      <vt:variant>
        <vt:i4>5</vt:i4>
      </vt:variant>
      <vt:variant>
        <vt:lpwstr>http://pstz0577.pedc.sbc.com:9001/webapp/transactionmanagement/ViewSourceDetails.jsp</vt:lpwstr>
      </vt:variant>
      <vt:variant>
        <vt:lpwstr/>
      </vt:variant>
      <vt:variant>
        <vt:i4>6029335</vt:i4>
      </vt:variant>
      <vt:variant>
        <vt:i4>984</vt:i4>
      </vt:variant>
      <vt:variant>
        <vt:i4>0</vt:i4>
      </vt:variant>
      <vt:variant>
        <vt:i4>5</vt:i4>
      </vt:variant>
      <vt:variant>
        <vt:lpwstr>http://pstz0577.pedc.sbc.com:9001/webapp/transactionmanagement/ViewSourceDetails.jsp</vt:lpwstr>
      </vt:variant>
      <vt:variant>
        <vt:lpwstr/>
      </vt:variant>
      <vt:variant>
        <vt:i4>6029335</vt:i4>
      </vt:variant>
      <vt:variant>
        <vt:i4>981</vt:i4>
      </vt:variant>
      <vt:variant>
        <vt:i4>0</vt:i4>
      </vt:variant>
      <vt:variant>
        <vt:i4>5</vt:i4>
      </vt:variant>
      <vt:variant>
        <vt:lpwstr>http://pstz0577.pedc.sbc.com:9001/webapp/transactionmanagement/ViewSourceDetails.jsp</vt:lpwstr>
      </vt:variant>
      <vt:variant>
        <vt:lpwstr/>
      </vt:variant>
      <vt:variant>
        <vt:i4>6029335</vt:i4>
      </vt:variant>
      <vt:variant>
        <vt:i4>978</vt:i4>
      </vt:variant>
      <vt:variant>
        <vt:i4>0</vt:i4>
      </vt:variant>
      <vt:variant>
        <vt:i4>5</vt:i4>
      </vt:variant>
      <vt:variant>
        <vt:lpwstr>http://pstz0577.pedc.sbc.com:9001/webapp/transactionmanagement/ViewSourceDetails.jsp</vt:lpwstr>
      </vt:variant>
      <vt:variant>
        <vt:lpwstr/>
      </vt:variant>
      <vt:variant>
        <vt:i4>6029335</vt:i4>
      </vt:variant>
      <vt:variant>
        <vt:i4>975</vt:i4>
      </vt:variant>
      <vt:variant>
        <vt:i4>0</vt:i4>
      </vt:variant>
      <vt:variant>
        <vt:i4>5</vt:i4>
      </vt:variant>
      <vt:variant>
        <vt:lpwstr>http://pstz0577.pedc.sbc.com:9001/webapp/transactionmanagement/ViewSourceDetails.jsp</vt:lpwstr>
      </vt:variant>
      <vt:variant>
        <vt:lpwstr/>
      </vt:variant>
      <vt:variant>
        <vt:i4>6029335</vt:i4>
      </vt:variant>
      <vt:variant>
        <vt:i4>972</vt:i4>
      </vt:variant>
      <vt:variant>
        <vt:i4>0</vt:i4>
      </vt:variant>
      <vt:variant>
        <vt:i4>5</vt:i4>
      </vt:variant>
      <vt:variant>
        <vt:lpwstr>http://pstz0577.pedc.sbc.com:9001/webapp/transactionmanagement/ViewSourceDetails.jsp</vt:lpwstr>
      </vt:variant>
      <vt:variant>
        <vt:lpwstr/>
      </vt:variant>
      <vt:variant>
        <vt:i4>6029335</vt:i4>
      </vt:variant>
      <vt:variant>
        <vt:i4>969</vt:i4>
      </vt:variant>
      <vt:variant>
        <vt:i4>0</vt:i4>
      </vt:variant>
      <vt:variant>
        <vt:i4>5</vt:i4>
      </vt:variant>
      <vt:variant>
        <vt:lpwstr>http://pstz0577.pedc.sbc.com:9001/webapp/transactionmanagement/ViewSourceDetails.jsp</vt:lpwstr>
      </vt:variant>
      <vt:variant>
        <vt:lpwstr/>
      </vt:variant>
      <vt:variant>
        <vt:i4>6029335</vt:i4>
      </vt:variant>
      <vt:variant>
        <vt:i4>966</vt:i4>
      </vt:variant>
      <vt:variant>
        <vt:i4>0</vt:i4>
      </vt:variant>
      <vt:variant>
        <vt:i4>5</vt:i4>
      </vt:variant>
      <vt:variant>
        <vt:lpwstr>http://pstz0577.pedc.sbc.com:9001/webapp/transactionmanagement/ViewSourceDetails.jsp</vt:lpwstr>
      </vt:variant>
      <vt:variant>
        <vt:lpwstr/>
      </vt:variant>
      <vt:variant>
        <vt:i4>6029335</vt:i4>
      </vt:variant>
      <vt:variant>
        <vt:i4>963</vt:i4>
      </vt:variant>
      <vt:variant>
        <vt:i4>0</vt:i4>
      </vt:variant>
      <vt:variant>
        <vt:i4>5</vt:i4>
      </vt:variant>
      <vt:variant>
        <vt:lpwstr>http://pstz0577.pedc.sbc.com:9001/webapp/transactionmanagement/ViewSourceDetails.jsp</vt:lpwstr>
      </vt:variant>
      <vt:variant>
        <vt:lpwstr/>
      </vt:variant>
      <vt:variant>
        <vt:i4>6029335</vt:i4>
      </vt:variant>
      <vt:variant>
        <vt:i4>960</vt:i4>
      </vt:variant>
      <vt:variant>
        <vt:i4>0</vt:i4>
      </vt:variant>
      <vt:variant>
        <vt:i4>5</vt:i4>
      </vt:variant>
      <vt:variant>
        <vt:lpwstr>http://pstz0577.pedc.sbc.com:9001/webapp/transactionmanagement/ViewSourceDetails.jsp</vt:lpwstr>
      </vt:variant>
      <vt:variant>
        <vt:lpwstr/>
      </vt:variant>
      <vt:variant>
        <vt:i4>6029335</vt:i4>
      </vt:variant>
      <vt:variant>
        <vt:i4>957</vt:i4>
      </vt:variant>
      <vt:variant>
        <vt:i4>0</vt:i4>
      </vt:variant>
      <vt:variant>
        <vt:i4>5</vt:i4>
      </vt:variant>
      <vt:variant>
        <vt:lpwstr>http://pstz0577.pedc.sbc.com:9001/webapp/transactionmanagement/ViewSourceDetails.jsp</vt:lpwstr>
      </vt:variant>
      <vt:variant>
        <vt:lpwstr/>
      </vt:variant>
      <vt:variant>
        <vt:i4>6029335</vt:i4>
      </vt:variant>
      <vt:variant>
        <vt:i4>954</vt:i4>
      </vt:variant>
      <vt:variant>
        <vt:i4>0</vt:i4>
      </vt:variant>
      <vt:variant>
        <vt:i4>5</vt:i4>
      </vt:variant>
      <vt:variant>
        <vt:lpwstr>http://pstz0577.pedc.sbc.com:9001/webapp/transactionmanagement/ViewSourceDetails.jsp</vt:lpwstr>
      </vt:variant>
      <vt:variant>
        <vt:lpwstr/>
      </vt:variant>
      <vt:variant>
        <vt:i4>6029335</vt:i4>
      </vt:variant>
      <vt:variant>
        <vt:i4>951</vt:i4>
      </vt:variant>
      <vt:variant>
        <vt:i4>0</vt:i4>
      </vt:variant>
      <vt:variant>
        <vt:i4>5</vt:i4>
      </vt:variant>
      <vt:variant>
        <vt:lpwstr>http://pstz0577.pedc.sbc.com:9001/webapp/transactionmanagement/ViewSourceDetails.jsp</vt:lpwstr>
      </vt:variant>
      <vt:variant>
        <vt:lpwstr/>
      </vt:variant>
      <vt:variant>
        <vt:i4>6029335</vt:i4>
      </vt:variant>
      <vt:variant>
        <vt:i4>948</vt:i4>
      </vt:variant>
      <vt:variant>
        <vt:i4>0</vt:i4>
      </vt:variant>
      <vt:variant>
        <vt:i4>5</vt:i4>
      </vt:variant>
      <vt:variant>
        <vt:lpwstr>http://pstz0577.pedc.sbc.com:9001/webapp/transactionmanagement/ViewSourceDetails.jsp</vt:lpwstr>
      </vt:variant>
      <vt:variant>
        <vt:lpwstr/>
      </vt:variant>
      <vt:variant>
        <vt:i4>6029335</vt:i4>
      </vt:variant>
      <vt:variant>
        <vt:i4>945</vt:i4>
      </vt:variant>
      <vt:variant>
        <vt:i4>0</vt:i4>
      </vt:variant>
      <vt:variant>
        <vt:i4>5</vt:i4>
      </vt:variant>
      <vt:variant>
        <vt:lpwstr>http://pstz0577.pedc.sbc.com:9001/webapp/transactionmanagement/ViewSourceDetails.jsp</vt:lpwstr>
      </vt:variant>
      <vt:variant>
        <vt:lpwstr/>
      </vt:variant>
      <vt:variant>
        <vt:i4>6029335</vt:i4>
      </vt:variant>
      <vt:variant>
        <vt:i4>942</vt:i4>
      </vt:variant>
      <vt:variant>
        <vt:i4>0</vt:i4>
      </vt:variant>
      <vt:variant>
        <vt:i4>5</vt:i4>
      </vt:variant>
      <vt:variant>
        <vt:lpwstr>http://pstz0577.pedc.sbc.com:9001/webapp/transactionmanagement/ViewSourceDetails.jsp</vt:lpwstr>
      </vt:variant>
      <vt:variant>
        <vt:lpwstr/>
      </vt:variant>
      <vt:variant>
        <vt:i4>6029335</vt:i4>
      </vt:variant>
      <vt:variant>
        <vt:i4>939</vt:i4>
      </vt:variant>
      <vt:variant>
        <vt:i4>0</vt:i4>
      </vt:variant>
      <vt:variant>
        <vt:i4>5</vt:i4>
      </vt:variant>
      <vt:variant>
        <vt:lpwstr>http://pstz0577.pedc.sbc.com:9001/webapp/transactionmanagement/ViewSourceDetails.jsp</vt:lpwstr>
      </vt:variant>
      <vt:variant>
        <vt:lpwstr/>
      </vt:variant>
      <vt:variant>
        <vt:i4>6029335</vt:i4>
      </vt:variant>
      <vt:variant>
        <vt:i4>936</vt:i4>
      </vt:variant>
      <vt:variant>
        <vt:i4>0</vt:i4>
      </vt:variant>
      <vt:variant>
        <vt:i4>5</vt:i4>
      </vt:variant>
      <vt:variant>
        <vt:lpwstr>http://pstz0577.pedc.sbc.com:9001/webapp/transactionmanagement/ViewSourceDetails.jsp</vt:lpwstr>
      </vt:variant>
      <vt:variant>
        <vt:lpwstr/>
      </vt:variant>
      <vt:variant>
        <vt:i4>6029335</vt:i4>
      </vt:variant>
      <vt:variant>
        <vt:i4>933</vt:i4>
      </vt:variant>
      <vt:variant>
        <vt:i4>0</vt:i4>
      </vt:variant>
      <vt:variant>
        <vt:i4>5</vt:i4>
      </vt:variant>
      <vt:variant>
        <vt:lpwstr>http://pstz0577.pedc.sbc.com:9001/webapp/transactionmanagement/ViewSourceDetails.jsp</vt:lpwstr>
      </vt:variant>
      <vt:variant>
        <vt:lpwstr/>
      </vt:variant>
      <vt:variant>
        <vt:i4>6029335</vt:i4>
      </vt:variant>
      <vt:variant>
        <vt:i4>930</vt:i4>
      </vt:variant>
      <vt:variant>
        <vt:i4>0</vt:i4>
      </vt:variant>
      <vt:variant>
        <vt:i4>5</vt:i4>
      </vt:variant>
      <vt:variant>
        <vt:lpwstr>http://pstz0577.pedc.sbc.com:9001/webapp/transactionmanagement/ViewSourceDetails.jsp</vt:lpwstr>
      </vt:variant>
      <vt:variant>
        <vt:lpwstr/>
      </vt:variant>
      <vt:variant>
        <vt:i4>6029335</vt:i4>
      </vt:variant>
      <vt:variant>
        <vt:i4>927</vt:i4>
      </vt:variant>
      <vt:variant>
        <vt:i4>0</vt:i4>
      </vt:variant>
      <vt:variant>
        <vt:i4>5</vt:i4>
      </vt:variant>
      <vt:variant>
        <vt:lpwstr>http://pstz0577.pedc.sbc.com:9001/webapp/transactionmanagement/ViewSourceDetails.jsp</vt:lpwstr>
      </vt:variant>
      <vt:variant>
        <vt:lpwstr/>
      </vt:variant>
      <vt:variant>
        <vt:i4>6029335</vt:i4>
      </vt:variant>
      <vt:variant>
        <vt:i4>924</vt:i4>
      </vt:variant>
      <vt:variant>
        <vt:i4>0</vt:i4>
      </vt:variant>
      <vt:variant>
        <vt:i4>5</vt:i4>
      </vt:variant>
      <vt:variant>
        <vt:lpwstr>http://pstz0577.pedc.sbc.com:9001/webapp/transactionmanagement/ViewSourceDetails.jsp</vt:lpwstr>
      </vt:variant>
      <vt:variant>
        <vt:lpwstr/>
      </vt:variant>
      <vt:variant>
        <vt:i4>6029335</vt:i4>
      </vt:variant>
      <vt:variant>
        <vt:i4>921</vt:i4>
      </vt:variant>
      <vt:variant>
        <vt:i4>0</vt:i4>
      </vt:variant>
      <vt:variant>
        <vt:i4>5</vt:i4>
      </vt:variant>
      <vt:variant>
        <vt:lpwstr>http://pstz0577.pedc.sbc.com:9001/webapp/transactionmanagement/ViewSourceDetails.jsp</vt:lpwstr>
      </vt:variant>
      <vt:variant>
        <vt:lpwstr/>
      </vt:variant>
      <vt:variant>
        <vt:i4>6029335</vt:i4>
      </vt:variant>
      <vt:variant>
        <vt:i4>918</vt:i4>
      </vt:variant>
      <vt:variant>
        <vt:i4>0</vt:i4>
      </vt:variant>
      <vt:variant>
        <vt:i4>5</vt:i4>
      </vt:variant>
      <vt:variant>
        <vt:lpwstr>http://pstz0577.pedc.sbc.com:9001/webapp/transactionmanagement/ViewSourceDetails.jsp</vt:lpwstr>
      </vt:variant>
      <vt:variant>
        <vt:lpwstr/>
      </vt:variant>
      <vt:variant>
        <vt:i4>6029335</vt:i4>
      </vt:variant>
      <vt:variant>
        <vt:i4>915</vt:i4>
      </vt:variant>
      <vt:variant>
        <vt:i4>0</vt:i4>
      </vt:variant>
      <vt:variant>
        <vt:i4>5</vt:i4>
      </vt:variant>
      <vt:variant>
        <vt:lpwstr>http://pstz0577.pedc.sbc.com:9001/webapp/transactionmanagement/ViewSourceDetails.jsp</vt:lpwstr>
      </vt:variant>
      <vt:variant>
        <vt:lpwstr/>
      </vt:variant>
      <vt:variant>
        <vt:i4>6029335</vt:i4>
      </vt:variant>
      <vt:variant>
        <vt:i4>912</vt:i4>
      </vt:variant>
      <vt:variant>
        <vt:i4>0</vt:i4>
      </vt:variant>
      <vt:variant>
        <vt:i4>5</vt:i4>
      </vt:variant>
      <vt:variant>
        <vt:lpwstr>http://pstz0577.pedc.sbc.com:9001/webapp/transactionmanagement/ViewSourceDetails.jsp</vt:lpwstr>
      </vt:variant>
      <vt:variant>
        <vt:lpwstr/>
      </vt:variant>
      <vt:variant>
        <vt:i4>6029335</vt:i4>
      </vt:variant>
      <vt:variant>
        <vt:i4>909</vt:i4>
      </vt:variant>
      <vt:variant>
        <vt:i4>0</vt:i4>
      </vt:variant>
      <vt:variant>
        <vt:i4>5</vt:i4>
      </vt:variant>
      <vt:variant>
        <vt:lpwstr>http://pstz0577.pedc.sbc.com:9001/webapp/transactionmanagement/ViewSourceDetails.jsp</vt:lpwstr>
      </vt:variant>
      <vt:variant>
        <vt:lpwstr/>
      </vt:variant>
      <vt:variant>
        <vt:i4>6029335</vt:i4>
      </vt:variant>
      <vt:variant>
        <vt:i4>906</vt:i4>
      </vt:variant>
      <vt:variant>
        <vt:i4>0</vt:i4>
      </vt:variant>
      <vt:variant>
        <vt:i4>5</vt:i4>
      </vt:variant>
      <vt:variant>
        <vt:lpwstr>http://pstz0577.pedc.sbc.com:9001/webapp/transactionmanagement/ViewSourceDetails.jsp</vt:lpwstr>
      </vt:variant>
      <vt:variant>
        <vt:lpwstr/>
      </vt:variant>
      <vt:variant>
        <vt:i4>6029335</vt:i4>
      </vt:variant>
      <vt:variant>
        <vt:i4>903</vt:i4>
      </vt:variant>
      <vt:variant>
        <vt:i4>0</vt:i4>
      </vt:variant>
      <vt:variant>
        <vt:i4>5</vt:i4>
      </vt:variant>
      <vt:variant>
        <vt:lpwstr>http://pstz0577.pedc.sbc.com:9001/webapp/transactionmanagement/ViewSourceDetails.jsp</vt:lpwstr>
      </vt:variant>
      <vt:variant>
        <vt:lpwstr/>
      </vt:variant>
      <vt:variant>
        <vt:i4>6029335</vt:i4>
      </vt:variant>
      <vt:variant>
        <vt:i4>900</vt:i4>
      </vt:variant>
      <vt:variant>
        <vt:i4>0</vt:i4>
      </vt:variant>
      <vt:variant>
        <vt:i4>5</vt:i4>
      </vt:variant>
      <vt:variant>
        <vt:lpwstr>http://pstz0577.pedc.sbc.com:9001/webapp/transactionmanagement/ViewSourceDetails.jsp</vt:lpwstr>
      </vt:variant>
      <vt:variant>
        <vt:lpwstr/>
      </vt:variant>
      <vt:variant>
        <vt:i4>6029335</vt:i4>
      </vt:variant>
      <vt:variant>
        <vt:i4>897</vt:i4>
      </vt:variant>
      <vt:variant>
        <vt:i4>0</vt:i4>
      </vt:variant>
      <vt:variant>
        <vt:i4>5</vt:i4>
      </vt:variant>
      <vt:variant>
        <vt:lpwstr>http://pstz0577.pedc.sbc.com:9001/webapp/transactionmanagement/ViewSourceDetails.jsp</vt:lpwstr>
      </vt:variant>
      <vt:variant>
        <vt:lpwstr/>
      </vt:variant>
      <vt:variant>
        <vt:i4>6029335</vt:i4>
      </vt:variant>
      <vt:variant>
        <vt:i4>894</vt:i4>
      </vt:variant>
      <vt:variant>
        <vt:i4>0</vt:i4>
      </vt:variant>
      <vt:variant>
        <vt:i4>5</vt:i4>
      </vt:variant>
      <vt:variant>
        <vt:lpwstr>http://pstz0577.pedc.sbc.com:9001/webapp/transactionmanagement/ViewSourceDetails.jsp</vt:lpwstr>
      </vt:variant>
      <vt:variant>
        <vt:lpwstr/>
      </vt:variant>
      <vt:variant>
        <vt:i4>6029335</vt:i4>
      </vt:variant>
      <vt:variant>
        <vt:i4>891</vt:i4>
      </vt:variant>
      <vt:variant>
        <vt:i4>0</vt:i4>
      </vt:variant>
      <vt:variant>
        <vt:i4>5</vt:i4>
      </vt:variant>
      <vt:variant>
        <vt:lpwstr>http://pstz0577.pedc.sbc.com:9001/webapp/transactionmanagement/ViewSourceDetails.jsp</vt:lpwstr>
      </vt:variant>
      <vt:variant>
        <vt:lpwstr/>
      </vt:variant>
      <vt:variant>
        <vt:i4>6029335</vt:i4>
      </vt:variant>
      <vt:variant>
        <vt:i4>888</vt:i4>
      </vt:variant>
      <vt:variant>
        <vt:i4>0</vt:i4>
      </vt:variant>
      <vt:variant>
        <vt:i4>5</vt:i4>
      </vt:variant>
      <vt:variant>
        <vt:lpwstr>http://pstz0577.pedc.sbc.com:9001/webapp/transactionmanagement/ViewSourceDetails.jsp</vt:lpwstr>
      </vt:variant>
      <vt:variant>
        <vt:lpwstr/>
      </vt:variant>
      <vt:variant>
        <vt:i4>6029335</vt:i4>
      </vt:variant>
      <vt:variant>
        <vt:i4>885</vt:i4>
      </vt:variant>
      <vt:variant>
        <vt:i4>0</vt:i4>
      </vt:variant>
      <vt:variant>
        <vt:i4>5</vt:i4>
      </vt:variant>
      <vt:variant>
        <vt:lpwstr>http://pstz0577.pedc.sbc.com:9001/webapp/transactionmanagement/ViewSourceDetails.jsp</vt:lpwstr>
      </vt:variant>
      <vt:variant>
        <vt:lpwstr/>
      </vt:variant>
      <vt:variant>
        <vt:i4>6029335</vt:i4>
      </vt:variant>
      <vt:variant>
        <vt:i4>882</vt:i4>
      </vt:variant>
      <vt:variant>
        <vt:i4>0</vt:i4>
      </vt:variant>
      <vt:variant>
        <vt:i4>5</vt:i4>
      </vt:variant>
      <vt:variant>
        <vt:lpwstr>http://pstz0577.pedc.sbc.com:9001/webapp/transactionmanagement/ViewSourceDetails.jsp</vt:lpwstr>
      </vt:variant>
      <vt:variant>
        <vt:lpwstr/>
      </vt:variant>
      <vt:variant>
        <vt:i4>6029335</vt:i4>
      </vt:variant>
      <vt:variant>
        <vt:i4>879</vt:i4>
      </vt:variant>
      <vt:variant>
        <vt:i4>0</vt:i4>
      </vt:variant>
      <vt:variant>
        <vt:i4>5</vt:i4>
      </vt:variant>
      <vt:variant>
        <vt:lpwstr>http://pstz0577.pedc.sbc.com:9001/webapp/transactionmanagement/ViewSourceDetails.jsp</vt:lpwstr>
      </vt:variant>
      <vt:variant>
        <vt:lpwstr/>
      </vt:variant>
      <vt:variant>
        <vt:i4>6029335</vt:i4>
      </vt:variant>
      <vt:variant>
        <vt:i4>876</vt:i4>
      </vt:variant>
      <vt:variant>
        <vt:i4>0</vt:i4>
      </vt:variant>
      <vt:variant>
        <vt:i4>5</vt:i4>
      </vt:variant>
      <vt:variant>
        <vt:lpwstr>http://pstz0577.pedc.sbc.com:9001/webapp/transactionmanagement/ViewSourceDetails.jsp</vt:lpwstr>
      </vt:variant>
      <vt:variant>
        <vt:lpwstr/>
      </vt:variant>
      <vt:variant>
        <vt:i4>6029335</vt:i4>
      </vt:variant>
      <vt:variant>
        <vt:i4>873</vt:i4>
      </vt:variant>
      <vt:variant>
        <vt:i4>0</vt:i4>
      </vt:variant>
      <vt:variant>
        <vt:i4>5</vt:i4>
      </vt:variant>
      <vt:variant>
        <vt:lpwstr>http://pstz0577.pedc.sbc.com:9001/webapp/transactionmanagement/ViewSourceDetails.jsp</vt:lpwstr>
      </vt:variant>
      <vt:variant>
        <vt:lpwstr/>
      </vt:variant>
      <vt:variant>
        <vt:i4>6029335</vt:i4>
      </vt:variant>
      <vt:variant>
        <vt:i4>870</vt:i4>
      </vt:variant>
      <vt:variant>
        <vt:i4>0</vt:i4>
      </vt:variant>
      <vt:variant>
        <vt:i4>5</vt:i4>
      </vt:variant>
      <vt:variant>
        <vt:lpwstr>http://pstz0577.pedc.sbc.com:9001/webapp/transactionmanagement/ViewSourceDetails.jsp</vt:lpwstr>
      </vt:variant>
      <vt:variant>
        <vt:lpwstr/>
      </vt:variant>
      <vt:variant>
        <vt:i4>6029335</vt:i4>
      </vt:variant>
      <vt:variant>
        <vt:i4>867</vt:i4>
      </vt:variant>
      <vt:variant>
        <vt:i4>0</vt:i4>
      </vt:variant>
      <vt:variant>
        <vt:i4>5</vt:i4>
      </vt:variant>
      <vt:variant>
        <vt:lpwstr>http://pstz0577.pedc.sbc.com:9001/webapp/transactionmanagement/ViewSourceDetails.jsp</vt:lpwstr>
      </vt:variant>
      <vt:variant>
        <vt:lpwstr/>
      </vt:variant>
      <vt:variant>
        <vt:i4>6029335</vt:i4>
      </vt:variant>
      <vt:variant>
        <vt:i4>864</vt:i4>
      </vt:variant>
      <vt:variant>
        <vt:i4>0</vt:i4>
      </vt:variant>
      <vt:variant>
        <vt:i4>5</vt:i4>
      </vt:variant>
      <vt:variant>
        <vt:lpwstr>http://pstz0577.pedc.sbc.com:9001/webapp/transactionmanagement/ViewSourceDetails.jsp</vt:lpwstr>
      </vt:variant>
      <vt:variant>
        <vt:lpwstr/>
      </vt:variant>
      <vt:variant>
        <vt:i4>6029335</vt:i4>
      </vt:variant>
      <vt:variant>
        <vt:i4>861</vt:i4>
      </vt:variant>
      <vt:variant>
        <vt:i4>0</vt:i4>
      </vt:variant>
      <vt:variant>
        <vt:i4>5</vt:i4>
      </vt:variant>
      <vt:variant>
        <vt:lpwstr>http://pstz0577.pedc.sbc.com:9001/webapp/transactionmanagement/ViewSourceDetails.jsp</vt:lpwstr>
      </vt:variant>
      <vt:variant>
        <vt:lpwstr/>
      </vt:variant>
      <vt:variant>
        <vt:i4>6029335</vt:i4>
      </vt:variant>
      <vt:variant>
        <vt:i4>858</vt:i4>
      </vt:variant>
      <vt:variant>
        <vt:i4>0</vt:i4>
      </vt:variant>
      <vt:variant>
        <vt:i4>5</vt:i4>
      </vt:variant>
      <vt:variant>
        <vt:lpwstr>http://pstz0577.pedc.sbc.com:9001/webapp/transactionmanagement/ViewSourceDetails.jsp</vt:lpwstr>
      </vt:variant>
      <vt:variant>
        <vt:lpwstr/>
      </vt:variant>
      <vt:variant>
        <vt:i4>6029335</vt:i4>
      </vt:variant>
      <vt:variant>
        <vt:i4>855</vt:i4>
      </vt:variant>
      <vt:variant>
        <vt:i4>0</vt:i4>
      </vt:variant>
      <vt:variant>
        <vt:i4>5</vt:i4>
      </vt:variant>
      <vt:variant>
        <vt:lpwstr>http://pstz0577.pedc.sbc.com:9001/webapp/transactionmanagement/ViewSourceDetails.jsp</vt:lpwstr>
      </vt:variant>
      <vt:variant>
        <vt:lpwstr/>
      </vt:variant>
      <vt:variant>
        <vt:i4>6029335</vt:i4>
      </vt:variant>
      <vt:variant>
        <vt:i4>852</vt:i4>
      </vt:variant>
      <vt:variant>
        <vt:i4>0</vt:i4>
      </vt:variant>
      <vt:variant>
        <vt:i4>5</vt:i4>
      </vt:variant>
      <vt:variant>
        <vt:lpwstr>http://pstz0577.pedc.sbc.com:9001/webapp/transactionmanagement/ViewSourceDetails.jsp</vt:lpwstr>
      </vt:variant>
      <vt:variant>
        <vt:lpwstr/>
      </vt:variant>
      <vt:variant>
        <vt:i4>6029335</vt:i4>
      </vt:variant>
      <vt:variant>
        <vt:i4>849</vt:i4>
      </vt:variant>
      <vt:variant>
        <vt:i4>0</vt:i4>
      </vt:variant>
      <vt:variant>
        <vt:i4>5</vt:i4>
      </vt:variant>
      <vt:variant>
        <vt:lpwstr>http://pstz0577.pedc.sbc.com:9001/webapp/transactionmanagement/ViewSourceDetails.jsp</vt:lpwstr>
      </vt:variant>
      <vt:variant>
        <vt:lpwstr/>
      </vt:variant>
      <vt:variant>
        <vt:i4>6029335</vt:i4>
      </vt:variant>
      <vt:variant>
        <vt:i4>846</vt:i4>
      </vt:variant>
      <vt:variant>
        <vt:i4>0</vt:i4>
      </vt:variant>
      <vt:variant>
        <vt:i4>5</vt:i4>
      </vt:variant>
      <vt:variant>
        <vt:lpwstr>http://pstz0577.pedc.sbc.com:9001/webapp/transactionmanagement/ViewSourceDetails.jsp</vt:lpwstr>
      </vt:variant>
      <vt:variant>
        <vt:lpwstr/>
      </vt:variant>
      <vt:variant>
        <vt:i4>6029335</vt:i4>
      </vt:variant>
      <vt:variant>
        <vt:i4>843</vt:i4>
      </vt:variant>
      <vt:variant>
        <vt:i4>0</vt:i4>
      </vt:variant>
      <vt:variant>
        <vt:i4>5</vt:i4>
      </vt:variant>
      <vt:variant>
        <vt:lpwstr>http://pstz0577.pedc.sbc.com:9001/webapp/transactionmanagement/ViewSourceDetails.jsp</vt:lpwstr>
      </vt:variant>
      <vt:variant>
        <vt:lpwstr/>
      </vt:variant>
      <vt:variant>
        <vt:i4>6029335</vt:i4>
      </vt:variant>
      <vt:variant>
        <vt:i4>840</vt:i4>
      </vt:variant>
      <vt:variant>
        <vt:i4>0</vt:i4>
      </vt:variant>
      <vt:variant>
        <vt:i4>5</vt:i4>
      </vt:variant>
      <vt:variant>
        <vt:lpwstr>http://pstz0577.pedc.sbc.com:9001/webapp/transactionmanagement/ViewSourceDetails.jsp</vt:lpwstr>
      </vt:variant>
      <vt:variant>
        <vt:lpwstr/>
      </vt:variant>
      <vt:variant>
        <vt:i4>6029335</vt:i4>
      </vt:variant>
      <vt:variant>
        <vt:i4>837</vt:i4>
      </vt:variant>
      <vt:variant>
        <vt:i4>0</vt:i4>
      </vt:variant>
      <vt:variant>
        <vt:i4>5</vt:i4>
      </vt:variant>
      <vt:variant>
        <vt:lpwstr>http://pstz0577.pedc.sbc.com:9001/webapp/transactionmanagement/ViewSourceDetails.jsp</vt:lpwstr>
      </vt:variant>
      <vt:variant>
        <vt:lpwstr/>
      </vt:variant>
      <vt:variant>
        <vt:i4>6029335</vt:i4>
      </vt:variant>
      <vt:variant>
        <vt:i4>834</vt:i4>
      </vt:variant>
      <vt:variant>
        <vt:i4>0</vt:i4>
      </vt:variant>
      <vt:variant>
        <vt:i4>5</vt:i4>
      </vt:variant>
      <vt:variant>
        <vt:lpwstr>http://pstz0577.pedc.sbc.com:9001/webapp/transactionmanagement/ViewSourceDetails.jsp</vt:lpwstr>
      </vt:variant>
      <vt:variant>
        <vt:lpwstr/>
      </vt:variant>
      <vt:variant>
        <vt:i4>6029335</vt:i4>
      </vt:variant>
      <vt:variant>
        <vt:i4>831</vt:i4>
      </vt:variant>
      <vt:variant>
        <vt:i4>0</vt:i4>
      </vt:variant>
      <vt:variant>
        <vt:i4>5</vt:i4>
      </vt:variant>
      <vt:variant>
        <vt:lpwstr>http://pstz0577.pedc.sbc.com:9001/webapp/transactionmanagement/ViewSourceDetails.jsp</vt:lpwstr>
      </vt:variant>
      <vt:variant>
        <vt:lpwstr/>
      </vt:variant>
      <vt:variant>
        <vt:i4>6029335</vt:i4>
      </vt:variant>
      <vt:variant>
        <vt:i4>828</vt:i4>
      </vt:variant>
      <vt:variant>
        <vt:i4>0</vt:i4>
      </vt:variant>
      <vt:variant>
        <vt:i4>5</vt:i4>
      </vt:variant>
      <vt:variant>
        <vt:lpwstr>http://pstz0577.pedc.sbc.com:9001/webapp/transactionmanagement/ViewSourceDetails.jsp</vt:lpwstr>
      </vt:variant>
      <vt:variant>
        <vt:lpwstr/>
      </vt:variant>
      <vt:variant>
        <vt:i4>6029335</vt:i4>
      </vt:variant>
      <vt:variant>
        <vt:i4>825</vt:i4>
      </vt:variant>
      <vt:variant>
        <vt:i4>0</vt:i4>
      </vt:variant>
      <vt:variant>
        <vt:i4>5</vt:i4>
      </vt:variant>
      <vt:variant>
        <vt:lpwstr>http://pstz0577.pedc.sbc.com:9001/webapp/transactionmanagement/ViewSourceDetails.jsp</vt:lpwstr>
      </vt:variant>
      <vt:variant>
        <vt:lpwstr/>
      </vt:variant>
      <vt:variant>
        <vt:i4>6029335</vt:i4>
      </vt:variant>
      <vt:variant>
        <vt:i4>822</vt:i4>
      </vt:variant>
      <vt:variant>
        <vt:i4>0</vt:i4>
      </vt:variant>
      <vt:variant>
        <vt:i4>5</vt:i4>
      </vt:variant>
      <vt:variant>
        <vt:lpwstr>http://pstz0577.pedc.sbc.com:9001/webapp/transactionmanagement/ViewSourceDetails.jsp</vt:lpwstr>
      </vt:variant>
      <vt:variant>
        <vt:lpwstr/>
      </vt:variant>
      <vt:variant>
        <vt:i4>6029335</vt:i4>
      </vt:variant>
      <vt:variant>
        <vt:i4>819</vt:i4>
      </vt:variant>
      <vt:variant>
        <vt:i4>0</vt:i4>
      </vt:variant>
      <vt:variant>
        <vt:i4>5</vt:i4>
      </vt:variant>
      <vt:variant>
        <vt:lpwstr>http://pstz0577.pedc.sbc.com:9001/webapp/transactionmanagement/ViewSourceDetails.jsp</vt:lpwstr>
      </vt:variant>
      <vt:variant>
        <vt:lpwstr/>
      </vt:variant>
      <vt:variant>
        <vt:i4>6029335</vt:i4>
      </vt:variant>
      <vt:variant>
        <vt:i4>816</vt:i4>
      </vt:variant>
      <vt:variant>
        <vt:i4>0</vt:i4>
      </vt:variant>
      <vt:variant>
        <vt:i4>5</vt:i4>
      </vt:variant>
      <vt:variant>
        <vt:lpwstr>http://pstz0577.pedc.sbc.com:9001/webapp/transactionmanagement/ViewSourceDetails.jsp</vt:lpwstr>
      </vt:variant>
      <vt:variant>
        <vt:lpwstr/>
      </vt:variant>
      <vt:variant>
        <vt:i4>6029335</vt:i4>
      </vt:variant>
      <vt:variant>
        <vt:i4>813</vt:i4>
      </vt:variant>
      <vt:variant>
        <vt:i4>0</vt:i4>
      </vt:variant>
      <vt:variant>
        <vt:i4>5</vt:i4>
      </vt:variant>
      <vt:variant>
        <vt:lpwstr>http://pstz0577.pedc.sbc.com:9001/webapp/transactionmanagement/ViewSourceDetails.jsp</vt:lpwstr>
      </vt:variant>
      <vt:variant>
        <vt:lpwstr/>
      </vt:variant>
      <vt:variant>
        <vt:i4>6029335</vt:i4>
      </vt:variant>
      <vt:variant>
        <vt:i4>810</vt:i4>
      </vt:variant>
      <vt:variant>
        <vt:i4>0</vt:i4>
      </vt:variant>
      <vt:variant>
        <vt:i4>5</vt:i4>
      </vt:variant>
      <vt:variant>
        <vt:lpwstr>http://pstz0577.pedc.sbc.com:9001/webapp/transactionmanagement/ViewSourceDetails.jsp</vt:lpwstr>
      </vt:variant>
      <vt:variant>
        <vt:lpwstr/>
      </vt:variant>
      <vt:variant>
        <vt:i4>6029335</vt:i4>
      </vt:variant>
      <vt:variant>
        <vt:i4>807</vt:i4>
      </vt:variant>
      <vt:variant>
        <vt:i4>0</vt:i4>
      </vt:variant>
      <vt:variant>
        <vt:i4>5</vt:i4>
      </vt:variant>
      <vt:variant>
        <vt:lpwstr>http://pstz0577.pedc.sbc.com:9001/webapp/transactionmanagement/ViewSourceDetails.jsp</vt:lpwstr>
      </vt:variant>
      <vt:variant>
        <vt:lpwstr/>
      </vt:variant>
      <vt:variant>
        <vt:i4>6029335</vt:i4>
      </vt:variant>
      <vt:variant>
        <vt:i4>804</vt:i4>
      </vt:variant>
      <vt:variant>
        <vt:i4>0</vt:i4>
      </vt:variant>
      <vt:variant>
        <vt:i4>5</vt:i4>
      </vt:variant>
      <vt:variant>
        <vt:lpwstr>http://pstz0577.pedc.sbc.com:9001/webapp/transactionmanagement/ViewSourceDetails.jsp</vt:lpwstr>
      </vt:variant>
      <vt:variant>
        <vt:lpwstr/>
      </vt:variant>
      <vt:variant>
        <vt:i4>6029335</vt:i4>
      </vt:variant>
      <vt:variant>
        <vt:i4>801</vt:i4>
      </vt:variant>
      <vt:variant>
        <vt:i4>0</vt:i4>
      </vt:variant>
      <vt:variant>
        <vt:i4>5</vt:i4>
      </vt:variant>
      <vt:variant>
        <vt:lpwstr>http://pstz0577.pedc.sbc.com:9001/webapp/transactionmanagement/ViewSourceDetails.jsp</vt:lpwstr>
      </vt:variant>
      <vt:variant>
        <vt:lpwstr/>
      </vt:variant>
      <vt:variant>
        <vt:i4>6029335</vt:i4>
      </vt:variant>
      <vt:variant>
        <vt:i4>798</vt:i4>
      </vt:variant>
      <vt:variant>
        <vt:i4>0</vt:i4>
      </vt:variant>
      <vt:variant>
        <vt:i4>5</vt:i4>
      </vt:variant>
      <vt:variant>
        <vt:lpwstr>http://pstz0577.pedc.sbc.com:9001/webapp/transactionmanagement/ViewSourceDetails.jsp</vt:lpwstr>
      </vt:variant>
      <vt:variant>
        <vt:lpwstr/>
      </vt:variant>
      <vt:variant>
        <vt:i4>6029335</vt:i4>
      </vt:variant>
      <vt:variant>
        <vt:i4>795</vt:i4>
      </vt:variant>
      <vt:variant>
        <vt:i4>0</vt:i4>
      </vt:variant>
      <vt:variant>
        <vt:i4>5</vt:i4>
      </vt:variant>
      <vt:variant>
        <vt:lpwstr>http://pstz0577.pedc.sbc.com:9001/webapp/transactionmanagement/ViewSourceDetails.jsp</vt:lpwstr>
      </vt:variant>
      <vt:variant>
        <vt:lpwstr/>
      </vt:variant>
      <vt:variant>
        <vt:i4>6029335</vt:i4>
      </vt:variant>
      <vt:variant>
        <vt:i4>792</vt:i4>
      </vt:variant>
      <vt:variant>
        <vt:i4>0</vt:i4>
      </vt:variant>
      <vt:variant>
        <vt:i4>5</vt:i4>
      </vt:variant>
      <vt:variant>
        <vt:lpwstr>http://pstz0577.pedc.sbc.com:9001/webapp/transactionmanagement/ViewSourceDetails.jsp</vt:lpwstr>
      </vt:variant>
      <vt:variant>
        <vt:lpwstr/>
      </vt:variant>
      <vt:variant>
        <vt:i4>6029335</vt:i4>
      </vt:variant>
      <vt:variant>
        <vt:i4>789</vt:i4>
      </vt:variant>
      <vt:variant>
        <vt:i4>0</vt:i4>
      </vt:variant>
      <vt:variant>
        <vt:i4>5</vt:i4>
      </vt:variant>
      <vt:variant>
        <vt:lpwstr>http://pstz0577.pedc.sbc.com:9001/webapp/transactionmanagement/ViewSourceDetails.jsp</vt:lpwstr>
      </vt:variant>
      <vt:variant>
        <vt:lpwstr/>
      </vt:variant>
      <vt:variant>
        <vt:i4>6029335</vt:i4>
      </vt:variant>
      <vt:variant>
        <vt:i4>786</vt:i4>
      </vt:variant>
      <vt:variant>
        <vt:i4>0</vt:i4>
      </vt:variant>
      <vt:variant>
        <vt:i4>5</vt:i4>
      </vt:variant>
      <vt:variant>
        <vt:lpwstr>http://pstz0577.pedc.sbc.com:9001/webapp/transactionmanagement/ViewSourceDetails.jsp</vt:lpwstr>
      </vt:variant>
      <vt:variant>
        <vt:lpwstr/>
      </vt:variant>
      <vt:variant>
        <vt:i4>6029335</vt:i4>
      </vt:variant>
      <vt:variant>
        <vt:i4>783</vt:i4>
      </vt:variant>
      <vt:variant>
        <vt:i4>0</vt:i4>
      </vt:variant>
      <vt:variant>
        <vt:i4>5</vt:i4>
      </vt:variant>
      <vt:variant>
        <vt:lpwstr>http://pstz0577.pedc.sbc.com:9001/webapp/transactionmanagement/ViewSourceDetails.jsp</vt:lpwstr>
      </vt:variant>
      <vt:variant>
        <vt:lpwstr/>
      </vt:variant>
      <vt:variant>
        <vt:i4>6029335</vt:i4>
      </vt:variant>
      <vt:variant>
        <vt:i4>780</vt:i4>
      </vt:variant>
      <vt:variant>
        <vt:i4>0</vt:i4>
      </vt:variant>
      <vt:variant>
        <vt:i4>5</vt:i4>
      </vt:variant>
      <vt:variant>
        <vt:lpwstr>http://pstz0577.pedc.sbc.com:9001/webapp/transactionmanagement/ViewSourceDetails.jsp</vt:lpwstr>
      </vt:variant>
      <vt:variant>
        <vt:lpwstr/>
      </vt:variant>
      <vt:variant>
        <vt:i4>6029335</vt:i4>
      </vt:variant>
      <vt:variant>
        <vt:i4>777</vt:i4>
      </vt:variant>
      <vt:variant>
        <vt:i4>0</vt:i4>
      </vt:variant>
      <vt:variant>
        <vt:i4>5</vt:i4>
      </vt:variant>
      <vt:variant>
        <vt:lpwstr>http://pstz0577.pedc.sbc.com:9001/webapp/transactionmanagement/ViewSourceDetails.jsp</vt:lpwstr>
      </vt:variant>
      <vt:variant>
        <vt:lpwstr/>
      </vt:variant>
      <vt:variant>
        <vt:i4>6029335</vt:i4>
      </vt:variant>
      <vt:variant>
        <vt:i4>774</vt:i4>
      </vt:variant>
      <vt:variant>
        <vt:i4>0</vt:i4>
      </vt:variant>
      <vt:variant>
        <vt:i4>5</vt:i4>
      </vt:variant>
      <vt:variant>
        <vt:lpwstr>http://pstz0577.pedc.sbc.com:9001/webapp/transactionmanagement/ViewSourceDetails.jsp</vt:lpwstr>
      </vt:variant>
      <vt:variant>
        <vt:lpwstr/>
      </vt:variant>
      <vt:variant>
        <vt:i4>6029335</vt:i4>
      </vt:variant>
      <vt:variant>
        <vt:i4>771</vt:i4>
      </vt:variant>
      <vt:variant>
        <vt:i4>0</vt:i4>
      </vt:variant>
      <vt:variant>
        <vt:i4>5</vt:i4>
      </vt:variant>
      <vt:variant>
        <vt:lpwstr>http://pstz0577.pedc.sbc.com:9001/webapp/transactionmanagement/ViewSourceDetails.jsp</vt:lpwstr>
      </vt:variant>
      <vt:variant>
        <vt:lpwstr/>
      </vt:variant>
      <vt:variant>
        <vt:i4>6029335</vt:i4>
      </vt:variant>
      <vt:variant>
        <vt:i4>768</vt:i4>
      </vt:variant>
      <vt:variant>
        <vt:i4>0</vt:i4>
      </vt:variant>
      <vt:variant>
        <vt:i4>5</vt:i4>
      </vt:variant>
      <vt:variant>
        <vt:lpwstr>http://pstz0577.pedc.sbc.com:9001/webapp/transactionmanagement/ViewSourceDetails.jsp</vt:lpwstr>
      </vt:variant>
      <vt:variant>
        <vt:lpwstr/>
      </vt:variant>
      <vt:variant>
        <vt:i4>6029335</vt:i4>
      </vt:variant>
      <vt:variant>
        <vt:i4>765</vt:i4>
      </vt:variant>
      <vt:variant>
        <vt:i4>0</vt:i4>
      </vt:variant>
      <vt:variant>
        <vt:i4>5</vt:i4>
      </vt:variant>
      <vt:variant>
        <vt:lpwstr>http://pstz0577.pedc.sbc.com:9001/webapp/transactionmanagement/ViewSourceDetails.jsp</vt:lpwstr>
      </vt:variant>
      <vt:variant>
        <vt:lpwstr/>
      </vt:variant>
      <vt:variant>
        <vt:i4>6029335</vt:i4>
      </vt:variant>
      <vt:variant>
        <vt:i4>762</vt:i4>
      </vt:variant>
      <vt:variant>
        <vt:i4>0</vt:i4>
      </vt:variant>
      <vt:variant>
        <vt:i4>5</vt:i4>
      </vt:variant>
      <vt:variant>
        <vt:lpwstr>http://pstz0577.pedc.sbc.com:9001/webapp/transactionmanagement/ViewSourceDetails.jsp</vt:lpwstr>
      </vt:variant>
      <vt:variant>
        <vt:lpwstr/>
      </vt:variant>
      <vt:variant>
        <vt:i4>6029335</vt:i4>
      </vt:variant>
      <vt:variant>
        <vt:i4>759</vt:i4>
      </vt:variant>
      <vt:variant>
        <vt:i4>0</vt:i4>
      </vt:variant>
      <vt:variant>
        <vt:i4>5</vt:i4>
      </vt:variant>
      <vt:variant>
        <vt:lpwstr>http://pstz0577.pedc.sbc.com:9001/webapp/transactionmanagement/ViewSourceDetails.jsp</vt:lpwstr>
      </vt:variant>
      <vt:variant>
        <vt:lpwstr/>
      </vt:variant>
      <vt:variant>
        <vt:i4>6029335</vt:i4>
      </vt:variant>
      <vt:variant>
        <vt:i4>756</vt:i4>
      </vt:variant>
      <vt:variant>
        <vt:i4>0</vt:i4>
      </vt:variant>
      <vt:variant>
        <vt:i4>5</vt:i4>
      </vt:variant>
      <vt:variant>
        <vt:lpwstr>http://pstz0577.pedc.sbc.com:9001/webapp/transactionmanagement/ViewSourceDetails.jsp</vt:lpwstr>
      </vt:variant>
      <vt:variant>
        <vt:lpwstr/>
      </vt:variant>
      <vt:variant>
        <vt:i4>6029335</vt:i4>
      </vt:variant>
      <vt:variant>
        <vt:i4>753</vt:i4>
      </vt:variant>
      <vt:variant>
        <vt:i4>0</vt:i4>
      </vt:variant>
      <vt:variant>
        <vt:i4>5</vt:i4>
      </vt:variant>
      <vt:variant>
        <vt:lpwstr>http://pstz0577.pedc.sbc.com:9001/webapp/transactionmanagement/ViewSourceDetails.jsp</vt:lpwstr>
      </vt:variant>
      <vt:variant>
        <vt:lpwstr/>
      </vt:variant>
      <vt:variant>
        <vt:i4>6029335</vt:i4>
      </vt:variant>
      <vt:variant>
        <vt:i4>750</vt:i4>
      </vt:variant>
      <vt:variant>
        <vt:i4>0</vt:i4>
      </vt:variant>
      <vt:variant>
        <vt:i4>5</vt:i4>
      </vt:variant>
      <vt:variant>
        <vt:lpwstr>http://pstz0577.pedc.sbc.com:9001/webapp/transactionmanagement/ViewSourceDetails.jsp</vt:lpwstr>
      </vt:variant>
      <vt:variant>
        <vt:lpwstr/>
      </vt:variant>
      <vt:variant>
        <vt:i4>6029335</vt:i4>
      </vt:variant>
      <vt:variant>
        <vt:i4>747</vt:i4>
      </vt:variant>
      <vt:variant>
        <vt:i4>0</vt:i4>
      </vt:variant>
      <vt:variant>
        <vt:i4>5</vt:i4>
      </vt:variant>
      <vt:variant>
        <vt:lpwstr>http://pstz0577.pedc.sbc.com:9001/webapp/transactionmanagement/ViewSourceDetails.jsp</vt:lpwstr>
      </vt:variant>
      <vt:variant>
        <vt:lpwstr/>
      </vt:variant>
      <vt:variant>
        <vt:i4>6029335</vt:i4>
      </vt:variant>
      <vt:variant>
        <vt:i4>744</vt:i4>
      </vt:variant>
      <vt:variant>
        <vt:i4>0</vt:i4>
      </vt:variant>
      <vt:variant>
        <vt:i4>5</vt:i4>
      </vt:variant>
      <vt:variant>
        <vt:lpwstr>http://pstz0577.pedc.sbc.com:9001/webapp/transactionmanagement/ViewSourceDetails.jsp</vt:lpwstr>
      </vt:variant>
      <vt:variant>
        <vt:lpwstr/>
      </vt:variant>
      <vt:variant>
        <vt:i4>6029335</vt:i4>
      </vt:variant>
      <vt:variant>
        <vt:i4>741</vt:i4>
      </vt:variant>
      <vt:variant>
        <vt:i4>0</vt:i4>
      </vt:variant>
      <vt:variant>
        <vt:i4>5</vt:i4>
      </vt:variant>
      <vt:variant>
        <vt:lpwstr>http://pstz0577.pedc.sbc.com:9001/webapp/transactionmanagement/ViewSourceDetails.jsp</vt:lpwstr>
      </vt:variant>
      <vt:variant>
        <vt:lpwstr/>
      </vt:variant>
      <vt:variant>
        <vt:i4>6029335</vt:i4>
      </vt:variant>
      <vt:variant>
        <vt:i4>738</vt:i4>
      </vt:variant>
      <vt:variant>
        <vt:i4>0</vt:i4>
      </vt:variant>
      <vt:variant>
        <vt:i4>5</vt:i4>
      </vt:variant>
      <vt:variant>
        <vt:lpwstr>http://pstz0577.pedc.sbc.com:9001/webapp/transactionmanagement/ViewSourceDetails.jsp</vt:lpwstr>
      </vt:variant>
      <vt:variant>
        <vt:lpwstr/>
      </vt:variant>
      <vt:variant>
        <vt:i4>6029335</vt:i4>
      </vt:variant>
      <vt:variant>
        <vt:i4>735</vt:i4>
      </vt:variant>
      <vt:variant>
        <vt:i4>0</vt:i4>
      </vt:variant>
      <vt:variant>
        <vt:i4>5</vt:i4>
      </vt:variant>
      <vt:variant>
        <vt:lpwstr>http://pstz0577.pedc.sbc.com:9001/webapp/transactionmanagement/ViewSourceDetails.jsp</vt:lpwstr>
      </vt:variant>
      <vt:variant>
        <vt:lpwstr/>
      </vt:variant>
      <vt:variant>
        <vt:i4>6029335</vt:i4>
      </vt:variant>
      <vt:variant>
        <vt:i4>732</vt:i4>
      </vt:variant>
      <vt:variant>
        <vt:i4>0</vt:i4>
      </vt:variant>
      <vt:variant>
        <vt:i4>5</vt:i4>
      </vt:variant>
      <vt:variant>
        <vt:lpwstr>http://pstz0577.pedc.sbc.com:9001/webapp/transactionmanagement/ViewSourceDetails.jsp</vt:lpwstr>
      </vt:variant>
      <vt:variant>
        <vt:lpwstr/>
      </vt:variant>
      <vt:variant>
        <vt:i4>6029335</vt:i4>
      </vt:variant>
      <vt:variant>
        <vt:i4>729</vt:i4>
      </vt:variant>
      <vt:variant>
        <vt:i4>0</vt:i4>
      </vt:variant>
      <vt:variant>
        <vt:i4>5</vt:i4>
      </vt:variant>
      <vt:variant>
        <vt:lpwstr>http://pstz0577.pedc.sbc.com:9001/webapp/transactionmanagement/ViewSourceDetails.jsp</vt:lpwstr>
      </vt:variant>
      <vt:variant>
        <vt:lpwstr/>
      </vt:variant>
      <vt:variant>
        <vt:i4>6029335</vt:i4>
      </vt:variant>
      <vt:variant>
        <vt:i4>726</vt:i4>
      </vt:variant>
      <vt:variant>
        <vt:i4>0</vt:i4>
      </vt:variant>
      <vt:variant>
        <vt:i4>5</vt:i4>
      </vt:variant>
      <vt:variant>
        <vt:lpwstr>http://pstz0577.pedc.sbc.com:9001/webapp/transactionmanagement/ViewSourceDetails.jsp</vt:lpwstr>
      </vt:variant>
      <vt:variant>
        <vt:lpwstr/>
      </vt:variant>
      <vt:variant>
        <vt:i4>6029335</vt:i4>
      </vt:variant>
      <vt:variant>
        <vt:i4>723</vt:i4>
      </vt:variant>
      <vt:variant>
        <vt:i4>0</vt:i4>
      </vt:variant>
      <vt:variant>
        <vt:i4>5</vt:i4>
      </vt:variant>
      <vt:variant>
        <vt:lpwstr>http://pstz0577.pedc.sbc.com:9001/webapp/transactionmanagement/ViewSourceDetails.jsp</vt:lpwstr>
      </vt:variant>
      <vt:variant>
        <vt:lpwstr/>
      </vt:variant>
      <vt:variant>
        <vt:i4>6029335</vt:i4>
      </vt:variant>
      <vt:variant>
        <vt:i4>720</vt:i4>
      </vt:variant>
      <vt:variant>
        <vt:i4>0</vt:i4>
      </vt:variant>
      <vt:variant>
        <vt:i4>5</vt:i4>
      </vt:variant>
      <vt:variant>
        <vt:lpwstr>http://pstz0577.pedc.sbc.com:9001/webapp/transactionmanagement/ViewSourceDetails.jsp</vt:lpwstr>
      </vt:variant>
      <vt:variant>
        <vt:lpwstr/>
      </vt:variant>
      <vt:variant>
        <vt:i4>6029335</vt:i4>
      </vt:variant>
      <vt:variant>
        <vt:i4>717</vt:i4>
      </vt:variant>
      <vt:variant>
        <vt:i4>0</vt:i4>
      </vt:variant>
      <vt:variant>
        <vt:i4>5</vt:i4>
      </vt:variant>
      <vt:variant>
        <vt:lpwstr>http://pstz0577.pedc.sbc.com:9001/webapp/transactionmanagement/ViewSourceDetails.jsp</vt:lpwstr>
      </vt:variant>
      <vt:variant>
        <vt:lpwstr/>
      </vt:variant>
      <vt:variant>
        <vt:i4>6029335</vt:i4>
      </vt:variant>
      <vt:variant>
        <vt:i4>714</vt:i4>
      </vt:variant>
      <vt:variant>
        <vt:i4>0</vt:i4>
      </vt:variant>
      <vt:variant>
        <vt:i4>5</vt:i4>
      </vt:variant>
      <vt:variant>
        <vt:lpwstr>http://pstz0577.pedc.sbc.com:9001/webapp/transactionmanagement/ViewSourceDetails.jsp</vt:lpwstr>
      </vt:variant>
      <vt:variant>
        <vt:lpwstr/>
      </vt:variant>
      <vt:variant>
        <vt:i4>6029335</vt:i4>
      </vt:variant>
      <vt:variant>
        <vt:i4>711</vt:i4>
      </vt:variant>
      <vt:variant>
        <vt:i4>0</vt:i4>
      </vt:variant>
      <vt:variant>
        <vt:i4>5</vt:i4>
      </vt:variant>
      <vt:variant>
        <vt:lpwstr>http://pstz0577.pedc.sbc.com:9001/webapp/transactionmanagement/ViewSourceDetails.jsp</vt:lpwstr>
      </vt:variant>
      <vt:variant>
        <vt:lpwstr/>
      </vt:variant>
      <vt:variant>
        <vt:i4>6029335</vt:i4>
      </vt:variant>
      <vt:variant>
        <vt:i4>708</vt:i4>
      </vt:variant>
      <vt:variant>
        <vt:i4>0</vt:i4>
      </vt:variant>
      <vt:variant>
        <vt:i4>5</vt:i4>
      </vt:variant>
      <vt:variant>
        <vt:lpwstr>http://pstz0577.pedc.sbc.com:9001/webapp/transactionmanagement/ViewSourceDetails.jsp</vt:lpwstr>
      </vt:variant>
      <vt:variant>
        <vt:lpwstr/>
      </vt:variant>
      <vt:variant>
        <vt:i4>6029335</vt:i4>
      </vt:variant>
      <vt:variant>
        <vt:i4>705</vt:i4>
      </vt:variant>
      <vt:variant>
        <vt:i4>0</vt:i4>
      </vt:variant>
      <vt:variant>
        <vt:i4>5</vt:i4>
      </vt:variant>
      <vt:variant>
        <vt:lpwstr>http://pstz0577.pedc.sbc.com:9001/webapp/transactionmanagement/ViewSourceDetails.jsp</vt:lpwstr>
      </vt:variant>
      <vt:variant>
        <vt:lpwstr/>
      </vt:variant>
      <vt:variant>
        <vt:i4>6029335</vt:i4>
      </vt:variant>
      <vt:variant>
        <vt:i4>702</vt:i4>
      </vt:variant>
      <vt:variant>
        <vt:i4>0</vt:i4>
      </vt:variant>
      <vt:variant>
        <vt:i4>5</vt:i4>
      </vt:variant>
      <vt:variant>
        <vt:lpwstr>http://pstz0577.pedc.sbc.com:9001/webapp/transactionmanagement/ViewSourceDetails.jsp</vt:lpwstr>
      </vt:variant>
      <vt:variant>
        <vt:lpwstr/>
      </vt:variant>
      <vt:variant>
        <vt:i4>6029335</vt:i4>
      </vt:variant>
      <vt:variant>
        <vt:i4>699</vt:i4>
      </vt:variant>
      <vt:variant>
        <vt:i4>0</vt:i4>
      </vt:variant>
      <vt:variant>
        <vt:i4>5</vt:i4>
      </vt:variant>
      <vt:variant>
        <vt:lpwstr>http://pstz0577.pedc.sbc.com:9001/webapp/transactionmanagement/ViewSourceDetails.jsp</vt:lpwstr>
      </vt:variant>
      <vt:variant>
        <vt:lpwstr/>
      </vt:variant>
      <vt:variant>
        <vt:i4>6029335</vt:i4>
      </vt:variant>
      <vt:variant>
        <vt:i4>696</vt:i4>
      </vt:variant>
      <vt:variant>
        <vt:i4>0</vt:i4>
      </vt:variant>
      <vt:variant>
        <vt:i4>5</vt:i4>
      </vt:variant>
      <vt:variant>
        <vt:lpwstr>http://pstz0577.pedc.sbc.com:9001/webapp/transactionmanagement/ViewSourceDetails.jsp</vt:lpwstr>
      </vt:variant>
      <vt:variant>
        <vt:lpwstr/>
      </vt:variant>
      <vt:variant>
        <vt:i4>6029335</vt:i4>
      </vt:variant>
      <vt:variant>
        <vt:i4>693</vt:i4>
      </vt:variant>
      <vt:variant>
        <vt:i4>0</vt:i4>
      </vt:variant>
      <vt:variant>
        <vt:i4>5</vt:i4>
      </vt:variant>
      <vt:variant>
        <vt:lpwstr>http://pstz0577.pedc.sbc.com:9001/webapp/transactionmanagement/ViewSourceDetails.jsp</vt:lpwstr>
      </vt:variant>
      <vt:variant>
        <vt:lpwstr/>
      </vt:variant>
      <vt:variant>
        <vt:i4>6029335</vt:i4>
      </vt:variant>
      <vt:variant>
        <vt:i4>690</vt:i4>
      </vt:variant>
      <vt:variant>
        <vt:i4>0</vt:i4>
      </vt:variant>
      <vt:variant>
        <vt:i4>5</vt:i4>
      </vt:variant>
      <vt:variant>
        <vt:lpwstr>http://pstz0577.pedc.sbc.com:9001/webapp/transactionmanagement/ViewSourceDetails.jsp</vt:lpwstr>
      </vt:variant>
      <vt:variant>
        <vt:lpwstr/>
      </vt:variant>
      <vt:variant>
        <vt:i4>6029335</vt:i4>
      </vt:variant>
      <vt:variant>
        <vt:i4>687</vt:i4>
      </vt:variant>
      <vt:variant>
        <vt:i4>0</vt:i4>
      </vt:variant>
      <vt:variant>
        <vt:i4>5</vt:i4>
      </vt:variant>
      <vt:variant>
        <vt:lpwstr>http://pstz0577.pedc.sbc.com:9001/webapp/transactionmanagement/ViewSourceDetails.jsp</vt:lpwstr>
      </vt:variant>
      <vt:variant>
        <vt:lpwstr/>
      </vt:variant>
      <vt:variant>
        <vt:i4>6029335</vt:i4>
      </vt:variant>
      <vt:variant>
        <vt:i4>684</vt:i4>
      </vt:variant>
      <vt:variant>
        <vt:i4>0</vt:i4>
      </vt:variant>
      <vt:variant>
        <vt:i4>5</vt:i4>
      </vt:variant>
      <vt:variant>
        <vt:lpwstr>http://pstz0577.pedc.sbc.com:9001/webapp/transactionmanagement/ViewSourceDetails.jsp</vt:lpwstr>
      </vt:variant>
      <vt:variant>
        <vt:lpwstr/>
      </vt:variant>
      <vt:variant>
        <vt:i4>6029335</vt:i4>
      </vt:variant>
      <vt:variant>
        <vt:i4>681</vt:i4>
      </vt:variant>
      <vt:variant>
        <vt:i4>0</vt:i4>
      </vt:variant>
      <vt:variant>
        <vt:i4>5</vt:i4>
      </vt:variant>
      <vt:variant>
        <vt:lpwstr>http://pstz0577.pedc.sbc.com:9001/webapp/transactionmanagement/ViewSourceDetails.jsp</vt:lpwstr>
      </vt:variant>
      <vt:variant>
        <vt:lpwstr/>
      </vt:variant>
      <vt:variant>
        <vt:i4>6029335</vt:i4>
      </vt:variant>
      <vt:variant>
        <vt:i4>678</vt:i4>
      </vt:variant>
      <vt:variant>
        <vt:i4>0</vt:i4>
      </vt:variant>
      <vt:variant>
        <vt:i4>5</vt:i4>
      </vt:variant>
      <vt:variant>
        <vt:lpwstr>http://pstz0577.pedc.sbc.com:9001/webapp/transactionmanagement/ViewSourceDetails.jsp</vt:lpwstr>
      </vt:variant>
      <vt:variant>
        <vt:lpwstr/>
      </vt:variant>
      <vt:variant>
        <vt:i4>6029335</vt:i4>
      </vt:variant>
      <vt:variant>
        <vt:i4>675</vt:i4>
      </vt:variant>
      <vt:variant>
        <vt:i4>0</vt:i4>
      </vt:variant>
      <vt:variant>
        <vt:i4>5</vt:i4>
      </vt:variant>
      <vt:variant>
        <vt:lpwstr>http://pstz0577.pedc.sbc.com:9001/webapp/transactionmanagement/ViewSourceDetails.jsp</vt:lpwstr>
      </vt:variant>
      <vt:variant>
        <vt:lpwstr/>
      </vt:variant>
      <vt:variant>
        <vt:i4>6029335</vt:i4>
      </vt:variant>
      <vt:variant>
        <vt:i4>672</vt:i4>
      </vt:variant>
      <vt:variant>
        <vt:i4>0</vt:i4>
      </vt:variant>
      <vt:variant>
        <vt:i4>5</vt:i4>
      </vt:variant>
      <vt:variant>
        <vt:lpwstr>http://pstz0577.pedc.sbc.com:9001/webapp/transactionmanagement/ViewSourceDetails.jsp</vt:lpwstr>
      </vt:variant>
      <vt:variant>
        <vt:lpwstr/>
      </vt:variant>
      <vt:variant>
        <vt:i4>6029335</vt:i4>
      </vt:variant>
      <vt:variant>
        <vt:i4>669</vt:i4>
      </vt:variant>
      <vt:variant>
        <vt:i4>0</vt:i4>
      </vt:variant>
      <vt:variant>
        <vt:i4>5</vt:i4>
      </vt:variant>
      <vt:variant>
        <vt:lpwstr>http://pstz0577.pedc.sbc.com:9001/webapp/transactionmanagement/ViewSourceDetails.jsp</vt:lpwstr>
      </vt:variant>
      <vt:variant>
        <vt:lpwstr/>
      </vt:variant>
      <vt:variant>
        <vt:i4>6029335</vt:i4>
      </vt:variant>
      <vt:variant>
        <vt:i4>666</vt:i4>
      </vt:variant>
      <vt:variant>
        <vt:i4>0</vt:i4>
      </vt:variant>
      <vt:variant>
        <vt:i4>5</vt:i4>
      </vt:variant>
      <vt:variant>
        <vt:lpwstr>http://pstz0577.pedc.sbc.com:9001/webapp/transactionmanagement/ViewSourceDetails.jsp</vt:lpwstr>
      </vt:variant>
      <vt:variant>
        <vt:lpwstr/>
      </vt:variant>
      <vt:variant>
        <vt:i4>6029335</vt:i4>
      </vt:variant>
      <vt:variant>
        <vt:i4>663</vt:i4>
      </vt:variant>
      <vt:variant>
        <vt:i4>0</vt:i4>
      </vt:variant>
      <vt:variant>
        <vt:i4>5</vt:i4>
      </vt:variant>
      <vt:variant>
        <vt:lpwstr>http://pstz0577.pedc.sbc.com:9001/webapp/transactionmanagement/ViewSourceDetails.jsp</vt:lpwstr>
      </vt:variant>
      <vt:variant>
        <vt:lpwstr/>
      </vt:variant>
      <vt:variant>
        <vt:i4>6029335</vt:i4>
      </vt:variant>
      <vt:variant>
        <vt:i4>660</vt:i4>
      </vt:variant>
      <vt:variant>
        <vt:i4>0</vt:i4>
      </vt:variant>
      <vt:variant>
        <vt:i4>5</vt:i4>
      </vt:variant>
      <vt:variant>
        <vt:lpwstr>http://pstz0577.pedc.sbc.com:9001/webapp/transactionmanagement/ViewSourceDetails.jsp</vt:lpwstr>
      </vt:variant>
      <vt:variant>
        <vt:lpwstr/>
      </vt:variant>
      <vt:variant>
        <vt:i4>6029335</vt:i4>
      </vt:variant>
      <vt:variant>
        <vt:i4>657</vt:i4>
      </vt:variant>
      <vt:variant>
        <vt:i4>0</vt:i4>
      </vt:variant>
      <vt:variant>
        <vt:i4>5</vt:i4>
      </vt:variant>
      <vt:variant>
        <vt:lpwstr>http://pstz0577.pedc.sbc.com:9001/webapp/transactionmanagement/ViewSourceDetails.jsp</vt:lpwstr>
      </vt:variant>
      <vt:variant>
        <vt:lpwstr/>
      </vt:variant>
      <vt:variant>
        <vt:i4>6029335</vt:i4>
      </vt:variant>
      <vt:variant>
        <vt:i4>654</vt:i4>
      </vt:variant>
      <vt:variant>
        <vt:i4>0</vt:i4>
      </vt:variant>
      <vt:variant>
        <vt:i4>5</vt:i4>
      </vt:variant>
      <vt:variant>
        <vt:lpwstr>http://pstz0577.pedc.sbc.com:9001/webapp/transactionmanagement/ViewSourceDetails.jsp</vt:lpwstr>
      </vt:variant>
      <vt:variant>
        <vt:lpwstr/>
      </vt:variant>
      <vt:variant>
        <vt:i4>6029335</vt:i4>
      </vt:variant>
      <vt:variant>
        <vt:i4>651</vt:i4>
      </vt:variant>
      <vt:variant>
        <vt:i4>0</vt:i4>
      </vt:variant>
      <vt:variant>
        <vt:i4>5</vt:i4>
      </vt:variant>
      <vt:variant>
        <vt:lpwstr>http://pstz0577.pedc.sbc.com:9001/webapp/transactionmanagement/ViewSourceDetails.jsp</vt:lpwstr>
      </vt:variant>
      <vt:variant>
        <vt:lpwstr/>
      </vt:variant>
      <vt:variant>
        <vt:i4>6029335</vt:i4>
      </vt:variant>
      <vt:variant>
        <vt:i4>648</vt:i4>
      </vt:variant>
      <vt:variant>
        <vt:i4>0</vt:i4>
      </vt:variant>
      <vt:variant>
        <vt:i4>5</vt:i4>
      </vt:variant>
      <vt:variant>
        <vt:lpwstr>http://pstz0577.pedc.sbc.com:9001/webapp/transactionmanagement/ViewSourceDetails.jsp</vt:lpwstr>
      </vt:variant>
      <vt:variant>
        <vt:lpwstr/>
      </vt:variant>
      <vt:variant>
        <vt:i4>6029335</vt:i4>
      </vt:variant>
      <vt:variant>
        <vt:i4>645</vt:i4>
      </vt:variant>
      <vt:variant>
        <vt:i4>0</vt:i4>
      </vt:variant>
      <vt:variant>
        <vt:i4>5</vt:i4>
      </vt:variant>
      <vt:variant>
        <vt:lpwstr>http://pstz0577.pedc.sbc.com:9001/webapp/transactionmanagement/ViewSourceDetails.jsp</vt:lpwstr>
      </vt:variant>
      <vt:variant>
        <vt:lpwstr/>
      </vt:variant>
      <vt:variant>
        <vt:i4>6029335</vt:i4>
      </vt:variant>
      <vt:variant>
        <vt:i4>642</vt:i4>
      </vt:variant>
      <vt:variant>
        <vt:i4>0</vt:i4>
      </vt:variant>
      <vt:variant>
        <vt:i4>5</vt:i4>
      </vt:variant>
      <vt:variant>
        <vt:lpwstr>http://pstz0577.pedc.sbc.com:9001/webapp/transactionmanagement/ViewSourceDetails.jsp</vt:lpwstr>
      </vt:variant>
      <vt:variant>
        <vt:lpwstr/>
      </vt:variant>
      <vt:variant>
        <vt:i4>6029335</vt:i4>
      </vt:variant>
      <vt:variant>
        <vt:i4>639</vt:i4>
      </vt:variant>
      <vt:variant>
        <vt:i4>0</vt:i4>
      </vt:variant>
      <vt:variant>
        <vt:i4>5</vt:i4>
      </vt:variant>
      <vt:variant>
        <vt:lpwstr>http://pstz0577.pedc.sbc.com:9001/webapp/transactionmanagement/ViewSourceDetails.jsp</vt:lpwstr>
      </vt:variant>
      <vt:variant>
        <vt:lpwstr/>
      </vt:variant>
      <vt:variant>
        <vt:i4>6029335</vt:i4>
      </vt:variant>
      <vt:variant>
        <vt:i4>636</vt:i4>
      </vt:variant>
      <vt:variant>
        <vt:i4>0</vt:i4>
      </vt:variant>
      <vt:variant>
        <vt:i4>5</vt:i4>
      </vt:variant>
      <vt:variant>
        <vt:lpwstr>http://pstz0577.pedc.sbc.com:9001/webapp/transactionmanagement/ViewSourceDetails.jsp</vt:lpwstr>
      </vt:variant>
      <vt:variant>
        <vt:lpwstr/>
      </vt:variant>
      <vt:variant>
        <vt:i4>6029335</vt:i4>
      </vt:variant>
      <vt:variant>
        <vt:i4>633</vt:i4>
      </vt:variant>
      <vt:variant>
        <vt:i4>0</vt:i4>
      </vt:variant>
      <vt:variant>
        <vt:i4>5</vt:i4>
      </vt:variant>
      <vt:variant>
        <vt:lpwstr>http://pstz0577.pedc.sbc.com:9001/webapp/transactionmanagement/ViewSourceDetails.jsp</vt:lpwstr>
      </vt:variant>
      <vt:variant>
        <vt:lpwstr/>
      </vt:variant>
      <vt:variant>
        <vt:i4>6029335</vt:i4>
      </vt:variant>
      <vt:variant>
        <vt:i4>630</vt:i4>
      </vt:variant>
      <vt:variant>
        <vt:i4>0</vt:i4>
      </vt:variant>
      <vt:variant>
        <vt:i4>5</vt:i4>
      </vt:variant>
      <vt:variant>
        <vt:lpwstr>http://pstz0577.pedc.sbc.com:9001/webapp/transactionmanagement/ViewSourceDetails.jsp</vt:lpwstr>
      </vt:variant>
      <vt:variant>
        <vt:lpwstr/>
      </vt:variant>
      <vt:variant>
        <vt:i4>6029335</vt:i4>
      </vt:variant>
      <vt:variant>
        <vt:i4>627</vt:i4>
      </vt:variant>
      <vt:variant>
        <vt:i4>0</vt:i4>
      </vt:variant>
      <vt:variant>
        <vt:i4>5</vt:i4>
      </vt:variant>
      <vt:variant>
        <vt:lpwstr>http://pstz0577.pedc.sbc.com:9001/webapp/transactionmanagement/ViewSourceDetails.jsp</vt:lpwstr>
      </vt:variant>
      <vt:variant>
        <vt:lpwstr/>
      </vt:variant>
      <vt:variant>
        <vt:i4>6029335</vt:i4>
      </vt:variant>
      <vt:variant>
        <vt:i4>624</vt:i4>
      </vt:variant>
      <vt:variant>
        <vt:i4>0</vt:i4>
      </vt:variant>
      <vt:variant>
        <vt:i4>5</vt:i4>
      </vt:variant>
      <vt:variant>
        <vt:lpwstr>http://pstz0577.pedc.sbc.com:9001/webapp/transactionmanagement/ViewSourceDetails.jsp</vt:lpwstr>
      </vt:variant>
      <vt:variant>
        <vt:lpwstr/>
      </vt:variant>
      <vt:variant>
        <vt:i4>6029335</vt:i4>
      </vt:variant>
      <vt:variant>
        <vt:i4>621</vt:i4>
      </vt:variant>
      <vt:variant>
        <vt:i4>0</vt:i4>
      </vt:variant>
      <vt:variant>
        <vt:i4>5</vt:i4>
      </vt:variant>
      <vt:variant>
        <vt:lpwstr>http://pstz0577.pedc.sbc.com:9001/webapp/transactionmanagement/ViewSourceDetails.jsp</vt:lpwstr>
      </vt:variant>
      <vt:variant>
        <vt:lpwstr/>
      </vt:variant>
      <vt:variant>
        <vt:i4>6029335</vt:i4>
      </vt:variant>
      <vt:variant>
        <vt:i4>618</vt:i4>
      </vt:variant>
      <vt:variant>
        <vt:i4>0</vt:i4>
      </vt:variant>
      <vt:variant>
        <vt:i4>5</vt:i4>
      </vt:variant>
      <vt:variant>
        <vt:lpwstr>http://pstz0577.pedc.sbc.com:9001/webapp/transactionmanagement/ViewSourceDetails.jsp</vt:lpwstr>
      </vt:variant>
      <vt:variant>
        <vt:lpwstr/>
      </vt:variant>
      <vt:variant>
        <vt:i4>6029335</vt:i4>
      </vt:variant>
      <vt:variant>
        <vt:i4>615</vt:i4>
      </vt:variant>
      <vt:variant>
        <vt:i4>0</vt:i4>
      </vt:variant>
      <vt:variant>
        <vt:i4>5</vt:i4>
      </vt:variant>
      <vt:variant>
        <vt:lpwstr>http://pstz0577.pedc.sbc.com:9001/webapp/transactionmanagement/ViewSourceDetails.jsp</vt:lpwstr>
      </vt:variant>
      <vt:variant>
        <vt:lpwstr/>
      </vt:variant>
      <vt:variant>
        <vt:i4>6029335</vt:i4>
      </vt:variant>
      <vt:variant>
        <vt:i4>612</vt:i4>
      </vt:variant>
      <vt:variant>
        <vt:i4>0</vt:i4>
      </vt:variant>
      <vt:variant>
        <vt:i4>5</vt:i4>
      </vt:variant>
      <vt:variant>
        <vt:lpwstr>http://pstz0577.pedc.sbc.com:9001/webapp/transactionmanagement/ViewSourceDetails.jsp</vt:lpwstr>
      </vt:variant>
      <vt:variant>
        <vt:lpwstr/>
      </vt:variant>
      <vt:variant>
        <vt:i4>6029335</vt:i4>
      </vt:variant>
      <vt:variant>
        <vt:i4>609</vt:i4>
      </vt:variant>
      <vt:variant>
        <vt:i4>0</vt:i4>
      </vt:variant>
      <vt:variant>
        <vt:i4>5</vt:i4>
      </vt:variant>
      <vt:variant>
        <vt:lpwstr>http://pstz0577.pedc.sbc.com:9001/webapp/transactionmanagement/ViewSourceDetails.jsp</vt:lpwstr>
      </vt:variant>
      <vt:variant>
        <vt:lpwstr/>
      </vt:variant>
      <vt:variant>
        <vt:i4>6029335</vt:i4>
      </vt:variant>
      <vt:variant>
        <vt:i4>606</vt:i4>
      </vt:variant>
      <vt:variant>
        <vt:i4>0</vt:i4>
      </vt:variant>
      <vt:variant>
        <vt:i4>5</vt:i4>
      </vt:variant>
      <vt:variant>
        <vt:lpwstr>http://pstz0577.pedc.sbc.com:9001/webapp/transactionmanagement/ViewSourceDetails.jsp</vt:lpwstr>
      </vt:variant>
      <vt:variant>
        <vt:lpwstr/>
      </vt:variant>
      <vt:variant>
        <vt:i4>6029335</vt:i4>
      </vt:variant>
      <vt:variant>
        <vt:i4>603</vt:i4>
      </vt:variant>
      <vt:variant>
        <vt:i4>0</vt:i4>
      </vt:variant>
      <vt:variant>
        <vt:i4>5</vt:i4>
      </vt:variant>
      <vt:variant>
        <vt:lpwstr>http://pstz0577.pedc.sbc.com:9001/webapp/transactionmanagement/ViewSourceDetails.jsp</vt:lpwstr>
      </vt:variant>
      <vt:variant>
        <vt:lpwstr/>
      </vt:variant>
      <vt:variant>
        <vt:i4>6029335</vt:i4>
      </vt:variant>
      <vt:variant>
        <vt:i4>600</vt:i4>
      </vt:variant>
      <vt:variant>
        <vt:i4>0</vt:i4>
      </vt:variant>
      <vt:variant>
        <vt:i4>5</vt:i4>
      </vt:variant>
      <vt:variant>
        <vt:lpwstr>http://pstz0577.pedc.sbc.com:9001/webapp/transactionmanagement/ViewSourceDetails.jsp</vt:lpwstr>
      </vt:variant>
      <vt:variant>
        <vt:lpwstr/>
      </vt:variant>
      <vt:variant>
        <vt:i4>6029335</vt:i4>
      </vt:variant>
      <vt:variant>
        <vt:i4>597</vt:i4>
      </vt:variant>
      <vt:variant>
        <vt:i4>0</vt:i4>
      </vt:variant>
      <vt:variant>
        <vt:i4>5</vt:i4>
      </vt:variant>
      <vt:variant>
        <vt:lpwstr>http://pstz0577.pedc.sbc.com:9001/webapp/transactionmanagement/ViewSourceDetails.jsp</vt:lpwstr>
      </vt:variant>
      <vt:variant>
        <vt:lpwstr/>
      </vt:variant>
      <vt:variant>
        <vt:i4>6029335</vt:i4>
      </vt:variant>
      <vt:variant>
        <vt:i4>594</vt:i4>
      </vt:variant>
      <vt:variant>
        <vt:i4>0</vt:i4>
      </vt:variant>
      <vt:variant>
        <vt:i4>5</vt:i4>
      </vt:variant>
      <vt:variant>
        <vt:lpwstr>http://pstz0577.pedc.sbc.com:9001/webapp/transactionmanagement/ViewSourceDetails.jsp</vt:lpwstr>
      </vt:variant>
      <vt:variant>
        <vt:lpwstr/>
      </vt:variant>
      <vt:variant>
        <vt:i4>6029335</vt:i4>
      </vt:variant>
      <vt:variant>
        <vt:i4>591</vt:i4>
      </vt:variant>
      <vt:variant>
        <vt:i4>0</vt:i4>
      </vt:variant>
      <vt:variant>
        <vt:i4>5</vt:i4>
      </vt:variant>
      <vt:variant>
        <vt:lpwstr>http://pstz0577.pedc.sbc.com:9001/webapp/transactionmanagement/ViewSourceDetails.jsp</vt:lpwstr>
      </vt:variant>
      <vt:variant>
        <vt:lpwstr/>
      </vt:variant>
      <vt:variant>
        <vt:i4>6029335</vt:i4>
      </vt:variant>
      <vt:variant>
        <vt:i4>588</vt:i4>
      </vt:variant>
      <vt:variant>
        <vt:i4>0</vt:i4>
      </vt:variant>
      <vt:variant>
        <vt:i4>5</vt:i4>
      </vt:variant>
      <vt:variant>
        <vt:lpwstr>http://pstz0577.pedc.sbc.com:9001/webapp/transactionmanagement/ViewSourceDetails.jsp</vt:lpwstr>
      </vt:variant>
      <vt:variant>
        <vt:lpwstr/>
      </vt:variant>
      <vt:variant>
        <vt:i4>6029335</vt:i4>
      </vt:variant>
      <vt:variant>
        <vt:i4>585</vt:i4>
      </vt:variant>
      <vt:variant>
        <vt:i4>0</vt:i4>
      </vt:variant>
      <vt:variant>
        <vt:i4>5</vt:i4>
      </vt:variant>
      <vt:variant>
        <vt:lpwstr>http://pstz0577.pedc.sbc.com:9001/webapp/transactionmanagement/ViewSourceDetails.jsp</vt:lpwstr>
      </vt:variant>
      <vt:variant>
        <vt:lpwstr/>
      </vt:variant>
      <vt:variant>
        <vt:i4>6029335</vt:i4>
      </vt:variant>
      <vt:variant>
        <vt:i4>582</vt:i4>
      </vt:variant>
      <vt:variant>
        <vt:i4>0</vt:i4>
      </vt:variant>
      <vt:variant>
        <vt:i4>5</vt:i4>
      </vt:variant>
      <vt:variant>
        <vt:lpwstr>http://pstz0577.pedc.sbc.com:9001/webapp/transactionmanagement/ViewSourceDetails.jsp</vt:lpwstr>
      </vt:variant>
      <vt:variant>
        <vt:lpwstr/>
      </vt:variant>
      <vt:variant>
        <vt:i4>6029335</vt:i4>
      </vt:variant>
      <vt:variant>
        <vt:i4>579</vt:i4>
      </vt:variant>
      <vt:variant>
        <vt:i4>0</vt:i4>
      </vt:variant>
      <vt:variant>
        <vt:i4>5</vt:i4>
      </vt:variant>
      <vt:variant>
        <vt:lpwstr>http://pstz0577.pedc.sbc.com:9001/webapp/transactionmanagement/ViewSourceDetails.jsp</vt:lpwstr>
      </vt:variant>
      <vt:variant>
        <vt:lpwstr/>
      </vt:variant>
      <vt:variant>
        <vt:i4>6029335</vt:i4>
      </vt:variant>
      <vt:variant>
        <vt:i4>576</vt:i4>
      </vt:variant>
      <vt:variant>
        <vt:i4>0</vt:i4>
      </vt:variant>
      <vt:variant>
        <vt:i4>5</vt:i4>
      </vt:variant>
      <vt:variant>
        <vt:lpwstr>http://pstz0577.pedc.sbc.com:9001/webapp/transactionmanagement/ViewSourceDetails.jsp</vt:lpwstr>
      </vt:variant>
      <vt:variant>
        <vt:lpwstr/>
      </vt:variant>
      <vt:variant>
        <vt:i4>6029335</vt:i4>
      </vt:variant>
      <vt:variant>
        <vt:i4>573</vt:i4>
      </vt:variant>
      <vt:variant>
        <vt:i4>0</vt:i4>
      </vt:variant>
      <vt:variant>
        <vt:i4>5</vt:i4>
      </vt:variant>
      <vt:variant>
        <vt:lpwstr>http://pstz0577.pedc.sbc.com:9001/webapp/transactionmanagement/ViewSourceDetails.jsp</vt:lpwstr>
      </vt:variant>
      <vt:variant>
        <vt:lpwstr/>
      </vt:variant>
      <vt:variant>
        <vt:i4>6029335</vt:i4>
      </vt:variant>
      <vt:variant>
        <vt:i4>570</vt:i4>
      </vt:variant>
      <vt:variant>
        <vt:i4>0</vt:i4>
      </vt:variant>
      <vt:variant>
        <vt:i4>5</vt:i4>
      </vt:variant>
      <vt:variant>
        <vt:lpwstr>http://pstz0577.pedc.sbc.com:9001/webapp/transactionmanagement/ViewSourceDetails.jsp</vt:lpwstr>
      </vt:variant>
      <vt:variant>
        <vt:lpwstr/>
      </vt:variant>
      <vt:variant>
        <vt:i4>6029335</vt:i4>
      </vt:variant>
      <vt:variant>
        <vt:i4>567</vt:i4>
      </vt:variant>
      <vt:variant>
        <vt:i4>0</vt:i4>
      </vt:variant>
      <vt:variant>
        <vt:i4>5</vt:i4>
      </vt:variant>
      <vt:variant>
        <vt:lpwstr>http://pstz0577.pedc.sbc.com:9001/webapp/transactionmanagement/ViewSourceDetails.jsp</vt:lpwstr>
      </vt:variant>
      <vt:variant>
        <vt:lpwstr/>
      </vt:variant>
      <vt:variant>
        <vt:i4>6029335</vt:i4>
      </vt:variant>
      <vt:variant>
        <vt:i4>564</vt:i4>
      </vt:variant>
      <vt:variant>
        <vt:i4>0</vt:i4>
      </vt:variant>
      <vt:variant>
        <vt:i4>5</vt:i4>
      </vt:variant>
      <vt:variant>
        <vt:lpwstr>http://pstz0577.pedc.sbc.com:9001/webapp/transactionmanagement/ViewSourceDetails.jsp</vt:lpwstr>
      </vt:variant>
      <vt:variant>
        <vt:lpwstr/>
      </vt:variant>
      <vt:variant>
        <vt:i4>6029335</vt:i4>
      </vt:variant>
      <vt:variant>
        <vt:i4>561</vt:i4>
      </vt:variant>
      <vt:variant>
        <vt:i4>0</vt:i4>
      </vt:variant>
      <vt:variant>
        <vt:i4>5</vt:i4>
      </vt:variant>
      <vt:variant>
        <vt:lpwstr>http://pstz0577.pedc.sbc.com:9001/webapp/transactionmanagement/ViewSourceDetails.jsp</vt:lpwstr>
      </vt:variant>
      <vt:variant>
        <vt:lpwstr/>
      </vt:variant>
      <vt:variant>
        <vt:i4>6029335</vt:i4>
      </vt:variant>
      <vt:variant>
        <vt:i4>558</vt:i4>
      </vt:variant>
      <vt:variant>
        <vt:i4>0</vt:i4>
      </vt:variant>
      <vt:variant>
        <vt:i4>5</vt:i4>
      </vt:variant>
      <vt:variant>
        <vt:lpwstr>http://pstz0577.pedc.sbc.com:9001/webapp/transactionmanagement/ViewSourceDetails.jsp</vt:lpwstr>
      </vt:variant>
      <vt:variant>
        <vt:lpwstr/>
      </vt:variant>
      <vt:variant>
        <vt:i4>6029335</vt:i4>
      </vt:variant>
      <vt:variant>
        <vt:i4>555</vt:i4>
      </vt:variant>
      <vt:variant>
        <vt:i4>0</vt:i4>
      </vt:variant>
      <vt:variant>
        <vt:i4>5</vt:i4>
      </vt:variant>
      <vt:variant>
        <vt:lpwstr>http://pstz0577.pedc.sbc.com:9001/webapp/transactionmanagement/ViewSourceDetails.jsp</vt:lpwstr>
      </vt:variant>
      <vt:variant>
        <vt:lpwstr/>
      </vt:variant>
      <vt:variant>
        <vt:i4>6029335</vt:i4>
      </vt:variant>
      <vt:variant>
        <vt:i4>552</vt:i4>
      </vt:variant>
      <vt:variant>
        <vt:i4>0</vt:i4>
      </vt:variant>
      <vt:variant>
        <vt:i4>5</vt:i4>
      </vt:variant>
      <vt:variant>
        <vt:lpwstr>http://pstz0577.pedc.sbc.com:9001/webapp/transactionmanagement/ViewSourceDetails.jsp</vt:lpwstr>
      </vt:variant>
      <vt:variant>
        <vt:lpwstr/>
      </vt:variant>
      <vt:variant>
        <vt:i4>6029335</vt:i4>
      </vt:variant>
      <vt:variant>
        <vt:i4>549</vt:i4>
      </vt:variant>
      <vt:variant>
        <vt:i4>0</vt:i4>
      </vt:variant>
      <vt:variant>
        <vt:i4>5</vt:i4>
      </vt:variant>
      <vt:variant>
        <vt:lpwstr>http://pstz0577.pedc.sbc.com:9001/webapp/transactionmanagement/ViewSourceDetails.jsp</vt:lpwstr>
      </vt:variant>
      <vt:variant>
        <vt:lpwstr/>
      </vt:variant>
      <vt:variant>
        <vt:i4>6029335</vt:i4>
      </vt:variant>
      <vt:variant>
        <vt:i4>546</vt:i4>
      </vt:variant>
      <vt:variant>
        <vt:i4>0</vt:i4>
      </vt:variant>
      <vt:variant>
        <vt:i4>5</vt:i4>
      </vt:variant>
      <vt:variant>
        <vt:lpwstr>http://pstz0577.pedc.sbc.com:9001/webapp/transactionmanagement/ViewSourceDetails.jsp</vt:lpwstr>
      </vt:variant>
      <vt:variant>
        <vt:lpwstr/>
      </vt:variant>
      <vt:variant>
        <vt:i4>6029335</vt:i4>
      </vt:variant>
      <vt:variant>
        <vt:i4>543</vt:i4>
      </vt:variant>
      <vt:variant>
        <vt:i4>0</vt:i4>
      </vt:variant>
      <vt:variant>
        <vt:i4>5</vt:i4>
      </vt:variant>
      <vt:variant>
        <vt:lpwstr>http://pstz0577.pedc.sbc.com:9001/webapp/transactionmanagement/ViewSourceDetails.jsp</vt:lpwstr>
      </vt:variant>
      <vt:variant>
        <vt:lpwstr/>
      </vt:variant>
      <vt:variant>
        <vt:i4>6029335</vt:i4>
      </vt:variant>
      <vt:variant>
        <vt:i4>540</vt:i4>
      </vt:variant>
      <vt:variant>
        <vt:i4>0</vt:i4>
      </vt:variant>
      <vt:variant>
        <vt:i4>5</vt:i4>
      </vt:variant>
      <vt:variant>
        <vt:lpwstr>http://pstz0577.pedc.sbc.com:9001/webapp/transactionmanagement/ViewSourceDetails.jsp</vt:lpwstr>
      </vt:variant>
      <vt:variant>
        <vt:lpwstr/>
      </vt:variant>
      <vt:variant>
        <vt:i4>6029335</vt:i4>
      </vt:variant>
      <vt:variant>
        <vt:i4>537</vt:i4>
      </vt:variant>
      <vt:variant>
        <vt:i4>0</vt:i4>
      </vt:variant>
      <vt:variant>
        <vt:i4>5</vt:i4>
      </vt:variant>
      <vt:variant>
        <vt:lpwstr>http://pstz0577.pedc.sbc.com:9001/webapp/transactionmanagement/ViewSourceDetails.jsp</vt:lpwstr>
      </vt:variant>
      <vt:variant>
        <vt:lpwstr/>
      </vt:variant>
      <vt:variant>
        <vt:i4>6029335</vt:i4>
      </vt:variant>
      <vt:variant>
        <vt:i4>534</vt:i4>
      </vt:variant>
      <vt:variant>
        <vt:i4>0</vt:i4>
      </vt:variant>
      <vt:variant>
        <vt:i4>5</vt:i4>
      </vt:variant>
      <vt:variant>
        <vt:lpwstr>http://pstz0577.pedc.sbc.com:9001/webapp/transactionmanagement/ViewSourceDetails.jsp</vt:lpwstr>
      </vt:variant>
      <vt:variant>
        <vt:lpwstr/>
      </vt:variant>
      <vt:variant>
        <vt:i4>6029335</vt:i4>
      </vt:variant>
      <vt:variant>
        <vt:i4>531</vt:i4>
      </vt:variant>
      <vt:variant>
        <vt:i4>0</vt:i4>
      </vt:variant>
      <vt:variant>
        <vt:i4>5</vt:i4>
      </vt:variant>
      <vt:variant>
        <vt:lpwstr>http://pstz0577.pedc.sbc.com:9001/webapp/transactionmanagement/ViewSourceDetails.jsp</vt:lpwstr>
      </vt:variant>
      <vt:variant>
        <vt:lpwstr/>
      </vt:variant>
      <vt:variant>
        <vt:i4>6029335</vt:i4>
      </vt:variant>
      <vt:variant>
        <vt:i4>528</vt:i4>
      </vt:variant>
      <vt:variant>
        <vt:i4>0</vt:i4>
      </vt:variant>
      <vt:variant>
        <vt:i4>5</vt:i4>
      </vt:variant>
      <vt:variant>
        <vt:lpwstr>http://pstz0577.pedc.sbc.com:9001/webapp/transactionmanagement/ViewSourceDetails.jsp</vt:lpwstr>
      </vt:variant>
      <vt:variant>
        <vt:lpwstr/>
      </vt:variant>
      <vt:variant>
        <vt:i4>6029335</vt:i4>
      </vt:variant>
      <vt:variant>
        <vt:i4>525</vt:i4>
      </vt:variant>
      <vt:variant>
        <vt:i4>0</vt:i4>
      </vt:variant>
      <vt:variant>
        <vt:i4>5</vt:i4>
      </vt:variant>
      <vt:variant>
        <vt:lpwstr>http://pstz0577.pedc.sbc.com:9001/webapp/transactionmanagement/ViewSourceDetails.jsp</vt:lpwstr>
      </vt:variant>
      <vt:variant>
        <vt:lpwstr/>
      </vt:variant>
      <vt:variant>
        <vt:i4>6029335</vt:i4>
      </vt:variant>
      <vt:variant>
        <vt:i4>522</vt:i4>
      </vt:variant>
      <vt:variant>
        <vt:i4>0</vt:i4>
      </vt:variant>
      <vt:variant>
        <vt:i4>5</vt:i4>
      </vt:variant>
      <vt:variant>
        <vt:lpwstr>http://pstz0577.pedc.sbc.com:9001/webapp/transactionmanagement/ViewSourceDetails.jsp</vt:lpwstr>
      </vt:variant>
      <vt:variant>
        <vt:lpwstr/>
      </vt:variant>
      <vt:variant>
        <vt:i4>6029335</vt:i4>
      </vt:variant>
      <vt:variant>
        <vt:i4>519</vt:i4>
      </vt:variant>
      <vt:variant>
        <vt:i4>0</vt:i4>
      </vt:variant>
      <vt:variant>
        <vt:i4>5</vt:i4>
      </vt:variant>
      <vt:variant>
        <vt:lpwstr>http://pstz0577.pedc.sbc.com:9001/webapp/transactionmanagement/ViewSourceDetails.jsp</vt:lpwstr>
      </vt:variant>
      <vt:variant>
        <vt:lpwstr/>
      </vt:variant>
      <vt:variant>
        <vt:i4>6029335</vt:i4>
      </vt:variant>
      <vt:variant>
        <vt:i4>516</vt:i4>
      </vt:variant>
      <vt:variant>
        <vt:i4>0</vt:i4>
      </vt:variant>
      <vt:variant>
        <vt:i4>5</vt:i4>
      </vt:variant>
      <vt:variant>
        <vt:lpwstr>http://pstz0577.pedc.sbc.com:9001/webapp/transactionmanagement/ViewSourceDetails.jsp</vt:lpwstr>
      </vt:variant>
      <vt:variant>
        <vt:lpwstr/>
      </vt:variant>
      <vt:variant>
        <vt:i4>6029335</vt:i4>
      </vt:variant>
      <vt:variant>
        <vt:i4>513</vt:i4>
      </vt:variant>
      <vt:variant>
        <vt:i4>0</vt:i4>
      </vt:variant>
      <vt:variant>
        <vt:i4>5</vt:i4>
      </vt:variant>
      <vt:variant>
        <vt:lpwstr>http://pstz0577.pedc.sbc.com:9001/webapp/transactionmanagement/ViewSourceDetails.jsp</vt:lpwstr>
      </vt:variant>
      <vt:variant>
        <vt:lpwstr/>
      </vt:variant>
      <vt:variant>
        <vt:i4>6029335</vt:i4>
      </vt:variant>
      <vt:variant>
        <vt:i4>510</vt:i4>
      </vt:variant>
      <vt:variant>
        <vt:i4>0</vt:i4>
      </vt:variant>
      <vt:variant>
        <vt:i4>5</vt:i4>
      </vt:variant>
      <vt:variant>
        <vt:lpwstr>http://pstz0577.pedc.sbc.com:9001/webapp/transactionmanagement/ViewSourceDetails.jsp</vt:lpwstr>
      </vt:variant>
      <vt:variant>
        <vt:lpwstr/>
      </vt:variant>
      <vt:variant>
        <vt:i4>6029335</vt:i4>
      </vt:variant>
      <vt:variant>
        <vt:i4>507</vt:i4>
      </vt:variant>
      <vt:variant>
        <vt:i4>0</vt:i4>
      </vt:variant>
      <vt:variant>
        <vt:i4>5</vt:i4>
      </vt:variant>
      <vt:variant>
        <vt:lpwstr>http://pstz0577.pedc.sbc.com:9001/webapp/transactionmanagement/ViewSourceDetails.jsp</vt:lpwstr>
      </vt:variant>
      <vt:variant>
        <vt:lpwstr/>
      </vt:variant>
      <vt:variant>
        <vt:i4>6029335</vt:i4>
      </vt:variant>
      <vt:variant>
        <vt:i4>504</vt:i4>
      </vt:variant>
      <vt:variant>
        <vt:i4>0</vt:i4>
      </vt:variant>
      <vt:variant>
        <vt:i4>5</vt:i4>
      </vt:variant>
      <vt:variant>
        <vt:lpwstr>http://pstz0577.pedc.sbc.com:9001/webapp/transactionmanagement/ViewSourceDetails.jsp</vt:lpwstr>
      </vt:variant>
      <vt:variant>
        <vt:lpwstr/>
      </vt:variant>
      <vt:variant>
        <vt:i4>6029335</vt:i4>
      </vt:variant>
      <vt:variant>
        <vt:i4>501</vt:i4>
      </vt:variant>
      <vt:variant>
        <vt:i4>0</vt:i4>
      </vt:variant>
      <vt:variant>
        <vt:i4>5</vt:i4>
      </vt:variant>
      <vt:variant>
        <vt:lpwstr>http://pstz0577.pedc.sbc.com:9001/webapp/transactionmanagement/ViewSourceDetails.jsp</vt:lpwstr>
      </vt:variant>
      <vt:variant>
        <vt:lpwstr/>
      </vt:variant>
      <vt:variant>
        <vt:i4>6029335</vt:i4>
      </vt:variant>
      <vt:variant>
        <vt:i4>498</vt:i4>
      </vt:variant>
      <vt:variant>
        <vt:i4>0</vt:i4>
      </vt:variant>
      <vt:variant>
        <vt:i4>5</vt:i4>
      </vt:variant>
      <vt:variant>
        <vt:lpwstr>http://pstz0577.pedc.sbc.com:9001/webapp/transactionmanagement/ViewSourceDetails.jsp</vt:lpwstr>
      </vt:variant>
      <vt:variant>
        <vt:lpwstr/>
      </vt:variant>
      <vt:variant>
        <vt:i4>6029335</vt:i4>
      </vt:variant>
      <vt:variant>
        <vt:i4>495</vt:i4>
      </vt:variant>
      <vt:variant>
        <vt:i4>0</vt:i4>
      </vt:variant>
      <vt:variant>
        <vt:i4>5</vt:i4>
      </vt:variant>
      <vt:variant>
        <vt:lpwstr>http://pstz0577.pedc.sbc.com:9001/webapp/transactionmanagement/ViewSourceDetails.jsp</vt:lpwstr>
      </vt:variant>
      <vt:variant>
        <vt:lpwstr/>
      </vt:variant>
      <vt:variant>
        <vt:i4>6029335</vt:i4>
      </vt:variant>
      <vt:variant>
        <vt:i4>492</vt:i4>
      </vt:variant>
      <vt:variant>
        <vt:i4>0</vt:i4>
      </vt:variant>
      <vt:variant>
        <vt:i4>5</vt:i4>
      </vt:variant>
      <vt:variant>
        <vt:lpwstr>http://pstz0577.pedc.sbc.com:9001/webapp/transactionmanagement/ViewSourceDetails.jsp</vt:lpwstr>
      </vt:variant>
      <vt:variant>
        <vt:lpwstr/>
      </vt:variant>
      <vt:variant>
        <vt:i4>6029335</vt:i4>
      </vt:variant>
      <vt:variant>
        <vt:i4>489</vt:i4>
      </vt:variant>
      <vt:variant>
        <vt:i4>0</vt:i4>
      </vt:variant>
      <vt:variant>
        <vt:i4>5</vt:i4>
      </vt:variant>
      <vt:variant>
        <vt:lpwstr>http://pstz0577.pedc.sbc.com:9001/webapp/transactionmanagement/ViewSourceDetails.jsp</vt:lpwstr>
      </vt:variant>
      <vt:variant>
        <vt:lpwstr/>
      </vt:variant>
      <vt:variant>
        <vt:i4>6029335</vt:i4>
      </vt:variant>
      <vt:variant>
        <vt:i4>486</vt:i4>
      </vt:variant>
      <vt:variant>
        <vt:i4>0</vt:i4>
      </vt:variant>
      <vt:variant>
        <vt:i4>5</vt:i4>
      </vt:variant>
      <vt:variant>
        <vt:lpwstr>http://pstz0577.pedc.sbc.com:9001/webapp/transactionmanagement/ViewSourceDetails.jsp</vt:lpwstr>
      </vt:variant>
      <vt:variant>
        <vt:lpwstr/>
      </vt:variant>
      <vt:variant>
        <vt:i4>6029335</vt:i4>
      </vt:variant>
      <vt:variant>
        <vt:i4>483</vt:i4>
      </vt:variant>
      <vt:variant>
        <vt:i4>0</vt:i4>
      </vt:variant>
      <vt:variant>
        <vt:i4>5</vt:i4>
      </vt:variant>
      <vt:variant>
        <vt:lpwstr>http://pstz0577.pedc.sbc.com:9001/webapp/transactionmanagement/ViewSourceDetails.jsp</vt:lpwstr>
      </vt:variant>
      <vt:variant>
        <vt:lpwstr/>
      </vt:variant>
      <vt:variant>
        <vt:i4>6029335</vt:i4>
      </vt:variant>
      <vt:variant>
        <vt:i4>480</vt:i4>
      </vt:variant>
      <vt:variant>
        <vt:i4>0</vt:i4>
      </vt:variant>
      <vt:variant>
        <vt:i4>5</vt:i4>
      </vt:variant>
      <vt:variant>
        <vt:lpwstr>http://pstz0577.pedc.sbc.com:9001/webapp/transactionmanagement/ViewSourceDetails.jsp</vt:lpwstr>
      </vt:variant>
      <vt:variant>
        <vt:lpwstr/>
      </vt:variant>
      <vt:variant>
        <vt:i4>6029335</vt:i4>
      </vt:variant>
      <vt:variant>
        <vt:i4>477</vt:i4>
      </vt:variant>
      <vt:variant>
        <vt:i4>0</vt:i4>
      </vt:variant>
      <vt:variant>
        <vt:i4>5</vt:i4>
      </vt:variant>
      <vt:variant>
        <vt:lpwstr>http://pstz0577.pedc.sbc.com:9001/webapp/transactionmanagement/ViewSourceDetails.jsp</vt:lpwstr>
      </vt:variant>
      <vt:variant>
        <vt:lpwstr/>
      </vt:variant>
      <vt:variant>
        <vt:i4>6029335</vt:i4>
      </vt:variant>
      <vt:variant>
        <vt:i4>474</vt:i4>
      </vt:variant>
      <vt:variant>
        <vt:i4>0</vt:i4>
      </vt:variant>
      <vt:variant>
        <vt:i4>5</vt:i4>
      </vt:variant>
      <vt:variant>
        <vt:lpwstr>http://pstz0577.pedc.sbc.com:9001/webapp/transactionmanagement/ViewSourceDetails.jsp</vt:lpwstr>
      </vt:variant>
      <vt:variant>
        <vt:lpwstr/>
      </vt:variant>
      <vt:variant>
        <vt:i4>6029335</vt:i4>
      </vt:variant>
      <vt:variant>
        <vt:i4>471</vt:i4>
      </vt:variant>
      <vt:variant>
        <vt:i4>0</vt:i4>
      </vt:variant>
      <vt:variant>
        <vt:i4>5</vt:i4>
      </vt:variant>
      <vt:variant>
        <vt:lpwstr>http://pstz0577.pedc.sbc.com:9001/webapp/transactionmanagement/ViewSourceDetails.jsp</vt:lpwstr>
      </vt:variant>
      <vt:variant>
        <vt:lpwstr/>
      </vt:variant>
      <vt:variant>
        <vt:i4>6029335</vt:i4>
      </vt:variant>
      <vt:variant>
        <vt:i4>468</vt:i4>
      </vt:variant>
      <vt:variant>
        <vt:i4>0</vt:i4>
      </vt:variant>
      <vt:variant>
        <vt:i4>5</vt:i4>
      </vt:variant>
      <vt:variant>
        <vt:lpwstr>http://pstz0577.pedc.sbc.com:9001/webapp/transactionmanagement/ViewSourceDetails.jsp</vt:lpwstr>
      </vt:variant>
      <vt:variant>
        <vt:lpwstr/>
      </vt:variant>
      <vt:variant>
        <vt:i4>6029335</vt:i4>
      </vt:variant>
      <vt:variant>
        <vt:i4>465</vt:i4>
      </vt:variant>
      <vt:variant>
        <vt:i4>0</vt:i4>
      </vt:variant>
      <vt:variant>
        <vt:i4>5</vt:i4>
      </vt:variant>
      <vt:variant>
        <vt:lpwstr>http://pstz0577.pedc.sbc.com:9001/webapp/transactionmanagement/ViewSourceDetails.jsp</vt:lpwstr>
      </vt:variant>
      <vt:variant>
        <vt:lpwstr/>
      </vt:variant>
      <vt:variant>
        <vt:i4>6029364</vt:i4>
      </vt:variant>
      <vt:variant>
        <vt:i4>462</vt:i4>
      </vt:variant>
      <vt:variant>
        <vt:i4>0</vt:i4>
      </vt:variant>
      <vt:variant>
        <vt:i4>5</vt:i4>
      </vt:variant>
      <vt:variant>
        <vt:lpwstr>http://pstz0577.pedc.sbc.com:9001/webapp/transactionmanagement/ViewSourceDetails.jsp</vt:lpwstr>
      </vt:variant>
      <vt:variant>
        <vt:lpwstr>#</vt:lpwstr>
      </vt:variant>
      <vt:variant>
        <vt:i4>6029335</vt:i4>
      </vt:variant>
      <vt:variant>
        <vt:i4>459</vt:i4>
      </vt:variant>
      <vt:variant>
        <vt:i4>0</vt:i4>
      </vt:variant>
      <vt:variant>
        <vt:i4>5</vt:i4>
      </vt:variant>
      <vt:variant>
        <vt:lpwstr>http://pstz0577.pedc.sbc.com:9001/webapp/transactionmanagement/ViewSourceDetails.jsp</vt:lpwstr>
      </vt:variant>
      <vt:variant>
        <vt:lpwstr/>
      </vt:variant>
      <vt:variant>
        <vt:i4>6029335</vt:i4>
      </vt:variant>
      <vt:variant>
        <vt:i4>456</vt:i4>
      </vt:variant>
      <vt:variant>
        <vt:i4>0</vt:i4>
      </vt:variant>
      <vt:variant>
        <vt:i4>5</vt:i4>
      </vt:variant>
      <vt:variant>
        <vt:lpwstr>http://pstz0577.pedc.sbc.com:9001/webapp/transactionmanagement/ViewSourceDetails.jsp</vt:lpwstr>
      </vt:variant>
      <vt:variant>
        <vt:lpwstr/>
      </vt:variant>
      <vt:variant>
        <vt:i4>6029335</vt:i4>
      </vt:variant>
      <vt:variant>
        <vt:i4>453</vt:i4>
      </vt:variant>
      <vt:variant>
        <vt:i4>0</vt:i4>
      </vt:variant>
      <vt:variant>
        <vt:i4>5</vt:i4>
      </vt:variant>
      <vt:variant>
        <vt:lpwstr>http://pstz0577.pedc.sbc.com:9001/webapp/transactionmanagement/ViewSourceDetails.jsp</vt:lpwstr>
      </vt:variant>
      <vt:variant>
        <vt:lpwstr/>
      </vt:variant>
      <vt:variant>
        <vt:i4>6029335</vt:i4>
      </vt:variant>
      <vt:variant>
        <vt:i4>450</vt:i4>
      </vt:variant>
      <vt:variant>
        <vt:i4>0</vt:i4>
      </vt:variant>
      <vt:variant>
        <vt:i4>5</vt:i4>
      </vt:variant>
      <vt:variant>
        <vt:lpwstr>http://pstz0577.pedc.sbc.com:9001/webapp/transactionmanagement/ViewSourceDetails.jsp</vt:lpwstr>
      </vt:variant>
      <vt:variant>
        <vt:lpwstr/>
      </vt:variant>
      <vt:variant>
        <vt:i4>6029335</vt:i4>
      </vt:variant>
      <vt:variant>
        <vt:i4>447</vt:i4>
      </vt:variant>
      <vt:variant>
        <vt:i4>0</vt:i4>
      </vt:variant>
      <vt:variant>
        <vt:i4>5</vt:i4>
      </vt:variant>
      <vt:variant>
        <vt:lpwstr>http://pstz0577.pedc.sbc.com:9001/webapp/transactionmanagement/ViewSourceDetails.jsp</vt:lpwstr>
      </vt:variant>
      <vt:variant>
        <vt:lpwstr/>
      </vt:variant>
      <vt:variant>
        <vt:i4>6029335</vt:i4>
      </vt:variant>
      <vt:variant>
        <vt:i4>444</vt:i4>
      </vt:variant>
      <vt:variant>
        <vt:i4>0</vt:i4>
      </vt:variant>
      <vt:variant>
        <vt:i4>5</vt:i4>
      </vt:variant>
      <vt:variant>
        <vt:lpwstr>http://pstz0577.pedc.sbc.com:9001/webapp/transactionmanagement/ViewSourceDetails.jsp</vt:lpwstr>
      </vt:variant>
      <vt:variant>
        <vt:lpwstr/>
      </vt:variant>
      <vt:variant>
        <vt:i4>6029335</vt:i4>
      </vt:variant>
      <vt:variant>
        <vt:i4>441</vt:i4>
      </vt:variant>
      <vt:variant>
        <vt:i4>0</vt:i4>
      </vt:variant>
      <vt:variant>
        <vt:i4>5</vt:i4>
      </vt:variant>
      <vt:variant>
        <vt:lpwstr>http://pstz0577.pedc.sbc.com:9001/webapp/transactionmanagement/ViewSourceDetails.jsp</vt:lpwstr>
      </vt:variant>
      <vt:variant>
        <vt:lpwstr/>
      </vt:variant>
      <vt:variant>
        <vt:i4>6029335</vt:i4>
      </vt:variant>
      <vt:variant>
        <vt:i4>438</vt:i4>
      </vt:variant>
      <vt:variant>
        <vt:i4>0</vt:i4>
      </vt:variant>
      <vt:variant>
        <vt:i4>5</vt:i4>
      </vt:variant>
      <vt:variant>
        <vt:lpwstr>http://pstz0577.pedc.sbc.com:9001/webapp/transactionmanagement/ViewSourceDetails.jsp</vt:lpwstr>
      </vt:variant>
      <vt:variant>
        <vt:lpwstr/>
      </vt:variant>
      <vt:variant>
        <vt:i4>6029335</vt:i4>
      </vt:variant>
      <vt:variant>
        <vt:i4>435</vt:i4>
      </vt:variant>
      <vt:variant>
        <vt:i4>0</vt:i4>
      </vt:variant>
      <vt:variant>
        <vt:i4>5</vt:i4>
      </vt:variant>
      <vt:variant>
        <vt:lpwstr>http://pstz0577.pedc.sbc.com:9001/webapp/transactionmanagement/ViewSourceDetails.jsp</vt:lpwstr>
      </vt:variant>
      <vt:variant>
        <vt:lpwstr/>
      </vt:variant>
      <vt:variant>
        <vt:i4>6029335</vt:i4>
      </vt:variant>
      <vt:variant>
        <vt:i4>432</vt:i4>
      </vt:variant>
      <vt:variant>
        <vt:i4>0</vt:i4>
      </vt:variant>
      <vt:variant>
        <vt:i4>5</vt:i4>
      </vt:variant>
      <vt:variant>
        <vt:lpwstr>http://pstz0577.pedc.sbc.com:9001/webapp/transactionmanagement/ViewSourceDetails.jsp</vt:lpwstr>
      </vt:variant>
      <vt:variant>
        <vt:lpwstr/>
      </vt:variant>
      <vt:variant>
        <vt:i4>6029335</vt:i4>
      </vt:variant>
      <vt:variant>
        <vt:i4>429</vt:i4>
      </vt:variant>
      <vt:variant>
        <vt:i4>0</vt:i4>
      </vt:variant>
      <vt:variant>
        <vt:i4>5</vt:i4>
      </vt:variant>
      <vt:variant>
        <vt:lpwstr>http://pstz0577.pedc.sbc.com:9001/webapp/transactionmanagement/ViewSourceDetails.jsp</vt:lpwstr>
      </vt:variant>
      <vt:variant>
        <vt:lpwstr/>
      </vt:variant>
      <vt:variant>
        <vt:i4>6029335</vt:i4>
      </vt:variant>
      <vt:variant>
        <vt:i4>426</vt:i4>
      </vt:variant>
      <vt:variant>
        <vt:i4>0</vt:i4>
      </vt:variant>
      <vt:variant>
        <vt:i4>5</vt:i4>
      </vt:variant>
      <vt:variant>
        <vt:lpwstr>http://pstz0577.pedc.sbc.com:9001/webapp/transactionmanagement/ViewSourceDetails.jsp</vt:lpwstr>
      </vt:variant>
      <vt:variant>
        <vt:lpwstr/>
      </vt:variant>
      <vt:variant>
        <vt:i4>6029335</vt:i4>
      </vt:variant>
      <vt:variant>
        <vt:i4>423</vt:i4>
      </vt:variant>
      <vt:variant>
        <vt:i4>0</vt:i4>
      </vt:variant>
      <vt:variant>
        <vt:i4>5</vt:i4>
      </vt:variant>
      <vt:variant>
        <vt:lpwstr>http://pstz0577.pedc.sbc.com:9001/webapp/transactionmanagement/ViewSourceDetails.jsp</vt:lpwstr>
      </vt:variant>
      <vt:variant>
        <vt:lpwstr/>
      </vt:variant>
      <vt:variant>
        <vt:i4>6029335</vt:i4>
      </vt:variant>
      <vt:variant>
        <vt:i4>420</vt:i4>
      </vt:variant>
      <vt:variant>
        <vt:i4>0</vt:i4>
      </vt:variant>
      <vt:variant>
        <vt:i4>5</vt:i4>
      </vt:variant>
      <vt:variant>
        <vt:lpwstr>http://pstz0577.pedc.sbc.com:9001/webapp/transactionmanagement/ViewSourceDetails.jsp</vt:lpwstr>
      </vt:variant>
      <vt:variant>
        <vt:lpwstr/>
      </vt:variant>
      <vt:variant>
        <vt:i4>6029335</vt:i4>
      </vt:variant>
      <vt:variant>
        <vt:i4>417</vt:i4>
      </vt:variant>
      <vt:variant>
        <vt:i4>0</vt:i4>
      </vt:variant>
      <vt:variant>
        <vt:i4>5</vt:i4>
      </vt:variant>
      <vt:variant>
        <vt:lpwstr>http://pstz0577.pedc.sbc.com:9001/webapp/transactionmanagement/ViewSourceDetails.jsp</vt:lpwstr>
      </vt:variant>
      <vt:variant>
        <vt:lpwstr/>
      </vt:variant>
      <vt:variant>
        <vt:i4>6029335</vt:i4>
      </vt:variant>
      <vt:variant>
        <vt:i4>414</vt:i4>
      </vt:variant>
      <vt:variant>
        <vt:i4>0</vt:i4>
      </vt:variant>
      <vt:variant>
        <vt:i4>5</vt:i4>
      </vt:variant>
      <vt:variant>
        <vt:lpwstr>http://pstz0577.pedc.sbc.com:9001/webapp/transactionmanagement/ViewSourceDetails.jsp</vt:lpwstr>
      </vt:variant>
      <vt:variant>
        <vt:lpwstr/>
      </vt:variant>
      <vt:variant>
        <vt:i4>6029335</vt:i4>
      </vt:variant>
      <vt:variant>
        <vt:i4>411</vt:i4>
      </vt:variant>
      <vt:variant>
        <vt:i4>0</vt:i4>
      </vt:variant>
      <vt:variant>
        <vt:i4>5</vt:i4>
      </vt:variant>
      <vt:variant>
        <vt:lpwstr>http://pstz0577.pedc.sbc.com:9001/webapp/transactionmanagement/ViewSourceDetails.jsp</vt:lpwstr>
      </vt:variant>
      <vt:variant>
        <vt:lpwstr/>
      </vt:variant>
      <vt:variant>
        <vt:i4>6029335</vt:i4>
      </vt:variant>
      <vt:variant>
        <vt:i4>408</vt:i4>
      </vt:variant>
      <vt:variant>
        <vt:i4>0</vt:i4>
      </vt:variant>
      <vt:variant>
        <vt:i4>5</vt:i4>
      </vt:variant>
      <vt:variant>
        <vt:lpwstr>http://pstz0577.pedc.sbc.com:9001/webapp/transactionmanagement/ViewSourceDetails.jsp</vt:lpwstr>
      </vt:variant>
      <vt:variant>
        <vt:lpwstr/>
      </vt:variant>
      <vt:variant>
        <vt:i4>6029335</vt:i4>
      </vt:variant>
      <vt:variant>
        <vt:i4>405</vt:i4>
      </vt:variant>
      <vt:variant>
        <vt:i4>0</vt:i4>
      </vt:variant>
      <vt:variant>
        <vt:i4>5</vt:i4>
      </vt:variant>
      <vt:variant>
        <vt:lpwstr>http://pstz0577.pedc.sbc.com:9001/webapp/transactionmanagement/ViewSourceDetails.jsp</vt:lpwstr>
      </vt:variant>
      <vt:variant>
        <vt:lpwstr/>
      </vt:variant>
      <vt:variant>
        <vt:i4>6029335</vt:i4>
      </vt:variant>
      <vt:variant>
        <vt:i4>402</vt:i4>
      </vt:variant>
      <vt:variant>
        <vt:i4>0</vt:i4>
      </vt:variant>
      <vt:variant>
        <vt:i4>5</vt:i4>
      </vt:variant>
      <vt:variant>
        <vt:lpwstr>http://pstz0577.pedc.sbc.com:9001/webapp/transactionmanagement/ViewSourceDetails.jsp</vt:lpwstr>
      </vt:variant>
      <vt:variant>
        <vt:lpwstr/>
      </vt:variant>
      <vt:variant>
        <vt:i4>6029335</vt:i4>
      </vt:variant>
      <vt:variant>
        <vt:i4>399</vt:i4>
      </vt:variant>
      <vt:variant>
        <vt:i4>0</vt:i4>
      </vt:variant>
      <vt:variant>
        <vt:i4>5</vt:i4>
      </vt:variant>
      <vt:variant>
        <vt:lpwstr>http://pstz0577.pedc.sbc.com:9001/webapp/transactionmanagement/ViewSourceDetails.jsp</vt:lpwstr>
      </vt:variant>
      <vt:variant>
        <vt:lpwstr/>
      </vt:variant>
      <vt:variant>
        <vt:i4>6029335</vt:i4>
      </vt:variant>
      <vt:variant>
        <vt:i4>396</vt:i4>
      </vt:variant>
      <vt:variant>
        <vt:i4>0</vt:i4>
      </vt:variant>
      <vt:variant>
        <vt:i4>5</vt:i4>
      </vt:variant>
      <vt:variant>
        <vt:lpwstr>http://pstz0577.pedc.sbc.com:9001/webapp/transactionmanagement/ViewSourceDetails.jsp</vt:lpwstr>
      </vt:variant>
      <vt:variant>
        <vt:lpwstr/>
      </vt:variant>
      <vt:variant>
        <vt:i4>6029335</vt:i4>
      </vt:variant>
      <vt:variant>
        <vt:i4>393</vt:i4>
      </vt:variant>
      <vt:variant>
        <vt:i4>0</vt:i4>
      </vt:variant>
      <vt:variant>
        <vt:i4>5</vt:i4>
      </vt:variant>
      <vt:variant>
        <vt:lpwstr>http://pstz0577.pedc.sbc.com:9001/webapp/transactionmanagement/ViewSourceDetails.jsp</vt:lpwstr>
      </vt:variant>
      <vt:variant>
        <vt:lpwstr/>
      </vt:variant>
      <vt:variant>
        <vt:i4>6029335</vt:i4>
      </vt:variant>
      <vt:variant>
        <vt:i4>390</vt:i4>
      </vt:variant>
      <vt:variant>
        <vt:i4>0</vt:i4>
      </vt:variant>
      <vt:variant>
        <vt:i4>5</vt:i4>
      </vt:variant>
      <vt:variant>
        <vt:lpwstr>http://pstz0577.pedc.sbc.com:9001/webapp/transactionmanagement/ViewSourceDetails.jsp</vt:lpwstr>
      </vt:variant>
      <vt:variant>
        <vt:lpwstr/>
      </vt:variant>
      <vt:variant>
        <vt:i4>6029335</vt:i4>
      </vt:variant>
      <vt:variant>
        <vt:i4>387</vt:i4>
      </vt:variant>
      <vt:variant>
        <vt:i4>0</vt:i4>
      </vt:variant>
      <vt:variant>
        <vt:i4>5</vt:i4>
      </vt:variant>
      <vt:variant>
        <vt:lpwstr>http://pstz0577.pedc.sbc.com:9001/webapp/transactionmanagement/ViewSourceDetails.jsp</vt:lpwstr>
      </vt:variant>
      <vt:variant>
        <vt:lpwstr/>
      </vt:variant>
      <vt:variant>
        <vt:i4>6029335</vt:i4>
      </vt:variant>
      <vt:variant>
        <vt:i4>384</vt:i4>
      </vt:variant>
      <vt:variant>
        <vt:i4>0</vt:i4>
      </vt:variant>
      <vt:variant>
        <vt:i4>5</vt:i4>
      </vt:variant>
      <vt:variant>
        <vt:lpwstr>http://pstz0577.pedc.sbc.com:9001/webapp/transactionmanagement/ViewSourceDetails.jsp</vt:lpwstr>
      </vt:variant>
      <vt:variant>
        <vt:lpwstr/>
      </vt:variant>
      <vt:variant>
        <vt:i4>6029335</vt:i4>
      </vt:variant>
      <vt:variant>
        <vt:i4>381</vt:i4>
      </vt:variant>
      <vt:variant>
        <vt:i4>0</vt:i4>
      </vt:variant>
      <vt:variant>
        <vt:i4>5</vt:i4>
      </vt:variant>
      <vt:variant>
        <vt:lpwstr>http://pstz0577.pedc.sbc.com:9001/webapp/transactionmanagement/ViewSourceDetails.jsp</vt:lpwstr>
      </vt:variant>
      <vt:variant>
        <vt:lpwstr/>
      </vt:variant>
      <vt:variant>
        <vt:i4>6029335</vt:i4>
      </vt:variant>
      <vt:variant>
        <vt:i4>378</vt:i4>
      </vt:variant>
      <vt:variant>
        <vt:i4>0</vt:i4>
      </vt:variant>
      <vt:variant>
        <vt:i4>5</vt:i4>
      </vt:variant>
      <vt:variant>
        <vt:lpwstr>http://pstz0577.pedc.sbc.com:9001/webapp/transactionmanagement/ViewSourceDetails.jsp</vt:lpwstr>
      </vt:variant>
      <vt:variant>
        <vt:lpwstr/>
      </vt:variant>
      <vt:variant>
        <vt:i4>6029335</vt:i4>
      </vt:variant>
      <vt:variant>
        <vt:i4>375</vt:i4>
      </vt:variant>
      <vt:variant>
        <vt:i4>0</vt:i4>
      </vt:variant>
      <vt:variant>
        <vt:i4>5</vt:i4>
      </vt:variant>
      <vt:variant>
        <vt:lpwstr>http://pstz0577.pedc.sbc.com:9001/webapp/transactionmanagement/ViewSourceDetails.jsp</vt:lpwstr>
      </vt:variant>
      <vt:variant>
        <vt:lpwstr/>
      </vt:variant>
      <vt:variant>
        <vt:i4>6029335</vt:i4>
      </vt:variant>
      <vt:variant>
        <vt:i4>372</vt:i4>
      </vt:variant>
      <vt:variant>
        <vt:i4>0</vt:i4>
      </vt:variant>
      <vt:variant>
        <vt:i4>5</vt:i4>
      </vt:variant>
      <vt:variant>
        <vt:lpwstr>http://pstz0577.pedc.sbc.com:9001/webapp/transactionmanagement/ViewSourceDetails.jsp</vt:lpwstr>
      </vt:variant>
      <vt:variant>
        <vt:lpwstr/>
      </vt:variant>
      <vt:variant>
        <vt:i4>6029335</vt:i4>
      </vt:variant>
      <vt:variant>
        <vt:i4>369</vt:i4>
      </vt:variant>
      <vt:variant>
        <vt:i4>0</vt:i4>
      </vt:variant>
      <vt:variant>
        <vt:i4>5</vt:i4>
      </vt:variant>
      <vt:variant>
        <vt:lpwstr>http://pstz0577.pedc.sbc.com:9001/webapp/transactionmanagement/ViewSourceDetails.jsp</vt:lpwstr>
      </vt:variant>
      <vt:variant>
        <vt:lpwstr/>
      </vt:variant>
      <vt:variant>
        <vt:i4>6029335</vt:i4>
      </vt:variant>
      <vt:variant>
        <vt:i4>366</vt:i4>
      </vt:variant>
      <vt:variant>
        <vt:i4>0</vt:i4>
      </vt:variant>
      <vt:variant>
        <vt:i4>5</vt:i4>
      </vt:variant>
      <vt:variant>
        <vt:lpwstr>http://pstz0577.pedc.sbc.com:9001/webapp/transactionmanagement/ViewSourceDetails.jsp</vt:lpwstr>
      </vt:variant>
      <vt:variant>
        <vt:lpwstr/>
      </vt:variant>
      <vt:variant>
        <vt:i4>6029335</vt:i4>
      </vt:variant>
      <vt:variant>
        <vt:i4>363</vt:i4>
      </vt:variant>
      <vt:variant>
        <vt:i4>0</vt:i4>
      </vt:variant>
      <vt:variant>
        <vt:i4>5</vt:i4>
      </vt:variant>
      <vt:variant>
        <vt:lpwstr>http://pstz0577.pedc.sbc.com:9001/webapp/transactionmanagement/ViewSourceDetails.jsp</vt:lpwstr>
      </vt:variant>
      <vt:variant>
        <vt:lpwstr/>
      </vt:variant>
      <vt:variant>
        <vt:i4>6029335</vt:i4>
      </vt:variant>
      <vt:variant>
        <vt:i4>360</vt:i4>
      </vt:variant>
      <vt:variant>
        <vt:i4>0</vt:i4>
      </vt:variant>
      <vt:variant>
        <vt:i4>5</vt:i4>
      </vt:variant>
      <vt:variant>
        <vt:lpwstr>http://pstz0577.pedc.sbc.com:9001/webapp/transactionmanagement/ViewSourceDetails.jsp</vt:lpwstr>
      </vt:variant>
      <vt:variant>
        <vt:lpwstr/>
      </vt:variant>
      <vt:variant>
        <vt:i4>6029335</vt:i4>
      </vt:variant>
      <vt:variant>
        <vt:i4>357</vt:i4>
      </vt:variant>
      <vt:variant>
        <vt:i4>0</vt:i4>
      </vt:variant>
      <vt:variant>
        <vt:i4>5</vt:i4>
      </vt:variant>
      <vt:variant>
        <vt:lpwstr>http://pstz0577.pedc.sbc.com:9001/webapp/transactionmanagement/ViewSourceDetails.jsp</vt:lpwstr>
      </vt:variant>
      <vt:variant>
        <vt:lpwstr/>
      </vt:variant>
      <vt:variant>
        <vt:i4>6029335</vt:i4>
      </vt:variant>
      <vt:variant>
        <vt:i4>354</vt:i4>
      </vt:variant>
      <vt:variant>
        <vt:i4>0</vt:i4>
      </vt:variant>
      <vt:variant>
        <vt:i4>5</vt:i4>
      </vt:variant>
      <vt:variant>
        <vt:lpwstr>http://pstz0577.pedc.sbc.com:9001/webapp/transactionmanagement/ViewSourceDetails.jsp</vt:lpwstr>
      </vt:variant>
      <vt:variant>
        <vt:lpwstr/>
      </vt:variant>
      <vt:variant>
        <vt:i4>6029335</vt:i4>
      </vt:variant>
      <vt:variant>
        <vt:i4>351</vt:i4>
      </vt:variant>
      <vt:variant>
        <vt:i4>0</vt:i4>
      </vt:variant>
      <vt:variant>
        <vt:i4>5</vt:i4>
      </vt:variant>
      <vt:variant>
        <vt:lpwstr>http://pstz0577.pedc.sbc.com:9001/webapp/transactionmanagement/ViewSourceDetails.jsp</vt:lpwstr>
      </vt:variant>
      <vt:variant>
        <vt:lpwstr/>
      </vt:variant>
      <vt:variant>
        <vt:i4>6029335</vt:i4>
      </vt:variant>
      <vt:variant>
        <vt:i4>348</vt:i4>
      </vt:variant>
      <vt:variant>
        <vt:i4>0</vt:i4>
      </vt:variant>
      <vt:variant>
        <vt:i4>5</vt:i4>
      </vt:variant>
      <vt:variant>
        <vt:lpwstr>http://pstz0577.pedc.sbc.com:9001/webapp/transactionmanagement/ViewSourceDetails.jsp</vt:lpwstr>
      </vt:variant>
      <vt:variant>
        <vt:lpwstr/>
      </vt:variant>
      <vt:variant>
        <vt:i4>6029335</vt:i4>
      </vt:variant>
      <vt:variant>
        <vt:i4>345</vt:i4>
      </vt:variant>
      <vt:variant>
        <vt:i4>0</vt:i4>
      </vt:variant>
      <vt:variant>
        <vt:i4>5</vt:i4>
      </vt:variant>
      <vt:variant>
        <vt:lpwstr>http://pstz0577.pedc.sbc.com:9001/webapp/transactionmanagement/ViewSourceDetails.jsp</vt:lpwstr>
      </vt:variant>
      <vt:variant>
        <vt:lpwstr/>
      </vt:variant>
      <vt:variant>
        <vt:i4>6029335</vt:i4>
      </vt:variant>
      <vt:variant>
        <vt:i4>342</vt:i4>
      </vt:variant>
      <vt:variant>
        <vt:i4>0</vt:i4>
      </vt:variant>
      <vt:variant>
        <vt:i4>5</vt:i4>
      </vt:variant>
      <vt:variant>
        <vt:lpwstr>http://pstz0577.pedc.sbc.com:9001/webapp/transactionmanagement/ViewSourceDetails.jsp</vt:lpwstr>
      </vt:variant>
      <vt:variant>
        <vt:lpwstr/>
      </vt:variant>
      <vt:variant>
        <vt:i4>6029335</vt:i4>
      </vt:variant>
      <vt:variant>
        <vt:i4>339</vt:i4>
      </vt:variant>
      <vt:variant>
        <vt:i4>0</vt:i4>
      </vt:variant>
      <vt:variant>
        <vt:i4>5</vt:i4>
      </vt:variant>
      <vt:variant>
        <vt:lpwstr>http://pstz0577.pedc.sbc.com:9001/webapp/transactionmanagement/ViewSourceDetails.jsp</vt:lpwstr>
      </vt:variant>
      <vt:variant>
        <vt:lpwstr/>
      </vt:variant>
      <vt:variant>
        <vt:i4>6029335</vt:i4>
      </vt:variant>
      <vt:variant>
        <vt:i4>336</vt:i4>
      </vt:variant>
      <vt:variant>
        <vt:i4>0</vt:i4>
      </vt:variant>
      <vt:variant>
        <vt:i4>5</vt:i4>
      </vt:variant>
      <vt:variant>
        <vt:lpwstr>http://pstz0577.pedc.sbc.com:9001/webapp/transactionmanagement/ViewSourceDetails.jsp</vt:lpwstr>
      </vt:variant>
      <vt:variant>
        <vt:lpwstr/>
      </vt:variant>
      <vt:variant>
        <vt:i4>6029335</vt:i4>
      </vt:variant>
      <vt:variant>
        <vt:i4>333</vt:i4>
      </vt:variant>
      <vt:variant>
        <vt:i4>0</vt:i4>
      </vt:variant>
      <vt:variant>
        <vt:i4>5</vt:i4>
      </vt:variant>
      <vt:variant>
        <vt:lpwstr>http://pstz0577.pedc.sbc.com:9001/webapp/transactionmanagement/ViewSourceDetails.jsp</vt:lpwstr>
      </vt:variant>
      <vt:variant>
        <vt:lpwstr/>
      </vt:variant>
      <vt:variant>
        <vt:i4>6029335</vt:i4>
      </vt:variant>
      <vt:variant>
        <vt:i4>330</vt:i4>
      </vt:variant>
      <vt:variant>
        <vt:i4>0</vt:i4>
      </vt:variant>
      <vt:variant>
        <vt:i4>5</vt:i4>
      </vt:variant>
      <vt:variant>
        <vt:lpwstr>http://pstz0577.pedc.sbc.com:9001/webapp/transactionmanagement/ViewSourceDetails.jsp</vt:lpwstr>
      </vt:variant>
      <vt:variant>
        <vt:lpwstr/>
      </vt:variant>
      <vt:variant>
        <vt:i4>6029335</vt:i4>
      </vt:variant>
      <vt:variant>
        <vt:i4>327</vt:i4>
      </vt:variant>
      <vt:variant>
        <vt:i4>0</vt:i4>
      </vt:variant>
      <vt:variant>
        <vt:i4>5</vt:i4>
      </vt:variant>
      <vt:variant>
        <vt:lpwstr>http://pstz0577.pedc.sbc.com:9001/webapp/transactionmanagement/ViewSourceDetails.jsp</vt:lpwstr>
      </vt:variant>
      <vt:variant>
        <vt:lpwstr/>
      </vt:variant>
      <vt:variant>
        <vt:i4>6029335</vt:i4>
      </vt:variant>
      <vt:variant>
        <vt:i4>324</vt:i4>
      </vt:variant>
      <vt:variant>
        <vt:i4>0</vt:i4>
      </vt:variant>
      <vt:variant>
        <vt:i4>5</vt:i4>
      </vt:variant>
      <vt:variant>
        <vt:lpwstr>http://pstz0577.pedc.sbc.com:9001/webapp/transactionmanagement/ViewSourceDetails.jsp</vt:lpwstr>
      </vt:variant>
      <vt:variant>
        <vt:lpwstr/>
      </vt:variant>
      <vt:variant>
        <vt:i4>6029335</vt:i4>
      </vt:variant>
      <vt:variant>
        <vt:i4>321</vt:i4>
      </vt:variant>
      <vt:variant>
        <vt:i4>0</vt:i4>
      </vt:variant>
      <vt:variant>
        <vt:i4>5</vt:i4>
      </vt:variant>
      <vt:variant>
        <vt:lpwstr>http://pstz0577.pedc.sbc.com:9001/webapp/transactionmanagement/ViewSourceDetails.jsp</vt:lpwstr>
      </vt:variant>
      <vt:variant>
        <vt:lpwstr/>
      </vt:variant>
      <vt:variant>
        <vt:i4>6029335</vt:i4>
      </vt:variant>
      <vt:variant>
        <vt:i4>318</vt:i4>
      </vt:variant>
      <vt:variant>
        <vt:i4>0</vt:i4>
      </vt:variant>
      <vt:variant>
        <vt:i4>5</vt:i4>
      </vt:variant>
      <vt:variant>
        <vt:lpwstr>http://pstz0577.pedc.sbc.com:9001/webapp/transactionmanagement/ViewSourceDetails.jsp</vt:lpwstr>
      </vt:variant>
      <vt:variant>
        <vt:lpwstr/>
      </vt:variant>
      <vt:variant>
        <vt:i4>6029335</vt:i4>
      </vt:variant>
      <vt:variant>
        <vt:i4>315</vt:i4>
      </vt:variant>
      <vt:variant>
        <vt:i4>0</vt:i4>
      </vt:variant>
      <vt:variant>
        <vt:i4>5</vt:i4>
      </vt:variant>
      <vt:variant>
        <vt:lpwstr>http://pstz0577.pedc.sbc.com:9001/webapp/transactionmanagement/ViewSourceDetails.jsp</vt:lpwstr>
      </vt:variant>
      <vt:variant>
        <vt:lpwstr/>
      </vt:variant>
      <vt:variant>
        <vt:i4>6029335</vt:i4>
      </vt:variant>
      <vt:variant>
        <vt:i4>312</vt:i4>
      </vt:variant>
      <vt:variant>
        <vt:i4>0</vt:i4>
      </vt:variant>
      <vt:variant>
        <vt:i4>5</vt:i4>
      </vt:variant>
      <vt:variant>
        <vt:lpwstr>http://pstz0577.pedc.sbc.com:9001/webapp/transactionmanagement/ViewSourceDetails.jsp</vt:lpwstr>
      </vt:variant>
      <vt:variant>
        <vt:lpwstr/>
      </vt:variant>
      <vt:variant>
        <vt:i4>6029335</vt:i4>
      </vt:variant>
      <vt:variant>
        <vt:i4>309</vt:i4>
      </vt:variant>
      <vt:variant>
        <vt:i4>0</vt:i4>
      </vt:variant>
      <vt:variant>
        <vt:i4>5</vt:i4>
      </vt:variant>
      <vt:variant>
        <vt:lpwstr>http://pstz0577.pedc.sbc.com:9001/webapp/transactionmanagement/ViewSourceDetails.jsp</vt:lpwstr>
      </vt:variant>
      <vt:variant>
        <vt:lpwstr/>
      </vt:variant>
      <vt:variant>
        <vt:i4>6029335</vt:i4>
      </vt:variant>
      <vt:variant>
        <vt:i4>306</vt:i4>
      </vt:variant>
      <vt:variant>
        <vt:i4>0</vt:i4>
      </vt:variant>
      <vt:variant>
        <vt:i4>5</vt:i4>
      </vt:variant>
      <vt:variant>
        <vt:lpwstr>http://pstz0577.pedc.sbc.com:9001/webapp/transactionmanagement/ViewSourceDetails.jsp</vt:lpwstr>
      </vt:variant>
      <vt:variant>
        <vt:lpwstr/>
      </vt:variant>
      <vt:variant>
        <vt:i4>6029335</vt:i4>
      </vt:variant>
      <vt:variant>
        <vt:i4>303</vt:i4>
      </vt:variant>
      <vt:variant>
        <vt:i4>0</vt:i4>
      </vt:variant>
      <vt:variant>
        <vt:i4>5</vt:i4>
      </vt:variant>
      <vt:variant>
        <vt:lpwstr>http://pstz0577.pedc.sbc.com:9001/webapp/transactionmanagement/ViewSourceDetails.jsp</vt:lpwstr>
      </vt:variant>
      <vt:variant>
        <vt:lpwstr/>
      </vt:variant>
      <vt:variant>
        <vt:i4>6029335</vt:i4>
      </vt:variant>
      <vt:variant>
        <vt:i4>300</vt:i4>
      </vt:variant>
      <vt:variant>
        <vt:i4>0</vt:i4>
      </vt:variant>
      <vt:variant>
        <vt:i4>5</vt:i4>
      </vt:variant>
      <vt:variant>
        <vt:lpwstr>http://pstz0577.pedc.sbc.com:9001/webapp/transactionmanagement/ViewSourceDetails.jsp</vt:lpwstr>
      </vt:variant>
      <vt:variant>
        <vt:lpwstr/>
      </vt:variant>
      <vt:variant>
        <vt:i4>6029335</vt:i4>
      </vt:variant>
      <vt:variant>
        <vt:i4>297</vt:i4>
      </vt:variant>
      <vt:variant>
        <vt:i4>0</vt:i4>
      </vt:variant>
      <vt:variant>
        <vt:i4>5</vt:i4>
      </vt:variant>
      <vt:variant>
        <vt:lpwstr>http://pstz0577.pedc.sbc.com:9001/webapp/transactionmanagement/ViewSourceDetails.jsp</vt:lpwstr>
      </vt:variant>
      <vt:variant>
        <vt:lpwstr/>
      </vt:variant>
      <vt:variant>
        <vt:i4>6029335</vt:i4>
      </vt:variant>
      <vt:variant>
        <vt:i4>294</vt:i4>
      </vt:variant>
      <vt:variant>
        <vt:i4>0</vt:i4>
      </vt:variant>
      <vt:variant>
        <vt:i4>5</vt:i4>
      </vt:variant>
      <vt:variant>
        <vt:lpwstr>http://pstz0577.pedc.sbc.com:9001/webapp/transactionmanagement/ViewSourceDetails.jsp</vt:lpwstr>
      </vt:variant>
      <vt:variant>
        <vt:lpwstr/>
      </vt:variant>
      <vt:variant>
        <vt:i4>6029335</vt:i4>
      </vt:variant>
      <vt:variant>
        <vt:i4>291</vt:i4>
      </vt:variant>
      <vt:variant>
        <vt:i4>0</vt:i4>
      </vt:variant>
      <vt:variant>
        <vt:i4>5</vt:i4>
      </vt:variant>
      <vt:variant>
        <vt:lpwstr>http://pstz0577.pedc.sbc.com:9001/webapp/transactionmanagement/ViewSourceDetails.jsp</vt:lpwstr>
      </vt:variant>
      <vt:variant>
        <vt:lpwstr/>
      </vt:variant>
      <vt:variant>
        <vt:i4>6029335</vt:i4>
      </vt:variant>
      <vt:variant>
        <vt:i4>288</vt:i4>
      </vt:variant>
      <vt:variant>
        <vt:i4>0</vt:i4>
      </vt:variant>
      <vt:variant>
        <vt:i4>5</vt:i4>
      </vt:variant>
      <vt:variant>
        <vt:lpwstr>http://pstz0577.pedc.sbc.com:9001/webapp/transactionmanagement/ViewSourceDetails.jsp</vt:lpwstr>
      </vt:variant>
      <vt:variant>
        <vt:lpwstr/>
      </vt:variant>
      <vt:variant>
        <vt:i4>6029335</vt:i4>
      </vt:variant>
      <vt:variant>
        <vt:i4>285</vt:i4>
      </vt:variant>
      <vt:variant>
        <vt:i4>0</vt:i4>
      </vt:variant>
      <vt:variant>
        <vt:i4>5</vt:i4>
      </vt:variant>
      <vt:variant>
        <vt:lpwstr>http://pstz0577.pedc.sbc.com:9001/webapp/transactionmanagement/ViewSourceDetails.jsp</vt:lpwstr>
      </vt:variant>
      <vt:variant>
        <vt:lpwstr/>
      </vt:variant>
      <vt:variant>
        <vt:i4>6029335</vt:i4>
      </vt:variant>
      <vt:variant>
        <vt:i4>282</vt:i4>
      </vt:variant>
      <vt:variant>
        <vt:i4>0</vt:i4>
      </vt:variant>
      <vt:variant>
        <vt:i4>5</vt:i4>
      </vt:variant>
      <vt:variant>
        <vt:lpwstr>http://pstz0577.pedc.sbc.com:9001/webapp/transactionmanagement/ViewSourceDetails.jsp</vt:lpwstr>
      </vt:variant>
      <vt:variant>
        <vt:lpwstr/>
      </vt:variant>
      <vt:variant>
        <vt:i4>6029335</vt:i4>
      </vt:variant>
      <vt:variant>
        <vt:i4>279</vt:i4>
      </vt:variant>
      <vt:variant>
        <vt:i4>0</vt:i4>
      </vt:variant>
      <vt:variant>
        <vt:i4>5</vt:i4>
      </vt:variant>
      <vt:variant>
        <vt:lpwstr>http://pstz0577.pedc.sbc.com:9001/webapp/transactionmanagement/ViewSourceDetails.jsp</vt:lpwstr>
      </vt:variant>
      <vt:variant>
        <vt:lpwstr/>
      </vt:variant>
      <vt:variant>
        <vt:i4>6029335</vt:i4>
      </vt:variant>
      <vt:variant>
        <vt:i4>276</vt:i4>
      </vt:variant>
      <vt:variant>
        <vt:i4>0</vt:i4>
      </vt:variant>
      <vt:variant>
        <vt:i4>5</vt:i4>
      </vt:variant>
      <vt:variant>
        <vt:lpwstr>http://pstz0577.pedc.sbc.com:9001/webapp/transactionmanagement/ViewSourceDetails.jsp</vt:lpwstr>
      </vt:variant>
      <vt:variant>
        <vt:lpwstr/>
      </vt:variant>
      <vt:variant>
        <vt:i4>6029335</vt:i4>
      </vt:variant>
      <vt:variant>
        <vt:i4>273</vt:i4>
      </vt:variant>
      <vt:variant>
        <vt:i4>0</vt:i4>
      </vt:variant>
      <vt:variant>
        <vt:i4>5</vt:i4>
      </vt:variant>
      <vt:variant>
        <vt:lpwstr>http://pstz0577.pedc.sbc.com:9001/webapp/transactionmanagement/ViewSourceDetails.jsp</vt:lpwstr>
      </vt:variant>
      <vt:variant>
        <vt:lpwstr/>
      </vt:variant>
      <vt:variant>
        <vt:i4>6029335</vt:i4>
      </vt:variant>
      <vt:variant>
        <vt:i4>270</vt:i4>
      </vt:variant>
      <vt:variant>
        <vt:i4>0</vt:i4>
      </vt:variant>
      <vt:variant>
        <vt:i4>5</vt:i4>
      </vt:variant>
      <vt:variant>
        <vt:lpwstr>http://pstz0577.pedc.sbc.com:9001/webapp/transactionmanagement/ViewSourceDetails.jsp</vt:lpwstr>
      </vt:variant>
      <vt:variant>
        <vt:lpwstr/>
      </vt:variant>
      <vt:variant>
        <vt:i4>6029335</vt:i4>
      </vt:variant>
      <vt:variant>
        <vt:i4>267</vt:i4>
      </vt:variant>
      <vt:variant>
        <vt:i4>0</vt:i4>
      </vt:variant>
      <vt:variant>
        <vt:i4>5</vt:i4>
      </vt:variant>
      <vt:variant>
        <vt:lpwstr>http://pstz0577.pedc.sbc.com:9001/webapp/transactionmanagement/ViewSourceDetails.jsp</vt:lpwstr>
      </vt:variant>
      <vt:variant>
        <vt:lpwstr/>
      </vt:variant>
      <vt:variant>
        <vt:i4>6029335</vt:i4>
      </vt:variant>
      <vt:variant>
        <vt:i4>264</vt:i4>
      </vt:variant>
      <vt:variant>
        <vt:i4>0</vt:i4>
      </vt:variant>
      <vt:variant>
        <vt:i4>5</vt:i4>
      </vt:variant>
      <vt:variant>
        <vt:lpwstr>http://pstz0577.pedc.sbc.com:9001/webapp/transactionmanagement/ViewSourceDetails.jsp</vt:lpwstr>
      </vt:variant>
      <vt:variant>
        <vt:lpwstr/>
      </vt:variant>
      <vt:variant>
        <vt:i4>6029335</vt:i4>
      </vt:variant>
      <vt:variant>
        <vt:i4>261</vt:i4>
      </vt:variant>
      <vt:variant>
        <vt:i4>0</vt:i4>
      </vt:variant>
      <vt:variant>
        <vt:i4>5</vt:i4>
      </vt:variant>
      <vt:variant>
        <vt:lpwstr>http://pstz0577.pedc.sbc.com:9001/webapp/transactionmanagement/ViewSourceDetails.jsp</vt:lpwstr>
      </vt:variant>
      <vt:variant>
        <vt:lpwstr/>
      </vt:variant>
      <vt:variant>
        <vt:i4>6029335</vt:i4>
      </vt:variant>
      <vt:variant>
        <vt:i4>258</vt:i4>
      </vt:variant>
      <vt:variant>
        <vt:i4>0</vt:i4>
      </vt:variant>
      <vt:variant>
        <vt:i4>5</vt:i4>
      </vt:variant>
      <vt:variant>
        <vt:lpwstr>http://pstz0577.pedc.sbc.com:9001/webapp/transactionmanagement/ViewSourceDetails.jsp</vt:lpwstr>
      </vt:variant>
      <vt:variant>
        <vt:lpwstr/>
      </vt:variant>
      <vt:variant>
        <vt:i4>6029335</vt:i4>
      </vt:variant>
      <vt:variant>
        <vt:i4>255</vt:i4>
      </vt:variant>
      <vt:variant>
        <vt:i4>0</vt:i4>
      </vt:variant>
      <vt:variant>
        <vt:i4>5</vt:i4>
      </vt:variant>
      <vt:variant>
        <vt:lpwstr>http://pstz0577.pedc.sbc.com:9001/webapp/transactionmanagement/ViewSourceDetails.jsp</vt:lpwstr>
      </vt:variant>
      <vt:variant>
        <vt:lpwstr/>
      </vt:variant>
      <vt:variant>
        <vt:i4>6029335</vt:i4>
      </vt:variant>
      <vt:variant>
        <vt:i4>252</vt:i4>
      </vt:variant>
      <vt:variant>
        <vt:i4>0</vt:i4>
      </vt:variant>
      <vt:variant>
        <vt:i4>5</vt:i4>
      </vt:variant>
      <vt:variant>
        <vt:lpwstr>http://pstz0577.pedc.sbc.com:9001/webapp/transactionmanagement/ViewSourceDetails.jsp</vt:lpwstr>
      </vt:variant>
      <vt:variant>
        <vt:lpwstr/>
      </vt:variant>
      <vt:variant>
        <vt:i4>6029335</vt:i4>
      </vt:variant>
      <vt:variant>
        <vt:i4>249</vt:i4>
      </vt:variant>
      <vt:variant>
        <vt:i4>0</vt:i4>
      </vt:variant>
      <vt:variant>
        <vt:i4>5</vt:i4>
      </vt:variant>
      <vt:variant>
        <vt:lpwstr>http://pstz0577.pedc.sbc.com:9001/webapp/transactionmanagement/ViewSourceDetails.jsp</vt:lpwstr>
      </vt:variant>
      <vt:variant>
        <vt:lpwstr/>
      </vt:variant>
      <vt:variant>
        <vt:i4>6029335</vt:i4>
      </vt:variant>
      <vt:variant>
        <vt:i4>246</vt:i4>
      </vt:variant>
      <vt:variant>
        <vt:i4>0</vt:i4>
      </vt:variant>
      <vt:variant>
        <vt:i4>5</vt:i4>
      </vt:variant>
      <vt:variant>
        <vt:lpwstr>http://pstz0577.pedc.sbc.com:9001/webapp/transactionmanagement/ViewSourceDetails.jsp</vt:lpwstr>
      </vt:variant>
      <vt:variant>
        <vt:lpwstr/>
      </vt:variant>
      <vt:variant>
        <vt:i4>6029335</vt:i4>
      </vt:variant>
      <vt:variant>
        <vt:i4>243</vt:i4>
      </vt:variant>
      <vt:variant>
        <vt:i4>0</vt:i4>
      </vt:variant>
      <vt:variant>
        <vt:i4>5</vt:i4>
      </vt:variant>
      <vt:variant>
        <vt:lpwstr>http://pstz0577.pedc.sbc.com:9001/webapp/transactionmanagement/ViewSourceDetails.jsp</vt:lpwstr>
      </vt:variant>
      <vt:variant>
        <vt:lpwstr/>
      </vt:variant>
      <vt:variant>
        <vt:i4>6029335</vt:i4>
      </vt:variant>
      <vt:variant>
        <vt:i4>240</vt:i4>
      </vt:variant>
      <vt:variant>
        <vt:i4>0</vt:i4>
      </vt:variant>
      <vt:variant>
        <vt:i4>5</vt:i4>
      </vt:variant>
      <vt:variant>
        <vt:lpwstr>http://pstz0577.pedc.sbc.com:9001/webapp/transactionmanagement/ViewSourceDetails.jsp</vt:lpwstr>
      </vt:variant>
      <vt:variant>
        <vt:lpwstr/>
      </vt:variant>
      <vt:variant>
        <vt:i4>6029335</vt:i4>
      </vt:variant>
      <vt:variant>
        <vt:i4>237</vt:i4>
      </vt:variant>
      <vt:variant>
        <vt:i4>0</vt:i4>
      </vt:variant>
      <vt:variant>
        <vt:i4>5</vt:i4>
      </vt:variant>
      <vt:variant>
        <vt:lpwstr>http://pstz0577.pedc.sbc.com:9001/webapp/transactionmanagement/ViewSourceDetails.jsp</vt:lpwstr>
      </vt:variant>
      <vt:variant>
        <vt:lpwstr/>
      </vt:variant>
      <vt:variant>
        <vt:i4>6029335</vt:i4>
      </vt:variant>
      <vt:variant>
        <vt:i4>234</vt:i4>
      </vt:variant>
      <vt:variant>
        <vt:i4>0</vt:i4>
      </vt:variant>
      <vt:variant>
        <vt:i4>5</vt:i4>
      </vt:variant>
      <vt:variant>
        <vt:lpwstr>http://pstz0577.pedc.sbc.com:9001/webapp/transactionmanagement/ViewSourceDetails.jsp</vt:lpwstr>
      </vt:variant>
      <vt:variant>
        <vt:lpwstr/>
      </vt:variant>
      <vt:variant>
        <vt:i4>6029335</vt:i4>
      </vt:variant>
      <vt:variant>
        <vt:i4>231</vt:i4>
      </vt:variant>
      <vt:variant>
        <vt:i4>0</vt:i4>
      </vt:variant>
      <vt:variant>
        <vt:i4>5</vt:i4>
      </vt:variant>
      <vt:variant>
        <vt:lpwstr>http://pstz0577.pedc.sbc.com:9001/webapp/transactionmanagement/ViewSourceDetails.jsp</vt:lpwstr>
      </vt:variant>
      <vt:variant>
        <vt:lpwstr/>
      </vt:variant>
      <vt:variant>
        <vt:i4>6029335</vt:i4>
      </vt:variant>
      <vt:variant>
        <vt:i4>228</vt:i4>
      </vt:variant>
      <vt:variant>
        <vt:i4>0</vt:i4>
      </vt:variant>
      <vt:variant>
        <vt:i4>5</vt:i4>
      </vt:variant>
      <vt:variant>
        <vt:lpwstr>http://pstz0577.pedc.sbc.com:9001/webapp/transactionmanagement/ViewSourceDetails.jsp</vt:lpwstr>
      </vt:variant>
      <vt:variant>
        <vt:lpwstr/>
      </vt:variant>
      <vt:variant>
        <vt:i4>6029335</vt:i4>
      </vt:variant>
      <vt:variant>
        <vt:i4>225</vt:i4>
      </vt:variant>
      <vt:variant>
        <vt:i4>0</vt:i4>
      </vt:variant>
      <vt:variant>
        <vt:i4>5</vt:i4>
      </vt:variant>
      <vt:variant>
        <vt:lpwstr>http://pstz0577.pedc.sbc.com:9001/webapp/transactionmanagement/ViewSourceDetails.jsp</vt:lpwstr>
      </vt:variant>
      <vt:variant>
        <vt:lpwstr/>
      </vt:variant>
      <vt:variant>
        <vt:i4>6029335</vt:i4>
      </vt:variant>
      <vt:variant>
        <vt:i4>222</vt:i4>
      </vt:variant>
      <vt:variant>
        <vt:i4>0</vt:i4>
      </vt:variant>
      <vt:variant>
        <vt:i4>5</vt:i4>
      </vt:variant>
      <vt:variant>
        <vt:lpwstr>http://pstz0577.pedc.sbc.com:9001/webapp/transactionmanagement/ViewSourceDetails.jsp</vt:lpwstr>
      </vt:variant>
      <vt:variant>
        <vt:lpwstr/>
      </vt:variant>
      <vt:variant>
        <vt:i4>6029335</vt:i4>
      </vt:variant>
      <vt:variant>
        <vt:i4>219</vt:i4>
      </vt:variant>
      <vt:variant>
        <vt:i4>0</vt:i4>
      </vt:variant>
      <vt:variant>
        <vt:i4>5</vt:i4>
      </vt:variant>
      <vt:variant>
        <vt:lpwstr>http://pstz0577.pedc.sbc.com:9001/webapp/transactionmanagement/ViewSourceDetails.jsp</vt:lpwstr>
      </vt:variant>
      <vt:variant>
        <vt:lpwstr/>
      </vt:variant>
      <vt:variant>
        <vt:i4>6029335</vt:i4>
      </vt:variant>
      <vt:variant>
        <vt:i4>216</vt:i4>
      </vt:variant>
      <vt:variant>
        <vt:i4>0</vt:i4>
      </vt:variant>
      <vt:variant>
        <vt:i4>5</vt:i4>
      </vt:variant>
      <vt:variant>
        <vt:lpwstr>http://pstz0577.pedc.sbc.com:9001/webapp/transactionmanagement/ViewSourceDetails.jsp</vt:lpwstr>
      </vt:variant>
      <vt:variant>
        <vt:lpwstr/>
      </vt:variant>
      <vt:variant>
        <vt:i4>6029335</vt:i4>
      </vt:variant>
      <vt:variant>
        <vt:i4>213</vt:i4>
      </vt:variant>
      <vt:variant>
        <vt:i4>0</vt:i4>
      </vt:variant>
      <vt:variant>
        <vt:i4>5</vt:i4>
      </vt:variant>
      <vt:variant>
        <vt:lpwstr>http://pstz0577.pedc.sbc.com:9001/webapp/transactionmanagement/ViewSourceDetails.jsp</vt:lpwstr>
      </vt:variant>
      <vt:variant>
        <vt:lpwstr/>
      </vt:variant>
      <vt:variant>
        <vt:i4>6029335</vt:i4>
      </vt:variant>
      <vt:variant>
        <vt:i4>210</vt:i4>
      </vt:variant>
      <vt:variant>
        <vt:i4>0</vt:i4>
      </vt:variant>
      <vt:variant>
        <vt:i4>5</vt:i4>
      </vt:variant>
      <vt:variant>
        <vt:lpwstr>http://pstz0577.pedc.sbc.com:9001/webapp/transactionmanagement/ViewSourceDetails.jsp</vt:lpwstr>
      </vt:variant>
      <vt:variant>
        <vt:lpwstr/>
      </vt:variant>
      <vt:variant>
        <vt:i4>6029335</vt:i4>
      </vt:variant>
      <vt:variant>
        <vt:i4>207</vt:i4>
      </vt:variant>
      <vt:variant>
        <vt:i4>0</vt:i4>
      </vt:variant>
      <vt:variant>
        <vt:i4>5</vt:i4>
      </vt:variant>
      <vt:variant>
        <vt:lpwstr>http://pstz0577.pedc.sbc.com:9001/webapp/transactionmanagement/ViewSourceDetails.jsp</vt:lpwstr>
      </vt:variant>
      <vt:variant>
        <vt:lpwstr/>
      </vt:variant>
      <vt:variant>
        <vt:i4>6029335</vt:i4>
      </vt:variant>
      <vt:variant>
        <vt:i4>204</vt:i4>
      </vt:variant>
      <vt:variant>
        <vt:i4>0</vt:i4>
      </vt:variant>
      <vt:variant>
        <vt:i4>5</vt:i4>
      </vt:variant>
      <vt:variant>
        <vt:lpwstr>http://pstz0577.pedc.sbc.com:9001/webapp/transactionmanagement/ViewSourceDetails.jsp</vt:lpwstr>
      </vt:variant>
      <vt:variant>
        <vt:lpwstr/>
      </vt:variant>
      <vt:variant>
        <vt:i4>6029335</vt:i4>
      </vt:variant>
      <vt:variant>
        <vt:i4>201</vt:i4>
      </vt:variant>
      <vt:variant>
        <vt:i4>0</vt:i4>
      </vt:variant>
      <vt:variant>
        <vt:i4>5</vt:i4>
      </vt:variant>
      <vt:variant>
        <vt:lpwstr>http://pstz0577.pedc.sbc.com:9001/webapp/transactionmanagement/ViewSourceDetails.jsp</vt:lpwstr>
      </vt:variant>
      <vt:variant>
        <vt:lpwstr/>
      </vt:variant>
      <vt:variant>
        <vt:i4>6029335</vt:i4>
      </vt:variant>
      <vt:variant>
        <vt:i4>198</vt:i4>
      </vt:variant>
      <vt:variant>
        <vt:i4>0</vt:i4>
      </vt:variant>
      <vt:variant>
        <vt:i4>5</vt:i4>
      </vt:variant>
      <vt:variant>
        <vt:lpwstr>http://pstz0577.pedc.sbc.com:9001/webapp/transactionmanagement/ViewSourceDetails.jsp</vt:lpwstr>
      </vt:variant>
      <vt:variant>
        <vt:lpwstr/>
      </vt:variant>
      <vt:variant>
        <vt:i4>6029335</vt:i4>
      </vt:variant>
      <vt:variant>
        <vt:i4>195</vt:i4>
      </vt:variant>
      <vt:variant>
        <vt:i4>0</vt:i4>
      </vt:variant>
      <vt:variant>
        <vt:i4>5</vt:i4>
      </vt:variant>
      <vt:variant>
        <vt:lpwstr>http://pstz0577.pedc.sbc.com:9001/webapp/transactionmanagement/ViewSourceDetails.jsp</vt:lpwstr>
      </vt:variant>
      <vt:variant>
        <vt:lpwstr/>
      </vt:variant>
      <vt:variant>
        <vt:i4>6029335</vt:i4>
      </vt:variant>
      <vt:variant>
        <vt:i4>192</vt:i4>
      </vt:variant>
      <vt:variant>
        <vt:i4>0</vt:i4>
      </vt:variant>
      <vt:variant>
        <vt:i4>5</vt:i4>
      </vt:variant>
      <vt:variant>
        <vt:lpwstr>http://pstz0577.pedc.sbc.com:9001/webapp/transactionmanagement/ViewSourceDetails.jsp</vt:lpwstr>
      </vt:variant>
      <vt:variant>
        <vt:lpwstr/>
      </vt:variant>
      <vt:variant>
        <vt:i4>6029335</vt:i4>
      </vt:variant>
      <vt:variant>
        <vt:i4>189</vt:i4>
      </vt:variant>
      <vt:variant>
        <vt:i4>0</vt:i4>
      </vt:variant>
      <vt:variant>
        <vt:i4>5</vt:i4>
      </vt:variant>
      <vt:variant>
        <vt:lpwstr>http://pstz0577.pedc.sbc.com:9001/webapp/transactionmanagement/ViewSourceDetails.jsp</vt:lpwstr>
      </vt:variant>
      <vt:variant>
        <vt:lpwstr/>
      </vt:variant>
      <vt:variant>
        <vt:i4>6029335</vt:i4>
      </vt:variant>
      <vt:variant>
        <vt:i4>186</vt:i4>
      </vt:variant>
      <vt:variant>
        <vt:i4>0</vt:i4>
      </vt:variant>
      <vt:variant>
        <vt:i4>5</vt:i4>
      </vt:variant>
      <vt:variant>
        <vt:lpwstr>http://pstz0577.pedc.sbc.com:9001/webapp/transactionmanagement/ViewSourceDetails.jsp</vt:lpwstr>
      </vt:variant>
      <vt:variant>
        <vt:lpwstr/>
      </vt:variant>
      <vt:variant>
        <vt:i4>6029335</vt:i4>
      </vt:variant>
      <vt:variant>
        <vt:i4>183</vt:i4>
      </vt:variant>
      <vt:variant>
        <vt:i4>0</vt:i4>
      </vt:variant>
      <vt:variant>
        <vt:i4>5</vt:i4>
      </vt:variant>
      <vt:variant>
        <vt:lpwstr>http://pstz0577.pedc.sbc.com:9001/webapp/transactionmanagement/ViewSourceDetails.jsp</vt:lpwstr>
      </vt:variant>
      <vt:variant>
        <vt:lpwstr/>
      </vt:variant>
      <vt:variant>
        <vt:i4>6029335</vt:i4>
      </vt:variant>
      <vt:variant>
        <vt:i4>180</vt:i4>
      </vt:variant>
      <vt:variant>
        <vt:i4>0</vt:i4>
      </vt:variant>
      <vt:variant>
        <vt:i4>5</vt:i4>
      </vt:variant>
      <vt:variant>
        <vt:lpwstr>http://pstz0577.pedc.sbc.com:9001/webapp/transactionmanagement/ViewSourceDetails.jsp</vt:lpwstr>
      </vt:variant>
      <vt:variant>
        <vt:lpwstr/>
      </vt:variant>
      <vt:variant>
        <vt:i4>6029335</vt:i4>
      </vt:variant>
      <vt:variant>
        <vt:i4>177</vt:i4>
      </vt:variant>
      <vt:variant>
        <vt:i4>0</vt:i4>
      </vt:variant>
      <vt:variant>
        <vt:i4>5</vt:i4>
      </vt:variant>
      <vt:variant>
        <vt:lpwstr>http://pstz0577.pedc.sbc.com:9001/webapp/transactionmanagement/ViewSourceDetails.jsp</vt:lpwstr>
      </vt:variant>
      <vt:variant>
        <vt:lpwstr/>
      </vt:variant>
      <vt:variant>
        <vt:i4>6029335</vt:i4>
      </vt:variant>
      <vt:variant>
        <vt:i4>174</vt:i4>
      </vt:variant>
      <vt:variant>
        <vt:i4>0</vt:i4>
      </vt:variant>
      <vt:variant>
        <vt:i4>5</vt:i4>
      </vt:variant>
      <vt:variant>
        <vt:lpwstr>http://pstz0577.pedc.sbc.com:9001/webapp/transactionmanagement/ViewSourceDetails.jsp</vt:lpwstr>
      </vt:variant>
      <vt:variant>
        <vt:lpwstr/>
      </vt:variant>
      <vt:variant>
        <vt:i4>6029335</vt:i4>
      </vt:variant>
      <vt:variant>
        <vt:i4>171</vt:i4>
      </vt:variant>
      <vt:variant>
        <vt:i4>0</vt:i4>
      </vt:variant>
      <vt:variant>
        <vt:i4>5</vt:i4>
      </vt:variant>
      <vt:variant>
        <vt:lpwstr>http://pstz0577.pedc.sbc.com:9001/webapp/transactionmanagement/ViewSourceDetails.jsp</vt:lpwstr>
      </vt:variant>
      <vt:variant>
        <vt:lpwstr/>
      </vt:variant>
      <vt:variant>
        <vt:i4>6029335</vt:i4>
      </vt:variant>
      <vt:variant>
        <vt:i4>168</vt:i4>
      </vt:variant>
      <vt:variant>
        <vt:i4>0</vt:i4>
      </vt:variant>
      <vt:variant>
        <vt:i4>5</vt:i4>
      </vt:variant>
      <vt:variant>
        <vt:lpwstr>http://pstz0577.pedc.sbc.com:9001/webapp/transactionmanagement/ViewSourceDetails.jsp</vt:lpwstr>
      </vt:variant>
      <vt:variant>
        <vt:lpwstr/>
      </vt:variant>
      <vt:variant>
        <vt:i4>6029335</vt:i4>
      </vt:variant>
      <vt:variant>
        <vt:i4>165</vt:i4>
      </vt:variant>
      <vt:variant>
        <vt:i4>0</vt:i4>
      </vt:variant>
      <vt:variant>
        <vt:i4>5</vt:i4>
      </vt:variant>
      <vt:variant>
        <vt:lpwstr>http://pstz0577.pedc.sbc.com:9001/webapp/transactionmanagement/ViewSourceDetails.jsp</vt:lpwstr>
      </vt:variant>
      <vt:variant>
        <vt:lpwstr/>
      </vt:variant>
      <vt:variant>
        <vt:i4>6029335</vt:i4>
      </vt:variant>
      <vt:variant>
        <vt:i4>162</vt:i4>
      </vt:variant>
      <vt:variant>
        <vt:i4>0</vt:i4>
      </vt:variant>
      <vt:variant>
        <vt:i4>5</vt:i4>
      </vt:variant>
      <vt:variant>
        <vt:lpwstr>http://pstz0577.pedc.sbc.com:9001/webapp/transactionmanagement/ViewSourceDetails.jsp</vt:lpwstr>
      </vt:variant>
      <vt:variant>
        <vt:lpwstr/>
      </vt:variant>
      <vt:variant>
        <vt:i4>6029335</vt:i4>
      </vt:variant>
      <vt:variant>
        <vt:i4>159</vt:i4>
      </vt:variant>
      <vt:variant>
        <vt:i4>0</vt:i4>
      </vt:variant>
      <vt:variant>
        <vt:i4>5</vt:i4>
      </vt:variant>
      <vt:variant>
        <vt:lpwstr>http://pstz0577.pedc.sbc.com:9001/webapp/transactionmanagement/ViewSourceDetails.jsp</vt:lpwstr>
      </vt:variant>
      <vt:variant>
        <vt:lpwstr/>
      </vt:variant>
      <vt:variant>
        <vt:i4>6029335</vt:i4>
      </vt:variant>
      <vt:variant>
        <vt:i4>156</vt:i4>
      </vt:variant>
      <vt:variant>
        <vt:i4>0</vt:i4>
      </vt:variant>
      <vt:variant>
        <vt:i4>5</vt:i4>
      </vt:variant>
      <vt:variant>
        <vt:lpwstr>http://pstz0577.pedc.sbc.com:9001/webapp/transactionmanagement/ViewSourceDetails.jsp</vt:lpwstr>
      </vt:variant>
      <vt:variant>
        <vt:lpwstr/>
      </vt:variant>
      <vt:variant>
        <vt:i4>6029335</vt:i4>
      </vt:variant>
      <vt:variant>
        <vt:i4>153</vt:i4>
      </vt:variant>
      <vt:variant>
        <vt:i4>0</vt:i4>
      </vt:variant>
      <vt:variant>
        <vt:i4>5</vt:i4>
      </vt:variant>
      <vt:variant>
        <vt:lpwstr>http://pstz0577.pedc.sbc.com:9001/webapp/transactionmanagement/ViewSourceDetails.jsp</vt:lpwstr>
      </vt:variant>
      <vt:variant>
        <vt:lpwstr/>
      </vt:variant>
      <vt:variant>
        <vt:i4>6029335</vt:i4>
      </vt:variant>
      <vt:variant>
        <vt:i4>150</vt:i4>
      </vt:variant>
      <vt:variant>
        <vt:i4>0</vt:i4>
      </vt:variant>
      <vt:variant>
        <vt:i4>5</vt:i4>
      </vt:variant>
      <vt:variant>
        <vt:lpwstr>http://pstz0577.pedc.sbc.com:9001/webapp/transactionmanagement/ViewSourceDetails.jsp</vt:lpwstr>
      </vt:variant>
      <vt:variant>
        <vt:lpwstr/>
      </vt:variant>
      <vt:variant>
        <vt:i4>6029335</vt:i4>
      </vt:variant>
      <vt:variant>
        <vt:i4>147</vt:i4>
      </vt:variant>
      <vt:variant>
        <vt:i4>0</vt:i4>
      </vt:variant>
      <vt:variant>
        <vt:i4>5</vt:i4>
      </vt:variant>
      <vt:variant>
        <vt:lpwstr>http://pstz0577.pedc.sbc.com:9001/webapp/transactionmanagement/ViewSourceDetails.jsp</vt:lpwstr>
      </vt:variant>
      <vt:variant>
        <vt:lpwstr/>
      </vt:variant>
      <vt:variant>
        <vt:i4>6029335</vt:i4>
      </vt:variant>
      <vt:variant>
        <vt:i4>144</vt:i4>
      </vt:variant>
      <vt:variant>
        <vt:i4>0</vt:i4>
      </vt:variant>
      <vt:variant>
        <vt:i4>5</vt:i4>
      </vt:variant>
      <vt:variant>
        <vt:lpwstr>http://pstz0577.pedc.sbc.com:9001/webapp/transactionmanagement/ViewSourceDetails.jsp</vt:lpwstr>
      </vt:variant>
      <vt:variant>
        <vt:lpwstr/>
      </vt:variant>
      <vt:variant>
        <vt:i4>6029335</vt:i4>
      </vt:variant>
      <vt:variant>
        <vt:i4>141</vt:i4>
      </vt:variant>
      <vt:variant>
        <vt:i4>0</vt:i4>
      </vt:variant>
      <vt:variant>
        <vt:i4>5</vt:i4>
      </vt:variant>
      <vt:variant>
        <vt:lpwstr>http://pstz0577.pedc.sbc.com:9001/webapp/transactionmanagement/ViewSourceDetails.jsp</vt:lpwstr>
      </vt:variant>
      <vt:variant>
        <vt:lpwstr/>
      </vt:variant>
      <vt:variant>
        <vt:i4>6029335</vt:i4>
      </vt:variant>
      <vt:variant>
        <vt:i4>138</vt:i4>
      </vt:variant>
      <vt:variant>
        <vt:i4>0</vt:i4>
      </vt:variant>
      <vt:variant>
        <vt:i4>5</vt:i4>
      </vt:variant>
      <vt:variant>
        <vt:lpwstr>http://pstz0577.pedc.sbc.com:9001/webapp/transactionmanagement/ViewSourceDetails.jsp</vt:lpwstr>
      </vt:variant>
      <vt:variant>
        <vt:lpwstr/>
      </vt:variant>
      <vt:variant>
        <vt:i4>6029335</vt:i4>
      </vt:variant>
      <vt:variant>
        <vt:i4>135</vt:i4>
      </vt:variant>
      <vt:variant>
        <vt:i4>0</vt:i4>
      </vt:variant>
      <vt:variant>
        <vt:i4>5</vt:i4>
      </vt:variant>
      <vt:variant>
        <vt:lpwstr>http://pstz0577.pedc.sbc.com:9001/webapp/transactionmanagement/ViewSourceDetails.jsp</vt:lpwstr>
      </vt:variant>
      <vt:variant>
        <vt:lpwstr/>
      </vt:variant>
      <vt:variant>
        <vt:i4>6029335</vt:i4>
      </vt:variant>
      <vt:variant>
        <vt:i4>132</vt:i4>
      </vt:variant>
      <vt:variant>
        <vt:i4>0</vt:i4>
      </vt:variant>
      <vt:variant>
        <vt:i4>5</vt:i4>
      </vt:variant>
      <vt:variant>
        <vt:lpwstr>http://pstz0577.pedc.sbc.com:9001/webapp/transactionmanagement/ViewSourceDetails.jsp</vt:lpwstr>
      </vt:variant>
      <vt:variant>
        <vt:lpwstr/>
      </vt:variant>
      <vt:variant>
        <vt:i4>6029335</vt:i4>
      </vt:variant>
      <vt:variant>
        <vt:i4>129</vt:i4>
      </vt:variant>
      <vt:variant>
        <vt:i4>0</vt:i4>
      </vt:variant>
      <vt:variant>
        <vt:i4>5</vt:i4>
      </vt:variant>
      <vt:variant>
        <vt:lpwstr>http://pstz0577.pedc.sbc.com:9001/webapp/transactionmanagement/ViewSourceDetails.jsp</vt:lpwstr>
      </vt:variant>
      <vt:variant>
        <vt:lpwstr/>
      </vt:variant>
      <vt:variant>
        <vt:i4>6029335</vt:i4>
      </vt:variant>
      <vt:variant>
        <vt:i4>126</vt:i4>
      </vt:variant>
      <vt:variant>
        <vt:i4>0</vt:i4>
      </vt:variant>
      <vt:variant>
        <vt:i4>5</vt:i4>
      </vt:variant>
      <vt:variant>
        <vt:lpwstr>http://pstz0577.pedc.sbc.com:9001/webapp/transactionmanagement/ViewSourceDetails.jsp</vt:lpwstr>
      </vt:variant>
      <vt:variant>
        <vt:lpwstr/>
      </vt:variant>
      <vt:variant>
        <vt:i4>6029335</vt:i4>
      </vt:variant>
      <vt:variant>
        <vt:i4>123</vt:i4>
      </vt:variant>
      <vt:variant>
        <vt:i4>0</vt:i4>
      </vt:variant>
      <vt:variant>
        <vt:i4>5</vt:i4>
      </vt:variant>
      <vt:variant>
        <vt:lpwstr>http://pstz0577.pedc.sbc.com:9001/webapp/transactionmanagement/ViewSourceDetails.jsp</vt:lpwstr>
      </vt:variant>
      <vt:variant>
        <vt:lpwstr/>
      </vt:variant>
      <vt:variant>
        <vt:i4>6029335</vt:i4>
      </vt:variant>
      <vt:variant>
        <vt:i4>120</vt:i4>
      </vt:variant>
      <vt:variant>
        <vt:i4>0</vt:i4>
      </vt:variant>
      <vt:variant>
        <vt:i4>5</vt:i4>
      </vt:variant>
      <vt:variant>
        <vt:lpwstr>http://pstz0577.pedc.sbc.com:9001/webapp/transactionmanagement/ViewSourceDetails.jsp</vt:lpwstr>
      </vt:variant>
      <vt:variant>
        <vt:lpwstr/>
      </vt:variant>
      <vt:variant>
        <vt:i4>6029335</vt:i4>
      </vt:variant>
      <vt:variant>
        <vt:i4>117</vt:i4>
      </vt:variant>
      <vt:variant>
        <vt:i4>0</vt:i4>
      </vt:variant>
      <vt:variant>
        <vt:i4>5</vt:i4>
      </vt:variant>
      <vt:variant>
        <vt:lpwstr>http://pstz0577.pedc.sbc.com:9001/webapp/transactionmanagement/ViewSourceDetails.jsp</vt:lpwstr>
      </vt:variant>
      <vt:variant>
        <vt:lpwstr/>
      </vt:variant>
      <vt:variant>
        <vt:i4>6029335</vt:i4>
      </vt:variant>
      <vt:variant>
        <vt:i4>114</vt:i4>
      </vt:variant>
      <vt:variant>
        <vt:i4>0</vt:i4>
      </vt:variant>
      <vt:variant>
        <vt:i4>5</vt:i4>
      </vt:variant>
      <vt:variant>
        <vt:lpwstr>http://pstz0577.pedc.sbc.com:9001/webapp/transactionmanagement/ViewSourceDetails.jsp</vt:lpwstr>
      </vt:variant>
      <vt:variant>
        <vt:lpwstr/>
      </vt:variant>
      <vt:variant>
        <vt:i4>6029335</vt:i4>
      </vt:variant>
      <vt:variant>
        <vt:i4>111</vt:i4>
      </vt:variant>
      <vt:variant>
        <vt:i4>0</vt:i4>
      </vt:variant>
      <vt:variant>
        <vt:i4>5</vt:i4>
      </vt:variant>
      <vt:variant>
        <vt:lpwstr>http://pstz0577.pedc.sbc.com:9001/webapp/transactionmanagement/ViewSourceDetails.jsp</vt:lpwstr>
      </vt:variant>
      <vt:variant>
        <vt:lpwstr/>
      </vt:variant>
      <vt:variant>
        <vt:i4>6029364</vt:i4>
      </vt:variant>
      <vt:variant>
        <vt:i4>108</vt:i4>
      </vt:variant>
      <vt:variant>
        <vt:i4>0</vt:i4>
      </vt:variant>
      <vt:variant>
        <vt:i4>5</vt:i4>
      </vt:variant>
      <vt:variant>
        <vt:lpwstr>http://pstz0577.pedc.sbc.com:9001/webapp/transactionmanagement/ViewSourceDetails.jsp</vt:lpwstr>
      </vt:variant>
      <vt:variant>
        <vt:lpwstr>#</vt:lpwstr>
      </vt:variant>
      <vt:variant>
        <vt:i4>6029364</vt:i4>
      </vt:variant>
      <vt:variant>
        <vt:i4>105</vt:i4>
      </vt:variant>
      <vt:variant>
        <vt:i4>0</vt:i4>
      </vt:variant>
      <vt:variant>
        <vt:i4>5</vt:i4>
      </vt:variant>
      <vt:variant>
        <vt:lpwstr>http://pstz0577.pedc.sbc.com:9001/webapp/transactionmanagement/ViewSourceDetails.jsp</vt:lpwstr>
      </vt:variant>
      <vt:variant>
        <vt:lpwstr>#</vt:lpwstr>
      </vt:variant>
      <vt:variant>
        <vt:i4>6029364</vt:i4>
      </vt:variant>
      <vt:variant>
        <vt:i4>102</vt:i4>
      </vt:variant>
      <vt:variant>
        <vt:i4>0</vt:i4>
      </vt:variant>
      <vt:variant>
        <vt:i4>5</vt:i4>
      </vt:variant>
      <vt:variant>
        <vt:lpwstr>http://pstz0577.pedc.sbc.com:9001/webapp/transactionmanagement/ViewSourceDetails.jsp</vt:lpwstr>
      </vt:variant>
      <vt:variant>
        <vt:lpwstr>#</vt:lpwstr>
      </vt:variant>
      <vt:variant>
        <vt:i4>6029364</vt:i4>
      </vt:variant>
      <vt:variant>
        <vt:i4>99</vt:i4>
      </vt:variant>
      <vt:variant>
        <vt:i4>0</vt:i4>
      </vt:variant>
      <vt:variant>
        <vt:i4>5</vt:i4>
      </vt:variant>
      <vt:variant>
        <vt:lpwstr>http://pstz0577.pedc.sbc.com:9001/webapp/transactionmanagement/ViewSourceDetails.jsp</vt:lpwstr>
      </vt:variant>
      <vt:variant>
        <vt:lpwstr>#</vt:lpwstr>
      </vt:variant>
      <vt:variant>
        <vt:i4>6029364</vt:i4>
      </vt:variant>
      <vt:variant>
        <vt:i4>96</vt:i4>
      </vt:variant>
      <vt:variant>
        <vt:i4>0</vt:i4>
      </vt:variant>
      <vt:variant>
        <vt:i4>5</vt:i4>
      </vt:variant>
      <vt:variant>
        <vt:lpwstr>http://pstz0577.pedc.sbc.com:9001/webapp/transactionmanagement/ViewSourceDetails.jsp</vt:lpwstr>
      </vt:variant>
      <vt:variant>
        <vt:lpwstr>#</vt:lpwstr>
      </vt:variant>
      <vt:variant>
        <vt:i4>6029364</vt:i4>
      </vt:variant>
      <vt:variant>
        <vt:i4>93</vt:i4>
      </vt:variant>
      <vt:variant>
        <vt:i4>0</vt:i4>
      </vt:variant>
      <vt:variant>
        <vt:i4>5</vt:i4>
      </vt:variant>
      <vt:variant>
        <vt:lpwstr>http://pstz0577.pedc.sbc.com:9001/webapp/transactionmanagement/ViewSourceDetails.jsp</vt:lpwstr>
      </vt:variant>
      <vt:variant>
        <vt:lpwstr>#</vt:lpwstr>
      </vt:variant>
      <vt:variant>
        <vt:i4>6029364</vt:i4>
      </vt:variant>
      <vt:variant>
        <vt:i4>90</vt:i4>
      </vt:variant>
      <vt:variant>
        <vt:i4>0</vt:i4>
      </vt:variant>
      <vt:variant>
        <vt:i4>5</vt:i4>
      </vt:variant>
      <vt:variant>
        <vt:lpwstr>http://pstz0577.pedc.sbc.com:9001/webapp/transactionmanagement/ViewSourceDetails.jsp</vt:lpwstr>
      </vt:variant>
      <vt:variant>
        <vt:lpwstr>#</vt:lpwstr>
      </vt:variant>
      <vt:variant>
        <vt:i4>6029364</vt:i4>
      </vt:variant>
      <vt:variant>
        <vt:i4>87</vt:i4>
      </vt:variant>
      <vt:variant>
        <vt:i4>0</vt:i4>
      </vt:variant>
      <vt:variant>
        <vt:i4>5</vt:i4>
      </vt:variant>
      <vt:variant>
        <vt:lpwstr>http://pstz0577.pedc.sbc.com:9001/webapp/transactionmanagement/ViewSourceDetails.jsp</vt:lpwstr>
      </vt:variant>
      <vt:variant>
        <vt:lpwstr>#</vt:lpwstr>
      </vt:variant>
      <vt:variant>
        <vt:i4>6029364</vt:i4>
      </vt:variant>
      <vt:variant>
        <vt:i4>84</vt:i4>
      </vt:variant>
      <vt:variant>
        <vt:i4>0</vt:i4>
      </vt:variant>
      <vt:variant>
        <vt:i4>5</vt:i4>
      </vt:variant>
      <vt:variant>
        <vt:lpwstr>http://pstz0577.pedc.sbc.com:9001/webapp/transactionmanagement/ViewSourceDetails.jsp</vt:lpwstr>
      </vt:variant>
      <vt:variant>
        <vt:lpwstr>#</vt:lpwstr>
      </vt:variant>
      <vt:variant>
        <vt:i4>6029364</vt:i4>
      </vt:variant>
      <vt:variant>
        <vt:i4>81</vt:i4>
      </vt:variant>
      <vt:variant>
        <vt:i4>0</vt:i4>
      </vt:variant>
      <vt:variant>
        <vt:i4>5</vt:i4>
      </vt:variant>
      <vt:variant>
        <vt:lpwstr>http://pstz0577.pedc.sbc.com:9001/webapp/transactionmanagement/ViewSourceDetails.jsp</vt:lpwstr>
      </vt:variant>
      <vt:variant>
        <vt:lpwstr>#</vt:lpwstr>
      </vt:variant>
      <vt:variant>
        <vt:i4>6029364</vt:i4>
      </vt:variant>
      <vt:variant>
        <vt:i4>78</vt:i4>
      </vt:variant>
      <vt:variant>
        <vt:i4>0</vt:i4>
      </vt:variant>
      <vt:variant>
        <vt:i4>5</vt:i4>
      </vt:variant>
      <vt:variant>
        <vt:lpwstr>http://pstz0577.pedc.sbc.com:9001/webapp/transactionmanagement/ViewSourceDetails.jsp</vt:lpwstr>
      </vt:variant>
      <vt:variant>
        <vt:lpwstr>#</vt:lpwstr>
      </vt:variant>
      <vt:variant>
        <vt:i4>6029364</vt:i4>
      </vt:variant>
      <vt:variant>
        <vt:i4>75</vt:i4>
      </vt:variant>
      <vt:variant>
        <vt:i4>0</vt:i4>
      </vt:variant>
      <vt:variant>
        <vt:i4>5</vt:i4>
      </vt:variant>
      <vt:variant>
        <vt:lpwstr>http://pstz0577.pedc.sbc.com:9001/webapp/transactionmanagement/ViewSourceDetails.jsp</vt:lpwstr>
      </vt:variant>
      <vt:variant>
        <vt:lpwstr>#</vt:lpwstr>
      </vt:variant>
      <vt:variant>
        <vt:i4>6029364</vt:i4>
      </vt:variant>
      <vt:variant>
        <vt:i4>72</vt:i4>
      </vt:variant>
      <vt:variant>
        <vt:i4>0</vt:i4>
      </vt:variant>
      <vt:variant>
        <vt:i4>5</vt:i4>
      </vt:variant>
      <vt:variant>
        <vt:lpwstr>http://pstz0577.pedc.sbc.com:9001/webapp/transactionmanagement/ViewSourceDetails.jsp</vt:lpwstr>
      </vt:variant>
      <vt:variant>
        <vt:lpwstr>#</vt:lpwstr>
      </vt:variant>
      <vt:variant>
        <vt:i4>6029364</vt:i4>
      </vt:variant>
      <vt:variant>
        <vt:i4>69</vt:i4>
      </vt:variant>
      <vt:variant>
        <vt:i4>0</vt:i4>
      </vt:variant>
      <vt:variant>
        <vt:i4>5</vt:i4>
      </vt:variant>
      <vt:variant>
        <vt:lpwstr>http://pstz0577.pedc.sbc.com:9001/webapp/transactionmanagement/ViewSourceDetails.jsp</vt:lpwstr>
      </vt:variant>
      <vt:variant>
        <vt:lpwstr>#</vt:lpwstr>
      </vt:variant>
      <vt:variant>
        <vt:i4>6029364</vt:i4>
      </vt:variant>
      <vt:variant>
        <vt:i4>66</vt:i4>
      </vt:variant>
      <vt:variant>
        <vt:i4>0</vt:i4>
      </vt:variant>
      <vt:variant>
        <vt:i4>5</vt:i4>
      </vt:variant>
      <vt:variant>
        <vt:lpwstr>http://pstz0577.pedc.sbc.com:9001/webapp/transactionmanagement/ViewSourceDetails.jsp</vt:lpwstr>
      </vt:variant>
      <vt:variant>
        <vt:lpwstr>#</vt:lpwstr>
      </vt:variant>
      <vt:variant>
        <vt:i4>6029364</vt:i4>
      </vt:variant>
      <vt:variant>
        <vt:i4>63</vt:i4>
      </vt:variant>
      <vt:variant>
        <vt:i4>0</vt:i4>
      </vt:variant>
      <vt:variant>
        <vt:i4>5</vt:i4>
      </vt:variant>
      <vt:variant>
        <vt:lpwstr>http://pstz0577.pedc.sbc.com:9001/webapp/transactionmanagement/ViewSourceDetails.jsp</vt:lpwstr>
      </vt:variant>
      <vt:variant>
        <vt:lpwstr>#</vt:lpwstr>
      </vt:variant>
      <vt:variant>
        <vt:i4>6029364</vt:i4>
      </vt:variant>
      <vt:variant>
        <vt:i4>60</vt:i4>
      </vt:variant>
      <vt:variant>
        <vt:i4>0</vt:i4>
      </vt:variant>
      <vt:variant>
        <vt:i4>5</vt:i4>
      </vt:variant>
      <vt:variant>
        <vt:lpwstr>http://pstz0577.pedc.sbc.com:9001/webapp/transactionmanagement/ViewSourceDetails.jsp</vt:lpwstr>
      </vt:variant>
      <vt:variant>
        <vt:lpwstr>#</vt:lpwstr>
      </vt:variant>
      <vt:variant>
        <vt:i4>6029364</vt:i4>
      </vt:variant>
      <vt:variant>
        <vt:i4>57</vt:i4>
      </vt:variant>
      <vt:variant>
        <vt:i4>0</vt:i4>
      </vt:variant>
      <vt:variant>
        <vt:i4>5</vt:i4>
      </vt:variant>
      <vt:variant>
        <vt:lpwstr>http://pstz0577.pedc.sbc.com:9001/webapp/transactionmanagement/ViewSourceDetails.jsp</vt:lpwstr>
      </vt:variant>
      <vt:variant>
        <vt:lpwstr>#</vt:lpwstr>
      </vt:variant>
      <vt:variant>
        <vt:i4>6029364</vt:i4>
      </vt:variant>
      <vt:variant>
        <vt:i4>54</vt:i4>
      </vt:variant>
      <vt:variant>
        <vt:i4>0</vt:i4>
      </vt:variant>
      <vt:variant>
        <vt:i4>5</vt:i4>
      </vt:variant>
      <vt:variant>
        <vt:lpwstr>http://pstz0577.pedc.sbc.com:9001/webapp/transactionmanagement/ViewSourceDetails.jsp</vt:lpwstr>
      </vt:variant>
      <vt:variant>
        <vt:lpwstr>#</vt:lpwstr>
      </vt:variant>
      <vt:variant>
        <vt:i4>6029364</vt:i4>
      </vt:variant>
      <vt:variant>
        <vt:i4>51</vt:i4>
      </vt:variant>
      <vt:variant>
        <vt:i4>0</vt:i4>
      </vt:variant>
      <vt:variant>
        <vt:i4>5</vt:i4>
      </vt:variant>
      <vt:variant>
        <vt:lpwstr>http://pstz0577.pedc.sbc.com:9001/webapp/transactionmanagement/ViewSourceDetails.jsp</vt:lpwstr>
      </vt:variant>
      <vt:variant>
        <vt:lpwstr>#</vt:lpwstr>
      </vt:variant>
      <vt:variant>
        <vt:i4>6029364</vt:i4>
      </vt:variant>
      <vt:variant>
        <vt:i4>48</vt:i4>
      </vt:variant>
      <vt:variant>
        <vt:i4>0</vt:i4>
      </vt:variant>
      <vt:variant>
        <vt:i4>5</vt:i4>
      </vt:variant>
      <vt:variant>
        <vt:lpwstr>http://pstz0577.pedc.sbc.com:9001/webapp/transactionmanagement/ViewSourceDetails.jsp</vt:lpwstr>
      </vt:variant>
      <vt:variant>
        <vt:lpwstr>#</vt:lpwstr>
      </vt:variant>
      <vt:variant>
        <vt:i4>6029364</vt:i4>
      </vt:variant>
      <vt:variant>
        <vt:i4>45</vt:i4>
      </vt:variant>
      <vt:variant>
        <vt:i4>0</vt:i4>
      </vt:variant>
      <vt:variant>
        <vt:i4>5</vt:i4>
      </vt:variant>
      <vt:variant>
        <vt:lpwstr>http://pstz0577.pedc.sbc.com:9001/webapp/transactionmanagement/ViewSourceDetails.jsp</vt:lpwstr>
      </vt:variant>
      <vt:variant>
        <vt:lpwstr>#</vt:lpwstr>
      </vt:variant>
      <vt:variant>
        <vt:i4>6029364</vt:i4>
      </vt:variant>
      <vt:variant>
        <vt:i4>42</vt:i4>
      </vt:variant>
      <vt:variant>
        <vt:i4>0</vt:i4>
      </vt:variant>
      <vt:variant>
        <vt:i4>5</vt:i4>
      </vt:variant>
      <vt:variant>
        <vt:lpwstr>http://pstz0577.pedc.sbc.com:9001/webapp/transactionmanagement/ViewSourceDetails.jsp</vt:lpwstr>
      </vt:variant>
      <vt:variant>
        <vt:lpwstr>#</vt:lpwstr>
      </vt:variant>
      <vt:variant>
        <vt:i4>6029364</vt:i4>
      </vt:variant>
      <vt:variant>
        <vt:i4>39</vt:i4>
      </vt:variant>
      <vt:variant>
        <vt:i4>0</vt:i4>
      </vt:variant>
      <vt:variant>
        <vt:i4>5</vt:i4>
      </vt:variant>
      <vt:variant>
        <vt:lpwstr>http://pstz0577.pedc.sbc.com:9001/webapp/transactionmanagement/ViewSourceDetails.jsp</vt:lpwstr>
      </vt:variant>
      <vt:variant>
        <vt:lpwstr>#</vt:lpwstr>
      </vt:variant>
      <vt:variant>
        <vt:i4>6029364</vt:i4>
      </vt:variant>
      <vt:variant>
        <vt:i4>36</vt:i4>
      </vt:variant>
      <vt:variant>
        <vt:i4>0</vt:i4>
      </vt:variant>
      <vt:variant>
        <vt:i4>5</vt:i4>
      </vt:variant>
      <vt:variant>
        <vt:lpwstr>http://pstz0577.pedc.sbc.com:9001/webapp/transactionmanagement/ViewSourceDetails.jsp</vt:lpwstr>
      </vt:variant>
      <vt:variant>
        <vt:lpwstr>#</vt:lpwstr>
      </vt:variant>
      <vt:variant>
        <vt:i4>6029364</vt:i4>
      </vt:variant>
      <vt:variant>
        <vt:i4>33</vt:i4>
      </vt:variant>
      <vt:variant>
        <vt:i4>0</vt:i4>
      </vt:variant>
      <vt:variant>
        <vt:i4>5</vt:i4>
      </vt:variant>
      <vt:variant>
        <vt:lpwstr>http://pstz0577.pedc.sbc.com:9001/webapp/transactionmanagement/ViewSourceDetails.jsp</vt:lpwstr>
      </vt:variant>
      <vt:variant>
        <vt:lpwstr>#</vt:lpwstr>
      </vt:variant>
      <vt:variant>
        <vt:i4>6029364</vt:i4>
      </vt:variant>
      <vt:variant>
        <vt:i4>30</vt:i4>
      </vt:variant>
      <vt:variant>
        <vt:i4>0</vt:i4>
      </vt:variant>
      <vt:variant>
        <vt:i4>5</vt:i4>
      </vt:variant>
      <vt:variant>
        <vt:lpwstr>http://pstz0577.pedc.sbc.com:9001/webapp/transactionmanagement/ViewSourceDetails.jsp</vt:lpwstr>
      </vt:variant>
      <vt:variant>
        <vt:lpwstr>#</vt:lpwstr>
      </vt:variant>
      <vt:variant>
        <vt:i4>6029364</vt:i4>
      </vt:variant>
      <vt:variant>
        <vt:i4>27</vt:i4>
      </vt:variant>
      <vt:variant>
        <vt:i4>0</vt:i4>
      </vt:variant>
      <vt:variant>
        <vt:i4>5</vt:i4>
      </vt:variant>
      <vt:variant>
        <vt:lpwstr>http://pstz0577.pedc.sbc.com:9001/webapp/transactionmanagement/ViewSourceDetails.jsp</vt:lpwstr>
      </vt:variant>
      <vt:variant>
        <vt:lpwstr>#</vt:lpwstr>
      </vt:variant>
      <vt:variant>
        <vt:i4>6029364</vt:i4>
      </vt:variant>
      <vt:variant>
        <vt:i4>24</vt:i4>
      </vt:variant>
      <vt:variant>
        <vt:i4>0</vt:i4>
      </vt:variant>
      <vt:variant>
        <vt:i4>5</vt:i4>
      </vt:variant>
      <vt:variant>
        <vt:lpwstr>http://pstz0577.pedc.sbc.com:9001/webapp/transactionmanagement/ViewSourceDetails.jsp</vt:lpwstr>
      </vt:variant>
      <vt:variant>
        <vt:lpwstr>#</vt:lpwstr>
      </vt:variant>
      <vt:variant>
        <vt:i4>6029364</vt:i4>
      </vt:variant>
      <vt:variant>
        <vt:i4>21</vt:i4>
      </vt:variant>
      <vt:variant>
        <vt:i4>0</vt:i4>
      </vt:variant>
      <vt:variant>
        <vt:i4>5</vt:i4>
      </vt:variant>
      <vt:variant>
        <vt:lpwstr>http://pstz0577.pedc.sbc.com:9001/webapp/transactionmanagement/ViewSourceDetails.jsp</vt:lpwstr>
      </vt:variant>
      <vt:variant>
        <vt:lpwstr>#</vt:lpwstr>
      </vt:variant>
      <vt:variant>
        <vt:i4>6029364</vt:i4>
      </vt:variant>
      <vt:variant>
        <vt:i4>18</vt:i4>
      </vt:variant>
      <vt:variant>
        <vt:i4>0</vt:i4>
      </vt:variant>
      <vt:variant>
        <vt:i4>5</vt:i4>
      </vt:variant>
      <vt:variant>
        <vt:lpwstr>http://pstz0577.pedc.sbc.com:9001/webapp/transactionmanagement/ViewSourceDetails.jsp</vt:lpwstr>
      </vt:variant>
      <vt:variant>
        <vt:lpwstr>#</vt:lpwstr>
      </vt:variant>
      <vt:variant>
        <vt:i4>6029364</vt:i4>
      </vt:variant>
      <vt:variant>
        <vt:i4>15</vt:i4>
      </vt:variant>
      <vt:variant>
        <vt:i4>0</vt:i4>
      </vt:variant>
      <vt:variant>
        <vt:i4>5</vt:i4>
      </vt:variant>
      <vt:variant>
        <vt:lpwstr>http://pstz0577.pedc.sbc.com:9001/webapp/transactionmanagement/ViewSourceDetails.jsp</vt:lpwstr>
      </vt:variant>
      <vt:variant>
        <vt:lpwstr>#</vt:lpwstr>
      </vt:variant>
      <vt:variant>
        <vt:i4>6029364</vt:i4>
      </vt:variant>
      <vt:variant>
        <vt:i4>12</vt:i4>
      </vt:variant>
      <vt:variant>
        <vt:i4>0</vt:i4>
      </vt:variant>
      <vt:variant>
        <vt:i4>5</vt:i4>
      </vt:variant>
      <vt:variant>
        <vt:lpwstr>http://pstz0577.pedc.sbc.com:9001/webapp/transactionmanagement/ViewSourceDetails.jsp</vt:lpwstr>
      </vt:variant>
      <vt:variant>
        <vt:lpwstr>#</vt:lpwstr>
      </vt:variant>
      <vt:variant>
        <vt:i4>6029364</vt:i4>
      </vt:variant>
      <vt:variant>
        <vt:i4>9</vt:i4>
      </vt:variant>
      <vt:variant>
        <vt:i4>0</vt:i4>
      </vt:variant>
      <vt:variant>
        <vt:i4>5</vt:i4>
      </vt:variant>
      <vt:variant>
        <vt:lpwstr>http://pstz0577.pedc.sbc.com:9001/webapp/transactionmanagement/ViewSourceDetails.jsp</vt:lpwstr>
      </vt:variant>
      <vt:variant>
        <vt:lpwstr>#</vt:lpwstr>
      </vt:variant>
      <vt:variant>
        <vt:i4>6029364</vt:i4>
      </vt:variant>
      <vt:variant>
        <vt:i4>6</vt:i4>
      </vt:variant>
      <vt:variant>
        <vt:i4>0</vt:i4>
      </vt:variant>
      <vt:variant>
        <vt:i4>5</vt:i4>
      </vt:variant>
      <vt:variant>
        <vt:lpwstr>http://pstz0577.pedc.sbc.com:9001/webapp/transactionmanagement/ViewSourceDetails.jsp</vt:lpwstr>
      </vt:variant>
      <vt:variant>
        <vt:lpwstr>#</vt:lpwstr>
      </vt:variant>
      <vt:variant>
        <vt:i4>6029364</vt:i4>
      </vt:variant>
      <vt:variant>
        <vt:i4>3</vt:i4>
      </vt:variant>
      <vt:variant>
        <vt:i4>0</vt:i4>
      </vt:variant>
      <vt:variant>
        <vt:i4>5</vt:i4>
      </vt:variant>
      <vt:variant>
        <vt:lpwstr>http://pstz0577.pedc.sbc.com:9001/webapp/transactionmanagement/ViewSourceDetails.jsp</vt:lpwstr>
      </vt:variant>
      <vt:variant>
        <vt:lpwstr>#</vt:lpwstr>
      </vt:variant>
      <vt:variant>
        <vt:i4>6029364</vt:i4>
      </vt:variant>
      <vt:variant>
        <vt:i4>0</vt:i4>
      </vt:variant>
      <vt:variant>
        <vt:i4>0</vt:i4>
      </vt:variant>
      <vt:variant>
        <vt:i4>5</vt:i4>
      </vt:variant>
      <vt:variant>
        <vt:lpwstr>http://pstz0577.pedc.sbc.com:9001/webapp/transactionmanagement/ViewSourceDetails.jsp</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 Catalog</dc:title>
  <dc:subject/>
  <dc:creator>Eric Paschal</dc:creator>
  <cp:keywords/>
  <cp:lastModifiedBy>GOSAVI, BHUSHAN</cp:lastModifiedBy>
  <cp:revision>25</cp:revision>
  <cp:lastPrinted>2008-11-14T07:32:00Z</cp:lastPrinted>
  <dcterms:created xsi:type="dcterms:W3CDTF">2021-07-30T16:06:00Z</dcterms:created>
  <dcterms:modified xsi:type="dcterms:W3CDTF">2025-03-24T11:02:00Z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1643390649</vt:i4>
  </property>
  <property fmtid="{D5CDD505-2E9C-101B-9397-08002B2CF9AE}" pid="3" name="_EmailSubject">
    <vt:lpwstr>TCC A</vt:lpwstr>
  </property>
  <property fmtid="{D5CDD505-2E9C-101B-9397-08002B2CF9AE}" pid="4" name="_AuthorEmail">
    <vt:lpwstr>Heather.Jacobson@BellSouth.com</vt:lpwstr>
  </property>
  <property fmtid="{D5CDD505-2E9C-101B-9397-08002B2CF9AE}" pid="5" name="_AuthorEmailDisplayName">
    <vt:lpwstr>Jacobson, Heather</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2215000</vt:r8>
  </property>
</Properties>
</file>